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824" w:rsidRPr="003616EF" w:rsidRDefault="00E20824" w:rsidP="00EC2ACC">
      <w:pPr>
        <w:pStyle w:val="Title"/>
        <w:spacing w:line="228" w:lineRule="auto"/>
        <w:ind w:firstLine="284"/>
        <w:rPr>
          <w:rStyle w:val="Char2"/>
          <w:lang w:bidi="fa-IR"/>
        </w:rPr>
      </w:pPr>
      <w:bookmarkStart w:id="0" w:name="_GoBack"/>
      <w:bookmarkEnd w:id="0"/>
    </w:p>
    <w:p w:rsidR="003616EF" w:rsidRDefault="003616EF" w:rsidP="00EC2ACC">
      <w:pPr>
        <w:pStyle w:val="Title"/>
        <w:spacing w:line="228" w:lineRule="auto"/>
        <w:ind w:firstLine="284"/>
        <w:rPr>
          <w:rStyle w:val="Char2"/>
          <w:rtl/>
        </w:rPr>
      </w:pPr>
    </w:p>
    <w:p w:rsidR="008A0D6B" w:rsidRPr="003616EF" w:rsidRDefault="008A0D6B" w:rsidP="00EC2ACC">
      <w:pPr>
        <w:pStyle w:val="Title"/>
        <w:spacing w:line="228" w:lineRule="auto"/>
        <w:ind w:firstLine="284"/>
        <w:rPr>
          <w:rStyle w:val="Char2"/>
        </w:rPr>
      </w:pPr>
    </w:p>
    <w:p w:rsidR="003616EF" w:rsidRPr="003616EF" w:rsidRDefault="003616EF" w:rsidP="00EC2ACC">
      <w:pPr>
        <w:pStyle w:val="Title"/>
        <w:spacing w:line="228" w:lineRule="auto"/>
        <w:ind w:firstLine="284"/>
        <w:rPr>
          <w:rStyle w:val="Char2"/>
          <w:rtl/>
        </w:rPr>
      </w:pPr>
    </w:p>
    <w:p w:rsidR="003D4242" w:rsidRPr="003616EF" w:rsidRDefault="003D4242" w:rsidP="00EC2ACC">
      <w:pPr>
        <w:pStyle w:val="Title"/>
        <w:spacing w:line="228" w:lineRule="auto"/>
        <w:ind w:firstLine="284"/>
        <w:rPr>
          <w:rStyle w:val="Char2"/>
          <w:rtl/>
        </w:rPr>
      </w:pPr>
    </w:p>
    <w:p w:rsidR="001D5BD4" w:rsidRPr="00692CEB" w:rsidRDefault="00F2781F" w:rsidP="00642948">
      <w:pPr>
        <w:pStyle w:val="Title"/>
        <w:spacing w:line="228" w:lineRule="auto"/>
        <w:ind w:firstLine="284"/>
        <w:rPr>
          <w:rFonts w:ascii="IRTitr" w:hAnsi="IRTitr" w:cs="IRTitr"/>
          <w:b w:val="0"/>
          <w:bCs w:val="0"/>
          <w:sz w:val="60"/>
          <w:szCs w:val="60"/>
          <w:rtl/>
          <w:lang w:bidi="fa-IR"/>
        </w:rPr>
      </w:pPr>
      <w:r w:rsidRPr="00692CEB">
        <w:rPr>
          <w:rFonts w:ascii="IRTitr" w:hAnsi="IRTitr" w:cs="IRTitr"/>
          <w:b w:val="0"/>
          <w:bCs w:val="0"/>
          <w:sz w:val="60"/>
          <w:szCs w:val="60"/>
          <w:rtl/>
        </w:rPr>
        <w:t>دفاع از آل و</w:t>
      </w:r>
      <w:r w:rsidR="00642948">
        <w:rPr>
          <w:rFonts w:ascii="IRTitr" w:hAnsi="IRTitr" w:cs="IRTitr" w:hint="cs"/>
          <w:b w:val="0"/>
          <w:bCs w:val="0"/>
          <w:sz w:val="60"/>
          <w:szCs w:val="60"/>
          <w:rtl/>
        </w:rPr>
        <w:t xml:space="preserve"> </w:t>
      </w:r>
      <w:r w:rsidR="00FC3F71" w:rsidRPr="00692CEB">
        <w:rPr>
          <w:rFonts w:ascii="IRTitr" w:hAnsi="IRTitr" w:cs="IRTitr"/>
          <w:b w:val="0"/>
          <w:bCs w:val="0"/>
          <w:sz w:val="60"/>
          <w:szCs w:val="60"/>
          <w:rtl/>
        </w:rPr>
        <w:t>ا</w:t>
      </w:r>
      <w:r w:rsidRPr="00692CEB">
        <w:rPr>
          <w:rFonts w:ascii="IRTitr" w:hAnsi="IRTitr" w:cs="IRTitr"/>
          <w:b w:val="0"/>
          <w:bCs w:val="0"/>
          <w:sz w:val="60"/>
          <w:szCs w:val="60"/>
          <w:rtl/>
        </w:rPr>
        <w:t>صحاب پ</w:t>
      </w:r>
      <w:r w:rsidR="00AA0522">
        <w:rPr>
          <w:rFonts w:ascii="IRTitr" w:hAnsi="IRTitr" w:cs="IRTitr" w:hint="cs"/>
          <w:b w:val="0"/>
          <w:bCs w:val="0"/>
          <w:sz w:val="60"/>
          <w:szCs w:val="60"/>
          <w:rtl/>
        </w:rPr>
        <w:t>ی</w:t>
      </w:r>
      <w:r w:rsidRPr="00692CEB">
        <w:rPr>
          <w:rFonts w:ascii="IRTitr" w:hAnsi="IRTitr" w:cs="IRTitr"/>
          <w:b w:val="0"/>
          <w:bCs w:val="0"/>
          <w:sz w:val="60"/>
          <w:szCs w:val="60"/>
          <w:rtl/>
        </w:rPr>
        <w:t>امبر</w:t>
      </w:r>
      <w:r w:rsidR="00F81B2F" w:rsidRPr="00F81B2F">
        <w:rPr>
          <w:rFonts w:ascii="IRTitr" w:hAnsi="IRTitr" w:cs="CTraditional Arabic"/>
          <w:b w:val="0"/>
          <w:bCs w:val="0"/>
          <w:sz w:val="60"/>
          <w:szCs w:val="60"/>
          <w:rtl/>
          <w:lang w:bidi="fa-IR"/>
        </w:rPr>
        <w:t xml:space="preserve"> ج</w:t>
      </w:r>
    </w:p>
    <w:p w:rsidR="00E20824" w:rsidRPr="003616EF" w:rsidRDefault="00E20824" w:rsidP="00EC2ACC">
      <w:pPr>
        <w:pStyle w:val="Title"/>
        <w:spacing w:line="228" w:lineRule="auto"/>
        <w:ind w:firstLine="284"/>
        <w:rPr>
          <w:rStyle w:val="Char2"/>
          <w:rtl/>
        </w:rPr>
      </w:pPr>
    </w:p>
    <w:p w:rsidR="00F2781F" w:rsidRPr="00692CEB" w:rsidRDefault="0029664F" w:rsidP="00AA0522">
      <w:pPr>
        <w:pStyle w:val="Title"/>
        <w:spacing w:line="228" w:lineRule="auto"/>
        <w:ind w:firstLine="284"/>
        <w:rPr>
          <w:rFonts w:ascii="IRNazli" w:hAnsi="IRNazli" w:cs="IRNazli"/>
          <w:rtl/>
        </w:rPr>
      </w:pPr>
      <w:r w:rsidRPr="00692CEB">
        <w:rPr>
          <w:rFonts w:ascii="IRNazli" w:hAnsi="IRNazli" w:cs="IRNazli"/>
          <w:rtl/>
          <w:lang w:bidi="fa-IR"/>
        </w:rPr>
        <w:t>(</w:t>
      </w:r>
      <w:r w:rsidR="00DB5196" w:rsidRPr="00692CEB">
        <w:rPr>
          <w:rFonts w:ascii="IRNazli" w:hAnsi="IRNazli" w:cs="IRNazli"/>
          <w:rtl/>
          <w:lang w:bidi="fa-IR"/>
        </w:rPr>
        <w:t>در مقابل افتراها</w:t>
      </w:r>
      <w:r w:rsidR="00692CEB">
        <w:rPr>
          <w:rFonts w:ascii="IRNazli" w:hAnsi="IRNazli" w:cs="IRNazli" w:hint="cs"/>
          <w:rtl/>
          <w:lang w:bidi="fa-IR"/>
        </w:rPr>
        <w:t>ی</w:t>
      </w:r>
      <w:r w:rsidR="00DB5196" w:rsidRPr="00692CEB">
        <w:rPr>
          <w:rFonts w:ascii="IRNazli" w:hAnsi="IRNazli" w:cs="IRNazli"/>
          <w:rtl/>
          <w:lang w:bidi="fa-IR"/>
        </w:rPr>
        <w:t xml:space="preserve"> </w:t>
      </w:r>
      <w:r w:rsidR="00F2781F" w:rsidRPr="00692CEB">
        <w:rPr>
          <w:rFonts w:ascii="IRNazli" w:hAnsi="IRNazli" w:cs="IRNazli"/>
          <w:rtl/>
        </w:rPr>
        <w:t>ت</w:t>
      </w:r>
      <w:r w:rsidR="00692CEB">
        <w:rPr>
          <w:rFonts w:ascii="IRNazli" w:hAnsi="IRNazli" w:cs="IRNazli" w:hint="cs"/>
          <w:rtl/>
        </w:rPr>
        <w:t>ی</w:t>
      </w:r>
      <w:r w:rsidR="00F2781F" w:rsidRPr="00692CEB">
        <w:rPr>
          <w:rFonts w:ascii="IRNazli" w:hAnsi="IRNazli" w:cs="IRNazli"/>
          <w:rtl/>
        </w:rPr>
        <w:t>جان</w:t>
      </w:r>
      <w:r w:rsidR="00692CEB">
        <w:rPr>
          <w:rFonts w:ascii="IRNazli" w:hAnsi="IRNazli" w:cs="IRNazli" w:hint="cs"/>
          <w:rtl/>
        </w:rPr>
        <w:t>ی</w:t>
      </w:r>
      <w:r w:rsidR="00F2781F" w:rsidRPr="00692CEB">
        <w:rPr>
          <w:rFonts w:ascii="IRNazli" w:hAnsi="IRNazli" w:cs="IRNazli"/>
          <w:rtl/>
        </w:rPr>
        <w:t xml:space="preserve"> </w:t>
      </w:r>
      <w:r w:rsidR="00AA0522">
        <w:rPr>
          <w:rFonts w:ascii="IRNazli" w:hAnsi="IRNazli" w:cs="IRNazli" w:hint="cs"/>
          <w:rtl/>
          <w:lang w:bidi="fa-IR"/>
        </w:rPr>
        <w:t>گ</w:t>
      </w:r>
      <w:r w:rsidR="004D449C" w:rsidRPr="00692CEB">
        <w:rPr>
          <w:rFonts w:ascii="IRNazli" w:hAnsi="IRNazli" w:cs="IRNazli"/>
          <w:rtl/>
          <w:lang w:bidi="fa-IR"/>
        </w:rPr>
        <w:t>مراه</w:t>
      </w:r>
      <w:r w:rsidR="00F2781F" w:rsidRPr="00692CEB">
        <w:rPr>
          <w:rFonts w:ascii="IRNazli" w:hAnsi="IRNazli" w:cs="IRNazli"/>
          <w:rtl/>
        </w:rPr>
        <w:t xml:space="preserve"> و </w:t>
      </w:r>
      <w:r w:rsidR="00DB5196" w:rsidRPr="00692CEB">
        <w:rPr>
          <w:rFonts w:ascii="IRNazli" w:hAnsi="IRNazli" w:cs="IRNazli"/>
          <w:rtl/>
        </w:rPr>
        <w:t>فتنه</w:t>
      </w:r>
      <w:r w:rsidR="00AA0522">
        <w:rPr>
          <w:rFonts w:ascii="IRNazli" w:hAnsi="IRNazli" w:cs="IRNazli" w:hint="cs"/>
          <w:rtl/>
        </w:rPr>
        <w:t>‌گ</w:t>
      </w:r>
      <w:r w:rsidR="00F2781F" w:rsidRPr="00692CEB">
        <w:rPr>
          <w:rFonts w:ascii="IRNazli" w:hAnsi="IRNazli" w:cs="IRNazli"/>
          <w:rtl/>
        </w:rPr>
        <w:t>ر</w:t>
      </w:r>
      <w:r w:rsidRPr="00692CEB">
        <w:rPr>
          <w:rFonts w:ascii="IRNazli" w:hAnsi="IRNazli" w:cs="IRNazli"/>
          <w:rtl/>
        </w:rPr>
        <w:t>)</w:t>
      </w:r>
    </w:p>
    <w:p w:rsidR="001D5BD4" w:rsidRPr="003616EF" w:rsidRDefault="001D5BD4" w:rsidP="00EC2ACC">
      <w:pPr>
        <w:pStyle w:val="Title"/>
        <w:spacing w:line="228" w:lineRule="auto"/>
        <w:ind w:firstLine="284"/>
        <w:rPr>
          <w:rStyle w:val="Char2"/>
          <w:rtl/>
        </w:rPr>
      </w:pPr>
    </w:p>
    <w:p w:rsidR="001D5BD4" w:rsidRPr="003616EF" w:rsidRDefault="001D5BD4" w:rsidP="00EC2ACC">
      <w:pPr>
        <w:pStyle w:val="Title"/>
        <w:spacing w:line="228" w:lineRule="auto"/>
        <w:ind w:firstLine="284"/>
        <w:rPr>
          <w:rStyle w:val="Char2"/>
          <w:rtl/>
        </w:rPr>
      </w:pPr>
    </w:p>
    <w:p w:rsidR="001A5916" w:rsidRPr="003616EF" w:rsidRDefault="001A5916" w:rsidP="00EC2ACC">
      <w:pPr>
        <w:pStyle w:val="Title"/>
        <w:spacing w:line="228" w:lineRule="auto"/>
        <w:ind w:firstLine="284"/>
        <w:rPr>
          <w:rStyle w:val="Char2"/>
        </w:rPr>
      </w:pPr>
    </w:p>
    <w:p w:rsidR="00F2781F" w:rsidRPr="00692CEB" w:rsidRDefault="00F2781F" w:rsidP="00692CEB">
      <w:pPr>
        <w:pStyle w:val="Title"/>
        <w:spacing w:line="228" w:lineRule="auto"/>
        <w:ind w:firstLine="284"/>
        <w:rPr>
          <w:rFonts w:ascii="IRNazli" w:hAnsi="IRNazli" w:cs="IRNazli"/>
          <w:sz w:val="32"/>
          <w:szCs w:val="32"/>
          <w:rtl/>
        </w:rPr>
      </w:pPr>
      <w:r w:rsidRPr="00692CEB">
        <w:rPr>
          <w:rFonts w:ascii="IRNazli" w:hAnsi="IRNazli" w:cs="IRNazli"/>
          <w:sz w:val="32"/>
          <w:szCs w:val="32"/>
          <w:rtl/>
        </w:rPr>
        <w:t>رد</w:t>
      </w:r>
      <w:r w:rsidR="00692CEB">
        <w:rPr>
          <w:rFonts w:ascii="IRNazli" w:hAnsi="IRNazli" w:cs="IRNazli" w:hint="cs"/>
          <w:sz w:val="32"/>
          <w:szCs w:val="32"/>
          <w:rtl/>
          <w:lang w:bidi="fa-IR"/>
        </w:rPr>
        <w:t>ی</w:t>
      </w:r>
      <w:r w:rsidRPr="00692CEB">
        <w:rPr>
          <w:rFonts w:ascii="IRNazli" w:hAnsi="IRNazli" w:cs="IRNazli"/>
          <w:sz w:val="32"/>
          <w:szCs w:val="32"/>
          <w:rtl/>
        </w:rPr>
        <w:t xml:space="preserve"> بر </w:t>
      </w:r>
      <w:r w:rsidR="00692CEB">
        <w:rPr>
          <w:rFonts w:ascii="IRNazli" w:hAnsi="IRNazli" w:cs="IRNazli" w:hint="cs"/>
          <w:sz w:val="32"/>
          <w:szCs w:val="32"/>
          <w:rtl/>
        </w:rPr>
        <w:t>ک</w:t>
      </w:r>
      <w:r w:rsidRPr="00692CEB">
        <w:rPr>
          <w:rFonts w:ascii="IRNazli" w:hAnsi="IRNazli" w:cs="IRNazli"/>
          <w:sz w:val="32"/>
          <w:szCs w:val="32"/>
          <w:rtl/>
        </w:rPr>
        <w:t>تاب</w:t>
      </w:r>
      <w:r w:rsidR="00734E15" w:rsidRPr="00692CEB">
        <w:rPr>
          <w:rFonts w:ascii="IRNazli" w:hAnsi="IRNazli" w:cs="IRNazli"/>
          <w:sz w:val="32"/>
          <w:szCs w:val="32"/>
          <w:rtl/>
        </w:rPr>
        <w:t xml:space="preserve"> </w:t>
      </w:r>
      <w:r w:rsidR="00FC3F71" w:rsidRPr="00692CEB">
        <w:rPr>
          <w:rFonts w:ascii="IRNazli" w:hAnsi="IRNazli" w:cs="IRNazli"/>
          <w:sz w:val="32"/>
          <w:szCs w:val="32"/>
          <w:rtl/>
        </w:rPr>
        <w:t>«</w:t>
      </w:r>
      <w:r w:rsidRPr="00692CEB">
        <w:rPr>
          <w:rFonts w:ascii="IRNazli" w:hAnsi="IRNazli" w:cs="IRNazli"/>
          <w:sz w:val="32"/>
          <w:szCs w:val="32"/>
          <w:rtl/>
        </w:rPr>
        <w:t>آن</w:t>
      </w:r>
      <w:r w:rsidR="00692CEB">
        <w:rPr>
          <w:rFonts w:ascii="IRNazli" w:hAnsi="IRNazli" w:cs="IRNazli" w:hint="cs"/>
          <w:sz w:val="32"/>
          <w:szCs w:val="32"/>
          <w:rtl/>
        </w:rPr>
        <w:t>گ</w:t>
      </w:r>
      <w:r w:rsidRPr="00692CEB">
        <w:rPr>
          <w:rFonts w:ascii="IRNazli" w:hAnsi="IRNazli" w:cs="IRNazli"/>
          <w:sz w:val="32"/>
          <w:szCs w:val="32"/>
          <w:rtl/>
        </w:rPr>
        <w:t>اه هدا</w:t>
      </w:r>
      <w:r w:rsidR="00692CEB">
        <w:rPr>
          <w:rFonts w:ascii="IRNazli" w:hAnsi="IRNazli" w:cs="IRNazli" w:hint="cs"/>
          <w:sz w:val="32"/>
          <w:szCs w:val="32"/>
          <w:rtl/>
        </w:rPr>
        <w:t>ی</w:t>
      </w:r>
      <w:r w:rsidRPr="00692CEB">
        <w:rPr>
          <w:rFonts w:ascii="IRNazli" w:hAnsi="IRNazli" w:cs="IRNazli"/>
          <w:sz w:val="32"/>
          <w:szCs w:val="32"/>
          <w:rtl/>
        </w:rPr>
        <w:t>ت شدم</w:t>
      </w:r>
      <w:r w:rsidR="00FC3F71" w:rsidRPr="00692CEB">
        <w:rPr>
          <w:rFonts w:ascii="IRNazli" w:hAnsi="IRNazli" w:cs="IRNazli"/>
          <w:sz w:val="32"/>
          <w:szCs w:val="32"/>
          <w:rtl/>
        </w:rPr>
        <w:t>»</w:t>
      </w:r>
    </w:p>
    <w:p w:rsidR="009D79C8" w:rsidRPr="003616EF" w:rsidRDefault="009D79C8" w:rsidP="00EC2ACC">
      <w:pPr>
        <w:pStyle w:val="Title"/>
        <w:spacing w:line="228" w:lineRule="auto"/>
        <w:ind w:firstLine="284"/>
        <w:rPr>
          <w:rStyle w:val="Char2"/>
          <w:rtl/>
        </w:rPr>
      </w:pPr>
    </w:p>
    <w:p w:rsidR="00AA0522" w:rsidRPr="003616EF" w:rsidRDefault="00AA0522" w:rsidP="00EC2ACC">
      <w:pPr>
        <w:pStyle w:val="Title"/>
        <w:spacing w:line="228" w:lineRule="auto"/>
        <w:ind w:firstLine="284"/>
        <w:rPr>
          <w:rStyle w:val="Char2"/>
          <w:rtl/>
        </w:rPr>
      </w:pPr>
    </w:p>
    <w:p w:rsidR="001A5916" w:rsidRPr="003616EF" w:rsidRDefault="001A5916" w:rsidP="00EC2ACC">
      <w:pPr>
        <w:pStyle w:val="Title"/>
        <w:spacing w:line="228" w:lineRule="auto"/>
        <w:ind w:firstLine="284"/>
        <w:rPr>
          <w:rStyle w:val="Char2"/>
        </w:rPr>
      </w:pPr>
    </w:p>
    <w:p w:rsidR="003616EF" w:rsidRDefault="003616EF" w:rsidP="00EC2ACC">
      <w:pPr>
        <w:pStyle w:val="Title"/>
        <w:spacing w:line="228" w:lineRule="auto"/>
        <w:ind w:firstLine="284"/>
        <w:rPr>
          <w:rStyle w:val="Char2"/>
        </w:rPr>
      </w:pPr>
    </w:p>
    <w:p w:rsidR="00F81B2F" w:rsidRPr="003616EF" w:rsidRDefault="00F81B2F" w:rsidP="00EC2ACC">
      <w:pPr>
        <w:pStyle w:val="Title"/>
        <w:spacing w:line="228" w:lineRule="auto"/>
        <w:ind w:firstLine="284"/>
        <w:rPr>
          <w:rStyle w:val="Char2"/>
        </w:rPr>
      </w:pPr>
    </w:p>
    <w:p w:rsidR="003616EF" w:rsidRPr="003616EF" w:rsidRDefault="003616EF" w:rsidP="00EC2ACC">
      <w:pPr>
        <w:pStyle w:val="Title"/>
        <w:spacing w:line="228" w:lineRule="auto"/>
        <w:ind w:firstLine="284"/>
        <w:rPr>
          <w:rStyle w:val="Char2"/>
          <w:rtl/>
        </w:rPr>
      </w:pPr>
    </w:p>
    <w:p w:rsidR="001D5BD4" w:rsidRPr="00692CEB" w:rsidRDefault="001D5BD4" w:rsidP="00EC2ACC">
      <w:pPr>
        <w:pStyle w:val="Title"/>
        <w:spacing w:line="228" w:lineRule="auto"/>
        <w:ind w:firstLine="284"/>
        <w:rPr>
          <w:rFonts w:ascii="IRYakout" w:hAnsi="IRYakout" w:cs="IRYakout"/>
          <w:sz w:val="32"/>
          <w:szCs w:val="32"/>
          <w:rtl/>
          <w:lang w:bidi="fa-IR"/>
        </w:rPr>
      </w:pPr>
      <w:r w:rsidRPr="00692CEB">
        <w:rPr>
          <w:rFonts w:ascii="IRYakout" w:hAnsi="IRYakout" w:cs="IRYakout"/>
          <w:sz w:val="32"/>
          <w:szCs w:val="32"/>
          <w:rtl/>
        </w:rPr>
        <w:t>مؤلف</w:t>
      </w:r>
      <w:r w:rsidR="004D449C" w:rsidRPr="00692CEB">
        <w:rPr>
          <w:rFonts w:ascii="IRYakout" w:hAnsi="IRYakout" w:cs="IRYakout"/>
          <w:sz w:val="32"/>
          <w:szCs w:val="32"/>
          <w:rtl/>
          <w:lang w:bidi="fa-IR"/>
        </w:rPr>
        <w:t>:</w:t>
      </w:r>
    </w:p>
    <w:p w:rsidR="001D5BD4" w:rsidRPr="00A53642" w:rsidRDefault="001D5BD4" w:rsidP="00A97FD1">
      <w:pPr>
        <w:pStyle w:val="Title"/>
        <w:spacing w:line="228" w:lineRule="auto"/>
        <w:ind w:firstLine="284"/>
        <w:rPr>
          <w:rFonts w:ascii="IRYakout" w:hAnsi="IRYakout" w:cs="IRYakout"/>
          <w:rtl/>
        </w:rPr>
      </w:pPr>
      <w:r w:rsidRPr="00A53642">
        <w:rPr>
          <w:rFonts w:ascii="IRYakout" w:hAnsi="IRYakout" w:cs="IRYakout"/>
          <w:rtl/>
        </w:rPr>
        <w:t>د</w:t>
      </w:r>
      <w:r w:rsidR="00692CEB" w:rsidRPr="00A53642">
        <w:rPr>
          <w:rFonts w:ascii="IRYakout" w:hAnsi="IRYakout" w:cs="IRYakout" w:hint="cs"/>
          <w:rtl/>
        </w:rPr>
        <w:t>ک</w:t>
      </w:r>
      <w:r w:rsidRPr="00A53642">
        <w:rPr>
          <w:rFonts w:ascii="IRYakout" w:hAnsi="IRYakout" w:cs="IRYakout"/>
          <w:rtl/>
        </w:rPr>
        <w:t xml:space="preserve">تر </w:t>
      </w:r>
      <w:r w:rsidR="00FC3F71" w:rsidRPr="00A53642">
        <w:rPr>
          <w:rFonts w:ascii="IRYakout" w:hAnsi="IRYakout" w:cs="IRYakout"/>
          <w:rtl/>
        </w:rPr>
        <w:t>ا</w:t>
      </w:r>
      <w:r w:rsidRPr="00A53642">
        <w:rPr>
          <w:rFonts w:ascii="IRYakout" w:hAnsi="IRYakout" w:cs="IRYakout"/>
          <w:rtl/>
        </w:rPr>
        <w:t>براه</w:t>
      </w:r>
      <w:r w:rsidR="00692CEB" w:rsidRPr="00A53642">
        <w:rPr>
          <w:rFonts w:ascii="IRYakout" w:hAnsi="IRYakout" w:cs="IRYakout" w:hint="cs"/>
          <w:rtl/>
        </w:rPr>
        <w:t>ی</w:t>
      </w:r>
      <w:r w:rsidRPr="00A53642">
        <w:rPr>
          <w:rFonts w:ascii="IRYakout" w:hAnsi="IRYakout" w:cs="IRYakout"/>
          <w:rtl/>
        </w:rPr>
        <w:t>م</w:t>
      </w:r>
      <w:r w:rsidR="00A97FD1">
        <w:rPr>
          <w:rFonts w:ascii="IRYakout" w:hAnsi="IRYakout" w:cs="IRYakout" w:hint="cs"/>
          <w:rtl/>
        </w:rPr>
        <w:t xml:space="preserve"> </w:t>
      </w:r>
      <w:r w:rsidRPr="00A53642">
        <w:rPr>
          <w:rFonts w:ascii="IRYakout" w:hAnsi="IRYakout" w:cs="IRYakout"/>
          <w:rtl/>
        </w:rPr>
        <w:t>رح</w:t>
      </w:r>
      <w:r w:rsidR="00692CEB" w:rsidRPr="00A53642">
        <w:rPr>
          <w:rFonts w:ascii="IRYakout" w:hAnsi="IRYakout" w:cs="IRYakout" w:hint="cs"/>
          <w:rtl/>
        </w:rPr>
        <w:t>ی</w:t>
      </w:r>
      <w:r w:rsidRPr="00A53642">
        <w:rPr>
          <w:rFonts w:ascii="IRYakout" w:hAnsi="IRYakout" w:cs="IRYakout"/>
          <w:rtl/>
        </w:rPr>
        <w:t>ل</w:t>
      </w:r>
      <w:r w:rsidR="00692CEB" w:rsidRPr="00A53642">
        <w:rPr>
          <w:rFonts w:ascii="IRYakout" w:hAnsi="IRYakout" w:cs="IRYakout" w:hint="cs"/>
          <w:rtl/>
        </w:rPr>
        <w:t>ی</w:t>
      </w:r>
    </w:p>
    <w:p w:rsidR="001D5BD4" w:rsidRPr="00692CEB" w:rsidRDefault="001D5BD4" w:rsidP="00EC2ACC">
      <w:pPr>
        <w:pStyle w:val="Title"/>
        <w:spacing w:line="228" w:lineRule="auto"/>
        <w:ind w:firstLine="284"/>
        <w:rPr>
          <w:rFonts w:ascii="IRYakout" w:hAnsi="IRYakout" w:cs="IRYakout"/>
          <w:sz w:val="28"/>
          <w:szCs w:val="28"/>
          <w:rtl/>
        </w:rPr>
      </w:pPr>
    </w:p>
    <w:p w:rsidR="00082DE9" w:rsidRPr="00AA0522" w:rsidRDefault="00082DE9" w:rsidP="00EC2ACC">
      <w:pPr>
        <w:bidi/>
        <w:spacing w:line="228" w:lineRule="auto"/>
        <w:ind w:firstLine="284"/>
        <w:jc w:val="center"/>
        <w:rPr>
          <w:rFonts w:ascii="IRYakout" w:hAnsi="IRYakout" w:cs="IRYakout"/>
          <w:b/>
          <w:bCs/>
          <w:sz w:val="32"/>
          <w:szCs w:val="32"/>
          <w:rtl/>
        </w:rPr>
      </w:pPr>
      <w:r w:rsidRPr="00AA0522">
        <w:rPr>
          <w:rFonts w:ascii="IRYakout" w:hAnsi="IRYakout" w:cs="IRYakout"/>
          <w:b/>
          <w:bCs/>
          <w:sz w:val="32"/>
          <w:szCs w:val="32"/>
          <w:rtl/>
        </w:rPr>
        <w:t>ترجمه:</w:t>
      </w:r>
    </w:p>
    <w:p w:rsidR="00082DE9" w:rsidRPr="00AA0522" w:rsidRDefault="00082DE9" w:rsidP="00692CEB">
      <w:pPr>
        <w:bidi/>
        <w:spacing w:line="228" w:lineRule="auto"/>
        <w:ind w:firstLine="284"/>
        <w:jc w:val="center"/>
        <w:rPr>
          <w:rFonts w:cs="B Homa"/>
          <w:sz w:val="36"/>
          <w:szCs w:val="36"/>
          <w:rtl/>
        </w:rPr>
        <w:sectPr w:rsidR="00082DE9" w:rsidRPr="00AA0522" w:rsidSect="003616EF">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r w:rsidRPr="00AA0522">
        <w:rPr>
          <w:rFonts w:ascii="IRYakout" w:hAnsi="IRYakout" w:cs="IRYakout"/>
          <w:b/>
          <w:bCs/>
          <w:sz w:val="36"/>
          <w:szCs w:val="36"/>
          <w:rtl/>
        </w:rPr>
        <w:t>د</w:t>
      </w:r>
      <w:r w:rsidR="00692CEB" w:rsidRPr="00AA0522">
        <w:rPr>
          <w:rFonts w:ascii="IRYakout" w:hAnsi="IRYakout" w:cs="IRYakout" w:hint="cs"/>
          <w:b/>
          <w:bCs/>
          <w:sz w:val="36"/>
          <w:szCs w:val="36"/>
          <w:rtl/>
        </w:rPr>
        <w:t>ک</w:t>
      </w:r>
      <w:r w:rsidRPr="00AA0522">
        <w:rPr>
          <w:rFonts w:ascii="IRYakout" w:hAnsi="IRYakout" w:cs="IRYakout"/>
          <w:b/>
          <w:bCs/>
          <w:sz w:val="36"/>
          <w:szCs w:val="36"/>
          <w:rtl/>
        </w:rPr>
        <w:t>تر عبدالرح</w:t>
      </w:r>
      <w:r w:rsidR="00692CEB" w:rsidRPr="00AA0522">
        <w:rPr>
          <w:rFonts w:ascii="IRYakout" w:hAnsi="IRYakout" w:cs="IRYakout" w:hint="cs"/>
          <w:b/>
          <w:bCs/>
          <w:sz w:val="36"/>
          <w:szCs w:val="36"/>
          <w:rtl/>
        </w:rPr>
        <w:t>ی</w:t>
      </w:r>
      <w:r w:rsidRPr="00AA0522">
        <w:rPr>
          <w:rFonts w:ascii="IRYakout" w:hAnsi="IRYakout" w:cs="IRYakout"/>
          <w:b/>
          <w:bCs/>
          <w:sz w:val="36"/>
          <w:szCs w:val="36"/>
          <w:rtl/>
        </w:rPr>
        <w:t>م ملازاده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E5806" w:rsidRPr="00C50D4D" w:rsidTr="00185952">
        <w:trPr>
          <w:jc w:val="center"/>
        </w:trPr>
        <w:tc>
          <w:tcPr>
            <w:tcW w:w="1529" w:type="pct"/>
            <w:vAlign w:val="center"/>
          </w:tcPr>
          <w:p w:rsidR="006E5806" w:rsidRPr="00855B06" w:rsidRDefault="006E5806" w:rsidP="00185952">
            <w:pPr>
              <w:bidi/>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E5806" w:rsidRPr="00855B06" w:rsidRDefault="006E5806" w:rsidP="00ED6E90">
            <w:pPr>
              <w:bidi/>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دفاع از آل و اصحاب پیامبر</w:t>
            </w:r>
            <w:r w:rsidR="00670B3A">
              <w:rPr>
                <w:rFonts w:ascii="IRMitra" w:hAnsi="IRMitra" w:cs="IRMitra" w:hint="cs"/>
                <w:color w:val="244061" w:themeColor="accent1" w:themeShade="80"/>
                <w:sz w:val="30"/>
                <w:szCs w:val="30"/>
                <w:rtl/>
                <w:lang w:bidi="fa-IR"/>
              </w:rPr>
              <w:t xml:space="preserve"> </w:t>
            </w:r>
            <w:r w:rsidR="00670B3A">
              <w:rPr>
                <w:rFonts w:ascii="IRMitra" w:hAnsi="IRMitra" w:cs="CTraditional Arabic" w:hint="cs"/>
                <w:color w:val="244061" w:themeColor="accent1" w:themeShade="80"/>
                <w:sz w:val="30"/>
                <w:szCs w:val="30"/>
                <w:rtl/>
                <w:lang w:bidi="fa-IR"/>
              </w:rPr>
              <w:t>ج</w:t>
            </w:r>
            <w:r w:rsidR="00670B3A">
              <w:rPr>
                <w:rFonts w:ascii="IRMitra" w:hAnsi="IRMitra" w:cs="IRMitra" w:hint="cs"/>
                <w:color w:val="244061" w:themeColor="accent1" w:themeShade="80"/>
                <w:sz w:val="30"/>
                <w:szCs w:val="30"/>
                <w:rtl/>
                <w:lang w:bidi="fa-IR"/>
              </w:rPr>
              <w:t xml:space="preserve"> </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6E5806" w:rsidRPr="00855B06" w:rsidRDefault="006E5806" w:rsidP="00185952">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ابراهیم رحیلی</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6E5806" w:rsidRPr="00855B06" w:rsidRDefault="006E5806" w:rsidP="00185952">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عبدالرحیم ملازاده</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E5806" w:rsidRPr="00855B06" w:rsidRDefault="00E962AC" w:rsidP="00185952">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w:t>
            </w:r>
            <w:r>
              <w:rPr>
                <w:rFonts w:ascii="IRMitra" w:hAnsi="IRMitra" w:cs="IRMitra" w:hint="eastAsia"/>
                <w:color w:val="244061" w:themeColor="accent1" w:themeShade="80"/>
                <w:sz w:val="30"/>
                <w:szCs w:val="30"/>
                <w:rtl/>
                <w:lang w:bidi="fa-IR"/>
              </w:rPr>
              <w:t>‌</w:t>
            </w:r>
            <w:r>
              <w:rPr>
                <w:rFonts w:ascii="IRMitra" w:hAnsi="IRMitra" w:cs="IRMitra" w:hint="cs"/>
                <w:color w:val="244061" w:themeColor="accent1" w:themeShade="80"/>
                <w:sz w:val="30"/>
                <w:szCs w:val="30"/>
                <w:rtl/>
                <w:lang w:bidi="fa-IR"/>
              </w:rPr>
              <w:t>ها</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E5806" w:rsidRPr="00855B06" w:rsidRDefault="008E1A2A" w:rsidP="00ED6E90">
            <w:pPr>
              <w:bidi/>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6E5806" w:rsidRPr="00855B06">
              <w:rPr>
                <w:rFonts w:ascii="IRMitra" w:hAnsi="IRMitra" w:cs="IRMitra" w:hint="cs"/>
                <w:color w:val="244061" w:themeColor="accent1" w:themeShade="80"/>
                <w:sz w:val="30"/>
                <w:szCs w:val="30"/>
                <w:rtl/>
                <w:lang w:bidi="fa-IR"/>
              </w:rPr>
              <w:t xml:space="preserve"> (دیجیتال) </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E5806" w:rsidRPr="00177C8E" w:rsidRDefault="00177C8E" w:rsidP="00185952">
            <w:pPr>
              <w:bidi/>
              <w:spacing w:before="60" w:after="60"/>
              <w:rPr>
                <w:rFonts w:ascii="IRMitra" w:hAnsi="IRMitra" w:cs="IRMitra"/>
                <w:color w:val="244061" w:themeColor="accent1" w:themeShade="80"/>
                <w:sz w:val="30"/>
                <w:szCs w:val="30"/>
                <w:rtl/>
                <w:lang w:bidi="fa-IR"/>
              </w:rPr>
            </w:pPr>
            <w:r w:rsidRPr="00177C8E">
              <w:rPr>
                <w:rFonts w:ascii="IRMitra" w:hAnsi="IRMitra" w:cs="IRMitra"/>
                <w:color w:val="244061"/>
                <w:sz w:val="30"/>
                <w:szCs w:val="30"/>
                <w:rtl/>
                <w:lang w:bidi="fa-IR"/>
              </w:rPr>
              <w:t>دی (جدی) 1394شمسی، ر</w:t>
            </w:r>
            <w:r w:rsidRPr="00177C8E">
              <w:rPr>
                <w:rFonts w:ascii="IRMitra" w:hAnsi="IRMitra" w:cs="IRMitra"/>
                <w:color w:val="244061"/>
                <w:sz w:val="30"/>
                <w:szCs w:val="30"/>
                <w:rtl/>
              </w:rPr>
              <w:t>بيع الأول</w:t>
            </w:r>
            <w:r w:rsidRPr="00177C8E">
              <w:rPr>
                <w:rFonts w:ascii="IRMitra" w:hAnsi="IRMitra" w:cs="IRMitra"/>
                <w:color w:val="244061"/>
                <w:sz w:val="30"/>
                <w:szCs w:val="30"/>
                <w:rtl/>
                <w:lang w:bidi="fa-IR"/>
              </w:rPr>
              <w:t xml:space="preserve"> 1437 هجری</w:t>
            </w:r>
          </w:p>
        </w:tc>
      </w:tr>
      <w:tr w:rsidR="006E5806" w:rsidRPr="00C50D4D" w:rsidTr="00185952">
        <w:trPr>
          <w:jc w:val="center"/>
        </w:trPr>
        <w:tc>
          <w:tcPr>
            <w:tcW w:w="1529" w:type="pct"/>
            <w:vAlign w:val="center"/>
          </w:tcPr>
          <w:p w:rsidR="006E5806" w:rsidRPr="00855B06" w:rsidRDefault="006E5806" w:rsidP="00185952">
            <w:pPr>
              <w:bidi/>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E5806" w:rsidRPr="00855B06" w:rsidRDefault="006E5806" w:rsidP="00185952">
            <w:pPr>
              <w:bidi/>
              <w:spacing w:before="60" w:after="60"/>
              <w:rPr>
                <w:rFonts w:ascii="IRMitra" w:hAnsi="IRMitra" w:cs="IRMitra"/>
                <w:color w:val="244061" w:themeColor="accent1" w:themeShade="80"/>
                <w:sz w:val="30"/>
                <w:szCs w:val="30"/>
                <w:rtl/>
                <w:lang w:bidi="fa-IR"/>
              </w:rPr>
            </w:pPr>
          </w:p>
        </w:tc>
      </w:tr>
      <w:tr w:rsidR="006E5806" w:rsidRPr="00EA1553" w:rsidTr="00185952">
        <w:trPr>
          <w:jc w:val="center"/>
        </w:trPr>
        <w:tc>
          <w:tcPr>
            <w:tcW w:w="1529" w:type="pct"/>
            <w:vAlign w:val="center"/>
          </w:tcPr>
          <w:p w:rsidR="006E5806" w:rsidRPr="00173070" w:rsidRDefault="006E5806" w:rsidP="00185952">
            <w:pPr>
              <w:bidi/>
              <w:spacing w:before="60" w:after="60"/>
              <w:rPr>
                <w:rFonts w:ascii="IRMitra" w:hAnsi="IRMitra" w:cs="IRMitra"/>
                <w:b/>
                <w:bCs/>
                <w:sz w:val="2"/>
                <w:szCs w:val="2"/>
                <w:rtl/>
                <w:lang w:bidi="fa-IR"/>
              </w:rPr>
            </w:pPr>
          </w:p>
        </w:tc>
        <w:tc>
          <w:tcPr>
            <w:tcW w:w="3471" w:type="pct"/>
            <w:gridSpan w:val="4"/>
            <w:vAlign w:val="center"/>
          </w:tcPr>
          <w:p w:rsidR="006E5806" w:rsidRPr="00173070" w:rsidRDefault="006E5806" w:rsidP="00185952">
            <w:pPr>
              <w:bidi/>
              <w:spacing w:before="60" w:after="60"/>
              <w:rPr>
                <w:rFonts w:ascii="IRMitra" w:hAnsi="IRMitra" w:cs="IRMitra"/>
                <w:color w:val="244061" w:themeColor="accent1" w:themeShade="80"/>
                <w:sz w:val="2"/>
                <w:szCs w:val="2"/>
                <w:rtl/>
                <w:lang w:bidi="fa-IR"/>
              </w:rPr>
            </w:pPr>
          </w:p>
        </w:tc>
      </w:tr>
      <w:tr w:rsidR="006E5806" w:rsidRPr="00C50D4D" w:rsidTr="00185952">
        <w:trPr>
          <w:jc w:val="center"/>
        </w:trPr>
        <w:tc>
          <w:tcPr>
            <w:tcW w:w="3469" w:type="pct"/>
            <w:gridSpan w:val="4"/>
            <w:vAlign w:val="center"/>
          </w:tcPr>
          <w:p w:rsidR="006E5806" w:rsidRPr="00AA082B" w:rsidRDefault="006E5806" w:rsidP="00185952">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E5806" w:rsidRPr="00C93228" w:rsidRDefault="006E5806" w:rsidP="00185952">
            <w:pPr>
              <w:bidi/>
              <w:spacing w:before="60" w:after="60"/>
              <w:jc w:val="center"/>
              <w:rPr>
                <w:rFonts w:asciiTheme="minorHAnsi" w:hAnsiTheme="minorHAnsi" w:cstheme="minorHAnsi"/>
                <w:b/>
                <w:bCs/>
                <w:sz w:val="27"/>
                <w:szCs w:val="27"/>
                <w:rtl/>
                <w:lang w:bidi="fa-IR"/>
              </w:rPr>
            </w:pPr>
            <w:r w:rsidRPr="00C93228">
              <w:rPr>
                <w:rFonts w:asciiTheme="minorHAnsi" w:hAnsiTheme="minorHAnsi" w:cstheme="minorHAnsi"/>
                <w:b/>
                <w:bCs/>
                <w:color w:val="244061" w:themeColor="accent1" w:themeShade="80"/>
                <w:lang w:bidi="fa-IR"/>
              </w:rPr>
              <w:t>www.aqeedeh.com</w:t>
            </w:r>
          </w:p>
        </w:tc>
        <w:tc>
          <w:tcPr>
            <w:tcW w:w="1531" w:type="pct"/>
          </w:tcPr>
          <w:p w:rsidR="006E5806" w:rsidRPr="00855B06" w:rsidRDefault="006E5806" w:rsidP="00185952">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16D7A2" wp14:editId="145B5DA3">
                  <wp:extent cx="943200" cy="943200"/>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E5806" w:rsidRPr="00C50D4D" w:rsidTr="00185952">
        <w:trPr>
          <w:jc w:val="center"/>
        </w:trPr>
        <w:tc>
          <w:tcPr>
            <w:tcW w:w="1529" w:type="pct"/>
            <w:vAlign w:val="center"/>
          </w:tcPr>
          <w:p w:rsidR="006E5806" w:rsidRPr="00855B06" w:rsidRDefault="006E5806" w:rsidP="00185952">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E5806" w:rsidRPr="00855B06" w:rsidRDefault="006E5806" w:rsidP="00185952">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6E5806" w:rsidRPr="00C50D4D" w:rsidTr="00185952">
        <w:trPr>
          <w:jc w:val="center"/>
        </w:trPr>
        <w:tc>
          <w:tcPr>
            <w:tcW w:w="5000" w:type="pct"/>
            <w:gridSpan w:val="5"/>
            <w:vAlign w:val="bottom"/>
          </w:tcPr>
          <w:p w:rsidR="006E5806" w:rsidRPr="00855B06" w:rsidRDefault="006E5806" w:rsidP="00185952">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E5806" w:rsidRPr="00C50D4D" w:rsidTr="00185952">
        <w:trPr>
          <w:jc w:val="center"/>
        </w:trPr>
        <w:tc>
          <w:tcPr>
            <w:tcW w:w="2297" w:type="pct"/>
            <w:gridSpan w:val="2"/>
            <w:shd w:val="clear" w:color="auto" w:fill="auto"/>
          </w:tcPr>
          <w:p w:rsidR="006E5806" w:rsidRPr="00C93228" w:rsidRDefault="006E5806" w:rsidP="006E5806">
            <w:pPr>
              <w:widowControl w:val="0"/>
              <w:tabs>
                <w:tab w:val="right" w:leader="dot" w:pos="5138"/>
              </w:tabs>
              <w:spacing w:before="60" w:after="60"/>
              <w:rPr>
                <w:rFonts w:ascii="Literata" w:hAnsi="Literata" w:cs="Times New Roman"/>
                <w:lang w:bidi="fa-IR"/>
              </w:rPr>
            </w:pPr>
            <w:r w:rsidRPr="00C93228">
              <w:rPr>
                <w:rFonts w:ascii="Literata" w:hAnsi="Literata" w:cs="Times New Roman"/>
                <w:lang w:bidi="fa-IR"/>
              </w:rPr>
              <w:t>www.mowahedin.com</w:t>
            </w:r>
          </w:p>
          <w:p w:rsidR="006E5806" w:rsidRPr="00C93228" w:rsidRDefault="006E5806" w:rsidP="006E5806">
            <w:pPr>
              <w:widowControl w:val="0"/>
              <w:tabs>
                <w:tab w:val="right" w:leader="dot" w:pos="5138"/>
              </w:tabs>
              <w:spacing w:before="60" w:after="60"/>
              <w:rPr>
                <w:rFonts w:ascii="Literata" w:hAnsi="Literata" w:cs="Times New Roman"/>
                <w:lang w:bidi="fa-IR"/>
              </w:rPr>
            </w:pPr>
            <w:r w:rsidRPr="00C93228">
              <w:rPr>
                <w:rFonts w:ascii="Literata" w:hAnsi="Literata" w:cs="Times New Roman"/>
                <w:lang w:bidi="fa-IR"/>
              </w:rPr>
              <w:t>www.videofarsi.com</w:t>
            </w:r>
          </w:p>
          <w:p w:rsidR="006E5806" w:rsidRPr="00C93228" w:rsidRDefault="006E5806" w:rsidP="006E5806">
            <w:pPr>
              <w:spacing w:before="60" w:after="60"/>
              <w:rPr>
                <w:rFonts w:ascii="Literata" w:hAnsi="Literata" w:cs="Times New Roman"/>
                <w:lang w:bidi="fa-IR"/>
              </w:rPr>
            </w:pPr>
            <w:r w:rsidRPr="00C93228">
              <w:rPr>
                <w:rFonts w:ascii="Literata" w:hAnsi="Literata" w:cs="Times New Roman"/>
                <w:lang w:bidi="fa-IR"/>
              </w:rPr>
              <w:t>www.zekr.tv</w:t>
            </w:r>
          </w:p>
          <w:p w:rsidR="006E5806" w:rsidRPr="00C93228" w:rsidRDefault="006E5806" w:rsidP="006E5806">
            <w:pPr>
              <w:spacing w:before="60" w:after="60"/>
              <w:rPr>
                <w:rFonts w:ascii="IRMitra" w:hAnsi="IRMitra" w:cs="IRMitra"/>
                <w:b/>
                <w:bCs/>
                <w:sz w:val="27"/>
                <w:szCs w:val="27"/>
                <w:rtl/>
                <w:lang w:bidi="fa-IR"/>
              </w:rPr>
            </w:pPr>
            <w:r w:rsidRPr="00C93228">
              <w:rPr>
                <w:rFonts w:ascii="Literata" w:hAnsi="Literata" w:cs="Times New Roman"/>
                <w:lang w:bidi="fa-IR"/>
              </w:rPr>
              <w:t>www.mowahed.com</w:t>
            </w:r>
          </w:p>
        </w:tc>
        <w:tc>
          <w:tcPr>
            <w:tcW w:w="360" w:type="pct"/>
          </w:tcPr>
          <w:p w:rsidR="006E5806" w:rsidRPr="00C93228" w:rsidRDefault="006E5806" w:rsidP="006E5806">
            <w:pPr>
              <w:bidi/>
              <w:spacing w:before="60" w:after="60"/>
              <w:rPr>
                <w:rFonts w:ascii="IRMitra" w:hAnsi="IRMitra" w:cs="IRMitra"/>
                <w:sz w:val="30"/>
                <w:szCs w:val="30"/>
                <w:rtl/>
                <w:lang w:bidi="fa-IR"/>
              </w:rPr>
            </w:pPr>
          </w:p>
        </w:tc>
        <w:tc>
          <w:tcPr>
            <w:tcW w:w="2343" w:type="pct"/>
            <w:gridSpan w:val="2"/>
          </w:tcPr>
          <w:p w:rsidR="006E5806" w:rsidRPr="00C93228" w:rsidRDefault="006E5806" w:rsidP="006E5806">
            <w:pPr>
              <w:widowControl w:val="0"/>
              <w:tabs>
                <w:tab w:val="right" w:leader="dot" w:pos="5138"/>
              </w:tabs>
              <w:spacing w:before="60" w:after="60"/>
              <w:rPr>
                <w:rFonts w:ascii="Literata" w:hAnsi="Literata" w:cs="Times New Roman"/>
              </w:rPr>
            </w:pPr>
            <w:r w:rsidRPr="00C93228">
              <w:rPr>
                <w:rFonts w:ascii="Literata" w:hAnsi="Literata" w:cs="Times New Roman"/>
              </w:rPr>
              <w:t>www.aqeedeh.com</w:t>
            </w:r>
          </w:p>
          <w:p w:rsidR="006E5806" w:rsidRPr="00C93228" w:rsidRDefault="006E5806" w:rsidP="006E5806">
            <w:pPr>
              <w:widowControl w:val="0"/>
              <w:tabs>
                <w:tab w:val="right" w:leader="dot" w:pos="5138"/>
              </w:tabs>
              <w:spacing w:before="60" w:after="60"/>
              <w:rPr>
                <w:rFonts w:ascii="Literata" w:hAnsi="Literata" w:cs="Times New Roman"/>
              </w:rPr>
            </w:pPr>
            <w:r w:rsidRPr="00C93228">
              <w:rPr>
                <w:rFonts w:ascii="Literata" w:hAnsi="Literata" w:cs="Times New Roman"/>
              </w:rPr>
              <w:t>www.islamtxt.com</w:t>
            </w:r>
          </w:p>
          <w:p w:rsidR="006E5806" w:rsidRPr="00C93228" w:rsidRDefault="00A6609F" w:rsidP="006E5806">
            <w:pPr>
              <w:widowControl w:val="0"/>
              <w:tabs>
                <w:tab w:val="right" w:leader="dot" w:pos="5138"/>
              </w:tabs>
              <w:spacing w:before="60" w:after="60"/>
              <w:rPr>
                <w:rFonts w:ascii="Literata" w:hAnsi="Literata" w:cs="Times New Roman"/>
              </w:rPr>
            </w:pPr>
            <w:hyperlink r:id="rId12" w:history="1">
              <w:r w:rsidR="006E5806" w:rsidRPr="00C93228">
                <w:rPr>
                  <w:rStyle w:val="Hyperlink"/>
                  <w:rFonts w:ascii="Literata" w:hAnsi="Literata" w:cs="Times New Roman"/>
                  <w:color w:val="auto"/>
                  <w:u w:val="none"/>
                </w:rPr>
                <w:t>www.shabnam.cc</w:t>
              </w:r>
            </w:hyperlink>
          </w:p>
          <w:p w:rsidR="006E5806" w:rsidRPr="00C93228" w:rsidRDefault="006E5806" w:rsidP="006E5806">
            <w:pPr>
              <w:spacing w:before="60" w:after="60"/>
              <w:rPr>
                <w:rFonts w:ascii="IRMitra" w:hAnsi="IRMitra" w:cs="IRMitra"/>
                <w:sz w:val="30"/>
                <w:szCs w:val="30"/>
                <w:rtl/>
                <w:lang w:bidi="fa-IR"/>
              </w:rPr>
            </w:pPr>
            <w:r w:rsidRPr="00C93228">
              <w:rPr>
                <w:rFonts w:ascii="Literata" w:hAnsi="Literata" w:cs="Times New Roman"/>
              </w:rPr>
              <w:t>www.sadaislam.com</w:t>
            </w:r>
          </w:p>
        </w:tc>
      </w:tr>
      <w:tr w:rsidR="006E5806" w:rsidRPr="00EA1553" w:rsidTr="00185952">
        <w:trPr>
          <w:jc w:val="center"/>
        </w:trPr>
        <w:tc>
          <w:tcPr>
            <w:tcW w:w="2297" w:type="pct"/>
            <w:gridSpan w:val="2"/>
          </w:tcPr>
          <w:p w:rsidR="006E5806" w:rsidRPr="00EA1553" w:rsidRDefault="006E5806" w:rsidP="00185952">
            <w:pPr>
              <w:bidi/>
              <w:spacing w:before="60" w:after="60"/>
              <w:rPr>
                <w:rFonts w:ascii="IRMitra" w:hAnsi="IRMitra" w:cs="IRMitra"/>
                <w:b/>
                <w:bCs/>
                <w:sz w:val="5"/>
                <w:szCs w:val="5"/>
                <w:rtl/>
                <w:lang w:bidi="fa-IR"/>
              </w:rPr>
            </w:pPr>
          </w:p>
        </w:tc>
        <w:tc>
          <w:tcPr>
            <w:tcW w:w="2703" w:type="pct"/>
            <w:gridSpan w:val="3"/>
          </w:tcPr>
          <w:p w:rsidR="006E5806" w:rsidRPr="00EA1553" w:rsidRDefault="006E5806" w:rsidP="00185952">
            <w:pPr>
              <w:bidi/>
              <w:spacing w:before="60" w:after="60"/>
              <w:rPr>
                <w:rFonts w:ascii="IRMitra" w:hAnsi="IRMitra" w:cs="IRMitra"/>
                <w:color w:val="244061" w:themeColor="accent1" w:themeShade="80"/>
                <w:sz w:val="5"/>
                <w:szCs w:val="5"/>
                <w:rtl/>
                <w:lang w:bidi="fa-IR"/>
              </w:rPr>
            </w:pPr>
          </w:p>
        </w:tc>
      </w:tr>
      <w:tr w:rsidR="006E5806" w:rsidRPr="00C50D4D" w:rsidTr="00185952">
        <w:trPr>
          <w:jc w:val="center"/>
        </w:trPr>
        <w:tc>
          <w:tcPr>
            <w:tcW w:w="5000" w:type="pct"/>
            <w:gridSpan w:val="5"/>
          </w:tcPr>
          <w:p w:rsidR="006E5806" w:rsidRPr="00855B06" w:rsidRDefault="006E5806" w:rsidP="00185952">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BEF0339" wp14:editId="1B5BAC8D">
                  <wp:extent cx="2123019" cy="11051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7599" cy="1107517"/>
                          </a:xfrm>
                          <a:prstGeom prst="rect">
                            <a:avLst/>
                          </a:prstGeom>
                        </pic:spPr>
                      </pic:pic>
                    </a:graphicData>
                  </a:graphic>
                </wp:inline>
              </w:drawing>
            </w:r>
          </w:p>
        </w:tc>
      </w:tr>
      <w:tr w:rsidR="006E5806" w:rsidRPr="00C50D4D" w:rsidTr="00185952">
        <w:trPr>
          <w:jc w:val="center"/>
        </w:trPr>
        <w:tc>
          <w:tcPr>
            <w:tcW w:w="5000" w:type="pct"/>
            <w:gridSpan w:val="5"/>
            <w:vAlign w:val="center"/>
          </w:tcPr>
          <w:p w:rsidR="006E5806" w:rsidRDefault="006E5806" w:rsidP="00185952">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616EF" w:rsidRPr="003616EF" w:rsidRDefault="003616EF" w:rsidP="00727467">
      <w:pPr>
        <w:tabs>
          <w:tab w:val="right" w:leader="dot" w:pos="7370"/>
        </w:tabs>
        <w:bidi/>
        <w:spacing w:line="228" w:lineRule="auto"/>
        <w:rPr>
          <w:rStyle w:val="Char2"/>
          <w:rtl/>
        </w:rPr>
        <w:sectPr w:rsidR="003616EF" w:rsidRPr="003616EF" w:rsidSect="003616EF">
          <w:headerReference w:type="even" r:id="rId14"/>
          <w:headerReference w:type="default" r:id="rId15"/>
          <w:headerReference w:type="first" r:id="rId16"/>
          <w:footnotePr>
            <w:numRestart w:val="eachPage"/>
          </w:footnotePr>
          <w:pgSz w:w="9356" w:h="13608" w:code="9"/>
          <w:pgMar w:top="567" w:right="1134" w:bottom="851" w:left="1134" w:header="454" w:footer="0" w:gutter="0"/>
          <w:pgNumType w:start="2"/>
          <w:cols w:space="708"/>
          <w:titlePg/>
          <w:bidi/>
          <w:rtlGutter/>
          <w:docGrid w:linePitch="360"/>
        </w:sectPr>
      </w:pPr>
    </w:p>
    <w:p w:rsidR="003616EF" w:rsidRPr="003616EF" w:rsidRDefault="003616EF" w:rsidP="003153C1">
      <w:pPr>
        <w:tabs>
          <w:tab w:val="right" w:leader="dot" w:pos="7370"/>
        </w:tabs>
        <w:bidi/>
        <w:spacing w:line="228" w:lineRule="auto"/>
        <w:jc w:val="center"/>
        <w:rPr>
          <w:rFonts w:ascii="IranNastaliq" w:hAnsi="IranNastaliq" w:cs="IranNastaliq"/>
          <w:sz w:val="30"/>
          <w:szCs w:val="30"/>
          <w:rtl/>
        </w:rPr>
      </w:pPr>
      <w:r w:rsidRPr="003616EF">
        <w:rPr>
          <w:rFonts w:ascii="IranNastaliq" w:hAnsi="IranNastaliq" w:cs="IranNastaliq"/>
          <w:sz w:val="30"/>
          <w:szCs w:val="30"/>
          <w:rtl/>
        </w:rPr>
        <w:lastRenderedPageBreak/>
        <w:t>بسم الله الرحمن الرحیم</w:t>
      </w:r>
    </w:p>
    <w:p w:rsidR="003153C1" w:rsidRDefault="003153C1" w:rsidP="00F81B2F">
      <w:pPr>
        <w:pStyle w:val="a"/>
        <w:rPr>
          <w:rtl/>
          <w:lang w:bidi="fa-IR"/>
        </w:rPr>
      </w:pPr>
      <w:bookmarkStart w:id="1" w:name="_Toc294781978"/>
      <w:r w:rsidRPr="00890D90">
        <w:rPr>
          <w:rFonts w:hint="cs"/>
          <w:rtl/>
        </w:rPr>
        <w:t xml:space="preserve">فهرست </w:t>
      </w:r>
      <w:r w:rsidR="00F81B2F">
        <w:rPr>
          <w:rFonts w:hint="cs"/>
          <w:rtl/>
          <w:lang w:bidi="fa-IR"/>
        </w:rPr>
        <w:t>مطالب</w:t>
      </w:r>
      <w:bookmarkEnd w:id="1"/>
    </w:p>
    <w:p w:rsidR="00D869C2" w:rsidRDefault="00865B04">
      <w:pPr>
        <w:pStyle w:val="TOC1"/>
        <w:tabs>
          <w:tab w:val="right" w:leader="dot" w:pos="7078"/>
        </w:tabs>
        <w:bidi/>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 "</w:instrText>
      </w:r>
      <w:r>
        <w:rPr>
          <w:rFonts w:hint="cs"/>
          <w:rtl/>
          <w:lang w:bidi="fa-IR"/>
        </w:rPr>
        <w:instrText>2-تیر اول,1,3- تیر دوم,2,4- تیتر سوم,3"</w:instrText>
      </w:r>
      <w:r>
        <w:rPr>
          <w:rtl/>
          <w:lang w:bidi="fa-IR"/>
        </w:rPr>
        <w:instrText xml:space="preserve"> </w:instrText>
      </w:r>
      <w:r>
        <w:rPr>
          <w:rtl/>
          <w:lang w:bidi="fa-IR"/>
        </w:rPr>
        <w:fldChar w:fldCharType="separate"/>
      </w:r>
      <w:hyperlink w:anchor="_Toc294781978" w:history="1">
        <w:r w:rsidR="00D869C2" w:rsidRPr="001A733D">
          <w:rPr>
            <w:rStyle w:val="Hyperlink"/>
            <w:rFonts w:hint="eastAsia"/>
            <w:noProof/>
            <w:rtl/>
          </w:rPr>
          <w:t>فهرست</w:t>
        </w:r>
        <w:r w:rsidR="00D869C2" w:rsidRPr="001A733D">
          <w:rPr>
            <w:rStyle w:val="Hyperlink"/>
            <w:noProof/>
            <w:rtl/>
          </w:rPr>
          <w:t xml:space="preserve"> </w:t>
        </w:r>
        <w:r w:rsidR="00D869C2" w:rsidRPr="001A733D">
          <w:rPr>
            <w:rStyle w:val="Hyperlink"/>
            <w:rFonts w:hint="eastAsia"/>
            <w:noProof/>
            <w:rtl/>
            <w:lang w:bidi="fa-IR"/>
          </w:rPr>
          <w:t>مطالب</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294781978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rFonts w:hint="eastAsia"/>
            <w:noProof/>
            <w:webHidden/>
            <w:rtl/>
          </w:rPr>
          <w:t>‌أ</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1979" w:history="1">
        <w:r w:rsidR="00D869C2" w:rsidRPr="001A733D">
          <w:rPr>
            <w:rStyle w:val="Hyperlink"/>
            <w:rFonts w:hint="eastAsia"/>
            <w:noProof/>
            <w:rtl/>
            <w:lang w:bidi="fa-IR"/>
          </w:rPr>
          <w:t>بخش</w:t>
        </w:r>
        <w:r w:rsidR="00D869C2" w:rsidRPr="001A733D">
          <w:rPr>
            <w:rStyle w:val="Hyperlink"/>
            <w:noProof/>
            <w:rtl/>
            <w:lang w:bidi="fa-IR"/>
          </w:rPr>
          <w:t xml:space="preserve"> </w:t>
        </w:r>
        <w:r w:rsidR="00D869C2" w:rsidRPr="001A733D">
          <w:rPr>
            <w:rStyle w:val="Hyperlink"/>
            <w:rFonts w:hint="eastAsia"/>
            <w:noProof/>
            <w:rtl/>
            <w:lang w:bidi="fa-IR"/>
          </w:rPr>
          <w:t>اول</w:t>
        </w:r>
        <w:r w:rsidR="00D869C2" w:rsidRPr="001A733D">
          <w:rPr>
            <w:rStyle w:val="Hyperlink"/>
            <w:noProof/>
            <w:rtl/>
            <w:lang w:bidi="fa-IR"/>
          </w:rPr>
          <w:t xml:space="preserve">: </w:t>
        </w:r>
        <w:r w:rsidR="00D869C2" w:rsidRPr="001A733D">
          <w:rPr>
            <w:rStyle w:val="Hyperlink"/>
            <w:rFonts w:hint="eastAsia"/>
            <w:noProof/>
            <w:rtl/>
            <w:lang w:bidi="fa-IR"/>
          </w:rPr>
          <w:t>تعر</w:t>
        </w:r>
        <w:r w:rsidR="00D869C2" w:rsidRPr="001A733D">
          <w:rPr>
            <w:rStyle w:val="Hyperlink"/>
            <w:rFonts w:hint="cs"/>
            <w:noProof/>
            <w:rtl/>
            <w:lang w:bidi="fa-IR"/>
          </w:rPr>
          <w:t>ی</w:t>
        </w:r>
        <w:r w:rsidR="00D869C2" w:rsidRPr="001A733D">
          <w:rPr>
            <w:rStyle w:val="Hyperlink"/>
            <w:rFonts w:hint="eastAsia"/>
            <w:noProof/>
            <w:rtl/>
            <w:lang w:bidi="fa-IR"/>
          </w:rPr>
          <w:t>ف</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عه</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294781979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0" w:history="1">
        <w:r w:rsidR="00D869C2" w:rsidRPr="001A733D">
          <w:rPr>
            <w:rStyle w:val="Hyperlink"/>
            <w:rFonts w:hint="eastAsia"/>
            <w:noProof/>
            <w:rtl/>
            <w:lang w:bidi="fa-IR"/>
          </w:rPr>
          <w:t>تعر</w:t>
        </w:r>
        <w:r w:rsidR="00D869C2" w:rsidRPr="001A733D">
          <w:rPr>
            <w:rStyle w:val="Hyperlink"/>
            <w:rFonts w:hint="cs"/>
            <w:noProof/>
            <w:rtl/>
            <w:lang w:bidi="fa-IR"/>
          </w:rPr>
          <w:t>ی</w:t>
        </w:r>
        <w:r w:rsidR="00D869C2" w:rsidRPr="001A733D">
          <w:rPr>
            <w:rStyle w:val="Hyperlink"/>
            <w:rFonts w:hint="eastAsia"/>
            <w:noProof/>
            <w:rtl/>
            <w:lang w:bidi="fa-IR"/>
          </w:rPr>
          <w:t>ف</w:t>
        </w:r>
        <w:r w:rsidR="00D869C2" w:rsidRPr="001A733D">
          <w:rPr>
            <w:rStyle w:val="Hyperlink"/>
            <w:noProof/>
            <w:rtl/>
            <w:lang w:bidi="fa-IR"/>
          </w:rPr>
          <w:t xml:space="preserve"> </w:t>
        </w:r>
        <w:r w:rsidR="00D869C2" w:rsidRPr="001A733D">
          <w:rPr>
            <w:rStyle w:val="Hyperlink"/>
            <w:rFonts w:hint="eastAsia"/>
            <w:noProof/>
            <w:rtl/>
            <w:lang w:bidi="fa-IR"/>
          </w:rPr>
          <w:t>رافضه</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نظر</w:t>
        </w:r>
        <w:r w:rsidR="00D869C2" w:rsidRPr="001A733D">
          <w:rPr>
            <w:rStyle w:val="Hyperlink"/>
            <w:noProof/>
            <w:rtl/>
            <w:lang w:bidi="fa-IR"/>
          </w:rPr>
          <w:t xml:space="preserve"> </w:t>
        </w:r>
        <w:r w:rsidR="00D869C2" w:rsidRPr="001A733D">
          <w:rPr>
            <w:rStyle w:val="Hyperlink"/>
            <w:rFonts w:hint="eastAsia"/>
            <w:noProof/>
            <w:rtl/>
            <w:lang w:bidi="fa-IR"/>
          </w:rPr>
          <w:t>لغو</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اصطلاح</w:t>
        </w:r>
        <w:r w:rsidR="00D869C2" w:rsidRPr="001A733D">
          <w:rPr>
            <w:rStyle w:val="Hyperlink"/>
            <w:rFonts w:hint="cs"/>
            <w:noProof/>
            <w:rtl/>
            <w:lang w:bidi="fa-IR"/>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1" w:history="1">
        <w:r w:rsidR="00D869C2" w:rsidRPr="001A733D">
          <w:rPr>
            <w:rStyle w:val="Hyperlink"/>
            <w:rFonts w:hint="eastAsia"/>
            <w:noProof/>
            <w:rtl/>
            <w:lang w:bidi="fa-IR"/>
          </w:rPr>
          <w:t>علت</w:t>
        </w:r>
        <w:r w:rsidR="00D869C2" w:rsidRPr="001A733D">
          <w:rPr>
            <w:rStyle w:val="Hyperlink"/>
            <w:noProof/>
            <w:rtl/>
            <w:lang w:bidi="fa-IR"/>
          </w:rPr>
          <w:t xml:space="preserve"> </w:t>
        </w:r>
        <w:r w:rsidR="00D869C2" w:rsidRPr="001A733D">
          <w:rPr>
            <w:rStyle w:val="Hyperlink"/>
            <w:rFonts w:hint="eastAsia"/>
            <w:noProof/>
            <w:rtl/>
            <w:lang w:bidi="fa-IR"/>
          </w:rPr>
          <w:t>نامگذار</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نام</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2" w:history="1">
        <w:r w:rsidR="00D869C2" w:rsidRPr="001A733D">
          <w:rPr>
            <w:rStyle w:val="Hyperlink"/>
            <w:rFonts w:hint="eastAsia"/>
            <w:noProof/>
            <w:rtl/>
            <w:lang w:bidi="fa-IR"/>
          </w:rPr>
          <w:t>نامگذار</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عه</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دوران</w:t>
        </w:r>
        <w:r w:rsidR="00D869C2" w:rsidRPr="001A733D">
          <w:rPr>
            <w:rStyle w:val="Hyperlink"/>
            <w:noProof/>
            <w:rtl/>
            <w:lang w:bidi="fa-IR"/>
          </w:rPr>
          <w:t xml:space="preserve"> </w:t>
        </w:r>
        <w:r w:rsidR="00D869C2" w:rsidRPr="001A733D">
          <w:rPr>
            <w:rStyle w:val="Hyperlink"/>
            <w:rFonts w:hint="eastAsia"/>
            <w:noProof/>
            <w:rtl/>
            <w:lang w:bidi="fa-IR"/>
          </w:rPr>
          <w:t>معاصر</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علت</w:t>
        </w:r>
        <w:r w:rsidR="00D869C2" w:rsidRPr="001A733D">
          <w:rPr>
            <w:rStyle w:val="Hyperlink"/>
            <w:noProof/>
            <w:rtl/>
            <w:lang w:bidi="fa-IR"/>
          </w:rPr>
          <w:t xml:space="preserve"> </w:t>
        </w:r>
        <w:r w:rsidR="00D869C2" w:rsidRPr="001A733D">
          <w:rPr>
            <w:rStyle w:val="Hyperlink"/>
            <w:rFonts w:hint="eastAsia"/>
            <w:noProof/>
            <w:rtl/>
            <w:lang w:bidi="fa-IR"/>
          </w:rPr>
          <w:t>اشتباه</w:t>
        </w:r>
        <w:r w:rsidR="00D869C2" w:rsidRPr="001A733D">
          <w:rPr>
            <w:rStyle w:val="Hyperlink"/>
            <w:noProof/>
            <w:rtl/>
            <w:lang w:bidi="fa-IR"/>
          </w:rPr>
          <w:t xml:space="preserve"> </w:t>
        </w:r>
        <w:r w:rsidR="00D869C2" w:rsidRPr="001A733D">
          <w:rPr>
            <w:rStyle w:val="Hyperlink"/>
            <w:rFonts w:hint="eastAsia"/>
            <w:noProof/>
            <w:rtl/>
            <w:lang w:bidi="fa-IR"/>
          </w:rPr>
          <w:t>بودن</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17</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1983" w:history="1">
        <w:r w:rsidR="00D869C2" w:rsidRPr="001A733D">
          <w:rPr>
            <w:rStyle w:val="Hyperlink"/>
            <w:rFonts w:hint="eastAsia"/>
            <w:noProof/>
            <w:rtl/>
            <w:lang w:bidi="fa-IR"/>
          </w:rPr>
          <w:t>بخش</w:t>
        </w:r>
        <w:r w:rsidR="00D869C2" w:rsidRPr="001A733D">
          <w:rPr>
            <w:rStyle w:val="Hyperlink"/>
            <w:noProof/>
            <w:rtl/>
            <w:lang w:bidi="fa-IR"/>
          </w:rPr>
          <w:t xml:space="preserve"> </w:t>
        </w:r>
        <w:r w:rsidR="00D869C2" w:rsidRPr="001A733D">
          <w:rPr>
            <w:rStyle w:val="Hyperlink"/>
            <w:rFonts w:hint="eastAsia"/>
            <w:noProof/>
            <w:rtl/>
            <w:lang w:bidi="fa-IR"/>
          </w:rPr>
          <w:t>دوم</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21</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1984" w:history="1">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دا</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نقش</w:t>
        </w:r>
        <w:r w:rsidR="00D869C2" w:rsidRPr="001A733D">
          <w:rPr>
            <w:rStyle w:val="Hyperlink"/>
            <w:noProof/>
            <w:rtl/>
            <w:lang w:bidi="fa-IR"/>
          </w:rPr>
          <w:t xml:space="preserve"> </w:t>
        </w:r>
        <w:r w:rsidR="00D869C2" w:rsidRPr="001A733D">
          <w:rPr>
            <w:rStyle w:val="Hyperlink"/>
            <w:rFonts w:hint="cs"/>
            <w:noProof/>
            <w:rtl/>
            <w:lang w:bidi="fa-IR"/>
          </w:rPr>
          <w:t>ی</w:t>
        </w:r>
        <w:r w:rsidR="00D869C2" w:rsidRPr="001A733D">
          <w:rPr>
            <w:rStyle w:val="Hyperlink"/>
            <w:rFonts w:hint="eastAsia"/>
            <w:noProof/>
            <w:rtl/>
            <w:lang w:bidi="fa-IR"/>
          </w:rPr>
          <w:t>هود</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وجود</w:t>
        </w:r>
        <w:r w:rsidR="00D869C2" w:rsidRPr="001A733D">
          <w:rPr>
            <w:rStyle w:val="Hyperlink"/>
            <w:noProof/>
            <w:rtl/>
            <w:lang w:bidi="fa-IR"/>
          </w:rPr>
          <w:t xml:space="preserve"> </w:t>
        </w:r>
        <w:r w:rsidR="00D869C2" w:rsidRPr="001A733D">
          <w:rPr>
            <w:rStyle w:val="Hyperlink"/>
            <w:rFonts w:hint="eastAsia"/>
            <w:noProof/>
            <w:rtl/>
            <w:lang w:bidi="fa-IR"/>
          </w:rPr>
          <w:t>آمدن</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5" w:history="1">
        <w:r w:rsidR="00D869C2" w:rsidRPr="001A733D">
          <w:rPr>
            <w:rStyle w:val="Hyperlink"/>
            <w:rFonts w:hint="eastAsia"/>
            <w:noProof/>
            <w:rtl/>
            <w:lang w:bidi="fa-IR"/>
          </w:rPr>
          <w:t>محکوم</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تقب</w:t>
        </w:r>
        <w:r w:rsidR="00D869C2" w:rsidRPr="001A733D">
          <w:rPr>
            <w:rStyle w:val="Hyperlink"/>
            <w:rFonts w:hint="cs"/>
            <w:noProof/>
            <w:rtl/>
            <w:lang w:bidi="fa-IR"/>
          </w:rPr>
          <w:t>ی</w:t>
        </w:r>
        <w:r w:rsidR="00D869C2" w:rsidRPr="001A733D">
          <w:rPr>
            <w:rStyle w:val="Hyperlink"/>
            <w:rFonts w:hint="eastAsia"/>
            <w:noProof/>
            <w:rtl/>
            <w:lang w:bidi="fa-IR"/>
          </w:rPr>
          <w:t>ح</w:t>
        </w:r>
        <w:r w:rsidR="00D869C2" w:rsidRPr="001A733D">
          <w:rPr>
            <w:rStyle w:val="Hyperlink"/>
            <w:noProof/>
            <w:rtl/>
            <w:lang w:bidi="fa-IR"/>
          </w:rPr>
          <w:t xml:space="preserve"> </w:t>
        </w:r>
        <w:r w:rsidR="00D869C2" w:rsidRPr="001A733D">
          <w:rPr>
            <w:rStyle w:val="Hyperlink"/>
            <w:rFonts w:hint="eastAsia"/>
            <w:noProof/>
            <w:rtl/>
            <w:lang w:bidi="fa-IR"/>
          </w:rPr>
          <w:t>کردن</w:t>
        </w:r>
        <w:r w:rsidR="00D869C2" w:rsidRPr="001A733D">
          <w:rPr>
            <w:rStyle w:val="Hyperlink"/>
            <w:noProof/>
            <w:rtl/>
            <w:lang w:bidi="fa-IR"/>
          </w:rPr>
          <w:t xml:space="preserve"> </w:t>
        </w:r>
        <w:r w:rsidR="00D869C2" w:rsidRPr="001A733D">
          <w:rPr>
            <w:rStyle w:val="Hyperlink"/>
            <w:rFonts w:hint="eastAsia"/>
            <w:noProof/>
            <w:rtl/>
            <w:lang w:bidi="fa-IR"/>
          </w:rPr>
          <w:t>ابن</w:t>
        </w:r>
        <w:r w:rsidR="00D869C2" w:rsidRPr="001A733D">
          <w:rPr>
            <w:rStyle w:val="Hyperlink"/>
            <w:noProof/>
            <w:rtl/>
            <w:lang w:bidi="fa-IR"/>
          </w:rPr>
          <w:t xml:space="preserve"> </w:t>
        </w:r>
        <w:r w:rsidR="00D869C2" w:rsidRPr="001A733D">
          <w:rPr>
            <w:rStyle w:val="Hyperlink"/>
            <w:rFonts w:hint="eastAsia"/>
            <w:noProof/>
            <w:rtl/>
            <w:lang w:bidi="fa-IR"/>
          </w:rPr>
          <w:t>سبأ</w:t>
        </w:r>
        <w:r w:rsidR="00D869C2" w:rsidRPr="001A733D">
          <w:rPr>
            <w:rStyle w:val="Hyperlink"/>
            <w:noProof/>
            <w:rtl/>
            <w:lang w:bidi="fa-IR"/>
          </w:rPr>
          <w:t xml:space="preserve"> </w:t>
        </w:r>
        <w:r w:rsidR="00D869C2" w:rsidRPr="001A733D">
          <w:rPr>
            <w:rStyle w:val="Hyperlink"/>
            <w:rFonts w:hint="eastAsia"/>
            <w:noProof/>
            <w:rtl/>
            <w:lang w:bidi="fa-IR"/>
          </w:rPr>
          <w:t>توسط</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ابن</w:t>
        </w:r>
        <w:r w:rsidR="00D869C2" w:rsidRPr="001A733D">
          <w:rPr>
            <w:rStyle w:val="Hyperlink"/>
            <w:noProof/>
            <w:rtl/>
            <w:lang w:bidi="fa-IR"/>
          </w:rPr>
          <w:t xml:space="preserve"> </w:t>
        </w:r>
        <w:r w:rsidR="00D869C2" w:rsidRPr="001A733D">
          <w:rPr>
            <w:rStyle w:val="Hyperlink"/>
            <w:rFonts w:hint="eastAsia"/>
            <w:noProof/>
            <w:rtl/>
            <w:lang w:bidi="fa-IR"/>
          </w:rPr>
          <w:t>اب</w:t>
        </w:r>
        <w:r w:rsidR="00D869C2" w:rsidRPr="001A733D">
          <w:rPr>
            <w:rStyle w:val="Hyperlink"/>
            <w:rFonts w:hint="cs"/>
            <w:noProof/>
            <w:rtl/>
            <w:lang w:bidi="fa-IR"/>
          </w:rPr>
          <w:t>ی</w:t>
        </w:r>
        <w:r w:rsidR="00D869C2" w:rsidRPr="001A733D">
          <w:rPr>
            <w:rStyle w:val="Hyperlink"/>
            <w:rFonts w:hint="eastAsia"/>
            <w:noProof/>
            <w:lang w:bidi="fa-IR"/>
          </w:rPr>
          <w:t>‌</w:t>
        </w:r>
        <w:r w:rsidR="00D869C2" w:rsidRPr="001A733D">
          <w:rPr>
            <w:rStyle w:val="Hyperlink"/>
            <w:rFonts w:hint="eastAsia"/>
            <w:noProof/>
            <w:rtl/>
            <w:lang w:bidi="fa-IR"/>
          </w:rPr>
          <w:t>طالب</w:t>
        </w:r>
        <w:r w:rsidR="00D869C2" w:rsidRPr="001A733D">
          <w:rPr>
            <w:rStyle w:val="Hyperlink"/>
            <w:noProof/>
            <w:rtl/>
            <w:lang w:bidi="fa-IR"/>
          </w:rPr>
          <w:t xml:space="preserve"> </w:t>
        </w:r>
        <w:r w:rsidR="00D869C2" w:rsidRPr="001A733D">
          <w:rPr>
            <w:rStyle w:val="Hyperlink"/>
            <w:rFonts w:cs="CTraditional Arabic" w:hint="eastAsia"/>
            <w:b/>
            <w:noProof/>
            <w:rtl/>
            <w:lang w:bidi="fa-IR"/>
          </w:rPr>
          <w:t>س</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6" w:history="1">
        <w:r w:rsidR="00D869C2" w:rsidRPr="001A733D">
          <w:rPr>
            <w:rStyle w:val="Hyperlink"/>
            <w:rFonts w:hint="eastAsia"/>
            <w:noProof/>
            <w:rtl/>
            <w:lang w:bidi="fa-IR"/>
          </w:rPr>
          <w:t>اختلاف</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رامون</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آتش</w:t>
        </w:r>
        <w:r w:rsidR="00D869C2" w:rsidRPr="001A733D">
          <w:rPr>
            <w:rStyle w:val="Hyperlink"/>
            <w:noProof/>
            <w:rtl/>
            <w:lang w:bidi="fa-IR"/>
          </w:rPr>
          <w:t xml:space="preserve"> </w:t>
        </w:r>
        <w:r w:rsidR="00D869C2" w:rsidRPr="001A733D">
          <w:rPr>
            <w:rStyle w:val="Hyperlink"/>
            <w:rFonts w:hint="eastAsia"/>
            <w:noProof/>
            <w:rtl/>
            <w:lang w:bidi="fa-IR"/>
          </w:rPr>
          <w:t>کش</w:t>
        </w:r>
        <w:r w:rsidR="00D869C2" w:rsidRPr="001A733D">
          <w:rPr>
            <w:rStyle w:val="Hyperlink"/>
            <w:rFonts w:hint="cs"/>
            <w:noProof/>
            <w:rtl/>
            <w:lang w:bidi="fa-IR"/>
          </w:rPr>
          <w:t>ی</w:t>
        </w:r>
        <w:r w:rsidR="00D869C2" w:rsidRPr="001A733D">
          <w:rPr>
            <w:rStyle w:val="Hyperlink"/>
            <w:rFonts w:hint="eastAsia"/>
            <w:noProof/>
            <w:rtl/>
            <w:lang w:bidi="fa-IR"/>
          </w:rPr>
          <w:t>دن</w:t>
        </w:r>
        <w:r w:rsidR="00D869C2" w:rsidRPr="001A733D">
          <w:rPr>
            <w:rStyle w:val="Hyperlink"/>
            <w:noProof/>
            <w:rtl/>
            <w:lang w:bidi="fa-IR"/>
          </w:rPr>
          <w:t xml:space="preserve"> </w:t>
        </w:r>
        <w:r w:rsidR="00D869C2" w:rsidRPr="001A733D">
          <w:rPr>
            <w:rStyle w:val="Hyperlink"/>
            <w:rFonts w:hint="eastAsia"/>
            <w:noProof/>
            <w:rtl/>
            <w:lang w:bidi="fa-IR"/>
          </w:rPr>
          <w:t>ابن</w:t>
        </w:r>
        <w:r w:rsidR="00D869C2" w:rsidRPr="001A733D">
          <w:rPr>
            <w:rStyle w:val="Hyperlink"/>
            <w:noProof/>
            <w:rtl/>
            <w:lang w:bidi="fa-IR"/>
          </w:rPr>
          <w:t xml:space="preserve"> </w:t>
        </w:r>
        <w:r w:rsidR="00D869C2" w:rsidRPr="001A733D">
          <w:rPr>
            <w:rStyle w:val="Hyperlink"/>
            <w:rFonts w:hint="eastAsia"/>
            <w:noProof/>
            <w:rtl/>
            <w:lang w:bidi="fa-IR"/>
          </w:rPr>
          <w:t>سبأ</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روانش</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وس</w:t>
        </w:r>
        <w:r w:rsidR="00D869C2" w:rsidRPr="001A733D">
          <w:rPr>
            <w:rStyle w:val="Hyperlink"/>
            <w:rFonts w:hint="cs"/>
            <w:noProof/>
            <w:rtl/>
            <w:lang w:bidi="fa-IR"/>
          </w:rPr>
          <w:t>ی</w:t>
        </w:r>
        <w:r w:rsidR="00D869C2" w:rsidRPr="001A733D">
          <w:rPr>
            <w:rStyle w:val="Hyperlink"/>
            <w:rFonts w:hint="eastAsia"/>
            <w:noProof/>
            <w:rtl/>
            <w:lang w:bidi="fa-IR"/>
          </w:rPr>
          <w:t>له</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cs="CTraditional Arabic" w:hint="eastAsia"/>
            <w:noProof/>
            <w:rtl/>
            <w:lang w:bidi="fa-IR"/>
          </w:rPr>
          <w:t>س</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87" w:history="1">
        <w:r w:rsidR="00D869C2" w:rsidRPr="001A733D">
          <w:rPr>
            <w:rStyle w:val="Hyperlink"/>
            <w:rFonts w:hint="eastAsia"/>
            <w:noProof/>
            <w:rtl/>
            <w:lang w:bidi="fa-IR"/>
          </w:rPr>
          <w:t>مراحل</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دا</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sidRPr="001A733D">
          <w:rPr>
            <w:rStyle w:val="Hyperlink"/>
            <w:rFonts w:hint="eastAsia"/>
            <w:noProof/>
            <w:rtl/>
            <w:lang w:bidi="fa-IR"/>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1988" w:history="1">
        <w:r w:rsidR="00D869C2" w:rsidRPr="001A733D">
          <w:rPr>
            <w:rStyle w:val="Hyperlink"/>
            <w:rFonts w:hint="eastAsia"/>
            <w:noProof/>
            <w:rtl/>
          </w:rPr>
          <w:t>مرحله</w:t>
        </w:r>
        <w:r w:rsidR="00D869C2" w:rsidRPr="001A733D">
          <w:rPr>
            <w:rStyle w:val="Hyperlink"/>
            <w:noProof/>
            <w:rtl/>
          </w:rPr>
          <w:t xml:space="preserve"> </w:t>
        </w:r>
        <w:r w:rsidR="00D869C2" w:rsidRPr="001A733D">
          <w:rPr>
            <w:rStyle w:val="Hyperlink"/>
            <w:rFonts w:hint="eastAsia"/>
            <w:noProof/>
            <w:rtl/>
          </w:rPr>
          <w:t>اول</w:t>
        </w:r>
        <w:r w:rsidR="00D869C2" w:rsidRPr="001A733D">
          <w:rPr>
            <w:rStyle w:val="Hyperlink"/>
            <w:noProof/>
            <w:rtl/>
          </w:rPr>
          <w:t xml:space="preserve">: </w:t>
        </w:r>
        <w:r w:rsidR="00D869C2" w:rsidRPr="001A733D">
          <w:rPr>
            <w:rStyle w:val="Hyperlink"/>
            <w:rFonts w:hint="eastAsia"/>
            <w:noProof/>
            <w:rtl/>
          </w:rPr>
          <w:t>دعوت</w:t>
        </w:r>
        <w:r w:rsidR="00D869C2" w:rsidRPr="001A733D">
          <w:rPr>
            <w:rStyle w:val="Hyperlink"/>
            <w:noProof/>
            <w:rtl/>
          </w:rPr>
          <w:t xml:space="preserve"> </w:t>
        </w:r>
        <w:r w:rsidR="00D869C2" w:rsidRPr="001A733D">
          <w:rPr>
            <w:rStyle w:val="Hyperlink"/>
            <w:rFonts w:hint="eastAsia"/>
            <w:noProof/>
            <w:rtl/>
          </w:rPr>
          <w:t>ابن</w:t>
        </w:r>
        <w:r w:rsidR="00D869C2" w:rsidRPr="001A733D">
          <w:rPr>
            <w:rStyle w:val="Hyperlink"/>
            <w:noProof/>
            <w:rtl/>
          </w:rPr>
          <w:t xml:space="preserve"> </w:t>
        </w:r>
        <w:r w:rsidR="00D869C2" w:rsidRPr="001A733D">
          <w:rPr>
            <w:rStyle w:val="Hyperlink"/>
            <w:rFonts w:hint="eastAsia"/>
            <w:noProof/>
            <w:rtl/>
          </w:rPr>
          <w:t>سبأ</w:t>
        </w:r>
        <w:r w:rsidR="00D869C2" w:rsidRPr="001A733D">
          <w:rPr>
            <w:rStyle w:val="Hyperlink"/>
            <w:noProof/>
            <w:rtl/>
          </w:rPr>
          <w:t xml:space="preserve"> </w:t>
        </w:r>
        <w:r w:rsidR="00D869C2" w:rsidRPr="001A733D">
          <w:rPr>
            <w:rStyle w:val="Hyperlink"/>
            <w:rFonts w:hint="eastAsia"/>
            <w:noProof/>
            <w:rtl/>
          </w:rPr>
          <w:t>برا</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اند</w:t>
        </w:r>
        <w:r w:rsidR="00D869C2" w:rsidRPr="001A733D">
          <w:rPr>
            <w:rStyle w:val="Hyperlink"/>
            <w:rFonts w:hint="cs"/>
            <w:noProof/>
            <w:rtl/>
          </w:rPr>
          <w:t>ی</w:t>
        </w:r>
        <w:r w:rsidR="00D869C2" w:rsidRPr="001A733D">
          <w:rPr>
            <w:rStyle w:val="Hyperlink"/>
            <w:rFonts w:hint="eastAsia"/>
            <w:noProof/>
            <w:rtl/>
          </w:rPr>
          <w:t>شه</w:t>
        </w:r>
        <w:r w:rsidR="00D869C2" w:rsidRPr="001A733D">
          <w:rPr>
            <w:rStyle w:val="Hyperlink"/>
            <w:noProof/>
            <w:rtl/>
          </w:rPr>
          <w:t xml:space="preserve"> </w:t>
        </w:r>
        <w:r w:rsidR="00D869C2" w:rsidRPr="001A733D">
          <w:rPr>
            <w:rStyle w:val="Hyperlink"/>
            <w:rFonts w:hint="eastAsia"/>
            <w:noProof/>
            <w:rtl/>
          </w:rPr>
          <w:t>رافض</w:t>
        </w:r>
        <w:r w:rsidR="00D869C2" w:rsidRPr="001A733D">
          <w:rPr>
            <w:rStyle w:val="Hyperlink"/>
            <w:rFonts w:hint="cs"/>
            <w:noProof/>
            <w:rtl/>
          </w:rPr>
          <w:t>ی</w:t>
        </w:r>
        <w:r w:rsidR="00D869C2" w:rsidRPr="001A733D">
          <w:rPr>
            <w:rStyle w:val="Hyperlink"/>
            <w:rFonts w:hint="eastAsia"/>
            <w:noProof/>
            <w:rtl/>
          </w:rPr>
          <w:t>ان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1989" w:history="1">
        <w:r w:rsidR="00D869C2" w:rsidRPr="001A733D">
          <w:rPr>
            <w:rStyle w:val="Hyperlink"/>
            <w:rFonts w:hint="eastAsia"/>
            <w:noProof/>
            <w:rtl/>
          </w:rPr>
          <w:t>مرحله</w:t>
        </w:r>
        <w:r w:rsidR="00D869C2" w:rsidRPr="001A733D">
          <w:rPr>
            <w:rStyle w:val="Hyperlink"/>
            <w:noProof/>
            <w:rtl/>
          </w:rPr>
          <w:t xml:space="preserve"> </w:t>
        </w:r>
        <w:r w:rsidR="00D869C2" w:rsidRPr="001A733D">
          <w:rPr>
            <w:rStyle w:val="Hyperlink"/>
            <w:rFonts w:hint="eastAsia"/>
            <w:noProof/>
            <w:rtl/>
          </w:rPr>
          <w:t>دوم</w:t>
        </w:r>
        <w:r w:rsidR="00D869C2" w:rsidRPr="001A733D">
          <w:rPr>
            <w:rStyle w:val="Hyperlink"/>
            <w:noProof/>
            <w:rtl/>
          </w:rPr>
          <w:t xml:space="preserve">: </w:t>
        </w:r>
        <w:r w:rsidR="00D869C2" w:rsidRPr="001A733D">
          <w:rPr>
            <w:rStyle w:val="Hyperlink"/>
            <w:rFonts w:hint="eastAsia"/>
            <w:noProof/>
            <w:rtl/>
          </w:rPr>
          <w:t>آشکار</w:t>
        </w:r>
        <w:r w:rsidR="00D869C2" w:rsidRPr="001A733D">
          <w:rPr>
            <w:rStyle w:val="Hyperlink"/>
            <w:noProof/>
            <w:rtl/>
          </w:rPr>
          <w:t xml:space="preserve"> </w:t>
        </w:r>
        <w:r w:rsidR="00D869C2" w:rsidRPr="001A733D">
          <w:rPr>
            <w:rStyle w:val="Hyperlink"/>
            <w:rFonts w:hint="eastAsia"/>
            <w:noProof/>
            <w:rtl/>
          </w:rPr>
          <w:t>کردن</w:t>
        </w:r>
        <w:r w:rsidR="00D869C2" w:rsidRPr="001A733D">
          <w:rPr>
            <w:rStyle w:val="Hyperlink"/>
            <w:noProof/>
            <w:rtl/>
          </w:rPr>
          <w:t xml:space="preserve"> </w:t>
        </w:r>
        <w:r w:rsidR="00D869C2" w:rsidRPr="001A733D">
          <w:rPr>
            <w:rStyle w:val="Hyperlink"/>
            <w:rFonts w:hint="eastAsia"/>
            <w:noProof/>
            <w:rtl/>
          </w:rPr>
          <w:t>اعتقادات</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ب</w:t>
        </w:r>
        <w:r w:rsidR="00D869C2" w:rsidRPr="001A733D">
          <w:rPr>
            <w:rStyle w:val="Hyperlink"/>
            <w:rFonts w:hint="cs"/>
            <w:noProof/>
            <w:rtl/>
          </w:rPr>
          <w:t>ی</w:t>
        </w:r>
        <w:r w:rsidR="00D869C2" w:rsidRPr="001A733D">
          <w:rPr>
            <w:rStyle w:val="Hyperlink"/>
            <w:rFonts w:hint="eastAsia"/>
            <w:noProof/>
            <w:rtl/>
          </w:rPr>
          <w:t>ان</w:t>
        </w:r>
        <w:r w:rsidR="00D869C2" w:rsidRPr="001A733D">
          <w:rPr>
            <w:rStyle w:val="Hyperlink"/>
            <w:noProof/>
            <w:rtl/>
          </w:rPr>
          <w:t xml:space="preserve"> </w:t>
        </w:r>
        <w:r w:rsidR="00D869C2" w:rsidRPr="001A733D">
          <w:rPr>
            <w:rStyle w:val="Hyperlink"/>
            <w:rFonts w:hint="eastAsia"/>
            <w:noProof/>
            <w:rtl/>
          </w:rPr>
          <w:t>علن</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آن</w:t>
        </w:r>
        <w:r w:rsidR="00D869C2" w:rsidRPr="001A733D">
          <w:rPr>
            <w:rStyle w:val="Hyperlink"/>
            <w:rFonts w:hint="eastAsia"/>
            <w:noProof/>
          </w:rPr>
          <w:t>‌</w:t>
        </w:r>
        <w:r w:rsidR="00D869C2" w:rsidRPr="001A733D">
          <w:rPr>
            <w:rStyle w:val="Hyperlink"/>
            <w:rFonts w:hint="eastAsia"/>
            <w:noProof/>
            <w:rtl/>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294781989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1990" w:history="1">
        <w:r w:rsidR="00D869C2" w:rsidRPr="001A733D">
          <w:rPr>
            <w:rStyle w:val="Hyperlink"/>
            <w:rFonts w:hint="eastAsia"/>
            <w:noProof/>
            <w:rtl/>
          </w:rPr>
          <w:t>مرحله</w:t>
        </w:r>
        <w:r w:rsidR="00D869C2" w:rsidRPr="001A733D">
          <w:rPr>
            <w:rStyle w:val="Hyperlink"/>
            <w:noProof/>
            <w:rtl/>
          </w:rPr>
          <w:t xml:space="preserve"> </w:t>
        </w:r>
        <w:r w:rsidR="00D869C2" w:rsidRPr="001A733D">
          <w:rPr>
            <w:rStyle w:val="Hyperlink"/>
            <w:rFonts w:hint="eastAsia"/>
            <w:noProof/>
            <w:rtl/>
          </w:rPr>
          <w:t>سوم</w:t>
        </w:r>
        <w:r w:rsidR="00D869C2" w:rsidRPr="001A733D">
          <w:rPr>
            <w:rStyle w:val="Hyperlink"/>
            <w:noProof/>
            <w:rtl/>
          </w:rPr>
          <w:t xml:space="preserve">: </w:t>
        </w:r>
        <w:r w:rsidR="00D869C2" w:rsidRPr="001A733D">
          <w:rPr>
            <w:rStyle w:val="Hyperlink"/>
            <w:rFonts w:hint="eastAsia"/>
            <w:noProof/>
            <w:rtl/>
          </w:rPr>
          <w:t>ن</w:t>
        </w:r>
        <w:r w:rsidR="00D869C2" w:rsidRPr="001A733D">
          <w:rPr>
            <w:rStyle w:val="Hyperlink"/>
            <w:rFonts w:hint="cs"/>
            <w:noProof/>
            <w:rtl/>
          </w:rPr>
          <w:t>ی</w:t>
        </w:r>
        <w:r w:rsidR="00D869C2" w:rsidRPr="001A733D">
          <w:rPr>
            <w:rStyle w:val="Hyperlink"/>
            <w:rFonts w:hint="eastAsia"/>
            <w:noProof/>
            <w:rtl/>
          </w:rPr>
          <w:t>رو</w:t>
        </w:r>
        <w:r w:rsidR="00D869C2" w:rsidRPr="001A733D">
          <w:rPr>
            <w:rStyle w:val="Hyperlink"/>
            <w:noProof/>
            <w:rtl/>
          </w:rPr>
          <w:t xml:space="preserve"> </w:t>
        </w:r>
        <w:r w:rsidR="00D869C2" w:rsidRPr="001A733D">
          <w:rPr>
            <w:rStyle w:val="Hyperlink"/>
            <w:rFonts w:hint="eastAsia"/>
            <w:noProof/>
            <w:rtl/>
          </w:rPr>
          <w:t>گرفتن</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افزا</w:t>
        </w:r>
        <w:r w:rsidR="00D869C2" w:rsidRPr="001A733D">
          <w:rPr>
            <w:rStyle w:val="Hyperlink"/>
            <w:rFonts w:hint="cs"/>
            <w:noProof/>
            <w:rtl/>
          </w:rPr>
          <w:t>ی</w:t>
        </w:r>
        <w:r w:rsidR="00D869C2" w:rsidRPr="001A733D">
          <w:rPr>
            <w:rStyle w:val="Hyperlink"/>
            <w:rFonts w:hint="eastAsia"/>
            <w:noProof/>
            <w:rtl/>
          </w:rPr>
          <w:t>ش</w:t>
        </w:r>
        <w:r w:rsidR="00D869C2" w:rsidRPr="001A733D">
          <w:rPr>
            <w:rStyle w:val="Hyperlink"/>
            <w:noProof/>
            <w:rtl/>
          </w:rPr>
          <w:t xml:space="preserve"> </w:t>
        </w:r>
        <w:r w:rsidR="00D869C2" w:rsidRPr="001A733D">
          <w:rPr>
            <w:rStyle w:val="Hyperlink"/>
            <w:rFonts w:hint="eastAsia"/>
            <w:noProof/>
            <w:rtl/>
          </w:rPr>
          <w:t>قدرت</w:t>
        </w:r>
        <w:r w:rsidR="00D869C2" w:rsidRPr="001A733D">
          <w:rPr>
            <w:rStyle w:val="Hyperlink"/>
            <w:noProof/>
            <w:rtl/>
          </w:rPr>
          <w:t xml:space="preserve"> </w:t>
        </w:r>
        <w:r w:rsidR="00D869C2" w:rsidRPr="001A733D">
          <w:rPr>
            <w:rStyle w:val="Hyperlink"/>
            <w:rFonts w:hint="eastAsia"/>
            <w:noProof/>
            <w:rtl/>
          </w:rPr>
          <w:t>آن</w:t>
        </w:r>
        <w:r w:rsidR="00D869C2" w:rsidRPr="001A733D">
          <w:rPr>
            <w:rStyle w:val="Hyperlink"/>
            <w:rFonts w:hint="eastAsia"/>
            <w:noProof/>
          </w:rPr>
          <w:t>‌</w:t>
        </w:r>
        <w:r w:rsidR="00D869C2" w:rsidRPr="001A733D">
          <w:rPr>
            <w:rStyle w:val="Hyperlink"/>
            <w:rFonts w:hint="eastAsia"/>
            <w:noProof/>
            <w:rtl/>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28</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1991" w:history="1">
        <w:r w:rsidR="00D869C2" w:rsidRPr="001A733D">
          <w:rPr>
            <w:rStyle w:val="Hyperlink"/>
            <w:rFonts w:hint="eastAsia"/>
            <w:noProof/>
            <w:rtl/>
            <w:lang w:bidi="fa-IR"/>
          </w:rPr>
          <w:t>مرحله</w:t>
        </w:r>
        <w:r w:rsidR="00D869C2" w:rsidRPr="001A733D">
          <w:rPr>
            <w:rStyle w:val="Hyperlink"/>
            <w:noProof/>
            <w:rtl/>
            <w:lang w:bidi="fa-IR"/>
          </w:rPr>
          <w:t xml:space="preserve"> </w:t>
        </w:r>
        <w:r w:rsidR="00D869C2" w:rsidRPr="001A733D">
          <w:rPr>
            <w:rStyle w:val="Hyperlink"/>
            <w:rFonts w:hint="eastAsia"/>
            <w:noProof/>
            <w:rtl/>
          </w:rPr>
          <w:t>چهارم</w:t>
        </w:r>
        <w:r w:rsidR="00D869C2" w:rsidRPr="001A733D">
          <w:rPr>
            <w:rStyle w:val="Hyperlink"/>
            <w:noProof/>
            <w:rtl/>
          </w:rPr>
          <w:t xml:space="preserve">: </w:t>
        </w:r>
        <w:r w:rsidR="00D869C2" w:rsidRPr="001A733D">
          <w:rPr>
            <w:rStyle w:val="Hyperlink"/>
            <w:rFonts w:hint="eastAsia"/>
            <w:noProof/>
            <w:rtl/>
          </w:rPr>
          <w:t>انشعاب</w:t>
        </w:r>
        <w:r w:rsidR="00D869C2" w:rsidRPr="001A733D">
          <w:rPr>
            <w:rStyle w:val="Hyperlink"/>
            <w:noProof/>
            <w:rtl/>
          </w:rPr>
          <w:t xml:space="preserve"> </w:t>
        </w:r>
        <w:r w:rsidR="00D869C2" w:rsidRPr="001A733D">
          <w:rPr>
            <w:rStyle w:val="Hyperlink"/>
            <w:rFonts w:hint="eastAsia"/>
            <w:noProof/>
            <w:rtl/>
          </w:rPr>
          <w:t>رافض</w:t>
        </w:r>
        <w:r w:rsidR="00D869C2" w:rsidRPr="001A733D">
          <w:rPr>
            <w:rStyle w:val="Hyperlink"/>
            <w:rFonts w:hint="cs"/>
            <w:noProof/>
            <w:rtl/>
          </w:rPr>
          <w:t>ی</w:t>
        </w:r>
        <w:r w:rsidR="00D869C2" w:rsidRPr="001A733D">
          <w:rPr>
            <w:rStyle w:val="Hyperlink"/>
            <w:rFonts w:hint="eastAsia"/>
            <w:noProof/>
            <w:rtl/>
          </w:rPr>
          <w:t>ان</w:t>
        </w:r>
        <w:r w:rsidR="00D869C2" w:rsidRPr="001A733D">
          <w:rPr>
            <w:rStyle w:val="Hyperlink"/>
            <w:noProof/>
            <w:rtl/>
          </w:rPr>
          <w:t xml:space="preserve"> </w:t>
        </w:r>
        <w:r w:rsidR="00D869C2" w:rsidRPr="001A733D">
          <w:rPr>
            <w:rStyle w:val="Hyperlink"/>
            <w:rFonts w:hint="eastAsia"/>
            <w:noProof/>
            <w:rtl/>
          </w:rPr>
          <w:t>از</w:t>
        </w:r>
        <w:r w:rsidR="00D869C2" w:rsidRPr="001A733D">
          <w:rPr>
            <w:rStyle w:val="Hyperlink"/>
            <w:noProof/>
            <w:rtl/>
          </w:rPr>
          <w:t xml:space="preserve"> </w:t>
        </w:r>
        <w:r w:rsidR="00D869C2" w:rsidRPr="001A733D">
          <w:rPr>
            <w:rStyle w:val="Hyperlink"/>
            <w:rFonts w:hint="eastAsia"/>
            <w:noProof/>
            <w:rtl/>
          </w:rPr>
          <w:t>ز</w:t>
        </w:r>
        <w:r w:rsidR="00D869C2" w:rsidRPr="001A733D">
          <w:rPr>
            <w:rStyle w:val="Hyperlink"/>
            <w:rFonts w:hint="cs"/>
            <w:noProof/>
            <w:rtl/>
          </w:rPr>
          <w:t>ی</w:t>
        </w:r>
        <w:r w:rsidR="00D869C2" w:rsidRPr="001A733D">
          <w:rPr>
            <w:rStyle w:val="Hyperlink"/>
            <w:rFonts w:hint="eastAsia"/>
            <w:noProof/>
            <w:rtl/>
          </w:rPr>
          <w:t>د</w:t>
        </w:r>
        <w:r w:rsidR="00D869C2" w:rsidRPr="001A733D">
          <w:rPr>
            <w:rStyle w:val="Hyperlink"/>
            <w:rFonts w:hint="cs"/>
            <w:noProof/>
            <w:rtl/>
          </w:rPr>
          <w:t>ی</w:t>
        </w:r>
        <w:r w:rsidR="00D869C2" w:rsidRPr="001A733D">
          <w:rPr>
            <w:rStyle w:val="Hyperlink"/>
            <w:rFonts w:hint="eastAsia"/>
            <w:noProof/>
            <w:rtl/>
          </w:rPr>
          <w:t>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30</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1992" w:history="1">
        <w:r w:rsidR="00D869C2" w:rsidRPr="001A733D">
          <w:rPr>
            <w:rStyle w:val="Hyperlink"/>
            <w:rFonts w:hint="eastAsia"/>
            <w:noProof/>
            <w:rtl/>
            <w:lang w:bidi="fa-IR"/>
          </w:rPr>
          <w:t>بخش</w:t>
        </w:r>
        <w:r w:rsidR="00D869C2" w:rsidRPr="001A733D">
          <w:rPr>
            <w:rStyle w:val="Hyperlink"/>
            <w:noProof/>
            <w:rtl/>
            <w:lang w:bidi="fa-IR"/>
          </w:rPr>
          <w:t xml:space="preserve"> </w:t>
        </w:r>
        <w:r w:rsidR="00D869C2" w:rsidRPr="001A733D">
          <w:rPr>
            <w:rStyle w:val="Hyperlink"/>
            <w:rFonts w:hint="eastAsia"/>
            <w:noProof/>
            <w:rtl/>
            <w:lang w:bidi="fa-IR"/>
          </w:rPr>
          <w:t>سوم</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33</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1993" w:history="1">
        <w:r w:rsidR="00D869C2" w:rsidRPr="001A733D">
          <w:rPr>
            <w:rStyle w:val="Hyperlink"/>
            <w:rFonts w:hint="eastAsia"/>
            <w:noProof/>
            <w:rtl/>
            <w:lang w:bidi="fa-IR"/>
          </w:rPr>
          <w:t>مختصر</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مهمتر</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عقا</w:t>
        </w:r>
        <w:r w:rsidR="00D869C2" w:rsidRPr="001A733D">
          <w:rPr>
            <w:rStyle w:val="Hyperlink"/>
            <w:rFonts w:hint="cs"/>
            <w:noProof/>
            <w:rtl/>
            <w:lang w:bidi="fa-IR"/>
          </w:rPr>
          <w:t>ی</w:t>
        </w:r>
        <w:r w:rsidR="00D869C2" w:rsidRPr="001A733D">
          <w:rPr>
            <w:rStyle w:val="Hyperlink"/>
            <w:rFonts w:hint="eastAsia"/>
            <w:noProof/>
            <w:rtl/>
            <w:lang w:bidi="fa-IR"/>
          </w:rPr>
          <w:t>د</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33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4" w:history="1">
        <w:r w:rsidR="00D869C2" w:rsidRPr="001A733D">
          <w:rPr>
            <w:rStyle w:val="Hyperlink"/>
            <w:rFonts w:hint="eastAsia"/>
            <w:noProof/>
            <w:rtl/>
            <w:lang w:bidi="fa-IR"/>
          </w:rPr>
          <w:t>بداء</w:t>
        </w:r>
        <w:r w:rsidR="00D869C2" w:rsidRPr="001A733D">
          <w:rPr>
            <w:rStyle w:val="Hyperlink"/>
            <w:noProof/>
            <w:rtl/>
            <w:lang w:bidi="fa-IR"/>
          </w:rPr>
          <w:t>: (</w:t>
        </w:r>
        <w:r w:rsidR="00D869C2" w:rsidRPr="001A733D">
          <w:rPr>
            <w:rStyle w:val="Hyperlink"/>
            <w:rFonts w:hint="eastAsia"/>
            <w:noProof/>
            <w:rtl/>
            <w:lang w:bidi="fa-IR"/>
          </w:rPr>
          <w:t>بداء</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زبان</w:t>
        </w:r>
        <w:r w:rsidR="00D869C2" w:rsidRPr="001A733D">
          <w:rPr>
            <w:rStyle w:val="Hyperlink"/>
            <w:noProof/>
            <w:rtl/>
            <w:lang w:bidi="fa-IR"/>
          </w:rPr>
          <w:t xml:space="preserve"> </w:t>
        </w:r>
        <w:r w:rsidR="00D869C2" w:rsidRPr="001A733D">
          <w:rPr>
            <w:rStyle w:val="Hyperlink"/>
            <w:rFonts w:hint="eastAsia"/>
            <w:noProof/>
            <w:rtl/>
            <w:lang w:bidi="fa-IR"/>
          </w:rPr>
          <w:t>عرب</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دو</w:t>
        </w:r>
        <w:r w:rsidR="00D869C2" w:rsidRPr="001A733D">
          <w:rPr>
            <w:rStyle w:val="Hyperlink"/>
            <w:noProof/>
            <w:rtl/>
            <w:lang w:bidi="fa-IR"/>
          </w:rPr>
          <w:t xml:space="preserve"> </w:t>
        </w:r>
        <w:r w:rsidR="00D869C2" w:rsidRPr="001A733D">
          <w:rPr>
            <w:rStyle w:val="Hyperlink"/>
            <w:rFonts w:hint="eastAsia"/>
            <w:noProof/>
            <w:rtl/>
            <w:lang w:bidi="fa-IR"/>
          </w:rPr>
          <w:t>معن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اطلاق</w:t>
        </w:r>
        <w:r w:rsidR="00D869C2" w:rsidRPr="001A733D">
          <w:rPr>
            <w:rStyle w:val="Hyperlink"/>
            <w:noProof/>
            <w:rtl/>
            <w:lang w:bidi="fa-IR"/>
          </w:rPr>
          <w:t xml:space="preserve"> </w:t>
        </w:r>
        <w:r w:rsidR="00D869C2" w:rsidRPr="001A733D">
          <w:rPr>
            <w:rStyle w:val="Hyperlink"/>
            <w:rFonts w:hint="eastAsia"/>
            <w:noProof/>
            <w:rtl/>
            <w:lang w:bidi="fa-IR"/>
          </w:rPr>
          <w:t>م</w:t>
        </w:r>
        <w:r w:rsidR="00D869C2" w:rsidRPr="001A733D">
          <w:rPr>
            <w:rStyle w:val="Hyperlink"/>
            <w:rFonts w:hint="cs"/>
            <w:noProof/>
            <w:rtl/>
            <w:lang w:bidi="fa-IR"/>
          </w:rPr>
          <w:t>ی</w:t>
        </w:r>
        <w:r w:rsidR="00D869C2" w:rsidRPr="001A733D">
          <w:rPr>
            <w:rStyle w:val="Hyperlink"/>
            <w:rFonts w:hint="eastAsia"/>
            <w:noProof/>
            <w:lang w:bidi="fa-IR"/>
          </w:rPr>
          <w:t>‌</w:t>
        </w:r>
        <w:r w:rsidR="00D869C2" w:rsidRPr="001A733D">
          <w:rPr>
            <w:rStyle w:val="Hyperlink"/>
            <w:rFonts w:hint="eastAsia"/>
            <w:noProof/>
            <w:rtl/>
            <w:lang w:bidi="fa-IR"/>
          </w:rPr>
          <w:t>شود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34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5" w:history="1">
        <w:r w:rsidR="00D869C2" w:rsidRPr="001A733D">
          <w:rPr>
            <w:rStyle w:val="Hyperlink"/>
            <w:rFonts w:hint="eastAsia"/>
            <w:noProof/>
            <w:rtl/>
            <w:lang w:bidi="fa-IR"/>
          </w:rPr>
          <w:t>تحر</w:t>
        </w:r>
        <w:r w:rsidR="00D869C2" w:rsidRPr="001A733D">
          <w:rPr>
            <w:rStyle w:val="Hyperlink"/>
            <w:rFonts w:hint="cs"/>
            <w:noProof/>
            <w:rtl/>
            <w:lang w:bidi="fa-IR"/>
          </w:rPr>
          <w:t>ی</w:t>
        </w:r>
        <w:r w:rsidR="00D869C2" w:rsidRPr="001A733D">
          <w:rPr>
            <w:rStyle w:val="Hyperlink"/>
            <w:rFonts w:hint="eastAsia"/>
            <w:noProof/>
            <w:rtl/>
            <w:lang w:bidi="fa-IR"/>
          </w:rPr>
          <w:t>ف</w:t>
        </w:r>
        <w:r w:rsidR="00D869C2" w:rsidRPr="001A733D">
          <w:rPr>
            <w:rStyle w:val="Hyperlink"/>
            <w:noProof/>
            <w:rtl/>
            <w:lang w:bidi="fa-IR"/>
          </w:rPr>
          <w:t xml:space="preserve"> </w:t>
        </w:r>
        <w:r w:rsidR="00D869C2" w:rsidRPr="001A733D">
          <w:rPr>
            <w:rStyle w:val="Hyperlink"/>
            <w:rFonts w:hint="eastAsia"/>
            <w:noProof/>
            <w:rtl/>
            <w:lang w:bidi="fa-IR"/>
          </w:rPr>
          <w:t>قرآن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37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6" w:history="1">
        <w:r w:rsidR="00D869C2" w:rsidRPr="001A733D">
          <w:rPr>
            <w:rStyle w:val="Hyperlink"/>
            <w:rFonts w:hint="eastAsia"/>
            <w:noProof/>
            <w:rtl/>
            <w:lang w:bidi="fa-IR"/>
          </w:rPr>
          <w:t>امامت</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ائمه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7" w:history="1">
        <w:r w:rsidR="00D869C2" w:rsidRPr="001A733D">
          <w:rPr>
            <w:rStyle w:val="Hyperlink"/>
            <w:rFonts w:hint="eastAsia"/>
            <w:noProof/>
            <w:rtl/>
            <w:lang w:bidi="fa-IR"/>
          </w:rPr>
          <w:t>عق</w:t>
        </w:r>
        <w:r w:rsidR="00D869C2" w:rsidRPr="001A733D">
          <w:rPr>
            <w:rStyle w:val="Hyperlink"/>
            <w:rFonts w:hint="cs"/>
            <w:noProof/>
            <w:rtl/>
            <w:lang w:bidi="fa-IR"/>
          </w:rPr>
          <w:t>ی</w:t>
        </w:r>
        <w:r w:rsidR="00D869C2" w:rsidRPr="001A733D">
          <w:rPr>
            <w:rStyle w:val="Hyperlink"/>
            <w:rFonts w:hint="eastAsia"/>
            <w:noProof/>
            <w:rtl/>
            <w:lang w:bidi="fa-IR"/>
          </w:rPr>
          <w:t>ده</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عه</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rFonts w:hint="cs"/>
            <w:noProof/>
            <w:rtl/>
            <w:lang w:bidi="fa-IR"/>
          </w:rPr>
          <w:t>ی</w:t>
        </w:r>
        <w:r w:rsidR="00D869C2" w:rsidRPr="001A733D">
          <w:rPr>
            <w:rStyle w:val="Hyperlink"/>
            <w:rFonts w:hint="eastAsia"/>
            <w:noProof/>
            <w:rtl/>
            <w:lang w:bidi="fa-IR"/>
          </w:rPr>
          <w:t>ه</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cs"/>
            <w:noProof/>
            <w:rtl/>
            <w:lang w:bidi="fa-IR"/>
          </w:rPr>
          <w:t>ی</w:t>
        </w:r>
        <w:r w:rsidR="00D869C2" w:rsidRPr="001A733D">
          <w:rPr>
            <w:rStyle w:val="Hyperlink"/>
            <w:rFonts w:hint="eastAsia"/>
            <w:noProof/>
            <w:rtl/>
            <w:lang w:bidi="fa-IR"/>
          </w:rPr>
          <w:t>اران</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b/>
            <w:noProof/>
            <w:rtl/>
            <w:lang w:bidi="fa-IR"/>
          </w:rPr>
          <w:t>ج</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49</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8" w:history="1">
        <w:r w:rsidR="00D869C2" w:rsidRPr="001A733D">
          <w:rPr>
            <w:rStyle w:val="Hyperlink"/>
            <w:rFonts w:hint="eastAsia"/>
            <w:noProof/>
            <w:rtl/>
            <w:lang w:bidi="fa-IR"/>
          </w:rPr>
          <w:t>رجعت</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1999" w:history="1">
        <w:r w:rsidR="00D869C2" w:rsidRPr="001A733D">
          <w:rPr>
            <w:rStyle w:val="Hyperlink"/>
            <w:rFonts w:hint="eastAsia"/>
            <w:noProof/>
            <w:rtl/>
            <w:lang w:bidi="fa-IR"/>
          </w:rPr>
          <w:t>تق</w:t>
        </w:r>
        <w:r w:rsidR="00D869C2" w:rsidRPr="001A733D">
          <w:rPr>
            <w:rStyle w:val="Hyperlink"/>
            <w:rFonts w:hint="cs"/>
            <w:noProof/>
            <w:rtl/>
            <w:lang w:bidi="fa-IR"/>
          </w:rPr>
          <w:t>ی</w:t>
        </w:r>
        <w:r w:rsidR="00D869C2" w:rsidRPr="001A733D">
          <w:rPr>
            <w:rStyle w:val="Hyperlink"/>
            <w:rFonts w:hint="eastAsia"/>
            <w:noProof/>
            <w:rtl/>
            <w:lang w:bidi="fa-IR"/>
          </w:rPr>
          <w:t>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294781999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60</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00" w:history="1">
        <w:r w:rsidR="00D869C2" w:rsidRPr="001A733D">
          <w:rPr>
            <w:rStyle w:val="Hyperlink"/>
            <w:rFonts w:hint="eastAsia"/>
            <w:noProof/>
            <w:rtl/>
          </w:rPr>
          <w:t>رافض</w:t>
        </w:r>
        <w:r w:rsidR="00D869C2" w:rsidRPr="001A733D">
          <w:rPr>
            <w:rStyle w:val="Hyperlink"/>
            <w:rFonts w:hint="cs"/>
            <w:noProof/>
            <w:rtl/>
          </w:rPr>
          <w:t>ی</w:t>
        </w:r>
        <w:r w:rsidR="00D869C2" w:rsidRPr="001A733D">
          <w:rPr>
            <w:rStyle w:val="Hyperlink"/>
            <w:rFonts w:hint="eastAsia"/>
            <w:noProof/>
            <w:rtl/>
          </w:rPr>
          <w:t>ان</w:t>
        </w:r>
        <w:r w:rsidR="00D869C2" w:rsidRPr="001A733D">
          <w:rPr>
            <w:rStyle w:val="Hyperlink"/>
            <w:noProof/>
            <w:rtl/>
          </w:rPr>
          <w:t xml:space="preserve"> </w:t>
        </w:r>
        <w:r w:rsidR="00D869C2" w:rsidRPr="001A733D">
          <w:rPr>
            <w:rStyle w:val="Hyperlink"/>
            <w:rFonts w:hint="eastAsia"/>
            <w:noProof/>
            <w:rtl/>
          </w:rPr>
          <w:t>در</w:t>
        </w:r>
        <w:r w:rsidR="00D869C2" w:rsidRPr="001A733D">
          <w:rPr>
            <w:rStyle w:val="Hyperlink"/>
            <w:noProof/>
            <w:rtl/>
          </w:rPr>
          <w:t xml:space="preserve"> </w:t>
        </w:r>
        <w:r w:rsidR="00D869C2" w:rsidRPr="001A733D">
          <w:rPr>
            <w:rStyle w:val="Hyperlink"/>
            <w:rFonts w:hint="eastAsia"/>
            <w:noProof/>
            <w:rtl/>
          </w:rPr>
          <w:t>همه</w:t>
        </w:r>
        <w:r w:rsidR="00D869C2" w:rsidRPr="001A733D">
          <w:rPr>
            <w:rStyle w:val="Hyperlink"/>
            <w:noProof/>
            <w:rtl/>
          </w:rPr>
          <w:t xml:space="preserve"> </w:t>
        </w:r>
        <w:r w:rsidR="00D869C2" w:rsidRPr="001A733D">
          <w:rPr>
            <w:rStyle w:val="Hyperlink"/>
            <w:rFonts w:hint="eastAsia"/>
            <w:noProof/>
            <w:rtl/>
          </w:rPr>
          <w:t>امور</w:t>
        </w:r>
        <w:r w:rsidR="00D869C2" w:rsidRPr="001A733D">
          <w:rPr>
            <w:rStyle w:val="Hyperlink"/>
            <w:noProof/>
            <w:rtl/>
          </w:rPr>
          <w:t xml:space="preserve"> </w:t>
        </w:r>
        <w:r w:rsidR="00D869C2" w:rsidRPr="001A733D">
          <w:rPr>
            <w:rStyle w:val="Hyperlink"/>
            <w:rFonts w:hint="eastAsia"/>
            <w:noProof/>
            <w:rtl/>
          </w:rPr>
          <w:t>حت</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در</w:t>
        </w:r>
        <w:r w:rsidR="00D869C2" w:rsidRPr="001A733D">
          <w:rPr>
            <w:rStyle w:val="Hyperlink"/>
            <w:noProof/>
            <w:rtl/>
          </w:rPr>
          <w:t xml:space="preserve"> </w:t>
        </w:r>
        <w:r w:rsidR="00D869C2" w:rsidRPr="001A733D">
          <w:rPr>
            <w:rStyle w:val="Hyperlink"/>
            <w:rFonts w:hint="eastAsia"/>
            <w:noProof/>
            <w:rtl/>
          </w:rPr>
          <w:t>عبادت</w:t>
        </w:r>
        <w:r w:rsidR="00D869C2" w:rsidRPr="001A733D">
          <w:rPr>
            <w:rStyle w:val="Hyperlink"/>
            <w:noProof/>
            <w:rtl/>
          </w:rPr>
          <w:t xml:space="preserve"> </w:t>
        </w:r>
        <w:r w:rsidR="00D869C2" w:rsidRPr="001A733D">
          <w:rPr>
            <w:rStyle w:val="Hyperlink"/>
            <w:rFonts w:hint="eastAsia"/>
            <w:noProof/>
            <w:rtl/>
          </w:rPr>
          <w:t>ن</w:t>
        </w:r>
        <w:r w:rsidR="00D869C2" w:rsidRPr="001A733D">
          <w:rPr>
            <w:rStyle w:val="Hyperlink"/>
            <w:rFonts w:hint="cs"/>
            <w:noProof/>
            <w:rtl/>
          </w:rPr>
          <w:t>ی</w:t>
        </w:r>
        <w:r w:rsidR="00D869C2" w:rsidRPr="001A733D">
          <w:rPr>
            <w:rStyle w:val="Hyperlink"/>
            <w:rFonts w:hint="eastAsia"/>
            <w:noProof/>
            <w:rtl/>
          </w:rPr>
          <w:t>ز</w:t>
        </w:r>
        <w:r w:rsidR="00D869C2" w:rsidRPr="001A733D">
          <w:rPr>
            <w:rStyle w:val="Hyperlink"/>
            <w:noProof/>
            <w:rtl/>
          </w:rPr>
          <w:t xml:space="preserve"> </w:t>
        </w:r>
        <w:r w:rsidR="00D869C2" w:rsidRPr="001A733D">
          <w:rPr>
            <w:rStyle w:val="Hyperlink"/>
            <w:rFonts w:hint="eastAsia"/>
            <w:noProof/>
            <w:rtl/>
          </w:rPr>
          <w:t>تق</w:t>
        </w:r>
        <w:r w:rsidR="00D869C2" w:rsidRPr="001A733D">
          <w:rPr>
            <w:rStyle w:val="Hyperlink"/>
            <w:rFonts w:hint="cs"/>
            <w:noProof/>
            <w:rtl/>
          </w:rPr>
          <w:t>ی</w:t>
        </w:r>
        <w:r w:rsidR="00D869C2" w:rsidRPr="001A733D">
          <w:rPr>
            <w:rStyle w:val="Hyperlink"/>
            <w:rFonts w:hint="eastAsia"/>
            <w:noProof/>
            <w:rtl/>
          </w:rPr>
          <w:t>ه</w:t>
        </w:r>
        <w:r w:rsidR="00D869C2" w:rsidRPr="001A733D">
          <w:rPr>
            <w:rStyle w:val="Hyperlink"/>
            <w:noProof/>
            <w:rtl/>
          </w:rPr>
          <w:t xml:space="preserve"> </w:t>
        </w:r>
        <w:r w:rsidR="00D869C2" w:rsidRPr="001A733D">
          <w:rPr>
            <w:rStyle w:val="Hyperlink"/>
            <w:rFonts w:hint="eastAsia"/>
            <w:noProof/>
            <w:rtl/>
          </w:rPr>
          <w:t>را</w:t>
        </w:r>
        <w:r w:rsidR="00D869C2" w:rsidRPr="001A733D">
          <w:rPr>
            <w:rStyle w:val="Hyperlink"/>
            <w:noProof/>
            <w:rtl/>
          </w:rPr>
          <w:t xml:space="preserve"> </w:t>
        </w:r>
        <w:r w:rsidR="00D869C2" w:rsidRPr="001A733D">
          <w:rPr>
            <w:rStyle w:val="Hyperlink"/>
            <w:rFonts w:hint="eastAsia"/>
            <w:noProof/>
            <w:rtl/>
          </w:rPr>
          <w:t>جا</w:t>
        </w:r>
        <w:r w:rsidR="00D869C2" w:rsidRPr="001A733D">
          <w:rPr>
            <w:rStyle w:val="Hyperlink"/>
            <w:rFonts w:hint="cs"/>
            <w:noProof/>
            <w:rtl/>
          </w:rPr>
          <w:t>ی</w:t>
        </w:r>
        <w:r w:rsidR="00D869C2" w:rsidRPr="001A733D">
          <w:rPr>
            <w:rStyle w:val="Hyperlink"/>
            <w:rFonts w:hint="eastAsia"/>
            <w:noProof/>
            <w:rtl/>
          </w:rPr>
          <w:t>ز</w:t>
        </w:r>
        <w:r w:rsidR="00D869C2" w:rsidRPr="001A733D">
          <w:rPr>
            <w:rStyle w:val="Hyperlink"/>
            <w:noProof/>
            <w:rtl/>
          </w:rPr>
          <w:t xml:space="preserve"> </w:t>
        </w:r>
        <w:r w:rsidR="00D869C2" w:rsidRPr="001A733D">
          <w:rPr>
            <w:rStyle w:val="Hyperlink"/>
            <w:rFonts w:hint="eastAsia"/>
            <w:noProof/>
            <w:rtl/>
          </w:rPr>
          <w:t>م</w:t>
        </w:r>
        <w:r w:rsidR="00D869C2" w:rsidRPr="001A733D">
          <w:rPr>
            <w:rStyle w:val="Hyperlink"/>
            <w:rFonts w:hint="cs"/>
            <w:noProof/>
            <w:rtl/>
          </w:rPr>
          <w:t>ی</w:t>
        </w:r>
        <w:r w:rsidR="00D869C2" w:rsidRPr="001A733D">
          <w:rPr>
            <w:rStyle w:val="Hyperlink"/>
            <w:rFonts w:hint="eastAsia"/>
            <w:noProof/>
            <w:rtl/>
          </w:rPr>
          <w:t>‌دانند</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63</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01" w:history="1">
        <w:r w:rsidR="00D869C2" w:rsidRPr="001A733D">
          <w:rPr>
            <w:rStyle w:val="Hyperlink"/>
            <w:rFonts w:hint="eastAsia"/>
            <w:noProof/>
            <w:rtl/>
            <w:lang w:bidi="fa-IR"/>
          </w:rPr>
          <w:t>بخش</w:t>
        </w:r>
        <w:r w:rsidR="00D869C2" w:rsidRPr="001A733D">
          <w:rPr>
            <w:rStyle w:val="Hyperlink"/>
            <w:noProof/>
            <w:rtl/>
            <w:lang w:bidi="fa-IR"/>
          </w:rPr>
          <w:t xml:space="preserve"> </w:t>
        </w:r>
        <w:r w:rsidR="00D869C2" w:rsidRPr="001A733D">
          <w:rPr>
            <w:rStyle w:val="Hyperlink"/>
            <w:rFonts w:hint="eastAsia"/>
            <w:noProof/>
            <w:rtl/>
            <w:lang w:bidi="fa-IR"/>
          </w:rPr>
          <w:t>چهارم</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67</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02"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امامان</w:t>
        </w:r>
        <w:r w:rsidR="00D869C2" w:rsidRPr="001A733D">
          <w:rPr>
            <w:rStyle w:val="Hyperlink"/>
            <w:noProof/>
            <w:rtl/>
            <w:lang w:bidi="fa-IR"/>
          </w:rPr>
          <w:t xml:space="preserve"> </w:t>
        </w:r>
        <w:r w:rsidR="00D869C2" w:rsidRPr="001A733D">
          <w:rPr>
            <w:rStyle w:val="Hyperlink"/>
            <w:rFonts w:hint="eastAsia"/>
            <w:noProof/>
            <w:rtl/>
            <w:lang w:bidi="fa-IR"/>
          </w:rPr>
          <w:t>اهل</w:t>
        </w:r>
        <w:r w:rsidR="00D869C2" w:rsidRPr="001A733D">
          <w:rPr>
            <w:rStyle w:val="Hyperlink"/>
            <w:noProof/>
            <w:rtl/>
            <w:lang w:bidi="fa-IR"/>
          </w:rPr>
          <w:t xml:space="preserve"> </w:t>
        </w:r>
        <w:r w:rsidR="00D869C2" w:rsidRPr="001A733D">
          <w:rPr>
            <w:rStyle w:val="Hyperlink"/>
            <w:rFonts w:hint="eastAsia"/>
            <w:noProof/>
            <w:rtl/>
            <w:lang w:bidi="fa-IR"/>
          </w:rPr>
          <w:t>سنت</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3"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امامان</w:t>
        </w:r>
        <w:r w:rsidR="00D869C2" w:rsidRPr="001A733D">
          <w:rPr>
            <w:rStyle w:val="Hyperlink"/>
            <w:noProof/>
            <w:rtl/>
            <w:lang w:bidi="fa-IR"/>
          </w:rPr>
          <w:t xml:space="preserve"> </w:t>
        </w:r>
        <w:r w:rsidR="00D869C2" w:rsidRPr="001A733D">
          <w:rPr>
            <w:rStyle w:val="Hyperlink"/>
            <w:rFonts w:hint="eastAsia"/>
            <w:noProof/>
            <w:rtl/>
            <w:lang w:bidi="fa-IR"/>
          </w:rPr>
          <w:t>بزرگ</w:t>
        </w:r>
        <w:r w:rsidR="00D869C2" w:rsidRPr="001A733D">
          <w:rPr>
            <w:rStyle w:val="Hyperlink"/>
            <w:noProof/>
            <w:rtl/>
            <w:lang w:bidi="fa-IR"/>
          </w:rPr>
          <w:t xml:space="preserve"> </w:t>
        </w:r>
        <w:r w:rsidR="00D869C2" w:rsidRPr="001A733D">
          <w:rPr>
            <w:rStyle w:val="Hyperlink"/>
            <w:rFonts w:hint="eastAsia"/>
            <w:noProof/>
            <w:rtl/>
            <w:lang w:bidi="fa-IR"/>
          </w:rPr>
          <w:t>اهل</w:t>
        </w:r>
        <w:r w:rsidR="00D869C2" w:rsidRPr="001A733D">
          <w:rPr>
            <w:rStyle w:val="Hyperlink"/>
            <w:noProof/>
            <w:rtl/>
            <w:lang w:bidi="fa-IR"/>
          </w:rPr>
          <w:t xml:space="preserve"> </w:t>
        </w:r>
        <w:r w:rsidR="00D869C2" w:rsidRPr="001A733D">
          <w:rPr>
            <w:rStyle w:val="Hyperlink"/>
            <w:rFonts w:hint="eastAsia"/>
            <w:noProof/>
            <w:rtl/>
            <w:lang w:bidi="fa-IR"/>
          </w:rPr>
          <w:t>سنت</w:t>
        </w:r>
        <w:r w:rsidR="00D869C2" w:rsidRPr="001A733D">
          <w:rPr>
            <w:rStyle w:val="Hyperlink"/>
            <w:noProof/>
            <w:rtl/>
            <w:lang w:bidi="fa-IR"/>
          </w:rPr>
          <w:t xml:space="preserve"> </w:t>
        </w:r>
        <w:r w:rsidR="00D869C2" w:rsidRPr="001A733D">
          <w:rPr>
            <w:rStyle w:val="Hyperlink"/>
            <w:rFonts w:hint="eastAsia"/>
            <w:noProof/>
            <w:rtl/>
            <w:lang w:bidi="fa-IR"/>
          </w:rPr>
          <w:t>اعم</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تابع</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روان</w:t>
        </w:r>
        <w:r w:rsidR="00D869C2" w:rsidRPr="001A733D">
          <w:rPr>
            <w:rStyle w:val="Hyperlink"/>
            <w:rFonts w:hint="eastAsia"/>
            <w:noProof/>
            <w:lang w:bidi="fa-IR"/>
          </w:rPr>
          <w:t>‌</w:t>
        </w:r>
        <w:r w:rsidR="00D869C2" w:rsidRPr="001A733D">
          <w:rPr>
            <w:rStyle w:val="Hyperlink"/>
            <w:rFonts w:hint="eastAsia"/>
            <w:noProof/>
            <w:rtl/>
            <w:lang w:bidi="fa-IR"/>
          </w:rPr>
          <w:t>شان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4"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ابوحن</w:t>
        </w:r>
        <w:r w:rsidR="00D869C2" w:rsidRPr="001A733D">
          <w:rPr>
            <w:rStyle w:val="Hyperlink"/>
            <w:rFonts w:hint="cs"/>
            <w:noProof/>
            <w:rtl/>
            <w:lang w:bidi="fa-IR"/>
          </w:rPr>
          <w:t>ی</w:t>
        </w:r>
        <w:r w:rsidR="00D869C2" w:rsidRPr="001A733D">
          <w:rPr>
            <w:rStyle w:val="Hyperlink"/>
            <w:rFonts w:hint="eastAsia"/>
            <w:noProof/>
            <w:rtl/>
            <w:lang w:bidi="fa-IR"/>
          </w:rPr>
          <w:t>فه</w:t>
        </w:r>
        <w:r w:rsidR="00D869C2" w:rsidRPr="001A733D">
          <w:rPr>
            <w:rStyle w:val="Hyperlink"/>
            <w:noProof/>
            <w:rtl/>
            <w:lang w:bidi="fa-IR"/>
          </w:rPr>
          <w:t xml:space="preserve"> </w:t>
        </w:r>
        <w:r w:rsidR="00D869C2" w:rsidRPr="001A733D">
          <w:rPr>
            <w:rStyle w:val="Hyperlink"/>
            <w:rFonts w:cs="CTraditional Arabic"/>
            <w:b/>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71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5"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مالک</w:t>
        </w:r>
        <w:r w:rsidR="00D869C2" w:rsidRPr="001A733D">
          <w:rPr>
            <w:rStyle w:val="Hyperlink"/>
            <w:noProof/>
            <w:rtl/>
            <w:lang w:bidi="fa-IR"/>
          </w:rPr>
          <w:t xml:space="preserve"> </w:t>
        </w:r>
        <w:r w:rsidR="00D869C2" w:rsidRPr="001A733D">
          <w:rPr>
            <w:rStyle w:val="Hyperlink"/>
            <w:rFonts w:cs="CTraditional Arabic"/>
            <w:b/>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72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6"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شافع</w:t>
        </w:r>
        <w:r w:rsidR="00D869C2" w:rsidRPr="001A733D">
          <w:rPr>
            <w:rStyle w:val="Hyperlink"/>
            <w:rFonts w:hint="cs"/>
            <w:noProof/>
            <w:rtl/>
            <w:lang w:bidi="fa-IR"/>
          </w:rPr>
          <w:t>ی</w:t>
        </w:r>
        <w:r w:rsidR="00D869C2" w:rsidRPr="001A733D">
          <w:rPr>
            <w:rStyle w:val="Hyperlink"/>
            <w:rFonts w:cs="CTraditional Arabic"/>
            <w:b/>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72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7"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احمد</w:t>
        </w:r>
        <w:r w:rsidR="00D869C2" w:rsidRPr="001A733D">
          <w:rPr>
            <w:rStyle w:val="Hyperlink"/>
            <w:noProof/>
            <w:rtl/>
            <w:lang w:bidi="fa-IR"/>
          </w:rPr>
          <w:t xml:space="preserve"> </w:t>
        </w:r>
        <w:r w:rsidR="00D869C2" w:rsidRPr="001A733D">
          <w:rPr>
            <w:rStyle w:val="Hyperlink"/>
            <w:rFonts w:cs="CTraditional Arabic"/>
            <w:b/>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73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08" w:history="1">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rFonts w:hint="eastAsia"/>
            <w:noProof/>
            <w:rtl/>
            <w:lang w:bidi="fa-IR"/>
          </w:rPr>
          <w:t>‌شان</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خ</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بخار</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امام</w:t>
        </w:r>
        <w:r w:rsidR="00D869C2" w:rsidRPr="001A733D">
          <w:rPr>
            <w:rStyle w:val="Hyperlink"/>
            <w:noProof/>
            <w:rtl/>
            <w:lang w:bidi="fa-IR"/>
          </w:rPr>
          <w:t xml:space="preserve"> </w:t>
        </w:r>
        <w:r w:rsidR="00D869C2" w:rsidRPr="001A733D">
          <w:rPr>
            <w:rStyle w:val="Hyperlink"/>
            <w:rFonts w:hint="eastAsia"/>
            <w:noProof/>
            <w:rtl/>
            <w:lang w:bidi="fa-IR"/>
          </w:rPr>
          <w:t>مسلم</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73</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09" w:history="1">
        <w:r w:rsidR="00D869C2" w:rsidRPr="001A733D">
          <w:rPr>
            <w:rStyle w:val="Hyperlink"/>
            <w:rFonts w:hint="eastAsia"/>
            <w:noProof/>
            <w:rtl/>
            <w:lang w:bidi="fa-IR"/>
          </w:rPr>
          <w:t>بخش</w:t>
        </w:r>
        <w:r w:rsidR="00D869C2" w:rsidRPr="001A733D">
          <w:rPr>
            <w:rStyle w:val="Hyperlink"/>
            <w:noProof/>
            <w:rtl/>
            <w:lang w:bidi="fa-IR"/>
          </w:rPr>
          <w:t xml:space="preserve"> </w:t>
        </w:r>
        <w:r w:rsidR="00D869C2" w:rsidRPr="001A733D">
          <w:rPr>
            <w:rStyle w:val="Hyperlink"/>
            <w:rFonts w:hint="eastAsia"/>
            <w:noProof/>
            <w:rtl/>
            <w:lang w:bidi="fa-IR"/>
          </w:rPr>
          <w:t>پنجم</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294782009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101</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10" w:history="1">
        <w:r w:rsidR="00D869C2" w:rsidRPr="001A733D">
          <w:rPr>
            <w:rStyle w:val="Hyperlink"/>
            <w:rFonts w:hint="eastAsia"/>
            <w:noProof/>
            <w:rtl/>
            <w:lang w:bidi="fa-IR"/>
          </w:rPr>
          <w:t>د</w:t>
        </w:r>
        <w:r w:rsidR="00D869C2" w:rsidRPr="001A733D">
          <w:rPr>
            <w:rStyle w:val="Hyperlink"/>
            <w:rFonts w:hint="cs"/>
            <w:noProof/>
            <w:rtl/>
            <w:lang w:bidi="fa-IR"/>
          </w:rPr>
          <w:t>ی</w:t>
        </w:r>
        <w:r w:rsidR="00D869C2" w:rsidRPr="001A733D">
          <w:rPr>
            <w:rStyle w:val="Hyperlink"/>
            <w:rFonts w:hint="eastAsia"/>
            <w:noProof/>
            <w:rtl/>
            <w:lang w:bidi="fa-IR"/>
          </w:rPr>
          <w:t>دگاه</w:t>
        </w:r>
        <w:r w:rsidR="00D869C2" w:rsidRPr="001A733D">
          <w:rPr>
            <w:rStyle w:val="Hyperlink"/>
            <w:noProof/>
            <w:rtl/>
            <w:lang w:bidi="fa-IR"/>
          </w:rPr>
          <w:t xml:space="preserve"> </w:t>
        </w:r>
        <w:r w:rsidR="00D869C2" w:rsidRPr="001A733D">
          <w:rPr>
            <w:rStyle w:val="Hyperlink"/>
            <w:rFonts w:hint="eastAsia"/>
            <w:noProof/>
            <w:rtl/>
            <w:lang w:bidi="fa-IR"/>
          </w:rPr>
          <w:t>اهل</w:t>
        </w:r>
        <w:r w:rsidR="00D869C2" w:rsidRPr="001A733D">
          <w:rPr>
            <w:rStyle w:val="Hyperlink"/>
            <w:noProof/>
            <w:rtl/>
            <w:lang w:bidi="fa-IR"/>
          </w:rPr>
          <w:t xml:space="preserve"> </w:t>
        </w:r>
        <w:r w:rsidR="00D869C2" w:rsidRPr="001A733D">
          <w:rPr>
            <w:rStyle w:val="Hyperlink"/>
            <w:rFonts w:hint="eastAsia"/>
            <w:noProof/>
            <w:rtl/>
            <w:lang w:bidi="fa-IR"/>
          </w:rPr>
          <w:t>سنت</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ع</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عقا</w:t>
        </w:r>
        <w:r w:rsidR="00D869C2" w:rsidRPr="001A733D">
          <w:rPr>
            <w:rStyle w:val="Hyperlink"/>
            <w:rFonts w:hint="cs"/>
            <w:noProof/>
            <w:rtl/>
            <w:lang w:bidi="fa-IR"/>
          </w:rPr>
          <w:t>ی</w:t>
        </w:r>
        <w:r w:rsidR="00D869C2" w:rsidRPr="001A733D">
          <w:rPr>
            <w:rStyle w:val="Hyperlink"/>
            <w:rFonts w:hint="eastAsia"/>
            <w:noProof/>
            <w:rtl/>
            <w:lang w:bidi="fa-IR"/>
          </w:rPr>
          <w:t>دشان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11" w:history="1">
        <w:r w:rsidR="00D869C2" w:rsidRPr="001A733D">
          <w:rPr>
            <w:rStyle w:val="Hyperlink"/>
            <w:rFonts w:hint="eastAsia"/>
            <w:noProof/>
            <w:rtl/>
            <w:lang w:bidi="fa-IR"/>
          </w:rPr>
          <w:t>اولاً</w:t>
        </w:r>
        <w:r w:rsidR="00D869C2" w:rsidRPr="001A733D">
          <w:rPr>
            <w:rStyle w:val="Hyperlink"/>
            <w:noProof/>
            <w:rtl/>
            <w:lang w:bidi="fa-IR"/>
          </w:rPr>
          <w:t xml:space="preserve">: </w:t>
        </w:r>
        <w:r w:rsidR="00D869C2" w:rsidRPr="001A733D">
          <w:rPr>
            <w:rStyle w:val="Hyperlink"/>
            <w:rFonts w:hint="eastAsia"/>
            <w:noProof/>
            <w:rtl/>
            <w:lang w:bidi="fa-IR"/>
          </w:rPr>
          <w:t>د</w:t>
        </w:r>
        <w:r w:rsidR="00D869C2" w:rsidRPr="001A733D">
          <w:rPr>
            <w:rStyle w:val="Hyperlink"/>
            <w:rFonts w:hint="cs"/>
            <w:noProof/>
            <w:rtl/>
            <w:lang w:bidi="fa-IR"/>
          </w:rPr>
          <w:t>ی</w:t>
        </w:r>
        <w:r w:rsidR="00D869C2" w:rsidRPr="001A733D">
          <w:rPr>
            <w:rStyle w:val="Hyperlink"/>
            <w:rFonts w:hint="eastAsia"/>
            <w:noProof/>
            <w:rtl/>
            <w:lang w:bidi="fa-IR"/>
          </w:rPr>
          <w:t>دگاه</w:t>
        </w:r>
        <w:r w:rsidR="00D869C2" w:rsidRPr="001A733D">
          <w:rPr>
            <w:rStyle w:val="Hyperlink"/>
            <w:noProof/>
            <w:rtl/>
            <w:lang w:bidi="fa-IR"/>
          </w:rPr>
          <w:t xml:space="preserve"> </w:t>
        </w:r>
        <w:r w:rsidR="00D869C2" w:rsidRPr="001A733D">
          <w:rPr>
            <w:rStyle w:val="Hyperlink"/>
            <w:rFonts w:hint="eastAsia"/>
            <w:noProof/>
            <w:rtl/>
            <w:lang w:bidi="fa-IR"/>
          </w:rPr>
          <w:t>اهل</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ت</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رافض</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سخنان</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شان</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مذمت</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101</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2" w:history="1">
        <w:r w:rsidR="00D869C2" w:rsidRPr="001A733D">
          <w:rPr>
            <w:rStyle w:val="Hyperlink"/>
            <w:rFonts w:hint="eastAsia"/>
            <w:noProof/>
            <w:rtl/>
          </w:rPr>
          <w:t>سخن</w:t>
        </w:r>
        <w:r w:rsidR="00D869C2" w:rsidRPr="001A733D">
          <w:rPr>
            <w:rStyle w:val="Hyperlink"/>
            <w:noProof/>
            <w:rtl/>
          </w:rPr>
          <w:t xml:space="preserve"> </w:t>
        </w:r>
        <w:r w:rsidR="00D869C2" w:rsidRPr="001A733D">
          <w:rPr>
            <w:rStyle w:val="Hyperlink"/>
            <w:rFonts w:hint="eastAsia"/>
            <w:noProof/>
            <w:rtl/>
          </w:rPr>
          <w:t>حضرت</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sidRPr="001A733D">
          <w:rPr>
            <w:rStyle w:val="Hyperlink"/>
            <w:rFonts w:cs="CTraditional Arabic" w:hint="eastAsia"/>
            <w:noProof/>
            <w:rtl/>
          </w:rPr>
          <w:t>س</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101</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3" w:history="1">
        <w:r w:rsidR="00D869C2" w:rsidRPr="001A733D">
          <w:rPr>
            <w:rStyle w:val="Hyperlink"/>
            <w:rFonts w:hint="eastAsia"/>
            <w:noProof/>
            <w:rtl/>
          </w:rPr>
          <w:t>سخن</w:t>
        </w:r>
        <w:r w:rsidR="00D869C2" w:rsidRPr="001A733D">
          <w:rPr>
            <w:rStyle w:val="Hyperlink"/>
            <w:noProof/>
            <w:rtl/>
          </w:rPr>
          <w:t xml:space="preserve"> </w:t>
        </w:r>
        <w:r w:rsidR="00D869C2" w:rsidRPr="001A733D">
          <w:rPr>
            <w:rStyle w:val="Hyperlink"/>
            <w:rFonts w:hint="eastAsia"/>
            <w:noProof/>
            <w:rtl/>
          </w:rPr>
          <w:t>حسن</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sidRPr="001A733D">
          <w:rPr>
            <w:rStyle w:val="Hyperlink"/>
            <w:rFonts w:cs="CTraditional Arabic" w:hint="eastAsia"/>
            <w:noProof/>
            <w:rtl/>
          </w:rPr>
          <w:t>س</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102</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4" w:history="1">
        <w:r w:rsidR="00D869C2" w:rsidRPr="001A733D">
          <w:rPr>
            <w:rStyle w:val="Hyperlink"/>
            <w:rFonts w:hint="eastAsia"/>
            <w:noProof/>
            <w:rtl/>
          </w:rPr>
          <w:t>گفته</w:t>
        </w:r>
        <w:r w:rsidR="00D869C2" w:rsidRPr="001A733D">
          <w:rPr>
            <w:rStyle w:val="Hyperlink"/>
            <w:noProof/>
            <w:rtl/>
          </w:rPr>
          <w:t xml:space="preserve"> </w:t>
        </w:r>
        <w:r w:rsidR="00D869C2" w:rsidRPr="001A733D">
          <w:rPr>
            <w:rStyle w:val="Hyperlink"/>
            <w:rFonts w:hint="eastAsia"/>
            <w:noProof/>
            <w:rtl/>
          </w:rPr>
          <w:t>حس</w:t>
        </w:r>
        <w:r w:rsidR="00D869C2" w:rsidRPr="001A733D">
          <w:rPr>
            <w:rStyle w:val="Hyperlink"/>
            <w:rFonts w:hint="cs"/>
            <w:noProof/>
            <w:rtl/>
          </w:rPr>
          <w:t>ی</w:t>
        </w:r>
        <w:r w:rsidR="00D869C2" w:rsidRPr="001A733D">
          <w:rPr>
            <w:rStyle w:val="Hyperlink"/>
            <w:rFonts w:hint="eastAsia"/>
            <w:noProof/>
            <w:rtl/>
          </w:rPr>
          <w:t>ن</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sidRPr="001A733D">
          <w:rPr>
            <w:rStyle w:val="Hyperlink"/>
            <w:rFonts w:cs="CTraditional Arabic" w:hint="eastAsia"/>
            <w:noProof/>
            <w:rtl/>
          </w:rPr>
          <w:t>س</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5"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ز</w:t>
        </w:r>
        <w:r w:rsidR="00D869C2" w:rsidRPr="001A733D">
          <w:rPr>
            <w:rStyle w:val="Hyperlink"/>
            <w:rFonts w:hint="cs"/>
            <w:noProof/>
            <w:rtl/>
          </w:rPr>
          <w:t>ی</w:t>
        </w:r>
        <w:r w:rsidR="00D869C2" w:rsidRPr="001A733D">
          <w:rPr>
            <w:rStyle w:val="Hyperlink"/>
            <w:rFonts w:hint="eastAsia"/>
            <w:noProof/>
            <w:rtl/>
          </w:rPr>
          <w:t>ن‌العابد</w:t>
        </w:r>
        <w:r w:rsidR="00D869C2" w:rsidRPr="001A733D">
          <w:rPr>
            <w:rStyle w:val="Hyperlink"/>
            <w:rFonts w:hint="cs"/>
            <w:noProof/>
            <w:rtl/>
          </w:rPr>
          <w:t>ی</w:t>
        </w:r>
        <w:r w:rsidR="00D869C2" w:rsidRPr="001A733D">
          <w:rPr>
            <w:rStyle w:val="Hyperlink"/>
            <w:rFonts w:hint="eastAsia"/>
            <w:noProof/>
            <w:rtl/>
          </w:rPr>
          <w:t>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6"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محمد</w:t>
        </w:r>
        <w:r w:rsidR="00D869C2" w:rsidRPr="001A733D">
          <w:rPr>
            <w:rStyle w:val="Hyperlink"/>
            <w:noProof/>
            <w:rtl/>
          </w:rPr>
          <w:t xml:space="preserve"> </w:t>
        </w:r>
        <w:r w:rsidR="00D869C2" w:rsidRPr="001A733D">
          <w:rPr>
            <w:rStyle w:val="Hyperlink"/>
            <w:rFonts w:hint="eastAsia"/>
            <w:noProof/>
            <w:rtl/>
          </w:rPr>
          <w:t>باقر</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7"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ز</w:t>
        </w:r>
        <w:r w:rsidR="00D869C2" w:rsidRPr="001A733D">
          <w:rPr>
            <w:rStyle w:val="Hyperlink"/>
            <w:rFonts w:hint="cs"/>
            <w:noProof/>
            <w:rtl/>
          </w:rPr>
          <w:t>ی</w:t>
        </w:r>
        <w:r w:rsidR="00D869C2" w:rsidRPr="001A733D">
          <w:rPr>
            <w:rStyle w:val="Hyperlink"/>
            <w:rFonts w:hint="eastAsia"/>
            <w:noProof/>
            <w:rtl/>
          </w:rPr>
          <w:t>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18"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جعفر</w:t>
        </w:r>
        <w:r w:rsidR="00D869C2" w:rsidRPr="001A733D">
          <w:rPr>
            <w:rStyle w:val="Hyperlink"/>
            <w:noProof/>
            <w:rtl/>
          </w:rPr>
          <w:t xml:space="preserve"> </w:t>
        </w:r>
        <w:r w:rsidR="00D869C2" w:rsidRPr="001A733D">
          <w:rPr>
            <w:rStyle w:val="Hyperlink"/>
            <w:rFonts w:hint="eastAsia"/>
            <w:noProof/>
            <w:rtl/>
          </w:rPr>
          <w:t>صادق</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19" w:history="1">
        <w:r w:rsidR="00D869C2" w:rsidRPr="001A733D">
          <w:rPr>
            <w:rStyle w:val="Hyperlink"/>
            <w:rFonts w:hint="eastAsia"/>
            <w:noProof/>
            <w:rtl/>
            <w:lang w:bidi="fa-IR"/>
          </w:rPr>
          <w:t>ثان</w:t>
        </w:r>
        <w:r w:rsidR="00D869C2" w:rsidRPr="001A733D">
          <w:rPr>
            <w:rStyle w:val="Hyperlink"/>
            <w:rFonts w:hint="cs"/>
            <w:noProof/>
            <w:rtl/>
            <w:lang w:bidi="fa-IR"/>
          </w:rPr>
          <w:t>ی</w:t>
        </w:r>
        <w:r w:rsidR="00D869C2" w:rsidRPr="001A733D">
          <w:rPr>
            <w:rStyle w:val="Hyperlink"/>
            <w:rFonts w:hint="eastAsia"/>
            <w:noProof/>
            <w:rtl/>
            <w:lang w:bidi="fa-IR"/>
          </w:rPr>
          <w:t>اً</w:t>
        </w:r>
        <w:r w:rsidR="00D869C2" w:rsidRPr="001A733D">
          <w:rPr>
            <w:rStyle w:val="Hyperlink"/>
            <w:noProof/>
            <w:rtl/>
            <w:lang w:bidi="fa-IR"/>
          </w:rPr>
          <w:t xml:space="preserve">: </w:t>
        </w:r>
        <w:r w:rsidR="00D869C2" w:rsidRPr="001A733D">
          <w:rPr>
            <w:rStyle w:val="Hyperlink"/>
            <w:rFonts w:hint="eastAsia"/>
            <w:noProof/>
            <w:rtl/>
            <w:lang w:bidi="fa-IR"/>
          </w:rPr>
          <w:t>گفته‌ها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افراد</w:t>
        </w:r>
        <w:r w:rsidR="00D869C2" w:rsidRPr="001A733D">
          <w:rPr>
            <w:rStyle w:val="Hyperlink"/>
            <w:noProof/>
            <w:rtl/>
            <w:lang w:bidi="fa-IR"/>
          </w:rPr>
          <w:t xml:space="preserve"> </w:t>
        </w:r>
        <w:r w:rsidR="00D869C2" w:rsidRPr="001A733D">
          <w:rPr>
            <w:rStyle w:val="Hyperlink"/>
            <w:rFonts w:hint="eastAsia"/>
            <w:noProof/>
            <w:rtl/>
            <w:lang w:bidi="fa-IR"/>
          </w:rPr>
          <w:t>منسوب</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تش</w:t>
        </w:r>
        <w:r w:rsidR="00D869C2" w:rsidRPr="001A733D">
          <w:rPr>
            <w:rStyle w:val="Hyperlink"/>
            <w:rFonts w:hint="cs"/>
            <w:noProof/>
            <w:rtl/>
            <w:lang w:bidi="fa-IR"/>
          </w:rPr>
          <w:t>ی</w:t>
        </w:r>
        <w:r w:rsidR="00D869C2" w:rsidRPr="001A733D">
          <w:rPr>
            <w:rStyle w:val="Hyperlink"/>
            <w:rFonts w:hint="eastAsia"/>
            <w:noProof/>
            <w:rtl/>
            <w:lang w:bidi="fa-IR"/>
          </w:rPr>
          <w:t>ع</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م</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امامان</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294782019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0"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مس</w:t>
        </w:r>
        <w:r w:rsidR="00D869C2" w:rsidRPr="001A733D">
          <w:rPr>
            <w:rStyle w:val="Hyperlink"/>
            <w:rFonts w:hint="cs"/>
            <w:noProof/>
            <w:rtl/>
          </w:rPr>
          <w:t>ی</w:t>
        </w:r>
        <w:r w:rsidR="00D869C2" w:rsidRPr="001A733D">
          <w:rPr>
            <w:rStyle w:val="Hyperlink"/>
            <w:rFonts w:hint="eastAsia"/>
            <w:noProof/>
            <w:rtl/>
          </w:rPr>
          <w:t>ب</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نجبه</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cs"/>
            <w:noProof/>
            <w:rtl/>
          </w:rPr>
          <w:t>ی</w:t>
        </w:r>
        <w:r w:rsidR="00D869C2" w:rsidRPr="001A733D">
          <w:rPr>
            <w:rStyle w:val="Hyperlink"/>
            <w:rFonts w:hint="eastAsia"/>
            <w:noProof/>
            <w:rtl/>
          </w:rPr>
          <w:t>ارانش</w:t>
        </w:r>
        <w:r w:rsidR="00D869C2" w:rsidRPr="001A733D">
          <w:rPr>
            <w:rStyle w:val="Hyperlink"/>
            <w:noProof/>
            <w:rtl/>
          </w:rPr>
          <w:t xml:space="preserve"> </w:t>
        </w:r>
        <w:r w:rsidR="00D869C2" w:rsidRPr="001A733D">
          <w:rPr>
            <w:rStyle w:val="Hyperlink"/>
            <w:rFonts w:hint="eastAsia"/>
            <w:noProof/>
            <w:rtl/>
          </w:rPr>
          <w:t>در</w:t>
        </w:r>
        <w:r w:rsidR="00D869C2" w:rsidRPr="001A733D">
          <w:rPr>
            <w:rStyle w:val="Hyperlink"/>
            <w:noProof/>
            <w:rtl/>
          </w:rPr>
          <w:t xml:space="preserve"> </w:t>
        </w:r>
        <w:r w:rsidR="00D869C2" w:rsidRPr="001A733D">
          <w:rPr>
            <w:rStyle w:val="Hyperlink"/>
            <w:rFonts w:hint="eastAsia"/>
            <w:noProof/>
            <w:rtl/>
          </w:rPr>
          <w:t>ا</w:t>
        </w:r>
        <w:r w:rsidR="00D869C2" w:rsidRPr="001A733D">
          <w:rPr>
            <w:rStyle w:val="Hyperlink"/>
            <w:rFonts w:hint="cs"/>
            <w:noProof/>
            <w:rtl/>
          </w:rPr>
          <w:t>ی</w:t>
        </w:r>
        <w:r w:rsidR="00D869C2" w:rsidRPr="001A733D">
          <w:rPr>
            <w:rStyle w:val="Hyperlink"/>
            <w:rFonts w:hint="eastAsia"/>
            <w:noProof/>
            <w:rtl/>
          </w:rPr>
          <w:t>ن</w:t>
        </w:r>
        <w:r w:rsidR="00D869C2" w:rsidRPr="001A733D">
          <w:rPr>
            <w:rStyle w:val="Hyperlink"/>
            <w:noProof/>
            <w:rtl/>
          </w:rPr>
          <w:t xml:space="preserve"> </w:t>
        </w:r>
        <w:r w:rsidR="00D869C2" w:rsidRPr="001A733D">
          <w:rPr>
            <w:rStyle w:val="Hyperlink"/>
            <w:rFonts w:hint="eastAsia"/>
            <w:noProof/>
            <w:rtl/>
          </w:rPr>
          <w:t>باره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1"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شر</w:t>
        </w:r>
        <w:r w:rsidR="00D869C2" w:rsidRPr="001A733D">
          <w:rPr>
            <w:rStyle w:val="Hyperlink"/>
            <w:rFonts w:hint="cs"/>
            <w:noProof/>
            <w:rtl/>
          </w:rPr>
          <w:t>ی</w:t>
        </w:r>
        <w:r w:rsidR="00D869C2" w:rsidRPr="001A733D">
          <w:rPr>
            <w:rStyle w:val="Hyperlink"/>
            <w:rFonts w:hint="eastAsia"/>
            <w:noProof/>
            <w:rtl/>
          </w:rPr>
          <w:t>ک</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عبدالله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2" w:history="1">
        <w:r w:rsidR="00D869C2" w:rsidRPr="001A733D">
          <w:rPr>
            <w:rStyle w:val="Hyperlink"/>
            <w:rFonts w:hint="eastAsia"/>
            <w:noProof/>
            <w:rtl/>
          </w:rPr>
          <w:t>گفته</w:t>
        </w:r>
        <w:r w:rsidR="00D869C2" w:rsidRPr="001A733D">
          <w:rPr>
            <w:rStyle w:val="Hyperlink"/>
            <w:noProof/>
            <w:rtl/>
          </w:rPr>
          <w:t xml:space="preserve"> </w:t>
        </w:r>
        <w:r w:rsidR="00D869C2" w:rsidRPr="001A733D">
          <w:rPr>
            <w:rStyle w:val="Hyperlink"/>
            <w:rFonts w:hint="eastAsia"/>
            <w:noProof/>
            <w:rtl/>
          </w:rPr>
          <w:t>عبدالرزاق</w:t>
        </w:r>
        <w:r w:rsidR="00D869C2" w:rsidRPr="001A733D">
          <w:rPr>
            <w:rStyle w:val="Hyperlink"/>
            <w:noProof/>
            <w:rtl/>
          </w:rPr>
          <w:t xml:space="preserve"> </w:t>
        </w:r>
        <w:r w:rsidR="00D869C2" w:rsidRPr="001A733D">
          <w:rPr>
            <w:rStyle w:val="Hyperlink"/>
            <w:rFonts w:hint="eastAsia"/>
            <w:noProof/>
            <w:rtl/>
          </w:rPr>
          <w:t>صنعان</w:t>
        </w:r>
        <w:r w:rsidR="00D869C2" w:rsidRPr="001A733D">
          <w:rPr>
            <w:rStyle w:val="Hyperlink"/>
            <w:rFonts w:hint="cs"/>
            <w:noProof/>
            <w:rtl/>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23" w:history="1">
        <w:r w:rsidR="00D869C2" w:rsidRPr="001A733D">
          <w:rPr>
            <w:rStyle w:val="Hyperlink"/>
            <w:rFonts w:hint="eastAsia"/>
            <w:noProof/>
            <w:rtl/>
            <w:lang w:bidi="fa-IR"/>
          </w:rPr>
          <w:t>ثالثاً</w:t>
        </w:r>
        <w:r w:rsidR="00D869C2" w:rsidRPr="001A733D">
          <w:rPr>
            <w:rStyle w:val="Hyperlink"/>
            <w:noProof/>
            <w:rtl/>
            <w:lang w:bidi="fa-IR"/>
          </w:rPr>
          <w:t xml:space="preserve">: </w:t>
        </w:r>
        <w:r w:rsidR="00D869C2" w:rsidRPr="001A733D">
          <w:rPr>
            <w:rStyle w:val="Hyperlink"/>
            <w:rFonts w:hint="eastAsia"/>
            <w:noProof/>
            <w:rtl/>
            <w:lang w:bidi="fa-IR"/>
          </w:rPr>
          <w:t>نظرات</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اقوال</w:t>
        </w:r>
        <w:r w:rsidR="00D869C2" w:rsidRPr="001A733D">
          <w:rPr>
            <w:rStyle w:val="Hyperlink"/>
            <w:noProof/>
            <w:rtl/>
            <w:lang w:bidi="fa-IR"/>
          </w:rPr>
          <w:t xml:space="preserve"> </w:t>
        </w:r>
        <w:r w:rsidR="00D869C2" w:rsidRPr="001A733D">
          <w:rPr>
            <w:rStyle w:val="Hyperlink"/>
            <w:rFonts w:hint="eastAsia"/>
            <w:noProof/>
            <w:rtl/>
            <w:lang w:bidi="fa-IR"/>
          </w:rPr>
          <w:t>علما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عالمان</w:t>
        </w:r>
        <w:r w:rsidR="00D869C2" w:rsidRPr="001A733D">
          <w:rPr>
            <w:rStyle w:val="Hyperlink"/>
            <w:noProof/>
            <w:rtl/>
            <w:lang w:bidi="fa-IR"/>
          </w:rPr>
          <w:t xml:space="preserve"> </w:t>
        </w:r>
        <w:r w:rsidR="00D869C2" w:rsidRPr="001A733D">
          <w:rPr>
            <w:rStyle w:val="Hyperlink"/>
            <w:rFonts w:hint="eastAsia"/>
            <w:noProof/>
            <w:rtl/>
            <w:lang w:bidi="fa-IR"/>
          </w:rPr>
          <w:t>پس</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109</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4"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علقمه</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ق</w:t>
        </w:r>
        <w:r w:rsidR="00D869C2" w:rsidRPr="001A733D">
          <w:rPr>
            <w:rStyle w:val="Hyperlink"/>
            <w:rFonts w:hint="cs"/>
            <w:noProof/>
            <w:rtl/>
          </w:rPr>
          <w:t>ی</w:t>
        </w:r>
        <w:r w:rsidR="00D869C2" w:rsidRPr="001A733D">
          <w:rPr>
            <w:rStyle w:val="Hyperlink"/>
            <w:rFonts w:hint="eastAsia"/>
            <w:noProof/>
            <w:rtl/>
          </w:rPr>
          <w:t>س</w:t>
        </w:r>
        <w:r w:rsidR="00D869C2" w:rsidRPr="001A733D">
          <w:rPr>
            <w:rStyle w:val="Hyperlink"/>
            <w:noProof/>
            <w:rtl/>
          </w:rPr>
          <w:t xml:space="preserve"> </w:t>
        </w:r>
        <w:r w:rsidR="00D869C2" w:rsidRPr="001A733D">
          <w:rPr>
            <w:rStyle w:val="Hyperlink"/>
            <w:rFonts w:hint="eastAsia"/>
            <w:noProof/>
            <w:rtl/>
          </w:rPr>
          <w:t>نخع</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(62</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110</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5"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عامر</w:t>
        </w:r>
        <w:r w:rsidR="00D869C2" w:rsidRPr="001A733D">
          <w:rPr>
            <w:rStyle w:val="Hyperlink"/>
            <w:noProof/>
            <w:rtl/>
          </w:rPr>
          <w:t xml:space="preserve"> </w:t>
        </w:r>
        <w:r w:rsidR="00D869C2" w:rsidRPr="001A733D">
          <w:rPr>
            <w:rStyle w:val="Hyperlink"/>
            <w:rFonts w:hint="eastAsia"/>
            <w:noProof/>
            <w:rtl/>
          </w:rPr>
          <w:t>شعب</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(105 </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110</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6"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طلحه</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مصرف</w:t>
        </w:r>
        <w:r w:rsidR="00D869C2" w:rsidRPr="001A733D">
          <w:rPr>
            <w:rStyle w:val="Hyperlink"/>
            <w:rFonts w:cs="CTraditional Arabic"/>
            <w:noProof/>
            <w:rtl/>
          </w:rPr>
          <w:t>/</w:t>
        </w:r>
        <w:r w:rsidR="00D869C2" w:rsidRPr="001A733D">
          <w:rPr>
            <w:rStyle w:val="Hyperlink"/>
            <w:noProof/>
            <w:rtl/>
          </w:rPr>
          <w:t xml:space="preserve"> (112</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111</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7"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ابو</w:t>
        </w:r>
        <w:r w:rsidR="00D869C2" w:rsidRPr="001A733D">
          <w:rPr>
            <w:rStyle w:val="Hyperlink"/>
            <w:rFonts w:hint="eastAsia"/>
            <w:noProof/>
          </w:rPr>
          <w:t>‌</w:t>
        </w:r>
        <w:r w:rsidR="00D869C2" w:rsidRPr="001A733D">
          <w:rPr>
            <w:rStyle w:val="Hyperlink"/>
            <w:rFonts w:hint="eastAsia"/>
            <w:noProof/>
            <w:rtl/>
          </w:rPr>
          <w:t>حن</w:t>
        </w:r>
        <w:r w:rsidR="00D869C2" w:rsidRPr="001A733D">
          <w:rPr>
            <w:rStyle w:val="Hyperlink"/>
            <w:rFonts w:hint="cs"/>
            <w:noProof/>
            <w:rtl/>
          </w:rPr>
          <w:t>ی</w:t>
        </w:r>
        <w:r w:rsidR="00D869C2" w:rsidRPr="001A733D">
          <w:rPr>
            <w:rStyle w:val="Hyperlink"/>
            <w:rFonts w:hint="eastAsia"/>
            <w:noProof/>
            <w:rtl/>
          </w:rPr>
          <w:t>فه</w:t>
        </w:r>
        <w:r w:rsidR="00D869C2" w:rsidRPr="001A733D">
          <w:rPr>
            <w:rStyle w:val="Hyperlink"/>
            <w:rFonts w:cs="CTraditional Arabic"/>
            <w:noProof/>
            <w:rtl/>
          </w:rPr>
          <w:t>/</w:t>
        </w:r>
        <w:r w:rsidR="00D869C2" w:rsidRPr="001A733D">
          <w:rPr>
            <w:rStyle w:val="Hyperlink"/>
            <w:noProof/>
            <w:rtl/>
          </w:rPr>
          <w:t xml:space="preserve"> (150 </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111</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8"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مسعر</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کدام</w:t>
        </w:r>
        <w:r w:rsidR="00D869C2" w:rsidRPr="001A733D">
          <w:rPr>
            <w:rStyle w:val="Hyperlink"/>
            <w:rFonts w:cs="CTraditional Arabic"/>
            <w:noProof/>
            <w:rtl/>
          </w:rPr>
          <w:t>/</w:t>
        </w:r>
        <w:r w:rsidR="00D869C2" w:rsidRPr="001A733D">
          <w:rPr>
            <w:rStyle w:val="Hyperlink"/>
            <w:noProof/>
            <w:rtl/>
          </w:rPr>
          <w:t xml:space="preserve"> (155</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111</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29"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سف</w:t>
        </w:r>
        <w:r w:rsidR="00D869C2" w:rsidRPr="001A733D">
          <w:rPr>
            <w:rStyle w:val="Hyperlink"/>
            <w:rFonts w:hint="cs"/>
            <w:noProof/>
            <w:rtl/>
          </w:rPr>
          <w:t>ی</w:t>
        </w:r>
        <w:r w:rsidR="00D869C2" w:rsidRPr="001A733D">
          <w:rPr>
            <w:rStyle w:val="Hyperlink"/>
            <w:rFonts w:hint="eastAsia"/>
            <w:noProof/>
            <w:rtl/>
          </w:rPr>
          <w:t>ان</w:t>
        </w:r>
        <w:r w:rsidR="00D869C2" w:rsidRPr="001A733D">
          <w:rPr>
            <w:rStyle w:val="Hyperlink"/>
            <w:noProof/>
            <w:rtl/>
          </w:rPr>
          <w:t xml:space="preserve"> </w:t>
        </w:r>
        <w:r w:rsidR="00D869C2" w:rsidRPr="001A733D">
          <w:rPr>
            <w:rStyle w:val="Hyperlink"/>
            <w:rFonts w:hint="eastAsia"/>
            <w:noProof/>
            <w:rtl/>
          </w:rPr>
          <w:t>ثور</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(161</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294782029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112</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0"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مالک</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انس</w:t>
        </w:r>
        <w:r w:rsidR="00D869C2" w:rsidRPr="001A733D">
          <w:rPr>
            <w:rStyle w:val="Hyperlink"/>
            <w:rFonts w:cs="CTraditional Arabic"/>
            <w:noProof/>
            <w:rtl/>
          </w:rPr>
          <w:t>/</w:t>
        </w:r>
        <w:r w:rsidR="00D869C2" w:rsidRPr="001A733D">
          <w:rPr>
            <w:rStyle w:val="Hyperlink"/>
            <w:noProof/>
            <w:rtl/>
          </w:rPr>
          <w:t xml:space="preserve"> (179</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112</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1"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قاض</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ابو</w:t>
        </w:r>
        <w:r w:rsidR="00D869C2" w:rsidRPr="001A733D">
          <w:rPr>
            <w:rStyle w:val="Hyperlink"/>
            <w:rFonts w:hint="cs"/>
            <w:noProof/>
            <w:rtl/>
          </w:rPr>
          <w:t>ی</w:t>
        </w:r>
        <w:r w:rsidR="00D869C2" w:rsidRPr="001A733D">
          <w:rPr>
            <w:rStyle w:val="Hyperlink"/>
            <w:rFonts w:hint="eastAsia"/>
            <w:noProof/>
            <w:rtl/>
          </w:rPr>
          <w:t>وسف</w:t>
        </w:r>
        <w:r w:rsidR="00D869C2" w:rsidRPr="001A733D">
          <w:rPr>
            <w:rStyle w:val="Hyperlink"/>
            <w:rFonts w:cs="CTraditional Arabic"/>
            <w:noProof/>
            <w:rtl/>
          </w:rPr>
          <w:t>/</w:t>
        </w:r>
        <w:r w:rsidR="00D869C2" w:rsidRPr="001A733D">
          <w:rPr>
            <w:rStyle w:val="Hyperlink"/>
            <w:noProof/>
            <w:rtl/>
          </w:rPr>
          <w:t xml:space="preserve"> (182</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2"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عبدالرحمن</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مهد</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(198</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3"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شافع</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(204</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4"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cs"/>
            <w:noProof/>
            <w:rtl/>
          </w:rPr>
          <w:t>ی</w:t>
        </w:r>
        <w:r w:rsidR="00D869C2" w:rsidRPr="001A733D">
          <w:rPr>
            <w:rStyle w:val="Hyperlink"/>
            <w:rFonts w:hint="eastAsia"/>
            <w:noProof/>
            <w:rtl/>
          </w:rPr>
          <w:t>ز</w:t>
        </w:r>
        <w:r w:rsidR="00D869C2" w:rsidRPr="001A733D">
          <w:rPr>
            <w:rStyle w:val="Hyperlink"/>
            <w:rFonts w:hint="cs"/>
            <w:noProof/>
            <w:rtl/>
          </w:rPr>
          <w:t>ی</w:t>
        </w:r>
        <w:r w:rsidR="00D869C2" w:rsidRPr="001A733D">
          <w:rPr>
            <w:rStyle w:val="Hyperlink"/>
            <w:rFonts w:hint="eastAsia"/>
            <w:noProof/>
            <w:rtl/>
          </w:rPr>
          <w:t>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هارون</w:t>
        </w:r>
        <w:r w:rsidR="00D869C2" w:rsidRPr="001A733D">
          <w:rPr>
            <w:rStyle w:val="Hyperlink"/>
            <w:rFonts w:cs="CTraditional Arabic"/>
            <w:noProof/>
            <w:rtl/>
          </w:rPr>
          <w:t>/</w:t>
        </w:r>
        <w:r w:rsidR="00D869C2" w:rsidRPr="001A733D">
          <w:rPr>
            <w:rStyle w:val="Hyperlink"/>
            <w:noProof/>
            <w:rtl/>
          </w:rPr>
          <w:t xml:space="preserve"> (206</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5"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محمد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cs"/>
            <w:noProof/>
            <w:rtl/>
          </w:rPr>
          <w:t>ی</w:t>
        </w:r>
        <w:r w:rsidR="00D869C2" w:rsidRPr="001A733D">
          <w:rPr>
            <w:rStyle w:val="Hyperlink"/>
            <w:rFonts w:hint="eastAsia"/>
            <w:noProof/>
            <w:rtl/>
          </w:rPr>
          <w:t>وسف</w:t>
        </w:r>
        <w:r w:rsidR="00D869C2" w:rsidRPr="001A733D">
          <w:rPr>
            <w:rStyle w:val="Hyperlink"/>
            <w:noProof/>
            <w:rtl/>
          </w:rPr>
          <w:t xml:space="preserve"> </w:t>
        </w:r>
        <w:r w:rsidR="00D869C2" w:rsidRPr="001A733D">
          <w:rPr>
            <w:rStyle w:val="Hyperlink"/>
            <w:rFonts w:hint="eastAsia"/>
            <w:noProof/>
            <w:rtl/>
          </w:rPr>
          <w:t>فر</w:t>
        </w:r>
        <w:r w:rsidR="00D869C2" w:rsidRPr="001A733D">
          <w:rPr>
            <w:rStyle w:val="Hyperlink"/>
            <w:rFonts w:hint="cs"/>
            <w:noProof/>
            <w:rtl/>
          </w:rPr>
          <w:t>ی</w:t>
        </w:r>
        <w:r w:rsidR="00D869C2" w:rsidRPr="001A733D">
          <w:rPr>
            <w:rStyle w:val="Hyperlink"/>
            <w:rFonts w:hint="eastAsia"/>
            <w:noProof/>
            <w:rtl/>
          </w:rPr>
          <w:t>اب</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(212</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113</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6"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ابوبکر</w:t>
        </w:r>
        <w:r w:rsidR="00D869C2" w:rsidRPr="001A733D">
          <w:rPr>
            <w:rStyle w:val="Hyperlink"/>
            <w:noProof/>
            <w:rtl/>
          </w:rPr>
          <w:t xml:space="preserve"> </w:t>
        </w:r>
        <w:r w:rsidR="00D869C2" w:rsidRPr="001A733D">
          <w:rPr>
            <w:rStyle w:val="Hyperlink"/>
            <w:rFonts w:hint="eastAsia"/>
            <w:noProof/>
            <w:rtl/>
          </w:rPr>
          <w:t>عبدالله</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زب</w:t>
        </w:r>
        <w:r w:rsidR="00D869C2" w:rsidRPr="001A733D">
          <w:rPr>
            <w:rStyle w:val="Hyperlink"/>
            <w:rFonts w:hint="cs"/>
            <w:noProof/>
            <w:rtl/>
          </w:rPr>
          <w:t>ی</w:t>
        </w:r>
        <w:r w:rsidR="00D869C2" w:rsidRPr="001A733D">
          <w:rPr>
            <w:rStyle w:val="Hyperlink"/>
            <w:rFonts w:hint="eastAsia"/>
            <w:noProof/>
            <w:rtl/>
          </w:rPr>
          <w:t>رحم</w:t>
        </w:r>
        <w:r w:rsidR="00D869C2" w:rsidRPr="001A733D">
          <w:rPr>
            <w:rStyle w:val="Hyperlink"/>
            <w:rFonts w:hint="cs"/>
            <w:noProof/>
            <w:rtl/>
          </w:rPr>
          <w:t>ی</w:t>
        </w:r>
        <w:r w:rsidR="00D869C2" w:rsidRPr="001A733D">
          <w:rPr>
            <w:rStyle w:val="Hyperlink"/>
            <w:rFonts w:hint="eastAsia"/>
            <w:noProof/>
            <w:rtl/>
          </w:rPr>
          <w:t>د</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(219</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7"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قاسم</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سلام</w:t>
        </w:r>
        <w:r w:rsidR="00D869C2" w:rsidRPr="001A733D">
          <w:rPr>
            <w:rStyle w:val="Hyperlink"/>
            <w:rFonts w:cs="CTraditional Arabic"/>
            <w:noProof/>
            <w:rtl/>
          </w:rPr>
          <w:t>/</w:t>
        </w:r>
        <w:r w:rsidR="00D869C2" w:rsidRPr="001A733D">
          <w:rPr>
            <w:rStyle w:val="Hyperlink"/>
            <w:noProof/>
            <w:rtl/>
          </w:rPr>
          <w:t xml:space="preserve"> (224</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8"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احمد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cs"/>
            <w:noProof/>
            <w:rtl/>
          </w:rPr>
          <w:t>ی</w:t>
        </w:r>
        <w:r w:rsidR="00D869C2" w:rsidRPr="001A733D">
          <w:rPr>
            <w:rStyle w:val="Hyperlink"/>
            <w:rFonts w:hint="eastAsia"/>
            <w:noProof/>
            <w:rtl/>
          </w:rPr>
          <w:t>ونس</w:t>
        </w:r>
        <w:r w:rsidR="00D869C2" w:rsidRPr="001A733D">
          <w:rPr>
            <w:rStyle w:val="Hyperlink"/>
            <w:rFonts w:cs="CTraditional Arabic"/>
            <w:noProof/>
            <w:rtl/>
          </w:rPr>
          <w:t>/</w:t>
        </w:r>
        <w:r w:rsidR="00D869C2" w:rsidRPr="001A733D">
          <w:rPr>
            <w:rStyle w:val="Hyperlink"/>
            <w:noProof/>
            <w:rtl/>
          </w:rPr>
          <w:t xml:space="preserve"> (227</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39"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احمد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حنبل</w:t>
        </w:r>
        <w:r w:rsidR="00D869C2" w:rsidRPr="001A733D">
          <w:rPr>
            <w:rStyle w:val="Hyperlink"/>
            <w:rFonts w:cs="CTraditional Arabic"/>
            <w:noProof/>
            <w:rtl/>
          </w:rPr>
          <w:t>/</w:t>
        </w:r>
        <w:r w:rsidR="00D869C2" w:rsidRPr="001A733D">
          <w:rPr>
            <w:rStyle w:val="Hyperlink"/>
            <w:noProof/>
            <w:rtl/>
          </w:rPr>
          <w:t xml:space="preserve"> (241</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294782039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0"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بخار</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(256</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1"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ابوزرعه</w:t>
        </w:r>
        <w:r w:rsidR="00D869C2" w:rsidRPr="001A733D">
          <w:rPr>
            <w:rStyle w:val="Hyperlink"/>
            <w:noProof/>
            <w:rtl/>
          </w:rPr>
          <w:t xml:space="preserve"> </w:t>
        </w:r>
        <w:r w:rsidR="00D869C2" w:rsidRPr="001A733D">
          <w:rPr>
            <w:rStyle w:val="Hyperlink"/>
            <w:rFonts w:hint="eastAsia"/>
            <w:noProof/>
            <w:rtl/>
          </w:rPr>
          <w:t>راز</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(264</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2"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عبدالله</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قت</w:t>
        </w:r>
        <w:r w:rsidR="00D869C2" w:rsidRPr="001A733D">
          <w:rPr>
            <w:rStyle w:val="Hyperlink"/>
            <w:rFonts w:hint="cs"/>
            <w:noProof/>
            <w:rtl/>
          </w:rPr>
          <w:t>ی</w:t>
        </w:r>
        <w:r w:rsidR="00D869C2" w:rsidRPr="001A733D">
          <w:rPr>
            <w:rStyle w:val="Hyperlink"/>
            <w:rFonts w:hint="eastAsia"/>
            <w:noProof/>
            <w:rtl/>
          </w:rPr>
          <w:t>به</w:t>
        </w:r>
        <w:r w:rsidR="00D869C2" w:rsidRPr="001A733D">
          <w:rPr>
            <w:rStyle w:val="Hyperlink"/>
            <w:rFonts w:cs="CTraditional Arabic"/>
            <w:noProof/>
            <w:rtl/>
          </w:rPr>
          <w:t>/</w:t>
        </w:r>
        <w:r w:rsidR="00D869C2" w:rsidRPr="001A733D">
          <w:rPr>
            <w:rStyle w:val="Hyperlink"/>
            <w:noProof/>
            <w:rtl/>
          </w:rPr>
          <w:t xml:space="preserve"> (276</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3"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طحاو</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(321</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4"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حسن</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خلف</w:t>
        </w:r>
        <w:r w:rsidR="00D869C2" w:rsidRPr="001A733D">
          <w:rPr>
            <w:rStyle w:val="Hyperlink"/>
            <w:noProof/>
            <w:rtl/>
          </w:rPr>
          <w:t xml:space="preserve"> </w:t>
        </w:r>
        <w:r w:rsidR="00D869C2" w:rsidRPr="001A733D">
          <w:rPr>
            <w:rStyle w:val="Hyperlink"/>
            <w:rFonts w:hint="eastAsia"/>
            <w:noProof/>
            <w:rtl/>
          </w:rPr>
          <w:t>بربهار</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(329</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5"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ابوحفص</w:t>
        </w:r>
        <w:r w:rsidR="00D869C2" w:rsidRPr="001A733D">
          <w:rPr>
            <w:rStyle w:val="Hyperlink"/>
            <w:noProof/>
            <w:rtl/>
          </w:rPr>
          <w:t xml:space="preserve"> </w:t>
        </w:r>
        <w:r w:rsidR="00D869C2" w:rsidRPr="001A733D">
          <w:rPr>
            <w:rStyle w:val="Hyperlink"/>
            <w:rFonts w:hint="eastAsia"/>
            <w:noProof/>
            <w:rtl/>
          </w:rPr>
          <w:t>عمر</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شاه</w:t>
        </w:r>
        <w:r w:rsidR="00D869C2" w:rsidRPr="001A733D">
          <w:rPr>
            <w:rStyle w:val="Hyperlink"/>
            <w:rFonts w:hint="cs"/>
            <w:noProof/>
            <w:rtl/>
          </w:rPr>
          <w:t>ی</w:t>
        </w:r>
        <w:r w:rsidR="00D869C2" w:rsidRPr="001A733D">
          <w:rPr>
            <w:rStyle w:val="Hyperlink"/>
            <w:rFonts w:hint="eastAsia"/>
            <w:noProof/>
            <w:rtl/>
          </w:rPr>
          <w:t>ن</w:t>
        </w:r>
        <w:r w:rsidR="00D869C2" w:rsidRPr="001A733D">
          <w:rPr>
            <w:rStyle w:val="Hyperlink"/>
            <w:noProof/>
            <w:rtl/>
          </w:rPr>
          <w:t xml:space="preserve"> (385</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6"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ابن</w:t>
        </w:r>
        <w:r w:rsidR="00D869C2" w:rsidRPr="001A733D">
          <w:rPr>
            <w:rStyle w:val="Hyperlink"/>
            <w:noProof/>
            <w:rtl/>
          </w:rPr>
          <w:t xml:space="preserve"> </w:t>
        </w:r>
        <w:r w:rsidR="00D869C2" w:rsidRPr="001A733D">
          <w:rPr>
            <w:rStyle w:val="Hyperlink"/>
            <w:rFonts w:hint="eastAsia"/>
            <w:noProof/>
            <w:rtl/>
          </w:rPr>
          <w:t>بطه</w:t>
        </w:r>
        <w:r w:rsidR="00D869C2" w:rsidRPr="001A733D">
          <w:rPr>
            <w:rStyle w:val="Hyperlink"/>
            <w:rFonts w:cs="CTraditional Arabic"/>
            <w:noProof/>
            <w:rtl/>
          </w:rPr>
          <w:t>/</w:t>
        </w:r>
        <w:r w:rsidR="00D869C2" w:rsidRPr="001A733D">
          <w:rPr>
            <w:rStyle w:val="Hyperlink"/>
            <w:noProof/>
            <w:rtl/>
          </w:rPr>
          <w:t xml:space="preserve"> (387</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7"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قحطان</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(378</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117</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8"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ابوالقاسم</w:t>
        </w:r>
        <w:r w:rsidR="00D869C2" w:rsidRPr="001A733D">
          <w:rPr>
            <w:rStyle w:val="Hyperlink"/>
            <w:noProof/>
            <w:rtl/>
          </w:rPr>
          <w:t xml:space="preserve"> </w:t>
        </w:r>
        <w:r w:rsidR="00D869C2" w:rsidRPr="001A733D">
          <w:rPr>
            <w:rStyle w:val="Hyperlink"/>
            <w:rFonts w:hint="eastAsia"/>
            <w:noProof/>
            <w:rtl/>
          </w:rPr>
          <w:t>اسماع</w:t>
        </w:r>
        <w:r w:rsidR="00D869C2" w:rsidRPr="001A733D">
          <w:rPr>
            <w:rStyle w:val="Hyperlink"/>
            <w:rFonts w:hint="cs"/>
            <w:noProof/>
            <w:rtl/>
          </w:rPr>
          <w:t>ی</w:t>
        </w:r>
        <w:r w:rsidR="00D869C2" w:rsidRPr="001A733D">
          <w:rPr>
            <w:rStyle w:val="Hyperlink"/>
            <w:rFonts w:hint="eastAsia"/>
            <w:noProof/>
            <w:rtl/>
          </w:rPr>
          <w:t>ل</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محمد</w:t>
        </w:r>
        <w:r w:rsidR="00D869C2" w:rsidRPr="001A733D">
          <w:rPr>
            <w:rStyle w:val="Hyperlink"/>
            <w:noProof/>
            <w:rtl/>
          </w:rPr>
          <w:t xml:space="preserve"> </w:t>
        </w:r>
        <w:r w:rsidR="00D869C2" w:rsidRPr="001A733D">
          <w:rPr>
            <w:rStyle w:val="Hyperlink"/>
            <w:rFonts w:hint="eastAsia"/>
            <w:noProof/>
            <w:rtl/>
          </w:rPr>
          <w:t>اصفهان</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مشهور</w:t>
        </w:r>
        <w:r w:rsidR="00D869C2" w:rsidRPr="001A733D">
          <w:rPr>
            <w:rStyle w:val="Hyperlink"/>
            <w:noProof/>
            <w:rtl/>
          </w:rPr>
          <w:t xml:space="preserve"> </w:t>
        </w:r>
        <w:r w:rsidR="00D869C2" w:rsidRPr="001A733D">
          <w:rPr>
            <w:rStyle w:val="Hyperlink"/>
            <w:rFonts w:hint="eastAsia"/>
            <w:noProof/>
            <w:rtl/>
          </w:rPr>
          <w:t>به</w:t>
        </w:r>
        <w:r w:rsidR="00D869C2" w:rsidRPr="001A733D">
          <w:rPr>
            <w:rStyle w:val="Hyperlink"/>
            <w:noProof/>
            <w:rtl/>
          </w:rPr>
          <w:t xml:space="preserve"> </w:t>
        </w:r>
        <w:r w:rsidR="00D869C2" w:rsidRPr="001A733D">
          <w:rPr>
            <w:rStyle w:val="Hyperlink"/>
            <w:rFonts w:hint="eastAsia"/>
            <w:noProof/>
            <w:rtl/>
          </w:rPr>
          <w:t>قوام</w:t>
        </w:r>
        <w:r w:rsidR="00D869C2" w:rsidRPr="001A733D">
          <w:rPr>
            <w:rStyle w:val="Hyperlink"/>
            <w:noProof/>
            <w:rtl/>
          </w:rPr>
          <w:t xml:space="preserve"> </w:t>
        </w:r>
        <w:r w:rsidR="00D869C2" w:rsidRPr="001A733D">
          <w:rPr>
            <w:rStyle w:val="Hyperlink"/>
            <w:rFonts w:hint="eastAsia"/>
            <w:noProof/>
            <w:rtl/>
          </w:rPr>
          <w:t>السنه</w:t>
        </w:r>
        <w:r w:rsidR="00D869C2" w:rsidRPr="001A733D">
          <w:rPr>
            <w:rStyle w:val="Hyperlink"/>
            <w:rFonts w:cs="CTraditional Arabic"/>
            <w:noProof/>
            <w:rtl/>
          </w:rPr>
          <w:t>/</w:t>
        </w:r>
        <w:r w:rsidR="00D869C2" w:rsidRPr="001A733D">
          <w:rPr>
            <w:rStyle w:val="Hyperlink"/>
            <w:noProof/>
            <w:rtl/>
          </w:rPr>
          <w:t xml:space="preserve"> (535</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118</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49"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ابوبکر</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العرب</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( 543 </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294782049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118</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0"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قاض</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ع</w:t>
        </w:r>
        <w:r w:rsidR="00D869C2" w:rsidRPr="001A733D">
          <w:rPr>
            <w:rStyle w:val="Hyperlink"/>
            <w:rFonts w:hint="cs"/>
            <w:noProof/>
            <w:rtl/>
          </w:rPr>
          <w:t>ی</w:t>
        </w:r>
        <w:r w:rsidR="00D869C2" w:rsidRPr="001A733D">
          <w:rPr>
            <w:rStyle w:val="Hyperlink"/>
            <w:rFonts w:hint="eastAsia"/>
            <w:noProof/>
            <w:rtl/>
          </w:rPr>
          <w:t>اض</w:t>
        </w:r>
        <w:r w:rsidR="00D869C2" w:rsidRPr="001A733D">
          <w:rPr>
            <w:rStyle w:val="Hyperlink"/>
            <w:rFonts w:cs="CTraditional Arabic"/>
            <w:noProof/>
            <w:rtl/>
          </w:rPr>
          <w:t>/</w:t>
        </w:r>
        <w:r w:rsidR="00D869C2" w:rsidRPr="001A733D">
          <w:rPr>
            <w:rStyle w:val="Hyperlink"/>
            <w:noProof/>
            <w:rtl/>
          </w:rPr>
          <w:t xml:space="preserve"> (544</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118</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1"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ابن</w:t>
        </w:r>
        <w:r w:rsidR="00D869C2" w:rsidRPr="001A733D">
          <w:rPr>
            <w:rStyle w:val="Hyperlink"/>
            <w:noProof/>
            <w:rtl/>
          </w:rPr>
          <w:t xml:space="preserve"> </w:t>
        </w:r>
        <w:r w:rsidR="00D869C2" w:rsidRPr="001A733D">
          <w:rPr>
            <w:rStyle w:val="Hyperlink"/>
            <w:rFonts w:hint="eastAsia"/>
            <w:noProof/>
            <w:rtl/>
          </w:rPr>
          <w:t>الجوز</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(597 </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118</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2" w:history="1">
        <w:r w:rsidR="00D869C2" w:rsidRPr="001A733D">
          <w:rPr>
            <w:rStyle w:val="Hyperlink"/>
            <w:rFonts w:hint="eastAsia"/>
            <w:noProof/>
            <w:rtl/>
          </w:rPr>
          <w:t>گفته‌ها</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ش</w:t>
        </w:r>
        <w:r w:rsidR="00D869C2" w:rsidRPr="001A733D">
          <w:rPr>
            <w:rStyle w:val="Hyperlink"/>
            <w:rFonts w:hint="cs"/>
            <w:noProof/>
            <w:rtl/>
          </w:rPr>
          <w:t>ی</w:t>
        </w:r>
        <w:r w:rsidR="00D869C2" w:rsidRPr="001A733D">
          <w:rPr>
            <w:rStyle w:val="Hyperlink"/>
            <w:rFonts w:hint="eastAsia"/>
            <w:noProof/>
            <w:rtl/>
          </w:rPr>
          <w:t>خ</w:t>
        </w:r>
        <w:r w:rsidR="00D869C2" w:rsidRPr="001A733D">
          <w:rPr>
            <w:rStyle w:val="Hyperlink"/>
            <w:noProof/>
            <w:rtl/>
          </w:rPr>
          <w:t xml:space="preserve"> </w:t>
        </w:r>
        <w:r w:rsidR="00D869C2" w:rsidRPr="001A733D">
          <w:rPr>
            <w:rStyle w:val="Hyperlink"/>
            <w:rFonts w:hint="eastAsia"/>
            <w:noProof/>
            <w:rtl/>
          </w:rPr>
          <w:t>الاسلام</w:t>
        </w:r>
        <w:r w:rsidR="00D869C2" w:rsidRPr="001A733D">
          <w:rPr>
            <w:rStyle w:val="Hyperlink"/>
            <w:noProof/>
            <w:rtl/>
          </w:rPr>
          <w:t xml:space="preserve"> </w:t>
        </w:r>
        <w:r w:rsidR="00D869C2" w:rsidRPr="001A733D">
          <w:rPr>
            <w:rStyle w:val="Hyperlink"/>
            <w:rFonts w:hint="eastAsia"/>
            <w:noProof/>
            <w:rtl/>
          </w:rPr>
          <w:t>ابن‌ت</w:t>
        </w:r>
        <w:r w:rsidR="00D869C2" w:rsidRPr="001A733D">
          <w:rPr>
            <w:rStyle w:val="Hyperlink"/>
            <w:rFonts w:hint="cs"/>
            <w:noProof/>
            <w:rtl/>
          </w:rPr>
          <w:t>ی</w:t>
        </w:r>
        <w:r w:rsidR="00D869C2" w:rsidRPr="001A733D">
          <w:rPr>
            <w:rStyle w:val="Hyperlink"/>
            <w:rFonts w:hint="eastAsia"/>
            <w:noProof/>
            <w:rtl/>
          </w:rPr>
          <w:t>م</w:t>
        </w:r>
        <w:r w:rsidR="00D869C2" w:rsidRPr="001A733D">
          <w:rPr>
            <w:rStyle w:val="Hyperlink"/>
            <w:rFonts w:hint="cs"/>
            <w:noProof/>
            <w:rtl/>
          </w:rPr>
          <w:t>ی</w:t>
        </w:r>
        <w:r w:rsidR="00D869C2" w:rsidRPr="001A733D">
          <w:rPr>
            <w:rStyle w:val="Hyperlink"/>
            <w:rFonts w:hint="eastAsia"/>
            <w:noProof/>
            <w:rtl/>
          </w:rPr>
          <w:t>ه</w:t>
        </w:r>
        <w:r w:rsidR="00D869C2" w:rsidRPr="001A733D">
          <w:rPr>
            <w:rStyle w:val="Hyperlink"/>
            <w:rFonts w:cs="CTraditional Arabic"/>
            <w:noProof/>
            <w:rtl/>
          </w:rPr>
          <w:t>/</w:t>
        </w:r>
        <w:r w:rsidR="00D869C2" w:rsidRPr="001A733D">
          <w:rPr>
            <w:rStyle w:val="Hyperlink"/>
            <w:noProof/>
            <w:rtl/>
          </w:rPr>
          <w:t xml:space="preserve"> (728 </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119</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3"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ذهب</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(748</w:t>
        </w:r>
        <w:r w:rsidR="00D869C2" w:rsidRPr="001A733D">
          <w:rPr>
            <w:rStyle w:val="Hyperlink"/>
            <w:rFonts w:hint="eastAsia"/>
            <w:noProof/>
            <w:rtl/>
          </w:rPr>
          <w:t>هـ</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4"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ابن</w:t>
        </w:r>
        <w:r w:rsidR="00D869C2" w:rsidRPr="001A733D">
          <w:rPr>
            <w:rStyle w:val="Hyperlink"/>
            <w:noProof/>
            <w:rtl/>
          </w:rPr>
          <w:t xml:space="preserve"> </w:t>
        </w:r>
        <w:r w:rsidR="00D869C2" w:rsidRPr="001A733D">
          <w:rPr>
            <w:rStyle w:val="Hyperlink"/>
            <w:rFonts w:hint="eastAsia"/>
            <w:noProof/>
            <w:rtl/>
          </w:rPr>
          <w:t>ق</w:t>
        </w:r>
        <w:r w:rsidR="00D869C2" w:rsidRPr="001A733D">
          <w:rPr>
            <w:rStyle w:val="Hyperlink"/>
            <w:rFonts w:hint="cs"/>
            <w:noProof/>
            <w:rtl/>
          </w:rPr>
          <w:t>ی</w:t>
        </w:r>
        <w:r w:rsidR="00D869C2" w:rsidRPr="001A733D">
          <w:rPr>
            <w:rStyle w:val="Hyperlink"/>
            <w:rFonts w:hint="eastAsia"/>
            <w:noProof/>
            <w:rtl/>
          </w:rPr>
          <w:t>م</w:t>
        </w:r>
        <w:r w:rsidR="00D869C2" w:rsidRPr="001A733D">
          <w:rPr>
            <w:rStyle w:val="Hyperlink"/>
            <w:rFonts w:cs="CTraditional Arabic"/>
            <w:noProof/>
            <w:rtl/>
          </w:rPr>
          <w:t>/</w:t>
        </w:r>
        <w:r w:rsidR="00D869C2" w:rsidRPr="001A733D">
          <w:rPr>
            <w:rStyle w:val="Hyperlink"/>
            <w:noProof/>
            <w:rtl/>
          </w:rPr>
          <w:t xml:space="preserve"> 751 </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5"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ابن</w:t>
        </w:r>
        <w:r w:rsidR="00D869C2" w:rsidRPr="001A733D">
          <w:rPr>
            <w:rStyle w:val="Hyperlink"/>
            <w:noProof/>
            <w:rtl/>
          </w:rPr>
          <w:t xml:space="preserve"> </w:t>
        </w:r>
        <w:r w:rsidR="00D869C2" w:rsidRPr="001A733D">
          <w:rPr>
            <w:rStyle w:val="Hyperlink"/>
            <w:rFonts w:hint="eastAsia"/>
            <w:noProof/>
            <w:rtl/>
          </w:rPr>
          <w:t>کث</w:t>
        </w:r>
        <w:r w:rsidR="00D869C2" w:rsidRPr="001A733D">
          <w:rPr>
            <w:rStyle w:val="Hyperlink"/>
            <w:rFonts w:hint="cs"/>
            <w:noProof/>
            <w:rtl/>
          </w:rPr>
          <w:t>ی</w:t>
        </w:r>
        <w:r w:rsidR="00D869C2" w:rsidRPr="001A733D">
          <w:rPr>
            <w:rStyle w:val="Hyperlink"/>
            <w:rFonts w:hint="eastAsia"/>
            <w:noProof/>
            <w:rtl/>
          </w:rPr>
          <w:t>ر</w:t>
        </w:r>
        <w:r w:rsidR="00D869C2" w:rsidRPr="001A733D">
          <w:rPr>
            <w:rStyle w:val="Hyperlink"/>
            <w:rFonts w:cs="CTraditional Arabic"/>
            <w:noProof/>
            <w:rtl/>
          </w:rPr>
          <w:t>/</w:t>
        </w:r>
        <w:r w:rsidR="00D869C2" w:rsidRPr="001A733D">
          <w:rPr>
            <w:rStyle w:val="Hyperlink"/>
            <w:noProof/>
            <w:rtl/>
          </w:rPr>
          <w:t xml:space="preserve"> 774 </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6"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ابوحامد</w:t>
        </w:r>
        <w:r w:rsidR="00D869C2" w:rsidRPr="001A733D">
          <w:rPr>
            <w:rStyle w:val="Hyperlink"/>
            <w:noProof/>
            <w:rtl/>
          </w:rPr>
          <w:t xml:space="preserve"> </w:t>
        </w:r>
        <w:r w:rsidR="00D869C2" w:rsidRPr="001A733D">
          <w:rPr>
            <w:rStyle w:val="Hyperlink"/>
            <w:rFonts w:hint="eastAsia"/>
            <w:noProof/>
            <w:rtl/>
          </w:rPr>
          <w:t>مقدس</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888</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125</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7"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محمد</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عبدالوهاب</w:t>
        </w:r>
        <w:r w:rsidR="00D869C2" w:rsidRPr="001A733D">
          <w:rPr>
            <w:rStyle w:val="Hyperlink"/>
            <w:rFonts w:cs="CTraditional Arabic"/>
            <w:noProof/>
            <w:rtl/>
          </w:rPr>
          <w:t>/</w:t>
        </w:r>
        <w:r w:rsidR="00D869C2" w:rsidRPr="001A733D">
          <w:rPr>
            <w:rStyle w:val="Hyperlink"/>
            <w:noProof/>
            <w:rtl/>
          </w:rPr>
          <w:t xml:space="preserve"> 1206</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8" w:history="1">
        <w:r w:rsidR="00D869C2" w:rsidRPr="001A733D">
          <w:rPr>
            <w:rStyle w:val="Hyperlink"/>
            <w:rFonts w:hint="eastAsia"/>
            <w:noProof/>
            <w:rtl/>
          </w:rPr>
          <w:t>سخنان</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محمد</w:t>
        </w:r>
        <w:r w:rsidR="00D869C2" w:rsidRPr="001A733D">
          <w:rPr>
            <w:rStyle w:val="Hyperlink"/>
            <w:noProof/>
            <w:rtl/>
          </w:rPr>
          <w:t xml:space="preserve"> </w:t>
        </w:r>
        <w:r w:rsidR="00D869C2" w:rsidRPr="001A733D">
          <w:rPr>
            <w:rStyle w:val="Hyperlink"/>
            <w:rFonts w:hint="eastAsia"/>
            <w:noProof/>
            <w:rtl/>
          </w:rPr>
          <w:t>شوکان</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cs="CTraditional Arabic"/>
            <w:noProof/>
            <w:rtl/>
          </w:rPr>
          <w:t>/</w:t>
        </w:r>
        <w:r w:rsidR="00D869C2" w:rsidRPr="001A733D">
          <w:rPr>
            <w:rStyle w:val="Hyperlink"/>
            <w:noProof/>
            <w:rtl/>
          </w:rPr>
          <w:t xml:space="preserve"> 1250</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126</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59" w:history="1">
        <w:r w:rsidR="00D869C2" w:rsidRPr="001A733D">
          <w:rPr>
            <w:rStyle w:val="Hyperlink"/>
            <w:rFonts w:hint="eastAsia"/>
            <w:noProof/>
            <w:rtl/>
          </w:rPr>
          <w:t>نظر</w:t>
        </w:r>
        <w:r w:rsidR="00D869C2" w:rsidRPr="001A733D">
          <w:rPr>
            <w:rStyle w:val="Hyperlink"/>
            <w:noProof/>
            <w:rtl/>
          </w:rPr>
          <w:t xml:space="preserve"> </w:t>
        </w:r>
        <w:r w:rsidR="00D869C2" w:rsidRPr="001A733D">
          <w:rPr>
            <w:rStyle w:val="Hyperlink"/>
            <w:rFonts w:hint="eastAsia"/>
            <w:noProof/>
            <w:rtl/>
          </w:rPr>
          <w:t>امام</w:t>
        </w:r>
        <w:r w:rsidR="00D869C2" w:rsidRPr="001A733D">
          <w:rPr>
            <w:rStyle w:val="Hyperlink"/>
            <w:noProof/>
            <w:rtl/>
          </w:rPr>
          <w:t xml:space="preserve"> </w:t>
        </w:r>
        <w:r w:rsidR="00D869C2" w:rsidRPr="001A733D">
          <w:rPr>
            <w:rStyle w:val="Hyperlink"/>
            <w:rFonts w:hint="eastAsia"/>
            <w:noProof/>
            <w:rtl/>
          </w:rPr>
          <w:t>عبدالعز</w:t>
        </w:r>
        <w:r w:rsidR="00D869C2" w:rsidRPr="001A733D">
          <w:rPr>
            <w:rStyle w:val="Hyperlink"/>
            <w:rFonts w:hint="cs"/>
            <w:noProof/>
            <w:rtl/>
          </w:rPr>
          <w:t>ی</w:t>
        </w:r>
        <w:r w:rsidR="00D869C2" w:rsidRPr="001A733D">
          <w:rPr>
            <w:rStyle w:val="Hyperlink"/>
            <w:rFonts w:hint="eastAsia"/>
            <w:noProof/>
            <w:rtl/>
          </w:rPr>
          <w:t>ز</w:t>
        </w:r>
        <w:r w:rsidR="00D869C2" w:rsidRPr="001A733D">
          <w:rPr>
            <w:rStyle w:val="Hyperlink"/>
            <w:noProof/>
            <w:rtl/>
          </w:rPr>
          <w:t xml:space="preserve"> </w:t>
        </w:r>
        <w:r w:rsidR="00D869C2" w:rsidRPr="001A733D">
          <w:rPr>
            <w:rStyle w:val="Hyperlink"/>
            <w:rFonts w:hint="eastAsia"/>
            <w:noProof/>
            <w:rtl/>
          </w:rPr>
          <w:t>بن</w:t>
        </w:r>
        <w:r w:rsidR="00D869C2" w:rsidRPr="001A733D">
          <w:rPr>
            <w:rStyle w:val="Hyperlink"/>
            <w:noProof/>
            <w:rtl/>
          </w:rPr>
          <w:t xml:space="preserve"> </w:t>
        </w:r>
        <w:r w:rsidR="00D869C2" w:rsidRPr="001A733D">
          <w:rPr>
            <w:rStyle w:val="Hyperlink"/>
            <w:rFonts w:hint="eastAsia"/>
            <w:noProof/>
            <w:rtl/>
          </w:rPr>
          <w:t>ول</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الله</w:t>
        </w:r>
        <w:r w:rsidR="00D869C2" w:rsidRPr="001A733D">
          <w:rPr>
            <w:rStyle w:val="Hyperlink"/>
            <w:noProof/>
            <w:rtl/>
          </w:rPr>
          <w:t xml:space="preserve"> </w:t>
        </w:r>
        <w:r w:rsidR="00D869C2" w:rsidRPr="001A733D">
          <w:rPr>
            <w:rStyle w:val="Hyperlink"/>
            <w:rFonts w:hint="eastAsia"/>
            <w:noProof/>
            <w:rtl/>
          </w:rPr>
          <w:t>دهلو</w:t>
        </w:r>
        <w:r w:rsidR="00D869C2" w:rsidRPr="001A733D">
          <w:rPr>
            <w:rStyle w:val="Hyperlink"/>
            <w:rFonts w:hint="cs"/>
            <w:noProof/>
            <w:rtl/>
          </w:rPr>
          <w:t>ی</w:t>
        </w:r>
        <w:r w:rsidR="00D869C2" w:rsidRPr="001A733D">
          <w:rPr>
            <w:rStyle w:val="Hyperlink"/>
            <w:rFonts w:cs="CTraditional Arabic"/>
            <w:noProof/>
            <w:rtl/>
          </w:rPr>
          <w:t>/</w:t>
        </w:r>
        <w:r w:rsidR="00D869C2" w:rsidRPr="001A733D">
          <w:rPr>
            <w:rStyle w:val="Hyperlink"/>
            <w:noProof/>
            <w:rtl/>
          </w:rPr>
          <w:t xml:space="preserve"> 1239</w:t>
        </w:r>
        <w:r w:rsidR="00D869C2" w:rsidRPr="001A733D">
          <w:rPr>
            <w:rStyle w:val="Hyperlink"/>
            <w:rFonts w:hint="eastAsia"/>
            <w:noProof/>
            <w:rtl/>
          </w:rPr>
          <w:t>هـ</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294782059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0" w:history="1">
        <w:r w:rsidR="00D869C2" w:rsidRPr="001A733D">
          <w:rPr>
            <w:rStyle w:val="Hyperlink"/>
            <w:rFonts w:hint="eastAsia"/>
            <w:noProof/>
            <w:rtl/>
            <w:lang w:bidi="fa-IR"/>
          </w:rPr>
          <w:t>اقوال</w:t>
        </w:r>
        <w:r w:rsidR="00D869C2" w:rsidRPr="001A733D">
          <w:rPr>
            <w:rStyle w:val="Hyperlink"/>
            <w:noProof/>
            <w:rtl/>
            <w:lang w:bidi="fa-IR"/>
          </w:rPr>
          <w:t xml:space="preserve"> </w:t>
        </w:r>
        <w:r w:rsidR="00D869C2" w:rsidRPr="001A733D">
          <w:rPr>
            <w:rStyle w:val="Hyperlink"/>
            <w:rFonts w:hint="eastAsia"/>
            <w:noProof/>
            <w:rtl/>
            <w:lang w:bidi="fa-IR"/>
          </w:rPr>
          <w:t>اعضا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ه</w:t>
        </w:r>
        <w:r w:rsidR="00D869C2" w:rsidRPr="001A733D">
          <w:rPr>
            <w:rStyle w:val="Hyperlink"/>
            <w:rFonts w:hint="cs"/>
            <w:noProof/>
            <w:rtl/>
            <w:lang w:bidi="fa-IR"/>
          </w:rPr>
          <w:t>ی</w:t>
        </w:r>
        <w:r w:rsidR="00D869C2" w:rsidRPr="001A733D">
          <w:rPr>
            <w:rStyle w:val="Hyperlink"/>
            <w:rFonts w:hint="eastAsia"/>
            <w:noProof/>
            <w:rtl/>
            <w:lang w:bidi="fa-IR"/>
          </w:rPr>
          <w:t>ئت</w:t>
        </w:r>
        <w:r w:rsidR="00D869C2" w:rsidRPr="001A733D">
          <w:rPr>
            <w:rStyle w:val="Hyperlink"/>
            <w:noProof/>
            <w:rtl/>
            <w:lang w:bidi="fa-IR"/>
          </w:rPr>
          <w:t xml:space="preserve"> </w:t>
        </w:r>
        <w:r w:rsidR="00D869C2" w:rsidRPr="001A733D">
          <w:rPr>
            <w:rStyle w:val="Hyperlink"/>
            <w:rFonts w:hint="eastAsia"/>
            <w:noProof/>
            <w:rtl/>
            <w:lang w:bidi="fa-IR"/>
          </w:rPr>
          <w:t>کبار</w:t>
        </w:r>
        <w:r w:rsidR="00D869C2" w:rsidRPr="001A733D">
          <w:rPr>
            <w:rStyle w:val="Hyperlink"/>
            <w:noProof/>
            <w:rtl/>
            <w:lang w:bidi="fa-IR"/>
          </w:rPr>
          <w:t xml:space="preserve"> </w:t>
        </w:r>
        <w:r w:rsidR="00D869C2" w:rsidRPr="001A733D">
          <w:rPr>
            <w:rStyle w:val="Hyperlink"/>
            <w:rFonts w:hint="eastAsia"/>
            <w:noProof/>
            <w:rtl/>
            <w:lang w:bidi="fa-IR"/>
          </w:rPr>
          <w:t>علما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عربستان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128</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61" w:history="1">
        <w:r w:rsidR="00D869C2" w:rsidRPr="001A733D">
          <w:rPr>
            <w:rStyle w:val="Hyperlink"/>
            <w:rFonts w:hint="eastAsia"/>
            <w:noProof/>
            <w:rtl/>
          </w:rPr>
          <w:t>بخش</w:t>
        </w:r>
        <w:r w:rsidR="00D869C2" w:rsidRPr="001A733D">
          <w:rPr>
            <w:rStyle w:val="Hyperlink"/>
            <w:noProof/>
            <w:rtl/>
          </w:rPr>
          <w:t xml:space="preserve"> </w:t>
        </w:r>
        <w:r w:rsidR="00D869C2" w:rsidRPr="001A733D">
          <w:rPr>
            <w:rStyle w:val="Hyperlink"/>
            <w:rFonts w:hint="eastAsia"/>
            <w:noProof/>
            <w:rtl/>
          </w:rPr>
          <w:t>ششم</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62" w:history="1">
        <w:r w:rsidR="00D869C2" w:rsidRPr="001A733D">
          <w:rPr>
            <w:rStyle w:val="Hyperlink"/>
            <w:rFonts w:hint="eastAsia"/>
            <w:noProof/>
            <w:rtl/>
          </w:rPr>
          <w:t>نقد</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کل</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بر</w:t>
        </w:r>
        <w:r w:rsidR="00D869C2" w:rsidRPr="001A733D">
          <w:rPr>
            <w:rStyle w:val="Hyperlink"/>
            <w:noProof/>
            <w:rtl/>
          </w:rPr>
          <w:t xml:space="preserve"> </w:t>
        </w:r>
        <w:r w:rsidR="00D869C2" w:rsidRPr="001A733D">
          <w:rPr>
            <w:rStyle w:val="Hyperlink"/>
            <w:rFonts w:hint="eastAsia"/>
            <w:noProof/>
            <w:rtl/>
          </w:rPr>
          <w:t>مؤلف</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روش</w:t>
        </w:r>
        <w:r w:rsidR="00D869C2" w:rsidRPr="001A733D">
          <w:rPr>
            <w:rStyle w:val="Hyperlink"/>
            <w:noProof/>
            <w:rtl/>
          </w:rPr>
          <w:t xml:space="preserve"> </w:t>
        </w:r>
        <w:r w:rsidR="00D869C2" w:rsidRPr="001A733D">
          <w:rPr>
            <w:rStyle w:val="Hyperlink"/>
            <w:rFonts w:hint="eastAsia"/>
            <w:noProof/>
            <w:rtl/>
          </w:rPr>
          <w:t>او</w:t>
        </w:r>
        <w:r w:rsidR="00D869C2" w:rsidRPr="001A733D">
          <w:rPr>
            <w:rStyle w:val="Hyperlink"/>
            <w:noProof/>
            <w:rtl/>
          </w:rPr>
          <w:t xml:space="preserve"> </w:t>
        </w:r>
        <w:r w:rsidR="00D869C2" w:rsidRPr="001A733D">
          <w:rPr>
            <w:rStyle w:val="Hyperlink"/>
            <w:rFonts w:hint="eastAsia"/>
            <w:noProof/>
            <w:rtl/>
          </w:rPr>
          <w:t>در</w:t>
        </w:r>
        <w:r w:rsidR="00D869C2" w:rsidRPr="001A733D">
          <w:rPr>
            <w:rStyle w:val="Hyperlink"/>
            <w:noProof/>
            <w:rtl/>
          </w:rPr>
          <w:t xml:space="preserve"> </w:t>
        </w:r>
        <w:r w:rsidR="00D869C2" w:rsidRPr="001A733D">
          <w:rPr>
            <w:rStyle w:val="Hyperlink"/>
            <w:rFonts w:hint="eastAsia"/>
            <w:noProof/>
            <w:rtl/>
          </w:rPr>
          <w:t>تأل</w:t>
        </w:r>
        <w:r w:rsidR="00D869C2" w:rsidRPr="001A733D">
          <w:rPr>
            <w:rStyle w:val="Hyperlink"/>
            <w:rFonts w:hint="cs"/>
            <w:noProof/>
            <w:rtl/>
          </w:rPr>
          <w:t>ی</w:t>
        </w:r>
        <w:r w:rsidR="00D869C2" w:rsidRPr="001A733D">
          <w:rPr>
            <w:rStyle w:val="Hyperlink"/>
            <w:rFonts w:hint="eastAsia"/>
            <w:noProof/>
            <w:rtl/>
          </w:rPr>
          <w:t>ف</w:t>
        </w:r>
        <w:r w:rsidR="00D869C2" w:rsidRPr="001A733D">
          <w:rPr>
            <w:rStyle w:val="Hyperlink"/>
            <w:noProof/>
            <w:rtl/>
          </w:rPr>
          <w:t xml:space="preserve"> </w:t>
        </w:r>
        <w:r w:rsidR="00D869C2" w:rsidRPr="001A733D">
          <w:rPr>
            <w:rStyle w:val="Hyperlink"/>
            <w:rFonts w:hint="eastAsia"/>
            <w:noProof/>
            <w:rtl/>
          </w:rPr>
          <w:t>کتاب</w:t>
        </w:r>
        <w:r w:rsidR="00D869C2" w:rsidRPr="001A733D">
          <w:rPr>
            <w:rStyle w:val="Hyperlink"/>
            <w:rFonts w:hint="eastAsia"/>
            <w:noProof/>
          </w:rPr>
          <w:t>‌</w:t>
        </w:r>
        <w:r w:rsidR="00D869C2" w:rsidRPr="001A733D">
          <w:rPr>
            <w:rStyle w:val="Hyperlink"/>
            <w:rFonts w:hint="eastAsia"/>
            <w:noProof/>
            <w:rtl/>
          </w:rPr>
          <w:t>ها</w:t>
        </w:r>
        <w:r w:rsidR="00D869C2" w:rsidRPr="001A733D">
          <w:rPr>
            <w:rStyle w:val="Hyperlink"/>
            <w:rFonts w:hint="cs"/>
            <w:noProof/>
            <w:rtl/>
          </w:rPr>
          <w:t>ی</w:t>
        </w:r>
        <w:r w:rsidR="00D869C2" w:rsidRPr="001A733D">
          <w:rPr>
            <w:rStyle w:val="Hyperlink"/>
            <w:rFonts w:hint="eastAsia"/>
            <w:noProof/>
            <w:rtl/>
          </w:rPr>
          <w:t>ش</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3" w:history="1">
        <w:r w:rsidR="00D869C2" w:rsidRPr="001A733D">
          <w:rPr>
            <w:rStyle w:val="Hyperlink"/>
            <w:rFonts w:hint="eastAsia"/>
            <w:noProof/>
            <w:rtl/>
            <w:lang w:bidi="fa-IR"/>
          </w:rPr>
          <w:t>اولاً</w:t>
        </w:r>
        <w:r w:rsidR="00D869C2" w:rsidRPr="001A733D">
          <w:rPr>
            <w:rStyle w:val="Hyperlink"/>
            <w:noProof/>
            <w:rtl/>
            <w:lang w:bidi="fa-IR"/>
          </w:rPr>
          <w:t xml:space="preserve">: </w:t>
        </w:r>
        <w:r w:rsidR="00D869C2" w:rsidRPr="001A733D">
          <w:rPr>
            <w:rStyle w:val="Hyperlink"/>
            <w:rFonts w:hint="eastAsia"/>
            <w:noProof/>
            <w:rtl/>
            <w:lang w:bidi="fa-IR"/>
          </w:rPr>
          <w:t>جهل</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نادان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4" w:history="1">
        <w:r w:rsidR="00D869C2" w:rsidRPr="001A733D">
          <w:rPr>
            <w:rStyle w:val="Hyperlink"/>
            <w:rFonts w:hint="eastAsia"/>
            <w:noProof/>
            <w:rtl/>
            <w:lang w:bidi="fa-IR"/>
          </w:rPr>
          <w:t>ثان</w:t>
        </w:r>
        <w:r w:rsidR="00D869C2" w:rsidRPr="001A733D">
          <w:rPr>
            <w:rStyle w:val="Hyperlink"/>
            <w:rFonts w:hint="cs"/>
            <w:noProof/>
            <w:rtl/>
            <w:lang w:bidi="fa-IR"/>
          </w:rPr>
          <w:t>ی</w:t>
        </w:r>
        <w:r w:rsidR="00D869C2" w:rsidRPr="001A733D">
          <w:rPr>
            <w:rStyle w:val="Hyperlink"/>
            <w:rFonts w:hint="eastAsia"/>
            <w:noProof/>
            <w:rtl/>
            <w:lang w:bidi="fa-IR"/>
          </w:rPr>
          <w:t>اً</w:t>
        </w:r>
        <w:r w:rsidR="00D869C2" w:rsidRPr="001A733D">
          <w:rPr>
            <w:rStyle w:val="Hyperlink"/>
            <w:noProof/>
            <w:rtl/>
            <w:lang w:bidi="fa-IR"/>
          </w:rPr>
          <w:t xml:space="preserve">: </w:t>
        </w:r>
        <w:r w:rsidR="00D869C2" w:rsidRPr="001A733D">
          <w:rPr>
            <w:rStyle w:val="Hyperlink"/>
            <w:rFonts w:hint="eastAsia"/>
            <w:noProof/>
            <w:rtl/>
            <w:lang w:bidi="fa-IR"/>
          </w:rPr>
          <w:t>غرور</w:t>
        </w:r>
        <w:r w:rsidR="00D869C2" w:rsidRPr="001A733D">
          <w:rPr>
            <w:rStyle w:val="Hyperlink"/>
            <w:noProof/>
            <w:rtl/>
            <w:lang w:bidi="fa-IR"/>
          </w:rPr>
          <w:t xml:space="preserve"> </w:t>
        </w:r>
        <w:r w:rsidR="00D869C2" w:rsidRPr="001A733D">
          <w:rPr>
            <w:rStyle w:val="Hyperlink"/>
            <w:rFonts w:hint="eastAsia"/>
            <w:noProof/>
            <w:rtl/>
            <w:lang w:bidi="fa-IR"/>
          </w:rPr>
          <w:t>مؤلف</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5" w:history="1">
        <w:r w:rsidR="00D869C2" w:rsidRPr="001A733D">
          <w:rPr>
            <w:rStyle w:val="Hyperlink"/>
            <w:rFonts w:hint="eastAsia"/>
            <w:noProof/>
            <w:rtl/>
            <w:lang w:bidi="fa-IR"/>
          </w:rPr>
          <w:t>ثالثاً</w:t>
        </w:r>
        <w:r w:rsidR="00D869C2" w:rsidRPr="001A733D">
          <w:rPr>
            <w:rStyle w:val="Hyperlink"/>
            <w:noProof/>
            <w:rtl/>
            <w:lang w:bidi="fa-IR"/>
          </w:rPr>
          <w:t xml:space="preserve">: </w:t>
        </w:r>
        <w:r w:rsidR="00D869C2" w:rsidRPr="001A733D">
          <w:rPr>
            <w:rStyle w:val="Hyperlink"/>
            <w:rFonts w:hint="eastAsia"/>
            <w:noProof/>
            <w:rtl/>
            <w:lang w:bidi="fa-IR"/>
          </w:rPr>
          <w:t>دروغ</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ن</w:t>
        </w:r>
        <w:r w:rsidR="00D869C2" w:rsidRPr="001A733D">
          <w:rPr>
            <w:rStyle w:val="Hyperlink"/>
            <w:rFonts w:hint="cs"/>
            <w:noProof/>
            <w:rtl/>
            <w:lang w:bidi="fa-IR"/>
          </w:rPr>
          <w:t>ی</w:t>
        </w:r>
        <w:r w:rsidR="00D869C2" w:rsidRPr="001A733D">
          <w:rPr>
            <w:rStyle w:val="Hyperlink"/>
            <w:rFonts w:hint="eastAsia"/>
            <w:noProof/>
            <w:rtl/>
            <w:lang w:bidi="fa-IR"/>
          </w:rPr>
          <w:t>رنگ</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6" w:history="1">
        <w:r w:rsidR="00D869C2" w:rsidRPr="001A733D">
          <w:rPr>
            <w:rStyle w:val="Hyperlink"/>
            <w:rFonts w:hint="eastAsia"/>
            <w:noProof/>
            <w:rtl/>
            <w:lang w:bidi="fa-IR"/>
          </w:rPr>
          <w:t>رابعاً</w:t>
        </w:r>
        <w:r w:rsidR="00D869C2" w:rsidRPr="001A733D">
          <w:rPr>
            <w:rStyle w:val="Hyperlink"/>
            <w:noProof/>
            <w:rtl/>
            <w:lang w:bidi="fa-IR"/>
          </w:rPr>
          <w:t xml:space="preserve">: </w:t>
        </w:r>
        <w:r w:rsidR="00D869C2" w:rsidRPr="001A733D">
          <w:rPr>
            <w:rStyle w:val="Hyperlink"/>
            <w:rFonts w:hint="eastAsia"/>
            <w:noProof/>
            <w:rtl/>
            <w:lang w:bidi="fa-IR"/>
          </w:rPr>
          <w:t>تناقض</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گفتار</w:t>
        </w:r>
        <w:r w:rsidR="00D869C2" w:rsidRPr="001A733D">
          <w:rPr>
            <w:rStyle w:val="Hyperlink"/>
            <w:noProof/>
            <w:rtl/>
            <w:lang w:bidi="fa-IR"/>
          </w:rPr>
          <w:t xml:space="preserve"> </w:t>
        </w:r>
        <w:r w:rsidR="00D869C2" w:rsidRPr="001A733D">
          <w:rPr>
            <w:rStyle w:val="Hyperlink"/>
            <w:rFonts w:hint="eastAsia"/>
            <w:noProof/>
            <w:rtl/>
            <w:lang w:bidi="fa-IR"/>
          </w:rPr>
          <w:t>مؤلف</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430</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7" w:history="1">
        <w:r w:rsidR="00D869C2" w:rsidRPr="001A733D">
          <w:rPr>
            <w:rStyle w:val="Hyperlink"/>
            <w:rFonts w:hint="eastAsia"/>
            <w:noProof/>
            <w:rtl/>
            <w:lang w:bidi="fa-IR"/>
          </w:rPr>
          <w:t>خامساً</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رو</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هوا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نفس</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حدس</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گمان</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حکم</w:t>
        </w:r>
        <w:r w:rsidR="00D869C2" w:rsidRPr="001A733D">
          <w:rPr>
            <w:rStyle w:val="Hyperlink"/>
            <w:noProof/>
            <w:rtl/>
            <w:lang w:bidi="fa-IR"/>
          </w:rPr>
          <w:t xml:space="preserve"> </w:t>
        </w:r>
        <w:r w:rsidR="00D869C2" w:rsidRPr="001A733D">
          <w:rPr>
            <w:rStyle w:val="Hyperlink"/>
            <w:rFonts w:hint="eastAsia"/>
            <w:noProof/>
            <w:rtl/>
            <w:lang w:bidi="fa-IR"/>
          </w:rPr>
          <w:t>دادن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8" w:history="1">
        <w:r w:rsidR="00D869C2" w:rsidRPr="001A733D">
          <w:rPr>
            <w:rStyle w:val="Hyperlink"/>
            <w:rFonts w:hint="eastAsia"/>
            <w:noProof/>
            <w:rtl/>
            <w:lang w:bidi="fa-IR"/>
          </w:rPr>
          <w:t>سادساً</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رو</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نکردن</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اصول</w:t>
        </w:r>
        <w:r w:rsidR="00D869C2" w:rsidRPr="001A733D">
          <w:rPr>
            <w:rStyle w:val="Hyperlink"/>
            <w:noProof/>
            <w:rtl/>
            <w:lang w:bidi="fa-IR"/>
          </w:rPr>
          <w:t xml:space="preserve"> </w:t>
        </w:r>
        <w:r w:rsidR="00D869C2" w:rsidRPr="001A733D">
          <w:rPr>
            <w:rStyle w:val="Hyperlink"/>
            <w:rFonts w:hint="eastAsia"/>
            <w:noProof/>
            <w:rtl/>
            <w:lang w:bidi="fa-IR"/>
          </w:rPr>
          <w:t>تأل</w:t>
        </w:r>
        <w:r w:rsidR="00D869C2" w:rsidRPr="001A733D">
          <w:rPr>
            <w:rStyle w:val="Hyperlink"/>
            <w:rFonts w:hint="cs"/>
            <w:noProof/>
            <w:rtl/>
            <w:lang w:bidi="fa-IR"/>
          </w:rPr>
          <w:t>ی</w:t>
        </w:r>
        <w:r w:rsidR="00D869C2" w:rsidRPr="001A733D">
          <w:rPr>
            <w:rStyle w:val="Hyperlink"/>
            <w:rFonts w:hint="eastAsia"/>
            <w:noProof/>
            <w:rtl/>
            <w:lang w:bidi="fa-IR"/>
          </w:rPr>
          <w:t>ف</w:t>
        </w:r>
        <w:r w:rsidR="00D869C2" w:rsidRPr="001A733D">
          <w:rPr>
            <w:rStyle w:val="Hyperlink"/>
            <w:noProof/>
            <w:rtl/>
            <w:lang w:bidi="fa-IR"/>
          </w:rPr>
          <w:t xml:space="preserve"> </w:t>
        </w:r>
        <w:r w:rsidR="00D869C2" w:rsidRPr="001A733D">
          <w:rPr>
            <w:rStyle w:val="Hyperlink"/>
            <w:rFonts w:hint="eastAsia"/>
            <w:noProof/>
            <w:rtl/>
            <w:lang w:bidi="fa-IR"/>
          </w:rPr>
          <w:t>متعارف</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نگارش</w:t>
        </w:r>
        <w:r w:rsidR="00740248">
          <w:rPr>
            <w:rStyle w:val="Hyperlink"/>
            <w:noProof/>
            <w:rtl/>
            <w:lang w:bidi="fa-IR"/>
          </w:rPr>
          <w:t xml:space="preserve"> کتاب‌ها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441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69" w:history="1">
        <w:r w:rsidR="00D869C2" w:rsidRPr="001A733D">
          <w:rPr>
            <w:rStyle w:val="Hyperlink"/>
            <w:rFonts w:hint="eastAsia"/>
            <w:noProof/>
            <w:rtl/>
            <w:lang w:bidi="fa-IR"/>
          </w:rPr>
          <w:t>سابعاً</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رو</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نکردن</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روش</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که</w:t>
        </w:r>
        <w:r w:rsidR="00D869C2" w:rsidRPr="001A733D">
          <w:rPr>
            <w:rStyle w:val="Hyperlink"/>
            <w:noProof/>
            <w:rtl/>
            <w:lang w:bidi="fa-IR"/>
          </w:rPr>
          <w:t xml:space="preserve"> </w:t>
        </w:r>
        <w:r w:rsidR="00D869C2" w:rsidRPr="001A733D">
          <w:rPr>
            <w:rStyle w:val="Hyperlink"/>
            <w:rFonts w:hint="eastAsia"/>
            <w:noProof/>
            <w:rtl/>
            <w:lang w:bidi="fa-IR"/>
          </w:rPr>
          <w:t>خود</w:t>
        </w:r>
        <w:r w:rsidR="00D869C2" w:rsidRPr="001A733D">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ملزم</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noProof/>
            <w:rtl/>
            <w:lang w:bidi="fa-IR"/>
          </w:rPr>
          <w:t xml:space="preserve"> </w:t>
        </w:r>
        <w:r w:rsidR="00D869C2" w:rsidRPr="001A733D">
          <w:rPr>
            <w:rStyle w:val="Hyperlink"/>
            <w:rFonts w:hint="eastAsia"/>
            <w:noProof/>
            <w:rtl/>
            <w:lang w:bidi="fa-IR"/>
          </w:rPr>
          <w:t>گرفتن</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noProof/>
            <w:rtl/>
            <w:lang w:bidi="fa-IR"/>
          </w:rPr>
          <w:t xml:space="preserve"> </w:t>
        </w:r>
        <w:r w:rsidR="00D869C2" w:rsidRPr="001A733D">
          <w:rPr>
            <w:rStyle w:val="Hyperlink"/>
            <w:rFonts w:hint="eastAsia"/>
            <w:noProof/>
            <w:rtl/>
            <w:lang w:bidi="fa-IR"/>
          </w:rPr>
          <w:t>کرده</w:t>
        </w:r>
        <w:r w:rsidR="00D869C2" w:rsidRPr="001A733D">
          <w:rPr>
            <w:rStyle w:val="Hyperlink"/>
            <w:noProof/>
            <w:rtl/>
            <w:lang w:bidi="fa-IR"/>
          </w:rPr>
          <w:t xml:space="preserve"> </w:t>
        </w:r>
        <w:r w:rsidR="00D869C2" w:rsidRPr="001A733D">
          <w:rPr>
            <w:rStyle w:val="Hyperlink"/>
            <w:rFonts w:hint="eastAsia"/>
            <w:noProof/>
            <w:rtl/>
            <w:lang w:bidi="fa-IR"/>
          </w:rPr>
          <w:t>است</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294782069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446</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070" w:history="1">
        <w:r w:rsidR="00D869C2" w:rsidRPr="001A733D">
          <w:rPr>
            <w:rStyle w:val="Hyperlink"/>
            <w:rFonts w:hint="eastAsia"/>
            <w:noProof/>
            <w:rtl/>
          </w:rPr>
          <w:t>رد</w:t>
        </w:r>
        <w:r w:rsidR="00D869C2" w:rsidRPr="001A733D">
          <w:rPr>
            <w:rStyle w:val="Hyperlink"/>
            <w:noProof/>
            <w:rtl/>
          </w:rPr>
          <w:t xml:space="preserve"> </w:t>
        </w:r>
        <w:r w:rsidR="00D869C2" w:rsidRPr="001A733D">
          <w:rPr>
            <w:rStyle w:val="Hyperlink"/>
            <w:rFonts w:hint="eastAsia"/>
            <w:noProof/>
            <w:rtl/>
          </w:rPr>
          <w:t>بر</w:t>
        </w:r>
        <w:r w:rsidR="00D869C2" w:rsidRPr="001A733D">
          <w:rPr>
            <w:rStyle w:val="Hyperlink"/>
            <w:noProof/>
            <w:rtl/>
          </w:rPr>
          <w:t xml:space="preserve"> </w:t>
        </w:r>
        <w:r w:rsidR="00D869C2" w:rsidRPr="001A733D">
          <w:rPr>
            <w:rStyle w:val="Hyperlink"/>
            <w:rFonts w:hint="eastAsia"/>
            <w:noProof/>
            <w:rtl/>
          </w:rPr>
          <w:t>مطالب</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سخنان</w:t>
        </w:r>
        <w:r w:rsidR="00D869C2" w:rsidRPr="001A733D">
          <w:rPr>
            <w:rStyle w:val="Hyperlink"/>
            <w:noProof/>
            <w:rtl/>
          </w:rPr>
          <w:t xml:space="preserve"> </w:t>
        </w:r>
        <w:r w:rsidR="00D869C2" w:rsidRPr="001A733D">
          <w:rPr>
            <w:rStyle w:val="Hyperlink"/>
            <w:rFonts w:hint="eastAsia"/>
            <w:noProof/>
            <w:rtl/>
          </w:rPr>
          <w:t>مؤلف</w:t>
        </w:r>
        <w:r w:rsidR="00D869C2" w:rsidRPr="001A733D">
          <w:rPr>
            <w:rStyle w:val="Hyperlink"/>
            <w:noProof/>
            <w:rtl/>
          </w:rPr>
          <w:t xml:space="preserve"> </w:t>
        </w:r>
        <w:r w:rsidR="00D869C2" w:rsidRPr="001A733D">
          <w:rPr>
            <w:rStyle w:val="Hyperlink"/>
            <w:rFonts w:hint="eastAsia"/>
            <w:noProof/>
            <w:rtl/>
          </w:rPr>
          <w:t>در</w:t>
        </w:r>
        <w:r w:rsidR="00D869C2" w:rsidRPr="001A733D">
          <w:rPr>
            <w:rStyle w:val="Hyperlink"/>
            <w:noProof/>
            <w:rtl/>
          </w:rPr>
          <w:t xml:space="preserve"> </w:t>
        </w:r>
        <w:r w:rsidR="00D869C2" w:rsidRPr="001A733D">
          <w:rPr>
            <w:rStyle w:val="Hyperlink"/>
            <w:rFonts w:hint="eastAsia"/>
            <w:noProof/>
            <w:rtl/>
          </w:rPr>
          <w:t>کتاب</w:t>
        </w:r>
        <w:r w:rsidR="00D869C2" w:rsidRPr="001A733D">
          <w:rPr>
            <w:rStyle w:val="Hyperlink"/>
            <w:noProof/>
            <w:rtl/>
          </w:rPr>
          <w:t xml:space="preserve"> (</w:t>
        </w:r>
        <w:r w:rsidR="00D869C2" w:rsidRPr="001A733D">
          <w:rPr>
            <w:rStyle w:val="Hyperlink"/>
            <w:rFonts w:hint="eastAsia"/>
            <w:noProof/>
            <w:rtl/>
          </w:rPr>
          <w:t>آنگاه</w:t>
        </w:r>
        <w:r w:rsidR="00D869C2" w:rsidRPr="001A733D">
          <w:rPr>
            <w:rStyle w:val="Hyperlink"/>
            <w:noProof/>
            <w:rtl/>
          </w:rPr>
          <w:t xml:space="preserve"> </w:t>
        </w:r>
        <w:r w:rsidR="00D869C2" w:rsidRPr="001A733D">
          <w:rPr>
            <w:rStyle w:val="Hyperlink"/>
            <w:rFonts w:hint="eastAsia"/>
            <w:noProof/>
            <w:rtl/>
          </w:rPr>
          <w:t>هدا</w:t>
        </w:r>
        <w:r w:rsidR="00D869C2" w:rsidRPr="001A733D">
          <w:rPr>
            <w:rStyle w:val="Hyperlink"/>
            <w:rFonts w:hint="cs"/>
            <w:noProof/>
            <w:rtl/>
          </w:rPr>
          <w:t>ی</w:t>
        </w:r>
        <w:r w:rsidR="00D869C2" w:rsidRPr="001A733D">
          <w:rPr>
            <w:rStyle w:val="Hyperlink"/>
            <w:rFonts w:hint="eastAsia"/>
            <w:noProof/>
            <w:rtl/>
          </w:rPr>
          <w:t>ت</w:t>
        </w:r>
        <w:r w:rsidR="00D869C2" w:rsidRPr="001A733D">
          <w:rPr>
            <w:rStyle w:val="Hyperlink"/>
            <w:noProof/>
            <w:rtl/>
          </w:rPr>
          <w:t xml:space="preserve"> </w:t>
        </w:r>
        <w:r w:rsidR="00D869C2" w:rsidRPr="001A733D">
          <w:rPr>
            <w:rStyle w:val="Hyperlink"/>
            <w:rFonts w:hint="eastAsia"/>
            <w:noProof/>
            <w:rtl/>
          </w:rPr>
          <w:t>شدم</w:t>
        </w:r>
        <w:r w:rsidR="00D869C2" w:rsidRPr="001A733D">
          <w:rPr>
            <w:rStyle w:val="Hyperlink"/>
            <w:noProof/>
            <w:rtl/>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1" w:history="1">
        <w:r w:rsidR="00D869C2" w:rsidRPr="001A733D">
          <w:rPr>
            <w:rStyle w:val="Hyperlink"/>
            <w:rFonts w:hint="eastAsia"/>
            <w:noProof/>
            <w:rtl/>
            <w:lang w:bidi="fa-IR"/>
          </w:rPr>
          <w:t>نامگذار</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کتاب</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مخالفت</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حق</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حق</w:t>
        </w:r>
        <w:r w:rsidR="00D869C2" w:rsidRPr="001A733D">
          <w:rPr>
            <w:rStyle w:val="Hyperlink"/>
            <w:rFonts w:hint="cs"/>
            <w:noProof/>
            <w:rtl/>
            <w:lang w:bidi="fa-IR"/>
          </w:rPr>
          <w:t>ی</w:t>
        </w:r>
        <w:r w:rsidR="00D869C2" w:rsidRPr="001A733D">
          <w:rPr>
            <w:rStyle w:val="Hyperlink"/>
            <w:rFonts w:hint="eastAsia"/>
            <w:noProof/>
            <w:rtl/>
            <w:lang w:bidi="fa-IR"/>
          </w:rPr>
          <w:t>قت</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2" w:history="1">
        <w:r w:rsidR="00D869C2" w:rsidRPr="001A733D">
          <w:rPr>
            <w:rStyle w:val="Hyperlink"/>
            <w:rFonts w:hint="eastAsia"/>
            <w:noProof/>
            <w:rtl/>
            <w:lang w:bidi="fa-IR"/>
          </w:rPr>
          <w:t>مدح</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قرآن</w:t>
        </w:r>
        <w:r w:rsidR="00D869C2" w:rsidRPr="001A733D">
          <w:rPr>
            <w:rStyle w:val="Hyperlink"/>
            <w:noProof/>
            <w:rtl/>
            <w:lang w:bidi="fa-IR"/>
          </w:rPr>
          <w:t xml:space="preserve"> </w:t>
        </w:r>
        <w:r w:rsidR="00D869C2" w:rsidRPr="001A733D">
          <w:rPr>
            <w:rStyle w:val="Hyperlink"/>
            <w:rFonts w:hint="eastAsia"/>
            <w:noProof/>
            <w:rtl/>
            <w:lang w:bidi="fa-IR"/>
          </w:rPr>
          <w:t>کر</w:t>
        </w:r>
        <w:r w:rsidR="00D869C2" w:rsidRPr="001A733D">
          <w:rPr>
            <w:rStyle w:val="Hyperlink"/>
            <w:rFonts w:hint="cs"/>
            <w:noProof/>
            <w:rtl/>
            <w:lang w:bidi="fa-IR"/>
          </w:rPr>
          <w:t>ی</w:t>
        </w:r>
        <w:r w:rsidR="00D869C2" w:rsidRPr="001A733D">
          <w:rPr>
            <w:rStyle w:val="Hyperlink"/>
            <w:rFonts w:hint="eastAsia"/>
            <w:noProof/>
            <w:rtl/>
            <w:lang w:bidi="fa-IR"/>
          </w:rPr>
          <w:t>م</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عادل</w:t>
        </w:r>
        <w:r w:rsidR="00D869C2" w:rsidRPr="001A733D">
          <w:rPr>
            <w:rStyle w:val="Hyperlink"/>
            <w:noProof/>
            <w:rtl/>
            <w:lang w:bidi="fa-IR"/>
          </w:rPr>
          <w:t xml:space="preserve"> </w:t>
        </w:r>
        <w:r w:rsidR="00D869C2" w:rsidRPr="001A733D">
          <w:rPr>
            <w:rStyle w:val="Hyperlink"/>
            <w:rFonts w:hint="eastAsia"/>
            <w:noProof/>
            <w:rtl/>
            <w:lang w:bidi="fa-IR"/>
          </w:rPr>
          <w:t>دانستن</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توسط</w:t>
        </w:r>
        <w:r w:rsidR="00D869C2" w:rsidRPr="001A733D">
          <w:rPr>
            <w:rStyle w:val="Hyperlink"/>
            <w:noProof/>
            <w:rtl/>
            <w:lang w:bidi="fa-IR"/>
          </w:rPr>
          <w:t xml:space="preserve"> </w:t>
        </w:r>
        <w:r w:rsidR="00D869C2" w:rsidRPr="001A733D">
          <w:rPr>
            <w:rStyle w:val="Hyperlink"/>
            <w:rFonts w:hint="eastAsia"/>
            <w:noProof/>
            <w:rtl/>
            <w:lang w:bidi="fa-IR"/>
          </w:rPr>
          <w:t>خداوند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430</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3" w:history="1">
        <w:r w:rsidR="00D869C2" w:rsidRPr="001A733D">
          <w:rPr>
            <w:rStyle w:val="Hyperlink"/>
            <w:rFonts w:hint="eastAsia"/>
            <w:noProof/>
            <w:rtl/>
            <w:lang w:bidi="fa-IR"/>
          </w:rPr>
          <w:t>مدح</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وس</w:t>
        </w:r>
        <w:r w:rsidR="00D869C2" w:rsidRPr="001A733D">
          <w:rPr>
            <w:rStyle w:val="Hyperlink"/>
            <w:rFonts w:hint="cs"/>
            <w:noProof/>
            <w:rtl/>
            <w:lang w:bidi="fa-IR"/>
          </w:rPr>
          <w:t>ی</w:t>
        </w:r>
        <w:r w:rsidR="00D869C2" w:rsidRPr="001A733D">
          <w:rPr>
            <w:rStyle w:val="Hyperlink"/>
            <w:rFonts w:hint="eastAsia"/>
            <w:noProof/>
            <w:rtl/>
            <w:lang w:bidi="fa-IR"/>
          </w:rPr>
          <w:t>له</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rFonts w:cs="CTraditional Arabic" w:hint="eastAsia"/>
            <w:b/>
            <w:noProof/>
            <w:rtl/>
            <w:lang w:bidi="fa-IR"/>
          </w:rPr>
          <w:t>ج</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4" w:history="1">
        <w:r w:rsidR="00D869C2" w:rsidRPr="001A733D">
          <w:rPr>
            <w:rStyle w:val="Hyperlink"/>
            <w:rFonts w:hint="eastAsia"/>
            <w:noProof/>
            <w:rtl/>
            <w:lang w:bidi="fa-IR"/>
          </w:rPr>
          <w:t>اجماع</w:t>
        </w:r>
        <w:r w:rsidR="00D869C2" w:rsidRPr="001A733D">
          <w:rPr>
            <w:rStyle w:val="Hyperlink"/>
            <w:noProof/>
            <w:rtl/>
            <w:lang w:bidi="fa-IR"/>
          </w:rPr>
          <w:t xml:space="preserve"> </w:t>
        </w:r>
        <w:r w:rsidR="00D869C2" w:rsidRPr="001A733D">
          <w:rPr>
            <w:rStyle w:val="Hyperlink"/>
            <w:rFonts w:hint="eastAsia"/>
            <w:noProof/>
            <w:rtl/>
            <w:lang w:bidi="fa-IR"/>
          </w:rPr>
          <w:t>امامان</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علما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مسلمان</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عدالت</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rFonts w:cs="CTraditional Arabic" w:hint="eastAsia"/>
            <w:b/>
            <w:noProof/>
            <w:rtl/>
            <w:lang w:bidi="fa-IR"/>
          </w:rPr>
          <w:t>ش</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5" w:history="1">
        <w:r w:rsidR="00D869C2" w:rsidRPr="001A733D">
          <w:rPr>
            <w:rStyle w:val="Hyperlink"/>
            <w:rFonts w:hint="eastAsia"/>
            <w:noProof/>
            <w:rtl/>
            <w:lang w:bidi="fa-IR"/>
          </w:rPr>
          <w:t>اعتراف</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w:t>
        </w:r>
        <w:r w:rsidR="00D869C2" w:rsidRPr="001A733D">
          <w:rPr>
            <w:rStyle w:val="Hyperlink"/>
            <w:rFonts w:hint="cs"/>
            <w:noProof/>
            <w:rtl/>
            <w:lang w:bidi="fa-IR"/>
          </w:rPr>
          <w:t>ی</w:t>
        </w:r>
        <w:r w:rsidR="00D869C2" w:rsidRPr="001A733D">
          <w:rPr>
            <w:rStyle w:val="Hyperlink"/>
            <w:rFonts w:hint="eastAsia"/>
            <w:noProof/>
            <w:rtl/>
            <w:lang w:bidi="fa-IR"/>
          </w:rPr>
          <w:t>رت،</w:t>
        </w:r>
        <w:r w:rsidR="00D869C2" w:rsidRPr="001A733D">
          <w:rPr>
            <w:rStyle w:val="Hyperlink"/>
            <w:noProof/>
            <w:rtl/>
            <w:lang w:bidi="fa-IR"/>
          </w:rPr>
          <w:t xml:space="preserve"> </w:t>
        </w:r>
        <w:r w:rsidR="00D869C2" w:rsidRPr="001A733D">
          <w:rPr>
            <w:rStyle w:val="Hyperlink"/>
            <w:rFonts w:hint="eastAsia"/>
            <w:noProof/>
            <w:rtl/>
            <w:lang w:bidi="fa-IR"/>
          </w:rPr>
          <w:t>سرگردان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ترد</w:t>
        </w:r>
        <w:r w:rsidR="00D869C2" w:rsidRPr="001A733D">
          <w:rPr>
            <w:rStyle w:val="Hyperlink"/>
            <w:rFonts w:hint="cs"/>
            <w:noProof/>
            <w:rtl/>
            <w:lang w:bidi="fa-IR"/>
          </w:rPr>
          <w:t>ی</w:t>
        </w:r>
        <w:r w:rsidR="00D869C2" w:rsidRPr="001A733D">
          <w:rPr>
            <w:rStyle w:val="Hyperlink"/>
            <w:rFonts w:hint="eastAsia"/>
            <w:noProof/>
            <w:rtl/>
            <w:lang w:bidi="fa-IR"/>
          </w:rPr>
          <w:t>د</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6" w:history="1">
        <w:r w:rsidR="00D869C2" w:rsidRPr="001A733D">
          <w:rPr>
            <w:rStyle w:val="Hyperlink"/>
            <w:rFonts w:hint="eastAsia"/>
            <w:noProof/>
            <w:rtl/>
            <w:lang w:bidi="fa-IR"/>
          </w:rPr>
          <w:t>گمان</w:t>
        </w:r>
        <w:r w:rsidR="00D869C2" w:rsidRPr="001A733D">
          <w:rPr>
            <w:rStyle w:val="Hyperlink"/>
            <w:noProof/>
            <w:rtl/>
            <w:lang w:bidi="fa-IR"/>
          </w:rPr>
          <w:t xml:space="preserve"> </w:t>
        </w:r>
        <w:r w:rsidR="00D869C2" w:rsidRPr="001A733D">
          <w:rPr>
            <w:rStyle w:val="Hyperlink"/>
            <w:rFonts w:hint="eastAsia"/>
            <w:noProof/>
            <w:rtl/>
            <w:lang w:bidi="fa-IR"/>
          </w:rPr>
          <w:t>مؤلف</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اختلاف</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noProof/>
            <w:rtl/>
            <w:lang w:bidi="fa-IR"/>
          </w:rPr>
          <w:t xml:space="preserve"> </w:t>
        </w:r>
        <w:r w:rsidR="00D869C2" w:rsidRPr="001A733D">
          <w:rPr>
            <w:rStyle w:val="Hyperlink"/>
            <w:rFonts w:hint="eastAsia"/>
            <w:noProof/>
            <w:rtl/>
            <w:lang w:bidi="fa-IR"/>
          </w:rPr>
          <w:t>امّت</w:t>
        </w:r>
        <w:r w:rsidR="00D869C2" w:rsidRPr="001A733D">
          <w:rPr>
            <w:rStyle w:val="Hyperlink"/>
            <w:noProof/>
            <w:rtl/>
            <w:lang w:bidi="fa-IR"/>
          </w:rPr>
          <w:t xml:space="preserve"> </w:t>
        </w:r>
        <w:r w:rsidR="00D869C2" w:rsidRPr="001A733D">
          <w:rPr>
            <w:rStyle w:val="Hyperlink"/>
            <w:rFonts w:hint="eastAsia"/>
            <w:noProof/>
            <w:rtl/>
            <w:lang w:bidi="fa-IR"/>
          </w:rPr>
          <w:t>اسلام</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عصمت</w:t>
        </w:r>
        <w:r w:rsidR="00D869C2" w:rsidRPr="001A733D">
          <w:rPr>
            <w:rStyle w:val="Hyperlink"/>
            <w:noProof/>
            <w:rtl/>
            <w:lang w:bidi="fa-IR"/>
          </w:rPr>
          <w:t xml:space="preserve"> </w:t>
        </w:r>
        <w:r w:rsidR="00D869C2" w:rsidRPr="001A733D">
          <w:rPr>
            <w:rStyle w:val="Hyperlink"/>
            <w:rFonts w:hint="eastAsia"/>
            <w:noProof/>
            <w:rtl/>
            <w:lang w:bidi="fa-IR"/>
          </w:rPr>
          <w:t>محروم</w:t>
        </w:r>
        <w:r w:rsidR="00D869C2" w:rsidRPr="001A733D">
          <w:rPr>
            <w:rStyle w:val="Hyperlink"/>
            <w:noProof/>
            <w:rtl/>
            <w:lang w:bidi="fa-IR"/>
          </w:rPr>
          <w:t xml:space="preserve"> </w:t>
        </w:r>
        <w:r w:rsidR="00D869C2" w:rsidRPr="001A733D">
          <w:rPr>
            <w:rStyle w:val="Hyperlink"/>
            <w:rFonts w:hint="eastAsia"/>
            <w:noProof/>
            <w:rtl/>
            <w:lang w:bidi="fa-IR"/>
          </w:rPr>
          <w:t>کرده</w:t>
        </w:r>
        <w:r w:rsidR="00D869C2" w:rsidRPr="001A733D">
          <w:rPr>
            <w:rStyle w:val="Hyperlink"/>
            <w:noProof/>
            <w:rtl/>
            <w:lang w:bidi="fa-IR"/>
          </w:rPr>
          <w:t xml:space="preserve"> </w:t>
        </w:r>
        <w:r w:rsidR="00D869C2" w:rsidRPr="001A733D">
          <w:rPr>
            <w:rStyle w:val="Hyperlink"/>
            <w:rFonts w:hint="eastAsia"/>
            <w:noProof/>
            <w:rtl/>
            <w:lang w:bidi="fa-IR"/>
          </w:rPr>
          <w:t>است</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7" w:history="1">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امر</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اختلاف</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دوران</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سر</w:t>
        </w:r>
        <w:r w:rsidR="00D869C2" w:rsidRPr="001A733D">
          <w:rPr>
            <w:rStyle w:val="Hyperlink"/>
            <w:noProof/>
            <w:rtl/>
            <w:lang w:bidi="fa-IR"/>
          </w:rPr>
          <w:t xml:space="preserve"> </w:t>
        </w:r>
        <w:r w:rsidR="00D869C2" w:rsidRPr="001A733D">
          <w:rPr>
            <w:rStyle w:val="Hyperlink"/>
            <w:rFonts w:hint="eastAsia"/>
            <w:noProof/>
            <w:rtl/>
            <w:lang w:bidi="fa-IR"/>
          </w:rPr>
          <w:t>خلافت</w:t>
        </w:r>
        <w:r w:rsidR="00D869C2" w:rsidRPr="001A733D">
          <w:rPr>
            <w:rStyle w:val="Hyperlink"/>
            <w:noProof/>
            <w:rtl/>
            <w:lang w:bidi="fa-IR"/>
          </w:rPr>
          <w:t xml:space="preserve"> </w:t>
        </w:r>
        <w:r w:rsidR="00D869C2" w:rsidRPr="001A733D">
          <w:rPr>
            <w:rStyle w:val="Hyperlink"/>
            <w:rFonts w:hint="eastAsia"/>
            <w:noProof/>
            <w:rtl/>
            <w:lang w:bidi="fa-IR"/>
          </w:rPr>
          <w:t>نبود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443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8"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عمر</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noProof/>
            <w:rtl/>
            <w:lang w:bidi="fa-IR"/>
          </w:rPr>
          <w:t>ج</w:t>
        </w:r>
        <w:r w:rsidR="00740248">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متهم</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هذ</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گفتن</w:t>
        </w:r>
        <w:r w:rsidR="00D869C2" w:rsidRPr="001A733D">
          <w:rPr>
            <w:rStyle w:val="Hyperlink"/>
            <w:noProof/>
            <w:rtl/>
            <w:lang w:bidi="fa-IR"/>
          </w:rPr>
          <w:t xml:space="preserve"> </w:t>
        </w:r>
        <w:r w:rsidR="00D869C2" w:rsidRPr="001A733D">
          <w:rPr>
            <w:rStyle w:val="Hyperlink"/>
            <w:rFonts w:hint="eastAsia"/>
            <w:noProof/>
            <w:rtl/>
            <w:lang w:bidi="fa-IR"/>
          </w:rPr>
          <w:t>کرد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476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79"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صحابه</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لشکر</w:t>
        </w:r>
        <w:r w:rsidR="00D869C2" w:rsidRPr="001A733D">
          <w:rPr>
            <w:rStyle w:val="Hyperlink"/>
            <w:noProof/>
            <w:rtl/>
            <w:lang w:bidi="fa-IR"/>
          </w:rPr>
          <w:t xml:space="preserve"> </w:t>
        </w:r>
        <w:r w:rsidR="00D869C2" w:rsidRPr="001A733D">
          <w:rPr>
            <w:rStyle w:val="Hyperlink"/>
            <w:rFonts w:hint="eastAsia"/>
            <w:noProof/>
            <w:rtl/>
            <w:lang w:bidi="fa-IR"/>
          </w:rPr>
          <w:t>اسامه</w:t>
        </w:r>
        <w:r w:rsidR="00D869C2" w:rsidRPr="001A733D">
          <w:rPr>
            <w:rStyle w:val="Hyperlink"/>
            <w:noProof/>
            <w:rtl/>
            <w:lang w:bidi="fa-IR"/>
          </w:rPr>
          <w:t xml:space="preserve"> </w:t>
        </w:r>
        <w:r w:rsidR="00D869C2" w:rsidRPr="001A733D">
          <w:rPr>
            <w:rStyle w:val="Hyperlink"/>
            <w:rFonts w:hint="eastAsia"/>
            <w:noProof/>
            <w:rtl/>
            <w:lang w:bidi="fa-IR"/>
          </w:rPr>
          <w:t>تخلف</w:t>
        </w:r>
        <w:r w:rsidR="00D869C2" w:rsidRPr="001A733D">
          <w:rPr>
            <w:rStyle w:val="Hyperlink"/>
            <w:noProof/>
            <w:rtl/>
            <w:lang w:bidi="fa-IR"/>
          </w:rPr>
          <w:t xml:space="preserve"> </w:t>
        </w:r>
        <w:r w:rsidR="00D869C2" w:rsidRPr="001A733D">
          <w:rPr>
            <w:rStyle w:val="Hyperlink"/>
            <w:rFonts w:hint="eastAsia"/>
            <w:noProof/>
            <w:rtl/>
            <w:lang w:bidi="fa-IR"/>
          </w:rPr>
          <w:t>کردند</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294782079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482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0" w:history="1">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بدگو</w:t>
        </w:r>
        <w:r w:rsidR="00D869C2" w:rsidRPr="001A733D">
          <w:rPr>
            <w:rStyle w:val="Hyperlink"/>
            <w:rFonts w:hint="cs"/>
            <w:noProof/>
            <w:rtl/>
            <w:lang w:bidi="fa-IR"/>
          </w:rPr>
          <w:t>یی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cs"/>
            <w:noProof/>
            <w:rtl/>
            <w:lang w:bidi="fa-IR"/>
          </w:rPr>
          <w:t>ی</w:t>
        </w:r>
        <w:r w:rsidR="00D869C2" w:rsidRPr="001A733D">
          <w:rPr>
            <w:rStyle w:val="Hyperlink"/>
            <w:rFonts w:hint="eastAsia"/>
            <w:noProof/>
            <w:rtl/>
            <w:lang w:bidi="fa-IR"/>
          </w:rPr>
          <w:t>اران</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آ</w:t>
        </w:r>
        <w:r w:rsidR="00D869C2" w:rsidRPr="001A733D">
          <w:rPr>
            <w:rStyle w:val="Hyperlink"/>
            <w:rFonts w:hint="cs"/>
            <w:noProof/>
            <w:rtl/>
            <w:lang w:bidi="fa-IR"/>
          </w:rPr>
          <w:t>ی</w:t>
        </w:r>
        <w:r w:rsidR="00D869C2" w:rsidRPr="001A733D">
          <w:rPr>
            <w:rStyle w:val="Hyperlink"/>
            <w:rFonts w:hint="eastAsia"/>
            <w:noProof/>
            <w:rtl/>
            <w:lang w:bidi="fa-IR"/>
          </w:rPr>
          <w:t>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495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1"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آ</w:t>
        </w:r>
        <w:r w:rsidR="00D869C2" w:rsidRPr="001A733D">
          <w:rPr>
            <w:rStyle w:val="Hyperlink"/>
            <w:rFonts w:hint="cs"/>
            <w:noProof/>
            <w:rtl/>
            <w:lang w:bidi="fa-IR"/>
          </w:rPr>
          <w:t>ی</w:t>
        </w:r>
        <w:r w:rsidR="00D869C2" w:rsidRPr="001A733D">
          <w:rPr>
            <w:rStyle w:val="Hyperlink"/>
            <w:rFonts w:hint="eastAsia"/>
            <w:noProof/>
            <w:rtl/>
            <w:lang w:bidi="fa-IR"/>
          </w:rPr>
          <w:t>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498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2"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آ</w:t>
        </w:r>
        <w:r w:rsidR="00D869C2" w:rsidRPr="001A733D">
          <w:rPr>
            <w:rStyle w:val="Hyperlink"/>
            <w:rFonts w:hint="cs"/>
            <w:noProof/>
            <w:rtl/>
            <w:lang w:bidi="fa-IR"/>
          </w:rPr>
          <w:t>ی</w:t>
        </w:r>
        <w:r w:rsidR="00D869C2" w:rsidRPr="001A733D">
          <w:rPr>
            <w:rStyle w:val="Hyperlink"/>
            <w:rFonts w:hint="eastAsia"/>
            <w:noProof/>
            <w:rtl/>
            <w:lang w:bidi="fa-IR"/>
          </w:rPr>
          <w:t>ه</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505</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3"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وس</w:t>
        </w:r>
        <w:r w:rsidR="00D869C2" w:rsidRPr="001A733D">
          <w:rPr>
            <w:rStyle w:val="Hyperlink"/>
            <w:rFonts w:hint="cs"/>
            <w:noProof/>
            <w:rtl/>
            <w:lang w:bidi="fa-IR"/>
          </w:rPr>
          <w:t>ی</w:t>
        </w:r>
        <w:r w:rsidR="00D869C2" w:rsidRPr="001A733D">
          <w:rPr>
            <w:rStyle w:val="Hyperlink"/>
            <w:rFonts w:hint="eastAsia"/>
            <w:noProof/>
            <w:rtl/>
            <w:lang w:bidi="fa-IR"/>
          </w:rPr>
          <w:t>له</w:t>
        </w:r>
        <w:r w:rsidR="00D869C2" w:rsidRPr="001A733D">
          <w:rPr>
            <w:rStyle w:val="Hyperlink"/>
            <w:noProof/>
            <w:rtl/>
            <w:lang w:bidi="fa-IR"/>
          </w:rPr>
          <w:t xml:space="preserve"> </w:t>
        </w:r>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hint="eastAsia"/>
            <w:noProof/>
            <w:rtl/>
            <w:lang w:bidi="fa-IR"/>
          </w:rPr>
          <w:t>حوض</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516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4" w:history="1">
        <w:r w:rsidR="00D869C2" w:rsidRPr="001A733D">
          <w:rPr>
            <w:rStyle w:val="Hyperlink"/>
            <w:rFonts w:hint="eastAsia"/>
            <w:noProof/>
            <w:rtl/>
            <w:lang w:bidi="fa-IR"/>
          </w:rPr>
          <w:t>اتهام</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تغ</w:t>
        </w:r>
        <w:r w:rsidR="00D869C2" w:rsidRPr="001A733D">
          <w:rPr>
            <w:rStyle w:val="Hyperlink"/>
            <w:rFonts w:hint="cs"/>
            <w:noProof/>
            <w:rtl/>
            <w:lang w:bidi="fa-IR"/>
          </w:rPr>
          <w:t>یی</w:t>
        </w:r>
        <w:r w:rsidR="00D869C2" w:rsidRPr="001A733D">
          <w:rPr>
            <w:rStyle w:val="Hyperlink"/>
            <w:rFonts w:hint="eastAsia"/>
            <w:noProof/>
            <w:rtl/>
            <w:lang w:bidi="fa-IR"/>
          </w:rPr>
          <w:t>ر</w:t>
        </w:r>
        <w:r w:rsidR="00D869C2" w:rsidRPr="001A733D">
          <w:rPr>
            <w:rStyle w:val="Hyperlink"/>
            <w:noProof/>
            <w:rtl/>
            <w:lang w:bidi="fa-IR"/>
          </w:rPr>
          <w:t xml:space="preserve"> </w:t>
        </w:r>
        <w:r w:rsidR="00D869C2" w:rsidRPr="001A733D">
          <w:rPr>
            <w:rStyle w:val="Hyperlink"/>
            <w:rFonts w:hint="eastAsia"/>
            <w:noProof/>
            <w:rtl/>
            <w:lang w:bidi="fa-IR"/>
          </w:rPr>
          <w:t>سنت</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b/>
            <w:noProof/>
            <w:rtl/>
            <w:lang w:bidi="fa-IR"/>
          </w:rPr>
          <w:t>ج</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524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5"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b/>
            <w:noProof/>
            <w:rtl/>
            <w:lang w:bidi="fa-IR"/>
          </w:rPr>
          <w:t>ج</w:t>
        </w:r>
        <w:r w:rsidR="00D869C2" w:rsidRPr="001A733D">
          <w:rPr>
            <w:rStyle w:val="Hyperlink"/>
            <w:noProof/>
            <w:rtl/>
            <w:lang w:bidi="fa-IR"/>
          </w:rPr>
          <w:t xml:space="preserve"> </w:t>
        </w:r>
        <w:r w:rsidR="00D869C2" w:rsidRPr="001A733D">
          <w:rPr>
            <w:rStyle w:val="Hyperlink"/>
            <w:rFonts w:hint="eastAsia"/>
            <w:noProof/>
            <w:rtl/>
            <w:lang w:bidi="fa-IR"/>
          </w:rPr>
          <w:t>حت</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نماز</w:t>
        </w:r>
        <w:r w:rsidR="00D869C2" w:rsidRPr="001A733D">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هم</w:t>
        </w:r>
        <w:r w:rsidR="00D869C2" w:rsidRPr="001A733D">
          <w:rPr>
            <w:rStyle w:val="Hyperlink"/>
            <w:noProof/>
            <w:rtl/>
            <w:lang w:bidi="fa-IR"/>
          </w:rPr>
          <w:t xml:space="preserve"> </w:t>
        </w:r>
        <w:r w:rsidR="00D869C2" w:rsidRPr="001A733D">
          <w:rPr>
            <w:rStyle w:val="Hyperlink"/>
            <w:rFonts w:hint="eastAsia"/>
            <w:noProof/>
            <w:rtl/>
            <w:lang w:bidi="fa-IR"/>
          </w:rPr>
          <w:t>تغ</w:t>
        </w:r>
        <w:r w:rsidR="00D869C2" w:rsidRPr="001A733D">
          <w:rPr>
            <w:rStyle w:val="Hyperlink"/>
            <w:rFonts w:hint="cs"/>
            <w:noProof/>
            <w:rtl/>
            <w:lang w:bidi="fa-IR"/>
          </w:rPr>
          <w:t>یی</w:t>
        </w:r>
        <w:r w:rsidR="00D869C2" w:rsidRPr="001A733D">
          <w:rPr>
            <w:rStyle w:val="Hyperlink"/>
            <w:rFonts w:hint="eastAsia"/>
            <w:noProof/>
            <w:rtl/>
            <w:lang w:bidi="fa-IR"/>
          </w:rPr>
          <w:t>ر</w:t>
        </w:r>
        <w:r w:rsidR="00D869C2" w:rsidRPr="001A733D">
          <w:rPr>
            <w:rStyle w:val="Hyperlink"/>
            <w:noProof/>
            <w:rtl/>
            <w:lang w:bidi="fa-IR"/>
          </w:rPr>
          <w:t xml:space="preserve"> </w:t>
        </w:r>
        <w:r w:rsidR="00D869C2" w:rsidRPr="001A733D">
          <w:rPr>
            <w:rStyle w:val="Hyperlink"/>
            <w:rFonts w:hint="eastAsia"/>
            <w:noProof/>
            <w:rtl/>
            <w:lang w:bidi="fa-IR"/>
          </w:rPr>
          <w:t>دادند</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533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6"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عمر</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مقابل</w:t>
        </w:r>
        <w:r w:rsidR="00D869C2" w:rsidRPr="001A733D">
          <w:rPr>
            <w:rStyle w:val="Hyperlink"/>
            <w:noProof/>
            <w:rtl/>
            <w:lang w:bidi="fa-IR"/>
          </w:rPr>
          <w:t xml:space="preserve"> </w:t>
        </w:r>
        <w:r w:rsidR="00D869C2" w:rsidRPr="001A733D">
          <w:rPr>
            <w:rStyle w:val="Hyperlink"/>
            <w:rFonts w:hint="eastAsia"/>
            <w:noProof/>
            <w:rtl/>
            <w:lang w:bidi="fa-IR"/>
          </w:rPr>
          <w:t>نص</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برخلاف</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noProof/>
            <w:rtl/>
            <w:lang w:bidi="fa-IR"/>
          </w:rPr>
          <w:t xml:space="preserve"> </w:t>
        </w:r>
        <w:r w:rsidR="00D869C2" w:rsidRPr="001A733D">
          <w:rPr>
            <w:rStyle w:val="Hyperlink"/>
            <w:rFonts w:hint="eastAsia"/>
            <w:noProof/>
            <w:rtl/>
            <w:lang w:bidi="fa-IR"/>
          </w:rPr>
          <w:t>اجتهاد</w:t>
        </w:r>
        <w:r w:rsidR="00D869C2" w:rsidRPr="001A733D">
          <w:rPr>
            <w:rStyle w:val="Hyperlink"/>
            <w:noProof/>
            <w:rtl/>
            <w:lang w:bidi="fa-IR"/>
          </w:rPr>
          <w:t xml:space="preserve"> </w:t>
        </w:r>
        <w:r w:rsidR="00D869C2" w:rsidRPr="001A733D">
          <w:rPr>
            <w:rStyle w:val="Hyperlink"/>
            <w:rFonts w:hint="eastAsia"/>
            <w:noProof/>
            <w:rtl/>
            <w:lang w:bidi="fa-IR"/>
          </w:rPr>
          <w:t>م</w:t>
        </w:r>
        <w:r w:rsidR="00D869C2" w:rsidRPr="001A733D">
          <w:rPr>
            <w:rStyle w:val="Hyperlink"/>
            <w:rFonts w:hint="cs"/>
            <w:noProof/>
            <w:rtl/>
            <w:lang w:bidi="fa-IR"/>
          </w:rPr>
          <w:t>ی</w:t>
        </w:r>
        <w:r w:rsidR="00D869C2" w:rsidRPr="001A733D">
          <w:rPr>
            <w:rStyle w:val="Hyperlink"/>
            <w:rFonts w:hint="eastAsia"/>
            <w:noProof/>
            <w:lang w:bidi="fa-IR"/>
          </w:rPr>
          <w:t>‌</w:t>
        </w:r>
        <w:r w:rsidR="00D869C2" w:rsidRPr="001A733D">
          <w:rPr>
            <w:rStyle w:val="Hyperlink"/>
            <w:rFonts w:hint="eastAsia"/>
            <w:noProof/>
            <w:rtl/>
            <w:lang w:bidi="fa-IR"/>
          </w:rPr>
          <w:t>کرد</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542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7"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گفته</w:t>
        </w:r>
        <w:r w:rsidR="00D869C2" w:rsidRPr="001A733D">
          <w:rPr>
            <w:rStyle w:val="Hyperlink"/>
            <w:noProof/>
            <w:rtl/>
            <w:lang w:bidi="fa-IR"/>
          </w:rPr>
          <w:t xml:space="preserve"> </w:t>
        </w:r>
        <w:r w:rsidR="00D869C2" w:rsidRPr="001A733D">
          <w:rPr>
            <w:rStyle w:val="Hyperlink"/>
            <w:rFonts w:hint="eastAsia"/>
            <w:noProof/>
            <w:rtl/>
            <w:lang w:bidi="fa-IR"/>
          </w:rPr>
          <w:t>انس</w:t>
        </w:r>
        <w:r w:rsidR="00D869C2" w:rsidRPr="001A733D">
          <w:rPr>
            <w:rStyle w:val="Hyperlink"/>
            <w:noProof/>
            <w:rtl/>
            <w:lang w:bidi="fa-IR"/>
          </w:rPr>
          <w:t xml:space="preserve"> «</w:t>
        </w:r>
        <w:r w:rsidR="00D869C2" w:rsidRPr="001A733D">
          <w:rPr>
            <w:rStyle w:val="Hyperlink"/>
            <w:rFonts w:hint="eastAsia"/>
            <w:noProof/>
            <w:rtl/>
            <w:lang w:bidi="fa-IR"/>
          </w:rPr>
          <w:t>فلم</w:t>
        </w:r>
        <w:r w:rsidR="00D869C2" w:rsidRPr="001A733D">
          <w:rPr>
            <w:rStyle w:val="Hyperlink"/>
            <w:noProof/>
            <w:rtl/>
            <w:lang w:bidi="fa-IR"/>
          </w:rPr>
          <w:t xml:space="preserve"> </w:t>
        </w:r>
        <w:r w:rsidR="00D869C2" w:rsidRPr="001A733D">
          <w:rPr>
            <w:rStyle w:val="Hyperlink"/>
            <w:rFonts w:hint="eastAsia"/>
            <w:noProof/>
            <w:rtl/>
            <w:lang w:bidi="fa-IR"/>
          </w:rPr>
          <w:t>نصبر»</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547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8"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ش</w:t>
        </w:r>
        <w:r w:rsidR="00D869C2" w:rsidRPr="001A733D">
          <w:rPr>
            <w:rStyle w:val="Hyperlink"/>
            <w:rFonts w:hint="cs"/>
            <w:noProof/>
            <w:rtl/>
            <w:lang w:bidi="fa-IR"/>
          </w:rPr>
          <w:t>ی</w:t>
        </w:r>
        <w:r w:rsidR="00D869C2" w:rsidRPr="001A733D">
          <w:rPr>
            <w:rStyle w:val="Hyperlink"/>
            <w:rFonts w:hint="eastAsia"/>
            <w:noProof/>
            <w:rtl/>
            <w:lang w:bidi="fa-IR"/>
          </w:rPr>
          <w:t>خ</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ابوبکر</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عمر</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خاطر</w:t>
        </w:r>
        <w:r w:rsidR="00D869C2" w:rsidRPr="001A733D">
          <w:rPr>
            <w:rStyle w:val="Hyperlink"/>
            <w:noProof/>
            <w:rtl/>
            <w:lang w:bidi="fa-IR"/>
          </w:rPr>
          <w:t xml:space="preserve"> </w:t>
        </w:r>
        <w:r w:rsidR="00D869C2" w:rsidRPr="001A733D">
          <w:rPr>
            <w:rStyle w:val="Hyperlink"/>
            <w:rFonts w:hint="eastAsia"/>
            <w:noProof/>
            <w:rtl/>
            <w:lang w:bidi="fa-IR"/>
          </w:rPr>
          <w:t>شدت</w:t>
        </w:r>
        <w:r w:rsidR="00D869C2" w:rsidRPr="001A733D">
          <w:rPr>
            <w:rStyle w:val="Hyperlink"/>
            <w:noProof/>
            <w:rtl/>
            <w:lang w:bidi="fa-IR"/>
          </w:rPr>
          <w:t xml:space="preserve"> </w:t>
        </w:r>
        <w:r w:rsidR="00D869C2" w:rsidRPr="001A733D">
          <w:rPr>
            <w:rStyle w:val="Hyperlink"/>
            <w:rFonts w:hint="eastAsia"/>
            <w:noProof/>
            <w:rtl/>
            <w:lang w:bidi="fa-IR"/>
          </w:rPr>
          <w:t>خوف</w:t>
        </w:r>
        <w:r w:rsidR="00D869C2" w:rsidRPr="001A733D">
          <w:rPr>
            <w:rStyle w:val="Hyperlink"/>
            <w:noProof/>
            <w:rtl/>
            <w:lang w:bidi="fa-IR"/>
          </w:rPr>
          <w:t xml:space="preserve"> </w:t>
        </w:r>
        <w:r w:rsidR="00D869C2" w:rsidRPr="001A733D">
          <w:rPr>
            <w:rStyle w:val="Hyperlink"/>
            <w:rFonts w:hint="eastAsia"/>
            <w:noProof/>
            <w:rtl/>
            <w:lang w:bidi="fa-IR"/>
          </w:rPr>
          <w:t>آن</w:t>
        </w:r>
        <w:r w:rsidR="00D869C2" w:rsidRPr="001A733D">
          <w:rPr>
            <w:rStyle w:val="Hyperlink"/>
            <w:rFonts w:hint="eastAsia"/>
            <w:noProof/>
            <w:lang w:bidi="fa-IR"/>
          </w:rPr>
          <w:t>‌</w:t>
        </w:r>
        <w:r w:rsidR="00D869C2" w:rsidRPr="001A733D">
          <w:rPr>
            <w:rStyle w:val="Hyperlink"/>
            <w:rFonts w:hint="eastAsia"/>
            <w:noProof/>
            <w:rtl/>
            <w:lang w:bidi="fa-IR"/>
          </w:rPr>
          <w:t>ها</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خداوند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552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89" w:history="1">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چند</w:t>
        </w:r>
        <w:r w:rsidR="00D869C2" w:rsidRPr="001A733D">
          <w:rPr>
            <w:rStyle w:val="Hyperlink"/>
            <w:noProof/>
            <w:rtl/>
            <w:lang w:bidi="fa-IR"/>
          </w:rPr>
          <w:t xml:space="preserve"> </w:t>
        </w:r>
        <w:r w:rsidR="00D869C2" w:rsidRPr="001A733D">
          <w:rPr>
            <w:rStyle w:val="Hyperlink"/>
            <w:rFonts w:hint="eastAsia"/>
            <w:noProof/>
            <w:rtl/>
            <w:lang w:bidi="fa-IR"/>
          </w:rPr>
          <w:t>جهت</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294782089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553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0"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ابوبکر</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خاطر</w:t>
        </w:r>
        <w:r w:rsidR="00D869C2" w:rsidRPr="001A733D">
          <w:rPr>
            <w:rStyle w:val="Hyperlink"/>
            <w:noProof/>
            <w:rtl/>
            <w:lang w:bidi="fa-IR"/>
          </w:rPr>
          <w:t xml:space="preserve"> </w:t>
        </w:r>
        <w:r w:rsidR="00D869C2" w:rsidRPr="001A733D">
          <w:rPr>
            <w:rStyle w:val="Hyperlink"/>
            <w:rFonts w:hint="eastAsia"/>
            <w:noProof/>
            <w:rtl/>
            <w:lang w:bidi="fa-IR"/>
          </w:rPr>
          <w:t>اختلاف</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فاطمه</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سر</w:t>
        </w:r>
        <w:r w:rsidR="00D869C2" w:rsidRPr="001A733D">
          <w:rPr>
            <w:rStyle w:val="Hyperlink"/>
            <w:noProof/>
            <w:rtl/>
            <w:lang w:bidi="fa-IR"/>
          </w:rPr>
          <w:t xml:space="preserve"> </w:t>
        </w:r>
        <w:r w:rsidR="00D869C2" w:rsidRPr="001A733D">
          <w:rPr>
            <w:rStyle w:val="Hyperlink"/>
            <w:rFonts w:hint="eastAsia"/>
            <w:noProof/>
            <w:rtl/>
            <w:lang w:bidi="fa-IR"/>
          </w:rPr>
          <w:t>ارث</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559</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1"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عا</w:t>
        </w:r>
        <w:r w:rsidR="00D869C2" w:rsidRPr="001A733D">
          <w:rPr>
            <w:rStyle w:val="Hyperlink"/>
            <w:rFonts w:hint="cs"/>
            <w:noProof/>
            <w:rtl/>
            <w:lang w:bidi="fa-IR"/>
          </w:rPr>
          <w:t>ی</w:t>
        </w:r>
        <w:r w:rsidR="00D869C2" w:rsidRPr="001A733D">
          <w:rPr>
            <w:rStyle w:val="Hyperlink"/>
            <w:rFonts w:hint="eastAsia"/>
            <w:noProof/>
            <w:rtl/>
            <w:lang w:bidi="fa-IR"/>
          </w:rPr>
          <w:t>شه</w:t>
        </w:r>
        <w:r w:rsidR="00D869C2" w:rsidRPr="001A733D">
          <w:rPr>
            <w:rStyle w:val="Hyperlink"/>
            <w:rFonts w:cs="CTraditional Arabic" w:hint="eastAsia"/>
            <w:b/>
            <w:noProof/>
            <w:rtl/>
            <w:lang w:bidi="fa-IR"/>
          </w:rPr>
          <w:t>ل</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سبب</w:t>
        </w:r>
        <w:r w:rsidR="00D869C2" w:rsidRPr="001A733D">
          <w:rPr>
            <w:rStyle w:val="Hyperlink"/>
            <w:noProof/>
            <w:rtl/>
            <w:lang w:bidi="fa-IR"/>
          </w:rPr>
          <w:t xml:space="preserve"> </w:t>
        </w:r>
        <w:r w:rsidR="00D869C2" w:rsidRPr="001A733D">
          <w:rPr>
            <w:rStyle w:val="Hyperlink"/>
            <w:rFonts w:hint="eastAsia"/>
            <w:noProof/>
            <w:rtl/>
            <w:lang w:bidi="fa-IR"/>
          </w:rPr>
          <w:t>شرکت</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شان</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جنگ</w:t>
        </w:r>
        <w:r w:rsidR="00D869C2" w:rsidRPr="001A733D">
          <w:rPr>
            <w:rStyle w:val="Hyperlink"/>
            <w:noProof/>
            <w:rtl/>
            <w:lang w:bidi="fa-IR"/>
          </w:rPr>
          <w:t xml:space="preserve"> </w:t>
        </w:r>
        <w:r w:rsidR="00D869C2" w:rsidRPr="001A733D">
          <w:rPr>
            <w:rStyle w:val="Hyperlink"/>
            <w:rFonts w:hint="eastAsia"/>
            <w:noProof/>
            <w:rtl/>
            <w:lang w:bidi="fa-IR"/>
          </w:rPr>
          <w:t>جمل</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568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2"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b/>
            <w:noProof/>
            <w:rtl/>
            <w:lang w:bidi="fa-IR"/>
          </w:rPr>
          <w:t>ج</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hint="eastAsia"/>
            <w:noProof/>
            <w:rtl/>
            <w:lang w:bidi="fa-IR"/>
          </w:rPr>
          <w:t>من</w:t>
        </w:r>
        <w:r w:rsidR="00D869C2" w:rsidRPr="001A733D">
          <w:rPr>
            <w:rStyle w:val="Hyperlink"/>
            <w:noProof/>
            <w:rtl/>
            <w:lang w:bidi="fa-IR"/>
          </w:rPr>
          <w:t xml:space="preserve"> </w:t>
        </w:r>
        <w:r w:rsidR="00D869C2" w:rsidRPr="001A733D">
          <w:rPr>
            <w:rStyle w:val="Hyperlink"/>
            <w:rFonts w:hint="eastAsia"/>
            <w:noProof/>
            <w:rtl/>
            <w:lang w:bidi="fa-IR"/>
          </w:rPr>
          <w:t>کنت</w:t>
        </w:r>
        <w:r w:rsidR="00D869C2" w:rsidRPr="001A733D">
          <w:rPr>
            <w:rStyle w:val="Hyperlink"/>
            <w:noProof/>
            <w:rtl/>
            <w:lang w:bidi="fa-IR"/>
          </w:rPr>
          <w:t xml:space="preserve"> </w:t>
        </w:r>
        <w:r w:rsidR="00D869C2" w:rsidRPr="001A733D">
          <w:rPr>
            <w:rStyle w:val="Hyperlink"/>
            <w:rFonts w:hint="eastAsia"/>
            <w:noProof/>
            <w:rtl/>
            <w:lang w:bidi="fa-IR"/>
          </w:rPr>
          <w:t>مولاه</w:t>
        </w:r>
        <w:r w:rsidR="00D869C2" w:rsidRPr="001A733D">
          <w:rPr>
            <w:rStyle w:val="Hyperlink"/>
            <w:noProof/>
            <w:rtl/>
            <w:lang w:bidi="fa-IR"/>
          </w:rPr>
          <w:t xml:space="preserve"> </w:t>
        </w:r>
        <w:r w:rsidR="00D869C2" w:rsidRPr="001A733D">
          <w:rPr>
            <w:rStyle w:val="Hyperlink"/>
            <w:rFonts w:hint="eastAsia"/>
            <w:noProof/>
            <w:rtl/>
            <w:lang w:bidi="fa-IR"/>
          </w:rPr>
          <w:t>فهذا</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مولاه»</w:t>
        </w:r>
        <w:r w:rsidR="00D869C2" w:rsidRPr="001A733D">
          <w:rPr>
            <w:rStyle w:val="Hyperlink"/>
            <w:noProof/>
            <w:rtl/>
            <w:lang w:bidi="fa-IR"/>
          </w:rPr>
          <w:t xml:space="preserve"> </w:t>
        </w:r>
        <w:r w:rsidR="00D869C2" w:rsidRPr="001A733D">
          <w:rPr>
            <w:rStyle w:val="Hyperlink"/>
            <w:rFonts w:hint="eastAsia"/>
            <w:noProof/>
            <w:rtl/>
            <w:lang w:bidi="fa-IR"/>
          </w:rPr>
          <w:t>صراحتاً</w:t>
        </w:r>
        <w:r w:rsidR="00D869C2" w:rsidRPr="001A733D">
          <w:rPr>
            <w:rStyle w:val="Hyperlink"/>
            <w:noProof/>
            <w:rtl/>
            <w:lang w:bidi="fa-IR"/>
          </w:rPr>
          <w:t xml:space="preserve"> </w:t>
        </w:r>
        <w:r w:rsidR="00D869C2" w:rsidRPr="001A733D">
          <w:rPr>
            <w:rStyle w:val="Hyperlink"/>
            <w:rFonts w:hint="eastAsia"/>
            <w:noProof/>
            <w:rtl/>
            <w:lang w:bidi="fa-IR"/>
          </w:rPr>
          <w:t>خلافت</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اعلام</w:t>
        </w:r>
        <w:r w:rsidR="00D869C2" w:rsidRPr="001A733D">
          <w:rPr>
            <w:rStyle w:val="Hyperlink"/>
            <w:noProof/>
            <w:rtl/>
            <w:lang w:bidi="fa-IR"/>
          </w:rPr>
          <w:t xml:space="preserve"> </w:t>
        </w:r>
        <w:r w:rsidR="00D869C2" w:rsidRPr="001A733D">
          <w:rPr>
            <w:rStyle w:val="Hyperlink"/>
            <w:rFonts w:hint="eastAsia"/>
            <w:noProof/>
            <w:rtl/>
            <w:lang w:bidi="fa-IR"/>
          </w:rPr>
          <w:t>کرده</w:t>
        </w:r>
        <w:r w:rsidR="00D869C2" w:rsidRPr="001A733D">
          <w:rPr>
            <w:rStyle w:val="Hyperlink"/>
            <w:noProof/>
            <w:rtl/>
            <w:lang w:bidi="fa-IR"/>
          </w:rPr>
          <w:t xml:space="preserve"> </w:t>
        </w:r>
        <w:r w:rsidR="00D869C2" w:rsidRPr="001A733D">
          <w:rPr>
            <w:rStyle w:val="Hyperlink"/>
            <w:rFonts w:hint="eastAsia"/>
            <w:noProof/>
            <w:rtl/>
            <w:lang w:bidi="fa-IR"/>
          </w:rPr>
          <w:t>است</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574</w:t>
        </w:r>
        <w:r w:rsidR="00D869C2">
          <w:rPr>
            <w:noProof/>
            <w:webHidden/>
            <w:rtl/>
          </w:rPr>
          <w:fldChar w:fldCharType="end"/>
        </w:r>
      </w:hyperlink>
    </w:p>
    <w:p w:rsidR="00D869C2" w:rsidRDefault="00A6609F">
      <w:pPr>
        <w:pStyle w:val="TOC3"/>
        <w:tabs>
          <w:tab w:val="right" w:leader="dot" w:pos="7078"/>
        </w:tabs>
        <w:bidi/>
        <w:rPr>
          <w:rFonts w:asciiTheme="minorHAnsi" w:eastAsiaTheme="minorEastAsia" w:hAnsiTheme="minorHAnsi" w:cstheme="minorBidi"/>
          <w:b w:val="0"/>
          <w:noProof/>
          <w:sz w:val="22"/>
          <w:szCs w:val="22"/>
          <w:rtl/>
        </w:rPr>
      </w:pPr>
      <w:hyperlink w:anchor="_Toc294782093" w:history="1">
        <w:r w:rsidR="00D869C2" w:rsidRPr="001A733D">
          <w:rPr>
            <w:rStyle w:val="Hyperlink"/>
            <w:noProof/>
            <w:rtl/>
          </w:rPr>
          <w:t xml:space="preserve">1- </w:t>
        </w:r>
        <w:r w:rsidR="00D869C2" w:rsidRPr="001A733D">
          <w:rPr>
            <w:rStyle w:val="Hyperlink"/>
            <w:rFonts w:hint="eastAsia"/>
            <w:noProof/>
            <w:rtl/>
          </w:rPr>
          <w:t>نص</w:t>
        </w:r>
        <w:r w:rsidR="00D869C2" w:rsidRPr="001A733D">
          <w:rPr>
            <w:rStyle w:val="Hyperlink"/>
            <w:noProof/>
            <w:rtl/>
          </w:rPr>
          <w:t xml:space="preserve"> </w:t>
        </w:r>
        <w:r w:rsidR="00D869C2" w:rsidRPr="001A733D">
          <w:rPr>
            <w:rStyle w:val="Hyperlink"/>
            <w:rFonts w:hint="eastAsia"/>
            <w:noProof/>
            <w:rtl/>
          </w:rPr>
          <w:t>بر</w:t>
        </w:r>
        <w:r w:rsidR="00D869C2" w:rsidRPr="001A733D">
          <w:rPr>
            <w:rStyle w:val="Hyperlink"/>
            <w:noProof/>
            <w:rtl/>
          </w:rPr>
          <w:t xml:space="preserve"> </w:t>
        </w:r>
        <w:r w:rsidR="00D869C2" w:rsidRPr="001A733D">
          <w:rPr>
            <w:rStyle w:val="Hyperlink"/>
            <w:rFonts w:hint="eastAsia"/>
            <w:noProof/>
            <w:rtl/>
          </w:rPr>
          <w:t>خلافت</w:t>
        </w:r>
        <w:r w:rsidR="00D869C2" w:rsidRPr="001A733D">
          <w:rPr>
            <w:rStyle w:val="Hyperlink"/>
            <w:noProof/>
            <w:rtl/>
          </w:rPr>
          <w:t xml:space="preserve"> </w:t>
        </w:r>
        <w:r w:rsidR="00D869C2" w:rsidRPr="001A733D">
          <w:rPr>
            <w:rStyle w:val="Hyperlink"/>
            <w:rFonts w:hint="eastAsia"/>
            <w:noProof/>
            <w:rtl/>
          </w:rPr>
          <w:t>عل</w:t>
        </w:r>
        <w:r w:rsidR="00D869C2" w:rsidRPr="001A733D">
          <w:rPr>
            <w:rStyle w:val="Hyperlink"/>
            <w:rFonts w:hint="cs"/>
            <w:noProof/>
            <w:rtl/>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574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4" w:history="1">
        <w:r w:rsidR="00D869C2" w:rsidRPr="001A733D">
          <w:rPr>
            <w:rStyle w:val="Hyperlink"/>
            <w:rFonts w:hint="eastAsia"/>
            <w:noProof/>
            <w:rtl/>
            <w:lang w:bidi="fa-IR"/>
          </w:rPr>
          <w:t>اتهام</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ابوبکر</w:t>
        </w:r>
        <w:r w:rsidR="00D869C2" w:rsidRPr="001A733D">
          <w:rPr>
            <w:rStyle w:val="Hyperlink"/>
            <w:rFonts w:cs="CTraditional Arabic" w:hint="eastAsia"/>
            <w:b/>
            <w:noProof/>
            <w:rtl/>
            <w:lang w:bidi="fa-IR"/>
          </w:rPr>
          <w:t>س</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فاطمه</w:t>
        </w:r>
        <w:r w:rsidR="00D869C2" w:rsidRPr="001A733D">
          <w:rPr>
            <w:rStyle w:val="Hyperlink"/>
            <w:noProof/>
            <w:rtl/>
            <w:lang w:bidi="fa-IR"/>
          </w:rPr>
          <w:t xml:space="preserve"> </w:t>
        </w:r>
        <w:r w:rsidR="00D869C2" w:rsidRPr="001A733D">
          <w:rPr>
            <w:rStyle w:val="Hyperlink"/>
            <w:rFonts w:hint="eastAsia"/>
            <w:noProof/>
            <w:rtl/>
            <w:lang w:bidi="fa-IR"/>
          </w:rPr>
          <w:t>ظلم</w:t>
        </w:r>
        <w:r w:rsidR="00D869C2" w:rsidRPr="001A733D">
          <w:rPr>
            <w:rStyle w:val="Hyperlink"/>
            <w:noProof/>
            <w:rtl/>
            <w:lang w:bidi="fa-IR"/>
          </w:rPr>
          <w:t xml:space="preserve"> </w:t>
        </w:r>
        <w:r w:rsidR="00D869C2" w:rsidRPr="001A733D">
          <w:rPr>
            <w:rStyle w:val="Hyperlink"/>
            <w:rFonts w:hint="eastAsia"/>
            <w:noProof/>
            <w:rtl/>
            <w:lang w:bidi="fa-IR"/>
          </w:rPr>
          <w:t>کرد</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را</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ارث</w:t>
        </w:r>
        <w:r w:rsidR="00D869C2" w:rsidRPr="001A733D">
          <w:rPr>
            <w:rStyle w:val="Hyperlink"/>
            <w:noProof/>
            <w:rtl/>
            <w:lang w:bidi="fa-IR"/>
          </w:rPr>
          <w:t xml:space="preserve"> </w:t>
        </w:r>
        <w:r w:rsidR="00D869C2" w:rsidRPr="001A733D">
          <w:rPr>
            <w:rStyle w:val="Hyperlink"/>
            <w:rFonts w:hint="eastAsia"/>
            <w:noProof/>
            <w:rtl/>
            <w:lang w:bidi="fa-IR"/>
          </w:rPr>
          <w:t>محروم</w:t>
        </w:r>
        <w:r w:rsidR="00D869C2" w:rsidRPr="001A733D">
          <w:rPr>
            <w:rStyle w:val="Hyperlink"/>
            <w:noProof/>
            <w:rtl/>
            <w:lang w:bidi="fa-IR"/>
          </w:rPr>
          <w:t xml:space="preserve"> </w:t>
        </w:r>
        <w:r w:rsidR="00D869C2" w:rsidRPr="001A733D">
          <w:rPr>
            <w:rStyle w:val="Hyperlink"/>
            <w:rFonts w:hint="eastAsia"/>
            <w:noProof/>
            <w:rtl/>
            <w:lang w:bidi="fa-IR"/>
          </w:rPr>
          <w:t>کرد</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مسأله</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صفحات</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ش</w:t>
        </w:r>
        <w:r w:rsidR="00D869C2" w:rsidRPr="001A733D">
          <w:rPr>
            <w:rStyle w:val="Hyperlink"/>
            <w:noProof/>
            <w:rtl/>
            <w:lang w:bidi="fa-IR"/>
          </w:rPr>
          <w:t xml:space="preserve"> </w:t>
        </w:r>
        <w:r w:rsidR="00D869C2" w:rsidRPr="001A733D">
          <w:rPr>
            <w:rStyle w:val="Hyperlink"/>
            <w:rFonts w:hint="eastAsia"/>
            <w:noProof/>
            <w:rtl/>
            <w:lang w:bidi="fa-IR"/>
          </w:rPr>
          <w:t>گذشت</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ادعا</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584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5" w:history="1">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وجود</w:t>
        </w:r>
        <w:r w:rsidR="00D869C2" w:rsidRPr="001A733D">
          <w:rPr>
            <w:rStyle w:val="Hyperlink"/>
            <w:noProof/>
            <w:rtl/>
            <w:lang w:bidi="fa-IR"/>
          </w:rPr>
          <w:t xml:space="preserve"> </w:t>
        </w:r>
        <w:r w:rsidR="00D869C2" w:rsidRPr="001A733D">
          <w:rPr>
            <w:rStyle w:val="Hyperlink"/>
            <w:rFonts w:hint="eastAsia"/>
            <w:noProof/>
            <w:rtl/>
            <w:lang w:bidi="fa-IR"/>
          </w:rPr>
          <w:t>اجماع</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فضل</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امامت</w:t>
        </w:r>
        <w:r w:rsidR="00D869C2" w:rsidRPr="001A733D">
          <w:rPr>
            <w:rStyle w:val="Hyperlink"/>
            <w:noProof/>
            <w:rtl/>
            <w:lang w:bidi="fa-IR"/>
          </w:rPr>
          <w:t xml:space="preserve"> </w:t>
        </w:r>
        <w:r w:rsidR="00D869C2" w:rsidRPr="001A733D">
          <w:rPr>
            <w:rStyle w:val="Hyperlink"/>
            <w:rFonts w:hint="eastAsia"/>
            <w:noProof/>
            <w:rtl/>
            <w:lang w:bidi="fa-IR"/>
          </w:rPr>
          <w:t>عل</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فقدان</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اجماع</w:t>
        </w:r>
        <w:r w:rsidR="00D869C2" w:rsidRPr="001A733D">
          <w:rPr>
            <w:rStyle w:val="Hyperlink"/>
            <w:noProof/>
            <w:rtl/>
            <w:lang w:bidi="fa-IR"/>
          </w:rPr>
          <w:t xml:space="preserve"> </w:t>
        </w:r>
        <w:r w:rsidR="00D869C2" w:rsidRPr="001A733D">
          <w:rPr>
            <w:rStyle w:val="Hyperlink"/>
            <w:rFonts w:hint="eastAsia"/>
            <w:noProof/>
            <w:rtl/>
            <w:lang w:bidi="fa-IR"/>
          </w:rPr>
          <w:t>درباره</w:t>
        </w:r>
        <w:r w:rsidR="00D869C2" w:rsidRPr="001A733D">
          <w:rPr>
            <w:rStyle w:val="Hyperlink"/>
            <w:noProof/>
            <w:rtl/>
            <w:lang w:bidi="fa-IR"/>
          </w:rPr>
          <w:t xml:space="preserve"> </w:t>
        </w:r>
        <w:r w:rsidR="00D869C2" w:rsidRPr="001A733D">
          <w:rPr>
            <w:rStyle w:val="Hyperlink"/>
            <w:rFonts w:hint="eastAsia"/>
            <w:noProof/>
            <w:rtl/>
            <w:lang w:bidi="fa-IR"/>
          </w:rPr>
          <w:t>ابوبکر</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584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6"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أَنَا</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مَدينَهٌ</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العِلمِ</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وَعَليٌّ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بابُها</w:t>
        </w:r>
        <w:r w:rsidR="00D869C2" w:rsidRPr="001A733D">
          <w:rPr>
            <w:rStyle w:val="Hyperlink"/>
            <w:rFonts w:cs="KFGQPC Uthman Taha Naskh"/>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hint="cs"/>
            <w:noProof/>
            <w:rtl/>
            <w:lang w:bidi="fa-IR"/>
          </w:rPr>
          <w:t>ی</w:t>
        </w:r>
        <w:r w:rsidR="00D869C2" w:rsidRPr="001A733D">
          <w:rPr>
            <w:rStyle w:val="Hyperlink"/>
            <w:rFonts w:hint="eastAsia"/>
            <w:noProof/>
            <w:rtl/>
            <w:lang w:bidi="fa-IR"/>
          </w:rPr>
          <w:t>ک</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از</w:t>
        </w:r>
        <w:r w:rsidR="00D869C2" w:rsidRPr="001A733D">
          <w:rPr>
            <w:rStyle w:val="Hyperlink"/>
            <w:noProof/>
            <w:rtl/>
            <w:lang w:bidi="fa-IR"/>
          </w:rPr>
          <w:t xml:space="preserve"> </w:t>
        </w:r>
        <w:r w:rsidR="00D869C2" w:rsidRPr="001A733D">
          <w:rPr>
            <w:rStyle w:val="Hyperlink"/>
            <w:rFonts w:hint="eastAsia"/>
            <w:noProof/>
            <w:rtl/>
            <w:lang w:bidi="fa-IR"/>
          </w:rPr>
          <w:t>اسباب</w:t>
        </w:r>
        <w:r w:rsidR="00D869C2" w:rsidRPr="001A733D">
          <w:rPr>
            <w:rStyle w:val="Hyperlink"/>
            <w:noProof/>
            <w:rtl/>
            <w:lang w:bidi="fa-IR"/>
          </w:rPr>
          <w:t xml:space="preserve"> </w:t>
        </w:r>
        <w:r w:rsidR="00D869C2" w:rsidRPr="001A733D">
          <w:rPr>
            <w:rStyle w:val="Hyperlink"/>
            <w:rFonts w:hint="eastAsia"/>
            <w:noProof/>
            <w:rtl/>
            <w:lang w:bidi="fa-IR"/>
          </w:rPr>
          <w:t>هدا</w:t>
        </w:r>
        <w:r w:rsidR="00D869C2" w:rsidRPr="001A733D">
          <w:rPr>
            <w:rStyle w:val="Hyperlink"/>
            <w:rFonts w:hint="cs"/>
            <w:noProof/>
            <w:rtl/>
            <w:lang w:bidi="fa-IR"/>
          </w:rPr>
          <w:t>ی</w:t>
        </w:r>
        <w:r w:rsidR="00D869C2" w:rsidRPr="001A733D">
          <w:rPr>
            <w:rStyle w:val="Hyperlink"/>
            <w:rFonts w:hint="eastAsia"/>
            <w:noProof/>
            <w:rtl/>
            <w:lang w:bidi="fa-IR"/>
          </w:rPr>
          <w:t>ت</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خودآگاه</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بوده</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رد</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606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7"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cs="KFGQPC Uthman Taha Naskh"/>
            <w:noProof/>
            <w:rtl/>
            <w:lang w:bidi="fa-IR"/>
          </w:rPr>
          <w:t>«</w:t>
        </w:r>
        <w:r w:rsidR="00D869C2" w:rsidRPr="001A733D">
          <w:rPr>
            <w:rStyle w:val="Hyperlink"/>
            <w:rFonts w:cs="KFGQPC Uthman Taha Naskh" w:hint="eastAsia"/>
            <w:noProof/>
            <w:rtl/>
            <w:lang w:bidi="fa-IR"/>
          </w:rPr>
          <w:t>أنت</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مني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بمنزلة</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هارون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موسي»</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621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8"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cs="KFGQPC Uthman Taha Naskh"/>
            <w:noProof/>
            <w:rtl/>
            <w:lang w:bidi="fa-IR"/>
          </w:rPr>
          <w:t>«</w:t>
        </w:r>
        <w:r w:rsidR="00D869C2" w:rsidRPr="001A733D">
          <w:rPr>
            <w:rStyle w:val="Hyperlink"/>
            <w:rFonts w:cs="KFGQPC Uthman Taha Naskh" w:hint="eastAsia"/>
            <w:noProof/>
            <w:rtl/>
            <w:lang w:bidi="fa-IR"/>
          </w:rPr>
          <w:t>من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كنت</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مولاه</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فعلي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مولاه»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626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099" w:history="1">
        <w:r w:rsidR="00D869C2" w:rsidRPr="001A733D">
          <w:rPr>
            <w:rStyle w:val="Hyperlink"/>
            <w:rFonts w:hint="eastAsia"/>
            <w:noProof/>
            <w:rtl/>
            <w:lang w:bidi="fa-IR"/>
          </w:rPr>
          <w:t>بدون</w:t>
        </w:r>
        <w:r w:rsidR="00D869C2" w:rsidRPr="001A733D">
          <w:rPr>
            <w:rStyle w:val="Hyperlink"/>
            <w:noProof/>
            <w:rtl/>
            <w:lang w:bidi="fa-IR"/>
          </w:rPr>
          <w:t xml:space="preserve"> </w:t>
        </w:r>
        <w:r w:rsidR="00D869C2" w:rsidRPr="001A733D">
          <w:rPr>
            <w:rStyle w:val="Hyperlink"/>
            <w:rFonts w:hint="eastAsia"/>
            <w:noProof/>
            <w:rtl/>
            <w:lang w:bidi="fa-IR"/>
          </w:rPr>
          <w:t>ترد</w:t>
        </w:r>
        <w:r w:rsidR="00D869C2" w:rsidRPr="001A733D">
          <w:rPr>
            <w:rStyle w:val="Hyperlink"/>
            <w:rFonts w:hint="cs"/>
            <w:noProof/>
            <w:rtl/>
            <w:lang w:bidi="fa-IR"/>
          </w:rPr>
          <w:t>ی</w:t>
        </w:r>
        <w:r w:rsidR="00D869C2" w:rsidRPr="001A733D">
          <w:rPr>
            <w:rStyle w:val="Hyperlink"/>
            <w:rFonts w:hint="eastAsia"/>
            <w:noProof/>
            <w:rtl/>
            <w:lang w:bidi="fa-IR"/>
          </w:rPr>
          <w:t>د</w:t>
        </w:r>
        <w:r w:rsidR="00D869C2" w:rsidRPr="001A733D">
          <w:rPr>
            <w:rStyle w:val="Hyperlink"/>
            <w:noProof/>
            <w:rtl/>
            <w:lang w:bidi="fa-IR"/>
          </w:rPr>
          <w:t xml:space="preserve"> </w:t>
        </w:r>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چند</w:t>
        </w:r>
        <w:r w:rsidR="00D869C2" w:rsidRPr="001A733D">
          <w:rPr>
            <w:rStyle w:val="Hyperlink"/>
            <w:noProof/>
            <w:rtl/>
            <w:lang w:bidi="fa-IR"/>
          </w:rPr>
          <w:t xml:space="preserve"> </w:t>
        </w:r>
        <w:r w:rsidR="00D869C2" w:rsidRPr="001A733D">
          <w:rPr>
            <w:rStyle w:val="Hyperlink"/>
            <w:rFonts w:hint="eastAsia"/>
            <w:noProof/>
            <w:rtl/>
            <w:lang w:bidi="fa-IR"/>
          </w:rPr>
          <w:t>دل</w:t>
        </w:r>
        <w:r w:rsidR="00D869C2" w:rsidRPr="001A733D">
          <w:rPr>
            <w:rStyle w:val="Hyperlink"/>
            <w:rFonts w:hint="cs"/>
            <w:noProof/>
            <w:rtl/>
            <w:lang w:bidi="fa-IR"/>
          </w:rPr>
          <w:t>ی</w:t>
        </w:r>
        <w:r w:rsidR="00D869C2" w:rsidRPr="001A733D">
          <w:rPr>
            <w:rStyle w:val="Hyperlink"/>
            <w:rFonts w:hint="eastAsia"/>
            <w:noProof/>
            <w:rtl/>
            <w:lang w:bidi="fa-IR"/>
          </w:rPr>
          <w:t>ل</w:t>
        </w:r>
        <w:r w:rsidR="00D869C2" w:rsidRPr="001A733D">
          <w:rPr>
            <w:rStyle w:val="Hyperlink"/>
            <w:noProof/>
            <w:rtl/>
            <w:lang w:bidi="fa-IR"/>
          </w:rPr>
          <w:t xml:space="preserve"> </w:t>
        </w:r>
        <w:r w:rsidR="00D869C2" w:rsidRPr="001A733D">
          <w:rPr>
            <w:rStyle w:val="Hyperlink"/>
            <w:rFonts w:hint="eastAsia"/>
            <w:noProof/>
            <w:rtl/>
            <w:lang w:bidi="fa-IR"/>
          </w:rPr>
          <w:t>کذب</w:t>
        </w:r>
        <w:r w:rsidR="00D869C2" w:rsidRPr="001A733D">
          <w:rPr>
            <w:rStyle w:val="Hyperlink"/>
            <w:noProof/>
            <w:rtl/>
            <w:lang w:bidi="fa-IR"/>
          </w:rPr>
          <w:t xml:space="preserve"> </w:t>
        </w:r>
        <w:r w:rsidR="00D869C2" w:rsidRPr="001A733D">
          <w:rPr>
            <w:rStyle w:val="Hyperlink"/>
            <w:rFonts w:hint="eastAsia"/>
            <w:noProof/>
            <w:rtl/>
            <w:lang w:bidi="fa-IR"/>
          </w:rPr>
          <w:t>محض</w:t>
        </w:r>
        <w:r w:rsidR="00D869C2" w:rsidRPr="001A733D">
          <w:rPr>
            <w:rStyle w:val="Hyperlink"/>
            <w:noProof/>
            <w:rtl/>
            <w:lang w:bidi="fa-IR"/>
          </w:rPr>
          <w:t xml:space="preserve"> </w:t>
        </w:r>
        <w:r w:rsidR="00D869C2" w:rsidRPr="001A733D">
          <w:rPr>
            <w:rStyle w:val="Hyperlink"/>
            <w:rFonts w:hint="eastAsia"/>
            <w:noProof/>
            <w:rtl/>
            <w:lang w:bidi="fa-IR"/>
          </w:rPr>
          <w:t>است</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294782099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627</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0"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عليٌّ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مني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و</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أنا</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علي»</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628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1"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cs="KFGQPC Uthman Taha Naskh"/>
            <w:noProof/>
            <w:rtl/>
            <w:lang w:bidi="fa-IR"/>
          </w:rPr>
          <w:t>«</w:t>
        </w:r>
        <w:r w:rsidR="00D869C2" w:rsidRPr="001A733D">
          <w:rPr>
            <w:rStyle w:val="Hyperlink"/>
            <w:rFonts w:cs="KFGQPC Uthman Taha Naskh" w:hint="eastAsia"/>
            <w:noProof/>
            <w:rtl/>
            <w:lang w:bidi="fa-IR"/>
          </w:rPr>
          <w:t>إن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هذا</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أخي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و</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وصيّي</w:t>
        </w:r>
        <w:r w:rsidR="00D869C2" w:rsidRPr="001A733D">
          <w:rPr>
            <w:rStyle w:val="Hyperlink"/>
            <w:rFonts w:cs="KFGQPC Uthman Taha Naskh"/>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294782101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631</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2" w:history="1">
        <w:r w:rsidR="00D869C2" w:rsidRPr="001A733D">
          <w:rPr>
            <w:rStyle w:val="Hyperlink"/>
            <w:rFonts w:hint="eastAsia"/>
            <w:noProof/>
            <w:rtl/>
            <w:lang w:bidi="fa-IR"/>
          </w:rPr>
          <w:t>استدلال</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hint="eastAsia"/>
            <w:noProof/>
            <w:rtl/>
            <w:lang w:bidi="fa-IR"/>
          </w:rPr>
          <w:t>ثقل</w:t>
        </w:r>
        <w:r w:rsidR="00D869C2" w:rsidRPr="001A733D">
          <w:rPr>
            <w:rStyle w:val="Hyperlink"/>
            <w:rFonts w:hint="cs"/>
            <w:noProof/>
            <w:rtl/>
            <w:lang w:bidi="fa-IR"/>
          </w:rPr>
          <w:t>ی</w:t>
        </w:r>
        <w:r w:rsidR="00D869C2" w:rsidRPr="001A733D">
          <w:rPr>
            <w:rStyle w:val="Hyperlink"/>
            <w:rFonts w:hint="eastAsia"/>
            <w:noProof/>
            <w:rtl/>
            <w:lang w:bidi="fa-IR"/>
          </w:rPr>
          <w:t>ن</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294782102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633</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3"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ابوبکر،</w:t>
        </w:r>
        <w:r w:rsidR="00D869C2" w:rsidRPr="001A733D">
          <w:rPr>
            <w:rStyle w:val="Hyperlink"/>
            <w:noProof/>
            <w:rtl/>
            <w:lang w:bidi="fa-IR"/>
          </w:rPr>
          <w:t xml:space="preserve"> </w:t>
        </w:r>
        <w:r w:rsidR="00D869C2" w:rsidRPr="001A733D">
          <w:rPr>
            <w:rStyle w:val="Hyperlink"/>
            <w:rFonts w:hint="eastAsia"/>
            <w:noProof/>
            <w:rtl/>
            <w:lang w:bidi="fa-IR"/>
          </w:rPr>
          <w:t>عمر</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عثمان</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سنت</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cs="CTraditional Arabic" w:hint="eastAsia"/>
            <w:b/>
            <w:noProof/>
            <w:rtl/>
            <w:lang w:bidi="fa-IR"/>
          </w:rPr>
          <w:t>ج</w:t>
        </w:r>
        <w:r w:rsidR="00D869C2" w:rsidRPr="001A733D">
          <w:rPr>
            <w:rStyle w:val="Hyperlink"/>
            <w:noProof/>
            <w:rtl/>
            <w:lang w:bidi="fa-IR"/>
          </w:rPr>
          <w:t xml:space="preserve"> </w:t>
        </w:r>
        <w:r w:rsidR="00D869C2" w:rsidRPr="001A733D">
          <w:rPr>
            <w:rStyle w:val="Hyperlink"/>
            <w:rFonts w:hint="eastAsia"/>
            <w:noProof/>
            <w:rtl/>
            <w:lang w:bidi="fa-IR"/>
          </w:rPr>
          <w:t>مخالفت</w:t>
        </w:r>
        <w:r w:rsidR="00D869C2" w:rsidRPr="001A733D">
          <w:rPr>
            <w:rStyle w:val="Hyperlink"/>
            <w:noProof/>
            <w:rtl/>
            <w:lang w:bidi="fa-IR"/>
          </w:rPr>
          <w:t xml:space="preserve"> </w:t>
        </w:r>
        <w:r w:rsidR="00D869C2" w:rsidRPr="001A733D">
          <w:rPr>
            <w:rStyle w:val="Hyperlink"/>
            <w:rFonts w:hint="eastAsia"/>
            <w:noProof/>
            <w:rtl/>
            <w:lang w:bidi="fa-IR"/>
          </w:rPr>
          <w:t>کردند</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294782103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642</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4" w:history="1">
        <w:r w:rsidR="00D869C2" w:rsidRPr="001A733D">
          <w:rPr>
            <w:rStyle w:val="Hyperlink"/>
            <w:rFonts w:hint="eastAsia"/>
            <w:noProof/>
            <w:rtl/>
            <w:lang w:bidi="fa-IR"/>
          </w:rPr>
          <w:t>طعن</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نسبت</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خالد</w:t>
        </w:r>
        <w:r w:rsidR="00D869C2" w:rsidRPr="001A733D">
          <w:rPr>
            <w:rStyle w:val="Hyperlink"/>
            <w:noProof/>
            <w:rtl/>
            <w:lang w:bidi="fa-IR"/>
          </w:rPr>
          <w:t xml:space="preserve"> </w:t>
        </w:r>
        <w:r w:rsidR="00D869C2" w:rsidRPr="001A733D">
          <w:rPr>
            <w:rStyle w:val="Hyperlink"/>
            <w:rFonts w:hint="eastAsia"/>
            <w:noProof/>
            <w:rtl/>
            <w:lang w:bidi="fa-IR"/>
          </w:rPr>
          <w:t>بن</w:t>
        </w:r>
        <w:r w:rsidR="00D869C2" w:rsidRPr="001A733D">
          <w:rPr>
            <w:rStyle w:val="Hyperlink"/>
            <w:noProof/>
            <w:rtl/>
            <w:lang w:bidi="fa-IR"/>
          </w:rPr>
          <w:t xml:space="preserve"> </w:t>
        </w:r>
        <w:r w:rsidR="00D869C2" w:rsidRPr="001A733D">
          <w:rPr>
            <w:rStyle w:val="Hyperlink"/>
            <w:rFonts w:hint="eastAsia"/>
            <w:noProof/>
            <w:rtl/>
            <w:lang w:bidi="fa-IR"/>
          </w:rPr>
          <w:t>ول</w:t>
        </w:r>
        <w:r w:rsidR="00D869C2" w:rsidRPr="001A733D">
          <w:rPr>
            <w:rStyle w:val="Hyperlink"/>
            <w:rFonts w:hint="cs"/>
            <w:noProof/>
            <w:rtl/>
            <w:lang w:bidi="fa-IR"/>
          </w:rPr>
          <w:t>ی</w:t>
        </w:r>
        <w:r w:rsidR="00D869C2" w:rsidRPr="001A733D">
          <w:rPr>
            <w:rStyle w:val="Hyperlink"/>
            <w:rFonts w:hint="eastAsia"/>
            <w:noProof/>
            <w:rtl/>
            <w:lang w:bidi="fa-IR"/>
          </w:rPr>
          <w:t>د</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علت</w:t>
        </w:r>
        <w:r w:rsidR="00D869C2" w:rsidRPr="001A733D">
          <w:rPr>
            <w:rStyle w:val="Hyperlink"/>
            <w:noProof/>
            <w:rtl/>
            <w:lang w:bidi="fa-IR"/>
          </w:rPr>
          <w:t xml:space="preserve"> </w:t>
        </w:r>
        <w:r w:rsidR="00D869C2" w:rsidRPr="001A733D">
          <w:rPr>
            <w:rStyle w:val="Hyperlink"/>
            <w:rFonts w:hint="eastAsia"/>
            <w:noProof/>
            <w:rtl/>
            <w:lang w:bidi="fa-IR"/>
          </w:rPr>
          <w:t>کشتن</w:t>
        </w:r>
        <w:r w:rsidR="00D869C2" w:rsidRPr="001A733D">
          <w:rPr>
            <w:rStyle w:val="Hyperlink"/>
            <w:noProof/>
            <w:rtl/>
            <w:lang w:bidi="fa-IR"/>
          </w:rPr>
          <w:t xml:space="preserve"> </w:t>
        </w:r>
        <w:r w:rsidR="00D869C2" w:rsidRPr="001A733D">
          <w:rPr>
            <w:rStyle w:val="Hyperlink"/>
            <w:rFonts w:hint="eastAsia"/>
            <w:noProof/>
            <w:rtl/>
            <w:lang w:bidi="fa-IR"/>
          </w:rPr>
          <w:t>مالک</w:t>
        </w:r>
        <w:r w:rsidR="00D869C2" w:rsidRPr="001A733D">
          <w:rPr>
            <w:rStyle w:val="Hyperlink"/>
            <w:noProof/>
            <w:rtl/>
            <w:lang w:bidi="fa-IR"/>
          </w:rPr>
          <w:t xml:space="preserve"> </w:t>
        </w:r>
        <w:r w:rsidR="00D869C2" w:rsidRPr="001A733D">
          <w:rPr>
            <w:rStyle w:val="Hyperlink"/>
            <w:rFonts w:hint="eastAsia"/>
            <w:noProof/>
            <w:rtl/>
            <w:lang w:bidi="fa-IR"/>
          </w:rPr>
          <w:t>بن</w:t>
        </w:r>
        <w:r w:rsidR="00D869C2" w:rsidRPr="001A733D">
          <w:rPr>
            <w:rStyle w:val="Hyperlink"/>
            <w:noProof/>
            <w:rtl/>
            <w:lang w:bidi="fa-IR"/>
          </w:rPr>
          <w:t xml:space="preserve"> </w:t>
        </w:r>
        <w:r w:rsidR="00D869C2" w:rsidRPr="001A733D">
          <w:rPr>
            <w:rStyle w:val="Hyperlink"/>
            <w:rFonts w:hint="eastAsia"/>
            <w:noProof/>
            <w:rtl/>
            <w:lang w:bidi="fa-IR"/>
          </w:rPr>
          <w:t>نو</w:t>
        </w:r>
        <w:r w:rsidR="00D869C2" w:rsidRPr="001A733D">
          <w:rPr>
            <w:rStyle w:val="Hyperlink"/>
            <w:rFonts w:hint="cs"/>
            <w:noProof/>
            <w:rtl/>
            <w:lang w:bidi="fa-IR"/>
          </w:rPr>
          <w:t>ی</w:t>
        </w:r>
        <w:r w:rsidR="00D869C2" w:rsidRPr="001A733D">
          <w:rPr>
            <w:rStyle w:val="Hyperlink"/>
            <w:rFonts w:hint="eastAsia"/>
            <w:noProof/>
            <w:rtl/>
            <w:lang w:bidi="fa-IR"/>
          </w:rPr>
          <w:t>ره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294782104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648</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5" w:history="1">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noProof/>
            <w:rtl/>
            <w:lang w:bidi="fa-IR"/>
          </w:rPr>
          <w:t xml:space="preserve"> </w:t>
        </w:r>
        <w:r w:rsidR="00D869C2" w:rsidRPr="001A733D">
          <w:rPr>
            <w:rStyle w:val="Hyperlink"/>
            <w:rFonts w:cs="KFGQPC Uthman Taha Naskh"/>
            <w:noProof/>
            <w:rtl/>
            <w:lang w:bidi="fa-IR"/>
          </w:rPr>
          <w:t>«</w:t>
        </w:r>
        <w:r w:rsidR="00D869C2" w:rsidRPr="001A733D">
          <w:rPr>
            <w:rStyle w:val="Hyperlink"/>
            <w:rFonts w:cs="KFGQPC Uthman Taha Naskh" w:hint="eastAsia"/>
            <w:noProof/>
            <w:rtl/>
            <w:lang w:bidi="fa-IR"/>
          </w:rPr>
          <w:t>مثل</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اهل</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بيتي</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فيكم</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مثل</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سفينه</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نوح</w:t>
        </w:r>
        <w:r w:rsidR="00D869C2" w:rsidRPr="001A733D">
          <w:rPr>
            <w:rStyle w:val="Hyperlink"/>
            <w:rFonts w:cs="KFGQPC Uthman Taha Naskh"/>
            <w:noProof/>
            <w:rtl/>
            <w:lang w:bidi="fa-IR"/>
          </w:rPr>
          <w:t xml:space="preserve"> ...» </w:t>
        </w:r>
        <w:r w:rsidR="00D869C2" w:rsidRPr="001A733D">
          <w:rPr>
            <w:rStyle w:val="Hyperlink"/>
            <w:rFonts w:cs="KFGQPC Uthman Taha Naskh" w:hint="eastAsia"/>
            <w:noProof/>
            <w:rtl/>
            <w:lang w:bidi="fa-IR"/>
          </w:rPr>
          <w:t>و</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حديث</w:t>
        </w:r>
        <w:r w:rsidR="00D869C2" w:rsidRPr="001A733D">
          <w:rPr>
            <w:rStyle w:val="Hyperlink"/>
            <w:rFonts w:cs="KFGQPC Uthman Taha Naskh"/>
            <w:noProof/>
            <w:rtl/>
            <w:lang w:bidi="fa-IR"/>
          </w:rPr>
          <w:t xml:space="preserve"> «... </w:t>
        </w:r>
        <w:r w:rsidR="00D869C2" w:rsidRPr="001A733D">
          <w:rPr>
            <w:rStyle w:val="Hyperlink"/>
            <w:rFonts w:cs="KFGQPC Uthman Taha Naskh" w:hint="eastAsia"/>
            <w:noProof/>
            <w:rtl/>
            <w:lang w:bidi="fa-IR"/>
          </w:rPr>
          <w:t>مثل</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باب</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حطه</w:t>
        </w:r>
        <w:r w:rsidR="00D869C2" w:rsidRPr="001A733D">
          <w:rPr>
            <w:rStyle w:val="Hyperlink"/>
            <w:rFonts w:cs="KFGQPC Uthman Taha Naskh"/>
            <w:noProof/>
            <w:rtl/>
            <w:lang w:bidi="fa-IR"/>
          </w:rPr>
          <w:t xml:space="preserve"> ...»</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294782105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654</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6" w:history="1">
        <w:r w:rsidR="00D869C2" w:rsidRPr="001A733D">
          <w:rPr>
            <w:rStyle w:val="Hyperlink"/>
            <w:rFonts w:hint="eastAsia"/>
            <w:noProof/>
            <w:rtl/>
            <w:lang w:bidi="fa-IR"/>
          </w:rPr>
          <w:t>استناد</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به</w:t>
        </w:r>
        <w:r w:rsidR="00D869C2" w:rsidRPr="001A733D">
          <w:rPr>
            <w:rStyle w:val="Hyperlink"/>
            <w:noProof/>
            <w:rtl/>
            <w:lang w:bidi="fa-IR"/>
          </w:rPr>
          <w:t xml:space="preserve"> </w:t>
        </w:r>
        <w:r w:rsidR="00D869C2" w:rsidRPr="001A733D">
          <w:rPr>
            <w:rStyle w:val="Hyperlink"/>
            <w:rFonts w:hint="eastAsia"/>
            <w:noProof/>
            <w:rtl/>
            <w:lang w:bidi="fa-IR"/>
          </w:rPr>
          <w:t>حد</w:t>
        </w:r>
        <w:r w:rsidR="00D869C2" w:rsidRPr="001A733D">
          <w:rPr>
            <w:rStyle w:val="Hyperlink"/>
            <w:rFonts w:hint="cs"/>
            <w:noProof/>
            <w:rtl/>
            <w:lang w:bidi="fa-IR"/>
          </w:rPr>
          <w:t>ی</w:t>
        </w:r>
        <w:r w:rsidR="00D869C2" w:rsidRPr="001A733D">
          <w:rPr>
            <w:rStyle w:val="Hyperlink"/>
            <w:rFonts w:hint="eastAsia"/>
            <w:noProof/>
            <w:rtl/>
            <w:lang w:bidi="fa-IR"/>
          </w:rPr>
          <w:t>ث</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من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سّره</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أن</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يحيا</w:t>
        </w:r>
        <w:r w:rsidR="00D869C2" w:rsidRPr="001A733D">
          <w:rPr>
            <w:rStyle w:val="Hyperlink"/>
            <w:rFonts w:cs="KFGQPC Uthman Taha Naskh"/>
            <w:noProof/>
            <w:rtl/>
            <w:lang w:bidi="fa-IR"/>
          </w:rPr>
          <w:t xml:space="preserve"> </w:t>
        </w:r>
        <w:r w:rsidR="00D869C2" w:rsidRPr="001A733D">
          <w:rPr>
            <w:rStyle w:val="Hyperlink"/>
            <w:rFonts w:cs="KFGQPC Uthman Taha Naskh" w:hint="eastAsia"/>
            <w:noProof/>
            <w:rtl/>
            <w:lang w:bidi="fa-IR"/>
          </w:rPr>
          <w:t>حياتي</w:t>
        </w:r>
        <w:r w:rsidR="00D869C2" w:rsidRPr="001A733D">
          <w:rPr>
            <w:rStyle w:val="Hyperlink"/>
            <w:rFonts w:cs="KFGQPC Uthman Taha Naskh"/>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294782106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656</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7"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پ</w:t>
        </w:r>
        <w:r w:rsidR="00D869C2" w:rsidRPr="001A733D">
          <w:rPr>
            <w:rStyle w:val="Hyperlink"/>
            <w:rFonts w:hint="cs"/>
            <w:noProof/>
            <w:rtl/>
            <w:lang w:bidi="fa-IR"/>
          </w:rPr>
          <w:t>ی</w:t>
        </w:r>
        <w:r w:rsidR="00D869C2" w:rsidRPr="001A733D">
          <w:rPr>
            <w:rStyle w:val="Hyperlink"/>
            <w:rFonts w:hint="eastAsia"/>
            <w:noProof/>
            <w:rtl/>
            <w:lang w:bidi="fa-IR"/>
          </w:rPr>
          <w:t>امبر</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مقابل</w:t>
        </w:r>
        <w:r w:rsidR="00D869C2" w:rsidRPr="001A733D">
          <w:rPr>
            <w:rStyle w:val="Hyperlink"/>
            <w:noProof/>
            <w:rtl/>
            <w:lang w:bidi="fa-IR"/>
          </w:rPr>
          <w:t xml:space="preserve"> </w:t>
        </w:r>
        <w:r w:rsidR="00D869C2" w:rsidRPr="001A733D">
          <w:rPr>
            <w:rStyle w:val="Hyperlink"/>
            <w:rFonts w:hint="eastAsia"/>
            <w:noProof/>
            <w:rtl/>
            <w:lang w:bidi="fa-IR"/>
          </w:rPr>
          <w:t>نصوص</w:t>
        </w:r>
        <w:r w:rsidR="00D869C2" w:rsidRPr="001A733D">
          <w:rPr>
            <w:rStyle w:val="Hyperlink"/>
            <w:noProof/>
            <w:rtl/>
            <w:lang w:bidi="fa-IR"/>
          </w:rPr>
          <w:t xml:space="preserve"> </w:t>
        </w:r>
        <w:r w:rsidR="00D869C2" w:rsidRPr="001A733D">
          <w:rPr>
            <w:rStyle w:val="Hyperlink"/>
            <w:rFonts w:hint="eastAsia"/>
            <w:noProof/>
            <w:rtl/>
            <w:lang w:bidi="fa-IR"/>
          </w:rPr>
          <w:t>اجتهاد</w:t>
        </w:r>
        <w:r w:rsidR="00D869C2" w:rsidRPr="001A733D">
          <w:rPr>
            <w:rStyle w:val="Hyperlink"/>
            <w:noProof/>
            <w:rtl/>
            <w:lang w:bidi="fa-IR"/>
          </w:rPr>
          <w:t xml:space="preserve"> </w:t>
        </w:r>
        <w:r w:rsidR="00D869C2" w:rsidRPr="001A733D">
          <w:rPr>
            <w:rStyle w:val="Hyperlink"/>
            <w:rFonts w:hint="eastAsia"/>
            <w:noProof/>
            <w:rtl/>
            <w:lang w:bidi="fa-IR"/>
          </w:rPr>
          <w:t>م</w:t>
        </w:r>
        <w:r w:rsidR="00D869C2" w:rsidRPr="001A733D">
          <w:rPr>
            <w:rStyle w:val="Hyperlink"/>
            <w:rFonts w:hint="cs"/>
            <w:noProof/>
            <w:rtl/>
            <w:lang w:bidi="fa-IR"/>
          </w:rPr>
          <w:t>ی</w:t>
        </w:r>
        <w:r w:rsidR="00D869C2" w:rsidRPr="001A733D">
          <w:rPr>
            <w:rStyle w:val="Hyperlink"/>
            <w:rFonts w:hint="eastAsia"/>
            <w:noProof/>
            <w:lang w:bidi="fa-IR"/>
          </w:rPr>
          <w:t>‌</w:t>
        </w:r>
        <w:r w:rsidR="00D869C2" w:rsidRPr="001A733D">
          <w:rPr>
            <w:rStyle w:val="Hyperlink"/>
            <w:rFonts w:hint="eastAsia"/>
            <w:noProof/>
            <w:rtl/>
            <w:lang w:bidi="fa-IR"/>
          </w:rPr>
          <w:t>کردند</w:t>
        </w:r>
        <w:r w:rsidR="00D869C2" w:rsidRPr="001A733D">
          <w:rPr>
            <w:rStyle w:val="Hyperlink"/>
            <w:noProof/>
            <w:rtl/>
            <w:lang w:bidi="fa-IR"/>
          </w:rPr>
          <w:t xml:space="preserve"> </w:t>
        </w:r>
        <w:r w:rsidR="00D869C2" w:rsidRPr="001A733D">
          <w:rPr>
            <w:rStyle w:val="Hyperlink"/>
            <w:rFonts w:hint="eastAsia"/>
            <w:noProof/>
            <w:rtl/>
            <w:lang w:bidi="fa-IR"/>
          </w:rPr>
          <w:t>و</w:t>
        </w:r>
        <w:r w:rsidR="00D869C2" w:rsidRPr="001A733D">
          <w:rPr>
            <w:rStyle w:val="Hyperlink"/>
            <w:noProof/>
            <w:rtl/>
            <w:lang w:bidi="fa-IR"/>
          </w:rPr>
          <w:t xml:space="preserve"> </w:t>
        </w:r>
        <w:r w:rsidR="00D869C2" w:rsidRPr="001A733D">
          <w:rPr>
            <w:rStyle w:val="Hyperlink"/>
            <w:rFonts w:hint="eastAsia"/>
            <w:noProof/>
            <w:rtl/>
            <w:lang w:bidi="fa-IR"/>
          </w:rPr>
          <w:t>ب</w:t>
        </w:r>
        <w:r w:rsidR="00D869C2" w:rsidRPr="001A733D">
          <w:rPr>
            <w:rStyle w:val="Hyperlink"/>
            <w:rFonts w:hint="cs"/>
            <w:noProof/>
            <w:rtl/>
            <w:lang w:bidi="fa-IR"/>
          </w:rPr>
          <w:t>ی</w:t>
        </w:r>
        <w:r w:rsidR="00D869C2" w:rsidRPr="001A733D">
          <w:rPr>
            <w:rStyle w:val="Hyperlink"/>
            <w:rFonts w:hint="eastAsia"/>
            <w:noProof/>
            <w:rtl/>
            <w:lang w:bidi="fa-IR"/>
          </w:rPr>
          <w:t>ان</w:t>
        </w:r>
        <w:r w:rsidR="00D869C2" w:rsidRPr="001A733D">
          <w:rPr>
            <w:rStyle w:val="Hyperlink"/>
            <w:noProof/>
            <w:rtl/>
            <w:lang w:bidi="fa-IR"/>
          </w:rPr>
          <w:t xml:space="preserve"> </w:t>
        </w:r>
        <w:r w:rsidR="00D869C2" w:rsidRPr="001A733D">
          <w:rPr>
            <w:rStyle w:val="Hyperlink"/>
            <w:rFonts w:hint="eastAsia"/>
            <w:noProof/>
            <w:rtl/>
            <w:lang w:bidi="fa-IR"/>
          </w:rPr>
          <w:t>دروغ</w:t>
        </w:r>
        <w:r w:rsidR="00D869C2" w:rsidRPr="001A733D">
          <w:rPr>
            <w:rStyle w:val="Hyperlink"/>
            <w:noProof/>
            <w:rtl/>
            <w:lang w:bidi="fa-IR"/>
          </w:rPr>
          <w:t xml:space="preserve"> </w:t>
        </w:r>
        <w:r w:rsidR="00D869C2" w:rsidRPr="001A733D">
          <w:rPr>
            <w:rStyle w:val="Hyperlink"/>
            <w:rFonts w:hint="eastAsia"/>
            <w:noProof/>
            <w:rtl/>
            <w:lang w:bidi="fa-IR"/>
          </w:rPr>
          <w:t>او</w:t>
        </w:r>
        <w:r w:rsidR="00D869C2" w:rsidRPr="001A733D">
          <w:rPr>
            <w:rStyle w:val="Hyperlink"/>
            <w:noProof/>
            <w:rtl/>
            <w:lang w:bidi="fa-IR"/>
          </w:rPr>
          <w:t xml:space="preserve"> </w:t>
        </w:r>
        <w:r w:rsidR="00D869C2" w:rsidRPr="001A733D">
          <w:rPr>
            <w:rStyle w:val="Hyperlink"/>
            <w:rFonts w:hint="eastAsia"/>
            <w:noProof/>
            <w:rtl/>
            <w:lang w:bidi="fa-IR"/>
          </w:rPr>
          <w:t>در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w:t>
        </w:r>
        <w:r w:rsidR="00D869C2" w:rsidRPr="001A733D">
          <w:rPr>
            <w:rStyle w:val="Hyperlink"/>
            <w:noProof/>
            <w:rtl/>
            <w:lang w:bidi="fa-IR"/>
          </w:rPr>
          <w:t xml:space="preserve"> </w:t>
        </w:r>
        <w:r w:rsidR="00D869C2" w:rsidRPr="001A733D">
          <w:rPr>
            <w:rStyle w:val="Hyperlink"/>
            <w:rFonts w:hint="eastAsia"/>
            <w:noProof/>
            <w:rtl/>
            <w:lang w:bidi="fa-IR"/>
          </w:rPr>
          <w:t>باره</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294782107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659</w:t>
        </w:r>
        <w:r w:rsidR="00D869C2">
          <w:rPr>
            <w:noProof/>
            <w:webHidden/>
            <w:rtl/>
          </w:rPr>
          <w:fldChar w:fldCharType="end"/>
        </w:r>
      </w:hyperlink>
    </w:p>
    <w:p w:rsidR="00D869C2" w:rsidRDefault="00A6609F">
      <w:pPr>
        <w:pStyle w:val="TOC2"/>
        <w:tabs>
          <w:tab w:val="right" w:leader="dot" w:pos="7078"/>
        </w:tabs>
        <w:bidi/>
        <w:rPr>
          <w:rFonts w:asciiTheme="minorHAnsi" w:eastAsiaTheme="minorEastAsia" w:hAnsiTheme="minorHAnsi" w:cstheme="minorBidi"/>
          <w:noProof/>
          <w:sz w:val="22"/>
          <w:szCs w:val="22"/>
          <w:rtl/>
        </w:rPr>
      </w:pPr>
      <w:hyperlink w:anchor="_Toc294782108" w:history="1">
        <w:r w:rsidR="00D869C2" w:rsidRPr="001A733D">
          <w:rPr>
            <w:rStyle w:val="Hyperlink"/>
            <w:rFonts w:hint="eastAsia"/>
            <w:noProof/>
            <w:rtl/>
            <w:lang w:bidi="fa-IR"/>
          </w:rPr>
          <w:t>ادعا</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ت</w:t>
        </w:r>
        <w:r w:rsidR="00D869C2" w:rsidRPr="001A733D">
          <w:rPr>
            <w:rStyle w:val="Hyperlink"/>
            <w:rFonts w:hint="cs"/>
            <w:noProof/>
            <w:rtl/>
            <w:lang w:bidi="fa-IR"/>
          </w:rPr>
          <w:t>ی</w:t>
        </w:r>
        <w:r w:rsidR="00D869C2" w:rsidRPr="001A733D">
          <w:rPr>
            <w:rStyle w:val="Hyperlink"/>
            <w:rFonts w:hint="eastAsia"/>
            <w:noProof/>
            <w:rtl/>
            <w:lang w:bidi="fa-IR"/>
          </w:rPr>
          <w:t>جان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مبن</w:t>
        </w:r>
        <w:r w:rsidR="00D869C2" w:rsidRPr="001A733D">
          <w:rPr>
            <w:rStyle w:val="Hyperlink"/>
            <w:rFonts w:hint="cs"/>
            <w:noProof/>
            <w:rtl/>
            <w:lang w:bidi="fa-IR"/>
          </w:rPr>
          <w:t>ی</w:t>
        </w:r>
        <w:r w:rsidR="00D869C2" w:rsidRPr="001A733D">
          <w:rPr>
            <w:rStyle w:val="Hyperlink"/>
            <w:noProof/>
            <w:rtl/>
            <w:lang w:bidi="fa-IR"/>
          </w:rPr>
          <w:t xml:space="preserve"> </w:t>
        </w:r>
        <w:r w:rsidR="00D869C2" w:rsidRPr="001A733D">
          <w:rPr>
            <w:rStyle w:val="Hyperlink"/>
            <w:rFonts w:hint="eastAsia"/>
            <w:noProof/>
            <w:rtl/>
            <w:lang w:bidi="fa-IR"/>
          </w:rPr>
          <w:t>بر</w:t>
        </w:r>
        <w:r w:rsidR="00D869C2" w:rsidRPr="001A733D">
          <w:rPr>
            <w:rStyle w:val="Hyperlink"/>
            <w:noProof/>
            <w:rtl/>
            <w:lang w:bidi="fa-IR"/>
          </w:rPr>
          <w:t xml:space="preserve"> </w:t>
        </w:r>
        <w:r w:rsidR="00D869C2" w:rsidRPr="001A733D">
          <w:rPr>
            <w:rStyle w:val="Hyperlink"/>
            <w:rFonts w:hint="eastAsia"/>
            <w:noProof/>
            <w:rtl/>
            <w:lang w:bidi="fa-IR"/>
          </w:rPr>
          <w:t>ا</w:t>
        </w:r>
        <w:r w:rsidR="00D869C2" w:rsidRPr="001A733D">
          <w:rPr>
            <w:rStyle w:val="Hyperlink"/>
            <w:rFonts w:hint="cs"/>
            <w:noProof/>
            <w:rtl/>
            <w:lang w:bidi="fa-IR"/>
          </w:rPr>
          <w:t>ی</w:t>
        </w:r>
        <w:r w:rsidR="00D869C2" w:rsidRPr="001A733D">
          <w:rPr>
            <w:rStyle w:val="Hyperlink"/>
            <w:rFonts w:hint="eastAsia"/>
            <w:noProof/>
            <w:rtl/>
            <w:lang w:bidi="fa-IR"/>
          </w:rPr>
          <w:t>نکه</w:t>
        </w:r>
        <w:r w:rsidR="00D869C2" w:rsidRPr="001A733D">
          <w:rPr>
            <w:rStyle w:val="Hyperlink"/>
            <w:noProof/>
            <w:rtl/>
            <w:lang w:bidi="fa-IR"/>
          </w:rPr>
          <w:t xml:space="preserve"> </w:t>
        </w:r>
        <w:r w:rsidR="00D869C2" w:rsidRPr="001A733D">
          <w:rPr>
            <w:rStyle w:val="Hyperlink"/>
            <w:rFonts w:hint="eastAsia"/>
            <w:noProof/>
            <w:rtl/>
            <w:lang w:bidi="fa-IR"/>
          </w:rPr>
          <w:t>اصحاب</w:t>
        </w:r>
        <w:r w:rsidR="00D869C2" w:rsidRPr="001A733D">
          <w:rPr>
            <w:rStyle w:val="Hyperlink"/>
            <w:noProof/>
            <w:rtl/>
            <w:lang w:bidi="fa-IR"/>
          </w:rPr>
          <w:t xml:space="preserve"> </w:t>
        </w:r>
        <w:r w:rsidR="00D869C2" w:rsidRPr="001A733D">
          <w:rPr>
            <w:rStyle w:val="Hyperlink"/>
            <w:rFonts w:hint="eastAsia"/>
            <w:noProof/>
            <w:rtl/>
            <w:lang w:bidi="fa-IR"/>
          </w:rPr>
          <w:t>با</w:t>
        </w:r>
        <w:r w:rsidR="00D869C2" w:rsidRPr="001A733D">
          <w:rPr>
            <w:rStyle w:val="Hyperlink"/>
            <w:noProof/>
            <w:rtl/>
            <w:lang w:bidi="fa-IR"/>
          </w:rPr>
          <w:t xml:space="preserve"> </w:t>
        </w:r>
        <w:r w:rsidR="00D869C2" w:rsidRPr="001A733D">
          <w:rPr>
            <w:rStyle w:val="Hyperlink"/>
            <w:rFonts w:hint="eastAsia"/>
            <w:noProof/>
            <w:rtl/>
            <w:lang w:bidi="fa-IR"/>
          </w:rPr>
          <w:t>نص</w:t>
        </w:r>
        <w:r w:rsidR="00D869C2" w:rsidRPr="001A733D">
          <w:rPr>
            <w:rStyle w:val="Hyperlink"/>
            <w:noProof/>
            <w:rtl/>
            <w:lang w:bidi="fa-IR"/>
          </w:rPr>
          <w:t xml:space="preserve"> </w:t>
        </w:r>
        <w:r w:rsidR="00D869C2" w:rsidRPr="001A733D">
          <w:rPr>
            <w:rStyle w:val="Hyperlink"/>
            <w:rFonts w:hint="eastAsia"/>
            <w:noProof/>
            <w:rtl/>
            <w:lang w:bidi="fa-IR"/>
          </w:rPr>
          <w:t>غد</w:t>
        </w:r>
        <w:r w:rsidR="00D869C2" w:rsidRPr="001A733D">
          <w:rPr>
            <w:rStyle w:val="Hyperlink"/>
            <w:rFonts w:hint="cs"/>
            <w:noProof/>
            <w:rtl/>
            <w:lang w:bidi="fa-IR"/>
          </w:rPr>
          <w:t>ی</w:t>
        </w:r>
        <w:r w:rsidR="00D869C2" w:rsidRPr="001A733D">
          <w:rPr>
            <w:rStyle w:val="Hyperlink"/>
            <w:rFonts w:hint="eastAsia"/>
            <w:noProof/>
            <w:rtl/>
            <w:lang w:bidi="fa-IR"/>
          </w:rPr>
          <w:t>ر</w:t>
        </w:r>
        <w:r w:rsidR="00D869C2" w:rsidRPr="001A733D">
          <w:rPr>
            <w:rStyle w:val="Hyperlink"/>
            <w:noProof/>
            <w:rtl/>
            <w:lang w:bidi="fa-IR"/>
          </w:rPr>
          <w:t xml:space="preserve"> </w:t>
        </w:r>
        <w:r w:rsidR="00D869C2" w:rsidRPr="001A733D">
          <w:rPr>
            <w:rStyle w:val="Hyperlink"/>
            <w:rFonts w:hint="eastAsia"/>
            <w:noProof/>
            <w:rtl/>
            <w:lang w:bidi="fa-IR"/>
          </w:rPr>
          <w:t>مخالفت</w:t>
        </w:r>
        <w:r w:rsidR="00D869C2" w:rsidRPr="001A733D">
          <w:rPr>
            <w:rStyle w:val="Hyperlink"/>
            <w:noProof/>
            <w:rtl/>
            <w:lang w:bidi="fa-IR"/>
          </w:rPr>
          <w:t xml:space="preserve"> </w:t>
        </w:r>
        <w:r w:rsidR="00D869C2" w:rsidRPr="001A733D">
          <w:rPr>
            <w:rStyle w:val="Hyperlink"/>
            <w:rFonts w:hint="eastAsia"/>
            <w:noProof/>
            <w:rtl/>
            <w:lang w:bidi="fa-IR"/>
          </w:rPr>
          <w:t>کردند</w:t>
        </w:r>
        <w:r w:rsidR="00D869C2" w:rsidRPr="001A733D">
          <w:rPr>
            <w:rStyle w:val="Hyperlink"/>
            <w:noProof/>
            <w:rtl/>
            <w:lang w:bidi="fa-IR"/>
          </w:rPr>
          <w:t>.</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294782108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668</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109" w:history="1">
        <w:r w:rsidR="00D869C2" w:rsidRPr="001A733D">
          <w:rPr>
            <w:rStyle w:val="Hyperlink"/>
            <w:rFonts w:hint="eastAsia"/>
            <w:noProof/>
            <w:rtl/>
          </w:rPr>
          <w:t>منابع</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مصادر</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294782109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421</w:t>
        </w:r>
        <w:r w:rsidR="00D869C2">
          <w:rPr>
            <w:noProof/>
            <w:webHidden/>
            <w:rtl/>
          </w:rPr>
          <w:fldChar w:fldCharType="end"/>
        </w:r>
      </w:hyperlink>
    </w:p>
    <w:p w:rsidR="00D869C2" w:rsidRDefault="00A6609F">
      <w:pPr>
        <w:pStyle w:val="TOC1"/>
        <w:tabs>
          <w:tab w:val="right" w:leader="dot" w:pos="7078"/>
        </w:tabs>
        <w:bidi/>
        <w:rPr>
          <w:rFonts w:asciiTheme="minorHAnsi" w:eastAsiaTheme="minorEastAsia" w:hAnsiTheme="minorHAnsi" w:cstheme="minorBidi"/>
          <w:bCs w:val="0"/>
          <w:noProof/>
          <w:sz w:val="22"/>
          <w:szCs w:val="22"/>
          <w:rtl/>
        </w:rPr>
      </w:pPr>
      <w:hyperlink w:anchor="_Toc294782110" w:history="1">
        <w:r w:rsidR="00D869C2" w:rsidRPr="001A733D">
          <w:rPr>
            <w:rStyle w:val="Hyperlink"/>
            <w:rFonts w:hint="eastAsia"/>
            <w:noProof/>
            <w:rtl/>
          </w:rPr>
          <w:t>منابع</w:t>
        </w:r>
        <w:r w:rsidR="00D869C2" w:rsidRPr="001A733D">
          <w:rPr>
            <w:rStyle w:val="Hyperlink"/>
            <w:noProof/>
            <w:rtl/>
          </w:rPr>
          <w:t xml:space="preserve"> </w:t>
        </w:r>
        <w:r w:rsidR="00D869C2" w:rsidRPr="001A733D">
          <w:rPr>
            <w:rStyle w:val="Hyperlink"/>
            <w:rFonts w:hint="eastAsia"/>
            <w:noProof/>
            <w:rtl/>
          </w:rPr>
          <w:t>و</w:t>
        </w:r>
        <w:r w:rsidR="00D869C2" w:rsidRPr="001A733D">
          <w:rPr>
            <w:rStyle w:val="Hyperlink"/>
            <w:noProof/>
            <w:rtl/>
          </w:rPr>
          <w:t xml:space="preserve"> </w:t>
        </w:r>
        <w:r w:rsidR="00D869C2" w:rsidRPr="001A733D">
          <w:rPr>
            <w:rStyle w:val="Hyperlink"/>
            <w:rFonts w:hint="eastAsia"/>
            <w:noProof/>
            <w:rtl/>
          </w:rPr>
          <w:t>کتاب</w:t>
        </w:r>
        <w:r w:rsidR="00D869C2" w:rsidRPr="001A733D">
          <w:rPr>
            <w:rStyle w:val="Hyperlink"/>
            <w:rFonts w:hint="eastAsia"/>
            <w:noProof/>
          </w:rPr>
          <w:t>‌</w:t>
        </w:r>
        <w:r w:rsidR="00D869C2" w:rsidRPr="001A733D">
          <w:rPr>
            <w:rStyle w:val="Hyperlink"/>
            <w:rFonts w:hint="eastAsia"/>
            <w:noProof/>
            <w:rtl/>
          </w:rPr>
          <w:t>ها</w:t>
        </w:r>
        <w:r w:rsidR="00D869C2" w:rsidRPr="001A733D">
          <w:rPr>
            <w:rStyle w:val="Hyperlink"/>
            <w:rFonts w:hint="cs"/>
            <w:noProof/>
            <w:rtl/>
          </w:rPr>
          <w:t>ی</w:t>
        </w:r>
        <w:r w:rsidR="00D869C2" w:rsidRPr="001A733D">
          <w:rPr>
            <w:rStyle w:val="Hyperlink"/>
            <w:noProof/>
            <w:rtl/>
          </w:rPr>
          <w:t xml:space="preserve"> </w:t>
        </w:r>
        <w:r w:rsidR="00D869C2" w:rsidRPr="001A733D">
          <w:rPr>
            <w:rStyle w:val="Hyperlink"/>
            <w:rFonts w:hint="eastAsia"/>
            <w:noProof/>
            <w:rtl/>
          </w:rPr>
          <w:t>ش</w:t>
        </w:r>
        <w:r w:rsidR="00D869C2" w:rsidRPr="001A733D">
          <w:rPr>
            <w:rStyle w:val="Hyperlink"/>
            <w:rFonts w:hint="cs"/>
            <w:noProof/>
            <w:rtl/>
          </w:rPr>
          <w:t>ی</w:t>
        </w:r>
        <w:r w:rsidR="00D869C2" w:rsidRPr="001A733D">
          <w:rPr>
            <w:rStyle w:val="Hyperlink"/>
            <w:rFonts w:hint="eastAsia"/>
            <w:noProof/>
            <w:rtl/>
          </w:rPr>
          <w:t>ع</w:t>
        </w:r>
        <w:r w:rsidR="00D869C2" w:rsidRPr="001A733D">
          <w:rPr>
            <w:rStyle w:val="Hyperlink"/>
            <w:rFonts w:hint="cs"/>
            <w:noProof/>
            <w:rtl/>
          </w:rPr>
          <w:t>ی</w:t>
        </w:r>
        <w:r w:rsidR="00D869C2" w:rsidRPr="001A733D">
          <w:rPr>
            <w:rStyle w:val="Hyperlink"/>
            <w:rFonts w:hint="eastAsia"/>
            <w:noProof/>
            <w:rtl/>
          </w:rPr>
          <w:t>ان</w:t>
        </w:r>
        <w:r w:rsidR="00D869C2" w:rsidRPr="001A733D">
          <w:rPr>
            <w:rStyle w:val="Hyperlink"/>
            <w:noProof/>
            <w:rtl/>
          </w:rPr>
          <w:t xml:space="preserve"> </w:t>
        </w:r>
        <w:r w:rsidR="00D869C2" w:rsidRPr="001A733D">
          <w:rPr>
            <w:rStyle w:val="Hyperlink"/>
            <w:rFonts w:hint="eastAsia"/>
            <w:noProof/>
            <w:rtl/>
          </w:rPr>
          <w:t>رافض</w:t>
        </w:r>
        <w:r w:rsidR="00D869C2" w:rsidRPr="001A733D">
          <w:rPr>
            <w:rStyle w:val="Hyperlink"/>
            <w:rFonts w:hint="cs"/>
            <w:noProof/>
            <w:rtl/>
          </w:rPr>
          <w:t>ی</w:t>
        </w:r>
        <w:r w:rsidR="00D869C2">
          <w:rPr>
            <w:noProof/>
            <w:webHidden/>
            <w:rtl/>
          </w:rPr>
          <w:tab/>
        </w:r>
        <w:r w:rsidR="00D869C2">
          <w:rPr>
            <w:noProof/>
            <w:webHidden/>
            <w:rtl/>
          </w:rPr>
          <w:fldChar w:fldCharType="begin"/>
        </w:r>
        <w:r w:rsidR="00D869C2">
          <w:rPr>
            <w:noProof/>
            <w:webHidden/>
            <w:rtl/>
          </w:rPr>
          <w:instrText xml:space="preserve"> </w:instrText>
        </w:r>
        <w:r w:rsidR="00D869C2">
          <w:rPr>
            <w:noProof/>
            <w:webHidden/>
          </w:rPr>
          <w:instrText>PAGEREF</w:instrText>
        </w:r>
        <w:r w:rsidR="00D869C2">
          <w:rPr>
            <w:noProof/>
            <w:webHidden/>
            <w:rtl/>
          </w:rPr>
          <w:instrText xml:space="preserve"> _</w:instrText>
        </w:r>
        <w:r w:rsidR="00D869C2">
          <w:rPr>
            <w:noProof/>
            <w:webHidden/>
          </w:rPr>
          <w:instrText>Toc</w:instrText>
        </w:r>
        <w:r w:rsidR="00D869C2">
          <w:rPr>
            <w:noProof/>
            <w:webHidden/>
            <w:rtl/>
          </w:rPr>
          <w:instrText xml:space="preserve">294782110 </w:instrText>
        </w:r>
        <w:r w:rsidR="00D869C2">
          <w:rPr>
            <w:noProof/>
            <w:webHidden/>
          </w:rPr>
          <w:instrText>\h</w:instrText>
        </w:r>
        <w:r w:rsidR="00D869C2">
          <w:rPr>
            <w:noProof/>
            <w:webHidden/>
            <w:rtl/>
          </w:rPr>
          <w:instrText xml:space="preserve"> </w:instrText>
        </w:r>
        <w:r w:rsidR="00D869C2">
          <w:rPr>
            <w:noProof/>
            <w:webHidden/>
            <w:rtl/>
          </w:rPr>
        </w:r>
        <w:r w:rsidR="00D869C2">
          <w:rPr>
            <w:noProof/>
            <w:webHidden/>
            <w:rtl/>
          </w:rPr>
          <w:fldChar w:fldCharType="separate"/>
        </w:r>
        <w:r w:rsidR="004E5827">
          <w:rPr>
            <w:noProof/>
            <w:webHidden/>
            <w:rtl/>
          </w:rPr>
          <w:t>437</w:t>
        </w:r>
        <w:r w:rsidR="00D869C2">
          <w:rPr>
            <w:noProof/>
            <w:webHidden/>
            <w:rtl/>
          </w:rPr>
          <w:fldChar w:fldCharType="end"/>
        </w:r>
      </w:hyperlink>
    </w:p>
    <w:p w:rsidR="00F81B2F" w:rsidRDefault="00865B04" w:rsidP="00865B04">
      <w:pPr>
        <w:pStyle w:val="a1"/>
        <w:rPr>
          <w:rtl/>
          <w:lang w:bidi="fa-IR"/>
        </w:rPr>
      </w:pPr>
      <w:r>
        <w:rPr>
          <w:rtl/>
          <w:lang w:bidi="fa-IR"/>
        </w:rPr>
        <w:fldChar w:fldCharType="end"/>
      </w:r>
    </w:p>
    <w:p w:rsidR="00865B04" w:rsidRPr="00865B04" w:rsidRDefault="00865B04" w:rsidP="00865B04">
      <w:pPr>
        <w:pStyle w:val="a1"/>
        <w:rPr>
          <w:rtl/>
        </w:rPr>
        <w:sectPr w:rsidR="00865B04" w:rsidRPr="00865B04" w:rsidSect="00D869C2">
          <w:headerReference w:type="first" r:id="rId17"/>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F2781F" w:rsidRPr="00CD1242" w:rsidRDefault="00BF488D" w:rsidP="00CD1242">
      <w:pPr>
        <w:pStyle w:val="a0"/>
        <w:tabs>
          <w:tab w:val="right" w:pos="3969"/>
        </w:tabs>
        <w:spacing w:line="240" w:lineRule="auto"/>
        <w:rPr>
          <w:rtl/>
        </w:rPr>
      </w:pPr>
      <w:r w:rsidRPr="00CD1242">
        <w:rPr>
          <w:rtl/>
        </w:rPr>
        <w:lastRenderedPageBreak/>
        <w:t>إ</w:t>
      </w:r>
      <w:r w:rsidR="00F2781F" w:rsidRPr="00CD1242">
        <w:rPr>
          <w:rtl/>
        </w:rPr>
        <w:t>ن</w:t>
      </w:r>
      <w:r w:rsidR="008A5D29" w:rsidRPr="00CD1242">
        <w:rPr>
          <w:rtl/>
        </w:rPr>
        <w:t>ّ</w:t>
      </w:r>
      <w:r w:rsidR="00F2781F" w:rsidRPr="00CD1242">
        <w:rPr>
          <w:rtl/>
        </w:rPr>
        <w:t xml:space="preserve"> الحمد لله نحمده ونستعينه ونستغفره، ونعوذ بالله من شرور </w:t>
      </w:r>
      <w:r w:rsidRPr="00CD1242">
        <w:rPr>
          <w:rtl/>
        </w:rPr>
        <w:t>أ</w:t>
      </w:r>
      <w:r w:rsidR="001A1E5F" w:rsidRPr="00CD1242">
        <w:rPr>
          <w:rtl/>
        </w:rPr>
        <w:t>نفسنا</w:t>
      </w:r>
      <w:r w:rsidR="00F2781F" w:rsidRPr="00CD1242">
        <w:rPr>
          <w:rtl/>
        </w:rPr>
        <w:t xml:space="preserve">، ومن سيئات </w:t>
      </w:r>
      <w:r w:rsidRPr="00CD1242">
        <w:rPr>
          <w:rtl/>
        </w:rPr>
        <w:t>أ</w:t>
      </w:r>
      <w:r w:rsidR="00F2781F" w:rsidRPr="00CD1242">
        <w:rPr>
          <w:rtl/>
        </w:rPr>
        <w:t>عمالنا</w:t>
      </w:r>
      <w:r w:rsidR="001A5916" w:rsidRPr="00CD1242">
        <w:rPr>
          <w:rtl/>
          <w:lang w:bidi="fa-IR"/>
        </w:rPr>
        <w:t>.</w:t>
      </w:r>
    </w:p>
    <w:p w:rsidR="00F2781F" w:rsidRPr="00CD1242" w:rsidRDefault="003616EF" w:rsidP="00F81B2F">
      <w:pPr>
        <w:bidi/>
        <w:ind w:firstLine="284"/>
        <w:jc w:val="lowKashida"/>
        <w:rPr>
          <w:rStyle w:val="Char2"/>
          <w:rtl/>
        </w:rPr>
      </w:pPr>
      <w:r w:rsidRPr="00CD1242">
        <w:rPr>
          <w:rStyle w:val="Char2"/>
          <w:rFonts w:hint="cs"/>
          <w:rtl/>
        </w:rPr>
        <w:t>ک</w:t>
      </w:r>
      <w:r w:rsidR="00241979" w:rsidRPr="00CD1242">
        <w:rPr>
          <w:rStyle w:val="Char2"/>
          <w:rFonts w:hint="cs"/>
          <w:rtl/>
        </w:rPr>
        <w:t>س</w:t>
      </w:r>
      <w:r w:rsidRPr="00CD1242">
        <w:rPr>
          <w:rStyle w:val="Char2"/>
          <w:rFonts w:hint="cs"/>
          <w:rtl/>
        </w:rPr>
        <w:t>ی</w:t>
      </w:r>
      <w:r w:rsidR="00241979" w:rsidRPr="00CD1242">
        <w:rPr>
          <w:rStyle w:val="Char2"/>
          <w:rFonts w:hint="cs"/>
          <w:rtl/>
        </w:rPr>
        <w:t xml:space="preserve"> </w:t>
      </w:r>
      <w:r w:rsidRPr="00CD1242">
        <w:rPr>
          <w:rStyle w:val="Char2"/>
          <w:rFonts w:hint="cs"/>
          <w:rtl/>
        </w:rPr>
        <w:t>ک</w:t>
      </w:r>
      <w:r w:rsidR="00241979" w:rsidRPr="00CD1242">
        <w:rPr>
          <w:rStyle w:val="Char2"/>
          <w:rFonts w:hint="cs"/>
          <w:rtl/>
        </w:rPr>
        <w:t>ه خداوند او را هدایت دهد</w:t>
      </w:r>
      <w:r w:rsidR="00F2781F" w:rsidRPr="00CD1242">
        <w:rPr>
          <w:rStyle w:val="Char2"/>
          <w:rFonts w:hint="cs"/>
          <w:rtl/>
        </w:rPr>
        <w:t xml:space="preserve"> ه</w:t>
      </w:r>
      <w:r w:rsidRPr="00CD1242">
        <w:rPr>
          <w:rStyle w:val="Char2"/>
          <w:rFonts w:hint="cs"/>
          <w:rtl/>
        </w:rPr>
        <w:t>ی</w:t>
      </w:r>
      <w:r w:rsidR="00F2781F" w:rsidRPr="00CD1242">
        <w:rPr>
          <w:rStyle w:val="Char2"/>
          <w:rFonts w:hint="cs"/>
          <w:rtl/>
        </w:rPr>
        <w:t xml:space="preserve">چ </w:t>
      </w:r>
      <w:r w:rsidRPr="00CD1242">
        <w:rPr>
          <w:rStyle w:val="Char2"/>
          <w:rFonts w:hint="cs"/>
          <w:rtl/>
        </w:rPr>
        <w:t>ک</w:t>
      </w:r>
      <w:r w:rsidR="00F2781F" w:rsidRPr="00CD1242">
        <w:rPr>
          <w:rStyle w:val="Char2"/>
          <w:rFonts w:hint="cs"/>
          <w:rtl/>
        </w:rPr>
        <w:t>س نم</w:t>
      </w:r>
      <w:r w:rsidRPr="00CD1242">
        <w:rPr>
          <w:rStyle w:val="Char2"/>
          <w:rFonts w:hint="cs"/>
          <w:rtl/>
        </w:rPr>
        <w:t>ی</w:t>
      </w:r>
      <w:r w:rsidR="00BF488D" w:rsidRPr="00CD1242">
        <w:rPr>
          <w:rStyle w:val="Char2"/>
          <w:rFonts w:hint="cs"/>
          <w:rtl/>
        </w:rPr>
        <w:t>‌</w:t>
      </w:r>
      <w:r w:rsidR="00F2781F" w:rsidRPr="00CD1242">
        <w:rPr>
          <w:rStyle w:val="Char2"/>
          <w:rFonts w:hint="cs"/>
          <w:rtl/>
        </w:rPr>
        <w:t xml:space="preserve">تواند </w:t>
      </w:r>
      <w:r w:rsidR="00241979" w:rsidRPr="00CD1242">
        <w:rPr>
          <w:rStyle w:val="Char2"/>
          <w:rFonts w:hint="cs"/>
          <w:rtl/>
        </w:rPr>
        <w:t>و</w:t>
      </w:r>
      <w:r w:rsidRPr="00CD1242">
        <w:rPr>
          <w:rStyle w:val="Char2"/>
          <w:rFonts w:hint="cs"/>
          <w:rtl/>
        </w:rPr>
        <w:t>ی</w:t>
      </w:r>
      <w:r w:rsidR="00F2781F" w:rsidRPr="00CD1242">
        <w:rPr>
          <w:rStyle w:val="Char2"/>
          <w:rFonts w:hint="cs"/>
          <w:rtl/>
        </w:rPr>
        <w:t xml:space="preserve"> را به واد</w:t>
      </w:r>
      <w:r w:rsidRPr="00CD1242">
        <w:rPr>
          <w:rStyle w:val="Char2"/>
          <w:rFonts w:hint="cs"/>
          <w:rtl/>
        </w:rPr>
        <w:t>ی</w:t>
      </w:r>
      <w:r w:rsidR="00F2781F" w:rsidRPr="00CD1242">
        <w:rPr>
          <w:rStyle w:val="Char2"/>
          <w:rFonts w:hint="cs"/>
          <w:rtl/>
        </w:rPr>
        <w:t xml:space="preserve"> ضلالت ب</w:t>
      </w:r>
      <w:r w:rsidRPr="00CD1242">
        <w:rPr>
          <w:rStyle w:val="Char2"/>
          <w:rFonts w:hint="cs"/>
          <w:rtl/>
        </w:rPr>
        <w:t>ک</w:t>
      </w:r>
      <w:r w:rsidR="00F2781F" w:rsidRPr="00CD1242">
        <w:rPr>
          <w:rStyle w:val="Char2"/>
          <w:rFonts w:hint="cs"/>
          <w:rtl/>
        </w:rPr>
        <w:t xml:space="preserve">شاند </w:t>
      </w:r>
      <w:r w:rsidR="001A1E5F" w:rsidRPr="00CD1242">
        <w:rPr>
          <w:rStyle w:val="Char2"/>
          <w:rFonts w:hint="cs"/>
          <w:rtl/>
        </w:rPr>
        <w:t xml:space="preserve">و هر </w:t>
      </w:r>
      <w:r w:rsidRPr="00CD1242">
        <w:rPr>
          <w:rStyle w:val="Char2"/>
          <w:rFonts w:hint="cs"/>
          <w:rtl/>
        </w:rPr>
        <w:t>ک</w:t>
      </w:r>
      <w:r w:rsidR="001A1E5F" w:rsidRPr="00CD1242">
        <w:rPr>
          <w:rStyle w:val="Char2"/>
          <w:rFonts w:hint="cs"/>
          <w:rtl/>
        </w:rPr>
        <w:t xml:space="preserve">ه را </w:t>
      </w:r>
      <w:r w:rsidR="00F2781F" w:rsidRPr="00CD1242">
        <w:rPr>
          <w:rStyle w:val="Char2"/>
          <w:rFonts w:hint="cs"/>
          <w:rtl/>
        </w:rPr>
        <w:t xml:space="preserve">او گمراه </w:t>
      </w:r>
      <w:r w:rsidRPr="00CD1242">
        <w:rPr>
          <w:rStyle w:val="Char2"/>
          <w:rFonts w:hint="cs"/>
          <w:rtl/>
        </w:rPr>
        <w:t>ک</w:t>
      </w:r>
      <w:r w:rsidR="00162AB1" w:rsidRPr="00CD1242">
        <w:rPr>
          <w:rStyle w:val="Char2"/>
          <w:rFonts w:hint="cs"/>
          <w:rtl/>
        </w:rPr>
        <w:t>ند</w:t>
      </w:r>
      <w:r w:rsidR="00F2781F" w:rsidRPr="00CD1242">
        <w:rPr>
          <w:rStyle w:val="Char2"/>
          <w:rFonts w:hint="cs"/>
          <w:rtl/>
        </w:rPr>
        <w:t xml:space="preserve"> </w:t>
      </w:r>
      <w:r w:rsidRPr="00CD1242">
        <w:rPr>
          <w:rStyle w:val="Char2"/>
          <w:rFonts w:hint="cs"/>
          <w:rtl/>
        </w:rPr>
        <w:t>ک</w:t>
      </w:r>
      <w:r w:rsidR="00F2781F" w:rsidRPr="00CD1242">
        <w:rPr>
          <w:rStyle w:val="Char2"/>
          <w:rFonts w:hint="cs"/>
          <w:rtl/>
        </w:rPr>
        <w:t>س</w:t>
      </w:r>
      <w:r w:rsidRPr="00CD1242">
        <w:rPr>
          <w:rStyle w:val="Char2"/>
          <w:rFonts w:hint="cs"/>
          <w:rtl/>
        </w:rPr>
        <w:t>ی</w:t>
      </w:r>
      <w:r w:rsidR="00F2781F" w:rsidRPr="00CD1242">
        <w:rPr>
          <w:rStyle w:val="Char2"/>
          <w:rFonts w:hint="cs"/>
          <w:rtl/>
        </w:rPr>
        <w:t xml:space="preserve"> </w:t>
      </w:r>
      <w:r w:rsidR="001A1E5F" w:rsidRPr="00CD1242">
        <w:rPr>
          <w:rStyle w:val="Char2"/>
          <w:rFonts w:hint="cs"/>
          <w:rtl/>
        </w:rPr>
        <w:t>هدا</w:t>
      </w:r>
      <w:r w:rsidRPr="00CD1242">
        <w:rPr>
          <w:rStyle w:val="Char2"/>
          <w:rFonts w:hint="cs"/>
          <w:rtl/>
        </w:rPr>
        <w:t>ی</w:t>
      </w:r>
      <w:r w:rsidR="001A1E5F" w:rsidRPr="00CD1242">
        <w:rPr>
          <w:rStyle w:val="Char2"/>
          <w:rFonts w:hint="cs"/>
          <w:rtl/>
        </w:rPr>
        <w:t>تگر</w:t>
      </w:r>
      <w:r w:rsidR="00F2781F" w:rsidRPr="00CD1242">
        <w:rPr>
          <w:rStyle w:val="Char2"/>
          <w:rFonts w:hint="cs"/>
          <w:rtl/>
        </w:rPr>
        <w:t xml:space="preserve"> </w:t>
      </w:r>
      <w:r w:rsidR="00241979" w:rsidRPr="00CD1242">
        <w:rPr>
          <w:rStyle w:val="Char2"/>
          <w:rFonts w:hint="cs"/>
          <w:rtl/>
        </w:rPr>
        <w:t>و</w:t>
      </w:r>
      <w:r w:rsidRPr="00CD1242">
        <w:rPr>
          <w:rStyle w:val="Char2"/>
          <w:rFonts w:hint="cs"/>
          <w:rtl/>
        </w:rPr>
        <w:t>ی</w:t>
      </w:r>
      <w:r w:rsidR="00241979" w:rsidRPr="00CD1242">
        <w:rPr>
          <w:rStyle w:val="Char2"/>
          <w:rFonts w:hint="cs"/>
          <w:rtl/>
        </w:rPr>
        <w:t xml:space="preserve"> نخواهد بود</w:t>
      </w:r>
      <w:r w:rsidR="00BF488D" w:rsidRPr="00CD1242">
        <w:rPr>
          <w:rStyle w:val="Char2"/>
          <w:rFonts w:hint="cs"/>
          <w:rtl/>
        </w:rPr>
        <w:t>.</w:t>
      </w:r>
      <w:r w:rsidR="00F2781F" w:rsidRPr="00CD1242">
        <w:rPr>
          <w:rStyle w:val="Char2"/>
          <w:rFonts w:hint="cs"/>
          <w:rtl/>
        </w:rPr>
        <w:t xml:space="preserve"> شهادت م</w:t>
      </w:r>
      <w:r w:rsidRPr="00CD1242">
        <w:rPr>
          <w:rStyle w:val="Char2"/>
          <w:rFonts w:hint="cs"/>
          <w:rtl/>
        </w:rPr>
        <w:t>ی</w:t>
      </w:r>
      <w:r w:rsidR="00BF488D" w:rsidRPr="00CD1242">
        <w:rPr>
          <w:rStyle w:val="Char2"/>
          <w:rFonts w:hint="cs"/>
          <w:rtl/>
        </w:rPr>
        <w:t>‌</w:t>
      </w:r>
      <w:r w:rsidR="00F2781F" w:rsidRPr="00CD1242">
        <w:rPr>
          <w:rStyle w:val="Char2"/>
          <w:rFonts w:hint="cs"/>
          <w:rtl/>
        </w:rPr>
        <w:t xml:space="preserve">دهم </w:t>
      </w:r>
      <w:r w:rsidRPr="00CD1242">
        <w:rPr>
          <w:rStyle w:val="Char2"/>
          <w:rFonts w:hint="cs"/>
          <w:rtl/>
        </w:rPr>
        <w:t>ک</w:t>
      </w:r>
      <w:r w:rsidR="00F2781F" w:rsidRPr="00CD1242">
        <w:rPr>
          <w:rStyle w:val="Char2"/>
          <w:rFonts w:hint="cs"/>
          <w:rtl/>
        </w:rPr>
        <w:t xml:space="preserve">ه </w:t>
      </w:r>
      <w:r w:rsidR="001A1E5F" w:rsidRPr="00CD1242">
        <w:rPr>
          <w:rStyle w:val="Char2"/>
          <w:rFonts w:hint="cs"/>
          <w:rtl/>
        </w:rPr>
        <w:t>معبود راست</w:t>
      </w:r>
      <w:r w:rsidRPr="00CD1242">
        <w:rPr>
          <w:rStyle w:val="Char2"/>
          <w:rFonts w:hint="cs"/>
          <w:rtl/>
        </w:rPr>
        <w:t>ی</w:t>
      </w:r>
      <w:r w:rsidR="001A1E5F" w:rsidRPr="00CD1242">
        <w:rPr>
          <w:rStyle w:val="Char2"/>
          <w:rFonts w:hint="cs"/>
          <w:rtl/>
        </w:rPr>
        <w:t>ن فقط (الله) است</w:t>
      </w:r>
      <w:r w:rsidR="00F2781F" w:rsidRPr="00CD1242">
        <w:rPr>
          <w:rStyle w:val="Char2"/>
          <w:rFonts w:hint="cs"/>
          <w:rtl/>
        </w:rPr>
        <w:t xml:space="preserve"> و محمد</w:t>
      </w:r>
      <w:r w:rsidR="00F81B2F">
        <w:rPr>
          <w:rStyle w:val="Char2"/>
          <w:rFonts w:hint="cs"/>
          <w:rtl/>
        </w:rPr>
        <w:t xml:space="preserve"> </w:t>
      </w:r>
      <w:r w:rsidR="00F81B2F">
        <w:rPr>
          <w:rStyle w:val="Char2"/>
          <w:rFonts w:cs="CTraditional Arabic" w:hint="cs"/>
          <w:rtl/>
        </w:rPr>
        <w:t>ج</w:t>
      </w:r>
      <w:r w:rsidR="00F2781F" w:rsidRPr="00CD1242">
        <w:rPr>
          <w:rStyle w:val="Char2"/>
          <w:rFonts w:hint="cs"/>
          <w:rtl/>
        </w:rPr>
        <w:t xml:space="preserve"> بنده و فرستاده</w:t>
      </w:r>
      <w:r w:rsidR="001A1E5F" w:rsidRPr="00CD1242">
        <w:rPr>
          <w:rStyle w:val="Char2"/>
          <w:rFonts w:hint="cs"/>
          <w:rtl/>
        </w:rPr>
        <w:t>‌</w:t>
      </w:r>
      <w:r w:rsidR="00F2781F" w:rsidRPr="00CD1242">
        <w:rPr>
          <w:rStyle w:val="Char2"/>
          <w:rFonts w:hint="cs"/>
          <w:rtl/>
        </w:rPr>
        <w:t xml:space="preserve"> اوست، </w:t>
      </w:r>
      <w:r w:rsidRPr="00CD1242">
        <w:rPr>
          <w:rStyle w:val="Char2"/>
          <w:rFonts w:hint="cs"/>
          <w:rtl/>
        </w:rPr>
        <w:t>ک</w:t>
      </w:r>
      <w:r w:rsidR="00241979" w:rsidRPr="00CD1242">
        <w:rPr>
          <w:rStyle w:val="Char2"/>
          <w:rFonts w:hint="cs"/>
          <w:rtl/>
        </w:rPr>
        <w:t xml:space="preserve">ه </w:t>
      </w:r>
      <w:r w:rsidR="00F2781F" w:rsidRPr="00CD1242">
        <w:rPr>
          <w:rStyle w:val="Char2"/>
          <w:rFonts w:hint="cs"/>
          <w:rtl/>
        </w:rPr>
        <w:t>خداوند</w:t>
      </w:r>
      <w:r w:rsidR="001A1E5F" w:rsidRPr="00CD1242">
        <w:rPr>
          <w:rStyle w:val="Char2"/>
          <w:rFonts w:hint="cs"/>
          <w:rtl/>
        </w:rPr>
        <w:t xml:space="preserve"> او را</w:t>
      </w:r>
      <w:r w:rsidR="00F2781F" w:rsidRPr="00CD1242">
        <w:rPr>
          <w:rStyle w:val="Char2"/>
          <w:rFonts w:hint="cs"/>
          <w:rtl/>
        </w:rPr>
        <w:t xml:space="preserve"> برا</w:t>
      </w:r>
      <w:r w:rsidRPr="00CD1242">
        <w:rPr>
          <w:rStyle w:val="Char2"/>
          <w:rFonts w:hint="cs"/>
          <w:rtl/>
        </w:rPr>
        <w:t>ی</w:t>
      </w:r>
      <w:r w:rsidR="00F2781F" w:rsidRPr="00CD1242">
        <w:rPr>
          <w:rStyle w:val="Char2"/>
          <w:rFonts w:hint="cs"/>
          <w:rtl/>
        </w:rPr>
        <w:t xml:space="preserve"> رحمت و هدا</w:t>
      </w:r>
      <w:r w:rsidRPr="00CD1242">
        <w:rPr>
          <w:rStyle w:val="Char2"/>
          <w:rFonts w:hint="cs"/>
          <w:rtl/>
        </w:rPr>
        <w:t>ی</w:t>
      </w:r>
      <w:r w:rsidR="00F2781F" w:rsidRPr="00CD1242">
        <w:rPr>
          <w:rStyle w:val="Char2"/>
          <w:rFonts w:hint="cs"/>
          <w:rtl/>
        </w:rPr>
        <w:t>ت و خ</w:t>
      </w:r>
      <w:r w:rsidRPr="00CD1242">
        <w:rPr>
          <w:rStyle w:val="Char2"/>
          <w:rFonts w:hint="cs"/>
          <w:rtl/>
        </w:rPr>
        <w:t>ی</w:t>
      </w:r>
      <w:r w:rsidR="00F2781F" w:rsidRPr="00CD1242">
        <w:rPr>
          <w:rStyle w:val="Char2"/>
          <w:rFonts w:hint="cs"/>
          <w:rtl/>
        </w:rPr>
        <w:t>ر فرستاد</w:t>
      </w:r>
      <w:r w:rsidR="001A1E5F" w:rsidRPr="00CD1242">
        <w:rPr>
          <w:rStyle w:val="Char2"/>
          <w:rFonts w:hint="cs"/>
          <w:rtl/>
        </w:rPr>
        <w:t xml:space="preserve"> </w:t>
      </w:r>
      <w:r w:rsidR="00F2781F" w:rsidRPr="00CD1242">
        <w:rPr>
          <w:rStyle w:val="Char2"/>
          <w:rFonts w:hint="cs"/>
          <w:rtl/>
        </w:rPr>
        <w:t>تا د</w:t>
      </w:r>
      <w:r w:rsidRPr="00CD1242">
        <w:rPr>
          <w:rStyle w:val="Char2"/>
          <w:rFonts w:hint="cs"/>
          <w:rtl/>
        </w:rPr>
        <w:t>ی</w:t>
      </w:r>
      <w:r w:rsidR="00F2781F" w:rsidRPr="00CD1242">
        <w:rPr>
          <w:rStyle w:val="Char2"/>
          <w:rFonts w:hint="cs"/>
          <w:rtl/>
        </w:rPr>
        <w:t>نش را بر سا</w:t>
      </w:r>
      <w:r w:rsidRPr="00CD1242">
        <w:rPr>
          <w:rStyle w:val="Char2"/>
          <w:rFonts w:hint="cs"/>
          <w:rtl/>
        </w:rPr>
        <w:t>ی</w:t>
      </w:r>
      <w:r w:rsidR="00F2781F" w:rsidRPr="00CD1242">
        <w:rPr>
          <w:rStyle w:val="Char2"/>
          <w:rFonts w:hint="cs"/>
          <w:rtl/>
        </w:rPr>
        <w:t>ر اد</w:t>
      </w:r>
      <w:r w:rsidRPr="00CD1242">
        <w:rPr>
          <w:rStyle w:val="Char2"/>
          <w:rFonts w:hint="cs"/>
          <w:rtl/>
        </w:rPr>
        <w:t>ی</w:t>
      </w:r>
      <w:r w:rsidR="00F2781F" w:rsidRPr="00CD1242">
        <w:rPr>
          <w:rStyle w:val="Char2"/>
          <w:rFonts w:hint="cs"/>
          <w:rtl/>
        </w:rPr>
        <w:t>ان بشر چ</w:t>
      </w:r>
      <w:r w:rsidRPr="00CD1242">
        <w:rPr>
          <w:rStyle w:val="Char2"/>
          <w:rFonts w:hint="cs"/>
          <w:rtl/>
        </w:rPr>
        <w:t>ی</w:t>
      </w:r>
      <w:r w:rsidR="00F2781F" w:rsidRPr="00CD1242">
        <w:rPr>
          <w:rStyle w:val="Char2"/>
          <w:rFonts w:hint="cs"/>
          <w:rtl/>
        </w:rPr>
        <w:t xml:space="preserve">ره </w:t>
      </w:r>
      <w:r w:rsidRPr="00CD1242">
        <w:rPr>
          <w:rStyle w:val="Char2"/>
          <w:rFonts w:hint="cs"/>
          <w:rtl/>
        </w:rPr>
        <w:t>ک</w:t>
      </w:r>
      <w:r w:rsidR="00F2781F" w:rsidRPr="00CD1242">
        <w:rPr>
          <w:rStyle w:val="Char2"/>
          <w:rFonts w:hint="cs"/>
          <w:rtl/>
        </w:rPr>
        <w:t xml:space="preserve">ند و با </w:t>
      </w:r>
      <w:r w:rsidRPr="00CD1242">
        <w:rPr>
          <w:rStyle w:val="Char2"/>
          <w:rFonts w:hint="cs"/>
          <w:rtl/>
        </w:rPr>
        <w:t>ی</w:t>
      </w:r>
      <w:r w:rsidR="00F2781F" w:rsidRPr="00CD1242">
        <w:rPr>
          <w:rStyle w:val="Char2"/>
          <w:rFonts w:hint="cs"/>
          <w:rtl/>
        </w:rPr>
        <w:t xml:space="preserve">اران </w:t>
      </w:r>
      <w:r w:rsidR="001A1E5F" w:rsidRPr="00CD1242">
        <w:rPr>
          <w:rStyle w:val="Char2"/>
          <w:rFonts w:hint="cs"/>
          <w:rtl/>
        </w:rPr>
        <w:t>خردمند و دانا</w:t>
      </w:r>
      <w:r w:rsidRPr="00CD1242">
        <w:rPr>
          <w:rStyle w:val="Char2"/>
          <w:rFonts w:hint="cs"/>
          <w:rtl/>
        </w:rPr>
        <w:t>ی</w:t>
      </w:r>
      <w:r w:rsidR="001A1E5F" w:rsidRPr="00CD1242">
        <w:rPr>
          <w:rStyle w:val="Char2"/>
          <w:rFonts w:hint="cs"/>
          <w:rtl/>
        </w:rPr>
        <w:t xml:space="preserve">ش </w:t>
      </w:r>
      <w:r w:rsidRPr="00CD1242">
        <w:rPr>
          <w:rStyle w:val="Char2"/>
          <w:rFonts w:hint="cs"/>
          <w:rtl/>
        </w:rPr>
        <w:t>ک</w:t>
      </w:r>
      <w:r w:rsidR="001A1E5F" w:rsidRPr="00CD1242">
        <w:rPr>
          <w:rStyle w:val="Char2"/>
          <w:rFonts w:hint="cs"/>
          <w:rtl/>
        </w:rPr>
        <w:t>ه</w:t>
      </w:r>
      <w:r w:rsidR="00740248">
        <w:rPr>
          <w:rStyle w:val="Char2"/>
          <w:rFonts w:hint="cs"/>
          <w:rtl/>
        </w:rPr>
        <w:t xml:space="preserve"> </w:t>
      </w:r>
      <w:r w:rsidR="00BF488D" w:rsidRPr="00CD1242">
        <w:rPr>
          <w:rStyle w:val="Char2"/>
          <w:rFonts w:hint="cs"/>
          <w:rtl/>
        </w:rPr>
        <w:t>ستاره‌</w:t>
      </w:r>
      <w:r w:rsidR="00F2781F" w:rsidRPr="00CD1242">
        <w:rPr>
          <w:rStyle w:val="Char2"/>
          <w:rFonts w:hint="cs"/>
          <w:rtl/>
        </w:rPr>
        <w:t>ها</w:t>
      </w:r>
      <w:r w:rsidRPr="00CD1242">
        <w:rPr>
          <w:rStyle w:val="Char2"/>
          <w:rFonts w:hint="cs"/>
          <w:rtl/>
        </w:rPr>
        <w:t>ی</w:t>
      </w:r>
      <w:r w:rsidR="00F2781F" w:rsidRPr="00CD1242">
        <w:rPr>
          <w:rStyle w:val="Char2"/>
          <w:rFonts w:hint="cs"/>
          <w:rtl/>
        </w:rPr>
        <w:t xml:space="preserve"> روشن</w:t>
      </w:r>
      <w:r w:rsidRPr="00CD1242">
        <w:rPr>
          <w:rStyle w:val="Char2"/>
          <w:rFonts w:hint="cs"/>
          <w:rtl/>
        </w:rPr>
        <w:t>ی</w:t>
      </w:r>
      <w:r w:rsidR="00F2781F" w:rsidRPr="00CD1242">
        <w:rPr>
          <w:rStyle w:val="Char2"/>
          <w:rFonts w:hint="cs"/>
          <w:rtl/>
        </w:rPr>
        <w:t xml:space="preserve"> </w:t>
      </w:r>
      <w:r w:rsidR="001A1E5F" w:rsidRPr="00CD1242">
        <w:rPr>
          <w:rStyle w:val="Char2"/>
          <w:rFonts w:hint="cs"/>
          <w:rtl/>
        </w:rPr>
        <w:t xml:space="preserve">بودند او را </w:t>
      </w:r>
      <w:r w:rsidRPr="00CD1242">
        <w:rPr>
          <w:rStyle w:val="Char2"/>
          <w:rFonts w:hint="cs"/>
          <w:rtl/>
        </w:rPr>
        <w:t>ی</w:t>
      </w:r>
      <w:r w:rsidR="001A1E5F" w:rsidRPr="00CD1242">
        <w:rPr>
          <w:rStyle w:val="Char2"/>
          <w:rFonts w:hint="cs"/>
          <w:rtl/>
        </w:rPr>
        <w:t>ار</w:t>
      </w:r>
      <w:r w:rsidRPr="00CD1242">
        <w:rPr>
          <w:rStyle w:val="Char2"/>
          <w:rFonts w:hint="cs"/>
          <w:rtl/>
        </w:rPr>
        <w:t>ی</w:t>
      </w:r>
      <w:r w:rsidR="00BF488D" w:rsidRPr="00CD1242">
        <w:rPr>
          <w:rStyle w:val="Char2"/>
          <w:rFonts w:hint="cs"/>
          <w:rtl/>
        </w:rPr>
        <w:t xml:space="preserve"> </w:t>
      </w:r>
      <w:r w:rsidRPr="00CD1242">
        <w:rPr>
          <w:rStyle w:val="Char2"/>
          <w:rFonts w:hint="cs"/>
          <w:rtl/>
        </w:rPr>
        <w:t>ک</w:t>
      </w:r>
      <w:r w:rsidR="00BF488D" w:rsidRPr="00CD1242">
        <w:rPr>
          <w:rStyle w:val="Char2"/>
          <w:rFonts w:hint="cs"/>
          <w:rtl/>
        </w:rPr>
        <w:t>رد</w:t>
      </w:r>
      <w:r w:rsidR="00F2781F" w:rsidRPr="00CD1242">
        <w:rPr>
          <w:rStyle w:val="Char2"/>
          <w:rFonts w:hint="cs"/>
          <w:rtl/>
        </w:rPr>
        <w:t xml:space="preserve"> و</w:t>
      </w:r>
      <w:r w:rsidR="000E0383" w:rsidRPr="00CD1242">
        <w:rPr>
          <w:rStyle w:val="Char2"/>
          <w:rFonts w:hint="cs"/>
          <w:rtl/>
        </w:rPr>
        <w:t xml:space="preserve"> آن‌ها </w:t>
      </w:r>
      <w:r w:rsidR="00F2781F" w:rsidRPr="00CD1242">
        <w:rPr>
          <w:rStyle w:val="Char2"/>
          <w:rFonts w:hint="cs"/>
          <w:rtl/>
        </w:rPr>
        <w:t xml:space="preserve">را </w:t>
      </w:r>
      <w:r w:rsidR="006055BF" w:rsidRPr="00CD1242">
        <w:rPr>
          <w:rStyle w:val="Char2"/>
          <w:rFonts w:hint="cs"/>
          <w:rtl/>
        </w:rPr>
        <w:t>برا</w:t>
      </w:r>
      <w:r w:rsidRPr="00CD1242">
        <w:rPr>
          <w:rStyle w:val="Char2"/>
          <w:rFonts w:hint="cs"/>
          <w:rtl/>
        </w:rPr>
        <w:t>ی</w:t>
      </w:r>
      <w:r w:rsidR="006055BF" w:rsidRPr="00CD1242">
        <w:rPr>
          <w:rStyle w:val="Char2"/>
          <w:rFonts w:hint="cs"/>
          <w:rtl/>
        </w:rPr>
        <w:t xml:space="preserve"> </w:t>
      </w:r>
      <w:r w:rsidR="00F2781F" w:rsidRPr="00CD1242">
        <w:rPr>
          <w:rStyle w:val="Char2"/>
          <w:rFonts w:hint="cs"/>
          <w:rtl/>
        </w:rPr>
        <w:t>م</w:t>
      </w:r>
      <w:r w:rsidR="00BF488D" w:rsidRPr="00CD1242">
        <w:rPr>
          <w:rStyle w:val="Char2"/>
          <w:rFonts w:hint="cs"/>
          <w:rtl/>
        </w:rPr>
        <w:t>ؤ</w:t>
      </w:r>
      <w:r w:rsidR="00F2781F" w:rsidRPr="00CD1242">
        <w:rPr>
          <w:rStyle w:val="Char2"/>
          <w:rFonts w:hint="cs"/>
          <w:rtl/>
        </w:rPr>
        <w:t xml:space="preserve">منان </w:t>
      </w:r>
      <w:r w:rsidR="007F33BC" w:rsidRPr="00CD1242">
        <w:rPr>
          <w:rStyle w:val="Char2"/>
          <w:rFonts w:hint="cs"/>
          <w:rtl/>
        </w:rPr>
        <w:t xml:space="preserve">رحمت </w:t>
      </w:r>
      <w:r w:rsidR="00F2781F" w:rsidRPr="00CD1242">
        <w:rPr>
          <w:rStyle w:val="Char2"/>
          <w:rFonts w:hint="cs"/>
          <w:rtl/>
        </w:rPr>
        <w:t xml:space="preserve">و </w:t>
      </w:r>
      <w:r w:rsidR="006055BF" w:rsidRPr="00CD1242">
        <w:rPr>
          <w:rStyle w:val="Char2"/>
          <w:rFonts w:hint="cs"/>
          <w:rtl/>
        </w:rPr>
        <w:t xml:space="preserve">در مقابل </w:t>
      </w:r>
      <w:r w:rsidRPr="00CD1242">
        <w:rPr>
          <w:rStyle w:val="Char2"/>
          <w:rFonts w:hint="cs"/>
          <w:rtl/>
        </w:rPr>
        <w:t>ک</w:t>
      </w:r>
      <w:r w:rsidR="006055BF" w:rsidRPr="00CD1242">
        <w:rPr>
          <w:rStyle w:val="Char2"/>
          <w:rFonts w:hint="cs"/>
          <w:rtl/>
        </w:rPr>
        <w:t>افران مح</w:t>
      </w:r>
      <w:r w:rsidRPr="00CD1242">
        <w:rPr>
          <w:rStyle w:val="Char2"/>
          <w:rFonts w:hint="cs"/>
          <w:rtl/>
        </w:rPr>
        <w:t>ک</w:t>
      </w:r>
      <w:r w:rsidR="006055BF" w:rsidRPr="00CD1242">
        <w:rPr>
          <w:rStyle w:val="Char2"/>
          <w:rFonts w:hint="cs"/>
          <w:rtl/>
        </w:rPr>
        <w:t>م و استوار قرار داد</w:t>
      </w:r>
      <w:r w:rsidR="00F2781F" w:rsidRPr="00CD1242">
        <w:rPr>
          <w:rStyle w:val="Char2"/>
          <w:rFonts w:hint="cs"/>
          <w:rtl/>
        </w:rPr>
        <w:t xml:space="preserve">، </w:t>
      </w:r>
      <w:r w:rsidR="006055BF" w:rsidRPr="00CD1242">
        <w:rPr>
          <w:rStyle w:val="Char2"/>
          <w:rFonts w:hint="cs"/>
          <w:rtl/>
        </w:rPr>
        <w:t xml:space="preserve">و </w:t>
      </w:r>
      <w:r w:rsidR="007F33BC" w:rsidRPr="00CD1242">
        <w:rPr>
          <w:rStyle w:val="Char2"/>
          <w:rFonts w:hint="cs"/>
          <w:rtl/>
        </w:rPr>
        <w:t>فقط افراد</w:t>
      </w:r>
      <w:r w:rsidR="00F2781F" w:rsidRPr="00CD1242">
        <w:rPr>
          <w:rStyle w:val="Char2"/>
          <w:rFonts w:hint="cs"/>
          <w:rtl/>
        </w:rPr>
        <w:t xml:space="preserve"> مومن و پره</w:t>
      </w:r>
      <w:r w:rsidRPr="00CD1242">
        <w:rPr>
          <w:rStyle w:val="Char2"/>
          <w:rFonts w:hint="cs"/>
          <w:rtl/>
        </w:rPr>
        <w:t>ی</w:t>
      </w:r>
      <w:r w:rsidR="00F2781F" w:rsidRPr="00CD1242">
        <w:rPr>
          <w:rStyle w:val="Char2"/>
          <w:rFonts w:hint="cs"/>
          <w:rtl/>
        </w:rPr>
        <w:t>ز</w:t>
      </w:r>
      <w:r w:rsidRPr="00CD1242">
        <w:rPr>
          <w:rStyle w:val="Char2"/>
          <w:rFonts w:hint="cs"/>
          <w:rtl/>
        </w:rPr>
        <w:t>ک</w:t>
      </w:r>
      <w:r w:rsidR="00F2781F" w:rsidRPr="00CD1242">
        <w:rPr>
          <w:rStyle w:val="Char2"/>
          <w:rFonts w:hint="cs"/>
          <w:rtl/>
        </w:rPr>
        <w:t>ار</w:t>
      </w:r>
      <w:r w:rsidR="000E0383" w:rsidRPr="00CD1242">
        <w:rPr>
          <w:rStyle w:val="Char2"/>
          <w:rFonts w:hint="cs"/>
          <w:rtl/>
        </w:rPr>
        <w:t xml:space="preserve"> آن‌ها </w:t>
      </w:r>
      <w:r w:rsidR="00F2781F" w:rsidRPr="00CD1242">
        <w:rPr>
          <w:rStyle w:val="Char2"/>
          <w:rFonts w:hint="cs"/>
          <w:rtl/>
        </w:rPr>
        <w:t>را دوست خواه</w:t>
      </w:r>
      <w:r w:rsidR="006055BF" w:rsidRPr="00CD1242">
        <w:rPr>
          <w:rStyle w:val="Char2"/>
          <w:rFonts w:hint="cs"/>
          <w:rtl/>
        </w:rPr>
        <w:t>ن</w:t>
      </w:r>
      <w:r w:rsidR="00F2781F" w:rsidRPr="00CD1242">
        <w:rPr>
          <w:rStyle w:val="Char2"/>
          <w:rFonts w:hint="cs"/>
          <w:rtl/>
        </w:rPr>
        <w:t xml:space="preserve">د داشت </w:t>
      </w:r>
      <w:r w:rsidR="007F33BC" w:rsidRPr="00CD1242">
        <w:rPr>
          <w:rStyle w:val="Char2"/>
          <w:rFonts w:hint="cs"/>
          <w:rtl/>
        </w:rPr>
        <w:t>و</w:t>
      </w:r>
      <w:r w:rsidR="00BF488D" w:rsidRPr="00CD1242">
        <w:rPr>
          <w:rStyle w:val="Char2"/>
          <w:rFonts w:hint="cs"/>
          <w:rtl/>
        </w:rPr>
        <w:t xml:space="preserve"> </w:t>
      </w:r>
      <w:r w:rsidR="006055BF" w:rsidRPr="00CD1242">
        <w:rPr>
          <w:rStyle w:val="Char2"/>
          <w:rFonts w:hint="cs"/>
          <w:rtl/>
        </w:rPr>
        <w:t>تنها</w:t>
      </w:r>
      <w:r w:rsidR="007F33BC" w:rsidRPr="00CD1242">
        <w:rPr>
          <w:rStyle w:val="Char2"/>
          <w:rFonts w:hint="cs"/>
          <w:rtl/>
        </w:rPr>
        <w:t xml:space="preserve"> منافقان و گمراهان از</w:t>
      </w:r>
      <w:r w:rsidR="006055BF" w:rsidRPr="00CD1242">
        <w:rPr>
          <w:rStyle w:val="Char2"/>
          <w:rFonts w:hint="cs"/>
          <w:rtl/>
        </w:rPr>
        <w:t xml:space="preserve"> </w:t>
      </w:r>
      <w:r w:rsidR="007F33BC" w:rsidRPr="00CD1242">
        <w:rPr>
          <w:rStyle w:val="Char2"/>
          <w:rFonts w:hint="cs"/>
          <w:rtl/>
        </w:rPr>
        <w:t xml:space="preserve">آنان </w:t>
      </w:r>
      <w:r w:rsidRPr="00CD1242">
        <w:rPr>
          <w:rStyle w:val="Char2"/>
          <w:rFonts w:hint="cs"/>
          <w:rtl/>
        </w:rPr>
        <w:t>کی</w:t>
      </w:r>
      <w:r w:rsidR="007F33BC" w:rsidRPr="00CD1242">
        <w:rPr>
          <w:rStyle w:val="Char2"/>
          <w:rFonts w:hint="cs"/>
          <w:rtl/>
        </w:rPr>
        <w:t xml:space="preserve">نه به دل خواهند داشت. </w:t>
      </w:r>
    </w:p>
    <w:p w:rsidR="00F2781F" w:rsidRPr="00CD1242" w:rsidRDefault="00F2781F" w:rsidP="00CD1242">
      <w:pPr>
        <w:bidi/>
        <w:ind w:firstLine="284"/>
        <w:jc w:val="lowKashida"/>
        <w:rPr>
          <w:rStyle w:val="Char2"/>
          <w:rtl/>
        </w:rPr>
      </w:pPr>
      <w:r w:rsidRPr="00CD1242">
        <w:rPr>
          <w:rStyle w:val="Char2"/>
          <w:rFonts w:hint="cs"/>
          <w:rtl/>
        </w:rPr>
        <w:t xml:space="preserve">اما بعد: </w:t>
      </w:r>
    </w:p>
    <w:p w:rsidR="00F2781F" w:rsidRPr="00CD1242" w:rsidRDefault="00BF488D" w:rsidP="00F81B2F">
      <w:pPr>
        <w:pStyle w:val="a1"/>
        <w:rPr>
          <w:rtl/>
        </w:rPr>
      </w:pPr>
      <w:r w:rsidRPr="00CD1242">
        <w:rPr>
          <w:rFonts w:hint="cs"/>
          <w:rtl/>
        </w:rPr>
        <w:t>از زمان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 xml:space="preserve">ه خداوند </w:t>
      </w:r>
      <w:r w:rsidR="008A5D29" w:rsidRPr="00CD1242">
        <w:rPr>
          <w:rFonts w:hint="cs"/>
          <w:rtl/>
        </w:rPr>
        <w:t xml:space="preserve">اسلام </w:t>
      </w:r>
      <w:r w:rsidR="00F2781F" w:rsidRPr="00CD1242">
        <w:rPr>
          <w:rFonts w:hint="cs"/>
          <w:rtl/>
        </w:rPr>
        <w:t xml:space="preserve">را </w:t>
      </w:r>
      <w:r w:rsidR="007A23AA" w:rsidRPr="00CD1242">
        <w:rPr>
          <w:rFonts w:hint="cs"/>
          <w:rtl/>
        </w:rPr>
        <w:t>آش</w:t>
      </w:r>
      <w:r w:rsidR="003616EF" w:rsidRPr="00CD1242">
        <w:rPr>
          <w:rFonts w:hint="cs"/>
          <w:rtl/>
        </w:rPr>
        <w:t>ک</w:t>
      </w:r>
      <w:r w:rsidR="007A23AA" w:rsidRPr="00CD1242">
        <w:rPr>
          <w:rFonts w:hint="cs"/>
          <w:rtl/>
        </w:rPr>
        <w:t>ار</w:t>
      </w:r>
      <w:r w:rsidR="00F2781F" w:rsidRPr="00CD1242">
        <w:rPr>
          <w:rFonts w:hint="cs"/>
          <w:rtl/>
        </w:rPr>
        <w:t xml:space="preserve"> </w:t>
      </w:r>
      <w:r w:rsidR="003616EF" w:rsidRPr="00CD1242">
        <w:rPr>
          <w:rFonts w:hint="cs"/>
          <w:rtl/>
        </w:rPr>
        <w:t>ک</w:t>
      </w:r>
      <w:r w:rsidR="0015320B" w:rsidRPr="00CD1242">
        <w:rPr>
          <w:rFonts w:hint="cs"/>
          <w:rtl/>
        </w:rPr>
        <w:t xml:space="preserve">رد </w:t>
      </w:r>
      <w:r w:rsidR="00F2781F" w:rsidRPr="00CD1242">
        <w:rPr>
          <w:rFonts w:hint="cs"/>
          <w:rtl/>
        </w:rPr>
        <w:t>و به پ</w:t>
      </w:r>
      <w:r w:rsidR="003616EF" w:rsidRPr="00CD1242">
        <w:rPr>
          <w:rFonts w:hint="cs"/>
          <w:rtl/>
        </w:rPr>
        <w:t>ی</w:t>
      </w:r>
      <w:r w:rsidR="00F2781F" w:rsidRPr="00CD1242">
        <w:rPr>
          <w:rFonts w:hint="cs"/>
          <w:rtl/>
        </w:rPr>
        <w:t xml:space="preserve">روانش عزت </w:t>
      </w:r>
      <w:r w:rsidR="007A23AA" w:rsidRPr="00CD1242">
        <w:rPr>
          <w:rFonts w:hint="cs"/>
          <w:rtl/>
        </w:rPr>
        <w:t>داد</w:t>
      </w:r>
      <w:r w:rsidR="00F2781F" w:rsidRPr="00CD1242">
        <w:rPr>
          <w:rFonts w:hint="cs"/>
          <w:rtl/>
        </w:rPr>
        <w:t xml:space="preserve">، دشمنان </w:t>
      </w:r>
      <w:r w:rsidR="008A5D29" w:rsidRPr="00CD1242">
        <w:rPr>
          <w:rFonts w:hint="cs"/>
          <w:rtl/>
        </w:rPr>
        <w:t>ا</w:t>
      </w:r>
      <w:r w:rsidR="003616EF" w:rsidRPr="00CD1242">
        <w:rPr>
          <w:rFonts w:hint="cs"/>
          <w:rtl/>
        </w:rPr>
        <w:t>ی</w:t>
      </w:r>
      <w:r w:rsidR="008A5D29" w:rsidRPr="00CD1242">
        <w:rPr>
          <w:rFonts w:hint="cs"/>
          <w:rtl/>
        </w:rPr>
        <w:t>ن د</w:t>
      </w:r>
      <w:r w:rsidR="003616EF" w:rsidRPr="00CD1242">
        <w:rPr>
          <w:rFonts w:hint="cs"/>
          <w:rtl/>
        </w:rPr>
        <w:t>ی</w:t>
      </w:r>
      <w:r w:rsidR="008A5D29" w:rsidRPr="00CD1242">
        <w:rPr>
          <w:rFonts w:hint="cs"/>
          <w:rtl/>
        </w:rPr>
        <w:t xml:space="preserve">ن </w:t>
      </w:r>
      <w:r w:rsidR="00F2781F" w:rsidRPr="00CD1242">
        <w:rPr>
          <w:rFonts w:hint="cs"/>
          <w:rtl/>
        </w:rPr>
        <w:t>با اد</w:t>
      </w:r>
      <w:r w:rsidR="003616EF" w:rsidRPr="00CD1242">
        <w:rPr>
          <w:rFonts w:hint="cs"/>
          <w:rtl/>
        </w:rPr>
        <w:t>ی</w:t>
      </w:r>
      <w:r w:rsidR="00F2781F" w:rsidRPr="00CD1242">
        <w:rPr>
          <w:rFonts w:hint="cs"/>
          <w:rtl/>
        </w:rPr>
        <w:t>ان و آرا</w:t>
      </w:r>
      <w:r w:rsidR="003616EF" w:rsidRPr="00CD1242">
        <w:rPr>
          <w:rFonts w:hint="cs"/>
          <w:rtl/>
        </w:rPr>
        <w:t>ی</w:t>
      </w:r>
      <w:r w:rsidR="00F2781F" w:rsidRPr="00CD1242">
        <w:rPr>
          <w:rFonts w:hint="cs"/>
          <w:rtl/>
        </w:rPr>
        <w:t xml:space="preserve"> گوناگون </w:t>
      </w:r>
      <w:r w:rsidR="007A23AA" w:rsidRPr="00CD1242">
        <w:rPr>
          <w:rFonts w:hint="cs"/>
          <w:rtl/>
        </w:rPr>
        <w:t>همواره</w:t>
      </w:r>
      <w:r w:rsidR="00740248">
        <w:rPr>
          <w:rFonts w:hint="cs"/>
          <w:rtl/>
        </w:rPr>
        <w:t xml:space="preserve"> </w:t>
      </w:r>
      <w:r w:rsidR="00F2781F" w:rsidRPr="00CD1242">
        <w:rPr>
          <w:rFonts w:hint="cs"/>
          <w:rtl/>
        </w:rPr>
        <w:t>عل</w:t>
      </w:r>
      <w:r w:rsidR="003616EF" w:rsidRPr="00CD1242">
        <w:rPr>
          <w:rFonts w:hint="cs"/>
          <w:rtl/>
        </w:rPr>
        <w:t>ی</w:t>
      </w:r>
      <w:r w:rsidR="00F2781F" w:rsidRPr="00CD1242">
        <w:rPr>
          <w:rFonts w:hint="cs"/>
          <w:rtl/>
        </w:rPr>
        <w:t>ه آن و پ</w:t>
      </w:r>
      <w:r w:rsidR="003616EF" w:rsidRPr="00CD1242">
        <w:rPr>
          <w:rFonts w:hint="cs"/>
          <w:rtl/>
        </w:rPr>
        <w:t>ی</w:t>
      </w:r>
      <w:r w:rsidR="00F2781F" w:rsidRPr="00CD1242">
        <w:rPr>
          <w:rFonts w:hint="cs"/>
          <w:rtl/>
        </w:rPr>
        <w:t>روانش توطئه م</w:t>
      </w:r>
      <w:r w:rsidR="003616EF" w:rsidRPr="00CD1242">
        <w:rPr>
          <w:rFonts w:hint="cs"/>
          <w:rtl/>
        </w:rPr>
        <w:t>ی</w:t>
      </w:r>
      <w:r w:rsidR="008A5D29" w:rsidRPr="00CD1242">
        <w:rPr>
          <w:rFonts w:hint="cs"/>
          <w:rtl/>
        </w:rPr>
        <w:t>‌</w:t>
      </w:r>
      <w:r w:rsidR="00F2781F" w:rsidRPr="00CD1242">
        <w:rPr>
          <w:rFonts w:hint="cs"/>
          <w:rtl/>
        </w:rPr>
        <w:t>چ</w:t>
      </w:r>
      <w:r w:rsidR="003616EF" w:rsidRPr="00CD1242">
        <w:rPr>
          <w:rFonts w:hint="cs"/>
          <w:rtl/>
        </w:rPr>
        <w:t>ی</w:t>
      </w:r>
      <w:r w:rsidR="00F2781F" w:rsidRPr="00CD1242">
        <w:rPr>
          <w:rFonts w:hint="cs"/>
          <w:rtl/>
        </w:rPr>
        <w:t>نند</w:t>
      </w:r>
      <w:r w:rsidR="007A23AA" w:rsidRPr="00CD1242">
        <w:rPr>
          <w:rFonts w:hint="cs"/>
          <w:rtl/>
        </w:rPr>
        <w:t>. علت</w:t>
      </w:r>
      <w:r w:rsidR="00F2781F" w:rsidRPr="00CD1242">
        <w:rPr>
          <w:rFonts w:hint="cs"/>
          <w:rtl/>
        </w:rPr>
        <w:t xml:space="preserve"> آن حسد</w:t>
      </w:r>
      <w:r w:rsidR="007A23AA" w:rsidRPr="00CD1242">
        <w:rPr>
          <w:rFonts w:hint="cs"/>
          <w:rtl/>
        </w:rPr>
        <w:t>،</w:t>
      </w:r>
      <w:r w:rsidR="00F2781F" w:rsidRPr="00CD1242">
        <w:rPr>
          <w:rFonts w:hint="cs"/>
          <w:rtl/>
        </w:rPr>
        <w:t xml:space="preserve"> </w:t>
      </w:r>
      <w:r w:rsidR="003616EF" w:rsidRPr="00CD1242">
        <w:rPr>
          <w:rFonts w:hint="cs"/>
          <w:rtl/>
        </w:rPr>
        <w:t>کی</w:t>
      </w:r>
      <w:r w:rsidR="00F2781F" w:rsidRPr="00CD1242">
        <w:rPr>
          <w:rFonts w:hint="cs"/>
          <w:rtl/>
        </w:rPr>
        <w:t>نه</w:t>
      </w:r>
      <w:r w:rsidR="007A23AA" w:rsidRPr="00CD1242">
        <w:rPr>
          <w:rFonts w:hint="cs"/>
          <w:rtl/>
        </w:rPr>
        <w:t>،</w:t>
      </w:r>
      <w:r w:rsidR="00740248">
        <w:rPr>
          <w:rFonts w:hint="cs"/>
          <w:rtl/>
        </w:rPr>
        <w:t xml:space="preserve"> </w:t>
      </w:r>
      <w:r w:rsidR="00F2781F" w:rsidRPr="00CD1242">
        <w:rPr>
          <w:rFonts w:hint="cs"/>
          <w:rtl/>
        </w:rPr>
        <w:t>بغض و ش</w:t>
      </w:r>
      <w:r w:rsidR="003616EF" w:rsidRPr="00CD1242">
        <w:rPr>
          <w:rFonts w:hint="cs"/>
          <w:rtl/>
        </w:rPr>
        <w:t>کی</w:t>
      </w:r>
      <w:r w:rsidR="00F2781F" w:rsidRPr="00CD1242">
        <w:rPr>
          <w:rFonts w:hint="cs"/>
          <w:rtl/>
        </w:rPr>
        <w:t xml:space="preserve"> </w:t>
      </w:r>
      <w:r w:rsidR="0015320B" w:rsidRPr="00CD1242">
        <w:rPr>
          <w:rFonts w:hint="cs"/>
          <w:rtl/>
        </w:rPr>
        <w:t xml:space="preserve">است </w:t>
      </w:r>
      <w:r w:rsidR="003616EF" w:rsidRPr="00CD1242">
        <w:rPr>
          <w:rFonts w:hint="cs"/>
          <w:rtl/>
        </w:rPr>
        <w:t>ک</w:t>
      </w:r>
      <w:r w:rsidR="00F2781F" w:rsidRPr="00CD1242">
        <w:rPr>
          <w:rFonts w:hint="cs"/>
          <w:rtl/>
        </w:rPr>
        <w:t>ه دل</w:t>
      </w:r>
      <w:r w:rsidR="007469AF">
        <w:rPr>
          <w:rFonts w:hint="eastAsia"/>
          <w:rtl/>
        </w:rPr>
        <w:t>‌</w:t>
      </w:r>
      <w:r w:rsidR="00F2781F" w:rsidRPr="00CD1242">
        <w:rPr>
          <w:rFonts w:hint="cs"/>
          <w:rtl/>
        </w:rPr>
        <w:t>ها</w:t>
      </w:r>
      <w:r w:rsidR="003616EF" w:rsidRPr="00CD1242">
        <w:rPr>
          <w:rFonts w:hint="cs"/>
          <w:rtl/>
        </w:rPr>
        <w:t>ی</w:t>
      </w:r>
      <w:r w:rsidR="00F2781F" w:rsidRPr="00CD1242">
        <w:rPr>
          <w:rFonts w:hint="cs"/>
          <w:rtl/>
        </w:rPr>
        <w:t xml:space="preserve">شان مالامال از آن </w:t>
      </w:r>
      <w:r w:rsidR="007A23AA" w:rsidRPr="00CD1242">
        <w:rPr>
          <w:rFonts w:hint="cs"/>
          <w:rtl/>
        </w:rPr>
        <w:t>است.</w:t>
      </w:r>
      <w:r w:rsidR="00FC3F71" w:rsidRPr="00CD1242">
        <w:rPr>
          <w:rFonts w:hint="cs"/>
          <w:rtl/>
        </w:rPr>
        <w:t xml:space="preserve"> </w:t>
      </w:r>
      <w:r w:rsidR="007A23AA" w:rsidRPr="00CD1242">
        <w:rPr>
          <w:rFonts w:hint="cs"/>
          <w:rtl/>
        </w:rPr>
        <w:t>به هم</w:t>
      </w:r>
      <w:r w:rsidR="003616EF" w:rsidRPr="00CD1242">
        <w:rPr>
          <w:rFonts w:hint="cs"/>
          <w:rtl/>
        </w:rPr>
        <w:t>ی</w:t>
      </w:r>
      <w:r w:rsidR="007A23AA" w:rsidRPr="00CD1242">
        <w:rPr>
          <w:rFonts w:hint="cs"/>
          <w:rtl/>
        </w:rPr>
        <w:t xml:space="preserve">ن </w:t>
      </w:r>
      <w:r w:rsidR="0015320B" w:rsidRPr="00CD1242">
        <w:rPr>
          <w:rFonts w:hint="cs"/>
          <w:rtl/>
        </w:rPr>
        <w:t>دل</w:t>
      </w:r>
      <w:r w:rsidR="003616EF" w:rsidRPr="00CD1242">
        <w:rPr>
          <w:rFonts w:hint="cs"/>
          <w:rtl/>
        </w:rPr>
        <w:t>ی</w:t>
      </w:r>
      <w:r w:rsidR="0015320B" w:rsidRPr="00CD1242">
        <w:rPr>
          <w:rFonts w:hint="cs"/>
          <w:rtl/>
        </w:rPr>
        <w:t xml:space="preserve">ل </w:t>
      </w:r>
      <w:r w:rsidR="00F2781F" w:rsidRPr="00CD1242">
        <w:rPr>
          <w:rFonts w:hint="cs"/>
          <w:rtl/>
        </w:rPr>
        <w:t>روشها</w:t>
      </w:r>
      <w:r w:rsidR="003616EF" w:rsidRPr="00CD1242">
        <w:rPr>
          <w:rFonts w:hint="cs"/>
          <w:rtl/>
        </w:rPr>
        <w:t>ی</w:t>
      </w:r>
      <w:r w:rsidR="00F2781F" w:rsidRPr="00CD1242">
        <w:rPr>
          <w:rFonts w:hint="cs"/>
          <w:rtl/>
        </w:rPr>
        <w:t xml:space="preserve">شان در </w:t>
      </w:r>
      <w:r w:rsidR="007A23AA" w:rsidRPr="00CD1242">
        <w:rPr>
          <w:rFonts w:hint="cs"/>
          <w:rtl/>
        </w:rPr>
        <w:t>مبارزه</w:t>
      </w:r>
      <w:r w:rsidR="00740248">
        <w:rPr>
          <w:rFonts w:hint="cs"/>
          <w:rtl/>
        </w:rPr>
        <w:t xml:space="preserve"> </w:t>
      </w:r>
      <w:r w:rsidR="00F2781F" w:rsidRPr="00CD1242">
        <w:rPr>
          <w:rFonts w:hint="cs"/>
          <w:rtl/>
        </w:rPr>
        <w:t>با ا</w:t>
      </w:r>
      <w:r w:rsidR="003616EF" w:rsidRPr="00CD1242">
        <w:rPr>
          <w:rFonts w:hint="cs"/>
          <w:rtl/>
        </w:rPr>
        <w:t>ی</w:t>
      </w:r>
      <w:r w:rsidR="00F2781F" w:rsidRPr="00CD1242">
        <w:rPr>
          <w:rFonts w:hint="cs"/>
          <w:rtl/>
        </w:rPr>
        <w:t>ن د</w:t>
      </w:r>
      <w:r w:rsidR="003616EF" w:rsidRPr="00CD1242">
        <w:rPr>
          <w:rFonts w:hint="cs"/>
          <w:rtl/>
        </w:rPr>
        <w:t>ی</w:t>
      </w:r>
      <w:r w:rsidR="00F2781F" w:rsidRPr="00CD1242">
        <w:rPr>
          <w:rFonts w:hint="cs"/>
          <w:rtl/>
        </w:rPr>
        <w:t xml:space="preserve">ن </w:t>
      </w:r>
      <w:r w:rsidR="007A23AA" w:rsidRPr="00CD1242">
        <w:rPr>
          <w:rFonts w:hint="cs"/>
          <w:rtl/>
        </w:rPr>
        <w:t>گوناگون</w:t>
      </w:r>
      <w:r w:rsidR="00F2781F" w:rsidRPr="00CD1242">
        <w:rPr>
          <w:rFonts w:hint="cs"/>
          <w:rtl/>
        </w:rPr>
        <w:t xml:space="preserve"> و ح</w:t>
      </w:r>
      <w:r w:rsidR="003616EF" w:rsidRPr="00CD1242">
        <w:rPr>
          <w:rFonts w:hint="cs"/>
          <w:rtl/>
        </w:rPr>
        <w:t>ی</w:t>
      </w:r>
      <w:r w:rsidR="00F2781F" w:rsidRPr="00CD1242">
        <w:rPr>
          <w:rFonts w:hint="cs"/>
          <w:rtl/>
        </w:rPr>
        <w:t>له</w:t>
      </w:r>
      <w:r w:rsidR="008A5D29" w:rsidRPr="00CD1242">
        <w:rPr>
          <w:rFonts w:hint="cs"/>
          <w:rtl/>
        </w:rPr>
        <w:t>‌</w:t>
      </w:r>
      <w:r w:rsidR="00F2781F" w:rsidRPr="00CD1242">
        <w:rPr>
          <w:rFonts w:hint="cs"/>
          <w:rtl/>
        </w:rPr>
        <w:t>ها</w:t>
      </w:r>
      <w:r w:rsidR="003616EF" w:rsidRPr="00CD1242">
        <w:rPr>
          <w:rFonts w:hint="cs"/>
          <w:rtl/>
        </w:rPr>
        <w:t>ی</w:t>
      </w:r>
      <w:r w:rsidR="00F2781F" w:rsidRPr="00CD1242">
        <w:rPr>
          <w:rFonts w:hint="cs"/>
          <w:rtl/>
        </w:rPr>
        <w:t xml:space="preserve">شان متعدد </w:t>
      </w:r>
      <w:r w:rsidR="007A23AA" w:rsidRPr="00CD1242">
        <w:rPr>
          <w:rFonts w:hint="cs"/>
          <w:rtl/>
        </w:rPr>
        <w:t>است به و</w:t>
      </w:r>
      <w:r w:rsidR="003616EF" w:rsidRPr="00CD1242">
        <w:rPr>
          <w:rFonts w:hint="cs"/>
          <w:rtl/>
        </w:rPr>
        <w:t>ی</w:t>
      </w:r>
      <w:r w:rsidR="007A23AA" w:rsidRPr="00CD1242">
        <w:rPr>
          <w:rFonts w:hint="cs"/>
          <w:rtl/>
        </w:rPr>
        <w:t>ژه</w:t>
      </w:r>
      <w:r w:rsidR="00F2781F" w:rsidRPr="00CD1242">
        <w:rPr>
          <w:rFonts w:hint="cs"/>
          <w:rtl/>
        </w:rPr>
        <w:t xml:space="preserve"> از </w:t>
      </w:r>
      <w:r w:rsidR="007A23AA" w:rsidRPr="00CD1242">
        <w:rPr>
          <w:rFonts w:hint="cs"/>
          <w:rtl/>
        </w:rPr>
        <w:t>زمان</w:t>
      </w:r>
      <w:r w:rsidR="003616EF" w:rsidRPr="00CD1242">
        <w:rPr>
          <w:rFonts w:hint="cs"/>
          <w:rtl/>
        </w:rPr>
        <w:t>ی</w:t>
      </w:r>
      <w:r w:rsidR="00F2781F" w:rsidRPr="00CD1242">
        <w:rPr>
          <w:rFonts w:hint="cs"/>
          <w:rtl/>
        </w:rPr>
        <w:t xml:space="preserve"> </w:t>
      </w:r>
      <w:r w:rsidR="003616EF" w:rsidRPr="00CD1242">
        <w:rPr>
          <w:rFonts w:hint="cs"/>
          <w:rtl/>
        </w:rPr>
        <w:t>ک</w:t>
      </w:r>
      <w:r w:rsidR="00F2781F" w:rsidRPr="00CD1242">
        <w:rPr>
          <w:rFonts w:hint="cs"/>
          <w:rtl/>
        </w:rPr>
        <w:t>ه در جنگ نظام</w:t>
      </w:r>
      <w:r w:rsidR="003616EF" w:rsidRPr="00CD1242">
        <w:rPr>
          <w:rFonts w:hint="cs"/>
          <w:rtl/>
        </w:rPr>
        <w:t>ی</w:t>
      </w:r>
      <w:r w:rsidR="00F2781F" w:rsidRPr="00CD1242">
        <w:rPr>
          <w:rFonts w:hint="cs"/>
          <w:rtl/>
        </w:rPr>
        <w:t xml:space="preserve"> رو</w:t>
      </w:r>
      <w:r w:rsidR="008A5D29" w:rsidRPr="00CD1242">
        <w:rPr>
          <w:rFonts w:hint="cs"/>
          <w:rtl/>
        </w:rPr>
        <w:t xml:space="preserve"> </w:t>
      </w:r>
      <w:r w:rsidR="00F2781F" w:rsidRPr="00CD1242">
        <w:rPr>
          <w:rFonts w:hint="cs"/>
          <w:rtl/>
        </w:rPr>
        <w:t>در</w:t>
      </w:r>
      <w:r w:rsidR="008A5D29" w:rsidRPr="00CD1242">
        <w:rPr>
          <w:rFonts w:hint="cs"/>
          <w:rtl/>
        </w:rPr>
        <w:t xml:space="preserve"> </w:t>
      </w:r>
      <w:r w:rsidR="00F2781F" w:rsidRPr="00CD1242">
        <w:rPr>
          <w:rFonts w:hint="cs"/>
          <w:rtl/>
        </w:rPr>
        <w:t xml:space="preserve">رو </w:t>
      </w:r>
      <w:r w:rsidR="00A02BA4" w:rsidRPr="00CD1242">
        <w:rPr>
          <w:rFonts w:hint="cs"/>
          <w:rtl/>
        </w:rPr>
        <w:t>و در مقابل لش</w:t>
      </w:r>
      <w:r w:rsidR="003616EF" w:rsidRPr="00CD1242">
        <w:rPr>
          <w:rFonts w:hint="cs"/>
          <w:rtl/>
        </w:rPr>
        <w:t>ک</w:t>
      </w:r>
      <w:r w:rsidR="00A02BA4" w:rsidRPr="00CD1242">
        <w:rPr>
          <w:rFonts w:hint="cs"/>
          <w:rtl/>
        </w:rPr>
        <w:t>ر</w:t>
      </w:r>
      <w:r w:rsidR="003616EF" w:rsidRPr="00CD1242">
        <w:rPr>
          <w:rFonts w:hint="cs"/>
          <w:rtl/>
        </w:rPr>
        <w:t>ی</w:t>
      </w:r>
      <w:r w:rsidR="00A02BA4" w:rsidRPr="00CD1242">
        <w:rPr>
          <w:rFonts w:hint="cs"/>
          <w:rtl/>
        </w:rPr>
        <w:t>ان اسلام ش</w:t>
      </w:r>
      <w:r w:rsidR="003616EF" w:rsidRPr="00CD1242">
        <w:rPr>
          <w:rFonts w:hint="cs"/>
          <w:rtl/>
        </w:rPr>
        <w:t>ک</w:t>
      </w:r>
      <w:r w:rsidR="00A02BA4" w:rsidRPr="00CD1242">
        <w:rPr>
          <w:rFonts w:hint="cs"/>
          <w:rtl/>
        </w:rPr>
        <w:t>ست خورده</w:t>
      </w:r>
      <w:r w:rsidR="0015320B" w:rsidRPr="00CD1242">
        <w:rPr>
          <w:rFonts w:hint="cs"/>
          <w:rtl/>
        </w:rPr>
        <w:t>‌</w:t>
      </w:r>
      <w:r w:rsidR="00A02BA4" w:rsidRPr="00CD1242">
        <w:rPr>
          <w:rFonts w:hint="cs"/>
          <w:rtl/>
        </w:rPr>
        <w:t>اند.</w:t>
      </w:r>
      <w:r w:rsidR="00F2781F" w:rsidRPr="00CD1242">
        <w:rPr>
          <w:rFonts w:hint="cs"/>
          <w:rtl/>
        </w:rPr>
        <w:t xml:space="preserve"> از جمله</w:t>
      </w:r>
      <w:r w:rsidR="00F2781F" w:rsidRPr="00CD1242">
        <w:rPr>
          <w:rFonts w:hint="cs"/>
          <w:cs/>
        </w:rPr>
        <w:t>‎</w:t>
      </w:r>
      <w:r w:rsidR="003616EF" w:rsidRPr="00CD1242">
        <w:rPr>
          <w:rFonts w:hint="cs"/>
          <w:rtl/>
        </w:rPr>
        <w:t>ی</w:t>
      </w:r>
      <w:r w:rsidR="00F2781F" w:rsidRPr="00CD1242">
        <w:rPr>
          <w:rFonts w:hint="cs"/>
          <w:rtl/>
        </w:rPr>
        <w:t xml:space="preserve"> م</w:t>
      </w:r>
      <w:r w:rsidR="003616EF" w:rsidRPr="00CD1242">
        <w:rPr>
          <w:rFonts w:hint="cs"/>
          <w:rtl/>
        </w:rPr>
        <w:t>ک</w:t>
      </w:r>
      <w:r w:rsidR="00F2781F" w:rsidRPr="00CD1242">
        <w:rPr>
          <w:rFonts w:hint="cs"/>
          <w:rtl/>
        </w:rPr>
        <w:t>ر</w:t>
      </w:r>
      <w:r w:rsidR="00A02BA4" w:rsidRPr="00CD1242">
        <w:rPr>
          <w:rFonts w:hint="cs"/>
          <w:rtl/>
        </w:rPr>
        <w:t>ها</w:t>
      </w:r>
      <w:r w:rsidR="00F2781F" w:rsidRPr="00CD1242">
        <w:rPr>
          <w:rFonts w:hint="cs"/>
          <w:rtl/>
        </w:rPr>
        <w:t xml:space="preserve"> و </w:t>
      </w:r>
      <w:r w:rsidR="00A02BA4" w:rsidRPr="00CD1242">
        <w:rPr>
          <w:rFonts w:hint="cs"/>
          <w:rtl/>
        </w:rPr>
        <w:t>ح</w:t>
      </w:r>
      <w:r w:rsidR="003616EF" w:rsidRPr="00CD1242">
        <w:rPr>
          <w:rFonts w:hint="cs"/>
          <w:rtl/>
        </w:rPr>
        <w:t>ی</w:t>
      </w:r>
      <w:r w:rsidR="00A02BA4" w:rsidRPr="00CD1242">
        <w:rPr>
          <w:rFonts w:hint="cs"/>
          <w:rtl/>
        </w:rPr>
        <w:t>له</w:t>
      </w:r>
      <w:r w:rsidR="0015320B" w:rsidRPr="00CD1242">
        <w:rPr>
          <w:rFonts w:hint="cs"/>
          <w:rtl/>
        </w:rPr>
        <w:t>‌</w:t>
      </w:r>
      <w:r w:rsidR="00F2781F" w:rsidRPr="00CD1242">
        <w:rPr>
          <w:rFonts w:hint="cs"/>
          <w:rtl/>
        </w:rPr>
        <w:t>ها</w:t>
      </w:r>
      <w:r w:rsidR="003616EF" w:rsidRPr="00CD1242">
        <w:rPr>
          <w:rFonts w:hint="cs"/>
          <w:rtl/>
        </w:rPr>
        <w:t>ی</w:t>
      </w:r>
      <w:r w:rsidR="0015320B" w:rsidRPr="00CD1242">
        <w:rPr>
          <w:rFonts w:hint="cs"/>
          <w:rtl/>
        </w:rPr>
        <w:t>شان</w:t>
      </w:r>
      <w:r w:rsidR="00A02BA4" w:rsidRPr="00CD1242">
        <w:rPr>
          <w:rFonts w:hint="cs"/>
          <w:rtl/>
        </w:rPr>
        <w:t>،</w:t>
      </w:r>
      <w:r w:rsidR="00F2781F" w:rsidRPr="00CD1242">
        <w:rPr>
          <w:rFonts w:hint="cs"/>
          <w:rtl/>
        </w:rPr>
        <w:t xml:space="preserve"> ترور خلفا</w:t>
      </w:r>
      <w:r w:rsidR="00A02BA4" w:rsidRPr="00CD1242">
        <w:rPr>
          <w:rFonts w:hint="cs"/>
          <w:rtl/>
        </w:rPr>
        <w:t>،</w:t>
      </w:r>
      <w:r w:rsidR="00F2781F" w:rsidRPr="00CD1242">
        <w:rPr>
          <w:rFonts w:hint="cs"/>
          <w:rtl/>
        </w:rPr>
        <w:t xml:space="preserve"> ح</w:t>
      </w:r>
      <w:r w:rsidR="003616EF" w:rsidRPr="00CD1242">
        <w:rPr>
          <w:rFonts w:hint="cs"/>
          <w:rtl/>
        </w:rPr>
        <w:t>ک</w:t>
      </w:r>
      <w:r w:rsidR="00F2781F" w:rsidRPr="00CD1242">
        <w:rPr>
          <w:rFonts w:hint="cs"/>
          <w:rtl/>
        </w:rPr>
        <w:t>ام</w:t>
      </w:r>
      <w:r w:rsidR="00A02BA4" w:rsidRPr="00CD1242">
        <w:rPr>
          <w:rFonts w:hint="cs"/>
          <w:rtl/>
        </w:rPr>
        <w:t>،</w:t>
      </w:r>
      <w:r w:rsidR="00F2781F" w:rsidRPr="00CD1242">
        <w:rPr>
          <w:rFonts w:hint="cs"/>
          <w:rtl/>
        </w:rPr>
        <w:t xml:space="preserve"> (علما و اند</w:t>
      </w:r>
      <w:r w:rsidR="003616EF" w:rsidRPr="00CD1242">
        <w:rPr>
          <w:rFonts w:hint="cs"/>
          <w:rtl/>
        </w:rPr>
        <w:t>ی</w:t>
      </w:r>
      <w:r w:rsidR="00F2781F" w:rsidRPr="00CD1242">
        <w:rPr>
          <w:rFonts w:hint="cs"/>
          <w:rtl/>
        </w:rPr>
        <w:t>شمندان</w:t>
      </w:r>
      <w:r w:rsidR="00F2781F" w:rsidRPr="00CD1242">
        <w:rPr>
          <w:vertAlign w:val="superscript"/>
          <w:rtl/>
        </w:rPr>
        <w:footnoteReference w:id="1"/>
      </w:r>
      <w:r w:rsidR="005D6469" w:rsidRPr="00CD1242">
        <w:rPr>
          <w:rFonts w:hint="cs"/>
          <w:rtl/>
        </w:rPr>
        <w:t>)</w:t>
      </w:r>
      <w:r w:rsidR="000E0383" w:rsidRPr="00CD1242">
        <w:rPr>
          <w:rFonts w:hint="cs"/>
          <w:rtl/>
        </w:rPr>
        <w:t xml:space="preserve"> </w:t>
      </w:r>
      <w:r w:rsidR="00F2781F" w:rsidRPr="00CD1242">
        <w:rPr>
          <w:rFonts w:hint="cs"/>
          <w:rtl/>
        </w:rPr>
        <w:t xml:space="preserve">بوده است </w:t>
      </w:r>
      <w:r w:rsidR="003616EF" w:rsidRPr="00CD1242">
        <w:rPr>
          <w:rFonts w:hint="cs"/>
          <w:rtl/>
        </w:rPr>
        <w:t>ک</w:t>
      </w:r>
      <w:r w:rsidR="00F2781F" w:rsidRPr="00CD1242">
        <w:rPr>
          <w:rFonts w:hint="cs"/>
          <w:rtl/>
        </w:rPr>
        <w:t>ه ا</w:t>
      </w:r>
      <w:r w:rsidR="0015320B" w:rsidRPr="00CD1242">
        <w:rPr>
          <w:rFonts w:hint="cs"/>
          <w:rtl/>
        </w:rPr>
        <w:t>ول</w:t>
      </w:r>
      <w:r w:rsidR="003616EF" w:rsidRPr="00CD1242">
        <w:rPr>
          <w:rFonts w:hint="cs"/>
          <w:rtl/>
        </w:rPr>
        <w:t>ی</w:t>
      </w:r>
      <w:r w:rsidR="0015320B" w:rsidRPr="00CD1242">
        <w:rPr>
          <w:rFonts w:hint="cs"/>
          <w:rtl/>
        </w:rPr>
        <w:t>ن قربان</w:t>
      </w:r>
      <w:r w:rsidR="003616EF" w:rsidRPr="00CD1242">
        <w:rPr>
          <w:rFonts w:hint="cs"/>
          <w:rtl/>
        </w:rPr>
        <w:t>ی</w:t>
      </w:r>
      <w:r w:rsidR="0015320B" w:rsidRPr="00CD1242">
        <w:rPr>
          <w:rFonts w:hint="cs"/>
          <w:rtl/>
        </w:rPr>
        <w:t>ان آن سه نفر از خلفا</w:t>
      </w:r>
      <w:r w:rsidR="003616EF" w:rsidRPr="00CD1242">
        <w:rPr>
          <w:rFonts w:hint="cs"/>
          <w:rtl/>
        </w:rPr>
        <w:t>ی</w:t>
      </w:r>
      <w:r w:rsidR="00F2781F" w:rsidRPr="00CD1242">
        <w:rPr>
          <w:rFonts w:hint="cs"/>
          <w:rtl/>
        </w:rPr>
        <w:t xml:space="preserve"> راشد</w:t>
      </w:r>
      <w:r w:rsidR="003616EF" w:rsidRPr="00CD1242">
        <w:rPr>
          <w:rFonts w:hint="cs"/>
          <w:rtl/>
        </w:rPr>
        <w:t>ی</w:t>
      </w:r>
      <w:r w:rsidR="00F2781F" w:rsidRPr="00CD1242">
        <w:rPr>
          <w:rFonts w:hint="cs"/>
          <w:rtl/>
        </w:rPr>
        <w:t xml:space="preserve">ن </w:t>
      </w:r>
      <w:r w:rsidR="003616EF" w:rsidRPr="00CD1242">
        <w:rPr>
          <w:rFonts w:hint="cs"/>
          <w:rtl/>
        </w:rPr>
        <w:t>ی</w:t>
      </w:r>
      <w:r w:rsidR="00A02BA4" w:rsidRPr="00CD1242">
        <w:rPr>
          <w:rFonts w:hint="cs"/>
          <w:rtl/>
        </w:rPr>
        <w:t>عن</w:t>
      </w:r>
      <w:r w:rsidR="003616EF" w:rsidRPr="00CD1242">
        <w:rPr>
          <w:rFonts w:hint="cs"/>
          <w:rtl/>
        </w:rPr>
        <w:t>ی</w:t>
      </w:r>
      <w:r w:rsidR="00F2781F" w:rsidRPr="00CD1242">
        <w:rPr>
          <w:rFonts w:hint="cs"/>
          <w:rtl/>
        </w:rPr>
        <w:t xml:space="preserve"> عمر و عثمان و عل</w:t>
      </w:r>
      <w:r w:rsidR="003616EF" w:rsidRPr="00CD1242">
        <w:rPr>
          <w:rFonts w:hint="cs"/>
          <w:rtl/>
        </w:rPr>
        <w:t>ی</w:t>
      </w:r>
      <w:r w:rsidR="00F81B2F">
        <w:rPr>
          <w:rFonts w:hint="cs"/>
          <w:rtl/>
        </w:rPr>
        <w:t xml:space="preserve"> </w:t>
      </w:r>
      <w:r w:rsidR="00F81B2F">
        <w:rPr>
          <w:rFonts w:cs="CTraditional Arabic" w:hint="cs"/>
          <w:rtl/>
        </w:rPr>
        <w:t>ش</w:t>
      </w:r>
      <w:r w:rsidR="00F2781F" w:rsidRPr="00CD1242">
        <w:rPr>
          <w:rFonts w:hint="cs"/>
          <w:rtl/>
        </w:rPr>
        <w:t xml:space="preserve"> </w:t>
      </w:r>
      <w:r w:rsidR="00A02BA4" w:rsidRPr="00CD1242">
        <w:rPr>
          <w:rFonts w:hint="cs"/>
          <w:rtl/>
        </w:rPr>
        <w:t>هستند.</w:t>
      </w:r>
      <w:r w:rsidR="008A5D29" w:rsidRPr="00CD1242">
        <w:rPr>
          <w:rFonts w:hint="cs"/>
          <w:rtl/>
        </w:rPr>
        <w:t xml:space="preserve"> </w:t>
      </w:r>
      <w:r w:rsidR="00F2781F" w:rsidRPr="00CD1242">
        <w:rPr>
          <w:rFonts w:hint="cs"/>
          <w:rtl/>
        </w:rPr>
        <w:t xml:space="preserve">عمر </w:t>
      </w:r>
      <w:r w:rsidR="00A02BA4" w:rsidRPr="00CD1242">
        <w:rPr>
          <w:rFonts w:hint="cs"/>
          <w:rtl/>
        </w:rPr>
        <w:t>به دست</w:t>
      </w:r>
      <w:r w:rsidR="00F2781F" w:rsidRPr="00CD1242">
        <w:rPr>
          <w:rFonts w:hint="cs"/>
          <w:rtl/>
        </w:rPr>
        <w:t xml:space="preserve"> </w:t>
      </w:r>
      <w:r w:rsidR="003616EF" w:rsidRPr="00CD1242">
        <w:rPr>
          <w:rFonts w:hint="cs"/>
          <w:rtl/>
        </w:rPr>
        <w:t>یک</w:t>
      </w:r>
      <w:r w:rsidR="00F2781F" w:rsidRPr="00CD1242">
        <w:rPr>
          <w:rFonts w:hint="cs"/>
          <w:rtl/>
        </w:rPr>
        <w:t xml:space="preserve"> زردشت</w:t>
      </w:r>
      <w:r w:rsidR="003616EF" w:rsidRPr="00CD1242">
        <w:rPr>
          <w:rFonts w:hint="cs"/>
          <w:rtl/>
        </w:rPr>
        <w:t>ی</w:t>
      </w:r>
      <w:r w:rsidR="00F2781F" w:rsidRPr="00CD1242">
        <w:rPr>
          <w:rFonts w:hint="cs"/>
          <w:rtl/>
        </w:rPr>
        <w:t xml:space="preserve"> </w:t>
      </w:r>
      <w:r w:rsidR="003616EF" w:rsidRPr="00CD1242">
        <w:rPr>
          <w:rFonts w:hint="cs"/>
          <w:rtl/>
        </w:rPr>
        <w:t>کی</w:t>
      </w:r>
      <w:r w:rsidR="00F2781F" w:rsidRPr="00CD1242">
        <w:rPr>
          <w:rFonts w:hint="cs"/>
          <w:rtl/>
        </w:rPr>
        <w:t>نه</w:t>
      </w:r>
      <w:r w:rsidR="008A5D29" w:rsidRPr="00CD1242">
        <w:rPr>
          <w:rFonts w:hint="cs"/>
          <w:rtl/>
        </w:rPr>
        <w:t>‌</w:t>
      </w:r>
      <w:r w:rsidR="00F2781F" w:rsidRPr="00CD1242">
        <w:rPr>
          <w:rFonts w:hint="cs"/>
          <w:rtl/>
        </w:rPr>
        <w:t xml:space="preserve">توز به قتل </w:t>
      </w:r>
      <w:r w:rsidR="00A02BA4" w:rsidRPr="00CD1242">
        <w:rPr>
          <w:rFonts w:hint="cs"/>
          <w:rtl/>
        </w:rPr>
        <w:t>رس</w:t>
      </w:r>
      <w:r w:rsidR="003616EF" w:rsidRPr="00CD1242">
        <w:rPr>
          <w:rFonts w:hint="cs"/>
          <w:rtl/>
        </w:rPr>
        <w:t>ی</w:t>
      </w:r>
      <w:r w:rsidR="00A02BA4" w:rsidRPr="00CD1242">
        <w:rPr>
          <w:rFonts w:hint="cs"/>
          <w:rtl/>
        </w:rPr>
        <w:t>د،</w:t>
      </w:r>
      <w:r w:rsidR="00F2781F" w:rsidRPr="00CD1242">
        <w:rPr>
          <w:rFonts w:hint="cs"/>
          <w:rtl/>
        </w:rPr>
        <w:t xml:space="preserve"> عثمان به وس</w:t>
      </w:r>
      <w:r w:rsidR="003616EF" w:rsidRPr="00CD1242">
        <w:rPr>
          <w:rFonts w:hint="cs"/>
          <w:rtl/>
        </w:rPr>
        <w:t>ی</w:t>
      </w:r>
      <w:r w:rsidR="00F2781F" w:rsidRPr="00CD1242">
        <w:rPr>
          <w:rFonts w:hint="cs"/>
          <w:rtl/>
        </w:rPr>
        <w:t xml:space="preserve">له </w:t>
      </w:r>
      <w:r w:rsidR="003616EF" w:rsidRPr="00CD1242">
        <w:rPr>
          <w:rFonts w:hint="cs"/>
          <w:rtl/>
        </w:rPr>
        <w:t>یک</w:t>
      </w:r>
      <w:r w:rsidR="00F2781F" w:rsidRPr="00CD1242">
        <w:rPr>
          <w:rFonts w:hint="cs"/>
          <w:rtl/>
        </w:rPr>
        <w:t xml:space="preserve"> توطئه </w:t>
      </w:r>
      <w:r w:rsidR="003616EF" w:rsidRPr="00CD1242">
        <w:rPr>
          <w:rFonts w:hint="cs"/>
          <w:rtl/>
        </w:rPr>
        <w:t>ی</w:t>
      </w:r>
      <w:r w:rsidR="00F2781F" w:rsidRPr="00CD1242">
        <w:rPr>
          <w:rFonts w:hint="cs"/>
          <w:rtl/>
        </w:rPr>
        <w:t>هود</w:t>
      </w:r>
      <w:r w:rsidR="003616EF" w:rsidRPr="00CD1242">
        <w:rPr>
          <w:rFonts w:hint="cs"/>
          <w:rtl/>
        </w:rPr>
        <w:t>ی</w:t>
      </w:r>
      <w:r w:rsidR="00F2781F" w:rsidRPr="00CD1242">
        <w:rPr>
          <w:rFonts w:hint="cs"/>
          <w:rtl/>
        </w:rPr>
        <w:t xml:space="preserve"> </w:t>
      </w:r>
      <w:r w:rsidR="00A02BA4" w:rsidRPr="00CD1242">
        <w:rPr>
          <w:rFonts w:hint="cs"/>
          <w:rtl/>
        </w:rPr>
        <w:t>شه</w:t>
      </w:r>
      <w:r w:rsidR="003616EF" w:rsidRPr="00CD1242">
        <w:rPr>
          <w:rFonts w:hint="cs"/>
          <w:rtl/>
        </w:rPr>
        <w:t>ی</w:t>
      </w:r>
      <w:r w:rsidR="00A02BA4" w:rsidRPr="00CD1242">
        <w:rPr>
          <w:rFonts w:hint="cs"/>
          <w:rtl/>
        </w:rPr>
        <w:t xml:space="preserve">د شد </w:t>
      </w:r>
      <w:r w:rsidR="003616EF" w:rsidRPr="00CD1242">
        <w:rPr>
          <w:rFonts w:hint="cs"/>
          <w:rtl/>
        </w:rPr>
        <w:t>ک</w:t>
      </w:r>
      <w:r w:rsidR="00F2781F" w:rsidRPr="00CD1242">
        <w:rPr>
          <w:rFonts w:hint="cs"/>
          <w:rtl/>
        </w:rPr>
        <w:t xml:space="preserve">ه </w:t>
      </w:r>
      <w:r w:rsidR="008A5D29" w:rsidRPr="00CD1242">
        <w:rPr>
          <w:rFonts w:hint="cs"/>
          <w:rtl/>
        </w:rPr>
        <w:t>رهبر</w:t>
      </w:r>
      <w:r w:rsidR="00F2781F" w:rsidRPr="00CD1242">
        <w:rPr>
          <w:rFonts w:hint="cs"/>
          <w:rtl/>
        </w:rPr>
        <w:t xml:space="preserve"> آن عبدالله بن سبا </w:t>
      </w:r>
      <w:r w:rsidR="003616EF" w:rsidRPr="00CD1242">
        <w:rPr>
          <w:rFonts w:hint="cs"/>
          <w:rtl/>
        </w:rPr>
        <w:t>ی</w:t>
      </w:r>
      <w:r w:rsidR="00F2781F" w:rsidRPr="00CD1242">
        <w:rPr>
          <w:rFonts w:hint="cs"/>
          <w:rtl/>
        </w:rPr>
        <w:t>هود</w:t>
      </w:r>
      <w:r w:rsidR="003616EF" w:rsidRPr="00CD1242">
        <w:rPr>
          <w:rFonts w:hint="cs"/>
          <w:rtl/>
        </w:rPr>
        <w:t>ی</w:t>
      </w:r>
      <w:r w:rsidR="00F2781F" w:rsidRPr="00CD1242">
        <w:rPr>
          <w:vertAlign w:val="superscript"/>
          <w:rtl/>
        </w:rPr>
        <w:footnoteReference w:id="2"/>
      </w:r>
      <w:r w:rsidR="00F2781F" w:rsidRPr="00CD1242">
        <w:rPr>
          <w:rFonts w:hint="cs"/>
          <w:rtl/>
        </w:rPr>
        <w:t xml:space="preserve"> بود</w:t>
      </w:r>
      <w:r w:rsidR="008A5D29" w:rsidRPr="00CD1242">
        <w:rPr>
          <w:rFonts w:hint="cs"/>
          <w:rtl/>
        </w:rPr>
        <w:t>.</w:t>
      </w:r>
      <w:r w:rsidR="00F2781F" w:rsidRPr="00CD1242">
        <w:rPr>
          <w:rFonts w:hint="cs"/>
          <w:rtl/>
        </w:rPr>
        <w:t xml:space="preserve"> عل</w:t>
      </w:r>
      <w:r w:rsidR="003616EF" w:rsidRPr="00CD1242">
        <w:rPr>
          <w:rFonts w:hint="cs"/>
          <w:rtl/>
        </w:rPr>
        <w:t>ی</w:t>
      </w:r>
      <w:r w:rsidR="00F2781F" w:rsidRPr="00CD1242">
        <w:rPr>
          <w:rFonts w:hint="cs"/>
          <w:rtl/>
        </w:rPr>
        <w:t xml:space="preserve"> </w:t>
      </w:r>
      <w:r w:rsidR="00A02BA4" w:rsidRPr="00CD1242">
        <w:rPr>
          <w:rFonts w:hint="cs"/>
          <w:rtl/>
        </w:rPr>
        <w:t>ن</w:t>
      </w:r>
      <w:r w:rsidR="003616EF" w:rsidRPr="00CD1242">
        <w:rPr>
          <w:rFonts w:hint="cs"/>
          <w:rtl/>
        </w:rPr>
        <w:t>ی</w:t>
      </w:r>
      <w:r w:rsidR="00A02BA4" w:rsidRPr="00CD1242">
        <w:rPr>
          <w:rFonts w:hint="cs"/>
          <w:rtl/>
        </w:rPr>
        <w:t xml:space="preserve">ز </w:t>
      </w:r>
      <w:r w:rsidR="00F2781F" w:rsidRPr="00CD1242">
        <w:rPr>
          <w:rFonts w:hint="cs"/>
          <w:rtl/>
        </w:rPr>
        <w:t xml:space="preserve">به دست </w:t>
      </w:r>
      <w:r w:rsidR="003616EF" w:rsidRPr="00CD1242">
        <w:rPr>
          <w:rFonts w:hint="cs"/>
          <w:rtl/>
        </w:rPr>
        <w:t>یک</w:t>
      </w:r>
      <w:r w:rsidR="00F2781F" w:rsidRPr="00CD1242">
        <w:rPr>
          <w:rFonts w:hint="cs"/>
          <w:rtl/>
        </w:rPr>
        <w:t xml:space="preserve"> </w:t>
      </w:r>
      <w:r w:rsidR="0015320B" w:rsidRPr="00CD1242">
        <w:rPr>
          <w:rFonts w:hint="cs"/>
          <w:rtl/>
        </w:rPr>
        <w:t>بدعت‌گزار</w:t>
      </w:r>
      <w:r w:rsidR="00F2781F" w:rsidRPr="00CD1242">
        <w:rPr>
          <w:rFonts w:hint="cs"/>
          <w:rtl/>
        </w:rPr>
        <w:t xml:space="preserve"> سر</w:t>
      </w:r>
      <w:r w:rsidR="003616EF" w:rsidRPr="00CD1242">
        <w:rPr>
          <w:rFonts w:hint="cs"/>
          <w:rtl/>
        </w:rPr>
        <w:t>ک</w:t>
      </w:r>
      <w:r w:rsidR="00F2781F" w:rsidRPr="00CD1242">
        <w:rPr>
          <w:rFonts w:hint="cs"/>
          <w:rtl/>
        </w:rPr>
        <w:t>ش به قتل رس</w:t>
      </w:r>
      <w:r w:rsidR="003616EF" w:rsidRPr="00CD1242">
        <w:rPr>
          <w:rFonts w:hint="cs"/>
          <w:rtl/>
        </w:rPr>
        <w:t>ی</w:t>
      </w:r>
      <w:r w:rsidR="00F2781F" w:rsidRPr="00CD1242">
        <w:rPr>
          <w:rFonts w:hint="cs"/>
          <w:rtl/>
        </w:rPr>
        <w:t xml:space="preserve">د </w:t>
      </w:r>
      <w:r w:rsidR="003616EF" w:rsidRPr="00CD1242">
        <w:rPr>
          <w:rFonts w:hint="cs"/>
          <w:rtl/>
        </w:rPr>
        <w:t>ک</w:t>
      </w:r>
      <w:r w:rsidR="00F2781F" w:rsidRPr="00CD1242">
        <w:rPr>
          <w:rFonts w:hint="cs"/>
          <w:rtl/>
        </w:rPr>
        <w:t>ه از پ</w:t>
      </w:r>
      <w:r w:rsidR="003616EF" w:rsidRPr="00CD1242">
        <w:rPr>
          <w:rFonts w:hint="cs"/>
          <w:rtl/>
        </w:rPr>
        <w:t>ی</w:t>
      </w:r>
      <w:r w:rsidR="00F2781F" w:rsidRPr="00CD1242">
        <w:rPr>
          <w:rFonts w:hint="cs"/>
          <w:rtl/>
        </w:rPr>
        <w:t xml:space="preserve">روان </w:t>
      </w:r>
      <w:r w:rsidR="00E022FC" w:rsidRPr="00CD1242">
        <w:rPr>
          <w:rFonts w:hint="cs"/>
          <w:rtl/>
        </w:rPr>
        <w:t>(</w:t>
      </w:r>
      <w:r w:rsidR="00F2781F" w:rsidRPr="00CD1242">
        <w:rPr>
          <w:rFonts w:hint="cs"/>
          <w:rtl/>
        </w:rPr>
        <w:t>ذ</w:t>
      </w:r>
      <w:r w:rsidR="003616EF" w:rsidRPr="00CD1242">
        <w:rPr>
          <w:rFonts w:hint="cs"/>
          <w:rtl/>
        </w:rPr>
        <w:t>ی</w:t>
      </w:r>
      <w:r w:rsidR="00F2781F" w:rsidRPr="00CD1242">
        <w:rPr>
          <w:rFonts w:hint="cs"/>
          <w:rtl/>
        </w:rPr>
        <w:t xml:space="preserve"> الخو</w:t>
      </w:r>
      <w:r w:rsidR="003616EF" w:rsidRPr="00CD1242">
        <w:rPr>
          <w:rFonts w:hint="cs"/>
          <w:rtl/>
        </w:rPr>
        <w:t>ی</w:t>
      </w:r>
      <w:r w:rsidR="00F2781F" w:rsidRPr="00CD1242">
        <w:rPr>
          <w:rFonts w:hint="cs"/>
          <w:rtl/>
        </w:rPr>
        <w:t>صر</w:t>
      </w:r>
      <w:r w:rsidR="0015320B" w:rsidRPr="00CD1242">
        <w:rPr>
          <w:rFonts w:hint="cs"/>
          <w:rtl/>
        </w:rPr>
        <w:t>ه</w:t>
      </w:r>
      <w:r w:rsidR="00E022FC" w:rsidRPr="00CD1242">
        <w:rPr>
          <w:rFonts w:hint="cs"/>
          <w:rtl/>
        </w:rPr>
        <w:t>)</w:t>
      </w:r>
      <w:r w:rsidR="00F2781F" w:rsidRPr="00CD1242">
        <w:rPr>
          <w:rFonts w:hint="cs"/>
          <w:rtl/>
        </w:rPr>
        <w:t xml:space="preserve"> بود </w:t>
      </w:r>
      <w:r w:rsidR="003616EF" w:rsidRPr="00CD1242">
        <w:rPr>
          <w:rFonts w:hint="cs"/>
          <w:rtl/>
        </w:rPr>
        <w:t>ک</w:t>
      </w:r>
      <w:r w:rsidR="00F2781F" w:rsidRPr="00CD1242">
        <w:rPr>
          <w:rFonts w:hint="cs"/>
          <w:rtl/>
        </w:rPr>
        <w:t xml:space="preserve">ه </w:t>
      </w:r>
      <w:r w:rsidR="0015320B" w:rsidRPr="00CD1242">
        <w:rPr>
          <w:rFonts w:hint="cs"/>
          <w:rtl/>
        </w:rPr>
        <w:t>از</w:t>
      </w:r>
      <w:r w:rsidR="00F2781F" w:rsidRPr="00CD1242">
        <w:rPr>
          <w:rFonts w:hint="cs"/>
          <w:rtl/>
        </w:rPr>
        <w:t xml:space="preserve"> پ</w:t>
      </w:r>
      <w:r w:rsidR="003616EF" w:rsidRPr="00CD1242">
        <w:rPr>
          <w:rFonts w:hint="cs"/>
          <w:rtl/>
        </w:rPr>
        <w:t>ی</w:t>
      </w:r>
      <w:r w:rsidR="00F2781F" w:rsidRPr="00CD1242">
        <w:rPr>
          <w:rFonts w:hint="cs"/>
          <w:rtl/>
        </w:rPr>
        <w:t>امبر خدا</w:t>
      </w:r>
      <w:r w:rsidR="00F81B2F" w:rsidRPr="00F81B2F">
        <w:rPr>
          <w:rFonts w:cs="CTraditional Arabic" w:hint="cs"/>
          <w:rtl/>
        </w:rPr>
        <w:t xml:space="preserve"> ج</w:t>
      </w:r>
      <w:r w:rsidR="008A5D29" w:rsidRPr="00CD1242">
        <w:rPr>
          <w:rFonts w:hint="cs"/>
          <w:rtl/>
        </w:rPr>
        <w:t xml:space="preserve"> </w:t>
      </w:r>
      <w:r w:rsidR="00F2781F" w:rsidRPr="00CD1242">
        <w:rPr>
          <w:rFonts w:hint="cs"/>
          <w:rtl/>
        </w:rPr>
        <w:t xml:space="preserve">انتقاد </w:t>
      </w:r>
      <w:r w:rsidR="0015320B" w:rsidRPr="00CD1242">
        <w:rPr>
          <w:rFonts w:hint="cs"/>
          <w:rtl/>
        </w:rPr>
        <w:t>م</w:t>
      </w:r>
      <w:r w:rsidR="003616EF" w:rsidRPr="00CD1242">
        <w:rPr>
          <w:rFonts w:hint="cs"/>
          <w:rtl/>
        </w:rPr>
        <w:t>ی</w:t>
      </w:r>
      <w:r w:rsidR="0015320B" w:rsidRPr="00CD1242">
        <w:rPr>
          <w:rFonts w:hint="cs"/>
          <w:rtl/>
        </w:rPr>
        <w:t>‌</w:t>
      </w:r>
      <w:r w:rsidR="003616EF" w:rsidRPr="00CD1242">
        <w:rPr>
          <w:rFonts w:hint="cs"/>
          <w:rtl/>
        </w:rPr>
        <w:t>ک</w:t>
      </w:r>
      <w:r w:rsidR="0015320B" w:rsidRPr="00CD1242">
        <w:rPr>
          <w:rFonts w:hint="cs"/>
          <w:rtl/>
        </w:rPr>
        <w:t xml:space="preserve">رد </w:t>
      </w:r>
      <w:r w:rsidR="00F2781F" w:rsidRPr="00CD1242">
        <w:rPr>
          <w:rFonts w:hint="cs"/>
          <w:rtl/>
        </w:rPr>
        <w:t>و در روز حن</w:t>
      </w:r>
      <w:r w:rsidR="003616EF" w:rsidRPr="00CD1242">
        <w:rPr>
          <w:rFonts w:hint="cs"/>
          <w:rtl/>
        </w:rPr>
        <w:t>ی</w:t>
      </w:r>
      <w:r w:rsidR="00F2781F" w:rsidRPr="00CD1242">
        <w:rPr>
          <w:rFonts w:hint="cs"/>
          <w:rtl/>
        </w:rPr>
        <w:t>ن او را متهم به عدم</w:t>
      </w:r>
      <w:r w:rsidR="00E022FC" w:rsidRPr="00CD1242">
        <w:rPr>
          <w:rFonts w:hint="cs"/>
          <w:rtl/>
        </w:rPr>
        <w:t xml:space="preserve"> رعا</w:t>
      </w:r>
      <w:r w:rsidR="003616EF" w:rsidRPr="00CD1242">
        <w:rPr>
          <w:rFonts w:hint="cs"/>
          <w:rtl/>
        </w:rPr>
        <w:t>ی</w:t>
      </w:r>
      <w:r w:rsidR="00E022FC" w:rsidRPr="00CD1242">
        <w:rPr>
          <w:rFonts w:hint="cs"/>
          <w:rtl/>
        </w:rPr>
        <w:t xml:space="preserve">ت </w:t>
      </w:r>
      <w:r w:rsidR="00F2781F" w:rsidRPr="00CD1242">
        <w:rPr>
          <w:rFonts w:hint="cs"/>
          <w:rtl/>
        </w:rPr>
        <w:t>عدالت در تقس</w:t>
      </w:r>
      <w:r w:rsidR="003616EF" w:rsidRPr="00CD1242">
        <w:rPr>
          <w:rFonts w:hint="cs"/>
          <w:rtl/>
        </w:rPr>
        <w:t>ی</w:t>
      </w:r>
      <w:r w:rsidR="00F2781F" w:rsidRPr="00CD1242">
        <w:rPr>
          <w:rFonts w:hint="cs"/>
          <w:rtl/>
        </w:rPr>
        <w:t>م غنا</w:t>
      </w:r>
      <w:r w:rsidR="003616EF" w:rsidRPr="00CD1242">
        <w:rPr>
          <w:rFonts w:hint="cs"/>
          <w:rtl/>
        </w:rPr>
        <w:t>ی</w:t>
      </w:r>
      <w:r w:rsidR="00F2781F" w:rsidRPr="00CD1242">
        <w:rPr>
          <w:rFonts w:hint="cs"/>
          <w:rtl/>
        </w:rPr>
        <w:t>م نمود.</w:t>
      </w:r>
      <w:r w:rsidR="00F2781F" w:rsidRPr="00CD1242">
        <w:rPr>
          <w:vertAlign w:val="superscript"/>
          <w:rtl/>
        </w:rPr>
        <w:footnoteReference w:id="3"/>
      </w:r>
    </w:p>
    <w:p w:rsidR="00E5585D" w:rsidRPr="00CD1242" w:rsidRDefault="00F2781F" w:rsidP="00F81B2F">
      <w:pPr>
        <w:bidi/>
        <w:ind w:firstLine="284"/>
        <w:jc w:val="lowKashida"/>
        <w:rPr>
          <w:rStyle w:val="Char2"/>
          <w:rtl/>
        </w:rPr>
      </w:pPr>
      <w:r w:rsidRPr="00CD1242">
        <w:rPr>
          <w:rStyle w:val="Char2"/>
          <w:rFonts w:hint="cs"/>
          <w:rtl/>
        </w:rPr>
        <w:lastRenderedPageBreak/>
        <w:t>از نمونه آن توطئه</w:t>
      </w:r>
      <w:r w:rsidR="00FC3F71" w:rsidRPr="00CD1242">
        <w:rPr>
          <w:rStyle w:val="Char2"/>
          <w:rFonts w:hint="cs"/>
          <w:rtl/>
        </w:rPr>
        <w:t>‌</w:t>
      </w:r>
      <w:r w:rsidRPr="00CD1242">
        <w:rPr>
          <w:rStyle w:val="Char2"/>
          <w:rFonts w:hint="cs"/>
          <w:rtl/>
        </w:rPr>
        <w:t xml:space="preserve">ها </w:t>
      </w:r>
      <w:r w:rsidR="00FC3F71" w:rsidRPr="00CD1242">
        <w:rPr>
          <w:rStyle w:val="Char2"/>
          <w:rFonts w:hint="cs"/>
          <w:rtl/>
        </w:rPr>
        <w:t>تلا</w:t>
      </w:r>
      <w:r w:rsidRPr="00CD1242">
        <w:rPr>
          <w:rStyle w:val="Char2"/>
          <w:rFonts w:hint="cs"/>
          <w:rtl/>
        </w:rPr>
        <w:t>ش در ا</w:t>
      </w:r>
      <w:r w:rsidR="003616EF" w:rsidRPr="00CD1242">
        <w:rPr>
          <w:rStyle w:val="Char2"/>
          <w:rFonts w:hint="cs"/>
          <w:rtl/>
        </w:rPr>
        <w:t>ی</w:t>
      </w:r>
      <w:r w:rsidRPr="00CD1242">
        <w:rPr>
          <w:rStyle w:val="Char2"/>
          <w:rFonts w:hint="cs"/>
          <w:rtl/>
        </w:rPr>
        <w:t>جاد دو</w:t>
      </w:r>
      <w:r w:rsidR="00FC3F71" w:rsidRPr="00CD1242">
        <w:rPr>
          <w:rStyle w:val="Char2"/>
          <w:rFonts w:hint="cs"/>
          <w:rtl/>
        </w:rPr>
        <w:t xml:space="preserve"> </w:t>
      </w:r>
      <w:r w:rsidR="0015320B" w:rsidRPr="00CD1242">
        <w:rPr>
          <w:rStyle w:val="Char2"/>
          <w:rFonts w:hint="cs"/>
          <w:rtl/>
        </w:rPr>
        <w:t>‌</w:t>
      </w:r>
      <w:r w:rsidRPr="00CD1242">
        <w:rPr>
          <w:rStyle w:val="Char2"/>
          <w:rFonts w:hint="cs"/>
          <w:rtl/>
        </w:rPr>
        <w:t>دستگ</w:t>
      </w:r>
      <w:r w:rsidR="003616EF" w:rsidRPr="00CD1242">
        <w:rPr>
          <w:rStyle w:val="Char2"/>
          <w:rFonts w:hint="cs"/>
          <w:rtl/>
        </w:rPr>
        <w:t>ی</w:t>
      </w:r>
      <w:r w:rsidRPr="00CD1242">
        <w:rPr>
          <w:rStyle w:val="Char2"/>
          <w:rFonts w:hint="cs"/>
          <w:rtl/>
        </w:rPr>
        <w:t xml:space="preserve"> </w:t>
      </w:r>
      <w:r w:rsidR="00FC3F71" w:rsidRPr="00CD1242">
        <w:rPr>
          <w:rStyle w:val="Char2"/>
          <w:rFonts w:hint="cs"/>
          <w:rtl/>
        </w:rPr>
        <w:t>م</w:t>
      </w:r>
      <w:r w:rsidR="003616EF" w:rsidRPr="00CD1242">
        <w:rPr>
          <w:rStyle w:val="Char2"/>
          <w:rFonts w:hint="cs"/>
          <w:rtl/>
        </w:rPr>
        <w:t>ی</w:t>
      </w:r>
      <w:r w:rsidR="00FC3F71" w:rsidRPr="00CD1242">
        <w:rPr>
          <w:rStyle w:val="Char2"/>
          <w:rFonts w:hint="cs"/>
          <w:rtl/>
        </w:rPr>
        <w:t>ان</w:t>
      </w:r>
      <w:r w:rsidRPr="00CD1242">
        <w:rPr>
          <w:rStyle w:val="Char2"/>
          <w:rFonts w:hint="cs"/>
          <w:rtl/>
        </w:rPr>
        <w:t xml:space="preserve"> مسلمانان و تفرقه</w:t>
      </w:r>
      <w:r w:rsidR="0015320B" w:rsidRPr="00CD1242">
        <w:rPr>
          <w:rStyle w:val="Char2"/>
          <w:rFonts w:hint="cs"/>
          <w:rtl/>
        </w:rPr>
        <w:t>‌</w:t>
      </w:r>
      <w:r w:rsidRPr="00CD1242">
        <w:rPr>
          <w:rStyle w:val="Char2"/>
          <w:rFonts w:hint="cs"/>
          <w:rtl/>
        </w:rPr>
        <w:t>انداز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ان </w:t>
      </w:r>
      <w:r w:rsidR="00C51644" w:rsidRPr="00CD1242">
        <w:rPr>
          <w:rStyle w:val="Char2"/>
          <w:rFonts w:hint="cs"/>
          <w:rtl/>
        </w:rPr>
        <w:t>آنان به وس</w:t>
      </w:r>
      <w:r w:rsidR="003616EF" w:rsidRPr="00CD1242">
        <w:rPr>
          <w:rStyle w:val="Char2"/>
          <w:rFonts w:hint="cs"/>
          <w:rtl/>
        </w:rPr>
        <w:t>ی</w:t>
      </w:r>
      <w:r w:rsidR="00C51644" w:rsidRPr="00CD1242">
        <w:rPr>
          <w:rStyle w:val="Char2"/>
          <w:rFonts w:hint="cs"/>
          <w:rtl/>
        </w:rPr>
        <w:t>له</w:t>
      </w:r>
      <w:r w:rsidRPr="00CD1242">
        <w:rPr>
          <w:rStyle w:val="Char2"/>
          <w:rFonts w:hint="cs"/>
          <w:rtl/>
        </w:rPr>
        <w:t xml:space="preserve"> دروغ پرا</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00C51644" w:rsidRPr="00CD1242">
        <w:rPr>
          <w:rStyle w:val="Char2"/>
          <w:rFonts w:hint="cs"/>
          <w:rtl/>
        </w:rPr>
        <w:t>،</w:t>
      </w:r>
      <w:r w:rsidRPr="00CD1242">
        <w:rPr>
          <w:rStyle w:val="Char2"/>
          <w:rFonts w:hint="cs"/>
          <w:rtl/>
        </w:rPr>
        <w:t xml:space="preserve"> افترا</w:t>
      </w:r>
      <w:r w:rsidR="00C51644" w:rsidRPr="00CD1242">
        <w:rPr>
          <w:rStyle w:val="Char2"/>
          <w:rFonts w:hint="cs"/>
          <w:rtl/>
        </w:rPr>
        <w:t>،</w:t>
      </w:r>
      <w:r w:rsidRPr="00CD1242">
        <w:rPr>
          <w:rStyle w:val="Char2"/>
          <w:rFonts w:hint="cs"/>
          <w:rtl/>
        </w:rPr>
        <w:t xml:space="preserve"> </w:t>
      </w:r>
      <w:r w:rsidR="0015320B" w:rsidRPr="00CD1242">
        <w:rPr>
          <w:rStyle w:val="Char2"/>
          <w:rFonts w:hint="cs"/>
          <w:rtl/>
        </w:rPr>
        <w:t>دروغ بستن</w:t>
      </w:r>
      <w:r w:rsidRPr="00CD1242">
        <w:rPr>
          <w:rStyle w:val="Char2"/>
          <w:rFonts w:hint="cs"/>
          <w:rtl/>
        </w:rPr>
        <w:t xml:space="preserve"> بر خلفا و</w:t>
      </w:r>
      <w:r w:rsidR="0015320B" w:rsidRPr="00CD1242">
        <w:rPr>
          <w:rStyle w:val="Char2"/>
          <w:rFonts w:hint="cs"/>
          <w:rtl/>
        </w:rPr>
        <w:t xml:space="preserve"> ح</w:t>
      </w:r>
      <w:r w:rsidR="003616EF" w:rsidRPr="00CD1242">
        <w:rPr>
          <w:rStyle w:val="Char2"/>
          <w:rFonts w:hint="cs"/>
          <w:rtl/>
        </w:rPr>
        <w:t>ک</w:t>
      </w:r>
      <w:r w:rsidR="0015320B" w:rsidRPr="00CD1242">
        <w:rPr>
          <w:rStyle w:val="Char2"/>
          <w:rFonts w:hint="cs"/>
          <w:rtl/>
        </w:rPr>
        <w:t>ام</w:t>
      </w:r>
      <w:r w:rsidRPr="00CD1242">
        <w:rPr>
          <w:rStyle w:val="Char2"/>
          <w:rFonts w:hint="cs"/>
          <w:rtl/>
        </w:rPr>
        <w:t xml:space="preserve"> و </w:t>
      </w:r>
      <w:r w:rsidR="0022109C" w:rsidRPr="00CD1242">
        <w:rPr>
          <w:rStyle w:val="Char2"/>
          <w:rFonts w:hint="cs"/>
          <w:rtl/>
        </w:rPr>
        <w:t xml:space="preserve">تباه </w:t>
      </w:r>
      <w:r w:rsidR="003616EF" w:rsidRPr="00CD1242">
        <w:rPr>
          <w:rStyle w:val="Char2"/>
          <w:rFonts w:hint="cs"/>
          <w:rtl/>
        </w:rPr>
        <w:t>ک</w:t>
      </w:r>
      <w:r w:rsidR="0022109C" w:rsidRPr="00CD1242">
        <w:rPr>
          <w:rStyle w:val="Char2"/>
          <w:rFonts w:hint="cs"/>
          <w:rtl/>
        </w:rPr>
        <w:t>ردن</w:t>
      </w:r>
      <w:r w:rsidRPr="00CD1242">
        <w:rPr>
          <w:rStyle w:val="Char2"/>
          <w:rFonts w:hint="cs"/>
          <w:rtl/>
        </w:rPr>
        <w:t xml:space="preserve"> قلوب عموم مردم عل</w:t>
      </w:r>
      <w:r w:rsidR="003616EF" w:rsidRPr="00CD1242">
        <w:rPr>
          <w:rStyle w:val="Char2"/>
          <w:rFonts w:hint="cs"/>
          <w:rtl/>
        </w:rPr>
        <w:t>ی</w:t>
      </w:r>
      <w:r w:rsidRPr="00CD1242">
        <w:rPr>
          <w:rStyle w:val="Char2"/>
          <w:rFonts w:hint="cs"/>
          <w:rtl/>
        </w:rPr>
        <w:t>ه آنان با روش</w:t>
      </w:r>
      <w:r w:rsidR="0022109C"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گوناگون م</w:t>
      </w:r>
      <w:r w:rsidR="003616EF" w:rsidRPr="00CD1242">
        <w:rPr>
          <w:rStyle w:val="Char2"/>
          <w:rFonts w:hint="cs"/>
          <w:rtl/>
        </w:rPr>
        <w:t>ک</w:t>
      </w:r>
      <w:r w:rsidRPr="00CD1242">
        <w:rPr>
          <w:rStyle w:val="Char2"/>
          <w:rFonts w:hint="cs"/>
          <w:rtl/>
        </w:rPr>
        <w:t>ر و فر</w:t>
      </w:r>
      <w:r w:rsidR="003616EF" w:rsidRPr="00CD1242">
        <w:rPr>
          <w:rStyle w:val="Char2"/>
          <w:rFonts w:hint="cs"/>
          <w:rtl/>
        </w:rPr>
        <w:t>ی</w:t>
      </w:r>
      <w:r w:rsidRPr="00CD1242">
        <w:rPr>
          <w:rStyle w:val="Char2"/>
          <w:rFonts w:hint="cs"/>
          <w:rtl/>
        </w:rPr>
        <w:t>ب</w:t>
      </w:r>
      <w:r w:rsidR="0022109C" w:rsidRPr="00CD1242">
        <w:rPr>
          <w:rStyle w:val="Char2"/>
          <w:rFonts w:hint="cs"/>
          <w:rtl/>
        </w:rPr>
        <w:t xml:space="preserve"> است</w:t>
      </w:r>
      <w:r w:rsidRPr="00CD1242">
        <w:rPr>
          <w:rStyle w:val="Char2"/>
          <w:rFonts w:hint="cs"/>
          <w:rtl/>
        </w:rPr>
        <w:t xml:space="preserve"> </w:t>
      </w:r>
      <w:r w:rsidR="0022109C" w:rsidRPr="00CD1242">
        <w:rPr>
          <w:rStyle w:val="Char2"/>
          <w:rFonts w:hint="cs"/>
          <w:rtl/>
        </w:rPr>
        <w:t xml:space="preserve">تا بتوانند </w:t>
      </w:r>
      <w:r w:rsidRPr="00CD1242">
        <w:rPr>
          <w:rStyle w:val="Char2"/>
          <w:rFonts w:hint="cs"/>
          <w:rtl/>
        </w:rPr>
        <w:t xml:space="preserve">عامه </w:t>
      </w:r>
      <w:r w:rsidR="0015320B" w:rsidRPr="00CD1242">
        <w:rPr>
          <w:rStyle w:val="Char2"/>
          <w:rFonts w:hint="cs"/>
          <w:rtl/>
        </w:rPr>
        <w:t xml:space="preserve">مردم </w:t>
      </w:r>
      <w:r w:rsidRPr="00CD1242">
        <w:rPr>
          <w:rStyle w:val="Char2"/>
          <w:rFonts w:hint="cs"/>
          <w:rtl/>
        </w:rPr>
        <w:t>را بفر</w:t>
      </w:r>
      <w:r w:rsidR="003616EF" w:rsidRPr="00CD1242">
        <w:rPr>
          <w:rStyle w:val="Char2"/>
          <w:rFonts w:hint="cs"/>
          <w:rtl/>
        </w:rPr>
        <w:t>ی</w:t>
      </w:r>
      <w:r w:rsidRPr="00CD1242">
        <w:rPr>
          <w:rStyle w:val="Char2"/>
          <w:rFonts w:hint="cs"/>
          <w:rtl/>
        </w:rPr>
        <w:t>بند</w:t>
      </w:r>
      <w:r w:rsidR="0022109C" w:rsidRPr="00CD1242">
        <w:rPr>
          <w:rStyle w:val="Char2"/>
          <w:rFonts w:hint="cs"/>
          <w:rtl/>
        </w:rPr>
        <w:t>.</w:t>
      </w:r>
      <w:r w:rsidRPr="00CD1242">
        <w:rPr>
          <w:rStyle w:val="Char2"/>
          <w:rFonts w:hint="cs"/>
          <w:rtl/>
        </w:rPr>
        <w:t xml:space="preserve"> همچنان </w:t>
      </w:r>
      <w:r w:rsidR="003616EF" w:rsidRPr="00CD1242">
        <w:rPr>
          <w:rStyle w:val="Char2"/>
          <w:rFonts w:hint="cs"/>
          <w:rtl/>
        </w:rPr>
        <w:t>ک</w:t>
      </w:r>
      <w:r w:rsidRPr="00CD1242">
        <w:rPr>
          <w:rStyle w:val="Char2"/>
          <w:rFonts w:hint="cs"/>
          <w:rtl/>
        </w:rPr>
        <w:t>ه ابن</w:t>
      </w:r>
      <w:r w:rsidR="00FC3F71" w:rsidRPr="00CD1242">
        <w:rPr>
          <w:rStyle w:val="Char2"/>
          <w:rFonts w:hint="cs"/>
          <w:rtl/>
        </w:rPr>
        <w:t>‌</w:t>
      </w:r>
      <w:r w:rsidRPr="00CD1242">
        <w:rPr>
          <w:rStyle w:val="Char2"/>
          <w:rFonts w:hint="cs"/>
          <w:rtl/>
        </w:rPr>
        <w:t xml:space="preserve">سبا در </w:t>
      </w:r>
      <w:r w:rsidR="00BF5242" w:rsidRPr="00CD1242">
        <w:rPr>
          <w:rStyle w:val="Char2"/>
          <w:rFonts w:hint="cs"/>
          <w:rtl/>
        </w:rPr>
        <w:t>دوران</w:t>
      </w:r>
      <w:r w:rsidRPr="00CD1242">
        <w:rPr>
          <w:rStyle w:val="Char2"/>
          <w:rFonts w:hint="cs"/>
          <w:rtl/>
        </w:rPr>
        <w:t xml:space="preserve"> عثمان </w:t>
      </w:r>
      <w:r w:rsidR="0015320B" w:rsidRPr="00CD1242">
        <w:rPr>
          <w:rStyle w:val="Char2"/>
          <w:rFonts w:hint="cs"/>
          <w:rtl/>
        </w:rPr>
        <w:t>ا</w:t>
      </w:r>
      <w:r w:rsidR="003616EF" w:rsidRPr="00CD1242">
        <w:rPr>
          <w:rStyle w:val="Char2"/>
          <w:rFonts w:hint="cs"/>
          <w:rtl/>
        </w:rPr>
        <w:t>ی</w:t>
      </w:r>
      <w:r w:rsidR="0015320B" w:rsidRPr="00CD1242">
        <w:rPr>
          <w:rStyle w:val="Char2"/>
          <w:rFonts w:hint="cs"/>
          <w:rtl/>
        </w:rPr>
        <w:t xml:space="preserve">ن </w:t>
      </w:r>
      <w:r w:rsidR="003616EF" w:rsidRPr="00CD1242">
        <w:rPr>
          <w:rStyle w:val="Char2"/>
          <w:rFonts w:hint="cs"/>
          <w:rtl/>
        </w:rPr>
        <w:t>ک</w:t>
      </w:r>
      <w:r w:rsidR="0015320B" w:rsidRPr="00CD1242">
        <w:rPr>
          <w:rStyle w:val="Char2"/>
          <w:rFonts w:hint="cs"/>
          <w:rtl/>
        </w:rPr>
        <w:t xml:space="preserve">ار را </w:t>
      </w:r>
      <w:r w:rsidR="003616EF" w:rsidRPr="00CD1242">
        <w:rPr>
          <w:rStyle w:val="Char2"/>
          <w:rFonts w:hint="cs"/>
          <w:rtl/>
        </w:rPr>
        <w:t>ک</w:t>
      </w:r>
      <w:r w:rsidR="0015320B" w:rsidRPr="00CD1242">
        <w:rPr>
          <w:rStyle w:val="Char2"/>
          <w:rFonts w:hint="cs"/>
          <w:rtl/>
        </w:rPr>
        <w:t>رد و</w:t>
      </w:r>
      <w:r w:rsidRPr="00CD1242">
        <w:rPr>
          <w:rStyle w:val="Char2"/>
          <w:rFonts w:hint="cs"/>
          <w:rtl/>
        </w:rPr>
        <w:t xml:space="preserve"> شهرها</w:t>
      </w:r>
      <w:r w:rsidR="003616EF" w:rsidRPr="00CD1242">
        <w:rPr>
          <w:rStyle w:val="Char2"/>
          <w:rFonts w:hint="cs"/>
          <w:rtl/>
        </w:rPr>
        <w:t>ی</w:t>
      </w:r>
      <w:r w:rsidRPr="00CD1242">
        <w:rPr>
          <w:rStyle w:val="Char2"/>
          <w:rFonts w:hint="cs"/>
          <w:rtl/>
        </w:rPr>
        <w:t xml:space="preserve"> مختلف را درنورد</w:t>
      </w:r>
      <w:r w:rsidR="003616EF" w:rsidRPr="00CD1242">
        <w:rPr>
          <w:rStyle w:val="Char2"/>
          <w:rFonts w:hint="cs"/>
          <w:rtl/>
        </w:rPr>
        <w:t>ی</w:t>
      </w:r>
      <w:r w:rsidRPr="00CD1242">
        <w:rPr>
          <w:rStyle w:val="Char2"/>
          <w:rFonts w:hint="cs"/>
          <w:rtl/>
        </w:rPr>
        <w:t>د</w:t>
      </w:r>
      <w:r w:rsidR="00BF5242" w:rsidRPr="00CD1242">
        <w:rPr>
          <w:rStyle w:val="Char2"/>
          <w:rFonts w:hint="cs"/>
          <w:rtl/>
        </w:rPr>
        <w:t xml:space="preserve"> </w:t>
      </w:r>
      <w:r w:rsidRPr="00CD1242">
        <w:rPr>
          <w:rStyle w:val="Char2"/>
          <w:rFonts w:hint="cs"/>
          <w:rtl/>
        </w:rPr>
        <w:t>و مردم را عل</w:t>
      </w:r>
      <w:r w:rsidR="003616EF" w:rsidRPr="00CD1242">
        <w:rPr>
          <w:rStyle w:val="Char2"/>
          <w:rFonts w:hint="cs"/>
          <w:rtl/>
        </w:rPr>
        <w:t>ی</w:t>
      </w:r>
      <w:r w:rsidRPr="00CD1242">
        <w:rPr>
          <w:rStyle w:val="Char2"/>
          <w:rFonts w:hint="cs"/>
          <w:rtl/>
        </w:rPr>
        <w:t>ه او</w:t>
      </w:r>
      <w:r w:rsidR="0015320B" w:rsidRPr="00CD1242">
        <w:rPr>
          <w:rStyle w:val="Char2"/>
          <w:rFonts w:hint="cs"/>
          <w:rtl/>
        </w:rPr>
        <w:t xml:space="preserve"> </w:t>
      </w:r>
      <w:r w:rsidR="00BF5242" w:rsidRPr="00CD1242">
        <w:rPr>
          <w:rStyle w:val="Char2"/>
          <w:rFonts w:hint="cs"/>
          <w:rtl/>
        </w:rPr>
        <w:t>تحر</w:t>
      </w:r>
      <w:r w:rsidR="003616EF" w:rsidRPr="00CD1242">
        <w:rPr>
          <w:rStyle w:val="Char2"/>
          <w:rFonts w:hint="cs"/>
          <w:rtl/>
        </w:rPr>
        <w:t>یک</w:t>
      </w:r>
      <w:r w:rsidR="00BF5242" w:rsidRPr="00CD1242">
        <w:rPr>
          <w:rStyle w:val="Char2"/>
          <w:rFonts w:hint="cs"/>
          <w:rtl/>
        </w:rPr>
        <w:t xml:space="preserve"> </w:t>
      </w:r>
      <w:r w:rsidR="003616EF" w:rsidRPr="00CD1242">
        <w:rPr>
          <w:rStyle w:val="Char2"/>
          <w:rFonts w:hint="cs"/>
          <w:rtl/>
        </w:rPr>
        <w:t>ک</w:t>
      </w:r>
      <w:r w:rsidR="00BF5242" w:rsidRPr="00CD1242">
        <w:rPr>
          <w:rStyle w:val="Char2"/>
          <w:rFonts w:hint="cs"/>
          <w:rtl/>
        </w:rPr>
        <w:t>رد</w:t>
      </w:r>
      <w:r w:rsidRPr="00CD1242">
        <w:rPr>
          <w:rStyle w:val="Char2"/>
          <w:rFonts w:hint="cs"/>
          <w:rtl/>
        </w:rPr>
        <w:t xml:space="preserve"> و با تظاهر به امر به معروف و نه</w:t>
      </w:r>
      <w:r w:rsidR="003616EF" w:rsidRPr="00CD1242">
        <w:rPr>
          <w:rStyle w:val="Char2"/>
          <w:rFonts w:hint="cs"/>
          <w:rtl/>
        </w:rPr>
        <w:t>ی</w:t>
      </w:r>
      <w:r w:rsidRPr="00CD1242">
        <w:rPr>
          <w:rStyle w:val="Char2"/>
          <w:rFonts w:hint="cs"/>
          <w:rtl/>
        </w:rPr>
        <w:t xml:space="preserve"> از من</w:t>
      </w:r>
      <w:r w:rsidR="003616EF" w:rsidRPr="00CD1242">
        <w:rPr>
          <w:rStyle w:val="Char2"/>
          <w:rFonts w:hint="cs"/>
          <w:rtl/>
        </w:rPr>
        <w:t>ک</w:t>
      </w:r>
      <w:r w:rsidRPr="00CD1242">
        <w:rPr>
          <w:rStyle w:val="Char2"/>
          <w:rFonts w:hint="cs"/>
          <w:rtl/>
        </w:rPr>
        <w:t xml:space="preserve">ر </w:t>
      </w:r>
      <w:r w:rsidR="00BF5242" w:rsidRPr="00CD1242">
        <w:rPr>
          <w:rStyle w:val="Char2"/>
          <w:rFonts w:hint="cs"/>
          <w:rtl/>
        </w:rPr>
        <w:t>از</w:t>
      </w:r>
      <w:r w:rsidRPr="00CD1242">
        <w:rPr>
          <w:rStyle w:val="Char2"/>
          <w:rFonts w:hint="cs"/>
          <w:rtl/>
        </w:rPr>
        <w:t xml:space="preserve"> او و </w:t>
      </w:r>
      <w:r w:rsidR="00BF5242" w:rsidRPr="00CD1242">
        <w:rPr>
          <w:rStyle w:val="Char2"/>
          <w:rFonts w:hint="cs"/>
          <w:rtl/>
        </w:rPr>
        <w:t>وال</w:t>
      </w:r>
      <w:r w:rsidR="003616EF" w:rsidRPr="00CD1242">
        <w:rPr>
          <w:rStyle w:val="Char2"/>
          <w:rFonts w:hint="cs"/>
          <w:rtl/>
        </w:rPr>
        <w:t>ی</w:t>
      </w:r>
      <w:r w:rsidR="00BF5242" w:rsidRPr="00CD1242">
        <w:rPr>
          <w:rStyle w:val="Char2"/>
          <w:rFonts w:hint="cs"/>
          <w:rtl/>
        </w:rPr>
        <w:t>انش</w:t>
      </w:r>
      <w:r w:rsidRPr="00CD1242">
        <w:rPr>
          <w:rStyle w:val="Char2"/>
          <w:rFonts w:hint="cs"/>
          <w:rtl/>
        </w:rPr>
        <w:t xml:space="preserve"> انتقاد م</w:t>
      </w:r>
      <w:r w:rsidR="003616EF" w:rsidRPr="00CD1242">
        <w:rPr>
          <w:rStyle w:val="Char2"/>
          <w:rFonts w:hint="cs"/>
          <w:rtl/>
        </w:rPr>
        <w:t>ی</w:t>
      </w:r>
      <w:r w:rsidR="0015320B" w:rsidRPr="00CD1242">
        <w:rPr>
          <w:rStyle w:val="Char2"/>
          <w:rFonts w:hint="cs"/>
          <w:rtl/>
        </w:rPr>
        <w:t>‌</w:t>
      </w:r>
      <w:r w:rsidR="003616EF" w:rsidRPr="00CD1242">
        <w:rPr>
          <w:rStyle w:val="Char2"/>
          <w:rFonts w:hint="cs"/>
          <w:rtl/>
        </w:rPr>
        <w:t>ک</w:t>
      </w:r>
      <w:r w:rsidR="00BF5242" w:rsidRPr="00CD1242">
        <w:rPr>
          <w:rStyle w:val="Char2"/>
          <w:rFonts w:hint="cs"/>
          <w:rtl/>
        </w:rPr>
        <w:t>رد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5320B" w:rsidRPr="00CD1242">
        <w:rPr>
          <w:rStyle w:val="Char2"/>
          <w:rFonts w:hint="cs"/>
          <w:rtl/>
        </w:rPr>
        <w:t>ا</w:t>
      </w:r>
      <w:r w:rsidR="003616EF" w:rsidRPr="00CD1242">
        <w:rPr>
          <w:rStyle w:val="Char2"/>
          <w:rFonts w:hint="cs"/>
          <w:rtl/>
        </w:rPr>
        <w:t>ی</w:t>
      </w:r>
      <w:r w:rsidR="0015320B" w:rsidRPr="00CD1242">
        <w:rPr>
          <w:rStyle w:val="Char2"/>
          <w:rFonts w:hint="cs"/>
          <w:rtl/>
        </w:rPr>
        <w:t xml:space="preserve">ن امر </w:t>
      </w:r>
      <w:r w:rsidRPr="00CD1242">
        <w:rPr>
          <w:rStyle w:val="Char2"/>
          <w:rFonts w:hint="cs"/>
          <w:rtl/>
        </w:rPr>
        <w:t xml:space="preserve">سرانجام به </w:t>
      </w:r>
      <w:r w:rsidR="00BF5242" w:rsidRPr="00CD1242">
        <w:rPr>
          <w:rStyle w:val="Char2"/>
          <w:rFonts w:hint="cs"/>
          <w:rtl/>
        </w:rPr>
        <w:t xml:space="preserve">شهادت </w:t>
      </w:r>
      <w:r w:rsidRPr="00CD1242">
        <w:rPr>
          <w:rStyle w:val="Char2"/>
          <w:rFonts w:hint="cs"/>
          <w:rtl/>
        </w:rPr>
        <w:t>عثمان</w:t>
      </w:r>
      <w:r w:rsidR="00F81B2F">
        <w:rPr>
          <w:rStyle w:val="Char2"/>
          <w:rFonts w:cs="CTraditional Arabic" w:hint="cs"/>
          <w:rtl/>
        </w:rPr>
        <w:t>س</w:t>
      </w:r>
      <w:r w:rsidRPr="00CD1242">
        <w:rPr>
          <w:rStyle w:val="Char2"/>
          <w:rFonts w:hint="cs"/>
          <w:rtl/>
        </w:rPr>
        <w:t xml:space="preserve"> منجر شد </w:t>
      </w:r>
      <w:r w:rsidR="003616EF" w:rsidRPr="00CD1242">
        <w:rPr>
          <w:rStyle w:val="Char2"/>
          <w:rFonts w:hint="cs"/>
          <w:rtl/>
        </w:rPr>
        <w:t>ک</w:t>
      </w:r>
      <w:r w:rsidRPr="00CD1242">
        <w:rPr>
          <w:rStyle w:val="Char2"/>
          <w:rFonts w:hint="cs"/>
          <w:rtl/>
        </w:rPr>
        <w:t xml:space="preserve">ه </w:t>
      </w:r>
      <w:r w:rsidR="0015320B" w:rsidRPr="00CD1242">
        <w:rPr>
          <w:rStyle w:val="Char2"/>
          <w:rFonts w:hint="cs"/>
          <w:rtl/>
        </w:rPr>
        <w:t>ا</w:t>
      </w:r>
      <w:r w:rsidR="003616EF" w:rsidRPr="00CD1242">
        <w:rPr>
          <w:rStyle w:val="Char2"/>
          <w:rFonts w:hint="cs"/>
          <w:rtl/>
        </w:rPr>
        <w:t>ی</w:t>
      </w:r>
      <w:r w:rsidR="0015320B" w:rsidRPr="00CD1242">
        <w:rPr>
          <w:rStyle w:val="Char2"/>
          <w:rFonts w:hint="cs"/>
          <w:rtl/>
        </w:rPr>
        <w:t xml:space="preserve">ن </w:t>
      </w:r>
      <w:r w:rsidRPr="00CD1242">
        <w:rPr>
          <w:rStyle w:val="Char2"/>
          <w:rFonts w:hint="cs"/>
          <w:rtl/>
        </w:rPr>
        <w:t>اول</w:t>
      </w:r>
      <w:r w:rsidR="003616EF" w:rsidRPr="00CD1242">
        <w:rPr>
          <w:rStyle w:val="Char2"/>
          <w:rFonts w:hint="cs"/>
          <w:rtl/>
        </w:rPr>
        <w:t>ی</w:t>
      </w:r>
      <w:r w:rsidRPr="00CD1242">
        <w:rPr>
          <w:rStyle w:val="Char2"/>
          <w:rFonts w:hint="cs"/>
          <w:rtl/>
        </w:rPr>
        <w:t xml:space="preserve">ن </w:t>
      </w:r>
      <w:r w:rsidR="0015320B" w:rsidRPr="00CD1242">
        <w:rPr>
          <w:rStyle w:val="Char2"/>
          <w:rFonts w:hint="cs"/>
          <w:rtl/>
        </w:rPr>
        <w:t>جرقه‌</w:t>
      </w:r>
      <w:r w:rsidRPr="00CD1242">
        <w:rPr>
          <w:rStyle w:val="Char2"/>
          <w:rFonts w:hint="cs"/>
          <w:rtl/>
        </w:rPr>
        <w:t>ها</w:t>
      </w:r>
      <w:r w:rsidR="003616EF" w:rsidRPr="00CD1242">
        <w:rPr>
          <w:rStyle w:val="Char2"/>
          <w:rFonts w:hint="cs"/>
          <w:rtl/>
        </w:rPr>
        <w:t>ی</w:t>
      </w:r>
      <w:r w:rsidRPr="00CD1242">
        <w:rPr>
          <w:rStyle w:val="Char2"/>
          <w:rFonts w:hint="cs"/>
          <w:rtl/>
        </w:rPr>
        <w:t xml:space="preserve"> فتنه بود </w:t>
      </w:r>
      <w:r w:rsidR="003616EF" w:rsidRPr="00CD1242">
        <w:rPr>
          <w:rStyle w:val="Char2"/>
          <w:rFonts w:hint="cs"/>
          <w:rtl/>
        </w:rPr>
        <w:t>ک</w:t>
      </w:r>
      <w:r w:rsidR="0015320B" w:rsidRPr="00CD1242">
        <w:rPr>
          <w:rStyle w:val="Char2"/>
          <w:rFonts w:hint="cs"/>
          <w:rtl/>
        </w:rPr>
        <w:t xml:space="preserve">ه </w:t>
      </w:r>
      <w:r w:rsidRPr="00CD1242">
        <w:rPr>
          <w:rStyle w:val="Char2"/>
          <w:rFonts w:hint="cs"/>
          <w:rtl/>
        </w:rPr>
        <w:t>بعد از آن اختلاف</w:t>
      </w:r>
      <w:r w:rsidR="00BF5242" w:rsidRPr="00CD1242">
        <w:rPr>
          <w:rStyle w:val="Char2"/>
          <w:rFonts w:hint="cs"/>
          <w:rtl/>
        </w:rPr>
        <w:t>،</w:t>
      </w:r>
      <w:r w:rsidRPr="00CD1242">
        <w:rPr>
          <w:rStyle w:val="Char2"/>
          <w:rFonts w:hint="cs"/>
          <w:rtl/>
        </w:rPr>
        <w:t xml:space="preserve"> تفرقه</w:t>
      </w:r>
      <w:r w:rsidR="00BF5242" w:rsidRPr="00CD1242">
        <w:rPr>
          <w:rStyle w:val="Char2"/>
          <w:rFonts w:hint="cs"/>
          <w:rtl/>
        </w:rPr>
        <w:t>،</w:t>
      </w:r>
      <w:r w:rsidRPr="00CD1242">
        <w:rPr>
          <w:rStyle w:val="Char2"/>
          <w:rFonts w:hint="cs"/>
          <w:rtl/>
        </w:rPr>
        <w:t xml:space="preserve"> دو دستگ</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شتار در م</w:t>
      </w:r>
      <w:r w:rsidR="003616EF" w:rsidRPr="00CD1242">
        <w:rPr>
          <w:rStyle w:val="Char2"/>
          <w:rFonts w:hint="cs"/>
          <w:rtl/>
        </w:rPr>
        <w:t>ی</w:t>
      </w:r>
      <w:r w:rsidRPr="00CD1242">
        <w:rPr>
          <w:rStyle w:val="Char2"/>
          <w:rFonts w:hint="cs"/>
          <w:rtl/>
        </w:rPr>
        <w:t xml:space="preserve">ان امت ادامه </w:t>
      </w:r>
      <w:r w:rsidR="003616EF" w:rsidRPr="00CD1242">
        <w:rPr>
          <w:rStyle w:val="Char2"/>
          <w:rFonts w:hint="cs"/>
          <w:rtl/>
        </w:rPr>
        <w:t>ی</w:t>
      </w:r>
      <w:r w:rsidRPr="00CD1242">
        <w:rPr>
          <w:rStyle w:val="Char2"/>
          <w:rFonts w:hint="cs"/>
          <w:rtl/>
        </w:rPr>
        <w:t>افت.</w:t>
      </w:r>
    </w:p>
    <w:p w:rsidR="00F2781F" w:rsidRPr="00CD1242" w:rsidRDefault="00BF5242" w:rsidP="00CD1242">
      <w:pPr>
        <w:bidi/>
        <w:ind w:firstLine="284"/>
        <w:jc w:val="lowKashida"/>
        <w:rPr>
          <w:rStyle w:val="Char2"/>
          <w:rtl/>
        </w:rPr>
      </w:pPr>
      <w:r w:rsidRPr="00CD1242">
        <w:rPr>
          <w:rStyle w:val="Char2"/>
          <w:rFonts w:hint="cs"/>
          <w:rtl/>
        </w:rPr>
        <w:t>اما</w:t>
      </w:r>
      <w:r w:rsidR="00F2781F" w:rsidRPr="00CD1242">
        <w:rPr>
          <w:rStyle w:val="Char2"/>
          <w:rFonts w:hint="cs"/>
          <w:rtl/>
        </w:rPr>
        <w:t xml:space="preserve"> خطرنا</w:t>
      </w:r>
      <w:r w:rsidR="003616EF" w:rsidRPr="00CD1242">
        <w:rPr>
          <w:rStyle w:val="Char2"/>
          <w:rFonts w:hint="cs"/>
          <w:rtl/>
        </w:rPr>
        <w:t>ک</w:t>
      </w:r>
      <w:r w:rsidR="0015320B" w:rsidRPr="00CD1242">
        <w:rPr>
          <w:rStyle w:val="Char2"/>
          <w:rFonts w:hint="cs"/>
          <w:rtl/>
        </w:rPr>
        <w:t>‌</w:t>
      </w:r>
      <w:r w:rsidR="00F2781F" w:rsidRPr="00CD1242">
        <w:rPr>
          <w:rStyle w:val="Char2"/>
          <w:rFonts w:hint="cs"/>
          <w:rtl/>
        </w:rPr>
        <w:t>تر</w:t>
      </w:r>
      <w:r w:rsidR="003616EF" w:rsidRPr="00CD1242">
        <w:rPr>
          <w:rStyle w:val="Char2"/>
          <w:rFonts w:hint="cs"/>
          <w:rtl/>
        </w:rPr>
        <w:t>ی</w:t>
      </w:r>
      <w:r w:rsidR="00F2781F" w:rsidRPr="00CD1242">
        <w:rPr>
          <w:rStyle w:val="Char2"/>
          <w:rFonts w:hint="cs"/>
          <w:rtl/>
        </w:rPr>
        <w:t xml:space="preserve">ن </w:t>
      </w:r>
      <w:r w:rsidR="0015320B" w:rsidRPr="00CD1242">
        <w:rPr>
          <w:rStyle w:val="Char2"/>
          <w:rFonts w:hint="cs"/>
          <w:rtl/>
        </w:rPr>
        <w:t>روش</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فتنه و م</w:t>
      </w:r>
      <w:r w:rsidR="003616EF" w:rsidRPr="00CD1242">
        <w:rPr>
          <w:rStyle w:val="Char2"/>
          <w:rFonts w:hint="cs"/>
          <w:rtl/>
        </w:rPr>
        <w:t>ک</w:t>
      </w:r>
      <w:r w:rsidR="00F2781F" w:rsidRPr="00CD1242">
        <w:rPr>
          <w:rStyle w:val="Char2"/>
          <w:rFonts w:hint="cs"/>
          <w:rtl/>
        </w:rPr>
        <w:t>ر بزرگ دشمنان د</w:t>
      </w:r>
      <w:r w:rsidR="003616EF" w:rsidRPr="00CD1242">
        <w:rPr>
          <w:rStyle w:val="Char2"/>
          <w:rFonts w:hint="cs"/>
          <w:rtl/>
        </w:rPr>
        <w:t>ی</w:t>
      </w:r>
      <w:r w:rsidR="00F2781F" w:rsidRPr="00CD1242">
        <w:rPr>
          <w:rStyle w:val="Char2"/>
          <w:rFonts w:hint="cs"/>
          <w:rtl/>
        </w:rPr>
        <w:t xml:space="preserve">ن، سست </w:t>
      </w:r>
      <w:r w:rsidR="003616EF" w:rsidRPr="00CD1242">
        <w:rPr>
          <w:rStyle w:val="Char2"/>
          <w:rFonts w:hint="cs"/>
          <w:rtl/>
        </w:rPr>
        <w:t>ک</w:t>
      </w:r>
      <w:r w:rsidR="0015320B" w:rsidRPr="00CD1242">
        <w:rPr>
          <w:rStyle w:val="Char2"/>
          <w:rFonts w:hint="cs"/>
          <w:rtl/>
        </w:rPr>
        <w:t>ردن بن</w:t>
      </w:r>
      <w:r w:rsidR="003616EF" w:rsidRPr="00CD1242">
        <w:rPr>
          <w:rStyle w:val="Char2"/>
          <w:rFonts w:hint="cs"/>
          <w:rtl/>
        </w:rPr>
        <w:t>ی</w:t>
      </w:r>
      <w:r w:rsidR="0015320B" w:rsidRPr="00CD1242">
        <w:rPr>
          <w:rStyle w:val="Char2"/>
          <w:rFonts w:hint="cs"/>
          <w:rtl/>
        </w:rPr>
        <w:t>ان</w:t>
      </w:r>
      <w:r w:rsidR="00F2781F" w:rsidRPr="00CD1242">
        <w:rPr>
          <w:rStyle w:val="Char2"/>
          <w:rFonts w:hint="cs"/>
          <w:rtl/>
        </w:rPr>
        <w:t xml:space="preserve"> عق</w:t>
      </w:r>
      <w:r w:rsidR="003616EF" w:rsidRPr="00CD1242">
        <w:rPr>
          <w:rStyle w:val="Char2"/>
          <w:rFonts w:hint="cs"/>
          <w:rtl/>
        </w:rPr>
        <w:t>ی</w:t>
      </w:r>
      <w:r w:rsidR="00F2781F" w:rsidRPr="00CD1242">
        <w:rPr>
          <w:rStyle w:val="Char2"/>
          <w:rFonts w:hint="cs"/>
          <w:rtl/>
        </w:rPr>
        <w:t>ده راست</w:t>
      </w:r>
      <w:r w:rsidR="003616EF" w:rsidRPr="00CD1242">
        <w:rPr>
          <w:rStyle w:val="Char2"/>
          <w:rFonts w:hint="cs"/>
          <w:rtl/>
        </w:rPr>
        <w:t>ی</w:t>
      </w:r>
      <w:r w:rsidR="00F2781F" w:rsidRPr="00CD1242">
        <w:rPr>
          <w:rStyle w:val="Char2"/>
          <w:rFonts w:hint="cs"/>
          <w:rtl/>
        </w:rPr>
        <w:t>ن در م</w:t>
      </w:r>
      <w:r w:rsidR="003616EF" w:rsidRPr="00CD1242">
        <w:rPr>
          <w:rStyle w:val="Char2"/>
          <w:rFonts w:hint="cs"/>
          <w:rtl/>
        </w:rPr>
        <w:t>ی</w:t>
      </w:r>
      <w:r w:rsidR="00F2781F" w:rsidRPr="00CD1242">
        <w:rPr>
          <w:rStyle w:val="Char2"/>
          <w:rFonts w:hint="cs"/>
          <w:rtl/>
        </w:rPr>
        <w:t xml:space="preserve">ان مسلمانان </w:t>
      </w:r>
      <w:r w:rsidRPr="00CD1242">
        <w:rPr>
          <w:rStyle w:val="Char2"/>
          <w:rFonts w:hint="cs"/>
          <w:rtl/>
        </w:rPr>
        <w:t xml:space="preserve">بود </w:t>
      </w:r>
      <w:r w:rsidR="003616EF" w:rsidRPr="00CD1242">
        <w:rPr>
          <w:rStyle w:val="Char2"/>
          <w:rFonts w:hint="cs"/>
          <w:rtl/>
        </w:rPr>
        <w:t>ک</w:t>
      </w:r>
      <w:r w:rsidRPr="00CD1242">
        <w:rPr>
          <w:rStyle w:val="Char2"/>
          <w:rFonts w:hint="cs"/>
          <w:rtl/>
        </w:rPr>
        <w:t xml:space="preserve">ه </w:t>
      </w:r>
      <w:r w:rsidR="00F2781F" w:rsidRPr="00CD1242">
        <w:rPr>
          <w:rStyle w:val="Char2"/>
          <w:rFonts w:hint="cs"/>
          <w:rtl/>
        </w:rPr>
        <w:t>به وس</w:t>
      </w:r>
      <w:r w:rsidR="003616EF" w:rsidRPr="00CD1242">
        <w:rPr>
          <w:rStyle w:val="Char2"/>
          <w:rFonts w:hint="cs"/>
          <w:rtl/>
        </w:rPr>
        <w:t>ی</w:t>
      </w:r>
      <w:r w:rsidR="00F2781F" w:rsidRPr="00CD1242">
        <w:rPr>
          <w:rStyle w:val="Char2"/>
          <w:rFonts w:hint="cs"/>
          <w:rtl/>
        </w:rPr>
        <w:t>له</w:t>
      </w:r>
      <w:r w:rsidR="0015320B" w:rsidRPr="00CD1242">
        <w:rPr>
          <w:rStyle w:val="Char2"/>
          <w:rFonts w:hint="cs"/>
          <w:rtl/>
        </w:rPr>
        <w:t xml:space="preserve"> </w:t>
      </w:r>
      <w:r w:rsidR="00F2781F" w:rsidRPr="00CD1242">
        <w:rPr>
          <w:rStyle w:val="Char2"/>
          <w:rFonts w:hint="cs"/>
          <w:rtl/>
        </w:rPr>
        <w:t>اظهار محبت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ی</w:t>
      </w:r>
      <w:r w:rsidR="00F2781F" w:rsidRPr="00CD1242">
        <w:rPr>
          <w:rStyle w:val="Char2"/>
          <w:rFonts w:hint="cs"/>
          <w:rtl/>
        </w:rPr>
        <w:t>هود</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ک</w:t>
      </w:r>
      <w:r w:rsidR="00F2781F" w:rsidRPr="00CD1242">
        <w:rPr>
          <w:rStyle w:val="Char2"/>
          <w:rFonts w:hint="cs"/>
          <w:rtl/>
        </w:rPr>
        <w:t>ار به اهل ب</w:t>
      </w:r>
      <w:r w:rsidR="003616EF" w:rsidRPr="00CD1242">
        <w:rPr>
          <w:rStyle w:val="Char2"/>
          <w:rFonts w:hint="cs"/>
          <w:rtl/>
        </w:rPr>
        <w:t>ی</w:t>
      </w:r>
      <w:r w:rsidR="00F2781F" w:rsidRPr="00CD1242">
        <w:rPr>
          <w:rStyle w:val="Char2"/>
          <w:rFonts w:hint="cs"/>
          <w:rtl/>
        </w:rPr>
        <w:t>ت</w:t>
      </w:r>
      <w:r w:rsidR="00F2781F" w:rsidRPr="00CD1242">
        <w:rPr>
          <w:rStyle w:val="Char2"/>
          <w:vertAlign w:val="superscript"/>
          <w:rtl/>
        </w:rPr>
        <w:footnoteReference w:id="4"/>
      </w:r>
      <w:r w:rsidR="00F2781F" w:rsidRPr="00CD1242">
        <w:rPr>
          <w:rStyle w:val="Char2"/>
          <w:rFonts w:hint="cs"/>
          <w:rtl/>
        </w:rPr>
        <w:t xml:space="preserve"> </w:t>
      </w:r>
      <w:r w:rsidRPr="00CD1242">
        <w:rPr>
          <w:rStyle w:val="Char2"/>
          <w:rFonts w:hint="cs"/>
          <w:rtl/>
        </w:rPr>
        <w:t>صورت گرفت.</w:t>
      </w:r>
      <w:r w:rsidR="00A90F17" w:rsidRPr="00CD1242">
        <w:rPr>
          <w:rStyle w:val="Char2"/>
          <w:rFonts w:hint="cs"/>
          <w:rtl/>
        </w:rPr>
        <w:t xml:space="preserve"> </w:t>
      </w:r>
      <w:r w:rsidRPr="00CD1242">
        <w:rPr>
          <w:rStyle w:val="Char2"/>
          <w:rFonts w:hint="cs"/>
          <w:rtl/>
        </w:rPr>
        <w:t xml:space="preserve">او ادعا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A90F17" w:rsidRPr="00CD1242">
        <w:rPr>
          <w:rStyle w:val="Char2"/>
          <w:rFonts w:hint="cs"/>
          <w:rtl/>
        </w:rPr>
        <w:t>بعد از پ</w:t>
      </w:r>
      <w:r w:rsidR="003616EF" w:rsidRPr="00CD1242">
        <w:rPr>
          <w:rStyle w:val="Char2"/>
          <w:rFonts w:hint="cs"/>
          <w:rtl/>
        </w:rPr>
        <w:t>ی</w:t>
      </w:r>
      <w:r w:rsidR="00A90F17" w:rsidRPr="00CD1242">
        <w:rPr>
          <w:rStyle w:val="Char2"/>
          <w:rFonts w:hint="cs"/>
          <w:rtl/>
        </w:rPr>
        <w:t>امبر</w:t>
      </w:r>
      <w:r w:rsidR="00F81B2F" w:rsidRPr="00F81B2F">
        <w:rPr>
          <w:rStyle w:val="Char2"/>
          <w:rFonts w:cs="CTraditional Arabic" w:hint="cs"/>
          <w:rtl/>
        </w:rPr>
        <w:t xml:space="preserve"> ج</w:t>
      </w:r>
      <w:r w:rsidR="00A90F17" w:rsidRPr="00CD1242">
        <w:rPr>
          <w:rStyle w:val="Char2"/>
          <w:rFonts w:hint="cs"/>
          <w:rtl/>
        </w:rPr>
        <w:t xml:space="preserve"> </w:t>
      </w:r>
      <w:r w:rsidR="00F2781F" w:rsidRPr="00CD1242">
        <w:rPr>
          <w:rStyle w:val="Char2"/>
          <w:rFonts w:hint="cs"/>
          <w:rtl/>
        </w:rPr>
        <w:t>سزاوارتر</w:t>
      </w:r>
      <w:r w:rsidR="003616EF" w:rsidRPr="00CD1242">
        <w:rPr>
          <w:rStyle w:val="Char2"/>
          <w:rFonts w:hint="cs"/>
          <w:rtl/>
        </w:rPr>
        <w:t>ی</w:t>
      </w:r>
      <w:r w:rsidR="00F2781F" w:rsidRPr="00CD1242">
        <w:rPr>
          <w:rStyle w:val="Char2"/>
          <w:rFonts w:hint="cs"/>
          <w:rtl/>
        </w:rPr>
        <w:t>ن مردم برا</w:t>
      </w:r>
      <w:r w:rsidR="003616EF" w:rsidRPr="00CD1242">
        <w:rPr>
          <w:rStyle w:val="Char2"/>
          <w:rFonts w:hint="cs"/>
          <w:rtl/>
        </w:rPr>
        <w:t>ی</w:t>
      </w:r>
      <w:r w:rsidR="00F2781F" w:rsidRPr="00CD1242">
        <w:rPr>
          <w:rStyle w:val="Char2"/>
          <w:rFonts w:hint="cs"/>
          <w:rtl/>
        </w:rPr>
        <w:t xml:space="preserve"> خلافت اهل ب</w:t>
      </w:r>
      <w:r w:rsidR="003616EF" w:rsidRPr="00CD1242">
        <w:rPr>
          <w:rStyle w:val="Char2"/>
          <w:rFonts w:hint="cs"/>
          <w:rtl/>
        </w:rPr>
        <w:t>ی</w:t>
      </w:r>
      <w:r w:rsidR="00F2781F" w:rsidRPr="00CD1242">
        <w:rPr>
          <w:rStyle w:val="Char2"/>
          <w:rFonts w:hint="cs"/>
          <w:rtl/>
        </w:rPr>
        <w:t>ت و نزد</w:t>
      </w:r>
      <w:r w:rsidR="003616EF" w:rsidRPr="00CD1242">
        <w:rPr>
          <w:rStyle w:val="Char2"/>
          <w:rFonts w:hint="cs"/>
          <w:rtl/>
        </w:rPr>
        <w:t>یک</w:t>
      </w:r>
      <w:r w:rsidR="00F2781F" w:rsidRPr="00CD1242">
        <w:rPr>
          <w:rStyle w:val="Char2"/>
          <w:rFonts w:hint="cs"/>
          <w:rtl/>
        </w:rPr>
        <w:t xml:space="preserve">ان او </w:t>
      </w:r>
      <w:r w:rsidR="00A90F17" w:rsidRPr="00CD1242">
        <w:rPr>
          <w:rStyle w:val="Char2"/>
          <w:rFonts w:hint="cs"/>
          <w:rtl/>
        </w:rPr>
        <w:t>هستند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م</w:t>
      </w:r>
      <w:r w:rsidR="003616EF" w:rsidRPr="00CD1242">
        <w:rPr>
          <w:rStyle w:val="Char2"/>
          <w:rFonts w:hint="cs"/>
          <w:rtl/>
        </w:rPr>
        <w:t>ی</w:t>
      </w:r>
      <w:r w:rsidR="00A90F17" w:rsidRPr="00CD1242">
        <w:rPr>
          <w:rStyle w:val="Char2"/>
          <w:rFonts w:hint="cs"/>
          <w:rtl/>
        </w:rPr>
        <w:t>‌</w:t>
      </w:r>
      <w:r w:rsidR="00F2781F" w:rsidRPr="00CD1242">
        <w:rPr>
          <w:rStyle w:val="Char2"/>
          <w:rFonts w:hint="cs"/>
          <w:rtl/>
        </w:rPr>
        <w:t>توانند در امر امت سزاوار تصرف باشند</w:t>
      </w:r>
      <w:r w:rsidR="00A90F17" w:rsidRPr="00CD1242">
        <w:rPr>
          <w:rStyle w:val="Char2"/>
          <w:rFonts w:hint="cs"/>
          <w:rtl/>
        </w:rPr>
        <w:t>.</w:t>
      </w:r>
      <w:r w:rsidR="00F2781F" w:rsidRPr="00CD1242">
        <w:rPr>
          <w:rStyle w:val="Char2"/>
          <w:rFonts w:hint="cs"/>
          <w:rtl/>
        </w:rPr>
        <w:t xml:space="preserve"> طول</w:t>
      </w:r>
      <w:r w:rsidR="003616EF" w:rsidRPr="00CD1242">
        <w:rPr>
          <w:rStyle w:val="Char2"/>
          <w:rFonts w:hint="cs"/>
          <w:rtl/>
        </w:rPr>
        <w:t>ی</w:t>
      </w:r>
      <w:r w:rsidR="00F2781F" w:rsidRPr="00CD1242">
        <w:rPr>
          <w:rStyle w:val="Char2"/>
          <w:rFonts w:hint="cs"/>
          <w:rtl/>
        </w:rPr>
        <w:t xml:space="preserve"> ن</w:t>
      </w:r>
      <w:r w:rsidR="003616EF" w:rsidRPr="00CD1242">
        <w:rPr>
          <w:rStyle w:val="Char2"/>
          <w:rFonts w:hint="cs"/>
          <w:rtl/>
        </w:rPr>
        <w:t>ک</w:t>
      </w:r>
      <w:r w:rsidR="00F2781F" w:rsidRPr="00CD1242">
        <w:rPr>
          <w:rStyle w:val="Char2"/>
          <w:rFonts w:hint="cs"/>
          <w:rtl/>
        </w:rPr>
        <w:t>ش</w:t>
      </w:r>
      <w:r w:rsidR="003616EF" w:rsidRPr="00CD1242">
        <w:rPr>
          <w:rStyle w:val="Char2"/>
          <w:rFonts w:hint="cs"/>
          <w:rtl/>
        </w:rPr>
        <w:t>ی</w:t>
      </w:r>
      <w:r w:rsidR="00F2781F" w:rsidRPr="00CD1242">
        <w:rPr>
          <w:rStyle w:val="Char2"/>
          <w:rFonts w:hint="cs"/>
          <w:rtl/>
        </w:rPr>
        <w:t xml:space="preserve">د </w:t>
      </w:r>
      <w:r w:rsidR="003616EF" w:rsidRPr="00CD1242">
        <w:rPr>
          <w:rStyle w:val="Char2"/>
          <w:rFonts w:hint="cs"/>
          <w:rtl/>
        </w:rPr>
        <w:t>ک</w:t>
      </w:r>
      <w:r w:rsidR="00F2781F" w:rsidRPr="00CD1242">
        <w:rPr>
          <w:rStyle w:val="Char2"/>
          <w:rFonts w:hint="cs"/>
          <w:rtl/>
        </w:rPr>
        <w:t xml:space="preserve">ه </w:t>
      </w:r>
      <w:r w:rsidR="00A90F17" w:rsidRPr="00CD1242">
        <w:rPr>
          <w:rStyle w:val="Char2"/>
          <w:rFonts w:hint="cs"/>
          <w:rtl/>
        </w:rPr>
        <w:t>ادعا</w:t>
      </w:r>
      <w:r w:rsidR="003616EF" w:rsidRPr="00CD1242">
        <w:rPr>
          <w:rStyle w:val="Char2"/>
          <w:rFonts w:hint="cs"/>
          <w:rtl/>
        </w:rPr>
        <w:t>ی</w:t>
      </w:r>
      <w:r w:rsidR="00F2781F" w:rsidRPr="00CD1242">
        <w:rPr>
          <w:rStyle w:val="Char2"/>
          <w:rFonts w:hint="cs"/>
          <w:rtl/>
        </w:rPr>
        <w:t xml:space="preserve"> وص</w:t>
      </w:r>
      <w:r w:rsidR="003616EF" w:rsidRPr="00CD1242">
        <w:rPr>
          <w:rStyle w:val="Char2"/>
          <w:rFonts w:hint="cs"/>
          <w:rtl/>
        </w:rPr>
        <w:t>ی</w:t>
      </w:r>
      <w:r w:rsidR="00F2781F" w:rsidRPr="00CD1242">
        <w:rPr>
          <w:rStyle w:val="Char2"/>
          <w:rFonts w:hint="cs"/>
          <w:rtl/>
        </w:rPr>
        <w:t xml:space="preserve">ت </w:t>
      </w:r>
      <w:r w:rsidR="003616EF" w:rsidRPr="00CD1242">
        <w:rPr>
          <w:rStyle w:val="Char2"/>
          <w:rFonts w:hint="cs"/>
          <w:rtl/>
        </w:rPr>
        <w:t>ک</w:t>
      </w:r>
      <w:r w:rsidR="00A90F17" w:rsidRPr="00CD1242">
        <w:rPr>
          <w:rStyle w:val="Char2"/>
          <w:rFonts w:hint="cs"/>
          <w:rtl/>
        </w:rPr>
        <w:t>رد</w:t>
      </w:r>
      <w:r w:rsidR="00F2781F" w:rsidRPr="00CD1242">
        <w:rPr>
          <w:rStyle w:val="Char2"/>
          <w:rFonts w:hint="cs"/>
          <w:rtl/>
        </w:rPr>
        <w:t xml:space="preserve"> مبن</w:t>
      </w:r>
      <w:r w:rsidR="003616EF" w:rsidRPr="00CD1242">
        <w:rPr>
          <w:rStyle w:val="Char2"/>
          <w:rFonts w:hint="cs"/>
          <w:rtl/>
        </w:rPr>
        <w:t>ی</w:t>
      </w:r>
      <w:r w:rsidR="00F2781F" w:rsidRPr="00CD1242">
        <w:rPr>
          <w:rStyle w:val="Char2"/>
          <w:rFonts w:hint="cs"/>
          <w:rtl/>
        </w:rPr>
        <w:t xml:space="preserve"> بر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ه پ</w:t>
      </w:r>
      <w:r w:rsidR="003616EF" w:rsidRPr="00CD1242">
        <w:rPr>
          <w:rStyle w:val="Char2"/>
          <w:rFonts w:hint="cs"/>
          <w:rtl/>
        </w:rPr>
        <w:t>ی</w:t>
      </w:r>
      <w:r w:rsidR="00F2781F" w:rsidRPr="00CD1242">
        <w:rPr>
          <w:rStyle w:val="Char2"/>
          <w:rFonts w:hint="cs"/>
          <w:rtl/>
        </w:rPr>
        <w:t>امبر</w:t>
      </w:r>
      <w:r w:rsidR="00F81B2F" w:rsidRPr="00F81B2F">
        <w:rPr>
          <w:rStyle w:val="Char2"/>
          <w:rFonts w:cs="CTraditional Arabic" w:hint="cs"/>
          <w:rtl/>
        </w:rPr>
        <w:t xml:space="preserve"> ج</w:t>
      </w:r>
      <w:r w:rsidR="00F2781F" w:rsidRPr="00CD1242">
        <w:rPr>
          <w:rStyle w:val="Char2"/>
          <w:rFonts w:hint="cs"/>
          <w:rtl/>
        </w:rPr>
        <w:t xml:space="preserve"> خلافت را ب</w:t>
      </w:r>
      <w:r w:rsidRPr="00CD1242">
        <w:rPr>
          <w:rStyle w:val="Char2"/>
          <w:rFonts w:hint="cs"/>
          <w:rtl/>
        </w:rPr>
        <w:t>ه عل</w:t>
      </w:r>
      <w:r w:rsidR="003616EF" w:rsidRPr="00CD1242">
        <w:rPr>
          <w:rStyle w:val="Char2"/>
          <w:rFonts w:hint="cs"/>
          <w:rtl/>
        </w:rPr>
        <w:t>ی</w:t>
      </w:r>
      <w:r w:rsidRPr="00CD1242">
        <w:rPr>
          <w:rStyle w:val="Char2"/>
          <w:rFonts w:hint="cs"/>
          <w:rtl/>
        </w:rPr>
        <w:t xml:space="preserve"> واگذار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نص</w:t>
      </w:r>
      <w:r w:rsidR="003616EF" w:rsidRPr="00CD1242">
        <w:rPr>
          <w:rStyle w:val="Char2"/>
          <w:rFonts w:hint="cs"/>
          <w:rtl/>
        </w:rPr>
        <w:t>ی</w:t>
      </w:r>
      <w:r w:rsidRPr="00CD1242">
        <w:rPr>
          <w:rStyle w:val="Char2"/>
          <w:rFonts w:hint="cs"/>
          <w:rtl/>
        </w:rPr>
        <w:t xml:space="preserve"> روشن درباره</w:t>
      </w:r>
      <w:r w:rsidR="00F2781F" w:rsidRPr="00CD1242">
        <w:rPr>
          <w:rStyle w:val="Char2"/>
          <w:rFonts w:hint="cs"/>
          <w:rtl/>
        </w:rPr>
        <w:t xml:space="preserve"> آن به جا گذاشته است و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F2781F" w:rsidRPr="00CD1242">
        <w:rPr>
          <w:rStyle w:val="Char2"/>
          <w:rFonts w:hint="cs"/>
          <w:rtl/>
        </w:rPr>
        <w:t xml:space="preserve"> خلافت را غصب و با </w:t>
      </w:r>
      <w:r w:rsidRPr="00CD1242">
        <w:rPr>
          <w:rStyle w:val="Char2"/>
          <w:rFonts w:hint="cs"/>
          <w:rtl/>
        </w:rPr>
        <w:t>ناد</w:t>
      </w:r>
      <w:r w:rsidR="003616EF" w:rsidRPr="00CD1242">
        <w:rPr>
          <w:rStyle w:val="Char2"/>
          <w:rFonts w:hint="cs"/>
          <w:rtl/>
        </w:rPr>
        <w:t>ی</w:t>
      </w:r>
      <w:r w:rsidRPr="00CD1242">
        <w:rPr>
          <w:rStyle w:val="Char2"/>
          <w:rFonts w:hint="cs"/>
          <w:rtl/>
        </w:rPr>
        <w:t>ده گرفتن</w:t>
      </w:r>
      <w:r w:rsidR="00F2781F" w:rsidRPr="00CD1242">
        <w:rPr>
          <w:rStyle w:val="Char2"/>
          <w:rFonts w:hint="cs"/>
          <w:rtl/>
        </w:rPr>
        <w:t xml:space="preserve"> </w:t>
      </w:r>
      <w:r w:rsidR="00A90F17" w:rsidRPr="00CD1242">
        <w:rPr>
          <w:rStyle w:val="Char2"/>
          <w:rFonts w:hint="cs"/>
          <w:rtl/>
        </w:rPr>
        <w:t xml:space="preserve">حق </w:t>
      </w:r>
      <w:r w:rsidR="00F2781F" w:rsidRPr="00CD1242">
        <w:rPr>
          <w:rStyle w:val="Char2"/>
          <w:rFonts w:hint="cs"/>
          <w:rtl/>
        </w:rPr>
        <w:t>عل</w:t>
      </w:r>
      <w:r w:rsidR="003616EF" w:rsidRPr="00CD1242">
        <w:rPr>
          <w:rStyle w:val="Char2"/>
          <w:rFonts w:hint="cs"/>
          <w:rtl/>
        </w:rPr>
        <w:t>ی</w:t>
      </w:r>
      <w:r w:rsidR="00F2781F" w:rsidRPr="00CD1242">
        <w:rPr>
          <w:rStyle w:val="Char2"/>
          <w:rFonts w:hint="cs"/>
          <w:rtl/>
        </w:rPr>
        <w:t xml:space="preserve"> ب</w:t>
      </w:r>
      <w:r w:rsidRPr="00CD1242">
        <w:rPr>
          <w:rStyle w:val="Char2"/>
          <w:rFonts w:hint="cs"/>
          <w:rtl/>
        </w:rPr>
        <w:t>ه</w:t>
      </w:r>
      <w:r w:rsidR="00F2781F" w:rsidRPr="00CD1242">
        <w:rPr>
          <w:rStyle w:val="Char2"/>
          <w:rFonts w:hint="cs"/>
          <w:rtl/>
        </w:rPr>
        <w:t xml:space="preserve"> او ظلم </w:t>
      </w:r>
      <w:r w:rsidR="003616EF" w:rsidRPr="00CD1242">
        <w:rPr>
          <w:rStyle w:val="Char2"/>
          <w:rFonts w:hint="cs"/>
          <w:rtl/>
        </w:rPr>
        <w:t>ک</w:t>
      </w:r>
      <w:r w:rsidRPr="00CD1242">
        <w:rPr>
          <w:rStyle w:val="Char2"/>
          <w:rFonts w:hint="cs"/>
          <w:rtl/>
        </w:rPr>
        <w:t>رده</w:t>
      </w:r>
      <w:r w:rsidR="00A90F17" w:rsidRPr="00CD1242">
        <w:rPr>
          <w:rStyle w:val="Char2"/>
          <w:rFonts w:hint="cs"/>
          <w:rtl/>
        </w:rPr>
        <w:t>‌</w:t>
      </w:r>
      <w:r w:rsidRPr="00CD1242">
        <w:rPr>
          <w:rStyle w:val="Char2"/>
          <w:rFonts w:hint="cs"/>
          <w:rtl/>
        </w:rPr>
        <w:t>اند.</w:t>
      </w:r>
      <w:r w:rsidR="00F2781F" w:rsidRPr="00CD1242">
        <w:rPr>
          <w:rStyle w:val="Char2"/>
          <w:rFonts w:hint="cs"/>
          <w:rtl/>
        </w:rPr>
        <w:t xml:space="preserve"> لذا از </w:t>
      </w:r>
      <w:r w:rsidRPr="00CD1242">
        <w:rPr>
          <w:rStyle w:val="Char2"/>
          <w:rFonts w:hint="cs"/>
          <w:rtl/>
        </w:rPr>
        <w:t>سه خل</w:t>
      </w:r>
      <w:r w:rsidR="003616EF" w:rsidRPr="00CD1242">
        <w:rPr>
          <w:rStyle w:val="Char2"/>
          <w:rFonts w:hint="cs"/>
          <w:rtl/>
        </w:rPr>
        <w:t>ی</w:t>
      </w:r>
      <w:r w:rsidRPr="00CD1242">
        <w:rPr>
          <w:rStyle w:val="Char2"/>
          <w:rFonts w:hint="cs"/>
          <w:rtl/>
        </w:rPr>
        <w:t>فه پ</w:t>
      </w:r>
      <w:r w:rsidR="003616EF" w:rsidRPr="00CD1242">
        <w:rPr>
          <w:rStyle w:val="Char2"/>
          <w:rFonts w:hint="cs"/>
          <w:rtl/>
        </w:rPr>
        <w:t>ی</w:t>
      </w:r>
      <w:r w:rsidRPr="00CD1242">
        <w:rPr>
          <w:rStyle w:val="Char2"/>
          <w:rFonts w:hint="cs"/>
          <w:rtl/>
        </w:rPr>
        <w:t>ش از عل</w:t>
      </w:r>
      <w:r w:rsidR="003616EF" w:rsidRPr="00CD1242">
        <w:rPr>
          <w:rStyle w:val="Char2"/>
          <w:rFonts w:hint="cs"/>
          <w:rtl/>
        </w:rPr>
        <w:t>ی</w:t>
      </w:r>
      <w:r w:rsidRPr="00CD1242">
        <w:rPr>
          <w:rStyle w:val="Char2"/>
          <w:rFonts w:hint="cs"/>
          <w:rtl/>
        </w:rPr>
        <w:t xml:space="preserve"> ب</w:t>
      </w:r>
      <w:r w:rsidR="00F2781F" w:rsidRPr="00CD1242">
        <w:rPr>
          <w:rStyle w:val="Char2"/>
          <w:rFonts w:hint="cs"/>
          <w:rtl/>
        </w:rPr>
        <w:t xml:space="preserve">رائت </w:t>
      </w:r>
      <w:r w:rsidRPr="00CD1242">
        <w:rPr>
          <w:rStyle w:val="Char2"/>
          <w:rFonts w:hint="cs"/>
          <w:rtl/>
        </w:rPr>
        <w:t>جسته</w:t>
      </w:r>
      <w:r w:rsidR="00F2781F" w:rsidRPr="00CD1242">
        <w:rPr>
          <w:rStyle w:val="Char2"/>
          <w:rFonts w:hint="cs"/>
          <w:rtl/>
        </w:rPr>
        <w:t xml:space="preserve"> و مردم را </w:t>
      </w:r>
      <w:r w:rsidR="00A90F17" w:rsidRPr="00CD1242">
        <w:rPr>
          <w:rStyle w:val="Char2"/>
          <w:rFonts w:hint="cs"/>
          <w:rtl/>
        </w:rPr>
        <w:t>به ا</w:t>
      </w:r>
      <w:r w:rsidR="003616EF" w:rsidRPr="00CD1242">
        <w:rPr>
          <w:rStyle w:val="Char2"/>
          <w:rFonts w:hint="cs"/>
          <w:rtl/>
        </w:rPr>
        <w:t>ی</w:t>
      </w:r>
      <w:r w:rsidR="00A90F17" w:rsidRPr="00CD1242">
        <w:rPr>
          <w:rStyle w:val="Char2"/>
          <w:rFonts w:hint="cs"/>
          <w:rtl/>
        </w:rPr>
        <w:t>ن عق</w:t>
      </w:r>
      <w:r w:rsidR="003616EF" w:rsidRPr="00CD1242">
        <w:rPr>
          <w:rStyle w:val="Char2"/>
          <w:rFonts w:hint="cs"/>
          <w:rtl/>
        </w:rPr>
        <w:t>ی</w:t>
      </w:r>
      <w:r w:rsidR="00A90F17" w:rsidRPr="00CD1242">
        <w:rPr>
          <w:rStyle w:val="Char2"/>
          <w:rFonts w:hint="cs"/>
          <w:rtl/>
        </w:rPr>
        <w:t>ده</w:t>
      </w:r>
      <w:r w:rsidR="00F2781F" w:rsidRPr="00CD1242">
        <w:rPr>
          <w:rStyle w:val="Char2"/>
          <w:rFonts w:hint="cs"/>
          <w:rtl/>
        </w:rPr>
        <w:t xml:space="preserve"> دعوت </w:t>
      </w:r>
      <w:r w:rsidRPr="00CD1242">
        <w:rPr>
          <w:rStyle w:val="Char2"/>
          <w:rFonts w:hint="cs"/>
          <w:rtl/>
        </w:rPr>
        <w:t>م</w:t>
      </w:r>
      <w:r w:rsidR="003616EF" w:rsidRPr="00CD1242">
        <w:rPr>
          <w:rStyle w:val="Char2"/>
          <w:rFonts w:hint="cs"/>
          <w:rtl/>
        </w:rPr>
        <w:t>ی</w:t>
      </w:r>
      <w:r w:rsidR="00A90F17" w:rsidRPr="00CD1242">
        <w:rPr>
          <w:rStyle w:val="Char2"/>
          <w:rFonts w:hint="cs"/>
          <w:rtl/>
        </w:rPr>
        <w:t>‌</w:t>
      </w:r>
      <w:r w:rsidR="003616EF" w:rsidRPr="00CD1242">
        <w:rPr>
          <w:rStyle w:val="Char2"/>
          <w:rFonts w:hint="cs"/>
          <w:rtl/>
        </w:rPr>
        <w:t>ک</w:t>
      </w:r>
      <w:r w:rsidRPr="00CD1242">
        <w:rPr>
          <w:rStyle w:val="Char2"/>
          <w:rFonts w:hint="cs"/>
          <w:rtl/>
        </w:rPr>
        <w:t>ردند</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بعد از </w:t>
      </w:r>
      <w:r w:rsidR="00BF5242" w:rsidRPr="00CD1242">
        <w:rPr>
          <w:rStyle w:val="Char2"/>
          <w:rFonts w:hint="cs"/>
          <w:rtl/>
        </w:rPr>
        <w:t>شهادت</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به </w:t>
      </w:r>
      <w:r w:rsidR="00C71BAC" w:rsidRPr="00CD1242">
        <w:rPr>
          <w:rStyle w:val="Char2"/>
          <w:rFonts w:hint="cs"/>
          <w:rtl/>
        </w:rPr>
        <w:t>«</w:t>
      </w:r>
      <w:r w:rsidRPr="00CD1242">
        <w:rPr>
          <w:rStyle w:val="Char2"/>
          <w:rFonts w:hint="cs"/>
          <w:rtl/>
        </w:rPr>
        <w:t>رجعت</w:t>
      </w:r>
      <w:r w:rsidR="00C71BAC" w:rsidRPr="00CD1242">
        <w:rPr>
          <w:rStyle w:val="Char2"/>
          <w:rFonts w:hint="cs"/>
          <w:rtl/>
        </w:rPr>
        <w:t>»</w:t>
      </w:r>
      <w:r w:rsidRPr="00CD1242">
        <w:rPr>
          <w:rStyle w:val="Char2"/>
          <w:rFonts w:hint="cs"/>
          <w:rtl/>
        </w:rPr>
        <w:t xml:space="preserve"> </w:t>
      </w:r>
      <w:r w:rsidR="00BF5242" w:rsidRPr="00CD1242">
        <w:rPr>
          <w:rStyle w:val="Char2"/>
          <w:rFonts w:hint="cs"/>
          <w:rtl/>
        </w:rPr>
        <w:t>اعتقاد پ</w:t>
      </w:r>
      <w:r w:rsidR="003616EF" w:rsidRPr="00CD1242">
        <w:rPr>
          <w:rStyle w:val="Char2"/>
          <w:rFonts w:hint="cs"/>
          <w:rtl/>
        </w:rPr>
        <w:t>ی</w:t>
      </w:r>
      <w:r w:rsidR="00BF5242" w:rsidRPr="00CD1242">
        <w:rPr>
          <w:rStyle w:val="Char2"/>
          <w:rFonts w:hint="cs"/>
          <w:rtl/>
        </w:rPr>
        <w:t xml:space="preserve">دا </w:t>
      </w:r>
      <w:r w:rsidR="003616EF" w:rsidRPr="00CD1242">
        <w:rPr>
          <w:rStyle w:val="Char2"/>
          <w:rFonts w:hint="cs"/>
          <w:rtl/>
        </w:rPr>
        <w:t>ک</w:t>
      </w:r>
      <w:r w:rsidR="00BF5242" w:rsidRPr="00CD1242">
        <w:rPr>
          <w:rStyle w:val="Char2"/>
          <w:rFonts w:hint="cs"/>
          <w:rtl/>
        </w:rPr>
        <w:t>ردند</w:t>
      </w:r>
      <w:r w:rsidR="008A5D29" w:rsidRPr="00CD1242">
        <w:rPr>
          <w:rStyle w:val="Char2"/>
          <w:rFonts w:hint="cs"/>
          <w:rtl/>
        </w:rPr>
        <w:t xml:space="preserve"> و م</w:t>
      </w:r>
      <w:r w:rsidR="003616EF" w:rsidRPr="00CD1242">
        <w:rPr>
          <w:rStyle w:val="Char2"/>
          <w:rFonts w:hint="cs"/>
          <w:rtl/>
        </w:rPr>
        <w:t>ی</w:t>
      </w:r>
      <w:r w:rsidR="008A5D29" w:rsidRPr="00CD1242">
        <w:rPr>
          <w:rStyle w:val="Char2"/>
          <w:rFonts w:hint="cs"/>
          <w:rtl/>
        </w:rPr>
        <w:t>‌</w:t>
      </w:r>
      <w:r w:rsidRPr="00CD1242">
        <w:rPr>
          <w:rStyle w:val="Char2"/>
          <w:rFonts w:hint="cs"/>
          <w:rtl/>
        </w:rPr>
        <w:t>پنداشت</w:t>
      </w:r>
      <w:r w:rsidR="00BF5242" w:rsidRPr="00CD1242">
        <w:rPr>
          <w:rStyle w:val="Char2"/>
          <w:rFonts w:hint="cs"/>
          <w:rtl/>
        </w:rPr>
        <w:t>ند</w:t>
      </w:r>
      <w:r w:rsidR="00A90F17" w:rsidRPr="00CD1242">
        <w:rPr>
          <w:rStyle w:val="Char2"/>
          <w:rFonts w:hint="cs"/>
          <w:rtl/>
        </w:rPr>
        <w:t xml:space="preserve"> </w:t>
      </w:r>
      <w:r w:rsidR="003616EF" w:rsidRPr="00CD1242">
        <w:rPr>
          <w:rStyle w:val="Char2"/>
          <w:rFonts w:hint="cs"/>
          <w:rtl/>
        </w:rPr>
        <w:t>ک</w:t>
      </w:r>
      <w:r w:rsidR="00A90F17" w:rsidRPr="00CD1242">
        <w:rPr>
          <w:rStyle w:val="Char2"/>
          <w:rFonts w:hint="cs"/>
          <w:rtl/>
        </w:rPr>
        <w:t>ه عل</w:t>
      </w:r>
      <w:r w:rsidR="003616EF" w:rsidRPr="00CD1242">
        <w:rPr>
          <w:rStyle w:val="Char2"/>
          <w:rFonts w:hint="cs"/>
          <w:rtl/>
        </w:rPr>
        <w:t>ی</w:t>
      </w:r>
      <w:r w:rsidR="00A90F17" w:rsidRPr="00CD1242">
        <w:rPr>
          <w:rStyle w:val="Char2"/>
          <w:rFonts w:hint="cs"/>
          <w:rtl/>
        </w:rPr>
        <w:t xml:space="preserve"> </w:t>
      </w:r>
      <w:r w:rsidR="001A34B9" w:rsidRPr="00CD1242">
        <w:rPr>
          <w:rStyle w:val="Char2"/>
          <w:rFonts w:hint="cs"/>
          <w:rtl/>
        </w:rPr>
        <w:t>از دن</w:t>
      </w:r>
      <w:r w:rsidR="003616EF" w:rsidRPr="00CD1242">
        <w:rPr>
          <w:rStyle w:val="Char2"/>
          <w:rFonts w:hint="cs"/>
          <w:rtl/>
        </w:rPr>
        <w:t>ی</w:t>
      </w:r>
      <w:r w:rsidR="001A34B9" w:rsidRPr="00CD1242">
        <w:rPr>
          <w:rStyle w:val="Char2"/>
          <w:rFonts w:hint="cs"/>
          <w:rtl/>
        </w:rPr>
        <w:t xml:space="preserve">ا نرفته است </w:t>
      </w:r>
      <w:r w:rsidRPr="00CD1242">
        <w:rPr>
          <w:rStyle w:val="Char2"/>
          <w:rFonts w:hint="cs"/>
          <w:rtl/>
        </w:rPr>
        <w:t>و قبل از ق</w:t>
      </w:r>
      <w:r w:rsidR="003616EF" w:rsidRPr="00CD1242">
        <w:rPr>
          <w:rStyle w:val="Char2"/>
          <w:rFonts w:hint="cs"/>
          <w:rtl/>
        </w:rPr>
        <w:t>ی</w:t>
      </w:r>
      <w:r w:rsidRPr="00CD1242">
        <w:rPr>
          <w:rStyle w:val="Char2"/>
          <w:rFonts w:hint="cs"/>
          <w:rtl/>
        </w:rPr>
        <w:t>امت باز</w:t>
      </w:r>
      <w:r w:rsidR="0006616A" w:rsidRPr="00CD1242">
        <w:rPr>
          <w:rStyle w:val="Char2"/>
          <w:rFonts w:hint="cs"/>
          <w:rtl/>
        </w:rPr>
        <w:t>‌</w:t>
      </w:r>
      <w:r w:rsidR="00634CEC" w:rsidRPr="00CD1242">
        <w:rPr>
          <w:rStyle w:val="Char2"/>
          <w:rFonts w:hint="cs"/>
          <w:rtl/>
        </w:rPr>
        <w:t>خواهد</w:t>
      </w:r>
      <w:r w:rsidR="0006616A" w:rsidRPr="00CD1242">
        <w:rPr>
          <w:rStyle w:val="Char2"/>
          <w:rFonts w:hint="cs"/>
          <w:rtl/>
        </w:rPr>
        <w:t>‌</w:t>
      </w:r>
      <w:r w:rsidR="00FC3F71" w:rsidRPr="00CD1242">
        <w:rPr>
          <w:rStyle w:val="Char2"/>
          <w:rFonts w:hint="cs"/>
          <w:rtl/>
        </w:rPr>
        <w:t xml:space="preserve"> گشت</w:t>
      </w:r>
      <w:r w:rsidRPr="00CD1242">
        <w:rPr>
          <w:rStyle w:val="Char2"/>
          <w:rFonts w:hint="cs"/>
          <w:rtl/>
        </w:rPr>
        <w:t xml:space="preserve"> و از دشمنانش انتقام </w:t>
      </w:r>
      <w:r w:rsidR="00634CEC" w:rsidRPr="00CD1242">
        <w:rPr>
          <w:rStyle w:val="Char2"/>
          <w:rFonts w:hint="cs"/>
          <w:rtl/>
        </w:rPr>
        <w:t>خواهد گرفت</w:t>
      </w:r>
      <w:r w:rsidRPr="00CD1242">
        <w:rPr>
          <w:rStyle w:val="Char2"/>
          <w:rFonts w:hint="cs"/>
          <w:rtl/>
        </w:rPr>
        <w:t>.</w:t>
      </w:r>
      <w:r w:rsidRPr="00CD1242">
        <w:rPr>
          <w:rStyle w:val="Char2"/>
          <w:vertAlign w:val="superscript"/>
          <w:rtl/>
        </w:rPr>
        <w:footnoteReference w:id="5"/>
      </w:r>
      <w:r w:rsidRPr="00CD1242">
        <w:rPr>
          <w:rStyle w:val="Char2"/>
          <w:rFonts w:hint="cs"/>
          <w:rtl/>
        </w:rPr>
        <w:t xml:space="preserve"> </w:t>
      </w:r>
    </w:p>
    <w:p w:rsidR="00F2781F" w:rsidRPr="00CD1242" w:rsidRDefault="00B7437C" w:rsidP="00CD1242">
      <w:pPr>
        <w:bidi/>
        <w:ind w:firstLine="284"/>
        <w:jc w:val="lowKashida"/>
        <w:rPr>
          <w:rStyle w:val="Char2"/>
          <w:rtl/>
        </w:rPr>
      </w:pPr>
      <w:r w:rsidRPr="00CD1242">
        <w:rPr>
          <w:rStyle w:val="Char2"/>
          <w:rFonts w:hint="cs"/>
          <w:rtl/>
        </w:rPr>
        <w:t>در نت</w:t>
      </w:r>
      <w:r w:rsidR="003616EF" w:rsidRPr="00CD1242">
        <w:rPr>
          <w:rStyle w:val="Char2"/>
          <w:rFonts w:hint="cs"/>
          <w:rtl/>
        </w:rPr>
        <w:t>ی</w:t>
      </w:r>
      <w:r w:rsidRPr="00CD1242">
        <w:rPr>
          <w:rStyle w:val="Char2"/>
          <w:rFonts w:hint="cs"/>
          <w:rtl/>
        </w:rPr>
        <w:t xml:space="preserve">جه </w:t>
      </w:r>
      <w:r w:rsidR="00F2781F" w:rsidRPr="00CD1242">
        <w:rPr>
          <w:rStyle w:val="Char2"/>
          <w:rFonts w:hint="cs"/>
          <w:rtl/>
        </w:rPr>
        <w:t>دعوت</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w:t>
      </w:r>
      <w:r w:rsidR="003616EF" w:rsidRPr="00CD1242">
        <w:rPr>
          <w:rStyle w:val="Char2"/>
          <w:rFonts w:hint="cs"/>
          <w:rtl/>
        </w:rPr>
        <w:t>ی</w:t>
      </w:r>
      <w:r w:rsidR="00F2781F" w:rsidRPr="00CD1242">
        <w:rPr>
          <w:rStyle w:val="Char2"/>
          <w:rFonts w:hint="cs"/>
          <w:rtl/>
        </w:rPr>
        <w:t>هود</w:t>
      </w:r>
      <w:r w:rsidR="003616EF" w:rsidRPr="00CD1242">
        <w:rPr>
          <w:rStyle w:val="Char2"/>
          <w:rFonts w:hint="cs"/>
          <w:rtl/>
        </w:rPr>
        <w:t>ی</w:t>
      </w:r>
      <w:r w:rsidR="00F2781F" w:rsidRPr="00CD1242">
        <w:rPr>
          <w:rStyle w:val="Char2"/>
          <w:rFonts w:hint="cs"/>
          <w:rtl/>
        </w:rPr>
        <w:t xml:space="preserve"> در پس پرده</w:t>
      </w:r>
      <w:r w:rsidRPr="00CD1242">
        <w:rPr>
          <w:rStyle w:val="Char2"/>
          <w:rFonts w:hint="cs"/>
          <w:rtl/>
        </w:rPr>
        <w:t>‌</w:t>
      </w:r>
      <w:r w:rsidR="00F2781F" w:rsidRPr="00CD1242">
        <w:rPr>
          <w:rStyle w:val="Char2"/>
          <w:rFonts w:hint="cs"/>
          <w:rtl/>
        </w:rPr>
        <w:t xml:space="preserve"> محبت </w:t>
      </w:r>
      <w:r w:rsidR="0006616A" w:rsidRPr="00CD1242">
        <w:rPr>
          <w:rStyle w:val="Char2"/>
          <w:rFonts w:hint="cs"/>
          <w:rtl/>
        </w:rPr>
        <w:t>و دوست</w:t>
      </w:r>
      <w:r w:rsidR="003616EF" w:rsidRPr="00CD1242">
        <w:rPr>
          <w:rStyle w:val="Char2"/>
          <w:rFonts w:hint="cs"/>
          <w:rtl/>
        </w:rPr>
        <w:t>ی</w:t>
      </w:r>
      <w:r w:rsidR="0006616A" w:rsidRPr="00CD1242">
        <w:rPr>
          <w:rStyle w:val="Char2"/>
          <w:rFonts w:hint="cs"/>
          <w:rtl/>
        </w:rPr>
        <w:t xml:space="preserve"> </w:t>
      </w:r>
      <w:r w:rsidR="00F2781F" w:rsidRPr="00CD1242">
        <w:rPr>
          <w:rStyle w:val="Char2"/>
          <w:rFonts w:hint="cs"/>
          <w:rtl/>
        </w:rPr>
        <w:t>اهل ب</w:t>
      </w:r>
      <w:r w:rsidR="003616EF" w:rsidRPr="00CD1242">
        <w:rPr>
          <w:rStyle w:val="Char2"/>
          <w:rFonts w:hint="cs"/>
          <w:rtl/>
        </w:rPr>
        <w:t>ی</w:t>
      </w:r>
      <w:r w:rsidR="00F2781F" w:rsidRPr="00CD1242">
        <w:rPr>
          <w:rStyle w:val="Char2"/>
          <w:rFonts w:hint="cs"/>
          <w:rtl/>
        </w:rPr>
        <w:t xml:space="preserve">ت </w:t>
      </w:r>
      <w:r w:rsidRPr="00CD1242">
        <w:rPr>
          <w:rStyle w:val="Char2"/>
          <w:rFonts w:hint="cs"/>
          <w:rtl/>
        </w:rPr>
        <w:t>انجام گرفت و</w:t>
      </w:r>
      <w:r w:rsidR="00F2781F" w:rsidRPr="00CD1242">
        <w:rPr>
          <w:rStyle w:val="Char2"/>
          <w:rFonts w:hint="cs"/>
          <w:rtl/>
        </w:rPr>
        <w:t xml:space="preserve"> مبنا</w:t>
      </w:r>
      <w:r w:rsidR="003616EF" w:rsidRPr="00CD1242">
        <w:rPr>
          <w:rStyle w:val="Char2"/>
          <w:rFonts w:hint="cs"/>
          <w:rtl/>
        </w:rPr>
        <w:t>ی</w:t>
      </w:r>
      <w:r w:rsidR="00F2781F" w:rsidRPr="00CD1242">
        <w:rPr>
          <w:rStyle w:val="Char2"/>
          <w:rFonts w:hint="cs"/>
          <w:rtl/>
        </w:rPr>
        <w:t xml:space="preserve"> عق</w:t>
      </w:r>
      <w:r w:rsidR="003616EF" w:rsidRPr="00CD1242">
        <w:rPr>
          <w:rStyle w:val="Char2"/>
          <w:rFonts w:hint="cs"/>
          <w:rtl/>
        </w:rPr>
        <w:t>ی</w:t>
      </w:r>
      <w:r w:rsidR="00F2781F" w:rsidRPr="00CD1242">
        <w:rPr>
          <w:rStyle w:val="Char2"/>
          <w:rFonts w:hint="cs"/>
          <w:rtl/>
        </w:rPr>
        <w:t>ده</w:t>
      </w:r>
      <w:r w:rsidRPr="00CD1242">
        <w:rPr>
          <w:rStyle w:val="Char2"/>
          <w:rFonts w:hint="cs"/>
          <w:rtl/>
        </w:rPr>
        <w:t>‌</w:t>
      </w:r>
      <w:r w:rsidR="0006616A" w:rsidRPr="00CD1242">
        <w:rPr>
          <w:rStyle w:val="Char2"/>
          <w:rFonts w:hint="cs"/>
          <w:rtl/>
        </w:rPr>
        <w:t>ا</w:t>
      </w:r>
      <w:r w:rsidR="003616EF" w:rsidRPr="00CD1242">
        <w:rPr>
          <w:rStyle w:val="Char2"/>
          <w:rFonts w:hint="cs"/>
          <w:rtl/>
        </w:rPr>
        <w:t>ی</w:t>
      </w:r>
      <w:r w:rsidR="0006616A" w:rsidRPr="00CD1242">
        <w:rPr>
          <w:rStyle w:val="Char2"/>
          <w:rFonts w:hint="cs"/>
          <w:rtl/>
        </w:rPr>
        <w:t xml:space="preserve"> شد </w:t>
      </w:r>
      <w:r w:rsidR="003616EF" w:rsidRPr="00CD1242">
        <w:rPr>
          <w:rStyle w:val="Char2"/>
          <w:rFonts w:hint="cs"/>
          <w:rtl/>
        </w:rPr>
        <w:t>ک</w:t>
      </w:r>
      <w:r w:rsidRPr="00CD1242">
        <w:rPr>
          <w:rStyle w:val="Char2"/>
          <w:rFonts w:hint="cs"/>
          <w:rtl/>
        </w:rPr>
        <w:t xml:space="preserve">ه </w:t>
      </w:r>
      <w:r w:rsidR="0006616A" w:rsidRPr="00CD1242">
        <w:rPr>
          <w:rStyle w:val="Char2"/>
          <w:rFonts w:hint="cs"/>
          <w:rtl/>
        </w:rPr>
        <w:t xml:space="preserve">همان </w:t>
      </w:r>
      <w:r w:rsidRPr="00CD1242">
        <w:rPr>
          <w:rStyle w:val="Char2"/>
          <w:rFonts w:hint="cs"/>
          <w:rtl/>
        </w:rPr>
        <w:t>عق</w:t>
      </w:r>
      <w:r w:rsidR="003616EF" w:rsidRPr="00CD1242">
        <w:rPr>
          <w:rStyle w:val="Char2"/>
          <w:rFonts w:hint="cs"/>
          <w:rtl/>
        </w:rPr>
        <w:t>ی</w:t>
      </w:r>
      <w:r w:rsidRPr="00CD1242">
        <w:rPr>
          <w:rStyle w:val="Char2"/>
          <w:rFonts w:hint="cs"/>
          <w:rtl/>
        </w:rPr>
        <w:t>ده</w:t>
      </w:r>
      <w:r w:rsidR="0006616A" w:rsidRPr="00CD1242">
        <w:rPr>
          <w:rStyle w:val="Char2"/>
          <w:rFonts w:hint="cs"/>
          <w:rtl/>
        </w:rPr>
        <w:t>‌</w:t>
      </w:r>
      <w:r w:rsidR="00F2781F" w:rsidRPr="00CD1242">
        <w:rPr>
          <w:rStyle w:val="Char2"/>
          <w:rFonts w:hint="cs"/>
          <w:rtl/>
        </w:rPr>
        <w:t xml:space="preserve"> رافض</w:t>
      </w:r>
      <w:r w:rsidR="003616EF" w:rsidRPr="00CD1242">
        <w:rPr>
          <w:rStyle w:val="Char2"/>
          <w:rFonts w:hint="cs"/>
          <w:rtl/>
        </w:rPr>
        <w:t>ی</w:t>
      </w:r>
      <w:r w:rsidR="00F2781F" w:rsidRPr="00CD1242">
        <w:rPr>
          <w:rStyle w:val="Char2"/>
          <w:rFonts w:hint="cs"/>
          <w:rtl/>
        </w:rPr>
        <w:t>ان</w:t>
      </w:r>
      <w:r w:rsidR="00F2781F" w:rsidRPr="00CD1242">
        <w:rPr>
          <w:rStyle w:val="Char2"/>
          <w:vertAlign w:val="superscript"/>
          <w:rtl/>
        </w:rPr>
        <w:footnoteReference w:id="6"/>
      </w:r>
      <w:r w:rsidR="00F2781F" w:rsidRPr="00CD1242">
        <w:rPr>
          <w:rStyle w:val="Char2"/>
          <w:rFonts w:hint="cs"/>
          <w:rtl/>
        </w:rPr>
        <w:t xml:space="preserve"> </w:t>
      </w:r>
      <w:r w:rsidR="008A5D29" w:rsidRPr="00CD1242">
        <w:rPr>
          <w:rStyle w:val="Char2"/>
          <w:rFonts w:hint="cs"/>
          <w:rtl/>
        </w:rPr>
        <w:t>است</w:t>
      </w:r>
      <w:r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lastRenderedPageBreak/>
        <w:t>بنابرا</w:t>
      </w:r>
      <w:r w:rsidR="003616EF" w:rsidRPr="00CD1242">
        <w:rPr>
          <w:rStyle w:val="Char2"/>
          <w:rFonts w:hint="cs"/>
          <w:rtl/>
        </w:rPr>
        <w:t>ی</w:t>
      </w:r>
      <w:r w:rsidRPr="00CD1242">
        <w:rPr>
          <w:rStyle w:val="Char2"/>
          <w:rFonts w:hint="cs"/>
          <w:rtl/>
        </w:rPr>
        <w:t>ن علما</w:t>
      </w:r>
      <w:r w:rsidR="003616EF" w:rsidRPr="00CD1242">
        <w:rPr>
          <w:rStyle w:val="Char2"/>
          <w:rFonts w:hint="cs"/>
          <w:rtl/>
        </w:rPr>
        <w:t>ی</w:t>
      </w:r>
      <w:r w:rsidRPr="00CD1242">
        <w:rPr>
          <w:rStyle w:val="Char2"/>
          <w:rFonts w:hint="cs"/>
          <w:rtl/>
        </w:rPr>
        <w:t xml:space="preserve"> محقق فرقه شناس بر ا</w:t>
      </w:r>
      <w:r w:rsidR="003616EF" w:rsidRPr="00CD1242">
        <w:rPr>
          <w:rStyle w:val="Char2"/>
          <w:rFonts w:hint="cs"/>
          <w:rtl/>
        </w:rPr>
        <w:t>ی</w:t>
      </w:r>
      <w:r w:rsidRPr="00CD1242">
        <w:rPr>
          <w:rStyle w:val="Char2"/>
          <w:rFonts w:hint="cs"/>
          <w:rtl/>
        </w:rPr>
        <w:t xml:space="preserve">ن </w:t>
      </w:r>
      <w:r w:rsidR="006361E3" w:rsidRPr="00CD1242">
        <w:rPr>
          <w:rStyle w:val="Char2"/>
          <w:rFonts w:hint="cs"/>
          <w:rtl/>
        </w:rPr>
        <w:t xml:space="preserve">باورند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006361E3" w:rsidRPr="00CD1242">
        <w:rPr>
          <w:rStyle w:val="Char2"/>
          <w:rFonts w:hint="cs"/>
          <w:rtl/>
        </w:rPr>
        <w:t>ان</w:t>
      </w:r>
      <w:r w:rsidR="0006616A" w:rsidRPr="00CD1242">
        <w:rPr>
          <w:rStyle w:val="Char2"/>
          <w:rFonts w:hint="cs"/>
          <w:rtl/>
        </w:rPr>
        <w:t xml:space="preserve"> جزو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0006616A" w:rsidRPr="00CD1242">
        <w:rPr>
          <w:rStyle w:val="Char2"/>
          <w:rFonts w:hint="cs"/>
          <w:rtl/>
        </w:rPr>
        <w:t xml:space="preserve">ان هستند. </w:t>
      </w:r>
      <w:r w:rsidRPr="00CD1242">
        <w:rPr>
          <w:rStyle w:val="Char2"/>
          <w:rFonts w:hint="cs"/>
          <w:rtl/>
        </w:rPr>
        <w:t>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اسلام بدعت رفض را </w:t>
      </w:r>
      <w:r w:rsidR="006361E3" w:rsidRPr="00CD1242">
        <w:rPr>
          <w:rStyle w:val="Char2"/>
          <w:rFonts w:hint="cs"/>
          <w:rtl/>
        </w:rPr>
        <w:t>ا</w:t>
      </w:r>
      <w:r w:rsidR="003616EF" w:rsidRPr="00CD1242">
        <w:rPr>
          <w:rStyle w:val="Char2"/>
          <w:rFonts w:hint="cs"/>
          <w:rtl/>
        </w:rPr>
        <w:t>ی</w:t>
      </w:r>
      <w:r w:rsidR="006361E3" w:rsidRPr="00CD1242">
        <w:rPr>
          <w:rStyle w:val="Char2"/>
          <w:rFonts w:hint="cs"/>
          <w:rtl/>
        </w:rPr>
        <w:t>جاد</w:t>
      </w:r>
      <w:r w:rsidRPr="00CD1242">
        <w:rPr>
          <w:rStyle w:val="Char2"/>
          <w:rFonts w:hint="cs"/>
          <w:rtl/>
        </w:rPr>
        <w:t xml:space="preserve"> </w:t>
      </w:r>
      <w:r w:rsidR="003616EF" w:rsidRPr="00CD1242">
        <w:rPr>
          <w:rStyle w:val="Char2"/>
          <w:rFonts w:hint="cs"/>
          <w:rtl/>
        </w:rPr>
        <w:t>ک</w:t>
      </w:r>
      <w:r w:rsidR="0006616A" w:rsidRPr="00CD1242">
        <w:rPr>
          <w:rStyle w:val="Char2"/>
          <w:rFonts w:hint="cs"/>
          <w:rtl/>
        </w:rPr>
        <w:t>رد</w:t>
      </w:r>
      <w:r w:rsidR="008A5D29" w:rsidRPr="00CD1242">
        <w:rPr>
          <w:rStyle w:val="Char2"/>
          <w:rFonts w:hint="cs"/>
          <w:rtl/>
        </w:rPr>
        <w:t>،</w:t>
      </w:r>
      <w:r w:rsidR="0006616A" w:rsidRPr="00CD1242">
        <w:rPr>
          <w:rStyle w:val="Char2"/>
          <w:rFonts w:hint="cs"/>
          <w:rtl/>
        </w:rPr>
        <w:t xml:space="preserve"> </w:t>
      </w:r>
      <w:r w:rsidRPr="00CD1242">
        <w:rPr>
          <w:rStyle w:val="Char2"/>
          <w:rFonts w:hint="cs"/>
          <w:rtl/>
        </w:rPr>
        <w:t xml:space="preserve">عبدالله بن سبأ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w:t>
      </w:r>
    </w:p>
    <w:p w:rsidR="00F2781F" w:rsidRPr="00CD1242" w:rsidRDefault="00F2781F" w:rsidP="007469AF">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7469AF">
        <w:rPr>
          <w:rStyle w:val="Char2"/>
          <w:rFonts w:cs="CTraditional Arabic"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دانشمندان بر ا</w:t>
      </w:r>
      <w:r w:rsidR="003616EF" w:rsidRPr="00CD1242">
        <w:rPr>
          <w:rStyle w:val="Char2"/>
          <w:rFonts w:hint="cs"/>
          <w:rtl/>
        </w:rPr>
        <w:t>ی</w:t>
      </w:r>
      <w:r w:rsidRPr="00CD1242">
        <w:rPr>
          <w:rStyle w:val="Char2"/>
          <w:rFonts w:hint="cs"/>
          <w:rtl/>
        </w:rPr>
        <w:t xml:space="preserve">ن </w:t>
      </w:r>
      <w:r w:rsidR="0006616A" w:rsidRPr="00CD1242">
        <w:rPr>
          <w:rStyle w:val="Char2"/>
          <w:rFonts w:hint="cs"/>
          <w:rtl/>
        </w:rPr>
        <w:t>با</w:t>
      </w:r>
      <w:r w:rsidR="006361E3" w:rsidRPr="00CD1242">
        <w:rPr>
          <w:rStyle w:val="Char2"/>
          <w:rFonts w:hint="cs"/>
          <w:rtl/>
        </w:rPr>
        <w:t>و</w:t>
      </w:r>
      <w:r w:rsidR="0006616A" w:rsidRPr="00CD1242">
        <w:rPr>
          <w:rStyle w:val="Char2"/>
          <w:rFonts w:hint="cs"/>
          <w:rtl/>
        </w:rPr>
        <w:t>ر</w:t>
      </w:r>
      <w:r w:rsidR="006361E3"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6361E3" w:rsidRPr="00CD1242">
        <w:rPr>
          <w:rStyle w:val="Char2"/>
          <w:rFonts w:hint="cs"/>
          <w:rtl/>
        </w:rPr>
        <w:t>آغازگر</w:t>
      </w:r>
      <w:r w:rsidRPr="00CD1242">
        <w:rPr>
          <w:rStyle w:val="Char2"/>
          <w:rFonts w:hint="cs"/>
          <w:rtl/>
        </w:rPr>
        <w:t xml:space="preserve"> </w:t>
      </w:r>
      <w:r w:rsidR="006361E3" w:rsidRPr="00CD1242">
        <w:rPr>
          <w:rStyle w:val="Char2"/>
          <w:rFonts w:hint="cs"/>
          <w:rtl/>
        </w:rPr>
        <w:t>(</w:t>
      </w:r>
      <w:r w:rsidRPr="00CD1242">
        <w:rPr>
          <w:rStyle w:val="Char2"/>
          <w:rFonts w:hint="cs"/>
          <w:rtl/>
        </w:rPr>
        <w:t>رفض</w:t>
      </w:r>
      <w:r w:rsidR="006361E3" w:rsidRPr="00CD1242">
        <w:rPr>
          <w:rStyle w:val="Char2"/>
          <w:rFonts w:hint="cs"/>
          <w:rtl/>
        </w:rPr>
        <w:t>)</w:t>
      </w:r>
      <w:r w:rsidRPr="00CD1242">
        <w:rPr>
          <w:rStyle w:val="Char2"/>
          <w:rFonts w:hint="cs"/>
          <w:rtl/>
        </w:rPr>
        <w:t xml:space="preserve"> عبدالله بن سبا زند</w:t>
      </w:r>
      <w:r w:rsidR="003616EF" w:rsidRPr="00CD1242">
        <w:rPr>
          <w:rStyle w:val="Char2"/>
          <w:rFonts w:hint="cs"/>
          <w:rtl/>
        </w:rPr>
        <w:t>ی</w:t>
      </w:r>
      <w:r w:rsidRPr="00CD1242">
        <w:rPr>
          <w:rStyle w:val="Char2"/>
          <w:rFonts w:hint="cs"/>
          <w:rtl/>
        </w:rPr>
        <w:t xml:space="preserve">ق </w:t>
      </w:r>
      <w:r w:rsidR="006361E3" w:rsidRPr="00CD1242">
        <w:rPr>
          <w:rStyle w:val="Char2"/>
          <w:rFonts w:hint="cs"/>
          <w:rtl/>
        </w:rPr>
        <w:t xml:space="preserve">است </w:t>
      </w:r>
      <w:r w:rsidR="003616EF" w:rsidRPr="00CD1242">
        <w:rPr>
          <w:rStyle w:val="Char2"/>
          <w:rFonts w:hint="cs"/>
          <w:rtl/>
        </w:rPr>
        <w:t>ک</w:t>
      </w:r>
      <w:r w:rsidR="006361E3" w:rsidRPr="00CD1242">
        <w:rPr>
          <w:rStyle w:val="Char2"/>
          <w:rFonts w:hint="cs"/>
          <w:rtl/>
        </w:rPr>
        <w:t>ه</w:t>
      </w:r>
      <w:r w:rsidRPr="00CD1242">
        <w:rPr>
          <w:rStyle w:val="Char2"/>
          <w:rFonts w:hint="cs"/>
          <w:rtl/>
        </w:rPr>
        <w:t xml:space="preserve"> به اسلام </w:t>
      </w:r>
      <w:r w:rsidR="0006616A" w:rsidRPr="00CD1242">
        <w:rPr>
          <w:rStyle w:val="Char2"/>
          <w:rFonts w:hint="cs"/>
          <w:rtl/>
        </w:rPr>
        <w:t xml:space="preserve">تظاهر </w:t>
      </w:r>
      <w:r w:rsidR="006361E3" w:rsidRPr="00CD1242">
        <w:rPr>
          <w:rStyle w:val="Char2"/>
          <w:rFonts w:hint="cs"/>
          <w:rtl/>
        </w:rPr>
        <w:t>م</w:t>
      </w:r>
      <w:r w:rsidR="003616EF" w:rsidRPr="00CD1242">
        <w:rPr>
          <w:rStyle w:val="Char2"/>
          <w:rFonts w:hint="cs"/>
          <w:rtl/>
        </w:rPr>
        <w:t>ی</w:t>
      </w:r>
      <w:r w:rsidR="0006616A" w:rsidRPr="00CD1242">
        <w:rPr>
          <w:rStyle w:val="Char2"/>
          <w:rFonts w:hint="cs"/>
          <w:rtl/>
        </w:rPr>
        <w:t>‌</w:t>
      </w:r>
      <w:r w:rsidR="003616EF" w:rsidRPr="00CD1242">
        <w:rPr>
          <w:rStyle w:val="Char2"/>
          <w:rFonts w:hint="cs"/>
          <w:rtl/>
        </w:rPr>
        <w:t>ک</w:t>
      </w:r>
      <w:r w:rsidR="006361E3" w:rsidRPr="00CD1242">
        <w:rPr>
          <w:rStyle w:val="Char2"/>
          <w:rFonts w:hint="cs"/>
          <w:rtl/>
        </w:rPr>
        <w:t>رد اما</w:t>
      </w:r>
      <w:r w:rsidRPr="00CD1242">
        <w:rPr>
          <w:rStyle w:val="Char2"/>
          <w:rFonts w:hint="cs"/>
          <w:rtl/>
        </w:rPr>
        <w:t xml:space="preserve"> در باطن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w:t>
      </w:r>
      <w:r w:rsidR="0006616A" w:rsidRPr="00CD1242">
        <w:rPr>
          <w:rStyle w:val="Char2"/>
          <w:rFonts w:hint="cs"/>
          <w:rtl/>
        </w:rPr>
        <w:t>.</w:t>
      </w:r>
      <w:r w:rsidRPr="00CD1242">
        <w:rPr>
          <w:rStyle w:val="Char2"/>
          <w:rFonts w:hint="cs"/>
          <w:rtl/>
        </w:rPr>
        <w:t xml:space="preserve"> </w:t>
      </w:r>
      <w:r w:rsidR="006361E3" w:rsidRPr="00CD1242">
        <w:rPr>
          <w:rStyle w:val="Char2"/>
          <w:rFonts w:hint="cs"/>
          <w:rtl/>
        </w:rPr>
        <w:t>ا</w:t>
      </w:r>
      <w:r w:rsidRPr="00CD1242">
        <w:rPr>
          <w:rStyle w:val="Char2"/>
          <w:rFonts w:hint="cs"/>
          <w:rtl/>
        </w:rPr>
        <w:t xml:space="preserve">و </w:t>
      </w:r>
      <w:r w:rsidR="006361E3" w:rsidRPr="00CD1242">
        <w:rPr>
          <w:rStyle w:val="Char2"/>
          <w:rFonts w:hint="cs"/>
          <w:rtl/>
        </w:rPr>
        <w:t>م</w:t>
      </w:r>
      <w:r w:rsidR="003616EF" w:rsidRPr="00CD1242">
        <w:rPr>
          <w:rStyle w:val="Char2"/>
          <w:rFonts w:hint="cs"/>
          <w:rtl/>
        </w:rPr>
        <w:t>ی</w:t>
      </w:r>
      <w:r w:rsidR="0006616A" w:rsidRPr="00CD1242">
        <w:rPr>
          <w:rStyle w:val="Char2"/>
          <w:rFonts w:hint="cs"/>
          <w:rtl/>
        </w:rPr>
        <w:t>‌</w:t>
      </w:r>
      <w:r w:rsidR="006361E3" w:rsidRPr="00CD1242">
        <w:rPr>
          <w:rStyle w:val="Char2"/>
          <w:rFonts w:hint="cs"/>
          <w:rtl/>
        </w:rPr>
        <w:t>خواست</w:t>
      </w:r>
      <w:r w:rsidRPr="00CD1242">
        <w:rPr>
          <w:rStyle w:val="Char2"/>
          <w:rFonts w:hint="cs"/>
          <w:rtl/>
        </w:rPr>
        <w:t xml:space="preserve"> </w:t>
      </w:r>
      <w:r w:rsidR="006361E3" w:rsidRPr="00CD1242">
        <w:rPr>
          <w:rStyle w:val="Char2"/>
          <w:rFonts w:hint="cs"/>
          <w:rtl/>
        </w:rPr>
        <w:t>ا</w:t>
      </w:r>
      <w:r w:rsidRPr="00CD1242">
        <w:rPr>
          <w:rStyle w:val="Char2"/>
          <w:rFonts w:hint="cs"/>
          <w:rtl/>
        </w:rPr>
        <w:t>سلام</w:t>
      </w:r>
      <w:r w:rsidR="006361E3" w:rsidRPr="00CD1242">
        <w:rPr>
          <w:rStyle w:val="Char2"/>
          <w:rFonts w:hint="cs"/>
          <w:rtl/>
        </w:rPr>
        <w:t xml:space="preserve"> را به تباه</w:t>
      </w:r>
      <w:r w:rsidR="003616EF" w:rsidRPr="00CD1242">
        <w:rPr>
          <w:rStyle w:val="Char2"/>
          <w:rFonts w:hint="cs"/>
          <w:rtl/>
        </w:rPr>
        <w:t>ی</w:t>
      </w:r>
      <w:r w:rsidR="006361E3" w:rsidRPr="00CD1242">
        <w:rPr>
          <w:rStyle w:val="Char2"/>
          <w:rFonts w:hint="cs"/>
          <w:rtl/>
        </w:rPr>
        <w:t xml:space="preserve"> ب</w:t>
      </w:r>
      <w:r w:rsidR="003616EF" w:rsidRPr="00CD1242">
        <w:rPr>
          <w:rStyle w:val="Char2"/>
          <w:rFonts w:hint="cs"/>
          <w:rtl/>
        </w:rPr>
        <w:t>ک</w:t>
      </w:r>
      <w:r w:rsidR="006361E3" w:rsidRPr="00CD1242">
        <w:rPr>
          <w:rStyle w:val="Char2"/>
          <w:rFonts w:hint="cs"/>
          <w:rtl/>
        </w:rPr>
        <w:t>شاند</w:t>
      </w:r>
      <w:r w:rsidR="00445AD3" w:rsidRPr="00CD1242">
        <w:rPr>
          <w:rStyle w:val="Char2"/>
          <w:rFonts w:hint="cs"/>
          <w:rtl/>
        </w:rPr>
        <w:t>،</w:t>
      </w:r>
      <w:r w:rsidRPr="00CD1242">
        <w:rPr>
          <w:rStyle w:val="Char2"/>
          <w:rFonts w:hint="cs"/>
          <w:rtl/>
        </w:rPr>
        <w:t xml:space="preserve"> همچنان</w:t>
      </w:r>
      <w:r w:rsidR="003616EF" w:rsidRPr="00CD1242">
        <w:rPr>
          <w:rStyle w:val="Char2"/>
          <w:rFonts w:hint="cs"/>
          <w:rtl/>
        </w:rPr>
        <w:t>ک</w:t>
      </w:r>
      <w:r w:rsidRPr="00CD1242">
        <w:rPr>
          <w:rStyle w:val="Char2"/>
          <w:rFonts w:hint="cs"/>
          <w:rtl/>
        </w:rPr>
        <w:t>ه پولس نصران</w:t>
      </w:r>
      <w:r w:rsidR="003616EF" w:rsidRPr="00CD1242">
        <w:rPr>
          <w:rStyle w:val="Char2"/>
          <w:rFonts w:hint="cs"/>
          <w:rtl/>
        </w:rPr>
        <w:t>ی</w:t>
      </w:r>
      <w:r w:rsidRPr="00CD1242">
        <w:rPr>
          <w:rStyle w:val="Char2"/>
          <w:rFonts w:hint="cs"/>
          <w:rtl/>
        </w:rPr>
        <w:t xml:space="preserve"> در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ت</w:t>
      </w:r>
      <w:r w:rsidR="006361E3" w:rsidRPr="00CD1242">
        <w:rPr>
          <w:rStyle w:val="Char2"/>
          <w:rFonts w:hint="cs"/>
          <w:rtl/>
        </w:rPr>
        <w:t xml:space="preserve"> فتنه ا</w:t>
      </w:r>
      <w:r w:rsidR="003616EF" w:rsidRPr="00CD1242">
        <w:rPr>
          <w:rStyle w:val="Char2"/>
          <w:rFonts w:hint="cs"/>
          <w:rtl/>
        </w:rPr>
        <w:t>ی</w:t>
      </w:r>
      <w:r w:rsidR="006361E3" w:rsidRPr="00CD1242">
        <w:rPr>
          <w:rStyle w:val="Char2"/>
          <w:rFonts w:hint="cs"/>
          <w:rtl/>
        </w:rPr>
        <w:t>جاد</w:t>
      </w:r>
      <w:r w:rsidRPr="00CD1242">
        <w:rPr>
          <w:rStyle w:val="Char2"/>
          <w:rFonts w:hint="cs"/>
          <w:rtl/>
        </w:rPr>
        <w:t xml:space="preserve"> </w:t>
      </w:r>
      <w:r w:rsidR="003616EF" w:rsidRPr="00CD1242">
        <w:rPr>
          <w:rStyle w:val="Char2"/>
          <w:rFonts w:hint="cs"/>
          <w:rtl/>
        </w:rPr>
        <w:t>ک</w:t>
      </w:r>
      <w:r w:rsidR="0006616A" w:rsidRPr="00CD1242">
        <w:rPr>
          <w:rStyle w:val="Char2"/>
          <w:rFonts w:hint="cs"/>
          <w:rtl/>
        </w:rPr>
        <w:t xml:space="preserve">رد. </w:t>
      </w:r>
      <w:r w:rsidR="006361E3" w:rsidRPr="00CD1242">
        <w:rPr>
          <w:rStyle w:val="Char2"/>
          <w:rFonts w:hint="cs"/>
          <w:rtl/>
        </w:rPr>
        <w:t>ز</w:t>
      </w:r>
      <w:r w:rsidR="003616EF" w:rsidRPr="00CD1242">
        <w:rPr>
          <w:rStyle w:val="Char2"/>
          <w:rFonts w:hint="cs"/>
          <w:rtl/>
        </w:rPr>
        <w:t>ی</w:t>
      </w:r>
      <w:r w:rsidR="006361E3" w:rsidRPr="00CD1242">
        <w:rPr>
          <w:rStyle w:val="Char2"/>
          <w:rFonts w:hint="cs"/>
          <w:rtl/>
        </w:rPr>
        <w:t>را</w:t>
      </w:r>
      <w:r w:rsidRPr="00CD1242">
        <w:rPr>
          <w:rStyle w:val="Char2"/>
          <w:rFonts w:hint="cs"/>
          <w:rtl/>
        </w:rPr>
        <w:t xml:space="preserve"> او </w:t>
      </w:r>
      <w:r w:rsidR="006361E3" w:rsidRPr="00CD1242">
        <w:rPr>
          <w:rStyle w:val="Char2"/>
          <w:rFonts w:hint="cs"/>
          <w:rtl/>
        </w:rPr>
        <w:t xml:space="preserve">هم در اصل </w:t>
      </w:r>
      <w:r w:rsidR="003616EF" w:rsidRPr="00CD1242">
        <w:rPr>
          <w:rStyle w:val="Char2"/>
          <w:rFonts w:hint="cs"/>
          <w:rtl/>
        </w:rPr>
        <w:t>ی</w:t>
      </w:r>
      <w:r w:rsidR="006361E3" w:rsidRPr="00CD1242">
        <w:rPr>
          <w:rStyle w:val="Char2"/>
          <w:rFonts w:hint="cs"/>
          <w:rtl/>
        </w:rPr>
        <w:t>هود</w:t>
      </w:r>
      <w:r w:rsidR="003616EF" w:rsidRPr="00CD1242">
        <w:rPr>
          <w:rStyle w:val="Char2"/>
          <w:rFonts w:hint="cs"/>
          <w:rtl/>
        </w:rPr>
        <w:t>ی</w:t>
      </w:r>
      <w:r w:rsidR="006361E3" w:rsidRPr="00CD1242">
        <w:rPr>
          <w:rStyle w:val="Char2"/>
          <w:rFonts w:hint="cs"/>
          <w:rtl/>
        </w:rPr>
        <w:t xml:space="preserve"> </w:t>
      </w:r>
      <w:r w:rsidRPr="00CD1242">
        <w:rPr>
          <w:rStyle w:val="Char2"/>
          <w:rFonts w:hint="cs"/>
          <w:rtl/>
        </w:rPr>
        <w:t>بود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ت را</w:t>
      </w:r>
      <w:r w:rsidR="0006616A" w:rsidRPr="00CD1242">
        <w:rPr>
          <w:rStyle w:val="Char2"/>
          <w:rFonts w:hint="cs"/>
          <w:rtl/>
        </w:rPr>
        <w:t xml:space="preserve"> </w:t>
      </w:r>
      <w:r w:rsidR="006361E3" w:rsidRPr="00CD1242">
        <w:rPr>
          <w:rStyle w:val="Char2"/>
          <w:rFonts w:hint="cs"/>
          <w:rtl/>
        </w:rPr>
        <w:t>فاسد و</w:t>
      </w:r>
      <w:r w:rsidRPr="00CD1242">
        <w:rPr>
          <w:rStyle w:val="Char2"/>
          <w:rFonts w:hint="cs"/>
          <w:rtl/>
        </w:rPr>
        <w:t xml:space="preserve"> </w:t>
      </w:r>
      <w:r w:rsidR="006361E3" w:rsidRPr="00CD1242">
        <w:rPr>
          <w:rStyle w:val="Char2"/>
          <w:rFonts w:hint="cs"/>
          <w:rtl/>
        </w:rPr>
        <w:t>تحر</w:t>
      </w:r>
      <w:r w:rsidR="003616EF" w:rsidRPr="00CD1242">
        <w:rPr>
          <w:rStyle w:val="Char2"/>
          <w:rFonts w:hint="cs"/>
          <w:rtl/>
        </w:rPr>
        <w:t>ی</w:t>
      </w:r>
      <w:r w:rsidR="006361E3" w:rsidRPr="00CD1242">
        <w:rPr>
          <w:rStyle w:val="Char2"/>
          <w:rFonts w:hint="cs"/>
          <w:rtl/>
        </w:rPr>
        <w:t>ف</w:t>
      </w:r>
      <w:r w:rsidRPr="00CD1242">
        <w:rPr>
          <w:rStyle w:val="Char2"/>
          <w:rFonts w:hint="cs"/>
          <w:rtl/>
        </w:rPr>
        <w:t xml:space="preserve"> نمود.</w:t>
      </w:r>
      <w:r w:rsidRPr="00CD1242">
        <w:rPr>
          <w:rStyle w:val="Char2"/>
          <w:vertAlign w:val="superscript"/>
          <w:rtl/>
        </w:rPr>
        <w:footnoteReference w:id="7"/>
      </w:r>
      <w:r w:rsidRPr="00CD1242">
        <w:rPr>
          <w:rStyle w:val="Char2"/>
          <w:rFonts w:hint="cs"/>
          <w:rtl/>
        </w:rPr>
        <w:t xml:space="preserve"> </w:t>
      </w:r>
    </w:p>
    <w:p w:rsidR="00F2781F" w:rsidRPr="00CD1242" w:rsidRDefault="00F2781F" w:rsidP="00F81B2F">
      <w:pPr>
        <w:bidi/>
        <w:ind w:firstLine="284"/>
        <w:jc w:val="lowKashida"/>
        <w:rPr>
          <w:rStyle w:val="Char2"/>
          <w:rtl/>
        </w:rPr>
      </w:pPr>
      <w:r w:rsidRPr="00CD1242">
        <w:rPr>
          <w:rStyle w:val="Char2"/>
          <w:rFonts w:hint="cs"/>
          <w:rtl/>
        </w:rPr>
        <w:t>علما</w:t>
      </w:r>
      <w:r w:rsidR="003616EF" w:rsidRPr="00CD1242">
        <w:rPr>
          <w:rStyle w:val="Char2"/>
          <w:rFonts w:hint="cs"/>
          <w:rtl/>
        </w:rPr>
        <w:t>ی</w:t>
      </w:r>
      <w:r w:rsidR="0006616A" w:rsidRPr="00CD1242">
        <w:rPr>
          <w:rStyle w:val="Char2"/>
          <w:rFonts w:hint="cs"/>
          <w:rtl/>
        </w:rPr>
        <w:t xml:space="preserve"> قد</w:t>
      </w:r>
      <w:r w:rsidR="003616EF" w:rsidRPr="00CD1242">
        <w:rPr>
          <w:rStyle w:val="Char2"/>
          <w:rFonts w:hint="cs"/>
          <w:rtl/>
        </w:rPr>
        <w:t>ی</w:t>
      </w:r>
      <w:r w:rsidR="0006616A" w:rsidRPr="00CD1242">
        <w:rPr>
          <w:rStyle w:val="Char2"/>
          <w:rFonts w:hint="cs"/>
          <w:rtl/>
        </w:rPr>
        <w:t>م</w:t>
      </w:r>
      <w:r w:rsidR="003616EF" w:rsidRPr="00CD1242">
        <w:rPr>
          <w:rStyle w:val="Char2"/>
          <w:rFonts w:hint="cs"/>
          <w:rtl/>
        </w:rPr>
        <w:t>ی</w:t>
      </w:r>
      <w:r w:rsidRPr="00CD1242">
        <w:rPr>
          <w:rStyle w:val="Char2"/>
          <w:rFonts w:hint="cs"/>
          <w:rtl/>
        </w:rPr>
        <w:t xml:space="preserve"> بزرگ</w:t>
      </w:r>
      <w:r w:rsidR="006361E3" w:rsidRPr="00CD1242">
        <w:rPr>
          <w:rStyle w:val="Char2"/>
          <w:rFonts w:hint="cs"/>
          <w:rtl/>
        </w:rPr>
        <w:t>ِ</w:t>
      </w:r>
      <w:r w:rsidRPr="00CD1242">
        <w:rPr>
          <w:rStyle w:val="Char2"/>
          <w:rFonts w:hint="cs"/>
          <w:rtl/>
        </w:rPr>
        <w:t xml:space="preserve"> </w:t>
      </w:r>
      <w:r w:rsidR="00DA5E69" w:rsidRPr="00CD1242">
        <w:rPr>
          <w:rStyle w:val="Char2"/>
          <w:rFonts w:hint="cs"/>
          <w:rtl/>
        </w:rPr>
        <w:t>ش</w:t>
      </w:r>
      <w:r w:rsidR="003616EF" w:rsidRPr="00CD1242">
        <w:rPr>
          <w:rStyle w:val="Char2"/>
          <w:rFonts w:hint="cs"/>
          <w:rtl/>
        </w:rPr>
        <w:t>ی</w:t>
      </w:r>
      <w:r w:rsidR="00DA5E69" w:rsidRPr="00CD1242">
        <w:rPr>
          <w:rStyle w:val="Char2"/>
          <w:rFonts w:hint="cs"/>
          <w:rtl/>
        </w:rPr>
        <w:t>عه</w:t>
      </w:r>
      <w:r w:rsidR="006361E3" w:rsidRPr="00CD1242">
        <w:rPr>
          <w:rStyle w:val="Char2"/>
          <w:rFonts w:hint="cs"/>
          <w:rtl/>
        </w:rPr>
        <w:t>،</w:t>
      </w:r>
      <w:r w:rsidRPr="00CD1242">
        <w:rPr>
          <w:rStyle w:val="Char2"/>
          <w:rFonts w:hint="cs"/>
          <w:rtl/>
        </w:rPr>
        <w:t xml:space="preserve"> </w:t>
      </w:r>
      <w:r w:rsidR="006361E3" w:rsidRPr="00CD1242">
        <w:rPr>
          <w:rStyle w:val="Char2"/>
          <w:rFonts w:hint="cs"/>
          <w:rtl/>
        </w:rPr>
        <w:t>مانند</w:t>
      </w:r>
      <w:r w:rsidRPr="00CD1242">
        <w:rPr>
          <w:rStyle w:val="Char2"/>
          <w:rFonts w:hint="cs"/>
          <w:rtl/>
        </w:rPr>
        <w:t xml:space="preserve"> اشعر</w:t>
      </w:r>
      <w:r w:rsidR="003616EF" w:rsidRPr="00CD1242">
        <w:rPr>
          <w:rStyle w:val="Char2"/>
          <w:rFonts w:hint="cs"/>
          <w:rtl/>
        </w:rPr>
        <w:t>ی</w:t>
      </w:r>
      <w:r w:rsidR="006361E3" w:rsidRPr="00CD1242">
        <w:rPr>
          <w:rStyle w:val="Char2"/>
          <w:rFonts w:hint="cs"/>
          <w:rtl/>
        </w:rPr>
        <w:t xml:space="preserve"> قم</w:t>
      </w:r>
      <w:r w:rsidR="003616EF" w:rsidRPr="00CD1242">
        <w:rPr>
          <w:rStyle w:val="Char2"/>
          <w:rFonts w:hint="cs"/>
          <w:rtl/>
        </w:rPr>
        <w:t>ی</w:t>
      </w:r>
      <w:r w:rsidR="006361E3" w:rsidRPr="00CD1242">
        <w:rPr>
          <w:rStyle w:val="Char2"/>
          <w:rFonts w:hint="cs"/>
          <w:rtl/>
        </w:rPr>
        <w:t>،</w:t>
      </w:r>
      <w:r w:rsidR="0006616A" w:rsidRPr="00CD1242">
        <w:rPr>
          <w:rStyle w:val="Char2"/>
          <w:rFonts w:hint="cs"/>
          <w:rtl/>
        </w:rPr>
        <w:t xml:space="preserve"> </w:t>
      </w:r>
      <w:r w:rsidR="003616EF" w:rsidRPr="00CD1242">
        <w:rPr>
          <w:rStyle w:val="Char2"/>
          <w:rFonts w:hint="cs"/>
          <w:rtl/>
        </w:rPr>
        <w:t>ک</w:t>
      </w:r>
      <w:r w:rsidR="006361E3" w:rsidRPr="00CD1242">
        <w:rPr>
          <w:rStyle w:val="Char2"/>
          <w:rFonts w:hint="cs"/>
          <w:rtl/>
        </w:rPr>
        <w:t>اف</w:t>
      </w:r>
      <w:r w:rsidR="003616EF" w:rsidRPr="00CD1242">
        <w:rPr>
          <w:rStyle w:val="Char2"/>
          <w:rFonts w:hint="cs"/>
          <w:rtl/>
        </w:rPr>
        <w:t>ی</w:t>
      </w:r>
      <w:r w:rsidR="0006616A" w:rsidRPr="00CD1242">
        <w:rPr>
          <w:rStyle w:val="Char2"/>
          <w:rFonts w:hint="cs"/>
          <w:rtl/>
        </w:rPr>
        <w:t>،</w:t>
      </w:r>
      <w:r w:rsidRPr="00CD1242">
        <w:rPr>
          <w:rStyle w:val="Char2"/>
          <w:rFonts w:hint="cs"/>
          <w:rtl/>
        </w:rPr>
        <w:t xml:space="preserve"> </w:t>
      </w:r>
      <w:r w:rsidR="003616EF" w:rsidRPr="00CD1242">
        <w:rPr>
          <w:rStyle w:val="Char2"/>
          <w:rFonts w:hint="cs"/>
          <w:rtl/>
        </w:rPr>
        <w:t>ک</w:t>
      </w:r>
      <w:r w:rsidR="0006616A" w:rsidRPr="00CD1242">
        <w:rPr>
          <w:rStyle w:val="Char2"/>
          <w:rFonts w:hint="cs"/>
          <w:rtl/>
        </w:rPr>
        <w:t>ش</w:t>
      </w:r>
      <w:r w:rsidR="003616EF" w:rsidRPr="00CD1242">
        <w:rPr>
          <w:rStyle w:val="Char2"/>
          <w:rFonts w:hint="cs"/>
          <w:rtl/>
        </w:rPr>
        <w:t>ی</w:t>
      </w:r>
      <w:r w:rsidR="0006616A" w:rsidRPr="00CD1242">
        <w:rPr>
          <w:rStyle w:val="Char2"/>
          <w:rFonts w:hint="cs"/>
          <w:rtl/>
        </w:rPr>
        <w:t>،</w:t>
      </w:r>
      <w:r w:rsidRPr="00CD1242">
        <w:rPr>
          <w:rStyle w:val="Char2"/>
          <w:rFonts w:hint="cs"/>
          <w:rtl/>
        </w:rPr>
        <w:t xml:space="preserve"> نوبخت</w:t>
      </w:r>
      <w:r w:rsidR="003616EF" w:rsidRPr="00CD1242">
        <w:rPr>
          <w:rStyle w:val="Char2"/>
          <w:rFonts w:hint="cs"/>
          <w:rtl/>
        </w:rPr>
        <w:t>ی</w:t>
      </w:r>
      <w:r w:rsidRPr="00CD1242">
        <w:rPr>
          <w:rStyle w:val="Char2"/>
          <w:rFonts w:hint="cs"/>
          <w:rtl/>
        </w:rPr>
        <w:t xml:space="preserve"> و </w:t>
      </w:r>
      <w:r w:rsidR="0006616A" w:rsidRPr="00CD1242">
        <w:rPr>
          <w:rStyle w:val="Char2"/>
          <w:rFonts w:hint="cs"/>
          <w:rtl/>
        </w:rPr>
        <w:t>علما</w:t>
      </w:r>
      <w:r w:rsidR="003616EF" w:rsidRPr="00CD1242">
        <w:rPr>
          <w:rStyle w:val="Char2"/>
          <w:rFonts w:hint="cs"/>
          <w:rtl/>
        </w:rPr>
        <w:t>ی</w:t>
      </w:r>
      <w:r w:rsidR="0006616A" w:rsidRPr="00CD1242">
        <w:rPr>
          <w:rStyle w:val="Char2"/>
          <w:rFonts w:hint="cs"/>
          <w:rtl/>
        </w:rPr>
        <w:t xml:space="preserve"> </w:t>
      </w:r>
      <w:r w:rsidRPr="00CD1242">
        <w:rPr>
          <w:rStyle w:val="Char2"/>
          <w:rFonts w:hint="cs"/>
          <w:rtl/>
        </w:rPr>
        <w:t>مت</w:t>
      </w:r>
      <w:r w:rsidR="0006616A" w:rsidRPr="00CD1242">
        <w:rPr>
          <w:rStyle w:val="Char2"/>
          <w:rFonts w:hint="cs"/>
          <w:rtl/>
        </w:rPr>
        <w:t>أ</w:t>
      </w:r>
      <w:r w:rsidRPr="00CD1242">
        <w:rPr>
          <w:rStyle w:val="Char2"/>
          <w:rFonts w:hint="cs"/>
          <w:rtl/>
        </w:rPr>
        <w:t>خر</w:t>
      </w:r>
      <w:r w:rsidR="0006616A" w:rsidRPr="00CD1242">
        <w:rPr>
          <w:rStyle w:val="Char2"/>
          <w:rFonts w:hint="cs"/>
          <w:rtl/>
        </w:rPr>
        <w:t>ش</w:t>
      </w:r>
      <w:r w:rsidR="006361E3" w:rsidRPr="00CD1242">
        <w:rPr>
          <w:rStyle w:val="Char2"/>
          <w:rFonts w:hint="cs"/>
          <w:rtl/>
        </w:rPr>
        <w:t>ا</w:t>
      </w:r>
      <w:r w:rsidR="0006616A" w:rsidRPr="00CD1242">
        <w:rPr>
          <w:rStyle w:val="Char2"/>
          <w:rFonts w:hint="cs"/>
          <w:rtl/>
        </w:rPr>
        <w:t>ن</w:t>
      </w:r>
      <w:r w:rsidRPr="00CD1242">
        <w:rPr>
          <w:rStyle w:val="Char2"/>
          <w:rFonts w:hint="cs"/>
          <w:rtl/>
        </w:rPr>
        <w:t xml:space="preserve"> مانند مامقان</w:t>
      </w:r>
      <w:r w:rsidR="003616EF" w:rsidRPr="00CD1242">
        <w:rPr>
          <w:rStyle w:val="Char2"/>
          <w:rFonts w:hint="cs"/>
          <w:rtl/>
        </w:rPr>
        <w:t>ی</w:t>
      </w:r>
      <w:r w:rsidRPr="00CD1242">
        <w:rPr>
          <w:rStyle w:val="Char2"/>
          <w:rFonts w:hint="cs"/>
          <w:rtl/>
        </w:rPr>
        <w:t xml:space="preserve"> به ا</w:t>
      </w:r>
      <w:r w:rsidR="003616EF" w:rsidRPr="00CD1242">
        <w:rPr>
          <w:rStyle w:val="Char2"/>
          <w:rFonts w:hint="cs"/>
          <w:rtl/>
        </w:rPr>
        <w:t>ی</w:t>
      </w:r>
      <w:r w:rsidRPr="00CD1242">
        <w:rPr>
          <w:rStyle w:val="Char2"/>
          <w:rFonts w:hint="cs"/>
          <w:rtl/>
        </w:rPr>
        <w:t>ن حق</w:t>
      </w:r>
      <w:r w:rsidR="003616EF" w:rsidRPr="00CD1242">
        <w:rPr>
          <w:rStyle w:val="Char2"/>
          <w:rFonts w:hint="cs"/>
          <w:rtl/>
        </w:rPr>
        <w:t>ی</w:t>
      </w:r>
      <w:r w:rsidRPr="00CD1242">
        <w:rPr>
          <w:rStyle w:val="Char2"/>
          <w:rFonts w:hint="cs"/>
          <w:rtl/>
        </w:rPr>
        <w:t xml:space="preserve">قت اعتراف </w:t>
      </w:r>
      <w:r w:rsidR="003616EF" w:rsidRPr="00CD1242">
        <w:rPr>
          <w:rStyle w:val="Char2"/>
          <w:rFonts w:hint="cs"/>
          <w:rtl/>
        </w:rPr>
        <w:t>ک</w:t>
      </w:r>
      <w:r w:rsidR="0006616A" w:rsidRPr="00CD1242">
        <w:rPr>
          <w:rStyle w:val="Char2"/>
          <w:rFonts w:hint="cs"/>
          <w:rtl/>
        </w:rPr>
        <w:t>ر</w:t>
      </w:r>
      <w:r w:rsidRPr="00CD1242">
        <w:rPr>
          <w:rStyle w:val="Char2"/>
          <w:rFonts w:hint="cs"/>
          <w:rtl/>
        </w:rPr>
        <w:t>ده</w:t>
      </w:r>
      <w:r w:rsidR="006361E3" w:rsidRPr="00CD1242">
        <w:rPr>
          <w:rStyle w:val="Char2"/>
          <w:rFonts w:hint="cs"/>
          <w:rtl/>
        </w:rPr>
        <w:t>‌اند</w:t>
      </w:r>
      <w:r w:rsidRPr="00CD1242">
        <w:rPr>
          <w:rStyle w:val="Char2"/>
          <w:rFonts w:hint="cs"/>
          <w:rtl/>
        </w:rPr>
        <w:t xml:space="preserve"> و در نوشته</w:t>
      </w:r>
      <w:r w:rsidR="0006616A"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شان ا</w:t>
      </w:r>
      <w:r w:rsidR="003616EF" w:rsidRPr="00CD1242">
        <w:rPr>
          <w:rStyle w:val="Char2"/>
          <w:rFonts w:hint="cs"/>
          <w:rtl/>
        </w:rPr>
        <w:t>ی</w:t>
      </w:r>
      <w:r w:rsidRPr="00CD1242">
        <w:rPr>
          <w:rStyle w:val="Char2"/>
          <w:rFonts w:hint="cs"/>
          <w:rtl/>
        </w:rPr>
        <w:t xml:space="preserve">ن </w:t>
      </w:r>
      <w:r w:rsidR="0006616A" w:rsidRPr="00CD1242">
        <w:rPr>
          <w:rStyle w:val="Char2"/>
          <w:rFonts w:hint="cs"/>
          <w:rtl/>
        </w:rPr>
        <w:t>عبارت</w:t>
      </w:r>
      <w:r w:rsidRPr="00CD1242">
        <w:rPr>
          <w:rStyle w:val="Char2"/>
          <w:rFonts w:hint="cs"/>
          <w:rtl/>
        </w:rPr>
        <w:t xml:space="preserve"> را آورده</w:t>
      </w:r>
      <w:r w:rsidR="0006616A" w:rsidRPr="00CD1242">
        <w:rPr>
          <w:rStyle w:val="Char2"/>
          <w:rFonts w:hint="cs"/>
          <w:rtl/>
        </w:rPr>
        <w:t>‌</w:t>
      </w:r>
      <w:r w:rsidRPr="00CD1242">
        <w:rPr>
          <w:rStyle w:val="Char2"/>
          <w:rFonts w:hint="cs"/>
          <w:rtl/>
        </w:rPr>
        <w:t xml:space="preserve">اند: </w:t>
      </w:r>
      <w:r w:rsidR="00445AD3" w:rsidRPr="00CD1242">
        <w:rPr>
          <w:rStyle w:val="Char2"/>
          <w:rFonts w:hint="cs"/>
          <w:rtl/>
        </w:rPr>
        <w:t>«</w:t>
      </w:r>
      <w:r w:rsidRPr="00CD1242">
        <w:rPr>
          <w:rStyle w:val="Char2"/>
          <w:rFonts w:hint="cs"/>
          <w:rtl/>
        </w:rPr>
        <w:t>گروه</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ی</w:t>
      </w:r>
      <w:r w:rsidRPr="00CD1242">
        <w:rPr>
          <w:rStyle w:val="Char2"/>
          <w:rFonts w:hint="cs"/>
          <w:rtl/>
        </w:rPr>
        <w:t>اران دانشمند عل</w:t>
      </w:r>
      <w:r w:rsidR="003616EF" w:rsidRPr="00CD1242">
        <w:rPr>
          <w:rStyle w:val="Char2"/>
          <w:rFonts w:hint="cs"/>
          <w:rtl/>
        </w:rPr>
        <w:t>ی</w:t>
      </w:r>
      <w:r w:rsidR="00F81B2F">
        <w:rPr>
          <w:rStyle w:val="Char2"/>
          <w:rFonts w:cs="CTraditional Arabic" w:hint="cs"/>
          <w:rtl/>
        </w:rPr>
        <w:t>÷</w:t>
      </w:r>
      <w:r w:rsidRPr="00CD1242">
        <w:rPr>
          <w:rStyle w:val="Char2"/>
          <w:rFonts w:hint="cs"/>
          <w:rtl/>
        </w:rPr>
        <w:t>، آورده</w:t>
      </w:r>
      <w:r w:rsidR="0006616A"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 عبدالله بن سب</w:t>
      </w:r>
      <w:r w:rsidR="0006616A" w:rsidRPr="00CD1242">
        <w:rPr>
          <w:rStyle w:val="Char2"/>
          <w:rFonts w:hint="cs"/>
          <w:rtl/>
        </w:rPr>
        <w:t>أ</w:t>
      </w:r>
      <w:r w:rsidRPr="00CD1242">
        <w:rPr>
          <w:rStyle w:val="Char2"/>
          <w:rFonts w:hint="cs"/>
          <w:rtl/>
        </w:rPr>
        <w:t xml:space="preserve">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 و اسلام آورد و ولا</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را برگز</w:t>
      </w:r>
      <w:r w:rsidR="003616EF" w:rsidRPr="00CD1242">
        <w:rPr>
          <w:rStyle w:val="Char2"/>
          <w:rFonts w:hint="cs"/>
          <w:rtl/>
        </w:rPr>
        <w:t>ی</w:t>
      </w:r>
      <w:r w:rsidRPr="00CD1242">
        <w:rPr>
          <w:rStyle w:val="Char2"/>
          <w:rFonts w:hint="cs"/>
          <w:rtl/>
        </w:rPr>
        <w:t xml:space="preserve">د، </w:t>
      </w:r>
      <w:r w:rsidR="000D5C86" w:rsidRPr="00CD1242">
        <w:rPr>
          <w:rStyle w:val="Char2"/>
          <w:rFonts w:hint="cs"/>
          <w:rtl/>
        </w:rPr>
        <w:t>ا</w:t>
      </w:r>
      <w:r w:rsidRPr="00CD1242">
        <w:rPr>
          <w:rStyle w:val="Char2"/>
          <w:rFonts w:hint="cs"/>
          <w:rtl/>
        </w:rPr>
        <w:t>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 </w:t>
      </w:r>
      <w:r w:rsidR="0006616A" w:rsidRPr="00CD1242">
        <w:rPr>
          <w:rStyle w:val="Char2"/>
          <w:rFonts w:hint="cs"/>
          <w:rtl/>
        </w:rPr>
        <w:t xml:space="preserve">به </w:t>
      </w:r>
      <w:r w:rsidRPr="00CD1242">
        <w:rPr>
          <w:rStyle w:val="Char2"/>
          <w:rFonts w:hint="cs"/>
          <w:rtl/>
        </w:rPr>
        <w:t>هم</w:t>
      </w:r>
      <w:r w:rsidR="003616EF" w:rsidRPr="00CD1242">
        <w:rPr>
          <w:rStyle w:val="Char2"/>
          <w:rFonts w:hint="cs"/>
          <w:rtl/>
        </w:rPr>
        <w:t>ی</w:t>
      </w:r>
      <w:r w:rsidRPr="00CD1242">
        <w:rPr>
          <w:rStyle w:val="Char2"/>
          <w:rFonts w:hint="cs"/>
          <w:rtl/>
        </w:rPr>
        <w:t xml:space="preserve">ن </w:t>
      </w:r>
      <w:r w:rsidR="000D5C86" w:rsidRPr="00CD1242">
        <w:rPr>
          <w:rStyle w:val="Char2"/>
          <w:rFonts w:hint="cs"/>
          <w:rtl/>
        </w:rPr>
        <w:t xml:space="preserve">امر </w:t>
      </w:r>
      <w:r w:rsidRPr="00CD1242">
        <w:rPr>
          <w:rStyle w:val="Char2"/>
          <w:rFonts w:hint="cs"/>
          <w:rtl/>
        </w:rPr>
        <w:t xml:space="preserve">را </w:t>
      </w:r>
      <w:r w:rsidR="000D5C86" w:rsidRPr="00CD1242">
        <w:rPr>
          <w:rStyle w:val="Char2"/>
          <w:rFonts w:hint="cs"/>
          <w:rtl/>
        </w:rPr>
        <w:t>درباره</w:t>
      </w:r>
      <w:r w:rsidR="00740248">
        <w:rPr>
          <w:rStyle w:val="Char2"/>
          <w:rFonts w:hint="cs"/>
          <w:rtl/>
        </w:rPr>
        <w:t xml:space="preserve"> </w:t>
      </w:r>
      <w:r w:rsidR="003616EF" w:rsidRPr="00CD1242">
        <w:rPr>
          <w:rStyle w:val="Char2"/>
          <w:rFonts w:hint="cs"/>
          <w:rtl/>
        </w:rPr>
        <w:t>ی</w:t>
      </w:r>
      <w:r w:rsidRPr="00CD1242">
        <w:rPr>
          <w:rStyle w:val="Char2"/>
          <w:rFonts w:hint="cs"/>
          <w:rtl/>
        </w:rPr>
        <w:t>وشع بن نون بعد از موس</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w:t>
      </w:r>
      <w:r w:rsidR="0006616A" w:rsidRPr="00CD1242">
        <w:rPr>
          <w:rStyle w:val="Char2"/>
          <w:rFonts w:hint="cs"/>
          <w:rtl/>
        </w:rPr>
        <w:t>اعتقاد داشت</w:t>
      </w:r>
      <w:r w:rsidRPr="00CD1242">
        <w:rPr>
          <w:rStyle w:val="Char2"/>
          <w:rFonts w:hint="cs"/>
          <w:rtl/>
        </w:rPr>
        <w:t xml:space="preserve"> و بعد از اسلام</w:t>
      </w:r>
      <w:r w:rsidR="00806873" w:rsidRPr="00CD1242">
        <w:rPr>
          <w:rStyle w:val="Char2"/>
          <w:rFonts w:hint="cs"/>
          <w:rtl/>
        </w:rPr>
        <w:t xml:space="preserve"> آوردن</w:t>
      </w:r>
      <w:r w:rsidRPr="00CD1242">
        <w:rPr>
          <w:rStyle w:val="Char2"/>
          <w:rFonts w:hint="cs"/>
          <w:rtl/>
        </w:rPr>
        <w:t xml:space="preserve">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ز شب</w:t>
      </w:r>
      <w:r w:rsidR="003616EF" w:rsidRPr="00CD1242">
        <w:rPr>
          <w:rStyle w:val="Char2"/>
          <w:rFonts w:hint="cs"/>
          <w:rtl/>
        </w:rPr>
        <w:t>ی</w:t>
      </w:r>
      <w:r w:rsidRPr="00CD1242">
        <w:rPr>
          <w:rStyle w:val="Char2"/>
          <w:rFonts w:hint="cs"/>
          <w:rtl/>
        </w:rPr>
        <w:t>ه آن را ت</w:t>
      </w:r>
      <w:r w:rsidR="003616EF" w:rsidRPr="00CD1242">
        <w:rPr>
          <w:rStyle w:val="Char2"/>
          <w:rFonts w:hint="cs"/>
          <w:rtl/>
        </w:rPr>
        <w:t>ک</w:t>
      </w:r>
      <w:r w:rsidRPr="00CD1242">
        <w:rPr>
          <w:rStyle w:val="Char2"/>
          <w:rFonts w:hint="cs"/>
          <w:rtl/>
        </w:rPr>
        <w:t>رار نمود و او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806873" w:rsidRPr="00CD1242">
        <w:rPr>
          <w:rStyle w:val="Char2"/>
          <w:rFonts w:hint="cs"/>
          <w:rtl/>
        </w:rPr>
        <w:t xml:space="preserve"> امامت منصوص عل</w:t>
      </w:r>
      <w:r w:rsidR="003616EF" w:rsidRPr="00CD1242">
        <w:rPr>
          <w:rStyle w:val="Char2"/>
          <w:rFonts w:hint="cs"/>
          <w:rtl/>
        </w:rPr>
        <w:t>ی</w:t>
      </w:r>
      <w:r w:rsidR="00F81B2F" w:rsidRPr="00F81B2F">
        <w:rPr>
          <w:rStyle w:val="Char2"/>
          <w:rFonts w:cs="CTraditional Arabic" w:hint="cs"/>
          <w:rtl/>
        </w:rPr>
        <w:t>÷</w:t>
      </w:r>
      <w:r w:rsidR="00806873" w:rsidRPr="00CD1242">
        <w:rPr>
          <w:rStyle w:val="Char2"/>
          <w:rFonts w:hint="cs"/>
          <w:rtl/>
        </w:rPr>
        <w:t xml:space="preserve"> را</w:t>
      </w:r>
      <w:r w:rsidR="0006616A" w:rsidRPr="00CD1242">
        <w:rPr>
          <w:rStyle w:val="Char2"/>
          <w:rFonts w:hint="cs"/>
          <w:rtl/>
        </w:rPr>
        <w:t xml:space="preserve"> اظهار نمود. </w:t>
      </w:r>
      <w:r w:rsidR="00806873" w:rsidRPr="00CD1242">
        <w:rPr>
          <w:rStyle w:val="Char2"/>
          <w:rFonts w:hint="cs"/>
          <w:rtl/>
        </w:rPr>
        <w:t>به هم</w:t>
      </w:r>
      <w:r w:rsidR="003616EF" w:rsidRPr="00CD1242">
        <w:rPr>
          <w:rStyle w:val="Char2"/>
          <w:rFonts w:hint="cs"/>
          <w:rtl/>
        </w:rPr>
        <w:t>ی</w:t>
      </w:r>
      <w:r w:rsidR="00806873" w:rsidRPr="00CD1242">
        <w:rPr>
          <w:rStyle w:val="Char2"/>
          <w:rFonts w:hint="cs"/>
          <w:rtl/>
        </w:rPr>
        <w:t>ن دل</w:t>
      </w:r>
      <w:r w:rsidR="003616EF" w:rsidRPr="00CD1242">
        <w:rPr>
          <w:rStyle w:val="Char2"/>
          <w:rFonts w:hint="cs"/>
          <w:rtl/>
        </w:rPr>
        <w:t>ی</w:t>
      </w:r>
      <w:r w:rsidR="00806873" w:rsidRPr="00CD1242">
        <w:rPr>
          <w:rStyle w:val="Char2"/>
          <w:rFonts w:hint="cs"/>
          <w:rtl/>
        </w:rPr>
        <w:t>ل</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مخالف ش</w:t>
      </w:r>
      <w:r w:rsidR="003616EF" w:rsidRPr="00CD1242">
        <w:rPr>
          <w:rStyle w:val="Char2"/>
          <w:rFonts w:hint="cs"/>
          <w:rtl/>
        </w:rPr>
        <w:t>ی</w:t>
      </w:r>
      <w:r w:rsidRPr="00CD1242">
        <w:rPr>
          <w:rStyle w:val="Char2"/>
          <w:rFonts w:hint="cs"/>
          <w:rtl/>
        </w:rPr>
        <w:t xml:space="preserve">عه بودند گفتند </w:t>
      </w:r>
      <w:r w:rsidR="003616EF" w:rsidRPr="00CD1242">
        <w:rPr>
          <w:rStyle w:val="Char2"/>
          <w:rFonts w:hint="cs"/>
          <w:rtl/>
        </w:rPr>
        <w:t>ک</w:t>
      </w:r>
      <w:r w:rsidRPr="00CD1242">
        <w:rPr>
          <w:rStyle w:val="Char2"/>
          <w:rFonts w:hint="cs"/>
          <w:rtl/>
        </w:rPr>
        <w:t xml:space="preserve">ه: اصل رفض از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ت گرفته شده است</w:t>
      </w:r>
      <w:r w:rsidR="00445AD3" w:rsidRPr="00CD1242">
        <w:rPr>
          <w:rStyle w:val="Char2"/>
          <w:rFonts w:hint="cs"/>
          <w:rtl/>
        </w:rPr>
        <w:t>»</w:t>
      </w:r>
      <w:r w:rsidRPr="00CD1242">
        <w:rPr>
          <w:rStyle w:val="Char2"/>
          <w:vertAlign w:val="superscript"/>
          <w:rtl/>
        </w:rPr>
        <w:footnoteReference w:id="8"/>
      </w:r>
      <w:r w:rsidR="006C1B2F"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 xml:space="preserve">آثار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ت در عق</w:t>
      </w:r>
      <w:r w:rsidR="003616EF" w:rsidRPr="00CD1242">
        <w:rPr>
          <w:rStyle w:val="Char2"/>
          <w:rFonts w:hint="cs"/>
          <w:rtl/>
        </w:rPr>
        <w:t>ی</w:t>
      </w:r>
      <w:r w:rsidRPr="00CD1242">
        <w:rPr>
          <w:rStyle w:val="Char2"/>
          <w:rFonts w:hint="cs"/>
          <w:rtl/>
        </w:rPr>
        <w:t>ده</w:t>
      </w:r>
      <w:r w:rsidR="00B62003" w:rsidRPr="00CD1242">
        <w:rPr>
          <w:rStyle w:val="Char2"/>
          <w:rFonts w:hint="cs"/>
          <w:rtl/>
        </w:rPr>
        <w:t>‌</w:t>
      </w:r>
      <w:r w:rsidRPr="00CD1242">
        <w:rPr>
          <w:rStyle w:val="Char2"/>
          <w:rFonts w:hint="cs"/>
          <w:rtl/>
        </w:rPr>
        <w:t xml:space="preserve"> </w:t>
      </w:r>
      <w:r w:rsidR="00DA5E69" w:rsidRPr="00CD1242">
        <w:rPr>
          <w:rStyle w:val="Char2"/>
          <w:rFonts w:hint="cs"/>
          <w:rtl/>
        </w:rPr>
        <w:t>ش</w:t>
      </w:r>
      <w:r w:rsidR="003616EF" w:rsidRPr="00CD1242">
        <w:rPr>
          <w:rStyle w:val="Char2"/>
          <w:rFonts w:hint="cs"/>
          <w:rtl/>
        </w:rPr>
        <w:t>ی</w:t>
      </w:r>
      <w:r w:rsidR="00DA5E69" w:rsidRPr="00CD1242">
        <w:rPr>
          <w:rStyle w:val="Char2"/>
          <w:rFonts w:hint="cs"/>
          <w:rtl/>
        </w:rPr>
        <w:t>عه</w:t>
      </w:r>
      <w:r w:rsidRPr="00CD1242">
        <w:rPr>
          <w:rStyle w:val="Char2"/>
          <w:rFonts w:hint="cs"/>
          <w:rtl/>
        </w:rPr>
        <w:t xml:space="preserve"> از تشابه </w:t>
      </w:r>
      <w:r w:rsidR="0038392B" w:rsidRPr="00CD1242">
        <w:rPr>
          <w:rStyle w:val="Char2"/>
          <w:rFonts w:hint="cs"/>
          <w:rtl/>
        </w:rPr>
        <w:t>فراوان م</w:t>
      </w:r>
      <w:r w:rsidR="003616EF" w:rsidRPr="00CD1242">
        <w:rPr>
          <w:rStyle w:val="Char2"/>
          <w:rFonts w:hint="cs"/>
          <w:rtl/>
        </w:rPr>
        <w:t>ی</w:t>
      </w:r>
      <w:r w:rsidR="0038392B" w:rsidRPr="00CD1242">
        <w:rPr>
          <w:rStyle w:val="Char2"/>
          <w:rFonts w:hint="cs"/>
          <w:rtl/>
        </w:rPr>
        <w:t>ان</w:t>
      </w:r>
      <w:r w:rsidRPr="00CD1242">
        <w:rPr>
          <w:rStyle w:val="Char2"/>
          <w:rFonts w:hint="cs"/>
          <w:rtl/>
        </w:rPr>
        <w:t xml:space="preserve"> آن دو واضح </w:t>
      </w:r>
      <w:r w:rsidR="0038392B" w:rsidRPr="00CD1242">
        <w:rPr>
          <w:rStyle w:val="Char2"/>
          <w:rFonts w:hint="cs"/>
          <w:rtl/>
        </w:rPr>
        <w:t>است.</w:t>
      </w:r>
      <w:r w:rsidRPr="00CD1242">
        <w:rPr>
          <w:rStyle w:val="Char2"/>
          <w:rFonts w:hint="cs"/>
          <w:rtl/>
        </w:rPr>
        <w:t xml:space="preserve"> </w:t>
      </w:r>
      <w:r w:rsidR="0038392B" w:rsidRPr="00CD1242">
        <w:rPr>
          <w:rStyle w:val="Char2"/>
          <w:rFonts w:hint="cs"/>
          <w:rtl/>
        </w:rPr>
        <w:t>عقا</w:t>
      </w:r>
      <w:r w:rsidR="003616EF" w:rsidRPr="00CD1242">
        <w:rPr>
          <w:rStyle w:val="Char2"/>
          <w:rFonts w:hint="cs"/>
          <w:rtl/>
        </w:rPr>
        <w:t>ی</w:t>
      </w:r>
      <w:r w:rsidR="0038392B" w:rsidRPr="00CD1242">
        <w:rPr>
          <w:rStyle w:val="Char2"/>
          <w:rFonts w:hint="cs"/>
          <w:rtl/>
        </w:rPr>
        <w:t>د</w:t>
      </w:r>
      <w:r w:rsidRPr="00CD1242">
        <w:rPr>
          <w:rStyle w:val="Char2"/>
          <w:rFonts w:hint="cs"/>
          <w:rtl/>
        </w:rPr>
        <w:t xml:space="preserve"> وصا</w:t>
      </w:r>
      <w:r w:rsidR="003616EF" w:rsidRPr="00CD1242">
        <w:rPr>
          <w:rStyle w:val="Char2"/>
          <w:rFonts w:hint="cs"/>
          <w:rtl/>
        </w:rPr>
        <w:t>ی</w:t>
      </w:r>
      <w:r w:rsidRPr="00CD1242">
        <w:rPr>
          <w:rStyle w:val="Char2"/>
          <w:rFonts w:hint="cs"/>
          <w:rtl/>
        </w:rPr>
        <w:t>ت</w:t>
      </w:r>
      <w:r w:rsidR="0038392B" w:rsidRPr="00CD1242">
        <w:rPr>
          <w:rStyle w:val="Char2"/>
          <w:rFonts w:hint="cs"/>
          <w:rtl/>
        </w:rPr>
        <w:t>،</w:t>
      </w:r>
      <w:r w:rsidRPr="00CD1242">
        <w:rPr>
          <w:rStyle w:val="Char2"/>
          <w:rFonts w:hint="cs"/>
          <w:rtl/>
        </w:rPr>
        <w:t xml:space="preserve"> رجعت</w:t>
      </w:r>
      <w:r w:rsidR="0038392B" w:rsidRPr="00CD1242">
        <w:rPr>
          <w:rStyle w:val="Char2"/>
          <w:rFonts w:hint="cs"/>
          <w:rtl/>
        </w:rPr>
        <w:t xml:space="preserve">، </w:t>
      </w:r>
      <w:r w:rsidR="0006616A" w:rsidRPr="00CD1242">
        <w:rPr>
          <w:rStyle w:val="Char2"/>
          <w:rFonts w:hint="cs"/>
          <w:rtl/>
        </w:rPr>
        <w:t>بداء و تق</w:t>
      </w:r>
      <w:r w:rsidR="003616EF" w:rsidRPr="00CD1242">
        <w:rPr>
          <w:rStyle w:val="Char2"/>
          <w:rFonts w:hint="cs"/>
          <w:rtl/>
        </w:rPr>
        <w:t>ی</w:t>
      </w:r>
      <w:r w:rsidR="0006616A" w:rsidRPr="00CD1242">
        <w:rPr>
          <w:rStyle w:val="Char2"/>
          <w:rFonts w:hint="cs"/>
          <w:rtl/>
        </w:rPr>
        <w:t xml:space="preserve">ه </w:t>
      </w:r>
      <w:r w:rsidR="003616EF" w:rsidRPr="00CD1242">
        <w:rPr>
          <w:rStyle w:val="Char2"/>
          <w:rFonts w:hint="cs"/>
          <w:rtl/>
        </w:rPr>
        <w:t>ک</w:t>
      </w:r>
      <w:r w:rsidR="0006616A" w:rsidRPr="00CD1242">
        <w:rPr>
          <w:rStyle w:val="Char2"/>
          <w:rFonts w:hint="cs"/>
          <w:rtl/>
        </w:rPr>
        <w:t>ه از اصول عق</w:t>
      </w:r>
      <w:r w:rsidR="003616EF" w:rsidRPr="00CD1242">
        <w:rPr>
          <w:rStyle w:val="Char2"/>
          <w:rFonts w:hint="cs"/>
          <w:rtl/>
        </w:rPr>
        <w:t>ی</w:t>
      </w:r>
      <w:r w:rsidR="0006616A" w:rsidRPr="00CD1242">
        <w:rPr>
          <w:rStyle w:val="Char2"/>
          <w:rFonts w:hint="cs"/>
          <w:rtl/>
        </w:rPr>
        <w:t>ده</w:t>
      </w:r>
      <w:r w:rsidRPr="00CD1242">
        <w:rPr>
          <w:rStyle w:val="Char2"/>
          <w:rFonts w:hint="cs"/>
          <w:rtl/>
        </w:rPr>
        <w:t xml:space="preserve"> </w:t>
      </w:r>
      <w:r w:rsidR="00DA5E69" w:rsidRPr="00CD1242">
        <w:rPr>
          <w:rStyle w:val="Char2"/>
          <w:rFonts w:hint="cs"/>
          <w:rtl/>
        </w:rPr>
        <w:t>ش</w:t>
      </w:r>
      <w:r w:rsidR="003616EF" w:rsidRPr="00CD1242">
        <w:rPr>
          <w:rStyle w:val="Char2"/>
          <w:rFonts w:hint="cs"/>
          <w:rtl/>
        </w:rPr>
        <w:t>ی</w:t>
      </w:r>
      <w:r w:rsidR="00DA5E69" w:rsidRPr="00CD1242">
        <w:rPr>
          <w:rStyle w:val="Char2"/>
          <w:rFonts w:hint="cs"/>
          <w:rtl/>
        </w:rPr>
        <w:t>عه</w:t>
      </w:r>
      <w:r w:rsidRPr="00CD1242">
        <w:rPr>
          <w:rStyle w:val="Char2"/>
          <w:rFonts w:hint="cs"/>
          <w:rtl/>
        </w:rPr>
        <w:t xml:space="preserve"> </w:t>
      </w:r>
      <w:r w:rsidR="0038392B" w:rsidRPr="00CD1242">
        <w:rPr>
          <w:rStyle w:val="Char2"/>
          <w:rFonts w:hint="cs"/>
          <w:rtl/>
        </w:rPr>
        <w:t>است</w:t>
      </w:r>
      <w:r w:rsidR="0006616A" w:rsidRPr="00CD1242">
        <w:rPr>
          <w:rStyle w:val="Char2"/>
          <w:rFonts w:hint="cs"/>
          <w:rtl/>
        </w:rPr>
        <w:t>،</w:t>
      </w:r>
      <w:r w:rsidR="0038392B" w:rsidRPr="00CD1242">
        <w:rPr>
          <w:rStyle w:val="Char2"/>
          <w:rFonts w:hint="cs"/>
          <w:rtl/>
        </w:rPr>
        <w:t xml:space="preserve"> </w:t>
      </w:r>
      <w:r w:rsidRPr="00CD1242">
        <w:rPr>
          <w:rStyle w:val="Char2"/>
          <w:rFonts w:hint="cs"/>
          <w:rtl/>
        </w:rPr>
        <w:t>نمونه</w:t>
      </w:r>
      <w:r w:rsidR="0006616A" w:rsidRPr="00CD1242">
        <w:rPr>
          <w:rStyle w:val="Char2"/>
          <w:rFonts w:hint="cs"/>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واقع</w:t>
      </w:r>
      <w:r w:rsidR="003616EF" w:rsidRPr="00CD1242">
        <w:rPr>
          <w:rStyle w:val="Char2"/>
          <w:rFonts w:hint="cs"/>
          <w:rtl/>
        </w:rPr>
        <w:t>ی</w:t>
      </w:r>
      <w:r w:rsidRPr="00CD1242">
        <w:rPr>
          <w:rStyle w:val="Char2"/>
          <w:rFonts w:hint="cs"/>
          <w:rtl/>
        </w:rPr>
        <w:t xml:space="preserve"> از ارتباط عق</w:t>
      </w:r>
      <w:r w:rsidR="003616EF" w:rsidRPr="00CD1242">
        <w:rPr>
          <w:rStyle w:val="Char2"/>
          <w:rFonts w:hint="cs"/>
          <w:rtl/>
        </w:rPr>
        <w:t>ی</w:t>
      </w:r>
      <w:r w:rsidRPr="00CD1242">
        <w:rPr>
          <w:rStyle w:val="Char2"/>
          <w:rFonts w:hint="cs"/>
          <w:rtl/>
        </w:rPr>
        <w:t xml:space="preserve">ده </w:t>
      </w:r>
      <w:r w:rsidR="0038392B" w:rsidRPr="00CD1242">
        <w:rPr>
          <w:rStyle w:val="Char2"/>
          <w:rFonts w:hint="cs"/>
          <w:rtl/>
        </w:rPr>
        <w:t>ش</w:t>
      </w:r>
      <w:r w:rsidR="003616EF" w:rsidRPr="00CD1242">
        <w:rPr>
          <w:rStyle w:val="Char2"/>
          <w:rFonts w:hint="cs"/>
          <w:rtl/>
        </w:rPr>
        <w:t>ی</w:t>
      </w:r>
      <w:r w:rsidR="0038392B" w:rsidRPr="00CD1242">
        <w:rPr>
          <w:rStyle w:val="Char2"/>
          <w:rFonts w:hint="cs"/>
          <w:rtl/>
        </w:rPr>
        <w:t>ع</w:t>
      </w:r>
      <w:r w:rsidR="003616EF" w:rsidRPr="00CD1242">
        <w:rPr>
          <w:rStyle w:val="Char2"/>
          <w:rFonts w:hint="cs"/>
          <w:rtl/>
        </w:rPr>
        <w:t>ی</w:t>
      </w:r>
      <w:r w:rsidR="0038392B" w:rsidRPr="00CD1242">
        <w:rPr>
          <w:rStyle w:val="Char2"/>
          <w:rFonts w:hint="cs"/>
          <w:rtl/>
        </w:rPr>
        <w:t>ان</w:t>
      </w:r>
      <w:r w:rsidRPr="00CD1242">
        <w:rPr>
          <w:rStyle w:val="Char2"/>
          <w:rFonts w:hint="cs"/>
          <w:rtl/>
        </w:rPr>
        <w:t xml:space="preserve"> با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ت</w:t>
      </w:r>
      <w:r w:rsidR="0006616A" w:rsidRPr="00CD1242">
        <w:rPr>
          <w:rStyle w:val="Char2"/>
          <w:rFonts w:hint="cs"/>
          <w:rtl/>
        </w:rPr>
        <w:t xml:space="preserve"> است</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گستاخ</w:t>
      </w:r>
      <w:r w:rsidR="003616EF" w:rsidRPr="00CD1242">
        <w:rPr>
          <w:rStyle w:val="Char2"/>
          <w:rFonts w:hint="cs"/>
          <w:rtl/>
        </w:rPr>
        <w:t>ی</w:t>
      </w:r>
      <w:r w:rsidRPr="00CD1242">
        <w:rPr>
          <w:rStyle w:val="Char2"/>
          <w:rFonts w:hint="cs"/>
          <w:rtl/>
        </w:rPr>
        <w:t xml:space="preserve"> و جسارت </w:t>
      </w:r>
      <w:r w:rsidR="0038392B" w:rsidRPr="00CD1242">
        <w:rPr>
          <w:rStyle w:val="Char2"/>
          <w:rFonts w:hint="cs"/>
          <w:rtl/>
        </w:rPr>
        <w:t>ش</w:t>
      </w:r>
      <w:r w:rsidR="003616EF" w:rsidRPr="00CD1242">
        <w:rPr>
          <w:rStyle w:val="Char2"/>
          <w:rFonts w:hint="cs"/>
          <w:rtl/>
        </w:rPr>
        <w:t>ی</w:t>
      </w:r>
      <w:r w:rsidR="0038392B" w:rsidRPr="00CD1242">
        <w:rPr>
          <w:rStyle w:val="Char2"/>
          <w:rFonts w:hint="cs"/>
          <w:rtl/>
        </w:rPr>
        <w:t>ع</w:t>
      </w:r>
      <w:r w:rsidR="003616EF" w:rsidRPr="00CD1242">
        <w:rPr>
          <w:rStyle w:val="Char2"/>
          <w:rFonts w:hint="cs"/>
          <w:rtl/>
        </w:rPr>
        <w:t>ی</w:t>
      </w:r>
      <w:r w:rsidR="0038392B" w:rsidRPr="00CD1242">
        <w:rPr>
          <w:rStyle w:val="Char2"/>
          <w:rFonts w:hint="cs"/>
          <w:rtl/>
        </w:rPr>
        <w:t xml:space="preserve">ان نسبت به </w:t>
      </w:r>
      <w:r w:rsidR="003616EF" w:rsidRPr="00CD1242">
        <w:rPr>
          <w:rStyle w:val="Char2"/>
          <w:rFonts w:hint="cs"/>
          <w:rtl/>
        </w:rPr>
        <w:t>ک</w:t>
      </w:r>
      <w:r w:rsidRPr="00CD1242">
        <w:rPr>
          <w:rStyle w:val="Char2"/>
          <w:rFonts w:hint="cs"/>
          <w:rtl/>
        </w:rPr>
        <w:t xml:space="preserve">تاب خداوند </w:t>
      </w:r>
      <w:r w:rsidR="003616EF" w:rsidRPr="00CD1242">
        <w:rPr>
          <w:rStyle w:val="Char2"/>
          <w:rFonts w:hint="cs"/>
          <w:rtl/>
        </w:rPr>
        <w:t>ک</w:t>
      </w:r>
      <w:r w:rsidRPr="00CD1242">
        <w:rPr>
          <w:rStyle w:val="Char2"/>
          <w:rFonts w:hint="cs"/>
          <w:rtl/>
        </w:rPr>
        <w:t>ه به تحر</w:t>
      </w:r>
      <w:r w:rsidR="003616EF" w:rsidRPr="00CD1242">
        <w:rPr>
          <w:rStyle w:val="Char2"/>
          <w:rFonts w:hint="cs"/>
          <w:rtl/>
        </w:rPr>
        <w:t>ی</w:t>
      </w:r>
      <w:r w:rsidRPr="00CD1242">
        <w:rPr>
          <w:rStyle w:val="Char2"/>
          <w:rFonts w:hint="cs"/>
          <w:rtl/>
        </w:rPr>
        <w:t xml:space="preserve">ف آن </w:t>
      </w:r>
      <w:r w:rsidR="0006616A" w:rsidRPr="00CD1242">
        <w:rPr>
          <w:rStyle w:val="Char2"/>
          <w:rFonts w:hint="cs"/>
          <w:rtl/>
        </w:rPr>
        <w:t xml:space="preserve">معتقدند، </w:t>
      </w:r>
      <w:r w:rsidRPr="00CD1242">
        <w:rPr>
          <w:rStyle w:val="Char2"/>
          <w:rFonts w:hint="cs"/>
          <w:rtl/>
        </w:rPr>
        <w:t>رواج دروغ به 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فوق العاده در م</w:t>
      </w:r>
      <w:r w:rsidR="003616EF" w:rsidRPr="00CD1242">
        <w:rPr>
          <w:rStyle w:val="Char2"/>
          <w:rFonts w:hint="cs"/>
          <w:rtl/>
        </w:rPr>
        <w:t>ی</w:t>
      </w:r>
      <w:r w:rsidRPr="00CD1242">
        <w:rPr>
          <w:rStyle w:val="Char2"/>
          <w:rFonts w:hint="cs"/>
          <w:rtl/>
        </w:rPr>
        <w:t>ان آنها</w:t>
      </w:r>
      <w:r w:rsidR="0038392B" w:rsidRPr="00CD1242">
        <w:rPr>
          <w:rStyle w:val="Char2"/>
          <w:rFonts w:hint="cs"/>
          <w:rtl/>
        </w:rPr>
        <w:t>،</w:t>
      </w:r>
      <w:r w:rsidRPr="00CD1242">
        <w:rPr>
          <w:rStyle w:val="Char2"/>
          <w:rFonts w:hint="cs"/>
          <w:rtl/>
        </w:rPr>
        <w:t xml:space="preserve"> نفاق</w:t>
      </w:r>
      <w:r w:rsidR="0038392B" w:rsidRPr="00CD1242">
        <w:rPr>
          <w:rStyle w:val="Char2"/>
          <w:rFonts w:hint="cs"/>
          <w:rtl/>
        </w:rPr>
        <w:t>،</w:t>
      </w:r>
      <w:r w:rsidRPr="00CD1242">
        <w:rPr>
          <w:rStyle w:val="Char2"/>
          <w:rFonts w:hint="cs"/>
          <w:rtl/>
        </w:rPr>
        <w:t xml:space="preserve"> </w:t>
      </w:r>
      <w:r w:rsidR="00320274" w:rsidRPr="00CD1242">
        <w:rPr>
          <w:rStyle w:val="Char2"/>
          <w:rFonts w:hint="cs"/>
          <w:rtl/>
        </w:rPr>
        <w:t xml:space="preserve">وارد </w:t>
      </w:r>
      <w:r w:rsidR="003616EF" w:rsidRPr="00CD1242">
        <w:rPr>
          <w:rStyle w:val="Char2"/>
          <w:rFonts w:hint="cs"/>
          <w:rtl/>
        </w:rPr>
        <w:t>ک</w:t>
      </w:r>
      <w:r w:rsidR="00320274" w:rsidRPr="00CD1242">
        <w:rPr>
          <w:rStyle w:val="Char2"/>
          <w:rFonts w:hint="cs"/>
          <w:rtl/>
        </w:rPr>
        <w:t>ردن طعن نسبت</w:t>
      </w:r>
      <w:r w:rsidRPr="00CD1242">
        <w:rPr>
          <w:rStyle w:val="Char2"/>
          <w:rFonts w:hint="cs"/>
          <w:rtl/>
        </w:rPr>
        <w:t xml:space="preserve"> </w:t>
      </w:r>
      <w:r w:rsidR="0038392B" w:rsidRPr="00CD1242">
        <w:rPr>
          <w:rStyle w:val="Char2"/>
          <w:rFonts w:hint="cs"/>
          <w:rtl/>
        </w:rPr>
        <w:t>به</w:t>
      </w:r>
      <w:r w:rsidRPr="00CD1242">
        <w:rPr>
          <w:rStyle w:val="Char2"/>
          <w:rFonts w:hint="cs"/>
          <w:rtl/>
        </w:rPr>
        <w:t xml:space="preserve"> برگز</w:t>
      </w:r>
      <w:r w:rsidR="003616EF" w:rsidRPr="00CD1242">
        <w:rPr>
          <w:rStyle w:val="Char2"/>
          <w:rFonts w:hint="cs"/>
          <w:rtl/>
        </w:rPr>
        <w:t>ی</w:t>
      </w:r>
      <w:r w:rsidRPr="00CD1242">
        <w:rPr>
          <w:rStyle w:val="Char2"/>
          <w:rFonts w:hint="cs"/>
          <w:rtl/>
        </w:rPr>
        <w:t>دگان ا</w:t>
      </w:r>
      <w:r w:rsidR="003616EF" w:rsidRPr="00CD1242">
        <w:rPr>
          <w:rStyle w:val="Char2"/>
          <w:rFonts w:hint="cs"/>
          <w:rtl/>
        </w:rPr>
        <w:t>ی</w:t>
      </w:r>
      <w:r w:rsidRPr="00CD1242">
        <w:rPr>
          <w:rStyle w:val="Char2"/>
          <w:rFonts w:hint="cs"/>
          <w:rtl/>
        </w:rPr>
        <w:t>ن امت و</w:t>
      </w:r>
      <w:r w:rsidR="0038392B" w:rsidRPr="00CD1242">
        <w:rPr>
          <w:rStyle w:val="Char2"/>
          <w:rFonts w:hint="cs"/>
          <w:rtl/>
        </w:rPr>
        <w:t xml:space="preserve"> متهم </w:t>
      </w:r>
      <w:r w:rsidR="003616EF" w:rsidRPr="00CD1242">
        <w:rPr>
          <w:rStyle w:val="Char2"/>
          <w:rFonts w:hint="cs"/>
          <w:rtl/>
        </w:rPr>
        <w:t>ک</w:t>
      </w:r>
      <w:r w:rsidR="0038392B" w:rsidRPr="00CD1242">
        <w:rPr>
          <w:rStyle w:val="Char2"/>
          <w:rFonts w:hint="cs"/>
          <w:rtl/>
        </w:rPr>
        <w:t>ردن</w:t>
      </w:r>
      <w:r w:rsidR="000E0383" w:rsidRPr="00CD1242">
        <w:rPr>
          <w:rStyle w:val="Char2"/>
          <w:rFonts w:hint="cs"/>
          <w:rtl/>
        </w:rPr>
        <w:t xml:space="preserve"> آن‌ها</w:t>
      </w:r>
      <w:r w:rsidR="00740248">
        <w:rPr>
          <w:rStyle w:val="Char2"/>
          <w:rFonts w:hint="cs"/>
          <w:rtl/>
        </w:rPr>
        <w:t xml:space="preserve"> </w:t>
      </w:r>
      <w:r w:rsidRPr="00CD1242">
        <w:rPr>
          <w:rStyle w:val="Char2"/>
          <w:rFonts w:hint="cs"/>
          <w:rtl/>
        </w:rPr>
        <w:t>به ظلم و دشمن</w:t>
      </w:r>
      <w:r w:rsidR="003616EF" w:rsidRPr="00CD1242">
        <w:rPr>
          <w:rStyle w:val="Char2"/>
          <w:rFonts w:hint="cs"/>
          <w:rtl/>
        </w:rPr>
        <w:t>ی</w:t>
      </w:r>
      <w:r w:rsidR="0038392B" w:rsidRPr="00CD1242">
        <w:rPr>
          <w:rStyle w:val="Char2"/>
          <w:rFonts w:hint="cs"/>
          <w:rtl/>
        </w:rPr>
        <w:t xml:space="preserve">، نداشتن </w:t>
      </w:r>
      <w:r w:rsidRPr="00CD1242">
        <w:rPr>
          <w:rStyle w:val="Char2"/>
          <w:rFonts w:hint="cs"/>
          <w:rtl/>
        </w:rPr>
        <w:t>م</w:t>
      </w:r>
      <w:r w:rsidR="003616EF" w:rsidRPr="00CD1242">
        <w:rPr>
          <w:rStyle w:val="Char2"/>
          <w:rFonts w:hint="cs"/>
          <w:rtl/>
        </w:rPr>
        <w:t>ی</w:t>
      </w:r>
      <w:r w:rsidRPr="00CD1242">
        <w:rPr>
          <w:rStyle w:val="Char2"/>
          <w:rFonts w:hint="cs"/>
          <w:rtl/>
        </w:rPr>
        <w:t>انه</w:t>
      </w:r>
      <w:r w:rsidR="00320274" w:rsidRPr="00CD1242">
        <w:rPr>
          <w:rStyle w:val="Char2"/>
          <w:rFonts w:hint="cs"/>
          <w:rtl/>
        </w:rPr>
        <w:t>‌رو</w:t>
      </w:r>
      <w:r w:rsidR="003616EF" w:rsidRPr="00CD1242">
        <w:rPr>
          <w:rStyle w:val="Char2"/>
          <w:rFonts w:hint="cs"/>
          <w:rtl/>
        </w:rPr>
        <w:t>ی</w:t>
      </w:r>
      <w:r w:rsidR="00320274" w:rsidRPr="00CD1242">
        <w:rPr>
          <w:rStyle w:val="Char2"/>
          <w:rFonts w:hint="cs"/>
          <w:rtl/>
        </w:rPr>
        <w:t xml:space="preserve"> </w:t>
      </w:r>
      <w:r w:rsidRPr="00CD1242">
        <w:rPr>
          <w:rStyle w:val="Char2"/>
          <w:rFonts w:hint="cs"/>
          <w:rtl/>
        </w:rPr>
        <w:t>در دوست</w:t>
      </w:r>
      <w:r w:rsidR="003616EF" w:rsidRPr="00CD1242">
        <w:rPr>
          <w:rStyle w:val="Char2"/>
          <w:rFonts w:hint="cs"/>
          <w:rtl/>
        </w:rPr>
        <w:t>ی</w:t>
      </w:r>
      <w:r w:rsidRPr="00CD1242">
        <w:rPr>
          <w:rStyle w:val="Char2"/>
          <w:rFonts w:hint="cs"/>
          <w:rtl/>
        </w:rPr>
        <w:t xml:space="preserve"> و دشمن</w:t>
      </w:r>
      <w:r w:rsidR="003616EF" w:rsidRPr="00CD1242">
        <w:rPr>
          <w:rStyle w:val="Char2"/>
          <w:rFonts w:hint="cs"/>
          <w:rtl/>
        </w:rPr>
        <w:t>ی</w:t>
      </w:r>
      <w:r w:rsidR="0038392B" w:rsidRPr="00CD1242">
        <w:rPr>
          <w:rStyle w:val="Char2"/>
          <w:rFonts w:hint="cs"/>
          <w:rtl/>
        </w:rPr>
        <w:t>،</w:t>
      </w:r>
      <w:r w:rsidRPr="00CD1242">
        <w:rPr>
          <w:rStyle w:val="Char2"/>
          <w:rFonts w:hint="cs"/>
          <w:rtl/>
        </w:rPr>
        <w:t xml:space="preserve"> </w:t>
      </w:r>
      <w:r w:rsidR="0038392B" w:rsidRPr="00CD1242">
        <w:rPr>
          <w:rStyle w:val="Char2"/>
          <w:rFonts w:hint="cs"/>
          <w:rtl/>
        </w:rPr>
        <w:t xml:space="preserve">از جمله صفات </w:t>
      </w:r>
      <w:r w:rsidR="00320274" w:rsidRPr="00CD1242">
        <w:rPr>
          <w:rStyle w:val="Char2"/>
          <w:rFonts w:hint="cs"/>
          <w:rtl/>
        </w:rPr>
        <w:t>ش</w:t>
      </w:r>
      <w:r w:rsidR="003616EF" w:rsidRPr="00CD1242">
        <w:rPr>
          <w:rStyle w:val="Char2"/>
          <w:rFonts w:hint="cs"/>
          <w:rtl/>
        </w:rPr>
        <w:t>ی</w:t>
      </w:r>
      <w:r w:rsidR="00320274" w:rsidRPr="00CD1242">
        <w:rPr>
          <w:rStyle w:val="Char2"/>
          <w:rFonts w:hint="cs"/>
          <w:rtl/>
        </w:rPr>
        <w:t>ع</w:t>
      </w:r>
      <w:r w:rsidR="003616EF" w:rsidRPr="00CD1242">
        <w:rPr>
          <w:rStyle w:val="Char2"/>
          <w:rFonts w:hint="cs"/>
          <w:rtl/>
        </w:rPr>
        <w:t>ی</w:t>
      </w:r>
      <w:r w:rsidR="0038392B" w:rsidRPr="00CD1242">
        <w:rPr>
          <w:rStyle w:val="Char2"/>
          <w:rFonts w:hint="cs"/>
          <w:rtl/>
        </w:rPr>
        <w:t xml:space="preserve">ان است </w:t>
      </w:r>
      <w:r w:rsidR="003616EF" w:rsidRPr="00CD1242">
        <w:rPr>
          <w:rStyle w:val="Char2"/>
          <w:rFonts w:hint="cs"/>
          <w:rtl/>
        </w:rPr>
        <w:t>ک</w:t>
      </w:r>
      <w:r w:rsidR="0038392B" w:rsidRPr="00CD1242">
        <w:rPr>
          <w:rStyle w:val="Char2"/>
          <w:rFonts w:hint="cs"/>
          <w:rtl/>
        </w:rPr>
        <w:t>ه</w:t>
      </w:r>
      <w:r w:rsidR="000E0383" w:rsidRPr="00CD1242">
        <w:rPr>
          <w:rStyle w:val="Char2"/>
          <w:rFonts w:hint="cs"/>
          <w:rtl/>
        </w:rPr>
        <w:t xml:space="preserve"> آن‌ها </w:t>
      </w:r>
      <w:r w:rsidR="0038392B" w:rsidRPr="00CD1242">
        <w:rPr>
          <w:rStyle w:val="Char2"/>
          <w:rFonts w:hint="cs"/>
          <w:rtl/>
        </w:rPr>
        <w:t xml:space="preserve">را از </w:t>
      </w:r>
      <w:r w:rsidR="003616EF" w:rsidRPr="00CD1242">
        <w:rPr>
          <w:rStyle w:val="Char2"/>
          <w:rFonts w:hint="cs"/>
          <w:rtl/>
        </w:rPr>
        <w:t>ی</w:t>
      </w:r>
      <w:r w:rsidR="0038392B" w:rsidRPr="00CD1242">
        <w:rPr>
          <w:rStyle w:val="Char2"/>
          <w:rFonts w:hint="cs"/>
          <w:rtl/>
        </w:rPr>
        <w:t>هود</w:t>
      </w:r>
      <w:r w:rsidR="00445AD3" w:rsidRPr="00CD1242">
        <w:rPr>
          <w:rStyle w:val="Char2"/>
          <w:rFonts w:hint="cs"/>
          <w:rtl/>
        </w:rPr>
        <w:t xml:space="preserve"> به ارث برده‌</w:t>
      </w:r>
      <w:r w:rsidRPr="00CD1242">
        <w:rPr>
          <w:rStyle w:val="Char2"/>
          <w:rFonts w:hint="cs"/>
          <w:rtl/>
        </w:rPr>
        <w:t xml:space="preserve">اند. </w:t>
      </w:r>
    </w:p>
    <w:p w:rsidR="00F2781F" w:rsidRPr="00CD1242" w:rsidRDefault="00F2781F" w:rsidP="00CD1242">
      <w:pPr>
        <w:bidi/>
        <w:ind w:firstLine="284"/>
        <w:jc w:val="lowKashida"/>
        <w:rPr>
          <w:rStyle w:val="Char2"/>
          <w:rtl/>
        </w:rPr>
      </w:pPr>
      <w:r w:rsidRPr="00CD1242">
        <w:rPr>
          <w:rStyle w:val="Char2"/>
          <w:rFonts w:hint="cs"/>
          <w:rtl/>
        </w:rPr>
        <w:lastRenderedPageBreak/>
        <w:t>علما در گذشته و حال با عبارات متعدد</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موضوع را خاطر نشان </w:t>
      </w:r>
      <w:r w:rsidR="003616EF" w:rsidRPr="00CD1242">
        <w:rPr>
          <w:rStyle w:val="Char2"/>
          <w:rFonts w:hint="cs"/>
          <w:rtl/>
        </w:rPr>
        <w:t>ک</w:t>
      </w:r>
      <w:r w:rsidR="00320274" w:rsidRPr="00CD1242">
        <w:rPr>
          <w:rStyle w:val="Char2"/>
          <w:rFonts w:hint="cs"/>
          <w:rtl/>
        </w:rPr>
        <w:t>رده‌</w:t>
      </w:r>
      <w:r w:rsidRPr="00CD1242">
        <w:rPr>
          <w:rStyle w:val="Char2"/>
          <w:rFonts w:hint="cs"/>
          <w:rtl/>
        </w:rPr>
        <w:t xml:space="preserve">اند </w:t>
      </w:r>
      <w:r w:rsidR="003616EF" w:rsidRPr="00CD1242">
        <w:rPr>
          <w:rStyle w:val="Char2"/>
          <w:rFonts w:hint="cs"/>
          <w:rtl/>
        </w:rPr>
        <w:t>ک</w:t>
      </w:r>
      <w:r w:rsidRPr="00CD1242">
        <w:rPr>
          <w:rStyle w:val="Char2"/>
          <w:rFonts w:hint="cs"/>
          <w:rtl/>
        </w:rPr>
        <w:t xml:space="preserve">ه </w:t>
      </w:r>
      <w:r w:rsidR="00320274" w:rsidRPr="00CD1242">
        <w:rPr>
          <w:rStyle w:val="Char2"/>
          <w:rFonts w:hint="cs"/>
          <w:rtl/>
        </w:rPr>
        <w:t xml:space="preserve">در </w:t>
      </w:r>
      <w:r w:rsidRPr="00CD1242">
        <w:rPr>
          <w:rStyle w:val="Char2"/>
          <w:rFonts w:hint="cs"/>
          <w:rtl/>
        </w:rPr>
        <w:t>ا</w:t>
      </w:r>
      <w:r w:rsidR="003616EF" w:rsidRPr="00CD1242">
        <w:rPr>
          <w:rStyle w:val="Char2"/>
          <w:rFonts w:hint="cs"/>
          <w:rtl/>
        </w:rPr>
        <w:t>ی</w:t>
      </w:r>
      <w:r w:rsidRPr="00CD1242">
        <w:rPr>
          <w:rStyle w:val="Char2"/>
          <w:rFonts w:hint="cs"/>
          <w:rtl/>
        </w:rPr>
        <w:t>نجا م</w:t>
      </w:r>
      <w:r w:rsidR="0038392B" w:rsidRPr="00CD1242">
        <w:rPr>
          <w:rStyle w:val="Char2"/>
          <w:rFonts w:hint="cs"/>
          <w:rtl/>
        </w:rPr>
        <w:t xml:space="preserve">جال </w:t>
      </w:r>
      <w:r w:rsidRPr="00CD1242">
        <w:rPr>
          <w:rStyle w:val="Char2"/>
          <w:rFonts w:hint="cs"/>
          <w:rtl/>
        </w:rPr>
        <w:t>ذ</w:t>
      </w:r>
      <w:r w:rsidR="003616EF" w:rsidRPr="00CD1242">
        <w:rPr>
          <w:rStyle w:val="Char2"/>
          <w:rFonts w:hint="cs"/>
          <w:rtl/>
        </w:rPr>
        <w:t>ک</w:t>
      </w:r>
      <w:r w:rsidRPr="00CD1242">
        <w:rPr>
          <w:rStyle w:val="Char2"/>
          <w:rFonts w:hint="cs"/>
          <w:rtl/>
        </w:rPr>
        <w:t>ر آن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9"/>
      </w:r>
      <w:r w:rsidR="00A239B9" w:rsidRPr="00CD1242">
        <w:rPr>
          <w:rStyle w:val="Char2"/>
          <w:rFonts w:hint="cs"/>
          <w:rtl/>
        </w:rPr>
        <w:t>.</w:t>
      </w:r>
      <w:r w:rsidRPr="00CD1242">
        <w:rPr>
          <w:rStyle w:val="Char2"/>
          <w:rFonts w:hint="cs"/>
          <w:rtl/>
        </w:rPr>
        <w:t xml:space="preserve"> </w:t>
      </w:r>
      <w:r w:rsidR="0038392B" w:rsidRPr="00CD1242">
        <w:rPr>
          <w:rStyle w:val="Char2"/>
          <w:rFonts w:hint="cs"/>
          <w:rtl/>
        </w:rPr>
        <w:t>اما</w:t>
      </w:r>
      <w:r w:rsidR="00320274" w:rsidRPr="00CD1242">
        <w:rPr>
          <w:rStyle w:val="Char2"/>
          <w:rFonts w:hint="cs"/>
          <w:rtl/>
        </w:rPr>
        <w:t xml:space="preserve"> </w:t>
      </w:r>
      <w:r w:rsidRPr="00CD1242">
        <w:rPr>
          <w:rStyle w:val="Char2"/>
          <w:rFonts w:hint="cs"/>
          <w:rtl/>
        </w:rPr>
        <w:t>در ا</w:t>
      </w:r>
      <w:r w:rsidR="003616EF" w:rsidRPr="00CD1242">
        <w:rPr>
          <w:rStyle w:val="Char2"/>
          <w:rFonts w:hint="cs"/>
          <w:rtl/>
        </w:rPr>
        <w:t>ی</w:t>
      </w:r>
      <w:r w:rsidRPr="00CD1242">
        <w:rPr>
          <w:rStyle w:val="Char2"/>
          <w:rFonts w:hint="cs"/>
          <w:rtl/>
        </w:rPr>
        <w:t xml:space="preserve">نجا </w:t>
      </w:r>
      <w:r w:rsidR="00320274" w:rsidRPr="00CD1242">
        <w:rPr>
          <w:rStyle w:val="Char2"/>
          <w:rFonts w:hint="cs"/>
          <w:rtl/>
        </w:rPr>
        <w:t xml:space="preserve">هدف </w:t>
      </w:r>
      <w:r w:rsidRPr="00CD1242">
        <w:rPr>
          <w:rStyle w:val="Char2"/>
          <w:rFonts w:hint="cs"/>
          <w:rtl/>
        </w:rPr>
        <w:t>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 xml:space="preserve">ن موضوع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فرقه از بدعت</w:t>
      </w:r>
      <w:r w:rsidR="00320274" w:rsidRPr="00CD1242">
        <w:rPr>
          <w:rStyle w:val="Char2"/>
          <w:rFonts w:hint="cs"/>
          <w:rtl/>
        </w:rPr>
        <w:t>‌</w:t>
      </w:r>
      <w:r w:rsidRPr="00CD1242">
        <w:rPr>
          <w:rStyle w:val="Char2"/>
          <w:rFonts w:hint="cs"/>
          <w:rtl/>
        </w:rPr>
        <w:t>گ</w:t>
      </w:r>
      <w:r w:rsidR="0038392B" w:rsidRPr="00CD1242">
        <w:rPr>
          <w:rStyle w:val="Char2"/>
          <w:rFonts w:hint="cs"/>
          <w:rtl/>
        </w:rPr>
        <w:t>ذ</w:t>
      </w:r>
      <w:r w:rsidRPr="00CD1242">
        <w:rPr>
          <w:rStyle w:val="Char2"/>
          <w:rFonts w:hint="cs"/>
          <w:rtl/>
        </w:rPr>
        <w:t>ار</w:t>
      </w:r>
      <w:r w:rsidR="00320274" w:rsidRPr="00CD1242">
        <w:rPr>
          <w:rStyle w:val="Char2"/>
          <w:rFonts w:hint="cs"/>
          <w:rtl/>
        </w:rPr>
        <w:t>‌</w:t>
      </w:r>
      <w:r w:rsidRPr="00CD1242">
        <w:rPr>
          <w:rStyle w:val="Char2"/>
          <w:rFonts w:hint="cs"/>
          <w:rtl/>
        </w:rPr>
        <w:t>تر</w:t>
      </w:r>
      <w:r w:rsidR="003616EF" w:rsidRPr="00CD1242">
        <w:rPr>
          <w:rStyle w:val="Char2"/>
          <w:rFonts w:hint="cs"/>
          <w:rtl/>
        </w:rPr>
        <w:t>ی</w:t>
      </w:r>
      <w:r w:rsidRPr="00CD1242">
        <w:rPr>
          <w:rStyle w:val="Char2"/>
          <w:rFonts w:hint="cs"/>
          <w:rtl/>
        </w:rPr>
        <w:t>ن و گمراهتر</w:t>
      </w:r>
      <w:r w:rsidR="003616EF" w:rsidRPr="00CD1242">
        <w:rPr>
          <w:rStyle w:val="Char2"/>
          <w:rFonts w:hint="cs"/>
          <w:rtl/>
        </w:rPr>
        <w:t>ی</w:t>
      </w:r>
      <w:r w:rsidRPr="00CD1242">
        <w:rPr>
          <w:rStyle w:val="Char2"/>
          <w:rFonts w:hint="cs"/>
          <w:rtl/>
        </w:rPr>
        <w:t>ن فرقه</w:t>
      </w:r>
      <w:r w:rsidR="00320274"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منتسب به اسلام </w:t>
      </w:r>
      <w:r w:rsidR="00320274" w:rsidRPr="00CD1242">
        <w:rPr>
          <w:rStyle w:val="Char2"/>
          <w:rFonts w:hint="cs"/>
          <w:rtl/>
        </w:rPr>
        <w:t>است</w:t>
      </w:r>
      <w:r w:rsidRPr="00CD1242">
        <w:rPr>
          <w:rStyle w:val="Char2"/>
          <w:rFonts w:hint="cs"/>
          <w:rtl/>
        </w:rPr>
        <w:t xml:space="preserve"> و علت آن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 xml:space="preserve">ش </w:t>
      </w:r>
      <w:r w:rsidR="0038392B" w:rsidRPr="00CD1242">
        <w:rPr>
          <w:rStyle w:val="Char2"/>
          <w:rFonts w:hint="cs"/>
          <w:rtl/>
        </w:rPr>
        <w:t>آن به دور از اسلام و دور</w:t>
      </w:r>
      <w:r w:rsidR="003616EF" w:rsidRPr="00CD1242">
        <w:rPr>
          <w:rStyle w:val="Char2"/>
          <w:rFonts w:hint="cs"/>
          <w:rtl/>
        </w:rPr>
        <w:t>ی</w:t>
      </w:r>
      <w:r w:rsidRPr="00CD1242">
        <w:rPr>
          <w:rStyle w:val="Char2"/>
          <w:rFonts w:hint="cs"/>
          <w:rtl/>
        </w:rPr>
        <w:t xml:space="preserve"> عقا</w:t>
      </w:r>
      <w:r w:rsidR="003616EF" w:rsidRPr="00CD1242">
        <w:rPr>
          <w:rStyle w:val="Char2"/>
          <w:rFonts w:hint="cs"/>
          <w:rtl/>
        </w:rPr>
        <w:t>ی</w:t>
      </w:r>
      <w:r w:rsidRPr="00CD1242">
        <w:rPr>
          <w:rStyle w:val="Char2"/>
          <w:rFonts w:hint="cs"/>
          <w:rtl/>
        </w:rPr>
        <w:t xml:space="preserve">دش </w:t>
      </w:r>
      <w:r w:rsidR="00320274" w:rsidRPr="00CD1242">
        <w:rPr>
          <w:rStyle w:val="Char2"/>
          <w:rFonts w:hint="cs"/>
          <w:rtl/>
        </w:rPr>
        <w:t xml:space="preserve">از </w:t>
      </w:r>
      <w:r w:rsidRPr="00CD1242">
        <w:rPr>
          <w:rStyle w:val="Char2"/>
          <w:rFonts w:hint="cs"/>
          <w:rtl/>
        </w:rPr>
        <w:t>حقا</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مان م</w:t>
      </w:r>
      <w:r w:rsidR="003616EF" w:rsidRPr="00CD1242">
        <w:rPr>
          <w:rStyle w:val="Char2"/>
          <w:rFonts w:hint="cs"/>
          <w:rtl/>
        </w:rPr>
        <w:t>ی</w:t>
      </w:r>
      <w:r w:rsidR="00320274" w:rsidRPr="00CD1242">
        <w:rPr>
          <w:rStyle w:val="Char2"/>
          <w:rFonts w:hint="cs"/>
          <w:rtl/>
        </w:rPr>
        <w:t>‌</w:t>
      </w:r>
      <w:r w:rsidRPr="00CD1242">
        <w:rPr>
          <w:rStyle w:val="Char2"/>
          <w:rFonts w:hint="cs"/>
          <w:rtl/>
        </w:rPr>
        <w:t>باشد.</w:t>
      </w:r>
    </w:p>
    <w:p w:rsidR="00A239B9" w:rsidRPr="00CD1242" w:rsidRDefault="00A239B9"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دانشمندان مسلمان به شدت درباره</w:t>
      </w:r>
      <w:r w:rsidR="000E0383" w:rsidRPr="00CD1242">
        <w:rPr>
          <w:rStyle w:val="Char2"/>
          <w:rFonts w:hint="cs"/>
          <w:rtl/>
        </w:rPr>
        <w:t xml:space="preserve"> آن‌ها </w:t>
      </w:r>
      <w:r w:rsidRPr="00CD1242">
        <w:rPr>
          <w:rStyle w:val="Char2"/>
          <w:rFonts w:hint="cs"/>
          <w:rtl/>
        </w:rPr>
        <w:t>هشدار داده و چنان</w:t>
      </w:r>
      <w:r w:rsidR="000E0383" w:rsidRPr="00CD1242">
        <w:rPr>
          <w:rStyle w:val="Char2"/>
          <w:rFonts w:hint="cs"/>
          <w:rtl/>
        </w:rPr>
        <w:t xml:space="preserve"> آن‌ها </w:t>
      </w:r>
      <w:r w:rsidRPr="00CD1242">
        <w:rPr>
          <w:rStyle w:val="Char2"/>
          <w:rFonts w:hint="cs"/>
          <w:rtl/>
        </w:rPr>
        <w:t xml:space="preserve">را مورد ملامت و مذمت قرار داده‌اند </w:t>
      </w:r>
      <w:r w:rsidR="003616EF" w:rsidRPr="00CD1242">
        <w:rPr>
          <w:rStyle w:val="Char2"/>
          <w:rFonts w:hint="cs"/>
          <w:rtl/>
        </w:rPr>
        <w:t>ک</w:t>
      </w:r>
      <w:r w:rsidRPr="00CD1242">
        <w:rPr>
          <w:rStyle w:val="Char2"/>
          <w:rFonts w:hint="cs"/>
          <w:rtl/>
        </w:rPr>
        <w:t>ه با ه</w:t>
      </w:r>
      <w:r w:rsidR="003616EF" w:rsidRPr="00CD1242">
        <w:rPr>
          <w:rStyle w:val="Char2"/>
          <w:rFonts w:hint="cs"/>
          <w:rtl/>
        </w:rPr>
        <w:t>ی</w:t>
      </w:r>
      <w:r w:rsidRPr="00CD1242">
        <w:rPr>
          <w:rStyle w:val="Char2"/>
          <w:rFonts w:hint="cs"/>
          <w:rtl/>
        </w:rPr>
        <w:t>چ فرقه‌ا</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رده‌اند. علت ا</w:t>
      </w:r>
      <w:r w:rsidR="003616EF" w:rsidRPr="00CD1242">
        <w:rPr>
          <w:rStyle w:val="Char2"/>
          <w:rFonts w:hint="cs"/>
          <w:rtl/>
        </w:rPr>
        <w:t>ی</w:t>
      </w:r>
      <w:r w:rsidRPr="00CD1242">
        <w:rPr>
          <w:rStyle w:val="Char2"/>
          <w:rFonts w:hint="cs"/>
          <w:rtl/>
        </w:rPr>
        <w:t>ن امر شناخت و آگاه</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خطر بزرگ ا</w:t>
      </w:r>
      <w:r w:rsidR="003616EF" w:rsidRPr="00CD1242">
        <w:rPr>
          <w:rStyle w:val="Char2"/>
          <w:rFonts w:hint="cs"/>
          <w:rtl/>
        </w:rPr>
        <w:t>ی</w:t>
      </w:r>
      <w:r w:rsidRPr="00CD1242">
        <w:rPr>
          <w:rStyle w:val="Char2"/>
          <w:rFonts w:hint="cs"/>
          <w:rtl/>
        </w:rPr>
        <w:t>ن فرقه برا</w:t>
      </w:r>
      <w:r w:rsidR="003616EF" w:rsidRPr="00CD1242">
        <w:rPr>
          <w:rStyle w:val="Char2"/>
          <w:rFonts w:hint="cs"/>
          <w:rtl/>
        </w:rPr>
        <w:t>ی</w:t>
      </w:r>
      <w:r w:rsidRPr="00CD1242">
        <w:rPr>
          <w:rStyle w:val="Char2"/>
          <w:rFonts w:hint="cs"/>
          <w:rtl/>
        </w:rPr>
        <w:t xml:space="preserve"> اسلام و دور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د</w:t>
      </w:r>
      <w:r w:rsidR="003616EF" w:rsidRPr="00CD1242">
        <w:rPr>
          <w:rStyle w:val="Char2"/>
          <w:rFonts w:hint="cs"/>
          <w:rtl/>
        </w:rPr>
        <w:t>ی</w:t>
      </w:r>
      <w:r w:rsidRPr="00CD1242">
        <w:rPr>
          <w:rStyle w:val="Char2"/>
          <w:rFonts w:hint="cs"/>
          <w:rtl/>
        </w:rPr>
        <w:t>ن است.</w:t>
      </w:r>
    </w:p>
    <w:p w:rsidR="00F2781F" w:rsidRPr="00CD1242" w:rsidRDefault="00F2781F" w:rsidP="00CD1242">
      <w:pPr>
        <w:bidi/>
        <w:ind w:firstLine="284"/>
        <w:jc w:val="lowKashida"/>
        <w:rPr>
          <w:rStyle w:val="Char2"/>
          <w:rtl/>
        </w:rPr>
      </w:pPr>
      <w:r w:rsidRPr="00CD1242">
        <w:rPr>
          <w:rStyle w:val="Char2"/>
          <w:rFonts w:hint="cs"/>
          <w:rtl/>
        </w:rPr>
        <w:t>عامر شعب</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C71BAC" w:rsidRPr="00CD1242">
        <w:rPr>
          <w:rStyle w:val="Char2"/>
          <w:rFonts w:hint="cs"/>
          <w:rtl/>
        </w:rPr>
        <w:t>«</w:t>
      </w:r>
      <w:r w:rsidRPr="00CD1242">
        <w:rPr>
          <w:rStyle w:val="Char2"/>
          <w:rFonts w:hint="cs"/>
          <w:rtl/>
        </w:rPr>
        <w:t xml:space="preserve">شما را </w:t>
      </w:r>
      <w:r w:rsidR="00685C36" w:rsidRPr="00CD1242">
        <w:rPr>
          <w:rStyle w:val="Char2"/>
          <w:rFonts w:hint="cs"/>
          <w:rtl/>
        </w:rPr>
        <w:t>نسبت به آرا</w:t>
      </w:r>
      <w:r w:rsidR="003616EF" w:rsidRPr="00CD1242">
        <w:rPr>
          <w:rStyle w:val="Char2"/>
          <w:rFonts w:hint="cs"/>
          <w:rtl/>
        </w:rPr>
        <w:t>ی</w:t>
      </w:r>
      <w:r w:rsidR="00685C36" w:rsidRPr="00CD1242">
        <w:rPr>
          <w:rStyle w:val="Char2"/>
          <w:rFonts w:hint="cs"/>
          <w:rtl/>
        </w:rPr>
        <w:t xml:space="preserve"> گمراه </w:t>
      </w:r>
      <w:r w:rsidR="003616EF" w:rsidRPr="00CD1242">
        <w:rPr>
          <w:rStyle w:val="Char2"/>
          <w:rFonts w:hint="cs"/>
          <w:rtl/>
        </w:rPr>
        <w:t>ک</w:t>
      </w:r>
      <w:r w:rsidR="00685C36" w:rsidRPr="00CD1242">
        <w:rPr>
          <w:rStyle w:val="Char2"/>
          <w:rFonts w:hint="cs"/>
          <w:rtl/>
        </w:rPr>
        <w:t>ننده</w:t>
      </w:r>
      <w:r w:rsidRPr="00CD1242">
        <w:rPr>
          <w:rStyle w:val="Char2"/>
          <w:rFonts w:hint="cs"/>
          <w:rtl/>
        </w:rPr>
        <w:t xml:space="preserve"> هشدار م</w:t>
      </w:r>
      <w:r w:rsidR="003616EF" w:rsidRPr="00CD1242">
        <w:rPr>
          <w:rStyle w:val="Char2"/>
          <w:rFonts w:hint="cs"/>
          <w:rtl/>
        </w:rPr>
        <w:t>ی</w:t>
      </w:r>
      <w:r w:rsidR="00320274" w:rsidRPr="00CD1242">
        <w:rPr>
          <w:rStyle w:val="Char2"/>
          <w:rFonts w:hint="cs"/>
          <w:rtl/>
        </w:rPr>
        <w:t>‌</w:t>
      </w:r>
      <w:r w:rsidRPr="00CD1242">
        <w:rPr>
          <w:rStyle w:val="Char2"/>
          <w:rFonts w:hint="cs"/>
          <w:rtl/>
        </w:rPr>
        <w:t xml:space="preserve">دهم، </w:t>
      </w:r>
      <w:r w:rsidR="003616EF" w:rsidRPr="00CD1242">
        <w:rPr>
          <w:rStyle w:val="Char2"/>
          <w:rFonts w:hint="cs"/>
          <w:rtl/>
        </w:rPr>
        <w:t>ک</w:t>
      </w:r>
      <w:r w:rsidRPr="00CD1242">
        <w:rPr>
          <w:rStyle w:val="Char2"/>
          <w:rFonts w:hint="cs"/>
          <w:rtl/>
        </w:rPr>
        <w:t>ه</w:t>
      </w:r>
      <w:r w:rsidR="00685C36" w:rsidRPr="00CD1242">
        <w:rPr>
          <w:rStyle w:val="Char2"/>
          <w:rFonts w:hint="cs"/>
          <w:rtl/>
        </w:rPr>
        <w:t xml:space="preserve"> بدتر</w:t>
      </w:r>
      <w:r w:rsidR="003616EF" w:rsidRPr="00CD1242">
        <w:rPr>
          <w:rStyle w:val="Char2"/>
          <w:rFonts w:hint="cs"/>
          <w:rtl/>
        </w:rPr>
        <w:t>ی</w:t>
      </w:r>
      <w:r w:rsidR="00685C36" w:rsidRPr="00CD1242">
        <w:rPr>
          <w:rStyle w:val="Char2"/>
          <w:rFonts w:hint="cs"/>
          <w:rtl/>
        </w:rPr>
        <w:t>ن ا</w:t>
      </w:r>
      <w:r w:rsidR="003616EF" w:rsidRPr="00CD1242">
        <w:rPr>
          <w:rStyle w:val="Char2"/>
          <w:rFonts w:hint="cs"/>
          <w:rtl/>
        </w:rPr>
        <w:t>ی</w:t>
      </w:r>
      <w:r w:rsidR="00685C36" w:rsidRPr="00CD1242">
        <w:rPr>
          <w:rStyle w:val="Char2"/>
          <w:rFonts w:hint="cs"/>
          <w:rtl/>
        </w:rPr>
        <w:t>ن اعتقادات</w:t>
      </w:r>
      <w:r w:rsidR="000E0383" w:rsidRPr="00CD1242">
        <w:rPr>
          <w:rStyle w:val="Char2"/>
          <w:rFonts w:hint="cs"/>
          <w:rtl/>
        </w:rPr>
        <w:t xml:space="preserve"> آن‌ها </w:t>
      </w:r>
      <w:r w:rsidR="00685C36" w:rsidRPr="00CD1242">
        <w:rPr>
          <w:rStyle w:val="Char2"/>
          <w:rFonts w:hint="cs"/>
          <w:rtl/>
        </w:rPr>
        <w:t>رفض و تش</w:t>
      </w:r>
      <w:r w:rsidR="003616EF" w:rsidRPr="00CD1242">
        <w:rPr>
          <w:rStyle w:val="Char2"/>
          <w:rFonts w:hint="cs"/>
          <w:rtl/>
        </w:rPr>
        <w:t>ی</w:t>
      </w:r>
      <w:r w:rsidR="00685C36" w:rsidRPr="00CD1242">
        <w:rPr>
          <w:rStyle w:val="Char2"/>
          <w:rFonts w:hint="cs"/>
          <w:rtl/>
        </w:rPr>
        <w:t>ع است</w:t>
      </w:r>
      <w:r w:rsidRPr="00CD1242">
        <w:rPr>
          <w:rStyle w:val="Char2"/>
          <w:rFonts w:hint="cs"/>
          <w:rtl/>
        </w:rPr>
        <w:t xml:space="preserve"> </w:t>
      </w:r>
      <w:r w:rsidR="00320274" w:rsidRPr="00CD1242">
        <w:rPr>
          <w:rStyle w:val="Char2"/>
          <w:rFonts w:hint="cs"/>
          <w:rtl/>
        </w:rPr>
        <w:t>ز</w:t>
      </w:r>
      <w:r w:rsidR="003616EF" w:rsidRPr="00CD1242">
        <w:rPr>
          <w:rStyle w:val="Char2"/>
          <w:rFonts w:hint="cs"/>
          <w:rtl/>
        </w:rPr>
        <w:t>ی</w:t>
      </w:r>
      <w:r w:rsidR="00320274" w:rsidRPr="00CD1242">
        <w:rPr>
          <w:rStyle w:val="Char2"/>
          <w:rFonts w:hint="cs"/>
          <w:rtl/>
        </w:rPr>
        <w:t xml:space="preserve">را </w:t>
      </w:r>
      <w:r w:rsidRPr="00CD1242">
        <w:rPr>
          <w:rStyle w:val="Char2"/>
          <w:rFonts w:hint="cs"/>
          <w:rtl/>
        </w:rPr>
        <w:t>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وجود دارند </w:t>
      </w:r>
      <w:r w:rsidR="003616EF" w:rsidRPr="00CD1242">
        <w:rPr>
          <w:rStyle w:val="Char2"/>
          <w:rFonts w:hint="cs"/>
          <w:rtl/>
        </w:rPr>
        <w:t>ک</w:t>
      </w:r>
      <w:r w:rsidRPr="00CD1242">
        <w:rPr>
          <w:rStyle w:val="Char2"/>
          <w:rFonts w:hint="cs"/>
          <w:rtl/>
        </w:rPr>
        <w:t>ه با تظاهر به اسلام م</w:t>
      </w:r>
      <w:r w:rsidR="003616EF" w:rsidRPr="00CD1242">
        <w:rPr>
          <w:rStyle w:val="Char2"/>
          <w:rFonts w:hint="cs"/>
          <w:rtl/>
        </w:rPr>
        <w:t>ی</w:t>
      </w:r>
      <w:r w:rsidR="00F1190E" w:rsidRPr="00CD1242">
        <w:rPr>
          <w:rStyle w:val="Char2"/>
          <w:rFonts w:hint="cs"/>
          <w:rtl/>
        </w:rPr>
        <w:t>‌</w:t>
      </w:r>
      <w:r w:rsidRPr="00CD1242">
        <w:rPr>
          <w:rStyle w:val="Char2"/>
          <w:rFonts w:hint="cs"/>
          <w:rtl/>
        </w:rPr>
        <w:t xml:space="preserve">خواهند </w:t>
      </w:r>
      <w:r w:rsidR="00685C36" w:rsidRPr="00CD1242">
        <w:rPr>
          <w:rStyle w:val="Char2"/>
          <w:rFonts w:hint="cs"/>
          <w:rtl/>
        </w:rPr>
        <w:t>گمراه</w:t>
      </w:r>
      <w:r w:rsidR="003616EF" w:rsidRPr="00CD1242">
        <w:rPr>
          <w:rStyle w:val="Char2"/>
          <w:rFonts w:hint="cs"/>
          <w:rtl/>
        </w:rPr>
        <w:t>ی</w:t>
      </w:r>
      <w:r w:rsidR="00F1190E" w:rsidRPr="00CD1242">
        <w:rPr>
          <w:rStyle w:val="Char2"/>
          <w:rFonts w:hint="cs"/>
          <w:rtl/>
        </w:rPr>
        <w:t>‌</w:t>
      </w:r>
      <w:r w:rsidR="00685C36" w:rsidRPr="00CD1242">
        <w:rPr>
          <w:rStyle w:val="Char2"/>
          <w:rFonts w:hint="cs"/>
          <w:rtl/>
        </w:rPr>
        <w:t>ها</w:t>
      </w:r>
      <w:r w:rsidR="003616EF" w:rsidRPr="00CD1242">
        <w:rPr>
          <w:rStyle w:val="Char2"/>
          <w:rFonts w:hint="cs"/>
          <w:rtl/>
        </w:rPr>
        <w:t>ی</w:t>
      </w:r>
      <w:r w:rsidRPr="00CD1242">
        <w:rPr>
          <w:rStyle w:val="Char2"/>
          <w:rFonts w:hint="cs"/>
          <w:rtl/>
        </w:rPr>
        <w:t xml:space="preserve"> خود را زنده نگه دارند، همچنان </w:t>
      </w:r>
      <w:r w:rsidR="003616EF" w:rsidRPr="00CD1242">
        <w:rPr>
          <w:rStyle w:val="Char2"/>
          <w:rFonts w:hint="cs"/>
          <w:rtl/>
        </w:rPr>
        <w:t>ک</w:t>
      </w:r>
      <w:r w:rsidRPr="00CD1242">
        <w:rPr>
          <w:rStyle w:val="Char2"/>
          <w:rFonts w:hint="cs"/>
          <w:rtl/>
        </w:rPr>
        <w:t xml:space="preserve">ه پولس </w:t>
      </w:r>
      <w:r w:rsidR="00F1190E" w:rsidRPr="00CD1242">
        <w:rPr>
          <w:rStyle w:val="Char2"/>
          <w:rFonts w:hint="cs"/>
          <w:rtl/>
        </w:rPr>
        <w:t>پسر</w:t>
      </w:r>
      <w:r w:rsidRPr="00CD1242">
        <w:rPr>
          <w:rStyle w:val="Char2"/>
          <w:rFonts w:hint="cs"/>
          <w:rtl/>
        </w:rPr>
        <w:t xml:space="preserve"> چارل پادشاه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تظاهر به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F1190E" w:rsidRPr="00CD1242">
        <w:rPr>
          <w:rStyle w:val="Char2"/>
          <w:rFonts w:hint="cs"/>
          <w:rtl/>
        </w:rPr>
        <w:t xml:space="preserve">رد </w:t>
      </w:r>
      <w:r w:rsidRPr="00CD1242">
        <w:rPr>
          <w:rStyle w:val="Char2"/>
          <w:rFonts w:hint="cs"/>
          <w:rtl/>
        </w:rPr>
        <w:t>تا گمراه</w:t>
      </w:r>
      <w:r w:rsidR="003616EF" w:rsidRPr="00CD1242">
        <w:rPr>
          <w:rStyle w:val="Char2"/>
          <w:rFonts w:hint="cs"/>
          <w:rtl/>
        </w:rPr>
        <w:t>ی</w:t>
      </w:r>
      <w:r w:rsidR="00F1190E"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ش را زنده نگه دارد</w:t>
      </w:r>
      <w:r w:rsidR="00445AD3" w:rsidRPr="00CD1242">
        <w:rPr>
          <w:rStyle w:val="Char2"/>
          <w:rFonts w:hint="cs"/>
          <w:rtl/>
        </w:rPr>
        <w:t xml:space="preserve"> </w:t>
      </w:r>
      <w:r w:rsidRPr="00CD1242">
        <w:rPr>
          <w:rStyle w:val="Char2"/>
          <w:rFonts w:hint="cs"/>
          <w:rtl/>
        </w:rPr>
        <w:t>...</w:t>
      </w:r>
      <w:r w:rsidR="000E0383" w:rsidRPr="00CD1242">
        <w:rPr>
          <w:rStyle w:val="Char2"/>
          <w:rFonts w:hint="cs"/>
          <w:rtl/>
        </w:rPr>
        <w:t xml:space="preserve"> آن‌ها </w:t>
      </w:r>
      <w:r w:rsidRPr="00CD1242">
        <w:rPr>
          <w:rStyle w:val="Char2"/>
          <w:rFonts w:hint="cs"/>
          <w:rtl/>
        </w:rPr>
        <w:t>به خاطر م</w:t>
      </w:r>
      <w:r w:rsidR="003616EF" w:rsidRPr="00CD1242">
        <w:rPr>
          <w:rStyle w:val="Char2"/>
          <w:rFonts w:hint="cs"/>
          <w:rtl/>
        </w:rPr>
        <w:t>ی</w:t>
      </w:r>
      <w:r w:rsidRPr="00CD1242">
        <w:rPr>
          <w:rStyle w:val="Char2"/>
          <w:rFonts w:hint="cs"/>
          <w:rtl/>
        </w:rPr>
        <w:t xml:space="preserve">ل و </w:t>
      </w:r>
      <w:r w:rsidR="003616EF" w:rsidRPr="00CD1242">
        <w:rPr>
          <w:rStyle w:val="Char2"/>
          <w:rFonts w:hint="cs"/>
          <w:rtl/>
        </w:rPr>
        <w:t>ی</w:t>
      </w:r>
      <w:r w:rsidRPr="00CD1242">
        <w:rPr>
          <w:rStyle w:val="Char2"/>
          <w:rFonts w:hint="cs"/>
          <w:rtl/>
        </w:rPr>
        <w:t>ا ترس از خداوند مسلمان ن</w:t>
      </w:r>
      <w:r w:rsidR="00685C36" w:rsidRPr="00CD1242">
        <w:rPr>
          <w:rStyle w:val="Char2"/>
          <w:rFonts w:hint="cs"/>
          <w:rtl/>
        </w:rPr>
        <w:t>شده</w:t>
      </w:r>
      <w:r w:rsidR="00F1190E" w:rsidRPr="00CD1242">
        <w:rPr>
          <w:rStyle w:val="Char2"/>
          <w:rFonts w:hint="cs"/>
          <w:rtl/>
        </w:rPr>
        <w:t>‌</w:t>
      </w:r>
      <w:r w:rsidRPr="00CD1242">
        <w:rPr>
          <w:rStyle w:val="Char2"/>
          <w:rFonts w:hint="cs"/>
          <w:rtl/>
        </w:rPr>
        <w:t>اند، بل</w:t>
      </w:r>
      <w:r w:rsidR="003616EF" w:rsidRPr="00CD1242">
        <w:rPr>
          <w:rStyle w:val="Char2"/>
          <w:rFonts w:hint="cs"/>
          <w:rtl/>
        </w:rPr>
        <w:t>ک</w:t>
      </w:r>
      <w:r w:rsidRPr="00CD1242">
        <w:rPr>
          <w:rStyle w:val="Char2"/>
          <w:rFonts w:hint="cs"/>
          <w:rtl/>
        </w:rPr>
        <w:t xml:space="preserve">ه به خاطر انتقام از مسلمانان </w:t>
      </w:r>
      <w:r w:rsidR="00F1190E" w:rsidRPr="00CD1242">
        <w:rPr>
          <w:rStyle w:val="Char2"/>
          <w:rFonts w:hint="cs"/>
          <w:rtl/>
        </w:rPr>
        <w:t xml:space="preserve">به اسلام تظاهر </w:t>
      </w:r>
      <w:r w:rsidR="003616EF" w:rsidRPr="00CD1242">
        <w:rPr>
          <w:rStyle w:val="Char2"/>
          <w:rFonts w:hint="cs"/>
          <w:rtl/>
        </w:rPr>
        <w:t>ک</w:t>
      </w:r>
      <w:r w:rsidR="00F1190E" w:rsidRPr="00CD1242">
        <w:rPr>
          <w:rStyle w:val="Char2"/>
          <w:rFonts w:hint="cs"/>
          <w:rtl/>
        </w:rPr>
        <w:t>رده‌</w:t>
      </w:r>
      <w:r w:rsidRPr="00CD1242">
        <w:rPr>
          <w:rStyle w:val="Char2"/>
          <w:rFonts w:hint="cs"/>
          <w:rtl/>
        </w:rPr>
        <w:t>اند»</w:t>
      </w:r>
      <w:r w:rsidRPr="00CD1242">
        <w:rPr>
          <w:rStyle w:val="Char2"/>
          <w:vertAlign w:val="superscript"/>
          <w:rtl/>
        </w:rPr>
        <w:footnoteReference w:id="10"/>
      </w:r>
      <w:r w:rsidR="00222DAE"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از طلحه بن مصرف روا</w:t>
      </w:r>
      <w:r w:rsidR="003616EF" w:rsidRPr="00CD1242">
        <w:rPr>
          <w:rStyle w:val="Char2"/>
          <w:rFonts w:hint="cs"/>
          <w:rtl/>
        </w:rPr>
        <w:t>ی</w:t>
      </w:r>
      <w:r w:rsidRPr="00CD1242">
        <w:rPr>
          <w:rStyle w:val="Char2"/>
          <w:rFonts w:hint="cs"/>
          <w:rtl/>
        </w:rPr>
        <w:t>ت</w:t>
      </w:r>
      <w:r w:rsidR="008F436D" w:rsidRPr="00CD1242">
        <w:rPr>
          <w:rStyle w:val="Char2"/>
          <w:rFonts w:hint="cs"/>
          <w:rtl/>
        </w:rPr>
        <w:t xml:space="preserve"> شده است </w:t>
      </w:r>
      <w:r w:rsidR="003616EF" w:rsidRPr="00CD1242">
        <w:rPr>
          <w:rStyle w:val="Char2"/>
          <w:rFonts w:hint="cs"/>
          <w:rtl/>
        </w:rPr>
        <w:t>ک</w:t>
      </w:r>
      <w:r w:rsidR="008F436D" w:rsidRPr="00CD1242">
        <w:rPr>
          <w:rStyle w:val="Char2"/>
          <w:rFonts w:hint="cs"/>
          <w:rtl/>
        </w:rPr>
        <w:t>ه گفت</w:t>
      </w:r>
      <w:r w:rsidRPr="00CD1242">
        <w:rPr>
          <w:rStyle w:val="Char2"/>
          <w:rFonts w:hint="cs"/>
          <w:rtl/>
        </w:rPr>
        <w:t>: «</w:t>
      </w:r>
      <w:r w:rsidR="008F436D" w:rsidRPr="00CD1242">
        <w:rPr>
          <w:rStyle w:val="Char2"/>
          <w:rFonts w:hint="cs"/>
          <w:rtl/>
        </w:rPr>
        <w:t>ازدواج با</w:t>
      </w:r>
      <w:r w:rsidRPr="00CD1242">
        <w:rPr>
          <w:rStyle w:val="Char2"/>
          <w:rFonts w:hint="cs"/>
          <w:rtl/>
        </w:rPr>
        <w:t xml:space="preserve"> زنها</w:t>
      </w:r>
      <w:r w:rsidR="003616EF" w:rsidRPr="00CD1242">
        <w:rPr>
          <w:rStyle w:val="Char2"/>
          <w:rFonts w:hint="cs"/>
          <w:rtl/>
        </w:rPr>
        <w:t>ی</w:t>
      </w:r>
      <w:r w:rsidRPr="00CD1242">
        <w:rPr>
          <w:rStyle w:val="Char2"/>
          <w:rFonts w:hint="cs"/>
          <w:rtl/>
        </w:rPr>
        <w:t xml:space="preserve"> </w:t>
      </w:r>
      <w:r w:rsidR="008F436D" w:rsidRPr="00CD1242">
        <w:rPr>
          <w:rStyle w:val="Char2"/>
          <w:rFonts w:hint="cs"/>
          <w:rtl/>
        </w:rPr>
        <w:t>ش</w:t>
      </w:r>
      <w:r w:rsidR="003616EF" w:rsidRPr="00CD1242">
        <w:rPr>
          <w:rStyle w:val="Char2"/>
          <w:rFonts w:hint="cs"/>
          <w:rtl/>
        </w:rPr>
        <w:t>ی</w:t>
      </w:r>
      <w:r w:rsidR="008F436D" w:rsidRPr="00CD1242">
        <w:rPr>
          <w:rStyle w:val="Char2"/>
          <w:rFonts w:hint="cs"/>
          <w:rtl/>
        </w:rPr>
        <w:t>عه صح</w:t>
      </w:r>
      <w:r w:rsidR="003616EF" w:rsidRPr="00CD1242">
        <w:rPr>
          <w:rStyle w:val="Char2"/>
          <w:rFonts w:hint="cs"/>
          <w:rtl/>
        </w:rPr>
        <w:t>ی</w:t>
      </w:r>
      <w:r w:rsidR="008F436D" w:rsidRPr="00CD1242">
        <w:rPr>
          <w:rStyle w:val="Char2"/>
          <w:rFonts w:hint="cs"/>
          <w:rtl/>
        </w:rPr>
        <w:t>ح ن</w:t>
      </w:r>
      <w:r w:rsidR="003616EF" w:rsidRPr="00CD1242">
        <w:rPr>
          <w:rStyle w:val="Char2"/>
          <w:rFonts w:hint="cs"/>
          <w:rtl/>
        </w:rPr>
        <w:t>ی</w:t>
      </w:r>
      <w:r w:rsidR="008F436D" w:rsidRPr="00CD1242">
        <w:rPr>
          <w:rStyle w:val="Char2"/>
          <w:rFonts w:hint="cs"/>
          <w:rtl/>
        </w:rPr>
        <w:t>ست و گوشت ذبح شده توسط آنان</w:t>
      </w:r>
      <w:r w:rsidRPr="00CD1242">
        <w:rPr>
          <w:rStyle w:val="Char2"/>
          <w:rFonts w:hint="cs"/>
          <w:rtl/>
        </w:rPr>
        <w:t xml:space="preserve"> را نبا</w:t>
      </w:r>
      <w:r w:rsidR="003616EF" w:rsidRPr="00CD1242">
        <w:rPr>
          <w:rStyle w:val="Char2"/>
          <w:rFonts w:hint="cs"/>
          <w:rtl/>
        </w:rPr>
        <w:t>ی</w:t>
      </w:r>
      <w:r w:rsidRPr="00CD1242">
        <w:rPr>
          <w:rStyle w:val="Char2"/>
          <w:rFonts w:hint="cs"/>
          <w:rtl/>
        </w:rPr>
        <w:t>د خورد چون</w:t>
      </w:r>
      <w:r w:rsidR="000E0383" w:rsidRPr="00CD1242">
        <w:rPr>
          <w:rStyle w:val="Char2"/>
          <w:rFonts w:hint="cs"/>
          <w:rtl/>
        </w:rPr>
        <w:t xml:space="preserve"> آن‌ها </w:t>
      </w:r>
      <w:r w:rsidRPr="00CD1242">
        <w:rPr>
          <w:rStyle w:val="Char2"/>
          <w:rFonts w:hint="cs"/>
          <w:rtl/>
        </w:rPr>
        <w:t>اهل رد</w:t>
      </w:r>
      <w:r w:rsidR="008F436D" w:rsidRPr="00CD1242">
        <w:rPr>
          <w:rStyle w:val="Char2"/>
          <w:rFonts w:hint="cs"/>
          <w:rtl/>
        </w:rPr>
        <w:t>ه</w:t>
      </w:r>
      <w:r w:rsidRPr="00CD1242">
        <w:rPr>
          <w:rStyle w:val="Char2"/>
          <w:rFonts w:hint="cs"/>
          <w:rtl/>
        </w:rPr>
        <w:t xml:space="preserve"> (مرتد) </w:t>
      </w:r>
      <w:r w:rsidR="008F436D" w:rsidRPr="00CD1242">
        <w:rPr>
          <w:rStyle w:val="Char2"/>
          <w:rFonts w:hint="cs"/>
          <w:rtl/>
        </w:rPr>
        <w:t>هستند</w:t>
      </w:r>
      <w:r w:rsidR="00E53EB8" w:rsidRPr="00CD1242">
        <w:rPr>
          <w:rStyle w:val="Char2"/>
          <w:rFonts w:hint="cs"/>
          <w:rtl/>
        </w:rPr>
        <w:t>»</w:t>
      </w:r>
      <w:r w:rsidRPr="00CD1242">
        <w:rPr>
          <w:rStyle w:val="Char2"/>
          <w:vertAlign w:val="superscript"/>
          <w:rtl/>
        </w:rPr>
        <w:footnoteReference w:id="11"/>
      </w:r>
      <w:r w:rsidR="00222DAE"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از امام مال</w:t>
      </w:r>
      <w:r w:rsidR="003616EF" w:rsidRPr="00CD1242">
        <w:rPr>
          <w:rStyle w:val="Char2"/>
          <w:rFonts w:hint="cs"/>
          <w:rtl/>
        </w:rPr>
        <w:t>ک</w:t>
      </w:r>
      <w:r w:rsidRPr="00CD1242">
        <w:rPr>
          <w:rStyle w:val="Char2"/>
          <w:rFonts w:hint="cs"/>
          <w:rtl/>
        </w:rPr>
        <w:t xml:space="preserve"> </w:t>
      </w:r>
      <w:r w:rsidR="00DA5E69" w:rsidRPr="00CD1242">
        <w:rPr>
          <w:rStyle w:val="Char2"/>
          <w:rFonts w:hint="cs"/>
          <w:rtl/>
        </w:rPr>
        <w:t>درباره‌</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w:t>
      </w:r>
      <w:r w:rsidR="00F1190E" w:rsidRPr="00CD1242">
        <w:rPr>
          <w:rStyle w:val="Char2"/>
          <w:rFonts w:hint="cs"/>
          <w:rtl/>
        </w:rPr>
        <w:t>سؤا</w:t>
      </w:r>
      <w:r w:rsidR="00652126" w:rsidRPr="00CD1242">
        <w:rPr>
          <w:rStyle w:val="Char2"/>
          <w:rFonts w:hint="cs"/>
          <w:rtl/>
        </w:rPr>
        <w:t>ل</w:t>
      </w:r>
      <w:r w:rsidRPr="00CD1242">
        <w:rPr>
          <w:rStyle w:val="Char2"/>
          <w:rFonts w:hint="cs"/>
          <w:rtl/>
        </w:rPr>
        <w:t xml:space="preserve"> شد</w:t>
      </w:r>
      <w:r w:rsidR="00652126" w:rsidRPr="00CD1242">
        <w:rPr>
          <w:rStyle w:val="Char2"/>
          <w:rFonts w:hint="cs"/>
          <w:rtl/>
        </w:rPr>
        <w:t xml:space="preserve"> او در</w:t>
      </w:r>
      <w:r w:rsidRPr="00CD1242">
        <w:rPr>
          <w:rStyle w:val="Char2"/>
          <w:rFonts w:hint="cs"/>
          <w:rtl/>
        </w:rPr>
        <w:t xml:space="preserve"> پاسخ </w:t>
      </w:r>
      <w:r w:rsidR="00652126" w:rsidRPr="00CD1242">
        <w:rPr>
          <w:rStyle w:val="Char2"/>
          <w:rFonts w:hint="cs"/>
          <w:rtl/>
        </w:rPr>
        <w:t>فرمود</w:t>
      </w:r>
      <w:r w:rsidRPr="00CD1242">
        <w:rPr>
          <w:rStyle w:val="Char2"/>
          <w:rFonts w:hint="cs"/>
          <w:rtl/>
        </w:rPr>
        <w:t xml:space="preserve">: </w:t>
      </w:r>
      <w:r w:rsidR="00445AD3" w:rsidRPr="00CD1242">
        <w:rPr>
          <w:rStyle w:val="Char2"/>
          <w:rFonts w:hint="cs"/>
          <w:rtl/>
        </w:rPr>
        <w:t>«</w:t>
      </w:r>
      <w:r w:rsidRPr="00CD1242">
        <w:rPr>
          <w:rStyle w:val="Char2"/>
          <w:rFonts w:hint="cs"/>
          <w:rtl/>
        </w:rPr>
        <w:t>با</w:t>
      </w:r>
      <w:r w:rsidR="000E0383" w:rsidRPr="00CD1242">
        <w:rPr>
          <w:rStyle w:val="Char2"/>
          <w:rFonts w:hint="cs"/>
          <w:rtl/>
        </w:rPr>
        <w:t xml:space="preserve"> آن‌ها </w:t>
      </w:r>
      <w:r w:rsidRPr="00CD1242">
        <w:rPr>
          <w:rStyle w:val="Char2"/>
          <w:rFonts w:hint="cs"/>
          <w:rtl/>
        </w:rPr>
        <w:t>سخن مگو و از</w:t>
      </w:r>
      <w:r w:rsidR="000E0383" w:rsidRPr="00CD1242">
        <w:rPr>
          <w:rStyle w:val="Char2"/>
          <w:rFonts w:hint="cs"/>
          <w:rtl/>
        </w:rPr>
        <w:t xml:space="preserve"> آن‌ها </w:t>
      </w:r>
      <w:r w:rsidRPr="00CD1242">
        <w:rPr>
          <w:rStyle w:val="Char2"/>
          <w:rFonts w:hint="cs"/>
          <w:rtl/>
        </w:rPr>
        <w:t>روا</w:t>
      </w:r>
      <w:r w:rsidR="003616EF" w:rsidRPr="00CD1242">
        <w:rPr>
          <w:rStyle w:val="Char2"/>
          <w:rFonts w:hint="cs"/>
          <w:rtl/>
        </w:rPr>
        <w:t>ی</w:t>
      </w:r>
      <w:r w:rsidRPr="00CD1242">
        <w:rPr>
          <w:rStyle w:val="Char2"/>
          <w:rFonts w:hint="cs"/>
          <w:rtl/>
        </w:rPr>
        <w:t>ت م</w:t>
      </w:r>
      <w:r w:rsidR="003616EF" w:rsidRPr="00CD1242">
        <w:rPr>
          <w:rStyle w:val="Char2"/>
          <w:rFonts w:hint="cs"/>
          <w:rtl/>
        </w:rPr>
        <w:t>ک</w:t>
      </w:r>
      <w:r w:rsidRPr="00CD1242">
        <w:rPr>
          <w:rStyle w:val="Char2"/>
          <w:rFonts w:hint="cs"/>
          <w:rtl/>
        </w:rPr>
        <w:t xml:space="preserve">ن، </w:t>
      </w:r>
      <w:r w:rsidR="00F1190E" w:rsidRPr="00CD1242">
        <w:rPr>
          <w:rStyle w:val="Char2"/>
          <w:rFonts w:hint="cs"/>
          <w:rtl/>
        </w:rPr>
        <w:t>ز</w:t>
      </w:r>
      <w:r w:rsidR="003616EF" w:rsidRPr="00CD1242">
        <w:rPr>
          <w:rStyle w:val="Char2"/>
          <w:rFonts w:hint="cs"/>
          <w:rtl/>
        </w:rPr>
        <w:t>ی</w:t>
      </w:r>
      <w:r w:rsidR="00F1190E" w:rsidRPr="00CD1242">
        <w:rPr>
          <w:rStyle w:val="Char2"/>
          <w:rFonts w:hint="cs"/>
          <w:rtl/>
        </w:rPr>
        <w:t>را</w:t>
      </w:r>
      <w:r w:rsidRPr="00CD1242">
        <w:rPr>
          <w:rStyle w:val="Char2"/>
          <w:rFonts w:hint="cs"/>
          <w:rtl/>
        </w:rPr>
        <w:t xml:space="preserve"> دروغ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445AD3" w:rsidRPr="00CD1242">
        <w:rPr>
          <w:rStyle w:val="Char2"/>
          <w:rFonts w:hint="cs"/>
          <w:rtl/>
        </w:rPr>
        <w:t>»</w:t>
      </w:r>
      <w:r w:rsidR="00FE4243" w:rsidRPr="00CD1242">
        <w:rPr>
          <w:rStyle w:val="Char2"/>
          <w:vertAlign w:val="superscript"/>
          <w:rtl/>
        </w:rPr>
        <w:footnoteReference w:id="12"/>
      </w:r>
      <w:r w:rsidR="00A11B7E"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 xml:space="preserve">از ابو </w:t>
      </w:r>
      <w:r w:rsidR="003616EF" w:rsidRPr="00CD1242">
        <w:rPr>
          <w:rStyle w:val="Char2"/>
          <w:rFonts w:hint="cs"/>
          <w:rtl/>
        </w:rPr>
        <w:t>ی</w:t>
      </w:r>
      <w:r w:rsidRPr="00CD1242">
        <w:rPr>
          <w:rStyle w:val="Char2"/>
          <w:rFonts w:hint="cs"/>
          <w:rtl/>
        </w:rPr>
        <w:t>وسف</w:t>
      </w:r>
      <w:r w:rsidRPr="00CD1242">
        <w:rPr>
          <w:rStyle w:val="Char2"/>
          <w:vertAlign w:val="superscript"/>
          <w:rtl/>
        </w:rPr>
        <w:footnoteReference w:id="13"/>
      </w:r>
      <w:r w:rsidR="00E53EB8" w:rsidRPr="00CD1242">
        <w:rPr>
          <w:rStyle w:val="Char2"/>
          <w:rFonts w:hint="cs"/>
          <w:rtl/>
        </w:rPr>
        <w:t xml:space="preserve"> </w:t>
      </w:r>
      <w:r w:rsidRPr="00CD1242">
        <w:rPr>
          <w:rStyle w:val="Char2"/>
          <w:rFonts w:hint="cs"/>
          <w:rtl/>
        </w:rPr>
        <w:t>روا</w:t>
      </w:r>
      <w:r w:rsidR="003616EF" w:rsidRPr="00CD1242">
        <w:rPr>
          <w:rStyle w:val="Char2"/>
          <w:rFonts w:hint="cs"/>
          <w:rtl/>
        </w:rPr>
        <w:t>ی</w:t>
      </w:r>
      <w:r w:rsidRPr="00CD1242">
        <w:rPr>
          <w:rStyle w:val="Char2"/>
          <w:rFonts w:hint="cs"/>
          <w:rtl/>
        </w:rPr>
        <w:t xml:space="preserve">ت </w:t>
      </w:r>
      <w:r w:rsidR="00F1190E"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445AD3" w:rsidRPr="00CD1242">
        <w:rPr>
          <w:rStyle w:val="Char2"/>
          <w:rFonts w:hint="cs"/>
          <w:rtl/>
        </w:rPr>
        <w:t>«</w:t>
      </w:r>
      <w:r w:rsidRPr="00CD1242">
        <w:rPr>
          <w:rStyle w:val="Char2"/>
          <w:rFonts w:hint="cs"/>
          <w:rtl/>
        </w:rPr>
        <w:t>من در پشت سر جهم</w:t>
      </w:r>
      <w:r w:rsidR="003616EF" w:rsidRPr="00CD1242">
        <w:rPr>
          <w:rStyle w:val="Char2"/>
          <w:rFonts w:hint="cs"/>
          <w:rtl/>
        </w:rPr>
        <w:t>ی</w:t>
      </w:r>
      <w:r w:rsidRPr="00CD1242">
        <w:rPr>
          <w:rStyle w:val="Char2"/>
          <w:rFonts w:hint="cs"/>
          <w:rtl/>
        </w:rPr>
        <w:t>، رافض</w:t>
      </w:r>
      <w:r w:rsidR="003616EF" w:rsidRPr="00CD1242">
        <w:rPr>
          <w:rStyle w:val="Char2"/>
          <w:rFonts w:hint="cs"/>
          <w:rtl/>
        </w:rPr>
        <w:t>ی</w:t>
      </w:r>
      <w:r w:rsidRPr="00CD1242">
        <w:rPr>
          <w:rStyle w:val="Char2"/>
          <w:rFonts w:hint="cs"/>
          <w:rtl/>
        </w:rPr>
        <w:t>، قدر</w:t>
      </w:r>
      <w:r w:rsidR="003616EF" w:rsidRPr="00CD1242">
        <w:rPr>
          <w:rStyle w:val="Char2"/>
          <w:rFonts w:hint="cs"/>
          <w:rtl/>
        </w:rPr>
        <w:t>ی</w:t>
      </w:r>
      <w:r w:rsidRPr="00CD1242">
        <w:rPr>
          <w:rStyle w:val="Char2"/>
          <w:rFonts w:hint="cs"/>
          <w:rtl/>
        </w:rPr>
        <w:t xml:space="preserve"> و معتزله نماز نم</w:t>
      </w:r>
      <w:r w:rsidR="003616EF" w:rsidRPr="00CD1242">
        <w:rPr>
          <w:rStyle w:val="Char2"/>
          <w:rFonts w:hint="cs"/>
          <w:rtl/>
        </w:rPr>
        <w:t>ی</w:t>
      </w:r>
      <w:r w:rsidR="00F1190E" w:rsidRPr="00CD1242">
        <w:rPr>
          <w:rStyle w:val="Char2"/>
          <w:rFonts w:hint="cs"/>
          <w:rtl/>
        </w:rPr>
        <w:t>‌</w:t>
      </w:r>
      <w:r w:rsidRPr="00CD1242">
        <w:rPr>
          <w:rStyle w:val="Char2"/>
          <w:rFonts w:hint="cs"/>
          <w:rtl/>
        </w:rPr>
        <w:t>خوانم</w:t>
      </w:r>
      <w:r w:rsidR="00445AD3" w:rsidRPr="00CD1242">
        <w:rPr>
          <w:rStyle w:val="Char2"/>
          <w:rFonts w:hint="cs"/>
          <w:rtl/>
        </w:rPr>
        <w:t>»</w:t>
      </w:r>
      <w:r w:rsidRPr="00CD1242">
        <w:rPr>
          <w:rStyle w:val="Char2"/>
          <w:vertAlign w:val="superscript"/>
          <w:rtl/>
        </w:rPr>
        <w:footnoteReference w:id="14"/>
      </w:r>
      <w:r w:rsidR="00A11B7E"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از امام شافع</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F1190E"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F1190E" w:rsidRPr="00CD1242">
        <w:rPr>
          <w:rStyle w:val="Char2"/>
          <w:rFonts w:hint="cs"/>
          <w:rtl/>
        </w:rPr>
        <w:t xml:space="preserve"> </w:t>
      </w:r>
      <w:r w:rsidR="00445AD3" w:rsidRPr="00CD1242">
        <w:rPr>
          <w:rStyle w:val="Char2"/>
          <w:rFonts w:hint="cs"/>
          <w:rtl/>
        </w:rPr>
        <w:t>«</w:t>
      </w:r>
      <w:r w:rsidR="00A6046F" w:rsidRPr="00CD1242">
        <w:rPr>
          <w:rStyle w:val="Char2"/>
          <w:rFonts w:hint="cs"/>
          <w:rtl/>
        </w:rPr>
        <w:t>در م</w:t>
      </w:r>
      <w:r w:rsidR="003616EF" w:rsidRPr="00CD1242">
        <w:rPr>
          <w:rStyle w:val="Char2"/>
          <w:rFonts w:hint="cs"/>
          <w:rtl/>
        </w:rPr>
        <w:t>ی</w:t>
      </w:r>
      <w:r w:rsidR="00A6046F" w:rsidRPr="00CD1242">
        <w:rPr>
          <w:rStyle w:val="Char2"/>
          <w:rFonts w:hint="cs"/>
          <w:rtl/>
        </w:rPr>
        <w:t>ان فرقه ها</w:t>
      </w:r>
      <w:r w:rsidR="00F1190E" w:rsidRPr="00CD1242">
        <w:rPr>
          <w:rStyle w:val="Char2"/>
          <w:rFonts w:hint="cs"/>
          <w:rtl/>
        </w:rPr>
        <w:t>،</w:t>
      </w:r>
      <w:r w:rsidR="00A6046F" w:rsidRPr="00CD1242">
        <w:rPr>
          <w:rStyle w:val="Char2"/>
          <w:rFonts w:hint="cs"/>
          <w:rtl/>
        </w:rPr>
        <w:t xml:space="preserve"> </w:t>
      </w:r>
      <w:r w:rsidR="00F1190E" w:rsidRPr="00CD1242">
        <w:rPr>
          <w:rStyle w:val="Char2"/>
          <w:rFonts w:hint="cs"/>
          <w:rtl/>
        </w:rPr>
        <w:t>ه</w:t>
      </w:r>
      <w:r w:rsidR="003616EF" w:rsidRPr="00CD1242">
        <w:rPr>
          <w:rStyle w:val="Char2"/>
          <w:rFonts w:hint="cs"/>
          <w:rtl/>
        </w:rPr>
        <w:t>ی</w:t>
      </w:r>
      <w:r w:rsidR="00F1190E" w:rsidRPr="00CD1242">
        <w:rPr>
          <w:rStyle w:val="Char2"/>
          <w:rFonts w:hint="cs"/>
          <w:rtl/>
        </w:rPr>
        <w:t>چ فرقه‌ا</w:t>
      </w:r>
      <w:r w:rsidR="003616EF" w:rsidRPr="00CD1242">
        <w:rPr>
          <w:rStyle w:val="Char2"/>
          <w:rFonts w:hint="cs"/>
          <w:rtl/>
        </w:rPr>
        <w:t>ی</w:t>
      </w:r>
      <w:r w:rsidR="00F1190E" w:rsidRPr="00CD1242">
        <w:rPr>
          <w:rStyle w:val="Char2"/>
          <w:rFonts w:hint="cs"/>
          <w:rtl/>
        </w:rPr>
        <w:t xml:space="preserve"> را در ادعا</w:t>
      </w:r>
      <w:r w:rsidR="003616EF" w:rsidRPr="00CD1242">
        <w:rPr>
          <w:rStyle w:val="Char2"/>
          <w:rFonts w:hint="cs"/>
          <w:rtl/>
        </w:rPr>
        <w:t>ی</w:t>
      </w:r>
      <w:r w:rsidR="00F1190E" w:rsidRPr="00CD1242">
        <w:rPr>
          <w:rStyle w:val="Char2"/>
          <w:rFonts w:hint="cs"/>
          <w:rtl/>
        </w:rPr>
        <w:t xml:space="preserve">شان </w:t>
      </w:r>
      <w:r w:rsidRPr="00CD1242">
        <w:rPr>
          <w:rStyle w:val="Char2"/>
          <w:rFonts w:hint="cs"/>
          <w:rtl/>
        </w:rPr>
        <w:t xml:space="preserve">دروغگوتر </w:t>
      </w:r>
      <w:r w:rsidR="00DE5B3C" w:rsidRPr="00CD1242">
        <w:rPr>
          <w:rStyle w:val="Char2"/>
          <w:rFonts w:hint="cs"/>
          <w:rtl/>
        </w:rPr>
        <w:t>و در شهادت دروغ</w:t>
      </w:r>
      <w:r w:rsidRPr="00CD1242">
        <w:rPr>
          <w:rStyle w:val="Char2"/>
          <w:rFonts w:hint="cs"/>
          <w:rtl/>
        </w:rPr>
        <w:t xml:space="preserve"> گستاختر</w:t>
      </w:r>
      <w:r w:rsidR="00F1190E" w:rsidRPr="00CD1242">
        <w:rPr>
          <w:rStyle w:val="Char2"/>
          <w:rFonts w:hint="cs"/>
          <w:rtl/>
        </w:rPr>
        <w:t xml:space="preserve"> از رافض</w:t>
      </w:r>
      <w:r w:rsidR="003616EF" w:rsidRPr="00CD1242">
        <w:rPr>
          <w:rStyle w:val="Char2"/>
          <w:rFonts w:hint="cs"/>
          <w:rtl/>
        </w:rPr>
        <w:t>ی</w:t>
      </w:r>
      <w:r w:rsidR="00F1190E" w:rsidRPr="00CD1242">
        <w:rPr>
          <w:rStyle w:val="Char2"/>
          <w:rFonts w:hint="cs"/>
          <w:rtl/>
        </w:rPr>
        <w:t>ان ند</w:t>
      </w:r>
      <w:r w:rsidR="003616EF" w:rsidRPr="00CD1242">
        <w:rPr>
          <w:rStyle w:val="Char2"/>
          <w:rFonts w:hint="cs"/>
          <w:rtl/>
        </w:rPr>
        <w:t>ی</w:t>
      </w:r>
      <w:r w:rsidR="00F1190E" w:rsidRPr="00CD1242">
        <w:rPr>
          <w:rStyle w:val="Char2"/>
          <w:rFonts w:hint="cs"/>
          <w:rtl/>
        </w:rPr>
        <w:t>ده‌</w:t>
      </w:r>
      <w:r w:rsidRPr="00CD1242">
        <w:rPr>
          <w:rStyle w:val="Char2"/>
          <w:rFonts w:hint="cs"/>
          <w:rtl/>
        </w:rPr>
        <w:t>ام</w:t>
      </w:r>
      <w:r w:rsidR="00445AD3" w:rsidRPr="00CD1242">
        <w:rPr>
          <w:rStyle w:val="Char2"/>
          <w:rFonts w:hint="cs"/>
          <w:rtl/>
        </w:rPr>
        <w:t>»</w:t>
      </w:r>
      <w:r w:rsidRPr="00CD1242">
        <w:rPr>
          <w:rStyle w:val="Char2"/>
          <w:vertAlign w:val="superscript"/>
          <w:rtl/>
        </w:rPr>
        <w:footnoteReference w:id="15"/>
      </w:r>
      <w:r w:rsidR="00A11B7E"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 xml:space="preserve">قاسم بن سلام </w:t>
      </w:r>
      <w:r w:rsidR="00F1190E" w:rsidRPr="00CD1242">
        <w:rPr>
          <w:rStyle w:val="Char2"/>
          <w:rFonts w:hint="cs"/>
          <w:rtl/>
        </w:rPr>
        <w:t>م</w:t>
      </w:r>
      <w:r w:rsidR="003616EF" w:rsidRPr="00CD1242">
        <w:rPr>
          <w:rStyle w:val="Char2"/>
          <w:rFonts w:hint="cs"/>
          <w:rtl/>
        </w:rPr>
        <w:t>ی</w:t>
      </w:r>
      <w:r w:rsidR="00F1190E" w:rsidRPr="00CD1242">
        <w:rPr>
          <w:rStyle w:val="Char2"/>
          <w:rFonts w:hint="cs"/>
          <w:rtl/>
        </w:rPr>
        <w:t>‌گ</w:t>
      </w:r>
      <w:r w:rsidR="00F5208A" w:rsidRPr="00CD1242">
        <w:rPr>
          <w:rStyle w:val="Char2"/>
          <w:rFonts w:hint="cs"/>
          <w:rtl/>
        </w:rPr>
        <w:t>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445AD3" w:rsidRPr="00CD1242">
        <w:rPr>
          <w:rStyle w:val="Char2"/>
          <w:rFonts w:hint="cs"/>
          <w:rtl/>
        </w:rPr>
        <w:t>«</w:t>
      </w:r>
      <w:r w:rsidRPr="00CD1242">
        <w:rPr>
          <w:rStyle w:val="Char2"/>
          <w:rFonts w:hint="cs"/>
          <w:rtl/>
        </w:rPr>
        <w:t xml:space="preserve">با مردم معاشرت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و با اهل </w:t>
      </w:r>
      <w:r w:rsidR="003616EF" w:rsidRPr="00CD1242">
        <w:rPr>
          <w:rStyle w:val="Char2"/>
          <w:rFonts w:hint="cs"/>
          <w:rtl/>
        </w:rPr>
        <w:t>ک</w:t>
      </w:r>
      <w:r w:rsidRPr="00CD1242">
        <w:rPr>
          <w:rStyle w:val="Char2"/>
          <w:rFonts w:hint="cs"/>
          <w:rtl/>
        </w:rPr>
        <w:t xml:space="preserve">لام صحبت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w:t>
      </w:r>
      <w:r w:rsidR="00F1190E" w:rsidRPr="00CD1242">
        <w:rPr>
          <w:rStyle w:val="Char2"/>
          <w:rFonts w:hint="cs"/>
          <w:rtl/>
        </w:rPr>
        <w:t xml:space="preserve">اما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ف</w:t>
      </w:r>
      <w:r w:rsidR="00F1190E" w:rsidRPr="00CD1242">
        <w:rPr>
          <w:rStyle w:val="Char2"/>
          <w:rFonts w:hint="cs"/>
          <w:rtl/>
        </w:rPr>
        <w:t>‌</w:t>
      </w:r>
      <w:r w:rsidRPr="00CD1242">
        <w:rPr>
          <w:rStyle w:val="Char2"/>
          <w:rFonts w:hint="cs"/>
          <w:rtl/>
        </w:rPr>
        <w:t>تر</w:t>
      </w:r>
      <w:r w:rsidR="000046D5" w:rsidRPr="00CD1242">
        <w:rPr>
          <w:rStyle w:val="Char2"/>
          <w:rFonts w:hint="cs"/>
          <w:rtl/>
        </w:rPr>
        <w:t>،</w:t>
      </w:r>
      <w:r w:rsidRPr="00CD1242">
        <w:rPr>
          <w:rStyle w:val="Char2"/>
          <w:rFonts w:hint="cs"/>
          <w:rtl/>
        </w:rPr>
        <w:t xml:space="preserve"> زشت</w:t>
      </w:r>
      <w:r w:rsidR="00F1190E" w:rsidRPr="00CD1242">
        <w:rPr>
          <w:rStyle w:val="Char2"/>
          <w:rFonts w:hint="cs"/>
          <w:rtl/>
        </w:rPr>
        <w:t>‌</w:t>
      </w:r>
      <w:r w:rsidRPr="00CD1242">
        <w:rPr>
          <w:rStyle w:val="Char2"/>
          <w:rFonts w:hint="cs"/>
          <w:rtl/>
        </w:rPr>
        <w:t>تر</w:t>
      </w:r>
      <w:r w:rsidR="000046D5" w:rsidRPr="00CD1242">
        <w:rPr>
          <w:rStyle w:val="Char2"/>
          <w:rFonts w:hint="cs"/>
          <w:rtl/>
        </w:rPr>
        <w:t>،</w:t>
      </w:r>
      <w:r w:rsidRPr="00CD1242">
        <w:rPr>
          <w:rStyle w:val="Char2"/>
          <w:rFonts w:hint="cs"/>
          <w:rtl/>
        </w:rPr>
        <w:t xml:space="preserve"> سست</w:t>
      </w:r>
      <w:r w:rsidR="00F1190E" w:rsidRPr="00CD1242">
        <w:rPr>
          <w:rStyle w:val="Char2"/>
          <w:rFonts w:hint="cs"/>
          <w:rtl/>
        </w:rPr>
        <w:t>‌</w:t>
      </w:r>
      <w:r w:rsidRPr="00CD1242">
        <w:rPr>
          <w:rStyle w:val="Char2"/>
          <w:rFonts w:hint="cs"/>
          <w:rtl/>
        </w:rPr>
        <w:t>دل</w:t>
      </w:r>
      <w:r w:rsidR="003616EF" w:rsidRPr="00CD1242">
        <w:rPr>
          <w:rStyle w:val="Char2"/>
          <w:rFonts w:hint="cs"/>
          <w:rtl/>
        </w:rPr>
        <w:t>ی</w:t>
      </w:r>
      <w:r w:rsidRPr="00CD1242">
        <w:rPr>
          <w:rStyle w:val="Char2"/>
          <w:rFonts w:hint="cs"/>
          <w:rtl/>
        </w:rPr>
        <w:t>ل</w:t>
      </w:r>
      <w:r w:rsidR="00F1190E" w:rsidRPr="00CD1242">
        <w:rPr>
          <w:rStyle w:val="Char2"/>
          <w:rFonts w:hint="cs"/>
          <w:rtl/>
        </w:rPr>
        <w:t>‌</w:t>
      </w:r>
      <w:r w:rsidRPr="00CD1242">
        <w:rPr>
          <w:rStyle w:val="Char2"/>
          <w:rFonts w:hint="cs"/>
          <w:rtl/>
        </w:rPr>
        <w:t>تر و احمق</w:t>
      </w:r>
      <w:r w:rsidR="00F1190E" w:rsidRPr="00CD1242">
        <w:rPr>
          <w:rStyle w:val="Char2"/>
          <w:rFonts w:hint="cs"/>
          <w:rtl/>
        </w:rPr>
        <w:t>‌</w:t>
      </w:r>
      <w:r w:rsidRPr="00CD1242">
        <w:rPr>
          <w:rStyle w:val="Char2"/>
          <w:rFonts w:hint="cs"/>
          <w:rtl/>
        </w:rPr>
        <w:t>تر از رافض</w:t>
      </w:r>
      <w:r w:rsidR="003616EF" w:rsidRPr="00CD1242">
        <w:rPr>
          <w:rStyle w:val="Char2"/>
          <w:rFonts w:hint="cs"/>
          <w:rtl/>
        </w:rPr>
        <w:t>ی</w:t>
      </w:r>
      <w:r w:rsidRPr="00CD1242">
        <w:rPr>
          <w:rStyle w:val="Char2"/>
          <w:rFonts w:hint="cs"/>
          <w:rtl/>
        </w:rPr>
        <w:t>ان ند</w:t>
      </w:r>
      <w:r w:rsidR="003616EF" w:rsidRPr="00CD1242">
        <w:rPr>
          <w:rStyle w:val="Char2"/>
          <w:rFonts w:hint="cs"/>
          <w:rtl/>
        </w:rPr>
        <w:t>ی</w:t>
      </w:r>
      <w:r w:rsidRPr="00CD1242">
        <w:rPr>
          <w:rStyle w:val="Char2"/>
          <w:rFonts w:hint="cs"/>
          <w:rtl/>
        </w:rPr>
        <w:t>ده</w:t>
      </w:r>
      <w:r w:rsidR="00F1190E" w:rsidRPr="00CD1242">
        <w:rPr>
          <w:rStyle w:val="Char2"/>
          <w:rFonts w:hint="cs"/>
          <w:rtl/>
        </w:rPr>
        <w:t>‌</w:t>
      </w:r>
      <w:r w:rsidRPr="00CD1242">
        <w:rPr>
          <w:rStyle w:val="Char2"/>
          <w:rFonts w:hint="cs"/>
          <w:rtl/>
        </w:rPr>
        <w:t>ام.</w:t>
      </w:r>
      <w:r w:rsidR="00445AD3" w:rsidRPr="00CD1242">
        <w:rPr>
          <w:rStyle w:val="Char2"/>
          <w:rFonts w:hint="cs"/>
          <w:rtl/>
        </w:rPr>
        <w:t>»</w:t>
      </w:r>
      <w:r w:rsidRPr="00CD1242">
        <w:rPr>
          <w:rStyle w:val="Char2"/>
          <w:vertAlign w:val="superscript"/>
          <w:rtl/>
        </w:rPr>
        <w:footnoteReference w:id="16"/>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از امام احمد (ابن حنبل) </w:t>
      </w:r>
      <w:r w:rsidR="00F1190E" w:rsidRPr="00CD1242">
        <w:rPr>
          <w:rStyle w:val="Char2"/>
          <w:rFonts w:hint="cs"/>
          <w:rtl/>
        </w:rPr>
        <w:t>درباره فرد</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 xml:space="preserve">ده شد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 xml:space="preserve">ر و عمر و </w:t>
      </w:r>
      <w:r w:rsidR="000046D5" w:rsidRPr="00CD1242">
        <w:rPr>
          <w:rStyle w:val="Char2"/>
          <w:rFonts w:hint="cs"/>
          <w:rtl/>
        </w:rPr>
        <w:t>عا</w:t>
      </w:r>
      <w:r w:rsidR="003616EF" w:rsidRPr="00CD1242">
        <w:rPr>
          <w:rStyle w:val="Char2"/>
          <w:rFonts w:hint="cs"/>
          <w:rtl/>
        </w:rPr>
        <w:t>ی</w:t>
      </w:r>
      <w:r w:rsidR="000046D5" w:rsidRPr="00CD1242">
        <w:rPr>
          <w:rStyle w:val="Char2"/>
          <w:rFonts w:hint="cs"/>
          <w:rtl/>
        </w:rPr>
        <w:t xml:space="preserve">شه را ناسزا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1190E" w:rsidRPr="00CD1242">
        <w:rPr>
          <w:rStyle w:val="Char2"/>
          <w:rFonts w:hint="cs"/>
          <w:rtl/>
        </w:rPr>
        <w:t>.</w:t>
      </w:r>
      <w:r w:rsidR="000046D5" w:rsidRPr="00CD1242">
        <w:rPr>
          <w:rStyle w:val="Char2"/>
          <w:rFonts w:hint="cs"/>
          <w:rtl/>
        </w:rPr>
        <w:t xml:space="preserve"> امام گفت:</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445AD3" w:rsidRPr="00CD1242">
        <w:rPr>
          <w:rStyle w:val="Char2"/>
          <w:rFonts w:hint="cs"/>
          <w:rtl/>
        </w:rPr>
        <w:t>«</w:t>
      </w:r>
      <w:r w:rsidRPr="00CD1242">
        <w:rPr>
          <w:rStyle w:val="Char2"/>
          <w:rFonts w:hint="cs"/>
          <w:rtl/>
        </w:rPr>
        <w:t>او را مسلمان نم</w:t>
      </w:r>
      <w:r w:rsidR="003616EF" w:rsidRPr="00CD1242">
        <w:rPr>
          <w:rStyle w:val="Char2"/>
          <w:rFonts w:hint="cs"/>
          <w:rtl/>
        </w:rPr>
        <w:t>ی</w:t>
      </w:r>
      <w:r w:rsidR="00F1190E" w:rsidRPr="00CD1242">
        <w:rPr>
          <w:rStyle w:val="Char2"/>
          <w:rFonts w:hint="cs"/>
          <w:rtl/>
        </w:rPr>
        <w:t>‌</w:t>
      </w:r>
      <w:r w:rsidRPr="00CD1242">
        <w:rPr>
          <w:rStyle w:val="Char2"/>
          <w:rFonts w:hint="cs"/>
          <w:rtl/>
        </w:rPr>
        <w:t>دانم.</w:t>
      </w:r>
      <w:r w:rsidR="00445AD3" w:rsidRPr="00CD1242">
        <w:rPr>
          <w:rStyle w:val="Char2"/>
          <w:rFonts w:hint="cs"/>
          <w:rtl/>
        </w:rPr>
        <w:t>»</w:t>
      </w:r>
      <w:r w:rsidRPr="00CD1242">
        <w:rPr>
          <w:rStyle w:val="Char2"/>
          <w:vertAlign w:val="superscript"/>
          <w:rtl/>
        </w:rPr>
        <w:footnoteReference w:id="17"/>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 امام بخار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0046D5"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0046D5" w:rsidRPr="00CD1242">
        <w:rPr>
          <w:rStyle w:val="Char2"/>
          <w:rFonts w:hint="cs"/>
          <w:rtl/>
        </w:rPr>
        <w:t>فرمود</w:t>
      </w:r>
      <w:r w:rsidRPr="00CD1242">
        <w:rPr>
          <w:rStyle w:val="Char2"/>
          <w:rFonts w:hint="cs"/>
          <w:rtl/>
        </w:rPr>
        <w:t>: برا</w:t>
      </w:r>
      <w:r w:rsidR="003616EF" w:rsidRPr="00CD1242">
        <w:rPr>
          <w:rStyle w:val="Char2"/>
          <w:rFonts w:hint="cs"/>
          <w:rtl/>
        </w:rPr>
        <w:t>ی</w:t>
      </w:r>
      <w:r w:rsidRPr="00CD1242">
        <w:rPr>
          <w:rStyle w:val="Char2"/>
          <w:rFonts w:hint="cs"/>
          <w:rtl/>
        </w:rPr>
        <w:t>م اهم</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ندارد </w:t>
      </w:r>
      <w:r w:rsidR="003616EF" w:rsidRPr="00CD1242">
        <w:rPr>
          <w:rStyle w:val="Char2"/>
          <w:rFonts w:hint="cs"/>
          <w:rtl/>
        </w:rPr>
        <w:t>ک</w:t>
      </w:r>
      <w:r w:rsidRPr="00CD1242">
        <w:rPr>
          <w:rStyle w:val="Char2"/>
          <w:rFonts w:hint="cs"/>
          <w:rtl/>
        </w:rPr>
        <w:t>ه پشت سر جهم</w:t>
      </w:r>
      <w:r w:rsidR="003616EF" w:rsidRPr="00CD1242">
        <w:rPr>
          <w:rStyle w:val="Char2"/>
          <w:rFonts w:hint="cs"/>
          <w:rtl/>
        </w:rPr>
        <w:t>ی</w:t>
      </w:r>
      <w:r w:rsidRPr="00CD1242">
        <w:rPr>
          <w:rStyle w:val="Char2"/>
          <w:rFonts w:hint="cs"/>
          <w:rtl/>
        </w:rPr>
        <w:t xml:space="preserve"> و رافض</w:t>
      </w:r>
      <w:r w:rsidR="003616EF" w:rsidRPr="00CD1242">
        <w:rPr>
          <w:rStyle w:val="Char2"/>
          <w:rFonts w:hint="cs"/>
          <w:rtl/>
        </w:rPr>
        <w:t>ی</w:t>
      </w:r>
      <w:r w:rsidRPr="00CD1242">
        <w:rPr>
          <w:rStyle w:val="Char2"/>
          <w:rFonts w:hint="cs"/>
          <w:rtl/>
        </w:rPr>
        <w:t xml:space="preserve"> نماز بخوانم </w:t>
      </w:r>
      <w:r w:rsidR="003616EF" w:rsidRPr="00CD1242">
        <w:rPr>
          <w:rStyle w:val="Char2"/>
          <w:rFonts w:hint="cs"/>
          <w:rtl/>
        </w:rPr>
        <w:t>ی</w:t>
      </w:r>
      <w:r w:rsidRPr="00CD1242">
        <w:rPr>
          <w:rStyle w:val="Char2"/>
          <w:rFonts w:hint="cs"/>
          <w:rtl/>
        </w:rPr>
        <w:t xml:space="preserve">ا پشت سر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سلام نبا</w:t>
      </w:r>
      <w:r w:rsidR="003616EF" w:rsidRPr="00CD1242">
        <w:rPr>
          <w:rStyle w:val="Char2"/>
          <w:rFonts w:hint="cs"/>
          <w:rtl/>
        </w:rPr>
        <w:t>ی</w:t>
      </w:r>
      <w:r w:rsidRPr="00CD1242">
        <w:rPr>
          <w:rStyle w:val="Char2"/>
          <w:rFonts w:hint="cs"/>
          <w:rtl/>
        </w:rPr>
        <w:t>د داد و به د</w:t>
      </w:r>
      <w:r w:rsidR="003616EF" w:rsidRPr="00CD1242">
        <w:rPr>
          <w:rStyle w:val="Char2"/>
          <w:rFonts w:hint="cs"/>
          <w:rtl/>
        </w:rPr>
        <w:t>ی</w:t>
      </w:r>
      <w:r w:rsidRPr="00CD1242">
        <w:rPr>
          <w:rStyle w:val="Char2"/>
          <w:rFonts w:hint="cs"/>
          <w:rtl/>
        </w:rPr>
        <w:t>دارشان نبا</w:t>
      </w:r>
      <w:r w:rsidR="003616EF" w:rsidRPr="00CD1242">
        <w:rPr>
          <w:rStyle w:val="Char2"/>
          <w:rFonts w:hint="cs"/>
          <w:rtl/>
        </w:rPr>
        <w:t>ی</w:t>
      </w:r>
      <w:r w:rsidRPr="00CD1242">
        <w:rPr>
          <w:rStyle w:val="Char2"/>
          <w:rFonts w:hint="cs"/>
          <w:rtl/>
        </w:rPr>
        <w:t>د رفت و با</w:t>
      </w:r>
      <w:r w:rsidR="000E0383" w:rsidRPr="00CD1242">
        <w:rPr>
          <w:rStyle w:val="Char2"/>
          <w:rFonts w:hint="cs"/>
          <w:rtl/>
        </w:rPr>
        <w:t xml:space="preserve"> آن‌ها </w:t>
      </w:r>
      <w:r w:rsidRPr="00CD1242">
        <w:rPr>
          <w:rStyle w:val="Char2"/>
          <w:rFonts w:hint="cs"/>
          <w:rtl/>
        </w:rPr>
        <w:t>ازدواج نبا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 و</w:t>
      </w:r>
      <w:r w:rsidR="000E0383" w:rsidRPr="00CD1242">
        <w:rPr>
          <w:rStyle w:val="Char2"/>
          <w:rFonts w:hint="cs"/>
          <w:rtl/>
        </w:rPr>
        <w:t xml:space="preserve"> آن‌ها </w:t>
      </w:r>
      <w:r w:rsidRPr="00CD1242">
        <w:rPr>
          <w:rStyle w:val="Char2"/>
          <w:rFonts w:hint="cs"/>
          <w:rtl/>
        </w:rPr>
        <w:t>را نبا</w:t>
      </w:r>
      <w:r w:rsidR="003616EF" w:rsidRPr="00CD1242">
        <w:rPr>
          <w:rStyle w:val="Char2"/>
          <w:rFonts w:hint="cs"/>
          <w:rtl/>
        </w:rPr>
        <w:t>ی</w:t>
      </w:r>
      <w:r w:rsidRPr="00CD1242">
        <w:rPr>
          <w:rStyle w:val="Char2"/>
          <w:rFonts w:hint="cs"/>
          <w:rtl/>
        </w:rPr>
        <w:t>د به شهادت و گواه</w:t>
      </w:r>
      <w:r w:rsidR="003616EF" w:rsidRPr="00CD1242">
        <w:rPr>
          <w:rStyle w:val="Char2"/>
          <w:rFonts w:hint="cs"/>
          <w:rtl/>
        </w:rPr>
        <w:t>ی</w:t>
      </w:r>
      <w:r w:rsidRPr="00CD1242">
        <w:rPr>
          <w:rStyle w:val="Char2"/>
          <w:rFonts w:hint="cs"/>
          <w:rtl/>
        </w:rPr>
        <w:t xml:space="preserve"> طلب</w:t>
      </w:r>
      <w:r w:rsidR="003616EF" w:rsidRPr="00CD1242">
        <w:rPr>
          <w:rStyle w:val="Char2"/>
          <w:rFonts w:hint="cs"/>
          <w:rtl/>
        </w:rPr>
        <w:t>ی</w:t>
      </w:r>
      <w:r w:rsidRPr="00CD1242">
        <w:rPr>
          <w:rStyle w:val="Char2"/>
          <w:rFonts w:hint="cs"/>
          <w:rtl/>
        </w:rPr>
        <w:t xml:space="preserve">د و </w:t>
      </w:r>
      <w:r w:rsidR="008C3BE7" w:rsidRPr="00CD1242">
        <w:rPr>
          <w:rStyle w:val="Char2"/>
          <w:rFonts w:hint="cs"/>
          <w:rtl/>
        </w:rPr>
        <w:t>گوشت ح</w:t>
      </w:r>
      <w:r w:rsidR="003616EF" w:rsidRPr="00CD1242">
        <w:rPr>
          <w:rStyle w:val="Char2"/>
          <w:rFonts w:hint="cs"/>
          <w:rtl/>
        </w:rPr>
        <w:t>ی</w:t>
      </w:r>
      <w:r w:rsidR="008C3BE7" w:rsidRPr="00CD1242">
        <w:rPr>
          <w:rStyle w:val="Char2"/>
          <w:rFonts w:hint="cs"/>
          <w:rtl/>
        </w:rPr>
        <w:t>وان ذبح شده توسط</w:t>
      </w:r>
      <w:r w:rsidR="000E0383" w:rsidRPr="00CD1242">
        <w:rPr>
          <w:rStyle w:val="Char2"/>
          <w:rFonts w:hint="cs"/>
          <w:rtl/>
        </w:rPr>
        <w:t xml:space="preserve"> آن‌ها </w:t>
      </w:r>
      <w:r w:rsidRPr="00CD1242">
        <w:rPr>
          <w:rStyle w:val="Char2"/>
          <w:rFonts w:hint="cs"/>
          <w:rtl/>
        </w:rPr>
        <w:t>را نبا</w:t>
      </w:r>
      <w:r w:rsidR="003616EF" w:rsidRPr="00CD1242">
        <w:rPr>
          <w:rStyle w:val="Char2"/>
          <w:rFonts w:hint="cs"/>
          <w:rtl/>
        </w:rPr>
        <w:t>ی</w:t>
      </w:r>
      <w:r w:rsidRPr="00CD1242">
        <w:rPr>
          <w:rStyle w:val="Char2"/>
          <w:rFonts w:hint="cs"/>
          <w:rtl/>
        </w:rPr>
        <w:t>د خورد.</w:t>
      </w:r>
      <w:r w:rsidRPr="00CD1242">
        <w:rPr>
          <w:rStyle w:val="Char2"/>
          <w:vertAlign w:val="superscript"/>
          <w:rtl/>
        </w:rPr>
        <w:footnoteReference w:id="18"/>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w:t>
      </w:r>
      <w:r w:rsidR="00F1190E" w:rsidRPr="00CD1242">
        <w:rPr>
          <w:rStyle w:val="Char2"/>
          <w:rFonts w:hint="cs"/>
          <w:rtl/>
        </w:rPr>
        <w:t>در منهاج السنه</w:t>
      </w:r>
      <w:r w:rsidR="00F1190E" w:rsidRPr="00CD1242">
        <w:rPr>
          <w:rStyle w:val="Char2"/>
          <w:vertAlign w:val="superscript"/>
          <w:rtl/>
        </w:rPr>
        <w:footnoteReference w:id="19"/>
      </w:r>
      <w:r w:rsidR="00F1190E" w:rsidRPr="00CD1242">
        <w:rPr>
          <w:rStyle w:val="Char2"/>
          <w:rFonts w:hint="cs"/>
          <w:rtl/>
        </w:rPr>
        <w:t xml:space="preserve"> </w:t>
      </w:r>
      <w:r w:rsidR="008C3BE7" w:rsidRPr="00CD1242">
        <w:rPr>
          <w:rStyle w:val="Char2"/>
          <w:rFonts w:hint="cs"/>
          <w:rtl/>
        </w:rPr>
        <w:t>درباره ش</w:t>
      </w:r>
      <w:r w:rsidR="003616EF" w:rsidRPr="00CD1242">
        <w:rPr>
          <w:rStyle w:val="Char2"/>
          <w:rFonts w:hint="cs"/>
          <w:rtl/>
        </w:rPr>
        <w:t>ی</w:t>
      </w:r>
      <w:r w:rsidR="008C3BE7" w:rsidRPr="00CD1242">
        <w:rPr>
          <w:rStyle w:val="Char2"/>
          <w:rFonts w:hint="cs"/>
          <w:rtl/>
        </w:rPr>
        <w:t>ع</w:t>
      </w:r>
      <w:r w:rsidR="003616EF" w:rsidRPr="00CD1242">
        <w:rPr>
          <w:rStyle w:val="Char2"/>
          <w:rFonts w:hint="cs"/>
          <w:rtl/>
        </w:rPr>
        <w:t>ی</w:t>
      </w:r>
      <w:r w:rsidR="008C3BE7" w:rsidRPr="00CD1242">
        <w:rPr>
          <w:rStyle w:val="Char2"/>
          <w:rFonts w:hint="cs"/>
          <w:rtl/>
        </w:rPr>
        <w:t>ان</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خداوند گواه است و گواه</w:t>
      </w:r>
      <w:r w:rsidR="003616EF" w:rsidRPr="00CD1242">
        <w:rPr>
          <w:rStyle w:val="Char2"/>
          <w:rFonts w:hint="cs"/>
          <w:rtl/>
        </w:rPr>
        <w:t>ی</w:t>
      </w:r>
      <w:r w:rsidR="00444ADA" w:rsidRPr="00CD1242">
        <w:rPr>
          <w:rStyle w:val="Char2"/>
          <w:rFonts w:hint="cs"/>
          <w:rtl/>
        </w:rPr>
        <w:t>‌</w:t>
      </w:r>
      <w:r w:rsidRPr="00CD1242">
        <w:rPr>
          <w:rStyle w:val="Char2"/>
          <w:rFonts w:hint="cs"/>
          <w:rtl/>
        </w:rPr>
        <w:t xml:space="preserve">اش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همه فرقه</w:t>
      </w:r>
      <w:r w:rsidR="00444ADA"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منتسب به اسلام با </w:t>
      </w:r>
      <w:r w:rsidR="00444ADA" w:rsidRPr="00CD1242">
        <w:rPr>
          <w:rStyle w:val="Char2"/>
          <w:rFonts w:hint="cs"/>
          <w:rtl/>
        </w:rPr>
        <w:t>همه بدعت و گمراه</w:t>
      </w:r>
      <w:r w:rsidR="003616EF" w:rsidRPr="00CD1242">
        <w:rPr>
          <w:rStyle w:val="Char2"/>
          <w:rFonts w:hint="cs"/>
          <w:rtl/>
        </w:rPr>
        <w:t>ی</w:t>
      </w:r>
      <w:r w:rsidR="00444ADA" w:rsidRPr="00CD1242">
        <w:rPr>
          <w:rStyle w:val="Char2"/>
          <w:rFonts w:hint="cs"/>
          <w:rtl/>
        </w:rPr>
        <w:t>‌شان ه</w:t>
      </w:r>
      <w:r w:rsidR="003616EF" w:rsidRPr="00CD1242">
        <w:rPr>
          <w:rStyle w:val="Char2"/>
          <w:rFonts w:hint="cs"/>
          <w:rtl/>
        </w:rPr>
        <w:t>ی</w:t>
      </w:r>
      <w:r w:rsidR="00444ADA" w:rsidRPr="00CD1242">
        <w:rPr>
          <w:rStyle w:val="Char2"/>
          <w:rFonts w:hint="cs"/>
          <w:rtl/>
        </w:rPr>
        <w:t>چ فرقه‌ا</w:t>
      </w:r>
      <w:r w:rsidR="003616EF" w:rsidRPr="00CD1242">
        <w:rPr>
          <w:rStyle w:val="Char2"/>
          <w:rFonts w:hint="cs"/>
          <w:rtl/>
        </w:rPr>
        <w:t>ی</w:t>
      </w:r>
      <w:r w:rsidR="008C3BE7" w:rsidRPr="00CD1242">
        <w:rPr>
          <w:rStyle w:val="Char2"/>
          <w:rFonts w:hint="cs"/>
          <w:rtl/>
        </w:rPr>
        <w:t>،</w:t>
      </w:r>
      <w:r w:rsidRPr="00CD1242">
        <w:rPr>
          <w:rStyle w:val="Char2"/>
          <w:rFonts w:hint="cs"/>
          <w:rtl/>
        </w:rPr>
        <w:t xml:space="preserve"> شرورتر</w:t>
      </w:r>
      <w:r w:rsidR="008C3BE7" w:rsidRPr="00CD1242">
        <w:rPr>
          <w:rStyle w:val="Char2"/>
          <w:rFonts w:hint="cs"/>
          <w:rtl/>
        </w:rPr>
        <w:t>،</w:t>
      </w:r>
      <w:r w:rsidRPr="00CD1242">
        <w:rPr>
          <w:rStyle w:val="Char2"/>
          <w:rFonts w:hint="cs"/>
          <w:rtl/>
        </w:rPr>
        <w:t>جاهل</w:t>
      </w:r>
      <w:r w:rsidR="00444ADA" w:rsidRPr="00CD1242">
        <w:rPr>
          <w:rStyle w:val="Char2"/>
          <w:rFonts w:hint="cs"/>
          <w:rtl/>
        </w:rPr>
        <w:t>‌</w:t>
      </w:r>
      <w:r w:rsidRPr="00CD1242">
        <w:rPr>
          <w:rStyle w:val="Char2"/>
          <w:rFonts w:hint="cs"/>
          <w:rtl/>
        </w:rPr>
        <w:t>تر</w:t>
      </w:r>
      <w:r w:rsidR="008C3BE7" w:rsidRPr="00CD1242">
        <w:rPr>
          <w:rStyle w:val="Char2"/>
          <w:rFonts w:hint="cs"/>
          <w:rtl/>
        </w:rPr>
        <w:t>،</w:t>
      </w:r>
      <w:r w:rsidRPr="00CD1242">
        <w:rPr>
          <w:rStyle w:val="Char2"/>
          <w:rFonts w:hint="cs"/>
          <w:rtl/>
        </w:rPr>
        <w:t xml:space="preserve"> دروغگوتر</w:t>
      </w:r>
      <w:r w:rsidR="008C3BE7" w:rsidRPr="00CD1242">
        <w:rPr>
          <w:rStyle w:val="Char2"/>
          <w:rFonts w:hint="cs"/>
          <w:rtl/>
        </w:rPr>
        <w:t>،</w:t>
      </w:r>
      <w:r w:rsidRPr="00CD1242">
        <w:rPr>
          <w:rStyle w:val="Char2"/>
          <w:rFonts w:hint="cs"/>
          <w:rtl/>
        </w:rPr>
        <w:t xml:space="preserve"> ظالم</w:t>
      </w:r>
      <w:r w:rsidR="00444ADA" w:rsidRPr="00CD1242">
        <w:rPr>
          <w:rStyle w:val="Char2"/>
          <w:rFonts w:hint="cs"/>
          <w:rtl/>
        </w:rPr>
        <w:t>‌</w:t>
      </w:r>
      <w:r w:rsidRPr="00CD1242">
        <w:rPr>
          <w:rStyle w:val="Char2"/>
          <w:rFonts w:hint="cs"/>
          <w:rtl/>
        </w:rPr>
        <w:t>تر</w:t>
      </w:r>
      <w:r w:rsidR="008C3BE7" w:rsidRPr="00CD1242">
        <w:rPr>
          <w:rStyle w:val="Char2"/>
          <w:rFonts w:hint="cs"/>
          <w:rtl/>
        </w:rPr>
        <w:t>،</w:t>
      </w:r>
      <w:r w:rsidRPr="00CD1242">
        <w:rPr>
          <w:rStyle w:val="Char2"/>
          <w:rFonts w:hint="cs"/>
          <w:rtl/>
        </w:rPr>
        <w:t xml:space="preserve"> نزد</w:t>
      </w:r>
      <w:r w:rsidR="003616EF" w:rsidRPr="00CD1242">
        <w:rPr>
          <w:rStyle w:val="Char2"/>
          <w:rFonts w:hint="cs"/>
          <w:rtl/>
        </w:rPr>
        <w:t>یک</w:t>
      </w:r>
      <w:r w:rsidRPr="00CD1242">
        <w:rPr>
          <w:rStyle w:val="Char2"/>
          <w:rFonts w:hint="cs"/>
          <w:rtl/>
        </w:rPr>
        <w:t xml:space="preserve">تر به </w:t>
      </w:r>
      <w:r w:rsidR="003616EF" w:rsidRPr="00CD1242">
        <w:rPr>
          <w:rStyle w:val="Char2"/>
          <w:rFonts w:hint="cs"/>
          <w:rtl/>
        </w:rPr>
        <w:t>ک</w:t>
      </w:r>
      <w:r w:rsidRPr="00CD1242">
        <w:rPr>
          <w:rStyle w:val="Char2"/>
          <w:rFonts w:hint="cs"/>
          <w:rtl/>
        </w:rPr>
        <w:t>فر</w:t>
      </w:r>
      <w:r w:rsidR="008C3BE7" w:rsidRPr="00CD1242">
        <w:rPr>
          <w:rStyle w:val="Char2"/>
          <w:rFonts w:hint="cs"/>
          <w:rtl/>
        </w:rPr>
        <w:t>،</w:t>
      </w:r>
      <w:r w:rsidRPr="00CD1242">
        <w:rPr>
          <w:rStyle w:val="Char2"/>
          <w:rFonts w:hint="cs"/>
          <w:rtl/>
        </w:rPr>
        <w:t xml:space="preserve"> فسق و گناه و دورتر از حقا</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مان</w:t>
      </w:r>
      <w:r w:rsidR="008C3BE7" w:rsidRPr="00CD1242">
        <w:rPr>
          <w:rStyle w:val="Char2"/>
          <w:rFonts w:hint="cs"/>
          <w:rtl/>
        </w:rPr>
        <w:t>،</w:t>
      </w:r>
      <w:r w:rsidRPr="00CD1242">
        <w:rPr>
          <w:rStyle w:val="Char2"/>
          <w:rFonts w:hint="cs"/>
          <w:rtl/>
        </w:rPr>
        <w:t xml:space="preserve"> از رافض</w:t>
      </w:r>
      <w:r w:rsidR="003616EF" w:rsidRPr="00CD1242">
        <w:rPr>
          <w:rStyle w:val="Char2"/>
          <w:rFonts w:hint="cs"/>
          <w:rtl/>
        </w:rPr>
        <w:t>ی</w:t>
      </w:r>
      <w:r w:rsidRPr="00CD1242">
        <w:rPr>
          <w:rStyle w:val="Char2"/>
          <w:rFonts w:hint="cs"/>
          <w:rtl/>
        </w:rPr>
        <w:t xml:space="preserve">ان وجود ندارد. </w:t>
      </w:r>
    </w:p>
    <w:p w:rsidR="00F2781F" w:rsidRPr="00CD1242" w:rsidRDefault="00F2781F" w:rsidP="00CD1242">
      <w:pPr>
        <w:bidi/>
        <w:ind w:firstLine="284"/>
        <w:jc w:val="lowKashida"/>
        <w:rPr>
          <w:rStyle w:val="Char2"/>
          <w:rtl/>
        </w:rPr>
      </w:pPr>
      <w:r w:rsidRPr="00CD1242">
        <w:rPr>
          <w:rStyle w:val="Char2"/>
          <w:rFonts w:hint="cs"/>
          <w:rtl/>
        </w:rPr>
        <w:t>گفته</w:t>
      </w:r>
      <w:r w:rsidR="00444ADA"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دانشمندان در </w:t>
      </w:r>
      <w:r w:rsidR="008C3BE7" w:rsidRPr="00CD1242">
        <w:rPr>
          <w:rStyle w:val="Char2"/>
          <w:rFonts w:hint="cs"/>
          <w:rtl/>
        </w:rPr>
        <w:t>ن</w:t>
      </w:r>
      <w:r w:rsidR="003616EF" w:rsidRPr="00CD1242">
        <w:rPr>
          <w:rStyle w:val="Char2"/>
          <w:rFonts w:hint="cs"/>
          <w:rtl/>
        </w:rPr>
        <w:t>ک</w:t>
      </w:r>
      <w:r w:rsidR="008C3BE7" w:rsidRPr="00CD1242">
        <w:rPr>
          <w:rStyle w:val="Char2"/>
          <w:rFonts w:hint="cs"/>
          <w:rtl/>
        </w:rPr>
        <w:t>وهش</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فراوان و مشهور </w:t>
      </w:r>
      <w:r w:rsidR="008C3BE7" w:rsidRPr="00CD1242">
        <w:rPr>
          <w:rStyle w:val="Char2"/>
          <w:rFonts w:hint="cs"/>
          <w:rtl/>
        </w:rPr>
        <w:t>است.</w:t>
      </w:r>
      <w:r w:rsidRPr="00CD1242">
        <w:rPr>
          <w:rStyle w:val="Char2"/>
          <w:rFonts w:hint="cs"/>
          <w:rtl/>
        </w:rPr>
        <w:t xml:space="preserve"> من در ا</w:t>
      </w:r>
      <w:r w:rsidR="003616EF" w:rsidRPr="00CD1242">
        <w:rPr>
          <w:rStyle w:val="Char2"/>
          <w:rFonts w:hint="cs"/>
          <w:rtl/>
        </w:rPr>
        <w:t>ی</w:t>
      </w:r>
      <w:r w:rsidRPr="00CD1242">
        <w:rPr>
          <w:rStyle w:val="Char2"/>
          <w:rFonts w:hint="cs"/>
          <w:rtl/>
        </w:rPr>
        <w:t>نجا نمونه ها</w:t>
      </w:r>
      <w:r w:rsidR="003616EF" w:rsidRPr="00CD1242">
        <w:rPr>
          <w:rStyle w:val="Char2"/>
          <w:rFonts w:hint="cs"/>
          <w:rtl/>
        </w:rPr>
        <w:t>یی</w:t>
      </w:r>
      <w:r w:rsidRPr="00CD1242">
        <w:rPr>
          <w:rStyle w:val="Char2"/>
          <w:rFonts w:hint="cs"/>
          <w:rtl/>
        </w:rPr>
        <w:t xml:space="preserve">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و مقدار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008C3BE7" w:rsidRPr="00CD1242">
        <w:rPr>
          <w:rStyle w:val="Char2"/>
          <w:rFonts w:hint="cs"/>
          <w:rtl/>
        </w:rPr>
        <w:t xml:space="preserve"> از آن</w:t>
      </w:r>
      <w:r w:rsidRPr="00CD1242">
        <w:rPr>
          <w:rStyle w:val="Char2"/>
          <w:rFonts w:hint="cs"/>
          <w:rtl/>
        </w:rPr>
        <w:t xml:space="preserve"> را در ب</w:t>
      </w:r>
      <w:r w:rsidR="008C3BE7" w:rsidRPr="00CD1242">
        <w:rPr>
          <w:rStyle w:val="Char2"/>
          <w:rFonts w:hint="cs"/>
          <w:rtl/>
        </w:rPr>
        <w:t>خش</w:t>
      </w:r>
      <w:r w:rsidRPr="00CD1242">
        <w:rPr>
          <w:rStyle w:val="Char2"/>
          <w:rFonts w:hint="cs"/>
          <w:rtl/>
        </w:rPr>
        <w:t xml:space="preserve"> مستقل</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گرد آورده</w:t>
      </w:r>
      <w:r w:rsidR="008C3BE7" w:rsidRPr="00CD1242">
        <w:rPr>
          <w:rStyle w:val="Char2"/>
          <w:rFonts w:hint="cs"/>
          <w:rtl/>
        </w:rPr>
        <w:t>‌</w:t>
      </w:r>
      <w:r w:rsidRPr="00CD1242">
        <w:rPr>
          <w:rStyle w:val="Char2"/>
          <w:rFonts w:hint="cs"/>
          <w:rtl/>
        </w:rPr>
        <w:t>ام و سع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008C3BE7" w:rsidRPr="00CD1242">
        <w:rPr>
          <w:rStyle w:val="Char2"/>
          <w:rFonts w:hint="cs"/>
          <w:rtl/>
        </w:rPr>
        <w:t>‌</w:t>
      </w:r>
      <w:r w:rsidRPr="00CD1242">
        <w:rPr>
          <w:rStyle w:val="Char2"/>
          <w:rFonts w:hint="cs"/>
          <w:rtl/>
        </w:rPr>
        <w:t>ام</w:t>
      </w:r>
      <w:r w:rsidR="00740248">
        <w:rPr>
          <w:rStyle w:val="Char2"/>
          <w:rFonts w:hint="cs"/>
          <w:rtl/>
        </w:rPr>
        <w:t xml:space="preserve"> </w:t>
      </w:r>
      <w:r w:rsidRPr="00CD1242">
        <w:rPr>
          <w:rStyle w:val="Char2"/>
          <w:rFonts w:hint="cs"/>
          <w:rtl/>
        </w:rPr>
        <w:t xml:space="preserve">بر </w:t>
      </w:r>
      <w:r w:rsidR="008C3BE7" w:rsidRPr="00CD1242">
        <w:rPr>
          <w:rStyle w:val="Char2"/>
          <w:rFonts w:hint="cs"/>
          <w:rtl/>
        </w:rPr>
        <w:t>اساس</w:t>
      </w:r>
      <w:r w:rsidRPr="00CD1242">
        <w:rPr>
          <w:rStyle w:val="Char2"/>
          <w:rFonts w:hint="cs"/>
          <w:rtl/>
        </w:rPr>
        <w:t xml:space="preserve"> زمان و م</w:t>
      </w:r>
      <w:r w:rsidR="003616EF" w:rsidRPr="00CD1242">
        <w:rPr>
          <w:rStyle w:val="Char2"/>
          <w:rFonts w:hint="cs"/>
          <w:rtl/>
        </w:rPr>
        <w:t>ک</w:t>
      </w:r>
      <w:r w:rsidRPr="00CD1242">
        <w:rPr>
          <w:rStyle w:val="Char2"/>
          <w:rFonts w:hint="cs"/>
          <w:rtl/>
        </w:rPr>
        <w:t>ان متنوع باشند تا اجماع امت بر</w:t>
      </w:r>
      <w:r w:rsidR="008C3BE7" w:rsidRPr="00CD1242">
        <w:rPr>
          <w:rStyle w:val="Char2"/>
          <w:rFonts w:hint="cs"/>
          <w:rtl/>
        </w:rPr>
        <w:t xml:space="preserve"> ن</w:t>
      </w:r>
      <w:r w:rsidR="003616EF" w:rsidRPr="00CD1242">
        <w:rPr>
          <w:rStyle w:val="Char2"/>
          <w:rFonts w:hint="cs"/>
          <w:rtl/>
        </w:rPr>
        <w:t>ک</w:t>
      </w:r>
      <w:r w:rsidR="008C3BE7" w:rsidRPr="00CD1242">
        <w:rPr>
          <w:rStyle w:val="Char2"/>
          <w:rFonts w:hint="cs"/>
          <w:rtl/>
        </w:rPr>
        <w:t xml:space="preserve">وهش </w:t>
      </w:r>
      <w:r w:rsidRPr="00CD1242">
        <w:rPr>
          <w:rStyle w:val="Char2"/>
          <w:rFonts w:hint="cs"/>
          <w:rtl/>
        </w:rPr>
        <w:t>ا</w:t>
      </w:r>
      <w:r w:rsidR="003616EF" w:rsidRPr="00CD1242">
        <w:rPr>
          <w:rStyle w:val="Char2"/>
          <w:rFonts w:hint="cs"/>
          <w:rtl/>
        </w:rPr>
        <w:t>ی</w:t>
      </w:r>
      <w:r w:rsidRPr="00CD1242">
        <w:rPr>
          <w:rStyle w:val="Char2"/>
          <w:rFonts w:hint="cs"/>
          <w:rtl/>
        </w:rPr>
        <w:t>ن فرقه دانسته شود.</w:t>
      </w:r>
      <w:r w:rsidRPr="00CD1242">
        <w:rPr>
          <w:rStyle w:val="Char2"/>
          <w:vertAlign w:val="superscript"/>
          <w:rtl/>
        </w:rPr>
        <w:footnoteReference w:id="20"/>
      </w:r>
      <w:r w:rsidR="00740248">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خطر </w:t>
      </w:r>
      <w:r w:rsidR="008C3BE7" w:rsidRPr="00CD1242">
        <w:rPr>
          <w:rStyle w:val="Char2"/>
          <w:rFonts w:hint="cs"/>
          <w:rtl/>
        </w:rPr>
        <w:t>ش</w:t>
      </w:r>
      <w:r w:rsidR="003616EF" w:rsidRPr="00CD1242">
        <w:rPr>
          <w:rStyle w:val="Char2"/>
          <w:rFonts w:hint="cs"/>
          <w:rtl/>
        </w:rPr>
        <w:t>ی</w:t>
      </w:r>
      <w:r w:rsidR="008C3BE7" w:rsidRPr="00CD1242">
        <w:rPr>
          <w:rStyle w:val="Char2"/>
          <w:rFonts w:hint="cs"/>
          <w:rtl/>
        </w:rPr>
        <w:t>عه</w:t>
      </w:r>
      <w:r w:rsidRPr="00CD1242">
        <w:rPr>
          <w:rStyle w:val="Char2"/>
          <w:rFonts w:hint="cs"/>
          <w:rtl/>
        </w:rPr>
        <w:t xml:space="preserve"> در چند موضوع خلاصه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w:t>
      </w:r>
    </w:p>
    <w:p w:rsidR="00F2781F" w:rsidRPr="00CD1242" w:rsidRDefault="00444ADA" w:rsidP="00CD1242">
      <w:pPr>
        <w:bidi/>
        <w:ind w:firstLine="284"/>
        <w:jc w:val="lowKashida"/>
        <w:rPr>
          <w:rStyle w:val="Char2"/>
          <w:rtl/>
        </w:rPr>
      </w:pPr>
      <w:r w:rsidRPr="007469AF">
        <w:rPr>
          <w:rStyle w:val="Char8"/>
          <w:rFonts w:hint="cs"/>
          <w:rtl/>
        </w:rPr>
        <w:t>اول:</w:t>
      </w:r>
      <w:r w:rsidR="000E0383" w:rsidRPr="00CD1242">
        <w:rPr>
          <w:rStyle w:val="Char2"/>
          <w:rFonts w:hint="cs"/>
          <w:rtl/>
        </w:rPr>
        <w:t xml:space="preserve"> آن‌ها </w:t>
      </w:r>
      <w:r w:rsidRPr="00CD1242">
        <w:rPr>
          <w:rStyle w:val="Char2"/>
          <w:rFonts w:hint="cs"/>
          <w:rtl/>
        </w:rPr>
        <w:t>مردم را به عق</w:t>
      </w:r>
      <w:r w:rsidR="003616EF" w:rsidRPr="00CD1242">
        <w:rPr>
          <w:rStyle w:val="Char2"/>
          <w:rFonts w:hint="cs"/>
          <w:rtl/>
        </w:rPr>
        <w:t>ی</w:t>
      </w:r>
      <w:r w:rsidRPr="00CD1242">
        <w:rPr>
          <w:rStyle w:val="Char2"/>
          <w:rFonts w:hint="cs"/>
          <w:rtl/>
        </w:rPr>
        <w:t>ده خود دعوت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F2781F" w:rsidRPr="00CD1242">
        <w:rPr>
          <w:rStyle w:val="Char2"/>
          <w:rFonts w:hint="cs"/>
          <w:rtl/>
        </w:rPr>
        <w:t>و دعوتشان را در پرده محبت اهل ب</w:t>
      </w:r>
      <w:r w:rsidR="003616EF" w:rsidRPr="00CD1242">
        <w:rPr>
          <w:rStyle w:val="Char2"/>
          <w:rFonts w:hint="cs"/>
          <w:rtl/>
        </w:rPr>
        <w:t>ی</w:t>
      </w:r>
      <w:r w:rsidR="00F2781F" w:rsidRPr="00CD1242">
        <w:rPr>
          <w:rStyle w:val="Char2"/>
          <w:rFonts w:hint="cs"/>
          <w:rtl/>
        </w:rPr>
        <w:t>ت پوشانده</w:t>
      </w:r>
      <w:r w:rsidR="009A4D26" w:rsidRPr="00CD1242">
        <w:rPr>
          <w:rStyle w:val="Char2"/>
          <w:rFonts w:hint="cs"/>
          <w:rtl/>
        </w:rPr>
        <w:t>‌</w:t>
      </w:r>
      <w:r w:rsidR="00F2781F" w:rsidRPr="00CD1242">
        <w:rPr>
          <w:rStyle w:val="Char2"/>
          <w:rFonts w:hint="cs"/>
          <w:rtl/>
        </w:rPr>
        <w:t>اند و برا</w:t>
      </w:r>
      <w:r w:rsidR="003616EF" w:rsidRPr="00CD1242">
        <w:rPr>
          <w:rStyle w:val="Char2"/>
          <w:rFonts w:hint="cs"/>
          <w:rtl/>
        </w:rPr>
        <w:t>ی</w:t>
      </w:r>
      <w:r w:rsidR="00F2781F" w:rsidRPr="00CD1242">
        <w:rPr>
          <w:rStyle w:val="Char2"/>
          <w:rFonts w:hint="cs"/>
          <w:rtl/>
        </w:rPr>
        <w:t xml:space="preserve"> نشر اف</w:t>
      </w:r>
      <w:r w:rsidR="003616EF" w:rsidRPr="00CD1242">
        <w:rPr>
          <w:rStyle w:val="Char2"/>
          <w:rFonts w:hint="cs"/>
          <w:rtl/>
        </w:rPr>
        <w:t>ک</w:t>
      </w:r>
      <w:r w:rsidR="00F2781F" w:rsidRPr="00CD1242">
        <w:rPr>
          <w:rStyle w:val="Char2"/>
          <w:rFonts w:hint="cs"/>
          <w:rtl/>
        </w:rPr>
        <w:t>ار و عقا</w:t>
      </w:r>
      <w:r w:rsidR="003616EF" w:rsidRPr="00CD1242">
        <w:rPr>
          <w:rStyle w:val="Char2"/>
          <w:rFonts w:hint="cs"/>
          <w:rtl/>
        </w:rPr>
        <w:t>ی</w:t>
      </w:r>
      <w:r w:rsidR="00F2781F" w:rsidRPr="00CD1242">
        <w:rPr>
          <w:rStyle w:val="Char2"/>
          <w:rFonts w:hint="cs"/>
          <w:rtl/>
        </w:rPr>
        <w:t xml:space="preserve">د فاسدشان از عواطف مسلمانان </w:t>
      </w:r>
      <w:r w:rsidR="00AE522B" w:rsidRPr="00CD1242">
        <w:rPr>
          <w:rStyle w:val="Char2"/>
          <w:rFonts w:hint="cs"/>
          <w:rtl/>
        </w:rPr>
        <w:t>درباره</w:t>
      </w:r>
      <w:r w:rsidR="00F2781F" w:rsidRPr="00CD1242">
        <w:rPr>
          <w:rStyle w:val="Char2"/>
          <w:rFonts w:hint="cs"/>
          <w:rtl/>
        </w:rPr>
        <w:t xml:space="preserve"> اهل ب</w:t>
      </w:r>
      <w:r w:rsidR="003616EF" w:rsidRPr="00CD1242">
        <w:rPr>
          <w:rStyle w:val="Char2"/>
          <w:rFonts w:hint="cs"/>
          <w:rtl/>
        </w:rPr>
        <w:t>ی</w:t>
      </w:r>
      <w:r w:rsidR="00F2781F" w:rsidRPr="00CD1242">
        <w:rPr>
          <w:rStyle w:val="Char2"/>
          <w:rFonts w:hint="cs"/>
          <w:rtl/>
        </w:rPr>
        <w:t>ت سوء استفاده م</w:t>
      </w:r>
      <w:r w:rsidR="003616EF" w:rsidRPr="00CD1242">
        <w:rPr>
          <w:rStyle w:val="Char2"/>
          <w:rFonts w:hint="cs"/>
          <w:rtl/>
        </w:rPr>
        <w:t>ی</w:t>
      </w:r>
      <w:r w:rsidR="009A4D26" w:rsidRPr="00CD1242">
        <w:rPr>
          <w:rStyle w:val="Char2"/>
          <w:rFonts w:hint="cs"/>
          <w:rtl/>
        </w:rPr>
        <w:t>‌</w:t>
      </w:r>
      <w:r w:rsidR="003616EF" w:rsidRPr="00CD1242">
        <w:rPr>
          <w:rStyle w:val="Char2"/>
          <w:rFonts w:hint="cs"/>
          <w:rtl/>
        </w:rPr>
        <w:t>ک</w:t>
      </w:r>
      <w:r w:rsidR="00F2781F" w:rsidRPr="00CD1242">
        <w:rPr>
          <w:rStyle w:val="Char2"/>
          <w:rFonts w:hint="cs"/>
          <w:rtl/>
        </w:rPr>
        <w:t xml:space="preserve">نند. </w:t>
      </w:r>
    </w:p>
    <w:p w:rsidR="00F2781F" w:rsidRPr="00CD1242" w:rsidRDefault="00F2781F" w:rsidP="00CD1242">
      <w:pPr>
        <w:bidi/>
        <w:ind w:firstLine="284"/>
        <w:jc w:val="lowKashida"/>
        <w:rPr>
          <w:rStyle w:val="Char2"/>
          <w:rtl/>
        </w:rPr>
      </w:pPr>
      <w:r w:rsidRPr="007469AF">
        <w:rPr>
          <w:rStyle w:val="Char8"/>
          <w:rFonts w:hint="cs"/>
          <w:rtl/>
        </w:rPr>
        <w:t>دوم: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9A4D26" w:rsidRPr="00CD1242">
        <w:rPr>
          <w:rStyle w:val="Char2"/>
          <w:rFonts w:hint="cs"/>
          <w:rtl/>
        </w:rPr>
        <w:t xml:space="preserve">اساس </w:t>
      </w:r>
      <w:r w:rsidRPr="00CD1242">
        <w:rPr>
          <w:rStyle w:val="Char2"/>
          <w:rFonts w:hint="cs"/>
          <w:rtl/>
        </w:rPr>
        <w:t>د</w:t>
      </w:r>
      <w:r w:rsidR="003616EF" w:rsidRPr="00CD1242">
        <w:rPr>
          <w:rStyle w:val="Char2"/>
          <w:rFonts w:hint="cs"/>
          <w:rtl/>
        </w:rPr>
        <w:t>ی</w:t>
      </w:r>
      <w:r w:rsidRPr="00CD1242">
        <w:rPr>
          <w:rStyle w:val="Char2"/>
          <w:rFonts w:hint="cs"/>
          <w:rtl/>
        </w:rPr>
        <w:t>نشان تق</w:t>
      </w:r>
      <w:r w:rsidR="003616EF" w:rsidRPr="00CD1242">
        <w:rPr>
          <w:rStyle w:val="Char2"/>
          <w:rFonts w:hint="cs"/>
          <w:rtl/>
        </w:rPr>
        <w:t>ی</w:t>
      </w:r>
      <w:r w:rsidRPr="00CD1242">
        <w:rPr>
          <w:rStyle w:val="Char2"/>
          <w:rFonts w:hint="cs"/>
          <w:rtl/>
        </w:rPr>
        <w:t xml:space="preserve">ه است </w:t>
      </w:r>
      <w:r w:rsidR="003616EF" w:rsidRPr="00CD1242">
        <w:rPr>
          <w:rStyle w:val="Char2"/>
          <w:rFonts w:hint="cs"/>
          <w:rtl/>
        </w:rPr>
        <w:t>ک</w:t>
      </w:r>
      <w:r w:rsidRPr="00CD1242">
        <w:rPr>
          <w:rStyle w:val="Char2"/>
          <w:rFonts w:hint="cs"/>
          <w:rtl/>
        </w:rPr>
        <w:t>ه مظهر دو</w:t>
      </w:r>
      <w:r w:rsidR="009A4D26" w:rsidRPr="00CD1242">
        <w:rPr>
          <w:rStyle w:val="Char2"/>
          <w:rFonts w:hint="cs"/>
          <w:rtl/>
        </w:rPr>
        <w:t>‌</w:t>
      </w:r>
      <w:r w:rsidRPr="00CD1242">
        <w:rPr>
          <w:rStyle w:val="Char2"/>
          <w:rFonts w:hint="cs"/>
          <w:rtl/>
        </w:rPr>
        <w:t>رنگ</w:t>
      </w:r>
      <w:r w:rsidR="003616EF" w:rsidRPr="00CD1242">
        <w:rPr>
          <w:rStyle w:val="Char2"/>
          <w:rFonts w:hint="cs"/>
          <w:rtl/>
        </w:rPr>
        <w:t>ی</w:t>
      </w:r>
      <w:r w:rsidRPr="00CD1242">
        <w:rPr>
          <w:rStyle w:val="Char2"/>
          <w:rFonts w:hint="cs"/>
          <w:rtl/>
        </w:rPr>
        <w:t xml:space="preserve"> و نفاق خالص </w:t>
      </w:r>
      <w:r w:rsidR="009A4D26" w:rsidRPr="00CD1242">
        <w:rPr>
          <w:rStyle w:val="Char2"/>
          <w:rFonts w:hint="cs"/>
          <w:rtl/>
        </w:rPr>
        <w:t>است</w:t>
      </w:r>
      <w:r w:rsidRPr="00CD1242">
        <w:rPr>
          <w:rStyle w:val="Char2"/>
          <w:rFonts w:hint="cs"/>
          <w:rtl/>
        </w:rPr>
        <w:t xml:space="preserve"> و</w:t>
      </w:r>
      <w:r w:rsidR="009A4D26" w:rsidRPr="00CD1242">
        <w:rPr>
          <w:rStyle w:val="Char2"/>
          <w:rFonts w:hint="cs"/>
          <w:rtl/>
        </w:rPr>
        <w:t xml:space="preserve"> </w:t>
      </w:r>
      <w:r w:rsidR="00AE522B" w:rsidRPr="00CD1242">
        <w:rPr>
          <w:rStyle w:val="Char2"/>
          <w:rFonts w:hint="cs"/>
          <w:rtl/>
        </w:rPr>
        <w:t>با</w:t>
      </w:r>
      <w:r w:rsidR="003616EF" w:rsidRPr="00CD1242">
        <w:rPr>
          <w:rStyle w:val="Char2"/>
          <w:rFonts w:hint="cs"/>
          <w:rtl/>
        </w:rPr>
        <w:t>ی</w:t>
      </w:r>
      <w:r w:rsidR="00AE522B" w:rsidRPr="00CD1242">
        <w:rPr>
          <w:rStyle w:val="Char2"/>
          <w:rFonts w:hint="cs"/>
          <w:rtl/>
        </w:rPr>
        <w:t>د پرس</w:t>
      </w:r>
      <w:r w:rsidR="003616EF" w:rsidRPr="00CD1242">
        <w:rPr>
          <w:rStyle w:val="Char2"/>
          <w:rFonts w:hint="cs"/>
          <w:rtl/>
        </w:rPr>
        <w:t>ی</w:t>
      </w:r>
      <w:r w:rsidR="00AE522B" w:rsidRPr="00CD1242">
        <w:rPr>
          <w:rStyle w:val="Char2"/>
          <w:rFonts w:hint="cs"/>
          <w:rtl/>
        </w:rPr>
        <w:t xml:space="preserve">د </w:t>
      </w:r>
      <w:r w:rsidR="009A4D26" w:rsidRPr="00CD1242">
        <w:rPr>
          <w:rStyle w:val="Char2"/>
          <w:rFonts w:hint="cs"/>
          <w:rtl/>
        </w:rPr>
        <w:t>فرق تق</w:t>
      </w:r>
      <w:r w:rsidR="003616EF" w:rsidRPr="00CD1242">
        <w:rPr>
          <w:rStyle w:val="Char2"/>
          <w:rFonts w:hint="cs"/>
          <w:rtl/>
        </w:rPr>
        <w:t>ی</w:t>
      </w:r>
      <w:r w:rsidR="009A4D26" w:rsidRPr="00CD1242">
        <w:rPr>
          <w:rStyle w:val="Char2"/>
          <w:rFonts w:hint="cs"/>
          <w:rtl/>
        </w:rPr>
        <w:t>ه و نفاق</w:t>
      </w:r>
      <w:r w:rsidR="00AE522B" w:rsidRPr="00CD1242">
        <w:rPr>
          <w:rStyle w:val="Char2"/>
          <w:rFonts w:hint="cs"/>
          <w:rtl/>
        </w:rPr>
        <w:t xml:space="preserve"> چ</w:t>
      </w:r>
      <w:r w:rsidR="003616EF" w:rsidRPr="00CD1242">
        <w:rPr>
          <w:rStyle w:val="Char2"/>
          <w:rFonts w:hint="cs"/>
          <w:rtl/>
        </w:rPr>
        <w:t>ی</w:t>
      </w:r>
      <w:r w:rsidR="00AE522B" w:rsidRPr="00CD1242">
        <w:rPr>
          <w:rStyle w:val="Char2"/>
          <w:rFonts w:hint="cs"/>
          <w:rtl/>
        </w:rPr>
        <w:t>ست؟</w:t>
      </w:r>
      <w:r w:rsidR="009A4D26" w:rsidRPr="00CD1242">
        <w:rPr>
          <w:rStyle w:val="Char2"/>
          <w:rFonts w:hint="cs"/>
          <w:rtl/>
        </w:rPr>
        <w:t xml:space="preserve"> </w:t>
      </w:r>
      <w:r w:rsidR="00AE522B" w:rsidRPr="00CD1242">
        <w:rPr>
          <w:rStyle w:val="Char2"/>
          <w:rFonts w:hint="cs"/>
          <w:rtl/>
        </w:rPr>
        <w:t>و</w:t>
      </w:r>
      <w:r w:rsidR="000E0383" w:rsidRPr="00CD1242">
        <w:rPr>
          <w:rStyle w:val="Char2"/>
          <w:rFonts w:hint="cs"/>
          <w:rtl/>
        </w:rPr>
        <w:t xml:space="preserve"> آن‌ها </w:t>
      </w:r>
      <w:r w:rsidR="00AE522B" w:rsidRPr="00CD1242">
        <w:rPr>
          <w:rStyle w:val="Char2"/>
          <w:rFonts w:hint="cs"/>
          <w:rtl/>
        </w:rPr>
        <w:t xml:space="preserve">با </w:t>
      </w:r>
      <w:r w:rsidR="009A4D26" w:rsidRPr="00CD1242">
        <w:rPr>
          <w:rStyle w:val="Char2"/>
          <w:rFonts w:hint="cs"/>
          <w:rtl/>
        </w:rPr>
        <w:t xml:space="preserve">اظهار </w:t>
      </w:r>
      <w:r w:rsidR="00AE522B" w:rsidRPr="00CD1242">
        <w:rPr>
          <w:rStyle w:val="Char2"/>
          <w:rFonts w:hint="cs"/>
          <w:rtl/>
        </w:rPr>
        <w:t>موافقت،</w:t>
      </w:r>
      <w:r w:rsidRPr="00CD1242">
        <w:rPr>
          <w:rStyle w:val="Char2"/>
          <w:rFonts w:hint="cs"/>
          <w:rtl/>
        </w:rPr>
        <w:t xml:space="preserve"> محبت و همدرد</w:t>
      </w:r>
      <w:r w:rsidR="003616EF" w:rsidRPr="00CD1242">
        <w:rPr>
          <w:rStyle w:val="Char2"/>
          <w:rFonts w:hint="cs"/>
          <w:rtl/>
        </w:rPr>
        <w:t>ی</w:t>
      </w:r>
      <w:r w:rsidR="009A4D26" w:rsidRPr="00CD1242">
        <w:rPr>
          <w:rStyle w:val="Char2"/>
          <w:rFonts w:hint="cs"/>
          <w:rtl/>
        </w:rPr>
        <w:t xml:space="preserve"> مسلمانان را م</w:t>
      </w:r>
      <w:r w:rsidR="003616EF" w:rsidRPr="00CD1242">
        <w:rPr>
          <w:rStyle w:val="Char2"/>
          <w:rFonts w:hint="cs"/>
          <w:rtl/>
        </w:rPr>
        <w:t>ی</w:t>
      </w:r>
      <w:r w:rsidR="009A4D26" w:rsidRPr="00CD1242">
        <w:rPr>
          <w:rStyle w:val="Char2"/>
          <w:rFonts w:hint="cs"/>
          <w:rtl/>
        </w:rPr>
        <w:t>‌</w:t>
      </w:r>
      <w:r w:rsidRPr="00CD1242">
        <w:rPr>
          <w:rStyle w:val="Char2"/>
          <w:rFonts w:hint="cs"/>
          <w:rtl/>
        </w:rPr>
        <w:t>فر</w:t>
      </w:r>
      <w:r w:rsidR="003616EF" w:rsidRPr="00CD1242">
        <w:rPr>
          <w:rStyle w:val="Char2"/>
          <w:rFonts w:hint="cs"/>
          <w:rtl/>
        </w:rPr>
        <w:t>ی</w:t>
      </w:r>
      <w:r w:rsidRPr="00CD1242">
        <w:rPr>
          <w:rStyle w:val="Char2"/>
          <w:rFonts w:hint="cs"/>
          <w:rtl/>
        </w:rPr>
        <w:t>بند</w:t>
      </w:r>
      <w:r w:rsidR="009A4D26" w:rsidRPr="00CD1242">
        <w:rPr>
          <w:rStyle w:val="Char2"/>
          <w:rFonts w:hint="cs"/>
          <w:rtl/>
        </w:rPr>
        <w:t xml:space="preserve"> و عقا</w:t>
      </w:r>
      <w:r w:rsidR="003616EF" w:rsidRPr="00CD1242">
        <w:rPr>
          <w:rStyle w:val="Char2"/>
          <w:rFonts w:hint="cs"/>
          <w:rtl/>
        </w:rPr>
        <w:t>ی</w:t>
      </w:r>
      <w:r w:rsidR="009A4D26" w:rsidRPr="00CD1242">
        <w:rPr>
          <w:rStyle w:val="Char2"/>
          <w:rFonts w:hint="cs"/>
          <w:rtl/>
        </w:rPr>
        <w:t>د حق</w:t>
      </w:r>
      <w:r w:rsidR="003616EF" w:rsidRPr="00CD1242">
        <w:rPr>
          <w:rStyle w:val="Char2"/>
          <w:rFonts w:hint="cs"/>
          <w:rtl/>
        </w:rPr>
        <w:t>ی</w:t>
      </w:r>
      <w:r w:rsidR="009A4D26" w:rsidRPr="00CD1242">
        <w:rPr>
          <w:rStyle w:val="Char2"/>
          <w:rFonts w:hint="cs"/>
          <w:rtl/>
        </w:rPr>
        <w:t>ق</w:t>
      </w:r>
      <w:r w:rsidR="003616EF" w:rsidRPr="00CD1242">
        <w:rPr>
          <w:rStyle w:val="Char2"/>
          <w:rFonts w:hint="cs"/>
          <w:rtl/>
        </w:rPr>
        <w:t>ی</w:t>
      </w:r>
      <w:r w:rsidR="009A4D26" w:rsidRPr="00CD1242">
        <w:rPr>
          <w:rStyle w:val="Char2"/>
          <w:rFonts w:hint="cs"/>
          <w:rtl/>
        </w:rPr>
        <w:t xml:space="preserve"> خود را اظهار نم</w:t>
      </w:r>
      <w:r w:rsidR="003616EF" w:rsidRPr="00CD1242">
        <w:rPr>
          <w:rStyle w:val="Char2"/>
          <w:rFonts w:hint="cs"/>
          <w:rtl/>
        </w:rPr>
        <w:t>ی</w:t>
      </w:r>
      <w:r w:rsidR="009A4D26" w:rsidRPr="00CD1242">
        <w:rPr>
          <w:rStyle w:val="Char2"/>
          <w:rFonts w:hint="cs"/>
          <w:rtl/>
        </w:rPr>
        <w:t>‌</w:t>
      </w:r>
      <w:r w:rsidR="003616EF" w:rsidRPr="00CD1242">
        <w:rPr>
          <w:rStyle w:val="Char2"/>
          <w:rFonts w:hint="cs"/>
          <w:rtl/>
        </w:rPr>
        <w:t>ک</w:t>
      </w:r>
      <w:r w:rsidRPr="00CD1242">
        <w:rPr>
          <w:rStyle w:val="Char2"/>
          <w:rFonts w:hint="cs"/>
          <w:rtl/>
        </w:rPr>
        <w:t>نند</w:t>
      </w:r>
      <w:r w:rsidR="00AE522B" w:rsidRPr="00CD1242">
        <w:rPr>
          <w:rStyle w:val="Char2"/>
          <w:rFonts w:hint="cs"/>
          <w:rtl/>
        </w:rPr>
        <w:t>.</w:t>
      </w:r>
      <w:r w:rsidRPr="00CD1242">
        <w:rPr>
          <w:rStyle w:val="Char2"/>
          <w:rFonts w:hint="cs"/>
          <w:rtl/>
        </w:rPr>
        <w:t xml:space="preserve"> </w:t>
      </w:r>
      <w:r w:rsidR="00AE522B" w:rsidRPr="00CD1242">
        <w:rPr>
          <w:rStyle w:val="Char2"/>
          <w:rFonts w:hint="cs"/>
          <w:rtl/>
        </w:rPr>
        <w:t>به هم</w:t>
      </w:r>
      <w:r w:rsidR="003616EF" w:rsidRPr="00CD1242">
        <w:rPr>
          <w:rStyle w:val="Char2"/>
          <w:rFonts w:hint="cs"/>
          <w:rtl/>
        </w:rPr>
        <w:t>ی</w:t>
      </w:r>
      <w:r w:rsidR="00AE522B" w:rsidRPr="00CD1242">
        <w:rPr>
          <w:rStyle w:val="Char2"/>
          <w:rFonts w:hint="cs"/>
          <w:rtl/>
        </w:rPr>
        <w:t>ن دل</w:t>
      </w:r>
      <w:r w:rsidR="003616EF" w:rsidRPr="00CD1242">
        <w:rPr>
          <w:rStyle w:val="Char2"/>
          <w:rFonts w:hint="cs"/>
          <w:rtl/>
        </w:rPr>
        <w:t>ی</w:t>
      </w:r>
      <w:r w:rsidR="00AE522B" w:rsidRPr="00CD1242">
        <w:rPr>
          <w:rStyle w:val="Char2"/>
          <w:rFonts w:hint="cs"/>
          <w:rtl/>
        </w:rPr>
        <w:t>ل</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اهل سنت </w:t>
      </w:r>
      <w:r w:rsidR="009A4D26" w:rsidRPr="00CD1242">
        <w:rPr>
          <w:rStyle w:val="Char2"/>
          <w:rFonts w:hint="cs"/>
          <w:rtl/>
        </w:rPr>
        <w:t>فر</w:t>
      </w:r>
      <w:r w:rsidR="003616EF" w:rsidRPr="00CD1242">
        <w:rPr>
          <w:rStyle w:val="Char2"/>
          <w:rFonts w:hint="cs"/>
          <w:rtl/>
        </w:rPr>
        <w:t>ی</w:t>
      </w:r>
      <w:r w:rsidR="009A4D26" w:rsidRPr="00CD1242">
        <w:rPr>
          <w:rStyle w:val="Char2"/>
          <w:rFonts w:hint="cs"/>
          <w:rtl/>
        </w:rPr>
        <w:t>ب</w:t>
      </w:r>
      <w:r w:rsidR="000E0383" w:rsidRPr="00CD1242">
        <w:rPr>
          <w:rStyle w:val="Char2"/>
          <w:rFonts w:hint="cs"/>
          <w:rtl/>
        </w:rPr>
        <w:t xml:space="preserve"> آن‌ها </w:t>
      </w:r>
      <w:r w:rsidR="009A4D26" w:rsidRPr="00CD1242">
        <w:rPr>
          <w:rStyle w:val="Char2"/>
          <w:rFonts w:hint="cs"/>
          <w:rtl/>
        </w:rPr>
        <w:t>را خورده و با</w:t>
      </w:r>
      <w:r w:rsidR="000E0383" w:rsidRPr="00CD1242">
        <w:rPr>
          <w:rStyle w:val="Char2"/>
          <w:rFonts w:hint="cs"/>
          <w:rtl/>
        </w:rPr>
        <w:t xml:space="preserve"> آن‌ها </w:t>
      </w:r>
      <w:r w:rsidR="009A4D26" w:rsidRPr="00CD1242">
        <w:rPr>
          <w:rStyle w:val="Char2"/>
          <w:rFonts w:hint="cs"/>
          <w:rtl/>
        </w:rPr>
        <w:t>هم‌</w:t>
      </w:r>
      <w:r w:rsidR="003616EF" w:rsidRPr="00CD1242">
        <w:rPr>
          <w:rStyle w:val="Char2"/>
          <w:rFonts w:hint="cs"/>
          <w:rtl/>
        </w:rPr>
        <w:t>ک</w:t>
      </w:r>
      <w:r w:rsidR="009A4D26" w:rsidRPr="00CD1242">
        <w:rPr>
          <w:rStyle w:val="Char2"/>
          <w:rFonts w:hint="cs"/>
          <w:rtl/>
        </w:rPr>
        <w:t>لام</w:t>
      </w:r>
      <w:r w:rsidRPr="00CD1242">
        <w:rPr>
          <w:rStyle w:val="Char2"/>
          <w:rFonts w:hint="cs"/>
          <w:rtl/>
        </w:rPr>
        <w:t xml:space="preserve"> و هم</w:t>
      </w:r>
      <w:r w:rsidR="009A4D26" w:rsidRPr="00CD1242">
        <w:rPr>
          <w:rStyle w:val="Char2"/>
          <w:rFonts w:hint="cs"/>
          <w:rtl/>
        </w:rPr>
        <w:t>نش</w:t>
      </w:r>
      <w:r w:rsidR="003616EF" w:rsidRPr="00CD1242">
        <w:rPr>
          <w:rStyle w:val="Char2"/>
          <w:rFonts w:hint="cs"/>
          <w:rtl/>
        </w:rPr>
        <w:t>ی</w:t>
      </w:r>
      <w:r w:rsidR="009A4D26" w:rsidRPr="00CD1242">
        <w:rPr>
          <w:rStyle w:val="Char2"/>
          <w:rFonts w:hint="cs"/>
          <w:rtl/>
        </w:rPr>
        <w:t>ن</w:t>
      </w:r>
      <w:r w:rsidRPr="00CD1242">
        <w:rPr>
          <w:rStyle w:val="Char2"/>
          <w:rFonts w:hint="cs"/>
          <w:rtl/>
        </w:rPr>
        <w:t xml:space="preserve"> </w:t>
      </w:r>
      <w:r w:rsidR="00AE522B" w:rsidRPr="00CD1242">
        <w:rPr>
          <w:rStyle w:val="Char2"/>
          <w:rFonts w:hint="cs"/>
          <w:rtl/>
        </w:rPr>
        <w:t>شده</w:t>
      </w:r>
      <w:r w:rsidRPr="00CD1242">
        <w:rPr>
          <w:rStyle w:val="Char2"/>
          <w:rFonts w:hint="cs"/>
          <w:rtl/>
        </w:rPr>
        <w:t xml:space="preserve"> و به</w:t>
      </w:r>
      <w:r w:rsidR="00AE522B" w:rsidRPr="00CD1242">
        <w:rPr>
          <w:rStyle w:val="Char2"/>
          <w:rFonts w:hint="cs"/>
          <w:rtl/>
        </w:rPr>
        <w:t xml:space="preserve"> سو</w:t>
      </w:r>
      <w:r w:rsidR="003616EF" w:rsidRPr="00CD1242">
        <w:rPr>
          <w:rStyle w:val="Char2"/>
          <w:rFonts w:hint="cs"/>
          <w:rtl/>
        </w:rPr>
        <w:t>ی</w:t>
      </w:r>
      <w:r w:rsidR="000E0383" w:rsidRPr="00CD1242">
        <w:rPr>
          <w:rStyle w:val="Char2"/>
          <w:rFonts w:hint="cs"/>
          <w:rtl/>
        </w:rPr>
        <w:t xml:space="preserve"> آن‌ها </w:t>
      </w:r>
      <w:r w:rsidR="009A4D26" w:rsidRPr="00CD1242">
        <w:rPr>
          <w:rStyle w:val="Char2"/>
          <w:rFonts w:hint="cs"/>
          <w:rtl/>
        </w:rPr>
        <w:t>تما</w:t>
      </w:r>
      <w:r w:rsidR="003616EF" w:rsidRPr="00CD1242">
        <w:rPr>
          <w:rStyle w:val="Char2"/>
          <w:rFonts w:hint="cs"/>
          <w:rtl/>
        </w:rPr>
        <w:t>ی</w:t>
      </w:r>
      <w:r w:rsidR="009A4D26" w:rsidRPr="00CD1242">
        <w:rPr>
          <w:rStyle w:val="Char2"/>
          <w:rFonts w:hint="cs"/>
          <w:rtl/>
        </w:rPr>
        <w:t>ل پ</w:t>
      </w:r>
      <w:r w:rsidR="003616EF" w:rsidRPr="00CD1242">
        <w:rPr>
          <w:rStyle w:val="Char2"/>
          <w:rFonts w:hint="cs"/>
          <w:rtl/>
        </w:rPr>
        <w:t>ی</w:t>
      </w:r>
      <w:r w:rsidR="009A4D26" w:rsidRPr="00CD1242">
        <w:rPr>
          <w:rStyle w:val="Char2"/>
          <w:rFonts w:hint="cs"/>
          <w:rtl/>
        </w:rPr>
        <w:t xml:space="preserve">دا </w:t>
      </w:r>
      <w:r w:rsidR="003616EF" w:rsidRPr="00CD1242">
        <w:rPr>
          <w:rStyle w:val="Char2"/>
          <w:rFonts w:hint="cs"/>
          <w:rtl/>
        </w:rPr>
        <w:t>ک</w:t>
      </w:r>
      <w:r w:rsidR="009A4D26" w:rsidRPr="00CD1242">
        <w:rPr>
          <w:rStyle w:val="Char2"/>
          <w:rFonts w:hint="cs"/>
          <w:rtl/>
        </w:rPr>
        <w:t>رده‌</w:t>
      </w:r>
      <w:r w:rsidR="00AE522B" w:rsidRPr="00CD1242">
        <w:rPr>
          <w:rStyle w:val="Char2"/>
          <w:rFonts w:hint="cs"/>
          <w:rtl/>
        </w:rPr>
        <w:t>اند</w:t>
      </w:r>
      <w:r w:rsidRPr="00CD1242">
        <w:rPr>
          <w:rStyle w:val="Char2"/>
          <w:rFonts w:hint="cs"/>
          <w:rtl/>
        </w:rPr>
        <w:t xml:space="preserve">، </w:t>
      </w:r>
      <w:r w:rsidR="008E30EF" w:rsidRPr="00CD1242">
        <w:rPr>
          <w:rStyle w:val="Char2"/>
          <w:rFonts w:hint="cs"/>
          <w:rtl/>
        </w:rPr>
        <w:t>تا جا</w:t>
      </w:r>
      <w:r w:rsidR="003616EF" w:rsidRPr="00CD1242">
        <w:rPr>
          <w:rStyle w:val="Char2"/>
          <w:rFonts w:hint="cs"/>
          <w:rtl/>
        </w:rPr>
        <w:t>یی</w:t>
      </w:r>
      <w:r w:rsidR="008E30EF" w:rsidRPr="00CD1242">
        <w:rPr>
          <w:rStyle w:val="Char2"/>
          <w:rFonts w:hint="cs"/>
          <w:rtl/>
        </w:rPr>
        <w:t xml:space="preserve"> </w:t>
      </w:r>
      <w:r w:rsidR="003616EF" w:rsidRPr="00CD1242">
        <w:rPr>
          <w:rStyle w:val="Char2"/>
          <w:rFonts w:hint="cs"/>
          <w:rtl/>
        </w:rPr>
        <w:t>ک</w:t>
      </w:r>
      <w:r w:rsidR="008E30EF" w:rsidRPr="00CD1242">
        <w:rPr>
          <w:rStyle w:val="Char2"/>
          <w:rFonts w:hint="cs"/>
          <w:rtl/>
        </w:rPr>
        <w:t>ه</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w:t>
      </w:r>
      <w:r w:rsidR="008E30EF" w:rsidRPr="00CD1242">
        <w:rPr>
          <w:rStyle w:val="Char2"/>
          <w:rFonts w:hint="cs"/>
          <w:rtl/>
        </w:rPr>
        <w:t>از</w:t>
      </w:r>
      <w:r w:rsidR="009A4D26" w:rsidRPr="00CD1242">
        <w:rPr>
          <w:rStyle w:val="Char2"/>
          <w:rFonts w:hint="cs"/>
          <w:rtl/>
        </w:rPr>
        <w:t xml:space="preserve"> </w:t>
      </w:r>
      <w:r w:rsidR="008E30EF" w:rsidRPr="00CD1242">
        <w:rPr>
          <w:rStyle w:val="Char2"/>
          <w:rFonts w:hint="cs"/>
          <w:rtl/>
        </w:rPr>
        <w:t>آنان</w:t>
      </w:r>
      <w:r w:rsidR="009A4D26" w:rsidRPr="00CD1242">
        <w:rPr>
          <w:rStyle w:val="Char2"/>
          <w:rFonts w:hint="cs"/>
          <w:rtl/>
        </w:rPr>
        <w:t xml:space="preserve"> در منجلاب عق</w:t>
      </w:r>
      <w:r w:rsidR="003616EF" w:rsidRPr="00CD1242">
        <w:rPr>
          <w:rStyle w:val="Char2"/>
          <w:rFonts w:hint="cs"/>
          <w:rtl/>
        </w:rPr>
        <w:t>ی</w:t>
      </w:r>
      <w:r w:rsidR="009A4D26" w:rsidRPr="00CD1242">
        <w:rPr>
          <w:rStyle w:val="Char2"/>
          <w:rFonts w:hint="cs"/>
          <w:rtl/>
        </w:rPr>
        <w:t>ده‌</w:t>
      </w:r>
      <w:r w:rsidRPr="00CD1242">
        <w:rPr>
          <w:rStyle w:val="Char2"/>
          <w:rFonts w:hint="cs"/>
          <w:rtl/>
        </w:rPr>
        <w:t xml:space="preserve">شان </w:t>
      </w:r>
      <w:r w:rsidR="009A4D26" w:rsidRPr="00CD1242">
        <w:rPr>
          <w:rStyle w:val="Char2"/>
          <w:rFonts w:hint="cs"/>
          <w:rtl/>
        </w:rPr>
        <w:t>گرفتار شده‌</w:t>
      </w:r>
      <w:r w:rsidR="008E30EF" w:rsidRPr="00CD1242">
        <w:rPr>
          <w:rStyle w:val="Char2"/>
          <w:rFonts w:hint="cs"/>
          <w:rtl/>
        </w:rPr>
        <w:t>اند</w:t>
      </w:r>
      <w:r w:rsidRPr="00CD1242">
        <w:rPr>
          <w:rStyle w:val="Char2"/>
          <w:rFonts w:hint="cs"/>
          <w:rtl/>
        </w:rPr>
        <w:t>.</w:t>
      </w:r>
    </w:p>
    <w:p w:rsidR="00F2781F" w:rsidRPr="00CD1242" w:rsidRDefault="00F2781F" w:rsidP="00CD1242">
      <w:pPr>
        <w:bidi/>
        <w:ind w:firstLine="284"/>
        <w:jc w:val="lowKashida"/>
        <w:rPr>
          <w:rStyle w:val="Char2"/>
          <w:rtl/>
        </w:rPr>
      </w:pPr>
      <w:r w:rsidRPr="007469AF">
        <w:rPr>
          <w:rStyle w:val="Char8"/>
          <w:rFonts w:hint="cs"/>
          <w:rtl/>
        </w:rPr>
        <w:t>سوم:</w:t>
      </w:r>
      <w:r w:rsidRPr="00CD1242">
        <w:rPr>
          <w:rStyle w:val="Char2"/>
          <w:rFonts w:hint="cs"/>
          <w:rtl/>
        </w:rPr>
        <w:t xml:space="preserve"> در روا</w:t>
      </w:r>
      <w:r w:rsidR="003616EF" w:rsidRPr="00CD1242">
        <w:rPr>
          <w:rStyle w:val="Char2"/>
          <w:rFonts w:hint="cs"/>
          <w:rtl/>
        </w:rPr>
        <w:t>ی</w:t>
      </w:r>
      <w:r w:rsidRPr="00CD1242">
        <w:rPr>
          <w:rStyle w:val="Char2"/>
          <w:rFonts w:hint="cs"/>
          <w:rtl/>
        </w:rPr>
        <w:t>ت اخ</w:t>
      </w:r>
      <w:r w:rsidR="009A4D26" w:rsidRPr="00CD1242">
        <w:rPr>
          <w:rStyle w:val="Char2"/>
          <w:rFonts w:hint="cs"/>
          <w:rtl/>
        </w:rPr>
        <w:t>بارشان دروغ م</w:t>
      </w:r>
      <w:r w:rsidR="003616EF" w:rsidRPr="00CD1242">
        <w:rPr>
          <w:rStyle w:val="Char2"/>
          <w:rFonts w:hint="cs"/>
          <w:rtl/>
        </w:rPr>
        <w:t>ی</w:t>
      </w:r>
      <w:r w:rsidR="009A4D26"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ند و به خاطر دفاع از عق</w:t>
      </w:r>
      <w:r w:rsidR="003616EF" w:rsidRPr="00CD1242">
        <w:rPr>
          <w:rStyle w:val="Char2"/>
          <w:rFonts w:hint="cs"/>
          <w:rtl/>
        </w:rPr>
        <w:t>ی</w:t>
      </w:r>
      <w:r w:rsidRPr="00CD1242">
        <w:rPr>
          <w:rStyle w:val="Char2"/>
          <w:rFonts w:hint="cs"/>
          <w:rtl/>
        </w:rPr>
        <w:t xml:space="preserve">ده خود دروغ را </w:t>
      </w:r>
      <w:r w:rsidR="00DB400C" w:rsidRPr="00CD1242">
        <w:rPr>
          <w:rStyle w:val="Char2"/>
          <w:rFonts w:hint="cs"/>
          <w:rtl/>
        </w:rPr>
        <w:t>روا</w:t>
      </w:r>
      <w:r w:rsidRPr="00CD1242">
        <w:rPr>
          <w:rStyle w:val="Char2"/>
          <w:rFonts w:hint="cs"/>
          <w:rtl/>
        </w:rPr>
        <w:t xml:space="preserve"> م</w:t>
      </w:r>
      <w:r w:rsidR="003616EF" w:rsidRPr="00CD1242">
        <w:rPr>
          <w:rStyle w:val="Char2"/>
          <w:rFonts w:hint="cs"/>
          <w:rtl/>
        </w:rPr>
        <w:t>ی</w:t>
      </w:r>
      <w:r w:rsidR="009A4D26" w:rsidRPr="00CD1242">
        <w:rPr>
          <w:rStyle w:val="Char2"/>
          <w:rFonts w:hint="cs"/>
          <w:rtl/>
        </w:rPr>
        <w:t>‌</w:t>
      </w:r>
      <w:r w:rsidRPr="00CD1242">
        <w:rPr>
          <w:rStyle w:val="Char2"/>
          <w:rFonts w:hint="cs"/>
          <w:rtl/>
        </w:rPr>
        <w:t>شمارند و</w:t>
      </w:r>
      <w:r w:rsidR="00DB400C" w:rsidRPr="00CD1242">
        <w:rPr>
          <w:rStyle w:val="Char2"/>
          <w:rFonts w:hint="cs"/>
          <w:rtl/>
        </w:rPr>
        <w:t xml:space="preserve"> به هم</w:t>
      </w:r>
      <w:r w:rsidR="003616EF" w:rsidRPr="00CD1242">
        <w:rPr>
          <w:rStyle w:val="Char2"/>
          <w:rFonts w:hint="cs"/>
          <w:rtl/>
        </w:rPr>
        <w:t>ی</w:t>
      </w:r>
      <w:r w:rsidR="00DB400C" w:rsidRPr="00CD1242">
        <w:rPr>
          <w:rStyle w:val="Char2"/>
          <w:rFonts w:hint="cs"/>
          <w:rtl/>
        </w:rPr>
        <w:t>ن دل</w:t>
      </w:r>
      <w:r w:rsidR="003616EF" w:rsidRPr="00CD1242">
        <w:rPr>
          <w:rStyle w:val="Char2"/>
          <w:rFonts w:hint="cs"/>
          <w:rtl/>
        </w:rPr>
        <w:t>ی</w:t>
      </w:r>
      <w:r w:rsidR="00DB400C" w:rsidRPr="00CD1242">
        <w:rPr>
          <w:rStyle w:val="Char2"/>
          <w:rFonts w:hint="cs"/>
          <w:rtl/>
        </w:rPr>
        <w:t>ل</w:t>
      </w:r>
      <w:r w:rsidR="00740248">
        <w:rPr>
          <w:rStyle w:val="Char2"/>
          <w:rFonts w:hint="cs"/>
          <w:rtl/>
        </w:rPr>
        <w:t xml:space="preserve"> کتاب‌ها</w:t>
      </w:r>
      <w:r w:rsidR="003616EF" w:rsidRPr="00CD1242">
        <w:rPr>
          <w:rStyle w:val="Char2"/>
          <w:rFonts w:hint="cs"/>
          <w:rtl/>
        </w:rPr>
        <w:t>ی</w:t>
      </w:r>
      <w:r w:rsidRPr="00CD1242">
        <w:rPr>
          <w:rStyle w:val="Char2"/>
          <w:rFonts w:hint="cs"/>
          <w:rtl/>
        </w:rPr>
        <w:t>شان مملو از روا</w:t>
      </w:r>
      <w:r w:rsidR="003616EF" w:rsidRPr="00CD1242">
        <w:rPr>
          <w:rStyle w:val="Char2"/>
          <w:rFonts w:hint="cs"/>
          <w:rtl/>
        </w:rPr>
        <w:t>ی</w:t>
      </w:r>
      <w:r w:rsidRPr="00CD1242">
        <w:rPr>
          <w:rStyle w:val="Char2"/>
          <w:rFonts w:hint="cs"/>
          <w:rtl/>
        </w:rPr>
        <w:t>ت</w:t>
      </w:r>
      <w:r w:rsidR="007469A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9A4D26" w:rsidRPr="00CD1242">
        <w:rPr>
          <w:rStyle w:val="Char2"/>
          <w:rFonts w:hint="cs"/>
          <w:rtl/>
        </w:rPr>
        <w:t>ساختگ</w:t>
      </w:r>
      <w:r w:rsidR="003616EF" w:rsidRPr="00CD1242">
        <w:rPr>
          <w:rStyle w:val="Char2"/>
          <w:rFonts w:hint="cs"/>
          <w:rtl/>
        </w:rPr>
        <w:t>ی</w:t>
      </w:r>
      <w:r w:rsidR="00DB400C"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DB400C" w:rsidRPr="00CD1242">
        <w:rPr>
          <w:rStyle w:val="Char2"/>
          <w:rFonts w:hint="cs"/>
          <w:rtl/>
        </w:rPr>
        <w:t>ه دروغ به</w:t>
      </w:r>
      <w:r w:rsidRPr="00CD1242">
        <w:rPr>
          <w:rStyle w:val="Char2"/>
          <w:rFonts w:hint="cs"/>
          <w:rtl/>
        </w:rPr>
        <w:t xml:space="preserve"> رسول خدا</w:t>
      </w:r>
      <w:r w:rsidR="00F81B2F" w:rsidRPr="00F81B2F">
        <w:rPr>
          <w:rStyle w:val="Char2"/>
          <w:rFonts w:cs="CTraditional Arabic" w:hint="cs"/>
          <w:rtl/>
        </w:rPr>
        <w:t xml:space="preserve"> ج</w:t>
      </w:r>
      <w:r w:rsidR="008A5D29" w:rsidRPr="00CD1242">
        <w:rPr>
          <w:rStyle w:val="Char2"/>
          <w:rFonts w:hint="cs"/>
          <w:rtl/>
        </w:rPr>
        <w:t xml:space="preserve"> </w:t>
      </w:r>
      <w:r w:rsidRPr="00CD1242">
        <w:rPr>
          <w:rStyle w:val="Char2"/>
          <w:rFonts w:hint="cs"/>
          <w:rtl/>
        </w:rPr>
        <w:t>و ائمه اهل ب</w:t>
      </w:r>
      <w:r w:rsidR="003616EF" w:rsidRPr="00CD1242">
        <w:rPr>
          <w:rStyle w:val="Char2"/>
          <w:rFonts w:hint="cs"/>
          <w:rtl/>
        </w:rPr>
        <w:t>ی</w:t>
      </w:r>
      <w:r w:rsidRPr="00CD1242">
        <w:rPr>
          <w:rStyle w:val="Char2"/>
          <w:rFonts w:hint="cs"/>
          <w:rtl/>
        </w:rPr>
        <w:t xml:space="preserve">ت </w:t>
      </w:r>
      <w:r w:rsidR="00DB400C" w:rsidRPr="00CD1242">
        <w:rPr>
          <w:rStyle w:val="Char2"/>
          <w:rFonts w:hint="cs"/>
          <w:rtl/>
        </w:rPr>
        <w:t>نسبت م</w:t>
      </w:r>
      <w:r w:rsidR="003616EF" w:rsidRPr="00CD1242">
        <w:rPr>
          <w:rStyle w:val="Char2"/>
          <w:rFonts w:hint="cs"/>
          <w:rtl/>
        </w:rPr>
        <w:t>ی</w:t>
      </w:r>
      <w:r w:rsidR="007805C5" w:rsidRPr="00CD1242">
        <w:rPr>
          <w:rStyle w:val="Char2"/>
          <w:rFonts w:hint="cs"/>
          <w:rtl/>
        </w:rPr>
        <w:t>‌</w:t>
      </w:r>
      <w:r w:rsidR="00DB400C" w:rsidRPr="00CD1242">
        <w:rPr>
          <w:rStyle w:val="Char2"/>
          <w:rFonts w:hint="cs"/>
          <w:rtl/>
        </w:rPr>
        <w:t>دهند</w:t>
      </w:r>
      <w:r w:rsidR="007805C5" w:rsidRPr="00CD1242">
        <w:rPr>
          <w:rStyle w:val="Char2"/>
          <w:rFonts w:hint="cs"/>
          <w:rtl/>
        </w:rPr>
        <w:t>.</w:t>
      </w:r>
      <w:r w:rsidRPr="00CD1242">
        <w:rPr>
          <w:rStyle w:val="Char2"/>
          <w:rFonts w:hint="cs"/>
          <w:rtl/>
        </w:rPr>
        <w:t xml:space="preserve"> </w:t>
      </w:r>
      <w:r w:rsidR="007805C5" w:rsidRPr="00CD1242">
        <w:rPr>
          <w:rStyle w:val="Char2"/>
          <w:rFonts w:hint="cs"/>
          <w:rtl/>
        </w:rPr>
        <w:t>آنان</w:t>
      </w:r>
      <w:r w:rsidRPr="00CD1242">
        <w:rPr>
          <w:rStyle w:val="Char2"/>
          <w:rFonts w:hint="cs"/>
          <w:rtl/>
        </w:rPr>
        <w:t xml:space="preserve"> حت</w:t>
      </w:r>
      <w:r w:rsidR="003616EF" w:rsidRPr="00CD1242">
        <w:rPr>
          <w:rStyle w:val="Char2"/>
          <w:rFonts w:hint="cs"/>
          <w:rtl/>
        </w:rPr>
        <w:t>ی</w:t>
      </w:r>
      <w:r w:rsidRPr="00CD1242">
        <w:rPr>
          <w:rStyle w:val="Char2"/>
          <w:rFonts w:hint="cs"/>
          <w:rtl/>
        </w:rPr>
        <w:t xml:space="preserve"> به </w:t>
      </w:r>
      <w:r w:rsidR="003616EF" w:rsidRPr="00CD1242">
        <w:rPr>
          <w:rStyle w:val="Char2"/>
          <w:rFonts w:hint="cs"/>
          <w:rtl/>
        </w:rPr>
        <w:t>ک</w:t>
      </w:r>
      <w:r w:rsidRPr="00CD1242">
        <w:rPr>
          <w:rStyle w:val="Char2"/>
          <w:rFonts w:hint="cs"/>
          <w:rtl/>
        </w:rPr>
        <w:t>تاب خدا زبان دراز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به خاطر ترو</w:t>
      </w:r>
      <w:r w:rsidR="003616EF" w:rsidRPr="00CD1242">
        <w:rPr>
          <w:rStyle w:val="Char2"/>
          <w:rFonts w:hint="cs"/>
          <w:rtl/>
        </w:rPr>
        <w:t>ی</w:t>
      </w:r>
      <w:r w:rsidRPr="00CD1242">
        <w:rPr>
          <w:rStyle w:val="Char2"/>
          <w:rFonts w:hint="cs"/>
          <w:rtl/>
        </w:rPr>
        <w:t xml:space="preserve">ج </w:t>
      </w:r>
      <w:r w:rsidR="00DB400C" w:rsidRPr="00CD1242">
        <w:rPr>
          <w:rStyle w:val="Char2"/>
          <w:rFonts w:hint="cs"/>
          <w:rtl/>
        </w:rPr>
        <w:t>عقا</w:t>
      </w:r>
      <w:r w:rsidR="003616EF" w:rsidRPr="00CD1242">
        <w:rPr>
          <w:rStyle w:val="Char2"/>
          <w:rFonts w:hint="cs"/>
          <w:rtl/>
        </w:rPr>
        <w:t>ی</w:t>
      </w:r>
      <w:r w:rsidR="00DB400C" w:rsidRPr="00CD1242">
        <w:rPr>
          <w:rStyle w:val="Char2"/>
          <w:rFonts w:hint="cs"/>
          <w:rtl/>
        </w:rPr>
        <w:t>د باطل</w:t>
      </w:r>
      <w:r w:rsidRPr="00CD1242">
        <w:rPr>
          <w:rStyle w:val="Char2"/>
          <w:rFonts w:hint="cs"/>
          <w:rtl/>
        </w:rPr>
        <w:t xml:space="preserve"> و بدعت</w:t>
      </w:r>
      <w:r w:rsidR="008A5D29"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شان سخن از تحر</w:t>
      </w:r>
      <w:r w:rsidR="003616EF" w:rsidRPr="00CD1242">
        <w:rPr>
          <w:rStyle w:val="Char2"/>
          <w:rFonts w:hint="cs"/>
          <w:rtl/>
        </w:rPr>
        <w:t>ی</w:t>
      </w:r>
      <w:r w:rsidRPr="00CD1242">
        <w:rPr>
          <w:rStyle w:val="Char2"/>
          <w:rFonts w:hint="cs"/>
          <w:rtl/>
        </w:rPr>
        <w:t>ف و تبد</w:t>
      </w:r>
      <w:r w:rsidR="003616EF" w:rsidRPr="00CD1242">
        <w:rPr>
          <w:rStyle w:val="Char2"/>
          <w:rFonts w:hint="cs"/>
          <w:rtl/>
        </w:rPr>
        <w:t>ی</w:t>
      </w:r>
      <w:r w:rsidRPr="00CD1242">
        <w:rPr>
          <w:rStyle w:val="Char2"/>
          <w:rFonts w:hint="cs"/>
          <w:rtl/>
        </w:rPr>
        <w:t>ل آن گفته</w:t>
      </w:r>
      <w:r w:rsidR="008A5D29" w:rsidRPr="00CD1242">
        <w:rPr>
          <w:rStyle w:val="Char2"/>
          <w:rFonts w:hint="cs"/>
          <w:rtl/>
        </w:rPr>
        <w:t>‌</w:t>
      </w:r>
      <w:r w:rsidRPr="00CD1242">
        <w:rPr>
          <w:rStyle w:val="Char2"/>
          <w:rFonts w:hint="cs"/>
          <w:rtl/>
        </w:rPr>
        <w:t>اند و بعض</w:t>
      </w:r>
      <w:r w:rsidR="003616EF" w:rsidRPr="00CD1242">
        <w:rPr>
          <w:rStyle w:val="Char2"/>
          <w:rFonts w:hint="cs"/>
          <w:rtl/>
        </w:rPr>
        <w:t>ی</w:t>
      </w:r>
      <w:r w:rsidRPr="00CD1242">
        <w:rPr>
          <w:rStyle w:val="Char2"/>
          <w:rFonts w:hint="cs"/>
          <w:rtl/>
        </w:rPr>
        <w:t xml:space="preserve"> از عوام</w:t>
      </w:r>
      <w:r w:rsidR="008A5D29" w:rsidRPr="00CD1242">
        <w:rPr>
          <w:rStyle w:val="Char2"/>
          <w:rFonts w:hint="cs"/>
          <w:rtl/>
        </w:rPr>
        <w:t xml:space="preserve"> ن</w:t>
      </w:r>
      <w:r w:rsidR="003616EF" w:rsidRPr="00CD1242">
        <w:rPr>
          <w:rStyle w:val="Char2"/>
          <w:rFonts w:hint="cs"/>
          <w:rtl/>
        </w:rPr>
        <w:t>ی</w:t>
      </w:r>
      <w:r w:rsidR="008A5D29" w:rsidRPr="00CD1242">
        <w:rPr>
          <w:rStyle w:val="Char2"/>
          <w:rFonts w:hint="cs"/>
          <w:rtl/>
        </w:rPr>
        <w:t>ز</w:t>
      </w:r>
      <w:r w:rsidRPr="00CD1242">
        <w:rPr>
          <w:rStyle w:val="Char2"/>
          <w:rFonts w:hint="cs"/>
          <w:rtl/>
        </w:rPr>
        <w:t xml:space="preserve"> فر</w:t>
      </w:r>
      <w:r w:rsidR="003616EF" w:rsidRPr="00CD1242">
        <w:rPr>
          <w:rStyle w:val="Char2"/>
          <w:rFonts w:hint="cs"/>
          <w:rtl/>
        </w:rPr>
        <w:t>ی</w:t>
      </w:r>
      <w:r w:rsidRPr="00CD1242">
        <w:rPr>
          <w:rStyle w:val="Char2"/>
          <w:rFonts w:hint="cs"/>
          <w:rtl/>
        </w:rPr>
        <w:t>ب</w:t>
      </w:r>
      <w:r w:rsidR="000E0383" w:rsidRPr="00CD1242">
        <w:rPr>
          <w:rStyle w:val="Char2"/>
          <w:rFonts w:hint="cs"/>
          <w:rtl/>
        </w:rPr>
        <w:t xml:space="preserve"> آن‌ها </w:t>
      </w:r>
      <w:r w:rsidRPr="00CD1242">
        <w:rPr>
          <w:rStyle w:val="Char2"/>
          <w:rFonts w:hint="cs"/>
          <w:rtl/>
        </w:rPr>
        <w:t xml:space="preserve">را خورده و در </w:t>
      </w:r>
      <w:r w:rsidR="00DB400C" w:rsidRPr="00CD1242">
        <w:rPr>
          <w:rStyle w:val="Char2"/>
          <w:rFonts w:hint="cs"/>
          <w:rtl/>
        </w:rPr>
        <w:t>اصول</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ن </w:t>
      </w:r>
      <w:r w:rsidR="00DB400C" w:rsidRPr="00CD1242">
        <w:rPr>
          <w:rStyle w:val="Char2"/>
          <w:rFonts w:hint="cs"/>
          <w:rtl/>
        </w:rPr>
        <w:t>دچار اشتباه</w:t>
      </w:r>
      <w:r w:rsidRPr="00CD1242">
        <w:rPr>
          <w:rStyle w:val="Char2"/>
          <w:rFonts w:hint="cs"/>
          <w:rtl/>
        </w:rPr>
        <w:t xml:space="preserve"> </w:t>
      </w:r>
      <w:r w:rsidR="008A5D29" w:rsidRPr="00CD1242">
        <w:rPr>
          <w:rStyle w:val="Char2"/>
          <w:rFonts w:hint="cs"/>
          <w:rtl/>
        </w:rPr>
        <w:t>شده‌اند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7469AF">
        <w:rPr>
          <w:rStyle w:val="Char8"/>
          <w:rFonts w:hint="cs"/>
          <w:rtl/>
        </w:rPr>
        <w:t>چهارم:</w:t>
      </w:r>
      <w:r w:rsidRPr="00CD1242">
        <w:rPr>
          <w:rStyle w:val="Char2"/>
          <w:rFonts w:hint="cs"/>
          <w:rtl/>
        </w:rPr>
        <w:t xml:space="preserve"> رافض</w:t>
      </w:r>
      <w:r w:rsidR="003616EF" w:rsidRPr="00CD1242">
        <w:rPr>
          <w:rStyle w:val="Char2"/>
          <w:rFonts w:hint="cs"/>
          <w:rtl/>
        </w:rPr>
        <w:t>ی</w:t>
      </w:r>
      <w:r w:rsidRPr="00CD1242">
        <w:rPr>
          <w:rStyle w:val="Char2"/>
          <w:rFonts w:hint="cs"/>
          <w:rtl/>
        </w:rPr>
        <w:t>ان با شگردها</w:t>
      </w:r>
      <w:r w:rsidR="003616EF" w:rsidRPr="00CD1242">
        <w:rPr>
          <w:rStyle w:val="Char2"/>
          <w:rFonts w:hint="cs"/>
          <w:rtl/>
        </w:rPr>
        <w:t>ی</w:t>
      </w:r>
      <w:r w:rsidRPr="00CD1242">
        <w:rPr>
          <w:rStyle w:val="Char2"/>
          <w:rFonts w:hint="cs"/>
          <w:rtl/>
        </w:rPr>
        <w:t xml:space="preserve"> متنوع دعوت خود را</w:t>
      </w:r>
      <w:r w:rsidR="00161A7C" w:rsidRPr="00CD1242">
        <w:rPr>
          <w:rStyle w:val="Char2"/>
          <w:rFonts w:hint="cs"/>
          <w:rtl/>
        </w:rPr>
        <w:t xml:space="preserve"> به</w:t>
      </w:r>
      <w:r w:rsidRPr="00CD1242">
        <w:rPr>
          <w:rStyle w:val="Char2"/>
          <w:rFonts w:hint="cs"/>
          <w:rtl/>
        </w:rPr>
        <w:t xml:space="preserve"> پ</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008A5D29" w:rsidRPr="00CD1242">
        <w:rPr>
          <w:rStyle w:val="Char2"/>
          <w:rFonts w:hint="cs"/>
          <w:rtl/>
        </w:rPr>
        <w:t>‌برند و با ر</w:t>
      </w:r>
      <w:r w:rsidR="003616EF" w:rsidRPr="00CD1242">
        <w:rPr>
          <w:rStyle w:val="Char2"/>
          <w:rFonts w:hint="cs"/>
          <w:rtl/>
        </w:rPr>
        <w:t>ی</w:t>
      </w:r>
      <w:r w:rsidR="008A5D29" w:rsidRPr="00CD1242">
        <w:rPr>
          <w:rStyle w:val="Char2"/>
          <w:rFonts w:hint="cs"/>
          <w:rtl/>
        </w:rPr>
        <w:t>ا</w:t>
      </w:r>
      <w:r w:rsidR="003616EF" w:rsidRPr="00CD1242">
        <w:rPr>
          <w:rStyle w:val="Char2"/>
          <w:rFonts w:hint="cs"/>
          <w:rtl/>
        </w:rPr>
        <w:t>ک</w:t>
      </w:r>
      <w:r w:rsidR="008A5D29" w:rsidRPr="00CD1242">
        <w:rPr>
          <w:rStyle w:val="Char2"/>
          <w:rFonts w:hint="cs"/>
          <w:rtl/>
        </w:rPr>
        <w:t>ار</w:t>
      </w:r>
      <w:r w:rsidR="003616EF" w:rsidRPr="00CD1242">
        <w:rPr>
          <w:rStyle w:val="Char2"/>
          <w:rFonts w:hint="cs"/>
          <w:rtl/>
        </w:rPr>
        <w:t>ی</w:t>
      </w:r>
      <w:r w:rsidR="008A5D29" w:rsidRPr="00CD1242">
        <w:rPr>
          <w:rStyle w:val="Char2"/>
          <w:rFonts w:hint="cs"/>
          <w:rtl/>
        </w:rPr>
        <w:t xml:space="preserve"> مردم را م</w:t>
      </w:r>
      <w:r w:rsidR="003616EF" w:rsidRPr="00CD1242">
        <w:rPr>
          <w:rStyle w:val="Char2"/>
          <w:rFonts w:hint="cs"/>
          <w:rtl/>
        </w:rPr>
        <w:t>ی</w:t>
      </w:r>
      <w:r w:rsidR="008A5D29" w:rsidRPr="00CD1242">
        <w:rPr>
          <w:rStyle w:val="Char2"/>
          <w:rFonts w:hint="cs"/>
          <w:rtl/>
        </w:rPr>
        <w:t>‌</w:t>
      </w:r>
      <w:r w:rsidRPr="00CD1242">
        <w:rPr>
          <w:rStyle w:val="Char2"/>
          <w:rFonts w:hint="cs"/>
          <w:rtl/>
        </w:rPr>
        <w:t>فر</w:t>
      </w:r>
      <w:r w:rsidR="003616EF" w:rsidRPr="00CD1242">
        <w:rPr>
          <w:rStyle w:val="Char2"/>
          <w:rFonts w:hint="cs"/>
          <w:rtl/>
        </w:rPr>
        <w:t>ی</w:t>
      </w:r>
      <w:r w:rsidRPr="00CD1242">
        <w:rPr>
          <w:rStyle w:val="Char2"/>
          <w:rFonts w:hint="cs"/>
          <w:rtl/>
        </w:rPr>
        <w:t>بند و روش</w:t>
      </w:r>
      <w:r w:rsidR="007469A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را ب</w:t>
      </w:r>
      <w:r w:rsidR="00161A7C" w:rsidRPr="00CD1242">
        <w:rPr>
          <w:rStyle w:val="Char2"/>
          <w:rFonts w:hint="cs"/>
          <w:rtl/>
        </w:rPr>
        <w:t xml:space="preserve">ه </w:t>
      </w:r>
      <w:r w:rsidR="003616EF" w:rsidRPr="00CD1242">
        <w:rPr>
          <w:rStyle w:val="Char2"/>
          <w:rFonts w:hint="cs"/>
          <w:rtl/>
        </w:rPr>
        <w:t>ک</w:t>
      </w:r>
      <w:r w:rsidRPr="00CD1242">
        <w:rPr>
          <w:rStyle w:val="Char2"/>
          <w:rFonts w:hint="cs"/>
          <w:rtl/>
        </w:rPr>
        <w:t>ار م</w:t>
      </w:r>
      <w:r w:rsidR="003616EF" w:rsidRPr="00CD1242">
        <w:rPr>
          <w:rStyle w:val="Char2"/>
          <w:rFonts w:hint="cs"/>
          <w:rtl/>
        </w:rPr>
        <w:t>ی</w:t>
      </w:r>
      <w:r w:rsidRPr="00CD1242">
        <w:rPr>
          <w:rStyle w:val="Char2"/>
          <w:rFonts w:hint="cs"/>
          <w:cs/>
        </w:rPr>
        <w:t>‎</w:t>
      </w:r>
      <w:r w:rsidRPr="00CD1242">
        <w:rPr>
          <w:rStyle w:val="Char2"/>
          <w:rFonts w:hint="cs"/>
          <w:rtl/>
        </w:rPr>
        <w:t>برند</w:t>
      </w:r>
      <w:r w:rsidR="00161A7C" w:rsidRPr="00CD1242">
        <w:rPr>
          <w:rStyle w:val="Char2"/>
          <w:rFonts w:hint="cs"/>
          <w:rtl/>
        </w:rPr>
        <w:t>.</w:t>
      </w:r>
      <w:r w:rsidRPr="00CD1242">
        <w:rPr>
          <w:rStyle w:val="Char2"/>
          <w:rFonts w:hint="cs"/>
          <w:rtl/>
        </w:rPr>
        <w:t xml:space="preserve"> به </w:t>
      </w:r>
      <w:r w:rsidR="00161A7C" w:rsidRPr="00CD1242">
        <w:rPr>
          <w:rStyle w:val="Char2"/>
          <w:rFonts w:hint="cs"/>
          <w:rtl/>
        </w:rPr>
        <w:t>طور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هر عصر و زمانه</w:t>
      </w:r>
      <w:r w:rsidRPr="00CD1242">
        <w:rPr>
          <w:rStyle w:val="Char2"/>
          <w:rFonts w:hint="cs"/>
          <w:cs/>
        </w:rPr>
        <w:t>‎</w:t>
      </w:r>
      <w:r w:rsidRPr="00CD1242">
        <w:rPr>
          <w:rStyle w:val="Char2"/>
          <w:rFonts w:hint="cs"/>
          <w:rtl/>
        </w:rPr>
        <w:t>ا</w:t>
      </w:r>
      <w:r w:rsidR="003616EF" w:rsidRPr="00CD1242">
        <w:rPr>
          <w:rStyle w:val="Char2"/>
          <w:rFonts w:hint="cs"/>
          <w:rtl/>
        </w:rPr>
        <w:t>ی</w:t>
      </w:r>
      <w:r w:rsidRPr="00CD1242">
        <w:rPr>
          <w:rStyle w:val="Char2"/>
          <w:rFonts w:hint="cs"/>
          <w:rtl/>
        </w:rPr>
        <w:t xml:space="preserve"> به آن</w:t>
      </w:r>
      <w:r w:rsidR="00161A7C" w:rsidRPr="00CD1242">
        <w:rPr>
          <w:rStyle w:val="Char2"/>
          <w:rFonts w:hint="cs"/>
          <w:rtl/>
        </w:rPr>
        <w:t xml:space="preserve"> ش</w:t>
      </w:r>
      <w:r w:rsidR="003616EF" w:rsidRPr="00CD1242">
        <w:rPr>
          <w:rStyle w:val="Char2"/>
          <w:rFonts w:hint="cs"/>
          <w:rtl/>
        </w:rPr>
        <w:t>ک</w:t>
      </w:r>
      <w:r w:rsidR="00161A7C" w:rsidRPr="00CD1242">
        <w:rPr>
          <w:rStyle w:val="Char2"/>
          <w:rFonts w:hint="cs"/>
          <w:rtl/>
        </w:rPr>
        <w:t>ل</w:t>
      </w:r>
      <w:r w:rsidR="003616EF" w:rsidRPr="00CD1242">
        <w:rPr>
          <w:rStyle w:val="Char2"/>
          <w:rFonts w:hint="cs"/>
          <w:rtl/>
        </w:rPr>
        <w:t>ی</w:t>
      </w:r>
      <w:r w:rsidR="008A5D29" w:rsidRPr="00CD1242">
        <w:rPr>
          <w:rStyle w:val="Char2"/>
          <w:rFonts w:hint="cs"/>
          <w:rtl/>
        </w:rPr>
        <w:t xml:space="preserve"> م</w:t>
      </w:r>
      <w:r w:rsidR="003616EF" w:rsidRPr="00CD1242">
        <w:rPr>
          <w:rStyle w:val="Char2"/>
          <w:rFonts w:hint="cs"/>
          <w:rtl/>
        </w:rPr>
        <w:t>ی</w:t>
      </w:r>
      <w:r w:rsidR="008A5D29" w:rsidRPr="00CD1242">
        <w:rPr>
          <w:rStyle w:val="Char2"/>
          <w:rFonts w:hint="cs"/>
          <w:cs/>
        </w:rPr>
        <w:t>‎</w:t>
      </w:r>
      <w:r w:rsidR="008A5D29" w:rsidRPr="00CD1242">
        <w:rPr>
          <w:rStyle w:val="Char2"/>
          <w:rFonts w:hint="cs"/>
          <w:rtl/>
        </w:rPr>
        <w:t>دهند</w:t>
      </w:r>
      <w:r w:rsidRPr="00CD1242">
        <w:rPr>
          <w:rStyle w:val="Char2"/>
          <w:rFonts w:hint="cs"/>
          <w:rtl/>
        </w:rPr>
        <w:t xml:space="preserve"> و </w:t>
      </w:r>
      <w:r w:rsidR="00161A7C" w:rsidRPr="00CD1242">
        <w:rPr>
          <w:rStyle w:val="Char2"/>
          <w:rFonts w:hint="cs"/>
          <w:rtl/>
        </w:rPr>
        <w:t>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مردم </w:t>
      </w:r>
      <w:r w:rsidR="00161A7C" w:rsidRPr="00CD1242">
        <w:rPr>
          <w:rStyle w:val="Char2"/>
          <w:rFonts w:hint="cs"/>
          <w:rtl/>
        </w:rPr>
        <w:t>حقا</w:t>
      </w:r>
      <w:r w:rsidR="003616EF" w:rsidRPr="00CD1242">
        <w:rPr>
          <w:rStyle w:val="Char2"/>
          <w:rFonts w:hint="cs"/>
          <w:rtl/>
        </w:rPr>
        <w:t>ی</w:t>
      </w:r>
      <w:r w:rsidR="00161A7C" w:rsidRPr="00CD1242">
        <w:rPr>
          <w:rStyle w:val="Char2"/>
          <w:rFonts w:hint="cs"/>
          <w:rtl/>
        </w:rPr>
        <w:t>ق</w:t>
      </w:r>
      <w:r w:rsidRPr="00CD1242">
        <w:rPr>
          <w:rStyle w:val="Char2"/>
          <w:rFonts w:hint="cs"/>
          <w:rtl/>
        </w:rPr>
        <w:t xml:space="preserve"> آن را شناخته و</w:t>
      </w:r>
      <w:r w:rsidR="000E0383" w:rsidRPr="00CD1242">
        <w:rPr>
          <w:rStyle w:val="Char2"/>
          <w:rFonts w:hint="cs"/>
          <w:rtl/>
        </w:rPr>
        <w:t xml:space="preserve"> آن‌ها </w:t>
      </w:r>
      <w:r w:rsidRPr="00CD1242">
        <w:rPr>
          <w:rStyle w:val="Char2"/>
          <w:rFonts w:hint="cs"/>
          <w:rtl/>
        </w:rPr>
        <w:t xml:space="preserve">را رسوا </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به روش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آورند و </w:t>
      </w:r>
      <w:r w:rsidR="008A5D29" w:rsidRPr="00CD1242">
        <w:rPr>
          <w:rStyle w:val="Char2"/>
          <w:rFonts w:hint="cs"/>
          <w:rtl/>
        </w:rPr>
        <w:t>دق</w:t>
      </w:r>
      <w:r w:rsidR="003616EF" w:rsidRPr="00CD1242">
        <w:rPr>
          <w:rStyle w:val="Char2"/>
          <w:rFonts w:hint="cs"/>
          <w:rtl/>
        </w:rPr>
        <w:t>ی</w:t>
      </w:r>
      <w:r w:rsidR="008A5D29" w:rsidRPr="00CD1242">
        <w:rPr>
          <w:rStyle w:val="Char2"/>
          <w:rFonts w:hint="cs"/>
          <w:rtl/>
        </w:rPr>
        <w:t>قاً مانند</w:t>
      </w:r>
      <w:r w:rsidRPr="00CD1242">
        <w:rPr>
          <w:rStyle w:val="Char2"/>
          <w:rFonts w:hint="cs"/>
          <w:rtl/>
        </w:rPr>
        <w:t xml:space="preserve">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008A5D29" w:rsidRPr="00CD1242">
        <w:rPr>
          <w:rStyle w:val="Char2"/>
          <w:rFonts w:hint="cs"/>
          <w:rtl/>
        </w:rPr>
        <w:t>ان دست به ح</w:t>
      </w:r>
      <w:r w:rsidR="003616EF" w:rsidRPr="00CD1242">
        <w:rPr>
          <w:rStyle w:val="Char2"/>
          <w:rFonts w:hint="cs"/>
          <w:rtl/>
        </w:rPr>
        <w:t>ی</w:t>
      </w:r>
      <w:r w:rsidR="008A5D29" w:rsidRPr="00CD1242">
        <w:rPr>
          <w:rStyle w:val="Char2"/>
          <w:rFonts w:hint="cs"/>
          <w:rtl/>
        </w:rPr>
        <w:t>له د</w:t>
      </w:r>
      <w:r w:rsidR="003616EF" w:rsidRPr="00CD1242">
        <w:rPr>
          <w:rStyle w:val="Char2"/>
          <w:rFonts w:hint="cs"/>
          <w:rtl/>
        </w:rPr>
        <w:t>ی</w:t>
      </w:r>
      <w:r w:rsidR="008A5D29" w:rsidRPr="00CD1242">
        <w:rPr>
          <w:rStyle w:val="Char2"/>
          <w:rFonts w:hint="cs"/>
          <w:rtl/>
        </w:rPr>
        <w:t>گر</w:t>
      </w:r>
      <w:r w:rsidR="003616EF" w:rsidRPr="00CD1242">
        <w:rPr>
          <w:rStyle w:val="Char2"/>
          <w:rFonts w:hint="cs"/>
          <w:rtl/>
        </w:rPr>
        <w:t>ی</w:t>
      </w:r>
      <w:r w:rsidR="008A5D29" w:rsidRPr="00CD1242">
        <w:rPr>
          <w:rStyle w:val="Char2"/>
          <w:rFonts w:hint="cs"/>
          <w:rtl/>
        </w:rPr>
        <w:t xml:space="preserve"> م</w:t>
      </w:r>
      <w:r w:rsidR="003616EF" w:rsidRPr="00CD1242">
        <w:rPr>
          <w:rStyle w:val="Char2"/>
          <w:rFonts w:hint="cs"/>
          <w:rtl/>
        </w:rPr>
        <w:t>ی</w:t>
      </w:r>
      <w:r w:rsidR="008A5D29" w:rsidRPr="00CD1242">
        <w:rPr>
          <w:rStyle w:val="Char2"/>
          <w:rFonts w:hint="cs"/>
          <w:rtl/>
        </w:rPr>
        <w:t>‌</w:t>
      </w:r>
      <w:r w:rsidRPr="00CD1242">
        <w:rPr>
          <w:rStyle w:val="Char2"/>
          <w:rFonts w:hint="cs"/>
          <w:rtl/>
        </w:rPr>
        <w:t xml:space="preserve">زنند. </w:t>
      </w:r>
    </w:p>
    <w:p w:rsidR="00F2781F" w:rsidRPr="00CD1242" w:rsidRDefault="00F2781F" w:rsidP="00CD1242">
      <w:pPr>
        <w:bidi/>
        <w:ind w:firstLine="284"/>
        <w:jc w:val="lowKashida"/>
        <w:rPr>
          <w:rStyle w:val="Char2"/>
          <w:rtl/>
        </w:rPr>
      </w:pPr>
      <w:r w:rsidRPr="00CD1242">
        <w:rPr>
          <w:rStyle w:val="Char2"/>
          <w:rFonts w:hint="cs"/>
          <w:rtl/>
        </w:rPr>
        <w:t>از روش</w:t>
      </w:r>
      <w:r w:rsidR="00DA3E01"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م</w:t>
      </w:r>
      <w:r w:rsidR="003616EF" w:rsidRPr="00CD1242">
        <w:rPr>
          <w:rStyle w:val="Char2"/>
          <w:rFonts w:hint="cs"/>
          <w:rtl/>
        </w:rPr>
        <w:t>ک</w:t>
      </w:r>
      <w:r w:rsidRPr="00CD1242">
        <w:rPr>
          <w:rStyle w:val="Char2"/>
          <w:rFonts w:hint="cs"/>
          <w:rtl/>
        </w:rPr>
        <w:t>اران</w:t>
      </w:r>
      <w:r w:rsidR="003616EF"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گذاشتن القاب و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00DA3E01" w:rsidRPr="00CD1242">
        <w:rPr>
          <w:rStyle w:val="Char2"/>
          <w:rFonts w:hint="cs"/>
          <w:rtl/>
        </w:rPr>
        <w:t>ه‌</w:t>
      </w:r>
      <w:r w:rsidRPr="00CD1242">
        <w:rPr>
          <w:rStyle w:val="Char2"/>
          <w:rFonts w:hint="cs"/>
          <w:rtl/>
        </w:rPr>
        <w:t>ها</w:t>
      </w:r>
      <w:r w:rsidR="003616EF" w:rsidRPr="00CD1242">
        <w:rPr>
          <w:rStyle w:val="Char2"/>
          <w:rFonts w:hint="cs"/>
          <w:rtl/>
        </w:rPr>
        <w:t>یی</w:t>
      </w:r>
      <w:r w:rsidR="00161A7C"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008A5D29" w:rsidRPr="00CD1242">
        <w:rPr>
          <w:rStyle w:val="Char2"/>
          <w:rFonts w:hint="cs"/>
          <w:rtl/>
        </w:rPr>
        <w:t xml:space="preserve"> اهل سنت بدان مشهور شده‌</w:t>
      </w:r>
      <w:r w:rsidRPr="00CD1242">
        <w:rPr>
          <w:rStyle w:val="Char2"/>
          <w:rFonts w:hint="cs"/>
          <w:rtl/>
        </w:rPr>
        <w:t>اند</w:t>
      </w:r>
      <w:r w:rsidR="008A5D29" w:rsidRPr="00CD1242">
        <w:rPr>
          <w:rStyle w:val="Char2"/>
          <w:rFonts w:hint="cs"/>
          <w:rtl/>
        </w:rPr>
        <w:t xml:space="preserve"> بر بعض</w:t>
      </w:r>
      <w:r w:rsidR="003616EF" w:rsidRPr="00CD1242">
        <w:rPr>
          <w:rStyle w:val="Char2"/>
          <w:rFonts w:hint="cs"/>
          <w:rtl/>
        </w:rPr>
        <w:t>ی</w:t>
      </w:r>
      <w:r w:rsidR="008A5D29"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خودشان</w:t>
      </w:r>
      <w:r w:rsidR="00161A7C" w:rsidRPr="00CD1242">
        <w:rPr>
          <w:rStyle w:val="Char2"/>
          <w:rFonts w:hint="cs"/>
          <w:rtl/>
        </w:rPr>
        <w:t xml:space="preserve"> تا</w:t>
      </w:r>
      <w:r w:rsidRPr="00CD1242">
        <w:rPr>
          <w:rStyle w:val="Char2"/>
          <w:rFonts w:hint="cs"/>
          <w:rtl/>
        </w:rPr>
        <w:t xml:space="preserve"> مردم را فر</w:t>
      </w:r>
      <w:r w:rsidR="003616EF" w:rsidRPr="00CD1242">
        <w:rPr>
          <w:rStyle w:val="Char2"/>
          <w:rFonts w:hint="cs"/>
          <w:rtl/>
        </w:rPr>
        <w:t>ی</w:t>
      </w:r>
      <w:r w:rsidRPr="00CD1242">
        <w:rPr>
          <w:rStyle w:val="Char2"/>
          <w:rFonts w:hint="cs"/>
          <w:rtl/>
        </w:rPr>
        <w:t xml:space="preserve">ب دهند. </w:t>
      </w:r>
      <w:r w:rsidR="00161A7C" w:rsidRPr="00CD1242">
        <w:rPr>
          <w:rStyle w:val="Char2"/>
          <w:rFonts w:hint="cs"/>
          <w:rtl/>
        </w:rPr>
        <w:t>در نت</w:t>
      </w:r>
      <w:r w:rsidR="003616EF" w:rsidRPr="00CD1242">
        <w:rPr>
          <w:rStyle w:val="Char2"/>
          <w:rFonts w:hint="cs"/>
          <w:rtl/>
        </w:rPr>
        <w:t>ی</w:t>
      </w:r>
      <w:r w:rsidR="00161A7C" w:rsidRPr="00CD1242">
        <w:rPr>
          <w:rStyle w:val="Char2"/>
          <w:rFonts w:hint="cs"/>
          <w:rtl/>
        </w:rPr>
        <w:t xml:space="preserve">جه </w:t>
      </w:r>
      <w:r w:rsidRPr="00CD1242">
        <w:rPr>
          <w:rStyle w:val="Char2"/>
          <w:rFonts w:hint="cs"/>
          <w:rtl/>
        </w:rPr>
        <w:t>مردم اقوال بعض</w:t>
      </w:r>
      <w:r w:rsidR="003616EF" w:rsidRPr="00CD1242">
        <w:rPr>
          <w:rStyle w:val="Char2"/>
          <w:rFonts w:hint="cs"/>
          <w:rtl/>
        </w:rPr>
        <w:t>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ان را به آن امام مشهور نسبت م</w:t>
      </w:r>
      <w:r w:rsidR="003616EF" w:rsidRPr="00CD1242">
        <w:rPr>
          <w:rStyle w:val="Char2"/>
          <w:rFonts w:hint="cs"/>
          <w:rtl/>
        </w:rPr>
        <w:t>ی</w:t>
      </w:r>
      <w:r w:rsidR="008A5D29" w:rsidRPr="00CD1242">
        <w:rPr>
          <w:rStyle w:val="Char2"/>
          <w:rFonts w:hint="cs"/>
          <w:rtl/>
        </w:rPr>
        <w:t>‌</w:t>
      </w:r>
      <w:r w:rsidRPr="00CD1242">
        <w:rPr>
          <w:rStyle w:val="Char2"/>
          <w:rFonts w:hint="cs"/>
          <w:rtl/>
        </w:rPr>
        <w:t>دهند.</w:t>
      </w:r>
    </w:p>
    <w:p w:rsidR="00F2781F" w:rsidRPr="00CD1242" w:rsidRDefault="00F2781F" w:rsidP="00CD1242">
      <w:pPr>
        <w:bidi/>
        <w:ind w:firstLine="284"/>
        <w:jc w:val="lowKashida"/>
        <w:rPr>
          <w:rStyle w:val="Char2"/>
          <w:rtl/>
        </w:rPr>
      </w:pPr>
      <w:r w:rsidRPr="00CD1242">
        <w:rPr>
          <w:rStyle w:val="Char2"/>
          <w:rFonts w:hint="cs"/>
          <w:rtl/>
        </w:rPr>
        <w:t>مانند: گذاشتن نام (السد</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یکی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خودشان به نام: (محمد بن موران) تا با نام امام </w:t>
      </w:r>
      <w:r w:rsidR="00161A7C" w:rsidRPr="00CD1242">
        <w:rPr>
          <w:rStyle w:val="Char2"/>
          <w:rFonts w:hint="cs"/>
          <w:rtl/>
        </w:rPr>
        <w:t>مشهور اهل سنت</w:t>
      </w:r>
      <w:r w:rsidRPr="00CD1242">
        <w:rPr>
          <w:rStyle w:val="Char2"/>
          <w:rFonts w:hint="cs"/>
          <w:rtl/>
        </w:rPr>
        <w:t xml:space="preserve"> (اسماع</w:t>
      </w:r>
      <w:r w:rsidR="003616EF" w:rsidRPr="00CD1242">
        <w:rPr>
          <w:rStyle w:val="Char2"/>
          <w:rFonts w:hint="cs"/>
          <w:rtl/>
        </w:rPr>
        <w:t>ی</w:t>
      </w:r>
      <w:r w:rsidRPr="00CD1242">
        <w:rPr>
          <w:rStyle w:val="Char2"/>
          <w:rFonts w:hint="cs"/>
          <w:rtl/>
        </w:rPr>
        <w:t>ل بن عبدالرحمن السد</w:t>
      </w:r>
      <w:r w:rsidR="003616EF" w:rsidRPr="00CD1242">
        <w:rPr>
          <w:rStyle w:val="Char2"/>
          <w:rFonts w:hint="cs"/>
          <w:rtl/>
        </w:rPr>
        <w:t>ی</w:t>
      </w:r>
      <w:r w:rsidRPr="00CD1242">
        <w:rPr>
          <w:rStyle w:val="Char2"/>
          <w:rFonts w:hint="cs"/>
          <w:rtl/>
        </w:rPr>
        <w:t>)</w:t>
      </w:r>
      <w:r w:rsidR="0067422A" w:rsidRPr="00CD1242">
        <w:rPr>
          <w:rStyle w:val="Char2"/>
          <w:rFonts w:hint="cs"/>
          <w:rtl/>
        </w:rPr>
        <w:t xml:space="preserve"> </w:t>
      </w:r>
      <w:r w:rsidR="00161A7C" w:rsidRPr="00CD1242">
        <w:rPr>
          <w:rStyle w:val="Char2"/>
          <w:rFonts w:hint="cs"/>
          <w:rtl/>
        </w:rPr>
        <w:t xml:space="preserve">اشتباه </w:t>
      </w:r>
      <w:r w:rsidRPr="00CD1242">
        <w:rPr>
          <w:rStyle w:val="Char2"/>
          <w:rFonts w:hint="cs"/>
          <w:rtl/>
        </w:rPr>
        <w:t xml:space="preserve">شود. </w:t>
      </w:r>
      <w:r w:rsidR="00161A7C" w:rsidRPr="00CD1242">
        <w:rPr>
          <w:rStyle w:val="Char2"/>
          <w:rFonts w:hint="cs"/>
          <w:rtl/>
        </w:rPr>
        <w:t>اما</w:t>
      </w:r>
      <w:r w:rsidRPr="00CD1242">
        <w:rPr>
          <w:rStyle w:val="Char2"/>
          <w:rFonts w:hint="cs"/>
          <w:rtl/>
        </w:rPr>
        <w:t xml:space="preserve"> دانشمندان با اطلاق (سد</w:t>
      </w:r>
      <w:r w:rsidR="003616EF" w:rsidRPr="00CD1242">
        <w:rPr>
          <w:rStyle w:val="Char2"/>
          <w:rFonts w:hint="cs"/>
          <w:rtl/>
        </w:rPr>
        <w:t>ی</w:t>
      </w:r>
      <w:r w:rsidRPr="00CD1242">
        <w:rPr>
          <w:rStyle w:val="Char2"/>
          <w:rFonts w:hint="cs"/>
          <w:rtl/>
        </w:rPr>
        <w:t xml:space="preserve"> بزرگ) بر امام</w:t>
      </w:r>
      <w:r w:rsidR="0067422A" w:rsidRPr="00CD1242">
        <w:rPr>
          <w:rStyle w:val="Char2"/>
          <w:rFonts w:hint="cs"/>
          <w:rtl/>
        </w:rPr>
        <w:t xml:space="preserve"> اهل</w:t>
      </w:r>
      <w:r w:rsidRPr="00CD1242">
        <w:rPr>
          <w:rStyle w:val="Char2"/>
          <w:rFonts w:hint="cs"/>
          <w:rtl/>
        </w:rPr>
        <w:t xml:space="preserve"> سن</w:t>
      </w:r>
      <w:r w:rsidR="00161A7C" w:rsidRPr="00CD1242">
        <w:rPr>
          <w:rStyle w:val="Char2"/>
          <w:rFonts w:hint="cs"/>
          <w:rtl/>
        </w:rPr>
        <w:t>ت</w:t>
      </w:r>
      <w:r w:rsidRPr="00CD1242">
        <w:rPr>
          <w:rStyle w:val="Char2"/>
          <w:rFonts w:hint="cs"/>
          <w:rtl/>
        </w:rPr>
        <w:t xml:space="preserve"> و (سد</w:t>
      </w:r>
      <w:r w:rsidR="003616EF" w:rsidRPr="00CD1242">
        <w:rPr>
          <w:rStyle w:val="Char2"/>
          <w:rFonts w:hint="cs"/>
          <w:rtl/>
        </w:rPr>
        <w:t>ی</w:t>
      </w:r>
      <w:r w:rsidRPr="00CD1242">
        <w:rPr>
          <w:rStyle w:val="Char2"/>
          <w:rFonts w:hint="cs"/>
          <w:rtl/>
        </w:rPr>
        <w:t xml:space="preserve"> صغ</w:t>
      </w:r>
      <w:r w:rsidR="003616EF" w:rsidRPr="00CD1242">
        <w:rPr>
          <w:rStyle w:val="Char2"/>
          <w:rFonts w:hint="cs"/>
          <w:rtl/>
        </w:rPr>
        <w:t>ی</w:t>
      </w:r>
      <w:r w:rsidRPr="00CD1242">
        <w:rPr>
          <w:rStyle w:val="Char2"/>
          <w:rFonts w:hint="cs"/>
          <w:rtl/>
        </w:rPr>
        <w:t xml:space="preserve">ر) بر </w:t>
      </w:r>
      <w:r w:rsidR="00161A7C" w:rsidRPr="00CD1242">
        <w:rPr>
          <w:rStyle w:val="Char2"/>
          <w:rFonts w:hint="cs"/>
          <w:rtl/>
        </w:rPr>
        <w:t>عالم ش</w:t>
      </w:r>
      <w:r w:rsidR="003616EF" w:rsidRPr="00CD1242">
        <w:rPr>
          <w:rStyle w:val="Char2"/>
          <w:rFonts w:hint="cs"/>
          <w:rtl/>
        </w:rPr>
        <w:t>ی</w:t>
      </w:r>
      <w:r w:rsidR="00161A7C" w:rsidRPr="00CD1242">
        <w:rPr>
          <w:rStyle w:val="Char2"/>
          <w:rFonts w:hint="cs"/>
          <w:rtl/>
        </w:rPr>
        <w:t>عه</w:t>
      </w:r>
      <w:r w:rsidR="008A5D29" w:rsidRPr="00CD1242">
        <w:rPr>
          <w:rStyle w:val="Char2"/>
          <w:rFonts w:hint="cs"/>
          <w:rtl/>
        </w:rPr>
        <w:t xml:space="preserve"> ب</w:t>
      </w:r>
      <w:r w:rsidR="003616EF" w:rsidRPr="00CD1242">
        <w:rPr>
          <w:rStyle w:val="Char2"/>
          <w:rFonts w:hint="cs"/>
          <w:rtl/>
        </w:rPr>
        <w:t>ی</w:t>
      </w:r>
      <w:r w:rsidR="008A5D29" w:rsidRPr="00CD1242">
        <w:rPr>
          <w:rStyle w:val="Char2"/>
          <w:rFonts w:hint="cs"/>
          <w:rtl/>
        </w:rPr>
        <w:t>ن آن دو تم</w:t>
      </w:r>
      <w:r w:rsidR="003616EF" w:rsidRPr="00CD1242">
        <w:rPr>
          <w:rStyle w:val="Char2"/>
          <w:rFonts w:hint="cs"/>
          <w:rtl/>
        </w:rPr>
        <w:t>یی</w:t>
      </w:r>
      <w:r w:rsidR="008A5D29" w:rsidRPr="00CD1242">
        <w:rPr>
          <w:rStyle w:val="Char2"/>
          <w:rFonts w:hint="cs"/>
          <w:rtl/>
        </w:rPr>
        <w:t>ز قائل شده‌</w:t>
      </w:r>
      <w:r w:rsidRPr="00CD1242">
        <w:rPr>
          <w:rStyle w:val="Char2"/>
          <w:rFonts w:hint="cs"/>
          <w:rtl/>
        </w:rPr>
        <w:t xml:space="preserve">اند. </w:t>
      </w:r>
      <w:r w:rsidR="00161A7C" w:rsidRPr="00CD1242">
        <w:rPr>
          <w:rStyle w:val="Char2"/>
          <w:rFonts w:hint="cs"/>
          <w:rtl/>
        </w:rPr>
        <w:t>به هر حال</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w:t>
      </w:r>
      <w:r w:rsidR="008A5D29" w:rsidRPr="00CD1242">
        <w:rPr>
          <w:rStyle w:val="Char2"/>
          <w:rFonts w:hint="cs"/>
          <w:rtl/>
        </w:rPr>
        <w:t>از مردم در ا</w:t>
      </w:r>
      <w:r w:rsidR="003616EF" w:rsidRPr="00CD1242">
        <w:rPr>
          <w:rStyle w:val="Char2"/>
          <w:rFonts w:hint="cs"/>
          <w:rtl/>
        </w:rPr>
        <w:t>ی</w:t>
      </w:r>
      <w:r w:rsidR="008A5D29" w:rsidRPr="00CD1242">
        <w:rPr>
          <w:rStyle w:val="Char2"/>
          <w:rFonts w:hint="cs"/>
          <w:rtl/>
        </w:rPr>
        <w:t>ن‌</w:t>
      </w:r>
      <w:r w:rsidR="00161A7C" w:rsidRPr="00CD1242">
        <w:rPr>
          <w:rStyle w:val="Char2"/>
          <w:rFonts w:hint="cs"/>
          <w:rtl/>
        </w:rPr>
        <w:t xml:space="preserve">باره دچار اشتباه شده </w:t>
      </w:r>
      <w:r w:rsidRPr="00CD1242">
        <w:rPr>
          <w:rStyle w:val="Char2"/>
          <w:rFonts w:hint="cs"/>
          <w:rtl/>
        </w:rPr>
        <w:t>و آن امام جل</w:t>
      </w:r>
      <w:r w:rsidR="003616EF" w:rsidRPr="00CD1242">
        <w:rPr>
          <w:rStyle w:val="Char2"/>
          <w:rFonts w:hint="cs"/>
          <w:rtl/>
        </w:rPr>
        <w:t>ی</w:t>
      </w:r>
      <w:r w:rsidRPr="00CD1242">
        <w:rPr>
          <w:rStyle w:val="Char2"/>
          <w:rFonts w:hint="cs"/>
          <w:rtl/>
        </w:rPr>
        <w:t>ل</w:t>
      </w:r>
      <w:r w:rsidR="00445AD3" w:rsidRPr="00CD1242">
        <w:rPr>
          <w:rStyle w:val="Char2"/>
          <w:rFonts w:hint="cs"/>
          <w:rtl/>
        </w:rPr>
        <w:t>‌</w:t>
      </w:r>
      <w:r w:rsidRPr="00CD1242">
        <w:rPr>
          <w:rStyle w:val="Char2"/>
          <w:rFonts w:hint="cs"/>
          <w:rtl/>
        </w:rPr>
        <w:t>القدر را به تش</w:t>
      </w:r>
      <w:r w:rsidR="003616EF" w:rsidRPr="00CD1242">
        <w:rPr>
          <w:rStyle w:val="Char2"/>
          <w:rFonts w:hint="cs"/>
          <w:rtl/>
        </w:rPr>
        <w:t>ی</w:t>
      </w:r>
      <w:r w:rsidRPr="00CD1242">
        <w:rPr>
          <w:rStyle w:val="Char2"/>
          <w:rFonts w:hint="cs"/>
          <w:rtl/>
        </w:rPr>
        <w:t xml:space="preserve">ع متهم </w:t>
      </w:r>
      <w:r w:rsidR="003616EF" w:rsidRPr="00CD1242">
        <w:rPr>
          <w:rStyle w:val="Char2"/>
          <w:rFonts w:hint="cs"/>
          <w:rtl/>
        </w:rPr>
        <w:t>ک</w:t>
      </w:r>
      <w:r w:rsidR="008A5D29" w:rsidRPr="00CD1242">
        <w:rPr>
          <w:rStyle w:val="Char2"/>
          <w:rFonts w:hint="cs"/>
          <w:rtl/>
        </w:rPr>
        <w:t>رده‌</w:t>
      </w:r>
      <w:r w:rsidRPr="00CD1242">
        <w:rPr>
          <w:rStyle w:val="Char2"/>
          <w:rFonts w:hint="cs"/>
          <w:rtl/>
        </w:rPr>
        <w:t xml:space="preserve">اند </w:t>
      </w:r>
      <w:r w:rsidR="003616EF" w:rsidRPr="00CD1242">
        <w:rPr>
          <w:rStyle w:val="Char2"/>
          <w:rFonts w:hint="cs"/>
          <w:rtl/>
        </w:rPr>
        <w:t>ک</w:t>
      </w:r>
      <w:r w:rsidRPr="00CD1242">
        <w:rPr>
          <w:rStyle w:val="Char2"/>
          <w:rFonts w:hint="cs"/>
          <w:rtl/>
        </w:rPr>
        <w:t>ه او از ا</w:t>
      </w:r>
      <w:r w:rsidR="003616EF" w:rsidRPr="00CD1242">
        <w:rPr>
          <w:rStyle w:val="Char2"/>
          <w:rFonts w:hint="cs"/>
          <w:rtl/>
        </w:rPr>
        <w:t>ی</w:t>
      </w:r>
      <w:r w:rsidRPr="00CD1242">
        <w:rPr>
          <w:rStyle w:val="Char2"/>
          <w:rFonts w:hint="cs"/>
          <w:rtl/>
        </w:rPr>
        <w:t xml:space="preserve">ن تهمت </w:t>
      </w:r>
      <w:r w:rsidR="00161A7C" w:rsidRPr="00CD1242">
        <w:rPr>
          <w:rStyle w:val="Char2"/>
          <w:rFonts w:hint="cs"/>
          <w:rtl/>
        </w:rPr>
        <w:t>مبراست</w:t>
      </w:r>
      <w:r w:rsidRPr="00CD1242">
        <w:rPr>
          <w:rStyle w:val="Char2"/>
          <w:rFonts w:hint="cs"/>
          <w:rtl/>
        </w:rPr>
        <w:t>.</w:t>
      </w:r>
      <w:r w:rsidRPr="00CD1242">
        <w:rPr>
          <w:rStyle w:val="Char2"/>
          <w:vertAlign w:val="superscript"/>
          <w:rtl/>
        </w:rPr>
        <w:footnoteReference w:id="21"/>
      </w:r>
      <w:r w:rsidRPr="00CD1242">
        <w:rPr>
          <w:rStyle w:val="Char2"/>
          <w:rFonts w:hint="cs"/>
          <w:rtl/>
        </w:rPr>
        <w:t xml:space="preserve"> </w:t>
      </w:r>
    </w:p>
    <w:p w:rsidR="00F2781F" w:rsidRPr="00CD1242" w:rsidRDefault="00F2781F" w:rsidP="007469AF">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اطلاق</w:t>
      </w:r>
      <w:r w:rsidR="00502B42" w:rsidRPr="00CD1242">
        <w:rPr>
          <w:rStyle w:val="Char2"/>
          <w:rFonts w:hint="cs"/>
          <w:rtl/>
        </w:rPr>
        <w:t xml:space="preserve"> لقب</w:t>
      </w:r>
      <w:r w:rsidRPr="00CD1242">
        <w:rPr>
          <w:rStyle w:val="Char2"/>
          <w:rFonts w:hint="cs"/>
          <w:rtl/>
        </w:rPr>
        <w:t xml:space="preserve"> (طبر</w:t>
      </w:r>
      <w:r w:rsidR="003616EF" w:rsidRPr="00CD1242">
        <w:rPr>
          <w:rStyle w:val="Char2"/>
          <w:rFonts w:hint="cs"/>
          <w:rtl/>
        </w:rPr>
        <w:t>ی</w:t>
      </w:r>
      <w:r w:rsidRPr="00CD1242">
        <w:rPr>
          <w:rStyle w:val="Char2"/>
          <w:rFonts w:hint="cs"/>
          <w:rtl/>
        </w:rPr>
        <w:t xml:space="preserve">) بر (محمد بن رستم)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Pr="00CD1242">
        <w:rPr>
          <w:rStyle w:val="Char2"/>
          <w:rFonts w:hint="cs"/>
          <w:rtl/>
        </w:rPr>
        <w:t xml:space="preserve"> و گذاشتن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ه (ابوجعفر) بر </w:t>
      </w:r>
      <w:r w:rsidR="008A5D29" w:rsidRPr="00CD1242">
        <w:rPr>
          <w:rStyle w:val="Char2"/>
          <w:rFonts w:hint="cs"/>
          <w:rtl/>
        </w:rPr>
        <w:t xml:space="preserve">او </w:t>
      </w:r>
      <w:r w:rsidR="00502B42" w:rsidRPr="00CD1242">
        <w:rPr>
          <w:rStyle w:val="Char2"/>
          <w:rFonts w:hint="cs"/>
          <w:rtl/>
        </w:rPr>
        <w:t>تا با امام</w:t>
      </w:r>
      <w:r w:rsidR="008A5D29" w:rsidRPr="00CD1242">
        <w:rPr>
          <w:rStyle w:val="Char2"/>
          <w:rFonts w:hint="cs"/>
          <w:rtl/>
        </w:rPr>
        <w:t xml:space="preserve"> جل</w:t>
      </w:r>
      <w:r w:rsidR="003616EF" w:rsidRPr="00CD1242">
        <w:rPr>
          <w:rStyle w:val="Char2"/>
          <w:rFonts w:hint="cs"/>
          <w:rtl/>
        </w:rPr>
        <w:t>ی</w:t>
      </w:r>
      <w:r w:rsidR="008A5D29" w:rsidRPr="00CD1242">
        <w:rPr>
          <w:rStyle w:val="Char2"/>
          <w:rFonts w:hint="cs"/>
          <w:rtl/>
        </w:rPr>
        <w:t>ل القدر (محمد بن جر</w:t>
      </w:r>
      <w:r w:rsidR="003616EF" w:rsidRPr="00CD1242">
        <w:rPr>
          <w:rStyle w:val="Char2"/>
          <w:rFonts w:hint="cs"/>
          <w:rtl/>
        </w:rPr>
        <w:t>ی</w:t>
      </w:r>
      <w:r w:rsidR="008A5D29" w:rsidRPr="00CD1242">
        <w:rPr>
          <w:rStyle w:val="Char2"/>
          <w:rFonts w:hint="cs"/>
          <w:rtl/>
        </w:rPr>
        <w:t>ر طبر</w:t>
      </w:r>
      <w:r w:rsidR="003616EF" w:rsidRPr="00CD1242">
        <w:rPr>
          <w:rStyle w:val="Char2"/>
          <w:rFonts w:hint="cs"/>
          <w:rtl/>
        </w:rPr>
        <w:t>ی</w:t>
      </w:r>
      <w:r w:rsidR="008A5D29" w:rsidRPr="00CD1242">
        <w:rPr>
          <w:rStyle w:val="Char2"/>
          <w:rFonts w:hint="cs"/>
          <w:rtl/>
        </w:rPr>
        <w:t>)</w:t>
      </w:r>
      <w:r w:rsidRPr="00CD1242">
        <w:rPr>
          <w:rStyle w:val="Char2"/>
          <w:rFonts w:hint="cs"/>
          <w:rtl/>
        </w:rPr>
        <w:t xml:space="preserve"> در اسم و هم در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ه و لقب همنام </w:t>
      </w:r>
      <w:r w:rsidR="00502B42" w:rsidRPr="00CD1242">
        <w:rPr>
          <w:rStyle w:val="Char2"/>
          <w:rFonts w:hint="cs"/>
          <w:rtl/>
        </w:rPr>
        <w:t xml:space="preserve">شود </w:t>
      </w:r>
      <w:r w:rsidR="003616EF" w:rsidRPr="00CD1242">
        <w:rPr>
          <w:rStyle w:val="Char2"/>
          <w:rFonts w:hint="cs"/>
          <w:rtl/>
        </w:rPr>
        <w:t>ک</w:t>
      </w:r>
      <w:r w:rsidRPr="00CD1242">
        <w:rPr>
          <w:rStyle w:val="Char2"/>
          <w:rFonts w:hint="cs"/>
          <w:rtl/>
        </w:rPr>
        <w:t>ه</w:t>
      </w:r>
      <w:r w:rsidR="00502B42" w:rsidRPr="00CD1242">
        <w:rPr>
          <w:rStyle w:val="Char2"/>
          <w:rFonts w:hint="cs"/>
          <w:rtl/>
        </w:rPr>
        <w:t xml:space="preserve"> ا</w:t>
      </w:r>
      <w:r w:rsidR="003616EF" w:rsidRPr="00CD1242">
        <w:rPr>
          <w:rStyle w:val="Char2"/>
          <w:rFonts w:hint="cs"/>
          <w:rtl/>
        </w:rPr>
        <w:t>ی</w:t>
      </w:r>
      <w:r w:rsidR="00502B42" w:rsidRPr="00CD1242">
        <w:rPr>
          <w:rStyle w:val="Char2"/>
          <w:rFonts w:hint="cs"/>
          <w:rtl/>
        </w:rPr>
        <w:t xml:space="preserve">ن امر </w:t>
      </w:r>
      <w:r w:rsidRPr="00CD1242">
        <w:rPr>
          <w:rStyle w:val="Char2"/>
          <w:rFonts w:hint="cs"/>
          <w:rtl/>
        </w:rPr>
        <w:t>سبب فر</w:t>
      </w:r>
      <w:r w:rsidR="003616EF" w:rsidRPr="00CD1242">
        <w:rPr>
          <w:rStyle w:val="Char2"/>
          <w:rFonts w:hint="cs"/>
          <w:rtl/>
        </w:rPr>
        <w:t>ی</w:t>
      </w:r>
      <w:r w:rsidRPr="00CD1242">
        <w:rPr>
          <w:rStyle w:val="Char2"/>
          <w:rFonts w:hint="cs"/>
          <w:rtl/>
        </w:rPr>
        <w:t xml:space="preserve">ب و </w:t>
      </w:r>
      <w:r w:rsidR="00502B42" w:rsidRPr="00CD1242">
        <w:rPr>
          <w:rStyle w:val="Char2"/>
          <w:rFonts w:hint="cs"/>
          <w:rtl/>
        </w:rPr>
        <w:t>اشتباه</w:t>
      </w:r>
      <w:r w:rsidR="00740248">
        <w:rPr>
          <w:rStyle w:val="Char2"/>
          <w:rFonts w:hint="cs"/>
          <w:rtl/>
        </w:rPr>
        <w:t xml:space="preserve"> </w:t>
      </w:r>
      <w:r w:rsidRPr="00CD1242">
        <w:rPr>
          <w:rStyle w:val="Char2"/>
          <w:rFonts w:hint="cs"/>
          <w:rtl/>
        </w:rPr>
        <w:t xml:space="preserve">مردم </w:t>
      </w:r>
      <w:r w:rsidR="00502B42" w:rsidRPr="00CD1242">
        <w:rPr>
          <w:rStyle w:val="Char2"/>
          <w:rFonts w:hint="cs"/>
          <w:rtl/>
        </w:rPr>
        <w:t>شده است</w:t>
      </w:r>
      <w:r w:rsidRPr="00CD1242">
        <w:rPr>
          <w:rStyle w:val="Char2"/>
          <w:rFonts w:hint="cs"/>
          <w:rtl/>
        </w:rPr>
        <w:t>.</w:t>
      </w:r>
      <w:r w:rsidR="008A5D29" w:rsidRPr="00CD1242">
        <w:rPr>
          <w:rStyle w:val="Char2"/>
          <w:rFonts w:hint="cs"/>
          <w:rtl/>
        </w:rPr>
        <w:t xml:space="preserve"> </w:t>
      </w:r>
      <w:r w:rsidRPr="00CD1242">
        <w:rPr>
          <w:rStyle w:val="Char2"/>
          <w:rFonts w:hint="cs"/>
          <w:rtl/>
        </w:rPr>
        <w:t>تا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امام حافظ احمد بن عل</w:t>
      </w:r>
      <w:r w:rsidR="003616EF" w:rsidRPr="00CD1242">
        <w:rPr>
          <w:rStyle w:val="Char2"/>
          <w:rFonts w:hint="cs"/>
          <w:rtl/>
        </w:rPr>
        <w:t>ی</w:t>
      </w:r>
      <w:r w:rsidRPr="00CD1242">
        <w:rPr>
          <w:rStyle w:val="Char2"/>
          <w:rFonts w:hint="cs"/>
          <w:rtl/>
        </w:rPr>
        <w:t xml:space="preserve"> سل</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00502B42" w:rsidRPr="00CD1242">
        <w:rPr>
          <w:rStyle w:val="Char2"/>
          <w:rFonts w:hint="cs"/>
          <w:rtl/>
        </w:rPr>
        <w:t>،</w:t>
      </w:r>
      <w:r w:rsidRPr="00CD1242">
        <w:rPr>
          <w:rStyle w:val="Char2"/>
          <w:rFonts w:hint="cs"/>
          <w:rtl/>
        </w:rPr>
        <w:t xml:space="preserve"> امام طبر</w:t>
      </w:r>
      <w:r w:rsidR="003616EF" w:rsidRPr="00CD1242">
        <w:rPr>
          <w:rStyle w:val="Char2"/>
          <w:rFonts w:hint="cs"/>
          <w:rtl/>
        </w:rPr>
        <w:t>ی</w:t>
      </w:r>
      <w:r w:rsidRPr="00CD1242">
        <w:rPr>
          <w:rStyle w:val="Char2"/>
          <w:rFonts w:hint="cs"/>
          <w:rtl/>
        </w:rPr>
        <w:t xml:space="preserve"> را به رفض </w:t>
      </w:r>
      <w:r w:rsidR="00502B42" w:rsidRPr="00CD1242">
        <w:rPr>
          <w:rStyle w:val="Char2"/>
          <w:rFonts w:hint="cs"/>
          <w:rtl/>
        </w:rPr>
        <w:t>و ش</w:t>
      </w:r>
      <w:r w:rsidR="003616EF" w:rsidRPr="00CD1242">
        <w:rPr>
          <w:rStyle w:val="Char2"/>
          <w:rFonts w:hint="cs"/>
          <w:rtl/>
        </w:rPr>
        <w:t>ی</w:t>
      </w:r>
      <w:r w:rsidR="00502B42" w:rsidRPr="00CD1242">
        <w:rPr>
          <w:rStyle w:val="Char2"/>
          <w:rFonts w:hint="cs"/>
          <w:rtl/>
        </w:rPr>
        <w:t xml:space="preserve">عه متهم </w:t>
      </w:r>
      <w:r w:rsidR="003616EF" w:rsidRPr="00CD1242">
        <w:rPr>
          <w:rStyle w:val="Char2"/>
          <w:rFonts w:hint="cs"/>
          <w:rtl/>
        </w:rPr>
        <w:t>ک</w:t>
      </w:r>
      <w:r w:rsidR="00502B42" w:rsidRPr="00CD1242">
        <w:rPr>
          <w:rStyle w:val="Char2"/>
          <w:rFonts w:hint="cs"/>
          <w:rtl/>
        </w:rPr>
        <w:t>رده</w:t>
      </w:r>
      <w:r w:rsidRPr="00CD1242">
        <w:rPr>
          <w:rStyle w:val="Char2"/>
          <w:rFonts w:hint="cs"/>
          <w:rtl/>
        </w:rPr>
        <w:t xml:space="preserve"> است</w:t>
      </w:r>
      <w:r w:rsidR="00502B42" w:rsidRPr="00CD1242">
        <w:rPr>
          <w:rStyle w:val="Char2"/>
          <w:rFonts w:hint="cs"/>
          <w:rtl/>
        </w:rPr>
        <w:t>.</w:t>
      </w:r>
      <w:r w:rsidRPr="00CD1242">
        <w:rPr>
          <w:rStyle w:val="Char2"/>
          <w:rFonts w:hint="cs"/>
          <w:rtl/>
        </w:rPr>
        <w:t xml:space="preserve">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از </w:t>
      </w:r>
      <w:r w:rsidR="00502B42" w:rsidRPr="00CD1242">
        <w:rPr>
          <w:rStyle w:val="Char2"/>
          <w:rFonts w:hint="cs"/>
          <w:rtl/>
        </w:rPr>
        <w:t>مبرا</w:t>
      </w:r>
      <w:r w:rsidRPr="00CD1242">
        <w:rPr>
          <w:rStyle w:val="Char2"/>
          <w:rFonts w:hint="cs"/>
          <w:rtl/>
        </w:rPr>
        <w:t>تر</w:t>
      </w:r>
      <w:r w:rsidR="003616EF" w:rsidRPr="00CD1242">
        <w:rPr>
          <w:rStyle w:val="Char2"/>
          <w:rFonts w:hint="cs"/>
          <w:rtl/>
        </w:rPr>
        <w:t>ی</w:t>
      </w:r>
      <w:r w:rsidRPr="00CD1242">
        <w:rPr>
          <w:rStyle w:val="Char2"/>
          <w:rFonts w:hint="cs"/>
          <w:rtl/>
        </w:rPr>
        <w:t>ن و دورتر</w:t>
      </w:r>
      <w:r w:rsidR="003616EF" w:rsidRPr="00CD1242">
        <w:rPr>
          <w:rStyle w:val="Char2"/>
          <w:rFonts w:hint="cs"/>
          <w:rtl/>
        </w:rPr>
        <w:t>ی</w:t>
      </w:r>
      <w:r w:rsidRPr="00CD1242">
        <w:rPr>
          <w:rStyle w:val="Char2"/>
          <w:rFonts w:hint="cs"/>
          <w:rtl/>
        </w:rPr>
        <w:t xml:space="preserve">ن </w:t>
      </w:r>
      <w:r w:rsidR="00502B42" w:rsidRPr="00CD1242">
        <w:rPr>
          <w:rStyle w:val="Char2"/>
          <w:rFonts w:hint="cs"/>
          <w:rtl/>
        </w:rPr>
        <w:t>مردم</w:t>
      </w:r>
      <w:r w:rsidRPr="00CD1242">
        <w:rPr>
          <w:rStyle w:val="Char2"/>
          <w:rFonts w:hint="cs"/>
          <w:rtl/>
        </w:rPr>
        <w:t xml:space="preserve"> از </w:t>
      </w:r>
      <w:r w:rsidR="00502B42" w:rsidRPr="00CD1242">
        <w:rPr>
          <w:rStyle w:val="Char2"/>
          <w:rFonts w:hint="cs"/>
          <w:rtl/>
        </w:rPr>
        <w:t>تش</w:t>
      </w:r>
      <w:r w:rsidR="003616EF" w:rsidRPr="00CD1242">
        <w:rPr>
          <w:rStyle w:val="Char2"/>
          <w:rFonts w:hint="cs"/>
          <w:rtl/>
        </w:rPr>
        <w:t>ی</w:t>
      </w:r>
      <w:r w:rsidR="00502B42" w:rsidRPr="00CD1242">
        <w:rPr>
          <w:rStyle w:val="Char2"/>
          <w:rFonts w:hint="cs"/>
          <w:rtl/>
        </w:rPr>
        <w:t>ع است</w:t>
      </w:r>
      <w:r w:rsidRPr="00CD1242">
        <w:rPr>
          <w:rStyle w:val="Char2"/>
          <w:rFonts w:hint="cs"/>
          <w:rtl/>
        </w:rPr>
        <w:t xml:space="preserve">. </w:t>
      </w:r>
      <w:r w:rsidR="008A5D29" w:rsidRPr="00CD1242">
        <w:rPr>
          <w:rStyle w:val="Char2"/>
          <w:rFonts w:hint="cs"/>
          <w:rtl/>
        </w:rPr>
        <w:t>ول</w:t>
      </w:r>
      <w:r w:rsidR="003616EF" w:rsidRPr="00CD1242">
        <w:rPr>
          <w:rStyle w:val="Char2"/>
          <w:rFonts w:hint="cs"/>
          <w:rtl/>
        </w:rPr>
        <w:t>ی</w:t>
      </w:r>
      <w:r w:rsidR="00502B42" w:rsidRPr="00CD1242">
        <w:rPr>
          <w:rStyle w:val="Char2"/>
          <w:rFonts w:hint="cs"/>
          <w:rtl/>
        </w:rPr>
        <w:t xml:space="preserve"> امام حافظ</w:t>
      </w:r>
      <w:r w:rsidRPr="00CD1242">
        <w:rPr>
          <w:rStyle w:val="Char2"/>
          <w:rFonts w:hint="cs"/>
          <w:rtl/>
        </w:rPr>
        <w:t xml:space="preserve"> سل</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w:t>
      </w:r>
      <w:r w:rsidR="00502B42" w:rsidRPr="00CD1242">
        <w:rPr>
          <w:rStyle w:val="Char2"/>
          <w:rFonts w:hint="cs"/>
          <w:rtl/>
        </w:rPr>
        <w:t>دچار لغزش شده</w:t>
      </w:r>
      <w:r w:rsidRPr="00CD1242">
        <w:rPr>
          <w:rStyle w:val="Char2"/>
          <w:rFonts w:hint="cs"/>
          <w:rtl/>
        </w:rPr>
        <w:t xml:space="preserve"> و او را با</w:t>
      </w:r>
      <w:r w:rsidR="00502B42" w:rsidRPr="00CD1242">
        <w:rPr>
          <w:rStyle w:val="Char2"/>
          <w:rFonts w:hint="cs"/>
          <w:rtl/>
        </w:rPr>
        <w:t xml:space="preserve"> عالم</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دانسته </w:t>
      </w:r>
      <w:r w:rsidR="008A5D29" w:rsidRPr="00CD1242">
        <w:rPr>
          <w:rStyle w:val="Char2"/>
          <w:rFonts w:hint="cs"/>
          <w:rtl/>
        </w:rPr>
        <w:t xml:space="preserve">است </w:t>
      </w:r>
      <w:r w:rsidR="003616EF" w:rsidRPr="00CD1242">
        <w:rPr>
          <w:rStyle w:val="Char2"/>
          <w:rFonts w:hint="cs"/>
          <w:rtl/>
        </w:rPr>
        <w:t>ک</w:t>
      </w:r>
      <w:r w:rsidRPr="00CD1242">
        <w:rPr>
          <w:rStyle w:val="Char2"/>
          <w:rFonts w:hint="cs"/>
          <w:rtl/>
        </w:rPr>
        <w:t>ه امام ذهب</w:t>
      </w:r>
      <w:r w:rsidR="003616EF" w:rsidRPr="00CD1242">
        <w:rPr>
          <w:rStyle w:val="Char2"/>
          <w:rFonts w:hint="cs"/>
          <w:rtl/>
        </w:rPr>
        <w:t>ی</w:t>
      </w:r>
      <w:r w:rsidR="007469AF">
        <w:rPr>
          <w:rStyle w:val="Char2"/>
          <w:rFonts w:cs="CTraditional Arabic" w:hint="cs"/>
          <w:rtl/>
        </w:rPr>
        <w:t>/</w:t>
      </w:r>
      <w:r w:rsidRPr="00CD1242">
        <w:rPr>
          <w:rStyle w:val="Char2"/>
          <w:rFonts w:hint="cs"/>
          <w:rtl/>
        </w:rPr>
        <w:t xml:space="preserve"> </w:t>
      </w:r>
      <w:r w:rsidR="00502B42" w:rsidRPr="00CD1242">
        <w:rPr>
          <w:rStyle w:val="Char2"/>
          <w:rFonts w:hint="cs"/>
          <w:rtl/>
        </w:rPr>
        <w:t>به</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502B42" w:rsidRPr="00CD1242">
        <w:rPr>
          <w:rStyle w:val="Char2"/>
          <w:rFonts w:hint="cs"/>
          <w:rtl/>
        </w:rPr>
        <w:t xml:space="preserve">امر اشاره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w:t>
      </w:r>
      <w:r w:rsidRPr="00CD1242">
        <w:rPr>
          <w:rStyle w:val="Char2"/>
          <w:vertAlign w:val="superscript"/>
          <w:rtl/>
        </w:rPr>
        <w:footnoteReference w:id="22"/>
      </w:r>
      <w:r w:rsidRPr="00CD1242">
        <w:rPr>
          <w:rStyle w:val="Char2"/>
          <w:rFonts w:hint="cs"/>
          <w:rtl/>
        </w:rPr>
        <w:t xml:space="preserve"> </w:t>
      </w:r>
    </w:p>
    <w:p w:rsidR="00F2781F" w:rsidRPr="00CD1242" w:rsidRDefault="00F2781F" w:rsidP="007469AF">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w:t>
      </w:r>
      <w:r w:rsidR="008A5D29" w:rsidRPr="00CD1242">
        <w:rPr>
          <w:rStyle w:val="Char2"/>
          <w:rFonts w:hint="cs"/>
          <w:rtl/>
        </w:rPr>
        <w:t>ن</w:t>
      </w:r>
      <w:r w:rsidR="003616EF" w:rsidRPr="00CD1242">
        <w:rPr>
          <w:rStyle w:val="Char2"/>
          <w:rFonts w:hint="cs"/>
          <w:rtl/>
        </w:rPr>
        <w:t>ی</w:t>
      </w:r>
      <w:r w:rsidR="008A5D29" w:rsidRPr="00CD1242">
        <w:rPr>
          <w:rStyle w:val="Char2"/>
          <w:rFonts w:hint="cs"/>
          <w:rtl/>
        </w:rPr>
        <w:t>ز</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از </w:t>
      </w:r>
      <w:r w:rsidR="008A5D29" w:rsidRPr="00CD1242">
        <w:rPr>
          <w:rStyle w:val="Char2"/>
          <w:rFonts w:hint="cs"/>
          <w:rtl/>
        </w:rPr>
        <w:t>علما</w:t>
      </w:r>
      <w:r w:rsidR="003616EF" w:rsidRPr="00CD1242">
        <w:rPr>
          <w:rStyle w:val="Char2"/>
          <w:rFonts w:hint="cs"/>
          <w:rtl/>
        </w:rPr>
        <w:t>ی</w:t>
      </w:r>
      <w:r w:rsidRPr="00CD1242">
        <w:rPr>
          <w:rStyle w:val="Char2"/>
          <w:rFonts w:hint="cs"/>
          <w:rtl/>
        </w:rPr>
        <w:t xml:space="preserve"> خود </w:t>
      </w:r>
      <w:r w:rsidR="003616EF" w:rsidRPr="00CD1242">
        <w:rPr>
          <w:rStyle w:val="Char2"/>
          <w:rFonts w:hint="cs"/>
          <w:rtl/>
        </w:rPr>
        <w:t>ک</w:t>
      </w:r>
      <w:r w:rsidRPr="00CD1242">
        <w:rPr>
          <w:rStyle w:val="Char2"/>
          <w:rFonts w:hint="cs"/>
          <w:rtl/>
        </w:rPr>
        <w:t xml:space="preserve">ه عبدالله نام داشته </w:t>
      </w:r>
      <w:r w:rsidR="00502B42" w:rsidRPr="00CD1242">
        <w:rPr>
          <w:rStyle w:val="Char2"/>
          <w:rFonts w:hint="cs"/>
          <w:rtl/>
        </w:rPr>
        <w:t xml:space="preserve">لقب </w:t>
      </w:r>
      <w:r w:rsidRPr="00CD1242">
        <w:rPr>
          <w:rStyle w:val="Char2"/>
          <w:rFonts w:hint="cs"/>
          <w:rtl/>
        </w:rPr>
        <w:t>(ابن قت</w:t>
      </w:r>
      <w:r w:rsidR="003616EF" w:rsidRPr="00CD1242">
        <w:rPr>
          <w:rStyle w:val="Char2"/>
          <w:rFonts w:hint="cs"/>
          <w:rtl/>
        </w:rPr>
        <w:t>ی</w:t>
      </w:r>
      <w:r w:rsidRPr="00CD1242">
        <w:rPr>
          <w:rStyle w:val="Char2"/>
          <w:rFonts w:hint="cs"/>
          <w:rtl/>
        </w:rPr>
        <w:t xml:space="preserve">به) اطلاق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تا </w:t>
      </w:r>
      <w:r w:rsidR="008A5D29" w:rsidRPr="00CD1242">
        <w:rPr>
          <w:rStyle w:val="Char2"/>
          <w:rFonts w:hint="cs"/>
          <w:rtl/>
        </w:rPr>
        <w:t xml:space="preserve">نامش </w:t>
      </w:r>
      <w:r w:rsidRPr="00CD1242">
        <w:rPr>
          <w:rStyle w:val="Char2"/>
          <w:rFonts w:hint="cs"/>
          <w:rtl/>
        </w:rPr>
        <w:t xml:space="preserve">مشابه </w:t>
      </w:r>
      <w:r w:rsidR="008A5D29" w:rsidRPr="00CD1242">
        <w:rPr>
          <w:rStyle w:val="Char2"/>
          <w:rFonts w:hint="cs"/>
          <w:rtl/>
        </w:rPr>
        <w:t>نام</w:t>
      </w:r>
      <w:r w:rsidRPr="00CD1242">
        <w:rPr>
          <w:rStyle w:val="Char2"/>
          <w:rFonts w:hint="cs"/>
          <w:rtl/>
        </w:rPr>
        <w:t xml:space="preserve"> عبدالله بن </w:t>
      </w:r>
      <w:r w:rsidR="00502B42" w:rsidRPr="00CD1242">
        <w:rPr>
          <w:rStyle w:val="Char2"/>
          <w:rFonts w:hint="cs"/>
          <w:rtl/>
        </w:rPr>
        <w:t>م</w:t>
      </w:r>
      <w:r w:rsidRPr="00CD1242">
        <w:rPr>
          <w:rStyle w:val="Char2"/>
          <w:rFonts w:hint="cs"/>
          <w:rtl/>
        </w:rPr>
        <w:t>سلم بن قت</w:t>
      </w:r>
      <w:r w:rsidR="003616EF" w:rsidRPr="00CD1242">
        <w:rPr>
          <w:rStyle w:val="Char2"/>
          <w:rFonts w:hint="cs"/>
          <w:rtl/>
        </w:rPr>
        <w:t>ی</w:t>
      </w:r>
      <w:r w:rsidRPr="00CD1242">
        <w:rPr>
          <w:rStyle w:val="Char2"/>
          <w:rFonts w:hint="cs"/>
          <w:rtl/>
        </w:rPr>
        <w:t>به</w:t>
      </w:r>
      <w:r w:rsidR="00502B42" w:rsidRPr="00CD1242">
        <w:rPr>
          <w:rStyle w:val="Char2"/>
          <w:rFonts w:hint="cs"/>
          <w:rtl/>
        </w:rPr>
        <w:t>،</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بزرگ و ثقات اهل سنت </w:t>
      </w:r>
      <w:r w:rsidR="004155E1" w:rsidRPr="00CD1242">
        <w:rPr>
          <w:rStyle w:val="Char2"/>
          <w:rFonts w:hint="cs"/>
          <w:rtl/>
        </w:rPr>
        <w:t>شود</w:t>
      </w:r>
      <w:r w:rsidRPr="00CD1242">
        <w:rPr>
          <w:rStyle w:val="Char2"/>
          <w:rFonts w:hint="cs"/>
          <w:rtl/>
        </w:rPr>
        <w:t xml:space="preserve"> و برا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ک</w:t>
      </w:r>
      <w:r w:rsidRPr="00CD1242">
        <w:rPr>
          <w:rStyle w:val="Char2"/>
          <w:rFonts w:hint="cs"/>
          <w:rtl/>
        </w:rPr>
        <w:t xml:space="preserve">ر </w:t>
      </w:r>
      <w:r w:rsidR="00B80A62" w:rsidRPr="00CD1242">
        <w:rPr>
          <w:rStyle w:val="Char2"/>
          <w:rFonts w:hint="cs"/>
          <w:rtl/>
        </w:rPr>
        <w:t xml:space="preserve">و </w:t>
      </w:r>
      <w:r w:rsidR="003F2B0F" w:rsidRPr="00CD1242">
        <w:rPr>
          <w:rStyle w:val="Char2"/>
          <w:rFonts w:hint="cs"/>
          <w:rtl/>
        </w:rPr>
        <w:t>خدعه</w:t>
      </w:r>
      <w:r w:rsidRPr="00CD1242">
        <w:rPr>
          <w:rStyle w:val="Char2"/>
          <w:rFonts w:hint="cs"/>
          <w:rtl/>
        </w:rPr>
        <w:t xml:space="preserve"> ب</w:t>
      </w:r>
      <w:r w:rsidR="003616EF" w:rsidRPr="00CD1242">
        <w:rPr>
          <w:rStyle w:val="Char2"/>
          <w:rFonts w:hint="cs"/>
          <w:rtl/>
        </w:rPr>
        <w:t>ی</w:t>
      </w:r>
      <w:r w:rsidRPr="00CD1242">
        <w:rPr>
          <w:rStyle w:val="Char2"/>
          <w:rFonts w:hint="cs"/>
          <w:rtl/>
        </w:rPr>
        <w:t>شتر ا</w:t>
      </w:r>
      <w:r w:rsidR="003616EF" w:rsidRPr="00CD1242">
        <w:rPr>
          <w:rStyle w:val="Char2"/>
          <w:rFonts w:hint="cs"/>
          <w:rtl/>
        </w:rPr>
        <w:t>ی</w:t>
      </w:r>
      <w:r w:rsidRPr="00CD1242">
        <w:rPr>
          <w:rStyle w:val="Char2"/>
          <w:rFonts w:hint="cs"/>
          <w:rtl/>
        </w:rPr>
        <w:t>ن</w:t>
      </w:r>
      <w:r w:rsidR="00933F57" w:rsidRPr="00CD1242">
        <w:rPr>
          <w:rStyle w:val="Char2"/>
          <w:rFonts w:hint="cs"/>
          <w:rtl/>
        </w:rPr>
        <w:t xml:space="preserve"> عالم ش</w:t>
      </w:r>
      <w:r w:rsidR="003616EF" w:rsidRPr="00CD1242">
        <w:rPr>
          <w:rStyle w:val="Char2"/>
          <w:rFonts w:hint="cs"/>
          <w:rtl/>
        </w:rPr>
        <w:t>ی</w:t>
      </w:r>
      <w:r w:rsidR="00933F57" w:rsidRPr="00CD1242">
        <w:rPr>
          <w:rStyle w:val="Char2"/>
          <w:rFonts w:hint="cs"/>
          <w:rtl/>
        </w:rPr>
        <w:t xml:space="preserve">عه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w:t>
      </w:r>
      <w:r w:rsidR="00933F57" w:rsidRPr="00CD1242">
        <w:rPr>
          <w:rStyle w:val="Char2"/>
          <w:rFonts w:hint="cs"/>
          <w:rtl/>
        </w:rPr>
        <w:t>تال</w:t>
      </w:r>
      <w:r w:rsidR="003616EF" w:rsidRPr="00CD1242">
        <w:rPr>
          <w:rStyle w:val="Char2"/>
          <w:rFonts w:hint="cs"/>
          <w:rtl/>
        </w:rPr>
        <w:t>ی</w:t>
      </w:r>
      <w:r w:rsidR="00933F57" w:rsidRPr="00CD1242">
        <w:rPr>
          <w:rStyle w:val="Char2"/>
          <w:rFonts w:hint="cs"/>
          <w:rtl/>
        </w:rPr>
        <w:t xml:space="preserve">ف </w:t>
      </w:r>
      <w:r w:rsidR="003616EF" w:rsidRPr="00CD1242">
        <w:rPr>
          <w:rStyle w:val="Char2"/>
          <w:rFonts w:hint="cs"/>
          <w:rtl/>
        </w:rPr>
        <w:t>ک</w:t>
      </w:r>
      <w:r w:rsidR="00933F57" w:rsidRPr="00CD1242">
        <w:rPr>
          <w:rStyle w:val="Char2"/>
          <w:rFonts w:hint="cs"/>
          <w:rtl/>
        </w:rPr>
        <w:t xml:space="preserve">رده </w:t>
      </w:r>
      <w:r w:rsidRPr="00CD1242">
        <w:rPr>
          <w:rStyle w:val="Char2"/>
          <w:rFonts w:hint="cs"/>
          <w:rtl/>
        </w:rPr>
        <w:t>و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ردن ارزش </w:t>
      </w:r>
      <w:r w:rsidR="003616EF" w:rsidRPr="00CD1242">
        <w:rPr>
          <w:rStyle w:val="Char2"/>
          <w:rFonts w:hint="cs"/>
          <w:rtl/>
        </w:rPr>
        <w:t>ک</w:t>
      </w:r>
      <w:r w:rsidRPr="00CD1242">
        <w:rPr>
          <w:rStyle w:val="Char2"/>
          <w:rFonts w:hint="cs"/>
          <w:rtl/>
        </w:rPr>
        <w:t>تاب ابن قت</w:t>
      </w:r>
      <w:r w:rsidR="003616EF" w:rsidRPr="00CD1242">
        <w:rPr>
          <w:rStyle w:val="Char2"/>
          <w:rFonts w:hint="cs"/>
          <w:rtl/>
        </w:rPr>
        <w:t>ی</w:t>
      </w:r>
      <w:r w:rsidRPr="00CD1242">
        <w:rPr>
          <w:rStyle w:val="Char2"/>
          <w:rFonts w:hint="cs"/>
          <w:rtl/>
        </w:rPr>
        <w:t>به نام آن را (المعارف)</w:t>
      </w:r>
      <w:r w:rsidR="00933F57" w:rsidRPr="00CD1242">
        <w:rPr>
          <w:rStyle w:val="Char2"/>
          <w:rFonts w:hint="cs"/>
          <w:rtl/>
        </w:rPr>
        <w:t xml:space="preserve"> را بر آن نهاده </w:t>
      </w:r>
      <w:r w:rsidR="00B80A62" w:rsidRPr="00CD1242">
        <w:rPr>
          <w:rStyle w:val="Char2"/>
          <w:rFonts w:hint="cs"/>
          <w:rtl/>
        </w:rPr>
        <w:t>است</w:t>
      </w:r>
      <w:r w:rsidR="00933F57" w:rsidRPr="00CD1242">
        <w:rPr>
          <w:rStyle w:val="Char2"/>
          <w:rFonts w:hint="cs"/>
          <w:rtl/>
        </w:rPr>
        <w:t xml:space="preserve"> تا با</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ابن </w:t>
      </w:r>
      <w:r w:rsidR="00933F57" w:rsidRPr="00CD1242">
        <w:rPr>
          <w:rStyle w:val="Char2"/>
          <w:rFonts w:hint="cs"/>
          <w:rtl/>
        </w:rPr>
        <w:t>قت</w:t>
      </w:r>
      <w:r w:rsidR="003616EF" w:rsidRPr="00CD1242">
        <w:rPr>
          <w:rStyle w:val="Char2"/>
          <w:rFonts w:hint="cs"/>
          <w:rtl/>
        </w:rPr>
        <w:t>ی</w:t>
      </w:r>
      <w:r w:rsidR="00933F57" w:rsidRPr="00CD1242">
        <w:rPr>
          <w:rStyle w:val="Char2"/>
          <w:rFonts w:hint="cs"/>
          <w:rtl/>
        </w:rPr>
        <w:t>ب</w:t>
      </w:r>
      <w:r w:rsidRPr="00CD1242">
        <w:rPr>
          <w:rStyle w:val="Char2"/>
          <w:rFonts w:hint="cs"/>
          <w:rtl/>
        </w:rPr>
        <w:t>ه</w:t>
      </w:r>
      <w:r w:rsidR="007469AF">
        <w:rPr>
          <w:rStyle w:val="Char2"/>
          <w:rFonts w:cs="CTraditional Arabic" w:hint="cs"/>
          <w:rtl/>
        </w:rPr>
        <w:t>/</w:t>
      </w:r>
      <w:r w:rsidRPr="00CD1242">
        <w:rPr>
          <w:rStyle w:val="Char2"/>
          <w:rFonts w:hint="cs"/>
          <w:rtl/>
        </w:rPr>
        <w:t xml:space="preserve"> </w:t>
      </w:r>
      <w:r w:rsidR="00933F57" w:rsidRPr="00CD1242">
        <w:rPr>
          <w:rStyle w:val="Char2"/>
          <w:rFonts w:hint="cs"/>
          <w:rtl/>
        </w:rPr>
        <w:t>همنام شود</w:t>
      </w:r>
      <w:r w:rsidRPr="00CD1242">
        <w:rPr>
          <w:rStyle w:val="Char2"/>
          <w:rFonts w:hint="cs"/>
          <w:rtl/>
        </w:rPr>
        <w:t>.</w:t>
      </w:r>
      <w:r w:rsidRPr="00CD1242">
        <w:rPr>
          <w:rStyle w:val="Char2"/>
          <w:vertAlign w:val="superscript"/>
          <w:rtl/>
        </w:rPr>
        <w:footnoteReference w:id="23"/>
      </w:r>
      <w:r w:rsidR="00740248">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w:t>
      </w:r>
      <w:r w:rsidR="00B77059" w:rsidRPr="00CD1242">
        <w:rPr>
          <w:rStyle w:val="Char2"/>
          <w:rFonts w:hint="cs"/>
          <w:rtl/>
        </w:rPr>
        <w:t xml:space="preserve"> د</w:t>
      </w:r>
      <w:r w:rsidR="003616EF" w:rsidRPr="00CD1242">
        <w:rPr>
          <w:rStyle w:val="Char2"/>
          <w:rFonts w:hint="cs"/>
          <w:rtl/>
        </w:rPr>
        <w:t>ی</w:t>
      </w:r>
      <w:r w:rsidR="00B77059" w:rsidRPr="00CD1242">
        <w:rPr>
          <w:rStyle w:val="Char2"/>
          <w:rFonts w:hint="cs"/>
          <w:rtl/>
        </w:rPr>
        <w:t>گر</w:t>
      </w:r>
      <w:r w:rsidRPr="00CD1242">
        <w:rPr>
          <w:rStyle w:val="Char2"/>
          <w:rFonts w:hint="cs"/>
          <w:rtl/>
        </w:rPr>
        <w:t xml:space="preserve"> روش</w:t>
      </w:r>
      <w:r w:rsidR="007469A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B80A62" w:rsidRPr="00CD1242">
        <w:rPr>
          <w:rStyle w:val="Char2"/>
          <w:rFonts w:hint="cs"/>
          <w:rtl/>
        </w:rPr>
        <w:t>فر</w:t>
      </w:r>
      <w:r w:rsidR="003616EF" w:rsidRPr="00CD1242">
        <w:rPr>
          <w:rStyle w:val="Char2"/>
          <w:rFonts w:hint="cs"/>
          <w:rtl/>
        </w:rPr>
        <w:t>ی</w:t>
      </w:r>
      <w:r w:rsidR="00B80A62" w:rsidRPr="00CD1242">
        <w:rPr>
          <w:rStyle w:val="Char2"/>
          <w:rFonts w:hint="cs"/>
          <w:rtl/>
        </w:rPr>
        <w:t>ب</w:t>
      </w:r>
      <w:r w:rsidR="003616EF" w:rsidRPr="00CD1242">
        <w:rPr>
          <w:rStyle w:val="Char2"/>
          <w:rFonts w:hint="cs"/>
          <w:rtl/>
        </w:rPr>
        <w:t>ک</w:t>
      </w:r>
      <w:r w:rsidR="00B80A62" w:rsidRPr="00CD1242">
        <w:rPr>
          <w:rStyle w:val="Char2"/>
          <w:rFonts w:hint="cs"/>
          <w:rtl/>
        </w:rPr>
        <w:t>ارانه‌</w:t>
      </w:r>
      <w:r w:rsidRPr="00CD1242">
        <w:rPr>
          <w:rStyle w:val="Char2"/>
          <w:rFonts w:hint="cs"/>
          <w:rtl/>
        </w:rPr>
        <w:t>شان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w:t>
      </w:r>
      <w:r w:rsidR="00B80A62" w:rsidRPr="00CD1242">
        <w:rPr>
          <w:rStyle w:val="Char2"/>
          <w:rFonts w:hint="cs"/>
          <w:rtl/>
        </w:rPr>
        <w:t xml:space="preserve"> بعض</w:t>
      </w:r>
      <w:r w:rsidR="003616EF" w:rsidRPr="00CD1242">
        <w:rPr>
          <w:rStyle w:val="Char2"/>
          <w:rFonts w:hint="cs"/>
          <w:rtl/>
        </w:rPr>
        <w:t>ی</w:t>
      </w:r>
      <w:r w:rsidR="00B80A62" w:rsidRPr="00CD1242">
        <w:rPr>
          <w:rStyle w:val="Char2"/>
          <w:rFonts w:hint="cs"/>
          <w:rtl/>
        </w:rPr>
        <w:t xml:space="preserve"> از</w:t>
      </w:r>
      <w:r w:rsidR="00740248">
        <w:rPr>
          <w:rStyle w:val="Char2"/>
          <w:rFonts w:hint="cs"/>
          <w:rtl/>
        </w:rPr>
        <w:t xml:space="preserve"> کتاب‌ها</w:t>
      </w:r>
      <w:r w:rsidRPr="00CD1242">
        <w:rPr>
          <w:rStyle w:val="Char2"/>
          <w:rFonts w:hint="cs"/>
          <w:rtl/>
        </w:rPr>
        <w:t xml:space="preserve"> را خود نوشته و به </w:t>
      </w:r>
      <w:r w:rsidR="003616EF" w:rsidRPr="00CD1242">
        <w:rPr>
          <w:rStyle w:val="Char2"/>
          <w:rFonts w:hint="cs"/>
          <w:rtl/>
        </w:rPr>
        <w:t>یکی</w:t>
      </w:r>
      <w:r w:rsidRPr="00CD1242">
        <w:rPr>
          <w:rStyle w:val="Char2"/>
          <w:rFonts w:hint="cs"/>
          <w:rtl/>
        </w:rPr>
        <w:t xml:space="preserve"> از ائمه اهل سنت نسبت م</w:t>
      </w:r>
      <w:r w:rsidR="003616EF" w:rsidRPr="00CD1242">
        <w:rPr>
          <w:rStyle w:val="Char2"/>
          <w:rFonts w:hint="cs"/>
          <w:rtl/>
        </w:rPr>
        <w:t>ی</w:t>
      </w:r>
      <w:r w:rsidR="00B80A62" w:rsidRPr="00CD1242">
        <w:rPr>
          <w:rStyle w:val="Char2"/>
          <w:rFonts w:hint="cs"/>
          <w:rtl/>
        </w:rPr>
        <w:t>‌</w:t>
      </w:r>
      <w:r w:rsidRPr="00CD1242">
        <w:rPr>
          <w:rStyle w:val="Char2"/>
          <w:rFonts w:hint="cs"/>
          <w:rtl/>
        </w:rPr>
        <w:t>دهند</w:t>
      </w:r>
      <w:r w:rsidR="00B77059" w:rsidRPr="00CD1242">
        <w:rPr>
          <w:rStyle w:val="Char2"/>
          <w:rFonts w:hint="cs"/>
          <w:rtl/>
        </w:rPr>
        <w:t xml:space="preserve"> </w:t>
      </w:r>
      <w:r w:rsidR="003616EF" w:rsidRPr="00CD1242">
        <w:rPr>
          <w:rStyle w:val="Char2"/>
          <w:rFonts w:hint="cs"/>
          <w:rtl/>
        </w:rPr>
        <w:t>ک</w:t>
      </w:r>
      <w:r w:rsidR="00B77059" w:rsidRPr="00CD1242">
        <w:rPr>
          <w:rStyle w:val="Char2"/>
          <w:rFonts w:hint="cs"/>
          <w:rtl/>
        </w:rPr>
        <w:t>ه</w:t>
      </w:r>
      <w:r w:rsidRPr="00CD1242">
        <w:rPr>
          <w:rStyle w:val="Char2"/>
          <w:rFonts w:hint="cs"/>
          <w:rtl/>
        </w:rPr>
        <w:t xml:space="preserve"> در آن افتراها</w:t>
      </w:r>
      <w:r w:rsidR="003616EF" w:rsidRPr="00CD1242">
        <w:rPr>
          <w:rStyle w:val="Char2"/>
          <w:rFonts w:hint="cs"/>
          <w:rtl/>
        </w:rPr>
        <w:t>یی</w:t>
      </w:r>
      <w:r w:rsidRPr="00CD1242">
        <w:rPr>
          <w:rStyle w:val="Char2"/>
          <w:rFonts w:hint="cs"/>
          <w:rtl/>
        </w:rPr>
        <w:t xml:space="preserve"> وجود دارد </w:t>
      </w:r>
      <w:r w:rsidR="003616EF" w:rsidRPr="00CD1242">
        <w:rPr>
          <w:rStyle w:val="Char2"/>
          <w:rFonts w:hint="cs"/>
          <w:rtl/>
        </w:rPr>
        <w:t>ک</w:t>
      </w:r>
      <w:r w:rsidRPr="00CD1242">
        <w:rPr>
          <w:rStyle w:val="Char2"/>
          <w:rFonts w:hint="cs"/>
          <w:rtl/>
        </w:rPr>
        <w:t>ه سبب طعن بر اهل سنت م</w:t>
      </w:r>
      <w:r w:rsidR="003616EF" w:rsidRPr="00CD1242">
        <w:rPr>
          <w:rStyle w:val="Char2"/>
          <w:rFonts w:hint="cs"/>
          <w:rtl/>
        </w:rPr>
        <w:t>ی</w:t>
      </w:r>
      <w:r w:rsidR="00B80A62" w:rsidRPr="00CD1242">
        <w:rPr>
          <w:rStyle w:val="Char2"/>
          <w:rFonts w:hint="cs"/>
          <w:rtl/>
        </w:rPr>
        <w:t xml:space="preserve">‌شود. </w:t>
      </w:r>
      <w:r w:rsidRPr="00CD1242">
        <w:rPr>
          <w:rStyle w:val="Char2"/>
          <w:rFonts w:hint="cs"/>
          <w:rtl/>
        </w:rPr>
        <w:t>مانند</w:t>
      </w:r>
      <w:r w:rsidR="00B80A62" w:rsidRPr="00CD1242">
        <w:rPr>
          <w:rStyle w:val="Char2"/>
          <w:rFonts w:hint="cs"/>
          <w:rtl/>
        </w:rPr>
        <w:t xml:space="preserve"> </w:t>
      </w:r>
      <w:r w:rsidRPr="00CD1242">
        <w:rPr>
          <w:rStyle w:val="Char2"/>
          <w:rFonts w:hint="cs"/>
          <w:rtl/>
        </w:rPr>
        <w:t xml:space="preserve">«المختصر» </w:t>
      </w:r>
      <w:r w:rsidR="003616EF" w:rsidRPr="00CD1242">
        <w:rPr>
          <w:rStyle w:val="Char2"/>
          <w:rFonts w:hint="cs"/>
          <w:rtl/>
        </w:rPr>
        <w:t>ک</w:t>
      </w:r>
      <w:r w:rsidRPr="00CD1242">
        <w:rPr>
          <w:rStyle w:val="Char2"/>
          <w:rFonts w:hint="cs"/>
          <w:rtl/>
        </w:rPr>
        <w:t>ه منسوب به امام مال</w:t>
      </w:r>
      <w:r w:rsidR="003616EF" w:rsidRPr="00CD1242">
        <w:rPr>
          <w:rStyle w:val="Char2"/>
          <w:rFonts w:hint="cs"/>
          <w:rtl/>
        </w:rPr>
        <w:t>ک</w:t>
      </w:r>
      <w:r w:rsidRPr="00CD1242">
        <w:rPr>
          <w:rStyle w:val="Char2"/>
          <w:rFonts w:hint="cs"/>
          <w:rtl/>
        </w:rPr>
        <w:t xml:space="preserve"> </w:t>
      </w:r>
      <w:r w:rsidR="00B80A62" w:rsidRPr="00CD1242">
        <w:rPr>
          <w:rStyle w:val="Char2"/>
          <w:rFonts w:hint="cs"/>
          <w:rtl/>
        </w:rPr>
        <w:t>است</w:t>
      </w:r>
      <w:r w:rsidRPr="00CD1242">
        <w:rPr>
          <w:rStyle w:val="Char2"/>
          <w:rFonts w:hint="cs"/>
          <w:rtl/>
        </w:rPr>
        <w:t xml:space="preserve"> </w:t>
      </w:r>
      <w:r w:rsidR="00B80A62" w:rsidRPr="00CD1242">
        <w:rPr>
          <w:rStyle w:val="Char2"/>
          <w:rFonts w:hint="cs"/>
          <w:rtl/>
        </w:rPr>
        <w:t>در حال</w:t>
      </w:r>
      <w:r w:rsidR="003616EF" w:rsidRPr="00CD1242">
        <w:rPr>
          <w:rStyle w:val="Char2"/>
          <w:rFonts w:hint="cs"/>
          <w:rtl/>
        </w:rPr>
        <w:t>ی</w:t>
      </w:r>
      <w:r w:rsidR="00B80A62" w:rsidRPr="00CD1242">
        <w:rPr>
          <w:rStyle w:val="Char2"/>
          <w:rFonts w:hint="cs"/>
          <w:rtl/>
        </w:rPr>
        <w:t xml:space="preserve"> </w:t>
      </w:r>
      <w:r w:rsidR="003616EF" w:rsidRPr="00CD1242">
        <w:rPr>
          <w:rStyle w:val="Char2"/>
          <w:rFonts w:hint="cs"/>
          <w:rtl/>
        </w:rPr>
        <w:t>ک</w:t>
      </w:r>
      <w:r w:rsidR="00B80A62" w:rsidRPr="00CD1242">
        <w:rPr>
          <w:rStyle w:val="Char2"/>
          <w:rFonts w:hint="cs"/>
          <w:rtl/>
        </w:rPr>
        <w:t>ه</w:t>
      </w:r>
      <w:r w:rsidRPr="00CD1242">
        <w:rPr>
          <w:rStyle w:val="Char2"/>
          <w:rFonts w:hint="cs"/>
          <w:rtl/>
        </w:rPr>
        <w:t xml:space="preserve"> آن را </w:t>
      </w:r>
      <w:r w:rsidR="003616EF" w:rsidRPr="00CD1242">
        <w:rPr>
          <w:rStyle w:val="Char2"/>
          <w:rFonts w:hint="cs"/>
          <w:rtl/>
        </w:rPr>
        <w:t>یکی</w:t>
      </w:r>
      <w:r w:rsidRPr="00CD1242">
        <w:rPr>
          <w:rStyle w:val="Char2"/>
          <w:rFonts w:hint="cs"/>
          <w:rtl/>
        </w:rPr>
        <w:t xml:space="preserve">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نوشته و در آن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مال</w:t>
      </w:r>
      <w:r w:rsidR="003616EF" w:rsidRPr="00CD1242">
        <w:rPr>
          <w:rStyle w:val="Char2"/>
          <w:rFonts w:hint="cs"/>
          <w:rtl/>
        </w:rPr>
        <w:t>ک</w:t>
      </w:r>
      <w:r w:rsidRPr="00CD1242">
        <w:rPr>
          <w:rStyle w:val="Char2"/>
          <w:rFonts w:hint="cs"/>
          <w:rtl/>
        </w:rPr>
        <w:t xml:space="preserve"> برده م</w:t>
      </w:r>
      <w:r w:rsidR="003616EF" w:rsidRPr="00CD1242">
        <w:rPr>
          <w:rStyle w:val="Char2"/>
          <w:rFonts w:hint="cs"/>
          <w:rtl/>
        </w:rPr>
        <w:t>ی</w:t>
      </w:r>
      <w:r w:rsidR="00B80A62" w:rsidRPr="00CD1242">
        <w:rPr>
          <w:rStyle w:val="Char2"/>
          <w:rFonts w:hint="cs"/>
          <w:rtl/>
        </w:rPr>
        <w:t>‌</w:t>
      </w:r>
      <w:r w:rsidRPr="00CD1242">
        <w:rPr>
          <w:rStyle w:val="Char2"/>
          <w:rFonts w:hint="cs"/>
          <w:rtl/>
        </w:rPr>
        <w:t xml:space="preserve">تواند با آن لواط </w:t>
      </w:r>
      <w:r w:rsidR="003616EF" w:rsidRPr="00CD1242">
        <w:rPr>
          <w:rStyle w:val="Char2"/>
          <w:rFonts w:hint="cs"/>
          <w:rtl/>
        </w:rPr>
        <w:t>ک</w:t>
      </w:r>
      <w:r w:rsidR="00162AB1" w:rsidRPr="00CD1242">
        <w:rPr>
          <w:rStyle w:val="Char2"/>
          <w:rFonts w:hint="cs"/>
          <w:rtl/>
        </w:rPr>
        <w:t>ند</w:t>
      </w:r>
      <w:r w:rsidRPr="00CD1242">
        <w:rPr>
          <w:rStyle w:val="Char2"/>
          <w:rFonts w:hint="cs"/>
          <w:rtl/>
        </w:rPr>
        <w:t>.</w:t>
      </w:r>
      <w:r w:rsidRPr="00CD1242">
        <w:rPr>
          <w:rStyle w:val="Char2"/>
          <w:vertAlign w:val="superscript"/>
          <w:rtl/>
        </w:rPr>
        <w:footnoteReference w:id="24"/>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w:t>
      </w:r>
      <w:r w:rsidR="001A28C2" w:rsidRPr="00CD1242">
        <w:rPr>
          <w:rStyle w:val="Char2"/>
          <w:rFonts w:hint="cs"/>
          <w:rtl/>
        </w:rPr>
        <w:t xml:space="preserve"> د</w:t>
      </w:r>
      <w:r w:rsidR="003616EF" w:rsidRPr="00CD1242">
        <w:rPr>
          <w:rStyle w:val="Char2"/>
          <w:rFonts w:hint="cs"/>
          <w:rtl/>
        </w:rPr>
        <w:t>ی</w:t>
      </w:r>
      <w:r w:rsidR="001A28C2" w:rsidRPr="00CD1242">
        <w:rPr>
          <w:rStyle w:val="Char2"/>
          <w:rFonts w:hint="cs"/>
          <w:rtl/>
        </w:rPr>
        <w:t>گر</w:t>
      </w:r>
      <w:r w:rsidRPr="00CD1242">
        <w:rPr>
          <w:rStyle w:val="Char2"/>
          <w:rFonts w:hint="cs"/>
          <w:rtl/>
        </w:rPr>
        <w:t xml:space="preserve"> </w:t>
      </w:r>
      <w:r w:rsidR="00B80A62" w:rsidRPr="00CD1242">
        <w:rPr>
          <w:rStyle w:val="Char2"/>
          <w:rFonts w:hint="cs"/>
          <w:rtl/>
        </w:rPr>
        <w:t>ح</w:t>
      </w:r>
      <w:r w:rsidR="003616EF" w:rsidRPr="00CD1242">
        <w:rPr>
          <w:rStyle w:val="Char2"/>
          <w:rFonts w:hint="cs"/>
          <w:rtl/>
        </w:rPr>
        <w:t>ی</w:t>
      </w:r>
      <w:r w:rsidR="00B80A62" w:rsidRPr="00CD1242">
        <w:rPr>
          <w:rStyle w:val="Char2"/>
          <w:rFonts w:hint="cs"/>
          <w:rtl/>
        </w:rPr>
        <w:t>له</w:t>
      </w:r>
      <w:r w:rsidR="00AA5207"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شان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w:t>
      </w:r>
      <w:r w:rsidR="00B80A62" w:rsidRPr="00CD1242">
        <w:rPr>
          <w:rStyle w:val="Char2"/>
          <w:rFonts w:hint="cs"/>
          <w:rtl/>
        </w:rPr>
        <w:t>اب</w:t>
      </w:r>
      <w:r w:rsidR="003616EF" w:rsidRPr="00CD1242">
        <w:rPr>
          <w:rStyle w:val="Char2"/>
          <w:rFonts w:hint="cs"/>
          <w:rtl/>
        </w:rPr>
        <w:t>ی</w:t>
      </w:r>
      <w:r w:rsidR="00B80A62" w:rsidRPr="00CD1242">
        <w:rPr>
          <w:rStyle w:val="Char2"/>
          <w:rFonts w:hint="cs"/>
          <w:rtl/>
        </w:rPr>
        <w:t>ات</w:t>
      </w:r>
      <w:r w:rsidR="003616EF" w:rsidRPr="00CD1242">
        <w:rPr>
          <w:rStyle w:val="Char2"/>
          <w:rFonts w:hint="cs"/>
          <w:rtl/>
        </w:rPr>
        <w:t>ی</w:t>
      </w:r>
      <w:r w:rsidRPr="00CD1242">
        <w:rPr>
          <w:rStyle w:val="Char2"/>
          <w:rFonts w:hint="cs"/>
          <w:rtl/>
        </w:rPr>
        <w:t xml:space="preserve"> را ب</w:t>
      </w:r>
      <w:r w:rsidR="001A28C2" w:rsidRPr="00CD1242">
        <w:rPr>
          <w:rStyle w:val="Char2"/>
          <w:rFonts w:hint="cs"/>
          <w:rtl/>
        </w:rPr>
        <w:t>ه</w:t>
      </w:r>
      <w:r w:rsidRPr="00CD1242">
        <w:rPr>
          <w:rStyle w:val="Char2"/>
          <w:rFonts w:hint="cs"/>
          <w:rtl/>
        </w:rPr>
        <w:t xml:space="preserve"> اشعار </w:t>
      </w:r>
      <w:r w:rsidR="001A28C2" w:rsidRPr="00CD1242">
        <w:rPr>
          <w:rStyle w:val="Char2"/>
          <w:rFonts w:hint="cs"/>
          <w:rtl/>
        </w:rPr>
        <w:t>امامان اهل سنت</w:t>
      </w:r>
      <w:r w:rsidRPr="00CD1242">
        <w:rPr>
          <w:rStyle w:val="Char2"/>
          <w:rFonts w:hint="cs"/>
          <w:rtl/>
        </w:rPr>
        <w:t xml:space="preserve"> اضافه </w:t>
      </w:r>
      <w:r w:rsidR="00B80A62" w:rsidRPr="00CD1242">
        <w:rPr>
          <w:rStyle w:val="Char2"/>
          <w:rFonts w:hint="cs"/>
          <w:rtl/>
        </w:rPr>
        <w:t>م</w:t>
      </w:r>
      <w:r w:rsidR="003616EF" w:rsidRPr="00CD1242">
        <w:rPr>
          <w:rStyle w:val="Char2"/>
          <w:rFonts w:hint="cs"/>
          <w:rtl/>
        </w:rPr>
        <w:t>ی</w:t>
      </w:r>
      <w:r w:rsidR="00B80A62" w:rsidRPr="00CD1242">
        <w:rPr>
          <w:rStyle w:val="Char2"/>
          <w:rFonts w:hint="cs"/>
          <w:rtl/>
        </w:rPr>
        <w:t>‌</w:t>
      </w:r>
      <w:r w:rsidR="003616EF" w:rsidRPr="00CD1242">
        <w:rPr>
          <w:rStyle w:val="Char2"/>
          <w:rFonts w:hint="cs"/>
          <w:rtl/>
        </w:rPr>
        <w:t>ک</w:t>
      </w:r>
      <w:r w:rsidR="00B80A62" w:rsidRPr="00CD1242">
        <w:rPr>
          <w:rStyle w:val="Char2"/>
          <w:rFonts w:hint="cs"/>
          <w:rtl/>
        </w:rPr>
        <w:t>نند</w:t>
      </w:r>
      <w:r w:rsidR="001A28C2" w:rsidRPr="00CD1242">
        <w:rPr>
          <w:rStyle w:val="Char2"/>
          <w:rFonts w:hint="cs"/>
          <w:rtl/>
        </w:rPr>
        <w:t xml:space="preserve"> تا او را ش</w:t>
      </w:r>
      <w:r w:rsidR="003616EF" w:rsidRPr="00CD1242">
        <w:rPr>
          <w:rStyle w:val="Char2"/>
          <w:rFonts w:hint="cs"/>
          <w:rtl/>
        </w:rPr>
        <w:t>ی</w:t>
      </w:r>
      <w:r w:rsidR="001A28C2" w:rsidRPr="00CD1242">
        <w:rPr>
          <w:rStyle w:val="Char2"/>
          <w:rFonts w:hint="cs"/>
          <w:rtl/>
        </w:rPr>
        <w:t>عه جلوه دهند.</w:t>
      </w:r>
      <w:r w:rsidRPr="00CD1242">
        <w:rPr>
          <w:rStyle w:val="Char2"/>
          <w:rFonts w:hint="cs"/>
          <w:rtl/>
        </w:rPr>
        <w:t xml:space="preserve"> همچنان</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w:t>
      </w:r>
      <w:r w:rsidR="001A28C2" w:rsidRPr="00CD1242">
        <w:rPr>
          <w:rStyle w:val="Char2"/>
          <w:rFonts w:hint="cs"/>
          <w:rtl/>
        </w:rPr>
        <w:t>ش</w:t>
      </w:r>
      <w:r w:rsidR="003616EF" w:rsidRPr="00CD1242">
        <w:rPr>
          <w:rStyle w:val="Char2"/>
          <w:rFonts w:hint="cs"/>
          <w:rtl/>
        </w:rPr>
        <w:t>ی</w:t>
      </w:r>
      <w:r w:rsidR="001A28C2" w:rsidRPr="00CD1242">
        <w:rPr>
          <w:rStyle w:val="Char2"/>
          <w:rFonts w:hint="cs"/>
          <w:rtl/>
        </w:rPr>
        <w:t>ع</w:t>
      </w:r>
      <w:r w:rsidR="003616EF" w:rsidRPr="00CD1242">
        <w:rPr>
          <w:rStyle w:val="Char2"/>
          <w:rFonts w:hint="cs"/>
          <w:rtl/>
        </w:rPr>
        <w:t>ی</w:t>
      </w:r>
      <w:r w:rsidR="001A28C2" w:rsidRPr="00CD1242">
        <w:rPr>
          <w:rStyle w:val="Char2"/>
          <w:rFonts w:hint="cs"/>
          <w:rtl/>
        </w:rPr>
        <w:t>ان پ</w:t>
      </w:r>
      <w:r w:rsidR="003616EF" w:rsidRPr="00CD1242">
        <w:rPr>
          <w:rStyle w:val="Char2"/>
          <w:rFonts w:hint="cs"/>
          <w:rtl/>
        </w:rPr>
        <w:t>ی</w:t>
      </w:r>
      <w:r w:rsidR="001A28C2" w:rsidRPr="00CD1242">
        <w:rPr>
          <w:rStyle w:val="Char2"/>
          <w:rFonts w:hint="cs"/>
          <w:rtl/>
        </w:rPr>
        <w:t>ش</w:t>
      </w:r>
      <w:r w:rsidR="003616EF" w:rsidRPr="00CD1242">
        <w:rPr>
          <w:rStyle w:val="Char2"/>
          <w:rFonts w:hint="cs"/>
          <w:rtl/>
        </w:rPr>
        <w:t>ی</w:t>
      </w:r>
      <w:r w:rsidR="001A28C2" w:rsidRPr="00CD1242">
        <w:rPr>
          <w:rStyle w:val="Char2"/>
          <w:rFonts w:hint="cs"/>
          <w:rtl/>
        </w:rPr>
        <w:t>ن ا</w:t>
      </w:r>
      <w:r w:rsidR="003616EF" w:rsidRPr="00CD1242">
        <w:rPr>
          <w:rStyle w:val="Char2"/>
          <w:rFonts w:hint="cs"/>
          <w:rtl/>
        </w:rPr>
        <w:t>ی</w:t>
      </w:r>
      <w:r w:rsidR="001A28C2" w:rsidRPr="00CD1242">
        <w:rPr>
          <w:rStyle w:val="Char2"/>
          <w:rFonts w:hint="cs"/>
          <w:rtl/>
        </w:rPr>
        <w:t>ن امر را درباره</w:t>
      </w:r>
      <w:r w:rsidRPr="00CD1242">
        <w:rPr>
          <w:rStyle w:val="Char2"/>
          <w:rFonts w:hint="cs"/>
          <w:rtl/>
        </w:rPr>
        <w:t xml:space="preserve"> اشعار منسوب به امام شافع</w:t>
      </w:r>
      <w:r w:rsidR="003616EF" w:rsidRPr="00CD1242">
        <w:rPr>
          <w:rStyle w:val="Char2"/>
          <w:rFonts w:hint="cs"/>
          <w:rtl/>
        </w:rPr>
        <w:t>ی</w:t>
      </w:r>
      <w:r w:rsidRPr="00CD1242">
        <w:rPr>
          <w:rStyle w:val="Char2"/>
          <w:rFonts w:hint="cs"/>
          <w:rtl/>
        </w:rPr>
        <w:t xml:space="preserve"> </w:t>
      </w:r>
      <w:r w:rsidR="00B80A62" w:rsidRPr="00CD1242">
        <w:rPr>
          <w:rStyle w:val="Char2"/>
          <w:rFonts w:hint="cs"/>
          <w:rtl/>
        </w:rPr>
        <w:t>انجام داده‌</w:t>
      </w:r>
      <w:r w:rsidR="001A28C2" w:rsidRPr="00CD1242">
        <w:rPr>
          <w:rStyle w:val="Char2"/>
          <w:rFonts w:hint="cs"/>
          <w:rtl/>
        </w:rPr>
        <w:t>اند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A28C2" w:rsidRPr="00CD1242">
        <w:rPr>
          <w:rStyle w:val="Char2"/>
          <w:rFonts w:hint="cs"/>
          <w:rtl/>
        </w:rPr>
        <w:t>امام سروده است</w:t>
      </w:r>
      <w:r w:rsidRPr="00CD1242">
        <w:rPr>
          <w:rStyle w:val="Char2"/>
          <w:rFonts w:hint="cs"/>
          <w:rtl/>
        </w:rPr>
        <w:t xml:space="preserve">: </w:t>
      </w:r>
    </w:p>
    <w:tbl>
      <w:tblPr>
        <w:bidiVisual/>
        <w:tblW w:w="0" w:type="auto"/>
        <w:tblInd w:w="98" w:type="dxa"/>
        <w:tblLook w:val="01E0" w:firstRow="1" w:lastRow="1" w:firstColumn="1" w:lastColumn="1" w:noHBand="0" w:noVBand="0"/>
      </w:tblPr>
      <w:tblGrid>
        <w:gridCol w:w="3339"/>
        <w:gridCol w:w="529"/>
        <w:gridCol w:w="3338"/>
      </w:tblGrid>
      <w:tr w:rsidR="00E53EB8" w:rsidRPr="00CD1242">
        <w:tc>
          <w:tcPr>
            <w:tcW w:w="3420" w:type="dxa"/>
          </w:tcPr>
          <w:p w:rsidR="00E53EB8" w:rsidRPr="00CD1242" w:rsidRDefault="00E53EB8" w:rsidP="00CD1242">
            <w:pPr>
              <w:jc w:val="lowKashida"/>
              <w:rPr>
                <w:sz w:val="2"/>
                <w:szCs w:val="2"/>
                <w:rtl/>
                <w:lang w:bidi="fa-IR"/>
              </w:rPr>
            </w:pPr>
            <w:bookmarkStart w:id="2" w:name="_Toc141839729"/>
            <w:bookmarkStart w:id="3" w:name="_Toc141840341"/>
            <w:bookmarkStart w:id="4" w:name="_Toc141841516"/>
            <w:r w:rsidRPr="00CD1242">
              <w:rPr>
                <w:rStyle w:val="Char4"/>
                <w:rFonts w:hint="cs"/>
                <w:rtl/>
              </w:rPr>
              <w:t>يا ركباً قف بالمحصب من مني</w:t>
            </w:r>
            <w:bookmarkEnd w:id="2"/>
            <w:bookmarkEnd w:id="3"/>
            <w:bookmarkEnd w:id="4"/>
            <w:r w:rsidR="00B43AA3" w:rsidRPr="00CD1242">
              <w:rPr>
                <w:rStyle w:val="Char4"/>
              </w:rPr>
              <w:br/>
            </w:r>
          </w:p>
        </w:tc>
        <w:tc>
          <w:tcPr>
            <w:tcW w:w="540" w:type="dxa"/>
          </w:tcPr>
          <w:p w:rsidR="00E53EB8" w:rsidRPr="00CD1242" w:rsidRDefault="00E53EB8" w:rsidP="00CD1242">
            <w:pPr>
              <w:jc w:val="lowKashida"/>
              <w:rPr>
                <w:rStyle w:val="Char2"/>
                <w:rtl/>
              </w:rPr>
            </w:pPr>
          </w:p>
        </w:tc>
        <w:tc>
          <w:tcPr>
            <w:tcW w:w="3420" w:type="dxa"/>
          </w:tcPr>
          <w:p w:rsidR="00E53EB8" w:rsidRPr="00CD1242" w:rsidRDefault="00E53EB8" w:rsidP="00CD1242">
            <w:pPr>
              <w:pStyle w:val="a3"/>
              <w:bidi w:val="0"/>
              <w:spacing w:line="240" w:lineRule="auto"/>
              <w:ind w:firstLine="0"/>
              <w:jc w:val="lowKashida"/>
              <w:rPr>
                <w:sz w:val="2"/>
                <w:szCs w:val="2"/>
                <w:rtl/>
                <w:lang w:bidi="fa-IR"/>
              </w:rPr>
            </w:pPr>
            <w:bookmarkStart w:id="5" w:name="_Toc141839730"/>
            <w:bookmarkStart w:id="6" w:name="_Toc141840342"/>
            <w:bookmarkStart w:id="7" w:name="_Toc141841517"/>
            <w:r w:rsidRPr="00CD1242">
              <w:rPr>
                <w:rFonts w:hint="cs"/>
                <w:rtl/>
              </w:rPr>
              <w:t>واهتف بساكن ضيفها والناهض</w:t>
            </w:r>
            <w:bookmarkEnd w:id="5"/>
            <w:bookmarkEnd w:id="6"/>
            <w:bookmarkEnd w:id="7"/>
            <w:r w:rsidR="00B43AA3" w:rsidRPr="00CD1242">
              <w:br/>
            </w:r>
          </w:p>
        </w:tc>
      </w:tr>
    </w:tbl>
    <w:p w:rsidR="00F2781F" w:rsidRPr="00CD1242" w:rsidRDefault="00A33CA4" w:rsidP="00CD1242">
      <w:pPr>
        <w:bidi/>
        <w:ind w:firstLine="284"/>
        <w:jc w:val="lowKashida"/>
        <w:rPr>
          <w:rStyle w:val="Char2"/>
          <w:rtl/>
        </w:rPr>
      </w:pPr>
      <w:r w:rsidRPr="00CD1242">
        <w:rPr>
          <w:rStyle w:val="Char2"/>
          <w:rFonts w:hint="cs"/>
          <w:rtl/>
        </w:rPr>
        <w:t>آن فرد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00F2781F" w:rsidRPr="00CD1242">
        <w:rPr>
          <w:rStyle w:val="Char2"/>
          <w:rFonts w:hint="cs"/>
          <w:rtl/>
        </w:rPr>
        <w:t xml:space="preserve"> بر آن</w:t>
      </w:r>
      <w:r w:rsidRPr="00CD1242">
        <w:rPr>
          <w:rStyle w:val="Char2"/>
          <w:rFonts w:hint="cs"/>
          <w:rtl/>
        </w:rPr>
        <w:t xml:space="preserve"> چن</w:t>
      </w:r>
      <w:r w:rsidR="003616EF" w:rsidRPr="00CD1242">
        <w:rPr>
          <w:rStyle w:val="Char2"/>
          <w:rFonts w:hint="cs"/>
          <w:rtl/>
        </w:rPr>
        <w:t>ی</w:t>
      </w:r>
      <w:r w:rsidRPr="00CD1242">
        <w:rPr>
          <w:rStyle w:val="Char2"/>
          <w:rFonts w:hint="cs"/>
          <w:rtl/>
        </w:rPr>
        <w:t>ن</w:t>
      </w:r>
      <w:r w:rsidR="00B80A62" w:rsidRPr="00CD1242">
        <w:rPr>
          <w:rStyle w:val="Char2"/>
          <w:rFonts w:hint="cs"/>
          <w:rtl/>
        </w:rPr>
        <w:t xml:space="preserve"> افزوده است:</w:t>
      </w:r>
    </w:p>
    <w:tbl>
      <w:tblPr>
        <w:bidiVisual/>
        <w:tblW w:w="0" w:type="auto"/>
        <w:tblInd w:w="98" w:type="dxa"/>
        <w:tblLook w:val="01E0" w:firstRow="1" w:lastRow="1" w:firstColumn="1" w:lastColumn="1" w:noHBand="0" w:noVBand="0"/>
      </w:tblPr>
      <w:tblGrid>
        <w:gridCol w:w="3371"/>
        <w:gridCol w:w="530"/>
        <w:gridCol w:w="3305"/>
      </w:tblGrid>
      <w:tr w:rsidR="00E53EB8" w:rsidRPr="00CD1242">
        <w:tc>
          <w:tcPr>
            <w:tcW w:w="3456" w:type="dxa"/>
          </w:tcPr>
          <w:p w:rsidR="00E53EB8" w:rsidRPr="00CD1242" w:rsidRDefault="00E53EB8" w:rsidP="00CD1242">
            <w:pPr>
              <w:jc w:val="lowKashida"/>
              <w:rPr>
                <w:sz w:val="2"/>
                <w:szCs w:val="2"/>
                <w:rtl/>
                <w:lang w:bidi="fa-IR"/>
              </w:rPr>
            </w:pPr>
            <w:bookmarkStart w:id="8" w:name="_Toc141839731"/>
            <w:bookmarkStart w:id="9" w:name="_Toc141840343"/>
            <w:bookmarkStart w:id="10" w:name="_Toc141841518"/>
            <w:r w:rsidRPr="00CD1242">
              <w:rPr>
                <w:rStyle w:val="Char4"/>
                <w:rFonts w:hint="cs"/>
                <w:rtl/>
              </w:rPr>
              <w:t>قف ثم ناد بأنني لمحمد</w:t>
            </w:r>
            <w:bookmarkEnd w:id="8"/>
            <w:bookmarkEnd w:id="9"/>
            <w:bookmarkEnd w:id="10"/>
            <w:r w:rsidRPr="00CD1242">
              <w:rPr>
                <w:rtl/>
                <w:lang w:bidi="fa-IR"/>
              </w:rPr>
              <w:br/>
            </w:r>
          </w:p>
        </w:tc>
        <w:tc>
          <w:tcPr>
            <w:tcW w:w="540" w:type="dxa"/>
          </w:tcPr>
          <w:p w:rsidR="00E53EB8" w:rsidRPr="00CD1242" w:rsidRDefault="00E53EB8" w:rsidP="00CD1242">
            <w:pPr>
              <w:jc w:val="lowKashida"/>
              <w:rPr>
                <w:rStyle w:val="Char2"/>
                <w:rtl/>
              </w:rPr>
            </w:pPr>
          </w:p>
        </w:tc>
        <w:tc>
          <w:tcPr>
            <w:tcW w:w="3384" w:type="dxa"/>
          </w:tcPr>
          <w:p w:rsidR="00E53EB8" w:rsidRPr="00CD1242" w:rsidRDefault="00E53EB8" w:rsidP="00CD1242">
            <w:pPr>
              <w:jc w:val="lowKashida"/>
              <w:rPr>
                <w:sz w:val="2"/>
                <w:szCs w:val="2"/>
                <w:rtl/>
                <w:lang w:bidi="fa-IR"/>
              </w:rPr>
            </w:pPr>
            <w:bookmarkStart w:id="11" w:name="_Toc141839732"/>
            <w:bookmarkStart w:id="12" w:name="_Toc141840344"/>
            <w:bookmarkStart w:id="13" w:name="_Toc141841519"/>
            <w:r w:rsidRPr="00CD1242">
              <w:rPr>
                <w:rStyle w:val="Char4"/>
                <w:rFonts w:hint="cs"/>
                <w:rtl/>
              </w:rPr>
              <w:t>وصيه و نبيه لست بباغض</w:t>
            </w:r>
            <w:bookmarkEnd w:id="11"/>
            <w:bookmarkEnd w:id="12"/>
            <w:bookmarkEnd w:id="13"/>
            <w:r w:rsidRPr="00CD1242">
              <w:rPr>
                <w:rtl/>
                <w:lang w:bidi="fa-IR"/>
              </w:rPr>
              <w:br/>
            </w:r>
          </w:p>
        </w:tc>
      </w:tr>
      <w:tr w:rsidR="00E53EB8" w:rsidRPr="00CD1242">
        <w:tc>
          <w:tcPr>
            <w:tcW w:w="3456" w:type="dxa"/>
            <w:tcBorders>
              <w:top w:val="nil"/>
              <w:left w:val="nil"/>
              <w:bottom w:val="nil"/>
              <w:right w:val="nil"/>
            </w:tcBorders>
          </w:tcPr>
          <w:p w:rsidR="00E53EB8" w:rsidRPr="00CD1242" w:rsidRDefault="00E53EB8" w:rsidP="00CD1242">
            <w:pPr>
              <w:pStyle w:val="a3"/>
              <w:bidi w:val="0"/>
              <w:spacing w:line="240" w:lineRule="auto"/>
              <w:ind w:firstLine="0"/>
              <w:jc w:val="lowKashida"/>
              <w:rPr>
                <w:sz w:val="2"/>
                <w:szCs w:val="2"/>
                <w:rtl/>
                <w:lang w:bidi="fa-IR"/>
              </w:rPr>
            </w:pPr>
            <w:bookmarkStart w:id="14" w:name="_Toc141839733"/>
            <w:bookmarkStart w:id="15" w:name="_Toc141840345"/>
            <w:bookmarkStart w:id="16" w:name="_Toc141841520"/>
            <w:r w:rsidRPr="00CD1242">
              <w:rPr>
                <w:rFonts w:hint="cs"/>
                <w:rtl/>
              </w:rPr>
              <w:t>أخبرهم أني من النفر الذي</w:t>
            </w:r>
            <w:bookmarkEnd w:id="14"/>
            <w:bookmarkEnd w:id="15"/>
            <w:bookmarkEnd w:id="16"/>
            <w:r w:rsidRPr="00CD1242">
              <w:rPr>
                <w:rtl/>
                <w:lang w:bidi="fa-IR"/>
              </w:rPr>
              <w:br/>
            </w:r>
          </w:p>
        </w:tc>
        <w:tc>
          <w:tcPr>
            <w:tcW w:w="540" w:type="dxa"/>
            <w:tcBorders>
              <w:top w:val="nil"/>
              <w:left w:val="nil"/>
              <w:bottom w:val="nil"/>
              <w:right w:val="nil"/>
            </w:tcBorders>
          </w:tcPr>
          <w:p w:rsidR="00E53EB8" w:rsidRPr="00CD1242" w:rsidRDefault="00E53EB8" w:rsidP="00CD1242">
            <w:pPr>
              <w:jc w:val="lowKashida"/>
              <w:rPr>
                <w:rStyle w:val="Char2"/>
                <w:rtl/>
              </w:rPr>
            </w:pPr>
          </w:p>
        </w:tc>
        <w:tc>
          <w:tcPr>
            <w:tcW w:w="3384" w:type="dxa"/>
            <w:tcBorders>
              <w:top w:val="nil"/>
              <w:left w:val="nil"/>
              <w:bottom w:val="nil"/>
              <w:right w:val="nil"/>
            </w:tcBorders>
          </w:tcPr>
          <w:p w:rsidR="00E53EB8" w:rsidRPr="00CD1242" w:rsidRDefault="00E53EB8" w:rsidP="00CD1242">
            <w:pPr>
              <w:pStyle w:val="a3"/>
              <w:bidi w:val="0"/>
              <w:spacing w:line="240" w:lineRule="auto"/>
              <w:ind w:firstLine="0"/>
              <w:jc w:val="lowKashida"/>
              <w:rPr>
                <w:sz w:val="2"/>
                <w:szCs w:val="2"/>
                <w:rtl/>
                <w:lang w:bidi="fa-IR"/>
              </w:rPr>
            </w:pPr>
            <w:bookmarkStart w:id="17" w:name="_Toc141839734"/>
            <w:bookmarkStart w:id="18" w:name="_Toc141840346"/>
            <w:bookmarkStart w:id="19" w:name="_Toc141841521"/>
            <w:r w:rsidRPr="00CD1242">
              <w:rPr>
                <w:rFonts w:hint="cs"/>
                <w:rtl/>
              </w:rPr>
              <w:t>لولاء أهل البيت لست بناقض</w:t>
            </w:r>
            <w:bookmarkEnd w:id="17"/>
            <w:bookmarkEnd w:id="18"/>
            <w:bookmarkEnd w:id="19"/>
            <w:r w:rsidRPr="00CD1242">
              <w:rPr>
                <w:rtl/>
                <w:lang w:bidi="fa-IR"/>
              </w:rPr>
              <w:br/>
            </w:r>
          </w:p>
        </w:tc>
      </w:tr>
      <w:tr w:rsidR="00E53EB8" w:rsidRPr="00CD1242">
        <w:tc>
          <w:tcPr>
            <w:tcW w:w="3456" w:type="dxa"/>
            <w:tcBorders>
              <w:top w:val="nil"/>
              <w:left w:val="nil"/>
              <w:bottom w:val="nil"/>
              <w:right w:val="nil"/>
            </w:tcBorders>
          </w:tcPr>
          <w:p w:rsidR="00E53EB8" w:rsidRPr="00CD1242" w:rsidRDefault="00E53EB8" w:rsidP="00CD1242">
            <w:pPr>
              <w:pStyle w:val="a3"/>
              <w:bidi w:val="0"/>
              <w:spacing w:line="240" w:lineRule="auto"/>
              <w:ind w:firstLine="0"/>
              <w:jc w:val="lowKashida"/>
              <w:rPr>
                <w:sz w:val="2"/>
                <w:szCs w:val="2"/>
                <w:rtl/>
                <w:lang w:bidi="fa-IR"/>
              </w:rPr>
            </w:pPr>
            <w:bookmarkStart w:id="20" w:name="_Toc141839735"/>
            <w:bookmarkStart w:id="21" w:name="_Toc141840347"/>
            <w:bookmarkStart w:id="22" w:name="_Toc141841522"/>
            <w:r w:rsidRPr="00CD1242">
              <w:rPr>
                <w:rFonts w:hint="cs"/>
                <w:rtl/>
              </w:rPr>
              <w:t>وقل ابن ادريس بتقديم الذي</w:t>
            </w:r>
            <w:bookmarkEnd w:id="20"/>
            <w:bookmarkEnd w:id="21"/>
            <w:bookmarkEnd w:id="22"/>
            <w:r w:rsidRPr="00CD1242">
              <w:rPr>
                <w:rtl/>
                <w:lang w:bidi="fa-IR"/>
              </w:rPr>
              <w:br/>
            </w:r>
          </w:p>
        </w:tc>
        <w:tc>
          <w:tcPr>
            <w:tcW w:w="540" w:type="dxa"/>
            <w:tcBorders>
              <w:top w:val="nil"/>
              <w:left w:val="nil"/>
              <w:bottom w:val="nil"/>
              <w:right w:val="nil"/>
            </w:tcBorders>
          </w:tcPr>
          <w:p w:rsidR="00E53EB8" w:rsidRPr="00CD1242" w:rsidRDefault="00E53EB8" w:rsidP="00CD1242">
            <w:pPr>
              <w:jc w:val="lowKashida"/>
              <w:rPr>
                <w:rStyle w:val="Char2"/>
                <w:rtl/>
              </w:rPr>
            </w:pPr>
          </w:p>
        </w:tc>
        <w:tc>
          <w:tcPr>
            <w:tcW w:w="3384" w:type="dxa"/>
            <w:tcBorders>
              <w:top w:val="nil"/>
              <w:left w:val="nil"/>
              <w:bottom w:val="nil"/>
              <w:right w:val="nil"/>
            </w:tcBorders>
          </w:tcPr>
          <w:p w:rsidR="00E53EB8" w:rsidRPr="00CD1242" w:rsidRDefault="00E53EB8" w:rsidP="00CD1242">
            <w:pPr>
              <w:pStyle w:val="a3"/>
              <w:bidi w:val="0"/>
              <w:spacing w:line="240" w:lineRule="auto"/>
              <w:ind w:firstLine="0"/>
              <w:jc w:val="lowKashida"/>
              <w:rPr>
                <w:sz w:val="2"/>
                <w:szCs w:val="2"/>
                <w:rtl/>
                <w:lang w:bidi="fa-IR"/>
              </w:rPr>
            </w:pPr>
            <w:bookmarkStart w:id="23" w:name="_Toc141839736"/>
            <w:bookmarkStart w:id="24" w:name="_Toc141840348"/>
            <w:bookmarkStart w:id="25" w:name="_Toc141841523"/>
            <w:r w:rsidRPr="00CD1242">
              <w:rPr>
                <w:rFonts w:hint="cs"/>
                <w:rtl/>
              </w:rPr>
              <w:t>قدمتوه علي علي مارضي</w:t>
            </w:r>
            <w:r w:rsidRPr="00CD1242">
              <w:rPr>
                <w:rStyle w:val="Char2"/>
                <w:vertAlign w:val="superscript"/>
                <w:rtl/>
              </w:rPr>
              <w:footnoteReference w:id="25"/>
            </w:r>
            <w:bookmarkEnd w:id="23"/>
            <w:bookmarkEnd w:id="24"/>
            <w:bookmarkEnd w:id="25"/>
            <w:r w:rsidRPr="00CD1242">
              <w:rPr>
                <w:rtl/>
                <w:lang w:bidi="fa-IR"/>
              </w:rPr>
              <w:br/>
            </w:r>
          </w:p>
        </w:tc>
      </w:tr>
    </w:tbl>
    <w:p w:rsidR="00F2781F" w:rsidRPr="00CD1242" w:rsidRDefault="00F2781F" w:rsidP="007469AF">
      <w:pPr>
        <w:bidi/>
        <w:ind w:firstLine="284"/>
        <w:jc w:val="lowKashida"/>
        <w:rPr>
          <w:rStyle w:val="Char2"/>
          <w:rtl/>
        </w:rPr>
      </w:pPr>
      <w:r w:rsidRPr="00CD1242">
        <w:rPr>
          <w:rStyle w:val="Char2"/>
          <w:rFonts w:hint="cs"/>
          <w:rtl/>
        </w:rPr>
        <w:t>ر</w:t>
      </w:r>
      <w:r w:rsidR="003616EF" w:rsidRPr="00CD1242">
        <w:rPr>
          <w:rStyle w:val="Char2"/>
          <w:rFonts w:hint="cs"/>
          <w:rtl/>
        </w:rPr>
        <w:t>کیک</w:t>
      </w:r>
      <w:r w:rsidRPr="00CD1242">
        <w:rPr>
          <w:rStyle w:val="Char2"/>
          <w:rFonts w:hint="cs"/>
          <w:rtl/>
        </w:rPr>
        <w:t xml:space="preserve"> بودن ا</w:t>
      </w:r>
      <w:r w:rsidR="003616EF" w:rsidRPr="00CD1242">
        <w:rPr>
          <w:rStyle w:val="Char2"/>
          <w:rFonts w:hint="cs"/>
          <w:rtl/>
        </w:rPr>
        <w:t>ی</w:t>
      </w:r>
      <w:r w:rsidRPr="00CD1242">
        <w:rPr>
          <w:rStyle w:val="Char2"/>
          <w:rFonts w:hint="cs"/>
          <w:rtl/>
        </w:rPr>
        <w:t>ن اب</w:t>
      </w:r>
      <w:r w:rsidR="003616EF" w:rsidRPr="00CD1242">
        <w:rPr>
          <w:rStyle w:val="Char2"/>
          <w:rFonts w:hint="cs"/>
          <w:rtl/>
        </w:rPr>
        <w:t>ی</w:t>
      </w:r>
      <w:r w:rsidRPr="00CD1242">
        <w:rPr>
          <w:rStyle w:val="Char2"/>
          <w:rFonts w:hint="cs"/>
          <w:rtl/>
        </w:rPr>
        <w:t>ات اخ</w:t>
      </w:r>
      <w:r w:rsidR="003616EF" w:rsidRPr="00CD1242">
        <w:rPr>
          <w:rStyle w:val="Char2"/>
          <w:rFonts w:hint="cs"/>
          <w:rtl/>
        </w:rPr>
        <w:t>ی</w:t>
      </w:r>
      <w:r w:rsidRPr="00CD1242">
        <w:rPr>
          <w:rStyle w:val="Char2"/>
          <w:rFonts w:hint="cs"/>
          <w:rtl/>
        </w:rPr>
        <w:t>ر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قاطع است </w:t>
      </w:r>
      <w:r w:rsidR="003616EF" w:rsidRPr="00CD1242">
        <w:rPr>
          <w:rStyle w:val="Char2"/>
          <w:rFonts w:hint="cs"/>
          <w:rtl/>
        </w:rPr>
        <w:t>ک</w:t>
      </w:r>
      <w:r w:rsidRPr="00CD1242">
        <w:rPr>
          <w:rStyle w:val="Char2"/>
          <w:rFonts w:hint="cs"/>
          <w:rtl/>
        </w:rPr>
        <w:t>ه</w:t>
      </w:r>
      <w:r w:rsidR="00B80A62" w:rsidRPr="00CD1242">
        <w:rPr>
          <w:rStyle w:val="Char2"/>
          <w:rFonts w:hint="cs"/>
          <w:rtl/>
        </w:rPr>
        <w:t xml:space="preserve"> نشان م</w:t>
      </w:r>
      <w:r w:rsidR="003616EF" w:rsidRPr="00CD1242">
        <w:rPr>
          <w:rStyle w:val="Char2"/>
          <w:rFonts w:hint="cs"/>
          <w:rtl/>
        </w:rPr>
        <w:t>ی</w:t>
      </w:r>
      <w:r w:rsidR="00B80A62" w:rsidRPr="00CD1242">
        <w:rPr>
          <w:rStyle w:val="Char2"/>
          <w:rFonts w:hint="cs"/>
          <w:rtl/>
        </w:rPr>
        <w:t>‌</w:t>
      </w:r>
      <w:r w:rsidR="00E773DD" w:rsidRPr="00CD1242">
        <w:rPr>
          <w:rStyle w:val="Char2"/>
          <w:rFonts w:hint="cs"/>
          <w:rtl/>
        </w:rPr>
        <w:t>دهد</w:t>
      </w:r>
      <w:r w:rsidRPr="00CD1242">
        <w:rPr>
          <w:rStyle w:val="Char2"/>
          <w:rFonts w:hint="cs"/>
          <w:rtl/>
        </w:rPr>
        <w:t xml:space="preserve"> ا</w:t>
      </w:r>
      <w:r w:rsidR="003616EF" w:rsidRPr="00CD1242">
        <w:rPr>
          <w:rStyle w:val="Char2"/>
          <w:rFonts w:hint="cs"/>
          <w:rtl/>
        </w:rPr>
        <w:t>ی</w:t>
      </w:r>
      <w:r w:rsidRPr="00CD1242">
        <w:rPr>
          <w:rStyle w:val="Char2"/>
          <w:rFonts w:hint="cs"/>
          <w:rtl/>
        </w:rPr>
        <w:t>ن اشعار از امام شافع</w:t>
      </w:r>
      <w:r w:rsidR="003616EF" w:rsidRPr="00CD1242">
        <w:rPr>
          <w:rStyle w:val="Char2"/>
          <w:rFonts w:hint="cs"/>
          <w:rtl/>
        </w:rPr>
        <w:t>ی</w:t>
      </w:r>
      <w:r w:rsidR="007469AF">
        <w:rPr>
          <w:rStyle w:val="Char2"/>
          <w:rFonts w:cs="CTraditional Arabic" w:hint="cs"/>
          <w:rtl/>
        </w:rPr>
        <w:t>/</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p>
    <w:p w:rsidR="00F2781F" w:rsidRPr="00CD1242" w:rsidRDefault="00F2781F" w:rsidP="00CD1242">
      <w:pPr>
        <w:bidi/>
        <w:ind w:firstLine="284"/>
        <w:jc w:val="lowKashida"/>
        <w:rPr>
          <w:rStyle w:val="Char2"/>
          <w:rtl/>
        </w:rPr>
      </w:pPr>
      <w:r w:rsidRPr="00CD1242">
        <w:rPr>
          <w:rStyle w:val="Char2"/>
          <w:rFonts w:hint="cs"/>
          <w:rtl/>
        </w:rPr>
        <w:t xml:space="preserve">به </w:t>
      </w:r>
      <w:r w:rsidR="00184853" w:rsidRPr="00CD1242">
        <w:rPr>
          <w:rStyle w:val="Char2"/>
          <w:rFonts w:hint="cs"/>
          <w:rtl/>
        </w:rPr>
        <w:t>هم</w:t>
      </w:r>
      <w:r w:rsidR="003616EF" w:rsidRPr="00CD1242">
        <w:rPr>
          <w:rStyle w:val="Char2"/>
          <w:rFonts w:hint="cs"/>
          <w:rtl/>
        </w:rPr>
        <w:t>ی</w:t>
      </w:r>
      <w:r w:rsidR="00184853" w:rsidRPr="00CD1242">
        <w:rPr>
          <w:rStyle w:val="Char2"/>
          <w:rFonts w:hint="cs"/>
          <w:rtl/>
        </w:rPr>
        <w:t>ن دل</w:t>
      </w:r>
      <w:r w:rsidR="003616EF" w:rsidRPr="00CD1242">
        <w:rPr>
          <w:rStyle w:val="Char2"/>
          <w:rFonts w:hint="cs"/>
          <w:rtl/>
        </w:rPr>
        <w:t>ی</w:t>
      </w:r>
      <w:r w:rsidR="00184853" w:rsidRPr="00CD1242">
        <w:rPr>
          <w:rStyle w:val="Char2"/>
          <w:rFonts w:hint="cs"/>
          <w:rtl/>
        </w:rPr>
        <w:t>ل و دلا</w:t>
      </w:r>
      <w:r w:rsidR="003616EF" w:rsidRPr="00CD1242">
        <w:rPr>
          <w:rStyle w:val="Char2"/>
          <w:rFonts w:hint="cs"/>
          <w:rtl/>
        </w:rPr>
        <w:t>ی</w:t>
      </w:r>
      <w:r w:rsidR="00184853" w:rsidRPr="00CD1242">
        <w:rPr>
          <w:rStyle w:val="Char2"/>
          <w:rFonts w:hint="cs"/>
          <w:rtl/>
        </w:rPr>
        <w:t>ل فراوان د</w:t>
      </w:r>
      <w:r w:rsidR="003616EF" w:rsidRPr="00CD1242">
        <w:rPr>
          <w:rStyle w:val="Char2"/>
          <w:rFonts w:hint="cs"/>
          <w:rtl/>
        </w:rPr>
        <w:t>ی</w:t>
      </w:r>
      <w:r w:rsidR="00184853" w:rsidRPr="00CD1242">
        <w:rPr>
          <w:rStyle w:val="Char2"/>
          <w:rFonts w:hint="cs"/>
          <w:rtl/>
        </w:rPr>
        <w:t>گر ش</w:t>
      </w:r>
      <w:r w:rsidR="003616EF" w:rsidRPr="00CD1242">
        <w:rPr>
          <w:rStyle w:val="Char2"/>
          <w:rFonts w:hint="cs"/>
          <w:rtl/>
        </w:rPr>
        <w:t>ی</w:t>
      </w:r>
      <w:r w:rsidR="00184853" w:rsidRPr="00CD1242">
        <w:rPr>
          <w:rStyle w:val="Char2"/>
          <w:rFonts w:hint="cs"/>
          <w:rtl/>
        </w:rPr>
        <w:t>ع</w:t>
      </w:r>
      <w:r w:rsidR="003616EF" w:rsidRPr="00CD1242">
        <w:rPr>
          <w:rStyle w:val="Char2"/>
          <w:rFonts w:hint="cs"/>
          <w:rtl/>
        </w:rPr>
        <w:t>ی</w:t>
      </w:r>
      <w:r w:rsidR="00184853" w:rsidRPr="00CD1242">
        <w:rPr>
          <w:rStyle w:val="Char2"/>
          <w:rFonts w:hint="cs"/>
          <w:rtl/>
        </w:rPr>
        <w:t>ان</w:t>
      </w:r>
      <w:r w:rsidRPr="00CD1242">
        <w:rPr>
          <w:rStyle w:val="Char2"/>
          <w:rFonts w:hint="cs"/>
          <w:rtl/>
        </w:rPr>
        <w:t xml:space="preserve"> از خطرنا</w:t>
      </w:r>
      <w:r w:rsidR="003616EF" w:rsidRPr="00CD1242">
        <w:rPr>
          <w:rStyle w:val="Char2"/>
          <w:rFonts w:hint="cs"/>
          <w:rtl/>
        </w:rPr>
        <w:t>ک</w:t>
      </w:r>
      <w:r w:rsidRPr="00CD1242">
        <w:rPr>
          <w:rStyle w:val="Char2"/>
          <w:rFonts w:hint="cs"/>
          <w:rtl/>
        </w:rPr>
        <w:t>تر</w:t>
      </w:r>
      <w:r w:rsidR="003616EF" w:rsidRPr="00CD1242">
        <w:rPr>
          <w:rStyle w:val="Char2"/>
          <w:rFonts w:hint="cs"/>
          <w:rtl/>
        </w:rPr>
        <w:t>ی</w:t>
      </w:r>
      <w:r w:rsidRPr="00CD1242">
        <w:rPr>
          <w:rStyle w:val="Char2"/>
          <w:rFonts w:hint="cs"/>
          <w:rtl/>
        </w:rPr>
        <w:t>ن</w:t>
      </w:r>
      <w:r w:rsidR="009F3827" w:rsidRPr="00CD1242">
        <w:rPr>
          <w:rStyle w:val="Char2"/>
          <w:rFonts w:hint="cs"/>
          <w:rtl/>
        </w:rPr>
        <w:t>،</w:t>
      </w:r>
      <w:r w:rsidRPr="00CD1242">
        <w:rPr>
          <w:rStyle w:val="Char2"/>
          <w:rFonts w:hint="cs"/>
          <w:rtl/>
        </w:rPr>
        <w:t xml:space="preserve"> فتنه </w:t>
      </w:r>
      <w:r w:rsidR="0017426B" w:rsidRPr="00CD1242">
        <w:rPr>
          <w:rStyle w:val="Char2"/>
          <w:rFonts w:hint="cs"/>
          <w:rtl/>
        </w:rPr>
        <w:t>انگ</w:t>
      </w:r>
      <w:r w:rsidR="003616EF" w:rsidRPr="00CD1242">
        <w:rPr>
          <w:rStyle w:val="Char2"/>
          <w:rFonts w:hint="cs"/>
          <w:rtl/>
        </w:rPr>
        <w:t>ی</w:t>
      </w:r>
      <w:r w:rsidR="0017426B" w:rsidRPr="00CD1242">
        <w:rPr>
          <w:rStyle w:val="Char2"/>
          <w:rFonts w:hint="cs"/>
          <w:rtl/>
        </w:rPr>
        <w:t>زتر</w:t>
      </w:r>
      <w:r w:rsidR="003616EF" w:rsidRPr="00CD1242">
        <w:rPr>
          <w:rStyle w:val="Char2"/>
          <w:rFonts w:hint="cs"/>
          <w:rtl/>
        </w:rPr>
        <w:t>ی</w:t>
      </w:r>
      <w:r w:rsidR="0017426B" w:rsidRPr="00CD1242">
        <w:rPr>
          <w:rStyle w:val="Char2"/>
          <w:rFonts w:hint="cs"/>
          <w:rtl/>
        </w:rPr>
        <w:t>ن</w:t>
      </w:r>
      <w:r w:rsidR="00B80A62" w:rsidRPr="00CD1242">
        <w:rPr>
          <w:rStyle w:val="Char2"/>
          <w:rFonts w:hint="cs"/>
          <w:rtl/>
        </w:rPr>
        <w:t xml:space="preserve"> و گمراه‌</w:t>
      </w:r>
      <w:r w:rsidRPr="00CD1242">
        <w:rPr>
          <w:rStyle w:val="Char2"/>
          <w:rFonts w:hint="cs"/>
          <w:rtl/>
        </w:rPr>
        <w:t>تر</w:t>
      </w:r>
      <w:r w:rsidR="003616EF" w:rsidRPr="00CD1242">
        <w:rPr>
          <w:rStyle w:val="Char2"/>
          <w:rFonts w:hint="cs"/>
          <w:rtl/>
        </w:rPr>
        <w:t>ی</w:t>
      </w:r>
      <w:r w:rsidRPr="00CD1242">
        <w:rPr>
          <w:rStyle w:val="Char2"/>
          <w:rFonts w:hint="cs"/>
          <w:rtl/>
        </w:rPr>
        <w:t>ن فرقه</w:t>
      </w:r>
      <w:r w:rsidR="00B80A62" w:rsidRPr="00CD1242">
        <w:rPr>
          <w:rStyle w:val="Char2"/>
          <w:rFonts w:hint="cs"/>
          <w:rtl/>
        </w:rPr>
        <w:t>‌</w:t>
      </w:r>
      <w:r w:rsidRPr="00CD1242">
        <w:rPr>
          <w:rStyle w:val="Char2"/>
          <w:rFonts w:hint="cs"/>
          <w:rtl/>
        </w:rPr>
        <w:t>ها</w:t>
      </w:r>
      <w:r w:rsidR="0017426B" w:rsidRPr="00CD1242">
        <w:rPr>
          <w:rStyle w:val="Char2"/>
          <w:rFonts w:hint="cs"/>
          <w:rtl/>
        </w:rPr>
        <w:t xml:space="preserve"> در م</w:t>
      </w:r>
      <w:r w:rsidR="003616EF" w:rsidRPr="00CD1242">
        <w:rPr>
          <w:rStyle w:val="Char2"/>
          <w:rFonts w:hint="cs"/>
          <w:rtl/>
        </w:rPr>
        <w:t>ی</w:t>
      </w:r>
      <w:r w:rsidR="0017426B" w:rsidRPr="00CD1242">
        <w:rPr>
          <w:rStyle w:val="Char2"/>
          <w:rFonts w:hint="cs"/>
          <w:rtl/>
        </w:rPr>
        <w:t xml:space="preserve">ان </w:t>
      </w:r>
      <w:r w:rsidRPr="00CD1242">
        <w:rPr>
          <w:rStyle w:val="Char2"/>
          <w:rFonts w:hint="cs"/>
          <w:rtl/>
        </w:rPr>
        <w:t>امت</w:t>
      </w:r>
      <w:r w:rsidR="0017426B" w:rsidRPr="00CD1242">
        <w:rPr>
          <w:rStyle w:val="Char2"/>
          <w:rFonts w:hint="cs"/>
          <w:rtl/>
        </w:rPr>
        <w:t xml:space="preserve"> اسلام</w:t>
      </w:r>
      <w:r w:rsidR="003616EF" w:rsidRPr="00CD1242">
        <w:rPr>
          <w:rStyle w:val="Char2"/>
          <w:rFonts w:hint="cs"/>
          <w:rtl/>
        </w:rPr>
        <w:t>ی</w:t>
      </w:r>
      <w:r w:rsidR="0017426B" w:rsidRPr="00CD1242">
        <w:rPr>
          <w:rStyle w:val="Char2"/>
          <w:rFonts w:hint="cs"/>
          <w:rtl/>
        </w:rPr>
        <w:t xml:space="preserve"> به شمار م</w:t>
      </w:r>
      <w:r w:rsidR="003616EF" w:rsidRPr="00CD1242">
        <w:rPr>
          <w:rStyle w:val="Char2"/>
          <w:rFonts w:hint="cs"/>
          <w:rtl/>
        </w:rPr>
        <w:t>ی</w:t>
      </w:r>
      <w:r w:rsidR="00B80A62" w:rsidRPr="00CD1242">
        <w:rPr>
          <w:rStyle w:val="Char2"/>
          <w:rFonts w:hint="cs"/>
          <w:rtl/>
        </w:rPr>
        <w:t>‌</w:t>
      </w:r>
      <w:r w:rsidR="0017426B" w:rsidRPr="00CD1242">
        <w:rPr>
          <w:rStyle w:val="Char2"/>
          <w:rFonts w:hint="cs"/>
          <w:rtl/>
        </w:rPr>
        <w:t>آ</w:t>
      </w:r>
      <w:r w:rsidR="003616EF" w:rsidRPr="00CD1242">
        <w:rPr>
          <w:rStyle w:val="Char2"/>
          <w:rFonts w:hint="cs"/>
          <w:rtl/>
        </w:rPr>
        <w:t>ی</w:t>
      </w:r>
      <w:r w:rsidR="0017426B" w:rsidRPr="00CD1242">
        <w:rPr>
          <w:rStyle w:val="Char2"/>
          <w:rFonts w:hint="cs"/>
          <w:rtl/>
        </w:rPr>
        <w:t>ند به و</w:t>
      </w:r>
      <w:r w:rsidR="003616EF" w:rsidRPr="00CD1242">
        <w:rPr>
          <w:rStyle w:val="Char2"/>
          <w:rFonts w:hint="cs"/>
          <w:rtl/>
        </w:rPr>
        <w:t>ی</w:t>
      </w:r>
      <w:r w:rsidR="0017426B" w:rsidRPr="00CD1242">
        <w:rPr>
          <w:rStyle w:val="Char2"/>
          <w:rFonts w:hint="cs"/>
          <w:rtl/>
        </w:rPr>
        <w:t xml:space="preserve">ژه </w:t>
      </w: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عامه مردم </w:t>
      </w:r>
      <w:r w:rsidR="0017426B" w:rsidRPr="00CD1242">
        <w:rPr>
          <w:rStyle w:val="Char2"/>
          <w:rFonts w:hint="cs"/>
          <w:rtl/>
        </w:rPr>
        <w:t>از</w:t>
      </w:r>
      <w:r w:rsidRPr="00CD1242">
        <w:rPr>
          <w:rStyle w:val="Char2"/>
          <w:rFonts w:hint="cs"/>
          <w:rtl/>
        </w:rPr>
        <w:t xml:space="preserve"> حق</w:t>
      </w:r>
      <w:r w:rsidR="003616EF" w:rsidRPr="00CD1242">
        <w:rPr>
          <w:rStyle w:val="Char2"/>
          <w:rFonts w:hint="cs"/>
          <w:rtl/>
        </w:rPr>
        <w:t>ی</w:t>
      </w:r>
      <w:r w:rsidRPr="00CD1242">
        <w:rPr>
          <w:rStyle w:val="Char2"/>
          <w:rFonts w:hint="cs"/>
          <w:rtl/>
        </w:rPr>
        <w:t xml:space="preserve">قت و فساد اعتقاداتشان </w:t>
      </w:r>
      <w:r w:rsidR="0017426B" w:rsidRPr="00CD1242">
        <w:rPr>
          <w:rStyle w:val="Char2"/>
          <w:rFonts w:hint="cs"/>
          <w:rtl/>
        </w:rPr>
        <w:t>آگاه</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ستند. </w:t>
      </w:r>
    </w:p>
    <w:p w:rsidR="00F2781F" w:rsidRPr="00CD1242" w:rsidRDefault="0017426B" w:rsidP="00CD1242">
      <w:pPr>
        <w:bidi/>
        <w:ind w:firstLine="284"/>
        <w:jc w:val="lowKashida"/>
        <w:rPr>
          <w:rStyle w:val="Char2"/>
          <w:rtl/>
        </w:rPr>
      </w:pPr>
      <w:r w:rsidRPr="00CD1242">
        <w:rPr>
          <w:rStyle w:val="Char2"/>
          <w:rFonts w:hint="cs"/>
          <w:rtl/>
        </w:rPr>
        <w:t>در دوران معاصر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F2781F" w:rsidRPr="00CD1242">
        <w:rPr>
          <w:rStyle w:val="Char2"/>
          <w:rFonts w:hint="cs"/>
          <w:rtl/>
        </w:rPr>
        <w:t xml:space="preserve"> برا</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فر</w:t>
      </w:r>
      <w:r w:rsidR="003616EF" w:rsidRPr="00CD1242">
        <w:rPr>
          <w:rStyle w:val="Char2"/>
          <w:rFonts w:hint="cs"/>
          <w:rtl/>
        </w:rPr>
        <w:t>ی</w:t>
      </w:r>
      <w:r w:rsidRPr="00CD1242">
        <w:rPr>
          <w:rStyle w:val="Char2"/>
          <w:rFonts w:hint="cs"/>
          <w:rtl/>
        </w:rPr>
        <w:t>ب افراد</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00B80A62" w:rsidRPr="00CD1242">
        <w:rPr>
          <w:rStyle w:val="Char2"/>
          <w:rFonts w:hint="cs"/>
          <w:rtl/>
        </w:rPr>
        <w:t>‌</w:t>
      </w:r>
      <w:r w:rsidRPr="00CD1242">
        <w:rPr>
          <w:rStyle w:val="Char2"/>
          <w:rFonts w:hint="cs"/>
          <w:rtl/>
        </w:rPr>
        <w:t>اطلاع از م</w:t>
      </w:r>
      <w:r w:rsidR="003616EF" w:rsidRPr="00CD1242">
        <w:rPr>
          <w:rStyle w:val="Char2"/>
          <w:rFonts w:hint="cs"/>
          <w:rtl/>
        </w:rPr>
        <w:t>ی</w:t>
      </w:r>
      <w:r w:rsidRPr="00CD1242">
        <w:rPr>
          <w:rStyle w:val="Char2"/>
          <w:rFonts w:hint="cs"/>
          <w:rtl/>
        </w:rPr>
        <w:t>ان اهل سنت روش</w:t>
      </w:r>
      <w:r w:rsidR="007469AF">
        <w:rPr>
          <w:rStyle w:val="Char2"/>
          <w:rFonts w:hint="eastAsia"/>
          <w:rtl/>
        </w:rPr>
        <w:t>‌</w:t>
      </w:r>
      <w:r w:rsidRPr="00CD1242">
        <w:rPr>
          <w:rStyle w:val="Char2"/>
          <w:rFonts w:hint="cs"/>
          <w:rtl/>
        </w:rPr>
        <w:t>ها وح</w:t>
      </w:r>
      <w:r w:rsidR="003616EF" w:rsidRPr="00CD1242">
        <w:rPr>
          <w:rStyle w:val="Char2"/>
          <w:rFonts w:hint="cs"/>
          <w:rtl/>
        </w:rPr>
        <w:t>ی</w:t>
      </w:r>
      <w:r w:rsidRPr="00CD1242">
        <w:rPr>
          <w:rStyle w:val="Char2"/>
          <w:rFonts w:hint="cs"/>
          <w:rtl/>
        </w:rPr>
        <w:t>له</w:t>
      </w:r>
      <w:r w:rsidR="00B80A62" w:rsidRPr="00CD1242">
        <w:rPr>
          <w:rStyle w:val="Char2"/>
          <w:rFonts w:hint="cs"/>
          <w:rtl/>
        </w:rPr>
        <w:t>‌ها</w:t>
      </w:r>
      <w:r w:rsidR="003616EF" w:rsidRPr="00CD1242">
        <w:rPr>
          <w:rStyle w:val="Char2"/>
          <w:rFonts w:hint="cs"/>
          <w:rtl/>
        </w:rPr>
        <w:t>ی</w:t>
      </w:r>
      <w:r w:rsidR="00B80A62" w:rsidRPr="00CD1242">
        <w:rPr>
          <w:rStyle w:val="Char2"/>
          <w:rFonts w:hint="cs"/>
          <w:rtl/>
        </w:rPr>
        <w:t xml:space="preserve"> تازه‌</w:t>
      </w:r>
      <w:r w:rsidRPr="00CD1242">
        <w:rPr>
          <w:rStyle w:val="Char2"/>
          <w:rFonts w:hint="cs"/>
          <w:rtl/>
        </w:rPr>
        <w:t>ا</w:t>
      </w:r>
      <w:r w:rsidR="003616EF" w:rsidRPr="00CD1242">
        <w:rPr>
          <w:rStyle w:val="Char2"/>
          <w:rFonts w:hint="cs"/>
          <w:rtl/>
        </w:rPr>
        <w:t>ی</w:t>
      </w:r>
      <w:r w:rsidRPr="00CD1242">
        <w:rPr>
          <w:rStyle w:val="Char2"/>
          <w:rFonts w:hint="cs"/>
          <w:rtl/>
        </w:rPr>
        <w:t xml:space="preserve"> در پ</w:t>
      </w:r>
      <w:r w:rsidR="003616EF" w:rsidRPr="00CD1242">
        <w:rPr>
          <w:rStyle w:val="Char2"/>
          <w:rFonts w:hint="cs"/>
          <w:rtl/>
        </w:rPr>
        <w:t>ی</w:t>
      </w:r>
      <w:r w:rsidRPr="00CD1242">
        <w:rPr>
          <w:rStyle w:val="Char2"/>
          <w:rFonts w:hint="cs"/>
          <w:rtl/>
        </w:rPr>
        <w:t>ش گرفته</w:t>
      </w:r>
      <w:r w:rsidR="00B80A62" w:rsidRPr="00CD1242">
        <w:rPr>
          <w:rStyle w:val="Char2"/>
          <w:rFonts w:hint="cs"/>
          <w:rtl/>
        </w:rPr>
        <w:t>‌</w:t>
      </w:r>
      <w:r w:rsidRPr="00CD1242">
        <w:rPr>
          <w:rStyle w:val="Char2"/>
          <w:rFonts w:hint="cs"/>
          <w:rtl/>
        </w:rPr>
        <w:t>اند و</w:t>
      </w:r>
      <w:r w:rsidR="00F2781F" w:rsidRPr="00CD1242">
        <w:rPr>
          <w:rStyle w:val="Char2"/>
          <w:rFonts w:hint="cs"/>
          <w:rtl/>
        </w:rPr>
        <w:t xml:space="preserve"> با عق</w:t>
      </w:r>
      <w:r w:rsidR="003616EF" w:rsidRPr="00CD1242">
        <w:rPr>
          <w:rStyle w:val="Char2"/>
          <w:rFonts w:hint="cs"/>
          <w:rtl/>
        </w:rPr>
        <w:t>ی</w:t>
      </w:r>
      <w:r w:rsidR="00F2781F" w:rsidRPr="00CD1242">
        <w:rPr>
          <w:rStyle w:val="Char2"/>
          <w:rFonts w:hint="cs"/>
          <w:rtl/>
        </w:rPr>
        <w:t>ده</w:t>
      </w:r>
      <w:r w:rsidR="00B80A62" w:rsidRPr="00CD1242">
        <w:rPr>
          <w:rStyle w:val="Char2"/>
          <w:rFonts w:hint="cs"/>
          <w:rtl/>
        </w:rPr>
        <w:t xml:space="preserve"> فاسد و </w:t>
      </w:r>
      <w:r w:rsidR="003616EF" w:rsidRPr="00CD1242">
        <w:rPr>
          <w:rStyle w:val="Char2"/>
          <w:rFonts w:hint="cs"/>
          <w:rtl/>
        </w:rPr>
        <w:t>ک</w:t>
      </w:r>
      <w:r w:rsidR="00B80A62" w:rsidRPr="00CD1242">
        <w:rPr>
          <w:rStyle w:val="Char2"/>
          <w:rFonts w:hint="cs"/>
          <w:rtl/>
        </w:rPr>
        <w:t xml:space="preserve">هنه </w:t>
      </w:r>
      <w:r w:rsidR="00F2781F" w:rsidRPr="00CD1242">
        <w:rPr>
          <w:rStyle w:val="Char2"/>
          <w:rFonts w:hint="cs"/>
          <w:rtl/>
        </w:rPr>
        <w:t>خود بر</w:t>
      </w:r>
      <w:r w:rsidR="000E0383" w:rsidRPr="00CD1242">
        <w:rPr>
          <w:rStyle w:val="Char2"/>
          <w:rFonts w:hint="cs"/>
          <w:rtl/>
        </w:rPr>
        <w:t xml:space="preserve"> آن‌ها </w:t>
      </w:r>
      <w:r w:rsidR="00F2781F" w:rsidRPr="00CD1242">
        <w:rPr>
          <w:rStyle w:val="Char2"/>
          <w:rFonts w:hint="cs"/>
          <w:rtl/>
        </w:rPr>
        <w:t>تاث</w:t>
      </w:r>
      <w:r w:rsidR="003616EF" w:rsidRPr="00CD1242">
        <w:rPr>
          <w:rStyle w:val="Char2"/>
          <w:rFonts w:hint="cs"/>
          <w:rtl/>
        </w:rPr>
        <w:t>ی</w:t>
      </w:r>
      <w:r w:rsidR="00F2781F" w:rsidRPr="00CD1242">
        <w:rPr>
          <w:rStyle w:val="Char2"/>
          <w:rFonts w:hint="cs"/>
          <w:rtl/>
        </w:rPr>
        <w:t>ر گذاشته</w:t>
      </w:r>
      <w:r w:rsidR="00B80A62" w:rsidRPr="00CD1242">
        <w:rPr>
          <w:rStyle w:val="Char2"/>
          <w:rFonts w:hint="cs"/>
          <w:rtl/>
        </w:rPr>
        <w:t>‌</w:t>
      </w:r>
      <w:r w:rsidR="00F2781F" w:rsidRPr="00CD1242">
        <w:rPr>
          <w:rStyle w:val="Char2"/>
          <w:rFonts w:hint="cs"/>
          <w:rtl/>
        </w:rPr>
        <w:t xml:space="preserve">اند. </w:t>
      </w:r>
    </w:p>
    <w:p w:rsidR="00F2781F" w:rsidRPr="00CD1242" w:rsidRDefault="00F2781F" w:rsidP="00CD1242">
      <w:pPr>
        <w:bidi/>
        <w:ind w:firstLine="284"/>
        <w:jc w:val="lowKashida"/>
        <w:rPr>
          <w:rStyle w:val="Char2"/>
          <w:rtl/>
        </w:rPr>
      </w:pPr>
      <w:r w:rsidRPr="00CD1242">
        <w:rPr>
          <w:rStyle w:val="Char2"/>
          <w:rFonts w:hint="cs"/>
          <w:rtl/>
        </w:rPr>
        <w:t>از جمله</w:t>
      </w:r>
      <w:r w:rsidR="000E0383" w:rsidRPr="00CD1242">
        <w:rPr>
          <w:rStyle w:val="Char2"/>
          <w:rFonts w:hint="cs"/>
          <w:rtl/>
        </w:rPr>
        <w:t xml:space="preserve"> آن‌ها </w:t>
      </w:r>
      <w:r w:rsidR="00803B80" w:rsidRPr="00CD1242">
        <w:rPr>
          <w:rStyle w:val="Char2"/>
          <w:rFonts w:hint="cs"/>
          <w:rtl/>
        </w:rPr>
        <w:t>ادعا</w:t>
      </w:r>
      <w:r w:rsidR="003616EF" w:rsidRPr="00CD1242">
        <w:rPr>
          <w:rStyle w:val="Char2"/>
          <w:rFonts w:hint="cs"/>
          <w:rtl/>
        </w:rPr>
        <w:t>ی</w:t>
      </w:r>
      <w:r w:rsidR="00803B80" w:rsidRPr="00CD1242">
        <w:rPr>
          <w:rStyle w:val="Char2"/>
          <w:rFonts w:hint="cs"/>
          <w:rtl/>
        </w:rPr>
        <w:t xml:space="preserve"> </w:t>
      </w:r>
      <w:r w:rsidRPr="00CD1242">
        <w:rPr>
          <w:rStyle w:val="Char2"/>
          <w:rFonts w:hint="cs"/>
          <w:rtl/>
        </w:rPr>
        <w:t>دعوت</w:t>
      </w:r>
      <w:r w:rsidR="00803B80" w:rsidRPr="00CD1242">
        <w:rPr>
          <w:rStyle w:val="Char2"/>
          <w:rFonts w:hint="cs"/>
          <w:rtl/>
        </w:rPr>
        <w:t xml:space="preserve"> به</w:t>
      </w:r>
      <w:r w:rsidRPr="00CD1242">
        <w:rPr>
          <w:rStyle w:val="Char2"/>
          <w:rFonts w:hint="cs"/>
          <w:rtl/>
        </w:rPr>
        <w:t xml:space="preserve"> تقر</w:t>
      </w:r>
      <w:r w:rsidR="003616EF" w:rsidRPr="00CD1242">
        <w:rPr>
          <w:rStyle w:val="Char2"/>
          <w:rFonts w:hint="cs"/>
          <w:rtl/>
        </w:rPr>
        <w:t>ی</w:t>
      </w:r>
      <w:r w:rsidRPr="00CD1242">
        <w:rPr>
          <w:rStyle w:val="Char2"/>
          <w:rFonts w:hint="cs"/>
          <w:rtl/>
        </w:rPr>
        <w:t>ب ب</w:t>
      </w:r>
      <w:r w:rsidR="003616EF" w:rsidRPr="00CD1242">
        <w:rPr>
          <w:rStyle w:val="Char2"/>
          <w:rFonts w:hint="cs"/>
          <w:rtl/>
        </w:rPr>
        <w:t>ی</w:t>
      </w:r>
      <w:r w:rsidRPr="00CD1242">
        <w:rPr>
          <w:rStyle w:val="Char2"/>
          <w:rFonts w:hint="cs"/>
          <w:rtl/>
        </w:rPr>
        <w:t>ن اهل سنت و ش</w:t>
      </w:r>
      <w:r w:rsidR="003616EF" w:rsidRPr="00CD1242">
        <w:rPr>
          <w:rStyle w:val="Char2"/>
          <w:rFonts w:hint="cs"/>
          <w:rtl/>
        </w:rPr>
        <w:t>ی</w:t>
      </w:r>
      <w:r w:rsidRPr="00CD1242">
        <w:rPr>
          <w:rStyle w:val="Char2"/>
          <w:rFonts w:hint="cs"/>
          <w:rtl/>
        </w:rPr>
        <w:t>عه و دعوت به فراموش</w:t>
      </w:r>
      <w:r w:rsidR="003616EF" w:rsidRPr="00CD1242">
        <w:rPr>
          <w:rStyle w:val="Char2"/>
          <w:rFonts w:hint="cs"/>
          <w:rtl/>
        </w:rPr>
        <w:t>ی</w:t>
      </w:r>
      <w:r w:rsidRPr="00CD1242">
        <w:rPr>
          <w:rStyle w:val="Char2"/>
          <w:rFonts w:hint="cs"/>
          <w:rtl/>
        </w:rPr>
        <w:t xml:space="preserve"> اختلافات ب</w:t>
      </w:r>
      <w:r w:rsidR="003616EF" w:rsidRPr="00CD1242">
        <w:rPr>
          <w:rStyle w:val="Char2"/>
          <w:rFonts w:hint="cs"/>
          <w:rtl/>
        </w:rPr>
        <w:t>ی</w:t>
      </w:r>
      <w:r w:rsidRPr="00CD1242">
        <w:rPr>
          <w:rStyle w:val="Char2"/>
          <w:rFonts w:hint="cs"/>
          <w:rtl/>
        </w:rPr>
        <w:t>ن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را سر داده</w:t>
      </w:r>
      <w:r w:rsidR="00B80A62" w:rsidRPr="00CD1242">
        <w:rPr>
          <w:rStyle w:val="Char2"/>
          <w:rFonts w:hint="cs"/>
          <w:rtl/>
        </w:rPr>
        <w:t>‌</w:t>
      </w:r>
      <w:r w:rsidRPr="00CD1242">
        <w:rPr>
          <w:rStyle w:val="Char2"/>
          <w:rFonts w:hint="cs"/>
          <w:rtl/>
        </w:rPr>
        <w:t>اند و ا</w:t>
      </w:r>
      <w:r w:rsidR="003616EF" w:rsidRPr="00CD1242">
        <w:rPr>
          <w:rStyle w:val="Char2"/>
          <w:rFonts w:hint="cs"/>
          <w:rtl/>
        </w:rPr>
        <w:t>ی</w:t>
      </w:r>
      <w:r w:rsidRPr="00CD1242">
        <w:rPr>
          <w:rStyle w:val="Char2"/>
          <w:rFonts w:hint="cs"/>
          <w:rtl/>
        </w:rPr>
        <w:t>ن دعوت</w:t>
      </w:r>
      <w:r w:rsidR="00B80A62" w:rsidRPr="00CD1242">
        <w:rPr>
          <w:rStyle w:val="Char2"/>
          <w:rFonts w:hint="cs"/>
          <w:rtl/>
        </w:rPr>
        <w:t xml:space="preserve"> چ</w:t>
      </w:r>
      <w:r w:rsidR="003616EF" w:rsidRPr="00CD1242">
        <w:rPr>
          <w:rStyle w:val="Char2"/>
          <w:rFonts w:hint="cs"/>
          <w:rtl/>
        </w:rPr>
        <w:t>ی</w:t>
      </w:r>
      <w:r w:rsidR="00B80A62" w:rsidRPr="00CD1242">
        <w:rPr>
          <w:rStyle w:val="Char2"/>
          <w:rFonts w:hint="cs"/>
          <w:rtl/>
        </w:rPr>
        <w:t>ز</w:t>
      </w:r>
      <w:r w:rsidR="003616EF" w:rsidRPr="00CD1242">
        <w:rPr>
          <w:rStyle w:val="Char2"/>
          <w:rFonts w:hint="cs"/>
          <w:rtl/>
        </w:rPr>
        <w:t>ی</w:t>
      </w:r>
      <w:r w:rsidRPr="00CD1242">
        <w:rPr>
          <w:rStyle w:val="Char2"/>
          <w:rFonts w:hint="cs"/>
          <w:rtl/>
        </w:rPr>
        <w:t xml:space="preserve"> جز </w:t>
      </w:r>
      <w:r w:rsidR="00803B80" w:rsidRPr="00CD1242">
        <w:rPr>
          <w:rStyle w:val="Char2"/>
          <w:rFonts w:hint="cs"/>
          <w:rtl/>
        </w:rPr>
        <w:t>ن</w:t>
      </w:r>
      <w:r w:rsidR="003616EF" w:rsidRPr="00CD1242">
        <w:rPr>
          <w:rStyle w:val="Char2"/>
          <w:rFonts w:hint="cs"/>
          <w:rtl/>
        </w:rPr>
        <w:t>ی</w:t>
      </w:r>
      <w:r w:rsidR="00803B80" w:rsidRPr="00CD1242">
        <w:rPr>
          <w:rStyle w:val="Char2"/>
          <w:rFonts w:hint="cs"/>
          <w:rtl/>
        </w:rPr>
        <w:t>رنگ</w:t>
      </w:r>
      <w:r w:rsidR="003616EF" w:rsidRPr="00CD1242">
        <w:rPr>
          <w:rStyle w:val="Char2"/>
          <w:rFonts w:hint="cs"/>
          <w:rtl/>
        </w:rPr>
        <w:t>ی</w:t>
      </w:r>
      <w:r w:rsidR="00803B80" w:rsidRPr="00CD1242">
        <w:rPr>
          <w:rStyle w:val="Char2"/>
          <w:rFonts w:hint="cs"/>
          <w:rtl/>
        </w:rPr>
        <w:t xml:space="preserve"> </w:t>
      </w:r>
      <w:r w:rsidRPr="00CD1242">
        <w:rPr>
          <w:rStyle w:val="Char2"/>
          <w:rFonts w:hint="cs"/>
          <w:rtl/>
        </w:rPr>
        <w:t>تازه برا</w:t>
      </w:r>
      <w:r w:rsidR="003616EF" w:rsidRPr="00CD1242">
        <w:rPr>
          <w:rStyle w:val="Char2"/>
          <w:rFonts w:hint="cs"/>
          <w:rtl/>
        </w:rPr>
        <w:t>ی</w:t>
      </w:r>
      <w:r w:rsidRPr="00CD1242">
        <w:rPr>
          <w:rStyle w:val="Char2"/>
          <w:rFonts w:hint="cs"/>
          <w:rtl/>
        </w:rPr>
        <w:t xml:space="preserve"> دعوت به تش</w:t>
      </w:r>
      <w:r w:rsidR="003616EF" w:rsidRPr="00CD1242">
        <w:rPr>
          <w:rStyle w:val="Char2"/>
          <w:rFonts w:hint="cs"/>
          <w:rtl/>
        </w:rPr>
        <w:t>ی</w:t>
      </w:r>
      <w:r w:rsidRPr="00CD1242">
        <w:rPr>
          <w:rStyle w:val="Char2"/>
          <w:rFonts w:hint="cs"/>
          <w:rtl/>
        </w:rPr>
        <w:t>ع و نشر آن مفاسد در م</w:t>
      </w:r>
      <w:r w:rsidR="003616EF" w:rsidRPr="00CD1242">
        <w:rPr>
          <w:rStyle w:val="Char2"/>
          <w:rFonts w:hint="cs"/>
          <w:rtl/>
        </w:rPr>
        <w:t>ی</w:t>
      </w:r>
      <w:r w:rsidRPr="00CD1242">
        <w:rPr>
          <w:rStyle w:val="Char2"/>
          <w:rFonts w:hint="cs"/>
          <w:rtl/>
        </w:rPr>
        <w:t>ان اهل</w:t>
      </w:r>
      <w:r w:rsidR="00B80A62" w:rsidRPr="00CD1242">
        <w:rPr>
          <w:rStyle w:val="Char2"/>
          <w:rFonts w:hint="cs"/>
          <w:rtl/>
        </w:rPr>
        <w:t>‌</w:t>
      </w:r>
      <w:r w:rsidRPr="00CD1242">
        <w:rPr>
          <w:rStyle w:val="Char2"/>
          <w:rFonts w:hint="cs"/>
          <w:rtl/>
        </w:rPr>
        <w:t>سنت ن</w:t>
      </w:r>
      <w:r w:rsidR="003616EF" w:rsidRPr="00CD1242">
        <w:rPr>
          <w:rStyle w:val="Char2"/>
          <w:rFonts w:hint="cs"/>
          <w:rtl/>
        </w:rPr>
        <w:t>ی</w:t>
      </w:r>
      <w:r w:rsidRPr="00CD1242">
        <w:rPr>
          <w:rStyle w:val="Char2"/>
          <w:rFonts w:hint="cs"/>
          <w:rtl/>
        </w:rPr>
        <w:t>ست</w:t>
      </w:r>
      <w:r w:rsidR="00B80A62" w:rsidRPr="00CD1242">
        <w:rPr>
          <w:rStyle w:val="Char2"/>
          <w:rFonts w:hint="cs"/>
          <w:rtl/>
        </w:rPr>
        <w:t>.</w:t>
      </w:r>
      <w:r w:rsidRPr="00CD1242">
        <w:rPr>
          <w:rStyle w:val="Char2"/>
          <w:rFonts w:hint="cs"/>
          <w:rtl/>
        </w:rPr>
        <w:t xml:space="preserve"> </w:t>
      </w:r>
      <w:r w:rsidR="00803B80" w:rsidRPr="00CD1242">
        <w:rPr>
          <w:rStyle w:val="Char2"/>
          <w:rFonts w:hint="cs"/>
          <w:rtl/>
        </w:rPr>
        <w:t>ز</w:t>
      </w:r>
      <w:r w:rsidR="003616EF" w:rsidRPr="00CD1242">
        <w:rPr>
          <w:rStyle w:val="Char2"/>
          <w:rFonts w:hint="cs"/>
          <w:rtl/>
        </w:rPr>
        <w:t>ی</w:t>
      </w:r>
      <w:r w:rsidR="00803B80" w:rsidRPr="00CD1242">
        <w:rPr>
          <w:rStyle w:val="Char2"/>
          <w:rFonts w:hint="cs"/>
          <w:rtl/>
        </w:rPr>
        <w:t>را ش</w:t>
      </w:r>
      <w:r w:rsidR="003616EF" w:rsidRPr="00CD1242">
        <w:rPr>
          <w:rStyle w:val="Char2"/>
          <w:rFonts w:hint="cs"/>
          <w:rtl/>
        </w:rPr>
        <w:t>ی</w:t>
      </w:r>
      <w:r w:rsidR="00803B80" w:rsidRPr="00CD1242">
        <w:rPr>
          <w:rStyle w:val="Char2"/>
          <w:rFonts w:hint="cs"/>
          <w:rtl/>
        </w:rPr>
        <w:t>ع</w:t>
      </w:r>
      <w:r w:rsidR="003616EF" w:rsidRPr="00CD1242">
        <w:rPr>
          <w:rStyle w:val="Char2"/>
          <w:rFonts w:hint="cs"/>
          <w:rtl/>
        </w:rPr>
        <w:t>ی</w:t>
      </w:r>
      <w:r w:rsidR="00803B80" w:rsidRPr="00CD1242">
        <w:rPr>
          <w:rStyle w:val="Char2"/>
          <w:rFonts w:hint="cs"/>
          <w:rtl/>
        </w:rPr>
        <w:t>ان</w:t>
      </w:r>
      <w:r w:rsidRPr="00CD1242">
        <w:rPr>
          <w:rStyle w:val="Char2"/>
          <w:rFonts w:hint="cs"/>
          <w:rtl/>
        </w:rPr>
        <w:t xml:space="preserve"> از ه</w:t>
      </w:r>
      <w:r w:rsidR="003616EF" w:rsidRPr="00CD1242">
        <w:rPr>
          <w:rStyle w:val="Char2"/>
          <w:rFonts w:hint="cs"/>
          <w:rtl/>
        </w:rPr>
        <w:t>ی</w:t>
      </w:r>
      <w:r w:rsidRPr="00CD1242">
        <w:rPr>
          <w:rStyle w:val="Char2"/>
          <w:rFonts w:hint="cs"/>
          <w:rtl/>
        </w:rPr>
        <w:t>چ</w:t>
      </w:r>
      <w:r w:rsidR="00803B80" w:rsidRPr="00CD1242">
        <w:rPr>
          <w:rStyle w:val="Char2"/>
          <w:rFonts w:hint="cs"/>
          <w:rtl/>
        </w:rPr>
        <w:t xml:space="preserve"> </w:t>
      </w:r>
      <w:r w:rsidR="003616EF" w:rsidRPr="00CD1242">
        <w:rPr>
          <w:rStyle w:val="Char2"/>
          <w:rFonts w:hint="cs"/>
          <w:rtl/>
        </w:rPr>
        <w:t>ک</w:t>
      </w:r>
      <w:r w:rsidR="00803B80" w:rsidRPr="00CD1242">
        <w:rPr>
          <w:rStyle w:val="Char2"/>
          <w:rFonts w:hint="cs"/>
          <w:rtl/>
        </w:rPr>
        <w:t>دام</w:t>
      </w:r>
      <w:r w:rsidRPr="00CD1242">
        <w:rPr>
          <w:rStyle w:val="Char2"/>
          <w:rFonts w:hint="cs"/>
          <w:rtl/>
        </w:rPr>
        <w:t xml:space="preserve"> از </w:t>
      </w:r>
      <w:r w:rsidR="00803B80" w:rsidRPr="00CD1242">
        <w:rPr>
          <w:rStyle w:val="Char2"/>
          <w:rFonts w:hint="cs"/>
          <w:rtl/>
        </w:rPr>
        <w:t>عقا</w:t>
      </w:r>
      <w:r w:rsidR="003616EF" w:rsidRPr="00CD1242">
        <w:rPr>
          <w:rStyle w:val="Char2"/>
          <w:rFonts w:hint="cs"/>
          <w:rtl/>
        </w:rPr>
        <w:t>ی</w:t>
      </w:r>
      <w:r w:rsidR="00803B80" w:rsidRPr="00CD1242">
        <w:rPr>
          <w:rStyle w:val="Char2"/>
          <w:rFonts w:hint="cs"/>
          <w:rtl/>
        </w:rPr>
        <w:t>د</w:t>
      </w:r>
      <w:r w:rsidRPr="00CD1242">
        <w:rPr>
          <w:rStyle w:val="Char2"/>
          <w:rFonts w:hint="cs"/>
          <w:rtl/>
        </w:rPr>
        <w:t xml:space="preserve"> خود </w:t>
      </w:r>
      <w:r w:rsidR="00803B80" w:rsidRPr="00CD1242">
        <w:rPr>
          <w:rStyle w:val="Char2"/>
          <w:rFonts w:hint="cs"/>
          <w:rtl/>
        </w:rPr>
        <w:t>دست بر</w:t>
      </w:r>
      <w:r w:rsidR="00B80A62" w:rsidRPr="00CD1242">
        <w:rPr>
          <w:rStyle w:val="Char2"/>
          <w:rFonts w:hint="cs"/>
          <w:rtl/>
        </w:rPr>
        <w:t>‌</w:t>
      </w:r>
      <w:r w:rsidR="00803B80" w:rsidRPr="00CD1242">
        <w:rPr>
          <w:rStyle w:val="Char2"/>
          <w:rFonts w:hint="cs"/>
          <w:rtl/>
        </w:rPr>
        <w:t xml:space="preserve">نخواهند داشت </w:t>
      </w:r>
      <w:r w:rsidRPr="00CD1242">
        <w:rPr>
          <w:rStyle w:val="Char2"/>
          <w:rFonts w:hint="cs"/>
          <w:rtl/>
        </w:rPr>
        <w:t xml:space="preserve">و </w:t>
      </w:r>
      <w:r w:rsidR="003616EF" w:rsidRPr="00CD1242">
        <w:rPr>
          <w:rStyle w:val="Char2"/>
          <w:rFonts w:hint="cs"/>
          <w:rtl/>
        </w:rPr>
        <w:t>ک</w:t>
      </w:r>
      <w:r w:rsidRPr="00CD1242">
        <w:rPr>
          <w:rStyle w:val="Char2"/>
          <w:rFonts w:hint="cs"/>
          <w:rtl/>
        </w:rPr>
        <w:t>وتاه نم</w:t>
      </w:r>
      <w:r w:rsidR="003616EF" w:rsidRPr="00CD1242">
        <w:rPr>
          <w:rStyle w:val="Char2"/>
          <w:rFonts w:hint="cs"/>
          <w:rtl/>
        </w:rPr>
        <w:t>ی</w:t>
      </w:r>
      <w:r w:rsidR="00B80A62" w:rsidRPr="00CD1242">
        <w:rPr>
          <w:rStyle w:val="Char2"/>
          <w:rFonts w:hint="cs"/>
          <w:rtl/>
        </w:rPr>
        <w:t>‌</w:t>
      </w:r>
      <w:r w:rsidRPr="00CD1242">
        <w:rPr>
          <w:rStyle w:val="Char2"/>
          <w:rFonts w:hint="cs"/>
          <w:rtl/>
        </w:rPr>
        <w:t>آ</w:t>
      </w:r>
      <w:r w:rsidR="003616EF" w:rsidRPr="00CD1242">
        <w:rPr>
          <w:rStyle w:val="Char2"/>
          <w:rFonts w:hint="cs"/>
          <w:rtl/>
        </w:rPr>
        <w:t>ی</w:t>
      </w:r>
      <w:r w:rsidRPr="00CD1242">
        <w:rPr>
          <w:rStyle w:val="Char2"/>
          <w:rFonts w:hint="cs"/>
          <w:rtl/>
        </w:rPr>
        <w:t xml:space="preserve">ند. </w:t>
      </w:r>
      <w:r w:rsidR="00803B80" w:rsidRPr="00CD1242">
        <w:rPr>
          <w:rStyle w:val="Char2"/>
          <w:rFonts w:hint="cs"/>
          <w:rtl/>
        </w:rPr>
        <w:t>اما</w:t>
      </w:r>
      <w:r w:rsidRPr="00CD1242">
        <w:rPr>
          <w:rStyle w:val="Char2"/>
          <w:rFonts w:hint="cs"/>
          <w:rtl/>
        </w:rPr>
        <w:t xml:space="preserve"> به فضل و توف</w:t>
      </w:r>
      <w:r w:rsidR="003616EF" w:rsidRPr="00CD1242">
        <w:rPr>
          <w:rStyle w:val="Char2"/>
          <w:rFonts w:hint="cs"/>
          <w:rtl/>
        </w:rPr>
        <w:t>ی</w:t>
      </w:r>
      <w:r w:rsidRPr="00CD1242">
        <w:rPr>
          <w:rStyle w:val="Char2"/>
          <w:rFonts w:hint="cs"/>
          <w:rtl/>
        </w:rPr>
        <w:t>ق</w:t>
      </w:r>
      <w:r w:rsidR="00803B80" w:rsidRPr="00CD1242">
        <w:rPr>
          <w:rStyle w:val="Char2"/>
          <w:rFonts w:hint="cs"/>
          <w:rtl/>
        </w:rPr>
        <w:t xml:space="preserve"> اله</w:t>
      </w:r>
      <w:r w:rsidR="003616EF" w:rsidRPr="00CD1242">
        <w:rPr>
          <w:rStyle w:val="Char2"/>
          <w:rFonts w:hint="cs"/>
          <w:rtl/>
        </w:rPr>
        <w:t>ی</w:t>
      </w:r>
      <w:r w:rsidR="00803B80" w:rsidRPr="00CD1242">
        <w:rPr>
          <w:rStyle w:val="Char2"/>
          <w:rFonts w:hint="cs"/>
          <w:rtl/>
        </w:rPr>
        <w:t xml:space="preserve"> </w:t>
      </w:r>
      <w:r w:rsidRPr="00CD1242">
        <w:rPr>
          <w:rStyle w:val="Char2"/>
          <w:rFonts w:hint="cs"/>
          <w:rtl/>
        </w:rPr>
        <w:t>ن</w:t>
      </w:r>
      <w:r w:rsidR="003616EF" w:rsidRPr="00CD1242">
        <w:rPr>
          <w:rStyle w:val="Char2"/>
          <w:rFonts w:hint="cs"/>
          <w:rtl/>
        </w:rPr>
        <w:t>ی</w:t>
      </w:r>
      <w:r w:rsidRPr="00CD1242">
        <w:rPr>
          <w:rStyle w:val="Char2"/>
          <w:rFonts w:hint="cs"/>
          <w:rtl/>
        </w:rPr>
        <w:t>ز طول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w:t>
      </w:r>
      <w:r w:rsidR="00B80A62" w:rsidRPr="00CD1242">
        <w:rPr>
          <w:rStyle w:val="Char2"/>
          <w:rFonts w:hint="cs"/>
          <w:rtl/>
        </w:rPr>
        <w:t xml:space="preserve"> </w:t>
      </w:r>
      <w:r w:rsidR="003616EF" w:rsidRPr="00CD1242">
        <w:rPr>
          <w:rStyle w:val="Char2"/>
          <w:rFonts w:hint="cs"/>
          <w:rtl/>
        </w:rPr>
        <w:t>ک</w:t>
      </w:r>
      <w:r w:rsidR="00803B80" w:rsidRPr="00CD1242">
        <w:rPr>
          <w:rStyle w:val="Char2"/>
          <w:rFonts w:hint="cs"/>
          <w:rtl/>
        </w:rPr>
        <w:t xml:space="preserve">ه </w:t>
      </w:r>
      <w:r w:rsidRPr="00CD1242">
        <w:rPr>
          <w:rStyle w:val="Char2"/>
          <w:rFonts w:hint="cs"/>
          <w:rtl/>
        </w:rPr>
        <w:t>حق</w:t>
      </w:r>
      <w:r w:rsidR="003616EF" w:rsidRPr="00CD1242">
        <w:rPr>
          <w:rStyle w:val="Char2"/>
          <w:rFonts w:hint="cs"/>
          <w:rtl/>
        </w:rPr>
        <w:t>ی</w:t>
      </w:r>
      <w:r w:rsidRPr="00CD1242">
        <w:rPr>
          <w:rStyle w:val="Char2"/>
          <w:rFonts w:hint="cs"/>
          <w:rtl/>
        </w:rPr>
        <w:t xml:space="preserve">قت </w:t>
      </w:r>
      <w:r w:rsidR="00803B80" w:rsidRPr="00CD1242">
        <w:rPr>
          <w:rStyle w:val="Char2"/>
          <w:rFonts w:hint="cs"/>
          <w:rtl/>
        </w:rPr>
        <w:t>ا</w:t>
      </w:r>
      <w:r w:rsidR="003616EF" w:rsidRPr="00CD1242">
        <w:rPr>
          <w:rStyle w:val="Char2"/>
          <w:rFonts w:hint="cs"/>
          <w:rtl/>
        </w:rPr>
        <w:t>ی</w:t>
      </w:r>
      <w:r w:rsidR="00803B80" w:rsidRPr="00CD1242">
        <w:rPr>
          <w:rStyle w:val="Char2"/>
          <w:rFonts w:hint="cs"/>
          <w:rtl/>
        </w:rPr>
        <w:t>ن دعوت ن</w:t>
      </w:r>
      <w:r w:rsidR="003616EF" w:rsidRPr="00CD1242">
        <w:rPr>
          <w:rStyle w:val="Char2"/>
          <w:rFonts w:hint="cs"/>
          <w:rtl/>
        </w:rPr>
        <w:t>ی</w:t>
      </w:r>
      <w:r w:rsidR="00803B80" w:rsidRPr="00CD1242">
        <w:rPr>
          <w:rStyle w:val="Char2"/>
          <w:rFonts w:hint="cs"/>
          <w:rtl/>
        </w:rPr>
        <w:t xml:space="preserve">ز </w:t>
      </w:r>
      <w:r w:rsidRPr="00CD1242">
        <w:rPr>
          <w:rStyle w:val="Char2"/>
          <w:rFonts w:hint="cs"/>
          <w:rtl/>
        </w:rPr>
        <w:t xml:space="preserve">آن ظاهر </w:t>
      </w:r>
      <w:r w:rsidR="00803B80" w:rsidRPr="00CD1242">
        <w:rPr>
          <w:rStyle w:val="Char2"/>
          <w:rFonts w:hint="cs"/>
          <w:rtl/>
        </w:rPr>
        <w:t>شده</w:t>
      </w:r>
      <w:r w:rsidRPr="00CD1242">
        <w:rPr>
          <w:rStyle w:val="Char2"/>
          <w:rFonts w:hint="cs"/>
          <w:rtl/>
        </w:rPr>
        <w:t xml:space="preserve"> و ش</w:t>
      </w:r>
      <w:r w:rsidR="003616EF" w:rsidRPr="00CD1242">
        <w:rPr>
          <w:rStyle w:val="Char2"/>
          <w:rFonts w:hint="cs"/>
          <w:rtl/>
        </w:rPr>
        <w:t>ک</w:t>
      </w:r>
      <w:r w:rsidRPr="00CD1242">
        <w:rPr>
          <w:rStyle w:val="Char2"/>
          <w:rFonts w:hint="cs"/>
          <w:rtl/>
        </w:rPr>
        <w:t xml:space="preserve">ست خورد </w:t>
      </w:r>
      <w:r w:rsidR="003616EF" w:rsidRPr="00CD1242">
        <w:rPr>
          <w:rStyle w:val="Char2"/>
          <w:rFonts w:hint="cs"/>
          <w:rtl/>
        </w:rPr>
        <w:t>ک</w:t>
      </w:r>
      <w:r w:rsidRPr="00CD1242">
        <w:rPr>
          <w:rStyle w:val="Char2"/>
          <w:rFonts w:hint="cs"/>
          <w:rtl/>
        </w:rPr>
        <w:t xml:space="preserve">ه </w:t>
      </w:r>
      <w:r w:rsidR="00803B80" w:rsidRPr="00CD1242">
        <w:rPr>
          <w:rStyle w:val="Char2"/>
          <w:rFonts w:hint="cs"/>
          <w:rtl/>
        </w:rPr>
        <w:t>علت</w:t>
      </w:r>
      <w:r w:rsidRPr="00CD1242">
        <w:rPr>
          <w:rStyle w:val="Char2"/>
          <w:rFonts w:hint="cs"/>
          <w:rtl/>
        </w:rPr>
        <w:t xml:space="preserve"> آن </w:t>
      </w:r>
      <w:r w:rsidR="00803B80" w:rsidRPr="00CD1242">
        <w:rPr>
          <w:rStyle w:val="Char2"/>
          <w:rFonts w:hint="cs"/>
          <w:rtl/>
        </w:rPr>
        <w:t>تلاش</w:t>
      </w:r>
      <w:r w:rsidR="007469AF">
        <w:rPr>
          <w:rStyle w:val="Char2"/>
          <w:rFonts w:hint="eastAsia"/>
          <w:rtl/>
        </w:rPr>
        <w:t>‌</w:t>
      </w:r>
      <w:r w:rsidR="00803B80" w:rsidRPr="00CD1242">
        <w:rPr>
          <w:rStyle w:val="Char2"/>
          <w:rFonts w:hint="cs"/>
          <w:rtl/>
        </w:rPr>
        <w:t>ها</w:t>
      </w:r>
      <w:r w:rsidR="003616EF" w:rsidRPr="00CD1242">
        <w:rPr>
          <w:rStyle w:val="Char2"/>
          <w:rFonts w:hint="cs"/>
          <w:rtl/>
        </w:rPr>
        <w:t>ی</w:t>
      </w:r>
      <w:r w:rsidRPr="00CD1242">
        <w:rPr>
          <w:rStyle w:val="Char2"/>
          <w:rFonts w:hint="cs"/>
          <w:rtl/>
        </w:rPr>
        <w:t xml:space="preserve"> متوال</w:t>
      </w:r>
      <w:r w:rsidR="003616EF" w:rsidRPr="00CD1242">
        <w:rPr>
          <w:rStyle w:val="Char2"/>
          <w:rFonts w:hint="cs"/>
          <w:rtl/>
        </w:rPr>
        <w:t>ی</w:t>
      </w:r>
      <w:r w:rsidRPr="00CD1242">
        <w:rPr>
          <w:rStyle w:val="Char2"/>
          <w:rFonts w:hint="cs"/>
          <w:rtl/>
        </w:rPr>
        <w:t xml:space="preserve"> دانشمندان </w:t>
      </w:r>
      <w:r w:rsidR="00803B80" w:rsidRPr="00CD1242">
        <w:rPr>
          <w:rStyle w:val="Char2"/>
          <w:rFonts w:hint="cs"/>
          <w:rtl/>
        </w:rPr>
        <w:t>مخلص</w:t>
      </w:r>
      <w:r w:rsidRPr="00CD1242">
        <w:rPr>
          <w:rStyle w:val="Char2"/>
          <w:rFonts w:hint="cs"/>
          <w:rtl/>
        </w:rPr>
        <w:t xml:space="preserve"> بود </w:t>
      </w:r>
      <w:r w:rsidR="003616EF" w:rsidRPr="00CD1242">
        <w:rPr>
          <w:rStyle w:val="Char2"/>
          <w:rFonts w:hint="cs"/>
          <w:rtl/>
        </w:rPr>
        <w:t>ک</w:t>
      </w:r>
      <w:r w:rsidRPr="00CD1242">
        <w:rPr>
          <w:rStyle w:val="Char2"/>
          <w:rFonts w:hint="cs"/>
          <w:rtl/>
        </w:rPr>
        <w:t>ه</w:t>
      </w:r>
      <w:r w:rsidR="00803B80" w:rsidRPr="00CD1242">
        <w:rPr>
          <w:rStyle w:val="Char2"/>
          <w:rFonts w:hint="cs"/>
          <w:rtl/>
        </w:rPr>
        <w:t xml:space="preserve"> نسبت به</w:t>
      </w:r>
      <w:r w:rsidRPr="00CD1242">
        <w:rPr>
          <w:rStyle w:val="Char2"/>
          <w:rFonts w:hint="cs"/>
          <w:rtl/>
        </w:rPr>
        <w:t xml:space="preserve"> ا</w:t>
      </w:r>
      <w:r w:rsidR="003616EF" w:rsidRPr="00CD1242">
        <w:rPr>
          <w:rStyle w:val="Char2"/>
          <w:rFonts w:hint="cs"/>
          <w:rtl/>
        </w:rPr>
        <w:t>ی</w:t>
      </w:r>
      <w:r w:rsidRPr="00CD1242">
        <w:rPr>
          <w:rStyle w:val="Char2"/>
          <w:rFonts w:hint="cs"/>
          <w:rtl/>
        </w:rPr>
        <w:t>ن م</w:t>
      </w:r>
      <w:r w:rsidR="003616EF" w:rsidRPr="00CD1242">
        <w:rPr>
          <w:rStyle w:val="Char2"/>
          <w:rFonts w:hint="cs"/>
          <w:rtl/>
        </w:rPr>
        <w:t>ک</w:t>
      </w:r>
      <w:r w:rsidRPr="00CD1242">
        <w:rPr>
          <w:rStyle w:val="Char2"/>
          <w:rFonts w:hint="cs"/>
          <w:rtl/>
        </w:rPr>
        <w:t>ر هشدار داده و</w:t>
      </w:r>
      <w:r w:rsidR="00803B80" w:rsidRPr="00CD1242">
        <w:rPr>
          <w:rStyle w:val="Char2"/>
          <w:rFonts w:hint="cs"/>
          <w:rtl/>
        </w:rPr>
        <w:t xml:space="preserve"> حق</w:t>
      </w:r>
      <w:r w:rsidR="003616EF" w:rsidRPr="00CD1242">
        <w:rPr>
          <w:rStyle w:val="Char2"/>
          <w:rFonts w:hint="cs"/>
          <w:rtl/>
        </w:rPr>
        <w:t>ی</w:t>
      </w:r>
      <w:r w:rsidR="00803B80" w:rsidRPr="00CD1242">
        <w:rPr>
          <w:rStyle w:val="Char2"/>
          <w:rFonts w:hint="cs"/>
          <w:rtl/>
        </w:rPr>
        <w:t>قت</w:t>
      </w:r>
      <w:r w:rsidRPr="00CD1242">
        <w:rPr>
          <w:rStyle w:val="Char2"/>
          <w:rFonts w:hint="cs"/>
          <w:rtl/>
        </w:rPr>
        <w:t xml:space="preserve"> آن را برا</w:t>
      </w:r>
      <w:r w:rsidR="003616EF" w:rsidRPr="00CD1242">
        <w:rPr>
          <w:rStyle w:val="Char2"/>
          <w:rFonts w:hint="cs"/>
          <w:rtl/>
        </w:rPr>
        <w:t>ی</w:t>
      </w:r>
      <w:r w:rsidRPr="00CD1242">
        <w:rPr>
          <w:rStyle w:val="Char2"/>
          <w:rFonts w:hint="cs"/>
          <w:rtl/>
        </w:rPr>
        <w:t xml:space="preserve"> مردم روشن </w:t>
      </w:r>
      <w:r w:rsidR="003616EF" w:rsidRPr="00CD1242">
        <w:rPr>
          <w:rStyle w:val="Char2"/>
          <w:rFonts w:hint="cs"/>
          <w:rtl/>
        </w:rPr>
        <w:t>ک</w:t>
      </w:r>
      <w:r w:rsidR="00843DBE" w:rsidRPr="00CD1242">
        <w:rPr>
          <w:rStyle w:val="Char2"/>
          <w:rFonts w:hint="cs"/>
          <w:rtl/>
        </w:rPr>
        <w:t>ردند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در سال</w:t>
      </w:r>
      <w:r w:rsidR="007469A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اخ</w:t>
      </w:r>
      <w:r w:rsidR="003616EF" w:rsidRPr="00CD1242">
        <w:rPr>
          <w:rStyle w:val="Char2"/>
          <w:rFonts w:hint="cs"/>
          <w:rtl/>
        </w:rPr>
        <w:t>ی</w:t>
      </w:r>
      <w:r w:rsidRPr="00CD1242">
        <w:rPr>
          <w:rStyle w:val="Char2"/>
          <w:rFonts w:hint="cs"/>
          <w:rtl/>
        </w:rPr>
        <w:t>ر و بعد از ش</w:t>
      </w:r>
      <w:r w:rsidR="003616EF" w:rsidRPr="00CD1242">
        <w:rPr>
          <w:rStyle w:val="Char2"/>
          <w:rFonts w:hint="cs"/>
          <w:rtl/>
        </w:rPr>
        <w:t>ک</w:t>
      </w:r>
      <w:r w:rsidRPr="00CD1242">
        <w:rPr>
          <w:rStyle w:val="Char2"/>
          <w:rFonts w:hint="cs"/>
          <w:rtl/>
        </w:rPr>
        <w:t>ست دعوت</w:t>
      </w:r>
      <w:r w:rsidR="00F3191B" w:rsidRPr="00CD1242">
        <w:rPr>
          <w:rStyle w:val="Char2"/>
          <w:rFonts w:hint="cs"/>
          <w:rtl/>
        </w:rPr>
        <w:t xml:space="preserve"> به</w:t>
      </w:r>
      <w:r w:rsidRPr="00CD1242">
        <w:rPr>
          <w:rStyle w:val="Char2"/>
          <w:rFonts w:hint="cs"/>
          <w:rtl/>
        </w:rPr>
        <w:t xml:space="preserve"> تقر</w:t>
      </w:r>
      <w:r w:rsidR="003616EF" w:rsidRPr="00CD1242">
        <w:rPr>
          <w:rStyle w:val="Char2"/>
          <w:rFonts w:hint="cs"/>
          <w:rtl/>
        </w:rPr>
        <w:t>ی</w:t>
      </w:r>
      <w:r w:rsidRPr="00CD1242">
        <w:rPr>
          <w:rStyle w:val="Char2"/>
          <w:rFonts w:hint="cs"/>
          <w:rtl/>
        </w:rPr>
        <w:t>ب</w:t>
      </w:r>
      <w:r w:rsidR="00F3191B" w:rsidRPr="00CD1242">
        <w:rPr>
          <w:rStyle w:val="Char2"/>
          <w:rFonts w:hint="cs"/>
          <w:rtl/>
        </w:rPr>
        <w:t xml:space="preserve"> م</w:t>
      </w:r>
      <w:r w:rsidR="003616EF" w:rsidRPr="00CD1242">
        <w:rPr>
          <w:rStyle w:val="Char2"/>
          <w:rFonts w:hint="cs"/>
          <w:rtl/>
        </w:rPr>
        <w:t>ی</w:t>
      </w:r>
      <w:r w:rsidR="00F3191B" w:rsidRPr="00CD1242">
        <w:rPr>
          <w:rStyle w:val="Char2"/>
          <w:rFonts w:hint="cs"/>
          <w:rtl/>
        </w:rPr>
        <w:t>ان اهل سنت و ش</w:t>
      </w:r>
      <w:r w:rsidR="003616EF" w:rsidRPr="00CD1242">
        <w:rPr>
          <w:rStyle w:val="Char2"/>
          <w:rFonts w:hint="cs"/>
          <w:rtl/>
        </w:rPr>
        <w:t>ی</w:t>
      </w:r>
      <w:r w:rsidR="00F3191B" w:rsidRPr="00CD1242">
        <w:rPr>
          <w:rStyle w:val="Char2"/>
          <w:rFonts w:hint="cs"/>
          <w:rtl/>
        </w:rPr>
        <w:t>عه،</w:t>
      </w:r>
      <w:r w:rsidR="00B80A62" w:rsidRPr="00CD1242">
        <w:rPr>
          <w:rStyle w:val="Char2"/>
          <w:rFonts w:hint="cs"/>
          <w:rtl/>
        </w:rPr>
        <w:t xml:space="preserve"> </w:t>
      </w:r>
      <w:r w:rsidR="00F3191B" w:rsidRPr="00CD1242">
        <w:rPr>
          <w:rStyle w:val="Char2"/>
          <w:rFonts w:hint="cs"/>
          <w:rtl/>
        </w:rPr>
        <w:t>ش</w:t>
      </w:r>
      <w:r w:rsidR="003616EF" w:rsidRPr="00CD1242">
        <w:rPr>
          <w:rStyle w:val="Char2"/>
          <w:rFonts w:hint="cs"/>
          <w:rtl/>
        </w:rPr>
        <w:t>ی</w:t>
      </w:r>
      <w:r w:rsidR="00F3191B" w:rsidRPr="00CD1242">
        <w:rPr>
          <w:rStyle w:val="Char2"/>
          <w:rFonts w:hint="cs"/>
          <w:rtl/>
        </w:rPr>
        <w:t>ع</w:t>
      </w:r>
      <w:r w:rsidR="003616EF" w:rsidRPr="00CD1242">
        <w:rPr>
          <w:rStyle w:val="Char2"/>
          <w:rFonts w:hint="cs"/>
          <w:rtl/>
        </w:rPr>
        <w:t>ی</w:t>
      </w:r>
      <w:r w:rsidR="00F3191B" w:rsidRPr="00CD1242">
        <w:rPr>
          <w:rStyle w:val="Char2"/>
          <w:rFonts w:hint="cs"/>
          <w:rtl/>
        </w:rPr>
        <w:t xml:space="preserve">ان </w:t>
      </w:r>
      <w:r w:rsidRPr="00CD1242">
        <w:rPr>
          <w:rStyle w:val="Char2"/>
          <w:rFonts w:hint="cs"/>
          <w:rtl/>
        </w:rPr>
        <w:t>با چهره حق</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خود در روش </w:t>
      </w:r>
      <w:r w:rsidR="00F3191B" w:rsidRPr="00CD1242">
        <w:rPr>
          <w:rStyle w:val="Char2"/>
          <w:rFonts w:hint="cs"/>
          <w:rtl/>
        </w:rPr>
        <w:t>فر</w:t>
      </w:r>
      <w:r w:rsidR="003616EF" w:rsidRPr="00CD1242">
        <w:rPr>
          <w:rStyle w:val="Char2"/>
          <w:rFonts w:hint="cs"/>
          <w:rtl/>
        </w:rPr>
        <w:t>ی</w:t>
      </w:r>
      <w:r w:rsidR="00F3191B" w:rsidRPr="00CD1242">
        <w:rPr>
          <w:rStyle w:val="Char2"/>
          <w:rFonts w:hint="cs"/>
          <w:rtl/>
        </w:rPr>
        <w:t>ب</w:t>
      </w:r>
      <w:r w:rsidR="003616EF" w:rsidRPr="00CD1242">
        <w:rPr>
          <w:rStyle w:val="Char2"/>
          <w:rFonts w:hint="cs"/>
          <w:rtl/>
        </w:rPr>
        <w:t>ک</w:t>
      </w:r>
      <w:r w:rsidR="00F3191B" w:rsidRPr="00CD1242">
        <w:rPr>
          <w:rStyle w:val="Char2"/>
          <w:rFonts w:hint="cs"/>
          <w:rtl/>
        </w:rPr>
        <w:t>ارانه</w:t>
      </w:r>
      <w:r w:rsidRPr="00CD1242">
        <w:rPr>
          <w:rStyle w:val="Char2"/>
          <w:rFonts w:hint="cs"/>
          <w:rtl/>
        </w:rPr>
        <w:t xml:space="preserve"> جد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ظاهر </w:t>
      </w:r>
      <w:r w:rsidR="00F3191B" w:rsidRPr="00CD1242">
        <w:rPr>
          <w:rStyle w:val="Char2"/>
          <w:rFonts w:hint="cs"/>
          <w:rtl/>
        </w:rPr>
        <w:t>شده</w:t>
      </w:r>
      <w:r w:rsidR="00B80A62"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 نما</w:t>
      </w:r>
      <w:r w:rsidR="003616EF" w:rsidRPr="00CD1242">
        <w:rPr>
          <w:rStyle w:val="Char2"/>
          <w:rFonts w:hint="cs"/>
          <w:rtl/>
        </w:rPr>
        <w:t>ی</w:t>
      </w:r>
      <w:r w:rsidRPr="00CD1242">
        <w:rPr>
          <w:rStyle w:val="Char2"/>
          <w:rFonts w:hint="cs"/>
          <w:rtl/>
        </w:rPr>
        <w:t>انگر آن مرد</w:t>
      </w:r>
      <w:r w:rsidR="003616EF" w:rsidRPr="00CD1242">
        <w:rPr>
          <w:rStyle w:val="Char2"/>
          <w:rFonts w:hint="cs"/>
          <w:rtl/>
        </w:rPr>
        <w:t>ی</w:t>
      </w:r>
      <w:r w:rsidRPr="00CD1242">
        <w:rPr>
          <w:rStyle w:val="Char2"/>
          <w:rFonts w:hint="cs"/>
          <w:rtl/>
        </w:rPr>
        <w:t xml:space="preserve"> مجهول و ناشناخته</w:t>
      </w:r>
      <w:r w:rsidR="00F3191B"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 xml:space="preserve">ان </w:t>
      </w:r>
      <w:r w:rsidR="00F3191B" w:rsidRPr="00CD1242">
        <w:rPr>
          <w:rStyle w:val="Char2"/>
          <w:rFonts w:hint="cs"/>
          <w:rtl/>
        </w:rPr>
        <w:t xml:space="preserve">دانشمندان </w:t>
      </w:r>
      <w:r w:rsidR="003616EF" w:rsidRPr="00CD1242">
        <w:rPr>
          <w:rStyle w:val="Char2"/>
          <w:rFonts w:hint="cs"/>
          <w:rtl/>
        </w:rPr>
        <w:t>ک</w:t>
      </w:r>
      <w:r w:rsidR="00F3191B" w:rsidRPr="00CD1242">
        <w:rPr>
          <w:rStyle w:val="Char2"/>
          <w:rFonts w:hint="cs"/>
          <w:rtl/>
        </w:rPr>
        <w:t>س</w:t>
      </w:r>
      <w:r w:rsidR="003616EF" w:rsidRPr="00CD1242">
        <w:rPr>
          <w:rStyle w:val="Char2"/>
          <w:rFonts w:hint="cs"/>
          <w:rtl/>
        </w:rPr>
        <w:t>ی</w:t>
      </w:r>
      <w:r w:rsidR="00F3191B" w:rsidRPr="00CD1242">
        <w:rPr>
          <w:rStyle w:val="Char2"/>
          <w:rFonts w:hint="cs"/>
          <w:rtl/>
        </w:rPr>
        <w:t xml:space="preserve"> او را نم</w:t>
      </w:r>
      <w:r w:rsidR="003616EF" w:rsidRPr="00CD1242">
        <w:rPr>
          <w:rStyle w:val="Char2"/>
          <w:rFonts w:hint="cs"/>
          <w:rtl/>
        </w:rPr>
        <w:t>ی</w:t>
      </w:r>
      <w:r w:rsidR="00F3191B" w:rsidRPr="00CD1242">
        <w:rPr>
          <w:rStyle w:val="Char2"/>
          <w:rFonts w:hint="cs"/>
          <w:rtl/>
        </w:rPr>
        <w:t xml:space="preserve"> شناسد</w:t>
      </w:r>
      <w:r w:rsidRPr="00CD1242">
        <w:rPr>
          <w:rStyle w:val="Char2"/>
          <w:rFonts w:hint="cs"/>
          <w:rtl/>
        </w:rPr>
        <w:t>.</w:t>
      </w:r>
      <w:r w:rsidR="00B80A62" w:rsidRPr="00CD1242">
        <w:rPr>
          <w:rStyle w:val="Char2"/>
          <w:rFonts w:hint="cs"/>
          <w:rtl/>
        </w:rPr>
        <w:t xml:space="preserve"> </w:t>
      </w:r>
      <w:r w:rsidR="00F3191B" w:rsidRPr="00CD1242">
        <w:rPr>
          <w:rStyle w:val="Char2"/>
          <w:rFonts w:hint="cs"/>
          <w:rtl/>
        </w:rPr>
        <w:t>او</w:t>
      </w:r>
      <w:r w:rsidRPr="00CD1242">
        <w:rPr>
          <w:rStyle w:val="Char2"/>
          <w:rFonts w:hint="cs"/>
          <w:rtl/>
        </w:rPr>
        <w:t xml:space="preserve"> مدع</w:t>
      </w:r>
      <w:r w:rsidR="003616EF" w:rsidRPr="00CD1242">
        <w:rPr>
          <w:rStyle w:val="Char2"/>
          <w:rFonts w:hint="cs"/>
          <w:rtl/>
        </w:rPr>
        <w:t>ی</w:t>
      </w:r>
      <w:r w:rsidR="00F3191B"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3191B" w:rsidRPr="00CD1242">
        <w:rPr>
          <w:rStyle w:val="Char2"/>
          <w:rFonts w:hint="cs"/>
          <w:rtl/>
        </w:rPr>
        <w:t>در آغاز</w:t>
      </w:r>
      <w:r w:rsidRPr="00CD1242">
        <w:rPr>
          <w:rStyle w:val="Char2"/>
          <w:rFonts w:hint="cs"/>
          <w:rtl/>
        </w:rPr>
        <w:t xml:space="preserve"> سن</w:t>
      </w:r>
      <w:r w:rsidR="003616EF" w:rsidRPr="00CD1242">
        <w:rPr>
          <w:rStyle w:val="Char2"/>
          <w:rFonts w:hint="cs"/>
          <w:rtl/>
        </w:rPr>
        <w:t>ی</w:t>
      </w:r>
      <w:r w:rsidRPr="00CD1242">
        <w:rPr>
          <w:rStyle w:val="Char2"/>
          <w:rFonts w:hint="cs"/>
          <w:rtl/>
        </w:rPr>
        <w:t xml:space="preserve"> بوده و خداوند او را به عق</w:t>
      </w:r>
      <w:r w:rsidR="003616EF" w:rsidRPr="00CD1242">
        <w:rPr>
          <w:rStyle w:val="Char2"/>
          <w:rFonts w:hint="cs"/>
          <w:rtl/>
        </w:rPr>
        <w:t>ی</w:t>
      </w:r>
      <w:r w:rsidRPr="00CD1242">
        <w:rPr>
          <w:rStyle w:val="Char2"/>
          <w:rFonts w:hint="cs"/>
          <w:rtl/>
        </w:rPr>
        <w:t xml:space="preserve">ده </w:t>
      </w:r>
      <w:r w:rsidR="00F3191B" w:rsidRPr="00CD1242">
        <w:rPr>
          <w:rStyle w:val="Char2"/>
          <w:rFonts w:hint="cs"/>
          <w:rtl/>
        </w:rPr>
        <w:t>تش</w:t>
      </w:r>
      <w:r w:rsidR="003616EF" w:rsidRPr="00CD1242">
        <w:rPr>
          <w:rStyle w:val="Char2"/>
          <w:rFonts w:hint="cs"/>
          <w:rtl/>
        </w:rPr>
        <w:t>ی</w:t>
      </w:r>
      <w:r w:rsidR="00F3191B" w:rsidRPr="00CD1242">
        <w:rPr>
          <w:rStyle w:val="Char2"/>
          <w:rFonts w:hint="cs"/>
          <w:rtl/>
        </w:rPr>
        <w:t xml:space="preserve">ع </w:t>
      </w:r>
      <w:r w:rsidRPr="00CD1242">
        <w:rPr>
          <w:rStyle w:val="Char2"/>
          <w:rFonts w:hint="cs"/>
          <w:rtl/>
        </w:rPr>
        <w:t>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w:t>
      </w:r>
      <w:r w:rsidR="00F3191B" w:rsidRPr="00CD1242">
        <w:rPr>
          <w:rStyle w:val="Char2"/>
          <w:rFonts w:hint="cs"/>
          <w:rtl/>
        </w:rPr>
        <w:t xml:space="preserve">و </w:t>
      </w:r>
      <w:r w:rsidRPr="00CD1242">
        <w:rPr>
          <w:rStyle w:val="Char2"/>
          <w:rFonts w:hint="cs"/>
          <w:rtl/>
        </w:rPr>
        <w:t>دعوت به عق</w:t>
      </w:r>
      <w:r w:rsidR="003616EF" w:rsidRPr="00CD1242">
        <w:rPr>
          <w:rStyle w:val="Char2"/>
          <w:rFonts w:hint="cs"/>
          <w:rtl/>
        </w:rPr>
        <w:t>ی</w:t>
      </w:r>
      <w:r w:rsidRPr="00CD1242">
        <w:rPr>
          <w:rStyle w:val="Char2"/>
          <w:rFonts w:hint="cs"/>
          <w:rtl/>
        </w:rPr>
        <w:t xml:space="preserve">ده آنان را آغاز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 </w:t>
      </w:r>
      <w:r w:rsidR="00F3191B" w:rsidRPr="00CD1242">
        <w:rPr>
          <w:rStyle w:val="Char2"/>
          <w:rFonts w:hint="cs"/>
          <w:rtl/>
        </w:rPr>
        <w:t xml:space="preserve">او </w:t>
      </w:r>
      <w:r w:rsidR="003616EF" w:rsidRPr="00CD1242">
        <w:rPr>
          <w:rStyle w:val="Char2"/>
          <w:rFonts w:hint="cs"/>
          <w:rtl/>
        </w:rPr>
        <w:t>ک</w:t>
      </w:r>
      <w:r w:rsidRPr="00CD1242">
        <w:rPr>
          <w:rStyle w:val="Char2"/>
          <w:rFonts w:hint="cs"/>
          <w:rtl/>
        </w:rPr>
        <w:t>ه طعن</w:t>
      </w:r>
      <w:r w:rsidR="00B80A62"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بر باورها</w:t>
      </w:r>
      <w:r w:rsidR="003616EF" w:rsidRPr="00CD1242">
        <w:rPr>
          <w:rStyle w:val="Char2"/>
          <w:rFonts w:hint="cs"/>
          <w:rtl/>
        </w:rPr>
        <w:t>ی</w:t>
      </w:r>
      <w:r w:rsidRPr="00CD1242">
        <w:rPr>
          <w:rStyle w:val="Char2"/>
          <w:rFonts w:hint="cs"/>
          <w:rtl/>
        </w:rPr>
        <w:t xml:space="preserve"> اهل سنت وارد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w:t>
      </w:r>
      <w:r w:rsidR="00F3191B" w:rsidRPr="00CD1242">
        <w:rPr>
          <w:rStyle w:val="Char2"/>
          <w:rFonts w:hint="cs"/>
          <w:rtl/>
        </w:rPr>
        <w:t>تلاش</w:t>
      </w:r>
      <w:r w:rsidR="00B80A62" w:rsidRPr="00CD1242">
        <w:rPr>
          <w:rStyle w:val="Char2"/>
          <w:rFonts w:hint="cs"/>
          <w:rtl/>
        </w:rPr>
        <w:t xml:space="preserve"> م</w:t>
      </w:r>
      <w:r w:rsidR="003616EF" w:rsidRPr="00CD1242">
        <w:rPr>
          <w:rStyle w:val="Char2"/>
          <w:rFonts w:hint="cs"/>
          <w:rtl/>
        </w:rPr>
        <w:t>ی</w:t>
      </w:r>
      <w:r w:rsidR="00B80A62" w:rsidRPr="00CD1242">
        <w:rPr>
          <w:rStyle w:val="Char2"/>
          <w:rFonts w:hint="cs"/>
          <w:rtl/>
        </w:rPr>
        <w:t>‌</w:t>
      </w:r>
      <w:r w:rsidR="003616EF" w:rsidRPr="00CD1242">
        <w:rPr>
          <w:rStyle w:val="Char2"/>
          <w:rFonts w:hint="cs"/>
          <w:rtl/>
        </w:rPr>
        <w:t>ک</w:t>
      </w:r>
      <w:r w:rsidRPr="00CD1242">
        <w:rPr>
          <w:rStyle w:val="Char2"/>
          <w:rFonts w:hint="cs"/>
          <w:rtl/>
        </w:rPr>
        <w:t>ند</w:t>
      </w:r>
      <w:r w:rsidR="00F3191B" w:rsidRPr="00CD1242">
        <w:rPr>
          <w:rStyle w:val="Char2"/>
          <w:rFonts w:hint="cs"/>
          <w:rtl/>
        </w:rPr>
        <w:t xml:space="preserve"> </w:t>
      </w:r>
      <w:r w:rsidRPr="00CD1242">
        <w:rPr>
          <w:rStyle w:val="Char2"/>
          <w:rFonts w:hint="cs"/>
          <w:rtl/>
        </w:rPr>
        <w:t xml:space="preserve">مردم را از عقائد </w:t>
      </w:r>
      <w:r w:rsidR="00F3191B" w:rsidRPr="00CD1242">
        <w:rPr>
          <w:rStyle w:val="Char2"/>
          <w:rFonts w:hint="cs"/>
          <w:rtl/>
        </w:rPr>
        <w:t>اهل سنت دور</w:t>
      </w:r>
      <w:r w:rsidRPr="00CD1242">
        <w:rPr>
          <w:rStyle w:val="Char2"/>
          <w:rFonts w:hint="cs"/>
          <w:rtl/>
        </w:rPr>
        <w:t xml:space="preserve"> سازد</w:t>
      </w:r>
      <w:r w:rsidR="00F3191B" w:rsidRPr="00CD1242">
        <w:rPr>
          <w:rStyle w:val="Char2"/>
          <w:rFonts w:hint="cs"/>
          <w:rtl/>
        </w:rPr>
        <w:t>.</w:t>
      </w:r>
      <w:r w:rsidR="00B80A62" w:rsidRPr="00CD1242">
        <w:rPr>
          <w:rStyle w:val="Char2"/>
          <w:rFonts w:hint="cs"/>
          <w:rtl/>
        </w:rPr>
        <w:t xml:space="preserve"> او</w:t>
      </w:r>
      <w:r w:rsidR="00F3191B" w:rsidRPr="00CD1242">
        <w:rPr>
          <w:rStyle w:val="Char2"/>
          <w:rFonts w:hint="cs"/>
          <w:rtl/>
        </w:rPr>
        <w:t xml:space="preserve"> در ا</w:t>
      </w:r>
      <w:r w:rsidR="003616EF" w:rsidRPr="00CD1242">
        <w:rPr>
          <w:rStyle w:val="Char2"/>
          <w:rFonts w:hint="cs"/>
          <w:rtl/>
        </w:rPr>
        <w:t>ی</w:t>
      </w:r>
      <w:r w:rsidR="00F3191B" w:rsidRPr="00CD1242">
        <w:rPr>
          <w:rStyle w:val="Char2"/>
          <w:rFonts w:hint="cs"/>
          <w:rtl/>
        </w:rPr>
        <w:t xml:space="preserve">ن </w:t>
      </w:r>
      <w:r w:rsidR="003616EF" w:rsidRPr="00CD1242">
        <w:rPr>
          <w:rStyle w:val="Char2"/>
          <w:rFonts w:hint="cs"/>
          <w:rtl/>
        </w:rPr>
        <w:t>ک</w:t>
      </w:r>
      <w:r w:rsidR="00F3191B" w:rsidRPr="00CD1242">
        <w:rPr>
          <w:rStyle w:val="Char2"/>
          <w:rFonts w:hint="cs"/>
          <w:rtl/>
        </w:rPr>
        <w:t>ار به</w:t>
      </w:r>
      <w:r w:rsidRPr="00CD1242">
        <w:rPr>
          <w:rStyle w:val="Char2"/>
          <w:rFonts w:hint="cs"/>
          <w:rtl/>
        </w:rPr>
        <w:t xml:space="preserve"> زشت گو</w:t>
      </w:r>
      <w:r w:rsidR="003616EF" w:rsidRPr="00CD1242">
        <w:rPr>
          <w:rStyle w:val="Char2"/>
          <w:rFonts w:hint="cs"/>
          <w:rtl/>
        </w:rPr>
        <w:t>یی</w:t>
      </w:r>
      <w:r w:rsidRPr="00CD1242">
        <w:rPr>
          <w:rStyle w:val="Char2"/>
          <w:rFonts w:hint="cs"/>
          <w:rtl/>
        </w:rPr>
        <w:t xml:space="preserve"> فراوان </w:t>
      </w:r>
      <w:r w:rsidR="00F3191B" w:rsidRPr="00CD1242">
        <w:rPr>
          <w:rStyle w:val="Char2"/>
          <w:rFonts w:hint="cs"/>
          <w:rtl/>
        </w:rPr>
        <w:t xml:space="preserve">درباره </w:t>
      </w:r>
      <w:r w:rsidR="003616EF" w:rsidRPr="00CD1242">
        <w:rPr>
          <w:rStyle w:val="Char2"/>
          <w:rFonts w:hint="cs"/>
          <w:rtl/>
        </w:rPr>
        <w:t>ی</w:t>
      </w:r>
      <w:r w:rsidR="00F3191B" w:rsidRPr="00CD1242">
        <w:rPr>
          <w:rStyle w:val="Char2"/>
          <w:rFonts w:hint="cs"/>
          <w:rtl/>
        </w:rPr>
        <w:t>اران گرام</w:t>
      </w:r>
      <w:r w:rsidR="003616EF" w:rsidRPr="00CD1242">
        <w:rPr>
          <w:rStyle w:val="Char2"/>
          <w:rFonts w:hint="cs"/>
          <w:rtl/>
        </w:rPr>
        <w:t>ی</w:t>
      </w:r>
      <w:r w:rsidR="00F3191B" w:rsidRPr="00CD1242">
        <w:rPr>
          <w:rStyle w:val="Char2"/>
          <w:rFonts w:hint="cs"/>
          <w:rtl/>
        </w:rPr>
        <w:t xml:space="preserve"> پ</w:t>
      </w:r>
      <w:r w:rsidR="003616EF" w:rsidRPr="00CD1242">
        <w:rPr>
          <w:rStyle w:val="Char2"/>
          <w:rFonts w:hint="cs"/>
          <w:rtl/>
        </w:rPr>
        <w:t>ی</w:t>
      </w:r>
      <w:r w:rsidR="00F3191B" w:rsidRPr="00CD1242">
        <w:rPr>
          <w:rStyle w:val="Char2"/>
          <w:rFonts w:hint="cs"/>
          <w:rtl/>
        </w:rPr>
        <w:t xml:space="preserve">امبر و متهم </w:t>
      </w:r>
      <w:r w:rsidR="003616EF" w:rsidRPr="00CD1242">
        <w:rPr>
          <w:rStyle w:val="Char2"/>
          <w:rFonts w:hint="cs"/>
          <w:rtl/>
        </w:rPr>
        <w:t>ک</w:t>
      </w:r>
      <w:r w:rsidR="00F3191B" w:rsidRPr="00CD1242">
        <w:rPr>
          <w:rStyle w:val="Char2"/>
          <w:rFonts w:hint="cs"/>
          <w:rtl/>
        </w:rPr>
        <w:t>ردن</w:t>
      </w:r>
      <w:r w:rsidR="000E0383" w:rsidRPr="00CD1242">
        <w:rPr>
          <w:rStyle w:val="Char2"/>
          <w:rFonts w:hint="cs"/>
          <w:rtl/>
        </w:rPr>
        <w:t xml:space="preserve"> آن‌ها </w:t>
      </w:r>
      <w:r w:rsidRPr="00CD1242">
        <w:rPr>
          <w:rStyle w:val="Char2"/>
          <w:rFonts w:hint="cs"/>
          <w:rtl/>
        </w:rPr>
        <w:t xml:space="preserve">به </w:t>
      </w:r>
      <w:r w:rsidR="003616EF" w:rsidRPr="00CD1242">
        <w:rPr>
          <w:rStyle w:val="Char2"/>
          <w:rFonts w:hint="cs"/>
          <w:rtl/>
        </w:rPr>
        <w:t>ک</w:t>
      </w:r>
      <w:r w:rsidRPr="00CD1242">
        <w:rPr>
          <w:rStyle w:val="Char2"/>
          <w:rFonts w:hint="cs"/>
          <w:rtl/>
        </w:rPr>
        <w:t xml:space="preserve">فر و ارتداد </w:t>
      </w:r>
      <w:r w:rsidR="00F3191B" w:rsidRPr="00CD1242">
        <w:rPr>
          <w:rStyle w:val="Char2"/>
          <w:rFonts w:hint="cs"/>
          <w:rtl/>
        </w:rPr>
        <w:t>م</w:t>
      </w:r>
      <w:r w:rsidR="003616EF" w:rsidRPr="00CD1242">
        <w:rPr>
          <w:rStyle w:val="Char2"/>
          <w:rFonts w:hint="cs"/>
          <w:rtl/>
        </w:rPr>
        <w:t>ی</w:t>
      </w:r>
      <w:r w:rsidR="00B80A62" w:rsidRPr="00CD1242">
        <w:rPr>
          <w:rStyle w:val="Char2"/>
          <w:rFonts w:hint="cs"/>
          <w:rtl/>
        </w:rPr>
        <w:t>‌</w:t>
      </w:r>
      <w:r w:rsidR="00F3191B" w:rsidRPr="00CD1242">
        <w:rPr>
          <w:rStyle w:val="Char2"/>
          <w:rFonts w:hint="cs"/>
          <w:rtl/>
        </w:rPr>
        <w:t xml:space="preserve">پردازد و </w:t>
      </w:r>
      <w:r w:rsidRPr="00CD1242">
        <w:rPr>
          <w:rStyle w:val="Char2"/>
          <w:rFonts w:hint="cs"/>
          <w:rtl/>
        </w:rPr>
        <w:t>از طر</w:t>
      </w:r>
      <w:r w:rsidR="003616EF" w:rsidRPr="00CD1242">
        <w:rPr>
          <w:rStyle w:val="Char2"/>
          <w:rFonts w:hint="cs"/>
          <w:rtl/>
        </w:rPr>
        <w:t>ی</w:t>
      </w:r>
      <w:r w:rsidRPr="00CD1242">
        <w:rPr>
          <w:rStyle w:val="Char2"/>
          <w:rFonts w:hint="cs"/>
          <w:rtl/>
        </w:rPr>
        <w:t>ق</w:t>
      </w:r>
      <w:r w:rsidR="00740248">
        <w:rPr>
          <w:rStyle w:val="Char2"/>
          <w:rFonts w:hint="cs"/>
          <w:rtl/>
        </w:rPr>
        <w:t xml:space="preserve"> کتاب‌ها</w:t>
      </w:r>
      <w:r w:rsidR="003616EF" w:rsidRPr="00CD1242">
        <w:rPr>
          <w:rStyle w:val="Char2"/>
          <w:rFonts w:hint="cs"/>
          <w:rtl/>
        </w:rPr>
        <w:t>ی</w:t>
      </w:r>
      <w:r w:rsidR="00F3191B" w:rsidRPr="00CD1242">
        <w:rPr>
          <w:rStyle w:val="Char2"/>
          <w:rFonts w:hint="cs"/>
          <w:rtl/>
        </w:rPr>
        <w:t xml:space="preserve"> فراوان</w:t>
      </w:r>
      <w:r w:rsidR="00B80A62" w:rsidRPr="00CD1242">
        <w:rPr>
          <w:rStyle w:val="Char2"/>
          <w:rFonts w:hint="cs"/>
          <w:rtl/>
        </w:rPr>
        <w:t xml:space="preserve"> مملو از ا</w:t>
      </w:r>
      <w:r w:rsidR="003616EF" w:rsidRPr="00CD1242">
        <w:rPr>
          <w:rStyle w:val="Char2"/>
          <w:rFonts w:hint="cs"/>
          <w:rtl/>
        </w:rPr>
        <w:t>ک</w:t>
      </w:r>
      <w:r w:rsidR="00B80A62" w:rsidRPr="00CD1242">
        <w:rPr>
          <w:rStyle w:val="Char2"/>
          <w:rFonts w:hint="cs"/>
          <w:rtl/>
        </w:rPr>
        <w:t>اذ</w:t>
      </w:r>
      <w:r w:rsidR="003616EF" w:rsidRPr="00CD1242">
        <w:rPr>
          <w:rStyle w:val="Char2"/>
          <w:rFonts w:hint="cs"/>
          <w:rtl/>
        </w:rPr>
        <w:t>ی</w:t>
      </w:r>
      <w:r w:rsidR="00B80A62" w:rsidRPr="00CD1242">
        <w:rPr>
          <w:rStyle w:val="Char2"/>
          <w:rFonts w:hint="cs"/>
          <w:rtl/>
        </w:rPr>
        <w:t>ب و اباط</w:t>
      </w:r>
      <w:r w:rsidR="003616EF" w:rsidRPr="00CD1242">
        <w:rPr>
          <w:rStyle w:val="Char2"/>
          <w:rFonts w:hint="cs"/>
          <w:rtl/>
        </w:rPr>
        <w:t>ی</w:t>
      </w:r>
      <w:r w:rsidR="00B80A62" w:rsidRPr="00CD1242">
        <w:rPr>
          <w:rStyle w:val="Char2"/>
          <w:rFonts w:hint="cs"/>
          <w:rtl/>
        </w:rPr>
        <w:t>ل و گمراه</w:t>
      </w:r>
      <w:r w:rsidR="003616EF" w:rsidRPr="00CD1242">
        <w:rPr>
          <w:rStyle w:val="Char2"/>
          <w:rFonts w:hint="cs"/>
          <w:rtl/>
        </w:rPr>
        <w:t>ی</w:t>
      </w:r>
      <w:r w:rsidR="00B80A62" w:rsidRPr="00CD1242">
        <w:rPr>
          <w:rStyle w:val="Char2"/>
          <w:rFonts w:hint="cs"/>
          <w:rtl/>
        </w:rPr>
        <w:t xml:space="preserve"> و فر</w:t>
      </w:r>
      <w:r w:rsidR="003616EF" w:rsidRPr="00CD1242">
        <w:rPr>
          <w:rStyle w:val="Char2"/>
          <w:rFonts w:hint="cs"/>
          <w:rtl/>
        </w:rPr>
        <w:t>ی</w:t>
      </w:r>
      <w:r w:rsidR="00B80A62" w:rsidRPr="00CD1242">
        <w:rPr>
          <w:rStyle w:val="Char2"/>
          <w:rFonts w:hint="cs"/>
          <w:rtl/>
        </w:rPr>
        <w:t>ب</w:t>
      </w:r>
      <w:r w:rsidR="003616EF" w:rsidRPr="00CD1242">
        <w:rPr>
          <w:rStyle w:val="Char2"/>
          <w:rFonts w:hint="cs"/>
          <w:rtl/>
        </w:rPr>
        <w:t>ی</w:t>
      </w:r>
      <w:r w:rsidR="00F3191B" w:rsidRPr="00CD1242">
        <w:rPr>
          <w:rStyle w:val="Char2"/>
          <w:rFonts w:hint="cs"/>
          <w:rtl/>
        </w:rPr>
        <w:t xml:space="preserve"> </w:t>
      </w:r>
      <w:r w:rsidR="003616EF" w:rsidRPr="00CD1242">
        <w:rPr>
          <w:rStyle w:val="Char2"/>
          <w:rFonts w:hint="cs"/>
          <w:rtl/>
        </w:rPr>
        <w:t>ک</w:t>
      </w:r>
      <w:r w:rsidRPr="00CD1242">
        <w:rPr>
          <w:rStyle w:val="Char2"/>
          <w:rFonts w:hint="cs"/>
          <w:rtl/>
        </w:rPr>
        <w:t>ه نوشته و</w:t>
      </w:r>
      <w:r w:rsidR="000E0383" w:rsidRPr="00CD1242">
        <w:rPr>
          <w:rStyle w:val="Char2"/>
          <w:rFonts w:hint="cs"/>
          <w:rtl/>
        </w:rPr>
        <w:t xml:space="preserve"> آن‌ها </w:t>
      </w:r>
      <w:r w:rsidRPr="00CD1242">
        <w:rPr>
          <w:rStyle w:val="Char2"/>
          <w:rFonts w:hint="cs"/>
          <w:rtl/>
        </w:rPr>
        <w:t xml:space="preserve">را منتشر </w:t>
      </w:r>
      <w:r w:rsidR="003616EF" w:rsidRPr="00CD1242">
        <w:rPr>
          <w:rStyle w:val="Char2"/>
          <w:rFonts w:hint="cs"/>
          <w:rtl/>
        </w:rPr>
        <w:t>ک</w:t>
      </w:r>
      <w:r w:rsidRPr="00CD1242">
        <w:rPr>
          <w:rStyle w:val="Char2"/>
          <w:rFonts w:hint="cs"/>
          <w:rtl/>
        </w:rPr>
        <w:t>رده</w:t>
      </w:r>
      <w:r w:rsidR="00F3191B" w:rsidRPr="00CD1242">
        <w:rPr>
          <w:rStyle w:val="Char2"/>
          <w:rFonts w:hint="cs"/>
          <w:rtl/>
        </w:rPr>
        <w:t xml:space="preserve"> است</w:t>
      </w:r>
      <w:r w:rsidRPr="00CD1242">
        <w:rPr>
          <w:rStyle w:val="Char2"/>
          <w:rFonts w:hint="cs"/>
          <w:rtl/>
        </w:rPr>
        <w:t>،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را انجام داده است</w:t>
      </w:r>
      <w:r w:rsidR="00B80A62" w:rsidRPr="00CD1242">
        <w:rPr>
          <w:rStyle w:val="Char2"/>
          <w:rFonts w:hint="cs"/>
          <w:rtl/>
        </w:rPr>
        <w:t xml:space="preserve"> .</w:t>
      </w:r>
      <w:r w:rsidRPr="00CD1242">
        <w:rPr>
          <w:rStyle w:val="Char2"/>
          <w:rFonts w:hint="cs"/>
          <w:rtl/>
        </w:rPr>
        <w:t>..</w:t>
      </w:r>
    </w:p>
    <w:p w:rsidR="00F2781F" w:rsidRPr="00CD1242" w:rsidRDefault="00F3191B" w:rsidP="00CD1242">
      <w:pPr>
        <w:bidi/>
        <w:ind w:firstLine="284"/>
        <w:jc w:val="lowKashida"/>
        <w:rPr>
          <w:rStyle w:val="Char2"/>
          <w:rtl/>
        </w:rPr>
      </w:pPr>
      <w:r w:rsidRPr="00CD1242">
        <w:rPr>
          <w:rStyle w:val="Char2"/>
          <w:rFonts w:hint="cs"/>
          <w:rtl/>
        </w:rPr>
        <w:t xml:space="preserve">نام </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ن فرد د</w:t>
      </w:r>
      <w:r w:rsidR="003616EF" w:rsidRPr="00CD1242">
        <w:rPr>
          <w:rStyle w:val="Char2"/>
          <w:rFonts w:hint="cs"/>
          <w:rtl/>
        </w:rPr>
        <w:t>ک</w:t>
      </w:r>
      <w:r w:rsidR="00F2781F" w:rsidRPr="00CD1242">
        <w:rPr>
          <w:rStyle w:val="Char2"/>
          <w:rFonts w:hint="cs"/>
          <w:rtl/>
        </w:rPr>
        <w:t>تر محمد ت</w:t>
      </w:r>
      <w:r w:rsidR="003616EF" w:rsidRPr="00CD1242">
        <w:rPr>
          <w:rStyle w:val="Char2"/>
          <w:rFonts w:hint="cs"/>
          <w:rtl/>
        </w:rPr>
        <w:t>ی</w:t>
      </w:r>
      <w:r w:rsidR="00F2781F" w:rsidRPr="00CD1242">
        <w:rPr>
          <w:rStyle w:val="Char2"/>
          <w:rFonts w:hint="cs"/>
          <w:rtl/>
        </w:rPr>
        <w:t>جان</w:t>
      </w:r>
      <w:r w:rsidR="003616EF" w:rsidRPr="00CD1242">
        <w:rPr>
          <w:rStyle w:val="Char2"/>
          <w:rFonts w:hint="cs"/>
          <w:rtl/>
        </w:rPr>
        <w:t>ی</w:t>
      </w:r>
      <w:r w:rsidR="00F2781F" w:rsidRPr="00CD1242">
        <w:rPr>
          <w:rStyle w:val="Char2"/>
          <w:rFonts w:hint="cs"/>
          <w:rtl/>
        </w:rPr>
        <w:t xml:space="preserve"> سماو</w:t>
      </w:r>
      <w:r w:rsidR="003616EF" w:rsidRPr="00CD1242">
        <w:rPr>
          <w:rStyle w:val="Char2"/>
          <w:rFonts w:hint="cs"/>
          <w:rtl/>
        </w:rPr>
        <w:t>ی</w:t>
      </w:r>
      <w:r w:rsidR="00F2781F" w:rsidRPr="00CD1242">
        <w:rPr>
          <w:rStyle w:val="Char2"/>
          <w:rFonts w:hint="cs"/>
          <w:rtl/>
        </w:rPr>
        <w:t xml:space="preserve"> </w:t>
      </w:r>
      <w:r w:rsidR="00B80A62" w:rsidRPr="00CD1242">
        <w:rPr>
          <w:rStyle w:val="Char2"/>
          <w:rFonts w:hint="cs"/>
          <w:rtl/>
        </w:rPr>
        <w:t>است و ادعا م</w:t>
      </w:r>
      <w:r w:rsidR="003616EF" w:rsidRPr="00CD1242">
        <w:rPr>
          <w:rStyle w:val="Char2"/>
          <w:rFonts w:hint="cs"/>
          <w:rtl/>
        </w:rPr>
        <w:t>ی</w:t>
      </w:r>
      <w:r w:rsidR="00B80A62" w:rsidRPr="00CD1242">
        <w:rPr>
          <w:rStyle w:val="Char2"/>
          <w:rFonts w:hint="cs"/>
          <w:rtl/>
        </w:rPr>
        <w:t>‌</w:t>
      </w:r>
      <w:r w:rsidR="003616EF" w:rsidRPr="00CD1242">
        <w:rPr>
          <w:rStyle w:val="Char2"/>
          <w:rFonts w:hint="cs"/>
          <w:rtl/>
        </w:rPr>
        <w:t>ک</w:t>
      </w:r>
      <w:r w:rsidR="008C1B1A" w:rsidRPr="00CD1242">
        <w:rPr>
          <w:rStyle w:val="Char2"/>
          <w:rFonts w:hint="cs"/>
          <w:rtl/>
        </w:rPr>
        <w:t>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8C1B1A" w:rsidRPr="00CD1242">
        <w:rPr>
          <w:rStyle w:val="Char2"/>
          <w:rFonts w:hint="cs"/>
          <w:rtl/>
        </w:rPr>
        <w:t xml:space="preserve"> اهل</w:t>
      </w:r>
      <w:r w:rsidR="00740248">
        <w:rPr>
          <w:rStyle w:val="Char2"/>
          <w:rFonts w:hint="cs"/>
          <w:rtl/>
        </w:rPr>
        <w:t xml:space="preserve"> </w:t>
      </w:r>
      <w:r w:rsidR="00F2781F" w:rsidRPr="00CD1242">
        <w:rPr>
          <w:rStyle w:val="Char2"/>
          <w:rFonts w:hint="cs"/>
          <w:rtl/>
        </w:rPr>
        <w:t xml:space="preserve">تونس </w:t>
      </w:r>
      <w:r w:rsidR="008C1B1A" w:rsidRPr="00CD1242">
        <w:rPr>
          <w:rStyle w:val="Char2"/>
          <w:rFonts w:hint="cs"/>
          <w:rtl/>
        </w:rPr>
        <w:t>است</w:t>
      </w:r>
      <w:r w:rsidR="00F2781F" w:rsidRPr="00CD1242">
        <w:rPr>
          <w:rStyle w:val="Char2"/>
          <w:rFonts w:hint="cs"/>
          <w:rtl/>
        </w:rPr>
        <w:t xml:space="preserve"> و بر جلد</w:t>
      </w:r>
      <w:r w:rsidR="00740248">
        <w:rPr>
          <w:rStyle w:val="Char2"/>
          <w:rFonts w:hint="cs"/>
          <w:rtl/>
        </w:rPr>
        <w:t xml:space="preserve"> کتاب‌ها</w:t>
      </w:r>
      <w:r w:rsidR="003616EF" w:rsidRPr="00CD1242">
        <w:rPr>
          <w:rStyle w:val="Char2"/>
          <w:rFonts w:hint="cs"/>
          <w:rtl/>
        </w:rPr>
        <w:t>ی</w:t>
      </w:r>
      <w:r w:rsidR="00F2781F" w:rsidRPr="00CD1242">
        <w:rPr>
          <w:rStyle w:val="Char2"/>
          <w:rFonts w:hint="cs"/>
          <w:rtl/>
        </w:rPr>
        <w:t>ش بعد از ذ</w:t>
      </w:r>
      <w:r w:rsidR="003616EF" w:rsidRPr="00CD1242">
        <w:rPr>
          <w:rStyle w:val="Char2"/>
          <w:rFonts w:hint="cs"/>
          <w:rtl/>
        </w:rPr>
        <w:t>ک</w:t>
      </w:r>
      <w:r w:rsidR="00F2781F" w:rsidRPr="00CD1242">
        <w:rPr>
          <w:rStyle w:val="Char2"/>
          <w:rFonts w:hint="cs"/>
          <w:rtl/>
        </w:rPr>
        <w:t xml:space="preserve">ر </w:t>
      </w:r>
      <w:r w:rsidR="00B80A62" w:rsidRPr="00CD1242">
        <w:rPr>
          <w:rStyle w:val="Char2"/>
          <w:rFonts w:hint="cs"/>
          <w:rtl/>
        </w:rPr>
        <w:t>نا</w:t>
      </w:r>
      <w:r w:rsidR="00F2781F" w:rsidRPr="00CD1242">
        <w:rPr>
          <w:rStyle w:val="Char2"/>
          <w:rFonts w:hint="cs"/>
          <w:rtl/>
        </w:rPr>
        <w:t>مش نوشته شده است (د</w:t>
      </w:r>
      <w:r w:rsidR="003616EF" w:rsidRPr="00CD1242">
        <w:rPr>
          <w:rStyle w:val="Char2"/>
          <w:rFonts w:hint="cs"/>
          <w:rtl/>
        </w:rPr>
        <w:t>ک</w:t>
      </w:r>
      <w:r w:rsidR="00F2781F" w:rsidRPr="00CD1242">
        <w:rPr>
          <w:rStyle w:val="Char2"/>
          <w:rFonts w:hint="cs"/>
          <w:rtl/>
        </w:rPr>
        <w:t>ترا</w:t>
      </w:r>
      <w:r w:rsidR="003616EF" w:rsidRPr="00CD1242">
        <w:rPr>
          <w:rStyle w:val="Char2"/>
          <w:rFonts w:hint="cs"/>
          <w:rtl/>
        </w:rPr>
        <w:t>ی</w:t>
      </w:r>
      <w:r w:rsidR="00F2781F" w:rsidRPr="00CD1242">
        <w:rPr>
          <w:rStyle w:val="Char2"/>
          <w:rFonts w:hint="cs"/>
          <w:rtl/>
        </w:rPr>
        <w:t xml:space="preserve"> فلسفه از دانشگاه سربون پار</w:t>
      </w:r>
      <w:r w:rsidR="003616EF" w:rsidRPr="00CD1242">
        <w:rPr>
          <w:rStyle w:val="Char2"/>
          <w:rFonts w:hint="cs"/>
          <w:rtl/>
        </w:rPr>
        <w:t>ی</w:t>
      </w:r>
      <w:r w:rsidR="00F2781F" w:rsidRPr="00CD1242">
        <w:rPr>
          <w:rStyle w:val="Char2"/>
          <w:rFonts w:hint="cs"/>
          <w:rtl/>
        </w:rPr>
        <w:t>س)</w:t>
      </w:r>
      <w:r w:rsidR="00B80A62" w:rsidRPr="00CD1242">
        <w:rPr>
          <w:rStyle w:val="Char2"/>
          <w:rFonts w:hint="cs"/>
          <w:rtl/>
        </w:rPr>
        <w:t xml:space="preserve"> </w:t>
      </w:r>
      <w:r w:rsidR="008C1B1A" w:rsidRPr="00CD1242">
        <w:rPr>
          <w:rStyle w:val="Char2"/>
          <w:rFonts w:hint="cs"/>
          <w:rtl/>
        </w:rPr>
        <w:t>همچن</w:t>
      </w:r>
      <w:r w:rsidR="003616EF" w:rsidRPr="00CD1242">
        <w:rPr>
          <w:rStyle w:val="Char2"/>
          <w:rFonts w:hint="cs"/>
          <w:rtl/>
        </w:rPr>
        <w:t>ی</w:t>
      </w:r>
      <w:r w:rsidR="008C1B1A" w:rsidRPr="00CD1242">
        <w:rPr>
          <w:rStyle w:val="Char2"/>
          <w:rFonts w:hint="cs"/>
          <w:rtl/>
        </w:rPr>
        <w:t xml:space="preserve">ن </w:t>
      </w:r>
      <w:r w:rsidR="00F2781F" w:rsidRPr="00CD1242">
        <w:rPr>
          <w:rStyle w:val="Char2"/>
          <w:rFonts w:hint="cs"/>
          <w:rtl/>
        </w:rPr>
        <w:t>شن</w:t>
      </w:r>
      <w:r w:rsidR="003616EF" w:rsidRPr="00CD1242">
        <w:rPr>
          <w:rStyle w:val="Char2"/>
          <w:rFonts w:hint="cs"/>
          <w:rtl/>
        </w:rPr>
        <w:t>ی</w:t>
      </w:r>
      <w:r w:rsidR="00F2781F" w:rsidRPr="00CD1242">
        <w:rPr>
          <w:rStyle w:val="Char2"/>
          <w:rFonts w:hint="cs"/>
          <w:rtl/>
        </w:rPr>
        <w:t>د</w:t>
      </w:r>
      <w:r w:rsidR="00B80A62" w:rsidRPr="00CD1242">
        <w:rPr>
          <w:rStyle w:val="Char2"/>
          <w:rFonts w:hint="cs"/>
          <w:rtl/>
        </w:rPr>
        <w:t>ه‌</w:t>
      </w:r>
      <w:r w:rsidR="00F2781F" w:rsidRPr="00CD1242">
        <w:rPr>
          <w:rStyle w:val="Char2"/>
          <w:rFonts w:hint="cs"/>
          <w:rtl/>
        </w:rPr>
        <w:t xml:space="preserve">ام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ک</w:t>
      </w:r>
      <w:r w:rsidR="00F2781F" w:rsidRPr="00CD1242">
        <w:rPr>
          <w:rStyle w:val="Char2"/>
          <w:rFonts w:hint="cs"/>
          <w:rtl/>
        </w:rPr>
        <w:t xml:space="preserve">نون بعد از </w:t>
      </w:r>
      <w:r w:rsidR="008C1B1A" w:rsidRPr="00CD1242">
        <w:rPr>
          <w:rStyle w:val="Char2"/>
          <w:rFonts w:hint="cs"/>
          <w:rtl/>
        </w:rPr>
        <w:t>اخراج از</w:t>
      </w:r>
      <w:r w:rsidR="00740248">
        <w:rPr>
          <w:rStyle w:val="Char2"/>
          <w:rFonts w:hint="cs"/>
          <w:rtl/>
        </w:rPr>
        <w:t xml:space="preserve"> </w:t>
      </w:r>
      <w:r w:rsidR="00F2781F" w:rsidRPr="00CD1242">
        <w:rPr>
          <w:rStyle w:val="Char2"/>
          <w:rFonts w:hint="cs"/>
          <w:rtl/>
        </w:rPr>
        <w:t>تونس در بلژ</w:t>
      </w:r>
      <w:r w:rsidR="003616EF" w:rsidRPr="00CD1242">
        <w:rPr>
          <w:rStyle w:val="Char2"/>
          <w:rFonts w:hint="cs"/>
          <w:rtl/>
        </w:rPr>
        <w:t>یک</w:t>
      </w:r>
      <w:r w:rsidR="00F2781F" w:rsidRPr="00CD1242">
        <w:rPr>
          <w:rStyle w:val="Char2"/>
          <w:rFonts w:hint="cs"/>
          <w:rtl/>
        </w:rPr>
        <w:t xml:space="preserve"> زندگ</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ی</w:t>
      </w:r>
      <w:r w:rsidR="00B80A62" w:rsidRPr="00CD1242">
        <w:rPr>
          <w:rStyle w:val="Char2"/>
          <w:rFonts w:hint="cs"/>
          <w:rtl/>
        </w:rPr>
        <w:t>‌</w:t>
      </w:r>
      <w:r w:rsidR="003616EF" w:rsidRPr="00CD1242">
        <w:rPr>
          <w:rStyle w:val="Char2"/>
          <w:rFonts w:hint="cs"/>
          <w:rtl/>
        </w:rPr>
        <w:t>ک</w:t>
      </w:r>
      <w:r w:rsidR="00F2781F" w:rsidRPr="00CD1242">
        <w:rPr>
          <w:rStyle w:val="Char2"/>
          <w:rFonts w:hint="cs"/>
          <w:rtl/>
        </w:rPr>
        <w:t>ند.</w:t>
      </w:r>
      <w:r w:rsidR="00740248">
        <w:rPr>
          <w:rStyle w:val="Char2"/>
          <w:rFonts w:hint="cs"/>
          <w:rtl/>
        </w:rPr>
        <w:t xml:space="preserve"> کتاب‌ها</w:t>
      </w:r>
      <w:r w:rsidR="003616EF" w:rsidRPr="00CD1242">
        <w:rPr>
          <w:rStyle w:val="Char2"/>
          <w:rFonts w:hint="cs"/>
          <w:rtl/>
        </w:rPr>
        <w:t>ی</w:t>
      </w:r>
      <w:r w:rsidR="00F2781F" w:rsidRPr="00CD1242">
        <w:rPr>
          <w:rStyle w:val="Char2"/>
          <w:rFonts w:hint="cs"/>
          <w:rtl/>
        </w:rPr>
        <w:t xml:space="preserve">ش عبارتند از: </w:t>
      </w:r>
    </w:p>
    <w:p w:rsidR="00F2781F" w:rsidRPr="00CD1242" w:rsidRDefault="00F2781F" w:rsidP="00CD1242">
      <w:pPr>
        <w:pStyle w:val="ListParagraph"/>
        <w:numPr>
          <w:ilvl w:val="0"/>
          <w:numId w:val="16"/>
        </w:numPr>
        <w:tabs>
          <w:tab w:val="left" w:pos="5030"/>
        </w:tabs>
        <w:bidi/>
        <w:ind w:left="641" w:hanging="357"/>
        <w:rPr>
          <w:rStyle w:val="Char2"/>
          <w:rtl/>
        </w:rPr>
      </w:pPr>
      <w:r w:rsidRPr="00CD1242">
        <w:rPr>
          <w:rStyle w:val="Char2"/>
          <w:rFonts w:hint="cs"/>
          <w:rtl/>
        </w:rPr>
        <w:t>آنگاه هدا</w:t>
      </w:r>
      <w:r w:rsidR="003616EF" w:rsidRPr="00CD1242">
        <w:rPr>
          <w:rStyle w:val="Char2"/>
          <w:rFonts w:hint="cs"/>
          <w:rtl/>
        </w:rPr>
        <w:t>ی</w:t>
      </w:r>
      <w:r w:rsidRPr="00CD1242">
        <w:rPr>
          <w:rStyle w:val="Char2"/>
          <w:rFonts w:hint="cs"/>
          <w:rtl/>
        </w:rPr>
        <w:t xml:space="preserve">ت شدم </w:t>
      </w:r>
      <w:r w:rsidR="00E53EB8" w:rsidRPr="00CD1242">
        <w:rPr>
          <w:rStyle w:val="Char2"/>
          <w:rFonts w:hint="cs"/>
          <w:rtl/>
        </w:rPr>
        <w:tab/>
      </w:r>
      <w:r w:rsidRPr="00CD1242">
        <w:rPr>
          <w:rStyle w:val="Char1"/>
          <w:rFonts w:hint="cs"/>
          <w:rtl/>
        </w:rPr>
        <w:t>ثم اهتديت</w:t>
      </w:r>
    </w:p>
    <w:p w:rsidR="00F2781F" w:rsidRPr="00CD1242" w:rsidRDefault="008C1B1A" w:rsidP="00CD1242">
      <w:pPr>
        <w:pStyle w:val="ListParagraph"/>
        <w:numPr>
          <w:ilvl w:val="0"/>
          <w:numId w:val="16"/>
        </w:numPr>
        <w:tabs>
          <w:tab w:val="left" w:pos="4670"/>
        </w:tabs>
        <w:bidi/>
        <w:ind w:left="641" w:hanging="357"/>
        <w:rPr>
          <w:rStyle w:val="Char2"/>
          <w:rtl/>
        </w:rPr>
      </w:pPr>
      <w:r w:rsidRPr="00CD1242">
        <w:rPr>
          <w:rStyle w:val="Char2"/>
          <w:rFonts w:hint="cs"/>
          <w:rtl/>
        </w:rPr>
        <w:t>همراه با</w:t>
      </w:r>
      <w:r w:rsidR="00F2781F" w:rsidRPr="00CD1242">
        <w:rPr>
          <w:rStyle w:val="Char2"/>
          <w:rFonts w:hint="cs"/>
          <w:rtl/>
        </w:rPr>
        <w:t xml:space="preserve"> راستگو</w:t>
      </w:r>
      <w:r w:rsidR="003616EF" w:rsidRPr="00CD1242">
        <w:rPr>
          <w:rStyle w:val="Char2"/>
          <w:rFonts w:hint="cs"/>
          <w:rtl/>
        </w:rPr>
        <w:t>ی</w:t>
      </w:r>
      <w:r w:rsidR="00F2781F" w:rsidRPr="00CD1242">
        <w:rPr>
          <w:rStyle w:val="Char2"/>
          <w:rFonts w:hint="cs"/>
          <w:rtl/>
        </w:rPr>
        <w:t>ان</w:t>
      </w:r>
      <w:r w:rsidR="00F2781F" w:rsidRPr="00CD1242">
        <w:rPr>
          <w:rStyle w:val="Char2"/>
          <w:rFonts w:hint="cs"/>
          <w:rtl/>
        </w:rPr>
        <w:tab/>
      </w:r>
      <w:r w:rsidR="00E53EB8" w:rsidRPr="00CD1242">
        <w:rPr>
          <w:rStyle w:val="Char2"/>
          <w:rFonts w:hint="cs"/>
          <w:rtl/>
        </w:rPr>
        <w:tab/>
      </w:r>
      <w:r w:rsidR="007654C1" w:rsidRPr="00CD1242">
        <w:rPr>
          <w:rStyle w:val="Char1"/>
          <w:rFonts w:hint="cs"/>
          <w:rtl/>
        </w:rPr>
        <w:t>لأ</w:t>
      </w:r>
      <w:r w:rsidR="00F2781F" w:rsidRPr="00CD1242">
        <w:rPr>
          <w:rStyle w:val="Char1"/>
          <w:rFonts w:hint="cs"/>
          <w:rtl/>
        </w:rPr>
        <w:t>كون مع الصادقين</w:t>
      </w:r>
      <w:r w:rsidR="00F2781F" w:rsidRPr="00CD1242">
        <w:rPr>
          <w:rStyle w:val="Char2"/>
          <w:rFonts w:hint="cs"/>
          <w:rtl/>
        </w:rPr>
        <w:t xml:space="preserve"> </w:t>
      </w:r>
    </w:p>
    <w:p w:rsidR="00F2781F" w:rsidRPr="00CD1242" w:rsidRDefault="00E53EB8" w:rsidP="00CD1242">
      <w:pPr>
        <w:pStyle w:val="ListParagraph"/>
        <w:numPr>
          <w:ilvl w:val="0"/>
          <w:numId w:val="16"/>
        </w:numPr>
        <w:tabs>
          <w:tab w:val="right" w:pos="5030"/>
        </w:tabs>
        <w:bidi/>
        <w:ind w:left="641" w:hanging="357"/>
        <w:rPr>
          <w:rStyle w:val="Char2"/>
          <w:rtl/>
        </w:rPr>
      </w:pPr>
      <w:r w:rsidRPr="00CD1242">
        <w:rPr>
          <w:rStyle w:val="Char2"/>
          <w:rFonts w:hint="cs"/>
          <w:rtl/>
        </w:rPr>
        <w:t>از اهل ذ</w:t>
      </w:r>
      <w:r w:rsidR="003616EF" w:rsidRPr="00CD1242">
        <w:rPr>
          <w:rStyle w:val="Char2"/>
          <w:rFonts w:hint="cs"/>
          <w:rtl/>
        </w:rPr>
        <w:t>ک</w:t>
      </w:r>
      <w:r w:rsidRPr="00CD1242">
        <w:rPr>
          <w:rStyle w:val="Char2"/>
          <w:rFonts w:hint="cs"/>
          <w:rtl/>
        </w:rPr>
        <w:t>ر بپرس</w:t>
      </w:r>
      <w:r w:rsidR="003616EF" w:rsidRPr="00CD1242">
        <w:rPr>
          <w:rStyle w:val="Char2"/>
          <w:rFonts w:hint="cs"/>
          <w:rtl/>
        </w:rPr>
        <w:t>ی</w:t>
      </w:r>
      <w:r w:rsidRPr="00CD1242">
        <w:rPr>
          <w:rStyle w:val="Char2"/>
          <w:rFonts w:hint="cs"/>
          <w:rtl/>
        </w:rPr>
        <w:t>د</w:t>
      </w:r>
      <w:r w:rsidRPr="00CD1242">
        <w:rPr>
          <w:rStyle w:val="Char2"/>
          <w:rFonts w:hint="cs"/>
          <w:rtl/>
        </w:rPr>
        <w:tab/>
      </w:r>
      <w:r w:rsidRPr="00C67D00">
        <w:rPr>
          <w:rStyle w:val="Char1"/>
          <w:rFonts w:hint="cs"/>
          <w:rtl/>
        </w:rPr>
        <w:tab/>
      </w:r>
      <w:r w:rsidR="007654C1" w:rsidRPr="00CD1242">
        <w:rPr>
          <w:rStyle w:val="Char1"/>
          <w:rFonts w:hint="cs"/>
          <w:rtl/>
        </w:rPr>
        <w:t>فاسالوا أ</w:t>
      </w:r>
      <w:r w:rsidR="00F2781F" w:rsidRPr="00CD1242">
        <w:rPr>
          <w:rStyle w:val="Char1"/>
          <w:rFonts w:hint="cs"/>
          <w:rtl/>
        </w:rPr>
        <w:t>هل الذكر</w:t>
      </w:r>
      <w:r w:rsidR="00F2781F" w:rsidRPr="00CD1242">
        <w:rPr>
          <w:rStyle w:val="Char2"/>
          <w:rFonts w:hint="cs"/>
          <w:rtl/>
        </w:rPr>
        <w:t xml:space="preserve"> </w:t>
      </w:r>
    </w:p>
    <w:p w:rsidR="00F2781F" w:rsidRPr="00CD1242" w:rsidRDefault="008C1B1A" w:rsidP="00CD1242">
      <w:pPr>
        <w:pStyle w:val="ListParagraph"/>
        <w:numPr>
          <w:ilvl w:val="0"/>
          <w:numId w:val="16"/>
        </w:numPr>
        <w:tabs>
          <w:tab w:val="left" w:pos="5030"/>
        </w:tabs>
        <w:bidi/>
        <w:ind w:left="641" w:hanging="357"/>
        <w:rPr>
          <w:rStyle w:val="Char2"/>
          <w:rtl/>
        </w:rPr>
      </w:pPr>
      <w:r w:rsidRPr="00CD1242">
        <w:rPr>
          <w:rStyle w:val="Char2"/>
          <w:rFonts w:hint="cs"/>
          <w:rtl/>
        </w:rPr>
        <w:t>اهل سنت واقع</w:t>
      </w:r>
      <w:r w:rsidR="003616EF" w:rsidRPr="00CD1242">
        <w:rPr>
          <w:rStyle w:val="Char2"/>
          <w:rFonts w:hint="cs"/>
          <w:rtl/>
        </w:rPr>
        <w:t>ی</w:t>
      </w:r>
      <w:r w:rsidR="00F2781F" w:rsidRPr="00CD1242">
        <w:rPr>
          <w:rStyle w:val="Char2"/>
          <w:rFonts w:hint="cs"/>
          <w:rtl/>
        </w:rPr>
        <w:tab/>
      </w:r>
      <w:r w:rsidR="00F2781F" w:rsidRPr="00CD1242">
        <w:rPr>
          <w:rStyle w:val="Char1"/>
          <w:rFonts w:hint="cs"/>
          <w:rtl/>
        </w:rPr>
        <w:t xml:space="preserve">الشيعه هم </w:t>
      </w:r>
      <w:r w:rsidR="007654C1" w:rsidRPr="00CD1242">
        <w:rPr>
          <w:rStyle w:val="Char1"/>
          <w:rFonts w:hint="cs"/>
          <w:rtl/>
        </w:rPr>
        <w:t>أ</w:t>
      </w:r>
      <w:r w:rsidR="00F2781F" w:rsidRPr="00CD1242">
        <w:rPr>
          <w:rStyle w:val="Char1"/>
          <w:rFonts w:hint="cs"/>
          <w:rtl/>
        </w:rPr>
        <w:t>هل السنه</w:t>
      </w:r>
      <w:r w:rsidR="00F2781F" w:rsidRPr="00CD1242">
        <w:rPr>
          <w:rStyle w:val="Char2"/>
          <w:rFonts w:hint="cs"/>
          <w:rtl/>
        </w:rPr>
        <w:t xml:space="preserve"> </w:t>
      </w:r>
    </w:p>
    <w:p w:rsidR="00F2781F" w:rsidRPr="00CD1242" w:rsidRDefault="00F822C3" w:rsidP="00CD1242">
      <w:pPr>
        <w:bidi/>
        <w:ind w:firstLine="284"/>
        <w:jc w:val="lowKashida"/>
        <w:rPr>
          <w:rStyle w:val="Char2"/>
          <w:rtl/>
        </w:rPr>
      </w:pPr>
      <w:r w:rsidRPr="00CD1242">
        <w:rPr>
          <w:rStyle w:val="Char2"/>
          <w:rFonts w:hint="cs"/>
          <w:rtl/>
        </w:rPr>
        <w:t>همه ا</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حجم</w:t>
      </w:r>
      <w:r w:rsidR="00F2781F" w:rsidRPr="00CD1242">
        <w:rPr>
          <w:rStyle w:val="Char2"/>
          <w:rFonts w:hint="cs"/>
          <w:rtl/>
        </w:rPr>
        <w:t xml:space="preserve"> متوسط بوده و چاپ عرب</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162AB1" w:rsidRPr="00CD1242">
        <w:rPr>
          <w:rStyle w:val="Char2"/>
          <w:rFonts w:hint="cs"/>
          <w:rtl/>
        </w:rPr>
        <w:t xml:space="preserve">تاب </w:t>
      </w:r>
      <w:r w:rsidR="00F2781F" w:rsidRPr="00CD1242">
        <w:rPr>
          <w:rStyle w:val="Char2"/>
          <w:rFonts w:hint="cs"/>
          <w:rtl/>
        </w:rPr>
        <w:t>اول</w:t>
      </w:r>
      <w:r w:rsidR="003616EF" w:rsidRPr="00CD1242">
        <w:rPr>
          <w:rStyle w:val="Char2"/>
          <w:rFonts w:hint="cs"/>
          <w:rtl/>
        </w:rPr>
        <w:t>ی</w:t>
      </w:r>
      <w:r w:rsidR="00F2781F" w:rsidRPr="00CD1242">
        <w:rPr>
          <w:rStyle w:val="Char2"/>
          <w:rFonts w:hint="cs"/>
          <w:rtl/>
        </w:rPr>
        <w:t xml:space="preserve"> 223 صفحه</w:t>
      </w:r>
      <w:r w:rsidRPr="00CD1242">
        <w:rPr>
          <w:rStyle w:val="Char2"/>
          <w:rFonts w:hint="cs"/>
          <w:rtl/>
        </w:rPr>
        <w:t>،</w:t>
      </w:r>
      <w:r w:rsidR="00F2781F" w:rsidRPr="00CD1242">
        <w:rPr>
          <w:rStyle w:val="Char2"/>
          <w:rFonts w:hint="cs"/>
          <w:rtl/>
        </w:rPr>
        <w:t xml:space="preserve"> دوم</w:t>
      </w:r>
      <w:r w:rsidR="003616EF" w:rsidRPr="00CD1242">
        <w:rPr>
          <w:rStyle w:val="Char2"/>
          <w:rFonts w:hint="cs"/>
          <w:rtl/>
        </w:rPr>
        <w:t>ی</w:t>
      </w:r>
      <w:r w:rsidR="00F2781F" w:rsidRPr="00CD1242">
        <w:rPr>
          <w:rStyle w:val="Char2"/>
          <w:rFonts w:hint="cs"/>
          <w:rtl/>
        </w:rPr>
        <w:t xml:space="preserve"> 348 و سوم</w:t>
      </w:r>
      <w:r w:rsidR="003616EF" w:rsidRPr="00CD1242">
        <w:rPr>
          <w:rStyle w:val="Char2"/>
          <w:rFonts w:hint="cs"/>
          <w:rtl/>
        </w:rPr>
        <w:t>ی</w:t>
      </w:r>
      <w:r w:rsidR="00F2781F" w:rsidRPr="00CD1242">
        <w:rPr>
          <w:rStyle w:val="Char2"/>
          <w:rFonts w:hint="cs"/>
          <w:rtl/>
        </w:rPr>
        <w:t xml:space="preserve"> 354 و چهارم</w:t>
      </w:r>
      <w:r w:rsidR="003616EF" w:rsidRPr="00CD1242">
        <w:rPr>
          <w:rStyle w:val="Char2"/>
          <w:rFonts w:hint="cs"/>
          <w:rtl/>
        </w:rPr>
        <w:t>ی</w:t>
      </w:r>
      <w:r w:rsidR="00F2781F" w:rsidRPr="00CD1242">
        <w:rPr>
          <w:rStyle w:val="Char2"/>
          <w:rFonts w:hint="cs"/>
          <w:rtl/>
        </w:rPr>
        <w:t xml:space="preserve"> 327 صفحه </w:t>
      </w:r>
      <w:r w:rsidR="00162AB1" w:rsidRPr="00CD1242">
        <w:rPr>
          <w:rStyle w:val="Char2"/>
          <w:rFonts w:hint="cs"/>
          <w:rtl/>
        </w:rPr>
        <w:t>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توسط انتشارات (موسسه الفجر) در لندن منتشر شده</w:t>
      </w:r>
      <w:r w:rsidR="00162AB1" w:rsidRPr="00CD1242">
        <w:rPr>
          <w:rStyle w:val="Char2"/>
          <w:rFonts w:hint="cs"/>
          <w:rtl/>
        </w:rPr>
        <w:t>‌</w:t>
      </w:r>
      <w:r w:rsidR="00F2781F" w:rsidRPr="00CD1242">
        <w:rPr>
          <w:rStyle w:val="Char2"/>
          <w:rFonts w:hint="cs"/>
          <w:rtl/>
        </w:rPr>
        <w:t xml:space="preserve">اند. </w:t>
      </w:r>
    </w:p>
    <w:p w:rsidR="00F2781F" w:rsidRPr="00CD1242" w:rsidRDefault="00F2781F" w:rsidP="00CD1242">
      <w:pPr>
        <w:bidi/>
        <w:ind w:firstLine="284"/>
        <w:jc w:val="lowKashida"/>
        <w:rPr>
          <w:rStyle w:val="Char2"/>
          <w:rtl/>
        </w:rPr>
      </w:pPr>
      <w:r w:rsidRPr="00CD1242">
        <w:rPr>
          <w:rStyle w:val="Char2"/>
          <w:rFonts w:hint="cs"/>
          <w:rtl/>
        </w:rPr>
        <w:t>من ا</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را مطالعه</w:t>
      </w:r>
      <w:r w:rsidR="00F822C3" w:rsidRPr="00CD1242">
        <w:rPr>
          <w:rStyle w:val="Char2"/>
          <w:rFonts w:hint="cs"/>
          <w:rtl/>
        </w:rPr>
        <w:t xml:space="preserve"> </w:t>
      </w:r>
      <w:r w:rsidR="003616EF" w:rsidRPr="00CD1242">
        <w:rPr>
          <w:rStyle w:val="Char2"/>
          <w:rFonts w:hint="cs"/>
          <w:rtl/>
        </w:rPr>
        <w:t>ک</w:t>
      </w:r>
      <w:r w:rsidR="00F822C3" w:rsidRPr="00CD1242">
        <w:rPr>
          <w:rStyle w:val="Char2"/>
          <w:rFonts w:hint="cs"/>
          <w:rtl/>
        </w:rPr>
        <w:t xml:space="preserve">رده </w:t>
      </w:r>
      <w:r w:rsidRPr="00CD1242">
        <w:rPr>
          <w:rStyle w:val="Char2"/>
          <w:rFonts w:hint="cs"/>
          <w:rtl/>
        </w:rPr>
        <w:t>و از مطالعه</w:t>
      </w:r>
      <w:r w:rsidR="000E0383" w:rsidRPr="00CD1242">
        <w:rPr>
          <w:rStyle w:val="Char2"/>
          <w:rFonts w:hint="cs"/>
          <w:rtl/>
        </w:rPr>
        <w:t xml:space="preserve"> آن‌ها </w:t>
      </w:r>
      <w:r w:rsidRPr="00CD1242">
        <w:rPr>
          <w:rStyle w:val="Char2"/>
          <w:rFonts w:hint="cs"/>
          <w:rtl/>
        </w:rPr>
        <w:t>به ا</w:t>
      </w:r>
      <w:r w:rsidR="003616EF" w:rsidRPr="00CD1242">
        <w:rPr>
          <w:rStyle w:val="Char2"/>
          <w:rFonts w:hint="cs"/>
          <w:rtl/>
        </w:rPr>
        <w:t>ی</w:t>
      </w:r>
      <w:r w:rsidRPr="00CD1242">
        <w:rPr>
          <w:rStyle w:val="Char2"/>
          <w:rFonts w:hint="cs"/>
          <w:rtl/>
        </w:rPr>
        <w:t>ن نت</w:t>
      </w:r>
      <w:r w:rsidR="003616EF" w:rsidRPr="00CD1242">
        <w:rPr>
          <w:rStyle w:val="Char2"/>
          <w:rFonts w:hint="cs"/>
          <w:rtl/>
        </w:rPr>
        <w:t>ی</w:t>
      </w:r>
      <w:r w:rsidRPr="00CD1242">
        <w:rPr>
          <w:rStyle w:val="Char2"/>
          <w:rFonts w:hint="cs"/>
          <w:rtl/>
        </w:rPr>
        <w:t>جه رس</w:t>
      </w:r>
      <w:r w:rsidR="003616EF" w:rsidRPr="00CD1242">
        <w:rPr>
          <w:rStyle w:val="Char2"/>
          <w:rFonts w:hint="cs"/>
          <w:rtl/>
        </w:rPr>
        <w:t>ی</w:t>
      </w:r>
      <w:r w:rsidRPr="00CD1242">
        <w:rPr>
          <w:rStyle w:val="Char2"/>
          <w:rFonts w:hint="cs"/>
          <w:rtl/>
        </w:rPr>
        <w:t>د</w:t>
      </w:r>
      <w:r w:rsidR="00F822C3" w:rsidRPr="00CD1242">
        <w:rPr>
          <w:rStyle w:val="Char2"/>
          <w:rFonts w:hint="cs"/>
          <w:rtl/>
        </w:rPr>
        <w:t>ه</w:t>
      </w:r>
      <w:r w:rsidR="00162AB1" w:rsidRPr="00CD1242">
        <w:rPr>
          <w:rStyle w:val="Char2"/>
          <w:rFonts w:hint="cs"/>
          <w:rtl/>
        </w:rPr>
        <w:t>‌</w:t>
      </w:r>
      <w:r w:rsidR="00F822C3" w:rsidRPr="00CD1242">
        <w:rPr>
          <w:rStyle w:val="Char2"/>
          <w:rFonts w:hint="cs"/>
          <w:rtl/>
        </w:rPr>
        <w:t>ام</w:t>
      </w:r>
      <w:r w:rsidRPr="00CD1242">
        <w:rPr>
          <w:rStyle w:val="Char2"/>
          <w:rFonts w:hint="cs"/>
          <w:rtl/>
        </w:rPr>
        <w:t xml:space="preserve"> </w:t>
      </w:r>
      <w:r w:rsidR="003616EF" w:rsidRPr="00CD1242">
        <w:rPr>
          <w:rStyle w:val="Char2"/>
          <w:rFonts w:hint="cs"/>
          <w:rtl/>
        </w:rPr>
        <w:t>ک</w:t>
      </w:r>
      <w:r w:rsidRPr="00CD1242">
        <w:rPr>
          <w:rStyle w:val="Char2"/>
          <w:rFonts w:hint="cs"/>
          <w:rtl/>
        </w:rPr>
        <w:t>ه:</w:t>
      </w:r>
    </w:p>
    <w:p w:rsidR="00F2781F" w:rsidRPr="00CD1242" w:rsidRDefault="00162AB1" w:rsidP="00CD1242">
      <w:pPr>
        <w:pStyle w:val="ListParagraph"/>
        <w:numPr>
          <w:ilvl w:val="0"/>
          <w:numId w:val="17"/>
        </w:numPr>
        <w:bidi/>
        <w:ind w:left="641" w:hanging="357"/>
        <w:rPr>
          <w:rStyle w:val="Char2"/>
          <w:rtl/>
        </w:rPr>
      </w:pPr>
      <w:r w:rsidRPr="00CD1242">
        <w:rPr>
          <w:rStyle w:val="Char2"/>
          <w:rFonts w:hint="cs"/>
          <w:rtl/>
        </w:rPr>
        <w:t>مؤلف</w:t>
      </w:r>
      <w:r w:rsidR="00740248">
        <w:rPr>
          <w:rStyle w:val="Char2"/>
          <w:rFonts w:hint="cs"/>
          <w:rtl/>
        </w:rPr>
        <w:t xml:space="preserve"> </w:t>
      </w:r>
      <w:r w:rsidR="007654C1" w:rsidRPr="00CD1242">
        <w:rPr>
          <w:rStyle w:val="Char2"/>
          <w:rFonts w:hint="cs"/>
          <w:rtl/>
        </w:rPr>
        <w:t>گذشته از اینکه</w:t>
      </w:r>
      <w:r w:rsidR="00F2781F" w:rsidRPr="00CD1242">
        <w:rPr>
          <w:rStyle w:val="Char2"/>
          <w:rFonts w:hint="cs"/>
          <w:rtl/>
        </w:rPr>
        <w:t xml:space="preserve"> </w:t>
      </w:r>
      <w:r w:rsidRPr="00CD1242">
        <w:rPr>
          <w:rStyle w:val="Char2"/>
          <w:rFonts w:hint="cs"/>
          <w:rtl/>
        </w:rPr>
        <w:t>جزو</w:t>
      </w:r>
      <w:r w:rsidR="00F2781F" w:rsidRPr="00CD1242">
        <w:rPr>
          <w:rStyle w:val="Char2"/>
          <w:rFonts w:hint="cs"/>
          <w:rtl/>
        </w:rPr>
        <w:t xml:space="preserve"> اهل علم </w:t>
      </w:r>
      <w:r w:rsidRPr="00CD1242">
        <w:rPr>
          <w:rStyle w:val="Char2"/>
          <w:rFonts w:hint="cs"/>
          <w:rtl/>
        </w:rPr>
        <w:t>ن</w:t>
      </w:r>
      <w:r w:rsidR="003616EF" w:rsidRPr="00CD1242">
        <w:rPr>
          <w:rStyle w:val="Char2"/>
          <w:rFonts w:hint="cs"/>
          <w:rtl/>
        </w:rPr>
        <w:t>ی</w:t>
      </w:r>
      <w:r w:rsidRPr="00CD1242">
        <w:rPr>
          <w:rStyle w:val="Char2"/>
          <w:rFonts w:hint="cs"/>
          <w:rtl/>
        </w:rPr>
        <w:t>ست</w:t>
      </w:r>
      <w:r w:rsidR="00F2781F" w:rsidRPr="00CD1242">
        <w:rPr>
          <w:rStyle w:val="Char2"/>
          <w:rFonts w:hint="cs"/>
          <w:rtl/>
        </w:rPr>
        <w:t>، بل</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نسبت به</w:t>
      </w:r>
      <w:r w:rsidR="00F2781F" w:rsidRPr="00CD1242">
        <w:rPr>
          <w:rStyle w:val="Char2"/>
          <w:rFonts w:hint="cs"/>
          <w:rtl/>
        </w:rPr>
        <w:t xml:space="preserve"> علوم شر</w:t>
      </w:r>
      <w:r w:rsidR="003616EF" w:rsidRPr="00CD1242">
        <w:rPr>
          <w:rStyle w:val="Char2"/>
          <w:rFonts w:hint="cs"/>
          <w:rtl/>
        </w:rPr>
        <w:t>ی</w:t>
      </w:r>
      <w:r w:rsidR="00F2781F" w:rsidRPr="00CD1242">
        <w:rPr>
          <w:rStyle w:val="Char2"/>
          <w:rFonts w:hint="cs"/>
          <w:rtl/>
        </w:rPr>
        <w:t xml:space="preserve">عت و اهداف آن جاهل است، و در </w:t>
      </w:r>
      <w:r w:rsidR="00F822C3" w:rsidRPr="00CD1242">
        <w:rPr>
          <w:rStyle w:val="Char2"/>
          <w:rFonts w:hint="cs"/>
          <w:rtl/>
        </w:rPr>
        <w:t>خوشب</w:t>
      </w:r>
      <w:r w:rsidR="003616EF" w:rsidRPr="00CD1242">
        <w:rPr>
          <w:rStyle w:val="Char2"/>
          <w:rFonts w:hint="cs"/>
          <w:rtl/>
        </w:rPr>
        <w:t>ی</w:t>
      </w:r>
      <w:r w:rsidR="00F822C3" w:rsidRPr="00CD1242">
        <w:rPr>
          <w:rStyle w:val="Char2"/>
          <w:rFonts w:hint="cs"/>
          <w:rtl/>
        </w:rPr>
        <w:t>نانه</w:t>
      </w:r>
      <w:r w:rsidRPr="00CD1242">
        <w:rPr>
          <w:rStyle w:val="Char2"/>
          <w:rFonts w:hint="cs"/>
          <w:rtl/>
        </w:rPr>
        <w:t>‌</w:t>
      </w:r>
      <w:r w:rsidR="00F822C3" w:rsidRPr="00CD1242">
        <w:rPr>
          <w:rStyle w:val="Char2"/>
          <w:rFonts w:hint="cs"/>
          <w:rtl/>
        </w:rPr>
        <w:t>تر</w:t>
      </w:r>
      <w:r w:rsidR="003616EF" w:rsidRPr="00CD1242">
        <w:rPr>
          <w:rStyle w:val="Char2"/>
          <w:rFonts w:hint="cs"/>
          <w:rtl/>
        </w:rPr>
        <w:t>ی</w:t>
      </w:r>
      <w:r w:rsidR="00F822C3" w:rsidRPr="00CD1242">
        <w:rPr>
          <w:rStyle w:val="Char2"/>
          <w:rFonts w:hint="cs"/>
          <w:rtl/>
        </w:rPr>
        <w:t xml:space="preserve">ن حالت </w:t>
      </w:r>
      <w:r w:rsidR="00AA5207" w:rsidRPr="00CD1242">
        <w:rPr>
          <w:rStyle w:val="Char2"/>
          <w:rFonts w:hint="cs"/>
          <w:rtl/>
        </w:rPr>
        <w:t>[ و با حسن ظن نسبت به شخص</w:t>
      </w:r>
      <w:r w:rsidR="003616EF" w:rsidRPr="00CD1242">
        <w:rPr>
          <w:rStyle w:val="Char2"/>
          <w:rFonts w:hint="cs"/>
          <w:rtl/>
        </w:rPr>
        <w:t>ی</w:t>
      </w:r>
      <w:r w:rsidR="00AA5207" w:rsidRPr="00CD1242">
        <w:rPr>
          <w:rStyle w:val="Char2"/>
          <w:rFonts w:hint="cs"/>
          <w:rtl/>
        </w:rPr>
        <w:t>ت او ]</w:t>
      </w:r>
      <w:r w:rsidR="00F2781F" w:rsidRPr="00CD1242">
        <w:rPr>
          <w:rStyle w:val="Char2"/>
          <w:rFonts w:hint="cs"/>
          <w:rtl/>
        </w:rPr>
        <w:t xml:space="preserve"> او از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در مدارس ف</w:t>
      </w:r>
      <w:r w:rsidR="003616EF" w:rsidRPr="00CD1242">
        <w:rPr>
          <w:rStyle w:val="Char2"/>
          <w:rFonts w:hint="cs"/>
          <w:rtl/>
        </w:rPr>
        <w:t>ک</w:t>
      </w:r>
      <w:r w:rsidR="00F2781F" w:rsidRPr="00CD1242">
        <w:rPr>
          <w:rStyle w:val="Char2"/>
          <w:rFonts w:hint="cs"/>
          <w:rtl/>
        </w:rPr>
        <w:t>ر</w:t>
      </w:r>
      <w:r w:rsidR="003616EF" w:rsidRPr="00CD1242">
        <w:rPr>
          <w:rStyle w:val="Char2"/>
          <w:rFonts w:hint="cs"/>
          <w:rtl/>
        </w:rPr>
        <w:t>ی</w:t>
      </w:r>
      <w:r w:rsidR="00F2781F" w:rsidRPr="00CD1242">
        <w:rPr>
          <w:rStyle w:val="Char2"/>
          <w:rFonts w:hint="cs"/>
          <w:rtl/>
        </w:rPr>
        <w:t xml:space="preserve"> معاصر پرورش </w:t>
      </w:r>
      <w:r w:rsidR="003616EF" w:rsidRPr="00CD1242">
        <w:rPr>
          <w:rStyle w:val="Char2"/>
          <w:rFonts w:hint="cs"/>
          <w:rtl/>
        </w:rPr>
        <w:t>ی</w:t>
      </w:r>
      <w:r w:rsidR="00F2781F" w:rsidRPr="00CD1242">
        <w:rPr>
          <w:rStyle w:val="Char2"/>
          <w:rFonts w:hint="cs"/>
          <w:rtl/>
        </w:rPr>
        <w:t xml:space="preserve">افته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ن از اسلوب او در بررس</w:t>
      </w:r>
      <w:r w:rsidR="003616EF" w:rsidRPr="00CD1242">
        <w:rPr>
          <w:rStyle w:val="Char2"/>
          <w:rFonts w:hint="cs"/>
          <w:rtl/>
        </w:rPr>
        <w:t>ی</w:t>
      </w:r>
      <w:r w:rsidR="00F2781F" w:rsidRPr="00CD1242">
        <w:rPr>
          <w:rStyle w:val="Char2"/>
          <w:rFonts w:hint="cs"/>
          <w:rtl/>
        </w:rPr>
        <w:t xml:space="preserve"> مسائل</w:t>
      </w:r>
      <w:r w:rsidR="00F822C3" w:rsidRPr="00CD1242">
        <w:rPr>
          <w:rStyle w:val="Char2"/>
          <w:rFonts w:hint="cs"/>
          <w:rtl/>
        </w:rPr>
        <w:t>،</w:t>
      </w:r>
      <w:r w:rsidR="00F2781F" w:rsidRPr="00CD1242">
        <w:rPr>
          <w:rStyle w:val="Char2"/>
          <w:rFonts w:hint="cs"/>
          <w:rtl/>
        </w:rPr>
        <w:t xml:space="preserve"> روش استدلال</w:t>
      </w:r>
      <w:r w:rsidR="00F822C3" w:rsidRPr="00CD1242">
        <w:rPr>
          <w:rStyle w:val="Char2"/>
          <w:rFonts w:hint="cs"/>
          <w:rtl/>
        </w:rPr>
        <w:t>،</w:t>
      </w:r>
      <w:r w:rsidR="00F2781F" w:rsidRPr="00CD1242">
        <w:rPr>
          <w:rStyle w:val="Char2"/>
          <w:rFonts w:hint="cs"/>
          <w:rtl/>
        </w:rPr>
        <w:t xml:space="preserve"> </w:t>
      </w:r>
      <w:r w:rsidR="00F822C3" w:rsidRPr="00CD1242">
        <w:rPr>
          <w:rStyle w:val="Char2"/>
          <w:rFonts w:hint="cs"/>
          <w:rtl/>
        </w:rPr>
        <w:t>چگونگ</w:t>
      </w:r>
      <w:r w:rsidR="003616EF" w:rsidRPr="00CD1242">
        <w:rPr>
          <w:rStyle w:val="Char2"/>
          <w:rFonts w:hint="cs"/>
          <w:rtl/>
        </w:rPr>
        <w:t>ی</w:t>
      </w:r>
      <w:r w:rsidR="00F822C3" w:rsidRPr="00CD1242">
        <w:rPr>
          <w:rStyle w:val="Char2"/>
          <w:rFonts w:hint="cs"/>
          <w:rtl/>
        </w:rPr>
        <w:t xml:space="preserve"> </w:t>
      </w:r>
      <w:r w:rsidR="00F2781F" w:rsidRPr="00CD1242">
        <w:rPr>
          <w:rStyle w:val="Char2"/>
          <w:rFonts w:hint="cs"/>
          <w:rtl/>
        </w:rPr>
        <w:t>برخورد با نصوص و عدم تم</w:t>
      </w:r>
      <w:r w:rsidR="003616EF" w:rsidRPr="00CD1242">
        <w:rPr>
          <w:rStyle w:val="Char2"/>
          <w:rFonts w:hint="cs"/>
          <w:rtl/>
        </w:rPr>
        <w:t>یی</w:t>
      </w:r>
      <w:r w:rsidR="00F2781F" w:rsidRPr="00CD1242">
        <w:rPr>
          <w:rStyle w:val="Char2"/>
          <w:rFonts w:hint="cs"/>
          <w:rtl/>
        </w:rPr>
        <w:t>ز ب</w:t>
      </w:r>
      <w:r w:rsidR="003616EF" w:rsidRPr="00CD1242">
        <w:rPr>
          <w:rStyle w:val="Char2"/>
          <w:rFonts w:hint="cs"/>
          <w:rtl/>
        </w:rPr>
        <w:t>ی</w:t>
      </w:r>
      <w:r w:rsidR="00F2781F" w:rsidRPr="00CD1242">
        <w:rPr>
          <w:rStyle w:val="Char2"/>
          <w:rFonts w:hint="cs"/>
          <w:rtl/>
        </w:rPr>
        <w:t>ن احاد</w:t>
      </w:r>
      <w:r w:rsidR="003616EF" w:rsidRPr="00CD1242">
        <w:rPr>
          <w:rStyle w:val="Char2"/>
          <w:rFonts w:hint="cs"/>
          <w:rtl/>
        </w:rPr>
        <w:t>ی</w:t>
      </w:r>
      <w:r w:rsidR="00F2781F" w:rsidRPr="00CD1242">
        <w:rPr>
          <w:rStyle w:val="Char2"/>
          <w:rFonts w:hint="cs"/>
          <w:rtl/>
        </w:rPr>
        <w:t>ث صح</w:t>
      </w:r>
      <w:r w:rsidR="003616EF" w:rsidRPr="00CD1242">
        <w:rPr>
          <w:rStyle w:val="Char2"/>
          <w:rFonts w:hint="cs"/>
          <w:rtl/>
        </w:rPr>
        <w:t>ی</w:t>
      </w:r>
      <w:r w:rsidR="00F2781F" w:rsidRPr="00CD1242">
        <w:rPr>
          <w:rStyle w:val="Char2"/>
          <w:rFonts w:hint="cs"/>
          <w:rtl/>
        </w:rPr>
        <w:t xml:space="preserve">ح </w:t>
      </w:r>
      <w:r w:rsidR="00F822C3" w:rsidRPr="00CD1242">
        <w:rPr>
          <w:rStyle w:val="Char2"/>
          <w:rFonts w:hint="cs"/>
          <w:rtl/>
        </w:rPr>
        <w:t>و</w:t>
      </w:r>
      <w:r w:rsidR="00F2781F" w:rsidRPr="00CD1242">
        <w:rPr>
          <w:rStyle w:val="Char2"/>
          <w:rFonts w:hint="cs"/>
          <w:rtl/>
        </w:rPr>
        <w:t xml:space="preserve"> ضع</w:t>
      </w:r>
      <w:r w:rsidR="003616EF" w:rsidRPr="00CD1242">
        <w:rPr>
          <w:rStyle w:val="Char2"/>
          <w:rFonts w:hint="cs"/>
          <w:rtl/>
        </w:rPr>
        <w:t>ی</w:t>
      </w:r>
      <w:r w:rsidR="00F2781F" w:rsidRPr="00CD1242">
        <w:rPr>
          <w:rStyle w:val="Char2"/>
          <w:rFonts w:hint="cs"/>
          <w:rtl/>
        </w:rPr>
        <w:t xml:space="preserve">ف روشن است. </w:t>
      </w:r>
      <w:r w:rsidR="00F822C3" w:rsidRPr="00CD1242">
        <w:rPr>
          <w:rStyle w:val="Char2"/>
          <w:rFonts w:hint="cs"/>
          <w:rtl/>
        </w:rPr>
        <w:t>ز</w:t>
      </w:r>
      <w:r w:rsidR="003616EF" w:rsidRPr="00CD1242">
        <w:rPr>
          <w:rStyle w:val="Char2"/>
          <w:rFonts w:hint="cs"/>
          <w:rtl/>
        </w:rPr>
        <w:t>ی</w:t>
      </w:r>
      <w:r w:rsidR="00F822C3" w:rsidRPr="00CD1242">
        <w:rPr>
          <w:rStyle w:val="Char2"/>
          <w:rFonts w:hint="cs"/>
          <w:rtl/>
        </w:rPr>
        <w:t>را گاه</w:t>
      </w:r>
      <w:r w:rsidR="003616EF" w:rsidRPr="00CD1242">
        <w:rPr>
          <w:rStyle w:val="Char2"/>
          <w:rFonts w:hint="cs"/>
          <w:rtl/>
        </w:rPr>
        <w:t>ی</w:t>
      </w:r>
      <w:r w:rsidR="00F822C3" w:rsidRPr="00CD1242">
        <w:rPr>
          <w:rStyle w:val="Char2"/>
          <w:rFonts w:hint="cs"/>
          <w:rtl/>
        </w:rPr>
        <w:t xml:space="preserve"> </w:t>
      </w:r>
      <w:r w:rsidR="00F2781F" w:rsidRPr="00CD1242">
        <w:rPr>
          <w:rStyle w:val="Char2"/>
          <w:rFonts w:hint="cs"/>
          <w:rtl/>
        </w:rPr>
        <w:t>احاد</w:t>
      </w:r>
      <w:r w:rsidR="003616EF" w:rsidRPr="00CD1242">
        <w:rPr>
          <w:rStyle w:val="Char2"/>
          <w:rFonts w:hint="cs"/>
          <w:rtl/>
        </w:rPr>
        <w:t>ی</w:t>
      </w:r>
      <w:r w:rsidR="00F2781F" w:rsidRPr="00CD1242">
        <w:rPr>
          <w:rStyle w:val="Char2"/>
          <w:rFonts w:hint="cs"/>
          <w:rtl/>
        </w:rPr>
        <w:t>ث</w:t>
      </w:r>
      <w:r w:rsidR="00F822C3" w:rsidRPr="00CD1242">
        <w:rPr>
          <w:rStyle w:val="Char2"/>
          <w:rFonts w:hint="cs"/>
          <w:rtl/>
        </w:rPr>
        <w:t xml:space="preserve"> را فقط از راه عقل و </w:t>
      </w:r>
      <w:r w:rsidR="003616EF" w:rsidRPr="00CD1242">
        <w:rPr>
          <w:rStyle w:val="Char2"/>
          <w:rFonts w:hint="cs"/>
          <w:rtl/>
        </w:rPr>
        <w:t>ی</w:t>
      </w:r>
      <w:r w:rsidR="00F822C3" w:rsidRPr="00CD1242">
        <w:rPr>
          <w:rStyle w:val="Char2"/>
          <w:rFonts w:hint="cs"/>
          <w:rtl/>
        </w:rPr>
        <w:t>ا به مجرد ذ</w:t>
      </w:r>
      <w:r w:rsidR="003616EF" w:rsidRPr="00CD1242">
        <w:rPr>
          <w:rStyle w:val="Char2"/>
          <w:rFonts w:hint="cs"/>
          <w:rtl/>
        </w:rPr>
        <w:t>ک</w:t>
      </w:r>
      <w:r w:rsidR="00F822C3" w:rsidRPr="00CD1242">
        <w:rPr>
          <w:rStyle w:val="Char2"/>
          <w:rFonts w:hint="cs"/>
          <w:rtl/>
        </w:rPr>
        <w:t>ر</w:t>
      </w:r>
      <w:r w:rsidR="00F2781F" w:rsidRPr="00CD1242">
        <w:rPr>
          <w:rStyle w:val="Char2"/>
          <w:rFonts w:hint="cs"/>
          <w:rtl/>
        </w:rPr>
        <w:t xml:space="preserve"> آن در </w:t>
      </w:r>
      <w:r w:rsidR="003616EF" w:rsidRPr="00CD1242">
        <w:rPr>
          <w:rStyle w:val="Char2"/>
          <w:rFonts w:hint="cs"/>
          <w:rtl/>
        </w:rPr>
        <w:t>ک</w:t>
      </w:r>
      <w:r w:rsidR="00F2781F" w:rsidRPr="00CD1242">
        <w:rPr>
          <w:rStyle w:val="Char2"/>
          <w:rFonts w:hint="cs"/>
          <w:rtl/>
        </w:rPr>
        <w:t xml:space="preserve">تب سنت، </w:t>
      </w:r>
      <w:r w:rsidR="00F822C3" w:rsidRPr="00CD1242">
        <w:rPr>
          <w:rStyle w:val="Char2"/>
          <w:rFonts w:hint="cs"/>
          <w:rtl/>
        </w:rPr>
        <w:t>صح</w:t>
      </w:r>
      <w:r w:rsidR="003616EF" w:rsidRPr="00CD1242">
        <w:rPr>
          <w:rStyle w:val="Char2"/>
          <w:rFonts w:hint="cs"/>
          <w:rtl/>
        </w:rPr>
        <w:t>ی</w:t>
      </w:r>
      <w:r w:rsidR="00F822C3" w:rsidRPr="00CD1242">
        <w:rPr>
          <w:rStyle w:val="Char2"/>
          <w:rFonts w:hint="cs"/>
          <w:rtl/>
        </w:rPr>
        <w:t xml:space="preserve">ح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‌داند</w:t>
      </w:r>
      <w:r w:rsidR="00F822C3"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آنچه نادان</w:t>
      </w:r>
      <w:r w:rsidR="003616EF" w:rsidRPr="00CD1242">
        <w:rPr>
          <w:rStyle w:val="Char2"/>
          <w:rFonts w:hint="cs"/>
          <w:rtl/>
        </w:rPr>
        <w:t>ی</w:t>
      </w:r>
      <w:r w:rsidRPr="00CD1242">
        <w:rPr>
          <w:rStyle w:val="Char2"/>
          <w:rFonts w:hint="cs"/>
          <w:rtl/>
        </w:rPr>
        <w:t xml:space="preserve"> و جهالت او</w:t>
      </w:r>
      <w:r w:rsidR="00F822C3" w:rsidRPr="00CD1242">
        <w:rPr>
          <w:rStyle w:val="Char2"/>
          <w:rFonts w:hint="cs"/>
          <w:rtl/>
        </w:rPr>
        <w:t xml:space="preserve"> را تائ</w:t>
      </w:r>
      <w:r w:rsidR="003616EF" w:rsidRPr="00CD1242">
        <w:rPr>
          <w:rStyle w:val="Char2"/>
          <w:rFonts w:hint="cs"/>
          <w:rtl/>
        </w:rPr>
        <w:t>ی</w:t>
      </w:r>
      <w:r w:rsidR="00F822C3" w:rsidRPr="00CD1242">
        <w:rPr>
          <w:rStyle w:val="Char2"/>
          <w:rFonts w:hint="cs"/>
          <w:rtl/>
        </w:rPr>
        <w:t>د</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F822C3"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w:t>
      </w:r>
      <w:r w:rsidR="00F822C3" w:rsidRPr="00CD1242">
        <w:rPr>
          <w:rStyle w:val="Char2"/>
          <w:rFonts w:hint="cs"/>
          <w:rtl/>
        </w:rPr>
        <w:t xml:space="preserve"> او</w:t>
      </w:r>
      <w:r w:rsidRPr="00CD1242">
        <w:rPr>
          <w:rStyle w:val="Char2"/>
          <w:rFonts w:hint="cs"/>
          <w:rtl/>
        </w:rPr>
        <w:t xml:space="preserve"> خود تصر</w:t>
      </w:r>
      <w:r w:rsidR="003616EF" w:rsidRPr="00CD1242">
        <w:rPr>
          <w:rStyle w:val="Char2"/>
          <w:rFonts w:hint="cs"/>
          <w:rtl/>
        </w:rPr>
        <w:t>ی</w:t>
      </w:r>
      <w:r w:rsidRPr="00CD1242">
        <w:rPr>
          <w:rStyle w:val="Char2"/>
          <w:rFonts w:hint="cs"/>
          <w:rtl/>
        </w:rPr>
        <w:t xml:space="preserve">ح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w:t>
      </w:r>
      <w:r w:rsidR="003616EF" w:rsidRPr="00CD1242">
        <w:rPr>
          <w:rStyle w:val="Char2"/>
          <w:rFonts w:hint="cs"/>
          <w:rtl/>
        </w:rPr>
        <w:t>ک</w:t>
      </w:r>
      <w:r w:rsidRPr="00CD1242">
        <w:rPr>
          <w:rStyle w:val="Char2"/>
          <w:rFonts w:hint="cs"/>
          <w:rtl/>
        </w:rPr>
        <w:t>تاب بخار</w:t>
      </w:r>
      <w:r w:rsidR="003616EF" w:rsidRPr="00CD1242">
        <w:rPr>
          <w:rStyle w:val="Char2"/>
          <w:rFonts w:hint="cs"/>
          <w:rtl/>
        </w:rPr>
        <w:t>ی</w:t>
      </w:r>
      <w:r w:rsidRPr="00CD1242">
        <w:rPr>
          <w:rStyle w:val="Char2"/>
          <w:rFonts w:hint="cs"/>
          <w:rtl/>
        </w:rPr>
        <w:t xml:space="preserve"> و مسلم و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تب مشهور حد</w:t>
      </w:r>
      <w:r w:rsidR="003616EF" w:rsidRPr="00CD1242">
        <w:rPr>
          <w:rStyle w:val="Char2"/>
          <w:rFonts w:hint="cs"/>
          <w:rtl/>
        </w:rPr>
        <w:t>ی</w:t>
      </w:r>
      <w:r w:rsidRPr="00CD1242">
        <w:rPr>
          <w:rStyle w:val="Char2"/>
          <w:rFonts w:hint="cs"/>
          <w:rtl/>
        </w:rPr>
        <w:t xml:space="preserve">ث </w:t>
      </w:r>
      <w:r w:rsidR="00F822C3" w:rsidRPr="00CD1242">
        <w:rPr>
          <w:rStyle w:val="Char2"/>
          <w:rFonts w:hint="cs"/>
          <w:rtl/>
        </w:rPr>
        <w:t>را در دسترس نداشته و با</w:t>
      </w:r>
      <w:r w:rsidR="000E0383" w:rsidRPr="00CD1242">
        <w:rPr>
          <w:rStyle w:val="Char2"/>
          <w:rFonts w:hint="cs"/>
          <w:rtl/>
        </w:rPr>
        <w:t xml:space="preserve"> آن‌ها </w:t>
      </w:r>
      <w:r w:rsidR="00F822C3" w:rsidRPr="00CD1242">
        <w:rPr>
          <w:rStyle w:val="Char2"/>
          <w:rFonts w:hint="cs"/>
          <w:rtl/>
        </w:rPr>
        <w:t>آشنا</w:t>
      </w:r>
      <w:r w:rsidR="003616EF" w:rsidRPr="00CD1242">
        <w:rPr>
          <w:rStyle w:val="Char2"/>
          <w:rFonts w:hint="cs"/>
          <w:rtl/>
        </w:rPr>
        <w:t>یی</w:t>
      </w:r>
      <w:r w:rsidR="00F822C3" w:rsidRPr="00CD1242">
        <w:rPr>
          <w:rStyle w:val="Char2"/>
          <w:rFonts w:hint="cs"/>
          <w:rtl/>
        </w:rPr>
        <w:t xml:space="preserve"> نداشته است.</w:t>
      </w:r>
      <w:r w:rsidR="00740248">
        <w:rPr>
          <w:rStyle w:val="Char2"/>
          <w:rFonts w:hint="cs"/>
          <w:rtl/>
        </w:rPr>
        <w:t xml:space="preserve"> </w:t>
      </w:r>
      <w:r w:rsidR="00F822C3" w:rsidRPr="00CD1242">
        <w:rPr>
          <w:rStyle w:val="Char2"/>
          <w:rFonts w:hint="cs"/>
          <w:rtl/>
        </w:rPr>
        <w:t xml:space="preserve">و </w:t>
      </w:r>
      <w:r w:rsidRPr="00CD1242">
        <w:rPr>
          <w:rStyle w:val="Char2"/>
          <w:rFonts w:hint="cs"/>
          <w:rtl/>
        </w:rPr>
        <w:t xml:space="preserve">هنگام </w:t>
      </w:r>
      <w:r w:rsidR="00AA5207" w:rsidRPr="00CD1242">
        <w:rPr>
          <w:rStyle w:val="Char2"/>
          <w:rFonts w:hint="cs"/>
          <w:rtl/>
        </w:rPr>
        <w:t>بازگشت</w:t>
      </w:r>
      <w:r w:rsidRPr="00CD1242">
        <w:rPr>
          <w:rStyle w:val="Char2"/>
          <w:rFonts w:hint="cs"/>
          <w:rtl/>
        </w:rPr>
        <w:t xml:space="preserve"> از عراق و ارتباط با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w:t>
      </w:r>
      <w:r w:rsidR="00F822C3" w:rsidRPr="00CD1242">
        <w:rPr>
          <w:rStyle w:val="Char2"/>
          <w:rFonts w:hint="cs"/>
          <w:rtl/>
        </w:rPr>
        <w:t>ش</w:t>
      </w:r>
      <w:r w:rsidR="003616EF" w:rsidRPr="00CD1242">
        <w:rPr>
          <w:rStyle w:val="Char2"/>
          <w:rFonts w:hint="cs"/>
          <w:rtl/>
        </w:rPr>
        <w:t>ی</w:t>
      </w:r>
      <w:r w:rsidR="00F822C3" w:rsidRPr="00CD1242">
        <w:rPr>
          <w:rStyle w:val="Char2"/>
          <w:rFonts w:hint="cs"/>
          <w:rtl/>
        </w:rPr>
        <w:t>عه</w:t>
      </w:r>
      <w:r w:rsidR="00162AB1" w:rsidRPr="00CD1242">
        <w:rPr>
          <w:rStyle w:val="Char2"/>
          <w:rFonts w:hint="cs"/>
          <w:rtl/>
        </w:rPr>
        <w:t xml:space="preserve"> </w:t>
      </w:r>
      <w:r w:rsidR="003616EF" w:rsidRPr="00CD1242">
        <w:rPr>
          <w:rStyle w:val="Char2"/>
          <w:rFonts w:hint="cs"/>
          <w:rtl/>
        </w:rPr>
        <w:t>ک</w:t>
      </w:r>
      <w:r w:rsidR="00162AB1" w:rsidRPr="00CD1242">
        <w:rPr>
          <w:rStyle w:val="Char2"/>
          <w:rFonts w:hint="cs"/>
          <w:rtl/>
        </w:rPr>
        <w:t>ه به پندار خود بعض</w:t>
      </w:r>
      <w:r w:rsidR="003616EF" w:rsidRPr="00CD1242">
        <w:rPr>
          <w:rStyle w:val="Char2"/>
          <w:rFonts w:hint="cs"/>
          <w:rtl/>
        </w:rPr>
        <w:t>ی</w:t>
      </w:r>
      <w:r w:rsidR="00162AB1" w:rsidRPr="00CD1242">
        <w:rPr>
          <w:rStyle w:val="Char2"/>
          <w:rFonts w:hint="cs"/>
          <w:rtl/>
        </w:rPr>
        <w:t xml:space="preserve"> از طعن‌</w:t>
      </w:r>
      <w:r w:rsidRPr="00CD1242">
        <w:rPr>
          <w:rStyle w:val="Char2"/>
          <w:rFonts w:hint="cs"/>
          <w:rtl/>
        </w:rPr>
        <w:t xml:space="preserve">ها را بر صحابه وارد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ن </w:t>
      </w:r>
      <w:r w:rsidR="00F822C3" w:rsidRPr="00CD1242">
        <w:rPr>
          <w:rStyle w:val="Char2"/>
          <w:rFonts w:hint="cs"/>
          <w:rtl/>
        </w:rPr>
        <w:t>ذ</w:t>
      </w:r>
      <w:r w:rsidR="003616EF" w:rsidRPr="00CD1242">
        <w:rPr>
          <w:rStyle w:val="Char2"/>
          <w:rFonts w:hint="cs"/>
          <w:rtl/>
        </w:rPr>
        <w:t>ک</w:t>
      </w:r>
      <w:r w:rsidR="00F822C3" w:rsidRPr="00CD1242">
        <w:rPr>
          <w:rStyle w:val="Char2"/>
          <w:rFonts w:hint="cs"/>
          <w:rtl/>
        </w:rPr>
        <w:t>ر شده</w:t>
      </w:r>
      <w:r w:rsidR="00162AB1" w:rsidRPr="00CD1242">
        <w:rPr>
          <w:rStyle w:val="Char2"/>
          <w:rFonts w:hint="cs"/>
          <w:rtl/>
        </w:rPr>
        <w:t>‌</w:t>
      </w:r>
      <w:r w:rsidR="00F822C3" w:rsidRPr="00CD1242">
        <w:rPr>
          <w:rStyle w:val="Char2"/>
          <w:rFonts w:hint="cs"/>
          <w:rtl/>
        </w:rPr>
        <w:t>است با ا</w:t>
      </w:r>
      <w:r w:rsidR="003616EF" w:rsidRPr="00CD1242">
        <w:rPr>
          <w:rStyle w:val="Char2"/>
          <w:rFonts w:hint="cs"/>
          <w:rtl/>
        </w:rPr>
        <w:t>ی</w:t>
      </w:r>
      <w:r w:rsidR="00F822C3" w:rsidRPr="00CD1242">
        <w:rPr>
          <w:rStyle w:val="Char2"/>
          <w:rFonts w:hint="cs"/>
          <w:rtl/>
        </w:rPr>
        <w:t>ن</w:t>
      </w:r>
      <w:r w:rsidR="00740248">
        <w:rPr>
          <w:rStyle w:val="Char2"/>
          <w:rFonts w:hint="cs"/>
          <w:rtl/>
        </w:rPr>
        <w:t xml:space="preserve"> کتاب‌ها</w:t>
      </w:r>
      <w:r w:rsidR="00F822C3" w:rsidRPr="00CD1242">
        <w:rPr>
          <w:rStyle w:val="Char2"/>
          <w:rFonts w:hint="cs"/>
          <w:rtl/>
        </w:rPr>
        <w:t xml:space="preserve"> آشنا شده است. به هم</w:t>
      </w:r>
      <w:r w:rsidR="003616EF" w:rsidRPr="00CD1242">
        <w:rPr>
          <w:rStyle w:val="Char2"/>
          <w:rFonts w:hint="cs"/>
          <w:rtl/>
        </w:rPr>
        <w:t>ی</w:t>
      </w:r>
      <w:r w:rsidR="00F822C3" w:rsidRPr="00CD1242">
        <w:rPr>
          <w:rStyle w:val="Char2"/>
          <w:rFonts w:hint="cs"/>
          <w:rtl/>
        </w:rPr>
        <w:t>ن دل</w:t>
      </w:r>
      <w:r w:rsidR="003616EF" w:rsidRPr="00CD1242">
        <w:rPr>
          <w:rStyle w:val="Char2"/>
          <w:rFonts w:hint="cs"/>
          <w:rtl/>
        </w:rPr>
        <w:t>ی</w:t>
      </w:r>
      <w:r w:rsidR="00F822C3" w:rsidRPr="00CD1242">
        <w:rPr>
          <w:rStyle w:val="Char2"/>
          <w:rFonts w:hint="cs"/>
          <w:rtl/>
        </w:rPr>
        <w:t>ل برا</w:t>
      </w:r>
      <w:r w:rsidR="003616EF" w:rsidRPr="00CD1242">
        <w:rPr>
          <w:rStyle w:val="Char2"/>
          <w:rFonts w:hint="cs"/>
          <w:rtl/>
        </w:rPr>
        <w:t>ی</w:t>
      </w:r>
      <w:r w:rsidR="00F822C3" w:rsidRPr="00CD1242">
        <w:rPr>
          <w:rStyle w:val="Char2"/>
          <w:rFonts w:hint="cs"/>
          <w:rtl/>
        </w:rPr>
        <w:t xml:space="preserve"> </w:t>
      </w:r>
      <w:r w:rsidR="009D36E8" w:rsidRPr="00CD1242">
        <w:rPr>
          <w:rStyle w:val="Char2"/>
          <w:rFonts w:hint="cs"/>
          <w:rtl/>
        </w:rPr>
        <w:t>اطم</w:t>
      </w:r>
      <w:r w:rsidR="003616EF" w:rsidRPr="00CD1242">
        <w:rPr>
          <w:rStyle w:val="Char2"/>
          <w:rFonts w:hint="cs"/>
          <w:rtl/>
        </w:rPr>
        <w:t>ی</w:t>
      </w:r>
      <w:r w:rsidR="009D36E8" w:rsidRPr="00CD1242">
        <w:rPr>
          <w:rStyle w:val="Char2"/>
          <w:rFonts w:hint="cs"/>
          <w:rtl/>
        </w:rPr>
        <w:t>نان از</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موضوع </w:t>
      </w:r>
      <w:r w:rsidR="009D36E8" w:rsidRPr="00CD1242">
        <w:rPr>
          <w:rStyle w:val="Char2"/>
          <w:rFonts w:hint="cs"/>
          <w:rtl/>
        </w:rPr>
        <w:t>و تأ</w:t>
      </w:r>
      <w:r w:rsidR="003616EF" w:rsidRPr="00CD1242">
        <w:rPr>
          <w:rStyle w:val="Char2"/>
          <w:rFonts w:hint="cs"/>
          <w:rtl/>
        </w:rPr>
        <w:t>یی</w:t>
      </w:r>
      <w:r w:rsidR="009D36E8" w:rsidRPr="00CD1242">
        <w:rPr>
          <w:rStyle w:val="Char2"/>
          <w:rFonts w:hint="cs"/>
          <w:rtl/>
        </w:rPr>
        <w:t>د آن اقدام به ته</w:t>
      </w:r>
      <w:r w:rsidR="003616EF" w:rsidRPr="00CD1242">
        <w:rPr>
          <w:rStyle w:val="Char2"/>
          <w:rFonts w:hint="cs"/>
          <w:rtl/>
        </w:rPr>
        <w:t>ی</w:t>
      </w:r>
      <w:r w:rsidR="009D36E8" w:rsidRPr="00CD1242">
        <w:rPr>
          <w:rStyle w:val="Char2"/>
          <w:rFonts w:hint="cs"/>
          <w:rtl/>
        </w:rPr>
        <w:t>ه</w:t>
      </w:r>
      <w:r w:rsidR="00740248">
        <w:rPr>
          <w:rStyle w:val="Char2"/>
          <w:rFonts w:hint="cs"/>
          <w:rtl/>
        </w:rPr>
        <w:t xml:space="preserve"> کتاب‌ها</w:t>
      </w:r>
      <w:r w:rsidR="009D36E8"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009D36E8" w:rsidRPr="00CD1242">
        <w:rPr>
          <w:rStyle w:val="Char2"/>
          <w:rFonts w:hint="cs"/>
          <w:rtl/>
        </w:rPr>
        <w:t xml:space="preserve"> است.</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(به پا</w:t>
      </w:r>
      <w:r w:rsidR="003616EF" w:rsidRPr="00CD1242">
        <w:rPr>
          <w:rStyle w:val="Char2"/>
          <w:rFonts w:hint="cs"/>
          <w:rtl/>
        </w:rPr>
        <w:t>ی</w:t>
      </w:r>
      <w:r w:rsidRPr="00CD1242">
        <w:rPr>
          <w:rStyle w:val="Char2"/>
          <w:rFonts w:hint="cs"/>
          <w:rtl/>
        </w:rPr>
        <w:t xml:space="preserve">تخت سفر </w:t>
      </w:r>
      <w:r w:rsidR="003616EF" w:rsidRPr="00CD1242">
        <w:rPr>
          <w:rStyle w:val="Char2"/>
          <w:rFonts w:hint="cs"/>
          <w:rtl/>
        </w:rPr>
        <w:t>ک</w:t>
      </w:r>
      <w:r w:rsidRPr="00CD1242">
        <w:rPr>
          <w:rStyle w:val="Char2"/>
          <w:rFonts w:hint="cs"/>
          <w:rtl/>
        </w:rPr>
        <w:t>ردم و</w:t>
      </w:r>
      <w:r w:rsidR="009D36E8" w:rsidRPr="00CD1242">
        <w:rPr>
          <w:rStyle w:val="Char2"/>
          <w:rFonts w:hint="cs"/>
          <w:rtl/>
        </w:rPr>
        <w:t xml:space="preserve"> در آنجا</w:t>
      </w:r>
      <w:r w:rsidR="00740248">
        <w:rPr>
          <w:rStyle w:val="Char2"/>
          <w:rFonts w:hint="cs"/>
          <w:rtl/>
        </w:rPr>
        <w:t xml:space="preserve"> </w:t>
      </w:r>
      <w:r w:rsidR="00AA5207" w:rsidRPr="00CD1242">
        <w:rPr>
          <w:rStyle w:val="Char2"/>
          <w:rFonts w:hint="cs"/>
          <w:rtl/>
        </w:rPr>
        <w:t>صح</w:t>
      </w:r>
      <w:r w:rsidR="003616EF" w:rsidRPr="00CD1242">
        <w:rPr>
          <w:rStyle w:val="Char2"/>
          <w:rFonts w:hint="cs"/>
          <w:rtl/>
        </w:rPr>
        <w:t>ی</w:t>
      </w:r>
      <w:r w:rsidR="00AA5207" w:rsidRPr="00CD1242">
        <w:rPr>
          <w:rStyle w:val="Char2"/>
          <w:rFonts w:hint="cs"/>
          <w:rtl/>
        </w:rPr>
        <w:t>ح بخار</w:t>
      </w:r>
      <w:r w:rsidR="003616EF" w:rsidRPr="00CD1242">
        <w:rPr>
          <w:rStyle w:val="Char2"/>
          <w:rFonts w:hint="cs"/>
          <w:rtl/>
        </w:rPr>
        <w:t>ی</w:t>
      </w:r>
      <w:r w:rsidR="00AA5207" w:rsidRPr="00CD1242">
        <w:rPr>
          <w:rStyle w:val="Char2"/>
          <w:rFonts w:hint="cs"/>
          <w:rtl/>
        </w:rPr>
        <w:t xml:space="preserve"> و مسلم</w:t>
      </w:r>
      <w:r w:rsidR="009D36E8" w:rsidRPr="00CD1242">
        <w:rPr>
          <w:rStyle w:val="Char2"/>
          <w:rFonts w:hint="cs"/>
          <w:rtl/>
        </w:rPr>
        <w:t>،</w:t>
      </w:r>
      <w:r w:rsidRPr="00CD1242">
        <w:rPr>
          <w:rStyle w:val="Char2"/>
          <w:rFonts w:hint="cs"/>
          <w:rtl/>
        </w:rPr>
        <w:t xml:space="preserve"> مسند امام احمد</w:t>
      </w:r>
      <w:r w:rsidR="009D36E8" w:rsidRPr="00CD1242">
        <w:rPr>
          <w:rStyle w:val="Char2"/>
          <w:rFonts w:hint="cs"/>
          <w:rtl/>
        </w:rPr>
        <w:t>،</w:t>
      </w:r>
      <w:r w:rsidRPr="00CD1242">
        <w:rPr>
          <w:rStyle w:val="Char2"/>
          <w:rFonts w:hint="cs"/>
          <w:rtl/>
        </w:rPr>
        <w:t xml:space="preserve"> صح</w:t>
      </w:r>
      <w:r w:rsidR="003616EF" w:rsidRPr="00CD1242">
        <w:rPr>
          <w:rStyle w:val="Char2"/>
          <w:rFonts w:hint="cs"/>
          <w:rtl/>
        </w:rPr>
        <w:t>ی</w:t>
      </w:r>
      <w:r w:rsidRPr="00CD1242">
        <w:rPr>
          <w:rStyle w:val="Char2"/>
          <w:rFonts w:hint="cs"/>
          <w:rtl/>
        </w:rPr>
        <w:t>ح ترمذ</w:t>
      </w:r>
      <w:r w:rsidR="003616EF" w:rsidRPr="00CD1242">
        <w:rPr>
          <w:rStyle w:val="Char2"/>
          <w:rFonts w:hint="cs"/>
          <w:rtl/>
        </w:rPr>
        <w:t>ی</w:t>
      </w:r>
      <w:r w:rsidR="009D36E8" w:rsidRPr="00CD1242">
        <w:rPr>
          <w:rStyle w:val="Char2"/>
          <w:rFonts w:hint="cs"/>
          <w:rtl/>
        </w:rPr>
        <w:t>،</w:t>
      </w:r>
      <w:r w:rsidRPr="00CD1242">
        <w:rPr>
          <w:rStyle w:val="Char2"/>
          <w:rFonts w:hint="cs"/>
          <w:rtl/>
        </w:rPr>
        <w:t xml:space="preserve"> موطا مال</w:t>
      </w:r>
      <w:r w:rsidR="003616EF" w:rsidRPr="00CD1242">
        <w:rPr>
          <w:rStyle w:val="Char2"/>
          <w:rFonts w:hint="cs"/>
          <w:rtl/>
        </w:rPr>
        <w:t>ک</w:t>
      </w:r>
      <w:r w:rsidRPr="00CD1242">
        <w:rPr>
          <w:rStyle w:val="Char2"/>
          <w:rFonts w:hint="cs"/>
          <w:rtl/>
        </w:rPr>
        <w:t xml:space="preserve"> و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تب مشهور را</w:t>
      </w:r>
      <w:r w:rsidR="009D36E8" w:rsidRPr="00CD1242">
        <w:rPr>
          <w:rStyle w:val="Char2"/>
          <w:rFonts w:hint="cs"/>
          <w:rtl/>
        </w:rPr>
        <w:t xml:space="preserve"> در</w:t>
      </w:r>
      <w:r w:rsidRPr="00CD1242">
        <w:rPr>
          <w:rStyle w:val="Char2"/>
          <w:rFonts w:hint="cs"/>
          <w:rtl/>
        </w:rPr>
        <w:t xml:space="preserve"> آنجا خر</w:t>
      </w:r>
      <w:r w:rsidR="003616EF" w:rsidRPr="00CD1242">
        <w:rPr>
          <w:rStyle w:val="Char2"/>
          <w:rFonts w:hint="cs"/>
          <w:rtl/>
        </w:rPr>
        <w:t>ی</w:t>
      </w:r>
      <w:r w:rsidRPr="00CD1242">
        <w:rPr>
          <w:rStyle w:val="Char2"/>
          <w:rFonts w:hint="cs"/>
          <w:rtl/>
        </w:rPr>
        <w:t>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منتظر </w:t>
      </w:r>
      <w:r w:rsidR="00AA5207" w:rsidRPr="00CD1242">
        <w:rPr>
          <w:rStyle w:val="Char2"/>
          <w:rFonts w:hint="cs"/>
          <w:rtl/>
        </w:rPr>
        <w:t>بازگشت</w:t>
      </w:r>
      <w:r w:rsidRPr="00CD1242">
        <w:rPr>
          <w:rStyle w:val="Char2"/>
          <w:rFonts w:hint="cs"/>
          <w:rtl/>
        </w:rPr>
        <w:t xml:space="preserve"> به منزل </w:t>
      </w:r>
      <w:r w:rsidR="009D36E8" w:rsidRPr="00CD1242">
        <w:rPr>
          <w:rStyle w:val="Char2"/>
          <w:rFonts w:hint="cs"/>
          <w:rtl/>
        </w:rPr>
        <w:t>نشدم و</w:t>
      </w:r>
      <w:r w:rsidRPr="00CD1242">
        <w:rPr>
          <w:rStyle w:val="Char2"/>
          <w:rFonts w:hint="cs"/>
          <w:rtl/>
        </w:rPr>
        <w:t xml:space="preserve"> در م</w:t>
      </w:r>
      <w:r w:rsidR="003616EF" w:rsidRPr="00CD1242">
        <w:rPr>
          <w:rStyle w:val="Char2"/>
          <w:rFonts w:hint="cs"/>
          <w:rtl/>
        </w:rPr>
        <w:t>ی</w:t>
      </w:r>
      <w:r w:rsidRPr="00CD1242">
        <w:rPr>
          <w:rStyle w:val="Char2"/>
          <w:rFonts w:hint="cs"/>
          <w:rtl/>
        </w:rPr>
        <w:t>ان راه تونس و قفصه در</w:t>
      </w:r>
      <w:r w:rsidR="00162AB1" w:rsidRPr="00CD1242">
        <w:rPr>
          <w:rStyle w:val="Char2"/>
          <w:rFonts w:hint="cs"/>
          <w:rtl/>
        </w:rPr>
        <w:t xml:space="preserve"> </w:t>
      </w:r>
      <w:r w:rsidRPr="00CD1242">
        <w:rPr>
          <w:rStyle w:val="Char2"/>
          <w:rFonts w:hint="cs"/>
          <w:rtl/>
        </w:rPr>
        <w:t xml:space="preserve">اتوبوس </w:t>
      </w:r>
      <w:r w:rsidR="003616EF" w:rsidRPr="00CD1242">
        <w:rPr>
          <w:rStyle w:val="Char2"/>
          <w:rFonts w:hint="cs"/>
          <w:rtl/>
        </w:rPr>
        <w:t>ک</w:t>
      </w:r>
      <w:r w:rsidRPr="00CD1242">
        <w:rPr>
          <w:rStyle w:val="Char2"/>
          <w:rFonts w:hint="cs"/>
          <w:rtl/>
        </w:rPr>
        <w:t>تاب بخار</w:t>
      </w:r>
      <w:r w:rsidR="003616EF" w:rsidRPr="00CD1242">
        <w:rPr>
          <w:rStyle w:val="Char2"/>
          <w:rFonts w:hint="cs"/>
          <w:rtl/>
        </w:rPr>
        <w:t>ی</w:t>
      </w:r>
      <w:r w:rsidRPr="00CD1242">
        <w:rPr>
          <w:rStyle w:val="Char2"/>
          <w:rFonts w:hint="cs"/>
          <w:rtl/>
        </w:rPr>
        <w:t xml:space="preserve"> را ورق زده و به دنبال (رز</w:t>
      </w:r>
      <w:r w:rsidR="003616EF" w:rsidRPr="00CD1242">
        <w:rPr>
          <w:rStyle w:val="Char2"/>
          <w:rFonts w:hint="cs"/>
          <w:rtl/>
        </w:rPr>
        <w:t>ی</w:t>
      </w:r>
      <w:r w:rsidRPr="00CD1242">
        <w:rPr>
          <w:rStyle w:val="Char2"/>
          <w:rFonts w:hint="cs"/>
          <w:rtl/>
        </w:rPr>
        <w:t>ه الخم</w:t>
      </w:r>
      <w:r w:rsidR="003616EF" w:rsidRPr="00CD1242">
        <w:rPr>
          <w:rStyle w:val="Char2"/>
          <w:rFonts w:hint="cs"/>
          <w:rtl/>
        </w:rPr>
        <w:t>ی</w:t>
      </w:r>
      <w:r w:rsidRPr="00CD1242">
        <w:rPr>
          <w:rStyle w:val="Char2"/>
          <w:rFonts w:hint="cs"/>
          <w:rtl/>
        </w:rPr>
        <w:t>س) بودم.</w:t>
      </w:r>
      <w:r w:rsidRPr="00CD1242">
        <w:rPr>
          <w:rStyle w:val="Char2"/>
          <w:vertAlign w:val="superscript"/>
          <w:rtl/>
        </w:rPr>
        <w:footnoteReference w:id="26"/>
      </w:r>
      <w:r w:rsidR="00740248">
        <w:rPr>
          <w:rStyle w:val="Char2"/>
          <w:rFonts w:hint="cs"/>
          <w:rtl/>
        </w:rPr>
        <w:t xml:space="preserve"> </w:t>
      </w:r>
    </w:p>
    <w:p w:rsidR="00F2781F" w:rsidRPr="00CD1242" w:rsidRDefault="00162AB1" w:rsidP="00CD1242">
      <w:pPr>
        <w:pStyle w:val="ListParagraph"/>
        <w:numPr>
          <w:ilvl w:val="0"/>
          <w:numId w:val="17"/>
        </w:numPr>
        <w:bidi/>
        <w:ind w:left="641" w:hanging="357"/>
        <w:rPr>
          <w:rStyle w:val="Char2"/>
          <w:rtl/>
        </w:rPr>
      </w:pPr>
      <w:r w:rsidRPr="00CD1242">
        <w:rPr>
          <w:rStyle w:val="Char2"/>
          <w:rFonts w:hint="cs"/>
          <w:rtl/>
        </w:rPr>
        <w:t>مؤلف</w:t>
      </w:r>
      <w:r w:rsidR="00F2781F" w:rsidRPr="00CD1242">
        <w:rPr>
          <w:rStyle w:val="Char2"/>
          <w:rFonts w:hint="cs"/>
          <w:rtl/>
        </w:rPr>
        <w:t xml:space="preserve"> در </w:t>
      </w:r>
      <w:r w:rsidRPr="00CD1242">
        <w:rPr>
          <w:rStyle w:val="Char2"/>
          <w:rFonts w:hint="cs"/>
          <w:rtl/>
        </w:rPr>
        <w:t>عق</w:t>
      </w:r>
      <w:r w:rsidR="003616EF" w:rsidRPr="00CD1242">
        <w:rPr>
          <w:rStyle w:val="Char2"/>
          <w:rFonts w:hint="cs"/>
          <w:rtl/>
        </w:rPr>
        <w:t>ی</w:t>
      </w:r>
      <w:r w:rsidRPr="00CD1242">
        <w:rPr>
          <w:rStyle w:val="Char2"/>
          <w:rFonts w:hint="cs"/>
          <w:rtl/>
        </w:rPr>
        <w:t>ده‌</w:t>
      </w:r>
      <w:r w:rsidR="00F2781F" w:rsidRPr="00CD1242">
        <w:rPr>
          <w:rStyle w:val="Char2"/>
          <w:rFonts w:hint="cs"/>
          <w:rtl/>
        </w:rPr>
        <w:t xml:space="preserve"> تازه</w:t>
      </w:r>
      <w:r w:rsidRPr="00CD1242">
        <w:rPr>
          <w:rStyle w:val="Char2"/>
          <w:rFonts w:hint="cs"/>
          <w:rtl/>
        </w:rPr>
        <w:t>‌</w:t>
      </w:r>
      <w:r w:rsidR="00184C0E" w:rsidRPr="00CD1242">
        <w:rPr>
          <w:rStyle w:val="Char2"/>
          <w:rFonts w:hint="cs"/>
          <w:rtl/>
        </w:rPr>
        <w:t xml:space="preserve">اش </w:t>
      </w:r>
      <w:r w:rsidR="003616EF" w:rsidRPr="00CD1242">
        <w:rPr>
          <w:rStyle w:val="Char2"/>
          <w:rFonts w:hint="cs"/>
          <w:rtl/>
        </w:rPr>
        <w:t>ک</w:t>
      </w:r>
      <w:r w:rsidR="00F2781F" w:rsidRPr="00CD1242">
        <w:rPr>
          <w:rStyle w:val="Char2"/>
          <w:rFonts w:hint="cs"/>
          <w:rtl/>
        </w:rPr>
        <w:t xml:space="preserve">ه </w:t>
      </w:r>
      <w:r w:rsidR="00184C0E" w:rsidRPr="00CD1242">
        <w:rPr>
          <w:rStyle w:val="Char2"/>
          <w:rFonts w:hint="cs"/>
          <w:rtl/>
        </w:rPr>
        <w:t>به گمان خود</w:t>
      </w:r>
      <w:r w:rsidR="00F2781F" w:rsidRPr="00CD1242">
        <w:rPr>
          <w:rStyle w:val="Char2"/>
          <w:rFonts w:hint="cs"/>
          <w:rtl/>
        </w:rPr>
        <w:t xml:space="preserve"> هدا</w:t>
      </w:r>
      <w:r w:rsidR="003616EF" w:rsidRPr="00CD1242">
        <w:rPr>
          <w:rStyle w:val="Char2"/>
          <w:rFonts w:hint="cs"/>
          <w:rtl/>
        </w:rPr>
        <w:t>ی</w:t>
      </w:r>
      <w:r w:rsidR="00F2781F" w:rsidRPr="00CD1242">
        <w:rPr>
          <w:rStyle w:val="Char2"/>
          <w:rFonts w:hint="cs"/>
          <w:rtl/>
        </w:rPr>
        <w:t xml:space="preserve">ت شده است </w:t>
      </w:r>
      <w:r w:rsidR="003616EF" w:rsidRPr="00CD1242">
        <w:rPr>
          <w:rStyle w:val="Char2"/>
          <w:rFonts w:hint="cs"/>
          <w:rtl/>
        </w:rPr>
        <w:t>یک</w:t>
      </w:r>
      <w:r w:rsidR="00F2781F" w:rsidRPr="00CD1242">
        <w:rPr>
          <w:rStyle w:val="Char2"/>
          <w:rFonts w:hint="cs"/>
          <w:rtl/>
        </w:rPr>
        <w:t xml:space="preserve"> </w:t>
      </w:r>
      <w:r w:rsidR="00184C0E" w:rsidRPr="00CD1242">
        <w:rPr>
          <w:rStyle w:val="Char2"/>
          <w:rFonts w:hint="cs"/>
          <w:rtl/>
        </w:rPr>
        <w:t>ش</w:t>
      </w:r>
      <w:r w:rsidR="003616EF" w:rsidRPr="00CD1242">
        <w:rPr>
          <w:rStyle w:val="Char2"/>
          <w:rFonts w:hint="cs"/>
          <w:rtl/>
        </w:rPr>
        <w:t>ی</w:t>
      </w:r>
      <w:r w:rsidR="00184C0E" w:rsidRPr="00CD1242">
        <w:rPr>
          <w:rStyle w:val="Char2"/>
          <w:rFonts w:hint="cs"/>
          <w:rtl/>
        </w:rPr>
        <w:t>ع</w:t>
      </w:r>
      <w:r w:rsidR="003616EF" w:rsidRPr="00CD1242">
        <w:rPr>
          <w:rStyle w:val="Char2"/>
          <w:rFonts w:hint="cs"/>
          <w:rtl/>
        </w:rPr>
        <w:t>ی</w:t>
      </w:r>
      <w:r w:rsidR="00184C0E" w:rsidRPr="00CD1242">
        <w:rPr>
          <w:rStyle w:val="Char2"/>
          <w:rFonts w:hint="cs"/>
          <w:rtl/>
        </w:rPr>
        <w:t xml:space="preserve"> گستاخ است </w:t>
      </w:r>
      <w:r w:rsidR="003616EF" w:rsidRPr="00CD1242">
        <w:rPr>
          <w:rStyle w:val="Char2"/>
          <w:rFonts w:hint="cs"/>
          <w:rtl/>
        </w:rPr>
        <w:t>ک</w:t>
      </w:r>
      <w:r w:rsidR="00F2781F" w:rsidRPr="00CD1242">
        <w:rPr>
          <w:rStyle w:val="Char2"/>
          <w:rFonts w:hint="cs"/>
          <w:rtl/>
        </w:rPr>
        <w:t xml:space="preserve">ه با صراحت از </w:t>
      </w:r>
      <w:r w:rsidRPr="00CD1242">
        <w:rPr>
          <w:rStyle w:val="Char2"/>
          <w:rFonts w:hint="cs"/>
          <w:rtl/>
        </w:rPr>
        <w:t>عق</w:t>
      </w:r>
      <w:r w:rsidR="003616EF" w:rsidRPr="00CD1242">
        <w:rPr>
          <w:rStyle w:val="Char2"/>
          <w:rFonts w:hint="cs"/>
          <w:rtl/>
        </w:rPr>
        <w:t>ی</w:t>
      </w:r>
      <w:r w:rsidRPr="00CD1242">
        <w:rPr>
          <w:rStyle w:val="Char2"/>
          <w:rFonts w:hint="cs"/>
          <w:rtl/>
        </w:rPr>
        <w:t>ده‌</w:t>
      </w:r>
      <w:r w:rsidR="00F2781F" w:rsidRPr="00CD1242">
        <w:rPr>
          <w:rStyle w:val="Char2"/>
          <w:rFonts w:hint="cs"/>
          <w:rtl/>
        </w:rPr>
        <w:t xml:space="preserve"> </w:t>
      </w:r>
      <w:r w:rsidR="00184C0E" w:rsidRPr="00CD1242">
        <w:rPr>
          <w:rStyle w:val="Char2"/>
          <w:rFonts w:hint="cs"/>
          <w:rtl/>
        </w:rPr>
        <w:t>ش</w:t>
      </w:r>
      <w:r w:rsidR="003616EF" w:rsidRPr="00CD1242">
        <w:rPr>
          <w:rStyle w:val="Char2"/>
          <w:rFonts w:hint="cs"/>
          <w:rtl/>
        </w:rPr>
        <w:t>ی</w:t>
      </w:r>
      <w:r w:rsidR="00184C0E" w:rsidRPr="00CD1242">
        <w:rPr>
          <w:rStyle w:val="Char2"/>
          <w:rFonts w:hint="cs"/>
          <w:rtl/>
        </w:rPr>
        <w:t>ع</w:t>
      </w:r>
      <w:r w:rsidR="003616EF" w:rsidRPr="00CD1242">
        <w:rPr>
          <w:rStyle w:val="Char2"/>
          <w:rFonts w:hint="cs"/>
          <w:rtl/>
        </w:rPr>
        <w:t>ی</w:t>
      </w:r>
      <w:r w:rsidR="00184C0E" w:rsidRPr="00CD1242">
        <w:rPr>
          <w:rStyle w:val="Char2"/>
          <w:rFonts w:hint="cs"/>
          <w:rtl/>
        </w:rPr>
        <w:t>ان</w:t>
      </w:r>
      <w:r w:rsidR="00F2781F" w:rsidRPr="00CD1242">
        <w:rPr>
          <w:rStyle w:val="Char2"/>
          <w:rFonts w:hint="cs"/>
          <w:rtl/>
        </w:rPr>
        <w:t xml:space="preserve"> دفاع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و خود را به آن </w:t>
      </w:r>
      <w:r w:rsidR="00184C0E" w:rsidRPr="00CD1242">
        <w:rPr>
          <w:rStyle w:val="Char2"/>
          <w:rFonts w:hint="cs"/>
          <w:rtl/>
        </w:rPr>
        <w:t>منسوب</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 xml:space="preserve">داند و از </w:t>
      </w:r>
      <w:r w:rsidRPr="00CD1242">
        <w:rPr>
          <w:rStyle w:val="Char2"/>
          <w:rFonts w:hint="cs"/>
          <w:rtl/>
        </w:rPr>
        <w:t>عق</w:t>
      </w:r>
      <w:r w:rsidR="003616EF" w:rsidRPr="00CD1242">
        <w:rPr>
          <w:rStyle w:val="Char2"/>
          <w:rFonts w:hint="cs"/>
          <w:rtl/>
        </w:rPr>
        <w:t>ی</w:t>
      </w:r>
      <w:r w:rsidRPr="00CD1242">
        <w:rPr>
          <w:rStyle w:val="Char2"/>
          <w:rFonts w:hint="cs"/>
          <w:rtl/>
        </w:rPr>
        <w:t>ده‌</w:t>
      </w:r>
      <w:r w:rsidR="00F2781F" w:rsidRPr="00CD1242">
        <w:rPr>
          <w:rStyle w:val="Char2"/>
          <w:rFonts w:hint="cs"/>
          <w:rtl/>
        </w:rPr>
        <w:t xml:space="preserve"> اهل سنت و صحابه تبر</w:t>
      </w:r>
      <w:r w:rsidR="003616EF" w:rsidRPr="00CD1242">
        <w:rPr>
          <w:rStyle w:val="Char2"/>
          <w:rFonts w:hint="cs"/>
          <w:rtl/>
        </w:rPr>
        <w:t>ی</w:t>
      </w:r>
      <w:r w:rsidR="00F2781F" w:rsidRPr="00CD1242">
        <w:rPr>
          <w:rStyle w:val="Char2"/>
          <w:rFonts w:hint="cs"/>
          <w:rtl/>
        </w:rPr>
        <w:t xml:space="preserve"> جسته و صراحتاً </w:t>
      </w:r>
      <w:r w:rsidRPr="00CD1242">
        <w:rPr>
          <w:rStyle w:val="Char2"/>
          <w:rFonts w:hint="cs"/>
          <w:rtl/>
        </w:rPr>
        <w:t>از</w:t>
      </w:r>
      <w:r w:rsidR="00F2781F" w:rsidRPr="00CD1242">
        <w:rPr>
          <w:rStyle w:val="Char2"/>
          <w:rFonts w:hint="cs"/>
          <w:rtl/>
        </w:rPr>
        <w:t xml:space="preserve"> ارتداد</w:t>
      </w:r>
      <w:r w:rsidR="0060488F" w:rsidRPr="00CD1242">
        <w:rPr>
          <w:rStyle w:val="Char2"/>
          <w:rFonts w:hint="cs"/>
          <w:rtl/>
        </w:rPr>
        <w:t xml:space="preserve"> همه</w:t>
      </w:r>
      <w:r w:rsidR="000E0383" w:rsidRPr="00CD1242">
        <w:rPr>
          <w:rStyle w:val="Char2"/>
          <w:rFonts w:hint="cs"/>
          <w:rtl/>
        </w:rPr>
        <w:t xml:space="preserve"> آن‌ها </w:t>
      </w:r>
      <w:r w:rsidR="00F2781F" w:rsidRPr="00CD1242">
        <w:rPr>
          <w:rStyle w:val="Char2"/>
          <w:rFonts w:hint="cs"/>
          <w:rtl/>
        </w:rPr>
        <w:t>به جز</w:t>
      </w:r>
      <w:r w:rsidR="0060488F" w:rsidRPr="00CD1242">
        <w:rPr>
          <w:rStyle w:val="Char2"/>
          <w:rFonts w:hint="cs"/>
          <w:rtl/>
        </w:rPr>
        <w:t xml:space="preserve"> تعداد</w:t>
      </w:r>
      <w:r w:rsidR="00F2781F" w:rsidRPr="00CD1242">
        <w:rPr>
          <w:rStyle w:val="Char2"/>
          <w:rFonts w:hint="cs"/>
          <w:rtl/>
        </w:rPr>
        <w:t xml:space="preserve"> اند</w:t>
      </w:r>
      <w:r w:rsidR="003616EF" w:rsidRPr="00CD1242">
        <w:rPr>
          <w:rStyle w:val="Char2"/>
          <w:rFonts w:hint="cs"/>
          <w:rtl/>
        </w:rPr>
        <w:t>کی</w:t>
      </w:r>
      <w:r w:rsidR="00F2781F" w:rsidRPr="00CD1242">
        <w:rPr>
          <w:rStyle w:val="Char2"/>
          <w:rFonts w:hint="cs"/>
          <w:rtl/>
        </w:rPr>
        <w:t xml:space="preserve"> سخن رانده است. </w:t>
      </w:r>
    </w:p>
    <w:p w:rsidR="00F2781F" w:rsidRPr="00CD1242" w:rsidRDefault="00F2781F" w:rsidP="00CD1242">
      <w:pPr>
        <w:bidi/>
        <w:ind w:firstLine="284"/>
        <w:jc w:val="lowKashida"/>
        <w:rPr>
          <w:rStyle w:val="Char2"/>
          <w:rtl/>
        </w:rPr>
      </w:pPr>
      <w:r w:rsidRPr="00CD1242">
        <w:rPr>
          <w:rStyle w:val="Char2"/>
          <w:rFonts w:hint="cs"/>
          <w:rtl/>
        </w:rPr>
        <w:t>چنان</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AA5207" w:rsidRPr="00CD1242">
        <w:rPr>
          <w:rStyle w:val="Char2"/>
          <w:rFonts w:hint="cs"/>
          <w:rtl/>
        </w:rPr>
        <w:t>«</w:t>
      </w:r>
      <w:r w:rsidR="0060488F" w:rsidRPr="00CD1242">
        <w:rPr>
          <w:rStyle w:val="Char2"/>
          <w:rFonts w:hint="cs"/>
          <w:rtl/>
        </w:rPr>
        <w:t>بس</w:t>
      </w:r>
      <w:r w:rsidR="003616EF" w:rsidRPr="00CD1242">
        <w:rPr>
          <w:rStyle w:val="Char2"/>
          <w:rFonts w:hint="cs"/>
          <w:rtl/>
        </w:rPr>
        <w:t>ی</w:t>
      </w:r>
      <w:r w:rsidR="0060488F" w:rsidRPr="00CD1242">
        <w:rPr>
          <w:rStyle w:val="Char2"/>
          <w:rFonts w:hint="cs"/>
          <w:rtl/>
        </w:rPr>
        <w:t>ار</w:t>
      </w:r>
      <w:r w:rsidRPr="00CD1242">
        <w:rPr>
          <w:rStyle w:val="Char2"/>
          <w:rFonts w:hint="cs"/>
          <w:rtl/>
        </w:rPr>
        <w:t xml:space="preserve"> مطالعه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قانع شدم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 xml:space="preserve">ه بر حق </w:t>
      </w:r>
      <w:r w:rsidR="0060488F" w:rsidRPr="00CD1242">
        <w:rPr>
          <w:rStyle w:val="Char2"/>
          <w:rFonts w:hint="cs"/>
          <w:rtl/>
        </w:rPr>
        <w:t>هستند. به هم</w:t>
      </w:r>
      <w:r w:rsidR="003616EF" w:rsidRPr="00CD1242">
        <w:rPr>
          <w:rStyle w:val="Char2"/>
          <w:rFonts w:hint="cs"/>
          <w:rtl/>
        </w:rPr>
        <w:t>ی</w:t>
      </w:r>
      <w:r w:rsidR="0060488F" w:rsidRPr="00CD1242">
        <w:rPr>
          <w:rStyle w:val="Char2"/>
          <w:rFonts w:hint="cs"/>
          <w:rtl/>
        </w:rPr>
        <w:t>ن دل</w:t>
      </w:r>
      <w:r w:rsidR="003616EF" w:rsidRPr="00CD1242">
        <w:rPr>
          <w:rStyle w:val="Char2"/>
          <w:rFonts w:hint="cs"/>
          <w:rtl/>
        </w:rPr>
        <w:t>ی</w:t>
      </w:r>
      <w:r w:rsidR="0060488F" w:rsidRPr="00CD1242">
        <w:rPr>
          <w:rStyle w:val="Char2"/>
          <w:rFonts w:hint="cs"/>
          <w:rtl/>
        </w:rPr>
        <w:t>ل</w:t>
      </w:r>
      <w:r w:rsidRPr="00CD1242">
        <w:rPr>
          <w:rStyle w:val="Char2"/>
          <w:rFonts w:hint="cs"/>
          <w:rtl/>
        </w:rPr>
        <w:t xml:space="preserve"> ش</w:t>
      </w:r>
      <w:r w:rsidR="003616EF" w:rsidRPr="00CD1242">
        <w:rPr>
          <w:rStyle w:val="Char2"/>
          <w:rFonts w:hint="cs"/>
          <w:rtl/>
        </w:rPr>
        <w:t>ی</w:t>
      </w:r>
      <w:r w:rsidRPr="00CD1242">
        <w:rPr>
          <w:rStyle w:val="Char2"/>
          <w:rFonts w:hint="cs"/>
          <w:rtl/>
        </w:rPr>
        <w:t>عه شدم و به بر</w:t>
      </w:r>
      <w:r w:rsidR="003616EF" w:rsidRPr="00CD1242">
        <w:rPr>
          <w:rStyle w:val="Char2"/>
          <w:rFonts w:hint="cs"/>
          <w:rtl/>
        </w:rPr>
        <w:t>ک</w:t>
      </w:r>
      <w:r w:rsidRPr="00CD1242">
        <w:rPr>
          <w:rStyle w:val="Char2"/>
          <w:rFonts w:hint="cs"/>
          <w:rtl/>
        </w:rPr>
        <w:t>ت اله</w:t>
      </w:r>
      <w:r w:rsidR="003616EF" w:rsidRPr="00CD1242">
        <w:rPr>
          <w:rStyle w:val="Char2"/>
          <w:rFonts w:hint="cs"/>
          <w:rtl/>
        </w:rPr>
        <w:t>ی</w:t>
      </w:r>
      <w:r w:rsidRPr="00CD1242">
        <w:rPr>
          <w:rStyle w:val="Char2"/>
          <w:rFonts w:hint="cs"/>
          <w:rtl/>
        </w:rPr>
        <w:t xml:space="preserve"> بر سف</w:t>
      </w:r>
      <w:r w:rsidR="003616EF" w:rsidRPr="00CD1242">
        <w:rPr>
          <w:rStyle w:val="Char2"/>
          <w:rFonts w:hint="cs"/>
          <w:rtl/>
        </w:rPr>
        <w:t>ی</w:t>
      </w:r>
      <w:r w:rsidRPr="00CD1242">
        <w:rPr>
          <w:rStyle w:val="Char2"/>
          <w:rFonts w:hint="cs"/>
          <w:rtl/>
        </w:rPr>
        <w:t>نه اهل ب</w:t>
      </w:r>
      <w:r w:rsidR="003616EF" w:rsidRPr="00CD1242">
        <w:rPr>
          <w:rStyle w:val="Char2"/>
          <w:rFonts w:hint="cs"/>
          <w:rtl/>
        </w:rPr>
        <w:t>ی</w:t>
      </w:r>
      <w:r w:rsidRPr="00CD1242">
        <w:rPr>
          <w:rStyle w:val="Char2"/>
          <w:rFonts w:hint="cs"/>
          <w:rtl/>
        </w:rPr>
        <w:t xml:space="preserve">ت سوار </w:t>
      </w:r>
      <w:r w:rsidR="00162AB1" w:rsidRPr="00CD1242">
        <w:rPr>
          <w:rStyle w:val="Char2"/>
          <w:rFonts w:hint="cs"/>
          <w:rtl/>
        </w:rPr>
        <w:t xml:space="preserve">شده </w:t>
      </w:r>
      <w:r w:rsidRPr="00CD1242">
        <w:rPr>
          <w:rStyle w:val="Char2"/>
          <w:rFonts w:hint="cs"/>
          <w:rtl/>
        </w:rPr>
        <w:t>و به ر</w:t>
      </w:r>
      <w:r w:rsidR="003616EF" w:rsidRPr="00CD1242">
        <w:rPr>
          <w:rStyle w:val="Char2"/>
          <w:rFonts w:hint="cs"/>
          <w:rtl/>
        </w:rPr>
        <w:t>ی</w:t>
      </w:r>
      <w:r w:rsidRPr="00CD1242">
        <w:rPr>
          <w:rStyle w:val="Char2"/>
          <w:rFonts w:hint="cs"/>
          <w:rtl/>
        </w:rPr>
        <w:t>سمان ولا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 xml:space="preserve">چنگ زدم.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 بحمد</w:t>
      </w:r>
      <w:r w:rsidRPr="00CD1242">
        <w:rPr>
          <w:rStyle w:val="Char2"/>
          <w:rFonts w:hint="cs"/>
          <w:rtl/>
        </w:rPr>
        <w:t>الله در</w:t>
      </w:r>
      <w:r w:rsidR="00391661" w:rsidRPr="00CD1242">
        <w:rPr>
          <w:rStyle w:val="Char2"/>
          <w:rFonts w:hint="cs"/>
          <w:rtl/>
        </w:rPr>
        <w:t xml:space="preserve"> م</w:t>
      </w:r>
      <w:r w:rsidR="003616EF" w:rsidRPr="00CD1242">
        <w:rPr>
          <w:rStyle w:val="Char2"/>
          <w:rFonts w:hint="cs"/>
          <w:rtl/>
        </w:rPr>
        <w:t>ی</w:t>
      </w:r>
      <w:r w:rsidR="00391661"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صحابه </w:t>
      </w:r>
      <w:r w:rsidR="003616EF" w:rsidRPr="00CD1242">
        <w:rPr>
          <w:rStyle w:val="Char2"/>
          <w:rFonts w:hint="cs"/>
          <w:rtl/>
        </w:rPr>
        <w:t>ک</w:t>
      </w:r>
      <w:r w:rsidRPr="00CD1242">
        <w:rPr>
          <w:rStyle w:val="Char2"/>
          <w:rFonts w:hint="cs"/>
          <w:rtl/>
        </w:rPr>
        <w:t>ه در نزد من ارتداد</w:t>
      </w:r>
      <w:r w:rsidR="000E0383" w:rsidRPr="00CD1242">
        <w:rPr>
          <w:rStyle w:val="Char2"/>
          <w:rFonts w:hint="cs"/>
          <w:rtl/>
        </w:rPr>
        <w:t xml:space="preserve"> آن‌ها </w:t>
      </w:r>
      <w:r w:rsidRPr="00CD1242">
        <w:rPr>
          <w:rStyle w:val="Char2"/>
          <w:rFonts w:hint="cs"/>
          <w:rtl/>
        </w:rPr>
        <w:t xml:space="preserve">ثابت </w:t>
      </w:r>
      <w:r w:rsidR="0060488F" w:rsidRPr="00CD1242">
        <w:rPr>
          <w:rStyle w:val="Char2"/>
          <w:rFonts w:hint="cs"/>
          <w:rtl/>
        </w:rPr>
        <w:t>شده است</w:t>
      </w:r>
      <w:r w:rsidR="00162AB1" w:rsidRPr="00CD1242">
        <w:rPr>
          <w:rStyle w:val="Char2"/>
          <w:rFonts w:hint="cs"/>
          <w:rtl/>
        </w:rPr>
        <w:t xml:space="preserve"> </w:t>
      </w:r>
      <w:r w:rsidRPr="00CD1242">
        <w:rPr>
          <w:rStyle w:val="Char2"/>
          <w:rFonts w:hint="cs"/>
          <w:rtl/>
        </w:rPr>
        <w:t>و جز اند</w:t>
      </w:r>
      <w:r w:rsidR="003616EF" w:rsidRPr="00CD1242">
        <w:rPr>
          <w:rStyle w:val="Char2"/>
          <w:rFonts w:hint="cs"/>
          <w:rtl/>
        </w:rPr>
        <w:t>کی</w:t>
      </w:r>
      <w:r w:rsidRPr="00CD1242">
        <w:rPr>
          <w:rStyle w:val="Char2"/>
          <w:rFonts w:hint="cs"/>
          <w:rtl/>
        </w:rPr>
        <w:t xml:space="preserve"> نجات ن</w:t>
      </w:r>
      <w:r w:rsidR="003616EF" w:rsidRPr="00CD1242">
        <w:rPr>
          <w:rStyle w:val="Char2"/>
          <w:rFonts w:hint="cs"/>
          <w:rtl/>
        </w:rPr>
        <w:t>ی</w:t>
      </w:r>
      <w:r w:rsidRPr="00CD1242">
        <w:rPr>
          <w:rStyle w:val="Char2"/>
          <w:rFonts w:hint="cs"/>
          <w:rtl/>
        </w:rPr>
        <w:t>افتند</w:t>
      </w:r>
      <w:r w:rsidR="00162AB1" w:rsidRPr="00CD1242">
        <w:rPr>
          <w:rStyle w:val="Char2"/>
          <w:rFonts w:hint="cs"/>
          <w:rtl/>
        </w:rPr>
        <w:t>،</w:t>
      </w:r>
      <w:r w:rsidR="00391661" w:rsidRPr="00CD1242">
        <w:rPr>
          <w:rStyle w:val="Char2"/>
          <w:rFonts w:hint="cs"/>
          <w:rtl/>
        </w:rPr>
        <w:t xml:space="preserve"> جا</w:t>
      </w:r>
      <w:r w:rsidR="003616EF" w:rsidRPr="00CD1242">
        <w:rPr>
          <w:rStyle w:val="Char2"/>
          <w:rFonts w:hint="cs"/>
          <w:rtl/>
        </w:rPr>
        <w:t>ی</w:t>
      </w:r>
      <w:r w:rsidR="00391661" w:rsidRPr="00CD1242">
        <w:rPr>
          <w:rStyle w:val="Char2"/>
          <w:rFonts w:hint="cs"/>
          <w:rtl/>
        </w:rPr>
        <w:t>گز</w:t>
      </w:r>
      <w:r w:rsidR="003616EF" w:rsidRPr="00CD1242">
        <w:rPr>
          <w:rStyle w:val="Char2"/>
          <w:rFonts w:hint="cs"/>
          <w:rtl/>
        </w:rPr>
        <w:t>ی</w:t>
      </w:r>
      <w:r w:rsidR="00391661" w:rsidRPr="00CD1242">
        <w:rPr>
          <w:rStyle w:val="Char2"/>
          <w:rFonts w:hint="cs"/>
          <w:rtl/>
        </w:rPr>
        <w:t>ن خوب</w:t>
      </w:r>
      <w:r w:rsidR="003616EF" w:rsidRPr="00CD1242">
        <w:rPr>
          <w:rStyle w:val="Char2"/>
          <w:rFonts w:hint="cs"/>
          <w:rtl/>
        </w:rPr>
        <w:t>ی</w:t>
      </w:r>
      <w:r w:rsidR="00391661" w:rsidRPr="00CD1242">
        <w:rPr>
          <w:rStyle w:val="Char2"/>
          <w:rFonts w:hint="cs"/>
          <w:rtl/>
        </w:rPr>
        <w:t xml:space="preserve"> </w:t>
      </w:r>
      <w:r w:rsidR="003616EF" w:rsidRPr="00CD1242">
        <w:rPr>
          <w:rStyle w:val="Char2"/>
          <w:rFonts w:hint="cs"/>
          <w:rtl/>
        </w:rPr>
        <w:t>ی</w:t>
      </w:r>
      <w:r w:rsidR="00391661" w:rsidRPr="00CD1242">
        <w:rPr>
          <w:rStyle w:val="Char2"/>
          <w:rFonts w:hint="cs"/>
          <w:rtl/>
        </w:rPr>
        <w:t>افتم</w:t>
      </w:r>
      <w:r w:rsidR="00036F82" w:rsidRPr="00CD1242">
        <w:rPr>
          <w:rStyle w:val="Char2"/>
          <w:rFonts w:hint="cs"/>
          <w:rtl/>
        </w:rPr>
        <w:t>»</w:t>
      </w:r>
      <w:r w:rsidRPr="00CD1242">
        <w:rPr>
          <w:rStyle w:val="Char2"/>
          <w:rFonts w:hint="cs"/>
          <w:rtl/>
        </w:rPr>
        <w:t>.</w:t>
      </w:r>
      <w:r w:rsidRPr="00CD1242">
        <w:rPr>
          <w:rStyle w:val="Char2"/>
          <w:vertAlign w:val="superscript"/>
          <w:rtl/>
        </w:rPr>
        <w:footnoteReference w:id="27"/>
      </w:r>
    </w:p>
    <w:p w:rsidR="00F2781F" w:rsidRPr="00CD1242" w:rsidRDefault="00162AB1" w:rsidP="00CD1242">
      <w:pPr>
        <w:pStyle w:val="ListParagraph"/>
        <w:numPr>
          <w:ilvl w:val="0"/>
          <w:numId w:val="17"/>
        </w:numPr>
        <w:bidi/>
        <w:ind w:left="641" w:hanging="357"/>
        <w:rPr>
          <w:rStyle w:val="Char2"/>
          <w:rtl/>
        </w:rPr>
      </w:pPr>
      <w:r w:rsidRPr="00CD1242">
        <w:rPr>
          <w:rStyle w:val="Char2"/>
          <w:rFonts w:hint="cs"/>
          <w:rtl/>
        </w:rPr>
        <w:t>مؤلف</w:t>
      </w:r>
      <w:r w:rsidR="00F2781F" w:rsidRPr="00CD1242">
        <w:rPr>
          <w:rStyle w:val="Char2"/>
          <w:rFonts w:hint="cs"/>
          <w:rtl/>
        </w:rPr>
        <w:t xml:space="preserve"> از</w:t>
      </w:r>
      <w:r w:rsidR="00391661" w:rsidRPr="00CD1242">
        <w:rPr>
          <w:rStyle w:val="Char2"/>
          <w:rFonts w:hint="cs"/>
          <w:rtl/>
        </w:rPr>
        <w:t xml:space="preserve"> نظر</w:t>
      </w:r>
      <w:r w:rsidR="00F2781F" w:rsidRPr="00CD1242">
        <w:rPr>
          <w:rStyle w:val="Char2"/>
          <w:rFonts w:hint="cs"/>
          <w:rtl/>
        </w:rPr>
        <w:t xml:space="preserve"> نقل معلومات از منابع</w:t>
      </w:r>
      <w:r w:rsidR="00B47B86" w:rsidRPr="00CD1242">
        <w:rPr>
          <w:rStyle w:val="Char2"/>
          <w:rFonts w:hint="cs"/>
          <w:rtl/>
        </w:rPr>
        <w:t>،</w:t>
      </w:r>
      <w:r w:rsidR="00F2781F" w:rsidRPr="00CD1242">
        <w:rPr>
          <w:rStyle w:val="Char2"/>
          <w:rFonts w:hint="cs"/>
          <w:rtl/>
        </w:rPr>
        <w:t xml:space="preserve"> </w:t>
      </w:r>
      <w:r w:rsidR="00B47B86" w:rsidRPr="00CD1242">
        <w:rPr>
          <w:rStyle w:val="Char2"/>
          <w:rFonts w:hint="cs"/>
          <w:rtl/>
        </w:rPr>
        <w:t>پرداختن به</w:t>
      </w:r>
      <w:r w:rsidRPr="00CD1242">
        <w:rPr>
          <w:rStyle w:val="Char2"/>
          <w:rFonts w:hint="cs"/>
          <w:rtl/>
        </w:rPr>
        <w:t xml:space="preserve"> آرا</w:t>
      </w:r>
      <w:r w:rsidR="00F2781F" w:rsidRPr="00CD1242">
        <w:rPr>
          <w:rStyle w:val="Char2"/>
          <w:rFonts w:hint="cs"/>
          <w:rtl/>
        </w:rPr>
        <w:t xml:space="preserve"> و </w:t>
      </w:r>
      <w:r w:rsidR="00B47B86" w:rsidRPr="00CD1242">
        <w:rPr>
          <w:rStyle w:val="Char2"/>
          <w:rFonts w:hint="cs"/>
          <w:rtl/>
        </w:rPr>
        <w:t xml:space="preserve">نظرات و مرتب </w:t>
      </w:r>
      <w:r w:rsidR="003616EF" w:rsidRPr="00CD1242">
        <w:rPr>
          <w:rStyle w:val="Char2"/>
          <w:rFonts w:hint="cs"/>
          <w:rtl/>
        </w:rPr>
        <w:t>ک</w:t>
      </w:r>
      <w:r w:rsidRPr="00CD1242">
        <w:rPr>
          <w:rStyle w:val="Char2"/>
          <w:rFonts w:hint="cs"/>
          <w:rtl/>
        </w:rPr>
        <w:t>ردن</w:t>
      </w:r>
      <w:r w:rsidR="000E0383" w:rsidRPr="00CD1242">
        <w:rPr>
          <w:rStyle w:val="Char2"/>
          <w:rFonts w:hint="cs"/>
          <w:rtl/>
        </w:rPr>
        <w:t xml:space="preserve"> آن‌ها </w:t>
      </w:r>
      <w:r w:rsidR="00F2781F" w:rsidRPr="00CD1242">
        <w:rPr>
          <w:rStyle w:val="Char2"/>
          <w:rFonts w:hint="cs"/>
          <w:rtl/>
        </w:rPr>
        <w:t>در فصول مربوطه و ارتباطش با</w:t>
      </w:r>
      <w:r w:rsidR="000E0383" w:rsidRPr="00CD1242">
        <w:rPr>
          <w:rStyle w:val="Char2"/>
          <w:rFonts w:hint="cs"/>
          <w:rtl/>
        </w:rPr>
        <w:t xml:space="preserve"> آن‌ها </w:t>
      </w:r>
      <w:r w:rsidR="00F2781F" w:rsidRPr="00CD1242">
        <w:rPr>
          <w:rStyle w:val="Char2"/>
          <w:rFonts w:hint="cs"/>
          <w:rtl/>
        </w:rPr>
        <w:t>از روش علم</w:t>
      </w:r>
      <w:r w:rsidR="003616EF" w:rsidRPr="00CD1242">
        <w:rPr>
          <w:rStyle w:val="Char2"/>
          <w:rFonts w:hint="cs"/>
          <w:rtl/>
        </w:rPr>
        <w:t>ی</w:t>
      </w:r>
      <w:r w:rsidR="00F2781F" w:rsidRPr="00CD1242">
        <w:rPr>
          <w:rStyle w:val="Char2"/>
          <w:rFonts w:hint="cs"/>
          <w:rtl/>
        </w:rPr>
        <w:t xml:space="preserve"> تال</w:t>
      </w:r>
      <w:r w:rsidR="003616EF" w:rsidRPr="00CD1242">
        <w:rPr>
          <w:rStyle w:val="Char2"/>
          <w:rFonts w:hint="cs"/>
          <w:rtl/>
        </w:rPr>
        <w:t>ی</w:t>
      </w:r>
      <w:r w:rsidR="00F2781F" w:rsidRPr="00CD1242">
        <w:rPr>
          <w:rStyle w:val="Char2"/>
          <w:rFonts w:hint="cs"/>
          <w:rtl/>
        </w:rPr>
        <w:t>ف و تصن</w:t>
      </w:r>
      <w:r w:rsidR="003616EF" w:rsidRPr="00CD1242">
        <w:rPr>
          <w:rStyle w:val="Char2"/>
          <w:rFonts w:hint="cs"/>
          <w:rtl/>
        </w:rPr>
        <w:t>ی</w:t>
      </w:r>
      <w:r w:rsidR="00F2781F" w:rsidRPr="00CD1242">
        <w:rPr>
          <w:rStyle w:val="Char2"/>
          <w:rFonts w:hint="cs"/>
          <w:rtl/>
        </w:rPr>
        <w:t>ف پ</w:t>
      </w:r>
      <w:r w:rsidR="003616EF" w:rsidRPr="00CD1242">
        <w:rPr>
          <w:rStyle w:val="Char2"/>
          <w:rFonts w:hint="cs"/>
          <w:rtl/>
        </w:rPr>
        <w:t>ی</w:t>
      </w:r>
      <w:r w:rsidR="00F2781F" w:rsidRPr="00CD1242">
        <w:rPr>
          <w:rStyle w:val="Char2"/>
          <w:rFonts w:hint="cs"/>
          <w:rtl/>
        </w:rPr>
        <w:t>رو</w:t>
      </w:r>
      <w:r w:rsidR="003616EF" w:rsidRPr="00CD1242">
        <w:rPr>
          <w:rStyle w:val="Char2"/>
          <w:rFonts w:hint="cs"/>
          <w:rtl/>
        </w:rPr>
        <w:t>ی</w:t>
      </w:r>
      <w:r w:rsidR="00F2781F" w:rsidRPr="00CD1242">
        <w:rPr>
          <w:rStyle w:val="Char2"/>
          <w:rFonts w:hint="cs"/>
          <w:rtl/>
        </w:rPr>
        <w:t xml:space="preserve"> ن</w:t>
      </w:r>
      <w:r w:rsidR="003616EF" w:rsidRPr="00CD1242">
        <w:rPr>
          <w:rStyle w:val="Char2"/>
          <w:rFonts w:hint="cs"/>
          <w:rtl/>
        </w:rPr>
        <w:t>ک</w:t>
      </w:r>
      <w:r w:rsidR="00F2781F" w:rsidRPr="00CD1242">
        <w:rPr>
          <w:rStyle w:val="Char2"/>
          <w:rFonts w:hint="cs"/>
          <w:rtl/>
        </w:rPr>
        <w:t>رده است</w:t>
      </w:r>
      <w:r w:rsidR="00B47B86" w:rsidRPr="00CD1242">
        <w:rPr>
          <w:rStyle w:val="Char2"/>
          <w:rFonts w:hint="cs"/>
          <w:rtl/>
        </w:rPr>
        <w:t>.</w:t>
      </w:r>
      <w:r w:rsidR="00F2781F" w:rsidRPr="00CD1242">
        <w:rPr>
          <w:rStyle w:val="Char2"/>
          <w:rFonts w:hint="cs"/>
          <w:rtl/>
        </w:rPr>
        <w:t xml:space="preserve"> </w:t>
      </w:r>
      <w:r w:rsidR="00102717" w:rsidRPr="00CD1242">
        <w:rPr>
          <w:rStyle w:val="Char2"/>
          <w:rFonts w:hint="cs"/>
          <w:rtl/>
        </w:rPr>
        <w:t>ز</w:t>
      </w:r>
      <w:r w:rsidR="003616EF" w:rsidRPr="00CD1242">
        <w:rPr>
          <w:rStyle w:val="Char2"/>
          <w:rFonts w:hint="cs"/>
          <w:rtl/>
        </w:rPr>
        <w:t>ی</w:t>
      </w:r>
      <w:r w:rsidR="00102717" w:rsidRPr="00CD1242">
        <w:rPr>
          <w:rStyle w:val="Char2"/>
          <w:rFonts w:hint="cs"/>
          <w:rtl/>
        </w:rPr>
        <w:t>را</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تابش</w:t>
      </w:r>
      <w:r w:rsidR="00102717" w:rsidRPr="00CD1242">
        <w:rPr>
          <w:rStyle w:val="Char2"/>
          <w:rFonts w:hint="cs"/>
          <w:rtl/>
        </w:rPr>
        <w:t xml:space="preserve"> جز در موارد</w:t>
      </w:r>
      <w:r w:rsidR="003616EF" w:rsidRPr="00CD1242">
        <w:rPr>
          <w:rStyle w:val="Char2"/>
          <w:rFonts w:hint="cs"/>
          <w:rtl/>
        </w:rPr>
        <w:t>ی</w:t>
      </w:r>
      <w:r w:rsidR="00102717" w:rsidRPr="00CD1242">
        <w:rPr>
          <w:rStyle w:val="Char2"/>
          <w:rFonts w:hint="cs"/>
          <w:rtl/>
        </w:rPr>
        <w:t xml:space="preserve"> بس</w:t>
      </w:r>
      <w:r w:rsidR="003616EF" w:rsidRPr="00CD1242">
        <w:rPr>
          <w:rStyle w:val="Char2"/>
          <w:rFonts w:hint="cs"/>
          <w:rtl/>
        </w:rPr>
        <w:t>ی</w:t>
      </w:r>
      <w:r w:rsidR="00102717" w:rsidRPr="00CD1242">
        <w:rPr>
          <w:rStyle w:val="Char2"/>
          <w:rFonts w:hint="cs"/>
          <w:rtl/>
        </w:rPr>
        <w:t>ار اند</w:t>
      </w:r>
      <w:r w:rsidR="003616EF" w:rsidRPr="00CD1242">
        <w:rPr>
          <w:rStyle w:val="Char2"/>
          <w:rFonts w:hint="cs"/>
          <w:rtl/>
        </w:rPr>
        <w:t>ک</w:t>
      </w:r>
      <w:r w:rsidR="00F2781F" w:rsidRPr="00CD1242">
        <w:rPr>
          <w:rStyle w:val="Char2"/>
          <w:rFonts w:hint="cs"/>
          <w:rtl/>
        </w:rPr>
        <w:t xml:space="preserve"> از توث</w:t>
      </w:r>
      <w:r w:rsidR="003616EF" w:rsidRPr="00CD1242">
        <w:rPr>
          <w:rStyle w:val="Char2"/>
          <w:rFonts w:hint="cs"/>
          <w:rtl/>
        </w:rPr>
        <w:t>ی</w:t>
      </w:r>
      <w:r w:rsidR="00F2781F" w:rsidRPr="00CD1242">
        <w:rPr>
          <w:rStyle w:val="Char2"/>
          <w:rFonts w:hint="cs"/>
          <w:rtl/>
        </w:rPr>
        <w:t xml:space="preserve">ق و نقل درست معلومات از منابع و </w:t>
      </w:r>
      <w:r w:rsidR="00102717" w:rsidRPr="00CD1242">
        <w:rPr>
          <w:rStyle w:val="Char2"/>
          <w:rFonts w:hint="cs"/>
          <w:rtl/>
        </w:rPr>
        <w:t>ارجاع به</w:t>
      </w:r>
      <w:r w:rsidR="00740248">
        <w:rPr>
          <w:rStyle w:val="Char2"/>
          <w:rFonts w:hint="cs"/>
          <w:rtl/>
        </w:rPr>
        <w:t xml:space="preserve"> </w:t>
      </w:r>
      <w:r w:rsidR="00F2781F" w:rsidRPr="00CD1242">
        <w:rPr>
          <w:rStyle w:val="Char2"/>
          <w:rFonts w:hint="cs"/>
          <w:rtl/>
        </w:rPr>
        <w:t>مصادر و منابع مربوطه</w:t>
      </w:r>
      <w:r w:rsidR="00102717" w:rsidRPr="00CD1242">
        <w:rPr>
          <w:rStyle w:val="Char2"/>
          <w:rFonts w:hint="cs"/>
          <w:rtl/>
        </w:rPr>
        <w:t xml:space="preserve"> خال</w:t>
      </w:r>
      <w:r w:rsidR="003616EF" w:rsidRPr="00CD1242">
        <w:rPr>
          <w:rStyle w:val="Char2"/>
          <w:rFonts w:hint="cs"/>
          <w:rtl/>
        </w:rPr>
        <w:t>ی</w:t>
      </w:r>
      <w:r w:rsidR="00F2781F" w:rsidRPr="00CD1242">
        <w:rPr>
          <w:rStyle w:val="Char2"/>
          <w:rFonts w:hint="cs"/>
          <w:rtl/>
        </w:rPr>
        <w:t xml:space="preserve"> است </w:t>
      </w:r>
      <w:r w:rsidR="00102717" w:rsidRPr="00CD1242">
        <w:rPr>
          <w:rStyle w:val="Char2"/>
          <w:rFonts w:hint="cs"/>
          <w:rtl/>
        </w:rPr>
        <w:t>.</w:t>
      </w:r>
      <w:r w:rsidR="00F2781F" w:rsidRPr="00CD1242">
        <w:rPr>
          <w:rStyle w:val="Char2"/>
          <w:rFonts w:hint="cs"/>
          <w:rtl/>
        </w:rPr>
        <w:t>حت</w:t>
      </w:r>
      <w:r w:rsidR="003616EF" w:rsidRPr="00CD1242">
        <w:rPr>
          <w:rStyle w:val="Char2"/>
          <w:rFonts w:hint="cs"/>
          <w:rtl/>
        </w:rPr>
        <w:t>ی</w:t>
      </w:r>
      <w:r w:rsidR="00F2781F" w:rsidRPr="00CD1242">
        <w:rPr>
          <w:rStyle w:val="Char2"/>
          <w:rFonts w:hint="cs"/>
          <w:rtl/>
        </w:rPr>
        <w:t xml:space="preserve"> اگر گاه</w:t>
      </w:r>
      <w:r w:rsidR="003616EF" w:rsidRPr="00CD1242">
        <w:rPr>
          <w:rStyle w:val="Char2"/>
          <w:rFonts w:hint="cs"/>
          <w:rtl/>
        </w:rPr>
        <w:t>ی</w:t>
      </w:r>
      <w:r w:rsidR="00F2781F" w:rsidRPr="00CD1242">
        <w:rPr>
          <w:rStyle w:val="Char2"/>
          <w:rFonts w:hint="cs"/>
          <w:rtl/>
        </w:rPr>
        <w:t xml:space="preserve"> به </w:t>
      </w:r>
      <w:r w:rsidR="003616EF" w:rsidRPr="00CD1242">
        <w:rPr>
          <w:rStyle w:val="Char2"/>
          <w:rFonts w:hint="cs"/>
          <w:rtl/>
        </w:rPr>
        <w:t>ک</w:t>
      </w:r>
      <w:r w:rsidR="00F2781F" w:rsidRPr="00CD1242">
        <w:rPr>
          <w:rStyle w:val="Char2"/>
          <w:rFonts w:hint="cs"/>
          <w:rtl/>
        </w:rPr>
        <w:t>تاب</w:t>
      </w:r>
      <w:r w:rsidR="003616EF" w:rsidRPr="00CD1242">
        <w:rPr>
          <w:rStyle w:val="Char2"/>
          <w:rFonts w:hint="cs"/>
          <w:rtl/>
        </w:rPr>
        <w:t>ی</w:t>
      </w:r>
      <w:r w:rsidR="00F2781F" w:rsidRPr="00CD1242">
        <w:rPr>
          <w:rStyle w:val="Char2"/>
          <w:rFonts w:hint="cs"/>
          <w:rtl/>
        </w:rPr>
        <w:t xml:space="preserve"> </w:t>
      </w:r>
      <w:r w:rsidR="00102717" w:rsidRPr="00CD1242">
        <w:rPr>
          <w:rStyle w:val="Char2"/>
          <w:rFonts w:hint="cs"/>
          <w:rtl/>
        </w:rPr>
        <w:t>ارجاع</w:t>
      </w:r>
      <w:r w:rsidR="00F2781F" w:rsidRPr="00CD1242">
        <w:rPr>
          <w:rStyle w:val="Char2"/>
          <w:rFonts w:hint="cs"/>
          <w:rtl/>
        </w:rPr>
        <w:t xml:space="preserve"> م</w:t>
      </w:r>
      <w:r w:rsidR="003616EF" w:rsidRPr="00CD1242">
        <w:rPr>
          <w:rStyle w:val="Char2"/>
          <w:rFonts w:hint="cs"/>
          <w:rtl/>
        </w:rPr>
        <w:t>ی</w:t>
      </w:r>
      <w:r w:rsidR="00F2781F" w:rsidRPr="00CD1242">
        <w:rPr>
          <w:rStyle w:val="Char2"/>
          <w:rFonts w:hint="cs"/>
          <w:rtl/>
        </w:rPr>
        <w:t xml:space="preserve"> دهد</w:t>
      </w:r>
      <w:r w:rsidR="00102717" w:rsidRPr="00CD1242">
        <w:rPr>
          <w:rStyle w:val="Char2"/>
          <w:rFonts w:hint="cs"/>
          <w:rtl/>
        </w:rPr>
        <w:t xml:space="preserve"> آن ارجاع</w:t>
      </w:r>
      <w:r w:rsidR="00F2781F" w:rsidRPr="00CD1242">
        <w:rPr>
          <w:rStyle w:val="Char2"/>
          <w:rFonts w:hint="cs"/>
          <w:rtl/>
        </w:rPr>
        <w:t xml:space="preserve"> ن</w:t>
      </w:r>
      <w:r w:rsidR="003616EF" w:rsidRPr="00CD1242">
        <w:rPr>
          <w:rStyle w:val="Char2"/>
          <w:rFonts w:hint="cs"/>
          <w:rtl/>
        </w:rPr>
        <w:t>ی</w:t>
      </w:r>
      <w:r w:rsidR="00F2781F" w:rsidRPr="00CD1242">
        <w:rPr>
          <w:rStyle w:val="Char2"/>
          <w:rFonts w:hint="cs"/>
          <w:rtl/>
        </w:rPr>
        <w:t>ز ناقص بوده و مقصود را ادا ن</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00F2781F" w:rsidRPr="00CD1242">
        <w:rPr>
          <w:rStyle w:val="Char2"/>
          <w:rFonts w:hint="cs"/>
          <w:rtl/>
        </w:rPr>
        <w:t xml:space="preserve">. اما در </w:t>
      </w:r>
      <w:r w:rsidR="00102717" w:rsidRPr="00CD1242">
        <w:rPr>
          <w:rStyle w:val="Char2"/>
          <w:rFonts w:hint="cs"/>
          <w:rtl/>
        </w:rPr>
        <w:t>ذ</w:t>
      </w:r>
      <w:r w:rsidR="003616EF" w:rsidRPr="00CD1242">
        <w:rPr>
          <w:rStyle w:val="Char2"/>
          <w:rFonts w:hint="cs"/>
          <w:rtl/>
        </w:rPr>
        <w:t>ک</w:t>
      </w:r>
      <w:r w:rsidR="00102717" w:rsidRPr="00CD1242">
        <w:rPr>
          <w:rStyle w:val="Char2"/>
          <w:rFonts w:hint="cs"/>
          <w:rtl/>
        </w:rPr>
        <w:t>ر</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ردن آرا</w:t>
      </w:r>
      <w:r w:rsidR="00102717" w:rsidRPr="00CD1242">
        <w:rPr>
          <w:rStyle w:val="Char2"/>
          <w:rFonts w:hint="cs"/>
          <w:rtl/>
        </w:rPr>
        <w:t>،</w:t>
      </w:r>
      <w:r w:rsidR="000E0383" w:rsidRPr="00CD1242">
        <w:rPr>
          <w:rStyle w:val="Char2"/>
          <w:rFonts w:hint="cs"/>
          <w:rtl/>
        </w:rPr>
        <w:t xml:space="preserve"> آن‌ها </w:t>
      </w:r>
      <w:r w:rsidRPr="00CD1242">
        <w:rPr>
          <w:rStyle w:val="Char2"/>
          <w:rFonts w:hint="cs"/>
          <w:rtl/>
        </w:rPr>
        <w:t>را ز</w:t>
      </w:r>
      <w:r w:rsidR="003616EF" w:rsidRPr="00CD1242">
        <w:rPr>
          <w:rStyle w:val="Char2"/>
          <w:rFonts w:hint="cs"/>
          <w:rtl/>
        </w:rPr>
        <w:t>ی</w:t>
      </w:r>
      <w:r w:rsidRPr="00CD1242">
        <w:rPr>
          <w:rStyle w:val="Char2"/>
          <w:rFonts w:hint="cs"/>
          <w:rtl/>
        </w:rPr>
        <w:t>ر عنوان</w:t>
      </w:r>
      <w:r w:rsidR="0074024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جداگانه‌</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آورده </w:t>
      </w:r>
      <w:r w:rsidR="003616EF" w:rsidRPr="00CD1242">
        <w:rPr>
          <w:rStyle w:val="Char2"/>
          <w:rFonts w:hint="cs"/>
          <w:rtl/>
        </w:rPr>
        <w:t>ک</w:t>
      </w:r>
      <w:r w:rsidR="00F2781F" w:rsidRPr="00CD1242">
        <w:rPr>
          <w:rStyle w:val="Char2"/>
          <w:rFonts w:hint="cs"/>
          <w:rtl/>
        </w:rPr>
        <w:t xml:space="preserve">ه با </w:t>
      </w:r>
      <w:r w:rsidR="00102717" w:rsidRPr="00CD1242">
        <w:rPr>
          <w:rStyle w:val="Char2"/>
          <w:rFonts w:hint="cs"/>
          <w:rtl/>
        </w:rPr>
        <w:t>مطالب پ</w:t>
      </w:r>
      <w:r w:rsidR="003616EF" w:rsidRPr="00CD1242">
        <w:rPr>
          <w:rStyle w:val="Char2"/>
          <w:rFonts w:hint="cs"/>
          <w:rtl/>
        </w:rPr>
        <w:t>ی</w:t>
      </w:r>
      <w:r w:rsidR="00102717" w:rsidRPr="00CD1242">
        <w:rPr>
          <w:rStyle w:val="Char2"/>
          <w:rFonts w:hint="cs"/>
          <w:rtl/>
        </w:rPr>
        <w:t>ش و</w:t>
      </w:r>
      <w:r w:rsidRPr="00CD1242">
        <w:rPr>
          <w:rStyle w:val="Char2"/>
          <w:rFonts w:hint="cs"/>
          <w:rtl/>
        </w:rPr>
        <w:t xml:space="preserve"> </w:t>
      </w:r>
      <w:r w:rsidR="00102717" w:rsidRPr="00CD1242">
        <w:rPr>
          <w:rStyle w:val="Char2"/>
          <w:rFonts w:hint="cs"/>
          <w:rtl/>
        </w:rPr>
        <w:t>پس از خود</w:t>
      </w:r>
      <w:r w:rsidR="00F2781F" w:rsidRPr="00CD1242">
        <w:rPr>
          <w:rStyle w:val="Char2"/>
          <w:rFonts w:hint="cs"/>
          <w:rtl/>
        </w:rPr>
        <w:t xml:space="preserve"> ه</w:t>
      </w:r>
      <w:r w:rsidR="003616EF" w:rsidRPr="00CD1242">
        <w:rPr>
          <w:rStyle w:val="Char2"/>
          <w:rFonts w:hint="cs"/>
          <w:rtl/>
        </w:rPr>
        <w:t>ی</w:t>
      </w:r>
      <w:r w:rsidR="00F2781F" w:rsidRPr="00CD1242">
        <w:rPr>
          <w:rStyle w:val="Char2"/>
          <w:rFonts w:hint="cs"/>
          <w:rtl/>
        </w:rPr>
        <w:t>چگونه ارتباط</w:t>
      </w:r>
      <w:r w:rsidR="003616EF" w:rsidRPr="00CD1242">
        <w:rPr>
          <w:rStyle w:val="Char2"/>
          <w:rFonts w:hint="cs"/>
          <w:rtl/>
        </w:rPr>
        <w:t>ی</w:t>
      </w:r>
      <w:r w:rsidR="00F2781F" w:rsidRPr="00CD1242">
        <w:rPr>
          <w:rStyle w:val="Char2"/>
          <w:rFonts w:hint="cs"/>
          <w:rtl/>
        </w:rPr>
        <w:t xml:space="preserve"> ندار</w:t>
      </w:r>
      <w:r w:rsidR="00102717" w:rsidRPr="00CD1242">
        <w:rPr>
          <w:rStyle w:val="Char2"/>
          <w:rFonts w:hint="cs"/>
          <w:rtl/>
        </w:rPr>
        <w:t>ن</w:t>
      </w:r>
      <w:r w:rsidR="00F2781F" w:rsidRPr="00CD1242">
        <w:rPr>
          <w:rStyle w:val="Char2"/>
          <w:rFonts w:hint="cs"/>
          <w:rtl/>
        </w:rPr>
        <w:t>د</w:t>
      </w:r>
      <w:r w:rsidR="00102717" w:rsidRPr="00CD1242">
        <w:rPr>
          <w:rStyle w:val="Char2"/>
          <w:rFonts w:hint="cs"/>
          <w:rtl/>
        </w:rPr>
        <w:t>.</w:t>
      </w:r>
      <w:r w:rsidR="00F2781F" w:rsidRPr="00CD1242">
        <w:rPr>
          <w:rStyle w:val="Char2"/>
          <w:rFonts w:hint="cs"/>
          <w:rtl/>
        </w:rPr>
        <w:t xml:space="preserve"> حت</w:t>
      </w:r>
      <w:r w:rsidR="003616EF" w:rsidRPr="00CD1242">
        <w:rPr>
          <w:rStyle w:val="Char2"/>
          <w:rFonts w:hint="cs"/>
          <w:rtl/>
        </w:rPr>
        <w:t>ی</w:t>
      </w:r>
      <w:r w:rsidR="00F2781F" w:rsidRPr="00CD1242">
        <w:rPr>
          <w:rStyle w:val="Char2"/>
          <w:rFonts w:hint="cs"/>
          <w:rtl/>
        </w:rPr>
        <w:t xml:space="preserve"> فصل</w:t>
      </w:r>
      <w:r w:rsidR="003616EF" w:rsidRPr="00CD1242">
        <w:rPr>
          <w:rStyle w:val="Char2"/>
          <w:rFonts w:hint="cs"/>
          <w:rtl/>
        </w:rPr>
        <w:t>ی</w:t>
      </w:r>
      <w:r w:rsidR="00F2781F" w:rsidRPr="00CD1242">
        <w:rPr>
          <w:rStyle w:val="Char2"/>
          <w:rFonts w:hint="cs"/>
          <w:rtl/>
        </w:rPr>
        <w:t xml:space="preserve"> را گشوده و عنوان</w:t>
      </w:r>
      <w:r w:rsidR="003616EF" w:rsidRPr="00CD1242">
        <w:rPr>
          <w:rStyle w:val="Char2"/>
          <w:rFonts w:hint="cs"/>
          <w:rtl/>
        </w:rPr>
        <w:t>ی</w:t>
      </w:r>
      <w:r w:rsidR="00F2781F" w:rsidRPr="00CD1242">
        <w:rPr>
          <w:rStyle w:val="Char2"/>
          <w:rFonts w:hint="cs"/>
          <w:rtl/>
        </w:rPr>
        <w:t xml:space="preserve"> به آن داده</w:t>
      </w:r>
      <w:r w:rsidR="00102717" w:rsidRPr="00CD1242">
        <w:rPr>
          <w:rStyle w:val="Char2"/>
          <w:rFonts w:hint="cs"/>
          <w:rtl/>
        </w:rPr>
        <w:t xml:space="preserve"> است</w:t>
      </w:r>
      <w:r w:rsidRPr="00CD1242">
        <w:rPr>
          <w:rStyle w:val="Char2"/>
          <w:rFonts w:hint="cs"/>
          <w:rtl/>
        </w:rPr>
        <w:t>.</w:t>
      </w:r>
      <w:r w:rsidR="00102717" w:rsidRPr="00CD1242">
        <w:rPr>
          <w:rStyle w:val="Char2"/>
          <w:rFonts w:hint="cs"/>
          <w:rtl/>
        </w:rPr>
        <w:t xml:space="preserve"> اما</w:t>
      </w:r>
      <w:r w:rsidR="00F2781F" w:rsidRPr="00CD1242">
        <w:rPr>
          <w:rStyle w:val="Char2"/>
          <w:rFonts w:hint="cs"/>
          <w:rtl/>
        </w:rPr>
        <w:t xml:space="preserve"> در آن مسائل</w:t>
      </w:r>
      <w:r w:rsidR="003616EF" w:rsidRPr="00CD1242">
        <w:rPr>
          <w:rStyle w:val="Char2"/>
          <w:rFonts w:hint="cs"/>
          <w:rtl/>
        </w:rPr>
        <w:t>ی</w:t>
      </w:r>
      <w:r w:rsidR="00F2781F" w:rsidRPr="00CD1242">
        <w:rPr>
          <w:rStyle w:val="Char2"/>
          <w:rFonts w:hint="cs"/>
          <w:rtl/>
        </w:rPr>
        <w:t xml:space="preserve"> د</w:t>
      </w:r>
      <w:r w:rsidR="003616EF" w:rsidRPr="00CD1242">
        <w:rPr>
          <w:rStyle w:val="Char2"/>
          <w:rFonts w:hint="cs"/>
          <w:rtl/>
        </w:rPr>
        <w:t>ی</w:t>
      </w:r>
      <w:r w:rsidR="00F2781F" w:rsidRPr="00CD1242">
        <w:rPr>
          <w:rStyle w:val="Char2"/>
          <w:rFonts w:hint="cs"/>
          <w:rtl/>
        </w:rPr>
        <w:t xml:space="preserve">گر را مطرح </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00A368AA" w:rsidRPr="00CD1242">
        <w:rPr>
          <w:rStyle w:val="Char2"/>
          <w:rFonts w:hint="cs"/>
          <w:rtl/>
        </w:rPr>
        <w:t xml:space="preserve"> </w:t>
      </w:r>
      <w:r w:rsidR="003616EF" w:rsidRPr="00CD1242">
        <w:rPr>
          <w:rStyle w:val="Char2"/>
          <w:rFonts w:hint="cs"/>
          <w:rtl/>
        </w:rPr>
        <w:t>ک</w:t>
      </w:r>
      <w:r w:rsidR="00A368AA" w:rsidRPr="00CD1242">
        <w:rPr>
          <w:rStyle w:val="Char2"/>
          <w:rFonts w:hint="cs"/>
          <w:rtl/>
        </w:rPr>
        <w:t>ه ه</w:t>
      </w:r>
      <w:r w:rsidR="003616EF" w:rsidRPr="00CD1242">
        <w:rPr>
          <w:rStyle w:val="Char2"/>
          <w:rFonts w:hint="cs"/>
          <w:rtl/>
        </w:rPr>
        <w:t>ی</w:t>
      </w:r>
      <w:r w:rsidR="00A368AA" w:rsidRPr="00CD1242">
        <w:rPr>
          <w:rStyle w:val="Char2"/>
          <w:rFonts w:hint="cs"/>
          <w:rtl/>
        </w:rPr>
        <w:t>چ ارتباط</w:t>
      </w:r>
      <w:r w:rsidR="003616EF" w:rsidRPr="00CD1242">
        <w:rPr>
          <w:rStyle w:val="Char2"/>
          <w:rFonts w:hint="cs"/>
          <w:rtl/>
        </w:rPr>
        <w:t>ی</w:t>
      </w:r>
      <w:r w:rsidR="00A368AA" w:rsidRPr="00CD1242">
        <w:rPr>
          <w:rStyle w:val="Char2"/>
          <w:rFonts w:hint="cs"/>
          <w:rtl/>
        </w:rPr>
        <w:t xml:space="preserve"> با عنوان فصل ندارند.</w:t>
      </w:r>
      <w:r w:rsidR="00F2781F" w:rsidRPr="00CD1242">
        <w:rPr>
          <w:rStyle w:val="Char2"/>
          <w:rFonts w:hint="cs"/>
          <w:rtl/>
        </w:rPr>
        <w:t xml:space="preserve"> لذا</w:t>
      </w:r>
      <w:r w:rsidR="00740248">
        <w:rPr>
          <w:rStyle w:val="Char2"/>
          <w:rFonts w:hint="cs"/>
          <w:rtl/>
        </w:rPr>
        <w:t xml:space="preserve"> کتاب‌ها</w:t>
      </w:r>
      <w:r w:rsidR="003616EF" w:rsidRPr="00CD1242">
        <w:rPr>
          <w:rStyle w:val="Char2"/>
          <w:rFonts w:hint="cs"/>
          <w:rtl/>
        </w:rPr>
        <w:t>ی</w:t>
      </w:r>
      <w:r w:rsidR="00F2781F" w:rsidRPr="00CD1242">
        <w:rPr>
          <w:rStyle w:val="Char2"/>
          <w:rFonts w:hint="cs"/>
          <w:rtl/>
        </w:rPr>
        <w:t>ش به مقاله</w:t>
      </w:r>
      <w:r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متنوع</w:t>
      </w:r>
      <w:r w:rsidR="003616EF" w:rsidRPr="00CD1242">
        <w:rPr>
          <w:rStyle w:val="Char2"/>
          <w:rFonts w:hint="cs"/>
          <w:rtl/>
        </w:rPr>
        <w:t>ی</w:t>
      </w:r>
      <w:r w:rsidR="00F2781F" w:rsidRPr="00CD1242">
        <w:rPr>
          <w:rStyle w:val="Char2"/>
          <w:rFonts w:hint="cs"/>
          <w:rtl/>
        </w:rPr>
        <w:t xml:space="preserve"> شب</w:t>
      </w:r>
      <w:r w:rsidR="003616EF" w:rsidRPr="00CD1242">
        <w:rPr>
          <w:rStyle w:val="Char2"/>
          <w:rFonts w:hint="cs"/>
          <w:rtl/>
        </w:rPr>
        <w:t>ی</w:t>
      </w:r>
      <w:r w:rsidR="00F2781F" w:rsidRPr="00CD1242">
        <w:rPr>
          <w:rStyle w:val="Char2"/>
          <w:rFonts w:hint="cs"/>
          <w:rtl/>
        </w:rPr>
        <w:t xml:space="preserve">ه است </w:t>
      </w:r>
      <w:r w:rsidR="003616EF" w:rsidRPr="00CD1242">
        <w:rPr>
          <w:rStyle w:val="Char2"/>
          <w:rFonts w:hint="cs"/>
          <w:rtl/>
        </w:rPr>
        <w:t>ک</w:t>
      </w:r>
      <w:r w:rsidR="00F2781F" w:rsidRPr="00CD1242">
        <w:rPr>
          <w:rStyle w:val="Char2"/>
          <w:rFonts w:hint="cs"/>
          <w:rtl/>
        </w:rPr>
        <w:t>ه بدون ترت</w:t>
      </w:r>
      <w:r w:rsidR="003616EF" w:rsidRPr="00CD1242">
        <w:rPr>
          <w:rStyle w:val="Char2"/>
          <w:rFonts w:hint="cs"/>
          <w:rtl/>
        </w:rPr>
        <w:t>ی</w:t>
      </w:r>
      <w:r w:rsidR="00F2781F" w:rsidRPr="00CD1242">
        <w:rPr>
          <w:rStyle w:val="Char2"/>
          <w:rFonts w:hint="cs"/>
          <w:rtl/>
        </w:rPr>
        <w:t>ب و تهذ</w:t>
      </w:r>
      <w:r w:rsidR="003616EF" w:rsidRPr="00CD1242">
        <w:rPr>
          <w:rStyle w:val="Char2"/>
          <w:rFonts w:hint="cs"/>
          <w:rtl/>
        </w:rPr>
        <w:t>ی</w:t>
      </w:r>
      <w:r w:rsidR="00F2781F" w:rsidRPr="00CD1242">
        <w:rPr>
          <w:rStyle w:val="Char2"/>
          <w:rFonts w:hint="cs"/>
          <w:rtl/>
        </w:rPr>
        <w:t>ب گردآور</w:t>
      </w:r>
      <w:r w:rsidR="003616EF" w:rsidRPr="00CD1242">
        <w:rPr>
          <w:rStyle w:val="Char2"/>
          <w:rFonts w:hint="cs"/>
          <w:rtl/>
        </w:rPr>
        <w:t>ی</w:t>
      </w:r>
      <w:r w:rsidR="00F2781F" w:rsidRPr="00CD1242">
        <w:rPr>
          <w:rStyle w:val="Char2"/>
          <w:rFonts w:hint="cs"/>
          <w:rtl/>
        </w:rPr>
        <w:t xml:space="preserve"> </w:t>
      </w:r>
      <w:r w:rsidR="00A368AA" w:rsidRPr="00CD1242">
        <w:rPr>
          <w:rStyle w:val="Char2"/>
          <w:rFonts w:hint="cs"/>
          <w:rtl/>
        </w:rPr>
        <w:t>شد</w:t>
      </w:r>
      <w:r w:rsidR="00F2781F" w:rsidRPr="00CD1242">
        <w:rPr>
          <w:rStyle w:val="Char2"/>
          <w:rFonts w:hint="cs"/>
          <w:rtl/>
        </w:rPr>
        <w:t xml:space="preserve">ه است، </w:t>
      </w:r>
      <w:r w:rsidR="00A368AA" w:rsidRPr="00CD1242">
        <w:rPr>
          <w:rStyle w:val="Char2"/>
          <w:rFonts w:hint="cs"/>
          <w:rtl/>
        </w:rPr>
        <w:t>در لابه لا</w:t>
      </w:r>
      <w:r w:rsidR="003616EF" w:rsidRPr="00CD1242">
        <w:rPr>
          <w:rStyle w:val="Char2"/>
          <w:rFonts w:hint="cs"/>
          <w:rtl/>
        </w:rPr>
        <w:t>ی</w:t>
      </w:r>
      <w:r w:rsidR="00A368AA" w:rsidRPr="00CD1242">
        <w:rPr>
          <w:rStyle w:val="Char2"/>
          <w:rFonts w:hint="cs"/>
          <w:rtl/>
        </w:rPr>
        <w:t xml:space="preserve"> نقد</w:t>
      </w:r>
      <w:r w:rsidR="00F2781F" w:rsidRPr="00CD1242">
        <w:rPr>
          <w:rStyle w:val="Char2"/>
          <w:rFonts w:hint="cs"/>
          <w:rtl/>
        </w:rPr>
        <w:t xml:space="preserve"> روش </w:t>
      </w:r>
      <w:r w:rsidRPr="00CD1242">
        <w:rPr>
          <w:rStyle w:val="Char2"/>
          <w:rFonts w:hint="cs"/>
          <w:rtl/>
        </w:rPr>
        <w:t>مؤلف</w:t>
      </w:r>
      <w:r w:rsidR="00A368AA" w:rsidRPr="00CD1242">
        <w:rPr>
          <w:rStyle w:val="Char2"/>
          <w:rFonts w:hint="cs"/>
          <w:rtl/>
        </w:rPr>
        <w:t>،</w:t>
      </w:r>
      <w:r w:rsidR="00F2781F" w:rsidRPr="00CD1242">
        <w:rPr>
          <w:rStyle w:val="Char2"/>
          <w:rFonts w:hint="cs"/>
          <w:rtl/>
        </w:rPr>
        <w:t xml:space="preserve"> نمونه</w:t>
      </w:r>
      <w:r w:rsidR="00AA5207" w:rsidRPr="00CD1242">
        <w:rPr>
          <w:rStyle w:val="Char2"/>
          <w:rFonts w:hint="cs"/>
          <w:rtl/>
        </w:rPr>
        <w:t>‌ها</w:t>
      </w:r>
      <w:r w:rsidR="003616EF" w:rsidRPr="00CD1242">
        <w:rPr>
          <w:rStyle w:val="Char2"/>
          <w:rFonts w:hint="cs"/>
          <w:rtl/>
        </w:rPr>
        <w:t>یی</w:t>
      </w:r>
      <w:r w:rsidR="00AA5207" w:rsidRPr="00CD1242">
        <w:rPr>
          <w:rStyle w:val="Char2"/>
          <w:rFonts w:hint="cs"/>
          <w:rtl/>
        </w:rPr>
        <w:t xml:space="preserve"> از آن را برا</w:t>
      </w:r>
      <w:r w:rsidR="003616EF" w:rsidRPr="00CD1242">
        <w:rPr>
          <w:rStyle w:val="Char2"/>
          <w:rFonts w:hint="cs"/>
          <w:rtl/>
        </w:rPr>
        <w:t>ی</w:t>
      </w:r>
      <w:r w:rsidR="00AA5207" w:rsidRPr="00CD1242">
        <w:rPr>
          <w:rStyle w:val="Char2"/>
          <w:rFonts w:hint="cs"/>
          <w:rtl/>
        </w:rPr>
        <w:t xml:space="preserve"> مثال آورده‌</w:t>
      </w:r>
      <w:r w:rsidR="00F2781F" w:rsidRPr="00CD1242">
        <w:rPr>
          <w:rStyle w:val="Char2"/>
          <w:rFonts w:hint="cs"/>
          <w:rtl/>
        </w:rPr>
        <w:t xml:space="preserve">ام. </w:t>
      </w:r>
    </w:p>
    <w:p w:rsidR="00AA5207" w:rsidRPr="00CD1242" w:rsidRDefault="00F2781F" w:rsidP="00CD1242">
      <w:pPr>
        <w:pStyle w:val="ListParagraph"/>
        <w:numPr>
          <w:ilvl w:val="0"/>
          <w:numId w:val="17"/>
        </w:numPr>
        <w:bidi/>
        <w:ind w:left="641" w:hanging="357"/>
        <w:rPr>
          <w:rStyle w:val="Char2"/>
          <w:rtl/>
        </w:rPr>
      </w:pPr>
      <w:r w:rsidRPr="00CD1242">
        <w:rPr>
          <w:rStyle w:val="Char2"/>
          <w:rFonts w:hint="cs"/>
          <w:rtl/>
        </w:rPr>
        <w:t>محور اصل</w:t>
      </w:r>
      <w:r w:rsidR="003616EF" w:rsidRPr="00CD1242">
        <w:rPr>
          <w:rStyle w:val="Char2"/>
          <w:rFonts w:hint="cs"/>
          <w:rtl/>
        </w:rPr>
        <w:t>ی</w:t>
      </w:r>
      <w:r w:rsidRPr="00CD1242">
        <w:rPr>
          <w:rStyle w:val="Char2"/>
          <w:rFonts w:hint="cs"/>
          <w:rtl/>
        </w:rPr>
        <w:t xml:space="preserve"> </w:t>
      </w:r>
      <w:r w:rsidR="00A368AA" w:rsidRPr="00CD1242">
        <w:rPr>
          <w:rStyle w:val="Char2"/>
          <w:rFonts w:hint="cs"/>
          <w:rtl/>
        </w:rPr>
        <w:t>مطالب</w:t>
      </w:r>
      <w:r w:rsidR="00740248">
        <w:rPr>
          <w:rStyle w:val="Char2"/>
          <w:rFonts w:hint="cs"/>
          <w:rtl/>
        </w:rPr>
        <w:t xml:space="preserve"> کتاب‌ها</w:t>
      </w:r>
      <w:r w:rsidR="003616EF" w:rsidRPr="00CD1242">
        <w:rPr>
          <w:rStyle w:val="Char2"/>
          <w:rFonts w:hint="cs"/>
          <w:rtl/>
        </w:rPr>
        <w:t>ی</w:t>
      </w:r>
      <w:r w:rsidR="00A368AA" w:rsidRPr="00CD1242">
        <w:rPr>
          <w:rStyle w:val="Char2"/>
          <w:rFonts w:hint="cs"/>
          <w:rtl/>
        </w:rPr>
        <w:t xml:space="preserve"> ت</w:t>
      </w:r>
      <w:r w:rsidR="003616EF" w:rsidRPr="00CD1242">
        <w:rPr>
          <w:rStyle w:val="Char2"/>
          <w:rFonts w:hint="cs"/>
          <w:rtl/>
        </w:rPr>
        <w:t>ی</w:t>
      </w:r>
      <w:r w:rsidR="00A368AA"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162AB1" w:rsidRPr="00CD1242">
        <w:rPr>
          <w:rStyle w:val="Char2"/>
          <w:rFonts w:hint="cs"/>
          <w:rtl/>
        </w:rPr>
        <w:t>مسأله</w:t>
      </w:r>
      <w:r w:rsidRPr="00CD1242">
        <w:rPr>
          <w:rStyle w:val="Char2"/>
          <w:rFonts w:hint="cs"/>
          <w:rtl/>
        </w:rPr>
        <w:t xml:space="preserve"> صحابه است </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00A368AA" w:rsidRPr="00CD1242">
        <w:rPr>
          <w:rStyle w:val="Char2"/>
          <w:rFonts w:hint="cs"/>
          <w:rtl/>
        </w:rPr>
        <w:t xml:space="preserve"> ش</w:t>
      </w:r>
      <w:r w:rsidR="003616EF" w:rsidRPr="00CD1242">
        <w:rPr>
          <w:rStyle w:val="Char2"/>
          <w:rFonts w:hint="cs"/>
          <w:rtl/>
        </w:rPr>
        <w:t>ی</w:t>
      </w:r>
      <w:r w:rsidR="00A368AA" w:rsidRPr="00CD1242">
        <w:rPr>
          <w:rStyle w:val="Char2"/>
          <w:rFonts w:hint="cs"/>
          <w:rtl/>
        </w:rPr>
        <w:t>ع</w:t>
      </w:r>
      <w:r w:rsidR="003616EF" w:rsidRPr="00CD1242">
        <w:rPr>
          <w:rStyle w:val="Char2"/>
          <w:rFonts w:hint="cs"/>
          <w:rtl/>
        </w:rPr>
        <w:t>ی</w:t>
      </w:r>
      <w:r w:rsidR="00A368AA" w:rsidRPr="00CD1242">
        <w:rPr>
          <w:rStyle w:val="Char2"/>
          <w:rFonts w:hint="cs"/>
          <w:rtl/>
        </w:rPr>
        <w:t>ان ن</w:t>
      </w:r>
      <w:r w:rsidR="003616EF" w:rsidRPr="00CD1242">
        <w:rPr>
          <w:rStyle w:val="Char2"/>
          <w:rFonts w:hint="cs"/>
          <w:rtl/>
        </w:rPr>
        <w:t>ی</w:t>
      </w:r>
      <w:r w:rsidR="00A368AA" w:rsidRPr="00CD1242">
        <w:rPr>
          <w:rStyle w:val="Char2"/>
          <w:rFonts w:hint="cs"/>
          <w:rtl/>
        </w:rPr>
        <w:t xml:space="preserve">ز همواره </w:t>
      </w:r>
      <w:r w:rsidR="00162AB1" w:rsidRPr="00CD1242">
        <w:rPr>
          <w:rStyle w:val="Char2"/>
          <w:rFonts w:hint="cs"/>
          <w:rtl/>
        </w:rPr>
        <w:t>چن</w:t>
      </w:r>
      <w:r w:rsidR="003616EF" w:rsidRPr="00CD1242">
        <w:rPr>
          <w:rStyle w:val="Char2"/>
          <w:rFonts w:hint="cs"/>
          <w:rtl/>
        </w:rPr>
        <w:t>ی</w:t>
      </w:r>
      <w:r w:rsidR="00162AB1" w:rsidRPr="00CD1242">
        <w:rPr>
          <w:rStyle w:val="Char2"/>
          <w:rFonts w:hint="cs"/>
          <w:rtl/>
        </w:rPr>
        <w:t>ن‌‌</w:t>
      </w:r>
      <w:r w:rsidR="00A368AA" w:rsidRPr="00CD1242">
        <w:rPr>
          <w:rStyle w:val="Char2"/>
          <w:rFonts w:hint="cs"/>
          <w:rtl/>
        </w:rPr>
        <w:t>اند</w:t>
      </w:r>
      <w:r w:rsidR="00AA5207" w:rsidRPr="00CD1242">
        <w:rPr>
          <w:rStyle w:val="Char2"/>
          <w:rFonts w:hint="cs"/>
          <w:rtl/>
        </w:rPr>
        <w:t xml:space="preserve"> </w:t>
      </w:r>
      <w:r w:rsidR="00A368AA" w:rsidRPr="00CD1242">
        <w:rPr>
          <w:rStyle w:val="Char2"/>
          <w:rFonts w:hint="cs"/>
          <w:rtl/>
        </w:rPr>
        <w:t>و موضوع آن</w:t>
      </w:r>
      <w:r w:rsidRPr="00CD1242">
        <w:rPr>
          <w:rStyle w:val="Char2"/>
          <w:rFonts w:hint="cs"/>
          <w:rtl/>
        </w:rPr>
        <w:t xml:space="preserve"> عبارت از دو جنبه </w:t>
      </w:r>
      <w:r w:rsidR="00244396" w:rsidRPr="00CD1242">
        <w:rPr>
          <w:rStyle w:val="Char2"/>
          <w:rFonts w:hint="cs"/>
          <w:rtl/>
        </w:rPr>
        <w:t>است</w:t>
      </w:r>
      <w:r w:rsidRPr="00CD1242">
        <w:rPr>
          <w:rStyle w:val="Char2"/>
          <w:rFonts w:hint="cs"/>
          <w:rtl/>
        </w:rPr>
        <w:t>:</w:t>
      </w:r>
    </w:p>
    <w:p w:rsidR="00AA5207" w:rsidRPr="00CD1242" w:rsidRDefault="00A368AA" w:rsidP="00CD1242">
      <w:pPr>
        <w:bidi/>
        <w:ind w:firstLine="284"/>
        <w:jc w:val="lowKashida"/>
        <w:rPr>
          <w:rStyle w:val="Char2"/>
          <w:rtl/>
        </w:rPr>
      </w:pPr>
      <w:r w:rsidRPr="00CD1242">
        <w:rPr>
          <w:rStyle w:val="Char2"/>
          <w:rFonts w:hint="cs"/>
          <w:rtl/>
        </w:rPr>
        <w:t>الف)</w:t>
      </w:r>
      <w:r w:rsidR="00F2781F" w:rsidRPr="00CD1242">
        <w:rPr>
          <w:rStyle w:val="Char2"/>
          <w:rFonts w:hint="cs"/>
          <w:rtl/>
        </w:rPr>
        <w:t xml:space="preserve"> غلو شد</w:t>
      </w:r>
      <w:r w:rsidR="003616EF" w:rsidRPr="00CD1242">
        <w:rPr>
          <w:rStyle w:val="Char2"/>
          <w:rFonts w:hint="cs"/>
          <w:rtl/>
        </w:rPr>
        <w:t>ی</w:t>
      </w:r>
      <w:r w:rsidR="00F2781F" w:rsidRPr="00CD1242">
        <w:rPr>
          <w:rStyle w:val="Char2"/>
          <w:rFonts w:hint="cs"/>
          <w:rtl/>
        </w:rPr>
        <w:t>د در</w:t>
      </w:r>
      <w:r w:rsidRPr="00CD1242">
        <w:rPr>
          <w:rStyle w:val="Char2"/>
          <w:rFonts w:hint="cs"/>
          <w:rtl/>
        </w:rPr>
        <w:t>باره</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و فرزندانش و استدلال نمودن</w:t>
      </w:r>
      <w:r w:rsidRPr="00CD1242">
        <w:rPr>
          <w:rStyle w:val="Char2"/>
          <w:rFonts w:hint="cs"/>
          <w:rtl/>
        </w:rPr>
        <w:t xml:space="preserve"> </w:t>
      </w:r>
      <w:r w:rsidR="00F2781F" w:rsidRPr="00CD1242">
        <w:rPr>
          <w:rStyle w:val="Char2"/>
          <w:rFonts w:hint="cs"/>
          <w:rtl/>
        </w:rPr>
        <w:t xml:space="preserve">به مجهولات </w:t>
      </w:r>
      <w:r w:rsidR="00162AB1" w:rsidRPr="00CD1242">
        <w:rPr>
          <w:rStyle w:val="Char2"/>
          <w:rFonts w:hint="cs"/>
          <w:rtl/>
        </w:rPr>
        <w:t>و من</w:t>
      </w:r>
      <w:r w:rsidR="003616EF" w:rsidRPr="00CD1242">
        <w:rPr>
          <w:rStyle w:val="Char2"/>
          <w:rFonts w:hint="cs"/>
          <w:rtl/>
        </w:rPr>
        <w:t>ک</w:t>
      </w:r>
      <w:r w:rsidR="00162AB1" w:rsidRPr="00CD1242">
        <w:rPr>
          <w:rStyle w:val="Char2"/>
          <w:rFonts w:hint="cs"/>
          <w:rtl/>
        </w:rPr>
        <w:t>رات</w:t>
      </w:r>
      <w:r w:rsidR="003616EF" w:rsidRPr="00CD1242">
        <w:rPr>
          <w:rStyle w:val="Char2"/>
          <w:rFonts w:hint="cs"/>
          <w:rtl/>
        </w:rPr>
        <w:t>ی</w:t>
      </w:r>
      <w:r w:rsidR="00162AB1" w:rsidRPr="00CD1242">
        <w:rPr>
          <w:rStyle w:val="Char2"/>
          <w:rFonts w:hint="cs"/>
          <w:rtl/>
        </w:rPr>
        <w:t xml:space="preserve"> </w:t>
      </w:r>
      <w:r w:rsidR="003616EF" w:rsidRPr="00CD1242">
        <w:rPr>
          <w:rStyle w:val="Char2"/>
          <w:rFonts w:hint="cs"/>
          <w:rtl/>
        </w:rPr>
        <w:t>ک</w:t>
      </w:r>
      <w:r w:rsidR="00162AB1" w:rsidRPr="00CD1242">
        <w:rPr>
          <w:rStyle w:val="Char2"/>
          <w:rFonts w:hint="cs"/>
          <w:rtl/>
        </w:rPr>
        <w:t>ه ه</w:t>
      </w:r>
      <w:r w:rsidR="003616EF" w:rsidRPr="00CD1242">
        <w:rPr>
          <w:rStyle w:val="Char2"/>
          <w:rFonts w:hint="cs"/>
          <w:rtl/>
        </w:rPr>
        <w:t>ی</w:t>
      </w:r>
      <w:r w:rsidR="00162AB1" w:rsidRPr="00CD1242">
        <w:rPr>
          <w:rStyle w:val="Char2"/>
          <w:rFonts w:hint="cs"/>
          <w:rtl/>
        </w:rPr>
        <w:t>چ بهره‌</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از ثبوت و صحت ندارد</w:t>
      </w:r>
      <w:r w:rsidR="00162AB1" w:rsidRPr="00CD1242">
        <w:rPr>
          <w:rStyle w:val="Char2"/>
          <w:rFonts w:hint="cs"/>
          <w:rtl/>
        </w:rPr>
        <w:t>.</w:t>
      </w:r>
      <w:r w:rsidR="00F2781F" w:rsidRPr="00CD1242">
        <w:rPr>
          <w:rStyle w:val="Char2"/>
          <w:rFonts w:hint="cs"/>
          <w:rtl/>
        </w:rPr>
        <w:t xml:space="preserve"> </w:t>
      </w:r>
    </w:p>
    <w:p w:rsidR="00F2781F" w:rsidRPr="00CD1242" w:rsidRDefault="00A368AA" w:rsidP="00CD1242">
      <w:pPr>
        <w:bidi/>
        <w:ind w:firstLine="284"/>
        <w:jc w:val="lowKashida"/>
        <w:rPr>
          <w:rStyle w:val="Char2"/>
          <w:rtl/>
        </w:rPr>
      </w:pPr>
      <w:r w:rsidRPr="00CD1242">
        <w:rPr>
          <w:rStyle w:val="Char2"/>
          <w:rFonts w:hint="cs"/>
          <w:rtl/>
        </w:rPr>
        <w:t>ب)</w:t>
      </w:r>
      <w:r w:rsidR="00162AB1" w:rsidRPr="00CD1242">
        <w:rPr>
          <w:rStyle w:val="Char2"/>
          <w:rFonts w:hint="cs"/>
          <w:rtl/>
        </w:rPr>
        <w:t xml:space="preserve"> نسبت دادن </w:t>
      </w:r>
      <w:r w:rsidRPr="00CD1242">
        <w:rPr>
          <w:rStyle w:val="Char2"/>
          <w:rFonts w:hint="cs"/>
          <w:rtl/>
        </w:rPr>
        <w:t>اتهام</w:t>
      </w:r>
      <w:r w:rsidR="00F2781F" w:rsidRPr="00CD1242">
        <w:rPr>
          <w:rStyle w:val="Char2"/>
          <w:rFonts w:hint="cs"/>
          <w:rtl/>
        </w:rPr>
        <w:t xml:space="preserve"> زشت و زننده ب</w:t>
      </w:r>
      <w:r w:rsidRPr="00CD1242">
        <w:rPr>
          <w:rStyle w:val="Char2"/>
          <w:rFonts w:hint="cs"/>
          <w:rtl/>
        </w:rPr>
        <w:t>ه</w:t>
      </w:r>
      <w:r w:rsidR="00F2781F" w:rsidRPr="00CD1242">
        <w:rPr>
          <w:rStyle w:val="Char2"/>
          <w:rFonts w:hint="cs"/>
          <w:rtl/>
        </w:rPr>
        <w:t xml:space="preserve"> صحابه و</w:t>
      </w:r>
      <w:r w:rsidRPr="00CD1242">
        <w:rPr>
          <w:rStyle w:val="Char2"/>
          <w:rFonts w:hint="cs"/>
          <w:rtl/>
        </w:rPr>
        <w:t xml:space="preserve"> در ا</w:t>
      </w:r>
      <w:r w:rsidR="003616EF" w:rsidRPr="00CD1242">
        <w:rPr>
          <w:rStyle w:val="Char2"/>
          <w:rFonts w:hint="cs"/>
          <w:rtl/>
        </w:rPr>
        <w:t>ی</w:t>
      </w:r>
      <w:r w:rsidRPr="00CD1242">
        <w:rPr>
          <w:rStyle w:val="Char2"/>
          <w:rFonts w:hint="cs"/>
          <w:rtl/>
        </w:rPr>
        <w:t>ن</w:t>
      </w:r>
      <w:r w:rsidR="007C52DA" w:rsidRPr="00CD1242">
        <w:rPr>
          <w:rStyle w:val="Char2"/>
          <w:rFonts w:hint="cs"/>
          <w:rtl/>
        </w:rPr>
        <w:t>‌</w:t>
      </w:r>
      <w:r w:rsidRPr="00CD1242">
        <w:rPr>
          <w:rStyle w:val="Char2"/>
          <w:rFonts w:hint="cs"/>
          <w:rtl/>
        </w:rPr>
        <w:t>باره عمده</w:t>
      </w:r>
      <w:r w:rsidR="00F2781F" w:rsidRPr="00CD1242">
        <w:rPr>
          <w:rStyle w:val="Char2"/>
          <w:rFonts w:hint="cs"/>
          <w:rtl/>
        </w:rPr>
        <w:t xml:space="preserve"> استدلالشان ب</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تار</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 است</w:t>
      </w:r>
      <w:r w:rsidR="00F2781F"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شتر</w:t>
      </w:r>
      <w:r w:rsidR="000E0383" w:rsidRPr="00CD1242">
        <w:rPr>
          <w:rStyle w:val="Char2"/>
          <w:rFonts w:hint="cs"/>
          <w:rtl/>
        </w:rPr>
        <w:t xml:space="preserve"> آن‌ها </w:t>
      </w:r>
      <w:r w:rsidR="00162AB1" w:rsidRPr="00CD1242">
        <w:rPr>
          <w:rStyle w:val="Char2"/>
          <w:rFonts w:hint="cs"/>
          <w:rtl/>
        </w:rPr>
        <w:t>دروغ</w:t>
      </w:r>
      <w:r w:rsidR="00740248">
        <w:rPr>
          <w:rStyle w:val="Char2"/>
          <w:rFonts w:hint="eastAsia"/>
          <w:rtl/>
        </w:rPr>
        <w:t>‌</w:t>
      </w:r>
      <w:r w:rsidR="00162AB1" w:rsidRPr="00CD1242">
        <w:rPr>
          <w:rStyle w:val="Char2"/>
          <w:rFonts w:hint="cs"/>
          <w:rtl/>
        </w:rPr>
        <w:t>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F2781F" w:rsidRPr="00CD1242">
        <w:rPr>
          <w:rStyle w:val="Char2"/>
          <w:rFonts w:hint="cs"/>
          <w:rtl/>
        </w:rPr>
        <w:t>ب</w:t>
      </w:r>
      <w:r w:rsidRPr="00CD1242">
        <w:rPr>
          <w:rStyle w:val="Char2"/>
          <w:rFonts w:hint="cs"/>
          <w:rtl/>
        </w:rPr>
        <w:t>ه</w:t>
      </w:r>
      <w:r w:rsidR="00F2781F" w:rsidRPr="00CD1242">
        <w:rPr>
          <w:rStyle w:val="Char2"/>
          <w:rFonts w:hint="cs"/>
          <w:rtl/>
        </w:rPr>
        <w:t xml:space="preserve"> صحابه </w:t>
      </w:r>
      <w:r w:rsidR="00420086" w:rsidRPr="00CD1242">
        <w:rPr>
          <w:rStyle w:val="Char2"/>
          <w:rFonts w:hint="cs"/>
          <w:rtl/>
        </w:rPr>
        <w:t xml:space="preserve">نسبت داده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420086" w:rsidRPr="00CD1242">
        <w:rPr>
          <w:rStyle w:val="Char2"/>
          <w:rFonts w:hint="cs"/>
          <w:rtl/>
        </w:rPr>
        <w:t xml:space="preserve"> و</w:t>
      </w:r>
      <w:r w:rsidR="007C52DA" w:rsidRPr="00CD1242">
        <w:rPr>
          <w:rStyle w:val="Char2"/>
          <w:rFonts w:hint="cs"/>
          <w:rtl/>
        </w:rPr>
        <w:t xml:space="preserve"> </w:t>
      </w:r>
      <w:r w:rsidR="00420086" w:rsidRPr="00CD1242">
        <w:rPr>
          <w:rStyle w:val="Char2"/>
          <w:rFonts w:hint="cs"/>
          <w:rtl/>
        </w:rPr>
        <w:t xml:space="preserve">ساخته و پرداخته </w:t>
      </w:r>
      <w:r w:rsidR="00F2781F" w:rsidRPr="00CD1242">
        <w:rPr>
          <w:rStyle w:val="Char2"/>
          <w:rFonts w:hint="cs"/>
          <w:rtl/>
        </w:rPr>
        <w:t>خود رافض</w:t>
      </w:r>
      <w:r w:rsidR="003616EF" w:rsidRPr="00CD1242">
        <w:rPr>
          <w:rStyle w:val="Char2"/>
          <w:rFonts w:hint="cs"/>
          <w:rtl/>
        </w:rPr>
        <w:t>ی</w:t>
      </w:r>
      <w:r w:rsidR="00F2781F" w:rsidRPr="00CD1242">
        <w:rPr>
          <w:rStyle w:val="Char2"/>
          <w:rFonts w:hint="cs"/>
          <w:rtl/>
        </w:rPr>
        <w:t xml:space="preserve">ان و زنادقه </w:t>
      </w:r>
      <w:r w:rsidR="00297EC9" w:rsidRPr="00CD1242">
        <w:rPr>
          <w:rStyle w:val="Char2"/>
          <w:rFonts w:hint="cs"/>
          <w:rtl/>
        </w:rPr>
        <w:t>است</w:t>
      </w:r>
      <w:r w:rsidR="00F2781F" w:rsidRPr="00CD1242">
        <w:rPr>
          <w:rStyle w:val="Char2"/>
          <w:rFonts w:hint="cs"/>
          <w:rtl/>
        </w:rPr>
        <w:t xml:space="preserve"> و اند</w:t>
      </w:r>
      <w:r w:rsidR="003616EF" w:rsidRPr="00CD1242">
        <w:rPr>
          <w:rStyle w:val="Char2"/>
          <w:rFonts w:hint="cs"/>
          <w:rtl/>
        </w:rPr>
        <w:t>کی</w:t>
      </w:r>
      <w:r w:rsidR="00F2781F" w:rsidRPr="00CD1242">
        <w:rPr>
          <w:rStyle w:val="Char2"/>
          <w:rFonts w:hint="cs"/>
          <w:rtl/>
        </w:rPr>
        <w:t xml:space="preserve"> از آن اخبار درست </w:t>
      </w:r>
      <w:r w:rsidR="007C52DA" w:rsidRPr="00CD1242">
        <w:rPr>
          <w:rStyle w:val="Char2"/>
          <w:rFonts w:hint="cs"/>
          <w:rtl/>
        </w:rPr>
        <w:t>است</w:t>
      </w:r>
      <w:r w:rsidR="00F2781F" w:rsidRPr="00CD1242">
        <w:rPr>
          <w:rStyle w:val="Char2"/>
          <w:rFonts w:hint="cs"/>
          <w:rtl/>
        </w:rPr>
        <w:t xml:space="preserve"> </w:t>
      </w:r>
      <w:r w:rsidR="003616EF" w:rsidRPr="00CD1242">
        <w:rPr>
          <w:rStyle w:val="Char2"/>
          <w:rFonts w:hint="cs"/>
          <w:rtl/>
        </w:rPr>
        <w:t>ک</w:t>
      </w:r>
      <w:r w:rsidR="00297EC9" w:rsidRPr="00CD1242">
        <w:rPr>
          <w:rStyle w:val="Char2"/>
          <w:rFonts w:hint="cs"/>
          <w:rtl/>
        </w:rPr>
        <w:t>ه نم</w:t>
      </w:r>
      <w:r w:rsidR="003616EF" w:rsidRPr="00CD1242">
        <w:rPr>
          <w:rStyle w:val="Char2"/>
          <w:rFonts w:hint="cs"/>
          <w:rtl/>
        </w:rPr>
        <w:t>ی</w:t>
      </w:r>
      <w:r w:rsidR="007C52DA" w:rsidRPr="00CD1242">
        <w:rPr>
          <w:rStyle w:val="Char2"/>
          <w:rFonts w:hint="cs"/>
          <w:rtl/>
        </w:rPr>
        <w:t>‌</w:t>
      </w:r>
      <w:r w:rsidR="00297EC9" w:rsidRPr="00CD1242">
        <w:rPr>
          <w:rStyle w:val="Char2"/>
          <w:rFonts w:hint="cs"/>
          <w:rtl/>
        </w:rPr>
        <w:t>توان آن را</w:t>
      </w:r>
      <w:r w:rsidR="00740248">
        <w:rPr>
          <w:rStyle w:val="Char2"/>
          <w:rFonts w:hint="cs"/>
          <w:rtl/>
        </w:rPr>
        <w:t xml:space="preserve"> </w:t>
      </w:r>
      <w:r w:rsidR="00F2781F" w:rsidRPr="00CD1242">
        <w:rPr>
          <w:rStyle w:val="Char2"/>
          <w:rFonts w:hint="cs"/>
          <w:rtl/>
        </w:rPr>
        <w:t>طعن ب</w:t>
      </w:r>
      <w:r w:rsidR="00297EC9" w:rsidRPr="00CD1242">
        <w:rPr>
          <w:rStyle w:val="Char2"/>
          <w:rFonts w:hint="cs"/>
          <w:rtl/>
        </w:rPr>
        <w:t>ه</w:t>
      </w:r>
      <w:r w:rsidR="00F2781F" w:rsidRPr="00CD1242">
        <w:rPr>
          <w:rStyle w:val="Char2"/>
          <w:rFonts w:hint="cs"/>
          <w:rtl/>
        </w:rPr>
        <w:t xml:space="preserve"> صحابه </w:t>
      </w:r>
      <w:r w:rsidR="00297EC9" w:rsidRPr="00CD1242">
        <w:rPr>
          <w:rStyle w:val="Char2"/>
          <w:rFonts w:hint="cs"/>
          <w:rtl/>
        </w:rPr>
        <w:t>دانست</w:t>
      </w:r>
      <w:r w:rsidR="00F2781F" w:rsidRPr="00CD1242">
        <w:rPr>
          <w:rStyle w:val="Char2"/>
          <w:rFonts w:hint="cs"/>
          <w:rtl/>
        </w:rPr>
        <w:t xml:space="preserve">. </w:t>
      </w:r>
    </w:p>
    <w:p w:rsidR="00F2781F" w:rsidRPr="00CD1242" w:rsidRDefault="00162AB1" w:rsidP="00CD1242">
      <w:pPr>
        <w:bidi/>
        <w:ind w:firstLine="284"/>
        <w:jc w:val="lowKashida"/>
        <w:rPr>
          <w:rStyle w:val="Char2"/>
          <w:rtl/>
        </w:rPr>
      </w:pPr>
      <w:r w:rsidRPr="00CD1242">
        <w:rPr>
          <w:rStyle w:val="Char2"/>
          <w:rFonts w:hint="cs"/>
          <w:rtl/>
        </w:rPr>
        <w:t>مؤلف</w:t>
      </w:r>
      <w:r w:rsidR="00F2781F" w:rsidRPr="00CD1242">
        <w:rPr>
          <w:rStyle w:val="Char2"/>
          <w:rFonts w:hint="cs"/>
          <w:rtl/>
        </w:rPr>
        <w:t xml:space="preserve"> در ا</w:t>
      </w:r>
      <w:r w:rsidR="003616EF" w:rsidRPr="00CD1242">
        <w:rPr>
          <w:rStyle w:val="Char2"/>
          <w:rFonts w:hint="cs"/>
          <w:rtl/>
        </w:rPr>
        <w:t>ی</w:t>
      </w:r>
      <w:r w:rsidR="00F2781F" w:rsidRPr="00CD1242">
        <w:rPr>
          <w:rStyle w:val="Char2"/>
          <w:rFonts w:hint="cs"/>
          <w:rtl/>
        </w:rPr>
        <w:t>ن</w:t>
      </w:r>
      <w:r w:rsidR="007C52DA" w:rsidRPr="00CD1242">
        <w:rPr>
          <w:rStyle w:val="Char2"/>
          <w:rFonts w:hint="cs"/>
          <w:rtl/>
        </w:rPr>
        <w:t>‌</w:t>
      </w:r>
      <w:r w:rsidR="00092087" w:rsidRPr="00CD1242">
        <w:rPr>
          <w:rStyle w:val="Char2"/>
          <w:rFonts w:hint="cs"/>
          <w:rtl/>
        </w:rPr>
        <w:t>باره</w:t>
      </w:r>
      <w:r w:rsidR="00F2781F" w:rsidRPr="00CD1242">
        <w:rPr>
          <w:rStyle w:val="Char2"/>
          <w:rFonts w:hint="cs"/>
          <w:rtl/>
        </w:rPr>
        <w:t xml:space="preserve"> </w:t>
      </w:r>
      <w:r w:rsidR="00092087" w:rsidRPr="00CD1242">
        <w:rPr>
          <w:rStyle w:val="Char2"/>
          <w:rFonts w:hint="cs"/>
          <w:rtl/>
        </w:rPr>
        <w:t xml:space="preserve">مطالب </w:t>
      </w:r>
      <w:r w:rsidR="007C52DA" w:rsidRPr="00CD1242">
        <w:rPr>
          <w:rStyle w:val="Char2"/>
          <w:rFonts w:hint="cs"/>
          <w:rtl/>
        </w:rPr>
        <w:t>جد</w:t>
      </w:r>
      <w:r w:rsidR="003616EF" w:rsidRPr="00CD1242">
        <w:rPr>
          <w:rStyle w:val="Char2"/>
          <w:rFonts w:hint="cs"/>
          <w:rtl/>
        </w:rPr>
        <w:t>ی</w:t>
      </w:r>
      <w:r w:rsidR="007C52DA" w:rsidRPr="00CD1242">
        <w:rPr>
          <w:rStyle w:val="Char2"/>
          <w:rFonts w:hint="cs"/>
          <w:rtl/>
        </w:rPr>
        <w:t>د</w:t>
      </w:r>
      <w:r w:rsidR="003616EF" w:rsidRPr="00CD1242">
        <w:rPr>
          <w:rStyle w:val="Char2"/>
          <w:rFonts w:hint="cs"/>
          <w:rtl/>
        </w:rPr>
        <w:t>ی</w:t>
      </w:r>
      <w:r w:rsidR="00F2781F" w:rsidRPr="00CD1242">
        <w:rPr>
          <w:rStyle w:val="Char2"/>
          <w:rFonts w:hint="cs"/>
          <w:rtl/>
        </w:rPr>
        <w:t xml:space="preserve"> </w:t>
      </w:r>
      <w:r w:rsidR="007C52DA" w:rsidRPr="00CD1242">
        <w:rPr>
          <w:rStyle w:val="Char2"/>
          <w:rFonts w:hint="cs"/>
          <w:rtl/>
        </w:rPr>
        <w:t xml:space="preserve">را </w:t>
      </w:r>
      <w:r w:rsidR="00092087" w:rsidRPr="00CD1242">
        <w:rPr>
          <w:rStyle w:val="Char2"/>
          <w:rFonts w:hint="cs"/>
          <w:rtl/>
        </w:rPr>
        <w:t>ذ</w:t>
      </w:r>
      <w:r w:rsidR="003616EF" w:rsidRPr="00CD1242">
        <w:rPr>
          <w:rStyle w:val="Char2"/>
          <w:rFonts w:hint="cs"/>
          <w:rtl/>
        </w:rPr>
        <w:t>ک</w:t>
      </w:r>
      <w:r w:rsidR="00092087" w:rsidRPr="00CD1242">
        <w:rPr>
          <w:rStyle w:val="Char2"/>
          <w:rFonts w:hint="cs"/>
          <w:rtl/>
        </w:rPr>
        <w:t>ر ن</w:t>
      </w:r>
      <w:r w:rsidR="003616EF" w:rsidRPr="00CD1242">
        <w:rPr>
          <w:rStyle w:val="Char2"/>
          <w:rFonts w:hint="cs"/>
          <w:rtl/>
        </w:rPr>
        <w:t>ک</w:t>
      </w:r>
      <w:r w:rsidR="00092087" w:rsidRPr="00CD1242">
        <w:rPr>
          <w:rStyle w:val="Char2"/>
          <w:rFonts w:hint="cs"/>
          <w:rtl/>
        </w:rPr>
        <w:t>رده</w:t>
      </w:r>
      <w:r w:rsidR="00F2781F" w:rsidRPr="00CD1242">
        <w:rPr>
          <w:rStyle w:val="Char2"/>
          <w:rFonts w:hint="cs"/>
          <w:rtl/>
        </w:rPr>
        <w:t xml:space="preserve"> است بل</w:t>
      </w:r>
      <w:r w:rsidR="003616EF" w:rsidRPr="00CD1242">
        <w:rPr>
          <w:rStyle w:val="Char2"/>
          <w:rFonts w:hint="cs"/>
          <w:rtl/>
        </w:rPr>
        <w:t>ک</w:t>
      </w:r>
      <w:r w:rsidR="00F2781F" w:rsidRPr="00CD1242">
        <w:rPr>
          <w:rStyle w:val="Char2"/>
          <w:rFonts w:hint="cs"/>
          <w:rtl/>
        </w:rPr>
        <w:t>ه او ب</w:t>
      </w:r>
      <w:r w:rsidR="00092087" w:rsidRPr="00CD1242">
        <w:rPr>
          <w:rStyle w:val="Char2"/>
          <w:rFonts w:hint="cs"/>
          <w:rtl/>
        </w:rPr>
        <w:t>ه طعن</w:t>
      </w:r>
      <w:r w:rsidR="000354D0" w:rsidRPr="00CD1242">
        <w:rPr>
          <w:rStyle w:val="Char2"/>
          <w:rFonts w:hint="cs"/>
          <w:rtl/>
        </w:rPr>
        <w:t>‌</w:t>
      </w:r>
      <w:r w:rsidR="00092087" w:rsidRPr="00CD1242">
        <w:rPr>
          <w:rStyle w:val="Char2"/>
          <w:rFonts w:hint="cs"/>
          <w:rtl/>
        </w:rPr>
        <w:t>ها و افتراها</w:t>
      </w:r>
      <w:r w:rsidR="003616EF" w:rsidRPr="00CD1242">
        <w:rPr>
          <w:rStyle w:val="Char2"/>
          <w:rFonts w:hint="cs"/>
          <w:rtl/>
        </w:rPr>
        <w:t>ی</w:t>
      </w:r>
      <w:r w:rsidR="00092087" w:rsidRPr="00CD1242">
        <w:rPr>
          <w:rStyle w:val="Char2"/>
          <w:rFonts w:hint="cs"/>
          <w:rtl/>
        </w:rPr>
        <w:t xml:space="preserve"> </w:t>
      </w:r>
      <w:r w:rsidR="000354D0" w:rsidRPr="00CD1242">
        <w:rPr>
          <w:rStyle w:val="Char2"/>
          <w:rFonts w:hint="cs"/>
          <w:rtl/>
        </w:rPr>
        <w:t>مذ</w:t>
      </w:r>
      <w:r w:rsidR="003616EF" w:rsidRPr="00CD1242">
        <w:rPr>
          <w:rStyle w:val="Char2"/>
          <w:rFonts w:hint="cs"/>
          <w:rtl/>
        </w:rPr>
        <w:t>ک</w:t>
      </w:r>
      <w:r w:rsidR="000354D0" w:rsidRPr="00CD1242">
        <w:rPr>
          <w:rStyle w:val="Char2"/>
          <w:rFonts w:hint="cs"/>
          <w:rtl/>
        </w:rPr>
        <w:t>ور در</w:t>
      </w:r>
      <w:r w:rsidR="00740248">
        <w:rPr>
          <w:rStyle w:val="Char2"/>
          <w:rFonts w:hint="cs"/>
          <w:rtl/>
        </w:rPr>
        <w:t xml:space="preserve"> کتاب‌ها</w:t>
      </w:r>
      <w:r w:rsidR="003616EF" w:rsidRPr="00CD1242">
        <w:rPr>
          <w:rStyle w:val="Char2"/>
          <w:rFonts w:hint="cs"/>
          <w:rtl/>
        </w:rPr>
        <w:t>ی</w:t>
      </w:r>
      <w:r w:rsidR="00092087" w:rsidRPr="00CD1242">
        <w:rPr>
          <w:rStyle w:val="Char2"/>
          <w:rFonts w:hint="cs"/>
          <w:rtl/>
        </w:rPr>
        <w:t xml:space="preserve"> ش</w:t>
      </w:r>
      <w:r w:rsidR="003616EF" w:rsidRPr="00CD1242">
        <w:rPr>
          <w:rStyle w:val="Char2"/>
          <w:rFonts w:hint="cs"/>
          <w:rtl/>
        </w:rPr>
        <w:t>ی</w:t>
      </w:r>
      <w:r w:rsidR="00092087" w:rsidRPr="00CD1242">
        <w:rPr>
          <w:rStyle w:val="Char2"/>
          <w:rFonts w:hint="cs"/>
          <w:rtl/>
        </w:rPr>
        <w:t>ع</w:t>
      </w:r>
      <w:r w:rsidR="003616EF" w:rsidRPr="00CD1242">
        <w:rPr>
          <w:rStyle w:val="Char2"/>
          <w:rFonts w:hint="cs"/>
          <w:rtl/>
        </w:rPr>
        <w:t>ی</w:t>
      </w:r>
      <w:r w:rsidR="00092087" w:rsidRPr="00CD1242">
        <w:rPr>
          <w:rStyle w:val="Char2"/>
          <w:rFonts w:hint="cs"/>
          <w:rtl/>
        </w:rPr>
        <w:t>ان</w:t>
      </w:r>
      <w:r w:rsidR="000354D0" w:rsidRPr="00CD1242">
        <w:rPr>
          <w:rStyle w:val="Char2"/>
          <w:rFonts w:hint="cs"/>
          <w:rtl/>
        </w:rPr>
        <w:t xml:space="preserve"> را ت</w:t>
      </w:r>
      <w:r w:rsidR="003616EF" w:rsidRPr="00CD1242">
        <w:rPr>
          <w:rStyle w:val="Char2"/>
          <w:rFonts w:hint="cs"/>
          <w:rtl/>
        </w:rPr>
        <w:t>ک</w:t>
      </w:r>
      <w:r w:rsidR="000354D0" w:rsidRPr="00CD1242">
        <w:rPr>
          <w:rStyle w:val="Char2"/>
          <w:rFonts w:hint="cs"/>
          <w:rtl/>
        </w:rPr>
        <w:t>رار و ادعا</w:t>
      </w:r>
      <w:r w:rsidR="00F2781F" w:rsidRPr="00CD1242">
        <w:rPr>
          <w:rStyle w:val="Char2"/>
          <w:rFonts w:hint="cs"/>
          <w:rtl/>
        </w:rPr>
        <w:t xml:space="preserve">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از راه بحث علم</w:t>
      </w:r>
      <w:r w:rsidR="003616EF" w:rsidRPr="00CD1242">
        <w:rPr>
          <w:rStyle w:val="Char2"/>
          <w:rFonts w:hint="cs"/>
          <w:rtl/>
        </w:rPr>
        <w:t>ی</w:t>
      </w:r>
      <w:r w:rsidR="00F2781F" w:rsidRPr="00CD1242">
        <w:rPr>
          <w:rStyle w:val="Char2"/>
          <w:rFonts w:hint="cs"/>
          <w:rtl/>
        </w:rPr>
        <w:t xml:space="preserve"> جد</w:t>
      </w:r>
      <w:r w:rsidR="003616EF" w:rsidRPr="00CD1242">
        <w:rPr>
          <w:rStyle w:val="Char2"/>
          <w:rFonts w:hint="cs"/>
          <w:rtl/>
        </w:rPr>
        <w:t>ی</w:t>
      </w:r>
      <w:r w:rsidR="00F2781F" w:rsidRPr="00CD1242">
        <w:rPr>
          <w:rStyle w:val="Char2"/>
          <w:rFonts w:hint="cs"/>
          <w:rtl/>
        </w:rPr>
        <w:t xml:space="preserve"> به</w:t>
      </w:r>
      <w:r w:rsidR="000E0383" w:rsidRPr="00CD1242">
        <w:rPr>
          <w:rStyle w:val="Char2"/>
          <w:rFonts w:hint="cs"/>
          <w:rtl/>
        </w:rPr>
        <w:t xml:space="preserve"> آن‌ها </w:t>
      </w:r>
      <w:r w:rsidR="00F2781F" w:rsidRPr="00CD1242">
        <w:rPr>
          <w:rStyle w:val="Char2"/>
          <w:rFonts w:hint="cs"/>
          <w:rtl/>
        </w:rPr>
        <w:t xml:space="preserve">دست </w:t>
      </w:r>
      <w:r w:rsidR="003616EF" w:rsidRPr="00CD1242">
        <w:rPr>
          <w:rStyle w:val="Char2"/>
          <w:rFonts w:hint="cs"/>
          <w:rtl/>
        </w:rPr>
        <w:t>ی</w:t>
      </w:r>
      <w:r w:rsidR="00F2781F" w:rsidRPr="00CD1242">
        <w:rPr>
          <w:rStyle w:val="Char2"/>
          <w:rFonts w:hint="cs"/>
          <w:rtl/>
        </w:rPr>
        <w:t xml:space="preserve">افته است </w:t>
      </w:r>
      <w:r w:rsidR="003616EF" w:rsidRPr="00CD1242">
        <w:rPr>
          <w:rStyle w:val="Char2"/>
          <w:rFonts w:hint="cs"/>
          <w:rtl/>
        </w:rPr>
        <w:t>ک</w:t>
      </w:r>
      <w:r w:rsidR="00F2781F" w:rsidRPr="00CD1242">
        <w:rPr>
          <w:rStyle w:val="Char2"/>
          <w:rFonts w:hint="cs"/>
          <w:rtl/>
        </w:rPr>
        <w:t>ه در ا</w:t>
      </w:r>
      <w:r w:rsidR="003616EF" w:rsidRPr="00CD1242">
        <w:rPr>
          <w:rStyle w:val="Char2"/>
          <w:rFonts w:hint="cs"/>
          <w:rtl/>
        </w:rPr>
        <w:t>ی</w:t>
      </w:r>
      <w:r w:rsidR="00F2781F" w:rsidRPr="00CD1242">
        <w:rPr>
          <w:rStyle w:val="Char2"/>
          <w:rFonts w:hint="cs"/>
          <w:rtl/>
        </w:rPr>
        <w:t>ن مورد</w:t>
      </w:r>
      <w:r w:rsidR="00092087" w:rsidRPr="00CD1242">
        <w:rPr>
          <w:rStyle w:val="Char2"/>
          <w:rFonts w:hint="cs"/>
          <w:rtl/>
        </w:rPr>
        <w:t xml:space="preserve"> آش</w:t>
      </w:r>
      <w:r w:rsidR="003616EF" w:rsidRPr="00CD1242">
        <w:rPr>
          <w:rStyle w:val="Char2"/>
          <w:rFonts w:hint="cs"/>
          <w:rtl/>
        </w:rPr>
        <w:t>ک</w:t>
      </w:r>
      <w:r w:rsidR="00092087" w:rsidRPr="00CD1242">
        <w:rPr>
          <w:rStyle w:val="Char2"/>
          <w:rFonts w:hint="cs"/>
          <w:rtl/>
        </w:rPr>
        <w:t>ارا</w:t>
      </w:r>
      <w:r w:rsidR="00F2781F" w:rsidRPr="00CD1242">
        <w:rPr>
          <w:rStyle w:val="Char2"/>
          <w:rFonts w:hint="cs"/>
          <w:rtl/>
        </w:rPr>
        <w:t xml:space="preserve"> دروغ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092087" w:rsidRPr="00CD1242">
        <w:rPr>
          <w:rStyle w:val="Char2"/>
          <w:rFonts w:hint="cs"/>
          <w:rtl/>
        </w:rPr>
        <w:t xml:space="preserve"> </w:t>
      </w:r>
      <w:r w:rsidR="00F2781F" w:rsidRPr="00CD1242">
        <w:rPr>
          <w:rStyle w:val="Char2"/>
          <w:rFonts w:hint="cs"/>
          <w:rtl/>
        </w:rPr>
        <w:t>بل</w:t>
      </w:r>
      <w:r w:rsidR="003616EF" w:rsidRPr="00CD1242">
        <w:rPr>
          <w:rStyle w:val="Char2"/>
          <w:rFonts w:hint="cs"/>
          <w:rtl/>
        </w:rPr>
        <w:t>ک</w:t>
      </w:r>
      <w:r w:rsidR="00F2781F" w:rsidRPr="00CD1242">
        <w:rPr>
          <w:rStyle w:val="Char2"/>
          <w:rFonts w:hint="cs"/>
          <w:rtl/>
        </w:rPr>
        <w:t>ه</w:t>
      </w:r>
      <w:r w:rsidR="00092087" w:rsidRPr="00CD1242">
        <w:rPr>
          <w:rStyle w:val="Char2"/>
          <w:rFonts w:hint="cs"/>
          <w:rtl/>
        </w:rPr>
        <w:t xml:space="preserve"> حت</w:t>
      </w:r>
      <w:r w:rsidR="003616EF" w:rsidRPr="00CD1242">
        <w:rPr>
          <w:rStyle w:val="Char2"/>
          <w:rFonts w:hint="cs"/>
          <w:rtl/>
        </w:rPr>
        <w:t>ی</w:t>
      </w:r>
      <w:r w:rsidR="00F2781F" w:rsidRPr="00CD1242">
        <w:rPr>
          <w:rStyle w:val="Char2"/>
          <w:rFonts w:hint="cs"/>
          <w:rtl/>
        </w:rPr>
        <w:t xml:space="preserve"> من ترد</w:t>
      </w:r>
      <w:r w:rsidR="003616EF" w:rsidRPr="00CD1242">
        <w:rPr>
          <w:rStyle w:val="Char2"/>
          <w:rFonts w:hint="cs"/>
          <w:rtl/>
        </w:rPr>
        <w:t>ی</w:t>
      </w:r>
      <w:r w:rsidR="00F2781F" w:rsidRPr="00CD1242">
        <w:rPr>
          <w:rStyle w:val="Char2"/>
          <w:rFonts w:hint="cs"/>
          <w:rtl/>
        </w:rPr>
        <w:t xml:space="preserve">د دارم </w:t>
      </w:r>
      <w:r w:rsidR="003616EF" w:rsidRPr="00CD1242">
        <w:rPr>
          <w:rStyle w:val="Char2"/>
          <w:rFonts w:hint="cs"/>
          <w:rtl/>
        </w:rPr>
        <w:t>ک</w:t>
      </w:r>
      <w:r w:rsidR="00F2781F" w:rsidRPr="00CD1242">
        <w:rPr>
          <w:rStyle w:val="Char2"/>
          <w:rFonts w:hint="cs"/>
          <w:rtl/>
        </w:rPr>
        <w:t>ه او به تنها</w:t>
      </w:r>
      <w:r w:rsidR="003616EF" w:rsidRPr="00CD1242">
        <w:rPr>
          <w:rStyle w:val="Char2"/>
          <w:rFonts w:hint="cs"/>
          <w:rtl/>
        </w:rPr>
        <w:t>یی</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w:t>
      </w:r>
      <w:r w:rsidR="00740248">
        <w:rPr>
          <w:rStyle w:val="Char2"/>
          <w:rFonts w:hint="cs"/>
          <w:rtl/>
        </w:rPr>
        <w:t xml:space="preserve"> کتاب‌ها</w:t>
      </w:r>
      <w:r w:rsidR="00F2781F" w:rsidRPr="00CD1242">
        <w:rPr>
          <w:rStyle w:val="Char2"/>
          <w:rFonts w:hint="cs"/>
          <w:rtl/>
        </w:rPr>
        <w:t xml:space="preserve"> را نوشته باشد، </w:t>
      </w:r>
      <w:r w:rsidR="00092087" w:rsidRPr="00CD1242">
        <w:rPr>
          <w:rStyle w:val="Char2"/>
          <w:rFonts w:hint="cs"/>
          <w:rtl/>
        </w:rPr>
        <w:t>ز</w:t>
      </w:r>
      <w:r w:rsidR="003616EF" w:rsidRPr="00CD1242">
        <w:rPr>
          <w:rStyle w:val="Char2"/>
          <w:rFonts w:hint="cs"/>
          <w:rtl/>
        </w:rPr>
        <w:t>ی</w:t>
      </w:r>
      <w:r w:rsidR="00092087" w:rsidRPr="00CD1242">
        <w:rPr>
          <w:rStyle w:val="Char2"/>
          <w:rFonts w:hint="cs"/>
          <w:rtl/>
        </w:rPr>
        <w:t>را در</w:t>
      </w:r>
      <w:r w:rsidR="000E0383" w:rsidRPr="00CD1242">
        <w:rPr>
          <w:rStyle w:val="Char2"/>
          <w:rFonts w:hint="cs"/>
          <w:rtl/>
        </w:rPr>
        <w:t xml:space="preserve"> آن‌ها</w:t>
      </w:r>
      <w:r w:rsidR="00740248">
        <w:rPr>
          <w:rStyle w:val="Char2"/>
          <w:rFonts w:hint="cs"/>
          <w:rtl/>
        </w:rPr>
        <w:t xml:space="preserve"> </w:t>
      </w:r>
      <w:r w:rsidR="00F2781F" w:rsidRPr="00CD1242">
        <w:rPr>
          <w:rStyle w:val="Char2"/>
          <w:rFonts w:hint="cs"/>
          <w:rtl/>
        </w:rPr>
        <w:t>تناقض</w:t>
      </w:r>
      <w:r w:rsidR="000354D0" w:rsidRPr="00CD1242">
        <w:rPr>
          <w:rStyle w:val="Char2"/>
          <w:rFonts w:hint="cs"/>
          <w:rtl/>
        </w:rPr>
        <w:t>‌</w:t>
      </w:r>
      <w:r w:rsidR="00F2781F" w:rsidRPr="00CD1242">
        <w:rPr>
          <w:rStyle w:val="Char2"/>
          <w:rFonts w:hint="cs"/>
          <w:rtl/>
        </w:rPr>
        <w:t>ها</w:t>
      </w:r>
      <w:r w:rsidR="003616EF" w:rsidRPr="00CD1242">
        <w:rPr>
          <w:rStyle w:val="Char2"/>
          <w:rFonts w:hint="cs"/>
          <w:rtl/>
        </w:rPr>
        <w:t>ی</w:t>
      </w:r>
      <w:r w:rsidR="00092087" w:rsidRPr="00CD1242">
        <w:rPr>
          <w:rStyle w:val="Char2"/>
          <w:rFonts w:hint="cs"/>
          <w:rtl/>
        </w:rPr>
        <w:t xml:space="preserve"> فراوان</w:t>
      </w:r>
      <w:r w:rsidR="003616EF" w:rsidRPr="00CD1242">
        <w:rPr>
          <w:rStyle w:val="Char2"/>
          <w:rFonts w:hint="cs"/>
          <w:rtl/>
        </w:rPr>
        <w:t>ی</w:t>
      </w:r>
      <w:r w:rsidR="00092087" w:rsidRPr="00CD1242">
        <w:rPr>
          <w:rStyle w:val="Char2"/>
          <w:rFonts w:hint="cs"/>
          <w:rtl/>
        </w:rPr>
        <w:t xml:space="preserve"> </w:t>
      </w:r>
      <w:r w:rsidR="00F2781F" w:rsidRPr="00CD1242">
        <w:rPr>
          <w:rStyle w:val="Char2"/>
          <w:rFonts w:hint="cs"/>
          <w:rtl/>
        </w:rPr>
        <w:t xml:space="preserve">وجود دارد </w:t>
      </w:r>
      <w:r w:rsidR="003616EF" w:rsidRPr="00CD1242">
        <w:rPr>
          <w:rStyle w:val="Char2"/>
          <w:rFonts w:hint="cs"/>
          <w:rtl/>
        </w:rPr>
        <w:t>ک</w:t>
      </w:r>
      <w:r w:rsidR="00F2781F" w:rsidRPr="00CD1242">
        <w:rPr>
          <w:rStyle w:val="Char2"/>
          <w:rFonts w:hint="cs"/>
          <w:rtl/>
        </w:rPr>
        <w:t>ه نمونه</w:t>
      </w:r>
      <w:r w:rsidR="000354D0"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آن را </w:t>
      </w:r>
      <w:r w:rsidR="000354D0" w:rsidRPr="00CD1242">
        <w:rPr>
          <w:rStyle w:val="Char2"/>
          <w:rFonts w:hint="cs"/>
          <w:rtl/>
        </w:rPr>
        <w:t xml:space="preserve">به طور </w:t>
      </w:r>
      <w:r w:rsidR="00F2781F" w:rsidRPr="00CD1242">
        <w:rPr>
          <w:rStyle w:val="Char2"/>
          <w:rFonts w:hint="cs"/>
          <w:rtl/>
        </w:rPr>
        <w:t>مفصل در</w:t>
      </w:r>
      <w:r w:rsidR="000354D0" w:rsidRPr="00CD1242">
        <w:rPr>
          <w:rStyle w:val="Char2"/>
          <w:rFonts w:hint="cs"/>
          <w:rtl/>
        </w:rPr>
        <w:t xml:space="preserve"> هنگام </w:t>
      </w:r>
      <w:r w:rsidR="00F2781F" w:rsidRPr="00CD1242">
        <w:rPr>
          <w:rStyle w:val="Char2"/>
          <w:rFonts w:hint="cs"/>
          <w:rtl/>
        </w:rPr>
        <w:t xml:space="preserve">نقد </w:t>
      </w:r>
      <w:r w:rsidRPr="00CD1242">
        <w:rPr>
          <w:rStyle w:val="Char2"/>
          <w:rFonts w:hint="cs"/>
          <w:rtl/>
        </w:rPr>
        <w:t>مؤلف</w:t>
      </w:r>
      <w:r w:rsidR="00F2781F" w:rsidRPr="00CD1242">
        <w:rPr>
          <w:rStyle w:val="Char2"/>
          <w:rFonts w:hint="cs"/>
          <w:rtl/>
        </w:rPr>
        <w:t xml:space="preserve"> و اسلوب او خواهم آورد</w:t>
      </w:r>
      <w:r w:rsidR="00092087" w:rsidRPr="00CD1242">
        <w:rPr>
          <w:rStyle w:val="Char2"/>
          <w:rFonts w:hint="cs"/>
          <w:rtl/>
        </w:rPr>
        <w:t>.</w:t>
      </w:r>
      <w:r w:rsidR="000354D0" w:rsidRPr="00CD1242">
        <w:rPr>
          <w:rStyle w:val="Char2"/>
          <w:rFonts w:hint="cs"/>
          <w:rtl/>
        </w:rPr>
        <w:t xml:space="preserve"> لذا بع</w:t>
      </w:r>
      <w:r w:rsidR="003616EF" w:rsidRPr="00CD1242">
        <w:rPr>
          <w:rStyle w:val="Char2"/>
          <w:rFonts w:hint="cs"/>
          <w:rtl/>
        </w:rPr>
        <w:t>ی</w:t>
      </w:r>
      <w:r w:rsidR="000354D0" w:rsidRPr="00CD1242">
        <w:rPr>
          <w:rStyle w:val="Char2"/>
          <w:rFonts w:hint="cs"/>
          <w:rtl/>
        </w:rPr>
        <w:t>د نم</w:t>
      </w:r>
      <w:r w:rsidR="003616EF" w:rsidRPr="00CD1242">
        <w:rPr>
          <w:rStyle w:val="Char2"/>
          <w:rFonts w:hint="cs"/>
          <w:rtl/>
        </w:rPr>
        <w:t>ی</w:t>
      </w:r>
      <w:r w:rsidR="000354D0" w:rsidRPr="00CD1242">
        <w:rPr>
          <w:rStyle w:val="Char2"/>
          <w:rFonts w:hint="cs"/>
          <w:rtl/>
        </w:rPr>
        <w:t>‌</w:t>
      </w:r>
      <w:r w:rsidR="00F2781F" w:rsidRPr="00CD1242">
        <w:rPr>
          <w:rStyle w:val="Char2"/>
          <w:rFonts w:hint="cs"/>
          <w:rtl/>
        </w:rPr>
        <w:t xml:space="preserve">دانم </w:t>
      </w:r>
      <w:r w:rsidR="003616EF" w:rsidRPr="00CD1242">
        <w:rPr>
          <w:rStyle w:val="Char2"/>
          <w:rFonts w:hint="cs"/>
          <w:rtl/>
        </w:rPr>
        <w:t>ک</w:t>
      </w:r>
      <w:r w:rsidR="00F2781F" w:rsidRPr="00CD1242">
        <w:rPr>
          <w:rStyle w:val="Char2"/>
          <w:rFonts w:hint="cs"/>
          <w:rtl/>
        </w:rPr>
        <w:t>ه خوئ</w:t>
      </w:r>
      <w:r w:rsidR="003616EF" w:rsidRPr="00CD1242">
        <w:rPr>
          <w:rStyle w:val="Char2"/>
          <w:rFonts w:hint="cs"/>
          <w:rtl/>
        </w:rPr>
        <w:t>ی</w:t>
      </w:r>
      <w:r w:rsidR="00F2781F" w:rsidRPr="00CD1242">
        <w:rPr>
          <w:rStyle w:val="Char2"/>
          <w:rFonts w:hint="cs"/>
          <w:rtl/>
        </w:rPr>
        <w:t xml:space="preserve"> و صدر و د</w:t>
      </w:r>
      <w:r w:rsidR="003616EF" w:rsidRPr="00CD1242">
        <w:rPr>
          <w:rStyle w:val="Char2"/>
          <w:rFonts w:hint="cs"/>
          <w:rtl/>
        </w:rPr>
        <w:t>ی</w:t>
      </w:r>
      <w:r w:rsidR="00F2781F" w:rsidRPr="00CD1242">
        <w:rPr>
          <w:rStyle w:val="Char2"/>
          <w:rFonts w:hint="cs"/>
          <w:rtl/>
        </w:rPr>
        <w:t xml:space="preserve">گر </w:t>
      </w:r>
      <w:r w:rsidR="008A5D29" w:rsidRPr="00CD1242">
        <w:rPr>
          <w:rStyle w:val="Char2"/>
          <w:rFonts w:hint="cs"/>
          <w:rtl/>
        </w:rPr>
        <w:t>علما</w:t>
      </w:r>
      <w:r w:rsidR="003616EF" w:rsidRPr="00CD1242">
        <w:rPr>
          <w:rStyle w:val="Char2"/>
          <w:rFonts w:hint="cs"/>
          <w:rtl/>
        </w:rPr>
        <w:t>ی</w:t>
      </w:r>
      <w:r w:rsidR="00F2781F" w:rsidRPr="00CD1242">
        <w:rPr>
          <w:rStyle w:val="Char2"/>
          <w:rFonts w:hint="cs"/>
          <w:rtl/>
        </w:rPr>
        <w:t xml:space="preserve"> معاصر</w:t>
      </w:r>
      <w:r w:rsidR="00092087" w:rsidRPr="00CD1242">
        <w:rPr>
          <w:rStyle w:val="Char2"/>
          <w:rFonts w:hint="cs"/>
          <w:rtl/>
        </w:rPr>
        <w:t xml:space="preserve"> ش</w:t>
      </w:r>
      <w:r w:rsidR="003616EF" w:rsidRPr="00CD1242">
        <w:rPr>
          <w:rStyle w:val="Char2"/>
          <w:rFonts w:hint="cs"/>
          <w:rtl/>
        </w:rPr>
        <w:t>ی</w:t>
      </w:r>
      <w:r w:rsidR="00092087" w:rsidRPr="00CD1242">
        <w:rPr>
          <w:rStyle w:val="Char2"/>
          <w:rFonts w:hint="cs"/>
          <w:rtl/>
        </w:rPr>
        <w:t xml:space="preserve">عه </w:t>
      </w:r>
      <w:r w:rsidR="00F2781F" w:rsidRPr="00CD1242">
        <w:rPr>
          <w:rStyle w:val="Char2"/>
          <w:rFonts w:hint="cs"/>
          <w:rtl/>
        </w:rPr>
        <w:t>در اصل ف</w:t>
      </w:r>
      <w:r w:rsidR="003616EF" w:rsidRPr="00CD1242">
        <w:rPr>
          <w:rStyle w:val="Char2"/>
          <w:rFonts w:hint="cs"/>
          <w:rtl/>
        </w:rPr>
        <w:t>ک</w:t>
      </w:r>
      <w:r w:rsidR="00F2781F" w:rsidRPr="00CD1242">
        <w:rPr>
          <w:rStyle w:val="Char2"/>
          <w:rFonts w:hint="cs"/>
          <w:rtl/>
        </w:rPr>
        <w:t>ر نوشتن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تب و تال</w:t>
      </w:r>
      <w:r w:rsidR="003616EF" w:rsidRPr="00CD1242">
        <w:rPr>
          <w:rStyle w:val="Char2"/>
          <w:rFonts w:hint="cs"/>
          <w:rtl/>
        </w:rPr>
        <w:t>ی</w:t>
      </w:r>
      <w:r w:rsidR="00F2781F" w:rsidRPr="00CD1242">
        <w:rPr>
          <w:rStyle w:val="Char2"/>
          <w:rFonts w:hint="cs"/>
          <w:rtl/>
        </w:rPr>
        <w:t>ف</w:t>
      </w:r>
      <w:r w:rsidR="000E0383" w:rsidRPr="00CD1242">
        <w:rPr>
          <w:rStyle w:val="Char2"/>
          <w:rFonts w:hint="cs"/>
          <w:rtl/>
        </w:rPr>
        <w:t xml:space="preserve"> آن‌ها </w:t>
      </w:r>
      <w:r w:rsidR="00F2781F" w:rsidRPr="00CD1242">
        <w:rPr>
          <w:rStyle w:val="Char2"/>
          <w:rFonts w:hint="cs"/>
          <w:rtl/>
        </w:rPr>
        <w:t>مشار</w:t>
      </w:r>
      <w:r w:rsidR="003616EF" w:rsidRPr="00CD1242">
        <w:rPr>
          <w:rStyle w:val="Char2"/>
          <w:rFonts w:hint="cs"/>
          <w:rtl/>
        </w:rPr>
        <w:t>ک</w:t>
      </w:r>
      <w:r w:rsidR="00F2781F" w:rsidRPr="00CD1242">
        <w:rPr>
          <w:rStyle w:val="Char2"/>
          <w:rFonts w:hint="cs"/>
          <w:rtl/>
        </w:rPr>
        <w:t xml:space="preserve">ت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باشند،</w:t>
      </w:r>
      <w:r w:rsidR="000354D0" w:rsidRPr="00CD1242">
        <w:rPr>
          <w:rStyle w:val="Char2"/>
          <w:rFonts w:hint="cs"/>
          <w:rtl/>
        </w:rPr>
        <w:t xml:space="preserve"> </w:t>
      </w:r>
      <w:r w:rsidR="00092087" w:rsidRPr="00CD1242">
        <w:rPr>
          <w:rStyle w:val="Char2"/>
          <w:rFonts w:hint="cs"/>
          <w:rtl/>
        </w:rPr>
        <w:t>به و</w:t>
      </w:r>
      <w:r w:rsidR="003616EF" w:rsidRPr="00CD1242">
        <w:rPr>
          <w:rStyle w:val="Char2"/>
          <w:rFonts w:hint="cs"/>
          <w:rtl/>
        </w:rPr>
        <w:t>ی</w:t>
      </w:r>
      <w:r w:rsidR="00092087" w:rsidRPr="00CD1242">
        <w:rPr>
          <w:rStyle w:val="Char2"/>
          <w:rFonts w:hint="cs"/>
          <w:rtl/>
        </w:rPr>
        <w:t>ژه</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مؤلف</w:t>
      </w:r>
      <w:r w:rsidR="00F2781F" w:rsidRPr="00CD1242">
        <w:rPr>
          <w:rStyle w:val="Char2"/>
          <w:rFonts w:hint="cs"/>
          <w:rtl/>
        </w:rPr>
        <w:t xml:space="preserve"> تصر</w:t>
      </w:r>
      <w:r w:rsidR="003616EF" w:rsidRPr="00CD1242">
        <w:rPr>
          <w:rStyle w:val="Char2"/>
          <w:rFonts w:hint="cs"/>
          <w:rtl/>
        </w:rPr>
        <w:t>ی</w:t>
      </w:r>
      <w:r w:rsidR="00F2781F" w:rsidRPr="00CD1242">
        <w:rPr>
          <w:rStyle w:val="Char2"/>
          <w:rFonts w:hint="cs"/>
          <w:rtl/>
        </w:rPr>
        <w:t xml:space="preserve">ح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بعد از</w:t>
      </w:r>
      <w:r w:rsidR="00092087" w:rsidRPr="00CD1242">
        <w:rPr>
          <w:rStyle w:val="Char2"/>
          <w:rFonts w:hint="cs"/>
          <w:rtl/>
        </w:rPr>
        <w:t xml:space="preserve"> ا</w:t>
      </w:r>
      <w:r w:rsidR="003616EF" w:rsidRPr="00CD1242">
        <w:rPr>
          <w:rStyle w:val="Char2"/>
          <w:rFonts w:hint="cs"/>
          <w:rtl/>
        </w:rPr>
        <w:t>ی</w:t>
      </w:r>
      <w:r w:rsidR="00092087" w:rsidRPr="00CD1242">
        <w:rPr>
          <w:rStyle w:val="Char2"/>
          <w:rFonts w:hint="cs"/>
          <w:rtl/>
        </w:rPr>
        <w:t>ن</w:t>
      </w:r>
      <w:r w:rsidR="003616EF" w:rsidRPr="00CD1242">
        <w:rPr>
          <w:rStyle w:val="Char2"/>
          <w:rFonts w:hint="cs"/>
          <w:rtl/>
        </w:rPr>
        <w:t>ک</w:t>
      </w:r>
      <w:r w:rsidR="00092087" w:rsidRPr="00CD1242">
        <w:rPr>
          <w:rStyle w:val="Char2"/>
          <w:rFonts w:hint="cs"/>
          <w:rtl/>
        </w:rPr>
        <w:t>ه در عراق با</w:t>
      </w:r>
      <w:r w:rsidR="000E0383" w:rsidRPr="00CD1242">
        <w:rPr>
          <w:rStyle w:val="Char2"/>
          <w:rFonts w:hint="cs"/>
          <w:rtl/>
        </w:rPr>
        <w:t xml:space="preserve"> آن‌ها </w:t>
      </w:r>
      <w:r w:rsidR="00092087" w:rsidRPr="00CD1242">
        <w:rPr>
          <w:rStyle w:val="Char2"/>
          <w:rFonts w:hint="cs"/>
          <w:rtl/>
        </w:rPr>
        <w:t xml:space="preserve">ارتباط برقرار </w:t>
      </w:r>
      <w:r w:rsidR="003616EF" w:rsidRPr="00CD1242">
        <w:rPr>
          <w:rStyle w:val="Char2"/>
          <w:rFonts w:hint="cs"/>
          <w:rtl/>
        </w:rPr>
        <w:t>ک</w:t>
      </w:r>
      <w:r w:rsidR="00092087" w:rsidRPr="00CD1242">
        <w:rPr>
          <w:rStyle w:val="Char2"/>
          <w:rFonts w:hint="cs"/>
          <w:rtl/>
        </w:rPr>
        <w:t>رد و مقاد</w:t>
      </w:r>
      <w:r w:rsidR="003616EF" w:rsidRPr="00CD1242">
        <w:rPr>
          <w:rStyle w:val="Char2"/>
          <w:rFonts w:hint="cs"/>
          <w:rtl/>
        </w:rPr>
        <w:t>ی</w:t>
      </w:r>
      <w:r w:rsidR="00092087" w:rsidRPr="00CD1242">
        <w:rPr>
          <w:rStyle w:val="Char2"/>
          <w:rFonts w:hint="cs"/>
          <w:rtl/>
        </w:rPr>
        <w:t>ر ز</w:t>
      </w:r>
      <w:r w:rsidR="003616EF" w:rsidRPr="00CD1242">
        <w:rPr>
          <w:rStyle w:val="Char2"/>
          <w:rFonts w:hint="cs"/>
          <w:rtl/>
        </w:rPr>
        <w:t>ی</w:t>
      </w:r>
      <w:r w:rsidR="00092087" w:rsidRPr="00CD1242">
        <w:rPr>
          <w:rStyle w:val="Char2"/>
          <w:rFonts w:hint="cs"/>
          <w:rtl/>
        </w:rPr>
        <w:t>اد</w:t>
      </w:r>
      <w:r w:rsidR="003616EF" w:rsidRPr="00CD1242">
        <w:rPr>
          <w:rStyle w:val="Char2"/>
          <w:rFonts w:hint="cs"/>
          <w:rtl/>
        </w:rPr>
        <w:t>ی</w:t>
      </w:r>
      <w:r w:rsidR="00092087" w:rsidRPr="00CD1242">
        <w:rPr>
          <w:rStyle w:val="Char2"/>
          <w:rFonts w:hint="cs"/>
          <w:rtl/>
        </w:rPr>
        <w:t xml:space="preserve"> از</w:t>
      </w:r>
      <w:r w:rsidR="00740248">
        <w:rPr>
          <w:rStyle w:val="Char2"/>
          <w:rFonts w:hint="cs"/>
          <w:rtl/>
        </w:rPr>
        <w:t xml:space="preserve"> کتاب‌ها</w:t>
      </w:r>
      <w:r w:rsidR="003616EF" w:rsidRPr="00CD1242">
        <w:rPr>
          <w:rStyle w:val="Char2"/>
          <w:rFonts w:hint="cs"/>
          <w:rtl/>
        </w:rPr>
        <w:t>ی</w:t>
      </w:r>
      <w:r w:rsidR="00092087" w:rsidRPr="00CD1242">
        <w:rPr>
          <w:rStyle w:val="Char2"/>
          <w:rFonts w:hint="cs"/>
          <w:rtl/>
        </w:rPr>
        <w:t xml:space="preserve"> ش</w:t>
      </w:r>
      <w:r w:rsidR="003616EF" w:rsidRPr="00CD1242">
        <w:rPr>
          <w:rStyle w:val="Char2"/>
          <w:rFonts w:hint="cs"/>
          <w:rtl/>
        </w:rPr>
        <w:t>ی</w:t>
      </w:r>
      <w:r w:rsidR="00092087" w:rsidRPr="00CD1242">
        <w:rPr>
          <w:rStyle w:val="Char2"/>
          <w:rFonts w:hint="cs"/>
          <w:rtl/>
        </w:rPr>
        <w:t>عه را در اخت</w:t>
      </w:r>
      <w:r w:rsidR="003616EF" w:rsidRPr="00CD1242">
        <w:rPr>
          <w:rStyle w:val="Char2"/>
          <w:rFonts w:hint="cs"/>
          <w:rtl/>
        </w:rPr>
        <w:t>ی</w:t>
      </w:r>
      <w:r w:rsidR="00092087" w:rsidRPr="00CD1242">
        <w:rPr>
          <w:rStyle w:val="Char2"/>
          <w:rFonts w:hint="cs"/>
          <w:rtl/>
        </w:rPr>
        <w:t xml:space="preserve">ار او گذاشتند </w:t>
      </w:r>
      <w:r w:rsidR="000354D0" w:rsidRPr="00CD1242">
        <w:rPr>
          <w:rStyle w:val="Char2"/>
          <w:rFonts w:hint="cs"/>
          <w:rtl/>
        </w:rPr>
        <w:t xml:space="preserve">اقدام </w:t>
      </w:r>
      <w:r w:rsidR="00F2781F" w:rsidRPr="00CD1242">
        <w:rPr>
          <w:rStyle w:val="Char2"/>
          <w:rFonts w:hint="cs"/>
          <w:rtl/>
        </w:rPr>
        <w:t>به بحث و تحق</w:t>
      </w:r>
      <w:r w:rsidR="003616EF" w:rsidRPr="00CD1242">
        <w:rPr>
          <w:rStyle w:val="Char2"/>
          <w:rFonts w:hint="cs"/>
          <w:rtl/>
        </w:rPr>
        <w:t>ی</w:t>
      </w:r>
      <w:r w:rsidR="00F2781F" w:rsidRPr="00CD1242">
        <w:rPr>
          <w:rStyle w:val="Char2"/>
          <w:rFonts w:hint="cs"/>
          <w:rtl/>
        </w:rPr>
        <w:t xml:space="preserve">ق </w:t>
      </w:r>
      <w:r w:rsidR="003616EF" w:rsidRPr="00CD1242">
        <w:rPr>
          <w:rStyle w:val="Char2"/>
          <w:rFonts w:hint="cs"/>
          <w:rtl/>
        </w:rPr>
        <w:t>ک</w:t>
      </w:r>
      <w:r w:rsidRPr="00CD1242">
        <w:rPr>
          <w:rStyle w:val="Char2"/>
          <w:rFonts w:hint="cs"/>
          <w:rtl/>
        </w:rPr>
        <w:t>رده‌</w:t>
      </w:r>
      <w:r w:rsidR="00092087" w:rsidRPr="00CD1242">
        <w:rPr>
          <w:rStyle w:val="Char2"/>
          <w:rFonts w:hint="cs"/>
          <w:rtl/>
        </w:rPr>
        <w:t xml:space="preserve"> است</w:t>
      </w:r>
      <w:r w:rsidR="00F2781F" w:rsidRPr="00CD1242">
        <w:rPr>
          <w:rStyle w:val="Char2"/>
          <w:rFonts w:hint="cs"/>
          <w:rtl/>
        </w:rPr>
        <w:t xml:space="preserve">. </w:t>
      </w:r>
    </w:p>
    <w:p w:rsidR="00F2781F" w:rsidRPr="00CD1242" w:rsidRDefault="000354D0" w:rsidP="00CD1242">
      <w:pPr>
        <w:bidi/>
        <w:ind w:firstLine="284"/>
        <w:jc w:val="lowKashida"/>
        <w:rPr>
          <w:rStyle w:val="Char2"/>
          <w:rtl/>
        </w:rPr>
      </w:pPr>
      <w:r w:rsidRPr="00CD1242">
        <w:rPr>
          <w:rStyle w:val="Char2"/>
          <w:rFonts w:hint="cs"/>
          <w:rtl/>
        </w:rPr>
        <w:t>بنده</w:t>
      </w:r>
      <w:r w:rsidR="00F2781F" w:rsidRPr="00CD1242">
        <w:rPr>
          <w:rStyle w:val="Char2"/>
          <w:rFonts w:hint="cs"/>
          <w:rtl/>
        </w:rPr>
        <w:t xml:space="preserve"> </w:t>
      </w:r>
      <w:r w:rsidRPr="00CD1242">
        <w:rPr>
          <w:rStyle w:val="Char2"/>
          <w:rFonts w:hint="cs"/>
          <w:rtl/>
        </w:rPr>
        <w:t>به</w:t>
      </w:r>
      <w:r w:rsidR="00F2781F" w:rsidRPr="00CD1242">
        <w:rPr>
          <w:rStyle w:val="Char2"/>
          <w:rFonts w:hint="cs"/>
          <w:rtl/>
        </w:rPr>
        <w:t xml:space="preserve"> ت</w:t>
      </w:r>
      <w:r w:rsidRPr="00CD1242">
        <w:rPr>
          <w:rStyle w:val="Char2"/>
          <w:rFonts w:hint="cs"/>
          <w:rtl/>
        </w:rPr>
        <w:t>أ</w:t>
      </w:r>
      <w:r w:rsidR="00F2781F" w:rsidRPr="00CD1242">
        <w:rPr>
          <w:rStyle w:val="Char2"/>
          <w:rFonts w:hint="cs"/>
          <w:rtl/>
        </w:rPr>
        <w:t>مل و تف</w:t>
      </w:r>
      <w:r w:rsidR="003616EF" w:rsidRPr="00CD1242">
        <w:rPr>
          <w:rStyle w:val="Char2"/>
          <w:rFonts w:hint="cs"/>
          <w:rtl/>
        </w:rPr>
        <w:t>ک</w:t>
      </w:r>
      <w:r w:rsidR="00F2781F" w:rsidRPr="00CD1242">
        <w:rPr>
          <w:rStyle w:val="Char2"/>
          <w:rFonts w:hint="cs"/>
          <w:rtl/>
        </w:rPr>
        <w:t>ر در ا</w:t>
      </w:r>
      <w:r w:rsidR="003616EF" w:rsidRPr="00CD1242">
        <w:rPr>
          <w:rStyle w:val="Char2"/>
          <w:rFonts w:hint="cs"/>
          <w:rtl/>
        </w:rPr>
        <w:t>ی</w:t>
      </w:r>
      <w:r w:rsidR="00F2781F" w:rsidRPr="00CD1242">
        <w:rPr>
          <w:rStyle w:val="Char2"/>
          <w:rFonts w:hint="cs"/>
          <w:rtl/>
        </w:rPr>
        <w:t>ن</w:t>
      </w:r>
      <w:r w:rsidR="00740248">
        <w:rPr>
          <w:rStyle w:val="Char2"/>
          <w:rFonts w:hint="cs"/>
          <w:rtl/>
        </w:rPr>
        <w:t xml:space="preserve"> کتاب‌ها</w:t>
      </w:r>
      <w:r w:rsidR="00092087" w:rsidRPr="00CD1242">
        <w:rPr>
          <w:rStyle w:val="Char2"/>
          <w:rFonts w:hint="cs"/>
          <w:rtl/>
        </w:rPr>
        <w:t xml:space="preserve"> و اشتباهات</w:t>
      </w:r>
      <w:r w:rsidRPr="00CD1242">
        <w:rPr>
          <w:rStyle w:val="Char2"/>
          <w:rFonts w:hint="cs"/>
          <w:rtl/>
        </w:rPr>
        <w:t xml:space="preserve"> و گمراه</w:t>
      </w:r>
      <w:r w:rsidR="003616EF" w:rsidRPr="00CD1242">
        <w:rPr>
          <w:rStyle w:val="Char2"/>
          <w:rFonts w:hint="cs"/>
          <w:rtl/>
        </w:rPr>
        <w:t>ی</w:t>
      </w:r>
      <w:r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فراوانشان</w:t>
      </w:r>
      <w:r w:rsidR="00F2781F" w:rsidRPr="00CD1242">
        <w:rPr>
          <w:rStyle w:val="Char2"/>
          <w:rFonts w:hint="cs"/>
          <w:rtl/>
        </w:rPr>
        <w:t xml:space="preserve"> </w:t>
      </w:r>
      <w:r w:rsidRPr="00CD1242">
        <w:rPr>
          <w:rStyle w:val="Char2"/>
          <w:rFonts w:hint="cs"/>
          <w:rtl/>
        </w:rPr>
        <w:t xml:space="preserve">پرداختم </w:t>
      </w:r>
      <w:r w:rsidR="00F2781F" w:rsidRPr="00CD1242">
        <w:rPr>
          <w:rStyle w:val="Char2"/>
          <w:rFonts w:hint="cs"/>
          <w:rtl/>
        </w:rPr>
        <w:t>و</w:t>
      </w:r>
      <w:r w:rsidR="00092087" w:rsidRPr="00CD1242">
        <w:rPr>
          <w:rStyle w:val="Char2"/>
          <w:rFonts w:hint="cs"/>
          <w:rtl/>
        </w:rPr>
        <w:t xml:space="preserve"> </w:t>
      </w:r>
      <w:r w:rsidR="00F2781F" w:rsidRPr="00CD1242">
        <w:rPr>
          <w:rStyle w:val="Char2"/>
          <w:rFonts w:hint="cs"/>
          <w:rtl/>
        </w:rPr>
        <w:t>شن</w:t>
      </w:r>
      <w:r w:rsidR="003616EF" w:rsidRPr="00CD1242">
        <w:rPr>
          <w:rStyle w:val="Char2"/>
          <w:rFonts w:hint="cs"/>
          <w:rtl/>
        </w:rPr>
        <w:t>ی</w:t>
      </w:r>
      <w:r w:rsidR="00F2781F" w:rsidRPr="00CD1242">
        <w:rPr>
          <w:rStyle w:val="Char2"/>
          <w:rFonts w:hint="cs"/>
          <w:rtl/>
        </w:rPr>
        <w:t>د</w:t>
      </w:r>
      <w:r w:rsidR="00092087" w:rsidRPr="00CD1242">
        <w:rPr>
          <w:rStyle w:val="Char2"/>
          <w:rFonts w:hint="cs"/>
          <w:rtl/>
        </w:rPr>
        <w:t>م</w:t>
      </w:r>
      <w:r w:rsidR="00F2781F" w:rsidRPr="00CD1242">
        <w:rPr>
          <w:rStyle w:val="Char2"/>
          <w:rFonts w:hint="cs"/>
          <w:rtl/>
        </w:rPr>
        <w:t xml:space="preserve"> </w:t>
      </w: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بس</w:t>
      </w:r>
      <w:r w:rsidR="003616EF" w:rsidRPr="00CD1242">
        <w:rPr>
          <w:rStyle w:val="Char2"/>
          <w:rFonts w:hint="cs"/>
          <w:rtl/>
        </w:rPr>
        <w:t>ی</w:t>
      </w:r>
      <w:r w:rsidRPr="00CD1242">
        <w:rPr>
          <w:rStyle w:val="Char2"/>
          <w:rFonts w:hint="cs"/>
          <w:rtl/>
        </w:rPr>
        <w:t>ار تلاش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00F2781F" w:rsidRPr="00CD1242">
        <w:rPr>
          <w:rStyle w:val="Char2"/>
          <w:rFonts w:hint="cs"/>
          <w:rtl/>
        </w:rPr>
        <w:t xml:space="preserve"> تا با ترجمه و چاپ</w:t>
      </w:r>
      <w:r w:rsidR="000E0383" w:rsidRPr="00CD1242">
        <w:rPr>
          <w:rStyle w:val="Char2"/>
          <w:rFonts w:hint="cs"/>
          <w:rtl/>
        </w:rPr>
        <w:t xml:space="preserve"> آن‌ها </w:t>
      </w:r>
      <w:r w:rsidR="00F2781F" w:rsidRPr="00CD1242">
        <w:rPr>
          <w:rStyle w:val="Char2"/>
          <w:rFonts w:hint="cs"/>
          <w:rtl/>
        </w:rPr>
        <w:t>به</w:t>
      </w:r>
      <w:r w:rsidR="00740248">
        <w:rPr>
          <w:rStyle w:val="Char2"/>
          <w:rFonts w:hint="cs"/>
          <w:rtl/>
        </w:rPr>
        <w:t xml:space="preserve"> زبان‌ها</w:t>
      </w:r>
      <w:r w:rsidR="003616EF" w:rsidRPr="00CD1242">
        <w:rPr>
          <w:rStyle w:val="Char2"/>
          <w:rFonts w:hint="cs"/>
          <w:rtl/>
        </w:rPr>
        <w:t>ی</w:t>
      </w:r>
      <w:r w:rsidR="00F2781F" w:rsidRPr="00CD1242">
        <w:rPr>
          <w:rStyle w:val="Char2"/>
          <w:rFonts w:hint="cs"/>
          <w:rtl/>
        </w:rPr>
        <w:t xml:space="preserve"> متعدد</w:t>
      </w:r>
      <w:r w:rsidR="000E0383" w:rsidRPr="00CD1242">
        <w:rPr>
          <w:rStyle w:val="Char2"/>
          <w:rFonts w:hint="cs"/>
          <w:rtl/>
        </w:rPr>
        <w:t xml:space="preserve"> آن‌ها </w:t>
      </w:r>
      <w:r w:rsidR="00F2781F" w:rsidRPr="00CD1242">
        <w:rPr>
          <w:rStyle w:val="Char2"/>
          <w:rFonts w:hint="cs"/>
          <w:rtl/>
        </w:rPr>
        <w:t>را</w:t>
      </w:r>
      <w:r w:rsidRPr="00CD1242">
        <w:rPr>
          <w:rStyle w:val="Char2"/>
          <w:rFonts w:hint="cs"/>
          <w:rtl/>
        </w:rPr>
        <w:t xml:space="preserve"> در همه </w:t>
      </w:r>
      <w:r w:rsidR="00092087" w:rsidRPr="00CD1242">
        <w:rPr>
          <w:rStyle w:val="Char2"/>
          <w:rFonts w:hint="cs"/>
          <w:rtl/>
        </w:rPr>
        <w:t>جا و به و</w:t>
      </w:r>
      <w:r w:rsidR="003616EF" w:rsidRPr="00CD1242">
        <w:rPr>
          <w:rStyle w:val="Char2"/>
          <w:rFonts w:hint="cs"/>
          <w:rtl/>
        </w:rPr>
        <w:t>ی</w:t>
      </w:r>
      <w:r w:rsidR="00092087" w:rsidRPr="00CD1242">
        <w:rPr>
          <w:rStyle w:val="Char2"/>
          <w:rFonts w:hint="cs"/>
          <w:rtl/>
        </w:rPr>
        <w:t>ژه</w:t>
      </w:r>
      <w:r w:rsidR="00F2781F" w:rsidRPr="00CD1242">
        <w:rPr>
          <w:rStyle w:val="Char2"/>
          <w:rFonts w:hint="cs"/>
          <w:rtl/>
        </w:rPr>
        <w:t xml:space="preserve"> </w:t>
      </w:r>
      <w:r w:rsidR="00092087" w:rsidRPr="00CD1242">
        <w:rPr>
          <w:rStyle w:val="Char2"/>
          <w:rFonts w:hint="cs"/>
          <w:rtl/>
        </w:rPr>
        <w:t>مناطق متعدد</w:t>
      </w:r>
      <w:r w:rsidR="003616EF" w:rsidRPr="00CD1242">
        <w:rPr>
          <w:rStyle w:val="Char2"/>
          <w:rFonts w:hint="cs"/>
          <w:rtl/>
        </w:rPr>
        <w:t>ی</w:t>
      </w:r>
      <w:r w:rsidR="00F2781F" w:rsidRPr="00CD1242">
        <w:rPr>
          <w:rStyle w:val="Char2"/>
          <w:rFonts w:hint="cs"/>
          <w:rtl/>
        </w:rPr>
        <w:t xml:space="preserve"> </w:t>
      </w:r>
      <w:r w:rsidR="00E57EB7" w:rsidRPr="00CD1242">
        <w:rPr>
          <w:rStyle w:val="Char2"/>
          <w:rFonts w:hint="cs"/>
          <w:rtl/>
        </w:rPr>
        <w:t xml:space="preserve">منتشر </w:t>
      </w:r>
      <w:r w:rsidR="003616EF" w:rsidRPr="00CD1242">
        <w:rPr>
          <w:rStyle w:val="Char2"/>
          <w:rFonts w:hint="cs"/>
          <w:rtl/>
        </w:rPr>
        <w:t>ک</w:t>
      </w:r>
      <w:r w:rsidR="00E57EB7" w:rsidRPr="00CD1242">
        <w:rPr>
          <w:rStyle w:val="Char2"/>
          <w:rFonts w:hint="cs"/>
          <w:rtl/>
        </w:rPr>
        <w:t xml:space="preserve">نند </w:t>
      </w:r>
      <w:r w:rsidR="003616EF" w:rsidRPr="00CD1242">
        <w:rPr>
          <w:rStyle w:val="Char2"/>
          <w:rFonts w:hint="cs"/>
          <w:rtl/>
        </w:rPr>
        <w:t>ک</w:t>
      </w:r>
      <w:r w:rsidR="00F2781F" w:rsidRPr="00CD1242">
        <w:rPr>
          <w:rStyle w:val="Char2"/>
          <w:rFonts w:hint="cs"/>
          <w:rtl/>
        </w:rPr>
        <w:t>ه از</w:t>
      </w:r>
      <w:r w:rsidR="00092087" w:rsidRPr="00CD1242">
        <w:rPr>
          <w:rStyle w:val="Char2"/>
          <w:rFonts w:hint="cs"/>
          <w:rtl/>
        </w:rPr>
        <w:t xml:space="preserve"> وجود </w:t>
      </w:r>
      <w:r w:rsidR="00F2781F" w:rsidRPr="00CD1242">
        <w:rPr>
          <w:rStyle w:val="Char2"/>
          <w:rFonts w:hint="cs"/>
          <w:rtl/>
        </w:rPr>
        <w:t xml:space="preserve">دانشمندان و عالمان </w:t>
      </w:r>
      <w:r w:rsidR="00092087" w:rsidRPr="00CD1242">
        <w:rPr>
          <w:rStyle w:val="Char2"/>
          <w:rFonts w:hint="cs"/>
          <w:rtl/>
        </w:rPr>
        <w:t>خال</w:t>
      </w:r>
      <w:r w:rsidR="003616EF" w:rsidRPr="00CD1242">
        <w:rPr>
          <w:rStyle w:val="Char2"/>
          <w:rFonts w:hint="cs"/>
          <w:rtl/>
        </w:rPr>
        <w:t>ی</w:t>
      </w:r>
      <w:r w:rsidR="00092087" w:rsidRPr="00CD1242">
        <w:rPr>
          <w:rStyle w:val="Char2"/>
          <w:rFonts w:hint="cs"/>
          <w:rtl/>
        </w:rPr>
        <w:t xml:space="preserve"> است تا </w:t>
      </w:r>
      <w:r w:rsidR="00F2781F" w:rsidRPr="00CD1242">
        <w:rPr>
          <w:rStyle w:val="Char2"/>
          <w:rFonts w:hint="cs"/>
          <w:rtl/>
        </w:rPr>
        <w:t>به مردم هشدار</w:t>
      </w:r>
      <w:r w:rsidRPr="00CD1242">
        <w:rPr>
          <w:rStyle w:val="Char2"/>
          <w:rFonts w:hint="cs"/>
          <w:rtl/>
        </w:rPr>
        <w:t xml:space="preserve"> دهند و</w:t>
      </w:r>
      <w:r w:rsidR="000E0383" w:rsidRPr="00CD1242">
        <w:rPr>
          <w:rStyle w:val="Char2"/>
          <w:rFonts w:hint="cs"/>
          <w:rtl/>
        </w:rPr>
        <w:t xml:space="preserve"> آن‌ها </w:t>
      </w:r>
      <w:r w:rsidRPr="00CD1242">
        <w:rPr>
          <w:rStyle w:val="Char2"/>
          <w:rFonts w:hint="cs"/>
          <w:rtl/>
        </w:rPr>
        <w:t>را متوجه باطل و ب</w:t>
      </w:r>
      <w:r w:rsidR="003616EF" w:rsidRPr="00CD1242">
        <w:rPr>
          <w:rStyle w:val="Char2"/>
          <w:rFonts w:hint="cs"/>
          <w:rtl/>
        </w:rPr>
        <w:t>ی</w:t>
      </w:r>
      <w:r w:rsidRPr="00CD1242">
        <w:rPr>
          <w:rStyle w:val="Char2"/>
          <w:rFonts w:hint="cs"/>
          <w:rtl/>
        </w:rPr>
        <w:t>‌</w:t>
      </w:r>
      <w:r w:rsidR="00F2781F" w:rsidRPr="00CD1242">
        <w:rPr>
          <w:rStyle w:val="Char2"/>
          <w:rFonts w:hint="cs"/>
          <w:rtl/>
        </w:rPr>
        <w:t>اساس بودن</w:t>
      </w:r>
      <w:r w:rsidR="000E0383" w:rsidRPr="00CD1242">
        <w:rPr>
          <w:rStyle w:val="Char2"/>
          <w:rFonts w:hint="cs"/>
          <w:rtl/>
        </w:rPr>
        <w:t xml:space="preserve"> آن‌ها </w:t>
      </w:r>
      <w:r w:rsidR="003616EF" w:rsidRPr="00CD1242">
        <w:rPr>
          <w:rStyle w:val="Char2"/>
          <w:rFonts w:hint="cs"/>
          <w:rtl/>
        </w:rPr>
        <w:t>ک</w:t>
      </w:r>
      <w:r w:rsidR="00A30194" w:rsidRPr="00CD1242">
        <w:rPr>
          <w:rStyle w:val="Char2"/>
          <w:rFonts w:hint="cs"/>
          <w:rtl/>
        </w:rPr>
        <w:t>نند</w:t>
      </w:r>
      <w:r w:rsidR="00092087" w:rsidRPr="00CD1242">
        <w:rPr>
          <w:rStyle w:val="Char2"/>
          <w:rFonts w:hint="cs"/>
          <w:rtl/>
        </w:rPr>
        <w:t>.</w:t>
      </w:r>
      <w:r w:rsidR="00F2781F" w:rsidRPr="00CD1242">
        <w:rPr>
          <w:rStyle w:val="Char2"/>
          <w:rFonts w:hint="cs"/>
          <w:rtl/>
        </w:rPr>
        <w:t xml:space="preserve"> </w:t>
      </w:r>
      <w:r w:rsidRPr="00CD1242">
        <w:rPr>
          <w:rStyle w:val="Char2"/>
          <w:rFonts w:hint="cs"/>
          <w:rtl/>
        </w:rPr>
        <w:t>متاسفانه مردم ناآگاه</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w:t>
      </w:r>
      <w:r w:rsidR="00F2781F" w:rsidRPr="00CD1242">
        <w:rPr>
          <w:rStyle w:val="Char2"/>
          <w:rFonts w:hint="cs"/>
          <w:rtl/>
        </w:rPr>
        <w:t>خوانند.</w:t>
      </w:r>
      <w:r w:rsidRPr="00CD1242">
        <w:rPr>
          <w:rStyle w:val="Char2"/>
          <w:rFonts w:hint="cs"/>
          <w:rtl/>
        </w:rPr>
        <w:t xml:space="preserve"> </w:t>
      </w:r>
      <w:r w:rsidR="00092087" w:rsidRPr="00CD1242">
        <w:rPr>
          <w:rStyle w:val="Char2"/>
          <w:rFonts w:hint="cs"/>
          <w:rtl/>
        </w:rPr>
        <w:t>به هم</w:t>
      </w:r>
      <w:r w:rsidR="003616EF" w:rsidRPr="00CD1242">
        <w:rPr>
          <w:rStyle w:val="Char2"/>
          <w:rFonts w:hint="cs"/>
          <w:rtl/>
        </w:rPr>
        <w:t>ی</w:t>
      </w:r>
      <w:r w:rsidR="00092087" w:rsidRPr="00CD1242">
        <w:rPr>
          <w:rStyle w:val="Char2"/>
          <w:rFonts w:hint="cs"/>
          <w:rtl/>
        </w:rPr>
        <w:t>ن دل</w:t>
      </w:r>
      <w:r w:rsidR="003616EF" w:rsidRPr="00CD1242">
        <w:rPr>
          <w:rStyle w:val="Char2"/>
          <w:rFonts w:hint="cs"/>
          <w:rtl/>
        </w:rPr>
        <w:t>ی</w:t>
      </w:r>
      <w:r w:rsidR="00092087" w:rsidRPr="00CD1242">
        <w:rPr>
          <w:rStyle w:val="Char2"/>
          <w:rFonts w:hint="cs"/>
          <w:rtl/>
        </w:rPr>
        <w:t>ل</w:t>
      </w:r>
      <w:r w:rsidR="00F2781F" w:rsidRPr="00CD1242">
        <w:rPr>
          <w:rStyle w:val="Char2"/>
          <w:rFonts w:hint="cs"/>
          <w:rtl/>
        </w:rPr>
        <w:t xml:space="preserve"> تصم</w:t>
      </w:r>
      <w:r w:rsidR="003616EF" w:rsidRPr="00CD1242">
        <w:rPr>
          <w:rStyle w:val="Char2"/>
          <w:rFonts w:hint="cs"/>
          <w:rtl/>
        </w:rPr>
        <w:t>ی</w:t>
      </w:r>
      <w:r w:rsidR="00F2781F" w:rsidRPr="00CD1242">
        <w:rPr>
          <w:rStyle w:val="Char2"/>
          <w:rFonts w:hint="cs"/>
          <w:rtl/>
        </w:rPr>
        <w:t>م ب</w:t>
      </w:r>
      <w:r w:rsidR="00092087" w:rsidRPr="00CD1242">
        <w:rPr>
          <w:rStyle w:val="Char2"/>
          <w:rFonts w:hint="cs"/>
          <w:rtl/>
        </w:rPr>
        <w:t>ه</w:t>
      </w:r>
      <w:r w:rsidR="00F2781F" w:rsidRPr="00CD1242">
        <w:rPr>
          <w:rStyle w:val="Char2"/>
          <w:rFonts w:hint="cs"/>
          <w:rtl/>
        </w:rPr>
        <w:t xml:space="preserve"> نقد </w:t>
      </w:r>
      <w:r w:rsidR="00092087" w:rsidRPr="00CD1242">
        <w:rPr>
          <w:rStyle w:val="Char2"/>
          <w:rFonts w:hint="cs"/>
          <w:rtl/>
        </w:rPr>
        <w:t>ا</w:t>
      </w:r>
      <w:r w:rsidR="003616EF" w:rsidRPr="00CD1242">
        <w:rPr>
          <w:rStyle w:val="Char2"/>
          <w:rFonts w:hint="cs"/>
          <w:rtl/>
        </w:rPr>
        <w:t>ی</w:t>
      </w:r>
      <w:r w:rsidR="00092087" w:rsidRPr="00CD1242">
        <w:rPr>
          <w:rStyle w:val="Char2"/>
          <w:rFonts w:hint="cs"/>
          <w:rtl/>
        </w:rPr>
        <w:t>ن</w:t>
      </w:r>
      <w:r w:rsidR="00740248">
        <w:rPr>
          <w:rStyle w:val="Char2"/>
          <w:rFonts w:hint="cs"/>
          <w:rtl/>
        </w:rPr>
        <w:t xml:space="preserve"> کتاب‌ها</w:t>
      </w:r>
      <w:r w:rsidR="00092087" w:rsidRPr="00CD1242">
        <w:rPr>
          <w:rStyle w:val="Char2"/>
          <w:rFonts w:hint="cs"/>
          <w:rtl/>
        </w:rPr>
        <w:t>، نوشتن رد</w:t>
      </w:r>
      <w:r w:rsidR="003616EF" w:rsidRPr="00CD1242">
        <w:rPr>
          <w:rStyle w:val="Char2"/>
          <w:rFonts w:hint="cs"/>
          <w:rtl/>
        </w:rPr>
        <w:t>ی</w:t>
      </w:r>
      <w:r w:rsidR="00092087" w:rsidRPr="00CD1242">
        <w:rPr>
          <w:rStyle w:val="Char2"/>
          <w:rFonts w:hint="cs"/>
          <w:rtl/>
        </w:rPr>
        <w:t xml:space="preserve"> بر</w:t>
      </w:r>
      <w:r w:rsidR="000E0383" w:rsidRPr="00CD1242">
        <w:rPr>
          <w:rStyle w:val="Char2"/>
          <w:rFonts w:hint="cs"/>
          <w:rtl/>
        </w:rPr>
        <w:t xml:space="preserve"> آن‌ها </w:t>
      </w:r>
      <w:r w:rsidR="00092087" w:rsidRPr="00CD1242">
        <w:rPr>
          <w:rStyle w:val="Char2"/>
          <w:rFonts w:hint="cs"/>
          <w:rtl/>
        </w:rPr>
        <w:t>و</w:t>
      </w:r>
      <w:r w:rsidR="00E57EB7" w:rsidRPr="00CD1242">
        <w:rPr>
          <w:rStyle w:val="Char2"/>
          <w:rFonts w:hint="cs"/>
          <w:rtl/>
        </w:rPr>
        <w:t xml:space="preserve"> </w:t>
      </w:r>
      <w:r w:rsidR="003616EF" w:rsidRPr="00CD1242">
        <w:rPr>
          <w:rStyle w:val="Char2"/>
          <w:rFonts w:hint="cs"/>
          <w:rtl/>
        </w:rPr>
        <w:t>ک</w:t>
      </w:r>
      <w:r w:rsidR="00092087" w:rsidRPr="00CD1242">
        <w:rPr>
          <w:rStyle w:val="Char2"/>
          <w:rFonts w:hint="cs"/>
          <w:rtl/>
        </w:rPr>
        <w:t>شف دروغگو</w:t>
      </w:r>
      <w:r w:rsidR="003616EF" w:rsidRPr="00CD1242">
        <w:rPr>
          <w:rStyle w:val="Char2"/>
          <w:rFonts w:hint="cs"/>
          <w:rtl/>
        </w:rPr>
        <w:t>یی</w:t>
      </w:r>
      <w:r w:rsidR="00092087" w:rsidRPr="00CD1242">
        <w:rPr>
          <w:rStyle w:val="Char2"/>
          <w:rFonts w:hint="cs"/>
          <w:rtl/>
        </w:rPr>
        <w:t xml:space="preserve"> و</w:t>
      </w:r>
      <w:r w:rsidR="00E57EB7" w:rsidRPr="00CD1242">
        <w:rPr>
          <w:rStyle w:val="Char2"/>
          <w:rFonts w:hint="cs"/>
          <w:rtl/>
        </w:rPr>
        <w:t xml:space="preserve"> فر</w:t>
      </w:r>
      <w:r w:rsidR="003616EF" w:rsidRPr="00CD1242">
        <w:rPr>
          <w:rStyle w:val="Char2"/>
          <w:rFonts w:hint="cs"/>
          <w:rtl/>
        </w:rPr>
        <w:t>ی</w:t>
      </w:r>
      <w:r w:rsidR="00E57EB7" w:rsidRPr="00CD1242">
        <w:rPr>
          <w:rStyle w:val="Char2"/>
          <w:rFonts w:hint="cs"/>
          <w:rtl/>
        </w:rPr>
        <w:t>ب</w:t>
      </w:r>
      <w:r w:rsidR="003616EF" w:rsidRPr="00CD1242">
        <w:rPr>
          <w:rStyle w:val="Char2"/>
          <w:rFonts w:hint="cs"/>
          <w:rtl/>
        </w:rPr>
        <w:t>ک</w:t>
      </w:r>
      <w:r w:rsidR="00E57EB7" w:rsidRPr="00CD1242">
        <w:rPr>
          <w:rStyle w:val="Char2"/>
          <w:rFonts w:hint="cs"/>
          <w:rtl/>
        </w:rPr>
        <w:t>ار</w:t>
      </w:r>
      <w:r w:rsidR="003616EF" w:rsidRPr="00CD1242">
        <w:rPr>
          <w:rStyle w:val="Char2"/>
          <w:rFonts w:hint="cs"/>
          <w:rtl/>
        </w:rPr>
        <w:t>ی</w:t>
      </w:r>
      <w:r w:rsidR="00E57EB7" w:rsidRPr="00CD1242">
        <w:rPr>
          <w:rStyle w:val="Char2"/>
          <w:rFonts w:hint="cs"/>
          <w:rtl/>
        </w:rPr>
        <w:t xml:space="preserve"> نو</w:t>
      </w:r>
      <w:r w:rsidR="003616EF" w:rsidRPr="00CD1242">
        <w:rPr>
          <w:rStyle w:val="Char2"/>
          <w:rFonts w:hint="cs"/>
          <w:rtl/>
        </w:rPr>
        <w:t>ی</w:t>
      </w:r>
      <w:r w:rsidR="00E57EB7" w:rsidRPr="00CD1242">
        <w:rPr>
          <w:rStyle w:val="Char2"/>
          <w:rFonts w:hint="cs"/>
          <w:rtl/>
        </w:rPr>
        <w:t>سنده‌شان</w:t>
      </w:r>
      <w:r w:rsidR="00092087" w:rsidRPr="00CD1242">
        <w:rPr>
          <w:rStyle w:val="Char2"/>
          <w:rFonts w:hint="cs"/>
          <w:rtl/>
        </w:rPr>
        <w:t xml:space="preserve"> گرفتم</w:t>
      </w:r>
      <w:r w:rsidR="00F2781F" w:rsidRPr="00CD1242">
        <w:rPr>
          <w:rStyle w:val="Char2"/>
          <w:rFonts w:hint="cs"/>
          <w:rtl/>
        </w:rPr>
        <w:t xml:space="preserve"> تا </w:t>
      </w:r>
      <w:r w:rsidR="00C33994" w:rsidRPr="00CD1242">
        <w:rPr>
          <w:rStyle w:val="Char2"/>
          <w:rFonts w:hint="cs"/>
          <w:rtl/>
        </w:rPr>
        <w:t>امت را</w:t>
      </w:r>
      <w:r w:rsidR="00740248">
        <w:rPr>
          <w:rStyle w:val="Char2"/>
          <w:rFonts w:hint="cs"/>
          <w:rtl/>
        </w:rPr>
        <w:t xml:space="preserve"> </w:t>
      </w:r>
      <w:r w:rsidR="00F2781F" w:rsidRPr="00CD1242">
        <w:rPr>
          <w:rStyle w:val="Char2"/>
          <w:rFonts w:hint="cs"/>
          <w:rtl/>
        </w:rPr>
        <w:t>نص</w:t>
      </w:r>
      <w:r w:rsidR="003616EF" w:rsidRPr="00CD1242">
        <w:rPr>
          <w:rStyle w:val="Char2"/>
          <w:rFonts w:hint="cs"/>
          <w:rtl/>
        </w:rPr>
        <w:t>ی</w:t>
      </w:r>
      <w:r w:rsidR="00F2781F" w:rsidRPr="00CD1242">
        <w:rPr>
          <w:rStyle w:val="Char2"/>
          <w:rFonts w:hint="cs"/>
          <w:rtl/>
        </w:rPr>
        <w:t>حت و</w:t>
      </w:r>
      <w:r w:rsidR="00C33994" w:rsidRPr="00CD1242">
        <w:rPr>
          <w:rStyle w:val="Char2"/>
          <w:rFonts w:hint="cs"/>
          <w:rtl/>
        </w:rPr>
        <w:t xml:space="preserve"> از سنت</w:t>
      </w:r>
      <w:r w:rsidR="00F2781F" w:rsidRPr="00CD1242">
        <w:rPr>
          <w:rStyle w:val="Char2"/>
          <w:rFonts w:hint="cs"/>
          <w:rtl/>
        </w:rPr>
        <w:t xml:space="preserve"> دفاع </w:t>
      </w:r>
      <w:r w:rsidR="003616EF" w:rsidRPr="00CD1242">
        <w:rPr>
          <w:rStyle w:val="Char2"/>
          <w:rFonts w:hint="cs"/>
          <w:rtl/>
        </w:rPr>
        <w:t>ک</w:t>
      </w:r>
      <w:r w:rsidR="00162AB1" w:rsidRPr="00CD1242">
        <w:rPr>
          <w:rStyle w:val="Char2"/>
          <w:rFonts w:hint="cs"/>
          <w:rtl/>
        </w:rPr>
        <w:t>رده‌</w:t>
      </w:r>
      <w:r w:rsidR="00C33994" w:rsidRPr="00CD1242">
        <w:rPr>
          <w:rStyle w:val="Char2"/>
          <w:rFonts w:hint="cs"/>
          <w:rtl/>
        </w:rPr>
        <w:t xml:space="preserve"> باشم.</w:t>
      </w:r>
    </w:p>
    <w:p w:rsidR="00F2781F" w:rsidRPr="00CD1242" w:rsidRDefault="00F2781F" w:rsidP="00CD1242">
      <w:pPr>
        <w:bidi/>
        <w:ind w:firstLine="284"/>
        <w:jc w:val="lowKashida"/>
        <w:rPr>
          <w:rStyle w:val="Char2"/>
          <w:rtl/>
        </w:rPr>
      </w:pPr>
      <w:r w:rsidRPr="00CD1242">
        <w:rPr>
          <w:rStyle w:val="Char2"/>
          <w:rFonts w:hint="cs"/>
          <w:rtl/>
        </w:rPr>
        <w:t>اگر چه ترج</w:t>
      </w:r>
      <w:r w:rsidR="003616EF" w:rsidRPr="00CD1242">
        <w:rPr>
          <w:rStyle w:val="Char2"/>
          <w:rFonts w:hint="cs"/>
          <w:rtl/>
        </w:rPr>
        <w:t>ی</w:t>
      </w:r>
      <w:r w:rsidRPr="00CD1242">
        <w:rPr>
          <w:rStyle w:val="Char2"/>
          <w:rFonts w:hint="cs"/>
          <w:rtl/>
        </w:rPr>
        <w:t xml:space="preserve">ح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امت</w:t>
      </w:r>
      <w:r w:rsidR="00F24A8D" w:rsidRPr="00CD1242">
        <w:rPr>
          <w:rStyle w:val="Char2"/>
          <w:rFonts w:hint="cs"/>
          <w:rtl/>
        </w:rPr>
        <w:t xml:space="preserve"> اسلام</w:t>
      </w:r>
      <w:r w:rsidR="003616EF" w:rsidRPr="00CD1242">
        <w:rPr>
          <w:rStyle w:val="Char2"/>
          <w:rFonts w:hint="cs"/>
          <w:rtl/>
        </w:rPr>
        <w:t>ی</w:t>
      </w:r>
      <w:r w:rsidR="00F24A8D" w:rsidRPr="00CD1242">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را به عهده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 xml:space="preserve">‌گرفت. </w:t>
      </w:r>
      <w:r w:rsidR="00F24A8D" w:rsidRPr="00CD1242">
        <w:rPr>
          <w:rStyle w:val="Char2"/>
          <w:rFonts w:hint="cs"/>
          <w:rtl/>
        </w:rPr>
        <w:t>اما</w:t>
      </w:r>
      <w:r w:rsidR="00740248">
        <w:rPr>
          <w:rStyle w:val="Char2"/>
          <w:rFonts w:hint="cs"/>
          <w:rtl/>
        </w:rPr>
        <w:t xml:space="preserve"> </w:t>
      </w:r>
      <w:r w:rsidRPr="00CD1242">
        <w:rPr>
          <w:rStyle w:val="Char2"/>
          <w:rFonts w:hint="cs"/>
          <w:rtl/>
        </w:rPr>
        <w:t>مشغول</w:t>
      </w:r>
      <w:r w:rsidR="003616EF" w:rsidRPr="00CD1242">
        <w:rPr>
          <w:rStyle w:val="Char2"/>
          <w:rFonts w:hint="cs"/>
          <w:rtl/>
        </w:rPr>
        <w:t>ی</w:t>
      </w:r>
      <w:r w:rsidRPr="00CD1242">
        <w:rPr>
          <w:rStyle w:val="Char2"/>
          <w:rFonts w:hint="cs"/>
          <w:rtl/>
        </w:rPr>
        <w:t xml:space="preserve">ت علما به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بزرگتر</w:t>
      </w:r>
      <w:r w:rsidR="00244396" w:rsidRPr="00CD1242">
        <w:rPr>
          <w:rStyle w:val="Char2"/>
          <w:rFonts w:hint="cs"/>
          <w:rtl/>
        </w:rPr>
        <w:t>،</w:t>
      </w:r>
      <w:r w:rsidRPr="00CD1242">
        <w:rPr>
          <w:rStyle w:val="Char2"/>
          <w:rFonts w:hint="cs"/>
          <w:rtl/>
        </w:rPr>
        <w:t xml:space="preserve"> مرا بر</w:t>
      </w:r>
      <w:r w:rsidR="00F24A8D" w:rsidRPr="00CD1242">
        <w:rPr>
          <w:rStyle w:val="Char2"/>
          <w:rFonts w:hint="cs"/>
          <w:rtl/>
        </w:rPr>
        <w:t>آن</w:t>
      </w:r>
      <w:r w:rsidRPr="00CD1242">
        <w:rPr>
          <w:rStyle w:val="Char2"/>
          <w:rFonts w:hint="cs"/>
          <w:rtl/>
        </w:rPr>
        <w:t xml:space="preserve"> داشت </w:t>
      </w:r>
      <w:r w:rsidR="003616EF" w:rsidRPr="00CD1242">
        <w:rPr>
          <w:rStyle w:val="Char2"/>
          <w:rFonts w:hint="cs"/>
          <w:rtl/>
        </w:rPr>
        <w:t>ک</w:t>
      </w:r>
      <w:r w:rsidRPr="00CD1242">
        <w:rPr>
          <w:rStyle w:val="Char2"/>
          <w:rFonts w:hint="cs"/>
          <w:rtl/>
        </w:rPr>
        <w:t>ه با وجود ضعف و</w:t>
      </w:r>
      <w:r w:rsidR="00244396" w:rsidRPr="00CD1242">
        <w:rPr>
          <w:rStyle w:val="Char2"/>
          <w:rFonts w:hint="cs"/>
          <w:rtl/>
        </w:rPr>
        <w:t xml:space="preserve"> </w:t>
      </w:r>
      <w:r w:rsidR="003616EF" w:rsidRPr="00CD1242">
        <w:rPr>
          <w:rStyle w:val="Char2"/>
          <w:rFonts w:hint="cs"/>
          <w:rtl/>
        </w:rPr>
        <w:t>ک</w:t>
      </w:r>
      <w:r w:rsidR="00F24A8D" w:rsidRPr="00CD1242">
        <w:rPr>
          <w:rStyle w:val="Char2"/>
          <w:rFonts w:hint="cs"/>
          <w:rtl/>
        </w:rPr>
        <w:t>است</w:t>
      </w:r>
      <w:r w:rsidR="003616EF" w:rsidRPr="00CD1242">
        <w:rPr>
          <w:rStyle w:val="Char2"/>
          <w:rFonts w:hint="cs"/>
          <w:rtl/>
        </w:rPr>
        <w:t>ی</w:t>
      </w:r>
      <w:r w:rsidR="007469AF">
        <w:rPr>
          <w:rStyle w:val="Char2"/>
          <w:rFonts w:hint="eastAsia"/>
          <w:rtl/>
        </w:rPr>
        <w:t>‌</w:t>
      </w:r>
      <w:r w:rsidR="00F24A8D" w:rsidRPr="00CD1242">
        <w:rPr>
          <w:rStyle w:val="Char2"/>
          <w:rFonts w:hint="cs"/>
          <w:rtl/>
        </w:rPr>
        <w:t>ها</w:t>
      </w:r>
      <w:r w:rsidR="003616EF" w:rsidRPr="00CD1242">
        <w:rPr>
          <w:rStyle w:val="Char2"/>
          <w:rFonts w:hint="cs"/>
          <w:rtl/>
        </w:rPr>
        <w:t>ی</w:t>
      </w:r>
      <w:r w:rsidR="00244396" w:rsidRPr="00CD1242">
        <w:rPr>
          <w:rStyle w:val="Char2"/>
          <w:rFonts w:hint="cs"/>
          <w:rtl/>
        </w:rPr>
        <w:t>‌</w:t>
      </w:r>
      <w:r w:rsidR="00F24A8D" w:rsidRPr="00CD1242">
        <w:rPr>
          <w:rStyle w:val="Char2"/>
          <w:rFonts w:hint="cs"/>
          <w:rtl/>
        </w:rPr>
        <w:t>ها</w:t>
      </w:r>
      <w:r w:rsidR="003616EF" w:rsidRPr="00CD1242">
        <w:rPr>
          <w:rStyle w:val="Char2"/>
          <w:rFonts w:hint="cs"/>
          <w:rtl/>
        </w:rPr>
        <w:t>یی</w:t>
      </w:r>
      <w:r w:rsidR="00244396"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خود </w:t>
      </w:r>
      <w:r w:rsidR="00F24A8D" w:rsidRPr="00CD1242">
        <w:rPr>
          <w:rStyle w:val="Char2"/>
          <w:rFonts w:hint="cs"/>
          <w:rtl/>
        </w:rPr>
        <w:t>م</w:t>
      </w:r>
      <w:r w:rsidR="003616EF" w:rsidRPr="00CD1242">
        <w:rPr>
          <w:rStyle w:val="Char2"/>
          <w:rFonts w:hint="cs"/>
          <w:rtl/>
        </w:rPr>
        <w:t>ی</w:t>
      </w:r>
      <w:r w:rsidR="00244396" w:rsidRPr="00CD1242">
        <w:rPr>
          <w:rStyle w:val="Char2"/>
          <w:rFonts w:hint="cs"/>
          <w:rtl/>
        </w:rPr>
        <w:t>‌</w:t>
      </w:r>
      <w:r w:rsidR="00F24A8D" w:rsidRPr="00CD1242">
        <w:rPr>
          <w:rStyle w:val="Char2"/>
          <w:rFonts w:hint="cs"/>
          <w:rtl/>
        </w:rPr>
        <w:t>ب</w:t>
      </w:r>
      <w:r w:rsidR="003616EF" w:rsidRPr="00CD1242">
        <w:rPr>
          <w:rStyle w:val="Char2"/>
          <w:rFonts w:hint="cs"/>
          <w:rtl/>
        </w:rPr>
        <w:t>ی</w:t>
      </w:r>
      <w:r w:rsidR="00F24A8D" w:rsidRPr="00CD1242">
        <w:rPr>
          <w:rStyle w:val="Char2"/>
          <w:rFonts w:hint="cs"/>
          <w:rtl/>
        </w:rPr>
        <w:t>ننم</w:t>
      </w:r>
      <w:r w:rsidR="00244396" w:rsidRPr="00CD1242">
        <w:rPr>
          <w:rStyle w:val="Char2"/>
          <w:rFonts w:hint="cs"/>
          <w:rtl/>
        </w:rPr>
        <w:t xml:space="preserve"> برا</w:t>
      </w:r>
      <w:r w:rsidR="003616EF" w:rsidRPr="00CD1242">
        <w:rPr>
          <w:rStyle w:val="Char2"/>
          <w:rFonts w:hint="cs"/>
          <w:rtl/>
        </w:rPr>
        <w:t>ی</w:t>
      </w:r>
      <w:r w:rsidR="00F24A8D" w:rsidRPr="00CD1242">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به</w:t>
      </w:r>
      <w:r w:rsidR="00244396" w:rsidRPr="00CD1242">
        <w:rPr>
          <w:rStyle w:val="Char2"/>
          <w:rFonts w:hint="cs"/>
          <w:rtl/>
        </w:rPr>
        <w:t>‌</w:t>
      </w:r>
      <w:r w:rsidRPr="00CD1242">
        <w:rPr>
          <w:rStyle w:val="Char2"/>
          <w:rFonts w:hint="cs"/>
          <w:rtl/>
        </w:rPr>
        <w:t>پا</w:t>
      </w:r>
      <w:r w:rsidR="00244396" w:rsidRPr="00CD1242">
        <w:rPr>
          <w:rStyle w:val="Char2"/>
          <w:rFonts w:hint="cs"/>
          <w:rtl/>
        </w:rPr>
        <w:t>‌</w:t>
      </w:r>
      <w:r w:rsidR="00F24A8D" w:rsidRPr="00CD1242">
        <w:rPr>
          <w:rStyle w:val="Char2"/>
          <w:rFonts w:hint="cs"/>
          <w:rtl/>
        </w:rPr>
        <w:t>خاسته</w:t>
      </w:r>
      <w:r w:rsidRPr="00CD1242">
        <w:rPr>
          <w:rStyle w:val="Char2"/>
          <w:rFonts w:hint="cs"/>
          <w:rtl/>
        </w:rPr>
        <w:t xml:space="preserve"> و به خاطر دفاع از سنت و </w:t>
      </w:r>
      <w:r w:rsidR="003616EF" w:rsidRPr="00CD1242">
        <w:rPr>
          <w:rStyle w:val="Char2"/>
          <w:rFonts w:hint="cs"/>
          <w:rtl/>
        </w:rPr>
        <w:t>ک</w:t>
      </w:r>
      <w:r w:rsidRPr="00CD1242">
        <w:rPr>
          <w:rStyle w:val="Char2"/>
          <w:rFonts w:hint="cs"/>
          <w:rtl/>
        </w:rPr>
        <w:t>سب ثواب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بر مقام</w:t>
      </w:r>
      <w:r w:rsidR="00F24A8D" w:rsidRPr="00CD1242">
        <w:rPr>
          <w:rStyle w:val="Char2"/>
          <w:rFonts w:hint="cs"/>
          <w:rtl/>
        </w:rPr>
        <w:t xml:space="preserve"> علما </w:t>
      </w:r>
      <w:r w:rsidRPr="00CD1242">
        <w:rPr>
          <w:rStyle w:val="Char2"/>
          <w:rFonts w:hint="cs"/>
          <w:rtl/>
        </w:rPr>
        <w:t>گستاخ</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244396" w:rsidRPr="00CD1242">
        <w:rPr>
          <w:rStyle w:val="Char2"/>
          <w:rFonts w:hint="cs"/>
          <w:rtl/>
        </w:rPr>
        <w:t>نم</w:t>
      </w:r>
      <w:r w:rsidR="00F24A8D" w:rsidRPr="00CD1242">
        <w:rPr>
          <w:rStyle w:val="Char2"/>
          <w:rFonts w:hint="cs"/>
          <w:rtl/>
        </w:rPr>
        <w:t>، خود را بدان</w:t>
      </w:r>
      <w:r w:rsidR="007469AF">
        <w:rPr>
          <w:rStyle w:val="Char2"/>
          <w:rFonts w:hint="eastAsia"/>
          <w:rtl/>
        </w:rPr>
        <w:t>‌</w:t>
      </w:r>
      <w:r w:rsidR="00F24A8D" w:rsidRPr="00CD1242">
        <w:rPr>
          <w:rStyle w:val="Char2"/>
          <w:rFonts w:hint="cs"/>
          <w:rtl/>
        </w:rPr>
        <w:t>ها شب</w:t>
      </w:r>
      <w:r w:rsidR="003616EF" w:rsidRPr="00CD1242">
        <w:rPr>
          <w:rStyle w:val="Char2"/>
          <w:rFonts w:hint="cs"/>
          <w:rtl/>
        </w:rPr>
        <w:t>ی</w:t>
      </w:r>
      <w:r w:rsidR="00F24A8D" w:rsidRPr="00CD1242">
        <w:rPr>
          <w:rStyle w:val="Char2"/>
          <w:rFonts w:hint="cs"/>
          <w:rtl/>
        </w:rPr>
        <w:t xml:space="preserve">ه </w:t>
      </w:r>
      <w:r w:rsidR="003616EF" w:rsidRPr="00CD1242">
        <w:rPr>
          <w:rStyle w:val="Char2"/>
          <w:rFonts w:hint="cs"/>
          <w:rtl/>
        </w:rPr>
        <w:t>ک</w:t>
      </w:r>
      <w:r w:rsidR="00244396" w:rsidRPr="00CD1242">
        <w:rPr>
          <w:rStyle w:val="Char2"/>
          <w:rFonts w:hint="cs"/>
          <w:rtl/>
        </w:rPr>
        <w:t>نم</w:t>
      </w:r>
      <w:r w:rsidR="00E11894" w:rsidRPr="00CD1242">
        <w:rPr>
          <w:rStyle w:val="Char2"/>
          <w:rFonts w:hint="cs"/>
          <w:rtl/>
        </w:rPr>
        <w:t>.</w:t>
      </w:r>
    </w:p>
    <w:p w:rsidR="00F2781F" w:rsidRPr="00CD1242" w:rsidRDefault="00F24A8D"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شروع به مطالعه </w:t>
      </w:r>
      <w:r w:rsidR="003616EF" w:rsidRPr="00CD1242">
        <w:rPr>
          <w:rStyle w:val="Char2"/>
          <w:rFonts w:hint="cs"/>
          <w:rtl/>
        </w:rPr>
        <w:t>ک</w:t>
      </w:r>
      <w:r w:rsidR="00F2781F" w:rsidRPr="00CD1242">
        <w:rPr>
          <w:rStyle w:val="Char2"/>
          <w:rFonts w:hint="cs"/>
          <w:rtl/>
        </w:rPr>
        <w:t xml:space="preserve">تب چهار گانه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موضوع</w:t>
      </w:r>
      <w:r w:rsidR="007469AF">
        <w:rPr>
          <w:rStyle w:val="Char2"/>
          <w:rFonts w:hint="eastAsia"/>
          <w:rtl/>
        </w:rPr>
        <w:t>‌</w:t>
      </w:r>
      <w:r w:rsidR="00F2781F" w:rsidRPr="00CD1242">
        <w:rPr>
          <w:rStyle w:val="Char2"/>
          <w:rFonts w:hint="cs"/>
          <w:rtl/>
        </w:rPr>
        <w:t>ها</w:t>
      </w:r>
      <w:r w:rsidR="003616EF" w:rsidRPr="00CD1242">
        <w:rPr>
          <w:rStyle w:val="Char2"/>
          <w:rFonts w:hint="cs"/>
          <w:rtl/>
        </w:rPr>
        <w:t>یی</w:t>
      </w:r>
      <w:r w:rsidRPr="00CD1242">
        <w:rPr>
          <w:rStyle w:val="Char2"/>
          <w:rFonts w:hint="cs"/>
          <w:rtl/>
        </w:rPr>
        <w:t xml:space="preserve"> را</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ن</w:t>
      </w:r>
      <w:r w:rsidR="003616EF" w:rsidRPr="00CD1242">
        <w:rPr>
          <w:rStyle w:val="Char2"/>
          <w:rFonts w:hint="cs"/>
          <w:rtl/>
        </w:rPr>
        <w:t>ی</w:t>
      </w:r>
      <w:r w:rsidR="00F2781F" w:rsidRPr="00CD1242">
        <w:rPr>
          <w:rStyle w:val="Char2"/>
          <w:rFonts w:hint="cs"/>
          <w:rtl/>
        </w:rPr>
        <w:t xml:space="preserve">از به نقد دارد </w:t>
      </w:r>
      <w:r w:rsidRPr="00CD1242">
        <w:rPr>
          <w:rStyle w:val="Char2"/>
          <w:rFonts w:hint="cs"/>
          <w:rtl/>
        </w:rPr>
        <w:t xml:space="preserve">جدا </w:t>
      </w:r>
      <w:r w:rsidR="003616EF" w:rsidRPr="00CD1242">
        <w:rPr>
          <w:rStyle w:val="Char2"/>
          <w:rFonts w:hint="cs"/>
          <w:rtl/>
        </w:rPr>
        <w:t>ک</w:t>
      </w:r>
      <w:r w:rsidRPr="00CD1242">
        <w:rPr>
          <w:rStyle w:val="Char2"/>
          <w:rFonts w:hint="cs"/>
          <w:rtl/>
        </w:rPr>
        <w:t xml:space="preserve">ردم. سپس </w:t>
      </w:r>
      <w:r w:rsidR="00F2781F" w:rsidRPr="00CD1242">
        <w:rPr>
          <w:rStyle w:val="Char2"/>
          <w:rFonts w:hint="cs"/>
          <w:rtl/>
        </w:rPr>
        <w:t xml:space="preserve">آن ادله را </w:t>
      </w:r>
      <w:r w:rsidRPr="00CD1242">
        <w:rPr>
          <w:rStyle w:val="Char2"/>
          <w:rFonts w:hint="cs"/>
          <w:rtl/>
        </w:rPr>
        <w:t>گردآور</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سخنان اهل علم را </w:t>
      </w:r>
      <w:r w:rsidRPr="00CD1242">
        <w:rPr>
          <w:rStyle w:val="Char2"/>
          <w:rFonts w:hint="cs"/>
          <w:rtl/>
        </w:rPr>
        <w:t xml:space="preserve">درباره هر </w:t>
      </w:r>
      <w:r w:rsidR="00F2781F" w:rsidRPr="00CD1242">
        <w:rPr>
          <w:rStyle w:val="Char2"/>
          <w:rFonts w:hint="cs"/>
          <w:rtl/>
        </w:rPr>
        <w:t>مسال</w:t>
      </w:r>
      <w:r w:rsidR="00EC3778" w:rsidRPr="00CD1242">
        <w:rPr>
          <w:rStyle w:val="Char2"/>
          <w:rFonts w:hint="cs"/>
          <w:rtl/>
        </w:rPr>
        <w:t>ه‌ا</w:t>
      </w:r>
      <w:r w:rsidR="003616EF" w:rsidRPr="00CD1242">
        <w:rPr>
          <w:rStyle w:val="Char2"/>
          <w:rFonts w:hint="cs"/>
          <w:rtl/>
        </w:rPr>
        <w:t>ی</w:t>
      </w:r>
      <w:r w:rsidR="00F2781F" w:rsidRPr="00CD1242">
        <w:rPr>
          <w:rStyle w:val="Char2"/>
          <w:rFonts w:hint="cs"/>
          <w:rtl/>
        </w:rPr>
        <w:t xml:space="preserve"> گرد آوردم </w:t>
      </w:r>
      <w:r w:rsidRPr="00CD1242">
        <w:rPr>
          <w:rStyle w:val="Char2"/>
          <w:rFonts w:hint="cs"/>
          <w:rtl/>
        </w:rPr>
        <w:t xml:space="preserve">تا به طور </w:t>
      </w:r>
      <w:r w:rsidR="003616EF" w:rsidRPr="00CD1242">
        <w:rPr>
          <w:rStyle w:val="Char2"/>
          <w:rFonts w:hint="cs"/>
          <w:rtl/>
        </w:rPr>
        <w:t>ک</w:t>
      </w:r>
      <w:r w:rsidRPr="00CD1242">
        <w:rPr>
          <w:rStyle w:val="Char2"/>
          <w:rFonts w:hint="cs"/>
          <w:rtl/>
        </w:rPr>
        <w:t xml:space="preserve">امل آن را رد </w:t>
      </w:r>
      <w:r w:rsidR="003616EF" w:rsidRPr="00CD1242">
        <w:rPr>
          <w:rStyle w:val="Char2"/>
          <w:rFonts w:hint="cs"/>
          <w:rtl/>
        </w:rPr>
        <w:t>ک</w:t>
      </w:r>
      <w:r w:rsidR="00162AB1" w:rsidRPr="00CD1242">
        <w:rPr>
          <w:rStyle w:val="Char2"/>
          <w:rFonts w:hint="cs"/>
          <w:rtl/>
        </w:rPr>
        <w:t>ند</w:t>
      </w:r>
      <w:r w:rsidRPr="00CD1242">
        <w:rPr>
          <w:rStyle w:val="Char2"/>
          <w:rFonts w:hint="cs"/>
          <w:rtl/>
        </w:rPr>
        <w:t>،</w:t>
      </w:r>
      <w:r w:rsidR="00F2781F" w:rsidRPr="00CD1242">
        <w:rPr>
          <w:rStyle w:val="Char2"/>
          <w:rFonts w:hint="cs"/>
          <w:rtl/>
        </w:rPr>
        <w:t xml:space="preserve"> و من</w:t>
      </w:r>
      <w:r w:rsidR="000E0383" w:rsidRPr="00CD1242">
        <w:rPr>
          <w:rStyle w:val="Char2"/>
          <w:rFonts w:hint="cs"/>
          <w:rtl/>
        </w:rPr>
        <w:t xml:space="preserve"> آن‌ها </w:t>
      </w:r>
      <w:r w:rsidR="00F2781F" w:rsidRPr="00CD1242">
        <w:rPr>
          <w:rStyle w:val="Char2"/>
          <w:rFonts w:hint="cs"/>
          <w:rtl/>
        </w:rPr>
        <w:t xml:space="preserve">را بر حسب موضوع و بدون توجه به </w:t>
      </w:r>
      <w:r w:rsidR="003616EF" w:rsidRPr="00CD1242">
        <w:rPr>
          <w:rStyle w:val="Char2"/>
          <w:rFonts w:hint="cs"/>
          <w:rtl/>
        </w:rPr>
        <w:t>ک</w:t>
      </w:r>
      <w:r w:rsidR="00F2781F" w:rsidRPr="00CD1242">
        <w:rPr>
          <w:rStyle w:val="Char2"/>
          <w:rFonts w:hint="cs"/>
          <w:rtl/>
        </w:rPr>
        <w:t>تب وارده ذ</w:t>
      </w:r>
      <w:r w:rsidR="003616EF" w:rsidRPr="00CD1242">
        <w:rPr>
          <w:rStyle w:val="Char2"/>
          <w:rFonts w:hint="cs"/>
          <w:rtl/>
        </w:rPr>
        <w:t>ک</w:t>
      </w:r>
      <w:r w:rsidR="00F2781F" w:rsidRPr="00CD1242">
        <w:rPr>
          <w:rStyle w:val="Char2"/>
          <w:rFonts w:hint="cs"/>
          <w:rtl/>
        </w:rPr>
        <w:t xml:space="preserve">ر </w:t>
      </w:r>
      <w:r w:rsidR="003616EF" w:rsidRPr="00CD1242">
        <w:rPr>
          <w:rStyle w:val="Char2"/>
          <w:rFonts w:hint="cs"/>
          <w:rtl/>
        </w:rPr>
        <w:t>ک</w:t>
      </w:r>
      <w:r w:rsidR="00244396" w:rsidRPr="00CD1242">
        <w:rPr>
          <w:rStyle w:val="Char2"/>
          <w:rFonts w:hint="cs"/>
          <w:rtl/>
        </w:rPr>
        <w:t>ردم</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آغاز</w:t>
      </w:r>
      <w:r w:rsidR="003616EF" w:rsidRPr="00CD1242">
        <w:rPr>
          <w:rStyle w:val="Char2"/>
          <w:rFonts w:hint="cs"/>
          <w:rtl/>
        </w:rPr>
        <w:t>ی</w:t>
      </w:r>
      <w:r w:rsidR="00F2781F" w:rsidRPr="00CD1242">
        <w:rPr>
          <w:rStyle w:val="Char2"/>
          <w:rFonts w:hint="cs"/>
          <w:rtl/>
        </w:rPr>
        <w:t xml:space="preserve"> بر نقد</w:t>
      </w:r>
      <w:r w:rsidR="000E0383" w:rsidRPr="00CD1242">
        <w:rPr>
          <w:rStyle w:val="Char2"/>
          <w:rFonts w:hint="cs"/>
          <w:rtl/>
        </w:rPr>
        <w:t xml:space="preserve"> آن‌ها </w:t>
      </w:r>
      <w:r w:rsidR="00F2781F" w:rsidRPr="00CD1242">
        <w:rPr>
          <w:rStyle w:val="Char2"/>
          <w:rFonts w:hint="cs"/>
          <w:rtl/>
        </w:rPr>
        <w:t xml:space="preserve">در </w:t>
      </w:r>
      <w:r w:rsidR="003616EF" w:rsidRPr="00CD1242">
        <w:rPr>
          <w:rStyle w:val="Char2"/>
          <w:rFonts w:hint="cs"/>
          <w:rtl/>
        </w:rPr>
        <w:t>یک</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تاب بر حسب ترت</w:t>
      </w:r>
      <w:r w:rsidR="003616EF" w:rsidRPr="00CD1242">
        <w:rPr>
          <w:rStyle w:val="Char2"/>
          <w:rFonts w:hint="cs"/>
          <w:rtl/>
        </w:rPr>
        <w:t>ی</w:t>
      </w:r>
      <w:r w:rsidR="00F2781F" w:rsidRPr="00CD1242">
        <w:rPr>
          <w:rStyle w:val="Char2"/>
          <w:rFonts w:hint="cs"/>
          <w:rtl/>
        </w:rPr>
        <w:t xml:space="preserve">ب موضوع </w:t>
      </w:r>
      <w:r w:rsidR="00244396" w:rsidRPr="00CD1242">
        <w:rPr>
          <w:rStyle w:val="Char2"/>
          <w:rFonts w:hint="cs"/>
          <w:rtl/>
        </w:rPr>
        <w:t>است</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سپس مصلحت در آن د</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بر هر </w:t>
      </w:r>
      <w:r w:rsidR="003616EF" w:rsidRPr="00CD1242">
        <w:rPr>
          <w:rStyle w:val="Char2"/>
          <w:rFonts w:hint="cs"/>
          <w:rtl/>
        </w:rPr>
        <w:t>یک</w:t>
      </w:r>
      <w:r w:rsidRPr="00CD1242">
        <w:rPr>
          <w:rStyle w:val="Char2"/>
          <w:rFonts w:hint="cs"/>
          <w:rtl/>
        </w:rPr>
        <w:t xml:space="preserve"> از آن</w:t>
      </w:r>
      <w:r w:rsidR="00740248">
        <w:rPr>
          <w:rStyle w:val="Char2"/>
          <w:rFonts w:hint="cs"/>
          <w:rtl/>
        </w:rPr>
        <w:t xml:space="preserve"> کتاب‌ها</w:t>
      </w:r>
      <w:r w:rsidRPr="00CD1242">
        <w:rPr>
          <w:rStyle w:val="Char2"/>
          <w:rFonts w:hint="cs"/>
          <w:rtl/>
        </w:rPr>
        <w:t xml:space="preserve"> </w:t>
      </w:r>
      <w:r w:rsidR="00505543" w:rsidRPr="00CD1242">
        <w:rPr>
          <w:rStyle w:val="Char2"/>
          <w:rFonts w:hint="cs"/>
          <w:rtl/>
        </w:rPr>
        <w:t>نقد</w:t>
      </w:r>
      <w:r w:rsidR="003616EF" w:rsidRPr="00CD1242">
        <w:rPr>
          <w:rStyle w:val="Char2"/>
          <w:rFonts w:hint="cs"/>
          <w:rtl/>
        </w:rPr>
        <w:t>ی</w:t>
      </w:r>
      <w:r w:rsidRPr="00CD1242">
        <w:rPr>
          <w:rStyle w:val="Char2"/>
          <w:rFonts w:hint="cs"/>
          <w:rtl/>
        </w:rPr>
        <w:t xml:space="preserve"> جداگانه </w:t>
      </w:r>
      <w:r w:rsidR="00505543" w:rsidRPr="00CD1242">
        <w:rPr>
          <w:rStyle w:val="Char2"/>
          <w:rFonts w:hint="cs"/>
          <w:rtl/>
        </w:rPr>
        <w:t xml:space="preserve">نوشته شود، </w:t>
      </w:r>
      <w:r w:rsidRPr="00CD1242">
        <w:rPr>
          <w:rStyle w:val="Char2"/>
          <w:rFonts w:hint="cs"/>
          <w:rtl/>
        </w:rPr>
        <w:t>چون شن</w:t>
      </w:r>
      <w:r w:rsidR="003616EF" w:rsidRPr="00CD1242">
        <w:rPr>
          <w:rStyle w:val="Char2"/>
          <w:rFonts w:hint="cs"/>
          <w:rtl/>
        </w:rPr>
        <w:t>ی</w:t>
      </w:r>
      <w:r w:rsidRPr="00CD1242">
        <w:rPr>
          <w:rStyle w:val="Char2"/>
          <w:rFonts w:hint="cs"/>
          <w:rtl/>
        </w:rPr>
        <w:t>دم آن</w:t>
      </w:r>
      <w:r w:rsidR="00740248">
        <w:rPr>
          <w:rStyle w:val="Char2"/>
          <w:rFonts w:hint="cs"/>
          <w:rtl/>
        </w:rPr>
        <w:t xml:space="preserve"> کتاب‌ها</w:t>
      </w:r>
      <w:r w:rsidRPr="00CD1242">
        <w:rPr>
          <w:rStyle w:val="Char2"/>
          <w:rFonts w:hint="cs"/>
          <w:rtl/>
        </w:rPr>
        <w:t xml:space="preserve"> در </w:t>
      </w:r>
      <w:r w:rsidR="00505543" w:rsidRPr="00CD1242">
        <w:rPr>
          <w:rStyle w:val="Char2"/>
          <w:rFonts w:hint="cs"/>
          <w:rtl/>
        </w:rPr>
        <w:t>مناطق</w:t>
      </w:r>
      <w:r w:rsidR="003616EF" w:rsidRPr="00CD1242">
        <w:rPr>
          <w:rStyle w:val="Char2"/>
          <w:rFonts w:hint="cs"/>
          <w:rtl/>
        </w:rPr>
        <w:t>ی</w:t>
      </w:r>
      <w:r w:rsidRPr="00CD1242">
        <w:rPr>
          <w:rStyle w:val="Char2"/>
          <w:rFonts w:hint="cs"/>
          <w:rtl/>
        </w:rPr>
        <w:t xml:space="preserve"> منتشر شده و هنوز</w:t>
      </w:r>
      <w:r w:rsidR="00505543" w:rsidRPr="00CD1242">
        <w:rPr>
          <w:rStyle w:val="Char2"/>
          <w:rFonts w:hint="cs"/>
          <w:rtl/>
        </w:rPr>
        <w:t xml:space="preserve"> به مناطق د</w:t>
      </w:r>
      <w:r w:rsidR="003616EF" w:rsidRPr="00CD1242">
        <w:rPr>
          <w:rStyle w:val="Char2"/>
          <w:rFonts w:hint="cs"/>
          <w:rtl/>
        </w:rPr>
        <w:t>ی</w:t>
      </w:r>
      <w:r w:rsidR="00505543" w:rsidRPr="00CD1242">
        <w:rPr>
          <w:rStyle w:val="Char2"/>
          <w:rFonts w:hint="cs"/>
          <w:rtl/>
        </w:rPr>
        <w:t>گر</w:t>
      </w:r>
      <w:r w:rsidRPr="00CD1242">
        <w:rPr>
          <w:rStyle w:val="Char2"/>
          <w:rFonts w:hint="cs"/>
          <w:rtl/>
        </w:rPr>
        <w:t xml:space="preserve"> نرس</w:t>
      </w:r>
      <w:r w:rsidR="003616EF" w:rsidRPr="00CD1242">
        <w:rPr>
          <w:rStyle w:val="Char2"/>
          <w:rFonts w:hint="cs"/>
          <w:rtl/>
        </w:rPr>
        <w:t>ی</w:t>
      </w:r>
      <w:r w:rsidRPr="00CD1242">
        <w:rPr>
          <w:rStyle w:val="Char2"/>
          <w:rFonts w:hint="cs"/>
          <w:rtl/>
        </w:rPr>
        <w:t xml:space="preserve">ده است، </w:t>
      </w:r>
      <w:r w:rsidR="00505543" w:rsidRPr="00CD1242">
        <w:rPr>
          <w:rStyle w:val="Char2"/>
          <w:rFonts w:hint="cs"/>
          <w:rtl/>
        </w:rPr>
        <w:t>بنابرا</w:t>
      </w:r>
      <w:r w:rsidR="003616EF" w:rsidRPr="00CD1242">
        <w:rPr>
          <w:rStyle w:val="Char2"/>
          <w:rFonts w:hint="cs"/>
          <w:rtl/>
        </w:rPr>
        <w:t>ی</w:t>
      </w:r>
      <w:r w:rsidR="00505543" w:rsidRPr="00CD1242">
        <w:rPr>
          <w:rStyle w:val="Char2"/>
          <w:rFonts w:hint="cs"/>
          <w:rtl/>
        </w:rPr>
        <w:t>ن ن</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‌خواست</w:t>
      </w:r>
      <w:r w:rsidR="00505543" w:rsidRPr="00CD1242">
        <w:rPr>
          <w:rStyle w:val="Char2"/>
          <w:rFonts w:hint="cs"/>
          <w:rtl/>
        </w:rPr>
        <w:t>م هنگام پرداختن و نقد برخ</w:t>
      </w:r>
      <w:r w:rsidR="003616EF" w:rsidRPr="00CD1242">
        <w:rPr>
          <w:rStyle w:val="Char2"/>
          <w:rFonts w:hint="cs"/>
          <w:rtl/>
        </w:rPr>
        <w:t>ی</w:t>
      </w:r>
      <w:r w:rsidR="00505543" w:rsidRPr="00CD1242">
        <w:rPr>
          <w:rStyle w:val="Char2"/>
          <w:rFonts w:hint="cs"/>
          <w:rtl/>
        </w:rPr>
        <w:t xml:space="preserve"> مسائل به انتشار</w:t>
      </w:r>
      <w:r w:rsidR="000E0383" w:rsidRPr="00CD1242">
        <w:rPr>
          <w:rStyle w:val="Char2"/>
          <w:rFonts w:hint="cs"/>
          <w:rtl/>
        </w:rPr>
        <w:t xml:space="preserve"> آن‌ها </w:t>
      </w:r>
      <w:r w:rsidR="00505543" w:rsidRPr="00CD1242">
        <w:rPr>
          <w:rStyle w:val="Char2"/>
          <w:rFonts w:hint="cs"/>
          <w:rtl/>
        </w:rPr>
        <w:t>در سرزم</w:t>
      </w:r>
      <w:r w:rsidR="003616EF" w:rsidRPr="00CD1242">
        <w:rPr>
          <w:rStyle w:val="Char2"/>
          <w:rFonts w:hint="cs"/>
          <w:rtl/>
        </w:rPr>
        <w:t>ی</w:t>
      </w:r>
      <w:r w:rsidR="00505543" w:rsidRPr="00CD1242">
        <w:rPr>
          <w:rStyle w:val="Char2"/>
          <w:rFonts w:hint="cs"/>
          <w:rtl/>
        </w:rPr>
        <w:t>ن</w:t>
      </w:r>
      <w:r w:rsidR="007469AF">
        <w:rPr>
          <w:rStyle w:val="Char2"/>
          <w:rFonts w:hint="eastAsia"/>
          <w:rtl/>
        </w:rPr>
        <w:t>‌</w:t>
      </w:r>
      <w:r w:rsidR="00505543" w:rsidRPr="00CD1242">
        <w:rPr>
          <w:rStyle w:val="Char2"/>
          <w:rFonts w:hint="cs"/>
          <w:rtl/>
        </w:rPr>
        <w:t>ها</w:t>
      </w:r>
      <w:r w:rsidR="003616EF" w:rsidRPr="00CD1242">
        <w:rPr>
          <w:rStyle w:val="Char2"/>
          <w:rFonts w:hint="cs"/>
          <w:rtl/>
        </w:rPr>
        <w:t>یی</w:t>
      </w:r>
      <w:r w:rsidR="00505543" w:rsidRPr="00CD1242">
        <w:rPr>
          <w:rStyle w:val="Char2"/>
          <w:rFonts w:hint="cs"/>
          <w:rtl/>
        </w:rPr>
        <w:t xml:space="preserve"> </w:t>
      </w:r>
      <w:r w:rsidR="003616EF" w:rsidRPr="00CD1242">
        <w:rPr>
          <w:rStyle w:val="Char2"/>
          <w:rFonts w:hint="cs"/>
          <w:rtl/>
        </w:rPr>
        <w:t>ک</w:t>
      </w:r>
      <w:r w:rsidR="00505543" w:rsidRPr="00CD1242">
        <w:rPr>
          <w:rStyle w:val="Char2"/>
          <w:rFonts w:hint="cs"/>
          <w:rtl/>
        </w:rPr>
        <w:t>م</w:t>
      </w:r>
      <w:r w:rsidR="003616EF" w:rsidRPr="00CD1242">
        <w:rPr>
          <w:rStyle w:val="Char2"/>
          <w:rFonts w:hint="cs"/>
          <w:rtl/>
        </w:rPr>
        <w:t>ک</w:t>
      </w:r>
      <w:r w:rsidR="00505543" w:rsidRPr="00CD1242">
        <w:rPr>
          <w:rStyle w:val="Char2"/>
          <w:rFonts w:hint="cs"/>
          <w:rtl/>
        </w:rPr>
        <w:t xml:space="preserve"> </w:t>
      </w:r>
      <w:r w:rsidR="003616EF" w:rsidRPr="00CD1242">
        <w:rPr>
          <w:rStyle w:val="Char2"/>
          <w:rFonts w:hint="cs"/>
          <w:rtl/>
        </w:rPr>
        <w:t>ک</w:t>
      </w:r>
      <w:r w:rsidR="00505543" w:rsidRPr="00CD1242">
        <w:rPr>
          <w:rStyle w:val="Char2"/>
          <w:rFonts w:hint="cs"/>
          <w:rtl/>
        </w:rPr>
        <w:t xml:space="preserve">نم </w:t>
      </w:r>
      <w:r w:rsidR="003616EF" w:rsidRPr="00CD1242">
        <w:rPr>
          <w:rStyle w:val="Char2"/>
          <w:rFonts w:hint="cs"/>
          <w:rtl/>
        </w:rPr>
        <w:t>ک</w:t>
      </w:r>
      <w:r w:rsidR="00505543" w:rsidRPr="00CD1242">
        <w:rPr>
          <w:rStyle w:val="Char2"/>
          <w:rFonts w:hint="cs"/>
          <w:rtl/>
        </w:rPr>
        <w:t>ه ا</w:t>
      </w:r>
      <w:r w:rsidR="003616EF" w:rsidRPr="00CD1242">
        <w:rPr>
          <w:rStyle w:val="Char2"/>
          <w:rFonts w:hint="cs"/>
          <w:rtl/>
        </w:rPr>
        <w:t>ی</w:t>
      </w:r>
      <w:r w:rsidR="00505543" w:rsidRPr="00CD1242">
        <w:rPr>
          <w:rStyle w:val="Char2"/>
          <w:rFonts w:hint="cs"/>
          <w:rtl/>
        </w:rPr>
        <w:t>ن شبهات هنوز به مردم آنجا نرس</w:t>
      </w:r>
      <w:r w:rsidR="003616EF" w:rsidRPr="00CD1242">
        <w:rPr>
          <w:rStyle w:val="Char2"/>
          <w:rFonts w:hint="cs"/>
          <w:rtl/>
        </w:rPr>
        <w:t>ی</w:t>
      </w:r>
      <w:r w:rsidR="00505543" w:rsidRPr="00CD1242">
        <w:rPr>
          <w:rStyle w:val="Char2"/>
          <w:rFonts w:hint="cs"/>
          <w:rtl/>
        </w:rPr>
        <w:t>ده است</w:t>
      </w:r>
      <w:r w:rsidRPr="00CD1242">
        <w:rPr>
          <w:rStyle w:val="Char2"/>
          <w:rFonts w:hint="cs"/>
          <w:rtl/>
        </w:rPr>
        <w:t>، در ضمن ا</w:t>
      </w:r>
      <w:r w:rsidR="003616EF" w:rsidRPr="00CD1242">
        <w:rPr>
          <w:rStyle w:val="Char2"/>
          <w:rFonts w:hint="cs"/>
          <w:rtl/>
        </w:rPr>
        <w:t>ی</w:t>
      </w:r>
      <w:r w:rsidRPr="00CD1242">
        <w:rPr>
          <w:rStyle w:val="Char2"/>
          <w:rFonts w:hint="cs"/>
          <w:rtl/>
        </w:rPr>
        <w:t xml:space="preserve">ن روش </w:t>
      </w:r>
      <w:r w:rsidR="003616EF" w:rsidRPr="00CD1242">
        <w:rPr>
          <w:rStyle w:val="Char2"/>
          <w:rFonts w:hint="cs"/>
          <w:rtl/>
        </w:rPr>
        <w:t>ک</w:t>
      </w:r>
      <w:r w:rsidRPr="00CD1242">
        <w:rPr>
          <w:rStyle w:val="Char2"/>
          <w:rFonts w:hint="cs"/>
          <w:rtl/>
        </w:rPr>
        <w:t>ار خوانندگان را</w:t>
      </w:r>
      <w:r w:rsidR="00A30A38" w:rsidRPr="00CD1242">
        <w:rPr>
          <w:rStyle w:val="Char2"/>
          <w:rFonts w:hint="cs"/>
          <w:rtl/>
        </w:rPr>
        <w:t xml:space="preserve"> ن</w:t>
      </w:r>
      <w:r w:rsidR="003616EF" w:rsidRPr="00CD1242">
        <w:rPr>
          <w:rStyle w:val="Char2"/>
          <w:rFonts w:hint="cs"/>
          <w:rtl/>
        </w:rPr>
        <w:t>ی</w:t>
      </w:r>
      <w:r w:rsidR="00A30A38" w:rsidRPr="00CD1242">
        <w:rPr>
          <w:rStyle w:val="Char2"/>
          <w:rFonts w:hint="cs"/>
          <w:rtl/>
        </w:rPr>
        <w:t>ز</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افتن مسائل </w:t>
      </w:r>
      <w:r w:rsidR="00A30A38" w:rsidRPr="00CD1242">
        <w:rPr>
          <w:rStyle w:val="Char2"/>
          <w:rFonts w:hint="cs"/>
          <w:rtl/>
        </w:rPr>
        <w:t>م</w:t>
      </w:r>
      <w:r w:rsidRPr="00CD1242">
        <w:rPr>
          <w:rStyle w:val="Char2"/>
          <w:rFonts w:hint="cs"/>
          <w:rtl/>
        </w:rPr>
        <w:t xml:space="preserve">طرح شده در هر </w:t>
      </w:r>
      <w:r w:rsidR="003616EF" w:rsidRPr="00CD1242">
        <w:rPr>
          <w:rStyle w:val="Char2"/>
          <w:rFonts w:hint="cs"/>
          <w:rtl/>
        </w:rPr>
        <w:t>ک</w:t>
      </w:r>
      <w:r w:rsidRPr="00CD1242">
        <w:rPr>
          <w:rStyle w:val="Char2"/>
          <w:rFonts w:hint="cs"/>
          <w:rtl/>
        </w:rPr>
        <w:t>تاب جداگانه ن</w:t>
      </w:r>
      <w:r w:rsidR="003616EF" w:rsidRPr="00CD1242">
        <w:rPr>
          <w:rStyle w:val="Char2"/>
          <w:rFonts w:hint="cs"/>
          <w:rtl/>
        </w:rPr>
        <w:t>ی</w:t>
      </w:r>
      <w:r w:rsidRPr="00CD1242">
        <w:rPr>
          <w:rStyle w:val="Char2"/>
          <w:rFonts w:hint="cs"/>
          <w:rtl/>
        </w:rPr>
        <w:t xml:space="preserve">ز آسان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w:t>
      </w:r>
    </w:p>
    <w:p w:rsidR="00F2781F" w:rsidRPr="00CD1242" w:rsidRDefault="003616EF" w:rsidP="00CD1242">
      <w:pPr>
        <w:bidi/>
        <w:ind w:firstLine="284"/>
        <w:jc w:val="lowKashida"/>
        <w:rPr>
          <w:rStyle w:val="Char2"/>
          <w:rtl/>
        </w:rPr>
      </w:pPr>
      <w:r w:rsidRPr="00CD1242">
        <w:rPr>
          <w:rStyle w:val="Char2"/>
          <w:rFonts w:hint="cs"/>
          <w:rtl/>
        </w:rPr>
        <w:t>ک</w:t>
      </w:r>
      <w:r w:rsidR="00A30A38" w:rsidRPr="00CD1242">
        <w:rPr>
          <w:rStyle w:val="Char2"/>
          <w:rFonts w:hint="cs"/>
          <w:rtl/>
        </w:rPr>
        <w:t>تاب</w:t>
      </w:r>
      <w:r w:rsidRPr="00CD1242">
        <w:rPr>
          <w:rStyle w:val="Char2"/>
          <w:rFonts w:hint="cs"/>
          <w:rtl/>
        </w:rPr>
        <w:t>ی</w:t>
      </w:r>
      <w:r w:rsidR="00A30A38" w:rsidRPr="00CD1242">
        <w:rPr>
          <w:rStyle w:val="Char2"/>
          <w:rFonts w:hint="cs"/>
          <w:rtl/>
        </w:rPr>
        <w:t xml:space="preserve"> </w:t>
      </w:r>
      <w:r w:rsidRPr="00CD1242">
        <w:rPr>
          <w:rStyle w:val="Char2"/>
          <w:rFonts w:hint="cs"/>
          <w:rtl/>
        </w:rPr>
        <w:t>ک</w:t>
      </w:r>
      <w:r w:rsidR="00A30A38" w:rsidRPr="00CD1242">
        <w:rPr>
          <w:rStyle w:val="Char2"/>
          <w:rFonts w:hint="cs"/>
          <w:rtl/>
        </w:rPr>
        <w:t>ه در دستان شماست</w:t>
      </w:r>
      <w:r w:rsidR="00F2781F" w:rsidRPr="00CD1242">
        <w:rPr>
          <w:rStyle w:val="Char2"/>
          <w:rFonts w:hint="cs"/>
          <w:rtl/>
        </w:rPr>
        <w:t xml:space="preserve"> رد</w:t>
      </w:r>
      <w:r w:rsidRPr="00CD1242">
        <w:rPr>
          <w:rStyle w:val="Char2"/>
          <w:rFonts w:hint="cs"/>
          <w:rtl/>
        </w:rPr>
        <w:t>ی</w:t>
      </w:r>
      <w:r w:rsidR="00740248">
        <w:rPr>
          <w:rStyle w:val="Char2"/>
          <w:rFonts w:hint="cs"/>
          <w:rtl/>
        </w:rPr>
        <w:t xml:space="preserve"> </w:t>
      </w:r>
      <w:r w:rsidR="00F2781F" w:rsidRPr="00CD1242">
        <w:rPr>
          <w:rStyle w:val="Char2"/>
          <w:rFonts w:hint="cs"/>
          <w:rtl/>
        </w:rPr>
        <w:t xml:space="preserve">بر </w:t>
      </w:r>
      <w:r w:rsidRPr="00CD1242">
        <w:rPr>
          <w:rStyle w:val="Char2"/>
          <w:rFonts w:hint="cs"/>
          <w:rtl/>
        </w:rPr>
        <w:t>ک</w:t>
      </w:r>
      <w:r w:rsidR="00F2781F" w:rsidRPr="00CD1242">
        <w:rPr>
          <w:rStyle w:val="Char2"/>
          <w:rFonts w:hint="cs"/>
          <w:rtl/>
        </w:rPr>
        <w:t xml:space="preserve">تاب اول </w:t>
      </w:r>
      <w:r w:rsidR="007C4CF6" w:rsidRPr="00CD1242">
        <w:rPr>
          <w:rStyle w:val="Char2"/>
          <w:rFonts w:hint="cs"/>
          <w:rtl/>
        </w:rPr>
        <w:t>ت</w:t>
      </w:r>
      <w:r w:rsidRPr="00CD1242">
        <w:rPr>
          <w:rStyle w:val="Char2"/>
          <w:rFonts w:hint="cs"/>
          <w:rtl/>
        </w:rPr>
        <w:t>ی</w:t>
      </w:r>
      <w:r w:rsidR="007C4CF6" w:rsidRPr="00CD1242">
        <w:rPr>
          <w:rStyle w:val="Char2"/>
          <w:rFonts w:hint="cs"/>
          <w:rtl/>
        </w:rPr>
        <w:t>جان</w:t>
      </w:r>
      <w:r w:rsidRPr="00CD1242">
        <w:rPr>
          <w:rStyle w:val="Char2"/>
          <w:rFonts w:hint="cs"/>
          <w:rtl/>
        </w:rPr>
        <w:t>ی</w:t>
      </w:r>
      <w:r w:rsidR="007C4CF6" w:rsidRPr="00CD1242">
        <w:rPr>
          <w:rStyle w:val="Char2"/>
          <w:rFonts w:hint="cs"/>
          <w:rtl/>
        </w:rPr>
        <w:t xml:space="preserve"> به نام</w:t>
      </w:r>
      <w:r w:rsidR="00F2781F" w:rsidRPr="00CD1242">
        <w:rPr>
          <w:rStyle w:val="Char2"/>
          <w:rFonts w:hint="cs"/>
          <w:rtl/>
        </w:rPr>
        <w:t xml:space="preserve"> (آنگاه هدا</w:t>
      </w:r>
      <w:r w:rsidRPr="00CD1242">
        <w:rPr>
          <w:rStyle w:val="Char2"/>
          <w:rFonts w:hint="cs"/>
          <w:rtl/>
        </w:rPr>
        <w:t>ی</w:t>
      </w:r>
      <w:r w:rsidR="00F2781F" w:rsidRPr="00CD1242">
        <w:rPr>
          <w:rStyle w:val="Char2"/>
          <w:rFonts w:hint="cs"/>
          <w:rtl/>
        </w:rPr>
        <w:t xml:space="preserve">ت شدم) </w:t>
      </w:r>
      <w:r w:rsidR="007C4CF6" w:rsidRPr="00CD1242">
        <w:rPr>
          <w:rStyle w:val="Char2"/>
          <w:rFonts w:hint="cs"/>
          <w:rtl/>
        </w:rPr>
        <w:t xml:space="preserve">است </w:t>
      </w:r>
      <w:r w:rsidRPr="00CD1242">
        <w:rPr>
          <w:rStyle w:val="Char2"/>
          <w:rFonts w:hint="cs"/>
          <w:rtl/>
        </w:rPr>
        <w:t>ک</w:t>
      </w:r>
      <w:r w:rsidR="00F2781F" w:rsidRPr="00CD1242">
        <w:rPr>
          <w:rStyle w:val="Char2"/>
          <w:rFonts w:hint="cs"/>
          <w:rtl/>
        </w:rPr>
        <w:t>ه گمراه</w:t>
      </w:r>
      <w:r w:rsidR="007C4CF6" w:rsidRPr="00CD1242">
        <w:rPr>
          <w:rStyle w:val="Char2"/>
          <w:rFonts w:hint="cs"/>
          <w:rtl/>
        </w:rPr>
        <w:t xml:space="preserve"> </w:t>
      </w:r>
      <w:r w:rsidRPr="00CD1242">
        <w:rPr>
          <w:rStyle w:val="Char2"/>
          <w:rFonts w:hint="cs"/>
          <w:rtl/>
        </w:rPr>
        <w:t>ک</w:t>
      </w:r>
      <w:r w:rsidR="007C4CF6" w:rsidRPr="00CD1242">
        <w:rPr>
          <w:rStyle w:val="Char2"/>
          <w:rFonts w:hint="cs"/>
          <w:rtl/>
        </w:rPr>
        <w:t>ننده</w:t>
      </w:r>
      <w:r w:rsidR="00244396" w:rsidRPr="00CD1242">
        <w:rPr>
          <w:rStyle w:val="Char2"/>
          <w:rFonts w:hint="cs"/>
          <w:rtl/>
        </w:rPr>
        <w:t>‌</w:t>
      </w:r>
      <w:r w:rsidR="00F2781F" w:rsidRPr="00CD1242">
        <w:rPr>
          <w:rStyle w:val="Char2"/>
          <w:rFonts w:hint="cs"/>
          <w:rtl/>
        </w:rPr>
        <w:t>تر</w:t>
      </w:r>
      <w:r w:rsidRPr="00CD1242">
        <w:rPr>
          <w:rStyle w:val="Char2"/>
          <w:rFonts w:hint="cs"/>
          <w:rtl/>
        </w:rPr>
        <w:t>ی</w:t>
      </w:r>
      <w:r w:rsidR="007C4CF6" w:rsidRPr="00CD1242">
        <w:rPr>
          <w:rStyle w:val="Char2"/>
          <w:rFonts w:hint="cs"/>
          <w:rtl/>
        </w:rPr>
        <w:t>ن،</w:t>
      </w:r>
      <w:r w:rsidR="00F2781F" w:rsidRPr="00CD1242">
        <w:rPr>
          <w:rStyle w:val="Char2"/>
          <w:rFonts w:hint="cs"/>
          <w:rtl/>
        </w:rPr>
        <w:t xml:space="preserve"> و </w:t>
      </w:r>
      <w:r w:rsidRPr="00CD1242">
        <w:rPr>
          <w:rStyle w:val="Char2"/>
          <w:rFonts w:hint="cs"/>
          <w:rtl/>
        </w:rPr>
        <w:t>ی</w:t>
      </w:r>
      <w:r w:rsidR="00F2781F" w:rsidRPr="00CD1242">
        <w:rPr>
          <w:rStyle w:val="Char2"/>
          <w:rFonts w:hint="cs"/>
          <w:rtl/>
        </w:rPr>
        <w:t>اوه</w:t>
      </w:r>
      <w:r w:rsidR="00244396" w:rsidRPr="00CD1242">
        <w:rPr>
          <w:rStyle w:val="Char2"/>
          <w:rFonts w:hint="cs"/>
          <w:rtl/>
        </w:rPr>
        <w:t>‌</w:t>
      </w:r>
      <w:r w:rsidR="00F2781F" w:rsidRPr="00CD1242">
        <w:rPr>
          <w:rStyle w:val="Char2"/>
          <w:rFonts w:hint="cs"/>
          <w:rtl/>
        </w:rPr>
        <w:t>گوتر</w:t>
      </w:r>
      <w:r w:rsidRPr="00CD1242">
        <w:rPr>
          <w:rStyle w:val="Char2"/>
          <w:rFonts w:hint="cs"/>
          <w:rtl/>
        </w:rPr>
        <w:t>ی</w:t>
      </w:r>
      <w:r w:rsidR="007C4CF6" w:rsidRPr="00CD1242">
        <w:rPr>
          <w:rStyle w:val="Char2"/>
          <w:rFonts w:hint="cs"/>
          <w:rtl/>
        </w:rPr>
        <w:t>ن</w:t>
      </w:r>
      <w:r w:rsidR="00F2781F" w:rsidRPr="00CD1242">
        <w:rPr>
          <w:rStyle w:val="Char2"/>
          <w:rFonts w:hint="cs"/>
          <w:rtl/>
        </w:rPr>
        <w:t xml:space="preserve"> و فر</w:t>
      </w:r>
      <w:r w:rsidRPr="00CD1242">
        <w:rPr>
          <w:rStyle w:val="Char2"/>
          <w:rFonts w:hint="cs"/>
          <w:rtl/>
        </w:rPr>
        <w:t>ی</w:t>
      </w:r>
      <w:r w:rsidR="00F2781F" w:rsidRPr="00CD1242">
        <w:rPr>
          <w:rStyle w:val="Char2"/>
          <w:rFonts w:hint="cs"/>
          <w:rtl/>
        </w:rPr>
        <w:t>بنده</w:t>
      </w:r>
      <w:r w:rsidR="00244396" w:rsidRPr="00CD1242">
        <w:rPr>
          <w:rStyle w:val="Char2"/>
          <w:rFonts w:hint="cs"/>
          <w:rtl/>
        </w:rPr>
        <w:t>‌</w:t>
      </w:r>
      <w:r w:rsidR="00F2781F" w:rsidRPr="00CD1242">
        <w:rPr>
          <w:rStyle w:val="Char2"/>
          <w:rFonts w:hint="cs"/>
          <w:rtl/>
        </w:rPr>
        <w:t>تر</w:t>
      </w:r>
      <w:r w:rsidRPr="00CD1242">
        <w:rPr>
          <w:rStyle w:val="Char2"/>
          <w:rFonts w:hint="cs"/>
          <w:rtl/>
        </w:rPr>
        <w:t>ی</w:t>
      </w:r>
      <w:r w:rsidR="007C4CF6" w:rsidRPr="00CD1242">
        <w:rPr>
          <w:rStyle w:val="Char2"/>
          <w:rFonts w:hint="cs"/>
          <w:rtl/>
        </w:rPr>
        <w:t xml:space="preserve">ن </w:t>
      </w:r>
      <w:r w:rsidRPr="00CD1242">
        <w:rPr>
          <w:rStyle w:val="Char2"/>
          <w:rFonts w:hint="cs"/>
          <w:rtl/>
        </w:rPr>
        <w:t>ک</w:t>
      </w:r>
      <w:r w:rsidR="007C4CF6" w:rsidRPr="00CD1242">
        <w:rPr>
          <w:rStyle w:val="Char2"/>
          <w:rFonts w:hint="cs"/>
          <w:rtl/>
        </w:rPr>
        <w:t>تاب اوست. به طور</w:t>
      </w:r>
      <w:r w:rsidRPr="00CD1242">
        <w:rPr>
          <w:rStyle w:val="Char2"/>
          <w:rFonts w:hint="cs"/>
          <w:rtl/>
        </w:rPr>
        <w:t>ی</w:t>
      </w:r>
      <w:r w:rsidR="007C4CF6" w:rsidRPr="00CD1242">
        <w:rPr>
          <w:rStyle w:val="Char2"/>
          <w:rFonts w:hint="cs"/>
          <w:rtl/>
        </w:rPr>
        <w:t xml:space="preserve"> </w:t>
      </w:r>
      <w:r w:rsidRPr="00CD1242">
        <w:rPr>
          <w:rStyle w:val="Char2"/>
          <w:rFonts w:hint="cs"/>
          <w:rtl/>
        </w:rPr>
        <w:t>ک</w:t>
      </w:r>
      <w:r w:rsidR="007C4CF6" w:rsidRPr="00CD1242">
        <w:rPr>
          <w:rStyle w:val="Char2"/>
          <w:rFonts w:hint="cs"/>
          <w:rtl/>
        </w:rPr>
        <w:t xml:space="preserve">ه </w:t>
      </w:r>
      <w:r w:rsidR="00F2781F" w:rsidRPr="00CD1242">
        <w:rPr>
          <w:rStyle w:val="Char2"/>
          <w:rFonts w:hint="cs"/>
          <w:rtl/>
        </w:rPr>
        <w:t>هر مس</w:t>
      </w:r>
      <w:r w:rsidR="00244396" w:rsidRPr="00CD1242">
        <w:rPr>
          <w:rStyle w:val="Char2"/>
          <w:rFonts w:hint="cs"/>
          <w:rtl/>
        </w:rPr>
        <w:t>أ</w:t>
      </w:r>
      <w:r w:rsidR="00F2781F" w:rsidRPr="00CD1242">
        <w:rPr>
          <w:rStyle w:val="Char2"/>
          <w:rFonts w:hint="cs"/>
          <w:rtl/>
        </w:rPr>
        <w:t>له</w:t>
      </w:r>
      <w:r w:rsidR="00244396" w:rsidRPr="00CD1242">
        <w:rPr>
          <w:rStyle w:val="Char2"/>
          <w:rFonts w:hint="cs"/>
          <w:rtl/>
        </w:rPr>
        <w:t>‌</w:t>
      </w:r>
      <w:r w:rsidR="00F2781F" w:rsidRPr="00CD1242">
        <w:rPr>
          <w:rStyle w:val="Char2"/>
          <w:rFonts w:hint="cs"/>
          <w:rtl/>
        </w:rPr>
        <w:t>ا</w:t>
      </w:r>
      <w:r w:rsidRPr="00CD1242">
        <w:rPr>
          <w:rStyle w:val="Char2"/>
          <w:rFonts w:hint="cs"/>
          <w:rtl/>
        </w:rPr>
        <w:t>ی</w:t>
      </w:r>
      <w:r w:rsidR="00F2781F" w:rsidRPr="00CD1242">
        <w:rPr>
          <w:rStyle w:val="Char2"/>
          <w:rFonts w:hint="cs"/>
          <w:rtl/>
        </w:rPr>
        <w:t xml:space="preserve"> از آن را پ</w:t>
      </w:r>
      <w:r w:rsidRPr="00CD1242">
        <w:rPr>
          <w:rStyle w:val="Char2"/>
          <w:rFonts w:hint="cs"/>
          <w:rtl/>
        </w:rPr>
        <w:t>ی</w:t>
      </w:r>
      <w:r w:rsidR="00F2781F" w:rsidRPr="00CD1242">
        <w:rPr>
          <w:rStyle w:val="Char2"/>
          <w:rFonts w:hint="cs"/>
          <w:rtl/>
        </w:rPr>
        <w:t>گ</w:t>
      </w:r>
      <w:r w:rsidRPr="00CD1242">
        <w:rPr>
          <w:rStyle w:val="Char2"/>
          <w:rFonts w:hint="cs"/>
          <w:rtl/>
        </w:rPr>
        <w:t>ی</w:t>
      </w:r>
      <w:r w:rsidR="00F2781F" w:rsidRPr="00CD1242">
        <w:rPr>
          <w:rStyle w:val="Char2"/>
          <w:rFonts w:hint="cs"/>
          <w:rtl/>
        </w:rPr>
        <w:t>ر</w:t>
      </w:r>
      <w:r w:rsidRPr="00CD1242">
        <w:rPr>
          <w:rStyle w:val="Char2"/>
          <w:rFonts w:hint="cs"/>
          <w:rtl/>
        </w:rPr>
        <w:t>ی</w:t>
      </w:r>
      <w:r w:rsidR="00F2781F" w:rsidRPr="00CD1242">
        <w:rPr>
          <w:rStyle w:val="Char2"/>
          <w:rFonts w:hint="cs"/>
          <w:rtl/>
        </w:rPr>
        <w:t xml:space="preserve"> </w:t>
      </w:r>
      <w:r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سپس با دل</w:t>
      </w:r>
      <w:r w:rsidRPr="00CD1242">
        <w:rPr>
          <w:rStyle w:val="Char2"/>
          <w:rFonts w:hint="cs"/>
          <w:rtl/>
        </w:rPr>
        <w:t>ی</w:t>
      </w:r>
      <w:r w:rsidR="00F2781F" w:rsidRPr="00CD1242">
        <w:rPr>
          <w:rStyle w:val="Char2"/>
          <w:rFonts w:hint="cs"/>
          <w:rtl/>
        </w:rPr>
        <w:t>ل درست و خبر موثق و حجت قانع</w:t>
      </w:r>
      <w:r w:rsidR="00244396" w:rsidRPr="00CD1242">
        <w:rPr>
          <w:rStyle w:val="Char2"/>
          <w:rFonts w:hint="cs"/>
          <w:rtl/>
        </w:rPr>
        <w:t>‌</w:t>
      </w:r>
      <w:r w:rsidRPr="00CD1242">
        <w:rPr>
          <w:rStyle w:val="Char2"/>
          <w:rFonts w:hint="cs"/>
          <w:rtl/>
        </w:rPr>
        <w:t>ک</w:t>
      </w:r>
      <w:r w:rsidR="00F2781F" w:rsidRPr="00CD1242">
        <w:rPr>
          <w:rStyle w:val="Char2"/>
          <w:rFonts w:hint="cs"/>
          <w:rtl/>
        </w:rPr>
        <w:t xml:space="preserve">ننده </w:t>
      </w:r>
      <w:r w:rsidR="007C4CF6" w:rsidRPr="00CD1242">
        <w:rPr>
          <w:rStyle w:val="Char2"/>
          <w:rFonts w:hint="cs"/>
          <w:rtl/>
        </w:rPr>
        <w:t>شبهات مطرح شده را</w:t>
      </w:r>
      <w:r w:rsidR="00F2781F" w:rsidRPr="00CD1242">
        <w:rPr>
          <w:rStyle w:val="Char2"/>
          <w:rFonts w:hint="cs"/>
          <w:rtl/>
        </w:rPr>
        <w:t xml:space="preserve"> رد </w:t>
      </w:r>
      <w:r w:rsidRPr="00CD1242">
        <w:rPr>
          <w:rStyle w:val="Char2"/>
          <w:rFonts w:hint="cs"/>
          <w:rtl/>
        </w:rPr>
        <w:t>ک</w:t>
      </w:r>
      <w:r w:rsidR="00162AB1" w:rsidRPr="00CD1242">
        <w:rPr>
          <w:rStyle w:val="Char2"/>
          <w:rFonts w:hint="cs"/>
          <w:rtl/>
        </w:rPr>
        <w:t>رده‌</w:t>
      </w:r>
      <w:r w:rsidR="00244396" w:rsidRPr="00CD1242">
        <w:rPr>
          <w:rStyle w:val="Char2"/>
          <w:rFonts w:hint="cs"/>
          <w:rtl/>
        </w:rPr>
        <w:t>‌</w:t>
      </w:r>
      <w:r w:rsidR="007C4CF6" w:rsidRPr="00CD1242">
        <w:rPr>
          <w:rStyle w:val="Char2"/>
          <w:rFonts w:hint="cs"/>
          <w:rtl/>
        </w:rPr>
        <w:t>ام</w:t>
      </w:r>
      <w:r w:rsidR="00F2781F" w:rsidRPr="00CD1242">
        <w:rPr>
          <w:rStyle w:val="Char2"/>
          <w:rFonts w:hint="cs"/>
          <w:rtl/>
        </w:rPr>
        <w:t xml:space="preserve"> تا حق ظاهر و باطل نابود </w:t>
      </w:r>
      <w:r w:rsidR="007C4CF6" w:rsidRPr="00CD1242">
        <w:rPr>
          <w:rStyle w:val="Char2"/>
          <w:rFonts w:hint="cs"/>
          <w:rtl/>
        </w:rPr>
        <w:t>شود</w:t>
      </w:r>
      <w:r w:rsidR="00244396" w:rsidRPr="00CD1242">
        <w:rPr>
          <w:rStyle w:val="Char2"/>
          <w:rFonts w:hint="cs"/>
          <w:rtl/>
        </w:rPr>
        <w:t>.</w:t>
      </w:r>
      <w:r w:rsidR="007C4CF6" w:rsidRPr="00CD1242">
        <w:rPr>
          <w:rStyle w:val="Char2"/>
          <w:rFonts w:hint="cs"/>
          <w:rtl/>
        </w:rPr>
        <w:t xml:space="preserve"> ز</w:t>
      </w:r>
      <w:r w:rsidRPr="00CD1242">
        <w:rPr>
          <w:rStyle w:val="Char2"/>
          <w:rFonts w:hint="cs"/>
          <w:rtl/>
        </w:rPr>
        <w:t>ی</w:t>
      </w:r>
      <w:r w:rsidR="007C4CF6" w:rsidRPr="00CD1242">
        <w:rPr>
          <w:rStyle w:val="Char2"/>
          <w:rFonts w:hint="cs"/>
          <w:rtl/>
        </w:rPr>
        <w:t>را</w:t>
      </w:r>
      <w:r w:rsidR="00F2781F" w:rsidRPr="00CD1242">
        <w:rPr>
          <w:rStyle w:val="Char2"/>
          <w:rFonts w:hint="cs"/>
          <w:rtl/>
        </w:rPr>
        <w:t xml:space="preserve"> باطل نابود شدن</w:t>
      </w:r>
      <w:r w:rsidRPr="00CD1242">
        <w:rPr>
          <w:rStyle w:val="Char2"/>
          <w:rFonts w:hint="cs"/>
          <w:rtl/>
        </w:rPr>
        <w:t>ی</w:t>
      </w:r>
      <w:r w:rsidR="00F2781F" w:rsidRPr="00CD1242">
        <w:rPr>
          <w:rStyle w:val="Char2"/>
          <w:rFonts w:hint="cs"/>
          <w:rtl/>
        </w:rPr>
        <w:t xml:space="preserve"> است</w:t>
      </w:r>
      <w:r w:rsidR="00244396" w:rsidRPr="00CD1242">
        <w:rPr>
          <w:rStyle w:val="Char2"/>
          <w:rFonts w:hint="cs"/>
          <w:rtl/>
        </w:rPr>
        <w:t>.</w:t>
      </w:r>
      <w:r w:rsidR="00740248">
        <w:rPr>
          <w:rStyle w:val="Char2"/>
          <w:rFonts w:hint="cs"/>
          <w:rtl/>
        </w:rPr>
        <w:t xml:space="preserve"> </w:t>
      </w:r>
      <w:r w:rsidR="00F2781F" w:rsidRPr="00CD1242">
        <w:rPr>
          <w:rStyle w:val="Char2"/>
          <w:rFonts w:hint="cs"/>
          <w:rtl/>
        </w:rPr>
        <w:t>سپاس بر</w:t>
      </w:r>
      <w:r w:rsidR="007C4CF6" w:rsidRPr="00CD1242">
        <w:rPr>
          <w:rStyle w:val="Char2"/>
          <w:rFonts w:hint="cs"/>
          <w:rtl/>
        </w:rPr>
        <w:t>ا</w:t>
      </w:r>
      <w:r w:rsidRPr="00CD1242">
        <w:rPr>
          <w:rStyle w:val="Char2"/>
          <w:rFonts w:hint="cs"/>
          <w:rtl/>
        </w:rPr>
        <w:t>ی</w:t>
      </w:r>
      <w:r w:rsidR="00740248">
        <w:rPr>
          <w:rStyle w:val="Char2"/>
          <w:rFonts w:hint="cs"/>
          <w:rtl/>
        </w:rPr>
        <w:t xml:space="preserve"> </w:t>
      </w:r>
      <w:r w:rsidR="00F2781F" w:rsidRPr="00CD1242">
        <w:rPr>
          <w:rStyle w:val="Char2"/>
          <w:rFonts w:hint="cs"/>
          <w:rtl/>
        </w:rPr>
        <w:t xml:space="preserve">خداوند </w:t>
      </w:r>
      <w:r w:rsidR="007C4CF6" w:rsidRPr="00CD1242">
        <w:rPr>
          <w:rStyle w:val="Char2"/>
          <w:rFonts w:hint="cs"/>
          <w:rtl/>
        </w:rPr>
        <w:t xml:space="preserve">به خاطر </w:t>
      </w:r>
      <w:r w:rsidR="00244396" w:rsidRPr="00CD1242">
        <w:rPr>
          <w:rStyle w:val="Char2"/>
          <w:rFonts w:hint="cs"/>
          <w:rtl/>
        </w:rPr>
        <w:t>نعمت‌</w:t>
      </w:r>
      <w:r w:rsidR="00F2781F" w:rsidRPr="00CD1242">
        <w:rPr>
          <w:rStyle w:val="Char2"/>
          <w:rFonts w:hint="cs"/>
          <w:rtl/>
        </w:rPr>
        <w:t>ها</w:t>
      </w:r>
      <w:r w:rsidRPr="00CD1242">
        <w:rPr>
          <w:rStyle w:val="Char2"/>
          <w:rFonts w:hint="cs"/>
          <w:rtl/>
        </w:rPr>
        <w:t>ی</w:t>
      </w:r>
      <w:r w:rsidR="00F2781F" w:rsidRPr="00CD1242">
        <w:rPr>
          <w:rStyle w:val="Char2"/>
          <w:rFonts w:hint="cs"/>
          <w:rtl/>
        </w:rPr>
        <w:t xml:space="preserve">ش </w:t>
      </w:r>
      <w:r w:rsidRPr="00CD1242">
        <w:rPr>
          <w:rStyle w:val="Char2"/>
          <w:rFonts w:hint="cs"/>
          <w:rtl/>
        </w:rPr>
        <w:t>ک</w:t>
      </w:r>
      <w:r w:rsidR="00F2781F" w:rsidRPr="00CD1242">
        <w:rPr>
          <w:rStyle w:val="Char2"/>
          <w:rFonts w:hint="cs"/>
          <w:rtl/>
        </w:rPr>
        <w:t xml:space="preserve">ه اول و آخر </w:t>
      </w:r>
      <w:r w:rsidRPr="00CD1242">
        <w:rPr>
          <w:rStyle w:val="Char2"/>
          <w:rFonts w:hint="cs"/>
          <w:rtl/>
        </w:rPr>
        <w:t>ک</w:t>
      </w:r>
      <w:r w:rsidR="00F2781F" w:rsidRPr="00CD1242">
        <w:rPr>
          <w:rStyle w:val="Char2"/>
          <w:rFonts w:hint="cs"/>
          <w:rtl/>
        </w:rPr>
        <w:t xml:space="preserve">ار را آسان نمود. </w:t>
      </w:r>
    </w:p>
    <w:p w:rsidR="00F2781F" w:rsidRPr="00CD1242" w:rsidRDefault="007C4CF6" w:rsidP="00CD1242">
      <w:pPr>
        <w:bidi/>
        <w:ind w:firstLine="284"/>
        <w:jc w:val="lowKashida"/>
        <w:rPr>
          <w:rStyle w:val="Char2"/>
          <w:rtl/>
        </w:rPr>
      </w:pPr>
      <w:r w:rsidRPr="00CD1242">
        <w:rPr>
          <w:rStyle w:val="Char2"/>
          <w:rFonts w:hint="cs"/>
          <w:rtl/>
        </w:rPr>
        <w:t>اما</w:t>
      </w:r>
      <w:r w:rsidR="00F2781F" w:rsidRPr="00CD1242">
        <w:rPr>
          <w:rStyle w:val="Char2"/>
          <w:rFonts w:hint="cs"/>
          <w:rtl/>
        </w:rPr>
        <w:t xml:space="preserve"> قبل از آغاز </w:t>
      </w:r>
      <w:r w:rsidRPr="00CD1242">
        <w:rPr>
          <w:rStyle w:val="Char2"/>
          <w:rFonts w:hint="cs"/>
          <w:rtl/>
        </w:rPr>
        <w:t>اصل بحث</w:t>
      </w:r>
      <w:r w:rsidR="00244396" w:rsidRPr="00CD1242">
        <w:rPr>
          <w:rStyle w:val="Char2"/>
          <w:rFonts w:hint="cs"/>
          <w:rtl/>
        </w:rPr>
        <w:t>، مقدمه‌ا</w:t>
      </w:r>
      <w:r w:rsidR="003616EF" w:rsidRPr="00CD1242">
        <w:rPr>
          <w:rStyle w:val="Char2"/>
          <w:rFonts w:hint="cs"/>
          <w:rtl/>
        </w:rPr>
        <w:t>ی</w:t>
      </w:r>
      <w:r w:rsidRPr="00CD1242">
        <w:rPr>
          <w:rStyle w:val="Char2"/>
          <w:rFonts w:hint="cs"/>
          <w:rtl/>
        </w:rPr>
        <w:t xml:space="preserve"> </w:t>
      </w:r>
      <w:r w:rsidR="00244396" w:rsidRPr="00CD1242">
        <w:rPr>
          <w:rStyle w:val="Char2"/>
          <w:rFonts w:hint="cs"/>
          <w:rtl/>
        </w:rPr>
        <w:t xml:space="preserve">را </w:t>
      </w:r>
      <w:r w:rsidR="003616EF" w:rsidRPr="00CD1242">
        <w:rPr>
          <w:rStyle w:val="Char2"/>
          <w:rFonts w:hint="cs"/>
          <w:rtl/>
        </w:rPr>
        <w:t>ک</w:t>
      </w:r>
      <w:r w:rsidR="00244396" w:rsidRPr="00CD1242">
        <w:rPr>
          <w:rStyle w:val="Char2"/>
          <w:rFonts w:hint="cs"/>
          <w:rtl/>
        </w:rPr>
        <w:t xml:space="preserve">ه شامل مباحث </w:t>
      </w:r>
      <w:r w:rsidR="00F2781F" w:rsidRPr="00CD1242">
        <w:rPr>
          <w:rStyle w:val="Char2"/>
          <w:rFonts w:hint="cs"/>
          <w:rtl/>
        </w:rPr>
        <w:t>مف</w:t>
      </w:r>
      <w:r w:rsidR="003616EF" w:rsidRPr="00CD1242">
        <w:rPr>
          <w:rStyle w:val="Char2"/>
          <w:rFonts w:hint="cs"/>
          <w:rtl/>
        </w:rPr>
        <w:t>ی</w:t>
      </w:r>
      <w:r w:rsidR="00F2781F" w:rsidRPr="00CD1242">
        <w:rPr>
          <w:rStyle w:val="Char2"/>
          <w:rFonts w:hint="cs"/>
          <w:rtl/>
        </w:rPr>
        <w:t>د و سودمند</w:t>
      </w:r>
      <w:r w:rsidR="00244396" w:rsidRPr="00CD1242">
        <w:rPr>
          <w:rStyle w:val="Char2"/>
          <w:rFonts w:hint="cs"/>
          <w:rtl/>
        </w:rPr>
        <w:t xml:space="preserve"> است</w:t>
      </w:r>
      <w:r w:rsidR="00F2781F" w:rsidRPr="00CD1242">
        <w:rPr>
          <w:rStyle w:val="Char2"/>
          <w:rFonts w:hint="cs"/>
          <w:rtl/>
        </w:rPr>
        <w:t xml:space="preserve"> </w:t>
      </w:r>
      <w:r w:rsidR="00244396" w:rsidRPr="00CD1242">
        <w:rPr>
          <w:rStyle w:val="Char2"/>
          <w:rFonts w:hint="cs"/>
          <w:rtl/>
        </w:rPr>
        <w:t>تقد</w:t>
      </w:r>
      <w:r w:rsidR="003616EF" w:rsidRPr="00CD1242">
        <w:rPr>
          <w:rStyle w:val="Char2"/>
          <w:rFonts w:hint="cs"/>
          <w:rtl/>
        </w:rPr>
        <w:t>ی</w:t>
      </w:r>
      <w:r w:rsidR="00244396" w:rsidRPr="00CD1242">
        <w:rPr>
          <w:rStyle w:val="Char2"/>
          <w:rFonts w:hint="cs"/>
          <w:rtl/>
        </w:rPr>
        <w:t>م م</w:t>
      </w:r>
      <w:r w:rsidR="003616EF" w:rsidRPr="00CD1242">
        <w:rPr>
          <w:rStyle w:val="Char2"/>
          <w:rFonts w:hint="cs"/>
          <w:rtl/>
        </w:rPr>
        <w:t>ی</w:t>
      </w:r>
      <w:r w:rsidR="00244396" w:rsidRPr="00CD1242">
        <w:rPr>
          <w:rStyle w:val="Char2"/>
          <w:rFonts w:hint="cs"/>
          <w:rtl/>
        </w:rPr>
        <w:t>‌</w:t>
      </w:r>
      <w:r w:rsidR="003616EF" w:rsidRPr="00CD1242">
        <w:rPr>
          <w:rStyle w:val="Char2"/>
          <w:rFonts w:hint="cs"/>
          <w:rtl/>
        </w:rPr>
        <w:t>ک</w:t>
      </w:r>
      <w:r w:rsidR="00244396" w:rsidRPr="00CD1242">
        <w:rPr>
          <w:rStyle w:val="Char2"/>
          <w:rFonts w:hint="cs"/>
          <w:rtl/>
        </w:rPr>
        <w:t xml:space="preserve">نم </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شامل</w:t>
      </w:r>
      <w:r w:rsidR="00F2781F" w:rsidRPr="00CD1242">
        <w:rPr>
          <w:rStyle w:val="Char2"/>
          <w:rFonts w:hint="cs"/>
          <w:rtl/>
        </w:rPr>
        <w:t xml:space="preserve"> شش </w:t>
      </w:r>
      <w:r w:rsidRPr="00CD1242">
        <w:rPr>
          <w:rStyle w:val="Char2"/>
          <w:rFonts w:hint="cs"/>
          <w:rtl/>
        </w:rPr>
        <w:t xml:space="preserve">بخش </w:t>
      </w:r>
      <w:r w:rsidR="00244396" w:rsidRPr="00CD1242">
        <w:rPr>
          <w:rStyle w:val="Char2"/>
          <w:rFonts w:hint="cs"/>
          <w:rtl/>
        </w:rPr>
        <w:t>است</w:t>
      </w:r>
      <w:r w:rsidR="00F2781F" w:rsidRPr="00CD1242">
        <w:rPr>
          <w:rStyle w:val="Char2"/>
          <w:rFonts w:hint="cs"/>
          <w:rtl/>
        </w:rPr>
        <w:t xml:space="preserve">: </w:t>
      </w:r>
    </w:p>
    <w:p w:rsidR="00F2781F" w:rsidRPr="00CD1242" w:rsidRDefault="007C4CF6"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اول: تعر</w:t>
      </w:r>
      <w:r w:rsidR="003616EF" w:rsidRPr="00CD1242">
        <w:rPr>
          <w:rStyle w:val="Char2"/>
          <w:rFonts w:hint="cs"/>
          <w:rtl/>
        </w:rPr>
        <w:t>ی</w:t>
      </w:r>
      <w:r w:rsidR="00F2781F" w:rsidRPr="00CD1242">
        <w:rPr>
          <w:rStyle w:val="Char2"/>
          <w:rFonts w:hint="cs"/>
          <w:rtl/>
        </w:rPr>
        <w:t>ف</w:t>
      </w:r>
      <w:r w:rsidRPr="00CD1242">
        <w:rPr>
          <w:rStyle w:val="Char2"/>
          <w:rFonts w:hint="cs"/>
          <w:rtl/>
        </w:rPr>
        <w:t xml:space="preserve">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w:t>
      </w:r>
    </w:p>
    <w:p w:rsidR="00F2781F" w:rsidRPr="00CD1242" w:rsidRDefault="007C4CF6"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دوم: </w:t>
      </w:r>
      <w:r w:rsidR="009017CC" w:rsidRPr="00CD1242">
        <w:rPr>
          <w:rStyle w:val="Char2"/>
          <w:rFonts w:hint="cs"/>
          <w:rtl/>
        </w:rPr>
        <w:t>پ</w:t>
      </w:r>
      <w:r w:rsidR="003616EF" w:rsidRPr="00CD1242">
        <w:rPr>
          <w:rStyle w:val="Char2"/>
          <w:rFonts w:hint="cs"/>
          <w:rtl/>
        </w:rPr>
        <w:t>ی</w:t>
      </w:r>
      <w:r w:rsidR="009017CC" w:rsidRPr="00CD1242">
        <w:rPr>
          <w:rStyle w:val="Char2"/>
          <w:rFonts w:hint="cs"/>
          <w:rtl/>
        </w:rPr>
        <w:t>دا</w:t>
      </w:r>
      <w:r w:rsidR="003616EF" w:rsidRPr="00CD1242">
        <w:rPr>
          <w:rStyle w:val="Char2"/>
          <w:rFonts w:hint="cs"/>
          <w:rtl/>
        </w:rPr>
        <w:t>ی</w:t>
      </w:r>
      <w:r w:rsidR="009017CC" w:rsidRPr="00CD1242">
        <w:rPr>
          <w:rStyle w:val="Char2"/>
          <w:rFonts w:hint="cs"/>
          <w:rtl/>
        </w:rPr>
        <w:t>ش ش</w:t>
      </w:r>
      <w:r w:rsidR="003616EF" w:rsidRPr="00CD1242">
        <w:rPr>
          <w:rStyle w:val="Char2"/>
          <w:rFonts w:hint="cs"/>
          <w:rtl/>
        </w:rPr>
        <w:t>ی</w:t>
      </w:r>
      <w:r w:rsidR="009017CC" w:rsidRPr="00CD1242">
        <w:rPr>
          <w:rStyle w:val="Char2"/>
          <w:rFonts w:hint="cs"/>
          <w:rtl/>
        </w:rPr>
        <w:t>ع</w:t>
      </w:r>
      <w:r w:rsidR="003616EF" w:rsidRPr="00CD1242">
        <w:rPr>
          <w:rStyle w:val="Char2"/>
          <w:rFonts w:hint="cs"/>
          <w:rtl/>
        </w:rPr>
        <w:t>ی</w:t>
      </w:r>
      <w:r w:rsidR="009017CC" w:rsidRPr="00CD1242">
        <w:rPr>
          <w:rStyle w:val="Char2"/>
          <w:rFonts w:hint="cs"/>
          <w:rtl/>
        </w:rPr>
        <w:t>ان رافض</w:t>
      </w:r>
      <w:r w:rsidR="003616EF" w:rsidRPr="00CD1242">
        <w:rPr>
          <w:rStyle w:val="Char2"/>
          <w:rFonts w:hint="cs"/>
          <w:rtl/>
        </w:rPr>
        <w:t>ی</w:t>
      </w:r>
      <w:r w:rsidR="009017CC" w:rsidRPr="00CD1242">
        <w:rPr>
          <w:rStyle w:val="Char2"/>
          <w:rFonts w:hint="cs"/>
          <w:rtl/>
        </w:rPr>
        <w:t xml:space="preserve"> و ب</w:t>
      </w:r>
      <w:r w:rsidR="003616EF" w:rsidRPr="00CD1242">
        <w:rPr>
          <w:rStyle w:val="Char2"/>
          <w:rFonts w:hint="cs"/>
          <w:rtl/>
        </w:rPr>
        <w:t>ی</w:t>
      </w:r>
      <w:r w:rsidR="009017CC" w:rsidRPr="00CD1242">
        <w:rPr>
          <w:rStyle w:val="Char2"/>
          <w:rFonts w:hint="cs"/>
          <w:rtl/>
        </w:rPr>
        <w:t xml:space="preserve">ان نقش </w:t>
      </w:r>
      <w:r w:rsidR="003616EF" w:rsidRPr="00CD1242">
        <w:rPr>
          <w:rStyle w:val="Char2"/>
          <w:rFonts w:hint="cs"/>
          <w:rtl/>
        </w:rPr>
        <w:t>ی</w:t>
      </w:r>
      <w:r w:rsidR="009017CC" w:rsidRPr="00CD1242">
        <w:rPr>
          <w:rStyle w:val="Char2"/>
          <w:rFonts w:hint="cs"/>
          <w:rtl/>
        </w:rPr>
        <w:t>هود</w:t>
      </w:r>
      <w:r w:rsidR="003616EF" w:rsidRPr="00CD1242">
        <w:rPr>
          <w:rStyle w:val="Char2"/>
          <w:rFonts w:hint="cs"/>
          <w:rtl/>
        </w:rPr>
        <w:t>ی</w:t>
      </w:r>
      <w:r w:rsidR="009017CC" w:rsidRPr="00CD1242">
        <w:rPr>
          <w:rStyle w:val="Char2"/>
          <w:rFonts w:hint="cs"/>
          <w:rtl/>
        </w:rPr>
        <w:t>ان در به وجود آمدن آن</w:t>
      </w:r>
      <w:r w:rsidR="00E82B48" w:rsidRPr="00CD1242">
        <w:rPr>
          <w:rStyle w:val="Char2"/>
          <w:rFonts w:hint="cs"/>
          <w:rtl/>
        </w:rPr>
        <w:t>.</w:t>
      </w:r>
    </w:p>
    <w:p w:rsidR="00F2781F" w:rsidRPr="00CD1242" w:rsidRDefault="004D1016"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سوم: مختصر</w:t>
      </w:r>
      <w:r w:rsidR="003616EF" w:rsidRPr="00CD1242">
        <w:rPr>
          <w:rStyle w:val="Char2"/>
          <w:rFonts w:hint="cs"/>
          <w:rtl/>
        </w:rPr>
        <w:t>ی</w:t>
      </w:r>
      <w:r w:rsidR="00F2781F" w:rsidRPr="00CD1242">
        <w:rPr>
          <w:rStyle w:val="Char2"/>
          <w:rFonts w:hint="cs"/>
          <w:rtl/>
        </w:rPr>
        <w:t xml:space="preserve"> </w:t>
      </w:r>
      <w:r w:rsidR="009017CC" w:rsidRPr="00CD1242">
        <w:rPr>
          <w:rStyle w:val="Char2"/>
          <w:rFonts w:hint="cs"/>
          <w:rtl/>
        </w:rPr>
        <w:t>درباره</w:t>
      </w:r>
      <w:r w:rsidR="00F2781F" w:rsidRPr="00CD1242">
        <w:rPr>
          <w:rStyle w:val="Char2"/>
          <w:rFonts w:hint="cs"/>
          <w:rtl/>
        </w:rPr>
        <w:t xml:space="preserve"> مهمتر</w:t>
      </w:r>
      <w:r w:rsidR="003616EF" w:rsidRPr="00CD1242">
        <w:rPr>
          <w:rStyle w:val="Char2"/>
          <w:rFonts w:hint="cs"/>
          <w:rtl/>
        </w:rPr>
        <w:t>ی</w:t>
      </w:r>
      <w:r w:rsidR="00F2781F" w:rsidRPr="00CD1242">
        <w:rPr>
          <w:rStyle w:val="Char2"/>
          <w:rFonts w:hint="cs"/>
          <w:rtl/>
        </w:rPr>
        <w:t>ن عقا</w:t>
      </w:r>
      <w:r w:rsidR="003616EF" w:rsidRPr="00CD1242">
        <w:rPr>
          <w:rStyle w:val="Char2"/>
          <w:rFonts w:hint="cs"/>
          <w:rtl/>
        </w:rPr>
        <w:t>ی</w:t>
      </w:r>
      <w:r w:rsidR="00F2781F" w:rsidRPr="00CD1242">
        <w:rPr>
          <w:rStyle w:val="Char2"/>
          <w:rFonts w:hint="cs"/>
          <w:rtl/>
        </w:rPr>
        <w:t xml:space="preserve">د </w:t>
      </w: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9017CC" w:rsidRPr="00CD1242">
        <w:rPr>
          <w:rStyle w:val="Char2"/>
          <w:rFonts w:hint="cs"/>
          <w:rtl/>
        </w:rPr>
        <w:t xml:space="preserve"> رافض</w:t>
      </w:r>
      <w:r w:rsidR="003616EF" w:rsidRPr="00CD1242">
        <w:rPr>
          <w:rStyle w:val="Char2"/>
          <w:rFonts w:hint="cs"/>
          <w:rtl/>
        </w:rPr>
        <w:t>ی</w:t>
      </w:r>
      <w:r w:rsidR="00E82B48" w:rsidRPr="00CD1242">
        <w:rPr>
          <w:rStyle w:val="Char2"/>
          <w:rFonts w:hint="cs"/>
          <w:rtl/>
        </w:rPr>
        <w:t>.</w:t>
      </w:r>
    </w:p>
    <w:p w:rsidR="00F2781F" w:rsidRPr="00CD1242" w:rsidRDefault="0026781F"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چهارم: </w:t>
      </w:r>
      <w:r w:rsidR="009017CC" w:rsidRPr="00CD1242">
        <w:rPr>
          <w:rStyle w:val="Char2"/>
          <w:rFonts w:hint="cs"/>
          <w:rtl/>
        </w:rPr>
        <w:t>بدگو</w:t>
      </w:r>
      <w:r w:rsidR="003616EF" w:rsidRPr="00CD1242">
        <w:rPr>
          <w:rStyle w:val="Char2"/>
          <w:rFonts w:hint="cs"/>
          <w:rtl/>
        </w:rPr>
        <w:t>یی</w:t>
      </w:r>
      <w:r w:rsidR="009017CC" w:rsidRPr="00CD1242">
        <w:rPr>
          <w:rStyle w:val="Char2"/>
          <w:rFonts w:hint="cs"/>
          <w:rtl/>
        </w:rPr>
        <w:t xml:space="preserve"> رافض</w:t>
      </w:r>
      <w:r w:rsidR="003616EF" w:rsidRPr="00CD1242">
        <w:rPr>
          <w:rStyle w:val="Char2"/>
          <w:rFonts w:hint="cs"/>
          <w:rtl/>
        </w:rPr>
        <w:t>ی</w:t>
      </w:r>
      <w:r w:rsidR="009017CC" w:rsidRPr="00CD1242">
        <w:rPr>
          <w:rStyle w:val="Char2"/>
          <w:rFonts w:hint="cs"/>
          <w:rtl/>
        </w:rPr>
        <w:t>ان از امامان اهل‌سنت</w:t>
      </w:r>
      <w:r w:rsidR="00E82B48" w:rsidRPr="00CD1242">
        <w:rPr>
          <w:rStyle w:val="Char2"/>
          <w:rFonts w:hint="cs"/>
          <w:rtl/>
        </w:rPr>
        <w:t>.</w:t>
      </w:r>
    </w:p>
    <w:p w:rsidR="00F2781F" w:rsidRPr="00CD1242" w:rsidRDefault="0026781F"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پنجم: </w:t>
      </w:r>
      <w:r w:rsidR="009017CC" w:rsidRPr="00CD1242">
        <w:rPr>
          <w:rStyle w:val="Char2"/>
          <w:rFonts w:hint="cs"/>
          <w:rtl/>
        </w:rPr>
        <w:t>د</w:t>
      </w:r>
      <w:r w:rsidR="003616EF" w:rsidRPr="00CD1242">
        <w:rPr>
          <w:rStyle w:val="Char2"/>
          <w:rFonts w:hint="cs"/>
          <w:rtl/>
        </w:rPr>
        <w:t>ی</w:t>
      </w:r>
      <w:r w:rsidR="009017CC" w:rsidRPr="00CD1242">
        <w:rPr>
          <w:rStyle w:val="Char2"/>
          <w:rFonts w:hint="cs"/>
          <w:rtl/>
        </w:rPr>
        <w:t>دگاه اهل‌سنت درباره ش</w:t>
      </w:r>
      <w:r w:rsidR="003616EF" w:rsidRPr="00CD1242">
        <w:rPr>
          <w:rStyle w:val="Char2"/>
          <w:rFonts w:hint="cs"/>
          <w:rtl/>
        </w:rPr>
        <w:t>ی</w:t>
      </w:r>
      <w:r w:rsidR="009017CC" w:rsidRPr="00CD1242">
        <w:rPr>
          <w:rStyle w:val="Char2"/>
          <w:rFonts w:hint="cs"/>
          <w:rtl/>
        </w:rPr>
        <w:t>ع</w:t>
      </w:r>
      <w:r w:rsidR="003616EF" w:rsidRPr="00CD1242">
        <w:rPr>
          <w:rStyle w:val="Char2"/>
          <w:rFonts w:hint="cs"/>
          <w:rtl/>
        </w:rPr>
        <w:t>ی</w:t>
      </w:r>
      <w:r w:rsidR="009017CC" w:rsidRPr="00CD1242">
        <w:rPr>
          <w:rStyle w:val="Char2"/>
          <w:rFonts w:hint="cs"/>
          <w:rtl/>
        </w:rPr>
        <w:t>ان رافض</w:t>
      </w:r>
      <w:r w:rsidR="003616EF" w:rsidRPr="00CD1242">
        <w:rPr>
          <w:rStyle w:val="Char2"/>
          <w:rFonts w:hint="cs"/>
          <w:rtl/>
        </w:rPr>
        <w:t>ی</w:t>
      </w:r>
      <w:r w:rsidR="009017CC" w:rsidRPr="00CD1242">
        <w:rPr>
          <w:rStyle w:val="Char2"/>
          <w:rFonts w:hint="cs"/>
          <w:rtl/>
        </w:rPr>
        <w:t xml:space="preserve"> و عقا</w:t>
      </w:r>
      <w:r w:rsidR="003616EF" w:rsidRPr="00CD1242">
        <w:rPr>
          <w:rStyle w:val="Char2"/>
          <w:rFonts w:hint="cs"/>
          <w:rtl/>
        </w:rPr>
        <w:t>ی</w:t>
      </w:r>
      <w:r w:rsidR="009017CC" w:rsidRPr="00CD1242">
        <w:rPr>
          <w:rStyle w:val="Char2"/>
          <w:rFonts w:hint="cs"/>
          <w:rtl/>
        </w:rPr>
        <w:t>دشان</w:t>
      </w:r>
      <w:r w:rsidR="00E82B48" w:rsidRPr="00CD1242">
        <w:rPr>
          <w:rStyle w:val="Char2"/>
          <w:rFonts w:hint="cs"/>
          <w:rtl/>
        </w:rPr>
        <w:t>.</w:t>
      </w:r>
    </w:p>
    <w:p w:rsidR="00F2781F" w:rsidRPr="00CD1242" w:rsidRDefault="00587680" w:rsidP="00CD1242">
      <w:pPr>
        <w:bidi/>
        <w:ind w:firstLine="284"/>
        <w:jc w:val="lowKashida"/>
        <w:rPr>
          <w:rStyle w:val="Char2"/>
          <w:rtl/>
        </w:rPr>
      </w:pPr>
      <w:r w:rsidRPr="00CD1242">
        <w:rPr>
          <w:rStyle w:val="Char2"/>
          <w:rFonts w:hint="cs"/>
          <w:rtl/>
        </w:rPr>
        <w:t>بخش</w:t>
      </w:r>
      <w:r w:rsidR="00F2781F" w:rsidRPr="00CD1242">
        <w:rPr>
          <w:rStyle w:val="Char2"/>
          <w:rFonts w:hint="cs"/>
          <w:rtl/>
        </w:rPr>
        <w:t xml:space="preserve"> ششم: نقد </w:t>
      </w:r>
      <w:r w:rsidR="003616EF" w:rsidRPr="00CD1242">
        <w:rPr>
          <w:rStyle w:val="Char2"/>
          <w:rFonts w:hint="cs"/>
          <w:rtl/>
        </w:rPr>
        <w:t>ک</w:t>
      </w:r>
      <w:r w:rsidR="009017CC" w:rsidRPr="00CD1242">
        <w:rPr>
          <w:rStyle w:val="Char2"/>
          <w:rFonts w:hint="cs"/>
          <w:rtl/>
        </w:rPr>
        <w:t>ل</w:t>
      </w:r>
      <w:r w:rsidR="003616EF" w:rsidRPr="00CD1242">
        <w:rPr>
          <w:rStyle w:val="Char2"/>
          <w:rFonts w:hint="cs"/>
          <w:rtl/>
        </w:rPr>
        <w:t>ی</w:t>
      </w:r>
      <w:r w:rsidR="00F2781F" w:rsidRPr="00CD1242">
        <w:rPr>
          <w:rStyle w:val="Char2"/>
          <w:rFonts w:hint="cs"/>
          <w:rtl/>
        </w:rPr>
        <w:t xml:space="preserve"> بر </w:t>
      </w:r>
      <w:r w:rsidR="00162AB1" w:rsidRPr="00CD1242">
        <w:rPr>
          <w:rStyle w:val="Char2"/>
          <w:rFonts w:hint="cs"/>
          <w:rtl/>
        </w:rPr>
        <w:t>مؤلف</w:t>
      </w:r>
      <w:r w:rsidR="00F2781F" w:rsidRPr="00CD1242">
        <w:rPr>
          <w:rStyle w:val="Char2"/>
          <w:rFonts w:hint="cs"/>
          <w:rtl/>
        </w:rPr>
        <w:t xml:space="preserve"> و </w:t>
      </w:r>
      <w:r w:rsidR="00244396" w:rsidRPr="00CD1242">
        <w:rPr>
          <w:rStyle w:val="Char2"/>
          <w:rFonts w:hint="cs"/>
          <w:rtl/>
        </w:rPr>
        <w:t>روش</w:t>
      </w:r>
      <w:r w:rsidR="00F2781F" w:rsidRPr="00CD1242">
        <w:rPr>
          <w:rStyle w:val="Char2"/>
          <w:rFonts w:hint="cs"/>
          <w:rtl/>
        </w:rPr>
        <w:t xml:space="preserve"> او در </w:t>
      </w:r>
      <w:r w:rsidR="009017CC" w:rsidRPr="00CD1242">
        <w:rPr>
          <w:rStyle w:val="Char2"/>
          <w:rFonts w:hint="cs"/>
          <w:rtl/>
        </w:rPr>
        <w:t>تأل</w:t>
      </w:r>
      <w:r w:rsidR="003616EF" w:rsidRPr="00CD1242">
        <w:rPr>
          <w:rStyle w:val="Char2"/>
          <w:rFonts w:hint="cs"/>
          <w:rtl/>
        </w:rPr>
        <w:t>ی</w:t>
      </w:r>
      <w:r w:rsidR="009017CC" w:rsidRPr="00CD1242">
        <w:rPr>
          <w:rStyle w:val="Char2"/>
          <w:rFonts w:hint="cs"/>
          <w:rtl/>
        </w:rPr>
        <w:t>ف</w:t>
      </w:r>
      <w:r w:rsidR="00740248">
        <w:rPr>
          <w:rStyle w:val="Char2"/>
          <w:rFonts w:hint="cs"/>
          <w:rtl/>
        </w:rPr>
        <w:t xml:space="preserve"> کتاب‌ها</w:t>
      </w:r>
      <w:r w:rsidR="003616EF" w:rsidRPr="00CD1242">
        <w:rPr>
          <w:rStyle w:val="Char2"/>
          <w:rFonts w:hint="cs"/>
          <w:rtl/>
        </w:rPr>
        <w:t>ی</w:t>
      </w:r>
      <w:r w:rsidR="009017CC" w:rsidRPr="00CD1242">
        <w:rPr>
          <w:rStyle w:val="Char2"/>
          <w:rFonts w:hint="cs"/>
          <w:rtl/>
        </w:rPr>
        <w:t>ش</w:t>
      </w:r>
      <w:r w:rsidR="00E82B48" w:rsidRPr="00CD1242">
        <w:rPr>
          <w:rStyle w:val="Char2"/>
          <w:rFonts w:hint="cs"/>
          <w:rtl/>
        </w:rPr>
        <w:t>.</w:t>
      </w:r>
    </w:p>
    <w:p w:rsidR="00F2781F" w:rsidRPr="00CD1242" w:rsidRDefault="00F2781F" w:rsidP="00740248">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تاب را </w:t>
      </w:r>
      <w:r w:rsidRPr="00B1500B">
        <w:rPr>
          <w:rStyle w:val="Char1"/>
          <w:rFonts w:hint="cs"/>
          <w:rtl/>
        </w:rPr>
        <w:t>(الانتصار للصحب والال من افتراءات السماو</w:t>
      </w:r>
      <w:r w:rsidR="003616EF" w:rsidRPr="00B1500B">
        <w:rPr>
          <w:rStyle w:val="Char1"/>
          <w:rFonts w:hint="cs"/>
          <w:rtl/>
        </w:rPr>
        <w:t>ی</w:t>
      </w:r>
      <w:r w:rsidRPr="00B1500B">
        <w:rPr>
          <w:rStyle w:val="Char1"/>
          <w:rFonts w:hint="cs"/>
          <w:rtl/>
        </w:rPr>
        <w:t xml:space="preserve"> الضال) </w:t>
      </w:r>
      <w:r w:rsidRPr="00CD1242">
        <w:rPr>
          <w:rStyle w:val="Char2"/>
          <w:rFonts w:hint="cs"/>
          <w:rtl/>
        </w:rPr>
        <w:t xml:space="preserve">نام نهادم و از خداوند </w:t>
      </w:r>
      <w:r w:rsidR="000D7EC6" w:rsidRPr="00CD1242">
        <w:rPr>
          <w:rStyle w:val="Char2"/>
          <w:rFonts w:hint="cs"/>
          <w:rtl/>
        </w:rPr>
        <w:t>م</w:t>
      </w:r>
      <w:r w:rsidR="003616EF" w:rsidRPr="00CD1242">
        <w:rPr>
          <w:rStyle w:val="Char2"/>
          <w:rFonts w:hint="cs"/>
          <w:rtl/>
        </w:rPr>
        <w:t>ی</w:t>
      </w:r>
      <w:r w:rsidR="000D7EC6" w:rsidRPr="00CD1242">
        <w:rPr>
          <w:rStyle w:val="Char2"/>
          <w:rFonts w:hint="cs"/>
          <w:rtl/>
        </w:rPr>
        <w:t>‌خواهم</w:t>
      </w:r>
      <w:r w:rsidRPr="00CD1242">
        <w:rPr>
          <w:rStyle w:val="Char2"/>
          <w:rFonts w:hint="cs"/>
          <w:rtl/>
        </w:rPr>
        <w:t xml:space="preserve"> همچنان</w:t>
      </w:r>
      <w:r w:rsidR="003616EF" w:rsidRPr="00CD1242">
        <w:rPr>
          <w:rStyle w:val="Char2"/>
          <w:rFonts w:hint="cs"/>
          <w:rtl/>
        </w:rPr>
        <w:t>ک</w:t>
      </w:r>
      <w:r w:rsidRPr="00CD1242">
        <w:rPr>
          <w:rStyle w:val="Char2"/>
          <w:rFonts w:hint="cs"/>
          <w:rtl/>
        </w:rPr>
        <w:t xml:space="preserve">ه با لطف و </w:t>
      </w:r>
      <w:r w:rsidR="003616EF" w:rsidRPr="00CD1242">
        <w:rPr>
          <w:rStyle w:val="Char2"/>
          <w:rFonts w:hint="cs"/>
          <w:rtl/>
        </w:rPr>
        <w:t>ک</w:t>
      </w:r>
      <w:r w:rsidRPr="00CD1242">
        <w:rPr>
          <w:rStyle w:val="Char2"/>
          <w:rFonts w:hint="cs"/>
          <w:rtl/>
        </w:rPr>
        <w:t>رم خودش مرا</w:t>
      </w:r>
      <w:r w:rsidR="0039091F" w:rsidRPr="00CD1242">
        <w:rPr>
          <w:rStyle w:val="Char2"/>
          <w:rFonts w:hint="cs"/>
          <w:rtl/>
        </w:rPr>
        <w:t xml:space="preserve"> در انجام</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موفق </w:t>
      </w:r>
      <w:r w:rsidR="003616EF" w:rsidRPr="00CD1242">
        <w:rPr>
          <w:rStyle w:val="Char2"/>
          <w:rFonts w:hint="cs"/>
          <w:rtl/>
        </w:rPr>
        <w:t>ک</w:t>
      </w:r>
      <w:r w:rsidR="000D7EC6" w:rsidRPr="00CD1242">
        <w:rPr>
          <w:rStyle w:val="Char2"/>
          <w:rFonts w:hint="cs"/>
          <w:rtl/>
        </w:rPr>
        <w:t>رد</w:t>
      </w:r>
      <w:r w:rsidRPr="00CD1242">
        <w:rPr>
          <w:rStyle w:val="Char2"/>
          <w:rFonts w:hint="cs"/>
          <w:rtl/>
        </w:rPr>
        <w:t xml:space="preserve"> آن را </w:t>
      </w:r>
      <w:r w:rsidR="00B76E3C" w:rsidRPr="00CD1242">
        <w:rPr>
          <w:rStyle w:val="Char2"/>
          <w:rFonts w:hint="cs"/>
          <w:rtl/>
        </w:rPr>
        <w:t>عمل خالص</w:t>
      </w:r>
      <w:r w:rsidR="003616EF" w:rsidRPr="00CD1242">
        <w:rPr>
          <w:rStyle w:val="Char2"/>
          <w:rFonts w:hint="cs"/>
          <w:rtl/>
        </w:rPr>
        <w:t>ی</w:t>
      </w:r>
      <w:r w:rsidR="00B76E3C" w:rsidRPr="00CD1242">
        <w:rPr>
          <w:rStyle w:val="Char2"/>
          <w:rFonts w:hint="cs"/>
          <w:rtl/>
        </w:rPr>
        <w:t xml:space="preserve"> </w:t>
      </w:r>
      <w:r w:rsidR="003616EF" w:rsidRPr="00CD1242">
        <w:rPr>
          <w:rStyle w:val="Char2"/>
          <w:rFonts w:hint="cs"/>
          <w:rtl/>
        </w:rPr>
        <w:t>ک</w:t>
      </w:r>
      <w:r w:rsidR="000D7EC6" w:rsidRPr="00CD1242">
        <w:rPr>
          <w:rStyle w:val="Char2"/>
          <w:rFonts w:hint="cs"/>
          <w:rtl/>
        </w:rPr>
        <w:t>ند</w:t>
      </w:r>
      <w:r w:rsidR="00A16FFF" w:rsidRPr="00CD1242">
        <w:rPr>
          <w:rStyle w:val="Char2"/>
          <w:rFonts w:hint="cs"/>
          <w:rtl/>
        </w:rPr>
        <w:t xml:space="preserve"> و</w:t>
      </w:r>
      <w:r w:rsidRPr="00CD1242">
        <w:rPr>
          <w:rStyle w:val="Char2"/>
          <w:rFonts w:hint="cs"/>
          <w:rtl/>
        </w:rPr>
        <w:t xml:space="preserve"> بر من منت </w:t>
      </w:r>
      <w:r w:rsidR="003616EF" w:rsidRPr="00CD1242">
        <w:rPr>
          <w:rStyle w:val="Char2"/>
          <w:rFonts w:hint="cs"/>
          <w:rtl/>
        </w:rPr>
        <w:t>ک</w:t>
      </w:r>
      <w:r w:rsidR="00A16FFF" w:rsidRPr="00CD1242">
        <w:rPr>
          <w:rStyle w:val="Char2"/>
          <w:rFonts w:hint="cs"/>
          <w:rtl/>
        </w:rPr>
        <w:t>ند</w:t>
      </w:r>
      <w:r w:rsidRPr="00CD1242">
        <w:rPr>
          <w:rStyle w:val="Char2"/>
          <w:rFonts w:hint="cs"/>
          <w:rtl/>
        </w:rPr>
        <w:t xml:space="preserve"> و آن را قبول </w:t>
      </w:r>
      <w:r w:rsidR="000D7EC6" w:rsidRPr="00CD1242">
        <w:rPr>
          <w:rStyle w:val="Char2"/>
          <w:rFonts w:hint="cs"/>
          <w:rtl/>
        </w:rPr>
        <w:t>نما</w:t>
      </w:r>
      <w:r w:rsidR="003616EF" w:rsidRPr="00CD1242">
        <w:rPr>
          <w:rStyle w:val="Char2"/>
          <w:rFonts w:hint="cs"/>
          <w:rtl/>
        </w:rPr>
        <w:t>ی</w:t>
      </w:r>
      <w:r w:rsidR="000D7EC6" w:rsidRPr="00CD1242">
        <w:rPr>
          <w:rStyle w:val="Char2"/>
          <w:rFonts w:hint="cs"/>
          <w:rtl/>
        </w:rPr>
        <w:t>د</w:t>
      </w:r>
      <w:r w:rsidRPr="00CD1242">
        <w:rPr>
          <w:rStyle w:val="Char2"/>
          <w:rFonts w:hint="cs"/>
          <w:rtl/>
        </w:rPr>
        <w:t xml:space="preserve"> و بر</w:t>
      </w:r>
      <w:r w:rsidR="00FD58EC"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 را م</w:t>
      </w:r>
      <w:r w:rsidR="003616EF" w:rsidRPr="00CD1242">
        <w:rPr>
          <w:rStyle w:val="Char2"/>
          <w:rFonts w:hint="cs"/>
          <w:rtl/>
        </w:rPr>
        <w:t>ی</w:t>
      </w:r>
      <w:r w:rsidRPr="00CD1242">
        <w:rPr>
          <w:rStyle w:val="Char2"/>
          <w:rFonts w:hint="cs"/>
          <w:rtl/>
        </w:rPr>
        <w:t xml:space="preserve"> خوانند مف</w:t>
      </w:r>
      <w:r w:rsidR="003616EF" w:rsidRPr="00CD1242">
        <w:rPr>
          <w:rStyle w:val="Char2"/>
          <w:rFonts w:hint="cs"/>
          <w:rtl/>
        </w:rPr>
        <w:t>ی</w:t>
      </w:r>
      <w:r w:rsidRPr="00CD1242">
        <w:rPr>
          <w:rStyle w:val="Char2"/>
          <w:rFonts w:hint="cs"/>
          <w:rtl/>
        </w:rPr>
        <w:t xml:space="preserve">د و </w:t>
      </w:r>
      <w:r w:rsidR="00B17394" w:rsidRPr="00CD1242">
        <w:rPr>
          <w:rStyle w:val="Char2"/>
          <w:rFonts w:hint="cs"/>
          <w:rtl/>
        </w:rPr>
        <w:t>سودمند</w:t>
      </w:r>
      <w:r w:rsidRPr="00CD1242">
        <w:rPr>
          <w:rStyle w:val="Char2"/>
          <w:rFonts w:hint="cs"/>
          <w:rtl/>
        </w:rPr>
        <w:t xml:space="preserve"> </w:t>
      </w:r>
      <w:r w:rsidR="000D7EC6" w:rsidRPr="00CD1242">
        <w:rPr>
          <w:rStyle w:val="Char2"/>
          <w:rFonts w:hint="cs"/>
          <w:rtl/>
        </w:rPr>
        <w:t>گرداند</w:t>
      </w:r>
      <w:r w:rsidRPr="00CD1242">
        <w:rPr>
          <w:rStyle w:val="Char2"/>
          <w:rFonts w:hint="cs"/>
          <w:rtl/>
        </w:rPr>
        <w:t xml:space="preserve"> و با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م</w:t>
      </w:r>
      <w:r w:rsidR="003616EF" w:rsidRPr="00CD1242">
        <w:rPr>
          <w:rStyle w:val="Char2"/>
          <w:rFonts w:hint="cs"/>
          <w:rtl/>
        </w:rPr>
        <w:t>ک</w:t>
      </w:r>
      <w:r w:rsidRPr="00CD1242">
        <w:rPr>
          <w:rStyle w:val="Char2"/>
          <w:rFonts w:hint="cs"/>
          <w:rtl/>
        </w:rPr>
        <w:t>ر م</w:t>
      </w:r>
      <w:r w:rsidR="003616EF" w:rsidRPr="00CD1242">
        <w:rPr>
          <w:rStyle w:val="Char2"/>
          <w:rFonts w:hint="cs"/>
          <w:rtl/>
        </w:rPr>
        <w:t>ک</w:t>
      </w:r>
      <w:r w:rsidRPr="00CD1242">
        <w:rPr>
          <w:rStyle w:val="Char2"/>
          <w:rFonts w:hint="cs"/>
          <w:rtl/>
        </w:rPr>
        <w:t>اران و شبهه ها</w:t>
      </w:r>
      <w:r w:rsidR="003616EF" w:rsidRPr="00CD1242">
        <w:rPr>
          <w:rStyle w:val="Char2"/>
          <w:rFonts w:hint="cs"/>
          <w:rtl/>
        </w:rPr>
        <w:t>ی</w:t>
      </w:r>
      <w:r w:rsidRPr="00CD1242">
        <w:rPr>
          <w:rStyle w:val="Char2"/>
          <w:rFonts w:hint="cs"/>
          <w:rtl/>
        </w:rPr>
        <w:t xml:space="preserve"> اهل بدعت را و</w:t>
      </w:r>
      <w:r w:rsidR="003616EF" w:rsidRPr="00CD1242">
        <w:rPr>
          <w:rStyle w:val="Char2"/>
          <w:rFonts w:hint="cs"/>
          <w:rtl/>
        </w:rPr>
        <w:t>ی</w:t>
      </w:r>
      <w:r w:rsidRPr="00CD1242">
        <w:rPr>
          <w:rStyle w:val="Char2"/>
          <w:rFonts w:hint="cs"/>
          <w:rtl/>
        </w:rPr>
        <w:t xml:space="preserve">ران </w:t>
      </w:r>
      <w:r w:rsidR="003616EF" w:rsidRPr="00CD1242">
        <w:rPr>
          <w:rStyle w:val="Char2"/>
          <w:rFonts w:hint="cs"/>
          <w:rtl/>
        </w:rPr>
        <w:t>ک</w:t>
      </w:r>
      <w:r w:rsidR="00162AB1" w:rsidRPr="00CD1242">
        <w:rPr>
          <w:rStyle w:val="Char2"/>
          <w:rFonts w:hint="cs"/>
          <w:rtl/>
        </w:rPr>
        <w:t>ند</w:t>
      </w:r>
      <w:r w:rsidR="000D7EC6"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w:t>
      </w:r>
      <w:r w:rsidR="00B17394" w:rsidRPr="00CD1242">
        <w:rPr>
          <w:rStyle w:val="Char2"/>
          <w:rFonts w:hint="cs"/>
          <w:rtl/>
        </w:rPr>
        <w:t>شنوا و نزد</w:t>
      </w:r>
      <w:r w:rsidR="003616EF" w:rsidRPr="00CD1242">
        <w:rPr>
          <w:rStyle w:val="Char2"/>
          <w:rFonts w:hint="cs"/>
          <w:rtl/>
        </w:rPr>
        <w:t>یک</w:t>
      </w:r>
      <w:r w:rsidR="00B17394" w:rsidRPr="00CD1242">
        <w:rPr>
          <w:rStyle w:val="Char2"/>
          <w:rFonts w:hint="cs"/>
          <w:rtl/>
        </w:rPr>
        <w:t xml:space="preserve"> و پذ</w:t>
      </w:r>
      <w:r w:rsidR="003616EF" w:rsidRPr="00CD1242">
        <w:rPr>
          <w:rStyle w:val="Char2"/>
          <w:rFonts w:hint="cs"/>
          <w:rtl/>
        </w:rPr>
        <w:t>ی</w:t>
      </w:r>
      <w:r w:rsidR="00B17394" w:rsidRPr="00CD1242">
        <w:rPr>
          <w:rStyle w:val="Char2"/>
          <w:rFonts w:hint="cs"/>
          <w:rtl/>
        </w:rPr>
        <w:t>را است و</w:t>
      </w:r>
      <w:r w:rsidR="000D7EC6" w:rsidRPr="00CD1242">
        <w:rPr>
          <w:rStyle w:val="Char2"/>
          <w:rFonts w:hint="cs"/>
          <w:rtl/>
        </w:rPr>
        <w:t xml:space="preserve"> </w:t>
      </w:r>
      <w:r w:rsidR="00B17394" w:rsidRPr="00CD1242">
        <w:rPr>
          <w:rStyle w:val="Char2"/>
          <w:rFonts w:hint="cs"/>
          <w:rtl/>
        </w:rPr>
        <w:t>شا</w:t>
      </w:r>
      <w:r w:rsidR="003616EF" w:rsidRPr="00CD1242">
        <w:rPr>
          <w:rStyle w:val="Char2"/>
          <w:rFonts w:hint="cs"/>
          <w:rtl/>
        </w:rPr>
        <w:t>ی</w:t>
      </w:r>
      <w:r w:rsidR="00B17394" w:rsidRPr="00CD1242">
        <w:rPr>
          <w:rStyle w:val="Char2"/>
          <w:rFonts w:hint="cs"/>
          <w:rtl/>
        </w:rPr>
        <w:t>ستگ</w:t>
      </w:r>
      <w:r w:rsidR="003616EF" w:rsidRPr="00CD1242">
        <w:rPr>
          <w:rStyle w:val="Char2"/>
          <w:rFonts w:hint="cs"/>
          <w:rtl/>
        </w:rPr>
        <w:t>ی</w:t>
      </w:r>
      <w:r w:rsidR="00B17394" w:rsidRPr="00CD1242">
        <w:rPr>
          <w:rStyle w:val="Char2"/>
          <w:rFonts w:hint="cs"/>
          <w:rtl/>
        </w:rPr>
        <w:t xml:space="preserve"> پذ</w:t>
      </w:r>
      <w:r w:rsidR="003616EF" w:rsidRPr="00CD1242">
        <w:rPr>
          <w:rStyle w:val="Char2"/>
          <w:rFonts w:hint="cs"/>
          <w:rtl/>
        </w:rPr>
        <w:t>ی</w:t>
      </w:r>
      <w:r w:rsidR="00B17394" w:rsidRPr="00CD1242">
        <w:rPr>
          <w:rStyle w:val="Char2"/>
          <w:rFonts w:hint="cs"/>
          <w:rtl/>
        </w:rPr>
        <w:t>رش دعا را دارد.</w:t>
      </w:r>
    </w:p>
    <w:p w:rsidR="009017CC" w:rsidRPr="00CD1242" w:rsidRDefault="000D7EC6" w:rsidP="00CD1242">
      <w:pPr>
        <w:bidi/>
        <w:jc w:val="lowKashida"/>
        <w:rPr>
          <w:rStyle w:val="Char2"/>
          <w:rtl/>
        </w:rPr>
      </w:pPr>
      <w:r w:rsidRPr="00CD1242">
        <w:rPr>
          <w:rStyle w:val="Char2"/>
          <w:rFonts w:hint="cs"/>
          <w:rtl/>
        </w:rPr>
        <w:t>مدخل</w:t>
      </w:r>
      <w:r w:rsidR="009017CC" w:rsidRPr="00CD1242">
        <w:rPr>
          <w:rStyle w:val="Char2"/>
          <w:rFonts w:hint="cs"/>
          <w:rtl/>
        </w:rPr>
        <w:t xml:space="preserve"> </w:t>
      </w:r>
      <w:r w:rsidR="003616EF" w:rsidRPr="00CD1242">
        <w:rPr>
          <w:rStyle w:val="Char2"/>
          <w:rFonts w:hint="cs"/>
          <w:rtl/>
        </w:rPr>
        <w:t>ک</w:t>
      </w:r>
      <w:r w:rsidR="009017CC" w:rsidRPr="00CD1242">
        <w:rPr>
          <w:rStyle w:val="Char2"/>
          <w:rFonts w:hint="cs"/>
          <w:rtl/>
        </w:rPr>
        <w:t>ه شامل شش بخش ز</w:t>
      </w:r>
      <w:r w:rsidR="003616EF" w:rsidRPr="00CD1242">
        <w:rPr>
          <w:rStyle w:val="Char2"/>
          <w:rFonts w:hint="cs"/>
          <w:rtl/>
        </w:rPr>
        <w:t>ی</w:t>
      </w:r>
      <w:r w:rsidR="009017CC" w:rsidRPr="00CD1242">
        <w:rPr>
          <w:rStyle w:val="Char2"/>
          <w:rFonts w:hint="cs"/>
          <w:rtl/>
        </w:rPr>
        <w:t xml:space="preserve">ر است: </w:t>
      </w:r>
    </w:p>
    <w:p w:rsidR="009017CC" w:rsidRPr="00CD1242" w:rsidRDefault="009017CC" w:rsidP="00CD1242">
      <w:pPr>
        <w:bidi/>
        <w:ind w:firstLine="284"/>
        <w:jc w:val="lowKashida"/>
        <w:rPr>
          <w:rStyle w:val="Char2"/>
          <w:rtl/>
        </w:rPr>
      </w:pPr>
      <w:r w:rsidRPr="00CD1242">
        <w:rPr>
          <w:rStyle w:val="Char2"/>
          <w:rFonts w:hint="cs"/>
          <w:rtl/>
        </w:rPr>
        <w:t>بخش اول: تعر</w:t>
      </w:r>
      <w:r w:rsidR="003616EF" w:rsidRPr="00CD1242">
        <w:rPr>
          <w:rStyle w:val="Char2"/>
          <w:rFonts w:hint="cs"/>
          <w:rtl/>
        </w:rPr>
        <w:t>ی</w:t>
      </w:r>
      <w:r w:rsidRPr="00CD1242">
        <w:rPr>
          <w:rStyle w:val="Char2"/>
          <w:rFonts w:hint="cs"/>
          <w:rtl/>
        </w:rPr>
        <w:t>ف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w:t>
      </w:r>
    </w:p>
    <w:p w:rsidR="009017CC" w:rsidRPr="00CD1242" w:rsidRDefault="009017CC" w:rsidP="00CD1242">
      <w:pPr>
        <w:bidi/>
        <w:ind w:firstLine="284"/>
        <w:jc w:val="lowKashida"/>
        <w:rPr>
          <w:rStyle w:val="Char2"/>
          <w:rtl/>
        </w:rPr>
      </w:pPr>
      <w:r w:rsidRPr="00CD1242">
        <w:rPr>
          <w:rStyle w:val="Char2"/>
          <w:rFonts w:hint="cs"/>
          <w:rtl/>
        </w:rPr>
        <w:t>بخش دوم: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ش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 ب</w:t>
      </w:r>
      <w:r w:rsidR="003616EF" w:rsidRPr="00CD1242">
        <w:rPr>
          <w:rStyle w:val="Char2"/>
          <w:rFonts w:hint="cs"/>
          <w:rtl/>
        </w:rPr>
        <w:t>ی</w:t>
      </w:r>
      <w:r w:rsidRPr="00CD1242">
        <w:rPr>
          <w:rStyle w:val="Char2"/>
          <w:rFonts w:hint="cs"/>
          <w:rtl/>
        </w:rPr>
        <w:t xml:space="preserve">ان نقش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ان در به وجود آمدن آن </w:t>
      </w:r>
    </w:p>
    <w:p w:rsidR="009017CC" w:rsidRPr="00CD1242" w:rsidRDefault="009017CC" w:rsidP="00CD1242">
      <w:pPr>
        <w:bidi/>
        <w:ind w:firstLine="284"/>
        <w:jc w:val="lowKashida"/>
        <w:rPr>
          <w:rStyle w:val="Char2"/>
          <w:rtl/>
        </w:rPr>
      </w:pPr>
      <w:r w:rsidRPr="00CD1242">
        <w:rPr>
          <w:rStyle w:val="Char2"/>
          <w:rFonts w:hint="cs"/>
          <w:rtl/>
        </w:rPr>
        <w:t>بخش سوم: مختصر</w:t>
      </w:r>
      <w:r w:rsidR="003616EF" w:rsidRPr="00CD1242">
        <w:rPr>
          <w:rStyle w:val="Char2"/>
          <w:rFonts w:hint="cs"/>
          <w:rtl/>
        </w:rPr>
        <w:t>ی</w:t>
      </w:r>
      <w:r w:rsidRPr="00CD1242">
        <w:rPr>
          <w:rStyle w:val="Char2"/>
          <w:rFonts w:hint="cs"/>
          <w:rtl/>
        </w:rPr>
        <w:t xml:space="preserve"> درباره مهمتر</w:t>
      </w:r>
      <w:r w:rsidR="003616EF" w:rsidRPr="00CD1242">
        <w:rPr>
          <w:rStyle w:val="Char2"/>
          <w:rFonts w:hint="cs"/>
          <w:rtl/>
        </w:rPr>
        <w:t>ی</w:t>
      </w:r>
      <w:r w:rsidRPr="00CD1242">
        <w:rPr>
          <w:rStyle w:val="Char2"/>
          <w:rFonts w:hint="cs"/>
          <w:rtl/>
        </w:rPr>
        <w:t>ن عقا</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p>
    <w:p w:rsidR="009017CC" w:rsidRPr="00CD1242" w:rsidRDefault="009017CC" w:rsidP="00CD1242">
      <w:pPr>
        <w:bidi/>
        <w:ind w:firstLine="284"/>
        <w:jc w:val="lowKashida"/>
        <w:rPr>
          <w:rStyle w:val="Char2"/>
          <w:rtl/>
        </w:rPr>
      </w:pPr>
      <w:r w:rsidRPr="00CD1242">
        <w:rPr>
          <w:rStyle w:val="Char2"/>
          <w:rFonts w:hint="cs"/>
          <w:rtl/>
        </w:rPr>
        <w:t>بخش چهارم: بدگو</w:t>
      </w:r>
      <w:r w:rsidR="003616EF" w:rsidRPr="00CD1242">
        <w:rPr>
          <w:rStyle w:val="Char2"/>
          <w:rFonts w:hint="cs"/>
          <w:rtl/>
        </w:rPr>
        <w:t>یی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از امامان اهل‌سنت </w:t>
      </w:r>
    </w:p>
    <w:p w:rsidR="009017CC" w:rsidRPr="00CD1242" w:rsidRDefault="009017CC" w:rsidP="00CD1242">
      <w:pPr>
        <w:bidi/>
        <w:ind w:firstLine="284"/>
        <w:jc w:val="lowKashida"/>
        <w:rPr>
          <w:rStyle w:val="Char2"/>
          <w:rtl/>
        </w:rPr>
      </w:pPr>
      <w:r w:rsidRPr="00CD1242">
        <w:rPr>
          <w:rStyle w:val="Char2"/>
          <w:rFonts w:hint="cs"/>
          <w:rtl/>
        </w:rPr>
        <w:t>بخش پنجم: د</w:t>
      </w:r>
      <w:r w:rsidR="003616EF" w:rsidRPr="00CD1242">
        <w:rPr>
          <w:rStyle w:val="Char2"/>
          <w:rFonts w:hint="cs"/>
          <w:rtl/>
        </w:rPr>
        <w:t>ی</w:t>
      </w:r>
      <w:r w:rsidRPr="00CD1242">
        <w:rPr>
          <w:rStyle w:val="Char2"/>
          <w:rFonts w:hint="cs"/>
          <w:rtl/>
        </w:rPr>
        <w:t>دگاه اهل‌سنت درباره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 عقا</w:t>
      </w:r>
      <w:r w:rsidR="003616EF" w:rsidRPr="00CD1242">
        <w:rPr>
          <w:rStyle w:val="Char2"/>
          <w:rFonts w:hint="cs"/>
          <w:rtl/>
        </w:rPr>
        <w:t>ی</w:t>
      </w:r>
      <w:r w:rsidRPr="00CD1242">
        <w:rPr>
          <w:rStyle w:val="Char2"/>
          <w:rFonts w:hint="cs"/>
          <w:rtl/>
        </w:rPr>
        <w:t xml:space="preserve">دشان </w:t>
      </w:r>
    </w:p>
    <w:p w:rsidR="009017CC" w:rsidRPr="00CD1242" w:rsidRDefault="009017CC" w:rsidP="00CD1242">
      <w:pPr>
        <w:bidi/>
        <w:ind w:firstLine="284"/>
        <w:jc w:val="lowKashida"/>
        <w:rPr>
          <w:rStyle w:val="Char2"/>
          <w:rtl/>
        </w:rPr>
      </w:pPr>
      <w:r w:rsidRPr="00CD1242">
        <w:rPr>
          <w:rStyle w:val="Char2"/>
          <w:rFonts w:hint="cs"/>
          <w:rtl/>
        </w:rPr>
        <w:t xml:space="preserve">بخش ششم: نقد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بر مؤلف و روش او در تأل</w:t>
      </w:r>
      <w:r w:rsidR="003616EF" w:rsidRPr="00CD1242">
        <w:rPr>
          <w:rStyle w:val="Char2"/>
          <w:rFonts w:hint="cs"/>
          <w:rtl/>
        </w:rPr>
        <w:t>ی</w:t>
      </w:r>
      <w:r w:rsidRPr="00CD1242">
        <w:rPr>
          <w:rStyle w:val="Char2"/>
          <w:rFonts w:hint="cs"/>
          <w:rtl/>
        </w:rPr>
        <w:t>ف</w:t>
      </w:r>
      <w:r w:rsidR="00740248">
        <w:rPr>
          <w:rStyle w:val="Char2"/>
          <w:rFonts w:hint="cs"/>
          <w:rtl/>
        </w:rPr>
        <w:t xml:space="preserve"> کتاب‌ها</w:t>
      </w:r>
      <w:r w:rsidR="003616EF" w:rsidRPr="00CD1242">
        <w:rPr>
          <w:rStyle w:val="Char2"/>
          <w:rFonts w:hint="cs"/>
          <w:rtl/>
        </w:rPr>
        <w:t>ی</w:t>
      </w:r>
      <w:r w:rsidRPr="00CD1242">
        <w:rPr>
          <w:rStyle w:val="Char2"/>
          <w:rFonts w:hint="cs"/>
          <w:rtl/>
        </w:rPr>
        <w:t>ش</w:t>
      </w:r>
    </w:p>
    <w:p w:rsidR="00CF270F" w:rsidRPr="00CD1242" w:rsidRDefault="00CF270F" w:rsidP="00CD1242">
      <w:pPr>
        <w:bidi/>
        <w:ind w:firstLine="284"/>
        <w:jc w:val="lowKashida"/>
        <w:rPr>
          <w:rStyle w:val="Char2"/>
          <w:rtl/>
        </w:rPr>
      </w:pPr>
    </w:p>
    <w:p w:rsidR="00CF270F" w:rsidRPr="00CD1242" w:rsidRDefault="00CF270F" w:rsidP="00CD1242">
      <w:pPr>
        <w:bidi/>
        <w:ind w:firstLine="284"/>
        <w:jc w:val="lowKashida"/>
        <w:rPr>
          <w:rStyle w:val="Char2"/>
          <w:rtl/>
        </w:rPr>
      </w:pPr>
    </w:p>
    <w:p w:rsidR="00CF270F" w:rsidRPr="00CD1242" w:rsidRDefault="00CF270F" w:rsidP="00CD1242">
      <w:pPr>
        <w:bidi/>
        <w:ind w:firstLine="284"/>
        <w:jc w:val="lowKashida"/>
        <w:rPr>
          <w:rStyle w:val="Char2"/>
          <w:rtl/>
        </w:rPr>
      </w:pPr>
    </w:p>
    <w:p w:rsidR="0003531E" w:rsidRPr="00CD1242" w:rsidRDefault="0003531E" w:rsidP="00CD1242">
      <w:pPr>
        <w:bidi/>
        <w:ind w:firstLine="284"/>
        <w:rPr>
          <w:rStyle w:val="Char2"/>
          <w:rtl/>
        </w:rPr>
        <w:sectPr w:rsidR="0003531E" w:rsidRPr="00CD1242" w:rsidSect="00D869C2">
          <w:headerReference w:type="default" r:id="rId18"/>
          <w:headerReference w:type="first" r:id="rId19"/>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9017CC" w:rsidRPr="00CD1242" w:rsidRDefault="009017CC" w:rsidP="00CD1242">
      <w:pPr>
        <w:pStyle w:val="a"/>
        <w:spacing w:line="240" w:lineRule="auto"/>
        <w:rPr>
          <w:rtl/>
          <w:lang w:bidi="fa-IR"/>
        </w:rPr>
      </w:pPr>
      <w:bookmarkStart w:id="26" w:name="_Toc294781979"/>
      <w:r w:rsidRPr="00CD1242">
        <w:rPr>
          <w:rFonts w:hint="cs"/>
          <w:rtl/>
          <w:lang w:bidi="fa-IR"/>
        </w:rPr>
        <w:t>بخش اول:</w:t>
      </w:r>
      <w:r w:rsidR="00D55A07" w:rsidRPr="00CD1242">
        <w:rPr>
          <w:rtl/>
          <w:lang w:bidi="fa-IR"/>
        </w:rPr>
        <w:br/>
      </w:r>
      <w:r w:rsidRPr="00CD1242">
        <w:rPr>
          <w:rFonts w:hint="cs"/>
          <w:rtl/>
          <w:lang w:bidi="fa-IR"/>
        </w:rPr>
        <w:t>تعر</w:t>
      </w:r>
      <w:r w:rsidR="00B43AA3" w:rsidRPr="00CD1242">
        <w:rPr>
          <w:rFonts w:hint="cs"/>
          <w:rtl/>
          <w:lang w:bidi="fa-IR"/>
        </w:rPr>
        <w:t>ی</w:t>
      </w:r>
      <w:r w:rsidRPr="00CD1242">
        <w:rPr>
          <w:rFonts w:hint="cs"/>
          <w:rtl/>
          <w:lang w:bidi="fa-IR"/>
        </w:rPr>
        <w:t>ف ش</w:t>
      </w:r>
      <w:r w:rsidR="00B43AA3" w:rsidRPr="00CD1242">
        <w:rPr>
          <w:rFonts w:hint="cs"/>
          <w:rtl/>
          <w:lang w:bidi="fa-IR"/>
        </w:rPr>
        <w:t>ی</w:t>
      </w:r>
      <w:r w:rsidRPr="00CD1242">
        <w:rPr>
          <w:rFonts w:hint="cs"/>
          <w:rtl/>
          <w:lang w:bidi="fa-IR"/>
        </w:rPr>
        <w:t>عه رافض</w:t>
      </w:r>
      <w:r w:rsidR="00B43AA3" w:rsidRPr="00CD1242">
        <w:rPr>
          <w:rFonts w:hint="cs"/>
          <w:rtl/>
          <w:lang w:bidi="fa-IR"/>
        </w:rPr>
        <w:t>ی</w:t>
      </w:r>
      <w:bookmarkEnd w:id="26"/>
    </w:p>
    <w:p w:rsidR="009017CC" w:rsidRPr="00CD1242" w:rsidRDefault="009017CC" w:rsidP="00CD1242">
      <w:pPr>
        <w:pStyle w:val="a4"/>
        <w:spacing w:line="240" w:lineRule="auto"/>
        <w:rPr>
          <w:rtl/>
        </w:rPr>
      </w:pPr>
      <w:bookmarkStart w:id="27" w:name="_Toc141838499"/>
      <w:bookmarkStart w:id="28" w:name="_Toc141839737"/>
      <w:bookmarkStart w:id="29" w:name="_Toc141840349"/>
      <w:bookmarkStart w:id="30" w:name="_Toc141841524"/>
      <w:bookmarkStart w:id="31" w:name="_Toc294781980"/>
      <w:r w:rsidRPr="00CD1242">
        <w:rPr>
          <w:rFonts w:hint="cs"/>
          <w:rtl/>
        </w:rPr>
        <w:t>تعر</w:t>
      </w:r>
      <w:r w:rsidR="00F81B2F">
        <w:rPr>
          <w:rFonts w:hint="cs"/>
          <w:rtl/>
        </w:rPr>
        <w:t>ی</w:t>
      </w:r>
      <w:r w:rsidRPr="00CD1242">
        <w:rPr>
          <w:rFonts w:hint="cs"/>
          <w:rtl/>
        </w:rPr>
        <w:t>ف رافضه از نظر لغو</w:t>
      </w:r>
      <w:r w:rsidR="00F81B2F">
        <w:rPr>
          <w:rFonts w:hint="cs"/>
          <w:rtl/>
        </w:rPr>
        <w:t>ی</w:t>
      </w:r>
      <w:r w:rsidRPr="00CD1242">
        <w:rPr>
          <w:rFonts w:hint="cs"/>
          <w:rtl/>
        </w:rPr>
        <w:t xml:space="preserve"> و اصطلاح</w:t>
      </w:r>
      <w:r w:rsidR="00F81B2F">
        <w:rPr>
          <w:rFonts w:hint="cs"/>
          <w:rtl/>
        </w:rPr>
        <w:t>ی</w:t>
      </w:r>
      <w:bookmarkEnd w:id="27"/>
      <w:bookmarkEnd w:id="28"/>
      <w:bookmarkEnd w:id="29"/>
      <w:bookmarkEnd w:id="30"/>
      <w:bookmarkEnd w:id="31"/>
    </w:p>
    <w:p w:rsidR="00F2781F" w:rsidRPr="00CD1242" w:rsidRDefault="00F2781F" w:rsidP="00CD1242">
      <w:pPr>
        <w:bidi/>
        <w:ind w:firstLine="284"/>
        <w:jc w:val="lowKashida"/>
        <w:rPr>
          <w:rStyle w:val="Char2"/>
          <w:rtl/>
        </w:rPr>
      </w:pPr>
      <w:r w:rsidRPr="00CD1242">
        <w:rPr>
          <w:rStyle w:val="Char2"/>
          <w:rFonts w:hint="cs"/>
          <w:rtl/>
        </w:rPr>
        <w:t>رفض در زبان عرب به معنا</w:t>
      </w:r>
      <w:r w:rsidR="003616EF" w:rsidRPr="00CD1242">
        <w:rPr>
          <w:rStyle w:val="Char2"/>
          <w:rFonts w:hint="cs"/>
          <w:rtl/>
        </w:rPr>
        <w:t>ی</w:t>
      </w:r>
      <w:r w:rsidRPr="00CD1242">
        <w:rPr>
          <w:rStyle w:val="Char2"/>
          <w:rFonts w:hint="cs"/>
          <w:rtl/>
        </w:rPr>
        <w:t xml:space="preserve"> تر</w:t>
      </w:r>
      <w:r w:rsidR="003616EF" w:rsidRPr="00CD1242">
        <w:rPr>
          <w:rStyle w:val="Char2"/>
          <w:rFonts w:hint="cs"/>
          <w:rtl/>
        </w:rPr>
        <w:t>ک</w:t>
      </w:r>
      <w:r w:rsidRPr="00CD1242">
        <w:rPr>
          <w:rStyle w:val="Char2"/>
          <w:vertAlign w:val="superscript"/>
          <w:rtl/>
        </w:rPr>
        <w:footnoteReference w:id="28"/>
      </w:r>
      <w:r w:rsidRPr="00CD1242">
        <w:rPr>
          <w:rStyle w:val="Char2"/>
          <w:rFonts w:hint="cs"/>
          <w:rtl/>
        </w:rPr>
        <w:t xml:space="preserve"> </w:t>
      </w:r>
      <w:r w:rsidR="00244396" w:rsidRPr="00CD1242">
        <w:rPr>
          <w:rStyle w:val="Char2"/>
          <w:rFonts w:hint="cs"/>
          <w:rtl/>
        </w:rPr>
        <w:t>است</w:t>
      </w:r>
      <w:r w:rsidRPr="00CD1242">
        <w:rPr>
          <w:rStyle w:val="Char2"/>
          <w:rFonts w:hint="cs"/>
          <w:rtl/>
        </w:rPr>
        <w:t>، م</w:t>
      </w:r>
      <w:r w:rsidR="003616EF" w:rsidRPr="00CD1242">
        <w:rPr>
          <w:rStyle w:val="Char2"/>
          <w:rFonts w:hint="cs"/>
          <w:rtl/>
        </w:rPr>
        <w:t>ی</w:t>
      </w:r>
      <w:r w:rsidR="00A30194"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ند ر</w:t>
      </w:r>
      <w:r w:rsidR="00B35B72" w:rsidRPr="00CD1242">
        <w:rPr>
          <w:rStyle w:val="Char2"/>
          <w:rFonts w:hint="cs"/>
          <w:rtl/>
        </w:rPr>
        <w:t>َ</w:t>
      </w:r>
      <w:r w:rsidRPr="00CD1242">
        <w:rPr>
          <w:rStyle w:val="Char2"/>
          <w:rFonts w:hint="cs"/>
          <w:rtl/>
        </w:rPr>
        <w:t>ف</w:t>
      </w:r>
      <w:r w:rsidR="00B35B72" w:rsidRPr="00CD1242">
        <w:rPr>
          <w:rStyle w:val="Char2"/>
          <w:rFonts w:hint="cs"/>
          <w:rtl/>
        </w:rPr>
        <w:t>َ</w:t>
      </w:r>
      <w:r w:rsidRPr="00CD1242">
        <w:rPr>
          <w:rStyle w:val="Char2"/>
          <w:rFonts w:hint="cs"/>
          <w:rtl/>
        </w:rPr>
        <w:t>ض</w:t>
      </w:r>
      <w:r w:rsidR="00B35B72" w:rsidRPr="00CD1242">
        <w:rPr>
          <w:rStyle w:val="Char2"/>
          <w:rFonts w:hint="cs"/>
          <w:rtl/>
        </w:rPr>
        <w:t>ْ</w:t>
      </w:r>
      <w:r w:rsidRPr="00CD1242">
        <w:rPr>
          <w:rStyle w:val="Char2"/>
          <w:rFonts w:hint="cs"/>
          <w:rtl/>
        </w:rPr>
        <w:t>ت</w:t>
      </w:r>
      <w:r w:rsidR="00B35B72" w:rsidRPr="00CD1242">
        <w:rPr>
          <w:rStyle w:val="Char2"/>
          <w:rFonts w:hint="cs"/>
          <w:rtl/>
        </w:rPr>
        <w:t>ُ</w:t>
      </w:r>
      <w:r w:rsidRPr="00CD1242">
        <w:rPr>
          <w:rStyle w:val="Char2"/>
          <w:rFonts w:hint="cs"/>
          <w:rtl/>
        </w:rPr>
        <w:t xml:space="preserve"> الش</w:t>
      </w:r>
      <w:r w:rsidR="00B35B72" w:rsidRPr="00CD1242">
        <w:rPr>
          <w:rStyle w:val="Char2"/>
          <w:rFonts w:hint="cs"/>
          <w:rtl/>
        </w:rPr>
        <w:t>َّ</w:t>
      </w:r>
      <w:r w:rsidR="003616EF" w:rsidRPr="00CD1242">
        <w:rPr>
          <w:rStyle w:val="Char2"/>
          <w:rFonts w:hint="cs"/>
          <w:rtl/>
        </w:rPr>
        <w:t>ی</w:t>
      </w:r>
      <w:r w:rsidR="00A30194" w:rsidRPr="00CD1242">
        <w:rPr>
          <w:rStyle w:val="Char2"/>
          <w:rFonts w:hint="cs"/>
          <w:rtl/>
        </w:rPr>
        <w:t>ءَ</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003A47B1">
        <w:rPr>
          <w:rStyle w:val="Char2"/>
          <w:rFonts w:hint="cs"/>
          <w:rtl/>
        </w:rPr>
        <w:t xml:space="preserve"> آن را </w:t>
      </w:r>
      <w:r w:rsidRPr="00CD1242">
        <w:rPr>
          <w:rStyle w:val="Char2"/>
          <w:rFonts w:hint="cs"/>
          <w:rtl/>
        </w:rPr>
        <w:t>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و رافضه در اصطلاح </w:t>
      </w:r>
      <w:r w:rsidR="003616EF" w:rsidRPr="00CD1242">
        <w:rPr>
          <w:rStyle w:val="Char2"/>
          <w:rFonts w:hint="cs"/>
          <w:rtl/>
        </w:rPr>
        <w:t>یکی</w:t>
      </w:r>
      <w:r w:rsidRPr="00CD1242">
        <w:rPr>
          <w:rStyle w:val="Char2"/>
          <w:rFonts w:hint="cs"/>
          <w:rtl/>
        </w:rPr>
        <w:t xml:space="preserve"> از فرق منتسب به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A30194" w:rsidRPr="00CD1242">
        <w:rPr>
          <w:rStyle w:val="Char2"/>
          <w:rFonts w:hint="cs"/>
          <w:rtl/>
        </w:rPr>
        <w:t xml:space="preserve"> هستند</w:t>
      </w:r>
      <w:r w:rsidR="00086940" w:rsidRPr="00CD1242">
        <w:rPr>
          <w:rStyle w:val="Char2"/>
          <w:rFonts w:hint="cs"/>
          <w:rtl/>
        </w:rPr>
        <w:t xml:space="preserve"> </w:t>
      </w:r>
      <w:r w:rsidR="003616EF" w:rsidRPr="00CD1242">
        <w:rPr>
          <w:rStyle w:val="Char2"/>
          <w:rFonts w:hint="cs"/>
          <w:rtl/>
        </w:rPr>
        <w:t>ک</w:t>
      </w:r>
      <w:r w:rsidR="00086940" w:rsidRPr="00CD1242">
        <w:rPr>
          <w:rStyle w:val="Char2"/>
          <w:rFonts w:hint="cs"/>
          <w:rtl/>
        </w:rPr>
        <w:t>ه</w:t>
      </w:r>
      <w:r w:rsidRPr="00CD1242">
        <w:rPr>
          <w:rStyle w:val="Char2"/>
          <w:rFonts w:hint="cs"/>
          <w:rtl/>
        </w:rPr>
        <w:t xml:space="preserve"> از ابوب</w:t>
      </w:r>
      <w:r w:rsidR="003616EF" w:rsidRPr="00CD1242">
        <w:rPr>
          <w:rStyle w:val="Char2"/>
          <w:rFonts w:hint="cs"/>
          <w:rtl/>
        </w:rPr>
        <w:t>ک</w:t>
      </w:r>
      <w:r w:rsidRPr="00CD1242">
        <w:rPr>
          <w:rStyle w:val="Char2"/>
          <w:rFonts w:hint="cs"/>
          <w:rtl/>
        </w:rPr>
        <w:t>ر</w:t>
      </w:r>
      <w:r w:rsidR="00086940" w:rsidRPr="00CD1242">
        <w:rPr>
          <w:rStyle w:val="Char2"/>
          <w:rFonts w:hint="cs"/>
          <w:rtl/>
        </w:rPr>
        <w:t>،</w:t>
      </w:r>
      <w:r w:rsidR="00A30194" w:rsidRPr="00CD1242">
        <w:rPr>
          <w:rStyle w:val="Char2"/>
          <w:rFonts w:hint="cs"/>
          <w:rtl/>
        </w:rPr>
        <w:t xml:space="preserve"> عمر و بق</w:t>
      </w:r>
      <w:r w:rsidR="003616EF" w:rsidRPr="00CD1242">
        <w:rPr>
          <w:rStyle w:val="Char2"/>
          <w:rFonts w:hint="cs"/>
          <w:rtl/>
        </w:rPr>
        <w:t>ی</w:t>
      </w:r>
      <w:r w:rsidR="00A30194" w:rsidRPr="00CD1242">
        <w:rPr>
          <w:rStyle w:val="Char2"/>
          <w:rFonts w:hint="cs"/>
          <w:rtl/>
        </w:rPr>
        <w:t>ه</w:t>
      </w:r>
      <w:r w:rsidRPr="00CD1242">
        <w:rPr>
          <w:rStyle w:val="Char2"/>
          <w:rFonts w:hint="cs"/>
          <w:rtl/>
        </w:rPr>
        <w:t xml:space="preserve">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A30194" w:rsidRPr="00CD1242">
        <w:rPr>
          <w:rStyle w:val="Char2"/>
          <w:rFonts w:hint="cs"/>
          <w:rtl/>
        </w:rPr>
        <w:t xml:space="preserve"> </w:t>
      </w:r>
      <w:r w:rsidRPr="00CD1242">
        <w:rPr>
          <w:rStyle w:val="Char2"/>
          <w:rFonts w:hint="cs"/>
          <w:rtl/>
        </w:rPr>
        <w:t>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00A30194" w:rsidRPr="00CD1242">
        <w:rPr>
          <w:rStyle w:val="Char2"/>
          <w:rFonts w:hint="cs"/>
          <w:rtl/>
        </w:rPr>
        <w:t>برائت م</w:t>
      </w:r>
      <w:r w:rsidR="003616EF" w:rsidRPr="00CD1242">
        <w:rPr>
          <w:rStyle w:val="Char2"/>
          <w:rFonts w:hint="cs"/>
          <w:rtl/>
        </w:rPr>
        <w:t>ی</w:t>
      </w:r>
      <w:r w:rsidR="00A30194" w:rsidRPr="00CD1242">
        <w:rPr>
          <w:rStyle w:val="Char2"/>
          <w:rFonts w:hint="cs"/>
          <w:rtl/>
        </w:rPr>
        <w:t>‌</w:t>
      </w:r>
      <w:r w:rsidR="00086940" w:rsidRPr="00CD1242">
        <w:rPr>
          <w:rStyle w:val="Char2"/>
          <w:rFonts w:hint="cs"/>
          <w:rtl/>
        </w:rPr>
        <w:t>جو</w:t>
      </w:r>
      <w:r w:rsidR="003616EF" w:rsidRPr="00CD1242">
        <w:rPr>
          <w:rStyle w:val="Char2"/>
          <w:rFonts w:hint="cs"/>
          <w:rtl/>
        </w:rPr>
        <w:t>ی</w:t>
      </w:r>
      <w:r w:rsidR="00086940" w:rsidRPr="00CD1242">
        <w:rPr>
          <w:rStyle w:val="Char2"/>
          <w:rFonts w:hint="cs"/>
          <w:rtl/>
        </w:rPr>
        <w:t>ند و</w:t>
      </w:r>
      <w:r w:rsidR="000E0383" w:rsidRPr="00CD1242">
        <w:rPr>
          <w:rStyle w:val="Char2"/>
          <w:rFonts w:hint="cs"/>
          <w:rtl/>
        </w:rPr>
        <w:t xml:space="preserve"> آن‌ها </w:t>
      </w:r>
      <w:r w:rsidR="00086940" w:rsidRPr="00CD1242">
        <w:rPr>
          <w:rStyle w:val="Char2"/>
          <w:rFonts w:hint="cs"/>
          <w:rtl/>
        </w:rPr>
        <w:t>را</w:t>
      </w:r>
      <w:r w:rsidR="00A30194" w:rsidRPr="00CD1242">
        <w:rPr>
          <w:rStyle w:val="Char2"/>
          <w:rFonts w:hint="cs"/>
          <w:rtl/>
        </w:rPr>
        <w:t xml:space="preserve"> ت</w:t>
      </w:r>
      <w:r w:rsidR="003616EF" w:rsidRPr="00CD1242">
        <w:rPr>
          <w:rStyle w:val="Char2"/>
          <w:rFonts w:hint="cs"/>
          <w:rtl/>
        </w:rPr>
        <w:t>ک</w:t>
      </w:r>
      <w:r w:rsidR="00A30194" w:rsidRPr="00CD1242">
        <w:rPr>
          <w:rStyle w:val="Char2"/>
          <w:rFonts w:hint="cs"/>
          <w:rtl/>
        </w:rPr>
        <w:t>ف</w:t>
      </w:r>
      <w:r w:rsidR="003616EF" w:rsidRPr="00CD1242">
        <w:rPr>
          <w:rStyle w:val="Char2"/>
          <w:rFonts w:hint="cs"/>
          <w:rtl/>
        </w:rPr>
        <w:t>ی</w:t>
      </w:r>
      <w:r w:rsidR="00A30194" w:rsidRPr="00CD1242">
        <w:rPr>
          <w:rStyle w:val="Char2"/>
          <w:rFonts w:hint="cs"/>
          <w:rtl/>
        </w:rPr>
        <w:t>ر</w:t>
      </w:r>
      <w:r w:rsidR="00086940" w:rsidRPr="00CD1242">
        <w:rPr>
          <w:rStyle w:val="Char2"/>
          <w:rFonts w:hint="cs"/>
          <w:rtl/>
        </w:rPr>
        <w:t>،</w:t>
      </w:r>
      <w:r w:rsidR="00A30194" w:rsidRPr="00CD1242">
        <w:rPr>
          <w:rStyle w:val="Char2"/>
          <w:rFonts w:hint="cs"/>
          <w:rtl/>
        </w:rPr>
        <w:t xml:space="preserve"> </w:t>
      </w:r>
      <w:r w:rsidR="00086940" w:rsidRPr="00CD1242">
        <w:rPr>
          <w:rStyle w:val="Char2"/>
          <w:rFonts w:hint="cs"/>
          <w:rtl/>
        </w:rPr>
        <w:t>لعن و</w:t>
      </w:r>
      <w:r w:rsidR="00A30194" w:rsidRPr="00CD1242">
        <w:rPr>
          <w:rStyle w:val="Char2"/>
          <w:rFonts w:hint="cs"/>
          <w:rtl/>
        </w:rPr>
        <w:t xml:space="preserve"> </w:t>
      </w:r>
      <w:r w:rsidR="00086940" w:rsidRPr="00CD1242">
        <w:rPr>
          <w:rStyle w:val="Char2"/>
          <w:rFonts w:hint="cs"/>
          <w:rtl/>
        </w:rPr>
        <w:t>دشنام م</w:t>
      </w:r>
      <w:r w:rsidR="003616EF" w:rsidRPr="00CD1242">
        <w:rPr>
          <w:rStyle w:val="Char2"/>
          <w:rFonts w:hint="cs"/>
          <w:rtl/>
        </w:rPr>
        <w:t>ی</w:t>
      </w:r>
      <w:r w:rsidR="00A30194" w:rsidRPr="00CD1242">
        <w:rPr>
          <w:rStyle w:val="Char2"/>
          <w:rFonts w:hint="cs"/>
          <w:rtl/>
        </w:rPr>
        <w:t>‌</w:t>
      </w:r>
      <w:r w:rsidR="00086940" w:rsidRPr="00CD1242">
        <w:rPr>
          <w:rStyle w:val="Char2"/>
          <w:rFonts w:hint="cs"/>
          <w:rtl/>
        </w:rPr>
        <w:t>گو</w:t>
      </w:r>
      <w:r w:rsidR="003616EF" w:rsidRPr="00CD1242">
        <w:rPr>
          <w:rStyle w:val="Char2"/>
          <w:rFonts w:hint="cs"/>
          <w:rtl/>
        </w:rPr>
        <w:t>ی</w:t>
      </w:r>
      <w:r w:rsidR="00086940" w:rsidRPr="00CD1242">
        <w:rPr>
          <w:rStyle w:val="Char2"/>
          <w:rFonts w:hint="cs"/>
          <w:rtl/>
        </w:rPr>
        <w:t xml:space="preserve">ند. </w:t>
      </w:r>
    </w:p>
    <w:p w:rsidR="00F2781F" w:rsidRPr="00CD1242" w:rsidRDefault="00F2781F" w:rsidP="00151E09">
      <w:pPr>
        <w:bidi/>
        <w:ind w:firstLine="284"/>
        <w:jc w:val="lowKashida"/>
        <w:rPr>
          <w:rStyle w:val="Char2"/>
          <w:rtl/>
        </w:rPr>
      </w:pPr>
      <w:r w:rsidRPr="00CD1242">
        <w:rPr>
          <w:rStyle w:val="Char2"/>
          <w:rFonts w:hint="cs"/>
          <w:rtl/>
        </w:rPr>
        <w:t>امام احمد</w:t>
      </w:r>
      <w:r w:rsidR="00151E09">
        <w:rPr>
          <w:rStyle w:val="Char2"/>
          <w:rFonts w:cs="CTraditional Arabic"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 xml:space="preserve">ه از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تبر</w:t>
      </w:r>
      <w:r w:rsidR="003616EF" w:rsidRPr="00CD1242">
        <w:rPr>
          <w:rStyle w:val="Char2"/>
          <w:rFonts w:hint="cs"/>
          <w:rtl/>
        </w:rPr>
        <w:t>ی</w:t>
      </w:r>
      <w:r w:rsidRPr="00CD1242">
        <w:rPr>
          <w:rStyle w:val="Char2"/>
          <w:rFonts w:hint="cs"/>
          <w:rtl/>
        </w:rPr>
        <w:t xml:space="preserve"> جسته و از</w:t>
      </w:r>
      <w:r w:rsidR="000E0383" w:rsidRPr="00CD1242">
        <w:rPr>
          <w:rStyle w:val="Char2"/>
          <w:rFonts w:hint="cs"/>
          <w:rtl/>
        </w:rPr>
        <w:t xml:space="preserve"> آن‌ها </w:t>
      </w:r>
      <w:r w:rsidRPr="00CD1242">
        <w:rPr>
          <w:rStyle w:val="Char2"/>
          <w:rFonts w:hint="cs"/>
          <w:rtl/>
        </w:rPr>
        <w:t xml:space="preserve">انتقاد </w:t>
      </w:r>
      <w:r w:rsidR="003616EF" w:rsidRPr="00CD1242">
        <w:rPr>
          <w:rStyle w:val="Char2"/>
          <w:rFonts w:hint="cs"/>
          <w:rtl/>
        </w:rPr>
        <w:t>ک</w:t>
      </w:r>
      <w:r w:rsidR="00162AB1" w:rsidRPr="00CD1242">
        <w:rPr>
          <w:rStyle w:val="Char2"/>
          <w:rFonts w:hint="cs"/>
          <w:rtl/>
        </w:rPr>
        <w:t>رده‌</w:t>
      </w:r>
      <w:r w:rsidR="00A30194" w:rsidRPr="00CD1242">
        <w:rPr>
          <w:rStyle w:val="Char2"/>
          <w:rFonts w:hint="cs"/>
          <w:rtl/>
        </w:rPr>
        <w:t xml:space="preserve"> و</w:t>
      </w:r>
      <w:r w:rsidR="000E0383" w:rsidRPr="00CD1242">
        <w:rPr>
          <w:rStyle w:val="Char2"/>
          <w:rFonts w:hint="cs"/>
          <w:rtl/>
        </w:rPr>
        <w:t xml:space="preserve"> آن‌ها </w:t>
      </w:r>
      <w:r w:rsidR="00A30194" w:rsidRPr="00CD1242">
        <w:rPr>
          <w:rStyle w:val="Char2"/>
          <w:rFonts w:hint="cs"/>
          <w:rtl/>
        </w:rPr>
        <w:t>را لعن 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w:t>
      </w:r>
      <w:r w:rsidRPr="00CD1242">
        <w:rPr>
          <w:rStyle w:val="Char2"/>
          <w:vertAlign w:val="superscript"/>
          <w:rtl/>
        </w:rPr>
        <w:footnoteReference w:id="29"/>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عبدالله بن احمد </w:t>
      </w:r>
      <w:r w:rsidR="00A30194" w:rsidRPr="00CD1242">
        <w:rPr>
          <w:rStyle w:val="Char2"/>
          <w:rFonts w:hint="cs"/>
          <w:rtl/>
        </w:rPr>
        <w:t>(</w:t>
      </w:r>
      <w:r w:rsidRPr="00CD1242">
        <w:rPr>
          <w:rStyle w:val="Char2"/>
          <w:rFonts w:hint="cs"/>
          <w:rtl/>
        </w:rPr>
        <w:t>رحمهما الله تعال</w:t>
      </w:r>
      <w:r w:rsidR="003616EF" w:rsidRPr="00CD1242">
        <w:rPr>
          <w:rStyle w:val="Char2"/>
          <w:rFonts w:hint="cs"/>
          <w:rtl/>
        </w:rPr>
        <w:t>ی</w:t>
      </w:r>
      <w:r w:rsidR="00A30194" w:rsidRPr="00CD1242">
        <w:rPr>
          <w:rStyle w:val="Char2"/>
          <w:rFonts w:hint="cs"/>
          <w:rtl/>
        </w:rPr>
        <w:t>)</w:t>
      </w:r>
      <w:r w:rsidRPr="00CD1242">
        <w:rPr>
          <w:rStyle w:val="Char2"/>
          <w:rFonts w:hint="cs"/>
          <w:rtl/>
        </w:rPr>
        <w:t xml:space="preserve"> گفته است: </w:t>
      </w:r>
      <w:r w:rsidR="003616EF" w:rsidRPr="00CD1242">
        <w:rPr>
          <w:rStyle w:val="Char2"/>
          <w:rFonts w:hint="cs"/>
          <w:rtl/>
        </w:rPr>
        <w:t>ک</w:t>
      </w:r>
      <w:r w:rsidRPr="00CD1242">
        <w:rPr>
          <w:rStyle w:val="Char2"/>
          <w:rFonts w:hint="cs"/>
          <w:rtl/>
        </w:rPr>
        <w:t xml:space="preserve">ه از پدرم </w:t>
      </w:r>
      <w:r w:rsidR="00A30194" w:rsidRPr="00CD1242">
        <w:rPr>
          <w:rStyle w:val="Char2"/>
          <w:rFonts w:hint="cs"/>
          <w:rtl/>
        </w:rPr>
        <w:t>درباره</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پرس</w:t>
      </w:r>
      <w:r w:rsidR="003616EF" w:rsidRPr="00CD1242">
        <w:rPr>
          <w:rStyle w:val="Char2"/>
          <w:rFonts w:hint="cs"/>
          <w:rtl/>
        </w:rPr>
        <w:t>ی</w:t>
      </w:r>
      <w:r w:rsidRPr="00CD1242">
        <w:rPr>
          <w:rStyle w:val="Char2"/>
          <w:rFonts w:hint="cs"/>
          <w:rtl/>
        </w:rPr>
        <w:t>دم پاسخ داد آن</w:t>
      </w:r>
      <w:r w:rsidR="00151E09">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w:t>
      </w:r>
      <w:r w:rsidR="001F3953"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و عمر </w:t>
      </w:r>
      <w:r w:rsidR="00F81B2F" w:rsidRPr="00F81B2F">
        <w:rPr>
          <w:rStyle w:val="Char2"/>
          <w:rFonts w:cs="CTraditional Arabic"/>
          <w:rtl/>
        </w:rPr>
        <w:t>س</w:t>
      </w:r>
      <w:r w:rsidRPr="00CD1242">
        <w:rPr>
          <w:rStyle w:val="Char2"/>
          <w:rFonts w:hint="cs"/>
          <w:rtl/>
        </w:rPr>
        <w:t xml:space="preserve"> ناسزا م</w:t>
      </w:r>
      <w:r w:rsidR="003616EF" w:rsidRPr="00CD1242">
        <w:rPr>
          <w:rStyle w:val="Char2"/>
          <w:rFonts w:hint="cs"/>
          <w:rtl/>
        </w:rPr>
        <w:t>ی</w:t>
      </w:r>
      <w:r w:rsidR="00A30194"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ند.</w:t>
      </w:r>
      <w:r w:rsidRPr="00CD1242">
        <w:rPr>
          <w:rStyle w:val="Char2"/>
          <w:vertAlign w:val="superscript"/>
          <w:rtl/>
        </w:rPr>
        <w:footnoteReference w:id="30"/>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ابوالقاسم الت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w:t>
      </w:r>
      <w:r w:rsidR="00C04415" w:rsidRPr="00CD1242">
        <w:rPr>
          <w:rStyle w:val="Char2"/>
          <w:rFonts w:hint="cs"/>
          <w:rtl/>
        </w:rPr>
        <w:t>[</w:t>
      </w:r>
      <w:r w:rsidRPr="00CD1242">
        <w:rPr>
          <w:rStyle w:val="Char2"/>
          <w:rFonts w:hint="cs"/>
          <w:rtl/>
        </w:rPr>
        <w:t>مشهور به حافظ سنت</w:t>
      </w:r>
      <w:r w:rsidR="00C04415" w:rsidRPr="00CD1242">
        <w:rPr>
          <w:rStyle w:val="Char2"/>
          <w:rFonts w:hint="cs"/>
          <w:rtl/>
        </w:rPr>
        <w:t>]</w:t>
      </w:r>
      <w:r w:rsidRPr="00CD1242">
        <w:rPr>
          <w:rStyle w:val="Char2"/>
          <w:rFonts w:hint="cs"/>
          <w:rtl/>
        </w:rPr>
        <w:t xml:space="preserve"> در تعر</w:t>
      </w:r>
      <w:r w:rsidR="003616EF" w:rsidRPr="00CD1242">
        <w:rPr>
          <w:rStyle w:val="Char2"/>
          <w:rFonts w:hint="cs"/>
          <w:rtl/>
        </w:rPr>
        <w:t>ی</w:t>
      </w:r>
      <w:r w:rsidRPr="00CD1242">
        <w:rPr>
          <w:rStyle w:val="Char2"/>
          <w:rFonts w:hint="cs"/>
          <w:rtl/>
        </w:rPr>
        <w:t>ف</w:t>
      </w:r>
      <w:r w:rsidR="000E0383" w:rsidRPr="00CD1242">
        <w:rPr>
          <w:rStyle w:val="Char2"/>
          <w:rFonts w:hint="cs"/>
          <w:rtl/>
        </w:rPr>
        <w:t xml:space="preserve"> آن‌ها </w:t>
      </w:r>
      <w:r w:rsidRPr="00CD1242">
        <w:rPr>
          <w:rStyle w:val="Char2"/>
          <w:rFonts w:hint="cs"/>
          <w:rtl/>
        </w:rPr>
        <w:t>گفته است</w:t>
      </w:r>
      <w:r w:rsidR="00A30194" w:rsidRPr="00CD1242">
        <w:rPr>
          <w:rStyle w:val="Char2"/>
          <w:rFonts w:hint="cs"/>
          <w:rtl/>
        </w:rPr>
        <w:t>:</w:t>
      </w:r>
      <w:r w:rsidR="000E0383" w:rsidRPr="00CD1242">
        <w:rPr>
          <w:rStyle w:val="Char2"/>
          <w:rFonts w:hint="cs"/>
          <w:rtl/>
        </w:rPr>
        <w:t xml:space="preserve"> آن‌ها </w:t>
      </w:r>
      <w:r w:rsidR="003616EF" w:rsidRPr="00CD1242">
        <w:rPr>
          <w:rStyle w:val="Char2"/>
          <w:rFonts w:hint="cs"/>
          <w:rtl/>
        </w:rPr>
        <w:t>ک</w:t>
      </w:r>
      <w:r w:rsidR="001F3953"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001F3953" w:rsidRPr="00CD1242">
        <w:rPr>
          <w:rStyle w:val="Char2"/>
          <w:rFonts w:hint="cs"/>
          <w:rtl/>
        </w:rPr>
        <w:t>ه</w:t>
      </w:r>
      <w:r w:rsidR="00740248">
        <w:rPr>
          <w:rStyle w:val="Char2"/>
          <w:rFonts w:hint="cs"/>
          <w:rtl/>
        </w:rPr>
        <w:t xml:space="preserve"> </w:t>
      </w:r>
      <w:r w:rsidRPr="00CD1242">
        <w:rPr>
          <w:rStyle w:val="Char2"/>
          <w:rFonts w:hint="cs"/>
          <w:rtl/>
        </w:rPr>
        <w:t>ابوب</w:t>
      </w:r>
      <w:r w:rsidR="003616EF" w:rsidRPr="00CD1242">
        <w:rPr>
          <w:rStyle w:val="Char2"/>
          <w:rFonts w:hint="cs"/>
          <w:rtl/>
        </w:rPr>
        <w:t>ک</w:t>
      </w:r>
      <w:r w:rsidRPr="00CD1242">
        <w:rPr>
          <w:rStyle w:val="Char2"/>
          <w:rFonts w:hint="cs"/>
          <w:rtl/>
        </w:rPr>
        <w:t>ر</w:t>
      </w:r>
      <w:r w:rsidR="00F81B2F" w:rsidRPr="00F81B2F">
        <w:rPr>
          <w:rStyle w:val="Char2"/>
          <w:rFonts w:cs="CTraditional Arabic"/>
          <w:rtl/>
        </w:rPr>
        <w:t>س</w:t>
      </w:r>
      <w:r w:rsidRPr="00CD1242">
        <w:rPr>
          <w:rStyle w:val="Char2"/>
          <w:rFonts w:hint="cs"/>
          <w:rtl/>
        </w:rPr>
        <w:t xml:space="preserve"> و عمر</w:t>
      </w:r>
      <w:r w:rsidR="00A30194" w:rsidRPr="00CD1242">
        <w:rPr>
          <w:rStyle w:val="Char2"/>
          <w:rFonts w:hint="cs"/>
          <w:rtl/>
        </w:rPr>
        <w:t xml:space="preserve"> </w:t>
      </w:r>
      <w:r w:rsidR="00F81B2F" w:rsidRPr="00F81B2F">
        <w:rPr>
          <w:rStyle w:val="Char2"/>
          <w:rFonts w:cs="CTraditional Arabic"/>
          <w:rtl/>
        </w:rPr>
        <w:t>س</w:t>
      </w:r>
      <w:r w:rsidR="00C04415" w:rsidRPr="00CD1242">
        <w:rPr>
          <w:rStyle w:val="Char2"/>
          <w:rFonts w:hint="cs"/>
          <w:rtl/>
        </w:rPr>
        <w:t xml:space="preserve"> </w:t>
      </w:r>
      <w:r w:rsidR="001F3953" w:rsidRPr="00CD1242">
        <w:rPr>
          <w:rStyle w:val="Char2"/>
          <w:rFonts w:hint="cs"/>
          <w:rtl/>
        </w:rPr>
        <w:t>را</w:t>
      </w:r>
      <w:r w:rsidR="00C04415" w:rsidRPr="00CD1242">
        <w:rPr>
          <w:rStyle w:val="Char2"/>
          <w:rFonts w:hint="cs"/>
          <w:rtl/>
        </w:rPr>
        <w:t xml:space="preserve"> دشنام م</w:t>
      </w:r>
      <w:r w:rsidR="003616EF" w:rsidRPr="00CD1242">
        <w:rPr>
          <w:rStyle w:val="Char2"/>
          <w:rFonts w:hint="cs"/>
          <w:rtl/>
        </w:rPr>
        <w:t>ی</w:t>
      </w:r>
      <w:r w:rsidR="00C04415" w:rsidRPr="00CD1242">
        <w:rPr>
          <w:rStyle w:val="Char2"/>
          <w:rFonts w:hint="cs"/>
          <w:rtl/>
        </w:rPr>
        <w:t>‌</w:t>
      </w:r>
      <w:r w:rsidR="001F3953" w:rsidRPr="00CD1242">
        <w:rPr>
          <w:rStyle w:val="Char2"/>
          <w:rFonts w:hint="cs"/>
          <w:rtl/>
        </w:rPr>
        <w:t>دهند</w:t>
      </w:r>
      <w:r w:rsidRPr="00CD1242">
        <w:rPr>
          <w:rStyle w:val="Char2"/>
          <w:rFonts w:hint="cs"/>
          <w:rtl/>
        </w:rPr>
        <w:t>.</w:t>
      </w:r>
      <w:r w:rsidRPr="00CD1242">
        <w:rPr>
          <w:rStyle w:val="Char2"/>
          <w:vertAlign w:val="superscript"/>
          <w:rtl/>
        </w:rPr>
        <w:footnoteReference w:id="31"/>
      </w:r>
      <w:r w:rsidRPr="00CD1242">
        <w:rPr>
          <w:rStyle w:val="Char2"/>
          <w:rFonts w:hint="cs"/>
          <w:rtl/>
        </w:rPr>
        <w:t xml:space="preserve"> </w:t>
      </w:r>
    </w:p>
    <w:p w:rsidR="00F2781F" w:rsidRPr="00CD1242" w:rsidRDefault="00C04415"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 xml:space="preserve">ان تنها فرقه </w:t>
      </w:r>
      <w:r w:rsidR="00F2781F" w:rsidRPr="00CD1242">
        <w:rPr>
          <w:rStyle w:val="Char2"/>
          <w:rFonts w:hint="cs"/>
          <w:rtl/>
        </w:rPr>
        <w:t xml:space="preserve">منسوب به اسلام </w:t>
      </w:r>
      <w:r w:rsidR="000D0F93" w:rsidRPr="00CD1242">
        <w:rPr>
          <w:rStyle w:val="Char2"/>
          <w:rFonts w:hint="cs"/>
          <w:rtl/>
        </w:rPr>
        <w:t>هستند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w:t>
      </w:r>
      <w:r w:rsidR="001F3953" w:rsidRPr="00CD1242">
        <w:rPr>
          <w:rStyle w:val="Char2"/>
          <w:rFonts w:hint="cs"/>
          <w:rtl/>
        </w:rPr>
        <w:t xml:space="preserve"> را لعن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F2781F" w:rsidRPr="00CD1242">
        <w:rPr>
          <w:rStyle w:val="Char2"/>
          <w:rFonts w:hint="cs"/>
          <w:rtl/>
        </w:rPr>
        <w:t xml:space="preserve"> و</w:t>
      </w:r>
      <w:r w:rsidRPr="00CD1242">
        <w:rPr>
          <w:rStyle w:val="Char2"/>
          <w:rFonts w:hint="cs"/>
          <w:rtl/>
        </w:rPr>
        <w:t xml:space="preserve"> ا</w:t>
      </w:r>
      <w:r w:rsidR="003616EF" w:rsidRPr="00CD1242">
        <w:rPr>
          <w:rStyle w:val="Char2"/>
          <w:rFonts w:hint="cs"/>
          <w:rtl/>
        </w:rPr>
        <w:t>ی</w:t>
      </w:r>
      <w:r w:rsidRPr="00CD1242">
        <w:rPr>
          <w:rStyle w:val="Char2"/>
          <w:rFonts w:hint="cs"/>
          <w:rtl/>
        </w:rPr>
        <w:t>ن از رسوا</w:t>
      </w:r>
      <w:r w:rsidR="003616EF" w:rsidRPr="00CD1242">
        <w:rPr>
          <w:rStyle w:val="Char2"/>
          <w:rFonts w:hint="cs"/>
          <w:rtl/>
        </w:rPr>
        <w:t>یی</w:t>
      </w:r>
      <w:r w:rsidRPr="00CD1242">
        <w:rPr>
          <w:rStyle w:val="Char2"/>
          <w:rFonts w:hint="cs"/>
          <w:rtl/>
        </w:rPr>
        <w:t xml:space="preserve"> بزرگ اله</w:t>
      </w:r>
      <w:r w:rsidR="003616EF" w:rsidRPr="00CD1242">
        <w:rPr>
          <w:rStyle w:val="Char2"/>
          <w:rFonts w:hint="cs"/>
          <w:rtl/>
        </w:rPr>
        <w:t>ی</w:t>
      </w:r>
      <w:r w:rsidRPr="00CD1242">
        <w:rPr>
          <w:rStyle w:val="Char2"/>
          <w:rFonts w:hint="cs"/>
          <w:rtl/>
        </w:rPr>
        <w:t xml:space="preserve"> بر </w:t>
      </w:r>
      <w:r w:rsidR="00740248">
        <w:rPr>
          <w:rStyle w:val="Char2"/>
          <w:rFonts w:hint="cs"/>
          <w:rtl/>
        </w:rPr>
        <w:t>آن‌هاست</w:t>
      </w:r>
      <w:r w:rsidR="00F2781F" w:rsidRPr="00CD1242">
        <w:rPr>
          <w:rStyle w:val="Char2"/>
          <w:rFonts w:hint="cs"/>
          <w:rtl/>
        </w:rPr>
        <w:t xml:space="preserve">. </w:t>
      </w:r>
    </w:p>
    <w:p w:rsidR="007654C1" w:rsidRPr="00CD1242" w:rsidRDefault="00F2781F" w:rsidP="00151E09">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151E09">
        <w:rPr>
          <w:rStyle w:val="Char2"/>
          <w:rFonts w:cs="CTraditional Arabic"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C04415" w:rsidRPr="00CD1242">
        <w:rPr>
          <w:rStyle w:val="Char2"/>
          <w:rFonts w:hint="cs"/>
          <w:rtl/>
        </w:rPr>
        <w:t>: تنها رافض</w:t>
      </w:r>
      <w:r w:rsidR="003616EF" w:rsidRPr="00CD1242">
        <w:rPr>
          <w:rStyle w:val="Char2"/>
          <w:rFonts w:hint="cs"/>
          <w:rtl/>
        </w:rPr>
        <w:t>ی</w:t>
      </w:r>
      <w:r w:rsidR="00C04415" w:rsidRPr="00CD1242">
        <w:rPr>
          <w:rStyle w:val="Char2"/>
          <w:rFonts w:hint="cs"/>
          <w:rtl/>
        </w:rPr>
        <w:t>ان</w:t>
      </w:r>
      <w:r w:rsidRPr="00CD1242">
        <w:rPr>
          <w:rStyle w:val="Char2"/>
          <w:rFonts w:hint="cs"/>
          <w:rtl/>
        </w:rPr>
        <w:t xml:space="preserve"> </w:t>
      </w:r>
      <w:r w:rsidR="00C04415" w:rsidRPr="00CD1242">
        <w:rPr>
          <w:rStyle w:val="Char2"/>
          <w:rFonts w:hint="cs"/>
          <w:rtl/>
        </w:rPr>
        <w:t>[</w:t>
      </w:r>
      <w:r w:rsidR="001F3953" w:rsidRPr="00CD1242">
        <w:rPr>
          <w:rStyle w:val="Char2"/>
          <w:rFonts w:hint="cs"/>
          <w:rtl/>
        </w:rPr>
        <w:t>و نه</w:t>
      </w:r>
      <w:r w:rsidRPr="00CD1242">
        <w:rPr>
          <w:rStyle w:val="Char2"/>
          <w:rFonts w:hint="cs"/>
          <w:rtl/>
        </w:rPr>
        <w:t xml:space="preserve"> بق</w:t>
      </w:r>
      <w:r w:rsidR="003616EF" w:rsidRPr="00CD1242">
        <w:rPr>
          <w:rStyle w:val="Char2"/>
          <w:rFonts w:hint="cs"/>
          <w:rtl/>
        </w:rPr>
        <w:t>ی</w:t>
      </w:r>
      <w:r w:rsidRPr="00CD1242">
        <w:rPr>
          <w:rStyle w:val="Char2"/>
          <w:rFonts w:hint="cs"/>
          <w:rtl/>
        </w:rPr>
        <w:t>ه</w:t>
      </w:r>
      <w:r w:rsidR="00C04415" w:rsidRPr="00CD1242">
        <w:rPr>
          <w:rStyle w:val="Char2"/>
          <w:rFonts w:hint="cs"/>
          <w:rtl/>
        </w:rPr>
        <w:t xml:space="preserve"> فرق]</w:t>
      </w:r>
      <w:r w:rsidRPr="00CD1242">
        <w:rPr>
          <w:rStyle w:val="Char2"/>
          <w:rFonts w:hint="cs"/>
          <w:rtl/>
        </w:rPr>
        <w:t xml:space="preserve"> </w:t>
      </w:r>
      <w:r w:rsidR="001F3953" w:rsidRPr="00CD1242">
        <w:rPr>
          <w:rStyle w:val="Char2"/>
          <w:rFonts w:hint="cs"/>
          <w:rtl/>
        </w:rPr>
        <w:t>ابوب</w:t>
      </w:r>
      <w:r w:rsidR="003616EF" w:rsidRPr="00CD1242">
        <w:rPr>
          <w:rStyle w:val="Char2"/>
          <w:rFonts w:hint="cs"/>
          <w:rtl/>
        </w:rPr>
        <w:t>ک</w:t>
      </w:r>
      <w:r w:rsidR="001F3953" w:rsidRPr="00CD1242">
        <w:rPr>
          <w:rStyle w:val="Char2"/>
          <w:rFonts w:hint="cs"/>
          <w:rtl/>
        </w:rPr>
        <w:t xml:space="preserve">ر و عمر را </w:t>
      </w:r>
      <w:r w:rsidR="00A30194" w:rsidRPr="00CD1242">
        <w:rPr>
          <w:rStyle w:val="Char2"/>
          <w:rFonts w:hint="cs"/>
          <w:rtl/>
        </w:rPr>
        <w:t>دشنام م</w:t>
      </w:r>
      <w:r w:rsidR="003616EF" w:rsidRPr="00CD1242">
        <w:rPr>
          <w:rStyle w:val="Char2"/>
          <w:rFonts w:hint="cs"/>
          <w:rtl/>
        </w:rPr>
        <w:t>ی</w:t>
      </w:r>
      <w:r w:rsidR="00A30194" w:rsidRPr="00CD1242">
        <w:rPr>
          <w:rStyle w:val="Char2"/>
          <w:rFonts w:hint="cs"/>
          <w:rtl/>
        </w:rPr>
        <w:t>‌دهند</w:t>
      </w:r>
      <w:r w:rsidRPr="00CD1242">
        <w:rPr>
          <w:rStyle w:val="Char2"/>
          <w:rFonts w:hint="cs"/>
          <w:rtl/>
        </w:rPr>
        <w:t xml:space="preserve"> و </w:t>
      </w:r>
      <w:r w:rsidR="00A30194" w:rsidRPr="00CD1242">
        <w:rPr>
          <w:rStyle w:val="Char2"/>
          <w:rFonts w:hint="cs"/>
          <w:rtl/>
        </w:rPr>
        <w:t>نسبت به</w:t>
      </w:r>
      <w:r w:rsidRPr="00CD1242">
        <w:rPr>
          <w:rStyle w:val="Char2"/>
          <w:rFonts w:hint="cs"/>
          <w:rtl/>
        </w:rPr>
        <w:t xml:space="preserve"> آن دو بغض </w:t>
      </w:r>
      <w:r w:rsidR="00A30194" w:rsidRPr="00CD1242">
        <w:rPr>
          <w:rStyle w:val="Char2"/>
          <w:rFonts w:hint="cs"/>
          <w:rtl/>
        </w:rPr>
        <w:t xml:space="preserve">و </w:t>
      </w:r>
      <w:r w:rsidR="003616EF" w:rsidRPr="00CD1242">
        <w:rPr>
          <w:rStyle w:val="Char2"/>
          <w:rFonts w:hint="cs"/>
          <w:rtl/>
        </w:rPr>
        <w:t>کی</w:t>
      </w:r>
      <w:r w:rsidR="00A30194" w:rsidRPr="00CD1242">
        <w:rPr>
          <w:rStyle w:val="Char2"/>
          <w:rFonts w:hint="cs"/>
          <w:rtl/>
        </w:rPr>
        <w:t>نه م</w:t>
      </w:r>
      <w:r w:rsidR="003616EF" w:rsidRPr="00CD1242">
        <w:rPr>
          <w:rStyle w:val="Char2"/>
          <w:rFonts w:hint="cs"/>
          <w:rtl/>
        </w:rPr>
        <w:t>ی</w:t>
      </w:r>
      <w:r w:rsidR="00A30194" w:rsidRPr="00CD1242">
        <w:rPr>
          <w:rStyle w:val="Char2"/>
          <w:rFonts w:hint="cs"/>
          <w:rtl/>
        </w:rPr>
        <w:t>‌ورزند</w:t>
      </w:r>
      <w:r w:rsidRPr="00CD1242">
        <w:rPr>
          <w:rStyle w:val="Char2"/>
          <w:vertAlign w:val="superscript"/>
          <w:rtl/>
        </w:rPr>
        <w:footnoteReference w:id="32"/>
      </w:r>
      <w:r w:rsidR="00A30194"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دلا</w:t>
      </w:r>
      <w:r w:rsidR="003616EF" w:rsidRPr="00CD1242">
        <w:rPr>
          <w:rStyle w:val="Char2"/>
          <w:rFonts w:hint="cs"/>
          <w:rtl/>
        </w:rPr>
        <w:t>ی</w:t>
      </w:r>
      <w:r w:rsidRPr="00CD1242">
        <w:rPr>
          <w:rStyle w:val="Char2"/>
          <w:rFonts w:hint="cs"/>
          <w:rtl/>
        </w:rPr>
        <w:t>ل ا</w:t>
      </w:r>
      <w:r w:rsidR="003616EF" w:rsidRPr="00CD1242">
        <w:rPr>
          <w:rStyle w:val="Char2"/>
          <w:rFonts w:hint="cs"/>
          <w:rtl/>
        </w:rPr>
        <w:t>ی</w:t>
      </w:r>
      <w:r w:rsidRPr="00CD1242">
        <w:rPr>
          <w:rStyle w:val="Char2"/>
          <w:rFonts w:hint="cs"/>
          <w:rtl/>
        </w:rPr>
        <w:t xml:space="preserve">ن </w:t>
      </w:r>
      <w:r w:rsidR="00A30194" w:rsidRPr="00CD1242">
        <w:rPr>
          <w:rStyle w:val="Char2"/>
          <w:rFonts w:hint="cs"/>
          <w:rtl/>
        </w:rPr>
        <w:t>امر</w:t>
      </w:r>
      <w:r w:rsidRPr="00CD1242">
        <w:rPr>
          <w:rStyle w:val="Char2"/>
          <w:rFonts w:hint="cs"/>
          <w:rtl/>
        </w:rPr>
        <w:t xml:space="preserve"> در </w:t>
      </w:r>
      <w:r w:rsidR="003616EF" w:rsidRPr="00CD1242">
        <w:rPr>
          <w:rStyle w:val="Char2"/>
          <w:rFonts w:hint="cs"/>
          <w:rtl/>
        </w:rPr>
        <w:t>ک</w:t>
      </w:r>
      <w:r w:rsidRPr="00CD1242">
        <w:rPr>
          <w:rStyle w:val="Char2"/>
          <w:rFonts w:hint="cs"/>
          <w:rtl/>
        </w:rPr>
        <w:t>تب رافض</w:t>
      </w:r>
      <w:r w:rsidR="003616EF" w:rsidRPr="00CD1242">
        <w:rPr>
          <w:rStyle w:val="Char2"/>
          <w:rFonts w:hint="cs"/>
          <w:rtl/>
        </w:rPr>
        <w:t>ی</w:t>
      </w:r>
      <w:r w:rsidRPr="00CD1242">
        <w:rPr>
          <w:rStyle w:val="Char2"/>
          <w:rFonts w:hint="cs"/>
          <w:rtl/>
        </w:rPr>
        <w:t>ان آمده است</w:t>
      </w:r>
      <w:r w:rsidR="001F3953" w:rsidRPr="00CD1242">
        <w:rPr>
          <w:rStyle w:val="Char2"/>
          <w:rFonts w:hint="cs"/>
          <w:rtl/>
        </w:rPr>
        <w:t>:</w:t>
      </w:r>
      <w:r w:rsidRPr="00CD1242">
        <w:rPr>
          <w:rStyle w:val="Char2"/>
          <w:rFonts w:hint="cs"/>
          <w:rtl/>
        </w:rPr>
        <w:t xml:space="preserve"> آن</w:t>
      </w:r>
      <w:r w:rsidR="001F3953" w:rsidRPr="00CD1242">
        <w:rPr>
          <w:rStyle w:val="Char2"/>
          <w:rFonts w:hint="cs"/>
          <w:rtl/>
        </w:rPr>
        <w:t>ان</w:t>
      </w:r>
      <w:r w:rsidRPr="00CD1242">
        <w:rPr>
          <w:rStyle w:val="Char2"/>
          <w:rFonts w:hint="cs"/>
          <w:rtl/>
        </w:rPr>
        <w:t xml:space="preserve"> </w:t>
      </w:r>
      <w:r w:rsidR="001F3953" w:rsidRPr="00CD1242">
        <w:rPr>
          <w:rStyle w:val="Char2"/>
          <w:rFonts w:hint="cs"/>
          <w:rtl/>
        </w:rPr>
        <w:t>دوست</w:t>
      </w:r>
      <w:r w:rsidR="003616EF" w:rsidRPr="00CD1242">
        <w:rPr>
          <w:rStyle w:val="Char2"/>
          <w:rFonts w:hint="cs"/>
          <w:rtl/>
        </w:rPr>
        <w:t>ی</w:t>
      </w:r>
      <w:r w:rsidRPr="00CD1242">
        <w:rPr>
          <w:rStyle w:val="Char2"/>
          <w:rFonts w:hint="cs"/>
          <w:rtl/>
        </w:rPr>
        <w:t xml:space="preserve"> و محبت </w:t>
      </w:r>
      <w:r w:rsidR="001F3953" w:rsidRPr="00CD1242">
        <w:rPr>
          <w:rStyle w:val="Char2"/>
          <w:rFonts w:hint="cs"/>
          <w:rtl/>
        </w:rPr>
        <w:t>ش</w:t>
      </w:r>
      <w:r w:rsidR="003616EF" w:rsidRPr="00CD1242">
        <w:rPr>
          <w:rStyle w:val="Char2"/>
          <w:rFonts w:hint="cs"/>
          <w:rtl/>
        </w:rPr>
        <w:t>ی</w:t>
      </w:r>
      <w:r w:rsidR="001F3953" w:rsidRPr="00CD1242">
        <w:rPr>
          <w:rStyle w:val="Char2"/>
          <w:rFonts w:hint="cs"/>
          <w:rtl/>
        </w:rPr>
        <w:t>خ</w:t>
      </w:r>
      <w:r w:rsidR="003616EF" w:rsidRPr="00CD1242">
        <w:rPr>
          <w:rStyle w:val="Char2"/>
          <w:rFonts w:hint="cs"/>
          <w:rtl/>
        </w:rPr>
        <w:t>ی</w:t>
      </w:r>
      <w:r w:rsidR="001F3953" w:rsidRPr="00CD1242">
        <w:rPr>
          <w:rStyle w:val="Char2"/>
          <w:rFonts w:hint="cs"/>
          <w:rtl/>
        </w:rPr>
        <w:t>ن</w:t>
      </w:r>
      <w:r w:rsidRPr="00CD1242">
        <w:rPr>
          <w:rStyle w:val="Char2"/>
          <w:rFonts w:hint="cs"/>
          <w:rtl/>
        </w:rPr>
        <w:t xml:space="preserve"> را </w:t>
      </w:r>
      <w:r w:rsidR="00A30194" w:rsidRPr="00CD1242">
        <w:rPr>
          <w:rStyle w:val="Char2"/>
          <w:rFonts w:hint="cs"/>
          <w:rtl/>
        </w:rPr>
        <w:t>حد فاصله</w:t>
      </w:r>
      <w:r w:rsidRPr="00CD1242">
        <w:rPr>
          <w:rStyle w:val="Char2"/>
          <w:rFonts w:hint="cs"/>
          <w:rtl/>
        </w:rPr>
        <w:t xml:space="preserve"> ب</w:t>
      </w:r>
      <w:r w:rsidR="003616EF" w:rsidRPr="00CD1242">
        <w:rPr>
          <w:rStyle w:val="Char2"/>
          <w:rFonts w:hint="cs"/>
          <w:rtl/>
        </w:rPr>
        <w:t>ی</w:t>
      </w:r>
      <w:r w:rsidRPr="00CD1242">
        <w:rPr>
          <w:rStyle w:val="Char2"/>
          <w:rFonts w:hint="cs"/>
          <w:rtl/>
        </w:rPr>
        <w:t>ن</w:t>
      </w:r>
      <w:r w:rsidR="001F3953" w:rsidRPr="00CD1242">
        <w:rPr>
          <w:rStyle w:val="Char2"/>
          <w:rFonts w:hint="cs"/>
          <w:rtl/>
        </w:rPr>
        <w:t xml:space="preserve"> خودشان و</w:t>
      </w:r>
      <w:r w:rsidRPr="00CD1242">
        <w:rPr>
          <w:rStyle w:val="Char2"/>
          <w:rFonts w:hint="cs"/>
          <w:rtl/>
        </w:rPr>
        <w:t xml:space="preserve"> د</w:t>
      </w:r>
      <w:r w:rsidR="003616EF" w:rsidRPr="00CD1242">
        <w:rPr>
          <w:rStyle w:val="Char2"/>
          <w:rFonts w:hint="cs"/>
          <w:rtl/>
        </w:rPr>
        <w:t>ی</w:t>
      </w:r>
      <w:r w:rsidRPr="00CD1242">
        <w:rPr>
          <w:rStyle w:val="Char2"/>
          <w:rFonts w:hint="cs"/>
          <w:rtl/>
        </w:rPr>
        <w:t>گران</w:t>
      </w:r>
      <w:r w:rsidR="001F3953"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‌دانند</w:t>
      </w:r>
      <w:r w:rsidRPr="00CD1242">
        <w:rPr>
          <w:rStyle w:val="Char2"/>
          <w:rFonts w:hint="cs"/>
          <w:rtl/>
        </w:rPr>
        <w:t xml:space="preserve">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ناصب</w:t>
      </w:r>
      <w:r w:rsidR="003616EF" w:rsidRPr="00CD1242">
        <w:rPr>
          <w:rStyle w:val="Char2"/>
          <w:rFonts w:hint="cs"/>
          <w:rtl/>
        </w:rPr>
        <w:t>ی</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1F3953" w:rsidRPr="00CD1242">
        <w:rPr>
          <w:rStyle w:val="Char2"/>
          <w:rFonts w:hint="cs"/>
          <w:rtl/>
        </w:rPr>
        <w:t>.</w:t>
      </w:r>
      <w:r w:rsidRPr="00CD1242">
        <w:rPr>
          <w:rStyle w:val="Char2"/>
          <w:rFonts w:hint="cs"/>
          <w:rtl/>
        </w:rPr>
        <w:t xml:space="preserve"> دراز</w:t>
      </w:r>
      <w:r w:rsidR="003616EF" w:rsidRPr="00CD1242">
        <w:rPr>
          <w:rStyle w:val="Char2"/>
          <w:rFonts w:hint="cs"/>
          <w:rtl/>
        </w:rPr>
        <w:t>ی</w:t>
      </w:r>
      <w:r w:rsidRPr="00CD1242">
        <w:rPr>
          <w:rStyle w:val="Char2"/>
          <w:rFonts w:hint="cs"/>
          <w:rtl/>
        </w:rPr>
        <w:t xml:space="preserve"> از محمد بن عل</w:t>
      </w:r>
      <w:r w:rsidR="003616EF" w:rsidRPr="00CD1242">
        <w:rPr>
          <w:rStyle w:val="Char2"/>
          <w:rFonts w:hint="cs"/>
          <w:rtl/>
        </w:rPr>
        <w:t>ی</w:t>
      </w:r>
      <w:r w:rsidRPr="00CD1242">
        <w:rPr>
          <w:rStyle w:val="Char2"/>
          <w:rFonts w:hint="cs"/>
          <w:rtl/>
        </w:rPr>
        <w:t xml:space="preserve"> بن موس</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به عل</w:t>
      </w:r>
      <w:r w:rsidR="003616EF" w:rsidRPr="00CD1242">
        <w:rPr>
          <w:rStyle w:val="Char2"/>
          <w:rFonts w:hint="cs"/>
          <w:rtl/>
        </w:rPr>
        <w:t>ی</w:t>
      </w:r>
      <w:r w:rsidRPr="00CD1242">
        <w:rPr>
          <w:rStyle w:val="Char2"/>
          <w:rFonts w:hint="cs"/>
          <w:rtl/>
        </w:rPr>
        <w:t xml:space="preserve"> بن محمد</w:t>
      </w:r>
      <w:r w:rsidR="00F81B2F" w:rsidRPr="00F81B2F">
        <w:rPr>
          <w:rStyle w:val="Char2"/>
          <w:rFonts w:cs="CTraditional Arabic" w:hint="cs"/>
          <w:rtl/>
        </w:rPr>
        <w:t>÷</w:t>
      </w:r>
      <w:r w:rsidR="00C04415" w:rsidRPr="00CD1242">
        <w:rPr>
          <w:rStyle w:val="Char2"/>
          <w:rFonts w:hint="cs"/>
          <w:rtl/>
        </w:rPr>
        <w:t xml:space="preserve"> </w:t>
      </w:r>
      <w:r w:rsidR="00A30194" w:rsidRPr="00CD1242">
        <w:rPr>
          <w:rStyle w:val="Char2"/>
          <w:rFonts w:hint="cs"/>
          <w:rtl/>
        </w:rPr>
        <w:t>درباره</w:t>
      </w:r>
      <w:r w:rsidRPr="00CD1242">
        <w:rPr>
          <w:rStyle w:val="Char2"/>
          <w:rFonts w:hint="cs"/>
          <w:rtl/>
        </w:rPr>
        <w:t xml:space="preserve"> ناصب</w:t>
      </w:r>
      <w:r w:rsidR="003616EF" w:rsidRPr="00CD1242">
        <w:rPr>
          <w:rStyle w:val="Char2"/>
          <w:rFonts w:hint="cs"/>
          <w:rtl/>
        </w:rPr>
        <w:t>ی</w:t>
      </w:r>
      <w:r w:rsidRPr="00CD1242">
        <w:rPr>
          <w:rStyle w:val="Char2"/>
          <w:rFonts w:hint="cs"/>
          <w:rtl/>
        </w:rPr>
        <w:t xml:space="preserve"> نوشتم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ا برا</w:t>
      </w:r>
      <w:r w:rsidR="003616EF" w:rsidRPr="00CD1242">
        <w:rPr>
          <w:rStyle w:val="Char2"/>
          <w:rFonts w:hint="cs"/>
          <w:rtl/>
        </w:rPr>
        <w:t>ی</w:t>
      </w:r>
      <w:r w:rsidRPr="00CD1242">
        <w:rPr>
          <w:rStyle w:val="Char2"/>
          <w:rFonts w:hint="cs"/>
          <w:rtl/>
        </w:rPr>
        <w:t xml:space="preserve"> امتحانش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مقدم قرار دادن جبت و طاغوت</w:t>
      </w:r>
      <w:r w:rsidRPr="00CD1242">
        <w:rPr>
          <w:rStyle w:val="Char2"/>
          <w:vertAlign w:val="superscript"/>
          <w:rtl/>
        </w:rPr>
        <w:footnoteReference w:id="33"/>
      </w:r>
      <w:r w:rsidRPr="00CD1242">
        <w:rPr>
          <w:rStyle w:val="Char2"/>
          <w:rFonts w:hint="cs"/>
          <w:rtl/>
        </w:rPr>
        <w:t xml:space="preserve"> و اعتقاد ب</w:t>
      </w:r>
      <w:r w:rsidR="001F3953" w:rsidRPr="00CD1242">
        <w:rPr>
          <w:rStyle w:val="Char2"/>
          <w:rFonts w:hint="cs"/>
          <w:rtl/>
        </w:rPr>
        <w:t>ه</w:t>
      </w:r>
      <w:r w:rsidRPr="00CD1242">
        <w:rPr>
          <w:rStyle w:val="Char2"/>
          <w:rFonts w:hint="cs"/>
          <w:rtl/>
        </w:rPr>
        <w:t xml:space="preserve"> </w:t>
      </w:r>
      <w:r w:rsidR="00A30194" w:rsidRPr="00CD1242">
        <w:rPr>
          <w:rStyle w:val="Char2"/>
          <w:rFonts w:hint="cs"/>
          <w:rtl/>
        </w:rPr>
        <w:t>امامتشان</w:t>
      </w:r>
      <w:r w:rsidRPr="00CD1242">
        <w:rPr>
          <w:rStyle w:val="Char2"/>
          <w:rFonts w:hint="cs"/>
          <w:rtl/>
        </w:rPr>
        <w:t xml:space="preserve"> لازم است؟ جواب آمد </w:t>
      </w:r>
      <w:r w:rsidR="003616EF" w:rsidRPr="00CD1242">
        <w:rPr>
          <w:rStyle w:val="Char2"/>
          <w:rFonts w:hint="cs"/>
          <w:rtl/>
        </w:rPr>
        <w:t>ک</w:t>
      </w:r>
      <w:r w:rsidRPr="00CD1242">
        <w:rPr>
          <w:rStyle w:val="Char2"/>
          <w:rFonts w:hint="cs"/>
          <w:rtl/>
        </w:rPr>
        <w:t xml:space="preserve">ه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1F3953" w:rsidRPr="00CD1242">
        <w:rPr>
          <w:rStyle w:val="Char2"/>
          <w:rFonts w:hint="cs"/>
          <w:rtl/>
        </w:rPr>
        <w:t xml:space="preserve"> اعتقاد</w:t>
      </w:r>
      <w:r w:rsidRPr="00CD1242">
        <w:rPr>
          <w:rStyle w:val="Char2"/>
          <w:rFonts w:hint="cs"/>
          <w:rtl/>
        </w:rPr>
        <w:t xml:space="preserve"> باشد او ناصب</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34"/>
      </w:r>
      <w:r w:rsidR="00CD0344" w:rsidRPr="00CD1242">
        <w:rPr>
          <w:rStyle w:val="Char2"/>
          <w:rFonts w:hint="cs"/>
          <w:rtl/>
        </w:rPr>
        <w:t xml:space="preserve"> </w:t>
      </w:r>
    </w:p>
    <w:p w:rsidR="009017CC" w:rsidRPr="00CD1242" w:rsidRDefault="009017CC" w:rsidP="00CD1242">
      <w:pPr>
        <w:pStyle w:val="a4"/>
        <w:spacing w:line="240" w:lineRule="auto"/>
        <w:rPr>
          <w:rtl/>
        </w:rPr>
      </w:pPr>
      <w:bookmarkStart w:id="32" w:name="_Toc141838500"/>
      <w:bookmarkStart w:id="33" w:name="_Toc141839738"/>
      <w:bookmarkStart w:id="34" w:name="_Toc141840350"/>
      <w:bookmarkStart w:id="35" w:name="_Toc141841525"/>
      <w:bookmarkStart w:id="36" w:name="_Toc294781981"/>
      <w:r w:rsidRPr="00CD1242">
        <w:rPr>
          <w:rFonts w:hint="cs"/>
          <w:rtl/>
        </w:rPr>
        <w:t>علت نامگذار</w:t>
      </w:r>
      <w:r w:rsidR="00F81B2F">
        <w:rPr>
          <w:rFonts w:hint="cs"/>
          <w:rtl/>
        </w:rPr>
        <w:t>ی</w:t>
      </w:r>
      <w:r w:rsidRPr="00CD1242">
        <w:rPr>
          <w:rFonts w:hint="cs"/>
          <w:rtl/>
        </w:rPr>
        <w:t xml:space="preserve"> آن</w:t>
      </w:r>
      <w:r w:rsidR="004E4FAD" w:rsidRPr="00CD1242">
        <w:rPr>
          <w:rFonts w:hint="eastAsia"/>
        </w:rPr>
        <w:t>‌</w:t>
      </w:r>
      <w:r w:rsidRPr="00CD1242">
        <w:rPr>
          <w:rFonts w:hint="cs"/>
          <w:rtl/>
        </w:rPr>
        <w:t>ها به ا</w:t>
      </w:r>
      <w:r w:rsidR="00F81B2F">
        <w:rPr>
          <w:rFonts w:hint="cs"/>
          <w:rtl/>
        </w:rPr>
        <w:t>ی</w:t>
      </w:r>
      <w:r w:rsidRPr="00CD1242">
        <w:rPr>
          <w:rFonts w:hint="cs"/>
          <w:rtl/>
        </w:rPr>
        <w:t>ن نام</w:t>
      </w:r>
      <w:bookmarkEnd w:id="32"/>
      <w:bookmarkEnd w:id="33"/>
      <w:bookmarkEnd w:id="34"/>
      <w:bookmarkEnd w:id="35"/>
      <w:bookmarkEnd w:id="36"/>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جمهور اهل تحق</w:t>
      </w:r>
      <w:r w:rsidR="003616EF" w:rsidRPr="00CD1242">
        <w:rPr>
          <w:rStyle w:val="Char2"/>
          <w:rFonts w:hint="cs"/>
          <w:rtl/>
        </w:rPr>
        <w:t>ی</w:t>
      </w:r>
      <w:r w:rsidRPr="00CD1242">
        <w:rPr>
          <w:rStyle w:val="Char2"/>
          <w:rFonts w:hint="cs"/>
          <w:rtl/>
        </w:rPr>
        <w:t xml:space="preserve">ق </w:t>
      </w:r>
      <w:r w:rsidR="00A30194" w:rsidRPr="00CD1242">
        <w:rPr>
          <w:rStyle w:val="Char2"/>
          <w:rFonts w:hint="cs"/>
          <w:rtl/>
        </w:rPr>
        <w:t>معتقدند</w:t>
      </w:r>
      <w:r w:rsidRPr="00CD1242">
        <w:rPr>
          <w:rStyle w:val="Char2"/>
          <w:rFonts w:hint="cs"/>
          <w:rtl/>
        </w:rPr>
        <w:t xml:space="preserve"> </w:t>
      </w:r>
      <w:r w:rsidR="003616EF" w:rsidRPr="00CD1242">
        <w:rPr>
          <w:rStyle w:val="Char2"/>
          <w:rFonts w:hint="cs"/>
          <w:rtl/>
        </w:rPr>
        <w:t>ک</w:t>
      </w:r>
      <w:r w:rsidRPr="00CD1242">
        <w:rPr>
          <w:rStyle w:val="Char2"/>
          <w:rFonts w:hint="cs"/>
          <w:rtl/>
        </w:rPr>
        <w:t>ه سبب</w:t>
      </w:r>
      <w:r w:rsidR="00A30194" w:rsidRPr="00CD1242">
        <w:rPr>
          <w:rStyle w:val="Char2"/>
          <w:rFonts w:hint="cs"/>
          <w:rtl/>
        </w:rPr>
        <w:t xml:space="preserve"> نامگذار</w:t>
      </w:r>
      <w:r w:rsidR="003616EF" w:rsidRPr="00CD1242">
        <w:rPr>
          <w:rStyle w:val="Char2"/>
          <w:rFonts w:hint="cs"/>
          <w:rtl/>
        </w:rPr>
        <w:t>ی</w:t>
      </w:r>
      <w:r w:rsidRPr="00CD1242">
        <w:rPr>
          <w:rStyle w:val="Char2"/>
          <w:rFonts w:hint="cs"/>
          <w:rtl/>
        </w:rPr>
        <w:t xml:space="preserve"> رافضه </w:t>
      </w:r>
      <w:r w:rsidR="00B704DD" w:rsidRPr="00CD1242">
        <w:rPr>
          <w:rStyle w:val="Char2"/>
          <w:rFonts w:hint="cs"/>
          <w:rtl/>
        </w:rPr>
        <w:t>به ا</w:t>
      </w:r>
      <w:r w:rsidR="003616EF" w:rsidRPr="00CD1242">
        <w:rPr>
          <w:rStyle w:val="Char2"/>
          <w:rFonts w:hint="cs"/>
          <w:rtl/>
        </w:rPr>
        <w:t>ی</w:t>
      </w:r>
      <w:r w:rsidR="00B704DD" w:rsidRPr="00CD1242">
        <w:rPr>
          <w:rStyle w:val="Char2"/>
          <w:rFonts w:hint="cs"/>
          <w:rtl/>
        </w:rPr>
        <w:t>ن نام آن است</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تبر</w:t>
      </w:r>
      <w:r w:rsidR="003616EF" w:rsidRPr="00CD1242">
        <w:rPr>
          <w:rStyle w:val="Char2"/>
          <w:rFonts w:hint="cs"/>
          <w:rtl/>
        </w:rPr>
        <w:t>ی</w:t>
      </w:r>
      <w:r w:rsidRPr="00CD1242">
        <w:rPr>
          <w:rStyle w:val="Char2"/>
          <w:rFonts w:hint="cs"/>
          <w:rtl/>
        </w:rPr>
        <w:t xml:space="preserve"> جسته و امام ز</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را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A30194" w:rsidRPr="00CD1242">
        <w:rPr>
          <w:rStyle w:val="Char2"/>
          <w:rFonts w:hint="cs"/>
          <w:rtl/>
        </w:rPr>
        <w:t>رده</w:t>
      </w:r>
      <w:r w:rsidR="000E0383" w:rsidRPr="00CD1242">
        <w:rPr>
          <w:rStyle w:val="Char2"/>
          <w:rFonts w:hint="cs"/>
          <w:rtl/>
        </w:rPr>
        <w:t xml:space="preserve"> آن‌ها </w:t>
      </w:r>
      <w:r w:rsidRPr="00CD1242">
        <w:rPr>
          <w:rStyle w:val="Char2"/>
          <w:rFonts w:hint="cs"/>
          <w:rtl/>
        </w:rPr>
        <w:t>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ردند و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لش</w:t>
      </w:r>
      <w:r w:rsidR="003616EF" w:rsidRPr="00CD1242">
        <w:rPr>
          <w:rStyle w:val="Char2"/>
          <w:rFonts w:hint="cs"/>
          <w:rtl/>
        </w:rPr>
        <w:t>ک</w:t>
      </w:r>
      <w:r w:rsidRPr="00CD1242">
        <w:rPr>
          <w:rStyle w:val="Char2"/>
          <w:rFonts w:hint="cs"/>
          <w:rtl/>
        </w:rPr>
        <w:t xml:space="preserve">ر او بودند از دورش متفرق </w:t>
      </w:r>
      <w:r w:rsidR="00A30194" w:rsidRPr="00CD1242">
        <w:rPr>
          <w:rStyle w:val="Char2"/>
          <w:rFonts w:hint="cs"/>
          <w:rtl/>
        </w:rPr>
        <w:t>شد</w:t>
      </w:r>
      <w:r w:rsidRPr="00CD1242">
        <w:rPr>
          <w:rStyle w:val="Char2"/>
          <w:rFonts w:hint="cs"/>
          <w:rtl/>
        </w:rPr>
        <w:t>ند، و آن هنگا</w:t>
      </w:r>
      <w:r w:rsidR="00306159" w:rsidRPr="00CD1242">
        <w:rPr>
          <w:rStyle w:val="Char2"/>
          <w:rFonts w:hint="cs"/>
          <w:rtl/>
        </w:rPr>
        <w:t>م</w:t>
      </w:r>
      <w:r w:rsidR="003616EF" w:rsidRPr="00CD1242">
        <w:rPr>
          <w:rStyle w:val="Char2"/>
          <w:rFonts w:hint="cs"/>
          <w:rtl/>
        </w:rPr>
        <w:t>ی</w:t>
      </w:r>
      <w:r w:rsidR="00306159" w:rsidRPr="00CD1242">
        <w:rPr>
          <w:rStyle w:val="Char2"/>
          <w:rFonts w:hint="cs"/>
          <w:rtl/>
        </w:rPr>
        <w:t>‌بود</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B704DD" w:rsidRPr="00CD1242">
        <w:rPr>
          <w:rStyle w:val="Char2"/>
          <w:rFonts w:hint="cs"/>
          <w:rtl/>
        </w:rPr>
        <w:t xml:space="preserve"> او در سال 121 هـ</w:t>
      </w:r>
      <w:r w:rsidR="00A30194" w:rsidRPr="00CD1242">
        <w:rPr>
          <w:rStyle w:val="Char2"/>
          <w:rFonts w:hint="cs"/>
          <w:rtl/>
        </w:rPr>
        <w:t xml:space="preserve"> عل</w:t>
      </w:r>
      <w:r w:rsidR="003616EF" w:rsidRPr="00CD1242">
        <w:rPr>
          <w:rStyle w:val="Char2"/>
          <w:rFonts w:hint="cs"/>
          <w:rtl/>
        </w:rPr>
        <w:t>ی</w:t>
      </w:r>
      <w:r w:rsidR="00A30194" w:rsidRPr="00CD1242">
        <w:rPr>
          <w:rStyle w:val="Char2"/>
          <w:rFonts w:hint="cs"/>
          <w:rtl/>
        </w:rPr>
        <w:t>ه</w:t>
      </w:r>
      <w:r w:rsidRPr="00CD1242">
        <w:rPr>
          <w:rStyle w:val="Char2"/>
          <w:rFonts w:hint="cs"/>
          <w:rtl/>
        </w:rPr>
        <w:t xml:space="preserve"> هشام بن عبدالمل</w:t>
      </w:r>
      <w:r w:rsidR="003616EF" w:rsidRPr="00CD1242">
        <w:rPr>
          <w:rStyle w:val="Char2"/>
          <w:rFonts w:hint="cs"/>
          <w:rtl/>
        </w:rPr>
        <w:t>ک</w:t>
      </w:r>
      <w:r w:rsidR="00740248">
        <w:rPr>
          <w:rStyle w:val="Char2"/>
          <w:rFonts w:hint="cs"/>
          <w:rtl/>
        </w:rPr>
        <w:t xml:space="preserve"> </w:t>
      </w:r>
      <w:r w:rsidRPr="00CD1242">
        <w:rPr>
          <w:rStyle w:val="Char2"/>
          <w:rFonts w:hint="cs"/>
          <w:rtl/>
        </w:rPr>
        <w:t>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00A30194" w:rsidRPr="00CD1242">
        <w:rPr>
          <w:rStyle w:val="Char2"/>
          <w:rFonts w:hint="cs"/>
          <w:rtl/>
        </w:rPr>
        <w:t>ر</w:t>
      </w:r>
      <w:r w:rsidRPr="00CD1242">
        <w:rPr>
          <w:rStyle w:val="Char2"/>
          <w:rFonts w:hint="cs"/>
          <w:rtl/>
        </w:rPr>
        <w:t>د</w:t>
      </w:r>
      <w:r w:rsidR="00C04415" w:rsidRPr="00CD1242">
        <w:rPr>
          <w:rStyle w:val="Char2"/>
          <w:rFonts w:hint="cs"/>
          <w:rtl/>
        </w:rPr>
        <w:t>.</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ابوالحسن اشعر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Pr="00CD1242">
        <w:rPr>
          <w:rStyle w:val="Char2"/>
          <w:rFonts w:hint="cs"/>
          <w:rtl/>
        </w:rPr>
        <w:t>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ن بن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151E09">
        <w:rPr>
          <w:rStyle w:val="Char2"/>
          <w:rFonts w:hint="eastAsia"/>
          <w:rtl/>
        </w:rPr>
        <w:t>‌</w:t>
      </w:r>
      <w:r w:rsidRPr="00CD1242">
        <w:rPr>
          <w:rStyle w:val="Char2"/>
          <w:rFonts w:hint="cs"/>
          <w:rtl/>
        </w:rPr>
        <w:t>طالب، عل</w:t>
      </w:r>
      <w:r w:rsidR="003616EF" w:rsidRPr="00CD1242">
        <w:rPr>
          <w:rStyle w:val="Char2"/>
          <w:rFonts w:hint="cs"/>
          <w:rtl/>
        </w:rPr>
        <w:t>ی</w:t>
      </w:r>
      <w:r w:rsidRPr="00CD1242">
        <w:rPr>
          <w:rStyle w:val="Char2"/>
          <w:rFonts w:hint="cs"/>
          <w:rtl/>
        </w:rPr>
        <w:t xml:space="preserve"> را بر سا</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در امر ولا</w:t>
      </w:r>
      <w:r w:rsidR="003616EF" w:rsidRPr="00CD1242">
        <w:rPr>
          <w:rStyle w:val="Char2"/>
          <w:rFonts w:hint="cs"/>
          <w:rtl/>
        </w:rPr>
        <w:t>ی</w:t>
      </w:r>
      <w:r w:rsidRPr="00CD1242">
        <w:rPr>
          <w:rStyle w:val="Char2"/>
          <w:rFonts w:hint="cs"/>
          <w:rtl/>
        </w:rPr>
        <w:t>ت ترج</w:t>
      </w:r>
      <w:r w:rsidR="003616EF" w:rsidRPr="00CD1242">
        <w:rPr>
          <w:rStyle w:val="Char2"/>
          <w:rFonts w:hint="cs"/>
          <w:rtl/>
        </w:rPr>
        <w:t>ی</w:t>
      </w:r>
      <w:r w:rsidRPr="00CD1242">
        <w:rPr>
          <w:rStyle w:val="Char2"/>
          <w:rFonts w:hint="cs"/>
          <w:rtl/>
        </w:rPr>
        <w:t xml:space="preserve">ح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xml:space="preserve"> و خروج بر ائمه </w:t>
      </w:r>
      <w:r w:rsidR="00A30194" w:rsidRPr="00CD1242">
        <w:rPr>
          <w:rStyle w:val="Char2"/>
          <w:rFonts w:hint="cs"/>
          <w:rtl/>
        </w:rPr>
        <w:t>جور را جا</w:t>
      </w:r>
      <w:r w:rsidR="003616EF" w:rsidRPr="00CD1242">
        <w:rPr>
          <w:rStyle w:val="Char2"/>
          <w:rFonts w:hint="cs"/>
          <w:rtl/>
        </w:rPr>
        <w:t>ی</w:t>
      </w:r>
      <w:r w:rsidR="00A30194" w:rsidRPr="00CD1242">
        <w:rPr>
          <w:rStyle w:val="Char2"/>
          <w:rFonts w:hint="cs"/>
          <w:rtl/>
        </w:rPr>
        <w:t>ز م</w:t>
      </w:r>
      <w:r w:rsidR="003616EF" w:rsidRPr="00CD1242">
        <w:rPr>
          <w:rStyle w:val="Char2"/>
          <w:rFonts w:hint="cs"/>
          <w:rtl/>
        </w:rPr>
        <w:t>ی</w:t>
      </w:r>
      <w:r w:rsidR="00A30194" w:rsidRPr="00CD1242">
        <w:rPr>
          <w:rStyle w:val="Char2"/>
          <w:rFonts w:hint="cs"/>
          <w:rtl/>
        </w:rPr>
        <w:t>‌</w:t>
      </w:r>
      <w:r w:rsidRPr="00CD1242">
        <w:rPr>
          <w:rStyle w:val="Char2"/>
          <w:rFonts w:hint="cs"/>
          <w:rtl/>
        </w:rPr>
        <w:t>دانست</w:t>
      </w:r>
      <w:r w:rsidR="00A30194" w:rsidRPr="00CD1242">
        <w:rPr>
          <w:rStyle w:val="Char2"/>
          <w:rFonts w:hint="cs"/>
          <w:rtl/>
        </w:rPr>
        <w:t>.</w:t>
      </w:r>
      <w:r w:rsidRPr="00CD1242">
        <w:rPr>
          <w:rStyle w:val="Char2"/>
          <w:rFonts w:hint="cs"/>
          <w:rtl/>
        </w:rPr>
        <w:t xml:space="preserve">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وفه در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بودند شن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B704DD" w:rsidRPr="00CD1242">
        <w:rPr>
          <w:rStyle w:val="Char2"/>
          <w:rFonts w:hint="cs"/>
          <w:rtl/>
        </w:rPr>
        <w:t>افراد</w:t>
      </w:r>
      <w:r w:rsidR="003616EF" w:rsidRPr="00CD1242">
        <w:rPr>
          <w:rStyle w:val="Char2"/>
          <w:rFonts w:hint="cs"/>
          <w:rtl/>
        </w:rPr>
        <w:t>ی</w:t>
      </w:r>
      <w:r w:rsidR="00B704DD" w:rsidRPr="00CD1242">
        <w:rPr>
          <w:rStyle w:val="Char2"/>
          <w:rFonts w:hint="cs"/>
          <w:rtl/>
        </w:rPr>
        <w:t xml:space="preserve"> 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و عمر </w:t>
      </w:r>
      <w:r w:rsidR="0034051D" w:rsidRPr="00CD1242">
        <w:rPr>
          <w:rStyle w:val="Char2"/>
          <w:rFonts w:hint="cs"/>
          <w:rtl/>
        </w:rPr>
        <w:t>بدگو</w:t>
      </w:r>
      <w:r w:rsidR="003616EF" w:rsidRPr="00CD1242">
        <w:rPr>
          <w:rStyle w:val="Char2"/>
          <w:rFonts w:hint="cs"/>
          <w:rtl/>
        </w:rPr>
        <w:t>یی</w:t>
      </w:r>
      <w:r w:rsidR="0034051D"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ارشان را </w:t>
      </w:r>
      <w:r w:rsidR="0034051D" w:rsidRPr="00CD1242">
        <w:rPr>
          <w:rStyle w:val="Char2"/>
          <w:rFonts w:hint="cs"/>
          <w:rtl/>
        </w:rPr>
        <w:t>تقب</w:t>
      </w:r>
      <w:r w:rsidR="003616EF" w:rsidRPr="00CD1242">
        <w:rPr>
          <w:rStyle w:val="Char2"/>
          <w:rFonts w:hint="cs"/>
          <w:rtl/>
        </w:rPr>
        <w:t>ی</w:t>
      </w:r>
      <w:r w:rsidR="0034051D" w:rsidRPr="00CD1242">
        <w:rPr>
          <w:rStyle w:val="Char2"/>
          <w:rFonts w:hint="cs"/>
          <w:rtl/>
        </w:rPr>
        <w:t xml:space="preserve">ح </w:t>
      </w:r>
      <w:r w:rsidR="003616EF" w:rsidRPr="00CD1242">
        <w:rPr>
          <w:rStyle w:val="Char2"/>
          <w:rFonts w:hint="cs"/>
          <w:rtl/>
        </w:rPr>
        <w:t>ک</w:t>
      </w:r>
      <w:r w:rsidR="0034051D" w:rsidRPr="00CD1242">
        <w:rPr>
          <w:rStyle w:val="Char2"/>
          <w:rFonts w:hint="cs"/>
          <w:rtl/>
        </w:rPr>
        <w:t>رد. در نت</w:t>
      </w:r>
      <w:r w:rsidR="003616EF" w:rsidRPr="00CD1242">
        <w:rPr>
          <w:rStyle w:val="Char2"/>
          <w:rFonts w:hint="cs"/>
          <w:rtl/>
        </w:rPr>
        <w:t>ی</w:t>
      </w:r>
      <w:r w:rsidR="0034051D" w:rsidRPr="00CD1242">
        <w:rPr>
          <w:rStyle w:val="Char2"/>
          <w:rFonts w:hint="cs"/>
          <w:rtl/>
        </w:rPr>
        <w:t>جه</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0034051D"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بودند</w:t>
      </w:r>
      <w:r w:rsidR="0034051D" w:rsidRPr="00CD1242">
        <w:rPr>
          <w:rStyle w:val="Char2"/>
          <w:rFonts w:hint="cs"/>
          <w:rtl/>
        </w:rPr>
        <w:t>، از دور</w:t>
      </w:r>
      <w:r w:rsidRPr="00CD1242">
        <w:rPr>
          <w:rStyle w:val="Char2"/>
          <w:rFonts w:hint="cs"/>
          <w:rtl/>
        </w:rPr>
        <w:t xml:space="preserve"> او متفرق </w:t>
      </w:r>
      <w:r w:rsidR="0034051D" w:rsidRPr="00CD1242">
        <w:rPr>
          <w:rStyle w:val="Char2"/>
          <w:rFonts w:hint="cs"/>
          <w:rtl/>
        </w:rPr>
        <w:t>شدند.</w:t>
      </w:r>
      <w:r w:rsidR="00A30194" w:rsidRPr="00CD1242">
        <w:rPr>
          <w:rStyle w:val="Char2"/>
          <w:rFonts w:hint="cs"/>
          <w:rtl/>
        </w:rPr>
        <w:t xml:space="preserve"> </w:t>
      </w:r>
      <w:r w:rsidR="0034051D" w:rsidRPr="00CD1242">
        <w:rPr>
          <w:rStyle w:val="Char2"/>
          <w:rFonts w:hint="cs"/>
          <w:rtl/>
        </w:rPr>
        <w:t>ز</w:t>
      </w:r>
      <w:r w:rsidR="003616EF" w:rsidRPr="00CD1242">
        <w:rPr>
          <w:rStyle w:val="Char2"/>
          <w:rFonts w:hint="cs"/>
          <w:rtl/>
        </w:rPr>
        <w:t>ی</w:t>
      </w:r>
      <w:r w:rsidR="0034051D" w:rsidRPr="00CD1242">
        <w:rPr>
          <w:rStyle w:val="Char2"/>
          <w:rFonts w:hint="cs"/>
          <w:rtl/>
        </w:rPr>
        <w:t>را</w:t>
      </w:r>
      <w:r w:rsidRPr="00CD1242">
        <w:rPr>
          <w:rStyle w:val="Char2"/>
          <w:rFonts w:hint="cs"/>
          <w:rtl/>
        </w:rPr>
        <w:t xml:space="preserve"> گفت</w:t>
      </w:r>
      <w:r w:rsidR="0034051D" w:rsidRPr="00CD1242">
        <w:rPr>
          <w:rStyle w:val="Char2"/>
          <w:rFonts w:hint="cs"/>
          <w:rtl/>
        </w:rPr>
        <w:t>:</w:t>
      </w:r>
      <w:r w:rsidRPr="00CD1242">
        <w:rPr>
          <w:rStyle w:val="Char2"/>
          <w:rFonts w:hint="cs"/>
          <w:rtl/>
        </w:rPr>
        <w:t xml:space="preserve"> مرا رفض نمود</w:t>
      </w:r>
      <w:r w:rsidR="003616EF" w:rsidRPr="00CD1242">
        <w:rPr>
          <w:rStyle w:val="Char2"/>
          <w:rFonts w:hint="cs"/>
          <w:rtl/>
        </w:rPr>
        <w:t>ی</w:t>
      </w:r>
      <w:r w:rsidRPr="00CD1242">
        <w:rPr>
          <w:rStyle w:val="Char2"/>
          <w:rFonts w:hint="cs"/>
          <w:rtl/>
        </w:rPr>
        <w:t xml:space="preserve">د و رها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xml:space="preserve">د و گفته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0E0383" w:rsidRPr="00CD1242">
        <w:rPr>
          <w:rStyle w:val="Char2"/>
          <w:rFonts w:hint="cs"/>
          <w:rtl/>
        </w:rPr>
        <w:t xml:space="preserve"> آن‌ها </w:t>
      </w:r>
      <w:r w:rsidR="0034051D" w:rsidRPr="00CD1242">
        <w:rPr>
          <w:rStyle w:val="Char2"/>
          <w:rFonts w:hint="cs"/>
          <w:rtl/>
        </w:rPr>
        <w:t>را</w:t>
      </w:r>
      <w:r w:rsidR="00740248">
        <w:rPr>
          <w:rStyle w:val="Char2"/>
          <w:rFonts w:hint="cs"/>
          <w:rtl/>
        </w:rPr>
        <w:t xml:space="preserve"> </w:t>
      </w:r>
      <w:r w:rsidRPr="00CD1242">
        <w:rPr>
          <w:rStyle w:val="Char2"/>
          <w:rFonts w:hint="cs"/>
          <w:rtl/>
        </w:rPr>
        <w:t>به خاطر گفته ز</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w:t>
      </w:r>
      <w:r w:rsidR="0034051D" w:rsidRPr="00CD1242">
        <w:rPr>
          <w:rStyle w:val="Char2"/>
          <w:rFonts w:hint="cs"/>
          <w:rtl/>
        </w:rPr>
        <w:t xml:space="preserve"> به</w:t>
      </w:r>
      <w:r w:rsidR="000E0383" w:rsidRPr="00CD1242">
        <w:rPr>
          <w:rStyle w:val="Char2"/>
          <w:rFonts w:hint="cs"/>
          <w:rtl/>
        </w:rPr>
        <w:t xml:space="preserve"> آن‌ها </w:t>
      </w:r>
      <w:r w:rsidR="0034051D" w:rsidRPr="00CD1242">
        <w:rPr>
          <w:rStyle w:val="Char2"/>
          <w:rFonts w:hint="cs"/>
          <w:rtl/>
        </w:rPr>
        <w:t>گفت</w:t>
      </w:r>
      <w:r w:rsidRPr="00CD1242">
        <w:rPr>
          <w:rStyle w:val="Char2"/>
          <w:rFonts w:hint="cs"/>
          <w:rtl/>
        </w:rPr>
        <w:t xml:space="preserve"> </w:t>
      </w:r>
      <w:r w:rsidR="0034051D" w:rsidRPr="00CD1242">
        <w:rPr>
          <w:rStyle w:val="Char2"/>
          <w:rFonts w:hint="cs"/>
          <w:rtl/>
        </w:rPr>
        <w:t>(</w:t>
      </w:r>
      <w:r w:rsidRPr="00CD1242">
        <w:rPr>
          <w:rStyle w:val="Char2"/>
          <w:rFonts w:hint="cs"/>
          <w:rtl/>
        </w:rPr>
        <w:t xml:space="preserve">مرا رفض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د</w:t>
      </w:r>
      <w:r w:rsidR="0034051D" w:rsidRPr="00CD1242">
        <w:rPr>
          <w:rStyle w:val="Char2"/>
          <w:rFonts w:hint="cs"/>
          <w:rtl/>
        </w:rPr>
        <w:t>)</w:t>
      </w:r>
      <w:r w:rsidRPr="00CD1242">
        <w:rPr>
          <w:rStyle w:val="Char2"/>
          <w:rFonts w:hint="cs"/>
          <w:rtl/>
        </w:rPr>
        <w:t xml:space="preserve"> رافضه نام</w:t>
      </w:r>
      <w:r w:rsidR="003616EF" w:rsidRPr="00CD1242">
        <w:rPr>
          <w:rStyle w:val="Char2"/>
          <w:rFonts w:hint="cs"/>
          <w:rtl/>
        </w:rPr>
        <w:t>ی</w:t>
      </w:r>
      <w:r w:rsidRPr="00CD1242">
        <w:rPr>
          <w:rStyle w:val="Char2"/>
          <w:rFonts w:hint="cs"/>
          <w:rtl/>
        </w:rPr>
        <w:t>ده شدند.</w:t>
      </w:r>
      <w:r w:rsidR="009729E4" w:rsidRPr="00CD1242">
        <w:rPr>
          <w:rStyle w:val="Char2"/>
          <w:rFonts w:hint="cs"/>
          <w:rtl/>
        </w:rPr>
        <w:t>»</w:t>
      </w:r>
      <w:r w:rsidRPr="00CD1242">
        <w:rPr>
          <w:rStyle w:val="Char2"/>
          <w:vertAlign w:val="superscript"/>
          <w:rtl/>
        </w:rPr>
        <w:footnoteReference w:id="35"/>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قوام السنه</w:t>
      </w:r>
      <w:r w:rsidRPr="00CD1242">
        <w:rPr>
          <w:rStyle w:val="Char2"/>
          <w:vertAlign w:val="superscript"/>
          <w:rtl/>
        </w:rPr>
        <w:footnoteReference w:id="36"/>
      </w:r>
      <w:r w:rsidR="00CD0344" w:rsidRPr="00CD1242">
        <w:rPr>
          <w:rStyle w:val="Char2"/>
          <w:rFonts w:hint="cs"/>
          <w:rtl/>
        </w:rPr>
        <w:t xml:space="preserve"> </w:t>
      </w:r>
      <w:r w:rsidRPr="00CD1242">
        <w:rPr>
          <w:rStyle w:val="Char2"/>
          <w:rFonts w:hint="cs"/>
          <w:rtl/>
        </w:rPr>
        <w:t>و راز</w:t>
      </w:r>
      <w:r w:rsidR="003616EF" w:rsidRPr="00CD1242">
        <w:rPr>
          <w:rStyle w:val="Char2"/>
          <w:rFonts w:hint="cs"/>
          <w:rtl/>
        </w:rPr>
        <w:t>ی</w:t>
      </w:r>
      <w:r w:rsidRPr="00CD1242">
        <w:rPr>
          <w:rStyle w:val="Char2"/>
          <w:vertAlign w:val="superscript"/>
          <w:rtl/>
        </w:rPr>
        <w:footnoteReference w:id="37"/>
      </w:r>
      <w:r w:rsidR="00CD0344" w:rsidRPr="00CD1242">
        <w:rPr>
          <w:rStyle w:val="Char2"/>
          <w:rFonts w:hint="cs"/>
          <w:rtl/>
        </w:rPr>
        <w:t xml:space="preserve"> </w:t>
      </w:r>
      <w:r w:rsidRPr="00CD1242">
        <w:rPr>
          <w:rStyle w:val="Char2"/>
          <w:rFonts w:hint="cs"/>
          <w:rtl/>
        </w:rPr>
        <w:t>و شهرستان</w:t>
      </w:r>
      <w:r w:rsidR="003616EF" w:rsidRPr="00CD1242">
        <w:rPr>
          <w:rStyle w:val="Char2"/>
          <w:rFonts w:hint="cs"/>
          <w:rtl/>
        </w:rPr>
        <w:t>ی</w:t>
      </w:r>
      <w:r w:rsidRPr="00CD1242">
        <w:rPr>
          <w:rStyle w:val="Char2"/>
          <w:vertAlign w:val="superscript"/>
          <w:rtl/>
        </w:rPr>
        <w:footnoteReference w:id="38"/>
      </w:r>
      <w:r w:rsidRPr="00CD1242">
        <w:rPr>
          <w:rStyle w:val="Char2"/>
          <w:rFonts w:hint="cs"/>
          <w:rtl/>
        </w:rPr>
        <w:t xml:space="preserve"> و ش</w:t>
      </w:r>
      <w:r w:rsidR="003616EF" w:rsidRPr="00CD1242">
        <w:rPr>
          <w:rStyle w:val="Char2"/>
          <w:rFonts w:hint="cs"/>
          <w:rtl/>
        </w:rPr>
        <w:t>ی</w:t>
      </w:r>
      <w:r w:rsidRPr="00CD1242">
        <w:rPr>
          <w:rStyle w:val="Char2"/>
          <w:rFonts w:hint="cs"/>
          <w:rtl/>
        </w:rPr>
        <w:t>خ الاسلام</w:t>
      </w:r>
      <w:r w:rsidRPr="00CD1242">
        <w:rPr>
          <w:rStyle w:val="Char2"/>
          <w:vertAlign w:val="superscript"/>
          <w:rtl/>
        </w:rPr>
        <w:footnoteReference w:id="39"/>
      </w:r>
      <w:r w:rsidRPr="00CD1242">
        <w:rPr>
          <w:rStyle w:val="Char2"/>
          <w:rFonts w:hint="cs"/>
          <w:rtl/>
        </w:rPr>
        <w:t xml:space="preserve">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w:t>
      </w:r>
      <w:r w:rsidR="00F63BF1" w:rsidRPr="00CD1242">
        <w:rPr>
          <w:rStyle w:val="Char2"/>
          <w:rFonts w:hint="cs"/>
          <w:rtl/>
        </w:rPr>
        <w:t>(</w:t>
      </w:r>
      <w:r w:rsidRPr="00CD1242">
        <w:rPr>
          <w:rStyle w:val="Char2"/>
          <w:rFonts w:hint="cs"/>
          <w:rtl/>
        </w:rPr>
        <w:t>رحمهم الله</w:t>
      </w:r>
      <w:r w:rsidR="00F63BF1" w:rsidRPr="00CD1242">
        <w:rPr>
          <w:rStyle w:val="Char2"/>
          <w:rFonts w:hint="cs"/>
          <w:rtl/>
        </w:rPr>
        <w:t>)</w:t>
      </w:r>
      <w:r w:rsidRPr="00CD1242">
        <w:rPr>
          <w:rStyle w:val="Char2"/>
          <w:rFonts w:hint="cs"/>
          <w:rtl/>
        </w:rPr>
        <w:t xml:space="preserve"> </w:t>
      </w:r>
      <w:r w:rsidR="00F63BF1" w:rsidRPr="00CD1242">
        <w:rPr>
          <w:rStyle w:val="Char2"/>
          <w:rFonts w:hint="cs"/>
          <w:rtl/>
        </w:rPr>
        <w:t>همگ</w:t>
      </w:r>
      <w:r w:rsidR="003616EF" w:rsidRPr="00CD1242">
        <w:rPr>
          <w:rStyle w:val="Char2"/>
          <w:rFonts w:hint="cs"/>
          <w:rtl/>
        </w:rPr>
        <w:t>ی</w:t>
      </w:r>
      <w:r w:rsidR="00F63BF1" w:rsidRPr="00CD1242">
        <w:rPr>
          <w:rStyle w:val="Char2"/>
          <w:rFonts w:hint="cs"/>
          <w:rtl/>
        </w:rPr>
        <w:t xml:space="preserve"> چن</w:t>
      </w:r>
      <w:r w:rsidR="003616EF" w:rsidRPr="00CD1242">
        <w:rPr>
          <w:rStyle w:val="Char2"/>
          <w:rFonts w:hint="cs"/>
          <w:rtl/>
        </w:rPr>
        <w:t>ی</w:t>
      </w:r>
      <w:r w:rsidR="00F63BF1" w:rsidRPr="00CD1242">
        <w:rPr>
          <w:rStyle w:val="Char2"/>
          <w:rFonts w:hint="cs"/>
          <w:rtl/>
        </w:rPr>
        <w:t>ن نظر</w:t>
      </w:r>
      <w:r w:rsidR="003616EF" w:rsidRPr="00CD1242">
        <w:rPr>
          <w:rStyle w:val="Char2"/>
          <w:rFonts w:hint="cs"/>
          <w:rtl/>
        </w:rPr>
        <w:t>ی</w:t>
      </w:r>
      <w:r w:rsidR="00F63BF1" w:rsidRPr="00CD1242">
        <w:rPr>
          <w:rStyle w:val="Char2"/>
          <w:rFonts w:hint="cs"/>
          <w:rtl/>
        </w:rPr>
        <w:t xml:space="preserve"> دارند.</w:t>
      </w:r>
      <w:r w:rsidRPr="00CD1242">
        <w:rPr>
          <w:rStyle w:val="Char2"/>
          <w:rFonts w:hint="cs"/>
          <w:rtl/>
        </w:rPr>
        <w:t xml:space="preserve"> اشعر</w:t>
      </w:r>
      <w:r w:rsidR="003616EF" w:rsidRPr="00CD1242">
        <w:rPr>
          <w:rStyle w:val="Char2"/>
          <w:rFonts w:hint="cs"/>
          <w:rtl/>
        </w:rPr>
        <w:t>ی</w:t>
      </w:r>
      <w:r w:rsidRPr="00CD1242">
        <w:rPr>
          <w:rStyle w:val="Char2"/>
          <w:vertAlign w:val="superscript"/>
          <w:rtl/>
        </w:rPr>
        <w:footnoteReference w:id="40"/>
      </w:r>
      <w:r w:rsidRPr="00CD1242">
        <w:rPr>
          <w:rStyle w:val="Char2"/>
          <w:rFonts w:hint="cs"/>
          <w:rtl/>
        </w:rPr>
        <w:t xml:space="preserve"> در قول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گفته است</w:t>
      </w:r>
      <w:r w:rsidR="00F63BF1" w:rsidRPr="00CD1242">
        <w:rPr>
          <w:rStyle w:val="Char2"/>
          <w:rFonts w:hint="cs"/>
          <w:rtl/>
        </w:rPr>
        <w:t>:</w:t>
      </w:r>
      <w:r w:rsidR="000E0383" w:rsidRPr="00CD1242">
        <w:rPr>
          <w:rStyle w:val="Char2"/>
          <w:rFonts w:hint="cs"/>
          <w:rtl/>
        </w:rPr>
        <w:t xml:space="preserve"> آن‌ها </w:t>
      </w:r>
      <w:r w:rsidRPr="00CD1242">
        <w:rPr>
          <w:rStyle w:val="Char2"/>
          <w:rFonts w:hint="cs"/>
          <w:rtl/>
        </w:rPr>
        <w:t>به خاطر عدم پذ</w:t>
      </w:r>
      <w:r w:rsidR="003616EF" w:rsidRPr="00CD1242">
        <w:rPr>
          <w:rStyle w:val="Char2"/>
          <w:rFonts w:hint="cs"/>
          <w:rtl/>
        </w:rPr>
        <w:t>ی</w:t>
      </w:r>
      <w:r w:rsidRPr="00CD1242">
        <w:rPr>
          <w:rStyle w:val="Char2"/>
          <w:rFonts w:hint="cs"/>
          <w:rtl/>
        </w:rPr>
        <w:t>رش امامت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رافضه نام</w:t>
      </w:r>
      <w:r w:rsidR="003616EF" w:rsidRPr="00CD1242">
        <w:rPr>
          <w:rStyle w:val="Char2"/>
          <w:rFonts w:hint="cs"/>
          <w:rtl/>
        </w:rPr>
        <w:t>ی</w:t>
      </w:r>
      <w:r w:rsidRPr="00CD1242">
        <w:rPr>
          <w:rStyle w:val="Char2"/>
          <w:rFonts w:hint="cs"/>
          <w:rtl/>
        </w:rPr>
        <w:t xml:space="preserve">ده </w:t>
      </w:r>
      <w:r w:rsidR="00A30194" w:rsidRPr="00CD1242">
        <w:rPr>
          <w:rStyle w:val="Char2"/>
          <w:rFonts w:hint="cs"/>
          <w:rtl/>
        </w:rPr>
        <w:t>شده‌اند</w:t>
      </w:r>
      <w:r w:rsidRPr="00CD1242">
        <w:rPr>
          <w:rStyle w:val="Char2"/>
          <w:rFonts w:hint="cs"/>
          <w:rtl/>
        </w:rPr>
        <w:t xml:space="preserve">. </w:t>
      </w:r>
    </w:p>
    <w:p w:rsidR="009017CC" w:rsidRPr="00CD1242" w:rsidRDefault="009017CC" w:rsidP="00CD1242">
      <w:pPr>
        <w:pStyle w:val="a4"/>
        <w:spacing w:line="240" w:lineRule="auto"/>
        <w:rPr>
          <w:rtl/>
        </w:rPr>
      </w:pPr>
      <w:bookmarkStart w:id="37" w:name="_Toc141838501"/>
      <w:bookmarkStart w:id="38" w:name="_Toc141839739"/>
      <w:bookmarkStart w:id="39" w:name="_Toc141840351"/>
      <w:bookmarkStart w:id="40" w:name="_Toc141841526"/>
      <w:bookmarkStart w:id="41" w:name="_Toc294781982"/>
      <w:r w:rsidRPr="00CD1242">
        <w:rPr>
          <w:rFonts w:hint="cs"/>
          <w:rtl/>
        </w:rPr>
        <w:t>نامگذار</w:t>
      </w:r>
      <w:r w:rsidR="00F81B2F">
        <w:rPr>
          <w:rFonts w:hint="cs"/>
          <w:rtl/>
        </w:rPr>
        <w:t>ی</w:t>
      </w:r>
      <w:r w:rsidRPr="00CD1242">
        <w:rPr>
          <w:rFonts w:hint="cs"/>
          <w:rtl/>
        </w:rPr>
        <w:t xml:space="preserve"> آن</w:t>
      </w:r>
      <w:r w:rsidR="004E4FAD" w:rsidRPr="00CD1242">
        <w:rPr>
          <w:rFonts w:hint="eastAsia"/>
        </w:rPr>
        <w:t>‌</w:t>
      </w:r>
      <w:r w:rsidRPr="00CD1242">
        <w:rPr>
          <w:rFonts w:hint="cs"/>
          <w:rtl/>
        </w:rPr>
        <w:t>ها به ش</w:t>
      </w:r>
      <w:r w:rsidR="00F81B2F">
        <w:rPr>
          <w:rFonts w:hint="cs"/>
          <w:rtl/>
        </w:rPr>
        <w:t>ی</w:t>
      </w:r>
      <w:r w:rsidRPr="00CD1242">
        <w:rPr>
          <w:rFonts w:hint="cs"/>
          <w:rtl/>
        </w:rPr>
        <w:t>عه در دوران معاصر و علت اشتباه بودن آن</w:t>
      </w:r>
      <w:bookmarkEnd w:id="37"/>
      <w:bookmarkEnd w:id="38"/>
      <w:bookmarkEnd w:id="39"/>
      <w:bookmarkEnd w:id="40"/>
      <w:bookmarkEnd w:id="41"/>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امروزه رافض</w:t>
      </w:r>
      <w:r w:rsidR="003616EF" w:rsidRPr="00CD1242">
        <w:rPr>
          <w:rStyle w:val="Char2"/>
          <w:rFonts w:hint="cs"/>
          <w:rtl/>
        </w:rPr>
        <w:t>ی</w:t>
      </w:r>
      <w:r w:rsidRPr="00CD1242">
        <w:rPr>
          <w:rStyle w:val="Char2"/>
          <w:rFonts w:hint="cs"/>
          <w:rtl/>
        </w:rPr>
        <w:t>ان از ا</w:t>
      </w:r>
      <w:r w:rsidR="003616EF" w:rsidRPr="00CD1242">
        <w:rPr>
          <w:rStyle w:val="Char2"/>
          <w:rFonts w:hint="cs"/>
          <w:rtl/>
        </w:rPr>
        <w:t>ی</w:t>
      </w:r>
      <w:r w:rsidRPr="00CD1242">
        <w:rPr>
          <w:rStyle w:val="Char2"/>
          <w:rFonts w:hint="cs"/>
          <w:rtl/>
        </w:rPr>
        <w:t>ن تسم</w:t>
      </w:r>
      <w:r w:rsidR="003616EF" w:rsidRPr="00CD1242">
        <w:rPr>
          <w:rStyle w:val="Char2"/>
          <w:rFonts w:hint="cs"/>
          <w:rtl/>
        </w:rPr>
        <w:t>ی</w:t>
      </w:r>
      <w:r w:rsidRPr="00CD1242">
        <w:rPr>
          <w:rStyle w:val="Char2"/>
          <w:rFonts w:hint="cs"/>
          <w:rtl/>
        </w:rPr>
        <w:t xml:space="preserve">ه ناخشنود </w:t>
      </w:r>
      <w:r w:rsidR="00A61CF9" w:rsidRPr="00CD1242">
        <w:rPr>
          <w:rStyle w:val="Char2"/>
          <w:rFonts w:hint="cs"/>
          <w:rtl/>
        </w:rPr>
        <w:t>شده</w:t>
      </w:r>
      <w:r w:rsidRPr="00CD1242">
        <w:rPr>
          <w:rStyle w:val="Char2"/>
          <w:rFonts w:hint="cs"/>
          <w:rtl/>
        </w:rPr>
        <w:t xml:space="preserve"> و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مخالفان</w:t>
      </w:r>
      <w:r w:rsidR="00151E09">
        <w:rPr>
          <w:rStyle w:val="Char2"/>
          <w:rFonts w:hint="eastAsia"/>
          <w:rtl/>
        </w:rPr>
        <w:t>‌</w:t>
      </w:r>
      <w:r w:rsidRPr="00CD1242">
        <w:rPr>
          <w:rStyle w:val="Char2"/>
          <w:rFonts w:hint="cs"/>
          <w:rtl/>
        </w:rPr>
        <w:t>شان ا</w:t>
      </w:r>
      <w:r w:rsidR="003616EF" w:rsidRPr="00CD1242">
        <w:rPr>
          <w:rStyle w:val="Char2"/>
          <w:rFonts w:hint="cs"/>
          <w:rtl/>
        </w:rPr>
        <w:t>ی</w:t>
      </w:r>
      <w:r w:rsidRPr="00CD1242">
        <w:rPr>
          <w:rStyle w:val="Char2"/>
          <w:rFonts w:hint="cs"/>
          <w:rtl/>
        </w:rPr>
        <w:t>ن لقب را به</w:t>
      </w:r>
      <w:r w:rsidR="000E0383" w:rsidRPr="00CD1242">
        <w:rPr>
          <w:rStyle w:val="Char2"/>
          <w:rFonts w:hint="cs"/>
          <w:rtl/>
        </w:rPr>
        <w:t xml:space="preserve"> آن‌ها </w:t>
      </w:r>
      <w:r w:rsidRPr="00CD1242">
        <w:rPr>
          <w:rStyle w:val="Char2"/>
          <w:rFonts w:hint="cs"/>
          <w:rtl/>
        </w:rPr>
        <w:t>داده</w:t>
      </w:r>
      <w:r w:rsidR="00CD0344" w:rsidRPr="00CD1242">
        <w:rPr>
          <w:rStyle w:val="Char2"/>
          <w:rFonts w:hint="eastAsia"/>
          <w:rtl/>
        </w:rPr>
        <w:t>‌</w:t>
      </w:r>
      <w:r w:rsidRPr="00CD1242">
        <w:rPr>
          <w:rStyle w:val="Char2"/>
          <w:rFonts w:hint="cs"/>
          <w:rtl/>
        </w:rPr>
        <w:t>اند، محسن ام</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41"/>
      </w:r>
      <w:r w:rsidR="00CD0344"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Pr="00CD1242">
        <w:rPr>
          <w:rStyle w:val="Char2"/>
          <w:rFonts w:hint="cs"/>
          <w:rtl/>
        </w:rPr>
        <w:t>رافض</w:t>
      </w:r>
      <w:r w:rsidR="003616EF" w:rsidRPr="00CD1242">
        <w:rPr>
          <w:rStyle w:val="Char2"/>
          <w:rFonts w:hint="cs"/>
          <w:rtl/>
        </w:rPr>
        <w:t>ی</w:t>
      </w:r>
      <w:r w:rsidRPr="00CD1242">
        <w:rPr>
          <w:rStyle w:val="Char2"/>
          <w:rFonts w:hint="cs"/>
          <w:rtl/>
        </w:rPr>
        <w:t>ه لقب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داده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را در خلافت مقدم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‌دارد</w:t>
      </w:r>
      <w:r w:rsidRPr="00CD1242">
        <w:rPr>
          <w:rStyle w:val="Char2"/>
          <w:rFonts w:hint="cs"/>
          <w:rtl/>
        </w:rPr>
        <w:t>، و غالباً برا</w:t>
      </w:r>
      <w:r w:rsidR="003616EF" w:rsidRPr="00CD1242">
        <w:rPr>
          <w:rStyle w:val="Char2"/>
          <w:rFonts w:hint="cs"/>
          <w:rtl/>
        </w:rPr>
        <w:t>ی</w:t>
      </w:r>
      <w:r w:rsidRPr="00CD1242">
        <w:rPr>
          <w:rStyle w:val="Char2"/>
          <w:rFonts w:hint="cs"/>
          <w:rtl/>
        </w:rPr>
        <w:t xml:space="preserve"> انتقام به </w:t>
      </w:r>
      <w:r w:rsidR="003616EF" w:rsidRPr="00CD1242">
        <w:rPr>
          <w:rStyle w:val="Char2"/>
          <w:rFonts w:hint="cs"/>
          <w:rtl/>
        </w:rPr>
        <w:t>ک</w:t>
      </w:r>
      <w:r w:rsidRPr="00CD1242">
        <w:rPr>
          <w:rStyle w:val="Char2"/>
          <w:rFonts w:hint="cs"/>
          <w:rtl/>
        </w:rPr>
        <w:t xml:space="preserve">ار گرفته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w:t>
      </w:r>
      <w:r w:rsidR="00036F82" w:rsidRPr="00CD1242">
        <w:rPr>
          <w:rStyle w:val="Char2"/>
          <w:rFonts w:hint="cs"/>
          <w:rtl/>
        </w:rPr>
        <w:t>»</w:t>
      </w:r>
      <w:r w:rsidRPr="00CD1242">
        <w:rPr>
          <w:rStyle w:val="Char2"/>
          <w:rFonts w:hint="cs"/>
          <w:rtl/>
        </w:rPr>
        <w:t xml:space="preserve"> </w:t>
      </w:r>
    </w:p>
    <w:p w:rsidR="00F2781F" w:rsidRPr="00CD1242" w:rsidRDefault="005B5708"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w:t>
      </w:r>
      <w:r w:rsidR="00F2781F" w:rsidRPr="00CD1242">
        <w:rPr>
          <w:rStyle w:val="Char2"/>
          <w:rFonts w:hint="cs"/>
          <w:rtl/>
        </w:rPr>
        <w:t xml:space="preserve"> امروزه</w:t>
      </w:r>
      <w:r w:rsidR="00A61CF9" w:rsidRPr="00CD1242">
        <w:rPr>
          <w:rStyle w:val="Char2"/>
          <w:rFonts w:hint="cs"/>
          <w:rtl/>
        </w:rPr>
        <w:t xml:space="preserve"> خود را (ش</w:t>
      </w:r>
      <w:r w:rsidR="003616EF" w:rsidRPr="00CD1242">
        <w:rPr>
          <w:rStyle w:val="Char2"/>
          <w:rFonts w:hint="cs"/>
          <w:rtl/>
        </w:rPr>
        <w:t>ی</w:t>
      </w:r>
      <w:r w:rsidR="00A61CF9" w:rsidRPr="00CD1242">
        <w:rPr>
          <w:rStyle w:val="Char2"/>
          <w:rFonts w:hint="cs"/>
          <w:rtl/>
        </w:rPr>
        <w:t>عه) م</w:t>
      </w:r>
      <w:r w:rsidR="003616EF" w:rsidRPr="00CD1242">
        <w:rPr>
          <w:rStyle w:val="Char2"/>
          <w:rFonts w:hint="cs"/>
          <w:rtl/>
        </w:rPr>
        <w:t>ی</w:t>
      </w:r>
      <w:r w:rsidR="00A61CF9" w:rsidRPr="00CD1242">
        <w:rPr>
          <w:rStyle w:val="Char2"/>
          <w:rFonts w:hint="cs"/>
          <w:rtl/>
        </w:rPr>
        <w:t>‌نامند</w:t>
      </w:r>
      <w:r w:rsidR="00F2781F" w:rsidRPr="00CD1242">
        <w:rPr>
          <w:rStyle w:val="Char2"/>
          <w:rFonts w:hint="cs"/>
          <w:rtl/>
        </w:rPr>
        <w:t xml:space="preserve"> و در ب</w:t>
      </w:r>
      <w:r w:rsidR="003616EF" w:rsidRPr="00CD1242">
        <w:rPr>
          <w:rStyle w:val="Char2"/>
          <w:rFonts w:hint="cs"/>
          <w:rtl/>
        </w:rPr>
        <w:t>ی</w:t>
      </w:r>
      <w:r w:rsidR="00F2781F" w:rsidRPr="00CD1242">
        <w:rPr>
          <w:rStyle w:val="Char2"/>
          <w:rFonts w:hint="cs"/>
          <w:rtl/>
        </w:rPr>
        <w:t>ن عوام با ا</w:t>
      </w:r>
      <w:r w:rsidR="003616EF" w:rsidRPr="00CD1242">
        <w:rPr>
          <w:rStyle w:val="Char2"/>
          <w:rFonts w:hint="cs"/>
          <w:rtl/>
        </w:rPr>
        <w:t>ی</w:t>
      </w:r>
      <w:r w:rsidR="00F2781F" w:rsidRPr="00CD1242">
        <w:rPr>
          <w:rStyle w:val="Char2"/>
          <w:rFonts w:hint="cs"/>
          <w:rtl/>
        </w:rPr>
        <w:t xml:space="preserve">ن </w:t>
      </w:r>
      <w:r w:rsidR="00140357" w:rsidRPr="00CD1242">
        <w:rPr>
          <w:rStyle w:val="Char2"/>
          <w:rFonts w:hint="cs"/>
          <w:rtl/>
        </w:rPr>
        <w:t>نام</w:t>
      </w:r>
      <w:r w:rsidR="00F2781F" w:rsidRPr="00CD1242">
        <w:rPr>
          <w:rStyle w:val="Char2"/>
          <w:rFonts w:hint="cs"/>
          <w:rtl/>
        </w:rPr>
        <w:t xml:space="preserve"> مشهور </w:t>
      </w:r>
      <w:r w:rsidR="00A30194" w:rsidRPr="00CD1242">
        <w:rPr>
          <w:rStyle w:val="Char2"/>
          <w:rFonts w:hint="cs"/>
          <w:rtl/>
        </w:rPr>
        <w:t>شده‌اند</w:t>
      </w:r>
      <w:r w:rsidR="00F2781F" w:rsidRPr="00CD1242">
        <w:rPr>
          <w:rStyle w:val="Char2"/>
          <w:rFonts w:hint="cs"/>
          <w:rtl/>
        </w:rPr>
        <w:t>، و بعض</w:t>
      </w:r>
      <w:r w:rsidR="003616EF" w:rsidRPr="00CD1242">
        <w:rPr>
          <w:rStyle w:val="Char2"/>
          <w:rFonts w:hint="cs"/>
          <w:rtl/>
        </w:rPr>
        <w:t>ی</w:t>
      </w:r>
      <w:r w:rsidR="00F2781F" w:rsidRPr="00CD1242">
        <w:rPr>
          <w:rStyle w:val="Char2"/>
          <w:rFonts w:hint="cs"/>
          <w:rtl/>
        </w:rPr>
        <w:t xml:space="preserve"> از نو</w:t>
      </w:r>
      <w:r w:rsidR="003616EF" w:rsidRPr="00CD1242">
        <w:rPr>
          <w:rStyle w:val="Char2"/>
          <w:rFonts w:hint="cs"/>
          <w:rtl/>
        </w:rPr>
        <w:t>ی</w:t>
      </w:r>
      <w:r w:rsidR="00F2781F" w:rsidRPr="00CD1242">
        <w:rPr>
          <w:rStyle w:val="Char2"/>
          <w:rFonts w:hint="cs"/>
          <w:rtl/>
        </w:rPr>
        <w:t>سندگان و اهل فرهنگ ن</w:t>
      </w:r>
      <w:r w:rsidR="003616EF" w:rsidRPr="00CD1242">
        <w:rPr>
          <w:rStyle w:val="Char2"/>
          <w:rFonts w:hint="cs"/>
          <w:rtl/>
        </w:rPr>
        <w:t>ی</w:t>
      </w:r>
      <w:r w:rsidR="00F2781F" w:rsidRPr="00CD1242">
        <w:rPr>
          <w:rStyle w:val="Char2"/>
          <w:rFonts w:hint="cs"/>
          <w:rtl/>
        </w:rPr>
        <w:t xml:space="preserve">ز </w:t>
      </w:r>
      <w:r w:rsidR="00140357" w:rsidRPr="00CD1242">
        <w:rPr>
          <w:rStyle w:val="Char2"/>
          <w:rFonts w:hint="cs"/>
          <w:rtl/>
        </w:rPr>
        <w:t>تحت تاث</w:t>
      </w:r>
      <w:r w:rsidR="003616EF" w:rsidRPr="00CD1242">
        <w:rPr>
          <w:rStyle w:val="Char2"/>
          <w:rFonts w:hint="cs"/>
          <w:rtl/>
        </w:rPr>
        <w:t>ی</w:t>
      </w:r>
      <w:r w:rsidR="00140357" w:rsidRPr="00CD1242">
        <w:rPr>
          <w:rStyle w:val="Char2"/>
          <w:rFonts w:hint="cs"/>
          <w:rtl/>
        </w:rPr>
        <w:t>ر آن قرار گ</w:t>
      </w:r>
      <w:r w:rsidR="00864F2C" w:rsidRPr="00CD1242">
        <w:rPr>
          <w:rStyle w:val="Char2"/>
          <w:rFonts w:hint="cs"/>
          <w:rtl/>
        </w:rPr>
        <w:t>رفته‌اند</w:t>
      </w:r>
      <w:r w:rsidR="00140357" w:rsidRPr="00CD1242">
        <w:rPr>
          <w:rStyle w:val="Char2"/>
          <w:rFonts w:hint="cs"/>
          <w:rtl/>
        </w:rPr>
        <w:t>. لذا م</w:t>
      </w:r>
      <w:r w:rsidR="003616EF" w:rsidRPr="00CD1242">
        <w:rPr>
          <w:rStyle w:val="Char2"/>
          <w:rFonts w:hint="cs"/>
          <w:rtl/>
        </w:rPr>
        <w:t>ی</w:t>
      </w:r>
      <w:r w:rsidR="00A61CF9" w:rsidRPr="00CD1242">
        <w:rPr>
          <w:rStyle w:val="Char2"/>
          <w:rFonts w:hint="cs"/>
          <w:rtl/>
        </w:rPr>
        <w:t>‌</w:t>
      </w:r>
      <w:r w:rsidR="00140357" w:rsidRPr="00CD1242">
        <w:rPr>
          <w:rStyle w:val="Char2"/>
          <w:rFonts w:hint="cs"/>
          <w:rtl/>
        </w:rPr>
        <w:t>ب</w:t>
      </w:r>
      <w:r w:rsidR="003616EF" w:rsidRPr="00CD1242">
        <w:rPr>
          <w:rStyle w:val="Char2"/>
          <w:rFonts w:hint="cs"/>
          <w:rtl/>
        </w:rPr>
        <w:t>ی</w:t>
      </w:r>
      <w:r w:rsidR="00140357" w:rsidRPr="00CD1242">
        <w:rPr>
          <w:rStyle w:val="Char2"/>
          <w:rFonts w:hint="cs"/>
          <w:rtl/>
        </w:rPr>
        <w:t>ن</w:t>
      </w:r>
      <w:r w:rsidR="003616EF" w:rsidRPr="00CD1242">
        <w:rPr>
          <w:rStyle w:val="Char2"/>
          <w:rFonts w:hint="cs"/>
          <w:rtl/>
        </w:rPr>
        <w:t>ی</w:t>
      </w:r>
      <w:r w:rsidR="00140357" w:rsidRPr="00CD1242">
        <w:rPr>
          <w:rStyle w:val="Char2"/>
          <w:rFonts w:hint="cs"/>
          <w:rtl/>
        </w:rPr>
        <w:t>م</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ن لقب را برا</w:t>
      </w:r>
      <w:r w:rsidR="003616EF" w:rsidRPr="00CD1242">
        <w:rPr>
          <w:rStyle w:val="Char2"/>
          <w:rFonts w:hint="cs"/>
          <w:rtl/>
        </w:rPr>
        <w:t>ی</w:t>
      </w:r>
      <w:r w:rsidR="00F2781F" w:rsidRPr="00CD1242">
        <w:rPr>
          <w:rStyle w:val="Char2"/>
          <w:rFonts w:hint="cs"/>
          <w:rtl/>
        </w:rPr>
        <w:t xml:space="preserve">شان به </w:t>
      </w:r>
      <w:r w:rsidR="003616EF" w:rsidRPr="00CD1242">
        <w:rPr>
          <w:rStyle w:val="Char2"/>
          <w:rFonts w:hint="cs"/>
          <w:rtl/>
        </w:rPr>
        <w:t>ک</w:t>
      </w:r>
      <w:r w:rsidR="00F2781F" w:rsidRPr="00CD1242">
        <w:rPr>
          <w:rStyle w:val="Char2"/>
          <w:rFonts w:hint="cs"/>
          <w:rtl/>
        </w:rPr>
        <w:t>ار م</w:t>
      </w:r>
      <w:r w:rsidR="003616EF" w:rsidRPr="00CD1242">
        <w:rPr>
          <w:rStyle w:val="Char2"/>
          <w:rFonts w:hint="cs"/>
          <w:rtl/>
        </w:rPr>
        <w:t>ی</w:t>
      </w:r>
      <w:r w:rsidR="00A61CF9" w:rsidRPr="00CD1242">
        <w:rPr>
          <w:rStyle w:val="Char2"/>
          <w:rFonts w:hint="cs"/>
          <w:rtl/>
        </w:rPr>
        <w:t>‌</w:t>
      </w:r>
      <w:r w:rsidR="00F2781F" w:rsidRPr="00CD1242">
        <w:rPr>
          <w:rStyle w:val="Char2"/>
          <w:rFonts w:hint="cs"/>
          <w:rtl/>
        </w:rPr>
        <w:t>برند</w:t>
      </w:r>
      <w:r w:rsidR="00A61CF9" w:rsidRPr="00CD1242">
        <w:rPr>
          <w:rStyle w:val="Char2"/>
          <w:rFonts w:hint="cs"/>
          <w:rtl/>
        </w:rPr>
        <w:t>.</w:t>
      </w:r>
      <w:r w:rsidR="00F2781F" w:rsidRPr="00CD1242">
        <w:rPr>
          <w:rStyle w:val="Char2"/>
          <w:rFonts w:hint="cs"/>
          <w:rtl/>
        </w:rPr>
        <w:t xml:space="preserve"> </w:t>
      </w:r>
      <w:r w:rsidR="00A61CF9" w:rsidRPr="00CD1242">
        <w:rPr>
          <w:rStyle w:val="Char2"/>
          <w:rFonts w:hint="cs"/>
          <w:rtl/>
        </w:rPr>
        <w:t>حال آن</w:t>
      </w:r>
      <w:r w:rsidR="003616EF" w:rsidRPr="00CD1242">
        <w:rPr>
          <w:rStyle w:val="Char2"/>
          <w:rFonts w:hint="cs"/>
          <w:rtl/>
        </w:rPr>
        <w:t>ک</w:t>
      </w:r>
      <w:r w:rsidR="00A61CF9" w:rsidRPr="00CD1242">
        <w:rPr>
          <w:rStyle w:val="Char2"/>
          <w:rFonts w:hint="cs"/>
          <w:rtl/>
        </w:rPr>
        <w:t xml:space="preserve">ه </w:t>
      </w:r>
      <w:r w:rsidR="00F2781F" w:rsidRPr="00CD1242">
        <w:rPr>
          <w:rStyle w:val="Char2"/>
          <w:rFonts w:hint="cs"/>
          <w:rtl/>
        </w:rPr>
        <w:t>در حق</w:t>
      </w:r>
      <w:r w:rsidR="003616EF" w:rsidRPr="00CD1242">
        <w:rPr>
          <w:rStyle w:val="Char2"/>
          <w:rFonts w:hint="cs"/>
          <w:rtl/>
        </w:rPr>
        <w:t>ی</w:t>
      </w:r>
      <w:r w:rsidR="00F2781F" w:rsidRPr="00CD1242">
        <w:rPr>
          <w:rStyle w:val="Char2"/>
          <w:rFonts w:hint="cs"/>
          <w:rtl/>
        </w:rPr>
        <w:t>قت تش</w:t>
      </w:r>
      <w:r w:rsidR="003616EF" w:rsidRPr="00CD1242">
        <w:rPr>
          <w:rStyle w:val="Char2"/>
          <w:rFonts w:hint="cs"/>
          <w:rtl/>
        </w:rPr>
        <w:t>ی</w:t>
      </w:r>
      <w:r w:rsidR="00F2781F" w:rsidRPr="00CD1242">
        <w:rPr>
          <w:rStyle w:val="Char2"/>
          <w:rFonts w:hint="cs"/>
          <w:rtl/>
        </w:rPr>
        <w:t xml:space="preserve">ع اصطلاح </w:t>
      </w:r>
      <w:r w:rsidR="00140357" w:rsidRPr="00CD1242">
        <w:rPr>
          <w:rStyle w:val="Char2"/>
          <w:rFonts w:hint="cs"/>
          <w:rtl/>
        </w:rPr>
        <w:t>مشتر</w:t>
      </w:r>
      <w:r w:rsidR="003616EF" w:rsidRPr="00CD1242">
        <w:rPr>
          <w:rStyle w:val="Char2"/>
          <w:rFonts w:hint="cs"/>
          <w:rtl/>
        </w:rPr>
        <w:t>کی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برا</w:t>
      </w:r>
      <w:r w:rsidR="003616EF" w:rsidRPr="00CD1242">
        <w:rPr>
          <w:rStyle w:val="Char2"/>
          <w:rFonts w:hint="cs"/>
          <w:rtl/>
        </w:rPr>
        <w:t>ی</w:t>
      </w:r>
      <w:r w:rsidR="00F2781F" w:rsidRPr="00CD1242">
        <w:rPr>
          <w:rStyle w:val="Char2"/>
          <w:rFonts w:hint="cs"/>
          <w:rtl/>
        </w:rPr>
        <w:t xml:space="preserve"> همه انصار عل</w:t>
      </w:r>
      <w:r w:rsidR="003616EF" w:rsidRPr="00CD1242">
        <w:rPr>
          <w:rStyle w:val="Char2"/>
          <w:rFonts w:hint="cs"/>
          <w:rtl/>
        </w:rPr>
        <w:t>ی</w:t>
      </w:r>
      <w:r w:rsidR="00F2781F" w:rsidRPr="00CD1242">
        <w:rPr>
          <w:rStyle w:val="Char2"/>
          <w:rFonts w:hint="cs"/>
          <w:rtl/>
        </w:rPr>
        <w:t xml:space="preserve"> به </w:t>
      </w:r>
      <w:r w:rsidR="003616EF" w:rsidRPr="00CD1242">
        <w:rPr>
          <w:rStyle w:val="Char2"/>
          <w:rFonts w:hint="cs"/>
          <w:rtl/>
        </w:rPr>
        <w:t>ک</w:t>
      </w:r>
      <w:r w:rsidR="00F2781F" w:rsidRPr="00CD1242">
        <w:rPr>
          <w:rStyle w:val="Char2"/>
          <w:rFonts w:hint="cs"/>
          <w:rtl/>
        </w:rPr>
        <w:t xml:space="preserve">ار </w:t>
      </w:r>
      <w:r w:rsidR="00A30194" w:rsidRPr="00CD1242">
        <w:rPr>
          <w:rStyle w:val="Char2"/>
          <w:rFonts w:hint="cs"/>
          <w:rtl/>
        </w:rPr>
        <w:t>م</w:t>
      </w:r>
      <w:r w:rsidR="003616EF" w:rsidRPr="00CD1242">
        <w:rPr>
          <w:rStyle w:val="Char2"/>
          <w:rFonts w:hint="cs"/>
          <w:rtl/>
        </w:rPr>
        <w:t>ی</w:t>
      </w:r>
      <w:r w:rsidR="00A61CF9" w:rsidRPr="00CD1242">
        <w:rPr>
          <w:rStyle w:val="Char2"/>
          <w:rFonts w:hint="cs"/>
          <w:rtl/>
        </w:rPr>
        <w:t>‌رو</w:t>
      </w:r>
      <w:r w:rsidR="00A30194" w:rsidRPr="00CD1242">
        <w:rPr>
          <w:rStyle w:val="Char2"/>
          <w:rFonts w:hint="cs"/>
          <w:rtl/>
        </w:rPr>
        <w:t>د</w:t>
      </w:r>
      <w:r w:rsidR="00F2781F" w:rsidRPr="00CD1242">
        <w:rPr>
          <w:rStyle w:val="Char2"/>
          <w:rFonts w:hint="cs"/>
          <w:rtl/>
        </w:rPr>
        <w:t>.</w:t>
      </w:r>
      <w:r w:rsidR="00F2781F" w:rsidRPr="00CD1242">
        <w:rPr>
          <w:rStyle w:val="Char2"/>
          <w:vertAlign w:val="superscript"/>
          <w:rtl/>
        </w:rPr>
        <w:footnoteReference w:id="42"/>
      </w:r>
    </w:p>
    <w:p w:rsidR="00F2781F" w:rsidRPr="00CD1242" w:rsidRDefault="00F2781F" w:rsidP="00CD1242">
      <w:pPr>
        <w:bidi/>
        <w:ind w:firstLine="284"/>
        <w:jc w:val="lowKashida"/>
        <w:rPr>
          <w:rStyle w:val="Char2"/>
          <w:rtl/>
        </w:rPr>
      </w:pPr>
      <w:r w:rsidRPr="00CD1242">
        <w:rPr>
          <w:rStyle w:val="Char2"/>
          <w:rFonts w:hint="cs"/>
          <w:rtl/>
        </w:rPr>
        <w:t>فرقه</w:t>
      </w:r>
      <w:r w:rsidR="00A61CF9" w:rsidRPr="00CD1242">
        <w:rPr>
          <w:rStyle w:val="Char2"/>
          <w:rFonts w:hint="cs"/>
          <w:rtl/>
        </w:rPr>
        <w:t>‌</w:t>
      </w:r>
      <w:r w:rsidRPr="00CD1242">
        <w:rPr>
          <w:rStyle w:val="Char2"/>
          <w:rFonts w:hint="cs"/>
          <w:rtl/>
        </w:rPr>
        <w:t xml:space="preserve">شناسان و </w:t>
      </w:r>
      <w:r w:rsidR="00140357" w:rsidRPr="00CD1242">
        <w:rPr>
          <w:rStyle w:val="Char2"/>
          <w:rFonts w:hint="cs"/>
          <w:rtl/>
        </w:rPr>
        <w:t>لغت</w:t>
      </w:r>
      <w:r w:rsidR="00A61CF9" w:rsidRPr="00CD1242">
        <w:rPr>
          <w:rStyle w:val="Char2"/>
          <w:rFonts w:hint="cs"/>
          <w:rtl/>
        </w:rPr>
        <w:t>‌</w:t>
      </w:r>
      <w:r w:rsidRPr="00CD1242">
        <w:rPr>
          <w:rStyle w:val="Char2"/>
          <w:rFonts w:hint="cs"/>
          <w:rtl/>
        </w:rPr>
        <w:t>شناسان گفته</w:t>
      </w:r>
      <w:r w:rsidR="00A61CF9"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 xml:space="preserve">ه </w:t>
      </w:r>
      <w:r w:rsidR="00140357" w:rsidRPr="00CD1242">
        <w:rPr>
          <w:rStyle w:val="Char2"/>
          <w:rFonts w:hint="cs"/>
          <w:rtl/>
        </w:rPr>
        <w:t>ش</w:t>
      </w:r>
      <w:r w:rsidR="003616EF" w:rsidRPr="00CD1242">
        <w:rPr>
          <w:rStyle w:val="Char2"/>
          <w:rFonts w:hint="cs"/>
          <w:rtl/>
        </w:rPr>
        <w:t>ی</w:t>
      </w:r>
      <w:r w:rsidR="00140357" w:rsidRPr="00CD1242">
        <w:rPr>
          <w:rStyle w:val="Char2"/>
          <w:rFonts w:hint="cs"/>
          <w:rtl/>
        </w:rPr>
        <w:t>ع</w:t>
      </w:r>
      <w:r w:rsidR="003616EF" w:rsidRPr="00CD1242">
        <w:rPr>
          <w:rStyle w:val="Char2"/>
          <w:rFonts w:hint="cs"/>
          <w:rtl/>
        </w:rPr>
        <w:t>ی</w:t>
      </w:r>
      <w:r w:rsidR="00A61CF9" w:rsidRPr="00CD1242">
        <w:rPr>
          <w:rStyle w:val="Char2"/>
          <w:rFonts w:hint="cs"/>
          <w:rtl/>
        </w:rPr>
        <w:t>ان سه دسته‌ا</w:t>
      </w:r>
      <w:r w:rsidRPr="00CD1242">
        <w:rPr>
          <w:rStyle w:val="Char2"/>
          <w:rFonts w:hint="cs"/>
          <w:rtl/>
        </w:rPr>
        <w:t xml:space="preserve">ند: </w:t>
      </w:r>
    </w:p>
    <w:p w:rsidR="00F2781F" w:rsidRPr="00CD1242" w:rsidRDefault="00F2781F" w:rsidP="00CD1242">
      <w:pPr>
        <w:bidi/>
        <w:ind w:firstLine="284"/>
        <w:jc w:val="lowKashida"/>
        <w:rPr>
          <w:rStyle w:val="Char2"/>
          <w:rtl/>
        </w:rPr>
      </w:pPr>
      <w:r w:rsidRPr="00151E09">
        <w:rPr>
          <w:rStyle w:val="Char8"/>
          <w:rFonts w:hint="cs"/>
          <w:rtl/>
        </w:rPr>
        <w:t>غال</w:t>
      </w:r>
      <w:r w:rsidR="003616EF" w:rsidRPr="00151E09">
        <w:rPr>
          <w:rStyle w:val="Char8"/>
          <w:rFonts w:hint="cs"/>
          <w:rtl/>
        </w:rPr>
        <w:t>ی</w:t>
      </w:r>
      <w:r w:rsidRPr="00151E09">
        <w:rPr>
          <w:rStyle w:val="Char8"/>
          <w:rFonts w:hint="cs"/>
          <w:rtl/>
        </w:rPr>
        <w:t>ان:</w:t>
      </w:r>
      <w:r w:rsidRPr="00CD1242">
        <w:rPr>
          <w:rStyle w:val="Char2"/>
          <w:rFonts w:hint="cs"/>
          <w:rtl/>
        </w:rPr>
        <w:t xml:space="preserve"> آن</w:t>
      </w:r>
      <w:r w:rsidR="00151E09">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140357" w:rsidRPr="00CD1242">
        <w:rPr>
          <w:rStyle w:val="Char2"/>
          <w:rFonts w:hint="cs"/>
          <w:rtl/>
        </w:rPr>
        <w:t>باره</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غلو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w:t>
      </w:r>
      <w:r w:rsidR="00140357" w:rsidRPr="00CD1242">
        <w:rPr>
          <w:rStyle w:val="Char2"/>
          <w:rFonts w:hint="cs"/>
          <w:rtl/>
        </w:rPr>
        <w:t>تا جا</w:t>
      </w:r>
      <w:r w:rsidR="003616EF" w:rsidRPr="00CD1242">
        <w:rPr>
          <w:rStyle w:val="Char2"/>
          <w:rFonts w:hint="cs"/>
          <w:rtl/>
        </w:rPr>
        <w:t>یی</w:t>
      </w:r>
      <w:r w:rsidR="00140357" w:rsidRPr="00CD1242">
        <w:rPr>
          <w:rStyle w:val="Char2"/>
          <w:rFonts w:hint="cs"/>
          <w:rtl/>
        </w:rPr>
        <w:t xml:space="preserve"> </w:t>
      </w:r>
      <w:r w:rsidR="003616EF" w:rsidRPr="00CD1242">
        <w:rPr>
          <w:rStyle w:val="Char2"/>
          <w:rFonts w:hint="cs"/>
          <w:rtl/>
        </w:rPr>
        <w:t>ک</w:t>
      </w:r>
      <w:r w:rsidR="00140357" w:rsidRPr="00CD1242">
        <w:rPr>
          <w:rStyle w:val="Char2"/>
          <w:rFonts w:hint="cs"/>
          <w:rtl/>
        </w:rPr>
        <w:t>ه گاه</w:t>
      </w:r>
      <w:r w:rsidR="003616EF" w:rsidRPr="00CD1242">
        <w:rPr>
          <w:rStyle w:val="Char2"/>
          <w:rFonts w:hint="cs"/>
          <w:rtl/>
        </w:rPr>
        <w:t>ی</w:t>
      </w:r>
      <w:r w:rsidR="00140357" w:rsidRPr="00CD1242">
        <w:rPr>
          <w:rStyle w:val="Char2"/>
          <w:rFonts w:hint="cs"/>
          <w:rtl/>
        </w:rPr>
        <w:t xml:space="preserve"> درباره</w:t>
      </w:r>
      <w:r w:rsidRPr="00CD1242">
        <w:rPr>
          <w:rStyle w:val="Char2"/>
          <w:rFonts w:hint="cs"/>
          <w:rtl/>
        </w:rPr>
        <w:t xml:space="preserve"> او ادعا</w:t>
      </w:r>
      <w:r w:rsidR="003616EF" w:rsidRPr="00CD1242">
        <w:rPr>
          <w:rStyle w:val="Char2"/>
          <w:rFonts w:hint="cs"/>
          <w:rtl/>
        </w:rPr>
        <w:t>ی</w:t>
      </w:r>
      <w:r w:rsidRPr="00CD1242">
        <w:rPr>
          <w:rStyle w:val="Char2"/>
          <w:rFonts w:hint="cs"/>
          <w:rtl/>
        </w:rPr>
        <w:t xml:space="preserve"> الوه</w:t>
      </w:r>
      <w:r w:rsidR="003616EF" w:rsidRPr="00CD1242">
        <w:rPr>
          <w:rStyle w:val="Char2"/>
          <w:rFonts w:hint="cs"/>
          <w:rtl/>
        </w:rPr>
        <w:t>ی</w:t>
      </w:r>
      <w:r w:rsidRPr="00CD1242">
        <w:rPr>
          <w:rStyle w:val="Char2"/>
          <w:rFonts w:hint="cs"/>
          <w:rtl/>
        </w:rPr>
        <w:t xml:space="preserve">ت و </w:t>
      </w:r>
      <w:r w:rsidR="003616EF" w:rsidRPr="00CD1242">
        <w:rPr>
          <w:rStyle w:val="Char2"/>
          <w:rFonts w:hint="cs"/>
          <w:rtl/>
        </w:rPr>
        <w:t>ی</w:t>
      </w:r>
      <w:r w:rsidRPr="00CD1242">
        <w:rPr>
          <w:rStyle w:val="Char2"/>
          <w:rFonts w:hint="cs"/>
          <w:rtl/>
        </w:rPr>
        <w:t xml:space="preserve">ا نبوت </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w:t>
      </w:r>
      <w:r w:rsidR="003616EF" w:rsidRPr="00CD1242">
        <w:rPr>
          <w:rStyle w:val="Char2"/>
          <w:rFonts w:hint="cs"/>
          <w:rtl/>
        </w:rPr>
        <w:t>ک</w:t>
      </w:r>
      <w:r w:rsidR="00A61CF9" w:rsidRPr="00CD1242">
        <w:rPr>
          <w:rStyle w:val="Char2"/>
          <w:rFonts w:hint="cs"/>
          <w:rtl/>
        </w:rPr>
        <w:t>ن</w:t>
      </w:r>
      <w:r w:rsidR="008A5D29" w:rsidRPr="00CD1242">
        <w:rPr>
          <w:rStyle w:val="Char2"/>
          <w:rFonts w:hint="cs"/>
          <w:rtl/>
        </w:rPr>
        <w:t>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151E09">
        <w:rPr>
          <w:rStyle w:val="Char8"/>
          <w:rFonts w:hint="cs"/>
          <w:rtl/>
        </w:rPr>
        <w:t>رافضه:</w:t>
      </w:r>
      <w:r w:rsidRPr="00CD1242">
        <w:rPr>
          <w:rStyle w:val="Char2"/>
          <w:rFonts w:hint="cs"/>
          <w:rtl/>
        </w:rPr>
        <w:t xml:space="preserve"> آن</w:t>
      </w:r>
      <w:r w:rsidR="00151E09">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وجود نص برا</w:t>
      </w:r>
      <w:r w:rsidR="003616EF" w:rsidRPr="00CD1242">
        <w:rPr>
          <w:rStyle w:val="Char2"/>
          <w:rFonts w:hint="cs"/>
          <w:rtl/>
        </w:rPr>
        <w:t>ی</w:t>
      </w:r>
      <w:r w:rsidRPr="00CD1242">
        <w:rPr>
          <w:rStyle w:val="Char2"/>
          <w:rFonts w:hint="cs"/>
          <w:rtl/>
        </w:rPr>
        <w:t xml:space="preserve"> خلافت او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از خلفاء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و عموم اصحاب تبر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A61CF9" w:rsidRPr="00CD1242">
        <w:rPr>
          <w:rStyle w:val="Char2"/>
          <w:rFonts w:hint="cs"/>
          <w:rtl/>
        </w:rPr>
        <w:t>‌</w:t>
      </w:r>
      <w:r w:rsidRPr="00CD1242">
        <w:rPr>
          <w:rStyle w:val="Char2"/>
          <w:rFonts w:hint="cs"/>
          <w:rtl/>
        </w:rPr>
        <w:t>جو</w:t>
      </w:r>
      <w:r w:rsidR="003616EF" w:rsidRPr="00CD1242">
        <w:rPr>
          <w:rStyle w:val="Char2"/>
          <w:rFonts w:hint="cs"/>
          <w:rtl/>
        </w:rPr>
        <w:t>ی</w:t>
      </w:r>
      <w:r w:rsidRPr="00CD1242">
        <w:rPr>
          <w:rStyle w:val="Char2"/>
          <w:rFonts w:hint="cs"/>
          <w:rtl/>
        </w:rPr>
        <w:t xml:space="preserve">ند. </w:t>
      </w:r>
    </w:p>
    <w:p w:rsidR="00F2781F" w:rsidRPr="00CD1242" w:rsidRDefault="00F2781F" w:rsidP="00CD1242">
      <w:pPr>
        <w:bidi/>
        <w:ind w:firstLine="284"/>
        <w:jc w:val="lowKashida"/>
        <w:rPr>
          <w:rStyle w:val="Char2"/>
          <w:rtl/>
        </w:rPr>
      </w:pPr>
      <w:r w:rsidRPr="00151E09">
        <w:rPr>
          <w:rStyle w:val="Char8"/>
          <w:rFonts w:hint="cs"/>
          <w:rtl/>
        </w:rPr>
        <w:t>ز</w:t>
      </w:r>
      <w:r w:rsidR="003616EF" w:rsidRPr="00151E09">
        <w:rPr>
          <w:rStyle w:val="Char8"/>
          <w:rFonts w:hint="cs"/>
          <w:rtl/>
        </w:rPr>
        <w:t>ی</w:t>
      </w:r>
      <w:r w:rsidRPr="00151E09">
        <w:rPr>
          <w:rStyle w:val="Char8"/>
          <w:rFonts w:hint="cs"/>
          <w:rtl/>
        </w:rPr>
        <w:t>د</w:t>
      </w:r>
      <w:r w:rsidR="003616EF" w:rsidRPr="00151E09">
        <w:rPr>
          <w:rStyle w:val="Char8"/>
          <w:rFonts w:hint="cs"/>
          <w:rtl/>
        </w:rPr>
        <w:t>ی</w:t>
      </w:r>
      <w:r w:rsidRPr="00151E09">
        <w:rPr>
          <w:rStyle w:val="Char8"/>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روان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w:t>
      </w:r>
      <w:r w:rsidR="00A61CF9" w:rsidRPr="00CD1242">
        <w:rPr>
          <w:rStyle w:val="Char2"/>
          <w:rFonts w:hint="cs"/>
          <w:rtl/>
        </w:rPr>
        <w:t>هستند</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را بر سا</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ن ترج</w:t>
      </w:r>
      <w:r w:rsidR="003616EF" w:rsidRPr="00CD1242">
        <w:rPr>
          <w:rStyle w:val="Char2"/>
          <w:rFonts w:hint="cs"/>
          <w:rtl/>
        </w:rPr>
        <w:t>ی</w:t>
      </w:r>
      <w:r w:rsidRPr="00CD1242">
        <w:rPr>
          <w:rStyle w:val="Char2"/>
          <w:rFonts w:hint="cs"/>
          <w:rtl/>
        </w:rPr>
        <w:t xml:space="preserve">ح </w:t>
      </w:r>
      <w:r w:rsidR="007275BB" w:rsidRPr="00CD1242">
        <w:rPr>
          <w:rStyle w:val="Char2"/>
          <w:rFonts w:hint="cs"/>
          <w:rtl/>
        </w:rPr>
        <w:t>م</w:t>
      </w:r>
      <w:r w:rsidR="003616EF" w:rsidRPr="00CD1242">
        <w:rPr>
          <w:rStyle w:val="Char2"/>
          <w:rFonts w:hint="cs"/>
          <w:rtl/>
        </w:rPr>
        <w:t>ی</w:t>
      </w:r>
      <w:r w:rsidR="007275BB" w:rsidRPr="00CD1242">
        <w:rPr>
          <w:rStyle w:val="Char2"/>
          <w:rFonts w:hint="cs"/>
          <w:rtl/>
        </w:rPr>
        <w:t>‌د</w:t>
      </w:r>
      <w:r w:rsidR="00A61CF9" w:rsidRPr="00CD1242">
        <w:rPr>
          <w:rStyle w:val="Char2"/>
          <w:rFonts w:hint="cs"/>
          <w:rtl/>
        </w:rPr>
        <w:t>هند.</w:t>
      </w:r>
      <w:r w:rsidR="008C05CC" w:rsidRPr="00CD1242">
        <w:rPr>
          <w:rStyle w:val="Char2"/>
          <w:rFonts w:hint="cs"/>
          <w:rtl/>
        </w:rPr>
        <w:t xml:space="preserve"> اما</w:t>
      </w:r>
      <w:r w:rsidRPr="00CD1242">
        <w:rPr>
          <w:rStyle w:val="Char2"/>
          <w:rFonts w:hint="cs"/>
          <w:rtl/>
        </w:rPr>
        <w:t xml:space="preserve"> دوست</w:t>
      </w:r>
      <w:r w:rsidR="003616EF" w:rsidRPr="00CD1242">
        <w:rPr>
          <w:rStyle w:val="Char2"/>
          <w:rFonts w:hint="cs"/>
          <w:rtl/>
        </w:rPr>
        <w:t>ی</w:t>
      </w:r>
      <w:r w:rsidRPr="00CD1242">
        <w:rPr>
          <w:rStyle w:val="Char2"/>
          <w:rFonts w:hint="cs"/>
          <w:rtl/>
        </w:rPr>
        <w:t xml:space="preserve"> و ولا</w:t>
      </w:r>
      <w:r w:rsidR="003616EF" w:rsidRPr="00CD1242">
        <w:rPr>
          <w:rStyle w:val="Char2"/>
          <w:rFonts w:hint="cs"/>
          <w:rtl/>
        </w:rPr>
        <w:t>ی</w:t>
      </w:r>
      <w:r w:rsidRPr="00CD1242">
        <w:rPr>
          <w:rStyle w:val="Char2"/>
          <w:rFonts w:hint="cs"/>
          <w:rtl/>
        </w:rPr>
        <w:t>ت ابوب</w:t>
      </w:r>
      <w:r w:rsidR="003616EF" w:rsidRPr="00CD1242">
        <w:rPr>
          <w:rStyle w:val="Char2"/>
          <w:rFonts w:hint="cs"/>
          <w:rtl/>
        </w:rPr>
        <w:t>ک</w:t>
      </w:r>
      <w:r w:rsidRPr="00CD1242">
        <w:rPr>
          <w:rStyle w:val="Char2"/>
          <w:rFonts w:hint="cs"/>
          <w:rtl/>
        </w:rPr>
        <w:t>ر و عمر را ن</w:t>
      </w:r>
      <w:r w:rsidR="003616EF" w:rsidRPr="00CD1242">
        <w:rPr>
          <w:rStyle w:val="Char2"/>
          <w:rFonts w:hint="cs"/>
          <w:rtl/>
        </w:rPr>
        <w:t>ی</w:t>
      </w:r>
      <w:r w:rsidRPr="00CD1242">
        <w:rPr>
          <w:rStyle w:val="Char2"/>
          <w:rFonts w:hint="cs"/>
          <w:rtl/>
        </w:rPr>
        <w:t>ز</w:t>
      </w:r>
      <w:r w:rsidR="008C05CC" w:rsidRPr="00CD1242">
        <w:rPr>
          <w:rStyle w:val="Char2"/>
          <w:rFonts w:hint="cs"/>
          <w:rtl/>
        </w:rPr>
        <w:t xml:space="preserve"> قبول</w:t>
      </w:r>
      <w:r w:rsidRPr="00CD1242">
        <w:rPr>
          <w:rStyle w:val="Char2"/>
          <w:rFonts w:hint="cs"/>
          <w:rtl/>
        </w:rPr>
        <w:t xml:space="preserve"> دارند.</w:t>
      </w:r>
      <w:r w:rsidRPr="00CD1242">
        <w:rPr>
          <w:rStyle w:val="Char2"/>
          <w:vertAlign w:val="superscript"/>
          <w:rtl/>
        </w:rPr>
        <w:footnoteReference w:id="43"/>
      </w:r>
    </w:p>
    <w:p w:rsidR="00F2781F" w:rsidRPr="00CD1242" w:rsidRDefault="00F2781F" w:rsidP="00CD1242">
      <w:pPr>
        <w:bidi/>
        <w:ind w:firstLine="284"/>
        <w:jc w:val="lowKashida"/>
        <w:rPr>
          <w:rStyle w:val="Char2"/>
          <w:rtl/>
        </w:rPr>
      </w:pPr>
      <w:r w:rsidRPr="00CD1242">
        <w:rPr>
          <w:rStyle w:val="Char2"/>
          <w:rFonts w:hint="cs"/>
          <w:rtl/>
        </w:rPr>
        <w:t>پس اطلاق ش</w:t>
      </w:r>
      <w:r w:rsidR="003616EF" w:rsidRPr="00CD1242">
        <w:rPr>
          <w:rStyle w:val="Char2"/>
          <w:rFonts w:hint="cs"/>
          <w:rtl/>
        </w:rPr>
        <w:t>ی</w:t>
      </w:r>
      <w:r w:rsidRPr="00CD1242">
        <w:rPr>
          <w:rStyle w:val="Char2"/>
          <w:rFonts w:hint="cs"/>
          <w:rtl/>
        </w:rPr>
        <w:t>عه بر رافض</w:t>
      </w:r>
      <w:r w:rsidR="003616EF" w:rsidRPr="00CD1242">
        <w:rPr>
          <w:rStyle w:val="Char2"/>
          <w:rFonts w:hint="cs"/>
          <w:rtl/>
        </w:rPr>
        <w:t>ی</w:t>
      </w:r>
      <w:r w:rsidRPr="00CD1242">
        <w:rPr>
          <w:rStyle w:val="Char2"/>
          <w:rFonts w:hint="cs"/>
          <w:rtl/>
        </w:rPr>
        <w:t>ان بدون تق</w:t>
      </w:r>
      <w:r w:rsidR="003616EF" w:rsidRPr="00CD1242">
        <w:rPr>
          <w:rStyle w:val="Char2"/>
          <w:rFonts w:hint="cs"/>
          <w:rtl/>
        </w:rPr>
        <w:t>یی</w:t>
      </w:r>
      <w:r w:rsidRPr="00CD1242">
        <w:rPr>
          <w:rStyle w:val="Char2"/>
          <w:rFonts w:hint="cs"/>
          <w:rtl/>
        </w:rPr>
        <w:t>د ا</w:t>
      </w:r>
      <w:r w:rsidR="003616EF" w:rsidRPr="00CD1242">
        <w:rPr>
          <w:rStyle w:val="Char2"/>
          <w:rFonts w:hint="cs"/>
          <w:rtl/>
        </w:rPr>
        <w:t>ی</w:t>
      </w:r>
      <w:r w:rsidRPr="00CD1242">
        <w:rPr>
          <w:rStyle w:val="Char2"/>
          <w:rFonts w:hint="cs"/>
          <w:rtl/>
        </w:rPr>
        <w:t>ن اصطلاح نادرست است</w:t>
      </w:r>
      <w:r w:rsidR="00A61CF9" w:rsidRPr="00CD1242">
        <w:rPr>
          <w:rStyle w:val="Char2"/>
          <w:rFonts w:hint="cs"/>
          <w:rtl/>
        </w:rPr>
        <w:t>.</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ه ن</w:t>
      </w:r>
      <w:r w:rsidR="003616EF" w:rsidRPr="00CD1242">
        <w:rPr>
          <w:rStyle w:val="Char2"/>
          <w:rFonts w:hint="cs"/>
          <w:rtl/>
        </w:rPr>
        <w:t>ی</w:t>
      </w:r>
      <w:r w:rsidRPr="00CD1242">
        <w:rPr>
          <w:rStyle w:val="Char2"/>
          <w:rFonts w:hint="cs"/>
          <w:rtl/>
        </w:rPr>
        <w:t>ز داخل</w:t>
      </w:r>
      <w:r w:rsidR="00A61CF9" w:rsidRPr="00CD1242">
        <w:rPr>
          <w:rStyle w:val="Char2"/>
          <w:rFonts w:hint="cs"/>
          <w:rtl/>
        </w:rPr>
        <w:t xml:space="preserve"> در</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اصطلاح </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‌شوند</w:t>
      </w:r>
      <w:r w:rsidRPr="00CD1242">
        <w:rPr>
          <w:rStyle w:val="Char2"/>
          <w:rFonts w:hint="cs"/>
          <w:rtl/>
        </w:rPr>
        <w:t xml:space="preserve"> و</w:t>
      </w:r>
      <w:r w:rsidR="000E0383" w:rsidRPr="00CD1242">
        <w:rPr>
          <w:rStyle w:val="Char2"/>
          <w:rFonts w:hint="cs"/>
          <w:rtl/>
        </w:rPr>
        <w:t xml:space="preserve"> آن‌ها </w:t>
      </w:r>
      <w:r w:rsidRPr="00CD1242">
        <w:rPr>
          <w:rStyle w:val="Char2"/>
          <w:rFonts w:hint="cs"/>
          <w:rtl/>
        </w:rPr>
        <w:t>مخالفت</w:t>
      </w:r>
      <w:r w:rsidR="00151E09">
        <w:rPr>
          <w:rStyle w:val="Char2"/>
          <w:rFonts w:hint="eastAsia"/>
          <w:rtl/>
        </w:rPr>
        <w:t>‌</w:t>
      </w:r>
      <w:r w:rsidRPr="00CD1242">
        <w:rPr>
          <w:rStyle w:val="Char2"/>
          <w:rFonts w:hint="cs"/>
          <w:rtl/>
        </w:rPr>
        <w:t>شان</w:t>
      </w:r>
      <w:r w:rsidR="008C05CC" w:rsidRPr="00CD1242">
        <w:rPr>
          <w:rStyle w:val="Char2"/>
          <w:rFonts w:hint="cs"/>
          <w:rtl/>
        </w:rPr>
        <w:t xml:space="preserve"> با اهل سنت</w:t>
      </w:r>
      <w:r w:rsidRPr="00CD1242">
        <w:rPr>
          <w:rStyle w:val="Char2"/>
          <w:rFonts w:hint="cs"/>
          <w:rtl/>
        </w:rPr>
        <w:t xml:space="preserve"> </w:t>
      </w:r>
      <w:r w:rsidR="003616EF" w:rsidRPr="00CD1242">
        <w:rPr>
          <w:rStyle w:val="Char2"/>
          <w:rFonts w:hint="cs"/>
          <w:rtl/>
        </w:rPr>
        <w:t>ک</w:t>
      </w:r>
      <w:r w:rsidRPr="00CD1242">
        <w:rPr>
          <w:rStyle w:val="Char2"/>
          <w:rFonts w:hint="cs"/>
          <w:rtl/>
        </w:rPr>
        <w:t>متر و به حق نزد</w:t>
      </w:r>
      <w:r w:rsidR="003616EF" w:rsidRPr="00CD1242">
        <w:rPr>
          <w:rStyle w:val="Char2"/>
          <w:rFonts w:hint="cs"/>
          <w:rtl/>
        </w:rPr>
        <w:t>یک</w:t>
      </w:r>
      <w:r w:rsidRPr="00CD1242">
        <w:rPr>
          <w:rStyle w:val="Char2"/>
          <w:rFonts w:hint="cs"/>
          <w:rtl/>
        </w:rPr>
        <w:t>تر</w:t>
      </w:r>
      <w:r w:rsidR="00A61CF9" w:rsidRPr="00CD1242">
        <w:rPr>
          <w:rStyle w:val="Char2"/>
          <w:rFonts w:hint="cs"/>
          <w:rtl/>
        </w:rPr>
        <w:t>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بل</w:t>
      </w:r>
      <w:r w:rsidR="003616EF" w:rsidRPr="00CD1242">
        <w:rPr>
          <w:rStyle w:val="Char2"/>
          <w:rFonts w:hint="cs"/>
          <w:rtl/>
        </w:rPr>
        <w:t>ک</w:t>
      </w:r>
      <w:r w:rsidRPr="00CD1242">
        <w:rPr>
          <w:rStyle w:val="Char2"/>
          <w:rFonts w:hint="cs"/>
          <w:rtl/>
        </w:rPr>
        <w:t xml:space="preserve">ه </w:t>
      </w:r>
      <w:r w:rsidR="005D0579" w:rsidRPr="00CD1242">
        <w:rPr>
          <w:rStyle w:val="Char2"/>
          <w:rFonts w:hint="cs"/>
          <w:rtl/>
        </w:rPr>
        <w:t>نامگذار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به </w:t>
      </w:r>
      <w:r w:rsidR="005D0579" w:rsidRPr="00CD1242">
        <w:rPr>
          <w:rStyle w:val="Char2"/>
          <w:rFonts w:hint="cs"/>
          <w:rtl/>
        </w:rPr>
        <w:t>(</w:t>
      </w:r>
      <w:r w:rsidRPr="00CD1242">
        <w:rPr>
          <w:rStyle w:val="Char2"/>
          <w:rFonts w:hint="cs"/>
          <w:rtl/>
        </w:rPr>
        <w:t>ش</w:t>
      </w:r>
      <w:r w:rsidR="003616EF" w:rsidRPr="00CD1242">
        <w:rPr>
          <w:rStyle w:val="Char2"/>
          <w:rFonts w:hint="cs"/>
          <w:rtl/>
        </w:rPr>
        <w:t>ی</w:t>
      </w:r>
      <w:r w:rsidRPr="00CD1242">
        <w:rPr>
          <w:rStyle w:val="Char2"/>
          <w:rFonts w:hint="cs"/>
          <w:rtl/>
        </w:rPr>
        <w:t>عه</w:t>
      </w:r>
      <w:r w:rsidR="005D0579" w:rsidRPr="00CD1242">
        <w:rPr>
          <w:rStyle w:val="Char2"/>
          <w:rFonts w:hint="cs"/>
          <w:rtl/>
        </w:rPr>
        <w:t>)</w:t>
      </w:r>
      <w:r w:rsidRPr="00CD1242">
        <w:rPr>
          <w:rStyle w:val="Char2"/>
          <w:rFonts w:hint="cs"/>
          <w:rtl/>
        </w:rPr>
        <w:t xml:space="preserve"> </w:t>
      </w:r>
      <w:r w:rsidR="005D0579" w:rsidRPr="00CD1242">
        <w:rPr>
          <w:rStyle w:val="Char2"/>
          <w:rFonts w:hint="cs"/>
          <w:rtl/>
        </w:rPr>
        <w:t>موجب اختلاط</w:t>
      </w:r>
      <w:r w:rsidR="000E0383" w:rsidRPr="00CD1242">
        <w:rPr>
          <w:rStyle w:val="Char2"/>
          <w:rFonts w:hint="cs"/>
          <w:rtl/>
        </w:rPr>
        <w:t xml:space="preserve"> آن‌ها </w:t>
      </w:r>
      <w:r w:rsidR="005D0579" w:rsidRPr="00CD1242">
        <w:rPr>
          <w:rStyle w:val="Char2"/>
          <w:rFonts w:hint="cs"/>
          <w:rtl/>
        </w:rPr>
        <w:t>با</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قد</w:t>
      </w:r>
      <w:r w:rsidR="003616EF" w:rsidRPr="00CD1242">
        <w:rPr>
          <w:rStyle w:val="Char2"/>
          <w:rFonts w:hint="cs"/>
          <w:rtl/>
        </w:rPr>
        <w:t>ی</w:t>
      </w:r>
      <w:r w:rsidRPr="00CD1242">
        <w:rPr>
          <w:rStyle w:val="Char2"/>
          <w:rFonts w:hint="cs"/>
          <w:rtl/>
        </w:rPr>
        <w:t xml:space="preserve">م </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 xml:space="preserve">‌شود </w:t>
      </w:r>
      <w:r w:rsidR="003616EF" w:rsidRPr="00CD1242">
        <w:rPr>
          <w:rStyle w:val="Char2"/>
          <w:rFonts w:hint="cs"/>
          <w:rtl/>
        </w:rPr>
        <w:t>ک</w:t>
      </w:r>
      <w:r w:rsidRPr="00CD1242">
        <w:rPr>
          <w:rStyle w:val="Char2"/>
          <w:rFonts w:hint="cs"/>
          <w:rtl/>
        </w:rPr>
        <w:t>ه در</w:t>
      </w:r>
      <w:r w:rsidR="005D0579" w:rsidRPr="00CD1242">
        <w:rPr>
          <w:rStyle w:val="Char2"/>
          <w:rFonts w:hint="cs"/>
          <w:rtl/>
        </w:rPr>
        <w:t xml:space="preserve"> دوران</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و بعد از او </w:t>
      </w:r>
      <w:r w:rsidR="00A61CF9" w:rsidRPr="00CD1242">
        <w:rPr>
          <w:rStyle w:val="Char2"/>
          <w:rFonts w:hint="cs"/>
          <w:rtl/>
        </w:rPr>
        <w:t>زندگ</w:t>
      </w:r>
      <w:r w:rsidR="003616EF" w:rsidRPr="00CD1242">
        <w:rPr>
          <w:rStyle w:val="Char2"/>
          <w:rFonts w:hint="cs"/>
          <w:rtl/>
        </w:rPr>
        <w:t>ی</w:t>
      </w:r>
      <w:r w:rsidR="00A61CF9" w:rsidRPr="00CD1242">
        <w:rPr>
          <w:rStyle w:val="Char2"/>
          <w:rFonts w:hint="cs"/>
          <w:rtl/>
        </w:rPr>
        <w:t xml:space="preserve"> م</w:t>
      </w:r>
      <w:r w:rsidR="003616EF" w:rsidRPr="00CD1242">
        <w:rPr>
          <w:rStyle w:val="Char2"/>
          <w:rFonts w:hint="cs"/>
          <w:rtl/>
        </w:rPr>
        <w:t>ی</w:t>
      </w:r>
      <w:r w:rsidR="00A61CF9" w:rsidRPr="00CD1242">
        <w:rPr>
          <w:rStyle w:val="Char2"/>
          <w:rFonts w:hint="cs"/>
          <w:rtl/>
        </w:rPr>
        <w:t>‌</w:t>
      </w:r>
      <w:r w:rsidR="003616EF" w:rsidRPr="00CD1242">
        <w:rPr>
          <w:rStyle w:val="Char2"/>
          <w:rFonts w:hint="cs"/>
          <w:rtl/>
        </w:rPr>
        <w:t>ک</w:t>
      </w:r>
      <w:r w:rsidR="00A61CF9" w:rsidRPr="00CD1242">
        <w:rPr>
          <w:rStyle w:val="Char2"/>
          <w:rFonts w:hint="cs"/>
          <w:rtl/>
        </w:rPr>
        <w:t>ردند</w:t>
      </w:r>
      <w:r w:rsidR="005D0579" w:rsidRPr="00CD1242">
        <w:rPr>
          <w:rStyle w:val="Char2"/>
          <w:rFonts w:hint="cs"/>
          <w:rtl/>
        </w:rPr>
        <w:t>. ز</w:t>
      </w:r>
      <w:r w:rsidR="003616EF" w:rsidRPr="00CD1242">
        <w:rPr>
          <w:rStyle w:val="Char2"/>
          <w:rFonts w:hint="cs"/>
          <w:rtl/>
        </w:rPr>
        <w:t>ی</w:t>
      </w:r>
      <w:r w:rsidR="005D0579" w:rsidRPr="00CD1242">
        <w:rPr>
          <w:rStyle w:val="Char2"/>
          <w:rFonts w:hint="cs"/>
          <w:rtl/>
        </w:rPr>
        <w:t>را</w:t>
      </w:r>
      <w:r w:rsidR="000E0383" w:rsidRPr="00CD1242">
        <w:rPr>
          <w:rStyle w:val="Char2"/>
          <w:rFonts w:hint="cs"/>
          <w:rtl/>
        </w:rPr>
        <w:t xml:space="preserve"> آن‌ها </w:t>
      </w:r>
      <w:r w:rsidR="005D0579" w:rsidRPr="00CD1242">
        <w:rPr>
          <w:rStyle w:val="Char2"/>
          <w:rFonts w:hint="cs"/>
          <w:rtl/>
        </w:rPr>
        <w:t>در برتر</w:t>
      </w:r>
      <w:r w:rsidR="003616EF" w:rsidRPr="00CD1242">
        <w:rPr>
          <w:rStyle w:val="Char2"/>
          <w:rFonts w:hint="cs"/>
          <w:rtl/>
        </w:rPr>
        <w:t>ی</w:t>
      </w:r>
      <w:r w:rsidR="005D0579" w:rsidRPr="00CD1242">
        <w:rPr>
          <w:rStyle w:val="Char2"/>
          <w:rFonts w:hint="cs"/>
          <w:rtl/>
        </w:rPr>
        <w:t xml:space="preserve"> دادن</w:t>
      </w:r>
      <w:r w:rsidRPr="00CD1242">
        <w:rPr>
          <w:rStyle w:val="Char2"/>
          <w:rFonts w:hint="cs"/>
          <w:rtl/>
        </w:rPr>
        <w:t xml:space="preserve">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بر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اجماع داشت</w:t>
      </w:r>
      <w:r w:rsidR="00A61CF9" w:rsidRPr="00CD1242">
        <w:rPr>
          <w:rStyle w:val="Char2"/>
          <w:rFonts w:hint="cs"/>
          <w:rtl/>
        </w:rPr>
        <w:t>ند</w:t>
      </w:r>
      <w:r w:rsidRPr="00CD1242">
        <w:rPr>
          <w:rStyle w:val="Char2"/>
          <w:rFonts w:hint="cs"/>
          <w:rtl/>
        </w:rPr>
        <w:t xml:space="preserve"> و فقط عل</w:t>
      </w:r>
      <w:r w:rsidR="003616EF" w:rsidRPr="00CD1242">
        <w:rPr>
          <w:rStyle w:val="Char2"/>
          <w:rFonts w:hint="cs"/>
          <w:rtl/>
        </w:rPr>
        <w:t>ی</w:t>
      </w:r>
      <w:r w:rsidRPr="00CD1242">
        <w:rPr>
          <w:rStyle w:val="Char2"/>
          <w:rFonts w:hint="cs"/>
          <w:rtl/>
        </w:rPr>
        <w:t xml:space="preserve"> را بر عثمان ترج</w:t>
      </w:r>
      <w:r w:rsidR="003616EF" w:rsidRPr="00CD1242">
        <w:rPr>
          <w:rStyle w:val="Char2"/>
          <w:rFonts w:hint="cs"/>
          <w:rtl/>
        </w:rPr>
        <w:t>ی</w:t>
      </w:r>
      <w:r w:rsidRPr="00CD1242">
        <w:rPr>
          <w:rStyle w:val="Char2"/>
          <w:rFonts w:hint="cs"/>
          <w:rtl/>
        </w:rPr>
        <w:t xml:space="preserve">ح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ند. اگر چه</w:t>
      </w:r>
      <w:r w:rsidR="00A61CF9" w:rsidRPr="00CD1242">
        <w:rPr>
          <w:rStyle w:val="Char2"/>
          <w:rFonts w:hint="cs"/>
          <w:rtl/>
        </w:rPr>
        <w:t xml:space="preserve"> </w:t>
      </w:r>
      <w:r w:rsidR="005D0579" w:rsidRPr="00CD1242">
        <w:rPr>
          <w:rStyle w:val="Char2"/>
          <w:rFonts w:hint="cs"/>
          <w:rtl/>
        </w:rPr>
        <w:t>آنان</w:t>
      </w:r>
      <w:r w:rsidRPr="00CD1242">
        <w:rPr>
          <w:rStyle w:val="Char2"/>
          <w:rFonts w:hint="cs"/>
          <w:rtl/>
        </w:rPr>
        <w:t xml:space="preserve"> به خطا رفته</w:t>
      </w:r>
      <w:r w:rsidR="00A61CF9" w:rsidRPr="00CD1242">
        <w:rPr>
          <w:rStyle w:val="Char2"/>
          <w:rFonts w:hint="cs"/>
          <w:rtl/>
        </w:rPr>
        <w:t>‌</w:t>
      </w:r>
      <w:r w:rsidRPr="00CD1242">
        <w:rPr>
          <w:rStyle w:val="Char2"/>
          <w:rFonts w:hint="cs"/>
          <w:rtl/>
        </w:rPr>
        <w:t xml:space="preserve">اند </w:t>
      </w:r>
      <w:r w:rsidR="005D0579" w:rsidRPr="00CD1242">
        <w:rPr>
          <w:rStyle w:val="Char2"/>
          <w:rFonts w:hint="cs"/>
          <w:rtl/>
        </w:rPr>
        <w:t>اما در م</w:t>
      </w:r>
      <w:r w:rsidR="003616EF" w:rsidRPr="00CD1242">
        <w:rPr>
          <w:rStyle w:val="Char2"/>
          <w:rFonts w:hint="cs"/>
          <w:rtl/>
        </w:rPr>
        <w:t>ی</w:t>
      </w:r>
      <w:r w:rsidR="005D0579" w:rsidRPr="00CD1242">
        <w:rPr>
          <w:rStyle w:val="Char2"/>
          <w:rFonts w:hint="cs"/>
          <w:rtl/>
        </w:rPr>
        <w:t>ان</w:t>
      </w:r>
      <w:r w:rsidR="000E0383" w:rsidRPr="00CD1242">
        <w:rPr>
          <w:rStyle w:val="Char2"/>
          <w:rFonts w:hint="cs"/>
          <w:rtl/>
        </w:rPr>
        <w:t xml:space="preserve"> آن‌ها </w:t>
      </w:r>
      <w:r w:rsidRPr="00CD1242">
        <w:rPr>
          <w:rStyle w:val="Char2"/>
          <w:rFonts w:hint="cs"/>
          <w:rtl/>
        </w:rPr>
        <w:t>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اهل علم و منسوب به خ</w:t>
      </w:r>
      <w:r w:rsidR="003616EF" w:rsidRPr="00CD1242">
        <w:rPr>
          <w:rStyle w:val="Char2"/>
          <w:rFonts w:hint="cs"/>
          <w:rtl/>
        </w:rPr>
        <w:t>ی</w:t>
      </w:r>
      <w:r w:rsidRPr="00CD1242">
        <w:rPr>
          <w:rStyle w:val="Char2"/>
          <w:rFonts w:hint="cs"/>
          <w:rtl/>
        </w:rPr>
        <w:t>ر و فض</w:t>
      </w:r>
      <w:r w:rsidR="003616EF" w:rsidRPr="00CD1242">
        <w:rPr>
          <w:rStyle w:val="Char2"/>
          <w:rFonts w:hint="cs"/>
          <w:rtl/>
        </w:rPr>
        <w:t>ی</w:t>
      </w:r>
      <w:r w:rsidRPr="00CD1242">
        <w:rPr>
          <w:rStyle w:val="Char2"/>
          <w:rFonts w:hint="cs"/>
          <w:rtl/>
        </w:rPr>
        <w:t xml:space="preserve">لت وجود </w:t>
      </w:r>
      <w:r w:rsidR="005D0579" w:rsidRPr="00CD1242">
        <w:rPr>
          <w:rStyle w:val="Char2"/>
          <w:rFonts w:hint="cs"/>
          <w:rtl/>
        </w:rPr>
        <w:t>د</w:t>
      </w:r>
      <w:r w:rsidR="00A61CF9" w:rsidRPr="00CD1242">
        <w:rPr>
          <w:rStyle w:val="Char2"/>
          <w:rFonts w:hint="cs"/>
          <w:rtl/>
        </w:rPr>
        <w:t>اشت.</w:t>
      </w:r>
    </w:p>
    <w:p w:rsidR="00F2781F" w:rsidRPr="00CD1242" w:rsidRDefault="00F2781F" w:rsidP="00151E09">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151E09">
        <w:rPr>
          <w:rStyle w:val="Char2"/>
          <w:rFonts w:cs="CTraditional Arabic"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Pr="00CD1242">
        <w:rPr>
          <w:rStyle w:val="Char2"/>
          <w:rFonts w:hint="cs"/>
          <w:rtl/>
        </w:rPr>
        <w:t>بد</w:t>
      </w:r>
      <w:r w:rsidR="003616EF" w:rsidRPr="00CD1242">
        <w:rPr>
          <w:rStyle w:val="Char2"/>
          <w:rFonts w:hint="cs"/>
          <w:rtl/>
        </w:rPr>
        <w:t>ی</w:t>
      </w:r>
      <w:r w:rsidRPr="00CD1242">
        <w:rPr>
          <w:rStyle w:val="Char2"/>
          <w:rFonts w:hint="cs"/>
          <w:rtl/>
        </w:rPr>
        <w:t>ن سبب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همراه عل</w:t>
      </w:r>
      <w:r w:rsidR="003616EF" w:rsidRPr="00CD1242">
        <w:rPr>
          <w:rStyle w:val="Char2"/>
          <w:rFonts w:hint="cs"/>
          <w:rtl/>
        </w:rPr>
        <w:t>ی</w:t>
      </w:r>
      <w:r w:rsidRPr="00CD1242">
        <w:rPr>
          <w:rStyle w:val="Char2"/>
          <w:rFonts w:hint="cs"/>
          <w:rtl/>
        </w:rPr>
        <w:t xml:space="preserve"> بودند و </w:t>
      </w:r>
      <w:r w:rsidR="003616EF" w:rsidRPr="00CD1242">
        <w:rPr>
          <w:rStyle w:val="Char2"/>
          <w:rFonts w:hint="cs"/>
          <w:rtl/>
        </w:rPr>
        <w:t>ی</w:t>
      </w:r>
      <w:r w:rsidRPr="00CD1242">
        <w:rPr>
          <w:rStyle w:val="Char2"/>
          <w:rFonts w:hint="cs"/>
          <w:rtl/>
        </w:rPr>
        <w:t>ا در آن زمان وجود داشتند ه</w:t>
      </w:r>
      <w:r w:rsidR="003616EF" w:rsidRPr="00CD1242">
        <w:rPr>
          <w:rStyle w:val="Char2"/>
          <w:rFonts w:hint="cs"/>
          <w:rtl/>
        </w:rPr>
        <w:t>ی</w:t>
      </w:r>
      <w:r w:rsidRPr="00CD1242">
        <w:rPr>
          <w:rStyle w:val="Char2"/>
          <w:rFonts w:hint="cs"/>
          <w:rtl/>
        </w:rPr>
        <w:t>چ اختلاف</w:t>
      </w:r>
      <w:r w:rsidR="003616EF" w:rsidRPr="00CD1242">
        <w:rPr>
          <w:rStyle w:val="Char2"/>
          <w:rFonts w:hint="cs"/>
          <w:rtl/>
        </w:rPr>
        <w:t>ی</w:t>
      </w:r>
      <w:r w:rsidRPr="00CD1242">
        <w:rPr>
          <w:rStyle w:val="Char2"/>
          <w:rFonts w:hint="cs"/>
          <w:rtl/>
        </w:rPr>
        <w:t xml:space="preserve"> در </w:t>
      </w:r>
      <w:r w:rsidR="005D0579" w:rsidRPr="00CD1242">
        <w:rPr>
          <w:rStyle w:val="Char2"/>
          <w:rFonts w:hint="cs"/>
          <w:rtl/>
        </w:rPr>
        <w:t>برتر</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نداشته</w:t>
      </w:r>
      <w:r w:rsidR="00A61CF9" w:rsidRPr="00CD1242">
        <w:rPr>
          <w:rStyle w:val="Char2"/>
          <w:rFonts w:hint="cs"/>
          <w:rtl/>
        </w:rPr>
        <w:t>‌</w:t>
      </w:r>
      <w:r w:rsidRPr="00CD1242">
        <w:rPr>
          <w:rStyle w:val="Char2"/>
          <w:rFonts w:hint="cs"/>
          <w:rtl/>
        </w:rPr>
        <w:t xml:space="preserve">اند، </w:t>
      </w:r>
      <w:r w:rsidR="00944409" w:rsidRPr="00CD1242">
        <w:rPr>
          <w:rStyle w:val="Char2"/>
          <w:rFonts w:hint="cs"/>
          <w:rtl/>
        </w:rPr>
        <w:t>اما</w:t>
      </w:r>
      <w:r w:rsidRPr="00CD1242">
        <w:rPr>
          <w:rStyle w:val="Char2"/>
          <w:rFonts w:hint="cs"/>
          <w:rtl/>
        </w:rPr>
        <w:t xml:space="preserve"> اختلاف</w:t>
      </w:r>
      <w:r w:rsidR="00151E09">
        <w:rPr>
          <w:rStyle w:val="Char2"/>
          <w:rFonts w:hint="eastAsia"/>
          <w:rtl/>
        </w:rPr>
        <w:t>‌</w:t>
      </w:r>
      <w:r w:rsidRPr="00CD1242">
        <w:rPr>
          <w:rStyle w:val="Char2"/>
          <w:rFonts w:hint="cs"/>
          <w:rtl/>
        </w:rPr>
        <w:t xml:space="preserve">شان در </w:t>
      </w:r>
      <w:r w:rsidR="005D0579" w:rsidRPr="00CD1242">
        <w:rPr>
          <w:rStyle w:val="Char2"/>
          <w:rFonts w:hint="cs"/>
          <w:rtl/>
        </w:rPr>
        <w:t>برتر</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و عثمان بوده است.</w:t>
      </w:r>
      <w:r w:rsidR="00036F82" w:rsidRPr="00CD1242">
        <w:rPr>
          <w:rStyle w:val="Char2"/>
          <w:rFonts w:hint="cs"/>
          <w:rtl/>
        </w:rPr>
        <w:t>»</w:t>
      </w:r>
      <w:r w:rsidRPr="00CD1242">
        <w:rPr>
          <w:rStyle w:val="Char2"/>
          <w:vertAlign w:val="superscript"/>
          <w:rtl/>
        </w:rPr>
        <w:footnoteReference w:id="44"/>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تسم</w:t>
      </w:r>
      <w:r w:rsidR="003616EF" w:rsidRPr="00CD1242">
        <w:rPr>
          <w:rStyle w:val="Char2"/>
          <w:rFonts w:hint="cs"/>
          <w:rtl/>
        </w:rPr>
        <w:t>ی</w:t>
      </w:r>
      <w:r w:rsidRPr="00CD1242">
        <w:rPr>
          <w:rStyle w:val="Char2"/>
          <w:rFonts w:hint="cs"/>
          <w:rtl/>
        </w:rPr>
        <w:t>ه رافضه به ش</w:t>
      </w:r>
      <w:r w:rsidR="003616EF" w:rsidRPr="00CD1242">
        <w:rPr>
          <w:rStyle w:val="Char2"/>
          <w:rFonts w:hint="cs"/>
          <w:rtl/>
        </w:rPr>
        <w:t>ی</w:t>
      </w:r>
      <w:r w:rsidRPr="00CD1242">
        <w:rPr>
          <w:rStyle w:val="Char2"/>
          <w:rFonts w:hint="cs"/>
          <w:rtl/>
        </w:rPr>
        <w:t>عه از خطاها</w:t>
      </w:r>
      <w:r w:rsidR="003616EF" w:rsidRPr="00CD1242">
        <w:rPr>
          <w:rStyle w:val="Char2"/>
          <w:rFonts w:hint="cs"/>
          <w:rtl/>
        </w:rPr>
        <w:t>ی</w:t>
      </w:r>
      <w:r w:rsidRPr="00CD1242">
        <w:rPr>
          <w:rStyle w:val="Char2"/>
          <w:rFonts w:hint="cs"/>
          <w:rtl/>
        </w:rPr>
        <w:t xml:space="preserve"> روشن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معاصران به تقل</w:t>
      </w:r>
      <w:r w:rsidR="003616EF" w:rsidRPr="00CD1242">
        <w:rPr>
          <w:rStyle w:val="Char2"/>
          <w:rFonts w:hint="cs"/>
          <w:rtl/>
        </w:rPr>
        <w:t>ی</w:t>
      </w:r>
      <w:r w:rsidRPr="00CD1242">
        <w:rPr>
          <w:rStyle w:val="Char2"/>
          <w:rFonts w:hint="cs"/>
          <w:rtl/>
        </w:rPr>
        <w:t>د از رافض</w:t>
      </w:r>
      <w:r w:rsidR="003616EF" w:rsidRPr="00CD1242">
        <w:rPr>
          <w:rStyle w:val="Char2"/>
          <w:rFonts w:hint="cs"/>
          <w:rtl/>
        </w:rPr>
        <w:t>ی</w:t>
      </w:r>
      <w:r w:rsidRPr="00CD1242">
        <w:rPr>
          <w:rStyle w:val="Char2"/>
          <w:rFonts w:hint="cs"/>
          <w:rtl/>
        </w:rPr>
        <w:t xml:space="preserve">ان </w:t>
      </w:r>
      <w:r w:rsidR="00A61CF9" w:rsidRPr="00CD1242">
        <w:rPr>
          <w:rStyle w:val="Char2"/>
          <w:rFonts w:hint="cs"/>
          <w:rtl/>
        </w:rPr>
        <w:t xml:space="preserve">به </w:t>
      </w:r>
      <w:r w:rsidRPr="00CD1242">
        <w:rPr>
          <w:rStyle w:val="Char2"/>
          <w:rFonts w:hint="cs"/>
          <w:rtl/>
        </w:rPr>
        <w:t xml:space="preserve">آن </w:t>
      </w:r>
      <w:r w:rsidR="00A61CF9" w:rsidRPr="00CD1242">
        <w:rPr>
          <w:rStyle w:val="Char2"/>
          <w:rFonts w:hint="cs"/>
          <w:rtl/>
        </w:rPr>
        <w:t>دچار ش</w:t>
      </w:r>
      <w:r w:rsidRPr="00CD1242">
        <w:rPr>
          <w:rStyle w:val="Char2"/>
          <w:rFonts w:hint="cs"/>
          <w:rtl/>
        </w:rPr>
        <w:t>ده</w:t>
      </w:r>
      <w:r w:rsidR="00A61CF9"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با تمام </w:t>
      </w:r>
      <w:r w:rsidR="00A61CF9" w:rsidRPr="00CD1242">
        <w:rPr>
          <w:rStyle w:val="Char2"/>
          <w:rFonts w:hint="cs"/>
          <w:rtl/>
        </w:rPr>
        <w:t>تلا</w:t>
      </w:r>
      <w:r w:rsidRPr="00CD1242">
        <w:rPr>
          <w:rStyle w:val="Char2"/>
          <w:rFonts w:hint="cs"/>
          <w:rtl/>
        </w:rPr>
        <w:t>ش سع</w:t>
      </w:r>
      <w:r w:rsidR="003616EF" w:rsidRPr="00CD1242">
        <w:rPr>
          <w:rStyle w:val="Char2"/>
          <w:rFonts w:hint="cs"/>
          <w:rtl/>
        </w:rPr>
        <w:t>ی</w:t>
      </w:r>
      <w:r w:rsidRPr="00CD1242">
        <w:rPr>
          <w:rStyle w:val="Char2"/>
          <w:rFonts w:hint="cs"/>
          <w:rtl/>
        </w:rPr>
        <w:t xml:space="preserve"> در رها</w:t>
      </w:r>
      <w:r w:rsidR="003616EF" w:rsidRPr="00CD1242">
        <w:rPr>
          <w:rStyle w:val="Char2"/>
          <w:rFonts w:hint="cs"/>
          <w:rtl/>
        </w:rPr>
        <w:t>یی</w:t>
      </w:r>
      <w:r w:rsidRPr="00CD1242">
        <w:rPr>
          <w:rStyle w:val="Char2"/>
          <w:rFonts w:hint="cs"/>
          <w:rtl/>
        </w:rPr>
        <w:t xml:space="preserve"> از ا</w:t>
      </w:r>
      <w:r w:rsidR="003616EF" w:rsidRPr="00CD1242">
        <w:rPr>
          <w:rStyle w:val="Char2"/>
          <w:rFonts w:hint="cs"/>
          <w:rtl/>
        </w:rPr>
        <w:t>ی</w:t>
      </w:r>
      <w:r w:rsidRPr="00CD1242">
        <w:rPr>
          <w:rStyle w:val="Char2"/>
          <w:rFonts w:hint="cs"/>
          <w:rtl/>
        </w:rPr>
        <w:t xml:space="preserve">ن </w:t>
      </w:r>
      <w:r w:rsidR="00A61CF9" w:rsidRPr="00CD1242">
        <w:rPr>
          <w:rStyle w:val="Char2"/>
          <w:rFonts w:hint="cs"/>
          <w:rtl/>
        </w:rPr>
        <w:t>نام دارند</w:t>
      </w:r>
      <w:r w:rsidRPr="00CD1242">
        <w:rPr>
          <w:rStyle w:val="Char2"/>
          <w:rFonts w:hint="cs"/>
          <w:rtl/>
        </w:rPr>
        <w:t xml:space="preserve">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مذمت فراوان گذشتگان ا</w:t>
      </w:r>
      <w:r w:rsidR="003616EF" w:rsidRPr="00CD1242">
        <w:rPr>
          <w:rStyle w:val="Char2"/>
          <w:rFonts w:hint="cs"/>
          <w:rtl/>
        </w:rPr>
        <w:t>ی</w:t>
      </w:r>
      <w:r w:rsidRPr="00CD1242">
        <w:rPr>
          <w:rStyle w:val="Char2"/>
          <w:rFonts w:hint="cs"/>
          <w:rtl/>
        </w:rPr>
        <w:t>ن امت (سلف) و خشم</w:t>
      </w:r>
      <w:r w:rsidR="000E0383" w:rsidRPr="00CD1242">
        <w:rPr>
          <w:rStyle w:val="Char2"/>
          <w:rFonts w:hint="cs"/>
          <w:rtl/>
        </w:rPr>
        <w:t xml:space="preserve"> آن‌ها </w:t>
      </w:r>
      <w:r w:rsidRPr="00CD1242">
        <w:rPr>
          <w:rStyle w:val="Char2"/>
          <w:rFonts w:hint="cs"/>
          <w:rtl/>
        </w:rPr>
        <w:t>را بر خود د</w:t>
      </w:r>
      <w:r w:rsidR="003616EF" w:rsidRPr="00CD1242">
        <w:rPr>
          <w:rStyle w:val="Char2"/>
          <w:rFonts w:hint="cs"/>
          <w:rtl/>
        </w:rPr>
        <w:t>ی</w:t>
      </w:r>
      <w:r w:rsidRPr="00CD1242">
        <w:rPr>
          <w:rStyle w:val="Char2"/>
          <w:rFonts w:hint="cs"/>
          <w:rtl/>
        </w:rPr>
        <w:t xml:space="preserve">دند، </w:t>
      </w:r>
      <w:r w:rsidR="00A61CF9" w:rsidRPr="00CD1242">
        <w:rPr>
          <w:rStyle w:val="Char2"/>
          <w:rFonts w:hint="cs"/>
          <w:rtl/>
        </w:rPr>
        <w:t xml:space="preserve">در صدد </w:t>
      </w:r>
      <w:r w:rsidRPr="00CD1242">
        <w:rPr>
          <w:rStyle w:val="Char2"/>
          <w:rFonts w:hint="cs"/>
          <w:rtl/>
        </w:rPr>
        <w:t>رها</w:t>
      </w:r>
      <w:r w:rsidR="003616EF" w:rsidRPr="00CD1242">
        <w:rPr>
          <w:rStyle w:val="Char2"/>
          <w:rFonts w:hint="cs"/>
          <w:rtl/>
        </w:rPr>
        <w:t>یی</w:t>
      </w:r>
      <w:r w:rsidRPr="00CD1242">
        <w:rPr>
          <w:rStyle w:val="Char2"/>
          <w:rFonts w:hint="cs"/>
          <w:rtl/>
        </w:rPr>
        <w:t xml:space="preserve"> از ا</w:t>
      </w:r>
      <w:r w:rsidR="003616EF" w:rsidRPr="00CD1242">
        <w:rPr>
          <w:rStyle w:val="Char2"/>
          <w:rFonts w:hint="cs"/>
          <w:rtl/>
        </w:rPr>
        <w:t>ی</w:t>
      </w:r>
      <w:r w:rsidRPr="00CD1242">
        <w:rPr>
          <w:rStyle w:val="Char2"/>
          <w:rFonts w:hint="cs"/>
          <w:rtl/>
        </w:rPr>
        <w:t xml:space="preserve">ن </w:t>
      </w:r>
      <w:r w:rsidR="00F75ECC" w:rsidRPr="00CD1242">
        <w:rPr>
          <w:rStyle w:val="Char2"/>
          <w:rFonts w:hint="cs"/>
          <w:rtl/>
        </w:rPr>
        <w:t xml:space="preserve">نام </w:t>
      </w:r>
      <w:r w:rsidR="00A61CF9" w:rsidRPr="00CD1242">
        <w:rPr>
          <w:rStyle w:val="Char2"/>
          <w:rFonts w:hint="cs"/>
          <w:rtl/>
        </w:rPr>
        <w:t>برآمدند</w:t>
      </w:r>
      <w:r w:rsidRPr="00CD1242">
        <w:rPr>
          <w:rStyle w:val="Char2"/>
          <w:rFonts w:hint="cs"/>
          <w:rtl/>
        </w:rPr>
        <w:t xml:space="preserve"> تا با انتساب عموم</w:t>
      </w:r>
      <w:r w:rsidR="003616EF" w:rsidRPr="00CD1242">
        <w:rPr>
          <w:rStyle w:val="Char2"/>
          <w:rFonts w:hint="cs"/>
          <w:rtl/>
        </w:rPr>
        <w:t>ی</w:t>
      </w:r>
      <w:r w:rsidRPr="00CD1242">
        <w:rPr>
          <w:rStyle w:val="Char2"/>
          <w:rFonts w:hint="cs"/>
          <w:rtl/>
        </w:rPr>
        <w:t xml:space="preserve"> به تش</w:t>
      </w:r>
      <w:r w:rsidR="003616EF" w:rsidRPr="00CD1242">
        <w:rPr>
          <w:rStyle w:val="Char2"/>
          <w:rFonts w:hint="cs"/>
          <w:rtl/>
        </w:rPr>
        <w:t>ی</w:t>
      </w:r>
      <w:r w:rsidRPr="00CD1242">
        <w:rPr>
          <w:rStyle w:val="Char2"/>
          <w:rFonts w:hint="cs"/>
          <w:rtl/>
        </w:rPr>
        <w:t>ع باعث فر</w:t>
      </w:r>
      <w:r w:rsidR="003616EF" w:rsidRPr="00CD1242">
        <w:rPr>
          <w:rStyle w:val="Char2"/>
          <w:rFonts w:hint="cs"/>
          <w:rtl/>
        </w:rPr>
        <w:t>ی</w:t>
      </w:r>
      <w:r w:rsidRPr="00CD1242">
        <w:rPr>
          <w:rStyle w:val="Char2"/>
          <w:rFonts w:hint="cs"/>
          <w:rtl/>
        </w:rPr>
        <w:t xml:space="preserve">ب و </w:t>
      </w:r>
      <w:r w:rsidR="00F75ECC" w:rsidRPr="00CD1242">
        <w:rPr>
          <w:rStyle w:val="Char2"/>
          <w:rFonts w:hint="cs"/>
          <w:rtl/>
        </w:rPr>
        <w:t>سرگردان</w:t>
      </w:r>
      <w:r w:rsidR="003616EF" w:rsidRPr="00CD1242">
        <w:rPr>
          <w:rStyle w:val="Char2"/>
          <w:rFonts w:hint="cs"/>
          <w:rtl/>
        </w:rPr>
        <w:t>ی</w:t>
      </w:r>
      <w:r w:rsidRPr="00CD1242">
        <w:rPr>
          <w:rStyle w:val="Char2"/>
          <w:rFonts w:hint="cs"/>
          <w:rtl/>
        </w:rPr>
        <w:t xml:space="preserve"> </w:t>
      </w:r>
      <w:r w:rsidR="00A61CF9" w:rsidRPr="00CD1242">
        <w:rPr>
          <w:rStyle w:val="Char2"/>
          <w:rFonts w:hint="cs"/>
          <w:rtl/>
        </w:rPr>
        <w:t>افراد</w:t>
      </w:r>
      <w:r w:rsidR="003616EF" w:rsidRPr="00CD1242">
        <w:rPr>
          <w:rStyle w:val="Char2"/>
          <w:rFonts w:hint="cs"/>
          <w:rtl/>
        </w:rPr>
        <w:t>ی</w:t>
      </w:r>
      <w:r w:rsidRPr="00CD1242">
        <w:rPr>
          <w:rStyle w:val="Char2"/>
          <w:rFonts w:hint="cs"/>
          <w:rtl/>
        </w:rPr>
        <w:t xml:space="preserve"> </w:t>
      </w:r>
      <w:r w:rsidR="00A61CF9" w:rsidRPr="00CD1242">
        <w:rPr>
          <w:rStyle w:val="Char2"/>
          <w:rFonts w:hint="cs"/>
          <w:rtl/>
        </w:rPr>
        <w:t xml:space="preserve">شوند </w:t>
      </w:r>
      <w:r w:rsidR="003616EF" w:rsidRPr="00CD1242">
        <w:rPr>
          <w:rStyle w:val="Char2"/>
          <w:rFonts w:hint="cs"/>
          <w:rtl/>
        </w:rPr>
        <w:t>ک</w:t>
      </w:r>
      <w:r w:rsidR="00A61CF9" w:rsidRPr="00CD1242">
        <w:rPr>
          <w:rStyle w:val="Char2"/>
          <w:rFonts w:hint="cs"/>
          <w:rtl/>
        </w:rPr>
        <w:t>ه</w:t>
      </w:r>
      <w:r w:rsidR="000E0383" w:rsidRPr="00CD1242">
        <w:rPr>
          <w:rStyle w:val="Char2"/>
          <w:rFonts w:hint="cs"/>
          <w:rtl/>
        </w:rPr>
        <w:t xml:space="preserve"> آن‌ها </w:t>
      </w:r>
      <w:r w:rsidR="00A61CF9" w:rsidRPr="00CD1242">
        <w:rPr>
          <w:rStyle w:val="Char2"/>
          <w:rFonts w:hint="cs"/>
          <w:rtl/>
        </w:rPr>
        <w:t>را نم</w:t>
      </w:r>
      <w:r w:rsidR="003616EF" w:rsidRPr="00CD1242">
        <w:rPr>
          <w:rStyle w:val="Char2"/>
          <w:rFonts w:hint="cs"/>
          <w:rtl/>
        </w:rPr>
        <w:t>ی</w:t>
      </w:r>
      <w:r w:rsidR="00A61CF9" w:rsidRPr="00CD1242">
        <w:rPr>
          <w:rStyle w:val="Char2"/>
          <w:rFonts w:hint="cs"/>
          <w:rtl/>
        </w:rPr>
        <w:t>‌</w:t>
      </w:r>
      <w:r w:rsidRPr="00CD1242">
        <w:rPr>
          <w:rStyle w:val="Char2"/>
          <w:rFonts w:hint="cs"/>
          <w:rtl/>
        </w:rPr>
        <w:t xml:space="preserve">شناسند. </w:t>
      </w:r>
    </w:p>
    <w:p w:rsidR="00F2781F" w:rsidRPr="00CD1242" w:rsidRDefault="00F2781F" w:rsidP="00CD1242">
      <w:pPr>
        <w:bidi/>
        <w:ind w:firstLine="284"/>
        <w:jc w:val="lowKashida"/>
        <w:rPr>
          <w:rStyle w:val="Char2"/>
          <w:rtl/>
        </w:rPr>
      </w:pPr>
      <w:r w:rsidRPr="00CD1242">
        <w:rPr>
          <w:rStyle w:val="Char2"/>
          <w:rFonts w:hint="cs"/>
          <w:rtl/>
        </w:rPr>
        <w:t>از پ</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A61CF9" w:rsidRPr="00CD1242">
        <w:rPr>
          <w:rStyle w:val="Char2"/>
          <w:rFonts w:hint="cs"/>
          <w:rtl/>
        </w:rPr>
        <w:t>امر،</w:t>
      </w:r>
      <w:r w:rsidRPr="00CD1242">
        <w:rPr>
          <w:rStyle w:val="Char2"/>
          <w:rFonts w:hint="cs"/>
          <w:rtl/>
        </w:rPr>
        <w:t xml:space="preserve"> اشتباه بزرگ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F75ECC" w:rsidRPr="00CD1242">
        <w:rPr>
          <w:rStyle w:val="Char2"/>
          <w:rFonts w:hint="cs"/>
          <w:rtl/>
        </w:rPr>
        <w:t>بعض</w:t>
      </w:r>
      <w:r w:rsidR="003616EF" w:rsidRPr="00CD1242">
        <w:rPr>
          <w:rStyle w:val="Char2"/>
          <w:rFonts w:hint="cs"/>
          <w:rtl/>
        </w:rPr>
        <w:t>ی</w:t>
      </w:r>
      <w:r w:rsidR="00F75ECC" w:rsidRPr="00CD1242">
        <w:rPr>
          <w:rStyle w:val="Char2"/>
          <w:rFonts w:hint="cs"/>
          <w:rtl/>
        </w:rPr>
        <w:t xml:space="preserve"> از </w:t>
      </w:r>
      <w:r w:rsidR="007654C1" w:rsidRPr="00CD1242">
        <w:rPr>
          <w:rStyle w:val="Char2"/>
          <w:rFonts w:hint="cs"/>
          <w:rtl/>
        </w:rPr>
        <w:t>دانشجویان</w:t>
      </w:r>
      <w:r w:rsidRPr="00CD1242">
        <w:rPr>
          <w:rStyle w:val="Char2"/>
          <w:rFonts w:hint="cs"/>
          <w:rtl/>
        </w:rPr>
        <w:t xml:space="preserve"> </w:t>
      </w:r>
      <w:r w:rsidR="003616EF" w:rsidRPr="00CD1242">
        <w:rPr>
          <w:rStyle w:val="Char2"/>
          <w:rFonts w:hint="cs"/>
          <w:rtl/>
        </w:rPr>
        <w:t>ک</w:t>
      </w:r>
      <w:r w:rsidRPr="00CD1242">
        <w:rPr>
          <w:rStyle w:val="Char2"/>
          <w:rFonts w:hint="cs"/>
          <w:rtl/>
        </w:rPr>
        <w:t>ه حق</w:t>
      </w:r>
      <w:r w:rsidR="003616EF" w:rsidRPr="00CD1242">
        <w:rPr>
          <w:rStyle w:val="Char2"/>
          <w:rFonts w:hint="cs"/>
          <w:rtl/>
        </w:rPr>
        <w:t>ی</w:t>
      </w:r>
      <w:r w:rsidRPr="00CD1242">
        <w:rPr>
          <w:rStyle w:val="Char2"/>
          <w:rFonts w:hint="cs"/>
          <w:rtl/>
        </w:rPr>
        <w:t>قت ا</w:t>
      </w:r>
      <w:r w:rsidR="003616EF" w:rsidRPr="00CD1242">
        <w:rPr>
          <w:rStyle w:val="Char2"/>
          <w:rFonts w:hint="cs"/>
          <w:rtl/>
        </w:rPr>
        <w:t>ی</w:t>
      </w:r>
      <w:r w:rsidRPr="00CD1242">
        <w:rPr>
          <w:rStyle w:val="Char2"/>
          <w:rFonts w:hint="cs"/>
          <w:rtl/>
        </w:rPr>
        <w:t>ن اصطلاح را نم</w:t>
      </w:r>
      <w:r w:rsidR="003616EF" w:rsidRPr="00CD1242">
        <w:rPr>
          <w:rStyle w:val="Char2"/>
          <w:rFonts w:hint="cs"/>
          <w:rtl/>
        </w:rPr>
        <w:t>ی</w:t>
      </w:r>
      <w:r w:rsidR="00A61CF9" w:rsidRPr="00CD1242">
        <w:rPr>
          <w:rStyle w:val="Char2"/>
          <w:rFonts w:hint="cs"/>
          <w:rtl/>
        </w:rPr>
        <w:t>‌دانند</w:t>
      </w:r>
      <w:r w:rsidRPr="00CD1242">
        <w:rPr>
          <w:rStyle w:val="Char2"/>
          <w:rFonts w:hint="cs"/>
          <w:rtl/>
        </w:rPr>
        <w:t xml:space="preserve"> </w:t>
      </w:r>
      <w:r w:rsidR="00F75ECC" w:rsidRPr="00CD1242">
        <w:rPr>
          <w:rStyle w:val="Char2"/>
          <w:rFonts w:hint="cs"/>
          <w:rtl/>
        </w:rPr>
        <w:t>ب</w:t>
      </w:r>
      <w:r w:rsidR="00A61CF9" w:rsidRPr="00CD1242">
        <w:rPr>
          <w:rStyle w:val="Char2"/>
          <w:rFonts w:hint="cs"/>
          <w:rtl/>
        </w:rPr>
        <w:t>د</w:t>
      </w:r>
      <w:r w:rsidR="00F75ECC" w:rsidRPr="00CD1242">
        <w:rPr>
          <w:rStyle w:val="Char2"/>
          <w:rFonts w:hint="cs"/>
          <w:rtl/>
        </w:rPr>
        <w:t>ان</w:t>
      </w:r>
      <w:r w:rsidRPr="00CD1242">
        <w:rPr>
          <w:rStyle w:val="Char2"/>
          <w:rFonts w:hint="cs"/>
          <w:rtl/>
        </w:rPr>
        <w:t xml:space="preserve"> </w:t>
      </w:r>
      <w:r w:rsidR="00A61CF9" w:rsidRPr="00CD1242">
        <w:rPr>
          <w:rStyle w:val="Char2"/>
          <w:rFonts w:hint="cs"/>
          <w:rtl/>
        </w:rPr>
        <w:t>گرفتار شده‌</w:t>
      </w:r>
      <w:r w:rsidRPr="00CD1242">
        <w:rPr>
          <w:rStyle w:val="Char2"/>
          <w:rFonts w:hint="cs"/>
          <w:rtl/>
        </w:rPr>
        <w:t>اند و ب</w:t>
      </w:r>
      <w:r w:rsidR="003616EF" w:rsidRPr="00CD1242">
        <w:rPr>
          <w:rStyle w:val="Char2"/>
          <w:rFonts w:hint="cs"/>
          <w:rtl/>
        </w:rPr>
        <w:t>ی</w:t>
      </w:r>
      <w:r w:rsidRPr="00CD1242">
        <w:rPr>
          <w:rStyle w:val="Char2"/>
          <w:rFonts w:hint="cs"/>
          <w:rtl/>
        </w:rPr>
        <w:t>ن اح</w:t>
      </w:r>
      <w:r w:rsidR="003616EF" w:rsidRPr="00CD1242">
        <w:rPr>
          <w:rStyle w:val="Char2"/>
          <w:rFonts w:hint="cs"/>
          <w:rtl/>
        </w:rPr>
        <w:t>ک</w:t>
      </w:r>
      <w:r w:rsidRPr="00CD1242">
        <w:rPr>
          <w:rStyle w:val="Char2"/>
          <w:rFonts w:hint="cs"/>
          <w:rtl/>
        </w:rPr>
        <w:t xml:space="preserve">ام </w:t>
      </w:r>
      <w:r w:rsidR="00DA5E69" w:rsidRPr="00CD1242">
        <w:rPr>
          <w:rStyle w:val="Char2"/>
          <w:rFonts w:hint="cs"/>
          <w:rtl/>
        </w:rPr>
        <w:t>ش</w:t>
      </w:r>
      <w:r w:rsidR="003616EF" w:rsidRPr="00CD1242">
        <w:rPr>
          <w:rStyle w:val="Char2"/>
          <w:rFonts w:hint="cs"/>
          <w:rtl/>
        </w:rPr>
        <w:t>ی</w:t>
      </w:r>
      <w:r w:rsidR="00DA5E69" w:rsidRPr="00CD1242">
        <w:rPr>
          <w:rStyle w:val="Char2"/>
          <w:rFonts w:hint="cs"/>
          <w:rtl/>
        </w:rPr>
        <w:t>عه</w:t>
      </w:r>
      <w:r w:rsidRPr="00CD1242">
        <w:rPr>
          <w:rStyle w:val="Char2"/>
          <w:rFonts w:hint="cs"/>
          <w:rtl/>
        </w:rPr>
        <w:t xml:space="preserve"> و اح</w:t>
      </w:r>
      <w:r w:rsidR="003616EF" w:rsidRPr="00CD1242">
        <w:rPr>
          <w:rStyle w:val="Char2"/>
          <w:rFonts w:hint="cs"/>
          <w:rtl/>
        </w:rPr>
        <w:t>ک</w:t>
      </w:r>
      <w:r w:rsidRPr="00CD1242">
        <w:rPr>
          <w:rStyle w:val="Char2"/>
          <w:rFonts w:hint="cs"/>
          <w:rtl/>
        </w:rPr>
        <w:t xml:space="preserve">ام </w:t>
      </w:r>
      <w:r w:rsidR="00A61CF9" w:rsidRPr="00CD1242">
        <w:rPr>
          <w:rStyle w:val="Char2"/>
          <w:rFonts w:hint="cs"/>
          <w:rtl/>
        </w:rPr>
        <w:t>رافض</w:t>
      </w:r>
      <w:r w:rsidR="003616EF" w:rsidRPr="00CD1242">
        <w:rPr>
          <w:rStyle w:val="Char2"/>
          <w:rFonts w:hint="cs"/>
          <w:rtl/>
        </w:rPr>
        <w:t>ی</w:t>
      </w:r>
      <w:r w:rsidR="00151E09">
        <w:rPr>
          <w:rStyle w:val="Char2"/>
          <w:rFonts w:hint="eastAsia"/>
          <w:rtl/>
        </w:rPr>
        <w:t>‌</w:t>
      </w:r>
      <w:r w:rsidR="00A61CF9" w:rsidRPr="00CD1242">
        <w:rPr>
          <w:rStyle w:val="Char2"/>
          <w:rFonts w:hint="cs"/>
          <w:rtl/>
        </w:rPr>
        <w:t>ها تفاوت</w:t>
      </w:r>
      <w:r w:rsidR="003616EF" w:rsidRPr="00CD1242">
        <w:rPr>
          <w:rStyle w:val="Char2"/>
          <w:rFonts w:hint="cs"/>
          <w:rtl/>
        </w:rPr>
        <w:t>ی</w:t>
      </w:r>
      <w:r w:rsidRPr="00CD1242">
        <w:rPr>
          <w:rStyle w:val="Char2"/>
          <w:rFonts w:hint="cs"/>
          <w:rtl/>
        </w:rPr>
        <w:t xml:space="preserve"> قائل ن</w:t>
      </w:r>
      <w:r w:rsidR="00A30194" w:rsidRPr="00CD1242">
        <w:rPr>
          <w:rStyle w:val="Char2"/>
          <w:rFonts w:hint="cs"/>
          <w:rtl/>
        </w:rPr>
        <w:t>شده‌اند</w:t>
      </w:r>
      <w:r w:rsidR="00A61CF9" w:rsidRPr="00CD1242">
        <w:rPr>
          <w:rStyle w:val="Char2"/>
          <w:rFonts w:hint="cs"/>
          <w:rtl/>
        </w:rPr>
        <w:t>.</w:t>
      </w:r>
      <w:r w:rsidRPr="00CD1242">
        <w:rPr>
          <w:rStyle w:val="Char2"/>
          <w:rFonts w:hint="cs"/>
          <w:rtl/>
        </w:rPr>
        <w:t xml:space="preserve"> </w:t>
      </w:r>
      <w:r w:rsidR="00A61CF9" w:rsidRPr="00CD1242">
        <w:rPr>
          <w:rStyle w:val="Char2"/>
          <w:rFonts w:hint="cs"/>
          <w:rtl/>
        </w:rPr>
        <w:t>از آنجا</w:t>
      </w:r>
      <w:r w:rsidRPr="00CD1242">
        <w:rPr>
          <w:rStyle w:val="Char2"/>
          <w:rFonts w:hint="cs"/>
          <w:rtl/>
        </w:rPr>
        <w:t xml:space="preserve"> </w:t>
      </w:r>
      <w:r w:rsidR="003616EF" w:rsidRPr="00CD1242">
        <w:rPr>
          <w:rStyle w:val="Char2"/>
          <w:rFonts w:hint="cs"/>
          <w:rtl/>
        </w:rPr>
        <w:t>ک</w:t>
      </w:r>
      <w:r w:rsidRPr="00CD1242">
        <w:rPr>
          <w:rStyle w:val="Char2"/>
          <w:rFonts w:hint="cs"/>
          <w:rtl/>
        </w:rPr>
        <w:t>ه اصطلاح ش</w:t>
      </w:r>
      <w:r w:rsidR="003616EF" w:rsidRPr="00CD1242">
        <w:rPr>
          <w:rStyle w:val="Char2"/>
          <w:rFonts w:hint="cs"/>
          <w:rtl/>
        </w:rPr>
        <w:t>ی</w:t>
      </w:r>
      <w:r w:rsidRPr="00CD1242">
        <w:rPr>
          <w:rStyle w:val="Char2"/>
          <w:rFonts w:hint="cs"/>
          <w:rtl/>
        </w:rPr>
        <w:t>عه در ب</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به رافض</w:t>
      </w:r>
      <w:r w:rsidR="003616EF" w:rsidRPr="00CD1242">
        <w:rPr>
          <w:rStyle w:val="Char2"/>
          <w:rFonts w:hint="cs"/>
          <w:rtl/>
        </w:rPr>
        <w:t>ی</w:t>
      </w:r>
      <w:r w:rsidR="00151E09">
        <w:rPr>
          <w:rStyle w:val="Char2"/>
          <w:rFonts w:hint="eastAsia"/>
          <w:rtl/>
        </w:rPr>
        <w:t>‌</w:t>
      </w:r>
      <w:r w:rsidRPr="00CD1242">
        <w:rPr>
          <w:rStyle w:val="Char2"/>
          <w:rFonts w:hint="cs"/>
          <w:rtl/>
        </w:rPr>
        <w:t xml:space="preserve">ها اطلاق </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‌شود</w:t>
      </w:r>
      <w:r w:rsidRPr="00CD1242">
        <w:rPr>
          <w:rStyle w:val="Char2"/>
          <w:rFonts w:hint="cs"/>
          <w:rtl/>
        </w:rPr>
        <w:t xml:space="preserve"> </w:t>
      </w:r>
      <w:r w:rsidR="00A61CF9" w:rsidRPr="00CD1242">
        <w:rPr>
          <w:rStyle w:val="Char2"/>
          <w:rFonts w:hint="cs"/>
          <w:rtl/>
        </w:rPr>
        <w:t>چن</w:t>
      </w:r>
      <w:r w:rsidR="003616EF" w:rsidRPr="00CD1242">
        <w:rPr>
          <w:rStyle w:val="Char2"/>
          <w:rFonts w:hint="cs"/>
          <w:rtl/>
        </w:rPr>
        <w:t>ی</w:t>
      </w:r>
      <w:r w:rsidR="00A61CF9" w:rsidRPr="00CD1242">
        <w:rPr>
          <w:rStyle w:val="Char2"/>
          <w:rFonts w:hint="cs"/>
          <w:rtl/>
        </w:rPr>
        <w:t xml:space="preserve">ن گمان </w:t>
      </w:r>
      <w:r w:rsidR="003616EF" w:rsidRPr="00CD1242">
        <w:rPr>
          <w:rStyle w:val="Char2"/>
          <w:rFonts w:hint="cs"/>
          <w:rtl/>
        </w:rPr>
        <w:t>ک</w:t>
      </w:r>
      <w:r w:rsidR="00A61CF9" w:rsidRPr="00CD1242">
        <w:rPr>
          <w:rStyle w:val="Char2"/>
          <w:rFonts w:hint="cs"/>
          <w:rtl/>
        </w:rPr>
        <w:t>رده‌</w:t>
      </w:r>
      <w:r w:rsidRPr="00CD1242">
        <w:rPr>
          <w:rStyle w:val="Char2"/>
          <w:rFonts w:hint="cs"/>
          <w:rtl/>
        </w:rPr>
        <w:t xml:space="preserve">اند </w:t>
      </w:r>
      <w:r w:rsidR="003616EF" w:rsidRPr="00CD1242">
        <w:rPr>
          <w:rStyle w:val="Char2"/>
          <w:rFonts w:hint="cs"/>
          <w:rtl/>
        </w:rPr>
        <w:t>ک</w:t>
      </w:r>
      <w:r w:rsidRPr="00CD1242">
        <w:rPr>
          <w:rStyle w:val="Char2"/>
          <w:rFonts w:hint="cs"/>
          <w:rtl/>
        </w:rPr>
        <w:t>ه سخنان علما</w:t>
      </w:r>
      <w:r w:rsidR="003616EF" w:rsidRPr="00CD1242">
        <w:rPr>
          <w:rStyle w:val="Char2"/>
          <w:rFonts w:hint="cs"/>
          <w:rtl/>
        </w:rPr>
        <w:t>ی</w:t>
      </w:r>
      <w:r w:rsidR="00F75ECC" w:rsidRPr="00CD1242">
        <w:rPr>
          <w:rStyle w:val="Char2"/>
          <w:rFonts w:hint="cs"/>
          <w:rtl/>
        </w:rPr>
        <w:t xml:space="preserve"> پ</w:t>
      </w:r>
      <w:r w:rsidR="003616EF" w:rsidRPr="00CD1242">
        <w:rPr>
          <w:rStyle w:val="Char2"/>
          <w:rFonts w:hint="cs"/>
          <w:rtl/>
        </w:rPr>
        <w:t>ی</w:t>
      </w:r>
      <w:r w:rsidR="00F75ECC" w:rsidRPr="00CD1242">
        <w:rPr>
          <w:rStyle w:val="Char2"/>
          <w:rFonts w:hint="cs"/>
          <w:rtl/>
        </w:rPr>
        <w:t>ش</w:t>
      </w:r>
      <w:r w:rsidR="003616EF" w:rsidRPr="00CD1242">
        <w:rPr>
          <w:rStyle w:val="Char2"/>
          <w:rFonts w:hint="cs"/>
          <w:rtl/>
        </w:rPr>
        <w:t>ی</w:t>
      </w:r>
      <w:r w:rsidR="00F75ECC" w:rsidRPr="00CD1242">
        <w:rPr>
          <w:rStyle w:val="Char2"/>
          <w:rFonts w:hint="cs"/>
          <w:rtl/>
        </w:rPr>
        <w:t xml:space="preserve">ن </w:t>
      </w:r>
      <w:r w:rsidR="00A30194" w:rsidRPr="00CD1242">
        <w:rPr>
          <w:rStyle w:val="Char2"/>
          <w:rFonts w:hint="cs"/>
          <w:rtl/>
        </w:rPr>
        <w:t>درباره</w:t>
      </w:r>
      <w:r w:rsidRPr="00CD1242">
        <w:rPr>
          <w:rStyle w:val="Char2"/>
          <w:rFonts w:hint="cs"/>
          <w:rtl/>
        </w:rPr>
        <w:t xml:space="preserve"> ش</w:t>
      </w:r>
      <w:r w:rsidR="003616EF" w:rsidRPr="00CD1242">
        <w:rPr>
          <w:rStyle w:val="Char2"/>
          <w:rFonts w:hint="cs"/>
          <w:rtl/>
        </w:rPr>
        <w:t>ی</w:t>
      </w:r>
      <w:r w:rsidRPr="00CD1242">
        <w:rPr>
          <w:rStyle w:val="Char2"/>
          <w:rFonts w:hint="cs"/>
          <w:rtl/>
        </w:rPr>
        <w:t>عه</w:t>
      </w:r>
      <w:r w:rsidR="00A61CF9" w:rsidRPr="00CD1242">
        <w:rPr>
          <w:rStyle w:val="Char2"/>
          <w:rFonts w:hint="cs"/>
          <w:rtl/>
        </w:rPr>
        <w:t>،</w:t>
      </w:r>
      <w:r w:rsidRPr="00CD1242">
        <w:rPr>
          <w:rStyle w:val="Char2"/>
          <w:rFonts w:hint="cs"/>
          <w:rtl/>
        </w:rPr>
        <w:t xml:space="preserve"> </w:t>
      </w:r>
      <w:r w:rsidR="00A30194" w:rsidRPr="00CD1242">
        <w:rPr>
          <w:rStyle w:val="Char2"/>
          <w:rFonts w:hint="cs"/>
          <w:rtl/>
        </w:rPr>
        <w:t>درباره</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هم صدق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علما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و در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ه اح</w:t>
      </w:r>
      <w:r w:rsidR="003616EF" w:rsidRPr="00CD1242">
        <w:rPr>
          <w:rStyle w:val="Char2"/>
          <w:rFonts w:hint="cs"/>
          <w:rtl/>
        </w:rPr>
        <w:t>ک</w:t>
      </w:r>
      <w:r w:rsidRPr="00CD1242">
        <w:rPr>
          <w:rStyle w:val="Char2"/>
          <w:rFonts w:hint="cs"/>
          <w:rtl/>
        </w:rPr>
        <w:t xml:space="preserve">ام </w:t>
      </w:r>
      <w:r w:rsidR="00F75ECC" w:rsidRPr="00CD1242">
        <w:rPr>
          <w:rStyle w:val="Char2"/>
          <w:rFonts w:hint="cs"/>
          <w:rtl/>
        </w:rPr>
        <w:t xml:space="preserve">تفاوت </w:t>
      </w:r>
      <w:r w:rsidRPr="00CD1242">
        <w:rPr>
          <w:rStyle w:val="Char2"/>
          <w:rFonts w:hint="cs"/>
          <w:rtl/>
        </w:rPr>
        <w:t xml:space="preserve">قائلند. </w:t>
      </w:r>
    </w:p>
    <w:p w:rsidR="00F2781F" w:rsidRPr="00CD1242" w:rsidRDefault="00F2781F" w:rsidP="00CD1242">
      <w:pPr>
        <w:bidi/>
        <w:ind w:firstLine="284"/>
        <w:jc w:val="lowKashida"/>
        <w:rPr>
          <w:rStyle w:val="Char2"/>
          <w:rtl/>
        </w:rPr>
      </w:pPr>
      <w:r w:rsidRPr="00CD1242">
        <w:rPr>
          <w:rStyle w:val="Char2"/>
          <w:rFonts w:hint="cs"/>
          <w:rtl/>
        </w:rPr>
        <w:t>امام ذهب</w:t>
      </w:r>
      <w:r w:rsidR="003616EF" w:rsidRPr="00CD1242">
        <w:rPr>
          <w:rStyle w:val="Char2"/>
          <w:rFonts w:hint="cs"/>
          <w:rtl/>
        </w:rPr>
        <w:t>ی</w:t>
      </w:r>
      <w:r w:rsidRPr="00CD1242">
        <w:rPr>
          <w:rStyle w:val="Char2"/>
          <w:rFonts w:hint="cs"/>
          <w:rtl/>
        </w:rPr>
        <w:t xml:space="preserve"> در شرح حال (ابان بن تغلب) بعد از ذ</w:t>
      </w:r>
      <w:r w:rsidR="003616EF" w:rsidRPr="00CD1242">
        <w:rPr>
          <w:rStyle w:val="Char2"/>
          <w:rFonts w:hint="cs"/>
          <w:rtl/>
        </w:rPr>
        <w:t>ک</w:t>
      </w:r>
      <w:r w:rsidRPr="00CD1242">
        <w:rPr>
          <w:rStyle w:val="Char2"/>
          <w:rFonts w:hint="cs"/>
          <w:rtl/>
        </w:rPr>
        <w:t>ر توث</w:t>
      </w:r>
      <w:r w:rsidR="003616EF" w:rsidRPr="00CD1242">
        <w:rPr>
          <w:rStyle w:val="Char2"/>
          <w:rFonts w:hint="cs"/>
          <w:rtl/>
        </w:rPr>
        <w:t>ی</w:t>
      </w:r>
      <w:r w:rsidRPr="00CD1242">
        <w:rPr>
          <w:rStyle w:val="Char2"/>
          <w:rFonts w:hint="cs"/>
          <w:rtl/>
        </w:rPr>
        <w:t xml:space="preserve">ق ائمه </w:t>
      </w:r>
      <w:r w:rsidR="00671566" w:rsidRPr="00CD1242">
        <w:rPr>
          <w:rStyle w:val="Char2"/>
          <w:rFonts w:hint="cs"/>
          <w:rtl/>
        </w:rPr>
        <w:t xml:space="preserve">درباره او </w:t>
      </w:r>
      <w:r w:rsidR="00741C65" w:rsidRPr="00CD1242">
        <w:rPr>
          <w:rStyle w:val="Char2"/>
          <w:rFonts w:hint="cs"/>
          <w:rtl/>
        </w:rPr>
        <w:t>با</w:t>
      </w:r>
      <w:r w:rsidRPr="00CD1242">
        <w:rPr>
          <w:rStyle w:val="Char2"/>
          <w:rFonts w:hint="cs"/>
          <w:rtl/>
        </w:rPr>
        <w:t xml:space="preserve"> وجود</w:t>
      </w:r>
      <w:r w:rsidR="00741C65" w:rsidRPr="00CD1242">
        <w:rPr>
          <w:rStyle w:val="Char2"/>
          <w:rFonts w:hint="cs"/>
          <w:rtl/>
        </w:rPr>
        <w:t xml:space="preserve"> ا</w:t>
      </w:r>
      <w:r w:rsidR="003616EF" w:rsidRPr="00CD1242">
        <w:rPr>
          <w:rStyle w:val="Char2"/>
          <w:rFonts w:hint="cs"/>
          <w:rtl/>
        </w:rPr>
        <w:t>ی</w:t>
      </w:r>
      <w:r w:rsidR="00741C65" w:rsidRPr="00CD1242">
        <w:rPr>
          <w:rStyle w:val="Char2"/>
          <w:rFonts w:hint="cs"/>
          <w:rtl/>
        </w:rPr>
        <w:t>ن</w:t>
      </w:r>
      <w:r w:rsidRPr="00CD1242">
        <w:rPr>
          <w:rStyle w:val="Char2"/>
          <w:rFonts w:hint="cs"/>
          <w:rtl/>
        </w:rPr>
        <w:t xml:space="preserve">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741C65" w:rsidRPr="00CD1242">
        <w:rPr>
          <w:rStyle w:val="Char2"/>
          <w:rFonts w:hint="cs"/>
          <w:rtl/>
        </w:rPr>
        <w:t>ه</w:t>
      </w:r>
      <w:r w:rsidRPr="00CD1242">
        <w:rPr>
          <w:rStyle w:val="Char2"/>
          <w:rFonts w:hint="cs"/>
          <w:rtl/>
        </w:rPr>
        <w:t xml:space="preserve"> است</w:t>
      </w:r>
      <w:r w:rsidR="00671566"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741C65" w:rsidRPr="00CD1242">
        <w:rPr>
          <w:rStyle w:val="Char2"/>
          <w:rFonts w:hint="cs"/>
          <w:rtl/>
        </w:rPr>
        <w:t>مم</w:t>
      </w:r>
      <w:r w:rsidR="003616EF" w:rsidRPr="00CD1242">
        <w:rPr>
          <w:rStyle w:val="Char2"/>
          <w:rFonts w:hint="cs"/>
          <w:rtl/>
        </w:rPr>
        <w:t>ک</w:t>
      </w:r>
      <w:r w:rsidR="00741C65" w:rsidRPr="00CD1242">
        <w:rPr>
          <w:rStyle w:val="Char2"/>
          <w:rFonts w:hint="cs"/>
          <w:rtl/>
        </w:rPr>
        <w:t>ن است</w:t>
      </w:r>
      <w:r w:rsidRPr="00CD1242">
        <w:rPr>
          <w:rStyle w:val="Char2"/>
          <w:rFonts w:hint="cs"/>
          <w:rtl/>
        </w:rPr>
        <w:t xml:space="preserve"> بپرس</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چگونه</w:t>
      </w:r>
      <w:r w:rsidR="00671566" w:rsidRPr="00CD1242">
        <w:rPr>
          <w:rStyle w:val="Char2"/>
          <w:rFonts w:hint="cs"/>
          <w:rtl/>
        </w:rPr>
        <w:t xml:space="preserve"> علما فرد</w:t>
      </w:r>
      <w:r w:rsidR="003616EF" w:rsidRPr="00CD1242">
        <w:rPr>
          <w:rStyle w:val="Char2"/>
          <w:rFonts w:hint="cs"/>
          <w:rtl/>
        </w:rPr>
        <w:t>ی</w:t>
      </w:r>
      <w:r w:rsidR="00671566" w:rsidRPr="00CD1242">
        <w:rPr>
          <w:rStyle w:val="Char2"/>
          <w:rFonts w:hint="cs"/>
          <w:rtl/>
        </w:rPr>
        <w:t xml:space="preserve"> را </w:t>
      </w:r>
      <w:r w:rsidR="003616EF" w:rsidRPr="00CD1242">
        <w:rPr>
          <w:rStyle w:val="Char2"/>
          <w:rFonts w:hint="cs"/>
          <w:rtl/>
        </w:rPr>
        <w:t>ک</w:t>
      </w:r>
      <w:r w:rsidR="00671566" w:rsidRPr="00CD1242">
        <w:rPr>
          <w:rStyle w:val="Char2"/>
          <w:rFonts w:hint="cs"/>
          <w:rtl/>
        </w:rPr>
        <w:t xml:space="preserve">ه </w:t>
      </w:r>
      <w:r w:rsidRPr="00CD1242">
        <w:rPr>
          <w:rStyle w:val="Char2"/>
          <w:rFonts w:hint="cs"/>
          <w:rtl/>
        </w:rPr>
        <w:t>اهل بدعت</w:t>
      </w:r>
      <w:r w:rsidR="00671566" w:rsidRPr="00CD1242">
        <w:rPr>
          <w:rStyle w:val="Char2"/>
          <w:rFonts w:hint="cs"/>
          <w:rtl/>
        </w:rPr>
        <w:t xml:space="preserve"> است مورد اعتماد دانسته</w:t>
      </w:r>
      <w:r w:rsidR="00741C65" w:rsidRPr="00CD1242">
        <w:rPr>
          <w:rStyle w:val="Char2"/>
          <w:rFonts w:hint="cs"/>
          <w:rtl/>
        </w:rPr>
        <w:t>‌</w:t>
      </w:r>
      <w:r w:rsidR="00671566" w:rsidRPr="00CD1242">
        <w:rPr>
          <w:rStyle w:val="Char2"/>
          <w:rFonts w:hint="cs"/>
          <w:rtl/>
        </w:rPr>
        <w:t>اند</w:t>
      </w:r>
      <w:r w:rsidR="009729E4" w:rsidRPr="00CD1242">
        <w:rPr>
          <w:rStyle w:val="Char2"/>
          <w:rFonts w:hint="cs"/>
          <w:rtl/>
        </w:rPr>
        <w:t>.</w:t>
      </w:r>
      <w:r w:rsidR="00671566" w:rsidRPr="00CD1242">
        <w:rPr>
          <w:rStyle w:val="Char2"/>
          <w:rFonts w:hint="cs"/>
          <w:rtl/>
        </w:rPr>
        <w:t xml:space="preserve"> در حال</w:t>
      </w:r>
      <w:r w:rsidR="003616EF" w:rsidRPr="00CD1242">
        <w:rPr>
          <w:rStyle w:val="Char2"/>
          <w:rFonts w:hint="cs"/>
          <w:rtl/>
        </w:rPr>
        <w:t>ی</w:t>
      </w:r>
      <w:r w:rsidR="00671566" w:rsidRPr="00CD1242">
        <w:rPr>
          <w:rStyle w:val="Char2"/>
          <w:rFonts w:hint="cs"/>
          <w:rtl/>
        </w:rPr>
        <w:t xml:space="preserve"> </w:t>
      </w:r>
      <w:r w:rsidR="003616EF" w:rsidRPr="00CD1242">
        <w:rPr>
          <w:rStyle w:val="Char2"/>
          <w:rFonts w:hint="cs"/>
          <w:rtl/>
        </w:rPr>
        <w:t>ک</w:t>
      </w:r>
      <w:r w:rsidR="00671566" w:rsidRPr="00CD1242">
        <w:rPr>
          <w:rStyle w:val="Char2"/>
          <w:rFonts w:hint="cs"/>
          <w:rtl/>
        </w:rPr>
        <w:t>ه مرز مورد اطم</w:t>
      </w:r>
      <w:r w:rsidR="003616EF" w:rsidRPr="00CD1242">
        <w:rPr>
          <w:rStyle w:val="Char2"/>
          <w:rFonts w:hint="cs"/>
          <w:rtl/>
        </w:rPr>
        <w:t>ی</w:t>
      </w:r>
      <w:r w:rsidR="00671566" w:rsidRPr="00CD1242">
        <w:rPr>
          <w:rStyle w:val="Char2"/>
          <w:rFonts w:hint="cs"/>
          <w:rtl/>
        </w:rPr>
        <w:t xml:space="preserve">نان </w:t>
      </w:r>
      <w:r w:rsidRPr="00CD1242">
        <w:rPr>
          <w:rStyle w:val="Char2"/>
          <w:rFonts w:hint="cs"/>
          <w:rtl/>
        </w:rPr>
        <w:t>عدالت و مح</w:t>
      </w:r>
      <w:r w:rsidR="003616EF" w:rsidRPr="00CD1242">
        <w:rPr>
          <w:rStyle w:val="Char2"/>
          <w:rFonts w:hint="cs"/>
          <w:rtl/>
        </w:rPr>
        <w:t>ک</w:t>
      </w:r>
      <w:r w:rsidRPr="00CD1242">
        <w:rPr>
          <w:rStyle w:val="Char2"/>
          <w:rFonts w:hint="cs"/>
          <w:rtl/>
        </w:rPr>
        <w:t>م</w:t>
      </w:r>
      <w:r w:rsidR="00741C65" w:rsidRPr="00CD1242">
        <w:rPr>
          <w:rStyle w:val="Char2"/>
          <w:rFonts w:hint="cs"/>
          <w:rtl/>
        </w:rPr>
        <w:t>‌</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671566" w:rsidRPr="00CD1242">
        <w:rPr>
          <w:rStyle w:val="Char2"/>
          <w:rtl/>
        </w:rPr>
        <w:t>]</w:t>
      </w:r>
      <w:r w:rsidRPr="00CD1242">
        <w:rPr>
          <w:rStyle w:val="Char2"/>
          <w:rFonts w:hint="cs"/>
          <w:rtl/>
        </w:rPr>
        <w:t>اتقان</w:t>
      </w:r>
      <w:r w:rsidR="00671566" w:rsidRPr="00CD1242">
        <w:rPr>
          <w:rStyle w:val="Char2"/>
          <w:rtl/>
        </w:rPr>
        <w:t>[</w:t>
      </w:r>
      <w:r w:rsidR="00BD3AC7" w:rsidRPr="00CD1242">
        <w:rPr>
          <w:rStyle w:val="Char2"/>
          <w:rFonts w:hint="cs"/>
          <w:rtl/>
        </w:rPr>
        <w:t xml:space="preserve"> </w:t>
      </w:r>
      <w:r w:rsidR="00671566" w:rsidRPr="00CD1242">
        <w:rPr>
          <w:rStyle w:val="Char2"/>
          <w:rFonts w:hint="cs"/>
          <w:rtl/>
        </w:rPr>
        <w:t>است؟</w:t>
      </w:r>
    </w:p>
    <w:p w:rsidR="009729E4" w:rsidRPr="00CD1242" w:rsidRDefault="00F2781F" w:rsidP="00CD1242">
      <w:pPr>
        <w:bidi/>
        <w:ind w:firstLine="284"/>
        <w:jc w:val="lowKashida"/>
        <w:rPr>
          <w:rStyle w:val="Char2"/>
          <w:rtl/>
        </w:rPr>
      </w:pPr>
      <w:r w:rsidRPr="00CD1242">
        <w:rPr>
          <w:rStyle w:val="Char2"/>
          <w:rFonts w:hint="cs"/>
          <w:rtl/>
        </w:rPr>
        <w:t>پاسخ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بدعت بر دو گونه است</w:t>
      </w:r>
      <w:r w:rsidR="00671566" w:rsidRPr="00CD1242">
        <w:rPr>
          <w:rStyle w:val="Char2"/>
          <w:rFonts w:hint="cs"/>
          <w:rtl/>
        </w:rPr>
        <w:t xml:space="preserve">: </w:t>
      </w:r>
    </w:p>
    <w:p w:rsidR="009729E4" w:rsidRPr="00CD1242" w:rsidRDefault="00671566" w:rsidP="00CD1242">
      <w:pPr>
        <w:bidi/>
        <w:ind w:firstLine="284"/>
        <w:jc w:val="lowKashida"/>
        <w:rPr>
          <w:rStyle w:val="Char2"/>
          <w:rtl/>
        </w:rPr>
      </w:pPr>
      <w:r w:rsidRPr="00CD1242">
        <w:rPr>
          <w:rStyle w:val="Char2"/>
          <w:rFonts w:hint="cs"/>
          <w:rtl/>
        </w:rPr>
        <w:t xml:space="preserve">الف) </w:t>
      </w:r>
      <w:r w:rsidR="00F2781F" w:rsidRPr="00CD1242">
        <w:rPr>
          <w:rStyle w:val="Char2"/>
          <w:rFonts w:hint="cs"/>
          <w:rtl/>
        </w:rPr>
        <w:t xml:space="preserve">بدعت </w:t>
      </w:r>
      <w:r w:rsidR="003616EF" w:rsidRPr="00CD1242">
        <w:rPr>
          <w:rStyle w:val="Char2"/>
          <w:rFonts w:hint="cs"/>
          <w:rtl/>
        </w:rPr>
        <w:t>ک</w:t>
      </w:r>
      <w:r w:rsidR="00F2781F" w:rsidRPr="00CD1242">
        <w:rPr>
          <w:rStyle w:val="Char2"/>
          <w:rFonts w:hint="cs"/>
          <w:rtl/>
        </w:rPr>
        <w:t>وچ</w:t>
      </w:r>
      <w:r w:rsidR="003616EF" w:rsidRPr="00CD1242">
        <w:rPr>
          <w:rStyle w:val="Char2"/>
          <w:rFonts w:hint="cs"/>
          <w:rtl/>
        </w:rPr>
        <w:t>ک</w:t>
      </w:r>
      <w:r w:rsidRPr="00CD1242">
        <w:rPr>
          <w:rStyle w:val="Char2"/>
          <w:rFonts w:hint="cs"/>
          <w:rtl/>
        </w:rPr>
        <w:t>:</w:t>
      </w:r>
      <w:r w:rsidR="00F2781F" w:rsidRPr="00CD1242">
        <w:rPr>
          <w:rStyle w:val="Char2"/>
          <w:rFonts w:hint="cs"/>
          <w:rtl/>
        </w:rPr>
        <w:t xml:space="preserve"> مانند ز</w:t>
      </w:r>
      <w:r w:rsidR="003616EF" w:rsidRPr="00CD1242">
        <w:rPr>
          <w:rStyle w:val="Char2"/>
          <w:rFonts w:hint="cs"/>
          <w:rtl/>
        </w:rPr>
        <w:t>ی</w:t>
      </w:r>
      <w:r w:rsidR="00F2781F" w:rsidRPr="00CD1242">
        <w:rPr>
          <w:rStyle w:val="Char2"/>
          <w:rFonts w:hint="cs"/>
          <w:rtl/>
        </w:rPr>
        <w:t>اده</w:t>
      </w:r>
      <w:r w:rsidR="00741C65" w:rsidRPr="00CD1242">
        <w:rPr>
          <w:rStyle w:val="Char2"/>
          <w:rFonts w:hint="cs"/>
          <w:rtl/>
        </w:rPr>
        <w:t>‌</w:t>
      </w:r>
      <w:r w:rsidR="00F2781F" w:rsidRPr="00CD1242">
        <w:rPr>
          <w:rStyle w:val="Char2"/>
          <w:rFonts w:hint="cs"/>
          <w:rtl/>
        </w:rPr>
        <w:t>رو</w:t>
      </w:r>
      <w:r w:rsidR="003616EF" w:rsidRPr="00CD1242">
        <w:rPr>
          <w:rStyle w:val="Char2"/>
          <w:rFonts w:hint="cs"/>
          <w:rtl/>
        </w:rPr>
        <w:t>ی</w:t>
      </w:r>
      <w:r w:rsidR="00F2781F" w:rsidRPr="00CD1242">
        <w:rPr>
          <w:rStyle w:val="Char2"/>
          <w:rFonts w:hint="cs"/>
          <w:rtl/>
        </w:rPr>
        <w:t xml:space="preserve"> در تش</w:t>
      </w:r>
      <w:r w:rsidR="003616EF" w:rsidRPr="00CD1242">
        <w:rPr>
          <w:rStyle w:val="Char2"/>
          <w:rFonts w:hint="cs"/>
          <w:rtl/>
        </w:rPr>
        <w:t>ی</w:t>
      </w:r>
      <w:r w:rsidR="00F2781F" w:rsidRPr="00CD1242">
        <w:rPr>
          <w:rStyle w:val="Char2"/>
          <w:rFonts w:hint="cs"/>
          <w:rtl/>
        </w:rPr>
        <w:t xml:space="preserve">ع </w:t>
      </w:r>
      <w:r w:rsidR="003616EF" w:rsidRPr="00CD1242">
        <w:rPr>
          <w:rStyle w:val="Char2"/>
          <w:rFonts w:hint="cs"/>
          <w:rtl/>
        </w:rPr>
        <w:t>ی</w:t>
      </w:r>
      <w:r w:rsidR="00F2781F" w:rsidRPr="00CD1242">
        <w:rPr>
          <w:rStyle w:val="Char2"/>
          <w:rFonts w:hint="cs"/>
          <w:rtl/>
        </w:rPr>
        <w:t>ا تش</w:t>
      </w:r>
      <w:r w:rsidR="003616EF" w:rsidRPr="00CD1242">
        <w:rPr>
          <w:rStyle w:val="Char2"/>
          <w:rFonts w:hint="cs"/>
          <w:rtl/>
        </w:rPr>
        <w:t>ی</w:t>
      </w:r>
      <w:r w:rsidR="00F2781F" w:rsidRPr="00CD1242">
        <w:rPr>
          <w:rStyle w:val="Char2"/>
          <w:rFonts w:hint="cs"/>
          <w:rtl/>
        </w:rPr>
        <w:t>ع بدون غلو و انحراف و ا</w:t>
      </w:r>
      <w:r w:rsidR="003616EF" w:rsidRPr="00CD1242">
        <w:rPr>
          <w:rStyle w:val="Char2"/>
          <w:rFonts w:hint="cs"/>
          <w:rtl/>
        </w:rPr>
        <w:t>ی</w:t>
      </w:r>
      <w:r w:rsidR="00F2781F" w:rsidRPr="00CD1242">
        <w:rPr>
          <w:rStyle w:val="Char2"/>
          <w:rFonts w:hint="cs"/>
          <w:rtl/>
        </w:rPr>
        <w:t>ن در م</w:t>
      </w:r>
      <w:r w:rsidR="003616EF" w:rsidRPr="00CD1242">
        <w:rPr>
          <w:rStyle w:val="Char2"/>
          <w:rFonts w:hint="cs"/>
          <w:rtl/>
        </w:rPr>
        <w:t>ی</w:t>
      </w:r>
      <w:r w:rsidR="00741C65" w:rsidRPr="00CD1242">
        <w:rPr>
          <w:rStyle w:val="Char2"/>
          <w:rFonts w:hint="cs"/>
          <w:rtl/>
        </w:rPr>
        <w:t>ان تابع</w:t>
      </w:r>
      <w:r w:rsidR="003616EF" w:rsidRPr="00CD1242">
        <w:rPr>
          <w:rStyle w:val="Char2"/>
          <w:rFonts w:hint="cs"/>
          <w:rtl/>
        </w:rPr>
        <w:t>ی</w:t>
      </w:r>
      <w:r w:rsidR="00741C65" w:rsidRPr="00CD1242">
        <w:rPr>
          <w:rStyle w:val="Char2"/>
          <w:rFonts w:hint="cs"/>
          <w:rtl/>
        </w:rPr>
        <w:t>‌</w:t>
      </w:r>
      <w:r w:rsidR="00F2781F" w:rsidRPr="00CD1242">
        <w:rPr>
          <w:rStyle w:val="Char2"/>
          <w:rFonts w:hint="cs"/>
          <w:rtl/>
        </w:rPr>
        <w:t>ها و پ</w:t>
      </w:r>
      <w:r w:rsidR="003616EF" w:rsidRPr="00CD1242">
        <w:rPr>
          <w:rStyle w:val="Char2"/>
          <w:rFonts w:hint="cs"/>
          <w:rtl/>
        </w:rPr>
        <w:t>ی</w:t>
      </w:r>
      <w:r w:rsidR="00F2781F" w:rsidRPr="00CD1242">
        <w:rPr>
          <w:rStyle w:val="Char2"/>
          <w:rFonts w:hint="cs"/>
          <w:rtl/>
        </w:rPr>
        <w:t>روان</w:t>
      </w:r>
      <w:r w:rsidR="00151E09">
        <w:rPr>
          <w:rStyle w:val="Char2"/>
          <w:rFonts w:hint="eastAsia"/>
          <w:rtl/>
        </w:rPr>
        <w:t>‌</w:t>
      </w:r>
      <w:r w:rsidR="00F2781F" w:rsidRPr="00CD1242">
        <w:rPr>
          <w:rStyle w:val="Char2"/>
          <w:rFonts w:hint="cs"/>
          <w:rtl/>
        </w:rPr>
        <w:t>شان با وجود د</w:t>
      </w:r>
      <w:r w:rsidR="003616EF" w:rsidRPr="00CD1242">
        <w:rPr>
          <w:rStyle w:val="Char2"/>
          <w:rFonts w:hint="cs"/>
          <w:rtl/>
        </w:rPr>
        <w:t>ی</w:t>
      </w:r>
      <w:r w:rsidR="00F2781F" w:rsidRPr="00CD1242">
        <w:rPr>
          <w:rStyle w:val="Char2"/>
          <w:rFonts w:hint="cs"/>
          <w:rtl/>
        </w:rPr>
        <w:t>ن و تقو</w:t>
      </w:r>
      <w:r w:rsidR="003616EF" w:rsidRPr="00CD1242">
        <w:rPr>
          <w:rStyle w:val="Char2"/>
          <w:rFonts w:hint="cs"/>
          <w:rtl/>
        </w:rPr>
        <w:t>ی</w:t>
      </w:r>
      <w:r w:rsidR="00F2781F" w:rsidRPr="00CD1242">
        <w:rPr>
          <w:rStyle w:val="Char2"/>
          <w:rFonts w:hint="cs"/>
          <w:rtl/>
        </w:rPr>
        <w:t xml:space="preserve"> و صدق، فراوان است و اگر حد</w:t>
      </w:r>
      <w:r w:rsidR="003616EF" w:rsidRPr="00CD1242">
        <w:rPr>
          <w:rStyle w:val="Char2"/>
          <w:rFonts w:hint="cs"/>
          <w:rtl/>
        </w:rPr>
        <w:t>ی</w:t>
      </w:r>
      <w:r w:rsidR="00F2781F" w:rsidRPr="00CD1242">
        <w:rPr>
          <w:rStyle w:val="Char2"/>
          <w:rFonts w:hint="cs"/>
          <w:rtl/>
        </w:rPr>
        <w:t>ث</w:t>
      </w:r>
      <w:r w:rsidR="00607543">
        <w:rPr>
          <w:rStyle w:val="Char2"/>
          <w:rFonts w:hint="cs"/>
          <w:rtl/>
        </w:rPr>
        <w:t xml:space="preserve"> این‌ها </w:t>
      </w:r>
      <w:r w:rsidR="00F2781F" w:rsidRPr="00CD1242">
        <w:rPr>
          <w:rStyle w:val="Char2"/>
          <w:rFonts w:hint="cs"/>
          <w:rtl/>
        </w:rPr>
        <w:t>پذ</w:t>
      </w:r>
      <w:r w:rsidR="003616EF" w:rsidRPr="00CD1242">
        <w:rPr>
          <w:rStyle w:val="Char2"/>
          <w:rFonts w:hint="cs"/>
          <w:rtl/>
        </w:rPr>
        <w:t>ی</w:t>
      </w:r>
      <w:r w:rsidR="00F2781F" w:rsidRPr="00CD1242">
        <w:rPr>
          <w:rStyle w:val="Char2"/>
          <w:rFonts w:hint="cs"/>
          <w:rtl/>
        </w:rPr>
        <w:t>رفته نشود مقدار</w:t>
      </w:r>
      <w:r w:rsidR="003616EF" w:rsidRPr="00CD1242">
        <w:rPr>
          <w:rStyle w:val="Char2"/>
          <w:rFonts w:hint="cs"/>
          <w:rtl/>
        </w:rPr>
        <w:t>ی</w:t>
      </w:r>
      <w:r w:rsidR="00F2781F" w:rsidRPr="00CD1242">
        <w:rPr>
          <w:rStyle w:val="Char2"/>
          <w:rFonts w:hint="cs"/>
          <w:rtl/>
        </w:rPr>
        <w:t xml:space="preserve"> از آثار نبو</w:t>
      </w:r>
      <w:r w:rsidR="003616EF" w:rsidRPr="00CD1242">
        <w:rPr>
          <w:rStyle w:val="Char2"/>
          <w:rFonts w:hint="cs"/>
          <w:rtl/>
        </w:rPr>
        <w:t>ی</w:t>
      </w:r>
      <w:r w:rsidR="00F2781F" w:rsidRPr="00CD1242">
        <w:rPr>
          <w:rStyle w:val="Char2"/>
          <w:rFonts w:hint="cs"/>
          <w:rtl/>
        </w:rPr>
        <w:t xml:space="preserve"> از دست م</w:t>
      </w:r>
      <w:r w:rsidR="003616EF" w:rsidRPr="00CD1242">
        <w:rPr>
          <w:rStyle w:val="Char2"/>
          <w:rFonts w:hint="cs"/>
          <w:rtl/>
        </w:rPr>
        <w:t>ی</w:t>
      </w:r>
      <w:r w:rsidR="00741C65" w:rsidRPr="00CD1242">
        <w:rPr>
          <w:rStyle w:val="Char2"/>
          <w:rFonts w:hint="cs"/>
          <w:rtl/>
        </w:rPr>
        <w:t>‌</w:t>
      </w:r>
      <w:r w:rsidR="00F2781F" w:rsidRPr="00CD1242">
        <w:rPr>
          <w:rStyle w:val="Char2"/>
          <w:rFonts w:hint="cs"/>
          <w:rtl/>
        </w:rPr>
        <w:t>رود و ا</w:t>
      </w:r>
      <w:r w:rsidR="003616EF" w:rsidRPr="00CD1242">
        <w:rPr>
          <w:rStyle w:val="Char2"/>
          <w:rFonts w:hint="cs"/>
          <w:rtl/>
        </w:rPr>
        <w:t>ی</w:t>
      </w:r>
      <w:r w:rsidR="00F2781F" w:rsidRPr="00CD1242">
        <w:rPr>
          <w:rStyle w:val="Char2"/>
          <w:rFonts w:hint="cs"/>
          <w:rtl/>
        </w:rPr>
        <w:t>ن فساد</w:t>
      </w:r>
      <w:r w:rsidRPr="00CD1242">
        <w:rPr>
          <w:rStyle w:val="Char2"/>
          <w:rFonts w:hint="cs"/>
          <w:rtl/>
        </w:rPr>
        <w:t xml:space="preserve"> روشن</w:t>
      </w:r>
      <w:r w:rsidR="003616EF" w:rsidRPr="00CD1242">
        <w:rPr>
          <w:rStyle w:val="Char2"/>
          <w:rFonts w:hint="cs"/>
          <w:rtl/>
        </w:rPr>
        <w:t>ی</w:t>
      </w:r>
      <w:r w:rsidRPr="00CD1242">
        <w:rPr>
          <w:rStyle w:val="Char2"/>
          <w:rFonts w:hint="cs"/>
          <w:rtl/>
        </w:rPr>
        <w:t xml:space="preserve"> است.</w:t>
      </w:r>
      <w:r w:rsidR="00F2781F" w:rsidRPr="00CD1242">
        <w:rPr>
          <w:rStyle w:val="Char2"/>
          <w:rFonts w:hint="cs"/>
          <w:rtl/>
        </w:rPr>
        <w:t xml:space="preserve"> </w:t>
      </w:r>
    </w:p>
    <w:p w:rsidR="00F2781F" w:rsidRPr="00CD1242" w:rsidRDefault="00671566" w:rsidP="00CD1242">
      <w:pPr>
        <w:bidi/>
        <w:ind w:firstLine="284"/>
        <w:jc w:val="lowKashida"/>
        <w:rPr>
          <w:rStyle w:val="Char2"/>
          <w:rtl/>
        </w:rPr>
      </w:pPr>
      <w:r w:rsidRPr="00CD1242">
        <w:rPr>
          <w:rStyle w:val="Char2"/>
          <w:rFonts w:hint="cs"/>
          <w:rtl/>
        </w:rPr>
        <w:t>ب)</w:t>
      </w:r>
      <w:r w:rsidR="00F2781F" w:rsidRPr="00CD1242">
        <w:rPr>
          <w:rStyle w:val="Char2"/>
          <w:rFonts w:hint="cs"/>
          <w:rtl/>
        </w:rPr>
        <w:t xml:space="preserve"> بدعت بزرگ</w:t>
      </w:r>
      <w:r w:rsidRPr="00CD1242">
        <w:rPr>
          <w:rStyle w:val="Char2"/>
          <w:rFonts w:hint="cs"/>
          <w:rtl/>
        </w:rPr>
        <w:t>:</w:t>
      </w:r>
      <w:r w:rsidR="00F2781F" w:rsidRPr="00CD1242">
        <w:rPr>
          <w:rStyle w:val="Char2"/>
          <w:rFonts w:hint="cs"/>
          <w:rtl/>
        </w:rPr>
        <w:t xml:space="preserve"> مانند رفض </w:t>
      </w:r>
      <w:r w:rsidR="003616EF" w:rsidRPr="00CD1242">
        <w:rPr>
          <w:rStyle w:val="Char2"/>
          <w:rFonts w:hint="cs"/>
          <w:rtl/>
        </w:rPr>
        <w:t>ک</w:t>
      </w:r>
      <w:r w:rsidR="00F2781F" w:rsidRPr="00CD1242">
        <w:rPr>
          <w:rStyle w:val="Char2"/>
          <w:rFonts w:hint="cs"/>
          <w:rtl/>
        </w:rPr>
        <w:t xml:space="preserve">امل و </w:t>
      </w:r>
      <w:r w:rsidRPr="00CD1242">
        <w:rPr>
          <w:rStyle w:val="Char2"/>
          <w:rFonts w:hint="cs"/>
          <w:rtl/>
        </w:rPr>
        <w:t>غ</w:t>
      </w:r>
      <w:r w:rsidR="00F2781F" w:rsidRPr="00CD1242">
        <w:rPr>
          <w:rStyle w:val="Char2"/>
          <w:rFonts w:hint="cs"/>
          <w:rtl/>
        </w:rPr>
        <w:t>لو در آن و</w:t>
      </w:r>
      <w:r w:rsidR="00741C65" w:rsidRPr="00CD1242">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راد و ع</w:t>
      </w:r>
      <w:r w:rsidR="003616EF" w:rsidRPr="00CD1242">
        <w:rPr>
          <w:rStyle w:val="Char2"/>
          <w:rFonts w:hint="cs"/>
          <w:rtl/>
        </w:rPr>
        <w:t>ی</w:t>
      </w:r>
      <w:r w:rsidRPr="00CD1242">
        <w:rPr>
          <w:rStyle w:val="Char2"/>
          <w:rFonts w:hint="cs"/>
          <w:rtl/>
        </w:rPr>
        <w:t>ب</w:t>
      </w:r>
      <w:r w:rsidR="00741C65" w:rsidRPr="00CD1242">
        <w:rPr>
          <w:rStyle w:val="Char2"/>
          <w:rFonts w:hint="cs"/>
          <w:rtl/>
        </w:rPr>
        <w:t>‌جو</w:t>
      </w:r>
      <w:r w:rsidR="003616EF" w:rsidRPr="00CD1242">
        <w:rPr>
          <w:rStyle w:val="Char2"/>
          <w:rFonts w:hint="cs"/>
          <w:rtl/>
        </w:rPr>
        <w:t>یی</w:t>
      </w:r>
      <w:r w:rsidR="00F2781F" w:rsidRPr="00CD1242">
        <w:rPr>
          <w:rStyle w:val="Char2"/>
          <w:rFonts w:hint="cs"/>
          <w:rtl/>
        </w:rPr>
        <w:t xml:space="preserve"> </w:t>
      </w:r>
      <w:r w:rsidR="00A30194" w:rsidRPr="00CD1242">
        <w:rPr>
          <w:rStyle w:val="Char2"/>
          <w:rFonts w:hint="cs"/>
          <w:rtl/>
        </w:rPr>
        <w:t>درباره</w:t>
      </w:r>
      <w:r w:rsidR="00F2781F" w:rsidRPr="00CD1242">
        <w:rPr>
          <w:rStyle w:val="Char2"/>
          <w:rFonts w:hint="cs"/>
          <w:rtl/>
        </w:rPr>
        <w:t xml:space="preserve"> ابوب</w:t>
      </w:r>
      <w:r w:rsidR="003616EF" w:rsidRPr="00CD1242">
        <w:rPr>
          <w:rStyle w:val="Char2"/>
          <w:rFonts w:hint="cs"/>
          <w:rtl/>
        </w:rPr>
        <w:t>ک</w:t>
      </w:r>
      <w:r w:rsidR="00F2781F" w:rsidRPr="00CD1242">
        <w:rPr>
          <w:rStyle w:val="Char2"/>
          <w:rFonts w:hint="cs"/>
          <w:rtl/>
        </w:rPr>
        <w:t>ر و عمر</w:t>
      </w:r>
      <w:r w:rsidR="00F81B2F" w:rsidRPr="00F81B2F">
        <w:rPr>
          <w:rStyle w:val="Char2"/>
          <w:rFonts w:cs="CTraditional Arabic"/>
          <w:rtl/>
        </w:rPr>
        <w:t>س</w:t>
      </w:r>
      <w:r w:rsidR="00F2781F" w:rsidRPr="00CD1242">
        <w:rPr>
          <w:rStyle w:val="Char2"/>
          <w:rFonts w:hint="cs"/>
          <w:rtl/>
        </w:rPr>
        <w:t xml:space="preserve"> و دعوت به آن</w:t>
      </w:r>
      <w:r w:rsidRPr="00CD1242">
        <w:rPr>
          <w:rStyle w:val="Char2"/>
          <w:rtl/>
        </w:rPr>
        <w:t xml:space="preserve"> </w:t>
      </w:r>
      <w:r w:rsidR="003616EF" w:rsidRPr="00CD1242">
        <w:rPr>
          <w:rStyle w:val="Char2"/>
          <w:rFonts w:hint="cs"/>
          <w:rtl/>
        </w:rPr>
        <w:t>ک</w:t>
      </w:r>
      <w:r w:rsidRPr="00CD1242">
        <w:rPr>
          <w:rStyle w:val="Char2"/>
          <w:rFonts w:hint="cs"/>
          <w:rtl/>
        </w:rPr>
        <w:t>ه افراد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مرت</w:t>
      </w:r>
      <w:r w:rsidR="003616EF" w:rsidRPr="00CD1242">
        <w:rPr>
          <w:rStyle w:val="Char2"/>
          <w:rFonts w:hint="cs"/>
          <w:rtl/>
        </w:rPr>
        <w:t>ک</w:t>
      </w:r>
      <w:r w:rsidRPr="00CD1242">
        <w:rPr>
          <w:rStyle w:val="Char2"/>
          <w:rFonts w:hint="cs"/>
          <w:rtl/>
        </w:rPr>
        <w:t>ب بدعت بزرگ م</w:t>
      </w:r>
      <w:r w:rsidR="003616EF" w:rsidRPr="00CD1242">
        <w:rPr>
          <w:rStyle w:val="Char2"/>
          <w:rFonts w:hint="cs"/>
          <w:rtl/>
        </w:rPr>
        <w:t>ی</w:t>
      </w:r>
      <w:r w:rsidR="00741C65" w:rsidRPr="00CD1242">
        <w:rPr>
          <w:rStyle w:val="Char2"/>
          <w:rFonts w:hint="cs"/>
          <w:rtl/>
        </w:rPr>
        <w:t>‌</w:t>
      </w:r>
      <w:r w:rsidRPr="00CD1242">
        <w:rPr>
          <w:rStyle w:val="Char2"/>
          <w:rFonts w:hint="cs"/>
          <w:rtl/>
        </w:rPr>
        <w:t>شوند به</w:t>
      </w:r>
      <w:r w:rsidR="000E0383" w:rsidRPr="00CD1242">
        <w:rPr>
          <w:rStyle w:val="Char2"/>
          <w:rFonts w:hint="cs"/>
          <w:rtl/>
        </w:rPr>
        <w:t xml:space="preserve"> آن‌ها </w:t>
      </w:r>
      <w:r w:rsidRPr="00CD1242">
        <w:rPr>
          <w:rStyle w:val="Char2"/>
          <w:rFonts w:hint="cs"/>
          <w:rtl/>
        </w:rPr>
        <w:t>احترام گذاشته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و رأ</w:t>
      </w:r>
      <w:r w:rsidR="003616EF" w:rsidRPr="00CD1242">
        <w:rPr>
          <w:rStyle w:val="Char2"/>
          <w:rFonts w:hint="cs"/>
          <w:rtl/>
        </w:rPr>
        <w:t>ی</w:t>
      </w:r>
      <w:r w:rsidR="00741C65" w:rsidRPr="00CD1242">
        <w:rPr>
          <w:rStyle w:val="Char2"/>
          <w:rFonts w:hint="cs"/>
          <w:rtl/>
        </w:rPr>
        <w:t>شان</w:t>
      </w:r>
      <w:r w:rsidR="00F2781F" w:rsidRPr="00CD1242">
        <w:rPr>
          <w:rStyle w:val="Char2"/>
          <w:rFonts w:hint="cs"/>
          <w:rtl/>
        </w:rPr>
        <w:t xml:space="preserve"> پذ</w:t>
      </w:r>
      <w:r w:rsidR="003616EF" w:rsidRPr="00CD1242">
        <w:rPr>
          <w:rStyle w:val="Char2"/>
          <w:rFonts w:hint="cs"/>
          <w:rtl/>
        </w:rPr>
        <w:t>ی</w:t>
      </w:r>
      <w:r w:rsidR="00F2781F" w:rsidRPr="00CD1242">
        <w:rPr>
          <w:rStyle w:val="Char2"/>
          <w:rFonts w:hint="cs"/>
          <w:rtl/>
        </w:rPr>
        <w:t>رفته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F2781F" w:rsidRPr="00CD1242">
        <w:rPr>
          <w:rStyle w:val="Char2"/>
          <w:rFonts w:hint="cs"/>
          <w:rtl/>
        </w:rPr>
        <w:t xml:space="preserve">. </w:t>
      </w:r>
    </w:p>
    <w:p w:rsidR="00F2781F" w:rsidRPr="00CD1242" w:rsidRDefault="0057140C"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شع</w:t>
      </w:r>
      <w:r w:rsidR="009729E4" w:rsidRPr="00CD1242">
        <w:rPr>
          <w:rStyle w:val="Char2"/>
          <w:rFonts w:hint="cs"/>
          <w:rtl/>
        </w:rPr>
        <w:t>ب</w:t>
      </w:r>
      <w:r w:rsidR="003616EF" w:rsidRPr="00CD1242">
        <w:rPr>
          <w:rStyle w:val="Char2"/>
          <w:rFonts w:hint="cs"/>
          <w:rtl/>
        </w:rPr>
        <w:t>ی</w:t>
      </w:r>
      <w:r w:rsidR="00F2781F"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xml:space="preserve">: </w:t>
      </w:r>
      <w:r w:rsidRPr="00CD1242">
        <w:rPr>
          <w:rStyle w:val="Char2"/>
          <w:rFonts w:hint="cs"/>
          <w:rtl/>
        </w:rPr>
        <w:t>«</w:t>
      </w:r>
      <w:r w:rsidR="00162AB1" w:rsidRPr="00CD1242">
        <w:rPr>
          <w:rStyle w:val="Char2"/>
          <w:rFonts w:hint="cs"/>
          <w:rtl/>
        </w:rPr>
        <w:t>ش</w:t>
      </w:r>
      <w:r w:rsidR="003616EF" w:rsidRPr="00CD1242">
        <w:rPr>
          <w:rStyle w:val="Char2"/>
          <w:rFonts w:hint="cs"/>
          <w:rtl/>
        </w:rPr>
        <w:t>ی</w:t>
      </w:r>
      <w:r w:rsidR="00162AB1" w:rsidRPr="00CD1242">
        <w:rPr>
          <w:rStyle w:val="Char2"/>
          <w:rFonts w:hint="cs"/>
          <w:rtl/>
        </w:rPr>
        <w:t>عه</w:t>
      </w:r>
      <w:r w:rsidR="00F2781F" w:rsidRPr="00CD1242">
        <w:rPr>
          <w:rStyle w:val="Char2"/>
          <w:rFonts w:hint="cs"/>
          <w:rtl/>
        </w:rPr>
        <w:t xml:space="preserve"> غال</w:t>
      </w:r>
      <w:r w:rsidR="003616EF" w:rsidRPr="00CD1242">
        <w:rPr>
          <w:rStyle w:val="Char2"/>
          <w:rFonts w:hint="cs"/>
          <w:rtl/>
        </w:rPr>
        <w:t>ی</w:t>
      </w:r>
      <w:r w:rsidR="00F2781F" w:rsidRPr="00CD1242">
        <w:rPr>
          <w:rStyle w:val="Char2"/>
          <w:rFonts w:hint="cs"/>
          <w:rtl/>
        </w:rPr>
        <w:t xml:space="preserve"> در عرف و زمان سلف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 xml:space="preserve">ه </w:t>
      </w:r>
      <w:r w:rsidR="00A30194" w:rsidRPr="00CD1242">
        <w:rPr>
          <w:rStyle w:val="Char2"/>
          <w:rFonts w:hint="cs"/>
          <w:rtl/>
        </w:rPr>
        <w:t>درباره</w:t>
      </w:r>
      <w:r w:rsidR="00F2781F" w:rsidRPr="00CD1242">
        <w:rPr>
          <w:rStyle w:val="Char2"/>
          <w:rFonts w:hint="cs"/>
          <w:rtl/>
        </w:rPr>
        <w:t xml:space="preserve"> عثمان</w:t>
      </w:r>
      <w:r w:rsidR="00741C65" w:rsidRPr="00CD1242">
        <w:rPr>
          <w:rStyle w:val="Char2"/>
          <w:rFonts w:hint="cs"/>
          <w:rtl/>
        </w:rPr>
        <w:t>، زب</w:t>
      </w:r>
      <w:r w:rsidR="003616EF" w:rsidRPr="00CD1242">
        <w:rPr>
          <w:rStyle w:val="Char2"/>
          <w:rFonts w:hint="cs"/>
          <w:rtl/>
        </w:rPr>
        <w:t>ی</w:t>
      </w:r>
      <w:r w:rsidR="00741C65" w:rsidRPr="00CD1242">
        <w:rPr>
          <w:rStyle w:val="Char2"/>
          <w:rFonts w:hint="cs"/>
          <w:rtl/>
        </w:rPr>
        <w:t>ر،</w:t>
      </w:r>
      <w:r w:rsidR="00F2781F" w:rsidRPr="00CD1242">
        <w:rPr>
          <w:rStyle w:val="Char2"/>
          <w:rFonts w:hint="cs"/>
          <w:rtl/>
        </w:rPr>
        <w:t xml:space="preserve"> طلحه</w:t>
      </w:r>
      <w:r w:rsidR="00741C65" w:rsidRPr="00CD1242">
        <w:rPr>
          <w:rStyle w:val="Char2"/>
          <w:rFonts w:hint="cs"/>
          <w:rtl/>
        </w:rPr>
        <w:t xml:space="preserve">، </w:t>
      </w:r>
      <w:r w:rsidR="00F2781F" w:rsidRPr="00CD1242">
        <w:rPr>
          <w:rStyle w:val="Char2"/>
          <w:rFonts w:hint="cs"/>
          <w:rtl/>
        </w:rPr>
        <w:t>معاو</w:t>
      </w:r>
      <w:r w:rsidR="003616EF" w:rsidRPr="00CD1242">
        <w:rPr>
          <w:rStyle w:val="Char2"/>
          <w:rFonts w:hint="cs"/>
          <w:rtl/>
        </w:rPr>
        <w:t>ی</w:t>
      </w:r>
      <w:r w:rsidR="00F2781F" w:rsidRPr="00CD1242">
        <w:rPr>
          <w:rStyle w:val="Char2"/>
          <w:rFonts w:hint="cs"/>
          <w:rtl/>
        </w:rPr>
        <w:t>ه و گروه</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با عل</w:t>
      </w:r>
      <w:r w:rsidR="003616EF" w:rsidRPr="00CD1242">
        <w:rPr>
          <w:rStyle w:val="Char2"/>
          <w:rFonts w:hint="cs"/>
          <w:rtl/>
        </w:rPr>
        <w:t>ی</w:t>
      </w:r>
      <w:r w:rsidR="00F2781F" w:rsidRPr="00CD1242">
        <w:rPr>
          <w:rStyle w:val="Char2"/>
          <w:rFonts w:hint="cs"/>
          <w:rtl/>
        </w:rPr>
        <w:t xml:space="preserve"> جنگ</w:t>
      </w:r>
      <w:r w:rsidR="003616EF" w:rsidRPr="00CD1242">
        <w:rPr>
          <w:rStyle w:val="Char2"/>
          <w:rFonts w:hint="cs"/>
          <w:rtl/>
        </w:rPr>
        <w:t>ی</w:t>
      </w:r>
      <w:r w:rsidR="00F2781F" w:rsidRPr="00CD1242">
        <w:rPr>
          <w:rStyle w:val="Char2"/>
          <w:rFonts w:hint="cs"/>
          <w:rtl/>
        </w:rPr>
        <w:t>ده</w:t>
      </w:r>
      <w:r w:rsidR="00741C65" w:rsidRPr="00CD1242">
        <w:rPr>
          <w:rStyle w:val="Char2"/>
          <w:rFonts w:hint="cs"/>
          <w:rtl/>
        </w:rPr>
        <w:t>‌</w:t>
      </w:r>
      <w:r w:rsidR="00F2781F" w:rsidRPr="00CD1242">
        <w:rPr>
          <w:rStyle w:val="Char2"/>
          <w:rFonts w:hint="cs"/>
          <w:rtl/>
        </w:rPr>
        <w:t>اند</w:t>
      </w:r>
      <w:r w:rsidRPr="00CD1242">
        <w:rPr>
          <w:rStyle w:val="Char2"/>
          <w:rFonts w:hint="cs"/>
          <w:rtl/>
        </w:rPr>
        <w:t xml:space="preserve"> به بد</w:t>
      </w:r>
      <w:r w:rsidR="003616EF" w:rsidRPr="00CD1242">
        <w:rPr>
          <w:rStyle w:val="Char2"/>
          <w:rFonts w:hint="cs"/>
          <w:rtl/>
        </w:rPr>
        <w:t>ی</w:t>
      </w:r>
      <w:r w:rsidR="00F2781F" w:rsidRPr="00CD1242">
        <w:rPr>
          <w:rStyle w:val="Char2"/>
          <w:rFonts w:hint="cs"/>
          <w:rtl/>
        </w:rPr>
        <w:t xml:space="preserve"> سخن</w:t>
      </w:r>
      <w:r w:rsidRPr="00CD1242">
        <w:rPr>
          <w:rStyle w:val="Char2"/>
          <w:rFonts w:hint="cs"/>
          <w:rtl/>
        </w:rPr>
        <w:t xml:space="preserve"> بگو</w:t>
      </w:r>
      <w:r w:rsidR="003616EF" w:rsidRPr="00CD1242">
        <w:rPr>
          <w:rStyle w:val="Char2"/>
          <w:rFonts w:hint="cs"/>
          <w:rtl/>
        </w:rPr>
        <w:t>ی</w:t>
      </w:r>
      <w:r w:rsidRPr="00CD1242">
        <w:rPr>
          <w:rStyle w:val="Char2"/>
          <w:rFonts w:hint="cs"/>
          <w:rtl/>
        </w:rPr>
        <w:t>د</w:t>
      </w:r>
      <w:r w:rsidR="00F2781F" w:rsidRPr="00CD1242">
        <w:rPr>
          <w:rStyle w:val="Char2"/>
          <w:rFonts w:hint="cs"/>
          <w:rtl/>
        </w:rPr>
        <w:t xml:space="preserve"> و از</w:t>
      </w:r>
      <w:r w:rsidR="000E0383" w:rsidRPr="00CD1242">
        <w:rPr>
          <w:rStyle w:val="Char2"/>
          <w:rFonts w:hint="cs"/>
          <w:rtl/>
        </w:rPr>
        <w:t xml:space="preserve"> آن‌ها </w:t>
      </w:r>
      <w:r w:rsidR="00F2781F" w:rsidRPr="00CD1242">
        <w:rPr>
          <w:rStyle w:val="Char2"/>
          <w:rFonts w:hint="cs"/>
          <w:rtl/>
        </w:rPr>
        <w:t>بدگو</w:t>
      </w:r>
      <w:r w:rsidR="003616EF" w:rsidRPr="00CD1242">
        <w:rPr>
          <w:rStyle w:val="Char2"/>
          <w:rFonts w:hint="cs"/>
          <w:rtl/>
        </w:rPr>
        <w:t>یی</w:t>
      </w:r>
      <w:r w:rsidR="00F2781F" w:rsidRPr="00CD1242">
        <w:rPr>
          <w:rStyle w:val="Char2"/>
          <w:rFonts w:hint="cs"/>
          <w:rtl/>
        </w:rPr>
        <w:t xml:space="preserve"> </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 غال</w:t>
      </w:r>
      <w:r w:rsidR="003616EF" w:rsidRPr="00CD1242">
        <w:rPr>
          <w:rStyle w:val="Char2"/>
          <w:rFonts w:hint="cs"/>
          <w:rtl/>
        </w:rPr>
        <w:t>ی</w:t>
      </w:r>
      <w:r w:rsidR="00F2781F" w:rsidRPr="00CD1242">
        <w:rPr>
          <w:rStyle w:val="Char2"/>
          <w:rFonts w:hint="cs"/>
          <w:rtl/>
        </w:rPr>
        <w:t xml:space="preserve"> در زمان و عرف ما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ن بزرگواران را ت</w:t>
      </w:r>
      <w:r w:rsidR="003616EF" w:rsidRPr="00CD1242">
        <w:rPr>
          <w:rStyle w:val="Char2"/>
          <w:rFonts w:hint="cs"/>
          <w:rtl/>
        </w:rPr>
        <w:t>ک</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ر </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 و از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 تبر</w:t>
      </w:r>
      <w:r w:rsidR="003616EF" w:rsidRPr="00CD1242">
        <w:rPr>
          <w:rStyle w:val="Char2"/>
          <w:rFonts w:hint="cs"/>
          <w:rtl/>
        </w:rPr>
        <w:t>ی</w:t>
      </w:r>
      <w:r w:rsidR="00F2781F" w:rsidRPr="00CD1242">
        <w:rPr>
          <w:rStyle w:val="Char2"/>
          <w:rFonts w:hint="cs"/>
          <w:rtl/>
        </w:rPr>
        <w:t xml:space="preserve"> جو</w:t>
      </w:r>
      <w:r w:rsidR="003616EF" w:rsidRPr="00CD1242">
        <w:rPr>
          <w:rStyle w:val="Char2"/>
          <w:rFonts w:hint="cs"/>
          <w:rtl/>
        </w:rPr>
        <w:t>ی</w:t>
      </w:r>
      <w:r w:rsidR="00F2781F" w:rsidRPr="00CD1242">
        <w:rPr>
          <w:rStyle w:val="Char2"/>
          <w:rFonts w:hint="cs"/>
          <w:rtl/>
        </w:rPr>
        <w:t>د</w:t>
      </w:r>
      <w:r w:rsidRPr="00CD1242">
        <w:rPr>
          <w:rStyle w:val="Char2"/>
          <w:rFonts w:hint="cs"/>
          <w:rtl/>
        </w:rPr>
        <w:t>. چن</w:t>
      </w:r>
      <w:r w:rsidR="003616EF" w:rsidRPr="00CD1242">
        <w:rPr>
          <w:rStyle w:val="Char2"/>
          <w:rFonts w:hint="cs"/>
          <w:rtl/>
        </w:rPr>
        <w:t>ی</w:t>
      </w:r>
      <w:r w:rsidRPr="00CD1242">
        <w:rPr>
          <w:rStyle w:val="Char2"/>
          <w:rFonts w:hint="cs"/>
          <w:rtl/>
        </w:rPr>
        <w:t xml:space="preserve">ن </w:t>
      </w:r>
      <w:r w:rsidR="00741C65" w:rsidRPr="00CD1242">
        <w:rPr>
          <w:rStyle w:val="Char2"/>
          <w:rFonts w:hint="cs"/>
          <w:rtl/>
        </w:rPr>
        <w:t>فرد</w:t>
      </w:r>
      <w:r w:rsidR="003616EF" w:rsidRPr="00CD1242">
        <w:rPr>
          <w:rStyle w:val="Char2"/>
          <w:rFonts w:hint="cs"/>
          <w:rtl/>
        </w:rPr>
        <w:t>ی</w:t>
      </w:r>
      <w:r w:rsidR="00F2781F" w:rsidRPr="00CD1242">
        <w:rPr>
          <w:rStyle w:val="Char2"/>
          <w:rFonts w:hint="cs"/>
          <w:rtl/>
        </w:rPr>
        <w:t xml:space="preserve"> اهل ضلالت و افترا</w:t>
      </w:r>
      <w:r w:rsidR="00244396" w:rsidRPr="00CD1242">
        <w:rPr>
          <w:rStyle w:val="Char2"/>
          <w:rFonts w:hint="cs"/>
          <w:rtl/>
        </w:rPr>
        <w:t>ست</w:t>
      </w:r>
      <w:r w:rsidR="00741C65" w:rsidRPr="00CD1242">
        <w:rPr>
          <w:rStyle w:val="Char2"/>
          <w:rFonts w:hint="cs"/>
          <w:rtl/>
        </w:rPr>
        <w:t>.</w:t>
      </w:r>
      <w:r w:rsidR="00F2781F" w:rsidRPr="00CD1242">
        <w:rPr>
          <w:rStyle w:val="Char2"/>
          <w:rFonts w:hint="cs"/>
          <w:rtl/>
        </w:rPr>
        <w:t xml:space="preserve"> و</w:t>
      </w:r>
      <w:r w:rsidR="00741C65" w:rsidRPr="00CD1242">
        <w:rPr>
          <w:rStyle w:val="Char2"/>
          <w:rFonts w:hint="cs"/>
          <w:rtl/>
        </w:rPr>
        <w:t>ل</w:t>
      </w:r>
      <w:r w:rsidR="003616EF" w:rsidRPr="00CD1242">
        <w:rPr>
          <w:rStyle w:val="Char2"/>
          <w:rFonts w:hint="cs"/>
          <w:rtl/>
        </w:rPr>
        <w:t>ی</w:t>
      </w:r>
      <w:r w:rsidR="00F2781F" w:rsidRPr="00CD1242">
        <w:rPr>
          <w:rStyle w:val="Char2"/>
          <w:rFonts w:hint="cs"/>
          <w:rtl/>
        </w:rPr>
        <w:t xml:space="preserve"> ابان بن تغلب هرگز به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 تعرض ن</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است، شا</w:t>
      </w:r>
      <w:r w:rsidR="003616EF" w:rsidRPr="00CD1242">
        <w:rPr>
          <w:rStyle w:val="Char2"/>
          <w:rFonts w:hint="cs"/>
          <w:rtl/>
        </w:rPr>
        <w:t>ی</w:t>
      </w:r>
      <w:r w:rsidR="00F2781F" w:rsidRPr="00CD1242">
        <w:rPr>
          <w:rStyle w:val="Char2"/>
          <w:rFonts w:hint="cs"/>
          <w:rtl/>
        </w:rPr>
        <w:t>د عل</w:t>
      </w:r>
      <w:r w:rsidR="003616EF" w:rsidRPr="00CD1242">
        <w:rPr>
          <w:rStyle w:val="Char2"/>
          <w:rFonts w:hint="cs"/>
          <w:rtl/>
        </w:rPr>
        <w:t>ی</w:t>
      </w:r>
      <w:r w:rsidR="00F2781F" w:rsidRPr="00CD1242">
        <w:rPr>
          <w:rStyle w:val="Char2"/>
          <w:rFonts w:hint="cs"/>
          <w:rtl/>
        </w:rPr>
        <w:t xml:space="preserve"> را افضل م</w:t>
      </w:r>
      <w:r w:rsidR="003616EF" w:rsidRPr="00CD1242">
        <w:rPr>
          <w:rStyle w:val="Char2"/>
          <w:rFonts w:hint="cs"/>
          <w:rtl/>
        </w:rPr>
        <w:t>ی</w:t>
      </w:r>
      <w:r w:rsidR="00741C65" w:rsidRPr="00CD1242">
        <w:rPr>
          <w:rStyle w:val="Char2"/>
          <w:rFonts w:hint="cs"/>
          <w:rtl/>
        </w:rPr>
        <w:t>‌</w:t>
      </w:r>
      <w:r w:rsidR="00F2781F" w:rsidRPr="00CD1242">
        <w:rPr>
          <w:rStyle w:val="Char2"/>
          <w:rFonts w:hint="cs"/>
          <w:rtl/>
        </w:rPr>
        <w:t>دانسته است.</w:t>
      </w:r>
      <w:r w:rsidRPr="00CD1242">
        <w:rPr>
          <w:rStyle w:val="Char2"/>
          <w:rFonts w:hint="cs"/>
          <w:rtl/>
        </w:rPr>
        <w:t>»</w:t>
      </w:r>
      <w:r w:rsidR="00F2781F" w:rsidRPr="00CD1242">
        <w:rPr>
          <w:rStyle w:val="Char2"/>
          <w:vertAlign w:val="superscript"/>
          <w:rtl/>
        </w:rPr>
        <w:footnoteReference w:id="45"/>
      </w:r>
      <w:r w:rsidR="00F2781F" w:rsidRPr="00CD1242">
        <w:rPr>
          <w:rStyle w:val="Char2"/>
          <w:rFonts w:hint="cs"/>
          <w:rtl/>
        </w:rPr>
        <w:t xml:space="preserve"> </w:t>
      </w:r>
    </w:p>
    <w:p w:rsidR="00D200C3" w:rsidRPr="00CD1242" w:rsidRDefault="00F2781F" w:rsidP="00740248">
      <w:pPr>
        <w:bidi/>
        <w:ind w:firstLine="284"/>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واجب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ان به نام حق</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00741C65" w:rsidRPr="00CD1242">
        <w:rPr>
          <w:rStyle w:val="Char2"/>
          <w:rFonts w:hint="cs"/>
          <w:rtl/>
        </w:rPr>
        <w:t>‌شان</w:t>
      </w:r>
      <w:r w:rsidR="000E0383" w:rsidRPr="00CD1242">
        <w:rPr>
          <w:rStyle w:val="Char2"/>
          <w:rFonts w:hint="cs"/>
          <w:rtl/>
        </w:rPr>
        <w:t xml:space="preserve"> آن‌ها </w:t>
      </w:r>
      <w:r w:rsidR="00741C65" w:rsidRPr="00CD1242">
        <w:rPr>
          <w:rStyle w:val="Char2"/>
          <w:rFonts w:hint="cs"/>
          <w:rtl/>
        </w:rPr>
        <w:t>خوان</w:t>
      </w:r>
      <w:r w:rsidRPr="00CD1242">
        <w:rPr>
          <w:rStyle w:val="Char2"/>
          <w:rFonts w:hint="cs"/>
          <w:rtl/>
        </w:rPr>
        <w:t>ده شوند همان نام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علما بدان عادت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و هرگز نبا</w:t>
      </w:r>
      <w:r w:rsidR="003616EF" w:rsidRPr="00CD1242">
        <w:rPr>
          <w:rStyle w:val="Char2"/>
          <w:rFonts w:hint="cs"/>
          <w:rtl/>
        </w:rPr>
        <w:t>ی</w:t>
      </w:r>
      <w:r w:rsidRPr="00CD1242">
        <w:rPr>
          <w:rStyle w:val="Char2"/>
          <w:rFonts w:hint="cs"/>
          <w:rtl/>
        </w:rPr>
        <w:t>د به</w:t>
      </w:r>
      <w:r w:rsidR="000E0383" w:rsidRPr="00CD1242">
        <w:rPr>
          <w:rStyle w:val="Char2"/>
          <w:rFonts w:hint="cs"/>
          <w:rtl/>
        </w:rPr>
        <w:t xml:space="preserve"> آن‌ها </w:t>
      </w:r>
      <w:r w:rsidRPr="00CD1242">
        <w:rPr>
          <w:rStyle w:val="Char2"/>
          <w:rFonts w:hint="cs"/>
          <w:rtl/>
        </w:rPr>
        <w:t>ش</w:t>
      </w:r>
      <w:r w:rsidR="003616EF" w:rsidRPr="00CD1242">
        <w:rPr>
          <w:rStyle w:val="Char2"/>
          <w:rFonts w:hint="cs"/>
          <w:rtl/>
        </w:rPr>
        <w:t>ی</w:t>
      </w:r>
      <w:r w:rsidRPr="00CD1242">
        <w:rPr>
          <w:rStyle w:val="Char2"/>
          <w:rFonts w:hint="cs"/>
          <w:rtl/>
        </w:rPr>
        <w:t xml:space="preserve">عه اطلاق </w:t>
      </w:r>
      <w:r w:rsidR="000D7EC6" w:rsidRPr="00CD1242">
        <w:rPr>
          <w:rStyle w:val="Char2"/>
          <w:rFonts w:hint="cs"/>
          <w:rtl/>
        </w:rPr>
        <w:t>شود</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741C65" w:rsidRPr="00CD1242">
        <w:rPr>
          <w:rStyle w:val="Char2"/>
          <w:rFonts w:hint="cs"/>
          <w:rtl/>
        </w:rPr>
        <w:t>نام</w:t>
      </w:r>
      <w:r w:rsidRPr="00CD1242">
        <w:rPr>
          <w:rStyle w:val="Char2"/>
          <w:rFonts w:hint="cs"/>
          <w:rtl/>
        </w:rPr>
        <w:t xml:space="preserve"> سبب توهم و اشتباه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و اگر به</w:t>
      </w:r>
      <w:r w:rsidR="000E0383" w:rsidRPr="00CD1242">
        <w:rPr>
          <w:rStyle w:val="Char2"/>
          <w:rFonts w:hint="cs"/>
          <w:rtl/>
        </w:rPr>
        <w:t xml:space="preserve"> آن‌ها </w:t>
      </w:r>
      <w:r w:rsidRPr="00CD1242">
        <w:rPr>
          <w:rStyle w:val="Char2"/>
          <w:rFonts w:hint="cs"/>
          <w:rtl/>
        </w:rPr>
        <w:t>صفت تش</w:t>
      </w:r>
      <w:r w:rsidR="003616EF" w:rsidRPr="00CD1242">
        <w:rPr>
          <w:rStyle w:val="Char2"/>
          <w:rFonts w:hint="cs"/>
          <w:rtl/>
        </w:rPr>
        <w:t>ی</w:t>
      </w:r>
      <w:r w:rsidRPr="00CD1242">
        <w:rPr>
          <w:rStyle w:val="Char2"/>
          <w:rFonts w:hint="cs"/>
          <w:rtl/>
        </w:rPr>
        <w:t>ع اطلاق شد با</w:t>
      </w:r>
      <w:r w:rsidR="003616EF" w:rsidRPr="00CD1242">
        <w:rPr>
          <w:rStyle w:val="Char2"/>
          <w:rFonts w:hint="cs"/>
          <w:rtl/>
        </w:rPr>
        <w:t>ی</w:t>
      </w:r>
      <w:r w:rsidRPr="00CD1242">
        <w:rPr>
          <w:rStyle w:val="Char2"/>
          <w:rFonts w:hint="cs"/>
          <w:rtl/>
        </w:rPr>
        <w:t>د ق</w:t>
      </w:r>
      <w:r w:rsidR="003616EF" w:rsidRPr="00CD1242">
        <w:rPr>
          <w:rStyle w:val="Char2"/>
          <w:rFonts w:hint="cs"/>
          <w:rtl/>
        </w:rPr>
        <w:t>ی</w:t>
      </w:r>
      <w:r w:rsidRPr="00CD1242">
        <w:rPr>
          <w:rStyle w:val="Char2"/>
          <w:rFonts w:hint="cs"/>
          <w:rtl/>
        </w:rPr>
        <w:t>د</w:t>
      </w:r>
      <w:r w:rsidR="003A47B1">
        <w:rPr>
          <w:rStyle w:val="Char2"/>
          <w:rFonts w:hint="cs"/>
          <w:rtl/>
        </w:rPr>
        <w:t xml:space="preserve"> آن را </w:t>
      </w:r>
      <w:r w:rsidRPr="00CD1242">
        <w:rPr>
          <w:rStyle w:val="Char2"/>
          <w:rFonts w:hint="cs"/>
          <w:rtl/>
        </w:rPr>
        <w:t>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741C65" w:rsidRPr="00CD1242">
        <w:rPr>
          <w:rStyle w:val="Char2"/>
          <w:rFonts w:hint="cs"/>
          <w:rtl/>
        </w:rPr>
        <w:t>رد</w:t>
      </w:r>
      <w:r w:rsidRPr="00CD1242">
        <w:rPr>
          <w:rStyle w:val="Char2"/>
          <w:rFonts w:hint="cs"/>
          <w:rtl/>
        </w:rPr>
        <w:t xml:space="preserve"> </w:t>
      </w:r>
      <w:r w:rsidR="003616EF" w:rsidRPr="00CD1242">
        <w:rPr>
          <w:rStyle w:val="Char2"/>
          <w:rFonts w:hint="cs"/>
          <w:rtl/>
        </w:rPr>
        <w:t>ک</w:t>
      </w:r>
      <w:r w:rsidRPr="00CD1242">
        <w:rPr>
          <w:rStyle w:val="Char2"/>
          <w:rFonts w:hint="cs"/>
          <w:rtl/>
        </w:rPr>
        <w:t>ه بر خود</w:t>
      </w:r>
      <w:r w:rsidR="00741C65" w:rsidRPr="00CD1242">
        <w:rPr>
          <w:rStyle w:val="Char2"/>
          <w:rFonts w:hint="cs"/>
          <w:rtl/>
        </w:rPr>
        <w:t xml:space="preserve">شان دلالت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مانند: (</w:t>
      </w:r>
      <w:r w:rsidR="00162AB1" w:rsidRPr="00CD1242">
        <w:rPr>
          <w:rStyle w:val="Char2"/>
          <w:rFonts w:hint="cs"/>
          <w:rtl/>
        </w:rPr>
        <w:t>ش</w:t>
      </w:r>
      <w:r w:rsidR="003616EF" w:rsidRPr="00CD1242">
        <w:rPr>
          <w:rStyle w:val="Char2"/>
          <w:rFonts w:hint="cs"/>
          <w:rtl/>
        </w:rPr>
        <w:t>ی</w:t>
      </w:r>
      <w:r w:rsidR="00162AB1" w:rsidRPr="00CD1242">
        <w:rPr>
          <w:rStyle w:val="Char2"/>
          <w:rFonts w:hint="cs"/>
          <w:rtl/>
        </w:rPr>
        <w:t>عه</w:t>
      </w:r>
      <w:r w:rsidRPr="00CD1242">
        <w:rPr>
          <w:rStyle w:val="Char2"/>
          <w:rFonts w:hint="cs"/>
          <w:rtl/>
        </w:rPr>
        <w:t xml:space="preserve"> امام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 (</w:t>
      </w:r>
      <w:r w:rsidR="00162AB1" w:rsidRPr="00CD1242">
        <w:rPr>
          <w:rStyle w:val="Char2"/>
          <w:rFonts w:hint="cs"/>
          <w:rtl/>
        </w:rPr>
        <w:t>ش</w:t>
      </w:r>
      <w:r w:rsidR="003616EF" w:rsidRPr="00CD1242">
        <w:rPr>
          <w:rStyle w:val="Char2"/>
          <w:rFonts w:hint="cs"/>
          <w:rtl/>
        </w:rPr>
        <w:t>ی</w:t>
      </w:r>
      <w:r w:rsidR="00162AB1" w:rsidRPr="00CD1242">
        <w:rPr>
          <w:rStyle w:val="Char2"/>
          <w:rFonts w:hint="cs"/>
          <w:rtl/>
        </w:rPr>
        <w:t>عه</w:t>
      </w:r>
      <w:r w:rsidRPr="00CD1242">
        <w:rPr>
          <w:rStyle w:val="Char2"/>
          <w:rFonts w:hint="cs"/>
          <w:rtl/>
        </w:rPr>
        <w:t xml:space="preserve"> اثنا عشر</w:t>
      </w:r>
      <w:r w:rsidR="003616EF" w:rsidRPr="00CD1242">
        <w:rPr>
          <w:rStyle w:val="Char2"/>
          <w:rFonts w:hint="cs"/>
          <w:rtl/>
        </w:rPr>
        <w:t>ی</w:t>
      </w:r>
      <w:r w:rsidRPr="00CD1242">
        <w:rPr>
          <w:rStyle w:val="Char2"/>
          <w:rFonts w:hint="cs"/>
          <w:rtl/>
        </w:rPr>
        <w:t xml:space="preserve">)، همچنان </w:t>
      </w:r>
      <w:r w:rsidR="003616EF" w:rsidRPr="00CD1242">
        <w:rPr>
          <w:rStyle w:val="Char2"/>
          <w:rFonts w:hint="cs"/>
          <w:rtl/>
        </w:rPr>
        <w:t>ک</w:t>
      </w:r>
      <w:r w:rsidRPr="00CD1242">
        <w:rPr>
          <w:rStyle w:val="Char2"/>
          <w:rFonts w:hint="cs"/>
          <w:rtl/>
        </w:rPr>
        <w:t xml:space="preserve">ه روش </w:t>
      </w:r>
      <w:r w:rsidR="008A5D29" w:rsidRPr="00CD1242">
        <w:rPr>
          <w:rStyle w:val="Char2"/>
          <w:rFonts w:hint="cs"/>
          <w:rtl/>
        </w:rPr>
        <w:t>علما</w:t>
      </w:r>
      <w:r w:rsidR="003616EF" w:rsidRPr="00CD1242">
        <w:rPr>
          <w:rStyle w:val="Char2"/>
          <w:rFonts w:hint="cs"/>
          <w:rtl/>
        </w:rPr>
        <w:t>ی</w:t>
      </w:r>
      <w:r w:rsidR="009729E4" w:rsidRPr="00CD1242">
        <w:rPr>
          <w:rStyle w:val="Char2"/>
          <w:rFonts w:hint="cs"/>
          <w:rtl/>
        </w:rPr>
        <w:t xml:space="preserve"> بوده است. و الله</w:t>
      </w:r>
      <w:r w:rsidRPr="00CD1242">
        <w:rPr>
          <w:rStyle w:val="Char2"/>
          <w:rFonts w:hint="cs"/>
          <w:rtl/>
        </w:rPr>
        <w:t xml:space="preserve"> اعلم. </w:t>
      </w:r>
    </w:p>
    <w:p w:rsidR="004312DF" w:rsidRPr="00CD1242" w:rsidRDefault="004312DF" w:rsidP="00CD1242">
      <w:pPr>
        <w:bidi/>
        <w:ind w:firstLine="284"/>
        <w:rPr>
          <w:rStyle w:val="Char2"/>
          <w:rtl/>
        </w:rPr>
        <w:sectPr w:rsidR="004312DF" w:rsidRPr="00CD1242" w:rsidSect="004E4FAD">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4312DF" w:rsidRPr="00CD1242" w:rsidRDefault="009017CC" w:rsidP="00CD1242">
      <w:pPr>
        <w:pStyle w:val="a"/>
        <w:spacing w:line="240" w:lineRule="auto"/>
        <w:rPr>
          <w:rtl/>
          <w:lang w:bidi="fa-IR"/>
        </w:rPr>
      </w:pPr>
      <w:bookmarkStart w:id="42" w:name="_Toc294781983"/>
      <w:r w:rsidRPr="00CD1242">
        <w:rPr>
          <w:rFonts w:hint="cs"/>
          <w:rtl/>
          <w:lang w:bidi="fa-IR"/>
        </w:rPr>
        <w:t>بخش دوم:</w:t>
      </w:r>
      <w:bookmarkEnd w:id="42"/>
    </w:p>
    <w:p w:rsidR="009017CC" w:rsidRPr="00CD1242" w:rsidRDefault="009017CC" w:rsidP="00CD1242">
      <w:pPr>
        <w:pStyle w:val="a"/>
        <w:spacing w:line="240" w:lineRule="auto"/>
        <w:rPr>
          <w:rtl/>
          <w:lang w:bidi="fa-IR"/>
        </w:rPr>
      </w:pPr>
      <w:bookmarkStart w:id="43" w:name="_Toc294781984"/>
      <w:r w:rsidRPr="00CD1242">
        <w:rPr>
          <w:rFonts w:hint="cs"/>
          <w:rtl/>
          <w:lang w:bidi="fa-IR"/>
        </w:rPr>
        <w:t>پ</w:t>
      </w:r>
      <w:r w:rsidR="00F81B2F">
        <w:rPr>
          <w:rFonts w:hint="cs"/>
          <w:rtl/>
          <w:lang w:bidi="fa-IR"/>
        </w:rPr>
        <w:t>ی</w:t>
      </w:r>
      <w:r w:rsidRPr="00CD1242">
        <w:rPr>
          <w:rFonts w:hint="cs"/>
          <w:rtl/>
          <w:lang w:bidi="fa-IR"/>
        </w:rPr>
        <w:t>دا</w:t>
      </w:r>
      <w:r w:rsidR="00F81B2F">
        <w:rPr>
          <w:rFonts w:hint="cs"/>
          <w:rtl/>
          <w:lang w:bidi="fa-IR"/>
        </w:rPr>
        <w:t>ی</w:t>
      </w:r>
      <w:r w:rsidRPr="00CD1242">
        <w:rPr>
          <w:rFonts w:hint="cs"/>
          <w:rtl/>
          <w:lang w:bidi="fa-IR"/>
        </w:rPr>
        <w:t>ش ش</w:t>
      </w:r>
      <w:r w:rsidR="00F81B2F">
        <w:rPr>
          <w:rFonts w:hint="cs"/>
          <w:rtl/>
          <w:lang w:bidi="fa-IR"/>
        </w:rPr>
        <w:t>ی</w:t>
      </w:r>
      <w:r w:rsidRPr="00CD1242">
        <w:rPr>
          <w:rFonts w:hint="cs"/>
          <w:rtl/>
          <w:lang w:bidi="fa-IR"/>
        </w:rPr>
        <w:t>ع</w:t>
      </w:r>
      <w:r w:rsidR="00F81B2F">
        <w:rPr>
          <w:rFonts w:hint="cs"/>
          <w:rtl/>
          <w:lang w:bidi="fa-IR"/>
        </w:rPr>
        <w:t>ی</w:t>
      </w:r>
      <w:r w:rsidRPr="00CD1242">
        <w:rPr>
          <w:rFonts w:hint="cs"/>
          <w:rtl/>
          <w:lang w:bidi="fa-IR"/>
        </w:rPr>
        <w:t>ان رافض</w:t>
      </w:r>
      <w:r w:rsidR="00F81B2F">
        <w:rPr>
          <w:rFonts w:hint="cs"/>
          <w:rtl/>
          <w:lang w:bidi="fa-IR"/>
        </w:rPr>
        <w:t>ی</w:t>
      </w:r>
      <w:r w:rsidRPr="00CD1242">
        <w:rPr>
          <w:rFonts w:hint="cs"/>
          <w:rtl/>
          <w:lang w:bidi="fa-IR"/>
        </w:rPr>
        <w:t xml:space="preserve"> و ب</w:t>
      </w:r>
      <w:r w:rsidR="00F81B2F">
        <w:rPr>
          <w:rFonts w:hint="cs"/>
          <w:rtl/>
          <w:lang w:bidi="fa-IR"/>
        </w:rPr>
        <w:t>ی</w:t>
      </w:r>
      <w:r w:rsidRPr="00CD1242">
        <w:rPr>
          <w:rFonts w:hint="cs"/>
          <w:rtl/>
          <w:lang w:bidi="fa-IR"/>
        </w:rPr>
        <w:t xml:space="preserve">ان نقش </w:t>
      </w:r>
      <w:r w:rsidR="00F81B2F">
        <w:rPr>
          <w:rFonts w:hint="cs"/>
          <w:rtl/>
          <w:lang w:bidi="fa-IR"/>
        </w:rPr>
        <w:t>ی</w:t>
      </w:r>
      <w:r w:rsidRPr="00CD1242">
        <w:rPr>
          <w:rFonts w:hint="cs"/>
          <w:rtl/>
          <w:lang w:bidi="fa-IR"/>
        </w:rPr>
        <w:t>هود</w:t>
      </w:r>
      <w:r w:rsidR="00F81B2F">
        <w:rPr>
          <w:rFonts w:hint="cs"/>
          <w:rtl/>
          <w:lang w:bidi="fa-IR"/>
        </w:rPr>
        <w:t>ی</w:t>
      </w:r>
      <w:r w:rsidRPr="00CD1242">
        <w:rPr>
          <w:rFonts w:hint="cs"/>
          <w:rtl/>
          <w:lang w:bidi="fa-IR"/>
        </w:rPr>
        <w:t>ان در به وجود آمدن آن</w:t>
      </w:r>
      <w:r w:rsidR="004E4FAD" w:rsidRPr="00CD1242">
        <w:rPr>
          <w:rFonts w:hint="eastAsia"/>
          <w:lang w:bidi="fa-IR"/>
        </w:rPr>
        <w:t>‌</w:t>
      </w:r>
      <w:r w:rsidRPr="00CD1242">
        <w:rPr>
          <w:rFonts w:hint="cs"/>
          <w:rtl/>
          <w:lang w:bidi="fa-IR"/>
        </w:rPr>
        <w:t>ها</w:t>
      </w:r>
      <w:bookmarkEnd w:id="43"/>
      <w:r w:rsidRPr="00CD1242">
        <w:rPr>
          <w:rFonts w:hint="cs"/>
          <w:rtl/>
          <w:lang w:bidi="fa-IR"/>
        </w:rPr>
        <w:t xml:space="preserve"> </w:t>
      </w:r>
    </w:p>
    <w:p w:rsidR="00F2781F" w:rsidRPr="00CD1242" w:rsidRDefault="00F2781F" w:rsidP="00CD1242">
      <w:pPr>
        <w:bidi/>
        <w:ind w:firstLine="284"/>
        <w:jc w:val="lowKashida"/>
        <w:rPr>
          <w:rStyle w:val="Char2"/>
          <w:rtl/>
        </w:rPr>
      </w:pPr>
      <w:r w:rsidRPr="00CD1242">
        <w:rPr>
          <w:rStyle w:val="Char2"/>
          <w:rFonts w:hint="cs"/>
          <w:rtl/>
        </w:rPr>
        <w:t>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D200C3" w:rsidRPr="00CD1242">
        <w:rPr>
          <w:rStyle w:val="Char2"/>
          <w:rFonts w:hint="cs"/>
          <w:rtl/>
        </w:rPr>
        <w:t xml:space="preserve"> مردم را به</w:t>
      </w:r>
      <w:r w:rsidRPr="00CD1242">
        <w:rPr>
          <w:rStyle w:val="Char2"/>
          <w:rFonts w:hint="cs"/>
          <w:rtl/>
        </w:rPr>
        <w:t xml:space="preserve"> اصول و عقا</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 xml:space="preserve">ان </w:t>
      </w:r>
      <w:r w:rsidR="00741C65" w:rsidRPr="00CD1242">
        <w:rPr>
          <w:rStyle w:val="Char2"/>
          <w:rFonts w:hint="cs"/>
          <w:rtl/>
        </w:rPr>
        <w:t>فراخو</w:t>
      </w:r>
      <w:r w:rsidR="00D200C3" w:rsidRPr="00CD1242">
        <w:rPr>
          <w:rStyle w:val="Char2"/>
          <w:rFonts w:hint="cs"/>
          <w:rtl/>
        </w:rPr>
        <w:t>اند</w:t>
      </w:r>
      <w:r w:rsidR="00741C65"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w:t>
      </w:r>
      <w:r w:rsidR="00741C65" w:rsidRPr="00CD1242">
        <w:rPr>
          <w:rStyle w:val="Char2"/>
          <w:rFonts w:hint="cs"/>
          <w:rtl/>
        </w:rPr>
        <w:t xml:space="preserve">از </w:t>
      </w:r>
      <w:r w:rsidR="003616EF" w:rsidRPr="00CD1242">
        <w:rPr>
          <w:rStyle w:val="Char2"/>
          <w:rFonts w:hint="cs"/>
          <w:rtl/>
        </w:rPr>
        <w:t>ی</w:t>
      </w:r>
      <w:r w:rsidR="00741C65" w:rsidRPr="00CD1242">
        <w:rPr>
          <w:rStyle w:val="Char2"/>
          <w:rFonts w:hint="cs"/>
          <w:rtl/>
        </w:rPr>
        <w:t>هود</w:t>
      </w:r>
      <w:r w:rsidR="003616EF" w:rsidRPr="00CD1242">
        <w:rPr>
          <w:rStyle w:val="Char2"/>
          <w:rFonts w:hint="cs"/>
          <w:rtl/>
        </w:rPr>
        <w:t>ی</w:t>
      </w:r>
      <w:r w:rsidR="00741C65" w:rsidRPr="00CD1242">
        <w:rPr>
          <w:rStyle w:val="Char2"/>
          <w:rFonts w:hint="cs"/>
          <w:rtl/>
        </w:rPr>
        <w:t xml:space="preserve">ان </w:t>
      </w:r>
      <w:r w:rsidR="003616EF" w:rsidRPr="00CD1242">
        <w:rPr>
          <w:rStyle w:val="Char2"/>
          <w:rFonts w:hint="cs"/>
          <w:rtl/>
        </w:rPr>
        <w:t>ی</w:t>
      </w:r>
      <w:r w:rsidR="00741C65" w:rsidRPr="00CD1242">
        <w:rPr>
          <w:rStyle w:val="Char2"/>
          <w:rFonts w:hint="cs"/>
          <w:rtl/>
        </w:rPr>
        <w:t xml:space="preserve">من </w:t>
      </w:r>
      <w:r w:rsidRPr="00CD1242">
        <w:rPr>
          <w:rStyle w:val="Char2"/>
          <w:rFonts w:hint="cs"/>
          <w:rtl/>
        </w:rPr>
        <w:t xml:space="preserve">موسوم به </w:t>
      </w:r>
      <w:r w:rsidR="00D200C3" w:rsidRPr="00CD1242">
        <w:rPr>
          <w:rStyle w:val="Char2"/>
          <w:rFonts w:hint="cs"/>
          <w:rtl/>
        </w:rPr>
        <w:t>عبدالله</w:t>
      </w:r>
      <w:r w:rsidRPr="00CD1242">
        <w:rPr>
          <w:rStyle w:val="Char2"/>
          <w:rFonts w:hint="cs"/>
          <w:rtl/>
        </w:rPr>
        <w:t xml:space="preserve"> بن سبأ</w:t>
      </w:r>
      <w:r w:rsidR="00D200C3" w:rsidRPr="00CD1242">
        <w:rPr>
          <w:rStyle w:val="Char2"/>
          <w:rFonts w:hint="cs"/>
          <w:rtl/>
        </w:rPr>
        <w:t xml:space="preserve"> </w:t>
      </w:r>
      <w:r w:rsidRPr="00CD1242">
        <w:rPr>
          <w:rStyle w:val="Char2"/>
          <w:rFonts w:hint="cs"/>
          <w:rtl/>
        </w:rPr>
        <w:t>بود</w:t>
      </w:r>
      <w:r w:rsidR="00741C65"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w:t>
      </w:r>
      <w:r w:rsidR="00D200C3" w:rsidRPr="00CD1242">
        <w:rPr>
          <w:rStyle w:val="Char2"/>
          <w:rFonts w:hint="cs"/>
          <w:rtl/>
        </w:rPr>
        <w:t>دوران</w:t>
      </w:r>
      <w:r w:rsidRPr="00CD1242">
        <w:rPr>
          <w:rStyle w:val="Char2"/>
          <w:rFonts w:hint="cs"/>
          <w:rtl/>
        </w:rPr>
        <w:t xml:space="preserve"> عثمان بن عفان </w:t>
      </w:r>
      <w:r w:rsidR="00F81B2F" w:rsidRPr="00F81B2F">
        <w:rPr>
          <w:rStyle w:val="Char2"/>
          <w:rFonts w:cs="CTraditional Arabic"/>
          <w:rtl/>
        </w:rPr>
        <w:t>س</w:t>
      </w:r>
      <w:r w:rsidR="00D200C3" w:rsidRPr="00CD1242">
        <w:rPr>
          <w:rStyle w:val="Char2"/>
          <w:rFonts w:hint="cs"/>
          <w:rtl/>
        </w:rPr>
        <w:t xml:space="preserve"> </w:t>
      </w:r>
      <w:r w:rsidR="00181ED0" w:rsidRPr="00CD1242">
        <w:rPr>
          <w:rStyle w:val="Char2"/>
          <w:rFonts w:hint="cs"/>
          <w:rtl/>
        </w:rPr>
        <w:t xml:space="preserve">تظاهر </w:t>
      </w:r>
      <w:r w:rsidRPr="00CD1242">
        <w:rPr>
          <w:rStyle w:val="Char2"/>
          <w:rFonts w:hint="cs"/>
          <w:rtl/>
        </w:rPr>
        <w:t xml:space="preserve">به اسلام </w:t>
      </w:r>
      <w:r w:rsidR="003616EF" w:rsidRPr="00CD1242">
        <w:rPr>
          <w:rStyle w:val="Char2"/>
          <w:rFonts w:hint="cs"/>
          <w:rtl/>
        </w:rPr>
        <w:t>ک</w:t>
      </w:r>
      <w:r w:rsidR="00181ED0" w:rsidRPr="00CD1242">
        <w:rPr>
          <w:rStyle w:val="Char2"/>
          <w:rFonts w:hint="cs"/>
          <w:rtl/>
        </w:rPr>
        <w:t>ر</w:t>
      </w:r>
      <w:r w:rsidRPr="00CD1242">
        <w:rPr>
          <w:rStyle w:val="Char2"/>
          <w:rFonts w:hint="cs"/>
          <w:rtl/>
        </w:rPr>
        <w:t xml:space="preserve">د و سپس </w:t>
      </w:r>
      <w:r w:rsidR="00D200C3" w:rsidRPr="00CD1242">
        <w:rPr>
          <w:rStyle w:val="Char2"/>
          <w:rFonts w:hint="cs"/>
          <w:rtl/>
        </w:rPr>
        <w:t>به مسافرت</w:t>
      </w:r>
      <w:r w:rsidRPr="00CD1242">
        <w:rPr>
          <w:rStyle w:val="Char2"/>
          <w:rFonts w:hint="cs"/>
          <w:rtl/>
        </w:rPr>
        <w:t xml:space="preserve"> در </w:t>
      </w:r>
      <w:r w:rsidR="00D200C3" w:rsidRPr="00CD1242">
        <w:rPr>
          <w:rStyle w:val="Char2"/>
          <w:rFonts w:hint="cs"/>
          <w:rtl/>
        </w:rPr>
        <w:t>سرزم</w:t>
      </w:r>
      <w:r w:rsidR="003616EF" w:rsidRPr="00CD1242">
        <w:rPr>
          <w:rStyle w:val="Char2"/>
          <w:rFonts w:hint="cs"/>
          <w:rtl/>
        </w:rPr>
        <w:t>ی</w:t>
      </w:r>
      <w:r w:rsidR="00D200C3" w:rsidRPr="00CD1242">
        <w:rPr>
          <w:rStyle w:val="Char2"/>
          <w:rFonts w:hint="cs"/>
          <w:rtl/>
        </w:rPr>
        <w:t>ن</w:t>
      </w:r>
      <w:r w:rsidR="00151E09">
        <w:rPr>
          <w:rStyle w:val="Char2"/>
          <w:rFonts w:hint="eastAsia"/>
          <w:rtl/>
        </w:rPr>
        <w:t>‌</w:t>
      </w:r>
      <w:r w:rsidR="00D200C3" w:rsidRPr="00CD1242">
        <w:rPr>
          <w:rStyle w:val="Char2"/>
          <w:rFonts w:hint="cs"/>
          <w:rtl/>
        </w:rPr>
        <w:t>ها</w:t>
      </w:r>
      <w:r w:rsidR="003616EF" w:rsidRPr="00CD1242">
        <w:rPr>
          <w:rStyle w:val="Char2"/>
          <w:rFonts w:hint="cs"/>
          <w:rtl/>
        </w:rPr>
        <w:t>ی</w:t>
      </w:r>
      <w:r w:rsidRPr="00CD1242">
        <w:rPr>
          <w:rStyle w:val="Char2"/>
          <w:rFonts w:hint="cs"/>
          <w:rtl/>
        </w:rPr>
        <w:t xml:space="preserve"> مختلف اسلام</w:t>
      </w:r>
      <w:r w:rsidR="003616EF" w:rsidRPr="00CD1242">
        <w:rPr>
          <w:rStyle w:val="Char2"/>
          <w:rFonts w:hint="cs"/>
          <w:rtl/>
        </w:rPr>
        <w:t>ی</w:t>
      </w:r>
      <w:r w:rsidRPr="00CD1242">
        <w:rPr>
          <w:rStyle w:val="Char2"/>
          <w:rFonts w:hint="cs"/>
          <w:rtl/>
        </w:rPr>
        <w:t xml:space="preserve"> جهت نشر ا</w:t>
      </w:r>
      <w:r w:rsidR="003616EF" w:rsidRPr="00CD1242">
        <w:rPr>
          <w:rStyle w:val="Char2"/>
          <w:rFonts w:hint="cs"/>
          <w:rtl/>
        </w:rPr>
        <w:t>ی</w:t>
      </w:r>
      <w:r w:rsidRPr="00CD1242">
        <w:rPr>
          <w:rStyle w:val="Char2"/>
          <w:rFonts w:hint="cs"/>
          <w:rtl/>
        </w:rPr>
        <w:t xml:space="preserve">ن </w:t>
      </w:r>
      <w:r w:rsidR="00162AB1" w:rsidRPr="00CD1242">
        <w:rPr>
          <w:rStyle w:val="Char2"/>
          <w:rFonts w:hint="cs"/>
          <w:rtl/>
        </w:rPr>
        <w:t>عق</w:t>
      </w:r>
      <w:r w:rsidR="003616EF" w:rsidRPr="00CD1242">
        <w:rPr>
          <w:rStyle w:val="Char2"/>
          <w:rFonts w:hint="cs"/>
          <w:rtl/>
        </w:rPr>
        <w:t>ی</w:t>
      </w:r>
      <w:r w:rsidR="00162AB1" w:rsidRPr="00CD1242">
        <w:rPr>
          <w:rStyle w:val="Char2"/>
          <w:rFonts w:hint="cs"/>
          <w:rtl/>
        </w:rPr>
        <w:t>ده‌</w:t>
      </w:r>
      <w:r w:rsidRPr="00CD1242">
        <w:rPr>
          <w:rStyle w:val="Char2"/>
          <w:rFonts w:hint="cs"/>
          <w:rtl/>
        </w:rPr>
        <w:t xml:space="preserve"> فاسد </w:t>
      </w:r>
      <w:r w:rsidR="00D200C3" w:rsidRPr="00CD1242">
        <w:rPr>
          <w:rStyle w:val="Char2"/>
          <w:rFonts w:hint="cs"/>
          <w:rtl/>
        </w:rPr>
        <w:t>پرداخت.</w:t>
      </w:r>
    </w:p>
    <w:p w:rsidR="00F2781F" w:rsidRPr="00CD1242" w:rsidRDefault="00F2781F" w:rsidP="00CD1242">
      <w:pPr>
        <w:bidi/>
        <w:ind w:firstLine="284"/>
        <w:jc w:val="lowKashida"/>
        <w:rPr>
          <w:rStyle w:val="Char2"/>
          <w:rtl/>
        </w:rPr>
      </w:pPr>
      <w:r w:rsidRPr="00CD1242">
        <w:rPr>
          <w:rStyle w:val="Char2"/>
          <w:rFonts w:hint="cs"/>
          <w:rtl/>
        </w:rPr>
        <w:t>امام طبر</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w:t>
      </w:r>
      <w:r w:rsidRPr="00CD1242">
        <w:rPr>
          <w:rStyle w:val="Char2"/>
          <w:rFonts w:hint="cs"/>
          <w:rtl/>
        </w:rPr>
        <w:t>خ خود در ضمن حوادث سال 35 هجر</w:t>
      </w:r>
      <w:r w:rsidR="003616EF" w:rsidRPr="00CD1242">
        <w:rPr>
          <w:rStyle w:val="Char2"/>
          <w:rFonts w:hint="cs"/>
          <w:rtl/>
        </w:rPr>
        <w:t>ی</w:t>
      </w:r>
      <w:r w:rsidRPr="00CD1242">
        <w:rPr>
          <w:rStyle w:val="Char2"/>
          <w:rFonts w:hint="cs"/>
          <w:rtl/>
        </w:rPr>
        <w:t xml:space="preserve"> </w:t>
      </w:r>
      <w:r w:rsidR="00D200C3" w:rsidRPr="00CD1242">
        <w:rPr>
          <w:rStyle w:val="Char2"/>
          <w:rFonts w:hint="cs"/>
          <w:rtl/>
        </w:rPr>
        <w:t xml:space="preserve">درباره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p>
    <w:p w:rsidR="00CD0344" w:rsidRPr="00CD1242" w:rsidRDefault="00D200C3" w:rsidP="009C5F0E">
      <w:pPr>
        <w:bidi/>
        <w:ind w:firstLine="284"/>
        <w:rPr>
          <w:rStyle w:val="Char2"/>
          <w:rtl/>
        </w:rPr>
      </w:pPr>
      <w:r w:rsidRPr="00CD1242">
        <w:rPr>
          <w:rStyle w:val="Char2"/>
          <w:rFonts w:hint="cs"/>
          <w:rtl/>
        </w:rPr>
        <w:t>«</w:t>
      </w:r>
      <w:r w:rsidR="00F2781F" w:rsidRPr="00CD1242">
        <w:rPr>
          <w:rStyle w:val="Char2"/>
          <w:rFonts w:hint="cs"/>
          <w:rtl/>
        </w:rPr>
        <w:t xml:space="preserve">عبدالله بن سبأ </w:t>
      </w:r>
      <w:r w:rsidR="003616EF" w:rsidRPr="00CD1242">
        <w:rPr>
          <w:rStyle w:val="Char2"/>
          <w:rFonts w:hint="cs"/>
          <w:rtl/>
        </w:rPr>
        <w:t>ی</w:t>
      </w:r>
      <w:r w:rsidR="00F2781F" w:rsidRPr="00CD1242">
        <w:rPr>
          <w:rStyle w:val="Char2"/>
          <w:rFonts w:hint="cs"/>
          <w:rtl/>
        </w:rPr>
        <w:t>هود</w:t>
      </w:r>
      <w:r w:rsidR="003616EF" w:rsidRPr="00CD1242">
        <w:rPr>
          <w:rStyle w:val="Char2"/>
          <w:rFonts w:hint="cs"/>
          <w:rtl/>
        </w:rPr>
        <w:t>ی</w:t>
      </w:r>
      <w:r w:rsidR="00F2781F" w:rsidRPr="00CD1242">
        <w:rPr>
          <w:rStyle w:val="Char2"/>
          <w:rFonts w:hint="cs"/>
          <w:rtl/>
        </w:rPr>
        <w:t xml:space="preserve"> اهل صنعا بود و مادرش سوداء نام دا</w:t>
      </w:r>
      <w:r w:rsidR="00843DBE" w:rsidRPr="00CD1242">
        <w:rPr>
          <w:rStyle w:val="Char2"/>
          <w:rFonts w:hint="cs"/>
          <w:rtl/>
        </w:rPr>
        <w:t>شت.</w:t>
      </w:r>
      <w:r w:rsidR="00F2781F" w:rsidRPr="00CD1242">
        <w:rPr>
          <w:rStyle w:val="Char2"/>
          <w:rFonts w:hint="cs"/>
          <w:rtl/>
        </w:rPr>
        <w:t xml:space="preserve"> در زمان عثمان</w:t>
      </w:r>
      <w:r w:rsidR="00F81B2F" w:rsidRPr="00F81B2F">
        <w:rPr>
          <w:rStyle w:val="Char2"/>
          <w:rFonts w:cs="CTraditional Arabic"/>
          <w:rtl/>
        </w:rPr>
        <w:t>س</w:t>
      </w:r>
      <w:r w:rsidR="00F2781F" w:rsidRPr="00CD1242">
        <w:rPr>
          <w:rStyle w:val="Char2"/>
          <w:rFonts w:hint="cs"/>
          <w:rtl/>
        </w:rPr>
        <w:t xml:space="preserve"> اسلام آورد، سپس شروع به گردش در شهرها</w:t>
      </w:r>
      <w:r w:rsidR="003616EF" w:rsidRPr="00CD1242">
        <w:rPr>
          <w:rStyle w:val="Char2"/>
          <w:rFonts w:hint="cs"/>
          <w:rtl/>
        </w:rPr>
        <w:t>ی</w:t>
      </w:r>
      <w:r w:rsidR="00F2781F" w:rsidRPr="00CD1242">
        <w:rPr>
          <w:rStyle w:val="Char2"/>
          <w:rFonts w:hint="cs"/>
          <w:rtl/>
        </w:rPr>
        <w:t xml:space="preserve"> مسلمانان نمود و سع</w:t>
      </w:r>
      <w:r w:rsidR="003616EF" w:rsidRPr="00CD1242">
        <w:rPr>
          <w:rStyle w:val="Char2"/>
          <w:rFonts w:hint="cs"/>
          <w:rtl/>
        </w:rPr>
        <w:t>ی</w:t>
      </w:r>
      <w:r w:rsidR="00F2781F"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0E0383" w:rsidRPr="00CD1242">
        <w:rPr>
          <w:rStyle w:val="Char2"/>
          <w:rFonts w:hint="cs"/>
          <w:rtl/>
        </w:rPr>
        <w:t xml:space="preserve"> آن‌ها </w:t>
      </w:r>
      <w:r w:rsidRPr="00CD1242">
        <w:rPr>
          <w:rStyle w:val="Char2"/>
          <w:rFonts w:hint="cs"/>
          <w:rtl/>
        </w:rPr>
        <w:t>را</w:t>
      </w:r>
      <w:r w:rsidR="00F2781F" w:rsidRPr="00CD1242">
        <w:rPr>
          <w:rStyle w:val="Char2"/>
          <w:rFonts w:hint="cs"/>
          <w:rtl/>
        </w:rPr>
        <w:t xml:space="preserve"> گمراه</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ند</w:t>
      </w:r>
      <w:r w:rsidRPr="00CD1242">
        <w:rPr>
          <w:rStyle w:val="Char2"/>
          <w:rFonts w:hint="cs"/>
          <w:rtl/>
        </w:rPr>
        <w:t>. او دعوتش را</w:t>
      </w:r>
      <w:r w:rsidR="00F2781F" w:rsidRPr="00CD1242">
        <w:rPr>
          <w:rStyle w:val="Char2"/>
          <w:rFonts w:hint="cs"/>
          <w:rtl/>
        </w:rPr>
        <w:t xml:space="preserve"> از حجاز آغاز نمود و سپس بصره و بعد از آن </w:t>
      </w:r>
      <w:r w:rsidR="003616EF" w:rsidRPr="00CD1242">
        <w:rPr>
          <w:rStyle w:val="Char2"/>
          <w:rFonts w:hint="cs"/>
          <w:rtl/>
        </w:rPr>
        <w:t>ک</w:t>
      </w:r>
      <w:r w:rsidR="00F2781F" w:rsidRPr="00CD1242">
        <w:rPr>
          <w:rStyle w:val="Char2"/>
          <w:rFonts w:hint="cs"/>
          <w:rtl/>
        </w:rPr>
        <w:t>وفه و شام را درنورد</w:t>
      </w:r>
      <w:r w:rsidR="003616EF" w:rsidRPr="00CD1242">
        <w:rPr>
          <w:rStyle w:val="Char2"/>
          <w:rFonts w:hint="cs"/>
          <w:rtl/>
        </w:rPr>
        <w:t>ی</w:t>
      </w:r>
      <w:r w:rsidR="00F2781F" w:rsidRPr="00CD1242">
        <w:rPr>
          <w:rStyle w:val="Char2"/>
          <w:rFonts w:hint="cs"/>
          <w:rtl/>
        </w:rPr>
        <w:t xml:space="preserve">د، در شام آنچه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843DBE" w:rsidRPr="00CD1242">
        <w:rPr>
          <w:rStyle w:val="Char2"/>
          <w:rFonts w:hint="cs"/>
          <w:rtl/>
        </w:rPr>
        <w:t>‌</w:t>
      </w:r>
      <w:r w:rsidRPr="00CD1242">
        <w:rPr>
          <w:rStyle w:val="Char2"/>
          <w:rFonts w:hint="cs"/>
          <w:rtl/>
        </w:rPr>
        <w:t xml:space="preserve">خواست </w:t>
      </w:r>
      <w:r w:rsidR="00843DBE" w:rsidRPr="00CD1242">
        <w:rPr>
          <w:rStyle w:val="Char2"/>
          <w:rFonts w:hint="cs"/>
          <w:rtl/>
        </w:rPr>
        <w:t>نزد</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843DBE" w:rsidRPr="00CD1242">
        <w:rPr>
          <w:rStyle w:val="Char2"/>
          <w:rFonts w:hint="cs"/>
          <w:rtl/>
        </w:rPr>
        <w:t>ن</w:t>
      </w:r>
      <w:r w:rsidR="003616EF" w:rsidRPr="00CD1242">
        <w:rPr>
          <w:rStyle w:val="Char2"/>
          <w:rFonts w:hint="cs"/>
          <w:rtl/>
        </w:rPr>
        <w:t>ی</w:t>
      </w:r>
      <w:r w:rsidR="00843DBE" w:rsidRPr="00CD1242">
        <w:rPr>
          <w:rStyle w:val="Char2"/>
          <w:rFonts w:hint="cs"/>
          <w:rtl/>
        </w:rPr>
        <w:t>افت.</w:t>
      </w:r>
      <w:r w:rsidRPr="00CD1242">
        <w:rPr>
          <w:rStyle w:val="Char2"/>
          <w:rFonts w:hint="cs"/>
          <w:rtl/>
        </w:rPr>
        <w:t xml:space="preserve"> </w:t>
      </w:r>
      <w:r w:rsidR="00F2781F" w:rsidRPr="00CD1242">
        <w:rPr>
          <w:rStyle w:val="Char2"/>
          <w:rFonts w:hint="cs"/>
          <w:rtl/>
        </w:rPr>
        <w:t xml:space="preserve">او را از آنجا طرد </w:t>
      </w:r>
      <w:r w:rsidR="003616EF" w:rsidRPr="00CD1242">
        <w:rPr>
          <w:rStyle w:val="Char2"/>
          <w:rFonts w:hint="cs"/>
          <w:rtl/>
        </w:rPr>
        <w:t>ک</w:t>
      </w:r>
      <w:r w:rsidR="00843DBE" w:rsidRPr="00CD1242">
        <w:rPr>
          <w:rStyle w:val="Char2"/>
          <w:rFonts w:hint="cs"/>
          <w:rtl/>
        </w:rPr>
        <w:t>ردند</w:t>
      </w:r>
      <w:r w:rsidR="00F2781F" w:rsidRPr="00CD1242">
        <w:rPr>
          <w:rStyle w:val="Char2"/>
          <w:rFonts w:hint="cs"/>
          <w:rtl/>
        </w:rPr>
        <w:t>، تا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ه به مصر آمد، و مدت</w:t>
      </w:r>
      <w:r w:rsidR="003616EF" w:rsidRPr="00CD1242">
        <w:rPr>
          <w:rStyle w:val="Char2"/>
          <w:rFonts w:hint="cs"/>
          <w:rtl/>
        </w:rPr>
        <w:t>ی</w:t>
      </w:r>
      <w:r w:rsidR="00F2781F" w:rsidRPr="00CD1242">
        <w:rPr>
          <w:rStyle w:val="Char2"/>
          <w:rFonts w:hint="cs"/>
          <w:rtl/>
        </w:rPr>
        <w:t xml:space="preserve"> طولان</w:t>
      </w:r>
      <w:r w:rsidR="003616EF" w:rsidRPr="00CD1242">
        <w:rPr>
          <w:rStyle w:val="Char2"/>
          <w:rFonts w:hint="cs"/>
          <w:rtl/>
        </w:rPr>
        <w:t>ی</w:t>
      </w:r>
      <w:r w:rsidR="00F2781F" w:rsidRPr="00CD1242">
        <w:rPr>
          <w:rStyle w:val="Char2"/>
          <w:rFonts w:hint="cs"/>
          <w:rtl/>
        </w:rPr>
        <w:t xml:space="preserve"> در آنجا ماند</w:t>
      </w:r>
      <w:r w:rsidR="00843DBE" w:rsidRPr="00CD1242">
        <w:rPr>
          <w:rStyle w:val="Char2"/>
          <w:rFonts w:hint="cs"/>
          <w:rtl/>
        </w:rPr>
        <w:t xml:space="preserve"> </w:t>
      </w:r>
      <w:r w:rsidR="00F2781F" w:rsidRPr="00CD1242">
        <w:rPr>
          <w:rStyle w:val="Char2"/>
          <w:rFonts w:hint="cs"/>
          <w:rtl/>
        </w:rPr>
        <w:t>و م</w:t>
      </w:r>
      <w:r w:rsidR="003616EF" w:rsidRPr="00CD1242">
        <w:rPr>
          <w:rStyle w:val="Char2"/>
          <w:rFonts w:hint="cs"/>
          <w:rtl/>
        </w:rPr>
        <w:t>ی</w:t>
      </w:r>
      <w:r w:rsidR="00843DBE" w:rsidRPr="00CD1242">
        <w:rPr>
          <w:rStyle w:val="Char2"/>
          <w:rFonts w:hint="cs"/>
          <w:rtl/>
        </w:rPr>
        <w:t>‌</w:t>
      </w:r>
      <w:r w:rsidR="00F2781F" w:rsidRPr="00CD1242">
        <w:rPr>
          <w:rStyle w:val="Char2"/>
          <w:rFonts w:hint="cs"/>
          <w:rtl/>
        </w:rPr>
        <w:t xml:space="preserve">گفت: </w:t>
      </w:r>
      <w:r w:rsidRPr="00CD1242">
        <w:rPr>
          <w:rStyle w:val="Char2"/>
          <w:rFonts w:hint="cs"/>
          <w:rtl/>
        </w:rPr>
        <w:t>جا</w:t>
      </w:r>
      <w:r w:rsidR="003616EF" w:rsidRPr="00CD1242">
        <w:rPr>
          <w:rStyle w:val="Char2"/>
          <w:rFonts w:hint="cs"/>
          <w:rtl/>
        </w:rPr>
        <w:t>ی</w:t>
      </w:r>
      <w:r w:rsidRPr="00CD1242">
        <w:rPr>
          <w:rStyle w:val="Char2"/>
          <w:rFonts w:hint="cs"/>
          <w:rtl/>
        </w:rPr>
        <w:t xml:space="preserve"> </w:t>
      </w:r>
      <w:r w:rsidR="00F2781F" w:rsidRPr="00CD1242">
        <w:rPr>
          <w:rStyle w:val="Char2"/>
          <w:rFonts w:hint="cs"/>
          <w:rtl/>
        </w:rPr>
        <w:t xml:space="preserve">تعجب است </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عده</w:t>
      </w:r>
      <w:r w:rsidR="00843DBE"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F2781F" w:rsidRPr="00CD1242">
        <w:rPr>
          <w:rStyle w:val="Char2"/>
          <w:rFonts w:hint="cs"/>
          <w:rtl/>
        </w:rPr>
        <w:t xml:space="preserve"> ع</w:t>
      </w:r>
      <w:r w:rsidR="003616EF" w:rsidRPr="00CD1242">
        <w:rPr>
          <w:rStyle w:val="Char2"/>
          <w:rFonts w:hint="cs"/>
          <w:rtl/>
        </w:rPr>
        <w:t>ی</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باز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843DBE" w:rsidRPr="00CD1242">
        <w:rPr>
          <w:rStyle w:val="Char2"/>
          <w:rFonts w:hint="cs"/>
          <w:rtl/>
        </w:rPr>
        <w:t>گرد</w:t>
      </w:r>
      <w:r w:rsidR="00A30194" w:rsidRPr="00CD1242">
        <w:rPr>
          <w:rStyle w:val="Char2"/>
          <w:rFonts w:hint="cs"/>
          <w:rtl/>
        </w:rPr>
        <w:t>د</w:t>
      </w:r>
      <w:r w:rsidR="00F2781F" w:rsidRPr="00CD1242">
        <w:rPr>
          <w:rStyle w:val="Char2"/>
          <w:rFonts w:hint="cs"/>
          <w:rtl/>
        </w:rPr>
        <w:t xml:space="preserve"> </w:t>
      </w:r>
      <w:r w:rsidR="00F2781F" w:rsidRPr="007469AF">
        <w:rPr>
          <w:rStyle w:val="Char2"/>
          <w:rFonts w:hint="cs"/>
          <w:rtl/>
        </w:rPr>
        <w:t>و</w:t>
      </w:r>
      <w:r w:rsidRPr="007469AF">
        <w:rPr>
          <w:rStyle w:val="Char2"/>
          <w:rFonts w:hint="cs"/>
          <w:rtl/>
        </w:rPr>
        <w:t>ل</w:t>
      </w:r>
      <w:r w:rsidR="003616EF" w:rsidRPr="007469AF">
        <w:rPr>
          <w:rStyle w:val="Char2"/>
          <w:rFonts w:hint="cs"/>
          <w:rtl/>
        </w:rPr>
        <w:t>ی</w:t>
      </w:r>
      <w:r w:rsidR="00F2781F" w:rsidRPr="00CD1242">
        <w:rPr>
          <w:rStyle w:val="Char2"/>
          <w:rFonts w:hint="cs"/>
          <w:rtl/>
        </w:rPr>
        <w:t xml:space="preserve"> </w:t>
      </w:r>
      <w:r w:rsidR="00843DBE" w:rsidRPr="00CD1242">
        <w:rPr>
          <w:rStyle w:val="Char2"/>
          <w:rFonts w:hint="cs"/>
          <w:rtl/>
        </w:rPr>
        <w:t>بازگشت</w:t>
      </w:r>
      <w:r w:rsidR="00F2781F" w:rsidRPr="00CD1242">
        <w:rPr>
          <w:rStyle w:val="Char2"/>
          <w:rFonts w:hint="cs"/>
          <w:rtl/>
        </w:rPr>
        <w:t xml:space="preserve"> محمد را ت</w:t>
      </w:r>
      <w:r w:rsidR="003616EF" w:rsidRPr="00CD1242">
        <w:rPr>
          <w:rStyle w:val="Char2"/>
          <w:rFonts w:hint="cs"/>
          <w:rtl/>
        </w:rPr>
        <w:t>ک</w:t>
      </w:r>
      <w:r w:rsidR="00F2781F" w:rsidRPr="00CD1242">
        <w:rPr>
          <w:rStyle w:val="Char2"/>
          <w:rFonts w:hint="cs"/>
          <w:rtl/>
        </w:rPr>
        <w:t>ذ</w:t>
      </w:r>
      <w:r w:rsidR="003616EF" w:rsidRPr="00CD1242">
        <w:rPr>
          <w:rStyle w:val="Char2"/>
          <w:rFonts w:hint="cs"/>
          <w:rtl/>
        </w:rPr>
        <w:t>ی</w:t>
      </w:r>
      <w:r w:rsidR="00F2781F" w:rsidRPr="00CD1242">
        <w:rPr>
          <w:rStyle w:val="Char2"/>
          <w:rFonts w:hint="cs"/>
          <w:rtl/>
        </w:rPr>
        <w:t xml:space="preserve">ب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F2781F" w:rsidRPr="00CD1242">
        <w:rPr>
          <w:rStyle w:val="Char2"/>
          <w:rFonts w:hint="cs"/>
          <w:rtl/>
        </w:rPr>
        <w:t xml:space="preserve">؟ </w:t>
      </w:r>
      <w:r w:rsidRPr="00CD1242">
        <w:rPr>
          <w:rStyle w:val="Char2"/>
          <w:rFonts w:hint="cs"/>
          <w:rtl/>
        </w:rPr>
        <w:t>حال آن</w:t>
      </w:r>
      <w:r w:rsidR="003616EF" w:rsidRPr="00CD1242">
        <w:rPr>
          <w:rStyle w:val="Char2"/>
          <w:rFonts w:hint="cs"/>
          <w:rtl/>
        </w:rPr>
        <w:t>ک</w:t>
      </w:r>
      <w:r w:rsidRPr="00CD1242">
        <w:rPr>
          <w:rStyle w:val="Char2"/>
          <w:rFonts w:hint="cs"/>
          <w:rtl/>
        </w:rPr>
        <w:t xml:space="preserve">ه </w:t>
      </w:r>
      <w:r w:rsidR="00F2781F" w:rsidRPr="00CD1242">
        <w:rPr>
          <w:rStyle w:val="Char2"/>
          <w:rFonts w:hint="cs"/>
          <w:rtl/>
        </w:rPr>
        <w:t>خداوند فرموده است:</w:t>
      </w:r>
      <w:r w:rsidR="00D55A07" w:rsidRPr="00CD1242">
        <w:rPr>
          <w:rStyle w:val="Char2"/>
          <w:rFonts w:hint="cs"/>
          <w:rtl/>
        </w:rPr>
        <w:t xml:space="preserve"> </w:t>
      </w:r>
      <w:r w:rsidR="00D55A07" w:rsidRPr="00CD1242">
        <w:rPr>
          <w:rStyle w:val="Char2"/>
          <w:rFonts w:cs="Traditional Arabic"/>
          <w:color w:val="000000"/>
          <w:shd w:val="clear" w:color="auto" w:fill="FFFFFF"/>
          <w:rtl/>
        </w:rPr>
        <w:t>﴿</w:t>
      </w:r>
      <w:r w:rsidR="00D55A07" w:rsidRPr="007469AF">
        <w:rPr>
          <w:rStyle w:val="Chara"/>
          <w:rtl/>
        </w:rPr>
        <w:t xml:space="preserve">إِنَّ </w:t>
      </w:r>
      <w:r w:rsidR="00D55A07" w:rsidRPr="007469AF">
        <w:rPr>
          <w:rStyle w:val="Chara"/>
          <w:rFonts w:hint="cs"/>
          <w:rtl/>
        </w:rPr>
        <w:t>ٱ</w:t>
      </w:r>
      <w:r w:rsidR="00D55A07" w:rsidRPr="007469AF">
        <w:rPr>
          <w:rStyle w:val="Chara"/>
          <w:rFonts w:hint="eastAsia"/>
          <w:rtl/>
        </w:rPr>
        <w:t>لَّذِي</w:t>
      </w:r>
      <w:r w:rsidR="00D55A07" w:rsidRPr="007469AF">
        <w:rPr>
          <w:rStyle w:val="Chara"/>
          <w:rtl/>
        </w:rPr>
        <w:t xml:space="preserve"> فَرَضَ عَلَيۡكَ </w:t>
      </w:r>
      <w:r w:rsidR="00D55A07" w:rsidRPr="007469AF">
        <w:rPr>
          <w:rStyle w:val="Chara"/>
          <w:rFonts w:hint="cs"/>
          <w:rtl/>
        </w:rPr>
        <w:t>ٱ</w:t>
      </w:r>
      <w:r w:rsidR="00D55A07" w:rsidRPr="007469AF">
        <w:rPr>
          <w:rStyle w:val="Chara"/>
          <w:rFonts w:hint="eastAsia"/>
          <w:rtl/>
        </w:rPr>
        <w:t>لۡقُرۡءَانَ</w:t>
      </w:r>
      <w:r w:rsidR="00D55A07" w:rsidRPr="007469AF">
        <w:rPr>
          <w:rStyle w:val="Chara"/>
          <w:rtl/>
        </w:rPr>
        <w:t xml:space="preserve"> لَرَآدُّكَ إِلَىٰ مَعَادٖۚ</w:t>
      </w:r>
      <w:r w:rsidR="00D55A07" w:rsidRPr="00CD1242">
        <w:rPr>
          <w:rStyle w:val="Char2"/>
          <w:rFonts w:cs="Traditional Arabic"/>
          <w:color w:val="000000"/>
          <w:shd w:val="clear" w:color="auto" w:fill="FFFFFF"/>
          <w:rtl/>
        </w:rPr>
        <w:t>﴾</w:t>
      </w:r>
      <w:r w:rsidR="00D55A07" w:rsidRPr="00CD1242">
        <w:rPr>
          <w:rStyle w:val="Char6"/>
          <w:rtl/>
        </w:rPr>
        <w:t xml:space="preserve"> [القصص: 85]</w:t>
      </w:r>
      <w:r w:rsidR="00A0145F" w:rsidRPr="00CD1242">
        <w:rPr>
          <w:rStyle w:val="Char6"/>
          <w:rFonts w:hint="cs"/>
          <w:rtl/>
        </w:rPr>
        <w:t>.</w:t>
      </w:r>
    </w:p>
    <w:p w:rsidR="00CD0344" w:rsidRPr="00CD1242" w:rsidRDefault="00CD0344" w:rsidP="009C5F0E">
      <w:pPr>
        <w:tabs>
          <w:tab w:val="right" w:pos="7370"/>
        </w:tabs>
        <w:bidi/>
        <w:ind w:firstLine="284"/>
        <w:jc w:val="lowKashida"/>
        <w:rPr>
          <w:rStyle w:val="Char2"/>
          <w:rtl/>
        </w:rPr>
      </w:pPr>
      <w:r w:rsidRPr="00CD1242">
        <w:rPr>
          <w:rStyle w:val="Char2"/>
          <w:rFonts w:hint="cs"/>
          <w:rtl/>
        </w:rPr>
        <w:t xml:space="preserve">«آن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قرآن را بر تو نازل </w:t>
      </w:r>
      <w:r w:rsidR="003616EF" w:rsidRPr="00CD1242">
        <w:rPr>
          <w:rStyle w:val="Char2"/>
          <w:rFonts w:hint="cs"/>
          <w:rtl/>
        </w:rPr>
        <w:t>ک</w:t>
      </w:r>
      <w:r w:rsidRPr="00CD1242">
        <w:rPr>
          <w:rStyle w:val="Char2"/>
          <w:rFonts w:hint="cs"/>
          <w:rtl/>
        </w:rPr>
        <w:t>رده است تو را به معاد باز م</w:t>
      </w:r>
      <w:r w:rsidR="003616EF" w:rsidRPr="00CD1242">
        <w:rPr>
          <w:rStyle w:val="Char2"/>
          <w:rFonts w:hint="cs"/>
          <w:rtl/>
        </w:rPr>
        <w:t>ی</w:t>
      </w:r>
      <w:r w:rsidRPr="00CD1242">
        <w:rPr>
          <w:rStyle w:val="Char2"/>
          <w:rFonts w:hint="cs"/>
          <w:rtl/>
        </w:rPr>
        <w:t>‌گرداند».</w:t>
      </w:r>
    </w:p>
    <w:p w:rsidR="00F2781F" w:rsidRPr="00CD1242" w:rsidRDefault="00F2781F" w:rsidP="00CD1242">
      <w:pPr>
        <w:bidi/>
        <w:ind w:firstLine="284"/>
        <w:jc w:val="lowKashida"/>
        <w:rPr>
          <w:rStyle w:val="Char2"/>
          <w:rtl/>
        </w:rPr>
      </w:pPr>
      <w:r w:rsidRPr="00CD1242">
        <w:rPr>
          <w:rStyle w:val="Char2"/>
          <w:rFonts w:hint="cs"/>
          <w:rtl/>
        </w:rPr>
        <w:t>پس محمد از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به </w:t>
      </w:r>
      <w:r w:rsidR="00843DBE" w:rsidRPr="00CD1242">
        <w:rPr>
          <w:rStyle w:val="Char2"/>
          <w:rFonts w:hint="cs"/>
          <w:rtl/>
        </w:rPr>
        <w:t>بازگشت</w:t>
      </w:r>
      <w:r w:rsidR="009729E4" w:rsidRPr="00CD1242">
        <w:rPr>
          <w:rStyle w:val="Char2"/>
          <w:rFonts w:hint="cs"/>
          <w:rtl/>
        </w:rPr>
        <w:t xml:space="preserve"> سزاوارتر</w:t>
      </w:r>
      <w:r w:rsidRPr="00CD1242">
        <w:rPr>
          <w:rStyle w:val="Char2"/>
          <w:rFonts w:hint="cs"/>
          <w:rtl/>
        </w:rPr>
        <w:t xml:space="preserve"> </w:t>
      </w:r>
      <w:r w:rsidR="00244396" w:rsidRPr="00CD1242">
        <w:rPr>
          <w:rStyle w:val="Char2"/>
          <w:rFonts w:hint="cs"/>
          <w:rtl/>
        </w:rPr>
        <w:t>است</w:t>
      </w:r>
      <w:r w:rsidRPr="00CD1242">
        <w:rPr>
          <w:rStyle w:val="Char2"/>
          <w:rFonts w:hint="cs"/>
          <w:rtl/>
        </w:rPr>
        <w:t xml:space="preserve">، </w:t>
      </w:r>
      <w:r w:rsidR="00843DBE" w:rsidRPr="00CD1242">
        <w:rPr>
          <w:rStyle w:val="Char2"/>
          <w:rFonts w:hint="cs"/>
          <w:rtl/>
        </w:rPr>
        <w:t>همچن</w:t>
      </w:r>
      <w:r w:rsidR="003616EF" w:rsidRPr="00CD1242">
        <w:rPr>
          <w:rStyle w:val="Char2"/>
          <w:rFonts w:hint="cs"/>
          <w:rtl/>
        </w:rPr>
        <w:t>ی</w:t>
      </w:r>
      <w:r w:rsidR="00843DBE" w:rsidRPr="00CD1242">
        <w:rPr>
          <w:rStyle w:val="Char2"/>
          <w:rFonts w:hint="cs"/>
          <w:rtl/>
        </w:rPr>
        <w:t xml:space="preserve">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w:t>
      </w:r>
      <w:r w:rsidR="003616EF" w:rsidRPr="00CD1242">
        <w:rPr>
          <w:rStyle w:val="Char2"/>
          <w:rFonts w:hint="cs"/>
          <w:rtl/>
        </w:rPr>
        <w:t>ی</w:t>
      </w:r>
      <w:r w:rsidRPr="00CD1242">
        <w:rPr>
          <w:rStyle w:val="Char2"/>
          <w:rFonts w:hint="cs"/>
          <w:rtl/>
        </w:rPr>
        <w:t>ن</w:t>
      </w:r>
      <w:r w:rsidR="008861AC" w:rsidRPr="00CD1242">
        <w:rPr>
          <w:rStyle w:val="Char2"/>
          <w:rFonts w:hint="cs"/>
          <w:rtl/>
        </w:rPr>
        <w:t xml:space="preserve"> سخن</w:t>
      </w:r>
      <w:r w:rsidRPr="00CD1242">
        <w:rPr>
          <w:rStyle w:val="Char2"/>
          <w:rFonts w:hint="cs"/>
          <w:rtl/>
        </w:rPr>
        <w:t xml:space="preserve"> </w:t>
      </w:r>
      <w:r w:rsidR="008861AC" w:rsidRPr="00CD1242">
        <w:rPr>
          <w:rStyle w:val="Char2"/>
          <w:rFonts w:hint="cs"/>
          <w:rtl/>
        </w:rPr>
        <w:t>مورد قبول واقع شد.</w:t>
      </w:r>
      <w:r w:rsidRPr="00CD1242">
        <w:rPr>
          <w:rStyle w:val="Char2"/>
          <w:rFonts w:hint="cs"/>
          <w:rtl/>
        </w:rPr>
        <w:t xml:space="preserve"> سپس قض</w:t>
      </w:r>
      <w:r w:rsidR="003616EF" w:rsidRPr="00CD1242">
        <w:rPr>
          <w:rStyle w:val="Char2"/>
          <w:rFonts w:hint="cs"/>
          <w:rtl/>
        </w:rPr>
        <w:t>ی</w:t>
      </w:r>
      <w:r w:rsidRPr="00CD1242">
        <w:rPr>
          <w:rStyle w:val="Char2"/>
          <w:rFonts w:hint="cs"/>
          <w:rtl/>
        </w:rPr>
        <w:t xml:space="preserve">ه رجعت را وضع </w:t>
      </w:r>
      <w:r w:rsidR="003616EF" w:rsidRPr="00CD1242">
        <w:rPr>
          <w:rStyle w:val="Char2"/>
          <w:rFonts w:hint="cs"/>
          <w:rtl/>
        </w:rPr>
        <w:t>ک</w:t>
      </w:r>
      <w:r w:rsidR="00843DBE" w:rsidRPr="00CD1242">
        <w:rPr>
          <w:rStyle w:val="Char2"/>
          <w:rFonts w:hint="cs"/>
          <w:rtl/>
        </w:rPr>
        <w:t>ر</w:t>
      </w:r>
      <w:r w:rsidRPr="00CD1242">
        <w:rPr>
          <w:rStyle w:val="Char2"/>
          <w:rFonts w:hint="cs"/>
          <w:rtl/>
        </w:rPr>
        <w:t xml:space="preserve">د و </w:t>
      </w:r>
      <w:r w:rsidR="00A30194" w:rsidRPr="00CD1242">
        <w:rPr>
          <w:rStyle w:val="Char2"/>
          <w:rFonts w:hint="cs"/>
          <w:rtl/>
        </w:rPr>
        <w:t>درباره</w:t>
      </w:r>
      <w:r w:rsidRPr="00CD1242">
        <w:rPr>
          <w:rStyle w:val="Char2"/>
          <w:rFonts w:hint="cs"/>
          <w:rtl/>
        </w:rPr>
        <w:t xml:space="preserve"> آن سخن گفت، بعد از آن به</w:t>
      </w:r>
      <w:r w:rsidR="000E0383" w:rsidRPr="00CD1242">
        <w:rPr>
          <w:rStyle w:val="Char2"/>
          <w:rFonts w:hint="cs"/>
          <w:rtl/>
        </w:rPr>
        <w:t xml:space="preserve"> آن‌ها </w:t>
      </w:r>
      <w:r w:rsidRPr="00CD1242">
        <w:rPr>
          <w:rStyle w:val="Char2"/>
          <w:rFonts w:hint="cs"/>
          <w:rtl/>
        </w:rPr>
        <w:t xml:space="preserve">گفت: </w:t>
      </w:r>
      <w:r w:rsidR="00843DBE" w:rsidRPr="00CD1242">
        <w:rPr>
          <w:rStyle w:val="Char2"/>
          <w:rFonts w:hint="cs"/>
          <w:rtl/>
        </w:rPr>
        <w:t>ب</w:t>
      </w:r>
      <w:r w:rsidR="003616EF" w:rsidRPr="00CD1242">
        <w:rPr>
          <w:rStyle w:val="Char2"/>
          <w:rFonts w:hint="cs"/>
          <w:rtl/>
        </w:rPr>
        <w:t>ی</w:t>
      </w:r>
      <w:r w:rsidR="00843DBE" w:rsidRPr="00CD1242">
        <w:rPr>
          <w:rStyle w:val="Char2"/>
          <w:rFonts w:hint="cs"/>
          <w:rtl/>
        </w:rPr>
        <w:t>‌ترد</w:t>
      </w:r>
      <w:r w:rsidR="003616EF" w:rsidRPr="00CD1242">
        <w:rPr>
          <w:rStyle w:val="Char2"/>
          <w:rFonts w:hint="cs"/>
          <w:rtl/>
        </w:rPr>
        <w:t>ی</w:t>
      </w:r>
      <w:r w:rsidR="00843DBE" w:rsidRPr="00CD1242">
        <w:rPr>
          <w:rStyle w:val="Char2"/>
          <w:rFonts w:hint="cs"/>
          <w:rtl/>
        </w:rPr>
        <w:t>د</w:t>
      </w:r>
      <w:r w:rsidRPr="00CD1242">
        <w:rPr>
          <w:rStyle w:val="Char2"/>
          <w:rFonts w:hint="cs"/>
          <w:rtl/>
        </w:rPr>
        <w:t xml:space="preserve"> هزار</w:t>
      </w:r>
      <w:r w:rsidR="00843DBE" w:rsidRPr="00CD1242">
        <w:rPr>
          <w:rStyle w:val="Char2"/>
          <w:rFonts w:hint="cs"/>
          <w:rtl/>
        </w:rPr>
        <w:t>ان</w:t>
      </w:r>
      <w:r w:rsidRPr="00CD1242">
        <w:rPr>
          <w:rStyle w:val="Char2"/>
          <w:rFonts w:hint="cs"/>
          <w:rtl/>
        </w:rPr>
        <w:t xml:space="preserve"> پ</w:t>
      </w:r>
      <w:r w:rsidR="003616EF" w:rsidRPr="00CD1242">
        <w:rPr>
          <w:rStyle w:val="Char2"/>
          <w:rFonts w:hint="cs"/>
          <w:rtl/>
        </w:rPr>
        <w:t>ی</w:t>
      </w:r>
      <w:r w:rsidRPr="00CD1242">
        <w:rPr>
          <w:rStyle w:val="Char2"/>
          <w:rFonts w:hint="cs"/>
          <w:rtl/>
        </w:rPr>
        <w:t>امبر وجود داشته است و هر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وص</w:t>
      </w:r>
      <w:r w:rsidR="003616EF" w:rsidRPr="00CD1242">
        <w:rPr>
          <w:rStyle w:val="Char2"/>
          <w:rFonts w:hint="cs"/>
          <w:rtl/>
        </w:rPr>
        <w:t>ی</w:t>
      </w:r>
      <w:r w:rsidRPr="00CD1242">
        <w:rPr>
          <w:rStyle w:val="Char2"/>
          <w:rFonts w:hint="cs"/>
          <w:rtl/>
        </w:rPr>
        <w:t xml:space="preserve"> بوده است و عل</w:t>
      </w:r>
      <w:r w:rsidR="003616EF" w:rsidRPr="00CD1242">
        <w:rPr>
          <w:rStyle w:val="Char2"/>
          <w:rFonts w:hint="cs"/>
          <w:rtl/>
        </w:rPr>
        <w:t>ی</w:t>
      </w:r>
      <w:r w:rsidRPr="00CD1242">
        <w:rPr>
          <w:rStyle w:val="Char2"/>
          <w:rFonts w:hint="cs"/>
          <w:rtl/>
        </w:rPr>
        <w:t xml:space="preserve"> وص</w:t>
      </w:r>
      <w:r w:rsidR="003616EF" w:rsidRPr="00CD1242">
        <w:rPr>
          <w:rStyle w:val="Char2"/>
          <w:rFonts w:hint="cs"/>
          <w:rtl/>
        </w:rPr>
        <w:t>ی</w:t>
      </w:r>
      <w:r w:rsidRPr="00CD1242">
        <w:rPr>
          <w:rStyle w:val="Char2"/>
          <w:rFonts w:hint="cs"/>
          <w:rtl/>
        </w:rPr>
        <w:t xml:space="preserve"> محمد بوده است</w:t>
      </w:r>
      <w:r w:rsidR="00843DBE" w:rsidRPr="00CD1242">
        <w:rPr>
          <w:rStyle w:val="Char2"/>
          <w:rFonts w:hint="cs"/>
          <w:rtl/>
        </w:rPr>
        <w:t>.</w:t>
      </w:r>
      <w:r w:rsidRPr="00CD1242">
        <w:rPr>
          <w:rStyle w:val="Char2"/>
          <w:rFonts w:hint="cs"/>
          <w:rtl/>
        </w:rPr>
        <w:t xml:space="preserve"> سپس افزود </w:t>
      </w:r>
      <w:r w:rsidR="003616EF" w:rsidRPr="00CD1242">
        <w:rPr>
          <w:rStyle w:val="Char2"/>
          <w:rFonts w:hint="cs"/>
          <w:rtl/>
        </w:rPr>
        <w:t>ک</w:t>
      </w:r>
      <w:r w:rsidRPr="00CD1242">
        <w:rPr>
          <w:rStyle w:val="Char2"/>
          <w:rFonts w:hint="cs"/>
          <w:rtl/>
        </w:rPr>
        <w:t>ه محمد خاتم الانب</w:t>
      </w:r>
      <w:r w:rsidR="003616EF" w:rsidRPr="00CD1242">
        <w:rPr>
          <w:rStyle w:val="Char2"/>
          <w:rFonts w:hint="cs"/>
          <w:rtl/>
        </w:rPr>
        <w:t>ی</w:t>
      </w:r>
      <w:r w:rsidRPr="00CD1242">
        <w:rPr>
          <w:rStyle w:val="Char2"/>
          <w:rFonts w:hint="cs"/>
          <w:rtl/>
        </w:rPr>
        <w:t>ا و عل</w:t>
      </w:r>
      <w:r w:rsidR="003616EF" w:rsidRPr="00CD1242">
        <w:rPr>
          <w:rStyle w:val="Char2"/>
          <w:rFonts w:hint="cs"/>
          <w:rtl/>
        </w:rPr>
        <w:t>ی</w:t>
      </w:r>
      <w:r w:rsidRPr="00CD1242">
        <w:rPr>
          <w:rStyle w:val="Char2"/>
          <w:rFonts w:hint="cs"/>
          <w:rtl/>
        </w:rPr>
        <w:t xml:space="preserve"> خاتم </w:t>
      </w:r>
      <w:r w:rsidR="009729E4" w:rsidRPr="00CD1242">
        <w:rPr>
          <w:rStyle w:val="Char2"/>
          <w:rFonts w:hint="cs"/>
          <w:rtl/>
        </w:rPr>
        <w:t>الأوص</w:t>
      </w:r>
      <w:r w:rsidR="003616EF" w:rsidRPr="00CD1242">
        <w:rPr>
          <w:rStyle w:val="Char2"/>
          <w:rFonts w:hint="cs"/>
          <w:rtl/>
        </w:rPr>
        <w:t>ی</w:t>
      </w:r>
      <w:r w:rsidR="009729E4" w:rsidRPr="00CD1242">
        <w:rPr>
          <w:rStyle w:val="Char2"/>
          <w:rFonts w:hint="cs"/>
          <w:rtl/>
        </w:rPr>
        <w:t xml:space="preserve">است و </w:t>
      </w:r>
      <w:r w:rsidRPr="00CD1242">
        <w:rPr>
          <w:rStyle w:val="Char2"/>
          <w:rFonts w:hint="cs"/>
          <w:rtl/>
        </w:rPr>
        <w:t xml:space="preserve">افزود: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ظالمتر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وص</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 خدا</w:t>
      </w:r>
      <w:r w:rsidR="00740248" w:rsidRPr="00740248">
        <w:rPr>
          <w:rStyle w:val="Char2"/>
          <w:rFonts w:cs="CTraditional Arabic"/>
          <w:rtl/>
        </w:rPr>
        <w:t xml:space="preserve"> ج</w:t>
      </w:r>
      <w:r w:rsidRPr="00CD1242">
        <w:rPr>
          <w:rStyle w:val="Char2"/>
          <w:rFonts w:hint="cs"/>
          <w:rtl/>
        </w:rPr>
        <w:t xml:space="preserve"> عمل ن</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حق پ</w:t>
      </w:r>
      <w:r w:rsidR="003616EF" w:rsidRPr="00CD1242">
        <w:rPr>
          <w:rStyle w:val="Char2"/>
          <w:rFonts w:hint="cs"/>
          <w:rtl/>
        </w:rPr>
        <w:t>ی</w:t>
      </w:r>
      <w:r w:rsidRPr="00CD1242">
        <w:rPr>
          <w:rStyle w:val="Char2"/>
          <w:rFonts w:hint="cs"/>
          <w:rtl/>
        </w:rPr>
        <w:t>امبر خدا را گرفته و امر امت را ب</w:t>
      </w:r>
      <w:r w:rsidR="008861AC" w:rsidRPr="00CD1242">
        <w:rPr>
          <w:rStyle w:val="Char2"/>
          <w:rFonts w:hint="cs"/>
          <w:rtl/>
        </w:rPr>
        <w:t xml:space="preserve">ه </w:t>
      </w:r>
      <w:r w:rsidRPr="00CD1242">
        <w:rPr>
          <w:rStyle w:val="Char2"/>
          <w:rFonts w:hint="cs"/>
          <w:rtl/>
        </w:rPr>
        <w:t xml:space="preserve">دست گرفته است. </w:t>
      </w:r>
      <w:r w:rsidR="008861AC" w:rsidRPr="00CD1242">
        <w:rPr>
          <w:rStyle w:val="Char2"/>
          <w:rFonts w:hint="cs"/>
          <w:rtl/>
        </w:rPr>
        <w:t>آنگاه</w:t>
      </w:r>
      <w:r w:rsidRPr="00CD1242">
        <w:rPr>
          <w:rStyle w:val="Char2"/>
          <w:rFonts w:hint="cs"/>
          <w:rtl/>
        </w:rPr>
        <w:t xml:space="preserve"> افزود: عثمان ب</w:t>
      </w:r>
      <w:r w:rsidR="00843DBE" w:rsidRPr="00CD1242">
        <w:rPr>
          <w:rStyle w:val="Char2"/>
          <w:rFonts w:hint="cs"/>
          <w:rtl/>
        </w:rPr>
        <w:t xml:space="preserve">ه </w:t>
      </w:r>
      <w:r w:rsidRPr="00CD1242">
        <w:rPr>
          <w:rStyle w:val="Char2"/>
          <w:rFonts w:hint="cs"/>
          <w:rtl/>
        </w:rPr>
        <w:t>ن</w:t>
      </w:r>
      <w:r w:rsidR="00843DBE" w:rsidRPr="00CD1242">
        <w:rPr>
          <w:rStyle w:val="Char2"/>
          <w:rFonts w:hint="cs"/>
          <w:rtl/>
        </w:rPr>
        <w:t>ا</w:t>
      </w:r>
      <w:r w:rsidRPr="00CD1242">
        <w:rPr>
          <w:rStyle w:val="Char2"/>
          <w:rFonts w:hint="cs"/>
          <w:rtl/>
        </w:rPr>
        <w:t>حق آن را ب</w:t>
      </w:r>
      <w:r w:rsidR="00843DBE" w:rsidRPr="00CD1242">
        <w:rPr>
          <w:rStyle w:val="Char2"/>
          <w:rFonts w:hint="cs"/>
          <w:rtl/>
        </w:rPr>
        <w:t xml:space="preserve">ه </w:t>
      </w:r>
      <w:r w:rsidRPr="00CD1242">
        <w:rPr>
          <w:rStyle w:val="Char2"/>
          <w:rFonts w:hint="cs"/>
          <w:rtl/>
        </w:rPr>
        <w:t>دست گرفته است و ا</w:t>
      </w:r>
      <w:r w:rsidR="003616EF" w:rsidRPr="00CD1242">
        <w:rPr>
          <w:rStyle w:val="Char2"/>
          <w:rFonts w:hint="cs"/>
          <w:rtl/>
        </w:rPr>
        <w:t>ی</w:t>
      </w:r>
      <w:r w:rsidRPr="00CD1242">
        <w:rPr>
          <w:rStyle w:val="Char2"/>
          <w:rFonts w:hint="cs"/>
          <w:rtl/>
        </w:rPr>
        <w:t>ن وص</w:t>
      </w:r>
      <w:r w:rsidR="003616EF" w:rsidRPr="00CD1242">
        <w:rPr>
          <w:rStyle w:val="Char2"/>
          <w:rFonts w:hint="cs"/>
          <w:rtl/>
        </w:rPr>
        <w:t>ی</w:t>
      </w:r>
      <w:r w:rsidRPr="00CD1242">
        <w:rPr>
          <w:rStyle w:val="Char2"/>
          <w:rFonts w:hint="cs"/>
          <w:rtl/>
        </w:rPr>
        <w:t>ت رسول خداست، پس به ا</w:t>
      </w:r>
      <w:r w:rsidR="003616EF" w:rsidRPr="00CD1242">
        <w:rPr>
          <w:rStyle w:val="Char2"/>
          <w:rFonts w:hint="cs"/>
          <w:rtl/>
        </w:rPr>
        <w:t>ی</w:t>
      </w:r>
      <w:r w:rsidRPr="00CD1242">
        <w:rPr>
          <w:rStyle w:val="Char2"/>
          <w:rFonts w:hint="cs"/>
          <w:rtl/>
        </w:rPr>
        <w:t>ن امر ق</w:t>
      </w:r>
      <w:r w:rsidR="003616EF" w:rsidRPr="00CD1242">
        <w:rPr>
          <w:rStyle w:val="Char2"/>
          <w:rFonts w:hint="cs"/>
          <w:rtl/>
        </w:rPr>
        <w:t>ی</w:t>
      </w:r>
      <w:r w:rsidRPr="00CD1242">
        <w:rPr>
          <w:rStyle w:val="Char2"/>
          <w:rFonts w:hint="cs"/>
          <w:rtl/>
        </w:rPr>
        <w:t>ام نما</w:t>
      </w:r>
      <w:r w:rsidR="003616EF" w:rsidRPr="00CD1242">
        <w:rPr>
          <w:rStyle w:val="Char2"/>
          <w:rFonts w:hint="cs"/>
          <w:rtl/>
        </w:rPr>
        <w:t>یی</w:t>
      </w:r>
      <w:r w:rsidRPr="00CD1242">
        <w:rPr>
          <w:rStyle w:val="Char2"/>
          <w:rFonts w:hint="cs"/>
          <w:rtl/>
        </w:rPr>
        <w:t xml:space="preserve">د و او را سرنگون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با بدگو</w:t>
      </w:r>
      <w:r w:rsidR="003616EF" w:rsidRPr="00CD1242">
        <w:rPr>
          <w:rStyle w:val="Char2"/>
          <w:rFonts w:hint="cs"/>
          <w:rtl/>
        </w:rPr>
        <w:t>یی</w:t>
      </w:r>
      <w:r w:rsidRPr="00CD1242">
        <w:rPr>
          <w:rStyle w:val="Char2"/>
          <w:rFonts w:hint="cs"/>
          <w:rtl/>
        </w:rPr>
        <w:t xml:space="preserve"> به امرا</w:t>
      </w:r>
      <w:r w:rsidR="003616EF" w:rsidRPr="00CD1242">
        <w:rPr>
          <w:rStyle w:val="Char2"/>
          <w:rFonts w:hint="cs"/>
          <w:rtl/>
        </w:rPr>
        <w:t>ی</w:t>
      </w:r>
      <w:r w:rsidRPr="00CD1242">
        <w:rPr>
          <w:rStyle w:val="Char2"/>
          <w:rFonts w:hint="cs"/>
          <w:rtl/>
        </w:rPr>
        <w:t xml:space="preserve"> خود آغاز </w:t>
      </w:r>
      <w:r w:rsidR="008861AC" w:rsidRPr="00CD1242">
        <w:rPr>
          <w:rStyle w:val="Char2"/>
          <w:rFonts w:hint="cs"/>
          <w:rtl/>
        </w:rPr>
        <w:t xml:space="preserve">و </w:t>
      </w:r>
      <w:r w:rsidRPr="00CD1242">
        <w:rPr>
          <w:rStyle w:val="Char2"/>
          <w:rFonts w:hint="cs"/>
          <w:rtl/>
        </w:rPr>
        <w:t>به امر به معروف و نه</w:t>
      </w:r>
      <w:r w:rsidR="003616EF" w:rsidRPr="00CD1242">
        <w:rPr>
          <w:rStyle w:val="Char2"/>
          <w:rFonts w:hint="cs"/>
          <w:rtl/>
        </w:rPr>
        <w:t>ی</w:t>
      </w:r>
      <w:r w:rsidRPr="00CD1242">
        <w:rPr>
          <w:rStyle w:val="Char2"/>
          <w:rFonts w:hint="cs"/>
          <w:rtl/>
        </w:rPr>
        <w:t xml:space="preserve"> از من</w:t>
      </w:r>
      <w:r w:rsidR="003616EF" w:rsidRPr="00CD1242">
        <w:rPr>
          <w:rStyle w:val="Char2"/>
          <w:rFonts w:hint="cs"/>
          <w:rtl/>
        </w:rPr>
        <w:t>ک</w:t>
      </w:r>
      <w:r w:rsidRPr="00CD1242">
        <w:rPr>
          <w:rStyle w:val="Char2"/>
          <w:rFonts w:hint="cs"/>
          <w:rtl/>
        </w:rPr>
        <w:t>ر</w:t>
      </w:r>
      <w:r w:rsidR="008861AC" w:rsidRPr="00CD1242">
        <w:rPr>
          <w:rStyle w:val="Char2"/>
          <w:rFonts w:hint="cs"/>
          <w:rtl/>
        </w:rPr>
        <w:t xml:space="preserve"> تظاهر</w:t>
      </w:r>
      <w:r w:rsidRPr="00CD1242">
        <w:rPr>
          <w:rStyle w:val="Char2"/>
          <w:rFonts w:hint="cs"/>
          <w:rtl/>
        </w:rPr>
        <w:t xml:space="preserve"> نما</w:t>
      </w:r>
      <w:r w:rsidR="003616EF" w:rsidRPr="00CD1242">
        <w:rPr>
          <w:rStyle w:val="Char2"/>
          <w:rFonts w:hint="cs"/>
          <w:rtl/>
        </w:rPr>
        <w:t>یی</w:t>
      </w:r>
      <w:r w:rsidRPr="00CD1242">
        <w:rPr>
          <w:rStyle w:val="Char2"/>
          <w:rFonts w:hint="cs"/>
          <w:rtl/>
        </w:rPr>
        <w:t>د و دل</w:t>
      </w:r>
      <w:r w:rsidR="00865B04">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مردم را ب</w:t>
      </w:r>
      <w:r w:rsidR="008861AC" w:rsidRPr="00CD1242">
        <w:rPr>
          <w:rStyle w:val="Char2"/>
          <w:rFonts w:hint="cs"/>
          <w:rtl/>
        </w:rPr>
        <w:t xml:space="preserve">ه </w:t>
      </w:r>
      <w:r w:rsidRPr="00CD1242">
        <w:rPr>
          <w:rStyle w:val="Char2"/>
          <w:rFonts w:hint="cs"/>
          <w:rtl/>
        </w:rPr>
        <w:t>دست آورده و</w:t>
      </w:r>
      <w:r w:rsidR="000E0383" w:rsidRPr="00CD1242">
        <w:rPr>
          <w:rStyle w:val="Char2"/>
          <w:rFonts w:hint="cs"/>
          <w:rtl/>
        </w:rPr>
        <w:t xml:space="preserve"> آن‌ها </w:t>
      </w:r>
      <w:r w:rsidRPr="00CD1242">
        <w:rPr>
          <w:rStyle w:val="Char2"/>
          <w:rFonts w:hint="cs"/>
          <w:rtl/>
        </w:rPr>
        <w:t>را به ا</w:t>
      </w:r>
      <w:r w:rsidR="003616EF" w:rsidRPr="00CD1242">
        <w:rPr>
          <w:rStyle w:val="Char2"/>
          <w:rFonts w:hint="cs"/>
          <w:rtl/>
        </w:rPr>
        <w:t>ی</w:t>
      </w:r>
      <w:r w:rsidRPr="00CD1242">
        <w:rPr>
          <w:rStyle w:val="Char2"/>
          <w:rFonts w:hint="cs"/>
          <w:rtl/>
        </w:rPr>
        <w:t xml:space="preserve">ن امر دعوت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009729E4" w:rsidRPr="00CD1242">
        <w:rPr>
          <w:rStyle w:val="Char2"/>
          <w:rFonts w:hint="cs"/>
          <w:rtl/>
        </w:rPr>
        <w:t>.</w:t>
      </w:r>
      <w:r w:rsidRPr="00CD1242">
        <w:rPr>
          <w:rStyle w:val="Char2"/>
          <w:rFonts w:hint="cs"/>
          <w:rtl/>
        </w:rPr>
        <w:t xml:space="preserve"> پس</w:t>
      </w:r>
      <w:r w:rsidR="007654C1" w:rsidRPr="00CD1242">
        <w:rPr>
          <w:rStyle w:val="Char2"/>
          <w:rFonts w:hint="cs"/>
          <w:rtl/>
        </w:rPr>
        <w:t xml:space="preserve"> از آن</w:t>
      </w:r>
      <w:r w:rsidRPr="00CD1242">
        <w:rPr>
          <w:rStyle w:val="Char2"/>
          <w:rFonts w:hint="cs"/>
          <w:rtl/>
        </w:rPr>
        <w:t xml:space="preserve"> </w:t>
      </w:r>
      <w:r w:rsidR="009729E4" w:rsidRPr="00CD1242">
        <w:rPr>
          <w:rStyle w:val="Char2"/>
          <w:rFonts w:hint="cs"/>
          <w:rtl/>
        </w:rPr>
        <w:t>داع</w:t>
      </w:r>
      <w:r w:rsidR="003616EF" w:rsidRPr="00CD1242">
        <w:rPr>
          <w:rStyle w:val="Char2"/>
          <w:rFonts w:hint="cs"/>
          <w:rtl/>
        </w:rPr>
        <w:t>ی</w:t>
      </w:r>
      <w:r w:rsidRPr="00CD1242">
        <w:rPr>
          <w:rStyle w:val="Char2"/>
          <w:rFonts w:hint="cs"/>
          <w:rtl/>
        </w:rPr>
        <w:t xml:space="preserve">انش را منتشر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شهرها</w:t>
      </w:r>
      <w:r w:rsidR="003616EF" w:rsidRPr="00CD1242">
        <w:rPr>
          <w:rStyle w:val="Char2"/>
          <w:rFonts w:hint="cs"/>
          <w:rtl/>
        </w:rPr>
        <w:t>ی</w:t>
      </w:r>
      <w:r w:rsidRPr="00CD1242">
        <w:rPr>
          <w:rStyle w:val="Char2"/>
          <w:rFonts w:hint="cs"/>
          <w:rtl/>
        </w:rPr>
        <w:t xml:space="preserve"> مختلف فاسد بودند، م</w:t>
      </w:r>
      <w:r w:rsidR="003616EF" w:rsidRPr="00CD1242">
        <w:rPr>
          <w:rStyle w:val="Char2"/>
          <w:rFonts w:hint="cs"/>
          <w:rtl/>
        </w:rPr>
        <w:t>ک</w:t>
      </w:r>
      <w:r w:rsidRPr="00CD1242">
        <w:rPr>
          <w:rStyle w:val="Char2"/>
          <w:rFonts w:hint="cs"/>
          <w:rtl/>
        </w:rPr>
        <w:t xml:space="preserve">اتبه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w:t>
      </w:r>
      <w:r w:rsidR="008861AC" w:rsidRPr="00CD1242">
        <w:rPr>
          <w:rStyle w:val="Char2"/>
          <w:rFonts w:hint="cs"/>
          <w:rtl/>
        </w:rPr>
        <w:t>و مردم را به صورت پنهان</w:t>
      </w:r>
      <w:r w:rsidR="003616EF" w:rsidRPr="00CD1242">
        <w:rPr>
          <w:rStyle w:val="Char2"/>
          <w:rFonts w:hint="cs"/>
          <w:rtl/>
        </w:rPr>
        <w:t>ی</w:t>
      </w:r>
      <w:r w:rsidR="008861AC" w:rsidRPr="00CD1242">
        <w:rPr>
          <w:rStyle w:val="Char2"/>
          <w:rFonts w:hint="cs"/>
          <w:rtl/>
        </w:rPr>
        <w:t xml:space="preserve"> به</w:t>
      </w:r>
      <w:r w:rsidR="003E3FE6" w:rsidRPr="00CD1242">
        <w:rPr>
          <w:rStyle w:val="Char2"/>
          <w:rFonts w:hint="cs"/>
          <w:rtl/>
        </w:rPr>
        <w:t xml:space="preserve"> اف</w:t>
      </w:r>
      <w:r w:rsidR="003616EF" w:rsidRPr="00CD1242">
        <w:rPr>
          <w:rStyle w:val="Char2"/>
          <w:rFonts w:hint="cs"/>
          <w:rtl/>
        </w:rPr>
        <w:t>ک</w:t>
      </w:r>
      <w:r w:rsidR="003E3FE6" w:rsidRPr="00CD1242">
        <w:rPr>
          <w:rStyle w:val="Char2"/>
          <w:rFonts w:hint="cs"/>
          <w:rtl/>
        </w:rPr>
        <w:t>ار</w:t>
      </w:r>
      <w:r w:rsidRPr="00CD1242">
        <w:rPr>
          <w:rStyle w:val="Char2"/>
          <w:rFonts w:hint="cs"/>
          <w:rtl/>
        </w:rPr>
        <w:t xml:space="preserve"> خود</w:t>
      </w:r>
      <w:r w:rsidR="008861AC" w:rsidRPr="00CD1242">
        <w:rPr>
          <w:rStyle w:val="Char2"/>
          <w:rFonts w:hint="cs"/>
          <w:rtl/>
        </w:rPr>
        <w:t xml:space="preserve"> دعوت</w:t>
      </w:r>
      <w:r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w:t>
      </w:r>
      <w:r w:rsidRPr="00CD1242">
        <w:rPr>
          <w:rStyle w:val="Char2"/>
          <w:vertAlign w:val="superscript"/>
          <w:rtl/>
        </w:rPr>
        <w:footnoteReference w:id="46"/>
      </w:r>
      <w:r w:rsidRPr="00CD1242">
        <w:rPr>
          <w:rStyle w:val="Char2"/>
          <w:rFonts w:hint="cs"/>
          <w:rtl/>
        </w:rPr>
        <w:t xml:space="preserve"> </w:t>
      </w:r>
    </w:p>
    <w:p w:rsidR="00F2781F" w:rsidRPr="00CD1242" w:rsidRDefault="008861AC" w:rsidP="00CD1242">
      <w:pPr>
        <w:bidi/>
        <w:ind w:firstLine="284"/>
        <w:jc w:val="lowKashida"/>
        <w:rPr>
          <w:rStyle w:val="Char2"/>
          <w:rtl/>
        </w:rPr>
      </w:pPr>
      <w:r w:rsidRPr="00CD1242">
        <w:rPr>
          <w:rStyle w:val="Char2"/>
          <w:rFonts w:hint="cs"/>
          <w:rtl/>
        </w:rPr>
        <w:t>تار</w:t>
      </w:r>
      <w:r w:rsidR="003616EF" w:rsidRPr="00CD1242">
        <w:rPr>
          <w:rStyle w:val="Char2"/>
          <w:rFonts w:hint="cs"/>
          <w:rtl/>
        </w:rPr>
        <w:t>ی</w:t>
      </w:r>
      <w:r w:rsidRPr="00CD1242">
        <w:rPr>
          <w:rStyle w:val="Char2"/>
          <w:rFonts w:hint="cs"/>
          <w:rtl/>
        </w:rPr>
        <w:t>خ</w:t>
      </w:r>
      <w:r w:rsidR="00F2781F" w:rsidRPr="00CD1242">
        <w:rPr>
          <w:rStyle w:val="Char2"/>
          <w:rFonts w:hint="cs"/>
          <w:rtl/>
        </w:rPr>
        <w:t xml:space="preserve"> رافض</w:t>
      </w:r>
      <w:r w:rsidR="003616EF" w:rsidRPr="00CD1242">
        <w:rPr>
          <w:rStyle w:val="Char2"/>
          <w:rFonts w:hint="cs"/>
          <w:rtl/>
        </w:rPr>
        <w:t>ی</w:t>
      </w:r>
      <w:r w:rsidR="00F2781F" w:rsidRPr="00CD1242">
        <w:rPr>
          <w:rStyle w:val="Char2"/>
          <w:rFonts w:hint="cs"/>
          <w:rtl/>
        </w:rPr>
        <w:t>ان چن</w:t>
      </w:r>
      <w:r w:rsidR="003616EF" w:rsidRPr="00CD1242">
        <w:rPr>
          <w:rStyle w:val="Char2"/>
          <w:rFonts w:hint="cs"/>
          <w:rtl/>
        </w:rPr>
        <w:t>ی</w:t>
      </w:r>
      <w:r w:rsidR="00F2781F" w:rsidRPr="00CD1242">
        <w:rPr>
          <w:rStyle w:val="Char2"/>
          <w:rFonts w:hint="cs"/>
          <w:rtl/>
        </w:rPr>
        <w:t>ن آغاز شد</w:t>
      </w:r>
      <w:r w:rsidR="002C2643" w:rsidRPr="00CD1242">
        <w:rPr>
          <w:rStyle w:val="Char2"/>
          <w:rFonts w:hint="cs"/>
          <w:rtl/>
        </w:rPr>
        <w:t xml:space="preserve"> و با</w:t>
      </w:r>
      <w:r w:rsidR="00F2781F" w:rsidRPr="00CD1242">
        <w:rPr>
          <w:rStyle w:val="Char2"/>
          <w:rFonts w:hint="cs"/>
          <w:rtl/>
        </w:rPr>
        <w:t xml:space="preserve"> عقا</w:t>
      </w:r>
      <w:r w:rsidR="003616EF" w:rsidRPr="00CD1242">
        <w:rPr>
          <w:rStyle w:val="Char2"/>
          <w:rFonts w:hint="cs"/>
          <w:rtl/>
        </w:rPr>
        <w:t>ی</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ابن</w:t>
      </w:r>
      <w:r w:rsidR="009729E4" w:rsidRPr="00CD1242">
        <w:rPr>
          <w:rStyle w:val="Char2"/>
          <w:rFonts w:hint="cs"/>
          <w:rtl/>
        </w:rPr>
        <w:t>‌</w:t>
      </w:r>
      <w:r w:rsidR="00F2781F" w:rsidRPr="00CD1242">
        <w:rPr>
          <w:rStyle w:val="Char2"/>
          <w:rFonts w:hint="cs"/>
          <w:rtl/>
        </w:rPr>
        <w:t>سبأ در م</w:t>
      </w:r>
      <w:r w:rsidR="003616EF" w:rsidRPr="00CD1242">
        <w:rPr>
          <w:rStyle w:val="Char2"/>
          <w:rFonts w:hint="cs"/>
          <w:rtl/>
        </w:rPr>
        <w:t>ی</w:t>
      </w:r>
      <w:r w:rsidR="00F2781F" w:rsidRPr="00CD1242">
        <w:rPr>
          <w:rStyle w:val="Char2"/>
          <w:rFonts w:hint="cs"/>
          <w:rtl/>
        </w:rPr>
        <w:t xml:space="preserve">ان گمراهان منتشر </w:t>
      </w:r>
      <w:r w:rsidR="003616EF" w:rsidRPr="00CD1242">
        <w:rPr>
          <w:rStyle w:val="Char2"/>
          <w:rFonts w:hint="cs"/>
          <w:rtl/>
        </w:rPr>
        <w:t>ک</w:t>
      </w:r>
      <w:r w:rsidR="00327DB8" w:rsidRPr="00CD1242">
        <w:rPr>
          <w:rStyle w:val="Char2"/>
          <w:rFonts w:hint="cs"/>
          <w:rtl/>
        </w:rPr>
        <w:t>ر</w:t>
      </w:r>
      <w:r w:rsidR="00F2781F" w:rsidRPr="00CD1242">
        <w:rPr>
          <w:rStyle w:val="Char2"/>
          <w:rFonts w:hint="cs"/>
          <w:rtl/>
        </w:rPr>
        <w:t xml:space="preserve">د </w:t>
      </w:r>
      <w:r w:rsidR="002C2643" w:rsidRPr="00CD1242">
        <w:rPr>
          <w:rStyle w:val="Char2"/>
          <w:rFonts w:hint="cs"/>
          <w:rtl/>
        </w:rPr>
        <w:t>عقل</w:t>
      </w:r>
      <w:r w:rsidR="009C5F0E">
        <w:rPr>
          <w:rStyle w:val="Char2"/>
          <w:rFonts w:hint="eastAsia"/>
          <w:rtl/>
        </w:rPr>
        <w:t>‌</w:t>
      </w:r>
      <w:r w:rsidR="002C2643" w:rsidRPr="00CD1242">
        <w:rPr>
          <w:rStyle w:val="Char2"/>
          <w:rFonts w:hint="cs"/>
          <w:rtl/>
        </w:rPr>
        <w:t>ها و قلب</w:t>
      </w:r>
      <w:r w:rsidR="009C5F0E">
        <w:rPr>
          <w:rStyle w:val="Char2"/>
          <w:rFonts w:hint="eastAsia"/>
          <w:rtl/>
        </w:rPr>
        <w:t>‌</w:t>
      </w:r>
      <w:r w:rsidR="002C2643" w:rsidRPr="00CD1242">
        <w:rPr>
          <w:rStyle w:val="Char2"/>
          <w:rFonts w:hint="cs"/>
          <w:rtl/>
        </w:rPr>
        <w:t>ها</w:t>
      </w:r>
      <w:r w:rsidR="003616EF" w:rsidRPr="00CD1242">
        <w:rPr>
          <w:rStyle w:val="Char2"/>
          <w:rFonts w:hint="cs"/>
          <w:rtl/>
        </w:rPr>
        <w:t>ی</w:t>
      </w:r>
      <w:r w:rsidR="00F2781F" w:rsidRPr="00CD1242">
        <w:rPr>
          <w:rStyle w:val="Char2"/>
          <w:rFonts w:hint="cs"/>
          <w:rtl/>
        </w:rPr>
        <w:t xml:space="preserve"> بس</w:t>
      </w:r>
      <w:r w:rsidR="003616EF" w:rsidRPr="00CD1242">
        <w:rPr>
          <w:rStyle w:val="Char2"/>
          <w:rFonts w:hint="cs"/>
          <w:rtl/>
        </w:rPr>
        <w:t>ی</w:t>
      </w:r>
      <w:r w:rsidR="00F2781F" w:rsidRPr="00CD1242">
        <w:rPr>
          <w:rStyle w:val="Char2"/>
          <w:rFonts w:hint="cs"/>
          <w:rtl/>
        </w:rPr>
        <w:t>ار</w:t>
      </w:r>
      <w:r w:rsidR="003616EF" w:rsidRPr="00CD1242">
        <w:rPr>
          <w:rStyle w:val="Char2"/>
          <w:rFonts w:hint="cs"/>
          <w:rtl/>
        </w:rPr>
        <w:t>ی</w:t>
      </w:r>
      <w:r w:rsidR="00F2781F" w:rsidRPr="00CD1242">
        <w:rPr>
          <w:rStyle w:val="Char2"/>
          <w:rFonts w:hint="cs"/>
          <w:rtl/>
        </w:rPr>
        <w:t xml:space="preserve"> از</w:t>
      </w:r>
      <w:r w:rsidR="000E0383" w:rsidRPr="00CD1242">
        <w:rPr>
          <w:rStyle w:val="Char2"/>
          <w:rFonts w:hint="cs"/>
          <w:rtl/>
        </w:rPr>
        <w:t xml:space="preserve"> آن‌ها </w:t>
      </w:r>
      <w:r w:rsidR="00F2781F" w:rsidRPr="00CD1242">
        <w:rPr>
          <w:rStyle w:val="Char2"/>
          <w:rFonts w:hint="cs"/>
          <w:rtl/>
        </w:rPr>
        <w:t xml:space="preserve">را فاسد </w:t>
      </w:r>
      <w:r w:rsidR="003616EF" w:rsidRPr="00CD1242">
        <w:rPr>
          <w:rStyle w:val="Char2"/>
          <w:rFonts w:hint="cs"/>
          <w:rtl/>
        </w:rPr>
        <w:t>ک</w:t>
      </w:r>
      <w:r w:rsidR="00F2781F" w:rsidRPr="00CD1242">
        <w:rPr>
          <w:rStyle w:val="Char2"/>
          <w:rFonts w:hint="cs"/>
          <w:rtl/>
        </w:rPr>
        <w:t>رد</w:t>
      </w:r>
      <w:r w:rsidR="002C2643" w:rsidRPr="00CD1242">
        <w:rPr>
          <w:rStyle w:val="Char2"/>
          <w:rFonts w:hint="cs"/>
          <w:rtl/>
        </w:rPr>
        <w:t>.</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ح</w:t>
      </w:r>
      <w:r w:rsidR="003616EF" w:rsidRPr="00CD1242">
        <w:rPr>
          <w:rStyle w:val="Char2"/>
          <w:rFonts w:hint="cs"/>
          <w:rtl/>
        </w:rPr>
        <w:t>ی</w:t>
      </w:r>
      <w:r w:rsidR="00F2781F" w:rsidRPr="00CD1242">
        <w:rPr>
          <w:rStyle w:val="Char2"/>
          <w:rFonts w:hint="cs"/>
          <w:rtl/>
        </w:rPr>
        <w:t xml:space="preserve">له </w:t>
      </w:r>
      <w:r w:rsidR="002C2643" w:rsidRPr="00CD1242">
        <w:rPr>
          <w:rStyle w:val="Char2"/>
          <w:rFonts w:hint="cs"/>
          <w:rtl/>
        </w:rPr>
        <w:t>همواره مؤثر</w:t>
      </w:r>
      <w:r w:rsidR="00F2781F" w:rsidRPr="00CD1242">
        <w:rPr>
          <w:rStyle w:val="Char2"/>
          <w:rFonts w:hint="cs"/>
          <w:rtl/>
        </w:rPr>
        <w:t xml:space="preserve"> بود تا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ه به</w:t>
      </w:r>
      <w:r w:rsidR="002C2643" w:rsidRPr="00CD1242">
        <w:rPr>
          <w:rStyle w:val="Char2"/>
          <w:rFonts w:hint="cs"/>
          <w:rtl/>
        </w:rPr>
        <w:t xml:space="preserve"> شهادت</w:t>
      </w:r>
      <w:r w:rsidR="00F2781F" w:rsidRPr="00CD1242">
        <w:rPr>
          <w:rStyle w:val="Char2"/>
          <w:rFonts w:hint="cs"/>
          <w:rtl/>
        </w:rPr>
        <w:t xml:space="preserve"> خل</w:t>
      </w:r>
      <w:r w:rsidR="003616EF" w:rsidRPr="00CD1242">
        <w:rPr>
          <w:rStyle w:val="Char2"/>
          <w:rFonts w:hint="cs"/>
          <w:rtl/>
        </w:rPr>
        <w:t>ی</w:t>
      </w:r>
      <w:r w:rsidR="00F2781F" w:rsidRPr="00CD1242">
        <w:rPr>
          <w:rStyle w:val="Char2"/>
          <w:rFonts w:hint="cs"/>
          <w:rtl/>
        </w:rPr>
        <w:t xml:space="preserve">فه </w:t>
      </w:r>
      <w:r w:rsidR="002C2643" w:rsidRPr="00CD1242">
        <w:rPr>
          <w:rStyle w:val="Char2"/>
          <w:rFonts w:hint="cs"/>
          <w:rtl/>
        </w:rPr>
        <w:t>سوم</w:t>
      </w:r>
      <w:r w:rsidR="00F2781F" w:rsidRPr="00CD1242">
        <w:rPr>
          <w:rStyle w:val="Char2"/>
          <w:rFonts w:hint="cs"/>
          <w:rtl/>
        </w:rPr>
        <w:t xml:space="preserve"> عثمان بن عفان </w:t>
      </w:r>
      <w:r w:rsidR="00F81B2F" w:rsidRPr="00F81B2F">
        <w:rPr>
          <w:rStyle w:val="Char2"/>
          <w:rFonts w:cs="CTraditional Arabic"/>
          <w:rtl/>
        </w:rPr>
        <w:t>س</w:t>
      </w:r>
      <w:r w:rsidR="00327DB8" w:rsidRPr="00CD1242">
        <w:rPr>
          <w:rStyle w:val="Char2"/>
          <w:rFonts w:hint="cs"/>
          <w:rtl/>
        </w:rPr>
        <w:t xml:space="preserve"> </w:t>
      </w:r>
      <w:r w:rsidR="00F2781F" w:rsidRPr="00CD1242">
        <w:rPr>
          <w:rStyle w:val="Char2"/>
          <w:rFonts w:hint="cs"/>
          <w:rtl/>
        </w:rPr>
        <w:t>ب</w:t>
      </w:r>
      <w:r w:rsidR="002C2643" w:rsidRPr="00CD1242">
        <w:rPr>
          <w:rStyle w:val="Char2"/>
          <w:rFonts w:hint="cs"/>
          <w:rtl/>
        </w:rPr>
        <w:t xml:space="preserve">ه </w:t>
      </w:r>
      <w:r w:rsidR="00F2781F" w:rsidRPr="00CD1242">
        <w:rPr>
          <w:rStyle w:val="Char2"/>
          <w:rFonts w:hint="cs"/>
          <w:rtl/>
        </w:rPr>
        <w:t>دست ا</w:t>
      </w:r>
      <w:r w:rsidR="003616EF" w:rsidRPr="00CD1242">
        <w:rPr>
          <w:rStyle w:val="Char2"/>
          <w:rFonts w:hint="cs"/>
          <w:rtl/>
        </w:rPr>
        <w:t>ی</w:t>
      </w:r>
      <w:r w:rsidR="00F2781F" w:rsidRPr="00CD1242">
        <w:rPr>
          <w:rStyle w:val="Char2"/>
          <w:rFonts w:hint="cs"/>
          <w:rtl/>
        </w:rPr>
        <w:t>ن گروه فاسد انجام</w:t>
      </w:r>
      <w:r w:rsidR="003616EF" w:rsidRPr="00CD1242">
        <w:rPr>
          <w:rStyle w:val="Char2"/>
          <w:rFonts w:hint="cs"/>
          <w:rtl/>
        </w:rPr>
        <w:t>ی</w:t>
      </w:r>
      <w:r w:rsidR="00F2781F" w:rsidRPr="00CD1242">
        <w:rPr>
          <w:rStyle w:val="Char2"/>
          <w:rFonts w:hint="cs"/>
          <w:rtl/>
        </w:rPr>
        <w:t xml:space="preserve">د. </w:t>
      </w:r>
    </w:p>
    <w:p w:rsidR="003A7EAD" w:rsidRPr="00CD1242" w:rsidRDefault="003A7EAD" w:rsidP="00CD1242">
      <w:pPr>
        <w:pStyle w:val="a4"/>
        <w:spacing w:line="240" w:lineRule="auto"/>
        <w:rPr>
          <w:rtl/>
        </w:rPr>
      </w:pPr>
      <w:bookmarkStart w:id="44" w:name="_Toc141838502"/>
      <w:bookmarkStart w:id="45" w:name="_Toc141839740"/>
      <w:bookmarkStart w:id="46" w:name="_Toc141840352"/>
      <w:bookmarkStart w:id="47" w:name="_Toc141841527"/>
      <w:bookmarkStart w:id="48" w:name="_Toc294781985"/>
      <w:r w:rsidRPr="00CD1242">
        <w:rPr>
          <w:rFonts w:hint="cs"/>
          <w:rtl/>
        </w:rPr>
        <w:t>مح</w:t>
      </w:r>
      <w:r w:rsidR="00F81B2F">
        <w:rPr>
          <w:rFonts w:hint="cs"/>
          <w:rtl/>
        </w:rPr>
        <w:t>ک</w:t>
      </w:r>
      <w:r w:rsidRPr="00CD1242">
        <w:rPr>
          <w:rFonts w:hint="cs"/>
          <w:rtl/>
        </w:rPr>
        <w:t>وم و تقب</w:t>
      </w:r>
      <w:r w:rsidR="00F81B2F">
        <w:rPr>
          <w:rFonts w:hint="cs"/>
          <w:rtl/>
        </w:rPr>
        <w:t>ی</w:t>
      </w:r>
      <w:r w:rsidRPr="00CD1242">
        <w:rPr>
          <w:rFonts w:hint="cs"/>
          <w:rtl/>
        </w:rPr>
        <w:t xml:space="preserve">ح </w:t>
      </w:r>
      <w:r w:rsidR="00F81B2F">
        <w:rPr>
          <w:rFonts w:hint="cs"/>
          <w:rtl/>
        </w:rPr>
        <w:t>ک</w:t>
      </w:r>
      <w:r w:rsidRPr="00CD1242">
        <w:rPr>
          <w:rFonts w:hint="cs"/>
          <w:rtl/>
        </w:rPr>
        <w:t>ردن ابن سبأ توسط عل</w:t>
      </w:r>
      <w:r w:rsidR="00F81B2F">
        <w:rPr>
          <w:rFonts w:hint="cs"/>
          <w:rtl/>
        </w:rPr>
        <w:t>ی</w:t>
      </w:r>
      <w:r w:rsidRPr="00CD1242">
        <w:rPr>
          <w:rFonts w:hint="cs"/>
          <w:rtl/>
        </w:rPr>
        <w:t xml:space="preserve"> ابن اب</w:t>
      </w:r>
      <w:r w:rsidR="00F81B2F">
        <w:rPr>
          <w:rFonts w:hint="cs"/>
          <w:rtl/>
        </w:rPr>
        <w:t>ی</w:t>
      </w:r>
      <w:r w:rsidR="004E4FAD" w:rsidRPr="00CD1242">
        <w:rPr>
          <w:rFonts w:hint="eastAsia"/>
          <w:rtl/>
        </w:rPr>
        <w:t>‌</w:t>
      </w:r>
      <w:r w:rsidRPr="00CD1242">
        <w:rPr>
          <w:rFonts w:hint="cs"/>
          <w:rtl/>
        </w:rPr>
        <w:t xml:space="preserve">طالب </w:t>
      </w:r>
      <w:bookmarkEnd w:id="44"/>
      <w:bookmarkEnd w:id="45"/>
      <w:bookmarkEnd w:id="46"/>
      <w:bookmarkEnd w:id="47"/>
      <w:r w:rsidR="004E4FAD" w:rsidRPr="00CD1242">
        <w:rPr>
          <w:rFonts w:cs="CTraditional Arabic" w:hint="cs"/>
          <w:b/>
          <w:bCs w:val="0"/>
          <w:rtl/>
        </w:rPr>
        <w:t>س</w:t>
      </w:r>
      <w:bookmarkEnd w:id="48"/>
      <w:r w:rsidRPr="00CD1242">
        <w:rPr>
          <w:rFonts w:hint="cs"/>
          <w:rtl/>
        </w:rPr>
        <w:t xml:space="preserve"> </w:t>
      </w:r>
    </w:p>
    <w:p w:rsidR="00F2781F" w:rsidRPr="00CD1242" w:rsidRDefault="002C2643"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9729E4" w:rsidRPr="00CD1242">
        <w:rPr>
          <w:rStyle w:val="Char2"/>
          <w:rFonts w:hint="cs"/>
          <w:rtl/>
        </w:rPr>
        <w:t xml:space="preserve"> عل</w:t>
      </w:r>
      <w:r w:rsidR="003616EF" w:rsidRPr="00CD1242">
        <w:rPr>
          <w:rStyle w:val="Char2"/>
          <w:rFonts w:hint="cs"/>
          <w:rtl/>
        </w:rPr>
        <w:t>ی</w:t>
      </w:r>
      <w:r w:rsidR="009729E4" w:rsidRPr="00CD1242">
        <w:rPr>
          <w:rStyle w:val="Char2"/>
          <w:rFonts w:hint="cs"/>
          <w:rtl/>
        </w:rPr>
        <w:t xml:space="preserve"> بن اب</w:t>
      </w:r>
      <w:r w:rsidR="003616EF" w:rsidRPr="00CD1242">
        <w:rPr>
          <w:rStyle w:val="Char2"/>
          <w:rFonts w:hint="cs"/>
          <w:rtl/>
        </w:rPr>
        <w:t>ی</w:t>
      </w:r>
      <w:r w:rsidR="009C5F0E">
        <w:rPr>
          <w:rStyle w:val="Char2"/>
          <w:rFonts w:hint="eastAsia"/>
          <w:rtl/>
        </w:rPr>
        <w:t>‌</w:t>
      </w:r>
      <w:r w:rsidR="00F2781F" w:rsidRPr="00CD1242">
        <w:rPr>
          <w:rStyle w:val="Char2"/>
          <w:rFonts w:hint="cs"/>
          <w:rtl/>
        </w:rPr>
        <w:t>طالب</w:t>
      </w:r>
      <w:r w:rsidR="00F81B2F" w:rsidRPr="00F81B2F">
        <w:rPr>
          <w:rStyle w:val="Char2"/>
          <w:rFonts w:cs="CTraditional Arabic"/>
          <w:rtl/>
        </w:rPr>
        <w:t>س</w:t>
      </w:r>
      <w:r w:rsidR="00F2781F" w:rsidRPr="00CD1242">
        <w:rPr>
          <w:rStyle w:val="Char2"/>
          <w:rFonts w:hint="cs"/>
          <w:rtl/>
        </w:rPr>
        <w:t xml:space="preserve"> </w:t>
      </w:r>
      <w:r w:rsidRPr="00CD1242">
        <w:rPr>
          <w:rStyle w:val="Char2"/>
          <w:rFonts w:hint="cs"/>
          <w:rtl/>
        </w:rPr>
        <w:t>به خلافت رس</w:t>
      </w:r>
      <w:r w:rsidR="003616EF" w:rsidRPr="00CD1242">
        <w:rPr>
          <w:rStyle w:val="Char2"/>
          <w:rFonts w:hint="cs"/>
          <w:rtl/>
        </w:rPr>
        <w:t>ی</w:t>
      </w:r>
      <w:r w:rsidRPr="00CD1242">
        <w:rPr>
          <w:rStyle w:val="Char2"/>
          <w:rFonts w:hint="cs"/>
          <w:rtl/>
        </w:rPr>
        <w:t>د</w:t>
      </w:r>
      <w:r w:rsidR="00F2781F" w:rsidRPr="00CD1242">
        <w:rPr>
          <w:rStyle w:val="Char2"/>
          <w:rFonts w:hint="cs"/>
          <w:rtl/>
        </w:rPr>
        <w:t>، آن عقا</w:t>
      </w:r>
      <w:r w:rsidR="003616EF" w:rsidRPr="00CD1242">
        <w:rPr>
          <w:rStyle w:val="Char2"/>
          <w:rFonts w:hint="cs"/>
          <w:rtl/>
        </w:rPr>
        <w:t>ی</w:t>
      </w:r>
      <w:r w:rsidR="00F2781F" w:rsidRPr="00CD1242">
        <w:rPr>
          <w:rStyle w:val="Char2"/>
          <w:rFonts w:hint="cs"/>
          <w:rtl/>
        </w:rPr>
        <w:t>د ب</w:t>
      </w:r>
      <w:r w:rsidR="003616EF" w:rsidRPr="00CD1242">
        <w:rPr>
          <w:rStyle w:val="Char2"/>
          <w:rFonts w:hint="cs"/>
          <w:rtl/>
        </w:rPr>
        <w:t>ی</w:t>
      </w:r>
      <w:r w:rsidR="00F2781F" w:rsidRPr="00CD1242">
        <w:rPr>
          <w:rStyle w:val="Char2"/>
          <w:rFonts w:hint="cs"/>
          <w:rtl/>
        </w:rPr>
        <w:t>ش از</w:t>
      </w:r>
      <w:r w:rsidRPr="00CD1242">
        <w:rPr>
          <w:rStyle w:val="Char2"/>
          <w:rFonts w:hint="cs"/>
          <w:rtl/>
        </w:rPr>
        <w:t xml:space="preserve"> پ</w:t>
      </w:r>
      <w:r w:rsidR="003616EF" w:rsidRPr="00CD1242">
        <w:rPr>
          <w:rStyle w:val="Char2"/>
          <w:rFonts w:hint="cs"/>
          <w:rtl/>
        </w:rPr>
        <w:t>ی</w:t>
      </w:r>
      <w:r w:rsidRPr="00CD1242">
        <w:rPr>
          <w:rStyle w:val="Char2"/>
          <w:rFonts w:hint="cs"/>
          <w:rtl/>
        </w:rPr>
        <w:t>ش رواج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w:t>
      </w:r>
      <w:r w:rsidR="00F2781F" w:rsidRPr="00CD1242">
        <w:rPr>
          <w:rStyle w:val="Char2"/>
          <w:rFonts w:hint="cs"/>
          <w:rtl/>
        </w:rPr>
        <w:t xml:space="preserve"> به گوش عل</w:t>
      </w:r>
      <w:r w:rsidR="003616EF" w:rsidRPr="00CD1242">
        <w:rPr>
          <w:rStyle w:val="Char2"/>
          <w:rFonts w:hint="cs"/>
          <w:rtl/>
        </w:rPr>
        <w:t>ی</w:t>
      </w:r>
      <w:r w:rsidR="00F2781F" w:rsidRPr="00CD1242">
        <w:rPr>
          <w:rStyle w:val="Char2"/>
          <w:rFonts w:hint="cs"/>
          <w:rtl/>
        </w:rPr>
        <w:t xml:space="preserve"> رس</w:t>
      </w:r>
      <w:r w:rsidR="003616EF" w:rsidRPr="00CD1242">
        <w:rPr>
          <w:rStyle w:val="Char2"/>
          <w:rFonts w:hint="cs"/>
          <w:rtl/>
        </w:rPr>
        <w:t>ی</w:t>
      </w:r>
      <w:r w:rsidR="00F2781F" w:rsidRPr="00CD1242">
        <w:rPr>
          <w:rStyle w:val="Char2"/>
          <w:rFonts w:hint="cs"/>
          <w:rtl/>
        </w:rPr>
        <w:t>د</w:t>
      </w:r>
      <w:r w:rsidR="00327DB8" w:rsidRPr="00CD1242">
        <w:rPr>
          <w:rStyle w:val="Char2"/>
          <w:rFonts w:hint="cs"/>
          <w:rtl/>
        </w:rPr>
        <w:t>.</w:t>
      </w:r>
      <w:r w:rsidR="00F2781F" w:rsidRPr="00CD1242">
        <w:rPr>
          <w:rStyle w:val="Char2"/>
          <w:rFonts w:hint="cs"/>
          <w:rtl/>
        </w:rPr>
        <w:t xml:space="preserve"> </w:t>
      </w:r>
      <w:r w:rsidRPr="00CD1242">
        <w:rPr>
          <w:rStyle w:val="Char2"/>
          <w:rFonts w:hint="cs"/>
          <w:rtl/>
        </w:rPr>
        <w:t>ا</w:t>
      </w:r>
      <w:r w:rsidR="00F2781F" w:rsidRPr="00CD1242">
        <w:rPr>
          <w:rStyle w:val="Char2"/>
          <w:rFonts w:hint="cs"/>
          <w:rtl/>
        </w:rPr>
        <w:t>و شد</w:t>
      </w:r>
      <w:r w:rsidR="003616EF" w:rsidRPr="00CD1242">
        <w:rPr>
          <w:rStyle w:val="Char2"/>
          <w:rFonts w:hint="cs"/>
          <w:rtl/>
        </w:rPr>
        <w:t>ی</w:t>
      </w:r>
      <w:r w:rsidR="00F2781F" w:rsidRPr="00CD1242">
        <w:rPr>
          <w:rStyle w:val="Char2"/>
          <w:rFonts w:hint="cs"/>
          <w:rtl/>
        </w:rPr>
        <w:t xml:space="preserve">داً آن را </w:t>
      </w:r>
      <w:r w:rsidRPr="00CD1242">
        <w:rPr>
          <w:rStyle w:val="Char2"/>
          <w:rFonts w:hint="cs"/>
          <w:rtl/>
        </w:rPr>
        <w:t>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 و از ابن سبأ </w:t>
      </w:r>
      <w:r w:rsidR="00F2781F" w:rsidRPr="00CD1242">
        <w:rPr>
          <w:rStyle w:val="Char2"/>
          <w:rFonts w:hint="cs"/>
          <w:rtl/>
        </w:rPr>
        <w:t>و پ</w:t>
      </w:r>
      <w:r w:rsidR="003616EF" w:rsidRPr="00CD1242">
        <w:rPr>
          <w:rStyle w:val="Char2"/>
          <w:rFonts w:hint="cs"/>
          <w:rtl/>
        </w:rPr>
        <w:t>ی</w:t>
      </w:r>
      <w:r w:rsidR="00F2781F" w:rsidRPr="00CD1242">
        <w:rPr>
          <w:rStyle w:val="Char2"/>
          <w:rFonts w:hint="cs"/>
          <w:rtl/>
        </w:rPr>
        <w:t>روانش تبر</w:t>
      </w:r>
      <w:r w:rsidR="003616EF" w:rsidRPr="00CD1242">
        <w:rPr>
          <w:rStyle w:val="Char2"/>
          <w:rFonts w:hint="cs"/>
          <w:rtl/>
        </w:rPr>
        <w:t>ی</w:t>
      </w:r>
      <w:r w:rsidR="00F2781F" w:rsidRPr="00CD1242">
        <w:rPr>
          <w:rStyle w:val="Char2"/>
          <w:rFonts w:hint="cs"/>
          <w:rtl/>
        </w:rPr>
        <w:t xml:space="preserve"> جست. </w:t>
      </w:r>
    </w:p>
    <w:p w:rsidR="00F2781F" w:rsidRPr="00CD1242" w:rsidRDefault="00F2781F" w:rsidP="00CD1242">
      <w:pPr>
        <w:bidi/>
        <w:ind w:firstLine="284"/>
        <w:jc w:val="lowKashida"/>
        <w:rPr>
          <w:rStyle w:val="Char2"/>
          <w:rtl/>
        </w:rPr>
      </w:pPr>
      <w:r w:rsidRPr="00CD1242">
        <w:rPr>
          <w:rStyle w:val="Char2"/>
          <w:rFonts w:hint="cs"/>
          <w:rtl/>
        </w:rPr>
        <w:t>ابن عسا</w:t>
      </w:r>
      <w:r w:rsidR="003616EF" w:rsidRPr="00CD1242">
        <w:rPr>
          <w:rStyle w:val="Char2"/>
          <w:rFonts w:hint="cs"/>
          <w:rtl/>
        </w:rPr>
        <w:t>ک</w:t>
      </w:r>
      <w:r w:rsidRPr="00CD1242">
        <w:rPr>
          <w:rStyle w:val="Char2"/>
          <w:rFonts w:hint="cs"/>
          <w:rtl/>
        </w:rPr>
        <w:t>ر با سند صح</w:t>
      </w:r>
      <w:r w:rsidR="003616EF" w:rsidRPr="00CD1242">
        <w:rPr>
          <w:rStyle w:val="Char2"/>
          <w:rFonts w:hint="cs"/>
          <w:rtl/>
        </w:rPr>
        <w:t>ی</w:t>
      </w:r>
      <w:r w:rsidRPr="00CD1242">
        <w:rPr>
          <w:rStyle w:val="Char2"/>
          <w:rFonts w:hint="cs"/>
          <w:rtl/>
        </w:rPr>
        <w:t>ح از عمار دهن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8E5446" w:rsidRPr="00CD1242">
        <w:rPr>
          <w:rStyle w:val="Char2"/>
          <w:rFonts w:hint="cs"/>
          <w:rtl/>
        </w:rPr>
        <w:t xml:space="preserve"> </w:t>
      </w:r>
      <w:r w:rsidRPr="00CD1242">
        <w:rPr>
          <w:rStyle w:val="Char2"/>
          <w:rFonts w:hint="cs"/>
          <w:rtl/>
        </w:rPr>
        <w:t>از ابا</w:t>
      </w:r>
      <w:r w:rsidR="00327DB8" w:rsidRPr="00CD1242">
        <w:rPr>
          <w:rStyle w:val="Char2"/>
          <w:rFonts w:hint="cs"/>
          <w:rtl/>
        </w:rPr>
        <w:t>طف</w:t>
      </w:r>
      <w:r w:rsidR="003616EF" w:rsidRPr="00CD1242">
        <w:rPr>
          <w:rStyle w:val="Char2"/>
          <w:rFonts w:hint="cs"/>
          <w:rtl/>
        </w:rPr>
        <w:t>ی</w:t>
      </w:r>
      <w:r w:rsidR="00327DB8" w:rsidRPr="00CD1242">
        <w:rPr>
          <w:rStyle w:val="Char2"/>
          <w:rFonts w:hint="cs"/>
          <w:rtl/>
        </w:rPr>
        <w:t>ل شن</w:t>
      </w:r>
      <w:r w:rsidR="003616EF" w:rsidRPr="00CD1242">
        <w:rPr>
          <w:rStyle w:val="Char2"/>
          <w:rFonts w:hint="cs"/>
          <w:rtl/>
        </w:rPr>
        <w:t>ی</w:t>
      </w:r>
      <w:r w:rsidR="00327DB8" w:rsidRPr="00CD1242">
        <w:rPr>
          <w:rStyle w:val="Char2"/>
          <w:rFonts w:hint="cs"/>
          <w:rtl/>
        </w:rPr>
        <w:t xml:space="preserve">دم </w:t>
      </w:r>
      <w:r w:rsidR="003616EF" w:rsidRPr="00CD1242">
        <w:rPr>
          <w:rStyle w:val="Char2"/>
          <w:rFonts w:hint="cs"/>
          <w:rtl/>
        </w:rPr>
        <w:t>ک</w:t>
      </w:r>
      <w:r w:rsidR="00327DB8" w:rsidRPr="00CD1242">
        <w:rPr>
          <w:rStyle w:val="Char2"/>
          <w:rFonts w:hint="cs"/>
          <w:rtl/>
        </w:rPr>
        <w:t>ه م</w:t>
      </w:r>
      <w:r w:rsidR="003616EF" w:rsidRPr="00CD1242">
        <w:rPr>
          <w:rStyle w:val="Char2"/>
          <w:rFonts w:hint="cs"/>
          <w:rtl/>
        </w:rPr>
        <w:t>ی</w:t>
      </w:r>
      <w:r w:rsidR="00327DB8" w:rsidRPr="00CD1242">
        <w:rPr>
          <w:rStyle w:val="Char2"/>
          <w:rFonts w:hint="cs"/>
          <w:rtl/>
        </w:rPr>
        <w:t>‌</w:t>
      </w:r>
      <w:r w:rsidRPr="00CD1242">
        <w:rPr>
          <w:rStyle w:val="Char2"/>
          <w:rFonts w:hint="cs"/>
          <w:rtl/>
        </w:rPr>
        <w:t>گفت: مس</w:t>
      </w:r>
      <w:r w:rsidR="003616EF" w:rsidRPr="00CD1242">
        <w:rPr>
          <w:rStyle w:val="Char2"/>
          <w:rFonts w:hint="cs"/>
          <w:rtl/>
        </w:rPr>
        <w:t>ی</w:t>
      </w:r>
      <w:r w:rsidRPr="00CD1242">
        <w:rPr>
          <w:rStyle w:val="Char2"/>
          <w:rFonts w:hint="cs"/>
          <w:rtl/>
        </w:rPr>
        <w:t>ب بن لجبه را د</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8E5446" w:rsidRPr="00CD1242">
        <w:rPr>
          <w:rStyle w:val="Char2"/>
          <w:rFonts w:hint="cs"/>
          <w:rtl/>
        </w:rPr>
        <w:t>ابن</w:t>
      </w:r>
      <w:r w:rsidRPr="00CD1242">
        <w:rPr>
          <w:rStyle w:val="Char2"/>
          <w:rFonts w:hint="cs"/>
          <w:rtl/>
        </w:rPr>
        <w:t xml:space="preserve"> سوداء را به نزد او آوردند و عل</w:t>
      </w:r>
      <w:r w:rsidR="003616EF" w:rsidRPr="00CD1242">
        <w:rPr>
          <w:rStyle w:val="Char2"/>
          <w:rFonts w:hint="cs"/>
          <w:rtl/>
        </w:rPr>
        <w:t>ی</w:t>
      </w:r>
      <w:r w:rsidRPr="00CD1242">
        <w:rPr>
          <w:rStyle w:val="Char2"/>
          <w:rFonts w:hint="cs"/>
          <w:rtl/>
        </w:rPr>
        <w:t xml:space="preserve"> بر منبر بود، عل</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8E5446" w:rsidRPr="00CD1242">
        <w:rPr>
          <w:rStyle w:val="Char2"/>
          <w:rFonts w:hint="cs"/>
          <w:rtl/>
        </w:rPr>
        <w:t>چه شده است</w:t>
      </w:r>
      <w:r w:rsidRPr="00CD1242">
        <w:rPr>
          <w:rStyle w:val="Char2"/>
          <w:rFonts w:hint="cs"/>
          <w:rtl/>
        </w:rPr>
        <w:t xml:space="preserve">؟ گفت: </w:t>
      </w:r>
      <w:r w:rsidR="00327DB8" w:rsidRPr="00CD1242">
        <w:rPr>
          <w:rStyle w:val="Char2"/>
          <w:rFonts w:hint="cs"/>
          <w:rtl/>
        </w:rPr>
        <w:t>او</w:t>
      </w:r>
      <w:r w:rsidRPr="00CD1242">
        <w:rPr>
          <w:rStyle w:val="Char2"/>
          <w:rFonts w:hint="cs"/>
          <w:rtl/>
        </w:rPr>
        <w:t xml:space="preserve"> بر خدا و رسولش دروغ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w:t>
      </w:r>
      <w:r w:rsidR="00327DB8" w:rsidRPr="00CD1242">
        <w:rPr>
          <w:rStyle w:val="Char2"/>
          <w:rFonts w:hint="cs"/>
          <w:rtl/>
        </w:rPr>
        <w:t>بندد</w:t>
      </w:r>
      <w:r w:rsidRPr="00CD1242">
        <w:rPr>
          <w:rStyle w:val="Char2"/>
          <w:vertAlign w:val="superscript"/>
          <w:rtl/>
        </w:rPr>
        <w:footnoteReference w:id="47"/>
      </w:r>
      <w:r w:rsidR="008E5446" w:rsidRPr="00CD1242">
        <w:rPr>
          <w:rStyle w:val="Char2"/>
          <w:rFonts w:hint="cs"/>
          <w:rtl/>
        </w:rPr>
        <w:t>.</w:t>
      </w:r>
      <w:r w:rsidRPr="00CD1242">
        <w:rPr>
          <w:rStyle w:val="Char2"/>
          <w:rFonts w:hint="cs"/>
          <w:rtl/>
        </w:rPr>
        <w:t xml:space="preserve"> از </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د بن وهب </w:t>
      </w:r>
      <w:r w:rsidR="00327DB8" w:rsidRPr="00CD1242">
        <w:rPr>
          <w:rStyle w:val="Char2"/>
          <w:rFonts w:hint="cs"/>
          <w:rtl/>
        </w:rPr>
        <w:t xml:space="preserve">به نقل </w:t>
      </w:r>
      <w:r w:rsidRPr="00CD1242">
        <w:rPr>
          <w:rStyle w:val="Char2"/>
          <w:rFonts w:hint="cs"/>
          <w:rtl/>
        </w:rPr>
        <w:t>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00327DB8" w:rsidRPr="00CD1242">
        <w:rPr>
          <w:rStyle w:val="Char2"/>
          <w:rFonts w:hint="cs"/>
          <w:rtl/>
        </w:rPr>
        <w:t xml:space="preserve"> </w:t>
      </w:r>
      <w:r w:rsidRPr="00CD1242">
        <w:rPr>
          <w:rStyle w:val="Char2"/>
          <w:rFonts w:hint="cs"/>
          <w:rtl/>
        </w:rPr>
        <w:t>روا</w:t>
      </w:r>
      <w:r w:rsidR="003616EF" w:rsidRPr="00CD1242">
        <w:rPr>
          <w:rStyle w:val="Char2"/>
          <w:rFonts w:hint="cs"/>
          <w:rtl/>
        </w:rPr>
        <w:t>ی</w:t>
      </w:r>
      <w:r w:rsidRPr="00CD1242">
        <w:rPr>
          <w:rStyle w:val="Char2"/>
          <w:rFonts w:hint="cs"/>
          <w:rtl/>
        </w:rPr>
        <w:t xml:space="preserve">ت </w:t>
      </w:r>
      <w:r w:rsidR="00327DB8"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xml:space="preserve">: چه </w:t>
      </w:r>
      <w:r w:rsidR="00327DB8" w:rsidRPr="00CD1242">
        <w:rPr>
          <w:rStyle w:val="Char2"/>
          <w:rFonts w:hint="cs"/>
          <w:rtl/>
        </w:rPr>
        <w:t>تناسب</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ن من و ا</w:t>
      </w:r>
      <w:r w:rsidR="003616EF" w:rsidRPr="00CD1242">
        <w:rPr>
          <w:rStyle w:val="Char2"/>
          <w:rFonts w:hint="cs"/>
          <w:rtl/>
        </w:rPr>
        <w:t>ی</w:t>
      </w:r>
      <w:r w:rsidRPr="00CD1242">
        <w:rPr>
          <w:rStyle w:val="Char2"/>
          <w:rFonts w:hint="cs"/>
          <w:rtl/>
        </w:rPr>
        <w:t>ن م</w:t>
      </w:r>
      <w:r w:rsidR="008E5446" w:rsidRPr="00CD1242">
        <w:rPr>
          <w:rStyle w:val="Char2"/>
          <w:rFonts w:hint="cs"/>
          <w:rtl/>
        </w:rPr>
        <w:t>َ</w:t>
      </w:r>
      <w:r w:rsidRPr="00CD1242">
        <w:rPr>
          <w:rStyle w:val="Char2"/>
          <w:rFonts w:hint="cs"/>
          <w:rtl/>
        </w:rPr>
        <w:t>ش</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کی</w:t>
      </w:r>
      <w:r w:rsidRPr="00CD1242">
        <w:rPr>
          <w:rStyle w:val="Char2"/>
          <w:rFonts w:hint="cs"/>
          <w:rtl/>
        </w:rPr>
        <w:t>سه) س</w:t>
      </w:r>
      <w:r w:rsidR="003616EF" w:rsidRPr="00CD1242">
        <w:rPr>
          <w:rStyle w:val="Char2"/>
          <w:rFonts w:hint="cs"/>
          <w:rtl/>
        </w:rPr>
        <w:t>ی</w:t>
      </w:r>
      <w:r w:rsidRPr="00CD1242">
        <w:rPr>
          <w:rStyle w:val="Char2"/>
          <w:rFonts w:hint="cs"/>
          <w:rtl/>
        </w:rPr>
        <w:t>اه وجود دارد؟</w:t>
      </w:r>
      <w:r w:rsidRPr="00CD1242">
        <w:rPr>
          <w:rStyle w:val="Char2"/>
          <w:vertAlign w:val="superscript"/>
          <w:rtl/>
        </w:rPr>
        <w:footnoteReference w:id="48"/>
      </w:r>
      <w:r w:rsidRPr="00CD1242">
        <w:rPr>
          <w:rStyle w:val="Char2"/>
          <w:rFonts w:hint="cs"/>
          <w:rtl/>
        </w:rPr>
        <w:t xml:space="preserve"> </w:t>
      </w:r>
    </w:p>
    <w:p w:rsidR="00F2781F" w:rsidRPr="00CD1242" w:rsidRDefault="00327DB8"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از طر</w:t>
      </w:r>
      <w:r w:rsidR="003616EF" w:rsidRPr="00CD1242">
        <w:rPr>
          <w:rStyle w:val="Char2"/>
          <w:rFonts w:hint="cs"/>
          <w:rtl/>
        </w:rPr>
        <w:t>ی</w:t>
      </w:r>
      <w:r w:rsidR="00F2781F" w:rsidRPr="00CD1242">
        <w:rPr>
          <w:rStyle w:val="Char2"/>
          <w:rFonts w:hint="cs"/>
          <w:rtl/>
        </w:rPr>
        <w:t xml:space="preserve">ق </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د بن وهب از علی روایت</w:t>
      </w:r>
      <w:r w:rsidRPr="00CD1242">
        <w:rPr>
          <w:rStyle w:val="Char2"/>
          <w:rFonts w:hint="cs"/>
          <w:rtl/>
        </w:rPr>
        <w:t xml:space="preserve"> شده</w:t>
      </w:r>
      <w:r w:rsidR="00F2781F" w:rsidRPr="00CD1242">
        <w:rPr>
          <w:rStyle w:val="Char2"/>
          <w:rFonts w:hint="cs"/>
          <w:rtl/>
        </w:rPr>
        <w:t xml:space="preserve"> است که علی ابن ابی</w:t>
      </w:r>
      <w:r w:rsidR="009C5F0E">
        <w:rPr>
          <w:rStyle w:val="Char2"/>
          <w:rFonts w:hint="eastAsia"/>
          <w:rtl/>
        </w:rPr>
        <w:t>‌</w:t>
      </w:r>
      <w:r w:rsidR="00F2781F" w:rsidRPr="00CD1242">
        <w:rPr>
          <w:rStyle w:val="Char2"/>
          <w:rFonts w:hint="cs"/>
          <w:rtl/>
        </w:rPr>
        <w:t>طالب می</w:t>
      </w:r>
      <w:r w:rsidRPr="00CD1242">
        <w:rPr>
          <w:rStyle w:val="Char2"/>
          <w:rFonts w:hint="cs"/>
          <w:rtl/>
        </w:rPr>
        <w:t>‌</w:t>
      </w:r>
      <w:r w:rsidR="00F2781F" w:rsidRPr="00CD1242">
        <w:rPr>
          <w:rStyle w:val="Char2"/>
          <w:rFonts w:hint="cs"/>
          <w:rtl/>
        </w:rPr>
        <w:t xml:space="preserve">گفت: چه </w:t>
      </w:r>
      <w:r w:rsidR="008E5446" w:rsidRPr="00CD1242">
        <w:rPr>
          <w:rStyle w:val="Char2"/>
          <w:rFonts w:hint="cs"/>
          <w:rtl/>
        </w:rPr>
        <w:t>ارتباط</w:t>
      </w:r>
      <w:r w:rsidR="003616EF" w:rsidRPr="00CD1242">
        <w:rPr>
          <w:rStyle w:val="Char2"/>
          <w:rFonts w:hint="cs"/>
          <w:rtl/>
        </w:rPr>
        <w:t>ی</w:t>
      </w:r>
      <w:r w:rsidR="008E5446" w:rsidRPr="00CD1242">
        <w:rPr>
          <w:rStyle w:val="Char2"/>
          <w:rFonts w:hint="cs"/>
          <w:rtl/>
        </w:rPr>
        <w:t xml:space="preserve"> </w:t>
      </w:r>
      <w:r w:rsidR="00F2781F" w:rsidRPr="00CD1242">
        <w:rPr>
          <w:rStyle w:val="Char2"/>
          <w:rFonts w:hint="cs"/>
          <w:rtl/>
        </w:rPr>
        <w:t>بین من و</w:t>
      </w:r>
      <w:r w:rsidRPr="00CD1242">
        <w:rPr>
          <w:rStyle w:val="Char2"/>
          <w:rFonts w:hint="cs"/>
          <w:rtl/>
        </w:rPr>
        <w:t xml:space="preserve"> </w:t>
      </w:r>
      <w:r w:rsidR="00F2781F" w:rsidRPr="00CD1242">
        <w:rPr>
          <w:rStyle w:val="Char2"/>
          <w:rFonts w:hint="cs"/>
          <w:rtl/>
        </w:rPr>
        <w:t>این م</w:t>
      </w:r>
      <w:r w:rsidR="008E5446" w:rsidRPr="00CD1242">
        <w:rPr>
          <w:rStyle w:val="Char2"/>
          <w:rFonts w:hint="cs"/>
          <w:rtl/>
        </w:rPr>
        <w:t>َ</w:t>
      </w:r>
      <w:r w:rsidR="00F2781F" w:rsidRPr="00CD1242">
        <w:rPr>
          <w:rStyle w:val="Char2"/>
          <w:rFonts w:hint="cs"/>
          <w:rtl/>
        </w:rPr>
        <w:t xml:space="preserve">شک سیاه </w:t>
      </w:r>
      <w:r w:rsidR="008E5446" w:rsidRPr="00CD1242">
        <w:rPr>
          <w:rStyle w:val="Char2"/>
          <w:rFonts w:hint="cs"/>
          <w:rtl/>
        </w:rPr>
        <w:t>وجود دارد در حال</w:t>
      </w:r>
      <w:r w:rsidR="003616EF" w:rsidRPr="00CD1242">
        <w:rPr>
          <w:rStyle w:val="Char2"/>
          <w:rFonts w:hint="cs"/>
          <w:rtl/>
        </w:rPr>
        <w:t>ی</w:t>
      </w:r>
      <w:r w:rsidR="008E5446" w:rsidRPr="00CD1242">
        <w:rPr>
          <w:rStyle w:val="Char2"/>
          <w:rFonts w:hint="cs"/>
          <w:rtl/>
        </w:rPr>
        <w:t xml:space="preserve"> </w:t>
      </w:r>
      <w:r w:rsidR="003616EF" w:rsidRPr="00CD1242">
        <w:rPr>
          <w:rStyle w:val="Char2"/>
          <w:rFonts w:hint="cs"/>
          <w:rtl/>
        </w:rPr>
        <w:t>ک</w:t>
      </w:r>
      <w:r w:rsidR="008E5446" w:rsidRPr="00CD1242">
        <w:rPr>
          <w:rStyle w:val="Char2"/>
          <w:rFonts w:hint="cs"/>
          <w:rtl/>
        </w:rPr>
        <w:t xml:space="preserve">ه </w:t>
      </w:r>
      <w:r w:rsidR="00F2781F" w:rsidRPr="00CD1242">
        <w:rPr>
          <w:rStyle w:val="Char2"/>
          <w:rFonts w:hint="cs"/>
          <w:rtl/>
        </w:rPr>
        <w:t xml:space="preserve">او درباره ابوبکر </w:t>
      </w:r>
      <w:r w:rsidRPr="00CD1242">
        <w:rPr>
          <w:rStyle w:val="Char2"/>
          <w:rFonts w:hint="cs"/>
          <w:rtl/>
        </w:rPr>
        <w:t>و عمر</w:t>
      </w:r>
      <w:r w:rsidR="00F2781F" w:rsidRPr="00CD1242">
        <w:rPr>
          <w:rStyle w:val="Char2"/>
          <w:rFonts w:hint="cs"/>
          <w:rtl/>
        </w:rPr>
        <w:t xml:space="preserve"> زبان درازی </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00F2781F" w:rsidRPr="00CD1242">
        <w:rPr>
          <w:rStyle w:val="Char2"/>
          <w:rFonts w:hint="cs"/>
          <w:rtl/>
        </w:rPr>
        <w:t>.</w:t>
      </w:r>
      <w:r w:rsidR="00F2781F" w:rsidRPr="00CD1242">
        <w:rPr>
          <w:rStyle w:val="Char2"/>
          <w:vertAlign w:val="superscript"/>
          <w:rtl/>
        </w:rPr>
        <w:footnoteReference w:id="49"/>
      </w:r>
    </w:p>
    <w:p w:rsidR="00F2781F" w:rsidRPr="00CD1242" w:rsidRDefault="00F2781F" w:rsidP="00CD1242">
      <w:pPr>
        <w:bidi/>
        <w:ind w:firstLine="284"/>
        <w:jc w:val="lowKashida"/>
        <w:rPr>
          <w:rStyle w:val="Char2"/>
          <w:rtl/>
        </w:rPr>
      </w:pPr>
      <w:r w:rsidRPr="00CD1242">
        <w:rPr>
          <w:rStyle w:val="Char2"/>
          <w:rFonts w:hint="cs"/>
          <w:rtl/>
        </w:rPr>
        <w:t>این روایت</w:t>
      </w:r>
      <w:r w:rsidR="00D55A07" w:rsidRPr="00CD1242">
        <w:rPr>
          <w:rStyle w:val="Char2"/>
          <w:rFonts w:hint="eastAsia"/>
        </w:rPr>
        <w:t>‌</w:t>
      </w:r>
      <w:r w:rsidRPr="00CD1242">
        <w:rPr>
          <w:rStyle w:val="Char2"/>
          <w:rFonts w:hint="cs"/>
          <w:rtl/>
        </w:rPr>
        <w:t xml:space="preserve">ها </w:t>
      </w:r>
      <w:r w:rsidR="008E5446" w:rsidRPr="00CD1242">
        <w:rPr>
          <w:rStyle w:val="Char2"/>
          <w:rFonts w:hint="cs"/>
          <w:rtl/>
        </w:rPr>
        <w:t>با اسناد صح</w:t>
      </w:r>
      <w:r w:rsidR="003616EF" w:rsidRPr="00CD1242">
        <w:rPr>
          <w:rStyle w:val="Char2"/>
          <w:rFonts w:hint="cs"/>
          <w:rtl/>
        </w:rPr>
        <w:t>ی</w:t>
      </w:r>
      <w:r w:rsidR="008E5446" w:rsidRPr="00CD1242">
        <w:rPr>
          <w:rStyle w:val="Char2"/>
          <w:rFonts w:hint="cs"/>
          <w:rtl/>
        </w:rPr>
        <w:t>ح</w:t>
      </w:r>
      <w:r w:rsidRPr="00CD1242">
        <w:rPr>
          <w:rStyle w:val="Char2"/>
          <w:rFonts w:hint="cs"/>
          <w:rtl/>
        </w:rPr>
        <w:t xml:space="preserve"> از علی </w:t>
      </w:r>
      <w:r w:rsidR="00F81B2F" w:rsidRPr="00F81B2F">
        <w:rPr>
          <w:rStyle w:val="Char2"/>
          <w:rFonts w:cs="CTraditional Arabic"/>
          <w:rtl/>
        </w:rPr>
        <w:t>س</w:t>
      </w:r>
      <w:r w:rsidR="008E5446" w:rsidRPr="00CD1242">
        <w:rPr>
          <w:rStyle w:val="Char2"/>
          <w:rFonts w:hint="cs"/>
          <w:rtl/>
        </w:rPr>
        <w:t xml:space="preserve"> روا</w:t>
      </w:r>
      <w:r w:rsidR="003616EF" w:rsidRPr="00CD1242">
        <w:rPr>
          <w:rStyle w:val="Char2"/>
          <w:rFonts w:hint="cs"/>
          <w:rtl/>
        </w:rPr>
        <w:t>ی</w:t>
      </w:r>
      <w:r w:rsidR="008E5446" w:rsidRPr="00CD1242">
        <w:rPr>
          <w:rStyle w:val="Char2"/>
          <w:rFonts w:hint="cs"/>
          <w:rtl/>
        </w:rPr>
        <w:t>ت</w:t>
      </w:r>
      <w:r w:rsidRPr="00CD1242">
        <w:rPr>
          <w:rStyle w:val="Char2"/>
          <w:rFonts w:hint="cs"/>
          <w:rtl/>
        </w:rPr>
        <w:t xml:space="preserve"> شده است.</w:t>
      </w:r>
      <w:r w:rsidRPr="00CD1242">
        <w:rPr>
          <w:rStyle w:val="Char2"/>
          <w:vertAlign w:val="superscript"/>
          <w:rtl/>
        </w:rPr>
        <w:footnoteReference w:id="50"/>
      </w:r>
    </w:p>
    <w:p w:rsidR="003A7EAD" w:rsidRPr="00CD1242" w:rsidRDefault="003A7EAD" w:rsidP="00CD1242">
      <w:pPr>
        <w:pStyle w:val="a4"/>
        <w:spacing w:line="240" w:lineRule="auto"/>
      </w:pPr>
      <w:bookmarkStart w:id="49" w:name="_Toc141838503"/>
      <w:bookmarkStart w:id="50" w:name="_Toc141839741"/>
      <w:bookmarkStart w:id="51" w:name="_Toc141840353"/>
      <w:bookmarkStart w:id="52" w:name="_Toc141841528"/>
      <w:bookmarkStart w:id="53" w:name="_Toc294781986"/>
      <w:r w:rsidRPr="00CD1242">
        <w:rPr>
          <w:rFonts w:hint="cs"/>
          <w:rtl/>
        </w:rPr>
        <w:t>اختلاف پ</w:t>
      </w:r>
      <w:r w:rsidR="00F81B2F">
        <w:rPr>
          <w:rFonts w:hint="cs"/>
          <w:rtl/>
        </w:rPr>
        <w:t>ی</w:t>
      </w:r>
      <w:r w:rsidRPr="00CD1242">
        <w:rPr>
          <w:rFonts w:hint="cs"/>
          <w:rtl/>
        </w:rPr>
        <w:t xml:space="preserve">رامون به آتش </w:t>
      </w:r>
      <w:r w:rsidR="00F81B2F">
        <w:rPr>
          <w:rFonts w:hint="cs"/>
          <w:rtl/>
        </w:rPr>
        <w:t>ک</w:t>
      </w:r>
      <w:r w:rsidRPr="00CD1242">
        <w:rPr>
          <w:rFonts w:hint="cs"/>
          <w:rtl/>
        </w:rPr>
        <w:t>ش</w:t>
      </w:r>
      <w:r w:rsidR="00F81B2F">
        <w:rPr>
          <w:rFonts w:hint="cs"/>
          <w:rtl/>
        </w:rPr>
        <w:t>ی</w:t>
      </w:r>
      <w:r w:rsidRPr="00CD1242">
        <w:rPr>
          <w:rFonts w:hint="cs"/>
          <w:rtl/>
        </w:rPr>
        <w:t>دن ابن سبأ و پ</w:t>
      </w:r>
      <w:r w:rsidR="00F81B2F">
        <w:rPr>
          <w:rFonts w:hint="cs"/>
          <w:rtl/>
        </w:rPr>
        <w:t>ی</w:t>
      </w:r>
      <w:r w:rsidRPr="00CD1242">
        <w:rPr>
          <w:rFonts w:hint="cs"/>
          <w:rtl/>
        </w:rPr>
        <w:t>روانش به وس</w:t>
      </w:r>
      <w:r w:rsidR="00F81B2F">
        <w:rPr>
          <w:rFonts w:hint="cs"/>
          <w:rtl/>
        </w:rPr>
        <w:t>ی</w:t>
      </w:r>
      <w:r w:rsidRPr="00CD1242">
        <w:rPr>
          <w:rFonts w:hint="cs"/>
          <w:rtl/>
        </w:rPr>
        <w:t>له عل</w:t>
      </w:r>
      <w:r w:rsidR="00F81B2F">
        <w:rPr>
          <w:rFonts w:hint="cs"/>
          <w:rtl/>
        </w:rPr>
        <w:t>ی</w:t>
      </w:r>
      <w:r w:rsidRPr="00CD1242">
        <w:rPr>
          <w:rFonts w:hint="cs"/>
          <w:rtl/>
        </w:rPr>
        <w:t xml:space="preserve"> </w:t>
      </w:r>
      <w:bookmarkEnd w:id="49"/>
      <w:bookmarkEnd w:id="50"/>
      <w:bookmarkEnd w:id="51"/>
      <w:bookmarkEnd w:id="52"/>
      <w:r w:rsidR="004E4FAD" w:rsidRPr="009C5F0E">
        <w:rPr>
          <w:rFonts w:cs="CTraditional Arabic" w:hint="cs"/>
          <w:bCs w:val="0"/>
          <w:rtl/>
        </w:rPr>
        <w:t>س</w:t>
      </w:r>
      <w:bookmarkEnd w:id="53"/>
      <w:r w:rsidRPr="00CD1242">
        <w:rPr>
          <w:rFonts w:hint="cs"/>
          <w:rtl/>
        </w:rPr>
        <w:t xml:space="preserve"> </w:t>
      </w:r>
    </w:p>
    <w:p w:rsidR="00F2781F" w:rsidRPr="00CD1242" w:rsidRDefault="00327DB8" w:rsidP="00CD1242">
      <w:pPr>
        <w:bidi/>
        <w:ind w:firstLine="284"/>
        <w:jc w:val="lowKashida"/>
        <w:rPr>
          <w:rStyle w:val="Char2"/>
          <w:rtl/>
        </w:rPr>
      </w:pPr>
      <w:r w:rsidRPr="00CD1242">
        <w:rPr>
          <w:rStyle w:val="Char2"/>
          <w:rFonts w:hint="cs"/>
          <w:rtl/>
        </w:rPr>
        <w:t>مورخان و فرقه‌</w:t>
      </w:r>
      <w:r w:rsidR="00F2781F" w:rsidRPr="00CD1242">
        <w:rPr>
          <w:rStyle w:val="Char2"/>
          <w:rFonts w:hint="cs"/>
          <w:rtl/>
        </w:rPr>
        <w:t xml:space="preserve">شناسان گفته اند: ابن سبأ </w:t>
      </w:r>
      <w:r w:rsidR="00A30194" w:rsidRPr="00CD1242">
        <w:rPr>
          <w:rStyle w:val="Char2"/>
          <w:rFonts w:hint="cs"/>
          <w:rtl/>
        </w:rPr>
        <w:t>درباره</w:t>
      </w:r>
      <w:r w:rsidR="00F2781F"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ادعا</w:t>
      </w:r>
      <w:r w:rsidR="003616EF" w:rsidRPr="00CD1242">
        <w:rPr>
          <w:rStyle w:val="Char2"/>
          <w:rFonts w:hint="cs"/>
          <w:rtl/>
        </w:rPr>
        <w:t>ی</w:t>
      </w:r>
      <w:r w:rsidR="00F2781F" w:rsidRPr="00CD1242">
        <w:rPr>
          <w:rStyle w:val="Char2"/>
          <w:rFonts w:hint="cs"/>
          <w:rtl/>
        </w:rPr>
        <w:t xml:space="preserve"> ربوب</w:t>
      </w:r>
      <w:r w:rsidR="003616EF" w:rsidRPr="00CD1242">
        <w:rPr>
          <w:rStyle w:val="Char2"/>
          <w:rFonts w:hint="cs"/>
          <w:rtl/>
        </w:rPr>
        <w:t>ی</w:t>
      </w:r>
      <w:r w:rsidR="00F2781F" w:rsidRPr="00CD1242">
        <w:rPr>
          <w:rStyle w:val="Char2"/>
          <w:rFonts w:hint="cs"/>
          <w:rtl/>
        </w:rPr>
        <w:t xml:space="preserve">ت </w:t>
      </w:r>
      <w:r w:rsidR="00FC68CE"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FC68CE" w:rsidRPr="00CD1242">
        <w:rPr>
          <w:rStyle w:val="Char2"/>
          <w:rFonts w:hint="cs"/>
          <w:rtl/>
        </w:rPr>
        <w:t xml:space="preserve"> و</w:t>
      </w:r>
      <w:r w:rsidR="00F2781F" w:rsidRPr="00CD1242">
        <w:rPr>
          <w:rStyle w:val="Char2"/>
          <w:rFonts w:hint="cs"/>
          <w:rtl/>
        </w:rPr>
        <w:t xml:space="preserve"> عل</w:t>
      </w:r>
      <w:r w:rsidR="003616EF" w:rsidRPr="00CD1242">
        <w:rPr>
          <w:rStyle w:val="Char2"/>
          <w:rFonts w:hint="cs"/>
          <w:rtl/>
        </w:rPr>
        <w:t>ی</w:t>
      </w:r>
      <w:r w:rsidR="00FC68CE" w:rsidRPr="00CD1242">
        <w:rPr>
          <w:rStyle w:val="Char2"/>
          <w:rFonts w:hint="cs"/>
          <w:rtl/>
        </w:rPr>
        <w:t>،</w:t>
      </w:r>
      <w:r w:rsidR="00F2781F" w:rsidRPr="00CD1242">
        <w:rPr>
          <w:rStyle w:val="Char2"/>
          <w:rFonts w:hint="cs"/>
          <w:rtl/>
        </w:rPr>
        <w:t xml:space="preserve"> او</w:t>
      </w:r>
      <w:r w:rsidR="00740248">
        <w:rPr>
          <w:rStyle w:val="Char2"/>
          <w:rFonts w:hint="cs"/>
          <w:rtl/>
        </w:rPr>
        <w:t xml:space="preserve"> </w:t>
      </w:r>
      <w:r w:rsidR="00F2781F" w:rsidRPr="00CD1242">
        <w:rPr>
          <w:rStyle w:val="Char2"/>
          <w:rFonts w:hint="cs"/>
          <w:rtl/>
        </w:rPr>
        <w:t xml:space="preserve">و همراهانش را سوزاند. </w:t>
      </w:r>
    </w:p>
    <w:p w:rsidR="00F2781F" w:rsidRPr="00CD1242" w:rsidRDefault="00F2781F" w:rsidP="00CD1242">
      <w:pPr>
        <w:bidi/>
        <w:ind w:firstLine="284"/>
        <w:jc w:val="lowKashida"/>
        <w:rPr>
          <w:rStyle w:val="Char2"/>
        </w:rPr>
      </w:pPr>
      <w:r w:rsidRPr="00CD1242">
        <w:rPr>
          <w:rStyle w:val="Char2"/>
          <w:rFonts w:hint="cs"/>
          <w:rtl/>
        </w:rPr>
        <w:t>جرجان</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سبأ</w:t>
      </w:r>
      <w:r w:rsidR="003616EF" w:rsidRPr="00CD1242">
        <w:rPr>
          <w:rStyle w:val="Char2"/>
          <w:rFonts w:hint="cs"/>
          <w:rtl/>
        </w:rPr>
        <w:t>ی</w:t>
      </w:r>
      <w:r w:rsidRPr="00CD1242">
        <w:rPr>
          <w:rStyle w:val="Char2"/>
          <w:rFonts w:hint="cs"/>
          <w:rtl/>
        </w:rPr>
        <w:t xml:space="preserve">ه </w:t>
      </w:r>
      <w:r w:rsidR="00327DB8" w:rsidRPr="00CD1242">
        <w:rPr>
          <w:rStyle w:val="Char2"/>
          <w:rFonts w:hint="cs"/>
          <w:rtl/>
        </w:rPr>
        <w:t>ج</w:t>
      </w:r>
      <w:r w:rsidRPr="00CD1242">
        <w:rPr>
          <w:rStyle w:val="Char2"/>
          <w:rFonts w:hint="cs"/>
          <w:rtl/>
        </w:rPr>
        <w:t>ز</w:t>
      </w:r>
      <w:r w:rsidR="00327DB8" w:rsidRPr="00CD1242">
        <w:rPr>
          <w:rStyle w:val="Char2"/>
          <w:rFonts w:hint="cs"/>
          <w:rtl/>
        </w:rPr>
        <w:t>و</w:t>
      </w:r>
      <w:r w:rsidRPr="00CD1242">
        <w:rPr>
          <w:rStyle w:val="Char2"/>
          <w:rFonts w:hint="cs"/>
          <w:rtl/>
        </w:rPr>
        <w:t xml:space="preserve"> رافضه بوده و به عبدالله بن سبأ منسوب</w:t>
      </w:r>
      <w:r w:rsidR="00327DB8" w:rsidRPr="00CD1242">
        <w:rPr>
          <w:rStyle w:val="Char2"/>
          <w:rFonts w:hint="cs"/>
          <w:rtl/>
        </w:rPr>
        <w:t>ند</w:t>
      </w:r>
      <w:r w:rsidR="00FC68CE" w:rsidRPr="00CD1242">
        <w:rPr>
          <w:rStyle w:val="Char2"/>
          <w:rFonts w:hint="cs"/>
          <w:rtl/>
        </w:rPr>
        <w:t>.</w:t>
      </w:r>
      <w:r w:rsidRPr="00CD1242">
        <w:rPr>
          <w:rStyle w:val="Char2"/>
          <w:rFonts w:hint="cs"/>
          <w:rtl/>
        </w:rPr>
        <w:t xml:space="preserve"> </w:t>
      </w:r>
      <w:r w:rsidR="00FC68CE" w:rsidRPr="00CD1242">
        <w:rPr>
          <w:rStyle w:val="Char2"/>
          <w:rFonts w:hint="cs"/>
          <w:rtl/>
        </w:rPr>
        <w:t>ا</w:t>
      </w:r>
      <w:r w:rsidRPr="00CD1242">
        <w:rPr>
          <w:rStyle w:val="Char2"/>
          <w:rFonts w:hint="cs"/>
          <w:rtl/>
        </w:rPr>
        <w:t>و اول</w:t>
      </w:r>
      <w:r w:rsidR="003616EF" w:rsidRPr="00CD1242">
        <w:rPr>
          <w:rStyle w:val="Char2"/>
          <w:rFonts w:hint="cs"/>
          <w:rtl/>
        </w:rPr>
        <w:t>ی</w:t>
      </w:r>
      <w:r w:rsidRPr="00CD1242">
        <w:rPr>
          <w:rStyle w:val="Char2"/>
          <w:rFonts w:hint="cs"/>
          <w:rtl/>
        </w:rPr>
        <w:t xml:space="preserve">ن </w:t>
      </w:r>
      <w:r w:rsidR="00327DB8" w:rsidRPr="00CD1242">
        <w:rPr>
          <w:rStyle w:val="Char2"/>
          <w:rFonts w:hint="cs"/>
          <w:rtl/>
        </w:rPr>
        <w:t xml:space="preserve">فرد </w:t>
      </w:r>
      <w:r w:rsidRPr="00CD1242">
        <w:rPr>
          <w:rStyle w:val="Char2"/>
          <w:rFonts w:hint="cs"/>
          <w:rtl/>
        </w:rPr>
        <w:t>رافض</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فر ورز</w:t>
      </w:r>
      <w:r w:rsidR="003616EF" w:rsidRPr="00CD1242">
        <w:rPr>
          <w:rStyle w:val="Char2"/>
          <w:rFonts w:hint="cs"/>
          <w:rtl/>
        </w:rPr>
        <w:t>ی</w:t>
      </w:r>
      <w:r w:rsidRPr="00CD1242">
        <w:rPr>
          <w:rStyle w:val="Char2"/>
          <w:rFonts w:hint="cs"/>
          <w:rtl/>
        </w:rPr>
        <w:t xml:space="preserve">د و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خدا</w:t>
      </w:r>
      <w:r w:rsidR="003616EF" w:rsidRPr="00CD1242">
        <w:rPr>
          <w:rStyle w:val="Char2"/>
          <w:rFonts w:hint="cs"/>
          <w:rtl/>
        </w:rPr>
        <w:t>ی</w:t>
      </w:r>
      <w:r w:rsidRPr="00CD1242">
        <w:rPr>
          <w:rStyle w:val="Char2"/>
          <w:rFonts w:hint="cs"/>
          <w:rtl/>
        </w:rPr>
        <w:t xml:space="preserve"> جهان</w:t>
      </w:r>
      <w:r w:rsidR="003616EF" w:rsidRPr="00CD1242">
        <w:rPr>
          <w:rStyle w:val="Char2"/>
          <w:rFonts w:hint="cs"/>
          <w:rtl/>
        </w:rPr>
        <w:t>ی</w:t>
      </w:r>
      <w:r w:rsidRPr="00CD1242">
        <w:rPr>
          <w:rStyle w:val="Char2"/>
          <w:rFonts w:hint="cs"/>
          <w:rtl/>
        </w:rPr>
        <w:t xml:space="preserve">ان است </w:t>
      </w:r>
      <w:r w:rsidR="004A71B1" w:rsidRPr="00CD1242">
        <w:rPr>
          <w:rStyle w:val="Char2"/>
          <w:rFonts w:hint="cs"/>
          <w:rtl/>
        </w:rPr>
        <w:t>در نت</w:t>
      </w:r>
      <w:r w:rsidR="003616EF" w:rsidRPr="00CD1242">
        <w:rPr>
          <w:rStyle w:val="Char2"/>
          <w:rFonts w:hint="cs"/>
          <w:rtl/>
        </w:rPr>
        <w:t>ی</w:t>
      </w:r>
      <w:r w:rsidR="004A71B1" w:rsidRPr="00CD1242">
        <w:rPr>
          <w:rStyle w:val="Char2"/>
          <w:rFonts w:hint="cs"/>
          <w:rtl/>
        </w:rPr>
        <w:t>جه</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او و </w:t>
      </w:r>
      <w:r w:rsidR="003616EF" w:rsidRPr="00CD1242">
        <w:rPr>
          <w:rStyle w:val="Char2"/>
          <w:rFonts w:hint="cs"/>
          <w:rtl/>
        </w:rPr>
        <w:t>ی</w:t>
      </w:r>
      <w:r w:rsidRPr="00CD1242">
        <w:rPr>
          <w:rStyle w:val="Char2"/>
          <w:rFonts w:hint="cs"/>
          <w:rtl/>
        </w:rPr>
        <w:t>ارانش را آتش زد.</w:t>
      </w:r>
      <w:r w:rsidRPr="00CD1242">
        <w:rPr>
          <w:rStyle w:val="Char2"/>
          <w:vertAlign w:val="superscript"/>
          <w:rtl/>
        </w:rPr>
        <w:footnoteReference w:id="51"/>
      </w:r>
    </w:p>
    <w:p w:rsidR="00F2781F" w:rsidRPr="00CD1242" w:rsidRDefault="00F2781F" w:rsidP="00CD1242">
      <w:pPr>
        <w:bidi/>
        <w:ind w:firstLine="284"/>
        <w:jc w:val="lowKashida"/>
        <w:rPr>
          <w:rStyle w:val="Char2"/>
          <w:rtl/>
        </w:rPr>
      </w:pPr>
      <w:r w:rsidRPr="00CD1242">
        <w:rPr>
          <w:rStyle w:val="Char2"/>
          <w:rFonts w:hint="cs"/>
          <w:rtl/>
        </w:rPr>
        <w:t>ملط</w:t>
      </w:r>
      <w:r w:rsidR="003616EF" w:rsidRPr="00CD1242">
        <w:rPr>
          <w:rStyle w:val="Char2"/>
          <w:rFonts w:hint="cs"/>
          <w:rtl/>
        </w:rPr>
        <w:t>ی</w:t>
      </w:r>
      <w:r w:rsidRPr="00CD1242">
        <w:rPr>
          <w:rStyle w:val="Char2"/>
          <w:rFonts w:hint="cs"/>
          <w:rtl/>
        </w:rPr>
        <w:t xml:space="preserve"> در </w:t>
      </w:r>
      <w:r w:rsidR="00FC68CE" w:rsidRPr="00CD1242">
        <w:rPr>
          <w:rStyle w:val="Char2"/>
          <w:rFonts w:hint="cs"/>
          <w:rtl/>
        </w:rPr>
        <w:t>هنگام پرداختن به</w:t>
      </w:r>
      <w:r w:rsidRPr="00CD1242">
        <w:rPr>
          <w:rStyle w:val="Char2"/>
          <w:rFonts w:hint="cs"/>
          <w:rtl/>
        </w:rPr>
        <w:t xml:space="preserve"> سبأ</w:t>
      </w:r>
      <w:r w:rsidR="003616EF" w:rsidRPr="00CD1242">
        <w:rPr>
          <w:rStyle w:val="Char2"/>
          <w:rFonts w:hint="cs"/>
          <w:rtl/>
        </w:rPr>
        <w:t>ی</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Pr="00CD1242">
        <w:rPr>
          <w:rStyle w:val="Char2"/>
          <w:rFonts w:hint="cs"/>
          <w:rtl/>
        </w:rPr>
        <w:t>آن</w:t>
      </w:r>
      <w:r w:rsidR="009C5F0E">
        <w:rPr>
          <w:rStyle w:val="Char2"/>
          <w:rFonts w:hint="eastAsia"/>
          <w:rtl/>
        </w:rPr>
        <w:t>‌</w:t>
      </w:r>
      <w:r w:rsidRPr="00CD1242">
        <w:rPr>
          <w:rStyle w:val="Char2"/>
          <w:rFonts w:hint="cs"/>
          <w:rtl/>
        </w:rPr>
        <w:t xml:space="preserve">ها </w:t>
      </w:r>
      <w:r w:rsidR="00FC68CE" w:rsidRPr="00CD1242">
        <w:rPr>
          <w:rStyle w:val="Char2"/>
          <w:rFonts w:hint="cs"/>
          <w:rtl/>
        </w:rPr>
        <w:t>پ</w:t>
      </w:r>
      <w:r w:rsidR="003616EF" w:rsidRPr="00CD1242">
        <w:rPr>
          <w:rStyle w:val="Char2"/>
          <w:rFonts w:hint="cs"/>
          <w:rtl/>
        </w:rPr>
        <w:t>ی</w:t>
      </w:r>
      <w:r w:rsidR="00FC68CE" w:rsidRPr="00CD1242">
        <w:rPr>
          <w:rStyle w:val="Char2"/>
          <w:rFonts w:hint="cs"/>
          <w:rtl/>
        </w:rPr>
        <w:t>روان</w:t>
      </w:r>
      <w:r w:rsidRPr="00CD1242">
        <w:rPr>
          <w:rStyle w:val="Char2"/>
          <w:rFonts w:hint="cs"/>
          <w:rtl/>
        </w:rPr>
        <w:t xml:space="preserve"> عبدالله بن سبأ </w:t>
      </w:r>
      <w:r w:rsidR="004A71B1" w:rsidRPr="00CD1242">
        <w:rPr>
          <w:rStyle w:val="Char2"/>
          <w:rFonts w:hint="cs"/>
          <w:rtl/>
        </w:rPr>
        <w:t>هستند</w:t>
      </w:r>
      <w:r w:rsidRPr="00CD1242">
        <w:rPr>
          <w:rStyle w:val="Char2"/>
          <w:rFonts w:hint="cs"/>
          <w:rtl/>
        </w:rPr>
        <w:t>، به عل</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گفتند: </w:t>
      </w:r>
      <w:r w:rsidR="00FC68CE" w:rsidRPr="00CD1242">
        <w:rPr>
          <w:rStyle w:val="Char2"/>
          <w:rFonts w:hint="cs"/>
          <w:rtl/>
        </w:rPr>
        <w:t>أنت أنت :‌تو</w:t>
      </w:r>
      <w:r w:rsidR="003616EF" w:rsidRPr="00CD1242">
        <w:rPr>
          <w:rStyle w:val="Char2"/>
          <w:rFonts w:hint="cs"/>
          <w:rtl/>
        </w:rPr>
        <w:t>یی</w:t>
      </w:r>
      <w:r w:rsidR="00FC68CE" w:rsidRPr="00CD1242">
        <w:rPr>
          <w:rStyle w:val="Char2"/>
          <w:rFonts w:hint="cs"/>
          <w:rtl/>
        </w:rPr>
        <w:t xml:space="preserve"> تو</w:t>
      </w:r>
      <w:r w:rsidR="004A71B1" w:rsidRPr="00CD1242">
        <w:rPr>
          <w:rStyle w:val="Char2"/>
          <w:rFonts w:hint="cs"/>
          <w:rtl/>
        </w:rPr>
        <w:t>.</w:t>
      </w:r>
      <w:r w:rsidR="00FC68CE" w:rsidRPr="00CD1242">
        <w:rPr>
          <w:rStyle w:val="Char2"/>
          <w:rFonts w:hint="cs"/>
          <w:rtl/>
        </w:rPr>
        <w:t xml:space="preserve"> </w:t>
      </w:r>
      <w:r w:rsidRPr="00CD1242">
        <w:rPr>
          <w:rStyle w:val="Char2"/>
          <w:rFonts w:hint="cs"/>
          <w:rtl/>
        </w:rPr>
        <w:t xml:space="preserve">گفت: من </w:t>
      </w:r>
      <w:r w:rsidR="003616EF" w:rsidRPr="00CD1242">
        <w:rPr>
          <w:rStyle w:val="Char2"/>
          <w:rFonts w:hint="cs"/>
          <w:rtl/>
        </w:rPr>
        <w:t>کی</w:t>
      </w:r>
      <w:r w:rsidRPr="00CD1242">
        <w:rPr>
          <w:rStyle w:val="Char2"/>
          <w:rFonts w:hint="cs"/>
          <w:rtl/>
        </w:rPr>
        <w:t xml:space="preserve"> هستم</w:t>
      </w:r>
      <w:r w:rsidR="00FC68CE" w:rsidRPr="00CD1242">
        <w:rPr>
          <w:rStyle w:val="Char2"/>
          <w:rFonts w:hint="cs"/>
          <w:rtl/>
        </w:rPr>
        <w:t>.</w:t>
      </w:r>
      <w:r w:rsidRPr="00CD1242">
        <w:rPr>
          <w:rStyle w:val="Char2"/>
          <w:rFonts w:hint="cs"/>
          <w:rtl/>
        </w:rPr>
        <w:t xml:space="preserve"> گفتند: آفر</w:t>
      </w:r>
      <w:r w:rsidR="003616EF" w:rsidRPr="00CD1242">
        <w:rPr>
          <w:rStyle w:val="Char2"/>
          <w:rFonts w:hint="cs"/>
          <w:rtl/>
        </w:rPr>
        <w:t>ی</w:t>
      </w:r>
      <w:r w:rsidRPr="00CD1242">
        <w:rPr>
          <w:rStyle w:val="Char2"/>
          <w:rFonts w:hint="cs"/>
          <w:rtl/>
        </w:rPr>
        <w:t>ننده و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ننده</w:t>
      </w:r>
      <w:r w:rsidR="004A71B1" w:rsidRPr="00CD1242">
        <w:rPr>
          <w:rStyle w:val="Char2"/>
          <w:rFonts w:hint="cs"/>
          <w:rtl/>
        </w:rPr>
        <w:t>!</w:t>
      </w:r>
      <w:r w:rsidR="00FC68CE" w:rsidRPr="00CD1242">
        <w:rPr>
          <w:rStyle w:val="Char2"/>
          <w:rFonts w:hint="cs"/>
          <w:rtl/>
        </w:rPr>
        <w:t xml:space="preserve"> حضرت عل</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00FC68CE" w:rsidRPr="00CD1242">
        <w:rPr>
          <w:rStyle w:val="Char2"/>
          <w:rFonts w:hint="cs"/>
          <w:rtl/>
        </w:rPr>
        <w:t>خواست</w:t>
      </w:r>
      <w:r w:rsidRPr="00CD1242">
        <w:rPr>
          <w:rStyle w:val="Char2"/>
          <w:rFonts w:hint="cs"/>
          <w:rtl/>
        </w:rPr>
        <w:t xml:space="preserve"> توبه</w:t>
      </w:r>
      <w:r w:rsidR="00FC68CE" w:rsidRPr="00CD1242">
        <w:rPr>
          <w:rStyle w:val="Char2"/>
          <w:rFonts w:hint="cs"/>
          <w:rtl/>
        </w:rPr>
        <w:t xml:space="preserve"> </w:t>
      </w:r>
      <w:r w:rsidR="003616EF" w:rsidRPr="00CD1242">
        <w:rPr>
          <w:rStyle w:val="Char2"/>
          <w:rFonts w:hint="cs"/>
          <w:rtl/>
        </w:rPr>
        <w:t>ک</w:t>
      </w:r>
      <w:r w:rsidR="00FC68CE" w:rsidRPr="00CD1242">
        <w:rPr>
          <w:rStyle w:val="Char2"/>
          <w:rFonts w:hint="cs"/>
          <w:rtl/>
        </w:rPr>
        <w:t>نند</w:t>
      </w:r>
      <w:r w:rsidR="004A71B1" w:rsidRPr="00CD1242">
        <w:rPr>
          <w:rStyle w:val="Char2"/>
          <w:rFonts w:hint="cs"/>
          <w:rtl/>
        </w:rPr>
        <w:t>.</w:t>
      </w:r>
      <w:r w:rsidR="00FC68CE" w:rsidRPr="00CD1242">
        <w:rPr>
          <w:rStyle w:val="Char2"/>
          <w:rFonts w:hint="cs"/>
          <w:rtl/>
        </w:rPr>
        <w:t xml:space="preserve"> اما</w:t>
      </w:r>
      <w:r w:rsidR="000E0383" w:rsidRPr="00CD1242">
        <w:rPr>
          <w:rStyle w:val="Char2"/>
          <w:rFonts w:hint="cs"/>
          <w:rtl/>
        </w:rPr>
        <w:t xml:space="preserve"> آن‌ها </w:t>
      </w:r>
      <w:r w:rsidR="00FC68CE" w:rsidRPr="00CD1242">
        <w:rPr>
          <w:rStyle w:val="Char2"/>
          <w:rFonts w:hint="cs"/>
          <w:rtl/>
        </w:rPr>
        <w:t>بازن</w:t>
      </w:r>
      <w:r w:rsidR="004A71B1" w:rsidRPr="00CD1242">
        <w:rPr>
          <w:rStyle w:val="Char2"/>
          <w:rFonts w:hint="cs"/>
          <w:rtl/>
        </w:rPr>
        <w:t>گشتن</w:t>
      </w:r>
      <w:r w:rsidR="00FC68CE" w:rsidRPr="00CD1242">
        <w:rPr>
          <w:rStyle w:val="Char2"/>
          <w:rFonts w:hint="cs"/>
          <w:rtl/>
        </w:rPr>
        <w:t>د</w:t>
      </w:r>
      <w:r w:rsidR="004A71B1" w:rsidRPr="00CD1242">
        <w:rPr>
          <w:rStyle w:val="Char2"/>
          <w:rFonts w:hint="cs"/>
          <w:rtl/>
        </w:rPr>
        <w:t>.</w:t>
      </w:r>
      <w:r w:rsidRPr="00CD1242">
        <w:rPr>
          <w:rStyle w:val="Char2"/>
          <w:rFonts w:hint="cs"/>
          <w:rtl/>
        </w:rPr>
        <w:t xml:space="preserve"> </w:t>
      </w:r>
      <w:r w:rsidR="004A71B1" w:rsidRPr="00CD1242">
        <w:rPr>
          <w:rStyle w:val="Char2"/>
          <w:rFonts w:hint="cs"/>
          <w:rtl/>
        </w:rPr>
        <w:t>به هم</w:t>
      </w:r>
      <w:r w:rsidR="003616EF" w:rsidRPr="00CD1242">
        <w:rPr>
          <w:rStyle w:val="Char2"/>
          <w:rFonts w:hint="cs"/>
          <w:rtl/>
        </w:rPr>
        <w:t>ی</w:t>
      </w:r>
      <w:r w:rsidR="004A71B1" w:rsidRPr="00CD1242">
        <w:rPr>
          <w:rStyle w:val="Char2"/>
          <w:rFonts w:hint="cs"/>
          <w:rtl/>
        </w:rPr>
        <w:t>ن دل</w:t>
      </w:r>
      <w:r w:rsidR="003616EF" w:rsidRPr="00CD1242">
        <w:rPr>
          <w:rStyle w:val="Char2"/>
          <w:rFonts w:hint="cs"/>
          <w:rtl/>
        </w:rPr>
        <w:t>ی</w:t>
      </w:r>
      <w:r w:rsidR="004A71B1" w:rsidRPr="00CD1242">
        <w:rPr>
          <w:rStyle w:val="Char2"/>
          <w:rFonts w:hint="cs"/>
          <w:rtl/>
        </w:rPr>
        <w:t>ل</w:t>
      </w:r>
      <w:r w:rsidR="00FC68CE" w:rsidRPr="00CD1242">
        <w:rPr>
          <w:rStyle w:val="Char2"/>
          <w:rFonts w:hint="cs"/>
          <w:rtl/>
        </w:rPr>
        <w:t xml:space="preserve"> آتش بزرگ</w:t>
      </w:r>
      <w:r w:rsidR="003616EF" w:rsidRPr="00CD1242">
        <w:rPr>
          <w:rStyle w:val="Char2"/>
          <w:rFonts w:hint="cs"/>
          <w:rtl/>
        </w:rPr>
        <w:t>ی</w:t>
      </w:r>
      <w:r w:rsidR="00FC68CE" w:rsidRPr="00CD1242">
        <w:rPr>
          <w:rStyle w:val="Char2"/>
          <w:rFonts w:hint="cs"/>
          <w:rtl/>
        </w:rPr>
        <w:t xml:space="preserve"> برا</w:t>
      </w:r>
      <w:r w:rsidRPr="00CD1242">
        <w:rPr>
          <w:rStyle w:val="Char2"/>
          <w:rFonts w:hint="cs"/>
          <w:rtl/>
        </w:rPr>
        <w:t>فروخت و</w:t>
      </w:r>
      <w:r w:rsidR="000E0383" w:rsidRPr="00CD1242">
        <w:rPr>
          <w:rStyle w:val="Char2"/>
          <w:rFonts w:hint="cs"/>
          <w:rtl/>
        </w:rPr>
        <w:t xml:space="preserve"> آن‌ها </w:t>
      </w:r>
      <w:r w:rsidRPr="00CD1242">
        <w:rPr>
          <w:rStyle w:val="Char2"/>
          <w:rFonts w:hint="cs"/>
          <w:rtl/>
        </w:rPr>
        <w:t>را سوزاند و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 xml:space="preserve">ت را سرود: </w:t>
      </w:r>
    </w:p>
    <w:tbl>
      <w:tblPr>
        <w:bidiVisual/>
        <w:tblW w:w="0" w:type="auto"/>
        <w:tblInd w:w="129" w:type="dxa"/>
        <w:tblLook w:val="01E0" w:firstRow="1" w:lastRow="1" w:firstColumn="1" w:lastColumn="1" w:noHBand="0" w:noVBand="0"/>
      </w:tblPr>
      <w:tblGrid>
        <w:gridCol w:w="3305"/>
        <w:gridCol w:w="705"/>
        <w:gridCol w:w="3165"/>
      </w:tblGrid>
      <w:tr w:rsidR="00CD0344" w:rsidRPr="00CD1242">
        <w:tc>
          <w:tcPr>
            <w:tcW w:w="3389" w:type="dxa"/>
          </w:tcPr>
          <w:p w:rsidR="00CD0344" w:rsidRPr="00CD1242" w:rsidRDefault="00CD0344" w:rsidP="00CD1242">
            <w:pPr>
              <w:pStyle w:val="a3"/>
              <w:bidi w:val="0"/>
              <w:spacing w:line="240" w:lineRule="auto"/>
              <w:ind w:firstLine="0"/>
              <w:jc w:val="lowKashida"/>
              <w:rPr>
                <w:sz w:val="2"/>
                <w:szCs w:val="2"/>
                <w:rtl/>
                <w:lang w:bidi="fa-IR"/>
              </w:rPr>
            </w:pPr>
            <w:bookmarkStart w:id="54" w:name="_Toc141839742"/>
            <w:bookmarkStart w:id="55" w:name="_Toc141840354"/>
            <w:bookmarkStart w:id="56" w:name="_Toc141841529"/>
            <w:r w:rsidRPr="00CD1242">
              <w:rPr>
                <w:rFonts w:hint="cs"/>
                <w:rtl/>
              </w:rPr>
              <w:t>ل</w:t>
            </w:r>
            <w:r w:rsidRPr="00CD1242">
              <w:rPr>
                <w:rFonts w:hint="cs"/>
                <w:rtl/>
                <w:lang w:bidi="fa-IR"/>
              </w:rPr>
              <w:t>َ</w:t>
            </w:r>
            <w:r w:rsidRPr="00CD1242">
              <w:rPr>
                <w:rFonts w:hint="cs"/>
                <w:rtl/>
              </w:rPr>
              <w:t>م</w:t>
            </w:r>
            <w:r w:rsidRPr="00CD1242">
              <w:rPr>
                <w:rFonts w:hint="cs"/>
                <w:rtl/>
                <w:lang w:bidi="fa-IR"/>
              </w:rPr>
              <w:t>ّ</w:t>
            </w:r>
            <w:r w:rsidRPr="00CD1242">
              <w:rPr>
                <w:rFonts w:hint="cs"/>
                <w:rtl/>
              </w:rPr>
              <w:t>ا ر</w:t>
            </w:r>
            <w:r w:rsidRPr="00CD1242">
              <w:rPr>
                <w:rFonts w:hint="cs"/>
                <w:rtl/>
                <w:lang w:bidi="fa-IR"/>
              </w:rPr>
              <w:t>َ</w:t>
            </w:r>
            <w:r w:rsidRPr="00CD1242">
              <w:rPr>
                <w:rFonts w:hint="cs"/>
                <w:rtl/>
              </w:rPr>
              <w:t>أَيْت</w:t>
            </w:r>
            <w:r w:rsidRPr="00CD1242">
              <w:rPr>
                <w:rFonts w:hint="cs"/>
                <w:rtl/>
                <w:lang w:bidi="fa-IR"/>
              </w:rPr>
              <w:t>ُ</w:t>
            </w:r>
            <w:r w:rsidRPr="00CD1242">
              <w:rPr>
                <w:rFonts w:hint="cs"/>
                <w:rtl/>
              </w:rPr>
              <w:t xml:space="preserve"> ال</w:t>
            </w:r>
            <w:r w:rsidRPr="00CD1242">
              <w:rPr>
                <w:rFonts w:hint="cs"/>
                <w:rtl/>
                <w:lang w:bidi="fa-IR"/>
              </w:rPr>
              <w:t>َ</w:t>
            </w:r>
            <w:r w:rsidRPr="00CD1242">
              <w:rPr>
                <w:rFonts w:hint="cs"/>
                <w:rtl/>
              </w:rPr>
              <w:t>أَمر</w:t>
            </w:r>
            <w:r w:rsidRPr="00CD1242">
              <w:rPr>
                <w:rFonts w:hint="cs"/>
                <w:rtl/>
                <w:lang w:bidi="fa-IR"/>
              </w:rPr>
              <w:t>َ</w:t>
            </w:r>
            <w:r w:rsidRPr="00CD1242">
              <w:rPr>
                <w:rFonts w:hint="cs"/>
                <w:rtl/>
              </w:rPr>
              <w:t xml:space="preserve"> ا</w:t>
            </w:r>
            <w:r w:rsidRPr="00CD1242">
              <w:rPr>
                <w:rFonts w:hint="cs"/>
                <w:rtl/>
                <w:lang w:bidi="fa-IR"/>
              </w:rPr>
              <w:t>َ</w:t>
            </w:r>
            <w:r w:rsidRPr="00CD1242">
              <w:rPr>
                <w:rFonts w:hint="cs"/>
                <w:rtl/>
              </w:rPr>
              <w:t>مرا</w:t>
            </w:r>
            <w:r w:rsidRPr="00CD1242">
              <w:rPr>
                <w:rFonts w:hint="cs"/>
                <w:rtl/>
                <w:lang w:bidi="fa-IR"/>
              </w:rPr>
              <w:t>ً</w:t>
            </w:r>
            <w:r w:rsidRPr="00CD1242">
              <w:rPr>
                <w:rFonts w:hint="cs"/>
                <w:rtl/>
              </w:rPr>
              <w:t xml:space="preserve"> م</w:t>
            </w:r>
            <w:r w:rsidRPr="00CD1242">
              <w:rPr>
                <w:rFonts w:hint="cs"/>
                <w:rtl/>
                <w:lang w:bidi="fa-IR"/>
              </w:rPr>
              <w:t>ُ</w:t>
            </w:r>
            <w:r w:rsidRPr="00CD1242">
              <w:rPr>
                <w:rFonts w:hint="cs"/>
                <w:rtl/>
              </w:rPr>
              <w:t>نكر</w:t>
            </w:r>
            <w:r w:rsidRPr="00CD1242">
              <w:rPr>
                <w:rFonts w:hint="cs"/>
                <w:rtl/>
                <w:lang w:bidi="fa-IR"/>
              </w:rPr>
              <w:t>اً</w:t>
            </w:r>
            <w:bookmarkEnd w:id="54"/>
            <w:bookmarkEnd w:id="55"/>
            <w:bookmarkEnd w:id="56"/>
            <w:r w:rsidRPr="00CD1242">
              <w:rPr>
                <w:rtl/>
                <w:lang w:bidi="fa-IR"/>
              </w:rPr>
              <w:br/>
            </w:r>
          </w:p>
        </w:tc>
        <w:tc>
          <w:tcPr>
            <w:tcW w:w="720" w:type="dxa"/>
          </w:tcPr>
          <w:p w:rsidR="00CD0344" w:rsidRPr="00CD1242" w:rsidRDefault="00CD0344" w:rsidP="00CD1242">
            <w:pPr>
              <w:jc w:val="lowKashida"/>
              <w:rPr>
                <w:rStyle w:val="Char2"/>
                <w:rtl/>
              </w:rPr>
            </w:pPr>
          </w:p>
        </w:tc>
        <w:tc>
          <w:tcPr>
            <w:tcW w:w="3240" w:type="dxa"/>
          </w:tcPr>
          <w:p w:rsidR="00CD0344" w:rsidRPr="00CD1242" w:rsidRDefault="00CD0344" w:rsidP="00CD1242">
            <w:pPr>
              <w:pStyle w:val="a3"/>
              <w:bidi w:val="0"/>
              <w:spacing w:line="240" w:lineRule="auto"/>
              <w:ind w:firstLine="0"/>
              <w:jc w:val="lowKashida"/>
              <w:rPr>
                <w:rStyle w:val="Char2"/>
                <w:sz w:val="2"/>
                <w:szCs w:val="2"/>
                <w:rtl/>
              </w:rPr>
            </w:pPr>
            <w:bookmarkStart w:id="57" w:name="_Toc141839743"/>
            <w:bookmarkStart w:id="58" w:name="_Toc141840355"/>
            <w:bookmarkStart w:id="59" w:name="_Toc141841530"/>
            <w:r w:rsidRPr="00CD1242">
              <w:rPr>
                <w:rFonts w:hint="cs"/>
                <w:rtl/>
                <w:lang w:bidi="fa-IR"/>
              </w:rPr>
              <w:t>أ</w:t>
            </w:r>
            <w:r w:rsidRPr="00CD1242">
              <w:rPr>
                <w:rFonts w:hint="cs"/>
                <w:rtl/>
              </w:rPr>
              <w:t>ج</w:t>
            </w:r>
            <w:r w:rsidRPr="00CD1242">
              <w:rPr>
                <w:rFonts w:hint="cs"/>
                <w:rtl/>
                <w:lang w:bidi="fa-IR"/>
              </w:rPr>
              <w:t>َّ</w:t>
            </w:r>
            <w:r w:rsidRPr="00CD1242">
              <w:rPr>
                <w:rFonts w:hint="cs"/>
                <w:rtl/>
              </w:rPr>
              <w:t>ج</w:t>
            </w:r>
            <w:r w:rsidRPr="00CD1242">
              <w:rPr>
                <w:rFonts w:hint="cs"/>
                <w:rtl/>
                <w:lang w:bidi="fa-IR"/>
              </w:rPr>
              <w:t>ْ</w:t>
            </w:r>
            <w:r w:rsidRPr="00CD1242">
              <w:rPr>
                <w:rFonts w:hint="cs"/>
                <w:rtl/>
              </w:rPr>
              <w:t>ت</w:t>
            </w:r>
            <w:r w:rsidRPr="00CD1242">
              <w:rPr>
                <w:rFonts w:hint="cs"/>
                <w:rtl/>
                <w:lang w:bidi="fa-IR"/>
              </w:rPr>
              <w:t>ُ</w:t>
            </w:r>
            <w:r w:rsidRPr="00CD1242">
              <w:rPr>
                <w:rFonts w:hint="cs"/>
                <w:rtl/>
              </w:rPr>
              <w:t xml:space="preserve"> ناري و</w:t>
            </w:r>
            <w:r w:rsidRPr="00CD1242">
              <w:rPr>
                <w:rFonts w:hint="cs"/>
                <w:rtl/>
                <w:lang w:bidi="fa-IR"/>
              </w:rPr>
              <w:t>َ</w:t>
            </w:r>
            <w:r w:rsidRPr="00CD1242">
              <w:rPr>
                <w:rFonts w:hint="cs"/>
                <w:rtl/>
              </w:rPr>
              <w:t xml:space="preserve"> د</w:t>
            </w:r>
            <w:r w:rsidRPr="00CD1242">
              <w:rPr>
                <w:rFonts w:hint="cs"/>
                <w:rtl/>
                <w:lang w:bidi="fa-IR"/>
              </w:rPr>
              <w:t>َ</w:t>
            </w:r>
            <w:r w:rsidRPr="00CD1242">
              <w:rPr>
                <w:rFonts w:hint="cs"/>
                <w:rtl/>
              </w:rPr>
              <w:t>ع</w:t>
            </w:r>
            <w:r w:rsidRPr="00CD1242">
              <w:rPr>
                <w:rFonts w:hint="cs"/>
                <w:rtl/>
                <w:lang w:bidi="fa-IR"/>
              </w:rPr>
              <w:t>َ</w:t>
            </w:r>
            <w:r w:rsidRPr="00CD1242">
              <w:rPr>
                <w:rFonts w:hint="cs"/>
                <w:rtl/>
              </w:rPr>
              <w:t>وت</w:t>
            </w:r>
            <w:r w:rsidRPr="00CD1242">
              <w:rPr>
                <w:rFonts w:hint="cs"/>
                <w:rtl/>
                <w:lang w:bidi="fa-IR"/>
              </w:rPr>
              <w:t>ُ</w:t>
            </w:r>
            <w:r w:rsidRPr="00CD1242">
              <w:rPr>
                <w:rFonts w:hint="cs"/>
                <w:rtl/>
              </w:rPr>
              <w:t xml:space="preserve"> ق</w:t>
            </w:r>
            <w:r w:rsidRPr="00CD1242">
              <w:rPr>
                <w:rFonts w:hint="cs"/>
                <w:rtl/>
                <w:lang w:bidi="fa-IR"/>
              </w:rPr>
              <w:t>َ</w:t>
            </w:r>
            <w:r w:rsidRPr="00CD1242">
              <w:rPr>
                <w:rFonts w:hint="cs"/>
                <w:rtl/>
              </w:rPr>
              <w:t>ن</w:t>
            </w:r>
            <w:r w:rsidRPr="00CD1242">
              <w:rPr>
                <w:rFonts w:hint="cs"/>
                <w:rtl/>
                <w:lang w:bidi="fa-IR"/>
              </w:rPr>
              <w:t>ْ</w:t>
            </w:r>
            <w:r w:rsidRPr="00CD1242">
              <w:rPr>
                <w:rFonts w:hint="cs"/>
                <w:rtl/>
              </w:rPr>
              <w:t>برا</w:t>
            </w:r>
            <w:r w:rsidRPr="00CD1242">
              <w:rPr>
                <w:rFonts w:hint="cs"/>
                <w:rtl/>
                <w:lang w:bidi="fa-IR"/>
              </w:rPr>
              <w:t>ً</w:t>
            </w:r>
            <w:r w:rsidRPr="00CD1242">
              <w:rPr>
                <w:rStyle w:val="Char2"/>
                <w:vertAlign w:val="superscript"/>
                <w:rtl/>
              </w:rPr>
              <w:footnoteReference w:id="52"/>
            </w:r>
            <w:bookmarkEnd w:id="57"/>
            <w:bookmarkEnd w:id="58"/>
            <w:bookmarkEnd w:id="59"/>
            <w:r w:rsidRPr="00CD1242">
              <w:rPr>
                <w:rStyle w:val="Char2"/>
                <w:rtl/>
              </w:rPr>
              <w:br/>
            </w:r>
          </w:p>
        </w:tc>
      </w:tr>
    </w:tbl>
    <w:p w:rsidR="00F2781F" w:rsidRPr="00CD1242" w:rsidRDefault="00F2781F"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ار را بس</w:t>
      </w:r>
      <w:r w:rsidR="003616EF" w:rsidRPr="00CD1242">
        <w:rPr>
          <w:rStyle w:val="Char2"/>
          <w:rFonts w:hint="cs"/>
          <w:rtl/>
        </w:rPr>
        <w:t>ی</w:t>
      </w:r>
      <w:r w:rsidRPr="00CD1242">
        <w:rPr>
          <w:rStyle w:val="Char2"/>
          <w:rFonts w:hint="cs"/>
          <w:rtl/>
        </w:rPr>
        <w:t>ار من</w:t>
      </w:r>
      <w:r w:rsidR="003616EF" w:rsidRPr="00CD1242">
        <w:rPr>
          <w:rStyle w:val="Char2"/>
          <w:rFonts w:hint="cs"/>
          <w:rtl/>
        </w:rPr>
        <w:t>ک</w:t>
      </w:r>
      <w:r w:rsidRPr="00CD1242">
        <w:rPr>
          <w:rStyle w:val="Char2"/>
          <w:rFonts w:hint="cs"/>
          <w:rtl/>
        </w:rPr>
        <w:t>ر د</w:t>
      </w:r>
      <w:r w:rsidR="003616EF" w:rsidRPr="00CD1242">
        <w:rPr>
          <w:rStyle w:val="Char2"/>
          <w:rFonts w:hint="cs"/>
          <w:rtl/>
        </w:rPr>
        <w:t>ی</w:t>
      </w:r>
      <w:r w:rsidRPr="00CD1242">
        <w:rPr>
          <w:rStyle w:val="Char2"/>
          <w:rFonts w:hint="cs"/>
          <w:rtl/>
        </w:rPr>
        <w:t xml:space="preserve">دم، آتشم را روشن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قنبر را صدا زدم</w:t>
      </w:r>
      <w:r w:rsidR="004A71B1" w:rsidRPr="00CD1242">
        <w:rPr>
          <w:rStyle w:val="Char2"/>
          <w:rFonts w:hint="cs"/>
          <w:rtl/>
        </w:rPr>
        <w:t xml:space="preserve"> [تا</w:t>
      </w:r>
      <w:r w:rsidR="000E0383" w:rsidRPr="00CD1242">
        <w:rPr>
          <w:rStyle w:val="Char2"/>
          <w:rFonts w:hint="cs"/>
          <w:rtl/>
        </w:rPr>
        <w:t xml:space="preserve"> آن‌ها </w:t>
      </w:r>
      <w:r w:rsidR="004A71B1" w:rsidRPr="00CD1242">
        <w:rPr>
          <w:rStyle w:val="Char2"/>
          <w:rFonts w:hint="cs"/>
          <w:rtl/>
        </w:rPr>
        <w:t>را در آتش بسوزاند]</w:t>
      </w:r>
      <w:r w:rsidRPr="00CD1242">
        <w:rPr>
          <w:rStyle w:val="Char2"/>
          <w:rFonts w:hint="cs"/>
          <w:rtl/>
        </w:rPr>
        <w:t xml:space="preserve">. </w:t>
      </w:r>
    </w:p>
    <w:p w:rsidR="003A7EAD" w:rsidRPr="00CD1242" w:rsidRDefault="003A7EAD" w:rsidP="00CD1242">
      <w:pPr>
        <w:bidi/>
        <w:ind w:firstLine="284"/>
        <w:rPr>
          <w:rStyle w:val="Char2"/>
          <w:rtl/>
        </w:rPr>
      </w:pPr>
      <w:r w:rsidRPr="00CD1242">
        <w:rPr>
          <w:rStyle w:val="Char2"/>
          <w:rFonts w:hint="cs"/>
          <w:rtl/>
        </w:rPr>
        <w:t>ترج</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000E0383" w:rsidRPr="00CD1242">
        <w:rPr>
          <w:rStyle w:val="Char2"/>
          <w:rFonts w:hint="cs"/>
          <w:rtl/>
        </w:rPr>
        <w:t xml:space="preserve"> آن‌ها </w:t>
      </w:r>
      <w:r w:rsidRPr="00CD1242">
        <w:rPr>
          <w:rStyle w:val="Char2"/>
          <w:rFonts w:hint="cs"/>
          <w:rtl/>
        </w:rPr>
        <w:t>را سوزانده است.</w:t>
      </w:r>
    </w:p>
    <w:p w:rsidR="00F2781F" w:rsidRPr="00CD1242" w:rsidRDefault="004A71B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 مورخان بر ا</w:t>
      </w:r>
      <w:r w:rsidR="003616EF" w:rsidRPr="00CD1242">
        <w:rPr>
          <w:rStyle w:val="Char2"/>
          <w:rFonts w:hint="cs"/>
          <w:rtl/>
        </w:rPr>
        <w:t>ی</w:t>
      </w:r>
      <w:r w:rsidRPr="00CD1242">
        <w:rPr>
          <w:rStyle w:val="Char2"/>
          <w:rFonts w:hint="cs"/>
          <w:rtl/>
        </w:rPr>
        <w:t>ن رفته‌</w:t>
      </w:r>
      <w:r w:rsidR="00F2781F" w:rsidRPr="00CD1242">
        <w:rPr>
          <w:rStyle w:val="Char2"/>
          <w:rFonts w:hint="cs"/>
          <w:rtl/>
        </w:rPr>
        <w:t xml:space="preserve">اند </w:t>
      </w:r>
      <w:r w:rsidR="003616EF" w:rsidRPr="00CD1242">
        <w:rPr>
          <w:rStyle w:val="Char2"/>
          <w:rFonts w:hint="cs"/>
          <w:rtl/>
        </w:rPr>
        <w:t>ک</w:t>
      </w:r>
      <w:r w:rsidR="00F2781F" w:rsidRPr="00CD1242">
        <w:rPr>
          <w:rStyle w:val="Char2"/>
          <w:rFonts w:hint="cs"/>
          <w:rtl/>
        </w:rPr>
        <w:t>ه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ابن سبأ را </w:t>
      </w:r>
      <w:r w:rsidR="00A739E3" w:rsidRPr="00CD1242">
        <w:rPr>
          <w:rStyle w:val="Char2"/>
          <w:rFonts w:hint="cs"/>
          <w:rtl/>
        </w:rPr>
        <w:t>ن</w:t>
      </w:r>
      <w:r w:rsidR="00F2781F" w:rsidRPr="00CD1242">
        <w:rPr>
          <w:rStyle w:val="Char2"/>
          <w:rFonts w:hint="cs"/>
          <w:rtl/>
        </w:rPr>
        <w:t>سوزاند بل</w:t>
      </w:r>
      <w:r w:rsidR="003616EF" w:rsidRPr="00CD1242">
        <w:rPr>
          <w:rStyle w:val="Char2"/>
          <w:rFonts w:hint="cs"/>
          <w:rtl/>
        </w:rPr>
        <w:t>ک</w:t>
      </w:r>
      <w:r w:rsidR="00F2781F" w:rsidRPr="00CD1242">
        <w:rPr>
          <w:rStyle w:val="Char2"/>
          <w:rFonts w:hint="cs"/>
          <w:rtl/>
        </w:rPr>
        <w:t>ه او را به مدائن تبع</w:t>
      </w:r>
      <w:r w:rsidR="003616EF" w:rsidRPr="00CD1242">
        <w:rPr>
          <w:rStyle w:val="Char2"/>
          <w:rFonts w:hint="cs"/>
          <w:rtl/>
        </w:rPr>
        <w:t>ی</w:t>
      </w:r>
      <w:r w:rsidR="00F2781F" w:rsidRPr="00CD1242">
        <w:rPr>
          <w:rStyle w:val="Char2"/>
          <w:rFonts w:hint="cs"/>
          <w:rtl/>
        </w:rPr>
        <w:t xml:space="preserve">د </w:t>
      </w:r>
      <w:r w:rsidR="003616EF" w:rsidRPr="00CD1242">
        <w:rPr>
          <w:rStyle w:val="Char2"/>
          <w:rFonts w:hint="cs"/>
          <w:rtl/>
        </w:rPr>
        <w:t>ک</w:t>
      </w:r>
      <w:r w:rsidR="00A739E3" w:rsidRPr="00CD1242">
        <w:rPr>
          <w:rStyle w:val="Char2"/>
          <w:rFonts w:hint="cs"/>
          <w:rtl/>
        </w:rPr>
        <w:t>رد</w:t>
      </w:r>
      <w:r w:rsidR="00F2781F" w:rsidRPr="00CD1242">
        <w:rPr>
          <w:rStyle w:val="Char2"/>
          <w:rFonts w:hint="cs"/>
          <w:rtl/>
        </w:rPr>
        <w:t xml:space="preserve"> و او بعد از وفات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ادعا </w:t>
      </w:r>
      <w:r w:rsidR="003616EF" w:rsidRPr="00CD1242">
        <w:rPr>
          <w:rStyle w:val="Char2"/>
          <w:rFonts w:hint="cs"/>
          <w:rtl/>
        </w:rPr>
        <w:t>ک</w:t>
      </w:r>
      <w:r w:rsidRPr="00CD1242">
        <w:rPr>
          <w:rStyle w:val="Char2"/>
          <w:rFonts w:hint="cs"/>
          <w:rtl/>
        </w:rPr>
        <w:t>رد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عل</w:t>
      </w:r>
      <w:r w:rsidR="003616EF" w:rsidRPr="00CD1242">
        <w:rPr>
          <w:rStyle w:val="Char2"/>
          <w:rFonts w:hint="cs"/>
          <w:rtl/>
        </w:rPr>
        <w:t>ی</w:t>
      </w:r>
      <w:r w:rsidR="00F2781F" w:rsidRPr="00CD1242">
        <w:rPr>
          <w:rStyle w:val="Char2"/>
          <w:rFonts w:hint="cs"/>
          <w:rtl/>
        </w:rPr>
        <w:t xml:space="preserve"> </w:t>
      </w:r>
      <w:r w:rsidR="00A739E3" w:rsidRPr="00CD1242">
        <w:rPr>
          <w:rStyle w:val="Char2"/>
          <w:rFonts w:hint="cs"/>
          <w:rtl/>
        </w:rPr>
        <w:t>از دن</w:t>
      </w:r>
      <w:r w:rsidR="003616EF" w:rsidRPr="00CD1242">
        <w:rPr>
          <w:rStyle w:val="Char2"/>
          <w:rFonts w:hint="cs"/>
          <w:rtl/>
        </w:rPr>
        <w:t>ی</w:t>
      </w:r>
      <w:r w:rsidR="00A739E3" w:rsidRPr="00CD1242">
        <w:rPr>
          <w:rStyle w:val="Char2"/>
          <w:rFonts w:hint="cs"/>
          <w:rtl/>
        </w:rPr>
        <w:t>ا نرفته است</w:t>
      </w:r>
      <w:r w:rsidR="00F2781F" w:rsidRPr="00CD1242">
        <w:rPr>
          <w:rStyle w:val="Char2"/>
          <w:rFonts w:hint="cs"/>
          <w:rtl/>
        </w:rPr>
        <w:t xml:space="preserve"> و به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خبر وفات او را آوردند</w:t>
      </w:r>
      <w:r w:rsidRPr="00CD1242">
        <w:rPr>
          <w:rStyle w:val="Char2"/>
          <w:rFonts w:hint="cs"/>
          <w:rtl/>
        </w:rPr>
        <w:t>،</w:t>
      </w:r>
      <w:r w:rsidR="00F2781F" w:rsidRPr="00CD1242">
        <w:rPr>
          <w:rStyle w:val="Char2"/>
          <w:rFonts w:hint="cs"/>
          <w:rtl/>
        </w:rPr>
        <w:t xml:space="preserve"> گفت: اگر مغز او را داخل هفتاد </w:t>
      </w:r>
      <w:r w:rsidR="003616EF" w:rsidRPr="00CD1242">
        <w:rPr>
          <w:rStyle w:val="Char2"/>
          <w:rFonts w:hint="cs"/>
          <w:rtl/>
        </w:rPr>
        <w:t>کی</w:t>
      </w:r>
      <w:r w:rsidR="00F2781F" w:rsidRPr="00CD1242">
        <w:rPr>
          <w:rStyle w:val="Char2"/>
          <w:rFonts w:hint="cs"/>
          <w:rtl/>
        </w:rPr>
        <w:t>سه برا</w:t>
      </w:r>
      <w:r w:rsidR="003616EF" w:rsidRPr="00CD1242">
        <w:rPr>
          <w:rStyle w:val="Char2"/>
          <w:rFonts w:hint="cs"/>
          <w:rtl/>
        </w:rPr>
        <w:t>ی</w:t>
      </w:r>
      <w:r w:rsidR="00F2781F" w:rsidRPr="00CD1242">
        <w:rPr>
          <w:rStyle w:val="Char2"/>
          <w:rFonts w:hint="cs"/>
          <w:rtl/>
        </w:rPr>
        <w:t>مان ب</w:t>
      </w:r>
      <w:r w:rsidR="003616EF" w:rsidRPr="00CD1242">
        <w:rPr>
          <w:rStyle w:val="Char2"/>
          <w:rFonts w:hint="cs"/>
          <w:rtl/>
        </w:rPr>
        <w:t>ی</w:t>
      </w:r>
      <w:r w:rsidR="00F2781F" w:rsidRPr="00CD1242">
        <w:rPr>
          <w:rStyle w:val="Char2"/>
          <w:rFonts w:hint="cs"/>
          <w:rtl/>
        </w:rPr>
        <w:t>اور</w:t>
      </w:r>
      <w:r w:rsidR="003616EF" w:rsidRPr="00CD1242">
        <w:rPr>
          <w:rStyle w:val="Char2"/>
          <w:rFonts w:hint="cs"/>
          <w:rtl/>
        </w:rPr>
        <w:t>ی</w:t>
      </w:r>
      <w:r w:rsidR="00F2781F" w:rsidRPr="00CD1242">
        <w:rPr>
          <w:rStyle w:val="Char2"/>
          <w:rFonts w:hint="cs"/>
          <w:rtl/>
        </w:rPr>
        <w:t xml:space="preserve">د </w:t>
      </w:r>
      <w:r w:rsidRPr="00CD1242">
        <w:rPr>
          <w:rStyle w:val="Char2"/>
          <w:rFonts w:hint="cs"/>
          <w:rtl/>
        </w:rPr>
        <w:t xml:space="preserve">باز هم </w:t>
      </w:r>
      <w:r w:rsidR="00F2781F" w:rsidRPr="00CD1242">
        <w:rPr>
          <w:rStyle w:val="Char2"/>
          <w:rFonts w:hint="cs"/>
          <w:rtl/>
        </w:rPr>
        <w:t>مرگ او را باور نخواه</w:t>
      </w:r>
      <w:r w:rsidR="003616EF" w:rsidRPr="00CD1242">
        <w:rPr>
          <w:rStyle w:val="Char2"/>
          <w:rFonts w:hint="cs"/>
          <w:rtl/>
        </w:rPr>
        <w:t>ی</w:t>
      </w:r>
      <w:r w:rsidR="00F2781F" w:rsidRPr="00CD1242">
        <w:rPr>
          <w:rStyle w:val="Char2"/>
          <w:rFonts w:hint="cs"/>
          <w:rtl/>
        </w:rPr>
        <w:t xml:space="preserve">م </w:t>
      </w:r>
      <w:r w:rsidR="003616EF" w:rsidRPr="00CD1242">
        <w:rPr>
          <w:rStyle w:val="Char2"/>
          <w:rFonts w:hint="cs"/>
          <w:rtl/>
        </w:rPr>
        <w:t>ک</w:t>
      </w:r>
      <w:r w:rsidR="00F2781F" w:rsidRPr="00CD1242">
        <w:rPr>
          <w:rStyle w:val="Char2"/>
          <w:rFonts w:hint="cs"/>
          <w:rtl/>
        </w:rPr>
        <w:t>رد</w:t>
      </w:r>
      <w:r w:rsidR="00F2781F" w:rsidRPr="00CD1242">
        <w:rPr>
          <w:rStyle w:val="Char2"/>
          <w:vertAlign w:val="superscript"/>
          <w:rtl/>
        </w:rPr>
        <w:footnoteReference w:id="53"/>
      </w:r>
      <w:r w:rsidR="004312DF" w:rsidRPr="00CD1242">
        <w:rPr>
          <w:rStyle w:val="Char2"/>
          <w:rFonts w:hint="cs"/>
          <w:rtl/>
        </w:rPr>
        <w:t>.</w:t>
      </w:r>
      <w:r w:rsidR="00F2781F" w:rsidRPr="00CD1242">
        <w:rPr>
          <w:rStyle w:val="Char2"/>
          <w:rFonts w:hint="cs"/>
          <w:rtl/>
        </w:rPr>
        <w:t xml:space="preserve"> شا</w:t>
      </w:r>
      <w:r w:rsidR="003616EF" w:rsidRPr="00CD1242">
        <w:rPr>
          <w:rStyle w:val="Char2"/>
          <w:rFonts w:hint="cs"/>
          <w:rtl/>
        </w:rPr>
        <w:t>ی</w:t>
      </w:r>
      <w:r w:rsidR="00F2781F" w:rsidRPr="00CD1242">
        <w:rPr>
          <w:rStyle w:val="Char2"/>
          <w:rFonts w:hint="cs"/>
          <w:rtl/>
        </w:rPr>
        <w:t>د قول درست</w:t>
      </w:r>
      <w:r w:rsidR="00A739E3" w:rsidRPr="00CD1242">
        <w:rPr>
          <w:rStyle w:val="Char2"/>
          <w:rFonts w:hint="cs"/>
          <w:rtl/>
        </w:rPr>
        <w:t>،</w:t>
      </w:r>
      <w:r w:rsidR="00F2781F" w:rsidRPr="00CD1242">
        <w:rPr>
          <w:rStyle w:val="Char2"/>
          <w:rFonts w:hint="cs"/>
          <w:rtl/>
        </w:rPr>
        <w:t xml:space="preserve"> همان اول</w:t>
      </w:r>
      <w:r w:rsidR="003616EF" w:rsidRPr="00CD1242">
        <w:rPr>
          <w:rStyle w:val="Char2"/>
          <w:rFonts w:hint="cs"/>
          <w:rtl/>
        </w:rPr>
        <w:t>ی</w:t>
      </w:r>
      <w:r w:rsidR="00F2781F" w:rsidRPr="00CD1242">
        <w:rPr>
          <w:rStyle w:val="Char2"/>
          <w:rFonts w:hint="cs"/>
          <w:rtl/>
        </w:rPr>
        <w:t xml:space="preserve"> باشد </w:t>
      </w:r>
      <w:r w:rsidR="003616EF" w:rsidRPr="00CD1242">
        <w:rPr>
          <w:rStyle w:val="Char2"/>
          <w:rFonts w:hint="cs"/>
          <w:rtl/>
        </w:rPr>
        <w:t>ک</w:t>
      </w:r>
      <w:r w:rsidR="007654C1" w:rsidRPr="00CD1242">
        <w:rPr>
          <w:rStyle w:val="Char2"/>
          <w:rFonts w:hint="cs"/>
          <w:rtl/>
        </w:rPr>
        <w:t>ه با آثار وارده در صح</w:t>
      </w:r>
      <w:r w:rsidR="003616EF" w:rsidRPr="00CD1242">
        <w:rPr>
          <w:rStyle w:val="Char2"/>
          <w:rFonts w:hint="cs"/>
          <w:rtl/>
        </w:rPr>
        <w:t>ی</w:t>
      </w:r>
      <w:r w:rsidR="007654C1" w:rsidRPr="00CD1242">
        <w:rPr>
          <w:rStyle w:val="Char2"/>
          <w:rFonts w:hint="cs"/>
          <w:rtl/>
        </w:rPr>
        <w:t>ح بخار</w:t>
      </w:r>
      <w:r w:rsidR="003616EF" w:rsidRPr="00CD1242">
        <w:rPr>
          <w:rStyle w:val="Char2"/>
          <w:rFonts w:hint="cs"/>
          <w:rtl/>
        </w:rPr>
        <w:t>ی</w:t>
      </w:r>
      <w:r w:rsidR="007654C1" w:rsidRPr="00CD1242">
        <w:rPr>
          <w:rStyle w:val="Char2"/>
          <w:rFonts w:hint="cs"/>
          <w:rtl/>
        </w:rPr>
        <w:t xml:space="preserve"> مطابقت دارد</w:t>
      </w:r>
      <w:r w:rsidR="00F2781F" w:rsidRPr="00CD1242">
        <w:rPr>
          <w:rStyle w:val="Char2"/>
          <w:rFonts w:hint="cs"/>
          <w:rtl/>
        </w:rPr>
        <w:t>: از ع</w:t>
      </w:r>
      <w:r w:rsidR="003616EF" w:rsidRPr="00CD1242">
        <w:rPr>
          <w:rStyle w:val="Char2"/>
          <w:rFonts w:hint="cs"/>
          <w:rtl/>
        </w:rPr>
        <w:t>ک</w:t>
      </w:r>
      <w:r w:rsidR="00F2781F" w:rsidRPr="00CD1242">
        <w:rPr>
          <w:rStyle w:val="Char2"/>
          <w:rFonts w:hint="cs"/>
          <w:rtl/>
        </w:rPr>
        <w:t>رمه روا</w:t>
      </w:r>
      <w:r w:rsidR="003616EF" w:rsidRPr="00CD1242">
        <w:rPr>
          <w:rStyle w:val="Char2"/>
          <w:rFonts w:hint="cs"/>
          <w:rtl/>
        </w:rPr>
        <w:t>ی</w:t>
      </w:r>
      <w:r w:rsidR="00F2781F" w:rsidRPr="00CD1242">
        <w:rPr>
          <w:rStyle w:val="Char2"/>
          <w:rFonts w:hint="cs"/>
          <w:rtl/>
        </w:rPr>
        <w:t xml:space="preserve">ت است </w:t>
      </w:r>
      <w:r w:rsidR="003616EF" w:rsidRPr="00CD1242">
        <w:rPr>
          <w:rStyle w:val="Char2"/>
          <w:rFonts w:hint="cs"/>
          <w:rtl/>
        </w:rPr>
        <w:t>ک</w:t>
      </w:r>
      <w:r w:rsidR="00F2781F" w:rsidRPr="00CD1242">
        <w:rPr>
          <w:rStyle w:val="Char2"/>
          <w:rFonts w:hint="cs"/>
          <w:rtl/>
        </w:rPr>
        <w:t>ه زند</w:t>
      </w:r>
      <w:r w:rsidR="003616EF" w:rsidRPr="00CD1242">
        <w:rPr>
          <w:rStyle w:val="Char2"/>
          <w:rFonts w:hint="cs"/>
          <w:rtl/>
        </w:rPr>
        <w:t>ی</w:t>
      </w:r>
      <w:r w:rsidR="00F2781F" w:rsidRPr="00CD1242">
        <w:rPr>
          <w:rStyle w:val="Char2"/>
          <w:rFonts w:hint="cs"/>
          <w:rtl/>
        </w:rPr>
        <w:t>ق</w:t>
      </w:r>
      <w:r w:rsidR="00A739E3" w:rsidRPr="00CD1242">
        <w:rPr>
          <w:rStyle w:val="Char2"/>
          <w:rFonts w:hint="cs"/>
          <w:rtl/>
        </w:rPr>
        <w:t>‌</w:t>
      </w:r>
      <w:r w:rsidR="00F2781F" w:rsidRPr="00CD1242">
        <w:rPr>
          <w:rStyle w:val="Char2"/>
          <w:rFonts w:hint="cs"/>
          <w:rtl/>
        </w:rPr>
        <w:t>ها</w:t>
      </w:r>
      <w:r w:rsidR="003616EF" w:rsidRPr="00CD1242">
        <w:rPr>
          <w:rStyle w:val="Char2"/>
          <w:rFonts w:hint="cs"/>
          <w:rtl/>
        </w:rPr>
        <w:t>یی</w:t>
      </w:r>
      <w:r w:rsidR="00F2781F" w:rsidRPr="00CD1242">
        <w:rPr>
          <w:rStyle w:val="Char2"/>
          <w:rFonts w:hint="cs"/>
          <w:rtl/>
        </w:rPr>
        <w:t xml:space="preserve"> را پ</w:t>
      </w:r>
      <w:r w:rsidR="003616EF" w:rsidRPr="00CD1242">
        <w:rPr>
          <w:rStyle w:val="Char2"/>
          <w:rFonts w:hint="cs"/>
          <w:rtl/>
        </w:rPr>
        <w:t>ی</w:t>
      </w:r>
      <w:r w:rsidR="00F2781F" w:rsidRPr="00CD1242">
        <w:rPr>
          <w:rStyle w:val="Char2"/>
          <w:rFonts w:hint="cs"/>
          <w:rtl/>
        </w:rPr>
        <w:t>ش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آوردند و او</w:t>
      </w:r>
      <w:r w:rsidR="000E0383" w:rsidRPr="00CD1242">
        <w:rPr>
          <w:rStyle w:val="Char2"/>
          <w:rFonts w:hint="cs"/>
          <w:rtl/>
        </w:rPr>
        <w:t xml:space="preserve"> آن‌ها </w:t>
      </w:r>
      <w:r w:rsidR="00F2781F" w:rsidRPr="00CD1242">
        <w:rPr>
          <w:rStyle w:val="Char2"/>
          <w:rFonts w:hint="cs"/>
          <w:rtl/>
        </w:rPr>
        <w:t>را آتش زد، و ا</w:t>
      </w:r>
      <w:r w:rsidR="003616EF" w:rsidRPr="00CD1242">
        <w:rPr>
          <w:rStyle w:val="Char2"/>
          <w:rFonts w:hint="cs"/>
          <w:rtl/>
        </w:rPr>
        <w:t>ی</w:t>
      </w:r>
      <w:r w:rsidR="00F2781F" w:rsidRPr="00CD1242">
        <w:rPr>
          <w:rStyle w:val="Char2"/>
          <w:rFonts w:hint="cs"/>
          <w:rtl/>
        </w:rPr>
        <w:t>ن خبر به ابن عباس رس</w:t>
      </w:r>
      <w:r w:rsidR="003616EF" w:rsidRPr="00CD1242">
        <w:rPr>
          <w:rStyle w:val="Char2"/>
          <w:rFonts w:hint="cs"/>
          <w:rtl/>
        </w:rPr>
        <w:t>ی</w:t>
      </w:r>
      <w:r w:rsidR="00F2781F" w:rsidRPr="00CD1242">
        <w:rPr>
          <w:rStyle w:val="Char2"/>
          <w:rFonts w:hint="cs"/>
          <w:rtl/>
        </w:rPr>
        <w:t xml:space="preserve">د و گفت: اگر من </w:t>
      </w:r>
      <w:r w:rsidR="00306159" w:rsidRPr="00CD1242">
        <w:rPr>
          <w:rStyle w:val="Char2"/>
          <w:rFonts w:hint="cs"/>
          <w:rtl/>
        </w:rPr>
        <w:t>م</w:t>
      </w:r>
      <w:r w:rsidR="003616EF" w:rsidRPr="00CD1242">
        <w:rPr>
          <w:rStyle w:val="Char2"/>
          <w:rFonts w:hint="cs"/>
          <w:rtl/>
        </w:rPr>
        <w:t>ی</w:t>
      </w:r>
      <w:r w:rsidR="00306159" w:rsidRPr="00CD1242">
        <w:rPr>
          <w:rStyle w:val="Char2"/>
          <w:rFonts w:hint="cs"/>
          <w:rtl/>
        </w:rPr>
        <w:t>‌بود</w:t>
      </w:r>
      <w:r w:rsidR="00F2781F" w:rsidRPr="00CD1242">
        <w:rPr>
          <w:rStyle w:val="Char2"/>
          <w:rFonts w:hint="cs"/>
          <w:rtl/>
        </w:rPr>
        <w:t>م</w:t>
      </w:r>
      <w:r w:rsidR="000E0383" w:rsidRPr="00CD1242">
        <w:rPr>
          <w:rStyle w:val="Char2"/>
          <w:rFonts w:hint="cs"/>
          <w:rtl/>
        </w:rPr>
        <w:t xml:space="preserve"> آن‌ها </w:t>
      </w:r>
      <w:r w:rsidR="00F2781F" w:rsidRPr="00CD1242">
        <w:rPr>
          <w:rStyle w:val="Char2"/>
          <w:rFonts w:hint="cs"/>
          <w:rtl/>
        </w:rPr>
        <w:t>را نم</w:t>
      </w:r>
      <w:r w:rsidR="003616EF" w:rsidRPr="00CD1242">
        <w:rPr>
          <w:rStyle w:val="Char2"/>
          <w:rFonts w:hint="cs"/>
          <w:rtl/>
        </w:rPr>
        <w:t>ی</w:t>
      </w:r>
      <w:r w:rsidRPr="00CD1242">
        <w:rPr>
          <w:rStyle w:val="Char2"/>
          <w:rFonts w:hint="cs"/>
          <w:rtl/>
        </w:rPr>
        <w:t>‌</w:t>
      </w:r>
      <w:r w:rsidR="00F2781F" w:rsidRPr="00CD1242">
        <w:rPr>
          <w:rStyle w:val="Char2"/>
          <w:rFonts w:hint="cs"/>
          <w:rtl/>
        </w:rPr>
        <w:t>سوزاندم چون رسول خدا</w:t>
      </w:r>
      <w:r w:rsidR="00F81B2F" w:rsidRPr="00F81B2F">
        <w:rPr>
          <w:rStyle w:val="Char2"/>
          <w:rFonts w:cs="CTraditional Arabic" w:hint="cs"/>
          <w:rtl/>
        </w:rPr>
        <w:t xml:space="preserve"> ج</w:t>
      </w:r>
      <w:r w:rsidR="00F2781F" w:rsidRPr="00CD1242">
        <w:rPr>
          <w:rStyle w:val="Char2"/>
          <w:rFonts w:hint="cs"/>
          <w:rtl/>
        </w:rPr>
        <w:t xml:space="preserve"> فرموده است:</w:t>
      </w:r>
      <w:r w:rsidRPr="00CD1242">
        <w:rPr>
          <w:rStyle w:val="Char2"/>
          <w:rFonts w:hint="cs"/>
          <w:rtl/>
        </w:rPr>
        <w:t xml:space="preserve"> </w:t>
      </w:r>
      <w:r w:rsidR="00C71BAC" w:rsidRPr="00CD1242">
        <w:rPr>
          <w:rStyle w:val="Char2"/>
          <w:rFonts w:hint="cs"/>
          <w:rtl/>
        </w:rPr>
        <w:t>«</w:t>
      </w:r>
      <w:r w:rsidR="00F2781F" w:rsidRPr="00CD1242">
        <w:rPr>
          <w:rStyle w:val="Char2"/>
          <w:rFonts w:hint="cs"/>
          <w:rtl/>
        </w:rPr>
        <w:t>با عذاب اله</w:t>
      </w:r>
      <w:r w:rsidR="003616EF" w:rsidRPr="00CD1242">
        <w:rPr>
          <w:rStyle w:val="Char2"/>
          <w:rFonts w:hint="cs"/>
          <w:rtl/>
        </w:rPr>
        <w:t>ی</w:t>
      </w:r>
      <w:r w:rsidR="00A739E3" w:rsidRPr="00CD1242">
        <w:rPr>
          <w:rStyle w:val="Char2"/>
          <w:rtl/>
        </w:rPr>
        <w:t>]</w:t>
      </w:r>
      <w:r w:rsidR="00A739E3" w:rsidRPr="00CD1242">
        <w:rPr>
          <w:rStyle w:val="Char2"/>
          <w:rFonts w:hint="cs"/>
          <w:rtl/>
        </w:rPr>
        <w:t xml:space="preserve"> مردم را</w:t>
      </w:r>
      <w:r w:rsidR="00A739E3" w:rsidRPr="00CD1242">
        <w:rPr>
          <w:rStyle w:val="Char2"/>
          <w:rtl/>
        </w:rPr>
        <w:t>[</w:t>
      </w:r>
      <w:r w:rsidR="00740248">
        <w:rPr>
          <w:rStyle w:val="Char2"/>
          <w:rFonts w:hint="cs"/>
          <w:rtl/>
        </w:rPr>
        <w:t xml:space="preserve"> </w:t>
      </w:r>
      <w:r w:rsidR="00F2781F" w:rsidRPr="00CD1242">
        <w:rPr>
          <w:rStyle w:val="Char2"/>
          <w:rFonts w:hint="cs"/>
          <w:rtl/>
        </w:rPr>
        <w:t>عذاب نده</w:t>
      </w:r>
      <w:r w:rsidR="003616EF" w:rsidRPr="00CD1242">
        <w:rPr>
          <w:rStyle w:val="Char2"/>
          <w:rFonts w:hint="cs"/>
          <w:rtl/>
        </w:rPr>
        <w:t>ی</w:t>
      </w:r>
      <w:r w:rsidR="00F2781F" w:rsidRPr="00CD1242">
        <w:rPr>
          <w:rStyle w:val="Char2"/>
          <w:rFonts w:hint="cs"/>
          <w:rtl/>
        </w:rPr>
        <w:t>د»، بل</w:t>
      </w:r>
      <w:r w:rsidR="003616EF" w:rsidRPr="00CD1242">
        <w:rPr>
          <w:rStyle w:val="Char2"/>
          <w:rFonts w:hint="cs"/>
          <w:rtl/>
        </w:rPr>
        <w:t>ک</w:t>
      </w:r>
      <w:r w:rsidR="00F2781F" w:rsidRPr="00CD1242">
        <w:rPr>
          <w:rStyle w:val="Char2"/>
          <w:rFonts w:hint="cs"/>
          <w:rtl/>
        </w:rPr>
        <w:t>ه</w:t>
      </w:r>
      <w:r w:rsidR="000E0383" w:rsidRPr="00CD1242">
        <w:rPr>
          <w:rStyle w:val="Char2"/>
          <w:rFonts w:hint="cs"/>
          <w:rtl/>
        </w:rPr>
        <w:t xml:space="preserve"> آن‌ها </w:t>
      </w:r>
      <w:r w:rsidR="00F2781F" w:rsidRPr="00CD1242">
        <w:rPr>
          <w:rStyle w:val="Char2"/>
          <w:rFonts w:hint="cs"/>
          <w:rtl/>
        </w:rPr>
        <w:t>را</w:t>
      </w:r>
      <w:r w:rsidR="00A739E3"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00A739E3" w:rsidRPr="00CD1242">
        <w:rPr>
          <w:rStyle w:val="Char2"/>
          <w:rFonts w:hint="cs"/>
          <w:rtl/>
        </w:rPr>
        <w:t>شتم. ز</w:t>
      </w:r>
      <w:r w:rsidR="003616EF" w:rsidRPr="00CD1242">
        <w:rPr>
          <w:rStyle w:val="Char2"/>
          <w:rFonts w:hint="cs"/>
          <w:rtl/>
        </w:rPr>
        <w:t>ی</w:t>
      </w:r>
      <w:r w:rsidR="00A739E3" w:rsidRPr="00CD1242">
        <w:rPr>
          <w:rStyle w:val="Char2"/>
          <w:rFonts w:hint="cs"/>
          <w:rtl/>
        </w:rPr>
        <w:t>را</w:t>
      </w:r>
      <w:r w:rsidR="00F2781F" w:rsidRPr="00CD1242">
        <w:rPr>
          <w:rStyle w:val="Char2"/>
          <w:rFonts w:hint="cs"/>
          <w:rtl/>
        </w:rPr>
        <w:t xml:space="preserve"> رسول خدا</w:t>
      </w:r>
      <w:r w:rsidR="00F81B2F" w:rsidRPr="00F81B2F">
        <w:rPr>
          <w:rStyle w:val="Char2"/>
          <w:rFonts w:cs="CTraditional Arabic" w:hint="cs"/>
          <w:rtl/>
        </w:rPr>
        <w:t xml:space="preserve"> ج</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فرما</w:t>
      </w:r>
      <w:r w:rsidR="003616EF" w:rsidRPr="00CD1242">
        <w:rPr>
          <w:rStyle w:val="Char2"/>
          <w:rFonts w:hint="cs"/>
          <w:rtl/>
        </w:rPr>
        <w:t>ی</w:t>
      </w:r>
      <w:r w:rsidR="00F2781F" w:rsidRPr="00CD1242">
        <w:rPr>
          <w:rStyle w:val="Char2"/>
          <w:rFonts w:hint="cs"/>
          <w:rtl/>
        </w:rPr>
        <w:t>د</w:t>
      </w:r>
      <w:r w:rsidRPr="00CD1242">
        <w:rPr>
          <w:rStyle w:val="Char2"/>
          <w:rFonts w:hint="cs"/>
          <w:rtl/>
        </w:rPr>
        <w:t>: «</w:t>
      </w:r>
      <w:r w:rsidR="00F2781F" w:rsidRPr="00CD1242">
        <w:rPr>
          <w:rStyle w:val="Char2"/>
          <w:rFonts w:hint="cs"/>
          <w:rtl/>
        </w:rPr>
        <w:t xml:space="preserve">هر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د</w:t>
      </w:r>
      <w:r w:rsidR="003616EF" w:rsidRPr="00CD1242">
        <w:rPr>
          <w:rStyle w:val="Char2"/>
          <w:rFonts w:hint="cs"/>
          <w:rtl/>
        </w:rPr>
        <w:t>ی</w:t>
      </w:r>
      <w:r w:rsidR="00F2781F" w:rsidRPr="00CD1242">
        <w:rPr>
          <w:rStyle w:val="Char2"/>
          <w:rFonts w:hint="cs"/>
          <w:rtl/>
        </w:rPr>
        <w:t xml:space="preserve">نش را </w:t>
      </w:r>
      <w:r w:rsidRPr="00CD1242">
        <w:rPr>
          <w:rStyle w:val="Char2"/>
          <w:rFonts w:hint="cs"/>
          <w:rtl/>
        </w:rPr>
        <w:t>تغ</w:t>
      </w:r>
      <w:r w:rsidR="003616EF" w:rsidRPr="00CD1242">
        <w:rPr>
          <w:rStyle w:val="Char2"/>
          <w:rFonts w:hint="cs"/>
          <w:rtl/>
        </w:rPr>
        <w:t>یی</w:t>
      </w:r>
      <w:r w:rsidRPr="00CD1242">
        <w:rPr>
          <w:rStyle w:val="Char2"/>
          <w:rFonts w:hint="cs"/>
          <w:rtl/>
        </w:rPr>
        <w:t>ر دهد</w:t>
      </w:r>
      <w:r w:rsidR="00F2781F" w:rsidRPr="00CD1242">
        <w:rPr>
          <w:rStyle w:val="Char2"/>
          <w:rFonts w:hint="cs"/>
          <w:rtl/>
        </w:rPr>
        <w:t xml:space="preserve"> او را ب</w:t>
      </w:r>
      <w:r w:rsidR="003616EF" w:rsidRPr="00CD1242">
        <w:rPr>
          <w:rStyle w:val="Char2"/>
          <w:rFonts w:hint="cs"/>
          <w:rtl/>
        </w:rPr>
        <w:t>ک</w:t>
      </w:r>
      <w:r w:rsidR="00F2781F" w:rsidRPr="00CD1242">
        <w:rPr>
          <w:rStyle w:val="Char2"/>
          <w:rFonts w:hint="cs"/>
          <w:rtl/>
        </w:rPr>
        <w:t>ش</w:t>
      </w:r>
      <w:r w:rsidR="003616EF" w:rsidRPr="00CD1242">
        <w:rPr>
          <w:rStyle w:val="Char2"/>
          <w:rFonts w:hint="cs"/>
          <w:rtl/>
        </w:rPr>
        <w:t>ی</w:t>
      </w:r>
      <w:r w:rsidR="00F2781F" w:rsidRPr="00CD1242">
        <w:rPr>
          <w:rStyle w:val="Char2"/>
          <w:rFonts w:hint="cs"/>
          <w:rtl/>
        </w:rPr>
        <w:t>د»</w:t>
      </w:r>
      <w:r w:rsidR="00A739E3" w:rsidRPr="00CD1242">
        <w:rPr>
          <w:rStyle w:val="Char2"/>
          <w:rFonts w:hint="cs"/>
          <w:rtl/>
        </w:rPr>
        <w:t>.</w:t>
      </w:r>
      <w:r w:rsidR="00F2781F" w:rsidRPr="00CD1242">
        <w:rPr>
          <w:rStyle w:val="Char2"/>
          <w:vertAlign w:val="superscript"/>
          <w:rtl/>
        </w:rPr>
        <w:footnoteReference w:id="54"/>
      </w:r>
    </w:p>
    <w:p w:rsidR="00F2781F" w:rsidRPr="00CD1242" w:rsidRDefault="00F2781F" w:rsidP="00CD1242">
      <w:pPr>
        <w:bidi/>
        <w:ind w:firstLine="284"/>
        <w:jc w:val="lowKashida"/>
        <w:rPr>
          <w:rStyle w:val="Char2"/>
          <w:rtl/>
        </w:rPr>
      </w:pPr>
      <w:r w:rsidRPr="00CD1242">
        <w:rPr>
          <w:rStyle w:val="Char2"/>
          <w:rFonts w:hint="cs"/>
          <w:rtl/>
        </w:rPr>
        <w:t>ابن</w:t>
      </w:r>
      <w:r w:rsidR="009729E4" w:rsidRPr="00CD1242">
        <w:rPr>
          <w:rStyle w:val="Char2"/>
          <w:rFonts w:hint="cs"/>
          <w:rtl/>
        </w:rPr>
        <w:t>‌</w:t>
      </w:r>
      <w:r w:rsidRPr="00CD1242">
        <w:rPr>
          <w:rStyle w:val="Char2"/>
          <w:rFonts w:hint="cs"/>
          <w:rtl/>
        </w:rPr>
        <w:t>حجر در شرح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بعد از ذ</w:t>
      </w:r>
      <w:r w:rsidR="003616EF" w:rsidRPr="00CD1242">
        <w:rPr>
          <w:rStyle w:val="Char2"/>
          <w:rFonts w:hint="cs"/>
          <w:rtl/>
        </w:rPr>
        <w:t>ک</w:t>
      </w:r>
      <w:r w:rsidRPr="00CD1242">
        <w:rPr>
          <w:rStyle w:val="Char2"/>
          <w:rFonts w:hint="cs"/>
          <w:rtl/>
        </w:rPr>
        <w:t>ر روا</w:t>
      </w:r>
      <w:r w:rsidR="003616EF" w:rsidRPr="00CD1242">
        <w:rPr>
          <w:rStyle w:val="Char2"/>
          <w:rFonts w:hint="cs"/>
          <w:rtl/>
        </w:rPr>
        <w:t>ی</w:t>
      </w:r>
      <w:r w:rsidRPr="00CD1242">
        <w:rPr>
          <w:rStyle w:val="Char2"/>
          <w:rFonts w:hint="cs"/>
          <w:rtl/>
        </w:rPr>
        <w:t>ت</w:t>
      </w:r>
      <w:r w:rsidR="009C5F0E">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7654C1" w:rsidRPr="00CD1242">
        <w:rPr>
          <w:rStyle w:val="Char2"/>
          <w:rFonts w:hint="cs"/>
          <w:rtl/>
        </w:rPr>
        <w:t>مربوطه</w:t>
      </w:r>
      <w:r w:rsidRPr="00CD1242">
        <w:rPr>
          <w:rStyle w:val="Char2"/>
          <w:rFonts w:hint="cs"/>
          <w:rtl/>
        </w:rPr>
        <w:t xml:space="preserve"> به ا</w:t>
      </w:r>
      <w:r w:rsidR="003616EF" w:rsidRPr="00CD1242">
        <w:rPr>
          <w:rStyle w:val="Char2"/>
          <w:rFonts w:hint="cs"/>
          <w:rtl/>
        </w:rPr>
        <w:t>ی</w:t>
      </w:r>
      <w:r w:rsidRPr="00CD1242">
        <w:rPr>
          <w:rStyle w:val="Char2"/>
          <w:rFonts w:hint="cs"/>
          <w:rtl/>
        </w:rPr>
        <w:t>ن سوخته</w:t>
      </w:r>
      <w:r w:rsidR="00A739E3" w:rsidRPr="00CD1242">
        <w:rPr>
          <w:rStyle w:val="Char2"/>
          <w:rFonts w:hint="cs"/>
          <w:rtl/>
        </w:rPr>
        <w:t>‌‌</w:t>
      </w:r>
      <w:r w:rsidR="004A71B1" w:rsidRPr="00CD1242">
        <w:rPr>
          <w:rStyle w:val="Char2"/>
          <w:rFonts w:hint="cs"/>
          <w:rtl/>
        </w:rPr>
        <w:t>‌</w:t>
      </w:r>
      <w:r w:rsidRPr="00CD1242">
        <w:rPr>
          <w:rStyle w:val="Char2"/>
          <w:rFonts w:hint="cs"/>
          <w:rtl/>
        </w:rPr>
        <w:t xml:space="preserve">شدگان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بت م</w:t>
      </w:r>
      <w:r w:rsidR="003616EF" w:rsidRPr="00CD1242">
        <w:rPr>
          <w:rStyle w:val="Char2"/>
          <w:rFonts w:hint="cs"/>
          <w:rtl/>
        </w:rPr>
        <w:t>ی</w:t>
      </w:r>
      <w:r w:rsidR="004A71B1" w:rsidRPr="00CD1242">
        <w:rPr>
          <w:rStyle w:val="Char2"/>
          <w:rFonts w:hint="cs"/>
          <w:rtl/>
        </w:rPr>
        <w:t>‌</w:t>
      </w:r>
      <w:r w:rsidR="009729E4" w:rsidRPr="00CD1242">
        <w:rPr>
          <w:rStyle w:val="Char2"/>
          <w:rFonts w:hint="cs"/>
          <w:rtl/>
        </w:rPr>
        <w:t>پرست</w:t>
      </w:r>
      <w:r w:rsidR="003616EF" w:rsidRPr="00CD1242">
        <w:rPr>
          <w:rStyle w:val="Char2"/>
          <w:rFonts w:hint="cs"/>
          <w:rtl/>
        </w:rPr>
        <w:t>ی</w:t>
      </w:r>
      <w:r w:rsidR="009729E4" w:rsidRPr="00CD1242">
        <w:rPr>
          <w:rStyle w:val="Char2"/>
          <w:rFonts w:hint="cs"/>
          <w:rtl/>
        </w:rPr>
        <w:t>دند، و در بعض</w:t>
      </w:r>
      <w:r w:rsidR="003616EF" w:rsidRPr="00CD1242">
        <w:rPr>
          <w:rStyle w:val="Char2"/>
          <w:rFonts w:hint="cs"/>
          <w:rtl/>
        </w:rPr>
        <w:t>ی</w:t>
      </w:r>
      <w:r w:rsidR="009729E4" w:rsidRPr="00CD1242">
        <w:rPr>
          <w:rStyle w:val="Char2"/>
          <w:rFonts w:hint="cs"/>
          <w:rtl/>
        </w:rPr>
        <w:t xml:space="preserve"> از روا</w:t>
      </w:r>
      <w:r w:rsidR="003616EF" w:rsidRPr="00CD1242">
        <w:rPr>
          <w:rStyle w:val="Char2"/>
          <w:rFonts w:hint="cs"/>
          <w:rtl/>
        </w:rPr>
        <w:t>ی</w:t>
      </w:r>
      <w:r w:rsidR="009729E4" w:rsidRPr="00CD1242">
        <w:rPr>
          <w:rStyle w:val="Char2"/>
          <w:rFonts w:hint="cs"/>
          <w:rtl/>
        </w:rPr>
        <w:t>ت</w:t>
      </w:r>
      <w:r w:rsidR="009C5F0E">
        <w:rPr>
          <w:rStyle w:val="Char2"/>
          <w:rFonts w:hint="eastAsia"/>
          <w:rtl/>
        </w:rPr>
        <w:t>‌</w:t>
      </w:r>
      <w:r w:rsidRPr="00CD1242">
        <w:rPr>
          <w:rStyle w:val="Char2"/>
          <w:rFonts w:hint="cs"/>
          <w:rtl/>
        </w:rPr>
        <w:t>ها</w:t>
      </w:r>
      <w:r w:rsidR="00A739E3" w:rsidRPr="00CD1242">
        <w:rPr>
          <w:rStyle w:val="Char2"/>
          <w:rFonts w:hint="cs"/>
          <w:rtl/>
        </w:rPr>
        <w:t xml:space="preserve"> آمده است</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مرتد</w:t>
      </w:r>
      <w:r w:rsidR="00A739E3" w:rsidRPr="00CD1242">
        <w:rPr>
          <w:rStyle w:val="Char2"/>
          <w:rFonts w:hint="cs"/>
          <w:rtl/>
        </w:rPr>
        <w:t xml:space="preserve"> شده و</w:t>
      </w:r>
      <w:r w:rsidR="007654C1" w:rsidRPr="00CD1242">
        <w:rPr>
          <w:rStyle w:val="Char2"/>
          <w:rFonts w:hint="cs"/>
          <w:rtl/>
        </w:rPr>
        <w:t xml:space="preserve"> </w:t>
      </w:r>
      <w:r w:rsidR="00A739E3" w:rsidRPr="00CD1242">
        <w:rPr>
          <w:rStyle w:val="Char2"/>
          <w:rFonts w:hint="cs"/>
          <w:rtl/>
        </w:rPr>
        <w:t xml:space="preserve">از اسلام </w:t>
      </w:r>
      <w:r w:rsidR="004A71B1" w:rsidRPr="00CD1242">
        <w:rPr>
          <w:rStyle w:val="Char2"/>
          <w:rFonts w:hint="cs"/>
          <w:rtl/>
        </w:rPr>
        <w:t>برگشت</w:t>
      </w:r>
      <w:r w:rsidR="00A61CF9" w:rsidRPr="00CD1242">
        <w:rPr>
          <w:rStyle w:val="Char2"/>
          <w:rFonts w:hint="cs"/>
          <w:rtl/>
        </w:rPr>
        <w:t>ه</w:t>
      </w:r>
      <w:r w:rsidRPr="00CD1242">
        <w:rPr>
          <w:rStyle w:val="Char2"/>
          <w:rFonts w:hint="cs"/>
          <w:rtl/>
        </w:rPr>
        <w:t xml:space="preserve"> بودند، </w:t>
      </w:r>
      <w:r w:rsidR="00A739E3" w:rsidRPr="00CD1242">
        <w:rPr>
          <w:rStyle w:val="Char2"/>
          <w:rFonts w:hint="cs"/>
          <w:rtl/>
        </w:rPr>
        <w:t>علت</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A739E3" w:rsidRPr="00CD1242">
        <w:rPr>
          <w:rStyle w:val="Char2"/>
          <w:rFonts w:hint="cs"/>
          <w:rtl/>
        </w:rPr>
        <w:t>امر</w:t>
      </w:r>
      <w:r w:rsidRPr="00CD1242">
        <w:rPr>
          <w:rStyle w:val="Char2"/>
          <w:rFonts w:hint="cs"/>
          <w:rtl/>
        </w:rPr>
        <w:t xml:space="preserve"> اختلاف</w:t>
      </w:r>
      <w:r w:rsidR="003616EF" w:rsidRPr="00CD1242">
        <w:rPr>
          <w:rStyle w:val="Char2"/>
          <w:rFonts w:hint="cs"/>
          <w:rtl/>
        </w:rPr>
        <w:t>ی</w:t>
      </w:r>
      <w:r w:rsidR="00A739E3"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روا</w:t>
      </w:r>
      <w:r w:rsidR="003616EF" w:rsidRPr="00CD1242">
        <w:rPr>
          <w:rStyle w:val="Char2"/>
          <w:rFonts w:hint="cs"/>
          <w:rtl/>
        </w:rPr>
        <w:t>ی</w:t>
      </w:r>
      <w:r w:rsidRPr="00CD1242">
        <w:rPr>
          <w:rStyle w:val="Char2"/>
          <w:rFonts w:hint="cs"/>
          <w:rtl/>
        </w:rPr>
        <w:t>ت</w:t>
      </w:r>
      <w:r w:rsidR="009C5F0E">
        <w:rPr>
          <w:rStyle w:val="Char2"/>
          <w:rFonts w:hint="eastAsia"/>
          <w:rtl/>
        </w:rPr>
        <w:t>‌</w:t>
      </w:r>
      <w:r w:rsidRPr="00CD1242">
        <w:rPr>
          <w:rStyle w:val="Char2"/>
          <w:rFonts w:hint="cs"/>
          <w:rtl/>
        </w:rPr>
        <w:t xml:space="preserve">ها وجود دارد </w:t>
      </w:r>
      <w:r w:rsidR="00A739E3" w:rsidRPr="00CD1242">
        <w:rPr>
          <w:rStyle w:val="Char2"/>
          <w:rFonts w:hint="cs"/>
          <w:rtl/>
        </w:rPr>
        <w:t>سپس</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ابوالظف</w:t>
      </w:r>
      <w:r w:rsidR="00A739E3" w:rsidRPr="00CD1242">
        <w:rPr>
          <w:rStyle w:val="Char2"/>
          <w:rFonts w:hint="cs"/>
          <w:rtl/>
        </w:rPr>
        <w:t>ّ</w:t>
      </w:r>
      <w:r w:rsidRPr="00CD1242">
        <w:rPr>
          <w:rStyle w:val="Char2"/>
          <w:rFonts w:hint="cs"/>
          <w:rtl/>
        </w:rPr>
        <w:t>ر اسفرا</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در </w:t>
      </w:r>
      <w:r w:rsidR="00A739E3" w:rsidRPr="00CD1242">
        <w:rPr>
          <w:rStyle w:val="Char2"/>
          <w:rFonts w:hint="cs"/>
          <w:rtl/>
        </w:rPr>
        <w:t>(ال</w:t>
      </w:r>
      <w:r w:rsidRPr="00CD1242">
        <w:rPr>
          <w:rStyle w:val="Char2"/>
          <w:rFonts w:hint="cs"/>
          <w:rtl/>
        </w:rPr>
        <w:t xml:space="preserve">ملل و </w:t>
      </w:r>
      <w:r w:rsidR="00A739E3" w:rsidRPr="00CD1242">
        <w:rPr>
          <w:rStyle w:val="Char2"/>
          <w:rFonts w:hint="cs"/>
          <w:rtl/>
        </w:rPr>
        <w:t>ال</w:t>
      </w:r>
      <w:r w:rsidRPr="00CD1242">
        <w:rPr>
          <w:rStyle w:val="Char2"/>
          <w:rFonts w:hint="cs"/>
          <w:rtl/>
        </w:rPr>
        <w:t>نحل</w:t>
      </w:r>
      <w:r w:rsidR="00A739E3" w:rsidRPr="00CD1242">
        <w:rPr>
          <w:rStyle w:val="Char2"/>
          <w:rFonts w:hint="cs"/>
          <w:rtl/>
        </w:rPr>
        <w:t>)</w:t>
      </w:r>
      <w:r w:rsidR="004A71B1" w:rsidRPr="00CD1242">
        <w:rPr>
          <w:rStyle w:val="Char2"/>
          <w:rFonts w:hint="cs"/>
          <w:rtl/>
        </w:rPr>
        <w:t xml:space="preserve"> </w:t>
      </w:r>
      <w:r w:rsidR="00A739E3" w:rsidRPr="00CD1242">
        <w:rPr>
          <w:rStyle w:val="Char2"/>
          <w:rFonts w:hint="cs"/>
          <w:rtl/>
        </w:rPr>
        <w:t>معتقد</w:t>
      </w:r>
      <w:r w:rsidR="004A71B1" w:rsidRPr="00CD1242">
        <w:rPr>
          <w:rStyle w:val="Char2"/>
          <w:rFonts w:hint="cs"/>
          <w:rtl/>
        </w:rPr>
        <w:t xml:space="preserve"> است </w:t>
      </w:r>
      <w:r w:rsidR="003616EF" w:rsidRPr="00CD1242">
        <w:rPr>
          <w:rStyle w:val="Char2"/>
          <w:rFonts w:hint="cs"/>
          <w:rtl/>
        </w:rPr>
        <w:t>ک</w:t>
      </w:r>
      <w:r w:rsidR="00A739E3"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سوزانده است گروه</w:t>
      </w:r>
      <w:r w:rsidR="003616EF" w:rsidRPr="00CD1242">
        <w:rPr>
          <w:rStyle w:val="Char2"/>
          <w:rFonts w:hint="cs"/>
          <w:rtl/>
        </w:rPr>
        <w:t>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 xml:space="preserve">ان بودند </w:t>
      </w:r>
      <w:r w:rsidR="003616EF" w:rsidRPr="00CD1242">
        <w:rPr>
          <w:rStyle w:val="Char2"/>
          <w:rFonts w:hint="cs"/>
          <w:rtl/>
        </w:rPr>
        <w:t>ک</w:t>
      </w:r>
      <w:r w:rsidRPr="00CD1242">
        <w:rPr>
          <w:rStyle w:val="Char2"/>
          <w:rFonts w:hint="cs"/>
          <w:rtl/>
        </w:rPr>
        <w:t xml:space="preserve">ه </w:t>
      </w:r>
      <w:r w:rsidR="00A30194" w:rsidRPr="00CD1242">
        <w:rPr>
          <w:rStyle w:val="Char2"/>
          <w:rFonts w:hint="cs"/>
          <w:rtl/>
        </w:rPr>
        <w:t>درباره</w:t>
      </w:r>
      <w:r w:rsidRPr="00CD1242">
        <w:rPr>
          <w:rStyle w:val="Char2"/>
          <w:rFonts w:hint="cs"/>
          <w:rtl/>
        </w:rPr>
        <w:t xml:space="preserve"> او ادعا</w:t>
      </w:r>
      <w:r w:rsidR="003616EF" w:rsidRPr="00CD1242">
        <w:rPr>
          <w:rStyle w:val="Char2"/>
          <w:rFonts w:hint="cs"/>
          <w:rtl/>
        </w:rPr>
        <w:t>ی</w:t>
      </w:r>
      <w:r w:rsidRPr="00CD1242">
        <w:rPr>
          <w:rStyle w:val="Char2"/>
          <w:rFonts w:hint="cs"/>
          <w:rtl/>
        </w:rPr>
        <w:t xml:space="preserve"> الوه</w:t>
      </w:r>
      <w:r w:rsidR="003616EF" w:rsidRPr="00CD1242">
        <w:rPr>
          <w:rStyle w:val="Char2"/>
          <w:rFonts w:hint="cs"/>
          <w:rtl/>
        </w:rPr>
        <w:t>ی</w:t>
      </w:r>
      <w:r w:rsidRPr="00CD1242">
        <w:rPr>
          <w:rStyle w:val="Char2"/>
          <w:rFonts w:hint="cs"/>
          <w:rtl/>
        </w:rPr>
        <w:t xml:space="preserve">ت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ند و</w:t>
      </w:r>
      <w:r w:rsidR="000E0383" w:rsidRPr="00CD1242">
        <w:rPr>
          <w:rStyle w:val="Char2"/>
          <w:rFonts w:hint="cs"/>
          <w:rtl/>
        </w:rPr>
        <w:t xml:space="preserve"> آن‌ها </w:t>
      </w:r>
      <w:r w:rsidR="00506E95" w:rsidRPr="00CD1242">
        <w:rPr>
          <w:rStyle w:val="Char2"/>
          <w:rFonts w:hint="cs"/>
          <w:rtl/>
        </w:rPr>
        <w:t>همان</w:t>
      </w:r>
      <w:r w:rsidRPr="00CD1242">
        <w:rPr>
          <w:rStyle w:val="Char2"/>
          <w:rFonts w:hint="cs"/>
          <w:rtl/>
        </w:rPr>
        <w:t xml:space="preserve"> سبأ</w:t>
      </w:r>
      <w:r w:rsidR="003616EF" w:rsidRPr="00CD1242">
        <w:rPr>
          <w:rStyle w:val="Char2"/>
          <w:rFonts w:hint="cs"/>
          <w:rtl/>
        </w:rPr>
        <w:t>ی</w:t>
      </w:r>
      <w:r w:rsidRPr="00CD1242">
        <w:rPr>
          <w:rStyle w:val="Char2"/>
          <w:rFonts w:hint="cs"/>
          <w:rtl/>
        </w:rPr>
        <w:t xml:space="preserve">ه </w:t>
      </w:r>
      <w:r w:rsidR="00506E95" w:rsidRPr="00CD1242">
        <w:rPr>
          <w:rStyle w:val="Char2"/>
          <w:rFonts w:hint="cs"/>
          <w:rtl/>
        </w:rPr>
        <w:t>هستند</w:t>
      </w:r>
      <w:r w:rsidRPr="00CD1242">
        <w:rPr>
          <w:rStyle w:val="Char2"/>
          <w:rFonts w:hint="cs"/>
          <w:rtl/>
        </w:rPr>
        <w:t xml:space="preserve">. </w:t>
      </w:r>
    </w:p>
    <w:p w:rsidR="00F2781F" w:rsidRPr="00CD1242" w:rsidRDefault="00506E95" w:rsidP="00CD1242">
      <w:pPr>
        <w:bidi/>
        <w:ind w:firstLine="284"/>
        <w:jc w:val="lowKashida"/>
        <w:rPr>
          <w:rStyle w:val="Char2"/>
          <w:rtl/>
        </w:rPr>
      </w:pPr>
      <w:r w:rsidRPr="00CD1242">
        <w:rPr>
          <w:rStyle w:val="Char2"/>
          <w:rFonts w:hint="cs"/>
          <w:rtl/>
        </w:rPr>
        <w:t>رهبرشان</w:t>
      </w:r>
      <w:r w:rsidR="004A71B1" w:rsidRPr="00CD1242">
        <w:rPr>
          <w:rStyle w:val="Char2"/>
          <w:rFonts w:hint="cs"/>
          <w:rtl/>
        </w:rPr>
        <w:t xml:space="preserve"> عبدالله بن سبأ </w:t>
      </w:r>
      <w:r w:rsidR="003616EF" w:rsidRPr="00CD1242">
        <w:rPr>
          <w:rStyle w:val="Char2"/>
          <w:rFonts w:hint="cs"/>
          <w:rtl/>
        </w:rPr>
        <w:t>ی</w:t>
      </w:r>
      <w:r w:rsidR="004A71B1" w:rsidRPr="00CD1242">
        <w:rPr>
          <w:rStyle w:val="Char2"/>
          <w:rFonts w:hint="cs"/>
          <w:rtl/>
        </w:rPr>
        <w:t>هود</w:t>
      </w:r>
      <w:r w:rsidR="003616EF" w:rsidRPr="00CD1242">
        <w:rPr>
          <w:rStyle w:val="Char2"/>
          <w:rFonts w:hint="cs"/>
          <w:rtl/>
        </w:rPr>
        <w:t>ی</w:t>
      </w:r>
      <w:r w:rsidR="004A71B1" w:rsidRPr="00CD1242">
        <w:rPr>
          <w:rStyle w:val="Char2"/>
          <w:rFonts w:hint="cs"/>
          <w:rtl/>
        </w:rPr>
        <w:t xml:space="preserve"> بود </w:t>
      </w:r>
      <w:r w:rsidR="003616EF" w:rsidRPr="00CD1242">
        <w:rPr>
          <w:rStyle w:val="Char2"/>
          <w:rFonts w:hint="cs"/>
          <w:rtl/>
        </w:rPr>
        <w:t>ک</w:t>
      </w:r>
      <w:r w:rsidR="004A71B1" w:rsidRPr="00CD1242">
        <w:rPr>
          <w:rStyle w:val="Char2"/>
          <w:rFonts w:hint="cs"/>
          <w:rtl/>
        </w:rPr>
        <w:t xml:space="preserve">ه </w:t>
      </w:r>
      <w:r w:rsidR="00F2781F" w:rsidRPr="00CD1242">
        <w:rPr>
          <w:rStyle w:val="Char2"/>
          <w:rFonts w:hint="cs"/>
          <w:rtl/>
        </w:rPr>
        <w:t>به اسلام</w:t>
      </w:r>
      <w:r w:rsidRPr="00CD1242">
        <w:rPr>
          <w:rStyle w:val="Char2"/>
          <w:rFonts w:hint="cs"/>
          <w:rtl/>
        </w:rPr>
        <w:t xml:space="preserve"> تظاهر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 xml:space="preserve"> </w:t>
      </w:r>
      <w:r w:rsidR="00F2781F" w:rsidRPr="00CD1242">
        <w:rPr>
          <w:rStyle w:val="Char2"/>
          <w:rFonts w:hint="cs"/>
          <w:rtl/>
        </w:rPr>
        <w:t>و ا</w:t>
      </w:r>
      <w:r w:rsidR="003616EF" w:rsidRPr="00CD1242">
        <w:rPr>
          <w:rStyle w:val="Char2"/>
          <w:rFonts w:hint="cs"/>
          <w:rtl/>
        </w:rPr>
        <w:t>ی</w:t>
      </w:r>
      <w:r w:rsidR="00F2781F" w:rsidRPr="00CD1242">
        <w:rPr>
          <w:rStyle w:val="Char2"/>
          <w:rFonts w:hint="cs"/>
          <w:rtl/>
        </w:rPr>
        <w:t xml:space="preserve">ن </w:t>
      </w:r>
      <w:r w:rsidRPr="00CD1242">
        <w:rPr>
          <w:rStyle w:val="Char2"/>
          <w:rFonts w:hint="cs"/>
          <w:rtl/>
        </w:rPr>
        <w:t>گفته</w:t>
      </w:r>
      <w:r w:rsidR="004A71B1" w:rsidRPr="00CD1242">
        <w:rPr>
          <w:rStyle w:val="Char2"/>
          <w:rFonts w:hint="cs"/>
          <w:rtl/>
        </w:rPr>
        <w:t>‌</w:t>
      </w:r>
      <w:r w:rsidR="00F2781F" w:rsidRPr="00CD1242">
        <w:rPr>
          <w:rStyle w:val="Char2"/>
          <w:rFonts w:hint="cs"/>
          <w:rtl/>
        </w:rPr>
        <w:t xml:space="preserve">ها را جعل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بود، و شا</w:t>
      </w:r>
      <w:r w:rsidR="003616EF" w:rsidRPr="00CD1242">
        <w:rPr>
          <w:rStyle w:val="Char2"/>
          <w:rFonts w:hint="cs"/>
          <w:rtl/>
        </w:rPr>
        <w:t>ی</w:t>
      </w:r>
      <w:r w:rsidR="00F2781F" w:rsidRPr="00CD1242">
        <w:rPr>
          <w:rStyle w:val="Char2"/>
          <w:rFonts w:hint="cs"/>
          <w:rtl/>
        </w:rPr>
        <w:t>د اصل ا</w:t>
      </w:r>
      <w:r w:rsidR="003616EF" w:rsidRPr="00CD1242">
        <w:rPr>
          <w:rStyle w:val="Char2"/>
          <w:rFonts w:hint="cs"/>
          <w:rtl/>
        </w:rPr>
        <w:t>ی</w:t>
      </w:r>
      <w:r w:rsidR="00F2781F" w:rsidRPr="00CD1242">
        <w:rPr>
          <w:rStyle w:val="Char2"/>
          <w:rFonts w:hint="cs"/>
          <w:rtl/>
        </w:rPr>
        <w:t xml:space="preserve">ن مطلب </w:t>
      </w:r>
      <w:r w:rsidR="00920D0A" w:rsidRPr="00CD1242">
        <w:rPr>
          <w:rStyle w:val="Char2"/>
          <w:rFonts w:hint="cs"/>
          <w:rtl/>
        </w:rPr>
        <w:t>روا</w:t>
      </w:r>
      <w:r w:rsidR="003616EF" w:rsidRPr="00CD1242">
        <w:rPr>
          <w:rStyle w:val="Char2"/>
          <w:rFonts w:hint="cs"/>
          <w:rtl/>
        </w:rPr>
        <w:t>ی</w:t>
      </w:r>
      <w:r w:rsidR="00920D0A" w:rsidRPr="00CD1242">
        <w:rPr>
          <w:rStyle w:val="Char2"/>
          <w:rFonts w:hint="cs"/>
          <w:rtl/>
        </w:rPr>
        <w:t>ت</w:t>
      </w:r>
      <w:r w:rsidR="003616EF" w:rsidRPr="00CD1242">
        <w:rPr>
          <w:rStyle w:val="Char2"/>
          <w:rFonts w:hint="cs"/>
          <w:rtl/>
        </w:rPr>
        <w:t>ی</w:t>
      </w:r>
      <w:r w:rsidR="00920D0A" w:rsidRPr="00CD1242">
        <w:rPr>
          <w:rStyle w:val="Char2"/>
          <w:rFonts w:hint="cs"/>
          <w:rtl/>
        </w:rPr>
        <w:t xml:space="preserve"> باشد </w:t>
      </w:r>
      <w:r w:rsidR="003616EF" w:rsidRPr="00CD1242">
        <w:rPr>
          <w:rStyle w:val="Char2"/>
          <w:rFonts w:hint="cs"/>
          <w:rtl/>
        </w:rPr>
        <w:t>ک</w:t>
      </w:r>
      <w:r w:rsidR="00920D0A" w:rsidRPr="00CD1242">
        <w:rPr>
          <w:rStyle w:val="Char2"/>
          <w:rFonts w:hint="cs"/>
          <w:rtl/>
        </w:rPr>
        <w:t xml:space="preserve">ه </w:t>
      </w:r>
      <w:r w:rsidR="00F2781F" w:rsidRPr="00CD1242">
        <w:rPr>
          <w:rStyle w:val="Char2"/>
          <w:rFonts w:hint="cs"/>
          <w:rtl/>
        </w:rPr>
        <w:t xml:space="preserve">ما در </w:t>
      </w:r>
      <w:r w:rsidR="00920D0A" w:rsidRPr="00CD1242">
        <w:rPr>
          <w:rStyle w:val="Char2"/>
          <w:rFonts w:hint="cs"/>
          <w:rtl/>
        </w:rPr>
        <w:t>بخش</w:t>
      </w:r>
      <w:r w:rsidR="00F2781F" w:rsidRPr="00CD1242">
        <w:rPr>
          <w:rStyle w:val="Char2"/>
          <w:rFonts w:hint="cs"/>
          <w:rtl/>
        </w:rPr>
        <w:t xml:space="preserve"> سوم از حد</w:t>
      </w:r>
      <w:r w:rsidR="003616EF" w:rsidRPr="00CD1242">
        <w:rPr>
          <w:rStyle w:val="Char2"/>
          <w:rFonts w:hint="cs"/>
          <w:rtl/>
        </w:rPr>
        <w:t>ی</w:t>
      </w:r>
      <w:r w:rsidR="00F2781F" w:rsidRPr="00CD1242">
        <w:rPr>
          <w:rStyle w:val="Char2"/>
          <w:rFonts w:hint="cs"/>
          <w:rtl/>
        </w:rPr>
        <w:t xml:space="preserve">ث ابوطاهر مخلص </w:t>
      </w:r>
      <w:r w:rsidR="00920D0A" w:rsidRPr="00CD1242">
        <w:rPr>
          <w:rStyle w:val="Char2"/>
          <w:rFonts w:hint="cs"/>
          <w:rtl/>
        </w:rPr>
        <w:t>و روا</w:t>
      </w:r>
      <w:r w:rsidR="003616EF" w:rsidRPr="00CD1242">
        <w:rPr>
          <w:rStyle w:val="Char2"/>
          <w:rFonts w:hint="cs"/>
          <w:rtl/>
        </w:rPr>
        <w:t>ی</w:t>
      </w:r>
      <w:r w:rsidR="00920D0A" w:rsidRPr="00CD1242">
        <w:rPr>
          <w:rStyle w:val="Char2"/>
          <w:rFonts w:hint="cs"/>
          <w:rtl/>
        </w:rPr>
        <w:t>ت</w:t>
      </w:r>
      <w:r w:rsidR="00F2781F" w:rsidRPr="00CD1242">
        <w:rPr>
          <w:rStyle w:val="Char2"/>
          <w:rFonts w:hint="cs"/>
          <w:rtl/>
        </w:rPr>
        <w:t xml:space="preserve"> عبدالله بن شر</w:t>
      </w:r>
      <w:r w:rsidR="003616EF" w:rsidRPr="00CD1242">
        <w:rPr>
          <w:rStyle w:val="Char2"/>
          <w:rFonts w:hint="cs"/>
          <w:rtl/>
        </w:rPr>
        <w:t>یک</w:t>
      </w:r>
      <w:r w:rsidR="00F2781F" w:rsidRPr="00CD1242">
        <w:rPr>
          <w:rStyle w:val="Char2"/>
          <w:rFonts w:hint="cs"/>
          <w:rtl/>
        </w:rPr>
        <w:t xml:space="preserve"> عامر</w:t>
      </w:r>
      <w:r w:rsidR="003616EF" w:rsidRPr="00CD1242">
        <w:rPr>
          <w:rStyle w:val="Char2"/>
          <w:rFonts w:hint="cs"/>
          <w:rtl/>
        </w:rPr>
        <w:t>ی</w:t>
      </w:r>
      <w:r w:rsidR="00F2781F" w:rsidRPr="00CD1242">
        <w:rPr>
          <w:rStyle w:val="Char2"/>
          <w:rFonts w:hint="cs"/>
          <w:rtl/>
        </w:rPr>
        <w:t xml:space="preserve"> </w:t>
      </w:r>
      <w:r w:rsidR="001A1FDC" w:rsidRPr="00CD1242">
        <w:rPr>
          <w:rStyle w:val="Char2"/>
          <w:rFonts w:hint="cs"/>
          <w:rtl/>
        </w:rPr>
        <w:t>آورد</w:t>
      </w:r>
      <w:r w:rsidR="003616EF" w:rsidRPr="00CD1242">
        <w:rPr>
          <w:rStyle w:val="Char2"/>
          <w:rFonts w:hint="cs"/>
          <w:rtl/>
        </w:rPr>
        <w:t>ی</w:t>
      </w:r>
      <w:r w:rsidR="001A1FDC" w:rsidRPr="00CD1242">
        <w:rPr>
          <w:rStyle w:val="Char2"/>
          <w:rFonts w:hint="cs"/>
          <w:rtl/>
        </w:rPr>
        <w:t>م</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به عل</w:t>
      </w:r>
      <w:r w:rsidR="003616EF" w:rsidRPr="00CD1242">
        <w:rPr>
          <w:rStyle w:val="Char2"/>
          <w:rFonts w:hint="cs"/>
          <w:rtl/>
        </w:rPr>
        <w:t>ی</w:t>
      </w:r>
      <w:r w:rsidR="00F2781F" w:rsidRPr="00CD1242">
        <w:rPr>
          <w:rStyle w:val="Char2"/>
          <w:rFonts w:hint="cs"/>
          <w:rtl/>
        </w:rPr>
        <w:t xml:space="preserve"> گفته شد در ا</w:t>
      </w:r>
      <w:r w:rsidR="003616EF" w:rsidRPr="00CD1242">
        <w:rPr>
          <w:rStyle w:val="Char2"/>
          <w:rFonts w:hint="cs"/>
          <w:rtl/>
        </w:rPr>
        <w:t>ی</w:t>
      </w:r>
      <w:r w:rsidR="00F2781F" w:rsidRPr="00CD1242">
        <w:rPr>
          <w:rStyle w:val="Char2"/>
          <w:rFonts w:hint="cs"/>
          <w:rtl/>
        </w:rPr>
        <w:t>نجا افراد</w:t>
      </w:r>
      <w:r w:rsidR="003616EF" w:rsidRPr="00CD1242">
        <w:rPr>
          <w:rStyle w:val="Char2"/>
          <w:rFonts w:hint="cs"/>
          <w:rtl/>
        </w:rPr>
        <w:t>ی</w:t>
      </w:r>
      <w:r w:rsidR="001A1FDC" w:rsidRPr="00CD1242">
        <w:rPr>
          <w:rStyle w:val="Char2"/>
          <w:rFonts w:hint="cs"/>
          <w:rtl/>
        </w:rPr>
        <w:t xml:space="preserve"> </w:t>
      </w:r>
      <w:r w:rsidR="007654C1" w:rsidRPr="00CD1242">
        <w:rPr>
          <w:rStyle w:val="Char2"/>
          <w:rFonts w:hint="cs"/>
          <w:rtl/>
        </w:rPr>
        <w:t>مقابل</w:t>
      </w:r>
      <w:r w:rsidR="00F2781F" w:rsidRPr="00CD1242">
        <w:rPr>
          <w:rStyle w:val="Char2"/>
          <w:rFonts w:hint="cs"/>
          <w:rtl/>
        </w:rPr>
        <w:t xml:space="preserve"> درب مسجد وجود دارند </w:t>
      </w:r>
      <w:r w:rsidR="003616EF" w:rsidRPr="00CD1242">
        <w:rPr>
          <w:rStyle w:val="Char2"/>
          <w:rFonts w:hint="cs"/>
          <w:rtl/>
        </w:rPr>
        <w:t>ک</w:t>
      </w:r>
      <w:r w:rsidR="00F2781F" w:rsidRPr="00CD1242">
        <w:rPr>
          <w:rStyle w:val="Char2"/>
          <w:rFonts w:hint="cs"/>
          <w:rtl/>
        </w:rPr>
        <w:t>ه مدع</w:t>
      </w:r>
      <w:r w:rsidR="003616EF" w:rsidRPr="00CD1242">
        <w:rPr>
          <w:rStyle w:val="Char2"/>
          <w:rFonts w:hint="cs"/>
          <w:rtl/>
        </w:rPr>
        <w:t>ی</w:t>
      </w:r>
      <w:r w:rsidR="00F2781F" w:rsidRPr="00CD1242">
        <w:rPr>
          <w:rStyle w:val="Char2"/>
          <w:rFonts w:hint="cs"/>
          <w:rtl/>
        </w:rPr>
        <w:t xml:space="preserve"> خدا</w:t>
      </w:r>
      <w:r w:rsidR="003616EF" w:rsidRPr="00CD1242">
        <w:rPr>
          <w:rStyle w:val="Char2"/>
          <w:rFonts w:hint="cs"/>
          <w:rtl/>
        </w:rPr>
        <w:t>یی</w:t>
      </w:r>
      <w:r w:rsidR="00F2781F" w:rsidRPr="00CD1242">
        <w:rPr>
          <w:rStyle w:val="Char2"/>
          <w:rFonts w:hint="cs"/>
          <w:rtl/>
        </w:rPr>
        <w:t xml:space="preserve"> شما هستند،</w:t>
      </w:r>
      <w:r w:rsidR="000E0383" w:rsidRPr="00CD1242">
        <w:rPr>
          <w:rStyle w:val="Char2"/>
          <w:rFonts w:hint="cs"/>
          <w:rtl/>
        </w:rPr>
        <w:t xml:space="preserve"> آن‌ها </w:t>
      </w:r>
      <w:r w:rsidR="00F2781F" w:rsidRPr="00CD1242">
        <w:rPr>
          <w:rStyle w:val="Char2"/>
          <w:rFonts w:hint="cs"/>
          <w:rtl/>
        </w:rPr>
        <w:t>را صدا زده و گفت</w:t>
      </w:r>
      <w:r w:rsidR="004A71B1" w:rsidRPr="00CD1242">
        <w:rPr>
          <w:rStyle w:val="Char2"/>
          <w:rFonts w:hint="cs"/>
          <w:rtl/>
        </w:rPr>
        <w:t>:</w:t>
      </w:r>
      <w:r w:rsidR="00F2781F" w:rsidRPr="00CD1242">
        <w:rPr>
          <w:rStyle w:val="Char2"/>
          <w:rFonts w:hint="cs"/>
          <w:rtl/>
        </w:rPr>
        <w:t xml:space="preserve"> و</w:t>
      </w:r>
      <w:r w:rsidR="001A1FDC" w:rsidRPr="00CD1242">
        <w:rPr>
          <w:rStyle w:val="Char2"/>
          <w:rFonts w:hint="cs"/>
          <w:rtl/>
        </w:rPr>
        <w:t>ا</w:t>
      </w:r>
      <w:r w:rsidR="003616EF" w:rsidRPr="00CD1242">
        <w:rPr>
          <w:rStyle w:val="Char2"/>
          <w:rFonts w:hint="cs"/>
          <w:rtl/>
        </w:rPr>
        <w:t>ی</w:t>
      </w:r>
      <w:r w:rsidR="001A1FDC" w:rsidRPr="00CD1242">
        <w:rPr>
          <w:rStyle w:val="Char2"/>
          <w:rFonts w:hint="cs"/>
          <w:rtl/>
        </w:rPr>
        <w:t xml:space="preserve"> بر شما</w:t>
      </w:r>
      <w:r w:rsidR="004A71B1" w:rsidRPr="00CD1242">
        <w:rPr>
          <w:rStyle w:val="Char2"/>
          <w:rFonts w:hint="cs"/>
          <w:rtl/>
        </w:rPr>
        <w:t>!</w:t>
      </w:r>
      <w:r w:rsidR="001A1FDC" w:rsidRPr="00CD1242">
        <w:rPr>
          <w:rStyle w:val="Char2"/>
          <w:rFonts w:hint="cs"/>
          <w:rtl/>
        </w:rPr>
        <w:t xml:space="preserve"> چه م</w:t>
      </w:r>
      <w:r w:rsidR="003616EF" w:rsidRPr="00CD1242">
        <w:rPr>
          <w:rStyle w:val="Char2"/>
          <w:rFonts w:hint="cs"/>
          <w:rtl/>
        </w:rPr>
        <w:t>ی</w:t>
      </w:r>
      <w:r w:rsidR="001A1FDC" w:rsidRPr="00CD1242">
        <w:rPr>
          <w:rStyle w:val="Char2"/>
          <w:rFonts w:hint="cs"/>
          <w:rtl/>
        </w:rPr>
        <w:t>‌گ</w:t>
      </w:r>
      <w:r w:rsidR="00F2781F" w:rsidRPr="00CD1242">
        <w:rPr>
          <w:rStyle w:val="Char2"/>
          <w:rFonts w:hint="cs"/>
          <w:rtl/>
        </w:rPr>
        <w:t>و</w:t>
      </w:r>
      <w:r w:rsidR="003616EF" w:rsidRPr="00CD1242">
        <w:rPr>
          <w:rStyle w:val="Char2"/>
          <w:rFonts w:hint="cs"/>
          <w:rtl/>
        </w:rPr>
        <w:t>یی</w:t>
      </w:r>
      <w:r w:rsidR="00F2781F" w:rsidRPr="00CD1242">
        <w:rPr>
          <w:rStyle w:val="Char2"/>
          <w:rFonts w:hint="cs"/>
          <w:rtl/>
        </w:rPr>
        <w:t>د؟ گفتند شما پروردگار</w:t>
      </w:r>
      <w:r w:rsidR="001A1FDC" w:rsidRPr="00CD1242">
        <w:rPr>
          <w:rStyle w:val="Char2"/>
          <w:rFonts w:hint="cs"/>
          <w:rtl/>
        </w:rPr>
        <w:t xml:space="preserve">، </w:t>
      </w:r>
      <w:r w:rsidR="00F2781F" w:rsidRPr="00CD1242">
        <w:rPr>
          <w:rStyle w:val="Char2"/>
          <w:rFonts w:hint="cs"/>
          <w:rtl/>
        </w:rPr>
        <w:t>خالق و روز</w:t>
      </w:r>
      <w:r w:rsidR="003616EF" w:rsidRPr="00CD1242">
        <w:rPr>
          <w:rStyle w:val="Char2"/>
          <w:rFonts w:hint="cs"/>
          <w:rtl/>
        </w:rPr>
        <w:t>ی</w:t>
      </w:r>
      <w:r w:rsidR="00F2781F" w:rsidRPr="00CD1242">
        <w:rPr>
          <w:rStyle w:val="Char2"/>
          <w:rFonts w:hint="cs"/>
          <w:rtl/>
        </w:rPr>
        <w:t xml:space="preserve"> دهنده</w:t>
      </w:r>
      <w:r w:rsidR="001A1FDC" w:rsidRPr="00CD1242">
        <w:rPr>
          <w:rStyle w:val="Char2"/>
          <w:rFonts w:hint="cs"/>
          <w:rtl/>
        </w:rPr>
        <w:t xml:space="preserve"> ما </w:t>
      </w:r>
      <w:r w:rsidR="004A71B1" w:rsidRPr="00CD1242">
        <w:rPr>
          <w:rStyle w:val="Char2"/>
          <w:rFonts w:hint="cs"/>
          <w:rtl/>
        </w:rPr>
        <w:t>هست</w:t>
      </w:r>
      <w:r w:rsidR="003616EF" w:rsidRPr="00CD1242">
        <w:rPr>
          <w:rStyle w:val="Char2"/>
          <w:rFonts w:hint="cs"/>
          <w:rtl/>
        </w:rPr>
        <w:t>ی</w:t>
      </w:r>
      <w:r w:rsidR="004A71B1" w:rsidRPr="00CD1242">
        <w:rPr>
          <w:rStyle w:val="Char2"/>
          <w:rFonts w:hint="cs"/>
          <w:rtl/>
        </w:rPr>
        <w:t>د</w:t>
      </w:r>
      <w:r w:rsidR="00F2781F" w:rsidRPr="00CD1242">
        <w:rPr>
          <w:rStyle w:val="Char2"/>
          <w:vertAlign w:val="superscript"/>
          <w:rtl/>
        </w:rPr>
        <w:footnoteReference w:id="55"/>
      </w:r>
      <w:r w:rsidR="00DC2890" w:rsidRPr="00CD1242">
        <w:rPr>
          <w:rStyle w:val="Char2"/>
          <w:rFonts w:hint="cs"/>
          <w:rtl/>
        </w:rPr>
        <w:t>.</w:t>
      </w:r>
      <w:r w:rsidR="00F2781F" w:rsidRPr="00CD1242">
        <w:rPr>
          <w:rStyle w:val="Char2"/>
          <w:rFonts w:hint="cs"/>
          <w:rtl/>
        </w:rPr>
        <w:t xml:space="preserve"> سپس بق</w:t>
      </w:r>
      <w:r w:rsidR="003616EF" w:rsidRPr="00CD1242">
        <w:rPr>
          <w:rStyle w:val="Char2"/>
          <w:rFonts w:hint="cs"/>
          <w:rtl/>
        </w:rPr>
        <w:t>ی</w:t>
      </w:r>
      <w:r w:rsidR="00F2781F" w:rsidRPr="00CD1242">
        <w:rPr>
          <w:rStyle w:val="Char2"/>
          <w:rFonts w:hint="cs"/>
          <w:rtl/>
        </w:rPr>
        <w:t>ه روا</w:t>
      </w:r>
      <w:r w:rsidR="003616EF" w:rsidRPr="00CD1242">
        <w:rPr>
          <w:rStyle w:val="Char2"/>
          <w:rFonts w:hint="cs"/>
          <w:rtl/>
        </w:rPr>
        <w:t>ی</w:t>
      </w:r>
      <w:r w:rsidR="00F2781F" w:rsidRPr="00CD1242">
        <w:rPr>
          <w:rStyle w:val="Char2"/>
          <w:rFonts w:hint="cs"/>
          <w:rtl/>
        </w:rPr>
        <w:t xml:space="preserve">ت را آورده </w:t>
      </w:r>
      <w:r w:rsidR="003616EF" w:rsidRPr="00CD1242">
        <w:rPr>
          <w:rStyle w:val="Char2"/>
          <w:rFonts w:hint="cs"/>
          <w:rtl/>
        </w:rPr>
        <w:t>ک</w:t>
      </w:r>
      <w:r w:rsidR="00F2781F" w:rsidRPr="00CD1242">
        <w:rPr>
          <w:rStyle w:val="Char2"/>
          <w:rFonts w:hint="cs"/>
          <w:rtl/>
        </w:rPr>
        <w:t xml:space="preserve">ه </w:t>
      </w:r>
      <w:r w:rsidR="001A1FDC" w:rsidRPr="00CD1242">
        <w:rPr>
          <w:rStyle w:val="Char2"/>
          <w:rFonts w:hint="cs"/>
          <w:rtl/>
        </w:rPr>
        <w:t xml:space="preserve">بر اساس </w:t>
      </w:r>
      <w:r w:rsidR="00F2781F" w:rsidRPr="00CD1242">
        <w:rPr>
          <w:rStyle w:val="Char2"/>
          <w:rFonts w:hint="cs"/>
          <w:rtl/>
        </w:rPr>
        <w:t>آن عل</w:t>
      </w:r>
      <w:r w:rsidR="003616EF" w:rsidRPr="00CD1242">
        <w:rPr>
          <w:rStyle w:val="Char2"/>
          <w:rFonts w:hint="cs"/>
          <w:rtl/>
        </w:rPr>
        <w:t>ی</w:t>
      </w:r>
      <w:r w:rsidR="00F2781F" w:rsidRPr="00CD1242">
        <w:rPr>
          <w:rStyle w:val="Char2"/>
          <w:rFonts w:hint="cs"/>
          <w:rtl/>
        </w:rPr>
        <w:t xml:space="preserve"> سه بار از</w:t>
      </w:r>
      <w:r w:rsidR="000E0383" w:rsidRPr="00CD1242">
        <w:rPr>
          <w:rStyle w:val="Char2"/>
          <w:rFonts w:hint="cs"/>
          <w:rtl/>
        </w:rPr>
        <w:t xml:space="preserve"> آن‌ها </w:t>
      </w:r>
      <w:r w:rsidR="007654C1" w:rsidRPr="00CD1242">
        <w:rPr>
          <w:rStyle w:val="Char2"/>
          <w:rFonts w:hint="cs"/>
          <w:rtl/>
        </w:rPr>
        <w:t>درخواست</w:t>
      </w:r>
      <w:r w:rsidR="00F2781F" w:rsidRPr="00CD1242">
        <w:rPr>
          <w:rStyle w:val="Char2"/>
          <w:rFonts w:hint="cs"/>
          <w:rtl/>
        </w:rPr>
        <w:t xml:space="preserve"> توبه </w:t>
      </w:r>
      <w:r w:rsidR="003616EF" w:rsidRPr="00CD1242">
        <w:rPr>
          <w:rStyle w:val="Char2"/>
          <w:rFonts w:hint="cs"/>
          <w:rtl/>
        </w:rPr>
        <w:t>ک</w:t>
      </w:r>
      <w:r w:rsidR="004A71B1" w:rsidRPr="00CD1242">
        <w:rPr>
          <w:rStyle w:val="Char2"/>
          <w:rFonts w:hint="cs"/>
          <w:rtl/>
        </w:rPr>
        <w:t>رد.</w:t>
      </w:r>
      <w:r w:rsidR="00F2781F" w:rsidRPr="00CD1242">
        <w:rPr>
          <w:rStyle w:val="Char2"/>
          <w:rFonts w:hint="cs"/>
          <w:rtl/>
        </w:rPr>
        <w:t xml:space="preserve"> </w:t>
      </w:r>
      <w:r w:rsidR="001A1FDC" w:rsidRPr="00CD1242">
        <w:rPr>
          <w:rStyle w:val="Char2"/>
          <w:rFonts w:hint="cs"/>
          <w:rtl/>
        </w:rPr>
        <w:t>اما</w:t>
      </w:r>
      <w:r w:rsidR="000E0383" w:rsidRPr="00CD1242">
        <w:rPr>
          <w:rStyle w:val="Char2"/>
          <w:rFonts w:hint="cs"/>
          <w:rtl/>
        </w:rPr>
        <w:t xml:space="preserve"> آن‌ها </w:t>
      </w:r>
      <w:r w:rsidR="004A71B1" w:rsidRPr="00CD1242">
        <w:rPr>
          <w:rStyle w:val="Char2"/>
          <w:rFonts w:hint="cs"/>
          <w:rtl/>
        </w:rPr>
        <w:t>توبه ن</w:t>
      </w:r>
      <w:r w:rsidR="003616EF" w:rsidRPr="00CD1242">
        <w:rPr>
          <w:rStyle w:val="Char2"/>
          <w:rFonts w:hint="cs"/>
          <w:rtl/>
        </w:rPr>
        <w:t>ک</w:t>
      </w:r>
      <w:r w:rsidR="004A71B1" w:rsidRPr="00CD1242">
        <w:rPr>
          <w:rStyle w:val="Char2"/>
          <w:rFonts w:hint="cs"/>
          <w:rtl/>
        </w:rPr>
        <w:t>ردند.</w:t>
      </w:r>
      <w:r w:rsidR="001A1FDC" w:rsidRPr="00CD1242">
        <w:rPr>
          <w:rStyle w:val="Char2"/>
          <w:rFonts w:hint="cs"/>
          <w:rtl/>
        </w:rPr>
        <w:t xml:space="preserve"> </w:t>
      </w:r>
      <w:r w:rsidR="004A71B1" w:rsidRPr="00CD1242">
        <w:rPr>
          <w:rStyle w:val="Char2"/>
          <w:rFonts w:hint="cs"/>
          <w:rtl/>
        </w:rPr>
        <w:t>در نت</w:t>
      </w:r>
      <w:r w:rsidR="003616EF" w:rsidRPr="00CD1242">
        <w:rPr>
          <w:rStyle w:val="Char2"/>
          <w:rFonts w:hint="cs"/>
          <w:rtl/>
        </w:rPr>
        <w:t>ی</w:t>
      </w:r>
      <w:r w:rsidR="004A71B1" w:rsidRPr="00CD1242">
        <w:rPr>
          <w:rStyle w:val="Char2"/>
          <w:rFonts w:hint="cs"/>
          <w:rtl/>
        </w:rPr>
        <w:t>جه</w:t>
      </w:r>
      <w:r w:rsidR="000E0383" w:rsidRPr="00CD1242">
        <w:rPr>
          <w:rStyle w:val="Char2"/>
          <w:rFonts w:hint="cs"/>
          <w:rtl/>
        </w:rPr>
        <w:t xml:space="preserve"> آن‌ها </w:t>
      </w:r>
      <w:r w:rsidR="00F2781F" w:rsidRPr="00CD1242">
        <w:rPr>
          <w:rStyle w:val="Char2"/>
          <w:rFonts w:hint="cs"/>
          <w:rtl/>
        </w:rPr>
        <w:t>را در آتش</w:t>
      </w:r>
      <w:r w:rsidR="009C5F0E">
        <w:rPr>
          <w:rStyle w:val="Char2"/>
          <w:rFonts w:hint="eastAsia"/>
          <w:rtl/>
        </w:rPr>
        <w:t>‌</w:t>
      </w:r>
      <w:r w:rsidR="00F2781F" w:rsidRPr="00CD1242">
        <w:rPr>
          <w:rStyle w:val="Char2"/>
          <w:rFonts w:hint="cs"/>
          <w:rtl/>
        </w:rPr>
        <w:t>ها</w:t>
      </w:r>
      <w:r w:rsidR="003616EF" w:rsidRPr="00CD1242">
        <w:rPr>
          <w:rStyle w:val="Char2"/>
          <w:rFonts w:hint="cs"/>
          <w:rtl/>
        </w:rPr>
        <w:t>یی</w:t>
      </w:r>
      <w:r w:rsidR="00F2781F" w:rsidRPr="00CD1242">
        <w:rPr>
          <w:rStyle w:val="Char2"/>
          <w:rFonts w:hint="cs"/>
          <w:rtl/>
        </w:rPr>
        <w:t xml:space="preserve"> انداخت </w:t>
      </w:r>
      <w:r w:rsidR="003616EF" w:rsidRPr="00CD1242">
        <w:rPr>
          <w:rStyle w:val="Char2"/>
          <w:rFonts w:hint="cs"/>
          <w:rtl/>
        </w:rPr>
        <w:t>ک</w:t>
      </w:r>
      <w:r w:rsidR="00F2781F" w:rsidRPr="00CD1242">
        <w:rPr>
          <w:rStyle w:val="Char2"/>
          <w:rFonts w:hint="cs"/>
          <w:rtl/>
        </w:rPr>
        <w:t xml:space="preserve">ه در </w:t>
      </w:r>
      <w:r w:rsidR="003616EF" w:rsidRPr="00CD1242">
        <w:rPr>
          <w:rStyle w:val="Char2"/>
          <w:rFonts w:hint="cs"/>
          <w:rtl/>
        </w:rPr>
        <w:t>ک</w:t>
      </w:r>
      <w:r w:rsidR="00F2781F" w:rsidRPr="00CD1242">
        <w:rPr>
          <w:rStyle w:val="Char2"/>
          <w:rFonts w:hint="cs"/>
          <w:rtl/>
        </w:rPr>
        <w:t>وره ها</w:t>
      </w:r>
      <w:r w:rsidR="003616EF" w:rsidRPr="00CD1242">
        <w:rPr>
          <w:rStyle w:val="Char2"/>
          <w:rFonts w:hint="cs"/>
          <w:rtl/>
        </w:rPr>
        <w:t>یی</w:t>
      </w:r>
      <w:r w:rsidR="00F2781F" w:rsidRPr="00CD1242">
        <w:rPr>
          <w:rStyle w:val="Char2"/>
          <w:rFonts w:hint="cs"/>
          <w:rtl/>
        </w:rPr>
        <w:t xml:space="preserve"> روشن شده بود، و شعر مشهورش را سرود. </w:t>
      </w:r>
    </w:p>
    <w:p w:rsidR="00F2781F" w:rsidRPr="00CD1242" w:rsidRDefault="00F2781F" w:rsidP="00CD1242">
      <w:pPr>
        <w:bidi/>
        <w:ind w:firstLine="284"/>
        <w:jc w:val="lowKashida"/>
        <w:rPr>
          <w:rStyle w:val="Char2"/>
          <w:rtl/>
        </w:rPr>
      </w:pPr>
      <w:r w:rsidRPr="00CD1242">
        <w:rPr>
          <w:rStyle w:val="Char2"/>
          <w:rFonts w:hint="cs"/>
          <w:rtl/>
        </w:rPr>
        <w:t>ابن</w:t>
      </w:r>
      <w:r w:rsidR="009729E4" w:rsidRPr="00CD1242">
        <w:rPr>
          <w:rStyle w:val="Char2"/>
          <w:rFonts w:hint="cs"/>
          <w:rtl/>
        </w:rPr>
        <w:t>‌</w:t>
      </w:r>
      <w:r w:rsidRPr="00CD1242">
        <w:rPr>
          <w:rStyle w:val="Char2"/>
          <w:rFonts w:hint="cs"/>
          <w:rtl/>
        </w:rPr>
        <w:t xml:space="preserve">حجر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سند</w:t>
      </w:r>
      <w:r w:rsidR="001A1FDC" w:rsidRPr="00CD1242">
        <w:rPr>
          <w:rStyle w:val="Char2"/>
          <w:rFonts w:hint="cs"/>
          <w:rtl/>
        </w:rPr>
        <w:t xml:space="preserve"> ا</w:t>
      </w:r>
      <w:r w:rsidR="003616EF" w:rsidRPr="00CD1242">
        <w:rPr>
          <w:rStyle w:val="Char2"/>
          <w:rFonts w:hint="cs"/>
          <w:rtl/>
        </w:rPr>
        <w:t>ی</w:t>
      </w:r>
      <w:r w:rsidR="001A1FDC" w:rsidRPr="00CD1242">
        <w:rPr>
          <w:rStyle w:val="Char2"/>
          <w:rFonts w:hint="cs"/>
          <w:rtl/>
        </w:rPr>
        <w:t>ن روا</w:t>
      </w:r>
      <w:r w:rsidR="003616EF" w:rsidRPr="00CD1242">
        <w:rPr>
          <w:rStyle w:val="Char2"/>
          <w:rFonts w:hint="cs"/>
          <w:rtl/>
        </w:rPr>
        <w:t>ی</w:t>
      </w:r>
      <w:r w:rsidR="001A1FDC" w:rsidRPr="00CD1242">
        <w:rPr>
          <w:rStyle w:val="Char2"/>
          <w:rFonts w:hint="cs"/>
          <w:rtl/>
        </w:rPr>
        <w:t>ت (حسن) است</w:t>
      </w:r>
      <w:r w:rsidRPr="00CD1242">
        <w:rPr>
          <w:rStyle w:val="Char2"/>
          <w:rFonts w:hint="cs"/>
          <w:rtl/>
        </w:rPr>
        <w:t>.</w:t>
      </w:r>
      <w:r w:rsidRPr="00CD1242">
        <w:rPr>
          <w:rStyle w:val="Char2"/>
          <w:vertAlign w:val="superscript"/>
          <w:rtl/>
        </w:rPr>
        <w:footnoteReference w:id="56"/>
      </w:r>
    </w:p>
    <w:p w:rsidR="00F2781F" w:rsidRPr="00CD1242" w:rsidRDefault="00F2781F" w:rsidP="009C5F0E">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w:t>
      </w:r>
      <w:r w:rsidR="001A1FDC" w:rsidRPr="00CD1242">
        <w:rPr>
          <w:rStyle w:val="Char2"/>
          <w:rFonts w:hint="cs"/>
          <w:rtl/>
        </w:rPr>
        <w:t xml:space="preserve"> سوزانده شدن </w:t>
      </w:r>
      <w:r w:rsidRPr="00CD1242">
        <w:rPr>
          <w:rStyle w:val="Char2"/>
          <w:rFonts w:hint="cs"/>
          <w:rtl/>
        </w:rPr>
        <w:t>سبأ</w:t>
      </w:r>
      <w:r w:rsidR="003616EF" w:rsidRPr="00CD1242">
        <w:rPr>
          <w:rStyle w:val="Char2"/>
          <w:rFonts w:hint="cs"/>
          <w:rtl/>
        </w:rPr>
        <w:t>ی</w:t>
      </w:r>
      <w:r w:rsidRPr="00CD1242">
        <w:rPr>
          <w:rStyle w:val="Char2"/>
          <w:rFonts w:hint="cs"/>
          <w:rtl/>
        </w:rPr>
        <w:t>ه توسط عل</w:t>
      </w:r>
      <w:r w:rsidR="003616EF" w:rsidRPr="00CD1242">
        <w:rPr>
          <w:rStyle w:val="Char2"/>
          <w:rFonts w:hint="cs"/>
          <w:rtl/>
        </w:rPr>
        <w:t>ی</w:t>
      </w:r>
      <w:r w:rsidR="001A1FDC" w:rsidRPr="00CD1242">
        <w:rPr>
          <w:rStyle w:val="Char2"/>
          <w:rFonts w:hint="cs"/>
          <w:rtl/>
        </w:rPr>
        <w:t xml:space="preserve"> امر</w:t>
      </w:r>
      <w:r w:rsidR="003616EF" w:rsidRPr="00CD1242">
        <w:rPr>
          <w:rStyle w:val="Char2"/>
          <w:rFonts w:hint="cs"/>
          <w:rtl/>
        </w:rPr>
        <w:t>ی</w:t>
      </w:r>
      <w:r w:rsidRPr="00CD1242">
        <w:rPr>
          <w:rStyle w:val="Char2"/>
          <w:rFonts w:hint="cs"/>
          <w:rtl/>
        </w:rPr>
        <w:t xml:space="preserve"> ثابت </w:t>
      </w:r>
      <w:r w:rsidR="001A1FDC" w:rsidRPr="00CD1242">
        <w:rPr>
          <w:rStyle w:val="Char2"/>
          <w:rFonts w:hint="cs"/>
          <w:rtl/>
        </w:rPr>
        <w:t>شده است</w:t>
      </w:r>
      <w:r w:rsidRPr="00CD1242">
        <w:rPr>
          <w:rStyle w:val="Char2"/>
          <w:rFonts w:hint="cs"/>
          <w:rtl/>
        </w:rPr>
        <w:t xml:space="preserve"> </w:t>
      </w:r>
      <w:r w:rsidR="004A71B1" w:rsidRPr="00CD1242">
        <w:rPr>
          <w:rStyle w:val="Char2"/>
          <w:rFonts w:hint="cs"/>
          <w:rtl/>
        </w:rPr>
        <w:t>خواه</w:t>
      </w:r>
      <w:r w:rsidRPr="00CD1242">
        <w:rPr>
          <w:rStyle w:val="Char2"/>
          <w:rFonts w:hint="cs"/>
          <w:rtl/>
        </w:rPr>
        <w:t xml:space="preserve"> </w:t>
      </w:r>
      <w:r w:rsidR="001A1FDC" w:rsidRPr="00CD1242">
        <w:rPr>
          <w:rStyle w:val="Char2"/>
          <w:rFonts w:hint="cs"/>
          <w:rtl/>
        </w:rPr>
        <w:t>براساس</w:t>
      </w:r>
      <w:r w:rsidRPr="00CD1242">
        <w:rPr>
          <w:rStyle w:val="Char2"/>
          <w:rFonts w:hint="cs"/>
          <w:rtl/>
        </w:rPr>
        <w:t xml:space="preserve"> روا</w:t>
      </w:r>
      <w:r w:rsidR="003616EF" w:rsidRPr="00CD1242">
        <w:rPr>
          <w:rStyle w:val="Char2"/>
          <w:rFonts w:hint="cs"/>
          <w:rtl/>
        </w:rPr>
        <w:t>ی</w:t>
      </w:r>
      <w:r w:rsidRPr="00CD1242">
        <w:rPr>
          <w:rStyle w:val="Char2"/>
          <w:rFonts w:hint="cs"/>
          <w:rtl/>
        </w:rPr>
        <w:t>ت ع</w:t>
      </w:r>
      <w:r w:rsidR="003616EF" w:rsidRPr="00CD1242">
        <w:rPr>
          <w:rStyle w:val="Char2"/>
          <w:rFonts w:hint="cs"/>
          <w:rtl/>
        </w:rPr>
        <w:t>ک</w:t>
      </w:r>
      <w:r w:rsidRPr="00CD1242">
        <w:rPr>
          <w:rStyle w:val="Char2"/>
          <w:rFonts w:hint="cs"/>
          <w:rtl/>
        </w:rPr>
        <w:t>رمه در بخار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001A1FDC" w:rsidRPr="00CD1242">
        <w:rPr>
          <w:rStyle w:val="Char2"/>
          <w:rFonts w:hint="cs"/>
          <w:rtl/>
        </w:rPr>
        <w:t xml:space="preserve">ا </w:t>
      </w:r>
      <w:r w:rsidR="006E16A6" w:rsidRPr="00CD1242">
        <w:rPr>
          <w:rStyle w:val="Char2"/>
          <w:rFonts w:hint="cs"/>
          <w:rtl/>
        </w:rPr>
        <w:t>بنا به رأ</w:t>
      </w:r>
      <w:r w:rsidR="003616EF" w:rsidRPr="00CD1242">
        <w:rPr>
          <w:rStyle w:val="Char2"/>
          <w:rFonts w:hint="cs"/>
          <w:rtl/>
        </w:rPr>
        <w:t>ی</w:t>
      </w:r>
      <w:r w:rsidRPr="00CD1242">
        <w:rPr>
          <w:rStyle w:val="Char2"/>
          <w:rFonts w:hint="cs"/>
          <w:rtl/>
        </w:rPr>
        <w:t xml:space="preserve"> ابن حجر</w:t>
      </w:r>
      <w:r w:rsidR="009C5F0E">
        <w:rPr>
          <w:rStyle w:val="Char2"/>
          <w:rFonts w:cs="CTraditional Arabic" w:hint="cs"/>
          <w:rtl/>
        </w:rPr>
        <w:t>/</w:t>
      </w:r>
      <w:r w:rsidRPr="00CD1242">
        <w:rPr>
          <w:rStyle w:val="Char2"/>
          <w:rFonts w:hint="cs"/>
          <w:rtl/>
        </w:rPr>
        <w:t xml:space="preserve"> باشد. </w:t>
      </w:r>
    </w:p>
    <w:p w:rsidR="00F2781F" w:rsidRPr="00CD1242" w:rsidRDefault="00F2781F" w:rsidP="00CD1242">
      <w:pPr>
        <w:bidi/>
        <w:ind w:firstLine="284"/>
        <w:jc w:val="lowKashida"/>
        <w:rPr>
          <w:rStyle w:val="Char2"/>
          <w:rtl/>
        </w:rPr>
      </w:pPr>
      <w:r w:rsidRPr="00CD1242">
        <w:rPr>
          <w:rStyle w:val="Char2"/>
          <w:rFonts w:hint="cs"/>
          <w:rtl/>
        </w:rPr>
        <w:t>سخن 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w:t>
      </w:r>
      <w:r w:rsidR="006E16A6" w:rsidRPr="00CD1242">
        <w:rPr>
          <w:rStyle w:val="Char2"/>
          <w:rFonts w:hint="cs"/>
          <w:rtl/>
        </w:rPr>
        <w:t>ن</w:t>
      </w:r>
      <w:r w:rsidR="003616EF" w:rsidRPr="00CD1242">
        <w:rPr>
          <w:rStyle w:val="Char2"/>
          <w:rFonts w:hint="cs"/>
          <w:rtl/>
        </w:rPr>
        <w:t>ی</w:t>
      </w:r>
      <w:r w:rsidR="006E16A6" w:rsidRPr="00CD1242">
        <w:rPr>
          <w:rStyle w:val="Char2"/>
          <w:rFonts w:hint="cs"/>
          <w:rtl/>
        </w:rPr>
        <w:t>ز</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انگر </w:t>
      </w:r>
      <w:r w:rsidR="00B33F6F" w:rsidRPr="00CD1242">
        <w:rPr>
          <w:rStyle w:val="Char2"/>
          <w:rFonts w:hint="cs"/>
          <w:rtl/>
        </w:rPr>
        <w:t>گرا</w:t>
      </w:r>
      <w:r w:rsidR="003616EF" w:rsidRPr="00CD1242">
        <w:rPr>
          <w:rStyle w:val="Char2"/>
          <w:rFonts w:hint="cs"/>
          <w:rtl/>
        </w:rPr>
        <w:t>ی</w:t>
      </w:r>
      <w:r w:rsidR="00B33F6F" w:rsidRPr="00CD1242">
        <w:rPr>
          <w:rStyle w:val="Char2"/>
          <w:rFonts w:hint="cs"/>
          <w:rtl/>
        </w:rPr>
        <w:t>ش</w:t>
      </w:r>
      <w:r w:rsidRPr="00CD1242">
        <w:rPr>
          <w:rStyle w:val="Char2"/>
          <w:rFonts w:hint="cs"/>
          <w:rtl/>
        </w:rPr>
        <w:t xml:space="preserve"> او به را</w:t>
      </w:r>
      <w:r w:rsidR="003616EF" w:rsidRPr="00CD1242">
        <w:rPr>
          <w:rStyle w:val="Char2"/>
          <w:rFonts w:hint="cs"/>
          <w:rtl/>
        </w:rPr>
        <w:t>ی</w:t>
      </w:r>
      <w:r w:rsidRPr="00CD1242">
        <w:rPr>
          <w:rStyle w:val="Char2"/>
          <w:rFonts w:hint="cs"/>
          <w:rtl/>
        </w:rPr>
        <w:t xml:space="preserve"> اول </w:t>
      </w:r>
      <w:r w:rsidR="00B33F6F" w:rsidRPr="00CD1242">
        <w:rPr>
          <w:rStyle w:val="Char2"/>
          <w:rFonts w:hint="cs"/>
          <w:rtl/>
        </w:rPr>
        <w:t>است.</w:t>
      </w:r>
    </w:p>
    <w:p w:rsidR="00F2781F" w:rsidRPr="00CD1242" w:rsidRDefault="00F2781F"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نجا </w:t>
      </w:r>
      <w:r w:rsidR="004A71B1" w:rsidRPr="00CD1242">
        <w:rPr>
          <w:rStyle w:val="Char2"/>
          <w:rFonts w:hint="cs"/>
          <w:rtl/>
        </w:rPr>
        <w:t>هدف آش</w:t>
      </w:r>
      <w:r w:rsidR="003616EF" w:rsidRPr="00CD1242">
        <w:rPr>
          <w:rStyle w:val="Char2"/>
          <w:rFonts w:hint="cs"/>
          <w:rtl/>
        </w:rPr>
        <w:t>ک</w:t>
      </w:r>
      <w:r w:rsidR="004A71B1" w:rsidRPr="00CD1242">
        <w:rPr>
          <w:rStyle w:val="Char2"/>
          <w:rFonts w:hint="cs"/>
          <w:rtl/>
        </w:rPr>
        <w:t xml:space="preserve">ار </w:t>
      </w:r>
      <w:r w:rsidR="003616EF" w:rsidRPr="00CD1242">
        <w:rPr>
          <w:rStyle w:val="Char2"/>
          <w:rFonts w:hint="cs"/>
          <w:rtl/>
        </w:rPr>
        <w:t>ک</w:t>
      </w:r>
      <w:r w:rsidR="004A71B1" w:rsidRPr="00CD1242">
        <w:rPr>
          <w:rStyle w:val="Char2"/>
          <w:rFonts w:hint="cs"/>
          <w:rtl/>
        </w:rPr>
        <w:t>رد</w:t>
      </w:r>
      <w:r w:rsidRPr="00CD1242">
        <w:rPr>
          <w:rStyle w:val="Char2"/>
          <w:rFonts w:hint="cs"/>
          <w:rtl/>
        </w:rPr>
        <w:t>ن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 xml:space="preserve">ان در آن </w:t>
      </w:r>
      <w:r w:rsidR="00B33F6F" w:rsidRPr="00CD1242">
        <w:rPr>
          <w:rStyle w:val="Char2"/>
          <w:rFonts w:hint="cs"/>
          <w:rtl/>
        </w:rPr>
        <w:t>زمان</w:t>
      </w:r>
      <w:r w:rsidRPr="00CD1242">
        <w:rPr>
          <w:rStyle w:val="Char2"/>
          <w:rFonts w:hint="cs"/>
          <w:rtl/>
        </w:rPr>
        <w:t xml:space="preserve"> </w:t>
      </w:r>
      <w:r w:rsidR="00244396" w:rsidRPr="00CD1242">
        <w:rPr>
          <w:rStyle w:val="Char2"/>
          <w:rFonts w:hint="cs"/>
          <w:rtl/>
        </w:rPr>
        <w:t>است</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انگر غلو</w:t>
      </w:r>
      <w:r w:rsidR="004A71B1" w:rsidRPr="00CD1242">
        <w:rPr>
          <w:rStyle w:val="Char2"/>
          <w:rFonts w:hint="cs"/>
          <w:rtl/>
        </w:rPr>
        <w:t>شان</w:t>
      </w:r>
      <w:r w:rsidRPr="00CD1242">
        <w:rPr>
          <w:rStyle w:val="Char2"/>
          <w:rFonts w:hint="cs"/>
          <w:rtl/>
        </w:rPr>
        <w:t xml:space="preserve"> در</w:t>
      </w:r>
      <w:r w:rsidR="00B33F6F" w:rsidRPr="00CD1242">
        <w:rPr>
          <w:rStyle w:val="Char2"/>
          <w:rFonts w:hint="cs"/>
          <w:rtl/>
        </w:rPr>
        <w:t xml:space="preserve"> حق</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w:t>
      </w:r>
      <w:r w:rsidR="006E16A6" w:rsidRPr="00CD1242">
        <w:rPr>
          <w:rStyle w:val="Char2"/>
          <w:rFonts w:hint="cs"/>
          <w:rtl/>
        </w:rPr>
        <w:t>بوده</w:t>
      </w:r>
      <w:r w:rsidRPr="00CD1242">
        <w:rPr>
          <w:rStyle w:val="Char2"/>
          <w:rFonts w:hint="cs"/>
          <w:rtl/>
        </w:rPr>
        <w:t xml:space="preserve">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w:t>
      </w:r>
      <w:r w:rsidR="004A71B1" w:rsidRPr="00CD1242">
        <w:rPr>
          <w:rStyle w:val="Char2"/>
          <w:rFonts w:hint="cs"/>
          <w:rtl/>
        </w:rPr>
        <w:t>برا</w:t>
      </w:r>
      <w:r w:rsidR="003616EF" w:rsidRPr="00CD1242">
        <w:rPr>
          <w:rStyle w:val="Char2"/>
          <w:rFonts w:hint="cs"/>
          <w:rtl/>
        </w:rPr>
        <w:t>ی</w:t>
      </w:r>
      <w:r w:rsidR="004A71B1" w:rsidRPr="00CD1242">
        <w:rPr>
          <w:rStyle w:val="Char2"/>
          <w:rFonts w:hint="cs"/>
          <w:rtl/>
        </w:rPr>
        <w:t xml:space="preserve"> </w:t>
      </w:r>
      <w:r w:rsidR="00B33F6F" w:rsidRPr="00CD1242">
        <w:rPr>
          <w:rStyle w:val="Char2"/>
          <w:rFonts w:hint="cs"/>
          <w:rtl/>
        </w:rPr>
        <w:t>مجازات</w:t>
      </w:r>
      <w:r w:rsidR="00D55A07" w:rsidRPr="00CD1242">
        <w:rPr>
          <w:rStyle w:val="Char2"/>
          <w:rFonts w:hint="eastAsia"/>
        </w:rPr>
        <w:t>‌</w:t>
      </w:r>
      <w:r w:rsidR="006E16A6" w:rsidRPr="00CD1242">
        <w:rPr>
          <w:rStyle w:val="Char2"/>
          <w:rFonts w:hint="cs"/>
          <w:rtl/>
        </w:rPr>
        <w:t>شان</w:t>
      </w:r>
      <w:r w:rsidRPr="00CD1242">
        <w:rPr>
          <w:rStyle w:val="Char2"/>
          <w:rFonts w:hint="cs"/>
          <w:rtl/>
        </w:rPr>
        <w:t xml:space="preserve"> </w:t>
      </w:r>
      <w:r w:rsidR="00B33F6F" w:rsidRPr="00CD1242">
        <w:rPr>
          <w:rStyle w:val="Char2"/>
          <w:rFonts w:hint="cs"/>
          <w:rtl/>
        </w:rPr>
        <w:t xml:space="preserve">به </w:t>
      </w:r>
      <w:r w:rsidRPr="00CD1242">
        <w:rPr>
          <w:rStyle w:val="Char2"/>
          <w:rFonts w:hint="cs"/>
          <w:rtl/>
        </w:rPr>
        <w:t xml:space="preserve">شدت </w:t>
      </w:r>
      <w:r w:rsidR="00B33F6F" w:rsidRPr="00CD1242">
        <w:rPr>
          <w:rStyle w:val="Char2"/>
          <w:rFonts w:hint="cs"/>
          <w:rtl/>
        </w:rPr>
        <w:t xml:space="preserve">برخورد </w:t>
      </w:r>
      <w:r w:rsidR="003616EF" w:rsidRPr="00CD1242">
        <w:rPr>
          <w:rStyle w:val="Char2"/>
          <w:rFonts w:hint="cs"/>
          <w:rtl/>
        </w:rPr>
        <w:t>ک</w:t>
      </w:r>
      <w:r w:rsidR="00B33F6F" w:rsidRPr="00CD1242">
        <w:rPr>
          <w:rStyle w:val="Char2"/>
          <w:rFonts w:hint="cs"/>
          <w:rtl/>
        </w:rPr>
        <w:t>رده است</w:t>
      </w:r>
      <w:r w:rsidRPr="00CD1242">
        <w:rPr>
          <w:rStyle w:val="Char2"/>
          <w:rFonts w:hint="cs"/>
          <w:rtl/>
        </w:rPr>
        <w:t xml:space="preserve"> تا </w:t>
      </w:r>
      <w:r w:rsidR="00B33F6F" w:rsidRPr="00CD1242">
        <w:rPr>
          <w:rStyle w:val="Char2"/>
          <w:rFonts w:hint="cs"/>
          <w:rtl/>
        </w:rPr>
        <w:t>جا</w:t>
      </w:r>
      <w:r w:rsidR="003616EF" w:rsidRPr="00CD1242">
        <w:rPr>
          <w:rStyle w:val="Char2"/>
          <w:rFonts w:hint="cs"/>
          <w:rtl/>
        </w:rPr>
        <w:t>یی</w:t>
      </w:r>
      <w:r w:rsidR="00B33F6F" w:rsidRPr="00CD1242">
        <w:rPr>
          <w:rStyle w:val="Char2"/>
          <w:rFonts w:hint="cs"/>
          <w:rtl/>
        </w:rPr>
        <w:t xml:space="preserve"> </w:t>
      </w:r>
      <w:r w:rsidR="003616EF" w:rsidRPr="00CD1242">
        <w:rPr>
          <w:rStyle w:val="Char2"/>
          <w:rFonts w:hint="cs"/>
          <w:rtl/>
        </w:rPr>
        <w:t>ک</w:t>
      </w:r>
      <w:r w:rsidR="00B33F6F" w:rsidRPr="00CD1242">
        <w:rPr>
          <w:rStyle w:val="Char2"/>
          <w:rFonts w:hint="cs"/>
          <w:rtl/>
        </w:rPr>
        <w:t xml:space="preserve">ه </w:t>
      </w:r>
      <w:r w:rsidRPr="00CD1242">
        <w:rPr>
          <w:rStyle w:val="Char2"/>
          <w:rFonts w:hint="cs"/>
          <w:rtl/>
        </w:rPr>
        <w:t xml:space="preserve">ابن عباس </w:t>
      </w:r>
      <w:r w:rsidR="004A71B1" w:rsidRPr="00CD1242">
        <w:rPr>
          <w:rStyle w:val="Char2"/>
          <w:rFonts w:hint="cs"/>
          <w:rtl/>
        </w:rPr>
        <w:t>رأ</w:t>
      </w:r>
      <w:r w:rsidR="003616EF" w:rsidRPr="00CD1242">
        <w:rPr>
          <w:rStyle w:val="Char2"/>
          <w:rFonts w:hint="cs"/>
          <w:rtl/>
        </w:rPr>
        <w:t>ی</w:t>
      </w:r>
      <w:r w:rsidRPr="00CD1242">
        <w:rPr>
          <w:rStyle w:val="Char2"/>
          <w:rFonts w:hint="cs"/>
          <w:rtl/>
        </w:rPr>
        <w:t xml:space="preserve"> خود را </w:t>
      </w:r>
      <w:r w:rsidR="006E16A6" w:rsidRPr="00CD1242">
        <w:rPr>
          <w:rStyle w:val="Char2"/>
          <w:rFonts w:hint="cs"/>
          <w:rtl/>
        </w:rPr>
        <w:t>چنین اعلام کرد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هم</w:t>
      </w:r>
      <w:r w:rsidR="00B33F6F" w:rsidRPr="00CD1242">
        <w:rPr>
          <w:rStyle w:val="Char2"/>
          <w:rFonts w:hint="cs"/>
          <w:rtl/>
        </w:rPr>
        <w:t xml:space="preserve"> چن</w:t>
      </w:r>
      <w:r w:rsidR="003616EF" w:rsidRPr="00CD1242">
        <w:rPr>
          <w:rStyle w:val="Char2"/>
          <w:rFonts w:hint="cs"/>
          <w:rtl/>
        </w:rPr>
        <w:t>ی</w:t>
      </w:r>
      <w:r w:rsidR="00B33F6F" w:rsidRPr="00CD1242">
        <w:rPr>
          <w:rStyle w:val="Char2"/>
          <w:rFonts w:hint="cs"/>
          <w:rtl/>
        </w:rPr>
        <w:t>ن</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همه عقا</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 لباس تش</w:t>
      </w:r>
      <w:r w:rsidR="003616EF" w:rsidRPr="00CD1242">
        <w:rPr>
          <w:rStyle w:val="Char2"/>
          <w:rFonts w:hint="cs"/>
          <w:rtl/>
        </w:rPr>
        <w:t>ی</w:t>
      </w:r>
      <w:r w:rsidRPr="00CD1242">
        <w:rPr>
          <w:rStyle w:val="Char2"/>
          <w:rFonts w:hint="cs"/>
          <w:rtl/>
        </w:rPr>
        <w:t xml:space="preserve">ع ظاهر شد، </w:t>
      </w:r>
      <w:r w:rsidR="004A71B1" w:rsidRPr="00CD1242">
        <w:rPr>
          <w:rStyle w:val="Char2"/>
          <w:rFonts w:hint="cs"/>
          <w:rtl/>
        </w:rPr>
        <w:t>مانند تفض</w:t>
      </w:r>
      <w:r w:rsidR="003616EF" w:rsidRPr="00CD1242">
        <w:rPr>
          <w:rStyle w:val="Char2"/>
          <w:rFonts w:hint="cs"/>
          <w:rtl/>
        </w:rPr>
        <w:t>ی</w:t>
      </w:r>
      <w:r w:rsidR="004A71B1" w:rsidRPr="00CD1242">
        <w:rPr>
          <w:rStyle w:val="Char2"/>
          <w:rFonts w:hint="cs"/>
          <w:rtl/>
        </w:rPr>
        <w:t>ل او بر صحابه و ش</w:t>
      </w:r>
      <w:r w:rsidR="003616EF" w:rsidRPr="00CD1242">
        <w:rPr>
          <w:rStyle w:val="Char2"/>
          <w:rFonts w:hint="cs"/>
          <w:rtl/>
        </w:rPr>
        <w:t>ی</w:t>
      </w:r>
      <w:r w:rsidR="004A71B1" w:rsidRPr="00CD1242">
        <w:rPr>
          <w:rStyle w:val="Char2"/>
          <w:rFonts w:hint="cs"/>
          <w:rtl/>
        </w:rPr>
        <w:t>خ</w:t>
      </w:r>
      <w:r w:rsidR="003616EF" w:rsidRPr="00CD1242">
        <w:rPr>
          <w:rStyle w:val="Char2"/>
          <w:rFonts w:hint="cs"/>
          <w:rtl/>
        </w:rPr>
        <w:t>ی</w:t>
      </w:r>
      <w:r w:rsidR="004A71B1" w:rsidRPr="00CD1242">
        <w:rPr>
          <w:rStyle w:val="Char2"/>
          <w:rFonts w:hint="cs"/>
          <w:rtl/>
        </w:rPr>
        <w:t>ن</w:t>
      </w:r>
      <w:r w:rsidR="00B33F6F" w:rsidRPr="00CD1242">
        <w:rPr>
          <w:rStyle w:val="Char2"/>
          <w:rFonts w:hint="cs"/>
          <w:rtl/>
        </w:rPr>
        <w:t>،</w:t>
      </w:r>
      <w:r w:rsidRPr="00CD1242">
        <w:rPr>
          <w:rStyle w:val="Char2"/>
          <w:rFonts w:hint="cs"/>
          <w:rtl/>
        </w:rPr>
        <w:t xml:space="preserve"> نشر بدگو</w:t>
      </w:r>
      <w:r w:rsidR="003616EF" w:rsidRPr="00CD1242">
        <w:rPr>
          <w:rStyle w:val="Char2"/>
          <w:rFonts w:hint="cs"/>
          <w:rtl/>
        </w:rPr>
        <w:t>یی</w:t>
      </w:r>
      <w:r w:rsidR="00B33F6F" w:rsidRPr="00CD1242">
        <w:rPr>
          <w:rStyle w:val="Char2"/>
          <w:rFonts w:hint="cs"/>
          <w:rtl/>
        </w:rPr>
        <w:t xml:space="preserve"> از </w:t>
      </w:r>
      <w:r w:rsidRPr="00CD1242">
        <w:rPr>
          <w:rStyle w:val="Char2"/>
          <w:rFonts w:hint="cs"/>
          <w:rtl/>
        </w:rPr>
        <w:t>صحابه و تحق</w:t>
      </w:r>
      <w:r w:rsidR="003616EF" w:rsidRPr="00CD1242">
        <w:rPr>
          <w:rStyle w:val="Char2"/>
          <w:rFonts w:hint="cs"/>
          <w:rtl/>
        </w:rPr>
        <w:t>ی</w:t>
      </w:r>
      <w:r w:rsidRPr="00CD1242">
        <w:rPr>
          <w:rStyle w:val="Char2"/>
          <w:rFonts w:hint="cs"/>
          <w:rtl/>
        </w:rPr>
        <w:t>ر</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 xml:space="preserve">ان آن گمراهان </w:t>
      </w:r>
      <w:r w:rsidR="00B33F6F" w:rsidRPr="00CD1242">
        <w:rPr>
          <w:rStyle w:val="Char2"/>
          <w:rFonts w:hint="cs"/>
          <w:rtl/>
        </w:rPr>
        <w:t>را تقب</w:t>
      </w:r>
      <w:r w:rsidR="003616EF" w:rsidRPr="00CD1242">
        <w:rPr>
          <w:rStyle w:val="Char2"/>
          <w:rFonts w:hint="cs"/>
          <w:rtl/>
        </w:rPr>
        <w:t>ی</w:t>
      </w:r>
      <w:r w:rsidR="00B33F6F" w:rsidRPr="00CD1242">
        <w:rPr>
          <w:rStyle w:val="Char2"/>
          <w:rFonts w:hint="cs"/>
          <w:rtl/>
        </w:rPr>
        <w:t xml:space="preserve">ح و </w:t>
      </w:r>
      <w:r w:rsidR="006E16A6" w:rsidRPr="00CD1242">
        <w:rPr>
          <w:rStyle w:val="Char2"/>
          <w:rFonts w:hint="cs"/>
          <w:rtl/>
        </w:rPr>
        <w:t>مردود دانست</w:t>
      </w:r>
      <w:r w:rsidR="00B33F6F" w:rsidRPr="00CD1242">
        <w:rPr>
          <w:rStyle w:val="Char2"/>
          <w:rFonts w:hint="cs"/>
          <w:rtl/>
        </w:rPr>
        <w:t>.</w:t>
      </w:r>
    </w:p>
    <w:p w:rsidR="00B33F6F" w:rsidRPr="00CD1242" w:rsidRDefault="00F2781F" w:rsidP="009C5F0E">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9C5F0E">
        <w:rPr>
          <w:rStyle w:val="Char2"/>
          <w:rFonts w:cs="CTraditional Arabic"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هنگام</w:t>
      </w:r>
      <w:r w:rsidR="003616EF" w:rsidRPr="00CD1242">
        <w:rPr>
          <w:rStyle w:val="Char2"/>
          <w:rFonts w:hint="cs"/>
          <w:rtl/>
        </w:rPr>
        <w:t>ی</w:t>
      </w:r>
      <w:r w:rsidR="00B33F6F" w:rsidRPr="00CD1242">
        <w:rPr>
          <w:rStyle w:val="Char2"/>
          <w:rFonts w:hint="cs"/>
          <w:rtl/>
        </w:rPr>
        <w:t xml:space="preserve"> </w:t>
      </w:r>
      <w:r w:rsidR="003616EF" w:rsidRPr="00CD1242">
        <w:rPr>
          <w:rStyle w:val="Char2"/>
          <w:rFonts w:hint="cs"/>
          <w:rtl/>
        </w:rPr>
        <w:t>ک</w:t>
      </w:r>
      <w:r w:rsidRPr="00CD1242">
        <w:rPr>
          <w:rStyle w:val="Char2"/>
          <w:rFonts w:hint="cs"/>
          <w:rtl/>
        </w:rPr>
        <w:t>ه بدعت ها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در</w:t>
      </w:r>
      <w:r w:rsidR="00B33F6F" w:rsidRPr="00CD1242">
        <w:rPr>
          <w:rStyle w:val="Char2"/>
          <w:rFonts w:hint="cs"/>
          <w:rtl/>
        </w:rPr>
        <w:t xml:space="preserve"> دوران </w:t>
      </w:r>
      <w:r w:rsidR="004A71B1" w:rsidRPr="00CD1242">
        <w:rPr>
          <w:rStyle w:val="Char2"/>
          <w:rFonts w:hint="cs"/>
          <w:rtl/>
        </w:rPr>
        <w:t>خلافت ام</w:t>
      </w:r>
      <w:r w:rsidR="003616EF" w:rsidRPr="00CD1242">
        <w:rPr>
          <w:rStyle w:val="Char2"/>
          <w:rFonts w:hint="cs"/>
          <w:rtl/>
        </w:rPr>
        <w:t>ی</w:t>
      </w:r>
      <w:r w:rsidR="004A71B1" w:rsidRPr="00CD1242">
        <w:rPr>
          <w:rStyle w:val="Char2"/>
          <w:rFonts w:hint="cs"/>
          <w:rtl/>
        </w:rPr>
        <w:t>ر المومن</w:t>
      </w:r>
      <w:r w:rsidR="003616EF" w:rsidRPr="00CD1242">
        <w:rPr>
          <w:rStyle w:val="Char2"/>
          <w:rFonts w:hint="cs"/>
          <w:rtl/>
        </w:rPr>
        <w:t>ی</w:t>
      </w:r>
      <w:r w:rsidR="004A71B1" w:rsidRPr="00CD1242">
        <w:rPr>
          <w:rStyle w:val="Char2"/>
          <w:rFonts w:hint="cs"/>
          <w:rtl/>
        </w:rPr>
        <w:t>ن عل</w:t>
      </w:r>
      <w:r w:rsidR="003616EF" w:rsidRPr="00CD1242">
        <w:rPr>
          <w:rStyle w:val="Char2"/>
          <w:rFonts w:hint="cs"/>
          <w:rtl/>
        </w:rPr>
        <w:t>ی</w:t>
      </w:r>
      <w:r w:rsidR="004A71B1" w:rsidRPr="00CD1242">
        <w:rPr>
          <w:rStyle w:val="Char2"/>
          <w:rFonts w:hint="cs"/>
          <w:rtl/>
        </w:rPr>
        <w:t xml:space="preserve"> بن اب</w:t>
      </w:r>
      <w:r w:rsidR="003616EF" w:rsidRPr="00CD1242">
        <w:rPr>
          <w:rStyle w:val="Char2"/>
          <w:rFonts w:hint="cs"/>
          <w:rtl/>
        </w:rPr>
        <w:t>ی</w:t>
      </w:r>
      <w:r w:rsidR="00D55A07" w:rsidRPr="00CD1242">
        <w:rPr>
          <w:rStyle w:val="Char2"/>
          <w:rFonts w:hint="eastAsia"/>
        </w:rPr>
        <w:t>‌</w:t>
      </w:r>
      <w:r w:rsidRPr="00CD1242">
        <w:rPr>
          <w:rStyle w:val="Char2"/>
          <w:rFonts w:hint="cs"/>
          <w:rtl/>
        </w:rPr>
        <w:t>طالب</w:t>
      </w:r>
      <w:r w:rsidR="00F81B2F" w:rsidRPr="00F81B2F">
        <w:rPr>
          <w:rStyle w:val="Char2"/>
          <w:rFonts w:cs="CTraditional Arabic"/>
          <w:rtl/>
        </w:rPr>
        <w:t>س</w:t>
      </w:r>
      <w:r w:rsidRPr="00CD1242">
        <w:rPr>
          <w:rStyle w:val="Char2"/>
          <w:rFonts w:hint="cs"/>
          <w:rtl/>
        </w:rPr>
        <w:t xml:space="preserve"> رخ داد عل</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w:t>
      </w:r>
      <w:r w:rsidR="004A71B1" w:rsidRPr="00CD1242">
        <w:rPr>
          <w:rStyle w:val="Char2"/>
          <w:rFonts w:hint="cs"/>
          <w:rtl/>
        </w:rPr>
        <w:t>تقب</w:t>
      </w:r>
      <w:r w:rsidR="003616EF" w:rsidRPr="00CD1242">
        <w:rPr>
          <w:rStyle w:val="Char2"/>
          <w:rFonts w:hint="cs"/>
          <w:rtl/>
        </w:rPr>
        <w:t>ی</w:t>
      </w:r>
      <w:r w:rsidR="004A71B1" w:rsidRPr="00CD1242">
        <w:rPr>
          <w:rStyle w:val="Char2"/>
          <w:rFonts w:hint="cs"/>
          <w:rtl/>
        </w:rPr>
        <w:t>ح و مح</w:t>
      </w:r>
      <w:r w:rsidR="003616EF" w:rsidRPr="00CD1242">
        <w:rPr>
          <w:rStyle w:val="Char2"/>
          <w:rFonts w:hint="cs"/>
          <w:rtl/>
        </w:rPr>
        <w:t>ک</w:t>
      </w:r>
      <w:r w:rsidR="004A71B1" w:rsidRPr="00CD1242">
        <w:rPr>
          <w:rStyle w:val="Char2"/>
          <w:rFonts w:hint="cs"/>
          <w:rtl/>
        </w:rPr>
        <w:t xml:space="preserve">وم </w:t>
      </w:r>
      <w:r w:rsidR="003616EF" w:rsidRPr="00CD1242">
        <w:rPr>
          <w:rStyle w:val="Char2"/>
          <w:rFonts w:hint="cs"/>
          <w:rtl/>
        </w:rPr>
        <w:t>ک</w:t>
      </w:r>
      <w:r w:rsidR="004A71B1" w:rsidRPr="00CD1242">
        <w:rPr>
          <w:rStyle w:val="Char2"/>
          <w:rFonts w:hint="cs"/>
          <w:rtl/>
        </w:rPr>
        <w:t>ر</w:t>
      </w:r>
      <w:r w:rsidRPr="00CD1242">
        <w:rPr>
          <w:rStyle w:val="Char2"/>
          <w:rFonts w:hint="cs"/>
          <w:rtl/>
        </w:rPr>
        <w:t xml:space="preserve">د، </w:t>
      </w:r>
      <w:r w:rsidR="006E16A6" w:rsidRPr="00CD1242">
        <w:rPr>
          <w:rStyle w:val="Char2"/>
          <w:rFonts w:hint="cs"/>
          <w:rtl/>
        </w:rPr>
        <w:t>که</w:t>
      </w:r>
      <w:r w:rsidR="000E0383" w:rsidRPr="00CD1242">
        <w:rPr>
          <w:rStyle w:val="Char2"/>
          <w:rFonts w:hint="cs"/>
          <w:rtl/>
        </w:rPr>
        <w:t xml:space="preserve"> آن‌ها </w:t>
      </w:r>
      <w:r w:rsidR="00B33F6F" w:rsidRPr="00CD1242">
        <w:rPr>
          <w:rStyle w:val="Char2"/>
          <w:rFonts w:hint="cs"/>
          <w:rtl/>
        </w:rPr>
        <w:t>سه گروه بودند</w:t>
      </w:r>
      <w:r w:rsidR="004A71B1" w:rsidRPr="00CD1242">
        <w:rPr>
          <w:rStyle w:val="Char2"/>
          <w:rFonts w:hint="cs"/>
          <w:rtl/>
        </w:rPr>
        <w:t>:</w:t>
      </w:r>
      <w:r w:rsidR="00B33F6F" w:rsidRPr="00CD1242">
        <w:rPr>
          <w:rStyle w:val="Char2"/>
          <w:rFonts w:hint="cs"/>
          <w:rtl/>
        </w:rPr>
        <w:t xml:space="preserve"> غال</w:t>
      </w:r>
      <w:r w:rsidR="003616EF" w:rsidRPr="00CD1242">
        <w:rPr>
          <w:rStyle w:val="Char2"/>
          <w:rFonts w:hint="cs"/>
          <w:rtl/>
        </w:rPr>
        <w:t>ی</w:t>
      </w:r>
      <w:r w:rsidR="00B33F6F" w:rsidRPr="00CD1242">
        <w:rPr>
          <w:rStyle w:val="Char2"/>
          <w:rFonts w:hint="cs"/>
          <w:rtl/>
        </w:rPr>
        <w:t>ان، م</w:t>
      </w:r>
      <w:r w:rsidR="004A71B1" w:rsidRPr="00CD1242">
        <w:rPr>
          <w:rStyle w:val="Char2"/>
          <w:rFonts w:hint="cs"/>
          <w:rtl/>
        </w:rPr>
        <w:t>ُ</w:t>
      </w:r>
      <w:r w:rsidR="00B33F6F" w:rsidRPr="00CD1242">
        <w:rPr>
          <w:rStyle w:val="Char2"/>
          <w:rFonts w:hint="cs"/>
          <w:rtl/>
        </w:rPr>
        <w:t>ف</w:t>
      </w:r>
      <w:r w:rsidR="004A71B1" w:rsidRPr="00CD1242">
        <w:rPr>
          <w:rStyle w:val="Char2"/>
          <w:rFonts w:hint="cs"/>
          <w:rtl/>
        </w:rPr>
        <w:t>َ</w:t>
      </w:r>
      <w:r w:rsidR="00B33F6F" w:rsidRPr="00CD1242">
        <w:rPr>
          <w:rStyle w:val="Char2"/>
          <w:rFonts w:hint="cs"/>
          <w:rtl/>
        </w:rPr>
        <w:t>ض</w:t>
      </w:r>
      <w:r w:rsidR="004A71B1" w:rsidRPr="00CD1242">
        <w:rPr>
          <w:rStyle w:val="Char2"/>
          <w:rFonts w:hint="cs"/>
          <w:rtl/>
        </w:rPr>
        <w:t>ِّ</w:t>
      </w:r>
      <w:r w:rsidR="00B33F6F" w:rsidRPr="00CD1242">
        <w:rPr>
          <w:rStyle w:val="Char2"/>
          <w:rFonts w:hint="cs"/>
          <w:rtl/>
        </w:rPr>
        <w:t>له و دشنام دهندگان.</w:t>
      </w:r>
    </w:p>
    <w:p w:rsidR="00F2781F" w:rsidRPr="00CD1242" w:rsidRDefault="004A71B1" w:rsidP="00CD1242">
      <w:pPr>
        <w:bidi/>
        <w:ind w:firstLine="284"/>
        <w:jc w:val="lowKashida"/>
        <w:rPr>
          <w:rStyle w:val="Char2"/>
          <w:rtl/>
        </w:rPr>
      </w:pPr>
      <w:r w:rsidRPr="00CD1242">
        <w:rPr>
          <w:rStyle w:val="Char2"/>
          <w:rFonts w:hint="cs"/>
          <w:rtl/>
        </w:rPr>
        <w:t>عل</w:t>
      </w:r>
      <w:r w:rsidR="003616EF" w:rsidRPr="00CD1242">
        <w:rPr>
          <w:rStyle w:val="Char2"/>
          <w:rFonts w:hint="cs"/>
          <w:rtl/>
        </w:rPr>
        <w:t>ی</w:t>
      </w:r>
      <w:r w:rsidR="00F2781F" w:rsidRPr="00CD1242">
        <w:rPr>
          <w:rStyle w:val="Char2"/>
          <w:rFonts w:hint="cs"/>
          <w:rtl/>
        </w:rPr>
        <w:t xml:space="preserve"> غ</w:t>
      </w:r>
      <w:r w:rsidR="00B33F6F" w:rsidRPr="00CD1242">
        <w:rPr>
          <w:rStyle w:val="Char2"/>
          <w:rFonts w:hint="cs"/>
          <w:rtl/>
        </w:rPr>
        <w:t>ال</w:t>
      </w:r>
      <w:r w:rsidR="003616EF" w:rsidRPr="00CD1242">
        <w:rPr>
          <w:rStyle w:val="Char2"/>
          <w:rFonts w:hint="cs"/>
          <w:rtl/>
        </w:rPr>
        <w:t>ی</w:t>
      </w:r>
      <w:r w:rsidR="00B33F6F" w:rsidRPr="00CD1242">
        <w:rPr>
          <w:rStyle w:val="Char2"/>
          <w:rFonts w:hint="cs"/>
          <w:rtl/>
        </w:rPr>
        <w:t>ان را به آتش اف</w:t>
      </w:r>
      <w:r w:rsidR="003616EF" w:rsidRPr="00CD1242">
        <w:rPr>
          <w:rStyle w:val="Char2"/>
          <w:rFonts w:hint="cs"/>
          <w:rtl/>
        </w:rPr>
        <w:t>ک</w:t>
      </w:r>
      <w:r w:rsidR="00B33F6F" w:rsidRPr="00CD1242">
        <w:rPr>
          <w:rStyle w:val="Char2"/>
          <w:rFonts w:hint="cs"/>
          <w:rtl/>
        </w:rPr>
        <w:t>ند و سوزاند «</w:t>
      </w:r>
      <w:r w:rsidR="00F2781F" w:rsidRPr="00CD1242">
        <w:rPr>
          <w:rStyle w:val="Char2"/>
          <w:rFonts w:hint="cs"/>
          <w:rtl/>
        </w:rPr>
        <w:t>روز</w:t>
      </w:r>
      <w:r w:rsidR="003616EF" w:rsidRPr="00CD1242">
        <w:rPr>
          <w:rStyle w:val="Char2"/>
          <w:rFonts w:hint="cs"/>
          <w:rtl/>
        </w:rPr>
        <w:t>ی</w:t>
      </w:r>
      <w:r w:rsidR="00F2781F" w:rsidRPr="00CD1242">
        <w:rPr>
          <w:rStyle w:val="Char2"/>
          <w:rFonts w:hint="cs"/>
          <w:rtl/>
        </w:rPr>
        <w:t xml:space="preserve"> از درب </w:t>
      </w:r>
      <w:r w:rsidR="00B33F6F" w:rsidRPr="00CD1242">
        <w:rPr>
          <w:rStyle w:val="Char2"/>
          <w:rtl/>
        </w:rPr>
        <w:t>]</w:t>
      </w:r>
      <w:r w:rsidR="003616EF" w:rsidRPr="00CD1242">
        <w:rPr>
          <w:rStyle w:val="Char2"/>
          <w:rFonts w:hint="cs"/>
          <w:rtl/>
        </w:rPr>
        <w:t>ک</w:t>
      </w:r>
      <w:r w:rsidR="00F2781F" w:rsidRPr="00CD1242">
        <w:rPr>
          <w:rStyle w:val="Char2"/>
          <w:rFonts w:hint="cs"/>
          <w:rtl/>
        </w:rPr>
        <w:t>نده</w:t>
      </w:r>
      <w:r w:rsidR="00B33F6F" w:rsidRPr="00CD1242">
        <w:rPr>
          <w:rStyle w:val="Char2"/>
          <w:rtl/>
        </w:rPr>
        <w:t>[</w:t>
      </w:r>
      <w:r w:rsidR="00F2781F" w:rsidRPr="00CD1242">
        <w:rPr>
          <w:rStyle w:val="Char2"/>
          <w:rFonts w:hint="cs"/>
          <w:rtl/>
        </w:rPr>
        <w:t xml:space="preserve"> خارج شد، گروه</w:t>
      </w:r>
      <w:r w:rsidR="003616EF" w:rsidRPr="00CD1242">
        <w:rPr>
          <w:rStyle w:val="Char2"/>
          <w:rFonts w:hint="cs"/>
          <w:rtl/>
        </w:rPr>
        <w:t>ی</w:t>
      </w:r>
      <w:r w:rsidR="00F2781F" w:rsidRPr="00CD1242">
        <w:rPr>
          <w:rStyle w:val="Char2"/>
          <w:rFonts w:hint="cs"/>
          <w:rtl/>
        </w:rPr>
        <w:t xml:space="preserve"> بر او سجده </w:t>
      </w:r>
      <w:r w:rsidR="003616EF" w:rsidRPr="00CD1242">
        <w:rPr>
          <w:rStyle w:val="Char2"/>
          <w:rFonts w:hint="cs"/>
          <w:rtl/>
        </w:rPr>
        <w:t>ک</w:t>
      </w:r>
      <w:r w:rsidR="00F2781F" w:rsidRPr="00CD1242">
        <w:rPr>
          <w:rStyle w:val="Char2"/>
          <w:rFonts w:hint="cs"/>
          <w:rtl/>
        </w:rPr>
        <w:t>ردند، پرس</w:t>
      </w:r>
      <w:r w:rsidR="003616EF" w:rsidRPr="00CD1242">
        <w:rPr>
          <w:rStyle w:val="Char2"/>
          <w:rFonts w:hint="cs"/>
          <w:rtl/>
        </w:rPr>
        <w:t>ی</w:t>
      </w:r>
      <w:r w:rsidR="00F2781F" w:rsidRPr="00CD1242">
        <w:rPr>
          <w:rStyle w:val="Char2"/>
          <w:rFonts w:hint="cs"/>
          <w:rtl/>
        </w:rPr>
        <w:t>د ا</w:t>
      </w:r>
      <w:r w:rsidR="003616EF" w:rsidRPr="00CD1242">
        <w:rPr>
          <w:rStyle w:val="Char2"/>
          <w:rFonts w:hint="cs"/>
          <w:rtl/>
        </w:rPr>
        <w:t>ی</w:t>
      </w:r>
      <w:r w:rsidR="00F2781F" w:rsidRPr="00CD1242">
        <w:rPr>
          <w:rStyle w:val="Char2"/>
          <w:rFonts w:hint="cs"/>
          <w:rtl/>
        </w:rPr>
        <w:t>ن چ</w:t>
      </w:r>
      <w:r w:rsidR="003616EF" w:rsidRPr="00CD1242">
        <w:rPr>
          <w:rStyle w:val="Char2"/>
          <w:rFonts w:hint="cs"/>
          <w:rtl/>
        </w:rPr>
        <w:t>ی</w:t>
      </w:r>
      <w:r w:rsidR="00F2781F" w:rsidRPr="00CD1242">
        <w:rPr>
          <w:rStyle w:val="Char2"/>
          <w:rFonts w:hint="cs"/>
          <w:rtl/>
        </w:rPr>
        <w:t>ست؟ گفتند</w:t>
      </w:r>
      <w:r w:rsidR="00B33F6F" w:rsidRPr="00CD1242">
        <w:rPr>
          <w:rStyle w:val="Char2"/>
          <w:rFonts w:hint="cs"/>
          <w:rtl/>
        </w:rPr>
        <w:t>:</w:t>
      </w:r>
      <w:r w:rsidR="00F2781F" w:rsidRPr="00CD1242">
        <w:rPr>
          <w:rStyle w:val="Char2"/>
          <w:rFonts w:hint="cs"/>
          <w:rtl/>
        </w:rPr>
        <w:t xml:space="preserve"> شما خدا</w:t>
      </w:r>
      <w:r w:rsidR="003616EF" w:rsidRPr="00CD1242">
        <w:rPr>
          <w:rStyle w:val="Char2"/>
          <w:rFonts w:hint="cs"/>
          <w:rtl/>
        </w:rPr>
        <w:t>یی</w:t>
      </w:r>
      <w:r w:rsidR="00F2781F" w:rsidRPr="00CD1242">
        <w:rPr>
          <w:rStyle w:val="Char2"/>
          <w:rFonts w:hint="cs"/>
          <w:rtl/>
        </w:rPr>
        <w:t>د</w:t>
      </w:r>
      <w:r w:rsidR="00B33F6F" w:rsidRPr="00CD1242">
        <w:rPr>
          <w:rStyle w:val="Char2"/>
          <w:rFonts w:hint="cs"/>
          <w:rtl/>
        </w:rPr>
        <w:t>.</w:t>
      </w:r>
      <w:r w:rsidR="00F2781F" w:rsidRPr="00CD1242">
        <w:rPr>
          <w:rStyle w:val="Char2"/>
          <w:rFonts w:hint="cs"/>
          <w:rtl/>
        </w:rPr>
        <w:t xml:space="preserve"> سه بار از</w:t>
      </w:r>
      <w:r w:rsidR="000E0383" w:rsidRPr="00CD1242">
        <w:rPr>
          <w:rStyle w:val="Char2"/>
          <w:rFonts w:hint="cs"/>
          <w:rtl/>
        </w:rPr>
        <w:t xml:space="preserve"> آن‌ها </w:t>
      </w:r>
      <w:r w:rsidR="00F2781F" w:rsidRPr="00CD1242">
        <w:rPr>
          <w:rStyle w:val="Char2"/>
          <w:rFonts w:hint="cs"/>
          <w:rtl/>
        </w:rPr>
        <w:t xml:space="preserve">خواست توبه </w:t>
      </w:r>
      <w:r w:rsidR="003616EF" w:rsidRPr="00CD1242">
        <w:rPr>
          <w:rStyle w:val="Char2"/>
          <w:rFonts w:hint="cs"/>
          <w:rtl/>
        </w:rPr>
        <w:t>ک</w:t>
      </w:r>
      <w:r w:rsidRPr="00CD1242">
        <w:rPr>
          <w:rStyle w:val="Char2"/>
          <w:rFonts w:hint="cs"/>
          <w:rtl/>
        </w:rPr>
        <w:t>ن</w:t>
      </w:r>
      <w:r w:rsidR="00F2781F" w:rsidRPr="00CD1242">
        <w:rPr>
          <w:rStyle w:val="Char2"/>
          <w:rFonts w:hint="cs"/>
          <w:rtl/>
        </w:rPr>
        <w:t>ند</w:t>
      </w:r>
      <w:r w:rsidRPr="00CD1242">
        <w:rPr>
          <w:rStyle w:val="Char2"/>
          <w:rFonts w:hint="cs"/>
          <w:rtl/>
        </w:rPr>
        <w:t>.</w:t>
      </w:r>
      <w:r w:rsidR="00B33F6F" w:rsidRPr="00CD1242">
        <w:rPr>
          <w:rStyle w:val="Char2"/>
          <w:rFonts w:hint="cs"/>
          <w:rtl/>
        </w:rPr>
        <w:t xml:space="preserve"> اما</w:t>
      </w:r>
      <w:r w:rsidR="000E0383" w:rsidRPr="00CD1242">
        <w:rPr>
          <w:rStyle w:val="Char2"/>
          <w:rFonts w:hint="cs"/>
          <w:rtl/>
        </w:rPr>
        <w:t xml:space="preserve"> آن‌ها </w:t>
      </w:r>
      <w:r w:rsidRPr="00CD1242">
        <w:rPr>
          <w:rStyle w:val="Char2"/>
          <w:rFonts w:hint="cs"/>
          <w:rtl/>
        </w:rPr>
        <w:t>سر باز ز</w:t>
      </w:r>
      <w:r w:rsidR="00F2781F" w:rsidRPr="00CD1242">
        <w:rPr>
          <w:rStyle w:val="Char2"/>
          <w:rFonts w:hint="cs"/>
          <w:rtl/>
        </w:rPr>
        <w:t>دند</w:t>
      </w:r>
      <w:r w:rsidRPr="00CD1242">
        <w:rPr>
          <w:rStyle w:val="Char2"/>
          <w:rFonts w:hint="cs"/>
          <w:rtl/>
        </w:rPr>
        <w:t>.</w:t>
      </w:r>
      <w:r w:rsidR="00F2781F" w:rsidRPr="00CD1242">
        <w:rPr>
          <w:rStyle w:val="Char2"/>
          <w:rFonts w:hint="cs"/>
          <w:rtl/>
        </w:rPr>
        <w:t xml:space="preserve"> بار سوم </w:t>
      </w:r>
      <w:r w:rsidR="00B33F6F" w:rsidRPr="00CD1242">
        <w:rPr>
          <w:rStyle w:val="Char2"/>
          <w:rFonts w:hint="cs"/>
          <w:rtl/>
        </w:rPr>
        <w:t>به دستور او</w:t>
      </w:r>
      <w:r w:rsidR="00F2781F" w:rsidRPr="00CD1242">
        <w:rPr>
          <w:rStyle w:val="Char2"/>
          <w:rFonts w:hint="cs"/>
          <w:rtl/>
        </w:rPr>
        <w:t xml:space="preserve"> گودالها</w:t>
      </w:r>
      <w:r w:rsidR="003616EF" w:rsidRPr="00CD1242">
        <w:rPr>
          <w:rStyle w:val="Char2"/>
          <w:rFonts w:hint="cs"/>
          <w:rtl/>
        </w:rPr>
        <w:t>یی</w:t>
      </w:r>
      <w:r w:rsidR="00F2781F" w:rsidRPr="00CD1242">
        <w:rPr>
          <w:rStyle w:val="Char2"/>
          <w:rFonts w:hint="cs"/>
          <w:rtl/>
        </w:rPr>
        <w:t xml:space="preserve"> </w:t>
      </w:r>
      <w:r w:rsidR="006E16A6" w:rsidRPr="00CD1242">
        <w:rPr>
          <w:rStyle w:val="Char2"/>
          <w:rFonts w:hint="cs"/>
          <w:rtl/>
        </w:rPr>
        <w:t xml:space="preserve">حفر </w:t>
      </w:r>
      <w:r w:rsidR="003616EF" w:rsidRPr="00CD1242">
        <w:rPr>
          <w:rStyle w:val="Char2"/>
          <w:rFonts w:hint="cs"/>
          <w:rtl/>
        </w:rPr>
        <w:t>ک</w:t>
      </w:r>
      <w:r w:rsidR="006E16A6" w:rsidRPr="00CD1242">
        <w:rPr>
          <w:rStyle w:val="Char2"/>
          <w:rFonts w:hint="cs"/>
          <w:rtl/>
        </w:rPr>
        <w:t>رده</w:t>
      </w:r>
      <w:r w:rsidR="00F2781F" w:rsidRPr="00CD1242">
        <w:rPr>
          <w:rStyle w:val="Char2"/>
          <w:rFonts w:hint="cs"/>
          <w:rtl/>
        </w:rPr>
        <w:t xml:space="preserve"> شد و در</w:t>
      </w:r>
      <w:r w:rsidR="000E0383" w:rsidRPr="00CD1242">
        <w:rPr>
          <w:rStyle w:val="Char2"/>
          <w:rFonts w:hint="cs"/>
          <w:rtl/>
        </w:rPr>
        <w:t xml:space="preserve"> آن‌ها </w:t>
      </w:r>
      <w:r w:rsidR="00F2781F" w:rsidRPr="00CD1242">
        <w:rPr>
          <w:rStyle w:val="Char2"/>
          <w:rFonts w:hint="cs"/>
          <w:rtl/>
        </w:rPr>
        <w:t xml:space="preserve">آتش روشن </w:t>
      </w:r>
      <w:r w:rsidR="003616EF" w:rsidRPr="00CD1242">
        <w:rPr>
          <w:rStyle w:val="Char2"/>
          <w:rFonts w:hint="cs"/>
          <w:rtl/>
        </w:rPr>
        <w:t>ک</w:t>
      </w:r>
      <w:r w:rsidR="00843DBE" w:rsidRPr="00CD1242">
        <w:rPr>
          <w:rStyle w:val="Char2"/>
          <w:rFonts w:hint="cs"/>
          <w:rtl/>
        </w:rPr>
        <w:t>ردند</w:t>
      </w:r>
      <w:r w:rsidRPr="00CD1242">
        <w:rPr>
          <w:rStyle w:val="Char2"/>
          <w:rFonts w:hint="cs"/>
          <w:rtl/>
        </w:rPr>
        <w:t>.</w:t>
      </w:r>
      <w:r w:rsidR="00F2781F" w:rsidRPr="00CD1242">
        <w:rPr>
          <w:rStyle w:val="Char2"/>
          <w:rFonts w:hint="cs"/>
          <w:rtl/>
        </w:rPr>
        <w:t xml:space="preserve"> سپس</w:t>
      </w:r>
      <w:r w:rsidR="000E0383" w:rsidRPr="00CD1242">
        <w:rPr>
          <w:rStyle w:val="Char2"/>
          <w:rFonts w:hint="cs"/>
          <w:rtl/>
        </w:rPr>
        <w:t xml:space="preserve"> آن‌ها </w:t>
      </w:r>
      <w:r w:rsidR="00F2781F" w:rsidRPr="00CD1242">
        <w:rPr>
          <w:rStyle w:val="Char2"/>
          <w:rFonts w:hint="cs"/>
          <w:rtl/>
        </w:rPr>
        <w:t>را در آ</w:t>
      </w:r>
      <w:r w:rsidRPr="00CD1242">
        <w:rPr>
          <w:rStyle w:val="Char2"/>
          <w:rFonts w:hint="cs"/>
          <w:rtl/>
        </w:rPr>
        <w:t>تش</w:t>
      </w:r>
      <w:r w:rsidR="00F2781F" w:rsidRPr="00CD1242">
        <w:rPr>
          <w:rStyle w:val="Char2"/>
          <w:rFonts w:hint="cs"/>
          <w:rtl/>
        </w:rPr>
        <w:t xml:space="preserve"> انداخت و </w:t>
      </w:r>
      <w:r w:rsidRPr="00CD1242">
        <w:rPr>
          <w:rStyle w:val="Char2"/>
          <w:rFonts w:hint="cs"/>
          <w:rtl/>
        </w:rPr>
        <w:t xml:space="preserve">آن </w:t>
      </w:r>
      <w:r w:rsidR="00F2781F" w:rsidRPr="00CD1242">
        <w:rPr>
          <w:rStyle w:val="Char2"/>
          <w:rFonts w:hint="cs"/>
          <w:rtl/>
        </w:rPr>
        <w:t>شعر مشهور خودش را سرود</w:t>
      </w:r>
      <w:r w:rsidR="00B33F6F" w:rsidRPr="00CD1242">
        <w:rPr>
          <w:rStyle w:val="Char2"/>
          <w:rFonts w:hint="cs"/>
          <w:rtl/>
        </w:rPr>
        <w:t>»</w:t>
      </w:r>
      <w:r w:rsidR="00F2781F" w:rsidRPr="00CD1242">
        <w:rPr>
          <w:rStyle w:val="Char2"/>
          <w:rFonts w:hint="cs"/>
          <w:rtl/>
        </w:rPr>
        <w:t xml:space="preserve"> و سپس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F2781F" w:rsidRPr="00CD1242">
        <w:rPr>
          <w:rStyle w:val="Char2"/>
          <w:rFonts w:hint="cs"/>
          <w:rtl/>
        </w:rPr>
        <w:t xml:space="preserve"> حد</w:t>
      </w:r>
      <w:r w:rsidR="003616EF" w:rsidRPr="00CD1242">
        <w:rPr>
          <w:rStyle w:val="Char2"/>
          <w:rFonts w:hint="cs"/>
          <w:rtl/>
        </w:rPr>
        <w:t>ی</w:t>
      </w:r>
      <w:r w:rsidR="00F2781F" w:rsidRPr="00CD1242">
        <w:rPr>
          <w:rStyle w:val="Char2"/>
          <w:rFonts w:hint="cs"/>
          <w:rtl/>
        </w:rPr>
        <w:t>ث بخار</w:t>
      </w:r>
      <w:r w:rsidR="003616EF" w:rsidRPr="00CD1242">
        <w:rPr>
          <w:rStyle w:val="Char2"/>
          <w:rFonts w:hint="cs"/>
          <w:rtl/>
        </w:rPr>
        <w:t>ی</w:t>
      </w:r>
      <w:r w:rsidR="00F2781F" w:rsidRPr="00CD1242">
        <w:rPr>
          <w:rStyle w:val="Char2"/>
          <w:rFonts w:hint="cs"/>
          <w:rtl/>
        </w:rPr>
        <w:t xml:space="preserve"> را </w:t>
      </w:r>
      <w:r w:rsidR="003616EF" w:rsidRPr="00CD1242">
        <w:rPr>
          <w:rStyle w:val="Char2"/>
          <w:rFonts w:hint="cs"/>
          <w:rtl/>
        </w:rPr>
        <w:t>ک</w:t>
      </w:r>
      <w:r w:rsidR="00F2781F" w:rsidRPr="00CD1242">
        <w:rPr>
          <w:rStyle w:val="Char2"/>
          <w:rFonts w:hint="cs"/>
          <w:rtl/>
        </w:rPr>
        <w:t>ه قبلاً ذ</w:t>
      </w:r>
      <w:r w:rsidR="003616EF" w:rsidRPr="00CD1242">
        <w:rPr>
          <w:rStyle w:val="Char2"/>
          <w:rFonts w:hint="cs"/>
          <w:rtl/>
        </w:rPr>
        <w:t>ک</w:t>
      </w:r>
      <w:r w:rsidR="00F2781F" w:rsidRPr="00CD1242">
        <w:rPr>
          <w:rStyle w:val="Char2"/>
          <w:rFonts w:hint="cs"/>
          <w:rtl/>
        </w:rPr>
        <w:t>ر شد</w:t>
      </w:r>
      <w:r w:rsidRPr="00CD1242">
        <w:rPr>
          <w:rStyle w:val="Char2"/>
          <w:rFonts w:hint="cs"/>
          <w:rtl/>
        </w:rPr>
        <w:t>،</w:t>
      </w:r>
      <w:r w:rsidR="00F2781F" w:rsidRPr="00CD1242">
        <w:rPr>
          <w:rStyle w:val="Char2"/>
          <w:rFonts w:hint="cs"/>
          <w:rtl/>
        </w:rPr>
        <w:t xml:space="preserve"> نقل </w:t>
      </w:r>
      <w:r w:rsidR="003616EF" w:rsidRPr="00CD1242">
        <w:rPr>
          <w:rStyle w:val="Char2"/>
          <w:rFonts w:hint="cs"/>
          <w:rtl/>
        </w:rPr>
        <w:t>ک</w:t>
      </w:r>
      <w:r w:rsidR="00B33F6F" w:rsidRPr="00CD1242">
        <w:rPr>
          <w:rStyle w:val="Char2"/>
          <w:rFonts w:hint="cs"/>
          <w:rtl/>
        </w:rPr>
        <w:t>رده است</w:t>
      </w:r>
      <w:r w:rsidR="00F2781F" w:rsidRPr="00CD1242">
        <w:rPr>
          <w:rStyle w:val="Char2"/>
          <w:rFonts w:hint="cs"/>
          <w:rtl/>
        </w:rPr>
        <w:t xml:space="preserve">. </w:t>
      </w:r>
    </w:p>
    <w:p w:rsidR="00F2781F" w:rsidRPr="00CD1242" w:rsidRDefault="00016D5C" w:rsidP="00CD1242">
      <w:pPr>
        <w:bidi/>
        <w:ind w:firstLine="284"/>
        <w:jc w:val="lowKashida"/>
        <w:rPr>
          <w:rStyle w:val="Char2"/>
          <w:rtl/>
        </w:rPr>
      </w:pPr>
      <w:r w:rsidRPr="00CD1242">
        <w:rPr>
          <w:rStyle w:val="Char2"/>
          <w:rFonts w:hint="cs"/>
          <w:rtl/>
        </w:rPr>
        <w:t>دشنام</w:t>
      </w:r>
      <w:r w:rsidR="009729E4" w:rsidRPr="00CD1242">
        <w:rPr>
          <w:rStyle w:val="Char2"/>
          <w:rFonts w:hint="cs"/>
          <w:rtl/>
        </w:rPr>
        <w:t>‌</w:t>
      </w:r>
      <w:r w:rsidRPr="00CD1242">
        <w:rPr>
          <w:rStyle w:val="Char2"/>
          <w:rFonts w:hint="cs"/>
          <w:rtl/>
        </w:rPr>
        <w:t>دهندگان</w:t>
      </w:r>
      <w:r w:rsidR="00F2781F" w:rsidRPr="00CD1242">
        <w:rPr>
          <w:rStyle w:val="Char2"/>
          <w:rFonts w:hint="cs"/>
          <w:rtl/>
        </w:rPr>
        <w:t xml:space="preserve">: </w:t>
      </w:r>
      <w:r w:rsidRPr="00CD1242">
        <w:rPr>
          <w:rStyle w:val="Char2"/>
          <w:rFonts w:hint="cs"/>
          <w:rtl/>
        </w:rPr>
        <w:t>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F2781F" w:rsidRPr="00CD1242">
        <w:rPr>
          <w:rStyle w:val="Char2"/>
          <w:rFonts w:hint="cs"/>
          <w:rtl/>
        </w:rPr>
        <w:t xml:space="preserve"> شن</w:t>
      </w:r>
      <w:r w:rsidR="003616EF" w:rsidRPr="00CD1242">
        <w:rPr>
          <w:rStyle w:val="Char2"/>
          <w:rFonts w:hint="cs"/>
          <w:rtl/>
        </w:rPr>
        <w:t>ی</w:t>
      </w:r>
      <w:r w:rsidR="00F2781F" w:rsidRPr="00CD1242">
        <w:rPr>
          <w:rStyle w:val="Char2"/>
          <w:rFonts w:hint="cs"/>
          <w:rtl/>
        </w:rPr>
        <w:t xml:space="preserve">د </w:t>
      </w:r>
      <w:r w:rsidRPr="00CD1242">
        <w:rPr>
          <w:rStyle w:val="Char2"/>
          <w:rFonts w:hint="cs"/>
          <w:rtl/>
        </w:rPr>
        <w:t>فرد</w:t>
      </w:r>
      <w:r w:rsidR="003616EF" w:rsidRPr="00CD1242">
        <w:rPr>
          <w:rStyle w:val="Char2"/>
          <w:rFonts w:hint="cs"/>
          <w:rtl/>
        </w:rPr>
        <w:t>ی</w:t>
      </w:r>
      <w:r w:rsidR="00F2781F" w:rsidRPr="00CD1242">
        <w:rPr>
          <w:rStyle w:val="Char2"/>
          <w:rFonts w:hint="cs"/>
          <w:rtl/>
        </w:rPr>
        <w:t xml:space="preserve"> ابوب</w:t>
      </w:r>
      <w:r w:rsidR="003616EF" w:rsidRPr="00CD1242">
        <w:rPr>
          <w:rStyle w:val="Char2"/>
          <w:rFonts w:hint="cs"/>
          <w:rtl/>
        </w:rPr>
        <w:t>ک</w:t>
      </w:r>
      <w:r w:rsidR="00F2781F" w:rsidRPr="00CD1242">
        <w:rPr>
          <w:rStyle w:val="Char2"/>
          <w:rFonts w:hint="cs"/>
          <w:rtl/>
        </w:rPr>
        <w:t xml:space="preserve">ر و عمر را </w:t>
      </w:r>
      <w:r w:rsidRPr="00CD1242">
        <w:rPr>
          <w:rStyle w:val="Char2"/>
          <w:rFonts w:hint="cs"/>
          <w:rtl/>
        </w:rPr>
        <w:t>دشنام داده است</w:t>
      </w:r>
      <w:r w:rsidR="00F2781F" w:rsidRPr="00CD1242">
        <w:rPr>
          <w:rStyle w:val="Char2"/>
          <w:rFonts w:hint="cs"/>
          <w:rtl/>
        </w:rPr>
        <w:t xml:space="preserve">، او را </w:t>
      </w:r>
      <w:r w:rsidRPr="00CD1242">
        <w:rPr>
          <w:rStyle w:val="Char2"/>
          <w:rFonts w:hint="cs"/>
          <w:rtl/>
        </w:rPr>
        <w:t>فراخواند</w:t>
      </w:r>
      <w:r w:rsidR="004A71B1" w:rsidRPr="00CD1242">
        <w:rPr>
          <w:rStyle w:val="Char2"/>
          <w:rFonts w:hint="cs"/>
          <w:rtl/>
        </w:rPr>
        <w:t>.</w:t>
      </w:r>
      <w:r w:rsidRPr="00CD1242">
        <w:rPr>
          <w:rStyle w:val="Char2"/>
          <w:rFonts w:hint="cs"/>
          <w:rtl/>
        </w:rPr>
        <w:t xml:space="preserve"> اما</w:t>
      </w:r>
      <w:r w:rsidR="00F2781F" w:rsidRPr="00CD1242">
        <w:rPr>
          <w:rStyle w:val="Char2"/>
          <w:rFonts w:hint="cs"/>
          <w:rtl/>
        </w:rPr>
        <w:t xml:space="preserve"> او به طرف قرق</w:t>
      </w:r>
      <w:r w:rsidR="003616EF" w:rsidRPr="00CD1242">
        <w:rPr>
          <w:rStyle w:val="Char2"/>
          <w:rFonts w:hint="cs"/>
          <w:rtl/>
        </w:rPr>
        <w:t>ی</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ا فرار </w:t>
      </w:r>
      <w:r w:rsidR="003616EF" w:rsidRPr="00CD1242">
        <w:rPr>
          <w:rStyle w:val="Char2"/>
          <w:rFonts w:hint="cs"/>
          <w:rtl/>
        </w:rPr>
        <w:t>ک</w:t>
      </w:r>
      <w:r w:rsidR="00F2781F" w:rsidRPr="00CD1242">
        <w:rPr>
          <w:rStyle w:val="Char2"/>
          <w:rFonts w:hint="cs"/>
          <w:rtl/>
        </w:rPr>
        <w:t xml:space="preserve">رد، </w:t>
      </w:r>
      <w:r w:rsidR="004A71B1" w:rsidRPr="00CD1242">
        <w:rPr>
          <w:rStyle w:val="Char2"/>
          <w:rFonts w:hint="cs"/>
          <w:rtl/>
        </w:rPr>
        <w:t>در نت</w:t>
      </w:r>
      <w:r w:rsidR="003616EF" w:rsidRPr="00CD1242">
        <w:rPr>
          <w:rStyle w:val="Char2"/>
          <w:rFonts w:hint="cs"/>
          <w:rtl/>
        </w:rPr>
        <w:t>ی</w:t>
      </w:r>
      <w:r w:rsidR="004A71B1" w:rsidRPr="00CD1242">
        <w:rPr>
          <w:rStyle w:val="Char2"/>
          <w:rFonts w:hint="cs"/>
          <w:rtl/>
        </w:rPr>
        <w:t>جه</w:t>
      </w:r>
      <w:r w:rsidRPr="00CD1242">
        <w:rPr>
          <w:rStyle w:val="Char2"/>
          <w:rFonts w:hint="cs"/>
          <w:rtl/>
        </w:rPr>
        <w:t xml:space="preserve"> درباره</w:t>
      </w:r>
      <w:r w:rsidR="00F2781F" w:rsidRPr="00CD1242">
        <w:rPr>
          <w:rStyle w:val="Char2"/>
          <w:rFonts w:hint="cs"/>
          <w:rtl/>
        </w:rPr>
        <w:t xml:space="preserve"> او</w:t>
      </w:r>
      <w:r w:rsidRPr="00CD1242">
        <w:rPr>
          <w:rStyle w:val="Char2"/>
          <w:rFonts w:hint="cs"/>
          <w:rtl/>
        </w:rPr>
        <w:t xml:space="preserve"> با وال</w:t>
      </w:r>
      <w:r w:rsidR="003616EF" w:rsidRPr="00CD1242">
        <w:rPr>
          <w:rStyle w:val="Char2"/>
          <w:rFonts w:hint="cs"/>
          <w:rtl/>
        </w:rPr>
        <w:t>ی</w:t>
      </w:r>
      <w:r w:rsidRPr="00CD1242">
        <w:rPr>
          <w:rStyle w:val="Char2"/>
          <w:rFonts w:hint="cs"/>
          <w:rtl/>
        </w:rPr>
        <w:t>انش</w:t>
      </w:r>
      <w:r w:rsidR="00F2781F" w:rsidRPr="00CD1242">
        <w:rPr>
          <w:rStyle w:val="Char2"/>
          <w:rFonts w:hint="cs"/>
          <w:rtl/>
        </w:rPr>
        <w:t xml:space="preserve"> صحبت </w:t>
      </w:r>
      <w:r w:rsidR="003616EF" w:rsidRPr="00CD1242">
        <w:rPr>
          <w:rStyle w:val="Char2"/>
          <w:rFonts w:hint="cs"/>
          <w:rtl/>
        </w:rPr>
        <w:t>ک</w:t>
      </w:r>
      <w:r w:rsidR="004A71B1" w:rsidRPr="00CD1242">
        <w:rPr>
          <w:rStyle w:val="Char2"/>
          <w:rFonts w:hint="cs"/>
          <w:rtl/>
        </w:rPr>
        <w:t>ر</w:t>
      </w:r>
      <w:r w:rsidR="00F2781F" w:rsidRPr="00CD1242">
        <w:rPr>
          <w:rStyle w:val="Char2"/>
          <w:rFonts w:hint="cs"/>
          <w:rtl/>
        </w:rPr>
        <w:t>د،</w:t>
      </w:r>
      <w:r w:rsidRPr="00CD1242">
        <w:rPr>
          <w:rStyle w:val="Char2"/>
          <w:rFonts w:hint="cs"/>
          <w:rtl/>
        </w:rPr>
        <w:t xml:space="preserve"> او با</w:t>
      </w:r>
      <w:r w:rsidR="000E0383" w:rsidRPr="00CD1242">
        <w:rPr>
          <w:rStyle w:val="Char2"/>
          <w:rFonts w:hint="cs"/>
          <w:rtl/>
        </w:rPr>
        <w:t xml:space="preserve"> آن‌ها </w:t>
      </w:r>
      <w:r w:rsidRPr="00CD1242">
        <w:rPr>
          <w:rStyle w:val="Char2"/>
          <w:rFonts w:hint="cs"/>
          <w:rtl/>
        </w:rPr>
        <w:t xml:space="preserve">مدارا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F2781F" w:rsidRPr="00CD1242">
        <w:rPr>
          <w:rStyle w:val="Char2"/>
          <w:rFonts w:hint="cs"/>
          <w:rtl/>
        </w:rPr>
        <w:t xml:space="preserve"> و</w:t>
      </w:r>
      <w:r w:rsidRPr="00CD1242">
        <w:rPr>
          <w:rStyle w:val="Char2"/>
          <w:rFonts w:hint="cs"/>
          <w:rtl/>
        </w:rPr>
        <w:t xml:space="preserve"> </w:t>
      </w:r>
      <w:r w:rsidR="004A71B1" w:rsidRPr="00CD1242">
        <w:rPr>
          <w:rStyle w:val="Char2"/>
          <w:rFonts w:hint="cs"/>
          <w:rtl/>
        </w:rPr>
        <w:t xml:space="preserve">از آنجا </w:t>
      </w:r>
      <w:r w:rsidR="003616EF" w:rsidRPr="00CD1242">
        <w:rPr>
          <w:rStyle w:val="Char2"/>
          <w:rFonts w:hint="cs"/>
          <w:rtl/>
        </w:rPr>
        <w:t>ک</w:t>
      </w:r>
      <w:r w:rsidR="004A71B1" w:rsidRPr="00CD1242">
        <w:rPr>
          <w:rStyle w:val="Char2"/>
          <w:rFonts w:hint="cs"/>
          <w:rtl/>
        </w:rPr>
        <w:t>ه</w:t>
      </w:r>
      <w:r w:rsidR="00F2781F"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در تعامل</w:t>
      </w:r>
      <w:r w:rsidR="00F2781F" w:rsidRPr="00CD1242">
        <w:rPr>
          <w:rStyle w:val="Char2"/>
          <w:rFonts w:hint="cs"/>
          <w:rtl/>
        </w:rPr>
        <w:t xml:space="preserve"> با امرا</w:t>
      </w:r>
      <w:r w:rsidR="003616EF" w:rsidRPr="00CD1242">
        <w:rPr>
          <w:rStyle w:val="Char2"/>
          <w:rFonts w:hint="cs"/>
          <w:rtl/>
        </w:rPr>
        <w:t>ی</w:t>
      </w:r>
      <w:r w:rsidR="00F2781F" w:rsidRPr="00CD1242">
        <w:rPr>
          <w:rStyle w:val="Char2"/>
          <w:rFonts w:hint="cs"/>
          <w:rtl/>
        </w:rPr>
        <w:t xml:space="preserve">ش </w:t>
      </w:r>
      <w:r w:rsidRPr="00CD1242">
        <w:rPr>
          <w:rStyle w:val="Char2"/>
          <w:rFonts w:hint="cs"/>
          <w:rtl/>
        </w:rPr>
        <w:t>مستبد</w:t>
      </w:r>
      <w:r w:rsidR="00F2781F" w:rsidRPr="00CD1242">
        <w:rPr>
          <w:rStyle w:val="Char2"/>
          <w:rFonts w:hint="cs"/>
          <w:rtl/>
        </w:rPr>
        <w:t xml:space="preserve"> نبود</w:t>
      </w:r>
      <w:r w:rsidR="004A71B1" w:rsidRPr="00CD1242">
        <w:rPr>
          <w:rStyle w:val="Char2"/>
          <w:rFonts w:hint="cs"/>
          <w:rtl/>
        </w:rPr>
        <w:t>،</w:t>
      </w:r>
      <w:r w:rsidRPr="00CD1242">
        <w:rPr>
          <w:rStyle w:val="Char2"/>
          <w:rFonts w:hint="cs"/>
          <w:rtl/>
        </w:rPr>
        <w:t xml:space="preserve"> آنان </w:t>
      </w:r>
      <w:r w:rsidR="00F2781F" w:rsidRPr="00CD1242">
        <w:rPr>
          <w:rStyle w:val="Char2"/>
          <w:rFonts w:hint="cs"/>
          <w:rtl/>
        </w:rPr>
        <w:t>در همه اوامرش از او اطاعت ن</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F2781F" w:rsidRPr="00CD1242">
        <w:rPr>
          <w:rStyle w:val="Char2"/>
          <w:rFonts w:hint="cs"/>
          <w:rtl/>
        </w:rPr>
        <w:t>ند</w:t>
      </w:r>
      <w:r w:rsidRPr="00CD1242">
        <w:rPr>
          <w:rStyle w:val="Char2"/>
          <w:rFonts w:hint="cs"/>
          <w:rtl/>
        </w:rPr>
        <w:t>.</w:t>
      </w:r>
    </w:p>
    <w:p w:rsidR="00F2781F" w:rsidRPr="00CD1242" w:rsidRDefault="00A30B2C" w:rsidP="00CD1242">
      <w:pPr>
        <w:bidi/>
        <w:ind w:firstLine="284"/>
        <w:jc w:val="lowKashida"/>
        <w:rPr>
          <w:rStyle w:val="Char2"/>
          <w:rtl/>
        </w:rPr>
      </w:pPr>
      <w:r w:rsidRPr="00CD1242">
        <w:rPr>
          <w:rStyle w:val="Char2"/>
          <w:rFonts w:hint="cs"/>
          <w:rtl/>
        </w:rPr>
        <w:t>مُفَضِّله (</w:t>
      </w:r>
      <w:r w:rsidR="00016D5C" w:rsidRPr="00CD1242">
        <w:rPr>
          <w:rStyle w:val="Char2"/>
          <w:rFonts w:hint="cs"/>
          <w:rtl/>
        </w:rPr>
        <w:t>برتر</w:t>
      </w:r>
      <w:r w:rsidR="003616EF" w:rsidRPr="00CD1242">
        <w:rPr>
          <w:rStyle w:val="Char2"/>
          <w:rFonts w:hint="cs"/>
          <w:rtl/>
        </w:rPr>
        <w:t>ی</w:t>
      </w:r>
      <w:r w:rsidRPr="00CD1242">
        <w:rPr>
          <w:rStyle w:val="Char2"/>
          <w:rFonts w:hint="cs"/>
          <w:rtl/>
        </w:rPr>
        <w:t>‌</w:t>
      </w:r>
      <w:r w:rsidR="00016D5C" w:rsidRPr="00CD1242">
        <w:rPr>
          <w:rStyle w:val="Char2"/>
          <w:rFonts w:hint="cs"/>
          <w:rtl/>
        </w:rPr>
        <w:t>دهندگان</w:t>
      </w:r>
      <w:r w:rsidRPr="00CD1242">
        <w:rPr>
          <w:rStyle w:val="Char2"/>
          <w:rFonts w:hint="cs"/>
          <w:rtl/>
        </w:rPr>
        <w:t xml:space="preserve">) </w:t>
      </w:r>
      <w:r w:rsidR="00F2781F" w:rsidRPr="00CD1242">
        <w:rPr>
          <w:rStyle w:val="Char2"/>
          <w:rFonts w:hint="cs"/>
          <w:rtl/>
        </w:rPr>
        <w:t xml:space="preserve">: </w:t>
      </w:r>
      <w:r w:rsidR="00016D5C" w:rsidRPr="00CD1242">
        <w:rPr>
          <w:rStyle w:val="Char2"/>
          <w:rFonts w:hint="cs"/>
          <w:rtl/>
        </w:rPr>
        <w:t>عل</w:t>
      </w:r>
      <w:r w:rsidR="003616EF" w:rsidRPr="00CD1242">
        <w:rPr>
          <w:rStyle w:val="Char2"/>
          <w:rFonts w:hint="cs"/>
          <w:rtl/>
        </w:rPr>
        <w:t>ی</w:t>
      </w:r>
      <w:r w:rsidR="00016D5C" w:rsidRPr="00CD1242">
        <w:rPr>
          <w:rStyle w:val="Char2"/>
          <w:rFonts w:hint="cs"/>
          <w:rtl/>
        </w:rPr>
        <w:t xml:space="preserve"> درباره</w:t>
      </w:r>
      <w:r w:rsidR="000E0383" w:rsidRPr="00CD1242">
        <w:rPr>
          <w:rStyle w:val="Char2"/>
          <w:rFonts w:hint="cs"/>
          <w:rtl/>
        </w:rPr>
        <w:t xml:space="preserve"> آن‌ها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xml:space="preserve"> اگر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پ</w:t>
      </w:r>
      <w:r w:rsidR="003616EF" w:rsidRPr="00CD1242">
        <w:rPr>
          <w:rStyle w:val="Char2"/>
          <w:rFonts w:hint="cs"/>
          <w:rtl/>
        </w:rPr>
        <w:t>ی</w:t>
      </w:r>
      <w:r w:rsidR="00F2781F" w:rsidRPr="00CD1242">
        <w:rPr>
          <w:rStyle w:val="Char2"/>
          <w:rFonts w:hint="cs"/>
          <w:rtl/>
        </w:rPr>
        <w:t xml:space="preserve">ش من آورده شود </w:t>
      </w:r>
      <w:r w:rsidR="003616EF" w:rsidRPr="00CD1242">
        <w:rPr>
          <w:rStyle w:val="Char2"/>
          <w:rFonts w:hint="cs"/>
          <w:rtl/>
        </w:rPr>
        <w:t>ک</w:t>
      </w:r>
      <w:r w:rsidR="00016D5C" w:rsidRPr="00CD1242">
        <w:rPr>
          <w:rStyle w:val="Char2"/>
          <w:rFonts w:hint="cs"/>
          <w:rtl/>
        </w:rPr>
        <w:t>ه</w:t>
      </w:r>
      <w:r w:rsidR="00740248">
        <w:rPr>
          <w:rStyle w:val="Char2"/>
          <w:rFonts w:hint="cs"/>
          <w:rtl/>
        </w:rPr>
        <w:t xml:space="preserve"> </w:t>
      </w:r>
      <w:r w:rsidR="00F2781F" w:rsidRPr="00CD1242">
        <w:rPr>
          <w:rStyle w:val="Char2"/>
          <w:rFonts w:hint="cs"/>
          <w:rtl/>
        </w:rPr>
        <w:t>مرا بر ابوب</w:t>
      </w:r>
      <w:r w:rsidR="003616EF" w:rsidRPr="00CD1242">
        <w:rPr>
          <w:rStyle w:val="Char2"/>
          <w:rFonts w:hint="cs"/>
          <w:rtl/>
        </w:rPr>
        <w:t>ک</w:t>
      </w:r>
      <w:r w:rsidR="00F2781F" w:rsidRPr="00CD1242">
        <w:rPr>
          <w:rStyle w:val="Char2"/>
          <w:rFonts w:hint="cs"/>
          <w:rtl/>
        </w:rPr>
        <w:t>ر و عمر ترج</w:t>
      </w:r>
      <w:r w:rsidR="003616EF" w:rsidRPr="00CD1242">
        <w:rPr>
          <w:rStyle w:val="Char2"/>
          <w:rFonts w:hint="cs"/>
          <w:rtl/>
        </w:rPr>
        <w:t>ی</w:t>
      </w:r>
      <w:r w:rsidR="00F2781F" w:rsidRPr="00CD1242">
        <w:rPr>
          <w:rStyle w:val="Char2"/>
          <w:rFonts w:hint="cs"/>
          <w:rtl/>
        </w:rPr>
        <w:t xml:space="preserve">ح </w:t>
      </w:r>
      <w:r w:rsidR="00016D5C" w:rsidRPr="00CD1242">
        <w:rPr>
          <w:rStyle w:val="Char2"/>
          <w:rFonts w:hint="cs"/>
          <w:rtl/>
        </w:rPr>
        <w:t>م</w:t>
      </w:r>
      <w:r w:rsidR="003616EF" w:rsidRPr="00CD1242">
        <w:rPr>
          <w:rStyle w:val="Char2"/>
          <w:rFonts w:hint="cs"/>
          <w:rtl/>
        </w:rPr>
        <w:t>ی</w:t>
      </w:r>
      <w:r w:rsidRPr="00CD1242">
        <w:rPr>
          <w:rStyle w:val="Char2"/>
          <w:rFonts w:hint="cs"/>
          <w:rtl/>
        </w:rPr>
        <w:t>‌</w:t>
      </w:r>
      <w:r w:rsidR="00F2781F" w:rsidRPr="00CD1242">
        <w:rPr>
          <w:rStyle w:val="Char2"/>
          <w:rFonts w:hint="cs"/>
          <w:rtl/>
        </w:rPr>
        <w:t>دهد بر او حد افترا جار</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F2781F" w:rsidRPr="00CD1242">
        <w:rPr>
          <w:rStyle w:val="Char2"/>
          <w:rFonts w:hint="cs"/>
          <w:rtl/>
        </w:rPr>
        <w:t>م</w:t>
      </w:r>
      <w:r w:rsidR="00016D5C" w:rsidRPr="00CD1242">
        <w:rPr>
          <w:rStyle w:val="Char2"/>
          <w:rFonts w:hint="cs"/>
          <w:rtl/>
        </w:rPr>
        <w:t>.</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روا</w:t>
      </w:r>
      <w:r w:rsidR="003616EF" w:rsidRPr="00CD1242">
        <w:rPr>
          <w:rStyle w:val="Char2"/>
          <w:rFonts w:hint="cs"/>
          <w:rtl/>
        </w:rPr>
        <w:t>ی</w:t>
      </w:r>
      <w:r w:rsidR="00F2781F" w:rsidRPr="00CD1242">
        <w:rPr>
          <w:rStyle w:val="Char2"/>
          <w:rFonts w:hint="cs"/>
          <w:rtl/>
        </w:rPr>
        <w:t>ت را ب</w:t>
      </w:r>
      <w:r w:rsidR="003616EF" w:rsidRPr="00CD1242">
        <w:rPr>
          <w:rStyle w:val="Char2"/>
          <w:rFonts w:hint="cs"/>
          <w:rtl/>
        </w:rPr>
        <w:t>ی</w:t>
      </w:r>
      <w:r w:rsidR="00F2781F" w:rsidRPr="00CD1242">
        <w:rPr>
          <w:rStyle w:val="Char2"/>
          <w:rFonts w:hint="cs"/>
          <w:rtl/>
        </w:rPr>
        <w:t>شتر از هشتاد راو</w:t>
      </w:r>
      <w:r w:rsidR="003616EF" w:rsidRPr="00CD1242">
        <w:rPr>
          <w:rStyle w:val="Char2"/>
          <w:rFonts w:hint="cs"/>
          <w:rtl/>
        </w:rPr>
        <w:t>ی</w:t>
      </w:r>
      <w:r w:rsidR="00F2781F" w:rsidRPr="00CD1242">
        <w:rPr>
          <w:rStyle w:val="Char2"/>
          <w:rFonts w:hint="cs"/>
          <w:rtl/>
        </w:rPr>
        <w:t xml:space="preserve"> از او نقل </w:t>
      </w:r>
      <w:r w:rsidR="003616EF" w:rsidRPr="00CD1242">
        <w:rPr>
          <w:rStyle w:val="Char2"/>
          <w:rFonts w:hint="cs"/>
          <w:rtl/>
        </w:rPr>
        <w:t>ک</w:t>
      </w:r>
      <w:r w:rsidR="008A5D29" w:rsidRPr="00CD1242">
        <w:rPr>
          <w:rStyle w:val="Char2"/>
          <w:rFonts w:hint="cs"/>
          <w:rtl/>
        </w:rPr>
        <w:t>رده‌اند</w:t>
      </w:r>
      <w:r w:rsidR="0051039A" w:rsidRPr="00CD1242">
        <w:rPr>
          <w:rStyle w:val="Char2"/>
          <w:rFonts w:hint="cs"/>
          <w:rtl/>
        </w:rPr>
        <w:t>، سپس گفت:</w:t>
      </w:r>
      <w:r w:rsidR="00F2781F" w:rsidRPr="00CD1242">
        <w:rPr>
          <w:rStyle w:val="Char2"/>
          <w:rFonts w:hint="cs"/>
          <w:rtl/>
        </w:rPr>
        <w:t xml:space="preserve"> بهتر</w:t>
      </w:r>
      <w:r w:rsidR="003616EF" w:rsidRPr="00CD1242">
        <w:rPr>
          <w:rStyle w:val="Char2"/>
          <w:rFonts w:hint="cs"/>
          <w:rtl/>
        </w:rPr>
        <w:t>ی</w:t>
      </w:r>
      <w:r w:rsidR="00F2781F" w:rsidRPr="00CD1242">
        <w:rPr>
          <w:rStyle w:val="Char2"/>
          <w:rFonts w:hint="cs"/>
          <w:rtl/>
        </w:rPr>
        <w:t>ن ا</w:t>
      </w:r>
      <w:r w:rsidR="003616EF" w:rsidRPr="00CD1242">
        <w:rPr>
          <w:rStyle w:val="Char2"/>
          <w:rFonts w:hint="cs"/>
          <w:rtl/>
        </w:rPr>
        <w:t>ی</w:t>
      </w:r>
      <w:r w:rsidR="00F2781F" w:rsidRPr="00CD1242">
        <w:rPr>
          <w:rStyle w:val="Char2"/>
          <w:rFonts w:hint="cs"/>
          <w:rtl/>
        </w:rPr>
        <w:t>ن امت بعد از پ</w:t>
      </w:r>
      <w:r w:rsidR="003616EF" w:rsidRPr="00CD1242">
        <w:rPr>
          <w:rStyle w:val="Char2"/>
          <w:rFonts w:hint="cs"/>
          <w:rtl/>
        </w:rPr>
        <w:t>ی</w:t>
      </w:r>
      <w:r w:rsidR="00F2781F" w:rsidRPr="00CD1242">
        <w:rPr>
          <w:rStyle w:val="Char2"/>
          <w:rFonts w:hint="cs"/>
          <w:rtl/>
        </w:rPr>
        <w:t>امبرش ابوب</w:t>
      </w:r>
      <w:r w:rsidR="003616EF" w:rsidRPr="00CD1242">
        <w:rPr>
          <w:rStyle w:val="Char2"/>
          <w:rFonts w:hint="cs"/>
          <w:rtl/>
        </w:rPr>
        <w:t>ک</w:t>
      </w:r>
      <w:r w:rsidR="00F2781F" w:rsidRPr="00CD1242">
        <w:rPr>
          <w:rStyle w:val="Char2"/>
          <w:rFonts w:hint="cs"/>
          <w:rtl/>
        </w:rPr>
        <w:t>ر است و سپس عمر...)</w:t>
      </w:r>
      <w:r w:rsidR="009561D1" w:rsidRPr="00CD1242">
        <w:rPr>
          <w:rStyle w:val="Char2"/>
          <w:rFonts w:hint="cs"/>
          <w:rtl/>
        </w:rPr>
        <w:t>.</w:t>
      </w:r>
      <w:r w:rsidR="00F2781F" w:rsidRPr="00CD1242">
        <w:rPr>
          <w:rStyle w:val="Char2"/>
          <w:vertAlign w:val="superscript"/>
          <w:rtl/>
        </w:rPr>
        <w:footnoteReference w:id="57"/>
      </w:r>
    </w:p>
    <w:p w:rsidR="003A7EAD" w:rsidRPr="00CD1242" w:rsidRDefault="003A7EAD" w:rsidP="009C5F0E">
      <w:pPr>
        <w:pStyle w:val="a4"/>
        <w:rPr>
          <w:rtl/>
        </w:rPr>
      </w:pPr>
      <w:bookmarkStart w:id="60" w:name="_Toc141838504"/>
      <w:bookmarkStart w:id="61" w:name="_Toc141839744"/>
      <w:bookmarkStart w:id="62" w:name="_Toc141840356"/>
      <w:bookmarkStart w:id="63" w:name="_Toc141841531"/>
      <w:bookmarkStart w:id="64" w:name="_Toc294781987"/>
      <w:r w:rsidRPr="00CD1242">
        <w:rPr>
          <w:rFonts w:hint="cs"/>
          <w:rtl/>
        </w:rPr>
        <w:t xml:space="preserve">مراحل </w:t>
      </w:r>
      <w:r w:rsidRPr="009C5F0E">
        <w:rPr>
          <w:rFonts w:hint="cs"/>
          <w:rtl/>
        </w:rPr>
        <w:t>پ</w:t>
      </w:r>
      <w:r w:rsidR="00F81B2F" w:rsidRPr="009C5F0E">
        <w:rPr>
          <w:rFonts w:hint="cs"/>
          <w:rtl/>
        </w:rPr>
        <w:t>ی</w:t>
      </w:r>
      <w:r w:rsidRPr="009C5F0E">
        <w:rPr>
          <w:rFonts w:hint="cs"/>
          <w:rtl/>
        </w:rPr>
        <w:t>دا</w:t>
      </w:r>
      <w:r w:rsidR="00F81B2F" w:rsidRPr="009C5F0E">
        <w:rPr>
          <w:rFonts w:hint="cs"/>
          <w:rtl/>
        </w:rPr>
        <w:t>ی</w:t>
      </w:r>
      <w:r w:rsidRPr="009C5F0E">
        <w:rPr>
          <w:rFonts w:hint="cs"/>
          <w:rtl/>
        </w:rPr>
        <w:t>ش</w:t>
      </w:r>
      <w:r w:rsidRPr="00CD1242">
        <w:rPr>
          <w:rFonts w:hint="cs"/>
          <w:rtl/>
        </w:rPr>
        <w:t xml:space="preserve"> رافض</w:t>
      </w:r>
      <w:r w:rsidR="00F81B2F">
        <w:rPr>
          <w:rFonts w:hint="cs"/>
          <w:rtl/>
        </w:rPr>
        <w:t>ی</w:t>
      </w:r>
      <w:r w:rsidRPr="00CD1242">
        <w:rPr>
          <w:rFonts w:hint="cs"/>
          <w:rtl/>
        </w:rPr>
        <w:t>‌ها</w:t>
      </w:r>
      <w:bookmarkEnd w:id="60"/>
      <w:bookmarkEnd w:id="61"/>
      <w:bookmarkEnd w:id="62"/>
      <w:bookmarkEnd w:id="63"/>
      <w:bookmarkEnd w:id="64"/>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به هر حال عقا</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 xml:space="preserve">ان در </w:t>
      </w:r>
      <w:r w:rsidR="00A30B2C" w:rsidRPr="00CD1242">
        <w:rPr>
          <w:rStyle w:val="Char2"/>
          <w:rFonts w:hint="cs"/>
          <w:rtl/>
        </w:rPr>
        <w:t>دوران</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ظهور </w:t>
      </w:r>
      <w:r w:rsidR="003616EF" w:rsidRPr="00CD1242">
        <w:rPr>
          <w:rStyle w:val="Char2"/>
          <w:rFonts w:hint="cs"/>
          <w:rtl/>
        </w:rPr>
        <w:t>ک</w:t>
      </w:r>
      <w:r w:rsidRPr="00CD1242">
        <w:rPr>
          <w:rStyle w:val="Char2"/>
          <w:rFonts w:hint="cs"/>
          <w:rtl/>
        </w:rPr>
        <w:t>رد ول</w:t>
      </w:r>
      <w:r w:rsidR="003616EF" w:rsidRPr="00CD1242">
        <w:rPr>
          <w:rStyle w:val="Char2"/>
          <w:rFonts w:hint="cs"/>
          <w:rtl/>
        </w:rPr>
        <w:t>ی</w:t>
      </w:r>
      <w:r w:rsidRPr="00CD1242">
        <w:rPr>
          <w:rStyle w:val="Char2"/>
          <w:rFonts w:hint="cs"/>
          <w:rtl/>
        </w:rPr>
        <w:t xml:space="preserve"> دامنه آن </w:t>
      </w:r>
      <w:r w:rsidR="00A30B2C" w:rsidRPr="00CD1242">
        <w:rPr>
          <w:rStyle w:val="Char2"/>
          <w:rFonts w:hint="cs"/>
          <w:rtl/>
        </w:rPr>
        <w:t>بس</w:t>
      </w:r>
      <w:r w:rsidR="003616EF" w:rsidRPr="00CD1242">
        <w:rPr>
          <w:rStyle w:val="Char2"/>
          <w:rFonts w:hint="cs"/>
          <w:rtl/>
        </w:rPr>
        <w:t>ی</w:t>
      </w:r>
      <w:r w:rsidR="00A30B2C" w:rsidRPr="00CD1242">
        <w:rPr>
          <w:rStyle w:val="Char2"/>
          <w:rFonts w:hint="cs"/>
          <w:rtl/>
        </w:rPr>
        <w:t>ار</w:t>
      </w:r>
      <w:r w:rsidRPr="00CD1242">
        <w:rPr>
          <w:rStyle w:val="Char2"/>
          <w:rFonts w:hint="cs"/>
          <w:rtl/>
        </w:rPr>
        <w:t xml:space="preserve"> محدود بود و ه</w:t>
      </w:r>
      <w:r w:rsidR="003616EF" w:rsidRPr="00CD1242">
        <w:rPr>
          <w:rStyle w:val="Char2"/>
          <w:rFonts w:hint="cs"/>
          <w:rtl/>
        </w:rPr>
        <w:t>ی</w:t>
      </w:r>
      <w:r w:rsidRPr="00CD1242">
        <w:rPr>
          <w:rStyle w:val="Char2"/>
          <w:rFonts w:hint="cs"/>
          <w:rtl/>
        </w:rPr>
        <w:t>چ فرقه و گروه</w:t>
      </w:r>
      <w:r w:rsidR="003616EF" w:rsidRPr="00CD1242">
        <w:rPr>
          <w:rStyle w:val="Char2"/>
          <w:rFonts w:hint="cs"/>
          <w:rtl/>
        </w:rPr>
        <w:t>ی</w:t>
      </w:r>
      <w:r w:rsidRPr="00CD1242">
        <w:rPr>
          <w:rStyle w:val="Char2"/>
          <w:rFonts w:hint="cs"/>
          <w:rtl/>
        </w:rPr>
        <w:t xml:space="preserve"> بد</w:t>
      </w:r>
      <w:r w:rsidR="00C70BC0" w:rsidRPr="00CD1242">
        <w:rPr>
          <w:rStyle w:val="Char2"/>
          <w:rFonts w:hint="cs"/>
          <w:rtl/>
        </w:rPr>
        <w:t>ا</w:t>
      </w:r>
      <w:r w:rsidRPr="00CD1242">
        <w:rPr>
          <w:rStyle w:val="Char2"/>
          <w:rFonts w:hint="cs"/>
          <w:rtl/>
        </w:rPr>
        <w:t xml:space="preserve">ن </w:t>
      </w:r>
      <w:r w:rsidR="00C70BC0" w:rsidRPr="00CD1242">
        <w:rPr>
          <w:rStyle w:val="Char2"/>
          <w:rFonts w:hint="cs"/>
          <w:rtl/>
        </w:rPr>
        <w:t xml:space="preserve">شناخته </w:t>
      </w:r>
      <w:r w:rsidR="00A30B2C" w:rsidRPr="00CD1242">
        <w:rPr>
          <w:rStyle w:val="Char2"/>
          <w:rFonts w:hint="cs"/>
          <w:rtl/>
        </w:rPr>
        <w:t>ن</w:t>
      </w:r>
      <w:r w:rsidR="00C70BC0" w:rsidRPr="00CD1242">
        <w:rPr>
          <w:rStyle w:val="Char2"/>
          <w:rFonts w:hint="cs"/>
          <w:rtl/>
        </w:rPr>
        <w:t>شده بود</w:t>
      </w:r>
      <w:r w:rsidRPr="00CD1242">
        <w:rPr>
          <w:rStyle w:val="Char2"/>
          <w:rFonts w:hint="cs"/>
          <w:rtl/>
        </w:rPr>
        <w:t xml:space="preserve"> </w:t>
      </w:r>
      <w:r w:rsidR="00C70BC0" w:rsidRPr="00CD1242">
        <w:rPr>
          <w:rStyle w:val="Char2"/>
          <w:rFonts w:hint="cs"/>
          <w:rtl/>
        </w:rPr>
        <w:t>تا</w:t>
      </w:r>
      <w:r w:rsidR="0051039A" w:rsidRPr="00CD1242">
        <w:rPr>
          <w:rStyle w:val="Char2"/>
          <w:rFonts w:hint="cs"/>
          <w:rtl/>
        </w:rPr>
        <w:t xml:space="preserve"> </w:t>
      </w:r>
      <w:r w:rsidR="00C70BC0" w:rsidRPr="00CD1242">
        <w:rPr>
          <w:rStyle w:val="Char2"/>
          <w:rFonts w:hint="cs"/>
          <w:rtl/>
        </w:rPr>
        <w:t>ا</w:t>
      </w:r>
      <w:r w:rsidR="003616EF" w:rsidRPr="00CD1242">
        <w:rPr>
          <w:rStyle w:val="Char2"/>
          <w:rFonts w:hint="cs"/>
          <w:rtl/>
        </w:rPr>
        <w:t>ی</w:t>
      </w:r>
      <w:r w:rsidR="00C70BC0" w:rsidRPr="00CD1242">
        <w:rPr>
          <w:rStyle w:val="Char2"/>
          <w:rFonts w:hint="cs"/>
          <w:rtl/>
        </w:rPr>
        <w:t>ن</w:t>
      </w:r>
      <w:r w:rsidR="003616EF" w:rsidRPr="00CD1242">
        <w:rPr>
          <w:rStyle w:val="Char2"/>
          <w:rFonts w:hint="cs"/>
          <w:rtl/>
        </w:rPr>
        <w:t>ک</w:t>
      </w:r>
      <w:r w:rsidR="00C70BC0" w:rsidRPr="00CD1242">
        <w:rPr>
          <w:rStyle w:val="Char2"/>
          <w:rFonts w:hint="cs"/>
          <w:rtl/>
        </w:rPr>
        <w:t xml:space="preserve">ه دوران </w:t>
      </w:r>
      <w:r w:rsidR="0051039A" w:rsidRPr="00CD1242">
        <w:rPr>
          <w:rStyle w:val="Char2"/>
          <w:rFonts w:hint="cs"/>
          <w:rtl/>
        </w:rPr>
        <w:t>خلافت</w:t>
      </w:r>
      <w:r w:rsidR="00C70BC0"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00C70BC0" w:rsidRPr="00CD1242">
        <w:rPr>
          <w:rStyle w:val="Char2"/>
          <w:rFonts w:hint="cs"/>
          <w:rtl/>
        </w:rPr>
        <w:t xml:space="preserve"> </w:t>
      </w:r>
      <w:r w:rsidR="0051039A" w:rsidRPr="00CD1242">
        <w:rPr>
          <w:rStyle w:val="Char2"/>
          <w:rFonts w:hint="cs"/>
          <w:rtl/>
        </w:rPr>
        <w:t>پایان یافت.</w:t>
      </w:r>
    </w:p>
    <w:p w:rsidR="00F2781F" w:rsidRPr="00CD1242" w:rsidRDefault="00F2781F"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آن وقا</w:t>
      </w:r>
      <w:r w:rsidR="003616EF" w:rsidRPr="00CD1242">
        <w:rPr>
          <w:rStyle w:val="Char2"/>
          <w:rFonts w:hint="cs"/>
          <w:rtl/>
        </w:rPr>
        <w:t>ی</w:t>
      </w:r>
      <w:r w:rsidRPr="00CD1242">
        <w:rPr>
          <w:rStyle w:val="Char2"/>
          <w:rFonts w:hint="cs"/>
          <w:rtl/>
        </w:rPr>
        <w:t>ع و</w:t>
      </w:r>
      <w:r w:rsidR="00B05240" w:rsidRPr="00CD1242">
        <w:rPr>
          <w:rStyle w:val="Char2"/>
          <w:rFonts w:hint="cs"/>
          <w:rtl/>
        </w:rPr>
        <w:t xml:space="preserve"> اتفاقات</w:t>
      </w:r>
      <w:r w:rsidRPr="00CD1242">
        <w:rPr>
          <w:rStyle w:val="Char2"/>
          <w:rFonts w:hint="cs"/>
          <w:rtl/>
        </w:rPr>
        <w:t xml:space="preserve"> بعد از آن را </w:t>
      </w:r>
      <w:r w:rsidR="00A30B2C" w:rsidRPr="00CD1242">
        <w:rPr>
          <w:rStyle w:val="Char2"/>
          <w:rFonts w:hint="cs"/>
          <w:rtl/>
        </w:rPr>
        <w:t>در پ</w:t>
      </w:r>
      <w:r w:rsidR="003616EF" w:rsidRPr="00CD1242">
        <w:rPr>
          <w:rStyle w:val="Char2"/>
          <w:rFonts w:hint="cs"/>
          <w:rtl/>
        </w:rPr>
        <w:t>ی</w:t>
      </w:r>
      <w:r w:rsidR="00A30B2C" w:rsidRPr="00CD1242">
        <w:rPr>
          <w:rStyle w:val="Char2"/>
          <w:rFonts w:hint="cs"/>
          <w:rtl/>
        </w:rPr>
        <w:t>دا</w:t>
      </w:r>
      <w:r w:rsidR="003616EF" w:rsidRPr="00CD1242">
        <w:rPr>
          <w:rStyle w:val="Char2"/>
          <w:rFonts w:hint="cs"/>
          <w:rtl/>
        </w:rPr>
        <w:t>ی</w:t>
      </w:r>
      <w:r w:rsidR="00A30B2C" w:rsidRPr="00CD1242">
        <w:rPr>
          <w:rStyle w:val="Char2"/>
          <w:rFonts w:hint="cs"/>
          <w:rtl/>
        </w:rPr>
        <w:t>ش رافض</w:t>
      </w:r>
      <w:r w:rsidR="003616EF" w:rsidRPr="00CD1242">
        <w:rPr>
          <w:rStyle w:val="Char2"/>
          <w:rFonts w:hint="cs"/>
          <w:rtl/>
        </w:rPr>
        <w:t>ی</w:t>
      </w:r>
      <w:r w:rsidR="00A30B2C" w:rsidRPr="00CD1242">
        <w:rPr>
          <w:rStyle w:val="Char2"/>
          <w:rFonts w:hint="cs"/>
          <w:rtl/>
        </w:rPr>
        <w:t>ان چن</w:t>
      </w:r>
      <w:r w:rsidR="003616EF" w:rsidRPr="00CD1242">
        <w:rPr>
          <w:rStyle w:val="Char2"/>
          <w:rFonts w:hint="cs"/>
          <w:rtl/>
        </w:rPr>
        <w:t>ی</w:t>
      </w:r>
      <w:r w:rsidR="00A30B2C" w:rsidRPr="00CD1242">
        <w:rPr>
          <w:rStyle w:val="Char2"/>
          <w:rFonts w:hint="cs"/>
          <w:rtl/>
        </w:rPr>
        <w:t>ن توض</w:t>
      </w:r>
      <w:r w:rsidR="003616EF" w:rsidRPr="00CD1242">
        <w:rPr>
          <w:rStyle w:val="Char2"/>
          <w:rFonts w:hint="cs"/>
          <w:rtl/>
        </w:rPr>
        <w:t>ی</w:t>
      </w:r>
      <w:r w:rsidR="00A30B2C" w:rsidRPr="00CD1242">
        <w:rPr>
          <w:rStyle w:val="Char2"/>
          <w:rFonts w:hint="cs"/>
          <w:rtl/>
        </w:rPr>
        <w:t>ح م</w:t>
      </w:r>
      <w:r w:rsidR="003616EF" w:rsidRPr="00CD1242">
        <w:rPr>
          <w:rStyle w:val="Char2"/>
          <w:rFonts w:hint="cs"/>
          <w:rtl/>
        </w:rPr>
        <w:t>ی</w:t>
      </w:r>
      <w:r w:rsidR="00A30B2C" w:rsidRPr="00CD1242">
        <w:rPr>
          <w:rStyle w:val="Char2"/>
          <w:rFonts w:hint="cs"/>
          <w:rtl/>
        </w:rPr>
        <w:t>‌</w:t>
      </w:r>
      <w:r w:rsidRPr="00CD1242">
        <w:rPr>
          <w:rStyle w:val="Char2"/>
          <w:rFonts w:hint="cs"/>
          <w:rtl/>
        </w:rPr>
        <w:t xml:space="preserve">دهد: </w:t>
      </w:r>
      <w:r w:rsidR="003A7EAD" w:rsidRPr="00CD1242">
        <w:rPr>
          <w:rStyle w:val="Char2"/>
          <w:rFonts w:hint="cs"/>
          <w:rtl/>
        </w:rPr>
        <w:t>«</w:t>
      </w:r>
      <w:r w:rsidRPr="00CD1242">
        <w:rPr>
          <w:rStyle w:val="Char2"/>
          <w:rFonts w:hint="cs"/>
          <w:rtl/>
        </w:rPr>
        <w:t>سپس در زمان عل</w:t>
      </w:r>
      <w:r w:rsidR="003616EF" w:rsidRPr="00CD1242">
        <w:rPr>
          <w:rStyle w:val="Char2"/>
          <w:rFonts w:hint="cs"/>
          <w:rtl/>
        </w:rPr>
        <w:t>ی</w:t>
      </w:r>
      <w:r w:rsidRPr="00CD1242">
        <w:rPr>
          <w:rStyle w:val="Char2"/>
          <w:rFonts w:hint="cs"/>
          <w:rtl/>
        </w:rPr>
        <w:t xml:space="preserve"> </w:t>
      </w:r>
      <w:r w:rsidR="00671F71" w:rsidRPr="00CD1242">
        <w:rPr>
          <w:rStyle w:val="Char2"/>
          <w:rFonts w:hint="cs"/>
          <w:rtl/>
        </w:rPr>
        <w:t>افراد</w:t>
      </w:r>
      <w:r w:rsidR="003616EF" w:rsidRPr="00CD1242">
        <w:rPr>
          <w:rStyle w:val="Char2"/>
          <w:rFonts w:hint="cs"/>
          <w:rtl/>
        </w:rPr>
        <w:t>ی</w:t>
      </w:r>
      <w:r w:rsidR="00671F71" w:rsidRPr="00CD1242">
        <w:rPr>
          <w:rStyle w:val="Char2"/>
          <w:rFonts w:hint="cs"/>
          <w:rtl/>
        </w:rPr>
        <w:t xml:space="preserve"> ظاهر</w:t>
      </w:r>
      <w:r w:rsidRPr="00CD1242">
        <w:rPr>
          <w:rStyle w:val="Char2"/>
          <w:rFonts w:hint="cs"/>
          <w:rtl/>
        </w:rPr>
        <w:t xml:space="preserve"> شدند </w:t>
      </w:r>
      <w:r w:rsidR="003616EF" w:rsidRPr="00CD1242">
        <w:rPr>
          <w:rStyle w:val="Char2"/>
          <w:rFonts w:hint="cs"/>
          <w:rtl/>
        </w:rPr>
        <w:t>ک</w:t>
      </w:r>
      <w:r w:rsidRPr="00CD1242">
        <w:rPr>
          <w:rStyle w:val="Char2"/>
          <w:rFonts w:hint="cs"/>
          <w:rtl/>
        </w:rPr>
        <w:t>ه سخن از رفض گفتند</w:t>
      </w:r>
      <w:r w:rsidR="00671F71" w:rsidRPr="00CD1242">
        <w:rPr>
          <w:rStyle w:val="Char2"/>
          <w:rFonts w:hint="cs"/>
          <w:rtl/>
        </w:rPr>
        <w:t xml:space="preserve"> و</w:t>
      </w:r>
      <w:r w:rsidRPr="00CD1242">
        <w:rPr>
          <w:rStyle w:val="Char2"/>
          <w:rFonts w:hint="cs"/>
          <w:rtl/>
        </w:rPr>
        <w:t xml:space="preserve"> تا </w:t>
      </w:r>
      <w:r w:rsidR="00671F71" w:rsidRPr="00CD1242">
        <w:rPr>
          <w:rStyle w:val="Char2"/>
          <w:rFonts w:hint="cs"/>
          <w:rtl/>
        </w:rPr>
        <w:t>شهاد</w:t>
      </w:r>
      <w:r w:rsidR="00EB61FC" w:rsidRPr="00CD1242">
        <w:rPr>
          <w:rStyle w:val="Char2"/>
          <w:rFonts w:hint="cs"/>
          <w:rtl/>
        </w:rPr>
        <w:t>ت</w:t>
      </w:r>
      <w:r w:rsidRPr="00CD1242">
        <w:rPr>
          <w:rStyle w:val="Char2"/>
          <w:rFonts w:hint="cs"/>
          <w:rtl/>
        </w:rPr>
        <w:t xml:space="preserve"> حس</w:t>
      </w:r>
      <w:r w:rsidR="003616EF" w:rsidRPr="00CD1242">
        <w:rPr>
          <w:rStyle w:val="Char2"/>
          <w:rFonts w:hint="cs"/>
          <w:rtl/>
        </w:rPr>
        <w:t>ی</w:t>
      </w:r>
      <w:r w:rsidRPr="00CD1242">
        <w:rPr>
          <w:rStyle w:val="Char2"/>
          <w:rFonts w:hint="cs"/>
          <w:rtl/>
        </w:rPr>
        <w:t>ن</w:t>
      </w:r>
      <w:r w:rsidR="00F81B2F" w:rsidRPr="00F81B2F">
        <w:rPr>
          <w:rStyle w:val="Char2"/>
          <w:rFonts w:cs="CTraditional Arabic"/>
          <w:rtl/>
        </w:rPr>
        <w:t>س</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اجتماع و قدرت</w:t>
      </w:r>
      <w:r w:rsidR="003616EF" w:rsidRPr="00CD1242">
        <w:rPr>
          <w:rStyle w:val="Char2"/>
          <w:rFonts w:hint="cs"/>
          <w:rtl/>
        </w:rPr>
        <w:t>ی</w:t>
      </w:r>
      <w:r w:rsidRPr="00CD1242">
        <w:rPr>
          <w:rStyle w:val="Char2"/>
          <w:rFonts w:hint="cs"/>
          <w:rtl/>
        </w:rPr>
        <w:t xml:space="preserve"> </w:t>
      </w:r>
      <w:r w:rsidR="00EB61FC" w:rsidRPr="00CD1242">
        <w:rPr>
          <w:rStyle w:val="Char2"/>
          <w:rFonts w:hint="cs"/>
          <w:rtl/>
        </w:rPr>
        <w:t>ن</w:t>
      </w:r>
      <w:r w:rsidR="00671F71" w:rsidRPr="00CD1242">
        <w:rPr>
          <w:rStyle w:val="Char2"/>
          <w:rFonts w:hint="cs"/>
          <w:rtl/>
        </w:rPr>
        <w:t>شده بودند</w:t>
      </w:r>
      <w:r w:rsidRPr="00CD1242">
        <w:rPr>
          <w:rStyle w:val="Char2"/>
          <w:rFonts w:hint="cs"/>
          <w:rtl/>
        </w:rPr>
        <w:t>، بل</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لمه رفض تا قبل از خروج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 xml:space="preserve">ن بعد از قرن اول </w:t>
      </w:r>
      <w:r w:rsidR="00EB61FC" w:rsidRPr="00CD1242">
        <w:rPr>
          <w:rStyle w:val="Char2"/>
          <w:rFonts w:hint="cs"/>
          <w:rtl/>
        </w:rPr>
        <w:t>انتشار ن</w:t>
      </w:r>
      <w:r w:rsidR="003616EF" w:rsidRPr="00CD1242">
        <w:rPr>
          <w:rStyle w:val="Char2"/>
          <w:rFonts w:hint="cs"/>
          <w:rtl/>
        </w:rPr>
        <w:t>ی</w:t>
      </w:r>
      <w:r w:rsidR="00EB61FC" w:rsidRPr="00CD1242">
        <w:rPr>
          <w:rStyle w:val="Char2"/>
          <w:rFonts w:hint="cs"/>
          <w:rtl/>
        </w:rPr>
        <w:t>افت</w:t>
      </w:r>
      <w:r w:rsidRPr="00CD1242">
        <w:rPr>
          <w:rStyle w:val="Char2"/>
          <w:rFonts w:hint="cs"/>
          <w:rtl/>
        </w:rPr>
        <w:t>ه بود</w:t>
      </w:r>
      <w:r w:rsidR="00EB61FC" w:rsidRPr="00CD1242">
        <w:rPr>
          <w:rStyle w:val="Char2"/>
          <w:rFonts w:hint="cs"/>
          <w:rtl/>
        </w:rPr>
        <w:t>.</w:t>
      </w:r>
      <w:r w:rsidRPr="00CD1242">
        <w:rPr>
          <w:rStyle w:val="Char2"/>
          <w:rFonts w:hint="cs"/>
          <w:rtl/>
        </w:rPr>
        <w:t xml:space="preserve"> </w:t>
      </w:r>
      <w:r w:rsidR="00EB61FC" w:rsidRPr="00CD1242">
        <w:rPr>
          <w:rStyle w:val="Char2"/>
          <w:rFonts w:hint="cs"/>
          <w:rtl/>
        </w:rPr>
        <w:t>از آنجا</w:t>
      </w:r>
      <w:r w:rsidR="00671F71" w:rsidRPr="00CD1242">
        <w:rPr>
          <w:rStyle w:val="Char2"/>
          <w:rFonts w:hint="cs"/>
          <w:rtl/>
        </w:rPr>
        <w:t xml:space="preserve"> </w:t>
      </w:r>
      <w:r w:rsidR="003616EF" w:rsidRPr="00CD1242">
        <w:rPr>
          <w:rStyle w:val="Char2"/>
          <w:rFonts w:hint="cs"/>
          <w:rtl/>
        </w:rPr>
        <w:t>ک</w:t>
      </w:r>
      <w:r w:rsidR="00EB61FC" w:rsidRPr="00CD1242">
        <w:rPr>
          <w:rStyle w:val="Char2"/>
          <w:rFonts w:hint="cs"/>
          <w:rtl/>
        </w:rPr>
        <w:t>ه او به</w:t>
      </w:r>
      <w:r w:rsidRPr="00CD1242">
        <w:rPr>
          <w:rStyle w:val="Char2"/>
          <w:rFonts w:hint="cs"/>
          <w:rtl/>
        </w:rPr>
        <w:t xml:space="preserve"> ابوب</w:t>
      </w:r>
      <w:r w:rsidR="003616EF" w:rsidRPr="00CD1242">
        <w:rPr>
          <w:rStyle w:val="Char2"/>
          <w:rFonts w:hint="cs"/>
          <w:rtl/>
        </w:rPr>
        <w:t>ک</w:t>
      </w:r>
      <w:r w:rsidRPr="00CD1242">
        <w:rPr>
          <w:rStyle w:val="Char2"/>
          <w:rFonts w:hint="cs"/>
          <w:rtl/>
        </w:rPr>
        <w:t>ر</w:t>
      </w:r>
      <w:r w:rsidR="00F81B2F" w:rsidRPr="00F81B2F">
        <w:rPr>
          <w:rStyle w:val="Char2"/>
          <w:rFonts w:cs="CTraditional Arabic"/>
          <w:rtl/>
        </w:rPr>
        <w:t>س</w:t>
      </w:r>
      <w:r w:rsidRPr="00CD1242">
        <w:rPr>
          <w:rStyle w:val="Char2"/>
          <w:rFonts w:hint="cs"/>
          <w:rtl/>
        </w:rPr>
        <w:t xml:space="preserve"> و عمر</w:t>
      </w:r>
      <w:r w:rsidR="00F81B2F" w:rsidRPr="00F81B2F">
        <w:rPr>
          <w:rStyle w:val="Char2"/>
          <w:rFonts w:cs="CTraditional Arabic"/>
          <w:rtl/>
        </w:rPr>
        <w:t>س</w:t>
      </w:r>
      <w:r w:rsidRPr="00CD1242">
        <w:rPr>
          <w:rStyle w:val="Char2"/>
          <w:rFonts w:hint="cs"/>
          <w:rtl/>
        </w:rPr>
        <w:t xml:space="preserve"> </w:t>
      </w:r>
      <w:r w:rsidR="00EB61FC" w:rsidRPr="00CD1242">
        <w:rPr>
          <w:rStyle w:val="Char2"/>
          <w:rFonts w:hint="cs"/>
          <w:rtl/>
        </w:rPr>
        <w:t xml:space="preserve">احترام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w:t>
      </w:r>
      <w:r w:rsidR="00EB61FC" w:rsidRPr="00CD1242">
        <w:rPr>
          <w:rStyle w:val="Char2"/>
          <w:rFonts w:hint="cs"/>
          <w:rtl/>
        </w:rPr>
        <w:t>گذاشت، رافضه ا</w:t>
      </w:r>
      <w:r w:rsidR="003616EF" w:rsidRPr="00CD1242">
        <w:rPr>
          <w:rStyle w:val="Char2"/>
          <w:rFonts w:hint="cs"/>
          <w:rtl/>
        </w:rPr>
        <w:t>ی</w:t>
      </w:r>
      <w:r w:rsidR="00EB61FC" w:rsidRPr="00CD1242">
        <w:rPr>
          <w:rStyle w:val="Char2"/>
          <w:rFonts w:hint="cs"/>
          <w:rtl/>
        </w:rPr>
        <w:t>ن عمل</w:t>
      </w:r>
      <w:r w:rsidR="00671F71" w:rsidRPr="00CD1242">
        <w:rPr>
          <w:rStyle w:val="Char2"/>
          <w:rFonts w:hint="cs"/>
          <w:rtl/>
        </w:rPr>
        <w:t xml:space="preserve"> </w:t>
      </w:r>
      <w:r w:rsidRPr="00CD1242">
        <w:rPr>
          <w:rStyle w:val="Char2"/>
          <w:rFonts w:hint="cs"/>
          <w:rtl/>
        </w:rPr>
        <w:t xml:space="preserve">را </w:t>
      </w:r>
      <w:r w:rsidR="00EB61FC" w:rsidRPr="00CD1242">
        <w:rPr>
          <w:rStyle w:val="Char2"/>
          <w:rFonts w:hint="cs"/>
          <w:rtl/>
        </w:rPr>
        <w:t>ناروا م</w:t>
      </w:r>
      <w:r w:rsidR="003616EF" w:rsidRPr="00CD1242">
        <w:rPr>
          <w:rStyle w:val="Char2"/>
          <w:rFonts w:hint="cs"/>
          <w:rtl/>
        </w:rPr>
        <w:t>ی</w:t>
      </w:r>
      <w:r w:rsidR="00EB61FC" w:rsidRPr="00CD1242">
        <w:rPr>
          <w:rStyle w:val="Char2"/>
          <w:rFonts w:hint="cs"/>
          <w:rtl/>
        </w:rPr>
        <w:t>‌دانستند. به هم</w:t>
      </w:r>
      <w:r w:rsidR="003616EF" w:rsidRPr="00CD1242">
        <w:rPr>
          <w:rStyle w:val="Char2"/>
          <w:rFonts w:hint="cs"/>
          <w:rtl/>
        </w:rPr>
        <w:t>ی</w:t>
      </w:r>
      <w:r w:rsidR="00EB61FC" w:rsidRPr="00CD1242">
        <w:rPr>
          <w:rStyle w:val="Char2"/>
          <w:rFonts w:hint="cs"/>
          <w:rtl/>
        </w:rPr>
        <w:t>ن دل</w:t>
      </w:r>
      <w:r w:rsidR="003616EF" w:rsidRPr="00CD1242">
        <w:rPr>
          <w:rStyle w:val="Char2"/>
          <w:rFonts w:hint="cs"/>
          <w:rtl/>
        </w:rPr>
        <w:t>ی</w:t>
      </w:r>
      <w:r w:rsidR="00EB61FC" w:rsidRPr="00CD1242">
        <w:rPr>
          <w:rStyle w:val="Char2"/>
          <w:rFonts w:hint="cs"/>
          <w:rtl/>
        </w:rPr>
        <w:t>ل</w:t>
      </w:r>
      <w:r w:rsidRPr="00CD1242">
        <w:rPr>
          <w:rStyle w:val="Char2"/>
          <w:rFonts w:hint="cs"/>
          <w:rtl/>
        </w:rPr>
        <w:t xml:space="preserve"> رافضه نام</w:t>
      </w:r>
      <w:r w:rsidR="003616EF" w:rsidRPr="00CD1242">
        <w:rPr>
          <w:rStyle w:val="Char2"/>
          <w:rFonts w:hint="cs"/>
          <w:rtl/>
        </w:rPr>
        <w:t>ی</w:t>
      </w:r>
      <w:r w:rsidRPr="00CD1242">
        <w:rPr>
          <w:rStyle w:val="Char2"/>
          <w:rFonts w:hint="cs"/>
          <w:rtl/>
        </w:rPr>
        <w:t>ده شدند</w:t>
      </w:r>
      <w:r w:rsidR="00944409" w:rsidRPr="00CD1242">
        <w:rPr>
          <w:rStyle w:val="Char2"/>
          <w:rFonts w:hint="cs"/>
          <w:rtl/>
        </w:rPr>
        <w:t xml:space="preserve">. آنان </w:t>
      </w:r>
      <w:r w:rsidRPr="00CD1242">
        <w:rPr>
          <w:rStyle w:val="Char2"/>
          <w:rFonts w:hint="cs"/>
          <w:rtl/>
        </w:rPr>
        <w:t xml:space="preserve">معتقد </w:t>
      </w:r>
      <w:r w:rsidR="00671F71" w:rsidRPr="00CD1242">
        <w:rPr>
          <w:rStyle w:val="Char2"/>
          <w:rFonts w:hint="cs"/>
          <w:rtl/>
        </w:rPr>
        <w:t>بودند</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671F71" w:rsidRPr="00CD1242">
        <w:rPr>
          <w:rStyle w:val="Char2"/>
          <w:rFonts w:hint="cs"/>
          <w:rtl/>
        </w:rPr>
        <w:t xml:space="preserve"> محمد باقر</w:t>
      </w:r>
      <w:r w:rsidRPr="00CD1242">
        <w:rPr>
          <w:rStyle w:val="Char2"/>
          <w:rFonts w:hint="cs"/>
          <w:rtl/>
        </w:rPr>
        <w:t xml:space="preserve"> امام معصوم است</w:t>
      </w:r>
      <w:r w:rsidR="00944409" w:rsidRPr="00CD1242">
        <w:rPr>
          <w:rStyle w:val="Char2"/>
          <w:rFonts w:hint="cs"/>
          <w:rtl/>
        </w:rPr>
        <w:t>. اما</w:t>
      </w:r>
      <w:r w:rsidRPr="00CD1242">
        <w:rPr>
          <w:rStyle w:val="Char2"/>
          <w:rFonts w:hint="cs"/>
          <w:rtl/>
        </w:rPr>
        <w:t xml:space="preserve"> بق</w:t>
      </w:r>
      <w:r w:rsidR="003616EF" w:rsidRPr="00CD1242">
        <w:rPr>
          <w:rStyle w:val="Char2"/>
          <w:rFonts w:hint="cs"/>
          <w:rtl/>
        </w:rPr>
        <w:t>ی</w:t>
      </w:r>
      <w:r w:rsidRPr="00CD1242">
        <w:rPr>
          <w:rStyle w:val="Char2"/>
          <w:rFonts w:hint="cs"/>
          <w:rtl/>
        </w:rPr>
        <w:t xml:space="preserve">ه </w:t>
      </w:r>
      <w:r w:rsidR="00944409" w:rsidRPr="00CD1242">
        <w:rPr>
          <w:rStyle w:val="Char2"/>
          <w:rFonts w:hint="cs"/>
          <w:rtl/>
        </w:rPr>
        <w:t>ش</w:t>
      </w:r>
      <w:r w:rsidR="003616EF" w:rsidRPr="00CD1242">
        <w:rPr>
          <w:rStyle w:val="Char2"/>
          <w:rFonts w:hint="cs"/>
          <w:rtl/>
        </w:rPr>
        <w:t>ی</w:t>
      </w:r>
      <w:r w:rsidR="00944409" w:rsidRPr="00CD1242">
        <w:rPr>
          <w:rStyle w:val="Char2"/>
          <w:rFonts w:hint="cs"/>
          <w:rtl/>
        </w:rPr>
        <w:t>ع</w:t>
      </w:r>
      <w:r w:rsidR="003616EF" w:rsidRPr="00CD1242">
        <w:rPr>
          <w:rStyle w:val="Char2"/>
          <w:rFonts w:hint="cs"/>
          <w:rtl/>
        </w:rPr>
        <w:t>ی</w:t>
      </w:r>
      <w:r w:rsidR="00944409" w:rsidRPr="00CD1242">
        <w:rPr>
          <w:rStyle w:val="Char2"/>
          <w:rFonts w:hint="cs"/>
          <w:rtl/>
        </w:rPr>
        <w:t xml:space="preserve">ان </w:t>
      </w:r>
      <w:r w:rsidR="00671F71" w:rsidRPr="00CD1242">
        <w:rPr>
          <w:rStyle w:val="Char2"/>
          <w:rFonts w:hint="cs"/>
          <w:rtl/>
        </w:rPr>
        <w:t>از</w:t>
      </w:r>
      <w:r w:rsidRPr="00CD1242">
        <w:rPr>
          <w:rStyle w:val="Char2"/>
          <w:rFonts w:hint="cs"/>
          <w:rtl/>
        </w:rPr>
        <w:t xml:space="preserve"> ز</w:t>
      </w:r>
      <w:r w:rsidR="003616EF" w:rsidRPr="00CD1242">
        <w:rPr>
          <w:rStyle w:val="Char2"/>
          <w:rFonts w:hint="cs"/>
          <w:rtl/>
        </w:rPr>
        <w:t>ی</w:t>
      </w:r>
      <w:r w:rsidRPr="00CD1242">
        <w:rPr>
          <w:rStyle w:val="Char2"/>
          <w:rFonts w:hint="cs"/>
          <w:rtl/>
        </w:rPr>
        <w:t>د</w:t>
      </w:r>
      <w:r w:rsidR="00671F71" w:rsidRPr="00CD1242">
        <w:rPr>
          <w:rStyle w:val="Char2"/>
          <w:rFonts w:hint="cs"/>
          <w:rtl/>
        </w:rPr>
        <w:t xml:space="preserve"> پ</w:t>
      </w:r>
      <w:r w:rsidR="003616EF" w:rsidRPr="00CD1242">
        <w:rPr>
          <w:rStyle w:val="Char2"/>
          <w:rFonts w:hint="cs"/>
          <w:rtl/>
        </w:rPr>
        <w:t>ی</w:t>
      </w:r>
      <w:r w:rsidR="00671F71" w:rsidRPr="00CD1242">
        <w:rPr>
          <w:rStyle w:val="Char2"/>
          <w:rFonts w:hint="cs"/>
          <w:rtl/>
        </w:rPr>
        <w:t>رو</w:t>
      </w:r>
      <w:r w:rsidR="003616EF" w:rsidRPr="00CD1242">
        <w:rPr>
          <w:rStyle w:val="Char2"/>
          <w:rFonts w:hint="cs"/>
          <w:rtl/>
        </w:rPr>
        <w:t>ی</w:t>
      </w:r>
      <w:r w:rsidR="00671F71" w:rsidRPr="00CD1242">
        <w:rPr>
          <w:rStyle w:val="Char2"/>
          <w:rFonts w:hint="cs"/>
          <w:rtl/>
        </w:rPr>
        <w:t xml:space="preserve"> </w:t>
      </w:r>
      <w:r w:rsidR="003616EF" w:rsidRPr="00CD1242">
        <w:rPr>
          <w:rStyle w:val="Char2"/>
          <w:rFonts w:hint="cs"/>
          <w:rtl/>
        </w:rPr>
        <w:t>ک</w:t>
      </w:r>
      <w:r w:rsidR="00843DBE" w:rsidRPr="00CD1242">
        <w:rPr>
          <w:rStyle w:val="Char2"/>
          <w:rFonts w:hint="cs"/>
          <w:rtl/>
        </w:rPr>
        <w:t>ردند</w:t>
      </w:r>
      <w:r w:rsidR="00671F71" w:rsidRPr="00CD1242">
        <w:rPr>
          <w:rStyle w:val="Char2"/>
          <w:rFonts w:hint="cs"/>
          <w:rtl/>
        </w:rPr>
        <w:t xml:space="preserve"> و</w:t>
      </w:r>
      <w:r w:rsidRPr="00CD1242">
        <w:rPr>
          <w:rStyle w:val="Char2"/>
          <w:rFonts w:hint="cs"/>
          <w:rtl/>
        </w:rPr>
        <w:t xml:space="preserve"> با انتساب به او </w:t>
      </w:r>
      <w:r w:rsidR="00036F82" w:rsidRPr="00CD1242">
        <w:rPr>
          <w:rStyle w:val="Char2"/>
          <w:rFonts w:hint="cs"/>
          <w:rtl/>
        </w:rPr>
        <w:t>«</w:t>
      </w:r>
      <w:r w:rsidRPr="00CD1242">
        <w:rPr>
          <w:rStyle w:val="Char2"/>
          <w:rFonts w:hint="cs"/>
          <w:rtl/>
        </w:rPr>
        <w:t>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ه</w:t>
      </w:r>
      <w:r w:rsidR="00036F82" w:rsidRPr="00CD1242">
        <w:rPr>
          <w:rStyle w:val="Char2"/>
          <w:rFonts w:hint="cs"/>
          <w:rtl/>
        </w:rPr>
        <w:t>»</w:t>
      </w:r>
      <w:r w:rsidRPr="00CD1242">
        <w:rPr>
          <w:rStyle w:val="Char2"/>
          <w:rFonts w:hint="cs"/>
          <w:rtl/>
        </w:rPr>
        <w:t xml:space="preserve"> نام</w:t>
      </w:r>
      <w:r w:rsidR="003616EF" w:rsidRPr="00CD1242">
        <w:rPr>
          <w:rStyle w:val="Char2"/>
          <w:rFonts w:hint="cs"/>
          <w:rtl/>
        </w:rPr>
        <w:t>ی</w:t>
      </w:r>
      <w:r w:rsidRPr="00CD1242">
        <w:rPr>
          <w:rStyle w:val="Char2"/>
          <w:rFonts w:hint="cs"/>
          <w:rtl/>
        </w:rPr>
        <w:t>ده شدند</w:t>
      </w:r>
      <w:r w:rsidR="003A7EAD" w:rsidRPr="00CD1242">
        <w:rPr>
          <w:rStyle w:val="Char2"/>
          <w:rFonts w:hint="cs"/>
          <w:rtl/>
        </w:rPr>
        <w:t>»</w:t>
      </w:r>
      <w:r w:rsidR="00DC2890" w:rsidRPr="00CD1242">
        <w:rPr>
          <w:rStyle w:val="Char2"/>
          <w:rFonts w:hint="cs"/>
          <w:rtl/>
        </w:rPr>
        <w:t>.</w:t>
      </w:r>
      <w:r w:rsidRPr="00CD1242">
        <w:rPr>
          <w:rStyle w:val="Char2"/>
          <w:vertAlign w:val="superscript"/>
          <w:rtl/>
        </w:rPr>
        <w:footnoteReference w:id="58"/>
      </w:r>
    </w:p>
    <w:p w:rsidR="00F2781F" w:rsidRPr="00CD1242" w:rsidRDefault="00F2781F" w:rsidP="00CD1242">
      <w:pPr>
        <w:bidi/>
        <w:ind w:firstLine="284"/>
        <w:jc w:val="lowKashida"/>
        <w:rPr>
          <w:rStyle w:val="Char2"/>
          <w:rtl/>
        </w:rPr>
      </w:pPr>
      <w:r w:rsidRPr="00CD1242">
        <w:rPr>
          <w:rStyle w:val="Char2"/>
          <w:rFonts w:hint="cs"/>
          <w:rtl/>
        </w:rPr>
        <w:t>خلاصه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در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ش خود مراحل</w:t>
      </w:r>
      <w:r w:rsidR="003616EF" w:rsidRPr="00CD1242">
        <w:rPr>
          <w:rStyle w:val="Char2"/>
          <w:rFonts w:hint="cs"/>
          <w:rtl/>
        </w:rPr>
        <w:t>ی</w:t>
      </w:r>
      <w:r w:rsidRPr="00CD1242">
        <w:rPr>
          <w:rStyle w:val="Char2"/>
          <w:rFonts w:hint="cs"/>
          <w:rtl/>
        </w:rPr>
        <w:t xml:space="preserve"> را ط</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با عق</w:t>
      </w:r>
      <w:r w:rsidR="003616EF" w:rsidRPr="00CD1242">
        <w:rPr>
          <w:rStyle w:val="Char2"/>
          <w:rFonts w:hint="cs"/>
          <w:rtl/>
        </w:rPr>
        <w:t>ی</w:t>
      </w:r>
      <w:r w:rsidRPr="00CD1242">
        <w:rPr>
          <w:rStyle w:val="Char2"/>
          <w:rFonts w:hint="cs"/>
          <w:rtl/>
        </w:rPr>
        <w:t>ده خود مستقل و از سا</w:t>
      </w:r>
      <w:r w:rsidR="003616EF" w:rsidRPr="00CD1242">
        <w:rPr>
          <w:rStyle w:val="Char2"/>
          <w:rFonts w:hint="cs"/>
          <w:rtl/>
        </w:rPr>
        <w:t>ی</w:t>
      </w:r>
      <w:r w:rsidRPr="00CD1242">
        <w:rPr>
          <w:rStyle w:val="Char2"/>
          <w:rFonts w:hint="cs"/>
          <w:rtl/>
        </w:rPr>
        <w:t xml:space="preserve">ر </w:t>
      </w:r>
      <w:r w:rsidR="00DC68F5" w:rsidRPr="00CD1242">
        <w:rPr>
          <w:rStyle w:val="Char2"/>
          <w:rFonts w:hint="cs"/>
          <w:rtl/>
        </w:rPr>
        <w:t>فرقه‌ها</w:t>
      </w:r>
      <w:r w:rsidR="003616EF" w:rsidRPr="00CD1242">
        <w:rPr>
          <w:rStyle w:val="Char2"/>
          <w:rFonts w:hint="cs"/>
          <w:rtl/>
        </w:rPr>
        <w:t>ی</w:t>
      </w:r>
      <w:r w:rsidRPr="00CD1242">
        <w:rPr>
          <w:rStyle w:val="Char2"/>
          <w:rFonts w:hint="cs"/>
          <w:rtl/>
        </w:rPr>
        <w:t xml:space="preserve"> امت جدا </w:t>
      </w:r>
      <w:r w:rsidR="00B43136" w:rsidRPr="00CD1242">
        <w:rPr>
          <w:rStyle w:val="Char2"/>
          <w:rFonts w:hint="cs"/>
          <w:rtl/>
        </w:rPr>
        <w:t>شدند.</w:t>
      </w:r>
      <w:r w:rsidRPr="00CD1242">
        <w:rPr>
          <w:rStyle w:val="Char2"/>
          <w:rFonts w:hint="cs"/>
          <w:rtl/>
        </w:rPr>
        <w:t xml:space="preserve">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‌توان</w:t>
      </w:r>
      <w:r w:rsidR="00B43136" w:rsidRPr="00CD1242">
        <w:rPr>
          <w:rStyle w:val="Char2"/>
          <w:rFonts w:hint="cs"/>
          <w:rtl/>
        </w:rPr>
        <w:t xml:space="preserve"> آن را به</w:t>
      </w:r>
      <w:r w:rsidRPr="00CD1242">
        <w:rPr>
          <w:rStyle w:val="Char2"/>
          <w:rFonts w:hint="cs"/>
          <w:rtl/>
        </w:rPr>
        <w:t xml:space="preserve"> چهار مرحله اصل</w:t>
      </w:r>
      <w:r w:rsidR="003616EF" w:rsidRPr="00CD1242">
        <w:rPr>
          <w:rStyle w:val="Char2"/>
          <w:rFonts w:hint="cs"/>
          <w:rtl/>
        </w:rPr>
        <w:t>ی</w:t>
      </w:r>
      <w:r w:rsidRPr="00CD1242">
        <w:rPr>
          <w:rStyle w:val="Char2"/>
          <w:rFonts w:hint="cs"/>
          <w:rtl/>
        </w:rPr>
        <w:t xml:space="preserve"> تقس</w:t>
      </w:r>
      <w:r w:rsidR="003616EF" w:rsidRPr="00CD1242">
        <w:rPr>
          <w:rStyle w:val="Char2"/>
          <w:rFonts w:hint="cs"/>
          <w:rtl/>
        </w:rPr>
        <w:t>ی</w:t>
      </w:r>
      <w:r w:rsidRPr="00CD1242">
        <w:rPr>
          <w:rStyle w:val="Char2"/>
          <w:rFonts w:hint="cs"/>
          <w:rtl/>
        </w:rPr>
        <w:t xml:space="preserve">م نمود. </w:t>
      </w:r>
    </w:p>
    <w:p w:rsidR="003A7EAD" w:rsidRPr="00CD1242" w:rsidRDefault="003A7EAD" w:rsidP="009C5F0E">
      <w:pPr>
        <w:pStyle w:val="a6"/>
        <w:rPr>
          <w:rtl/>
        </w:rPr>
      </w:pPr>
      <w:bookmarkStart w:id="65" w:name="_Toc141838505"/>
      <w:bookmarkStart w:id="66" w:name="_Toc141839745"/>
      <w:bookmarkStart w:id="67" w:name="_Toc141840357"/>
      <w:bookmarkStart w:id="68" w:name="_Toc141841532"/>
      <w:bookmarkStart w:id="69" w:name="_Toc294781988"/>
      <w:r w:rsidRPr="00CD1242">
        <w:rPr>
          <w:rFonts w:hint="cs"/>
          <w:rtl/>
        </w:rPr>
        <w:t>مرحله اول: دعوت ابن سبأ برا</w:t>
      </w:r>
      <w:r w:rsidR="00F81B2F">
        <w:rPr>
          <w:rFonts w:hint="cs"/>
          <w:rtl/>
        </w:rPr>
        <w:t>ی</w:t>
      </w:r>
      <w:r w:rsidRPr="00CD1242">
        <w:rPr>
          <w:rFonts w:hint="cs"/>
          <w:rtl/>
        </w:rPr>
        <w:t xml:space="preserve"> اند</w:t>
      </w:r>
      <w:r w:rsidR="00F81B2F">
        <w:rPr>
          <w:rFonts w:hint="cs"/>
          <w:rtl/>
        </w:rPr>
        <w:t>ی</w:t>
      </w:r>
      <w:r w:rsidRPr="00CD1242">
        <w:rPr>
          <w:rFonts w:hint="cs"/>
          <w:rtl/>
        </w:rPr>
        <w:t>شه رافض</w:t>
      </w:r>
      <w:r w:rsidR="00F81B2F">
        <w:rPr>
          <w:rFonts w:hint="cs"/>
          <w:rtl/>
        </w:rPr>
        <w:t>ی</w:t>
      </w:r>
      <w:r w:rsidRPr="00CD1242">
        <w:rPr>
          <w:rFonts w:hint="cs"/>
          <w:rtl/>
        </w:rPr>
        <w:t>ان</w:t>
      </w:r>
      <w:bookmarkEnd w:id="65"/>
      <w:bookmarkEnd w:id="66"/>
      <w:bookmarkEnd w:id="67"/>
      <w:bookmarkEnd w:id="68"/>
      <w:bookmarkEnd w:id="69"/>
    </w:p>
    <w:p w:rsidR="00F2781F" w:rsidRPr="00CD1242" w:rsidRDefault="00F2781F" w:rsidP="00CD1242">
      <w:pPr>
        <w:bidi/>
        <w:ind w:firstLine="284"/>
        <w:jc w:val="lowKashida"/>
        <w:rPr>
          <w:rStyle w:val="Char2"/>
          <w:rtl/>
        </w:rPr>
      </w:pPr>
      <w:r w:rsidRPr="00CD1242">
        <w:rPr>
          <w:rStyle w:val="Char2"/>
          <w:rFonts w:hint="cs"/>
          <w:rtl/>
        </w:rPr>
        <w:t xml:space="preserve">عبدالله بن سبأ </w:t>
      </w:r>
      <w:r w:rsidR="003A7EAD" w:rsidRPr="00CD1242">
        <w:rPr>
          <w:rStyle w:val="Char2"/>
          <w:rFonts w:hint="cs"/>
          <w:rtl/>
        </w:rPr>
        <w:t>مردم را</w:t>
      </w:r>
      <w:r w:rsidRPr="00CD1242">
        <w:rPr>
          <w:rStyle w:val="Char2"/>
          <w:rFonts w:hint="cs"/>
          <w:rtl/>
        </w:rPr>
        <w:t xml:space="preserve"> به اصول</w:t>
      </w:r>
      <w:r w:rsidR="003616EF" w:rsidRPr="00CD1242">
        <w:rPr>
          <w:rStyle w:val="Char2"/>
          <w:rFonts w:hint="cs"/>
          <w:rtl/>
        </w:rPr>
        <w:t>ی</w:t>
      </w:r>
      <w:r w:rsidRPr="00CD1242">
        <w:rPr>
          <w:rStyle w:val="Char2"/>
          <w:rFonts w:hint="cs"/>
          <w:rtl/>
        </w:rPr>
        <w:t xml:space="preserve"> دعوت </w:t>
      </w:r>
      <w:r w:rsidR="003616EF" w:rsidRPr="00CD1242">
        <w:rPr>
          <w:rStyle w:val="Char2"/>
          <w:rFonts w:hint="cs"/>
          <w:rtl/>
        </w:rPr>
        <w:t>ک</w:t>
      </w:r>
      <w:r w:rsidR="00944409" w:rsidRPr="00CD1242">
        <w:rPr>
          <w:rStyle w:val="Char2"/>
          <w:rFonts w:hint="cs"/>
          <w:rtl/>
        </w:rPr>
        <w:t>رد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62AB1" w:rsidRPr="00CD1242">
        <w:rPr>
          <w:rStyle w:val="Char2"/>
          <w:rFonts w:hint="cs"/>
          <w:rtl/>
        </w:rPr>
        <w:t>عق</w:t>
      </w:r>
      <w:r w:rsidR="003616EF" w:rsidRPr="00CD1242">
        <w:rPr>
          <w:rStyle w:val="Char2"/>
          <w:rFonts w:hint="cs"/>
          <w:rtl/>
        </w:rPr>
        <w:t>ی</w:t>
      </w:r>
      <w:r w:rsidR="00162AB1" w:rsidRPr="00CD1242">
        <w:rPr>
          <w:rStyle w:val="Char2"/>
          <w:rFonts w:hint="cs"/>
          <w:rtl/>
        </w:rPr>
        <w:t>ده‌</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بر آن بنا </w:t>
      </w:r>
      <w:r w:rsidR="003762AE" w:rsidRPr="00CD1242">
        <w:rPr>
          <w:rStyle w:val="Char2"/>
          <w:rFonts w:hint="cs"/>
          <w:rtl/>
        </w:rPr>
        <w:t>شد.</w:t>
      </w:r>
      <w:r w:rsidRPr="00CD1242">
        <w:rPr>
          <w:rStyle w:val="Char2"/>
          <w:rFonts w:hint="cs"/>
          <w:rtl/>
        </w:rPr>
        <w:t xml:space="preserve"> مانند رجعت</w:t>
      </w:r>
      <w:r w:rsidR="00944409" w:rsidRPr="00CD1242">
        <w:rPr>
          <w:rStyle w:val="Char2"/>
          <w:rFonts w:hint="cs"/>
          <w:rtl/>
        </w:rPr>
        <w:t>،</w:t>
      </w:r>
      <w:r w:rsidRPr="00CD1242">
        <w:rPr>
          <w:rStyle w:val="Char2"/>
          <w:rFonts w:hint="cs"/>
          <w:rtl/>
        </w:rPr>
        <w:t xml:space="preserve"> جعل قول وصا</w:t>
      </w:r>
      <w:r w:rsidR="003616EF" w:rsidRPr="00CD1242">
        <w:rPr>
          <w:rStyle w:val="Char2"/>
          <w:rFonts w:hint="cs"/>
          <w:rtl/>
        </w:rPr>
        <w:t>ی</w:t>
      </w:r>
      <w:r w:rsidRPr="00CD1242">
        <w:rPr>
          <w:rStyle w:val="Char2"/>
          <w:rFonts w:hint="cs"/>
          <w:rtl/>
        </w:rPr>
        <w:t xml:space="preserve">ت </w:t>
      </w:r>
      <w:r w:rsidR="00944409" w:rsidRPr="00CD1242">
        <w:rPr>
          <w:rStyle w:val="Char2"/>
          <w:rFonts w:hint="cs"/>
          <w:rtl/>
        </w:rPr>
        <w:t>درباره</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و طعن </w:t>
      </w:r>
      <w:r w:rsidR="00944409" w:rsidRPr="00CD1242">
        <w:rPr>
          <w:rStyle w:val="Char2"/>
          <w:rFonts w:hint="cs"/>
          <w:rtl/>
        </w:rPr>
        <w:t>نسبت به</w:t>
      </w:r>
      <w:r w:rsidRPr="00CD1242">
        <w:rPr>
          <w:rStyle w:val="Char2"/>
          <w:rFonts w:hint="cs"/>
          <w:rtl/>
        </w:rPr>
        <w:t xml:space="preserve"> خلفا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p>
    <w:p w:rsidR="00F2781F" w:rsidRPr="00CD1242" w:rsidRDefault="00DD76CB" w:rsidP="00CD1242">
      <w:pPr>
        <w:bidi/>
        <w:ind w:firstLine="284"/>
        <w:jc w:val="lowKashida"/>
        <w:rPr>
          <w:rStyle w:val="Char2"/>
          <w:rtl/>
        </w:rPr>
      </w:pPr>
      <w:r w:rsidRPr="00CD1242">
        <w:rPr>
          <w:rStyle w:val="Char2"/>
          <w:rFonts w:hint="cs"/>
          <w:rtl/>
        </w:rPr>
        <w:t>دو امر</w:t>
      </w:r>
      <w:r w:rsidR="00740248">
        <w:rPr>
          <w:rStyle w:val="Char2"/>
          <w:rFonts w:hint="cs"/>
          <w:rtl/>
        </w:rPr>
        <w:t xml:space="preserve"> </w:t>
      </w:r>
      <w:r w:rsidR="00F2781F" w:rsidRPr="00CD1242">
        <w:rPr>
          <w:rStyle w:val="Char2"/>
          <w:rFonts w:hint="cs"/>
          <w:rtl/>
        </w:rPr>
        <w:t>باعث ترو</w:t>
      </w:r>
      <w:r w:rsidR="003616EF" w:rsidRPr="00CD1242">
        <w:rPr>
          <w:rStyle w:val="Char2"/>
          <w:rFonts w:hint="cs"/>
          <w:rtl/>
        </w:rPr>
        <w:t>ی</w:t>
      </w:r>
      <w:r w:rsidR="00F2781F" w:rsidRPr="00CD1242">
        <w:rPr>
          <w:rStyle w:val="Char2"/>
          <w:rFonts w:hint="cs"/>
          <w:rtl/>
        </w:rPr>
        <w:t>ج ا</w:t>
      </w:r>
      <w:r w:rsidR="003616EF" w:rsidRPr="00CD1242">
        <w:rPr>
          <w:rStyle w:val="Char2"/>
          <w:rFonts w:hint="cs"/>
          <w:rtl/>
        </w:rPr>
        <w:t>ی</w:t>
      </w:r>
      <w:r w:rsidR="00F2781F" w:rsidRPr="00CD1242">
        <w:rPr>
          <w:rStyle w:val="Char2"/>
          <w:rFonts w:hint="cs"/>
          <w:rtl/>
        </w:rPr>
        <w:t>ن اف</w:t>
      </w:r>
      <w:r w:rsidR="003616EF" w:rsidRPr="00CD1242">
        <w:rPr>
          <w:rStyle w:val="Char2"/>
          <w:rFonts w:hint="cs"/>
          <w:rtl/>
        </w:rPr>
        <w:t>ک</w:t>
      </w:r>
      <w:r w:rsidR="00F2781F" w:rsidRPr="00CD1242">
        <w:rPr>
          <w:rStyle w:val="Char2"/>
          <w:rFonts w:hint="cs"/>
          <w:rtl/>
        </w:rPr>
        <w:t>ار گمراه</w:t>
      </w:r>
      <w:r w:rsidR="00944409" w:rsidRPr="00CD1242">
        <w:rPr>
          <w:rStyle w:val="Char2"/>
          <w:rFonts w:hint="cs"/>
          <w:rtl/>
        </w:rPr>
        <w:t>‌</w:t>
      </w:r>
      <w:r w:rsidR="003616EF" w:rsidRPr="00CD1242">
        <w:rPr>
          <w:rStyle w:val="Char2"/>
          <w:rFonts w:hint="cs"/>
          <w:rtl/>
        </w:rPr>
        <w:t>ک</w:t>
      </w:r>
      <w:r w:rsidR="00F2781F" w:rsidRPr="00CD1242">
        <w:rPr>
          <w:rStyle w:val="Char2"/>
          <w:rFonts w:hint="cs"/>
          <w:rtl/>
        </w:rPr>
        <w:t xml:space="preserve">ننده و </w:t>
      </w:r>
      <w:r w:rsidRPr="00CD1242">
        <w:rPr>
          <w:rStyle w:val="Char2"/>
          <w:rFonts w:hint="cs"/>
          <w:rtl/>
        </w:rPr>
        <w:t>دور</w:t>
      </w:r>
      <w:r w:rsidR="00F2781F" w:rsidRPr="00CD1242">
        <w:rPr>
          <w:rStyle w:val="Char2"/>
          <w:rFonts w:hint="cs"/>
          <w:rtl/>
        </w:rPr>
        <w:t xml:space="preserve"> از روح اسلام </w:t>
      </w:r>
      <w:r w:rsidRPr="00CD1242">
        <w:rPr>
          <w:rStyle w:val="Char2"/>
          <w:rFonts w:hint="cs"/>
          <w:rtl/>
        </w:rPr>
        <w:t>شد</w:t>
      </w:r>
      <w:r w:rsidR="00F2781F" w:rsidRPr="00CD1242">
        <w:rPr>
          <w:rStyle w:val="Char2"/>
          <w:rFonts w:hint="cs"/>
          <w:rtl/>
        </w:rPr>
        <w:t xml:space="preserve">: </w:t>
      </w:r>
    </w:p>
    <w:p w:rsidR="00F2781F" w:rsidRPr="00CD1242" w:rsidRDefault="00DD76CB" w:rsidP="00CD1242">
      <w:pPr>
        <w:bidi/>
        <w:ind w:firstLine="284"/>
        <w:jc w:val="lowKashida"/>
        <w:rPr>
          <w:rStyle w:val="Char2"/>
          <w:rtl/>
        </w:rPr>
      </w:pPr>
      <w:r w:rsidRPr="009C5F0E">
        <w:rPr>
          <w:rStyle w:val="Char8"/>
          <w:rFonts w:hint="cs"/>
          <w:rtl/>
        </w:rPr>
        <w:t>اولاً</w:t>
      </w:r>
      <w:r w:rsidR="00F2781F" w:rsidRPr="009C5F0E">
        <w:rPr>
          <w:rStyle w:val="Char8"/>
          <w:rFonts w:hint="cs"/>
          <w:rtl/>
        </w:rPr>
        <w:t>:</w:t>
      </w:r>
      <w:r w:rsidR="00F2781F" w:rsidRPr="00CD1242">
        <w:rPr>
          <w:rStyle w:val="Char2"/>
          <w:rFonts w:hint="cs"/>
          <w:rtl/>
        </w:rPr>
        <w:t xml:space="preserve"> ابن سبأ مح</w:t>
      </w:r>
      <w:r w:rsidR="003616EF" w:rsidRPr="00CD1242">
        <w:rPr>
          <w:rStyle w:val="Char2"/>
          <w:rFonts w:hint="cs"/>
          <w:rtl/>
        </w:rPr>
        <w:t>ی</w:t>
      </w:r>
      <w:r w:rsidR="00F2781F" w:rsidRPr="00CD1242">
        <w:rPr>
          <w:rStyle w:val="Char2"/>
          <w:rFonts w:hint="cs"/>
          <w:rtl/>
        </w:rPr>
        <w:t>ط مناسب</w:t>
      </w:r>
      <w:r w:rsidR="003616EF" w:rsidRPr="00CD1242">
        <w:rPr>
          <w:rStyle w:val="Char2"/>
          <w:rFonts w:hint="cs"/>
          <w:rtl/>
        </w:rPr>
        <w:t>ی</w:t>
      </w:r>
      <w:r w:rsidR="00F2781F" w:rsidRPr="00CD1242">
        <w:rPr>
          <w:rStyle w:val="Char2"/>
          <w:rFonts w:hint="cs"/>
          <w:rtl/>
        </w:rPr>
        <w:t xml:space="preserve"> را برا</w:t>
      </w:r>
      <w:r w:rsidR="003616EF" w:rsidRPr="00CD1242">
        <w:rPr>
          <w:rStyle w:val="Char2"/>
          <w:rFonts w:hint="cs"/>
          <w:rtl/>
        </w:rPr>
        <w:t>ی</w:t>
      </w:r>
      <w:r w:rsidR="00F2781F" w:rsidRPr="00CD1242">
        <w:rPr>
          <w:rStyle w:val="Char2"/>
          <w:rFonts w:hint="cs"/>
          <w:rtl/>
        </w:rPr>
        <w:t xml:space="preserve"> دعوتش برگز</w:t>
      </w:r>
      <w:r w:rsidR="003616EF" w:rsidRPr="00CD1242">
        <w:rPr>
          <w:rStyle w:val="Char2"/>
          <w:rFonts w:hint="cs"/>
          <w:rtl/>
        </w:rPr>
        <w:t>ی</w:t>
      </w:r>
      <w:r w:rsidR="00F2781F" w:rsidRPr="00CD1242">
        <w:rPr>
          <w:rStyle w:val="Char2"/>
          <w:rFonts w:hint="cs"/>
          <w:rtl/>
        </w:rPr>
        <w:t xml:space="preserve">ده بود، چون دعوتش را در </w:t>
      </w:r>
      <w:r w:rsidRPr="00CD1242">
        <w:rPr>
          <w:rStyle w:val="Char2"/>
          <w:rFonts w:hint="cs"/>
          <w:rtl/>
        </w:rPr>
        <w:t>سرزم</w:t>
      </w:r>
      <w:r w:rsidR="003616EF" w:rsidRPr="00CD1242">
        <w:rPr>
          <w:rStyle w:val="Char2"/>
          <w:rFonts w:hint="cs"/>
          <w:rtl/>
        </w:rPr>
        <w:t>ی</w:t>
      </w:r>
      <w:r w:rsidRPr="00CD1242">
        <w:rPr>
          <w:rStyle w:val="Char2"/>
          <w:rFonts w:hint="cs"/>
          <w:rtl/>
        </w:rPr>
        <w:t>نها</w:t>
      </w:r>
      <w:r w:rsidR="003616EF" w:rsidRPr="00CD1242">
        <w:rPr>
          <w:rStyle w:val="Char2"/>
          <w:rFonts w:hint="cs"/>
          <w:rtl/>
        </w:rPr>
        <w:t>ی</w:t>
      </w:r>
      <w:r w:rsidR="00F2781F" w:rsidRPr="00CD1242">
        <w:rPr>
          <w:rStyle w:val="Char2"/>
          <w:rFonts w:hint="cs"/>
          <w:rtl/>
        </w:rPr>
        <w:t xml:space="preserve"> شام و مصر و عراق منتشر </w:t>
      </w:r>
      <w:r w:rsidR="003616EF" w:rsidRPr="00CD1242">
        <w:rPr>
          <w:rStyle w:val="Char2"/>
          <w:rFonts w:hint="cs"/>
          <w:rtl/>
        </w:rPr>
        <w:t>ک</w:t>
      </w:r>
      <w:r w:rsidRPr="00CD1242">
        <w:rPr>
          <w:rStyle w:val="Char2"/>
          <w:rFonts w:hint="cs"/>
          <w:rtl/>
        </w:rPr>
        <w:t>رد و آن</w:t>
      </w:r>
      <w:r w:rsidR="00F2781F" w:rsidRPr="00CD1242">
        <w:rPr>
          <w:rStyle w:val="Char2"/>
          <w:rFonts w:hint="cs"/>
          <w:rtl/>
        </w:rPr>
        <w:t xml:space="preserve"> بعد از </w:t>
      </w:r>
      <w:r w:rsidRPr="00CD1242">
        <w:rPr>
          <w:rStyle w:val="Char2"/>
          <w:rFonts w:hint="cs"/>
          <w:rtl/>
        </w:rPr>
        <w:t>سفرها</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متعدد</w:t>
      </w:r>
      <w:r w:rsidR="00F2781F" w:rsidRPr="00CD1242">
        <w:rPr>
          <w:rStyle w:val="Char2"/>
          <w:rFonts w:hint="cs"/>
          <w:rtl/>
        </w:rPr>
        <w:t xml:space="preserve"> در ا</w:t>
      </w:r>
      <w:r w:rsidR="003616EF" w:rsidRPr="00CD1242">
        <w:rPr>
          <w:rStyle w:val="Char2"/>
          <w:rFonts w:hint="cs"/>
          <w:rtl/>
        </w:rPr>
        <w:t>ی</w:t>
      </w:r>
      <w:r w:rsidR="00F2781F" w:rsidRPr="00CD1242">
        <w:rPr>
          <w:rStyle w:val="Char2"/>
          <w:rFonts w:hint="cs"/>
          <w:rtl/>
        </w:rPr>
        <w:t>ن شهرها بود</w:t>
      </w:r>
      <w:r w:rsidRPr="00CD1242">
        <w:rPr>
          <w:rStyle w:val="Char2"/>
          <w:rFonts w:hint="cs"/>
          <w:rtl/>
        </w:rPr>
        <w:t>.</w:t>
      </w:r>
      <w:r w:rsidR="00F2781F" w:rsidRPr="00CD1242">
        <w:rPr>
          <w:rStyle w:val="Char2"/>
          <w:rFonts w:hint="cs"/>
          <w:rtl/>
        </w:rPr>
        <w:t xml:space="preserve"> همچنان</w:t>
      </w:r>
      <w:r w:rsidR="003616EF" w:rsidRPr="00CD1242">
        <w:rPr>
          <w:rStyle w:val="Char2"/>
          <w:rFonts w:hint="cs"/>
          <w:rtl/>
        </w:rPr>
        <w:t>ک</w:t>
      </w:r>
      <w:r w:rsidR="00F2781F" w:rsidRPr="00CD1242">
        <w:rPr>
          <w:rStyle w:val="Char2"/>
          <w:rFonts w:hint="cs"/>
          <w:rtl/>
        </w:rPr>
        <w:t>ه طبر</w:t>
      </w:r>
      <w:r w:rsidR="003616EF" w:rsidRPr="00CD1242">
        <w:rPr>
          <w:rStyle w:val="Char2"/>
          <w:rFonts w:hint="cs"/>
          <w:rtl/>
        </w:rPr>
        <w:t>ی</w:t>
      </w:r>
      <w:r w:rsidRPr="00CD1242">
        <w:rPr>
          <w:rStyle w:val="Char2"/>
          <w:rFonts w:hint="cs"/>
          <w:rtl/>
        </w:rPr>
        <w:t xml:space="preserve"> آن را</w:t>
      </w:r>
      <w:r w:rsidR="00740248">
        <w:rPr>
          <w:rStyle w:val="Char2"/>
          <w:rFonts w:hint="cs"/>
          <w:rtl/>
        </w:rPr>
        <w:t xml:space="preserve"> </w:t>
      </w:r>
      <w:r w:rsidR="00F2781F" w:rsidRPr="00CD1242">
        <w:rPr>
          <w:rStyle w:val="Char2"/>
          <w:rFonts w:hint="cs"/>
          <w:rtl/>
        </w:rPr>
        <w:t xml:space="preserve">نقل نمود. </w:t>
      </w:r>
    </w:p>
    <w:p w:rsidR="0023028B" w:rsidRPr="00CD1242" w:rsidRDefault="00F2781F" w:rsidP="009C5F0E">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دعوت در </w:t>
      </w:r>
      <w:r w:rsidR="00DD76CB" w:rsidRPr="00CD1242">
        <w:rPr>
          <w:rStyle w:val="Char2"/>
          <w:rFonts w:hint="cs"/>
          <w:rtl/>
        </w:rPr>
        <w:t>جوامع</w:t>
      </w:r>
      <w:r w:rsidR="003616EF" w:rsidRPr="00CD1242">
        <w:rPr>
          <w:rStyle w:val="Char2"/>
          <w:rFonts w:hint="cs"/>
          <w:rtl/>
        </w:rPr>
        <w:t>ی</w:t>
      </w:r>
      <w:r w:rsidRPr="00CD1242">
        <w:rPr>
          <w:rStyle w:val="Char2"/>
          <w:rFonts w:hint="cs"/>
          <w:rtl/>
        </w:rPr>
        <w:t xml:space="preserve"> رشد </w:t>
      </w:r>
      <w:r w:rsidR="003616EF" w:rsidRPr="00CD1242">
        <w:rPr>
          <w:rStyle w:val="Char2"/>
          <w:rFonts w:hint="cs"/>
          <w:rtl/>
        </w:rPr>
        <w:t>ک</w:t>
      </w:r>
      <w:r w:rsidR="00944409" w:rsidRPr="00CD1242">
        <w:rPr>
          <w:rStyle w:val="Char2"/>
          <w:rFonts w:hint="cs"/>
          <w:rtl/>
        </w:rPr>
        <w:t>ر</w:t>
      </w:r>
      <w:r w:rsidRPr="00CD1242">
        <w:rPr>
          <w:rStyle w:val="Char2"/>
          <w:rFonts w:hint="cs"/>
          <w:rtl/>
        </w:rPr>
        <w:t xml:space="preserve">د </w:t>
      </w:r>
      <w:r w:rsidR="003616EF" w:rsidRPr="00CD1242">
        <w:rPr>
          <w:rStyle w:val="Char2"/>
          <w:rFonts w:hint="cs"/>
          <w:rtl/>
        </w:rPr>
        <w:t>ک</w:t>
      </w:r>
      <w:r w:rsidRPr="00CD1242">
        <w:rPr>
          <w:rStyle w:val="Char2"/>
          <w:rFonts w:hint="cs"/>
          <w:rtl/>
        </w:rPr>
        <w:t>ه</w:t>
      </w:r>
      <w:r w:rsidR="00DD76CB" w:rsidRPr="00CD1242">
        <w:rPr>
          <w:rStyle w:val="Char2"/>
          <w:rFonts w:hint="cs"/>
          <w:rtl/>
        </w:rPr>
        <w:t xml:space="preserve"> قادر به</w:t>
      </w:r>
      <w:r w:rsidRPr="00CD1242">
        <w:rPr>
          <w:rStyle w:val="Char2"/>
          <w:rFonts w:hint="cs"/>
          <w:rtl/>
        </w:rPr>
        <w:t xml:space="preserve"> فهم درست اسلام</w:t>
      </w:r>
      <w:r w:rsidR="00DD76CB" w:rsidRPr="00CD1242">
        <w:rPr>
          <w:rStyle w:val="Char2"/>
          <w:rFonts w:hint="cs"/>
          <w:rtl/>
        </w:rPr>
        <w:t xml:space="preserve"> نبودند</w:t>
      </w:r>
      <w:r w:rsidRPr="00CD1242">
        <w:rPr>
          <w:rStyle w:val="Char2"/>
          <w:rFonts w:hint="cs"/>
          <w:rtl/>
        </w:rPr>
        <w:t xml:space="preserve"> و</w:t>
      </w:r>
      <w:r w:rsidR="00DD76CB" w:rsidRPr="00CD1242">
        <w:rPr>
          <w:rStyle w:val="Char2"/>
          <w:rFonts w:hint="cs"/>
          <w:rtl/>
        </w:rPr>
        <w:t xml:space="preserve"> در</w:t>
      </w:r>
      <w:r w:rsidRPr="00CD1242">
        <w:rPr>
          <w:rStyle w:val="Char2"/>
          <w:rFonts w:hint="cs"/>
          <w:rtl/>
        </w:rPr>
        <w:t xml:space="preserve"> علوم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w:t>
      </w:r>
      <w:r w:rsidR="00DD76CB" w:rsidRPr="00CD1242">
        <w:rPr>
          <w:rStyle w:val="Char2"/>
          <w:rFonts w:hint="cs"/>
          <w:rtl/>
        </w:rPr>
        <w:t>شناخت د</w:t>
      </w:r>
      <w:r w:rsidR="003616EF" w:rsidRPr="00CD1242">
        <w:rPr>
          <w:rStyle w:val="Char2"/>
          <w:rFonts w:hint="cs"/>
          <w:rtl/>
        </w:rPr>
        <w:t>ی</w:t>
      </w:r>
      <w:r w:rsidR="00DD76CB" w:rsidRPr="00CD1242">
        <w:rPr>
          <w:rStyle w:val="Char2"/>
          <w:rFonts w:hint="cs"/>
          <w:rtl/>
        </w:rPr>
        <w:t>ن خدا هنوز ثابت قدم نشده بودند</w:t>
      </w:r>
      <w:r w:rsidR="00944409" w:rsidRPr="00CD1242">
        <w:rPr>
          <w:rStyle w:val="Char2"/>
          <w:rFonts w:hint="cs"/>
          <w:rtl/>
        </w:rPr>
        <w:t>.</w:t>
      </w:r>
      <w:r w:rsidRPr="00CD1242">
        <w:rPr>
          <w:rStyle w:val="Char2"/>
          <w:rFonts w:hint="cs"/>
          <w:rtl/>
        </w:rPr>
        <w:t xml:space="preserve"> </w:t>
      </w:r>
      <w:r w:rsidR="00DD76CB" w:rsidRPr="00CD1242">
        <w:rPr>
          <w:rStyle w:val="Char2"/>
          <w:rFonts w:hint="cs"/>
          <w:rtl/>
        </w:rPr>
        <w:t>علت آن تازه مسلمان بودن مردم آن سرزم</w:t>
      </w:r>
      <w:r w:rsidR="009C5F0E">
        <w:rPr>
          <w:rStyle w:val="Char2"/>
          <w:rFonts w:hint="cs"/>
          <w:rtl/>
        </w:rPr>
        <w:t>ین‌</w:t>
      </w:r>
      <w:r w:rsidR="00DD76CB" w:rsidRPr="00CD1242">
        <w:rPr>
          <w:rStyle w:val="Char2"/>
          <w:rFonts w:hint="cs"/>
          <w:rtl/>
        </w:rPr>
        <w:t>ها بود.</w:t>
      </w:r>
      <w:r w:rsidRPr="00CD1242">
        <w:rPr>
          <w:rStyle w:val="Char2"/>
          <w:rFonts w:hint="cs"/>
          <w:rtl/>
        </w:rPr>
        <w:t xml:space="preserve"> چون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00DD76CB" w:rsidRPr="00CD1242">
        <w:rPr>
          <w:rStyle w:val="Char2"/>
          <w:rFonts w:hint="cs"/>
          <w:rtl/>
        </w:rPr>
        <w:t>شورها</w:t>
      </w:r>
      <w:r w:rsidRPr="00CD1242">
        <w:rPr>
          <w:rStyle w:val="Char2"/>
          <w:rFonts w:hint="cs"/>
          <w:rtl/>
        </w:rPr>
        <w:t xml:space="preserve"> در </w:t>
      </w:r>
      <w:r w:rsidR="0023028B" w:rsidRPr="00CD1242">
        <w:rPr>
          <w:rStyle w:val="Char2"/>
          <w:rFonts w:hint="cs"/>
          <w:rtl/>
        </w:rPr>
        <w:t>دوران</w:t>
      </w:r>
      <w:r w:rsidRPr="00CD1242">
        <w:rPr>
          <w:rStyle w:val="Char2"/>
          <w:rFonts w:hint="cs"/>
          <w:rtl/>
        </w:rPr>
        <w:t xml:space="preserve"> عمر</w:t>
      </w:r>
      <w:r w:rsidR="00F81B2F" w:rsidRPr="00F81B2F">
        <w:rPr>
          <w:rStyle w:val="Char2"/>
          <w:rFonts w:cs="CTraditional Arabic"/>
          <w:rtl/>
        </w:rPr>
        <w:t>س</w:t>
      </w:r>
      <w:r w:rsidRPr="00CD1242">
        <w:rPr>
          <w:rStyle w:val="Char2"/>
          <w:rFonts w:hint="cs"/>
          <w:rtl/>
        </w:rPr>
        <w:t xml:space="preserve"> فتح </w:t>
      </w:r>
      <w:r w:rsidR="0023028B" w:rsidRPr="00CD1242">
        <w:rPr>
          <w:rStyle w:val="Char2"/>
          <w:rFonts w:hint="cs"/>
          <w:rtl/>
        </w:rPr>
        <w:t>شده</w:t>
      </w:r>
      <w:r w:rsidRPr="00CD1242">
        <w:rPr>
          <w:rStyle w:val="Char2"/>
          <w:rFonts w:hint="cs"/>
          <w:rtl/>
        </w:rPr>
        <w:t xml:space="preserve"> بودند</w:t>
      </w:r>
      <w:r w:rsidR="00944409" w:rsidRPr="00CD1242">
        <w:rPr>
          <w:rStyle w:val="Char2"/>
          <w:rFonts w:hint="cs"/>
          <w:rtl/>
        </w:rPr>
        <w:t>.</w:t>
      </w:r>
      <w:r w:rsidRPr="00CD1242">
        <w:rPr>
          <w:rStyle w:val="Char2"/>
          <w:rFonts w:hint="cs"/>
          <w:rtl/>
        </w:rPr>
        <w:t xml:space="preserve"> </w:t>
      </w:r>
      <w:r w:rsidR="00944409" w:rsidRPr="00CD1242">
        <w:rPr>
          <w:rStyle w:val="Char2"/>
          <w:rFonts w:hint="cs"/>
          <w:rtl/>
        </w:rPr>
        <w:t>به</w:t>
      </w:r>
      <w:r w:rsidRPr="00CD1242">
        <w:rPr>
          <w:rStyle w:val="Char2"/>
          <w:rFonts w:hint="cs"/>
          <w:rtl/>
        </w:rPr>
        <w:t xml:space="preserve"> علاوه </w:t>
      </w:r>
      <w:r w:rsidR="0023028B" w:rsidRPr="00CD1242">
        <w:rPr>
          <w:rStyle w:val="Char2"/>
          <w:rFonts w:hint="cs"/>
          <w:rtl/>
        </w:rPr>
        <w:t>ا</w:t>
      </w:r>
      <w:r w:rsidR="003616EF" w:rsidRPr="00CD1242">
        <w:rPr>
          <w:rStyle w:val="Char2"/>
          <w:rFonts w:hint="cs"/>
          <w:rtl/>
        </w:rPr>
        <w:t>ی</w:t>
      </w:r>
      <w:r w:rsidR="0023028B" w:rsidRPr="00CD1242">
        <w:rPr>
          <w:rStyle w:val="Char2"/>
          <w:rFonts w:hint="cs"/>
          <w:rtl/>
        </w:rPr>
        <w:t>ن سرزم</w:t>
      </w:r>
      <w:r w:rsidR="003616EF" w:rsidRPr="00CD1242">
        <w:rPr>
          <w:rStyle w:val="Char2"/>
          <w:rFonts w:hint="cs"/>
          <w:rtl/>
        </w:rPr>
        <w:t>ی</w:t>
      </w:r>
      <w:r w:rsidR="0023028B" w:rsidRPr="00CD1242">
        <w:rPr>
          <w:rStyle w:val="Char2"/>
          <w:rFonts w:hint="cs"/>
          <w:rtl/>
        </w:rPr>
        <w:t>ن</w:t>
      </w:r>
      <w:r w:rsidR="009C5F0E">
        <w:rPr>
          <w:rStyle w:val="Char2"/>
          <w:rFonts w:hint="eastAsia"/>
          <w:rtl/>
        </w:rPr>
        <w:t>‌</w:t>
      </w:r>
      <w:r w:rsidR="0023028B" w:rsidRPr="00CD1242">
        <w:rPr>
          <w:rStyle w:val="Char2"/>
          <w:rFonts w:hint="cs"/>
          <w:rtl/>
        </w:rPr>
        <w:t xml:space="preserve">ها از جامعه </w:t>
      </w:r>
      <w:r w:rsidR="003616EF" w:rsidRPr="00CD1242">
        <w:rPr>
          <w:rStyle w:val="Char2"/>
          <w:rFonts w:hint="cs"/>
          <w:rtl/>
        </w:rPr>
        <w:t>ی</w:t>
      </w:r>
      <w:r w:rsidR="0023028B" w:rsidRPr="00CD1242">
        <w:rPr>
          <w:rStyle w:val="Char2"/>
          <w:rFonts w:hint="cs"/>
          <w:rtl/>
        </w:rPr>
        <w:t>اران پ</w:t>
      </w:r>
      <w:r w:rsidR="003616EF" w:rsidRPr="00CD1242">
        <w:rPr>
          <w:rStyle w:val="Char2"/>
          <w:rFonts w:hint="cs"/>
          <w:rtl/>
        </w:rPr>
        <w:t>ی</w:t>
      </w:r>
      <w:r w:rsidR="0023028B" w:rsidRPr="00CD1242">
        <w:rPr>
          <w:rStyle w:val="Char2"/>
          <w:rFonts w:hint="cs"/>
          <w:rtl/>
        </w:rPr>
        <w:t>امبر در حجاز دور بودند و از محضر</w:t>
      </w:r>
      <w:r w:rsidR="000E0383" w:rsidRPr="00CD1242">
        <w:rPr>
          <w:rStyle w:val="Char2"/>
          <w:rFonts w:hint="cs"/>
          <w:rtl/>
        </w:rPr>
        <w:t xml:space="preserve"> آن‌ها </w:t>
      </w:r>
      <w:r w:rsidR="0023028B" w:rsidRPr="00CD1242">
        <w:rPr>
          <w:rStyle w:val="Char2"/>
          <w:rFonts w:hint="cs"/>
          <w:rtl/>
        </w:rPr>
        <w:t>استفاده ن</w:t>
      </w:r>
      <w:r w:rsidR="003616EF" w:rsidRPr="00CD1242">
        <w:rPr>
          <w:rStyle w:val="Char2"/>
          <w:rFonts w:hint="cs"/>
          <w:rtl/>
        </w:rPr>
        <w:t>ک</w:t>
      </w:r>
      <w:r w:rsidR="0023028B" w:rsidRPr="00CD1242">
        <w:rPr>
          <w:rStyle w:val="Char2"/>
          <w:rFonts w:hint="cs"/>
          <w:rtl/>
        </w:rPr>
        <w:t>رده بودند.</w:t>
      </w:r>
      <w:r w:rsidRPr="00CD1242">
        <w:rPr>
          <w:rStyle w:val="Char2"/>
          <w:rFonts w:hint="cs"/>
          <w:rtl/>
        </w:rPr>
        <w:t xml:space="preserve"> دور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از جامعه </w:t>
      </w:r>
      <w:r w:rsidR="003616EF" w:rsidRPr="00CD1242">
        <w:rPr>
          <w:rStyle w:val="Char2"/>
          <w:rFonts w:hint="cs"/>
          <w:rtl/>
        </w:rPr>
        <w:t>ی</w:t>
      </w:r>
      <w:r w:rsidRPr="00CD1242">
        <w:rPr>
          <w:rStyle w:val="Char2"/>
          <w:rFonts w:hint="cs"/>
          <w:rtl/>
        </w:rPr>
        <w:t xml:space="preserve"> صحابه در حجاز و عدم بهره بردار</w:t>
      </w:r>
      <w:r w:rsidR="003616EF" w:rsidRPr="00CD1242">
        <w:rPr>
          <w:rStyle w:val="Char2"/>
          <w:rFonts w:hint="cs"/>
          <w:rtl/>
        </w:rPr>
        <w:t>ی</w:t>
      </w:r>
      <w:r w:rsidRPr="00CD1242">
        <w:rPr>
          <w:rStyle w:val="Char2"/>
          <w:rFonts w:hint="cs"/>
          <w:rtl/>
        </w:rPr>
        <w:t xml:space="preserve"> از فقه آنان </w:t>
      </w:r>
      <w:r w:rsidR="00244396" w:rsidRPr="00CD1242">
        <w:rPr>
          <w:rStyle w:val="Char2"/>
          <w:rFonts w:hint="cs"/>
          <w:rtl/>
        </w:rPr>
        <w:t>است</w:t>
      </w:r>
      <w:r w:rsidRPr="00CD1242">
        <w:rPr>
          <w:rStyle w:val="Char2"/>
          <w:rFonts w:hint="cs"/>
          <w:rtl/>
        </w:rPr>
        <w:t xml:space="preserve">. </w:t>
      </w:r>
    </w:p>
    <w:p w:rsidR="00F2781F" w:rsidRPr="00CD1242" w:rsidRDefault="001050E8" w:rsidP="00CD1242">
      <w:pPr>
        <w:bidi/>
        <w:ind w:firstLine="284"/>
        <w:jc w:val="lowKashida"/>
        <w:rPr>
          <w:rStyle w:val="Char2"/>
          <w:rtl/>
        </w:rPr>
      </w:pPr>
      <w:r w:rsidRPr="009C5F0E">
        <w:rPr>
          <w:rStyle w:val="Char8"/>
          <w:rFonts w:hint="cs"/>
          <w:rtl/>
        </w:rPr>
        <w:t>ثان</w:t>
      </w:r>
      <w:r w:rsidR="003616EF" w:rsidRPr="009C5F0E">
        <w:rPr>
          <w:rStyle w:val="Char8"/>
          <w:rFonts w:hint="cs"/>
          <w:rtl/>
        </w:rPr>
        <w:t>ی</w:t>
      </w:r>
      <w:r w:rsidRPr="009C5F0E">
        <w:rPr>
          <w:rStyle w:val="Char8"/>
          <w:rFonts w:hint="cs"/>
          <w:rtl/>
        </w:rPr>
        <w:t>اً</w:t>
      </w:r>
      <w:r w:rsidR="00F2781F" w:rsidRPr="009C5F0E">
        <w:rPr>
          <w:rStyle w:val="Char8"/>
          <w:rFonts w:hint="cs"/>
          <w:rtl/>
        </w:rPr>
        <w:t>:</w:t>
      </w:r>
      <w:r w:rsidR="00F2781F" w:rsidRPr="00CD1242">
        <w:rPr>
          <w:rStyle w:val="Char2"/>
          <w:rFonts w:hint="cs"/>
          <w:rtl/>
        </w:rPr>
        <w:t xml:space="preserve"> ابن سبأ با انتخاب آن جامعه</w:t>
      </w:r>
      <w:r w:rsidRPr="00CD1242">
        <w:rPr>
          <w:rStyle w:val="Char2"/>
          <w:rFonts w:hint="cs"/>
          <w:rtl/>
        </w:rPr>
        <w:t>‌</w:t>
      </w:r>
      <w:r w:rsidR="00F2781F" w:rsidRPr="00CD1242">
        <w:rPr>
          <w:rStyle w:val="Char2"/>
          <w:rFonts w:hint="cs"/>
          <w:rtl/>
        </w:rPr>
        <w:t>ها و به خاطر ح</w:t>
      </w:r>
      <w:r w:rsidR="003616EF" w:rsidRPr="00CD1242">
        <w:rPr>
          <w:rStyle w:val="Char2"/>
          <w:rFonts w:hint="cs"/>
          <w:rtl/>
        </w:rPr>
        <w:t>ی</w:t>
      </w:r>
      <w:r w:rsidR="00F2781F" w:rsidRPr="00CD1242">
        <w:rPr>
          <w:rStyle w:val="Char2"/>
          <w:rFonts w:hint="cs"/>
          <w:rtl/>
        </w:rPr>
        <w:t>له و م</w:t>
      </w:r>
      <w:r w:rsidR="003616EF" w:rsidRPr="00CD1242">
        <w:rPr>
          <w:rStyle w:val="Char2"/>
          <w:rFonts w:hint="cs"/>
          <w:rtl/>
        </w:rPr>
        <w:t>ک</w:t>
      </w:r>
      <w:r w:rsidR="00F2781F" w:rsidRPr="00CD1242">
        <w:rPr>
          <w:rStyle w:val="Char2"/>
          <w:rFonts w:hint="cs"/>
          <w:rtl/>
        </w:rPr>
        <w:t>ر ب</w:t>
      </w:r>
      <w:r w:rsidR="003616EF" w:rsidRPr="00CD1242">
        <w:rPr>
          <w:rStyle w:val="Char2"/>
          <w:rFonts w:hint="cs"/>
          <w:rtl/>
        </w:rPr>
        <w:t>ی</w:t>
      </w:r>
      <w:r w:rsidR="00F2781F" w:rsidRPr="00CD1242">
        <w:rPr>
          <w:rStyle w:val="Char2"/>
          <w:rFonts w:hint="cs"/>
          <w:rtl/>
        </w:rPr>
        <w:t xml:space="preserve">شتر، دعوتش را </w:t>
      </w:r>
      <w:r w:rsidR="00944409" w:rsidRPr="00CD1242">
        <w:rPr>
          <w:rStyle w:val="Char2"/>
          <w:rFonts w:hint="cs"/>
          <w:rtl/>
        </w:rPr>
        <w:t>به ش</w:t>
      </w:r>
      <w:r w:rsidR="003616EF" w:rsidRPr="00CD1242">
        <w:rPr>
          <w:rStyle w:val="Char2"/>
          <w:rFonts w:hint="cs"/>
          <w:rtl/>
        </w:rPr>
        <w:t>ی</w:t>
      </w:r>
      <w:r w:rsidR="00944409" w:rsidRPr="00CD1242">
        <w:rPr>
          <w:rStyle w:val="Char2"/>
          <w:rFonts w:hint="cs"/>
          <w:rtl/>
        </w:rPr>
        <w:t>وه‌</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مخف</w:t>
      </w:r>
      <w:r w:rsidR="003616EF" w:rsidRPr="00CD1242">
        <w:rPr>
          <w:rStyle w:val="Char2"/>
          <w:rFonts w:hint="cs"/>
          <w:rtl/>
        </w:rPr>
        <w:t>ی</w:t>
      </w:r>
      <w:r w:rsidR="00F2781F" w:rsidRPr="00CD1242">
        <w:rPr>
          <w:rStyle w:val="Char2"/>
          <w:rFonts w:hint="cs"/>
          <w:rtl/>
        </w:rPr>
        <w:t xml:space="preserve"> </w:t>
      </w:r>
      <w:r w:rsidR="006C3EAE" w:rsidRPr="00CD1242">
        <w:rPr>
          <w:rStyle w:val="Char2"/>
          <w:rFonts w:hint="cs"/>
          <w:rtl/>
        </w:rPr>
        <w:t>و پنهان</w:t>
      </w:r>
      <w:r w:rsidR="003616EF" w:rsidRPr="00CD1242">
        <w:rPr>
          <w:rStyle w:val="Char2"/>
          <w:rFonts w:hint="cs"/>
          <w:rtl/>
        </w:rPr>
        <w:t>ی</w:t>
      </w:r>
      <w:r w:rsidR="006C3EAE" w:rsidRPr="00CD1242">
        <w:rPr>
          <w:rStyle w:val="Char2"/>
          <w:rFonts w:hint="cs"/>
          <w:rtl/>
        </w:rPr>
        <w:t xml:space="preserve"> انجام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006C3EAE" w:rsidRPr="00CD1242">
        <w:rPr>
          <w:rStyle w:val="Char2"/>
          <w:rFonts w:hint="cs"/>
          <w:rtl/>
        </w:rPr>
        <w:t xml:space="preserve"> و آن</w:t>
      </w:r>
      <w:r w:rsidR="00944409" w:rsidRPr="00CD1242">
        <w:rPr>
          <w:rStyle w:val="Char2"/>
          <w:rFonts w:hint="cs"/>
          <w:rtl/>
        </w:rPr>
        <w:t xml:space="preserve"> را با</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00944409" w:rsidRPr="00CD1242">
        <w:rPr>
          <w:rStyle w:val="Char2"/>
          <w:rFonts w:hint="cs"/>
          <w:rtl/>
        </w:rPr>
        <w:t>در م</w:t>
      </w:r>
      <w:r w:rsidR="003616EF" w:rsidRPr="00CD1242">
        <w:rPr>
          <w:rStyle w:val="Char2"/>
          <w:rFonts w:hint="cs"/>
          <w:rtl/>
        </w:rPr>
        <w:t>ی</w:t>
      </w:r>
      <w:r w:rsidR="00944409" w:rsidRPr="00CD1242">
        <w:rPr>
          <w:rStyle w:val="Char2"/>
          <w:rFonts w:hint="cs"/>
          <w:rtl/>
        </w:rPr>
        <w:t xml:space="preserve">ان </w:t>
      </w:r>
      <w:r w:rsidR="00F2781F" w:rsidRPr="00CD1242">
        <w:rPr>
          <w:rStyle w:val="Char2"/>
          <w:rFonts w:hint="cs"/>
          <w:rtl/>
        </w:rPr>
        <w:t>نم</w:t>
      </w:r>
      <w:r w:rsidR="003616EF" w:rsidRPr="00CD1242">
        <w:rPr>
          <w:rStyle w:val="Char2"/>
          <w:rFonts w:hint="cs"/>
          <w:rtl/>
        </w:rPr>
        <w:t>ی</w:t>
      </w:r>
      <w:r w:rsidR="006C3EAE" w:rsidRPr="00CD1242">
        <w:rPr>
          <w:rStyle w:val="Char2"/>
          <w:rFonts w:hint="cs"/>
          <w:rtl/>
        </w:rPr>
        <w:t>‌</w:t>
      </w:r>
      <w:r w:rsidR="00F2781F" w:rsidRPr="00CD1242">
        <w:rPr>
          <w:rStyle w:val="Char2"/>
          <w:rFonts w:hint="cs"/>
          <w:rtl/>
        </w:rPr>
        <w:t>گ</w:t>
      </w:r>
      <w:r w:rsidR="00944409" w:rsidRPr="00CD1242">
        <w:rPr>
          <w:rStyle w:val="Char2"/>
          <w:rFonts w:hint="cs"/>
          <w:rtl/>
        </w:rPr>
        <w:t>ذاشت</w:t>
      </w:r>
      <w:r w:rsidR="00F2781F" w:rsidRPr="00CD1242">
        <w:rPr>
          <w:rStyle w:val="Char2"/>
          <w:rFonts w:hint="cs"/>
          <w:rtl/>
        </w:rPr>
        <w:t>، بل</w:t>
      </w:r>
      <w:r w:rsidR="003616EF" w:rsidRPr="00CD1242">
        <w:rPr>
          <w:rStyle w:val="Char2"/>
          <w:rFonts w:hint="cs"/>
          <w:rtl/>
        </w:rPr>
        <w:t>ک</w:t>
      </w:r>
      <w:r w:rsidR="00F2781F" w:rsidRPr="00CD1242">
        <w:rPr>
          <w:rStyle w:val="Char2"/>
          <w:rFonts w:hint="cs"/>
          <w:rtl/>
        </w:rPr>
        <w:t xml:space="preserve">ه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را برم</w:t>
      </w:r>
      <w:r w:rsidR="003616EF" w:rsidRPr="00CD1242">
        <w:rPr>
          <w:rStyle w:val="Char2"/>
          <w:rFonts w:hint="cs"/>
          <w:rtl/>
        </w:rPr>
        <w:t>ی</w:t>
      </w:r>
      <w:r w:rsidR="006C3EAE" w:rsidRPr="00CD1242">
        <w:rPr>
          <w:rStyle w:val="Char2"/>
          <w:rFonts w:hint="cs"/>
          <w:rtl/>
        </w:rPr>
        <w:t>‌</w:t>
      </w:r>
      <w:r w:rsidR="00F2781F" w:rsidRPr="00CD1242">
        <w:rPr>
          <w:rStyle w:val="Char2"/>
          <w:rFonts w:hint="cs"/>
          <w:rtl/>
        </w:rPr>
        <w:t>گز</w:t>
      </w:r>
      <w:r w:rsidR="003616EF" w:rsidRPr="00CD1242">
        <w:rPr>
          <w:rStyle w:val="Char2"/>
          <w:rFonts w:hint="cs"/>
          <w:rtl/>
        </w:rPr>
        <w:t>ی</w:t>
      </w:r>
      <w:r w:rsidR="00F2781F" w:rsidRPr="00CD1242">
        <w:rPr>
          <w:rStyle w:val="Char2"/>
          <w:rFonts w:hint="cs"/>
          <w:rtl/>
        </w:rPr>
        <w:t xml:space="preserve">د </w:t>
      </w:r>
      <w:r w:rsidR="003616EF" w:rsidRPr="00CD1242">
        <w:rPr>
          <w:rStyle w:val="Char2"/>
          <w:rFonts w:hint="cs"/>
          <w:rtl/>
        </w:rPr>
        <w:t>ک</w:t>
      </w:r>
      <w:r w:rsidR="00F2781F" w:rsidRPr="00CD1242">
        <w:rPr>
          <w:rStyle w:val="Char2"/>
          <w:rFonts w:hint="cs"/>
          <w:rtl/>
        </w:rPr>
        <w:t xml:space="preserve">ه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00F2781F" w:rsidRPr="00CD1242">
        <w:rPr>
          <w:rStyle w:val="Char2"/>
          <w:rFonts w:hint="cs"/>
          <w:rtl/>
        </w:rPr>
        <w:t>ست</w:t>
      </w:r>
      <w:r w:rsidR="000E0383" w:rsidRPr="00CD1242">
        <w:rPr>
          <w:rStyle w:val="Char2"/>
          <w:rFonts w:hint="cs"/>
          <w:rtl/>
        </w:rPr>
        <w:t xml:space="preserve"> آن‌ها </w:t>
      </w:r>
      <w:r w:rsidR="00F2781F" w:rsidRPr="00CD1242">
        <w:rPr>
          <w:rStyle w:val="Char2"/>
          <w:rFonts w:hint="cs"/>
          <w:rtl/>
        </w:rPr>
        <w:t xml:space="preserve">از </w:t>
      </w:r>
      <w:r w:rsidR="003616EF" w:rsidRPr="00CD1242">
        <w:rPr>
          <w:rStyle w:val="Char2"/>
          <w:rFonts w:hint="cs"/>
          <w:rtl/>
        </w:rPr>
        <w:t>ک</w:t>
      </w:r>
      <w:r w:rsidR="00F2781F" w:rsidRPr="00CD1242">
        <w:rPr>
          <w:rStyle w:val="Char2"/>
          <w:rFonts w:hint="cs"/>
          <w:rtl/>
        </w:rPr>
        <w:t>م</w:t>
      </w:r>
      <w:r w:rsidR="00BF39EE" w:rsidRPr="00CD1242">
        <w:rPr>
          <w:rStyle w:val="Char2"/>
          <w:rFonts w:hint="cs"/>
          <w:rtl/>
        </w:rPr>
        <w:t>‌</w:t>
      </w:r>
      <w:r w:rsidR="00F2781F" w:rsidRPr="00CD1242">
        <w:rPr>
          <w:rStyle w:val="Char2"/>
          <w:rFonts w:hint="cs"/>
          <w:rtl/>
        </w:rPr>
        <w:t>خردان و دارا</w:t>
      </w:r>
      <w:r w:rsidR="003616EF" w:rsidRPr="00CD1242">
        <w:rPr>
          <w:rStyle w:val="Char2"/>
          <w:rFonts w:hint="cs"/>
          <w:rtl/>
        </w:rPr>
        <w:t>ی</w:t>
      </w:r>
      <w:r w:rsidR="00F2781F" w:rsidRPr="00CD1242">
        <w:rPr>
          <w:rStyle w:val="Char2"/>
          <w:rFonts w:hint="cs"/>
          <w:rtl/>
        </w:rPr>
        <w:t xml:space="preserve"> اغراض خب</w:t>
      </w:r>
      <w:r w:rsidR="003616EF" w:rsidRPr="00CD1242">
        <w:rPr>
          <w:rStyle w:val="Char2"/>
          <w:rFonts w:hint="cs"/>
          <w:rtl/>
        </w:rPr>
        <w:t>ی</w:t>
      </w:r>
      <w:r w:rsidR="00F2781F" w:rsidRPr="00CD1242">
        <w:rPr>
          <w:rStyle w:val="Char2"/>
          <w:rFonts w:hint="cs"/>
          <w:rtl/>
        </w:rPr>
        <w:t xml:space="preserve">ث بوده و </w:t>
      </w:r>
      <w:r w:rsidR="00944409" w:rsidRPr="00CD1242">
        <w:rPr>
          <w:rStyle w:val="Char2"/>
          <w:rFonts w:hint="cs"/>
          <w:rtl/>
        </w:rPr>
        <w:t>فقط با هدف</w:t>
      </w:r>
      <w:r w:rsidR="00F2781F" w:rsidRPr="00CD1242">
        <w:rPr>
          <w:rStyle w:val="Char2"/>
          <w:rFonts w:hint="cs"/>
          <w:rtl/>
        </w:rPr>
        <w:t xml:space="preserve"> م</w:t>
      </w:r>
      <w:r w:rsidR="003616EF" w:rsidRPr="00CD1242">
        <w:rPr>
          <w:rStyle w:val="Char2"/>
          <w:rFonts w:hint="cs"/>
          <w:rtl/>
        </w:rPr>
        <w:t>ک</w:t>
      </w:r>
      <w:r w:rsidR="00F2781F" w:rsidRPr="00CD1242">
        <w:rPr>
          <w:rStyle w:val="Char2"/>
          <w:rFonts w:hint="cs"/>
          <w:rtl/>
        </w:rPr>
        <w:t>ر و فر</w:t>
      </w:r>
      <w:r w:rsidR="003616EF" w:rsidRPr="00CD1242">
        <w:rPr>
          <w:rStyle w:val="Char2"/>
          <w:rFonts w:hint="cs"/>
          <w:rtl/>
        </w:rPr>
        <w:t>ی</w:t>
      </w:r>
      <w:r w:rsidR="00F2781F" w:rsidRPr="00CD1242">
        <w:rPr>
          <w:rStyle w:val="Char2"/>
          <w:rFonts w:hint="cs"/>
          <w:rtl/>
        </w:rPr>
        <w:t xml:space="preserve">ب </w:t>
      </w:r>
      <w:r w:rsidR="00944409" w:rsidRPr="00CD1242">
        <w:rPr>
          <w:rStyle w:val="Char2"/>
          <w:rFonts w:hint="cs"/>
          <w:rtl/>
        </w:rPr>
        <w:t>به اسلام تظاهر م</w:t>
      </w:r>
      <w:r w:rsidR="003616EF" w:rsidRPr="00CD1242">
        <w:rPr>
          <w:rStyle w:val="Char2"/>
          <w:rFonts w:hint="cs"/>
          <w:rtl/>
        </w:rPr>
        <w:t>ی</w:t>
      </w:r>
      <w:r w:rsidR="00944409" w:rsidRPr="00CD1242">
        <w:rPr>
          <w:rStyle w:val="Char2"/>
          <w:rFonts w:hint="cs"/>
          <w:rtl/>
        </w:rPr>
        <w:t>‌</w:t>
      </w:r>
      <w:r w:rsidR="003616EF" w:rsidRPr="00CD1242">
        <w:rPr>
          <w:rStyle w:val="Char2"/>
          <w:rFonts w:hint="cs"/>
          <w:rtl/>
        </w:rPr>
        <w:t>ک</w:t>
      </w:r>
      <w:r w:rsidR="00944409" w:rsidRPr="00CD1242">
        <w:rPr>
          <w:rStyle w:val="Char2"/>
          <w:rFonts w:hint="cs"/>
          <w:rtl/>
        </w:rPr>
        <w:t>ردند.</w:t>
      </w:r>
      <w:r w:rsidR="00F2781F" w:rsidRPr="00CD1242">
        <w:rPr>
          <w:rStyle w:val="Char2"/>
          <w:rFonts w:hint="cs"/>
          <w:rtl/>
        </w:rPr>
        <w:t xml:space="preserve"> چون اسلام </w:t>
      </w:r>
      <w:r w:rsidR="00BF39EE" w:rsidRPr="00CD1242">
        <w:rPr>
          <w:rStyle w:val="Char2"/>
          <w:rFonts w:hint="cs"/>
          <w:rtl/>
        </w:rPr>
        <w:t>املا</w:t>
      </w:r>
      <w:r w:rsidR="003616EF" w:rsidRPr="00CD1242">
        <w:rPr>
          <w:rStyle w:val="Char2"/>
          <w:rFonts w:hint="cs"/>
          <w:rtl/>
        </w:rPr>
        <w:t>ک</w:t>
      </w:r>
      <w:r w:rsidR="00BF39EE" w:rsidRPr="00CD1242">
        <w:rPr>
          <w:rStyle w:val="Char2"/>
          <w:rFonts w:hint="cs"/>
          <w:rtl/>
        </w:rPr>
        <w:t xml:space="preserve"> ظالمانه</w:t>
      </w:r>
      <w:r w:rsidR="000E0383" w:rsidRPr="00CD1242">
        <w:rPr>
          <w:rStyle w:val="Char2"/>
          <w:rFonts w:hint="cs"/>
          <w:rtl/>
        </w:rPr>
        <w:t xml:space="preserve"> آن‌ها </w:t>
      </w:r>
      <w:r w:rsidR="00F2781F" w:rsidRPr="00CD1242">
        <w:rPr>
          <w:rStyle w:val="Char2"/>
          <w:rFonts w:hint="cs"/>
          <w:rtl/>
        </w:rPr>
        <w:t xml:space="preserve">را </w:t>
      </w:r>
      <w:r w:rsidR="00944409" w:rsidRPr="00CD1242">
        <w:rPr>
          <w:rStyle w:val="Char2"/>
          <w:rFonts w:hint="cs"/>
          <w:rtl/>
        </w:rPr>
        <w:t>و</w:t>
      </w:r>
      <w:r w:rsidR="003616EF" w:rsidRPr="00CD1242">
        <w:rPr>
          <w:rStyle w:val="Char2"/>
          <w:rFonts w:hint="cs"/>
          <w:rtl/>
        </w:rPr>
        <w:t>ی</w:t>
      </w:r>
      <w:r w:rsidR="00944409" w:rsidRPr="00CD1242">
        <w:rPr>
          <w:rStyle w:val="Char2"/>
          <w:rFonts w:hint="cs"/>
          <w:rtl/>
        </w:rPr>
        <w:t>ران و تاج و تخت</w:t>
      </w:r>
      <w:r w:rsidR="009C5F0E">
        <w:rPr>
          <w:rStyle w:val="Char2"/>
          <w:rFonts w:hint="eastAsia"/>
          <w:rtl/>
        </w:rPr>
        <w:t>‌</w:t>
      </w:r>
      <w:r w:rsidR="00944409" w:rsidRPr="00CD1242">
        <w:rPr>
          <w:rStyle w:val="Char2"/>
          <w:rFonts w:hint="cs"/>
          <w:rtl/>
        </w:rPr>
        <w:t>ها</w:t>
      </w:r>
      <w:r w:rsidR="003616EF" w:rsidRPr="00CD1242">
        <w:rPr>
          <w:rStyle w:val="Char2"/>
          <w:rFonts w:hint="cs"/>
          <w:rtl/>
        </w:rPr>
        <w:t>ی</w:t>
      </w:r>
      <w:r w:rsidR="00944409" w:rsidRPr="00CD1242">
        <w:rPr>
          <w:rStyle w:val="Char2"/>
          <w:rFonts w:hint="cs"/>
          <w:rtl/>
        </w:rPr>
        <w:t>شان را بر</w:t>
      </w:r>
      <w:r w:rsidR="00F2781F" w:rsidRPr="00CD1242">
        <w:rPr>
          <w:rStyle w:val="Char2"/>
          <w:rFonts w:hint="cs"/>
          <w:rtl/>
        </w:rPr>
        <w:t xml:space="preserve">انداخته </w:t>
      </w:r>
      <w:r w:rsidR="00BF39EE" w:rsidRPr="00CD1242">
        <w:rPr>
          <w:rStyle w:val="Char2"/>
          <w:rFonts w:hint="cs"/>
          <w:rtl/>
        </w:rPr>
        <w:t>بود</w:t>
      </w:r>
      <w:r w:rsidR="00414554" w:rsidRPr="00CD1242">
        <w:rPr>
          <w:rStyle w:val="Char2"/>
          <w:rFonts w:hint="cs"/>
          <w:rtl/>
        </w:rPr>
        <w:t>.</w:t>
      </w:r>
      <w:r w:rsidR="00F2781F" w:rsidRPr="00CD1242">
        <w:rPr>
          <w:rStyle w:val="Char2"/>
          <w:rFonts w:hint="cs"/>
          <w:rtl/>
        </w:rPr>
        <w:t xml:space="preserve"> </w:t>
      </w:r>
      <w:r w:rsidR="00944409" w:rsidRPr="00CD1242">
        <w:rPr>
          <w:rStyle w:val="Char2"/>
          <w:rFonts w:hint="cs"/>
          <w:rtl/>
        </w:rPr>
        <w:t>در ا</w:t>
      </w:r>
      <w:r w:rsidR="003616EF" w:rsidRPr="00CD1242">
        <w:rPr>
          <w:rStyle w:val="Char2"/>
          <w:rFonts w:hint="cs"/>
          <w:rtl/>
        </w:rPr>
        <w:t>ی</w:t>
      </w:r>
      <w:r w:rsidR="00944409" w:rsidRPr="00CD1242">
        <w:rPr>
          <w:rStyle w:val="Char2"/>
          <w:rFonts w:hint="cs"/>
          <w:rtl/>
        </w:rPr>
        <w:t>نجا</w:t>
      </w:r>
      <w:r w:rsidR="00F2781F" w:rsidRPr="00CD1242">
        <w:rPr>
          <w:rStyle w:val="Char2"/>
          <w:rFonts w:hint="cs"/>
          <w:rtl/>
        </w:rPr>
        <w:t xml:space="preserve"> سخن طبر</w:t>
      </w:r>
      <w:r w:rsidR="003616EF" w:rsidRPr="00CD1242">
        <w:rPr>
          <w:rStyle w:val="Char2"/>
          <w:rFonts w:hint="cs"/>
          <w:rtl/>
        </w:rPr>
        <w:t>ی</w:t>
      </w:r>
      <w:r w:rsidR="00414554" w:rsidRPr="00CD1242">
        <w:rPr>
          <w:rStyle w:val="Char2"/>
          <w:rFonts w:hint="cs"/>
          <w:rtl/>
        </w:rPr>
        <w:t xml:space="preserve"> را</w:t>
      </w:r>
      <w:r w:rsidR="00944409" w:rsidRPr="00CD1242">
        <w:rPr>
          <w:rStyle w:val="Char2"/>
          <w:rFonts w:hint="cs"/>
          <w:rtl/>
        </w:rPr>
        <w:t xml:space="preserve"> در ا</w:t>
      </w:r>
      <w:r w:rsidR="003616EF" w:rsidRPr="00CD1242">
        <w:rPr>
          <w:rStyle w:val="Char2"/>
          <w:rFonts w:hint="cs"/>
          <w:rtl/>
        </w:rPr>
        <w:t>ی</w:t>
      </w:r>
      <w:r w:rsidR="00944409" w:rsidRPr="00CD1242">
        <w:rPr>
          <w:rStyle w:val="Char2"/>
          <w:rFonts w:hint="cs"/>
          <w:rtl/>
        </w:rPr>
        <w:t xml:space="preserve">ن‌باره </w:t>
      </w:r>
      <w:r w:rsidR="00414554" w:rsidRPr="00CD1242">
        <w:rPr>
          <w:rStyle w:val="Char2"/>
          <w:rFonts w:hint="cs"/>
          <w:rtl/>
        </w:rPr>
        <w:t>ذ</w:t>
      </w:r>
      <w:r w:rsidR="003616EF" w:rsidRPr="00CD1242">
        <w:rPr>
          <w:rStyle w:val="Char2"/>
          <w:rFonts w:hint="cs"/>
          <w:rtl/>
        </w:rPr>
        <w:t>ک</w:t>
      </w:r>
      <w:r w:rsidR="00414554" w:rsidRPr="00CD1242">
        <w:rPr>
          <w:rStyle w:val="Char2"/>
          <w:rFonts w:hint="cs"/>
          <w:rtl/>
        </w:rPr>
        <w:t xml:space="preserve">ر </w:t>
      </w:r>
      <w:r w:rsidR="003616EF" w:rsidRPr="00CD1242">
        <w:rPr>
          <w:rStyle w:val="Char2"/>
          <w:rFonts w:hint="cs"/>
          <w:rtl/>
        </w:rPr>
        <w:t>ک</w:t>
      </w:r>
      <w:r w:rsidR="00414554" w:rsidRPr="00CD1242">
        <w:rPr>
          <w:rStyle w:val="Char2"/>
          <w:rFonts w:hint="cs"/>
          <w:rtl/>
        </w:rPr>
        <w:t>رد</w:t>
      </w:r>
      <w:r w:rsidR="003616EF" w:rsidRPr="00CD1242">
        <w:rPr>
          <w:rStyle w:val="Char2"/>
          <w:rFonts w:hint="cs"/>
          <w:rtl/>
        </w:rPr>
        <w:t>ی</w:t>
      </w:r>
      <w:r w:rsidR="00414554" w:rsidRPr="00CD1242">
        <w:rPr>
          <w:rStyle w:val="Char2"/>
          <w:rFonts w:hint="cs"/>
          <w:rtl/>
        </w:rPr>
        <w:t xml:space="preserve">م </w:t>
      </w:r>
      <w:r w:rsidR="003616EF" w:rsidRPr="00CD1242">
        <w:rPr>
          <w:rStyle w:val="Char2"/>
          <w:rFonts w:hint="cs"/>
          <w:rtl/>
        </w:rPr>
        <w:t>ک</w:t>
      </w:r>
      <w:r w:rsidR="00F2781F" w:rsidRPr="00CD1242">
        <w:rPr>
          <w:rStyle w:val="Char2"/>
          <w:rFonts w:hint="cs"/>
          <w:rtl/>
        </w:rPr>
        <w:t xml:space="preserve">ه گفت: </w:t>
      </w:r>
      <w:r w:rsidR="00414554" w:rsidRPr="00CD1242">
        <w:rPr>
          <w:rStyle w:val="Char2"/>
          <w:rFonts w:hint="cs"/>
          <w:rtl/>
        </w:rPr>
        <w:t>فرستادگانش</w:t>
      </w:r>
      <w:r w:rsidR="00F2781F" w:rsidRPr="00CD1242">
        <w:rPr>
          <w:rStyle w:val="Char2"/>
          <w:rFonts w:hint="cs"/>
          <w:rtl/>
        </w:rPr>
        <w:t xml:space="preserve"> را منتشر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با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در شهرها فساد </w:t>
      </w:r>
      <w:r w:rsidR="00414554" w:rsidRPr="00CD1242">
        <w:rPr>
          <w:rStyle w:val="Char2"/>
          <w:rFonts w:hint="cs"/>
          <w:rtl/>
        </w:rPr>
        <w:t xml:space="preserve">بر پا </w:t>
      </w:r>
      <w:r w:rsidR="003616EF" w:rsidRPr="00CD1242">
        <w:rPr>
          <w:rStyle w:val="Char2"/>
          <w:rFonts w:hint="cs"/>
          <w:rtl/>
        </w:rPr>
        <w:t>ک</w:t>
      </w:r>
      <w:r w:rsidR="00414554" w:rsidRPr="00CD1242">
        <w:rPr>
          <w:rStyle w:val="Char2"/>
          <w:rFonts w:hint="cs"/>
          <w:rtl/>
        </w:rPr>
        <w:t xml:space="preserve">رده بودند </w:t>
      </w:r>
      <w:r w:rsidR="00944409" w:rsidRPr="00CD1242">
        <w:rPr>
          <w:rStyle w:val="Char2"/>
          <w:rFonts w:hint="cs"/>
          <w:rtl/>
        </w:rPr>
        <w:t>نامه‌</w:t>
      </w:r>
      <w:r w:rsidR="00F2781F" w:rsidRPr="00CD1242">
        <w:rPr>
          <w:rStyle w:val="Char2"/>
          <w:rFonts w:hint="cs"/>
          <w:rtl/>
        </w:rPr>
        <w:t>نگار</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414554" w:rsidRPr="00CD1242">
        <w:rPr>
          <w:rStyle w:val="Char2"/>
          <w:rFonts w:hint="cs"/>
          <w:rtl/>
        </w:rPr>
        <w:t>رد</w:t>
      </w:r>
      <w:r w:rsidR="00F2781F" w:rsidRPr="00CD1242">
        <w:rPr>
          <w:rStyle w:val="Char2"/>
          <w:rFonts w:hint="cs"/>
          <w:rtl/>
        </w:rPr>
        <w:t xml:space="preserve"> و مخف</w:t>
      </w:r>
      <w:r w:rsidR="003616EF" w:rsidRPr="00CD1242">
        <w:rPr>
          <w:rStyle w:val="Char2"/>
          <w:rFonts w:hint="cs"/>
          <w:rtl/>
        </w:rPr>
        <w:t>ی</w:t>
      </w:r>
      <w:r w:rsidR="00F2781F" w:rsidRPr="00CD1242">
        <w:rPr>
          <w:rStyle w:val="Char2"/>
          <w:rFonts w:hint="cs"/>
          <w:rtl/>
        </w:rPr>
        <w:t>انه</w:t>
      </w:r>
      <w:r w:rsidR="000E0383" w:rsidRPr="00CD1242">
        <w:rPr>
          <w:rStyle w:val="Char2"/>
          <w:rFonts w:hint="cs"/>
          <w:rtl/>
        </w:rPr>
        <w:t xml:space="preserve"> آن‌ها </w:t>
      </w:r>
      <w:r w:rsidR="00414554" w:rsidRPr="00CD1242">
        <w:rPr>
          <w:rStyle w:val="Char2"/>
          <w:rFonts w:hint="cs"/>
          <w:rtl/>
        </w:rPr>
        <w:t>را</w:t>
      </w:r>
      <w:r w:rsidR="00F2781F" w:rsidRPr="00CD1242">
        <w:rPr>
          <w:rStyle w:val="Char2"/>
          <w:rFonts w:hint="cs"/>
          <w:rtl/>
        </w:rPr>
        <w:t xml:space="preserve"> به را</w:t>
      </w:r>
      <w:r w:rsidR="003616EF" w:rsidRPr="00CD1242">
        <w:rPr>
          <w:rStyle w:val="Char2"/>
          <w:rFonts w:hint="cs"/>
          <w:rtl/>
        </w:rPr>
        <w:t>ی</w:t>
      </w:r>
      <w:r w:rsidR="00F2781F" w:rsidRPr="00CD1242">
        <w:rPr>
          <w:rStyle w:val="Char2"/>
          <w:rFonts w:hint="cs"/>
          <w:rtl/>
        </w:rPr>
        <w:t xml:space="preserve"> خود دعوت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w:t>
      </w:r>
      <w:r w:rsidR="003616EF" w:rsidRPr="00CD1242">
        <w:rPr>
          <w:rStyle w:val="Char2"/>
          <w:rFonts w:hint="cs"/>
          <w:rtl/>
        </w:rPr>
        <w:t>ک</w:t>
      </w:r>
      <w:r w:rsidR="00327DB8" w:rsidRPr="00CD1242">
        <w:rPr>
          <w:rStyle w:val="Char2"/>
          <w:rFonts w:hint="cs"/>
          <w:rtl/>
        </w:rPr>
        <w:t>رد</w:t>
      </w:r>
      <w:r w:rsidR="00F2781F" w:rsidRPr="00CD1242">
        <w:rPr>
          <w:rStyle w:val="Char2"/>
          <w:rFonts w:hint="cs"/>
          <w:rtl/>
        </w:rPr>
        <w:t xml:space="preserve"> و در </w:t>
      </w:r>
      <w:r w:rsidR="00414554" w:rsidRPr="00CD1242">
        <w:rPr>
          <w:rStyle w:val="Char2"/>
          <w:rFonts w:hint="cs"/>
          <w:rtl/>
        </w:rPr>
        <w:t>توص</w:t>
      </w:r>
      <w:r w:rsidR="003616EF" w:rsidRPr="00CD1242">
        <w:rPr>
          <w:rStyle w:val="Char2"/>
          <w:rFonts w:hint="cs"/>
          <w:rtl/>
        </w:rPr>
        <w:t>ی</w:t>
      </w:r>
      <w:r w:rsidR="00414554" w:rsidRPr="00CD1242">
        <w:rPr>
          <w:rStyle w:val="Char2"/>
          <w:rFonts w:hint="cs"/>
          <w:rtl/>
        </w:rPr>
        <w:t>ف</w:t>
      </w:r>
      <w:r w:rsidR="000E0383" w:rsidRPr="00CD1242">
        <w:rPr>
          <w:rStyle w:val="Char2"/>
          <w:rFonts w:hint="cs"/>
          <w:rtl/>
        </w:rPr>
        <w:t xml:space="preserve"> آن‌ها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(دن</w:t>
      </w:r>
      <w:r w:rsidR="003616EF" w:rsidRPr="00CD1242">
        <w:rPr>
          <w:rStyle w:val="Char2"/>
          <w:rFonts w:hint="cs"/>
          <w:rtl/>
        </w:rPr>
        <w:t>ی</w:t>
      </w:r>
      <w:r w:rsidR="00F2781F" w:rsidRPr="00CD1242">
        <w:rPr>
          <w:rStyle w:val="Char2"/>
          <w:rFonts w:hint="cs"/>
          <w:rtl/>
        </w:rPr>
        <w:t>ا را پر از تبل</w:t>
      </w:r>
      <w:r w:rsidR="003616EF" w:rsidRPr="00CD1242">
        <w:rPr>
          <w:rStyle w:val="Char2"/>
          <w:rFonts w:hint="cs"/>
          <w:rtl/>
        </w:rPr>
        <w:t>ی</w:t>
      </w:r>
      <w:r w:rsidR="00F2781F" w:rsidRPr="00CD1242">
        <w:rPr>
          <w:rStyle w:val="Char2"/>
          <w:rFonts w:hint="cs"/>
          <w:rtl/>
        </w:rPr>
        <w:t xml:space="preserve">غات </w:t>
      </w:r>
      <w:r w:rsidR="003616EF" w:rsidRPr="00CD1242">
        <w:rPr>
          <w:rStyle w:val="Char2"/>
          <w:rFonts w:hint="cs"/>
          <w:rtl/>
        </w:rPr>
        <w:t>ک</w:t>
      </w:r>
      <w:r w:rsidR="00843DBE" w:rsidRPr="00CD1242">
        <w:rPr>
          <w:rStyle w:val="Char2"/>
          <w:rFonts w:hint="cs"/>
          <w:rtl/>
        </w:rPr>
        <w:t>ردند</w:t>
      </w:r>
      <w:r w:rsidR="00F2781F" w:rsidRPr="00CD1242">
        <w:rPr>
          <w:rStyle w:val="Char2"/>
          <w:rFonts w:hint="cs"/>
          <w:rtl/>
        </w:rPr>
        <w:t>، و</w:t>
      </w:r>
      <w:r w:rsidR="00414554" w:rsidRPr="00CD1242">
        <w:rPr>
          <w:rStyle w:val="Char2"/>
          <w:rFonts w:hint="cs"/>
          <w:rtl/>
        </w:rPr>
        <w:t xml:space="preserve"> </w:t>
      </w:r>
      <w:r w:rsidR="00944409" w:rsidRPr="00CD1242">
        <w:rPr>
          <w:rStyle w:val="Char2"/>
          <w:rFonts w:hint="cs"/>
          <w:rtl/>
        </w:rPr>
        <w:t xml:space="preserve">به </w:t>
      </w:r>
      <w:r w:rsidR="00414554" w:rsidRPr="00CD1242">
        <w:rPr>
          <w:rStyle w:val="Char2"/>
          <w:rFonts w:hint="cs"/>
          <w:rtl/>
        </w:rPr>
        <w:t>چ</w:t>
      </w:r>
      <w:r w:rsidR="003616EF" w:rsidRPr="00CD1242">
        <w:rPr>
          <w:rStyle w:val="Char2"/>
          <w:rFonts w:hint="cs"/>
          <w:rtl/>
        </w:rPr>
        <w:t>ی</w:t>
      </w:r>
      <w:r w:rsidR="00414554" w:rsidRPr="00CD1242">
        <w:rPr>
          <w:rStyle w:val="Char2"/>
          <w:rFonts w:hint="cs"/>
          <w:rtl/>
        </w:rPr>
        <w:t>ز</w:t>
      </w:r>
      <w:r w:rsidR="003616EF" w:rsidRPr="00CD1242">
        <w:rPr>
          <w:rStyle w:val="Char2"/>
          <w:rFonts w:hint="cs"/>
          <w:rtl/>
        </w:rPr>
        <w:t>ی</w:t>
      </w:r>
      <w:r w:rsidR="00F2781F" w:rsidRPr="00CD1242">
        <w:rPr>
          <w:rStyle w:val="Char2"/>
          <w:rFonts w:hint="cs"/>
          <w:rtl/>
        </w:rPr>
        <w:t xml:space="preserve"> غ</w:t>
      </w:r>
      <w:r w:rsidR="003616EF" w:rsidRPr="00CD1242">
        <w:rPr>
          <w:rStyle w:val="Char2"/>
          <w:rFonts w:hint="cs"/>
          <w:rtl/>
        </w:rPr>
        <w:t>ی</w:t>
      </w:r>
      <w:r w:rsidR="00F2781F" w:rsidRPr="00CD1242">
        <w:rPr>
          <w:rStyle w:val="Char2"/>
          <w:rFonts w:hint="cs"/>
          <w:rtl/>
        </w:rPr>
        <w:t>ر از آنچ</w:t>
      </w:r>
      <w:r w:rsidR="00944409" w:rsidRPr="00CD1242">
        <w:rPr>
          <w:rStyle w:val="Char2"/>
          <w:rFonts w:hint="cs"/>
          <w:rtl/>
        </w:rPr>
        <w:t>ه</w:t>
      </w:r>
      <w:r w:rsidR="00F2781F"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‌خواست</w:t>
      </w:r>
      <w:r w:rsidR="00F2781F" w:rsidRPr="00CD1242">
        <w:rPr>
          <w:rStyle w:val="Char2"/>
          <w:rFonts w:hint="cs"/>
          <w:rtl/>
        </w:rPr>
        <w:t xml:space="preserve">ند </w:t>
      </w:r>
      <w:r w:rsidR="00944409" w:rsidRPr="00CD1242">
        <w:rPr>
          <w:rStyle w:val="Char2"/>
          <w:rFonts w:hint="cs"/>
          <w:rtl/>
        </w:rPr>
        <w:t>ت</w:t>
      </w:r>
      <w:r w:rsidR="00F2781F" w:rsidRPr="00CD1242">
        <w:rPr>
          <w:rStyle w:val="Char2"/>
          <w:rFonts w:hint="cs"/>
          <w:rtl/>
        </w:rPr>
        <w:t>ظ</w:t>
      </w:r>
      <w:r w:rsidR="00944409" w:rsidRPr="00CD1242">
        <w:rPr>
          <w:rStyle w:val="Char2"/>
          <w:rFonts w:hint="cs"/>
          <w:rtl/>
        </w:rPr>
        <w:t>ا</w:t>
      </w:r>
      <w:r w:rsidR="00F2781F" w:rsidRPr="00CD1242">
        <w:rPr>
          <w:rStyle w:val="Char2"/>
          <w:rFonts w:hint="cs"/>
          <w:rtl/>
        </w:rPr>
        <w:t xml:space="preserve">هر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w:t>
      </w:r>
      <w:r w:rsidR="003616EF" w:rsidRPr="00CD1242">
        <w:rPr>
          <w:rStyle w:val="Char2"/>
          <w:rFonts w:hint="cs"/>
          <w:rtl/>
        </w:rPr>
        <w:t>ک</w:t>
      </w:r>
      <w:r w:rsidR="00843DBE" w:rsidRPr="00CD1242">
        <w:rPr>
          <w:rStyle w:val="Char2"/>
          <w:rFonts w:hint="cs"/>
          <w:rtl/>
        </w:rPr>
        <w:t>ردند</w:t>
      </w:r>
      <w:r w:rsidR="00F2781F" w:rsidRPr="00CD1242">
        <w:rPr>
          <w:rStyle w:val="Char2"/>
          <w:rFonts w:hint="cs"/>
          <w:rtl/>
        </w:rPr>
        <w:t>)</w:t>
      </w:r>
      <w:r w:rsidR="009561D1" w:rsidRPr="00CD1242">
        <w:rPr>
          <w:rStyle w:val="Char2"/>
          <w:rFonts w:hint="cs"/>
          <w:rtl/>
        </w:rPr>
        <w:t>.</w:t>
      </w:r>
      <w:r w:rsidR="00F2781F" w:rsidRPr="00CD1242">
        <w:rPr>
          <w:rStyle w:val="Char2"/>
          <w:vertAlign w:val="superscript"/>
          <w:rtl/>
        </w:rPr>
        <w:footnoteReference w:id="59"/>
      </w:r>
      <w:r w:rsidR="00F2781F" w:rsidRPr="00CD1242">
        <w:rPr>
          <w:rStyle w:val="Char2"/>
          <w:rFonts w:hint="cs"/>
          <w:rtl/>
        </w:rPr>
        <w:t xml:space="preserve"> </w:t>
      </w:r>
    </w:p>
    <w:p w:rsidR="001F3B7C" w:rsidRPr="00CD1242" w:rsidRDefault="001F3B7C" w:rsidP="009C5F0E">
      <w:pPr>
        <w:pStyle w:val="a6"/>
        <w:rPr>
          <w:rtl/>
        </w:rPr>
      </w:pPr>
      <w:bookmarkStart w:id="70" w:name="_Toc141838506"/>
      <w:bookmarkStart w:id="71" w:name="_Toc141839746"/>
      <w:bookmarkStart w:id="72" w:name="_Toc141840358"/>
      <w:bookmarkStart w:id="73" w:name="_Toc141841533"/>
      <w:bookmarkStart w:id="74" w:name="_Toc294781989"/>
      <w:r w:rsidRPr="00CD1242">
        <w:rPr>
          <w:rFonts w:hint="cs"/>
          <w:rtl/>
        </w:rPr>
        <w:t xml:space="preserve">مرحله دوم: </w:t>
      </w:r>
      <w:r w:rsidRPr="009C5F0E">
        <w:rPr>
          <w:rFonts w:hint="cs"/>
          <w:rtl/>
        </w:rPr>
        <w:t>آش</w:t>
      </w:r>
      <w:r w:rsidR="00F81B2F" w:rsidRPr="009C5F0E">
        <w:rPr>
          <w:rFonts w:hint="cs"/>
          <w:rtl/>
        </w:rPr>
        <w:t>ک</w:t>
      </w:r>
      <w:r w:rsidRPr="009C5F0E">
        <w:rPr>
          <w:rFonts w:hint="cs"/>
          <w:rtl/>
        </w:rPr>
        <w:t>ار</w:t>
      </w:r>
      <w:r w:rsidRPr="00CD1242">
        <w:rPr>
          <w:rFonts w:hint="cs"/>
          <w:rtl/>
        </w:rPr>
        <w:t xml:space="preserve"> </w:t>
      </w:r>
      <w:r w:rsidR="00F81B2F">
        <w:rPr>
          <w:rFonts w:hint="cs"/>
          <w:rtl/>
        </w:rPr>
        <w:t>ک</w:t>
      </w:r>
      <w:r w:rsidRPr="00CD1242">
        <w:rPr>
          <w:rFonts w:hint="cs"/>
          <w:rtl/>
        </w:rPr>
        <w:t>ردن اعتقادات و ب</w:t>
      </w:r>
      <w:r w:rsidR="00F81B2F">
        <w:rPr>
          <w:rFonts w:hint="cs"/>
          <w:rtl/>
        </w:rPr>
        <w:t>ی</w:t>
      </w:r>
      <w:r w:rsidRPr="00CD1242">
        <w:rPr>
          <w:rFonts w:hint="cs"/>
          <w:rtl/>
        </w:rPr>
        <w:t>ان علن</w:t>
      </w:r>
      <w:r w:rsidR="00F81B2F">
        <w:rPr>
          <w:rFonts w:hint="cs"/>
          <w:rtl/>
        </w:rPr>
        <w:t>ی</w:t>
      </w:r>
      <w:r w:rsidRPr="00CD1242">
        <w:rPr>
          <w:rFonts w:hint="cs"/>
          <w:rtl/>
        </w:rPr>
        <w:t xml:space="preserve"> آن</w:t>
      </w:r>
      <w:r w:rsidR="00D55A07" w:rsidRPr="00CD1242">
        <w:rPr>
          <w:rFonts w:hint="eastAsia"/>
        </w:rPr>
        <w:t>‌</w:t>
      </w:r>
      <w:r w:rsidRPr="00CD1242">
        <w:rPr>
          <w:rFonts w:hint="cs"/>
          <w:rtl/>
        </w:rPr>
        <w:t>ها</w:t>
      </w:r>
      <w:bookmarkEnd w:id="70"/>
      <w:bookmarkEnd w:id="71"/>
      <w:bookmarkEnd w:id="72"/>
      <w:bookmarkEnd w:id="73"/>
      <w:bookmarkEnd w:id="74"/>
    </w:p>
    <w:p w:rsidR="00F2781F" w:rsidRPr="00CD1242" w:rsidRDefault="00F2781F" w:rsidP="00CD1242">
      <w:pPr>
        <w:bidi/>
        <w:ind w:firstLine="284"/>
        <w:jc w:val="lowKashida"/>
        <w:rPr>
          <w:rStyle w:val="Char2"/>
          <w:rtl/>
        </w:rPr>
      </w:pPr>
      <w:r w:rsidRPr="00CD1242">
        <w:rPr>
          <w:rStyle w:val="Char2"/>
          <w:rFonts w:hint="cs"/>
          <w:rtl/>
        </w:rPr>
        <w:t xml:space="preserve">مرحله </w:t>
      </w:r>
      <w:r w:rsidR="00944409" w:rsidRPr="00CD1242">
        <w:rPr>
          <w:rStyle w:val="Char2"/>
          <w:rFonts w:hint="cs"/>
          <w:rtl/>
        </w:rPr>
        <w:t>د</w:t>
      </w:r>
      <w:r w:rsidRPr="00CD1242">
        <w:rPr>
          <w:rStyle w:val="Char2"/>
          <w:rFonts w:hint="cs"/>
          <w:rtl/>
        </w:rPr>
        <w:t xml:space="preserve">وم: </w:t>
      </w:r>
      <w:r w:rsidR="00161C73" w:rsidRPr="00CD1242">
        <w:rPr>
          <w:rStyle w:val="Char2"/>
          <w:rFonts w:hint="cs"/>
          <w:rtl/>
        </w:rPr>
        <w:t>آش</w:t>
      </w:r>
      <w:r w:rsidR="003616EF" w:rsidRPr="00CD1242">
        <w:rPr>
          <w:rStyle w:val="Char2"/>
          <w:rFonts w:hint="cs"/>
          <w:rtl/>
        </w:rPr>
        <w:t>ک</w:t>
      </w:r>
      <w:r w:rsidR="00161C73" w:rsidRPr="00CD1242">
        <w:rPr>
          <w:rStyle w:val="Char2"/>
          <w:rFonts w:hint="cs"/>
          <w:rtl/>
        </w:rPr>
        <w:t>ار ساختن</w:t>
      </w:r>
      <w:r w:rsidRPr="00CD1242">
        <w:rPr>
          <w:rStyle w:val="Char2"/>
          <w:rFonts w:hint="cs"/>
          <w:rtl/>
        </w:rPr>
        <w:t xml:space="preserve"> ا</w:t>
      </w:r>
      <w:r w:rsidR="003616EF" w:rsidRPr="00CD1242">
        <w:rPr>
          <w:rStyle w:val="Char2"/>
          <w:rFonts w:hint="cs"/>
          <w:rtl/>
        </w:rPr>
        <w:t>ی</w:t>
      </w:r>
      <w:r w:rsidRPr="00CD1242">
        <w:rPr>
          <w:rStyle w:val="Char2"/>
          <w:rFonts w:hint="cs"/>
          <w:rtl/>
        </w:rPr>
        <w:t>ن آرا و تصر</w:t>
      </w:r>
      <w:r w:rsidR="003616EF" w:rsidRPr="00CD1242">
        <w:rPr>
          <w:rStyle w:val="Char2"/>
          <w:rFonts w:hint="cs"/>
          <w:rtl/>
        </w:rPr>
        <w:t>ی</w:t>
      </w:r>
      <w:r w:rsidRPr="00CD1242">
        <w:rPr>
          <w:rStyle w:val="Char2"/>
          <w:rFonts w:hint="cs"/>
          <w:rtl/>
        </w:rPr>
        <w:t>ح به</w:t>
      </w:r>
      <w:r w:rsidR="000E0383" w:rsidRPr="00CD1242">
        <w:rPr>
          <w:rStyle w:val="Char2"/>
          <w:rFonts w:hint="cs"/>
          <w:rtl/>
        </w:rPr>
        <w:t xml:space="preserve"> آن‌ها </w:t>
      </w:r>
      <w:r w:rsidR="00161C73" w:rsidRPr="00CD1242">
        <w:rPr>
          <w:rStyle w:val="Char2"/>
          <w:rFonts w:hint="cs"/>
          <w:rtl/>
        </w:rPr>
        <w:t xml:space="preserve">بود </w:t>
      </w:r>
      <w:r w:rsidR="003616EF" w:rsidRPr="00CD1242">
        <w:rPr>
          <w:rStyle w:val="Char2"/>
          <w:rFonts w:hint="cs"/>
          <w:rtl/>
        </w:rPr>
        <w:t>ی</w:t>
      </w:r>
      <w:r w:rsidR="00161C73" w:rsidRPr="00CD1242">
        <w:rPr>
          <w:rStyle w:val="Char2"/>
          <w:rFonts w:hint="cs"/>
          <w:rtl/>
        </w:rPr>
        <w:t>عن</w:t>
      </w:r>
      <w:r w:rsidR="003616EF" w:rsidRPr="00CD1242">
        <w:rPr>
          <w:rStyle w:val="Char2"/>
          <w:rFonts w:hint="cs"/>
          <w:rtl/>
        </w:rPr>
        <w:t>ی</w:t>
      </w:r>
      <w:r w:rsidRPr="00CD1242">
        <w:rPr>
          <w:rStyle w:val="Char2"/>
          <w:rFonts w:hint="cs"/>
          <w:rtl/>
        </w:rPr>
        <w:t xml:space="preserve"> بعد از </w:t>
      </w:r>
      <w:r w:rsidR="00944409" w:rsidRPr="00CD1242">
        <w:rPr>
          <w:rStyle w:val="Char2"/>
          <w:rFonts w:hint="cs"/>
          <w:rtl/>
        </w:rPr>
        <w:t>شهادت</w:t>
      </w:r>
      <w:r w:rsidRPr="00CD1242">
        <w:rPr>
          <w:rStyle w:val="Char2"/>
          <w:rFonts w:hint="cs"/>
          <w:rtl/>
        </w:rPr>
        <w:t xml:space="preserve"> عثمان</w:t>
      </w:r>
      <w:r w:rsidR="00F81B2F" w:rsidRPr="00F81B2F">
        <w:rPr>
          <w:rStyle w:val="Char2"/>
          <w:rFonts w:cs="CTraditional Arabic"/>
          <w:rtl/>
        </w:rPr>
        <w:t>س</w:t>
      </w:r>
      <w:r w:rsidR="00944409" w:rsidRPr="00CD1242">
        <w:rPr>
          <w:rStyle w:val="Char2"/>
          <w:rFonts w:hint="cs"/>
          <w:rtl/>
        </w:rPr>
        <w:t xml:space="preserve"> و سرگرم</w:t>
      </w:r>
      <w:r w:rsidRPr="00CD1242">
        <w:rPr>
          <w:rStyle w:val="Char2"/>
          <w:rFonts w:hint="cs"/>
          <w:rtl/>
        </w:rPr>
        <w:t xml:space="preserve"> </w:t>
      </w:r>
      <w:r w:rsidR="00944409" w:rsidRPr="00CD1242">
        <w:rPr>
          <w:rStyle w:val="Char2"/>
          <w:rFonts w:hint="cs"/>
          <w:rtl/>
        </w:rPr>
        <w:t>شد</w:t>
      </w:r>
      <w:r w:rsidRPr="00CD1242">
        <w:rPr>
          <w:rStyle w:val="Char2"/>
          <w:rFonts w:hint="cs"/>
          <w:rtl/>
        </w:rPr>
        <w:t xml:space="preserve">ن </w:t>
      </w:r>
      <w:r w:rsidR="003616EF" w:rsidRPr="00CD1242">
        <w:rPr>
          <w:rStyle w:val="Char2"/>
          <w:rFonts w:hint="cs"/>
          <w:rtl/>
        </w:rPr>
        <w:t>ی</w:t>
      </w:r>
      <w:r w:rsidR="00944409" w:rsidRPr="00CD1242">
        <w:rPr>
          <w:rStyle w:val="Char2"/>
          <w:rFonts w:hint="cs"/>
          <w:rtl/>
        </w:rPr>
        <w:t>اران پ</w:t>
      </w:r>
      <w:r w:rsidR="003616EF" w:rsidRPr="00CD1242">
        <w:rPr>
          <w:rStyle w:val="Char2"/>
          <w:rFonts w:hint="cs"/>
          <w:rtl/>
        </w:rPr>
        <w:t>ی</w:t>
      </w:r>
      <w:r w:rsidR="00944409" w:rsidRPr="00CD1242">
        <w:rPr>
          <w:rStyle w:val="Char2"/>
          <w:rFonts w:hint="cs"/>
          <w:rtl/>
        </w:rPr>
        <w:t>امبر</w:t>
      </w:r>
      <w:r w:rsidRPr="00CD1242">
        <w:rPr>
          <w:rStyle w:val="Char2"/>
          <w:rFonts w:hint="cs"/>
          <w:rtl/>
        </w:rPr>
        <w:t xml:space="preserve"> به خاموش </w:t>
      </w:r>
      <w:r w:rsidR="003616EF" w:rsidRPr="00CD1242">
        <w:rPr>
          <w:rStyle w:val="Char2"/>
          <w:rFonts w:hint="cs"/>
          <w:rtl/>
        </w:rPr>
        <w:t>ک</w:t>
      </w:r>
      <w:r w:rsidR="00944409" w:rsidRPr="00CD1242">
        <w:rPr>
          <w:rStyle w:val="Char2"/>
          <w:rFonts w:hint="cs"/>
          <w:rtl/>
        </w:rPr>
        <w:t>رد</w:t>
      </w:r>
      <w:r w:rsidRPr="00CD1242">
        <w:rPr>
          <w:rStyle w:val="Char2"/>
          <w:rFonts w:hint="cs"/>
          <w:rtl/>
        </w:rPr>
        <w:t>ن فتنه</w:t>
      </w:r>
      <w:r w:rsidR="00944409"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آن رخ داد، ا</w:t>
      </w:r>
      <w:r w:rsidR="003616EF" w:rsidRPr="00CD1242">
        <w:rPr>
          <w:rStyle w:val="Char2"/>
          <w:rFonts w:hint="cs"/>
          <w:rtl/>
        </w:rPr>
        <w:t>ی</w:t>
      </w:r>
      <w:r w:rsidRPr="00CD1242">
        <w:rPr>
          <w:rStyle w:val="Char2"/>
          <w:rFonts w:hint="cs"/>
          <w:rtl/>
        </w:rPr>
        <w:t>ن گمراهان در ا</w:t>
      </w:r>
      <w:r w:rsidR="003616EF" w:rsidRPr="00CD1242">
        <w:rPr>
          <w:rStyle w:val="Char2"/>
          <w:rFonts w:hint="cs"/>
          <w:rtl/>
        </w:rPr>
        <w:t>ی</w:t>
      </w:r>
      <w:r w:rsidRPr="00CD1242">
        <w:rPr>
          <w:rStyle w:val="Char2"/>
          <w:rFonts w:hint="cs"/>
          <w:rtl/>
        </w:rPr>
        <w:t>ن شرا</w:t>
      </w:r>
      <w:r w:rsidR="003616EF" w:rsidRPr="00CD1242">
        <w:rPr>
          <w:rStyle w:val="Char2"/>
          <w:rFonts w:hint="cs"/>
          <w:rtl/>
        </w:rPr>
        <w:t>ی</w:t>
      </w:r>
      <w:r w:rsidRPr="00CD1242">
        <w:rPr>
          <w:rStyle w:val="Char2"/>
          <w:rFonts w:hint="cs"/>
          <w:rtl/>
        </w:rPr>
        <w:t>ط فرصت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افتند و آن باورها</w:t>
      </w:r>
      <w:r w:rsidR="003616EF" w:rsidRPr="00CD1242">
        <w:rPr>
          <w:rStyle w:val="Char2"/>
          <w:rFonts w:hint="cs"/>
          <w:rtl/>
        </w:rPr>
        <w:t>ی</w:t>
      </w:r>
      <w:r w:rsidRPr="00CD1242">
        <w:rPr>
          <w:rStyle w:val="Char2"/>
          <w:rFonts w:hint="cs"/>
          <w:rtl/>
        </w:rPr>
        <w:t xml:space="preserve"> فاسد در ب</w:t>
      </w:r>
      <w:r w:rsidR="003616EF" w:rsidRPr="00CD1242">
        <w:rPr>
          <w:rStyle w:val="Char2"/>
          <w:rFonts w:hint="cs"/>
          <w:rtl/>
        </w:rPr>
        <w:t>ی</w:t>
      </w:r>
      <w:r w:rsidRPr="00CD1242">
        <w:rPr>
          <w:rStyle w:val="Char2"/>
          <w:rFonts w:hint="cs"/>
          <w:rtl/>
        </w:rPr>
        <w:t>نشان تقو</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شد</w:t>
      </w:r>
      <w:r w:rsidRPr="00CD1242">
        <w:rPr>
          <w:rStyle w:val="Char2"/>
          <w:rFonts w:hint="cs"/>
          <w:rtl/>
        </w:rPr>
        <w:t xml:space="preserve">، </w:t>
      </w:r>
      <w:r w:rsidR="00944409" w:rsidRPr="00CD1242">
        <w:rPr>
          <w:rStyle w:val="Char2"/>
          <w:rFonts w:hint="cs"/>
          <w:rtl/>
        </w:rPr>
        <w:t>اما</w:t>
      </w:r>
      <w:r w:rsidRPr="00CD1242">
        <w:rPr>
          <w:rStyle w:val="Char2"/>
          <w:rFonts w:hint="cs"/>
          <w:rtl/>
        </w:rPr>
        <w:t xml:space="preserve"> با همه ا</w:t>
      </w:r>
      <w:r w:rsidR="003616EF" w:rsidRPr="00CD1242">
        <w:rPr>
          <w:rStyle w:val="Char2"/>
          <w:rFonts w:hint="cs"/>
          <w:rtl/>
        </w:rPr>
        <w:t>ی</w:t>
      </w:r>
      <w:r w:rsidRPr="00CD1242">
        <w:rPr>
          <w:rStyle w:val="Char2"/>
          <w:rFonts w:hint="cs"/>
          <w:rtl/>
        </w:rPr>
        <w:t xml:space="preserve">ن احوال </w:t>
      </w:r>
      <w:r w:rsidR="00161C73" w:rsidRPr="00CD1242">
        <w:rPr>
          <w:rStyle w:val="Char2"/>
          <w:rFonts w:hint="cs"/>
          <w:rtl/>
        </w:rPr>
        <w:t>ا</w:t>
      </w:r>
      <w:r w:rsidR="003616EF" w:rsidRPr="00CD1242">
        <w:rPr>
          <w:rStyle w:val="Char2"/>
          <w:rFonts w:hint="cs"/>
          <w:rtl/>
        </w:rPr>
        <w:t>ی</w:t>
      </w:r>
      <w:r w:rsidR="00161C73" w:rsidRPr="00CD1242">
        <w:rPr>
          <w:rStyle w:val="Char2"/>
          <w:rFonts w:hint="cs"/>
          <w:rtl/>
        </w:rPr>
        <w:t>ن اف</w:t>
      </w:r>
      <w:r w:rsidR="003616EF" w:rsidRPr="00CD1242">
        <w:rPr>
          <w:rStyle w:val="Char2"/>
          <w:rFonts w:hint="cs"/>
          <w:rtl/>
        </w:rPr>
        <w:t>ک</w:t>
      </w:r>
      <w:r w:rsidR="00161C73" w:rsidRPr="00CD1242">
        <w:rPr>
          <w:rStyle w:val="Char2"/>
          <w:rFonts w:hint="cs"/>
          <w:rtl/>
        </w:rPr>
        <w:t>ار فقط به</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محدود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‌شد</w:t>
      </w:r>
      <w:r w:rsidRPr="00CD1242">
        <w:rPr>
          <w:rStyle w:val="Char2"/>
          <w:rFonts w:hint="cs"/>
          <w:rtl/>
        </w:rPr>
        <w:t xml:space="preserve"> </w:t>
      </w:r>
      <w:r w:rsidR="003616EF" w:rsidRPr="00CD1242">
        <w:rPr>
          <w:rStyle w:val="Char2"/>
          <w:rFonts w:hint="cs"/>
          <w:rtl/>
        </w:rPr>
        <w:t>ک</w:t>
      </w:r>
      <w:r w:rsidRPr="00CD1242">
        <w:rPr>
          <w:rStyle w:val="Char2"/>
          <w:rFonts w:hint="cs"/>
          <w:rtl/>
        </w:rPr>
        <w:t>ه ابن سبأ</w:t>
      </w:r>
      <w:r w:rsidR="000E0383" w:rsidRPr="00CD1242">
        <w:rPr>
          <w:rStyle w:val="Char2"/>
          <w:rFonts w:hint="cs"/>
          <w:rtl/>
        </w:rPr>
        <w:t xml:space="preserve"> آن‌ها </w:t>
      </w:r>
      <w:r w:rsidRPr="00CD1242">
        <w:rPr>
          <w:rStyle w:val="Char2"/>
          <w:rFonts w:hint="cs"/>
          <w:rtl/>
        </w:rPr>
        <w:t xml:space="preserve">را </w:t>
      </w:r>
      <w:r w:rsidR="00161C73" w:rsidRPr="00CD1242">
        <w:rPr>
          <w:rStyle w:val="Char2"/>
          <w:rFonts w:hint="cs"/>
          <w:rtl/>
        </w:rPr>
        <w:t xml:space="preserve">گمراه </w:t>
      </w:r>
      <w:r w:rsidR="003616EF" w:rsidRPr="00CD1242">
        <w:rPr>
          <w:rStyle w:val="Char2"/>
          <w:rFonts w:hint="cs"/>
          <w:rtl/>
        </w:rPr>
        <w:t>ک</w:t>
      </w:r>
      <w:r w:rsidR="00161C73" w:rsidRPr="00CD1242">
        <w:rPr>
          <w:rStyle w:val="Char2"/>
          <w:rFonts w:hint="cs"/>
          <w:rtl/>
        </w:rPr>
        <w:t>رده</w:t>
      </w:r>
      <w:r w:rsidRPr="00CD1242">
        <w:rPr>
          <w:rStyle w:val="Char2"/>
          <w:rFonts w:hint="cs"/>
          <w:rtl/>
        </w:rPr>
        <w:t xml:space="preserve"> بود </w:t>
      </w:r>
      <w:r w:rsidR="00161C73" w:rsidRPr="00CD1242">
        <w:rPr>
          <w:rStyle w:val="Char2"/>
          <w:rFonts w:hint="cs"/>
          <w:rtl/>
        </w:rPr>
        <w:t>و</w:t>
      </w:r>
      <w:r w:rsidRPr="00CD1242">
        <w:rPr>
          <w:rStyle w:val="Char2"/>
          <w:rFonts w:hint="cs"/>
          <w:rtl/>
        </w:rPr>
        <w:t xml:space="preserve"> قدرت و ن</w:t>
      </w:r>
      <w:r w:rsidR="003616EF" w:rsidRPr="00CD1242">
        <w:rPr>
          <w:rStyle w:val="Char2"/>
          <w:rFonts w:hint="cs"/>
          <w:rtl/>
        </w:rPr>
        <w:t>ی</w:t>
      </w:r>
      <w:r w:rsidRPr="00CD1242">
        <w:rPr>
          <w:rStyle w:val="Char2"/>
          <w:rFonts w:hint="cs"/>
          <w:rtl/>
        </w:rPr>
        <w:t>رو</w:t>
      </w:r>
      <w:r w:rsidR="003616EF" w:rsidRPr="00CD1242">
        <w:rPr>
          <w:rStyle w:val="Char2"/>
          <w:rFonts w:hint="cs"/>
          <w:rtl/>
        </w:rPr>
        <w:t>یی</w:t>
      </w:r>
      <w:r w:rsidRPr="00CD1242">
        <w:rPr>
          <w:rStyle w:val="Char2"/>
          <w:rFonts w:hint="cs"/>
          <w:rtl/>
        </w:rPr>
        <w:t xml:space="preserve"> </w:t>
      </w:r>
      <w:r w:rsidR="00944409" w:rsidRPr="00CD1242">
        <w:rPr>
          <w:rStyle w:val="Char2"/>
          <w:rFonts w:hint="cs"/>
          <w:rtl/>
        </w:rPr>
        <w:t>نداشت</w:t>
      </w:r>
      <w:r w:rsidRPr="00CD1242">
        <w:rPr>
          <w:rStyle w:val="Char2"/>
          <w:rFonts w:hint="cs"/>
          <w:rtl/>
        </w:rPr>
        <w:t>ند</w:t>
      </w:r>
      <w:r w:rsidR="00161C73" w:rsidRPr="00CD1242">
        <w:rPr>
          <w:rStyle w:val="Char2"/>
          <w:rFonts w:hint="cs"/>
          <w:rtl/>
        </w:rPr>
        <w:t>.آنان</w:t>
      </w:r>
      <w:r w:rsidRPr="00CD1242">
        <w:rPr>
          <w:rStyle w:val="Char2"/>
          <w:rFonts w:hint="cs"/>
          <w:rtl/>
        </w:rPr>
        <w:t xml:space="preserve"> جز در م</w:t>
      </w:r>
      <w:r w:rsidR="003616EF" w:rsidRPr="00CD1242">
        <w:rPr>
          <w:rStyle w:val="Char2"/>
          <w:rFonts w:hint="cs"/>
          <w:rtl/>
        </w:rPr>
        <w:t>ی</w:t>
      </w:r>
      <w:r w:rsidRPr="00CD1242">
        <w:rPr>
          <w:rStyle w:val="Char2"/>
          <w:rFonts w:hint="cs"/>
          <w:rtl/>
        </w:rPr>
        <w:t xml:space="preserve">ان خودشان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به </w:t>
      </w:r>
      <w:r w:rsidR="00161C73" w:rsidRPr="00CD1242">
        <w:rPr>
          <w:rStyle w:val="Char2"/>
          <w:rFonts w:hint="cs"/>
          <w:rtl/>
        </w:rPr>
        <w:t>مشار</w:t>
      </w:r>
      <w:r w:rsidR="003616EF" w:rsidRPr="00CD1242">
        <w:rPr>
          <w:rStyle w:val="Char2"/>
          <w:rFonts w:hint="cs"/>
          <w:rtl/>
        </w:rPr>
        <w:t>ک</w:t>
      </w:r>
      <w:r w:rsidR="00161C73" w:rsidRPr="00CD1242">
        <w:rPr>
          <w:rStyle w:val="Char2"/>
          <w:rFonts w:hint="cs"/>
          <w:rtl/>
        </w:rPr>
        <w:t>ت</w:t>
      </w:r>
      <w:r w:rsidRPr="00CD1242">
        <w:rPr>
          <w:rStyle w:val="Char2"/>
          <w:rFonts w:hint="cs"/>
          <w:rtl/>
        </w:rPr>
        <w:t xml:space="preserve"> در </w:t>
      </w:r>
      <w:r w:rsidR="003616EF" w:rsidRPr="00CD1242">
        <w:rPr>
          <w:rStyle w:val="Char2"/>
          <w:rFonts w:hint="cs"/>
          <w:rtl/>
        </w:rPr>
        <w:t>ک</w:t>
      </w:r>
      <w:r w:rsidRPr="00CD1242">
        <w:rPr>
          <w:rStyle w:val="Char2"/>
          <w:rFonts w:hint="cs"/>
          <w:rtl/>
        </w:rPr>
        <w:t>شتن عثمان</w:t>
      </w:r>
      <w:r w:rsidR="00161C73" w:rsidRPr="00CD1242">
        <w:rPr>
          <w:rStyle w:val="Char2"/>
          <w:rFonts w:hint="cs"/>
          <w:rtl/>
        </w:rPr>
        <w:t xml:space="preserve"> </w:t>
      </w:r>
      <w:r w:rsidR="00F81B2F" w:rsidRPr="00F81B2F">
        <w:rPr>
          <w:rStyle w:val="Char2"/>
          <w:rFonts w:cs="CTraditional Arabic"/>
          <w:rtl/>
        </w:rPr>
        <w:t>س</w:t>
      </w:r>
      <w:r w:rsidR="00944409" w:rsidRPr="00CD1242">
        <w:rPr>
          <w:rStyle w:val="Char2"/>
          <w:rFonts w:hint="cs"/>
          <w:rtl/>
        </w:rPr>
        <w:t xml:space="preserve"> </w:t>
      </w:r>
      <w:r w:rsidRPr="00CD1242">
        <w:rPr>
          <w:rStyle w:val="Char2"/>
          <w:rFonts w:hint="cs"/>
          <w:rtl/>
        </w:rPr>
        <w:t xml:space="preserve">مبتلا </w:t>
      </w:r>
      <w:r w:rsidR="00161C73" w:rsidRPr="00CD1242">
        <w:rPr>
          <w:rStyle w:val="Char2"/>
          <w:rFonts w:hint="cs"/>
          <w:rtl/>
        </w:rPr>
        <w:t>شده</w:t>
      </w:r>
      <w:r w:rsidRPr="00CD1242">
        <w:rPr>
          <w:rStyle w:val="Char2"/>
          <w:rFonts w:hint="cs"/>
          <w:rtl/>
        </w:rPr>
        <w:t xml:space="preserve"> بودند، </w:t>
      </w:r>
      <w:r w:rsidR="00161C73" w:rsidRPr="00CD1242">
        <w:rPr>
          <w:rStyle w:val="Char2"/>
          <w:rFonts w:hint="cs"/>
          <w:rtl/>
        </w:rPr>
        <w:t>طرفداران</w:t>
      </w:r>
      <w:r w:rsidR="003616EF" w:rsidRPr="00CD1242">
        <w:rPr>
          <w:rStyle w:val="Char2"/>
          <w:rFonts w:hint="cs"/>
          <w:rtl/>
        </w:rPr>
        <w:t>ی</w:t>
      </w:r>
      <w:r w:rsidR="00161C73" w:rsidRPr="00CD1242">
        <w:rPr>
          <w:rStyle w:val="Char2"/>
          <w:rFonts w:hint="cs"/>
          <w:rtl/>
        </w:rPr>
        <w:t xml:space="preserve"> </w:t>
      </w:r>
      <w:r w:rsidRPr="00CD1242">
        <w:rPr>
          <w:rStyle w:val="Char2"/>
          <w:rFonts w:hint="cs"/>
          <w:rtl/>
        </w:rPr>
        <w:t xml:space="preserve">نداشتند </w:t>
      </w:r>
      <w:r w:rsidR="00161C73" w:rsidRPr="00CD1242">
        <w:rPr>
          <w:rStyle w:val="Char2"/>
          <w:rFonts w:hint="cs"/>
          <w:rtl/>
        </w:rPr>
        <w:t>همچن</w:t>
      </w:r>
      <w:r w:rsidR="003616EF" w:rsidRPr="00CD1242">
        <w:rPr>
          <w:rStyle w:val="Char2"/>
          <w:rFonts w:hint="cs"/>
          <w:rtl/>
        </w:rPr>
        <w:t>ی</w:t>
      </w:r>
      <w:r w:rsidR="00161C73" w:rsidRPr="00CD1242">
        <w:rPr>
          <w:rStyle w:val="Char2"/>
          <w:rFonts w:hint="cs"/>
          <w:rtl/>
        </w:rPr>
        <w:t>ن</w:t>
      </w:r>
      <w:r w:rsidRPr="00CD1242">
        <w:rPr>
          <w:rStyle w:val="Char2"/>
          <w:rFonts w:hint="cs"/>
          <w:rtl/>
        </w:rPr>
        <w:t xml:space="preserve"> خوارج </w:t>
      </w:r>
      <w:r w:rsidR="00161C73" w:rsidRPr="00CD1242">
        <w:rPr>
          <w:rStyle w:val="Char2"/>
          <w:rFonts w:hint="cs"/>
          <w:rtl/>
        </w:rPr>
        <w:t>سر</w:t>
      </w:r>
      <w:r w:rsidR="003616EF" w:rsidRPr="00CD1242">
        <w:rPr>
          <w:rStyle w:val="Char2"/>
          <w:rFonts w:hint="cs"/>
          <w:rtl/>
        </w:rPr>
        <w:t>ک</w:t>
      </w:r>
      <w:r w:rsidR="00161C73" w:rsidRPr="00CD1242">
        <w:rPr>
          <w:rStyle w:val="Char2"/>
          <w:rFonts w:hint="cs"/>
          <w:rtl/>
        </w:rPr>
        <w:t>ش</w:t>
      </w:r>
      <w:r w:rsidRPr="00CD1242">
        <w:rPr>
          <w:rStyle w:val="Char2"/>
          <w:rFonts w:hint="cs"/>
          <w:rtl/>
        </w:rPr>
        <w:t xml:space="preserve"> ن</w:t>
      </w:r>
      <w:r w:rsidR="003616EF" w:rsidRPr="00CD1242">
        <w:rPr>
          <w:rStyle w:val="Char2"/>
          <w:rFonts w:hint="cs"/>
          <w:rtl/>
        </w:rPr>
        <w:t>ی</w:t>
      </w:r>
      <w:r w:rsidRPr="00CD1242">
        <w:rPr>
          <w:rStyle w:val="Char2"/>
          <w:rFonts w:hint="cs"/>
          <w:rtl/>
        </w:rPr>
        <w:t>ز در خون او شر</w:t>
      </w:r>
      <w:r w:rsidR="003616EF" w:rsidRPr="00CD1242">
        <w:rPr>
          <w:rStyle w:val="Char2"/>
          <w:rFonts w:hint="cs"/>
          <w:rtl/>
        </w:rPr>
        <w:t>یک</w:t>
      </w:r>
      <w:r w:rsidRPr="00CD1242">
        <w:rPr>
          <w:rStyle w:val="Char2"/>
          <w:rFonts w:hint="cs"/>
          <w:rtl/>
        </w:rPr>
        <w:t xml:space="preserve"> بودند و آنچه را </w:t>
      </w:r>
      <w:r w:rsidR="003616EF" w:rsidRPr="00CD1242">
        <w:rPr>
          <w:rStyle w:val="Char2"/>
          <w:rFonts w:hint="cs"/>
          <w:rtl/>
        </w:rPr>
        <w:t>ک</w:t>
      </w:r>
      <w:r w:rsidRPr="00CD1242">
        <w:rPr>
          <w:rStyle w:val="Char2"/>
          <w:rFonts w:hint="cs"/>
          <w:rtl/>
        </w:rPr>
        <w:t xml:space="preserve">ه مورخان در </w:t>
      </w:r>
      <w:r w:rsidR="00944409" w:rsidRPr="00CD1242">
        <w:rPr>
          <w:rStyle w:val="Char2"/>
          <w:rFonts w:hint="cs"/>
          <w:rtl/>
        </w:rPr>
        <w:t xml:space="preserve">خلال </w:t>
      </w:r>
      <w:r w:rsidR="003616EF" w:rsidRPr="00CD1242">
        <w:rPr>
          <w:rStyle w:val="Char2"/>
          <w:rFonts w:hint="cs"/>
          <w:rtl/>
        </w:rPr>
        <w:t>یک</w:t>
      </w:r>
      <w:r w:rsidRPr="00CD1242">
        <w:rPr>
          <w:rStyle w:val="Char2"/>
          <w:rFonts w:hint="cs"/>
          <w:rtl/>
        </w:rPr>
        <w:t xml:space="preserve"> گفتگو</w:t>
      </w:r>
      <w:r w:rsidR="00161C73" w:rsidRPr="00CD1242">
        <w:rPr>
          <w:rStyle w:val="Char2"/>
          <w:rFonts w:hint="cs"/>
          <w:rtl/>
        </w:rPr>
        <w:t>،</w:t>
      </w:r>
      <w:r w:rsidRPr="00CD1242">
        <w:rPr>
          <w:rStyle w:val="Char2"/>
          <w:rFonts w:hint="cs"/>
          <w:rtl/>
        </w:rPr>
        <w:t xml:space="preserve"> قبل از جنگ جمل نقل </w:t>
      </w:r>
      <w:r w:rsidR="003616EF" w:rsidRPr="00CD1242">
        <w:rPr>
          <w:rStyle w:val="Char2"/>
          <w:rFonts w:hint="cs"/>
          <w:rtl/>
        </w:rPr>
        <w:t>ک</w:t>
      </w:r>
      <w:r w:rsidR="00162AB1" w:rsidRPr="00CD1242">
        <w:rPr>
          <w:rStyle w:val="Char2"/>
          <w:rFonts w:hint="cs"/>
          <w:rtl/>
        </w:rPr>
        <w:t>رده‌</w:t>
      </w:r>
      <w:r w:rsidR="00161C73" w:rsidRPr="00CD1242">
        <w:rPr>
          <w:rStyle w:val="Char2"/>
          <w:rFonts w:hint="cs"/>
          <w:rtl/>
        </w:rPr>
        <w:t>‌</w:t>
      </w:r>
      <w:r w:rsidRPr="00CD1242">
        <w:rPr>
          <w:rStyle w:val="Char2"/>
          <w:rFonts w:hint="cs"/>
          <w:rtl/>
        </w:rPr>
        <w:t>اند</w:t>
      </w:r>
      <w:r w:rsidR="00161C73" w:rsidRPr="00CD1242">
        <w:rPr>
          <w:rStyle w:val="Char2"/>
          <w:rFonts w:hint="cs"/>
          <w:rtl/>
        </w:rPr>
        <w:t>،</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161C73" w:rsidRPr="00CD1242">
        <w:rPr>
          <w:rStyle w:val="Char2"/>
          <w:rFonts w:hint="cs"/>
          <w:rtl/>
        </w:rPr>
        <w:t xml:space="preserve"> امر</w:t>
      </w:r>
      <w:r w:rsidRPr="00CD1242">
        <w:rPr>
          <w:rStyle w:val="Char2"/>
          <w:rFonts w:hint="cs"/>
          <w:rtl/>
        </w:rPr>
        <w:t xml:space="preserve"> دلالت </w:t>
      </w:r>
      <w:r w:rsidR="00161C73" w:rsidRPr="00CD1242">
        <w:rPr>
          <w:rStyle w:val="Char2"/>
          <w:rFonts w:hint="cs"/>
          <w:rtl/>
        </w:rPr>
        <w:t>دارد.</w:t>
      </w:r>
      <w:r w:rsidRPr="00CD1242">
        <w:rPr>
          <w:rStyle w:val="Char2"/>
          <w:rFonts w:hint="cs"/>
          <w:rtl/>
        </w:rPr>
        <w:t xml:space="preserve"> طبر</w:t>
      </w:r>
      <w:r w:rsidR="003616EF" w:rsidRPr="00CD1242">
        <w:rPr>
          <w:rStyle w:val="Char2"/>
          <w:rFonts w:hint="cs"/>
          <w:rtl/>
        </w:rPr>
        <w:t>ی</w:t>
      </w:r>
      <w:r w:rsidRPr="00CD1242">
        <w:rPr>
          <w:rStyle w:val="Char2"/>
          <w:vertAlign w:val="superscript"/>
          <w:rtl/>
        </w:rPr>
        <w:footnoteReference w:id="60"/>
      </w:r>
      <w:r w:rsidRPr="00CD1242">
        <w:rPr>
          <w:rStyle w:val="Char2"/>
          <w:rFonts w:hint="cs"/>
          <w:rtl/>
        </w:rPr>
        <w:t xml:space="preserve"> نقل م</w:t>
      </w:r>
      <w:r w:rsidR="003616EF" w:rsidRPr="00CD1242">
        <w:rPr>
          <w:rStyle w:val="Char2"/>
          <w:rFonts w:hint="cs"/>
          <w:rtl/>
        </w:rPr>
        <w:t>ی</w:t>
      </w:r>
      <w:r w:rsidR="00161C73" w:rsidRPr="00CD1242">
        <w:rPr>
          <w:rStyle w:val="Char2"/>
          <w:rFonts w:hint="cs"/>
          <w:rtl/>
        </w:rPr>
        <w:t>‌</w:t>
      </w:r>
      <w:r w:rsidR="003616EF" w:rsidRPr="00CD1242">
        <w:rPr>
          <w:rStyle w:val="Char2"/>
          <w:rFonts w:hint="cs"/>
          <w:rtl/>
        </w:rPr>
        <w:t>ک</w:t>
      </w:r>
      <w:r w:rsidRPr="00CD1242">
        <w:rPr>
          <w:rStyle w:val="Char2"/>
          <w:rFonts w:hint="cs"/>
          <w:rtl/>
        </w:rPr>
        <w:t>ند: ابن السوداء ... گفت: مردم</w:t>
      </w:r>
      <w:r w:rsidRPr="00CD1242">
        <w:rPr>
          <w:rStyle w:val="Char2"/>
          <w:rtl/>
        </w:rPr>
        <w:t xml:space="preserve"> </w:t>
      </w:r>
      <w:r w:rsidR="009729E4" w:rsidRPr="00CD1242">
        <w:rPr>
          <w:rStyle w:val="Char2"/>
          <w:rFonts w:hint="cs"/>
          <w:rtl/>
        </w:rPr>
        <w:t xml:space="preserve">دوست </w:t>
      </w:r>
      <w:r w:rsidRPr="00CD1242">
        <w:rPr>
          <w:rStyle w:val="Char2"/>
          <w:rFonts w:hint="cs"/>
          <w:rtl/>
        </w:rPr>
        <w:t>دارند</w:t>
      </w:r>
      <w:r w:rsidR="00944409" w:rsidRPr="00CD1242">
        <w:rPr>
          <w:rStyle w:val="Char2"/>
          <w:rFonts w:hint="cs"/>
          <w:rtl/>
        </w:rPr>
        <w:t xml:space="preserve"> </w:t>
      </w:r>
      <w:r w:rsidR="003616EF" w:rsidRPr="00CD1242">
        <w:rPr>
          <w:rStyle w:val="Char2"/>
          <w:rFonts w:hint="cs"/>
          <w:rtl/>
        </w:rPr>
        <w:t>ک</w:t>
      </w:r>
      <w:r w:rsidRPr="00CD1242">
        <w:rPr>
          <w:rStyle w:val="Char2"/>
          <w:rFonts w:hint="cs"/>
          <w:rtl/>
        </w:rPr>
        <w:t xml:space="preserve">ه شما </w:t>
      </w:r>
      <w:r w:rsidR="00944409" w:rsidRPr="00CD1242">
        <w:rPr>
          <w:rStyle w:val="Char2"/>
          <w:rFonts w:hint="cs"/>
          <w:rtl/>
        </w:rPr>
        <w:t>گوشه‌</w:t>
      </w:r>
      <w:r w:rsidR="00161C73" w:rsidRPr="00CD1242">
        <w:rPr>
          <w:rStyle w:val="Char2"/>
          <w:rFonts w:hint="cs"/>
          <w:rtl/>
        </w:rPr>
        <w:t>گ</w:t>
      </w:r>
      <w:r w:rsidR="003616EF" w:rsidRPr="00CD1242">
        <w:rPr>
          <w:rStyle w:val="Char2"/>
          <w:rFonts w:hint="cs"/>
          <w:rtl/>
        </w:rPr>
        <w:t>ی</w:t>
      </w:r>
      <w:r w:rsidR="00161C73" w:rsidRPr="00CD1242">
        <w:rPr>
          <w:rStyle w:val="Char2"/>
          <w:rFonts w:hint="cs"/>
          <w:rtl/>
        </w:rPr>
        <w:t>ر</w:t>
      </w:r>
      <w:r w:rsidR="00944409" w:rsidRPr="00CD1242">
        <w:rPr>
          <w:rStyle w:val="Char2"/>
          <w:rFonts w:hint="cs"/>
          <w:rtl/>
        </w:rPr>
        <w:t xml:space="preserve"> می‌</w:t>
      </w:r>
      <w:r w:rsidRPr="00CD1242">
        <w:rPr>
          <w:rStyle w:val="Char2"/>
          <w:rFonts w:hint="cs"/>
          <w:rtl/>
        </w:rPr>
        <w:t>بود</w:t>
      </w:r>
      <w:r w:rsidR="003616EF" w:rsidRPr="00CD1242">
        <w:rPr>
          <w:rStyle w:val="Char2"/>
          <w:rFonts w:hint="cs"/>
          <w:rtl/>
        </w:rPr>
        <w:t>ی</w:t>
      </w:r>
      <w:r w:rsidRPr="00CD1242">
        <w:rPr>
          <w:rStyle w:val="Char2"/>
          <w:rFonts w:hint="cs"/>
          <w:rtl/>
        </w:rPr>
        <w:t>د</w:t>
      </w:r>
      <w:r w:rsidR="00944409" w:rsidRPr="00CD1242">
        <w:rPr>
          <w:rStyle w:val="Char2"/>
          <w:rFonts w:hint="cs"/>
          <w:rtl/>
        </w:rPr>
        <w:t xml:space="preserve"> و </w:t>
      </w:r>
      <w:r w:rsidRPr="00CD1242">
        <w:rPr>
          <w:rStyle w:val="Char2"/>
          <w:rFonts w:hint="cs"/>
          <w:rtl/>
        </w:rPr>
        <w:t>با گروه</w:t>
      </w:r>
      <w:r w:rsidR="009C5F0E">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بیگناه نبود</w:t>
      </w:r>
      <w:r w:rsidR="003616EF" w:rsidRPr="00CD1242">
        <w:rPr>
          <w:rStyle w:val="Char2"/>
          <w:rFonts w:hint="cs"/>
          <w:rtl/>
        </w:rPr>
        <w:t>ی</w:t>
      </w:r>
      <w:r w:rsidRPr="00CD1242">
        <w:rPr>
          <w:rStyle w:val="Char2"/>
          <w:rFonts w:hint="cs"/>
          <w:rtl/>
        </w:rPr>
        <w:t>د و</w:t>
      </w:r>
      <w:r w:rsidR="00944409" w:rsidRPr="00CD1242">
        <w:rPr>
          <w:rStyle w:val="Char2"/>
          <w:rFonts w:hint="cs"/>
          <w:rtl/>
        </w:rPr>
        <w:t xml:space="preserve"> </w:t>
      </w:r>
      <w:r w:rsidRPr="00CD1242">
        <w:rPr>
          <w:rStyle w:val="Char2"/>
          <w:rFonts w:hint="cs"/>
          <w:rtl/>
        </w:rPr>
        <w:t>اگر چن</w:t>
      </w:r>
      <w:r w:rsidR="003616EF" w:rsidRPr="00CD1242">
        <w:rPr>
          <w:rStyle w:val="Char2"/>
          <w:rFonts w:hint="cs"/>
          <w:rtl/>
        </w:rPr>
        <w:t>ی</w:t>
      </w:r>
      <w:r w:rsidRPr="00CD1242">
        <w:rPr>
          <w:rStyle w:val="Char2"/>
          <w:rFonts w:hint="cs"/>
          <w:rtl/>
        </w:rPr>
        <w:t>ن می</w:t>
      </w:r>
      <w:r w:rsidR="00944409" w:rsidRPr="00CD1242">
        <w:rPr>
          <w:rStyle w:val="Char2"/>
          <w:rFonts w:hint="cs"/>
          <w:rtl/>
        </w:rPr>
        <w:t>‌</w:t>
      </w:r>
      <w:r w:rsidRPr="00CD1242">
        <w:rPr>
          <w:rStyle w:val="Char2"/>
          <w:rFonts w:hint="cs"/>
          <w:rtl/>
        </w:rPr>
        <w:t>بود همه چ</w:t>
      </w:r>
      <w:r w:rsidR="003616EF" w:rsidRPr="00CD1242">
        <w:rPr>
          <w:rStyle w:val="Char2"/>
          <w:rFonts w:hint="cs"/>
          <w:rtl/>
        </w:rPr>
        <w:t>ی</w:t>
      </w:r>
      <w:r w:rsidRPr="00CD1242">
        <w:rPr>
          <w:rStyle w:val="Char2"/>
          <w:rFonts w:hint="cs"/>
          <w:rtl/>
        </w:rPr>
        <w:t>ز شما را می</w:t>
      </w:r>
      <w:r w:rsidR="00944409" w:rsidRPr="00CD1242">
        <w:rPr>
          <w:rStyle w:val="Char2"/>
          <w:rFonts w:hint="cs"/>
          <w:rtl/>
        </w:rPr>
        <w:t>‌</w:t>
      </w:r>
      <w:r w:rsidR="00A83391" w:rsidRPr="00CD1242">
        <w:rPr>
          <w:rStyle w:val="Char2"/>
          <w:rFonts w:hint="cs"/>
          <w:rtl/>
        </w:rPr>
        <w:t>ربود.</w:t>
      </w:r>
    </w:p>
    <w:p w:rsidR="00F2781F" w:rsidRPr="00CD1242" w:rsidRDefault="00F2781F" w:rsidP="00CD1242">
      <w:pPr>
        <w:bidi/>
        <w:ind w:firstLine="284"/>
        <w:jc w:val="lowKashida"/>
        <w:rPr>
          <w:rStyle w:val="Char2"/>
          <w:rtl/>
        </w:rPr>
      </w:pPr>
      <w:r w:rsidRPr="00CD1242">
        <w:rPr>
          <w:rStyle w:val="Char2"/>
          <w:rFonts w:hint="cs"/>
          <w:rtl/>
        </w:rPr>
        <w:t>و در جاها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180BD2" w:rsidRPr="00CD1242">
        <w:rPr>
          <w:rStyle w:val="Char2"/>
          <w:rFonts w:hint="cs"/>
          <w:rtl/>
        </w:rPr>
        <w:t>: ابن السوداء (</w:t>
      </w:r>
      <w:r w:rsidRPr="00CD1242">
        <w:rPr>
          <w:rStyle w:val="Char2"/>
          <w:rFonts w:hint="cs"/>
          <w:rtl/>
        </w:rPr>
        <w:t>ابن سبا</w:t>
      </w:r>
      <w:r w:rsidR="00180BD2" w:rsidRPr="00CD1242">
        <w:rPr>
          <w:rStyle w:val="Char2"/>
          <w:rFonts w:hint="cs"/>
          <w:rtl/>
        </w:rPr>
        <w:t>)</w:t>
      </w:r>
      <w:r w:rsidRPr="00CD1242">
        <w:rPr>
          <w:rStyle w:val="Char2"/>
          <w:rFonts w:hint="cs"/>
          <w:rtl/>
        </w:rPr>
        <w:t xml:space="preserve"> گفت: </w:t>
      </w:r>
      <w:r w:rsidR="00180BD2" w:rsidRPr="00CD1242">
        <w:rPr>
          <w:rStyle w:val="Char2"/>
          <w:rFonts w:hint="cs"/>
          <w:rtl/>
        </w:rPr>
        <w:t>«</w:t>
      </w:r>
      <w:r w:rsidR="00843DBE" w:rsidRPr="00CD1242">
        <w:rPr>
          <w:rStyle w:val="Char2"/>
          <w:rFonts w:hint="cs"/>
          <w:rtl/>
        </w:rPr>
        <w:t>ب</w:t>
      </w:r>
      <w:r w:rsidR="003616EF" w:rsidRPr="00CD1242">
        <w:rPr>
          <w:rStyle w:val="Char2"/>
          <w:rFonts w:hint="cs"/>
          <w:rtl/>
        </w:rPr>
        <w:t>ی</w:t>
      </w:r>
      <w:r w:rsidR="00843DBE" w:rsidRPr="00CD1242">
        <w:rPr>
          <w:rStyle w:val="Char2"/>
          <w:rFonts w:hint="cs"/>
          <w:rtl/>
        </w:rPr>
        <w:t>‌ترد</w:t>
      </w:r>
      <w:r w:rsidR="003616EF" w:rsidRPr="00CD1242">
        <w:rPr>
          <w:rStyle w:val="Char2"/>
          <w:rFonts w:hint="cs"/>
          <w:rtl/>
        </w:rPr>
        <w:t>ی</w:t>
      </w:r>
      <w:r w:rsidR="00843DBE" w:rsidRPr="00CD1242">
        <w:rPr>
          <w:rStyle w:val="Char2"/>
          <w:rFonts w:hint="cs"/>
          <w:rtl/>
        </w:rPr>
        <w:t>د</w:t>
      </w:r>
      <w:r w:rsidRPr="00CD1242">
        <w:rPr>
          <w:rStyle w:val="Char2"/>
          <w:rFonts w:hint="cs"/>
          <w:rtl/>
        </w:rPr>
        <w:t xml:space="preserve"> عزت شما در اختلاط با </w:t>
      </w:r>
      <w:r w:rsidR="00740248">
        <w:rPr>
          <w:rStyle w:val="Char2"/>
          <w:rFonts w:hint="cs"/>
          <w:rtl/>
        </w:rPr>
        <w:t>آن‌هاست</w:t>
      </w:r>
      <w:r w:rsidRPr="00CD1242">
        <w:rPr>
          <w:rStyle w:val="Char2"/>
          <w:rFonts w:hint="cs"/>
          <w:rtl/>
        </w:rPr>
        <w:t>، پس با</w:t>
      </w:r>
      <w:r w:rsidR="000E0383" w:rsidRPr="00CD1242">
        <w:rPr>
          <w:rStyle w:val="Char2"/>
          <w:rFonts w:hint="cs"/>
          <w:rtl/>
        </w:rPr>
        <w:t xml:space="preserve"> آن‌ها </w:t>
      </w:r>
      <w:r w:rsidRPr="00CD1242">
        <w:rPr>
          <w:rStyle w:val="Char2"/>
          <w:rFonts w:hint="cs"/>
          <w:rtl/>
        </w:rPr>
        <w:t xml:space="preserve">مدارا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00036F82" w:rsidRPr="00CD1242">
        <w:rPr>
          <w:rStyle w:val="Char2"/>
          <w:rFonts w:hint="cs"/>
          <w:rtl/>
        </w:rPr>
        <w:t>»</w:t>
      </w:r>
      <w:r w:rsidRPr="00CD1242">
        <w:rPr>
          <w:rStyle w:val="Char2"/>
          <w:vertAlign w:val="superscript"/>
          <w:rtl/>
        </w:rPr>
        <w:footnoteReference w:id="61"/>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گفته را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قدرت و ن</w:t>
      </w:r>
      <w:r w:rsidR="003616EF" w:rsidRPr="00CD1242">
        <w:rPr>
          <w:rStyle w:val="Char2"/>
          <w:rFonts w:hint="cs"/>
          <w:rtl/>
        </w:rPr>
        <w:t>ی</w:t>
      </w:r>
      <w:r w:rsidRPr="00CD1242">
        <w:rPr>
          <w:rStyle w:val="Char2"/>
          <w:rFonts w:hint="cs"/>
          <w:rtl/>
        </w:rPr>
        <w:t xml:space="preserve">رو باشد، </w:t>
      </w:r>
      <w:r w:rsidR="00180BD2" w:rsidRPr="00CD1242">
        <w:rPr>
          <w:rStyle w:val="Char2"/>
          <w:rFonts w:hint="cs"/>
          <w:rtl/>
        </w:rPr>
        <w:t>بر زبان جار</w:t>
      </w:r>
      <w:r w:rsidR="003616EF" w:rsidRPr="00CD1242">
        <w:rPr>
          <w:rStyle w:val="Char2"/>
          <w:rFonts w:hint="cs"/>
          <w:rtl/>
        </w:rPr>
        <w:t>ی</w:t>
      </w:r>
      <w:r w:rsidR="00180BD2" w:rsidRPr="00CD1242">
        <w:rPr>
          <w:rStyle w:val="Char2"/>
          <w:rFonts w:hint="cs"/>
          <w:rtl/>
        </w:rPr>
        <w:t xml:space="preserve"> نم</w:t>
      </w:r>
      <w:r w:rsidR="003616EF" w:rsidRPr="00CD1242">
        <w:rPr>
          <w:rStyle w:val="Char2"/>
          <w:rFonts w:hint="cs"/>
          <w:rtl/>
        </w:rPr>
        <w:t>ی</w:t>
      </w:r>
      <w:r w:rsidR="00180BD2" w:rsidRPr="00CD1242">
        <w:rPr>
          <w:rStyle w:val="Char2"/>
          <w:rFonts w:hint="cs"/>
          <w:rtl/>
        </w:rPr>
        <w:t>‌</w:t>
      </w:r>
      <w:r w:rsidR="003616EF" w:rsidRPr="00CD1242">
        <w:rPr>
          <w:rStyle w:val="Char2"/>
          <w:rFonts w:hint="cs"/>
          <w:rtl/>
        </w:rPr>
        <w:t>ک</w:t>
      </w:r>
      <w:r w:rsidR="00180BD2" w:rsidRPr="00CD1242">
        <w:rPr>
          <w:rStyle w:val="Char2"/>
          <w:rFonts w:hint="cs"/>
          <w:rtl/>
        </w:rPr>
        <w:t xml:space="preserve">ند. </w:t>
      </w:r>
      <w:r w:rsidR="00944409" w:rsidRPr="00CD1242">
        <w:rPr>
          <w:rStyle w:val="Char2"/>
          <w:rFonts w:hint="cs"/>
          <w:rtl/>
        </w:rPr>
        <w:t>اما</w:t>
      </w:r>
      <w:r w:rsidRPr="00CD1242">
        <w:rPr>
          <w:rStyle w:val="Char2"/>
          <w:rFonts w:hint="cs"/>
          <w:rtl/>
        </w:rPr>
        <w:t xml:space="preserve"> با وجود ا</w:t>
      </w:r>
      <w:r w:rsidR="003616EF" w:rsidRPr="00CD1242">
        <w:rPr>
          <w:rStyle w:val="Char2"/>
          <w:rFonts w:hint="cs"/>
          <w:rtl/>
        </w:rPr>
        <w:t>ی</w:t>
      </w:r>
      <w:r w:rsidRPr="00CD1242">
        <w:rPr>
          <w:rStyle w:val="Char2"/>
          <w:rFonts w:hint="cs"/>
          <w:rtl/>
        </w:rPr>
        <w:t>ن</w:t>
      </w:r>
      <w:r w:rsidR="00161C73" w:rsidRPr="00CD1242">
        <w:rPr>
          <w:rStyle w:val="Char2"/>
          <w:rFonts w:hint="cs"/>
          <w:rtl/>
        </w:rPr>
        <w:t>،</w:t>
      </w:r>
      <w:r w:rsidRPr="00CD1242">
        <w:rPr>
          <w:rStyle w:val="Char2"/>
          <w:rFonts w:hint="cs"/>
          <w:rtl/>
        </w:rPr>
        <w:t xml:space="preserve"> نقش سبا</w:t>
      </w:r>
      <w:r w:rsidR="003616EF" w:rsidRPr="00CD1242">
        <w:rPr>
          <w:rStyle w:val="Char2"/>
          <w:rFonts w:hint="cs"/>
          <w:rtl/>
        </w:rPr>
        <w:t>ی</w:t>
      </w:r>
      <w:r w:rsidRPr="00CD1242">
        <w:rPr>
          <w:rStyle w:val="Char2"/>
          <w:rFonts w:hint="cs"/>
          <w:rtl/>
        </w:rPr>
        <w:t>ه و قاتلان عثمان را در ا</w:t>
      </w:r>
      <w:r w:rsidR="003616EF" w:rsidRPr="00CD1242">
        <w:rPr>
          <w:rStyle w:val="Char2"/>
          <w:rFonts w:hint="cs"/>
          <w:rtl/>
        </w:rPr>
        <w:t>ی</w:t>
      </w:r>
      <w:r w:rsidRPr="00CD1242">
        <w:rPr>
          <w:rStyle w:val="Char2"/>
          <w:rFonts w:hint="cs"/>
          <w:rtl/>
        </w:rPr>
        <w:t>جاد آتش جنگ ب</w:t>
      </w:r>
      <w:r w:rsidR="003616EF" w:rsidRPr="00CD1242">
        <w:rPr>
          <w:rStyle w:val="Char2"/>
          <w:rFonts w:hint="cs"/>
          <w:rtl/>
        </w:rPr>
        <w:t>ی</w:t>
      </w:r>
      <w:r w:rsidRPr="00CD1242">
        <w:rPr>
          <w:rStyle w:val="Char2"/>
          <w:rFonts w:hint="cs"/>
          <w:rtl/>
        </w:rPr>
        <w:t>ن صحابه نف</w:t>
      </w:r>
      <w:r w:rsidR="003616EF" w:rsidRPr="00CD1242">
        <w:rPr>
          <w:rStyle w:val="Char2"/>
          <w:rFonts w:hint="cs"/>
          <w:rtl/>
        </w:rPr>
        <w:t>ی</w:t>
      </w:r>
      <w:r w:rsidRPr="00CD1242">
        <w:rPr>
          <w:rStyle w:val="Char2"/>
          <w:rFonts w:hint="cs"/>
          <w:rtl/>
        </w:rPr>
        <w:t xml:space="preserve">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بل</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00756B99" w:rsidRPr="00CD1242">
        <w:rPr>
          <w:rStyle w:val="Char2"/>
          <w:rFonts w:hint="cs"/>
          <w:rtl/>
        </w:rPr>
        <w:t>سان</w:t>
      </w:r>
      <w:r w:rsidR="003616EF" w:rsidRPr="00CD1242">
        <w:rPr>
          <w:rStyle w:val="Char2"/>
          <w:rFonts w:hint="cs"/>
          <w:rtl/>
        </w:rPr>
        <w:t>ی</w:t>
      </w:r>
      <w:r w:rsidR="00756B99" w:rsidRPr="00CD1242">
        <w:rPr>
          <w:rStyle w:val="Char2"/>
          <w:rFonts w:hint="cs"/>
          <w:rtl/>
        </w:rPr>
        <w:t xml:space="preserve"> </w:t>
      </w:r>
      <w:r w:rsidR="003616EF" w:rsidRPr="00CD1242">
        <w:rPr>
          <w:rStyle w:val="Char2"/>
          <w:rFonts w:hint="cs"/>
          <w:rtl/>
        </w:rPr>
        <w:t>ک</w:t>
      </w:r>
      <w:r w:rsidR="00756B99" w:rsidRPr="00CD1242">
        <w:rPr>
          <w:rStyle w:val="Char2"/>
          <w:rFonts w:hint="cs"/>
          <w:rtl/>
        </w:rPr>
        <w:t>ه به</w:t>
      </w:r>
      <w:r w:rsidR="00740248">
        <w:rPr>
          <w:rStyle w:val="Char2"/>
          <w:rFonts w:hint="cs"/>
          <w:rtl/>
        </w:rPr>
        <w:t xml:space="preserve"> </w:t>
      </w:r>
      <w:r w:rsidRPr="00CD1242">
        <w:rPr>
          <w:rStyle w:val="Char2"/>
          <w:rFonts w:hint="cs"/>
          <w:rtl/>
        </w:rPr>
        <w:t>تحق</w:t>
      </w:r>
      <w:r w:rsidR="003616EF" w:rsidRPr="00CD1242">
        <w:rPr>
          <w:rStyle w:val="Char2"/>
          <w:rFonts w:hint="cs"/>
          <w:rtl/>
        </w:rPr>
        <w:t>ی</w:t>
      </w:r>
      <w:r w:rsidRPr="00CD1242">
        <w:rPr>
          <w:rStyle w:val="Char2"/>
          <w:rFonts w:hint="cs"/>
          <w:rtl/>
        </w:rPr>
        <w:t>ق در</w:t>
      </w:r>
      <w:r w:rsidR="00756B99" w:rsidRPr="00CD1242">
        <w:rPr>
          <w:rStyle w:val="Char2"/>
          <w:rFonts w:hint="cs"/>
          <w:rtl/>
        </w:rPr>
        <w:t>باره</w:t>
      </w:r>
      <w:r w:rsidRPr="00CD1242">
        <w:rPr>
          <w:rStyle w:val="Char2"/>
          <w:rFonts w:hint="cs"/>
          <w:rtl/>
        </w:rPr>
        <w:t xml:space="preserve"> فتنه و حوادث آن</w:t>
      </w:r>
      <w:r w:rsidR="00756B99" w:rsidRPr="00CD1242">
        <w:rPr>
          <w:rStyle w:val="Char2"/>
          <w:rFonts w:hint="cs"/>
          <w:rtl/>
        </w:rPr>
        <w:t xml:space="preserve"> پرداخته</w:t>
      </w:r>
      <w:r w:rsidR="00180BD2" w:rsidRPr="00CD1242">
        <w:rPr>
          <w:rStyle w:val="Char2"/>
          <w:rFonts w:hint="cs"/>
          <w:rtl/>
        </w:rPr>
        <w:t>‌</w:t>
      </w:r>
      <w:r w:rsidR="00756B99" w:rsidRPr="00CD1242">
        <w:rPr>
          <w:rStyle w:val="Char2"/>
          <w:rFonts w:hint="cs"/>
          <w:rtl/>
        </w:rPr>
        <w:t>اند به ا</w:t>
      </w:r>
      <w:r w:rsidR="003616EF" w:rsidRPr="00CD1242">
        <w:rPr>
          <w:rStyle w:val="Char2"/>
          <w:rFonts w:hint="cs"/>
          <w:rtl/>
        </w:rPr>
        <w:t>ی</w:t>
      </w:r>
      <w:r w:rsidR="00756B99" w:rsidRPr="00CD1242">
        <w:rPr>
          <w:rStyle w:val="Char2"/>
          <w:rFonts w:hint="cs"/>
          <w:rtl/>
        </w:rPr>
        <w:t>ن امر</w:t>
      </w:r>
      <w:r w:rsidRPr="00CD1242">
        <w:rPr>
          <w:rStyle w:val="Char2"/>
          <w:rFonts w:hint="cs"/>
          <w:rtl/>
        </w:rPr>
        <w:t xml:space="preserve"> اعتراف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ابن</w:t>
      </w:r>
      <w:r w:rsidR="009729E4" w:rsidRPr="00CD1242">
        <w:rPr>
          <w:rStyle w:val="Char2"/>
          <w:rFonts w:hint="cs"/>
          <w:rtl/>
        </w:rPr>
        <w:t>‌</w:t>
      </w:r>
      <w:r w:rsidRPr="00CD1242">
        <w:rPr>
          <w:rStyle w:val="Char2"/>
          <w:rFonts w:hint="cs"/>
          <w:rtl/>
        </w:rPr>
        <w:t xml:space="preserve">حزم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9561D1" w:rsidRPr="00CD1242">
        <w:rPr>
          <w:rStyle w:val="Char2"/>
          <w:rFonts w:hint="cs"/>
          <w:rtl/>
        </w:rPr>
        <w:t xml:space="preserve"> </w:t>
      </w:r>
      <w:r w:rsidRPr="00CD1242">
        <w:rPr>
          <w:rStyle w:val="Char2"/>
          <w:rFonts w:hint="cs"/>
          <w:rtl/>
        </w:rPr>
        <w:t>... دل</w:t>
      </w:r>
      <w:r w:rsidR="003616EF" w:rsidRPr="00CD1242">
        <w:rPr>
          <w:rStyle w:val="Char2"/>
          <w:rFonts w:hint="cs"/>
          <w:rtl/>
        </w:rPr>
        <w:t>ی</w:t>
      </w:r>
      <w:r w:rsidRPr="00CD1242">
        <w:rPr>
          <w:rStyle w:val="Char2"/>
          <w:rFonts w:hint="cs"/>
          <w:rtl/>
        </w:rPr>
        <w:t>ل آن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00756B99" w:rsidRPr="00CD1242">
        <w:rPr>
          <w:rStyle w:val="Char2"/>
          <w:rFonts w:hint="cs"/>
          <w:rtl/>
        </w:rPr>
        <w:t>(</w:t>
      </w:r>
      <w:r w:rsidR="003616EF" w:rsidRPr="00CD1242">
        <w:rPr>
          <w:rStyle w:val="Char2"/>
          <w:rFonts w:hint="cs"/>
          <w:rtl/>
        </w:rPr>
        <w:t>ی</w:t>
      </w:r>
      <w:r w:rsidR="00756B99" w:rsidRPr="00CD1242">
        <w:rPr>
          <w:rStyle w:val="Char2"/>
          <w:rFonts w:hint="cs"/>
          <w:rtl/>
        </w:rPr>
        <w:t>عن</w:t>
      </w:r>
      <w:r w:rsidR="003616EF" w:rsidRPr="00CD1242">
        <w:rPr>
          <w:rStyle w:val="Char2"/>
          <w:rFonts w:hint="cs"/>
          <w:rtl/>
        </w:rPr>
        <w:t>ی</w:t>
      </w:r>
      <w:r w:rsidR="00756B99" w:rsidRPr="00CD1242">
        <w:rPr>
          <w:rStyle w:val="Char2"/>
          <w:rFonts w:hint="cs"/>
          <w:rtl/>
        </w:rPr>
        <w:t xml:space="preserve"> طرف</w:t>
      </w:r>
      <w:r w:rsidR="003616EF" w:rsidRPr="00CD1242">
        <w:rPr>
          <w:rStyle w:val="Char2"/>
          <w:rFonts w:hint="cs"/>
          <w:rtl/>
        </w:rPr>
        <w:t>ی</w:t>
      </w:r>
      <w:r w:rsidR="009729E4" w:rsidRPr="00CD1242">
        <w:rPr>
          <w:rStyle w:val="Char2"/>
          <w:rFonts w:hint="cs"/>
          <w:rtl/>
        </w:rPr>
        <w:t>ن</w:t>
      </w:r>
      <w:r w:rsidR="00756B99" w:rsidRPr="00CD1242">
        <w:rPr>
          <w:rStyle w:val="Char2"/>
          <w:rFonts w:hint="cs"/>
          <w:rtl/>
        </w:rPr>
        <w:t xml:space="preserve"> جنگ جمل) با هم گرد آمدند</w:t>
      </w:r>
      <w:r w:rsidRPr="00CD1242">
        <w:rPr>
          <w:rStyle w:val="Char2"/>
          <w:rFonts w:hint="cs"/>
          <w:rtl/>
        </w:rPr>
        <w:t xml:space="preserve"> و </w:t>
      </w:r>
      <w:r w:rsidR="00180BD2" w:rsidRPr="00CD1242">
        <w:rPr>
          <w:rStyle w:val="Char2"/>
          <w:rFonts w:hint="cs"/>
          <w:rtl/>
        </w:rPr>
        <w:t>ن</w:t>
      </w:r>
      <w:r w:rsidRPr="00CD1242">
        <w:rPr>
          <w:rStyle w:val="Char2"/>
          <w:rFonts w:hint="cs"/>
          <w:rtl/>
        </w:rPr>
        <w:t>جنگ</w:t>
      </w:r>
      <w:r w:rsidR="003616EF" w:rsidRPr="00CD1242">
        <w:rPr>
          <w:rStyle w:val="Char2"/>
          <w:rFonts w:hint="cs"/>
          <w:rtl/>
        </w:rPr>
        <w:t>ی</w:t>
      </w:r>
      <w:r w:rsidR="00180BD2" w:rsidRPr="00CD1242">
        <w:rPr>
          <w:rStyle w:val="Char2"/>
          <w:rFonts w:hint="cs"/>
          <w:rtl/>
        </w:rPr>
        <w:t>دند</w:t>
      </w:r>
      <w:r w:rsidR="00756B99" w:rsidRPr="00CD1242">
        <w:rPr>
          <w:rStyle w:val="Char2"/>
          <w:rFonts w:hint="cs"/>
          <w:rtl/>
        </w:rPr>
        <w:t>.</w:t>
      </w:r>
      <w:r w:rsidRPr="00CD1242">
        <w:rPr>
          <w:rStyle w:val="Char2"/>
          <w:rFonts w:hint="cs"/>
          <w:rtl/>
        </w:rPr>
        <w:t xml:space="preserve"> </w:t>
      </w:r>
      <w:r w:rsidR="00756B99" w:rsidRPr="00CD1242">
        <w:rPr>
          <w:rStyle w:val="Char2"/>
          <w:rFonts w:hint="cs"/>
          <w:rtl/>
        </w:rPr>
        <w:t>اما</w:t>
      </w:r>
      <w:r w:rsidRPr="00CD1242">
        <w:rPr>
          <w:rStyle w:val="Char2"/>
          <w:rFonts w:hint="cs"/>
          <w:rtl/>
        </w:rPr>
        <w:t xml:space="preserve">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شب فرا رس</w:t>
      </w:r>
      <w:r w:rsidR="003616EF" w:rsidRPr="00CD1242">
        <w:rPr>
          <w:rStyle w:val="Char2"/>
          <w:rFonts w:hint="cs"/>
          <w:rtl/>
        </w:rPr>
        <w:t>ی</w:t>
      </w:r>
      <w:r w:rsidRPr="00CD1242">
        <w:rPr>
          <w:rStyle w:val="Char2"/>
          <w:rFonts w:hint="cs"/>
          <w:rtl/>
        </w:rPr>
        <w:t>د</w:t>
      </w:r>
      <w:r w:rsidR="00756B99" w:rsidRPr="00CD1242">
        <w:rPr>
          <w:rStyle w:val="Char2"/>
          <w:rFonts w:hint="cs"/>
          <w:rtl/>
        </w:rPr>
        <w:t xml:space="preserve"> ترس و خوف</w:t>
      </w:r>
      <w:r w:rsidRPr="00CD1242">
        <w:rPr>
          <w:rStyle w:val="Char2"/>
          <w:rFonts w:hint="cs"/>
          <w:rtl/>
        </w:rPr>
        <w:t xml:space="preserve"> قاتلان عثمان را فرا گرفت</w:t>
      </w:r>
      <w:r w:rsidR="00180BD2" w:rsidRPr="00CD1242">
        <w:rPr>
          <w:rStyle w:val="Char2"/>
          <w:rFonts w:hint="cs"/>
          <w:rtl/>
        </w:rPr>
        <w:t>،</w:t>
      </w:r>
      <w:r w:rsidRPr="00CD1242">
        <w:rPr>
          <w:rStyle w:val="Char2"/>
          <w:rFonts w:hint="cs"/>
          <w:rtl/>
        </w:rPr>
        <w:t xml:space="preserve"> </w:t>
      </w:r>
      <w:r w:rsidR="00756B99" w:rsidRPr="00CD1242">
        <w:rPr>
          <w:rStyle w:val="Char2"/>
          <w:rFonts w:hint="cs"/>
          <w:rtl/>
        </w:rPr>
        <w:t>در</w:t>
      </w:r>
      <w:r w:rsidR="003616EF" w:rsidRPr="00CD1242">
        <w:rPr>
          <w:rStyle w:val="Char2"/>
          <w:rFonts w:hint="cs"/>
          <w:rtl/>
        </w:rPr>
        <w:t>ی</w:t>
      </w:r>
      <w:r w:rsidR="00756B99" w:rsidRPr="00CD1242">
        <w:rPr>
          <w:rStyle w:val="Char2"/>
          <w:rFonts w:hint="cs"/>
          <w:rtl/>
        </w:rPr>
        <w:t>افتند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756B99" w:rsidRPr="00CD1242">
        <w:rPr>
          <w:rStyle w:val="Char2"/>
          <w:rFonts w:hint="cs"/>
          <w:rtl/>
        </w:rPr>
        <w:t>تصم</w:t>
      </w:r>
      <w:r w:rsidR="003616EF" w:rsidRPr="00CD1242">
        <w:rPr>
          <w:rStyle w:val="Char2"/>
          <w:rFonts w:hint="cs"/>
          <w:rtl/>
        </w:rPr>
        <w:t>ی</w:t>
      </w:r>
      <w:r w:rsidR="00756B99" w:rsidRPr="00CD1242">
        <w:rPr>
          <w:rStyle w:val="Char2"/>
          <w:rFonts w:hint="cs"/>
          <w:rtl/>
        </w:rPr>
        <w:t>م سپاه</w:t>
      </w:r>
      <w:r w:rsidRPr="00CD1242">
        <w:rPr>
          <w:rStyle w:val="Char2"/>
          <w:rFonts w:hint="cs"/>
          <w:rtl/>
        </w:rPr>
        <w:t xml:space="preserve"> </w:t>
      </w:r>
      <w:r w:rsidR="00756B99" w:rsidRPr="00CD1242">
        <w:rPr>
          <w:rStyle w:val="Char2"/>
          <w:rFonts w:hint="cs"/>
          <w:rtl/>
        </w:rPr>
        <w:t>دس</w:t>
      </w:r>
      <w:r w:rsidR="003616EF" w:rsidRPr="00CD1242">
        <w:rPr>
          <w:rStyle w:val="Char2"/>
          <w:rFonts w:hint="cs"/>
          <w:rtl/>
        </w:rPr>
        <w:t>ی</w:t>
      </w:r>
      <w:r w:rsidR="00756B99" w:rsidRPr="00CD1242">
        <w:rPr>
          <w:rStyle w:val="Char2"/>
          <w:rFonts w:hint="cs"/>
          <w:rtl/>
        </w:rPr>
        <w:t>سه عل</w:t>
      </w:r>
      <w:r w:rsidR="003616EF" w:rsidRPr="00CD1242">
        <w:rPr>
          <w:rStyle w:val="Char2"/>
          <w:rFonts w:hint="cs"/>
          <w:rtl/>
        </w:rPr>
        <w:t>ی</w:t>
      </w:r>
      <w:r w:rsidR="00756B99" w:rsidRPr="00CD1242">
        <w:rPr>
          <w:rStyle w:val="Char2"/>
          <w:rFonts w:hint="cs"/>
          <w:rtl/>
        </w:rPr>
        <w:t>ه</w:t>
      </w:r>
      <w:r w:rsidRPr="00CD1242">
        <w:rPr>
          <w:rStyle w:val="Char2"/>
          <w:rFonts w:hint="cs"/>
          <w:rtl/>
        </w:rPr>
        <w:t xml:space="preserve"> </w:t>
      </w:r>
      <w:r w:rsidR="00740248">
        <w:rPr>
          <w:rStyle w:val="Char2"/>
          <w:rFonts w:hint="cs"/>
          <w:rtl/>
        </w:rPr>
        <w:t>آن‌هاست</w:t>
      </w:r>
      <w:r w:rsidR="00756B99" w:rsidRPr="00CD1242">
        <w:rPr>
          <w:rStyle w:val="Char2"/>
          <w:rFonts w:hint="cs"/>
          <w:rtl/>
        </w:rPr>
        <w:t>. به هم</w:t>
      </w:r>
      <w:r w:rsidR="003616EF" w:rsidRPr="00CD1242">
        <w:rPr>
          <w:rStyle w:val="Char2"/>
          <w:rFonts w:hint="cs"/>
          <w:rtl/>
        </w:rPr>
        <w:t>ی</w:t>
      </w:r>
      <w:r w:rsidR="00756B99" w:rsidRPr="00CD1242">
        <w:rPr>
          <w:rStyle w:val="Char2"/>
          <w:rFonts w:hint="cs"/>
          <w:rtl/>
        </w:rPr>
        <w:t>ن دل</w:t>
      </w:r>
      <w:r w:rsidR="003616EF" w:rsidRPr="00CD1242">
        <w:rPr>
          <w:rStyle w:val="Char2"/>
          <w:rFonts w:hint="cs"/>
          <w:rtl/>
        </w:rPr>
        <w:t>ی</w:t>
      </w:r>
      <w:r w:rsidR="00756B99" w:rsidRPr="00CD1242">
        <w:rPr>
          <w:rStyle w:val="Char2"/>
          <w:rFonts w:hint="cs"/>
          <w:rtl/>
        </w:rPr>
        <w:t>ل</w:t>
      </w:r>
      <w:r w:rsidRPr="00CD1242">
        <w:rPr>
          <w:rStyle w:val="Char2"/>
          <w:rFonts w:hint="cs"/>
          <w:rtl/>
        </w:rPr>
        <w:t xml:space="preserve"> </w:t>
      </w:r>
      <w:r w:rsidR="00180BD2" w:rsidRPr="00CD1242">
        <w:rPr>
          <w:rStyle w:val="Char2"/>
          <w:rFonts w:hint="cs"/>
          <w:rtl/>
        </w:rPr>
        <w:t>شب را</w:t>
      </w:r>
      <w:r w:rsidRPr="00CD1242">
        <w:rPr>
          <w:rStyle w:val="Char2"/>
          <w:rFonts w:hint="cs"/>
          <w:rtl/>
        </w:rPr>
        <w:t xml:space="preserve"> در لش</w:t>
      </w:r>
      <w:r w:rsidR="003616EF" w:rsidRPr="00CD1242">
        <w:rPr>
          <w:rStyle w:val="Char2"/>
          <w:rFonts w:hint="cs"/>
          <w:rtl/>
        </w:rPr>
        <w:t>ک</w:t>
      </w:r>
      <w:r w:rsidRPr="00CD1242">
        <w:rPr>
          <w:rStyle w:val="Char2"/>
          <w:rFonts w:hint="cs"/>
          <w:rtl/>
        </w:rPr>
        <w:t>ر طلحه و زب</w:t>
      </w:r>
      <w:r w:rsidR="003616EF" w:rsidRPr="00CD1242">
        <w:rPr>
          <w:rStyle w:val="Char2"/>
          <w:rFonts w:hint="cs"/>
          <w:rtl/>
        </w:rPr>
        <w:t>ی</w:t>
      </w:r>
      <w:r w:rsidRPr="00CD1242">
        <w:rPr>
          <w:rStyle w:val="Char2"/>
          <w:rFonts w:hint="cs"/>
          <w:rtl/>
        </w:rPr>
        <w:t xml:space="preserve">ر </w:t>
      </w:r>
      <w:r w:rsidR="00180BD2" w:rsidRPr="00CD1242">
        <w:rPr>
          <w:rStyle w:val="Char2"/>
          <w:rFonts w:hint="cs"/>
          <w:rtl/>
        </w:rPr>
        <w:t>به صبح</w:t>
      </w:r>
      <w:r w:rsidRPr="00CD1242">
        <w:rPr>
          <w:rStyle w:val="Char2"/>
          <w:rFonts w:hint="cs"/>
          <w:rtl/>
        </w:rPr>
        <w:t xml:space="preserve"> رساندند و در م</w:t>
      </w:r>
      <w:r w:rsidR="003616EF" w:rsidRPr="00CD1242">
        <w:rPr>
          <w:rStyle w:val="Char2"/>
          <w:rFonts w:hint="cs"/>
          <w:rtl/>
        </w:rPr>
        <w:t>ی</w:t>
      </w:r>
      <w:r w:rsidRPr="00CD1242">
        <w:rPr>
          <w:rStyle w:val="Char2"/>
          <w:rFonts w:hint="cs"/>
          <w:rtl/>
        </w:rPr>
        <w:t>ان</w:t>
      </w:r>
      <w:r w:rsidR="006E3EB6">
        <w:rPr>
          <w:rStyle w:val="Char2"/>
          <w:rFonts w:hint="eastAsia"/>
          <w:rtl/>
        </w:rPr>
        <w:t>‌</w:t>
      </w:r>
      <w:r w:rsidRPr="00CD1242">
        <w:rPr>
          <w:rStyle w:val="Char2"/>
          <w:rFonts w:hint="cs"/>
          <w:rtl/>
        </w:rPr>
        <w:t xml:space="preserve">شان </w:t>
      </w:r>
      <w:r w:rsidR="00180BD2" w:rsidRPr="00CD1242">
        <w:rPr>
          <w:rStyle w:val="Char2"/>
          <w:rFonts w:hint="cs"/>
          <w:rtl/>
        </w:rPr>
        <w:t>شمش</w:t>
      </w:r>
      <w:r w:rsidR="003616EF" w:rsidRPr="00CD1242">
        <w:rPr>
          <w:rStyle w:val="Char2"/>
          <w:rFonts w:hint="cs"/>
          <w:rtl/>
        </w:rPr>
        <w:t>ی</w:t>
      </w:r>
      <w:r w:rsidR="00180BD2" w:rsidRPr="00CD1242">
        <w:rPr>
          <w:rStyle w:val="Char2"/>
          <w:rFonts w:hint="cs"/>
          <w:rtl/>
        </w:rPr>
        <w:t xml:space="preserve">ر </w:t>
      </w:r>
      <w:r w:rsidRPr="00CD1242">
        <w:rPr>
          <w:rStyle w:val="Char2"/>
          <w:rFonts w:hint="cs"/>
          <w:rtl/>
        </w:rPr>
        <w:t>تقس</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00843DBE" w:rsidRPr="00CD1242">
        <w:rPr>
          <w:rStyle w:val="Char2"/>
          <w:rFonts w:hint="cs"/>
          <w:rtl/>
        </w:rPr>
        <w:t>ردند</w:t>
      </w:r>
      <w:r w:rsidRPr="00CD1242">
        <w:rPr>
          <w:rStyle w:val="Char2"/>
          <w:rFonts w:hint="cs"/>
          <w:rtl/>
        </w:rPr>
        <w:t xml:space="preserve"> و</w:t>
      </w:r>
      <w:r w:rsidR="000E0383" w:rsidRPr="00CD1242">
        <w:rPr>
          <w:rStyle w:val="Char2"/>
          <w:rFonts w:hint="cs"/>
          <w:rtl/>
        </w:rPr>
        <w:t xml:space="preserve"> آن‌ها </w:t>
      </w:r>
      <w:r w:rsidR="00180BD2" w:rsidRPr="00CD1242">
        <w:rPr>
          <w:rStyle w:val="Char2"/>
          <w:rFonts w:hint="cs"/>
          <w:rtl/>
        </w:rPr>
        <w:t>ن</w:t>
      </w:r>
      <w:r w:rsidR="003616EF" w:rsidRPr="00CD1242">
        <w:rPr>
          <w:rStyle w:val="Char2"/>
          <w:rFonts w:hint="cs"/>
          <w:rtl/>
        </w:rPr>
        <w:t>ی</w:t>
      </w:r>
      <w:r w:rsidR="00180BD2" w:rsidRPr="00CD1242">
        <w:rPr>
          <w:rStyle w:val="Char2"/>
          <w:rFonts w:hint="cs"/>
          <w:rtl/>
        </w:rPr>
        <w:t xml:space="preserve">ز </w:t>
      </w:r>
      <w:r w:rsidRPr="00CD1242">
        <w:rPr>
          <w:rStyle w:val="Char2"/>
          <w:rFonts w:hint="cs"/>
          <w:rtl/>
        </w:rPr>
        <w:t xml:space="preserve">از خود دفاع </w:t>
      </w:r>
      <w:r w:rsidR="003616EF" w:rsidRPr="00CD1242">
        <w:rPr>
          <w:rStyle w:val="Char2"/>
          <w:rFonts w:hint="cs"/>
          <w:rtl/>
        </w:rPr>
        <w:t>ک</w:t>
      </w:r>
      <w:r w:rsidR="00843DBE" w:rsidRPr="00CD1242">
        <w:rPr>
          <w:rStyle w:val="Char2"/>
          <w:rFonts w:hint="cs"/>
          <w:rtl/>
        </w:rPr>
        <w:t>ردند</w:t>
      </w:r>
      <w:r w:rsidR="00036F82" w:rsidRPr="00CD1242">
        <w:rPr>
          <w:rStyle w:val="Char2"/>
          <w:rFonts w:hint="cs"/>
          <w:rtl/>
        </w:rPr>
        <w:t>»</w:t>
      </w:r>
      <w:r w:rsidRPr="00CD1242">
        <w:rPr>
          <w:rStyle w:val="Char2"/>
          <w:vertAlign w:val="superscript"/>
          <w:rtl/>
        </w:rPr>
        <w:footnoteReference w:id="62"/>
      </w:r>
      <w:r w:rsidR="00C144D7"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ابن</w:t>
      </w:r>
      <w:r w:rsidR="00180BD2" w:rsidRPr="00CD1242">
        <w:rPr>
          <w:rStyle w:val="Char2"/>
          <w:rFonts w:hint="cs"/>
          <w:rtl/>
        </w:rPr>
        <w:t>‌</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 xml:space="preserve">ر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قاتلان عثمان در بدتر</w:t>
      </w:r>
      <w:r w:rsidR="003616EF" w:rsidRPr="00CD1242">
        <w:rPr>
          <w:rStyle w:val="Char2"/>
          <w:rFonts w:hint="cs"/>
          <w:rtl/>
        </w:rPr>
        <w:t>ی</w:t>
      </w:r>
      <w:r w:rsidRPr="00CD1242">
        <w:rPr>
          <w:rStyle w:val="Char2"/>
          <w:rFonts w:hint="cs"/>
          <w:rtl/>
        </w:rPr>
        <w:t>ن شب</w:t>
      </w:r>
      <w:r w:rsidR="003616EF" w:rsidRPr="00CD1242">
        <w:rPr>
          <w:rStyle w:val="Char2"/>
          <w:rFonts w:hint="cs"/>
          <w:rtl/>
        </w:rPr>
        <w:t>ی</w:t>
      </w:r>
      <w:r w:rsidRPr="00CD1242">
        <w:rPr>
          <w:rStyle w:val="Char2"/>
          <w:rFonts w:hint="cs"/>
          <w:rtl/>
        </w:rPr>
        <w:t xml:space="preserve"> قرار گرفتند و با همد</w:t>
      </w:r>
      <w:r w:rsidR="003616EF" w:rsidRPr="00CD1242">
        <w:rPr>
          <w:rStyle w:val="Char2"/>
          <w:rFonts w:hint="cs"/>
          <w:rtl/>
        </w:rPr>
        <w:t>ی</w:t>
      </w:r>
      <w:r w:rsidRPr="00CD1242">
        <w:rPr>
          <w:rStyle w:val="Char2"/>
          <w:rFonts w:hint="cs"/>
          <w:rtl/>
        </w:rPr>
        <w:t xml:space="preserve">گر مشورت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تصم</w:t>
      </w:r>
      <w:r w:rsidR="003616EF" w:rsidRPr="00CD1242">
        <w:rPr>
          <w:rStyle w:val="Char2"/>
          <w:rFonts w:hint="cs"/>
          <w:rtl/>
        </w:rPr>
        <w:t>ی</w:t>
      </w:r>
      <w:r w:rsidRPr="00CD1242">
        <w:rPr>
          <w:rStyle w:val="Char2"/>
          <w:rFonts w:hint="cs"/>
          <w:rtl/>
        </w:rPr>
        <w:t>م گرفتند در تار</w:t>
      </w:r>
      <w:r w:rsidR="003616EF" w:rsidRPr="00CD1242">
        <w:rPr>
          <w:rStyle w:val="Char2"/>
          <w:rFonts w:hint="cs"/>
          <w:rtl/>
        </w:rPr>
        <w:t>یکی</w:t>
      </w:r>
      <w:r w:rsidRPr="00CD1242">
        <w:rPr>
          <w:rStyle w:val="Char2"/>
          <w:rFonts w:hint="cs"/>
          <w:rtl/>
        </w:rPr>
        <w:t xml:space="preserve"> جنگ را شروع </w:t>
      </w:r>
      <w:r w:rsidR="003616EF" w:rsidRPr="00CD1242">
        <w:rPr>
          <w:rStyle w:val="Char2"/>
          <w:rFonts w:hint="cs"/>
          <w:rtl/>
        </w:rPr>
        <w:t>ک</w:t>
      </w:r>
      <w:r w:rsidR="00A30194" w:rsidRPr="00CD1242">
        <w:rPr>
          <w:rStyle w:val="Char2"/>
          <w:rFonts w:hint="cs"/>
          <w:rtl/>
        </w:rPr>
        <w:t>نند</w:t>
      </w:r>
      <w:r w:rsidRPr="00CD1242">
        <w:rPr>
          <w:rStyle w:val="Char2"/>
          <w:rFonts w:hint="cs"/>
          <w:rtl/>
        </w:rPr>
        <w:t>.</w:t>
      </w:r>
      <w:r w:rsidRPr="00CD1242">
        <w:rPr>
          <w:rStyle w:val="Char2"/>
          <w:vertAlign w:val="superscript"/>
          <w:rtl/>
        </w:rPr>
        <w:footnoteReference w:id="63"/>
      </w:r>
    </w:p>
    <w:p w:rsidR="001F3B7C" w:rsidRPr="00CD1242" w:rsidRDefault="001F3B7C" w:rsidP="00CD1242">
      <w:pPr>
        <w:pStyle w:val="a6"/>
        <w:spacing w:line="240" w:lineRule="auto"/>
        <w:rPr>
          <w:rtl/>
        </w:rPr>
      </w:pPr>
      <w:bookmarkStart w:id="75" w:name="_Toc141838507"/>
      <w:bookmarkStart w:id="76" w:name="_Toc141839747"/>
      <w:bookmarkStart w:id="77" w:name="_Toc141840359"/>
      <w:bookmarkStart w:id="78" w:name="_Toc141841534"/>
      <w:bookmarkStart w:id="79" w:name="_Toc294781990"/>
      <w:r w:rsidRPr="00CD1242">
        <w:rPr>
          <w:rFonts w:hint="cs"/>
          <w:rtl/>
        </w:rPr>
        <w:t>مرحله سوم: ن</w:t>
      </w:r>
      <w:r w:rsidR="00F81B2F">
        <w:rPr>
          <w:rFonts w:hint="cs"/>
          <w:rtl/>
        </w:rPr>
        <w:t>ی</w:t>
      </w:r>
      <w:r w:rsidRPr="00CD1242">
        <w:rPr>
          <w:rFonts w:hint="cs"/>
          <w:rtl/>
        </w:rPr>
        <w:t>رو گرفتن و افزا</w:t>
      </w:r>
      <w:r w:rsidR="00F81B2F">
        <w:rPr>
          <w:rFonts w:hint="cs"/>
          <w:rtl/>
        </w:rPr>
        <w:t>ی</w:t>
      </w:r>
      <w:r w:rsidRPr="00CD1242">
        <w:rPr>
          <w:rFonts w:hint="cs"/>
          <w:rtl/>
        </w:rPr>
        <w:t>ش قدرت آن</w:t>
      </w:r>
      <w:r w:rsidR="00D55A07" w:rsidRPr="00CD1242">
        <w:rPr>
          <w:rFonts w:hint="eastAsia"/>
        </w:rPr>
        <w:t>‌</w:t>
      </w:r>
      <w:r w:rsidRPr="00CD1242">
        <w:rPr>
          <w:rFonts w:hint="cs"/>
          <w:rtl/>
        </w:rPr>
        <w:t>ها</w:t>
      </w:r>
      <w:bookmarkEnd w:id="75"/>
      <w:bookmarkEnd w:id="76"/>
      <w:bookmarkEnd w:id="77"/>
      <w:bookmarkEnd w:id="78"/>
      <w:bookmarkEnd w:id="79"/>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مرحله سوم: ق</w:t>
      </w:r>
      <w:r w:rsidR="00180BD2" w:rsidRPr="00CD1242">
        <w:rPr>
          <w:rStyle w:val="Char2"/>
          <w:rFonts w:hint="cs"/>
          <w:rtl/>
        </w:rPr>
        <w:t>در</w:t>
      </w:r>
      <w:r w:rsidRPr="00CD1242">
        <w:rPr>
          <w:rStyle w:val="Char2"/>
          <w:rFonts w:hint="cs"/>
          <w:rtl/>
        </w:rPr>
        <w:t>ت گرفتن و اجماع</w:t>
      </w:r>
      <w:r w:rsidR="000E0383" w:rsidRPr="00CD1242">
        <w:rPr>
          <w:rStyle w:val="Char2"/>
          <w:rFonts w:hint="cs"/>
          <w:rtl/>
        </w:rPr>
        <w:t xml:space="preserve"> آن‌ها </w:t>
      </w:r>
      <w:r w:rsidR="00180BD2" w:rsidRPr="00CD1242">
        <w:rPr>
          <w:rStyle w:val="Char2"/>
          <w:rFonts w:hint="cs"/>
          <w:rtl/>
        </w:rPr>
        <w:t>تحت</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فرمانده</w:t>
      </w:r>
      <w:r w:rsidR="003616EF" w:rsidRPr="00CD1242">
        <w:rPr>
          <w:rStyle w:val="Char2"/>
          <w:rFonts w:hint="cs"/>
          <w:rtl/>
        </w:rPr>
        <w:t>ی</w:t>
      </w:r>
      <w:r w:rsidRPr="00CD1242">
        <w:rPr>
          <w:rStyle w:val="Char2"/>
          <w:rFonts w:hint="cs"/>
          <w:rtl/>
        </w:rPr>
        <w:t xml:space="preserve"> و آن بعد از </w:t>
      </w:r>
      <w:r w:rsidR="00180BD2" w:rsidRPr="00CD1242">
        <w:rPr>
          <w:rStyle w:val="Char2"/>
          <w:rFonts w:hint="cs"/>
          <w:rtl/>
        </w:rPr>
        <w:t>شهادت</w:t>
      </w:r>
      <w:r w:rsidRPr="00CD1242">
        <w:rPr>
          <w:rStyle w:val="Char2"/>
          <w:rFonts w:hint="cs"/>
          <w:rtl/>
        </w:rPr>
        <w:t xml:space="preserve"> حس</w:t>
      </w:r>
      <w:r w:rsidR="003616EF" w:rsidRPr="00CD1242">
        <w:rPr>
          <w:rStyle w:val="Char2"/>
          <w:rFonts w:hint="cs"/>
          <w:rtl/>
        </w:rPr>
        <w:t>ی</w:t>
      </w:r>
      <w:r w:rsidRPr="00CD1242">
        <w:rPr>
          <w:rStyle w:val="Char2"/>
          <w:rFonts w:hint="cs"/>
          <w:rtl/>
        </w:rPr>
        <w:t>ن</w:t>
      </w:r>
      <w:r w:rsidR="00180BD2" w:rsidRPr="00CD1242">
        <w:rPr>
          <w:rStyle w:val="Char2"/>
          <w:rFonts w:hint="cs"/>
          <w:rtl/>
        </w:rPr>
        <w:t xml:space="preserve"> بن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بود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انتقام حس</w:t>
      </w:r>
      <w:r w:rsidR="003616EF" w:rsidRPr="00CD1242">
        <w:rPr>
          <w:rStyle w:val="Char2"/>
          <w:rFonts w:hint="cs"/>
          <w:rtl/>
        </w:rPr>
        <w:t>ی</w:t>
      </w:r>
      <w:r w:rsidRPr="00CD1242">
        <w:rPr>
          <w:rStyle w:val="Char2"/>
          <w:rFonts w:hint="cs"/>
          <w:rtl/>
        </w:rPr>
        <w:t>ن را از دشمنانش بگ</w:t>
      </w:r>
      <w:r w:rsidR="003616EF" w:rsidRPr="00CD1242">
        <w:rPr>
          <w:rStyle w:val="Char2"/>
          <w:rFonts w:hint="cs"/>
          <w:rtl/>
        </w:rPr>
        <w:t>ی</w:t>
      </w:r>
      <w:r w:rsidRPr="00CD1242">
        <w:rPr>
          <w:rStyle w:val="Char2"/>
          <w:rFonts w:hint="cs"/>
          <w:rtl/>
        </w:rPr>
        <w:t xml:space="preserve">رند. </w:t>
      </w:r>
    </w:p>
    <w:p w:rsidR="00F2781F" w:rsidRPr="00CD1242" w:rsidRDefault="00F2781F"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در ضمن حوادث سال شصت و چهارم هجر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در ا</w:t>
      </w:r>
      <w:r w:rsidR="003616EF" w:rsidRPr="00CD1242">
        <w:rPr>
          <w:rStyle w:val="Char2"/>
          <w:rFonts w:hint="cs"/>
          <w:rtl/>
        </w:rPr>
        <w:t>ی</w:t>
      </w:r>
      <w:r w:rsidRPr="00CD1242">
        <w:rPr>
          <w:rStyle w:val="Char2"/>
          <w:rFonts w:hint="cs"/>
          <w:rtl/>
        </w:rPr>
        <w:t>ن سال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در </w:t>
      </w:r>
      <w:r w:rsidR="003616EF" w:rsidRPr="00CD1242">
        <w:rPr>
          <w:rStyle w:val="Char2"/>
          <w:rFonts w:hint="cs"/>
          <w:rtl/>
        </w:rPr>
        <w:t>ک</w:t>
      </w:r>
      <w:r w:rsidRPr="00CD1242">
        <w:rPr>
          <w:rStyle w:val="Char2"/>
          <w:rFonts w:hint="cs"/>
          <w:rtl/>
        </w:rPr>
        <w:t>وفه به حر</w:t>
      </w:r>
      <w:r w:rsidR="003616EF" w:rsidRPr="00CD1242">
        <w:rPr>
          <w:rStyle w:val="Char2"/>
          <w:rFonts w:hint="cs"/>
          <w:rtl/>
        </w:rPr>
        <w:t>ک</w:t>
      </w:r>
      <w:r w:rsidRPr="00CD1242">
        <w:rPr>
          <w:rStyle w:val="Char2"/>
          <w:rFonts w:hint="cs"/>
          <w:rtl/>
        </w:rPr>
        <w:t xml:space="preserve">ت در آمده و در </w:t>
      </w:r>
      <w:r w:rsidR="000927A8" w:rsidRPr="00CD1242">
        <w:rPr>
          <w:rStyle w:val="Char2"/>
          <w:rtl/>
        </w:rPr>
        <w:t>]</w:t>
      </w:r>
      <w:r w:rsidRPr="00CD1242">
        <w:rPr>
          <w:rStyle w:val="Char2"/>
          <w:rFonts w:hint="cs"/>
          <w:rtl/>
        </w:rPr>
        <w:t>نخ</w:t>
      </w:r>
      <w:r w:rsidR="003616EF" w:rsidRPr="00CD1242">
        <w:rPr>
          <w:rStyle w:val="Char2"/>
          <w:rFonts w:hint="cs"/>
          <w:rtl/>
        </w:rPr>
        <w:t>ی</w:t>
      </w:r>
      <w:r w:rsidRPr="00CD1242">
        <w:rPr>
          <w:rStyle w:val="Char2"/>
          <w:rFonts w:hint="cs"/>
          <w:rtl/>
        </w:rPr>
        <w:t>له</w:t>
      </w:r>
      <w:r w:rsidR="000927A8" w:rsidRPr="00CD1242">
        <w:rPr>
          <w:rStyle w:val="Char2"/>
          <w:rtl/>
        </w:rPr>
        <w:t>[</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مان بستند </w:t>
      </w:r>
      <w:r w:rsidR="003616EF" w:rsidRPr="00CD1242">
        <w:rPr>
          <w:rStyle w:val="Char2"/>
          <w:rFonts w:hint="cs"/>
          <w:rtl/>
        </w:rPr>
        <w:t>ک</w:t>
      </w:r>
      <w:r w:rsidRPr="00CD1242">
        <w:rPr>
          <w:rStyle w:val="Char2"/>
          <w:rFonts w:hint="cs"/>
          <w:rtl/>
        </w:rPr>
        <w:t>ه در سال 65</w:t>
      </w:r>
      <w:r w:rsidR="000927A8" w:rsidRPr="00CD1242">
        <w:rPr>
          <w:rStyle w:val="Char2"/>
          <w:rFonts w:hint="cs"/>
          <w:rtl/>
        </w:rPr>
        <w:t xml:space="preserve"> هـ</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رفتن به شام برا</w:t>
      </w:r>
      <w:r w:rsidR="003616EF" w:rsidRPr="00CD1242">
        <w:rPr>
          <w:rStyle w:val="Char2"/>
          <w:rFonts w:hint="cs"/>
          <w:rtl/>
        </w:rPr>
        <w:t>ی</w:t>
      </w:r>
      <w:r w:rsidRPr="00CD1242">
        <w:rPr>
          <w:rStyle w:val="Char2"/>
          <w:rFonts w:hint="cs"/>
          <w:rtl/>
        </w:rPr>
        <w:t xml:space="preserve"> انتقام از خون حس</w:t>
      </w:r>
      <w:r w:rsidR="003616EF" w:rsidRPr="00CD1242">
        <w:rPr>
          <w:rStyle w:val="Char2"/>
          <w:rFonts w:hint="cs"/>
          <w:rtl/>
        </w:rPr>
        <w:t>ی</w:t>
      </w:r>
      <w:r w:rsidRPr="00CD1242">
        <w:rPr>
          <w:rStyle w:val="Char2"/>
          <w:rFonts w:hint="cs"/>
          <w:rtl/>
        </w:rPr>
        <w:t>ن به راه ب</w:t>
      </w:r>
      <w:r w:rsidR="003616EF" w:rsidRPr="00CD1242">
        <w:rPr>
          <w:rStyle w:val="Char2"/>
          <w:rFonts w:hint="cs"/>
          <w:rtl/>
        </w:rPr>
        <w:t>ی</w:t>
      </w:r>
      <w:r w:rsidRPr="00CD1242">
        <w:rPr>
          <w:rStyle w:val="Char2"/>
          <w:rFonts w:hint="cs"/>
          <w:rtl/>
        </w:rPr>
        <w:t>فتند و در ا</w:t>
      </w:r>
      <w:r w:rsidR="003616EF" w:rsidRPr="00CD1242">
        <w:rPr>
          <w:rStyle w:val="Char2"/>
          <w:rFonts w:hint="cs"/>
          <w:rtl/>
        </w:rPr>
        <w:t>ی</w:t>
      </w:r>
      <w:r w:rsidRPr="00CD1242">
        <w:rPr>
          <w:rStyle w:val="Char2"/>
          <w:rFonts w:hint="cs"/>
          <w:rtl/>
        </w:rPr>
        <w:t>ن باره م</w:t>
      </w:r>
      <w:r w:rsidR="003616EF" w:rsidRPr="00CD1242">
        <w:rPr>
          <w:rStyle w:val="Char2"/>
          <w:rFonts w:hint="cs"/>
          <w:rtl/>
        </w:rPr>
        <w:t>ک</w:t>
      </w:r>
      <w:r w:rsidRPr="00CD1242">
        <w:rPr>
          <w:rStyle w:val="Char2"/>
          <w:rFonts w:hint="cs"/>
          <w:rtl/>
        </w:rPr>
        <w:t xml:space="preserve">اتبه </w:t>
      </w:r>
      <w:r w:rsidR="003616EF" w:rsidRPr="00CD1242">
        <w:rPr>
          <w:rStyle w:val="Char2"/>
          <w:rFonts w:hint="cs"/>
          <w:rtl/>
        </w:rPr>
        <w:t>ک</w:t>
      </w:r>
      <w:r w:rsidR="00843DBE" w:rsidRPr="00CD1242">
        <w:rPr>
          <w:rStyle w:val="Char2"/>
          <w:rFonts w:hint="cs"/>
          <w:rtl/>
        </w:rPr>
        <w:t>ردند</w:t>
      </w:r>
      <w:r w:rsidRPr="00CD1242">
        <w:rPr>
          <w:rStyle w:val="Char2"/>
          <w:rFonts w:hint="cs"/>
          <w:rtl/>
        </w:rPr>
        <w:t>.</w:t>
      </w:r>
      <w:r w:rsidRPr="00CD1242">
        <w:rPr>
          <w:rStyle w:val="Char2"/>
          <w:vertAlign w:val="superscript"/>
          <w:rtl/>
        </w:rPr>
        <w:footnoteReference w:id="64"/>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آغاز </w:t>
      </w:r>
      <w:r w:rsidR="003616EF" w:rsidRPr="00CD1242">
        <w:rPr>
          <w:rStyle w:val="Char2"/>
          <w:rFonts w:hint="cs"/>
          <w:rtl/>
        </w:rPr>
        <w:t>ک</w:t>
      </w:r>
      <w:r w:rsidRPr="00CD1242">
        <w:rPr>
          <w:rStyle w:val="Char2"/>
          <w:rFonts w:hint="cs"/>
          <w:rtl/>
        </w:rPr>
        <w:t>ارشان چنان</w:t>
      </w:r>
      <w:r w:rsidR="000927A8" w:rsidRPr="00CD1242">
        <w:rPr>
          <w:rStyle w:val="Char2"/>
          <w:rFonts w:hint="cs"/>
          <w:rtl/>
        </w:rPr>
        <w:t xml:space="preserve"> بود</w:t>
      </w:r>
      <w:r w:rsidRPr="00CD1242">
        <w:rPr>
          <w:rStyle w:val="Char2"/>
          <w:rFonts w:hint="cs"/>
          <w:rtl/>
        </w:rPr>
        <w:t xml:space="preserve"> </w:t>
      </w:r>
      <w:r w:rsidR="003616EF" w:rsidRPr="00CD1242">
        <w:rPr>
          <w:rStyle w:val="Char2"/>
          <w:rFonts w:hint="cs"/>
          <w:rtl/>
        </w:rPr>
        <w:t>ک</w:t>
      </w:r>
      <w:r w:rsidRPr="00CD1242">
        <w:rPr>
          <w:rStyle w:val="Char2"/>
          <w:rFonts w:hint="cs"/>
          <w:rtl/>
        </w:rPr>
        <w:t>ه طبر</w:t>
      </w:r>
      <w:r w:rsidR="003616EF" w:rsidRPr="00CD1242">
        <w:rPr>
          <w:rStyle w:val="Char2"/>
          <w:rFonts w:hint="cs"/>
          <w:rtl/>
        </w:rPr>
        <w:t>ی</w:t>
      </w:r>
      <w:r w:rsidRPr="00CD1242">
        <w:rPr>
          <w:rStyle w:val="Char2"/>
          <w:rFonts w:hint="cs"/>
          <w:rtl/>
        </w:rPr>
        <w:t xml:space="preserve"> از عبدالله بن عوف بن احمر ازد</w:t>
      </w:r>
      <w:r w:rsidR="003616EF" w:rsidRPr="00CD1242">
        <w:rPr>
          <w:rStyle w:val="Char2"/>
          <w:rFonts w:hint="cs"/>
          <w:rtl/>
        </w:rPr>
        <w:t>ی</w:t>
      </w:r>
      <w:r w:rsidR="000927A8" w:rsidRPr="00CD1242">
        <w:rPr>
          <w:rStyle w:val="Char2"/>
          <w:rFonts w:hint="cs"/>
          <w:rtl/>
        </w:rPr>
        <w:t xml:space="preserve"> روا</w:t>
      </w:r>
      <w:r w:rsidR="003616EF" w:rsidRPr="00CD1242">
        <w:rPr>
          <w:rStyle w:val="Char2"/>
          <w:rFonts w:hint="cs"/>
          <w:rtl/>
        </w:rPr>
        <w:t>ی</w:t>
      </w:r>
      <w:r w:rsidR="000927A8"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180BD2" w:rsidRPr="00CD1242">
        <w:rPr>
          <w:rStyle w:val="Char2"/>
          <w:rFonts w:hint="cs"/>
          <w:rtl/>
        </w:rPr>
        <w:t>و</w:t>
      </w:r>
      <w:r w:rsidR="00BD3AC7"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C71BAC" w:rsidRPr="00CD1242">
        <w:rPr>
          <w:rStyle w:val="Char2"/>
          <w:rFonts w:hint="cs"/>
          <w:rtl/>
        </w:rPr>
        <w:t>«</w:t>
      </w: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حس</w:t>
      </w:r>
      <w:r w:rsidR="003616EF" w:rsidRPr="00CD1242">
        <w:rPr>
          <w:rStyle w:val="Char2"/>
          <w:rFonts w:hint="cs"/>
          <w:rtl/>
        </w:rPr>
        <w:t>ی</w:t>
      </w:r>
      <w:r w:rsidRPr="00CD1242">
        <w:rPr>
          <w:rStyle w:val="Char2"/>
          <w:rFonts w:hint="cs"/>
          <w:rtl/>
        </w:rPr>
        <w:t>ن بن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شته شد و ابن</w:t>
      </w:r>
      <w:r w:rsidR="00180BD2" w:rsidRPr="00CD1242">
        <w:rPr>
          <w:rStyle w:val="Char2"/>
          <w:rFonts w:hint="cs"/>
          <w:rtl/>
        </w:rPr>
        <w:t>‌</w:t>
      </w:r>
      <w:r w:rsidRPr="00CD1242">
        <w:rPr>
          <w:rStyle w:val="Char2"/>
          <w:rFonts w:hint="cs"/>
          <w:rtl/>
        </w:rPr>
        <w:t>ز</w:t>
      </w:r>
      <w:r w:rsidR="003616EF" w:rsidRPr="00CD1242">
        <w:rPr>
          <w:rStyle w:val="Char2"/>
          <w:rFonts w:hint="cs"/>
          <w:rtl/>
        </w:rPr>
        <w:t>ی</w:t>
      </w:r>
      <w:r w:rsidRPr="00CD1242">
        <w:rPr>
          <w:rStyle w:val="Char2"/>
          <w:rFonts w:hint="cs"/>
          <w:rtl/>
        </w:rPr>
        <w:t>اد از پادگانش در نخ</w:t>
      </w:r>
      <w:r w:rsidR="003616EF" w:rsidRPr="00CD1242">
        <w:rPr>
          <w:rStyle w:val="Char2"/>
          <w:rFonts w:hint="cs"/>
          <w:rtl/>
        </w:rPr>
        <w:t>ی</w:t>
      </w:r>
      <w:r w:rsidRPr="00CD1242">
        <w:rPr>
          <w:rStyle w:val="Char2"/>
          <w:rFonts w:hint="cs"/>
          <w:rtl/>
        </w:rPr>
        <w:t xml:space="preserve">له </w:t>
      </w:r>
      <w:r w:rsidR="00843DBE" w:rsidRPr="00CD1242">
        <w:rPr>
          <w:rStyle w:val="Char2"/>
          <w:rFonts w:hint="cs"/>
          <w:rtl/>
        </w:rPr>
        <w:t>بازگشت</w:t>
      </w:r>
      <w:r w:rsidR="000927A8" w:rsidRPr="00CD1242">
        <w:rPr>
          <w:rStyle w:val="Char2"/>
          <w:rFonts w:hint="cs"/>
          <w:rtl/>
        </w:rPr>
        <w:t xml:space="preserve"> و وارد</w:t>
      </w:r>
      <w:r w:rsidRPr="00CD1242">
        <w:rPr>
          <w:rStyle w:val="Char2"/>
          <w:rFonts w:hint="cs"/>
          <w:rtl/>
        </w:rPr>
        <w:t xml:space="preserve"> </w:t>
      </w:r>
      <w:r w:rsidR="003616EF" w:rsidRPr="00CD1242">
        <w:rPr>
          <w:rStyle w:val="Char2"/>
          <w:rFonts w:hint="cs"/>
          <w:rtl/>
        </w:rPr>
        <w:t>ک</w:t>
      </w:r>
      <w:r w:rsidRPr="00CD1242">
        <w:rPr>
          <w:rStyle w:val="Char2"/>
          <w:rFonts w:hint="cs"/>
          <w:rtl/>
        </w:rPr>
        <w:t>وفه شد،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با پش</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همد</w:t>
      </w:r>
      <w:r w:rsidR="003616EF" w:rsidRPr="00CD1242">
        <w:rPr>
          <w:rStyle w:val="Char2"/>
          <w:rFonts w:hint="cs"/>
          <w:rtl/>
        </w:rPr>
        <w:t>ی</w:t>
      </w:r>
      <w:r w:rsidRPr="00CD1242">
        <w:rPr>
          <w:rStyle w:val="Char2"/>
          <w:rFonts w:hint="cs"/>
          <w:rtl/>
        </w:rPr>
        <w:t xml:space="preserve">گر را سرزنش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ند، و به</w:t>
      </w:r>
      <w:r w:rsidR="000927A8" w:rsidRPr="00CD1242">
        <w:rPr>
          <w:rStyle w:val="Char2"/>
          <w:rFonts w:hint="cs"/>
          <w:rtl/>
        </w:rPr>
        <w:t xml:space="preserve"> اشتباه خود در دعوت حس</w:t>
      </w:r>
      <w:r w:rsidR="003616EF" w:rsidRPr="00CD1242">
        <w:rPr>
          <w:rStyle w:val="Char2"/>
          <w:rFonts w:hint="cs"/>
          <w:rtl/>
        </w:rPr>
        <w:t>ی</w:t>
      </w:r>
      <w:r w:rsidR="000927A8" w:rsidRPr="00CD1242">
        <w:rPr>
          <w:rStyle w:val="Char2"/>
          <w:rFonts w:hint="cs"/>
          <w:rtl/>
        </w:rPr>
        <w:t xml:space="preserve">ن و </w:t>
      </w:r>
      <w:r w:rsidR="003616EF" w:rsidRPr="00CD1242">
        <w:rPr>
          <w:rStyle w:val="Char2"/>
          <w:rFonts w:hint="cs"/>
          <w:rtl/>
        </w:rPr>
        <w:t>ی</w:t>
      </w:r>
      <w:r w:rsidR="000927A8" w:rsidRPr="00CD1242">
        <w:rPr>
          <w:rStyle w:val="Char2"/>
          <w:rFonts w:hint="cs"/>
          <w:rtl/>
        </w:rPr>
        <w:t>ار</w:t>
      </w:r>
      <w:r w:rsidR="003616EF" w:rsidRPr="00CD1242">
        <w:rPr>
          <w:rStyle w:val="Char2"/>
          <w:rFonts w:hint="cs"/>
          <w:rtl/>
        </w:rPr>
        <w:t>ی</w:t>
      </w:r>
      <w:r w:rsidR="000927A8" w:rsidRPr="00CD1242">
        <w:rPr>
          <w:rStyle w:val="Char2"/>
          <w:rFonts w:hint="cs"/>
          <w:rtl/>
        </w:rPr>
        <w:t xml:space="preserve"> نرساندن به او و در نت</w:t>
      </w:r>
      <w:r w:rsidR="003616EF" w:rsidRPr="00CD1242">
        <w:rPr>
          <w:rStyle w:val="Char2"/>
          <w:rFonts w:hint="cs"/>
          <w:rtl/>
        </w:rPr>
        <w:t>ی</w:t>
      </w:r>
      <w:r w:rsidR="000927A8" w:rsidRPr="00CD1242">
        <w:rPr>
          <w:rStyle w:val="Char2"/>
          <w:rFonts w:hint="cs"/>
          <w:rtl/>
        </w:rPr>
        <w:t>جه</w:t>
      </w:r>
      <w:r w:rsidR="00180BD2" w:rsidRPr="00CD1242">
        <w:rPr>
          <w:rStyle w:val="Char2"/>
          <w:rFonts w:hint="cs"/>
          <w:rtl/>
        </w:rPr>
        <w:t xml:space="preserve"> ، شهادت او در جوارشان پ</w:t>
      </w:r>
      <w:r w:rsidR="003616EF" w:rsidRPr="00CD1242">
        <w:rPr>
          <w:rStyle w:val="Char2"/>
          <w:rFonts w:hint="cs"/>
          <w:rtl/>
        </w:rPr>
        <w:t>ی</w:t>
      </w:r>
      <w:r w:rsidR="00180BD2" w:rsidRPr="00CD1242">
        <w:rPr>
          <w:rStyle w:val="Char2"/>
          <w:rFonts w:hint="cs"/>
          <w:rtl/>
        </w:rPr>
        <w:t xml:space="preserve"> بردند</w:t>
      </w:r>
      <w:r w:rsidR="000927A8" w:rsidRPr="00CD1242">
        <w:rPr>
          <w:rStyle w:val="Char2"/>
          <w:rFonts w:hint="cs"/>
          <w:rtl/>
        </w:rPr>
        <w:t xml:space="preserve"> و در</w:t>
      </w:r>
      <w:r w:rsidR="003616EF" w:rsidRPr="00CD1242">
        <w:rPr>
          <w:rStyle w:val="Char2"/>
          <w:rFonts w:hint="cs"/>
          <w:rtl/>
        </w:rPr>
        <w:t>ی</w:t>
      </w:r>
      <w:r w:rsidR="000927A8" w:rsidRPr="00CD1242">
        <w:rPr>
          <w:rStyle w:val="Char2"/>
          <w:rFonts w:hint="cs"/>
          <w:rtl/>
        </w:rPr>
        <w:t xml:space="preserve">افتند </w:t>
      </w:r>
      <w:r w:rsidR="003616EF" w:rsidRPr="00CD1242">
        <w:rPr>
          <w:rStyle w:val="Char2"/>
          <w:rFonts w:hint="cs"/>
          <w:rtl/>
        </w:rPr>
        <w:t>ک</w:t>
      </w:r>
      <w:r w:rsidR="000927A8" w:rsidRPr="00CD1242">
        <w:rPr>
          <w:rStyle w:val="Char2"/>
          <w:rFonts w:hint="cs"/>
          <w:rtl/>
        </w:rPr>
        <w:t xml:space="preserve">ه </w:t>
      </w:r>
      <w:r w:rsidRPr="00CD1242">
        <w:rPr>
          <w:rStyle w:val="Char2"/>
          <w:rFonts w:hint="cs"/>
          <w:rtl/>
        </w:rPr>
        <w:t>اشتباه بس</w:t>
      </w:r>
      <w:r w:rsidR="003616EF" w:rsidRPr="00CD1242">
        <w:rPr>
          <w:rStyle w:val="Char2"/>
          <w:rFonts w:hint="cs"/>
          <w:rtl/>
        </w:rPr>
        <w:t>ی</w:t>
      </w:r>
      <w:r w:rsidR="00180BD2" w:rsidRPr="00CD1242">
        <w:rPr>
          <w:rStyle w:val="Char2"/>
          <w:rFonts w:hint="cs"/>
          <w:rtl/>
        </w:rPr>
        <w:t>ار</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مرت</w:t>
      </w:r>
      <w:r w:rsidR="003616EF" w:rsidRPr="00CD1242">
        <w:rPr>
          <w:rStyle w:val="Char2"/>
          <w:rFonts w:hint="cs"/>
          <w:rtl/>
        </w:rPr>
        <w:t>ک</w:t>
      </w:r>
      <w:r w:rsidRPr="00CD1242">
        <w:rPr>
          <w:rStyle w:val="Char2"/>
          <w:rFonts w:hint="cs"/>
          <w:rtl/>
        </w:rPr>
        <w:t xml:space="preserve">ب </w:t>
      </w:r>
      <w:r w:rsidR="00A30194" w:rsidRPr="00CD1242">
        <w:rPr>
          <w:rStyle w:val="Char2"/>
          <w:rFonts w:hint="cs"/>
          <w:rtl/>
        </w:rPr>
        <w:t>شده‌اند</w:t>
      </w:r>
      <w:r w:rsidRPr="00CD1242">
        <w:rPr>
          <w:rStyle w:val="Char2"/>
          <w:rFonts w:hint="cs"/>
          <w:rtl/>
        </w:rPr>
        <w:t xml:space="preserve"> و گفتند </w:t>
      </w:r>
      <w:r w:rsidR="003616EF" w:rsidRPr="00CD1242">
        <w:rPr>
          <w:rStyle w:val="Char2"/>
          <w:rFonts w:hint="cs"/>
          <w:rtl/>
        </w:rPr>
        <w:t>ک</w:t>
      </w:r>
      <w:r w:rsidRPr="00CD1242">
        <w:rPr>
          <w:rStyle w:val="Char2"/>
          <w:rFonts w:hint="cs"/>
          <w:rtl/>
        </w:rPr>
        <w:t>ه</w:t>
      </w:r>
      <w:r w:rsidR="000927A8" w:rsidRPr="00CD1242">
        <w:rPr>
          <w:rStyle w:val="Char2"/>
          <w:rFonts w:hint="cs"/>
          <w:rtl/>
        </w:rPr>
        <w:t xml:space="preserve"> جز با </w:t>
      </w:r>
      <w:r w:rsidR="003616EF" w:rsidRPr="00CD1242">
        <w:rPr>
          <w:rStyle w:val="Char2"/>
          <w:rFonts w:hint="cs"/>
          <w:rtl/>
        </w:rPr>
        <w:t>ک</w:t>
      </w:r>
      <w:r w:rsidR="000927A8" w:rsidRPr="00CD1242">
        <w:rPr>
          <w:rStyle w:val="Char2"/>
          <w:rFonts w:hint="cs"/>
          <w:rtl/>
        </w:rPr>
        <w:t xml:space="preserve">شتن قاتلان او </w:t>
      </w:r>
      <w:r w:rsidR="003616EF" w:rsidRPr="00CD1242">
        <w:rPr>
          <w:rStyle w:val="Char2"/>
          <w:rFonts w:hint="cs"/>
          <w:rtl/>
        </w:rPr>
        <w:t>ی</w:t>
      </w:r>
      <w:r w:rsidR="000927A8" w:rsidRPr="00CD1242">
        <w:rPr>
          <w:rStyle w:val="Char2"/>
          <w:rFonts w:hint="cs"/>
          <w:rtl/>
        </w:rPr>
        <w:t xml:space="preserve">ا </w:t>
      </w:r>
      <w:r w:rsidR="003616EF" w:rsidRPr="00CD1242">
        <w:rPr>
          <w:rStyle w:val="Char2"/>
          <w:rFonts w:hint="cs"/>
          <w:rtl/>
        </w:rPr>
        <w:t>ک</w:t>
      </w:r>
      <w:r w:rsidR="000927A8" w:rsidRPr="00CD1242">
        <w:rPr>
          <w:rStyle w:val="Char2"/>
          <w:rFonts w:hint="cs"/>
          <w:rtl/>
        </w:rPr>
        <w:t xml:space="preserve">شته شدن در راه آن، </w:t>
      </w:r>
      <w:r w:rsidRPr="00CD1242">
        <w:rPr>
          <w:rStyle w:val="Char2"/>
          <w:rFonts w:hint="cs"/>
          <w:rtl/>
        </w:rPr>
        <w:t>ا</w:t>
      </w:r>
      <w:r w:rsidR="003616EF" w:rsidRPr="00CD1242">
        <w:rPr>
          <w:rStyle w:val="Char2"/>
          <w:rFonts w:hint="cs"/>
          <w:rtl/>
        </w:rPr>
        <w:t>ی</w:t>
      </w:r>
      <w:r w:rsidRPr="00CD1242">
        <w:rPr>
          <w:rStyle w:val="Char2"/>
          <w:rFonts w:hint="cs"/>
          <w:rtl/>
        </w:rPr>
        <w:t>ن ننگ و عار از دامن</w:t>
      </w:r>
      <w:r w:rsidR="000E0383" w:rsidRPr="00CD1242">
        <w:rPr>
          <w:rStyle w:val="Char2"/>
          <w:rFonts w:hint="cs"/>
          <w:rtl/>
        </w:rPr>
        <w:t xml:space="preserve"> آن‌ها </w:t>
      </w:r>
      <w:r w:rsidRPr="00CD1242">
        <w:rPr>
          <w:rStyle w:val="Char2"/>
          <w:rFonts w:hint="cs"/>
          <w:rtl/>
        </w:rPr>
        <w:t>پا</w:t>
      </w:r>
      <w:r w:rsidR="003616EF" w:rsidRPr="00CD1242">
        <w:rPr>
          <w:rStyle w:val="Char2"/>
          <w:rFonts w:hint="cs"/>
          <w:rtl/>
        </w:rPr>
        <w:t>ک</w:t>
      </w:r>
      <w:r w:rsidRPr="00CD1242">
        <w:rPr>
          <w:rStyle w:val="Char2"/>
          <w:rFonts w:hint="cs"/>
          <w:rtl/>
        </w:rPr>
        <w:t xml:space="preserve">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180BD2" w:rsidRPr="00CD1242">
        <w:rPr>
          <w:rStyle w:val="Char2"/>
          <w:rFonts w:hint="cs"/>
          <w:rtl/>
        </w:rPr>
        <w:t>.</w:t>
      </w:r>
      <w:r w:rsidRPr="00CD1242">
        <w:rPr>
          <w:rStyle w:val="Char2"/>
          <w:rFonts w:hint="cs"/>
          <w:rtl/>
        </w:rPr>
        <w:t xml:space="preserve"> </w:t>
      </w:r>
      <w:r w:rsidR="000927A8" w:rsidRPr="00CD1242">
        <w:rPr>
          <w:rStyle w:val="Char2"/>
          <w:rFonts w:hint="cs"/>
          <w:rtl/>
        </w:rPr>
        <w:t>به هم</w:t>
      </w:r>
      <w:r w:rsidR="003616EF" w:rsidRPr="00CD1242">
        <w:rPr>
          <w:rStyle w:val="Char2"/>
          <w:rFonts w:hint="cs"/>
          <w:rtl/>
        </w:rPr>
        <w:t>ی</w:t>
      </w:r>
      <w:r w:rsidR="000927A8" w:rsidRPr="00CD1242">
        <w:rPr>
          <w:rStyle w:val="Char2"/>
          <w:rFonts w:hint="cs"/>
          <w:rtl/>
        </w:rPr>
        <w:t>ن دل</w:t>
      </w:r>
      <w:r w:rsidR="003616EF" w:rsidRPr="00CD1242">
        <w:rPr>
          <w:rStyle w:val="Char2"/>
          <w:rFonts w:hint="cs"/>
          <w:rtl/>
        </w:rPr>
        <w:t>ی</w:t>
      </w:r>
      <w:r w:rsidR="000927A8" w:rsidRPr="00CD1242">
        <w:rPr>
          <w:rStyle w:val="Char2"/>
          <w:rFonts w:hint="cs"/>
          <w:rtl/>
        </w:rPr>
        <w:t>ل</w:t>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وفه نزد پنج نفر از رهبرانشان رفتند </w:t>
      </w:r>
      <w:r w:rsidR="003616EF" w:rsidRPr="00CD1242">
        <w:rPr>
          <w:rStyle w:val="Char2"/>
          <w:rFonts w:hint="cs"/>
          <w:rtl/>
        </w:rPr>
        <w:t>ک</w:t>
      </w:r>
      <w:r w:rsidRPr="00CD1242">
        <w:rPr>
          <w:rStyle w:val="Char2"/>
          <w:rFonts w:hint="cs"/>
          <w:rtl/>
        </w:rPr>
        <w:t xml:space="preserve">ه عبارت بودند از </w:t>
      </w:r>
      <w:r w:rsidR="00180BD2" w:rsidRPr="00CD1242">
        <w:rPr>
          <w:rStyle w:val="Char2"/>
          <w:rFonts w:hint="cs"/>
          <w:rtl/>
        </w:rPr>
        <w:t>سل</w:t>
      </w:r>
      <w:r w:rsidR="003616EF" w:rsidRPr="00CD1242">
        <w:rPr>
          <w:rStyle w:val="Char2"/>
          <w:rFonts w:hint="cs"/>
          <w:rtl/>
        </w:rPr>
        <w:t>ی</w:t>
      </w:r>
      <w:r w:rsidR="00180BD2" w:rsidRPr="00CD1242">
        <w:rPr>
          <w:rStyle w:val="Char2"/>
          <w:rFonts w:hint="cs"/>
          <w:rtl/>
        </w:rPr>
        <w:t xml:space="preserve">مان بن </w:t>
      </w:r>
      <w:r w:rsidRPr="00CD1242">
        <w:rPr>
          <w:rStyle w:val="Char2"/>
          <w:rFonts w:hint="cs"/>
          <w:rtl/>
        </w:rPr>
        <w:t>صرد خزاع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را 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ده بود و مس</w:t>
      </w:r>
      <w:r w:rsidR="003616EF" w:rsidRPr="00CD1242">
        <w:rPr>
          <w:rStyle w:val="Char2"/>
          <w:rFonts w:hint="cs"/>
          <w:rtl/>
        </w:rPr>
        <w:t>ی</w:t>
      </w:r>
      <w:r w:rsidRPr="00CD1242">
        <w:rPr>
          <w:rStyle w:val="Char2"/>
          <w:rFonts w:hint="cs"/>
          <w:rtl/>
        </w:rPr>
        <w:t>ب بن نجبه فزار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بهتر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اران عل</w:t>
      </w:r>
      <w:r w:rsidR="003616EF" w:rsidRPr="00CD1242">
        <w:rPr>
          <w:rStyle w:val="Char2"/>
          <w:rFonts w:hint="cs"/>
          <w:rtl/>
        </w:rPr>
        <w:t>ی</w:t>
      </w:r>
      <w:r w:rsidRPr="00CD1242">
        <w:rPr>
          <w:rStyle w:val="Char2"/>
          <w:rFonts w:hint="cs"/>
          <w:rtl/>
        </w:rPr>
        <w:t xml:space="preserve"> بود، و عبدالله بن سعد بن نف</w:t>
      </w:r>
      <w:r w:rsidR="003616EF" w:rsidRPr="00CD1242">
        <w:rPr>
          <w:rStyle w:val="Char2"/>
          <w:rFonts w:hint="cs"/>
          <w:rtl/>
        </w:rPr>
        <w:t>ی</w:t>
      </w:r>
      <w:r w:rsidRPr="00CD1242">
        <w:rPr>
          <w:rStyle w:val="Char2"/>
          <w:rFonts w:hint="cs"/>
          <w:rtl/>
        </w:rPr>
        <w:t>ل ازد</w:t>
      </w:r>
      <w:r w:rsidR="003616EF" w:rsidRPr="00CD1242">
        <w:rPr>
          <w:rStyle w:val="Char2"/>
          <w:rFonts w:hint="cs"/>
          <w:rtl/>
        </w:rPr>
        <w:t>ی</w:t>
      </w:r>
      <w:r w:rsidRPr="00CD1242">
        <w:rPr>
          <w:rStyle w:val="Char2"/>
          <w:rFonts w:hint="cs"/>
          <w:rtl/>
        </w:rPr>
        <w:t xml:space="preserve"> و عبدالله بن وال الت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و رفاعه بن شداد بجل</w:t>
      </w:r>
      <w:r w:rsidR="003616EF" w:rsidRPr="00CD1242">
        <w:rPr>
          <w:rStyle w:val="Char2"/>
          <w:rFonts w:hint="cs"/>
          <w:rtl/>
        </w:rPr>
        <w:t>ی</w:t>
      </w:r>
      <w:r w:rsidR="000927A8"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ن پنج نفر در منزل سل</w:t>
      </w:r>
      <w:r w:rsidR="003616EF" w:rsidRPr="00CD1242">
        <w:rPr>
          <w:rStyle w:val="Char2"/>
          <w:rFonts w:hint="cs"/>
          <w:rtl/>
        </w:rPr>
        <w:t>ی</w:t>
      </w:r>
      <w:r w:rsidRPr="00CD1242">
        <w:rPr>
          <w:rStyle w:val="Char2"/>
          <w:rFonts w:hint="cs"/>
          <w:rtl/>
        </w:rPr>
        <w:t xml:space="preserve">مان بن صرد گرد </w:t>
      </w:r>
      <w:r w:rsidR="000927A8" w:rsidRPr="00CD1242">
        <w:rPr>
          <w:rStyle w:val="Char2"/>
          <w:rFonts w:hint="cs"/>
          <w:rtl/>
        </w:rPr>
        <w:t>آمدند</w:t>
      </w:r>
      <w:r w:rsidRPr="00CD1242">
        <w:rPr>
          <w:rStyle w:val="Char2"/>
          <w:rFonts w:hint="cs"/>
          <w:rtl/>
        </w:rPr>
        <w:t xml:space="preserve"> و</w:t>
      </w:r>
      <w:r w:rsidR="000E0383" w:rsidRPr="00CD1242">
        <w:rPr>
          <w:rStyle w:val="Char2"/>
          <w:rFonts w:hint="cs"/>
          <w:rtl/>
        </w:rPr>
        <w:t xml:space="preserve"> آن‌ها </w:t>
      </w:r>
      <w:r w:rsidRPr="00CD1242">
        <w:rPr>
          <w:rStyle w:val="Char2"/>
          <w:rFonts w:hint="cs"/>
          <w:rtl/>
        </w:rPr>
        <w:t>از بهتر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اران عل</w:t>
      </w:r>
      <w:r w:rsidR="003616EF" w:rsidRPr="00CD1242">
        <w:rPr>
          <w:rStyle w:val="Char2"/>
          <w:rFonts w:hint="cs"/>
          <w:rtl/>
        </w:rPr>
        <w:t>ی</w:t>
      </w:r>
      <w:r w:rsidRPr="00CD1242">
        <w:rPr>
          <w:rStyle w:val="Char2"/>
          <w:rFonts w:hint="cs"/>
          <w:rtl/>
        </w:rPr>
        <w:t xml:space="preserve"> بودن</w:t>
      </w:r>
      <w:r w:rsidR="00180BD2" w:rsidRPr="00CD1242">
        <w:rPr>
          <w:rStyle w:val="Char2"/>
          <w:rFonts w:hint="cs"/>
          <w:rtl/>
        </w:rPr>
        <w:t xml:space="preserve">د </w:t>
      </w:r>
      <w:r w:rsidRPr="00CD1242">
        <w:rPr>
          <w:rStyle w:val="Char2"/>
          <w:rFonts w:hint="cs"/>
          <w:rtl/>
        </w:rPr>
        <w:t xml:space="preserve">و </w:t>
      </w:r>
      <w:r w:rsidR="000927A8" w:rsidRPr="00CD1242">
        <w:rPr>
          <w:rStyle w:val="Char2"/>
          <w:rFonts w:hint="cs"/>
          <w:rtl/>
        </w:rPr>
        <w:t>همراه</w:t>
      </w:r>
      <w:r w:rsidR="000E0383" w:rsidRPr="00CD1242">
        <w:rPr>
          <w:rStyle w:val="Char2"/>
          <w:rFonts w:hint="cs"/>
          <w:rtl/>
        </w:rPr>
        <w:t xml:space="preserve"> آن‌ها </w:t>
      </w:r>
      <w:r w:rsidRPr="00CD1242">
        <w:rPr>
          <w:rStyle w:val="Char2"/>
          <w:rFonts w:hint="cs"/>
          <w:rtl/>
        </w:rPr>
        <w:t xml:space="preserve">افراد و </w:t>
      </w:r>
      <w:r w:rsidR="000927A8" w:rsidRPr="00CD1242">
        <w:rPr>
          <w:rStyle w:val="Char2"/>
          <w:rFonts w:hint="cs"/>
          <w:rtl/>
        </w:rPr>
        <w:t>سا</w:t>
      </w:r>
      <w:r w:rsidR="003616EF" w:rsidRPr="00CD1242">
        <w:rPr>
          <w:rStyle w:val="Char2"/>
          <w:rFonts w:hint="cs"/>
          <w:rtl/>
        </w:rPr>
        <w:t>ی</w:t>
      </w:r>
      <w:r w:rsidR="000927A8" w:rsidRPr="00CD1242">
        <w:rPr>
          <w:rStyle w:val="Char2"/>
          <w:rFonts w:hint="cs"/>
          <w:rtl/>
        </w:rPr>
        <w:t>ر</w:t>
      </w:r>
      <w:r w:rsidRPr="00CD1242">
        <w:rPr>
          <w:rStyle w:val="Char2"/>
          <w:rFonts w:hint="cs"/>
          <w:rtl/>
        </w:rPr>
        <w:t xml:space="preserve"> سران ش</w:t>
      </w:r>
      <w:r w:rsidR="003616EF" w:rsidRPr="00CD1242">
        <w:rPr>
          <w:rStyle w:val="Char2"/>
          <w:rFonts w:hint="cs"/>
          <w:rtl/>
        </w:rPr>
        <w:t>ی</w:t>
      </w:r>
      <w:r w:rsidRPr="00CD1242">
        <w:rPr>
          <w:rStyle w:val="Char2"/>
          <w:rFonts w:hint="cs"/>
          <w:rtl/>
        </w:rPr>
        <w:t>عه ن</w:t>
      </w:r>
      <w:r w:rsidR="003616EF" w:rsidRPr="00CD1242">
        <w:rPr>
          <w:rStyle w:val="Char2"/>
          <w:rFonts w:hint="cs"/>
          <w:rtl/>
        </w:rPr>
        <w:t>ی</w:t>
      </w:r>
      <w:r w:rsidRPr="00CD1242">
        <w:rPr>
          <w:rStyle w:val="Char2"/>
          <w:rFonts w:hint="cs"/>
          <w:rtl/>
        </w:rPr>
        <w:t xml:space="preserve">ز </w:t>
      </w:r>
      <w:r w:rsidR="00180BD2" w:rsidRPr="00CD1242">
        <w:rPr>
          <w:rStyle w:val="Char2"/>
          <w:rFonts w:hint="cs"/>
          <w:rtl/>
        </w:rPr>
        <w:t>حضور داشتند</w:t>
      </w:r>
      <w:r w:rsidRPr="00CD1242">
        <w:rPr>
          <w:rStyle w:val="Char2"/>
          <w:rFonts w:hint="cs"/>
          <w:rtl/>
        </w:rPr>
        <w:t>.</w:t>
      </w:r>
      <w:r w:rsidRPr="00CD1242">
        <w:rPr>
          <w:rStyle w:val="Char2"/>
          <w:vertAlign w:val="superscript"/>
          <w:rtl/>
        </w:rPr>
        <w:footnoteReference w:id="65"/>
      </w:r>
      <w:r w:rsidRPr="00CD1242">
        <w:rPr>
          <w:rStyle w:val="Char2"/>
          <w:rFonts w:hint="cs"/>
          <w:rtl/>
        </w:rPr>
        <w:t xml:space="preserve"> </w:t>
      </w:r>
    </w:p>
    <w:p w:rsidR="00DC5200"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0927A8" w:rsidRPr="00CD1242">
        <w:rPr>
          <w:rStyle w:val="Char2"/>
          <w:rFonts w:hint="cs"/>
          <w:rtl/>
        </w:rPr>
        <w:t xml:space="preserve"> </w:t>
      </w:r>
      <w:r w:rsidR="003616EF" w:rsidRPr="00CD1242">
        <w:rPr>
          <w:rStyle w:val="Char2"/>
          <w:rFonts w:hint="cs"/>
          <w:rtl/>
        </w:rPr>
        <w:t>یک</w:t>
      </w:r>
      <w:r w:rsidRPr="00CD1242">
        <w:rPr>
          <w:rStyle w:val="Char2"/>
          <w:rFonts w:hint="cs"/>
          <w:rtl/>
        </w:rPr>
        <w:t xml:space="preserve"> اجتماع عمو</w:t>
      </w:r>
      <w:r w:rsidR="00306159" w:rsidRPr="00CD1242">
        <w:rPr>
          <w:rStyle w:val="Char2"/>
          <w:rFonts w:hint="cs"/>
          <w:rtl/>
        </w:rPr>
        <w:t>م</w:t>
      </w:r>
      <w:r w:rsidR="003616EF" w:rsidRPr="00CD1242">
        <w:rPr>
          <w:rStyle w:val="Char2"/>
          <w:rFonts w:hint="cs"/>
          <w:rtl/>
        </w:rPr>
        <w:t>ی</w:t>
      </w:r>
      <w:r w:rsidR="00306159" w:rsidRPr="00CD1242">
        <w:rPr>
          <w:rStyle w:val="Char2"/>
          <w:rFonts w:hint="cs"/>
          <w:rtl/>
        </w:rPr>
        <w:t>‌بود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80BD2" w:rsidRPr="00CD1242">
        <w:rPr>
          <w:rStyle w:val="Char2"/>
          <w:rFonts w:hint="cs"/>
          <w:rtl/>
        </w:rPr>
        <w:t>همه</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000927A8" w:rsidRPr="00CD1242">
        <w:rPr>
          <w:rStyle w:val="Char2"/>
          <w:rFonts w:hint="cs"/>
          <w:rtl/>
        </w:rPr>
        <w:t>ان</w:t>
      </w:r>
      <w:r w:rsidRPr="00CD1242">
        <w:rPr>
          <w:rStyle w:val="Char2"/>
          <w:rFonts w:hint="cs"/>
          <w:rtl/>
        </w:rPr>
        <w:t xml:space="preserve"> را </w:t>
      </w:r>
      <w:r w:rsidR="00180BD2" w:rsidRPr="00CD1242">
        <w:rPr>
          <w:rStyle w:val="Char2"/>
          <w:rFonts w:hint="cs"/>
          <w:rtl/>
        </w:rPr>
        <w:t>شامل م</w:t>
      </w:r>
      <w:r w:rsidR="003616EF" w:rsidRPr="00CD1242">
        <w:rPr>
          <w:rStyle w:val="Char2"/>
          <w:rFonts w:hint="cs"/>
          <w:rtl/>
        </w:rPr>
        <w:t>ی</w:t>
      </w:r>
      <w:r w:rsidR="00180BD2" w:rsidRPr="00CD1242">
        <w:rPr>
          <w:rStyle w:val="Char2"/>
          <w:rFonts w:hint="cs"/>
          <w:rtl/>
        </w:rPr>
        <w:t>‌شد</w:t>
      </w:r>
      <w:r w:rsidRPr="00CD1242">
        <w:rPr>
          <w:rStyle w:val="Char2"/>
          <w:rFonts w:hint="cs"/>
          <w:rtl/>
        </w:rPr>
        <w:t>، و در نزد سل</w:t>
      </w:r>
      <w:r w:rsidR="003616EF" w:rsidRPr="00CD1242">
        <w:rPr>
          <w:rStyle w:val="Char2"/>
          <w:rFonts w:hint="cs"/>
          <w:rtl/>
        </w:rPr>
        <w:t>ی</w:t>
      </w:r>
      <w:r w:rsidRPr="00CD1242">
        <w:rPr>
          <w:rStyle w:val="Char2"/>
          <w:rFonts w:hint="cs"/>
          <w:rtl/>
        </w:rPr>
        <w:t xml:space="preserve">مان بن صرد </w:t>
      </w:r>
      <w:r w:rsidR="000927A8" w:rsidRPr="00CD1242">
        <w:rPr>
          <w:rStyle w:val="Char2"/>
          <w:rFonts w:hint="cs"/>
          <w:rtl/>
        </w:rPr>
        <w:t>قر</w:t>
      </w:r>
      <w:r w:rsidR="003616EF" w:rsidRPr="00CD1242">
        <w:rPr>
          <w:rStyle w:val="Char2"/>
          <w:rFonts w:hint="cs"/>
          <w:rtl/>
        </w:rPr>
        <w:t>ی</w:t>
      </w:r>
      <w:r w:rsidR="000927A8" w:rsidRPr="00CD1242">
        <w:rPr>
          <w:rStyle w:val="Char2"/>
          <w:rFonts w:hint="cs"/>
          <w:rtl/>
        </w:rPr>
        <w:t>ب</w:t>
      </w:r>
      <w:r w:rsidRPr="00CD1242">
        <w:rPr>
          <w:rStyle w:val="Char2"/>
          <w:rFonts w:hint="cs"/>
          <w:rtl/>
        </w:rPr>
        <w:t xml:space="preserve"> به هفده هزار نفر گرد آمد</w:t>
      </w:r>
      <w:r w:rsidR="000927A8" w:rsidRPr="00CD1242">
        <w:rPr>
          <w:rStyle w:val="Char2"/>
          <w:rFonts w:hint="cs"/>
          <w:rtl/>
        </w:rPr>
        <w:t>ند</w:t>
      </w:r>
      <w:r w:rsidR="00180BD2" w:rsidRPr="00CD1242">
        <w:rPr>
          <w:rStyle w:val="Char2"/>
          <w:rFonts w:hint="cs"/>
          <w:rtl/>
        </w:rPr>
        <w:t>.</w:t>
      </w:r>
      <w:r w:rsidRPr="00CD1242">
        <w:rPr>
          <w:rStyle w:val="Char2"/>
          <w:rFonts w:hint="cs"/>
          <w:rtl/>
        </w:rPr>
        <w:t xml:space="preserve"> سل</w:t>
      </w:r>
      <w:r w:rsidR="003616EF" w:rsidRPr="00CD1242">
        <w:rPr>
          <w:rStyle w:val="Char2"/>
          <w:rFonts w:hint="cs"/>
          <w:rtl/>
        </w:rPr>
        <w:t>ی</w:t>
      </w:r>
      <w:r w:rsidRPr="00CD1242">
        <w:rPr>
          <w:rStyle w:val="Char2"/>
          <w:rFonts w:hint="cs"/>
          <w:rtl/>
        </w:rPr>
        <w:t xml:space="preserve">مان از </w:t>
      </w:r>
      <w:r w:rsidR="003616EF" w:rsidRPr="00CD1242">
        <w:rPr>
          <w:rStyle w:val="Char2"/>
          <w:rFonts w:hint="cs"/>
          <w:rtl/>
        </w:rPr>
        <w:t>ک</w:t>
      </w:r>
      <w:r w:rsidR="00DC5200" w:rsidRPr="00CD1242">
        <w:rPr>
          <w:rStyle w:val="Char2"/>
          <w:rFonts w:hint="cs"/>
          <w:rtl/>
        </w:rPr>
        <w:t>م</w:t>
      </w:r>
      <w:r w:rsidR="003616EF" w:rsidRPr="00CD1242">
        <w:rPr>
          <w:rStyle w:val="Char2"/>
          <w:rFonts w:hint="cs"/>
          <w:rtl/>
        </w:rPr>
        <w:t>ی</w:t>
      </w:r>
      <w:r w:rsidR="00DC5200" w:rsidRPr="00CD1242">
        <w:rPr>
          <w:rStyle w:val="Char2"/>
          <w:rFonts w:hint="cs"/>
          <w:rtl/>
        </w:rPr>
        <w:t xml:space="preserve"> تعداد</w:t>
      </w:r>
      <w:r w:rsidR="000E0383" w:rsidRPr="00CD1242">
        <w:rPr>
          <w:rStyle w:val="Char2"/>
          <w:rFonts w:hint="cs"/>
          <w:rtl/>
        </w:rPr>
        <w:t xml:space="preserve"> آن‌ها </w:t>
      </w:r>
      <w:r w:rsidRPr="00CD1242">
        <w:rPr>
          <w:rStyle w:val="Char2"/>
          <w:rFonts w:hint="cs"/>
          <w:rtl/>
        </w:rPr>
        <w:t xml:space="preserve">ناخشنود </w:t>
      </w:r>
      <w:r w:rsidR="00A30194" w:rsidRPr="00CD1242">
        <w:rPr>
          <w:rStyle w:val="Char2"/>
          <w:rFonts w:hint="cs"/>
          <w:rtl/>
        </w:rPr>
        <w:t>شد</w:t>
      </w:r>
      <w:r w:rsidR="00180BD2" w:rsidRPr="00CD1242">
        <w:rPr>
          <w:rStyle w:val="Char2"/>
          <w:rFonts w:hint="cs"/>
          <w:rtl/>
        </w:rPr>
        <w:t>.</w:t>
      </w:r>
      <w:r w:rsidRPr="00CD1242">
        <w:rPr>
          <w:rStyle w:val="Char2"/>
          <w:rFonts w:hint="cs"/>
          <w:rtl/>
        </w:rPr>
        <w:t xml:space="preserve"> پس ح</w:t>
      </w:r>
      <w:r w:rsidR="003616EF" w:rsidRPr="00CD1242">
        <w:rPr>
          <w:rStyle w:val="Char2"/>
          <w:rFonts w:hint="cs"/>
          <w:rtl/>
        </w:rPr>
        <w:t>کی</w:t>
      </w:r>
      <w:r w:rsidRPr="00CD1242">
        <w:rPr>
          <w:rStyle w:val="Char2"/>
          <w:rFonts w:hint="cs"/>
          <w:rtl/>
        </w:rPr>
        <w:t xml:space="preserve">م بن منقذ را فرستاد تا با </w:t>
      </w:r>
      <w:r w:rsidR="00DC5200" w:rsidRPr="00CD1242">
        <w:rPr>
          <w:rStyle w:val="Char2"/>
          <w:rFonts w:hint="cs"/>
          <w:rtl/>
        </w:rPr>
        <w:t>صدا</w:t>
      </w:r>
      <w:r w:rsidR="003616EF" w:rsidRPr="00CD1242">
        <w:rPr>
          <w:rStyle w:val="Char2"/>
          <w:rFonts w:hint="cs"/>
          <w:rtl/>
        </w:rPr>
        <w:t>ی</w:t>
      </w:r>
      <w:r w:rsidR="00DC5200" w:rsidRPr="00CD1242">
        <w:rPr>
          <w:rStyle w:val="Char2"/>
          <w:rFonts w:hint="cs"/>
          <w:rtl/>
        </w:rPr>
        <w:t xml:space="preserve"> بلند</w:t>
      </w:r>
      <w:r w:rsidRPr="00CD1242">
        <w:rPr>
          <w:rStyle w:val="Char2"/>
          <w:rFonts w:hint="cs"/>
          <w:rtl/>
        </w:rPr>
        <w:t xml:space="preserve"> خود در </w:t>
      </w:r>
      <w:r w:rsidR="003616EF" w:rsidRPr="00CD1242">
        <w:rPr>
          <w:rStyle w:val="Char2"/>
          <w:rFonts w:hint="cs"/>
          <w:rtl/>
        </w:rPr>
        <w:t>ک</w:t>
      </w:r>
      <w:r w:rsidRPr="00CD1242">
        <w:rPr>
          <w:rStyle w:val="Char2"/>
          <w:rFonts w:hint="cs"/>
          <w:rtl/>
        </w:rPr>
        <w:t xml:space="preserve">وفه ندا </w:t>
      </w:r>
      <w:r w:rsidR="00DC5200" w:rsidRPr="00CD1242">
        <w:rPr>
          <w:rStyle w:val="Char2"/>
          <w:rFonts w:hint="cs"/>
          <w:rtl/>
        </w:rPr>
        <w:t>دهد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 </w:t>
      </w:r>
      <w:r w:rsidR="003616EF" w:rsidRPr="00CD1242">
        <w:rPr>
          <w:rStyle w:val="Char2"/>
          <w:rFonts w:hint="cs"/>
          <w:rtl/>
        </w:rPr>
        <w:t>ی</w:t>
      </w:r>
      <w:r w:rsidRPr="00CD1242">
        <w:rPr>
          <w:rStyle w:val="Char2"/>
          <w:rFonts w:hint="cs"/>
          <w:rtl/>
        </w:rPr>
        <w:t xml:space="preserve">ا </w:t>
      </w:r>
      <w:r w:rsidR="00DC5200" w:rsidRPr="00CD1242">
        <w:rPr>
          <w:rStyle w:val="Char2"/>
          <w:rFonts w:hint="cs"/>
          <w:rtl/>
        </w:rPr>
        <w:t>لث</w:t>
      </w:r>
      <w:r w:rsidR="00180BD2" w:rsidRPr="00CD1242">
        <w:rPr>
          <w:rStyle w:val="Char2"/>
          <w:rFonts w:hint="cs"/>
          <w:rtl/>
        </w:rPr>
        <w:t>ا</w:t>
      </w:r>
      <w:r w:rsidR="00DC5200" w:rsidRPr="00CD1242">
        <w:rPr>
          <w:rStyle w:val="Char2"/>
          <w:rFonts w:hint="cs"/>
          <w:rtl/>
        </w:rPr>
        <w:t>ر</w:t>
      </w:r>
      <w:r w:rsidR="00180BD2" w:rsidRPr="00CD1242">
        <w:rPr>
          <w:rStyle w:val="Char2"/>
          <w:rFonts w:hint="cs"/>
          <w:rtl/>
        </w:rPr>
        <w:t>ا</w:t>
      </w:r>
      <w:r w:rsidR="00DC5200" w:rsidRPr="00CD1242">
        <w:rPr>
          <w:rStyle w:val="Char2"/>
          <w:rFonts w:hint="cs"/>
          <w:rtl/>
        </w:rPr>
        <w:t>ت</w:t>
      </w:r>
      <w:r w:rsidRPr="00CD1242">
        <w:rPr>
          <w:rStyle w:val="Char2"/>
          <w:rFonts w:hint="cs"/>
          <w:rtl/>
        </w:rPr>
        <w:t xml:space="preserve"> الحس</w:t>
      </w:r>
      <w:r w:rsidR="003616EF" w:rsidRPr="00CD1242">
        <w:rPr>
          <w:rStyle w:val="Char2"/>
          <w:rFonts w:hint="cs"/>
          <w:rtl/>
        </w:rPr>
        <w:t>ی</w:t>
      </w:r>
      <w:r w:rsidRPr="00CD1242">
        <w:rPr>
          <w:rStyle w:val="Char2"/>
          <w:rFonts w:hint="cs"/>
          <w:rtl/>
        </w:rPr>
        <w:t xml:space="preserve">ن </w:t>
      </w:r>
      <w:r w:rsidR="00180BD2" w:rsidRPr="00CD1242">
        <w:rPr>
          <w:rStyle w:val="Char2"/>
          <w:rFonts w:hint="cs"/>
          <w:rtl/>
        </w:rPr>
        <w:t>:</w:t>
      </w:r>
      <w:r w:rsidRPr="00CD1242">
        <w:rPr>
          <w:rStyle w:val="Char2"/>
          <w:rFonts w:hint="cs"/>
          <w:rtl/>
        </w:rPr>
        <w:t xml:space="preserve"> به انتقام</w:t>
      </w:r>
      <w:r w:rsidR="00DC5200" w:rsidRPr="00CD1242">
        <w:rPr>
          <w:rStyle w:val="Char2"/>
          <w:rFonts w:hint="cs"/>
          <w:rtl/>
        </w:rPr>
        <w:t xml:space="preserve"> خون</w:t>
      </w:r>
      <w:r w:rsidRPr="00CD1242">
        <w:rPr>
          <w:rStyle w:val="Char2"/>
          <w:rFonts w:hint="cs"/>
          <w:rtl/>
        </w:rPr>
        <w:t xml:space="preserve"> حس</w:t>
      </w:r>
      <w:r w:rsidR="003616EF" w:rsidRPr="00CD1242">
        <w:rPr>
          <w:rStyle w:val="Char2"/>
          <w:rFonts w:hint="cs"/>
          <w:rtl/>
        </w:rPr>
        <w:t>ی</w:t>
      </w:r>
      <w:r w:rsidRPr="00CD1242">
        <w:rPr>
          <w:rStyle w:val="Char2"/>
          <w:rFonts w:hint="cs"/>
          <w:rtl/>
        </w:rPr>
        <w:t>ن</w:t>
      </w:r>
      <w:r w:rsidR="00180BD2" w:rsidRPr="00CD1242">
        <w:rPr>
          <w:rStyle w:val="Char2"/>
          <w:rFonts w:hint="cs"/>
          <w:rtl/>
        </w:rPr>
        <w:t xml:space="preserve"> به پا‌</w:t>
      </w:r>
      <w:r w:rsidR="00DC5200" w:rsidRPr="00CD1242">
        <w:rPr>
          <w:rStyle w:val="Char2"/>
          <w:rFonts w:hint="cs"/>
          <w:rtl/>
        </w:rPr>
        <w:t>خ</w:t>
      </w:r>
      <w:r w:rsidR="003616EF" w:rsidRPr="00CD1242">
        <w:rPr>
          <w:rStyle w:val="Char2"/>
          <w:rFonts w:hint="cs"/>
          <w:rtl/>
        </w:rPr>
        <w:t>ی</w:t>
      </w:r>
      <w:r w:rsidR="00DC5200" w:rsidRPr="00CD1242">
        <w:rPr>
          <w:rStyle w:val="Char2"/>
          <w:rFonts w:hint="cs"/>
          <w:rtl/>
        </w:rPr>
        <w:t>ز</w:t>
      </w:r>
      <w:r w:rsidR="003616EF" w:rsidRPr="00CD1242">
        <w:rPr>
          <w:rStyle w:val="Char2"/>
          <w:rFonts w:hint="cs"/>
          <w:rtl/>
        </w:rPr>
        <w:t>ی</w:t>
      </w:r>
      <w:r w:rsidR="00DC5200" w:rsidRPr="00CD1242">
        <w:rPr>
          <w:rStyle w:val="Char2"/>
          <w:rFonts w:hint="cs"/>
          <w:rtl/>
        </w:rPr>
        <w:t>د</w:t>
      </w:r>
      <w:r w:rsidRPr="00CD1242">
        <w:rPr>
          <w:rStyle w:val="Char2"/>
          <w:rFonts w:hint="cs"/>
          <w:rtl/>
        </w:rPr>
        <w:t>)، پ</w:t>
      </w:r>
      <w:r w:rsidR="003616EF" w:rsidRPr="00CD1242">
        <w:rPr>
          <w:rStyle w:val="Char2"/>
          <w:rFonts w:hint="cs"/>
          <w:rtl/>
        </w:rPr>
        <w:t>ی</w:t>
      </w:r>
      <w:r w:rsidRPr="00CD1242">
        <w:rPr>
          <w:rStyle w:val="Char2"/>
          <w:rFonts w:hint="cs"/>
          <w:rtl/>
        </w:rPr>
        <w:t xml:space="preserve">وسته ندا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xml:space="preserve">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اشراف اهل </w:t>
      </w:r>
      <w:r w:rsidR="003616EF" w:rsidRPr="00CD1242">
        <w:rPr>
          <w:rStyle w:val="Char2"/>
          <w:rFonts w:hint="cs"/>
          <w:rtl/>
        </w:rPr>
        <w:t>ک</w:t>
      </w:r>
      <w:r w:rsidRPr="00CD1242">
        <w:rPr>
          <w:rStyle w:val="Char2"/>
          <w:rFonts w:hint="cs"/>
          <w:rtl/>
        </w:rPr>
        <w:t xml:space="preserve">وفه به </w:t>
      </w:r>
      <w:r w:rsidR="00DC5200" w:rsidRPr="00CD1242">
        <w:rPr>
          <w:rStyle w:val="Char2"/>
          <w:rtl/>
        </w:rPr>
        <w:t>]</w:t>
      </w:r>
      <w:r w:rsidRPr="00CD1242">
        <w:rPr>
          <w:rStyle w:val="Char2"/>
          <w:rFonts w:hint="cs"/>
          <w:rtl/>
        </w:rPr>
        <w:t>نخ</w:t>
      </w:r>
      <w:r w:rsidR="003616EF" w:rsidRPr="00CD1242">
        <w:rPr>
          <w:rStyle w:val="Char2"/>
          <w:rFonts w:hint="cs"/>
          <w:rtl/>
        </w:rPr>
        <w:t>ی</w:t>
      </w:r>
      <w:r w:rsidRPr="00CD1242">
        <w:rPr>
          <w:rStyle w:val="Char2"/>
          <w:rFonts w:hint="cs"/>
          <w:rtl/>
        </w:rPr>
        <w:t>له</w:t>
      </w:r>
      <w:r w:rsidR="00DC5200" w:rsidRPr="00CD1242">
        <w:rPr>
          <w:rStyle w:val="Char2"/>
          <w:rtl/>
        </w:rPr>
        <w:t>[</w:t>
      </w:r>
      <w:r w:rsidRPr="00CD1242">
        <w:rPr>
          <w:rStyle w:val="Char2"/>
          <w:rFonts w:hint="cs"/>
          <w:rtl/>
        </w:rPr>
        <w:t xml:space="preserve"> آمده و در حدود ب</w:t>
      </w:r>
      <w:r w:rsidR="003616EF" w:rsidRPr="00CD1242">
        <w:rPr>
          <w:rStyle w:val="Char2"/>
          <w:rFonts w:hint="cs"/>
          <w:rtl/>
        </w:rPr>
        <w:t>ی</w:t>
      </w:r>
      <w:r w:rsidRPr="00CD1242">
        <w:rPr>
          <w:rStyle w:val="Char2"/>
          <w:rFonts w:hint="cs"/>
          <w:rtl/>
        </w:rPr>
        <w:t>ست هزار نفر در آنجا جمع شد</w:t>
      </w:r>
      <w:r w:rsidR="00DC5200" w:rsidRPr="00CD1242">
        <w:rPr>
          <w:rStyle w:val="Char2"/>
          <w:rFonts w:hint="cs"/>
          <w:rtl/>
        </w:rPr>
        <w:t>ند</w:t>
      </w:r>
      <w:r w:rsidRPr="00CD1242">
        <w:rPr>
          <w:rStyle w:val="Char2"/>
          <w:rFonts w:hint="cs"/>
          <w:rtl/>
        </w:rPr>
        <w:t>.</w:t>
      </w:r>
      <w:r w:rsidRPr="00CD1242">
        <w:rPr>
          <w:rStyle w:val="Char2"/>
          <w:vertAlign w:val="superscript"/>
          <w:rtl/>
        </w:rPr>
        <w:footnoteReference w:id="66"/>
      </w:r>
      <w:r w:rsidRPr="00CD1242">
        <w:rPr>
          <w:rStyle w:val="Char2"/>
          <w:rFonts w:hint="cs"/>
          <w:rtl/>
        </w:rPr>
        <w:t xml:space="preserve"> </w:t>
      </w:r>
    </w:p>
    <w:p w:rsidR="00DC5200" w:rsidRPr="00CD1242" w:rsidRDefault="00F2781F"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 هنگام بود </w:t>
      </w:r>
      <w:r w:rsidR="003616EF" w:rsidRPr="00CD1242">
        <w:rPr>
          <w:rStyle w:val="Char2"/>
          <w:rFonts w:hint="cs"/>
          <w:rtl/>
        </w:rPr>
        <w:t>ک</w:t>
      </w:r>
      <w:r w:rsidRPr="00CD1242">
        <w:rPr>
          <w:rStyle w:val="Char2"/>
          <w:rFonts w:hint="cs"/>
          <w:rtl/>
        </w:rPr>
        <w:t>ه مختار بن اب</w:t>
      </w:r>
      <w:r w:rsidR="003616EF" w:rsidRPr="00CD1242">
        <w:rPr>
          <w:rStyle w:val="Char2"/>
          <w:rFonts w:hint="cs"/>
          <w:rtl/>
        </w:rPr>
        <w:t>ی</w:t>
      </w:r>
      <w:r w:rsidR="00180BD2" w:rsidRPr="00CD1242">
        <w:rPr>
          <w:rStyle w:val="Char2"/>
          <w:rFonts w:hint="cs"/>
          <w:rtl/>
        </w:rPr>
        <w:t>‌</w:t>
      </w:r>
      <w:r w:rsidRPr="00CD1242">
        <w:rPr>
          <w:rStyle w:val="Char2"/>
          <w:rFonts w:hint="cs"/>
          <w:rtl/>
        </w:rPr>
        <w:t>عب</w:t>
      </w:r>
      <w:r w:rsidR="003616EF" w:rsidRPr="00CD1242">
        <w:rPr>
          <w:rStyle w:val="Char2"/>
          <w:rFonts w:hint="cs"/>
          <w:rtl/>
        </w:rPr>
        <w:t>ی</w:t>
      </w:r>
      <w:r w:rsidRPr="00CD1242">
        <w:rPr>
          <w:rStyle w:val="Char2"/>
          <w:rFonts w:hint="cs"/>
          <w:rtl/>
        </w:rPr>
        <w:t>د</w:t>
      </w:r>
      <w:r w:rsidR="003616EF" w:rsidRPr="00CD1242">
        <w:rPr>
          <w:rStyle w:val="Char2"/>
          <w:rFonts w:hint="cs"/>
          <w:rtl/>
        </w:rPr>
        <w:t>ه</w:t>
      </w:r>
      <w:r w:rsidRPr="00CD1242">
        <w:rPr>
          <w:rStyle w:val="Char2"/>
          <w:rFonts w:hint="cs"/>
          <w:rtl/>
        </w:rPr>
        <w:t xml:space="preserve"> ثقف</w:t>
      </w:r>
      <w:r w:rsidR="003616EF" w:rsidRPr="00CD1242">
        <w:rPr>
          <w:rStyle w:val="Char2"/>
          <w:rFonts w:hint="cs"/>
          <w:rtl/>
        </w:rPr>
        <w:t>ی</w:t>
      </w:r>
      <w:r w:rsidRPr="00CD1242">
        <w:rPr>
          <w:rStyle w:val="Char2"/>
          <w:rFonts w:hint="cs"/>
          <w:rtl/>
        </w:rPr>
        <w:t xml:space="preserve"> به </w:t>
      </w:r>
      <w:r w:rsidR="003616EF" w:rsidRPr="00CD1242">
        <w:rPr>
          <w:rStyle w:val="Char2"/>
          <w:rFonts w:hint="cs"/>
          <w:rtl/>
        </w:rPr>
        <w:t>ک</w:t>
      </w:r>
      <w:r w:rsidRPr="00CD1242">
        <w:rPr>
          <w:rStyle w:val="Char2"/>
          <w:rFonts w:hint="cs"/>
          <w:rtl/>
        </w:rPr>
        <w:t>وفه رس</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 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DC68F5" w:rsidRPr="00CD1242">
        <w:rPr>
          <w:rStyle w:val="Char2"/>
          <w:rFonts w:hint="cs"/>
          <w:rtl/>
        </w:rPr>
        <w:t>پ</w:t>
      </w:r>
      <w:r w:rsidR="003616EF" w:rsidRPr="00CD1242">
        <w:rPr>
          <w:rStyle w:val="Char2"/>
          <w:rFonts w:hint="cs"/>
          <w:rtl/>
        </w:rPr>
        <w:t>ی</w:t>
      </w:r>
      <w:r w:rsidR="00DC68F5" w:rsidRPr="00CD1242">
        <w:rPr>
          <w:rStyle w:val="Char2"/>
          <w:rFonts w:hint="cs"/>
          <w:rtl/>
        </w:rPr>
        <w:t xml:space="preserve">رامون </w:t>
      </w:r>
      <w:r w:rsidRPr="00CD1242">
        <w:rPr>
          <w:rStyle w:val="Char2"/>
          <w:rFonts w:hint="cs"/>
          <w:rtl/>
        </w:rPr>
        <w:t>سل</w:t>
      </w:r>
      <w:r w:rsidR="003616EF" w:rsidRPr="00CD1242">
        <w:rPr>
          <w:rStyle w:val="Char2"/>
          <w:rFonts w:hint="cs"/>
          <w:rtl/>
        </w:rPr>
        <w:t>ی</w:t>
      </w:r>
      <w:r w:rsidRPr="00CD1242">
        <w:rPr>
          <w:rStyle w:val="Char2"/>
          <w:rFonts w:hint="cs"/>
          <w:rtl/>
        </w:rPr>
        <w:t>مان بن صرد گرد آمده و او را بس</w:t>
      </w:r>
      <w:r w:rsidR="003616EF" w:rsidRPr="00CD1242">
        <w:rPr>
          <w:rStyle w:val="Char2"/>
          <w:rFonts w:hint="cs"/>
          <w:rtl/>
        </w:rPr>
        <w:t>ی</w:t>
      </w:r>
      <w:r w:rsidRPr="00CD1242">
        <w:rPr>
          <w:rStyle w:val="Char2"/>
          <w:rFonts w:hint="cs"/>
          <w:rtl/>
        </w:rPr>
        <w:t>ار تعظ</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آماده جنگ </w:t>
      </w:r>
      <w:r w:rsidR="00180BD2" w:rsidRPr="00CD1242">
        <w:rPr>
          <w:rStyle w:val="Char2"/>
          <w:rFonts w:hint="cs"/>
          <w:rtl/>
        </w:rPr>
        <w:t>هستند</w:t>
      </w:r>
      <w:r w:rsidRPr="00CD1242">
        <w:rPr>
          <w:rStyle w:val="Char2"/>
          <w:rFonts w:hint="cs"/>
          <w:rtl/>
        </w:rPr>
        <w:t>،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مختار</w:t>
      </w:r>
      <w:r w:rsidR="00DC5200" w:rsidRPr="00CD1242">
        <w:rPr>
          <w:rStyle w:val="Char2"/>
          <w:rFonts w:hint="cs"/>
          <w:rtl/>
        </w:rPr>
        <w:t>،</w:t>
      </w:r>
      <w:r w:rsidRPr="00CD1242">
        <w:rPr>
          <w:rStyle w:val="Char2"/>
          <w:rFonts w:hint="cs"/>
          <w:rtl/>
        </w:rPr>
        <w:t xml:space="preserve"> نزدشا</w:t>
      </w:r>
      <w:r w:rsidRPr="00CD1242">
        <w:rPr>
          <w:rStyle w:val="Char2"/>
          <w:rFonts w:hint="eastAsia"/>
          <w:rtl/>
        </w:rPr>
        <w:t>ن</w:t>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وفه مستقر </w:t>
      </w:r>
      <w:r w:rsidR="00A30194" w:rsidRPr="00CD1242">
        <w:rPr>
          <w:rStyle w:val="Char2"/>
          <w:rFonts w:hint="cs"/>
          <w:rtl/>
        </w:rPr>
        <w:t>شد</w:t>
      </w:r>
      <w:r w:rsidR="00DC5200" w:rsidRPr="00CD1242">
        <w:rPr>
          <w:rStyle w:val="Char2"/>
          <w:rFonts w:hint="cs"/>
          <w:rtl/>
        </w:rPr>
        <w:t xml:space="preserve"> مردم را</w:t>
      </w:r>
      <w:r w:rsidRPr="00CD1242">
        <w:rPr>
          <w:rStyle w:val="Char2"/>
          <w:rFonts w:hint="cs"/>
          <w:rtl/>
        </w:rPr>
        <w:t xml:space="preserve"> به امامت و مهدو</w:t>
      </w:r>
      <w:r w:rsidR="003616EF" w:rsidRPr="00CD1242">
        <w:rPr>
          <w:rStyle w:val="Char2"/>
          <w:rFonts w:hint="cs"/>
          <w:rtl/>
        </w:rPr>
        <w:t>ی</w:t>
      </w:r>
      <w:r w:rsidRPr="00CD1242">
        <w:rPr>
          <w:rStyle w:val="Char2"/>
          <w:rFonts w:hint="cs"/>
          <w:rtl/>
        </w:rPr>
        <w:t>ت محمد بن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 xml:space="preserve"> طالب دعوت نمود </w:t>
      </w:r>
      <w:r w:rsidR="003616EF" w:rsidRPr="00CD1242">
        <w:rPr>
          <w:rStyle w:val="Char2"/>
          <w:rFonts w:hint="cs"/>
          <w:rtl/>
        </w:rPr>
        <w:t>ک</w:t>
      </w:r>
      <w:r w:rsidR="00DC5200" w:rsidRPr="00CD1242">
        <w:rPr>
          <w:rStyle w:val="Char2"/>
          <w:rFonts w:hint="cs"/>
          <w:rtl/>
        </w:rPr>
        <w:t xml:space="preserve">ه </w:t>
      </w:r>
      <w:r w:rsidRPr="00CD1242">
        <w:rPr>
          <w:rStyle w:val="Char2"/>
          <w:rFonts w:hint="cs"/>
          <w:rtl/>
        </w:rPr>
        <w:t>او</w:t>
      </w:r>
      <w:r w:rsidR="00DC5200" w:rsidRPr="00CD1242">
        <w:rPr>
          <w:rStyle w:val="Char2"/>
          <w:rFonts w:hint="cs"/>
          <w:rtl/>
        </w:rPr>
        <w:t xml:space="preserve"> همان</w:t>
      </w:r>
      <w:r w:rsidRPr="00CD1242">
        <w:rPr>
          <w:rStyle w:val="Char2"/>
          <w:rFonts w:hint="cs"/>
          <w:rtl/>
        </w:rPr>
        <w:t xml:space="preserve"> محمد بن حن</w:t>
      </w:r>
      <w:r w:rsidR="003616EF" w:rsidRPr="00CD1242">
        <w:rPr>
          <w:rStyle w:val="Char2"/>
          <w:rFonts w:hint="cs"/>
          <w:rtl/>
        </w:rPr>
        <w:t>ی</w:t>
      </w:r>
      <w:r w:rsidRPr="00CD1242">
        <w:rPr>
          <w:rStyle w:val="Char2"/>
          <w:rFonts w:hint="cs"/>
          <w:rtl/>
        </w:rPr>
        <w:t xml:space="preserve">فه </w:t>
      </w:r>
      <w:r w:rsidR="00DC5200" w:rsidRPr="00CD1242">
        <w:rPr>
          <w:rStyle w:val="Char2"/>
          <w:rFonts w:hint="cs"/>
          <w:rtl/>
        </w:rPr>
        <w:t>بود</w:t>
      </w:r>
      <w:r w:rsidR="00DC68F5" w:rsidRPr="00CD1242">
        <w:rPr>
          <w:rStyle w:val="Char2"/>
          <w:rFonts w:hint="cs"/>
          <w:rtl/>
        </w:rPr>
        <w:t xml:space="preserve"> و او را </w:t>
      </w:r>
      <w:r w:rsidRPr="00CD1242">
        <w:rPr>
          <w:rStyle w:val="Char2"/>
          <w:rFonts w:hint="cs"/>
          <w:rtl/>
        </w:rPr>
        <w:t>مهد</w:t>
      </w:r>
      <w:r w:rsidR="003616EF" w:rsidRPr="00CD1242">
        <w:rPr>
          <w:rStyle w:val="Char2"/>
          <w:rFonts w:hint="cs"/>
          <w:rtl/>
        </w:rPr>
        <w:t>ی</w:t>
      </w:r>
      <w:r w:rsidRPr="00CD1242">
        <w:rPr>
          <w:rStyle w:val="Char2"/>
          <w:rFonts w:hint="cs"/>
          <w:rtl/>
        </w:rPr>
        <w:t xml:space="preserve"> </w:t>
      </w:r>
      <w:r w:rsidR="00DC5200" w:rsidRPr="00CD1242">
        <w:rPr>
          <w:rStyle w:val="Char2"/>
          <w:rFonts w:hint="cs"/>
          <w:rtl/>
        </w:rPr>
        <w:t>لقب داد.</w:t>
      </w:r>
      <w:r w:rsidRPr="00CD1242">
        <w:rPr>
          <w:rStyle w:val="Char2"/>
          <w:rFonts w:hint="cs"/>
          <w:rtl/>
        </w:rPr>
        <w:t xml:space="preserve"> </w:t>
      </w:r>
      <w:r w:rsidR="00DC5200" w:rsidRPr="00CD1242">
        <w:rPr>
          <w:rStyle w:val="Char2"/>
          <w:rFonts w:hint="cs"/>
          <w:rtl/>
        </w:rPr>
        <w:t>به هم</w:t>
      </w:r>
      <w:r w:rsidR="003616EF" w:rsidRPr="00CD1242">
        <w:rPr>
          <w:rStyle w:val="Char2"/>
          <w:rFonts w:hint="cs"/>
          <w:rtl/>
        </w:rPr>
        <w:t>ی</w:t>
      </w:r>
      <w:r w:rsidR="00DC5200" w:rsidRPr="00CD1242">
        <w:rPr>
          <w:rStyle w:val="Char2"/>
          <w:rFonts w:hint="cs"/>
          <w:rtl/>
        </w:rPr>
        <w:t>ن دل</w:t>
      </w:r>
      <w:r w:rsidR="003616EF" w:rsidRPr="00CD1242">
        <w:rPr>
          <w:rStyle w:val="Char2"/>
          <w:rFonts w:hint="cs"/>
          <w:rtl/>
        </w:rPr>
        <w:t>ی</w:t>
      </w:r>
      <w:r w:rsidR="00DC5200" w:rsidRPr="00CD1242">
        <w:rPr>
          <w:rStyle w:val="Char2"/>
          <w:rFonts w:hint="cs"/>
          <w:rtl/>
        </w:rPr>
        <w:t>ل</w:t>
      </w:r>
      <w:r w:rsidRPr="00CD1242">
        <w:rPr>
          <w:rStyle w:val="Char2"/>
          <w:rFonts w:hint="cs"/>
          <w:rtl/>
        </w:rPr>
        <w:t xml:space="preserve">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پ</w:t>
      </w:r>
      <w:r w:rsidR="003616EF" w:rsidRPr="00CD1242">
        <w:rPr>
          <w:rStyle w:val="Char2"/>
          <w:rFonts w:hint="cs"/>
          <w:rtl/>
        </w:rPr>
        <w:t>ی</w:t>
      </w:r>
      <w:r w:rsidRPr="00CD1242">
        <w:rPr>
          <w:rStyle w:val="Char2"/>
          <w:rFonts w:hint="cs"/>
          <w:rtl/>
        </w:rPr>
        <w:t xml:space="preserve">رو او </w:t>
      </w:r>
      <w:r w:rsidR="00DC5200" w:rsidRPr="00CD1242">
        <w:rPr>
          <w:rStyle w:val="Char2"/>
          <w:rFonts w:hint="cs"/>
          <w:rtl/>
        </w:rPr>
        <w:t>شده</w:t>
      </w:r>
      <w:r w:rsidRPr="00CD1242">
        <w:rPr>
          <w:rStyle w:val="Char2"/>
          <w:rFonts w:hint="cs"/>
          <w:rtl/>
        </w:rPr>
        <w:t xml:space="preserve"> و سل</w:t>
      </w:r>
      <w:r w:rsidR="003616EF" w:rsidRPr="00CD1242">
        <w:rPr>
          <w:rStyle w:val="Char2"/>
          <w:rFonts w:hint="cs"/>
          <w:rtl/>
        </w:rPr>
        <w:t>ی</w:t>
      </w:r>
      <w:r w:rsidRPr="00CD1242">
        <w:rPr>
          <w:rStyle w:val="Char2"/>
          <w:rFonts w:hint="cs"/>
          <w:rtl/>
        </w:rPr>
        <w:t>مان بن صرد را تر</w:t>
      </w:r>
      <w:r w:rsidR="003616EF" w:rsidRPr="00CD1242">
        <w:rPr>
          <w:rStyle w:val="Char2"/>
          <w:rFonts w:hint="cs"/>
          <w:rtl/>
        </w:rPr>
        <w:t>ک</w:t>
      </w:r>
      <w:r w:rsidRPr="00CD1242">
        <w:rPr>
          <w:rStyle w:val="Char2"/>
          <w:rFonts w:hint="cs"/>
          <w:rtl/>
        </w:rPr>
        <w:t xml:space="preserve"> گفتند</w:t>
      </w:r>
      <w:r w:rsidR="00DC5200" w:rsidRPr="00CD1242">
        <w:rPr>
          <w:rStyle w:val="Char2"/>
          <w:rFonts w:hint="cs"/>
          <w:rtl/>
        </w:rPr>
        <w:t>. در نت</w:t>
      </w:r>
      <w:r w:rsidR="003616EF" w:rsidRPr="00CD1242">
        <w:rPr>
          <w:rStyle w:val="Char2"/>
          <w:rFonts w:hint="cs"/>
          <w:rtl/>
        </w:rPr>
        <w:t>ی</w:t>
      </w:r>
      <w:r w:rsidR="00DC5200" w:rsidRPr="00CD1242">
        <w:rPr>
          <w:rStyle w:val="Char2"/>
          <w:rFonts w:hint="cs"/>
          <w:rtl/>
        </w:rPr>
        <w:t>جه</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دو گروه شدند، ا</w:t>
      </w:r>
      <w:r w:rsidR="003616EF" w:rsidRPr="00CD1242">
        <w:rPr>
          <w:rStyle w:val="Char2"/>
          <w:rFonts w:hint="cs"/>
          <w:rtl/>
        </w:rPr>
        <w:t>ک</w:t>
      </w:r>
      <w:r w:rsidRPr="00CD1242">
        <w:rPr>
          <w:rStyle w:val="Char2"/>
          <w:rFonts w:hint="cs"/>
          <w:rtl/>
        </w:rPr>
        <w:t>ثر</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00DC5200" w:rsidRPr="00CD1242">
        <w:rPr>
          <w:rStyle w:val="Char2"/>
          <w:rFonts w:hint="cs"/>
          <w:rtl/>
        </w:rPr>
        <w:t>همراه</w:t>
      </w:r>
      <w:r w:rsidRPr="00CD1242">
        <w:rPr>
          <w:rStyle w:val="Char2"/>
          <w:rFonts w:hint="cs"/>
          <w:rtl/>
        </w:rPr>
        <w:t xml:space="preserve"> سل</w:t>
      </w:r>
      <w:r w:rsidR="003616EF" w:rsidRPr="00CD1242">
        <w:rPr>
          <w:rStyle w:val="Char2"/>
          <w:rFonts w:hint="cs"/>
          <w:rtl/>
        </w:rPr>
        <w:t>ی</w:t>
      </w:r>
      <w:r w:rsidRPr="00CD1242">
        <w:rPr>
          <w:rStyle w:val="Char2"/>
          <w:rFonts w:hint="cs"/>
          <w:rtl/>
        </w:rPr>
        <w:t>مان خواستار خروج و</w:t>
      </w:r>
      <w:r w:rsidR="00DC5200" w:rsidRPr="00CD1242">
        <w:rPr>
          <w:rStyle w:val="Char2"/>
          <w:rFonts w:hint="cs"/>
          <w:rtl/>
        </w:rPr>
        <w:t xml:space="preserve"> گرفتن</w:t>
      </w:r>
      <w:r w:rsidRPr="00CD1242">
        <w:rPr>
          <w:rStyle w:val="Char2"/>
          <w:rFonts w:hint="cs"/>
          <w:rtl/>
        </w:rPr>
        <w:t xml:space="preserve"> انتقام خون حس</w:t>
      </w:r>
      <w:r w:rsidR="003616EF" w:rsidRPr="00CD1242">
        <w:rPr>
          <w:rStyle w:val="Char2"/>
          <w:rFonts w:hint="cs"/>
          <w:rtl/>
        </w:rPr>
        <w:t>ی</w:t>
      </w:r>
      <w:r w:rsidRPr="00CD1242">
        <w:rPr>
          <w:rStyle w:val="Char2"/>
          <w:rFonts w:hint="cs"/>
          <w:rtl/>
        </w:rPr>
        <w:t>ن</w:t>
      </w:r>
      <w:r w:rsidR="00DC5200" w:rsidRPr="00CD1242">
        <w:rPr>
          <w:rStyle w:val="Char2"/>
          <w:rFonts w:hint="cs"/>
          <w:rtl/>
        </w:rPr>
        <w:t xml:space="preserve"> </w:t>
      </w:r>
      <w:r w:rsidR="00F81B2F" w:rsidRPr="00F81B2F">
        <w:rPr>
          <w:rStyle w:val="Char2"/>
          <w:rFonts w:cs="CTraditional Arabic"/>
          <w:rtl/>
        </w:rPr>
        <w:t>س</w:t>
      </w:r>
      <w:r w:rsidR="00DC68F5" w:rsidRPr="00CD1242">
        <w:rPr>
          <w:rStyle w:val="Char2"/>
          <w:rFonts w:hint="cs"/>
          <w:rtl/>
        </w:rPr>
        <w:t xml:space="preserve"> </w:t>
      </w:r>
      <w:r w:rsidRPr="00CD1242">
        <w:rPr>
          <w:rStyle w:val="Char2"/>
          <w:rFonts w:hint="cs"/>
          <w:rtl/>
        </w:rPr>
        <w:t>بودند و دسته دوم با مختار خواستار خروج برا</w:t>
      </w:r>
      <w:r w:rsidR="003616EF" w:rsidRPr="00CD1242">
        <w:rPr>
          <w:rStyle w:val="Char2"/>
          <w:rFonts w:hint="cs"/>
          <w:rtl/>
        </w:rPr>
        <w:t>ی</w:t>
      </w:r>
      <w:r w:rsidRPr="00CD1242">
        <w:rPr>
          <w:rStyle w:val="Char2"/>
          <w:rFonts w:hint="cs"/>
          <w:rtl/>
        </w:rPr>
        <w:t xml:space="preserve"> دعوت به امامت محمد بن حن</w:t>
      </w:r>
      <w:r w:rsidR="003616EF" w:rsidRPr="00CD1242">
        <w:rPr>
          <w:rStyle w:val="Char2"/>
          <w:rFonts w:hint="cs"/>
          <w:rtl/>
        </w:rPr>
        <w:t>ی</w:t>
      </w:r>
      <w:r w:rsidRPr="00CD1242">
        <w:rPr>
          <w:rStyle w:val="Char2"/>
          <w:rFonts w:hint="cs"/>
          <w:rtl/>
        </w:rPr>
        <w:t>فه بودند</w:t>
      </w:r>
      <w:r w:rsidR="00DC5200"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DC5200" w:rsidRPr="00CD1242">
        <w:rPr>
          <w:rStyle w:val="Char2"/>
          <w:rFonts w:hint="cs"/>
          <w:rtl/>
        </w:rPr>
        <w:t>امر</w:t>
      </w:r>
      <w:r w:rsidR="00740248">
        <w:rPr>
          <w:rStyle w:val="Char2"/>
          <w:rFonts w:hint="cs"/>
          <w:rtl/>
        </w:rPr>
        <w:t xml:space="preserve"> </w:t>
      </w:r>
      <w:r w:rsidRPr="00CD1242">
        <w:rPr>
          <w:rStyle w:val="Char2"/>
          <w:rFonts w:hint="cs"/>
          <w:rtl/>
        </w:rPr>
        <w:t>بدون رضا</w:t>
      </w:r>
      <w:r w:rsidR="003616EF" w:rsidRPr="00CD1242">
        <w:rPr>
          <w:rStyle w:val="Char2"/>
          <w:rFonts w:hint="cs"/>
          <w:rtl/>
        </w:rPr>
        <w:t>ی</w:t>
      </w:r>
      <w:r w:rsidR="00DC5200" w:rsidRPr="00CD1242">
        <w:rPr>
          <w:rStyle w:val="Char2"/>
          <w:rFonts w:hint="cs"/>
          <w:rtl/>
        </w:rPr>
        <w:t>ت</w:t>
      </w:r>
      <w:r w:rsidRPr="00CD1242">
        <w:rPr>
          <w:rStyle w:val="Char2"/>
          <w:rFonts w:hint="cs"/>
          <w:rtl/>
        </w:rPr>
        <w:t xml:space="preserve"> و </w:t>
      </w:r>
      <w:r w:rsidR="00DC5200" w:rsidRPr="00CD1242">
        <w:rPr>
          <w:rStyle w:val="Char2"/>
          <w:rFonts w:hint="cs"/>
          <w:rtl/>
        </w:rPr>
        <w:t xml:space="preserve">خواست </w:t>
      </w:r>
      <w:r w:rsidRPr="00CD1242">
        <w:rPr>
          <w:rStyle w:val="Char2"/>
          <w:rFonts w:hint="cs"/>
          <w:rtl/>
        </w:rPr>
        <w:t>ابن</w:t>
      </w:r>
      <w:r w:rsidR="00DC68F5" w:rsidRPr="00CD1242">
        <w:rPr>
          <w:rStyle w:val="Char2"/>
          <w:rFonts w:hint="cs"/>
          <w:rtl/>
        </w:rPr>
        <w:t>‌</w:t>
      </w:r>
      <w:r w:rsidRPr="00CD1242">
        <w:rPr>
          <w:rStyle w:val="Char2"/>
          <w:rFonts w:hint="cs"/>
          <w:rtl/>
        </w:rPr>
        <w:t>حن</w:t>
      </w:r>
      <w:r w:rsidR="003616EF" w:rsidRPr="00CD1242">
        <w:rPr>
          <w:rStyle w:val="Char2"/>
          <w:rFonts w:hint="cs"/>
          <w:rtl/>
        </w:rPr>
        <w:t>ی</w:t>
      </w:r>
      <w:r w:rsidRPr="00CD1242">
        <w:rPr>
          <w:rStyle w:val="Char2"/>
          <w:rFonts w:hint="cs"/>
          <w:rtl/>
        </w:rPr>
        <w:t>فه بود، بل</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ترو</w:t>
      </w:r>
      <w:r w:rsidR="003616EF" w:rsidRPr="00CD1242">
        <w:rPr>
          <w:rStyle w:val="Char2"/>
          <w:rFonts w:hint="cs"/>
          <w:rtl/>
        </w:rPr>
        <w:t>ی</w:t>
      </w:r>
      <w:r w:rsidRPr="00CD1242">
        <w:rPr>
          <w:rStyle w:val="Char2"/>
          <w:rFonts w:hint="cs"/>
          <w:rtl/>
        </w:rPr>
        <w:t xml:space="preserve">ج و سوء استفاده </w:t>
      </w:r>
      <w:r w:rsidR="00DC68F5" w:rsidRPr="00CD1242">
        <w:rPr>
          <w:rStyle w:val="Char2"/>
          <w:rFonts w:hint="cs"/>
          <w:rtl/>
        </w:rPr>
        <w:t xml:space="preserve">از </w:t>
      </w:r>
      <w:r w:rsidRPr="00CD1242">
        <w:rPr>
          <w:rStyle w:val="Char2"/>
          <w:rFonts w:hint="cs"/>
          <w:rtl/>
        </w:rPr>
        <w:t>نام او در م</w:t>
      </w:r>
      <w:r w:rsidR="003616EF" w:rsidRPr="00CD1242">
        <w:rPr>
          <w:rStyle w:val="Char2"/>
          <w:rFonts w:hint="cs"/>
          <w:rtl/>
        </w:rPr>
        <w:t>ی</w:t>
      </w:r>
      <w:r w:rsidRPr="00CD1242">
        <w:rPr>
          <w:rStyle w:val="Char2"/>
          <w:rFonts w:hint="cs"/>
          <w:rtl/>
        </w:rPr>
        <w:t>ان مردم و برا</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دن به اهداف شوم خود بر او دروغ م</w:t>
      </w:r>
      <w:r w:rsidR="003616EF" w:rsidRPr="00CD1242">
        <w:rPr>
          <w:rStyle w:val="Char2"/>
          <w:rFonts w:hint="cs"/>
          <w:rtl/>
        </w:rPr>
        <w:t>ی</w:t>
      </w:r>
      <w:r w:rsidRPr="00CD1242">
        <w:rPr>
          <w:rStyle w:val="Char2"/>
          <w:rFonts w:hint="cs"/>
          <w:rtl/>
        </w:rPr>
        <w:t xml:space="preserve"> بستند.</w:t>
      </w:r>
      <w:r w:rsidRPr="00CD1242">
        <w:rPr>
          <w:rStyle w:val="Char2"/>
          <w:vertAlign w:val="superscript"/>
          <w:rtl/>
        </w:rPr>
        <w:footnoteReference w:id="67"/>
      </w:r>
    </w:p>
    <w:p w:rsidR="00122E86"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آغاز اجتماع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بود، سپس مورخان خروج سل</w:t>
      </w:r>
      <w:r w:rsidR="003616EF" w:rsidRPr="00CD1242">
        <w:rPr>
          <w:rStyle w:val="Char2"/>
          <w:rFonts w:hint="cs"/>
          <w:rtl/>
        </w:rPr>
        <w:t>ی</w:t>
      </w:r>
      <w:r w:rsidRPr="00CD1242">
        <w:rPr>
          <w:rStyle w:val="Char2"/>
          <w:rFonts w:hint="cs"/>
          <w:rtl/>
        </w:rPr>
        <w:t>مان بن صرد و همراهانش را به طرف شام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00DC5200" w:rsidRPr="00CD1242">
        <w:rPr>
          <w:rStyle w:val="Char2"/>
          <w:rFonts w:hint="cs"/>
          <w:rtl/>
        </w:rPr>
        <w:t>‌</w:t>
      </w:r>
      <w:r w:rsidR="003616EF" w:rsidRPr="00CD1242">
        <w:rPr>
          <w:rStyle w:val="Char2"/>
          <w:rFonts w:hint="cs"/>
          <w:rtl/>
        </w:rPr>
        <w:t>ک</w:t>
      </w:r>
      <w:r w:rsidRPr="00CD1242">
        <w:rPr>
          <w:rStyle w:val="Char2"/>
          <w:rFonts w:hint="cs"/>
          <w:rtl/>
        </w:rPr>
        <w:t>نند</w:t>
      </w:r>
      <w:r w:rsidR="00DC68F5" w:rsidRPr="00CD1242">
        <w:rPr>
          <w:rStyle w:val="Char2"/>
          <w:rFonts w:hint="cs"/>
          <w:rtl/>
        </w:rPr>
        <w:t xml:space="preserve"> </w:t>
      </w:r>
      <w:r w:rsidR="003616EF" w:rsidRPr="00CD1242">
        <w:rPr>
          <w:rStyle w:val="Char2"/>
          <w:rFonts w:hint="cs"/>
          <w:rtl/>
        </w:rPr>
        <w:t>ک</w:t>
      </w:r>
      <w:r w:rsidR="00DC68F5" w:rsidRPr="00CD1242">
        <w:rPr>
          <w:rStyle w:val="Char2"/>
          <w:rFonts w:hint="cs"/>
          <w:rtl/>
        </w:rPr>
        <w:t>ه</w:t>
      </w:r>
      <w:r w:rsidRPr="00CD1242">
        <w:rPr>
          <w:rStyle w:val="Char2"/>
          <w:rFonts w:hint="cs"/>
          <w:rtl/>
        </w:rPr>
        <w:t xml:space="preserve"> در چشمه</w:t>
      </w:r>
      <w:r w:rsidR="00DC5200"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w:t>
      </w:r>
      <w:r w:rsidR="003616EF" w:rsidRPr="00CD1242">
        <w:rPr>
          <w:rStyle w:val="Char2"/>
          <w:rFonts w:hint="cs"/>
          <w:rtl/>
        </w:rPr>
        <w:t>ی</w:t>
      </w:r>
      <w:r w:rsidRPr="00CD1242">
        <w:rPr>
          <w:rStyle w:val="Char2"/>
          <w:rFonts w:hint="cs"/>
          <w:rtl/>
        </w:rPr>
        <w:t>ن الورده) نام داشت با شام</w:t>
      </w:r>
      <w:r w:rsidR="003616EF" w:rsidRPr="00CD1242">
        <w:rPr>
          <w:rStyle w:val="Char2"/>
          <w:rFonts w:hint="cs"/>
          <w:rtl/>
        </w:rPr>
        <w:t>ی</w:t>
      </w:r>
      <w:r w:rsidRPr="00CD1242">
        <w:rPr>
          <w:rStyle w:val="Char2"/>
          <w:rFonts w:hint="cs"/>
          <w:rtl/>
        </w:rPr>
        <w:t xml:space="preserve">ان </w:t>
      </w:r>
      <w:r w:rsidR="00DC5200" w:rsidRPr="00CD1242">
        <w:rPr>
          <w:rStyle w:val="Char2"/>
          <w:rFonts w:hint="cs"/>
          <w:rtl/>
        </w:rPr>
        <w:t>روبرو شده</w:t>
      </w:r>
      <w:r w:rsidRPr="00CD1242">
        <w:rPr>
          <w:rStyle w:val="Char2"/>
          <w:rFonts w:hint="cs"/>
          <w:rtl/>
        </w:rPr>
        <w:t xml:space="preserve"> و در مدت سه روز جنگ بزرگ</w:t>
      </w:r>
      <w:r w:rsidR="003616EF" w:rsidRPr="00CD1242">
        <w:rPr>
          <w:rStyle w:val="Char2"/>
          <w:rFonts w:hint="cs"/>
          <w:rtl/>
        </w:rPr>
        <w:t>ی</w:t>
      </w:r>
      <w:r w:rsidRPr="00CD1242">
        <w:rPr>
          <w:rStyle w:val="Char2"/>
          <w:rFonts w:hint="cs"/>
          <w:rtl/>
        </w:rPr>
        <w:t xml:space="preserve"> به پا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 xml:space="preserve">ه ابن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شرح آن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00DC5200"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پ</w:t>
      </w:r>
      <w:r w:rsidR="003616EF" w:rsidRPr="00CD1242">
        <w:rPr>
          <w:rStyle w:val="Char2"/>
          <w:rFonts w:hint="cs"/>
          <w:rtl/>
        </w:rPr>
        <w:t>ی</w:t>
      </w:r>
      <w:r w:rsidRPr="00CD1242">
        <w:rPr>
          <w:rStyle w:val="Char2"/>
          <w:rFonts w:hint="cs"/>
          <w:rtl/>
        </w:rPr>
        <w:t>ران و جوانان مثل آن را ند</w:t>
      </w:r>
      <w:r w:rsidR="003616EF" w:rsidRPr="00CD1242">
        <w:rPr>
          <w:rStyle w:val="Char2"/>
          <w:rFonts w:hint="cs"/>
          <w:rtl/>
        </w:rPr>
        <w:t>ی</w:t>
      </w:r>
      <w:r w:rsidRPr="00CD1242">
        <w:rPr>
          <w:rStyle w:val="Char2"/>
          <w:rFonts w:hint="cs"/>
          <w:rtl/>
        </w:rPr>
        <w:t>ده بودند، و</w:t>
      </w:r>
      <w:r w:rsidR="00DC68F5" w:rsidRPr="00CD1242">
        <w:rPr>
          <w:rStyle w:val="Char2"/>
          <w:rFonts w:hint="cs"/>
          <w:rtl/>
        </w:rPr>
        <w:t xml:space="preserve"> </w:t>
      </w:r>
      <w:r w:rsidR="00DC5200" w:rsidRPr="00CD1242">
        <w:rPr>
          <w:rStyle w:val="Char2"/>
          <w:rFonts w:hint="cs"/>
          <w:rtl/>
        </w:rPr>
        <w:t>تا شب هنگام</w:t>
      </w:r>
      <w:r w:rsidRPr="00CD1242">
        <w:rPr>
          <w:rStyle w:val="Char2"/>
          <w:rFonts w:hint="cs"/>
          <w:rtl/>
        </w:rPr>
        <w:t xml:space="preserve"> جز اوقات نماز</w:t>
      </w:r>
      <w:r w:rsidR="00DC5200" w:rsidRPr="00CD1242">
        <w:rPr>
          <w:rStyle w:val="Char2"/>
          <w:rFonts w:hint="cs"/>
          <w:rtl/>
        </w:rPr>
        <w:t xml:space="preserve"> چ</w:t>
      </w:r>
      <w:r w:rsidR="003616EF" w:rsidRPr="00CD1242">
        <w:rPr>
          <w:rStyle w:val="Char2"/>
          <w:rFonts w:hint="cs"/>
          <w:rtl/>
        </w:rPr>
        <w:t>ی</w:t>
      </w:r>
      <w:r w:rsidR="00DC5200" w:rsidRPr="00CD1242">
        <w:rPr>
          <w:rStyle w:val="Char2"/>
          <w:rFonts w:hint="cs"/>
          <w:rtl/>
        </w:rPr>
        <w:t>ز</w:t>
      </w:r>
      <w:r w:rsidR="003616EF" w:rsidRPr="00CD1242">
        <w:rPr>
          <w:rStyle w:val="Char2"/>
          <w:rFonts w:hint="cs"/>
          <w:rtl/>
        </w:rPr>
        <w:t>ی</w:t>
      </w:r>
      <w:r w:rsidRPr="00CD1242">
        <w:rPr>
          <w:rStyle w:val="Char2"/>
          <w:rFonts w:hint="cs"/>
          <w:rtl/>
        </w:rPr>
        <w:t xml:space="preserve"> مانع</w:t>
      </w:r>
      <w:r w:rsidR="00DC5200" w:rsidRPr="00CD1242">
        <w:rPr>
          <w:rStyle w:val="Char2"/>
          <w:rFonts w:hint="cs"/>
          <w:rtl/>
        </w:rPr>
        <w:t xml:space="preserve"> ادامه </w:t>
      </w:r>
      <w:r w:rsidR="003616EF" w:rsidRPr="00CD1242">
        <w:rPr>
          <w:rStyle w:val="Char2"/>
          <w:rFonts w:hint="cs"/>
          <w:rtl/>
        </w:rPr>
        <w:t>ک</w:t>
      </w:r>
      <w:r w:rsidR="00DC5200" w:rsidRPr="00CD1242">
        <w:rPr>
          <w:rStyle w:val="Char2"/>
          <w:rFonts w:hint="cs"/>
          <w:rtl/>
        </w:rPr>
        <w:t>ارزار</w:t>
      </w:r>
      <w:r w:rsidR="000E0383" w:rsidRPr="00CD1242">
        <w:rPr>
          <w:rStyle w:val="Char2"/>
          <w:rFonts w:hint="cs"/>
          <w:rtl/>
        </w:rPr>
        <w:t xml:space="preserve"> آن‌ها </w:t>
      </w:r>
      <w:r w:rsidRPr="00CD1242">
        <w:rPr>
          <w:rStyle w:val="Char2"/>
          <w:rFonts w:hint="cs"/>
          <w:rtl/>
        </w:rPr>
        <w:t>ن</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‌شد</w:t>
      </w:r>
      <w:r w:rsidRPr="00CD1242">
        <w:rPr>
          <w:rStyle w:val="Char2"/>
          <w:vertAlign w:val="superscript"/>
          <w:rtl/>
        </w:rPr>
        <w:footnoteReference w:id="68"/>
      </w:r>
      <w:r w:rsidR="00DC2890" w:rsidRPr="00CD1242">
        <w:rPr>
          <w:rStyle w:val="Char2"/>
          <w:rFonts w:hint="cs"/>
          <w:rtl/>
        </w:rPr>
        <w:t>».</w:t>
      </w:r>
    </w:p>
    <w:p w:rsidR="00F2781F" w:rsidRPr="00CD1242" w:rsidRDefault="00F2781F" w:rsidP="009C5F0E">
      <w:pPr>
        <w:bidi/>
        <w:ind w:firstLine="284"/>
        <w:jc w:val="lowKashida"/>
        <w:rPr>
          <w:rStyle w:val="Char2"/>
          <w:rtl/>
        </w:rPr>
      </w:pPr>
      <w:r w:rsidRPr="00CD1242">
        <w:rPr>
          <w:rStyle w:val="Char2"/>
          <w:rFonts w:hint="cs"/>
          <w:rtl/>
        </w:rPr>
        <w:t xml:space="preserve">و جنگ با </w:t>
      </w:r>
      <w:r w:rsidR="003616EF" w:rsidRPr="00CD1242">
        <w:rPr>
          <w:rStyle w:val="Char2"/>
          <w:rFonts w:hint="cs"/>
          <w:rtl/>
        </w:rPr>
        <w:t>ک</w:t>
      </w:r>
      <w:r w:rsidRPr="00CD1242">
        <w:rPr>
          <w:rStyle w:val="Char2"/>
          <w:rFonts w:hint="cs"/>
          <w:rtl/>
        </w:rPr>
        <w:t>شت</w:t>
      </w:r>
      <w:r w:rsidR="00DC68F5" w:rsidRPr="00CD1242">
        <w:rPr>
          <w:rStyle w:val="Char2"/>
          <w:rFonts w:hint="cs"/>
          <w:rtl/>
        </w:rPr>
        <w:t>ه شدن</w:t>
      </w:r>
      <w:r w:rsidRPr="00CD1242">
        <w:rPr>
          <w:rStyle w:val="Char2"/>
          <w:rFonts w:hint="cs"/>
          <w:rtl/>
        </w:rPr>
        <w:t xml:space="preserve"> سل</w:t>
      </w:r>
      <w:r w:rsidR="003616EF" w:rsidRPr="00CD1242">
        <w:rPr>
          <w:rStyle w:val="Char2"/>
          <w:rFonts w:hint="cs"/>
          <w:rtl/>
        </w:rPr>
        <w:t>ی</w:t>
      </w:r>
      <w:r w:rsidRPr="00CD1242">
        <w:rPr>
          <w:rStyle w:val="Char2"/>
          <w:rFonts w:hint="cs"/>
          <w:rtl/>
        </w:rPr>
        <w:t>مان بن صرد</w:t>
      </w:r>
      <w:r w:rsidR="009C5F0E">
        <w:rPr>
          <w:rStyle w:val="Char2"/>
          <w:rFonts w:cs="CTraditional Arabic" w:hint="cs"/>
          <w:rtl/>
        </w:rPr>
        <w:t>/</w:t>
      </w:r>
      <w:r w:rsidRPr="00CD1242">
        <w:rPr>
          <w:rStyle w:val="Char2"/>
          <w:rFonts w:hint="cs"/>
          <w:rtl/>
        </w:rPr>
        <w:t xml:space="preserve">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ی</w:t>
      </w:r>
      <w:r w:rsidRPr="00CD1242">
        <w:rPr>
          <w:rStyle w:val="Char2"/>
          <w:rFonts w:hint="cs"/>
          <w:rtl/>
        </w:rPr>
        <w:t>اران او و ش</w:t>
      </w:r>
      <w:r w:rsidR="003616EF" w:rsidRPr="00CD1242">
        <w:rPr>
          <w:rStyle w:val="Char2"/>
          <w:rFonts w:hint="cs"/>
          <w:rtl/>
        </w:rPr>
        <w:t>ک</w:t>
      </w:r>
      <w:r w:rsidRPr="00CD1242">
        <w:rPr>
          <w:rStyle w:val="Char2"/>
          <w:rFonts w:hint="cs"/>
          <w:rtl/>
        </w:rPr>
        <w:t>ست</w:t>
      </w:r>
      <w:r w:rsidR="000E0383" w:rsidRPr="00CD1242">
        <w:rPr>
          <w:rStyle w:val="Char2"/>
          <w:rFonts w:hint="cs"/>
          <w:rtl/>
        </w:rPr>
        <w:t xml:space="preserve"> آن‌ها </w:t>
      </w:r>
      <w:r w:rsidRPr="00CD1242">
        <w:rPr>
          <w:rStyle w:val="Char2"/>
          <w:rFonts w:hint="cs"/>
          <w:rtl/>
        </w:rPr>
        <w:t>پا</w:t>
      </w:r>
      <w:r w:rsidR="003616EF" w:rsidRPr="00CD1242">
        <w:rPr>
          <w:rStyle w:val="Char2"/>
          <w:rFonts w:hint="cs"/>
          <w:rtl/>
        </w:rPr>
        <w:t>ی</w:t>
      </w:r>
      <w:r w:rsidRPr="00CD1242">
        <w:rPr>
          <w:rStyle w:val="Char2"/>
          <w:rFonts w:hint="cs"/>
          <w:rtl/>
        </w:rPr>
        <w:t>ان پذ</w:t>
      </w:r>
      <w:r w:rsidR="003616EF" w:rsidRPr="00CD1242">
        <w:rPr>
          <w:rStyle w:val="Char2"/>
          <w:rFonts w:hint="cs"/>
          <w:rtl/>
        </w:rPr>
        <w:t>ی</w:t>
      </w:r>
      <w:r w:rsidRPr="00CD1242">
        <w:rPr>
          <w:rStyle w:val="Char2"/>
          <w:rFonts w:hint="cs"/>
          <w:rtl/>
        </w:rPr>
        <w:t>رفت و بق</w:t>
      </w:r>
      <w:r w:rsidR="003616EF" w:rsidRPr="00CD1242">
        <w:rPr>
          <w:rStyle w:val="Char2"/>
          <w:rFonts w:hint="cs"/>
          <w:rtl/>
        </w:rPr>
        <w:t>ی</w:t>
      </w:r>
      <w:r w:rsidRPr="00CD1242">
        <w:rPr>
          <w:rStyle w:val="Char2"/>
          <w:rFonts w:hint="cs"/>
          <w:rtl/>
        </w:rPr>
        <w:t xml:space="preserve">ه به </w:t>
      </w:r>
      <w:r w:rsidR="003616EF" w:rsidRPr="00CD1242">
        <w:rPr>
          <w:rStyle w:val="Char2"/>
          <w:rFonts w:hint="cs"/>
          <w:rtl/>
        </w:rPr>
        <w:t>ک</w:t>
      </w:r>
      <w:r w:rsidRPr="00CD1242">
        <w:rPr>
          <w:rStyle w:val="Char2"/>
          <w:rFonts w:hint="cs"/>
          <w:rtl/>
        </w:rPr>
        <w:t xml:space="preserve">وفه </w:t>
      </w:r>
      <w:r w:rsidR="00843DBE" w:rsidRPr="00CD1242">
        <w:rPr>
          <w:rStyle w:val="Char2"/>
          <w:rFonts w:hint="cs"/>
          <w:rtl/>
        </w:rPr>
        <w:t>بازگشت</w:t>
      </w:r>
      <w:r w:rsidRPr="00CD1242">
        <w:rPr>
          <w:rStyle w:val="Char2"/>
          <w:rFonts w:hint="cs"/>
          <w:rtl/>
        </w:rPr>
        <w:t>ند.</w:t>
      </w:r>
      <w:r w:rsidRPr="00CD1242">
        <w:rPr>
          <w:rStyle w:val="Char2"/>
          <w:vertAlign w:val="superscript"/>
          <w:rtl/>
        </w:rPr>
        <w:footnoteReference w:id="69"/>
      </w:r>
    </w:p>
    <w:p w:rsidR="00F2781F" w:rsidRPr="00CD1242" w:rsidRDefault="00F2781F"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بق</w:t>
      </w:r>
      <w:r w:rsidR="003616EF" w:rsidRPr="00CD1242">
        <w:rPr>
          <w:rStyle w:val="Char2"/>
          <w:rFonts w:hint="cs"/>
          <w:rtl/>
        </w:rPr>
        <w:t>ی</w:t>
      </w:r>
      <w:r w:rsidRPr="00CD1242">
        <w:rPr>
          <w:rStyle w:val="Char2"/>
          <w:rFonts w:hint="cs"/>
          <w:rtl/>
        </w:rPr>
        <w:t>ه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ان سل</w:t>
      </w:r>
      <w:r w:rsidR="003616EF" w:rsidRPr="00CD1242">
        <w:rPr>
          <w:rStyle w:val="Char2"/>
          <w:rFonts w:hint="cs"/>
          <w:rtl/>
        </w:rPr>
        <w:t>ی</w:t>
      </w:r>
      <w:r w:rsidRPr="00CD1242">
        <w:rPr>
          <w:rStyle w:val="Char2"/>
          <w:rFonts w:hint="cs"/>
          <w:rtl/>
        </w:rPr>
        <w:t xml:space="preserve">مان به </w:t>
      </w:r>
      <w:r w:rsidR="003616EF" w:rsidRPr="00CD1242">
        <w:rPr>
          <w:rStyle w:val="Char2"/>
          <w:rFonts w:hint="cs"/>
          <w:rtl/>
        </w:rPr>
        <w:t>ک</w:t>
      </w:r>
      <w:r w:rsidRPr="00CD1242">
        <w:rPr>
          <w:rStyle w:val="Char2"/>
          <w:rFonts w:hint="cs"/>
          <w:rtl/>
        </w:rPr>
        <w:t xml:space="preserve">وفه </w:t>
      </w:r>
      <w:r w:rsidR="00843DBE" w:rsidRPr="00CD1242">
        <w:rPr>
          <w:rStyle w:val="Char2"/>
          <w:rFonts w:hint="cs"/>
          <w:rtl/>
        </w:rPr>
        <w:t>بازگشت</w:t>
      </w:r>
      <w:r w:rsidRPr="00CD1242">
        <w:rPr>
          <w:rStyle w:val="Char2"/>
          <w:rFonts w:hint="cs"/>
          <w:rtl/>
        </w:rPr>
        <w:t>ند و خبر</w:t>
      </w:r>
      <w:r w:rsidR="000E0383" w:rsidRPr="00CD1242">
        <w:rPr>
          <w:rStyle w:val="Char2"/>
          <w:rFonts w:hint="cs"/>
          <w:rtl/>
        </w:rPr>
        <w:t xml:space="preserve"> آن‌ها </w:t>
      </w:r>
      <w:r w:rsidRPr="00CD1242">
        <w:rPr>
          <w:rStyle w:val="Char2"/>
          <w:rFonts w:hint="cs"/>
          <w:rtl/>
        </w:rPr>
        <w:t xml:space="preserve">به </w:t>
      </w:r>
      <w:r w:rsidR="00DC68F5" w:rsidRPr="00CD1242">
        <w:rPr>
          <w:rStyle w:val="Char2"/>
          <w:rFonts w:hint="cs"/>
          <w:rtl/>
        </w:rPr>
        <w:t>مختار بن اب</w:t>
      </w:r>
      <w:r w:rsidR="003616EF" w:rsidRPr="00CD1242">
        <w:rPr>
          <w:rStyle w:val="Char2"/>
          <w:rFonts w:hint="cs"/>
          <w:rtl/>
        </w:rPr>
        <w:t>ی</w:t>
      </w:r>
      <w:r w:rsidR="00DC68F5" w:rsidRPr="00CD1242">
        <w:rPr>
          <w:rStyle w:val="Char2"/>
          <w:rFonts w:hint="cs"/>
          <w:rtl/>
        </w:rPr>
        <w:t xml:space="preserve"> عب</w:t>
      </w:r>
      <w:r w:rsidR="003616EF" w:rsidRPr="00CD1242">
        <w:rPr>
          <w:rStyle w:val="Char2"/>
          <w:rFonts w:hint="cs"/>
          <w:rtl/>
        </w:rPr>
        <w:t>ی</w:t>
      </w:r>
      <w:r w:rsidR="00DC68F5" w:rsidRPr="00CD1242">
        <w:rPr>
          <w:rStyle w:val="Char2"/>
          <w:rFonts w:hint="cs"/>
          <w:rtl/>
        </w:rPr>
        <w:t>د</w:t>
      </w:r>
      <w:r w:rsidR="003616EF" w:rsidRPr="00CD1242">
        <w:rPr>
          <w:rStyle w:val="Char2"/>
          <w:rFonts w:hint="cs"/>
          <w:rtl/>
        </w:rPr>
        <w:t>ه</w:t>
      </w:r>
      <w:r w:rsidRPr="00CD1242">
        <w:rPr>
          <w:rStyle w:val="Char2"/>
          <w:rFonts w:hint="cs"/>
          <w:rtl/>
        </w:rPr>
        <w:t xml:space="preserve"> رس</w:t>
      </w:r>
      <w:r w:rsidR="003616EF" w:rsidRPr="00CD1242">
        <w:rPr>
          <w:rStyle w:val="Char2"/>
          <w:rFonts w:hint="cs"/>
          <w:rtl/>
        </w:rPr>
        <w:t>ی</w:t>
      </w:r>
      <w:r w:rsidRPr="00CD1242">
        <w:rPr>
          <w:rStyle w:val="Char2"/>
          <w:rFonts w:hint="cs"/>
          <w:rtl/>
        </w:rPr>
        <w:t>د، بر سل</w:t>
      </w:r>
      <w:r w:rsidR="003616EF" w:rsidRPr="00CD1242">
        <w:rPr>
          <w:rStyle w:val="Char2"/>
          <w:rFonts w:hint="cs"/>
          <w:rtl/>
        </w:rPr>
        <w:t>ی</w:t>
      </w:r>
      <w:r w:rsidRPr="00CD1242">
        <w:rPr>
          <w:rStyle w:val="Char2"/>
          <w:rFonts w:hint="cs"/>
          <w:rtl/>
        </w:rPr>
        <w:t xml:space="preserve">مان و همراهانش ترحم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گفت:</w:t>
      </w:r>
      <w:r w:rsidR="00DC5200" w:rsidRPr="00CD1242">
        <w:rPr>
          <w:rStyle w:val="Char2"/>
          <w:rFonts w:hint="cs"/>
          <w:rtl/>
        </w:rPr>
        <w:t xml:space="preserve"> اگر خدا بخواهد</w:t>
      </w:r>
      <w:r w:rsidRPr="00CD1242">
        <w:rPr>
          <w:rStyle w:val="Char2"/>
          <w:rFonts w:hint="cs"/>
          <w:rtl/>
        </w:rPr>
        <w:t xml:space="preserve"> من ام</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محفوظ و قاتل </w:t>
      </w:r>
      <w:r w:rsidR="00DC5200" w:rsidRPr="00CD1242">
        <w:rPr>
          <w:rStyle w:val="Char2"/>
          <w:rFonts w:hint="cs"/>
          <w:rtl/>
        </w:rPr>
        <w:t>ظالمان و</w:t>
      </w:r>
      <w:r w:rsidRPr="00CD1242">
        <w:rPr>
          <w:rStyle w:val="Char2"/>
          <w:rFonts w:hint="cs"/>
          <w:rtl/>
        </w:rPr>
        <w:t xml:space="preserve"> مفسدان</w:t>
      </w:r>
      <w:r w:rsidR="00DC5200" w:rsidRPr="00CD1242">
        <w:rPr>
          <w:rStyle w:val="Char2"/>
          <w:rFonts w:hint="cs"/>
          <w:rtl/>
        </w:rPr>
        <w:t xml:space="preserve"> هستم</w:t>
      </w:r>
      <w:r w:rsidR="00DC68F5" w:rsidRPr="00CD1242">
        <w:rPr>
          <w:rStyle w:val="Char2"/>
          <w:rFonts w:hint="cs"/>
          <w:rtl/>
        </w:rPr>
        <w:t>.</w:t>
      </w:r>
      <w:r w:rsidRPr="00CD1242">
        <w:rPr>
          <w:rStyle w:val="Char2"/>
          <w:rFonts w:hint="cs"/>
          <w:rtl/>
        </w:rPr>
        <w:t xml:space="preserve"> پس آماده </w:t>
      </w:r>
      <w:r w:rsidR="003616EF" w:rsidRPr="00CD1242">
        <w:rPr>
          <w:rStyle w:val="Char2"/>
          <w:rFonts w:hint="cs"/>
          <w:rtl/>
        </w:rPr>
        <w:t>ک</w:t>
      </w:r>
      <w:r w:rsidRPr="00CD1242">
        <w:rPr>
          <w:rStyle w:val="Char2"/>
          <w:rFonts w:hint="cs"/>
          <w:rtl/>
        </w:rPr>
        <w:t>ارزار باش</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70"/>
      </w:r>
    </w:p>
    <w:p w:rsidR="00F2781F" w:rsidRPr="00CD1242" w:rsidRDefault="00F2781F" w:rsidP="00CD1242">
      <w:pPr>
        <w:bidi/>
        <w:ind w:firstLine="284"/>
        <w:jc w:val="lowKashida"/>
        <w:rPr>
          <w:rStyle w:val="Char2"/>
          <w:rtl/>
        </w:rPr>
      </w:pPr>
      <w:r w:rsidRPr="00CD1242">
        <w:rPr>
          <w:rStyle w:val="Char2"/>
          <w:rFonts w:hint="cs"/>
          <w:rtl/>
        </w:rPr>
        <w:t>ابن</w:t>
      </w:r>
      <w:r w:rsidR="009729E4" w:rsidRPr="00CD1242">
        <w:rPr>
          <w:rStyle w:val="Char2"/>
          <w:rFonts w:hint="cs"/>
          <w:rtl/>
        </w:rPr>
        <w:t>‌</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00DC5200"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 xml:space="preserve">قبل از </w:t>
      </w:r>
      <w:r w:rsidR="00843DBE" w:rsidRPr="00CD1242">
        <w:rPr>
          <w:rStyle w:val="Char2"/>
          <w:rFonts w:hint="cs"/>
          <w:rtl/>
        </w:rPr>
        <w:t>بازگشت</w:t>
      </w:r>
      <w:r w:rsidRPr="00CD1242">
        <w:rPr>
          <w:rStyle w:val="Char2"/>
          <w:rFonts w:hint="cs"/>
          <w:rtl/>
        </w:rPr>
        <w:t xml:space="preserve"> آن</w:t>
      </w:r>
      <w:r w:rsidR="009C5F0E">
        <w:rPr>
          <w:rStyle w:val="Char2"/>
          <w:rFonts w:hint="eastAsia"/>
          <w:rtl/>
        </w:rPr>
        <w:t>‌</w:t>
      </w:r>
      <w:r w:rsidRPr="00CD1242">
        <w:rPr>
          <w:rStyle w:val="Char2"/>
          <w:rFonts w:hint="cs"/>
          <w:rtl/>
        </w:rPr>
        <w:t>ها، از طرف خداوند خبر ش</w:t>
      </w:r>
      <w:r w:rsidR="003616EF" w:rsidRPr="00CD1242">
        <w:rPr>
          <w:rStyle w:val="Char2"/>
          <w:rFonts w:hint="cs"/>
          <w:rtl/>
        </w:rPr>
        <w:t>ک</w:t>
      </w:r>
      <w:r w:rsidRPr="00CD1242">
        <w:rPr>
          <w:rStyle w:val="Char2"/>
          <w:rFonts w:hint="cs"/>
          <w:rtl/>
        </w:rPr>
        <w:t>ست</w:t>
      </w:r>
      <w:r w:rsidR="000E0383" w:rsidRPr="00CD1242">
        <w:rPr>
          <w:rStyle w:val="Char2"/>
          <w:rFonts w:hint="cs"/>
          <w:rtl/>
        </w:rPr>
        <w:t xml:space="preserve"> آن‌ها </w:t>
      </w:r>
      <w:r w:rsidR="0081063A" w:rsidRPr="00CD1242">
        <w:rPr>
          <w:rStyle w:val="Char2"/>
          <w:rFonts w:hint="cs"/>
          <w:rtl/>
        </w:rPr>
        <w:t>را به مردم</w:t>
      </w:r>
      <w:r w:rsidRPr="00CD1242">
        <w:rPr>
          <w:rStyle w:val="Char2"/>
          <w:rFonts w:hint="cs"/>
          <w:rtl/>
        </w:rPr>
        <w:t xml:space="preserve">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و ش</w:t>
      </w:r>
      <w:r w:rsidR="003616EF" w:rsidRPr="00CD1242">
        <w:rPr>
          <w:rStyle w:val="Char2"/>
          <w:rFonts w:hint="cs"/>
          <w:rtl/>
        </w:rPr>
        <w:t>ی</w:t>
      </w:r>
      <w:r w:rsidRPr="00CD1242">
        <w:rPr>
          <w:rStyle w:val="Char2"/>
          <w:rFonts w:hint="cs"/>
          <w:rtl/>
        </w:rPr>
        <w:t>طان</w:t>
      </w:r>
      <w:r w:rsidR="003616EF" w:rsidRPr="00CD1242">
        <w:rPr>
          <w:rStyle w:val="Char2"/>
          <w:rFonts w:hint="cs"/>
          <w:rtl/>
        </w:rPr>
        <w:t>ی</w:t>
      </w:r>
      <w:r w:rsidRPr="00CD1242">
        <w:rPr>
          <w:rStyle w:val="Char2"/>
          <w:rFonts w:hint="cs"/>
          <w:rtl/>
        </w:rPr>
        <w:t xml:space="preserve"> بر او م</w:t>
      </w:r>
      <w:r w:rsidR="003616EF" w:rsidRPr="00CD1242">
        <w:rPr>
          <w:rStyle w:val="Char2"/>
          <w:rFonts w:hint="cs"/>
          <w:rtl/>
        </w:rPr>
        <w:t>ی</w:t>
      </w:r>
      <w:r w:rsidR="0081063A" w:rsidRPr="00CD1242">
        <w:rPr>
          <w:rStyle w:val="Char2"/>
          <w:rFonts w:hint="cs"/>
          <w:rtl/>
        </w:rPr>
        <w:t>‌</w:t>
      </w:r>
      <w:r w:rsidRPr="00CD1242">
        <w:rPr>
          <w:rStyle w:val="Char2"/>
          <w:rFonts w:hint="cs"/>
          <w:rtl/>
        </w:rPr>
        <w:t>آمد و بر او وح</w:t>
      </w:r>
      <w:r w:rsidR="003616EF" w:rsidRPr="00CD1242">
        <w:rPr>
          <w:rStyle w:val="Char2"/>
          <w:rFonts w:hint="cs"/>
          <w:rtl/>
        </w:rPr>
        <w:t>ی</w:t>
      </w:r>
      <w:r w:rsidRPr="00CD1242">
        <w:rPr>
          <w:rStyle w:val="Char2"/>
          <w:rFonts w:hint="cs"/>
          <w:rtl/>
        </w:rPr>
        <w:t xml:space="preserve">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w:t>
      </w:r>
      <w:r w:rsidR="003616EF" w:rsidRPr="00CD1242">
        <w:rPr>
          <w:rStyle w:val="Char2"/>
          <w:rFonts w:hint="cs"/>
          <w:rtl/>
        </w:rPr>
        <w:t>ک</w:t>
      </w:r>
      <w:r w:rsidR="00327DB8" w:rsidRPr="00CD1242">
        <w:rPr>
          <w:rStyle w:val="Char2"/>
          <w:rFonts w:hint="cs"/>
          <w:rtl/>
        </w:rPr>
        <w:t>رد</w:t>
      </w:r>
      <w:r w:rsidRPr="00CD1242">
        <w:rPr>
          <w:rStyle w:val="Char2"/>
          <w:rFonts w:hint="cs"/>
          <w:rtl/>
        </w:rPr>
        <w:t xml:space="preserve"> </w:t>
      </w:r>
      <w:r w:rsidR="00DC68F5" w:rsidRPr="00CD1242">
        <w:rPr>
          <w:rStyle w:val="Char2"/>
          <w:rFonts w:hint="cs"/>
          <w:rtl/>
        </w:rPr>
        <w:t>دق</w:t>
      </w:r>
      <w:r w:rsidR="003616EF" w:rsidRPr="00CD1242">
        <w:rPr>
          <w:rStyle w:val="Char2"/>
          <w:rFonts w:hint="cs"/>
          <w:rtl/>
        </w:rPr>
        <w:t>ی</w:t>
      </w:r>
      <w:r w:rsidR="00DC68F5" w:rsidRPr="00CD1242">
        <w:rPr>
          <w:rStyle w:val="Char2"/>
          <w:rFonts w:hint="cs"/>
          <w:rtl/>
        </w:rPr>
        <w:t xml:space="preserve">قاً مانند </w:t>
      </w:r>
      <w:r w:rsidRPr="00CD1242">
        <w:rPr>
          <w:rStyle w:val="Char2"/>
          <w:rFonts w:hint="cs"/>
          <w:rtl/>
        </w:rPr>
        <w:t>همان ش</w:t>
      </w:r>
      <w:r w:rsidR="003616EF" w:rsidRPr="00CD1242">
        <w:rPr>
          <w:rStyle w:val="Char2"/>
          <w:rFonts w:hint="cs"/>
          <w:rtl/>
        </w:rPr>
        <w:t>ی</w:t>
      </w:r>
      <w:r w:rsidRPr="00CD1242">
        <w:rPr>
          <w:rStyle w:val="Char2"/>
          <w:rFonts w:hint="cs"/>
          <w:rtl/>
        </w:rPr>
        <w:t>طان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مس</w:t>
      </w:r>
      <w:r w:rsidR="003616EF" w:rsidRPr="00CD1242">
        <w:rPr>
          <w:rStyle w:val="Char2"/>
          <w:rFonts w:hint="cs"/>
          <w:rtl/>
        </w:rPr>
        <w:t>ی</w:t>
      </w:r>
      <w:r w:rsidRPr="00CD1242">
        <w:rPr>
          <w:rStyle w:val="Char2"/>
          <w:rFonts w:hint="cs"/>
          <w:rtl/>
        </w:rPr>
        <w:t xml:space="preserve">لمه </w:t>
      </w:r>
      <w:r w:rsidR="003616EF" w:rsidRPr="00CD1242">
        <w:rPr>
          <w:rStyle w:val="Char2"/>
          <w:rFonts w:hint="cs"/>
          <w:rtl/>
        </w:rPr>
        <w:t>ک</w:t>
      </w:r>
      <w:r w:rsidRPr="00CD1242">
        <w:rPr>
          <w:rStyle w:val="Char2"/>
          <w:rFonts w:hint="cs"/>
          <w:rtl/>
        </w:rPr>
        <w:t>ذاب وح</w:t>
      </w:r>
      <w:r w:rsidR="003616EF" w:rsidRPr="00CD1242">
        <w:rPr>
          <w:rStyle w:val="Char2"/>
          <w:rFonts w:hint="cs"/>
          <w:rtl/>
        </w:rPr>
        <w:t>ی</w:t>
      </w:r>
      <w:r w:rsidRPr="00CD1242">
        <w:rPr>
          <w:rStyle w:val="Char2"/>
          <w:rFonts w:hint="cs"/>
          <w:rtl/>
        </w:rPr>
        <w:t xml:space="preserve">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w:t>
      </w:r>
      <w:r w:rsidR="003616EF" w:rsidRPr="00CD1242">
        <w:rPr>
          <w:rStyle w:val="Char2"/>
          <w:rFonts w:hint="cs"/>
          <w:rtl/>
        </w:rPr>
        <w:t>ک</w:t>
      </w:r>
      <w:r w:rsidR="00327DB8" w:rsidRPr="00CD1242">
        <w:rPr>
          <w:rStyle w:val="Char2"/>
          <w:rFonts w:hint="cs"/>
          <w:rtl/>
        </w:rPr>
        <w:t>رد</w:t>
      </w:r>
      <w:r w:rsidR="00DC68F5" w:rsidRPr="00CD1242">
        <w:rPr>
          <w:rStyle w:val="Char2"/>
          <w:rFonts w:hint="cs"/>
          <w:rtl/>
        </w:rPr>
        <w:t>»</w:t>
      </w:r>
      <w:r w:rsidR="00DC2890" w:rsidRPr="00CD1242">
        <w:rPr>
          <w:rStyle w:val="Char2"/>
          <w:rFonts w:hint="cs"/>
          <w:rtl/>
        </w:rPr>
        <w:t>.</w:t>
      </w:r>
      <w:r w:rsidRPr="00CD1242">
        <w:rPr>
          <w:rStyle w:val="Char2"/>
          <w:vertAlign w:val="superscript"/>
          <w:rtl/>
        </w:rPr>
        <w:footnoteReference w:id="71"/>
      </w:r>
    </w:p>
    <w:p w:rsidR="00F2781F" w:rsidRPr="00CD1242" w:rsidRDefault="00036F82" w:rsidP="00CD1242">
      <w:pPr>
        <w:bidi/>
        <w:ind w:firstLine="284"/>
        <w:jc w:val="lowKashida"/>
        <w:rPr>
          <w:rStyle w:val="Char2"/>
          <w:rtl/>
        </w:rPr>
      </w:pPr>
      <w:r w:rsidRPr="00CD1242">
        <w:rPr>
          <w:rStyle w:val="Char2"/>
          <w:rFonts w:hint="cs"/>
          <w:rtl/>
        </w:rPr>
        <w:t>«</w:t>
      </w:r>
      <w:r w:rsidR="00F2781F" w:rsidRPr="00CD1242">
        <w:rPr>
          <w:rStyle w:val="Char2"/>
          <w:rFonts w:hint="cs"/>
          <w:rtl/>
        </w:rPr>
        <w:t>سپس مختار ام</w:t>
      </w:r>
      <w:r w:rsidR="003616EF" w:rsidRPr="00CD1242">
        <w:rPr>
          <w:rStyle w:val="Char2"/>
          <w:rFonts w:hint="cs"/>
          <w:rtl/>
        </w:rPr>
        <w:t>ی</w:t>
      </w:r>
      <w:r w:rsidR="00F2781F" w:rsidRPr="00CD1242">
        <w:rPr>
          <w:rStyle w:val="Char2"/>
          <w:rFonts w:hint="cs"/>
          <w:rtl/>
        </w:rPr>
        <w:t>رها</w:t>
      </w:r>
      <w:r w:rsidR="003616EF" w:rsidRPr="00CD1242">
        <w:rPr>
          <w:rStyle w:val="Char2"/>
          <w:rFonts w:hint="cs"/>
          <w:rtl/>
        </w:rPr>
        <w:t>یی</w:t>
      </w:r>
      <w:r w:rsidR="00F2781F" w:rsidRPr="00CD1242">
        <w:rPr>
          <w:rStyle w:val="Char2"/>
          <w:rFonts w:hint="cs"/>
          <w:rtl/>
        </w:rPr>
        <w:t xml:space="preserve"> به نواح</w:t>
      </w:r>
      <w:r w:rsidR="003616EF" w:rsidRPr="00CD1242">
        <w:rPr>
          <w:rStyle w:val="Char2"/>
          <w:rFonts w:hint="cs"/>
          <w:rtl/>
        </w:rPr>
        <w:t>ی</w:t>
      </w:r>
      <w:r w:rsidR="00F2781F" w:rsidRPr="00CD1242">
        <w:rPr>
          <w:rStyle w:val="Char2"/>
          <w:rFonts w:hint="cs"/>
          <w:rtl/>
        </w:rPr>
        <w:t xml:space="preserve"> مختلف و شهرها و روستاها</w:t>
      </w:r>
      <w:r w:rsidR="003616EF" w:rsidRPr="00CD1242">
        <w:rPr>
          <w:rStyle w:val="Char2"/>
          <w:rFonts w:hint="cs"/>
          <w:rtl/>
        </w:rPr>
        <w:t>ی</w:t>
      </w:r>
      <w:r w:rsidR="00F2781F" w:rsidRPr="00CD1242">
        <w:rPr>
          <w:rStyle w:val="Char2"/>
          <w:rFonts w:hint="cs"/>
          <w:rtl/>
        </w:rPr>
        <w:t xml:space="preserve"> خراسان</w:t>
      </w:r>
      <w:r w:rsidR="00DC68F5" w:rsidRPr="00CD1242">
        <w:rPr>
          <w:rStyle w:val="Char2"/>
          <w:rFonts w:hint="cs"/>
          <w:rtl/>
        </w:rPr>
        <w:t xml:space="preserve"> و عراق فرستاده و پرچم ها بر</w:t>
      </w:r>
      <w:r w:rsidR="00F2781F" w:rsidRPr="00CD1242">
        <w:rPr>
          <w:rStyle w:val="Char2"/>
          <w:rFonts w:hint="cs"/>
          <w:rtl/>
        </w:rPr>
        <w:t>افراشت، سپس شروع به</w:t>
      </w:r>
      <w:r w:rsidR="00DC68F5" w:rsidRPr="00CD1242">
        <w:rPr>
          <w:rStyle w:val="Char2"/>
          <w:rFonts w:hint="cs"/>
          <w:rtl/>
        </w:rPr>
        <w:t xml:space="preserve"> </w:t>
      </w:r>
      <w:r w:rsidR="003616EF" w:rsidRPr="00CD1242">
        <w:rPr>
          <w:rStyle w:val="Char2"/>
          <w:rFonts w:hint="cs"/>
          <w:rtl/>
        </w:rPr>
        <w:t>ک</w:t>
      </w:r>
      <w:r w:rsidR="00DC68F5" w:rsidRPr="00CD1242">
        <w:rPr>
          <w:rStyle w:val="Char2"/>
          <w:rFonts w:hint="cs"/>
          <w:rtl/>
        </w:rPr>
        <w:t>شتن</w:t>
      </w:r>
      <w:r w:rsidR="00F2781F" w:rsidRPr="00CD1242">
        <w:rPr>
          <w:rStyle w:val="Char2"/>
          <w:rFonts w:hint="cs"/>
          <w:rtl/>
        </w:rPr>
        <w:t xml:space="preserve"> قاتلان حس</w:t>
      </w:r>
      <w:r w:rsidR="003616EF" w:rsidRPr="00CD1242">
        <w:rPr>
          <w:rStyle w:val="Char2"/>
          <w:rFonts w:hint="cs"/>
          <w:rtl/>
        </w:rPr>
        <w:t>ی</w:t>
      </w:r>
      <w:r w:rsidR="00F2781F" w:rsidRPr="00CD1242">
        <w:rPr>
          <w:rStyle w:val="Char2"/>
          <w:rFonts w:hint="cs"/>
          <w:rtl/>
        </w:rPr>
        <w:t>ن</w:t>
      </w:r>
      <w:r w:rsidR="0081063A" w:rsidRPr="00CD1242">
        <w:rPr>
          <w:rStyle w:val="Char2"/>
          <w:rFonts w:hint="cs"/>
          <w:rtl/>
        </w:rPr>
        <w:t xml:space="preserve"> اعم</w:t>
      </w:r>
      <w:r w:rsidR="00F2781F" w:rsidRPr="00CD1242">
        <w:rPr>
          <w:rStyle w:val="Char2"/>
          <w:rFonts w:hint="cs"/>
          <w:rtl/>
        </w:rPr>
        <w:t xml:space="preserve"> از بزرگ و </w:t>
      </w:r>
      <w:r w:rsidR="003616EF" w:rsidRPr="00CD1242">
        <w:rPr>
          <w:rStyle w:val="Char2"/>
          <w:rFonts w:hint="cs"/>
          <w:rtl/>
        </w:rPr>
        <w:t>ک</w:t>
      </w:r>
      <w:r w:rsidR="00F2781F" w:rsidRPr="00CD1242">
        <w:rPr>
          <w:rStyle w:val="Char2"/>
          <w:rFonts w:hint="cs"/>
          <w:rtl/>
        </w:rPr>
        <w:t>وچ</w:t>
      </w:r>
      <w:r w:rsidR="003616EF" w:rsidRPr="00CD1242">
        <w:rPr>
          <w:rStyle w:val="Char2"/>
          <w:rFonts w:hint="cs"/>
          <w:rtl/>
        </w:rPr>
        <w:t>ک</w:t>
      </w:r>
      <w:r w:rsidR="00F2781F" w:rsidRPr="00CD1242">
        <w:rPr>
          <w:rStyle w:val="Char2"/>
          <w:rFonts w:hint="cs"/>
          <w:rtl/>
        </w:rPr>
        <w:t xml:space="preserve"> نمود</w:t>
      </w:r>
      <w:r w:rsidR="00DC2890" w:rsidRPr="00CD1242">
        <w:rPr>
          <w:rStyle w:val="Char2"/>
          <w:rFonts w:hint="cs"/>
          <w:rtl/>
        </w:rPr>
        <w:t>»</w:t>
      </w:r>
      <w:r w:rsidR="00F2781F" w:rsidRPr="00CD1242">
        <w:rPr>
          <w:rStyle w:val="Char2"/>
          <w:rFonts w:hint="cs"/>
          <w:rtl/>
        </w:rPr>
        <w:t>.</w:t>
      </w:r>
      <w:r w:rsidR="00F2781F" w:rsidRPr="00CD1242">
        <w:rPr>
          <w:rStyle w:val="Char2"/>
          <w:vertAlign w:val="superscript"/>
          <w:rtl/>
        </w:rPr>
        <w:footnoteReference w:id="72"/>
      </w:r>
    </w:p>
    <w:p w:rsidR="001F3B7C" w:rsidRPr="00CD1242" w:rsidRDefault="001F3B7C" w:rsidP="009C5F0E">
      <w:pPr>
        <w:pStyle w:val="a6"/>
        <w:rPr>
          <w:rtl/>
          <w:lang w:bidi="fa-IR"/>
        </w:rPr>
      </w:pPr>
      <w:bookmarkStart w:id="80" w:name="_Toc141838508"/>
      <w:bookmarkStart w:id="81" w:name="_Toc141839748"/>
      <w:bookmarkStart w:id="82" w:name="_Toc141840360"/>
      <w:bookmarkStart w:id="83" w:name="_Toc141841535"/>
      <w:bookmarkStart w:id="84" w:name="_Toc294781991"/>
      <w:r w:rsidRPr="00CD1242">
        <w:rPr>
          <w:rFonts w:hint="cs"/>
          <w:rtl/>
          <w:lang w:bidi="fa-IR"/>
        </w:rPr>
        <w:t xml:space="preserve">مرحله </w:t>
      </w:r>
      <w:r w:rsidRPr="009C5F0E">
        <w:rPr>
          <w:rFonts w:hint="cs"/>
          <w:rtl/>
        </w:rPr>
        <w:t>چهارم</w:t>
      </w:r>
      <w:r w:rsidRPr="00CD1242">
        <w:rPr>
          <w:rFonts w:hint="cs"/>
          <w:rtl/>
        </w:rPr>
        <w:t>: انشعاب رافض</w:t>
      </w:r>
      <w:r w:rsidR="00F81B2F">
        <w:rPr>
          <w:rFonts w:hint="cs"/>
          <w:rtl/>
        </w:rPr>
        <w:t>ی</w:t>
      </w:r>
      <w:r w:rsidRPr="00CD1242">
        <w:rPr>
          <w:rFonts w:hint="cs"/>
          <w:rtl/>
        </w:rPr>
        <w:t>ان از ز</w:t>
      </w:r>
      <w:r w:rsidR="00F81B2F">
        <w:rPr>
          <w:rFonts w:hint="cs"/>
          <w:rtl/>
        </w:rPr>
        <w:t>ی</w:t>
      </w:r>
      <w:r w:rsidRPr="00CD1242">
        <w:rPr>
          <w:rFonts w:hint="cs"/>
          <w:rtl/>
        </w:rPr>
        <w:t>د</w:t>
      </w:r>
      <w:r w:rsidR="00F81B2F">
        <w:rPr>
          <w:rFonts w:hint="cs"/>
          <w:rtl/>
        </w:rPr>
        <w:t>ی</w:t>
      </w:r>
      <w:r w:rsidRPr="00CD1242">
        <w:rPr>
          <w:rFonts w:hint="cs"/>
          <w:rtl/>
        </w:rPr>
        <w:t>ه</w:t>
      </w:r>
      <w:bookmarkEnd w:id="80"/>
      <w:bookmarkEnd w:id="81"/>
      <w:bookmarkEnd w:id="82"/>
      <w:bookmarkEnd w:id="83"/>
      <w:bookmarkEnd w:id="84"/>
    </w:p>
    <w:p w:rsidR="000F1E4F" w:rsidRPr="00CD1242" w:rsidRDefault="00F2781F" w:rsidP="00CD1242">
      <w:pPr>
        <w:bidi/>
        <w:ind w:firstLine="284"/>
        <w:jc w:val="lowKashida"/>
        <w:rPr>
          <w:rStyle w:val="Char2"/>
          <w:rtl/>
        </w:rPr>
      </w:pPr>
      <w:r w:rsidRPr="00CD1242">
        <w:rPr>
          <w:rStyle w:val="Char2"/>
          <w:rFonts w:hint="cs"/>
          <w:rtl/>
        </w:rPr>
        <w:t xml:space="preserve">مرحله چهارم: </w:t>
      </w:r>
      <w:r w:rsidR="000A60CA" w:rsidRPr="00CD1242">
        <w:rPr>
          <w:rStyle w:val="Char2"/>
          <w:rFonts w:hint="cs"/>
          <w:rtl/>
        </w:rPr>
        <w:t>انشعاب</w:t>
      </w:r>
      <w:r w:rsidRPr="00CD1242">
        <w:rPr>
          <w:rStyle w:val="Char2"/>
          <w:rFonts w:hint="cs"/>
          <w:rtl/>
        </w:rPr>
        <w:t xml:space="preserve"> رافضه از 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ه و بق</w:t>
      </w:r>
      <w:r w:rsidR="003616EF" w:rsidRPr="00CD1242">
        <w:rPr>
          <w:rStyle w:val="Char2"/>
          <w:rFonts w:hint="cs"/>
          <w:rtl/>
        </w:rPr>
        <w:t>ی</w:t>
      </w:r>
      <w:r w:rsidRPr="00CD1242">
        <w:rPr>
          <w:rStyle w:val="Char2"/>
          <w:rFonts w:hint="cs"/>
          <w:rtl/>
        </w:rPr>
        <w:t>ه فرق ش</w:t>
      </w:r>
      <w:r w:rsidR="003616EF" w:rsidRPr="00CD1242">
        <w:rPr>
          <w:rStyle w:val="Char2"/>
          <w:rFonts w:hint="cs"/>
          <w:rtl/>
        </w:rPr>
        <w:t>ی</w:t>
      </w:r>
      <w:r w:rsidRPr="00CD1242">
        <w:rPr>
          <w:rStyle w:val="Char2"/>
          <w:rFonts w:hint="cs"/>
          <w:rtl/>
        </w:rPr>
        <w:t xml:space="preserve">عه و </w:t>
      </w:r>
      <w:r w:rsidR="000A60CA" w:rsidRPr="00CD1242">
        <w:rPr>
          <w:rStyle w:val="Char2"/>
          <w:rFonts w:hint="cs"/>
          <w:rtl/>
        </w:rPr>
        <w:t>اختصاص</w:t>
      </w:r>
      <w:r w:rsidRPr="00CD1242">
        <w:rPr>
          <w:rStyle w:val="Char2"/>
          <w:rFonts w:hint="cs"/>
          <w:rtl/>
        </w:rPr>
        <w:t xml:space="preserve"> آن </w:t>
      </w:r>
      <w:r w:rsidR="000A60CA" w:rsidRPr="00CD1242">
        <w:rPr>
          <w:rStyle w:val="Char2"/>
          <w:rFonts w:hint="cs"/>
          <w:rtl/>
        </w:rPr>
        <w:t>به نام</w:t>
      </w:r>
      <w:r w:rsidR="00740248">
        <w:rPr>
          <w:rStyle w:val="Char2"/>
          <w:rFonts w:hint="cs"/>
          <w:rtl/>
        </w:rPr>
        <w:t xml:space="preserve"> </w:t>
      </w:r>
      <w:r w:rsidRPr="00CD1242">
        <w:rPr>
          <w:rStyle w:val="Char2"/>
          <w:rFonts w:hint="cs"/>
          <w:rtl/>
        </w:rPr>
        <w:t>و عق</w:t>
      </w:r>
      <w:r w:rsidR="003616EF" w:rsidRPr="00CD1242">
        <w:rPr>
          <w:rStyle w:val="Char2"/>
          <w:rFonts w:hint="cs"/>
          <w:rtl/>
        </w:rPr>
        <w:t>ی</w:t>
      </w:r>
      <w:r w:rsidRPr="00CD1242">
        <w:rPr>
          <w:rStyle w:val="Char2"/>
          <w:rFonts w:hint="cs"/>
          <w:rtl/>
        </w:rPr>
        <w:t xml:space="preserve">ده خاص </w:t>
      </w:r>
      <w:r w:rsidR="000A60CA" w:rsidRPr="00CD1242">
        <w:rPr>
          <w:rStyle w:val="Char2"/>
          <w:rFonts w:hint="cs"/>
          <w:rtl/>
        </w:rPr>
        <w:t xml:space="preserve">خودشان </w:t>
      </w:r>
      <w:r w:rsidR="00DC68F5" w:rsidRPr="00CD1242">
        <w:rPr>
          <w:rStyle w:val="Char2"/>
          <w:rFonts w:hint="cs"/>
          <w:rtl/>
        </w:rPr>
        <w:t xml:space="preserve">است </w:t>
      </w:r>
      <w:r w:rsidR="003616EF" w:rsidRPr="00CD1242">
        <w:rPr>
          <w:rStyle w:val="Char2"/>
          <w:rFonts w:hint="cs"/>
          <w:rtl/>
        </w:rPr>
        <w:t>ک</w:t>
      </w:r>
      <w:r w:rsidR="000A60CA" w:rsidRPr="00CD1242">
        <w:rPr>
          <w:rStyle w:val="Char2"/>
          <w:rFonts w:hint="cs"/>
          <w:rtl/>
        </w:rPr>
        <w:t>ه ا</w:t>
      </w:r>
      <w:r w:rsidR="003616EF" w:rsidRPr="00CD1242">
        <w:rPr>
          <w:rStyle w:val="Char2"/>
          <w:rFonts w:hint="cs"/>
          <w:rtl/>
        </w:rPr>
        <w:t>ی</w:t>
      </w:r>
      <w:r w:rsidR="000A60CA" w:rsidRPr="00CD1242">
        <w:rPr>
          <w:rStyle w:val="Char2"/>
          <w:rFonts w:hint="cs"/>
          <w:rtl/>
        </w:rPr>
        <w:t>ن امر</w:t>
      </w:r>
      <w:r w:rsidRPr="00CD1242">
        <w:rPr>
          <w:rStyle w:val="Char2"/>
          <w:rFonts w:hint="cs"/>
          <w:rtl/>
        </w:rPr>
        <w:t xml:space="preserve"> دق</w:t>
      </w:r>
      <w:r w:rsidR="003616EF" w:rsidRPr="00CD1242">
        <w:rPr>
          <w:rStyle w:val="Char2"/>
          <w:rFonts w:hint="cs"/>
          <w:rtl/>
        </w:rPr>
        <w:t>ی</w:t>
      </w:r>
      <w:r w:rsidRPr="00CD1242">
        <w:rPr>
          <w:rStyle w:val="Char2"/>
          <w:rFonts w:hint="cs"/>
          <w:rtl/>
        </w:rPr>
        <w:t>قاً در سال 121 هجر</w:t>
      </w:r>
      <w:r w:rsidR="003616EF" w:rsidRPr="00CD1242">
        <w:rPr>
          <w:rStyle w:val="Char2"/>
          <w:rFonts w:hint="cs"/>
          <w:rtl/>
        </w:rPr>
        <w:t>ی</w:t>
      </w:r>
      <w:r w:rsidRPr="00CD1242">
        <w:rPr>
          <w:rStyle w:val="Char2"/>
          <w:rFonts w:hint="cs"/>
          <w:rtl/>
        </w:rPr>
        <w:t xml:space="preserve"> </w:t>
      </w:r>
      <w:r w:rsidR="000A60CA" w:rsidRPr="00CD1242">
        <w:rPr>
          <w:rStyle w:val="Char2"/>
          <w:rFonts w:hint="cs"/>
          <w:rtl/>
        </w:rPr>
        <w:t>و</w:t>
      </w:r>
      <w:r w:rsidRPr="00CD1242">
        <w:rPr>
          <w:rStyle w:val="Char2"/>
          <w:rFonts w:hint="cs"/>
          <w:rtl/>
        </w:rPr>
        <w:t xml:space="preserve"> هنگام</w:t>
      </w:r>
      <w:r w:rsidR="003616EF" w:rsidRPr="00CD1242">
        <w:rPr>
          <w:rStyle w:val="Char2"/>
          <w:rFonts w:hint="cs"/>
          <w:rtl/>
        </w:rPr>
        <w:t>ی</w:t>
      </w:r>
      <w:r w:rsidRPr="00CD1242">
        <w:rPr>
          <w:rStyle w:val="Char2"/>
          <w:rFonts w:hint="cs"/>
          <w:rtl/>
        </w:rPr>
        <w:t xml:space="preserve"> </w:t>
      </w:r>
      <w:r w:rsidR="000A60CA" w:rsidRPr="00CD1242">
        <w:rPr>
          <w:rStyle w:val="Char2"/>
          <w:rFonts w:hint="cs"/>
          <w:rtl/>
        </w:rPr>
        <w:t>رو</w:t>
      </w:r>
      <w:r w:rsidR="003616EF" w:rsidRPr="00CD1242">
        <w:rPr>
          <w:rStyle w:val="Char2"/>
          <w:rFonts w:hint="cs"/>
          <w:rtl/>
        </w:rPr>
        <w:t>ی</w:t>
      </w:r>
      <w:r w:rsidR="000A60CA" w:rsidRPr="00CD1242">
        <w:rPr>
          <w:rStyle w:val="Char2"/>
          <w:rFonts w:hint="cs"/>
          <w:rtl/>
        </w:rPr>
        <w:t xml:space="preserve"> داد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ن</w:t>
      </w:r>
      <w:r w:rsidR="00DC68F5" w:rsidRPr="00CD1242">
        <w:rPr>
          <w:rStyle w:val="Char2"/>
          <w:rFonts w:hint="cs"/>
          <w:rtl/>
        </w:rPr>
        <w:t xml:space="preserve"> بر عل</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هشام بن عبدالمل</w:t>
      </w:r>
      <w:r w:rsidR="003616EF" w:rsidRPr="00CD1242">
        <w:rPr>
          <w:rStyle w:val="Char2"/>
          <w:rFonts w:hint="cs"/>
          <w:rtl/>
        </w:rPr>
        <w:t>ک</w:t>
      </w:r>
      <w:r w:rsidRPr="00CD1242">
        <w:rPr>
          <w:rStyle w:val="Char2"/>
          <w:rFonts w:hint="cs"/>
          <w:rtl/>
        </w:rPr>
        <w:t xml:space="preserve"> ق</w:t>
      </w:r>
      <w:r w:rsidR="003616EF" w:rsidRPr="00CD1242">
        <w:rPr>
          <w:rStyle w:val="Char2"/>
          <w:rFonts w:hint="cs"/>
          <w:rtl/>
        </w:rPr>
        <w:t>ی</w:t>
      </w:r>
      <w:r w:rsidRPr="00CD1242">
        <w:rPr>
          <w:rStyle w:val="Char2"/>
          <w:rFonts w:hint="cs"/>
          <w:rtl/>
        </w:rPr>
        <w:t>ام نمود</w:t>
      </w:r>
      <w:r w:rsidRPr="00CD1242">
        <w:rPr>
          <w:rStyle w:val="Char2"/>
          <w:vertAlign w:val="superscript"/>
          <w:rtl/>
        </w:rPr>
        <w:footnoteReference w:id="73"/>
      </w:r>
      <w:r w:rsidR="001F55F3" w:rsidRPr="00CD1242">
        <w:rPr>
          <w:rStyle w:val="Char2"/>
          <w:rFonts w:hint="cs"/>
          <w:rtl/>
        </w:rPr>
        <w:t xml:space="preserve">. </w:t>
      </w:r>
      <w:r w:rsidRPr="00CD1242">
        <w:rPr>
          <w:rStyle w:val="Char2"/>
          <w:rFonts w:hint="cs"/>
          <w:rtl/>
        </w:rPr>
        <w:t>بعض</w:t>
      </w:r>
      <w:r w:rsidR="003616EF" w:rsidRPr="00CD1242">
        <w:rPr>
          <w:rStyle w:val="Char2"/>
          <w:rFonts w:hint="cs"/>
          <w:rtl/>
        </w:rPr>
        <w:t>ی</w:t>
      </w:r>
      <w:r w:rsidRPr="00CD1242">
        <w:rPr>
          <w:rStyle w:val="Char2"/>
          <w:rFonts w:hint="cs"/>
          <w:rtl/>
        </w:rPr>
        <w:t xml:space="preserve">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لش</w:t>
      </w:r>
      <w:r w:rsidR="003616EF" w:rsidRPr="00CD1242">
        <w:rPr>
          <w:rStyle w:val="Char2"/>
          <w:rFonts w:hint="cs"/>
          <w:rtl/>
        </w:rPr>
        <w:t>ک</w:t>
      </w:r>
      <w:r w:rsidRPr="00CD1242">
        <w:rPr>
          <w:rStyle w:val="Char2"/>
          <w:rFonts w:hint="cs"/>
          <w:rtl/>
        </w:rPr>
        <w:t>رش بودند</w:t>
      </w:r>
      <w:r w:rsidR="000F1E4F" w:rsidRPr="00CD1242">
        <w:rPr>
          <w:rStyle w:val="Char2"/>
          <w:rFonts w:hint="cs"/>
          <w:rtl/>
        </w:rPr>
        <w:t xml:space="preserve"> نسبت به</w:t>
      </w:r>
      <w:r w:rsidR="00740248">
        <w:rPr>
          <w:rStyle w:val="Char2"/>
          <w:rFonts w:hint="cs"/>
          <w:rtl/>
        </w:rPr>
        <w:t xml:space="preserve"> </w:t>
      </w:r>
      <w:r w:rsidRPr="00CD1242">
        <w:rPr>
          <w:rStyle w:val="Char2"/>
          <w:rFonts w:hint="cs"/>
          <w:rtl/>
        </w:rPr>
        <w:t>ابوب</w:t>
      </w:r>
      <w:r w:rsidR="003616EF" w:rsidRPr="00CD1242">
        <w:rPr>
          <w:rStyle w:val="Char2"/>
          <w:rFonts w:hint="cs"/>
          <w:rtl/>
        </w:rPr>
        <w:t>ک</w:t>
      </w:r>
      <w:r w:rsidRPr="00CD1242">
        <w:rPr>
          <w:rStyle w:val="Char2"/>
          <w:rFonts w:hint="cs"/>
          <w:rtl/>
        </w:rPr>
        <w:t xml:space="preserve">ر و عمر </w:t>
      </w:r>
      <w:r w:rsidR="000F1E4F" w:rsidRPr="00CD1242">
        <w:rPr>
          <w:rStyle w:val="Char2"/>
          <w:rFonts w:hint="cs"/>
          <w:rtl/>
        </w:rPr>
        <w:t>بدگو</w:t>
      </w:r>
      <w:r w:rsidR="003616EF" w:rsidRPr="00CD1242">
        <w:rPr>
          <w:rStyle w:val="Char2"/>
          <w:rFonts w:hint="cs"/>
          <w:rtl/>
        </w:rPr>
        <w:t>یی</w:t>
      </w:r>
      <w:r w:rsidR="000F1E4F" w:rsidRPr="00CD1242">
        <w:rPr>
          <w:rStyle w:val="Char2"/>
          <w:rFonts w:hint="cs"/>
          <w:rtl/>
        </w:rPr>
        <w:t xml:space="preserve"> </w:t>
      </w:r>
      <w:r w:rsidR="003616EF" w:rsidRPr="00CD1242">
        <w:rPr>
          <w:rStyle w:val="Char2"/>
          <w:rFonts w:hint="cs"/>
          <w:rtl/>
        </w:rPr>
        <w:t>ک</w:t>
      </w:r>
      <w:r w:rsidR="000F1E4F" w:rsidRPr="00CD1242">
        <w:rPr>
          <w:rStyle w:val="Char2"/>
          <w:rFonts w:hint="cs"/>
          <w:rtl/>
        </w:rPr>
        <w:t>ردند</w:t>
      </w:r>
      <w:r w:rsidRPr="00CD1242">
        <w:rPr>
          <w:rStyle w:val="Char2"/>
          <w:rFonts w:hint="cs"/>
          <w:rtl/>
        </w:rPr>
        <w:t>،</w:t>
      </w:r>
      <w:r w:rsidR="000E0383" w:rsidRPr="00CD1242">
        <w:rPr>
          <w:rStyle w:val="Char2"/>
          <w:rFonts w:hint="cs"/>
          <w:rtl/>
        </w:rPr>
        <w:t xml:space="preserve"> آن‌ها </w:t>
      </w:r>
      <w:r w:rsidRPr="00CD1242">
        <w:rPr>
          <w:rStyle w:val="Char2"/>
          <w:rFonts w:hint="cs"/>
          <w:rtl/>
        </w:rPr>
        <w:t xml:space="preserve">را </w:t>
      </w:r>
      <w:r w:rsidR="00DC68F5" w:rsidRPr="00CD1242">
        <w:rPr>
          <w:rStyle w:val="Char2"/>
          <w:rFonts w:hint="cs"/>
          <w:rtl/>
        </w:rPr>
        <w:t>سرزنش</w:t>
      </w:r>
      <w:r w:rsidRPr="00CD1242">
        <w:rPr>
          <w:rStyle w:val="Char2"/>
          <w:rFonts w:hint="cs"/>
          <w:rtl/>
        </w:rPr>
        <w:t xml:space="preserve"> و</w:t>
      </w:r>
      <w:r w:rsidR="00DC68F5" w:rsidRPr="00CD1242">
        <w:rPr>
          <w:rStyle w:val="Char2"/>
          <w:rFonts w:hint="cs"/>
          <w:rtl/>
        </w:rPr>
        <w:t xml:space="preserve"> از ا</w:t>
      </w:r>
      <w:r w:rsidR="003616EF" w:rsidRPr="00CD1242">
        <w:rPr>
          <w:rStyle w:val="Char2"/>
          <w:rFonts w:hint="cs"/>
          <w:rtl/>
        </w:rPr>
        <w:t>ی</w:t>
      </w:r>
      <w:r w:rsidR="00DC68F5" w:rsidRPr="00CD1242">
        <w:rPr>
          <w:rStyle w:val="Char2"/>
          <w:rFonts w:hint="cs"/>
          <w:rtl/>
        </w:rPr>
        <w:t xml:space="preserve">ن </w:t>
      </w:r>
      <w:r w:rsidR="003616EF" w:rsidRPr="00CD1242">
        <w:rPr>
          <w:rStyle w:val="Char2"/>
          <w:rFonts w:hint="cs"/>
          <w:rtl/>
        </w:rPr>
        <w:t>ک</w:t>
      </w:r>
      <w:r w:rsidR="00DC68F5" w:rsidRPr="00CD1242">
        <w:rPr>
          <w:rStyle w:val="Char2"/>
          <w:rFonts w:hint="cs"/>
          <w:rtl/>
        </w:rPr>
        <w:t>ار</w:t>
      </w:r>
      <w:r w:rsidRPr="00CD1242">
        <w:rPr>
          <w:rStyle w:val="Char2"/>
          <w:rFonts w:hint="cs"/>
          <w:rtl/>
        </w:rPr>
        <w:t xml:space="preserve"> منع نمود و لذا او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از آن </w:t>
      </w:r>
      <w:r w:rsidR="000F1E4F" w:rsidRPr="00CD1242">
        <w:rPr>
          <w:rStyle w:val="Char2"/>
          <w:rFonts w:hint="cs"/>
          <w:rtl/>
        </w:rPr>
        <w:t>زمان به بعد</w:t>
      </w:r>
      <w:r w:rsidR="000E0383" w:rsidRPr="00CD1242">
        <w:rPr>
          <w:rStyle w:val="Char2"/>
          <w:rFonts w:hint="cs"/>
          <w:rtl/>
        </w:rPr>
        <w:t xml:space="preserve"> آن‌ها </w:t>
      </w:r>
      <w:r w:rsidRPr="00CD1242">
        <w:rPr>
          <w:rStyle w:val="Char2"/>
          <w:rFonts w:hint="cs"/>
          <w:rtl/>
        </w:rPr>
        <w:t>رافضه نام گرفتند و گروه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ماندند، 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ه نام</w:t>
      </w:r>
      <w:r w:rsidR="003616EF" w:rsidRPr="00CD1242">
        <w:rPr>
          <w:rStyle w:val="Char2"/>
          <w:rFonts w:hint="cs"/>
          <w:rtl/>
        </w:rPr>
        <w:t>ی</w:t>
      </w:r>
      <w:r w:rsidRPr="00CD1242">
        <w:rPr>
          <w:rStyle w:val="Char2"/>
          <w:rFonts w:hint="cs"/>
          <w:rtl/>
        </w:rPr>
        <w:t xml:space="preserve">ده شدند. </w:t>
      </w:r>
    </w:p>
    <w:p w:rsidR="000F1E4F" w:rsidRPr="00CD1242" w:rsidRDefault="00683435"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w:t>
      </w:r>
      <w:r w:rsidR="00DC68F5" w:rsidRPr="00CD1242">
        <w:rPr>
          <w:rStyle w:val="Char2"/>
          <w:rFonts w:hint="cs"/>
          <w:rtl/>
        </w:rPr>
        <w:t>لا</w:t>
      </w:r>
      <w:r w:rsidRPr="00CD1242">
        <w:rPr>
          <w:rStyle w:val="Char2"/>
          <w:rFonts w:hint="cs"/>
          <w:rtl/>
        </w:rPr>
        <w:t>سلام ابن</w:t>
      </w:r>
      <w:r w:rsidR="00DC68F5" w:rsidRPr="00CD1242">
        <w:rPr>
          <w:rStyle w:val="Char2"/>
          <w:rFonts w:hint="cs"/>
          <w:rtl/>
        </w:rPr>
        <w:t>‌</w:t>
      </w:r>
      <w:r w:rsidRPr="00CD1242">
        <w:rPr>
          <w:rStyle w:val="Char2"/>
          <w:rFonts w:hint="cs"/>
          <w:rtl/>
        </w:rPr>
        <w:t>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«اول</w:t>
      </w:r>
      <w:r w:rsidR="003616EF" w:rsidRPr="00CD1242">
        <w:rPr>
          <w:rStyle w:val="Char2"/>
          <w:rFonts w:hint="cs"/>
          <w:rtl/>
        </w:rPr>
        <w:t>ی</w:t>
      </w:r>
      <w:r w:rsidRPr="00CD1242">
        <w:rPr>
          <w:rStyle w:val="Char2"/>
          <w:rFonts w:hint="cs"/>
          <w:rtl/>
        </w:rPr>
        <w:t>ن بار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اسلام </w:t>
      </w:r>
      <w:r w:rsidR="003616EF" w:rsidRPr="00CD1242">
        <w:rPr>
          <w:rStyle w:val="Char2"/>
          <w:rFonts w:hint="cs"/>
          <w:rtl/>
        </w:rPr>
        <w:t>ک</w:t>
      </w:r>
      <w:r w:rsidRPr="00CD1242">
        <w:rPr>
          <w:rStyle w:val="Char2"/>
          <w:rFonts w:hint="cs"/>
          <w:rtl/>
        </w:rPr>
        <w:t xml:space="preserve">لمه رافضه </w:t>
      </w:r>
      <w:r w:rsidR="00DC68F5" w:rsidRPr="00CD1242">
        <w:rPr>
          <w:rStyle w:val="Char2"/>
          <w:rFonts w:hint="cs"/>
          <w:rtl/>
        </w:rPr>
        <w:t xml:space="preserve">انتشار </w:t>
      </w:r>
      <w:r w:rsidR="003616EF" w:rsidRPr="00CD1242">
        <w:rPr>
          <w:rStyle w:val="Char2"/>
          <w:rFonts w:hint="cs"/>
          <w:rtl/>
        </w:rPr>
        <w:t>ی</w:t>
      </w:r>
      <w:r w:rsidR="00DC68F5" w:rsidRPr="00CD1242">
        <w:rPr>
          <w:rStyle w:val="Char2"/>
          <w:rFonts w:hint="cs"/>
          <w:rtl/>
        </w:rPr>
        <w:t>افت</w:t>
      </w:r>
      <w:r w:rsidRPr="00CD1242">
        <w:rPr>
          <w:rStyle w:val="Char2"/>
          <w:rFonts w:hint="cs"/>
          <w:rtl/>
        </w:rPr>
        <w:t xml:space="preserve"> هنگام خروج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و در آغاز قرن دوم بود. از او درباره ابوب</w:t>
      </w:r>
      <w:r w:rsidR="003616EF" w:rsidRPr="00CD1242">
        <w:rPr>
          <w:rStyle w:val="Char2"/>
          <w:rFonts w:hint="cs"/>
          <w:rtl/>
        </w:rPr>
        <w:t>ک</w:t>
      </w:r>
      <w:r w:rsidRPr="00CD1242">
        <w:rPr>
          <w:rStyle w:val="Char2"/>
          <w:rFonts w:hint="cs"/>
          <w:rtl/>
        </w:rPr>
        <w:t xml:space="preserve">ر </w:t>
      </w:r>
      <w:r w:rsidR="00327DB8" w:rsidRPr="00CD1242">
        <w:rPr>
          <w:rStyle w:val="Char2"/>
          <w:rFonts w:hint="cs"/>
          <w:rtl/>
        </w:rPr>
        <w:t>و عمر</w:t>
      </w:r>
      <w:r w:rsidRPr="00CD1242">
        <w:rPr>
          <w:rStyle w:val="Char2"/>
          <w:rFonts w:hint="cs"/>
          <w:rtl/>
        </w:rPr>
        <w:t xml:space="preserve"> س</w:t>
      </w:r>
      <w:r w:rsidR="00DC68F5" w:rsidRPr="00CD1242">
        <w:rPr>
          <w:rStyle w:val="Char2"/>
          <w:rFonts w:hint="cs"/>
          <w:rtl/>
        </w:rPr>
        <w:t>ؤا</w:t>
      </w:r>
      <w:r w:rsidRPr="00CD1242">
        <w:rPr>
          <w:rStyle w:val="Char2"/>
          <w:rFonts w:hint="cs"/>
          <w:rtl/>
        </w:rPr>
        <w:t>ل شد. او ولا</w:t>
      </w:r>
      <w:r w:rsidR="003616EF" w:rsidRPr="00CD1242">
        <w:rPr>
          <w:rStyle w:val="Char2"/>
          <w:rFonts w:hint="cs"/>
          <w:rtl/>
        </w:rPr>
        <w:t>ی</w:t>
      </w:r>
      <w:r w:rsidRPr="00CD1242">
        <w:rPr>
          <w:rStyle w:val="Char2"/>
          <w:rFonts w:hint="cs"/>
          <w:rtl/>
        </w:rPr>
        <w:t>ت و دوست</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را اظهار </w:t>
      </w:r>
      <w:r w:rsidR="003616EF" w:rsidRPr="00CD1242">
        <w:rPr>
          <w:rStyle w:val="Char2"/>
          <w:rFonts w:hint="cs"/>
          <w:rtl/>
        </w:rPr>
        <w:t>ک</w:t>
      </w:r>
      <w:r w:rsidRPr="00CD1242">
        <w:rPr>
          <w:rStyle w:val="Char2"/>
          <w:rFonts w:hint="cs"/>
          <w:rtl/>
        </w:rPr>
        <w:t>رد. در نت</w:t>
      </w:r>
      <w:r w:rsidR="003616EF" w:rsidRPr="00CD1242">
        <w:rPr>
          <w:rStyle w:val="Char2"/>
          <w:rFonts w:hint="cs"/>
          <w:rtl/>
        </w:rPr>
        <w:t>ی</w:t>
      </w:r>
      <w:r w:rsidRPr="00CD1242">
        <w:rPr>
          <w:rStyle w:val="Char2"/>
          <w:rFonts w:hint="cs"/>
          <w:rtl/>
        </w:rPr>
        <w:t>جه گروه</w:t>
      </w:r>
      <w:r w:rsidR="003616EF" w:rsidRPr="00CD1242">
        <w:rPr>
          <w:rStyle w:val="Char2"/>
          <w:rFonts w:hint="cs"/>
          <w:rtl/>
        </w:rPr>
        <w:t>ی</w:t>
      </w:r>
      <w:r w:rsidRPr="00CD1242">
        <w:rPr>
          <w:rStyle w:val="Char2"/>
          <w:rFonts w:hint="cs"/>
          <w:rtl/>
        </w:rPr>
        <w:t xml:space="preserve"> او را ردّ و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00843DBE" w:rsidRPr="00CD1242">
        <w:rPr>
          <w:rStyle w:val="Char2"/>
          <w:rFonts w:hint="cs"/>
          <w:rtl/>
        </w:rPr>
        <w:t>ردند</w:t>
      </w:r>
      <w:r w:rsidRPr="00CD1242">
        <w:rPr>
          <w:rStyle w:val="Char2"/>
          <w:rFonts w:hint="cs"/>
          <w:rtl/>
        </w:rPr>
        <w:t>.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رافضه نام</w:t>
      </w:r>
      <w:r w:rsidR="003616EF" w:rsidRPr="00CD1242">
        <w:rPr>
          <w:rStyle w:val="Char2"/>
          <w:rFonts w:hint="cs"/>
          <w:rtl/>
        </w:rPr>
        <w:t>ی</w:t>
      </w:r>
      <w:r w:rsidRPr="00CD1242">
        <w:rPr>
          <w:rStyle w:val="Char2"/>
          <w:rFonts w:hint="cs"/>
          <w:rtl/>
        </w:rPr>
        <w:t>ده شدند»</w:t>
      </w:r>
      <w:r w:rsidR="001F55F3" w:rsidRPr="00CD1242">
        <w:rPr>
          <w:rStyle w:val="Char2"/>
          <w:rFonts w:hint="cs"/>
          <w:rtl/>
        </w:rPr>
        <w:t>.</w:t>
      </w:r>
      <w:r w:rsidRPr="00CD1242">
        <w:rPr>
          <w:rStyle w:val="Char2"/>
          <w:vertAlign w:val="superscript"/>
          <w:rtl/>
        </w:rPr>
        <w:footnoteReference w:id="74"/>
      </w:r>
      <w:r w:rsidR="00C155EB" w:rsidRPr="00CD1242">
        <w:rPr>
          <w:rStyle w:val="Char2"/>
          <w:rFonts w:hint="cs"/>
          <w:rtl/>
        </w:rPr>
        <w:t xml:space="preserve"> </w:t>
      </w:r>
    </w:p>
    <w:p w:rsidR="00C155EB" w:rsidRPr="00CD1242" w:rsidRDefault="00C155EB"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9729E4" w:rsidRPr="00CD1242">
        <w:rPr>
          <w:rStyle w:val="Char2"/>
          <w:rFonts w:hint="cs"/>
          <w:rtl/>
        </w:rPr>
        <w:t>: «</w:t>
      </w:r>
      <w:r w:rsidRPr="00CD1242">
        <w:rPr>
          <w:rStyle w:val="Char2"/>
          <w:rFonts w:hint="cs"/>
          <w:rtl/>
        </w:rPr>
        <w:t>از زمان ق</w:t>
      </w:r>
      <w:r w:rsidR="003616EF" w:rsidRPr="00CD1242">
        <w:rPr>
          <w:rStyle w:val="Char2"/>
          <w:rFonts w:hint="cs"/>
          <w:rtl/>
        </w:rPr>
        <w:t>ی</w:t>
      </w:r>
      <w:r w:rsidRPr="00CD1242">
        <w:rPr>
          <w:rStyle w:val="Char2"/>
          <w:rFonts w:hint="cs"/>
          <w:rtl/>
        </w:rPr>
        <w:t>ام ز</w:t>
      </w:r>
      <w:r w:rsidR="003616EF" w:rsidRPr="00CD1242">
        <w:rPr>
          <w:rStyle w:val="Char2"/>
          <w:rFonts w:hint="cs"/>
          <w:rtl/>
        </w:rPr>
        <w:t>ی</w:t>
      </w:r>
      <w:r w:rsidRPr="00CD1242">
        <w:rPr>
          <w:rStyle w:val="Char2"/>
          <w:rFonts w:hint="cs"/>
          <w:rtl/>
        </w:rPr>
        <w:t xml:space="preserve">د </w:t>
      </w:r>
      <w:r w:rsidR="00DC68F5" w:rsidRPr="00CD1242">
        <w:rPr>
          <w:rStyle w:val="Char2"/>
          <w:rFonts w:hint="cs"/>
          <w:rtl/>
        </w:rPr>
        <w:t>ش</w:t>
      </w:r>
      <w:r w:rsidR="003616EF" w:rsidRPr="00CD1242">
        <w:rPr>
          <w:rStyle w:val="Char2"/>
          <w:rFonts w:hint="cs"/>
          <w:rtl/>
        </w:rPr>
        <w:t>ی</w:t>
      </w:r>
      <w:r w:rsidR="00DC68F5" w:rsidRPr="00CD1242">
        <w:rPr>
          <w:rStyle w:val="Char2"/>
          <w:rFonts w:hint="cs"/>
          <w:rtl/>
        </w:rPr>
        <w:t>ع</w:t>
      </w:r>
      <w:r w:rsidR="003616EF" w:rsidRPr="00CD1242">
        <w:rPr>
          <w:rStyle w:val="Char2"/>
          <w:rFonts w:hint="cs"/>
          <w:rtl/>
        </w:rPr>
        <w:t>ی</w:t>
      </w:r>
      <w:r w:rsidR="00DC68F5" w:rsidRPr="00CD1242">
        <w:rPr>
          <w:rStyle w:val="Char2"/>
          <w:rFonts w:hint="cs"/>
          <w:rtl/>
        </w:rPr>
        <w:t>ان به دو فرقه ز</w:t>
      </w:r>
      <w:r w:rsidR="003616EF" w:rsidRPr="00CD1242">
        <w:rPr>
          <w:rStyle w:val="Char2"/>
          <w:rFonts w:hint="cs"/>
          <w:rtl/>
        </w:rPr>
        <w:t>ی</w:t>
      </w:r>
      <w:r w:rsidR="00DC68F5" w:rsidRPr="00CD1242">
        <w:rPr>
          <w:rStyle w:val="Char2"/>
          <w:rFonts w:hint="cs"/>
          <w:rtl/>
        </w:rPr>
        <w:t>د</w:t>
      </w:r>
      <w:r w:rsidR="003616EF" w:rsidRPr="00CD1242">
        <w:rPr>
          <w:rStyle w:val="Char2"/>
          <w:rFonts w:hint="cs"/>
          <w:rtl/>
        </w:rPr>
        <w:t>ی</w:t>
      </w:r>
      <w:r w:rsidR="00DC68F5" w:rsidRPr="00CD1242">
        <w:rPr>
          <w:rStyle w:val="Char2"/>
          <w:rFonts w:hint="cs"/>
          <w:rtl/>
        </w:rPr>
        <w:t>ه و رافض</w:t>
      </w:r>
      <w:r w:rsidR="003616EF" w:rsidRPr="00CD1242">
        <w:rPr>
          <w:rStyle w:val="Char2"/>
          <w:rFonts w:hint="cs"/>
          <w:rtl/>
        </w:rPr>
        <w:t>ی</w:t>
      </w:r>
      <w:r w:rsidR="00DC68F5" w:rsidRPr="00CD1242">
        <w:rPr>
          <w:rStyle w:val="Char2"/>
          <w:rFonts w:hint="cs"/>
          <w:rtl/>
        </w:rPr>
        <w:t>‌</w:t>
      </w:r>
      <w:r w:rsidRPr="00CD1242">
        <w:rPr>
          <w:rStyle w:val="Char2"/>
          <w:rFonts w:hint="cs"/>
          <w:rtl/>
        </w:rPr>
        <w:t>ها تقس</w:t>
      </w:r>
      <w:r w:rsidR="003616EF" w:rsidRPr="00CD1242">
        <w:rPr>
          <w:rStyle w:val="Char2"/>
          <w:rFonts w:hint="cs"/>
          <w:rtl/>
        </w:rPr>
        <w:t>ی</w:t>
      </w:r>
      <w:r w:rsidRPr="00CD1242">
        <w:rPr>
          <w:rStyle w:val="Char2"/>
          <w:rFonts w:hint="cs"/>
          <w:rtl/>
        </w:rPr>
        <w:t>م شدند.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او درباره ابوب</w:t>
      </w:r>
      <w:r w:rsidR="003616EF" w:rsidRPr="00CD1242">
        <w:rPr>
          <w:rStyle w:val="Char2"/>
          <w:rFonts w:hint="cs"/>
          <w:rtl/>
        </w:rPr>
        <w:t>ک</w:t>
      </w:r>
      <w:r w:rsidRPr="00CD1242">
        <w:rPr>
          <w:rStyle w:val="Char2"/>
          <w:rFonts w:hint="cs"/>
          <w:rtl/>
        </w:rPr>
        <w:t>ر و عمر پرس</w:t>
      </w:r>
      <w:r w:rsidR="003616EF" w:rsidRPr="00CD1242">
        <w:rPr>
          <w:rStyle w:val="Char2"/>
          <w:rFonts w:hint="cs"/>
          <w:rtl/>
        </w:rPr>
        <w:t>ی</w:t>
      </w:r>
      <w:r w:rsidRPr="00CD1242">
        <w:rPr>
          <w:rStyle w:val="Char2"/>
          <w:rFonts w:hint="cs"/>
          <w:rtl/>
        </w:rPr>
        <w:t xml:space="preserve">ده شد او </w:t>
      </w:r>
      <w:r w:rsidR="00DC68F5" w:rsidRPr="00CD1242">
        <w:rPr>
          <w:rStyle w:val="Char2"/>
          <w:rFonts w:hint="cs"/>
          <w:rtl/>
        </w:rPr>
        <w:t>نسبت به</w:t>
      </w:r>
      <w:r w:rsidR="000E0383" w:rsidRPr="00CD1242">
        <w:rPr>
          <w:rStyle w:val="Char2"/>
          <w:rFonts w:hint="cs"/>
          <w:rtl/>
        </w:rPr>
        <w:t xml:space="preserve"> آن‌ها </w:t>
      </w:r>
      <w:r w:rsidR="00DC68F5" w:rsidRPr="00CD1242">
        <w:rPr>
          <w:rStyle w:val="Char2"/>
          <w:rFonts w:hint="cs"/>
          <w:rtl/>
        </w:rPr>
        <w:t>اظهار ارادت</w:t>
      </w:r>
      <w:r w:rsidRPr="00CD1242">
        <w:rPr>
          <w:rStyle w:val="Char2"/>
          <w:rFonts w:hint="cs"/>
          <w:rtl/>
        </w:rPr>
        <w:t xml:space="preserve"> </w:t>
      </w:r>
      <w:r w:rsidR="003616EF" w:rsidRPr="00CD1242">
        <w:rPr>
          <w:rStyle w:val="Char2"/>
          <w:rFonts w:hint="cs"/>
          <w:rtl/>
        </w:rPr>
        <w:t>ک</w:t>
      </w:r>
      <w:r w:rsidRPr="00CD1242">
        <w:rPr>
          <w:rStyle w:val="Char2"/>
          <w:rFonts w:hint="cs"/>
          <w:rtl/>
        </w:rPr>
        <w:t>رد.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گروه</w:t>
      </w:r>
      <w:r w:rsidR="003616EF" w:rsidRPr="00CD1242">
        <w:rPr>
          <w:rStyle w:val="Char2"/>
          <w:rFonts w:hint="cs"/>
          <w:rtl/>
        </w:rPr>
        <w:t>ی</w:t>
      </w:r>
      <w:r w:rsidRPr="00CD1242">
        <w:rPr>
          <w:rStyle w:val="Char2"/>
          <w:rFonts w:hint="cs"/>
          <w:rtl/>
        </w:rPr>
        <w:t xml:space="preserve"> او را رفض و ردّ </w:t>
      </w:r>
      <w:r w:rsidR="003616EF" w:rsidRPr="00CD1242">
        <w:rPr>
          <w:rStyle w:val="Char2"/>
          <w:rFonts w:hint="cs"/>
          <w:rtl/>
        </w:rPr>
        <w:t>ک</w:t>
      </w:r>
      <w:r w:rsidRPr="00CD1242">
        <w:rPr>
          <w:rStyle w:val="Char2"/>
          <w:rFonts w:hint="cs"/>
          <w:rtl/>
        </w:rPr>
        <w:t>ردند. او بد</w:t>
      </w:r>
      <w:r w:rsidR="003616EF" w:rsidRPr="00CD1242">
        <w:rPr>
          <w:rStyle w:val="Char2"/>
          <w:rFonts w:hint="cs"/>
          <w:rtl/>
        </w:rPr>
        <w:t>ی</w:t>
      </w:r>
      <w:r w:rsidRPr="00CD1242">
        <w:rPr>
          <w:rStyle w:val="Char2"/>
          <w:rFonts w:hint="cs"/>
          <w:rtl/>
        </w:rPr>
        <w:t xml:space="preserve">شان گفت: مرا ردّ </w:t>
      </w:r>
      <w:r w:rsidR="003616EF" w:rsidRPr="00CD1242">
        <w:rPr>
          <w:rStyle w:val="Char2"/>
          <w:rFonts w:hint="cs"/>
          <w:rtl/>
        </w:rPr>
        <w:t>ک</w:t>
      </w:r>
      <w:r w:rsidRPr="00CD1242">
        <w:rPr>
          <w:rStyle w:val="Char2"/>
          <w:rFonts w:hint="cs"/>
          <w:rtl/>
        </w:rPr>
        <w:t xml:space="preserve">ردند. </w:t>
      </w:r>
      <w:r w:rsidR="005D3E3E" w:rsidRPr="00CD1242">
        <w:rPr>
          <w:rStyle w:val="Char2"/>
          <w:rFonts w:hint="cs"/>
          <w:rtl/>
        </w:rPr>
        <w:t>به هم</w:t>
      </w:r>
      <w:r w:rsidR="003616EF" w:rsidRPr="00CD1242">
        <w:rPr>
          <w:rStyle w:val="Char2"/>
          <w:rFonts w:hint="cs"/>
          <w:rtl/>
        </w:rPr>
        <w:t>ی</w:t>
      </w:r>
      <w:r w:rsidR="005D3E3E" w:rsidRPr="00CD1242">
        <w:rPr>
          <w:rStyle w:val="Char2"/>
          <w:rFonts w:hint="cs"/>
          <w:rtl/>
        </w:rPr>
        <w:t>ن دل</w:t>
      </w:r>
      <w:r w:rsidR="003616EF" w:rsidRPr="00CD1242">
        <w:rPr>
          <w:rStyle w:val="Char2"/>
          <w:rFonts w:hint="cs"/>
          <w:rtl/>
        </w:rPr>
        <w:t>ی</w:t>
      </w:r>
      <w:r w:rsidR="005D3E3E" w:rsidRPr="00CD1242">
        <w:rPr>
          <w:rStyle w:val="Char2"/>
          <w:rFonts w:hint="cs"/>
          <w:rtl/>
        </w:rPr>
        <w:t xml:space="preserve">ل به آن گروه رافضه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5D3E3E" w:rsidRPr="00CD1242">
        <w:rPr>
          <w:rStyle w:val="Char2"/>
          <w:rFonts w:hint="cs"/>
          <w:rtl/>
        </w:rPr>
        <w:t>. ش</w:t>
      </w:r>
      <w:r w:rsidR="003616EF" w:rsidRPr="00CD1242">
        <w:rPr>
          <w:rStyle w:val="Char2"/>
          <w:rFonts w:hint="cs"/>
          <w:rtl/>
        </w:rPr>
        <w:t>ی</w:t>
      </w:r>
      <w:r w:rsidR="005D3E3E" w:rsidRPr="00CD1242">
        <w:rPr>
          <w:rStyle w:val="Char2"/>
          <w:rFonts w:hint="cs"/>
          <w:rtl/>
        </w:rPr>
        <w:t>ع</w:t>
      </w:r>
      <w:r w:rsidR="003616EF" w:rsidRPr="00CD1242">
        <w:rPr>
          <w:rStyle w:val="Char2"/>
          <w:rFonts w:hint="cs"/>
          <w:rtl/>
        </w:rPr>
        <w:t>ی</w:t>
      </w:r>
      <w:r w:rsidR="005D3E3E" w:rsidRPr="00CD1242">
        <w:rPr>
          <w:rStyle w:val="Char2"/>
          <w:rFonts w:hint="cs"/>
          <w:rtl/>
        </w:rPr>
        <w:t>ان</w:t>
      </w:r>
      <w:r w:rsidR="003616EF" w:rsidRPr="00CD1242">
        <w:rPr>
          <w:rStyle w:val="Char2"/>
          <w:rFonts w:hint="cs"/>
          <w:rtl/>
        </w:rPr>
        <w:t>ی</w:t>
      </w:r>
      <w:r w:rsidR="005D3E3E" w:rsidRPr="00CD1242">
        <w:rPr>
          <w:rStyle w:val="Char2"/>
          <w:rFonts w:hint="cs"/>
          <w:rtl/>
        </w:rPr>
        <w:t xml:space="preserve"> را </w:t>
      </w:r>
      <w:r w:rsidR="003616EF" w:rsidRPr="00CD1242">
        <w:rPr>
          <w:rStyle w:val="Char2"/>
          <w:rFonts w:hint="cs"/>
          <w:rtl/>
        </w:rPr>
        <w:t>ک</w:t>
      </w:r>
      <w:r w:rsidR="005D3E3E" w:rsidRPr="00CD1242">
        <w:rPr>
          <w:rStyle w:val="Char2"/>
          <w:rFonts w:hint="cs"/>
          <w:rtl/>
        </w:rPr>
        <w:t xml:space="preserve">ه او را ردّ </w:t>
      </w:r>
      <w:r w:rsidR="003616EF" w:rsidRPr="00CD1242">
        <w:rPr>
          <w:rStyle w:val="Char2"/>
          <w:rFonts w:hint="cs"/>
          <w:rtl/>
        </w:rPr>
        <w:t>ک</w:t>
      </w:r>
      <w:r w:rsidR="005D3E3E" w:rsidRPr="00CD1242">
        <w:rPr>
          <w:rStyle w:val="Char2"/>
          <w:rFonts w:hint="cs"/>
          <w:rtl/>
        </w:rPr>
        <w:t>ردند به علت انتساب</w:t>
      </w:r>
      <w:r w:rsidR="009C5F0E">
        <w:rPr>
          <w:rStyle w:val="Char2"/>
          <w:rFonts w:hint="eastAsia"/>
          <w:rtl/>
        </w:rPr>
        <w:t>‌</w:t>
      </w:r>
      <w:r w:rsidR="005D3E3E" w:rsidRPr="00CD1242">
        <w:rPr>
          <w:rStyle w:val="Char2"/>
          <w:rFonts w:hint="cs"/>
          <w:rtl/>
        </w:rPr>
        <w:t>شان به ز</w:t>
      </w:r>
      <w:r w:rsidR="003616EF" w:rsidRPr="00CD1242">
        <w:rPr>
          <w:rStyle w:val="Char2"/>
          <w:rFonts w:hint="cs"/>
          <w:rtl/>
        </w:rPr>
        <w:t>ی</w:t>
      </w:r>
      <w:r w:rsidR="005D3E3E" w:rsidRPr="00CD1242">
        <w:rPr>
          <w:rStyle w:val="Char2"/>
          <w:rFonts w:hint="cs"/>
          <w:rtl/>
        </w:rPr>
        <w:t>د بن عل</w:t>
      </w:r>
      <w:r w:rsidR="003616EF" w:rsidRPr="00CD1242">
        <w:rPr>
          <w:rStyle w:val="Char2"/>
          <w:rFonts w:hint="cs"/>
          <w:rtl/>
        </w:rPr>
        <w:t>ی</w:t>
      </w:r>
      <w:r w:rsidR="005D3E3E" w:rsidRPr="00CD1242">
        <w:rPr>
          <w:rStyle w:val="Char2"/>
          <w:rFonts w:hint="cs"/>
          <w:rtl/>
        </w:rPr>
        <w:t>، ز</w:t>
      </w:r>
      <w:r w:rsidR="003616EF" w:rsidRPr="00CD1242">
        <w:rPr>
          <w:rStyle w:val="Char2"/>
          <w:rFonts w:hint="cs"/>
          <w:rtl/>
        </w:rPr>
        <w:t>ی</w:t>
      </w:r>
      <w:r w:rsidR="005D3E3E" w:rsidRPr="00CD1242">
        <w:rPr>
          <w:rStyle w:val="Char2"/>
          <w:rFonts w:hint="cs"/>
          <w:rtl/>
        </w:rPr>
        <w:t>د</w:t>
      </w:r>
      <w:r w:rsidR="003616EF" w:rsidRPr="00CD1242">
        <w:rPr>
          <w:rStyle w:val="Char2"/>
          <w:rFonts w:hint="cs"/>
          <w:rtl/>
        </w:rPr>
        <w:t>ی</w:t>
      </w:r>
      <w:r w:rsidR="005D3E3E" w:rsidRPr="00CD1242">
        <w:rPr>
          <w:rStyle w:val="Char2"/>
          <w:rFonts w:hint="cs"/>
          <w:rtl/>
        </w:rPr>
        <w:t>ه م</w:t>
      </w:r>
      <w:r w:rsidR="003616EF" w:rsidRPr="00CD1242">
        <w:rPr>
          <w:rStyle w:val="Char2"/>
          <w:rFonts w:hint="cs"/>
          <w:rtl/>
        </w:rPr>
        <w:t>ی</w:t>
      </w:r>
      <w:r w:rsidR="00DC68F5" w:rsidRPr="00CD1242">
        <w:rPr>
          <w:rStyle w:val="Char2"/>
          <w:rFonts w:hint="cs"/>
          <w:rtl/>
        </w:rPr>
        <w:t>‌</w:t>
      </w:r>
      <w:r w:rsidR="005D3E3E" w:rsidRPr="00CD1242">
        <w:rPr>
          <w:rStyle w:val="Char2"/>
          <w:rFonts w:hint="cs"/>
          <w:rtl/>
        </w:rPr>
        <w:t>نامند».</w:t>
      </w:r>
      <w:r w:rsidR="005D3E3E" w:rsidRPr="00CD1242">
        <w:rPr>
          <w:rStyle w:val="Char2"/>
          <w:vertAlign w:val="superscript"/>
          <w:rtl/>
        </w:rPr>
        <w:footnoteReference w:id="75"/>
      </w:r>
    </w:p>
    <w:p w:rsidR="005D3E3E" w:rsidRPr="00CD1242" w:rsidRDefault="005D3E3E" w:rsidP="00CD1242">
      <w:pPr>
        <w:bidi/>
        <w:ind w:firstLine="284"/>
        <w:jc w:val="lowKashida"/>
        <w:rPr>
          <w:rStyle w:val="Char2"/>
          <w:rtl/>
        </w:rPr>
      </w:pPr>
      <w:r w:rsidRPr="00CD1242">
        <w:rPr>
          <w:rStyle w:val="Char2"/>
          <w:rFonts w:hint="cs"/>
          <w:rtl/>
        </w:rPr>
        <w:t>از آن تار</w:t>
      </w:r>
      <w:r w:rsidR="003616EF" w:rsidRPr="00CD1242">
        <w:rPr>
          <w:rStyle w:val="Char2"/>
          <w:rFonts w:hint="cs"/>
          <w:rtl/>
        </w:rPr>
        <w:t>ی</w:t>
      </w:r>
      <w:r w:rsidRPr="00CD1242">
        <w:rPr>
          <w:rStyle w:val="Char2"/>
          <w:rFonts w:hint="cs"/>
          <w:rtl/>
        </w:rPr>
        <w:t xml:space="preserve">خ به بعد، </w:t>
      </w:r>
      <w:r w:rsidR="00DC68F5" w:rsidRPr="00CD1242">
        <w:rPr>
          <w:rStyle w:val="Char2"/>
          <w:rFonts w:hint="cs"/>
          <w:rtl/>
        </w:rPr>
        <w:t>ش</w:t>
      </w:r>
      <w:r w:rsidR="003616EF" w:rsidRPr="00CD1242">
        <w:rPr>
          <w:rStyle w:val="Char2"/>
          <w:rFonts w:hint="cs"/>
          <w:rtl/>
        </w:rPr>
        <w:t>ی</w:t>
      </w:r>
      <w:r w:rsidR="00DC68F5" w:rsidRPr="00CD1242">
        <w:rPr>
          <w:rStyle w:val="Char2"/>
          <w:rFonts w:hint="cs"/>
          <w:rtl/>
        </w:rPr>
        <w:t>ع</w:t>
      </w:r>
      <w:r w:rsidR="003616EF" w:rsidRPr="00CD1242">
        <w:rPr>
          <w:rStyle w:val="Char2"/>
          <w:rFonts w:hint="cs"/>
          <w:rtl/>
        </w:rPr>
        <w:t>ی</w:t>
      </w:r>
      <w:r w:rsidR="00DC68F5" w:rsidRPr="00CD1242">
        <w:rPr>
          <w:rStyle w:val="Char2"/>
          <w:rFonts w:hint="cs"/>
          <w:rtl/>
        </w:rPr>
        <w:t>ان رافض</w:t>
      </w:r>
      <w:r w:rsidR="003616EF" w:rsidRPr="00CD1242">
        <w:rPr>
          <w:rStyle w:val="Char2"/>
          <w:rFonts w:hint="cs"/>
          <w:rtl/>
        </w:rPr>
        <w:t>ی</w:t>
      </w:r>
      <w:r w:rsidR="00DC68F5" w:rsidRPr="00CD1242">
        <w:rPr>
          <w:rStyle w:val="Char2"/>
          <w:rFonts w:hint="cs"/>
          <w:rtl/>
        </w:rPr>
        <w:t xml:space="preserve"> از د</w:t>
      </w:r>
      <w:r w:rsidR="003616EF" w:rsidRPr="00CD1242">
        <w:rPr>
          <w:rStyle w:val="Char2"/>
          <w:rFonts w:hint="cs"/>
          <w:rtl/>
        </w:rPr>
        <w:t>ی</w:t>
      </w:r>
      <w:r w:rsidR="00DC68F5" w:rsidRPr="00CD1242">
        <w:rPr>
          <w:rStyle w:val="Char2"/>
          <w:rFonts w:hint="cs"/>
          <w:rtl/>
        </w:rPr>
        <w:t>گر فرقه‌</w:t>
      </w:r>
      <w:r w:rsidRPr="00CD1242">
        <w:rPr>
          <w:rStyle w:val="Char2"/>
          <w:rFonts w:hint="cs"/>
          <w:rtl/>
        </w:rPr>
        <w:t>ها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عه جدا و شناخته شدند و از نظر نام و</w:t>
      </w:r>
      <w:r w:rsidR="00DC68F5" w:rsidRPr="00CD1242">
        <w:rPr>
          <w:rStyle w:val="Char2"/>
          <w:rFonts w:hint="cs"/>
          <w:rtl/>
        </w:rPr>
        <w:t xml:space="preserve"> </w:t>
      </w:r>
      <w:r w:rsidRPr="00CD1242">
        <w:rPr>
          <w:rStyle w:val="Char2"/>
          <w:rFonts w:hint="cs"/>
          <w:rtl/>
        </w:rPr>
        <w:t>اعتقاد به فرقه مستقل</w:t>
      </w:r>
      <w:r w:rsidR="003616EF" w:rsidRPr="00CD1242">
        <w:rPr>
          <w:rStyle w:val="Char2"/>
          <w:rFonts w:hint="cs"/>
          <w:rtl/>
        </w:rPr>
        <w:t>ی</w:t>
      </w:r>
      <w:r w:rsidRPr="00CD1242">
        <w:rPr>
          <w:rStyle w:val="Char2"/>
          <w:rFonts w:hint="cs"/>
          <w:rtl/>
        </w:rPr>
        <w:t xml:space="preserve"> تبد</w:t>
      </w:r>
      <w:r w:rsidR="003616EF" w:rsidRPr="00CD1242">
        <w:rPr>
          <w:rStyle w:val="Char2"/>
          <w:rFonts w:hint="cs"/>
          <w:rtl/>
        </w:rPr>
        <w:t>ی</w:t>
      </w:r>
      <w:r w:rsidRPr="00CD1242">
        <w:rPr>
          <w:rStyle w:val="Char2"/>
          <w:rFonts w:hint="cs"/>
          <w:rtl/>
        </w:rPr>
        <w:t>ل شدند. خداوند داناتر</w:t>
      </w:r>
      <w:r w:rsidR="003616EF" w:rsidRPr="00CD1242">
        <w:rPr>
          <w:rStyle w:val="Char2"/>
          <w:rFonts w:hint="cs"/>
          <w:rtl/>
        </w:rPr>
        <w:t>ی</w:t>
      </w:r>
      <w:r w:rsidRPr="00CD1242">
        <w:rPr>
          <w:rStyle w:val="Char2"/>
          <w:rFonts w:hint="cs"/>
          <w:rtl/>
        </w:rPr>
        <w:t xml:space="preserve">ن است. </w:t>
      </w:r>
    </w:p>
    <w:p w:rsidR="005D3E3E" w:rsidRPr="00CD1242" w:rsidRDefault="005D3E3E" w:rsidP="00CD1242">
      <w:pPr>
        <w:bidi/>
        <w:ind w:firstLine="284"/>
        <w:jc w:val="lowKashida"/>
        <w:rPr>
          <w:rStyle w:val="Char2"/>
          <w:rtl/>
        </w:rPr>
      </w:pPr>
    </w:p>
    <w:p w:rsidR="001F55F3" w:rsidRPr="00CD1242" w:rsidRDefault="001F55F3" w:rsidP="00CD1242">
      <w:pPr>
        <w:bidi/>
        <w:ind w:firstLine="284"/>
        <w:rPr>
          <w:rStyle w:val="Char2"/>
          <w:rtl/>
        </w:rPr>
        <w:sectPr w:rsidR="001F55F3" w:rsidRPr="00CD1242" w:rsidSect="00D55A07">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1F55F3" w:rsidRPr="00CD1242" w:rsidRDefault="001F3B7C" w:rsidP="009C5F0E">
      <w:pPr>
        <w:pStyle w:val="a"/>
        <w:rPr>
          <w:rtl/>
          <w:lang w:bidi="fa-IR"/>
        </w:rPr>
      </w:pPr>
      <w:bookmarkStart w:id="85" w:name="_Toc294781992"/>
      <w:r w:rsidRPr="00CD1242">
        <w:rPr>
          <w:rFonts w:hint="cs"/>
          <w:rtl/>
          <w:lang w:bidi="fa-IR"/>
        </w:rPr>
        <w:t>بخش سوم:</w:t>
      </w:r>
      <w:bookmarkEnd w:id="85"/>
    </w:p>
    <w:p w:rsidR="001F3B7C" w:rsidRPr="00CD1242" w:rsidRDefault="001F3B7C" w:rsidP="00CD1242">
      <w:pPr>
        <w:pStyle w:val="a"/>
        <w:spacing w:line="240" w:lineRule="auto"/>
        <w:rPr>
          <w:rtl/>
          <w:lang w:bidi="fa-IR"/>
        </w:rPr>
      </w:pPr>
      <w:bookmarkStart w:id="86" w:name="_Toc294781993"/>
      <w:r w:rsidRPr="00CD1242">
        <w:rPr>
          <w:rFonts w:hint="cs"/>
          <w:rtl/>
          <w:lang w:bidi="fa-IR"/>
        </w:rPr>
        <w:t>مختصر</w:t>
      </w:r>
      <w:r w:rsidR="00F81B2F">
        <w:rPr>
          <w:rFonts w:hint="cs"/>
          <w:rtl/>
          <w:lang w:bidi="fa-IR"/>
        </w:rPr>
        <w:t>ی</w:t>
      </w:r>
      <w:r w:rsidRPr="00CD1242">
        <w:rPr>
          <w:rFonts w:hint="cs"/>
          <w:rtl/>
          <w:lang w:bidi="fa-IR"/>
        </w:rPr>
        <w:t xml:space="preserve"> درباره مهمتر</w:t>
      </w:r>
      <w:r w:rsidR="00F81B2F">
        <w:rPr>
          <w:rFonts w:hint="cs"/>
          <w:rtl/>
          <w:lang w:bidi="fa-IR"/>
        </w:rPr>
        <w:t>ی</w:t>
      </w:r>
      <w:r w:rsidRPr="00CD1242">
        <w:rPr>
          <w:rFonts w:hint="cs"/>
          <w:rtl/>
          <w:lang w:bidi="fa-IR"/>
        </w:rPr>
        <w:t>ن عقا</w:t>
      </w:r>
      <w:r w:rsidR="00F81B2F">
        <w:rPr>
          <w:rFonts w:hint="cs"/>
          <w:rtl/>
          <w:lang w:bidi="fa-IR"/>
        </w:rPr>
        <w:t>ی</w:t>
      </w:r>
      <w:r w:rsidRPr="00CD1242">
        <w:rPr>
          <w:rFonts w:hint="cs"/>
          <w:rtl/>
          <w:lang w:bidi="fa-IR"/>
        </w:rPr>
        <w:t>د ش</w:t>
      </w:r>
      <w:r w:rsidR="00F81B2F">
        <w:rPr>
          <w:rFonts w:hint="cs"/>
          <w:rtl/>
          <w:lang w:bidi="fa-IR"/>
        </w:rPr>
        <w:t>ی</w:t>
      </w:r>
      <w:r w:rsidRPr="00CD1242">
        <w:rPr>
          <w:rFonts w:hint="cs"/>
          <w:rtl/>
          <w:lang w:bidi="fa-IR"/>
        </w:rPr>
        <w:t>ع</w:t>
      </w:r>
      <w:r w:rsidR="00F81B2F">
        <w:rPr>
          <w:rFonts w:hint="cs"/>
          <w:rtl/>
          <w:lang w:bidi="fa-IR"/>
        </w:rPr>
        <w:t>ی</w:t>
      </w:r>
      <w:r w:rsidRPr="00CD1242">
        <w:rPr>
          <w:rFonts w:hint="cs"/>
          <w:rtl/>
          <w:lang w:bidi="fa-IR"/>
        </w:rPr>
        <w:t>ان رافض</w:t>
      </w:r>
      <w:r w:rsidR="00F81B2F">
        <w:rPr>
          <w:rFonts w:hint="cs"/>
          <w:rtl/>
          <w:lang w:bidi="fa-IR"/>
        </w:rPr>
        <w:t>ی</w:t>
      </w:r>
      <w:bookmarkEnd w:id="86"/>
    </w:p>
    <w:p w:rsidR="00F2781F" w:rsidRPr="00CD1242" w:rsidRDefault="00F2781F"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ان با عقا</w:t>
      </w:r>
      <w:r w:rsidR="003616EF" w:rsidRPr="00CD1242">
        <w:rPr>
          <w:rStyle w:val="Char2"/>
          <w:rFonts w:hint="cs"/>
          <w:rtl/>
        </w:rPr>
        <w:t>ی</w:t>
      </w:r>
      <w:r w:rsidRPr="00CD1242">
        <w:rPr>
          <w:rStyle w:val="Char2"/>
          <w:rFonts w:hint="cs"/>
          <w:rtl/>
        </w:rPr>
        <w:t xml:space="preserve">د مملو از </w:t>
      </w:r>
      <w:r w:rsidR="003616EF" w:rsidRPr="00CD1242">
        <w:rPr>
          <w:rStyle w:val="Char2"/>
          <w:rFonts w:hint="cs"/>
          <w:rtl/>
        </w:rPr>
        <w:t>ک</w:t>
      </w:r>
      <w:r w:rsidRPr="00CD1242">
        <w:rPr>
          <w:rStyle w:val="Char2"/>
          <w:rFonts w:hint="cs"/>
          <w:rtl/>
        </w:rPr>
        <w:t>فر</w:t>
      </w:r>
      <w:r w:rsidR="00C07EAD" w:rsidRPr="00CD1242">
        <w:rPr>
          <w:rStyle w:val="Char2"/>
          <w:rFonts w:hint="cs"/>
          <w:rtl/>
        </w:rPr>
        <w:t>،</w:t>
      </w:r>
      <w:r w:rsidRPr="00CD1242">
        <w:rPr>
          <w:rStyle w:val="Char2"/>
          <w:rFonts w:hint="cs"/>
          <w:rtl/>
        </w:rPr>
        <w:t xml:space="preserve"> ضلالت</w:t>
      </w:r>
      <w:r w:rsidR="00C07EAD" w:rsidRPr="00CD1242">
        <w:rPr>
          <w:rStyle w:val="Char2"/>
          <w:rFonts w:hint="cs"/>
          <w:rtl/>
        </w:rPr>
        <w:t xml:space="preserve">، </w:t>
      </w:r>
      <w:r w:rsidRPr="00CD1242">
        <w:rPr>
          <w:rStyle w:val="Char2"/>
          <w:rFonts w:hint="cs"/>
          <w:rtl/>
        </w:rPr>
        <w:t>شر و فساد از دورتر</w:t>
      </w:r>
      <w:r w:rsidR="003616EF" w:rsidRPr="00CD1242">
        <w:rPr>
          <w:rStyle w:val="Char2"/>
          <w:rFonts w:hint="cs"/>
          <w:rtl/>
        </w:rPr>
        <w:t>ی</w:t>
      </w:r>
      <w:r w:rsidRPr="00CD1242">
        <w:rPr>
          <w:rStyle w:val="Char2"/>
          <w:rFonts w:hint="cs"/>
          <w:rtl/>
        </w:rPr>
        <w:t xml:space="preserve">ن </w:t>
      </w:r>
      <w:r w:rsidR="00DC68F5" w:rsidRPr="00CD1242">
        <w:rPr>
          <w:rStyle w:val="Char2"/>
          <w:rFonts w:hint="cs"/>
          <w:rtl/>
        </w:rPr>
        <w:t>فرقه‌ها</w:t>
      </w:r>
      <w:r w:rsidR="003616EF" w:rsidRPr="00CD1242">
        <w:rPr>
          <w:rStyle w:val="Char2"/>
          <w:rFonts w:hint="cs"/>
          <w:rtl/>
        </w:rPr>
        <w:t>ی</w:t>
      </w:r>
      <w:r w:rsidRPr="00CD1242">
        <w:rPr>
          <w:rStyle w:val="Char2"/>
          <w:rFonts w:hint="cs"/>
          <w:rtl/>
        </w:rPr>
        <w:t xml:space="preserve"> منسوب به اسلام </w:t>
      </w:r>
      <w:r w:rsidR="00C07EAD" w:rsidRPr="00CD1242">
        <w:rPr>
          <w:rStyle w:val="Char2"/>
          <w:rFonts w:hint="cs"/>
          <w:rtl/>
        </w:rPr>
        <w:t>و</w:t>
      </w:r>
      <w:r w:rsidRPr="00CD1242">
        <w:rPr>
          <w:rStyle w:val="Char2"/>
          <w:rFonts w:hint="cs"/>
          <w:rtl/>
        </w:rPr>
        <w:t xml:space="preserve"> عقا</w:t>
      </w:r>
      <w:r w:rsidR="003616EF" w:rsidRPr="00CD1242">
        <w:rPr>
          <w:rStyle w:val="Char2"/>
          <w:rFonts w:hint="cs"/>
          <w:rtl/>
        </w:rPr>
        <w:t>ی</w:t>
      </w:r>
      <w:r w:rsidRPr="00CD1242">
        <w:rPr>
          <w:rStyle w:val="Char2"/>
          <w:rFonts w:hint="cs"/>
          <w:rtl/>
        </w:rPr>
        <w:t>د صح</w:t>
      </w:r>
      <w:r w:rsidR="003616EF" w:rsidRPr="00CD1242">
        <w:rPr>
          <w:rStyle w:val="Char2"/>
          <w:rFonts w:hint="cs"/>
          <w:rtl/>
        </w:rPr>
        <w:t>ی</w:t>
      </w:r>
      <w:r w:rsidRPr="00CD1242">
        <w:rPr>
          <w:rStyle w:val="Char2"/>
          <w:rFonts w:hint="cs"/>
          <w:rtl/>
        </w:rPr>
        <w:t>ح اسلام</w:t>
      </w:r>
      <w:r w:rsidR="003616EF" w:rsidRPr="00CD1242">
        <w:rPr>
          <w:rStyle w:val="Char2"/>
          <w:rFonts w:hint="cs"/>
          <w:rtl/>
        </w:rPr>
        <w:t>ی</w:t>
      </w:r>
      <w:r w:rsidR="00C07EAD" w:rsidRPr="00CD1242">
        <w:rPr>
          <w:rStyle w:val="Char2"/>
          <w:rFonts w:hint="cs"/>
          <w:rtl/>
        </w:rPr>
        <w:t xml:space="preserve"> هستند</w:t>
      </w:r>
      <w:r w:rsidRPr="00CD1242">
        <w:rPr>
          <w:rStyle w:val="Char2"/>
          <w:rFonts w:hint="cs"/>
          <w:rtl/>
        </w:rPr>
        <w:t>.</w:t>
      </w:r>
      <w:r w:rsidR="00C07EAD" w:rsidRPr="00CD1242">
        <w:rPr>
          <w:rStyle w:val="Char2"/>
          <w:rFonts w:hint="cs"/>
          <w:rtl/>
        </w:rPr>
        <w:t>ز</w:t>
      </w:r>
      <w:r w:rsidR="003616EF" w:rsidRPr="00CD1242">
        <w:rPr>
          <w:rStyle w:val="Char2"/>
          <w:rFonts w:hint="cs"/>
          <w:rtl/>
        </w:rPr>
        <w:t>ی</w:t>
      </w:r>
      <w:r w:rsidR="00C07EAD" w:rsidRPr="00CD1242">
        <w:rPr>
          <w:rStyle w:val="Char2"/>
          <w:rFonts w:hint="cs"/>
          <w:rtl/>
        </w:rPr>
        <w:t>را</w:t>
      </w:r>
      <w:r w:rsidRPr="00CD1242">
        <w:rPr>
          <w:rStyle w:val="Char2"/>
          <w:rFonts w:hint="cs"/>
          <w:rtl/>
        </w:rPr>
        <w:t xml:space="preserve"> باورها</w:t>
      </w:r>
      <w:r w:rsidR="003616EF" w:rsidRPr="00CD1242">
        <w:rPr>
          <w:rStyle w:val="Char2"/>
          <w:rFonts w:hint="cs"/>
          <w:rtl/>
        </w:rPr>
        <w:t>ی</w:t>
      </w:r>
      <w:r w:rsidRPr="00CD1242">
        <w:rPr>
          <w:rStyle w:val="Char2"/>
          <w:rFonts w:hint="cs"/>
          <w:rtl/>
        </w:rPr>
        <w:t xml:space="preserve"> خاص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ه با آن </w:t>
      </w:r>
      <w:r w:rsidR="00C07EAD" w:rsidRPr="00CD1242">
        <w:rPr>
          <w:rStyle w:val="Char2"/>
          <w:rFonts w:hint="cs"/>
          <w:rtl/>
        </w:rPr>
        <w:t xml:space="preserve">از امت اسلام جدا </w:t>
      </w:r>
      <w:r w:rsidR="00A30194" w:rsidRPr="00CD1242">
        <w:rPr>
          <w:rStyle w:val="Char2"/>
          <w:rFonts w:hint="cs"/>
          <w:rtl/>
        </w:rPr>
        <w:t>شده‌اند</w:t>
      </w:r>
      <w:r w:rsidRPr="00CD1242">
        <w:rPr>
          <w:rStyle w:val="Char2"/>
          <w:rFonts w:hint="cs"/>
          <w:rtl/>
        </w:rPr>
        <w:t xml:space="preserve">، همچنان </w:t>
      </w:r>
      <w:r w:rsidR="003616EF" w:rsidRPr="00CD1242">
        <w:rPr>
          <w:rStyle w:val="Char2"/>
          <w:rFonts w:hint="cs"/>
          <w:rtl/>
        </w:rPr>
        <w:t>ک</w:t>
      </w:r>
      <w:r w:rsidRPr="00CD1242">
        <w:rPr>
          <w:rStyle w:val="Char2"/>
          <w:rFonts w:hint="cs"/>
          <w:rtl/>
        </w:rPr>
        <w:t xml:space="preserve">ه در </w:t>
      </w:r>
      <w:r w:rsidR="00C07EAD" w:rsidRPr="00CD1242">
        <w:rPr>
          <w:rStyle w:val="Char2"/>
          <w:rFonts w:hint="cs"/>
          <w:rtl/>
        </w:rPr>
        <w:t>نظر</w:t>
      </w:r>
      <w:r w:rsidRPr="00CD1242">
        <w:rPr>
          <w:rStyle w:val="Char2"/>
          <w:rFonts w:hint="cs"/>
          <w:rtl/>
        </w:rPr>
        <w:t xml:space="preserve"> اهل تحق</w:t>
      </w:r>
      <w:r w:rsidR="003616EF" w:rsidRPr="00CD1242">
        <w:rPr>
          <w:rStyle w:val="Char2"/>
          <w:rFonts w:hint="cs"/>
          <w:rtl/>
        </w:rPr>
        <w:t>ی</w:t>
      </w:r>
      <w:r w:rsidRPr="00CD1242">
        <w:rPr>
          <w:rStyle w:val="Char2"/>
          <w:rFonts w:hint="cs"/>
          <w:rtl/>
        </w:rPr>
        <w:t>ق و علم واضح است، به</w:t>
      </w:r>
      <w:r w:rsidR="00C07EAD" w:rsidRPr="00CD1242">
        <w:rPr>
          <w:rStyle w:val="Char2"/>
          <w:rFonts w:hint="cs"/>
          <w:rtl/>
        </w:rPr>
        <w:t xml:space="preserve"> طور</w:t>
      </w:r>
      <w:r w:rsidRPr="00CD1242">
        <w:rPr>
          <w:rStyle w:val="Char2"/>
          <w:rFonts w:hint="cs"/>
          <w:rtl/>
        </w:rPr>
        <w:t xml:space="preserve">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از حقا</w:t>
      </w:r>
      <w:r w:rsidR="003616EF" w:rsidRPr="00CD1242">
        <w:rPr>
          <w:rStyle w:val="Char2"/>
          <w:rFonts w:hint="cs"/>
          <w:rtl/>
        </w:rPr>
        <w:t>ی</w:t>
      </w:r>
      <w:r w:rsidRPr="00CD1242">
        <w:rPr>
          <w:rStyle w:val="Char2"/>
          <w:rFonts w:hint="cs"/>
          <w:rtl/>
        </w:rPr>
        <w:t xml:space="preserve">ق اسلام دور و </w:t>
      </w:r>
      <w:r w:rsidR="00C07EAD" w:rsidRPr="00CD1242">
        <w:rPr>
          <w:rStyle w:val="Char2"/>
          <w:rFonts w:hint="cs"/>
          <w:rtl/>
        </w:rPr>
        <w:t xml:space="preserve">با آن </w:t>
      </w:r>
      <w:r w:rsidRPr="00CD1242">
        <w:rPr>
          <w:rStyle w:val="Char2"/>
          <w:rFonts w:hint="cs"/>
          <w:rtl/>
        </w:rPr>
        <w:t>ب</w:t>
      </w:r>
      <w:r w:rsidR="003616EF" w:rsidRPr="00CD1242">
        <w:rPr>
          <w:rStyle w:val="Char2"/>
          <w:rFonts w:hint="cs"/>
          <w:rtl/>
        </w:rPr>
        <w:t>ی</w:t>
      </w:r>
      <w:r w:rsidRPr="00CD1242">
        <w:rPr>
          <w:rStyle w:val="Char2"/>
          <w:rFonts w:hint="cs"/>
          <w:rtl/>
        </w:rPr>
        <w:t xml:space="preserve">گانه </w:t>
      </w:r>
      <w:r w:rsidR="00244396" w:rsidRPr="00CD1242">
        <w:rPr>
          <w:rStyle w:val="Char2"/>
          <w:rFonts w:hint="cs"/>
          <w:rtl/>
        </w:rPr>
        <w:t>است</w:t>
      </w:r>
      <w:r w:rsidRPr="00CD1242">
        <w:rPr>
          <w:rStyle w:val="Char2"/>
          <w:rFonts w:hint="cs"/>
          <w:rtl/>
        </w:rPr>
        <w:t xml:space="preserve">. </w:t>
      </w:r>
    </w:p>
    <w:p w:rsidR="00F2781F" w:rsidRPr="00CD1242" w:rsidRDefault="00F2781F" w:rsidP="009C5F0E">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9C5F0E">
        <w:rPr>
          <w:rStyle w:val="Char2"/>
          <w:rFonts w:cs="CTraditional Arabic"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C07EAD" w:rsidRPr="00CD1242">
        <w:rPr>
          <w:rStyle w:val="Char2"/>
          <w:rFonts w:hint="cs"/>
          <w:rtl/>
        </w:rPr>
        <w:t>باره</w:t>
      </w:r>
      <w:r w:rsidRPr="00CD1242">
        <w:rPr>
          <w:rStyle w:val="Char2"/>
          <w:rFonts w:hint="cs"/>
          <w:rtl/>
        </w:rPr>
        <w:t xml:space="preserve"> مورد</w:t>
      </w:r>
      <w:r w:rsidR="000E0383" w:rsidRPr="00CD1242">
        <w:rPr>
          <w:rStyle w:val="Char2"/>
          <w:rFonts w:hint="cs"/>
          <w:rtl/>
        </w:rPr>
        <w:t xml:space="preserve"> آن‌ها </w:t>
      </w:r>
      <w:r w:rsidR="00C07EAD" w:rsidRPr="00CD1242">
        <w:rPr>
          <w:rStyle w:val="Char2"/>
          <w:rFonts w:hint="cs"/>
          <w:rtl/>
        </w:rPr>
        <w:t>بس</w:t>
      </w:r>
      <w:r w:rsidR="003616EF" w:rsidRPr="00CD1242">
        <w:rPr>
          <w:rStyle w:val="Char2"/>
          <w:rFonts w:hint="cs"/>
          <w:rtl/>
        </w:rPr>
        <w:t>ی</w:t>
      </w:r>
      <w:r w:rsidR="00C07EAD" w:rsidRPr="00CD1242">
        <w:rPr>
          <w:rStyle w:val="Char2"/>
          <w:rFonts w:hint="cs"/>
          <w:rtl/>
        </w:rPr>
        <w:t>ار آگاه است</w:t>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تاب </w:t>
      </w:r>
      <w:r w:rsidR="00C07EAD" w:rsidRPr="00CD1242">
        <w:rPr>
          <w:rStyle w:val="Char2"/>
          <w:rFonts w:hint="cs"/>
          <w:rtl/>
        </w:rPr>
        <w:t>ارزشمند</w:t>
      </w:r>
      <w:r w:rsidRPr="00CD1242">
        <w:rPr>
          <w:rStyle w:val="Char2"/>
          <w:rFonts w:hint="cs"/>
          <w:rtl/>
        </w:rPr>
        <w:t xml:space="preserve"> خود</w:t>
      </w:r>
      <w:r w:rsidR="00C07EAD" w:rsidRPr="00CD1242">
        <w:rPr>
          <w:rStyle w:val="Char2"/>
          <w:rFonts w:hint="cs"/>
          <w:rtl/>
        </w:rPr>
        <w:t xml:space="preserve"> (</w:t>
      </w:r>
      <w:r w:rsidRPr="00CD1242">
        <w:rPr>
          <w:rStyle w:val="Char2"/>
          <w:rFonts w:hint="cs"/>
          <w:rtl/>
        </w:rPr>
        <w:t>منهاج السنه</w:t>
      </w:r>
      <w:r w:rsidR="00C07EAD"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آن را </w:t>
      </w:r>
      <w:r w:rsidR="00DC68F5" w:rsidRPr="00CD1242">
        <w:rPr>
          <w:rStyle w:val="Char2"/>
          <w:rFonts w:hint="cs"/>
          <w:rtl/>
        </w:rPr>
        <w:t>در</w:t>
      </w:r>
      <w:r w:rsidRPr="00CD1242">
        <w:rPr>
          <w:rStyle w:val="Char2"/>
          <w:rFonts w:hint="cs"/>
          <w:rtl/>
        </w:rPr>
        <w:t xml:space="preserve"> رد </w:t>
      </w:r>
      <w:r w:rsidR="00DC68F5" w:rsidRPr="00CD1242">
        <w:rPr>
          <w:rStyle w:val="Char2"/>
          <w:rFonts w:hint="cs"/>
          <w:rtl/>
        </w:rPr>
        <w:t xml:space="preserve">بر </w:t>
      </w:r>
      <w:r w:rsidRPr="00CD1242">
        <w:rPr>
          <w:rStyle w:val="Char2"/>
          <w:rFonts w:hint="cs"/>
          <w:rtl/>
        </w:rPr>
        <w:t>رافض</w:t>
      </w:r>
      <w:r w:rsidR="003616EF" w:rsidRPr="00CD1242">
        <w:rPr>
          <w:rStyle w:val="Char2"/>
          <w:rFonts w:hint="cs"/>
          <w:rtl/>
        </w:rPr>
        <w:t>ی</w:t>
      </w:r>
      <w:r w:rsidRPr="00CD1242">
        <w:rPr>
          <w:rStyle w:val="Char2"/>
          <w:rFonts w:hint="cs"/>
          <w:rtl/>
        </w:rPr>
        <w:t>ان نوشته است م</w:t>
      </w:r>
      <w:r w:rsidR="003616EF" w:rsidRPr="00CD1242">
        <w:rPr>
          <w:rStyle w:val="Char2"/>
          <w:rFonts w:hint="cs"/>
          <w:rtl/>
        </w:rPr>
        <w:t>ی</w:t>
      </w:r>
      <w:r w:rsidR="00C07EAD"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آنچه را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تاب از مذمت </w:t>
      </w:r>
      <w:r w:rsidR="00DC68F5" w:rsidRPr="00CD1242">
        <w:rPr>
          <w:rStyle w:val="Char2"/>
          <w:rFonts w:hint="cs"/>
          <w:rtl/>
        </w:rPr>
        <w:t>ش</w:t>
      </w:r>
      <w:r w:rsidR="003616EF" w:rsidRPr="00CD1242">
        <w:rPr>
          <w:rStyle w:val="Char2"/>
          <w:rFonts w:hint="cs"/>
          <w:rtl/>
        </w:rPr>
        <w:t>ی</w:t>
      </w:r>
      <w:r w:rsidR="00DC68F5" w:rsidRPr="00CD1242">
        <w:rPr>
          <w:rStyle w:val="Char2"/>
          <w:rFonts w:hint="cs"/>
          <w:rtl/>
        </w:rPr>
        <w:t>ع</w:t>
      </w:r>
      <w:r w:rsidR="003616EF" w:rsidRPr="00CD1242">
        <w:rPr>
          <w:rStyle w:val="Char2"/>
          <w:rFonts w:hint="cs"/>
          <w:rtl/>
        </w:rPr>
        <w:t>ی</w:t>
      </w:r>
      <w:r w:rsidR="00DC68F5" w:rsidRPr="00CD1242">
        <w:rPr>
          <w:rStyle w:val="Char2"/>
          <w:rFonts w:hint="cs"/>
          <w:rtl/>
        </w:rPr>
        <w:t xml:space="preserve">ان </w:t>
      </w:r>
      <w:r w:rsidRPr="00CD1242">
        <w:rPr>
          <w:rStyle w:val="Char2"/>
          <w:rFonts w:hint="cs"/>
          <w:rtl/>
        </w:rPr>
        <w:t>رافض</w:t>
      </w:r>
      <w:r w:rsidR="003616EF" w:rsidRPr="00CD1242">
        <w:rPr>
          <w:rStyle w:val="Char2"/>
          <w:rFonts w:hint="cs"/>
          <w:rtl/>
        </w:rPr>
        <w:t>ی</w:t>
      </w:r>
      <w:r w:rsidRPr="00CD1242">
        <w:rPr>
          <w:rStyle w:val="Char2"/>
          <w:rFonts w:hint="cs"/>
          <w:rtl/>
        </w:rPr>
        <w:t xml:space="preserve"> و دروغگو</w:t>
      </w:r>
      <w:r w:rsidR="003616EF" w:rsidRPr="00CD1242">
        <w:rPr>
          <w:rStyle w:val="Char2"/>
          <w:rFonts w:hint="cs"/>
          <w:rtl/>
        </w:rPr>
        <w:t>یی</w:t>
      </w:r>
      <w:r w:rsidRPr="00CD1242">
        <w:rPr>
          <w:rStyle w:val="Char2"/>
          <w:rFonts w:hint="cs"/>
          <w:rtl/>
        </w:rPr>
        <w:t xml:space="preserve"> و نادان</w:t>
      </w:r>
      <w:r w:rsidR="003616EF" w:rsidRPr="00CD1242">
        <w:rPr>
          <w:rStyle w:val="Char2"/>
          <w:rFonts w:hint="cs"/>
          <w:rtl/>
        </w:rPr>
        <w:t>ی</w:t>
      </w:r>
      <w:r w:rsidRPr="00CD1242">
        <w:rPr>
          <w:rStyle w:val="Char2"/>
          <w:rFonts w:hint="cs"/>
          <w:rtl/>
        </w:rPr>
        <w:t xml:space="preserve"> آنان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00C07EAD" w:rsidRPr="00CD1242">
        <w:rPr>
          <w:rStyle w:val="Char2"/>
          <w:rFonts w:hint="cs"/>
          <w:rtl/>
        </w:rPr>
        <w:t>‌</w:t>
      </w:r>
      <w:r w:rsidR="003616EF" w:rsidRPr="00CD1242">
        <w:rPr>
          <w:rStyle w:val="Char2"/>
          <w:rFonts w:hint="cs"/>
          <w:rtl/>
        </w:rPr>
        <w:t>ک</w:t>
      </w:r>
      <w:r w:rsidRPr="00CD1242">
        <w:rPr>
          <w:rStyle w:val="Char2"/>
          <w:rFonts w:hint="cs"/>
          <w:rtl/>
        </w:rPr>
        <w:t>نم</w:t>
      </w:r>
      <w:r w:rsidR="00DC68F5" w:rsidRPr="00CD1242">
        <w:rPr>
          <w:rStyle w:val="Char2"/>
          <w:rFonts w:hint="cs"/>
          <w:rtl/>
        </w:rPr>
        <w:t>،</w:t>
      </w:r>
      <w:r w:rsidRPr="00CD1242">
        <w:rPr>
          <w:rStyle w:val="Char2"/>
          <w:rFonts w:hint="cs"/>
          <w:rtl/>
        </w:rPr>
        <w:t xml:space="preserve"> اند</w:t>
      </w:r>
      <w:r w:rsidR="003616EF" w:rsidRPr="00CD1242">
        <w:rPr>
          <w:rStyle w:val="Char2"/>
          <w:rFonts w:hint="cs"/>
          <w:rtl/>
        </w:rPr>
        <w:t>کی</w:t>
      </w:r>
      <w:r w:rsidRPr="00CD1242">
        <w:rPr>
          <w:rStyle w:val="Char2"/>
          <w:rFonts w:hint="cs"/>
          <w:rtl/>
        </w:rPr>
        <w:t xml:space="preserve"> است از آنچه م</w:t>
      </w:r>
      <w:r w:rsidR="003616EF" w:rsidRPr="00CD1242">
        <w:rPr>
          <w:rStyle w:val="Char2"/>
          <w:rFonts w:hint="cs"/>
          <w:rtl/>
        </w:rPr>
        <w:t>ی</w:t>
      </w:r>
      <w:r w:rsidR="00C07EAD" w:rsidRPr="00CD1242">
        <w:rPr>
          <w:rStyle w:val="Char2"/>
          <w:rFonts w:hint="cs"/>
          <w:rtl/>
        </w:rPr>
        <w:t>‌</w:t>
      </w:r>
      <w:r w:rsidRPr="00CD1242">
        <w:rPr>
          <w:rStyle w:val="Char2"/>
          <w:rFonts w:hint="cs"/>
          <w:rtl/>
        </w:rPr>
        <w:t>دانم و</w:t>
      </w:r>
      <w:r w:rsidR="000E0383" w:rsidRPr="00CD1242">
        <w:rPr>
          <w:rStyle w:val="Char2"/>
          <w:rFonts w:hint="cs"/>
          <w:rtl/>
        </w:rPr>
        <w:t xml:space="preserve"> آن‌ها </w:t>
      </w:r>
      <w:r w:rsidRPr="00CD1242">
        <w:rPr>
          <w:rStyle w:val="Char2"/>
          <w:rFonts w:hint="cs"/>
          <w:rtl/>
        </w:rPr>
        <w:t>شرارت فراوان</w:t>
      </w:r>
      <w:r w:rsidR="003616EF" w:rsidRPr="00CD1242">
        <w:rPr>
          <w:rStyle w:val="Char2"/>
          <w:rFonts w:hint="cs"/>
          <w:rtl/>
        </w:rPr>
        <w:t>ی</w:t>
      </w:r>
      <w:r w:rsidRPr="00CD1242">
        <w:rPr>
          <w:rStyle w:val="Char2"/>
          <w:rFonts w:hint="cs"/>
          <w:rtl/>
        </w:rPr>
        <w:t xml:space="preserve"> دارند </w:t>
      </w:r>
      <w:r w:rsidR="003616EF" w:rsidRPr="00CD1242">
        <w:rPr>
          <w:rStyle w:val="Char2"/>
          <w:rFonts w:hint="cs"/>
          <w:rtl/>
        </w:rPr>
        <w:t>ک</w:t>
      </w:r>
      <w:r w:rsidRPr="00CD1242">
        <w:rPr>
          <w:rStyle w:val="Char2"/>
          <w:rFonts w:hint="cs"/>
          <w:rtl/>
        </w:rPr>
        <w:t>ه تفص</w:t>
      </w:r>
      <w:r w:rsidR="003616EF" w:rsidRPr="00CD1242">
        <w:rPr>
          <w:rStyle w:val="Char2"/>
          <w:rFonts w:hint="cs"/>
          <w:rtl/>
        </w:rPr>
        <w:t>ی</w:t>
      </w:r>
      <w:r w:rsidRPr="00CD1242">
        <w:rPr>
          <w:rStyle w:val="Char2"/>
          <w:rFonts w:hint="cs"/>
          <w:rtl/>
        </w:rPr>
        <w:t>ل آن را نم</w:t>
      </w:r>
      <w:r w:rsidR="003616EF" w:rsidRPr="00CD1242">
        <w:rPr>
          <w:rStyle w:val="Char2"/>
          <w:rFonts w:hint="cs"/>
          <w:rtl/>
        </w:rPr>
        <w:t>ی</w:t>
      </w:r>
      <w:r w:rsidR="00C07EAD" w:rsidRPr="00CD1242">
        <w:rPr>
          <w:rStyle w:val="Char2"/>
          <w:rFonts w:hint="cs"/>
          <w:rtl/>
        </w:rPr>
        <w:t>‌</w:t>
      </w:r>
      <w:r w:rsidRPr="00CD1242">
        <w:rPr>
          <w:rStyle w:val="Char2"/>
          <w:rFonts w:hint="cs"/>
          <w:rtl/>
        </w:rPr>
        <w:t>دانم ...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خداوند م</w:t>
      </w:r>
      <w:r w:rsidR="003616EF" w:rsidRPr="00CD1242">
        <w:rPr>
          <w:rStyle w:val="Char2"/>
          <w:rFonts w:hint="cs"/>
          <w:rtl/>
        </w:rPr>
        <w:t>ی</w:t>
      </w:r>
      <w:r w:rsidR="00C07EAD" w:rsidRPr="00CD1242">
        <w:rPr>
          <w:rStyle w:val="Char2"/>
          <w:rFonts w:hint="cs"/>
          <w:rtl/>
        </w:rPr>
        <w:t>‌</w:t>
      </w:r>
      <w:r w:rsidRPr="00CD1242">
        <w:rPr>
          <w:rStyle w:val="Char2"/>
          <w:rFonts w:hint="cs"/>
          <w:rtl/>
        </w:rPr>
        <w:t>داند و آگاه</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00C07EAD"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همه فرقه</w:t>
      </w:r>
      <w:r w:rsidR="00C07EAD"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منتسب به اسلام با</w:t>
      </w:r>
      <w:r w:rsidR="00C07EAD" w:rsidRPr="00CD1242">
        <w:rPr>
          <w:rStyle w:val="Char2"/>
          <w:rFonts w:hint="cs"/>
          <w:rtl/>
        </w:rPr>
        <w:t xml:space="preserve"> همه</w:t>
      </w:r>
      <w:r w:rsidR="00DC68F5" w:rsidRPr="00CD1242">
        <w:rPr>
          <w:rStyle w:val="Char2"/>
          <w:rFonts w:hint="cs"/>
          <w:rtl/>
        </w:rPr>
        <w:t xml:space="preserve"> بدعت و گمراه</w:t>
      </w:r>
      <w:r w:rsidR="003616EF" w:rsidRPr="00CD1242">
        <w:rPr>
          <w:rStyle w:val="Char2"/>
          <w:rFonts w:hint="cs"/>
          <w:rtl/>
        </w:rPr>
        <w:t>ی</w:t>
      </w:r>
      <w:r w:rsidR="00DC68F5" w:rsidRPr="00CD1242">
        <w:rPr>
          <w:rStyle w:val="Char2"/>
          <w:rFonts w:hint="cs"/>
          <w:rtl/>
        </w:rPr>
        <w:t>‌</w:t>
      </w:r>
      <w:r w:rsidRPr="00CD1242">
        <w:rPr>
          <w:rStyle w:val="Char2"/>
          <w:rFonts w:hint="cs"/>
          <w:rtl/>
        </w:rPr>
        <w:t>ها</w:t>
      </w:r>
      <w:r w:rsidR="003616EF" w:rsidRPr="00CD1242">
        <w:rPr>
          <w:rStyle w:val="Char2"/>
          <w:rFonts w:hint="cs"/>
          <w:rtl/>
        </w:rPr>
        <w:t>ی</w:t>
      </w:r>
      <w:r w:rsidR="00DC68F5" w:rsidRPr="00CD1242">
        <w:rPr>
          <w:rStyle w:val="Char2"/>
          <w:rFonts w:hint="cs"/>
          <w:rtl/>
        </w:rPr>
        <w:t>شان</w:t>
      </w:r>
      <w:r w:rsidRPr="00CD1242">
        <w:rPr>
          <w:rStyle w:val="Char2"/>
          <w:rFonts w:hint="cs"/>
          <w:rtl/>
        </w:rPr>
        <w:t>، بدتر</w:t>
      </w:r>
      <w:r w:rsidR="00C07EAD" w:rsidRPr="00CD1242">
        <w:rPr>
          <w:rStyle w:val="Char2"/>
          <w:rFonts w:hint="cs"/>
          <w:rtl/>
        </w:rPr>
        <w:t>،</w:t>
      </w:r>
      <w:r w:rsidRPr="00CD1242">
        <w:rPr>
          <w:rStyle w:val="Char2"/>
          <w:rFonts w:hint="cs"/>
          <w:rtl/>
        </w:rPr>
        <w:t xml:space="preserve"> شرورتر</w:t>
      </w:r>
      <w:r w:rsidR="00C07EAD" w:rsidRPr="00CD1242">
        <w:rPr>
          <w:rStyle w:val="Char2"/>
          <w:rFonts w:hint="cs"/>
          <w:rtl/>
        </w:rPr>
        <w:t xml:space="preserve">، </w:t>
      </w:r>
      <w:r w:rsidR="00DC68F5" w:rsidRPr="00CD1242">
        <w:rPr>
          <w:rStyle w:val="Char2"/>
          <w:rFonts w:hint="cs"/>
          <w:rtl/>
        </w:rPr>
        <w:t>جاهل‌</w:t>
      </w:r>
      <w:r w:rsidRPr="00CD1242">
        <w:rPr>
          <w:rStyle w:val="Char2"/>
          <w:rFonts w:hint="cs"/>
          <w:rtl/>
        </w:rPr>
        <w:t>تر</w:t>
      </w:r>
      <w:r w:rsidR="00C07EAD" w:rsidRPr="00CD1242">
        <w:rPr>
          <w:rStyle w:val="Char2"/>
          <w:rFonts w:hint="cs"/>
          <w:rtl/>
        </w:rPr>
        <w:t>،</w:t>
      </w:r>
      <w:r w:rsidRPr="00CD1242">
        <w:rPr>
          <w:rStyle w:val="Char2"/>
          <w:rFonts w:hint="cs"/>
          <w:rtl/>
        </w:rPr>
        <w:t xml:space="preserve"> دروغگوتر</w:t>
      </w:r>
      <w:r w:rsidR="00C07EAD" w:rsidRPr="00CD1242">
        <w:rPr>
          <w:rStyle w:val="Char2"/>
          <w:rFonts w:hint="cs"/>
          <w:rtl/>
        </w:rPr>
        <w:t xml:space="preserve">، </w:t>
      </w:r>
      <w:r w:rsidRPr="00CD1242">
        <w:rPr>
          <w:rStyle w:val="Char2"/>
          <w:rFonts w:hint="cs"/>
          <w:rtl/>
        </w:rPr>
        <w:t>ظالمتر</w:t>
      </w:r>
      <w:r w:rsidR="00C07EAD" w:rsidRPr="00CD1242">
        <w:rPr>
          <w:rStyle w:val="Char2"/>
          <w:rFonts w:hint="cs"/>
          <w:rtl/>
        </w:rPr>
        <w:t xml:space="preserve">، </w:t>
      </w:r>
      <w:r w:rsidRPr="00CD1242">
        <w:rPr>
          <w:rStyle w:val="Char2"/>
          <w:rFonts w:hint="cs"/>
          <w:rtl/>
        </w:rPr>
        <w:t>نزد</w:t>
      </w:r>
      <w:r w:rsidR="003616EF" w:rsidRPr="00CD1242">
        <w:rPr>
          <w:rStyle w:val="Char2"/>
          <w:rFonts w:hint="cs"/>
          <w:rtl/>
        </w:rPr>
        <w:t>یک</w:t>
      </w:r>
      <w:r w:rsidRPr="00CD1242">
        <w:rPr>
          <w:rStyle w:val="Char2"/>
          <w:rFonts w:hint="cs"/>
          <w:rtl/>
        </w:rPr>
        <w:t xml:space="preserve">تر به </w:t>
      </w:r>
      <w:r w:rsidR="003616EF" w:rsidRPr="00CD1242">
        <w:rPr>
          <w:rStyle w:val="Char2"/>
          <w:rFonts w:hint="cs"/>
          <w:rtl/>
        </w:rPr>
        <w:t>ک</w:t>
      </w:r>
      <w:r w:rsidRPr="00CD1242">
        <w:rPr>
          <w:rStyle w:val="Char2"/>
          <w:rFonts w:hint="cs"/>
          <w:rtl/>
        </w:rPr>
        <w:t>فر</w:t>
      </w:r>
      <w:r w:rsidR="00DC68F5" w:rsidRPr="00CD1242">
        <w:rPr>
          <w:rStyle w:val="Char2"/>
          <w:rFonts w:hint="cs"/>
          <w:rtl/>
        </w:rPr>
        <w:t>،</w:t>
      </w:r>
      <w:r w:rsidRPr="00CD1242">
        <w:rPr>
          <w:rStyle w:val="Char2"/>
          <w:rFonts w:hint="cs"/>
          <w:rtl/>
        </w:rPr>
        <w:t xml:space="preserve"> فسق و گناه و دورتر از حقا</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مان از</w:t>
      </w:r>
      <w:r w:rsidR="000E0383" w:rsidRPr="00CD1242">
        <w:rPr>
          <w:rStyle w:val="Char2"/>
          <w:rFonts w:hint="cs"/>
          <w:rtl/>
        </w:rPr>
        <w:t xml:space="preserve"> آن‌ها </w:t>
      </w:r>
      <w:r w:rsidR="00DC68F5" w:rsidRPr="00CD1242">
        <w:rPr>
          <w:rStyle w:val="Char2"/>
          <w:rFonts w:hint="cs"/>
          <w:rtl/>
        </w:rPr>
        <w:t>(</w:t>
      </w:r>
      <w:r w:rsidRPr="00CD1242">
        <w:rPr>
          <w:rStyle w:val="Char2"/>
          <w:rFonts w:hint="cs"/>
          <w:rtl/>
        </w:rPr>
        <w:t>رافض</w:t>
      </w:r>
      <w:r w:rsidR="003616EF" w:rsidRPr="00CD1242">
        <w:rPr>
          <w:rStyle w:val="Char2"/>
          <w:rFonts w:hint="cs"/>
          <w:rtl/>
        </w:rPr>
        <w:t>ی</w:t>
      </w:r>
      <w:r w:rsidRPr="00CD1242">
        <w:rPr>
          <w:rStyle w:val="Char2"/>
          <w:rFonts w:hint="cs"/>
          <w:rtl/>
        </w:rPr>
        <w:t>ان</w:t>
      </w:r>
      <w:r w:rsidR="00C07EAD" w:rsidRPr="00CD1242">
        <w:rPr>
          <w:rStyle w:val="Char2"/>
          <w:rFonts w:hint="cs"/>
          <w:rtl/>
        </w:rPr>
        <w:t>)</w:t>
      </w:r>
      <w:r w:rsidRPr="00CD1242">
        <w:rPr>
          <w:rStyle w:val="Char2"/>
          <w:rFonts w:hint="cs"/>
          <w:rtl/>
        </w:rPr>
        <w:t xml:space="preserve"> وجود ندارد</w:t>
      </w:r>
      <w:r w:rsidR="00036F82" w:rsidRPr="00CD1242">
        <w:rPr>
          <w:rStyle w:val="Char2"/>
          <w:rFonts w:hint="cs"/>
          <w:rtl/>
        </w:rPr>
        <w:t>»</w:t>
      </w:r>
      <w:r w:rsidRPr="00CD1242">
        <w:rPr>
          <w:rStyle w:val="Char2"/>
          <w:rFonts w:hint="cs"/>
          <w:rtl/>
        </w:rPr>
        <w:t>.</w:t>
      </w:r>
      <w:r w:rsidRPr="00CD1242">
        <w:rPr>
          <w:rStyle w:val="Char2"/>
          <w:vertAlign w:val="superscript"/>
          <w:rtl/>
        </w:rPr>
        <w:footnoteReference w:id="76"/>
      </w:r>
    </w:p>
    <w:p w:rsidR="00F2781F" w:rsidRPr="00CD1242" w:rsidRDefault="00F2781F"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نجا </w:t>
      </w:r>
      <w:r w:rsidR="00C07EAD" w:rsidRPr="00CD1242">
        <w:rPr>
          <w:rStyle w:val="Char2"/>
          <w:rFonts w:hint="cs"/>
          <w:rtl/>
        </w:rPr>
        <w:t>بخش</w:t>
      </w:r>
      <w:r w:rsidR="003616EF" w:rsidRPr="00CD1242">
        <w:rPr>
          <w:rStyle w:val="Char2"/>
          <w:rFonts w:hint="cs"/>
          <w:rtl/>
        </w:rPr>
        <w:t>ی</w:t>
      </w:r>
      <w:r w:rsidR="00C07EAD" w:rsidRPr="00CD1242">
        <w:rPr>
          <w:rStyle w:val="Char2"/>
          <w:rFonts w:hint="cs"/>
          <w:rtl/>
        </w:rPr>
        <w:t xml:space="preserve"> </w:t>
      </w:r>
      <w:r w:rsidRPr="00CD1242">
        <w:rPr>
          <w:rStyle w:val="Char2"/>
          <w:rFonts w:hint="cs"/>
          <w:rtl/>
        </w:rPr>
        <w:t>از عقا</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 xml:space="preserve">ان را </w:t>
      </w:r>
      <w:r w:rsidR="003616EF" w:rsidRPr="00CD1242">
        <w:rPr>
          <w:rStyle w:val="Char2"/>
          <w:rFonts w:hint="cs"/>
          <w:rtl/>
        </w:rPr>
        <w:t>ک</w:t>
      </w:r>
      <w:r w:rsidRPr="00CD1242">
        <w:rPr>
          <w:rStyle w:val="Char2"/>
          <w:rFonts w:hint="cs"/>
          <w:rtl/>
        </w:rPr>
        <w:t>ه در آن</w:t>
      </w:r>
      <w:r w:rsidR="00C07EAD" w:rsidRPr="00CD1242">
        <w:rPr>
          <w:rStyle w:val="Char2"/>
          <w:rFonts w:hint="cs"/>
          <w:rtl/>
        </w:rPr>
        <w:t xml:space="preserve"> با</w:t>
      </w:r>
      <w:r w:rsidRPr="00CD1242">
        <w:rPr>
          <w:rStyle w:val="Char2"/>
          <w:rFonts w:hint="cs"/>
          <w:rtl/>
        </w:rPr>
        <w:t xml:space="preserve"> </w:t>
      </w:r>
      <w:r w:rsidR="003616EF" w:rsidRPr="00CD1242">
        <w:rPr>
          <w:rStyle w:val="Char2"/>
          <w:rFonts w:hint="cs"/>
          <w:rtl/>
        </w:rPr>
        <w:t>ک</w:t>
      </w:r>
      <w:r w:rsidRPr="00CD1242">
        <w:rPr>
          <w:rStyle w:val="Char2"/>
          <w:rFonts w:hint="cs"/>
          <w:rtl/>
        </w:rPr>
        <w:t>تاب و سنت و بق</w:t>
      </w:r>
      <w:r w:rsidR="003616EF" w:rsidRPr="00CD1242">
        <w:rPr>
          <w:rStyle w:val="Char2"/>
          <w:rFonts w:hint="cs"/>
          <w:rtl/>
        </w:rPr>
        <w:t>ی</w:t>
      </w:r>
      <w:r w:rsidRPr="00CD1242">
        <w:rPr>
          <w:rStyle w:val="Char2"/>
          <w:rFonts w:hint="cs"/>
          <w:rtl/>
        </w:rPr>
        <w:t>ه امت</w:t>
      </w:r>
      <w:r w:rsidR="00C07EAD" w:rsidRPr="00CD1242">
        <w:rPr>
          <w:rStyle w:val="Char2"/>
          <w:rFonts w:hint="cs"/>
          <w:rtl/>
        </w:rPr>
        <w:t xml:space="preserve"> مخالفت</w:t>
      </w:r>
      <w:r w:rsidRPr="00CD1242">
        <w:rPr>
          <w:rStyle w:val="Char2"/>
          <w:rFonts w:hint="cs"/>
          <w:rtl/>
        </w:rPr>
        <w:t xml:space="preserve">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w:t>
      </w:r>
      <w:r w:rsidR="00C07EAD" w:rsidRPr="00CD1242">
        <w:rPr>
          <w:rStyle w:val="Char2"/>
          <w:rFonts w:hint="cs"/>
          <w:rtl/>
        </w:rPr>
        <w:t>ذ</w:t>
      </w:r>
      <w:r w:rsidR="003616EF" w:rsidRPr="00CD1242">
        <w:rPr>
          <w:rStyle w:val="Char2"/>
          <w:rFonts w:hint="cs"/>
          <w:rtl/>
        </w:rPr>
        <w:t>ک</w:t>
      </w:r>
      <w:r w:rsidR="00C07EAD" w:rsidRPr="00CD1242">
        <w:rPr>
          <w:rStyle w:val="Char2"/>
          <w:rFonts w:hint="cs"/>
          <w:rtl/>
        </w:rPr>
        <w:t xml:space="preserve">ر </w:t>
      </w:r>
      <w:r w:rsidR="00A30B2C" w:rsidRPr="00CD1242">
        <w:rPr>
          <w:rStyle w:val="Char2"/>
          <w:rFonts w:hint="cs"/>
          <w:rtl/>
        </w:rPr>
        <w:t>م</w:t>
      </w:r>
      <w:r w:rsidR="003616EF" w:rsidRPr="00CD1242">
        <w:rPr>
          <w:rStyle w:val="Char2"/>
          <w:rFonts w:hint="cs"/>
          <w:rtl/>
        </w:rPr>
        <w:t>ی</w:t>
      </w:r>
      <w:r w:rsidR="00A30B2C" w:rsidRPr="00CD1242">
        <w:rPr>
          <w:rStyle w:val="Char2"/>
          <w:rFonts w:hint="cs"/>
          <w:rtl/>
        </w:rPr>
        <w:t>‌</w:t>
      </w:r>
      <w:r w:rsidR="003616EF" w:rsidRPr="00CD1242">
        <w:rPr>
          <w:rStyle w:val="Char2"/>
          <w:rFonts w:hint="cs"/>
          <w:rtl/>
        </w:rPr>
        <w:t>ک</w:t>
      </w:r>
      <w:r w:rsidR="00A30B2C" w:rsidRPr="00CD1242">
        <w:rPr>
          <w:rStyle w:val="Char2"/>
          <w:rFonts w:hint="cs"/>
          <w:rtl/>
        </w:rPr>
        <w:t>ن</w:t>
      </w:r>
      <w:r w:rsidR="00C07EAD" w:rsidRPr="00CD1242">
        <w:rPr>
          <w:rStyle w:val="Char2"/>
          <w:rFonts w:hint="cs"/>
          <w:rtl/>
        </w:rPr>
        <w:t>م</w:t>
      </w:r>
      <w:r w:rsidRPr="00CD1242">
        <w:rPr>
          <w:rStyle w:val="Char2"/>
          <w:rFonts w:hint="cs"/>
          <w:rtl/>
        </w:rPr>
        <w:t xml:space="preserve"> و</w:t>
      </w:r>
      <w:r w:rsidR="00C07EAD" w:rsidRPr="00CD1242">
        <w:rPr>
          <w:rStyle w:val="Char2"/>
          <w:rFonts w:hint="cs"/>
          <w:rtl/>
        </w:rPr>
        <w:t xml:space="preserve"> به</w:t>
      </w:r>
      <w:r w:rsidRPr="00CD1242">
        <w:rPr>
          <w:rStyle w:val="Char2"/>
          <w:rFonts w:hint="cs"/>
          <w:rtl/>
        </w:rPr>
        <w:t xml:space="preserve"> آنچه در </w:t>
      </w:r>
      <w:r w:rsidR="003616EF" w:rsidRPr="00CD1242">
        <w:rPr>
          <w:rStyle w:val="Char2"/>
          <w:rFonts w:hint="cs"/>
          <w:rtl/>
        </w:rPr>
        <w:t>ک</w:t>
      </w:r>
      <w:r w:rsidRPr="00CD1242">
        <w:rPr>
          <w:rStyle w:val="Char2"/>
          <w:rFonts w:hint="cs"/>
          <w:rtl/>
        </w:rPr>
        <w:t xml:space="preserve">تب معتمد و موثق خود </w:t>
      </w:r>
      <w:r w:rsidR="00DC68F5" w:rsidRPr="00CD1242">
        <w:rPr>
          <w:rStyle w:val="Char2"/>
          <w:rFonts w:hint="cs"/>
          <w:rtl/>
        </w:rPr>
        <w:t>آورده‌اند</w:t>
      </w:r>
      <w:r w:rsidRPr="00CD1242">
        <w:rPr>
          <w:rStyle w:val="Char2"/>
          <w:rFonts w:hint="cs"/>
          <w:rtl/>
        </w:rPr>
        <w:t xml:space="preserve"> استدلال م</w:t>
      </w:r>
      <w:r w:rsidR="003616EF" w:rsidRPr="00CD1242">
        <w:rPr>
          <w:rStyle w:val="Char2"/>
          <w:rFonts w:hint="cs"/>
          <w:rtl/>
        </w:rPr>
        <w:t>ی</w:t>
      </w:r>
      <w:r w:rsidR="00C07EAD" w:rsidRPr="00CD1242">
        <w:rPr>
          <w:rStyle w:val="Char2"/>
          <w:rFonts w:hint="cs"/>
          <w:rtl/>
        </w:rPr>
        <w:t>‌</w:t>
      </w:r>
      <w:r w:rsidR="003616EF" w:rsidRPr="00CD1242">
        <w:rPr>
          <w:rStyle w:val="Char2"/>
          <w:rFonts w:hint="cs"/>
          <w:rtl/>
        </w:rPr>
        <w:t>ک</w:t>
      </w:r>
      <w:r w:rsidRPr="00CD1242">
        <w:rPr>
          <w:rStyle w:val="Char2"/>
          <w:rFonts w:hint="cs"/>
          <w:rtl/>
        </w:rPr>
        <w:t>نم</w:t>
      </w:r>
      <w:r w:rsidR="00C07EAD" w:rsidRPr="00CD1242">
        <w:rPr>
          <w:rStyle w:val="Char2"/>
          <w:rFonts w:hint="cs"/>
          <w:rtl/>
        </w:rPr>
        <w:t>.</w:t>
      </w:r>
      <w:r w:rsidRPr="00CD1242">
        <w:rPr>
          <w:rStyle w:val="Char2"/>
          <w:rFonts w:hint="cs"/>
          <w:rtl/>
        </w:rPr>
        <w:t xml:space="preserve"> همچن</w:t>
      </w:r>
      <w:r w:rsidR="003616EF" w:rsidRPr="00CD1242">
        <w:rPr>
          <w:rStyle w:val="Char2"/>
          <w:rFonts w:hint="cs"/>
          <w:rtl/>
        </w:rPr>
        <w:t>ی</w:t>
      </w:r>
      <w:r w:rsidRPr="00CD1242">
        <w:rPr>
          <w:rStyle w:val="Char2"/>
          <w:rFonts w:hint="cs"/>
          <w:rtl/>
        </w:rPr>
        <w:t xml:space="preserve">ن اقوال </w:t>
      </w:r>
      <w:r w:rsidR="008A5D29" w:rsidRPr="00CD1242">
        <w:rPr>
          <w:rStyle w:val="Char2"/>
          <w:rFonts w:hint="cs"/>
          <w:rtl/>
        </w:rPr>
        <w:t>علما</w:t>
      </w:r>
      <w:r w:rsidR="003616EF" w:rsidRPr="00CD1242">
        <w:rPr>
          <w:rStyle w:val="Char2"/>
          <w:rFonts w:hint="cs"/>
          <w:rtl/>
        </w:rPr>
        <w:t>ی</w:t>
      </w:r>
      <w:r w:rsidRPr="00CD1242">
        <w:rPr>
          <w:rStyle w:val="Char2"/>
          <w:rFonts w:hint="cs"/>
          <w:rtl/>
        </w:rPr>
        <w:t xml:space="preserve"> مشهورشان را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00CA74F0" w:rsidRPr="00CD1242">
        <w:rPr>
          <w:rStyle w:val="Char2"/>
          <w:rFonts w:hint="cs"/>
          <w:rtl/>
        </w:rPr>
        <w:t>را بزرگ م</w:t>
      </w:r>
      <w:r w:rsidR="003616EF" w:rsidRPr="00CD1242">
        <w:rPr>
          <w:rStyle w:val="Char2"/>
          <w:rFonts w:hint="cs"/>
          <w:rtl/>
        </w:rPr>
        <w:t>ی</w:t>
      </w:r>
      <w:r w:rsidR="00CA74F0" w:rsidRPr="00CD1242">
        <w:rPr>
          <w:rStyle w:val="Char2"/>
          <w:rFonts w:hint="cs"/>
          <w:rtl/>
        </w:rPr>
        <w:t xml:space="preserve"> دارند به عنوان</w:t>
      </w:r>
      <w:r w:rsidRPr="00CD1242">
        <w:rPr>
          <w:rStyle w:val="Char2"/>
          <w:rFonts w:hint="cs"/>
          <w:rtl/>
        </w:rPr>
        <w:t xml:space="preserve"> شاهد</w:t>
      </w:r>
      <w:r w:rsidR="002F1E4F" w:rsidRPr="00CD1242">
        <w:rPr>
          <w:rStyle w:val="Char2"/>
          <w:rFonts w:hint="cs"/>
          <w:rtl/>
        </w:rPr>
        <w:t xml:space="preserve"> و سند ذ</w:t>
      </w:r>
      <w:r w:rsidR="003616EF" w:rsidRPr="00CD1242">
        <w:rPr>
          <w:rStyle w:val="Char2"/>
          <w:rFonts w:hint="cs"/>
          <w:rtl/>
        </w:rPr>
        <w:t>ک</w:t>
      </w:r>
      <w:r w:rsidR="002F1E4F" w:rsidRPr="00CD1242">
        <w:rPr>
          <w:rStyle w:val="Char2"/>
          <w:rFonts w:hint="cs"/>
          <w:rtl/>
        </w:rPr>
        <w:t xml:space="preserve">ر </w:t>
      </w:r>
      <w:r w:rsidR="0051039A" w:rsidRPr="00CD1242">
        <w:rPr>
          <w:rStyle w:val="Char2"/>
          <w:rFonts w:hint="cs"/>
          <w:rtl/>
        </w:rPr>
        <w:t xml:space="preserve">خواهم </w:t>
      </w:r>
      <w:r w:rsidR="003616EF" w:rsidRPr="00CD1242">
        <w:rPr>
          <w:rStyle w:val="Char2"/>
          <w:rFonts w:hint="cs"/>
          <w:rtl/>
        </w:rPr>
        <w:t>ک</w:t>
      </w:r>
      <w:r w:rsidR="0051039A" w:rsidRPr="00CD1242">
        <w:rPr>
          <w:rStyle w:val="Char2"/>
          <w:rFonts w:hint="cs"/>
          <w:rtl/>
        </w:rPr>
        <w:t>رد</w:t>
      </w:r>
      <w:r w:rsidR="002F1E4F" w:rsidRPr="00CD1242">
        <w:rPr>
          <w:rStyle w:val="Char2"/>
          <w:rFonts w:hint="cs"/>
          <w:rtl/>
        </w:rPr>
        <w:t>.</w:t>
      </w:r>
      <w:r w:rsidRPr="00CD1242">
        <w:rPr>
          <w:rStyle w:val="Char2"/>
          <w:rFonts w:hint="cs"/>
          <w:rtl/>
        </w:rPr>
        <w:t xml:space="preserve">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خواننده محترم از </w:t>
      </w:r>
      <w:r w:rsidR="003616EF" w:rsidRPr="00CD1242">
        <w:rPr>
          <w:rStyle w:val="Char2"/>
          <w:rFonts w:hint="cs"/>
          <w:rtl/>
        </w:rPr>
        <w:t>ک</w:t>
      </w:r>
      <w:r w:rsidRPr="00CD1242">
        <w:rPr>
          <w:rStyle w:val="Char2"/>
          <w:rFonts w:hint="cs"/>
          <w:rtl/>
        </w:rPr>
        <w:t>فر</w:t>
      </w:r>
      <w:r w:rsidR="00DC68F5" w:rsidRPr="00CD1242">
        <w:rPr>
          <w:rStyle w:val="Char2"/>
          <w:rFonts w:hint="cs"/>
          <w:rtl/>
        </w:rPr>
        <w:t>،</w:t>
      </w:r>
      <w:r w:rsidRPr="00CD1242">
        <w:rPr>
          <w:rStyle w:val="Char2"/>
          <w:rFonts w:hint="cs"/>
          <w:rtl/>
        </w:rPr>
        <w:t xml:space="preserve"> </w:t>
      </w:r>
      <w:r w:rsidR="00DC68F5" w:rsidRPr="00CD1242">
        <w:rPr>
          <w:rStyle w:val="Char2"/>
          <w:rFonts w:hint="cs"/>
          <w:rtl/>
        </w:rPr>
        <w:t>گمراه</w:t>
      </w:r>
      <w:r w:rsidR="003616EF" w:rsidRPr="00CD1242">
        <w:rPr>
          <w:rStyle w:val="Char2"/>
          <w:rFonts w:hint="cs"/>
          <w:rtl/>
        </w:rPr>
        <w:t>ی</w:t>
      </w:r>
      <w:r w:rsidRPr="00CD1242">
        <w:rPr>
          <w:rStyle w:val="Char2"/>
          <w:rFonts w:hint="cs"/>
          <w:rtl/>
        </w:rPr>
        <w:t xml:space="preserve"> و فساد </w:t>
      </w:r>
      <w:r w:rsidR="00DC68F5" w:rsidRPr="00CD1242">
        <w:rPr>
          <w:rStyle w:val="Char2"/>
          <w:rFonts w:hint="cs"/>
          <w:rtl/>
        </w:rPr>
        <w:t>عق</w:t>
      </w:r>
      <w:r w:rsidR="003616EF" w:rsidRPr="00CD1242">
        <w:rPr>
          <w:rStyle w:val="Char2"/>
          <w:rFonts w:hint="cs"/>
          <w:rtl/>
        </w:rPr>
        <w:t>ی</w:t>
      </w:r>
      <w:r w:rsidR="00DC68F5" w:rsidRPr="00CD1242">
        <w:rPr>
          <w:rStyle w:val="Char2"/>
          <w:rFonts w:hint="cs"/>
          <w:rtl/>
        </w:rPr>
        <w:t>ده</w:t>
      </w:r>
      <w:r w:rsidRPr="00CD1242">
        <w:rPr>
          <w:rStyle w:val="Char2"/>
          <w:rFonts w:hint="cs"/>
          <w:rtl/>
        </w:rPr>
        <w:t xml:space="preserve"> آنان آگاه </w:t>
      </w:r>
      <w:r w:rsidR="000D7EC6" w:rsidRPr="00CD1242">
        <w:rPr>
          <w:rStyle w:val="Char2"/>
          <w:rFonts w:hint="cs"/>
          <w:rtl/>
        </w:rPr>
        <w:t>شود</w:t>
      </w:r>
      <w:r w:rsidR="002F1E4F" w:rsidRPr="00CD1242">
        <w:rPr>
          <w:rStyle w:val="Char2"/>
          <w:rFonts w:hint="cs"/>
          <w:rtl/>
        </w:rPr>
        <w:t xml:space="preserve">. البته </w:t>
      </w:r>
      <w:r w:rsidRPr="00CD1242">
        <w:rPr>
          <w:rStyle w:val="Char2"/>
          <w:rFonts w:hint="cs"/>
          <w:rtl/>
        </w:rPr>
        <w:t>در ا</w:t>
      </w:r>
      <w:r w:rsidR="003616EF" w:rsidRPr="00CD1242">
        <w:rPr>
          <w:rStyle w:val="Char2"/>
          <w:rFonts w:hint="cs"/>
          <w:rtl/>
        </w:rPr>
        <w:t>ی</w:t>
      </w:r>
      <w:r w:rsidRPr="00CD1242">
        <w:rPr>
          <w:rStyle w:val="Char2"/>
          <w:rFonts w:hint="cs"/>
          <w:rtl/>
        </w:rPr>
        <w:t>ن</w:t>
      </w:r>
      <w:r w:rsidR="002F1E4F" w:rsidRPr="00CD1242">
        <w:rPr>
          <w:rStyle w:val="Char2"/>
          <w:rFonts w:hint="cs"/>
          <w:rtl/>
        </w:rPr>
        <w:t xml:space="preserve"> باره اختصار را</w:t>
      </w:r>
      <w:r w:rsidRPr="00CD1242">
        <w:rPr>
          <w:rStyle w:val="Char2"/>
          <w:rFonts w:hint="cs"/>
          <w:rtl/>
        </w:rPr>
        <w:t xml:space="preserve"> رعا</w:t>
      </w:r>
      <w:r w:rsidR="003616EF" w:rsidRPr="00CD1242">
        <w:rPr>
          <w:rStyle w:val="Char2"/>
          <w:rFonts w:hint="cs"/>
          <w:rtl/>
        </w:rPr>
        <w:t>ی</w:t>
      </w:r>
      <w:r w:rsidRPr="00CD1242">
        <w:rPr>
          <w:rStyle w:val="Char2"/>
          <w:rFonts w:hint="cs"/>
          <w:rtl/>
        </w:rPr>
        <w:t xml:space="preserve">ت خواهم </w:t>
      </w:r>
      <w:r w:rsidR="003616EF" w:rsidRPr="00CD1242">
        <w:rPr>
          <w:rStyle w:val="Char2"/>
          <w:rFonts w:hint="cs"/>
          <w:rtl/>
        </w:rPr>
        <w:t>ک</w:t>
      </w:r>
      <w:r w:rsidRPr="00CD1242">
        <w:rPr>
          <w:rStyle w:val="Char2"/>
          <w:rFonts w:hint="cs"/>
          <w:rtl/>
        </w:rPr>
        <w:t>رد.</w:t>
      </w:r>
    </w:p>
    <w:p w:rsidR="00F2781F" w:rsidRPr="00CD1242" w:rsidRDefault="001F3B7C" w:rsidP="009C5F0E">
      <w:pPr>
        <w:pStyle w:val="a4"/>
        <w:rPr>
          <w:rtl/>
        </w:rPr>
      </w:pPr>
      <w:bookmarkStart w:id="87" w:name="_Toc141838509"/>
      <w:bookmarkStart w:id="88" w:name="_Toc141839749"/>
      <w:bookmarkStart w:id="89" w:name="_Toc141840361"/>
      <w:bookmarkStart w:id="90" w:name="_Toc141841536"/>
      <w:bookmarkStart w:id="91" w:name="_Toc294781994"/>
      <w:r w:rsidRPr="00CD1242">
        <w:rPr>
          <w:rFonts w:hint="cs"/>
          <w:rtl/>
        </w:rPr>
        <w:t>بداء</w:t>
      </w:r>
      <w:bookmarkEnd w:id="87"/>
      <w:bookmarkEnd w:id="88"/>
      <w:bookmarkEnd w:id="89"/>
      <w:bookmarkEnd w:id="90"/>
      <w:r w:rsidR="006A4104" w:rsidRPr="00CD1242">
        <w:rPr>
          <w:rFonts w:hint="cs"/>
          <w:rtl/>
        </w:rPr>
        <w:t xml:space="preserve">: </w:t>
      </w:r>
      <w:r w:rsidR="00DC68F5" w:rsidRPr="00CD1242">
        <w:rPr>
          <w:rFonts w:hint="cs"/>
          <w:rtl/>
        </w:rPr>
        <w:t>(</w:t>
      </w:r>
      <w:r w:rsidR="00F2781F" w:rsidRPr="00CD1242">
        <w:rPr>
          <w:rFonts w:hint="cs"/>
          <w:rtl/>
        </w:rPr>
        <w:t>بداء</w:t>
      </w:r>
      <w:r w:rsidR="00DC68F5" w:rsidRPr="00CD1242">
        <w:rPr>
          <w:rFonts w:hint="cs"/>
          <w:rtl/>
        </w:rPr>
        <w:t>)</w:t>
      </w:r>
      <w:r w:rsidR="00F2781F" w:rsidRPr="00CD1242">
        <w:rPr>
          <w:rFonts w:hint="cs"/>
          <w:rtl/>
        </w:rPr>
        <w:t xml:space="preserve"> در </w:t>
      </w:r>
      <w:r w:rsidR="00F2781F" w:rsidRPr="009C5F0E">
        <w:rPr>
          <w:rFonts w:hint="cs"/>
          <w:rtl/>
        </w:rPr>
        <w:t>زبان</w:t>
      </w:r>
      <w:r w:rsidR="00F2781F" w:rsidRPr="00CD1242">
        <w:rPr>
          <w:rFonts w:hint="cs"/>
          <w:rtl/>
        </w:rPr>
        <w:t xml:space="preserve"> عرب</w:t>
      </w:r>
      <w:r w:rsidR="00F81B2F">
        <w:rPr>
          <w:rFonts w:hint="cs"/>
          <w:rtl/>
        </w:rPr>
        <w:t>ی</w:t>
      </w:r>
      <w:r w:rsidR="00F2781F" w:rsidRPr="00CD1242">
        <w:rPr>
          <w:rFonts w:hint="cs"/>
          <w:rtl/>
        </w:rPr>
        <w:t xml:space="preserve"> به دو معن</w:t>
      </w:r>
      <w:r w:rsidR="00F81B2F">
        <w:rPr>
          <w:rFonts w:hint="cs"/>
          <w:rtl/>
        </w:rPr>
        <w:t>ی</w:t>
      </w:r>
      <w:r w:rsidR="00F2781F" w:rsidRPr="00CD1242">
        <w:rPr>
          <w:rFonts w:hint="cs"/>
          <w:rtl/>
        </w:rPr>
        <w:t xml:space="preserve"> اطلاق م</w:t>
      </w:r>
      <w:r w:rsidR="00F81B2F">
        <w:rPr>
          <w:rFonts w:hint="cs"/>
          <w:rtl/>
        </w:rPr>
        <w:t>ی</w:t>
      </w:r>
      <w:r w:rsidR="0042544E" w:rsidRPr="00CD1242">
        <w:rPr>
          <w:rFonts w:hint="cs"/>
          <w:rtl/>
        </w:rPr>
        <w:t>‌</w:t>
      </w:r>
      <w:r w:rsidR="00F2781F" w:rsidRPr="00CD1242">
        <w:rPr>
          <w:rFonts w:hint="cs"/>
          <w:rtl/>
        </w:rPr>
        <w:t>شود:</w:t>
      </w:r>
      <w:bookmarkEnd w:id="91"/>
      <w:r w:rsidR="00F2781F" w:rsidRPr="00CD1242">
        <w:rPr>
          <w:rFonts w:hint="cs"/>
          <w:rtl/>
        </w:rPr>
        <w:t xml:space="preserve"> </w:t>
      </w:r>
    </w:p>
    <w:p w:rsidR="009561D1" w:rsidRPr="00CD1242" w:rsidRDefault="00F2781F" w:rsidP="009C5F0E">
      <w:pPr>
        <w:bidi/>
        <w:ind w:firstLine="284"/>
        <w:rPr>
          <w:rStyle w:val="Char2"/>
          <w:rtl/>
        </w:rPr>
      </w:pPr>
      <w:r w:rsidRPr="00CD1242">
        <w:rPr>
          <w:rStyle w:val="Char8"/>
          <w:rFonts w:hint="cs"/>
          <w:rtl/>
        </w:rPr>
        <w:t>معنا</w:t>
      </w:r>
      <w:r w:rsidR="003616EF" w:rsidRPr="00CD1242">
        <w:rPr>
          <w:rStyle w:val="Char8"/>
          <w:rFonts w:hint="cs"/>
          <w:rtl/>
        </w:rPr>
        <w:t>ی</w:t>
      </w:r>
      <w:r w:rsidRPr="00CD1242">
        <w:rPr>
          <w:rStyle w:val="Char8"/>
          <w:rFonts w:hint="cs"/>
          <w:rtl/>
        </w:rPr>
        <w:t xml:space="preserve"> اول:</w:t>
      </w:r>
      <w:r w:rsidRPr="00CD1242">
        <w:rPr>
          <w:rStyle w:val="Char2"/>
          <w:rFonts w:hint="cs"/>
          <w:rtl/>
        </w:rPr>
        <w:t xml:space="preserve"> به ظاهر شدن بعد از پنهان</w:t>
      </w:r>
      <w:r w:rsidR="003616EF" w:rsidRPr="00CD1242">
        <w:rPr>
          <w:rStyle w:val="Char2"/>
          <w:rFonts w:hint="cs"/>
          <w:rtl/>
        </w:rPr>
        <w:t>ی</w:t>
      </w:r>
      <w:r w:rsidRPr="00CD1242">
        <w:rPr>
          <w:rStyle w:val="Char2"/>
          <w:rFonts w:hint="cs"/>
          <w:rtl/>
        </w:rPr>
        <w:t xml:space="preserve"> گفته م</w:t>
      </w:r>
      <w:r w:rsidR="003616EF" w:rsidRPr="00CD1242">
        <w:rPr>
          <w:rStyle w:val="Char2"/>
          <w:rFonts w:hint="cs"/>
          <w:rtl/>
        </w:rPr>
        <w:t>ی</w:t>
      </w:r>
      <w:r w:rsidR="0042544E" w:rsidRPr="00CD1242">
        <w:rPr>
          <w:rStyle w:val="Char2"/>
          <w:rFonts w:hint="cs"/>
          <w:rtl/>
        </w:rPr>
        <w:t>‌</w:t>
      </w:r>
      <w:r w:rsidRPr="00CD1242">
        <w:rPr>
          <w:rStyle w:val="Char2"/>
          <w:rFonts w:hint="cs"/>
          <w:rtl/>
        </w:rPr>
        <w:t xml:space="preserve">شود: بدأ </w:t>
      </w:r>
      <w:r w:rsidR="0042544E" w:rsidRPr="00CD1242">
        <w:rPr>
          <w:rStyle w:val="Char2"/>
          <w:rFonts w:hint="cs"/>
          <w:rtl/>
        </w:rPr>
        <w:t>الش</w:t>
      </w:r>
      <w:r w:rsidR="003616EF" w:rsidRPr="00CD1242">
        <w:rPr>
          <w:rStyle w:val="Char2"/>
          <w:rFonts w:hint="cs"/>
          <w:rtl/>
        </w:rPr>
        <w:t>ی</w:t>
      </w:r>
      <w:r w:rsidRPr="00CD1242">
        <w:rPr>
          <w:rStyle w:val="Char2"/>
          <w:rFonts w:hint="cs"/>
          <w:rtl/>
        </w:rPr>
        <w:t xml:space="preserve"> بدو</w:t>
      </w:r>
      <w:r w:rsidR="00DC68F5" w:rsidRPr="00CD1242">
        <w:rPr>
          <w:rStyle w:val="Char2"/>
          <w:rFonts w:hint="cs"/>
          <w:rtl/>
        </w:rPr>
        <w:t>ً</w:t>
      </w:r>
      <w:r w:rsidRPr="00CD1242">
        <w:rPr>
          <w:rStyle w:val="Char2"/>
          <w:rFonts w:hint="cs"/>
          <w:rtl/>
        </w:rPr>
        <w:t xml:space="preserve">ا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آش</w:t>
      </w:r>
      <w:r w:rsidR="003616EF" w:rsidRPr="00CD1242">
        <w:rPr>
          <w:rStyle w:val="Char2"/>
          <w:rFonts w:hint="cs"/>
          <w:rtl/>
        </w:rPr>
        <w:t>ک</w:t>
      </w:r>
      <w:r w:rsidRPr="00CD1242">
        <w:rPr>
          <w:rStyle w:val="Char2"/>
          <w:rFonts w:hint="cs"/>
          <w:rtl/>
        </w:rPr>
        <w:t>ارا ظاهر شد</w:t>
      </w:r>
      <w:r w:rsidRPr="00CD1242">
        <w:rPr>
          <w:rStyle w:val="Char2"/>
          <w:vertAlign w:val="superscript"/>
          <w:rtl/>
        </w:rPr>
        <w:footnoteReference w:id="77"/>
      </w:r>
      <w:r w:rsidR="009561D1" w:rsidRPr="00CD1242">
        <w:rPr>
          <w:rStyle w:val="Char2"/>
          <w:rFonts w:hint="cs"/>
          <w:rtl/>
        </w:rPr>
        <w:t xml:space="preserve">، </w:t>
      </w:r>
      <w:r w:rsidRPr="00CD1242">
        <w:rPr>
          <w:rStyle w:val="Char2"/>
          <w:rFonts w:hint="cs"/>
          <w:rtl/>
        </w:rPr>
        <w:t xml:space="preserve">و خداوند </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‌فرما</w:t>
      </w:r>
      <w:r w:rsidR="003616EF" w:rsidRPr="00CD1242">
        <w:rPr>
          <w:rStyle w:val="Char2"/>
          <w:rFonts w:hint="cs"/>
          <w:rtl/>
        </w:rPr>
        <w:t>ی</w:t>
      </w:r>
      <w:r w:rsidR="00DC68F5" w:rsidRPr="00CD1242">
        <w:rPr>
          <w:rStyle w:val="Char2"/>
          <w:rFonts w:hint="cs"/>
          <w:rtl/>
        </w:rPr>
        <w:t>د:</w:t>
      </w:r>
      <w:r w:rsidR="00D55A07" w:rsidRPr="00CD1242">
        <w:rPr>
          <w:rStyle w:val="Char2"/>
          <w:rFonts w:hint="cs"/>
          <w:rtl/>
        </w:rPr>
        <w:t xml:space="preserve"> </w:t>
      </w:r>
      <w:r w:rsidR="00D55A07" w:rsidRPr="00CD1242">
        <w:rPr>
          <w:rStyle w:val="Char2"/>
          <w:rFonts w:cs="Traditional Arabic"/>
          <w:color w:val="000000"/>
          <w:shd w:val="clear" w:color="auto" w:fill="FFFFFF"/>
          <w:rtl/>
        </w:rPr>
        <w:t>﴿</w:t>
      </w:r>
      <w:r w:rsidR="00D55A07" w:rsidRPr="007469AF">
        <w:rPr>
          <w:rStyle w:val="Chara"/>
          <w:rtl/>
        </w:rPr>
        <w:t xml:space="preserve">وَبَدَا لَهُم مِّنَ </w:t>
      </w:r>
      <w:r w:rsidR="00D55A07" w:rsidRPr="007469AF">
        <w:rPr>
          <w:rStyle w:val="Chara"/>
          <w:rFonts w:hint="cs"/>
          <w:rtl/>
        </w:rPr>
        <w:t>ٱ</w:t>
      </w:r>
      <w:r w:rsidR="00D55A07" w:rsidRPr="007469AF">
        <w:rPr>
          <w:rStyle w:val="Chara"/>
          <w:rFonts w:hint="eastAsia"/>
          <w:rtl/>
        </w:rPr>
        <w:t>للَّهِ</w:t>
      </w:r>
      <w:r w:rsidR="00D55A07" w:rsidRPr="007469AF">
        <w:rPr>
          <w:rStyle w:val="Chara"/>
          <w:rtl/>
        </w:rPr>
        <w:t xml:space="preserve"> مَا لَمۡ يَكُونُواْ يَحۡتَسِبُونَ٤٧</w:t>
      </w:r>
      <w:r w:rsidR="00D55A07" w:rsidRPr="00CD1242">
        <w:rPr>
          <w:rStyle w:val="Char2"/>
          <w:rFonts w:cs="Traditional Arabic"/>
          <w:color w:val="000000"/>
          <w:shd w:val="clear" w:color="auto" w:fill="FFFFFF"/>
          <w:rtl/>
        </w:rPr>
        <w:t>﴾</w:t>
      </w:r>
      <w:r w:rsidR="00D55A07" w:rsidRPr="00CD1242">
        <w:rPr>
          <w:rStyle w:val="Char6"/>
          <w:rtl/>
        </w:rPr>
        <w:t xml:space="preserve"> [الزمر: 47]</w:t>
      </w:r>
      <w:r w:rsidR="00D55A07" w:rsidRPr="00CD1242">
        <w:rPr>
          <w:rStyle w:val="Char6"/>
          <w:rFonts w:hint="cs"/>
          <w:rtl/>
        </w:rPr>
        <w:t>.</w:t>
      </w:r>
    </w:p>
    <w:p w:rsidR="009561D1" w:rsidRPr="00CD1242" w:rsidRDefault="00C71BAC" w:rsidP="00CD1242">
      <w:pPr>
        <w:bidi/>
        <w:ind w:firstLine="284"/>
        <w:jc w:val="lowKashida"/>
        <w:rPr>
          <w:rStyle w:val="Char2"/>
          <w:rtl/>
        </w:rPr>
      </w:pPr>
      <w:r w:rsidRPr="00CD1242">
        <w:rPr>
          <w:rStyle w:val="Char2"/>
          <w:rFonts w:hint="cs"/>
          <w:rtl/>
        </w:rPr>
        <w:t>«</w:t>
      </w:r>
      <w:r w:rsidR="009561D1" w:rsidRPr="00CD1242">
        <w:rPr>
          <w:rStyle w:val="Char2"/>
          <w:rFonts w:hint="cs"/>
          <w:rtl/>
        </w:rPr>
        <w:t>عذاب اله</w:t>
      </w:r>
      <w:r w:rsidR="003616EF" w:rsidRPr="00CD1242">
        <w:rPr>
          <w:rStyle w:val="Char2"/>
          <w:rFonts w:hint="cs"/>
          <w:rtl/>
        </w:rPr>
        <w:t>ی</w:t>
      </w:r>
      <w:r w:rsidR="009561D1" w:rsidRPr="00CD1242">
        <w:rPr>
          <w:rStyle w:val="Char2"/>
          <w:rFonts w:hint="cs"/>
          <w:rtl/>
        </w:rPr>
        <w:t xml:space="preserve"> بر</w:t>
      </w:r>
      <w:r w:rsidR="000E0383" w:rsidRPr="00CD1242">
        <w:rPr>
          <w:rStyle w:val="Char2"/>
          <w:rFonts w:hint="cs"/>
          <w:rtl/>
        </w:rPr>
        <w:t xml:space="preserve"> آن‌ها </w:t>
      </w:r>
      <w:r w:rsidR="009561D1" w:rsidRPr="00CD1242">
        <w:rPr>
          <w:rStyle w:val="Char2"/>
          <w:rFonts w:hint="cs"/>
          <w:rtl/>
        </w:rPr>
        <w:t>آش</w:t>
      </w:r>
      <w:r w:rsidR="003616EF" w:rsidRPr="00CD1242">
        <w:rPr>
          <w:rStyle w:val="Char2"/>
          <w:rFonts w:hint="cs"/>
          <w:rtl/>
        </w:rPr>
        <w:t>ک</w:t>
      </w:r>
      <w:r w:rsidR="009561D1" w:rsidRPr="00CD1242">
        <w:rPr>
          <w:rStyle w:val="Char2"/>
          <w:rFonts w:hint="cs"/>
          <w:rtl/>
        </w:rPr>
        <w:t>ار شد به گونه ا</w:t>
      </w:r>
      <w:r w:rsidR="003616EF" w:rsidRPr="00CD1242">
        <w:rPr>
          <w:rStyle w:val="Char2"/>
          <w:rFonts w:hint="cs"/>
          <w:rtl/>
        </w:rPr>
        <w:t>ی</w:t>
      </w:r>
      <w:r w:rsidR="009561D1" w:rsidRPr="00CD1242">
        <w:rPr>
          <w:rStyle w:val="Char2"/>
          <w:rFonts w:hint="cs"/>
          <w:rtl/>
        </w:rPr>
        <w:t xml:space="preserve"> </w:t>
      </w:r>
      <w:r w:rsidR="003616EF" w:rsidRPr="00CD1242">
        <w:rPr>
          <w:rStyle w:val="Char2"/>
          <w:rFonts w:hint="cs"/>
          <w:rtl/>
        </w:rPr>
        <w:t>ک</w:t>
      </w:r>
      <w:r w:rsidR="009561D1" w:rsidRPr="00CD1242">
        <w:rPr>
          <w:rStyle w:val="Char2"/>
          <w:rFonts w:hint="cs"/>
          <w:rtl/>
        </w:rPr>
        <w:t>ه گمان آن را نم</w:t>
      </w:r>
      <w:r w:rsidR="003616EF" w:rsidRPr="00CD1242">
        <w:rPr>
          <w:rStyle w:val="Char2"/>
          <w:rFonts w:hint="cs"/>
          <w:rtl/>
        </w:rPr>
        <w:t>ی</w:t>
      </w:r>
      <w:r w:rsidR="009561D1" w:rsidRPr="00CD1242">
        <w:rPr>
          <w:rStyle w:val="Char2"/>
          <w:rFonts w:hint="cs"/>
          <w:rtl/>
        </w:rPr>
        <w:t>‌</w:t>
      </w:r>
      <w:r w:rsidR="003616EF" w:rsidRPr="00CD1242">
        <w:rPr>
          <w:rStyle w:val="Char2"/>
          <w:rFonts w:hint="cs"/>
          <w:rtl/>
        </w:rPr>
        <w:t>ک</w:t>
      </w:r>
      <w:r w:rsidR="009561D1" w:rsidRPr="00CD1242">
        <w:rPr>
          <w:rStyle w:val="Char2"/>
          <w:rFonts w:hint="cs"/>
          <w:rtl/>
        </w:rPr>
        <w:t>ردند».</w:t>
      </w:r>
      <w:r w:rsidR="009561D1" w:rsidRPr="00CD1242">
        <w:rPr>
          <w:rStyle w:val="Char2"/>
          <w:vertAlign w:val="superscript"/>
          <w:rtl/>
        </w:rPr>
        <w:footnoteReference w:id="78"/>
      </w:r>
    </w:p>
    <w:p w:rsidR="00F2781F" w:rsidRPr="00CD1242" w:rsidRDefault="00F2781F" w:rsidP="00CD1242">
      <w:pPr>
        <w:bidi/>
        <w:ind w:firstLine="284"/>
        <w:jc w:val="lowKashida"/>
        <w:rPr>
          <w:rStyle w:val="Char2"/>
          <w:rtl/>
        </w:rPr>
      </w:pPr>
      <w:r w:rsidRPr="00CD1242">
        <w:rPr>
          <w:rStyle w:val="Char8"/>
          <w:rFonts w:hint="cs"/>
          <w:rtl/>
        </w:rPr>
        <w:t>معنا</w:t>
      </w:r>
      <w:r w:rsidR="003616EF" w:rsidRPr="00CD1242">
        <w:rPr>
          <w:rStyle w:val="Char8"/>
          <w:rFonts w:hint="cs"/>
          <w:rtl/>
        </w:rPr>
        <w:t>ی</w:t>
      </w:r>
      <w:r w:rsidRPr="00CD1242">
        <w:rPr>
          <w:rStyle w:val="Char8"/>
          <w:rFonts w:hint="cs"/>
          <w:rtl/>
        </w:rPr>
        <w:t xml:space="preserve"> دوم:</w:t>
      </w:r>
      <w:r w:rsidRPr="00CD1242">
        <w:rPr>
          <w:rStyle w:val="Char2"/>
          <w:rFonts w:hint="cs"/>
          <w:rtl/>
        </w:rPr>
        <w:t xml:space="preserve"> تغ</w:t>
      </w:r>
      <w:r w:rsidR="003616EF" w:rsidRPr="00CD1242">
        <w:rPr>
          <w:rStyle w:val="Char2"/>
          <w:rFonts w:hint="cs"/>
          <w:rtl/>
        </w:rPr>
        <w:t>یی</w:t>
      </w:r>
      <w:r w:rsidRPr="00CD1242">
        <w:rPr>
          <w:rStyle w:val="Char2"/>
          <w:rFonts w:hint="cs"/>
          <w:rtl/>
        </w:rPr>
        <w:t>ر ر</w:t>
      </w:r>
      <w:r w:rsidR="00DC68F5" w:rsidRPr="00CD1242">
        <w:rPr>
          <w:rStyle w:val="Char2"/>
          <w:rFonts w:hint="cs"/>
          <w:rtl/>
        </w:rPr>
        <w:t>أ</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DC68F5" w:rsidRPr="00CD1242">
        <w:rPr>
          <w:rStyle w:val="Char2"/>
          <w:rFonts w:hint="cs"/>
          <w:rtl/>
        </w:rPr>
        <w:t xml:space="preserve"> فرد</w:t>
      </w:r>
      <w:r w:rsidRPr="00CD1242">
        <w:rPr>
          <w:rStyle w:val="Char2"/>
          <w:rFonts w:hint="cs"/>
          <w:rtl/>
        </w:rPr>
        <w:t xml:space="preserve"> بر آن بوده است، ابن فارس م</w:t>
      </w:r>
      <w:r w:rsidR="003616EF" w:rsidRPr="00CD1242">
        <w:rPr>
          <w:rStyle w:val="Char2"/>
          <w:rFonts w:hint="cs"/>
          <w:rtl/>
        </w:rPr>
        <w:t>ی</w:t>
      </w:r>
      <w:r w:rsidR="00A43686"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77F96" w:rsidRPr="00CD1242">
        <w:rPr>
          <w:rStyle w:val="Char2"/>
          <w:rFonts w:hint="cs"/>
          <w:rtl/>
        </w:rPr>
        <w:t>م</w:t>
      </w:r>
      <w:r w:rsidR="003616EF" w:rsidRPr="00CD1242">
        <w:rPr>
          <w:rStyle w:val="Char2"/>
          <w:rFonts w:hint="cs"/>
          <w:rtl/>
        </w:rPr>
        <w:t>ی</w:t>
      </w:r>
      <w:r w:rsidR="00077F96" w:rsidRPr="00CD1242">
        <w:rPr>
          <w:rStyle w:val="Char2"/>
          <w:rFonts w:hint="cs"/>
          <w:rtl/>
        </w:rPr>
        <w:t>‌گو</w:t>
      </w:r>
      <w:r w:rsidR="003616EF" w:rsidRPr="00CD1242">
        <w:rPr>
          <w:rStyle w:val="Char2"/>
          <w:rFonts w:hint="cs"/>
          <w:rtl/>
        </w:rPr>
        <w:t>یی</w:t>
      </w:r>
      <w:r w:rsidRPr="00CD1242">
        <w:rPr>
          <w:rStyle w:val="Char2"/>
          <w:rFonts w:hint="cs"/>
          <w:rtl/>
        </w:rPr>
        <w:t xml:space="preserve">د: </w:t>
      </w:r>
      <w:r w:rsidRPr="00CD1242">
        <w:rPr>
          <w:rStyle w:val="Char4"/>
          <w:rFonts w:hint="cs"/>
          <w:rtl/>
        </w:rPr>
        <w:t>بدا</w:t>
      </w:r>
      <w:r w:rsidR="00A43686" w:rsidRPr="00CD1242">
        <w:rPr>
          <w:rStyle w:val="Char4"/>
          <w:rFonts w:hint="cs"/>
          <w:rtl/>
        </w:rPr>
        <w:t xml:space="preserve"> لي</w:t>
      </w:r>
      <w:r w:rsidRPr="00CD1242">
        <w:rPr>
          <w:rStyle w:val="Char4"/>
          <w:rFonts w:hint="cs"/>
          <w:rtl/>
        </w:rPr>
        <w:t xml:space="preserve"> في هذا الامر بداء</w:t>
      </w:r>
      <w:r w:rsidR="00CF6065" w:rsidRPr="00CD1242">
        <w:rPr>
          <w:rStyle w:val="Char4"/>
          <w:rFonts w:hint="cs"/>
          <w:rtl/>
        </w:rPr>
        <w:t>ّ</w:t>
      </w:r>
      <w:r w:rsidRPr="00CD1242">
        <w:rPr>
          <w:rStyle w:val="Char4"/>
          <w:rFonts w:hint="cs"/>
          <w:rtl/>
        </w:rPr>
        <w:t>:</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ر</w:t>
      </w:r>
      <w:r w:rsidR="00CF6065" w:rsidRPr="00CD1242">
        <w:rPr>
          <w:rStyle w:val="Char2"/>
          <w:rFonts w:hint="cs"/>
          <w:rtl/>
        </w:rPr>
        <w:t>أ</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بر آن بود تغ</w:t>
      </w:r>
      <w:r w:rsidR="003616EF" w:rsidRPr="00CD1242">
        <w:rPr>
          <w:rStyle w:val="Char2"/>
          <w:rFonts w:hint="cs"/>
          <w:rtl/>
        </w:rPr>
        <w:t>یی</w:t>
      </w:r>
      <w:r w:rsidRPr="00CD1242">
        <w:rPr>
          <w:rStyle w:val="Char2"/>
          <w:rFonts w:hint="cs"/>
          <w:rtl/>
        </w:rPr>
        <w:t xml:space="preserve">ر </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79"/>
      </w:r>
      <w:r w:rsidR="009561D1" w:rsidRPr="00CD1242">
        <w:rPr>
          <w:rStyle w:val="Char2"/>
          <w:rFonts w:hint="cs"/>
          <w:rtl/>
        </w:rPr>
        <w:t xml:space="preserve">. </w:t>
      </w:r>
      <w:r w:rsidRPr="00CD1242">
        <w:rPr>
          <w:rStyle w:val="Char2"/>
          <w:rFonts w:hint="cs"/>
          <w:rtl/>
        </w:rPr>
        <w:t>و جوهر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A43686"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F06FB3" w:rsidRPr="00CD1242">
        <w:rPr>
          <w:rStyle w:val="Char2"/>
          <w:rFonts w:hint="cs"/>
          <w:rtl/>
        </w:rPr>
        <w:t>«</w:t>
      </w:r>
      <w:r w:rsidRPr="00CD1242">
        <w:rPr>
          <w:rStyle w:val="Char2"/>
          <w:rFonts w:hint="cs"/>
          <w:rtl/>
        </w:rPr>
        <w:t>بدا</w:t>
      </w:r>
      <w:r w:rsidR="00DC68F5" w:rsidRPr="00CD1242">
        <w:rPr>
          <w:rStyle w:val="Char2"/>
          <w:rFonts w:hint="cs"/>
          <w:rtl/>
        </w:rPr>
        <w:t xml:space="preserve"> </w:t>
      </w:r>
      <w:r w:rsidRPr="00CD1242">
        <w:rPr>
          <w:rStyle w:val="Char2"/>
          <w:rFonts w:hint="cs"/>
          <w:rtl/>
        </w:rPr>
        <w:t>له ف</w:t>
      </w:r>
      <w:r w:rsidR="003616EF" w:rsidRPr="00CD1242">
        <w:rPr>
          <w:rStyle w:val="Char2"/>
          <w:rFonts w:hint="cs"/>
          <w:rtl/>
        </w:rPr>
        <w:t>ی</w:t>
      </w:r>
      <w:r w:rsidRPr="00CD1242">
        <w:rPr>
          <w:rStyle w:val="Char2"/>
          <w:rFonts w:hint="cs"/>
          <w:rtl/>
        </w:rPr>
        <w:t xml:space="preserve"> الامر بداء</w:t>
      </w:r>
      <w:r w:rsidR="00DC68F5" w:rsidRPr="00CD1242">
        <w:rPr>
          <w:rStyle w:val="Char2"/>
          <w:rFonts w:hint="cs"/>
          <w:rtl/>
        </w:rPr>
        <w:t>ً</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ش ر</w:t>
      </w:r>
      <w:r w:rsidR="00CF6065" w:rsidRPr="00CD1242">
        <w:rPr>
          <w:rStyle w:val="Char2"/>
          <w:rFonts w:hint="cs"/>
          <w:rtl/>
        </w:rPr>
        <w:t>أ</w:t>
      </w:r>
      <w:r w:rsidR="003616EF" w:rsidRPr="00CD1242">
        <w:rPr>
          <w:rStyle w:val="Char2"/>
          <w:rFonts w:hint="cs"/>
          <w:rtl/>
        </w:rPr>
        <w:t>ی</w:t>
      </w:r>
      <w:r w:rsidRPr="00CD1242">
        <w:rPr>
          <w:rStyle w:val="Char2"/>
          <w:rFonts w:hint="cs"/>
          <w:rtl/>
        </w:rPr>
        <w:t xml:space="preserve"> تازه</w:t>
      </w:r>
      <w:r w:rsidR="00DC68F5"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CF6065" w:rsidRPr="00CD1242">
        <w:rPr>
          <w:rStyle w:val="Char2"/>
          <w:rFonts w:hint="cs"/>
          <w:rtl/>
        </w:rPr>
        <w:t>به وجود آمد</w:t>
      </w:r>
      <w:r w:rsidRPr="00CD1242">
        <w:rPr>
          <w:rStyle w:val="Char2"/>
          <w:rFonts w:hint="cs"/>
          <w:rtl/>
        </w:rPr>
        <w:t>.</w:t>
      </w:r>
      <w:r w:rsidR="00F06FB3" w:rsidRPr="00CD1242">
        <w:rPr>
          <w:rStyle w:val="Char2"/>
          <w:rFonts w:hint="cs"/>
          <w:rtl/>
        </w:rPr>
        <w:t>»</w:t>
      </w:r>
      <w:r w:rsidRPr="00CD1242">
        <w:rPr>
          <w:rStyle w:val="Char2"/>
          <w:vertAlign w:val="superscript"/>
          <w:rtl/>
        </w:rPr>
        <w:footnoteReference w:id="80"/>
      </w:r>
    </w:p>
    <w:p w:rsidR="00F2781F" w:rsidRPr="00CD1242" w:rsidRDefault="00F2781F" w:rsidP="00CD1242">
      <w:pPr>
        <w:bidi/>
        <w:ind w:firstLine="284"/>
        <w:jc w:val="lowKashida"/>
        <w:rPr>
          <w:rStyle w:val="Char2"/>
          <w:rtl/>
        </w:rPr>
      </w:pPr>
      <w:r w:rsidRPr="00CD1242">
        <w:rPr>
          <w:rStyle w:val="Char2"/>
          <w:rFonts w:hint="cs"/>
          <w:rtl/>
        </w:rPr>
        <w:t>بر</w:t>
      </w:r>
      <w:r w:rsidR="00514684" w:rsidRPr="00CD1242">
        <w:rPr>
          <w:rStyle w:val="Char2"/>
          <w:rFonts w:hint="cs"/>
          <w:rtl/>
        </w:rPr>
        <w:t>‌</w:t>
      </w:r>
      <w:r w:rsidR="00A758D5" w:rsidRPr="00CD1242">
        <w:rPr>
          <w:rStyle w:val="Char2"/>
          <w:rFonts w:hint="cs"/>
          <w:rtl/>
        </w:rPr>
        <w:t>اساس</w:t>
      </w:r>
      <w:r w:rsidRPr="00CD1242">
        <w:rPr>
          <w:rStyle w:val="Char2"/>
          <w:rFonts w:hint="cs"/>
          <w:rtl/>
        </w:rPr>
        <w:t xml:space="preserve"> ا</w:t>
      </w:r>
      <w:r w:rsidR="003616EF" w:rsidRPr="00CD1242">
        <w:rPr>
          <w:rStyle w:val="Char2"/>
          <w:rFonts w:hint="cs"/>
          <w:rtl/>
        </w:rPr>
        <w:t>ی</w:t>
      </w:r>
      <w:r w:rsidRPr="00CD1242">
        <w:rPr>
          <w:rStyle w:val="Char2"/>
          <w:rFonts w:hint="cs"/>
          <w:rtl/>
        </w:rPr>
        <w:t>ن دو معن</w:t>
      </w:r>
      <w:r w:rsidR="003616EF" w:rsidRPr="00CD1242">
        <w:rPr>
          <w:rStyle w:val="Char2"/>
          <w:rFonts w:hint="cs"/>
          <w:rtl/>
        </w:rPr>
        <w:t>ی</w:t>
      </w:r>
      <w:r w:rsidRPr="00CD1242">
        <w:rPr>
          <w:rStyle w:val="Char2"/>
          <w:rFonts w:hint="cs"/>
          <w:rtl/>
        </w:rPr>
        <w:t xml:space="preserve"> </w:t>
      </w:r>
      <w:r w:rsidR="00DC68F5" w:rsidRPr="00CD1242">
        <w:rPr>
          <w:rStyle w:val="Char2"/>
          <w:rFonts w:hint="cs"/>
          <w:rtl/>
        </w:rPr>
        <w:t>نسبت دادن بدا به</w:t>
      </w:r>
      <w:r w:rsidRPr="00CD1242">
        <w:rPr>
          <w:rStyle w:val="Char2"/>
          <w:rFonts w:hint="cs"/>
          <w:rtl/>
        </w:rPr>
        <w:t xml:space="preserve"> خداوند روا ن</w:t>
      </w:r>
      <w:r w:rsidR="003616EF" w:rsidRPr="00CD1242">
        <w:rPr>
          <w:rStyle w:val="Char2"/>
          <w:rFonts w:hint="cs"/>
          <w:rtl/>
        </w:rPr>
        <w:t>ی</w:t>
      </w:r>
      <w:r w:rsidRPr="00CD1242">
        <w:rPr>
          <w:rStyle w:val="Char2"/>
          <w:rFonts w:hint="cs"/>
          <w:rtl/>
        </w:rPr>
        <w:t>ست</w:t>
      </w:r>
      <w:r w:rsidR="002F6CF7" w:rsidRPr="00CD1242">
        <w:rPr>
          <w:rStyle w:val="Char2"/>
          <w:rFonts w:hint="cs"/>
          <w:rtl/>
        </w:rPr>
        <w:t>.</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لازمه آن جهل به سرانجام و حدوث علم </w:t>
      </w:r>
      <w:r w:rsidR="00244396" w:rsidRPr="00CD1242">
        <w:rPr>
          <w:rStyle w:val="Char2"/>
          <w:rFonts w:hint="cs"/>
          <w:rtl/>
        </w:rPr>
        <w:t>است</w:t>
      </w:r>
      <w:r w:rsidR="002F6CF7" w:rsidRPr="00CD1242">
        <w:rPr>
          <w:rStyle w:val="Char2"/>
          <w:rFonts w:hint="cs"/>
          <w:rtl/>
        </w:rPr>
        <w:t xml:space="preserve"> </w:t>
      </w:r>
      <w:r w:rsidR="003616EF" w:rsidRPr="00CD1242">
        <w:rPr>
          <w:rStyle w:val="Char2"/>
          <w:rFonts w:hint="cs"/>
          <w:rtl/>
        </w:rPr>
        <w:t>ک</w:t>
      </w:r>
      <w:r w:rsidR="00A758D5" w:rsidRPr="00CD1242">
        <w:rPr>
          <w:rStyle w:val="Char2"/>
          <w:rFonts w:hint="cs"/>
          <w:rtl/>
        </w:rPr>
        <w:t>ه</w:t>
      </w:r>
      <w:r w:rsidR="002F6CF7" w:rsidRPr="00CD1242">
        <w:rPr>
          <w:rStyle w:val="Char2"/>
          <w:rFonts w:hint="cs"/>
          <w:rtl/>
        </w:rPr>
        <w:t xml:space="preserve"> خداوند </w:t>
      </w:r>
      <w:r w:rsidRPr="00CD1242">
        <w:rPr>
          <w:rStyle w:val="Char2"/>
          <w:rFonts w:hint="cs"/>
          <w:rtl/>
        </w:rPr>
        <w:t xml:space="preserve">از آن </w:t>
      </w:r>
      <w:r w:rsidR="002F6CF7" w:rsidRPr="00CD1242">
        <w:rPr>
          <w:rStyle w:val="Char2"/>
          <w:rFonts w:hint="cs"/>
          <w:rtl/>
        </w:rPr>
        <w:t>پا</w:t>
      </w:r>
      <w:r w:rsidR="003616EF" w:rsidRPr="00CD1242">
        <w:rPr>
          <w:rStyle w:val="Char2"/>
          <w:rFonts w:hint="cs"/>
          <w:rtl/>
        </w:rPr>
        <w:t>ک</w:t>
      </w:r>
      <w:r w:rsidR="002F6CF7" w:rsidRPr="00CD1242">
        <w:rPr>
          <w:rStyle w:val="Char2"/>
          <w:rFonts w:hint="cs"/>
          <w:rtl/>
        </w:rPr>
        <w:t xml:space="preserve"> و منزه است</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ابن</w:t>
      </w:r>
      <w:r w:rsidR="00514684" w:rsidRPr="00CD1242">
        <w:rPr>
          <w:rStyle w:val="Char2"/>
          <w:rFonts w:hint="cs"/>
          <w:rtl/>
        </w:rPr>
        <w:t>‌</w:t>
      </w:r>
      <w:r w:rsidRPr="00CD1242">
        <w:rPr>
          <w:rStyle w:val="Char2"/>
          <w:rFonts w:hint="cs"/>
          <w:rtl/>
        </w:rPr>
        <w:t>اث</w:t>
      </w:r>
      <w:r w:rsidR="003616EF" w:rsidRPr="00CD1242">
        <w:rPr>
          <w:rStyle w:val="Char2"/>
          <w:rFonts w:hint="cs"/>
          <w:rtl/>
        </w:rPr>
        <w:t>ی</w:t>
      </w:r>
      <w:r w:rsidRPr="00CD1242">
        <w:rPr>
          <w:rStyle w:val="Char2"/>
          <w:rFonts w:hint="cs"/>
          <w:rtl/>
        </w:rPr>
        <w:t xml:space="preserve">ر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بدا درست دانستن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و آگاه</w:t>
      </w:r>
      <w:r w:rsidR="003616EF" w:rsidRPr="00CD1242">
        <w:rPr>
          <w:rStyle w:val="Char2"/>
          <w:rFonts w:hint="cs"/>
          <w:rtl/>
        </w:rPr>
        <w:t>ی</w:t>
      </w:r>
      <w:r w:rsidRPr="00CD1242">
        <w:rPr>
          <w:rStyle w:val="Char2"/>
          <w:rFonts w:hint="cs"/>
          <w:rtl/>
        </w:rPr>
        <w:t xml:space="preserve"> به آن بعد از ندانستن </w:t>
      </w:r>
      <w:r w:rsidR="002F6CF7" w:rsidRPr="00CD1242">
        <w:rPr>
          <w:rStyle w:val="Char2"/>
          <w:rFonts w:hint="cs"/>
          <w:rtl/>
        </w:rPr>
        <w:t>آن است</w:t>
      </w:r>
      <w:r w:rsidRPr="00CD1242">
        <w:rPr>
          <w:rStyle w:val="Char2"/>
          <w:rFonts w:hint="cs"/>
          <w:rtl/>
        </w:rPr>
        <w:t xml:space="preserve"> و ا</w:t>
      </w:r>
      <w:r w:rsidR="003616EF" w:rsidRPr="00CD1242">
        <w:rPr>
          <w:rStyle w:val="Char2"/>
          <w:rFonts w:hint="cs"/>
          <w:rtl/>
        </w:rPr>
        <w:t>ی</w:t>
      </w:r>
      <w:r w:rsidRPr="00CD1242">
        <w:rPr>
          <w:rStyle w:val="Char2"/>
          <w:rFonts w:hint="cs"/>
          <w:rtl/>
        </w:rPr>
        <w:t>ن</w:t>
      </w:r>
      <w:r w:rsidR="002F6CF7" w:rsidRPr="00CD1242">
        <w:rPr>
          <w:rStyle w:val="Char2"/>
          <w:rFonts w:hint="cs"/>
          <w:rtl/>
        </w:rPr>
        <w:t xml:space="preserve"> امر</w:t>
      </w:r>
      <w:r w:rsidRPr="00CD1242">
        <w:rPr>
          <w:rStyle w:val="Char2"/>
          <w:rFonts w:hint="cs"/>
          <w:rtl/>
        </w:rPr>
        <w:t xml:space="preserve"> </w:t>
      </w:r>
      <w:r w:rsidR="00A758D5" w:rsidRPr="00CD1242">
        <w:rPr>
          <w:rStyle w:val="Char2"/>
          <w:rFonts w:hint="cs"/>
          <w:rtl/>
        </w:rPr>
        <w:t xml:space="preserve">درباره </w:t>
      </w:r>
      <w:r w:rsidRPr="00CD1242">
        <w:rPr>
          <w:rStyle w:val="Char2"/>
          <w:rFonts w:hint="cs"/>
          <w:rtl/>
        </w:rPr>
        <w:t>خداوند جا</w:t>
      </w:r>
      <w:r w:rsidR="003616EF" w:rsidRPr="00CD1242">
        <w:rPr>
          <w:rStyle w:val="Char2"/>
          <w:rFonts w:hint="cs"/>
          <w:rtl/>
        </w:rPr>
        <w:t>ی</w:t>
      </w:r>
      <w:r w:rsidRPr="00CD1242">
        <w:rPr>
          <w:rStyle w:val="Char2"/>
          <w:rFonts w:hint="cs"/>
          <w:rtl/>
        </w:rPr>
        <w:t>ز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81"/>
      </w:r>
    </w:p>
    <w:p w:rsidR="00F2781F" w:rsidRPr="00CD1242" w:rsidRDefault="00F2781F"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ان اطلاق نمودن بداء را بر خداوند جا</w:t>
      </w:r>
      <w:r w:rsidR="003616EF" w:rsidRPr="00CD1242">
        <w:rPr>
          <w:rStyle w:val="Char2"/>
          <w:rFonts w:hint="cs"/>
          <w:rtl/>
        </w:rPr>
        <w:t>ی</w:t>
      </w:r>
      <w:r w:rsidRPr="00CD1242">
        <w:rPr>
          <w:rStyle w:val="Char2"/>
          <w:rFonts w:hint="cs"/>
          <w:rtl/>
        </w:rPr>
        <w:t>ز دانسته و بل</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w:t>
      </w:r>
      <w:r w:rsidR="002F6CF7" w:rsidRPr="00CD1242">
        <w:rPr>
          <w:rStyle w:val="Char2"/>
          <w:rFonts w:hint="cs"/>
          <w:rtl/>
        </w:rPr>
        <w:t>‌باره</w:t>
      </w:r>
      <w:r w:rsidRPr="00CD1242">
        <w:rPr>
          <w:rStyle w:val="Char2"/>
          <w:rFonts w:hint="cs"/>
          <w:rtl/>
        </w:rPr>
        <w:t xml:space="preserve"> مبالغات </w:t>
      </w:r>
      <w:r w:rsidR="002F6CF7" w:rsidRPr="00CD1242">
        <w:rPr>
          <w:rStyle w:val="Char2"/>
          <w:rFonts w:hint="cs"/>
          <w:rtl/>
        </w:rPr>
        <w:t>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000959DA"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 قابل شرح ن</w:t>
      </w:r>
      <w:r w:rsidR="003616EF" w:rsidRPr="00CD1242">
        <w:rPr>
          <w:rStyle w:val="Char2"/>
          <w:rFonts w:hint="cs"/>
          <w:rtl/>
        </w:rPr>
        <w:t>ی</w:t>
      </w:r>
      <w:r w:rsidRPr="00CD1242">
        <w:rPr>
          <w:rStyle w:val="Char2"/>
          <w:rFonts w:hint="cs"/>
          <w:rtl/>
        </w:rPr>
        <w:t>ست</w:t>
      </w:r>
      <w:r w:rsidR="002F6CF7" w:rsidRPr="00CD1242">
        <w:rPr>
          <w:rStyle w:val="Char2"/>
          <w:rFonts w:hint="cs"/>
          <w:rtl/>
        </w:rPr>
        <w:t>.</w:t>
      </w:r>
      <w:r w:rsidR="000959DA" w:rsidRPr="00CD1242">
        <w:rPr>
          <w:rStyle w:val="Char2"/>
          <w:rFonts w:hint="cs"/>
          <w:rtl/>
        </w:rPr>
        <w:t xml:space="preserve"> </w:t>
      </w:r>
      <w:r w:rsidR="002F6CF7" w:rsidRPr="00CD1242">
        <w:rPr>
          <w:rStyle w:val="Char2"/>
          <w:rFonts w:hint="cs"/>
          <w:rtl/>
        </w:rPr>
        <w:t>تا</w:t>
      </w:r>
      <w:r w:rsidRPr="00CD1242">
        <w:rPr>
          <w:rStyle w:val="Char2"/>
          <w:rFonts w:hint="cs"/>
          <w:rtl/>
        </w:rPr>
        <w:t xml:space="preserve"> حد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ده فاسد از قو</w:t>
      </w:r>
      <w:r w:rsidR="003616EF" w:rsidRPr="00CD1242">
        <w:rPr>
          <w:rStyle w:val="Char2"/>
          <w:rFonts w:hint="cs"/>
          <w:rtl/>
        </w:rPr>
        <w:t>ی</w:t>
      </w:r>
      <w:r w:rsidR="009C5F0E">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عقا</w:t>
      </w:r>
      <w:r w:rsidR="003616EF" w:rsidRPr="00CD1242">
        <w:rPr>
          <w:rStyle w:val="Char2"/>
          <w:rFonts w:hint="cs"/>
          <w:rtl/>
        </w:rPr>
        <w:t>ی</w:t>
      </w:r>
      <w:r w:rsidRPr="00CD1242">
        <w:rPr>
          <w:rStyle w:val="Char2"/>
          <w:rFonts w:hint="cs"/>
          <w:rtl/>
        </w:rPr>
        <w:t xml:space="preserve">دشان </w:t>
      </w:r>
      <w:r w:rsidR="00244396" w:rsidRPr="00CD1242">
        <w:rPr>
          <w:rStyle w:val="Char2"/>
          <w:rFonts w:hint="cs"/>
          <w:rtl/>
        </w:rPr>
        <w:t>است</w:t>
      </w:r>
      <w:r w:rsidR="00C82ECE" w:rsidRPr="00CD1242">
        <w:rPr>
          <w:rStyle w:val="Char2"/>
          <w:rFonts w:hint="cs"/>
          <w:rtl/>
        </w:rPr>
        <w:t>.</w:t>
      </w:r>
      <w:r w:rsidRPr="00CD1242">
        <w:rPr>
          <w:rStyle w:val="Char2"/>
          <w:rFonts w:hint="cs"/>
          <w:rtl/>
        </w:rPr>
        <w:t xml:space="preserve"> در اصول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vertAlign w:val="superscript"/>
          <w:rtl/>
        </w:rPr>
        <w:footnoteReference w:id="82"/>
      </w:r>
      <w:r w:rsidRPr="00CD1242">
        <w:rPr>
          <w:rStyle w:val="Char2"/>
          <w:rFonts w:hint="cs"/>
          <w:rtl/>
        </w:rPr>
        <w:t xml:space="preserve"> </w:t>
      </w:r>
      <w:r w:rsidR="003616EF" w:rsidRPr="00CD1242">
        <w:rPr>
          <w:rStyle w:val="Char2"/>
          <w:rFonts w:hint="cs"/>
          <w:rtl/>
        </w:rPr>
        <w:t>ک</w:t>
      </w:r>
      <w:r w:rsidRPr="00CD1242">
        <w:rPr>
          <w:rStyle w:val="Char2"/>
          <w:rFonts w:hint="cs"/>
          <w:rtl/>
        </w:rPr>
        <w:t>ه از صح</w:t>
      </w:r>
      <w:r w:rsidR="003616EF" w:rsidRPr="00CD1242">
        <w:rPr>
          <w:rStyle w:val="Char2"/>
          <w:rFonts w:hint="cs"/>
          <w:rtl/>
        </w:rPr>
        <w:t>ی</w:t>
      </w:r>
      <w:r w:rsidRPr="00CD1242">
        <w:rPr>
          <w:rStyle w:val="Char2"/>
          <w:rFonts w:hint="cs"/>
          <w:rtl/>
        </w:rPr>
        <w:t>ح</w:t>
      </w:r>
      <w:r w:rsidR="002F6CF7" w:rsidRPr="00CD1242">
        <w:rPr>
          <w:rStyle w:val="Char2"/>
          <w:rFonts w:hint="cs"/>
          <w:rtl/>
        </w:rPr>
        <w:t>‌</w:t>
      </w:r>
      <w:r w:rsidRPr="00CD1242">
        <w:rPr>
          <w:rStyle w:val="Char2"/>
          <w:rFonts w:hint="cs"/>
          <w:rtl/>
        </w:rPr>
        <w:t>تر</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نزد </w:t>
      </w:r>
      <w:r w:rsidR="00740248">
        <w:rPr>
          <w:rStyle w:val="Char2"/>
          <w:rFonts w:hint="cs"/>
          <w:rtl/>
        </w:rPr>
        <w:t>آن‌هاست</w:t>
      </w:r>
      <w:r w:rsidRPr="00CD1242">
        <w:rPr>
          <w:rStyle w:val="Char2"/>
          <w:rFonts w:hint="cs"/>
          <w:rtl/>
        </w:rPr>
        <w:t xml:space="preserve">، تحت عنوان (البداء) از </w:t>
      </w:r>
      <w:r w:rsidR="002F6CF7" w:rsidRPr="00CD1242">
        <w:rPr>
          <w:rStyle w:val="Char2"/>
          <w:rFonts w:hint="cs"/>
          <w:rtl/>
        </w:rPr>
        <w:t>زر</w:t>
      </w:r>
      <w:r w:rsidR="00C82ECE" w:rsidRPr="00CD1242">
        <w:rPr>
          <w:rStyle w:val="Char2"/>
          <w:rFonts w:hint="cs"/>
          <w:rtl/>
        </w:rPr>
        <w:t>ارة</w:t>
      </w:r>
      <w:r w:rsidRPr="00CD1242">
        <w:rPr>
          <w:rStyle w:val="Char2"/>
          <w:rFonts w:hint="cs"/>
          <w:rtl/>
        </w:rPr>
        <w:t xml:space="preserve"> بن اع</w:t>
      </w:r>
      <w:r w:rsidR="003616EF" w:rsidRPr="00CD1242">
        <w:rPr>
          <w:rStyle w:val="Char2"/>
          <w:rFonts w:hint="cs"/>
          <w:rtl/>
        </w:rPr>
        <w:t>ی</w:t>
      </w:r>
      <w:r w:rsidRPr="00CD1242">
        <w:rPr>
          <w:rStyle w:val="Char2"/>
          <w:rFonts w:hint="cs"/>
          <w:rtl/>
        </w:rPr>
        <w:t>ن</w:t>
      </w:r>
      <w:r w:rsidR="00C82ECE" w:rsidRPr="00CD1242">
        <w:rPr>
          <w:rStyle w:val="Char2"/>
          <w:rFonts w:hint="cs"/>
          <w:rtl/>
        </w:rPr>
        <w:t xml:space="preserve"> به نقل</w:t>
      </w:r>
      <w:r w:rsidRPr="00CD1242">
        <w:rPr>
          <w:rStyle w:val="Char2"/>
          <w:rFonts w:hint="cs"/>
          <w:rtl/>
        </w:rPr>
        <w:t xml:space="preserve"> از </w:t>
      </w:r>
      <w:r w:rsidR="003616EF" w:rsidRPr="00CD1242">
        <w:rPr>
          <w:rStyle w:val="Char2"/>
          <w:rFonts w:hint="cs"/>
          <w:rtl/>
        </w:rPr>
        <w:t>یکی</w:t>
      </w:r>
      <w:r w:rsidRPr="00CD1242">
        <w:rPr>
          <w:rStyle w:val="Char2"/>
          <w:rFonts w:hint="cs"/>
          <w:rtl/>
        </w:rPr>
        <w:t xml:space="preserve"> از ائمه </w:t>
      </w:r>
      <w:r w:rsidR="00C82ECE" w:rsidRPr="00CD1242">
        <w:rPr>
          <w:rStyle w:val="Char2"/>
          <w:rFonts w:hint="cs"/>
          <w:rtl/>
        </w:rPr>
        <w:t>روا</w:t>
      </w:r>
      <w:r w:rsidR="003616EF" w:rsidRPr="00CD1242">
        <w:rPr>
          <w:rStyle w:val="Char2"/>
          <w:rFonts w:hint="cs"/>
          <w:rtl/>
        </w:rPr>
        <w:t>ی</w:t>
      </w:r>
      <w:r w:rsidR="00C82ECE" w:rsidRPr="00CD1242">
        <w:rPr>
          <w:rStyle w:val="Char2"/>
          <w:rFonts w:hint="cs"/>
          <w:rtl/>
        </w:rPr>
        <w:t>ت</w:t>
      </w:r>
      <w:r w:rsidRPr="00CD1242">
        <w:rPr>
          <w:rStyle w:val="Char2"/>
          <w:rFonts w:hint="cs"/>
          <w:rtl/>
        </w:rPr>
        <w:t xml:space="preserve"> شده است</w:t>
      </w:r>
      <w:r w:rsidR="00C82ECE" w:rsidRPr="00CD1242">
        <w:rPr>
          <w:rStyle w:val="Char2"/>
          <w:rFonts w:hint="cs"/>
          <w:rtl/>
        </w:rPr>
        <w:t>:</w:t>
      </w:r>
      <w:r w:rsidR="00F06FB3" w:rsidRPr="00CD1242">
        <w:rPr>
          <w:rStyle w:val="Char2"/>
          <w:rFonts w:hint="cs"/>
          <w:rtl/>
        </w:rPr>
        <w:t xml:space="preserve"> </w:t>
      </w:r>
      <w:r w:rsidR="00036F82" w:rsidRPr="00CD1242">
        <w:rPr>
          <w:rStyle w:val="Char2"/>
          <w:rFonts w:hint="cs"/>
          <w:rtl/>
        </w:rPr>
        <w:t>«</w:t>
      </w:r>
      <w:r w:rsidRPr="00CD1242">
        <w:rPr>
          <w:rStyle w:val="Char2"/>
          <w:rFonts w:hint="cs"/>
          <w:rtl/>
        </w:rPr>
        <w:t>خداوند به ه</w:t>
      </w:r>
      <w:r w:rsidR="003616EF" w:rsidRPr="00CD1242">
        <w:rPr>
          <w:rStyle w:val="Char2"/>
          <w:rFonts w:hint="cs"/>
          <w:rtl/>
        </w:rPr>
        <w:t>ی</w:t>
      </w:r>
      <w:r w:rsidRPr="00CD1242">
        <w:rPr>
          <w:rStyle w:val="Char2"/>
          <w:rFonts w:hint="cs"/>
          <w:rtl/>
        </w:rPr>
        <w:t>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2F6CF7" w:rsidRPr="00CD1242">
        <w:rPr>
          <w:rStyle w:val="Char2"/>
          <w:rFonts w:hint="cs"/>
          <w:rtl/>
        </w:rPr>
        <w:t>مانند</w:t>
      </w:r>
      <w:r w:rsidRPr="00CD1242">
        <w:rPr>
          <w:rStyle w:val="Char2"/>
          <w:rFonts w:hint="cs"/>
          <w:rtl/>
        </w:rPr>
        <w:t xml:space="preserve"> بدا </w:t>
      </w:r>
      <w:r w:rsidR="00C82ECE" w:rsidRPr="00CD1242">
        <w:rPr>
          <w:rStyle w:val="Char2"/>
          <w:rFonts w:hint="cs"/>
          <w:rtl/>
        </w:rPr>
        <w:t>پرستش نشده</w:t>
      </w:r>
      <w:r w:rsidRPr="00CD1242">
        <w:rPr>
          <w:rStyle w:val="Char2"/>
          <w:rFonts w:hint="cs"/>
          <w:rtl/>
        </w:rPr>
        <w:t xml:space="preserve"> است</w:t>
      </w:r>
      <w:r w:rsidRPr="00CD1242">
        <w:rPr>
          <w:rStyle w:val="Char2"/>
          <w:vertAlign w:val="superscript"/>
          <w:rtl/>
        </w:rPr>
        <w:footnoteReference w:id="83"/>
      </w:r>
      <w:r w:rsidR="009561D1" w:rsidRPr="00CD1242">
        <w:rPr>
          <w:rStyle w:val="Char2"/>
          <w:rFonts w:hint="cs"/>
          <w:rtl/>
        </w:rPr>
        <w:t>».</w:t>
      </w:r>
      <w:r w:rsidRPr="00CD1242">
        <w:rPr>
          <w:rStyle w:val="Char2"/>
          <w:rFonts w:hint="cs"/>
          <w:rtl/>
        </w:rPr>
        <w:t xml:space="preserve"> از </w:t>
      </w:r>
      <w:r w:rsidR="002F6CF7" w:rsidRPr="00CD1242">
        <w:rPr>
          <w:rStyle w:val="Char2"/>
          <w:rFonts w:hint="cs"/>
          <w:rtl/>
        </w:rPr>
        <w:t>امام صادق</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2F6CF7"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C82ECE"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 xml:space="preserve">خداوند با </w:t>
      </w:r>
      <w:r w:rsidR="002F6CF7" w:rsidRPr="00CD1242">
        <w:rPr>
          <w:rStyle w:val="Char2"/>
          <w:rFonts w:hint="cs"/>
          <w:rtl/>
        </w:rPr>
        <w:t>ه</w:t>
      </w:r>
      <w:r w:rsidR="003616EF" w:rsidRPr="00CD1242">
        <w:rPr>
          <w:rStyle w:val="Char2"/>
          <w:rFonts w:hint="cs"/>
          <w:rtl/>
        </w:rPr>
        <w:t>ی</w:t>
      </w:r>
      <w:r w:rsidR="002F6CF7" w:rsidRPr="00CD1242">
        <w:rPr>
          <w:rStyle w:val="Char2"/>
          <w:rFonts w:hint="cs"/>
          <w:rtl/>
        </w:rPr>
        <w:t xml:space="preserve">چ </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2F6CF7" w:rsidRPr="00CD1242">
        <w:rPr>
          <w:rStyle w:val="Char2"/>
          <w:rFonts w:hint="cs"/>
          <w:rtl/>
        </w:rPr>
        <w:t xml:space="preserve">مانند بدا </w:t>
      </w:r>
      <w:r w:rsidRPr="00CD1242">
        <w:rPr>
          <w:rStyle w:val="Char2"/>
          <w:rFonts w:hint="cs"/>
          <w:rtl/>
        </w:rPr>
        <w:t xml:space="preserve">مورد </w:t>
      </w:r>
      <w:r w:rsidR="00C82ECE" w:rsidRPr="00CD1242">
        <w:rPr>
          <w:rStyle w:val="Char2"/>
          <w:rFonts w:hint="cs"/>
          <w:rtl/>
        </w:rPr>
        <w:t>تعظ</w:t>
      </w:r>
      <w:r w:rsidR="003616EF" w:rsidRPr="00CD1242">
        <w:rPr>
          <w:rStyle w:val="Char2"/>
          <w:rFonts w:hint="cs"/>
          <w:rtl/>
        </w:rPr>
        <w:t>ی</w:t>
      </w:r>
      <w:r w:rsidR="00C82ECE" w:rsidRPr="00CD1242">
        <w:rPr>
          <w:rStyle w:val="Char2"/>
          <w:rFonts w:hint="cs"/>
          <w:rtl/>
        </w:rPr>
        <w:t>م</w:t>
      </w:r>
      <w:r w:rsidRPr="00CD1242">
        <w:rPr>
          <w:rStyle w:val="Char2"/>
          <w:rFonts w:hint="cs"/>
          <w:rtl/>
        </w:rPr>
        <w:t xml:space="preserve"> قرار نگرفته است</w:t>
      </w:r>
      <w:r w:rsidR="00036F82" w:rsidRPr="00CD1242">
        <w:rPr>
          <w:rStyle w:val="Char2"/>
          <w:rFonts w:hint="cs"/>
          <w:rtl/>
        </w:rPr>
        <w:t>»</w:t>
      </w:r>
      <w:r w:rsidR="009561D1" w:rsidRPr="00CD1242">
        <w:rPr>
          <w:rStyle w:val="Char2"/>
          <w:rFonts w:hint="cs"/>
          <w:rtl/>
        </w:rPr>
        <w:t>.</w:t>
      </w:r>
      <w:r w:rsidRPr="00CD1242">
        <w:rPr>
          <w:rStyle w:val="Char2"/>
          <w:vertAlign w:val="superscript"/>
          <w:rtl/>
        </w:rPr>
        <w:footnoteReference w:id="84"/>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دوباره از او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00596F2E" w:rsidRPr="00CD1242">
        <w:rPr>
          <w:rStyle w:val="Char2"/>
          <w:rFonts w:hint="cs"/>
          <w:rtl/>
        </w:rPr>
        <w:t>‌</w:t>
      </w:r>
      <w:r w:rsidR="003616EF" w:rsidRPr="00CD1242">
        <w:rPr>
          <w:rStyle w:val="Char2"/>
          <w:rFonts w:hint="cs"/>
          <w:rtl/>
        </w:rPr>
        <w:t>ک</w:t>
      </w:r>
      <w:r w:rsidRPr="00CD1242">
        <w:rPr>
          <w:rStyle w:val="Char2"/>
          <w:rFonts w:hint="cs"/>
          <w:rtl/>
        </w:rPr>
        <w:t xml:space="preserve">ند: </w:t>
      </w:r>
      <w:r w:rsidR="00036F82" w:rsidRPr="00CD1242">
        <w:rPr>
          <w:rStyle w:val="Char2"/>
          <w:rFonts w:hint="cs"/>
          <w:rtl/>
        </w:rPr>
        <w:t>«</w:t>
      </w:r>
      <w:r w:rsidRPr="00CD1242">
        <w:rPr>
          <w:rStyle w:val="Char2"/>
          <w:rFonts w:hint="cs"/>
          <w:rtl/>
        </w:rPr>
        <w:t>اگر مردم م</w:t>
      </w:r>
      <w:r w:rsidR="003616EF" w:rsidRPr="00CD1242">
        <w:rPr>
          <w:rStyle w:val="Char2"/>
          <w:rFonts w:hint="cs"/>
          <w:rtl/>
        </w:rPr>
        <w:t>ی</w:t>
      </w:r>
      <w:r w:rsidR="00596F2E" w:rsidRPr="00CD1242">
        <w:rPr>
          <w:rStyle w:val="Char2"/>
          <w:rFonts w:hint="cs"/>
          <w:rtl/>
        </w:rPr>
        <w:t>‌</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چقدر اجر در سخن گفتن از بد</w:t>
      </w:r>
      <w:r w:rsidR="002F6CF7" w:rsidRPr="00CD1242">
        <w:rPr>
          <w:rStyle w:val="Char2"/>
          <w:rFonts w:hint="cs"/>
          <w:rtl/>
        </w:rPr>
        <w:t>ا</w:t>
      </w:r>
      <w:r w:rsidRPr="00CD1242">
        <w:rPr>
          <w:rStyle w:val="Char2"/>
          <w:rFonts w:hint="cs"/>
          <w:rtl/>
        </w:rPr>
        <w:t xml:space="preserve"> وجود دارد پ</w:t>
      </w:r>
      <w:r w:rsidR="003616EF" w:rsidRPr="00CD1242">
        <w:rPr>
          <w:rStyle w:val="Char2"/>
          <w:rFonts w:hint="cs"/>
          <w:rtl/>
        </w:rPr>
        <w:t>ی</w:t>
      </w:r>
      <w:r w:rsidRPr="00CD1242">
        <w:rPr>
          <w:rStyle w:val="Char2"/>
          <w:rFonts w:hint="cs"/>
          <w:rtl/>
        </w:rPr>
        <w:t>وسته از آن سخن م</w:t>
      </w:r>
      <w:r w:rsidR="003616EF" w:rsidRPr="00CD1242">
        <w:rPr>
          <w:rStyle w:val="Char2"/>
          <w:rFonts w:hint="cs"/>
          <w:rtl/>
        </w:rPr>
        <w:t>ی</w:t>
      </w:r>
      <w:r w:rsidR="00596F2E" w:rsidRPr="00CD1242">
        <w:rPr>
          <w:rStyle w:val="Char2"/>
          <w:rFonts w:hint="cs"/>
          <w:rtl/>
        </w:rPr>
        <w:t>‌</w:t>
      </w:r>
      <w:r w:rsidRPr="00CD1242">
        <w:rPr>
          <w:rStyle w:val="Char2"/>
          <w:rFonts w:hint="cs"/>
          <w:rtl/>
        </w:rPr>
        <w:t>گفتند.</w:t>
      </w:r>
      <w:r w:rsidR="00036F82" w:rsidRPr="00CD1242">
        <w:rPr>
          <w:rStyle w:val="Char2"/>
          <w:rFonts w:hint="cs"/>
          <w:rtl/>
        </w:rPr>
        <w:t>»</w:t>
      </w:r>
      <w:r w:rsidRPr="00CD1242">
        <w:rPr>
          <w:rStyle w:val="Char2"/>
          <w:vertAlign w:val="superscript"/>
          <w:rtl/>
        </w:rPr>
        <w:footnoteReference w:id="85"/>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عق</w:t>
      </w:r>
      <w:r w:rsidR="003616EF" w:rsidRPr="00CD1242">
        <w:rPr>
          <w:rStyle w:val="Char2"/>
          <w:rFonts w:hint="cs"/>
          <w:rtl/>
        </w:rPr>
        <w:t>ی</w:t>
      </w:r>
      <w:r w:rsidRPr="00CD1242">
        <w:rPr>
          <w:rStyle w:val="Char2"/>
          <w:rFonts w:hint="cs"/>
          <w:rtl/>
        </w:rPr>
        <w:t xml:space="preserve">ده بدا </w:t>
      </w:r>
      <w:r w:rsidR="00855304" w:rsidRPr="00CD1242">
        <w:rPr>
          <w:rStyle w:val="Char2"/>
          <w:rFonts w:hint="cs"/>
          <w:rtl/>
        </w:rPr>
        <w:t>مورد</w:t>
      </w:r>
      <w:r w:rsidRPr="00CD1242">
        <w:rPr>
          <w:rStyle w:val="Char2"/>
          <w:rFonts w:hint="cs"/>
          <w:rtl/>
        </w:rPr>
        <w:t xml:space="preserve"> اجماع رافض</w:t>
      </w:r>
      <w:r w:rsidR="003616EF" w:rsidRPr="00CD1242">
        <w:rPr>
          <w:rStyle w:val="Char2"/>
          <w:rFonts w:hint="cs"/>
          <w:rtl/>
        </w:rPr>
        <w:t>ی</w:t>
      </w:r>
      <w:r w:rsidRPr="00CD1242">
        <w:rPr>
          <w:rStyle w:val="Char2"/>
          <w:rFonts w:hint="cs"/>
          <w:rtl/>
        </w:rPr>
        <w:t>ان بوده و امام</w:t>
      </w:r>
      <w:r w:rsidR="009C5F0E">
        <w:rPr>
          <w:rStyle w:val="Char2"/>
          <w:rFonts w:hint="eastAsia"/>
          <w:rtl/>
        </w:rPr>
        <w:t>‌</w:t>
      </w:r>
      <w:r w:rsidRPr="00CD1242">
        <w:rPr>
          <w:rStyle w:val="Char2"/>
          <w:rFonts w:hint="cs"/>
          <w:rtl/>
        </w:rPr>
        <w:t xml:space="preserve">شان </w:t>
      </w:r>
      <w:r w:rsidR="00855304" w:rsidRPr="00CD1242">
        <w:rPr>
          <w:rStyle w:val="Char2"/>
          <w:rFonts w:hint="cs"/>
          <w:rtl/>
        </w:rPr>
        <w:t>ش</w:t>
      </w:r>
      <w:r w:rsidR="003616EF" w:rsidRPr="00CD1242">
        <w:rPr>
          <w:rStyle w:val="Char2"/>
          <w:rFonts w:hint="cs"/>
          <w:rtl/>
        </w:rPr>
        <w:t>ی</w:t>
      </w:r>
      <w:r w:rsidR="00855304" w:rsidRPr="00CD1242">
        <w:rPr>
          <w:rStyle w:val="Char2"/>
          <w:rFonts w:hint="cs"/>
          <w:rtl/>
        </w:rPr>
        <w:t xml:space="preserve">خ </w:t>
      </w:r>
      <w:r w:rsidRPr="00CD1242">
        <w:rPr>
          <w:rStyle w:val="Char2"/>
          <w:rFonts w:hint="cs"/>
          <w:rtl/>
        </w:rPr>
        <w:t>مف</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86"/>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اجماع را نقل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به مخالفت آنان با سا</w:t>
      </w:r>
      <w:r w:rsidR="003616EF" w:rsidRPr="00CD1242">
        <w:rPr>
          <w:rStyle w:val="Char2"/>
          <w:rFonts w:hint="cs"/>
          <w:rtl/>
        </w:rPr>
        <w:t>ی</w:t>
      </w:r>
      <w:r w:rsidRPr="00CD1242">
        <w:rPr>
          <w:rStyle w:val="Char2"/>
          <w:rFonts w:hint="cs"/>
          <w:rtl/>
        </w:rPr>
        <w:t>ر فرق اسلام</w:t>
      </w:r>
      <w:r w:rsidR="003616EF" w:rsidRPr="00CD1242">
        <w:rPr>
          <w:rStyle w:val="Char2"/>
          <w:rFonts w:hint="cs"/>
          <w:rtl/>
        </w:rPr>
        <w:t>ی</w:t>
      </w:r>
      <w:r w:rsidRPr="00CD1242">
        <w:rPr>
          <w:rStyle w:val="Char2"/>
          <w:rFonts w:hint="cs"/>
          <w:rtl/>
        </w:rPr>
        <w:t xml:space="preserve">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855304" w:rsidRPr="00CD1242">
        <w:rPr>
          <w:rStyle w:val="Char2"/>
          <w:rFonts w:hint="cs"/>
          <w:rtl/>
        </w:rPr>
        <w:t>(</w:t>
      </w:r>
      <w:r w:rsidRPr="00CD1242">
        <w:rPr>
          <w:rStyle w:val="Char2"/>
          <w:rFonts w:hint="cs"/>
          <w:rtl/>
        </w:rPr>
        <w:t>امام</w:t>
      </w:r>
      <w:r w:rsidR="003616EF" w:rsidRPr="00CD1242">
        <w:rPr>
          <w:rStyle w:val="Char2"/>
          <w:rFonts w:hint="cs"/>
          <w:rtl/>
        </w:rPr>
        <w:t>ی</w:t>
      </w:r>
      <w:r w:rsidRPr="00CD1242">
        <w:rPr>
          <w:rStyle w:val="Char2"/>
          <w:rFonts w:hint="cs"/>
          <w:rtl/>
        </w:rPr>
        <w:t>ه</w:t>
      </w:r>
      <w:r w:rsidR="00855304" w:rsidRPr="00CD1242">
        <w:rPr>
          <w:rStyle w:val="Char2"/>
          <w:rFonts w:hint="cs"/>
          <w:rtl/>
        </w:rPr>
        <w:t>)</w:t>
      </w:r>
      <w:r w:rsidRPr="00CD1242">
        <w:rPr>
          <w:rStyle w:val="Char2"/>
          <w:rFonts w:hint="cs"/>
          <w:rtl/>
        </w:rPr>
        <w:t xml:space="preserve"> بر اطلاق لفظ بدا در وصف خداوند </w:t>
      </w:r>
      <w:r w:rsidR="002F6CF7" w:rsidRPr="00CD1242">
        <w:rPr>
          <w:rStyle w:val="Char2"/>
          <w:rFonts w:hint="cs"/>
          <w:rtl/>
        </w:rPr>
        <w:t>اتفاق دارند</w:t>
      </w:r>
      <w:r w:rsidRPr="00CD1242">
        <w:rPr>
          <w:rStyle w:val="Char2"/>
          <w:rFonts w:hint="cs"/>
          <w:rtl/>
        </w:rPr>
        <w:t xml:space="preserve">، اگر چه </w:t>
      </w:r>
      <w:r w:rsidR="00855304" w:rsidRPr="00CD1242">
        <w:rPr>
          <w:rStyle w:val="Char2"/>
          <w:rFonts w:hint="cs"/>
          <w:rtl/>
        </w:rPr>
        <w:t>ا</w:t>
      </w:r>
      <w:r w:rsidR="003616EF" w:rsidRPr="00CD1242">
        <w:rPr>
          <w:rStyle w:val="Char2"/>
          <w:rFonts w:hint="cs"/>
          <w:rtl/>
        </w:rPr>
        <w:t>ی</w:t>
      </w:r>
      <w:r w:rsidR="00855304" w:rsidRPr="00CD1242">
        <w:rPr>
          <w:rStyle w:val="Char2"/>
          <w:rFonts w:hint="cs"/>
          <w:rtl/>
        </w:rPr>
        <w:t>ن امر سماع</w:t>
      </w:r>
      <w:r w:rsidR="003616EF" w:rsidRPr="00CD1242">
        <w:rPr>
          <w:rStyle w:val="Char2"/>
          <w:rFonts w:hint="cs"/>
          <w:rtl/>
        </w:rPr>
        <w:t>ی</w:t>
      </w:r>
      <w:r w:rsidR="00855304" w:rsidRPr="00CD1242">
        <w:rPr>
          <w:rStyle w:val="Char2"/>
          <w:rFonts w:hint="cs"/>
          <w:rtl/>
        </w:rPr>
        <w:t xml:space="preserve"> </w:t>
      </w:r>
      <w:r w:rsidR="002F6CF7" w:rsidRPr="00CD1242">
        <w:rPr>
          <w:rStyle w:val="Char2"/>
          <w:rFonts w:hint="cs"/>
          <w:rtl/>
        </w:rPr>
        <w:t xml:space="preserve">است </w:t>
      </w:r>
      <w:r w:rsidR="00855304" w:rsidRPr="00CD1242">
        <w:rPr>
          <w:rStyle w:val="Char2"/>
          <w:rFonts w:hint="cs"/>
          <w:rtl/>
        </w:rPr>
        <w:t>و نه ق</w:t>
      </w:r>
      <w:r w:rsidR="003616EF" w:rsidRPr="00CD1242">
        <w:rPr>
          <w:rStyle w:val="Char2"/>
          <w:rFonts w:hint="cs"/>
          <w:rtl/>
        </w:rPr>
        <w:t>ی</w:t>
      </w:r>
      <w:r w:rsidR="00855304" w:rsidRPr="00CD1242">
        <w:rPr>
          <w:rStyle w:val="Char2"/>
          <w:rFonts w:hint="cs"/>
          <w:rtl/>
        </w:rPr>
        <w:t>اس</w:t>
      </w:r>
      <w:r w:rsidR="003616EF" w:rsidRPr="00CD1242">
        <w:rPr>
          <w:rStyle w:val="Char2"/>
          <w:rFonts w:hint="cs"/>
          <w:rtl/>
        </w:rPr>
        <w:t>ی</w:t>
      </w:r>
      <w:r w:rsidR="002F6CF7" w:rsidRPr="00CD1242">
        <w:rPr>
          <w:rStyle w:val="Char2"/>
          <w:rFonts w:hint="cs"/>
          <w:rtl/>
        </w:rPr>
        <w:t xml:space="preserve"> </w:t>
      </w:r>
      <w:r w:rsidR="00855304" w:rsidRPr="00CD1242">
        <w:rPr>
          <w:rStyle w:val="Char2"/>
          <w:rFonts w:hint="cs"/>
          <w:rtl/>
        </w:rPr>
        <w:t>...</w:t>
      </w:r>
      <w:r w:rsidRPr="00CD1242">
        <w:rPr>
          <w:rStyle w:val="Char2"/>
          <w:rFonts w:hint="cs"/>
          <w:rtl/>
        </w:rPr>
        <w:t xml:space="preserve"> و معتزله و خوارج و 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ه و مرجئه و اصحاب حد</w:t>
      </w:r>
      <w:r w:rsidR="003616EF" w:rsidRPr="00CD1242">
        <w:rPr>
          <w:rStyle w:val="Char2"/>
          <w:rFonts w:hint="cs"/>
          <w:rtl/>
        </w:rPr>
        <w:t>ی</w:t>
      </w:r>
      <w:r w:rsidRPr="00CD1242">
        <w:rPr>
          <w:rStyle w:val="Char2"/>
          <w:rFonts w:hint="cs"/>
          <w:rtl/>
        </w:rPr>
        <w:t>ث در همه آنچه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xml:space="preserve">م </w:t>
      </w:r>
      <w:r w:rsidR="00855304" w:rsidRPr="00CD1242">
        <w:rPr>
          <w:rStyle w:val="Char2"/>
          <w:rFonts w:hint="cs"/>
          <w:rtl/>
        </w:rPr>
        <w:t>برخلاف امام</w:t>
      </w:r>
      <w:r w:rsidR="003616EF" w:rsidRPr="00CD1242">
        <w:rPr>
          <w:rStyle w:val="Char2"/>
          <w:rFonts w:hint="cs"/>
          <w:rtl/>
        </w:rPr>
        <w:t>ی</w:t>
      </w:r>
      <w:r w:rsidR="00855304" w:rsidRPr="00CD1242">
        <w:rPr>
          <w:rStyle w:val="Char2"/>
          <w:rFonts w:hint="cs"/>
          <w:rtl/>
        </w:rPr>
        <w:t>ه و</w:t>
      </w:r>
      <w:r w:rsidR="002F6CF7" w:rsidRPr="00CD1242">
        <w:rPr>
          <w:rStyle w:val="Char2"/>
          <w:rFonts w:hint="cs"/>
          <w:rtl/>
        </w:rPr>
        <w:t xml:space="preserve"> </w:t>
      </w:r>
      <w:r w:rsidR="00855304" w:rsidRPr="00CD1242">
        <w:rPr>
          <w:rStyle w:val="Char2"/>
          <w:rFonts w:hint="cs"/>
          <w:rtl/>
        </w:rPr>
        <w:t>عل</w:t>
      </w:r>
      <w:r w:rsidR="003616EF" w:rsidRPr="00CD1242">
        <w:rPr>
          <w:rStyle w:val="Char2"/>
          <w:rFonts w:hint="cs"/>
          <w:rtl/>
        </w:rPr>
        <w:t>ی</w:t>
      </w:r>
      <w:r w:rsidR="00855304" w:rsidRPr="00CD1242">
        <w:rPr>
          <w:rStyle w:val="Char2"/>
          <w:rFonts w:hint="cs"/>
          <w:rtl/>
        </w:rPr>
        <w:t>ه آن اجماع و اتفاق دارند</w:t>
      </w:r>
      <w:r w:rsidR="00036F82" w:rsidRPr="00CD1242">
        <w:rPr>
          <w:rStyle w:val="Char2"/>
          <w:rFonts w:hint="cs"/>
          <w:rtl/>
        </w:rPr>
        <w:t>»</w:t>
      </w:r>
      <w:r w:rsidR="009561D1" w:rsidRPr="00CD1242">
        <w:rPr>
          <w:rStyle w:val="Char2"/>
          <w:rFonts w:hint="cs"/>
          <w:rtl/>
        </w:rPr>
        <w:t>.</w:t>
      </w:r>
      <w:r w:rsidRPr="00CD1242">
        <w:rPr>
          <w:rStyle w:val="Char2"/>
          <w:vertAlign w:val="superscript"/>
          <w:rtl/>
        </w:rPr>
        <w:footnoteReference w:id="87"/>
      </w:r>
      <w:r w:rsidRPr="00CD1242">
        <w:rPr>
          <w:rStyle w:val="Char2"/>
          <w:rFonts w:hint="cs"/>
          <w:rtl/>
        </w:rPr>
        <w:t xml:space="preserve"> </w:t>
      </w:r>
    </w:p>
    <w:p w:rsidR="00F2781F" w:rsidRPr="00CD1242" w:rsidRDefault="00162AB1" w:rsidP="00CD1242">
      <w:pPr>
        <w:bidi/>
        <w:ind w:firstLine="284"/>
        <w:jc w:val="lowKashida"/>
        <w:rPr>
          <w:rStyle w:val="Char2"/>
          <w:rtl/>
        </w:rPr>
      </w:pPr>
      <w:r w:rsidRPr="00CD1242">
        <w:rPr>
          <w:rStyle w:val="Char2"/>
          <w:rFonts w:hint="cs"/>
          <w:rtl/>
        </w:rPr>
        <w:t>عق</w:t>
      </w:r>
      <w:r w:rsidR="003616EF" w:rsidRPr="00CD1242">
        <w:rPr>
          <w:rStyle w:val="Char2"/>
          <w:rFonts w:hint="cs"/>
          <w:rtl/>
        </w:rPr>
        <w:t>ی</w:t>
      </w:r>
      <w:r w:rsidRPr="00CD1242">
        <w:rPr>
          <w:rStyle w:val="Char2"/>
          <w:rFonts w:hint="cs"/>
          <w:rtl/>
        </w:rPr>
        <w:t>ده‌</w:t>
      </w:r>
      <w:r w:rsidR="002F6CF7" w:rsidRPr="00CD1242">
        <w:rPr>
          <w:rStyle w:val="Char2"/>
          <w:rFonts w:hint="cs"/>
          <w:rtl/>
        </w:rPr>
        <w:t xml:space="preserve"> بدا</w:t>
      </w:r>
      <w:r w:rsidR="00F2781F" w:rsidRPr="00CD1242">
        <w:rPr>
          <w:rStyle w:val="Char2"/>
          <w:rFonts w:hint="cs"/>
          <w:rtl/>
        </w:rPr>
        <w:t xml:space="preserve"> در نزد رافض</w:t>
      </w:r>
      <w:r w:rsidR="003616EF" w:rsidRPr="00CD1242">
        <w:rPr>
          <w:rStyle w:val="Char2"/>
          <w:rFonts w:hint="cs"/>
          <w:rtl/>
        </w:rPr>
        <w:t>ی</w:t>
      </w:r>
      <w:r w:rsidR="00F2781F" w:rsidRPr="00CD1242">
        <w:rPr>
          <w:rStyle w:val="Char2"/>
          <w:rFonts w:hint="cs"/>
          <w:rtl/>
        </w:rPr>
        <w:t>ان از زشت</w:t>
      </w:r>
      <w:r w:rsidR="002F6CF7" w:rsidRPr="00CD1242">
        <w:rPr>
          <w:rStyle w:val="Char2"/>
          <w:rFonts w:hint="cs"/>
          <w:rtl/>
        </w:rPr>
        <w:t>‌</w:t>
      </w:r>
      <w:r w:rsidR="00F2781F" w:rsidRPr="00CD1242">
        <w:rPr>
          <w:rStyle w:val="Char2"/>
          <w:rFonts w:hint="cs"/>
          <w:rtl/>
        </w:rPr>
        <w:t>تر</w:t>
      </w:r>
      <w:r w:rsidR="003616EF" w:rsidRPr="00CD1242">
        <w:rPr>
          <w:rStyle w:val="Char2"/>
          <w:rFonts w:hint="cs"/>
          <w:rtl/>
        </w:rPr>
        <w:t>ی</w:t>
      </w:r>
      <w:r w:rsidR="00F2781F" w:rsidRPr="00CD1242">
        <w:rPr>
          <w:rStyle w:val="Char2"/>
          <w:rFonts w:hint="cs"/>
          <w:rtl/>
        </w:rPr>
        <w:t>ن عقا</w:t>
      </w:r>
      <w:r w:rsidR="003616EF" w:rsidRPr="00CD1242">
        <w:rPr>
          <w:rStyle w:val="Char2"/>
          <w:rFonts w:hint="cs"/>
          <w:rtl/>
        </w:rPr>
        <w:t>ی</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 xml:space="preserve">ه سبب </w:t>
      </w:r>
      <w:r w:rsidR="00F57A5D" w:rsidRPr="00CD1242">
        <w:rPr>
          <w:rStyle w:val="Char2"/>
          <w:rFonts w:hint="cs"/>
          <w:rtl/>
        </w:rPr>
        <w:t>انتقاد</w:t>
      </w:r>
      <w:r w:rsidR="00F2781F" w:rsidRPr="00CD1242">
        <w:rPr>
          <w:rStyle w:val="Char2"/>
          <w:rFonts w:hint="cs"/>
          <w:rtl/>
        </w:rPr>
        <w:t xml:space="preserve"> مردم </w:t>
      </w:r>
      <w:r w:rsidR="00F57A5D" w:rsidRPr="00CD1242">
        <w:rPr>
          <w:rStyle w:val="Char2"/>
          <w:rFonts w:hint="cs"/>
          <w:rtl/>
        </w:rPr>
        <w:t>از</w:t>
      </w:r>
      <w:r w:rsidR="00F2781F" w:rsidRPr="00CD1242">
        <w:rPr>
          <w:rStyle w:val="Char2"/>
          <w:rFonts w:hint="cs"/>
          <w:rtl/>
        </w:rPr>
        <w:t xml:space="preserve"> آنان </w:t>
      </w:r>
      <w:r w:rsidR="00F57A5D" w:rsidRPr="00CD1242">
        <w:rPr>
          <w:rStyle w:val="Char2"/>
          <w:rFonts w:hint="cs"/>
          <w:rtl/>
        </w:rPr>
        <w:t>شد</w:t>
      </w:r>
      <w:r w:rsidR="00F2781F" w:rsidRPr="00CD1242">
        <w:rPr>
          <w:rStyle w:val="Char2"/>
          <w:rFonts w:hint="cs"/>
          <w:rtl/>
        </w:rPr>
        <w:t>ه است</w:t>
      </w:r>
      <w:r w:rsidR="002F6CF7" w:rsidRPr="00CD1242">
        <w:rPr>
          <w:rStyle w:val="Char2"/>
          <w:rFonts w:hint="cs"/>
          <w:rtl/>
        </w:rPr>
        <w:t>.</w:t>
      </w:r>
      <w:r w:rsidR="00740248">
        <w:rPr>
          <w:rStyle w:val="Char2"/>
          <w:rFonts w:hint="cs"/>
          <w:rtl/>
        </w:rPr>
        <w:t xml:space="preserve"> </w:t>
      </w:r>
      <w:r w:rsidR="00F57A5D" w:rsidRPr="00CD1242">
        <w:rPr>
          <w:rStyle w:val="Char2"/>
          <w:rFonts w:hint="cs"/>
          <w:rtl/>
        </w:rPr>
        <w:t>به هم</w:t>
      </w:r>
      <w:r w:rsidR="003616EF" w:rsidRPr="00CD1242">
        <w:rPr>
          <w:rStyle w:val="Char2"/>
          <w:rFonts w:hint="cs"/>
          <w:rtl/>
        </w:rPr>
        <w:t>ی</w:t>
      </w:r>
      <w:r w:rsidR="00F57A5D" w:rsidRPr="00CD1242">
        <w:rPr>
          <w:rStyle w:val="Char2"/>
          <w:rFonts w:hint="cs"/>
          <w:rtl/>
        </w:rPr>
        <w:t>ن دل</w:t>
      </w:r>
      <w:r w:rsidR="003616EF" w:rsidRPr="00CD1242">
        <w:rPr>
          <w:rStyle w:val="Char2"/>
          <w:rFonts w:hint="cs"/>
          <w:rtl/>
        </w:rPr>
        <w:t>ی</w:t>
      </w:r>
      <w:r w:rsidR="00F57A5D" w:rsidRPr="00CD1242">
        <w:rPr>
          <w:rStyle w:val="Char2"/>
          <w:rFonts w:hint="cs"/>
          <w:rtl/>
        </w:rPr>
        <w:t>ل برخ</w:t>
      </w:r>
      <w:r w:rsidR="003616EF" w:rsidRPr="00CD1242">
        <w:rPr>
          <w:rStyle w:val="Char2"/>
          <w:rFonts w:hint="cs"/>
          <w:rtl/>
        </w:rPr>
        <w:t>ی</w:t>
      </w:r>
      <w:r w:rsidR="00F57A5D" w:rsidRPr="00CD1242">
        <w:rPr>
          <w:rStyle w:val="Char2"/>
          <w:rFonts w:hint="cs"/>
          <w:rtl/>
        </w:rPr>
        <w:t xml:space="preserve"> </w:t>
      </w:r>
      <w:r w:rsidR="00F2781F" w:rsidRPr="00CD1242">
        <w:rPr>
          <w:rStyle w:val="Char2"/>
          <w:rFonts w:hint="cs"/>
          <w:rtl/>
        </w:rPr>
        <w:t>سع</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Pr="00CD1242">
        <w:rPr>
          <w:rStyle w:val="Char2"/>
          <w:rFonts w:hint="cs"/>
          <w:rtl/>
        </w:rPr>
        <w:t>رده‌</w:t>
      </w:r>
      <w:r w:rsidR="00F57A5D" w:rsidRPr="00CD1242">
        <w:rPr>
          <w:rStyle w:val="Char2"/>
          <w:rFonts w:hint="cs"/>
          <w:rtl/>
        </w:rPr>
        <w:t>‌</w:t>
      </w:r>
      <w:r w:rsidR="00F2781F" w:rsidRPr="00CD1242">
        <w:rPr>
          <w:rStyle w:val="Char2"/>
          <w:rFonts w:hint="cs"/>
          <w:rtl/>
        </w:rPr>
        <w:t xml:space="preserve">اند </w:t>
      </w:r>
      <w:r w:rsidR="003616EF" w:rsidRPr="00CD1242">
        <w:rPr>
          <w:rStyle w:val="Char2"/>
          <w:rFonts w:hint="cs"/>
          <w:rtl/>
        </w:rPr>
        <w:t>ک</w:t>
      </w:r>
      <w:r w:rsidR="00F2781F" w:rsidRPr="00CD1242">
        <w:rPr>
          <w:rStyle w:val="Char2"/>
          <w:rFonts w:hint="cs"/>
          <w:rtl/>
        </w:rPr>
        <w:t>ه با تاو</w:t>
      </w:r>
      <w:r w:rsidR="003616EF" w:rsidRPr="00CD1242">
        <w:rPr>
          <w:rStyle w:val="Char2"/>
          <w:rFonts w:hint="cs"/>
          <w:rtl/>
        </w:rPr>
        <w:t>ی</w:t>
      </w:r>
      <w:r w:rsidR="00F2781F" w:rsidRPr="00CD1242">
        <w:rPr>
          <w:rStyle w:val="Char2"/>
          <w:rFonts w:hint="cs"/>
          <w:rtl/>
        </w:rPr>
        <w:t>ل معنا</w:t>
      </w:r>
      <w:r w:rsidR="003616EF" w:rsidRPr="00CD1242">
        <w:rPr>
          <w:rStyle w:val="Char2"/>
          <w:rFonts w:hint="cs"/>
          <w:rtl/>
        </w:rPr>
        <w:t>ی</w:t>
      </w:r>
      <w:r w:rsidR="00F2781F" w:rsidRPr="00CD1242">
        <w:rPr>
          <w:rStyle w:val="Char2"/>
          <w:rFonts w:hint="cs"/>
          <w:rtl/>
        </w:rPr>
        <w:t xml:space="preserve"> بدا به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ه لازمه آن جهل ن</w:t>
      </w:r>
      <w:r w:rsidR="003616EF" w:rsidRPr="00CD1242">
        <w:rPr>
          <w:rStyle w:val="Char2"/>
          <w:rFonts w:hint="cs"/>
          <w:rtl/>
        </w:rPr>
        <w:t>ی</w:t>
      </w:r>
      <w:r w:rsidR="00F2781F" w:rsidRPr="00CD1242">
        <w:rPr>
          <w:rStyle w:val="Char2"/>
          <w:rFonts w:hint="cs"/>
          <w:rtl/>
        </w:rPr>
        <w:t>ست و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ه نسخ ت</w:t>
      </w:r>
      <w:r w:rsidR="003616EF" w:rsidRPr="00CD1242">
        <w:rPr>
          <w:rStyle w:val="Char2"/>
          <w:rFonts w:hint="cs"/>
          <w:rtl/>
        </w:rPr>
        <w:t>ک</w:t>
      </w:r>
      <w:r w:rsidR="00F2781F" w:rsidRPr="00CD1242">
        <w:rPr>
          <w:rStyle w:val="Char2"/>
          <w:rFonts w:hint="cs"/>
          <w:rtl/>
        </w:rPr>
        <w:t>و</w:t>
      </w:r>
      <w:r w:rsidR="003616EF" w:rsidRPr="00CD1242">
        <w:rPr>
          <w:rStyle w:val="Char2"/>
          <w:rFonts w:hint="cs"/>
          <w:rtl/>
        </w:rPr>
        <w:t>ی</w:t>
      </w:r>
      <w:r w:rsidR="00F2781F" w:rsidRPr="00CD1242">
        <w:rPr>
          <w:rStyle w:val="Char2"/>
          <w:rFonts w:hint="cs"/>
          <w:rtl/>
        </w:rPr>
        <w:t>ن درست مثل نسخ در تشر</w:t>
      </w:r>
      <w:r w:rsidR="003616EF" w:rsidRPr="00CD1242">
        <w:rPr>
          <w:rStyle w:val="Char2"/>
          <w:rFonts w:hint="cs"/>
          <w:rtl/>
        </w:rPr>
        <w:t>ی</w:t>
      </w:r>
      <w:r w:rsidR="000D047C" w:rsidRPr="00CD1242">
        <w:rPr>
          <w:rStyle w:val="Char2"/>
          <w:rFonts w:hint="cs"/>
          <w:rtl/>
        </w:rPr>
        <w:t>ع</w:t>
      </w:r>
      <w:r w:rsidR="00F2781F" w:rsidRPr="00CD1242">
        <w:rPr>
          <w:rStyle w:val="Char2"/>
          <w:rFonts w:hint="cs"/>
          <w:rtl/>
        </w:rPr>
        <w:t xml:space="preserve"> </w:t>
      </w:r>
      <w:r w:rsidR="00244396" w:rsidRPr="00CD1242">
        <w:rPr>
          <w:rStyle w:val="Char2"/>
          <w:rFonts w:hint="cs"/>
          <w:rtl/>
        </w:rPr>
        <w:t>است</w:t>
      </w:r>
      <w:r w:rsidR="00450D83" w:rsidRPr="00CD1242">
        <w:rPr>
          <w:rStyle w:val="Char2"/>
          <w:rFonts w:hint="cs"/>
          <w:rtl/>
        </w:rPr>
        <w:t xml:space="preserve"> آن را توج</w:t>
      </w:r>
      <w:r w:rsidR="003616EF" w:rsidRPr="00CD1242">
        <w:rPr>
          <w:rStyle w:val="Char2"/>
          <w:rFonts w:hint="cs"/>
          <w:rtl/>
        </w:rPr>
        <w:t>ی</w:t>
      </w:r>
      <w:r w:rsidR="00450D83" w:rsidRPr="00CD1242">
        <w:rPr>
          <w:rStyle w:val="Char2"/>
          <w:rFonts w:hint="cs"/>
          <w:rtl/>
        </w:rPr>
        <w:t xml:space="preserve">ه </w:t>
      </w:r>
      <w:r w:rsidR="003616EF" w:rsidRPr="00CD1242">
        <w:rPr>
          <w:rStyle w:val="Char2"/>
          <w:rFonts w:hint="cs"/>
          <w:rtl/>
        </w:rPr>
        <w:t>ک</w:t>
      </w:r>
      <w:r w:rsidR="00450D83" w:rsidRPr="00CD1242">
        <w:rPr>
          <w:rStyle w:val="Char2"/>
          <w:rFonts w:hint="cs"/>
          <w:rtl/>
        </w:rPr>
        <w:t>نند</w:t>
      </w:r>
      <w:r w:rsidR="00F2781F" w:rsidRPr="00CD1242">
        <w:rPr>
          <w:rStyle w:val="Char2"/>
          <w:rFonts w:hint="cs"/>
          <w:rtl/>
        </w:rPr>
        <w:t xml:space="preserve"> تا از ا</w:t>
      </w:r>
      <w:r w:rsidR="003616EF" w:rsidRPr="00CD1242">
        <w:rPr>
          <w:rStyle w:val="Char2"/>
          <w:rFonts w:hint="cs"/>
          <w:rtl/>
        </w:rPr>
        <w:t>ی</w:t>
      </w:r>
      <w:r w:rsidR="00F2781F" w:rsidRPr="00CD1242">
        <w:rPr>
          <w:rStyle w:val="Char2"/>
          <w:rFonts w:hint="cs"/>
          <w:rtl/>
        </w:rPr>
        <w:t>ن رسوا</w:t>
      </w:r>
      <w:r w:rsidR="003616EF" w:rsidRPr="00CD1242">
        <w:rPr>
          <w:rStyle w:val="Char2"/>
          <w:rFonts w:hint="cs"/>
          <w:rtl/>
        </w:rPr>
        <w:t>یی</w:t>
      </w:r>
      <w:r w:rsidR="00F2781F" w:rsidRPr="00CD1242">
        <w:rPr>
          <w:rStyle w:val="Char2"/>
          <w:rFonts w:hint="cs"/>
          <w:rtl/>
        </w:rPr>
        <w:t xml:space="preserve"> رها</w:t>
      </w:r>
      <w:r w:rsidR="003616EF" w:rsidRPr="00CD1242">
        <w:rPr>
          <w:rStyle w:val="Char2"/>
          <w:rFonts w:hint="cs"/>
          <w:rtl/>
        </w:rPr>
        <w:t>یی</w:t>
      </w:r>
      <w:r w:rsidR="00F2781F" w:rsidRPr="00CD1242">
        <w:rPr>
          <w:rStyle w:val="Char2"/>
          <w:rFonts w:hint="cs"/>
          <w:rtl/>
        </w:rPr>
        <w:t xml:space="preserve"> </w:t>
      </w:r>
      <w:r w:rsidR="003616EF" w:rsidRPr="00CD1242">
        <w:rPr>
          <w:rStyle w:val="Char2"/>
          <w:rFonts w:hint="cs"/>
          <w:rtl/>
        </w:rPr>
        <w:t>ی</w:t>
      </w:r>
      <w:r w:rsidR="00F2781F" w:rsidRPr="00CD1242">
        <w:rPr>
          <w:rStyle w:val="Char2"/>
          <w:rFonts w:hint="cs"/>
          <w:rtl/>
        </w:rPr>
        <w:t xml:space="preserve">ابند. </w:t>
      </w:r>
      <w:r w:rsidR="00450D83" w:rsidRPr="00CD1242">
        <w:rPr>
          <w:rStyle w:val="Char2"/>
          <w:rFonts w:hint="cs"/>
          <w:rtl/>
        </w:rPr>
        <w:t>اما</w:t>
      </w:r>
      <w:r w:rsidR="00F2781F" w:rsidRPr="00CD1242">
        <w:rPr>
          <w:rStyle w:val="Char2"/>
          <w:rFonts w:hint="cs"/>
          <w:rtl/>
        </w:rPr>
        <w:t xml:space="preserve"> توانا</w:t>
      </w:r>
      <w:r w:rsidR="003616EF" w:rsidRPr="00CD1242">
        <w:rPr>
          <w:rStyle w:val="Char2"/>
          <w:rFonts w:hint="cs"/>
          <w:rtl/>
        </w:rPr>
        <w:t>یی</w:t>
      </w:r>
      <w:r w:rsidR="00F2781F" w:rsidRPr="00CD1242">
        <w:rPr>
          <w:rStyle w:val="Char2"/>
          <w:rFonts w:hint="cs"/>
          <w:rtl/>
        </w:rPr>
        <w:t xml:space="preserve"> چن</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ار</w:t>
      </w:r>
      <w:r w:rsidR="003616EF" w:rsidRPr="00CD1242">
        <w:rPr>
          <w:rStyle w:val="Char2"/>
          <w:rFonts w:hint="cs"/>
          <w:rtl/>
        </w:rPr>
        <w:t>ی</w:t>
      </w:r>
      <w:r w:rsidR="00450D83" w:rsidRPr="00CD1242">
        <w:rPr>
          <w:rStyle w:val="Char2"/>
          <w:rFonts w:hint="cs"/>
          <w:rtl/>
        </w:rPr>
        <w:t xml:space="preserve"> را</w:t>
      </w:r>
      <w:r w:rsidR="00F2781F" w:rsidRPr="00CD1242">
        <w:rPr>
          <w:rStyle w:val="Char2"/>
          <w:rFonts w:hint="cs"/>
          <w:rtl/>
        </w:rPr>
        <w:t xml:space="preserve"> </w:t>
      </w:r>
      <w:r w:rsidR="00450D83" w:rsidRPr="00CD1242">
        <w:rPr>
          <w:rStyle w:val="Char2"/>
          <w:rFonts w:hint="cs"/>
          <w:rtl/>
        </w:rPr>
        <w:t>ن</w:t>
      </w:r>
      <w:r w:rsidR="00F2781F" w:rsidRPr="00CD1242">
        <w:rPr>
          <w:rStyle w:val="Char2"/>
          <w:rFonts w:hint="cs"/>
          <w:rtl/>
        </w:rPr>
        <w:t>دارند</w:t>
      </w:r>
      <w:r w:rsidR="00450D83" w:rsidRPr="00CD1242">
        <w:rPr>
          <w:rStyle w:val="Char2"/>
          <w:rFonts w:hint="cs"/>
          <w:rtl/>
        </w:rPr>
        <w:t>. ا</w:t>
      </w:r>
      <w:r w:rsidR="003616EF" w:rsidRPr="00CD1242">
        <w:rPr>
          <w:rStyle w:val="Char2"/>
          <w:rFonts w:hint="cs"/>
          <w:rtl/>
        </w:rPr>
        <w:t>ی</w:t>
      </w:r>
      <w:r w:rsidR="00450D83" w:rsidRPr="00CD1242">
        <w:rPr>
          <w:rStyle w:val="Char2"/>
          <w:rFonts w:hint="cs"/>
          <w:rtl/>
        </w:rPr>
        <w:t>ن در حال</w:t>
      </w:r>
      <w:r w:rsidR="003616EF" w:rsidRPr="00CD1242">
        <w:rPr>
          <w:rStyle w:val="Char2"/>
          <w:rFonts w:hint="cs"/>
          <w:rtl/>
        </w:rPr>
        <w:t>ی</w:t>
      </w:r>
      <w:r w:rsidR="00450D83" w:rsidRPr="00CD1242">
        <w:rPr>
          <w:rStyle w:val="Char2"/>
          <w:rFonts w:hint="cs"/>
          <w:rtl/>
        </w:rPr>
        <w:t xml:space="preserve"> است </w:t>
      </w:r>
      <w:r w:rsidR="003616EF" w:rsidRPr="00CD1242">
        <w:rPr>
          <w:rStyle w:val="Char2"/>
          <w:rFonts w:hint="cs"/>
          <w:rtl/>
        </w:rPr>
        <w:t>ک</w:t>
      </w:r>
      <w:r w:rsidR="00450D83" w:rsidRPr="00CD1242">
        <w:rPr>
          <w:rStyle w:val="Char2"/>
          <w:rFonts w:hint="cs"/>
          <w:rtl/>
        </w:rPr>
        <w:t>ه</w:t>
      </w:r>
      <w:r w:rsidR="00740248">
        <w:rPr>
          <w:rStyle w:val="Char2"/>
          <w:rFonts w:hint="cs"/>
          <w:rtl/>
        </w:rPr>
        <w:t xml:space="preserve"> کتاب‌ها</w:t>
      </w:r>
      <w:r w:rsidR="00450D83" w:rsidRPr="00CD1242">
        <w:rPr>
          <w:rStyle w:val="Char2"/>
          <w:rFonts w:hint="cs"/>
          <w:rtl/>
        </w:rPr>
        <w:t xml:space="preserve"> </w:t>
      </w:r>
      <w:r w:rsidR="00F2781F" w:rsidRPr="00CD1242">
        <w:rPr>
          <w:rStyle w:val="Char2"/>
          <w:rFonts w:hint="cs"/>
          <w:rtl/>
        </w:rPr>
        <w:t>و بر زبان علما</w:t>
      </w:r>
      <w:r w:rsidR="003616EF" w:rsidRPr="00CD1242">
        <w:rPr>
          <w:rStyle w:val="Char2"/>
          <w:rFonts w:hint="cs"/>
          <w:rtl/>
        </w:rPr>
        <w:t>ی</w:t>
      </w:r>
      <w:r w:rsidR="009C5F0E">
        <w:rPr>
          <w:rStyle w:val="Char2"/>
          <w:rFonts w:hint="eastAsia"/>
          <w:rtl/>
        </w:rPr>
        <w:t>‌</w:t>
      </w:r>
      <w:r w:rsidR="00450D83" w:rsidRPr="00CD1242">
        <w:rPr>
          <w:rStyle w:val="Char2"/>
          <w:rFonts w:hint="cs"/>
          <w:rtl/>
        </w:rPr>
        <w:t>شان</w:t>
      </w:r>
      <w:r w:rsidR="00F2781F" w:rsidRPr="00CD1242">
        <w:rPr>
          <w:rStyle w:val="Char2"/>
          <w:rFonts w:hint="cs"/>
          <w:rtl/>
        </w:rPr>
        <w:t xml:space="preserve"> صراحتاً نسبت جهل و حدوث علم به خداوند داده شده است</w:t>
      </w:r>
      <w:r w:rsidR="00450D83" w:rsidRPr="00CD1242">
        <w:rPr>
          <w:rStyle w:val="Char2"/>
          <w:rFonts w:hint="cs"/>
          <w:rtl/>
        </w:rPr>
        <w:t>.</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خداوند از آن </w:t>
      </w:r>
      <w:r w:rsidR="00450D83" w:rsidRPr="00CD1242">
        <w:rPr>
          <w:rStyle w:val="Char2"/>
          <w:rFonts w:hint="cs"/>
          <w:rtl/>
        </w:rPr>
        <w:t>مبراست</w:t>
      </w:r>
      <w:r w:rsidR="00F2781F" w:rsidRPr="00CD1242">
        <w:rPr>
          <w:rStyle w:val="Char2"/>
          <w:rFonts w:hint="cs"/>
          <w:rtl/>
        </w:rPr>
        <w:t>.</w:t>
      </w:r>
    </w:p>
    <w:p w:rsidR="00A22D70" w:rsidRPr="00CD1242" w:rsidRDefault="00F2781F" w:rsidP="009C5F0E">
      <w:pPr>
        <w:bidi/>
        <w:ind w:firstLine="284"/>
        <w:rPr>
          <w:rStyle w:val="Char2"/>
          <w:rtl/>
        </w:rPr>
      </w:pPr>
      <w:r w:rsidRPr="00CD1242">
        <w:rPr>
          <w:rStyle w:val="Char2"/>
          <w:rFonts w:hint="cs"/>
          <w:rtl/>
        </w:rPr>
        <w:t>در تفس</w:t>
      </w:r>
      <w:r w:rsidR="003616EF" w:rsidRPr="00CD1242">
        <w:rPr>
          <w:rStyle w:val="Char2"/>
          <w:rFonts w:hint="cs"/>
          <w:rtl/>
        </w:rPr>
        <w:t>ی</w:t>
      </w:r>
      <w:r w:rsidRPr="00CD1242">
        <w:rPr>
          <w:rStyle w:val="Char2"/>
          <w:rFonts w:hint="cs"/>
          <w:rtl/>
        </w:rPr>
        <w:t>ر ع</w:t>
      </w:r>
      <w:r w:rsidR="003616EF" w:rsidRPr="00CD1242">
        <w:rPr>
          <w:rStyle w:val="Char2"/>
          <w:rFonts w:hint="cs"/>
          <w:rtl/>
        </w:rPr>
        <w:t>ی</w:t>
      </w:r>
      <w:r w:rsidRPr="00CD1242">
        <w:rPr>
          <w:rStyle w:val="Char2"/>
          <w:rFonts w:hint="cs"/>
          <w:rtl/>
        </w:rPr>
        <w:t>اش</w:t>
      </w:r>
      <w:r w:rsidR="003616EF" w:rsidRPr="00CD1242">
        <w:rPr>
          <w:rStyle w:val="Char2"/>
          <w:rFonts w:hint="cs"/>
          <w:rtl/>
        </w:rPr>
        <w:t>ی</w:t>
      </w:r>
      <w:r w:rsidRPr="00CD1242">
        <w:rPr>
          <w:rStyle w:val="Char2"/>
          <w:vertAlign w:val="superscript"/>
          <w:rtl/>
        </w:rPr>
        <w:footnoteReference w:id="88"/>
      </w:r>
      <w:r w:rsidR="00A22D70" w:rsidRPr="00CD1242">
        <w:rPr>
          <w:rStyle w:val="Char2"/>
          <w:rFonts w:hint="cs"/>
          <w:rtl/>
        </w:rPr>
        <w:t xml:space="preserve"> </w:t>
      </w:r>
      <w:r w:rsidR="00F06FB3" w:rsidRPr="00CD1242">
        <w:rPr>
          <w:rStyle w:val="Char2"/>
          <w:rFonts w:hint="cs"/>
          <w:rtl/>
        </w:rPr>
        <w:t>[</w:t>
      </w:r>
      <w:r w:rsidR="003616EF" w:rsidRPr="00CD1242">
        <w:rPr>
          <w:rStyle w:val="Char2"/>
          <w:rFonts w:hint="cs"/>
          <w:rtl/>
        </w:rPr>
        <w:t>ک</w:t>
      </w:r>
      <w:r w:rsidR="00450D83" w:rsidRPr="00CD1242">
        <w:rPr>
          <w:rStyle w:val="Char2"/>
          <w:rFonts w:hint="cs"/>
          <w:rtl/>
        </w:rPr>
        <w:t xml:space="preserve">ه </w:t>
      </w:r>
      <w:r w:rsidRPr="00CD1242">
        <w:rPr>
          <w:rStyle w:val="Char2"/>
          <w:rFonts w:hint="cs"/>
          <w:rtl/>
        </w:rPr>
        <w:t>از مهمتر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تب تفس</w:t>
      </w:r>
      <w:r w:rsidR="003616EF" w:rsidRPr="00CD1242">
        <w:rPr>
          <w:rStyle w:val="Char2"/>
          <w:rFonts w:hint="cs"/>
          <w:rtl/>
        </w:rPr>
        <w:t>ی</w:t>
      </w:r>
      <w:r w:rsidRPr="00CD1242">
        <w:rPr>
          <w:rStyle w:val="Char2"/>
          <w:rFonts w:hint="cs"/>
          <w:rtl/>
        </w:rPr>
        <w:t xml:space="preserve">رشان </w:t>
      </w:r>
      <w:r w:rsidR="00450D83" w:rsidRPr="00CD1242">
        <w:rPr>
          <w:rStyle w:val="Char2"/>
          <w:rFonts w:hint="cs"/>
          <w:rtl/>
        </w:rPr>
        <w:t>است</w:t>
      </w:r>
      <w:r w:rsidR="00F06FB3" w:rsidRPr="00CD1242">
        <w:rPr>
          <w:rStyle w:val="Char2"/>
          <w:rFonts w:hint="cs"/>
          <w:rtl/>
        </w:rPr>
        <w:t>]</w:t>
      </w:r>
      <w:r w:rsidRPr="00CD1242">
        <w:rPr>
          <w:rStyle w:val="Char2"/>
          <w:rFonts w:hint="cs"/>
          <w:rtl/>
        </w:rPr>
        <w:t xml:space="preserve"> در تفس</w:t>
      </w:r>
      <w:r w:rsidR="003616EF" w:rsidRPr="00CD1242">
        <w:rPr>
          <w:rStyle w:val="Char2"/>
          <w:rFonts w:hint="cs"/>
          <w:rtl/>
        </w:rPr>
        <w:t>ی</w:t>
      </w:r>
      <w:r w:rsidRPr="00CD1242">
        <w:rPr>
          <w:rStyle w:val="Char2"/>
          <w:rFonts w:hint="cs"/>
          <w:rtl/>
        </w:rPr>
        <w:t>ر آ</w:t>
      </w:r>
      <w:r w:rsidR="003616EF" w:rsidRPr="00CD1242">
        <w:rPr>
          <w:rStyle w:val="Char2"/>
          <w:rFonts w:hint="cs"/>
          <w:rtl/>
        </w:rPr>
        <w:t>ی</w:t>
      </w:r>
      <w:r w:rsidRPr="00CD1242">
        <w:rPr>
          <w:rStyle w:val="Char2"/>
          <w:rFonts w:hint="cs"/>
          <w:rtl/>
        </w:rPr>
        <w:t>ه شر</w:t>
      </w:r>
      <w:r w:rsidR="003616EF" w:rsidRPr="00CD1242">
        <w:rPr>
          <w:rStyle w:val="Char2"/>
          <w:rFonts w:hint="cs"/>
          <w:rtl/>
        </w:rPr>
        <w:t>ی</w:t>
      </w:r>
      <w:r w:rsidRPr="00CD1242">
        <w:rPr>
          <w:rStyle w:val="Char2"/>
          <w:rFonts w:hint="cs"/>
          <w:rtl/>
        </w:rPr>
        <w:t>فه</w:t>
      </w:r>
      <w:r w:rsidR="00A22D70" w:rsidRPr="00CD1242">
        <w:rPr>
          <w:rStyle w:val="Char2"/>
          <w:rFonts w:hint="cs"/>
          <w:rtl/>
        </w:rPr>
        <w:t>:</w:t>
      </w:r>
      <w:r w:rsidR="00AA2474" w:rsidRPr="00CD1242">
        <w:rPr>
          <w:rStyle w:val="Char2"/>
          <w:rFonts w:hint="cs"/>
          <w:rtl/>
        </w:rPr>
        <w:t xml:space="preserve"> </w:t>
      </w:r>
      <w:r w:rsidR="00A30CFD" w:rsidRPr="00CD1242">
        <w:rPr>
          <w:rStyle w:val="Char2"/>
          <w:rFonts w:cs="Traditional Arabic"/>
          <w:color w:val="000000"/>
          <w:shd w:val="clear" w:color="auto" w:fill="FFFFFF"/>
          <w:rtl/>
          <w:lang w:bidi="fa-IR"/>
        </w:rPr>
        <w:t>﴿</w:t>
      </w:r>
      <w:r w:rsidR="00A30CFD" w:rsidRPr="007469AF">
        <w:rPr>
          <w:rStyle w:val="Chara"/>
          <w:rtl/>
        </w:rPr>
        <w:t>وَإِذۡ وَٰعَدۡنَا مُوسَىٰٓ أَرۡبَعِينَ لَيۡلَةٗ</w:t>
      </w:r>
      <w:r w:rsidR="00A30CFD" w:rsidRPr="00CD1242">
        <w:rPr>
          <w:rStyle w:val="Char2"/>
          <w:rFonts w:cs="Traditional Arabic"/>
          <w:color w:val="000000"/>
          <w:shd w:val="clear" w:color="auto" w:fill="FFFFFF"/>
          <w:rtl/>
          <w:lang w:bidi="fa-IR"/>
        </w:rPr>
        <w:t>﴾</w:t>
      </w:r>
      <w:r w:rsidR="00A30CFD" w:rsidRPr="00CD1242">
        <w:rPr>
          <w:rStyle w:val="Char6"/>
          <w:rtl/>
        </w:rPr>
        <w:t xml:space="preserve"> [البقرة: 51]</w:t>
      </w:r>
      <w:r w:rsidR="00A30CFD" w:rsidRPr="00CD1242">
        <w:rPr>
          <w:rStyle w:val="Char6"/>
          <w:rFonts w:hint="cs"/>
          <w:rtl/>
        </w:rPr>
        <w:t>.</w:t>
      </w:r>
    </w:p>
    <w:p w:rsidR="00F2781F" w:rsidRPr="00CD1242" w:rsidRDefault="002F6CF7" w:rsidP="00CD1242">
      <w:pPr>
        <w:bidi/>
        <w:ind w:firstLine="284"/>
        <w:jc w:val="lowKashida"/>
        <w:rPr>
          <w:rStyle w:val="Char2"/>
          <w:rtl/>
        </w:rPr>
      </w:pPr>
      <w:r w:rsidRPr="00CD1242">
        <w:rPr>
          <w:rStyle w:val="Char2"/>
          <w:rFonts w:hint="cs"/>
          <w:rtl/>
        </w:rPr>
        <w:t xml:space="preserve">به نقل از امام محمد باقر </w:t>
      </w:r>
      <w:r w:rsidR="00F2781F" w:rsidRPr="00CD1242">
        <w:rPr>
          <w:rStyle w:val="Char2"/>
          <w:rFonts w:hint="cs"/>
          <w:rtl/>
        </w:rPr>
        <w:t xml:space="preserve">آمده است </w:t>
      </w:r>
      <w:r w:rsidR="003616EF" w:rsidRPr="00CD1242">
        <w:rPr>
          <w:rStyle w:val="Char2"/>
          <w:rFonts w:hint="cs"/>
          <w:rtl/>
        </w:rPr>
        <w:t>ک</w:t>
      </w:r>
      <w:r w:rsidR="00F2781F" w:rsidRPr="00CD1242">
        <w:rPr>
          <w:rStyle w:val="Char2"/>
          <w:rFonts w:hint="cs"/>
          <w:rtl/>
        </w:rPr>
        <w:t>ه م</w:t>
      </w:r>
      <w:r w:rsidR="003616EF" w:rsidRPr="00CD1242">
        <w:rPr>
          <w:rStyle w:val="Char2"/>
          <w:rFonts w:hint="cs"/>
          <w:rtl/>
        </w:rPr>
        <w:t>ی</w:t>
      </w:r>
      <w:r w:rsidR="00450D83"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F06FB3" w:rsidRPr="00CD1242">
        <w:rPr>
          <w:rStyle w:val="Char2"/>
          <w:rFonts w:hint="cs"/>
          <w:rtl/>
        </w:rPr>
        <w:t>«</w:t>
      </w:r>
      <w:r w:rsidR="00F2781F" w:rsidRPr="00CD1242">
        <w:rPr>
          <w:rStyle w:val="Char2"/>
          <w:rFonts w:hint="cs"/>
          <w:rtl/>
        </w:rPr>
        <w:t>در علم و تقد</w:t>
      </w:r>
      <w:r w:rsidR="003616EF" w:rsidRPr="00CD1242">
        <w:rPr>
          <w:rStyle w:val="Char2"/>
          <w:rFonts w:hint="cs"/>
          <w:rtl/>
        </w:rPr>
        <w:t>ی</w:t>
      </w:r>
      <w:r w:rsidR="00F2781F" w:rsidRPr="00CD1242">
        <w:rPr>
          <w:rStyle w:val="Char2"/>
          <w:rFonts w:hint="cs"/>
          <w:rtl/>
        </w:rPr>
        <w:t>ر س</w:t>
      </w:r>
      <w:r w:rsidR="003616EF" w:rsidRPr="00CD1242">
        <w:rPr>
          <w:rStyle w:val="Char2"/>
          <w:rFonts w:hint="cs"/>
          <w:rtl/>
        </w:rPr>
        <w:t>ی</w:t>
      </w:r>
      <w:r w:rsidR="00F2781F" w:rsidRPr="00CD1242">
        <w:rPr>
          <w:rStyle w:val="Char2"/>
          <w:rFonts w:hint="cs"/>
          <w:rtl/>
        </w:rPr>
        <w:t xml:space="preserve"> شب بود، سپس برا</w:t>
      </w:r>
      <w:r w:rsidR="003616EF" w:rsidRPr="00CD1242">
        <w:rPr>
          <w:rStyle w:val="Char2"/>
          <w:rFonts w:hint="cs"/>
          <w:rtl/>
        </w:rPr>
        <w:t>ی</w:t>
      </w:r>
      <w:r w:rsidR="00F2781F" w:rsidRPr="00CD1242">
        <w:rPr>
          <w:rStyle w:val="Char2"/>
          <w:rFonts w:hint="cs"/>
          <w:rtl/>
        </w:rPr>
        <w:t xml:space="preserve"> خداوند بداء حاصل شد پس ده </w:t>
      </w:r>
      <w:r w:rsidRPr="00CD1242">
        <w:rPr>
          <w:rStyle w:val="Char2"/>
          <w:rFonts w:hint="cs"/>
          <w:rtl/>
        </w:rPr>
        <w:t xml:space="preserve">شب </w:t>
      </w:r>
      <w:r w:rsidR="00F2781F" w:rsidRPr="00CD1242">
        <w:rPr>
          <w:rStyle w:val="Char2"/>
          <w:rFonts w:hint="cs"/>
          <w:rtl/>
        </w:rPr>
        <w:t>بر آن افزود، پس م</w:t>
      </w:r>
      <w:r w:rsidR="003616EF" w:rsidRPr="00CD1242">
        <w:rPr>
          <w:rStyle w:val="Char2"/>
          <w:rFonts w:hint="cs"/>
          <w:rtl/>
        </w:rPr>
        <w:t>ی</w:t>
      </w:r>
      <w:r w:rsidR="00F2781F" w:rsidRPr="00CD1242">
        <w:rPr>
          <w:rStyle w:val="Char2"/>
          <w:rFonts w:hint="cs"/>
          <w:rtl/>
        </w:rPr>
        <w:t xml:space="preserve">عاد اول و آخر پروردگار چهل شب </w:t>
      </w:r>
      <w:r w:rsidR="00A30194" w:rsidRPr="00CD1242">
        <w:rPr>
          <w:rStyle w:val="Char2"/>
          <w:rFonts w:hint="cs"/>
          <w:rtl/>
        </w:rPr>
        <w:t>شد</w:t>
      </w:r>
      <w:r w:rsidR="00F2781F" w:rsidRPr="00CD1242">
        <w:rPr>
          <w:rStyle w:val="Char2"/>
          <w:rFonts w:hint="cs"/>
          <w:rtl/>
        </w:rPr>
        <w:t>.</w:t>
      </w:r>
      <w:r w:rsidR="00F06FB3" w:rsidRPr="00CD1242">
        <w:rPr>
          <w:rStyle w:val="Char2"/>
          <w:rFonts w:hint="cs"/>
          <w:rtl/>
        </w:rPr>
        <w:t>»</w:t>
      </w:r>
      <w:r w:rsidR="00F2781F" w:rsidRPr="00CD1242">
        <w:rPr>
          <w:rStyle w:val="Char2"/>
          <w:vertAlign w:val="superscript"/>
          <w:rtl/>
        </w:rPr>
        <w:footnoteReference w:id="89"/>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خوانندگان محترم، به ا</w:t>
      </w:r>
      <w:r w:rsidR="003616EF" w:rsidRPr="00CD1242">
        <w:rPr>
          <w:rStyle w:val="Char2"/>
          <w:rFonts w:hint="cs"/>
          <w:rtl/>
        </w:rPr>
        <w:t>ی</w:t>
      </w:r>
      <w:r w:rsidRPr="00CD1242">
        <w:rPr>
          <w:rStyle w:val="Char2"/>
          <w:rFonts w:hint="cs"/>
          <w:rtl/>
        </w:rPr>
        <w:t>ن گفته</w:t>
      </w:r>
      <w:r w:rsidR="000E0383" w:rsidRPr="00CD1242">
        <w:rPr>
          <w:rStyle w:val="Char2"/>
          <w:rFonts w:hint="cs"/>
          <w:rtl/>
        </w:rPr>
        <w:t xml:space="preserve"> آن‌ها </w:t>
      </w:r>
      <w:r w:rsidRPr="00CD1242">
        <w:rPr>
          <w:rStyle w:val="Char2"/>
          <w:rFonts w:hint="cs"/>
          <w:rtl/>
        </w:rPr>
        <w:t xml:space="preserve">توجه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F06FB3" w:rsidRPr="00CD1242">
        <w:rPr>
          <w:rStyle w:val="Char2"/>
          <w:rFonts w:hint="cs"/>
          <w:rtl/>
        </w:rPr>
        <w:t>«</w:t>
      </w:r>
      <w:r w:rsidRPr="00CD1242">
        <w:rPr>
          <w:rStyle w:val="Char2"/>
          <w:rFonts w:hint="cs"/>
          <w:rtl/>
        </w:rPr>
        <w:t>در علم و تقد</w:t>
      </w:r>
      <w:r w:rsidR="003616EF" w:rsidRPr="00CD1242">
        <w:rPr>
          <w:rStyle w:val="Char2"/>
          <w:rFonts w:hint="cs"/>
          <w:rtl/>
        </w:rPr>
        <w:t>ی</w:t>
      </w:r>
      <w:r w:rsidRPr="00CD1242">
        <w:rPr>
          <w:rStyle w:val="Char2"/>
          <w:rFonts w:hint="cs"/>
          <w:rtl/>
        </w:rPr>
        <w:t>ر</w:t>
      </w:r>
      <w:r w:rsidR="002F6CF7" w:rsidRPr="00CD1242">
        <w:rPr>
          <w:rStyle w:val="Char2"/>
          <w:rFonts w:hint="cs"/>
          <w:rtl/>
        </w:rPr>
        <w:t xml:space="preserve"> </w:t>
      </w:r>
      <w:r w:rsidR="00450D83" w:rsidRPr="00CD1242">
        <w:rPr>
          <w:rStyle w:val="Char2"/>
          <w:rFonts w:hint="cs"/>
          <w:rtl/>
        </w:rPr>
        <w:t>س</w:t>
      </w:r>
      <w:r w:rsidR="003616EF" w:rsidRPr="00CD1242">
        <w:rPr>
          <w:rStyle w:val="Char2"/>
          <w:rFonts w:hint="cs"/>
          <w:rtl/>
        </w:rPr>
        <w:t>ی</w:t>
      </w:r>
      <w:r w:rsidR="00450D83" w:rsidRPr="00CD1242">
        <w:rPr>
          <w:rStyle w:val="Char2"/>
          <w:rFonts w:hint="cs"/>
          <w:rtl/>
        </w:rPr>
        <w:t xml:space="preserve"> شب </w:t>
      </w:r>
      <w:r w:rsidR="00F06FB3" w:rsidRPr="00CD1242">
        <w:rPr>
          <w:rStyle w:val="Char2"/>
          <w:rFonts w:hint="cs"/>
          <w:rtl/>
        </w:rPr>
        <w:t>بود»</w:t>
      </w:r>
      <w:r w:rsidRPr="00CD1242">
        <w:rPr>
          <w:rStyle w:val="Char2"/>
          <w:rFonts w:hint="cs"/>
          <w:rtl/>
        </w:rPr>
        <w:t xml:space="preserve"> تا نسبت حدوث علم را صراحتاً </w:t>
      </w:r>
      <w:r w:rsidR="002F6CF7" w:rsidRPr="00CD1242">
        <w:rPr>
          <w:rStyle w:val="Char2"/>
          <w:rFonts w:hint="cs"/>
          <w:rtl/>
        </w:rPr>
        <w:t>بر خداوند</w:t>
      </w:r>
      <w:r w:rsidRPr="00CD1242">
        <w:rPr>
          <w:rStyle w:val="Char2"/>
          <w:rFonts w:hint="cs"/>
          <w:rtl/>
        </w:rPr>
        <w:t xml:space="preserve"> بدان</w:t>
      </w:r>
      <w:r w:rsidR="003616EF" w:rsidRPr="00CD1242">
        <w:rPr>
          <w:rStyle w:val="Char2"/>
          <w:rFonts w:hint="cs"/>
          <w:rtl/>
        </w:rPr>
        <w:t>ی</w:t>
      </w:r>
      <w:r w:rsidRPr="00CD1242">
        <w:rPr>
          <w:rStyle w:val="Char2"/>
          <w:rFonts w:hint="cs"/>
          <w:rtl/>
        </w:rPr>
        <w:t xml:space="preserve">د. </w:t>
      </w:r>
    </w:p>
    <w:p w:rsidR="00F2781F" w:rsidRPr="00CD1242" w:rsidRDefault="00F2781F" w:rsidP="00CD1242">
      <w:pPr>
        <w:bidi/>
        <w:ind w:firstLine="284"/>
        <w:jc w:val="lowKashida"/>
        <w:rPr>
          <w:rStyle w:val="Char2"/>
          <w:rtl/>
        </w:rPr>
      </w:pPr>
      <w:r w:rsidRPr="00CD1242">
        <w:rPr>
          <w:rStyle w:val="Char2"/>
          <w:rFonts w:hint="cs"/>
          <w:rtl/>
        </w:rPr>
        <w:t>از روا</w:t>
      </w:r>
      <w:r w:rsidR="003616EF" w:rsidRPr="00CD1242">
        <w:rPr>
          <w:rStyle w:val="Char2"/>
          <w:rFonts w:hint="cs"/>
          <w:rtl/>
        </w:rPr>
        <w:t>ی</w:t>
      </w:r>
      <w:r w:rsidRPr="00CD1242">
        <w:rPr>
          <w:rStyle w:val="Char2"/>
          <w:rFonts w:hint="cs"/>
          <w:rtl/>
        </w:rPr>
        <w:t>ات صر</w:t>
      </w:r>
      <w:r w:rsidR="003616EF" w:rsidRPr="00CD1242">
        <w:rPr>
          <w:rStyle w:val="Char2"/>
          <w:rFonts w:hint="cs"/>
          <w:rtl/>
        </w:rPr>
        <w:t>ی</w:t>
      </w:r>
      <w:r w:rsidRPr="00CD1242">
        <w:rPr>
          <w:rStyle w:val="Char2"/>
          <w:rFonts w:hint="cs"/>
          <w:rtl/>
        </w:rPr>
        <w:t>ح ن</w:t>
      </w:r>
      <w:r w:rsidR="003616EF" w:rsidRPr="00CD1242">
        <w:rPr>
          <w:rStyle w:val="Char2"/>
          <w:rFonts w:hint="cs"/>
          <w:rtl/>
        </w:rPr>
        <w:t>ی</w:t>
      </w:r>
      <w:r w:rsidRPr="00CD1242">
        <w:rPr>
          <w:rStyle w:val="Char2"/>
          <w:rFonts w:hint="cs"/>
          <w:rtl/>
        </w:rPr>
        <w:t>ز در ا</w:t>
      </w:r>
      <w:r w:rsidR="003616EF" w:rsidRPr="00CD1242">
        <w:rPr>
          <w:rStyle w:val="Char2"/>
          <w:rFonts w:hint="cs"/>
          <w:rtl/>
        </w:rPr>
        <w:t>ی</w:t>
      </w:r>
      <w:r w:rsidRPr="00CD1242">
        <w:rPr>
          <w:rStyle w:val="Char2"/>
          <w:rFonts w:hint="cs"/>
          <w:rtl/>
        </w:rPr>
        <w:t>ن</w:t>
      </w:r>
      <w:r w:rsidR="00450D83" w:rsidRPr="00CD1242">
        <w:rPr>
          <w:rStyle w:val="Char2"/>
          <w:rFonts w:hint="cs"/>
          <w:rtl/>
        </w:rPr>
        <w:t xml:space="preserve"> </w:t>
      </w:r>
      <w:r w:rsidRPr="00CD1242">
        <w:rPr>
          <w:rStyle w:val="Char2"/>
          <w:rFonts w:hint="cs"/>
          <w:rtl/>
        </w:rPr>
        <w:t>مورد روا</w:t>
      </w:r>
      <w:r w:rsidR="003616EF" w:rsidRPr="00CD1242">
        <w:rPr>
          <w:rStyle w:val="Char2"/>
          <w:rFonts w:hint="cs"/>
          <w:rtl/>
        </w:rPr>
        <w:t>ی</w:t>
      </w:r>
      <w:r w:rsidRPr="00CD1242">
        <w:rPr>
          <w:rStyle w:val="Char2"/>
          <w:rFonts w:hint="cs"/>
          <w:rtl/>
        </w:rPr>
        <w:t xml:space="preserve">ت </w:t>
      </w:r>
      <w:r w:rsidR="00450D83" w:rsidRPr="00CD1242">
        <w:rPr>
          <w:rStyle w:val="Char2"/>
          <w:rFonts w:hint="cs"/>
          <w:rtl/>
        </w:rPr>
        <w:t>عالمشان</w:t>
      </w:r>
      <w:r w:rsidRPr="00CD1242">
        <w:rPr>
          <w:rStyle w:val="Char2"/>
          <w:rFonts w:hint="cs"/>
          <w:rtl/>
        </w:rPr>
        <w:t xml:space="preserve"> صدوق</w:t>
      </w:r>
      <w:r w:rsidRPr="00CD1242">
        <w:rPr>
          <w:rStyle w:val="Char2"/>
          <w:vertAlign w:val="superscript"/>
          <w:rtl/>
        </w:rPr>
        <w:footnoteReference w:id="90"/>
      </w:r>
      <w:r w:rsidRPr="00CD1242">
        <w:rPr>
          <w:rStyle w:val="Char2"/>
          <w:rFonts w:hint="cs"/>
          <w:rtl/>
        </w:rPr>
        <w:t xml:space="preserve"> است </w:t>
      </w:r>
      <w:r w:rsidR="003616EF" w:rsidRPr="00CD1242">
        <w:rPr>
          <w:rStyle w:val="Char2"/>
          <w:rFonts w:hint="cs"/>
          <w:rtl/>
        </w:rPr>
        <w:t>ک</w:t>
      </w:r>
      <w:r w:rsidR="00450D83" w:rsidRPr="00CD1242">
        <w:rPr>
          <w:rStyle w:val="Char2"/>
          <w:rFonts w:hint="cs"/>
          <w:rtl/>
        </w:rPr>
        <w:t xml:space="preserve">ه </w:t>
      </w:r>
      <w:r w:rsidR="002F6CF7" w:rsidRPr="00CD1242">
        <w:rPr>
          <w:rStyle w:val="Char2"/>
          <w:rFonts w:hint="cs"/>
          <w:rtl/>
        </w:rPr>
        <w:t xml:space="preserve">آن را به امام جعفر صادق نسبت داده است </w:t>
      </w:r>
      <w:r w:rsidR="00F06FB3" w:rsidRPr="00CD1242">
        <w:rPr>
          <w:rStyle w:val="Char2"/>
          <w:rFonts w:hint="cs"/>
          <w:rtl/>
        </w:rPr>
        <w:t>«در حال</w:t>
      </w:r>
      <w:r w:rsidR="003616EF" w:rsidRPr="00CD1242">
        <w:rPr>
          <w:rStyle w:val="Char2"/>
          <w:rFonts w:hint="cs"/>
          <w:rtl/>
        </w:rPr>
        <w:t>ی</w:t>
      </w:r>
      <w:r w:rsidR="00F06FB3" w:rsidRPr="00CD1242">
        <w:rPr>
          <w:rStyle w:val="Char2"/>
          <w:rFonts w:hint="cs"/>
          <w:rtl/>
        </w:rPr>
        <w:t xml:space="preserve"> </w:t>
      </w:r>
      <w:r w:rsidR="003616EF" w:rsidRPr="00CD1242">
        <w:rPr>
          <w:rStyle w:val="Char2"/>
          <w:rFonts w:hint="cs"/>
          <w:rtl/>
        </w:rPr>
        <w:t>ک</w:t>
      </w:r>
      <w:r w:rsidR="00F06FB3" w:rsidRPr="00CD1242">
        <w:rPr>
          <w:rStyle w:val="Char2"/>
          <w:rFonts w:hint="cs"/>
          <w:rtl/>
        </w:rPr>
        <w:t>ه</w:t>
      </w:r>
      <w:r w:rsidRPr="00CD1242">
        <w:rPr>
          <w:rStyle w:val="Char2"/>
          <w:rFonts w:hint="cs"/>
          <w:rtl/>
        </w:rPr>
        <w:t xml:space="preserve"> او</w:t>
      </w:r>
      <w:r w:rsidR="00450D83" w:rsidRPr="00CD1242">
        <w:rPr>
          <w:rStyle w:val="Char2"/>
          <w:rFonts w:hint="cs"/>
          <w:rtl/>
        </w:rPr>
        <w:t xml:space="preserve"> از آن</w:t>
      </w:r>
      <w:r w:rsidRPr="00CD1242">
        <w:rPr>
          <w:rStyle w:val="Char2"/>
          <w:rFonts w:hint="cs"/>
          <w:rtl/>
        </w:rPr>
        <w:t xml:space="preserve"> مبراست</w:t>
      </w:r>
      <w:r w:rsidR="00F06FB3" w:rsidRPr="00CD1242">
        <w:rPr>
          <w:rStyle w:val="Char2"/>
          <w:rFonts w:hint="cs"/>
          <w:rtl/>
        </w:rPr>
        <w:t>»</w:t>
      </w:r>
      <w:r w:rsidR="00450D83" w:rsidRPr="00CD1242">
        <w:rPr>
          <w:rStyle w:val="Char2"/>
          <w:rFonts w:hint="cs"/>
          <w:rtl/>
        </w:rPr>
        <w:t xml:space="preserve"> </w:t>
      </w:r>
      <w:r w:rsidR="003616EF" w:rsidRPr="00CD1242">
        <w:rPr>
          <w:rStyle w:val="Char2"/>
          <w:rFonts w:hint="cs"/>
          <w:rtl/>
        </w:rPr>
        <w:t>ک</w:t>
      </w:r>
      <w:r w:rsidR="00450D83" w:rsidRPr="00CD1242">
        <w:rPr>
          <w:rStyle w:val="Char2"/>
          <w:rFonts w:hint="cs"/>
          <w:rtl/>
        </w:rPr>
        <w:t>ه</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بر خداوند</w:t>
      </w:r>
      <w:r w:rsidR="00450D83" w:rsidRPr="00CD1242">
        <w:rPr>
          <w:rStyle w:val="Char2"/>
          <w:rFonts w:hint="cs"/>
          <w:rtl/>
        </w:rPr>
        <w:t xml:space="preserve"> همانند آنچه </w:t>
      </w:r>
      <w:r w:rsidRPr="00CD1242">
        <w:rPr>
          <w:rStyle w:val="Char2"/>
          <w:rFonts w:hint="cs"/>
          <w:rtl/>
        </w:rPr>
        <w:t>بدا</w:t>
      </w:r>
      <w:r w:rsidR="003616EF" w:rsidRPr="00CD1242">
        <w:rPr>
          <w:rStyle w:val="Char2"/>
          <w:rFonts w:hint="cs"/>
          <w:rtl/>
        </w:rPr>
        <w:t>ی</w:t>
      </w:r>
      <w:r w:rsidRPr="00CD1242">
        <w:rPr>
          <w:rStyle w:val="Char2"/>
          <w:rFonts w:hint="cs"/>
          <w:rtl/>
        </w:rPr>
        <w:t xml:space="preserve"> اسماع</w:t>
      </w:r>
      <w:r w:rsidR="003616EF" w:rsidRPr="00CD1242">
        <w:rPr>
          <w:rStyle w:val="Char2"/>
          <w:rFonts w:hint="cs"/>
          <w:rtl/>
        </w:rPr>
        <w:t>ی</w:t>
      </w:r>
      <w:r w:rsidRPr="00CD1242">
        <w:rPr>
          <w:rStyle w:val="Char2"/>
          <w:rFonts w:hint="cs"/>
          <w:rtl/>
        </w:rPr>
        <w:t>ل فرزندم حاصل شده است</w:t>
      </w:r>
      <w:r w:rsidR="00450D83" w:rsidRPr="00CD1242">
        <w:rPr>
          <w:rStyle w:val="Char2"/>
          <w:rFonts w:hint="cs"/>
          <w:rtl/>
        </w:rPr>
        <w:t xml:space="preserve"> ه</w:t>
      </w:r>
      <w:r w:rsidR="003616EF" w:rsidRPr="00CD1242">
        <w:rPr>
          <w:rStyle w:val="Char2"/>
          <w:rFonts w:hint="cs"/>
          <w:rtl/>
        </w:rPr>
        <w:t>ی</w:t>
      </w:r>
      <w:r w:rsidR="00450D83" w:rsidRPr="00CD1242">
        <w:rPr>
          <w:rStyle w:val="Char2"/>
          <w:rFonts w:hint="cs"/>
          <w:rtl/>
        </w:rPr>
        <w:t>چ بدا</w:t>
      </w:r>
      <w:r w:rsidR="003616EF" w:rsidRPr="00CD1242">
        <w:rPr>
          <w:rStyle w:val="Char2"/>
          <w:rFonts w:hint="cs"/>
          <w:rtl/>
        </w:rPr>
        <w:t>یی</w:t>
      </w:r>
      <w:r w:rsidR="00450D83" w:rsidRPr="00CD1242">
        <w:rPr>
          <w:rStyle w:val="Char2"/>
          <w:rFonts w:hint="cs"/>
          <w:rtl/>
        </w:rPr>
        <w:t xml:space="preserve"> به وجود ن</w:t>
      </w:r>
      <w:r w:rsidR="003616EF" w:rsidRPr="00CD1242">
        <w:rPr>
          <w:rStyle w:val="Char2"/>
          <w:rFonts w:hint="cs"/>
          <w:rtl/>
        </w:rPr>
        <w:t>ی</w:t>
      </w:r>
      <w:r w:rsidR="00450D83" w:rsidRPr="00CD1242">
        <w:rPr>
          <w:rStyle w:val="Char2"/>
          <w:rFonts w:hint="cs"/>
          <w:rtl/>
        </w:rPr>
        <w:t>امده است</w:t>
      </w:r>
      <w:r w:rsidRPr="00CD1242">
        <w:rPr>
          <w:rStyle w:val="Char2"/>
          <w:rFonts w:hint="cs"/>
          <w:rtl/>
        </w:rPr>
        <w:t>.</w:t>
      </w:r>
      <w:r w:rsidRPr="00CD1242">
        <w:rPr>
          <w:rStyle w:val="Char2"/>
          <w:vertAlign w:val="superscript"/>
          <w:rtl/>
        </w:rPr>
        <w:footnoteReference w:id="91"/>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صدوق در تفس</w:t>
      </w:r>
      <w:r w:rsidR="003616EF" w:rsidRPr="00CD1242">
        <w:rPr>
          <w:rStyle w:val="Char2"/>
          <w:rFonts w:hint="cs"/>
          <w:rtl/>
        </w:rPr>
        <w:t>ی</w:t>
      </w:r>
      <w:r w:rsidRPr="00CD1242">
        <w:rPr>
          <w:rStyle w:val="Char2"/>
          <w:rFonts w:hint="cs"/>
          <w:rtl/>
        </w:rPr>
        <w:t xml:space="preserve">ر آن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بر خداوند ه</w:t>
      </w:r>
      <w:r w:rsidR="003616EF" w:rsidRPr="00CD1242">
        <w:rPr>
          <w:rStyle w:val="Char2"/>
          <w:rFonts w:hint="cs"/>
          <w:rtl/>
        </w:rPr>
        <w:t>ی</w:t>
      </w:r>
      <w:r w:rsidRPr="00CD1242">
        <w:rPr>
          <w:rStyle w:val="Char2"/>
          <w:rFonts w:hint="cs"/>
          <w:rtl/>
        </w:rPr>
        <w:t>چ امر</w:t>
      </w:r>
      <w:r w:rsidR="003616EF" w:rsidRPr="00CD1242">
        <w:rPr>
          <w:rStyle w:val="Char2"/>
          <w:rFonts w:hint="cs"/>
          <w:rtl/>
        </w:rPr>
        <w:t>ی</w:t>
      </w:r>
      <w:r w:rsidRPr="00CD1242">
        <w:rPr>
          <w:rStyle w:val="Char2"/>
          <w:rFonts w:hint="cs"/>
          <w:rtl/>
        </w:rPr>
        <w:t xml:space="preserve"> ظاهر ن</w:t>
      </w:r>
      <w:r w:rsidR="00A61CF9" w:rsidRPr="00CD1242">
        <w:rPr>
          <w:rStyle w:val="Char2"/>
          <w:rFonts w:hint="cs"/>
          <w:rtl/>
        </w:rPr>
        <w:t>شده</w:t>
      </w:r>
      <w:r w:rsidRPr="00CD1242">
        <w:rPr>
          <w:rStyle w:val="Char2"/>
          <w:rFonts w:hint="cs"/>
          <w:rtl/>
        </w:rPr>
        <w:t xml:space="preserve"> است چنان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ش </w:t>
      </w:r>
      <w:r w:rsidR="00A30194" w:rsidRPr="00CD1242">
        <w:rPr>
          <w:rStyle w:val="Char2"/>
          <w:rFonts w:hint="cs"/>
          <w:rtl/>
        </w:rPr>
        <w:t>درباره</w:t>
      </w:r>
      <w:r w:rsidR="002F6CF7" w:rsidRPr="00CD1242">
        <w:rPr>
          <w:rStyle w:val="Char2"/>
          <w:rFonts w:hint="cs"/>
          <w:rtl/>
        </w:rPr>
        <w:t xml:space="preserve"> اسماع</w:t>
      </w:r>
      <w:r w:rsidR="003616EF" w:rsidRPr="00CD1242">
        <w:rPr>
          <w:rStyle w:val="Char2"/>
          <w:rFonts w:hint="cs"/>
          <w:rtl/>
        </w:rPr>
        <w:t>ی</w:t>
      </w:r>
      <w:r w:rsidR="002F6CF7" w:rsidRPr="00CD1242">
        <w:rPr>
          <w:rStyle w:val="Char2"/>
          <w:rFonts w:hint="cs"/>
          <w:rtl/>
        </w:rPr>
        <w:t xml:space="preserve">ل </w:t>
      </w:r>
      <w:r w:rsidR="00F06FB3" w:rsidRPr="00CD1242">
        <w:rPr>
          <w:rStyle w:val="Char2"/>
          <w:rFonts w:hint="cs"/>
          <w:rtl/>
        </w:rPr>
        <w:t>[</w:t>
      </w:r>
      <w:r w:rsidRPr="00CD1242">
        <w:rPr>
          <w:rStyle w:val="Char2"/>
          <w:rFonts w:hint="cs"/>
          <w:rtl/>
        </w:rPr>
        <w:t xml:space="preserve">فرزندم </w:t>
      </w:r>
      <w:r w:rsidR="003616EF" w:rsidRPr="00CD1242">
        <w:rPr>
          <w:rStyle w:val="Char2"/>
          <w:rFonts w:hint="cs"/>
          <w:rtl/>
        </w:rPr>
        <w:t>ک</w:t>
      </w:r>
      <w:r w:rsidRPr="00CD1242">
        <w:rPr>
          <w:rStyle w:val="Char2"/>
          <w:rFonts w:hint="cs"/>
          <w:rtl/>
        </w:rPr>
        <w:t xml:space="preserve">ه در </w:t>
      </w:r>
      <w:r w:rsidR="002F6CF7" w:rsidRPr="00CD1242">
        <w:rPr>
          <w:rStyle w:val="Char2"/>
          <w:rFonts w:hint="cs"/>
          <w:rtl/>
        </w:rPr>
        <w:t xml:space="preserve">زمان </w:t>
      </w:r>
      <w:r w:rsidRPr="00CD1242">
        <w:rPr>
          <w:rStyle w:val="Char2"/>
          <w:rFonts w:hint="cs"/>
          <w:rtl/>
        </w:rPr>
        <w:t>ح</w:t>
      </w:r>
      <w:r w:rsidR="003616EF" w:rsidRPr="00CD1242">
        <w:rPr>
          <w:rStyle w:val="Char2"/>
          <w:rFonts w:hint="cs"/>
          <w:rtl/>
        </w:rPr>
        <w:t>ی</w:t>
      </w:r>
      <w:r w:rsidRPr="00CD1242">
        <w:rPr>
          <w:rStyle w:val="Char2"/>
          <w:rFonts w:hint="cs"/>
          <w:rtl/>
        </w:rPr>
        <w:t>اتم او را از دست دادم</w:t>
      </w:r>
      <w:r w:rsidR="00F06FB3" w:rsidRPr="00CD1242">
        <w:rPr>
          <w:rStyle w:val="Char2"/>
          <w:rFonts w:hint="cs"/>
          <w:rtl/>
        </w:rPr>
        <w:t>]</w:t>
      </w:r>
      <w:r w:rsidRPr="00CD1242">
        <w:rPr>
          <w:rStyle w:val="Char2"/>
          <w:rFonts w:hint="cs"/>
          <w:rtl/>
        </w:rPr>
        <w:t xml:space="preserve"> ظاهر شد.</w:t>
      </w:r>
      <w:r w:rsidRPr="00CD1242">
        <w:rPr>
          <w:rStyle w:val="Char2"/>
          <w:vertAlign w:val="superscript"/>
          <w:rtl/>
        </w:rPr>
        <w:footnoteReference w:id="92"/>
      </w:r>
      <w:r w:rsidRPr="00CD1242">
        <w:rPr>
          <w:rStyle w:val="Char2"/>
          <w:rFonts w:hint="cs"/>
          <w:rtl/>
        </w:rPr>
        <w:t xml:space="preserve"> </w:t>
      </w:r>
    </w:p>
    <w:p w:rsidR="00F2781F" w:rsidRPr="00CD1242" w:rsidRDefault="002F6CF7" w:rsidP="00CD1242">
      <w:pPr>
        <w:pStyle w:val="a1"/>
        <w:spacing w:line="240" w:lineRule="auto"/>
        <w:rPr>
          <w:rtl/>
        </w:rPr>
      </w:pPr>
      <w:r w:rsidRPr="00CD1242">
        <w:rPr>
          <w:rFonts w:hint="cs"/>
          <w:rtl/>
        </w:rPr>
        <w:t xml:space="preserve">همچنان </w:t>
      </w:r>
      <w:r w:rsidR="003616EF" w:rsidRPr="00CD1242">
        <w:rPr>
          <w:rFonts w:hint="cs"/>
          <w:rtl/>
        </w:rPr>
        <w:t>ک</w:t>
      </w:r>
      <w:r w:rsidRPr="00CD1242">
        <w:rPr>
          <w:rFonts w:hint="cs"/>
          <w:rtl/>
        </w:rPr>
        <w:t>ه ا</w:t>
      </w:r>
      <w:r w:rsidR="003616EF" w:rsidRPr="00CD1242">
        <w:rPr>
          <w:rFonts w:hint="cs"/>
          <w:rtl/>
        </w:rPr>
        <w:t>ی</w:t>
      </w:r>
      <w:r w:rsidRPr="00CD1242">
        <w:rPr>
          <w:rFonts w:hint="cs"/>
          <w:rtl/>
        </w:rPr>
        <w:t>ن روا</w:t>
      </w:r>
      <w:r w:rsidR="003616EF" w:rsidRPr="00CD1242">
        <w:rPr>
          <w:rFonts w:hint="cs"/>
          <w:rtl/>
        </w:rPr>
        <w:t>ی</w:t>
      </w:r>
      <w:r w:rsidRPr="00CD1242">
        <w:rPr>
          <w:rFonts w:hint="cs"/>
          <w:rtl/>
        </w:rPr>
        <w:t>ت‌</w:t>
      </w:r>
      <w:r w:rsidR="00F2781F" w:rsidRPr="00CD1242">
        <w:rPr>
          <w:rFonts w:hint="cs"/>
          <w:rtl/>
        </w:rPr>
        <w:t>ها</w:t>
      </w:r>
      <w:r w:rsidR="003616EF" w:rsidRPr="00CD1242">
        <w:rPr>
          <w:rFonts w:hint="cs"/>
          <w:rtl/>
        </w:rPr>
        <w:t>ی</w:t>
      </w:r>
      <w:r w:rsidR="00F2781F" w:rsidRPr="00CD1242">
        <w:rPr>
          <w:rFonts w:hint="cs"/>
          <w:rtl/>
        </w:rPr>
        <w:t xml:space="preserve"> موجود در </w:t>
      </w:r>
      <w:r w:rsidR="003616EF" w:rsidRPr="00CD1242">
        <w:rPr>
          <w:rFonts w:hint="cs"/>
          <w:rtl/>
        </w:rPr>
        <w:t>ک</w:t>
      </w:r>
      <w:r w:rsidR="00F2781F" w:rsidRPr="00CD1242">
        <w:rPr>
          <w:rFonts w:hint="cs"/>
          <w:rtl/>
        </w:rPr>
        <w:t>تب</w:t>
      </w:r>
      <w:r w:rsidR="00A30CFD" w:rsidRPr="00CD1242">
        <w:rPr>
          <w:rFonts w:hint="eastAsia"/>
          <w:rtl/>
        </w:rPr>
        <w:t>‌</w:t>
      </w:r>
      <w:r w:rsidR="00F2781F" w:rsidRPr="00CD1242">
        <w:rPr>
          <w:rFonts w:hint="cs"/>
          <w:rtl/>
        </w:rPr>
        <w:t xml:space="preserve">شان بر نسبت جهل به خداوند دلالت دارد، اقوال </w:t>
      </w:r>
      <w:r w:rsidR="008A5D29" w:rsidRPr="00CD1242">
        <w:rPr>
          <w:rFonts w:hint="cs"/>
          <w:rtl/>
        </w:rPr>
        <w:t>علما</w:t>
      </w:r>
      <w:r w:rsidR="003616EF" w:rsidRPr="00CD1242">
        <w:rPr>
          <w:rFonts w:hint="cs"/>
          <w:rtl/>
        </w:rPr>
        <w:t>ی</w:t>
      </w:r>
      <w:r w:rsidR="00F2781F" w:rsidRPr="00CD1242">
        <w:rPr>
          <w:rFonts w:hint="cs"/>
          <w:rtl/>
        </w:rPr>
        <w:t xml:space="preserve"> قد</w:t>
      </w:r>
      <w:r w:rsidR="003616EF" w:rsidRPr="00CD1242">
        <w:rPr>
          <w:rFonts w:hint="cs"/>
          <w:rtl/>
        </w:rPr>
        <w:t>ی</w:t>
      </w:r>
      <w:r w:rsidR="00F2781F" w:rsidRPr="00CD1242">
        <w:rPr>
          <w:rFonts w:hint="cs"/>
          <w:rtl/>
        </w:rPr>
        <w:t>م و جد</w:t>
      </w:r>
      <w:r w:rsidR="003616EF" w:rsidRPr="00CD1242">
        <w:rPr>
          <w:rFonts w:hint="cs"/>
          <w:rtl/>
        </w:rPr>
        <w:t>ی</w:t>
      </w:r>
      <w:r w:rsidR="00F2781F" w:rsidRPr="00CD1242">
        <w:rPr>
          <w:rFonts w:hint="cs"/>
          <w:rtl/>
        </w:rPr>
        <w:t>دشان ن</w:t>
      </w:r>
      <w:r w:rsidR="003616EF" w:rsidRPr="00CD1242">
        <w:rPr>
          <w:rFonts w:hint="cs"/>
          <w:rtl/>
        </w:rPr>
        <w:t>ی</w:t>
      </w:r>
      <w:r w:rsidR="00F2781F" w:rsidRPr="00CD1242">
        <w:rPr>
          <w:rFonts w:hint="cs"/>
          <w:rtl/>
        </w:rPr>
        <w:t>ز ب</w:t>
      </w:r>
      <w:r w:rsidR="006E0160" w:rsidRPr="00CD1242">
        <w:rPr>
          <w:rFonts w:hint="cs"/>
          <w:rtl/>
        </w:rPr>
        <w:t>ه</w:t>
      </w:r>
      <w:r w:rsidR="00F2781F" w:rsidRPr="00CD1242">
        <w:rPr>
          <w:rFonts w:hint="cs"/>
          <w:rtl/>
        </w:rPr>
        <w:t xml:space="preserve"> آن </w:t>
      </w:r>
      <w:r w:rsidR="006E0160" w:rsidRPr="00CD1242">
        <w:rPr>
          <w:rFonts w:hint="cs"/>
          <w:rtl/>
        </w:rPr>
        <w:t>اشاره</w:t>
      </w:r>
      <w:r w:rsidR="00F2781F" w:rsidRPr="00CD1242">
        <w:rPr>
          <w:rFonts w:hint="cs"/>
          <w:rtl/>
        </w:rPr>
        <w:t xml:space="preserve"> دارد. </w:t>
      </w:r>
    </w:p>
    <w:p w:rsidR="00F2781F" w:rsidRPr="00CD1242" w:rsidRDefault="00F2781F" w:rsidP="00CD1242">
      <w:pPr>
        <w:bidi/>
        <w:ind w:firstLine="284"/>
        <w:jc w:val="lowKashida"/>
        <w:rPr>
          <w:rStyle w:val="Char2"/>
          <w:rtl/>
        </w:rPr>
      </w:pPr>
      <w:r w:rsidRPr="00CD1242">
        <w:rPr>
          <w:rStyle w:val="Char2"/>
          <w:rFonts w:hint="cs"/>
          <w:rtl/>
        </w:rPr>
        <w:t>طوس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6E0160" w:rsidRPr="00CD1242">
        <w:rPr>
          <w:rStyle w:val="Char2"/>
          <w:rFonts w:hint="cs"/>
          <w:rtl/>
        </w:rPr>
        <w:t xml:space="preserve"> در م</w:t>
      </w:r>
      <w:r w:rsidR="003616EF" w:rsidRPr="00CD1242">
        <w:rPr>
          <w:rStyle w:val="Char2"/>
          <w:rFonts w:hint="cs"/>
          <w:rtl/>
        </w:rPr>
        <w:t>ی</w:t>
      </w:r>
      <w:r w:rsidR="006E0160" w:rsidRPr="00CD1242">
        <w:rPr>
          <w:rStyle w:val="Char2"/>
          <w:rFonts w:hint="cs"/>
          <w:rtl/>
        </w:rPr>
        <w:t>انشان ملقب</w:t>
      </w:r>
      <w:r w:rsidRPr="00CD1242">
        <w:rPr>
          <w:rStyle w:val="Char2"/>
          <w:rFonts w:hint="cs"/>
          <w:rtl/>
        </w:rPr>
        <w:t xml:space="preserve"> به ش</w:t>
      </w:r>
      <w:r w:rsidR="003616EF" w:rsidRPr="00CD1242">
        <w:rPr>
          <w:rStyle w:val="Char2"/>
          <w:rFonts w:hint="cs"/>
          <w:rtl/>
        </w:rPr>
        <w:t>ی</w:t>
      </w:r>
      <w:r w:rsidRPr="00CD1242">
        <w:rPr>
          <w:rStyle w:val="Char2"/>
          <w:rFonts w:hint="cs"/>
          <w:rtl/>
        </w:rPr>
        <w:t xml:space="preserve">خ طائفه </w:t>
      </w:r>
      <w:r w:rsidR="006E0160" w:rsidRPr="00CD1242">
        <w:rPr>
          <w:rStyle w:val="Char2"/>
          <w:rFonts w:hint="cs"/>
          <w:rtl/>
        </w:rPr>
        <w:t>شده</w:t>
      </w:r>
      <w:r w:rsidRPr="00CD1242">
        <w:rPr>
          <w:rStyle w:val="Char2"/>
          <w:rFonts w:hint="cs"/>
          <w:rtl/>
        </w:rPr>
        <w:t xml:space="preserve"> است در توج</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تها </w:t>
      </w:r>
      <w:r w:rsidR="003616EF" w:rsidRPr="00CD1242">
        <w:rPr>
          <w:rStyle w:val="Char2"/>
          <w:rFonts w:hint="cs"/>
          <w:rtl/>
        </w:rPr>
        <w:t>ک</w:t>
      </w:r>
      <w:r w:rsidRPr="00CD1242">
        <w:rPr>
          <w:rStyle w:val="Char2"/>
          <w:rFonts w:hint="cs"/>
          <w:rtl/>
        </w:rPr>
        <w:t>ه خروج مهد</w:t>
      </w:r>
      <w:r w:rsidR="003616EF" w:rsidRPr="00CD1242">
        <w:rPr>
          <w:rStyle w:val="Char2"/>
          <w:rFonts w:hint="cs"/>
          <w:rtl/>
        </w:rPr>
        <w:t>ی</w:t>
      </w:r>
      <w:r w:rsidR="006E0160" w:rsidRPr="00CD1242">
        <w:rPr>
          <w:rStyle w:val="Char2"/>
          <w:rFonts w:hint="cs"/>
          <w:rtl/>
        </w:rPr>
        <w:t xml:space="preserve"> را ذ</w:t>
      </w:r>
      <w:r w:rsidR="003616EF" w:rsidRPr="00CD1242">
        <w:rPr>
          <w:rStyle w:val="Char2"/>
          <w:rFonts w:hint="cs"/>
          <w:rtl/>
        </w:rPr>
        <w:t>ک</w:t>
      </w:r>
      <w:r w:rsidR="006E0160" w:rsidRPr="00CD1242">
        <w:rPr>
          <w:rStyle w:val="Char2"/>
          <w:rFonts w:hint="cs"/>
          <w:rtl/>
        </w:rPr>
        <w:t xml:space="preserve">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w:t>
      </w:r>
      <w:r w:rsidR="000E0383" w:rsidRPr="00CD1242">
        <w:rPr>
          <w:rStyle w:val="Char2"/>
          <w:rFonts w:hint="cs"/>
          <w:rtl/>
        </w:rPr>
        <w:t xml:space="preserve"> آن‌ها </w:t>
      </w:r>
      <w:r w:rsidRPr="00CD1242">
        <w:rPr>
          <w:rStyle w:val="Char2"/>
          <w:rFonts w:hint="cs"/>
          <w:rtl/>
        </w:rPr>
        <w:t xml:space="preserve">را </w:t>
      </w:r>
      <w:r w:rsidR="006E0160" w:rsidRPr="00CD1242">
        <w:rPr>
          <w:rStyle w:val="Char2"/>
          <w:rFonts w:hint="cs"/>
          <w:rtl/>
        </w:rPr>
        <w:t>نقل</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سپس با عدم خروج او در موعد مع</w:t>
      </w:r>
      <w:r w:rsidR="003616EF" w:rsidRPr="00CD1242">
        <w:rPr>
          <w:rStyle w:val="Char2"/>
          <w:rFonts w:hint="cs"/>
          <w:rtl/>
        </w:rPr>
        <w:t>ی</w:t>
      </w:r>
      <w:r w:rsidRPr="00CD1242">
        <w:rPr>
          <w:rStyle w:val="Char2"/>
          <w:rFonts w:hint="cs"/>
          <w:rtl/>
        </w:rPr>
        <w:t xml:space="preserve">ن </w:t>
      </w:r>
      <w:r w:rsidR="00514684" w:rsidRPr="00CD1242">
        <w:rPr>
          <w:rStyle w:val="Char2"/>
          <w:rFonts w:hint="cs"/>
          <w:rtl/>
        </w:rPr>
        <w:t>رسوا شده است.</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توج</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اخبار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بگو</w:t>
      </w:r>
      <w:r w:rsidR="003616EF" w:rsidRPr="00CD1242">
        <w:rPr>
          <w:rStyle w:val="Char2"/>
          <w:rFonts w:hint="cs"/>
          <w:rtl/>
        </w:rPr>
        <w:t>یی</w:t>
      </w:r>
      <w:r w:rsidRPr="00CD1242">
        <w:rPr>
          <w:rStyle w:val="Char2"/>
          <w:rFonts w:hint="cs"/>
          <w:rtl/>
        </w:rPr>
        <w:t xml:space="preserve"> اگر درست باشد، بر خداوند ممتنع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 xml:space="preserve">ه </w:t>
      </w:r>
      <w:r w:rsidR="006E0160" w:rsidRPr="00CD1242">
        <w:rPr>
          <w:rStyle w:val="Char2"/>
          <w:rFonts w:hint="cs"/>
          <w:rtl/>
        </w:rPr>
        <w:t>ابتدا</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را مع</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تجد</w:t>
      </w:r>
      <w:r w:rsidR="003616EF" w:rsidRPr="00CD1242">
        <w:rPr>
          <w:rStyle w:val="Char2"/>
          <w:rFonts w:hint="cs"/>
          <w:rtl/>
        </w:rPr>
        <w:t>ی</w:t>
      </w:r>
      <w:r w:rsidR="0026363B" w:rsidRPr="00CD1242">
        <w:rPr>
          <w:rStyle w:val="Char2"/>
          <w:rFonts w:hint="cs"/>
          <w:rtl/>
        </w:rPr>
        <w:t>د</w:t>
      </w:r>
      <w:r w:rsidR="003616EF" w:rsidRPr="00CD1242">
        <w:rPr>
          <w:rStyle w:val="Char2"/>
          <w:rFonts w:hint="cs"/>
          <w:rtl/>
        </w:rPr>
        <w:t>ی</w:t>
      </w:r>
      <w:r w:rsidR="0026363B" w:rsidRPr="00CD1242">
        <w:rPr>
          <w:rStyle w:val="Char2"/>
          <w:rFonts w:hint="cs"/>
          <w:rtl/>
        </w:rPr>
        <w:t xml:space="preserve"> حاصل شده و مصلحت تغ</w:t>
      </w:r>
      <w:r w:rsidR="003616EF" w:rsidRPr="00CD1242">
        <w:rPr>
          <w:rStyle w:val="Char2"/>
          <w:rFonts w:hint="cs"/>
          <w:rtl/>
        </w:rPr>
        <w:t>یی</w:t>
      </w:r>
      <w:r w:rsidR="0026363B" w:rsidRPr="00CD1242">
        <w:rPr>
          <w:rStyle w:val="Char2"/>
          <w:rFonts w:hint="cs"/>
          <w:rtl/>
        </w:rPr>
        <w:t xml:space="preserve">ر </w:t>
      </w:r>
      <w:r w:rsidR="003616EF" w:rsidRPr="00CD1242">
        <w:rPr>
          <w:rStyle w:val="Char2"/>
          <w:rFonts w:hint="cs"/>
          <w:rtl/>
        </w:rPr>
        <w:t>ک</w:t>
      </w:r>
      <w:r w:rsidR="0026363B" w:rsidRPr="00CD1242">
        <w:rPr>
          <w:rStyle w:val="Char2"/>
          <w:rFonts w:hint="cs"/>
          <w:rtl/>
        </w:rPr>
        <w:t>رده</w:t>
      </w:r>
      <w:r w:rsidRPr="00CD1242">
        <w:rPr>
          <w:rStyle w:val="Char2"/>
          <w:rFonts w:hint="cs"/>
          <w:rtl/>
        </w:rPr>
        <w:t xml:space="preserve"> تاخ</w:t>
      </w:r>
      <w:r w:rsidR="003616EF" w:rsidRPr="00CD1242">
        <w:rPr>
          <w:rStyle w:val="Char2"/>
          <w:rFonts w:hint="cs"/>
          <w:rtl/>
        </w:rPr>
        <w:t>ی</w:t>
      </w:r>
      <w:r w:rsidRPr="00CD1242">
        <w:rPr>
          <w:rStyle w:val="Char2"/>
          <w:rFonts w:hint="cs"/>
          <w:rtl/>
        </w:rPr>
        <w:t>ر آن</w:t>
      </w:r>
      <w:r w:rsidR="006E0160" w:rsidRPr="00CD1242">
        <w:rPr>
          <w:rStyle w:val="Char2"/>
          <w:rFonts w:hint="cs"/>
          <w:rtl/>
        </w:rPr>
        <w:t xml:space="preserve"> را</w:t>
      </w:r>
      <w:r w:rsidRPr="00CD1242">
        <w:rPr>
          <w:rStyle w:val="Char2"/>
          <w:rFonts w:hint="cs"/>
          <w:rtl/>
        </w:rPr>
        <w:t xml:space="preserve"> به وقت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6E0160" w:rsidRPr="00CD1242">
        <w:rPr>
          <w:rStyle w:val="Char2"/>
          <w:rFonts w:hint="cs"/>
          <w:rtl/>
        </w:rPr>
        <w:t>اراده</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w:t>
      </w:r>
      <w:r w:rsidR="0026363B" w:rsidRPr="00CD1242">
        <w:rPr>
          <w:rStyle w:val="Char2"/>
          <w:rFonts w:hint="cs"/>
          <w:rtl/>
        </w:rPr>
        <w:t xml:space="preserve"> </w:t>
      </w:r>
      <w:r w:rsidR="006E0160" w:rsidRPr="00CD1242">
        <w:rPr>
          <w:rStyle w:val="Char2"/>
          <w:rFonts w:hint="cs"/>
          <w:rtl/>
        </w:rPr>
        <w:t>و در آ</w:t>
      </w:r>
      <w:r w:rsidR="003616EF" w:rsidRPr="00CD1242">
        <w:rPr>
          <w:rStyle w:val="Char2"/>
          <w:rFonts w:hint="cs"/>
          <w:rtl/>
        </w:rPr>
        <w:t>ی</w:t>
      </w:r>
      <w:r w:rsidR="006E0160" w:rsidRPr="00CD1242">
        <w:rPr>
          <w:rStyle w:val="Char2"/>
          <w:rFonts w:hint="cs"/>
          <w:rtl/>
        </w:rPr>
        <w:t>نده ن</w:t>
      </w:r>
      <w:r w:rsidR="003616EF" w:rsidRPr="00CD1242">
        <w:rPr>
          <w:rStyle w:val="Char2"/>
          <w:rFonts w:hint="cs"/>
          <w:rtl/>
        </w:rPr>
        <w:t>ی</w:t>
      </w:r>
      <w:r w:rsidR="006E0160" w:rsidRPr="00CD1242">
        <w:rPr>
          <w:rStyle w:val="Char2"/>
          <w:rFonts w:hint="cs"/>
          <w:rtl/>
        </w:rPr>
        <w:t>ز</w:t>
      </w:r>
      <w:r w:rsidRPr="00CD1242">
        <w:rPr>
          <w:rStyle w:val="Char2"/>
          <w:rFonts w:hint="cs"/>
          <w:rtl/>
        </w:rPr>
        <w:t xml:space="preserve"> همین</w:t>
      </w:r>
      <w:r w:rsidR="006E0160" w:rsidRPr="00CD1242">
        <w:rPr>
          <w:rStyle w:val="Char2"/>
          <w:rFonts w:hint="cs"/>
          <w:rtl/>
        </w:rPr>
        <w:t xml:space="preserve"> </w:t>
      </w:r>
      <w:r w:rsidRPr="00CD1242">
        <w:rPr>
          <w:rStyle w:val="Char2"/>
          <w:rFonts w:hint="cs"/>
          <w:rtl/>
        </w:rPr>
        <w:t>گونه است</w:t>
      </w:r>
      <w:r w:rsidR="00F06FB3" w:rsidRPr="00CD1242">
        <w:rPr>
          <w:rStyle w:val="Char2"/>
          <w:rFonts w:hint="cs"/>
          <w:rtl/>
        </w:rPr>
        <w:t>.</w:t>
      </w:r>
      <w:r w:rsidRPr="00CD1242">
        <w:rPr>
          <w:rStyle w:val="Char2"/>
          <w:vertAlign w:val="superscript"/>
          <w:rtl/>
        </w:rPr>
        <w:footnoteReference w:id="93"/>
      </w:r>
    </w:p>
    <w:p w:rsidR="00F2781F" w:rsidRPr="00CD1242" w:rsidRDefault="00F2781F" w:rsidP="00CD1242">
      <w:pPr>
        <w:bidi/>
        <w:ind w:firstLine="284"/>
        <w:jc w:val="lowKashida"/>
        <w:rPr>
          <w:rStyle w:val="Char2"/>
          <w:rtl/>
        </w:rPr>
      </w:pPr>
      <w:r w:rsidRPr="00CD1242">
        <w:rPr>
          <w:rStyle w:val="Char2"/>
          <w:rFonts w:hint="cs"/>
          <w:rtl/>
        </w:rPr>
        <w:t>طوس</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صر</w:t>
      </w:r>
      <w:r w:rsidR="003616EF" w:rsidRPr="00CD1242">
        <w:rPr>
          <w:rStyle w:val="Char2"/>
          <w:rFonts w:hint="cs"/>
          <w:rtl/>
        </w:rPr>
        <w:t>ی</w:t>
      </w:r>
      <w:r w:rsidRPr="00CD1242">
        <w:rPr>
          <w:rStyle w:val="Char2"/>
          <w:rFonts w:hint="cs"/>
          <w:rtl/>
        </w:rPr>
        <w:t>حتر از ا</w:t>
      </w:r>
      <w:r w:rsidR="003616EF" w:rsidRPr="00CD1242">
        <w:rPr>
          <w:rStyle w:val="Char2"/>
          <w:rFonts w:hint="cs"/>
          <w:rtl/>
        </w:rPr>
        <w:t>ی</w:t>
      </w:r>
      <w:r w:rsidRPr="00CD1242">
        <w:rPr>
          <w:rStyle w:val="Char2"/>
          <w:rFonts w:hint="cs"/>
          <w:rtl/>
        </w:rPr>
        <w:t>ن</w:t>
      </w:r>
      <w:r w:rsidR="006E0160" w:rsidRPr="00CD1242">
        <w:rPr>
          <w:rStyle w:val="Char2"/>
          <w:rFonts w:hint="cs"/>
          <w:rtl/>
        </w:rPr>
        <w:t xml:space="preserve"> به خداوند </w:t>
      </w:r>
      <w:r w:rsidRPr="00CD1242">
        <w:rPr>
          <w:rStyle w:val="Char2"/>
          <w:rFonts w:hint="cs"/>
          <w:rtl/>
        </w:rPr>
        <w:t xml:space="preserve">نسبت جهل </w:t>
      </w:r>
      <w:r w:rsidR="006E0160" w:rsidRPr="00CD1242">
        <w:rPr>
          <w:rStyle w:val="Char2"/>
          <w:rFonts w:hint="cs"/>
          <w:rtl/>
        </w:rPr>
        <w:t>م</w:t>
      </w:r>
      <w:r w:rsidR="003616EF" w:rsidRPr="00CD1242">
        <w:rPr>
          <w:rStyle w:val="Char2"/>
          <w:rFonts w:hint="cs"/>
          <w:rtl/>
        </w:rPr>
        <w:t>ی</w:t>
      </w:r>
      <w:r w:rsidR="0026363B" w:rsidRPr="00CD1242">
        <w:rPr>
          <w:rStyle w:val="Char2"/>
          <w:rFonts w:hint="cs"/>
          <w:rtl/>
        </w:rPr>
        <w:t>‌</w:t>
      </w:r>
      <w:r w:rsidR="006E0160" w:rsidRPr="00CD1242">
        <w:rPr>
          <w:rStyle w:val="Char2"/>
          <w:rFonts w:hint="cs"/>
          <w:rtl/>
        </w:rPr>
        <w:t>دهد</w:t>
      </w:r>
      <w:r w:rsidR="0026363B" w:rsidRPr="00CD1242">
        <w:rPr>
          <w:rStyle w:val="Char2"/>
          <w:rFonts w:hint="cs"/>
          <w:rtl/>
        </w:rPr>
        <w:t>.</w:t>
      </w:r>
      <w:r w:rsidR="006E0160" w:rsidRPr="00CD1242">
        <w:rPr>
          <w:rStyle w:val="Char2"/>
          <w:rFonts w:hint="cs"/>
          <w:rtl/>
        </w:rPr>
        <w:t xml:space="preserve">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6E0160" w:rsidRPr="00CD1242">
        <w:rPr>
          <w:rStyle w:val="Char2"/>
          <w:rFonts w:hint="cs"/>
          <w:rtl/>
        </w:rPr>
        <w:t>:</w:t>
      </w:r>
    </w:p>
    <w:p w:rsidR="00C8299F" w:rsidRPr="00CD1242" w:rsidRDefault="00F2781F" w:rsidP="00CD1242">
      <w:pPr>
        <w:bidi/>
        <w:ind w:firstLine="284"/>
        <w:rPr>
          <w:rStyle w:val="Char2"/>
          <w:rtl/>
        </w:rPr>
      </w:pPr>
      <w:r w:rsidRPr="00CD1242">
        <w:rPr>
          <w:rStyle w:val="Char2"/>
          <w:rFonts w:hint="cs"/>
          <w:rtl/>
        </w:rPr>
        <w:t>سرور ما مرتض</w:t>
      </w:r>
      <w:r w:rsidR="003616EF" w:rsidRPr="00CD1242">
        <w:rPr>
          <w:rStyle w:val="Char2"/>
          <w:rFonts w:hint="cs"/>
          <w:rtl/>
        </w:rPr>
        <w:t>ی</w:t>
      </w:r>
      <w:r w:rsidR="0026363B" w:rsidRPr="00CD1242">
        <w:rPr>
          <w:rStyle w:val="Char2"/>
          <w:rFonts w:hint="cs"/>
          <w:rtl/>
        </w:rPr>
        <w:t xml:space="preserve"> (</w:t>
      </w:r>
      <w:r w:rsidRPr="00CD1242">
        <w:rPr>
          <w:rStyle w:val="Char2"/>
          <w:rFonts w:hint="cs"/>
          <w:rtl/>
        </w:rPr>
        <w:t>قدس الله روحه</w:t>
      </w:r>
      <w:r w:rsidR="006E0160" w:rsidRPr="00CD1242">
        <w:rPr>
          <w:rStyle w:val="Char2"/>
          <w:rFonts w:hint="cs"/>
          <w:rtl/>
        </w:rPr>
        <w:t>)</w:t>
      </w:r>
      <w:r w:rsidR="0026363B" w:rsidRPr="00CD1242">
        <w:rPr>
          <w:rStyle w:val="Char2"/>
          <w:rFonts w:hint="cs"/>
          <w:rtl/>
        </w:rPr>
        <w:t xml:space="preserve"> وجه د</w:t>
      </w:r>
      <w:r w:rsidR="003616EF" w:rsidRPr="00CD1242">
        <w:rPr>
          <w:rStyle w:val="Char2"/>
          <w:rFonts w:hint="cs"/>
          <w:rtl/>
        </w:rPr>
        <w:t>ی</w:t>
      </w:r>
      <w:r w:rsidR="0026363B" w:rsidRPr="00CD1242">
        <w:rPr>
          <w:rStyle w:val="Char2"/>
          <w:rFonts w:hint="cs"/>
          <w:rtl/>
        </w:rPr>
        <w:t>گر</w:t>
      </w:r>
      <w:r w:rsidR="003616EF" w:rsidRPr="00CD1242">
        <w:rPr>
          <w:rStyle w:val="Char2"/>
          <w:rFonts w:hint="cs"/>
          <w:rtl/>
        </w:rPr>
        <w:t>ی</w:t>
      </w:r>
      <w:r w:rsidR="0026363B" w:rsidRPr="00CD1242">
        <w:rPr>
          <w:rStyle w:val="Char2"/>
          <w:rFonts w:hint="cs"/>
          <w:rtl/>
        </w:rPr>
        <w:t xml:space="preserve"> در ا</w:t>
      </w:r>
      <w:r w:rsidR="003616EF" w:rsidRPr="00CD1242">
        <w:rPr>
          <w:rStyle w:val="Char2"/>
          <w:rFonts w:hint="cs"/>
          <w:rtl/>
        </w:rPr>
        <w:t>ی</w:t>
      </w:r>
      <w:r w:rsidR="0026363B" w:rsidRPr="00CD1242">
        <w:rPr>
          <w:rStyle w:val="Char2"/>
          <w:rFonts w:hint="cs"/>
          <w:rtl/>
        </w:rPr>
        <w:t>ن مورد (بدا</w:t>
      </w:r>
      <w:r w:rsidRPr="00CD1242">
        <w:rPr>
          <w:rStyle w:val="Char2"/>
          <w:rFonts w:hint="cs"/>
          <w:rtl/>
        </w:rPr>
        <w:t>)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‌توان</w:t>
      </w:r>
      <w:r w:rsidRPr="00CD1242">
        <w:rPr>
          <w:rStyle w:val="Char2"/>
          <w:rFonts w:hint="cs"/>
          <w:rtl/>
        </w:rPr>
        <w:t xml:space="preserve"> آن را ب</w:t>
      </w:r>
      <w:r w:rsidR="003B28B4" w:rsidRPr="00CD1242">
        <w:rPr>
          <w:rStyle w:val="Char2"/>
          <w:rFonts w:hint="cs"/>
          <w:rtl/>
        </w:rPr>
        <w:t>ر</w:t>
      </w:r>
      <w:r w:rsidRPr="00CD1242">
        <w:rPr>
          <w:rStyle w:val="Char2"/>
          <w:rFonts w:hint="cs"/>
          <w:rtl/>
        </w:rPr>
        <w:t xml:space="preserve"> حق</w:t>
      </w:r>
      <w:r w:rsidR="003616EF" w:rsidRPr="00CD1242">
        <w:rPr>
          <w:rStyle w:val="Char2"/>
          <w:rFonts w:hint="cs"/>
          <w:rtl/>
        </w:rPr>
        <w:t>ی</w:t>
      </w:r>
      <w:r w:rsidRPr="00CD1242">
        <w:rPr>
          <w:rStyle w:val="Char2"/>
          <w:rFonts w:hint="cs"/>
          <w:rtl/>
        </w:rPr>
        <w:t xml:space="preserve">قت آن حمل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w:t>
      </w:r>
      <w:r w:rsidR="003B28B4" w:rsidRPr="00CD1242">
        <w:rPr>
          <w:rStyle w:val="Char2"/>
          <w:rFonts w:hint="cs"/>
          <w:rtl/>
        </w:rPr>
        <w:t>گفت</w:t>
      </w:r>
      <w:r w:rsidRPr="00CD1242">
        <w:rPr>
          <w:rStyle w:val="Char2"/>
          <w:rFonts w:hint="cs"/>
          <w:rtl/>
        </w:rPr>
        <w:t xml:space="preserve"> بدا به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ش امر</w:t>
      </w:r>
      <w:r w:rsidR="003616EF" w:rsidRPr="00CD1242">
        <w:rPr>
          <w:rStyle w:val="Char2"/>
          <w:rFonts w:hint="cs"/>
          <w:rtl/>
        </w:rPr>
        <w:t>ی</w:t>
      </w:r>
      <w:r w:rsidRPr="00CD1242">
        <w:rPr>
          <w:rStyle w:val="Char2"/>
          <w:rFonts w:hint="cs"/>
          <w:rtl/>
        </w:rPr>
        <w:t xml:space="preserve"> ظاهر شده است </w:t>
      </w:r>
      <w:r w:rsidR="003616EF" w:rsidRPr="00CD1242">
        <w:rPr>
          <w:rStyle w:val="Char2"/>
          <w:rFonts w:hint="cs"/>
          <w:rtl/>
        </w:rPr>
        <w:t>ک</w:t>
      </w:r>
      <w:r w:rsidRPr="00CD1242">
        <w:rPr>
          <w:rStyle w:val="Char2"/>
          <w:rFonts w:hint="cs"/>
          <w:rtl/>
        </w:rPr>
        <w:t>ه قبلاً ظاهر نبوده است، و نه</w:t>
      </w:r>
      <w:r w:rsidR="003616EF" w:rsidRPr="00CD1242">
        <w:rPr>
          <w:rStyle w:val="Char2"/>
          <w:rFonts w:hint="cs"/>
          <w:rtl/>
        </w:rPr>
        <w:t>ی</w:t>
      </w:r>
      <w:r w:rsidR="003B28B4" w:rsidRPr="00CD1242">
        <w:rPr>
          <w:rStyle w:val="Char2"/>
          <w:rFonts w:hint="cs"/>
          <w:rtl/>
        </w:rPr>
        <w:t xml:space="preserve"> او </w:t>
      </w:r>
      <w:r w:rsidR="0026363B" w:rsidRPr="00CD1242">
        <w:rPr>
          <w:rStyle w:val="Char2"/>
          <w:rFonts w:hint="cs"/>
          <w:rtl/>
        </w:rPr>
        <w:t>از</w:t>
      </w:r>
      <w:r w:rsidRPr="00CD1242">
        <w:rPr>
          <w:rStyle w:val="Char2"/>
          <w:rFonts w:hint="cs"/>
          <w:rtl/>
        </w:rPr>
        <w:t xml:space="preserve"> </w:t>
      </w:r>
      <w:r w:rsidR="0026363B" w:rsidRPr="00CD1242">
        <w:rPr>
          <w:rStyle w:val="Char2"/>
          <w:rFonts w:hint="cs"/>
          <w:rtl/>
        </w:rPr>
        <w:t>چ</w:t>
      </w:r>
      <w:r w:rsidR="003616EF" w:rsidRPr="00CD1242">
        <w:rPr>
          <w:rStyle w:val="Char2"/>
          <w:rFonts w:hint="cs"/>
          <w:rtl/>
        </w:rPr>
        <w:t>ی</w:t>
      </w:r>
      <w:r w:rsidR="0026363B" w:rsidRPr="00CD1242">
        <w:rPr>
          <w:rStyle w:val="Char2"/>
          <w:rFonts w:hint="cs"/>
          <w:rtl/>
        </w:rPr>
        <w:t>ز</w:t>
      </w:r>
      <w:r w:rsidR="003616EF" w:rsidRPr="00CD1242">
        <w:rPr>
          <w:rStyle w:val="Char2"/>
          <w:rFonts w:hint="cs"/>
          <w:rtl/>
        </w:rPr>
        <w:t>ی</w:t>
      </w:r>
      <w:r w:rsidR="0026363B" w:rsidRPr="00CD1242">
        <w:rPr>
          <w:rStyle w:val="Char2"/>
          <w:rFonts w:hint="cs"/>
          <w:rtl/>
        </w:rPr>
        <w:t xml:space="preserve"> </w:t>
      </w:r>
      <w:r w:rsidR="003616EF" w:rsidRPr="00CD1242">
        <w:rPr>
          <w:rStyle w:val="Char2"/>
          <w:rFonts w:hint="cs"/>
          <w:rtl/>
        </w:rPr>
        <w:t>ک</w:t>
      </w:r>
      <w:r w:rsidR="0026363B" w:rsidRPr="00CD1242">
        <w:rPr>
          <w:rStyle w:val="Char2"/>
          <w:rFonts w:hint="cs"/>
          <w:rtl/>
        </w:rPr>
        <w:t xml:space="preserve">ه </w:t>
      </w:r>
      <w:r w:rsidRPr="00CD1242">
        <w:rPr>
          <w:rStyle w:val="Char2"/>
          <w:rFonts w:hint="cs"/>
          <w:rtl/>
        </w:rPr>
        <w:t>برا</w:t>
      </w:r>
      <w:r w:rsidR="003616EF" w:rsidRPr="00CD1242">
        <w:rPr>
          <w:rStyle w:val="Char2"/>
          <w:rFonts w:hint="cs"/>
          <w:rtl/>
        </w:rPr>
        <w:t>ی</w:t>
      </w:r>
      <w:r w:rsidRPr="00CD1242">
        <w:rPr>
          <w:rStyle w:val="Char2"/>
          <w:rFonts w:hint="cs"/>
          <w:rtl/>
        </w:rPr>
        <w:t xml:space="preserve">ش ظاهر شده است </w:t>
      </w:r>
      <w:r w:rsidR="003616EF" w:rsidRPr="00CD1242">
        <w:rPr>
          <w:rStyle w:val="Char2"/>
          <w:rFonts w:hint="cs"/>
          <w:rtl/>
        </w:rPr>
        <w:t>ک</w:t>
      </w:r>
      <w:r w:rsidRPr="00CD1242">
        <w:rPr>
          <w:rStyle w:val="Char2"/>
          <w:rFonts w:hint="cs"/>
          <w:rtl/>
        </w:rPr>
        <w:t>ه قبل از آن ظاهر نبوده است</w:t>
      </w:r>
      <w:r w:rsidR="0026363B" w:rsidRPr="00CD1242">
        <w:rPr>
          <w:rStyle w:val="Char2"/>
          <w:rFonts w:hint="cs"/>
          <w:rtl/>
        </w:rPr>
        <w:t xml:space="preserve">. </w:t>
      </w:r>
      <w:r w:rsidR="003B28B4" w:rsidRPr="00CD1242">
        <w:rPr>
          <w:rStyle w:val="Char2"/>
          <w:rFonts w:hint="cs"/>
          <w:rtl/>
        </w:rPr>
        <w:t>ز</w:t>
      </w:r>
      <w:r w:rsidR="003616EF" w:rsidRPr="00CD1242">
        <w:rPr>
          <w:rStyle w:val="Char2"/>
          <w:rFonts w:hint="cs"/>
          <w:rtl/>
        </w:rPr>
        <w:t>ی</w:t>
      </w:r>
      <w:r w:rsidR="003B28B4" w:rsidRPr="00CD1242">
        <w:rPr>
          <w:rStyle w:val="Char2"/>
          <w:rFonts w:hint="cs"/>
          <w:rtl/>
        </w:rPr>
        <w:t>را</w:t>
      </w:r>
      <w:r w:rsidRPr="00CD1242">
        <w:rPr>
          <w:rStyle w:val="Char2"/>
          <w:rFonts w:hint="cs"/>
          <w:rtl/>
        </w:rPr>
        <w:t xml:space="preserve"> </w:t>
      </w:r>
      <w:r w:rsidR="003B28B4" w:rsidRPr="00CD1242">
        <w:rPr>
          <w:rStyle w:val="Char2"/>
          <w:rFonts w:hint="cs"/>
          <w:rtl/>
        </w:rPr>
        <w:t>امر و نه</w:t>
      </w:r>
      <w:r w:rsidR="003616EF" w:rsidRPr="00CD1242">
        <w:rPr>
          <w:rStyle w:val="Char2"/>
          <w:rFonts w:hint="cs"/>
          <w:rtl/>
        </w:rPr>
        <w:t>ی</w:t>
      </w:r>
      <w:r w:rsidR="003B28B4"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قبل از وجود ظاهر و </w:t>
      </w:r>
      <w:r w:rsidR="003B28B4" w:rsidRPr="00CD1242">
        <w:rPr>
          <w:rStyle w:val="Char2"/>
          <w:rFonts w:hint="cs"/>
          <w:rtl/>
        </w:rPr>
        <w:t>قابل ادرا</w:t>
      </w:r>
      <w:r w:rsidR="003616EF" w:rsidRPr="00CD1242">
        <w:rPr>
          <w:rStyle w:val="Char2"/>
          <w:rFonts w:hint="cs"/>
          <w:rtl/>
        </w:rPr>
        <w:t>ک</w:t>
      </w:r>
      <w:r w:rsidR="003B28B4" w:rsidRPr="00CD1242">
        <w:rPr>
          <w:rStyle w:val="Char2"/>
          <w:rFonts w:hint="cs"/>
          <w:rtl/>
        </w:rPr>
        <w:t xml:space="preserve"> ن</w:t>
      </w:r>
      <w:r w:rsidR="003616EF" w:rsidRPr="00CD1242">
        <w:rPr>
          <w:rStyle w:val="Char2"/>
          <w:rFonts w:hint="cs"/>
          <w:rtl/>
        </w:rPr>
        <w:t>ی</w:t>
      </w:r>
      <w:r w:rsidR="003B28B4" w:rsidRPr="00CD1242">
        <w:rPr>
          <w:rStyle w:val="Char2"/>
          <w:rFonts w:hint="cs"/>
          <w:rtl/>
        </w:rPr>
        <w:t>ستند</w:t>
      </w:r>
      <w:r w:rsidR="0026363B" w:rsidRPr="00CD1242">
        <w:rPr>
          <w:rStyle w:val="Char2"/>
          <w:rFonts w:hint="cs"/>
          <w:rtl/>
        </w:rPr>
        <w:t>.</w:t>
      </w:r>
      <w:r w:rsidR="003B28B4" w:rsidRPr="00CD1242">
        <w:rPr>
          <w:rStyle w:val="Char2"/>
          <w:rFonts w:hint="cs"/>
          <w:rtl/>
        </w:rPr>
        <w:t xml:space="preserve"> </w:t>
      </w:r>
      <w:r w:rsidR="00944409" w:rsidRPr="00CD1242">
        <w:rPr>
          <w:rStyle w:val="Char2"/>
          <w:rFonts w:hint="cs"/>
          <w:rtl/>
        </w:rPr>
        <w:t>اما</w:t>
      </w:r>
      <w:r w:rsidR="003B28B4"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‌داند</w:t>
      </w:r>
      <w:r w:rsidR="003B28B4" w:rsidRPr="00CD1242">
        <w:rPr>
          <w:rStyle w:val="Char2"/>
          <w:rFonts w:hint="cs"/>
          <w:rtl/>
        </w:rPr>
        <w:t xml:space="preserve"> در آ</w:t>
      </w:r>
      <w:r w:rsidR="003616EF" w:rsidRPr="00CD1242">
        <w:rPr>
          <w:rStyle w:val="Char2"/>
          <w:rFonts w:hint="cs"/>
          <w:rtl/>
        </w:rPr>
        <w:t>ی</w:t>
      </w:r>
      <w:r w:rsidR="003B28B4" w:rsidRPr="00CD1242">
        <w:rPr>
          <w:rStyle w:val="Char2"/>
          <w:rFonts w:hint="cs"/>
          <w:rtl/>
        </w:rPr>
        <w:t>نده</w:t>
      </w:r>
      <w:r w:rsidRPr="00CD1242">
        <w:rPr>
          <w:rStyle w:val="Char2"/>
          <w:rFonts w:hint="cs"/>
          <w:rtl/>
        </w:rPr>
        <w:t xml:space="preserve"> امر و نه</w:t>
      </w:r>
      <w:r w:rsidR="003616EF" w:rsidRPr="00CD1242">
        <w:rPr>
          <w:rStyle w:val="Char2"/>
          <w:rFonts w:hint="cs"/>
          <w:rtl/>
        </w:rPr>
        <w:t>ی</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26363B" w:rsidRPr="00CD1242">
        <w:rPr>
          <w:rStyle w:val="Char2"/>
          <w:rFonts w:hint="cs"/>
          <w:rtl/>
        </w:rPr>
        <w:t>.</w:t>
      </w:r>
      <w:r w:rsidRPr="00CD1242">
        <w:rPr>
          <w:rStyle w:val="Char2"/>
          <w:rFonts w:hint="cs"/>
          <w:rtl/>
        </w:rPr>
        <w:t xml:space="preserve"> اما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3B28B4" w:rsidRPr="00CD1242">
        <w:rPr>
          <w:rStyle w:val="Char2"/>
          <w:rFonts w:hint="cs"/>
          <w:rtl/>
        </w:rPr>
        <w:t xml:space="preserve"> او</w:t>
      </w:r>
      <w:r w:rsidRPr="00CD1242">
        <w:rPr>
          <w:rStyle w:val="Char2"/>
          <w:rFonts w:hint="cs"/>
          <w:rtl/>
        </w:rPr>
        <w:t xml:space="preserve"> آمر و ناه</w:t>
      </w:r>
      <w:r w:rsidR="003616EF" w:rsidRPr="00CD1242">
        <w:rPr>
          <w:rStyle w:val="Char2"/>
          <w:rFonts w:hint="cs"/>
          <w:rtl/>
        </w:rPr>
        <w:t>ی</w:t>
      </w:r>
      <w:r w:rsidRPr="00CD1242">
        <w:rPr>
          <w:rStyle w:val="Char2"/>
          <w:rFonts w:hint="cs"/>
          <w:rtl/>
        </w:rPr>
        <w:t xml:space="preserve"> است</w:t>
      </w:r>
      <w:r w:rsidR="0026363B" w:rsidRPr="00CD1242">
        <w:rPr>
          <w:rStyle w:val="Char2"/>
          <w:rFonts w:hint="cs"/>
          <w:rtl/>
        </w:rPr>
        <w:t>،</w:t>
      </w:r>
      <w:r w:rsidRPr="00CD1242">
        <w:rPr>
          <w:rStyle w:val="Char2"/>
          <w:rFonts w:hint="cs"/>
          <w:rtl/>
        </w:rPr>
        <w:t xml:space="preserve"> درست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علم به آن داشته باشد</w:t>
      </w:r>
      <w:r w:rsidR="0026363B" w:rsidRPr="00CD1242">
        <w:rPr>
          <w:rStyle w:val="Char2"/>
          <w:rFonts w:hint="cs"/>
          <w:rtl/>
        </w:rPr>
        <w:t>.</w:t>
      </w:r>
      <w:r w:rsidRPr="00CD1242">
        <w:rPr>
          <w:rStyle w:val="Char2"/>
          <w:rFonts w:hint="cs"/>
          <w:rtl/>
        </w:rPr>
        <w:t xml:space="preserve">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امر و نه</w:t>
      </w:r>
      <w:r w:rsidR="003616EF" w:rsidRPr="00CD1242">
        <w:rPr>
          <w:rStyle w:val="Char2"/>
          <w:rFonts w:hint="cs"/>
          <w:rtl/>
        </w:rPr>
        <w:t>ی</w:t>
      </w:r>
      <w:r w:rsidRPr="00CD1242">
        <w:rPr>
          <w:rStyle w:val="Char2"/>
          <w:rFonts w:hint="cs"/>
          <w:rtl/>
        </w:rPr>
        <w:t xml:space="preserve"> وجود داشته باشد</w:t>
      </w:r>
      <w:r w:rsidR="0026363B" w:rsidRPr="00CD1242">
        <w:rPr>
          <w:rStyle w:val="Char2"/>
          <w:rFonts w:hint="cs"/>
          <w:rtl/>
        </w:rPr>
        <w:t xml:space="preserve"> و</w:t>
      </w:r>
      <w:r w:rsidRPr="00CD1242">
        <w:rPr>
          <w:rStyle w:val="Char2"/>
          <w:rFonts w:hint="cs"/>
          <w:rtl/>
        </w:rPr>
        <w:t xml:space="preserve"> توج</w:t>
      </w:r>
      <w:r w:rsidR="003616EF" w:rsidRPr="00CD1242">
        <w:rPr>
          <w:rStyle w:val="Char2"/>
          <w:rFonts w:hint="cs"/>
          <w:rtl/>
        </w:rPr>
        <w:t>ی</w:t>
      </w:r>
      <w:r w:rsidRPr="00CD1242">
        <w:rPr>
          <w:rStyle w:val="Char2"/>
          <w:rFonts w:hint="cs"/>
          <w:rtl/>
        </w:rPr>
        <w:t>ه آن، دو وجه</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 xml:space="preserve">ن </w:t>
      </w:r>
      <w:r w:rsidR="003B28B4" w:rsidRPr="00CD1242">
        <w:rPr>
          <w:rStyle w:val="Char2"/>
          <w:rFonts w:hint="cs"/>
          <w:rtl/>
        </w:rPr>
        <w:t>آ</w:t>
      </w:r>
      <w:r w:rsidR="003616EF" w:rsidRPr="00CD1242">
        <w:rPr>
          <w:rStyle w:val="Char2"/>
          <w:rFonts w:hint="cs"/>
          <w:rtl/>
        </w:rPr>
        <w:t>ی</w:t>
      </w:r>
      <w:r w:rsidR="003B28B4" w:rsidRPr="00CD1242">
        <w:rPr>
          <w:rStyle w:val="Char2"/>
          <w:rFonts w:hint="cs"/>
          <w:rtl/>
        </w:rPr>
        <w:t xml:space="preserve">ه </w:t>
      </w:r>
      <w:r w:rsidRPr="00CD1242">
        <w:rPr>
          <w:rStyle w:val="Char2"/>
          <w:rFonts w:hint="cs"/>
          <w:rtl/>
        </w:rPr>
        <w:t>آمده است</w:t>
      </w:r>
      <w:r w:rsidR="003B28B4" w:rsidRPr="00CD1242">
        <w:rPr>
          <w:rStyle w:val="Char2"/>
          <w:rFonts w:hint="cs"/>
          <w:rtl/>
        </w:rPr>
        <w:t>:</w:t>
      </w:r>
      <w:r w:rsidR="00342958" w:rsidRPr="00CD1242">
        <w:rPr>
          <w:rStyle w:val="Char2"/>
          <w:rFonts w:hint="cs"/>
          <w:rtl/>
        </w:rPr>
        <w:t xml:space="preserve"> </w:t>
      </w:r>
      <w:r w:rsidR="00A30CFD" w:rsidRPr="00CD1242">
        <w:rPr>
          <w:rStyle w:val="Char2"/>
          <w:rFonts w:cs="Traditional Arabic"/>
          <w:color w:val="000000"/>
          <w:shd w:val="clear" w:color="auto" w:fill="FFFFFF"/>
          <w:rtl/>
        </w:rPr>
        <w:t>﴿</w:t>
      </w:r>
      <w:r w:rsidR="00A30CFD" w:rsidRPr="007469AF">
        <w:rPr>
          <w:rStyle w:val="Chara"/>
          <w:rtl/>
        </w:rPr>
        <w:t xml:space="preserve">وَلَنَبۡلُوَنَّكُمۡ حَتَّىٰ نَعۡلَمَ </w:t>
      </w:r>
      <w:r w:rsidR="00A30CFD" w:rsidRPr="007469AF">
        <w:rPr>
          <w:rStyle w:val="Chara"/>
          <w:rFonts w:hint="cs"/>
          <w:rtl/>
        </w:rPr>
        <w:t>ٱ</w:t>
      </w:r>
      <w:r w:rsidR="00A30CFD" w:rsidRPr="007469AF">
        <w:rPr>
          <w:rStyle w:val="Chara"/>
          <w:rFonts w:hint="eastAsia"/>
          <w:rtl/>
        </w:rPr>
        <w:t>لۡمُجَٰهِدِينَ</w:t>
      </w:r>
      <w:r w:rsidR="00A30CFD" w:rsidRPr="007469AF">
        <w:rPr>
          <w:rStyle w:val="Chara"/>
          <w:rtl/>
        </w:rPr>
        <w:t xml:space="preserve"> مِنكُمۡ</w:t>
      </w:r>
      <w:r w:rsidR="00A30CFD" w:rsidRPr="00CD1242">
        <w:rPr>
          <w:rStyle w:val="Char2"/>
          <w:rFonts w:cs="Traditional Arabic"/>
          <w:color w:val="000000"/>
          <w:shd w:val="clear" w:color="auto" w:fill="FFFFFF"/>
          <w:rtl/>
        </w:rPr>
        <w:t>﴾</w:t>
      </w:r>
      <w:r w:rsidR="00A30CFD" w:rsidRPr="00CD1242">
        <w:rPr>
          <w:rStyle w:val="Char6"/>
          <w:rtl/>
        </w:rPr>
        <w:t xml:space="preserve"> [محمد: 31]</w:t>
      </w:r>
      <w:r w:rsidR="00791D42" w:rsidRPr="00CD1242">
        <w:rPr>
          <w:rStyle w:val="Char6"/>
          <w:rFonts w:hint="cs"/>
          <w:rtl/>
        </w:rPr>
        <w:t>.</w:t>
      </w:r>
    </w:p>
    <w:p w:rsidR="00C8299F" w:rsidRPr="00CD1242" w:rsidRDefault="00514684" w:rsidP="009C5F0E">
      <w:pPr>
        <w:bidi/>
        <w:ind w:firstLine="284"/>
        <w:jc w:val="lowKashida"/>
        <w:rPr>
          <w:rStyle w:val="Char2"/>
          <w:rtl/>
        </w:rPr>
      </w:pPr>
      <w:r w:rsidRPr="00CD1242">
        <w:rPr>
          <w:rStyle w:val="Char2"/>
          <w:rFonts w:hint="cs"/>
          <w:rtl/>
        </w:rPr>
        <w:t>«شما آزما</w:t>
      </w:r>
      <w:r w:rsidR="003616EF" w:rsidRPr="00CD1242">
        <w:rPr>
          <w:rStyle w:val="Char2"/>
          <w:rFonts w:hint="cs"/>
          <w:rtl/>
        </w:rPr>
        <w:t>ی</w:t>
      </w:r>
      <w:r w:rsidRPr="00CD1242">
        <w:rPr>
          <w:rStyle w:val="Char2"/>
          <w:rFonts w:hint="cs"/>
          <w:rtl/>
        </w:rPr>
        <w:t>ش و امتحان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تا مجاهدان شما را بشناس</w:t>
      </w:r>
      <w:r w:rsidR="003616EF" w:rsidRPr="00CD1242">
        <w:rPr>
          <w:rStyle w:val="Char2"/>
          <w:rFonts w:hint="cs"/>
          <w:rtl/>
        </w:rPr>
        <w:t>ی</w:t>
      </w:r>
      <w:r w:rsidRPr="00CD1242">
        <w:rPr>
          <w:rStyle w:val="Char2"/>
          <w:rFonts w:hint="cs"/>
          <w:rtl/>
        </w:rPr>
        <w:t xml:space="preserve">م.» </w:t>
      </w:r>
    </w:p>
    <w:p w:rsidR="00F2781F" w:rsidRPr="00CD1242" w:rsidRDefault="003616EF" w:rsidP="00CD1242">
      <w:pPr>
        <w:bidi/>
        <w:ind w:firstLine="284"/>
        <w:jc w:val="lowKashida"/>
        <w:rPr>
          <w:rStyle w:val="Char2"/>
          <w:rtl/>
        </w:rPr>
      </w:pPr>
      <w:r w:rsidRPr="00CD1242">
        <w:rPr>
          <w:rStyle w:val="Char2"/>
          <w:rFonts w:hint="cs"/>
          <w:rtl/>
        </w:rPr>
        <w:t>ک</w:t>
      </w:r>
      <w:r w:rsidR="00F2781F" w:rsidRPr="00CD1242">
        <w:rPr>
          <w:rStyle w:val="Char2"/>
          <w:rFonts w:hint="cs"/>
          <w:rtl/>
        </w:rPr>
        <w:t>ه ا</w:t>
      </w:r>
      <w:r w:rsidRPr="00CD1242">
        <w:rPr>
          <w:rStyle w:val="Char2"/>
          <w:rFonts w:hint="cs"/>
          <w:rtl/>
        </w:rPr>
        <w:t>ی</w:t>
      </w:r>
      <w:r w:rsidR="00F2781F" w:rsidRPr="00CD1242">
        <w:rPr>
          <w:rStyle w:val="Char2"/>
          <w:rFonts w:hint="cs"/>
          <w:rtl/>
        </w:rPr>
        <w:t xml:space="preserve">ن </w:t>
      </w:r>
      <w:r w:rsidR="003B28B4" w:rsidRPr="00CD1242">
        <w:rPr>
          <w:rStyle w:val="Char2"/>
          <w:rFonts w:hint="cs"/>
          <w:rtl/>
        </w:rPr>
        <w:t>گونه</w:t>
      </w:r>
      <w:r w:rsidR="00F2781F" w:rsidRPr="00CD1242">
        <w:rPr>
          <w:rStyle w:val="Char2"/>
          <w:rFonts w:hint="cs"/>
          <w:rtl/>
        </w:rPr>
        <w:t xml:space="preserve"> آن</w:t>
      </w:r>
      <w:r w:rsidR="00514684" w:rsidRPr="00CD1242">
        <w:rPr>
          <w:rStyle w:val="Char2"/>
          <w:rFonts w:hint="cs"/>
          <w:rtl/>
        </w:rPr>
        <w:t xml:space="preserve"> </w:t>
      </w:r>
      <w:r w:rsidR="00F2781F" w:rsidRPr="00CD1242">
        <w:rPr>
          <w:rStyle w:val="Char2"/>
          <w:rFonts w:hint="cs"/>
          <w:rtl/>
        </w:rPr>
        <w:t>را توج</w:t>
      </w:r>
      <w:r w:rsidRPr="00CD1242">
        <w:rPr>
          <w:rStyle w:val="Char2"/>
          <w:rFonts w:hint="cs"/>
          <w:rtl/>
        </w:rPr>
        <w:t>ی</w:t>
      </w:r>
      <w:r w:rsidR="00F2781F" w:rsidRPr="00CD1242">
        <w:rPr>
          <w:rStyle w:val="Char2"/>
          <w:rFonts w:hint="cs"/>
          <w:rtl/>
        </w:rPr>
        <w:t>ه نما</w:t>
      </w:r>
      <w:r w:rsidRPr="00CD1242">
        <w:rPr>
          <w:rStyle w:val="Char2"/>
          <w:rFonts w:hint="cs"/>
          <w:rtl/>
        </w:rPr>
        <w:t>یی</w:t>
      </w:r>
      <w:r w:rsidR="00F2781F" w:rsidRPr="00CD1242">
        <w:rPr>
          <w:rStyle w:val="Char2"/>
          <w:rFonts w:hint="cs"/>
          <w:rtl/>
        </w:rPr>
        <w:t>: تا ا</w:t>
      </w:r>
      <w:r w:rsidRPr="00CD1242">
        <w:rPr>
          <w:rStyle w:val="Char2"/>
          <w:rFonts w:hint="cs"/>
          <w:rtl/>
        </w:rPr>
        <w:t>ی</w:t>
      </w:r>
      <w:r w:rsidR="00F2781F" w:rsidRPr="00CD1242">
        <w:rPr>
          <w:rStyle w:val="Char2"/>
          <w:rFonts w:hint="cs"/>
          <w:rtl/>
        </w:rPr>
        <w:t>ن</w:t>
      </w:r>
      <w:r w:rsidRPr="00CD1242">
        <w:rPr>
          <w:rStyle w:val="Char2"/>
          <w:rFonts w:hint="cs"/>
          <w:rtl/>
        </w:rPr>
        <w:t>ک</w:t>
      </w:r>
      <w:r w:rsidR="00F2781F" w:rsidRPr="00CD1242">
        <w:rPr>
          <w:rStyle w:val="Char2"/>
          <w:rFonts w:hint="cs"/>
          <w:rtl/>
        </w:rPr>
        <w:t>ه بدان</w:t>
      </w:r>
      <w:r w:rsidRPr="00CD1242">
        <w:rPr>
          <w:rStyle w:val="Char2"/>
          <w:rFonts w:hint="cs"/>
          <w:rtl/>
        </w:rPr>
        <w:t>ی</w:t>
      </w:r>
      <w:r w:rsidR="00F2781F" w:rsidRPr="00CD1242">
        <w:rPr>
          <w:rStyle w:val="Char2"/>
          <w:rFonts w:hint="cs"/>
          <w:rtl/>
        </w:rPr>
        <w:t xml:space="preserve">م </w:t>
      </w:r>
      <w:r w:rsidRPr="00CD1242">
        <w:rPr>
          <w:rStyle w:val="Char2"/>
          <w:rFonts w:hint="cs"/>
          <w:rtl/>
        </w:rPr>
        <w:t>ک</w:t>
      </w:r>
      <w:r w:rsidR="00F2781F" w:rsidRPr="00CD1242">
        <w:rPr>
          <w:rStyle w:val="Char2"/>
          <w:rFonts w:hint="cs"/>
          <w:rtl/>
        </w:rPr>
        <w:t>ه</w:t>
      </w:r>
      <w:r w:rsidR="003B28B4" w:rsidRPr="00CD1242">
        <w:rPr>
          <w:rStyle w:val="Char2"/>
          <w:rFonts w:hint="cs"/>
          <w:rtl/>
        </w:rPr>
        <w:t xml:space="preserve"> شما</w:t>
      </w:r>
      <w:r w:rsidR="00F2781F" w:rsidRPr="00CD1242">
        <w:rPr>
          <w:rStyle w:val="Char2"/>
          <w:rFonts w:hint="cs"/>
          <w:rtl/>
        </w:rPr>
        <w:t xml:space="preserve"> جهاد </w:t>
      </w:r>
      <w:r w:rsidR="00A30B2C" w:rsidRPr="00CD1242">
        <w:rPr>
          <w:rStyle w:val="Char2"/>
          <w:rFonts w:hint="cs"/>
          <w:rtl/>
        </w:rPr>
        <w:t>م</w:t>
      </w:r>
      <w:r w:rsidRPr="00CD1242">
        <w:rPr>
          <w:rStyle w:val="Char2"/>
          <w:rFonts w:hint="cs"/>
          <w:rtl/>
        </w:rPr>
        <w:t>ی</w:t>
      </w:r>
      <w:r w:rsidR="00A30B2C" w:rsidRPr="00CD1242">
        <w:rPr>
          <w:rStyle w:val="Char2"/>
          <w:rFonts w:hint="cs"/>
          <w:rtl/>
        </w:rPr>
        <w:t>‌</w:t>
      </w:r>
      <w:r w:rsidRPr="00CD1242">
        <w:rPr>
          <w:rStyle w:val="Char2"/>
          <w:rFonts w:hint="cs"/>
          <w:rtl/>
        </w:rPr>
        <w:t>ک</w:t>
      </w:r>
      <w:r w:rsidR="00A30B2C" w:rsidRPr="00CD1242">
        <w:rPr>
          <w:rStyle w:val="Char2"/>
          <w:rFonts w:hint="cs"/>
          <w:rtl/>
        </w:rPr>
        <w:t>ن</w:t>
      </w:r>
      <w:r w:rsidRPr="00CD1242">
        <w:rPr>
          <w:rStyle w:val="Char2"/>
          <w:rFonts w:hint="cs"/>
          <w:rtl/>
        </w:rPr>
        <w:t>ی</w:t>
      </w:r>
      <w:r w:rsidR="003B28B4" w:rsidRPr="00CD1242">
        <w:rPr>
          <w:rStyle w:val="Char2"/>
          <w:rFonts w:hint="cs"/>
          <w:rtl/>
        </w:rPr>
        <w:t>د.</w:t>
      </w:r>
      <w:r w:rsidR="00F2781F" w:rsidRPr="00CD1242">
        <w:rPr>
          <w:rStyle w:val="Char2"/>
          <w:rFonts w:hint="cs"/>
          <w:rtl/>
        </w:rPr>
        <w:t xml:space="preserve"> </w:t>
      </w:r>
      <w:r w:rsidRPr="00CD1242">
        <w:rPr>
          <w:rStyle w:val="Char2"/>
          <w:rFonts w:hint="cs"/>
          <w:rtl/>
        </w:rPr>
        <w:t>ی</w:t>
      </w:r>
      <w:r w:rsidR="003B28B4" w:rsidRPr="00CD1242">
        <w:rPr>
          <w:rStyle w:val="Char2"/>
          <w:rFonts w:hint="cs"/>
          <w:rtl/>
        </w:rPr>
        <w:t>عن</w:t>
      </w:r>
      <w:r w:rsidRPr="00CD1242">
        <w:rPr>
          <w:rStyle w:val="Char2"/>
          <w:rFonts w:hint="cs"/>
          <w:rtl/>
        </w:rPr>
        <w:t>ی</w:t>
      </w:r>
      <w:r w:rsidR="003B28B4" w:rsidRPr="00CD1242">
        <w:rPr>
          <w:rStyle w:val="Char2"/>
          <w:rFonts w:hint="cs"/>
          <w:rtl/>
        </w:rPr>
        <w:t xml:space="preserve"> </w:t>
      </w:r>
      <w:r w:rsidR="00F2781F" w:rsidRPr="00CD1242">
        <w:rPr>
          <w:rStyle w:val="Char2"/>
          <w:rFonts w:hint="cs"/>
          <w:rtl/>
        </w:rPr>
        <w:t>بع</w:t>
      </w:r>
      <w:r w:rsidR="003B28B4" w:rsidRPr="00CD1242">
        <w:rPr>
          <w:rStyle w:val="Char2"/>
          <w:rFonts w:hint="cs"/>
          <w:rtl/>
        </w:rPr>
        <w:t xml:space="preserve">د از حصول آن دانسته </w:t>
      </w:r>
      <w:r w:rsidR="00A30194" w:rsidRPr="00CD1242">
        <w:rPr>
          <w:rStyle w:val="Char2"/>
          <w:rFonts w:hint="cs"/>
          <w:rtl/>
        </w:rPr>
        <w:t>م</w:t>
      </w:r>
      <w:r w:rsidRPr="00CD1242">
        <w:rPr>
          <w:rStyle w:val="Char2"/>
          <w:rFonts w:hint="cs"/>
          <w:rtl/>
        </w:rPr>
        <w:t>ی</w:t>
      </w:r>
      <w:r w:rsidR="00A30194" w:rsidRPr="00CD1242">
        <w:rPr>
          <w:rStyle w:val="Char2"/>
          <w:rFonts w:hint="cs"/>
          <w:rtl/>
        </w:rPr>
        <w:t>‌شود</w:t>
      </w:r>
      <w:r w:rsidR="003B28B4" w:rsidRPr="00CD1242">
        <w:rPr>
          <w:rStyle w:val="Char2"/>
          <w:rFonts w:hint="cs"/>
          <w:rtl/>
        </w:rPr>
        <w:t>. مسأله بدا ن</w:t>
      </w:r>
      <w:r w:rsidRPr="00CD1242">
        <w:rPr>
          <w:rStyle w:val="Char2"/>
          <w:rFonts w:hint="cs"/>
          <w:rtl/>
        </w:rPr>
        <w:t>ی</w:t>
      </w:r>
      <w:r w:rsidR="003B28B4" w:rsidRPr="00CD1242">
        <w:rPr>
          <w:rStyle w:val="Char2"/>
          <w:rFonts w:hint="cs"/>
          <w:rtl/>
        </w:rPr>
        <w:t>ز</w:t>
      </w:r>
      <w:r w:rsidR="00F2781F" w:rsidRPr="00CD1242">
        <w:rPr>
          <w:rStyle w:val="Char2"/>
          <w:rFonts w:hint="cs"/>
          <w:rtl/>
        </w:rPr>
        <w:t xml:space="preserve"> چن</w:t>
      </w:r>
      <w:r w:rsidRPr="00CD1242">
        <w:rPr>
          <w:rStyle w:val="Char2"/>
          <w:rFonts w:hint="cs"/>
          <w:rtl/>
        </w:rPr>
        <w:t>ی</w:t>
      </w:r>
      <w:r w:rsidR="00F2781F" w:rsidRPr="00CD1242">
        <w:rPr>
          <w:rStyle w:val="Char2"/>
          <w:rFonts w:hint="cs"/>
          <w:rtl/>
        </w:rPr>
        <w:t>ن است و ا</w:t>
      </w:r>
      <w:r w:rsidRPr="00CD1242">
        <w:rPr>
          <w:rStyle w:val="Char2"/>
          <w:rFonts w:hint="cs"/>
          <w:rtl/>
        </w:rPr>
        <w:t>ی</w:t>
      </w:r>
      <w:r w:rsidR="00F2781F" w:rsidRPr="00CD1242">
        <w:rPr>
          <w:rStyle w:val="Char2"/>
          <w:rFonts w:hint="cs"/>
          <w:rtl/>
        </w:rPr>
        <w:t>ن توج</w:t>
      </w:r>
      <w:r w:rsidRPr="00CD1242">
        <w:rPr>
          <w:rStyle w:val="Char2"/>
          <w:rFonts w:hint="cs"/>
          <w:rtl/>
        </w:rPr>
        <w:t>ی</w:t>
      </w:r>
      <w:r w:rsidR="00F2781F" w:rsidRPr="00CD1242">
        <w:rPr>
          <w:rStyle w:val="Char2"/>
          <w:rFonts w:hint="cs"/>
          <w:rtl/>
        </w:rPr>
        <w:t>ه بس</w:t>
      </w:r>
      <w:r w:rsidRPr="00CD1242">
        <w:rPr>
          <w:rStyle w:val="Char2"/>
          <w:rFonts w:hint="cs"/>
          <w:rtl/>
        </w:rPr>
        <w:t>ی</w:t>
      </w:r>
      <w:r w:rsidR="00F2781F" w:rsidRPr="00CD1242">
        <w:rPr>
          <w:rStyle w:val="Char2"/>
          <w:rFonts w:hint="cs"/>
          <w:rtl/>
        </w:rPr>
        <w:t>ار خوب</w:t>
      </w:r>
      <w:r w:rsidRPr="00CD1242">
        <w:rPr>
          <w:rStyle w:val="Char2"/>
          <w:rFonts w:hint="cs"/>
          <w:rtl/>
        </w:rPr>
        <w:t>ی</w:t>
      </w:r>
      <w:r w:rsidR="00F2781F" w:rsidRPr="00CD1242">
        <w:rPr>
          <w:rStyle w:val="Char2"/>
          <w:rFonts w:hint="cs"/>
          <w:rtl/>
        </w:rPr>
        <w:t xml:space="preserve"> است.</w:t>
      </w:r>
      <w:r w:rsidR="00F2781F" w:rsidRPr="00CD1242">
        <w:rPr>
          <w:rStyle w:val="Char2"/>
          <w:vertAlign w:val="superscript"/>
          <w:rtl/>
        </w:rPr>
        <w:footnoteReference w:id="94"/>
      </w:r>
    </w:p>
    <w:p w:rsidR="00F2781F" w:rsidRPr="00CD1242" w:rsidRDefault="00F2781F" w:rsidP="00CD1242">
      <w:pPr>
        <w:pStyle w:val="a1"/>
        <w:spacing w:line="240" w:lineRule="auto"/>
        <w:rPr>
          <w:rtl/>
        </w:rPr>
      </w:pPr>
      <w:r w:rsidRPr="00CD1242">
        <w:rPr>
          <w:rFonts w:hint="cs"/>
          <w:rtl/>
        </w:rPr>
        <w:t>بد</w:t>
      </w:r>
      <w:r w:rsidR="003616EF" w:rsidRPr="00CD1242">
        <w:rPr>
          <w:rFonts w:hint="cs"/>
          <w:rtl/>
        </w:rPr>
        <w:t>ی</w:t>
      </w:r>
      <w:r w:rsidRPr="00CD1242">
        <w:rPr>
          <w:rFonts w:hint="cs"/>
          <w:rtl/>
        </w:rPr>
        <w:t xml:space="preserve">ن </w:t>
      </w:r>
      <w:r w:rsidR="003B28B4" w:rsidRPr="00CD1242">
        <w:rPr>
          <w:rFonts w:hint="cs"/>
          <w:rtl/>
        </w:rPr>
        <w:t>ترت</w:t>
      </w:r>
      <w:r w:rsidR="003616EF" w:rsidRPr="00CD1242">
        <w:rPr>
          <w:rFonts w:hint="cs"/>
          <w:rtl/>
        </w:rPr>
        <w:t>ی</w:t>
      </w:r>
      <w:r w:rsidR="003B28B4" w:rsidRPr="00CD1242">
        <w:rPr>
          <w:rFonts w:hint="cs"/>
          <w:rtl/>
        </w:rPr>
        <w:t xml:space="preserve">ب اعتقاد </w:t>
      </w:r>
      <w:r w:rsidRPr="00CD1242">
        <w:rPr>
          <w:rFonts w:hint="cs"/>
          <w:rtl/>
        </w:rPr>
        <w:t>رافض</w:t>
      </w:r>
      <w:r w:rsidR="003616EF" w:rsidRPr="00CD1242">
        <w:rPr>
          <w:rFonts w:hint="cs"/>
          <w:rtl/>
        </w:rPr>
        <w:t>ی</w:t>
      </w:r>
      <w:r w:rsidRPr="00CD1242">
        <w:rPr>
          <w:rFonts w:hint="cs"/>
          <w:rtl/>
        </w:rPr>
        <w:t>ان</w:t>
      </w:r>
      <w:r w:rsidR="003B28B4" w:rsidRPr="00CD1242">
        <w:rPr>
          <w:rFonts w:hint="cs"/>
          <w:rtl/>
        </w:rPr>
        <w:t xml:space="preserve"> درباره</w:t>
      </w:r>
      <w:r w:rsidRPr="00CD1242">
        <w:rPr>
          <w:rFonts w:hint="cs"/>
          <w:rtl/>
        </w:rPr>
        <w:t xml:space="preserve"> نسبت دادن </w:t>
      </w:r>
      <w:r w:rsidR="003B28B4" w:rsidRPr="00CD1242">
        <w:rPr>
          <w:rFonts w:hint="cs"/>
          <w:rtl/>
        </w:rPr>
        <w:t>جهل</w:t>
      </w:r>
      <w:r w:rsidRPr="00CD1242">
        <w:rPr>
          <w:rFonts w:hint="cs"/>
          <w:rtl/>
        </w:rPr>
        <w:t xml:space="preserve"> و عدم علم </w:t>
      </w:r>
      <w:r w:rsidR="003B28B4" w:rsidRPr="00CD1242">
        <w:rPr>
          <w:rFonts w:hint="cs"/>
          <w:rtl/>
        </w:rPr>
        <w:t xml:space="preserve">خداوند نسبت </w:t>
      </w:r>
      <w:r w:rsidRPr="00CD1242">
        <w:rPr>
          <w:rFonts w:hint="cs"/>
          <w:rtl/>
        </w:rPr>
        <w:t xml:space="preserve">به عواقب و مصلحت </w:t>
      </w:r>
      <w:r w:rsidR="003B28B4" w:rsidRPr="00CD1242">
        <w:rPr>
          <w:rFonts w:hint="cs"/>
          <w:rtl/>
        </w:rPr>
        <w:t>امور</w:t>
      </w:r>
      <w:r w:rsidRPr="00CD1242">
        <w:rPr>
          <w:rFonts w:hint="cs"/>
          <w:rtl/>
        </w:rPr>
        <w:t xml:space="preserve"> جز بعد از واقع شدن آن</w:t>
      </w:r>
      <w:r w:rsidR="003B28B4" w:rsidRPr="00CD1242">
        <w:rPr>
          <w:rFonts w:hint="cs"/>
          <w:rtl/>
        </w:rPr>
        <w:t xml:space="preserve"> ب</w:t>
      </w:r>
      <w:r w:rsidR="003616EF" w:rsidRPr="00CD1242">
        <w:rPr>
          <w:rFonts w:hint="cs"/>
          <w:rtl/>
        </w:rPr>
        <w:t>ی</w:t>
      </w:r>
      <w:r w:rsidR="003B28B4" w:rsidRPr="00CD1242">
        <w:rPr>
          <w:rFonts w:hint="cs"/>
          <w:rtl/>
        </w:rPr>
        <w:t>ان شد.</w:t>
      </w:r>
      <w:r w:rsidRPr="00CD1242">
        <w:rPr>
          <w:rFonts w:hint="cs"/>
          <w:rtl/>
        </w:rPr>
        <w:t xml:space="preserve"> گمان ن</w:t>
      </w:r>
      <w:r w:rsidR="00A30B2C" w:rsidRPr="00CD1242">
        <w:rPr>
          <w:rFonts w:hint="cs"/>
          <w:rtl/>
        </w:rPr>
        <w:t>م</w:t>
      </w:r>
      <w:r w:rsidR="003616EF" w:rsidRPr="00CD1242">
        <w:rPr>
          <w:rFonts w:hint="cs"/>
          <w:rtl/>
        </w:rPr>
        <w:t>ی</w:t>
      </w:r>
      <w:r w:rsidR="00A30B2C" w:rsidRPr="00CD1242">
        <w:rPr>
          <w:rFonts w:hint="cs"/>
          <w:rtl/>
        </w:rPr>
        <w:t>‌</w:t>
      </w:r>
      <w:r w:rsidR="003616EF" w:rsidRPr="00CD1242">
        <w:rPr>
          <w:rFonts w:hint="cs"/>
          <w:rtl/>
        </w:rPr>
        <w:t>ک</w:t>
      </w:r>
      <w:r w:rsidR="00A30B2C" w:rsidRPr="00CD1242">
        <w:rPr>
          <w:rFonts w:hint="cs"/>
          <w:rtl/>
        </w:rPr>
        <w:t>ن</w:t>
      </w:r>
      <w:r w:rsidRPr="00CD1242">
        <w:rPr>
          <w:rFonts w:hint="cs"/>
          <w:rtl/>
        </w:rPr>
        <w:t xml:space="preserve">م </w:t>
      </w:r>
      <w:r w:rsidR="003616EF" w:rsidRPr="00CD1242">
        <w:rPr>
          <w:rFonts w:hint="cs"/>
          <w:rtl/>
        </w:rPr>
        <w:t>ک</w:t>
      </w:r>
      <w:r w:rsidRPr="00CD1242">
        <w:rPr>
          <w:rFonts w:hint="cs"/>
          <w:rtl/>
        </w:rPr>
        <w:t>ه ه</w:t>
      </w:r>
      <w:r w:rsidR="003616EF" w:rsidRPr="00CD1242">
        <w:rPr>
          <w:rFonts w:hint="cs"/>
          <w:rtl/>
        </w:rPr>
        <w:t>ی</w:t>
      </w:r>
      <w:r w:rsidRPr="00CD1242">
        <w:rPr>
          <w:rFonts w:hint="cs"/>
          <w:rtl/>
        </w:rPr>
        <w:t>چ عاقل و فهم</w:t>
      </w:r>
      <w:r w:rsidR="003616EF" w:rsidRPr="00CD1242">
        <w:rPr>
          <w:rFonts w:hint="cs"/>
          <w:rtl/>
        </w:rPr>
        <w:t>ی</w:t>
      </w:r>
      <w:r w:rsidRPr="00CD1242">
        <w:rPr>
          <w:rFonts w:hint="cs"/>
          <w:rtl/>
        </w:rPr>
        <w:t>ده</w:t>
      </w:r>
      <w:r w:rsidR="0026363B" w:rsidRPr="00CD1242">
        <w:rPr>
          <w:rFonts w:hint="cs"/>
          <w:rtl/>
        </w:rPr>
        <w:t>‌</w:t>
      </w:r>
      <w:r w:rsidRPr="00CD1242">
        <w:rPr>
          <w:rFonts w:hint="cs"/>
          <w:rtl/>
        </w:rPr>
        <w:t>ا</w:t>
      </w:r>
      <w:r w:rsidR="003616EF" w:rsidRPr="00CD1242">
        <w:rPr>
          <w:rFonts w:hint="cs"/>
          <w:rtl/>
        </w:rPr>
        <w:t>ی</w:t>
      </w:r>
      <w:r w:rsidRPr="00CD1242">
        <w:rPr>
          <w:rFonts w:hint="cs"/>
          <w:rtl/>
        </w:rPr>
        <w:t xml:space="preserve"> بعد از ا</w:t>
      </w:r>
      <w:r w:rsidR="003616EF" w:rsidRPr="00CD1242">
        <w:rPr>
          <w:rFonts w:hint="cs"/>
          <w:rtl/>
        </w:rPr>
        <w:t>ی</w:t>
      </w:r>
      <w:r w:rsidRPr="00CD1242">
        <w:rPr>
          <w:rFonts w:hint="cs"/>
          <w:rtl/>
        </w:rPr>
        <w:t xml:space="preserve">ن منقولات درست از </w:t>
      </w:r>
      <w:r w:rsidR="003616EF" w:rsidRPr="00CD1242">
        <w:rPr>
          <w:rFonts w:hint="cs"/>
          <w:rtl/>
        </w:rPr>
        <w:t>ک</w:t>
      </w:r>
      <w:r w:rsidRPr="00CD1242">
        <w:rPr>
          <w:rFonts w:hint="cs"/>
          <w:rtl/>
        </w:rPr>
        <w:t>تب آن</w:t>
      </w:r>
      <w:r w:rsidR="00A30CFD" w:rsidRPr="00CD1242">
        <w:rPr>
          <w:rFonts w:hint="eastAsia"/>
          <w:rtl/>
        </w:rPr>
        <w:t>‌</w:t>
      </w:r>
      <w:r w:rsidRPr="00CD1242">
        <w:rPr>
          <w:rFonts w:hint="cs"/>
          <w:rtl/>
        </w:rPr>
        <w:t>ها</w:t>
      </w:r>
      <w:r w:rsidR="003B28B4" w:rsidRPr="00CD1242">
        <w:rPr>
          <w:rFonts w:hint="cs"/>
          <w:rtl/>
        </w:rPr>
        <w:t>،</w:t>
      </w:r>
      <w:r w:rsidRPr="00CD1242">
        <w:rPr>
          <w:rFonts w:hint="cs"/>
          <w:rtl/>
        </w:rPr>
        <w:t xml:space="preserve"> تصد</w:t>
      </w:r>
      <w:r w:rsidR="003616EF" w:rsidRPr="00CD1242">
        <w:rPr>
          <w:rFonts w:hint="cs"/>
          <w:rtl/>
        </w:rPr>
        <w:t>ی</w:t>
      </w:r>
      <w:r w:rsidRPr="00CD1242">
        <w:rPr>
          <w:rFonts w:hint="cs"/>
          <w:rtl/>
        </w:rPr>
        <w:t xml:space="preserve">ق </w:t>
      </w:r>
      <w:r w:rsidR="003616EF" w:rsidRPr="00CD1242">
        <w:rPr>
          <w:rFonts w:hint="cs"/>
          <w:rtl/>
        </w:rPr>
        <w:t>ک</w:t>
      </w:r>
      <w:r w:rsidRPr="00CD1242">
        <w:rPr>
          <w:rFonts w:hint="cs"/>
          <w:rtl/>
        </w:rPr>
        <w:t xml:space="preserve">ند </w:t>
      </w:r>
      <w:r w:rsidR="003616EF" w:rsidRPr="00CD1242">
        <w:rPr>
          <w:rFonts w:hint="cs"/>
          <w:rtl/>
        </w:rPr>
        <w:t>ک</w:t>
      </w:r>
      <w:r w:rsidRPr="00CD1242">
        <w:rPr>
          <w:rFonts w:hint="cs"/>
          <w:rtl/>
        </w:rPr>
        <w:t>ه رافض</w:t>
      </w:r>
      <w:r w:rsidR="003616EF" w:rsidRPr="00CD1242">
        <w:rPr>
          <w:rFonts w:hint="cs"/>
          <w:rtl/>
        </w:rPr>
        <w:t>ی</w:t>
      </w:r>
      <w:r w:rsidRPr="00CD1242">
        <w:rPr>
          <w:rFonts w:hint="cs"/>
          <w:rtl/>
        </w:rPr>
        <w:t>ان از ا</w:t>
      </w:r>
      <w:r w:rsidR="003616EF" w:rsidRPr="00CD1242">
        <w:rPr>
          <w:rFonts w:hint="cs"/>
          <w:rtl/>
        </w:rPr>
        <w:t>ی</w:t>
      </w:r>
      <w:r w:rsidRPr="00CD1242">
        <w:rPr>
          <w:rFonts w:hint="cs"/>
          <w:rtl/>
        </w:rPr>
        <w:t>ن رسوا</w:t>
      </w:r>
      <w:r w:rsidR="003616EF" w:rsidRPr="00CD1242">
        <w:rPr>
          <w:rFonts w:hint="cs"/>
          <w:rtl/>
        </w:rPr>
        <w:t>یی</w:t>
      </w:r>
      <w:r w:rsidRPr="00CD1242">
        <w:rPr>
          <w:rFonts w:hint="cs"/>
          <w:rtl/>
        </w:rPr>
        <w:t xml:space="preserve"> و </w:t>
      </w:r>
      <w:r w:rsidR="003B28B4" w:rsidRPr="00CD1242">
        <w:rPr>
          <w:rFonts w:hint="cs"/>
          <w:rtl/>
        </w:rPr>
        <w:t>عقا</w:t>
      </w:r>
      <w:r w:rsidR="003616EF" w:rsidRPr="00CD1242">
        <w:rPr>
          <w:rFonts w:hint="cs"/>
          <w:rtl/>
        </w:rPr>
        <w:t>ی</w:t>
      </w:r>
      <w:r w:rsidR="003B28B4" w:rsidRPr="00CD1242">
        <w:rPr>
          <w:rFonts w:hint="cs"/>
          <w:rtl/>
        </w:rPr>
        <w:t>د باطل مبرا هستند.</w:t>
      </w:r>
    </w:p>
    <w:p w:rsidR="001F3B7C" w:rsidRPr="00CD1242" w:rsidRDefault="001F3B7C" w:rsidP="00CD1242">
      <w:pPr>
        <w:pStyle w:val="a4"/>
        <w:spacing w:line="240" w:lineRule="auto"/>
        <w:rPr>
          <w:rtl/>
        </w:rPr>
      </w:pPr>
      <w:bookmarkStart w:id="92" w:name="_Toc141838510"/>
      <w:bookmarkStart w:id="93" w:name="_Toc141839750"/>
      <w:bookmarkStart w:id="94" w:name="_Toc141840362"/>
      <w:bookmarkStart w:id="95" w:name="_Toc141841537"/>
      <w:bookmarkStart w:id="96" w:name="_Toc294781995"/>
      <w:r w:rsidRPr="00CD1242">
        <w:rPr>
          <w:rFonts w:hint="cs"/>
          <w:rtl/>
        </w:rPr>
        <w:t>تحر</w:t>
      </w:r>
      <w:r w:rsidR="00F81B2F">
        <w:rPr>
          <w:rFonts w:hint="cs"/>
          <w:rtl/>
        </w:rPr>
        <w:t>ی</w:t>
      </w:r>
      <w:r w:rsidRPr="00CD1242">
        <w:rPr>
          <w:rFonts w:hint="cs"/>
          <w:rtl/>
        </w:rPr>
        <w:t>ف قرآن</w:t>
      </w:r>
      <w:bookmarkEnd w:id="92"/>
      <w:bookmarkEnd w:id="93"/>
      <w:bookmarkEnd w:id="94"/>
      <w:bookmarkEnd w:id="95"/>
      <w:bookmarkEnd w:id="96"/>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 xml:space="preserve">ان معتقدند </w:t>
      </w:r>
      <w:r w:rsidR="003616EF" w:rsidRPr="00CD1242">
        <w:rPr>
          <w:rStyle w:val="Char2"/>
          <w:rFonts w:hint="cs"/>
          <w:rtl/>
        </w:rPr>
        <w:t>ک</w:t>
      </w:r>
      <w:r w:rsidRPr="00CD1242">
        <w:rPr>
          <w:rStyle w:val="Char2"/>
          <w:rFonts w:hint="cs"/>
          <w:rtl/>
        </w:rPr>
        <w:t>ه</w:t>
      </w:r>
      <w:r w:rsidR="0026363B" w:rsidRPr="00CD1242">
        <w:rPr>
          <w:rStyle w:val="Char2"/>
          <w:rFonts w:hint="cs"/>
          <w:rtl/>
        </w:rPr>
        <w:t xml:space="preserve"> قرآن </w:t>
      </w:r>
      <w:r w:rsidR="003616EF" w:rsidRPr="00CD1242">
        <w:rPr>
          <w:rStyle w:val="Char2"/>
          <w:rFonts w:hint="cs"/>
          <w:rtl/>
        </w:rPr>
        <w:t>ک</w:t>
      </w:r>
      <w:r w:rsidR="0026363B" w:rsidRPr="00CD1242">
        <w:rPr>
          <w:rStyle w:val="Char2"/>
          <w:rFonts w:hint="cs"/>
          <w:rtl/>
        </w:rPr>
        <w:t>ر</w:t>
      </w:r>
      <w:r w:rsidR="003616EF" w:rsidRPr="00CD1242">
        <w:rPr>
          <w:rStyle w:val="Char2"/>
          <w:rFonts w:hint="cs"/>
          <w:rtl/>
        </w:rPr>
        <w:t>ی</w:t>
      </w:r>
      <w:r w:rsidR="0026363B" w:rsidRPr="00CD1242">
        <w:rPr>
          <w:rStyle w:val="Char2"/>
          <w:rFonts w:hint="cs"/>
          <w:rtl/>
        </w:rPr>
        <w:t>م موجود در م</w:t>
      </w:r>
      <w:r w:rsidR="003616EF" w:rsidRPr="00CD1242">
        <w:rPr>
          <w:rStyle w:val="Char2"/>
          <w:rFonts w:hint="cs"/>
          <w:rtl/>
        </w:rPr>
        <w:t>ی</w:t>
      </w:r>
      <w:r w:rsidR="0026363B" w:rsidRPr="00CD1242">
        <w:rPr>
          <w:rStyle w:val="Char2"/>
          <w:rFonts w:hint="cs"/>
          <w:rtl/>
        </w:rPr>
        <w:t xml:space="preserve">ان دو جلد </w:t>
      </w:r>
      <w:r w:rsidR="003616EF" w:rsidRPr="00CD1242">
        <w:rPr>
          <w:rStyle w:val="Char2"/>
          <w:rFonts w:hint="cs"/>
          <w:rtl/>
        </w:rPr>
        <w:t>ک</w:t>
      </w:r>
      <w:r w:rsidR="0026363B" w:rsidRPr="00CD1242">
        <w:rPr>
          <w:rStyle w:val="Char2"/>
          <w:rFonts w:hint="cs"/>
          <w:rtl/>
        </w:rPr>
        <w:t>ه در دسترس همگان قرار دارد</w:t>
      </w:r>
      <w:r w:rsidRPr="00CD1242">
        <w:rPr>
          <w:rStyle w:val="Char2"/>
          <w:rFonts w:hint="cs"/>
          <w:rtl/>
        </w:rPr>
        <w:t xml:space="preserve"> تحر</w:t>
      </w:r>
      <w:r w:rsidR="003616EF" w:rsidRPr="00CD1242">
        <w:rPr>
          <w:rStyle w:val="Char2"/>
          <w:rFonts w:hint="cs"/>
          <w:rtl/>
        </w:rPr>
        <w:t>ی</w:t>
      </w:r>
      <w:r w:rsidRPr="00CD1242">
        <w:rPr>
          <w:rStyle w:val="Char2"/>
          <w:rFonts w:hint="cs"/>
          <w:rtl/>
        </w:rPr>
        <w:t xml:space="preserve">ف شده </w:t>
      </w:r>
      <w:r w:rsidR="0026363B" w:rsidRPr="00CD1242">
        <w:rPr>
          <w:rStyle w:val="Char2"/>
          <w:rFonts w:hint="cs"/>
          <w:rtl/>
        </w:rPr>
        <w:t>است</w:t>
      </w:r>
      <w:r w:rsidRPr="00CD1242">
        <w:rPr>
          <w:rStyle w:val="Char2"/>
          <w:rFonts w:hint="cs"/>
          <w:rtl/>
        </w:rPr>
        <w:t xml:space="preserve"> و ا</w:t>
      </w:r>
      <w:r w:rsidR="003616EF" w:rsidRPr="00CD1242">
        <w:rPr>
          <w:rStyle w:val="Char2"/>
          <w:rFonts w:hint="cs"/>
          <w:rtl/>
        </w:rPr>
        <w:t>ی</w:t>
      </w:r>
      <w:r w:rsidRPr="00CD1242">
        <w:rPr>
          <w:rStyle w:val="Char2"/>
          <w:rFonts w:hint="cs"/>
          <w:rtl/>
        </w:rPr>
        <w:t xml:space="preserve">ن قرآن </w:t>
      </w:r>
      <w:r w:rsidR="0026363B" w:rsidRPr="00CD1242">
        <w:rPr>
          <w:rStyle w:val="Char2"/>
          <w:rFonts w:hint="cs"/>
          <w:rtl/>
        </w:rPr>
        <w:t>فقط</w:t>
      </w:r>
      <w:r w:rsidRPr="00CD1242">
        <w:rPr>
          <w:rStyle w:val="Char2"/>
          <w:rFonts w:hint="cs"/>
          <w:rtl/>
        </w:rPr>
        <w:t xml:space="preserve"> اند</w:t>
      </w:r>
      <w:r w:rsidR="003616EF" w:rsidRPr="00CD1242">
        <w:rPr>
          <w:rStyle w:val="Char2"/>
          <w:rFonts w:hint="cs"/>
          <w:rtl/>
        </w:rPr>
        <w:t>کی</w:t>
      </w:r>
      <w:r w:rsidRPr="00CD1242">
        <w:rPr>
          <w:rStyle w:val="Char2"/>
          <w:rFonts w:hint="cs"/>
          <w:rtl/>
        </w:rPr>
        <w:t xml:space="preserve"> از قرآن</w:t>
      </w:r>
      <w:r w:rsidR="003616EF" w:rsidRPr="00CD1242">
        <w:rPr>
          <w:rStyle w:val="Char2"/>
          <w:rFonts w:hint="cs"/>
          <w:rtl/>
        </w:rPr>
        <w:t>ی</w:t>
      </w:r>
      <w:r w:rsidRPr="00CD1242">
        <w:rPr>
          <w:rStyle w:val="Char2"/>
          <w:rFonts w:hint="cs"/>
          <w:rtl/>
        </w:rPr>
        <w:t xml:space="preserve"> </w:t>
      </w:r>
      <w:r w:rsidR="0026363B" w:rsidRPr="00CD1242">
        <w:rPr>
          <w:rStyle w:val="Char2"/>
          <w:rFonts w:hint="cs"/>
          <w:rtl/>
        </w:rPr>
        <w:t xml:space="preserve">است </w:t>
      </w:r>
      <w:r w:rsidR="003616EF" w:rsidRPr="00CD1242">
        <w:rPr>
          <w:rStyle w:val="Char2"/>
          <w:rFonts w:hint="cs"/>
          <w:rtl/>
        </w:rPr>
        <w:t>ک</w:t>
      </w:r>
      <w:r w:rsidRPr="00CD1242">
        <w:rPr>
          <w:rStyle w:val="Char2"/>
          <w:rFonts w:hint="cs"/>
          <w:rtl/>
        </w:rPr>
        <w:t>ه بر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rtl/>
        </w:rPr>
        <w:t>س</w:t>
      </w:r>
      <w:r w:rsidR="0026363B" w:rsidRPr="00CD1242">
        <w:rPr>
          <w:rStyle w:val="Char2"/>
          <w:rFonts w:hint="cs"/>
          <w:rtl/>
        </w:rPr>
        <w:t xml:space="preserve"> نازل شده است</w:t>
      </w:r>
      <w:r w:rsidRPr="00CD1242">
        <w:rPr>
          <w:rStyle w:val="Char2"/>
          <w:rFonts w:hint="cs"/>
          <w:rtl/>
        </w:rPr>
        <w:t xml:space="preserve"> و </w:t>
      </w:r>
      <w:r w:rsidR="0026363B" w:rsidRPr="00CD1242">
        <w:rPr>
          <w:rStyle w:val="Char2"/>
          <w:rFonts w:hint="cs"/>
          <w:rtl/>
        </w:rPr>
        <w:t>ادعا م</w:t>
      </w:r>
      <w:r w:rsidR="003616EF" w:rsidRPr="00CD1242">
        <w:rPr>
          <w:rStyle w:val="Char2"/>
          <w:rFonts w:hint="cs"/>
          <w:rtl/>
        </w:rPr>
        <w:t>ی</w:t>
      </w:r>
      <w:r w:rsidR="0026363B" w:rsidRPr="00CD1242">
        <w:rPr>
          <w:rStyle w:val="Char2"/>
          <w:rFonts w:hint="cs"/>
          <w:rtl/>
        </w:rPr>
        <w:t>‌</w:t>
      </w:r>
      <w:r w:rsidR="003616EF" w:rsidRPr="00CD1242">
        <w:rPr>
          <w:rStyle w:val="Char2"/>
          <w:rFonts w:hint="cs"/>
          <w:rtl/>
        </w:rPr>
        <w:t>ک</w:t>
      </w:r>
      <w:r w:rsidR="0026363B" w:rsidRPr="00CD1242">
        <w:rPr>
          <w:rStyle w:val="Char2"/>
          <w:rFonts w:hint="cs"/>
          <w:rtl/>
        </w:rPr>
        <w:t xml:space="preserve">نند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قرآن را </w:t>
      </w:r>
      <w:r w:rsidR="0026363B" w:rsidRPr="00CD1242">
        <w:rPr>
          <w:rStyle w:val="Char2"/>
          <w:rFonts w:hint="cs"/>
          <w:rtl/>
        </w:rPr>
        <w:t>تحر</w:t>
      </w:r>
      <w:r w:rsidR="003616EF" w:rsidRPr="00CD1242">
        <w:rPr>
          <w:rStyle w:val="Char2"/>
          <w:rFonts w:hint="cs"/>
          <w:rtl/>
        </w:rPr>
        <w:t>ی</w:t>
      </w:r>
      <w:r w:rsidR="0026363B" w:rsidRPr="00CD1242">
        <w:rPr>
          <w:rStyle w:val="Char2"/>
          <w:rFonts w:hint="cs"/>
          <w:rtl/>
        </w:rPr>
        <w:t xml:space="preserve">ف </w:t>
      </w:r>
      <w:r w:rsidR="003616EF" w:rsidRPr="00CD1242">
        <w:rPr>
          <w:rStyle w:val="Char2"/>
          <w:rFonts w:hint="cs"/>
          <w:rtl/>
        </w:rPr>
        <w:t>ک</w:t>
      </w:r>
      <w:r w:rsidR="0026363B" w:rsidRPr="00CD1242">
        <w:rPr>
          <w:rStyle w:val="Char2"/>
          <w:rFonts w:hint="cs"/>
          <w:rtl/>
        </w:rPr>
        <w:t>رده‌</w:t>
      </w:r>
      <w:r w:rsidRPr="00CD1242">
        <w:rPr>
          <w:rStyle w:val="Char2"/>
          <w:rFonts w:hint="cs"/>
          <w:rtl/>
        </w:rPr>
        <w:t>اند صحابه بوده</w:t>
      </w:r>
      <w:r w:rsidR="0026363B" w:rsidRPr="00CD1242">
        <w:rPr>
          <w:rStyle w:val="Char2"/>
          <w:rFonts w:hint="cs"/>
          <w:rtl/>
        </w:rPr>
        <w:t>‌</w:t>
      </w:r>
      <w:r w:rsidRPr="00CD1242">
        <w:rPr>
          <w:rStyle w:val="Char2"/>
          <w:rFonts w:hint="cs"/>
          <w:rtl/>
        </w:rPr>
        <w:t>اند و علت آن حذف رسوا</w:t>
      </w:r>
      <w:r w:rsidR="003616EF" w:rsidRPr="00CD1242">
        <w:rPr>
          <w:rStyle w:val="Char2"/>
          <w:rFonts w:hint="cs"/>
          <w:rtl/>
        </w:rPr>
        <w:t>یی</w:t>
      </w:r>
      <w:r w:rsidR="0026363B"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وارده در قرآن </w:t>
      </w:r>
      <w:r w:rsidR="00A30194" w:rsidRPr="00CD1242">
        <w:rPr>
          <w:rStyle w:val="Char2"/>
          <w:rFonts w:hint="cs"/>
          <w:rtl/>
        </w:rPr>
        <w:t>درباره</w:t>
      </w:r>
      <w:r w:rsidR="000E0383" w:rsidRPr="00CD1242">
        <w:rPr>
          <w:rStyle w:val="Char2"/>
          <w:rFonts w:hint="cs"/>
          <w:rtl/>
        </w:rPr>
        <w:t xml:space="preserve"> آن‌ها </w:t>
      </w:r>
      <w:r w:rsidRPr="00CD1242">
        <w:rPr>
          <w:rStyle w:val="Char2"/>
          <w:rFonts w:hint="cs"/>
          <w:rtl/>
        </w:rPr>
        <w:t>و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و </w:t>
      </w:r>
      <w:r w:rsidR="0026363B" w:rsidRPr="00CD1242">
        <w:rPr>
          <w:rStyle w:val="Char2"/>
          <w:rFonts w:hint="cs"/>
          <w:rtl/>
        </w:rPr>
        <w:t>اه</w:t>
      </w:r>
      <w:r w:rsidRPr="00CD1242">
        <w:rPr>
          <w:rStyle w:val="Char2"/>
          <w:rFonts w:hint="cs"/>
          <w:rtl/>
        </w:rPr>
        <w:t>ل ب</w:t>
      </w:r>
      <w:r w:rsidR="003616EF" w:rsidRPr="00CD1242">
        <w:rPr>
          <w:rStyle w:val="Char2"/>
          <w:rFonts w:hint="cs"/>
          <w:rtl/>
        </w:rPr>
        <w:t>ی</w:t>
      </w:r>
      <w:r w:rsidRPr="00CD1242">
        <w:rPr>
          <w:rStyle w:val="Char2"/>
          <w:rFonts w:hint="cs"/>
          <w:rtl/>
        </w:rPr>
        <w:t xml:space="preserve">ت بوده است </w:t>
      </w:r>
      <w:r w:rsidR="003616EF" w:rsidRPr="00CD1242">
        <w:rPr>
          <w:rStyle w:val="Char2"/>
          <w:rFonts w:hint="cs"/>
          <w:rtl/>
        </w:rPr>
        <w:t>ک</w:t>
      </w:r>
      <w:r w:rsidRPr="00CD1242">
        <w:rPr>
          <w:rStyle w:val="Char2"/>
          <w:rFonts w:hint="cs"/>
          <w:rtl/>
        </w:rPr>
        <w:t>ه در قرآن وارد شده</w:t>
      </w:r>
      <w:r w:rsidR="002F5703" w:rsidRPr="00CD1242">
        <w:rPr>
          <w:rStyle w:val="Char2"/>
          <w:rFonts w:hint="cs"/>
          <w:rtl/>
        </w:rPr>
        <w:t xml:space="preserve"> ب</w:t>
      </w:r>
      <w:r w:rsidRPr="00CD1242">
        <w:rPr>
          <w:rStyle w:val="Char2"/>
          <w:rFonts w:hint="cs"/>
          <w:rtl/>
        </w:rPr>
        <w:t>و</w:t>
      </w:r>
      <w:r w:rsidR="002F5703" w:rsidRPr="00CD1242">
        <w:rPr>
          <w:rStyle w:val="Char2"/>
          <w:rFonts w:hint="cs"/>
          <w:rtl/>
        </w:rPr>
        <w:t>د</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2F5703"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مهمتر</w:t>
      </w:r>
      <w:r w:rsidR="003616EF" w:rsidRPr="00CD1242">
        <w:rPr>
          <w:rStyle w:val="Char2"/>
          <w:rFonts w:hint="cs"/>
          <w:rtl/>
        </w:rPr>
        <w:t>ی</w:t>
      </w:r>
      <w:r w:rsidRPr="00CD1242">
        <w:rPr>
          <w:rStyle w:val="Char2"/>
          <w:rFonts w:hint="cs"/>
          <w:rtl/>
        </w:rPr>
        <w:t>ن و مشهورتر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تبشان مملو از آن است بر ا</w:t>
      </w:r>
      <w:r w:rsidR="003616EF" w:rsidRPr="00CD1242">
        <w:rPr>
          <w:rStyle w:val="Char2"/>
          <w:rFonts w:hint="cs"/>
          <w:rtl/>
        </w:rPr>
        <w:t>ی</w:t>
      </w:r>
      <w:r w:rsidRPr="00CD1242">
        <w:rPr>
          <w:rStyle w:val="Char2"/>
          <w:rFonts w:hint="cs"/>
          <w:rtl/>
        </w:rPr>
        <w:t>ن اعتقاد فاسد</w:t>
      </w:r>
      <w:r w:rsidR="002F5703" w:rsidRPr="00CD1242">
        <w:rPr>
          <w:rStyle w:val="Char2"/>
          <w:rFonts w:hint="cs"/>
          <w:rtl/>
        </w:rPr>
        <w:t>شان</w:t>
      </w:r>
      <w:r w:rsidRPr="00CD1242">
        <w:rPr>
          <w:rStyle w:val="Char2"/>
          <w:rFonts w:hint="cs"/>
          <w:rtl/>
        </w:rPr>
        <w:t xml:space="preserve"> </w:t>
      </w:r>
      <w:r w:rsidR="002F5703" w:rsidRPr="00CD1242">
        <w:rPr>
          <w:rStyle w:val="Char2"/>
          <w:rFonts w:hint="cs"/>
          <w:rtl/>
        </w:rPr>
        <w:t xml:space="preserve">دلالت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002F5703" w:rsidRPr="00CD1242">
        <w:rPr>
          <w:rStyle w:val="Char2"/>
          <w:rFonts w:hint="cs"/>
          <w:rtl/>
        </w:rPr>
        <w:t>(</w:t>
      </w:r>
      <w:r w:rsidRPr="00CD1242">
        <w:rPr>
          <w:rStyle w:val="Char2"/>
          <w:rFonts w:hint="cs"/>
          <w:rtl/>
        </w:rPr>
        <w:t>بصائر الدرجات</w:t>
      </w:r>
      <w:r w:rsidR="002F5703" w:rsidRPr="00CD1242">
        <w:rPr>
          <w:rStyle w:val="Char2"/>
          <w:rFonts w:hint="cs"/>
          <w:rtl/>
        </w:rPr>
        <w:t>)</w:t>
      </w:r>
      <w:r w:rsidRPr="00CD1242">
        <w:rPr>
          <w:rStyle w:val="Char2"/>
          <w:rFonts w:hint="cs"/>
          <w:rtl/>
        </w:rPr>
        <w:t xml:space="preserve"> از صفار</w:t>
      </w:r>
      <w:r w:rsidRPr="00CD1242">
        <w:rPr>
          <w:rStyle w:val="Char2"/>
          <w:vertAlign w:val="superscript"/>
          <w:rtl/>
        </w:rPr>
        <w:footnoteReference w:id="95"/>
      </w:r>
      <w:r w:rsidRPr="00CD1242">
        <w:rPr>
          <w:rStyle w:val="Char2"/>
          <w:rFonts w:hint="cs"/>
          <w:rtl/>
        </w:rPr>
        <w:t xml:space="preserve"> به روا</w:t>
      </w:r>
      <w:r w:rsidR="003616EF" w:rsidRPr="00CD1242">
        <w:rPr>
          <w:rStyle w:val="Char2"/>
          <w:rFonts w:hint="cs"/>
          <w:rtl/>
        </w:rPr>
        <w:t>ی</w:t>
      </w:r>
      <w:r w:rsidRPr="00CD1242">
        <w:rPr>
          <w:rStyle w:val="Char2"/>
          <w:rFonts w:hint="cs"/>
          <w:rtl/>
        </w:rPr>
        <w:t xml:space="preserve">ت </w:t>
      </w:r>
      <w:r w:rsidR="002F5703" w:rsidRPr="00CD1242">
        <w:rPr>
          <w:rStyle w:val="Char2"/>
          <w:rFonts w:hint="cs"/>
          <w:rtl/>
        </w:rPr>
        <w:t>امام محمد باقر</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‌توان</w:t>
      </w:r>
      <w:r w:rsidRPr="00CD1242">
        <w:rPr>
          <w:rStyle w:val="Char2"/>
          <w:rFonts w:hint="cs"/>
          <w:rtl/>
        </w:rPr>
        <w:t xml:space="preserve">د ادعا </w:t>
      </w:r>
      <w:r w:rsidR="003616EF" w:rsidRPr="00CD1242">
        <w:rPr>
          <w:rStyle w:val="Char2"/>
          <w:rFonts w:hint="cs"/>
          <w:rtl/>
        </w:rPr>
        <w:t>ک</w:t>
      </w:r>
      <w:r w:rsidRPr="00CD1242">
        <w:rPr>
          <w:rStyle w:val="Char2"/>
          <w:rFonts w:hint="cs"/>
          <w:rtl/>
        </w:rPr>
        <w:t xml:space="preserve">ند </w:t>
      </w:r>
      <w:r w:rsidR="00180BD2" w:rsidRPr="00CD1242">
        <w:rPr>
          <w:rStyle w:val="Char2"/>
          <w:rFonts w:hint="cs"/>
          <w:rtl/>
        </w:rPr>
        <w:t>همه</w:t>
      </w:r>
      <w:r w:rsidRPr="00CD1242">
        <w:rPr>
          <w:rStyle w:val="Char2"/>
          <w:rFonts w:hint="cs"/>
          <w:rtl/>
        </w:rPr>
        <w:t xml:space="preserve"> قرآن ظاهر و باطن آن را غ</w:t>
      </w:r>
      <w:r w:rsidR="003616EF" w:rsidRPr="00CD1242">
        <w:rPr>
          <w:rStyle w:val="Char2"/>
          <w:rFonts w:hint="cs"/>
          <w:rtl/>
        </w:rPr>
        <w:t>ی</w:t>
      </w:r>
      <w:r w:rsidRPr="00CD1242">
        <w:rPr>
          <w:rStyle w:val="Char2"/>
          <w:rFonts w:hint="cs"/>
          <w:rtl/>
        </w:rPr>
        <w:t>ر از اوص</w:t>
      </w:r>
      <w:r w:rsidR="003616EF" w:rsidRPr="00CD1242">
        <w:rPr>
          <w:rStyle w:val="Char2"/>
          <w:rFonts w:hint="cs"/>
          <w:rtl/>
        </w:rPr>
        <w:t>ی</w:t>
      </w:r>
      <w:r w:rsidRPr="00CD1242">
        <w:rPr>
          <w:rStyle w:val="Char2"/>
          <w:rFonts w:hint="cs"/>
          <w:rtl/>
        </w:rPr>
        <w:t xml:space="preserve">ا جمع </w:t>
      </w:r>
      <w:r w:rsidR="003616EF" w:rsidRPr="00CD1242">
        <w:rPr>
          <w:rStyle w:val="Char2"/>
          <w:rFonts w:hint="cs"/>
          <w:rtl/>
        </w:rPr>
        <w:t>ک</w:t>
      </w:r>
      <w:r w:rsidR="008A5D29" w:rsidRPr="00CD1242">
        <w:rPr>
          <w:rStyle w:val="Char2"/>
          <w:rFonts w:hint="cs"/>
          <w:rtl/>
        </w:rPr>
        <w:t>رده‌اند</w:t>
      </w:r>
      <w:r w:rsidRPr="00CD1242">
        <w:rPr>
          <w:rStyle w:val="Char2"/>
          <w:vertAlign w:val="superscript"/>
          <w:rtl/>
        </w:rPr>
        <w:footnoteReference w:id="96"/>
      </w:r>
      <w:r w:rsidR="00A403E2" w:rsidRPr="00CD1242">
        <w:rPr>
          <w:rStyle w:val="Char2"/>
          <w:rFonts w:hint="cs"/>
          <w:rtl/>
        </w:rPr>
        <w:t xml:space="preserve">. </w:t>
      </w:r>
      <w:r w:rsidRPr="00CD1242">
        <w:rPr>
          <w:rStyle w:val="Char2"/>
          <w:rFonts w:hint="cs"/>
          <w:rtl/>
        </w:rPr>
        <w:t xml:space="preserve">او دوباره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w:t>
      </w:r>
      <w:r w:rsidR="002F5703" w:rsidRPr="00CD1242">
        <w:rPr>
          <w:rStyle w:val="Char2"/>
          <w:rFonts w:hint="cs"/>
          <w:rtl/>
        </w:rPr>
        <w:t>فقط</w:t>
      </w:r>
      <w:r w:rsidRPr="00CD1242">
        <w:rPr>
          <w:rStyle w:val="Char2"/>
          <w:rFonts w:hint="cs"/>
          <w:rtl/>
        </w:rPr>
        <w:t xml:space="preserve"> دروغگو</w:t>
      </w:r>
      <w:r w:rsidR="003616EF" w:rsidRPr="00CD1242">
        <w:rPr>
          <w:rStyle w:val="Char2"/>
          <w:rFonts w:hint="cs"/>
          <w:rtl/>
        </w:rPr>
        <w:t>ی</w:t>
      </w:r>
      <w:r w:rsidR="002F5703" w:rsidRPr="00CD1242">
        <w:rPr>
          <w:rStyle w:val="Char2"/>
          <w:rFonts w:hint="cs"/>
          <w:rtl/>
        </w:rPr>
        <w:t>ان</w:t>
      </w:r>
      <w:r w:rsidRPr="00CD1242">
        <w:rPr>
          <w:rStyle w:val="Char2"/>
          <w:rFonts w:hint="cs"/>
          <w:rtl/>
        </w:rPr>
        <w:t xml:space="preserve"> </w:t>
      </w:r>
      <w:r w:rsidR="002F5703" w:rsidRPr="00CD1242">
        <w:rPr>
          <w:rStyle w:val="Char2"/>
          <w:rFonts w:hint="cs"/>
          <w:rtl/>
        </w:rPr>
        <w:t>ادعا م</w:t>
      </w:r>
      <w:r w:rsidR="003616EF" w:rsidRPr="00CD1242">
        <w:rPr>
          <w:rStyle w:val="Char2"/>
          <w:rFonts w:hint="cs"/>
          <w:rtl/>
        </w:rPr>
        <w:t>ی</w:t>
      </w:r>
      <w:r w:rsidR="002F5703" w:rsidRPr="00CD1242">
        <w:rPr>
          <w:rStyle w:val="Char2"/>
          <w:rFonts w:hint="cs"/>
          <w:rtl/>
        </w:rPr>
        <w:t>‌</w:t>
      </w:r>
      <w:r w:rsidR="003616EF" w:rsidRPr="00CD1242">
        <w:rPr>
          <w:rStyle w:val="Char2"/>
          <w:rFonts w:hint="cs"/>
          <w:rtl/>
        </w:rPr>
        <w:t>ک</w:t>
      </w:r>
      <w:r w:rsidR="002F5703" w:rsidRPr="00CD1242">
        <w:rPr>
          <w:rStyle w:val="Char2"/>
          <w:rFonts w:hint="cs"/>
          <w:rtl/>
        </w:rPr>
        <w:t xml:space="preserve">نند </w:t>
      </w:r>
      <w:r w:rsidR="003616EF" w:rsidRPr="00CD1242">
        <w:rPr>
          <w:rStyle w:val="Char2"/>
          <w:rFonts w:hint="cs"/>
          <w:rtl/>
        </w:rPr>
        <w:t>ک</w:t>
      </w:r>
      <w:r w:rsidRPr="00CD1242">
        <w:rPr>
          <w:rStyle w:val="Char2"/>
          <w:rFonts w:hint="cs"/>
          <w:rtl/>
        </w:rPr>
        <w:t xml:space="preserve">ه </w:t>
      </w:r>
      <w:r w:rsidR="00180BD2" w:rsidRPr="00CD1242">
        <w:rPr>
          <w:rStyle w:val="Char2"/>
          <w:rFonts w:hint="cs"/>
          <w:rtl/>
        </w:rPr>
        <w:t>همه</w:t>
      </w:r>
      <w:r w:rsidRPr="00CD1242">
        <w:rPr>
          <w:rStyle w:val="Char2"/>
          <w:rFonts w:hint="cs"/>
          <w:rtl/>
        </w:rPr>
        <w:t xml:space="preserve"> قرآن را همچنان</w:t>
      </w:r>
      <w:r w:rsidR="003616EF" w:rsidRPr="00CD1242">
        <w:rPr>
          <w:rStyle w:val="Char2"/>
          <w:rFonts w:hint="cs"/>
          <w:rtl/>
        </w:rPr>
        <w:t>ک</w:t>
      </w:r>
      <w:r w:rsidRPr="00CD1242">
        <w:rPr>
          <w:rStyle w:val="Char2"/>
          <w:rFonts w:hint="cs"/>
          <w:rtl/>
        </w:rPr>
        <w:t xml:space="preserve">ه نازل شده است </w:t>
      </w:r>
      <w:r w:rsidR="002F5703" w:rsidRPr="00CD1242">
        <w:rPr>
          <w:rStyle w:val="Char2"/>
          <w:rFonts w:hint="cs"/>
          <w:rtl/>
        </w:rPr>
        <w:t>فرد</w:t>
      </w:r>
      <w:r w:rsidR="003616EF" w:rsidRPr="00CD1242">
        <w:rPr>
          <w:rStyle w:val="Char2"/>
          <w:rFonts w:hint="cs"/>
          <w:rtl/>
        </w:rPr>
        <w:t>ی</w:t>
      </w:r>
      <w:r w:rsidR="002F5703" w:rsidRPr="00CD1242">
        <w:rPr>
          <w:rStyle w:val="Char2"/>
          <w:rFonts w:hint="cs"/>
          <w:rtl/>
        </w:rPr>
        <w:t xml:space="preserve"> جز </w:t>
      </w:r>
      <w:r w:rsidR="00BB452D" w:rsidRPr="00CD1242">
        <w:rPr>
          <w:rStyle w:val="Char2"/>
          <w:rFonts w:hint="cs"/>
          <w:rtl/>
        </w:rPr>
        <w:t>عل</w:t>
      </w:r>
      <w:r w:rsidR="003616EF" w:rsidRPr="00CD1242">
        <w:rPr>
          <w:rStyle w:val="Char2"/>
          <w:rFonts w:hint="cs"/>
          <w:rtl/>
        </w:rPr>
        <w:t>ی</w:t>
      </w:r>
      <w:r w:rsidR="00BB452D" w:rsidRPr="00CD1242">
        <w:rPr>
          <w:rStyle w:val="Char2"/>
          <w:rFonts w:hint="cs"/>
          <w:rtl/>
        </w:rPr>
        <w:t xml:space="preserve"> بن اب</w:t>
      </w:r>
      <w:r w:rsidR="003616EF" w:rsidRPr="00CD1242">
        <w:rPr>
          <w:rStyle w:val="Char2"/>
          <w:rFonts w:hint="cs"/>
          <w:rtl/>
        </w:rPr>
        <w:t>ی</w:t>
      </w:r>
      <w:r w:rsidR="009C5F0E">
        <w:rPr>
          <w:rStyle w:val="Char2"/>
          <w:rFonts w:hint="eastAsia"/>
          <w:rtl/>
        </w:rPr>
        <w:t>‌</w:t>
      </w:r>
      <w:r w:rsidR="00BB452D" w:rsidRPr="00CD1242">
        <w:rPr>
          <w:rStyle w:val="Char2"/>
          <w:rFonts w:hint="cs"/>
          <w:rtl/>
        </w:rPr>
        <w:t>طالب و ائمه بعد از او گرد آورده و</w:t>
      </w:r>
      <w:r w:rsidRPr="00CD1242">
        <w:rPr>
          <w:rStyle w:val="Char2"/>
          <w:rFonts w:hint="cs"/>
          <w:rtl/>
        </w:rPr>
        <w:t xml:space="preserve"> آن را جمع و حفظ </w:t>
      </w:r>
      <w:r w:rsidR="003616EF" w:rsidRPr="00CD1242">
        <w:rPr>
          <w:rStyle w:val="Char2"/>
          <w:rFonts w:hint="cs"/>
          <w:rtl/>
        </w:rPr>
        <w:t>ک</w:t>
      </w:r>
      <w:r w:rsidRPr="00CD1242">
        <w:rPr>
          <w:rStyle w:val="Char2"/>
          <w:rFonts w:hint="cs"/>
          <w:rtl/>
        </w:rPr>
        <w:t xml:space="preserve">رده </w:t>
      </w:r>
      <w:r w:rsidR="00BB452D" w:rsidRPr="00CD1242">
        <w:rPr>
          <w:rStyle w:val="Char2"/>
          <w:rFonts w:hint="cs"/>
          <w:rtl/>
        </w:rPr>
        <w:t>است)</w:t>
      </w:r>
      <w:r w:rsidR="00A403E2" w:rsidRPr="00CD1242">
        <w:rPr>
          <w:rStyle w:val="Char2"/>
          <w:rFonts w:hint="cs"/>
          <w:rtl/>
        </w:rPr>
        <w:t>.</w:t>
      </w:r>
      <w:r w:rsidR="00BB452D" w:rsidRPr="00CD1242">
        <w:rPr>
          <w:rStyle w:val="Char2"/>
          <w:vertAlign w:val="superscript"/>
          <w:rtl/>
        </w:rPr>
        <w:footnoteReference w:id="97"/>
      </w:r>
    </w:p>
    <w:p w:rsidR="00F2781F" w:rsidRPr="00CD1242" w:rsidRDefault="00F2781F" w:rsidP="00CD1242">
      <w:pPr>
        <w:bidi/>
        <w:ind w:firstLine="284"/>
        <w:jc w:val="lowKashida"/>
        <w:rPr>
          <w:rStyle w:val="Char2"/>
          <w:rtl/>
        </w:rPr>
      </w:pPr>
      <w:r w:rsidRPr="00CD1242">
        <w:rPr>
          <w:rStyle w:val="Char2"/>
          <w:rFonts w:hint="cs"/>
          <w:rtl/>
        </w:rPr>
        <w:t>در تفس</w:t>
      </w:r>
      <w:r w:rsidR="003616EF" w:rsidRPr="00CD1242">
        <w:rPr>
          <w:rStyle w:val="Char2"/>
          <w:rFonts w:hint="cs"/>
          <w:rtl/>
        </w:rPr>
        <w:t>ی</w:t>
      </w:r>
      <w:r w:rsidRPr="00CD1242">
        <w:rPr>
          <w:rStyle w:val="Char2"/>
          <w:rFonts w:hint="cs"/>
          <w:rtl/>
        </w:rPr>
        <w:t>ر ع</w:t>
      </w:r>
      <w:r w:rsidR="003616EF" w:rsidRPr="00CD1242">
        <w:rPr>
          <w:rStyle w:val="Char2"/>
          <w:rFonts w:hint="cs"/>
          <w:rtl/>
        </w:rPr>
        <w:t>ی</w:t>
      </w:r>
      <w:r w:rsidRPr="00CD1242">
        <w:rPr>
          <w:rStyle w:val="Char2"/>
          <w:rFonts w:hint="cs"/>
          <w:rtl/>
        </w:rPr>
        <w:t>اش</w:t>
      </w:r>
      <w:r w:rsidR="003616EF" w:rsidRPr="00CD1242">
        <w:rPr>
          <w:rStyle w:val="Char2"/>
          <w:rFonts w:hint="cs"/>
          <w:rtl/>
        </w:rPr>
        <w:t>ی</w:t>
      </w:r>
      <w:r w:rsidRPr="00CD1242">
        <w:rPr>
          <w:rStyle w:val="Char2"/>
          <w:rFonts w:hint="cs"/>
          <w:rtl/>
        </w:rPr>
        <w:t xml:space="preserve"> </w:t>
      </w:r>
      <w:r w:rsidR="00BB452D" w:rsidRPr="00CD1242">
        <w:rPr>
          <w:rStyle w:val="Char2"/>
          <w:rFonts w:hint="cs"/>
          <w:rtl/>
        </w:rPr>
        <w:t xml:space="preserve">به نقل </w:t>
      </w:r>
      <w:r w:rsidRPr="00CD1242">
        <w:rPr>
          <w:rStyle w:val="Char2"/>
          <w:rFonts w:hint="cs"/>
          <w:rtl/>
        </w:rPr>
        <w:t xml:space="preserve">از </w:t>
      </w:r>
      <w:r w:rsidR="00BB452D" w:rsidRPr="00CD1242">
        <w:rPr>
          <w:rStyle w:val="Char2"/>
          <w:rFonts w:hint="cs"/>
          <w:rtl/>
        </w:rPr>
        <w:t>امام صادق</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BB452D" w:rsidRPr="00CD1242">
        <w:rPr>
          <w:rStyle w:val="Char2"/>
          <w:rFonts w:hint="cs"/>
          <w:rtl/>
        </w:rPr>
        <w:t xml:space="preserve"> (</w:t>
      </w:r>
      <w:r w:rsidRPr="00CD1242">
        <w:rPr>
          <w:rStyle w:val="Char2"/>
          <w:rFonts w:hint="cs"/>
          <w:rtl/>
        </w:rPr>
        <w:t>اگر قرآن همچنان</w:t>
      </w:r>
      <w:r w:rsidR="003616EF" w:rsidRPr="00CD1242">
        <w:rPr>
          <w:rStyle w:val="Char2"/>
          <w:rFonts w:hint="cs"/>
          <w:rtl/>
        </w:rPr>
        <w:t>ک</w:t>
      </w:r>
      <w:r w:rsidRPr="00CD1242">
        <w:rPr>
          <w:rStyle w:val="Char2"/>
          <w:rFonts w:hint="cs"/>
          <w:rtl/>
        </w:rPr>
        <w:t xml:space="preserve">ه نازل شده است خوانده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‌شد</w:t>
      </w:r>
      <w:r w:rsidRPr="00CD1242">
        <w:rPr>
          <w:rStyle w:val="Char2"/>
          <w:rFonts w:hint="cs"/>
          <w:rtl/>
        </w:rPr>
        <w:t>، اسم ما را در آن م</w:t>
      </w:r>
      <w:r w:rsidR="003616EF" w:rsidRPr="00CD1242">
        <w:rPr>
          <w:rStyle w:val="Char2"/>
          <w:rFonts w:hint="cs"/>
          <w:rtl/>
        </w:rPr>
        <w:t>ی</w:t>
      </w:r>
      <w:r w:rsidR="00BB452D" w:rsidRPr="00CD1242">
        <w:rPr>
          <w:rStyle w:val="Char2"/>
          <w:rFonts w:hint="cs"/>
          <w:rtl/>
        </w:rPr>
        <w:t>‌</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w:t>
      </w:r>
      <w:r w:rsidRPr="00CD1242">
        <w:rPr>
          <w:rStyle w:val="Char2"/>
          <w:vertAlign w:val="superscript"/>
          <w:rtl/>
        </w:rPr>
        <w:footnoteReference w:id="98"/>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از </w:t>
      </w:r>
      <w:r w:rsidR="00BB452D" w:rsidRPr="00CD1242">
        <w:rPr>
          <w:rStyle w:val="Char2"/>
          <w:rFonts w:hint="cs"/>
          <w:rtl/>
        </w:rPr>
        <w:t>امام باقر</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036F82" w:rsidRPr="00CD1242">
        <w:rPr>
          <w:rStyle w:val="Char2"/>
          <w:rFonts w:hint="cs"/>
          <w:rtl/>
        </w:rPr>
        <w:t>«</w:t>
      </w:r>
      <w:r w:rsidRPr="00CD1242">
        <w:rPr>
          <w:rStyle w:val="Char2"/>
          <w:rFonts w:hint="cs"/>
          <w:rtl/>
        </w:rPr>
        <w:t xml:space="preserve">اگر در قرآن </w:t>
      </w:r>
      <w:r w:rsidR="003616EF" w:rsidRPr="00CD1242">
        <w:rPr>
          <w:rStyle w:val="Char2"/>
          <w:rFonts w:hint="cs"/>
          <w:rtl/>
        </w:rPr>
        <w:t>ک</w:t>
      </w:r>
      <w:r w:rsidRPr="00CD1242">
        <w:rPr>
          <w:rStyle w:val="Char2"/>
          <w:rFonts w:hint="cs"/>
          <w:rtl/>
        </w:rPr>
        <w:t>م و ز</w:t>
      </w:r>
      <w:r w:rsidR="003616EF" w:rsidRPr="00CD1242">
        <w:rPr>
          <w:rStyle w:val="Char2"/>
          <w:rFonts w:hint="cs"/>
          <w:rtl/>
        </w:rPr>
        <w:t>ی</w:t>
      </w:r>
      <w:r w:rsidRPr="00CD1242">
        <w:rPr>
          <w:rStyle w:val="Char2"/>
          <w:rFonts w:hint="cs"/>
          <w:rtl/>
        </w:rPr>
        <w:t>اد ن</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‌شد</w:t>
      </w:r>
      <w:r w:rsidRPr="00CD1242">
        <w:rPr>
          <w:rStyle w:val="Char2"/>
          <w:rFonts w:hint="cs"/>
          <w:rtl/>
        </w:rPr>
        <w:t xml:space="preserve"> حق ما بر ه</w:t>
      </w:r>
      <w:r w:rsidR="003616EF" w:rsidRPr="00CD1242">
        <w:rPr>
          <w:rStyle w:val="Char2"/>
          <w:rFonts w:hint="cs"/>
          <w:rtl/>
        </w:rPr>
        <w:t>ی</w:t>
      </w:r>
      <w:r w:rsidRPr="00CD1242">
        <w:rPr>
          <w:rStyle w:val="Char2"/>
          <w:rFonts w:hint="cs"/>
          <w:rtl/>
        </w:rPr>
        <w:t>چ عاقل</w:t>
      </w:r>
      <w:r w:rsidR="003616EF" w:rsidRPr="00CD1242">
        <w:rPr>
          <w:rStyle w:val="Char2"/>
          <w:rFonts w:hint="cs"/>
          <w:rtl/>
        </w:rPr>
        <w:t>ی</w:t>
      </w:r>
      <w:r w:rsidRPr="00CD1242">
        <w:rPr>
          <w:rStyle w:val="Char2"/>
          <w:rFonts w:hint="cs"/>
          <w:rtl/>
        </w:rPr>
        <w:t xml:space="preserve"> پوش</w:t>
      </w:r>
      <w:r w:rsidR="003616EF" w:rsidRPr="00CD1242">
        <w:rPr>
          <w:rStyle w:val="Char2"/>
          <w:rFonts w:hint="cs"/>
          <w:rtl/>
        </w:rPr>
        <w:t>ی</w:t>
      </w:r>
      <w:r w:rsidRPr="00CD1242">
        <w:rPr>
          <w:rStyle w:val="Char2"/>
          <w:rFonts w:hint="cs"/>
          <w:rtl/>
        </w:rPr>
        <w:t>ده نم</w:t>
      </w:r>
      <w:r w:rsidR="003616EF" w:rsidRPr="00CD1242">
        <w:rPr>
          <w:rStyle w:val="Char2"/>
          <w:rFonts w:hint="cs"/>
          <w:rtl/>
        </w:rPr>
        <w:t>ی</w:t>
      </w:r>
      <w:r w:rsidRPr="00CD1242">
        <w:rPr>
          <w:rStyle w:val="Char2"/>
          <w:rFonts w:hint="cs"/>
          <w:rtl/>
        </w:rPr>
        <w:t xml:space="preserve"> ماند</w:t>
      </w:r>
      <w:r w:rsidRPr="00CD1242">
        <w:rPr>
          <w:rStyle w:val="Char2"/>
          <w:vertAlign w:val="superscript"/>
          <w:rtl/>
        </w:rPr>
        <w:footnoteReference w:id="99"/>
      </w:r>
      <w:r w:rsidR="00A403E2" w:rsidRPr="00CD1242">
        <w:rPr>
          <w:rStyle w:val="Char2"/>
          <w:rFonts w:hint="cs"/>
          <w:rtl/>
        </w:rPr>
        <w:t xml:space="preserve">». </w:t>
      </w:r>
      <w:r w:rsidRPr="00CD1242">
        <w:rPr>
          <w:rStyle w:val="Char2"/>
          <w:rFonts w:hint="cs"/>
          <w:rtl/>
        </w:rPr>
        <w:t xml:space="preserve">و در </w:t>
      </w:r>
      <w:r w:rsidR="003616EF" w:rsidRPr="00CD1242">
        <w:rPr>
          <w:rStyle w:val="Char2"/>
          <w:rFonts w:hint="cs"/>
          <w:rtl/>
        </w:rPr>
        <w:t>ک</w:t>
      </w:r>
      <w:r w:rsidRPr="00CD1242">
        <w:rPr>
          <w:rStyle w:val="Char2"/>
          <w:rFonts w:hint="cs"/>
          <w:rtl/>
        </w:rPr>
        <w:t xml:space="preserve">تاب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مقدار ساقط شده قرآن بر حسب پندارشان آمده است، و از </w:t>
      </w:r>
      <w:r w:rsidR="00BB452D" w:rsidRPr="00CD1242">
        <w:rPr>
          <w:rStyle w:val="Char2"/>
          <w:rFonts w:hint="cs"/>
          <w:rtl/>
        </w:rPr>
        <w:t xml:space="preserve">امام صادق </w:t>
      </w:r>
      <w:r w:rsidRPr="00CD1242">
        <w:rPr>
          <w:rStyle w:val="Char2"/>
          <w:rFonts w:hint="cs"/>
          <w:rtl/>
        </w:rPr>
        <w:t>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036F82" w:rsidRPr="00CD1242">
        <w:rPr>
          <w:rStyle w:val="Char2"/>
          <w:rFonts w:hint="cs"/>
          <w:rtl/>
        </w:rPr>
        <w:t>«</w:t>
      </w:r>
      <w:r w:rsidRPr="00CD1242">
        <w:rPr>
          <w:rStyle w:val="Char2"/>
          <w:rFonts w:hint="cs"/>
          <w:rtl/>
        </w:rPr>
        <w:t>قرآن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جبرئ</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ه السلام ب</w:t>
      </w:r>
      <w:r w:rsidR="00BB452D" w:rsidRPr="00CD1242">
        <w:rPr>
          <w:rStyle w:val="Char2"/>
          <w:rFonts w:hint="cs"/>
          <w:rtl/>
        </w:rPr>
        <w:t>را</w:t>
      </w:r>
      <w:r w:rsidR="003616EF" w:rsidRPr="00CD1242">
        <w:rPr>
          <w:rStyle w:val="Char2"/>
          <w:rFonts w:hint="cs"/>
          <w:rtl/>
        </w:rPr>
        <w:t>ی</w:t>
      </w:r>
      <w:r w:rsidRPr="00CD1242">
        <w:rPr>
          <w:rStyle w:val="Char2"/>
          <w:rFonts w:hint="cs"/>
          <w:rtl/>
        </w:rPr>
        <w:t xml:space="preserve"> محمد</w:t>
      </w:r>
      <w:r w:rsidR="00740248" w:rsidRPr="00740248">
        <w:rPr>
          <w:rStyle w:val="Char2"/>
          <w:rFonts w:cs="CTraditional Arabic"/>
          <w:rtl/>
        </w:rPr>
        <w:t xml:space="preserve"> ج</w:t>
      </w:r>
      <w:r w:rsidRPr="00CD1242">
        <w:rPr>
          <w:rStyle w:val="Char2"/>
          <w:rFonts w:hint="cs"/>
          <w:rtl/>
        </w:rPr>
        <w:t xml:space="preserve"> آورده است هفده هزار آ</w:t>
      </w:r>
      <w:r w:rsidR="003616EF" w:rsidRPr="00CD1242">
        <w:rPr>
          <w:rStyle w:val="Char2"/>
          <w:rFonts w:hint="cs"/>
          <w:rtl/>
        </w:rPr>
        <w:t>ی</w:t>
      </w:r>
      <w:r w:rsidRPr="00CD1242">
        <w:rPr>
          <w:rStyle w:val="Char2"/>
          <w:rFonts w:hint="cs"/>
          <w:rtl/>
        </w:rPr>
        <w:t>ه بوده است.</w:t>
      </w:r>
      <w:r w:rsidR="00036F82" w:rsidRPr="00CD1242">
        <w:rPr>
          <w:rStyle w:val="Char2"/>
          <w:rFonts w:hint="cs"/>
          <w:rtl/>
        </w:rPr>
        <w:t>»</w:t>
      </w:r>
      <w:r w:rsidRPr="00CD1242">
        <w:rPr>
          <w:rStyle w:val="Char2"/>
          <w:vertAlign w:val="superscript"/>
          <w:rtl/>
        </w:rPr>
        <w:footnoteReference w:id="100"/>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سخن </w:t>
      </w:r>
      <w:r w:rsidR="00BB452D" w:rsidRPr="00CD1242">
        <w:rPr>
          <w:rStyle w:val="Char2"/>
          <w:rFonts w:hint="cs"/>
          <w:rtl/>
        </w:rPr>
        <w:t>بد</w:t>
      </w:r>
      <w:r w:rsidR="003616EF" w:rsidRPr="00CD1242">
        <w:rPr>
          <w:rStyle w:val="Char2"/>
          <w:rFonts w:hint="cs"/>
          <w:rtl/>
        </w:rPr>
        <w:t>ی</w:t>
      </w:r>
      <w:r w:rsidRPr="00CD1242">
        <w:rPr>
          <w:rStyle w:val="Char2"/>
          <w:rFonts w:hint="cs"/>
          <w:rtl/>
        </w:rPr>
        <w:t xml:space="preserve">ن </w:t>
      </w:r>
      <w:r w:rsidR="00BB452D" w:rsidRPr="00CD1242">
        <w:rPr>
          <w:rStyle w:val="Char2"/>
          <w:rFonts w:hint="cs"/>
          <w:rtl/>
        </w:rPr>
        <w:t>معن</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دو سوم قرآن ساقط </w:t>
      </w:r>
      <w:r w:rsidR="00A61CF9" w:rsidRPr="00CD1242">
        <w:rPr>
          <w:rStyle w:val="Char2"/>
          <w:rFonts w:hint="cs"/>
          <w:rtl/>
        </w:rPr>
        <w:t>شده</w:t>
      </w:r>
      <w:r w:rsidR="00BB452D" w:rsidRPr="00CD1242">
        <w:rPr>
          <w:rStyle w:val="Char2"/>
          <w:rFonts w:hint="cs"/>
          <w:rtl/>
        </w:rPr>
        <w:t xml:space="preserve"> است</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آ</w:t>
      </w:r>
      <w:r w:rsidR="003616EF" w:rsidRPr="00CD1242">
        <w:rPr>
          <w:rStyle w:val="Char2"/>
          <w:rFonts w:hint="cs"/>
          <w:rtl/>
        </w:rPr>
        <w:t>ی</w:t>
      </w:r>
      <w:r w:rsidRPr="00CD1242">
        <w:rPr>
          <w:rStyle w:val="Char2"/>
          <w:rFonts w:hint="cs"/>
          <w:rtl/>
        </w:rPr>
        <w:t>ات قرآن موجود از 623</w:t>
      </w:r>
      <w:r w:rsidR="00BB452D" w:rsidRPr="00CD1242">
        <w:rPr>
          <w:rStyle w:val="Char2"/>
          <w:rFonts w:hint="cs"/>
          <w:rtl/>
        </w:rPr>
        <w:t>6</w:t>
      </w:r>
      <w:r w:rsidRPr="00CD1242">
        <w:rPr>
          <w:rStyle w:val="Char2"/>
          <w:rFonts w:hint="cs"/>
          <w:rtl/>
        </w:rPr>
        <w:t xml:space="preserve"> آ</w:t>
      </w:r>
      <w:r w:rsidR="003616EF" w:rsidRPr="00CD1242">
        <w:rPr>
          <w:rStyle w:val="Char2"/>
          <w:rFonts w:hint="cs"/>
          <w:rtl/>
        </w:rPr>
        <w:t>ی</w:t>
      </w:r>
      <w:r w:rsidRPr="00CD1242">
        <w:rPr>
          <w:rStyle w:val="Char2"/>
          <w:rFonts w:hint="cs"/>
          <w:rtl/>
        </w:rPr>
        <w:t>ه تجاوز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w:t>
      </w:r>
      <w:r w:rsidRPr="00CD1242">
        <w:rPr>
          <w:rStyle w:val="Char2"/>
          <w:vertAlign w:val="superscript"/>
          <w:rtl/>
        </w:rPr>
        <w:footnoteReference w:id="101"/>
      </w:r>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سل</w:t>
      </w:r>
      <w:r w:rsidR="003616EF" w:rsidRPr="00CD1242">
        <w:rPr>
          <w:rStyle w:val="Char2"/>
          <w:rFonts w:hint="cs"/>
          <w:rtl/>
        </w:rPr>
        <w:t>ی</w:t>
      </w:r>
      <w:r w:rsidRPr="00CD1242">
        <w:rPr>
          <w:rStyle w:val="Char2"/>
          <w:rFonts w:hint="cs"/>
          <w:rtl/>
        </w:rPr>
        <w:t>م بن ق</w:t>
      </w:r>
      <w:r w:rsidR="003616EF" w:rsidRPr="00CD1242">
        <w:rPr>
          <w:rStyle w:val="Char2"/>
          <w:rFonts w:hint="cs"/>
          <w:rtl/>
        </w:rPr>
        <w:t>ی</w:t>
      </w:r>
      <w:r w:rsidRPr="00CD1242">
        <w:rPr>
          <w:rStyle w:val="Char2"/>
          <w:rFonts w:hint="cs"/>
          <w:rtl/>
        </w:rPr>
        <w:t>س</w:t>
      </w:r>
      <w:r w:rsidRPr="00CD1242">
        <w:rPr>
          <w:rStyle w:val="Char2"/>
          <w:vertAlign w:val="superscript"/>
          <w:rtl/>
        </w:rPr>
        <w:footnoteReference w:id="102"/>
      </w:r>
      <w:r w:rsidR="00A403E2" w:rsidRPr="00CD1242">
        <w:rPr>
          <w:rStyle w:val="Char2"/>
          <w:rFonts w:hint="cs"/>
          <w:rtl/>
        </w:rPr>
        <w:t xml:space="preserve"> </w:t>
      </w:r>
      <w:r w:rsidR="003616EF" w:rsidRPr="00CD1242">
        <w:rPr>
          <w:rStyle w:val="Char2"/>
          <w:rFonts w:hint="cs"/>
          <w:rtl/>
        </w:rPr>
        <w:t>ک</w:t>
      </w:r>
      <w:r w:rsidRPr="00CD1242">
        <w:rPr>
          <w:rStyle w:val="Char2"/>
          <w:rFonts w:hint="cs"/>
          <w:rtl/>
        </w:rPr>
        <w:t>ه در نزد</w:t>
      </w:r>
      <w:r w:rsidR="000E0383" w:rsidRPr="00CD1242">
        <w:rPr>
          <w:rStyle w:val="Char2"/>
          <w:rFonts w:hint="cs"/>
          <w:rtl/>
        </w:rPr>
        <w:t xml:space="preserve"> آن‌ها </w:t>
      </w:r>
      <w:r w:rsidR="00BB452D" w:rsidRPr="00CD1242">
        <w:rPr>
          <w:rStyle w:val="Char2"/>
          <w:rFonts w:hint="cs"/>
          <w:rtl/>
        </w:rPr>
        <w:t>(</w:t>
      </w:r>
      <w:r w:rsidR="000B581F" w:rsidRPr="00CD1242">
        <w:rPr>
          <w:rStyle w:val="Char2"/>
          <w:rFonts w:hint="cs"/>
          <w:rtl/>
        </w:rPr>
        <w:t>ابجد</w:t>
      </w:r>
      <w:r w:rsidR="003616EF" w:rsidRPr="00CD1242">
        <w:rPr>
          <w:rStyle w:val="Char2"/>
          <w:rFonts w:hint="cs"/>
          <w:rtl/>
        </w:rPr>
        <w:t>ی</w:t>
      </w:r>
      <w:r w:rsidR="000B581F" w:rsidRPr="00CD1242">
        <w:rPr>
          <w:rStyle w:val="Char2"/>
          <w:rFonts w:hint="cs"/>
          <w:rtl/>
        </w:rPr>
        <w:t>ات</w:t>
      </w:r>
      <w:r w:rsidRPr="00CD1242">
        <w:rPr>
          <w:rStyle w:val="Char2"/>
          <w:rFonts w:hint="cs"/>
          <w:rtl/>
        </w:rPr>
        <w:t xml:space="preserve"> تش</w:t>
      </w:r>
      <w:r w:rsidR="003616EF" w:rsidRPr="00CD1242">
        <w:rPr>
          <w:rStyle w:val="Char2"/>
          <w:rFonts w:hint="cs"/>
          <w:rtl/>
        </w:rPr>
        <w:t>ی</w:t>
      </w:r>
      <w:r w:rsidRPr="00CD1242">
        <w:rPr>
          <w:rStyle w:val="Char2"/>
          <w:rFonts w:hint="cs"/>
          <w:rtl/>
        </w:rPr>
        <w:t>ع</w:t>
      </w:r>
      <w:r w:rsidR="000B581F" w:rsidRPr="00CD1242">
        <w:rPr>
          <w:rStyle w:val="Char2"/>
          <w:rFonts w:hint="cs"/>
          <w:rtl/>
        </w:rPr>
        <w:t>)</w:t>
      </w:r>
      <w:r w:rsidRPr="00CD1242">
        <w:rPr>
          <w:rStyle w:val="Char2"/>
          <w:rFonts w:hint="cs"/>
          <w:rtl/>
        </w:rPr>
        <w:t xml:space="preserve"> نام</w:t>
      </w:r>
      <w:r w:rsidR="003616EF" w:rsidRPr="00CD1242">
        <w:rPr>
          <w:rStyle w:val="Char2"/>
          <w:rFonts w:hint="cs"/>
          <w:rtl/>
        </w:rPr>
        <w:t>ی</w:t>
      </w:r>
      <w:r w:rsidRPr="00CD1242">
        <w:rPr>
          <w:rStyle w:val="Char2"/>
          <w:rFonts w:hint="cs"/>
          <w:rtl/>
        </w:rPr>
        <w:t xml:space="preserve">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سوره احزاب به</w:t>
      </w:r>
      <w:r w:rsidR="001A1BC4" w:rsidRPr="00CD1242">
        <w:rPr>
          <w:rStyle w:val="Char2"/>
          <w:rFonts w:hint="cs"/>
          <w:rtl/>
        </w:rPr>
        <w:t xml:space="preserve"> اندازه </w:t>
      </w:r>
      <w:r w:rsidRPr="00CD1242">
        <w:rPr>
          <w:rStyle w:val="Char2"/>
          <w:rFonts w:hint="cs"/>
          <w:rtl/>
        </w:rPr>
        <w:t>سوره بقره</w:t>
      </w:r>
      <w:r w:rsidR="00740248">
        <w:rPr>
          <w:rStyle w:val="Char2"/>
          <w:rFonts w:hint="cs"/>
          <w:rtl/>
        </w:rPr>
        <w:t xml:space="preserve"> </w:t>
      </w:r>
      <w:r w:rsidRPr="00CD1242">
        <w:rPr>
          <w:rStyle w:val="Char2"/>
          <w:rFonts w:hint="cs"/>
          <w:rtl/>
        </w:rPr>
        <w:t>نور 160 آ</w:t>
      </w:r>
      <w:r w:rsidR="003616EF" w:rsidRPr="00CD1242">
        <w:rPr>
          <w:rStyle w:val="Char2"/>
          <w:rFonts w:hint="cs"/>
          <w:rtl/>
        </w:rPr>
        <w:t>ی</w:t>
      </w:r>
      <w:r w:rsidRPr="00CD1242">
        <w:rPr>
          <w:rStyle w:val="Char2"/>
          <w:rFonts w:hint="cs"/>
          <w:rtl/>
        </w:rPr>
        <w:t>ه</w:t>
      </w:r>
      <w:r w:rsidR="000B581F" w:rsidRPr="00CD1242">
        <w:rPr>
          <w:rStyle w:val="Char2"/>
          <w:rFonts w:hint="cs"/>
          <w:rtl/>
        </w:rPr>
        <w:t>،</w:t>
      </w:r>
      <w:r w:rsidRPr="00CD1242">
        <w:rPr>
          <w:rStyle w:val="Char2"/>
          <w:rFonts w:hint="cs"/>
          <w:rtl/>
        </w:rPr>
        <w:t xml:space="preserve"> </w:t>
      </w:r>
      <w:r w:rsidR="000B581F" w:rsidRPr="00CD1242">
        <w:rPr>
          <w:rStyle w:val="Char2"/>
          <w:rFonts w:hint="cs"/>
          <w:rtl/>
        </w:rPr>
        <w:t xml:space="preserve">سوره </w:t>
      </w:r>
      <w:r w:rsidRPr="00CD1242">
        <w:rPr>
          <w:rStyle w:val="Char2"/>
          <w:rFonts w:hint="cs"/>
          <w:rtl/>
        </w:rPr>
        <w:t>حجرات 60 آ</w:t>
      </w:r>
      <w:r w:rsidR="003616EF" w:rsidRPr="00CD1242">
        <w:rPr>
          <w:rStyle w:val="Char2"/>
          <w:rFonts w:hint="cs"/>
          <w:rtl/>
        </w:rPr>
        <w:t>ی</w:t>
      </w:r>
      <w:r w:rsidRPr="00CD1242">
        <w:rPr>
          <w:rStyle w:val="Char2"/>
          <w:rFonts w:hint="cs"/>
          <w:rtl/>
        </w:rPr>
        <w:t>ه و</w:t>
      </w:r>
      <w:r w:rsidR="000B581F" w:rsidRPr="00CD1242">
        <w:rPr>
          <w:rStyle w:val="Char2"/>
          <w:rFonts w:hint="cs"/>
          <w:rtl/>
        </w:rPr>
        <w:t xml:space="preserve"> سوره</w:t>
      </w:r>
      <w:r w:rsidRPr="00CD1242">
        <w:rPr>
          <w:rStyle w:val="Char2"/>
          <w:rFonts w:hint="cs"/>
          <w:rtl/>
        </w:rPr>
        <w:t xml:space="preserve"> حجر 90 آ</w:t>
      </w:r>
      <w:r w:rsidR="003616EF" w:rsidRPr="00CD1242">
        <w:rPr>
          <w:rStyle w:val="Char2"/>
          <w:rFonts w:hint="cs"/>
          <w:rtl/>
        </w:rPr>
        <w:t>ی</w:t>
      </w:r>
      <w:r w:rsidRPr="00CD1242">
        <w:rPr>
          <w:rStyle w:val="Char2"/>
          <w:rFonts w:hint="cs"/>
          <w:rtl/>
        </w:rPr>
        <w:t xml:space="preserve">ه و... </w:t>
      </w:r>
      <w:r w:rsidR="000B581F" w:rsidRPr="00CD1242">
        <w:rPr>
          <w:rStyle w:val="Char2"/>
          <w:rFonts w:hint="cs"/>
          <w:rtl/>
        </w:rPr>
        <w:t>بوده است.</w:t>
      </w:r>
      <w:r w:rsidRPr="00CD1242">
        <w:rPr>
          <w:rStyle w:val="Char2"/>
          <w:vertAlign w:val="superscript"/>
          <w:rtl/>
        </w:rPr>
        <w:footnoteReference w:id="103"/>
      </w:r>
    </w:p>
    <w:p w:rsidR="00F2781F" w:rsidRPr="00CD1242" w:rsidRDefault="00F2781F"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ات</w:t>
      </w:r>
      <w:r w:rsidR="00740248">
        <w:rPr>
          <w:rStyle w:val="Char2"/>
          <w:rFonts w:hint="cs"/>
          <w:rtl/>
        </w:rPr>
        <w:t xml:space="preserve"> کتاب‌ها</w:t>
      </w:r>
      <w:r w:rsidR="003616EF" w:rsidRPr="00CD1242">
        <w:rPr>
          <w:rStyle w:val="Char2"/>
          <w:rFonts w:hint="cs"/>
          <w:rtl/>
        </w:rPr>
        <w:t>ی</w:t>
      </w:r>
      <w:r w:rsidR="001A1BC4" w:rsidRPr="00CD1242">
        <w:rPr>
          <w:rStyle w:val="Char2"/>
          <w:rFonts w:hint="cs"/>
          <w:rtl/>
        </w:rPr>
        <w:t xml:space="preserve"> ش</w:t>
      </w:r>
      <w:r w:rsidR="003616EF" w:rsidRPr="00CD1242">
        <w:rPr>
          <w:rStyle w:val="Char2"/>
          <w:rFonts w:hint="cs"/>
          <w:rtl/>
        </w:rPr>
        <w:t>ی</w:t>
      </w:r>
      <w:r w:rsidR="001A1BC4" w:rsidRPr="00CD1242">
        <w:rPr>
          <w:rStyle w:val="Char2"/>
          <w:rFonts w:hint="cs"/>
          <w:rtl/>
        </w:rPr>
        <w:t>ع</w:t>
      </w:r>
      <w:r w:rsidR="003616EF" w:rsidRPr="00CD1242">
        <w:rPr>
          <w:rStyle w:val="Char2"/>
          <w:rFonts w:hint="cs"/>
          <w:rtl/>
        </w:rPr>
        <w:t>ی</w:t>
      </w:r>
      <w:r w:rsidR="001A1BC4" w:rsidRPr="00CD1242">
        <w:rPr>
          <w:rStyle w:val="Char2"/>
          <w:rFonts w:hint="cs"/>
          <w:rtl/>
        </w:rPr>
        <w:t>ان رافض</w:t>
      </w:r>
      <w:r w:rsidR="003616EF" w:rsidRPr="00CD1242">
        <w:rPr>
          <w:rStyle w:val="Char2"/>
          <w:rFonts w:hint="cs"/>
          <w:rtl/>
        </w:rPr>
        <w:t>ی</w:t>
      </w:r>
      <w:r w:rsidR="001A1BC4" w:rsidRPr="00CD1242">
        <w:rPr>
          <w:rStyle w:val="Char2"/>
          <w:rFonts w:hint="cs"/>
          <w:rtl/>
        </w:rPr>
        <w:t xml:space="preserve"> </w:t>
      </w:r>
      <w:r w:rsidR="003616EF" w:rsidRPr="00CD1242">
        <w:rPr>
          <w:rStyle w:val="Char2"/>
          <w:rFonts w:hint="cs"/>
          <w:rtl/>
        </w:rPr>
        <w:t>ک</w:t>
      </w:r>
      <w:r w:rsidR="00BB452D" w:rsidRPr="00CD1242">
        <w:rPr>
          <w:rStyle w:val="Char2"/>
          <w:rFonts w:hint="cs"/>
          <w:rtl/>
        </w:rPr>
        <w:t xml:space="preserve">ه </w:t>
      </w:r>
      <w:r w:rsidR="001A1BC4" w:rsidRPr="00CD1242">
        <w:rPr>
          <w:rStyle w:val="Char2"/>
          <w:rFonts w:hint="cs"/>
          <w:rtl/>
        </w:rPr>
        <w:t>به صراحت</w:t>
      </w:r>
      <w:r w:rsidRPr="00CD1242">
        <w:rPr>
          <w:rStyle w:val="Char2"/>
          <w:rFonts w:hint="cs"/>
          <w:rtl/>
        </w:rPr>
        <w:t xml:space="preserve"> </w:t>
      </w:r>
      <w:r w:rsidR="00BB452D" w:rsidRPr="00CD1242">
        <w:rPr>
          <w:rStyle w:val="Char2"/>
          <w:rFonts w:hint="cs"/>
          <w:rtl/>
        </w:rPr>
        <w:t xml:space="preserve">به </w:t>
      </w:r>
      <w:r w:rsidRPr="00CD1242">
        <w:rPr>
          <w:rStyle w:val="Char2"/>
          <w:rFonts w:hint="cs"/>
          <w:rtl/>
        </w:rPr>
        <w:t>تحر</w:t>
      </w:r>
      <w:r w:rsidR="003616EF" w:rsidRPr="00CD1242">
        <w:rPr>
          <w:rStyle w:val="Char2"/>
          <w:rFonts w:hint="cs"/>
          <w:rtl/>
        </w:rPr>
        <w:t>ی</w:t>
      </w:r>
      <w:r w:rsidRPr="00CD1242">
        <w:rPr>
          <w:rStyle w:val="Char2"/>
          <w:rFonts w:hint="cs"/>
          <w:rtl/>
        </w:rPr>
        <w:t>ف قرآن</w:t>
      </w:r>
      <w:r w:rsidR="001A1BC4" w:rsidRPr="00CD1242">
        <w:rPr>
          <w:rStyle w:val="Char2"/>
          <w:rFonts w:hint="cs"/>
          <w:rtl/>
        </w:rPr>
        <w:t xml:space="preserve"> اشاره</w:t>
      </w:r>
      <w:r w:rsidRPr="00CD1242">
        <w:rPr>
          <w:rStyle w:val="Char2"/>
          <w:rFonts w:hint="cs"/>
          <w:rtl/>
        </w:rPr>
        <w:t xml:space="preserve">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فراوان است</w:t>
      </w:r>
      <w:r w:rsidR="00BB452D" w:rsidRPr="00CD1242">
        <w:rPr>
          <w:rStyle w:val="Char2"/>
          <w:rFonts w:hint="cs"/>
          <w:rtl/>
        </w:rPr>
        <w:t>.</w:t>
      </w:r>
      <w:r w:rsidRPr="00CD1242">
        <w:rPr>
          <w:rStyle w:val="Char2"/>
          <w:rFonts w:hint="cs"/>
          <w:rtl/>
        </w:rPr>
        <w:t xml:space="preserve"> و در ا</w:t>
      </w:r>
      <w:r w:rsidR="003616EF" w:rsidRPr="00CD1242">
        <w:rPr>
          <w:rStyle w:val="Char2"/>
          <w:rFonts w:hint="cs"/>
          <w:rtl/>
        </w:rPr>
        <w:t>ی</w:t>
      </w:r>
      <w:r w:rsidRPr="00CD1242">
        <w:rPr>
          <w:rStyle w:val="Char2"/>
          <w:rFonts w:hint="cs"/>
          <w:rtl/>
        </w:rPr>
        <w:t>نجا فقط مثال</w:t>
      </w:r>
      <w:r w:rsidR="009C5F0E">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را به </w:t>
      </w:r>
      <w:r w:rsidR="001A1BC4" w:rsidRPr="00CD1242">
        <w:rPr>
          <w:rStyle w:val="Char2"/>
          <w:rFonts w:hint="cs"/>
          <w:rtl/>
        </w:rPr>
        <w:t>عنوان استدلال ذ</w:t>
      </w:r>
      <w:r w:rsidR="003616EF" w:rsidRPr="00CD1242">
        <w:rPr>
          <w:rStyle w:val="Char2"/>
          <w:rFonts w:hint="cs"/>
          <w:rtl/>
        </w:rPr>
        <w:t>ک</w:t>
      </w:r>
      <w:r w:rsidR="001A1BC4" w:rsidRPr="00CD1242">
        <w:rPr>
          <w:rStyle w:val="Char2"/>
          <w:rFonts w:hint="cs"/>
          <w:rtl/>
        </w:rPr>
        <w:t xml:space="preserve">ر </w:t>
      </w:r>
      <w:r w:rsidR="003616EF" w:rsidRPr="00CD1242">
        <w:rPr>
          <w:rStyle w:val="Char2"/>
          <w:rFonts w:hint="cs"/>
          <w:rtl/>
        </w:rPr>
        <w:t>ک</w:t>
      </w:r>
      <w:r w:rsidR="00244396" w:rsidRPr="00CD1242">
        <w:rPr>
          <w:rStyle w:val="Char2"/>
          <w:rFonts w:hint="cs"/>
          <w:rtl/>
        </w:rPr>
        <w:t>ردم</w:t>
      </w:r>
      <w:r w:rsidR="001A1BC4" w:rsidRPr="00CD1242">
        <w:rPr>
          <w:rStyle w:val="Char2"/>
          <w:rFonts w:hint="cs"/>
          <w:rtl/>
        </w:rPr>
        <w:t xml:space="preserve"> و علما</w:t>
      </w:r>
      <w:r w:rsidR="003616EF" w:rsidRPr="00CD1242">
        <w:rPr>
          <w:rStyle w:val="Char2"/>
          <w:rFonts w:hint="cs"/>
          <w:rtl/>
        </w:rPr>
        <w:t>ی</w:t>
      </w:r>
      <w:r w:rsidRPr="00CD1242">
        <w:rPr>
          <w:rStyle w:val="Char2"/>
          <w:rFonts w:hint="cs"/>
          <w:rtl/>
        </w:rPr>
        <w:t xml:space="preserve"> بزرگ و محققانشان خبر از تواتر و </w:t>
      </w:r>
      <w:r w:rsidR="003616EF" w:rsidRPr="00CD1242">
        <w:rPr>
          <w:rStyle w:val="Char2"/>
          <w:rFonts w:hint="cs"/>
          <w:rtl/>
        </w:rPr>
        <w:t>ک</w:t>
      </w:r>
      <w:r w:rsidR="001A1BC4" w:rsidRPr="00CD1242">
        <w:rPr>
          <w:rStyle w:val="Char2"/>
          <w:rFonts w:hint="cs"/>
          <w:rtl/>
        </w:rPr>
        <w:t>امل و ب</w:t>
      </w:r>
      <w:r w:rsidR="003616EF" w:rsidRPr="00CD1242">
        <w:rPr>
          <w:rStyle w:val="Char2"/>
          <w:rFonts w:hint="cs"/>
          <w:rtl/>
        </w:rPr>
        <w:t>ی</w:t>
      </w:r>
      <w:r w:rsidR="00514684" w:rsidRPr="00CD1242">
        <w:rPr>
          <w:rStyle w:val="Char2"/>
          <w:rFonts w:hint="cs"/>
          <w:rtl/>
        </w:rPr>
        <w:t>‌</w:t>
      </w:r>
      <w:r w:rsidR="001A1BC4" w:rsidRPr="00CD1242">
        <w:rPr>
          <w:rStyle w:val="Char2"/>
          <w:rFonts w:hint="cs"/>
          <w:rtl/>
        </w:rPr>
        <w:t>نق</w:t>
      </w:r>
      <w:r w:rsidR="00BB452D" w:rsidRPr="00CD1242">
        <w:rPr>
          <w:rStyle w:val="Char2"/>
          <w:rFonts w:hint="cs"/>
          <w:rtl/>
        </w:rPr>
        <w:t>ص</w:t>
      </w:r>
      <w:r w:rsidR="001A1BC4" w:rsidRPr="00CD1242">
        <w:rPr>
          <w:rStyle w:val="Char2"/>
          <w:rFonts w:hint="cs"/>
          <w:rtl/>
        </w:rPr>
        <w:t xml:space="preserve"> بودن آن روا</w:t>
      </w:r>
      <w:r w:rsidR="003616EF" w:rsidRPr="00CD1242">
        <w:rPr>
          <w:rStyle w:val="Char2"/>
          <w:rFonts w:hint="cs"/>
          <w:rtl/>
        </w:rPr>
        <w:t>ی</w:t>
      </w:r>
      <w:r w:rsidR="001A1BC4" w:rsidRPr="00CD1242">
        <w:rPr>
          <w:rStyle w:val="Char2"/>
          <w:rFonts w:hint="cs"/>
          <w:rtl/>
        </w:rPr>
        <w:t>ات</w:t>
      </w:r>
      <w:r w:rsidRPr="00CD1242">
        <w:rPr>
          <w:rStyle w:val="Char2"/>
          <w:rFonts w:hint="cs"/>
          <w:rtl/>
        </w:rPr>
        <w:t xml:space="preserve"> داده</w:t>
      </w:r>
      <w:r w:rsidR="001A1BC4" w:rsidRPr="00CD1242">
        <w:rPr>
          <w:rStyle w:val="Char2"/>
          <w:rFonts w:hint="cs"/>
          <w:rtl/>
        </w:rPr>
        <w:t>‌</w:t>
      </w:r>
      <w:r w:rsidRPr="00CD1242">
        <w:rPr>
          <w:rStyle w:val="Char2"/>
          <w:rFonts w:hint="cs"/>
          <w:rtl/>
        </w:rPr>
        <w:t xml:space="preserve">اند. </w:t>
      </w:r>
    </w:p>
    <w:p w:rsidR="00F2781F" w:rsidRPr="00CD1242" w:rsidRDefault="001A1BC4" w:rsidP="00510780">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w:t>
      </w:r>
      <w:r w:rsidR="00F2781F" w:rsidRPr="00CD1242">
        <w:rPr>
          <w:rStyle w:val="Char2"/>
          <w:rFonts w:hint="cs"/>
          <w:rtl/>
        </w:rPr>
        <w:t>مف</w:t>
      </w:r>
      <w:r w:rsidR="003616EF" w:rsidRPr="00CD1242">
        <w:rPr>
          <w:rStyle w:val="Char2"/>
          <w:rFonts w:hint="cs"/>
          <w:rtl/>
        </w:rPr>
        <w:t>ی</w:t>
      </w:r>
      <w:r w:rsidR="00F2781F" w:rsidRPr="00CD1242">
        <w:rPr>
          <w:rStyle w:val="Char2"/>
          <w:rFonts w:hint="cs"/>
          <w:rtl/>
        </w:rPr>
        <w:t>د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اخبار از ائمه هد</w:t>
      </w:r>
      <w:r w:rsidRPr="00CD1242">
        <w:rPr>
          <w:rStyle w:val="Char2"/>
          <w:rFonts w:hint="cs"/>
          <w:rtl/>
        </w:rPr>
        <w:t>ا</w:t>
      </w:r>
      <w:r w:rsidR="003616EF" w:rsidRPr="00CD1242">
        <w:rPr>
          <w:rStyle w:val="Char2"/>
          <w:rFonts w:hint="cs"/>
          <w:rtl/>
        </w:rPr>
        <w:t>ی</w:t>
      </w:r>
      <w:r w:rsidR="00F2781F" w:rsidRPr="00CD1242">
        <w:rPr>
          <w:rStyle w:val="Char2"/>
          <w:rFonts w:hint="cs"/>
          <w:rtl/>
        </w:rPr>
        <w:t xml:space="preserve"> آل محمد</w:t>
      </w:r>
      <w:r w:rsidR="00510780">
        <w:rPr>
          <w:rStyle w:val="Char2"/>
          <w:rFonts w:hint="cs"/>
          <w:rtl/>
        </w:rPr>
        <w:t xml:space="preserve"> </w:t>
      </w:r>
      <w:r w:rsidR="00510780">
        <w:rPr>
          <w:rStyle w:val="Char2"/>
          <w:rFonts w:cs="CTraditional Arabic" w:hint="cs"/>
          <w:rtl/>
        </w:rPr>
        <w:t>ج</w:t>
      </w:r>
      <w:r w:rsidR="00F2781F" w:rsidRPr="00CD1242">
        <w:rPr>
          <w:rStyle w:val="Char2"/>
          <w:rFonts w:hint="cs"/>
          <w:rtl/>
        </w:rPr>
        <w:t xml:space="preserve"> به طور مستف</w:t>
      </w:r>
      <w:r w:rsidR="003616EF" w:rsidRPr="00CD1242">
        <w:rPr>
          <w:rStyle w:val="Char2"/>
          <w:rFonts w:hint="cs"/>
          <w:rtl/>
        </w:rPr>
        <w:t>ی</w:t>
      </w:r>
      <w:r w:rsidR="00F2781F" w:rsidRPr="00CD1242">
        <w:rPr>
          <w:rStyle w:val="Char2"/>
          <w:rFonts w:hint="cs"/>
          <w:rtl/>
        </w:rPr>
        <w:t xml:space="preserve">ض وارد شده </w:t>
      </w:r>
      <w:r w:rsidR="003616EF" w:rsidRPr="00CD1242">
        <w:rPr>
          <w:rStyle w:val="Char2"/>
          <w:rFonts w:hint="cs"/>
          <w:rtl/>
        </w:rPr>
        <w:t>ک</w:t>
      </w:r>
      <w:r w:rsidR="00F2781F" w:rsidRPr="00CD1242">
        <w:rPr>
          <w:rStyle w:val="Char2"/>
          <w:rFonts w:hint="cs"/>
          <w:rtl/>
        </w:rPr>
        <w:t xml:space="preserve">ه در قرآن اختلاف است و ظالمان در آن حذف و آن را ناقص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w:t>
      </w:r>
      <w:r w:rsidR="00F2781F" w:rsidRPr="00CD1242">
        <w:rPr>
          <w:rStyle w:val="Char2"/>
          <w:vertAlign w:val="superscript"/>
          <w:rtl/>
        </w:rPr>
        <w:footnoteReference w:id="104"/>
      </w:r>
      <w:r w:rsidR="00F2781F" w:rsidRPr="00CD1242">
        <w:rPr>
          <w:rStyle w:val="Char2"/>
          <w:rFonts w:hint="cs"/>
          <w:rtl/>
        </w:rPr>
        <w:t xml:space="preserve"> </w:t>
      </w:r>
    </w:p>
    <w:p w:rsidR="00F2781F" w:rsidRPr="00CD1242" w:rsidRDefault="00F2781F" w:rsidP="00510780">
      <w:pPr>
        <w:bidi/>
        <w:ind w:firstLine="284"/>
        <w:jc w:val="lowKashida"/>
        <w:rPr>
          <w:rStyle w:val="Char2"/>
          <w:rtl/>
        </w:rPr>
      </w:pPr>
      <w:r w:rsidRPr="00CD1242">
        <w:rPr>
          <w:rStyle w:val="Char2"/>
          <w:rFonts w:hint="cs"/>
          <w:rtl/>
        </w:rPr>
        <w:t>هاشم بحران</w:t>
      </w:r>
      <w:r w:rsidR="003616EF" w:rsidRPr="00CD1242">
        <w:rPr>
          <w:rStyle w:val="Char2"/>
          <w:rFonts w:hint="cs"/>
          <w:rtl/>
        </w:rPr>
        <w:t>ی</w:t>
      </w:r>
      <w:r w:rsidRPr="00CD1242">
        <w:rPr>
          <w:rStyle w:val="Char2"/>
          <w:rFonts w:hint="cs"/>
          <w:rtl/>
        </w:rPr>
        <w:t xml:space="preserve"> </w:t>
      </w:r>
      <w:r w:rsidR="00514684" w:rsidRPr="00CD1242">
        <w:rPr>
          <w:rStyle w:val="Char2"/>
          <w:rFonts w:hint="cs"/>
          <w:rtl/>
        </w:rPr>
        <w:t>(</w:t>
      </w:r>
      <w:r w:rsidR="003616EF" w:rsidRPr="00CD1242">
        <w:rPr>
          <w:rStyle w:val="Char2"/>
          <w:rFonts w:hint="cs"/>
          <w:rtl/>
        </w:rPr>
        <w:t>یکی</w:t>
      </w:r>
      <w:r w:rsidRPr="00CD1242">
        <w:rPr>
          <w:rStyle w:val="Char2"/>
          <w:rFonts w:hint="cs"/>
          <w:rtl/>
        </w:rPr>
        <w:t xml:space="preserve"> از مفسران بزرگشان</w:t>
      </w:r>
      <w:r w:rsidR="001A1BC4" w:rsidRPr="00CD1242">
        <w:rPr>
          <w:rStyle w:val="Char2"/>
          <w:rFonts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بدان حق</w:t>
      </w:r>
      <w:r w:rsidR="003616EF" w:rsidRPr="00CD1242">
        <w:rPr>
          <w:rStyle w:val="Char2"/>
          <w:rFonts w:hint="cs"/>
          <w:rtl/>
        </w:rPr>
        <w:t>ی</w:t>
      </w:r>
      <w:r w:rsidRPr="00CD1242">
        <w:rPr>
          <w:rStyle w:val="Char2"/>
          <w:rFonts w:hint="cs"/>
          <w:rtl/>
        </w:rPr>
        <w:t>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A1BC4" w:rsidRPr="00CD1242">
        <w:rPr>
          <w:rStyle w:val="Char2"/>
          <w:rFonts w:hint="cs"/>
          <w:rtl/>
        </w:rPr>
        <w:t xml:space="preserve">در آن </w:t>
      </w:r>
      <w:r w:rsidRPr="00CD1242">
        <w:rPr>
          <w:rStyle w:val="Char2"/>
          <w:rFonts w:hint="cs"/>
          <w:rtl/>
        </w:rPr>
        <w:t>ه</w:t>
      </w:r>
      <w:r w:rsidR="003616EF" w:rsidRPr="00CD1242">
        <w:rPr>
          <w:rStyle w:val="Char2"/>
          <w:rFonts w:hint="cs"/>
          <w:rtl/>
        </w:rPr>
        <w:t>ی</w:t>
      </w:r>
      <w:r w:rsidRPr="00CD1242">
        <w:rPr>
          <w:rStyle w:val="Char2"/>
          <w:rFonts w:hint="cs"/>
          <w:rtl/>
        </w:rPr>
        <w:t>چ ش</w:t>
      </w:r>
      <w:r w:rsidR="003616EF" w:rsidRPr="00CD1242">
        <w:rPr>
          <w:rStyle w:val="Char2"/>
          <w:rFonts w:hint="cs"/>
          <w:rtl/>
        </w:rPr>
        <w:t>کی</w:t>
      </w:r>
      <w:r w:rsidRPr="00CD1242">
        <w:rPr>
          <w:rStyle w:val="Char2"/>
          <w:rFonts w:hint="cs"/>
          <w:rtl/>
        </w:rPr>
        <w:t xml:space="preserve"> </w:t>
      </w:r>
      <w:r w:rsidR="00BB452D" w:rsidRPr="00CD1242">
        <w:rPr>
          <w:rStyle w:val="Char2"/>
          <w:rFonts w:hint="cs"/>
          <w:rtl/>
        </w:rPr>
        <w:t>ن</w:t>
      </w:r>
      <w:r w:rsidR="003616EF" w:rsidRPr="00CD1242">
        <w:rPr>
          <w:rStyle w:val="Char2"/>
          <w:rFonts w:hint="cs"/>
          <w:rtl/>
        </w:rPr>
        <w:t>ی</w:t>
      </w:r>
      <w:r w:rsidR="00BB452D" w:rsidRPr="00CD1242">
        <w:rPr>
          <w:rStyle w:val="Char2"/>
          <w:rFonts w:hint="cs"/>
          <w:rtl/>
        </w:rPr>
        <w:t>ست، ا</w:t>
      </w:r>
      <w:r w:rsidR="003616EF" w:rsidRPr="00CD1242">
        <w:rPr>
          <w:rStyle w:val="Char2"/>
          <w:rFonts w:hint="cs"/>
          <w:rtl/>
        </w:rPr>
        <w:t>ی</w:t>
      </w:r>
      <w:r w:rsidR="00BB452D" w:rsidRPr="00CD1242">
        <w:rPr>
          <w:rStyle w:val="Char2"/>
          <w:rFonts w:hint="cs"/>
          <w:rtl/>
        </w:rPr>
        <w:t xml:space="preserve">ن است </w:t>
      </w:r>
      <w:r w:rsidR="003616EF" w:rsidRPr="00CD1242">
        <w:rPr>
          <w:rStyle w:val="Char2"/>
          <w:rFonts w:hint="cs"/>
          <w:rtl/>
        </w:rPr>
        <w:t>ک</w:t>
      </w:r>
      <w:r w:rsidR="00BB452D" w:rsidRPr="00CD1242">
        <w:rPr>
          <w:rStyle w:val="Char2"/>
          <w:rFonts w:hint="cs"/>
          <w:rtl/>
        </w:rPr>
        <w:t xml:space="preserve">ه </w:t>
      </w:r>
      <w:r w:rsidRPr="00CD1242">
        <w:rPr>
          <w:rStyle w:val="Char2"/>
          <w:rFonts w:hint="cs"/>
          <w:rtl/>
        </w:rPr>
        <w:t xml:space="preserve">بر </w:t>
      </w:r>
      <w:r w:rsidR="001A1BC4" w:rsidRPr="00CD1242">
        <w:rPr>
          <w:rStyle w:val="Char2"/>
          <w:rFonts w:hint="cs"/>
          <w:rtl/>
        </w:rPr>
        <w:t>اساس</w:t>
      </w:r>
      <w:r w:rsidRPr="00CD1242">
        <w:rPr>
          <w:rStyle w:val="Char2"/>
          <w:rFonts w:hint="cs"/>
          <w:rtl/>
        </w:rPr>
        <w:t xml:space="preserve"> اخبار متواتر آت</w:t>
      </w:r>
      <w:r w:rsidR="003616EF" w:rsidRPr="00CD1242">
        <w:rPr>
          <w:rStyle w:val="Char2"/>
          <w:rFonts w:hint="cs"/>
          <w:rtl/>
        </w:rPr>
        <w:t>ی</w:t>
      </w:r>
      <w:r w:rsidRPr="00CD1242">
        <w:rPr>
          <w:rStyle w:val="Char2"/>
          <w:rFonts w:hint="cs"/>
          <w:rtl/>
        </w:rPr>
        <w:t xml:space="preserve"> و غ</w:t>
      </w:r>
      <w:r w:rsidR="003616EF" w:rsidRPr="00CD1242">
        <w:rPr>
          <w:rStyle w:val="Char2"/>
          <w:rFonts w:hint="cs"/>
          <w:rtl/>
        </w:rPr>
        <w:t>ی</w:t>
      </w:r>
      <w:r w:rsidRPr="00CD1242">
        <w:rPr>
          <w:rStyle w:val="Char2"/>
          <w:rFonts w:hint="cs"/>
          <w:rtl/>
        </w:rPr>
        <w:t>ره</w:t>
      </w:r>
      <w:r w:rsidR="001A1BC4" w:rsidRPr="00CD1242">
        <w:rPr>
          <w:rStyle w:val="Char2"/>
          <w:rFonts w:hint="cs"/>
          <w:rtl/>
        </w:rPr>
        <w:t xml:space="preserve"> </w:t>
      </w:r>
      <w:r w:rsidRPr="00CD1242">
        <w:rPr>
          <w:rStyle w:val="Char2"/>
          <w:rFonts w:hint="cs"/>
          <w:rtl/>
        </w:rPr>
        <w:t>قرآن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740248">
        <w:rPr>
          <w:rStyle w:val="Char2"/>
          <w:rFonts w:hint="cs"/>
          <w:rtl/>
        </w:rPr>
        <w:t xml:space="preserve"> </w:t>
      </w:r>
      <w:r w:rsidRPr="00CD1242">
        <w:rPr>
          <w:rStyle w:val="Char2"/>
          <w:rFonts w:hint="cs"/>
          <w:rtl/>
        </w:rPr>
        <w:t>ما</w:t>
      </w:r>
      <w:r w:rsidR="001A1BC4" w:rsidRPr="00CD1242">
        <w:rPr>
          <w:rStyle w:val="Char2"/>
          <w:rFonts w:hint="cs"/>
          <w:rtl/>
        </w:rPr>
        <w:t>ست</w:t>
      </w:r>
      <w:r w:rsidRPr="00CD1242">
        <w:rPr>
          <w:rStyle w:val="Char2"/>
          <w:rFonts w:hint="cs"/>
          <w:rtl/>
        </w:rPr>
        <w:t xml:space="preserve"> بعد از رسول خدا</w:t>
      </w:r>
      <w:r w:rsidR="00510780">
        <w:rPr>
          <w:rStyle w:val="Char2"/>
          <w:rFonts w:hint="cs"/>
          <w:rtl/>
        </w:rPr>
        <w:t xml:space="preserve"> </w:t>
      </w:r>
      <w:r w:rsidR="00510780">
        <w:rPr>
          <w:rStyle w:val="Char2"/>
          <w:rFonts w:cs="CTraditional Arabic" w:hint="cs"/>
          <w:rtl/>
        </w:rPr>
        <w:t>ج</w:t>
      </w:r>
      <w:r w:rsidRPr="00CD1242">
        <w:rPr>
          <w:rStyle w:val="Char2"/>
          <w:rFonts w:hint="cs"/>
          <w:rtl/>
        </w:rPr>
        <w:t xml:space="preserve"> در آن تغ</w:t>
      </w:r>
      <w:r w:rsidR="003616EF" w:rsidRPr="00CD1242">
        <w:rPr>
          <w:rStyle w:val="Char2"/>
          <w:rFonts w:hint="cs"/>
          <w:rtl/>
        </w:rPr>
        <w:t>یی</w:t>
      </w:r>
      <w:r w:rsidRPr="00CD1242">
        <w:rPr>
          <w:rStyle w:val="Char2"/>
          <w:rFonts w:hint="cs"/>
          <w:rtl/>
        </w:rPr>
        <w:t>رات</w:t>
      </w:r>
      <w:r w:rsidR="003616EF" w:rsidRPr="00CD1242">
        <w:rPr>
          <w:rStyle w:val="Char2"/>
          <w:rFonts w:hint="cs"/>
          <w:rtl/>
        </w:rPr>
        <w:t>ی</w:t>
      </w:r>
      <w:r w:rsidRPr="00CD1242">
        <w:rPr>
          <w:rStyle w:val="Char2"/>
          <w:rFonts w:hint="cs"/>
          <w:rtl/>
        </w:rPr>
        <w:t xml:space="preserve"> رخ داده و آن</w:t>
      </w:r>
      <w:r w:rsidR="00510780">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آن را جمع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لمات و آ</w:t>
      </w:r>
      <w:r w:rsidR="003616EF" w:rsidRPr="00CD1242">
        <w:rPr>
          <w:rStyle w:val="Char2"/>
          <w:rFonts w:hint="cs"/>
          <w:rtl/>
        </w:rPr>
        <w:t>ی</w:t>
      </w:r>
      <w:r w:rsidRPr="00CD1242">
        <w:rPr>
          <w:rStyle w:val="Char2"/>
          <w:rFonts w:hint="cs"/>
          <w:rtl/>
        </w:rPr>
        <w:t>ات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را</w:t>
      </w:r>
      <w:r w:rsidR="001A1BC4" w:rsidRPr="00CD1242">
        <w:rPr>
          <w:rStyle w:val="Char2"/>
          <w:rFonts w:hint="cs"/>
          <w:rtl/>
        </w:rPr>
        <w:t xml:space="preserve"> در آن</w:t>
      </w:r>
      <w:r w:rsidRPr="00CD1242">
        <w:rPr>
          <w:rStyle w:val="Char2"/>
          <w:rFonts w:hint="cs"/>
          <w:rtl/>
        </w:rPr>
        <w:t xml:space="preserve"> تغ</w:t>
      </w:r>
      <w:r w:rsidR="003616EF" w:rsidRPr="00CD1242">
        <w:rPr>
          <w:rStyle w:val="Char2"/>
          <w:rFonts w:hint="cs"/>
          <w:rtl/>
        </w:rPr>
        <w:t>یی</w:t>
      </w:r>
      <w:r w:rsidRPr="00CD1242">
        <w:rPr>
          <w:rStyle w:val="Char2"/>
          <w:rFonts w:hint="cs"/>
          <w:rtl/>
        </w:rPr>
        <w:t>ر داده اند.</w:t>
      </w:r>
      <w:r w:rsidRPr="00CD1242">
        <w:rPr>
          <w:rStyle w:val="Char2"/>
          <w:vertAlign w:val="superscript"/>
          <w:rtl/>
        </w:rPr>
        <w:footnoteReference w:id="105"/>
      </w:r>
      <w:r w:rsidRPr="00CD1242">
        <w:rPr>
          <w:rStyle w:val="Char2"/>
          <w:rFonts w:hint="cs"/>
          <w:rtl/>
        </w:rPr>
        <w:t xml:space="preserve"> </w:t>
      </w:r>
    </w:p>
    <w:p w:rsidR="00F2781F" w:rsidRPr="00CD1242" w:rsidRDefault="001A1BC4"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ا</w:t>
      </w:r>
      <w:r w:rsidR="003616EF" w:rsidRPr="00CD1242">
        <w:rPr>
          <w:rStyle w:val="Char2"/>
          <w:rFonts w:hint="cs"/>
          <w:rtl/>
        </w:rPr>
        <w:t>ی</w:t>
      </w:r>
      <w:r w:rsidR="00F2781F" w:rsidRPr="00CD1242">
        <w:rPr>
          <w:rStyle w:val="Char2"/>
          <w:rFonts w:hint="cs"/>
          <w:rtl/>
        </w:rPr>
        <w:t xml:space="preserve">ن گفته </w:t>
      </w:r>
      <w:r w:rsidR="00BB452D" w:rsidRPr="00CD1242">
        <w:rPr>
          <w:rStyle w:val="Char2"/>
          <w:rFonts w:hint="cs"/>
          <w:rtl/>
        </w:rPr>
        <w:t>(</w:t>
      </w:r>
      <w:r w:rsidR="00F2781F" w:rsidRPr="00CD1242">
        <w:rPr>
          <w:rStyle w:val="Char2"/>
          <w:rFonts w:hint="cs"/>
          <w:rtl/>
        </w:rPr>
        <w:t>تحر</w:t>
      </w:r>
      <w:r w:rsidR="003616EF" w:rsidRPr="00CD1242">
        <w:rPr>
          <w:rStyle w:val="Char2"/>
          <w:rFonts w:hint="cs"/>
          <w:rtl/>
        </w:rPr>
        <w:t>ی</w:t>
      </w:r>
      <w:r w:rsidR="00F2781F" w:rsidRPr="00CD1242">
        <w:rPr>
          <w:rStyle w:val="Char2"/>
          <w:rFonts w:hint="cs"/>
          <w:rtl/>
        </w:rPr>
        <w:t>ف قرآن</w:t>
      </w:r>
      <w:r w:rsidRPr="00CD1242">
        <w:rPr>
          <w:rStyle w:val="Char2"/>
          <w:rFonts w:hint="cs"/>
          <w:rtl/>
        </w:rPr>
        <w:t>)</w:t>
      </w:r>
      <w:r w:rsidR="00F2781F" w:rsidRPr="00CD1242">
        <w:rPr>
          <w:rStyle w:val="Char2"/>
          <w:rFonts w:hint="cs"/>
          <w:rtl/>
        </w:rPr>
        <w:t xml:space="preserve"> بعد از</w:t>
      </w:r>
      <w:r w:rsidRPr="00CD1242">
        <w:rPr>
          <w:rStyle w:val="Char2"/>
          <w:rFonts w:hint="cs"/>
          <w:rtl/>
        </w:rPr>
        <w:t xml:space="preserve"> پ</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F2781F" w:rsidRPr="00CD1242">
        <w:rPr>
          <w:rStyle w:val="Char2"/>
          <w:rFonts w:hint="cs"/>
          <w:rtl/>
        </w:rPr>
        <w:t>اخبار و آثار</w:t>
      </w:r>
      <w:r w:rsidRPr="00CD1242">
        <w:rPr>
          <w:rStyle w:val="Char2"/>
          <w:rFonts w:hint="cs"/>
          <w:rtl/>
        </w:rPr>
        <w:t xml:space="preserve"> در نظر من</w:t>
      </w:r>
      <w:r w:rsidR="00F2781F" w:rsidRPr="00CD1242">
        <w:rPr>
          <w:rStyle w:val="Char2"/>
          <w:rFonts w:hint="cs"/>
          <w:rtl/>
        </w:rPr>
        <w:t xml:space="preserve"> چنان واضح و روشن است </w:t>
      </w:r>
      <w:r w:rsidR="003616EF" w:rsidRPr="00CD1242">
        <w:rPr>
          <w:rStyle w:val="Char2"/>
          <w:rFonts w:hint="cs"/>
          <w:rtl/>
        </w:rPr>
        <w:t>ک</w:t>
      </w:r>
      <w:r w:rsidR="00F2781F" w:rsidRPr="00CD1242">
        <w:rPr>
          <w:rStyle w:val="Char2"/>
          <w:rFonts w:hint="cs"/>
          <w:rtl/>
        </w:rPr>
        <w:t xml:space="preserve">ه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‌توان</w:t>
      </w:r>
      <w:r w:rsidR="00F2781F" w:rsidRPr="00CD1242">
        <w:rPr>
          <w:rStyle w:val="Char2"/>
          <w:rFonts w:hint="cs"/>
          <w:rtl/>
        </w:rPr>
        <w:t xml:space="preserve"> گفت از ضرور</w:t>
      </w:r>
      <w:r w:rsidR="003616EF" w:rsidRPr="00CD1242">
        <w:rPr>
          <w:rStyle w:val="Char2"/>
          <w:rFonts w:hint="cs"/>
          <w:rtl/>
        </w:rPr>
        <w:t>ی</w:t>
      </w:r>
      <w:r w:rsidR="00F2781F" w:rsidRPr="00CD1242">
        <w:rPr>
          <w:rStyle w:val="Char2"/>
          <w:rFonts w:hint="cs"/>
          <w:rtl/>
        </w:rPr>
        <w:t>ات مذهب ش</w:t>
      </w:r>
      <w:r w:rsidR="003616EF" w:rsidRPr="00CD1242">
        <w:rPr>
          <w:rStyle w:val="Char2"/>
          <w:rFonts w:hint="cs"/>
          <w:rtl/>
        </w:rPr>
        <w:t>ی</w:t>
      </w:r>
      <w:r w:rsidR="00F2781F" w:rsidRPr="00CD1242">
        <w:rPr>
          <w:rStyle w:val="Char2"/>
          <w:rFonts w:hint="cs"/>
          <w:rtl/>
        </w:rPr>
        <w:t>عه و از بزرگ</w:t>
      </w:r>
      <w:r w:rsidR="00510780">
        <w:rPr>
          <w:rStyle w:val="Char2"/>
          <w:rFonts w:hint="eastAsia"/>
          <w:rtl/>
        </w:rPr>
        <w:t>‌</w:t>
      </w:r>
      <w:r w:rsidR="00F2781F" w:rsidRPr="00CD1242">
        <w:rPr>
          <w:rStyle w:val="Char2"/>
          <w:rFonts w:hint="cs"/>
          <w:rtl/>
        </w:rPr>
        <w:t>تر</w:t>
      </w:r>
      <w:r w:rsidR="003616EF" w:rsidRPr="00CD1242">
        <w:rPr>
          <w:rStyle w:val="Char2"/>
          <w:rFonts w:hint="cs"/>
          <w:rtl/>
        </w:rPr>
        <w:t>ی</w:t>
      </w:r>
      <w:r w:rsidR="00F2781F" w:rsidRPr="00CD1242">
        <w:rPr>
          <w:rStyle w:val="Char2"/>
          <w:rFonts w:hint="cs"/>
          <w:rtl/>
        </w:rPr>
        <w:t xml:space="preserve">ن </w:t>
      </w:r>
      <w:r w:rsidR="00157826" w:rsidRPr="00CD1242">
        <w:rPr>
          <w:rStyle w:val="Char2"/>
          <w:rFonts w:hint="cs"/>
          <w:rtl/>
        </w:rPr>
        <w:t>ا</w:t>
      </w:r>
      <w:r w:rsidR="00F2781F" w:rsidRPr="00CD1242">
        <w:rPr>
          <w:rStyle w:val="Char2"/>
          <w:rFonts w:hint="cs"/>
          <w:rtl/>
        </w:rPr>
        <w:t>هد</w:t>
      </w:r>
      <w:r w:rsidR="00157826" w:rsidRPr="00CD1242">
        <w:rPr>
          <w:rStyle w:val="Char2"/>
          <w:rFonts w:hint="cs"/>
          <w:rtl/>
        </w:rPr>
        <w:t>ا</w:t>
      </w:r>
      <w:r w:rsidR="00F2781F" w:rsidRPr="00CD1242">
        <w:rPr>
          <w:rStyle w:val="Char2"/>
          <w:rFonts w:hint="cs"/>
          <w:rtl/>
        </w:rPr>
        <w:t xml:space="preserve">ف </w:t>
      </w:r>
      <w:r w:rsidR="00BB452D" w:rsidRPr="00CD1242">
        <w:rPr>
          <w:rStyle w:val="Char2"/>
          <w:rFonts w:hint="cs"/>
          <w:rtl/>
        </w:rPr>
        <w:t xml:space="preserve">غصب </w:t>
      </w:r>
      <w:r w:rsidR="00F2781F" w:rsidRPr="00CD1242">
        <w:rPr>
          <w:rStyle w:val="Char2"/>
          <w:rFonts w:hint="cs"/>
          <w:rtl/>
        </w:rPr>
        <w:t xml:space="preserve">خلافت </w:t>
      </w:r>
      <w:r w:rsidR="00157826" w:rsidRPr="00CD1242">
        <w:rPr>
          <w:rStyle w:val="Char2"/>
          <w:rFonts w:hint="cs"/>
          <w:rtl/>
        </w:rPr>
        <w:t>بوده است</w:t>
      </w:r>
      <w:r w:rsidR="00F2781F" w:rsidRPr="00CD1242">
        <w:rPr>
          <w:rStyle w:val="Char2"/>
          <w:rFonts w:hint="cs"/>
          <w:rtl/>
        </w:rPr>
        <w:t>.</w:t>
      </w:r>
      <w:r w:rsidR="00F2781F" w:rsidRPr="00CD1242">
        <w:rPr>
          <w:rStyle w:val="Char2"/>
          <w:vertAlign w:val="superscript"/>
          <w:rtl/>
        </w:rPr>
        <w:footnoteReference w:id="106"/>
      </w:r>
    </w:p>
    <w:p w:rsidR="00F2781F" w:rsidRPr="00CD1242" w:rsidRDefault="00F2781F" w:rsidP="00CD1242">
      <w:pPr>
        <w:bidi/>
        <w:ind w:firstLine="284"/>
        <w:jc w:val="lowKashida"/>
        <w:rPr>
          <w:rStyle w:val="Char2"/>
          <w:rtl/>
        </w:rPr>
      </w:pPr>
      <w:r w:rsidRPr="00CD1242">
        <w:rPr>
          <w:rStyle w:val="Char2"/>
          <w:rFonts w:hint="cs"/>
          <w:rtl/>
        </w:rPr>
        <w:t>نعمت الله جزائر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اخبار دال بر ا</w:t>
      </w:r>
      <w:r w:rsidR="003616EF" w:rsidRPr="00CD1242">
        <w:rPr>
          <w:rStyle w:val="Char2"/>
          <w:rFonts w:hint="cs"/>
          <w:rtl/>
        </w:rPr>
        <w:t>ی</w:t>
      </w:r>
      <w:r w:rsidRPr="00CD1242">
        <w:rPr>
          <w:rStyle w:val="Char2"/>
          <w:rFonts w:hint="cs"/>
          <w:rtl/>
        </w:rPr>
        <w:t>ن</w:t>
      </w:r>
      <w:r w:rsidR="00157826" w:rsidRPr="00CD1242">
        <w:rPr>
          <w:rStyle w:val="Char2"/>
          <w:rFonts w:hint="cs"/>
          <w:rtl/>
        </w:rPr>
        <w:t xml:space="preserve"> امر</w:t>
      </w:r>
      <w:r w:rsidR="004A6820" w:rsidRPr="00CD1242">
        <w:rPr>
          <w:rStyle w:val="Char2"/>
          <w:rFonts w:hint="cs"/>
          <w:rtl/>
        </w:rPr>
        <w:t xml:space="preserve"> (</w:t>
      </w:r>
      <w:r w:rsidRPr="00CD1242">
        <w:rPr>
          <w:rStyle w:val="Char2"/>
          <w:rFonts w:hint="cs"/>
          <w:rtl/>
        </w:rPr>
        <w:t>تحر</w:t>
      </w:r>
      <w:r w:rsidR="003616EF" w:rsidRPr="00CD1242">
        <w:rPr>
          <w:rStyle w:val="Char2"/>
          <w:rFonts w:hint="cs"/>
          <w:rtl/>
        </w:rPr>
        <w:t>ی</w:t>
      </w:r>
      <w:r w:rsidRPr="00CD1242">
        <w:rPr>
          <w:rStyle w:val="Char2"/>
          <w:rFonts w:hint="cs"/>
          <w:rtl/>
        </w:rPr>
        <w:t>ف</w:t>
      </w:r>
      <w:r w:rsidR="00157826" w:rsidRPr="00CD1242">
        <w:rPr>
          <w:rStyle w:val="Char2"/>
          <w:rFonts w:hint="cs"/>
          <w:rtl/>
        </w:rPr>
        <w:t>)</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هزار روا</w:t>
      </w:r>
      <w:r w:rsidR="003616EF" w:rsidRPr="00CD1242">
        <w:rPr>
          <w:rStyle w:val="Char2"/>
          <w:rFonts w:hint="cs"/>
          <w:rtl/>
        </w:rPr>
        <w:t>ی</w:t>
      </w:r>
      <w:r w:rsidRPr="00CD1242">
        <w:rPr>
          <w:rStyle w:val="Char2"/>
          <w:rFonts w:hint="cs"/>
          <w:rtl/>
        </w:rPr>
        <w:t xml:space="preserve">ت </w:t>
      </w:r>
      <w:r w:rsidR="004A6820" w:rsidRPr="00CD1242">
        <w:rPr>
          <w:rStyle w:val="Char2"/>
          <w:rFonts w:hint="cs"/>
          <w:rtl/>
        </w:rPr>
        <w:t>است</w:t>
      </w:r>
      <w:r w:rsidRPr="00CD1242">
        <w:rPr>
          <w:rStyle w:val="Char2"/>
          <w:rFonts w:hint="cs"/>
          <w:rtl/>
        </w:rPr>
        <w:t xml:space="preserve"> و گروه</w:t>
      </w:r>
      <w:r w:rsidR="003616EF" w:rsidRPr="00CD1242">
        <w:rPr>
          <w:rStyle w:val="Char2"/>
          <w:rFonts w:hint="cs"/>
          <w:rtl/>
        </w:rPr>
        <w:t>ی</w:t>
      </w:r>
      <w:r w:rsidRPr="00CD1242">
        <w:rPr>
          <w:rStyle w:val="Char2"/>
          <w:rFonts w:hint="cs"/>
          <w:rtl/>
        </w:rPr>
        <w:t xml:space="preserve"> مانند مف</w:t>
      </w:r>
      <w:r w:rsidR="003616EF" w:rsidRPr="00CD1242">
        <w:rPr>
          <w:rStyle w:val="Char2"/>
          <w:rFonts w:hint="cs"/>
          <w:rtl/>
        </w:rPr>
        <w:t>ی</w:t>
      </w:r>
      <w:r w:rsidRPr="00CD1242">
        <w:rPr>
          <w:rStyle w:val="Char2"/>
          <w:rFonts w:hint="cs"/>
          <w:rtl/>
        </w:rPr>
        <w:t>د و محقق داماد و علامه مجلس</w:t>
      </w:r>
      <w:r w:rsidR="003616EF" w:rsidRPr="00CD1242">
        <w:rPr>
          <w:rStyle w:val="Char2"/>
          <w:rFonts w:hint="cs"/>
          <w:rtl/>
        </w:rPr>
        <w:t>ی</w:t>
      </w:r>
      <w:r w:rsidRPr="00CD1242">
        <w:rPr>
          <w:rStyle w:val="Char2"/>
          <w:rFonts w:hint="cs"/>
          <w:rtl/>
        </w:rPr>
        <w:t xml:space="preserve"> ادعا</w:t>
      </w:r>
      <w:r w:rsidR="003616EF" w:rsidRPr="00CD1242">
        <w:rPr>
          <w:rStyle w:val="Char2"/>
          <w:rFonts w:hint="cs"/>
          <w:rtl/>
        </w:rPr>
        <w:t>ی</w:t>
      </w:r>
      <w:r w:rsidRPr="00CD1242">
        <w:rPr>
          <w:rStyle w:val="Char2"/>
          <w:rFonts w:hint="cs"/>
          <w:rtl/>
        </w:rPr>
        <w:t xml:space="preserve"> </w:t>
      </w:r>
      <w:r w:rsidR="00157826" w:rsidRPr="00CD1242">
        <w:rPr>
          <w:rStyle w:val="Char2"/>
          <w:rFonts w:hint="cs"/>
          <w:rtl/>
        </w:rPr>
        <w:t>وجود اجماع امام</w:t>
      </w:r>
      <w:r w:rsidR="003616EF" w:rsidRPr="00CD1242">
        <w:rPr>
          <w:rStyle w:val="Char2"/>
          <w:rFonts w:hint="cs"/>
          <w:rtl/>
        </w:rPr>
        <w:t>ی</w:t>
      </w:r>
      <w:r w:rsidR="00157826" w:rsidRPr="00CD1242">
        <w:rPr>
          <w:rStyle w:val="Char2"/>
          <w:rFonts w:hint="cs"/>
          <w:rtl/>
        </w:rPr>
        <w:t>ه درباره</w:t>
      </w:r>
      <w:r w:rsidRPr="00CD1242">
        <w:rPr>
          <w:rStyle w:val="Char2"/>
          <w:rFonts w:hint="cs"/>
          <w:rtl/>
        </w:rPr>
        <w:t xml:space="preserve"> آن را </w:t>
      </w:r>
      <w:r w:rsidR="003616EF" w:rsidRPr="00CD1242">
        <w:rPr>
          <w:rStyle w:val="Char2"/>
          <w:rFonts w:hint="cs"/>
          <w:rtl/>
        </w:rPr>
        <w:t>ک</w:t>
      </w:r>
      <w:r w:rsidRPr="00CD1242">
        <w:rPr>
          <w:rStyle w:val="Char2"/>
          <w:rFonts w:hint="cs"/>
          <w:rtl/>
        </w:rPr>
        <w:t>رده</w:t>
      </w:r>
      <w:r w:rsidR="00157826" w:rsidRPr="00CD1242">
        <w:rPr>
          <w:rStyle w:val="Char2"/>
          <w:rFonts w:hint="cs"/>
          <w:rtl/>
        </w:rPr>
        <w:t>‌</w:t>
      </w:r>
      <w:r w:rsidRPr="00CD1242">
        <w:rPr>
          <w:rStyle w:val="Char2"/>
          <w:rFonts w:hint="cs"/>
          <w:rtl/>
        </w:rPr>
        <w:t>اند.</w:t>
      </w:r>
      <w:r w:rsidRPr="00CD1242">
        <w:rPr>
          <w:rStyle w:val="Char2"/>
          <w:vertAlign w:val="superscript"/>
          <w:rtl/>
        </w:rPr>
        <w:footnoteReference w:id="107"/>
      </w:r>
    </w:p>
    <w:p w:rsidR="00F2781F" w:rsidRPr="00CD1242" w:rsidRDefault="00F2781F" w:rsidP="00CD1242">
      <w:pPr>
        <w:pStyle w:val="a1"/>
        <w:spacing w:line="240" w:lineRule="auto"/>
        <w:rPr>
          <w:rtl/>
        </w:rPr>
      </w:pPr>
      <w:r w:rsidRPr="00CD1242">
        <w:rPr>
          <w:rFonts w:hint="cs"/>
          <w:rtl/>
        </w:rPr>
        <w:t>ا</w:t>
      </w:r>
      <w:r w:rsidR="003616EF" w:rsidRPr="00CD1242">
        <w:rPr>
          <w:rFonts w:hint="cs"/>
          <w:rtl/>
        </w:rPr>
        <w:t>ی</w:t>
      </w:r>
      <w:r w:rsidRPr="00CD1242">
        <w:rPr>
          <w:rFonts w:hint="cs"/>
          <w:rtl/>
        </w:rPr>
        <w:t xml:space="preserve">ن اقوال </w:t>
      </w:r>
      <w:r w:rsidR="00157826" w:rsidRPr="00CD1242">
        <w:rPr>
          <w:rFonts w:hint="cs"/>
          <w:rtl/>
        </w:rPr>
        <w:t>امامان و دانشمندان</w:t>
      </w:r>
      <w:r w:rsidRPr="00CD1242">
        <w:rPr>
          <w:rFonts w:hint="cs"/>
          <w:rtl/>
        </w:rPr>
        <w:t xml:space="preserve"> بزرگ</w:t>
      </w:r>
      <w:r w:rsidR="00A30CFD" w:rsidRPr="00CD1242">
        <w:rPr>
          <w:rFonts w:hint="eastAsia"/>
          <w:rtl/>
        </w:rPr>
        <w:t>‌</w:t>
      </w:r>
      <w:r w:rsidRPr="00CD1242">
        <w:rPr>
          <w:rFonts w:hint="cs"/>
          <w:rtl/>
        </w:rPr>
        <w:t xml:space="preserve">شان </w:t>
      </w:r>
      <w:r w:rsidR="00157826" w:rsidRPr="00CD1242">
        <w:rPr>
          <w:rFonts w:hint="cs"/>
          <w:rtl/>
        </w:rPr>
        <w:t>است</w:t>
      </w:r>
      <w:r w:rsidRPr="00CD1242">
        <w:rPr>
          <w:rFonts w:hint="cs"/>
          <w:rtl/>
        </w:rPr>
        <w:t xml:space="preserve"> </w:t>
      </w:r>
      <w:r w:rsidR="003616EF" w:rsidRPr="00CD1242">
        <w:rPr>
          <w:rFonts w:hint="cs"/>
          <w:rtl/>
        </w:rPr>
        <w:t>ک</w:t>
      </w:r>
      <w:r w:rsidRPr="00CD1242">
        <w:rPr>
          <w:rFonts w:hint="cs"/>
          <w:rtl/>
        </w:rPr>
        <w:t>ه</w:t>
      </w:r>
      <w:r w:rsidR="00157826" w:rsidRPr="00CD1242">
        <w:rPr>
          <w:rFonts w:hint="cs"/>
          <w:rtl/>
        </w:rPr>
        <w:t xml:space="preserve"> درباره تحر</w:t>
      </w:r>
      <w:r w:rsidR="003616EF" w:rsidRPr="00CD1242">
        <w:rPr>
          <w:rFonts w:hint="cs"/>
          <w:rtl/>
        </w:rPr>
        <w:t>ی</w:t>
      </w:r>
      <w:r w:rsidR="00157826" w:rsidRPr="00CD1242">
        <w:rPr>
          <w:rFonts w:hint="cs"/>
          <w:rtl/>
        </w:rPr>
        <w:t>ف قرآن</w:t>
      </w:r>
      <w:r w:rsidRPr="00CD1242">
        <w:rPr>
          <w:rFonts w:hint="cs"/>
          <w:rtl/>
        </w:rPr>
        <w:t xml:space="preserve"> ادعا</w:t>
      </w:r>
      <w:r w:rsidR="003616EF" w:rsidRPr="00CD1242">
        <w:rPr>
          <w:rFonts w:hint="cs"/>
          <w:rtl/>
        </w:rPr>
        <w:t>ی</w:t>
      </w:r>
      <w:r w:rsidRPr="00CD1242">
        <w:rPr>
          <w:rFonts w:hint="cs"/>
          <w:rtl/>
        </w:rPr>
        <w:t xml:space="preserve"> تواتر روا</w:t>
      </w:r>
      <w:r w:rsidR="003616EF" w:rsidRPr="00CD1242">
        <w:rPr>
          <w:rFonts w:hint="cs"/>
          <w:rtl/>
        </w:rPr>
        <w:t>ی</w:t>
      </w:r>
      <w:r w:rsidRPr="00CD1242">
        <w:rPr>
          <w:rFonts w:hint="cs"/>
          <w:rtl/>
        </w:rPr>
        <w:t>ات</w:t>
      </w:r>
      <w:r w:rsidR="00A30CFD" w:rsidRPr="00CD1242">
        <w:rPr>
          <w:rFonts w:hint="eastAsia"/>
          <w:rtl/>
        </w:rPr>
        <w:t>‌</w:t>
      </w:r>
      <w:r w:rsidR="00157826" w:rsidRPr="00CD1242">
        <w:rPr>
          <w:rFonts w:hint="cs"/>
          <w:rtl/>
        </w:rPr>
        <w:t>شان</w:t>
      </w:r>
      <w:r w:rsidRPr="00CD1242">
        <w:rPr>
          <w:rFonts w:hint="cs"/>
          <w:rtl/>
        </w:rPr>
        <w:t xml:space="preserve"> </w:t>
      </w:r>
      <w:r w:rsidR="00A30194" w:rsidRPr="00CD1242">
        <w:rPr>
          <w:rFonts w:hint="cs"/>
          <w:rtl/>
        </w:rPr>
        <w:t>م</w:t>
      </w:r>
      <w:r w:rsidR="003616EF" w:rsidRPr="00CD1242">
        <w:rPr>
          <w:rFonts w:hint="cs"/>
          <w:rtl/>
        </w:rPr>
        <w:t>ی</w:t>
      </w:r>
      <w:r w:rsidR="00A30194" w:rsidRPr="00CD1242">
        <w:rPr>
          <w:rFonts w:hint="cs"/>
          <w:rtl/>
        </w:rPr>
        <w:t>‌</w:t>
      </w:r>
      <w:r w:rsidR="003616EF" w:rsidRPr="00CD1242">
        <w:rPr>
          <w:rFonts w:hint="cs"/>
          <w:rtl/>
        </w:rPr>
        <w:t>ک</w:t>
      </w:r>
      <w:r w:rsidR="00A30194" w:rsidRPr="00CD1242">
        <w:rPr>
          <w:rFonts w:hint="cs"/>
          <w:rtl/>
        </w:rPr>
        <w:t>نند</w:t>
      </w:r>
      <w:r w:rsidR="00157826" w:rsidRPr="00CD1242">
        <w:rPr>
          <w:rFonts w:hint="cs"/>
          <w:rtl/>
        </w:rPr>
        <w:t>.</w:t>
      </w:r>
      <w:r w:rsidRPr="00CD1242">
        <w:rPr>
          <w:rFonts w:hint="cs"/>
          <w:rtl/>
        </w:rPr>
        <w:t xml:space="preserve"> و </w:t>
      </w:r>
      <w:r w:rsidR="004A6820" w:rsidRPr="00CD1242">
        <w:rPr>
          <w:rFonts w:hint="cs"/>
          <w:rtl/>
        </w:rPr>
        <w:t xml:space="preserve">معتقدند تعداد </w:t>
      </w:r>
      <w:r w:rsidRPr="00CD1242">
        <w:rPr>
          <w:rFonts w:hint="cs"/>
          <w:rtl/>
        </w:rPr>
        <w:t>آن روا</w:t>
      </w:r>
      <w:r w:rsidR="003616EF" w:rsidRPr="00CD1242">
        <w:rPr>
          <w:rFonts w:hint="cs"/>
          <w:rtl/>
        </w:rPr>
        <w:t>ی</w:t>
      </w:r>
      <w:r w:rsidRPr="00CD1242">
        <w:rPr>
          <w:rFonts w:hint="cs"/>
          <w:rtl/>
        </w:rPr>
        <w:t>ت</w:t>
      </w:r>
      <w:r w:rsidR="00A30CFD" w:rsidRPr="00CD1242">
        <w:rPr>
          <w:rFonts w:hint="eastAsia"/>
          <w:rtl/>
        </w:rPr>
        <w:t>‌</w:t>
      </w:r>
      <w:r w:rsidRPr="00CD1242">
        <w:rPr>
          <w:rFonts w:hint="cs"/>
          <w:rtl/>
        </w:rPr>
        <w:t>ها به هزاران م</w:t>
      </w:r>
      <w:r w:rsidR="003616EF" w:rsidRPr="00CD1242">
        <w:rPr>
          <w:rFonts w:hint="cs"/>
          <w:rtl/>
        </w:rPr>
        <w:t>ی</w:t>
      </w:r>
      <w:r w:rsidR="004A6820" w:rsidRPr="00CD1242">
        <w:rPr>
          <w:rFonts w:hint="cs"/>
          <w:rtl/>
        </w:rPr>
        <w:t>‌</w:t>
      </w:r>
      <w:r w:rsidRPr="00CD1242">
        <w:rPr>
          <w:rFonts w:hint="cs"/>
          <w:rtl/>
        </w:rPr>
        <w:t xml:space="preserve">رسد </w:t>
      </w:r>
      <w:r w:rsidR="003616EF" w:rsidRPr="00CD1242">
        <w:rPr>
          <w:rFonts w:hint="cs"/>
          <w:rtl/>
        </w:rPr>
        <w:t>ک</w:t>
      </w:r>
      <w:r w:rsidRPr="00CD1242">
        <w:rPr>
          <w:rFonts w:hint="cs"/>
          <w:rtl/>
        </w:rPr>
        <w:t>ه بعض</w:t>
      </w:r>
      <w:r w:rsidR="003616EF" w:rsidRPr="00CD1242">
        <w:rPr>
          <w:rFonts w:hint="cs"/>
          <w:rtl/>
        </w:rPr>
        <w:t>ی</w:t>
      </w:r>
      <w:r w:rsidRPr="00CD1242">
        <w:rPr>
          <w:rFonts w:hint="cs"/>
          <w:rtl/>
        </w:rPr>
        <w:t xml:space="preserve"> از علما</w:t>
      </w:r>
      <w:r w:rsidR="003616EF" w:rsidRPr="00CD1242">
        <w:rPr>
          <w:rFonts w:hint="cs"/>
          <w:rtl/>
        </w:rPr>
        <w:t>ی</w:t>
      </w:r>
      <w:r w:rsidR="00A30CFD" w:rsidRPr="00CD1242">
        <w:rPr>
          <w:rFonts w:hint="eastAsia"/>
          <w:rtl/>
        </w:rPr>
        <w:t>‌</w:t>
      </w:r>
      <w:r w:rsidR="00157826" w:rsidRPr="00CD1242">
        <w:rPr>
          <w:rFonts w:hint="cs"/>
          <w:rtl/>
        </w:rPr>
        <w:t>شان</w:t>
      </w:r>
      <w:r w:rsidRPr="00CD1242">
        <w:rPr>
          <w:rFonts w:hint="cs"/>
          <w:rtl/>
        </w:rPr>
        <w:t xml:space="preserve"> مدع</w:t>
      </w:r>
      <w:r w:rsidR="003616EF" w:rsidRPr="00CD1242">
        <w:rPr>
          <w:rFonts w:hint="cs"/>
          <w:rtl/>
        </w:rPr>
        <w:t>ی</w:t>
      </w:r>
      <w:r w:rsidRPr="00CD1242">
        <w:rPr>
          <w:rFonts w:hint="cs"/>
          <w:rtl/>
        </w:rPr>
        <w:t xml:space="preserve"> </w:t>
      </w:r>
      <w:r w:rsidR="00A30194" w:rsidRPr="00CD1242">
        <w:rPr>
          <w:rFonts w:hint="cs"/>
          <w:rtl/>
        </w:rPr>
        <w:t>شده‌اند</w:t>
      </w:r>
      <w:r w:rsidRPr="00CD1242">
        <w:rPr>
          <w:rFonts w:hint="cs"/>
          <w:rtl/>
        </w:rPr>
        <w:t xml:space="preserve"> ا</w:t>
      </w:r>
      <w:r w:rsidR="003616EF" w:rsidRPr="00CD1242">
        <w:rPr>
          <w:rFonts w:hint="cs"/>
          <w:rtl/>
        </w:rPr>
        <w:t>ی</w:t>
      </w:r>
      <w:r w:rsidRPr="00CD1242">
        <w:rPr>
          <w:rFonts w:hint="cs"/>
          <w:rtl/>
        </w:rPr>
        <w:t>ن عق</w:t>
      </w:r>
      <w:r w:rsidR="003616EF" w:rsidRPr="00CD1242">
        <w:rPr>
          <w:rFonts w:hint="cs"/>
          <w:rtl/>
        </w:rPr>
        <w:t>ی</w:t>
      </w:r>
      <w:r w:rsidRPr="00CD1242">
        <w:rPr>
          <w:rFonts w:hint="cs"/>
          <w:rtl/>
        </w:rPr>
        <w:t>ده</w:t>
      </w:r>
      <w:r w:rsidR="00740248">
        <w:rPr>
          <w:rFonts w:hint="cs"/>
          <w:rtl/>
        </w:rPr>
        <w:t xml:space="preserve"> </w:t>
      </w:r>
      <w:r w:rsidR="004A6820" w:rsidRPr="00CD1242">
        <w:rPr>
          <w:rFonts w:hint="cs"/>
          <w:rtl/>
        </w:rPr>
        <w:t>ج</w:t>
      </w:r>
      <w:r w:rsidRPr="00CD1242">
        <w:rPr>
          <w:rFonts w:hint="cs"/>
          <w:rtl/>
        </w:rPr>
        <w:t>ز</w:t>
      </w:r>
      <w:r w:rsidR="004A6820" w:rsidRPr="00CD1242">
        <w:rPr>
          <w:rFonts w:hint="cs"/>
          <w:rtl/>
        </w:rPr>
        <w:t>و</w:t>
      </w:r>
      <w:r w:rsidRPr="00CD1242">
        <w:rPr>
          <w:rFonts w:hint="cs"/>
          <w:rtl/>
        </w:rPr>
        <w:t xml:space="preserve"> ضرور</w:t>
      </w:r>
      <w:r w:rsidR="003616EF" w:rsidRPr="00CD1242">
        <w:rPr>
          <w:rFonts w:hint="cs"/>
          <w:rtl/>
        </w:rPr>
        <w:t>ی</w:t>
      </w:r>
      <w:r w:rsidRPr="00CD1242">
        <w:rPr>
          <w:rFonts w:hint="cs"/>
          <w:rtl/>
        </w:rPr>
        <w:t>ات مذهب و از بزرگ</w:t>
      </w:r>
      <w:r w:rsidR="00A30CFD" w:rsidRPr="00CD1242">
        <w:rPr>
          <w:rFonts w:hint="eastAsia"/>
          <w:rtl/>
        </w:rPr>
        <w:t>‌</w:t>
      </w:r>
      <w:r w:rsidRPr="00CD1242">
        <w:rPr>
          <w:rFonts w:hint="cs"/>
          <w:rtl/>
        </w:rPr>
        <w:t>تر</w:t>
      </w:r>
      <w:r w:rsidR="003616EF" w:rsidRPr="00CD1242">
        <w:rPr>
          <w:rFonts w:hint="cs"/>
          <w:rtl/>
        </w:rPr>
        <w:t>ی</w:t>
      </w:r>
      <w:r w:rsidRPr="00CD1242">
        <w:rPr>
          <w:rFonts w:hint="cs"/>
          <w:rtl/>
        </w:rPr>
        <w:t xml:space="preserve">ن </w:t>
      </w:r>
      <w:r w:rsidR="00157826" w:rsidRPr="00CD1242">
        <w:rPr>
          <w:rFonts w:hint="cs"/>
          <w:rtl/>
        </w:rPr>
        <w:t xml:space="preserve">اهداف </w:t>
      </w:r>
      <w:r w:rsidR="004A6820" w:rsidRPr="00CD1242">
        <w:rPr>
          <w:rFonts w:hint="cs"/>
          <w:rtl/>
        </w:rPr>
        <w:t>غصب خلافت بوده</w:t>
      </w:r>
      <w:r w:rsidR="00157826" w:rsidRPr="00CD1242">
        <w:rPr>
          <w:rFonts w:hint="cs"/>
          <w:rtl/>
        </w:rPr>
        <w:t xml:space="preserve"> است.</w:t>
      </w:r>
    </w:p>
    <w:p w:rsidR="00F2781F" w:rsidRPr="00CD1242" w:rsidRDefault="00F2781F" w:rsidP="00CD1242">
      <w:pPr>
        <w:bidi/>
        <w:ind w:firstLine="284"/>
        <w:jc w:val="lowKashida"/>
        <w:rPr>
          <w:rStyle w:val="Char2"/>
          <w:rtl/>
        </w:rPr>
      </w:pPr>
      <w:r w:rsidRPr="00CD1242">
        <w:rPr>
          <w:rStyle w:val="Char2"/>
          <w:rFonts w:hint="cs"/>
          <w:rtl/>
        </w:rPr>
        <w:t>علاوه بر هزاران روا</w:t>
      </w:r>
      <w:r w:rsidR="003616EF" w:rsidRPr="00CD1242">
        <w:rPr>
          <w:rStyle w:val="Char2"/>
          <w:rFonts w:hint="cs"/>
          <w:rtl/>
        </w:rPr>
        <w:t>ی</w:t>
      </w:r>
      <w:r w:rsidRPr="00CD1242">
        <w:rPr>
          <w:rStyle w:val="Char2"/>
          <w:rFonts w:hint="cs"/>
          <w:rtl/>
        </w:rPr>
        <w:t>ات موجود در</w:t>
      </w:r>
      <w:r w:rsidR="00740248">
        <w:rPr>
          <w:rStyle w:val="Char2"/>
          <w:rFonts w:hint="cs"/>
          <w:rtl/>
        </w:rPr>
        <w:t xml:space="preserve"> کتاب‌ها</w:t>
      </w:r>
      <w:r w:rsidR="003616EF" w:rsidRPr="00CD1242">
        <w:rPr>
          <w:rStyle w:val="Char2"/>
          <w:rFonts w:hint="cs"/>
          <w:rtl/>
        </w:rPr>
        <w:t>ی</w:t>
      </w:r>
      <w:r w:rsidR="00157826" w:rsidRPr="00CD1242">
        <w:rPr>
          <w:rStyle w:val="Char2"/>
          <w:rFonts w:hint="cs"/>
          <w:rtl/>
        </w:rPr>
        <w:t>شان</w:t>
      </w:r>
      <w:r w:rsidRPr="00CD1242">
        <w:rPr>
          <w:rStyle w:val="Char2"/>
          <w:rFonts w:hint="cs"/>
          <w:rtl/>
        </w:rPr>
        <w:t xml:space="preserve"> </w:t>
      </w:r>
      <w:r w:rsidR="003616EF" w:rsidRPr="00CD1242">
        <w:rPr>
          <w:rStyle w:val="Char2"/>
          <w:rFonts w:hint="cs"/>
          <w:rtl/>
        </w:rPr>
        <w:t>ک</w:t>
      </w:r>
      <w:r w:rsidRPr="00CD1242">
        <w:rPr>
          <w:rStyle w:val="Char2"/>
          <w:rFonts w:hint="cs"/>
          <w:rtl/>
        </w:rPr>
        <w:t>ه بر تحر</w:t>
      </w:r>
      <w:r w:rsidR="003616EF" w:rsidRPr="00CD1242">
        <w:rPr>
          <w:rStyle w:val="Char2"/>
          <w:rFonts w:hint="cs"/>
          <w:rtl/>
        </w:rPr>
        <w:t>ی</w:t>
      </w:r>
      <w:r w:rsidRPr="00CD1242">
        <w:rPr>
          <w:rStyle w:val="Char2"/>
          <w:rFonts w:hint="cs"/>
          <w:rtl/>
        </w:rPr>
        <w:t>ف قرآن</w:t>
      </w:r>
      <w:r w:rsidR="00157826" w:rsidRPr="00CD1242">
        <w:rPr>
          <w:rStyle w:val="Char2"/>
          <w:rFonts w:hint="cs"/>
          <w:rtl/>
        </w:rPr>
        <w:t xml:space="preserve"> دلالت دارد،</w:t>
      </w:r>
      <w:r w:rsidRPr="00CD1242">
        <w:rPr>
          <w:rStyle w:val="Char2"/>
          <w:rFonts w:hint="cs"/>
          <w:rtl/>
        </w:rPr>
        <w:t xml:space="preserve"> </w:t>
      </w:r>
      <w:r w:rsidR="00157826" w:rsidRPr="00CD1242">
        <w:rPr>
          <w:rStyle w:val="Char2"/>
          <w:rFonts w:hint="cs"/>
          <w:rtl/>
        </w:rPr>
        <w:t xml:space="preserve">اقوال </w:t>
      </w:r>
      <w:r w:rsidRPr="00CD1242">
        <w:rPr>
          <w:rStyle w:val="Char2"/>
          <w:rFonts w:hint="cs"/>
          <w:rtl/>
        </w:rPr>
        <w:t>علما و متف</w:t>
      </w:r>
      <w:r w:rsidR="003616EF" w:rsidRPr="00CD1242">
        <w:rPr>
          <w:rStyle w:val="Char2"/>
          <w:rFonts w:hint="cs"/>
          <w:rtl/>
        </w:rPr>
        <w:t>ک</w:t>
      </w:r>
      <w:r w:rsidRPr="00CD1242">
        <w:rPr>
          <w:rStyle w:val="Char2"/>
          <w:rFonts w:hint="cs"/>
          <w:rtl/>
        </w:rPr>
        <w:t>رانشان و مجتهدان</w:t>
      </w:r>
      <w:r w:rsidR="00510780">
        <w:rPr>
          <w:rStyle w:val="Char2"/>
          <w:rFonts w:hint="eastAsia"/>
          <w:rtl/>
        </w:rPr>
        <w:t>‌</w:t>
      </w:r>
      <w:r w:rsidRPr="00CD1242">
        <w:rPr>
          <w:rStyle w:val="Char2"/>
          <w:rFonts w:hint="cs"/>
          <w:rtl/>
        </w:rPr>
        <w:t>شان ن</w:t>
      </w:r>
      <w:r w:rsidR="003616EF" w:rsidRPr="00CD1242">
        <w:rPr>
          <w:rStyle w:val="Char2"/>
          <w:rFonts w:hint="cs"/>
          <w:rtl/>
        </w:rPr>
        <w:t>ی</w:t>
      </w:r>
      <w:r w:rsidRPr="00CD1242">
        <w:rPr>
          <w:rStyle w:val="Char2"/>
          <w:rFonts w:hint="cs"/>
          <w:rtl/>
        </w:rPr>
        <w:t>ز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فاسد را </w:t>
      </w:r>
      <w:r w:rsidR="00157826" w:rsidRPr="00CD1242">
        <w:rPr>
          <w:rStyle w:val="Char2"/>
          <w:rFonts w:hint="cs"/>
          <w:rtl/>
        </w:rPr>
        <w:t>تائ</w:t>
      </w:r>
      <w:r w:rsidR="003616EF" w:rsidRPr="00CD1242">
        <w:rPr>
          <w:rStyle w:val="Char2"/>
          <w:rFonts w:hint="cs"/>
          <w:rtl/>
        </w:rPr>
        <w:t>ی</w:t>
      </w:r>
      <w:r w:rsidR="00157826" w:rsidRPr="00CD1242">
        <w:rPr>
          <w:rStyle w:val="Char2"/>
          <w:rFonts w:hint="cs"/>
          <w:rtl/>
        </w:rPr>
        <w:t xml:space="preserve">د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00157826" w:rsidRPr="00CD1242">
        <w:rPr>
          <w:rStyle w:val="Char2"/>
          <w:rFonts w:hint="cs"/>
          <w:rtl/>
        </w:rPr>
        <w:t>.</w:t>
      </w:r>
      <w:r w:rsidRPr="00CD1242">
        <w:rPr>
          <w:rStyle w:val="Char2"/>
          <w:rFonts w:hint="cs"/>
          <w:rtl/>
        </w:rPr>
        <w:t xml:space="preserve"> </w:t>
      </w:r>
      <w:r w:rsidR="00DA48F7" w:rsidRPr="00CD1242">
        <w:rPr>
          <w:rStyle w:val="Char2"/>
          <w:rFonts w:hint="cs"/>
          <w:rtl/>
        </w:rPr>
        <w:t xml:space="preserve">در </w:t>
      </w:r>
      <w:r w:rsidRPr="00CD1242">
        <w:rPr>
          <w:rStyle w:val="Char2"/>
          <w:rFonts w:hint="cs"/>
          <w:rtl/>
        </w:rPr>
        <w:t>ا</w:t>
      </w:r>
      <w:r w:rsidR="003616EF" w:rsidRPr="00CD1242">
        <w:rPr>
          <w:rStyle w:val="Char2"/>
          <w:rFonts w:hint="cs"/>
          <w:rtl/>
        </w:rPr>
        <w:t>ی</w:t>
      </w:r>
      <w:r w:rsidRPr="00CD1242">
        <w:rPr>
          <w:rStyle w:val="Char2"/>
          <w:rFonts w:hint="cs"/>
          <w:rtl/>
        </w:rPr>
        <w:t>نجا شا</w:t>
      </w:r>
      <w:r w:rsidR="003616EF" w:rsidRPr="00CD1242">
        <w:rPr>
          <w:rStyle w:val="Char2"/>
          <w:rFonts w:hint="cs"/>
          <w:rtl/>
        </w:rPr>
        <w:t>ی</w:t>
      </w:r>
      <w:r w:rsidRPr="00CD1242">
        <w:rPr>
          <w:rStyle w:val="Char2"/>
          <w:rFonts w:hint="cs"/>
          <w:rtl/>
        </w:rPr>
        <w:t xml:space="preserve">د </w:t>
      </w:r>
      <w:r w:rsidR="00F67DD7" w:rsidRPr="00CD1242">
        <w:rPr>
          <w:rStyle w:val="Char2"/>
          <w:rFonts w:hint="cs"/>
          <w:rtl/>
        </w:rPr>
        <w:t>شا</w:t>
      </w:r>
      <w:r w:rsidR="003616EF" w:rsidRPr="00CD1242">
        <w:rPr>
          <w:rStyle w:val="Char2"/>
          <w:rFonts w:hint="cs"/>
          <w:rtl/>
        </w:rPr>
        <w:t>ی</w:t>
      </w:r>
      <w:r w:rsidR="00F67DD7" w:rsidRPr="00CD1242">
        <w:rPr>
          <w:rStyle w:val="Char2"/>
          <w:rFonts w:hint="cs"/>
          <w:rtl/>
        </w:rPr>
        <w:t>سته</w:t>
      </w:r>
      <w:r w:rsidRPr="00CD1242">
        <w:rPr>
          <w:rStyle w:val="Char2"/>
          <w:rFonts w:hint="cs"/>
          <w:rtl/>
        </w:rPr>
        <w:t xml:space="preserve"> نباشد </w:t>
      </w:r>
      <w:r w:rsidR="003616EF" w:rsidRPr="00CD1242">
        <w:rPr>
          <w:rStyle w:val="Char2"/>
          <w:rFonts w:hint="cs"/>
          <w:rtl/>
        </w:rPr>
        <w:t>ک</w:t>
      </w:r>
      <w:r w:rsidRPr="00CD1242">
        <w:rPr>
          <w:rStyle w:val="Char2"/>
          <w:rFonts w:hint="cs"/>
          <w:rtl/>
        </w:rPr>
        <w:t>ه به تفص</w:t>
      </w:r>
      <w:r w:rsidR="003616EF" w:rsidRPr="00CD1242">
        <w:rPr>
          <w:rStyle w:val="Char2"/>
          <w:rFonts w:hint="cs"/>
          <w:rtl/>
        </w:rPr>
        <w:t>ی</w:t>
      </w:r>
      <w:r w:rsidRPr="00CD1242">
        <w:rPr>
          <w:rStyle w:val="Char2"/>
          <w:rFonts w:hint="cs"/>
          <w:rtl/>
        </w:rPr>
        <w:t xml:space="preserve">ل، سخنانشان را نقل </w:t>
      </w:r>
      <w:r w:rsidR="003616EF" w:rsidRPr="00CD1242">
        <w:rPr>
          <w:rStyle w:val="Char2"/>
          <w:rFonts w:hint="cs"/>
          <w:rtl/>
        </w:rPr>
        <w:t>ک</w:t>
      </w:r>
      <w:r w:rsidRPr="00CD1242">
        <w:rPr>
          <w:rStyle w:val="Char2"/>
          <w:rFonts w:hint="cs"/>
          <w:rtl/>
        </w:rPr>
        <w:t>نم</w:t>
      </w:r>
      <w:r w:rsidR="00F67DD7" w:rsidRPr="00CD1242">
        <w:rPr>
          <w:rStyle w:val="Char2"/>
          <w:rFonts w:hint="cs"/>
          <w:rtl/>
        </w:rPr>
        <w:t>.</w:t>
      </w:r>
      <w:r w:rsidRPr="00CD1242">
        <w:rPr>
          <w:rStyle w:val="Char2"/>
          <w:rFonts w:hint="cs"/>
          <w:rtl/>
        </w:rPr>
        <w:t xml:space="preserve"> </w:t>
      </w:r>
      <w:r w:rsidR="00DA48F7" w:rsidRPr="00CD1242">
        <w:rPr>
          <w:rStyle w:val="Char2"/>
          <w:rFonts w:hint="cs"/>
          <w:rtl/>
        </w:rPr>
        <w:t>اما به ذ</w:t>
      </w:r>
      <w:r w:rsidR="003616EF" w:rsidRPr="00CD1242">
        <w:rPr>
          <w:rStyle w:val="Char2"/>
          <w:rFonts w:hint="cs"/>
          <w:rtl/>
        </w:rPr>
        <w:t>ک</w:t>
      </w:r>
      <w:r w:rsidR="00DA48F7" w:rsidRPr="00CD1242">
        <w:rPr>
          <w:rStyle w:val="Char2"/>
          <w:rFonts w:hint="cs"/>
          <w:rtl/>
        </w:rPr>
        <w:t>ر سخنان علما</w:t>
      </w:r>
      <w:r w:rsidR="003616EF" w:rsidRPr="00CD1242">
        <w:rPr>
          <w:rStyle w:val="Char2"/>
          <w:rFonts w:hint="cs"/>
          <w:rtl/>
        </w:rPr>
        <w:t>ی</w:t>
      </w:r>
      <w:r w:rsidR="00DA48F7" w:rsidRPr="00CD1242">
        <w:rPr>
          <w:rStyle w:val="Char2"/>
          <w:rFonts w:hint="cs"/>
          <w:rtl/>
        </w:rPr>
        <w:t xml:space="preserve"> بزرگشان بسنده </w:t>
      </w:r>
      <w:r w:rsidR="00A30B2C" w:rsidRPr="00CD1242">
        <w:rPr>
          <w:rStyle w:val="Char2"/>
          <w:rFonts w:hint="cs"/>
          <w:rtl/>
        </w:rPr>
        <w:t>م</w:t>
      </w:r>
      <w:r w:rsidR="003616EF" w:rsidRPr="00CD1242">
        <w:rPr>
          <w:rStyle w:val="Char2"/>
          <w:rFonts w:hint="cs"/>
          <w:rtl/>
        </w:rPr>
        <w:t>ی</w:t>
      </w:r>
      <w:r w:rsidR="00A30B2C" w:rsidRPr="00CD1242">
        <w:rPr>
          <w:rStyle w:val="Char2"/>
          <w:rFonts w:hint="cs"/>
          <w:rtl/>
        </w:rPr>
        <w:t>‌</w:t>
      </w:r>
      <w:r w:rsidR="003616EF" w:rsidRPr="00CD1242">
        <w:rPr>
          <w:rStyle w:val="Char2"/>
          <w:rFonts w:hint="cs"/>
          <w:rtl/>
        </w:rPr>
        <w:t>ک</w:t>
      </w:r>
      <w:r w:rsidR="00A30B2C" w:rsidRPr="00CD1242">
        <w:rPr>
          <w:rStyle w:val="Char2"/>
          <w:rFonts w:hint="cs"/>
          <w:rtl/>
        </w:rPr>
        <w:t>ن</w:t>
      </w:r>
      <w:r w:rsidR="00DA48F7" w:rsidRPr="00CD1242">
        <w:rPr>
          <w:rStyle w:val="Char2"/>
          <w:rFonts w:hint="cs"/>
          <w:rtl/>
        </w:rPr>
        <w:t xml:space="preserve">م </w:t>
      </w:r>
      <w:r w:rsidR="003616EF" w:rsidRPr="00CD1242">
        <w:rPr>
          <w:rStyle w:val="Char2"/>
          <w:rFonts w:hint="cs"/>
          <w:rtl/>
        </w:rPr>
        <w:t>ک</w:t>
      </w:r>
      <w:r w:rsidR="00DA48F7" w:rsidRPr="00CD1242">
        <w:rPr>
          <w:rStyle w:val="Char2"/>
          <w:rFonts w:hint="cs"/>
          <w:rtl/>
        </w:rPr>
        <w:t>ه وجود اجماع امام</w:t>
      </w:r>
      <w:r w:rsidR="003616EF" w:rsidRPr="00CD1242">
        <w:rPr>
          <w:rStyle w:val="Char2"/>
          <w:rFonts w:hint="cs"/>
          <w:rtl/>
        </w:rPr>
        <w:t>ی</w:t>
      </w:r>
      <w:r w:rsidR="00DA48F7" w:rsidRPr="00CD1242">
        <w:rPr>
          <w:rStyle w:val="Char2"/>
          <w:rFonts w:hint="cs"/>
          <w:rtl/>
        </w:rPr>
        <w:t>ه درباره تحر</w:t>
      </w:r>
      <w:r w:rsidR="003616EF" w:rsidRPr="00CD1242">
        <w:rPr>
          <w:rStyle w:val="Char2"/>
          <w:rFonts w:hint="cs"/>
          <w:rtl/>
        </w:rPr>
        <w:t>ی</w:t>
      </w:r>
      <w:r w:rsidR="00DA48F7" w:rsidRPr="00CD1242">
        <w:rPr>
          <w:rStyle w:val="Char2"/>
          <w:rFonts w:hint="cs"/>
          <w:rtl/>
        </w:rPr>
        <w:t xml:space="preserve">ف قرآن را نقل </w:t>
      </w:r>
      <w:r w:rsidR="003616EF" w:rsidRPr="00CD1242">
        <w:rPr>
          <w:rStyle w:val="Char2"/>
          <w:rFonts w:hint="cs"/>
          <w:rtl/>
        </w:rPr>
        <w:t>ک</w:t>
      </w:r>
      <w:r w:rsidR="00DA48F7" w:rsidRPr="00CD1242">
        <w:rPr>
          <w:rStyle w:val="Char2"/>
          <w:rFonts w:hint="cs"/>
          <w:rtl/>
        </w:rPr>
        <w:t>رده</w:t>
      </w:r>
      <w:r w:rsidR="00F67DD7" w:rsidRPr="00CD1242">
        <w:rPr>
          <w:rStyle w:val="Char2"/>
          <w:rFonts w:hint="cs"/>
          <w:rtl/>
        </w:rPr>
        <w:t>‌</w:t>
      </w:r>
      <w:r w:rsidR="00DA48F7" w:rsidRPr="00CD1242">
        <w:rPr>
          <w:rStyle w:val="Char2"/>
          <w:rFonts w:hint="cs"/>
          <w:rtl/>
        </w:rPr>
        <w:t>اند.</w:t>
      </w:r>
    </w:p>
    <w:p w:rsidR="00F2781F" w:rsidRPr="00CD1242" w:rsidRDefault="00DA48F7" w:rsidP="00CD1242">
      <w:pPr>
        <w:pStyle w:val="a1"/>
        <w:spacing w:line="240" w:lineRule="auto"/>
        <w:rPr>
          <w:rtl/>
        </w:rPr>
      </w:pPr>
      <w:r w:rsidRPr="00CD1242">
        <w:rPr>
          <w:rFonts w:hint="cs"/>
          <w:rtl/>
        </w:rPr>
        <w:t>ش</w:t>
      </w:r>
      <w:r w:rsidR="003616EF" w:rsidRPr="00CD1242">
        <w:rPr>
          <w:rFonts w:hint="cs"/>
          <w:rtl/>
        </w:rPr>
        <w:t>ی</w:t>
      </w:r>
      <w:r w:rsidRPr="00CD1242">
        <w:rPr>
          <w:rFonts w:hint="cs"/>
          <w:rtl/>
        </w:rPr>
        <w:t>خ مف</w:t>
      </w:r>
      <w:r w:rsidR="003616EF" w:rsidRPr="00CD1242">
        <w:rPr>
          <w:rFonts w:hint="cs"/>
          <w:rtl/>
        </w:rPr>
        <w:t>ی</w:t>
      </w:r>
      <w:r w:rsidRPr="00CD1242">
        <w:rPr>
          <w:rFonts w:hint="cs"/>
          <w:rtl/>
        </w:rPr>
        <w:t>د پس از نقل اجماعشان در ا</w:t>
      </w:r>
      <w:r w:rsidR="003616EF" w:rsidRPr="00CD1242">
        <w:rPr>
          <w:rFonts w:hint="cs"/>
          <w:rtl/>
        </w:rPr>
        <w:t>ی</w:t>
      </w:r>
      <w:r w:rsidRPr="00CD1242">
        <w:rPr>
          <w:rFonts w:hint="cs"/>
          <w:rtl/>
        </w:rPr>
        <w:t>ن امر و اختلاف</w:t>
      </w:r>
      <w:r w:rsidR="000E0383" w:rsidRPr="00CD1242">
        <w:rPr>
          <w:rFonts w:hint="cs"/>
          <w:rtl/>
        </w:rPr>
        <w:t xml:space="preserve"> آن‌ها </w:t>
      </w:r>
      <w:r w:rsidRPr="00CD1242">
        <w:rPr>
          <w:rFonts w:hint="cs"/>
          <w:rtl/>
        </w:rPr>
        <w:t xml:space="preserve">با </w:t>
      </w:r>
      <w:r w:rsidR="00DC68F5" w:rsidRPr="00CD1242">
        <w:rPr>
          <w:rFonts w:hint="cs"/>
          <w:rtl/>
        </w:rPr>
        <w:t>فرقه‌ها</w:t>
      </w:r>
      <w:r w:rsidR="003616EF" w:rsidRPr="00CD1242">
        <w:rPr>
          <w:rFonts w:hint="cs"/>
          <w:rtl/>
        </w:rPr>
        <w:t>ی</w:t>
      </w:r>
      <w:r w:rsidRPr="00CD1242">
        <w:rPr>
          <w:rFonts w:hint="cs"/>
          <w:rtl/>
        </w:rPr>
        <w:t xml:space="preserve"> د</w:t>
      </w:r>
      <w:r w:rsidR="003616EF" w:rsidRPr="00CD1242">
        <w:rPr>
          <w:rFonts w:hint="cs"/>
          <w:rtl/>
        </w:rPr>
        <w:t>ی</w:t>
      </w:r>
      <w:r w:rsidRPr="00CD1242">
        <w:rPr>
          <w:rFonts w:hint="cs"/>
          <w:rtl/>
        </w:rPr>
        <w:t xml:space="preserve">گر مسلمان </w:t>
      </w:r>
      <w:r w:rsidR="00F2781F" w:rsidRPr="00CD1242">
        <w:rPr>
          <w:rFonts w:hint="cs"/>
          <w:rtl/>
        </w:rPr>
        <w:t>م</w:t>
      </w:r>
      <w:r w:rsidR="003616EF" w:rsidRPr="00CD1242">
        <w:rPr>
          <w:rFonts w:hint="cs"/>
          <w:rtl/>
        </w:rPr>
        <w:t>ی</w:t>
      </w:r>
      <w:r w:rsidRPr="00CD1242">
        <w:rPr>
          <w:rFonts w:hint="cs"/>
          <w:rtl/>
        </w:rPr>
        <w:t>‌</w:t>
      </w:r>
      <w:r w:rsidR="00F2781F" w:rsidRPr="00CD1242">
        <w:rPr>
          <w:rFonts w:hint="cs"/>
          <w:rtl/>
        </w:rPr>
        <w:t>گو</w:t>
      </w:r>
      <w:r w:rsidR="003616EF" w:rsidRPr="00CD1242">
        <w:rPr>
          <w:rFonts w:hint="cs"/>
          <w:rtl/>
        </w:rPr>
        <w:t>ی</w:t>
      </w:r>
      <w:r w:rsidR="00F2781F" w:rsidRPr="00CD1242">
        <w:rPr>
          <w:rFonts w:hint="cs"/>
          <w:rtl/>
        </w:rPr>
        <w:t>د: (امام</w:t>
      </w:r>
      <w:r w:rsidR="003616EF" w:rsidRPr="00CD1242">
        <w:rPr>
          <w:rFonts w:hint="cs"/>
          <w:rtl/>
        </w:rPr>
        <w:t>ی</w:t>
      </w:r>
      <w:r w:rsidR="00F2781F" w:rsidRPr="00CD1242">
        <w:rPr>
          <w:rFonts w:hint="cs"/>
          <w:rtl/>
        </w:rPr>
        <w:t xml:space="preserve">ه) اتفاق </w:t>
      </w:r>
      <w:r w:rsidR="00E54DBC" w:rsidRPr="00CD1242">
        <w:rPr>
          <w:rFonts w:hint="cs"/>
          <w:rtl/>
        </w:rPr>
        <w:t>دارند</w:t>
      </w:r>
      <w:r w:rsidR="00F2781F" w:rsidRPr="00CD1242">
        <w:rPr>
          <w:rFonts w:hint="cs"/>
          <w:rtl/>
        </w:rPr>
        <w:t xml:space="preserve"> </w:t>
      </w:r>
      <w:r w:rsidR="003616EF" w:rsidRPr="00CD1242">
        <w:rPr>
          <w:rFonts w:hint="cs"/>
          <w:rtl/>
        </w:rPr>
        <w:t>ک</w:t>
      </w:r>
      <w:r w:rsidR="00F2781F" w:rsidRPr="00CD1242">
        <w:rPr>
          <w:rFonts w:hint="cs"/>
          <w:rtl/>
        </w:rPr>
        <w:t>ه ائمه ضلالت در تال</w:t>
      </w:r>
      <w:r w:rsidR="003616EF" w:rsidRPr="00CD1242">
        <w:rPr>
          <w:rFonts w:hint="cs"/>
          <w:rtl/>
        </w:rPr>
        <w:t>ی</w:t>
      </w:r>
      <w:r w:rsidR="00F2781F" w:rsidRPr="00CD1242">
        <w:rPr>
          <w:rFonts w:hint="cs"/>
          <w:rtl/>
        </w:rPr>
        <w:t xml:space="preserve">ف قرآن خلاف </w:t>
      </w:r>
      <w:r w:rsidR="003616EF" w:rsidRPr="00CD1242">
        <w:rPr>
          <w:rFonts w:hint="cs"/>
          <w:rtl/>
        </w:rPr>
        <w:t>ک</w:t>
      </w:r>
      <w:r w:rsidR="008A5D29" w:rsidRPr="00CD1242">
        <w:rPr>
          <w:rFonts w:hint="cs"/>
          <w:rtl/>
        </w:rPr>
        <w:t>رده‌اند</w:t>
      </w:r>
      <w:r w:rsidR="00E54DBC" w:rsidRPr="00CD1242">
        <w:rPr>
          <w:rFonts w:hint="cs"/>
          <w:rtl/>
        </w:rPr>
        <w:t xml:space="preserve"> </w:t>
      </w:r>
      <w:r w:rsidR="00F2781F" w:rsidRPr="00CD1242">
        <w:rPr>
          <w:rFonts w:hint="cs"/>
          <w:rtl/>
        </w:rPr>
        <w:t xml:space="preserve">و </w:t>
      </w:r>
      <w:r w:rsidR="00F67DD7" w:rsidRPr="00CD1242">
        <w:rPr>
          <w:rFonts w:hint="cs"/>
          <w:rtl/>
        </w:rPr>
        <w:t xml:space="preserve">از </w:t>
      </w:r>
      <w:r w:rsidR="00E54DBC" w:rsidRPr="00CD1242">
        <w:rPr>
          <w:rFonts w:hint="cs"/>
          <w:rtl/>
        </w:rPr>
        <w:t>شأن نزول</w:t>
      </w:r>
      <w:r w:rsidR="00F2781F" w:rsidRPr="00CD1242">
        <w:rPr>
          <w:rFonts w:hint="cs"/>
          <w:rtl/>
        </w:rPr>
        <w:t xml:space="preserve"> و سنت پ</w:t>
      </w:r>
      <w:r w:rsidR="003616EF" w:rsidRPr="00CD1242">
        <w:rPr>
          <w:rFonts w:hint="cs"/>
          <w:rtl/>
        </w:rPr>
        <w:t>ی</w:t>
      </w:r>
      <w:r w:rsidR="00F2781F" w:rsidRPr="00CD1242">
        <w:rPr>
          <w:rFonts w:hint="cs"/>
          <w:rtl/>
        </w:rPr>
        <w:t>امبر</w:t>
      </w:r>
      <w:r w:rsidR="00E54DBC" w:rsidRPr="00CD1242">
        <w:rPr>
          <w:rFonts w:hint="cs"/>
          <w:rtl/>
        </w:rPr>
        <w:t>،</w:t>
      </w:r>
      <w:r w:rsidR="00F2781F" w:rsidRPr="00CD1242">
        <w:rPr>
          <w:rFonts w:hint="cs"/>
          <w:rtl/>
        </w:rPr>
        <w:t xml:space="preserve"> عدول </w:t>
      </w:r>
      <w:r w:rsidR="003616EF" w:rsidRPr="00CD1242">
        <w:rPr>
          <w:rFonts w:hint="cs"/>
          <w:rtl/>
        </w:rPr>
        <w:t>ک</w:t>
      </w:r>
      <w:r w:rsidR="00F2781F" w:rsidRPr="00CD1242">
        <w:rPr>
          <w:rFonts w:hint="cs"/>
          <w:rtl/>
        </w:rPr>
        <w:t>رده</w:t>
      </w:r>
      <w:r w:rsidR="00E54DBC" w:rsidRPr="00CD1242">
        <w:rPr>
          <w:rFonts w:hint="cs"/>
          <w:rtl/>
        </w:rPr>
        <w:t>‌</w:t>
      </w:r>
      <w:r w:rsidR="00F2781F" w:rsidRPr="00CD1242">
        <w:rPr>
          <w:rFonts w:hint="cs"/>
          <w:rtl/>
        </w:rPr>
        <w:t>اند و معتزله و خوارج و مرجئه و اهل حد</w:t>
      </w:r>
      <w:r w:rsidR="003616EF" w:rsidRPr="00CD1242">
        <w:rPr>
          <w:rFonts w:hint="cs"/>
          <w:rtl/>
        </w:rPr>
        <w:t>ی</w:t>
      </w:r>
      <w:r w:rsidR="00F2781F" w:rsidRPr="00CD1242">
        <w:rPr>
          <w:rFonts w:hint="cs"/>
          <w:rtl/>
        </w:rPr>
        <w:t xml:space="preserve">ث در همه </w:t>
      </w:r>
      <w:r w:rsidR="00E54DBC" w:rsidRPr="00CD1242">
        <w:rPr>
          <w:rFonts w:hint="cs"/>
          <w:rtl/>
        </w:rPr>
        <w:t>آنچه</w:t>
      </w:r>
      <w:r w:rsidR="00F2781F" w:rsidRPr="00CD1242">
        <w:rPr>
          <w:rFonts w:hint="cs"/>
          <w:rtl/>
        </w:rPr>
        <w:t xml:space="preserve"> ذ</w:t>
      </w:r>
      <w:r w:rsidR="003616EF" w:rsidRPr="00CD1242">
        <w:rPr>
          <w:rFonts w:hint="cs"/>
          <w:rtl/>
        </w:rPr>
        <w:t>ک</w:t>
      </w:r>
      <w:r w:rsidR="00F2781F" w:rsidRPr="00CD1242">
        <w:rPr>
          <w:rFonts w:hint="cs"/>
          <w:rtl/>
        </w:rPr>
        <w:t xml:space="preserve">ر </w:t>
      </w:r>
      <w:r w:rsidR="003616EF" w:rsidRPr="00CD1242">
        <w:rPr>
          <w:rFonts w:hint="cs"/>
          <w:rtl/>
        </w:rPr>
        <w:t>ک</w:t>
      </w:r>
      <w:r w:rsidR="00F2781F" w:rsidRPr="00CD1242">
        <w:rPr>
          <w:rFonts w:hint="cs"/>
          <w:rtl/>
        </w:rPr>
        <w:t>رد</w:t>
      </w:r>
      <w:r w:rsidR="003616EF" w:rsidRPr="00CD1242">
        <w:rPr>
          <w:rFonts w:hint="cs"/>
          <w:rtl/>
        </w:rPr>
        <w:t>ی</w:t>
      </w:r>
      <w:r w:rsidR="00F2781F" w:rsidRPr="00CD1242">
        <w:rPr>
          <w:rFonts w:hint="cs"/>
          <w:rtl/>
        </w:rPr>
        <w:t>م بر خلاف امام</w:t>
      </w:r>
      <w:r w:rsidR="003616EF" w:rsidRPr="00CD1242">
        <w:rPr>
          <w:rFonts w:hint="cs"/>
          <w:rtl/>
        </w:rPr>
        <w:t>ی</w:t>
      </w:r>
      <w:r w:rsidR="00F2781F" w:rsidRPr="00CD1242">
        <w:rPr>
          <w:rFonts w:hint="cs"/>
          <w:rtl/>
        </w:rPr>
        <w:t>ه رفته</w:t>
      </w:r>
      <w:r w:rsidR="00F67DD7" w:rsidRPr="00CD1242">
        <w:rPr>
          <w:rFonts w:hint="cs"/>
          <w:rtl/>
        </w:rPr>
        <w:t>‌</w:t>
      </w:r>
      <w:r w:rsidR="00F2781F" w:rsidRPr="00CD1242">
        <w:rPr>
          <w:rFonts w:hint="cs"/>
          <w:rtl/>
        </w:rPr>
        <w:t>اند.</w:t>
      </w:r>
      <w:r w:rsidR="00036F82" w:rsidRPr="00CD1242">
        <w:rPr>
          <w:rFonts w:hint="cs"/>
          <w:rtl/>
        </w:rPr>
        <w:t>»</w:t>
      </w:r>
      <w:r w:rsidR="00F2781F" w:rsidRPr="00CD1242">
        <w:rPr>
          <w:vertAlign w:val="superscript"/>
          <w:rtl/>
        </w:rPr>
        <w:footnoteReference w:id="108"/>
      </w:r>
      <w:r w:rsidR="00F2781F" w:rsidRPr="00CD1242">
        <w:rPr>
          <w:rFonts w:hint="cs"/>
          <w:rtl/>
        </w:rPr>
        <w:t xml:space="preserve"> </w:t>
      </w:r>
    </w:p>
    <w:p w:rsidR="00F2781F" w:rsidRPr="00CD1242" w:rsidRDefault="00F2781F" w:rsidP="00CD1242">
      <w:pPr>
        <w:pStyle w:val="a1"/>
        <w:spacing w:line="240" w:lineRule="auto"/>
        <w:rPr>
          <w:rtl/>
        </w:rPr>
      </w:pPr>
      <w:r w:rsidRPr="00CD1242">
        <w:rPr>
          <w:rFonts w:hint="cs"/>
          <w:rtl/>
        </w:rPr>
        <w:t>از</w:t>
      </w:r>
      <w:r w:rsidR="00E54DBC" w:rsidRPr="00CD1242">
        <w:rPr>
          <w:rFonts w:hint="cs"/>
          <w:rtl/>
        </w:rPr>
        <w:t xml:space="preserve"> جمله</w:t>
      </w:r>
      <w:r w:rsidRPr="00CD1242">
        <w:rPr>
          <w:rFonts w:hint="cs"/>
          <w:rtl/>
        </w:rPr>
        <w:t xml:space="preserve"> دلا</w:t>
      </w:r>
      <w:r w:rsidR="003616EF" w:rsidRPr="00CD1242">
        <w:rPr>
          <w:rFonts w:hint="cs"/>
          <w:rtl/>
        </w:rPr>
        <w:t>ی</w:t>
      </w:r>
      <w:r w:rsidRPr="00CD1242">
        <w:rPr>
          <w:rFonts w:hint="cs"/>
          <w:rtl/>
        </w:rPr>
        <w:t>ل قو</w:t>
      </w:r>
      <w:r w:rsidR="003616EF" w:rsidRPr="00CD1242">
        <w:rPr>
          <w:rFonts w:hint="cs"/>
          <w:rtl/>
        </w:rPr>
        <w:t>ی</w:t>
      </w:r>
      <w:r w:rsidR="00E54DBC" w:rsidRPr="00CD1242">
        <w:rPr>
          <w:rFonts w:hint="cs"/>
          <w:rtl/>
        </w:rPr>
        <w:t>،</w:t>
      </w:r>
      <w:r w:rsidRPr="00CD1242">
        <w:rPr>
          <w:rFonts w:hint="cs"/>
          <w:rtl/>
        </w:rPr>
        <w:t xml:space="preserve"> برهانها</w:t>
      </w:r>
      <w:r w:rsidR="003616EF" w:rsidRPr="00CD1242">
        <w:rPr>
          <w:rFonts w:hint="cs"/>
          <w:rtl/>
        </w:rPr>
        <w:t>ی</w:t>
      </w:r>
      <w:r w:rsidRPr="00CD1242">
        <w:rPr>
          <w:rFonts w:hint="cs"/>
          <w:rtl/>
        </w:rPr>
        <w:t xml:space="preserve"> روشن و مثال</w:t>
      </w:r>
      <w:r w:rsidR="00510780">
        <w:rPr>
          <w:rFonts w:hint="eastAsia"/>
          <w:rtl/>
        </w:rPr>
        <w:t>‌</w:t>
      </w:r>
      <w:r w:rsidRPr="00CD1242">
        <w:rPr>
          <w:rFonts w:hint="cs"/>
          <w:rtl/>
        </w:rPr>
        <w:t>ها</w:t>
      </w:r>
      <w:r w:rsidR="003616EF" w:rsidRPr="00CD1242">
        <w:rPr>
          <w:rFonts w:hint="cs"/>
          <w:rtl/>
        </w:rPr>
        <w:t>ی</w:t>
      </w:r>
      <w:r w:rsidRPr="00CD1242">
        <w:rPr>
          <w:rFonts w:hint="cs"/>
          <w:rtl/>
        </w:rPr>
        <w:t xml:space="preserve"> زنده</w:t>
      </w:r>
      <w:r w:rsidR="00E54DBC" w:rsidRPr="00CD1242">
        <w:rPr>
          <w:rFonts w:hint="cs"/>
          <w:rtl/>
        </w:rPr>
        <w:t>‌</w:t>
      </w:r>
      <w:r w:rsidRPr="00CD1242">
        <w:rPr>
          <w:rFonts w:hint="cs"/>
          <w:rtl/>
        </w:rPr>
        <w:t>ا</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دلالت قاطع</w:t>
      </w:r>
      <w:r w:rsidR="003616EF" w:rsidRPr="00CD1242">
        <w:rPr>
          <w:rFonts w:hint="cs"/>
          <w:rtl/>
        </w:rPr>
        <w:t>ی</w:t>
      </w:r>
      <w:r w:rsidRPr="00CD1242">
        <w:rPr>
          <w:rFonts w:hint="cs"/>
          <w:rtl/>
        </w:rPr>
        <w:t xml:space="preserve"> بر راسخ بودن ا</w:t>
      </w:r>
      <w:r w:rsidR="003616EF" w:rsidRPr="00CD1242">
        <w:rPr>
          <w:rFonts w:hint="cs"/>
          <w:rtl/>
        </w:rPr>
        <w:t>ی</w:t>
      </w:r>
      <w:r w:rsidRPr="00CD1242">
        <w:rPr>
          <w:rFonts w:hint="cs"/>
          <w:rtl/>
        </w:rPr>
        <w:t>ن عق</w:t>
      </w:r>
      <w:r w:rsidR="003616EF" w:rsidRPr="00CD1242">
        <w:rPr>
          <w:rFonts w:hint="cs"/>
          <w:rtl/>
        </w:rPr>
        <w:t>ی</w:t>
      </w:r>
      <w:r w:rsidRPr="00CD1242">
        <w:rPr>
          <w:rFonts w:hint="cs"/>
          <w:rtl/>
        </w:rPr>
        <w:t>ده در م</w:t>
      </w:r>
      <w:r w:rsidR="003616EF" w:rsidRPr="00CD1242">
        <w:rPr>
          <w:rFonts w:hint="cs"/>
          <w:rtl/>
        </w:rPr>
        <w:t>ی</w:t>
      </w:r>
      <w:r w:rsidRPr="00CD1242">
        <w:rPr>
          <w:rFonts w:hint="cs"/>
          <w:rtl/>
        </w:rPr>
        <w:t>ان رافض</w:t>
      </w:r>
      <w:r w:rsidR="003616EF" w:rsidRPr="00CD1242">
        <w:rPr>
          <w:rFonts w:hint="cs"/>
          <w:rtl/>
        </w:rPr>
        <w:t>ی</w:t>
      </w:r>
      <w:r w:rsidRPr="00CD1242">
        <w:rPr>
          <w:rFonts w:hint="cs"/>
          <w:rtl/>
        </w:rPr>
        <w:t>ان م</w:t>
      </w:r>
      <w:r w:rsidR="003616EF" w:rsidRPr="00CD1242">
        <w:rPr>
          <w:rFonts w:hint="cs"/>
          <w:rtl/>
        </w:rPr>
        <w:t>ی</w:t>
      </w:r>
      <w:r w:rsidR="00F67DD7" w:rsidRPr="00CD1242">
        <w:rPr>
          <w:rFonts w:hint="cs"/>
          <w:rtl/>
        </w:rPr>
        <w:t>‌</w:t>
      </w:r>
      <w:r w:rsidR="003616EF" w:rsidRPr="00CD1242">
        <w:rPr>
          <w:rFonts w:hint="cs"/>
          <w:rtl/>
        </w:rPr>
        <w:t>ک</w:t>
      </w:r>
      <w:r w:rsidR="00F67DD7" w:rsidRPr="00CD1242">
        <w:rPr>
          <w:rFonts w:hint="cs"/>
          <w:rtl/>
        </w:rPr>
        <w:t>ن</w:t>
      </w:r>
      <w:r w:rsidRPr="00CD1242">
        <w:rPr>
          <w:rFonts w:hint="cs"/>
          <w:rtl/>
        </w:rPr>
        <w:t>د</w:t>
      </w:r>
      <w:r w:rsidR="00F67DD7" w:rsidRPr="00CD1242">
        <w:rPr>
          <w:rFonts w:hint="cs"/>
          <w:rtl/>
        </w:rPr>
        <w:t xml:space="preserve"> </w:t>
      </w:r>
      <w:r w:rsidRPr="00CD1242">
        <w:rPr>
          <w:rFonts w:hint="cs"/>
          <w:rtl/>
        </w:rPr>
        <w:t xml:space="preserve">و </w:t>
      </w:r>
      <w:r w:rsidR="00E54DBC" w:rsidRPr="00CD1242">
        <w:rPr>
          <w:rFonts w:hint="cs"/>
          <w:rtl/>
        </w:rPr>
        <w:t>ادعا</w:t>
      </w:r>
      <w:r w:rsidR="003616EF" w:rsidRPr="00CD1242">
        <w:rPr>
          <w:rFonts w:hint="cs"/>
          <w:rtl/>
        </w:rPr>
        <w:t>ی</w:t>
      </w:r>
      <w:r w:rsidR="00E54DBC" w:rsidRPr="00CD1242">
        <w:rPr>
          <w:rFonts w:hint="cs"/>
          <w:rtl/>
        </w:rPr>
        <w:t xml:space="preserve"> هر رافض</w:t>
      </w:r>
      <w:r w:rsidR="003616EF" w:rsidRPr="00CD1242">
        <w:rPr>
          <w:rFonts w:hint="cs"/>
          <w:rtl/>
        </w:rPr>
        <w:t>ی</w:t>
      </w:r>
      <w:r w:rsidRPr="00CD1242">
        <w:rPr>
          <w:rFonts w:hint="cs"/>
          <w:rtl/>
        </w:rPr>
        <w:t xml:space="preserve"> فر</w:t>
      </w:r>
      <w:r w:rsidR="003616EF" w:rsidRPr="00CD1242">
        <w:rPr>
          <w:rFonts w:hint="cs"/>
          <w:rtl/>
        </w:rPr>
        <w:t>ی</w:t>
      </w:r>
      <w:r w:rsidRPr="00CD1242">
        <w:rPr>
          <w:rFonts w:hint="cs"/>
          <w:rtl/>
        </w:rPr>
        <w:t>ب</w:t>
      </w:r>
      <w:r w:rsidR="003616EF" w:rsidRPr="00CD1242">
        <w:rPr>
          <w:rFonts w:hint="cs"/>
          <w:rtl/>
        </w:rPr>
        <w:t>ک</w:t>
      </w:r>
      <w:r w:rsidRPr="00CD1242">
        <w:rPr>
          <w:rFonts w:hint="cs"/>
          <w:rtl/>
        </w:rPr>
        <w:t>ار و م</w:t>
      </w:r>
      <w:r w:rsidR="003616EF" w:rsidRPr="00CD1242">
        <w:rPr>
          <w:rFonts w:hint="cs"/>
          <w:rtl/>
        </w:rPr>
        <w:t>ک</w:t>
      </w:r>
      <w:r w:rsidRPr="00CD1242">
        <w:rPr>
          <w:rFonts w:hint="cs"/>
          <w:rtl/>
        </w:rPr>
        <w:t>ار</w:t>
      </w:r>
      <w:r w:rsidR="003616EF" w:rsidRPr="00CD1242">
        <w:rPr>
          <w:rFonts w:hint="cs"/>
          <w:rtl/>
        </w:rPr>
        <w:t>ی</w:t>
      </w:r>
      <w:r w:rsidRPr="00CD1242">
        <w:rPr>
          <w:rFonts w:hint="cs"/>
          <w:rtl/>
        </w:rPr>
        <w:t xml:space="preserve"> را در دست </w:t>
      </w:r>
      <w:r w:rsidR="003616EF" w:rsidRPr="00CD1242">
        <w:rPr>
          <w:rFonts w:hint="cs"/>
          <w:rtl/>
        </w:rPr>
        <w:t>ک</w:t>
      </w:r>
      <w:r w:rsidRPr="00CD1242">
        <w:rPr>
          <w:rFonts w:hint="cs"/>
          <w:rtl/>
        </w:rPr>
        <w:t>ش</w:t>
      </w:r>
      <w:r w:rsidR="003616EF" w:rsidRPr="00CD1242">
        <w:rPr>
          <w:rFonts w:hint="cs"/>
          <w:rtl/>
        </w:rPr>
        <w:t>ی</w:t>
      </w:r>
      <w:r w:rsidRPr="00CD1242">
        <w:rPr>
          <w:rFonts w:hint="cs"/>
          <w:rtl/>
        </w:rPr>
        <w:t>دن ظاهر</w:t>
      </w:r>
      <w:r w:rsidR="003616EF" w:rsidRPr="00CD1242">
        <w:rPr>
          <w:rFonts w:hint="cs"/>
          <w:rtl/>
        </w:rPr>
        <w:t>ی</w:t>
      </w:r>
      <w:r w:rsidRPr="00CD1242">
        <w:rPr>
          <w:rFonts w:hint="cs"/>
          <w:rtl/>
        </w:rPr>
        <w:t xml:space="preserve"> از پ</w:t>
      </w:r>
      <w:r w:rsidR="003616EF" w:rsidRPr="00CD1242">
        <w:rPr>
          <w:rFonts w:hint="cs"/>
          <w:rtl/>
        </w:rPr>
        <w:t>ی</w:t>
      </w:r>
      <w:r w:rsidRPr="00CD1242">
        <w:rPr>
          <w:rFonts w:hint="cs"/>
          <w:rtl/>
        </w:rPr>
        <w:t>امدها</w:t>
      </w:r>
      <w:r w:rsidR="003616EF" w:rsidRPr="00CD1242">
        <w:rPr>
          <w:rFonts w:hint="cs"/>
          <w:rtl/>
        </w:rPr>
        <w:t>ی</w:t>
      </w:r>
      <w:r w:rsidRPr="00CD1242">
        <w:rPr>
          <w:rFonts w:hint="cs"/>
          <w:rtl/>
        </w:rPr>
        <w:t xml:space="preserve"> شوم ا</w:t>
      </w:r>
      <w:r w:rsidR="003616EF" w:rsidRPr="00CD1242">
        <w:rPr>
          <w:rFonts w:hint="cs"/>
          <w:rtl/>
        </w:rPr>
        <w:t>ی</w:t>
      </w:r>
      <w:r w:rsidRPr="00CD1242">
        <w:rPr>
          <w:rFonts w:hint="cs"/>
          <w:rtl/>
        </w:rPr>
        <w:t>ن عق</w:t>
      </w:r>
      <w:r w:rsidR="003616EF" w:rsidRPr="00CD1242">
        <w:rPr>
          <w:rFonts w:hint="cs"/>
          <w:rtl/>
        </w:rPr>
        <w:t>ی</w:t>
      </w:r>
      <w:r w:rsidRPr="00CD1242">
        <w:rPr>
          <w:rFonts w:hint="cs"/>
          <w:rtl/>
        </w:rPr>
        <w:t xml:space="preserve">ده باطل و سست </w:t>
      </w:r>
      <w:r w:rsidR="00162AB1" w:rsidRPr="00CD1242">
        <w:rPr>
          <w:rFonts w:hint="cs"/>
          <w:rtl/>
        </w:rPr>
        <w:t>م</w:t>
      </w:r>
      <w:r w:rsidR="003616EF" w:rsidRPr="00CD1242">
        <w:rPr>
          <w:rFonts w:hint="cs"/>
          <w:rtl/>
        </w:rPr>
        <w:t>ی</w:t>
      </w:r>
      <w:r w:rsidR="00162AB1" w:rsidRPr="00CD1242">
        <w:rPr>
          <w:rFonts w:hint="cs"/>
          <w:rtl/>
        </w:rPr>
        <w:t>‌</w:t>
      </w:r>
      <w:r w:rsidR="003616EF" w:rsidRPr="00CD1242">
        <w:rPr>
          <w:rFonts w:hint="cs"/>
          <w:rtl/>
        </w:rPr>
        <w:t>ک</w:t>
      </w:r>
      <w:r w:rsidR="00162AB1" w:rsidRPr="00CD1242">
        <w:rPr>
          <w:rFonts w:hint="cs"/>
          <w:rtl/>
        </w:rPr>
        <w:t>ند</w:t>
      </w:r>
      <w:r w:rsidRPr="00CD1242">
        <w:rPr>
          <w:rFonts w:hint="cs"/>
          <w:rtl/>
        </w:rPr>
        <w:t>،</w:t>
      </w:r>
      <w:r w:rsidR="00F67DD7" w:rsidRPr="00CD1242">
        <w:rPr>
          <w:rFonts w:hint="cs"/>
          <w:rtl/>
        </w:rPr>
        <w:t xml:space="preserve"> </w:t>
      </w:r>
      <w:r w:rsidR="003616EF" w:rsidRPr="00CD1242">
        <w:rPr>
          <w:rFonts w:hint="cs"/>
          <w:rtl/>
        </w:rPr>
        <w:t>ک</w:t>
      </w:r>
      <w:r w:rsidR="00E54DBC" w:rsidRPr="00CD1242">
        <w:rPr>
          <w:rFonts w:hint="cs"/>
          <w:rtl/>
        </w:rPr>
        <w:t xml:space="preserve">تاب </w:t>
      </w:r>
      <w:r w:rsidRPr="00CD1242">
        <w:rPr>
          <w:rFonts w:hint="cs"/>
          <w:rtl/>
        </w:rPr>
        <w:t>نور</w:t>
      </w:r>
      <w:r w:rsidR="003616EF" w:rsidRPr="00CD1242">
        <w:rPr>
          <w:rFonts w:hint="cs"/>
          <w:rtl/>
        </w:rPr>
        <w:t>ی</w:t>
      </w:r>
      <w:r w:rsidRPr="00CD1242">
        <w:rPr>
          <w:rFonts w:hint="cs"/>
          <w:rtl/>
        </w:rPr>
        <w:t xml:space="preserve"> طبرس</w:t>
      </w:r>
      <w:r w:rsidR="003616EF" w:rsidRPr="00CD1242">
        <w:rPr>
          <w:rFonts w:hint="cs"/>
          <w:rtl/>
        </w:rPr>
        <w:t>ی</w:t>
      </w:r>
      <w:r w:rsidRPr="00CD1242">
        <w:rPr>
          <w:vertAlign w:val="superscript"/>
          <w:rtl/>
        </w:rPr>
        <w:footnoteReference w:id="109"/>
      </w:r>
      <w:r w:rsidR="00A403E2" w:rsidRPr="00CD1242">
        <w:rPr>
          <w:rFonts w:hint="cs"/>
          <w:rtl/>
        </w:rPr>
        <w:t xml:space="preserve"> </w:t>
      </w:r>
      <w:r w:rsidRPr="00CD1242">
        <w:rPr>
          <w:rFonts w:hint="cs"/>
          <w:rtl/>
        </w:rPr>
        <w:t>از علما</w:t>
      </w:r>
      <w:r w:rsidR="003616EF" w:rsidRPr="00CD1242">
        <w:rPr>
          <w:rFonts w:hint="cs"/>
          <w:rtl/>
        </w:rPr>
        <w:t>ی</w:t>
      </w:r>
      <w:r w:rsidRPr="00CD1242">
        <w:rPr>
          <w:rFonts w:hint="cs"/>
          <w:rtl/>
        </w:rPr>
        <w:t xml:space="preserve"> بزرگ متاخرشان</w:t>
      </w:r>
      <w:r w:rsidR="00E54DBC" w:rsidRPr="00CD1242">
        <w:rPr>
          <w:rFonts w:hint="cs"/>
          <w:rtl/>
        </w:rPr>
        <w:t xml:space="preserve"> است</w:t>
      </w:r>
      <w:r w:rsidRPr="00CD1242">
        <w:rPr>
          <w:rFonts w:hint="cs"/>
          <w:rtl/>
        </w:rPr>
        <w:t xml:space="preserve"> در سال 1320</w:t>
      </w:r>
      <w:r w:rsidR="00E54DBC" w:rsidRPr="00CD1242">
        <w:rPr>
          <w:rFonts w:hint="cs"/>
          <w:rtl/>
        </w:rPr>
        <w:t>هـ</w:t>
      </w:r>
      <w:r w:rsidRPr="00CD1242">
        <w:rPr>
          <w:rFonts w:hint="cs"/>
          <w:rtl/>
        </w:rPr>
        <w:t>.</w:t>
      </w:r>
      <w:r w:rsidR="00F67DD7" w:rsidRPr="00CD1242">
        <w:rPr>
          <w:rFonts w:hint="cs"/>
          <w:rtl/>
        </w:rPr>
        <w:t>ق</w:t>
      </w:r>
      <w:r w:rsidRPr="00CD1242">
        <w:rPr>
          <w:rFonts w:hint="cs"/>
          <w:rtl/>
        </w:rPr>
        <w:t xml:space="preserve"> </w:t>
      </w:r>
      <w:r w:rsidR="00E54DBC" w:rsidRPr="00CD1242">
        <w:rPr>
          <w:rFonts w:hint="cs"/>
          <w:rtl/>
        </w:rPr>
        <w:t>از دن</w:t>
      </w:r>
      <w:r w:rsidR="003616EF" w:rsidRPr="00CD1242">
        <w:rPr>
          <w:rFonts w:hint="cs"/>
          <w:rtl/>
        </w:rPr>
        <w:t>ی</w:t>
      </w:r>
      <w:r w:rsidR="00E54DBC" w:rsidRPr="00CD1242">
        <w:rPr>
          <w:rFonts w:hint="cs"/>
          <w:rtl/>
        </w:rPr>
        <w:t>ا رفته است.</w:t>
      </w:r>
      <w:r w:rsidR="00F67DD7" w:rsidRPr="00CD1242">
        <w:rPr>
          <w:rFonts w:hint="cs"/>
          <w:rtl/>
        </w:rPr>
        <w:t xml:space="preserve"> </w:t>
      </w:r>
      <w:r w:rsidR="00E54DBC" w:rsidRPr="00CD1242">
        <w:rPr>
          <w:rFonts w:hint="cs"/>
          <w:rtl/>
        </w:rPr>
        <w:t>او ا</w:t>
      </w:r>
      <w:r w:rsidR="003616EF" w:rsidRPr="00CD1242">
        <w:rPr>
          <w:rFonts w:hint="cs"/>
          <w:rtl/>
        </w:rPr>
        <w:t>ی</w:t>
      </w:r>
      <w:r w:rsidR="00E54DBC" w:rsidRPr="00CD1242">
        <w:rPr>
          <w:rFonts w:hint="cs"/>
          <w:rtl/>
        </w:rPr>
        <w:t xml:space="preserve">ن </w:t>
      </w:r>
      <w:r w:rsidR="003616EF" w:rsidRPr="00CD1242">
        <w:rPr>
          <w:rFonts w:hint="cs"/>
          <w:rtl/>
        </w:rPr>
        <w:t>ک</w:t>
      </w:r>
      <w:r w:rsidR="00E54DBC" w:rsidRPr="00CD1242">
        <w:rPr>
          <w:rFonts w:hint="cs"/>
          <w:rtl/>
        </w:rPr>
        <w:t xml:space="preserve">تاب را </w:t>
      </w:r>
      <w:r w:rsidRPr="00CD1242">
        <w:rPr>
          <w:rFonts w:hint="cs"/>
          <w:rtl/>
        </w:rPr>
        <w:t>برا</w:t>
      </w:r>
      <w:r w:rsidR="003616EF" w:rsidRPr="00CD1242">
        <w:rPr>
          <w:rFonts w:hint="cs"/>
          <w:rtl/>
        </w:rPr>
        <w:t>ی</w:t>
      </w:r>
      <w:r w:rsidRPr="00CD1242">
        <w:rPr>
          <w:rFonts w:hint="cs"/>
          <w:rtl/>
        </w:rPr>
        <w:t xml:space="preserve"> اثبات ادعا</w:t>
      </w:r>
      <w:r w:rsidR="003616EF" w:rsidRPr="00CD1242">
        <w:rPr>
          <w:rFonts w:hint="cs"/>
          <w:rtl/>
        </w:rPr>
        <w:t>ی</w:t>
      </w:r>
      <w:r w:rsidRPr="00CD1242">
        <w:rPr>
          <w:rFonts w:hint="cs"/>
          <w:rtl/>
        </w:rPr>
        <w:t xml:space="preserve"> تحر</w:t>
      </w:r>
      <w:r w:rsidR="003616EF" w:rsidRPr="00CD1242">
        <w:rPr>
          <w:rFonts w:hint="cs"/>
          <w:rtl/>
        </w:rPr>
        <w:t>ی</w:t>
      </w:r>
      <w:r w:rsidRPr="00CD1242">
        <w:rPr>
          <w:rFonts w:hint="cs"/>
          <w:rtl/>
        </w:rPr>
        <w:t xml:space="preserve">ف در </w:t>
      </w:r>
      <w:r w:rsidR="00E54DBC" w:rsidRPr="00CD1242">
        <w:rPr>
          <w:rFonts w:hint="cs"/>
          <w:rtl/>
        </w:rPr>
        <w:t>نظر</w:t>
      </w:r>
      <w:r w:rsidRPr="00CD1242">
        <w:rPr>
          <w:rFonts w:hint="cs"/>
          <w:rtl/>
        </w:rPr>
        <w:t xml:space="preserve"> رافض</w:t>
      </w:r>
      <w:r w:rsidR="003616EF" w:rsidRPr="00CD1242">
        <w:rPr>
          <w:rFonts w:hint="cs"/>
          <w:rtl/>
        </w:rPr>
        <w:t>ی</w:t>
      </w:r>
      <w:r w:rsidR="00E54DBC" w:rsidRPr="00CD1242">
        <w:rPr>
          <w:rFonts w:hint="cs"/>
          <w:rtl/>
        </w:rPr>
        <w:t>ان تأل</w:t>
      </w:r>
      <w:r w:rsidR="003616EF" w:rsidRPr="00CD1242">
        <w:rPr>
          <w:rFonts w:hint="cs"/>
          <w:rtl/>
        </w:rPr>
        <w:t>ی</w:t>
      </w:r>
      <w:r w:rsidR="00E54DBC" w:rsidRPr="00CD1242">
        <w:rPr>
          <w:rFonts w:hint="cs"/>
          <w:rtl/>
        </w:rPr>
        <w:t xml:space="preserve">ف </w:t>
      </w:r>
      <w:r w:rsidR="003616EF" w:rsidRPr="00CD1242">
        <w:rPr>
          <w:rFonts w:hint="cs"/>
          <w:rtl/>
        </w:rPr>
        <w:t>ک</w:t>
      </w:r>
      <w:r w:rsidR="00162AB1" w:rsidRPr="00CD1242">
        <w:rPr>
          <w:rFonts w:hint="cs"/>
          <w:rtl/>
        </w:rPr>
        <w:t>رده‌</w:t>
      </w:r>
      <w:r w:rsidR="00E54DBC" w:rsidRPr="00CD1242">
        <w:rPr>
          <w:rFonts w:hint="cs"/>
          <w:rtl/>
        </w:rPr>
        <w:t xml:space="preserve"> </w:t>
      </w:r>
      <w:r w:rsidRPr="00CD1242">
        <w:rPr>
          <w:rFonts w:hint="cs"/>
          <w:rtl/>
        </w:rPr>
        <w:t>و آن را (فصل الخطاب ف</w:t>
      </w:r>
      <w:r w:rsidR="003616EF" w:rsidRPr="00CD1242">
        <w:rPr>
          <w:rFonts w:hint="cs"/>
          <w:rtl/>
        </w:rPr>
        <w:t>ی</w:t>
      </w:r>
      <w:r w:rsidRPr="00CD1242">
        <w:rPr>
          <w:rFonts w:hint="cs"/>
          <w:rtl/>
        </w:rPr>
        <w:t xml:space="preserve"> اثبات تحر</w:t>
      </w:r>
      <w:r w:rsidR="003616EF" w:rsidRPr="00CD1242">
        <w:rPr>
          <w:rFonts w:hint="cs"/>
          <w:rtl/>
        </w:rPr>
        <w:t>ی</w:t>
      </w:r>
      <w:r w:rsidRPr="00CD1242">
        <w:rPr>
          <w:rFonts w:hint="cs"/>
          <w:rtl/>
        </w:rPr>
        <w:t xml:space="preserve">ف </w:t>
      </w:r>
      <w:r w:rsidR="003616EF" w:rsidRPr="00CD1242">
        <w:rPr>
          <w:rFonts w:hint="cs"/>
          <w:rtl/>
        </w:rPr>
        <w:t>ک</w:t>
      </w:r>
      <w:r w:rsidRPr="00CD1242">
        <w:rPr>
          <w:rFonts w:hint="cs"/>
          <w:rtl/>
        </w:rPr>
        <w:t>تاب رب الار</w:t>
      </w:r>
      <w:r w:rsidR="00F67DD7" w:rsidRPr="00CD1242">
        <w:rPr>
          <w:rFonts w:hint="cs"/>
          <w:rtl/>
        </w:rPr>
        <w:t>باب</w:t>
      </w:r>
      <w:r w:rsidRPr="00CD1242">
        <w:rPr>
          <w:rFonts w:hint="cs"/>
          <w:rtl/>
        </w:rPr>
        <w:t>)</w:t>
      </w:r>
      <w:r w:rsidR="00F67DD7" w:rsidRPr="00CD1242">
        <w:rPr>
          <w:rFonts w:hint="cs"/>
          <w:rtl/>
        </w:rPr>
        <w:t xml:space="preserve"> </w:t>
      </w:r>
      <w:r w:rsidR="00E54DBC" w:rsidRPr="00CD1242">
        <w:rPr>
          <w:rFonts w:hint="cs"/>
          <w:rtl/>
        </w:rPr>
        <w:t>نام</w:t>
      </w:r>
      <w:r w:rsidR="003616EF" w:rsidRPr="00CD1242">
        <w:rPr>
          <w:rFonts w:hint="cs"/>
          <w:rtl/>
        </w:rPr>
        <w:t>ی</w:t>
      </w:r>
      <w:r w:rsidR="00E54DBC" w:rsidRPr="00CD1242">
        <w:rPr>
          <w:rFonts w:hint="cs"/>
          <w:rtl/>
        </w:rPr>
        <w:t>ده</w:t>
      </w:r>
      <w:r w:rsidR="00F67DD7" w:rsidRPr="00CD1242">
        <w:rPr>
          <w:rFonts w:hint="cs"/>
          <w:rtl/>
        </w:rPr>
        <w:t xml:space="preserve"> است </w:t>
      </w:r>
      <w:r w:rsidR="003616EF" w:rsidRPr="00CD1242">
        <w:rPr>
          <w:rFonts w:hint="cs"/>
          <w:rtl/>
        </w:rPr>
        <w:t>ک</w:t>
      </w:r>
      <w:r w:rsidR="00F67DD7" w:rsidRPr="00CD1242">
        <w:rPr>
          <w:rFonts w:hint="cs"/>
          <w:rtl/>
        </w:rPr>
        <w:t>ه</w:t>
      </w:r>
      <w:r w:rsidRPr="00CD1242">
        <w:rPr>
          <w:rFonts w:hint="cs"/>
          <w:rtl/>
        </w:rPr>
        <w:t xml:space="preserve"> دارا</w:t>
      </w:r>
      <w:r w:rsidR="003616EF" w:rsidRPr="00CD1242">
        <w:rPr>
          <w:rFonts w:hint="cs"/>
          <w:rtl/>
        </w:rPr>
        <w:t>ی</w:t>
      </w:r>
      <w:r w:rsidRPr="00CD1242">
        <w:rPr>
          <w:rFonts w:hint="cs"/>
          <w:rtl/>
        </w:rPr>
        <w:t xml:space="preserve"> سه مقدمه و دو </w:t>
      </w:r>
      <w:r w:rsidR="00DA5E69" w:rsidRPr="00CD1242">
        <w:rPr>
          <w:rFonts w:hint="cs"/>
          <w:rtl/>
        </w:rPr>
        <w:t>فصل</w:t>
      </w:r>
      <w:r w:rsidRPr="00CD1242">
        <w:rPr>
          <w:rFonts w:hint="cs"/>
          <w:rtl/>
        </w:rPr>
        <w:t xml:space="preserve"> </w:t>
      </w:r>
      <w:r w:rsidR="00244396" w:rsidRPr="00CD1242">
        <w:rPr>
          <w:rFonts w:hint="cs"/>
          <w:rtl/>
        </w:rPr>
        <w:t>است</w:t>
      </w:r>
      <w:r w:rsidRPr="00CD1242">
        <w:rPr>
          <w:rFonts w:hint="cs"/>
          <w:rtl/>
        </w:rPr>
        <w:t xml:space="preserve">. </w:t>
      </w:r>
    </w:p>
    <w:p w:rsidR="00F2781F" w:rsidRPr="00CD1242" w:rsidRDefault="00F2781F" w:rsidP="00CD1242">
      <w:pPr>
        <w:pStyle w:val="a1"/>
        <w:spacing w:line="240" w:lineRule="auto"/>
        <w:rPr>
          <w:rtl/>
        </w:rPr>
      </w:pPr>
      <w:r w:rsidRPr="00CD1242">
        <w:rPr>
          <w:rStyle w:val="Char8"/>
          <w:rFonts w:hint="cs"/>
          <w:rtl/>
        </w:rPr>
        <w:t>اول:</w:t>
      </w:r>
      <w:r w:rsidRPr="00CD1242">
        <w:rPr>
          <w:rFonts w:hint="cs"/>
          <w:rtl/>
        </w:rPr>
        <w:t xml:space="preserve"> ادله تحر</w:t>
      </w:r>
      <w:r w:rsidR="003616EF" w:rsidRPr="00CD1242">
        <w:rPr>
          <w:rFonts w:hint="cs"/>
          <w:rtl/>
        </w:rPr>
        <w:t>ی</w:t>
      </w:r>
      <w:r w:rsidRPr="00CD1242">
        <w:rPr>
          <w:rFonts w:hint="cs"/>
          <w:rtl/>
        </w:rPr>
        <w:t xml:space="preserve">ف قرآن </w:t>
      </w:r>
      <w:r w:rsidR="00F06FB3" w:rsidRPr="00CD1242">
        <w:rPr>
          <w:rFonts w:hint="cs"/>
          <w:rtl/>
        </w:rPr>
        <w:t>[</w:t>
      </w:r>
      <w:r w:rsidR="00E54DBC" w:rsidRPr="00CD1242">
        <w:rPr>
          <w:rtl/>
        </w:rPr>
        <w:t>بر اساس ادعا</w:t>
      </w:r>
      <w:r w:rsidR="003616EF" w:rsidRPr="00CD1242">
        <w:rPr>
          <w:rtl/>
        </w:rPr>
        <w:t>ی</w:t>
      </w:r>
      <w:r w:rsidR="00E54DBC" w:rsidRPr="00CD1242">
        <w:rPr>
          <w:rtl/>
        </w:rPr>
        <w:t xml:space="preserve"> او</w:t>
      </w:r>
      <w:r w:rsidR="00F06FB3" w:rsidRPr="00CD1242">
        <w:rPr>
          <w:rFonts w:hint="cs"/>
          <w:rtl/>
        </w:rPr>
        <w:t>]</w:t>
      </w:r>
    </w:p>
    <w:p w:rsidR="00F2781F" w:rsidRPr="00CD1242" w:rsidRDefault="00F2781F" w:rsidP="00CD1242">
      <w:pPr>
        <w:pStyle w:val="a1"/>
        <w:spacing w:line="240" w:lineRule="auto"/>
        <w:rPr>
          <w:rtl/>
        </w:rPr>
      </w:pPr>
      <w:r w:rsidRPr="00CD1242">
        <w:rPr>
          <w:rStyle w:val="Char8"/>
          <w:rFonts w:hint="cs"/>
          <w:rtl/>
        </w:rPr>
        <w:t>دوم:</w:t>
      </w:r>
      <w:r w:rsidRPr="00CD1242">
        <w:rPr>
          <w:rFonts w:hint="cs"/>
          <w:rtl/>
        </w:rPr>
        <w:t xml:space="preserve"> رد اقوال </w:t>
      </w:r>
      <w:r w:rsidR="003616EF" w:rsidRPr="00CD1242">
        <w:rPr>
          <w:rFonts w:hint="cs"/>
          <w:rtl/>
        </w:rPr>
        <w:t>ک</w:t>
      </w:r>
      <w:r w:rsidRPr="00CD1242">
        <w:rPr>
          <w:rFonts w:hint="cs"/>
          <w:rtl/>
        </w:rPr>
        <w:t>سان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 xml:space="preserve">ه به </w:t>
      </w:r>
      <w:r w:rsidR="00F67DD7" w:rsidRPr="00CD1242">
        <w:rPr>
          <w:rFonts w:hint="cs"/>
          <w:rtl/>
        </w:rPr>
        <w:t xml:space="preserve">صحت و </w:t>
      </w:r>
      <w:r w:rsidR="00E54DBC" w:rsidRPr="00CD1242">
        <w:rPr>
          <w:rFonts w:hint="cs"/>
          <w:rtl/>
        </w:rPr>
        <w:t>عدم تحر</w:t>
      </w:r>
      <w:r w:rsidR="003616EF" w:rsidRPr="00CD1242">
        <w:rPr>
          <w:rFonts w:hint="cs"/>
          <w:rtl/>
        </w:rPr>
        <w:t>ی</w:t>
      </w:r>
      <w:r w:rsidR="00E54DBC" w:rsidRPr="00CD1242">
        <w:rPr>
          <w:rFonts w:hint="cs"/>
          <w:rtl/>
        </w:rPr>
        <w:t xml:space="preserve">ف </w:t>
      </w:r>
      <w:r w:rsidRPr="00CD1242">
        <w:rPr>
          <w:rFonts w:hint="cs"/>
          <w:rtl/>
        </w:rPr>
        <w:t xml:space="preserve">قرآن </w:t>
      </w:r>
      <w:r w:rsidR="00E54DBC" w:rsidRPr="00CD1242">
        <w:rPr>
          <w:rFonts w:hint="cs"/>
          <w:rtl/>
        </w:rPr>
        <w:t>معتقدند.</w:t>
      </w:r>
    </w:p>
    <w:p w:rsidR="00F2781F" w:rsidRPr="00CD1242" w:rsidRDefault="00F2781F" w:rsidP="00CD1242">
      <w:pPr>
        <w:pStyle w:val="a1"/>
        <w:spacing w:line="240" w:lineRule="auto"/>
        <w:rPr>
          <w:rtl/>
        </w:rPr>
      </w:pPr>
      <w:r w:rsidRPr="00CD1242">
        <w:rPr>
          <w:rFonts w:hint="cs"/>
          <w:rtl/>
        </w:rPr>
        <w:t>طبرس</w:t>
      </w:r>
      <w:r w:rsidR="003616EF" w:rsidRPr="00CD1242">
        <w:rPr>
          <w:rFonts w:hint="cs"/>
          <w:rtl/>
        </w:rPr>
        <w:t>ی</w:t>
      </w:r>
      <w:r w:rsidRPr="00CD1242">
        <w:rPr>
          <w:rFonts w:hint="cs"/>
          <w:rtl/>
        </w:rPr>
        <w:t xml:space="preserve"> در ا</w:t>
      </w:r>
      <w:r w:rsidR="003616EF" w:rsidRPr="00CD1242">
        <w:rPr>
          <w:rFonts w:hint="cs"/>
          <w:rtl/>
        </w:rPr>
        <w:t>ی</w:t>
      </w:r>
      <w:r w:rsidRPr="00CD1242">
        <w:rPr>
          <w:rFonts w:hint="cs"/>
          <w:rtl/>
        </w:rPr>
        <w:t xml:space="preserve">ن </w:t>
      </w:r>
      <w:r w:rsidR="003616EF" w:rsidRPr="00CD1242">
        <w:rPr>
          <w:rFonts w:hint="cs"/>
          <w:rtl/>
        </w:rPr>
        <w:t>ک</w:t>
      </w:r>
      <w:r w:rsidRPr="00CD1242">
        <w:rPr>
          <w:rFonts w:hint="cs"/>
          <w:rtl/>
        </w:rPr>
        <w:t>تاب هزاران روا</w:t>
      </w:r>
      <w:r w:rsidR="003616EF" w:rsidRPr="00CD1242">
        <w:rPr>
          <w:rFonts w:hint="cs"/>
          <w:rtl/>
        </w:rPr>
        <w:t>ی</w:t>
      </w:r>
      <w:r w:rsidRPr="00CD1242">
        <w:rPr>
          <w:rFonts w:hint="cs"/>
          <w:rtl/>
        </w:rPr>
        <w:t xml:space="preserve">ت آورده است </w:t>
      </w:r>
      <w:r w:rsidR="003616EF" w:rsidRPr="00CD1242">
        <w:rPr>
          <w:rFonts w:hint="cs"/>
          <w:rtl/>
        </w:rPr>
        <w:t>ک</w:t>
      </w:r>
      <w:r w:rsidRPr="00CD1242">
        <w:rPr>
          <w:rFonts w:hint="cs"/>
          <w:rtl/>
        </w:rPr>
        <w:t xml:space="preserve">ه </w:t>
      </w:r>
      <w:r w:rsidR="00F06FB3" w:rsidRPr="00CD1242">
        <w:rPr>
          <w:rFonts w:hint="cs"/>
          <w:rtl/>
        </w:rPr>
        <w:t>[</w:t>
      </w:r>
      <w:r w:rsidR="00514684" w:rsidRPr="00CD1242">
        <w:rPr>
          <w:rFonts w:hint="cs"/>
          <w:rtl/>
        </w:rPr>
        <w:t>ب</w:t>
      </w:r>
      <w:r w:rsidRPr="00CD1242">
        <w:rPr>
          <w:rFonts w:hint="cs"/>
          <w:rtl/>
        </w:rPr>
        <w:t>ه زعم خود</w:t>
      </w:r>
      <w:r w:rsidR="00F06FB3" w:rsidRPr="00CD1242">
        <w:rPr>
          <w:rFonts w:hint="cs"/>
          <w:rtl/>
        </w:rPr>
        <w:t>]</w:t>
      </w:r>
      <w:r w:rsidRPr="00CD1242">
        <w:rPr>
          <w:rFonts w:hint="cs"/>
          <w:rtl/>
        </w:rPr>
        <w:t xml:space="preserve"> دل</w:t>
      </w:r>
      <w:r w:rsidR="003616EF" w:rsidRPr="00CD1242">
        <w:rPr>
          <w:rFonts w:hint="cs"/>
          <w:rtl/>
        </w:rPr>
        <w:t>ی</w:t>
      </w:r>
      <w:r w:rsidRPr="00CD1242">
        <w:rPr>
          <w:rFonts w:hint="cs"/>
          <w:rtl/>
        </w:rPr>
        <w:t xml:space="preserve">ل </w:t>
      </w:r>
      <w:r w:rsidR="00527A82" w:rsidRPr="00CD1242">
        <w:rPr>
          <w:rFonts w:hint="cs"/>
          <w:rtl/>
        </w:rPr>
        <w:t xml:space="preserve">بر </w:t>
      </w:r>
      <w:r w:rsidRPr="00CD1242">
        <w:rPr>
          <w:rFonts w:hint="cs"/>
          <w:rtl/>
        </w:rPr>
        <w:t>تحر</w:t>
      </w:r>
      <w:r w:rsidR="003616EF" w:rsidRPr="00CD1242">
        <w:rPr>
          <w:rFonts w:hint="cs"/>
          <w:rtl/>
        </w:rPr>
        <w:t>ی</w:t>
      </w:r>
      <w:r w:rsidRPr="00CD1242">
        <w:rPr>
          <w:rFonts w:hint="cs"/>
          <w:rtl/>
        </w:rPr>
        <w:t xml:space="preserve">ف قرآن </w:t>
      </w:r>
      <w:r w:rsidR="00527A82" w:rsidRPr="00CD1242">
        <w:rPr>
          <w:rFonts w:hint="cs"/>
          <w:rtl/>
        </w:rPr>
        <w:t>است.</w:t>
      </w:r>
      <w:r w:rsidR="00514684" w:rsidRPr="00CD1242">
        <w:rPr>
          <w:rFonts w:hint="cs"/>
          <w:rtl/>
        </w:rPr>
        <w:t xml:space="preserve"> </w:t>
      </w:r>
      <w:r w:rsidR="00527A82" w:rsidRPr="00CD1242">
        <w:rPr>
          <w:rFonts w:hint="cs"/>
          <w:rtl/>
        </w:rPr>
        <w:t>او</w:t>
      </w:r>
      <w:r w:rsidRPr="00CD1242">
        <w:rPr>
          <w:rFonts w:hint="cs"/>
          <w:rtl/>
        </w:rPr>
        <w:t xml:space="preserve"> فقط در دو </w:t>
      </w:r>
      <w:r w:rsidR="00F67DD7" w:rsidRPr="00CD1242">
        <w:rPr>
          <w:rFonts w:hint="cs"/>
          <w:rtl/>
        </w:rPr>
        <w:t>بخش</w:t>
      </w:r>
      <w:r w:rsidRPr="00CD1242">
        <w:rPr>
          <w:rFonts w:hint="cs"/>
          <w:rtl/>
        </w:rPr>
        <w:t xml:space="preserve"> اخ</w:t>
      </w:r>
      <w:r w:rsidR="003616EF" w:rsidRPr="00CD1242">
        <w:rPr>
          <w:rFonts w:hint="cs"/>
          <w:rtl/>
        </w:rPr>
        <w:t>ی</w:t>
      </w:r>
      <w:r w:rsidRPr="00CD1242">
        <w:rPr>
          <w:rFonts w:hint="cs"/>
          <w:rtl/>
        </w:rPr>
        <w:t xml:space="preserve">ر از فصل اول </w:t>
      </w:r>
      <w:r w:rsidR="003616EF" w:rsidRPr="00CD1242">
        <w:rPr>
          <w:rFonts w:hint="cs"/>
          <w:rtl/>
        </w:rPr>
        <w:t>ک</w:t>
      </w:r>
      <w:r w:rsidRPr="00CD1242">
        <w:rPr>
          <w:rFonts w:hint="cs"/>
          <w:rtl/>
        </w:rPr>
        <w:t>ه دارا</w:t>
      </w:r>
      <w:r w:rsidR="003616EF" w:rsidRPr="00CD1242">
        <w:rPr>
          <w:rFonts w:hint="cs"/>
          <w:rtl/>
        </w:rPr>
        <w:t>ی</w:t>
      </w:r>
      <w:r w:rsidRPr="00CD1242">
        <w:rPr>
          <w:rFonts w:hint="cs"/>
          <w:rtl/>
        </w:rPr>
        <w:t xml:space="preserve"> دوازده فصل است</w:t>
      </w:r>
      <w:r w:rsidR="00527A82" w:rsidRPr="00CD1242">
        <w:rPr>
          <w:rFonts w:hint="cs"/>
          <w:rtl/>
        </w:rPr>
        <w:t>،</w:t>
      </w:r>
      <w:r w:rsidR="00F67DD7" w:rsidRPr="00CD1242">
        <w:rPr>
          <w:rFonts w:hint="cs"/>
          <w:rtl/>
        </w:rPr>
        <w:t xml:space="preserve"> 1602</w:t>
      </w:r>
      <w:r w:rsidRPr="00CD1242">
        <w:rPr>
          <w:rFonts w:hint="cs"/>
          <w:rtl/>
        </w:rPr>
        <w:t xml:space="preserve"> روا</w:t>
      </w:r>
      <w:r w:rsidR="003616EF" w:rsidRPr="00CD1242">
        <w:rPr>
          <w:rFonts w:hint="cs"/>
          <w:rtl/>
        </w:rPr>
        <w:t>ی</w:t>
      </w:r>
      <w:r w:rsidRPr="00CD1242">
        <w:rPr>
          <w:rFonts w:hint="cs"/>
          <w:rtl/>
        </w:rPr>
        <w:t>ت آورده است</w:t>
      </w:r>
      <w:r w:rsidR="00F67DD7" w:rsidRPr="00CD1242">
        <w:rPr>
          <w:rFonts w:hint="cs"/>
          <w:rtl/>
        </w:rPr>
        <w:t>.</w:t>
      </w:r>
      <w:r w:rsidRPr="00CD1242">
        <w:rPr>
          <w:rFonts w:hint="cs"/>
          <w:rtl/>
        </w:rPr>
        <w:t xml:space="preserve"> ا</w:t>
      </w:r>
      <w:r w:rsidR="003616EF" w:rsidRPr="00CD1242">
        <w:rPr>
          <w:rFonts w:hint="cs"/>
          <w:rtl/>
        </w:rPr>
        <w:t>ی</w:t>
      </w:r>
      <w:r w:rsidRPr="00CD1242">
        <w:rPr>
          <w:rFonts w:hint="cs"/>
          <w:rtl/>
        </w:rPr>
        <w:t>ن غ</w:t>
      </w:r>
      <w:r w:rsidR="003616EF" w:rsidRPr="00CD1242">
        <w:rPr>
          <w:rFonts w:hint="cs"/>
          <w:rtl/>
        </w:rPr>
        <w:t>ی</w:t>
      </w:r>
      <w:r w:rsidRPr="00CD1242">
        <w:rPr>
          <w:rFonts w:hint="cs"/>
          <w:rtl/>
        </w:rPr>
        <w:t>ر از روا</w:t>
      </w:r>
      <w:r w:rsidR="003616EF" w:rsidRPr="00CD1242">
        <w:rPr>
          <w:rFonts w:hint="cs"/>
          <w:rtl/>
        </w:rPr>
        <w:t>ی</w:t>
      </w:r>
      <w:r w:rsidRPr="00CD1242">
        <w:rPr>
          <w:rFonts w:hint="cs"/>
          <w:rtl/>
        </w:rPr>
        <w:t>ت</w:t>
      </w:r>
      <w:r w:rsidR="00527A82" w:rsidRPr="00CD1242">
        <w:rPr>
          <w:rFonts w:hint="cs"/>
          <w:rtl/>
        </w:rPr>
        <w:t>‌</w:t>
      </w:r>
      <w:r w:rsidRPr="00CD1242">
        <w:rPr>
          <w:rFonts w:hint="cs"/>
          <w:rtl/>
        </w:rPr>
        <w:t>ها</w:t>
      </w:r>
      <w:r w:rsidR="003616EF" w:rsidRPr="00CD1242">
        <w:rPr>
          <w:rFonts w:hint="cs"/>
          <w:rtl/>
        </w:rPr>
        <w:t>یی</w:t>
      </w:r>
      <w:r w:rsidRPr="00CD1242">
        <w:rPr>
          <w:rFonts w:hint="cs"/>
          <w:rtl/>
        </w:rPr>
        <w:t xml:space="preserve"> است </w:t>
      </w:r>
      <w:r w:rsidR="003616EF" w:rsidRPr="00CD1242">
        <w:rPr>
          <w:rFonts w:hint="cs"/>
          <w:rtl/>
        </w:rPr>
        <w:t>ک</w:t>
      </w:r>
      <w:r w:rsidRPr="00CD1242">
        <w:rPr>
          <w:rFonts w:hint="cs"/>
          <w:rtl/>
        </w:rPr>
        <w:t xml:space="preserve">ه در </w:t>
      </w:r>
      <w:r w:rsidR="00F67DD7" w:rsidRPr="00CD1242">
        <w:rPr>
          <w:rFonts w:hint="cs"/>
          <w:rtl/>
        </w:rPr>
        <w:t>بخش‌</w:t>
      </w:r>
      <w:r w:rsidR="00527A82" w:rsidRPr="00CD1242">
        <w:rPr>
          <w:rFonts w:hint="cs"/>
          <w:rtl/>
        </w:rPr>
        <w:t>‌</w:t>
      </w:r>
      <w:r w:rsidRPr="00CD1242">
        <w:rPr>
          <w:rFonts w:hint="cs"/>
          <w:rtl/>
        </w:rPr>
        <w:t>ها</w:t>
      </w:r>
      <w:r w:rsidR="003616EF" w:rsidRPr="00CD1242">
        <w:rPr>
          <w:rFonts w:hint="cs"/>
          <w:rtl/>
        </w:rPr>
        <w:t>ی</w:t>
      </w:r>
      <w:r w:rsidRPr="00CD1242">
        <w:rPr>
          <w:rFonts w:hint="cs"/>
          <w:rtl/>
        </w:rPr>
        <w:t xml:space="preserve"> د</w:t>
      </w:r>
      <w:r w:rsidR="003616EF" w:rsidRPr="00CD1242">
        <w:rPr>
          <w:rFonts w:hint="cs"/>
          <w:rtl/>
        </w:rPr>
        <w:t>ی</w:t>
      </w:r>
      <w:r w:rsidRPr="00CD1242">
        <w:rPr>
          <w:rFonts w:hint="cs"/>
          <w:rtl/>
        </w:rPr>
        <w:t>گر ا</w:t>
      </w:r>
      <w:r w:rsidR="003616EF" w:rsidRPr="00CD1242">
        <w:rPr>
          <w:rFonts w:hint="cs"/>
          <w:rtl/>
        </w:rPr>
        <w:t>ی</w:t>
      </w:r>
      <w:r w:rsidRPr="00CD1242">
        <w:rPr>
          <w:rFonts w:hint="cs"/>
          <w:rtl/>
        </w:rPr>
        <w:t xml:space="preserve">ن </w:t>
      </w:r>
      <w:r w:rsidR="00DA5E69" w:rsidRPr="00CD1242">
        <w:rPr>
          <w:rFonts w:hint="cs"/>
          <w:rtl/>
        </w:rPr>
        <w:t>فصل</w:t>
      </w:r>
      <w:r w:rsidRPr="00CD1242">
        <w:rPr>
          <w:rFonts w:hint="cs"/>
          <w:rtl/>
        </w:rPr>
        <w:t xml:space="preserve"> و مقدمات سه</w:t>
      </w:r>
      <w:r w:rsidR="00F67DD7" w:rsidRPr="00CD1242">
        <w:rPr>
          <w:rFonts w:hint="cs"/>
          <w:rtl/>
        </w:rPr>
        <w:t>‌</w:t>
      </w:r>
      <w:r w:rsidRPr="00CD1242">
        <w:rPr>
          <w:rFonts w:hint="cs"/>
          <w:rtl/>
        </w:rPr>
        <w:t xml:space="preserve">گانه و </w:t>
      </w:r>
      <w:r w:rsidR="00DA5E69" w:rsidRPr="00CD1242">
        <w:rPr>
          <w:rFonts w:hint="cs"/>
          <w:rtl/>
        </w:rPr>
        <w:t>فصل</w:t>
      </w:r>
      <w:r w:rsidRPr="00CD1242">
        <w:rPr>
          <w:rFonts w:hint="cs"/>
          <w:rtl/>
        </w:rPr>
        <w:t xml:space="preserve"> دوم، ا</w:t>
      </w:r>
      <w:r w:rsidR="003616EF" w:rsidRPr="00CD1242">
        <w:rPr>
          <w:rFonts w:hint="cs"/>
          <w:rtl/>
        </w:rPr>
        <w:t>ی</w:t>
      </w:r>
      <w:r w:rsidRPr="00CD1242">
        <w:rPr>
          <w:rFonts w:hint="cs"/>
          <w:rtl/>
        </w:rPr>
        <w:t xml:space="preserve">راد </w:t>
      </w:r>
      <w:r w:rsidR="003616EF" w:rsidRPr="00CD1242">
        <w:rPr>
          <w:rFonts w:hint="cs"/>
          <w:rtl/>
        </w:rPr>
        <w:t>ک</w:t>
      </w:r>
      <w:r w:rsidR="00162AB1" w:rsidRPr="00CD1242">
        <w:rPr>
          <w:rFonts w:hint="cs"/>
          <w:rtl/>
        </w:rPr>
        <w:t>رده‌</w:t>
      </w:r>
      <w:r w:rsidRPr="00CD1242">
        <w:rPr>
          <w:rFonts w:hint="cs"/>
          <w:rtl/>
        </w:rPr>
        <w:t xml:space="preserve"> است. </w:t>
      </w:r>
    </w:p>
    <w:p w:rsidR="00F2781F" w:rsidRPr="00CD1242" w:rsidRDefault="00527A82" w:rsidP="00CD1242">
      <w:pPr>
        <w:pStyle w:val="a1"/>
        <w:spacing w:line="240" w:lineRule="auto"/>
        <w:rPr>
          <w:rtl/>
        </w:rPr>
      </w:pPr>
      <w:r w:rsidRPr="00CD1242">
        <w:rPr>
          <w:rFonts w:hint="cs"/>
          <w:rtl/>
        </w:rPr>
        <w:t>نور</w:t>
      </w:r>
      <w:r w:rsidR="003616EF" w:rsidRPr="00CD1242">
        <w:rPr>
          <w:rFonts w:hint="cs"/>
          <w:rtl/>
        </w:rPr>
        <w:t>ی</w:t>
      </w:r>
      <w:r w:rsidR="00F2781F" w:rsidRPr="00CD1242">
        <w:rPr>
          <w:rFonts w:hint="cs"/>
          <w:rtl/>
        </w:rPr>
        <w:t xml:space="preserve"> پس از عذرخواه</w:t>
      </w:r>
      <w:r w:rsidR="003616EF" w:rsidRPr="00CD1242">
        <w:rPr>
          <w:rFonts w:hint="cs"/>
          <w:rtl/>
        </w:rPr>
        <w:t>ی</w:t>
      </w:r>
      <w:r w:rsidR="00F2781F" w:rsidRPr="00CD1242">
        <w:rPr>
          <w:rFonts w:hint="cs"/>
          <w:rtl/>
        </w:rPr>
        <w:t xml:space="preserve"> از </w:t>
      </w:r>
      <w:r w:rsidR="003616EF" w:rsidRPr="00CD1242">
        <w:rPr>
          <w:rFonts w:hint="cs"/>
          <w:rtl/>
        </w:rPr>
        <w:t>ک</w:t>
      </w:r>
      <w:r w:rsidRPr="00CD1242">
        <w:rPr>
          <w:rFonts w:hint="cs"/>
          <w:rtl/>
        </w:rPr>
        <w:t>م بودن</w:t>
      </w:r>
      <w:r w:rsidR="00F2781F" w:rsidRPr="00CD1242">
        <w:rPr>
          <w:rFonts w:hint="cs"/>
          <w:rtl/>
        </w:rPr>
        <w:t xml:space="preserve"> آنچه جمع</w:t>
      </w:r>
      <w:r w:rsidRPr="00CD1242">
        <w:rPr>
          <w:rFonts w:hint="cs"/>
          <w:rtl/>
        </w:rPr>
        <w:t>‌</w:t>
      </w:r>
      <w:r w:rsidR="00F2781F" w:rsidRPr="00CD1242">
        <w:rPr>
          <w:rFonts w:hint="cs"/>
          <w:rtl/>
        </w:rPr>
        <w:t>آور</w:t>
      </w:r>
      <w:r w:rsidR="003616EF" w:rsidRPr="00CD1242">
        <w:rPr>
          <w:rFonts w:hint="cs"/>
          <w:rtl/>
        </w:rPr>
        <w:t>ی</w:t>
      </w:r>
      <w:r w:rsidR="00F2781F" w:rsidRPr="00CD1242">
        <w:rPr>
          <w:rFonts w:hint="cs"/>
          <w:rtl/>
        </w:rPr>
        <w:t xml:space="preserve"> </w:t>
      </w:r>
      <w:r w:rsidR="003616EF" w:rsidRPr="00CD1242">
        <w:rPr>
          <w:rFonts w:hint="cs"/>
          <w:rtl/>
        </w:rPr>
        <w:t>ک</w:t>
      </w:r>
      <w:r w:rsidRPr="00CD1242">
        <w:rPr>
          <w:rFonts w:hint="cs"/>
          <w:rtl/>
        </w:rPr>
        <w:t>رده است،</w:t>
      </w:r>
      <w:r w:rsidR="00F2781F" w:rsidRPr="00CD1242">
        <w:rPr>
          <w:rFonts w:hint="cs"/>
          <w:rtl/>
        </w:rPr>
        <w:t xml:space="preserve"> م</w:t>
      </w:r>
      <w:r w:rsidR="003616EF" w:rsidRPr="00CD1242">
        <w:rPr>
          <w:rFonts w:hint="cs"/>
          <w:rtl/>
        </w:rPr>
        <w:t>ی</w:t>
      </w:r>
      <w:r w:rsidRPr="00CD1242">
        <w:rPr>
          <w:rFonts w:hint="cs"/>
          <w:rtl/>
        </w:rPr>
        <w:t>‌</w:t>
      </w:r>
      <w:r w:rsidR="00F2781F" w:rsidRPr="00CD1242">
        <w:rPr>
          <w:rFonts w:hint="cs"/>
          <w:rtl/>
        </w:rPr>
        <w:t>گو</w:t>
      </w:r>
      <w:r w:rsidR="003616EF" w:rsidRPr="00CD1242">
        <w:rPr>
          <w:rFonts w:hint="cs"/>
          <w:rtl/>
        </w:rPr>
        <w:t>ی</w:t>
      </w:r>
      <w:r w:rsidR="00F2781F" w:rsidRPr="00CD1242">
        <w:rPr>
          <w:rFonts w:hint="cs"/>
          <w:rtl/>
        </w:rPr>
        <w:t xml:space="preserve">د: ما با </w:t>
      </w:r>
      <w:r w:rsidRPr="00CD1242">
        <w:rPr>
          <w:rFonts w:hint="cs"/>
          <w:rtl/>
        </w:rPr>
        <w:t xml:space="preserve">وجود </w:t>
      </w:r>
      <w:r w:rsidR="003616EF" w:rsidRPr="00CD1242">
        <w:rPr>
          <w:rFonts w:hint="cs"/>
          <w:rtl/>
        </w:rPr>
        <w:t>ک</w:t>
      </w:r>
      <w:r w:rsidRPr="00CD1242">
        <w:rPr>
          <w:rFonts w:hint="cs"/>
          <w:rtl/>
        </w:rPr>
        <w:t>مبود</w:t>
      </w:r>
      <w:r w:rsidR="00F2781F" w:rsidRPr="00CD1242">
        <w:rPr>
          <w:rFonts w:hint="cs"/>
          <w:rtl/>
        </w:rPr>
        <w:t xml:space="preserve"> بضاعت در ا</w:t>
      </w:r>
      <w:r w:rsidR="003616EF" w:rsidRPr="00CD1242">
        <w:rPr>
          <w:rFonts w:hint="cs"/>
          <w:rtl/>
        </w:rPr>
        <w:t>ی</w:t>
      </w:r>
      <w:r w:rsidR="00F2781F" w:rsidRPr="00CD1242">
        <w:rPr>
          <w:rFonts w:hint="cs"/>
          <w:rtl/>
        </w:rPr>
        <w:t>نجا فقط روا</w:t>
      </w:r>
      <w:r w:rsidR="003616EF" w:rsidRPr="00CD1242">
        <w:rPr>
          <w:rFonts w:hint="cs"/>
          <w:rtl/>
        </w:rPr>
        <w:t>ی</w:t>
      </w:r>
      <w:r w:rsidR="00F2781F" w:rsidRPr="00CD1242">
        <w:rPr>
          <w:rFonts w:hint="cs"/>
          <w:rtl/>
        </w:rPr>
        <w:t>ات</w:t>
      </w:r>
      <w:r w:rsidR="003616EF" w:rsidRPr="00CD1242">
        <w:rPr>
          <w:rFonts w:hint="cs"/>
          <w:rtl/>
        </w:rPr>
        <w:t>ی</w:t>
      </w:r>
      <w:r w:rsidR="00F2781F" w:rsidRPr="00CD1242">
        <w:rPr>
          <w:rFonts w:hint="cs"/>
          <w:rtl/>
        </w:rPr>
        <w:t xml:space="preserve"> را ذ</w:t>
      </w:r>
      <w:r w:rsidR="003616EF" w:rsidRPr="00CD1242">
        <w:rPr>
          <w:rFonts w:hint="cs"/>
          <w:rtl/>
        </w:rPr>
        <w:t>ک</w:t>
      </w:r>
      <w:r w:rsidR="00F2781F" w:rsidRPr="00CD1242">
        <w:rPr>
          <w:rFonts w:hint="cs"/>
          <w:rtl/>
        </w:rPr>
        <w:t xml:space="preserve">ر </w:t>
      </w:r>
      <w:r w:rsidR="00A30B2C" w:rsidRPr="00CD1242">
        <w:rPr>
          <w:rFonts w:hint="cs"/>
          <w:rtl/>
        </w:rPr>
        <w:t>م</w:t>
      </w:r>
      <w:r w:rsidR="003616EF" w:rsidRPr="00CD1242">
        <w:rPr>
          <w:rFonts w:hint="cs"/>
          <w:rtl/>
        </w:rPr>
        <w:t>ی</w:t>
      </w:r>
      <w:r w:rsidR="00A30B2C" w:rsidRPr="00CD1242">
        <w:rPr>
          <w:rFonts w:hint="cs"/>
          <w:rtl/>
        </w:rPr>
        <w:t>‌</w:t>
      </w:r>
      <w:r w:rsidR="003616EF" w:rsidRPr="00CD1242">
        <w:rPr>
          <w:rFonts w:hint="cs"/>
          <w:rtl/>
        </w:rPr>
        <w:t>ک</w:t>
      </w:r>
      <w:r w:rsidR="00A30B2C" w:rsidRPr="00CD1242">
        <w:rPr>
          <w:rFonts w:hint="cs"/>
          <w:rtl/>
        </w:rPr>
        <w:t>ن</w:t>
      </w:r>
      <w:r w:rsidR="003616EF" w:rsidRPr="00CD1242">
        <w:rPr>
          <w:rFonts w:hint="cs"/>
          <w:rtl/>
        </w:rPr>
        <w:t>ی</w:t>
      </w:r>
      <w:r w:rsidR="00F2781F" w:rsidRPr="00CD1242">
        <w:rPr>
          <w:rFonts w:hint="cs"/>
          <w:rtl/>
        </w:rPr>
        <w:t xml:space="preserve">م </w:t>
      </w:r>
      <w:r w:rsidR="003616EF" w:rsidRPr="00CD1242">
        <w:rPr>
          <w:rFonts w:hint="cs"/>
          <w:rtl/>
        </w:rPr>
        <w:t>ک</w:t>
      </w:r>
      <w:r w:rsidR="00F2781F" w:rsidRPr="00CD1242">
        <w:rPr>
          <w:rFonts w:hint="cs"/>
          <w:rtl/>
        </w:rPr>
        <w:t>ه دل</w:t>
      </w:r>
      <w:r w:rsidR="003616EF" w:rsidRPr="00CD1242">
        <w:rPr>
          <w:rFonts w:hint="cs"/>
          <w:rtl/>
        </w:rPr>
        <w:t>ی</w:t>
      </w:r>
      <w:r w:rsidR="00F2781F" w:rsidRPr="00CD1242">
        <w:rPr>
          <w:rFonts w:hint="cs"/>
          <w:rtl/>
        </w:rPr>
        <w:t>ل بر صدق مد</w:t>
      </w:r>
      <w:r w:rsidRPr="00CD1242">
        <w:rPr>
          <w:rFonts w:hint="cs"/>
          <w:rtl/>
        </w:rPr>
        <w:t>ّ</w:t>
      </w:r>
      <w:r w:rsidR="00F2781F" w:rsidRPr="00CD1242">
        <w:rPr>
          <w:rFonts w:hint="cs"/>
          <w:rtl/>
        </w:rPr>
        <w:t>عا باشد.</w:t>
      </w:r>
      <w:r w:rsidR="00F2781F" w:rsidRPr="00CD1242">
        <w:rPr>
          <w:vertAlign w:val="superscript"/>
          <w:rtl/>
        </w:rPr>
        <w:footnoteReference w:id="110"/>
      </w:r>
      <w:r w:rsidR="00F2781F" w:rsidRPr="00CD1242">
        <w:rPr>
          <w:rFonts w:hint="cs"/>
          <w:rtl/>
        </w:rPr>
        <w:t xml:space="preserve"> </w:t>
      </w:r>
    </w:p>
    <w:p w:rsidR="00F2781F" w:rsidRPr="00CD1242" w:rsidRDefault="00527A82" w:rsidP="00CD1242">
      <w:pPr>
        <w:pStyle w:val="a1"/>
        <w:spacing w:line="240" w:lineRule="auto"/>
        <w:rPr>
          <w:rtl/>
        </w:rPr>
      </w:pPr>
      <w:r w:rsidRPr="00CD1242">
        <w:rPr>
          <w:rFonts w:hint="cs"/>
          <w:rtl/>
        </w:rPr>
        <w:t>و</w:t>
      </w:r>
      <w:r w:rsidR="003616EF" w:rsidRPr="00CD1242">
        <w:rPr>
          <w:rFonts w:hint="cs"/>
          <w:rtl/>
        </w:rPr>
        <w:t>ی</w:t>
      </w:r>
      <w:r w:rsidRPr="00CD1242">
        <w:rPr>
          <w:rFonts w:hint="cs"/>
          <w:rtl/>
        </w:rPr>
        <w:t xml:space="preserve"> با تأ</w:t>
      </w:r>
      <w:r w:rsidR="003616EF" w:rsidRPr="00CD1242">
        <w:rPr>
          <w:rFonts w:hint="cs"/>
          <w:rtl/>
        </w:rPr>
        <w:t>یی</w:t>
      </w:r>
      <w:r w:rsidRPr="00CD1242">
        <w:rPr>
          <w:rFonts w:hint="cs"/>
          <w:rtl/>
        </w:rPr>
        <w:t>د و</w:t>
      </w:r>
      <w:r w:rsidR="00F2781F" w:rsidRPr="00CD1242">
        <w:rPr>
          <w:rFonts w:hint="cs"/>
          <w:rtl/>
        </w:rPr>
        <w:t xml:space="preserve"> توث</w:t>
      </w:r>
      <w:r w:rsidR="003616EF" w:rsidRPr="00CD1242">
        <w:rPr>
          <w:rFonts w:hint="cs"/>
          <w:rtl/>
        </w:rPr>
        <w:t>ی</w:t>
      </w:r>
      <w:r w:rsidR="00F2781F" w:rsidRPr="00CD1242">
        <w:rPr>
          <w:rFonts w:hint="cs"/>
          <w:rtl/>
        </w:rPr>
        <w:t>ق ا</w:t>
      </w:r>
      <w:r w:rsidR="003616EF" w:rsidRPr="00CD1242">
        <w:rPr>
          <w:rFonts w:hint="cs"/>
          <w:rtl/>
        </w:rPr>
        <w:t>ی</w:t>
      </w:r>
      <w:r w:rsidR="00F2781F" w:rsidRPr="00CD1242">
        <w:rPr>
          <w:rFonts w:hint="cs"/>
          <w:rtl/>
        </w:rPr>
        <w:t xml:space="preserve">ن اخبار </w:t>
      </w:r>
      <w:r w:rsidR="00F5208A" w:rsidRPr="00CD1242">
        <w:rPr>
          <w:rFonts w:hint="cs"/>
          <w:rtl/>
        </w:rPr>
        <w:t>م</w:t>
      </w:r>
      <w:r w:rsidR="003616EF" w:rsidRPr="00CD1242">
        <w:rPr>
          <w:rFonts w:hint="cs"/>
          <w:rtl/>
        </w:rPr>
        <w:t>ی</w:t>
      </w:r>
      <w:r w:rsidR="00F5208A" w:rsidRPr="00CD1242">
        <w:rPr>
          <w:rFonts w:hint="cs"/>
          <w:rtl/>
        </w:rPr>
        <w:t>‌گو</w:t>
      </w:r>
      <w:r w:rsidR="003616EF" w:rsidRPr="00CD1242">
        <w:rPr>
          <w:rFonts w:hint="cs"/>
          <w:rtl/>
        </w:rPr>
        <w:t>ی</w:t>
      </w:r>
      <w:r w:rsidR="00F5208A" w:rsidRPr="00CD1242">
        <w:rPr>
          <w:rFonts w:hint="cs"/>
          <w:rtl/>
        </w:rPr>
        <w:t>د</w:t>
      </w:r>
      <w:r w:rsidR="00F2781F" w:rsidRPr="00CD1242">
        <w:rPr>
          <w:rFonts w:hint="cs"/>
          <w:rtl/>
        </w:rPr>
        <w:t xml:space="preserve">: بدان </w:t>
      </w:r>
      <w:r w:rsidR="003616EF" w:rsidRPr="00CD1242">
        <w:rPr>
          <w:rFonts w:hint="cs"/>
          <w:rtl/>
        </w:rPr>
        <w:t>ک</w:t>
      </w:r>
      <w:r w:rsidR="00F2781F" w:rsidRPr="00CD1242">
        <w:rPr>
          <w:rFonts w:hint="eastAsia"/>
          <w:rtl/>
        </w:rPr>
        <w:t>ه</w:t>
      </w:r>
      <w:r w:rsidR="00F2781F" w:rsidRPr="00CD1242">
        <w:rPr>
          <w:rFonts w:hint="cs"/>
          <w:rtl/>
        </w:rPr>
        <w:t xml:space="preserve"> ا</w:t>
      </w:r>
      <w:r w:rsidR="003616EF" w:rsidRPr="00CD1242">
        <w:rPr>
          <w:rFonts w:hint="cs"/>
          <w:rtl/>
        </w:rPr>
        <w:t>ی</w:t>
      </w:r>
      <w:r w:rsidR="00F2781F" w:rsidRPr="00CD1242">
        <w:rPr>
          <w:rFonts w:hint="cs"/>
          <w:rtl/>
        </w:rPr>
        <w:t>ن اخبار</w:t>
      </w:r>
      <w:r w:rsidRPr="00CD1242">
        <w:rPr>
          <w:rFonts w:hint="cs"/>
          <w:rtl/>
        </w:rPr>
        <w:t xml:space="preserve"> از</w:t>
      </w:r>
      <w:r w:rsidR="00F2781F" w:rsidRPr="00CD1242">
        <w:rPr>
          <w:rFonts w:hint="cs"/>
          <w:rtl/>
        </w:rPr>
        <w:t xml:space="preserve"> </w:t>
      </w:r>
      <w:r w:rsidR="003616EF" w:rsidRPr="00CD1242">
        <w:rPr>
          <w:rFonts w:hint="cs"/>
          <w:rtl/>
        </w:rPr>
        <w:t>ک</w:t>
      </w:r>
      <w:r w:rsidR="00F2781F" w:rsidRPr="00CD1242">
        <w:rPr>
          <w:rFonts w:hint="cs"/>
          <w:rtl/>
        </w:rPr>
        <w:t>تب معتبر</w:t>
      </w:r>
      <w:r w:rsidR="003616EF" w:rsidRPr="00CD1242">
        <w:rPr>
          <w:rFonts w:hint="cs"/>
          <w:rtl/>
        </w:rPr>
        <w:t>ی</w:t>
      </w:r>
      <w:r w:rsidR="00F2781F" w:rsidRPr="00CD1242">
        <w:rPr>
          <w:rFonts w:hint="cs"/>
          <w:rtl/>
        </w:rPr>
        <w:t xml:space="preserve"> نقل شده است </w:t>
      </w:r>
      <w:r w:rsidR="003616EF" w:rsidRPr="00CD1242">
        <w:rPr>
          <w:rFonts w:hint="cs"/>
          <w:rtl/>
        </w:rPr>
        <w:t>ک</w:t>
      </w:r>
      <w:r w:rsidR="00F2781F" w:rsidRPr="00CD1242">
        <w:rPr>
          <w:rFonts w:hint="cs"/>
          <w:rtl/>
        </w:rPr>
        <w:t>ه در اثبات اح</w:t>
      </w:r>
      <w:r w:rsidR="003616EF" w:rsidRPr="00CD1242">
        <w:rPr>
          <w:rFonts w:hint="cs"/>
          <w:rtl/>
        </w:rPr>
        <w:t>ک</w:t>
      </w:r>
      <w:r w:rsidR="00F2781F" w:rsidRPr="00CD1242">
        <w:rPr>
          <w:rFonts w:hint="cs"/>
          <w:rtl/>
        </w:rPr>
        <w:t>ام شرع</w:t>
      </w:r>
      <w:r w:rsidR="003616EF" w:rsidRPr="00CD1242">
        <w:rPr>
          <w:rFonts w:hint="cs"/>
          <w:rtl/>
        </w:rPr>
        <w:t>ی</w:t>
      </w:r>
      <w:r w:rsidR="00F2781F" w:rsidRPr="00CD1242">
        <w:rPr>
          <w:rFonts w:hint="cs"/>
          <w:rtl/>
        </w:rPr>
        <w:t xml:space="preserve"> و آثار نبو</w:t>
      </w:r>
      <w:r w:rsidR="003616EF" w:rsidRPr="00CD1242">
        <w:rPr>
          <w:rFonts w:hint="cs"/>
          <w:rtl/>
        </w:rPr>
        <w:t>ی</w:t>
      </w:r>
      <w:r w:rsidRPr="00CD1242">
        <w:rPr>
          <w:rFonts w:hint="cs"/>
          <w:rtl/>
        </w:rPr>
        <w:t xml:space="preserve"> مورد اعتماد اصحاب ما</w:t>
      </w:r>
      <w:r w:rsidR="00F2781F" w:rsidRPr="00CD1242">
        <w:rPr>
          <w:rFonts w:hint="cs"/>
          <w:rtl/>
        </w:rPr>
        <w:t xml:space="preserve"> است.</w:t>
      </w:r>
      <w:r w:rsidR="00036F82" w:rsidRPr="00CD1242">
        <w:rPr>
          <w:rFonts w:hint="cs"/>
          <w:rtl/>
        </w:rPr>
        <w:t>»</w:t>
      </w:r>
      <w:r w:rsidR="00F2781F" w:rsidRPr="00CD1242">
        <w:rPr>
          <w:vertAlign w:val="superscript"/>
          <w:rtl/>
        </w:rPr>
        <w:footnoteReference w:id="111"/>
      </w:r>
      <w:r w:rsidR="00F2781F" w:rsidRPr="00CD1242">
        <w:rPr>
          <w:rFonts w:hint="cs"/>
          <w:rtl/>
        </w:rPr>
        <w:t xml:space="preserve"> </w:t>
      </w:r>
    </w:p>
    <w:p w:rsidR="00F2781F" w:rsidRPr="00CD1242" w:rsidRDefault="00527A82" w:rsidP="00CD1242">
      <w:pPr>
        <w:pStyle w:val="a1"/>
        <w:spacing w:line="240" w:lineRule="auto"/>
        <w:rPr>
          <w:rtl/>
        </w:rPr>
      </w:pPr>
      <w:r w:rsidRPr="00CD1242">
        <w:rPr>
          <w:rFonts w:hint="cs"/>
          <w:rtl/>
        </w:rPr>
        <w:t>نور</w:t>
      </w:r>
      <w:r w:rsidR="003616EF" w:rsidRPr="00CD1242">
        <w:rPr>
          <w:rFonts w:hint="cs"/>
          <w:rtl/>
        </w:rPr>
        <w:t>ی</w:t>
      </w:r>
      <w:r w:rsidR="00F2781F" w:rsidRPr="00CD1242">
        <w:rPr>
          <w:rFonts w:hint="cs"/>
          <w:rtl/>
        </w:rPr>
        <w:t xml:space="preserve"> طبرس</w:t>
      </w:r>
      <w:r w:rsidR="003616EF" w:rsidRPr="00CD1242">
        <w:rPr>
          <w:rFonts w:hint="cs"/>
          <w:rtl/>
        </w:rPr>
        <w:t>ی</w:t>
      </w:r>
      <w:r w:rsidR="00F2781F" w:rsidRPr="00CD1242">
        <w:rPr>
          <w:rFonts w:hint="cs"/>
          <w:rtl/>
        </w:rPr>
        <w:t xml:space="preserve"> در خلال بحث</w:t>
      </w:r>
      <w:r w:rsidR="003616EF" w:rsidRPr="00CD1242">
        <w:rPr>
          <w:rFonts w:hint="cs"/>
          <w:rtl/>
        </w:rPr>
        <w:t>ی</w:t>
      </w:r>
      <w:r w:rsidR="00F2781F" w:rsidRPr="00CD1242">
        <w:rPr>
          <w:rFonts w:hint="cs"/>
          <w:rtl/>
        </w:rPr>
        <w:t xml:space="preserve"> طولان</w:t>
      </w:r>
      <w:r w:rsidR="003616EF" w:rsidRPr="00CD1242">
        <w:rPr>
          <w:rFonts w:hint="cs"/>
          <w:rtl/>
        </w:rPr>
        <w:t>ی</w:t>
      </w:r>
      <w:r w:rsidR="00F2781F" w:rsidRPr="00CD1242">
        <w:rPr>
          <w:rFonts w:hint="cs"/>
          <w:rtl/>
        </w:rPr>
        <w:t xml:space="preserve"> و </w:t>
      </w:r>
      <w:r w:rsidRPr="00CD1242">
        <w:rPr>
          <w:rFonts w:hint="cs"/>
          <w:rtl/>
        </w:rPr>
        <w:t>بررس</w:t>
      </w:r>
      <w:r w:rsidR="003616EF" w:rsidRPr="00CD1242">
        <w:rPr>
          <w:rFonts w:hint="cs"/>
          <w:rtl/>
        </w:rPr>
        <w:t>ی</w:t>
      </w:r>
      <w:r w:rsidR="00F2781F" w:rsidRPr="00CD1242">
        <w:rPr>
          <w:rFonts w:hint="cs"/>
          <w:rtl/>
        </w:rPr>
        <w:t xml:space="preserve"> دق</w:t>
      </w:r>
      <w:r w:rsidR="003616EF" w:rsidRPr="00CD1242">
        <w:rPr>
          <w:rFonts w:hint="cs"/>
          <w:rtl/>
        </w:rPr>
        <w:t>ی</w:t>
      </w:r>
      <w:r w:rsidR="00F2781F" w:rsidRPr="00CD1242">
        <w:rPr>
          <w:rFonts w:hint="cs"/>
          <w:rtl/>
        </w:rPr>
        <w:t>ق اقوال علما</w:t>
      </w:r>
      <w:r w:rsidR="003616EF" w:rsidRPr="00CD1242">
        <w:rPr>
          <w:rFonts w:hint="cs"/>
          <w:rtl/>
        </w:rPr>
        <w:t>ی</w:t>
      </w:r>
      <w:r w:rsidR="00F2781F" w:rsidRPr="00CD1242">
        <w:rPr>
          <w:rFonts w:hint="cs"/>
          <w:rtl/>
        </w:rPr>
        <w:t xml:space="preserve"> خود با نقل</w:t>
      </w:r>
      <w:r w:rsidR="00B759FC" w:rsidRPr="00CD1242">
        <w:rPr>
          <w:rFonts w:hint="cs"/>
          <w:rtl/>
        </w:rPr>
        <w:t>‌</w:t>
      </w:r>
      <w:r w:rsidR="00F2781F" w:rsidRPr="00CD1242">
        <w:rPr>
          <w:rFonts w:hint="cs"/>
          <w:rtl/>
        </w:rPr>
        <w:t>ها</w:t>
      </w:r>
      <w:r w:rsidR="003616EF" w:rsidRPr="00CD1242">
        <w:rPr>
          <w:rFonts w:hint="cs"/>
          <w:rtl/>
        </w:rPr>
        <w:t>ی</w:t>
      </w:r>
      <w:r w:rsidR="00F2781F" w:rsidRPr="00CD1242">
        <w:rPr>
          <w:rFonts w:hint="cs"/>
          <w:rtl/>
        </w:rPr>
        <w:t xml:space="preserve"> موثق </w:t>
      </w:r>
      <w:r w:rsidR="00F67DD7" w:rsidRPr="00CD1242">
        <w:rPr>
          <w:rFonts w:hint="cs"/>
          <w:rtl/>
        </w:rPr>
        <w:t>م</w:t>
      </w:r>
      <w:r w:rsidR="003616EF" w:rsidRPr="00CD1242">
        <w:rPr>
          <w:rFonts w:hint="cs"/>
          <w:rtl/>
        </w:rPr>
        <w:t>ی</w:t>
      </w:r>
      <w:r w:rsidR="00F67DD7" w:rsidRPr="00CD1242">
        <w:rPr>
          <w:rFonts w:hint="cs"/>
          <w:rtl/>
        </w:rPr>
        <w:t>‌</w:t>
      </w:r>
      <w:r w:rsidRPr="00CD1242">
        <w:rPr>
          <w:rFonts w:hint="cs"/>
          <w:rtl/>
        </w:rPr>
        <w:t>نو</w:t>
      </w:r>
      <w:r w:rsidR="003616EF" w:rsidRPr="00CD1242">
        <w:rPr>
          <w:rFonts w:hint="cs"/>
          <w:rtl/>
        </w:rPr>
        <w:t>ی</w:t>
      </w:r>
      <w:r w:rsidRPr="00CD1242">
        <w:rPr>
          <w:rFonts w:hint="cs"/>
          <w:rtl/>
        </w:rPr>
        <w:t>سد</w:t>
      </w:r>
      <w:r w:rsidR="00F2781F" w:rsidRPr="00CD1242">
        <w:rPr>
          <w:rFonts w:hint="cs"/>
          <w:rtl/>
        </w:rPr>
        <w:t xml:space="preserve"> قول به تحر</w:t>
      </w:r>
      <w:r w:rsidR="003616EF" w:rsidRPr="00CD1242">
        <w:rPr>
          <w:rFonts w:hint="cs"/>
          <w:rtl/>
        </w:rPr>
        <w:t>ی</w:t>
      </w:r>
      <w:r w:rsidR="00F2781F" w:rsidRPr="00CD1242">
        <w:rPr>
          <w:rFonts w:hint="cs"/>
          <w:rtl/>
        </w:rPr>
        <w:t xml:space="preserve">ف </w:t>
      </w:r>
      <w:r w:rsidRPr="00CD1242">
        <w:rPr>
          <w:rFonts w:hint="cs"/>
          <w:rtl/>
        </w:rPr>
        <w:t>و تغ</w:t>
      </w:r>
      <w:r w:rsidR="003616EF" w:rsidRPr="00CD1242">
        <w:rPr>
          <w:rFonts w:hint="cs"/>
          <w:rtl/>
        </w:rPr>
        <w:t>یی</w:t>
      </w:r>
      <w:r w:rsidRPr="00CD1242">
        <w:rPr>
          <w:rFonts w:hint="cs"/>
          <w:rtl/>
        </w:rPr>
        <w:t xml:space="preserve">ر </w:t>
      </w:r>
      <w:r w:rsidR="00F2781F" w:rsidRPr="00CD1242">
        <w:rPr>
          <w:rFonts w:hint="cs"/>
          <w:rtl/>
        </w:rPr>
        <w:t>قرآن</w:t>
      </w:r>
      <w:r w:rsidRPr="00CD1242">
        <w:rPr>
          <w:rFonts w:hint="cs"/>
          <w:rtl/>
        </w:rPr>
        <w:t xml:space="preserve">، </w:t>
      </w:r>
      <w:r w:rsidR="008D70D0" w:rsidRPr="00CD1242">
        <w:rPr>
          <w:rFonts w:hint="cs"/>
          <w:rtl/>
        </w:rPr>
        <w:t>و اعتقاد به ناقص بودن</w:t>
      </w:r>
      <w:r w:rsidR="00B759FC" w:rsidRPr="00CD1242">
        <w:rPr>
          <w:rFonts w:hint="cs"/>
          <w:rtl/>
        </w:rPr>
        <w:t>،</w:t>
      </w:r>
      <w:r w:rsidR="00F2781F" w:rsidRPr="00CD1242">
        <w:rPr>
          <w:rFonts w:hint="cs"/>
          <w:rtl/>
        </w:rPr>
        <w:t xml:space="preserve"> عق</w:t>
      </w:r>
      <w:r w:rsidR="003616EF" w:rsidRPr="00CD1242">
        <w:rPr>
          <w:rFonts w:hint="cs"/>
          <w:rtl/>
        </w:rPr>
        <w:t>ی</w:t>
      </w:r>
      <w:r w:rsidR="00F2781F" w:rsidRPr="00CD1242">
        <w:rPr>
          <w:rFonts w:hint="cs"/>
          <w:rtl/>
        </w:rPr>
        <w:t>ده علما</w:t>
      </w:r>
      <w:r w:rsidR="003616EF" w:rsidRPr="00CD1242">
        <w:rPr>
          <w:rFonts w:hint="cs"/>
          <w:rtl/>
        </w:rPr>
        <w:t>ی</w:t>
      </w:r>
      <w:r w:rsidR="00F2781F" w:rsidRPr="00CD1242">
        <w:rPr>
          <w:rFonts w:hint="cs"/>
          <w:rtl/>
        </w:rPr>
        <w:t xml:space="preserve"> بزرگ و محققان</w:t>
      </w:r>
      <w:r w:rsidR="00510780">
        <w:rPr>
          <w:rFonts w:hint="eastAsia"/>
          <w:rtl/>
        </w:rPr>
        <w:t>‌</w:t>
      </w:r>
      <w:r w:rsidR="00B759FC" w:rsidRPr="00CD1242">
        <w:rPr>
          <w:rFonts w:hint="cs"/>
          <w:rtl/>
        </w:rPr>
        <w:t>شان</w:t>
      </w:r>
      <w:r w:rsidR="00F2781F" w:rsidRPr="00CD1242">
        <w:rPr>
          <w:rFonts w:hint="cs"/>
          <w:rtl/>
        </w:rPr>
        <w:t xml:space="preserve"> </w:t>
      </w:r>
      <w:r w:rsidR="00FB6C31" w:rsidRPr="00CD1242">
        <w:rPr>
          <w:rFonts w:hint="cs"/>
          <w:rtl/>
        </w:rPr>
        <w:t>است</w:t>
      </w:r>
      <w:r w:rsidR="00B759FC" w:rsidRPr="00CD1242">
        <w:rPr>
          <w:rFonts w:hint="cs"/>
          <w:rtl/>
        </w:rPr>
        <w:t xml:space="preserve"> </w:t>
      </w:r>
      <w:r w:rsidR="003616EF" w:rsidRPr="00CD1242">
        <w:rPr>
          <w:rFonts w:hint="cs"/>
          <w:rtl/>
        </w:rPr>
        <w:t>ک</w:t>
      </w:r>
      <w:r w:rsidR="00B759FC" w:rsidRPr="00CD1242">
        <w:rPr>
          <w:rFonts w:hint="cs"/>
          <w:rtl/>
        </w:rPr>
        <w:t>ه</w:t>
      </w:r>
      <w:r w:rsidR="00F2781F" w:rsidRPr="00CD1242">
        <w:rPr>
          <w:rFonts w:hint="cs"/>
          <w:rtl/>
        </w:rPr>
        <w:t xml:space="preserve"> مورد اعتماد و </w:t>
      </w:r>
      <w:r w:rsidR="00FB6C31" w:rsidRPr="00CD1242">
        <w:rPr>
          <w:rFonts w:hint="cs"/>
          <w:rtl/>
        </w:rPr>
        <w:t>الگو</w:t>
      </w:r>
      <w:r w:rsidR="003616EF" w:rsidRPr="00CD1242">
        <w:rPr>
          <w:rFonts w:hint="cs"/>
          <w:rtl/>
        </w:rPr>
        <w:t>ی</w:t>
      </w:r>
      <w:r w:rsidR="000E0383" w:rsidRPr="00CD1242">
        <w:rPr>
          <w:rFonts w:hint="cs"/>
          <w:rtl/>
        </w:rPr>
        <w:t xml:space="preserve"> آن‌ها </w:t>
      </w:r>
      <w:r w:rsidR="00F2781F" w:rsidRPr="00CD1242">
        <w:rPr>
          <w:rFonts w:hint="cs"/>
          <w:rtl/>
        </w:rPr>
        <w:t>در د</w:t>
      </w:r>
      <w:r w:rsidR="003616EF" w:rsidRPr="00CD1242">
        <w:rPr>
          <w:rFonts w:hint="cs"/>
          <w:rtl/>
        </w:rPr>
        <w:t>ی</w:t>
      </w:r>
      <w:r w:rsidR="00F2781F" w:rsidRPr="00CD1242">
        <w:rPr>
          <w:rFonts w:hint="cs"/>
          <w:rtl/>
        </w:rPr>
        <w:t xml:space="preserve">ن </w:t>
      </w:r>
      <w:r w:rsidR="00FB6C31" w:rsidRPr="00CD1242">
        <w:rPr>
          <w:rFonts w:hint="cs"/>
          <w:rtl/>
        </w:rPr>
        <w:t>هستند</w:t>
      </w:r>
      <w:r w:rsidR="00F2781F" w:rsidRPr="00CD1242">
        <w:rPr>
          <w:rFonts w:hint="cs"/>
          <w:rtl/>
        </w:rPr>
        <w:t xml:space="preserve">. </w:t>
      </w:r>
      <w:r w:rsidR="00FB6C31" w:rsidRPr="00CD1242">
        <w:rPr>
          <w:rFonts w:hint="cs"/>
          <w:rtl/>
        </w:rPr>
        <w:t>او پس از</w:t>
      </w:r>
      <w:r w:rsidR="00740248">
        <w:rPr>
          <w:rFonts w:hint="cs"/>
          <w:rtl/>
        </w:rPr>
        <w:t xml:space="preserve"> </w:t>
      </w:r>
      <w:r w:rsidR="00F2781F" w:rsidRPr="00CD1242">
        <w:rPr>
          <w:rFonts w:hint="cs"/>
          <w:rtl/>
        </w:rPr>
        <w:t>ا</w:t>
      </w:r>
      <w:r w:rsidR="003616EF" w:rsidRPr="00CD1242">
        <w:rPr>
          <w:rFonts w:hint="cs"/>
          <w:rtl/>
        </w:rPr>
        <w:t>ی</w:t>
      </w:r>
      <w:r w:rsidR="00F2781F" w:rsidRPr="00CD1242">
        <w:rPr>
          <w:rFonts w:hint="cs"/>
          <w:rtl/>
        </w:rPr>
        <w:t>ن</w:t>
      </w:r>
      <w:r w:rsidR="003616EF" w:rsidRPr="00CD1242">
        <w:rPr>
          <w:rFonts w:hint="cs"/>
          <w:rtl/>
        </w:rPr>
        <w:t>ک</w:t>
      </w:r>
      <w:r w:rsidR="00F2781F" w:rsidRPr="00CD1242">
        <w:rPr>
          <w:rFonts w:hint="cs"/>
          <w:rtl/>
        </w:rPr>
        <w:t xml:space="preserve">ه </w:t>
      </w:r>
      <w:r w:rsidR="00FB6C31" w:rsidRPr="00CD1242">
        <w:rPr>
          <w:rFonts w:hint="cs"/>
          <w:rtl/>
        </w:rPr>
        <w:t>نام بس</w:t>
      </w:r>
      <w:r w:rsidR="003616EF" w:rsidRPr="00CD1242">
        <w:rPr>
          <w:rFonts w:hint="cs"/>
          <w:rtl/>
        </w:rPr>
        <w:t>ی</w:t>
      </w:r>
      <w:r w:rsidR="00FB6C31" w:rsidRPr="00CD1242">
        <w:rPr>
          <w:rFonts w:hint="cs"/>
          <w:rtl/>
        </w:rPr>
        <w:t>ار</w:t>
      </w:r>
      <w:r w:rsidR="003616EF" w:rsidRPr="00CD1242">
        <w:rPr>
          <w:rFonts w:hint="cs"/>
          <w:rtl/>
        </w:rPr>
        <w:t>ی</w:t>
      </w:r>
      <w:r w:rsidR="00FB6C31" w:rsidRPr="00CD1242">
        <w:rPr>
          <w:rFonts w:hint="cs"/>
          <w:rtl/>
        </w:rPr>
        <w:t xml:space="preserve"> از</w:t>
      </w:r>
      <w:r w:rsidR="00F2781F" w:rsidRPr="00CD1242">
        <w:rPr>
          <w:rFonts w:hint="cs"/>
          <w:rtl/>
        </w:rPr>
        <w:t xml:space="preserve"> علما</w:t>
      </w:r>
      <w:r w:rsidR="003616EF" w:rsidRPr="00CD1242">
        <w:rPr>
          <w:rFonts w:hint="cs"/>
          <w:rtl/>
        </w:rPr>
        <w:t>ی</w:t>
      </w:r>
      <w:r w:rsidR="000E0383" w:rsidRPr="00CD1242">
        <w:rPr>
          <w:rFonts w:hint="cs"/>
          <w:rtl/>
        </w:rPr>
        <w:t xml:space="preserve"> آن‌ها </w:t>
      </w:r>
      <w:r w:rsidR="00F2781F" w:rsidRPr="00CD1242">
        <w:rPr>
          <w:rFonts w:hint="cs"/>
          <w:rtl/>
        </w:rPr>
        <w:t xml:space="preserve">را </w:t>
      </w:r>
      <w:r w:rsidR="003616EF" w:rsidRPr="00CD1242">
        <w:rPr>
          <w:rFonts w:hint="cs"/>
          <w:rtl/>
        </w:rPr>
        <w:t>ک</w:t>
      </w:r>
      <w:r w:rsidR="00F2781F" w:rsidRPr="00CD1242">
        <w:rPr>
          <w:rFonts w:hint="cs"/>
          <w:rtl/>
        </w:rPr>
        <w:t>ه قائل به تحر</w:t>
      </w:r>
      <w:r w:rsidR="003616EF" w:rsidRPr="00CD1242">
        <w:rPr>
          <w:rFonts w:hint="cs"/>
          <w:rtl/>
        </w:rPr>
        <w:t>ی</w:t>
      </w:r>
      <w:r w:rsidR="00F2781F" w:rsidRPr="00CD1242">
        <w:rPr>
          <w:rFonts w:hint="cs"/>
          <w:rtl/>
        </w:rPr>
        <w:t>ف بود</w:t>
      </w:r>
      <w:r w:rsidR="00FB6C31" w:rsidRPr="00CD1242">
        <w:rPr>
          <w:rFonts w:hint="cs"/>
          <w:rtl/>
        </w:rPr>
        <w:t>ند</w:t>
      </w:r>
      <w:r w:rsidR="00B759FC" w:rsidRPr="00CD1242">
        <w:rPr>
          <w:rFonts w:hint="cs"/>
          <w:rtl/>
        </w:rPr>
        <w:t>،</w:t>
      </w:r>
      <w:r w:rsidR="00FB6C31" w:rsidRPr="00CD1242">
        <w:rPr>
          <w:rFonts w:hint="cs"/>
          <w:rtl/>
        </w:rPr>
        <w:t xml:space="preserve"> ذ</w:t>
      </w:r>
      <w:r w:rsidR="003616EF" w:rsidRPr="00CD1242">
        <w:rPr>
          <w:rFonts w:hint="cs"/>
          <w:rtl/>
        </w:rPr>
        <w:t>ک</w:t>
      </w:r>
      <w:r w:rsidR="00FB6C31" w:rsidRPr="00CD1242">
        <w:rPr>
          <w:rFonts w:hint="cs"/>
          <w:rtl/>
        </w:rPr>
        <w:t xml:space="preserve">ر </w:t>
      </w:r>
      <w:r w:rsidR="00A30194" w:rsidRPr="00CD1242">
        <w:rPr>
          <w:rFonts w:hint="cs"/>
          <w:rtl/>
        </w:rPr>
        <w:t>م</w:t>
      </w:r>
      <w:r w:rsidR="003616EF" w:rsidRPr="00CD1242">
        <w:rPr>
          <w:rFonts w:hint="cs"/>
          <w:rtl/>
        </w:rPr>
        <w:t>ی</w:t>
      </w:r>
      <w:r w:rsidR="00A30194" w:rsidRPr="00CD1242">
        <w:rPr>
          <w:rFonts w:hint="cs"/>
          <w:rtl/>
        </w:rPr>
        <w:t>‌</w:t>
      </w:r>
      <w:r w:rsidR="003616EF" w:rsidRPr="00CD1242">
        <w:rPr>
          <w:rFonts w:hint="cs"/>
          <w:rtl/>
        </w:rPr>
        <w:t>ک</w:t>
      </w:r>
      <w:r w:rsidR="00A30194" w:rsidRPr="00CD1242">
        <w:rPr>
          <w:rFonts w:hint="cs"/>
          <w:rtl/>
        </w:rPr>
        <w:t>ند</w:t>
      </w:r>
      <w:r w:rsidR="00F2781F" w:rsidRPr="00CD1242">
        <w:rPr>
          <w:rFonts w:hint="cs"/>
          <w:rtl/>
        </w:rPr>
        <w:t xml:space="preserve"> </w:t>
      </w:r>
      <w:r w:rsidR="003616EF" w:rsidRPr="00CD1242">
        <w:rPr>
          <w:rFonts w:hint="cs"/>
          <w:rtl/>
        </w:rPr>
        <w:t>ک</w:t>
      </w:r>
      <w:r w:rsidR="00F2781F" w:rsidRPr="00CD1242">
        <w:rPr>
          <w:rFonts w:hint="cs"/>
          <w:rtl/>
        </w:rPr>
        <w:t xml:space="preserve">ه پنج صفحه </w:t>
      </w:r>
      <w:r w:rsidR="00FB6C31" w:rsidRPr="00CD1242">
        <w:rPr>
          <w:rFonts w:hint="cs"/>
          <w:rtl/>
        </w:rPr>
        <w:t xml:space="preserve">از </w:t>
      </w:r>
      <w:r w:rsidR="003616EF" w:rsidRPr="00CD1242">
        <w:rPr>
          <w:rFonts w:hint="cs"/>
          <w:rtl/>
        </w:rPr>
        <w:t>ک</w:t>
      </w:r>
      <w:r w:rsidR="00FB6C31" w:rsidRPr="00CD1242">
        <w:rPr>
          <w:rFonts w:hint="cs"/>
          <w:rtl/>
        </w:rPr>
        <w:t>تاب را با</w:t>
      </w:r>
      <w:r w:rsidR="00F2781F" w:rsidRPr="00CD1242">
        <w:rPr>
          <w:rFonts w:hint="cs"/>
          <w:rtl/>
        </w:rPr>
        <w:t xml:space="preserve"> نام</w:t>
      </w:r>
      <w:r w:rsidR="00510780">
        <w:rPr>
          <w:rFonts w:hint="eastAsia"/>
          <w:rtl/>
        </w:rPr>
        <w:t>‌</w:t>
      </w:r>
      <w:r w:rsidR="00F2781F" w:rsidRPr="00CD1242">
        <w:rPr>
          <w:rFonts w:hint="cs"/>
          <w:rtl/>
        </w:rPr>
        <w:t>ها</w:t>
      </w:r>
      <w:r w:rsidR="003616EF" w:rsidRPr="00CD1242">
        <w:rPr>
          <w:rFonts w:hint="cs"/>
          <w:rtl/>
        </w:rPr>
        <w:t>ی</w:t>
      </w:r>
      <w:r w:rsidR="000E0383" w:rsidRPr="00CD1242">
        <w:rPr>
          <w:rFonts w:hint="cs"/>
          <w:rtl/>
        </w:rPr>
        <w:t xml:space="preserve"> آن‌ها </w:t>
      </w:r>
      <w:r w:rsidR="00F2781F" w:rsidRPr="00CD1242">
        <w:rPr>
          <w:rFonts w:hint="cs"/>
          <w:rtl/>
        </w:rPr>
        <w:t xml:space="preserve">پر </w:t>
      </w:r>
      <w:r w:rsidR="003616EF" w:rsidRPr="00CD1242">
        <w:rPr>
          <w:rFonts w:hint="cs"/>
          <w:rtl/>
        </w:rPr>
        <w:t>ک</w:t>
      </w:r>
      <w:r w:rsidR="00162AB1" w:rsidRPr="00CD1242">
        <w:rPr>
          <w:rFonts w:hint="cs"/>
          <w:rtl/>
        </w:rPr>
        <w:t>رده‌</w:t>
      </w:r>
      <w:r w:rsidR="00F2781F" w:rsidRPr="00CD1242">
        <w:rPr>
          <w:rFonts w:hint="cs"/>
          <w:rtl/>
        </w:rPr>
        <w:t xml:space="preserve"> است</w:t>
      </w:r>
      <w:r w:rsidR="00F2781F" w:rsidRPr="00CD1242">
        <w:rPr>
          <w:vertAlign w:val="superscript"/>
          <w:rtl/>
        </w:rPr>
        <w:footnoteReference w:id="112"/>
      </w:r>
      <w:r w:rsidR="00BD413C" w:rsidRPr="00CD1242">
        <w:rPr>
          <w:rFonts w:hint="cs"/>
          <w:rtl/>
        </w:rPr>
        <w:t xml:space="preserve"> </w:t>
      </w:r>
      <w:r w:rsidR="00F06FB3" w:rsidRPr="00CD1242">
        <w:rPr>
          <w:rFonts w:hint="cs"/>
          <w:rtl/>
        </w:rPr>
        <w:t>م</w:t>
      </w:r>
      <w:r w:rsidR="003616EF" w:rsidRPr="00CD1242">
        <w:rPr>
          <w:rFonts w:hint="cs"/>
          <w:rtl/>
        </w:rPr>
        <w:t>ی</w:t>
      </w:r>
      <w:r w:rsidR="00F06FB3" w:rsidRPr="00CD1242">
        <w:rPr>
          <w:rFonts w:hint="cs"/>
          <w:rtl/>
        </w:rPr>
        <w:t>‌نو</w:t>
      </w:r>
      <w:r w:rsidR="003616EF" w:rsidRPr="00CD1242">
        <w:rPr>
          <w:rFonts w:hint="cs"/>
          <w:rtl/>
        </w:rPr>
        <w:t>ی</w:t>
      </w:r>
      <w:r w:rsidR="00F06FB3" w:rsidRPr="00CD1242">
        <w:rPr>
          <w:rFonts w:hint="cs"/>
          <w:rtl/>
        </w:rPr>
        <w:t>سد:</w:t>
      </w:r>
      <w:r w:rsidR="00F2781F" w:rsidRPr="00CD1242">
        <w:rPr>
          <w:rFonts w:hint="cs"/>
          <w:rtl/>
        </w:rPr>
        <w:t xml:space="preserve"> </w:t>
      </w:r>
      <w:r w:rsidR="00F06FB3" w:rsidRPr="00CD1242">
        <w:rPr>
          <w:rFonts w:hint="cs"/>
          <w:rtl/>
        </w:rPr>
        <w:t>«</w:t>
      </w:r>
      <w:r w:rsidR="00F2781F" w:rsidRPr="00CD1242">
        <w:rPr>
          <w:rFonts w:hint="cs"/>
          <w:rtl/>
        </w:rPr>
        <w:t xml:space="preserve">از همه آنچه </w:t>
      </w:r>
      <w:r w:rsidR="003616EF" w:rsidRPr="00CD1242">
        <w:rPr>
          <w:rFonts w:hint="cs"/>
          <w:rtl/>
        </w:rPr>
        <w:t>ک</w:t>
      </w:r>
      <w:r w:rsidR="00F2781F" w:rsidRPr="00CD1242">
        <w:rPr>
          <w:rFonts w:hint="cs"/>
          <w:rtl/>
        </w:rPr>
        <w:t>ه نقل نمود</w:t>
      </w:r>
      <w:r w:rsidR="003616EF" w:rsidRPr="00CD1242">
        <w:rPr>
          <w:rFonts w:hint="cs"/>
          <w:rtl/>
        </w:rPr>
        <w:t>ی</w:t>
      </w:r>
      <w:r w:rsidR="00F2781F" w:rsidRPr="00CD1242">
        <w:rPr>
          <w:rFonts w:hint="cs"/>
          <w:rtl/>
        </w:rPr>
        <w:t>م و ذ</w:t>
      </w:r>
      <w:r w:rsidR="003616EF" w:rsidRPr="00CD1242">
        <w:rPr>
          <w:rFonts w:hint="cs"/>
          <w:rtl/>
        </w:rPr>
        <w:t>ک</w:t>
      </w:r>
      <w:r w:rsidR="00F2781F" w:rsidRPr="00CD1242">
        <w:rPr>
          <w:rFonts w:hint="cs"/>
          <w:rtl/>
        </w:rPr>
        <w:t xml:space="preserve">ر </w:t>
      </w:r>
      <w:r w:rsidR="00FB6C31" w:rsidRPr="00CD1242">
        <w:rPr>
          <w:rFonts w:hint="cs"/>
          <w:rtl/>
        </w:rPr>
        <w:t>آنچه گذشت</w:t>
      </w:r>
      <w:r w:rsidR="00B759FC" w:rsidRPr="00CD1242">
        <w:rPr>
          <w:rFonts w:hint="cs"/>
          <w:rtl/>
        </w:rPr>
        <w:t xml:space="preserve"> [با وجود </w:t>
      </w:r>
      <w:r w:rsidR="003616EF" w:rsidRPr="00CD1242">
        <w:rPr>
          <w:rFonts w:hint="cs"/>
          <w:rtl/>
        </w:rPr>
        <w:t>ک</w:t>
      </w:r>
      <w:r w:rsidR="00B759FC" w:rsidRPr="00CD1242">
        <w:rPr>
          <w:rFonts w:hint="cs"/>
          <w:rtl/>
        </w:rPr>
        <w:t>وتاه</w:t>
      </w:r>
      <w:r w:rsidR="003616EF" w:rsidRPr="00CD1242">
        <w:rPr>
          <w:rFonts w:hint="cs"/>
          <w:rtl/>
        </w:rPr>
        <w:t>ی</w:t>
      </w:r>
      <w:r w:rsidR="00B759FC" w:rsidRPr="00CD1242">
        <w:rPr>
          <w:rFonts w:hint="cs"/>
          <w:rtl/>
        </w:rPr>
        <w:t xml:space="preserve"> بنده در پ</w:t>
      </w:r>
      <w:r w:rsidR="003616EF" w:rsidRPr="00CD1242">
        <w:rPr>
          <w:rFonts w:hint="cs"/>
          <w:rtl/>
        </w:rPr>
        <w:t>ی</w:t>
      </w:r>
      <w:r w:rsidR="00B759FC" w:rsidRPr="00CD1242">
        <w:rPr>
          <w:rFonts w:hint="cs"/>
          <w:rtl/>
        </w:rPr>
        <w:t>گ</w:t>
      </w:r>
      <w:r w:rsidR="003616EF" w:rsidRPr="00CD1242">
        <w:rPr>
          <w:rFonts w:hint="cs"/>
          <w:rtl/>
        </w:rPr>
        <w:t>ی</w:t>
      </w:r>
      <w:r w:rsidR="00B759FC" w:rsidRPr="00CD1242">
        <w:rPr>
          <w:rFonts w:hint="cs"/>
          <w:rtl/>
        </w:rPr>
        <w:t>ر</w:t>
      </w:r>
      <w:r w:rsidR="003616EF" w:rsidRPr="00CD1242">
        <w:rPr>
          <w:rFonts w:hint="cs"/>
          <w:rtl/>
        </w:rPr>
        <w:t>ی</w:t>
      </w:r>
      <w:r w:rsidR="00B759FC" w:rsidRPr="00CD1242">
        <w:rPr>
          <w:rFonts w:hint="cs"/>
          <w:rtl/>
        </w:rPr>
        <w:t>] م</w:t>
      </w:r>
      <w:r w:rsidR="003616EF" w:rsidRPr="00CD1242">
        <w:rPr>
          <w:rFonts w:hint="cs"/>
          <w:rtl/>
        </w:rPr>
        <w:t>ی</w:t>
      </w:r>
      <w:r w:rsidR="00B759FC" w:rsidRPr="00CD1242">
        <w:rPr>
          <w:rFonts w:hint="cs"/>
          <w:rtl/>
        </w:rPr>
        <w:t>‌توان</w:t>
      </w:r>
      <w:r w:rsidR="00F2781F" w:rsidRPr="00CD1242">
        <w:rPr>
          <w:rFonts w:hint="cs"/>
          <w:rtl/>
        </w:rPr>
        <w:t xml:space="preserve"> ادعا نمود </w:t>
      </w:r>
      <w:r w:rsidR="00FB6C31" w:rsidRPr="00CD1242">
        <w:rPr>
          <w:rFonts w:hint="cs"/>
          <w:rtl/>
        </w:rPr>
        <w:t>ا</w:t>
      </w:r>
      <w:r w:rsidR="003616EF" w:rsidRPr="00CD1242">
        <w:rPr>
          <w:rFonts w:hint="cs"/>
          <w:rtl/>
        </w:rPr>
        <w:t>ی</w:t>
      </w:r>
      <w:r w:rsidR="00FB6C31" w:rsidRPr="00CD1242">
        <w:rPr>
          <w:rFonts w:hint="cs"/>
          <w:rtl/>
        </w:rPr>
        <w:t>ن امر</w:t>
      </w:r>
      <w:r w:rsidR="00B759FC" w:rsidRPr="00CD1242">
        <w:rPr>
          <w:rFonts w:hint="cs"/>
          <w:rtl/>
        </w:rPr>
        <w:t xml:space="preserve"> در م</w:t>
      </w:r>
      <w:r w:rsidR="003616EF" w:rsidRPr="00CD1242">
        <w:rPr>
          <w:rFonts w:hint="cs"/>
          <w:rtl/>
        </w:rPr>
        <w:t>ی</w:t>
      </w:r>
      <w:r w:rsidR="00B759FC" w:rsidRPr="00CD1242">
        <w:rPr>
          <w:rFonts w:hint="cs"/>
          <w:rtl/>
        </w:rPr>
        <w:t>ان علما</w:t>
      </w:r>
      <w:r w:rsidR="003616EF" w:rsidRPr="00CD1242">
        <w:rPr>
          <w:rFonts w:hint="cs"/>
          <w:rtl/>
        </w:rPr>
        <w:t>ی</w:t>
      </w:r>
      <w:r w:rsidR="00B759FC" w:rsidRPr="00CD1242">
        <w:rPr>
          <w:rFonts w:hint="cs"/>
          <w:rtl/>
        </w:rPr>
        <w:t xml:space="preserve"> پ</w:t>
      </w:r>
      <w:r w:rsidR="003616EF" w:rsidRPr="00CD1242">
        <w:rPr>
          <w:rFonts w:hint="cs"/>
          <w:rtl/>
        </w:rPr>
        <w:t>ی</w:t>
      </w:r>
      <w:r w:rsidR="002D795D" w:rsidRPr="00CD1242">
        <w:rPr>
          <w:rFonts w:hint="cs"/>
          <w:rtl/>
        </w:rPr>
        <w:t>ش</w:t>
      </w:r>
      <w:r w:rsidR="003616EF" w:rsidRPr="00CD1242">
        <w:rPr>
          <w:rFonts w:hint="cs"/>
          <w:rtl/>
        </w:rPr>
        <w:t>ی</w:t>
      </w:r>
      <w:r w:rsidR="002D795D" w:rsidRPr="00CD1242">
        <w:rPr>
          <w:rFonts w:hint="cs"/>
          <w:rtl/>
        </w:rPr>
        <w:t>ن و قد</w:t>
      </w:r>
      <w:r w:rsidR="003616EF" w:rsidRPr="00CD1242">
        <w:rPr>
          <w:rFonts w:hint="cs"/>
          <w:rtl/>
        </w:rPr>
        <w:t>ی</w:t>
      </w:r>
      <w:r w:rsidR="002D795D" w:rsidRPr="00CD1242">
        <w:rPr>
          <w:rFonts w:hint="cs"/>
          <w:rtl/>
        </w:rPr>
        <w:t>م</w:t>
      </w:r>
      <w:r w:rsidR="003616EF" w:rsidRPr="00CD1242">
        <w:rPr>
          <w:rFonts w:hint="cs"/>
          <w:rtl/>
        </w:rPr>
        <w:t>ی</w:t>
      </w:r>
      <w:r w:rsidR="00F2781F" w:rsidRPr="00CD1242">
        <w:rPr>
          <w:rFonts w:hint="cs"/>
          <w:rtl/>
        </w:rPr>
        <w:t xml:space="preserve"> بس</w:t>
      </w:r>
      <w:r w:rsidR="003616EF" w:rsidRPr="00CD1242">
        <w:rPr>
          <w:rFonts w:hint="cs"/>
          <w:rtl/>
        </w:rPr>
        <w:t>ی</w:t>
      </w:r>
      <w:r w:rsidR="00F2781F" w:rsidRPr="00CD1242">
        <w:rPr>
          <w:rFonts w:hint="cs"/>
          <w:rtl/>
        </w:rPr>
        <w:t>ار مشهور بوده و مخالفان بس</w:t>
      </w:r>
      <w:r w:rsidR="003616EF" w:rsidRPr="00CD1242">
        <w:rPr>
          <w:rFonts w:hint="cs"/>
          <w:rtl/>
        </w:rPr>
        <w:t>ی</w:t>
      </w:r>
      <w:r w:rsidR="00F2781F" w:rsidRPr="00CD1242">
        <w:rPr>
          <w:rFonts w:hint="cs"/>
          <w:rtl/>
        </w:rPr>
        <w:t>ار محدود</w:t>
      </w:r>
      <w:r w:rsidR="003616EF" w:rsidRPr="00CD1242">
        <w:rPr>
          <w:rFonts w:hint="cs"/>
          <w:rtl/>
        </w:rPr>
        <w:t>ی</w:t>
      </w:r>
      <w:r w:rsidR="00FB6C31" w:rsidRPr="00CD1242">
        <w:rPr>
          <w:rFonts w:hint="cs"/>
          <w:rtl/>
        </w:rPr>
        <w:t xml:space="preserve"> داشته است </w:t>
      </w:r>
      <w:r w:rsidR="003616EF" w:rsidRPr="00CD1242">
        <w:rPr>
          <w:rFonts w:hint="cs"/>
          <w:rtl/>
        </w:rPr>
        <w:t>ک</w:t>
      </w:r>
      <w:r w:rsidR="00FB6C31" w:rsidRPr="00CD1242">
        <w:rPr>
          <w:rFonts w:hint="cs"/>
          <w:rtl/>
        </w:rPr>
        <w:t>ه از</w:t>
      </w:r>
      <w:r w:rsidR="000E0383" w:rsidRPr="00CD1242">
        <w:rPr>
          <w:rFonts w:hint="cs"/>
          <w:rtl/>
        </w:rPr>
        <w:t xml:space="preserve"> آن‌ها </w:t>
      </w:r>
      <w:r w:rsidR="00FB6C31" w:rsidRPr="00CD1242">
        <w:rPr>
          <w:rFonts w:hint="cs"/>
          <w:rtl/>
        </w:rPr>
        <w:t>سخن به م</w:t>
      </w:r>
      <w:r w:rsidR="003616EF" w:rsidRPr="00CD1242">
        <w:rPr>
          <w:rFonts w:hint="cs"/>
          <w:rtl/>
        </w:rPr>
        <w:t>ی</w:t>
      </w:r>
      <w:r w:rsidR="00FB6C31" w:rsidRPr="00CD1242">
        <w:rPr>
          <w:rFonts w:hint="cs"/>
          <w:rtl/>
        </w:rPr>
        <w:t xml:space="preserve">ان </w:t>
      </w:r>
      <w:r w:rsidR="00F2781F" w:rsidRPr="00CD1242">
        <w:rPr>
          <w:rFonts w:hint="cs"/>
          <w:rtl/>
        </w:rPr>
        <w:t>خواهد آمد.</w:t>
      </w:r>
      <w:r w:rsidR="00F06FB3" w:rsidRPr="00CD1242">
        <w:rPr>
          <w:rFonts w:hint="cs"/>
          <w:rtl/>
        </w:rPr>
        <w:t>»</w:t>
      </w:r>
      <w:r w:rsidR="00F2781F" w:rsidRPr="00CD1242">
        <w:rPr>
          <w:vertAlign w:val="superscript"/>
          <w:rtl/>
        </w:rPr>
        <w:footnoteReference w:id="113"/>
      </w:r>
    </w:p>
    <w:p w:rsidR="00F2781F" w:rsidRPr="00CD1242" w:rsidRDefault="00F2781F" w:rsidP="00CD1242">
      <w:pPr>
        <w:pStyle w:val="a1"/>
        <w:spacing w:line="240" w:lineRule="auto"/>
        <w:rPr>
          <w:rtl/>
        </w:rPr>
      </w:pPr>
      <w:r w:rsidRPr="00CD1242">
        <w:rPr>
          <w:rFonts w:hint="cs"/>
          <w:rtl/>
        </w:rPr>
        <w:t>سپس گفته است ا</w:t>
      </w:r>
      <w:r w:rsidR="003616EF" w:rsidRPr="00CD1242">
        <w:rPr>
          <w:rFonts w:hint="cs"/>
          <w:rtl/>
        </w:rPr>
        <w:t>ی</w:t>
      </w:r>
      <w:r w:rsidRPr="00CD1242">
        <w:rPr>
          <w:rFonts w:hint="cs"/>
          <w:rtl/>
        </w:rPr>
        <w:t>ن مخالفان عبارتند از: صدوق، مرتض</w:t>
      </w:r>
      <w:r w:rsidR="003616EF" w:rsidRPr="00CD1242">
        <w:rPr>
          <w:rFonts w:hint="cs"/>
          <w:rtl/>
        </w:rPr>
        <w:t>ی</w:t>
      </w:r>
      <w:r w:rsidR="00FB6C31" w:rsidRPr="00CD1242">
        <w:rPr>
          <w:rFonts w:hint="cs"/>
          <w:rtl/>
        </w:rPr>
        <w:t xml:space="preserve"> و</w:t>
      </w:r>
      <w:r w:rsidRPr="00CD1242">
        <w:rPr>
          <w:rFonts w:hint="cs"/>
          <w:rtl/>
        </w:rPr>
        <w:t>ش</w:t>
      </w:r>
      <w:r w:rsidR="003616EF" w:rsidRPr="00CD1242">
        <w:rPr>
          <w:rFonts w:hint="cs"/>
          <w:rtl/>
        </w:rPr>
        <w:t>ی</w:t>
      </w:r>
      <w:r w:rsidRPr="00CD1242">
        <w:rPr>
          <w:rFonts w:hint="cs"/>
          <w:rtl/>
        </w:rPr>
        <w:t>خ طائفه</w:t>
      </w:r>
      <w:r w:rsidR="002D795D" w:rsidRPr="00CD1242">
        <w:rPr>
          <w:rFonts w:hint="cs"/>
          <w:rtl/>
        </w:rPr>
        <w:t xml:space="preserve"> </w:t>
      </w:r>
      <w:r w:rsidR="00FB6C31" w:rsidRPr="00CD1242">
        <w:rPr>
          <w:rFonts w:hint="cs"/>
          <w:rtl/>
        </w:rPr>
        <w:t>طوس</w:t>
      </w:r>
      <w:r w:rsidR="003616EF" w:rsidRPr="00CD1242">
        <w:rPr>
          <w:rFonts w:hint="cs"/>
          <w:rtl/>
        </w:rPr>
        <w:t>ی</w:t>
      </w:r>
      <w:r w:rsidR="002D795D" w:rsidRPr="00CD1242">
        <w:rPr>
          <w:rFonts w:hint="cs"/>
          <w:rtl/>
        </w:rPr>
        <w:t xml:space="preserve">. </w:t>
      </w:r>
      <w:r w:rsidR="00FB6C31" w:rsidRPr="00CD1242">
        <w:rPr>
          <w:rFonts w:hint="cs"/>
          <w:rtl/>
        </w:rPr>
        <w:t xml:space="preserve">آنگاه </w:t>
      </w:r>
      <w:r w:rsidR="00F5208A" w:rsidRPr="00CD1242">
        <w:rPr>
          <w:rFonts w:hint="cs"/>
          <w:rtl/>
        </w:rPr>
        <w:t>م</w:t>
      </w:r>
      <w:r w:rsidR="003616EF" w:rsidRPr="00CD1242">
        <w:rPr>
          <w:rFonts w:hint="cs"/>
          <w:rtl/>
        </w:rPr>
        <w:t>ی</w:t>
      </w:r>
      <w:r w:rsidR="00F5208A" w:rsidRPr="00CD1242">
        <w:rPr>
          <w:rFonts w:hint="cs"/>
          <w:rtl/>
        </w:rPr>
        <w:t>‌گو</w:t>
      </w:r>
      <w:r w:rsidR="003616EF" w:rsidRPr="00CD1242">
        <w:rPr>
          <w:rFonts w:hint="cs"/>
          <w:rtl/>
        </w:rPr>
        <w:t>ی</w:t>
      </w:r>
      <w:r w:rsidR="00F5208A" w:rsidRPr="00CD1242">
        <w:rPr>
          <w:rFonts w:hint="cs"/>
          <w:rtl/>
        </w:rPr>
        <w:t>د</w:t>
      </w:r>
      <w:r w:rsidRPr="00CD1242">
        <w:rPr>
          <w:rFonts w:hint="cs"/>
          <w:rtl/>
        </w:rPr>
        <w:t xml:space="preserve">: </w:t>
      </w:r>
      <w:r w:rsidR="00F06FB3" w:rsidRPr="00CD1242">
        <w:rPr>
          <w:rFonts w:hint="cs"/>
          <w:rtl/>
        </w:rPr>
        <w:t>«</w:t>
      </w:r>
      <w:r w:rsidR="00FB6C31" w:rsidRPr="00CD1242">
        <w:rPr>
          <w:rFonts w:hint="cs"/>
          <w:rtl/>
        </w:rPr>
        <w:t>آنان در م</w:t>
      </w:r>
      <w:r w:rsidR="003616EF" w:rsidRPr="00CD1242">
        <w:rPr>
          <w:rFonts w:hint="cs"/>
          <w:rtl/>
        </w:rPr>
        <w:t>ی</w:t>
      </w:r>
      <w:r w:rsidR="00FB6C31" w:rsidRPr="00CD1242">
        <w:rPr>
          <w:rFonts w:hint="cs"/>
          <w:rtl/>
        </w:rPr>
        <w:t xml:space="preserve">ان </w:t>
      </w:r>
      <w:r w:rsidRPr="00CD1242">
        <w:rPr>
          <w:rFonts w:hint="cs"/>
          <w:rtl/>
        </w:rPr>
        <w:t>قدم</w:t>
      </w:r>
      <w:r w:rsidR="00FB6C31" w:rsidRPr="00CD1242">
        <w:rPr>
          <w:rFonts w:hint="cs"/>
          <w:rtl/>
        </w:rPr>
        <w:t>ا</w:t>
      </w:r>
      <w:r w:rsidRPr="00CD1242">
        <w:rPr>
          <w:rFonts w:hint="cs"/>
          <w:rtl/>
        </w:rPr>
        <w:t xml:space="preserve"> موافقان</w:t>
      </w:r>
      <w:r w:rsidR="003616EF" w:rsidRPr="00CD1242">
        <w:rPr>
          <w:rFonts w:hint="cs"/>
          <w:rtl/>
        </w:rPr>
        <w:t>ی</w:t>
      </w:r>
      <w:r w:rsidRPr="00CD1242">
        <w:rPr>
          <w:rFonts w:hint="cs"/>
          <w:rtl/>
        </w:rPr>
        <w:t xml:space="preserve"> ندارند.</w:t>
      </w:r>
      <w:r w:rsidR="00F06FB3" w:rsidRPr="00CD1242">
        <w:rPr>
          <w:rFonts w:hint="cs"/>
          <w:rtl/>
        </w:rPr>
        <w:t>»</w:t>
      </w:r>
      <w:r w:rsidRPr="00CD1242">
        <w:rPr>
          <w:vertAlign w:val="superscript"/>
          <w:rtl/>
        </w:rPr>
        <w:footnoteReference w:id="114"/>
      </w:r>
    </w:p>
    <w:p w:rsidR="00F2781F" w:rsidRPr="00CD1242" w:rsidRDefault="00F2781F" w:rsidP="00CD1242">
      <w:pPr>
        <w:pStyle w:val="a1"/>
        <w:spacing w:line="240" w:lineRule="auto"/>
        <w:rPr>
          <w:rtl/>
        </w:rPr>
      </w:pPr>
      <w:r w:rsidRPr="00CD1242">
        <w:rPr>
          <w:rFonts w:hint="cs"/>
          <w:rtl/>
        </w:rPr>
        <w:t xml:space="preserve">سپس </w:t>
      </w:r>
      <w:r w:rsidR="00FB6C31" w:rsidRPr="00CD1242">
        <w:rPr>
          <w:rFonts w:hint="cs"/>
          <w:rtl/>
        </w:rPr>
        <w:t>م</w:t>
      </w:r>
      <w:r w:rsidR="003616EF" w:rsidRPr="00CD1242">
        <w:rPr>
          <w:rFonts w:hint="cs"/>
          <w:rtl/>
        </w:rPr>
        <w:t>ی</w:t>
      </w:r>
      <w:r w:rsidR="00FB6C31" w:rsidRPr="00CD1242">
        <w:rPr>
          <w:rFonts w:hint="cs"/>
          <w:rtl/>
        </w:rPr>
        <w:t>‌گو</w:t>
      </w:r>
      <w:r w:rsidR="003616EF" w:rsidRPr="00CD1242">
        <w:rPr>
          <w:rFonts w:hint="cs"/>
          <w:rtl/>
        </w:rPr>
        <w:t>ی</w:t>
      </w:r>
      <w:r w:rsidR="00FB6C31" w:rsidRPr="00CD1242">
        <w:rPr>
          <w:rFonts w:hint="cs"/>
          <w:rtl/>
        </w:rPr>
        <w:t>د</w:t>
      </w:r>
      <w:r w:rsidRPr="00CD1242">
        <w:rPr>
          <w:rFonts w:hint="cs"/>
          <w:rtl/>
        </w:rPr>
        <w:t xml:space="preserve"> طبرس</w:t>
      </w:r>
      <w:r w:rsidR="003616EF" w:rsidRPr="00CD1242">
        <w:rPr>
          <w:rFonts w:hint="cs"/>
          <w:rtl/>
        </w:rPr>
        <w:t>ی</w:t>
      </w:r>
      <w:r w:rsidRPr="00CD1242">
        <w:rPr>
          <w:rFonts w:hint="cs"/>
          <w:rtl/>
        </w:rPr>
        <w:t xml:space="preserve"> صاحب </w:t>
      </w:r>
      <w:r w:rsidR="003616EF" w:rsidRPr="00CD1242">
        <w:rPr>
          <w:rFonts w:hint="cs"/>
          <w:rtl/>
        </w:rPr>
        <w:t>ک</w:t>
      </w:r>
      <w:r w:rsidRPr="00CD1242">
        <w:rPr>
          <w:rFonts w:hint="cs"/>
          <w:rtl/>
        </w:rPr>
        <w:t>تاب</w:t>
      </w:r>
      <w:r w:rsidR="00514684" w:rsidRPr="00CD1242">
        <w:rPr>
          <w:rFonts w:hint="cs"/>
          <w:rtl/>
        </w:rPr>
        <w:t xml:space="preserve"> </w:t>
      </w:r>
      <w:r w:rsidR="00FB6C31" w:rsidRPr="00CD1242">
        <w:rPr>
          <w:rFonts w:hint="cs"/>
          <w:rtl/>
        </w:rPr>
        <w:t>(</w:t>
      </w:r>
      <w:r w:rsidRPr="00CD1242">
        <w:rPr>
          <w:rFonts w:hint="cs"/>
          <w:rtl/>
        </w:rPr>
        <w:t>مجمع الب</w:t>
      </w:r>
      <w:r w:rsidR="003616EF" w:rsidRPr="00CD1242">
        <w:rPr>
          <w:rFonts w:hint="cs"/>
          <w:rtl/>
        </w:rPr>
        <w:t>ی</w:t>
      </w:r>
      <w:r w:rsidRPr="00CD1242">
        <w:rPr>
          <w:rFonts w:hint="cs"/>
          <w:rtl/>
        </w:rPr>
        <w:t>ان</w:t>
      </w:r>
      <w:r w:rsidR="00FB6C31" w:rsidRPr="00CD1242">
        <w:rPr>
          <w:rFonts w:hint="cs"/>
          <w:rtl/>
        </w:rPr>
        <w:t>)</w:t>
      </w:r>
      <w:r w:rsidRPr="00CD1242">
        <w:rPr>
          <w:rFonts w:hint="cs"/>
          <w:rtl/>
        </w:rPr>
        <w:t xml:space="preserve"> از</w:t>
      </w:r>
      <w:r w:rsidR="000E0383" w:rsidRPr="00CD1242">
        <w:rPr>
          <w:rFonts w:hint="cs"/>
          <w:rtl/>
        </w:rPr>
        <w:t xml:space="preserve"> آن‌ها </w:t>
      </w:r>
      <w:r w:rsidR="00FB6C31" w:rsidRPr="00CD1242">
        <w:rPr>
          <w:rFonts w:hint="cs"/>
          <w:rtl/>
        </w:rPr>
        <w:t>(مخالفان)</w:t>
      </w:r>
      <w:r w:rsidRPr="00CD1242">
        <w:rPr>
          <w:rFonts w:hint="cs"/>
          <w:rtl/>
        </w:rPr>
        <w:t xml:space="preserve"> پ</w:t>
      </w:r>
      <w:r w:rsidR="003616EF" w:rsidRPr="00CD1242">
        <w:rPr>
          <w:rFonts w:hint="cs"/>
          <w:rtl/>
        </w:rPr>
        <w:t>ی</w:t>
      </w:r>
      <w:r w:rsidRPr="00CD1242">
        <w:rPr>
          <w:rFonts w:hint="cs"/>
          <w:rtl/>
        </w:rPr>
        <w:t>رو</w:t>
      </w:r>
      <w:r w:rsidR="003616EF" w:rsidRPr="00CD1242">
        <w:rPr>
          <w:rFonts w:hint="cs"/>
          <w:rtl/>
        </w:rPr>
        <w:t>ی</w:t>
      </w:r>
      <w:r w:rsidRPr="00CD1242">
        <w:rPr>
          <w:rFonts w:hint="cs"/>
          <w:rtl/>
        </w:rPr>
        <w:t xml:space="preserve"> </w:t>
      </w:r>
      <w:r w:rsidR="003616EF" w:rsidRPr="00CD1242">
        <w:rPr>
          <w:rFonts w:hint="cs"/>
          <w:rtl/>
        </w:rPr>
        <w:t>ک</w:t>
      </w:r>
      <w:r w:rsidR="00162AB1" w:rsidRPr="00CD1242">
        <w:rPr>
          <w:rFonts w:hint="cs"/>
          <w:rtl/>
        </w:rPr>
        <w:t>رده‌</w:t>
      </w:r>
      <w:r w:rsidRPr="00CD1242">
        <w:rPr>
          <w:rFonts w:hint="cs"/>
          <w:rtl/>
        </w:rPr>
        <w:t xml:space="preserve"> و م</w:t>
      </w:r>
      <w:r w:rsidR="003616EF" w:rsidRPr="00CD1242">
        <w:rPr>
          <w:rFonts w:hint="cs"/>
          <w:rtl/>
        </w:rPr>
        <w:t>ی</w:t>
      </w:r>
      <w:r w:rsidR="00FB6C31" w:rsidRPr="00CD1242">
        <w:rPr>
          <w:rFonts w:hint="cs"/>
          <w:rtl/>
        </w:rPr>
        <w:t>‌</w:t>
      </w:r>
      <w:r w:rsidRPr="00CD1242">
        <w:rPr>
          <w:rFonts w:hint="cs"/>
          <w:rtl/>
        </w:rPr>
        <w:t>گو</w:t>
      </w:r>
      <w:r w:rsidR="003616EF" w:rsidRPr="00CD1242">
        <w:rPr>
          <w:rFonts w:hint="cs"/>
          <w:rtl/>
        </w:rPr>
        <w:t>ی</w:t>
      </w:r>
      <w:r w:rsidRPr="00CD1242">
        <w:rPr>
          <w:rFonts w:hint="cs"/>
          <w:rtl/>
        </w:rPr>
        <w:t xml:space="preserve">د: </w:t>
      </w:r>
      <w:r w:rsidR="00F06FB3" w:rsidRPr="00CD1242">
        <w:rPr>
          <w:rFonts w:hint="cs"/>
          <w:rtl/>
        </w:rPr>
        <w:t>«</w:t>
      </w:r>
      <w:r w:rsidRPr="00CD1242">
        <w:rPr>
          <w:rFonts w:hint="cs"/>
          <w:rtl/>
        </w:rPr>
        <w:t>جز ا</w:t>
      </w:r>
      <w:r w:rsidR="003616EF" w:rsidRPr="00CD1242">
        <w:rPr>
          <w:rFonts w:hint="cs"/>
          <w:rtl/>
        </w:rPr>
        <w:t>ی</w:t>
      </w:r>
      <w:r w:rsidRPr="00CD1242">
        <w:rPr>
          <w:rFonts w:hint="cs"/>
          <w:rtl/>
        </w:rPr>
        <w:t>ن مشا</w:t>
      </w:r>
      <w:r w:rsidR="003616EF" w:rsidRPr="00CD1242">
        <w:rPr>
          <w:rFonts w:hint="cs"/>
          <w:rtl/>
        </w:rPr>
        <w:t>ی</w:t>
      </w:r>
      <w:r w:rsidRPr="00CD1242">
        <w:rPr>
          <w:rFonts w:hint="cs"/>
          <w:rtl/>
        </w:rPr>
        <w:t>خ چهار</w:t>
      </w:r>
      <w:r w:rsidR="002D795D" w:rsidRPr="00CD1242">
        <w:rPr>
          <w:rFonts w:hint="cs"/>
          <w:rtl/>
        </w:rPr>
        <w:t>‌</w:t>
      </w:r>
      <w:r w:rsidRPr="00CD1242">
        <w:rPr>
          <w:rFonts w:hint="cs"/>
          <w:rtl/>
        </w:rPr>
        <w:t>گانه شناخته</w:t>
      </w:r>
      <w:r w:rsidR="00FB6C31" w:rsidRPr="00CD1242">
        <w:rPr>
          <w:rFonts w:hint="cs"/>
          <w:rtl/>
        </w:rPr>
        <w:t xml:space="preserve"> شده </w:t>
      </w:r>
      <w:r w:rsidR="002D795D" w:rsidRPr="00CD1242">
        <w:rPr>
          <w:rFonts w:hint="cs"/>
          <w:rtl/>
        </w:rPr>
        <w:t>ه</w:t>
      </w:r>
      <w:r w:rsidR="003616EF" w:rsidRPr="00CD1242">
        <w:rPr>
          <w:rFonts w:hint="cs"/>
          <w:rtl/>
        </w:rPr>
        <w:t>ی</w:t>
      </w:r>
      <w:r w:rsidR="002D795D" w:rsidRPr="00CD1242">
        <w:rPr>
          <w:rFonts w:hint="cs"/>
          <w:rtl/>
        </w:rPr>
        <w:t>چ احد</w:t>
      </w:r>
      <w:r w:rsidR="003616EF" w:rsidRPr="00CD1242">
        <w:rPr>
          <w:rFonts w:hint="cs"/>
          <w:rtl/>
        </w:rPr>
        <w:t>ی</w:t>
      </w:r>
      <w:r w:rsidR="002D795D" w:rsidRPr="00CD1242">
        <w:rPr>
          <w:rFonts w:hint="cs"/>
          <w:rtl/>
        </w:rPr>
        <w:t xml:space="preserve"> </w:t>
      </w:r>
      <w:r w:rsidR="003616EF" w:rsidRPr="00CD1242">
        <w:rPr>
          <w:rFonts w:hint="cs"/>
          <w:rtl/>
        </w:rPr>
        <w:t>ک</w:t>
      </w:r>
      <w:r w:rsidR="002D795D" w:rsidRPr="00CD1242">
        <w:rPr>
          <w:rFonts w:hint="cs"/>
          <w:rtl/>
        </w:rPr>
        <w:t>ه</w:t>
      </w:r>
      <w:r w:rsidR="00FB6C31" w:rsidRPr="00CD1242">
        <w:rPr>
          <w:rFonts w:hint="cs"/>
          <w:rtl/>
        </w:rPr>
        <w:t xml:space="preserve"> همطراز</w:t>
      </w:r>
      <w:r w:rsidR="000E0383" w:rsidRPr="00CD1242">
        <w:rPr>
          <w:rFonts w:hint="cs"/>
          <w:rtl/>
        </w:rPr>
        <w:t xml:space="preserve"> آن‌ها </w:t>
      </w:r>
      <w:r w:rsidR="002D795D" w:rsidRPr="00CD1242">
        <w:rPr>
          <w:rFonts w:hint="cs"/>
          <w:rtl/>
        </w:rPr>
        <w:t xml:space="preserve">باشد </w:t>
      </w:r>
      <w:r w:rsidR="00FB6C31" w:rsidRPr="00CD1242">
        <w:rPr>
          <w:rFonts w:hint="cs"/>
          <w:rtl/>
        </w:rPr>
        <w:t>مخالف ا</w:t>
      </w:r>
      <w:r w:rsidR="003616EF" w:rsidRPr="00CD1242">
        <w:rPr>
          <w:rFonts w:hint="cs"/>
          <w:rtl/>
        </w:rPr>
        <w:t>ی</w:t>
      </w:r>
      <w:r w:rsidR="00FB6C31" w:rsidRPr="00CD1242">
        <w:rPr>
          <w:rFonts w:hint="cs"/>
          <w:rtl/>
        </w:rPr>
        <w:t>ن رأ</w:t>
      </w:r>
      <w:r w:rsidR="003616EF" w:rsidRPr="00CD1242">
        <w:rPr>
          <w:rFonts w:hint="cs"/>
          <w:rtl/>
        </w:rPr>
        <w:t>ی</w:t>
      </w:r>
      <w:r w:rsidR="00FB6C31" w:rsidRPr="00CD1242">
        <w:rPr>
          <w:rFonts w:hint="cs"/>
          <w:rtl/>
        </w:rPr>
        <w:t xml:space="preserve"> نبوده است.</w:t>
      </w:r>
      <w:r w:rsidR="00F06FB3" w:rsidRPr="00CD1242">
        <w:rPr>
          <w:rFonts w:hint="cs"/>
          <w:rtl/>
        </w:rPr>
        <w:t>»</w:t>
      </w:r>
      <w:r w:rsidRPr="00CD1242">
        <w:rPr>
          <w:vertAlign w:val="superscript"/>
          <w:rtl/>
        </w:rPr>
        <w:footnoteReference w:id="115"/>
      </w:r>
    </w:p>
    <w:p w:rsidR="00F2781F" w:rsidRPr="00CD1242" w:rsidRDefault="00FB6C31" w:rsidP="00CD1242">
      <w:pPr>
        <w:pStyle w:val="a1"/>
        <w:spacing w:line="240" w:lineRule="auto"/>
        <w:rPr>
          <w:rtl/>
        </w:rPr>
      </w:pPr>
      <w:r w:rsidRPr="00CD1242">
        <w:rPr>
          <w:rFonts w:hint="cs"/>
          <w:rtl/>
        </w:rPr>
        <w:t>آنگاه پس از بهانه</w:t>
      </w:r>
      <w:r w:rsidR="00F06FB3" w:rsidRPr="00CD1242">
        <w:rPr>
          <w:rFonts w:hint="cs"/>
          <w:rtl/>
        </w:rPr>
        <w:t>‌</w:t>
      </w:r>
      <w:r w:rsidRPr="00CD1242">
        <w:rPr>
          <w:rFonts w:hint="cs"/>
          <w:rtl/>
        </w:rPr>
        <w:t>تراش</w:t>
      </w:r>
      <w:r w:rsidR="003616EF" w:rsidRPr="00CD1242">
        <w:rPr>
          <w:rFonts w:hint="cs"/>
          <w:rtl/>
        </w:rPr>
        <w:t>ی</w:t>
      </w:r>
      <w:r w:rsidRPr="00CD1242">
        <w:rPr>
          <w:rFonts w:hint="cs"/>
          <w:rtl/>
        </w:rPr>
        <w:t xml:space="preserve"> برا</w:t>
      </w:r>
      <w:r w:rsidR="003616EF" w:rsidRPr="00CD1242">
        <w:rPr>
          <w:rFonts w:hint="cs"/>
          <w:rtl/>
        </w:rPr>
        <w:t>ی</w:t>
      </w:r>
      <w:r w:rsidR="00F2781F" w:rsidRPr="00CD1242">
        <w:rPr>
          <w:rFonts w:hint="cs"/>
          <w:rtl/>
        </w:rPr>
        <w:t xml:space="preserve"> بعض</w:t>
      </w:r>
      <w:r w:rsidR="003616EF" w:rsidRPr="00CD1242">
        <w:rPr>
          <w:rFonts w:hint="cs"/>
          <w:rtl/>
        </w:rPr>
        <w:t>ی</w:t>
      </w:r>
      <w:r w:rsidR="00F2781F" w:rsidRPr="00CD1242">
        <w:rPr>
          <w:rFonts w:hint="cs"/>
          <w:rtl/>
        </w:rPr>
        <w:t xml:space="preserve"> از ا</w:t>
      </w:r>
      <w:r w:rsidR="003616EF" w:rsidRPr="00CD1242">
        <w:rPr>
          <w:rFonts w:hint="cs"/>
          <w:rtl/>
        </w:rPr>
        <w:t>ی</w:t>
      </w:r>
      <w:r w:rsidR="00F2781F" w:rsidRPr="00CD1242">
        <w:rPr>
          <w:rFonts w:hint="cs"/>
          <w:rtl/>
        </w:rPr>
        <w:t xml:space="preserve">ن علما </w:t>
      </w:r>
      <w:r w:rsidRPr="00CD1242">
        <w:rPr>
          <w:rFonts w:hint="cs"/>
          <w:rtl/>
        </w:rPr>
        <w:t>درباره</w:t>
      </w:r>
      <w:r w:rsidR="00F2781F" w:rsidRPr="00CD1242">
        <w:rPr>
          <w:rFonts w:hint="cs"/>
          <w:rtl/>
        </w:rPr>
        <w:t xml:space="preserve"> عدم قول به تحر</w:t>
      </w:r>
      <w:r w:rsidR="003616EF" w:rsidRPr="00CD1242">
        <w:rPr>
          <w:rFonts w:hint="cs"/>
          <w:rtl/>
        </w:rPr>
        <w:t>ی</w:t>
      </w:r>
      <w:r w:rsidR="00F2781F" w:rsidRPr="00CD1242">
        <w:rPr>
          <w:rFonts w:hint="cs"/>
          <w:rtl/>
        </w:rPr>
        <w:t xml:space="preserve">ف قرآن </w:t>
      </w:r>
      <w:r w:rsidR="00F5208A" w:rsidRPr="00CD1242">
        <w:rPr>
          <w:rFonts w:hint="cs"/>
          <w:rtl/>
        </w:rPr>
        <w:t>م</w:t>
      </w:r>
      <w:r w:rsidR="003616EF" w:rsidRPr="00CD1242">
        <w:rPr>
          <w:rFonts w:hint="cs"/>
          <w:rtl/>
        </w:rPr>
        <w:t>ی</w:t>
      </w:r>
      <w:r w:rsidR="00F5208A" w:rsidRPr="00CD1242">
        <w:rPr>
          <w:rFonts w:hint="cs"/>
          <w:rtl/>
        </w:rPr>
        <w:t>‌گو</w:t>
      </w:r>
      <w:r w:rsidR="003616EF" w:rsidRPr="00CD1242">
        <w:rPr>
          <w:rFonts w:hint="cs"/>
          <w:rtl/>
        </w:rPr>
        <w:t>ی</w:t>
      </w:r>
      <w:r w:rsidR="00F5208A" w:rsidRPr="00CD1242">
        <w:rPr>
          <w:rFonts w:hint="cs"/>
          <w:rtl/>
        </w:rPr>
        <w:t>د</w:t>
      </w:r>
      <w:r w:rsidR="00F2781F" w:rsidRPr="00CD1242">
        <w:rPr>
          <w:rFonts w:hint="cs"/>
          <w:rtl/>
        </w:rPr>
        <w:t xml:space="preserve"> </w:t>
      </w:r>
      <w:r w:rsidRPr="00CD1242">
        <w:rPr>
          <w:rFonts w:hint="cs"/>
          <w:rtl/>
        </w:rPr>
        <w:t xml:space="preserve">علت </w:t>
      </w:r>
      <w:r w:rsidR="00F2781F" w:rsidRPr="00CD1242">
        <w:rPr>
          <w:rFonts w:hint="cs"/>
          <w:rtl/>
        </w:rPr>
        <w:t>آن تق</w:t>
      </w:r>
      <w:r w:rsidR="003616EF" w:rsidRPr="00CD1242">
        <w:rPr>
          <w:rFonts w:hint="cs"/>
          <w:rtl/>
        </w:rPr>
        <w:t>ی</w:t>
      </w:r>
      <w:r w:rsidR="00F2781F" w:rsidRPr="00CD1242">
        <w:rPr>
          <w:rFonts w:hint="cs"/>
          <w:rtl/>
        </w:rPr>
        <w:t xml:space="preserve">ه و مدارا با مخالفان بوده است. </w:t>
      </w:r>
      <w:r w:rsidR="008870CD" w:rsidRPr="00CD1242">
        <w:rPr>
          <w:rFonts w:hint="cs"/>
          <w:rtl/>
        </w:rPr>
        <w:t xml:space="preserve">و </w:t>
      </w:r>
      <w:r w:rsidR="00F2781F" w:rsidRPr="00CD1242">
        <w:rPr>
          <w:rFonts w:hint="cs"/>
          <w:rtl/>
        </w:rPr>
        <w:t>طوس</w:t>
      </w:r>
      <w:r w:rsidR="003616EF" w:rsidRPr="00CD1242">
        <w:rPr>
          <w:rFonts w:hint="cs"/>
          <w:rtl/>
        </w:rPr>
        <w:t>ی</w:t>
      </w:r>
      <w:r w:rsidR="00F2781F" w:rsidRPr="00CD1242">
        <w:rPr>
          <w:rFonts w:hint="cs"/>
          <w:rtl/>
        </w:rPr>
        <w:t xml:space="preserve"> در </w:t>
      </w:r>
      <w:r w:rsidR="003616EF" w:rsidRPr="00CD1242">
        <w:rPr>
          <w:rFonts w:hint="cs"/>
          <w:rtl/>
        </w:rPr>
        <w:t>ک</w:t>
      </w:r>
      <w:r w:rsidR="00F2781F" w:rsidRPr="00CD1242">
        <w:rPr>
          <w:rFonts w:hint="cs"/>
          <w:rtl/>
        </w:rPr>
        <w:t>تابش (التب</w:t>
      </w:r>
      <w:r w:rsidR="003616EF" w:rsidRPr="00CD1242">
        <w:rPr>
          <w:rFonts w:hint="cs"/>
          <w:rtl/>
        </w:rPr>
        <w:t>ی</w:t>
      </w:r>
      <w:r w:rsidR="00F2781F" w:rsidRPr="00CD1242">
        <w:rPr>
          <w:rFonts w:hint="cs"/>
          <w:rtl/>
        </w:rPr>
        <w:t>ان)</w:t>
      </w:r>
      <w:r w:rsidR="008870CD" w:rsidRPr="00CD1242">
        <w:rPr>
          <w:rFonts w:hint="cs"/>
          <w:rtl/>
        </w:rPr>
        <w:t xml:space="preserve"> </w:t>
      </w:r>
      <w:r w:rsidR="003616EF" w:rsidRPr="00CD1242">
        <w:rPr>
          <w:rFonts w:hint="cs"/>
          <w:rtl/>
        </w:rPr>
        <w:t>ک</w:t>
      </w:r>
      <w:r w:rsidR="008870CD" w:rsidRPr="00CD1242">
        <w:rPr>
          <w:rFonts w:hint="cs"/>
          <w:rtl/>
        </w:rPr>
        <w:t>ه</w:t>
      </w:r>
      <w:r w:rsidR="00F2781F" w:rsidRPr="00CD1242">
        <w:rPr>
          <w:rFonts w:hint="cs"/>
          <w:rtl/>
        </w:rPr>
        <w:t xml:space="preserve"> قائل به عدم تحر</w:t>
      </w:r>
      <w:r w:rsidR="003616EF" w:rsidRPr="00CD1242">
        <w:rPr>
          <w:rFonts w:hint="cs"/>
          <w:rtl/>
        </w:rPr>
        <w:t>ی</w:t>
      </w:r>
      <w:r w:rsidR="00F2781F" w:rsidRPr="00CD1242">
        <w:rPr>
          <w:rFonts w:hint="cs"/>
          <w:rtl/>
        </w:rPr>
        <w:t xml:space="preserve">ف بوده </w:t>
      </w:r>
      <w:r w:rsidR="00F5208A" w:rsidRPr="00CD1242">
        <w:rPr>
          <w:rFonts w:hint="cs"/>
          <w:rtl/>
        </w:rPr>
        <w:t>م</w:t>
      </w:r>
      <w:r w:rsidR="003616EF" w:rsidRPr="00CD1242">
        <w:rPr>
          <w:rFonts w:hint="cs"/>
          <w:rtl/>
        </w:rPr>
        <w:t>ی</w:t>
      </w:r>
      <w:r w:rsidR="00F5208A" w:rsidRPr="00CD1242">
        <w:rPr>
          <w:rFonts w:hint="cs"/>
          <w:rtl/>
        </w:rPr>
        <w:t>‌گو</w:t>
      </w:r>
      <w:r w:rsidR="003616EF" w:rsidRPr="00CD1242">
        <w:rPr>
          <w:rFonts w:hint="cs"/>
          <w:rtl/>
        </w:rPr>
        <w:t>ی</w:t>
      </w:r>
      <w:r w:rsidR="00F5208A" w:rsidRPr="00CD1242">
        <w:rPr>
          <w:rFonts w:hint="cs"/>
          <w:rtl/>
        </w:rPr>
        <w:t>د</w:t>
      </w:r>
      <w:r w:rsidR="00F2781F" w:rsidRPr="00CD1242">
        <w:rPr>
          <w:rFonts w:hint="cs"/>
          <w:rtl/>
        </w:rPr>
        <w:t xml:space="preserve">: </w:t>
      </w:r>
      <w:r w:rsidR="00036F82" w:rsidRPr="00CD1242">
        <w:rPr>
          <w:rFonts w:hint="cs"/>
          <w:rtl/>
        </w:rPr>
        <w:t>«</w:t>
      </w:r>
      <w:r w:rsidR="00F2781F" w:rsidRPr="00CD1242">
        <w:rPr>
          <w:rFonts w:hint="cs"/>
          <w:rtl/>
        </w:rPr>
        <w:t xml:space="preserve">بر </w:t>
      </w:r>
      <w:r w:rsidR="003616EF" w:rsidRPr="00CD1242">
        <w:rPr>
          <w:rFonts w:hint="cs"/>
          <w:rtl/>
        </w:rPr>
        <w:t>ک</w:t>
      </w:r>
      <w:r w:rsidRPr="00CD1242">
        <w:rPr>
          <w:rFonts w:hint="cs"/>
          <w:rtl/>
        </w:rPr>
        <w:t>س</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w:t>
      </w:r>
      <w:r w:rsidR="00F2781F" w:rsidRPr="00CD1242">
        <w:rPr>
          <w:rFonts w:hint="cs"/>
          <w:rtl/>
        </w:rPr>
        <w:t xml:space="preserve"> در </w:t>
      </w:r>
      <w:r w:rsidR="003616EF" w:rsidRPr="00CD1242">
        <w:rPr>
          <w:rFonts w:hint="cs"/>
          <w:rtl/>
        </w:rPr>
        <w:t>ک</w:t>
      </w:r>
      <w:r w:rsidR="00F2781F" w:rsidRPr="00CD1242">
        <w:rPr>
          <w:rFonts w:hint="cs"/>
          <w:rtl/>
        </w:rPr>
        <w:t>تاب تب</w:t>
      </w:r>
      <w:r w:rsidR="003616EF" w:rsidRPr="00CD1242">
        <w:rPr>
          <w:rFonts w:hint="cs"/>
          <w:rtl/>
        </w:rPr>
        <w:t>ی</w:t>
      </w:r>
      <w:r w:rsidR="00F2781F" w:rsidRPr="00CD1242">
        <w:rPr>
          <w:rFonts w:hint="cs"/>
          <w:rtl/>
        </w:rPr>
        <w:t xml:space="preserve">ان </w:t>
      </w:r>
      <w:r w:rsidRPr="00CD1242">
        <w:rPr>
          <w:rFonts w:hint="cs"/>
          <w:rtl/>
        </w:rPr>
        <w:t xml:space="preserve">تامل </w:t>
      </w:r>
      <w:r w:rsidR="003616EF" w:rsidRPr="00CD1242">
        <w:rPr>
          <w:rFonts w:hint="cs"/>
          <w:rtl/>
        </w:rPr>
        <w:t>ک</w:t>
      </w:r>
      <w:r w:rsidR="00162AB1" w:rsidRPr="00CD1242">
        <w:rPr>
          <w:rFonts w:hint="cs"/>
          <w:rtl/>
        </w:rPr>
        <w:t>ند</w:t>
      </w:r>
      <w:r w:rsidRPr="00CD1242">
        <w:rPr>
          <w:rFonts w:hint="cs"/>
          <w:rtl/>
        </w:rPr>
        <w:t xml:space="preserve"> </w:t>
      </w:r>
      <w:r w:rsidR="00F2781F" w:rsidRPr="00CD1242">
        <w:rPr>
          <w:rFonts w:hint="cs"/>
          <w:rtl/>
        </w:rPr>
        <w:t>پوش</w:t>
      </w:r>
      <w:r w:rsidR="003616EF" w:rsidRPr="00CD1242">
        <w:rPr>
          <w:rFonts w:hint="cs"/>
          <w:rtl/>
        </w:rPr>
        <w:t>ی</w:t>
      </w:r>
      <w:r w:rsidR="00F2781F" w:rsidRPr="00CD1242">
        <w:rPr>
          <w:rFonts w:hint="cs"/>
          <w:rtl/>
        </w:rPr>
        <w:t>ده ن</w:t>
      </w:r>
      <w:r w:rsidR="003616EF" w:rsidRPr="00CD1242">
        <w:rPr>
          <w:rFonts w:hint="cs"/>
          <w:rtl/>
        </w:rPr>
        <w:t>ی</w:t>
      </w:r>
      <w:r w:rsidR="00F2781F" w:rsidRPr="00CD1242">
        <w:rPr>
          <w:rFonts w:hint="cs"/>
          <w:rtl/>
        </w:rPr>
        <w:t xml:space="preserve">ست </w:t>
      </w:r>
      <w:r w:rsidR="003616EF" w:rsidRPr="00CD1242">
        <w:rPr>
          <w:rFonts w:hint="cs"/>
          <w:rtl/>
        </w:rPr>
        <w:t>ک</w:t>
      </w:r>
      <w:r w:rsidR="00F2781F" w:rsidRPr="00CD1242">
        <w:rPr>
          <w:rFonts w:hint="cs"/>
          <w:rtl/>
        </w:rPr>
        <w:t xml:space="preserve">ه </w:t>
      </w:r>
      <w:r w:rsidR="002D795D" w:rsidRPr="00CD1242">
        <w:rPr>
          <w:rFonts w:hint="cs"/>
          <w:rtl/>
        </w:rPr>
        <w:t>روش</w:t>
      </w:r>
      <w:r w:rsidR="00F2781F" w:rsidRPr="00CD1242">
        <w:rPr>
          <w:rFonts w:hint="cs"/>
          <w:rtl/>
        </w:rPr>
        <w:t xml:space="preserve"> او در آن </w:t>
      </w:r>
      <w:r w:rsidR="003616EF" w:rsidRPr="00CD1242">
        <w:rPr>
          <w:rFonts w:hint="cs"/>
          <w:rtl/>
        </w:rPr>
        <w:t>ک</w:t>
      </w:r>
      <w:r w:rsidRPr="00CD1242">
        <w:rPr>
          <w:rFonts w:hint="cs"/>
          <w:rtl/>
        </w:rPr>
        <w:t>تاب،</w:t>
      </w:r>
      <w:r w:rsidR="00F06FB3" w:rsidRPr="00CD1242">
        <w:rPr>
          <w:rFonts w:hint="cs"/>
          <w:rtl/>
        </w:rPr>
        <w:t xml:space="preserve"> نها</w:t>
      </w:r>
      <w:r w:rsidR="003616EF" w:rsidRPr="00CD1242">
        <w:rPr>
          <w:rFonts w:hint="cs"/>
          <w:rtl/>
        </w:rPr>
        <w:t>ی</w:t>
      </w:r>
      <w:r w:rsidR="00F06FB3" w:rsidRPr="00CD1242">
        <w:rPr>
          <w:rFonts w:hint="cs"/>
          <w:rtl/>
        </w:rPr>
        <w:t>ت مدارا با مخالف</w:t>
      </w:r>
      <w:r w:rsidR="003616EF" w:rsidRPr="00CD1242">
        <w:rPr>
          <w:rFonts w:hint="cs"/>
          <w:rtl/>
        </w:rPr>
        <w:t>ی</w:t>
      </w:r>
      <w:r w:rsidR="00F06FB3" w:rsidRPr="00CD1242">
        <w:rPr>
          <w:rFonts w:hint="cs"/>
          <w:rtl/>
        </w:rPr>
        <w:t>ن است</w:t>
      </w:r>
      <w:r w:rsidR="00F2781F" w:rsidRPr="00CD1242">
        <w:rPr>
          <w:rFonts w:hint="cs"/>
          <w:rtl/>
        </w:rPr>
        <w:t>. ... و او در وضع</w:t>
      </w:r>
      <w:r w:rsidR="003616EF" w:rsidRPr="00CD1242">
        <w:rPr>
          <w:rFonts w:hint="cs"/>
          <w:rtl/>
        </w:rPr>
        <w:t>ی</w:t>
      </w:r>
      <w:r w:rsidR="00F2781F" w:rsidRPr="00CD1242">
        <w:rPr>
          <w:rFonts w:hint="cs"/>
          <w:rtl/>
        </w:rPr>
        <w:t>ت</w:t>
      </w:r>
      <w:r w:rsidR="003616EF" w:rsidRPr="00CD1242">
        <w:rPr>
          <w:rFonts w:hint="cs"/>
          <w:rtl/>
        </w:rPr>
        <w:t>ی</w:t>
      </w:r>
      <w:r w:rsidR="00F2781F" w:rsidRPr="00CD1242">
        <w:rPr>
          <w:rFonts w:hint="cs"/>
          <w:rtl/>
        </w:rPr>
        <w:t xml:space="preserve"> بود </w:t>
      </w:r>
      <w:r w:rsidR="003616EF" w:rsidRPr="00CD1242">
        <w:rPr>
          <w:rFonts w:hint="cs"/>
          <w:rtl/>
        </w:rPr>
        <w:t>ک</w:t>
      </w:r>
      <w:r w:rsidR="00F2781F" w:rsidRPr="00CD1242">
        <w:rPr>
          <w:rFonts w:hint="cs"/>
          <w:rtl/>
        </w:rPr>
        <w:t xml:space="preserve">ه </w:t>
      </w:r>
      <w:r w:rsidRPr="00CD1242">
        <w:rPr>
          <w:rFonts w:hint="cs"/>
          <w:rtl/>
        </w:rPr>
        <w:t>چنانچه مدارا</w:t>
      </w:r>
      <w:r w:rsidR="00740248">
        <w:rPr>
          <w:rFonts w:hint="cs"/>
          <w:rtl/>
        </w:rPr>
        <w:t xml:space="preserve"> </w:t>
      </w:r>
      <w:r w:rsidR="00F2781F" w:rsidRPr="00CD1242">
        <w:rPr>
          <w:rFonts w:hint="cs"/>
          <w:rtl/>
        </w:rPr>
        <w:t>نم</w:t>
      </w:r>
      <w:r w:rsidR="003616EF" w:rsidRPr="00CD1242">
        <w:rPr>
          <w:rFonts w:hint="cs"/>
          <w:rtl/>
        </w:rPr>
        <w:t>ی</w:t>
      </w:r>
      <w:r w:rsidRPr="00CD1242">
        <w:rPr>
          <w:rFonts w:hint="cs"/>
          <w:rtl/>
        </w:rPr>
        <w:t>‌</w:t>
      </w:r>
      <w:r w:rsidR="003616EF" w:rsidRPr="00CD1242">
        <w:rPr>
          <w:rFonts w:hint="cs"/>
          <w:rtl/>
        </w:rPr>
        <w:t>ک</w:t>
      </w:r>
      <w:r w:rsidR="00F2781F" w:rsidRPr="00CD1242">
        <w:rPr>
          <w:rFonts w:hint="cs"/>
          <w:rtl/>
        </w:rPr>
        <w:t>رد بس</w:t>
      </w:r>
      <w:r w:rsidR="003616EF" w:rsidRPr="00CD1242">
        <w:rPr>
          <w:rFonts w:hint="cs"/>
          <w:rtl/>
        </w:rPr>
        <w:t>ی</w:t>
      </w:r>
      <w:r w:rsidR="00F2781F" w:rsidRPr="00CD1242">
        <w:rPr>
          <w:rFonts w:hint="cs"/>
          <w:rtl/>
        </w:rPr>
        <w:t>ار تعجب برانگ</w:t>
      </w:r>
      <w:r w:rsidR="003616EF" w:rsidRPr="00CD1242">
        <w:rPr>
          <w:rFonts w:hint="cs"/>
          <w:rtl/>
        </w:rPr>
        <w:t>ی</w:t>
      </w:r>
      <w:r w:rsidR="00F2781F" w:rsidRPr="00CD1242">
        <w:rPr>
          <w:rFonts w:hint="cs"/>
          <w:rtl/>
        </w:rPr>
        <w:t>ز بود...)</w:t>
      </w:r>
      <w:r w:rsidR="00BD413C" w:rsidRPr="00CD1242">
        <w:rPr>
          <w:rFonts w:hint="cs"/>
          <w:rtl/>
        </w:rPr>
        <w:t>.</w:t>
      </w:r>
      <w:r w:rsidR="00F2781F" w:rsidRPr="00CD1242">
        <w:rPr>
          <w:vertAlign w:val="superscript"/>
          <w:rtl/>
        </w:rPr>
        <w:footnoteReference w:id="116"/>
      </w:r>
    </w:p>
    <w:p w:rsidR="00F2781F" w:rsidRPr="00CD1242" w:rsidRDefault="00FB6C31" w:rsidP="00CD1242">
      <w:pPr>
        <w:pStyle w:val="a1"/>
        <w:spacing w:line="240" w:lineRule="auto"/>
        <w:rPr>
          <w:rtl/>
        </w:rPr>
      </w:pPr>
      <w:r w:rsidRPr="00CD1242">
        <w:rPr>
          <w:rFonts w:hint="cs"/>
          <w:rtl/>
        </w:rPr>
        <w:t>همچن</w:t>
      </w:r>
      <w:r w:rsidR="003616EF" w:rsidRPr="00CD1242">
        <w:rPr>
          <w:rFonts w:hint="cs"/>
          <w:rtl/>
        </w:rPr>
        <w:t>ی</w:t>
      </w:r>
      <w:r w:rsidRPr="00CD1242">
        <w:rPr>
          <w:rFonts w:hint="cs"/>
          <w:rtl/>
        </w:rPr>
        <w:t>ن</w:t>
      </w:r>
      <w:r w:rsidR="00F2781F" w:rsidRPr="00CD1242">
        <w:rPr>
          <w:rFonts w:hint="cs"/>
          <w:rtl/>
        </w:rPr>
        <w:t xml:space="preserve"> </w:t>
      </w:r>
      <w:r w:rsidR="00DA5E69" w:rsidRPr="00CD1242">
        <w:rPr>
          <w:rFonts w:hint="cs"/>
          <w:rtl/>
        </w:rPr>
        <w:t>درباره</w:t>
      </w:r>
      <w:r w:rsidR="00F2781F" w:rsidRPr="00CD1242">
        <w:rPr>
          <w:rFonts w:hint="cs"/>
          <w:rtl/>
        </w:rPr>
        <w:t xml:space="preserve"> توج</w:t>
      </w:r>
      <w:r w:rsidR="003616EF" w:rsidRPr="00CD1242">
        <w:rPr>
          <w:rFonts w:hint="cs"/>
          <w:rtl/>
        </w:rPr>
        <w:t>ی</w:t>
      </w:r>
      <w:r w:rsidR="00F2781F" w:rsidRPr="00CD1242">
        <w:rPr>
          <w:rFonts w:hint="cs"/>
          <w:rtl/>
        </w:rPr>
        <w:t>ه گفته طبرس</w:t>
      </w:r>
      <w:r w:rsidR="003616EF" w:rsidRPr="00CD1242">
        <w:rPr>
          <w:rFonts w:hint="cs"/>
          <w:rtl/>
        </w:rPr>
        <w:t>ی</w:t>
      </w:r>
      <w:r w:rsidR="00F2781F" w:rsidRPr="00CD1242">
        <w:rPr>
          <w:rFonts w:hint="cs"/>
          <w:rtl/>
        </w:rPr>
        <w:t xml:space="preserve"> ن</w:t>
      </w:r>
      <w:r w:rsidR="003616EF" w:rsidRPr="00CD1242">
        <w:rPr>
          <w:rFonts w:hint="cs"/>
          <w:rtl/>
        </w:rPr>
        <w:t>ی</w:t>
      </w:r>
      <w:r w:rsidR="00F2781F" w:rsidRPr="00CD1242">
        <w:rPr>
          <w:rFonts w:hint="cs"/>
          <w:rtl/>
        </w:rPr>
        <w:t>ز به هم</w:t>
      </w:r>
      <w:r w:rsidR="003616EF" w:rsidRPr="00CD1242">
        <w:rPr>
          <w:rFonts w:hint="cs"/>
          <w:rtl/>
        </w:rPr>
        <w:t>ی</w:t>
      </w:r>
      <w:r w:rsidR="00F2781F" w:rsidRPr="00CD1242">
        <w:rPr>
          <w:rFonts w:hint="cs"/>
          <w:rtl/>
        </w:rPr>
        <w:t>ن</w:t>
      </w:r>
      <w:r w:rsidR="00967FD4" w:rsidRPr="00CD1242">
        <w:rPr>
          <w:rFonts w:hint="cs"/>
          <w:rtl/>
        </w:rPr>
        <w:t xml:space="preserve"> ن</w:t>
      </w:r>
      <w:r w:rsidR="003616EF" w:rsidRPr="00CD1242">
        <w:rPr>
          <w:rFonts w:hint="cs"/>
          <w:rtl/>
        </w:rPr>
        <w:t>ک</w:t>
      </w:r>
      <w:r w:rsidR="00967FD4" w:rsidRPr="00CD1242">
        <w:rPr>
          <w:rFonts w:hint="cs"/>
          <w:rtl/>
        </w:rPr>
        <w:t>ته</w:t>
      </w:r>
      <w:r w:rsidR="00F2781F" w:rsidRPr="00CD1242">
        <w:rPr>
          <w:rFonts w:hint="cs"/>
          <w:rtl/>
        </w:rPr>
        <w:t xml:space="preserve"> اشاره </w:t>
      </w:r>
      <w:r w:rsidR="00A30194" w:rsidRPr="00CD1242">
        <w:rPr>
          <w:rFonts w:hint="cs"/>
          <w:rtl/>
        </w:rPr>
        <w:t>م</w:t>
      </w:r>
      <w:r w:rsidR="003616EF" w:rsidRPr="00CD1242">
        <w:rPr>
          <w:rFonts w:hint="cs"/>
          <w:rtl/>
        </w:rPr>
        <w:t>ی</w:t>
      </w:r>
      <w:r w:rsidR="00A30194" w:rsidRPr="00CD1242">
        <w:rPr>
          <w:rFonts w:hint="cs"/>
          <w:rtl/>
        </w:rPr>
        <w:t>‌</w:t>
      </w:r>
      <w:r w:rsidR="003616EF" w:rsidRPr="00CD1242">
        <w:rPr>
          <w:rFonts w:hint="cs"/>
          <w:rtl/>
        </w:rPr>
        <w:t>ک</w:t>
      </w:r>
      <w:r w:rsidR="00A30194" w:rsidRPr="00CD1242">
        <w:rPr>
          <w:rFonts w:hint="cs"/>
          <w:rtl/>
        </w:rPr>
        <w:t>ند</w:t>
      </w:r>
      <w:r w:rsidR="00F2781F" w:rsidRPr="00CD1242">
        <w:rPr>
          <w:rFonts w:hint="cs"/>
          <w:rtl/>
        </w:rPr>
        <w:t>، بعد از ذ</w:t>
      </w:r>
      <w:r w:rsidR="003616EF" w:rsidRPr="00CD1242">
        <w:rPr>
          <w:rFonts w:hint="cs"/>
          <w:rtl/>
        </w:rPr>
        <w:t>ک</w:t>
      </w:r>
      <w:r w:rsidR="00F2781F" w:rsidRPr="00CD1242">
        <w:rPr>
          <w:rFonts w:hint="cs"/>
          <w:rtl/>
        </w:rPr>
        <w:t>ر گفته</w:t>
      </w:r>
      <w:r w:rsidR="002D795D" w:rsidRPr="00CD1242">
        <w:rPr>
          <w:rFonts w:hint="cs"/>
          <w:rtl/>
        </w:rPr>
        <w:t>‌</w:t>
      </w:r>
      <w:r w:rsidR="00F2781F" w:rsidRPr="00CD1242">
        <w:rPr>
          <w:rFonts w:hint="cs"/>
          <w:rtl/>
        </w:rPr>
        <w:t xml:space="preserve">اش </w:t>
      </w:r>
      <w:r w:rsidR="00F5208A" w:rsidRPr="00CD1242">
        <w:rPr>
          <w:rFonts w:hint="cs"/>
          <w:rtl/>
        </w:rPr>
        <w:t>م</w:t>
      </w:r>
      <w:r w:rsidR="003616EF" w:rsidRPr="00CD1242">
        <w:rPr>
          <w:rFonts w:hint="cs"/>
          <w:rtl/>
        </w:rPr>
        <w:t>ی</w:t>
      </w:r>
      <w:r w:rsidR="00F5208A" w:rsidRPr="00CD1242">
        <w:rPr>
          <w:rFonts w:hint="cs"/>
          <w:rtl/>
        </w:rPr>
        <w:t>‌گو</w:t>
      </w:r>
      <w:r w:rsidR="003616EF" w:rsidRPr="00CD1242">
        <w:rPr>
          <w:rFonts w:hint="cs"/>
          <w:rtl/>
        </w:rPr>
        <w:t>ی</w:t>
      </w:r>
      <w:r w:rsidR="00F5208A" w:rsidRPr="00CD1242">
        <w:rPr>
          <w:rFonts w:hint="cs"/>
          <w:rtl/>
        </w:rPr>
        <w:t>د</w:t>
      </w:r>
      <w:r w:rsidR="00F2781F" w:rsidRPr="00CD1242">
        <w:rPr>
          <w:rFonts w:hint="cs"/>
          <w:rtl/>
        </w:rPr>
        <w:t xml:space="preserve">: </w:t>
      </w:r>
      <w:r w:rsidR="002D795D" w:rsidRPr="00CD1242">
        <w:rPr>
          <w:rFonts w:hint="cs"/>
          <w:rtl/>
        </w:rPr>
        <w:t>«</w:t>
      </w:r>
      <w:r w:rsidR="00967FD4" w:rsidRPr="00CD1242">
        <w:rPr>
          <w:rFonts w:hint="cs"/>
          <w:rtl/>
        </w:rPr>
        <w:t>اما طبرس</w:t>
      </w:r>
      <w:r w:rsidR="003616EF" w:rsidRPr="00CD1242">
        <w:rPr>
          <w:rFonts w:hint="cs"/>
          <w:rtl/>
        </w:rPr>
        <w:t>ی</w:t>
      </w:r>
      <w:r w:rsidR="00F2781F" w:rsidRPr="00CD1242">
        <w:rPr>
          <w:rFonts w:hint="cs"/>
          <w:rtl/>
        </w:rPr>
        <w:t xml:space="preserve"> در سوره نساء به اخبار</w:t>
      </w:r>
      <w:r w:rsidR="003616EF" w:rsidRPr="00CD1242">
        <w:rPr>
          <w:rFonts w:hint="cs"/>
          <w:rtl/>
        </w:rPr>
        <w:t>ی</w:t>
      </w:r>
      <w:r w:rsidR="00F2781F" w:rsidRPr="00CD1242">
        <w:rPr>
          <w:rFonts w:hint="cs"/>
          <w:rtl/>
        </w:rPr>
        <w:t xml:space="preserve"> اعتماد </w:t>
      </w:r>
      <w:r w:rsidR="003616EF" w:rsidRPr="00CD1242">
        <w:rPr>
          <w:rFonts w:hint="cs"/>
          <w:rtl/>
        </w:rPr>
        <w:t>ک</w:t>
      </w:r>
      <w:r w:rsidR="00F2781F" w:rsidRPr="00CD1242">
        <w:rPr>
          <w:rFonts w:hint="cs"/>
          <w:rtl/>
        </w:rPr>
        <w:t xml:space="preserve">رده است </w:t>
      </w:r>
      <w:r w:rsidR="003616EF" w:rsidRPr="00CD1242">
        <w:rPr>
          <w:rFonts w:hint="cs"/>
          <w:rtl/>
        </w:rPr>
        <w:t>ک</w:t>
      </w:r>
      <w:r w:rsidR="00514684" w:rsidRPr="00CD1242">
        <w:rPr>
          <w:rFonts w:hint="cs"/>
          <w:rtl/>
        </w:rPr>
        <w:t>ه متضمن (إ</w:t>
      </w:r>
      <w:r w:rsidR="00F2781F" w:rsidRPr="00CD1242">
        <w:rPr>
          <w:rFonts w:hint="cs"/>
          <w:rtl/>
        </w:rPr>
        <w:t>ل</w:t>
      </w:r>
      <w:r w:rsidR="003616EF" w:rsidRPr="00CD1242">
        <w:rPr>
          <w:rFonts w:hint="cs"/>
          <w:rtl/>
        </w:rPr>
        <w:t>ی</w:t>
      </w:r>
      <w:r w:rsidR="00F2781F" w:rsidRPr="00CD1242">
        <w:rPr>
          <w:rFonts w:hint="cs"/>
          <w:rtl/>
        </w:rPr>
        <w:t xml:space="preserve"> </w:t>
      </w:r>
      <w:r w:rsidR="00514684" w:rsidRPr="00CD1242">
        <w:rPr>
          <w:rFonts w:hint="cs"/>
          <w:rtl/>
        </w:rPr>
        <w:t>أ</w:t>
      </w:r>
      <w:r w:rsidR="00F2781F" w:rsidRPr="00CD1242">
        <w:rPr>
          <w:rFonts w:hint="cs"/>
          <w:rtl/>
        </w:rPr>
        <w:t>جل مسم</w:t>
      </w:r>
      <w:r w:rsidR="003616EF" w:rsidRPr="00CD1242">
        <w:rPr>
          <w:rFonts w:hint="cs"/>
          <w:rtl/>
        </w:rPr>
        <w:t>ی</w:t>
      </w:r>
      <w:r w:rsidR="00F2781F" w:rsidRPr="00CD1242">
        <w:rPr>
          <w:rFonts w:hint="cs"/>
          <w:rtl/>
        </w:rPr>
        <w:t xml:space="preserve">) </w:t>
      </w:r>
      <w:r w:rsidR="00514684" w:rsidRPr="00CD1242">
        <w:rPr>
          <w:rFonts w:hint="cs"/>
          <w:rtl/>
        </w:rPr>
        <w:t>در</w:t>
      </w:r>
      <w:r w:rsidR="00F2781F" w:rsidRPr="00CD1242">
        <w:rPr>
          <w:rFonts w:hint="cs"/>
          <w:rtl/>
        </w:rPr>
        <w:t xml:space="preserve"> آ</w:t>
      </w:r>
      <w:r w:rsidR="003616EF" w:rsidRPr="00CD1242">
        <w:rPr>
          <w:rFonts w:hint="cs"/>
          <w:rtl/>
        </w:rPr>
        <w:t>ی</w:t>
      </w:r>
      <w:r w:rsidR="00F2781F" w:rsidRPr="00CD1242">
        <w:rPr>
          <w:rFonts w:hint="cs"/>
          <w:rtl/>
        </w:rPr>
        <w:t>ه متعه م</w:t>
      </w:r>
      <w:r w:rsidR="003616EF" w:rsidRPr="00CD1242">
        <w:rPr>
          <w:rFonts w:hint="cs"/>
          <w:rtl/>
        </w:rPr>
        <w:t>ی</w:t>
      </w:r>
      <w:r w:rsidR="00967FD4" w:rsidRPr="00CD1242">
        <w:rPr>
          <w:rFonts w:hint="cs"/>
          <w:rtl/>
        </w:rPr>
        <w:t>‌</w:t>
      </w:r>
      <w:r w:rsidR="00F2781F" w:rsidRPr="00CD1242">
        <w:rPr>
          <w:rFonts w:hint="cs"/>
          <w:rtl/>
        </w:rPr>
        <w:t>باشد.</w:t>
      </w:r>
      <w:r w:rsidR="00BD413C" w:rsidRPr="00CD1242">
        <w:rPr>
          <w:rFonts w:hint="cs"/>
          <w:rtl/>
        </w:rPr>
        <w:t>»</w:t>
      </w:r>
      <w:r w:rsidR="00F2781F" w:rsidRPr="00CD1242">
        <w:rPr>
          <w:vertAlign w:val="superscript"/>
          <w:rtl/>
        </w:rPr>
        <w:footnoteReference w:id="117"/>
      </w:r>
      <w:r w:rsidR="00F2781F" w:rsidRPr="00CD1242">
        <w:rPr>
          <w:rFonts w:hint="cs"/>
          <w:rtl/>
        </w:rPr>
        <w:t xml:space="preserve"> </w:t>
      </w:r>
    </w:p>
    <w:p w:rsidR="00F2781F" w:rsidRPr="00CD1242" w:rsidRDefault="00967FD4" w:rsidP="00CD1242">
      <w:pPr>
        <w:bidi/>
        <w:ind w:firstLine="284"/>
        <w:jc w:val="lowKashida"/>
        <w:rPr>
          <w:rStyle w:val="Char2"/>
          <w:rtl/>
        </w:rPr>
      </w:pPr>
      <w:r w:rsidRPr="00CD1242">
        <w:rPr>
          <w:rStyle w:val="Char2"/>
          <w:rFonts w:hint="cs"/>
          <w:rtl/>
        </w:rPr>
        <w:t>نعمت جزا</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در توج</w:t>
      </w:r>
      <w:r w:rsidR="003616EF" w:rsidRPr="00CD1242">
        <w:rPr>
          <w:rStyle w:val="Char2"/>
          <w:rFonts w:hint="cs"/>
          <w:rtl/>
        </w:rPr>
        <w:t>ی</w:t>
      </w:r>
      <w:r w:rsidRPr="00CD1242">
        <w:rPr>
          <w:rStyle w:val="Char2"/>
          <w:rFonts w:hint="cs"/>
          <w:rtl/>
        </w:rPr>
        <w:t xml:space="preserve">ه نظر </w:t>
      </w:r>
      <w:r w:rsidR="00F2781F" w:rsidRPr="00CD1242">
        <w:rPr>
          <w:rStyle w:val="Char2"/>
          <w:rFonts w:hint="cs"/>
          <w:rtl/>
        </w:rPr>
        <w:t>علما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F2781F" w:rsidRPr="00CD1242">
        <w:rPr>
          <w:rStyle w:val="Char2"/>
          <w:rFonts w:hint="cs"/>
          <w:rtl/>
        </w:rPr>
        <w:t xml:space="preserve"> از طبرس</w:t>
      </w:r>
      <w:r w:rsidR="003616EF" w:rsidRPr="00CD1242">
        <w:rPr>
          <w:rStyle w:val="Char2"/>
          <w:rFonts w:hint="cs"/>
          <w:rtl/>
        </w:rPr>
        <w:t>ی</w:t>
      </w:r>
      <w:r w:rsidR="00F2781F" w:rsidRPr="00CD1242">
        <w:rPr>
          <w:rStyle w:val="Char2"/>
          <w:rFonts w:hint="cs"/>
          <w:rtl/>
        </w:rPr>
        <w:t xml:space="preserve"> پ</w:t>
      </w:r>
      <w:r w:rsidR="003616EF" w:rsidRPr="00CD1242">
        <w:rPr>
          <w:rStyle w:val="Char2"/>
          <w:rFonts w:hint="cs"/>
          <w:rtl/>
        </w:rPr>
        <w:t>ی</w:t>
      </w:r>
      <w:r w:rsidR="00F2781F" w:rsidRPr="00CD1242">
        <w:rPr>
          <w:rStyle w:val="Char2"/>
          <w:rFonts w:hint="cs"/>
          <w:rtl/>
        </w:rPr>
        <w:t>ش</w:t>
      </w:r>
      <w:r w:rsidR="003616EF" w:rsidRPr="00CD1242">
        <w:rPr>
          <w:rStyle w:val="Char2"/>
          <w:rFonts w:hint="cs"/>
          <w:rtl/>
        </w:rPr>
        <w:t>ی</w:t>
      </w:r>
      <w:r w:rsidR="00F2781F" w:rsidRPr="00CD1242">
        <w:rPr>
          <w:rStyle w:val="Char2"/>
          <w:rFonts w:hint="cs"/>
          <w:rtl/>
        </w:rPr>
        <w:t xml:space="preserve"> گرفته و بعد از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ه اجماع علما</w:t>
      </w:r>
      <w:r w:rsidR="003616EF" w:rsidRPr="00CD1242">
        <w:rPr>
          <w:rStyle w:val="Char2"/>
          <w:rFonts w:hint="cs"/>
          <w:rtl/>
        </w:rPr>
        <w:t>ی</w:t>
      </w:r>
      <w:r w:rsidR="00F2781F" w:rsidRPr="00CD1242">
        <w:rPr>
          <w:rStyle w:val="Char2"/>
          <w:rFonts w:hint="cs"/>
          <w:rtl/>
        </w:rPr>
        <w:t xml:space="preserve"> امام</w:t>
      </w:r>
      <w:r w:rsidR="003616EF" w:rsidRPr="00CD1242">
        <w:rPr>
          <w:rStyle w:val="Char2"/>
          <w:rFonts w:hint="cs"/>
          <w:rtl/>
        </w:rPr>
        <w:t>ی</w:t>
      </w:r>
      <w:r w:rsidR="00F2781F" w:rsidRPr="00CD1242">
        <w:rPr>
          <w:rStyle w:val="Char2"/>
          <w:rFonts w:hint="cs"/>
          <w:rtl/>
        </w:rPr>
        <w:t>ه در امر تحر</w:t>
      </w:r>
      <w:r w:rsidR="003616EF" w:rsidRPr="00CD1242">
        <w:rPr>
          <w:rStyle w:val="Char2"/>
          <w:rFonts w:hint="cs"/>
          <w:rtl/>
        </w:rPr>
        <w:t>ی</w:t>
      </w:r>
      <w:r w:rsidR="00F2781F" w:rsidRPr="00CD1242">
        <w:rPr>
          <w:rStyle w:val="Char2"/>
          <w:rFonts w:hint="cs"/>
          <w:rtl/>
        </w:rPr>
        <w:t>ف</w:t>
      </w:r>
      <w:r w:rsidRPr="00CD1242">
        <w:rPr>
          <w:rStyle w:val="Char2"/>
          <w:rFonts w:hint="cs"/>
          <w:rtl/>
        </w:rPr>
        <w:t xml:space="preserve"> را</w:t>
      </w:r>
      <w:r w:rsidR="00F2781F" w:rsidRPr="00CD1242">
        <w:rPr>
          <w:rStyle w:val="Char2"/>
          <w:rFonts w:hint="cs"/>
          <w:rtl/>
        </w:rPr>
        <w:t xml:space="preserve">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00F2781F" w:rsidRPr="00CD1242">
        <w:rPr>
          <w:rStyle w:val="Char2"/>
          <w:rFonts w:hint="cs"/>
          <w:rtl/>
        </w:rPr>
        <w:t>ند</w:t>
      </w:r>
      <w:r w:rsidR="002D795D" w:rsidRPr="00CD1242">
        <w:rPr>
          <w:rStyle w:val="Char2"/>
          <w:rFonts w:hint="cs"/>
          <w:rtl/>
        </w:rPr>
        <w:t>،</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w:t>
      </w:r>
      <w:r w:rsidRPr="00CD1242">
        <w:rPr>
          <w:rStyle w:val="Char2"/>
          <w:rFonts w:hint="cs"/>
          <w:rtl/>
        </w:rPr>
        <w:t xml:space="preserve"> </w:t>
      </w:r>
      <w:r w:rsidR="00F2781F" w:rsidRPr="00CD1242">
        <w:rPr>
          <w:rStyle w:val="Char2"/>
          <w:rFonts w:hint="cs"/>
          <w:rtl/>
        </w:rPr>
        <w:t>آر</w:t>
      </w:r>
      <w:r w:rsidR="003616EF" w:rsidRPr="00CD1242">
        <w:rPr>
          <w:rStyle w:val="Char2"/>
          <w:rFonts w:hint="cs"/>
          <w:rtl/>
        </w:rPr>
        <w:t>ی</w:t>
      </w:r>
      <w:r w:rsidRPr="00CD1242">
        <w:rPr>
          <w:rStyle w:val="Char2"/>
          <w:rFonts w:hint="cs"/>
          <w:rtl/>
        </w:rPr>
        <w:t>!</w:t>
      </w:r>
      <w:r w:rsidR="00F2781F" w:rsidRPr="00CD1242">
        <w:rPr>
          <w:rStyle w:val="Char2"/>
          <w:rFonts w:hint="cs"/>
          <w:rtl/>
        </w:rPr>
        <w:t xml:space="preserve"> در ا</w:t>
      </w:r>
      <w:r w:rsidR="003616EF" w:rsidRPr="00CD1242">
        <w:rPr>
          <w:rStyle w:val="Char2"/>
          <w:rFonts w:hint="cs"/>
          <w:rtl/>
        </w:rPr>
        <w:t>ی</w:t>
      </w:r>
      <w:r w:rsidR="00F2781F" w:rsidRPr="00CD1242">
        <w:rPr>
          <w:rStyle w:val="Char2"/>
          <w:rFonts w:hint="cs"/>
          <w:rtl/>
        </w:rPr>
        <w:t>ن مورد مرتض</w:t>
      </w:r>
      <w:r w:rsidR="003616EF" w:rsidRPr="00CD1242">
        <w:rPr>
          <w:rStyle w:val="Char2"/>
          <w:rFonts w:hint="cs"/>
          <w:rtl/>
        </w:rPr>
        <w:t>ی</w:t>
      </w:r>
      <w:r w:rsidR="00F2781F" w:rsidRPr="00CD1242">
        <w:rPr>
          <w:rStyle w:val="Char2"/>
          <w:rFonts w:hint="cs"/>
          <w:rtl/>
        </w:rPr>
        <w:t xml:space="preserve"> و صدوق و ش</w:t>
      </w:r>
      <w:r w:rsidR="003616EF" w:rsidRPr="00CD1242">
        <w:rPr>
          <w:rStyle w:val="Char2"/>
          <w:rFonts w:hint="cs"/>
          <w:rtl/>
        </w:rPr>
        <w:t>ی</w:t>
      </w:r>
      <w:r w:rsidR="00F2781F" w:rsidRPr="00CD1242">
        <w:rPr>
          <w:rStyle w:val="Char2"/>
          <w:rFonts w:hint="cs"/>
          <w:rtl/>
        </w:rPr>
        <w:t>خ طبرس</w:t>
      </w:r>
      <w:r w:rsidR="003616EF" w:rsidRPr="00CD1242">
        <w:rPr>
          <w:rStyle w:val="Char2"/>
          <w:rFonts w:hint="cs"/>
          <w:rtl/>
        </w:rPr>
        <w:t>ی</w:t>
      </w:r>
      <w:r w:rsidR="00F2781F" w:rsidRPr="00CD1242">
        <w:rPr>
          <w:rStyle w:val="Char2"/>
          <w:rFonts w:hint="cs"/>
          <w:rtl/>
        </w:rPr>
        <w:t xml:space="preserve"> مخالفت </w:t>
      </w:r>
      <w:r w:rsidR="003616EF" w:rsidRPr="00CD1242">
        <w:rPr>
          <w:rStyle w:val="Char2"/>
          <w:rFonts w:hint="cs"/>
          <w:rtl/>
        </w:rPr>
        <w:t>ک</w:t>
      </w:r>
      <w:r w:rsidR="00162AB1" w:rsidRPr="00CD1242">
        <w:rPr>
          <w:rStyle w:val="Char2"/>
          <w:rFonts w:hint="cs"/>
          <w:rtl/>
        </w:rPr>
        <w:t>رده‌</w:t>
      </w:r>
      <w:r w:rsidRPr="00CD1242">
        <w:rPr>
          <w:rStyle w:val="Char2"/>
          <w:rFonts w:hint="cs"/>
          <w:rtl/>
        </w:rPr>
        <w:t>‌</w:t>
      </w:r>
      <w:r w:rsidR="00F2781F" w:rsidRPr="00CD1242">
        <w:rPr>
          <w:rStyle w:val="Char2"/>
          <w:rFonts w:hint="cs"/>
          <w:rtl/>
        </w:rPr>
        <w:t>اند و گفته</w:t>
      </w:r>
      <w:r w:rsidRPr="00CD1242">
        <w:rPr>
          <w:rStyle w:val="Char2"/>
          <w:rFonts w:hint="cs"/>
          <w:rtl/>
        </w:rPr>
        <w:t>‌ا</w:t>
      </w:r>
      <w:r w:rsidR="00F2781F" w:rsidRPr="00CD1242">
        <w:rPr>
          <w:rStyle w:val="Char2"/>
          <w:rFonts w:hint="cs"/>
          <w:rtl/>
        </w:rPr>
        <w:t>ند</w:t>
      </w:r>
      <w:r w:rsidR="008870CD" w:rsidRPr="00CD1242">
        <w:rPr>
          <w:rStyle w:val="Char2"/>
          <w:rFonts w:hint="cs"/>
          <w:rtl/>
        </w:rPr>
        <w:t>:</w:t>
      </w:r>
      <w:r w:rsidR="00F2781F" w:rsidRPr="00CD1242">
        <w:rPr>
          <w:rStyle w:val="Char2"/>
          <w:rFonts w:hint="cs"/>
          <w:rtl/>
        </w:rPr>
        <w:t xml:space="preserve"> آن چه در م</w:t>
      </w:r>
      <w:r w:rsidR="003616EF" w:rsidRPr="00CD1242">
        <w:rPr>
          <w:rStyle w:val="Char2"/>
          <w:rFonts w:hint="cs"/>
          <w:rtl/>
        </w:rPr>
        <w:t>ی</w:t>
      </w:r>
      <w:r w:rsidR="00F2781F" w:rsidRPr="00CD1242">
        <w:rPr>
          <w:rStyle w:val="Char2"/>
          <w:rFonts w:hint="cs"/>
          <w:rtl/>
        </w:rPr>
        <w:t>ان دو جلد است قرآن است و بس، و در آن تغ</w:t>
      </w:r>
      <w:r w:rsidR="003616EF" w:rsidRPr="00CD1242">
        <w:rPr>
          <w:rStyle w:val="Char2"/>
          <w:rFonts w:hint="cs"/>
          <w:rtl/>
        </w:rPr>
        <w:t>یی</w:t>
      </w:r>
      <w:r w:rsidR="00F2781F" w:rsidRPr="00CD1242">
        <w:rPr>
          <w:rStyle w:val="Char2"/>
          <w:rFonts w:hint="cs"/>
          <w:rtl/>
        </w:rPr>
        <w:t>ر و تحر</w:t>
      </w:r>
      <w:r w:rsidR="003616EF" w:rsidRPr="00CD1242">
        <w:rPr>
          <w:rStyle w:val="Char2"/>
          <w:rFonts w:hint="cs"/>
          <w:rtl/>
        </w:rPr>
        <w:t>ی</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 رخ نداده است... ظاهراً ا</w:t>
      </w:r>
      <w:r w:rsidR="003616EF" w:rsidRPr="00CD1242">
        <w:rPr>
          <w:rStyle w:val="Char2"/>
          <w:rFonts w:hint="cs"/>
          <w:rtl/>
        </w:rPr>
        <w:t>ی</w:t>
      </w:r>
      <w:r w:rsidR="00F2781F" w:rsidRPr="00CD1242">
        <w:rPr>
          <w:rStyle w:val="Char2"/>
          <w:rFonts w:hint="cs"/>
          <w:rtl/>
        </w:rPr>
        <w:t>ن گفته به خاطر مصلحت</w:t>
      </w:r>
      <w:r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ز</w:t>
      </w:r>
      <w:r w:rsidR="003616EF" w:rsidRPr="00CD1242">
        <w:rPr>
          <w:rStyle w:val="Char2"/>
          <w:rFonts w:hint="cs"/>
          <w:rtl/>
        </w:rPr>
        <w:t>ی</w:t>
      </w:r>
      <w:r w:rsidR="00F2781F" w:rsidRPr="00CD1242">
        <w:rPr>
          <w:rStyle w:val="Char2"/>
          <w:rFonts w:hint="cs"/>
          <w:rtl/>
        </w:rPr>
        <w:t>اد</w:t>
      </w:r>
      <w:r w:rsidR="003616EF" w:rsidRPr="00CD1242">
        <w:rPr>
          <w:rStyle w:val="Char2"/>
          <w:rFonts w:hint="cs"/>
          <w:rtl/>
        </w:rPr>
        <w:t>ی</w:t>
      </w:r>
      <w:r w:rsidR="00F2781F" w:rsidRPr="00CD1242">
        <w:rPr>
          <w:rStyle w:val="Char2"/>
          <w:rFonts w:hint="cs"/>
          <w:rtl/>
        </w:rPr>
        <w:t xml:space="preserve"> بوده است</w:t>
      </w:r>
      <w:r w:rsidR="007B293B" w:rsidRPr="00CD1242">
        <w:rPr>
          <w:rStyle w:val="Char2"/>
          <w:rFonts w:hint="cs"/>
          <w:rtl/>
        </w:rPr>
        <w:t>.</w:t>
      </w:r>
      <w:r w:rsidR="00F2781F" w:rsidRPr="00CD1242">
        <w:rPr>
          <w:rStyle w:val="Char2"/>
          <w:rFonts w:hint="cs"/>
          <w:rtl/>
        </w:rPr>
        <w:t xml:space="preserve"> از آن جمله: </w:t>
      </w:r>
      <w:r w:rsidR="007B293B" w:rsidRPr="00CD1242">
        <w:rPr>
          <w:rStyle w:val="Char2"/>
          <w:rFonts w:hint="cs"/>
          <w:rtl/>
        </w:rPr>
        <w:t>جلوگ</w:t>
      </w:r>
      <w:r w:rsidR="003616EF" w:rsidRPr="00CD1242">
        <w:rPr>
          <w:rStyle w:val="Char2"/>
          <w:rFonts w:hint="cs"/>
          <w:rtl/>
        </w:rPr>
        <w:t>ی</w:t>
      </w:r>
      <w:r w:rsidR="007B293B" w:rsidRPr="00CD1242">
        <w:rPr>
          <w:rStyle w:val="Char2"/>
          <w:rFonts w:hint="cs"/>
          <w:rtl/>
        </w:rPr>
        <w:t>ر</w:t>
      </w:r>
      <w:r w:rsidR="003616EF" w:rsidRPr="00CD1242">
        <w:rPr>
          <w:rStyle w:val="Char2"/>
          <w:rFonts w:hint="cs"/>
          <w:rtl/>
        </w:rPr>
        <w:t>ی</w:t>
      </w:r>
      <w:r w:rsidR="007B293B" w:rsidRPr="00CD1242">
        <w:rPr>
          <w:rStyle w:val="Char2"/>
          <w:rFonts w:hint="cs"/>
          <w:rtl/>
        </w:rPr>
        <w:t xml:space="preserve"> از</w:t>
      </w:r>
      <w:r w:rsidR="00F2781F" w:rsidRPr="00CD1242">
        <w:rPr>
          <w:rStyle w:val="Char2"/>
          <w:rFonts w:hint="cs"/>
          <w:rtl/>
        </w:rPr>
        <w:t xml:space="preserve"> طعن و خرده گ</w:t>
      </w:r>
      <w:r w:rsidR="003616EF" w:rsidRPr="00CD1242">
        <w:rPr>
          <w:rStyle w:val="Char2"/>
          <w:rFonts w:hint="cs"/>
          <w:rtl/>
        </w:rPr>
        <w:t>ی</w:t>
      </w:r>
      <w:r w:rsidR="00F2781F" w:rsidRPr="00CD1242">
        <w:rPr>
          <w:rStyle w:val="Char2"/>
          <w:rFonts w:hint="cs"/>
          <w:rtl/>
        </w:rPr>
        <w:t>ر</w:t>
      </w:r>
      <w:r w:rsidR="003616EF" w:rsidRPr="00CD1242">
        <w:rPr>
          <w:rStyle w:val="Char2"/>
          <w:rFonts w:hint="cs"/>
          <w:rtl/>
        </w:rPr>
        <w:t>ی</w:t>
      </w:r>
      <w:r w:rsidR="00F2781F" w:rsidRPr="00CD1242">
        <w:rPr>
          <w:rStyle w:val="Char2"/>
          <w:rFonts w:hint="cs"/>
          <w:rtl/>
        </w:rPr>
        <w:t xml:space="preserve"> </w:t>
      </w:r>
      <w:r w:rsidR="007B293B" w:rsidRPr="00CD1242">
        <w:rPr>
          <w:rStyle w:val="Char2"/>
          <w:rFonts w:hint="cs"/>
          <w:rtl/>
        </w:rPr>
        <w:t>مخالفان و</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 xml:space="preserve">ه اگر </w:t>
      </w:r>
      <w:r w:rsidRPr="00CD1242">
        <w:rPr>
          <w:rStyle w:val="Char2"/>
          <w:rFonts w:hint="cs"/>
          <w:rtl/>
        </w:rPr>
        <w:t>تحر</w:t>
      </w:r>
      <w:r w:rsidR="003616EF" w:rsidRPr="00CD1242">
        <w:rPr>
          <w:rStyle w:val="Char2"/>
          <w:rFonts w:hint="cs"/>
          <w:rtl/>
        </w:rPr>
        <w:t>ی</w:t>
      </w:r>
      <w:r w:rsidRPr="00CD1242">
        <w:rPr>
          <w:rStyle w:val="Char2"/>
          <w:rFonts w:hint="cs"/>
          <w:rtl/>
        </w:rPr>
        <w:t xml:space="preserve">ف </w:t>
      </w:r>
      <w:r w:rsidR="00F2781F" w:rsidRPr="00CD1242">
        <w:rPr>
          <w:rStyle w:val="Char2"/>
          <w:rFonts w:hint="cs"/>
          <w:rtl/>
        </w:rPr>
        <w:t>در قرآن روا باشد چگونه عمل به قواعد و اح</w:t>
      </w:r>
      <w:r w:rsidR="003616EF" w:rsidRPr="00CD1242">
        <w:rPr>
          <w:rStyle w:val="Char2"/>
          <w:rFonts w:hint="cs"/>
          <w:rtl/>
        </w:rPr>
        <w:t>ک</w:t>
      </w:r>
      <w:r w:rsidR="00F2781F" w:rsidRPr="00CD1242">
        <w:rPr>
          <w:rStyle w:val="Char2"/>
          <w:rFonts w:hint="cs"/>
          <w:rtl/>
        </w:rPr>
        <w:t>امش جا</w:t>
      </w:r>
      <w:r w:rsidR="003616EF" w:rsidRPr="00CD1242">
        <w:rPr>
          <w:rStyle w:val="Char2"/>
          <w:rFonts w:hint="cs"/>
          <w:rtl/>
        </w:rPr>
        <w:t>ی</w:t>
      </w:r>
      <w:r w:rsidR="00F2781F" w:rsidRPr="00CD1242">
        <w:rPr>
          <w:rStyle w:val="Char2"/>
          <w:rFonts w:hint="cs"/>
          <w:rtl/>
        </w:rPr>
        <w:t xml:space="preserve">ز است </w:t>
      </w:r>
      <w:r w:rsidR="003616EF" w:rsidRPr="00CD1242">
        <w:rPr>
          <w:rStyle w:val="Char2"/>
          <w:rFonts w:hint="cs"/>
          <w:rtl/>
        </w:rPr>
        <w:t>ک</w:t>
      </w:r>
      <w:r w:rsidRPr="00CD1242">
        <w:rPr>
          <w:rStyle w:val="Char2"/>
          <w:rFonts w:hint="cs"/>
          <w:rtl/>
        </w:rPr>
        <w:t>ه در صفحات آ</w:t>
      </w:r>
      <w:r w:rsidR="003616EF" w:rsidRPr="00CD1242">
        <w:rPr>
          <w:rStyle w:val="Char2"/>
          <w:rFonts w:hint="cs"/>
          <w:rtl/>
        </w:rPr>
        <w:t>ی</w:t>
      </w:r>
      <w:r w:rsidRPr="00CD1242">
        <w:rPr>
          <w:rStyle w:val="Char2"/>
          <w:rFonts w:hint="cs"/>
          <w:rtl/>
        </w:rPr>
        <w:t>نده پاسخ آن ذ</w:t>
      </w:r>
      <w:r w:rsidR="003616EF" w:rsidRPr="00CD1242">
        <w:rPr>
          <w:rStyle w:val="Char2"/>
          <w:rFonts w:hint="cs"/>
          <w:rtl/>
        </w:rPr>
        <w:t>ک</w:t>
      </w:r>
      <w:r w:rsidRPr="00CD1242">
        <w:rPr>
          <w:rStyle w:val="Char2"/>
          <w:rFonts w:hint="cs"/>
          <w:rtl/>
        </w:rPr>
        <w:t>ر خواهد شد</w:t>
      </w:r>
      <w:r w:rsidR="00F2781F" w:rsidRPr="00CD1242">
        <w:rPr>
          <w:rStyle w:val="Char2"/>
          <w:rFonts w:hint="cs"/>
          <w:rtl/>
        </w:rPr>
        <w:t xml:space="preserve"> و ا</w:t>
      </w:r>
      <w:r w:rsidR="003616EF" w:rsidRPr="00CD1242">
        <w:rPr>
          <w:rStyle w:val="Char2"/>
          <w:rFonts w:hint="cs"/>
          <w:rtl/>
        </w:rPr>
        <w:t>ی</w:t>
      </w:r>
      <w:r w:rsidR="00F2781F" w:rsidRPr="00CD1242">
        <w:rPr>
          <w:rStyle w:val="Char2"/>
          <w:rFonts w:hint="cs"/>
          <w:rtl/>
        </w:rPr>
        <w:t>ن بزرگان در تال</w:t>
      </w:r>
      <w:r w:rsidR="003616EF" w:rsidRPr="00CD1242">
        <w:rPr>
          <w:rStyle w:val="Char2"/>
          <w:rFonts w:hint="cs"/>
          <w:rtl/>
        </w:rPr>
        <w:t>ی</w:t>
      </w:r>
      <w:r w:rsidR="00F2781F" w:rsidRPr="00CD1242">
        <w:rPr>
          <w:rStyle w:val="Char2"/>
          <w:rFonts w:hint="cs"/>
          <w:rtl/>
        </w:rPr>
        <w:t>فات خود اخبار فراوان</w:t>
      </w:r>
      <w:r w:rsidR="003616EF" w:rsidRPr="00CD1242">
        <w:rPr>
          <w:rStyle w:val="Char2"/>
          <w:rFonts w:hint="cs"/>
          <w:rtl/>
        </w:rPr>
        <w:t>ی</w:t>
      </w:r>
      <w:r w:rsidR="00F2781F" w:rsidRPr="00CD1242">
        <w:rPr>
          <w:rStyle w:val="Char2"/>
          <w:rFonts w:hint="cs"/>
          <w:rtl/>
        </w:rPr>
        <w:t xml:space="preserve"> را نقل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شامل وقوع آن امور</w:t>
      </w:r>
      <w:r w:rsidR="001450AD" w:rsidRPr="00CD1242">
        <w:rPr>
          <w:rStyle w:val="Char2"/>
          <w:rtl/>
        </w:rPr>
        <w:t>]</w:t>
      </w:r>
      <w:r w:rsidR="001450AD" w:rsidRPr="00CD1242">
        <w:rPr>
          <w:rStyle w:val="Char2"/>
          <w:rFonts w:hint="cs"/>
          <w:rtl/>
        </w:rPr>
        <w:t xml:space="preserve"> تحر</w:t>
      </w:r>
      <w:r w:rsidR="003616EF" w:rsidRPr="00CD1242">
        <w:rPr>
          <w:rStyle w:val="Char2"/>
          <w:rFonts w:hint="cs"/>
          <w:rtl/>
        </w:rPr>
        <w:t>ی</w:t>
      </w:r>
      <w:r w:rsidR="001450AD" w:rsidRPr="00CD1242">
        <w:rPr>
          <w:rStyle w:val="Char2"/>
          <w:rFonts w:hint="cs"/>
          <w:rtl/>
        </w:rPr>
        <w:t>ف</w:t>
      </w:r>
      <w:r w:rsidR="001450AD" w:rsidRPr="00CD1242">
        <w:rPr>
          <w:rStyle w:val="Char2"/>
          <w:rtl/>
        </w:rPr>
        <w:t>[</w:t>
      </w:r>
      <w:r w:rsidR="00F2781F" w:rsidRPr="00CD1242">
        <w:rPr>
          <w:rStyle w:val="Char2"/>
          <w:rFonts w:hint="cs"/>
          <w:rtl/>
        </w:rPr>
        <w:t xml:space="preserve"> در قرآن </w:t>
      </w:r>
      <w:r w:rsidR="001450AD" w:rsidRPr="00CD1242">
        <w:rPr>
          <w:rStyle w:val="Char2"/>
          <w:rFonts w:hint="cs"/>
          <w:rtl/>
        </w:rPr>
        <w:t>است</w:t>
      </w:r>
      <w:r w:rsidR="00F2781F" w:rsidRPr="00CD1242">
        <w:rPr>
          <w:rStyle w:val="Char2"/>
          <w:rFonts w:hint="cs"/>
          <w:rtl/>
        </w:rPr>
        <w:t xml:space="preserve"> و 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ه آ</w:t>
      </w:r>
      <w:r w:rsidR="003616EF" w:rsidRPr="00CD1242">
        <w:rPr>
          <w:rStyle w:val="Char2"/>
          <w:rFonts w:hint="cs"/>
          <w:rtl/>
        </w:rPr>
        <w:t>ی</w:t>
      </w:r>
      <w:r w:rsidR="00F2781F" w:rsidRPr="00CD1242">
        <w:rPr>
          <w:rStyle w:val="Char2"/>
          <w:rFonts w:hint="cs"/>
          <w:rtl/>
        </w:rPr>
        <w:t>ه چن</w:t>
      </w:r>
      <w:r w:rsidR="003616EF" w:rsidRPr="00CD1242">
        <w:rPr>
          <w:rStyle w:val="Char2"/>
          <w:rFonts w:hint="cs"/>
          <w:rtl/>
        </w:rPr>
        <w:t>ی</w:t>
      </w:r>
      <w:r w:rsidR="00F2781F" w:rsidRPr="00CD1242">
        <w:rPr>
          <w:rStyle w:val="Char2"/>
          <w:rFonts w:hint="cs"/>
          <w:rtl/>
        </w:rPr>
        <w:t>ن نازل شده سپس تغ</w:t>
      </w:r>
      <w:r w:rsidR="003616EF" w:rsidRPr="00CD1242">
        <w:rPr>
          <w:rStyle w:val="Char2"/>
          <w:rFonts w:hint="cs"/>
          <w:rtl/>
        </w:rPr>
        <w:t>یی</w:t>
      </w:r>
      <w:r w:rsidR="00F2781F" w:rsidRPr="00CD1242">
        <w:rPr>
          <w:rStyle w:val="Char2"/>
          <w:rFonts w:hint="cs"/>
          <w:rtl/>
        </w:rPr>
        <w:t>ر داده شده است.</w:t>
      </w:r>
      <w:r w:rsidR="00F2781F" w:rsidRPr="00CD1242">
        <w:rPr>
          <w:rStyle w:val="Char2"/>
          <w:vertAlign w:val="superscript"/>
          <w:rtl/>
        </w:rPr>
        <w:footnoteReference w:id="118"/>
      </w:r>
    </w:p>
    <w:p w:rsidR="00F2781F" w:rsidRPr="00CD1242" w:rsidRDefault="00F2781F"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w:t>
      </w:r>
      <w:r w:rsidR="001450AD" w:rsidRPr="00CD1242">
        <w:rPr>
          <w:rStyle w:val="Char2"/>
          <w:rFonts w:hint="cs"/>
          <w:rtl/>
        </w:rPr>
        <w:t>بر اساس تحق</w:t>
      </w:r>
      <w:r w:rsidR="003616EF" w:rsidRPr="00CD1242">
        <w:rPr>
          <w:rStyle w:val="Char2"/>
          <w:rFonts w:hint="cs"/>
          <w:rtl/>
        </w:rPr>
        <w:t>ی</w:t>
      </w:r>
      <w:r w:rsidR="001450AD" w:rsidRPr="00CD1242">
        <w:rPr>
          <w:rStyle w:val="Char2"/>
          <w:rFonts w:hint="cs"/>
          <w:rtl/>
        </w:rPr>
        <w:t>قات طبرس</w:t>
      </w:r>
      <w:r w:rsidR="003616EF" w:rsidRPr="00CD1242">
        <w:rPr>
          <w:rStyle w:val="Char2"/>
          <w:rFonts w:hint="cs"/>
          <w:rtl/>
        </w:rPr>
        <w:t>ی</w:t>
      </w:r>
      <w:r w:rsidR="001450AD" w:rsidRPr="00CD1242">
        <w:rPr>
          <w:rStyle w:val="Char2"/>
          <w:rFonts w:hint="cs"/>
          <w:rtl/>
        </w:rPr>
        <w:t xml:space="preserve"> در فصل الخطاب</w:t>
      </w:r>
      <w:r w:rsidR="007B293B" w:rsidRPr="00CD1242">
        <w:rPr>
          <w:rStyle w:val="Char2"/>
          <w:rFonts w:hint="cs"/>
          <w:rtl/>
        </w:rPr>
        <w:t>،</w:t>
      </w:r>
      <w:r w:rsidR="001450AD" w:rsidRPr="00CD1242">
        <w:rPr>
          <w:rStyle w:val="Char2"/>
          <w:rFonts w:hint="cs"/>
          <w:rtl/>
        </w:rPr>
        <w:t xml:space="preserve"> </w:t>
      </w:r>
      <w:r w:rsidRPr="00CD1242">
        <w:rPr>
          <w:rStyle w:val="Char2"/>
          <w:rFonts w:hint="cs"/>
          <w:rtl/>
        </w:rPr>
        <w:t>تحر</w:t>
      </w:r>
      <w:r w:rsidR="003616EF" w:rsidRPr="00CD1242">
        <w:rPr>
          <w:rStyle w:val="Char2"/>
          <w:rFonts w:hint="cs"/>
          <w:rtl/>
        </w:rPr>
        <w:t>ی</w:t>
      </w:r>
      <w:r w:rsidRPr="00CD1242">
        <w:rPr>
          <w:rStyle w:val="Char2"/>
          <w:rFonts w:hint="cs"/>
          <w:rtl/>
        </w:rPr>
        <w:t>ف قرآن و اعتقاد به تغ</w:t>
      </w:r>
      <w:r w:rsidR="003616EF" w:rsidRPr="00CD1242">
        <w:rPr>
          <w:rStyle w:val="Char2"/>
          <w:rFonts w:hint="cs"/>
          <w:rtl/>
        </w:rPr>
        <w:t>یی</w:t>
      </w:r>
      <w:r w:rsidRPr="00CD1242">
        <w:rPr>
          <w:rStyle w:val="Char2"/>
          <w:rFonts w:hint="cs"/>
          <w:rtl/>
        </w:rPr>
        <w:t>ر و تبد</w:t>
      </w:r>
      <w:r w:rsidR="003616EF" w:rsidRPr="00CD1242">
        <w:rPr>
          <w:rStyle w:val="Char2"/>
          <w:rFonts w:hint="cs"/>
          <w:rtl/>
        </w:rPr>
        <w:t>ی</w:t>
      </w:r>
      <w:r w:rsidRPr="00CD1242">
        <w:rPr>
          <w:rStyle w:val="Char2"/>
          <w:rFonts w:hint="cs"/>
          <w:rtl/>
        </w:rPr>
        <w:t xml:space="preserve">ل آن </w:t>
      </w:r>
      <w:r w:rsidR="001450AD" w:rsidRPr="00CD1242">
        <w:rPr>
          <w:rStyle w:val="Char2"/>
          <w:rFonts w:hint="cs"/>
          <w:rtl/>
        </w:rPr>
        <w:t>مورد</w:t>
      </w:r>
      <w:r w:rsidRPr="00CD1242">
        <w:rPr>
          <w:rStyle w:val="Char2"/>
          <w:rFonts w:hint="cs"/>
          <w:rtl/>
        </w:rPr>
        <w:t xml:space="preserve"> اجماع هم</w:t>
      </w:r>
      <w:r w:rsidR="001450AD" w:rsidRPr="00CD1242">
        <w:rPr>
          <w:rStyle w:val="Char2"/>
          <w:rFonts w:hint="cs"/>
          <w:rtl/>
        </w:rPr>
        <w:t>ه</w:t>
      </w:r>
      <w:r w:rsidRPr="00CD1242">
        <w:rPr>
          <w:rStyle w:val="Char2"/>
          <w:rFonts w:hint="cs"/>
          <w:rtl/>
        </w:rPr>
        <w:t xml:space="preserve"> علما</w:t>
      </w:r>
      <w:r w:rsidR="003616EF" w:rsidRPr="00CD1242">
        <w:rPr>
          <w:rStyle w:val="Char2"/>
          <w:rFonts w:hint="cs"/>
          <w:rtl/>
        </w:rPr>
        <w:t>ی</w:t>
      </w:r>
      <w:r w:rsidRPr="00CD1242">
        <w:rPr>
          <w:rStyle w:val="Char2"/>
          <w:rFonts w:hint="cs"/>
          <w:rtl/>
        </w:rPr>
        <w:t xml:space="preserve"> امام</w:t>
      </w:r>
      <w:r w:rsidR="003616EF" w:rsidRPr="00CD1242">
        <w:rPr>
          <w:rStyle w:val="Char2"/>
          <w:rFonts w:hint="cs"/>
          <w:rtl/>
        </w:rPr>
        <w:t>ی</w:t>
      </w:r>
      <w:r w:rsidRPr="00CD1242">
        <w:rPr>
          <w:rStyle w:val="Char2"/>
          <w:rFonts w:hint="cs"/>
          <w:rtl/>
        </w:rPr>
        <w:t xml:space="preserve">ه </w:t>
      </w:r>
      <w:r w:rsidR="001450AD" w:rsidRPr="00CD1242">
        <w:rPr>
          <w:rStyle w:val="Char2"/>
          <w:rFonts w:hint="cs"/>
          <w:rtl/>
        </w:rPr>
        <w:t>است</w:t>
      </w:r>
      <w:r w:rsidRPr="00CD1242">
        <w:rPr>
          <w:rStyle w:val="Char2"/>
          <w:rFonts w:hint="cs"/>
          <w:rtl/>
        </w:rPr>
        <w:t xml:space="preserve"> و </w:t>
      </w:r>
      <w:r w:rsidR="001450AD" w:rsidRPr="00CD1242">
        <w:rPr>
          <w:rStyle w:val="Char2"/>
          <w:rFonts w:hint="cs"/>
          <w:rtl/>
        </w:rPr>
        <w:t>روا</w:t>
      </w:r>
      <w:r w:rsidR="003616EF" w:rsidRPr="00CD1242">
        <w:rPr>
          <w:rStyle w:val="Char2"/>
          <w:rFonts w:hint="cs"/>
          <w:rtl/>
        </w:rPr>
        <w:t>ی</w:t>
      </w:r>
      <w:r w:rsidR="001450AD" w:rsidRPr="00CD1242">
        <w:rPr>
          <w:rStyle w:val="Char2"/>
          <w:rFonts w:hint="cs"/>
          <w:rtl/>
        </w:rPr>
        <w:t>ت</w:t>
      </w:r>
      <w:r w:rsidR="00510780">
        <w:rPr>
          <w:rStyle w:val="Char2"/>
          <w:rFonts w:hint="eastAsia"/>
          <w:rtl/>
        </w:rPr>
        <w:t>‌</w:t>
      </w:r>
      <w:r w:rsidR="001450AD" w:rsidRPr="00CD1242">
        <w:rPr>
          <w:rStyle w:val="Char2"/>
          <w:rFonts w:hint="cs"/>
          <w:rtl/>
        </w:rPr>
        <w:t>ها</w:t>
      </w:r>
      <w:r w:rsidR="003616EF" w:rsidRPr="00CD1242">
        <w:rPr>
          <w:rStyle w:val="Char2"/>
          <w:rFonts w:hint="cs"/>
          <w:rtl/>
        </w:rPr>
        <w:t>ی</w:t>
      </w:r>
      <w:r w:rsidR="001450AD" w:rsidRPr="00CD1242">
        <w:rPr>
          <w:rStyle w:val="Char2"/>
          <w:rFonts w:hint="cs"/>
          <w:rtl/>
        </w:rPr>
        <w:t xml:space="preserve"> پ</w:t>
      </w:r>
      <w:r w:rsidR="003616EF" w:rsidRPr="00CD1242">
        <w:rPr>
          <w:rStyle w:val="Char2"/>
          <w:rFonts w:hint="cs"/>
          <w:rtl/>
        </w:rPr>
        <w:t>ی</w:t>
      </w:r>
      <w:r w:rsidR="001450AD" w:rsidRPr="00CD1242">
        <w:rPr>
          <w:rStyle w:val="Char2"/>
          <w:rFonts w:hint="cs"/>
          <w:rtl/>
        </w:rPr>
        <w:t>ش</w:t>
      </w:r>
      <w:r w:rsidR="003616EF" w:rsidRPr="00CD1242">
        <w:rPr>
          <w:rStyle w:val="Char2"/>
          <w:rFonts w:hint="cs"/>
          <w:rtl/>
        </w:rPr>
        <w:t>ی</w:t>
      </w:r>
      <w:r w:rsidR="001450AD" w:rsidRPr="00CD1242">
        <w:rPr>
          <w:rStyle w:val="Char2"/>
          <w:rFonts w:hint="cs"/>
          <w:rtl/>
        </w:rPr>
        <w:t>ن و نقل شده</w:t>
      </w:r>
      <w:r w:rsidRPr="00CD1242">
        <w:rPr>
          <w:rStyle w:val="Char2"/>
          <w:rFonts w:hint="cs"/>
          <w:rtl/>
        </w:rPr>
        <w:t xml:space="preserve"> از علما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ز بر آن دلالت دارد</w:t>
      </w:r>
      <w:r w:rsidR="001450AD" w:rsidRPr="00CD1242">
        <w:rPr>
          <w:rStyle w:val="Char2"/>
          <w:rFonts w:hint="cs"/>
          <w:rtl/>
        </w:rPr>
        <w:t xml:space="preserve"> </w:t>
      </w:r>
      <w:r w:rsidRPr="00CD1242">
        <w:rPr>
          <w:rStyle w:val="Char2"/>
          <w:rFonts w:hint="cs"/>
          <w:rtl/>
        </w:rPr>
        <w:t>و ه</w:t>
      </w:r>
      <w:r w:rsidR="003616EF" w:rsidRPr="00CD1242">
        <w:rPr>
          <w:rStyle w:val="Char2"/>
          <w:rFonts w:hint="cs"/>
          <w:rtl/>
        </w:rPr>
        <w:t>ی</w:t>
      </w:r>
      <w:r w:rsidRPr="00CD1242">
        <w:rPr>
          <w:rStyle w:val="Char2"/>
          <w:rFonts w:hint="cs"/>
          <w:rtl/>
        </w:rPr>
        <w:t>چ عالم</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تا </w:t>
      </w:r>
      <w:r w:rsidR="001450AD" w:rsidRPr="00CD1242">
        <w:rPr>
          <w:rStyle w:val="Char2"/>
          <w:rFonts w:hint="cs"/>
          <w:rtl/>
        </w:rPr>
        <w:t>زمان</w:t>
      </w:r>
      <w:r w:rsidRPr="00CD1242">
        <w:rPr>
          <w:rStyle w:val="Char2"/>
          <w:rFonts w:hint="cs"/>
          <w:rtl/>
        </w:rPr>
        <w:t xml:space="preserve"> تال</w:t>
      </w:r>
      <w:r w:rsidR="003616EF" w:rsidRPr="00CD1242">
        <w:rPr>
          <w:rStyle w:val="Char2"/>
          <w:rFonts w:hint="cs"/>
          <w:rtl/>
        </w:rPr>
        <w:t>ی</w:t>
      </w:r>
      <w:r w:rsidRPr="00CD1242">
        <w:rPr>
          <w:rStyle w:val="Char2"/>
          <w:rFonts w:hint="cs"/>
          <w:rtl/>
        </w:rPr>
        <w:t>ف (فصل الخطاب) جز چهار نفر</w:t>
      </w:r>
      <w:r w:rsidR="007B293B" w:rsidRPr="00CD1242">
        <w:rPr>
          <w:rStyle w:val="Char2"/>
          <w:rFonts w:hint="cs"/>
          <w:rtl/>
        </w:rPr>
        <w:t xml:space="preserve"> </w:t>
      </w:r>
      <w:r w:rsidR="001450AD" w:rsidRPr="00CD1242">
        <w:rPr>
          <w:rStyle w:val="Char2"/>
          <w:rFonts w:hint="cs"/>
          <w:rtl/>
        </w:rPr>
        <w:t>آنهم</w:t>
      </w:r>
      <w:r w:rsidR="00740248">
        <w:rPr>
          <w:rStyle w:val="Char2"/>
          <w:rFonts w:hint="cs"/>
          <w:rtl/>
        </w:rPr>
        <w:t xml:space="preserve"> </w:t>
      </w:r>
      <w:r w:rsidRPr="00CD1242">
        <w:rPr>
          <w:rStyle w:val="Char2"/>
          <w:rFonts w:hint="cs"/>
          <w:rtl/>
        </w:rPr>
        <w:t>به خاطر تق</w:t>
      </w:r>
      <w:r w:rsidR="003616EF" w:rsidRPr="00CD1242">
        <w:rPr>
          <w:rStyle w:val="Char2"/>
          <w:rFonts w:hint="cs"/>
          <w:rtl/>
        </w:rPr>
        <w:t>ی</w:t>
      </w:r>
      <w:r w:rsidRPr="00CD1242">
        <w:rPr>
          <w:rStyle w:val="Char2"/>
          <w:rFonts w:hint="cs"/>
          <w:rtl/>
        </w:rPr>
        <w:t xml:space="preserve">ه و مدارا با مخالفان </w:t>
      </w:r>
      <w:r w:rsidR="001450AD" w:rsidRPr="00CD1242">
        <w:rPr>
          <w:rStyle w:val="Char2"/>
          <w:rFonts w:hint="cs"/>
          <w:rtl/>
        </w:rPr>
        <w:t>آن را ان</w:t>
      </w:r>
      <w:r w:rsidR="003616EF" w:rsidRPr="00CD1242">
        <w:rPr>
          <w:rStyle w:val="Char2"/>
          <w:rFonts w:hint="cs"/>
          <w:rtl/>
        </w:rPr>
        <w:t>ک</w:t>
      </w:r>
      <w:r w:rsidR="001450AD" w:rsidRPr="00CD1242">
        <w:rPr>
          <w:rStyle w:val="Char2"/>
          <w:rFonts w:hint="cs"/>
          <w:rtl/>
        </w:rPr>
        <w:t>ار ن</w:t>
      </w:r>
      <w:r w:rsidR="003616EF" w:rsidRPr="00CD1242">
        <w:rPr>
          <w:rStyle w:val="Char2"/>
          <w:rFonts w:hint="cs"/>
          <w:rtl/>
        </w:rPr>
        <w:t>ک</w:t>
      </w:r>
      <w:r w:rsidR="001450AD" w:rsidRPr="00CD1242">
        <w:rPr>
          <w:rStyle w:val="Char2"/>
          <w:rFonts w:hint="cs"/>
          <w:rtl/>
        </w:rPr>
        <w:t>رده</w:t>
      </w:r>
      <w:r w:rsidRPr="00CD1242">
        <w:rPr>
          <w:rStyle w:val="Char2"/>
          <w:rFonts w:hint="cs"/>
          <w:rtl/>
        </w:rPr>
        <w:t xml:space="preserve"> است، همچنان </w:t>
      </w:r>
      <w:r w:rsidR="003616EF" w:rsidRPr="00CD1242">
        <w:rPr>
          <w:rStyle w:val="Char2"/>
          <w:rFonts w:hint="cs"/>
          <w:rtl/>
        </w:rPr>
        <w:t>ک</w:t>
      </w:r>
      <w:r w:rsidRPr="00CD1242">
        <w:rPr>
          <w:rStyle w:val="Char2"/>
          <w:rFonts w:hint="cs"/>
          <w:rtl/>
        </w:rPr>
        <w:t>ه طبرس</w:t>
      </w:r>
      <w:r w:rsidR="003616EF" w:rsidRPr="00CD1242">
        <w:rPr>
          <w:rStyle w:val="Char2"/>
          <w:rFonts w:hint="cs"/>
          <w:rtl/>
        </w:rPr>
        <w:t>ی</w:t>
      </w:r>
      <w:r w:rsidRPr="00CD1242">
        <w:rPr>
          <w:rStyle w:val="Char2"/>
          <w:rFonts w:hint="cs"/>
          <w:rtl/>
        </w:rPr>
        <w:t xml:space="preserve"> و قبل از او نعمت الله جزائر</w:t>
      </w:r>
      <w:r w:rsidR="003616EF" w:rsidRPr="00CD1242">
        <w:rPr>
          <w:rStyle w:val="Char2"/>
          <w:rFonts w:hint="cs"/>
          <w:rtl/>
        </w:rPr>
        <w:t>ی</w:t>
      </w:r>
      <w:r w:rsidR="001450AD" w:rsidRPr="00CD1242">
        <w:rPr>
          <w:rStyle w:val="Char2"/>
          <w:rFonts w:hint="cs"/>
          <w:rtl/>
        </w:rPr>
        <w:t xml:space="preserve"> به ا</w:t>
      </w:r>
      <w:r w:rsidR="003616EF" w:rsidRPr="00CD1242">
        <w:rPr>
          <w:rStyle w:val="Char2"/>
          <w:rFonts w:hint="cs"/>
          <w:rtl/>
        </w:rPr>
        <w:t>ی</w:t>
      </w:r>
      <w:r w:rsidR="001450AD" w:rsidRPr="00CD1242">
        <w:rPr>
          <w:rStyle w:val="Char2"/>
          <w:rFonts w:hint="cs"/>
          <w:rtl/>
        </w:rPr>
        <w:t>ن امر</w:t>
      </w:r>
      <w:r w:rsidRPr="00CD1242">
        <w:rPr>
          <w:rStyle w:val="Char2"/>
          <w:rFonts w:hint="cs"/>
          <w:rtl/>
        </w:rPr>
        <w:t xml:space="preserve">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008A5D29" w:rsidRPr="00CD1242">
        <w:rPr>
          <w:rStyle w:val="Char2"/>
          <w:rFonts w:hint="cs"/>
          <w:rtl/>
        </w:rPr>
        <w:t>رده‌اند</w:t>
      </w:r>
      <w:r w:rsidR="009D2BF3" w:rsidRPr="00CD1242">
        <w:rPr>
          <w:rStyle w:val="Char2"/>
          <w:rFonts w:hint="cs"/>
          <w:rtl/>
        </w:rPr>
        <w:t>.</w:t>
      </w:r>
      <w:r w:rsidRPr="00CD1242">
        <w:rPr>
          <w:rStyle w:val="Char2"/>
          <w:rFonts w:hint="cs"/>
          <w:rtl/>
        </w:rPr>
        <w:t xml:space="preserve"> بررس</w:t>
      </w:r>
      <w:r w:rsidR="003616EF" w:rsidRPr="00CD1242">
        <w:rPr>
          <w:rStyle w:val="Char2"/>
          <w:rFonts w:hint="cs"/>
          <w:rtl/>
        </w:rPr>
        <w:t>ی</w:t>
      </w:r>
      <w:r w:rsidRPr="00CD1242">
        <w:rPr>
          <w:rStyle w:val="Char2"/>
          <w:rFonts w:hint="cs"/>
          <w:rtl/>
        </w:rPr>
        <w:t xml:space="preserve"> ها</w:t>
      </w:r>
      <w:r w:rsidR="003616EF" w:rsidRPr="00CD1242">
        <w:rPr>
          <w:rStyle w:val="Char2"/>
          <w:rFonts w:hint="cs"/>
          <w:rtl/>
        </w:rPr>
        <w:t>ی</w:t>
      </w:r>
      <w:r w:rsidRPr="00CD1242">
        <w:rPr>
          <w:rStyle w:val="Char2"/>
          <w:rFonts w:hint="cs"/>
          <w:rtl/>
        </w:rPr>
        <w:t xml:space="preserve"> معاصر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 xml:space="preserve">ن </w:t>
      </w:r>
      <w:r w:rsidR="00DD2A1D" w:rsidRPr="00CD1242">
        <w:rPr>
          <w:rStyle w:val="Char2"/>
          <w:rFonts w:hint="cs"/>
          <w:rtl/>
        </w:rPr>
        <w:t>مسأله</w:t>
      </w:r>
      <w:r w:rsidRPr="00CD1242">
        <w:rPr>
          <w:rStyle w:val="Char2"/>
          <w:rFonts w:hint="cs"/>
          <w:rtl/>
        </w:rPr>
        <w:t xml:space="preserve"> انجام شده و با ذ</w:t>
      </w:r>
      <w:r w:rsidR="003616EF" w:rsidRPr="00CD1242">
        <w:rPr>
          <w:rStyle w:val="Char2"/>
          <w:rFonts w:hint="cs"/>
          <w:rtl/>
        </w:rPr>
        <w:t>ک</w:t>
      </w:r>
      <w:r w:rsidRPr="00CD1242">
        <w:rPr>
          <w:rStyle w:val="Char2"/>
          <w:rFonts w:hint="cs"/>
          <w:rtl/>
        </w:rPr>
        <w:t>ر شواهد فراوان</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510780">
        <w:rPr>
          <w:rStyle w:val="Char2"/>
          <w:rFonts w:hint="eastAsia"/>
          <w:rtl/>
        </w:rPr>
        <w:t>‌</w:t>
      </w:r>
      <w:r w:rsidRPr="00CD1242">
        <w:rPr>
          <w:rStyle w:val="Char2"/>
          <w:rFonts w:hint="cs"/>
          <w:rtl/>
        </w:rPr>
        <w:t>ها</w:t>
      </w:r>
      <w:r w:rsidR="003616EF" w:rsidRPr="00CD1242">
        <w:rPr>
          <w:rStyle w:val="Char2"/>
          <w:rFonts w:hint="cs"/>
          <w:rtl/>
        </w:rPr>
        <w:t>ی</w:t>
      </w:r>
      <w:r w:rsidR="00740248">
        <w:rPr>
          <w:rStyle w:val="Char2"/>
          <w:rFonts w:hint="cs"/>
          <w:rtl/>
        </w:rPr>
        <w:t xml:space="preserve"> </w:t>
      </w:r>
      <w:r w:rsidRPr="00CD1242">
        <w:rPr>
          <w:rStyle w:val="Char2"/>
          <w:rFonts w:hint="cs"/>
          <w:rtl/>
        </w:rPr>
        <w:t xml:space="preserve">دال بر </w:t>
      </w:r>
      <w:r w:rsidR="007B293B" w:rsidRPr="00CD1242">
        <w:rPr>
          <w:rStyle w:val="Char2"/>
          <w:rFonts w:hint="cs"/>
          <w:rtl/>
        </w:rPr>
        <w:t>وجود عق</w:t>
      </w:r>
      <w:r w:rsidR="003616EF" w:rsidRPr="00CD1242">
        <w:rPr>
          <w:rStyle w:val="Char2"/>
          <w:rFonts w:hint="cs"/>
          <w:rtl/>
        </w:rPr>
        <w:t>ی</w:t>
      </w:r>
      <w:r w:rsidR="007B293B" w:rsidRPr="00CD1242">
        <w:rPr>
          <w:rStyle w:val="Char2"/>
          <w:rFonts w:hint="cs"/>
          <w:rtl/>
        </w:rPr>
        <w:t xml:space="preserve">ده </w:t>
      </w:r>
      <w:r w:rsidRPr="00CD1242">
        <w:rPr>
          <w:rStyle w:val="Char2"/>
          <w:rFonts w:hint="cs"/>
          <w:rtl/>
        </w:rPr>
        <w:t>تحر</w:t>
      </w:r>
      <w:r w:rsidR="003616EF" w:rsidRPr="00CD1242">
        <w:rPr>
          <w:rStyle w:val="Char2"/>
          <w:rFonts w:hint="cs"/>
          <w:rtl/>
        </w:rPr>
        <w:t>ی</w:t>
      </w:r>
      <w:r w:rsidRPr="00CD1242">
        <w:rPr>
          <w:rStyle w:val="Char2"/>
          <w:rFonts w:hint="cs"/>
          <w:rtl/>
        </w:rPr>
        <w:t xml:space="preserve">ف در </w:t>
      </w:r>
      <w:r w:rsidR="003616EF" w:rsidRPr="00CD1242">
        <w:rPr>
          <w:rStyle w:val="Char2"/>
          <w:rFonts w:hint="cs"/>
          <w:rtl/>
        </w:rPr>
        <w:t>ک</w:t>
      </w:r>
      <w:r w:rsidRPr="00CD1242">
        <w:rPr>
          <w:rStyle w:val="Char2"/>
          <w:rFonts w:hint="cs"/>
          <w:rtl/>
        </w:rPr>
        <w:t>تب ا</w:t>
      </w:r>
      <w:r w:rsidR="003616EF" w:rsidRPr="00CD1242">
        <w:rPr>
          <w:rStyle w:val="Char2"/>
          <w:rFonts w:hint="cs"/>
          <w:rtl/>
        </w:rPr>
        <w:t>ی</w:t>
      </w:r>
      <w:r w:rsidRPr="00CD1242">
        <w:rPr>
          <w:rStyle w:val="Char2"/>
          <w:rFonts w:hint="cs"/>
          <w:rtl/>
        </w:rPr>
        <w:t>ن چهار نفر</w:t>
      </w:r>
      <w:r w:rsidR="009D2BF3" w:rsidRPr="00CD1242">
        <w:rPr>
          <w:rStyle w:val="Char2"/>
          <w:rFonts w:hint="cs"/>
          <w:rtl/>
        </w:rPr>
        <w:t>،</w:t>
      </w:r>
      <w:r w:rsidR="00740248">
        <w:rPr>
          <w:rStyle w:val="Char2"/>
          <w:rFonts w:hint="cs"/>
          <w:rtl/>
        </w:rPr>
        <w:t xml:space="preserve"> </w:t>
      </w:r>
      <w:r w:rsidRPr="00CD1242">
        <w:rPr>
          <w:rStyle w:val="Char2"/>
          <w:rFonts w:hint="cs"/>
          <w:rtl/>
        </w:rPr>
        <w:t xml:space="preserve">آن را </w:t>
      </w:r>
      <w:r w:rsidR="007B293B" w:rsidRPr="00CD1242">
        <w:rPr>
          <w:rStyle w:val="Char2"/>
          <w:rFonts w:hint="cs"/>
          <w:rtl/>
        </w:rPr>
        <w:t xml:space="preserve">مورد </w:t>
      </w:r>
      <w:r w:rsidRPr="00CD1242">
        <w:rPr>
          <w:rStyle w:val="Char2"/>
          <w:rFonts w:hint="cs"/>
          <w:rtl/>
        </w:rPr>
        <w:t>تا</w:t>
      </w:r>
      <w:r w:rsidR="003616EF" w:rsidRPr="00CD1242">
        <w:rPr>
          <w:rStyle w:val="Char2"/>
          <w:rFonts w:hint="cs"/>
          <w:rtl/>
        </w:rPr>
        <w:t>یی</w:t>
      </w:r>
      <w:r w:rsidRPr="00CD1242">
        <w:rPr>
          <w:rStyle w:val="Char2"/>
          <w:rFonts w:hint="cs"/>
          <w:rtl/>
        </w:rPr>
        <w:t xml:space="preserve">د </w:t>
      </w:r>
      <w:r w:rsidR="007B293B" w:rsidRPr="00CD1242">
        <w:rPr>
          <w:rStyle w:val="Char2"/>
          <w:rFonts w:hint="cs"/>
          <w:rtl/>
        </w:rPr>
        <w:t>قرار دا</w:t>
      </w:r>
      <w:r w:rsidR="00162AB1" w:rsidRPr="00CD1242">
        <w:rPr>
          <w:rStyle w:val="Char2"/>
          <w:rFonts w:hint="cs"/>
          <w:rtl/>
        </w:rPr>
        <w:t>ده‌</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8870CD" w:rsidRPr="00CD1242">
        <w:rPr>
          <w:rStyle w:val="Char2"/>
          <w:rFonts w:hint="cs"/>
          <w:rtl/>
        </w:rPr>
        <w:t xml:space="preserve"> بر</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9D2BF3" w:rsidRPr="00CD1242">
        <w:rPr>
          <w:rStyle w:val="Char2"/>
          <w:rFonts w:hint="cs"/>
          <w:rtl/>
        </w:rPr>
        <w:t xml:space="preserve"> امر</w:t>
      </w:r>
      <w:r w:rsidRPr="00CD1242">
        <w:rPr>
          <w:rStyle w:val="Char2"/>
          <w:rFonts w:hint="cs"/>
          <w:rtl/>
        </w:rPr>
        <w:t xml:space="preserve"> دلالت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8870CD" w:rsidRPr="00CD1242">
        <w:rPr>
          <w:rStyle w:val="Char2"/>
          <w:rFonts w:hint="cs"/>
          <w:rtl/>
        </w:rPr>
        <w:t>و</w:t>
      </w:r>
      <w:r w:rsidRPr="00CD1242">
        <w:rPr>
          <w:rStyle w:val="Char2"/>
          <w:rFonts w:hint="cs"/>
          <w:rtl/>
        </w:rPr>
        <w:t xml:space="preserve"> ا</w:t>
      </w:r>
      <w:r w:rsidR="003616EF" w:rsidRPr="00CD1242">
        <w:rPr>
          <w:rStyle w:val="Char2"/>
          <w:rFonts w:hint="cs"/>
          <w:rtl/>
        </w:rPr>
        <w:t>ی</w:t>
      </w:r>
      <w:r w:rsidRPr="00CD1242">
        <w:rPr>
          <w:rStyle w:val="Char2"/>
          <w:rFonts w:hint="cs"/>
          <w:rtl/>
        </w:rPr>
        <w:t>ن چهار نفر</w:t>
      </w:r>
      <w:r w:rsidR="009D2BF3" w:rsidRPr="00CD1242">
        <w:rPr>
          <w:rStyle w:val="Char2"/>
          <w:rFonts w:hint="cs"/>
          <w:rtl/>
        </w:rPr>
        <w:t xml:space="preserve"> ن</w:t>
      </w:r>
      <w:r w:rsidR="003616EF" w:rsidRPr="00CD1242">
        <w:rPr>
          <w:rStyle w:val="Char2"/>
          <w:rFonts w:hint="cs"/>
          <w:rtl/>
        </w:rPr>
        <w:t>ی</w:t>
      </w:r>
      <w:r w:rsidR="009D2BF3" w:rsidRPr="00CD1242">
        <w:rPr>
          <w:rStyle w:val="Char2"/>
          <w:rFonts w:hint="cs"/>
          <w:rtl/>
        </w:rPr>
        <w:t>ز</w:t>
      </w:r>
      <w:r w:rsidRPr="00CD1242">
        <w:rPr>
          <w:rStyle w:val="Char2"/>
          <w:rFonts w:hint="cs"/>
          <w:rtl/>
        </w:rPr>
        <w:t xml:space="preserve"> موافق مضمون آن روا</w:t>
      </w:r>
      <w:r w:rsidR="003616EF" w:rsidRPr="00CD1242">
        <w:rPr>
          <w:rStyle w:val="Char2"/>
          <w:rFonts w:hint="cs"/>
          <w:rtl/>
        </w:rPr>
        <w:t>ی</w:t>
      </w:r>
      <w:r w:rsidRPr="00CD1242">
        <w:rPr>
          <w:rStyle w:val="Char2"/>
          <w:rFonts w:hint="cs"/>
          <w:rtl/>
        </w:rPr>
        <w:t>ت</w:t>
      </w:r>
      <w:r w:rsidR="00510780">
        <w:rPr>
          <w:rStyle w:val="Char2"/>
          <w:rFonts w:hint="eastAsia"/>
          <w:rtl/>
        </w:rPr>
        <w:t>‌</w:t>
      </w:r>
      <w:r w:rsidRPr="00CD1242">
        <w:rPr>
          <w:rStyle w:val="Char2"/>
          <w:rFonts w:hint="cs"/>
          <w:rtl/>
        </w:rPr>
        <w:t>ها بوده</w:t>
      </w:r>
      <w:r w:rsidR="009D2BF3" w:rsidRPr="00CD1242">
        <w:rPr>
          <w:rStyle w:val="Char2"/>
          <w:rFonts w:hint="cs"/>
          <w:rtl/>
        </w:rPr>
        <w:t>‌</w:t>
      </w:r>
      <w:r w:rsidRPr="00CD1242">
        <w:rPr>
          <w:rStyle w:val="Char2"/>
          <w:rFonts w:hint="cs"/>
          <w:rtl/>
        </w:rPr>
        <w:t>اند و با سا</w:t>
      </w:r>
      <w:r w:rsidR="003616EF" w:rsidRPr="00CD1242">
        <w:rPr>
          <w:rStyle w:val="Char2"/>
          <w:rFonts w:hint="cs"/>
          <w:rtl/>
        </w:rPr>
        <w:t>ی</w:t>
      </w:r>
      <w:r w:rsidRPr="00CD1242">
        <w:rPr>
          <w:rStyle w:val="Char2"/>
          <w:rFonts w:hint="cs"/>
          <w:rtl/>
        </w:rPr>
        <w:t>ر علما</w:t>
      </w:r>
      <w:r w:rsidR="003616EF" w:rsidRPr="00CD1242">
        <w:rPr>
          <w:rStyle w:val="Char2"/>
          <w:rFonts w:hint="cs"/>
          <w:rtl/>
        </w:rPr>
        <w:t>ی</w:t>
      </w:r>
      <w:r w:rsidRPr="00CD1242">
        <w:rPr>
          <w:rStyle w:val="Char2"/>
          <w:rFonts w:hint="cs"/>
          <w:rtl/>
        </w:rPr>
        <w:t xml:space="preserve"> </w:t>
      </w:r>
      <w:r w:rsidR="009D2BF3" w:rsidRPr="00CD1242">
        <w:rPr>
          <w:rStyle w:val="Char2"/>
          <w:rFonts w:hint="cs"/>
          <w:rtl/>
        </w:rPr>
        <w:t>امام</w:t>
      </w:r>
      <w:r w:rsidR="003616EF" w:rsidRPr="00CD1242">
        <w:rPr>
          <w:rStyle w:val="Char2"/>
          <w:rFonts w:hint="cs"/>
          <w:rtl/>
        </w:rPr>
        <w:t>ی</w:t>
      </w:r>
      <w:r w:rsidR="009D2BF3" w:rsidRPr="00CD1242">
        <w:rPr>
          <w:rStyle w:val="Char2"/>
          <w:rFonts w:hint="cs"/>
          <w:rtl/>
        </w:rPr>
        <w:t>ه</w:t>
      </w:r>
      <w:r w:rsidRPr="00CD1242">
        <w:rPr>
          <w:rStyle w:val="Char2"/>
          <w:rFonts w:hint="cs"/>
          <w:rtl/>
        </w:rPr>
        <w:t xml:space="preserve"> در اعتقاد به تحر</w:t>
      </w:r>
      <w:r w:rsidR="003616EF" w:rsidRPr="00CD1242">
        <w:rPr>
          <w:rStyle w:val="Char2"/>
          <w:rFonts w:hint="cs"/>
          <w:rtl/>
        </w:rPr>
        <w:t>ی</w:t>
      </w:r>
      <w:r w:rsidRPr="00CD1242">
        <w:rPr>
          <w:rStyle w:val="Char2"/>
          <w:rFonts w:hint="cs"/>
          <w:rtl/>
        </w:rPr>
        <w:t>ف و تبد</w:t>
      </w:r>
      <w:r w:rsidR="003616EF" w:rsidRPr="00CD1242">
        <w:rPr>
          <w:rStyle w:val="Char2"/>
          <w:rFonts w:hint="cs"/>
          <w:rtl/>
        </w:rPr>
        <w:t>ی</w:t>
      </w:r>
      <w:r w:rsidRPr="00CD1242">
        <w:rPr>
          <w:rStyle w:val="Char2"/>
          <w:rFonts w:hint="cs"/>
          <w:rtl/>
        </w:rPr>
        <w:t xml:space="preserve">ل قرآن موافق </w:t>
      </w:r>
      <w:r w:rsidR="009D2BF3" w:rsidRPr="00CD1242">
        <w:rPr>
          <w:rStyle w:val="Char2"/>
          <w:rFonts w:hint="cs"/>
          <w:rtl/>
        </w:rPr>
        <w:t>هستند،</w:t>
      </w:r>
      <w:r w:rsidRPr="00CD1242">
        <w:rPr>
          <w:rStyle w:val="Char2"/>
          <w:rFonts w:hint="cs"/>
          <w:rtl/>
        </w:rPr>
        <w:t xml:space="preserve"> اگر چه به خاطر فر</w:t>
      </w:r>
      <w:r w:rsidR="003616EF" w:rsidRPr="00CD1242">
        <w:rPr>
          <w:rStyle w:val="Char2"/>
          <w:rFonts w:hint="cs"/>
          <w:rtl/>
        </w:rPr>
        <w:t>ی</w:t>
      </w:r>
      <w:r w:rsidRPr="00CD1242">
        <w:rPr>
          <w:rStyle w:val="Char2"/>
          <w:rFonts w:hint="cs"/>
          <w:rtl/>
        </w:rPr>
        <w:t xml:space="preserve">ب اهل سنت </w:t>
      </w:r>
      <w:r w:rsidR="009D2BF3" w:rsidRPr="00CD1242">
        <w:rPr>
          <w:rStyle w:val="Char2"/>
          <w:rFonts w:hint="cs"/>
          <w:rtl/>
        </w:rPr>
        <w:t>و</w:t>
      </w:r>
      <w:r w:rsidRPr="00CD1242">
        <w:rPr>
          <w:rStyle w:val="Char2"/>
          <w:rFonts w:hint="cs"/>
          <w:rtl/>
        </w:rPr>
        <w:t xml:space="preserve"> تق</w:t>
      </w:r>
      <w:r w:rsidR="003616EF" w:rsidRPr="00CD1242">
        <w:rPr>
          <w:rStyle w:val="Char2"/>
          <w:rFonts w:hint="cs"/>
          <w:rtl/>
        </w:rPr>
        <w:t>ی</w:t>
      </w:r>
      <w:r w:rsidRPr="00CD1242">
        <w:rPr>
          <w:rStyle w:val="Char2"/>
          <w:rFonts w:hint="cs"/>
          <w:rtl/>
        </w:rPr>
        <w:t>ه و نفاق خلاف آن را اظهار داشته</w:t>
      </w:r>
      <w:r w:rsidR="009D2BF3" w:rsidRPr="00CD1242">
        <w:rPr>
          <w:rStyle w:val="Char2"/>
          <w:rFonts w:hint="cs"/>
          <w:rtl/>
        </w:rPr>
        <w:t>‌</w:t>
      </w:r>
      <w:r w:rsidRPr="00CD1242">
        <w:rPr>
          <w:rStyle w:val="Char2"/>
          <w:rFonts w:hint="cs"/>
          <w:rtl/>
        </w:rPr>
        <w:t>اند.</w:t>
      </w:r>
      <w:r w:rsidR="00F06FB3" w:rsidRPr="00CD1242">
        <w:rPr>
          <w:rStyle w:val="Char2"/>
          <w:vertAlign w:val="superscript"/>
          <w:rtl/>
        </w:rPr>
        <w:footnoteReference w:id="119"/>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همان رفتار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009D2BF3" w:rsidRPr="00CD1242">
        <w:rPr>
          <w:rStyle w:val="Char2"/>
          <w:rFonts w:hint="cs"/>
          <w:rtl/>
        </w:rPr>
        <w:t>ه مخالفت</w:t>
      </w:r>
      <w:r w:rsidRPr="00CD1242">
        <w:rPr>
          <w:rStyle w:val="Char2"/>
          <w:rFonts w:hint="cs"/>
          <w:rtl/>
        </w:rPr>
        <w:t xml:space="preserve"> مردم </w:t>
      </w:r>
      <w:r w:rsidR="009D2BF3" w:rsidRPr="00CD1242">
        <w:rPr>
          <w:rStyle w:val="Char2"/>
          <w:rFonts w:hint="cs"/>
          <w:rtl/>
        </w:rPr>
        <w:t xml:space="preserve">با </w:t>
      </w:r>
      <w:r w:rsidRPr="00CD1242">
        <w:rPr>
          <w:rStyle w:val="Char2"/>
          <w:rFonts w:hint="cs"/>
          <w:rtl/>
        </w:rPr>
        <w:t>خود</w:t>
      </w:r>
      <w:r w:rsidR="009D2BF3" w:rsidRPr="00CD1242">
        <w:rPr>
          <w:rStyle w:val="Char2"/>
          <w:rFonts w:hint="cs"/>
          <w:rtl/>
        </w:rPr>
        <w:t>شان را</w:t>
      </w:r>
      <w:r w:rsidR="00740248">
        <w:rPr>
          <w:rStyle w:val="Char2"/>
          <w:rFonts w:hint="cs"/>
          <w:rtl/>
        </w:rPr>
        <w:t xml:space="preserve"> </w:t>
      </w:r>
      <w:r w:rsidRPr="00CD1242">
        <w:rPr>
          <w:rStyle w:val="Char2"/>
          <w:rFonts w:hint="cs"/>
          <w:rtl/>
        </w:rPr>
        <w:t>د</w:t>
      </w:r>
      <w:r w:rsidR="003616EF" w:rsidRPr="00CD1242">
        <w:rPr>
          <w:rStyle w:val="Char2"/>
          <w:rFonts w:hint="cs"/>
          <w:rtl/>
        </w:rPr>
        <w:t>ی</w:t>
      </w:r>
      <w:r w:rsidRPr="00CD1242">
        <w:rPr>
          <w:rStyle w:val="Char2"/>
          <w:rFonts w:hint="cs"/>
          <w:rtl/>
        </w:rPr>
        <w:t>ده</w:t>
      </w:r>
      <w:r w:rsidR="009D2BF3" w:rsidRPr="00CD1242">
        <w:rPr>
          <w:rStyle w:val="Char2"/>
          <w:rFonts w:hint="cs"/>
          <w:rtl/>
        </w:rPr>
        <w:t>‌</w:t>
      </w:r>
      <w:r w:rsidRPr="00CD1242">
        <w:rPr>
          <w:rStyle w:val="Char2"/>
          <w:rFonts w:hint="cs"/>
          <w:rtl/>
        </w:rPr>
        <w:t>اند در پ</w:t>
      </w:r>
      <w:r w:rsidR="003616EF" w:rsidRPr="00CD1242">
        <w:rPr>
          <w:rStyle w:val="Char2"/>
          <w:rFonts w:hint="cs"/>
          <w:rtl/>
        </w:rPr>
        <w:t>ی</w:t>
      </w:r>
      <w:r w:rsidRPr="00CD1242">
        <w:rPr>
          <w:rStyle w:val="Char2"/>
          <w:rFonts w:hint="cs"/>
          <w:rtl/>
        </w:rPr>
        <w:t xml:space="preserve">ش گرفته و اظهار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قرآن </w:t>
      </w:r>
      <w:r w:rsidR="003616EF" w:rsidRPr="00CD1242">
        <w:rPr>
          <w:rStyle w:val="Char2"/>
          <w:rFonts w:hint="cs"/>
          <w:rtl/>
        </w:rPr>
        <w:t>ک</w:t>
      </w:r>
      <w:r w:rsidRPr="00CD1242">
        <w:rPr>
          <w:rStyle w:val="Char2"/>
          <w:rFonts w:hint="cs"/>
          <w:rtl/>
        </w:rPr>
        <w:t xml:space="preserve">امل </w:t>
      </w:r>
      <w:r w:rsidR="00570B39" w:rsidRPr="00CD1242">
        <w:rPr>
          <w:rStyle w:val="Char2"/>
          <w:rFonts w:hint="cs"/>
          <w:rtl/>
        </w:rPr>
        <w:t>است در حال</w:t>
      </w:r>
      <w:r w:rsidR="003616EF" w:rsidRPr="00CD1242">
        <w:rPr>
          <w:rStyle w:val="Char2"/>
          <w:rFonts w:hint="cs"/>
          <w:rtl/>
        </w:rPr>
        <w:t>ی</w:t>
      </w:r>
      <w:r w:rsidR="00570B39" w:rsidRPr="00CD1242">
        <w:rPr>
          <w:rStyle w:val="Char2"/>
          <w:rFonts w:hint="cs"/>
          <w:rtl/>
        </w:rPr>
        <w:t xml:space="preserve"> </w:t>
      </w:r>
      <w:r w:rsidR="003616EF" w:rsidRPr="00CD1242">
        <w:rPr>
          <w:rStyle w:val="Char2"/>
          <w:rFonts w:hint="cs"/>
          <w:rtl/>
        </w:rPr>
        <w:t>ک</w:t>
      </w:r>
      <w:r w:rsidR="00570B39" w:rsidRPr="00CD1242">
        <w:rPr>
          <w:rStyle w:val="Char2"/>
          <w:rFonts w:hint="cs"/>
          <w:rtl/>
        </w:rPr>
        <w:t xml:space="preserve">ه </w:t>
      </w:r>
      <w:r w:rsidRPr="00CD1242">
        <w:rPr>
          <w:rStyle w:val="Char2"/>
          <w:rFonts w:hint="cs"/>
          <w:rtl/>
        </w:rPr>
        <w:t>عق</w:t>
      </w:r>
      <w:r w:rsidR="003616EF" w:rsidRPr="00CD1242">
        <w:rPr>
          <w:rStyle w:val="Char2"/>
          <w:rFonts w:hint="cs"/>
          <w:rtl/>
        </w:rPr>
        <w:t>ی</w:t>
      </w:r>
      <w:r w:rsidRPr="00CD1242">
        <w:rPr>
          <w:rStyle w:val="Char2"/>
          <w:rFonts w:hint="cs"/>
          <w:rtl/>
        </w:rPr>
        <w:t>ده فاسد تحر</w:t>
      </w:r>
      <w:r w:rsidR="003616EF" w:rsidRPr="00CD1242">
        <w:rPr>
          <w:rStyle w:val="Char2"/>
          <w:rFonts w:hint="cs"/>
          <w:rtl/>
        </w:rPr>
        <w:t>ی</w:t>
      </w:r>
      <w:r w:rsidRPr="00CD1242">
        <w:rPr>
          <w:rStyle w:val="Char2"/>
          <w:rFonts w:hint="cs"/>
          <w:rtl/>
        </w:rPr>
        <w:t>ف</w:t>
      </w:r>
      <w:r w:rsidR="00570B39" w:rsidRPr="00CD1242">
        <w:rPr>
          <w:rStyle w:val="Char2"/>
          <w:rFonts w:hint="cs"/>
          <w:rtl/>
        </w:rPr>
        <w:t xml:space="preserve"> قرآن</w:t>
      </w:r>
      <w:r w:rsidR="00740248">
        <w:rPr>
          <w:rStyle w:val="Char2"/>
          <w:rFonts w:hint="cs"/>
          <w:rtl/>
        </w:rPr>
        <w:t xml:space="preserve"> </w:t>
      </w:r>
      <w:r w:rsidRPr="00CD1242">
        <w:rPr>
          <w:rStyle w:val="Char2"/>
          <w:rFonts w:hint="cs"/>
          <w:rtl/>
        </w:rPr>
        <w:t>به وس</w:t>
      </w:r>
      <w:r w:rsidR="003616EF" w:rsidRPr="00CD1242">
        <w:rPr>
          <w:rStyle w:val="Char2"/>
          <w:rFonts w:hint="cs"/>
          <w:rtl/>
        </w:rPr>
        <w:t>ی</w:t>
      </w:r>
      <w:r w:rsidRPr="00CD1242">
        <w:rPr>
          <w:rStyle w:val="Char2"/>
          <w:rFonts w:hint="cs"/>
          <w:rtl/>
        </w:rPr>
        <w:t>له صحابه را در دل</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w:t>
      </w:r>
      <w:r w:rsidR="00570B39" w:rsidRPr="00CD1242">
        <w:rPr>
          <w:rStyle w:val="Char2"/>
          <w:rFonts w:hint="cs"/>
          <w:rtl/>
        </w:rPr>
        <w:t>پنهان م</w:t>
      </w:r>
      <w:r w:rsidR="003616EF" w:rsidRPr="00CD1242">
        <w:rPr>
          <w:rStyle w:val="Char2"/>
          <w:rFonts w:hint="cs"/>
          <w:rtl/>
        </w:rPr>
        <w:t>ی</w:t>
      </w:r>
      <w:r w:rsidR="006134DC" w:rsidRPr="00CD1242">
        <w:rPr>
          <w:rStyle w:val="Char2"/>
          <w:rFonts w:hint="cs"/>
          <w:rtl/>
        </w:rPr>
        <w:t>‌</w:t>
      </w:r>
      <w:r w:rsidR="00570B39" w:rsidRPr="00CD1242">
        <w:rPr>
          <w:rStyle w:val="Char2"/>
          <w:rFonts w:hint="cs"/>
          <w:rtl/>
        </w:rPr>
        <w:t xml:space="preserve">دارند </w:t>
      </w:r>
      <w:r w:rsidR="003616EF" w:rsidRPr="00CD1242">
        <w:rPr>
          <w:rStyle w:val="Char2"/>
          <w:rFonts w:hint="cs"/>
          <w:rtl/>
        </w:rPr>
        <w:t>ک</w:t>
      </w:r>
      <w:r w:rsidR="00570B39"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w:t>
      </w:r>
      <w:r w:rsidR="00510780">
        <w:rPr>
          <w:rStyle w:val="Char2"/>
          <w:rFonts w:hint="eastAsia"/>
          <w:rtl/>
        </w:rPr>
        <w:t>‌</w:t>
      </w:r>
      <w:r w:rsidRPr="00CD1242">
        <w:rPr>
          <w:rStyle w:val="Char2"/>
          <w:rFonts w:hint="cs"/>
          <w:rtl/>
        </w:rPr>
        <w:t>شان بر آن بوده</w:t>
      </w:r>
      <w:r w:rsidR="006134DC" w:rsidRPr="00CD1242">
        <w:rPr>
          <w:rStyle w:val="Char2"/>
          <w:rFonts w:hint="cs"/>
          <w:rtl/>
        </w:rPr>
        <w:t>‌</w:t>
      </w:r>
      <w:r w:rsidRPr="00CD1242">
        <w:rPr>
          <w:rStyle w:val="Char2"/>
          <w:rFonts w:hint="cs"/>
          <w:rtl/>
        </w:rPr>
        <w:t>اند</w:t>
      </w:r>
      <w:r w:rsidR="00570B39"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ن همان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w:t>
      </w:r>
      <w:r w:rsidR="008A5D29" w:rsidRPr="00CD1242">
        <w:rPr>
          <w:rStyle w:val="Char2"/>
          <w:rFonts w:hint="cs"/>
          <w:rtl/>
        </w:rPr>
        <w:t>علما</w:t>
      </w:r>
      <w:r w:rsidR="003616EF" w:rsidRPr="00CD1242">
        <w:rPr>
          <w:rStyle w:val="Char2"/>
          <w:rFonts w:hint="cs"/>
          <w:rtl/>
        </w:rPr>
        <w:t>ی</w:t>
      </w:r>
      <w:r w:rsidRPr="00CD1242">
        <w:rPr>
          <w:rStyle w:val="Char2"/>
          <w:rFonts w:hint="cs"/>
          <w:rtl/>
        </w:rPr>
        <w:t xml:space="preserve"> بزرگ معاصر</w:t>
      </w:r>
      <w:r w:rsidRPr="00CD1242">
        <w:rPr>
          <w:rStyle w:val="Char2"/>
          <w:vertAlign w:val="superscript"/>
          <w:rtl/>
        </w:rPr>
        <w:footnoteReference w:id="120"/>
      </w:r>
      <w:r w:rsidR="00740248">
        <w:rPr>
          <w:rStyle w:val="Char2"/>
          <w:rFonts w:hint="cs"/>
          <w:rtl/>
        </w:rPr>
        <w:t xml:space="preserve"> </w:t>
      </w:r>
      <w:r w:rsidR="000E0383" w:rsidRPr="00CD1242">
        <w:rPr>
          <w:rStyle w:val="Char2"/>
          <w:rFonts w:hint="cs"/>
          <w:rtl/>
        </w:rPr>
        <w:t xml:space="preserve">آن‌ها </w:t>
      </w:r>
      <w:r w:rsidRPr="00CD1242">
        <w:rPr>
          <w:rStyle w:val="Char2"/>
          <w:rFonts w:hint="cs"/>
          <w:rtl/>
        </w:rPr>
        <w:t xml:space="preserve">اظهار داشته 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570B39" w:rsidRPr="00CD1242">
        <w:rPr>
          <w:rStyle w:val="Char2"/>
          <w:rFonts w:hint="cs"/>
          <w:rtl/>
        </w:rPr>
        <w:t>ب</w:t>
      </w:r>
      <w:r w:rsidR="003616EF" w:rsidRPr="00CD1242">
        <w:rPr>
          <w:rStyle w:val="Char2"/>
          <w:rFonts w:hint="cs"/>
          <w:rtl/>
        </w:rPr>
        <w:t>ی</w:t>
      </w:r>
      <w:r w:rsidR="006134DC" w:rsidRPr="00CD1242">
        <w:rPr>
          <w:rStyle w:val="Char2"/>
          <w:rFonts w:hint="cs"/>
          <w:rtl/>
        </w:rPr>
        <w:t>‌</w:t>
      </w:r>
      <w:r w:rsidR="00570B39" w:rsidRPr="00CD1242">
        <w:rPr>
          <w:rStyle w:val="Char2"/>
          <w:rFonts w:hint="cs"/>
          <w:rtl/>
        </w:rPr>
        <w:t>ترد</w:t>
      </w:r>
      <w:r w:rsidR="003616EF" w:rsidRPr="00CD1242">
        <w:rPr>
          <w:rStyle w:val="Char2"/>
          <w:rFonts w:hint="cs"/>
          <w:rtl/>
        </w:rPr>
        <w:t>ی</w:t>
      </w:r>
      <w:r w:rsidR="00570B39" w:rsidRPr="00CD1242">
        <w:rPr>
          <w:rStyle w:val="Char2"/>
          <w:rFonts w:hint="cs"/>
          <w:rtl/>
        </w:rPr>
        <w:t xml:space="preserve">د </w:t>
      </w:r>
      <w:r w:rsidRPr="00CD1242">
        <w:rPr>
          <w:rStyle w:val="Char2"/>
          <w:rFonts w:hint="cs"/>
          <w:rtl/>
        </w:rPr>
        <w:t>علما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 xml:space="preserve">عه </w:t>
      </w:r>
      <w:r w:rsidR="00570B39" w:rsidRPr="00CD1242">
        <w:rPr>
          <w:rStyle w:val="Char2"/>
          <w:rFonts w:hint="cs"/>
          <w:rtl/>
        </w:rPr>
        <w:t>فقط به علت تق</w:t>
      </w:r>
      <w:r w:rsidR="003616EF" w:rsidRPr="00CD1242">
        <w:rPr>
          <w:rStyle w:val="Char2"/>
          <w:rFonts w:hint="cs"/>
          <w:rtl/>
        </w:rPr>
        <w:t>ی</w:t>
      </w:r>
      <w:r w:rsidR="00570B39" w:rsidRPr="00CD1242">
        <w:rPr>
          <w:rStyle w:val="Char2"/>
          <w:rFonts w:hint="cs"/>
          <w:rtl/>
        </w:rPr>
        <w:t xml:space="preserve">ه </w:t>
      </w:r>
      <w:r w:rsidRPr="00CD1242">
        <w:rPr>
          <w:rStyle w:val="Char2"/>
          <w:rFonts w:hint="cs"/>
          <w:rtl/>
        </w:rPr>
        <w:t>تحر</w:t>
      </w:r>
      <w:r w:rsidR="003616EF" w:rsidRPr="00CD1242">
        <w:rPr>
          <w:rStyle w:val="Char2"/>
          <w:rFonts w:hint="cs"/>
          <w:rtl/>
        </w:rPr>
        <w:t>ی</w:t>
      </w:r>
      <w:r w:rsidRPr="00CD1242">
        <w:rPr>
          <w:rStyle w:val="Char2"/>
          <w:rFonts w:hint="cs"/>
          <w:rtl/>
        </w:rPr>
        <w:t>ف قرآن</w:t>
      </w:r>
      <w:r w:rsidR="00570B39" w:rsidRPr="00CD1242">
        <w:rPr>
          <w:rStyle w:val="Char2"/>
          <w:rFonts w:hint="cs"/>
          <w:rtl/>
        </w:rPr>
        <w:t xml:space="preserve"> را ان</w:t>
      </w:r>
      <w:r w:rsidR="003616EF" w:rsidRPr="00CD1242">
        <w:rPr>
          <w:rStyle w:val="Char2"/>
          <w:rFonts w:hint="cs"/>
          <w:rtl/>
        </w:rPr>
        <w:t>ک</w:t>
      </w:r>
      <w:r w:rsidR="00570B39" w:rsidRPr="00CD1242">
        <w:rPr>
          <w:rStyle w:val="Char2"/>
          <w:rFonts w:hint="cs"/>
          <w:rtl/>
        </w:rPr>
        <w:t>ار</w:t>
      </w:r>
      <w:r w:rsidRPr="00CD1242">
        <w:rPr>
          <w:rStyle w:val="Char2"/>
          <w:rFonts w:hint="cs"/>
          <w:rtl/>
        </w:rPr>
        <w:t xml:space="preserve"> </w:t>
      </w:r>
      <w:r w:rsidR="003616EF" w:rsidRPr="00CD1242">
        <w:rPr>
          <w:rStyle w:val="Char2"/>
          <w:rFonts w:hint="cs"/>
          <w:rtl/>
        </w:rPr>
        <w:t>ک</w:t>
      </w:r>
      <w:r w:rsidR="008A5D29" w:rsidRPr="00CD1242">
        <w:rPr>
          <w:rStyle w:val="Char2"/>
          <w:rFonts w:hint="cs"/>
          <w:rtl/>
        </w:rPr>
        <w:t>رده‌اند</w:t>
      </w:r>
      <w:r w:rsidR="00570B39" w:rsidRPr="00CD1242">
        <w:rPr>
          <w:rStyle w:val="Char2"/>
          <w:rFonts w:hint="cs"/>
          <w:rtl/>
        </w:rPr>
        <w:t>.</w:t>
      </w:r>
      <w:r w:rsidRPr="00CD1242">
        <w:rPr>
          <w:rStyle w:val="Char2"/>
          <w:vertAlign w:val="superscript"/>
          <w:rtl/>
        </w:rPr>
        <w:footnoteReference w:id="121"/>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اتفاق علما</w:t>
      </w:r>
      <w:r w:rsidR="003616EF" w:rsidRPr="00CD1242">
        <w:rPr>
          <w:rStyle w:val="Char2"/>
          <w:rFonts w:hint="cs"/>
          <w:rtl/>
        </w:rPr>
        <w:t>ی</w:t>
      </w:r>
      <w:r w:rsidR="00570B39" w:rsidRPr="00CD1242">
        <w:rPr>
          <w:rStyle w:val="Char2"/>
          <w:rFonts w:hint="cs"/>
          <w:rtl/>
        </w:rPr>
        <w:t xml:space="preserve"> قد</w:t>
      </w:r>
      <w:r w:rsidR="003616EF" w:rsidRPr="00CD1242">
        <w:rPr>
          <w:rStyle w:val="Char2"/>
          <w:rFonts w:hint="cs"/>
          <w:rtl/>
        </w:rPr>
        <w:t>ی</w:t>
      </w:r>
      <w:r w:rsidR="00570B39" w:rsidRPr="00CD1242">
        <w:rPr>
          <w:rStyle w:val="Char2"/>
          <w:rFonts w:hint="cs"/>
          <w:rtl/>
        </w:rPr>
        <w:t>م</w:t>
      </w:r>
      <w:r w:rsidR="003616EF" w:rsidRPr="00CD1242">
        <w:rPr>
          <w:rStyle w:val="Char2"/>
          <w:rFonts w:hint="cs"/>
          <w:rtl/>
        </w:rPr>
        <w:t>ی</w:t>
      </w:r>
      <w:r w:rsidR="00570B39" w:rsidRPr="00CD1242">
        <w:rPr>
          <w:rStyle w:val="Char2"/>
          <w:rFonts w:hint="cs"/>
          <w:rtl/>
        </w:rPr>
        <w:t xml:space="preserve"> و معاصر ش</w:t>
      </w:r>
      <w:r w:rsidR="003616EF" w:rsidRPr="00CD1242">
        <w:rPr>
          <w:rStyle w:val="Char2"/>
          <w:rFonts w:hint="cs"/>
          <w:rtl/>
        </w:rPr>
        <w:t>ی</w:t>
      </w:r>
      <w:r w:rsidR="00570B39" w:rsidRPr="00CD1242">
        <w:rPr>
          <w:rStyle w:val="Char2"/>
          <w:rFonts w:hint="cs"/>
          <w:rtl/>
        </w:rPr>
        <w:t>عه امام</w:t>
      </w:r>
      <w:r w:rsidR="003616EF" w:rsidRPr="00CD1242">
        <w:rPr>
          <w:rStyle w:val="Char2"/>
          <w:rFonts w:hint="cs"/>
          <w:rtl/>
        </w:rPr>
        <w:t>ی</w:t>
      </w:r>
      <w:r w:rsidR="00570B39" w:rsidRPr="00CD1242">
        <w:rPr>
          <w:rStyle w:val="Char2"/>
          <w:rFonts w:hint="cs"/>
          <w:rtl/>
        </w:rPr>
        <w:t xml:space="preserve"> درباره</w:t>
      </w:r>
      <w:r w:rsidRPr="00CD1242">
        <w:rPr>
          <w:rStyle w:val="Char2"/>
          <w:rFonts w:hint="cs"/>
          <w:rtl/>
        </w:rPr>
        <w:t xml:space="preserve">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فاسد ظاهر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570B39"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بر ه</w:t>
      </w:r>
      <w:r w:rsidR="003616EF" w:rsidRPr="00CD1242">
        <w:rPr>
          <w:rStyle w:val="Char2"/>
          <w:rFonts w:hint="cs"/>
          <w:rtl/>
        </w:rPr>
        <w:t>ی</w:t>
      </w:r>
      <w:r w:rsidRPr="00CD1242">
        <w:rPr>
          <w:rStyle w:val="Char2"/>
          <w:rFonts w:hint="cs"/>
          <w:rtl/>
        </w:rPr>
        <w:t>چ مسلمان</w:t>
      </w:r>
      <w:r w:rsidR="003616EF" w:rsidRPr="00CD1242">
        <w:rPr>
          <w:rStyle w:val="Char2"/>
          <w:rFonts w:hint="cs"/>
          <w:rtl/>
        </w:rPr>
        <w:t>ی</w:t>
      </w:r>
      <w:r w:rsidRPr="00CD1242">
        <w:rPr>
          <w:rStyle w:val="Char2"/>
          <w:rFonts w:hint="cs"/>
          <w:rtl/>
        </w:rPr>
        <w:t xml:space="preserve"> سزاوار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فر</w:t>
      </w:r>
      <w:r w:rsidR="003616EF" w:rsidRPr="00CD1242">
        <w:rPr>
          <w:rStyle w:val="Char2"/>
          <w:rFonts w:hint="cs"/>
          <w:rtl/>
        </w:rPr>
        <w:t>ی</w:t>
      </w:r>
      <w:r w:rsidRPr="00CD1242">
        <w:rPr>
          <w:rStyle w:val="Char2"/>
          <w:rFonts w:hint="cs"/>
          <w:rtl/>
        </w:rPr>
        <w:t>ب بعض</w:t>
      </w:r>
      <w:r w:rsidR="003616EF" w:rsidRPr="00CD1242">
        <w:rPr>
          <w:rStyle w:val="Char2"/>
          <w:rFonts w:hint="cs"/>
          <w:rtl/>
        </w:rPr>
        <w:t>ی</w:t>
      </w:r>
      <w:r w:rsidRPr="00CD1242">
        <w:rPr>
          <w:rStyle w:val="Char2"/>
          <w:rFonts w:hint="cs"/>
          <w:rtl/>
        </w:rPr>
        <w:t xml:space="preserve"> از گفته</w:t>
      </w:r>
      <w:r w:rsidR="00570B39"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معاصران</w:t>
      </w:r>
      <w:r w:rsidR="006134DC" w:rsidRPr="00CD1242">
        <w:rPr>
          <w:rStyle w:val="Char2"/>
          <w:rFonts w:hint="cs"/>
          <w:rtl/>
        </w:rPr>
        <w:t>شان</w:t>
      </w:r>
      <w:r w:rsidRPr="00CD1242">
        <w:rPr>
          <w:rStyle w:val="Char2"/>
          <w:rFonts w:hint="cs"/>
          <w:rtl/>
        </w:rPr>
        <w:t xml:space="preserve"> را بخورد</w:t>
      </w:r>
      <w:r w:rsidR="006134DC" w:rsidRPr="00CD1242">
        <w:rPr>
          <w:rStyle w:val="Char2"/>
          <w:rFonts w:hint="cs"/>
          <w:rtl/>
        </w:rPr>
        <w:t>.</w:t>
      </w:r>
      <w:r w:rsidR="000E0383" w:rsidRPr="00CD1242">
        <w:rPr>
          <w:rStyle w:val="Char2"/>
          <w:rFonts w:hint="cs"/>
          <w:rtl/>
        </w:rPr>
        <w:t xml:space="preserve"> آن‌ها </w:t>
      </w:r>
      <w:r w:rsidR="00570B39" w:rsidRPr="00CD1242">
        <w:rPr>
          <w:rStyle w:val="Char2"/>
          <w:rFonts w:hint="cs"/>
          <w:rtl/>
        </w:rPr>
        <w:t>با هدف</w:t>
      </w:r>
      <w:r w:rsidR="00740248">
        <w:rPr>
          <w:rStyle w:val="Char2"/>
          <w:rFonts w:hint="cs"/>
          <w:rtl/>
        </w:rPr>
        <w:t xml:space="preserve"> </w:t>
      </w:r>
      <w:r w:rsidR="00570B39" w:rsidRPr="00CD1242">
        <w:rPr>
          <w:rStyle w:val="Char2"/>
          <w:rFonts w:hint="cs"/>
          <w:rtl/>
        </w:rPr>
        <w:t>فر</w:t>
      </w:r>
      <w:r w:rsidR="003616EF" w:rsidRPr="00CD1242">
        <w:rPr>
          <w:rStyle w:val="Char2"/>
          <w:rFonts w:hint="cs"/>
          <w:rtl/>
        </w:rPr>
        <w:t>ی</w:t>
      </w:r>
      <w:r w:rsidR="00570B39" w:rsidRPr="00CD1242">
        <w:rPr>
          <w:rStyle w:val="Char2"/>
          <w:rFonts w:hint="cs"/>
          <w:rtl/>
        </w:rPr>
        <w:t xml:space="preserve">ب دادن مسلمانان و </w:t>
      </w:r>
      <w:r w:rsidRPr="00CD1242">
        <w:rPr>
          <w:rStyle w:val="Char2"/>
          <w:rFonts w:hint="cs"/>
          <w:rtl/>
        </w:rPr>
        <w:t xml:space="preserve">نفاق </w:t>
      </w:r>
      <w:r w:rsidR="006134DC" w:rsidRPr="00CD1242">
        <w:rPr>
          <w:rStyle w:val="Char2"/>
          <w:rFonts w:hint="cs"/>
          <w:rtl/>
        </w:rPr>
        <w:t>در</w:t>
      </w:r>
      <w:r w:rsidR="00570B39" w:rsidRPr="00CD1242">
        <w:rPr>
          <w:rStyle w:val="Char2"/>
          <w:rFonts w:hint="cs"/>
          <w:rtl/>
        </w:rPr>
        <w:t xml:space="preserve"> اعتقادشان</w:t>
      </w:r>
      <w:r w:rsidRPr="00CD1242">
        <w:rPr>
          <w:rStyle w:val="Char2"/>
          <w:rFonts w:hint="cs"/>
          <w:rtl/>
        </w:rPr>
        <w:t xml:space="preserve"> به نام تق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ن</w:t>
      </w:r>
      <w:r w:rsidR="00570B39" w:rsidRPr="00CD1242">
        <w:rPr>
          <w:rStyle w:val="Char2"/>
          <w:rFonts w:hint="cs"/>
          <w:rtl/>
        </w:rPr>
        <w:t>ُ</w:t>
      </w:r>
      <w:r w:rsidRPr="00CD1242">
        <w:rPr>
          <w:rStyle w:val="Char2"/>
          <w:rFonts w:hint="cs"/>
          <w:rtl/>
        </w:rPr>
        <w:t>ه دهم د</w:t>
      </w:r>
      <w:r w:rsidR="003616EF" w:rsidRPr="00CD1242">
        <w:rPr>
          <w:rStyle w:val="Char2"/>
          <w:rFonts w:hint="cs"/>
          <w:rtl/>
        </w:rPr>
        <w:t>ی</w:t>
      </w:r>
      <w:r w:rsidRPr="00CD1242">
        <w:rPr>
          <w:rStyle w:val="Char2"/>
          <w:rFonts w:hint="cs"/>
          <w:rtl/>
        </w:rPr>
        <w:t xml:space="preserve">ن </w:t>
      </w:r>
      <w:r w:rsidR="00740248">
        <w:rPr>
          <w:rStyle w:val="Char2"/>
          <w:rFonts w:hint="cs"/>
          <w:rtl/>
        </w:rPr>
        <w:t>آن‌هاست</w:t>
      </w:r>
      <w:r w:rsidR="00570B39" w:rsidRPr="00CD1242">
        <w:rPr>
          <w:rStyle w:val="Char2"/>
          <w:rFonts w:hint="cs"/>
          <w:rtl/>
        </w:rPr>
        <w:t xml:space="preserve"> </w:t>
      </w:r>
      <w:r w:rsidRPr="00CD1242">
        <w:rPr>
          <w:rStyle w:val="Char2"/>
          <w:rFonts w:hint="cs"/>
          <w:rtl/>
        </w:rPr>
        <w:t>و د</w:t>
      </w:r>
      <w:r w:rsidR="003616EF" w:rsidRPr="00CD1242">
        <w:rPr>
          <w:rStyle w:val="Char2"/>
          <w:rFonts w:hint="cs"/>
          <w:rtl/>
        </w:rPr>
        <w:t>ی</w:t>
      </w:r>
      <w:r w:rsidRPr="00CD1242">
        <w:rPr>
          <w:rStyle w:val="Char2"/>
          <w:rFonts w:hint="cs"/>
          <w:rtl/>
        </w:rPr>
        <w:t>ن</w:t>
      </w:r>
      <w:r w:rsidR="00510780">
        <w:rPr>
          <w:rStyle w:val="Char2"/>
          <w:rFonts w:hint="eastAsia"/>
          <w:rtl/>
        </w:rPr>
        <w:t>‌</w:t>
      </w:r>
      <w:r w:rsidRPr="00CD1242">
        <w:rPr>
          <w:rStyle w:val="Char2"/>
          <w:rFonts w:hint="cs"/>
          <w:rtl/>
        </w:rPr>
        <w:t>شان جز با آن بر پا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w:t>
      </w:r>
      <w:r w:rsidR="006134DC" w:rsidRPr="00CD1242">
        <w:rPr>
          <w:rStyle w:val="Char2"/>
          <w:rFonts w:hint="cs"/>
          <w:rtl/>
        </w:rPr>
        <w:t>چن</w:t>
      </w:r>
      <w:r w:rsidR="003616EF" w:rsidRPr="00CD1242">
        <w:rPr>
          <w:rStyle w:val="Char2"/>
          <w:rFonts w:hint="cs"/>
          <w:rtl/>
        </w:rPr>
        <w:t>ی</w:t>
      </w:r>
      <w:r w:rsidR="006134DC" w:rsidRPr="00CD1242">
        <w:rPr>
          <w:rStyle w:val="Char2"/>
          <w:rFonts w:hint="cs"/>
          <w:rtl/>
        </w:rPr>
        <w:t>ن</w:t>
      </w:r>
      <w:r w:rsidR="00570B39" w:rsidRPr="00CD1242">
        <w:rPr>
          <w:rStyle w:val="Char2"/>
          <w:rFonts w:hint="cs"/>
          <w:rtl/>
        </w:rPr>
        <w:t xml:space="preserve"> تظاهر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آن </w:t>
      </w:r>
      <w:r w:rsidR="00162AB1" w:rsidRPr="00CD1242">
        <w:rPr>
          <w:rStyle w:val="Char2"/>
          <w:rFonts w:hint="cs"/>
          <w:rtl/>
        </w:rPr>
        <w:t>عق</w:t>
      </w:r>
      <w:r w:rsidR="003616EF" w:rsidRPr="00CD1242">
        <w:rPr>
          <w:rStyle w:val="Char2"/>
          <w:rFonts w:hint="cs"/>
          <w:rtl/>
        </w:rPr>
        <w:t>ی</w:t>
      </w:r>
      <w:r w:rsidR="00162AB1" w:rsidRPr="00CD1242">
        <w:rPr>
          <w:rStyle w:val="Char2"/>
          <w:rFonts w:hint="cs"/>
          <w:rtl/>
        </w:rPr>
        <w:t>ده‌</w:t>
      </w:r>
      <w:r w:rsidRPr="00CD1242">
        <w:rPr>
          <w:rStyle w:val="Char2"/>
          <w:rFonts w:hint="cs"/>
          <w:rtl/>
        </w:rPr>
        <w:t xml:space="preserve"> فاسد مبرا</w:t>
      </w:r>
      <w:r w:rsidR="003C6194" w:rsidRPr="00CD1242">
        <w:rPr>
          <w:rStyle w:val="Char2"/>
          <w:rFonts w:hint="cs"/>
          <w:rtl/>
        </w:rPr>
        <w:t xml:space="preserve"> هستند</w:t>
      </w:r>
      <w:r w:rsidR="006134DC" w:rsidRPr="00CD1242">
        <w:rPr>
          <w:rStyle w:val="Char2"/>
          <w:rFonts w:hint="cs"/>
          <w:rtl/>
        </w:rPr>
        <w:t>.</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فر</w:t>
      </w:r>
      <w:r w:rsidR="003616EF" w:rsidRPr="00CD1242">
        <w:rPr>
          <w:rStyle w:val="Char2"/>
          <w:rFonts w:hint="cs"/>
          <w:rtl/>
        </w:rPr>
        <w:t>ی</w:t>
      </w:r>
      <w:r w:rsidRPr="00CD1242">
        <w:rPr>
          <w:rStyle w:val="Char2"/>
          <w:rFonts w:hint="cs"/>
          <w:rtl/>
        </w:rPr>
        <w:t xml:space="preserve">ب خورندگان مغرور </w:t>
      </w:r>
      <w:r w:rsidR="00570B39" w:rsidRPr="00CD1242">
        <w:rPr>
          <w:rStyle w:val="Char2"/>
          <w:rFonts w:hint="cs"/>
          <w:rtl/>
        </w:rPr>
        <w:t>ب</w:t>
      </w:r>
      <w:r w:rsidR="003616EF" w:rsidRPr="00CD1242">
        <w:rPr>
          <w:rStyle w:val="Char2"/>
          <w:rFonts w:hint="cs"/>
          <w:rtl/>
        </w:rPr>
        <w:t>ی</w:t>
      </w:r>
      <w:r w:rsidR="00570B39" w:rsidRPr="00CD1242">
        <w:rPr>
          <w:rStyle w:val="Char2"/>
          <w:rFonts w:hint="cs"/>
          <w:rtl/>
        </w:rPr>
        <w:t>دار م</w:t>
      </w:r>
      <w:r w:rsidR="003616EF" w:rsidRPr="00CD1242">
        <w:rPr>
          <w:rStyle w:val="Char2"/>
          <w:rFonts w:hint="cs"/>
          <w:rtl/>
        </w:rPr>
        <w:t>ی</w:t>
      </w:r>
      <w:r w:rsidR="006134DC" w:rsidRPr="00CD1242">
        <w:rPr>
          <w:rStyle w:val="Char2"/>
          <w:rFonts w:hint="cs"/>
          <w:rtl/>
        </w:rPr>
        <w:t>‌</w:t>
      </w:r>
      <w:r w:rsidR="00570B39" w:rsidRPr="00CD1242">
        <w:rPr>
          <w:rStyle w:val="Char2"/>
          <w:rFonts w:hint="cs"/>
          <w:rtl/>
        </w:rPr>
        <w:t xml:space="preserve">شوند </w:t>
      </w:r>
      <w:r w:rsidR="003C6194" w:rsidRPr="00CD1242">
        <w:rPr>
          <w:rStyle w:val="Char2"/>
          <w:rFonts w:hint="cs"/>
          <w:rtl/>
        </w:rPr>
        <w:t>و</w:t>
      </w:r>
      <w:r w:rsidRPr="00CD1242">
        <w:rPr>
          <w:rStyle w:val="Char2"/>
          <w:rFonts w:hint="cs"/>
          <w:rtl/>
        </w:rPr>
        <w:t xml:space="preserve">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بر دل</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قفل زده شده است</w:t>
      </w:r>
      <w:r w:rsidR="007346DE" w:rsidRPr="00CD1242">
        <w:rPr>
          <w:rStyle w:val="Char2"/>
          <w:rFonts w:hint="cs"/>
          <w:rtl/>
        </w:rPr>
        <w:t>؟</w:t>
      </w:r>
      <w:r w:rsidRPr="00CD1242">
        <w:rPr>
          <w:rStyle w:val="Char2"/>
          <w:rFonts w:hint="cs"/>
          <w:rtl/>
        </w:rPr>
        <w:t xml:space="preserve"> </w:t>
      </w:r>
    </w:p>
    <w:p w:rsidR="001F3B7C" w:rsidRPr="00CD1242" w:rsidRDefault="001F3B7C" w:rsidP="00CD1242">
      <w:pPr>
        <w:pStyle w:val="a4"/>
        <w:spacing w:line="240" w:lineRule="auto"/>
        <w:rPr>
          <w:rtl/>
        </w:rPr>
      </w:pPr>
      <w:bookmarkStart w:id="97" w:name="_Toc141838511"/>
      <w:bookmarkStart w:id="98" w:name="_Toc141839751"/>
      <w:bookmarkStart w:id="99" w:name="_Toc141840363"/>
      <w:bookmarkStart w:id="100" w:name="_Toc141841538"/>
      <w:bookmarkStart w:id="101" w:name="_Toc294781996"/>
      <w:r w:rsidRPr="00CD1242">
        <w:rPr>
          <w:rFonts w:hint="cs"/>
          <w:rtl/>
        </w:rPr>
        <w:t>امامت و ائمه</w:t>
      </w:r>
      <w:bookmarkEnd w:id="97"/>
      <w:bookmarkEnd w:id="98"/>
      <w:bookmarkEnd w:id="99"/>
      <w:bookmarkEnd w:id="100"/>
      <w:bookmarkEnd w:id="101"/>
    </w:p>
    <w:p w:rsidR="00F2781F" w:rsidRPr="00CD1242" w:rsidRDefault="00941356"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عق</w:t>
      </w:r>
      <w:r w:rsidR="003616EF" w:rsidRPr="00CD1242">
        <w:rPr>
          <w:rStyle w:val="Char2"/>
          <w:rFonts w:hint="cs"/>
          <w:rtl/>
        </w:rPr>
        <w:t>ی</w:t>
      </w:r>
      <w:r w:rsidR="00F2781F" w:rsidRPr="00CD1242">
        <w:rPr>
          <w:rStyle w:val="Char2"/>
          <w:rFonts w:hint="cs"/>
          <w:rtl/>
        </w:rPr>
        <w:t xml:space="preserve">ده دارند </w:t>
      </w:r>
      <w:r w:rsidR="003616EF" w:rsidRPr="00CD1242">
        <w:rPr>
          <w:rStyle w:val="Char2"/>
          <w:rFonts w:hint="cs"/>
          <w:rtl/>
        </w:rPr>
        <w:t>ک</w:t>
      </w:r>
      <w:r w:rsidR="00F2781F" w:rsidRPr="00CD1242">
        <w:rPr>
          <w:rStyle w:val="Char2"/>
          <w:rFonts w:hint="cs"/>
          <w:rtl/>
        </w:rPr>
        <w:t>ه امامت ر</w:t>
      </w:r>
      <w:r w:rsidR="003616EF" w:rsidRPr="00CD1242">
        <w:rPr>
          <w:rStyle w:val="Char2"/>
          <w:rFonts w:hint="cs"/>
          <w:rtl/>
        </w:rPr>
        <w:t>ک</w:t>
      </w:r>
      <w:r w:rsidR="00F2781F" w:rsidRPr="00CD1242">
        <w:rPr>
          <w:rStyle w:val="Char2"/>
          <w:rFonts w:hint="cs"/>
          <w:rtl/>
        </w:rPr>
        <w:t>ن مهم</w:t>
      </w:r>
      <w:r w:rsidR="003616EF" w:rsidRPr="00CD1242">
        <w:rPr>
          <w:rStyle w:val="Char2"/>
          <w:rFonts w:hint="cs"/>
          <w:rtl/>
        </w:rPr>
        <w:t>ی</w:t>
      </w:r>
      <w:r w:rsidR="00F2781F" w:rsidRPr="00CD1242">
        <w:rPr>
          <w:rStyle w:val="Char2"/>
          <w:rFonts w:hint="cs"/>
          <w:rtl/>
        </w:rPr>
        <w:t xml:space="preserve"> از ار</w:t>
      </w:r>
      <w:r w:rsidR="003616EF" w:rsidRPr="00CD1242">
        <w:rPr>
          <w:rStyle w:val="Char2"/>
          <w:rFonts w:hint="cs"/>
          <w:rtl/>
        </w:rPr>
        <w:t>ک</w:t>
      </w:r>
      <w:r w:rsidR="00F2781F" w:rsidRPr="00CD1242">
        <w:rPr>
          <w:rStyle w:val="Char2"/>
          <w:rFonts w:hint="cs"/>
          <w:rtl/>
        </w:rPr>
        <w:t xml:space="preserve">ان اسلام و </w:t>
      </w:r>
      <w:r w:rsidR="003616EF" w:rsidRPr="00CD1242">
        <w:rPr>
          <w:rStyle w:val="Char2"/>
          <w:rFonts w:hint="cs"/>
          <w:rtl/>
        </w:rPr>
        <w:t>یکی</w:t>
      </w:r>
      <w:r w:rsidRPr="00CD1242">
        <w:rPr>
          <w:rStyle w:val="Char2"/>
          <w:rFonts w:hint="cs"/>
          <w:rtl/>
        </w:rPr>
        <w:t xml:space="preserve"> </w:t>
      </w:r>
      <w:r w:rsidR="00F2781F" w:rsidRPr="00CD1242">
        <w:rPr>
          <w:rStyle w:val="Char2"/>
          <w:rFonts w:hint="cs"/>
          <w:rtl/>
        </w:rPr>
        <w:t xml:space="preserve">از اصول </w:t>
      </w:r>
      <w:r w:rsidRPr="00CD1242">
        <w:rPr>
          <w:rStyle w:val="Char2"/>
          <w:rFonts w:hint="cs"/>
          <w:rtl/>
        </w:rPr>
        <w:t>ا</w:t>
      </w:r>
      <w:r w:rsidR="003616EF" w:rsidRPr="00CD1242">
        <w:rPr>
          <w:rStyle w:val="Char2"/>
          <w:rFonts w:hint="cs"/>
          <w:rtl/>
        </w:rPr>
        <w:t>ی</w:t>
      </w:r>
      <w:r w:rsidRPr="00CD1242">
        <w:rPr>
          <w:rStyle w:val="Char2"/>
          <w:rFonts w:hint="cs"/>
          <w:rtl/>
        </w:rPr>
        <w:t>مان است</w:t>
      </w:r>
      <w:r w:rsidR="00F2781F" w:rsidRPr="00CD1242">
        <w:rPr>
          <w:rStyle w:val="Char2"/>
          <w:rFonts w:hint="cs"/>
          <w:rtl/>
        </w:rPr>
        <w:t>، و ا</w:t>
      </w:r>
      <w:r w:rsidR="003616EF" w:rsidRPr="00CD1242">
        <w:rPr>
          <w:rStyle w:val="Char2"/>
          <w:rFonts w:hint="cs"/>
          <w:rtl/>
        </w:rPr>
        <w:t>ی</w:t>
      </w:r>
      <w:r w:rsidR="00F2781F" w:rsidRPr="00CD1242">
        <w:rPr>
          <w:rStyle w:val="Char2"/>
          <w:rFonts w:hint="cs"/>
          <w:rtl/>
        </w:rPr>
        <w:t xml:space="preserve">مان انسان جز با آن </w:t>
      </w:r>
      <w:r w:rsidR="003616EF" w:rsidRPr="00CD1242">
        <w:rPr>
          <w:rStyle w:val="Char2"/>
          <w:rFonts w:hint="cs"/>
          <w:rtl/>
        </w:rPr>
        <w:t>ک</w:t>
      </w:r>
      <w:r w:rsidRPr="00CD1242">
        <w:rPr>
          <w:rStyle w:val="Char2"/>
          <w:rFonts w:hint="cs"/>
          <w:rtl/>
        </w:rPr>
        <w:t>امل</w:t>
      </w:r>
      <w:r w:rsidR="00F2781F" w:rsidRPr="00CD1242">
        <w:rPr>
          <w:rStyle w:val="Char2"/>
          <w:rFonts w:hint="cs"/>
          <w:rtl/>
        </w:rPr>
        <w:t xml:space="preserve"> و عملش </w:t>
      </w:r>
      <w:r w:rsidRPr="00CD1242">
        <w:rPr>
          <w:rStyle w:val="Char2"/>
          <w:rFonts w:hint="cs"/>
          <w:rtl/>
        </w:rPr>
        <w:t>مورد قبول واقع نم</w:t>
      </w:r>
      <w:r w:rsidR="003616EF" w:rsidRPr="00CD1242">
        <w:rPr>
          <w:rStyle w:val="Char2"/>
          <w:rFonts w:hint="cs"/>
          <w:rtl/>
        </w:rPr>
        <w:t>ی</w:t>
      </w:r>
      <w:r w:rsidRPr="00CD1242">
        <w:rPr>
          <w:rStyle w:val="Char2"/>
          <w:rFonts w:hint="cs"/>
          <w:rtl/>
        </w:rPr>
        <w:t>‌شود.</w:t>
      </w:r>
    </w:p>
    <w:p w:rsidR="00F2781F" w:rsidRPr="00CD1242" w:rsidRDefault="003616EF" w:rsidP="00CD1242">
      <w:pPr>
        <w:bidi/>
        <w:ind w:firstLine="284"/>
        <w:jc w:val="lowKashida"/>
        <w:rPr>
          <w:rStyle w:val="Char2"/>
          <w:rtl/>
        </w:rPr>
      </w:pPr>
      <w:r w:rsidRPr="00CD1242">
        <w:rPr>
          <w:rStyle w:val="Char2"/>
          <w:rFonts w:hint="cs"/>
          <w:rtl/>
        </w:rPr>
        <w:t>ک</w:t>
      </w:r>
      <w:r w:rsidR="00F2781F" w:rsidRPr="00CD1242">
        <w:rPr>
          <w:rStyle w:val="Char2"/>
          <w:rFonts w:hint="cs"/>
          <w:rtl/>
        </w:rPr>
        <w:t>ل</w:t>
      </w:r>
      <w:r w:rsidRPr="00CD1242">
        <w:rPr>
          <w:rStyle w:val="Char2"/>
          <w:rFonts w:hint="cs"/>
          <w:rtl/>
        </w:rPr>
        <w:t>ی</w:t>
      </w:r>
      <w:r w:rsidR="00F2781F" w:rsidRPr="00CD1242">
        <w:rPr>
          <w:rStyle w:val="Char2"/>
          <w:rFonts w:hint="cs"/>
          <w:rtl/>
        </w:rPr>
        <w:t>ن</w:t>
      </w:r>
      <w:r w:rsidRPr="00CD1242">
        <w:rPr>
          <w:rStyle w:val="Char2"/>
          <w:rFonts w:hint="cs"/>
          <w:rtl/>
        </w:rPr>
        <w:t>ی</w:t>
      </w:r>
      <w:r w:rsidR="00F2781F" w:rsidRPr="00CD1242">
        <w:rPr>
          <w:rStyle w:val="Char2"/>
          <w:rFonts w:hint="cs"/>
          <w:rtl/>
        </w:rPr>
        <w:t xml:space="preserve"> از </w:t>
      </w:r>
      <w:r w:rsidR="00941356" w:rsidRPr="00CD1242">
        <w:rPr>
          <w:rStyle w:val="Char2"/>
          <w:rFonts w:hint="cs"/>
          <w:rtl/>
        </w:rPr>
        <w:t>امام باقر</w:t>
      </w:r>
      <w:r w:rsidR="00F2781F" w:rsidRPr="00CD1242">
        <w:rPr>
          <w:rStyle w:val="Char2"/>
          <w:rFonts w:hint="cs"/>
          <w:rtl/>
        </w:rPr>
        <w:t xml:space="preserve"> روا</w:t>
      </w:r>
      <w:r w:rsidRPr="00CD1242">
        <w:rPr>
          <w:rStyle w:val="Char2"/>
          <w:rFonts w:hint="cs"/>
          <w:rtl/>
        </w:rPr>
        <w:t>ی</w:t>
      </w:r>
      <w:r w:rsidR="00F2781F" w:rsidRPr="00CD1242">
        <w:rPr>
          <w:rStyle w:val="Char2"/>
          <w:rFonts w:hint="cs"/>
          <w:rtl/>
        </w:rPr>
        <w:t>ت م</w:t>
      </w:r>
      <w:r w:rsidRPr="00CD1242">
        <w:rPr>
          <w:rStyle w:val="Char2"/>
          <w:rFonts w:hint="cs"/>
          <w:rtl/>
        </w:rPr>
        <w:t>ی</w:t>
      </w:r>
      <w:r w:rsidR="00941356" w:rsidRPr="00CD1242">
        <w:rPr>
          <w:rStyle w:val="Char2"/>
          <w:rFonts w:hint="cs"/>
          <w:rtl/>
        </w:rPr>
        <w:t>‌</w:t>
      </w:r>
      <w:r w:rsidRPr="00CD1242">
        <w:rPr>
          <w:rStyle w:val="Char2"/>
          <w:rFonts w:hint="cs"/>
          <w:rtl/>
        </w:rPr>
        <w:t>ک</w:t>
      </w:r>
      <w:r w:rsidR="00F2781F" w:rsidRPr="00CD1242">
        <w:rPr>
          <w:rStyle w:val="Char2"/>
          <w:rFonts w:hint="cs"/>
          <w:rtl/>
        </w:rPr>
        <w:t xml:space="preserve">ند </w:t>
      </w:r>
      <w:r w:rsidRPr="00CD1242">
        <w:rPr>
          <w:rStyle w:val="Char2"/>
          <w:rFonts w:hint="cs"/>
          <w:rtl/>
        </w:rPr>
        <w:t>ک</w:t>
      </w:r>
      <w:r w:rsidR="00F2781F" w:rsidRPr="00CD1242">
        <w:rPr>
          <w:rStyle w:val="Char2"/>
          <w:rFonts w:hint="cs"/>
          <w:rtl/>
        </w:rPr>
        <w:t>ه گفته است: اسلام بر پنج چ</w:t>
      </w:r>
      <w:r w:rsidRPr="00CD1242">
        <w:rPr>
          <w:rStyle w:val="Char2"/>
          <w:rFonts w:hint="cs"/>
          <w:rtl/>
        </w:rPr>
        <w:t>ی</w:t>
      </w:r>
      <w:r w:rsidR="00F2781F" w:rsidRPr="00CD1242">
        <w:rPr>
          <w:rStyle w:val="Char2"/>
          <w:rFonts w:hint="cs"/>
          <w:rtl/>
        </w:rPr>
        <w:t xml:space="preserve">ز بنا </w:t>
      </w:r>
      <w:r w:rsidR="00A61CF9" w:rsidRPr="00CD1242">
        <w:rPr>
          <w:rStyle w:val="Char2"/>
          <w:rFonts w:hint="cs"/>
          <w:rtl/>
        </w:rPr>
        <w:t>شده</w:t>
      </w:r>
      <w:r w:rsidR="00F2781F" w:rsidRPr="00CD1242">
        <w:rPr>
          <w:rStyle w:val="Char2"/>
          <w:rFonts w:hint="cs"/>
          <w:rtl/>
        </w:rPr>
        <w:t xml:space="preserve"> است</w:t>
      </w:r>
      <w:r w:rsidR="00834ACF" w:rsidRPr="00CD1242">
        <w:rPr>
          <w:rStyle w:val="Char2"/>
          <w:rFonts w:hint="cs"/>
          <w:rtl/>
        </w:rPr>
        <w:t>:</w:t>
      </w:r>
      <w:r w:rsidR="00F2781F" w:rsidRPr="00CD1242">
        <w:rPr>
          <w:rStyle w:val="Char2"/>
          <w:rFonts w:hint="cs"/>
          <w:rtl/>
        </w:rPr>
        <w:t xml:space="preserve"> نماز</w:t>
      </w:r>
      <w:r w:rsidR="00834ACF" w:rsidRPr="00CD1242">
        <w:rPr>
          <w:rStyle w:val="Char2"/>
          <w:rFonts w:hint="cs"/>
          <w:rtl/>
        </w:rPr>
        <w:t>،</w:t>
      </w:r>
      <w:r w:rsidR="00F2781F" w:rsidRPr="00CD1242">
        <w:rPr>
          <w:rStyle w:val="Char2"/>
          <w:rFonts w:hint="cs"/>
          <w:rtl/>
        </w:rPr>
        <w:t xml:space="preserve"> ز</w:t>
      </w:r>
      <w:r w:rsidRPr="00CD1242">
        <w:rPr>
          <w:rStyle w:val="Char2"/>
          <w:rFonts w:hint="cs"/>
          <w:rtl/>
        </w:rPr>
        <w:t>ک</w:t>
      </w:r>
      <w:r w:rsidR="00F2781F" w:rsidRPr="00CD1242">
        <w:rPr>
          <w:rStyle w:val="Char2"/>
          <w:rFonts w:hint="cs"/>
          <w:rtl/>
        </w:rPr>
        <w:t>ات</w:t>
      </w:r>
      <w:r w:rsidR="00834ACF" w:rsidRPr="00CD1242">
        <w:rPr>
          <w:rStyle w:val="Char2"/>
          <w:rFonts w:hint="cs"/>
          <w:rtl/>
        </w:rPr>
        <w:t>،</w:t>
      </w:r>
      <w:r w:rsidR="00F2781F" w:rsidRPr="00CD1242">
        <w:rPr>
          <w:rStyle w:val="Char2"/>
          <w:rFonts w:hint="cs"/>
          <w:rtl/>
        </w:rPr>
        <w:t xml:space="preserve"> و حج</w:t>
      </w:r>
      <w:r w:rsidR="00834ACF" w:rsidRPr="00CD1242">
        <w:rPr>
          <w:rStyle w:val="Char2"/>
          <w:rFonts w:hint="cs"/>
          <w:rtl/>
        </w:rPr>
        <w:t xml:space="preserve">، </w:t>
      </w:r>
      <w:r w:rsidR="00F2781F" w:rsidRPr="00CD1242">
        <w:rPr>
          <w:rStyle w:val="Char2"/>
          <w:rFonts w:hint="cs"/>
          <w:rtl/>
        </w:rPr>
        <w:t>روزه</w:t>
      </w:r>
      <w:r w:rsidR="00834ACF" w:rsidRPr="00CD1242">
        <w:rPr>
          <w:rStyle w:val="Char2"/>
          <w:rFonts w:hint="cs"/>
          <w:rtl/>
        </w:rPr>
        <w:t xml:space="preserve">، </w:t>
      </w:r>
      <w:r w:rsidR="00F2781F" w:rsidRPr="00CD1242">
        <w:rPr>
          <w:rStyle w:val="Char2"/>
          <w:rFonts w:hint="cs"/>
          <w:rtl/>
        </w:rPr>
        <w:t>ولا</w:t>
      </w:r>
      <w:r w:rsidRPr="00CD1242">
        <w:rPr>
          <w:rStyle w:val="Char2"/>
          <w:rFonts w:hint="cs"/>
          <w:rtl/>
        </w:rPr>
        <w:t>ی</w:t>
      </w:r>
      <w:r w:rsidR="00F2781F" w:rsidRPr="00CD1242">
        <w:rPr>
          <w:rStyle w:val="Char2"/>
          <w:rFonts w:hint="cs"/>
          <w:rtl/>
        </w:rPr>
        <w:t>ت</w:t>
      </w:r>
      <w:r w:rsidR="00834ACF" w:rsidRPr="00CD1242">
        <w:rPr>
          <w:rStyle w:val="Char2"/>
          <w:rFonts w:hint="cs"/>
          <w:rtl/>
        </w:rPr>
        <w:t>.</w:t>
      </w:r>
      <w:r w:rsidR="00F2781F" w:rsidRPr="00CD1242">
        <w:rPr>
          <w:rStyle w:val="Char2"/>
          <w:rFonts w:hint="cs"/>
          <w:rtl/>
        </w:rPr>
        <w:t xml:space="preserve"> </w:t>
      </w:r>
      <w:r w:rsidR="00834ACF" w:rsidRPr="00CD1242">
        <w:rPr>
          <w:rStyle w:val="Char2"/>
          <w:rFonts w:hint="cs"/>
          <w:rtl/>
        </w:rPr>
        <w:t>زرار</w:t>
      </w:r>
      <w:r w:rsidR="006134DC" w:rsidRPr="00CD1242">
        <w:rPr>
          <w:rStyle w:val="Char2"/>
          <w:rFonts w:hint="cs"/>
          <w:rtl/>
        </w:rPr>
        <w:t>ه</w:t>
      </w:r>
      <w:r w:rsidR="00F2781F" w:rsidRPr="00CD1242">
        <w:rPr>
          <w:rStyle w:val="Char2"/>
          <w:rFonts w:hint="cs"/>
          <w:rtl/>
        </w:rPr>
        <w:t xml:space="preserve"> </w:t>
      </w:r>
      <w:r w:rsidR="00F5208A" w:rsidRPr="00CD1242">
        <w:rPr>
          <w:rStyle w:val="Char2"/>
          <w:rFonts w:hint="cs"/>
          <w:rtl/>
        </w:rPr>
        <w:t>م</w:t>
      </w:r>
      <w:r w:rsidRPr="00CD1242">
        <w:rPr>
          <w:rStyle w:val="Char2"/>
          <w:rFonts w:hint="cs"/>
          <w:rtl/>
        </w:rPr>
        <w:t>ی</w:t>
      </w:r>
      <w:r w:rsidR="00F5208A" w:rsidRPr="00CD1242">
        <w:rPr>
          <w:rStyle w:val="Char2"/>
          <w:rFonts w:hint="cs"/>
          <w:rtl/>
        </w:rPr>
        <w:t>‌گو</w:t>
      </w:r>
      <w:r w:rsidRPr="00CD1242">
        <w:rPr>
          <w:rStyle w:val="Char2"/>
          <w:rFonts w:hint="cs"/>
          <w:rtl/>
        </w:rPr>
        <w:t>ی</w:t>
      </w:r>
      <w:r w:rsidR="00F5208A" w:rsidRPr="00CD1242">
        <w:rPr>
          <w:rStyle w:val="Char2"/>
          <w:rFonts w:hint="cs"/>
          <w:rtl/>
        </w:rPr>
        <w:t>د</w:t>
      </w:r>
      <w:r w:rsidR="00834ACF" w:rsidRPr="00CD1242">
        <w:rPr>
          <w:rStyle w:val="Char2"/>
          <w:rFonts w:hint="cs"/>
          <w:rtl/>
        </w:rPr>
        <w:t>:</w:t>
      </w:r>
      <w:r w:rsidR="00F2781F" w:rsidRPr="00CD1242">
        <w:rPr>
          <w:rStyle w:val="Char2"/>
          <w:rFonts w:hint="cs"/>
          <w:rtl/>
        </w:rPr>
        <w:t xml:space="preserve"> پرس</w:t>
      </w:r>
      <w:r w:rsidRPr="00CD1242">
        <w:rPr>
          <w:rStyle w:val="Char2"/>
          <w:rFonts w:hint="cs"/>
          <w:rtl/>
        </w:rPr>
        <w:t>ی</w:t>
      </w:r>
      <w:r w:rsidR="00F2781F" w:rsidRPr="00CD1242">
        <w:rPr>
          <w:rStyle w:val="Char2"/>
          <w:rFonts w:hint="cs"/>
          <w:rtl/>
        </w:rPr>
        <w:t xml:space="preserve">دم </w:t>
      </w:r>
      <w:r w:rsidRPr="00CD1242">
        <w:rPr>
          <w:rStyle w:val="Char2"/>
          <w:rFonts w:hint="cs"/>
          <w:rtl/>
        </w:rPr>
        <w:t>ک</w:t>
      </w:r>
      <w:r w:rsidR="00F2781F" w:rsidRPr="00CD1242">
        <w:rPr>
          <w:rStyle w:val="Char2"/>
          <w:rFonts w:hint="cs"/>
          <w:rtl/>
        </w:rPr>
        <w:t>دام</w:t>
      </w:r>
      <w:r w:rsidRPr="00CD1242">
        <w:rPr>
          <w:rStyle w:val="Char2"/>
          <w:rFonts w:hint="cs"/>
          <w:rtl/>
        </w:rPr>
        <w:t>یک</w:t>
      </w:r>
      <w:r w:rsidR="00F2781F" w:rsidRPr="00CD1242">
        <w:rPr>
          <w:rStyle w:val="Char2"/>
          <w:rFonts w:hint="cs"/>
          <w:rtl/>
        </w:rPr>
        <w:t xml:space="preserve"> برتر است؟ گفت: ولا</w:t>
      </w:r>
      <w:r w:rsidRPr="00CD1242">
        <w:rPr>
          <w:rStyle w:val="Char2"/>
          <w:rFonts w:hint="cs"/>
          <w:rtl/>
        </w:rPr>
        <w:t>ی</w:t>
      </w:r>
      <w:r w:rsidR="00F2781F" w:rsidRPr="00CD1242">
        <w:rPr>
          <w:rStyle w:val="Char2"/>
          <w:rFonts w:hint="cs"/>
          <w:rtl/>
        </w:rPr>
        <w:t>ت</w:t>
      </w:r>
      <w:r w:rsidR="00BD413C" w:rsidRPr="00CD1242">
        <w:rPr>
          <w:rStyle w:val="Char2"/>
          <w:rFonts w:hint="cs"/>
          <w:rtl/>
        </w:rPr>
        <w:t>.</w:t>
      </w:r>
      <w:r w:rsidR="00F2781F" w:rsidRPr="00CD1242">
        <w:rPr>
          <w:rStyle w:val="Char2"/>
          <w:vertAlign w:val="superscript"/>
          <w:rtl/>
        </w:rPr>
        <w:footnoteReference w:id="122"/>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هاشم بحران</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6C5CCC" w:rsidRPr="00CD1242">
        <w:rPr>
          <w:rStyle w:val="Char2"/>
          <w:rFonts w:hint="cs"/>
          <w:rtl/>
        </w:rPr>
        <w:t xml:space="preserve"> </w:t>
      </w:r>
      <w:r w:rsidRPr="00CD1242">
        <w:rPr>
          <w:rStyle w:val="Char2"/>
          <w:rFonts w:hint="cs"/>
          <w:rtl/>
        </w:rPr>
        <w:t xml:space="preserve">بر </w:t>
      </w:r>
      <w:r w:rsidR="006C5CCC" w:rsidRPr="00CD1242">
        <w:rPr>
          <w:rStyle w:val="Char2"/>
          <w:rFonts w:hint="cs"/>
          <w:rtl/>
        </w:rPr>
        <w:t>اساس</w:t>
      </w:r>
      <w:r w:rsidRPr="00CD1242">
        <w:rPr>
          <w:rStyle w:val="Char2"/>
          <w:rFonts w:hint="cs"/>
          <w:rtl/>
        </w:rPr>
        <w:t xml:space="preserve"> اخبار وارده</w:t>
      </w:r>
      <w:r w:rsidR="006C5CCC" w:rsidRPr="00CD1242">
        <w:rPr>
          <w:rStyle w:val="Char2"/>
          <w:rFonts w:hint="cs"/>
          <w:rtl/>
        </w:rPr>
        <w:t>،</w:t>
      </w:r>
      <w:r w:rsidRPr="00CD1242">
        <w:rPr>
          <w:rStyle w:val="Char2"/>
          <w:rFonts w:hint="cs"/>
          <w:rtl/>
        </w:rPr>
        <w:t xml:space="preserve"> ولا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اقرار به نبوت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و امامت ائمه</w:t>
      </w:r>
      <w:r w:rsidR="006C5CCC" w:rsidRPr="00CD1242">
        <w:rPr>
          <w:rStyle w:val="Char2"/>
          <w:rFonts w:hint="cs"/>
          <w:rtl/>
        </w:rPr>
        <w:t xml:space="preserve">، </w:t>
      </w:r>
      <w:r w:rsidRPr="00CD1242">
        <w:rPr>
          <w:rStyle w:val="Char2"/>
          <w:rFonts w:hint="cs"/>
          <w:rtl/>
        </w:rPr>
        <w:t xml:space="preserve">التزام </w:t>
      </w:r>
      <w:r w:rsidR="006C5CCC" w:rsidRPr="00CD1242">
        <w:rPr>
          <w:rStyle w:val="Char2"/>
          <w:rFonts w:hint="cs"/>
          <w:rtl/>
        </w:rPr>
        <w:t>به</w:t>
      </w:r>
      <w:r w:rsidRPr="00CD1242">
        <w:rPr>
          <w:rStyle w:val="Char2"/>
          <w:rFonts w:hint="cs"/>
          <w:rtl/>
        </w:rPr>
        <w:t xml:space="preserve"> محبت</w:t>
      </w:r>
      <w:r w:rsidR="000E0383" w:rsidRPr="00CD1242">
        <w:rPr>
          <w:rStyle w:val="Char2"/>
          <w:rFonts w:hint="cs"/>
          <w:rtl/>
        </w:rPr>
        <w:t xml:space="preserve"> آن‌ها </w:t>
      </w:r>
      <w:r w:rsidRPr="00CD1242">
        <w:rPr>
          <w:rStyle w:val="Char2"/>
          <w:rFonts w:hint="cs"/>
          <w:rtl/>
        </w:rPr>
        <w:t xml:space="preserve">و بغض </w:t>
      </w:r>
      <w:r w:rsidR="006134DC" w:rsidRPr="00CD1242">
        <w:rPr>
          <w:rStyle w:val="Char2"/>
          <w:rFonts w:hint="cs"/>
          <w:rtl/>
        </w:rPr>
        <w:t>ورز</w:t>
      </w:r>
      <w:r w:rsidR="003616EF" w:rsidRPr="00CD1242">
        <w:rPr>
          <w:rStyle w:val="Char2"/>
          <w:rFonts w:hint="cs"/>
          <w:rtl/>
        </w:rPr>
        <w:t>ی</w:t>
      </w:r>
      <w:r w:rsidR="006134DC" w:rsidRPr="00CD1242">
        <w:rPr>
          <w:rStyle w:val="Char2"/>
          <w:rFonts w:hint="cs"/>
          <w:rtl/>
        </w:rPr>
        <w:t xml:space="preserve">دن نسبت به </w:t>
      </w:r>
      <w:r w:rsidRPr="00CD1242">
        <w:rPr>
          <w:rStyle w:val="Char2"/>
          <w:rFonts w:hint="cs"/>
          <w:rtl/>
        </w:rPr>
        <w:t>دشمنان و مخالفان آنها، ا</w:t>
      </w:r>
      <w:r w:rsidR="003616EF" w:rsidRPr="00CD1242">
        <w:rPr>
          <w:rStyle w:val="Char2"/>
          <w:rFonts w:hint="cs"/>
          <w:rtl/>
        </w:rPr>
        <w:t>ی</w:t>
      </w:r>
      <w:r w:rsidRPr="00CD1242">
        <w:rPr>
          <w:rStyle w:val="Char2"/>
          <w:rFonts w:hint="cs"/>
          <w:rtl/>
        </w:rPr>
        <w:t>ن اصل ا</w:t>
      </w:r>
      <w:r w:rsidR="003616EF" w:rsidRPr="00CD1242">
        <w:rPr>
          <w:rStyle w:val="Char2"/>
          <w:rFonts w:hint="cs"/>
          <w:rtl/>
        </w:rPr>
        <w:t>ی</w:t>
      </w:r>
      <w:r w:rsidRPr="00CD1242">
        <w:rPr>
          <w:rStyle w:val="Char2"/>
          <w:rFonts w:hint="cs"/>
          <w:rtl/>
        </w:rPr>
        <w:t>م</w:t>
      </w:r>
      <w:r w:rsidR="003C6194" w:rsidRPr="00CD1242">
        <w:rPr>
          <w:rStyle w:val="Char2"/>
          <w:rFonts w:hint="cs"/>
          <w:rtl/>
        </w:rPr>
        <w:t>ان به</w:t>
      </w:r>
      <w:r w:rsidRPr="00CD1242">
        <w:rPr>
          <w:rStyle w:val="Char2"/>
          <w:rFonts w:hint="cs"/>
          <w:rtl/>
        </w:rPr>
        <w:t xml:space="preserve"> توح</w:t>
      </w:r>
      <w:r w:rsidR="003616EF" w:rsidRPr="00CD1242">
        <w:rPr>
          <w:rStyle w:val="Char2"/>
          <w:rFonts w:hint="cs"/>
          <w:rtl/>
        </w:rPr>
        <w:t>ی</w:t>
      </w:r>
      <w:r w:rsidRPr="00CD1242">
        <w:rPr>
          <w:rStyle w:val="Char2"/>
          <w:rFonts w:hint="cs"/>
          <w:rtl/>
        </w:rPr>
        <w:t xml:space="preserve">د خداوند </w:t>
      </w:r>
      <w:r w:rsidR="006C5CCC" w:rsidRPr="00CD1242">
        <w:rPr>
          <w:rStyle w:val="Char2"/>
          <w:rFonts w:hint="cs"/>
          <w:rtl/>
        </w:rPr>
        <w:t>است</w:t>
      </w:r>
      <w:r w:rsidRPr="00CD1242">
        <w:rPr>
          <w:rStyle w:val="Char2"/>
          <w:rFonts w:hint="cs"/>
          <w:rtl/>
        </w:rPr>
        <w:t xml:space="preserve">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 xml:space="preserve">ن جز با </w:t>
      </w:r>
      <w:r w:rsidR="00180BD2" w:rsidRPr="00CD1242">
        <w:rPr>
          <w:rStyle w:val="Char2"/>
          <w:rFonts w:hint="cs"/>
          <w:rtl/>
        </w:rPr>
        <w:t>همه</w:t>
      </w:r>
      <w:r w:rsidR="00607543">
        <w:rPr>
          <w:rStyle w:val="Char2"/>
          <w:rFonts w:hint="cs"/>
          <w:rtl/>
        </w:rPr>
        <w:t xml:space="preserve"> این‌ها </w:t>
      </w:r>
      <w:r w:rsidRPr="00CD1242">
        <w:rPr>
          <w:rStyle w:val="Char2"/>
          <w:rFonts w:hint="cs"/>
          <w:rtl/>
        </w:rPr>
        <w:t>درست نبوده بل</w:t>
      </w:r>
      <w:r w:rsidR="003616EF" w:rsidRPr="00CD1242">
        <w:rPr>
          <w:rStyle w:val="Char2"/>
          <w:rFonts w:hint="cs"/>
          <w:rtl/>
        </w:rPr>
        <w:t>ک</w:t>
      </w:r>
      <w:r w:rsidRPr="00CD1242">
        <w:rPr>
          <w:rStyle w:val="Char2"/>
          <w:rFonts w:hint="cs"/>
          <w:rtl/>
        </w:rPr>
        <w:t>ه سبب به وجود آمدن دن</w:t>
      </w:r>
      <w:r w:rsidR="003616EF" w:rsidRPr="00CD1242">
        <w:rPr>
          <w:rStyle w:val="Char2"/>
          <w:rFonts w:hint="cs"/>
          <w:rtl/>
        </w:rPr>
        <w:t>ی</w:t>
      </w:r>
      <w:r w:rsidRPr="00CD1242">
        <w:rPr>
          <w:rStyle w:val="Char2"/>
          <w:rFonts w:hint="cs"/>
          <w:rtl/>
        </w:rPr>
        <w:t>ا</w:t>
      </w:r>
      <w:r w:rsidR="006C5CCC" w:rsidRPr="00CD1242">
        <w:rPr>
          <w:rStyle w:val="Char2"/>
          <w:rFonts w:hint="cs"/>
          <w:rtl/>
        </w:rPr>
        <w:t>،</w:t>
      </w:r>
      <w:r w:rsidRPr="00CD1242">
        <w:rPr>
          <w:rStyle w:val="Char2"/>
          <w:rFonts w:hint="cs"/>
          <w:rtl/>
        </w:rPr>
        <w:t xml:space="preserve"> اساس ت</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ف و شرط قبول اعمال </w:t>
      </w:r>
      <w:r w:rsidR="006C5CCC" w:rsidRPr="00CD1242">
        <w:rPr>
          <w:rStyle w:val="Char2"/>
          <w:rFonts w:hint="cs"/>
          <w:rtl/>
        </w:rPr>
        <w:t>ا</w:t>
      </w:r>
      <w:r w:rsidR="003616EF" w:rsidRPr="00CD1242">
        <w:rPr>
          <w:rStyle w:val="Char2"/>
          <w:rFonts w:hint="cs"/>
          <w:rtl/>
        </w:rPr>
        <w:t>ی</w:t>
      </w:r>
      <w:r w:rsidR="006C5CCC" w:rsidRPr="00CD1242">
        <w:rPr>
          <w:rStyle w:val="Char2"/>
          <w:rFonts w:hint="cs"/>
          <w:rtl/>
        </w:rPr>
        <w:t>ن</w:t>
      </w:r>
      <w:r w:rsidR="00510780">
        <w:rPr>
          <w:rStyle w:val="Char2"/>
          <w:rFonts w:hint="eastAsia"/>
          <w:rtl/>
        </w:rPr>
        <w:t>‌</w:t>
      </w:r>
      <w:r w:rsidR="006C5CCC" w:rsidRPr="00CD1242">
        <w:rPr>
          <w:rStyle w:val="Char2"/>
          <w:rFonts w:hint="cs"/>
          <w:rtl/>
        </w:rPr>
        <w:t>هاست</w:t>
      </w:r>
      <w:r w:rsidR="00036F82" w:rsidRPr="00CD1242">
        <w:rPr>
          <w:rStyle w:val="Char2"/>
          <w:rFonts w:hint="cs"/>
          <w:rtl/>
        </w:rPr>
        <w:t>»</w:t>
      </w:r>
      <w:r w:rsidR="00BD413C" w:rsidRPr="00CD1242">
        <w:rPr>
          <w:rStyle w:val="Char2"/>
          <w:rFonts w:hint="cs"/>
          <w:rtl/>
        </w:rPr>
        <w:t>.</w:t>
      </w:r>
      <w:r w:rsidRPr="00CD1242">
        <w:rPr>
          <w:rStyle w:val="Char2"/>
          <w:vertAlign w:val="superscript"/>
          <w:rtl/>
        </w:rPr>
        <w:footnoteReference w:id="123"/>
      </w:r>
      <w:r w:rsidRPr="00CD1242">
        <w:rPr>
          <w:rStyle w:val="Char2"/>
          <w:rFonts w:hint="cs"/>
          <w:rtl/>
        </w:rPr>
        <w:t xml:space="preserve"> </w:t>
      </w:r>
    </w:p>
    <w:p w:rsidR="00F2781F" w:rsidRPr="00CD1242" w:rsidRDefault="00F2781F" w:rsidP="00510780">
      <w:pPr>
        <w:bidi/>
        <w:ind w:firstLine="284"/>
        <w:jc w:val="lowKashida"/>
        <w:rPr>
          <w:rStyle w:val="Char2"/>
          <w:rtl/>
        </w:rPr>
      </w:pPr>
      <w:r w:rsidRPr="00CD1242">
        <w:rPr>
          <w:rStyle w:val="Char2"/>
          <w:rFonts w:hint="cs"/>
          <w:rtl/>
        </w:rPr>
        <w:t>مجلس</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6134DC" w:rsidRPr="00CD1242">
        <w:rPr>
          <w:rStyle w:val="Char2"/>
          <w:rFonts w:hint="cs"/>
          <w:rtl/>
        </w:rPr>
        <w:t>ب</w:t>
      </w:r>
      <w:r w:rsidR="003616EF" w:rsidRPr="00CD1242">
        <w:rPr>
          <w:rStyle w:val="Char2"/>
          <w:rFonts w:hint="cs"/>
          <w:rtl/>
        </w:rPr>
        <w:t>ی</w:t>
      </w:r>
      <w:r w:rsidR="006134DC" w:rsidRPr="00CD1242">
        <w:rPr>
          <w:rStyle w:val="Char2"/>
          <w:rFonts w:hint="cs"/>
          <w:rtl/>
        </w:rPr>
        <w:t>‌</w:t>
      </w:r>
      <w:r w:rsidRPr="00CD1242">
        <w:rPr>
          <w:rStyle w:val="Char2"/>
          <w:rFonts w:hint="cs"/>
          <w:rtl/>
        </w:rPr>
        <w:t>ترد</w:t>
      </w:r>
      <w:r w:rsidR="003616EF" w:rsidRPr="00CD1242">
        <w:rPr>
          <w:rStyle w:val="Char2"/>
          <w:rFonts w:hint="cs"/>
          <w:rtl/>
        </w:rPr>
        <w:t>ی</w:t>
      </w:r>
      <w:r w:rsidRPr="00CD1242">
        <w:rPr>
          <w:rStyle w:val="Char2"/>
          <w:rFonts w:hint="cs"/>
          <w:rtl/>
        </w:rPr>
        <w:t>د ولا</w:t>
      </w:r>
      <w:r w:rsidR="003616EF" w:rsidRPr="00CD1242">
        <w:rPr>
          <w:rStyle w:val="Char2"/>
          <w:rFonts w:hint="cs"/>
          <w:rtl/>
        </w:rPr>
        <w:t>ی</w:t>
      </w:r>
      <w:r w:rsidRPr="00CD1242">
        <w:rPr>
          <w:rStyle w:val="Char2"/>
          <w:rFonts w:hint="cs"/>
          <w:rtl/>
        </w:rPr>
        <w:t>ت و اعتقاد داشتن به امامت ائمه</w:t>
      </w:r>
      <w:r w:rsidR="00510780">
        <w:rPr>
          <w:rStyle w:val="Char2"/>
          <w:rFonts w:cs="CTraditional Arabic" w:hint="cs"/>
          <w:rtl/>
        </w:rPr>
        <w:t xml:space="preserve">† </w:t>
      </w:r>
      <w:r w:rsidRPr="00CD1242">
        <w:rPr>
          <w:rStyle w:val="Char2"/>
          <w:rFonts w:hint="cs"/>
          <w:rtl/>
        </w:rPr>
        <w:t xml:space="preserve">و </w:t>
      </w:r>
      <w:r w:rsidR="00CE57CA" w:rsidRPr="00CD1242">
        <w:rPr>
          <w:rStyle w:val="Char2"/>
          <w:rFonts w:hint="cs"/>
          <w:rtl/>
        </w:rPr>
        <w:t>قبول ولا</w:t>
      </w:r>
      <w:r w:rsidR="003616EF" w:rsidRPr="00CD1242">
        <w:rPr>
          <w:rStyle w:val="Char2"/>
          <w:rFonts w:hint="cs"/>
          <w:rtl/>
        </w:rPr>
        <w:t>ی</w:t>
      </w:r>
      <w:r w:rsidR="00CE57CA" w:rsidRPr="00CD1242">
        <w:rPr>
          <w:rStyle w:val="Char2"/>
          <w:rFonts w:hint="cs"/>
          <w:rtl/>
        </w:rPr>
        <w:t>ت</w:t>
      </w:r>
      <w:r w:rsidR="000E0383" w:rsidRPr="00CD1242">
        <w:rPr>
          <w:rStyle w:val="Char2"/>
          <w:rFonts w:hint="cs"/>
          <w:rtl/>
        </w:rPr>
        <w:t xml:space="preserve"> آن‌ها </w:t>
      </w:r>
      <w:r w:rsidRPr="00CD1242">
        <w:rPr>
          <w:rStyle w:val="Char2"/>
          <w:rFonts w:hint="cs"/>
          <w:rtl/>
        </w:rPr>
        <w:t>از جمله اصول د</w:t>
      </w:r>
      <w:r w:rsidR="003616EF" w:rsidRPr="00CD1242">
        <w:rPr>
          <w:rStyle w:val="Char2"/>
          <w:rFonts w:hint="cs"/>
          <w:rtl/>
        </w:rPr>
        <w:t>ی</w:t>
      </w:r>
      <w:r w:rsidRPr="00CD1242">
        <w:rPr>
          <w:rStyle w:val="Char2"/>
          <w:rFonts w:hint="cs"/>
          <w:rtl/>
        </w:rPr>
        <w:t>ن و از همه اعمال بدن</w:t>
      </w:r>
      <w:r w:rsidR="003616EF" w:rsidRPr="00CD1242">
        <w:rPr>
          <w:rStyle w:val="Char2"/>
          <w:rFonts w:hint="cs"/>
          <w:rtl/>
        </w:rPr>
        <w:t>ی</w:t>
      </w:r>
      <w:r w:rsidRPr="00CD1242">
        <w:rPr>
          <w:rStyle w:val="Char2"/>
          <w:rFonts w:hint="cs"/>
          <w:rtl/>
        </w:rPr>
        <w:t xml:space="preserve"> برتر و بل</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د </w:t>
      </w:r>
      <w:r w:rsidR="00740248">
        <w:rPr>
          <w:rStyle w:val="Char2"/>
          <w:rFonts w:hint="cs"/>
          <w:rtl/>
        </w:rPr>
        <w:t>آن‌هاست</w:t>
      </w:r>
      <w:r w:rsidRPr="00CD1242">
        <w:rPr>
          <w:rStyle w:val="Char2"/>
          <w:rFonts w:hint="cs"/>
          <w:rtl/>
        </w:rPr>
        <w:t>.</w:t>
      </w:r>
      <w:r w:rsidRPr="00CD1242">
        <w:rPr>
          <w:rStyle w:val="Char2"/>
          <w:vertAlign w:val="superscript"/>
          <w:rtl/>
        </w:rPr>
        <w:footnoteReference w:id="124"/>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مظفر </w:t>
      </w:r>
      <w:r w:rsidR="00F06FB3" w:rsidRPr="00CD1242">
        <w:rPr>
          <w:rStyle w:val="Char2"/>
          <w:rFonts w:hint="cs"/>
          <w:rtl/>
        </w:rPr>
        <w:t>[</w:t>
      </w:r>
      <w:r w:rsidR="003616EF" w:rsidRPr="00CD1242">
        <w:rPr>
          <w:rStyle w:val="Char2"/>
          <w:rFonts w:hint="cs"/>
          <w:rtl/>
        </w:rPr>
        <w:t>ک</w:t>
      </w:r>
      <w:r w:rsidRPr="00CD1242">
        <w:rPr>
          <w:rStyle w:val="Char2"/>
          <w:rFonts w:hint="cs"/>
          <w:rtl/>
        </w:rPr>
        <w:t xml:space="preserve">ه از </w:t>
      </w:r>
      <w:r w:rsidR="008A5D29" w:rsidRPr="00CD1242">
        <w:rPr>
          <w:rStyle w:val="Char2"/>
          <w:rFonts w:hint="cs"/>
          <w:rtl/>
        </w:rPr>
        <w:t>علما</w:t>
      </w:r>
      <w:r w:rsidR="003616EF" w:rsidRPr="00CD1242">
        <w:rPr>
          <w:rStyle w:val="Char2"/>
          <w:rFonts w:hint="cs"/>
          <w:rtl/>
        </w:rPr>
        <w:t>ی</w:t>
      </w:r>
      <w:r w:rsidRPr="00CD1242">
        <w:rPr>
          <w:rStyle w:val="Char2"/>
          <w:rFonts w:hint="cs"/>
          <w:rtl/>
        </w:rPr>
        <w:t xml:space="preserve"> معاصر </w:t>
      </w:r>
      <w:r w:rsidR="00740248">
        <w:rPr>
          <w:rStyle w:val="Char2"/>
          <w:rFonts w:hint="cs"/>
          <w:rtl/>
        </w:rPr>
        <w:t>آن‌هاست</w:t>
      </w:r>
      <w:r w:rsidR="00F06FB3" w:rsidRPr="00CD1242">
        <w:rPr>
          <w:rStyle w:val="Char2"/>
          <w:rFonts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اعتقاد ما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امامت</w:t>
      </w:r>
      <w:r w:rsidR="004469ED" w:rsidRPr="00CD1242">
        <w:rPr>
          <w:rStyle w:val="Char2"/>
          <w:rFonts w:hint="cs"/>
          <w:rtl/>
        </w:rPr>
        <w:t xml:space="preserve"> </w:t>
      </w:r>
      <w:r w:rsidR="003616EF" w:rsidRPr="00CD1242">
        <w:rPr>
          <w:rStyle w:val="Char2"/>
          <w:rFonts w:hint="cs"/>
          <w:rtl/>
        </w:rPr>
        <w:t>یکی</w:t>
      </w:r>
      <w:r w:rsidR="004469ED" w:rsidRPr="00CD1242">
        <w:rPr>
          <w:rStyle w:val="Char2"/>
          <w:rFonts w:hint="cs"/>
          <w:rtl/>
        </w:rPr>
        <w:t xml:space="preserve"> </w:t>
      </w:r>
      <w:r w:rsidRPr="00CD1242">
        <w:rPr>
          <w:rStyle w:val="Char2"/>
          <w:rFonts w:hint="cs"/>
          <w:rtl/>
        </w:rPr>
        <w:t>از اصول د</w:t>
      </w:r>
      <w:r w:rsidR="003616EF" w:rsidRPr="00CD1242">
        <w:rPr>
          <w:rStyle w:val="Char2"/>
          <w:rFonts w:hint="cs"/>
          <w:rtl/>
        </w:rPr>
        <w:t>ی</w:t>
      </w:r>
      <w:r w:rsidRPr="00CD1242">
        <w:rPr>
          <w:rStyle w:val="Char2"/>
          <w:rFonts w:hint="cs"/>
          <w:rtl/>
        </w:rPr>
        <w:t>ن است، و ا</w:t>
      </w:r>
      <w:r w:rsidR="003616EF" w:rsidRPr="00CD1242">
        <w:rPr>
          <w:rStyle w:val="Char2"/>
          <w:rFonts w:hint="cs"/>
          <w:rtl/>
        </w:rPr>
        <w:t>ی</w:t>
      </w:r>
      <w:r w:rsidRPr="00CD1242">
        <w:rPr>
          <w:rStyle w:val="Char2"/>
          <w:rFonts w:hint="cs"/>
          <w:rtl/>
        </w:rPr>
        <w:t xml:space="preserve">مان جز با اعتقاد داشتن به آن </w:t>
      </w:r>
      <w:r w:rsidR="003616EF" w:rsidRPr="00CD1242">
        <w:rPr>
          <w:rStyle w:val="Char2"/>
          <w:rFonts w:hint="cs"/>
          <w:rtl/>
        </w:rPr>
        <w:t>ک</w:t>
      </w:r>
      <w:r w:rsidRPr="00CD1242">
        <w:rPr>
          <w:rStyle w:val="Char2"/>
          <w:rFonts w:hint="cs"/>
          <w:rtl/>
        </w:rPr>
        <w:t xml:space="preserve">امل </w:t>
      </w:r>
      <w:r w:rsidR="004469ED" w:rsidRPr="00CD1242">
        <w:rPr>
          <w:rStyle w:val="Char2"/>
          <w:rFonts w:hint="cs"/>
          <w:rtl/>
        </w:rPr>
        <w:t>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740248">
        <w:rPr>
          <w:rStyle w:val="Char2"/>
          <w:rFonts w:hint="cs"/>
          <w:rtl/>
        </w:rPr>
        <w:t xml:space="preserve"> </w:t>
      </w:r>
      <w:r w:rsidRPr="00CD1242">
        <w:rPr>
          <w:rStyle w:val="Char2"/>
          <w:rFonts w:hint="cs"/>
          <w:rtl/>
        </w:rPr>
        <w:t>و در ا</w:t>
      </w:r>
      <w:r w:rsidR="003616EF" w:rsidRPr="00CD1242">
        <w:rPr>
          <w:rStyle w:val="Char2"/>
          <w:rFonts w:hint="cs"/>
          <w:rtl/>
        </w:rPr>
        <w:t>ی</w:t>
      </w:r>
      <w:r w:rsidRPr="00CD1242">
        <w:rPr>
          <w:rStyle w:val="Char2"/>
          <w:rFonts w:hint="cs"/>
          <w:rtl/>
        </w:rPr>
        <w:t>ن مورد تقل</w:t>
      </w:r>
      <w:r w:rsidR="003616EF" w:rsidRPr="00CD1242">
        <w:rPr>
          <w:rStyle w:val="Char2"/>
          <w:rFonts w:hint="cs"/>
          <w:rtl/>
        </w:rPr>
        <w:t>ی</w:t>
      </w:r>
      <w:r w:rsidRPr="00CD1242">
        <w:rPr>
          <w:rStyle w:val="Char2"/>
          <w:rFonts w:hint="cs"/>
          <w:rtl/>
        </w:rPr>
        <w:t>د</w:t>
      </w:r>
      <w:r w:rsidR="004469ED" w:rsidRPr="00CD1242">
        <w:rPr>
          <w:rStyle w:val="Char2"/>
          <w:rFonts w:hint="cs"/>
          <w:rtl/>
        </w:rPr>
        <w:t xml:space="preserve"> از </w:t>
      </w:r>
      <w:r w:rsidRPr="00CD1242">
        <w:rPr>
          <w:rStyle w:val="Char2"/>
          <w:rFonts w:hint="cs"/>
          <w:rtl/>
        </w:rPr>
        <w:t>پدران</w:t>
      </w:r>
      <w:r w:rsidR="004469ED" w:rsidRPr="00CD1242">
        <w:rPr>
          <w:rStyle w:val="Char2"/>
          <w:rFonts w:hint="cs"/>
          <w:rtl/>
        </w:rPr>
        <w:t>،</w:t>
      </w:r>
      <w:r w:rsidRPr="00CD1242">
        <w:rPr>
          <w:rStyle w:val="Char2"/>
          <w:rFonts w:hint="cs"/>
          <w:rtl/>
        </w:rPr>
        <w:t xml:space="preserve"> خانواده و بزرگان هر </w:t>
      </w:r>
      <w:r w:rsidR="004469ED" w:rsidRPr="00CD1242">
        <w:rPr>
          <w:rStyle w:val="Char2"/>
          <w:rFonts w:hint="cs"/>
          <w:rtl/>
        </w:rPr>
        <w:t>اندازه</w:t>
      </w:r>
      <w:r w:rsidR="006134DC" w:rsidRPr="00CD1242">
        <w:rPr>
          <w:rStyle w:val="Char2"/>
          <w:rFonts w:hint="cs"/>
          <w:rtl/>
        </w:rPr>
        <w:t xml:space="preserve"> هم </w:t>
      </w:r>
      <w:r w:rsidR="003616EF" w:rsidRPr="00CD1242">
        <w:rPr>
          <w:rStyle w:val="Char2"/>
          <w:rFonts w:hint="cs"/>
          <w:rtl/>
        </w:rPr>
        <w:t>ک</w:t>
      </w:r>
      <w:r w:rsidR="006134DC" w:rsidRPr="00CD1242">
        <w:rPr>
          <w:rStyle w:val="Char2"/>
          <w:rFonts w:hint="cs"/>
          <w:rtl/>
        </w:rPr>
        <w:t>ه بزرگ باشند جا</w:t>
      </w:r>
      <w:r w:rsidR="003616EF" w:rsidRPr="00CD1242">
        <w:rPr>
          <w:rStyle w:val="Char2"/>
          <w:rFonts w:hint="cs"/>
          <w:rtl/>
        </w:rPr>
        <w:t>ی</w:t>
      </w:r>
      <w:r w:rsidR="006134DC" w:rsidRPr="00CD1242">
        <w:rPr>
          <w:rStyle w:val="Char2"/>
          <w:rFonts w:hint="cs"/>
          <w:rtl/>
        </w:rPr>
        <w:t>ز ن</w:t>
      </w:r>
      <w:r w:rsidR="003616EF" w:rsidRPr="00CD1242">
        <w:rPr>
          <w:rStyle w:val="Char2"/>
          <w:rFonts w:hint="cs"/>
          <w:rtl/>
        </w:rPr>
        <w:t>ی</w:t>
      </w:r>
      <w:r w:rsidR="006134DC" w:rsidRPr="00CD1242">
        <w:rPr>
          <w:rStyle w:val="Char2"/>
          <w:rFonts w:hint="cs"/>
          <w:rtl/>
        </w:rPr>
        <w:t>ست.</w:t>
      </w:r>
      <w:r w:rsidRPr="00CD1242">
        <w:rPr>
          <w:rStyle w:val="Char2"/>
          <w:rFonts w:hint="cs"/>
          <w:rtl/>
        </w:rPr>
        <w:t xml:space="preserve"> بل</w:t>
      </w:r>
      <w:r w:rsidR="003616EF" w:rsidRPr="00CD1242">
        <w:rPr>
          <w:rStyle w:val="Char2"/>
          <w:rFonts w:hint="cs"/>
          <w:rtl/>
        </w:rPr>
        <w:t>ک</w:t>
      </w:r>
      <w:r w:rsidRPr="00CD1242">
        <w:rPr>
          <w:rStyle w:val="Char2"/>
          <w:rFonts w:hint="cs"/>
          <w:rtl/>
        </w:rPr>
        <w:t xml:space="preserve">ه واجب است </w:t>
      </w:r>
      <w:r w:rsidR="004469ED" w:rsidRPr="00CD1242">
        <w:rPr>
          <w:rStyle w:val="Char2"/>
          <w:rFonts w:hint="cs"/>
          <w:rtl/>
        </w:rPr>
        <w:t xml:space="preserve">همانند </w:t>
      </w:r>
      <w:r w:rsidRPr="00CD1242">
        <w:rPr>
          <w:rStyle w:val="Char2"/>
          <w:rFonts w:hint="cs"/>
          <w:rtl/>
        </w:rPr>
        <w:t>توح</w:t>
      </w:r>
      <w:r w:rsidR="003616EF" w:rsidRPr="00CD1242">
        <w:rPr>
          <w:rStyle w:val="Char2"/>
          <w:rFonts w:hint="cs"/>
          <w:rtl/>
        </w:rPr>
        <w:t>ی</w:t>
      </w:r>
      <w:r w:rsidRPr="00CD1242">
        <w:rPr>
          <w:rStyle w:val="Char2"/>
          <w:rFonts w:hint="cs"/>
          <w:rtl/>
        </w:rPr>
        <w:t xml:space="preserve">د و نبوت </w:t>
      </w:r>
      <w:r w:rsidR="004469ED" w:rsidRPr="00CD1242">
        <w:rPr>
          <w:rStyle w:val="Char2"/>
          <w:rFonts w:hint="cs"/>
          <w:rtl/>
        </w:rPr>
        <w:t>در آن اند</w:t>
      </w:r>
      <w:r w:rsidR="003616EF" w:rsidRPr="00CD1242">
        <w:rPr>
          <w:rStyle w:val="Char2"/>
          <w:rFonts w:hint="cs"/>
          <w:rtl/>
        </w:rPr>
        <w:t>ی</w:t>
      </w:r>
      <w:r w:rsidR="004469ED" w:rsidRPr="00CD1242">
        <w:rPr>
          <w:rStyle w:val="Char2"/>
          <w:rFonts w:hint="cs"/>
          <w:rtl/>
        </w:rPr>
        <w:t>ش</w:t>
      </w:r>
      <w:r w:rsidR="003616EF" w:rsidRPr="00CD1242">
        <w:rPr>
          <w:rStyle w:val="Char2"/>
          <w:rFonts w:hint="cs"/>
          <w:rtl/>
        </w:rPr>
        <w:t>ی</w:t>
      </w:r>
      <w:r w:rsidR="004469ED" w:rsidRPr="00CD1242">
        <w:rPr>
          <w:rStyle w:val="Char2"/>
          <w:rFonts w:hint="cs"/>
          <w:rtl/>
        </w:rPr>
        <w:t>ده شود</w:t>
      </w:r>
      <w:r w:rsidRPr="00CD1242">
        <w:rPr>
          <w:rStyle w:val="Char2"/>
          <w:rFonts w:hint="cs"/>
          <w:rtl/>
        </w:rPr>
        <w:t>.</w:t>
      </w:r>
      <w:r w:rsidRPr="00CD1242">
        <w:rPr>
          <w:rStyle w:val="Char2"/>
          <w:vertAlign w:val="superscript"/>
          <w:rtl/>
        </w:rPr>
        <w:footnoteReference w:id="125"/>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 xml:space="preserve">ان </w:t>
      </w:r>
      <w:r w:rsidR="004469ED" w:rsidRPr="00CD1242">
        <w:rPr>
          <w:rStyle w:val="Char2"/>
          <w:rFonts w:hint="cs"/>
          <w:rtl/>
        </w:rPr>
        <w:t>به</w:t>
      </w:r>
      <w:r w:rsidRPr="00CD1242">
        <w:rPr>
          <w:rStyle w:val="Char2"/>
          <w:rFonts w:hint="cs"/>
          <w:rtl/>
        </w:rPr>
        <w:t xml:space="preserve"> دادن قداست شرع</w:t>
      </w:r>
      <w:r w:rsidR="003616EF" w:rsidRPr="00CD1242">
        <w:rPr>
          <w:rStyle w:val="Char2"/>
          <w:rFonts w:hint="cs"/>
          <w:rtl/>
        </w:rPr>
        <w:t>ی</w:t>
      </w:r>
      <w:r w:rsidRPr="00CD1242">
        <w:rPr>
          <w:rStyle w:val="Char2"/>
          <w:rFonts w:hint="cs"/>
          <w:rtl/>
        </w:rPr>
        <w:t xml:space="preserve"> به عق</w:t>
      </w:r>
      <w:r w:rsidR="003616EF" w:rsidRPr="00CD1242">
        <w:rPr>
          <w:rStyle w:val="Char2"/>
          <w:rFonts w:hint="cs"/>
          <w:rtl/>
        </w:rPr>
        <w:t>ی</w:t>
      </w:r>
      <w:r w:rsidRPr="00CD1242">
        <w:rPr>
          <w:rStyle w:val="Char2"/>
          <w:rFonts w:hint="cs"/>
          <w:rtl/>
        </w:rPr>
        <w:t>ده امامت در د</w:t>
      </w:r>
      <w:r w:rsidR="003616EF" w:rsidRPr="00CD1242">
        <w:rPr>
          <w:rStyle w:val="Char2"/>
          <w:rFonts w:hint="cs"/>
          <w:rtl/>
        </w:rPr>
        <w:t>ی</w:t>
      </w:r>
      <w:r w:rsidRPr="00CD1242">
        <w:rPr>
          <w:rStyle w:val="Char2"/>
          <w:rFonts w:hint="cs"/>
          <w:rtl/>
        </w:rPr>
        <w:t>ن خود، ا</w:t>
      </w:r>
      <w:r w:rsidR="003616EF" w:rsidRPr="00CD1242">
        <w:rPr>
          <w:rStyle w:val="Char2"/>
          <w:rFonts w:hint="cs"/>
          <w:rtl/>
        </w:rPr>
        <w:t>ک</w:t>
      </w:r>
      <w:r w:rsidRPr="00CD1242">
        <w:rPr>
          <w:rStyle w:val="Char2"/>
          <w:rFonts w:hint="cs"/>
          <w:rtl/>
        </w:rPr>
        <w:t>تفا ن</w:t>
      </w:r>
      <w:r w:rsidR="003616EF" w:rsidRPr="00CD1242">
        <w:rPr>
          <w:rStyle w:val="Char2"/>
          <w:rFonts w:hint="cs"/>
          <w:rtl/>
        </w:rPr>
        <w:t>ک</w:t>
      </w:r>
      <w:r w:rsidR="008A5D29" w:rsidRPr="00CD1242">
        <w:rPr>
          <w:rStyle w:val="Char2"/>
          <w:rFonts w:hint="cs"/>
          <w:rtl/>
        </w:rPr>
        <w:t>رده‌اند</w:t>
      </w:r>
      <w:r w:rsidR="004469ED" w:rsidRPr="00CD1242">
        <w:rPr>
          <w:rStyle w:val="Char2"/>
          <w:rFonts w:hint="cs"/>
          <w:rtl/>
        </w:rPr>
        <w:t>،</w:t>
      </w:r>
      <w:r w:rsidRPr="00CD1242">
        <w:rPr>
          <w:rStyle w:val="Char2"/>
          <w:rFonts w:hint="cs"/>
          <w:rtl/>
        </w:rPr>
        <w:t xml:space="preserve"> بل</w:t>
      </w:r>
      <w:r w:rsidR="003616EF" w:rsidRPr="00CD1242">
        <w:rPr>
          <w:rStyle w:val="Char2"/>
          <w:rFonts w:hint="cs"/>
          <w:rtl/>
        </w:rPr>
        <w:t>ک</w:t>
      </w:r>
      <w:r w:rsidRPr="00CD1242">
        <w:rPr>
          <w:rStyle w:val="Char2"/>
          <w:rFonts w:hint="cs"/>
          <w:rtl/>
        </w:rPr>
        <w:t xml:space="preserve">ه آن را به منزله </w:t>
      </w:r>
      <w:r w:rsidR="004469ED" w:rsidRPr="00CD1242">
        <w:rPr>
          <w:rStyle w:val="Char2"/>
          <w:rFonts w:hint="cs"/>
          <w:rtl/>
        </w:rPr>
        <w:t>جا</w:t>
      </w:r>
      <w:r w:rsidR="003616EF" w:rsidRPr="00CD1242">
        <w:rPr>
          <w:rStyle w:val="Char2"/>
          <w:rFonts w:hint="cs"/>
          <w:rtl/>
        </w:rPr>
        <w:t>ی</w:t>
      </w:r>
      <w:r w:rsidR="004469ED" w:rsidRPr="00CD1242">
        <w:rPr>
          <w:rStyle w:val="Char2"/>
          <w:rFonts w:hint="cs"/>
          <w:rtl/>
        </w:rPr>
        <w:t xml:space="preserve">گاه </w:t>
      </w:r>
      <w:r w:rsidRPr="00CD1242">
        <w:rPr>
          <w:rStyle w:val="Char2"/>
          <w:rFonts w:hint="cs"/>
          <w:rtl/>
        </w:rPr>
        <w:t>توح</w:t>
      </w:r>
      <w:r w:rsidR="003616EF" w:rsidRPr="00CD1242">
        <w:rPr>
          <w:rStyle w:val="Char2"/>
          <w:rFonts w:hint="cs"/>
          <w:rtl/>
        </w:rPr>
        <w:t>ی</w:t>
      </w:r>
      <w:r w:rsidRPr="00CD1242">
        <w:rPr>
          <w:rStyle w:val="Char2"/>
          <w:rFonts w:hint="cs"/>
          <w:rtl/>
        </w:rPr>
        <w:t xml:space="preserve">د </w:t>
      </w:r>
      <w:r w:rsidR="004469ED" w:rsidRPr="00CD1242">
        <w:rPr>
          <w:rStyle w:val="Char2"/>
          <w:rFonts w:hint="cs"/>
          <w:rtl/>
        </w:rPr>
        <w:t xml:space="preserve">دانسته </w:t>
      </w:r>
      <w:r w:rsidRPr="00CD1242">
        <w:rPr>
          <w:rStyle w:val="Char2"/>
          <w:rFonts w:hint="cs"/>
          <w:rtl/>
        </w:rPr>
        <w:t>و مدار ا</w:t>
      </w:r>
      <w:r w:rsidR="003616EF" w:rsidRPr="00CD1242">
        <w:rPr>
          <w:rStyle w:val="Char2"/>
          <w:rFonts w:hint="cs"/>
          <w:rtl/>
        </w:rPr>
        <w:t>ی</w:t>
      </w:r>
      <w:r w:rsidRPr="00CD1242">
        <w:rPr>
          <w:rStyle w:val="Char2"/>
          <w:rFonts w:hint="cs"/>
          <w:rtl/>
        </w:rPr>
        <w:t>مان و قبول</w:t>
      </w:r>
      <w:r w:rsidR="003616EF" w:rsidRPr="00CD1242">
        <w:rPr>
          <w:rStyle w:val="Char2"/>
          <w:rFonts w:hint="cs"/>
          <w:rtl/>
        </w:rPr>
        <w:t>ی</w:t>
      </w:r>
      <w:r w:rsidRPr="00CD1242">
        <w:rPr>
          <w:rStyle w:val="Char2"/>
          <w:rFonts w:hint="cs"/>
          <w:rtl/>
        </w:rPr>
        <w:t xml:space="preserve"> اعمال را بر آن </w:t>
      </w:r>
      <w:r w:rsidR="006134DC" w:rsidRPr="00CD1242">
        <w:rPr>
          <w:rStyle w:val="Char2"/>
          <w:rFonts w:hint="cs"/>
          <w:rtl/>
        </w:rPr>
        <w:t>دانسته‌</w:t>
      </w:r>
      <w:r w:rsidR="004469ED" w:rsidRPr="00CD1242">
        <w:rPr>
          <w:rStyle w:val="Char2"/>
          <w:rFonts w:hint="cs"/>
          <w:rtl/>
        </w:rPr>
        <w:t xml:space="preserve">اند. </w:t>
      </w:r>
      <w:r w:rsidRPr="00CD1242">
        <w:rPr>
          <w:rStyle w:val="Char2"/>
          <w:rFonts w:hint="cs"/>
          <w:rtl/>
        </w:rPr>
        <w:t>تا جا</w:t>
      </w:r>
      <w:r w:rsidR="003616EF" w:rsidRPr="00CD1242">
        <w:rPr>
          <w:rStyle w:val="Char2"/>
          <w:rFonts w:hint="cs"/>
          <w:rtl/>
        </w:rPr>
        <w:t>یی</w:t>
      </w:r>
      <w:r w:rsidRPr="00CD1242">
        <w:rPr>
          <w:rStyle w:val="Char2"/>
          <w:rFonts w:hint="cs"/>
          <w:rtl/>
        </w:rPr>
        <w:t xml:space="preserve"> در امامت و </w:t>
      </w:r>
      <w:r w:rsidR="004469ED" w:rsidRPr="00CD1242">
        <w:rPr>
          <w:rStyle w:val="Char2"/>
          <w:rFonts w:hint="cs"/>
          <w:rtl/>
        </w:rPr>
        <w:t>جا</w:t>
      </w:r>
      <w:r w:rsidR="003616EF" w:rsidRPr="00CD1242">
        <w:rPr>
          <w:rStyle w:val="Char2"/>
          <w:rFonts w:hint="cs"/>
          <w:rtl/>
        </w:rPr>
        <w:t>ی</w:t>
      </w:r>
      <w:r w:rsidR="004469ED" w:rsidRPr="00CD1242">
        <w:rPr>
          <w:rStyle w:val="Char2"/>
          <w:rFonts w:hint="cs"/>
          <w:rtl/>
        </w:rPr>
        <w:t>گاه</w:t>
      </w:r>
      <w:r w:rsidRPr="00CD1242">
        <w:rPr>
          <w:rStyle w:val="Char2"/>
          <w:rFonts w:hint="cs"/>
          <w:rtl/>
        </w:rPr>
        <w:t xml:space="preserve"> آن غلو </w:t>
      </w:r>
      <w:r w:rsidR="003616EF" w:rsidRPr="00CD1242">
        <w:rPr>
          <w:rStyle w:val="Char2"/>
          <w:rFonts w:hint="cs"/>
          <w:rtl/>
        </w:rPr>
        <w:t>ک</w:t>
      </w:r>
      <w:r w:rsidR="006134DC" w:rsidRPr="00CD1242">
        <w:rPr>
          <w:rStyle w:val="Char2"/>
          <w:rFonts w:hint="cs"/>
          <w:rtl/>
        </w:rPr>
        <w:t>رده‌</w:t>
      </w:r>
      <w:r w:rsidR="004469ED" w:rsidRPr="00CD1242">
        <w:rPr>
          <w:rStyle w:val="Char2"/>
          <w:rFonts w:hint="cs"/>
          <w:rtl/>
        </w:rPr>
        <w:t xml:space="preserve">اند </w:t>
      </w:r>
      <w:r w:rsidR="003616EF" w:rsidRPr="00CD1242">
        <w:rPr>
          <w:rStyle w:val="Char2"/>
          <w:rFonts w:hint="cs"/>
          <w:rtl/>
        </w:rPr>
        <w:t>ک</w:t>
      </w:r>
      <w:r w:rsidRPr="00CD1242">
        <w:rPr>
          <w:rStyle w:val="Char2"/>
          <w:rFonts w:hint="cs"/>
          <w:rtl/>
        </w:rPr>
        <w:t>ه آن را ضرورت</w:t>
      </w:r>
      <w:r w:rsidR="003616EF" w:rsidRPr="00CD1242">
        <w:rPr>
          <w:rStyle w:val="Char2"/>
          <w:rFonts w:hint="cs"/>
          <w:rtl/>
        </w:rPr>
        <w:t>ی</w:t>
      </w:r>
      <w:r w:rsidRPr="00CD1242">
        <w:rPr>
          <w:rStyle w:val="Char2"/>
          <w:rFonts w:hint="cs"/>
          <w:rtl/>
        </w:rPr>
        <w:t xml:space="preserve"> جهان</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استقرار زم</w:t>
      </w:r>
      <w:r w:rsidR="003616EF" w:rsidRPr="00CD1242">
        <w:rPr>
          <w:rStyle w:val="Char2"/>
          <w:rFonts w:hint="cs"/>
          <w:rtl/>
        </w:rPr>
        <w:t>ی</w:t>
      </w:r>
      <w:r w:rsidRPr="00CD1242">
        <w:rPr>
          <w:rStyle w:val="Char2"/>
          <w:rFonts w:hint="cs"/>
          <w:rtl/>
        </w:rPr>
        <w:t>ن قرار داده</w:t>
      </w:r>
      <w:r w:rsidR="004469ED" w:rsidRPr="00CD1242">
        <w:rPr>
          <w:rStyle w:val="Char2"/>
          <w:rFonts w:hint="cs"/>
          <w:rtl/>
        </w:rPr>
        <w:t>‌</w:t>
      </w:r>
      <w:r w:rsidRPr="00CD1242">
        <w:rPr>
          <w:rStyle w:val="Char2"/>
          <w:rFonts w:hint="cs"/>
          <w:rtl/>
        </w:rPr>
        <w:t>اند،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اگر </w:t>
      </w:r>
      <w:r w:rsidR="003616EF" w:rsidRPr="00CD1242">
        <w:rPr>
          <w:rStyle w:val="Char2"/>
          <w:rFonts w:hint="cs"/>
          <w:rtl/>
        </w:rPr>
        <w:t>ک</w:t>
      </w:r>
      <w:r w:rsidRPr="00CD1242">
        <w:rPr>
          <w:rStyle w:val="Char2"/>
          <w:rFonts w:hint="cs"/>
          <w:rtl/>
        </w:rPr>
        <w:t>ره زم</w:t>
      </w:r>
      <w:r w:rsidR="003616EF" w:rsidRPr="00CD1242">
        <w:rPr>
          <w:rStyle w:val="Char2"/>
          <w:rFonts w:hint="cs"/>
          <w:rtl/>
        </w:rPr>
        <w:t>ی</w:t>
      </w:r>
      <w:r w:rsidRPr="00CD1242">
        <w:rPr>
          <w:rStyle w:val="Char2"/>
          <w:rFonts w:hint="cs"/>
          <w:rtl/>
        </w:rPr>
        <w:t xml:space="preserve">ن بدون امام </w:t>
      </w:r>
      <w:r w:rsidR="004469ED" w:rsidRPr="00CD1242">
        <w:rPr>
          <w:rStyle w:val="Char2"/>
          <w:rFonts w:hint="cs"/>
          <w:rtl/>
        </w:rPr>
        <w:t>ب</w:t>
      </w:r>
      <w:r w:rsidRPr="00CD1242">
        <w:rPr>
          <w:rStyle w:val="Char2"/>
          <w:rFonts w:hint="cs"/>
          <w:rtl/>
        </w:rPr>
        <w:t>ماند سا</w:t>
      </w:r>
      <w:r w:rsidR="003616EF" w:rsidRPr="00CD1242">
        <w:rPr>
          <w:rStyle w:val="Char2"/>
          <w:rFonts w:hint="cs"/>
          <w:rtl/>
        </w:rPr>
        <w:t>ک</w:t>
      </w:r>
      <w:r w:rsidRPr="00CD1242">
        <w:rPr>
          <w:rStyle w:val="Char2"/>
          <w:rFonts w:hint="cs"/>
          <w:rtl/>
        </w:rPr>
        <w:t>نانش را فرو م</w:t>
      </w:r>
      <w:r w:rsidR="003616EF" w:rsidRPr="00CD1242">
        <w:rPr>
          <w:rStyle w:val="Char2"/>
          <w:rFonts w:hint="cs"/>
          <w:rtl/>
        </w:rPr>
        <w:t>ی</w:t>
      </w:r>
      <w:r w:rsidR="00C324C0" w:rsidRPr="00CD1242">
        <w:rPr>
          <w:rStyle w:val="Char2"/>
          <w:rFonts w:hint="cs"/>
          <w:rtl/>
        </w:rPr>
        <w:t>‌</w:t>
      </w:r>
      <w:r w:rsidR="004469ED" w:rsidRPr="00CD1242">
        <w:rPr>
          <w:rStyle w:val="Char2"/>
          <w:rFonts w:hint="cs"/>
          <w:rtl/>
        </w:rPr>
        <w:t>بلعد</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صفار در </w:t>
      </w:r>
      <w:r w:rsidR="003616EF" w:rsidRPr="00CD1242">
        <w:rPr>
          <w:rStyle w:val="Char2"/>
          <w:rFonts w:hint="cs"/>
          <w:rtl/>
        </w:rPr>
        <w:t>ک</w:t>
      </w:r>
      <w:r w:rsidRPr="00CD1242">
        <w:rPr>
          <w:rStyle w:val="Char2"/>
          <w:rFonts w:hint="cs"/>
          <w:rtl/>
        </w:rPr>
        <w:t>تابش (بصائر الدرجات) در عنوان</w:t>
      </w:r>
      <w:r w:rsidR="003616EF" w:rsidRPr="00CD1242">
        <w:rPr>
          <w:rStyle w:val="Char2"/>
          <w:rFonts w:hint="cs"/>
          <w:rtl/>
        </w:rPr>
        <w:t>ی</w:t>
      </w:r>
      <w:r w:rsidRPr="00CD1242">
        <w:rPr>
          <w:rStyle w:val="Char2"/>
          <w:rFonts w:hint="cs"/>
          <w:rtl/>
        </w:rPr>
        <w:t xml:space="preserve"> مستقل به نام (</w:t>
      </w:r>
      <w:r w:rsidR="00DA5E69" w:rsidRPr="00CD1242">
        <w:rPr>
          <w:rStyle w:val="Char2"/>
          <w:rFonts w:hint="cs"/>
          <w:rtl/>
        </w:rPr>
        <w:t>فصل</w:t>
      </w:r>
      <w:r w:rsidRPr="00CD1242">
        <w:rPr>
          <w:rStyle w:val="Char2"/>
          <w:rFonts w:hint="cs"/>
          <w:rtl/>
        </w:rPr>
        <w:t>: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زم</w:t>
      </w:r>
      <w:r w:rsidR="003616EF" w:rsidRPr="00CD1242">
        <w:rPr>
          <w:rStyle w:val="Char2"/>
          <w:rFonts w:hint="cs"/>
          <w:rtl/>
        </w:rPr>
        <w:t>ی</w:t>
      </w:r>
      <w:r w:rsidRPr="00CD1242">
        <w:rPr>
          <w:rStyle w:val="Char2"/>
          <w:rFonts w:hint="cs"/>
          <w:rtl/>
        </w:rPr>
        <w:t>ن بدون امام نم</w:t>
      </w:r>
      <w:r w:rsidR="003616EF" w:rsidRPr="00CD1242">
        <w:rPr>
          <w:rStyle w:val="Char2"/>
          <w:rFonts w:hint="cs"/>
          <w:rtl/>
        </w:rPr>
        <w:t>ی</w:t>
      </w:r>
      <w:r w:rsidR="00956F09" w:rsidRPr="00CD1242">
        <w:rPr>
          <w:rStyle w:val="Char2"/>
          <w:rFonts w:hint="cs"/>
          <w:rtl/>
        </w:rPr>
        <w:t>‌</w:t>
      </w:r>
      <w:r w:rsidRPr="00CD1242">
        <w:rPr>
          <w:rStyle w:val="Char2"/>
          <w:rFonts w:hint="cs"/>
          <w:rtl/>
        </w:rPr>
        <w:t>ماند و اگر چن</w:t>
      </w:r>
      <w:r w:rsidR="003616EF" w:rsidRPr="00CD1242">
        <w:rPr>
          <w:rStyle w:val="Char2"/>
          <w:rFonts w:hint="cs"/>
          <w:rtl/>
        </w:rPr>
        <w:t>ی</w:t>
      </w:r>
      <w:r w:rsidRPr="00CD1242">
        <w:rPr>
          <w:rStyle w:val="Char2"/>
          <w:rFonts w:hint="cs"/>
          <w:rtl/>
        </w:rPr>
        <w:t>ن</w:t>
      </w:r>
      <w:r w:rsidR="00C324C0" w:rsidRPr="00CD1242">
        <w:rPr>
          <w:rStyle w:val="Char2"/>
          <w:rFonts w:hint="cs"/>
          <w:rtl/>
        </w:rPr>
        <w:t xml:space="preserve"> </w:t>
      </w:r>
      <w:r w:rsidRPr="00CD1242">
        <w:rPr>
          <w:rStyle w:val="Char2"/>
          <w:rFonts w:hint="cs"/>
          <w:rtl/>
        </w:rPr>
        <w:t>م</w:t>
      </w:r>
      <w:r w:rsidR="003616EF" w:rsidRPr="00CD1242">
        <w:rPr>
          <w:rStyle w:val="Char2"/>
          <w:rFonts w:hint="cs"/>
          <w:rtl/>
        </w:rPr>
        <w:t>ی</w:t>
      </w:r>
      <w:r w:rsidR="00956F09" w:rsidRPr="00CD1242">
        <w:rPr>
          <w:rStyle w:val="Char2"/>
          <w:rFonts w:hint="cs"/>
          <w:rtl/>
        </w:rPr>
        <w:t>‌بود زم</w:t>
      </w:r>
      <w:r w:rsidR="003616EF" w:rsidRPr="00CD1242">
        <w:rPr>
          <w:rStyle w:val="Char2"/>
          <w:rFonts w:hint="cs"/>
          <w:rtl/>
        </w:rPr>
        <w:t>ی</w:t>
      </w:r>
      <w:r w:rsidR="00956F09" w:rsidRPr="00CD1242">
        <w:rPr>
          <w:rStyle w:val="Char2"/>
          <w:rFonts w:hint="cs"/>
          <w:rtl/>
        </w:rPr>
        <w:t>ن</w:t>
      </w:r>
      <w:r w:rsidRPr="00CD1242">
        <w:rPr>
          <w:rStyle w:val="Char2"/>
          <w:rFonts w:hint="cs"/>
          <w:rtl/>
        </w:rPr>
        <w:t xml:space="preserve"> برچ</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00956F09" w:rsidRPr="00CD1242">
        <w:rPr>
          <w:rStyle w:val="Char2"/>
          <w:rFonts w:hint="cs"/>
          <w:rtl/>
        </w:rPr>
        <w:t>‌</w:t>
      </w:r>
      <w:r w:rsidRPr="00CD1242">
        <w:rPr>
          <w:rStyle w:val="Char2"/>
          <w:rFonts w:hint="cs"/>
          <w:rtl/>
        </w:rPr>
        <w:t xml:space="preserve">شد.) </w:t>
      </w:r>
      <w:r w:rsidR="00737CC5" w:rsidRPr="00CD1242">
        <w:rPr>
          <w:rStyle w:val="Char2"/>
          <w:rFonts w:hint="cs"/>
          <w:rtl/>
        </w:rPr>
        <w:t>به ذ</w:t>
      </w:r>
      <w:r w:rsidR="003616EF" w:rsidRPr="00CD1242">
        <w:rPr>
          <w:rStyle w:val="Char2"/>
          <w:rFonts w:hint="cs"/>
          <w:rtl/>
        </w:rPr>
        <w:t>ک</w:t>
      </w:r>
      <w:r w:rsidR="00737CC5" w:rsidRPr="00CD1242">
        <w:rPr>
          <w:rStyle w:val="Char2"/>
          <w:rFonts w:hint="cs"/>
          <w:rtl/>
        </w:rPr>
        <w:t>ر روا</w:t>
      </w:r>
      <w:r w:rsidR="003616EF" w:rsidRPr="00CD1242">
        <w:rPr>
          <w:rStyle w:val="Char2"/>
          <w:rFonts w:hint="cs"/>
          <w:rtl/>
        </w:rPr>
        <w:t>ی</w:t>
      </w:r>
      <w:r w:rsidR="00737CC5" w:rsidRPr="00CD1242">
        <w:rPr>
          <w:rStyle w:val="Char2"/>
          <w:rFonts w:hint="cs"/>
          <w:rtl/>
        </w:rPr>
        <w:t>ات و اخبار</w:t>
      </w:r>
      <w:r w:rsidR="003616EF" w:rsidRPr="00CD1242">
        <w:rPr>
          <w:rStyle w:val="Char2"/>
          <w:rFonts w:hint="cs"/>
          <w:rtl/>
        </w:rPr>
        <w:t>ی</w:t>
      </w:r>
      <w:r w:rsidR="00737CC5" w:rsidRPr="00CD1242">
        <w:rPr>
          <w:rStyle w:val="Char2"/>
          <w:rFonts w:hint="cs"/>
          <w:rtl/>
        </w:rPr>
        <w:t xml:space="preserve"> م</w:t>
      </w:r>
      <w:r w:rsidR="003616EF" w:rsidRPr="00CD1242">
        <w:rPr>
          <w:rStyle w:val="Char2"/>
          <w:rFonts w:hint="cs"/>
          <w:rtl/>
        </w:rPr>
        <w:t>ی</w:t>
      </w:r>
      <w:r w:rsidR="00737CC5" w:rsidRPr="00CD1242">
        <w:rPr>
          <w:rStyle w:val="Char2"/>
          <w:rFonts w:hint="cs"/>
          <w:rtl/>
        </w:rPr>
        <w:t>‌</w:t>
      </w:r>
      <w:r w:rsidR="00956F09" w:rsidRPr="00CD1242">
        <w:rPr>
          <w:rStyle w:val="Char2"/>
          <w:rFonts w:hint="cs"/>
          <w:rtl/>
        </w:rPr>
        <w:t>پردازد</w:t>
      </w:r>
      <w:r w:rsidR="00737CC5" w:rsidRPr="00CD1242">
        <w:rPr>
          <w:rStyle w:val="Char2"/>
          <w:rFonts w:hint="cs"/>
          <w:rtl/>
        </w:rPr>
        <w:t>.</w:t>
      </w:r>
      <w:r w:rsidR="00956F09" w:rsidRPr="00CD1242">
        <w:rPr>
          <w:rStyle w:val="Char2"/>
          <w:rFonts w:hint="cs"/>
          <w:rtl/>
        </w:rPr>
        <w:t xml:space="preserve"> آنگاه</w:t>
      </w:r>
      <w:r w:rsidR="000E0383" w:rsidRPr="00CD1242">
        <w:rPr>
          <w:rStyle w:val="Char2"/>
          <w:rFonts w:hint="cs"/>
          <w:rtl/>
        </w:rPr>
        <w:t xml:space="preserve"> آن‌ها </w:t>
      </w:r>
      <w:r w:rsidR="00956F09" w:rsidRPr="00CD1242">
        <w:rPr>
          <w:rStyle w:val="Char2"/>
          <w:rFonts w:hint="cs"/>
          <w:rtl/>
        </w:rPr>
        <w:t>را شرح م</w:t>
      </w:r>
      <w:r w:rsidR="003616EF" w:rsidRPr="00CD1242">
        <w:rPr>
          <w:rStyle w:val="Char2"/>
          <w:rFonts w:hint="cs"/>
          <w:rtl/>
        </w:rPr>
        <w:t>ی</w:t>
      </w:r>
      <w:r w:rsidR="00956F09" w:rsidRPr="00CD1242">
        <w:rPr>
          <w:rStyle w:val="Char2"/>
          <w:rFonts w:hint="cs"/>
          <w:rtl/>
        </w:rPr>
        <w:t>‌دهد.</w:t>
      </w:r>
    </w:p>
    <w:p w:rsidR="00F2781F" w:rsidRPr="00CD1242" w:rsidRDefault="00F2781F" w:rsidP="00CD1242">
      <w:pPr>
        <w:bidi/>
        <w:ind w:firstLine="284"/>
        <w:jc w:val="lowKashida"/>
        <w:rPr>
          <w:rStyle w:val="Char2"/>
          <w:rtl/>
        </w:rPr>
      </w:pPr>
      <w:r w:rsidRPr="00CD1242">
        <w:rPr>
          <w:rStyle w:val="Char2"/>
          <w:rFonts w:hint="cs"/>
          <w:rtl/>
        </w:rPr>
        <w:t xml:space="preserve">از </w:t>
      </w:r>
      <w:r w:rsidR="0052164A" w:rsidRPr="00CD1242">
        <w:rPr>
          <w:rStyle w:val="Char2"/>
          <w:rFonts w:hint="cs"/>
          <w:rtl/>
        </w:rPr>
        <w:t xml:space="preserve">جمله </w:t>
      </w:r>
      <w:r w:rsidRPr="00CD1242">
        <w:rPr>
          <w:rStyle w:val="Char2"/>
          <w:rFonts w:hint="cs"/>
          <w:rtl/>
        </w:rPr>
        <w:t>در ضمن ا</w:t>
      </w:r>
      <w:r w:rsidR="003616EF" w:rsidRPr="00CD1242">
        <w:rPr>
          <w:rStyle w:val="Char2"/>
          <w:rFonts w:hint="cs"/>
          <w:rtl/>
        </w:rPr>
        <w:t>ی</w:t>
      </w:r>
      <w:r w:rsidRPr="00CD1242">
        <w:rPr>
          <w:rStyle w:val="Char2"/>
          <w:rFonts w:hint="cs"/>
          <w:rtl/>
        </w:rPr>
        <w:t>ن</w:t>
      </w:r>
      <w:r w:rsidR="0052164A" w:rsidRPr="00CD1242">
        <w:rPr>
          <w:rStyle w:val="Char2"/>
          <w:rFonts w:hint="cs"/>
          <w:rtl/>
        </w:rPr>
        <w:t xml:space="preserve"> باب مطلب</w:t>
      </w:r>
      <w:r w:rsidR="003616EF" w:rsidRPr="00CD1242">
        <w:rPr>
          <w:rStyle w:val="Char2"/>
          <w:rFonts w:hint="cs"/>
          <w:rtl/>
        </w:rPr>
        <w:t>ی</w:t>
      </w:r>
      <w:r w:rsidRPr="00CD1242">
        <w:rPr>
          <w:rStyle w:val="Char2"/>
          <w:rFonts w:hint="cs"/>
          <w:rtl/>
        </w:rPr>
        <w:t xml:space="preserve"> آورده و به </w:t>
      </w:r>
      <w:r w:rsidR="0052164A" w:rsidRPr="00CD1242">
        <w:rPr>
          <w:rStyle w:val="Char2"/>
          <w:rFonts w:hint="cs"/>
          <w:rtl/>
        </w:rPr>
        <w:t>امام باقر</w:t>
      </w:r>
      <w:r w:rsidRPr="00CD1242">
        <w:rPr>
          <w:rStyle w:val="Char2"/>
          <w:rFonts w:hint="cs"/>
          <w:rtl/>
        </w:rPr>
        <w:t xml:space="preserve"> نسبت داده 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(اگر امام </w:t>
      </w:r>
      <w:r w:rsidR="003616EF" w:rsidRPr="00CD1242">
        <w:rPr>
          <w:rStyle w:val="Char2"/>
          <w:rFonts w:hint="cs"/>
          <w:rtl/>
        </w:rPr>
        <w:t>یک</w:t>
      </w:r>
      <w:r w:rsidRPr="00CD1242">
        <w:rPr>
          <w:rStyle w:val="Char2"/>
          <w:rFonts w:hint="cs"/>
          <w:rtl/>
        </w:rPr>
        <w:t xml:space="preserve"> ساعت از زم</w:t>
      </w:r>
      <w:r w:rsidR="003616EF" w:rsidRPr="00CD1242">
        <w:rPr>
          <w:rStyle w:val="Char2"/>
          <w:rFonts w:hint="cs"/>
          <w:rtl/>
        </w:rPr>
        <w:t>ی</w:t>
      </w:r>
      <w:r w:rsidRPr="00CD1242">
        <w:rPr>
          <w:rStyle w:val="Char2"/>
          <w:rFonts w:hint="cs"/>
          <w:rtl/>
        </w:rPr>
        <w:t>ن برداشته م</w:t>
      </w:r>
      <w:r w:rsidR="003616EF" w:rsidRPr="00CD1242">
        <w:rPr>
          <w:rStyle w:val="Char2"/>
          <w:rFonts w:hint="cs"/>
          <w:rtl/>
        </w:rPr>
        <w:t>ی</w:t>
      </w:r>
      <w:r w:rsidR="009D7C4B" w:rsidRPr="00CD1242">
        <w:rPr>
          <w:rStyle w:val="Char2"/>
          <w:rFonts w:hint="cs"/>
          <w:rtl/>
        </w:rPr>
        <w:t>‌</w:t>
      </w:r>
      <w:r w:rsidRPr="00CD1242">
        <w:rPr>
          <w:rStyle w:val="Char2"/>
          <w:rFonts w:hint="cs"/>
          <w:rtl/>
        </w:rPr>
        <w:t>شد سا</w:t>
      </w:r>
      <w:r w:rsidR="003616EF" w:rsidRPr="00CD1242">
        <w:rPr>
          <w:rStyle w:val="Char2"/>
          <w:rFonts w:hint="cs"/>
          <w:rtl/>
        </w:rPr>
        <w:t>ک</w:t>
      </w:r>
      <w:r w:rsidRPr="00CD1242">
        <w:rPr>
          <w:rStyle w:val="Char2"/>
          <w:rFonts w:hint="cs"/>
          <w:rtl/>
        </w:rPr>
        <w:t>نانش را</w:t>
      </w:r>
      <w:r w:rsidR="009D7C4B" w:rsidRPr="00CD1242">
        <w:rPr>
          <w:rStyle w:val="Char2"/>
          <w:rFonts w:hint="cs"/>
          <w:rtl/>
        </w:rPr>
        <w:t xml:space="preserve"> چنان</w:t>
      </w:r>
      <w:r w:rsidRPr="00CD1242">
        <w:rPr>
          <w:rStyle w:val="Char2"/>
          <w:rFonts w:hint="cs"/>
          <w:rtl/>
        </w:rPr>
        <w:t xml:space="preserve"> م</w:t>
      </w:r>
      <w:r w:rsidR="003616EF" w:rsidRPr="00CD1242">
        <w:rPr>
          <w:rStyle w:val="Char2"/>
          <w:rFonts w:hint="cs"/>
          <w:rtl/>
        </w:rPr>
        <w:t>ی</w:t>
      </w:r>
      <w:r w:rsidR="009D7C4B" w:rsidRPr="00CD1242">
        <w:rPr>
          <w:rStyle w:val="Char2"/>
          <w:rFonts w:hint="cs"/>
          <w:rtl/>
        </w:rPr>
        <w:t>‌</w:t>
      </w:r>
      <w:r w:rsidR="00F06FB3" w:rsidRPr="00CD1242">
        <w:rPr>
          <w:rStyle w:val="Char2"/>
          <w:rFonts w:hint="cs"/>
          <w:rtl/>
        </w:rPr>
        <w:t>بلع</w:t>
      </w:r>
      <w:r w:rsidR="003616EF" w:rsidRPr="00CD1242">
        <w:rPr>
          <w:rStyle w:val="Char2"/>
          <w:rFonts w:hint="cs"/>
          <w:rtl/>
        </w:rPr>
        <w:t>ی</w:t>
      </w:r>
      <w:r w:rsidR="00F06FB3" w:rsidRPr="00CD1242">
        <w:rPr>
          <w:rStyle w:val="Char2"/>
          <w:rFonts w:hint="cs"/>
          <w:rtl/>
        </w:rPr>
        <w:t xml:space="preserve">د </w:t>
      </w:r>
      <w:r w:rsidR="003616EF" w:rsidRPr="00CD1242">
        <w:rPr>
          <w:rStyle w:val="Char2"/>
          <w:rFonts w:hint="cs"/>
          <w:rtl/>
        </w:rPr>
        <w:t>ک</w:t>
      </w:r>
      <w:r w:rsidR="00F06FB3" w:rsidRPr="00CD1242">
        <w:rPr>
          <w:rStyle w:val="Char2"/>
          <w:rFonts w:hint="cs"/>
          <w:rtl/>
        </w:rPr>
        <w:t>ه امواج در</w:t>
      </w:r>
      <w:r w:rsidR="003616EF" w:rsidRPr="00CD1242">
        <w:rPr>
          <w:rStyle w:val="Char2"/>
          <w:rFonts w:hint="cs"/>
          <w:rtl/>
        </w:rPr>
        <w:t>ی</w:t>
      </w:r>
      <w:r w:rsidR="00F06FB3" w:rsidRPr="00CD1242">
        <w:rPr>
          <w:rStyle w:val="Char2"/>
          <w:rFonts w:hint="cs"/>
          <w:rtl/>
        </w:rPr>
        <w:t>ا با غرق‌</w:t>
      </w:r>
      <w:r w:rsidRPr="00CD1242">
        <w:rPr>
          <w:rStyle w:val="Char2"/>
          <w:rFonts w:hint="cs"/>
          <w:rtl/>
        </w:rPr>
        <w:t xml:space="preserve">شدگان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vertAlign w:val="superscript"/>
          <w:rtl/>
        </w:rPr>
        <w:footnoteReference w:id="126"/>
      </w:r>
      <w:r w:rsidR="00E57D19" w:rsidRPr="00CD1242">
        <w:rPr>
          <w:rStyle w:val="Char2"/>
          <w:rFonts w:hint="cs"/>
          <w:rtl/>
        </w:rPr>
        <w:t xml:space="preserve">). </w:t>
      </w:r>
      <w:r w:rsidRPr="00CD1242">
        <w:rPr>
          <w:rStyle w:val="Char2"/>
          <w:rFonts w:hint="cs"/>
          <w:rtl/>
        </w:rPr>
        <w:t xml:space="preserve">و از </w:t>
      </w:r>
      <w:r w:rsidR="009D7C4B" w:rsidRPr="00CD1242">
        <w:rPr>
          <w:rStyle w:val="Char2"/>
          <w:rFonts w:hint="cs"/>
          <w:rtl/>
        </w:rPr>
        <w:t>امام صادق</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737CC5"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ه پرس</w:t>
      </w:r>
      <w:r w:rsidR="003616EF" w:rsidRPr="00CD1242">
        <w:rPr>
          <w:rStyle w:val="Char2"/>
          <w:rFonts w:hint="cs"/>
          <w:rtl/>
        </w:rPr>
        <w:t>ی</w:t>
      </w:r>
      <w:r w:rsidRPr="00CD1242">
        <w:rPr>
          <w:rStyle w:val="Char2"/>
          <w:rFonts w:hint="cs"/>
          <w:rtl/>
        </w:rPr>
        <w:t>ده شد: آ</w:t>
      </w:r>
      <w:r w:rsidR="003616EF" w:rsidRPr="00CD1242">
        <w:rPr>
          <w:rStyle w:val="Char2"/>
          <w:rFonts w:hint="cs"/>
          <w:rtl/>
        </w:rPr>
        <w:t>ی</w:t>
      </w:r>
      <w:r w:rsidRPr="00CD1242">
        <w:rPr>
          <w:rStyle w:val="Char2"/>
          <w:rFonts w:hint="cs"/>
          <w:rtl/>
        </w:rPr>
        <w:t>ا زم</w:t>
      </w:r>
      <w:r w:rsidR="003616EF" w:rsidRPr="00CD1242">
        <w:rPr>
          <w:rStyle w:val="Char2"/>
          <w:rFonts w:hint="cs"/>
          <w:rtl/>
        </w:rPr>
        <w:t>ی</w:t>
      </w:r>
      <w:r w:rsidRPr="00CD1242">
        <w:rPr>
          <w:rStyle w:val="Char2"/>
          <w:rFonts w:hint="cs"/>
          <w:rtl/>
        </w:rPr>
        <w:t>ن بدون امام م</w:t>
      </w:r>
      <w:r w:rsidR="003616EF" w:rsidRPr="00CD1242">
        <w:rPr>
          <w:rStyle w:val="Char2"/>
          <w:rFonts w:hint="cs"/>
          <w:rtl/>
        </w:rPr>
        <w:t>ی</w:t>
      </w:r>
      <w:r w:rsidRPr="00CD1242">
        <w:rPr>
          <w:rStyle w:val="Char2"/>
          <w:rFonts w:hint="cs"/>
          <w:rtl/>
        </w:rPr>
        <w:t xml:space="preserve"> م</w:t>
      </w:r>
      <w:r w:rsidR="00737CC5" w:rsidRPr="00CD1242">
        <w:rPr>
          <w:rStyle w:val="Char2"/>
          <w:rFonts w:hint="cs"/>
          <w:rtl/>
        </w:rPr>
        <w:t>اند؟ پاسخ داد: اگر بدون امام م</w:t>
      </w:r>
      <w:r w:rsidR="003616EF" w:rsidRPr="00CD1242">
        <w:rPr>
          <w:rStyle w:val="Char2"/>
          <w:rFonts w:hint="cs"/>
          <w:rtl/>
        </w:rPr>
        <w:t>ی</w:t>
      </w:r>
      <w:r w:rsidR="00737CC5" w:rsidRPr="00CD1242">
        <w:rPr>
          <w:rStyle w:val="Char2"/>
          <w:rFonts w:hint="cs"/>
          <w:rtl/>
        </w:rPr>
        <w:t>‌</w:t>
      </w:r>
      <w:r w:rsidRPr="00CD1242">
        <w:rPr>
          <w:rStyle w:val="Char2"/>
          <w:rFonts w:hint="cs"/>
          <w:rtl/>
        </w:rPr>
        <w:t xml:space="preserve">ماند غرق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‌شد</w:t>
      </w:r>
      <w:r w:rsidRPr="00CD1242">
        <w:rPr>
          <w:rStyle w:val="Char2"/>
          <w:rFonts w:hint="cs"/>
          <w:rtl/>
        </w:rPr>
        <w:t>.</w:t>
      </w:r>
      <w:r w:rsidRPr="00CD1242">
        <w:rPr>
          <w:rStyle w:val="Char2"/>
          <w:vertAlign w:val="superscript"/>
          <w:rtl/>
        </w:rPr>
        <w:footnoteReference w:id="127"/>
      </w:r>
      <w:r w:rsidRPr="00CD1242">
        <w:rPr>
          <w:rStyle w:val="Char2"/>
          <w:rFonts w:hint="cs"/>
          <w:rtl/>
        </w:rPr>
        <w:t xml:space="preserve"> </w:t>
      </w:r>
    </w:p>
    <w:p w:rsidR="00F2781F" w:rsidRPr="00CD1242" w:rsidRDefault="00FF560A"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معتقدند </w:t>
      </w:r>
      <w:r w:rsidR="003616EF" w:rsidRPr="00CD1242">
        <w:rPr>
          <w:rStyle w:val="Char2"/>
          <w:rFonts w:hint="cs"/>
          <w:rtl/>
        </w:rPr>
        <w:t>ک</w:t>
      </w:r>
      <w:r w:rsidR="00F2781F" w:rsidRPr="00CD1242">
        <w:rPr>
          <w:rStyle w:val="Char2"/>
          <w:rFonts w:hint="cs"/>
          <w:rtl/>
        </w:rPr>
        <w:t>ه ائمه بعد از پ</w:t>
      </w:r>
      <w:r w:rsidR="003616EF" w:rsidRPr="00CD1242">
        <w:rPr>
          <w:rStyle w:val="Char2"/>
          <w:rFonts w:hint="cs"/>
          <w:rtl/>
        </w:rPr>
        <w:t>ی</w:t>
      </w:r>
      <w:r w:rsidR="00F2781F" w:rsidRPr="00CD1242">
        <w:rPr>
          <w:rStyle w:val="Char2"/>
          <w:rFonts w:hint="cs"/>
          <w:rtl/>
        </w:rPr>
        <w:t>امبر</w:t>
      </w:r>
      <w:r w:rsidR="00740248" w:rsidRPr="00740248">
        <w:rPr>
          <w:rStyle w:val="Char2"/>
          <w:rFonts w:cs="CTraditional Arabic"/>
          <w:rtl/>
        </w:rPr>
        <w:t xml:space="preserve"> ج</w:t>
      </w:r>
      <w:r w:rsidR="00F2781F" w:rsidRPr="00CD1242">
        <w:rPr>
          <w:rStyle w:val="Char2"/>
          <w:rFonts w:hint="cs"/>
          <w:rtl/>
        </w:rPr>
        <w:t xml:space="preserve"> دوازده نفرند </w:t>
      </w:r>
      <w:r w:rsidR="003616EF" w:rsidRPr="00CD1242">
        <w:rPr>
          <w:rStyle w:val="Char2"/>
          <w:rFonts w:hint="cs"/>
          <w:rtl/>
        </w:rPr>
        <w:t>ک</w:t>
      </w:r>
      <w:r w:rsidR="00F2781F" w:rsidRPr="00CD1242">
        <w:rPr>
          <w:rStyle w:val="Char2"/>
          <w:rFonts w:hint="cs"/>
          <w:rtl/>
        </w:rPr>
        <w:t>ه خداوند</w:t>
      </w:r>
      <w:r w:rsidR="000E0383" w:rsidRPr="00CD1242">
        <w:rPr>
          <w:rStyle w:val="Char2"/>
          <w:rFonts w:hint="cs"/>
          <w:rtl/>
        </w:rPr>
        <w:t xml:space="preserve"> آن‌ها </w:t>
      </w:r>
      <w:r w:rsidR="00F2781F" w:rsidRPr="00CD1242">
        <w:rPr>
          <w:rStyle w:val="Char2"/>
          <w:rFonts w:hint="cs"/>
          <w:rtl/>
        </w:rPr>
        <w:t>را برگز</w:t>
      </w:r>
      <w:r w:rsidR="003616EF" w:rsidRPr="00CD1242">
        <w:rPr>
          <w:rStyle w:val="Char2"/>
          <w:rFonts w:hint="cs"/>
          <w:rtl/>
        </w:rPr>
        <w:t>ی</w:t>
      </w:r>
      <w:r w:rsidR="00F2781F" w:rsidRPr="00CD1242">
        <w:rPr>
          <w:rStyle w:val="Char2"/>
          <w:rFonts w:hint="cs"/>
          <w:rtl/>
        </w:rPr>
        <w:t>ده و برا</w:t>
      </w:r>
      <w:r w:rsidR="003616EF" w:rsidRPr="00CD1242">
        <w:rPr>
          <w:rStyle w:val="Char2"/>
          <w:rFonts w:hint="cs"/>
          <w:rtl/>
        </w:rPr>
        <w:t>ی</w:t>
      </w:r>
      <w:r w:rsidR="00F2781F" w:rsidRPr="00CD1242">
        <w:rPr>
          <w:rStyle w:val="Char2"/>
          <w:rFonts w:hint="cs"/>
          <w:rtl/>
        </w:rPr>
        <w:t xml:space="preserve"> امامت انتخاب </w:t>
      </w:r>
      <w:r w:rsidR="003616EF" w:rsidRPr="00CD1242">
        <w:rPr>
          <w:rStyle w:val="Char2"/>
          <w:rFonts w:hint="cs"/>
          <w:rtl/>
        </w:rPr>
        <w:t>ک</w:t>
      </w:r>
      <w:r w:rsidR="00F2781F" w:rsidRPr="00CD1242">
        <w:rPr>
          <w:rStyle w:val="Char2"/>
          <w:rFonts w:hint="cs"/>
          <w:rtl/>
        </w:rPr>
        <w:t>رده است</w:t>
      </w:r>
      <w:r w:rsidR="00456745" w:rsidRPr="00CD1242">
        <w:rPr>
          <w:rStyle w:val="Char2"/>
          <w:rFonts w:hint="cs"/>
          <w:rtl/>
        </w:rPr>
        <w:t xml:space="preserve">. </w:t>
      </w:r>
      <w:r w:rsidR="00F2781F" w:rsidRPr="00CD1242">
        <w:rPr>
          <w:rStyle w:val="Char2"/>
          <w:rFonts w:hint="cs"/>
          <w:rtl/>
        </w:rPr>
        <w:t xml:space="preserve">در </w:t>
      </w:r>
      <w:r w:rsidR="003616EF" w:rsidRPr="00CD1242">
        <w:rPr>
          <w:rStyle w:val="Char2"/>
          <w:rFonts w:hint="cs"/>
          <w:rtl/>
        </w:rPr>
        <w:t>ک</w:t>
      </w:r>
      <w:r w:rsidR="00F2781F" w:rsidRPr="00CD1242">
        <w:rPr>
          <w:rStyle w:val="Char2"/>
          <w:rFonts w:hint="cs"/>
          <w:rtl/>
        </w:rPr>
        <w:t>تاب (</w:t>
      </w:r>
      <w:r w:rsidR="003616EF" w:rsidRPr="00CD1242">
        <w:rPr>
          <w:rStyle w:val="Char2"/>
          <w:rFonts w:hint="cs"/>
          <w:rtl/>
        </w:rPr>
        <w:t>ک</w:t>
      </w:r>
      <w:r w:rsidR="00F2781F" w:rsidRPr="00CD1242">
        <w:rPr>
          <w:rStyle w:val="Char2"/>
          <w:rFonts w:hint="cs"/>
          <w:rtl/>
        </w:rPr>
        <w:t>شف الغمه) اربل</w:t>
      </w:r>
      <w:r w:rsidR="003616EF" w:rsidRPr="00CD1242">
        <w:rPr>
          <w:rStyle w:val="Char2"/>
          <w:rFonts w:hint="cs"/>
          <w:rtl/>
        </w:rPr>
        <w:t>ی</w:t>
      </w:r>
      <w:r w:rsidR="00F2781F" w:rsidRPr="00CD1242">
        <w:rPr>
          <w:rStyle w:val="Char2"/>
          <w:vertAlign w:val="superscript"/>
          <w:rtl/>
        </w:rPr>
        <w:footnoteReference w:id="128"/>
      </w:r>
      <w:r w:rsidR="00E57D19" w:rsidRPr="00CD1242">
        <w:rPr>
          <w:rStyle w:val="Char2"/>
          <w:rFonts w:hint="cs"/>
          <w:rtl/>
        </w:rPr>
        <w:t xml:space="preserve"> </w:t>
      </w:r>
      <w:r w:rsidR="00456745" w:rsidRPr="00CD1242">
        <w:rPr>
          <w:rStyle w:val="Char2"/>
          <w:rFonts w:hint="cs"/>
          <w:rtl/>
        </w:rPr>
        <w:t>در روا</w:t>
      </w:r>
      <w:r w:rsidR="003616EF" w:rsidRPr="00CD1242">
        <w:rPr>
          <w:rStyle w:val="Char2"/>
          <w:rFonts w:hint="cs"/>
          <w:rtl/>
        </w:rPr>
        <w:t>ی</w:t>
      </w:r>
      <w:r w:rsidR="00456745" w:rsidRPr="00CD1242">
        <w:rPr>
          <w:rStyle w:val="Char2"/>
          <w:rFonts w:hint="cs"/>
          <w:rtl/>
        </w:rPr>
        <w:t>ت</w:t>
      </w:r>
      <w:r w:rsidR="003616EF" w:rsidRPr="00CD1242">
        <w:rPr>
          <w:rStyle w:val="Char2"/>
          <w:rFonts w:hint="cs"/>
          <w:rtl/>
        </w:rPr>
        <w:t>ی</w:t>
      </w:r>
      <w:r w:rsidR="00456745" w:rsidRPr="00CD1242">
        <w:rPr>
          <w:rStyle w:val="Char2"/>
          <w:rFonts w:hint="cs"/>
          <w:rtl/>
        </w:rPr>
        <w:t xml:space="preserve"> منسوب به </w:t>
      </w:r>
      <w:r w:rsidR="00F2781F" w:rsidRPr="00CD1242">
        <w:rPr>
          <w:rStyle w:val="Char2"/>
          <w:rFonts w:hint="cs"/>
          <w:rtl/>
        </w:rPr>
        <w:t>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w:t>
      </w:r>
      <w:r w:rsidR="00456745" w:rsidRPr="00CD1242">
        <w:rPr>
          <w:rStyle w:val="Char2"/>
          <w:rFonts w:hint="cs"/>
          <w:rtl/>
        </w:rPr>
        <w:t xml:space="preserve">آمده </w:t>
      </w:r>
      <w:r w:rsidR="00F2781F" w:rsidRPr="00CD1242">
        <w:rPr>
          <w:rStyle w:val="Char2"/>
          <w:rFonts w:hint="cs"/>
          <w:rtl/>
        </w:rPr>
        <w:t>است: رسول خدا</w:t>
      </w:r>
      <w:r w:rsidR="00F81B2F" w:rsidRPr="00F81B2F">
        <w:rPr>
          <w:rStyle w:val="Char2"/>
          <w:rFonts w:cs="CTraditional Arabic" w:hint="cs"/>
          <w:rtl/>
        </w:rPr>
        <w:t xml:space="preserve"> ج</w:t>
      </w:r>
      <w:r w:rsidR="00F2781F" w:rsidRPr="00CD1242">
        <w:rPr>
          <w:rStyle w:val="Char2"/>
          <w:rFonts w:hint="cs"/>
          <w:rtl/>
        </w:rPr>
        <w:t xml:space="preserve"> </w:t>
      </w:r>
      <w:r w:rsidR="00456745" w:rsidRPr="00CD1242">
        <w:rPr>
          <w:rStyle w:val="Char2"/>
          <w:rFonts w:hint="cs"/>
          <w:rtl/>
        </w:rPr>
        <w:t>فرموده</w:t>
      </w:r>
      <w:r w:rsidR="00F2781F" w:rsidRPr="00CD1242">
        <w:rPr>
          <w:rStyle w:val="Char2"/>
          <w:rFonts w:hint="cs"/>
          <w:rtl/>
        </w:rPr>
        <w:t xml:space="preserve"> است: </w:t>
      </w:r>
      <w:r w:rsidR="00F06FB3" w:rsidRPr="00CD1242">
        <w:rPr>
          <w:rStyle w:val="Char2"/>
          <w:rFonts w:hint="cs"/>
          <w:rtl/>
        </w:rPr>
        <w:t>«</w:t>
      </w:r>
      <w:r w:rsidR="00F2781F" w:rsidRPr="00CD1242">
        <w:rPr>
          <w:rStyle w:val="Char2"/>
          <w:rFonts w:hint="cs"/>
          <w:rtl/>
        </w:rPr>
        <w:t xml:space="preserve">ائمه بعد از من دوازده نفرند، </w:t>
      </w:r>
      <w:r w:rsidR="003616EF" w:rsidRPr="00CD1242">
        <w:rPr>
          <w:rStyle w:val="Char2"/>
          <w:rFonts w:hint="cs"/>
          <w:rtl/>
        </w:rPr>
        <w:t>ک</w:t>
      </w:r>
      <w:r w:rsidR="00F2781F" w:rsidRPr="00CD1242">
        <w:rPr>
          <w:rStyle w:val="Char2"/>
          <w:rFonts w:hint="cs"/>
          <w:rtl/>
        </w:rPr>
        <w:t>ه اول</w:t>
      </w:r>
      <w:r w:rsidR="00510780">
        <w:rPr>
          <w:rStyle w:val="Char2"/>
          <w:rFonts w:hint="eastAsia"/>
          <w:rtl/>
        </w:rPr>
        <w:t>‌</w:t>
      </w:r>
      <w:r w:rsidR="00F2781F" w:rsidRPr="00CD1242">
        <w:rPr>
          <w:rStyle w:val="Char2"/>
          <w:rFonts w:hint="cs"/>
          <w:rtl/>
        </w:rPr>
        <w:t>شان تو هست</w:t>
      </w:r>
      <w:r w:rsidR="003616EF" w:rsidRPr="00CD1242">
        <w:rPr>
          <w:rStyle w:val="Char2"/>
          <w:rFonts w:hint="cs"/>
          <w:rtl/>
        </w:rPr>
        <w:t>ی</w:t>
      </w:r>
      <w:r w:rsidR="00F2781F" w:rsidRPr="00CD1242">
        <w:rPr>
          <w:rStyle w:val="Char2"/>
          <w:rFonts w:hint="cs"/>
          <w:rtl/>
        </w:rPr>
        <w:t xml:space="preserve"> </w:t>
      </w:r>
      <w:r w:rsidR="005E3458" w:rsidRPr="00CD1242">
        <w:rPr>
          <w:rStyle w:val="Char2"/>
          <w:rFonts w:hint="cs"/>
          <w:rtl/>
        </w:rPr>
        <w:t>ا</w:t>
      </w:r>
      <w:r w:rsidR="003616EF" w:rsidRPr="00CD1242">
        <w:rPr>
          <w:rStyle w:val="Char2"/>
          <w:rFonts w:hint="cs"/>
          <w:rtl/>
        </w:rPr>
        <w:t>ی</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و آخرشان قائم است </w:t>
      </w:r>
      <w:r w:rsidR="003616EF" w:rsidRPr="00CD1242">
        <w:rPr>
          <w:rStyle w:val="Char2"/>
          <w:rFonts w:hint="cs"/>
          <w:rtl/>
        </w:rPr>
        <w:t>ک</w:t>
      </w:r>
      <w:r w:rsidR="00F2781F" w:rsidRPr="00CD1242">
        <w:rPr>
          <w:rStyle w:val="Char2"/>
          <w:rFonts w:hint="cs"/>
          <w:rtl/>
        </w:rPr>
        <w:t>ه شرق و غرب زم</w:t>
      </w:r>
      <w:r w:rsidR="003616EF" w:rsidRPr="00CD1242">
        <w:rPr>
          <w:rStyle w:val="Char2"/>
          <w:rFonts w:hint="cs"/>
          <w:rtl/>
        </w:rPr>
        <w:t>ی</w:t>
      </w:r>
      <w:r w:rsidR="00F2781F" w:rsidRPr="00CD1242">
        <w:rPr>
          <w:rStyle w:val="Char2"/>
          <w:rFonts w:hint="cs"/>
          <w:rtl/>
        </w:rPr>
        <w:t xml:space="preserve">ن به </w:t>
      </w:r>
      <w:r w:rsidR="005E3458" w:rsidRPr="00CD1242">
        <w:rPr>
          <w:rStyle w:val="Char2"/>
          <w:rFonts w:hint="cs"/>
          <w:rtl/>
        </w:rPr>
        <w:t xml:space="preserve">دست او </w:t>
      </w:r>
      <w:r w:rsidR="00F2781F" w:rsidRPr="00CD1242">
        <w:rPr>
          <w:rStyle w:val="Char2"/>
          <w:rFonts w:hint="cs"/>
          <w:rtl/>
        </w:rPr>
        <w:t xml:space="preserve">فتح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F06FB3" w:rsidRPr="00CD1242">
        <w:rPr>
          <w:rStyle w:val="Char2"/>
          <w:rFonts w:hint="cs"/>
          <w:rtl/>
        </w:rPr>
        <w:t>»</w:t>
      </w:r>
      <w:r w:rsidR="00520663" w:rsidRPr="00CD1242">
        <w:rPr>
          <w:rStyle w:val="Char2"/>
          <w:rFonts w:hint="cs"/>
          <w:rtl/>
        </w:rPr>
        <w:t>.</w:t>
      </w:r>
      <w:r w:rsidR="00F2781F" w:rsidRPr="00CD1242">
        <w:rPr>
          <w:rStyle w:val="Char2"/>
          <w:vertAlign w:val="superscript"/>
          <w:rtl/>
        </w:rPr>
        <w:footnoteReference w:id="129"/>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از </w:t>
      </w:r>
      <w:r w:rsidR="005E3458" w:rsidRPr="00CD1242">
        <w:rPr>
          <w:rStyle w:val="Char2"/>
          <w:rFonts w:hint="cs"/>
          <w:rtl/>
        </w:rPr>
        <w:t>زرارة</w:t>
      </w:r>
      <w:r w:rsidRPr="00CD1242">
        <w:rPr>
          <w:rStyle w:val="Char2"/>
          <w:rFonts w:hint="cs"/>
          <w:rtl/>
        </w:rPr>
        <w:t xml:space="preserve"> بن اع</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w:t>
      </w:r>
      <w:r w:rsidR="005E3458"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5E3458"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از </w:t>
      </w:r>
      <w:r w:rsidR="005E3458" w:rsidRPr="00CD1242">
        <w:rPr>
          <w:rStyle w:val="Char2"/>
          <w:rFonts w:hint="cs"/>
          <w:rtl/>
        </w:rPr>
        <w:t>امام باقر</w:t>
      </w:r>
      <w:r w:rsidR="00F81B2F" w:rsidRPr="00F81B2F">
        <w:rPr>
          <w:rStyle w:val="Char2"/>
          <w:rFonts w:cs="CTraditional Arabic" w:hint="cs"/>
          <w:rtl/>
        </w:rPr>
        <w:t>÷</w:t>
      </w:r>
      <w:r w:rsidRPr="00CD1242">
        <w:rPr>
          <w:rStyle w:val="Char2"/>
          <w:rFonts w:hint="cs"/>
          <w:rtl/>
        </w:rPr>
        <w:t xml:space="preserve"> شن</w:t>
      </w:r>
      <w:r w:rsidR="003616EF" w:rsidRPr="00CD1242">
        <w:rPr>
          <w:rStyle w:val="Char2"/>
          <w:rFonts w:hint="cs"/>
          <w:rtl/>
        </w:rPr>
        <w:t>ی</w:t>
      </w:r>
      <w:r w:rsidRPr="00CD1242">
        <w:rPr>
          <w:rStyle w:val="Char2"/>
          <w:rFonts w:hint="cs"/>
          <w:rtl/>
        </w:rPr>
        <w:t>ده</w:t>
      </w:r>
      <w:r w:rsidR="005E3458" w:rsidRPr="00CD1242">
        <w:rPr>
          <w:rStyle w:val="Char2"/>
          <w:rFonts w:hint="cs"/>
          <w:rtl/>
        </w:rPr>
        <w:t>‌</w:t>
      </w:r>
      <w:r w:rsidRPr="00CD1242">
        <w:rPr>
          <w:rStyle w:val="Char2"/>
          <w:rFonts w:hint="cs"/>
          <w:rtl/>
        </w:rPr>
        <w:t xml:space="preserve">ام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5E3458" w:rsidRPr="00CD1242">
        <w:rPr>
          <w:rStyle w:val="Char2"/>
          <w:rFonts w:hint="cs"/>
          <w:rtl/>
        </w:rPr>
        <w:t>‌</w:t>
      </w:r>
      <w:r w:rsidRPr="00CD1242">
        <w:rPr>
          <w:rStyle w:val="Char2"/>
          <w:rFonts w:hint="cs"/>
          <w:rtl/>
        </w:rPr>
        <w:t>گفت: ما دوازده امام هست</w:t>
      </w:r>
      <w:r w:rsidR="003616EF" w:rsidRPr="00CD1242">
        <w:rPr>
          <w:rStyle w:val="Char2"/>
          <w:rFonts w:hint="cs"/>
          <w:rtl/>
        </w:rPr>
        <w:t>ی</w:t>
      </w:r>
      <w:r w:rsidRPr="00CD1242">
        <w:rPr>
          <w:rStyle w:val="Char2"/>
          <w:rFonts w:hint="cs"/>
          <w:rtl/>
        </w:rPr>
        <w:t>م، از آن جمله حسن وحس</w:t>
      </w:r>
      <w:r w:rsidR="003616EF" w:rsidRPr="00CD1242">
        <w:rPr>
          <w:rStyle w:val="Char2"/>
          <w:rFonts w:hint="cs"/>
          <w:rtl/>
        </w:rPr>
        <w:t>ی</w:t>
      </w:r>
      <w:r w:rsidRPr="00CD1242">
        <w:rPr>
          <w:rStyle w:val="Char2"/>
          <w:rFonts w:hint="cs"/>
          <w:rtl/>
        </w:rPr>
        <w:t xml:space="preserve">ن و </w:t>
      </w:r>
      <w:r w:rsidR="005E3458" w:rsidRPr="00CD1242">
        <w:rPr>
          <w:rStyle w:val="Char2"/>
          <w:rFonts w:hint="cs"/>
          <w:rtl/>
        </w:rPr>
        <w:t>سا</w:t>
      </w:r>
      <w:r w:rsidR="003616EF" w:rsidRPr="00CD1242">
        <w:rPr>
          <w:rStyle w:val="Char2"/>
          <w:rFonts w:hint="cs"/>
          <w:rtl/>
        </w:rPr>
        <w:t>ی</w:t>
      </w:r>
      <w:r w:rsidR="005E3458" w:rsidRPr="00CD1242">
        <w:rPr>
          <w:rStyle w:val="Char2"/>
          <w:rFonts w:hint="cs"/>
          <w:rtl/>
        </w:rPr>
        <w:t>ر</w:t>
      </w:r>
      <w:r w:rsidRPr="00CD1242">
        <w:rPr>
          <w:rStyle w:val="Char2"/>
          <w:rFonts w:hint="cs"/>
          <w:rtl/>
        </w:rPr>
        <w:t xml:space="preserve"> ائمه از فرزندان </w:t>
      </w:r>
      <w:r w:rsidR="005E3458" w:rsidRPr="00CD1242">
        <w:rPr>
          <w:rStyle w:val="Char2"/>
          <w:rFonts w:hint="cs"/>
          <w:rtl/>
        </w:rPr>
        <w:t>حس</w:t>
      </w:r>
      <w:r w:rsidR="003616EF" w:rsidRPr="00CD1242">
        <w:rPr>
          <w:rStyle w:val="Char2"/>
          <w:rFonts w:hint="cs"/>
          <w:rtl/>
        </w:rPr>
        <w:t>ی</w:t>
      </w:r>
      <w:r w:rsidR="005E3458" w:rsidRPr="00CD1242">
        <w:rPr>
          <w:rStyle w:val="Char2"/>
          <w:rFonts w:hint="cs"/>
          <w:rtl/>
        </w:rPr>
        <w:t>ن هستند</w:t>
      </w:r>
      <w:r w:rsidRPr="00CD1242">
        <w:rPr>
          <w:rStyle w:val="Char2"/>
          <w:rFonts w:hint="cs"/>
          <w:rtl/>
        </w:rPr>
        <w:t>.</w:t>
      </w:r>
      <w:r w:rsidRPr="00CD1242">
        <w:rPr>
          <w:rStyle w:val="Char2"/>
          <w:vertAlign w:val="superscript"/>
          <w:rtl/>
        </w:rPr>
        <w:footnoteReference w:id="130"/>
      </w:r>
      <w:r w:rsidRPr="00CD1242">
        <w:rPr>
          <w:rStyle w:val="Char2"/>
          <w:rFonts w:hint="cs"/>
          <w:rtl/>
        </w:rPr>
        <w:t xml:space="preserve"> </w:t>
      </w:r>
    </w:p>
    <w:p w:rsidR="00F2781F" w:rsidRPr="00CD1242" w:rsidRDefault="005E3458" w:rsidP="006E3EB6">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امام</w:t>
      </w:r>
      <w:r w:rsidR="003616EF" w:rsidRPr="00CD1242">
        <w:rPr>
          <w:rStyle w:val="Char2"/>
          <w:rFonts w:hint="cs"/>
          <w:rtl/>
        </w:rPr>
        <w:t>ی</w:t>
      </w:r>
      <w:r w:rsidR="00737CC5" w:rsidRPr="00CD1242">
        <w:rPr>
          <w:rStyle w:val="Char2"/>
          <w:rFonts w:hint="cs"/>
          <w:rtl/>
        </w:rPr>
        <w:t>ه م</w:t>
      </w:r>
      <w:r w:rsidR="003616EF" w:rsidRPr="00CD1242">
        <w:rPr>
          <w:rStyle w:val="Char2"/>
          <w:rFonts w:hint="cs"/>
          <w:rtl/>
        </w:rPr>
        <w:t>ی</w:t>
      </w:r>
      <w:r w:rsidR="00737CC5" w:rsidRPr="00CD1242">
        <w:rPr>
          <w:rStyle w:val="Char2"/>
          <w:rFonts w:hint="cs"/>
          <w:rtl/>
        </w:rPr>
        <w:t>‌</w:t>
      </w:r>
      <w:r w:rsidR="00F2781F" w:rsidRPr="00CD1242">
        <w:rPr>
          <w:rStyle w:val="Char2"/>
          <w:rFonts w:hint="cs"/>
          <w:rtl/>
        </w:rPr>
        <w:t xml:space="preserve">پندارند </w:t>
      </w:r>
      <w:r w:rsidR="003616EF" w:rsidRPr="00CD1242">
        <w:rPr>
          <w:rStyle w:val="Char2"/>
          <w:rFonts w:hint="cs"/>
          <w:rtl/>
        </w:rPr>
        <w:t>ک</w:t>
      </w:r>
      <w:r w:rsidR="00F2781F" w:rsidRPr="00CD1242">
        <w:rPr>
          <w:rStyle w:val="Char2"/>
          <w:rFonts w:hint="cs"/>
          <w:rtl/>
        </w:rPr>
        <w:t>ه امامت ا</w:t>
      </w:r>
      <w:r w:rsidR="003616EF" w:rsidRPr="00CD1242">
        <w:rPr>
          <w:rStyle w:val="Char2"/>
          <w:rFonts w:hint="cs"/>
          <w:rtl/>
        </w:rPr>
        <w:t>ی</w:t>
      </w:r>
      <w:r w:rsidR="00F2781F" w:rsidRPr="00CD1242">
        <w:rPr>
          <w:rStyle w:val="Char2"/>
          <w:rFonts w:hint="cs"/>
          <w:rtl/>
        </w:rPr>
        <w:t>ن ائمه با نص اله</w:t>
      </w:r>
      <w:r w:rsidR="003616EF" w:rsidRPr="00CD1242">
        <w:rPr>
          <w:rStyle w:val="Char2"/>
          <w:rFonts w:hint="cs"/>
          <w:rtl/>
        </w:rPr>
        <w:t>ی</w:t>
      </w:r>
      <w:r w:rsidR="00F2781F" w:rsidRPr="00CD1242">
        <w:rPr>
          <w:rStyle w:val="Char2"/>
          <w:rFonts w:hint="cs"/>
          <w:rtl/>
        </w:rPr>
        <w:t xml:space="preserve"> ثابت شده است و پ</w:t>
      </w:r>
      <w:r w:rsidR="003616EF" w:rsidRPr="00CD1242">
        <w:rPr>
          <w:rStyle w:val="Char2"/>
          <w:rFonts w:hint="cs"/>
          <w:rtl/>
        </w:rPr>
        <w:t>ی</w:t>
      </w:r>
      <w:r w:rsidR="00F2781F" w:rsidRPr="00CD1242">
        <w:rPr>
          <w:rStyle w:val="Char2"/>
          <w:rFonts w:hint="cs"/>
          <w:rtl/>
        </w:rPr>
        <w:t>امبر</w:t>
      </w:r>
      <w:r w:rsidR="006E3EB6">
        <w:rPr>
          <w:rStyle w:val="Char2"/>
          <w:rFonts w:cs="CTraditional Arabic" w:hint="cs"/>
          <w:rtl/>
        </w:rPr>
        <w:t>ج</w:t>
      </w:r>
      <w:r w:rsidR="00F2781F" w:rsidRPr="00CD1242">
        <w:rPr>
          <w:rStyle w:val="Char2"/>
          <w:rFonts w:hint="cs"/>
          <w:rtl/>
        </w:rPr>
        <w:t xml:space="preserve"> 120 بار به آسمان عروج </w:t>
      </w:r>
      <w:r w:rsidR="003616EF" w:rsidRPr="00CD1242">
        <w:rPr>
          <w:rStyle w:val="Char2"/>
          <w:rFonts w:hint="cs"/>
          <w:rtl/>
        </w:rPr>
        <w:t>ک</w:t>
      </w:r>
      <w:r w:rsidR="00F2781F" w:rsidRPr="00CD1242">
        <w:rPr>
          <w:rStyle w:val="Char2"/>
          <w:rFonts w:hint="cs"/>
          <w:rtl/>
        </w:rPr>
        <w:t>رد! و در هر بار به وص</w:t>
      </w:r>
      <w:r w:rsidR="003616EF" w:rsidRPr="00CD1242">
        <w:rPr>
          <w:rStyle w:val="Char2"/>
          <w:rFonts w:hint="cs"/>
          <w:rtl/>
        </w:rPr>
        <w:t>ی</w:t>
      </w:r>
      <w:r w:rsidR="00F2781F" w:rsidRPr="00CD1242">
        <w:rPr>
          <w:rStyle w:val="Char2"/>
          <w:rFonts w:hint="cs"/>
          <w:rtl/>
        </w:rPr>
        <w:t xml:space="preserve"> بودن عل</w:t>
      </w:r>
      <w:r w:rsidR="003616EF" w:rsidRPr="00CD1242">
        <w:rPr>
          <w:rStyle w:val="Char2"/>
          <w:rFonts w:hint="cs"/>
          <w:rtl/>
        </w:rPr>
        <w:t>ی</w:t>
      </w:r>
      <w:r w:rsidR="00F2781F" w:rsidRPr="00CD1242">
        <w:rPr>
          <w:rStyle w:val="Char2"/>
          <w:rFonts w:hint="cs"/>
          <w:rtl/>
        </w:rPr>
        <w:t xml:space="preserve"> سفارش شده است! </w:t>
      </w:r>
    </w:p>
    <w:p w:rsidR="00F2781F" w:rsidRPr="00CD1242" w:rsidRDefault="00F2781F" w:rsidP="006E3EB6">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00737CC5" w:rsidRPr="00CD1242">
        <w:rPr>
          <w:rStyle w:val="Char2"/>
          <w:rFonts w:hint="cs"/>
          <w:rtl/>
        </w:rPr>
        <w:t>(</w:t>
      </w:r>
      <w:r w:rsidRPr="00CD1242">
        <w:rPr>
          <w:rStyle w:val="Char2"/>
          <w:rFonts w:hint="cs"/>
          <w:rtl/>
        </w:rPr>
        <w:t>بصائر الدرجات</w:t>
      </w:r>
      <w:r w:rsidR="00737CC5" w:rsidRPr="00CD1242">
        <w:rPr>
          <w:rStyle w:val="Char2"/>
          <w:rFonts w:hint="cs"/>
          <w:rtl/>
        </w:rPr>
        <w:t>)</w:t>
      </w:r>
      <w:r w:rsidR="005E3458" w:rsidRPr="00CD1242">
        <w:rPr>
          <w:rStyle w:val="Char2"/>
          <w:rFonts w:hint="cs"/>
          <w:rtl/>
        </w:rPr>
        <w:t xml:space="preserve"> به روا</w:t>
      </w:r>
      <w:r w:rsidR="003616EF" w:rsidRPr="00CD1242">
        <w:rPr>
          <w:rStyle w:val="Char2"/>
          <w:rFonts w:hint="cs"/>
          <w:rtl/>
        </w:rPr>
        <w:t>ی</w:t>
      </w:r>
      <w:r w:rsidR="005E3458" w:rsidRPr="00CD1242">
        <w:rPr>
          <w:rStyle w:val="Char2"/>
          <w:rFonts w:hint="cs"/>
          <w:rtl/>
        </w:rPr>
        <w:t>ت</w:t>
      </w:r>
      <w:r w:rsidRPr="00CD1242">
        <w:rPr>
          <w:rStyle w:val="Char2"/>
          <w:rFonts w:hint="cs"/>
          <w:rtl/>
        </w:rPr>
        <w:t xml:space="preserve"> از </w:t>
      </w:r>
      <w:r w:rsidR="005E3458" w:rsidRPr="00CD1242">
        <w:rPr>
          <w:rStyle w:val="Char2"/>
          <w:rFonts w:hint="cs"/>
          <w:rtl/>
        </w:rPr>
        <w:t>امام صادق</w:t>
      </w:r>
      <w:r w:rsidRPr="00CD1242">
        <w:rPr>
          <w:rStyle w:val="Char2"/>
          <w:rFonts w:hint="cs"/>
          <w:rtl/>
        </w:rPr>
        <w:t xml:space="preserve"> آمده</w:t>
      </w:r>
      <w:r w:rsidR="005E3458"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پ</w:t>
      </w:r>
      <w:r w:rsidR="003616EF" w:rsidRPr="00CD1242">
        <w:rPr>
          <w:rStyle w:val="Char2"/>
          <w:rFonts w:hint="cs"/>
          <w:rtl/>
        </w:rPr>
        <w:t>ی</w:t>
      </w:r>
      <w:r w:rsidRPr="00CD1242">
        <w:rPr>
          <w:rStyle w:val="Char2"/>
          <w:rFonts w:hint="cs"/>
          <w:rtl/>
        </w:rPr>
        <w:t>امبر</w:t>
      </w:r>
      <w:r w:rsidR="006E3EB6">
        <w:rPr>
          <w:rStyle w:val="Char2"/>
          <w:rFonts w:hint="cs"/>
          <w:rtl/>
        </w:rPr>
        <w:t xml:space="preserve"> </w:t>
      </w:r>
      <w:r w:rsidR="006E3EB6">
        <w:rPr>
          <w:rStyle w:val="Char2"/>
          <w:rFonts w:cs="CTraditional Arabic" w:hint="cs"/>
          <w:rtl/>
        </w:rPr>
        <w:t>ج</w:t>
      </w:r>
      <w:r w:rsidRPr="00CD1242">
        <w:rPr>
          <w:rStyle w:val="Char2"/>
          <w:rFonts w:hint="cs"/>
          <w:rtl/>
        </w:rPr>
        <w:t xml:space="preserve"> 120 بار عروج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در هر بار خداوند به پ</w:t>
      </w:r>
      <w:r w:rsidR="003616EF" w:rsidRPr="00CD1242">
        <w:rPr>
          <w:rStyle w:val="Char2"/>
          <w:rFonts w:hint="cs"/>
          <w:rtl/>
        </w:rPr>
        <w:t>ی</w:t>
      </w:r>
      <w:r w:rsidRPr="00CD1242">
        <w:rPr>
          <w:rStyle w:val="Char2"/>
          <w:rFonts w:hint="cs"/>
          <w:rtl/>
        </w:rPr>
        <w:t>امبرش به ولا</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و ائمه بعد از او ب</w:t>
      </w:r>
      <w:r w:rsidR="003616EF" w:rsidRPr="00CD1242">
        <w:rPr>
          <w:rStyle w:val="Char2"/>
          <w:rFonts w:hint="cs"/>
          <w:rtl/>
        </w:rPr>
        <w:t>ی</w:t>
      </w:r>
      <w:r w:rsidRPr="00CD1242">
        <w:rPr>
          <w:rStyle w:val="Char2"/>
          <w:rFonts w:hint="cs"/>
          <w:rtl/>
        </w:rPr>
        <w:t>شتر از فرا</w:t>
      </w:r>
      <w:r w:rsidR="003616EF" w:rsidRPr="00CD1242">
        <w:rPr>
          <w:rStyle w:val="Char2"/>
          <w:rFonts w:hint="cs"/>
          <w:rtl/>
        </w:rPr>
        <w:t>ی</w:t>
      </w:r>
      <w:r w:rsidRPr="00CD1242">
        <w:rPr>
          <w:rStyle w:val="Char2"/>
          <w:rFonts w:hint="cs"/>
          <w:rtl/>
        </w:rPr>
        <w:t>ض</w:t>
      </w:r>
      <w:r w:rsidR="00336D6D" w:rsidRPr="00CD1242">
        <w:rPr>
          <w:rStyle w:val="Char2"/>
          <w:rFonts w:hint="cs"/>
          <w:rtl/>
        </w:rPr>
        <w:t xml:space="preserve"> سفارش</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w:t>
      </w:r>
      <w:r w:rsidR="00036F82" w:rsidRPr="00CD1242">
        <w:rPr>
          <w:rStyle w:val="Char2"/>
          <w:rFonts w:hint="cs"/>
          <w:rtl/>
        </w:rPr>
        <w:t>»</w:t>
      </w:r>
      <w:r w:rsidRPr="00CD1242">
        <w:rPr>
          <w:rStyle w:val="Char2"/>
          <w:vertAlign w:val="superscript"/>
          <w:rtl/>
        </w:rPr>
        <w:footnoteReference w:id="131"/>
      </w:r>
      <w:r w:rsidRPr="00CD1242">
        <w:rPr>
          <w:rStyle w:val="Char2"/>
          <w:rFonts w:hint="cs"/>
          <w:rtl/>
        </w:rPr>
        <w:t xml:space="preserve"> </w:t>
      </w:r>
    </w:p>
    <w:p w:rsidR="00F2781F" w:rsidRPr="00CD1242" w:rsidRDefault="00336D6D"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w:t>
      </w:r>
      <w:r w:rsidR="00DA5E69" w:rsidRPr="00CD1242">
        <w:rPr>
          <w:rStyle w:val="Char2"/>
          <w:rFonts w:hint="cs"/>
          <w:rtl/>
        </w:rPr>
        <w:t>درباره‌</w:t>
      </w:r>
      <w:r w:rsidR="00F2781F" w:rsidRPr="00CD1242">
        <w:rPr>
          <w:rStyle w:val="Char2"/>
          <w:rFonts w:hint="cs"/>
          <w:rtl/>
        </w:rPr>
        <w:t xml:space="preserve"> ائمه غلوه</w:t>
      </w:r>
      <w:r w:rsidR="00D01210" w:rsidRPr="00CD1242">
        <w:rPr>
          <w:rStyle w:val="Char2"/>
          <w:rFonts w:hint="cs"/>
          <w:rtl/>
        </w:rPr>
        <w:t>ا</w:t>
      </w:r>
      <w:r w:rsidR="003616EF" w:rsidRPr="00CD1242">
        <w:rPr>
          <w:rStyle w:val="Char2"/>
          <w:rFonts w:hint="cs"/>
          <w:rtl/>
        </w:rPr>
        <w:t>ی</w:t>
      </w:r>
      <w:r w:rsidR="00D01210" w:rsidRPr="00CD1242">
        <w:rPr>
          <w:rStyle w:val="Char2"/>
          <w:rFonts w:hint="cs"/>
          <w:rtl/>
        </w:rPr>
        <w:t xml:space="preserve"> غ</w:t>
      </w:r>
      <w:r w:rsidR="003616EF" w:rsidRPr="00CD1242">
        <w:rPr>
          <w:rStyle w:val="Char2"/>
          <w:rFonts w:hint="cs"/>
          <w:rtl/>
        </w:rPr>
        <w:t>ی</w:t>
      </w:r>
      <w:r w:rsidR="00D01210" w:rsidRPr="00CD1242">
        <w:rPr>
          <w:rStyle w:val="Char2"/>
          <w:rFonts w:hint="cs"/>
          <w:rtl/>
        </w:rPr>
        <w:t>ر قابل توص</w:t>
      </w:r>
      <w:r w:rsidR="003616EF" w:rsidRPr="00CD1242">
        <w:rPr>
          <w:rStyle w:val="Char2"/>
          <w:rFonts w:hint="cs"/>
          <w:rtl/>
        </w:rPr>
        <w:t>ی</w:t>
      </w:r>
      <w:r w:rsidR="00D01210" w:rsidRPr="00CD1242">
        <w:rPr>
          <w:rStyle w:val="Char2"/>
          <w:rFonts w:hint="cs"/>
          <w:rtl/>
        </w:rPr>
        <w:t>ف</w:t>
      </w:r>
      <w:r w:rsidR="003616EF" w:rsidRPr="00CD1242">
        <w:rPr>
          <w:rStyle w:val="Char2"/>
          <w:rFonts w:hint="cs"/>
          <w:rtl/>
        </w:rPr>
        <w:t>ی</w:t>
      </w:r>
      <w:r w:rsidR="00F2781F" w:rsidRPr="00CD1242">
        <w:rPr>
          <w:rStyle w:val="Char2"/>
          <w:rFonts w:hint="cs"/>
          <w:rtl/>
        </w:rPr>
        <w:t xml:space="preserve"> دارند </w:t>
      </w:r>
      <w:r w:rsidR="003616EF" w:rsidRPr="00CD1242">
        <w:rPr>
          <w:rStyle w:val="Char2"/>
          <w:rFonts w:hint="cs"/>
          <w:rtl/>
        </w:rPr>
        <w:t>ک</w:t>
      </w:r>
      <w:r w:rsidR="00F2781F" w:rsidRPr="00CD1242">
        <w:rPr>
          <w:rStyle w:val="Char2"/>
          <w:rFonts w:hint="cs"/>
          <w:rtl/>
        </w:rPr>
        <w:t>ه از هر حدود</w:t>
      </w:r>
      <w:r w:rsidR="003616EF" w:rsidRPr="00CD1242">
        <w:rPr>
          <w:rStyle w:val="Char2"/>
          <w:rFonts w:hint="cs"/>
          <w:rtl/>
        </w:rPr>
        <w:t>ی</w:t>
      </w:r>
      <w:r w:rsidR="00F2781F" w:rsidRPr="00CD1242">
        <w:rPr>
          <w:rStyle w:val="Char2"/>
          <w:rFonts w:hint="cs"/>
          <w:rtl/>
        </w:rPr>
        <w:t xml:space="preserve"> تجاوز </w:t>
      </w:r>
      <w:r w:rsidR="003616EF" w:rsidRPr="00CD1242">
        <w:rPr>
          <w:rStyle w:val="Char2"/>
          <w:rFonts w:hint="cs"/>
          <w:rtl/>
        </w:rPr>
        <w:t>ک</w:t>
      </w:r>
      <w:r w:rsidR="00162AB1" w:rsidRPr="00CD1242">
        <w:rPr>
          <w:rStyle w:val="Char2"/>
          <w:rFonts w:hint="cs"/>
          <w:rtl/>
        </w:rPr>
        <w:t>رده‌</w:t>
      </w:r>
      <w:r w:rsidR="00D01210" w:rsidRPr="00CD1242">
        <w:rPr>
          <w:rStyle w:val="Char2"/>
          <w:rFonts w:hint="cs"/>
          <w:rtl/>
        </w:rPr>
        <w:t xml:space="preserve"> است و</w:t>
      </w:r>
      <w:r w:rsidR="00F2781F" w:rsidRPr="00CD1242">
        <w:rPr>
          <w:rStyle w:val="Char2"/>
          <w:rFonts w:hint="cs"/>
          <w:rtl/>
        </w:rPr>
        <w:t xml:space="preserve"> به ش</w:t>
      </w:r>
      <w:r w:rsidR="003616EF" w:rsidRPr="00CD1242">
        <w:rPr>
          <w:rStyle w:val="Char2"/>
          <w:rFonts w:hint="cs"/>
          <w:rtl/>
        </w:rPr>
        <w:t>ک</w:t>
      </w:r>
      <w:r w:rsidR="00F2781F" w:rsidRPr="00CD1242">
        <w:rPr>
          <w:rStyle w:val="Char2"/>
          <w:rFonts w:hint="cs"/>
          <w:rtl/>
        </w:rPr>
        <w:t>ل</w:t>
      </w:r>
      <w:r w:rsidR="00510780">
        <w:rPr>
          <w:rStyle w:val="Char2"/>
          <w:rFonts w:hint="eastAsia"/>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گوناگون و متعدد</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ی</w:t>
      </w:r>
      <w:r w:rsidR="00D01210" w:rsidRPr="00CD1242">
        <w:rPr>
          <w:rStyle w:val="Char2"/>
          <w:rFonts w:hint="cs"/>
          <w:rtl/>
        </w:rPr>
        <w:t>‌</w:t>
      </w:r>
      <w:r w:rsidR="00F2781F" w:rsidRPr="00CD1242">
        <w:rPr>
          <w:rStyle w:val="Char2"/>
          <w:rFonts w:hint="cs"/>
          <w:rtl/>
        </w:rPr>
        <w:t xml:space="preserve">باشد </w:t>
      </w:r>
      <w:r w:rsidR="003616EF" w:rsidRPr="00CD1242">
        <w:rPr>
          <w:rStyle w:val="Char2"/>
          <w:rFonts w:hint="cs"/>
          <w:rtl/>
        </w:rPr>
        <w:t>ک</w:t>
      </w:r>
      <w:r w:rsidR="00F2781F" w:rsidRPr="00CD1242">
        <w:rPr>
          <w:rStyle w:val="Char2"/>
          <w:rFonts w:hint="cs"/>
          <w:rtl/>
        </w:rPr>
        <w:t xml:space="preserve">ه </w:t>
      </w:r>
      <w:r w:rsidR="003C6194" w:rsidRPr="00CD1242">
        <w:rPr>
          <w:rStyle w:val="Char2"/>
          <w:rFonts w:hint="cs"/>
          <w:rtl/>
        </w:rPr>
        <w:t>سرشت</w:t>
      </w:r>
      <w:r w:rsidR="00510780">
        <w:rPr>
          <w:rStyle w:val="Char2"/>
          <w:rFonts w:hint="eastAsia"/>
          <w:rtl/>
        </w:rPr>
        <w:t>‌</w:t>
      </w:r>
      <w:r w:rsidR="003C6194" w:rsidRPr="00CD1242">
        <w:rPr>
          <w:rStyle w:val="Char2"/>
          <w:rFonts w:hint="cs"/>
          <w:rtl/>
        </w:rPr>
        <w:t>ها</w:t>
      </w:r>
      <w:r w:rsidR="00F2781F" w:rsidRPr="00CD1242">
        <w:rPr>
          <w:rStyle w:val="Char2"/>
          <w:rFonts w:hint="cs"/>
          <w:rtl/>
        </w:rPr>
        <w:t xml:space="preserve"> آن را نپذ</w:t>
      </w:r>
      <w:r w:rsidR="003616EF" w:rsidRPr="00CD1242">
        <w:rPr>
          <w:rStyle w:val="Char2"/>
          <w:rFonts w:hint="cs"/>
          <w:rtl/>
        </w:rPr>
        <w:t>ی</w:t>
      </w:r>
      <w:r w:rsidR="00F2781F" w:rsidRPr="00CD1242">
        <w:rPr>
          <w:rStyle w:val="Char2"/>
          <w:rFonts w:hint="cs"/>
          <w:rtl/>
        </w:rPr>
        <w:t>رفته و عقل</w:t>
      </w:r>
      <w:r w:rsidR="00510780">
        <w:rPr>
          <w:rStyle w:val="Char2"/>
          <w:rFonts w:hint="eastAsia"/>
          <w:rtl/>
        </w:rPr>
        <w:t>‌</w:t>
      </w:r>
      <w:r w:rsidR="00F2781F" w:rsidRPr="00CD1242">
        <w:rPr>
          <w:rStyle w:val="Char2"/>
          <w:rFonts w:hint="cs"/>
          <w:rtl/>
        </w:rPr>
        <w:t>ها و فطرت</w:t>
      </w:r>
      <w:r w:rsidR="00510780">
        <w:rPr>
          <w:rStyle w:val="Char2"/>
          <w:rFonts w:hint="eastAsia"/>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درست</w:t>
      </w:r>
      <w:r w:rsidR="003C6194" w:rsidRPr="00CD1242">
        <w:rPr>
          <w:rStyle w:val="Char2"/>
          <w:rFonts w:hint="cs"/>
          <w:rtl/>
        </w:rPr>
        <w:t>,</w:t>
      </w:r>
      <w:r w:rsidR="00F2781F" w:rsidRPr="00CD1242">
        <w:rPr>
          <w:rStyle w:val="Char2"/>
          <w:rFonts w:hint="cs"/>
          <w:rtl/>
        </w:rPr>
        <w:t xml:space="preserve"> آن را </w:t>
      </w:r>
      <w:r w:rsidR="007F113D" w:rsidRPr="00CD1242">
        <w:rPr>
          <w:rStyle w:val="Char2"/>
          <w:rFonts w:hint="cs"/>
          <w:rtl/>
        </w:rPr>
        <w:t xml:space="preserve">ناپسند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‌دانند</w:t>
      </w:r>
      <w:r w:rsidR="00737CC5" w:rsidRPr="00CD1242">
        <w:rPr>
          <w:rStyle w:val="Char2"/>
          <w:rFonts w:hint="cs"/>
          <w:rtl/>
        </w:rPr>
        <w:t xml:space="preserve"> و نصوص شرع</w:t>
      </w:r>
      <w:r w:rsidR="003616EF" w:rsidRPr="00CD1242">
        <w:rPr>
          <w:rStyle w:val="Char2"/>
          <w:rFonts w:hint="cs"/>
          <w:rtl/>
        </w:rPr>
        <w:t>ی</w:t>
      </w:r>
      <w:r w:rsidR="00737CC5" w:rsidRPr="00CD1242">
        <w:rPr>
          <w:rStyle w:val="Char2"/>
          <w:rFonts w:hint="cs"/>
          <w:rtl/>
        </w:rPr>
        <w:t xml:space="preserve"> برخلاف آن است. </w:t>
      </w:r>
      <w:r w:rsidR="00F2781F" w:rsidRPr="00CD1242">
        <w:rPr>
          <w:rStyle w:val="Char2"/>
          <w:rFonts w:hint="cs"/>
          <w:rtl/>
        </w:rPr>
        <w:t>از جمله غلو</w:t>
      </w:r>
      <w:r w:rsidR="00441A0E" w:rsidRPr="00CD1242">
        <w:rPr>
          <w:rStyle w:val="Char2"/>
          <w:rFonts w:hint="cs"/>
          <w:rtl/>
        </w:rPr>
        <w:t>ّ</w:t>
      </w:r>
      <w:r w:rsidR="00F2781F" w:rsidRPr="00CD1242">
        <w:rPr>
          <w:rStyle w:val="Char2"/>
          <w:rFonts w:hint="cs"/>
          <w:rtl/>
        </w:rPr>
        <w:t xml:space="preserve"> آن</w:t>
      </w:r>
      <w:r w:rsidR="00510780">
        <w:rPr>
          <w:rStyle w:val="Char2"/>
          <w:rFonts w:hint="eastAsia"/>
          <w:rtl/>
        </w:rPr>
        <w:t>‌</w:t>
      </w:r>
      <w:r w:rsidR="00F2781F" w:rsidRPr="00CD1242">
        <w:rPr>
          <w:rStyle w:val="Char2"/>
          <w:rFonts w:hint="cs"/>
          <w:rtl/>
        </w:rPr>
        <w:t>ها</w:t>
      </w:r>
      <w:r w:rsidR="00294C31" w:rsidRPr="00CD1242">
        <w:rPr>
          <w:rStyle w:val="Char2"/>
          <w:rFonts w:hint="cs"/>
          <w:rtl/>
        </w:rPr>
        <w:t>،</w:t>
      </w:r>
      <w:r w:rsidR="00F2781F" w:rsidRPr="00CD1242">
        <w:rPr>
          <w:rStyle w:val="Char2"/>
          <w:rFonts w:hint="cs"/>
          <w:rtl/>
        </w:rPr>
        <w:t xml:space="preserve"> توص</w:t>
      </w:r>
      <w:r w:rsidR="003616EF" w:rsidRPr="00CD1242">
        <w:rPr>
          <w:rStyle w:val="Char2"/>
          <w:rFonts w:hint="cs"/>
          <w:rtl/>
        </w:rPr>
        <w:t>ی</w:t>
      </w:r>
      <w:r w:rsidR="00F2781F" w:rsidRPr="00CD1242">
        <w:rPr>
          <w:rStyle w:val="Char2"/>
          <w:rFonts w:hint="cs"/>
          <w:rtl/>
        </w:rPr>
        <w:t>ف ائمه به صفات خدا</w:t>
      </w:r>
      <w:r w:rsidR="003616EF" w:rsidRPr="00CD1242">
        <w:rPr>
          <w:rStyle w:val="Char2"/>
          <w:rFonts w:hint="cs"/>
          <w:rtl/>
        </w:rPr>
        <w:t>یی</w:t>
      </w:r>
      <w:r w:rsidR="00F2781F" w:rsidRPr="00CD1242">
        <w:rPr>
          <w:rStyle w:val="Char2"/>
          <w:rFonts w:hint="cs"/>
          <w:rtl/>
        </w:rPr>
        <w:t xml:space="preserve"> </w:t>
      </w:r>
      <w:r w:rsidR="00294C31" w:rsidRPr="00CD1242">
        <w:rPr>
          <w:rStyle w:val="Char2"/>
          <w:rFonts w:hint="cs"/>
          <w:rtl/>
        </w:rPr>
        <w:t>و خارج نمودن</w:t>
      </w:r>
      <w:r w:rsidR="00740248">
        <w:rPr>
          <w:rStyle w:val="Char2"/>
          <w:rFonts w:hint="cs"/>
          <w:rtl/>
        </w:rPr>
        <w:t xml:space="preserve"> </w:t>
      </w:r>
      <w:r w:rsidR="000E0383" w:rsidRPr="00CD1242">
        <w:rPr>
          <w:rStyle w:val="Char2"/>
          <w:rFonts w:hint="cs"/>
          <w:rtl/>
        </w:rPr>
        <w:t xml:space="preserve">آن‌ها </w:t>
      </w:r>
      <w:r w:rsidR="00F2781F" w:rsidRPr="00CD1242">
        <w:rPr>
          <w:rStyle w:val="Char2"/>
          <w:rFonts w:hint="cs"/>
          <w:rtl/>
        </w:rPr>
        <w:t>از طب</w:t>
      </w:r>
      <w:r w:rsidR="003616EF" w:rsidRPr="00CD1242">
        <w:rPr>
          <w:rStyle w:val="Char2"/>
          <w:rFonts w:hint="cs"/>
          <w:rtl/>
        </w:rPr>
        <w:t>ی</w:t>
      </w:r>
      <w:r w:rsidR="00F2781F" w:rsidRPr="00CD1242">
        <w:rPr>
          <w:rStyle w:val="Char2"/>
          <w:rFonts w:hint="cs"/>
          <w:rtl/>
        </w:rPr>
        <w:t>عت بشر</w:t>
      </w:r>
      <w:r w:rsidR="003616EF" w:rsidRPr="00CD1242">
        <w:rPr>
          <w:rStyle w:val="Char2"/>
          <w:rFonts w:hint="cs"/>
          <w:rtl/>
        </w:rPr>
        <w:t>ی</w:t>
      </w:r>
      <w:r w:rsidR="00F2781F" w:rsidRPr="00CD1242">
        <w:rPr>
          <w:rStyle w:val="Char2"/>
          <w:rFonts w:hint="cs"/>
          <w:rtl/>
        </w:rPr>
        <w:t xml:space="preserve"> و رساندن</w:t>
      </w:r>
      <w:r w:rsidR="000E0383" w:rsidRPr="00CD1242">
        <w:rPr>
          <w:rStyle w:val="Char2"/>
          <w:rFonts w:hint="cs"/>
          <w:rtl/>
        </w:rPr>
        <w:t xml:space="preserve"> آن‌ها </w:t>
      </w:r>
      <w:r w:rsidR="00F2781F" w:rsidRPr="00CD1242">
        <w:rPr>
          <w:rStyle w:val="Char2"/>
          <w:rFonts w:hint="cs"/>
          <w:rtl/>
        </w:rPr>
        <w:t>به مرتبه پروردگار</w:t>
      </w:r>
      <w:r w:rsidR="003616EF" w:rsidRPr="00CD1242">
        <w:rPr>
          <w:rStyle w:val="Char2"/>
          <w:rFonts w:hint="cs"/>
          <w:rtl/>
        </w:rPr>
        <w:t>ی</w:t>
      </w:r>
      <w:r w:rsidR="00F2781F" w:rsidRPr="00CD1242">
        <w:rPr>
          <w:rStyle w:val="Char2"/>
          <w:rFonts w:hint="cs"/>
          <w:rtl/>
        </w:rPr>
        <w:t xml:space="preserve"> </w:t>
      </w:r>
      <w:r w:rsidR="003475ED" w:rsidRPr="00CD1242">
        <w:rPr>
          <w:rStyle w:val="Char2"/>
          <w:rFonts w:hint="cs"/>
          <w:rtl/>
        </w:rPr>
        <w:t>است</w:t>
      </w:r>
      <w:r w:rsidR="00F2781F" w:rsidRPr="00CD1242">
        <w:rPr>
          <w:rStyle w:val="Char2"/>
          <w:rFonts w:hint="cs"/>
          <w:rtl/>
        </w:rPr>
        <w:t xml:space="preserve">، در </w:t>
      </w:r>
      <w:r w:rsidR="003475ED" w:rsidRPr="00CD1242">
        <w:rPr>
          <w:rStyle w:val="Char2"/>
          <w:rFonts w:hint="cs"/>
          <w:rtl/>
        </w:rPr>
        <w:t>(</w:t>
      </w:r>
      <w:r w:rsidR="00F2781F" w:rsidRPr="00CD1242">
        <w:rPr>
          <w:rStyle w:val="Char2"/>
          <w:rFonts w:hint="cs"/>
          <w:rtl/>
        </w:rPr>
        <w:t>بصائر الدرجات</w:t>
      </w:r>
      <w:r w:rsidR="003475ED" w:rsidRPr="00CD1242">
        <w:rPr>
          <w:rStyle w:val="Char2"/>
          <w:rFonts w:hint="cs"/>
          <w:rtl/>
        </w:rPr>
        <w:t>) در روا</w:t>
      </w:r>
      <w:r w:rsidR="003616EF" w:rsidRPr="00CD1242">
        <w:rPr>
          <w:rStyle w:val="Char2"/>
          <w:rFonts w:hint="cs"/>
          <w:rtl/>
        </w:rPr>
        <w:t>ی</w:t>
      </w:r>
      <w:r w:rsidR="003475ED" w:rsidRPr="00CD1242">
        <w:rPr>
          <w:rStyle w:val="Char2"/>
          <w:rFonts w:hint="cs"/>
          <w:rtl/>
        </w:rPr>
        <w:t>ت</w:t>
      </w:r>
      <w:r w:rsidR="003616EF" w:rsidRPr="00CD1242">
        <w:rPr>
          <w:rStyle w:val="Char2"/>
          <w:rFonts w:hint="cs"/>
          <w:rtl/>
        </w:rPr>
        <w:t>ی</w:t>
      </w:r>
      <w:r w:rsidR="003475ED" w:rsidRPr="00CD1242">
        <w:rPr>
          <w:rStyle w:val="Char2"/>
          <w:rFonts w:hint="cs"/>
          <w:rtl/>
        </w:rPr>
        <w:t xml:space="preserve"> </w:t>
      </w:r>
      <w:r w:rsidR="003616EF" w:rsidRPr="00CD1242">
        <w:rPr>
          <w:rStyle w:val="Char2"/>
          <w:rFonts w:hint="cs"/>
          <w:rtl/>
        </w:rPr>
        <w:t>ک</w:t>
      </w:r>
      <w:r w:rsidR="003475ED" w:rsidRPr="00CD1242">
        <w:rPr>
          <w:rStyle w:val="Char2"/>
          <w:rFonts w:hint="cs"/>
          <w:rtl/>
        </w:rPr>
        <w:t>ه</w:t>
      </w:r>
      <w:r w:rsidR="00F2781F" w:rsidRPr="00CD1242">
        <w:rPr>
          <w:rStyle w:val="Char2"/>
          <w:rFonts w:hint="cs"/>
          <w:rtl/>
        </w:rPr>
        <w:t xml:space="preserve"> به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نسبت داده </w:t>
      </w:r>
      <w:r w:rsidR="003475ED" w:rsidRPr="00CD1242">
        <w:rPr>
          <w:rStyle w:val="Char2"/>
          <w:rFonts w:hint="cs"/>
          <w:rtl/>
        </w:rPr>
        <w:t xml:space="preserve">شده است آمده است </w:t>
      </w:r>
      <w:r w:rsidR="00F2781F" w:rsidRPr="00CD1242">
        <w:rPr>
          <w:rStyle w:val="Char2"/>
          <w:rFonts w:hint="cs"/>
          <w:rtl/>
        </w:rPr>
        <w:t>من چشم خدا</w:t>
      </w:r>
      <w:r w:rsidR="003616EF" w:rsidRPr="00CD1242">
        <w:rPr>
          <w:rStyle w:val="Char2"/>
          <w:rFonts w:hint="cs"/>
          <w:rtl/>
        </w:rPr>
        <w:t>ی</w:t>
      </w:r>
      <w:r w:rsidR="00F2781F" w:rsidRPr="00CD1242">
        <w:rPr>
          <w:rStyle w:val="Char2"/>
          <w:rFonts w:hint="cs"/>
          <w:rtl/>
        </w:rPr>
        <w:t>م، من دست خدا</w:t>
      </w:r>
      <w:r w:rsidR="003616EF" w:rsidRPr="00CD1242">
        <w:rPr>
          <w:rStyle w:val="Char2"/>
          <w:rFonts w:hint="cs"/>
          <w:rtl/>
        </w:rPr>
        <w:t>ی</w:t>
      </w:r>
      <w:r w:rsidR="00F2781F" w:rsidRPr="00CD1242">
        <w:rPr>
          <w:rStyle w:val="Char2"/>
          <w:rFonts w:hint="cs"/>
          <w:rtl/>
        </w:rPr>
        <w:t>م، من پهلو</w:t>
      </w:r>
      <w:r w:rsidR="003616EF" w:rsidRPr="00CD1242">
        <w:rPr>
          <w:rStyle w:val="Char2"/>
          <w:rFonts w:hint="cs"/>
          <w:rtl/>
        </w:rPr>
        <w:t>ی</w:t>
      </w:r>
      <w:r w:rsidR="00F2781F" w:rsidRPr="00CD1242">
        <w:rPr>
          <w:rStyle w:val="Char2"/>
          <w:rFonts w:hint="cs"/>
          <w:rtl/>
        </w:rPr>
        <w:t xml:space="preserve"> خدا</w:t>
      </w:r>
      <w:r w:rsidR="003616EF" w:rsidRPr="00CD1242">
        <w:rPr>
          <w:rStyle w:val="Char2"/>
          <w:rFonts w:hint="cs"/>
          <w:rtl/>
        </w:rPr>
        <w:t>ی</w:t>
      </w:r>
      <w:r w:rsidR="00F2781F" w:rsidRPr="00CD1242">
        <w:rPr>
          <w:rStyle w:val="Char2"/>
          <w:rFonts w:hint="cs"/>
          <w:rtl/>
        </w:rPr>
        <w:t>م، من دروازه اله</w:t>
      </w:r>
      <w:r w:rsidR="003616EF" w:rsidRPr="00CD1242">
        <w:rPr>
          <w:rStyle w:val="Char2"/>
          <w:rFonts w:hint="cs"/>
          <w:rtl/>
        </w:rPr>
        <w:t>ی</w:t>
      </w:r>
      <w:r w:rsidR="00F2781F" w:rsidRPr="00CD1242">
        <w:rPr>
          <w:rStyle w:val="Char2"/>
          <w:rFonts w:hint="cs"/>
          <w:rtl/>
        </w:rPr>
        <w:t xml:space="preserve"> هستم.</w:t>
      </w:r>
      <w:r w:rsidR="00F2781F" w:rsidRPr="00CD1242">
        <w:rPr>
          <w:rStyle w:val="Char2"/>
          <w:vertAlign w:val="superscript"/>
          <w:rtl/>
        </w:rPr>
        <w:footnoteReference w:id="132"/>
      </w:r>
      <w:r w:rsidR="00740248">
        <w:rPr>
          <w:rStyle w:val="Char2"/>
          <w:rFonts w:hint="cs"/>
          <w:rtl/>
        </w:rPr>
        <w:t xml:space="preserve"> </w:t>
      </w:r>
    </w:p>
    <w:p w:rsidR="00737CC5" w:rsidRPr="00CD1242" w:rsidRDefault="00AA5B17"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در روا</w:t>
      </w:r>
      <w:r w:rsidR="003616EF" w:rsidRPr="00CD1242">
        <w:rPr>
          <w:rStyle w:val="Char2"/>
          <w:rFonts w:hint="cs"/>
          <w:rtl/>
        </w:rPr>
        <w:t>ی</w:t>
      </w:r>
      <w:r w:rsidR="00F2781F" w:rsidRPr="00CD1242">
        <w:rPr>
          <w:rStyle w:val="Char2"/>
          <w:rFonts w:hint="cs"/>
          <w:rtl/>
        </w:rPr>
        <w:t>ت د</w:t>
      </w:r>
      <w:r w:rsidR="003616EF" w:rsidRPr="00CD1242">
        <w:rPr>
          <w:rStyle w:val="Char2"/>
          <w:rFonts w:hint="cs"/>
          <w:rtl/>
        </w:rPr>
        <w:t>ی</w:t>
      </w:r>
      <w:r w:rsidR="00F2781F" w:rsidRPr="00CD1242">
        <w:rPr>
          <w:rStyle w:val="Char2"/>
          <w:rFonts w:hint="cs"/>
          <w:rtl/>
        </w:rPr>
        <w:t>گر</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036F82" w:rsidRPr="00CD1242">
        <w:rPr>
          <w:rStyle w:val="Char2"/>
          <w:rFonts w:hint="cs"/>
          <w:rtl/>
        </w:rPr>
        <w:t>«</w:t>
      </w:r>
      <w:r w:rsidR="00F2781F" w:rsidRPr="00CD1242">
        <w:rPr>
          <w:rStyle w:val="Char2"/>
          <w:rFonts w:hint="cs"/>
          <w:rtl/>
        </w:rPr>
        <w:t>من علم خدا</w:t>
      </w:r>
      <w:r w:rsidR="003616EF" w:rsidRPr="00CD1242">
        <w:rPr>
          <w:rStyle w:val="Char2"/>
          <w:rFonts w:hint="cs"/>
          <w:rtl/>
        </w:rPr>
        <w:t>ی</w:t>
      </w:r>
      <w:r w:rsidR="00F2781F" w:rsidRPr="00CD1242">
        <w:rPr>
          <w:rStyle w:val="Char2"/>
          <w:rFonts w:hint="cs"/>
          <w:rtl/>
        </w:rPr>
        <w:t xml:space="preserve">م، من قلب </w:t>
      </w:r>
      <w:r w:rsidRPr="00CD1242">
        <w:rPr>
          <w:rStyle w:val="Char2"/>
          <w:rFonts w:hint="cs"/>
          <w:rtl/>
        </w:rPr>
        <w:t>آگاه</w:t>
      </w:r>
      <w:r w:rsidR="00F2781F" w:rsidRPr="00CD1242">
        <w:rPr>
          <w:rStyle w:val="Char2"/>
          <w:rFonts w:hint="cs"/>
          <w:rtl/>
        </w:rPr>
        <w:t xml:space="preserve"> خد</w:t>
      </w:r>
      <w:r w:rsidRPr="00CD1242">
        <w:rPr>
          <w:rStyle w:val="Char2"/>
          <w:rFonts w:hint="cs"/>
          <w:rtl/>
        </w:rPr>
        <w:t>اوندم</w:t>
      </w:r>
      <w:r w:rsidR="00F2781F" w:rsidRPr="00CD1242">
        <w:rPr>
          <w:rStyle w:val="Char2"/>
          <w:rFonts w:hint="cs"/>
          <w:rtl/>
        </w:rPr>
        <w:t xml:space="preserve">، زبان ناطق </w:t>
      </w:r>
      <w:r w:rsidRPr="00CD1242">
        <w:rPr>
          <w:rStyle w:val="Char2"/>
          <w:rFonts w:hint="cs"/>
          <w:rtl/>
        </w:rPr>
        <w:t>او هستم.</w:t>
      </w:r>
      <w:r w:rsidR="00F2781F" w:rsidRPr="00CD1242">
        <w:rPr>
          <w:rStyle w:val="Char2"/>
          <w:rFonts w:hint="cs"/>
          <w:rtl/>
        </w:rPr>
        <w:t xml:space="preserve"> و چشم </w:t>
      </w:r>
      <w:r w:rsidRPr="00CD1242">
        <w:rPr>
          <w:rStyle w:val="Char2"/>
          <w:rFonts w:hint="cs"/>
          <w:rtl/>
        </w:rPr>
        <w:t>ب</w:t>
      </w:r>
      <w:r w:rsidR="003616EF" w:rsidRPr="00CD1242">
        <w:rPr>
          <w:rStyle w:val="Char2"/>
          <w:rFonts w:hint="cs"/>
          <w:rtl/>
        </w:rPr>
        <w:t>ی</w:t>
      </w:r>
      <w:r w:rsidRPr="00CD1242">
        <w:rPr>
          <w:rStyle w:val="Char2"/>
          <w:rFonts w:hint="cs"/>
          <w:rtl/>
        </w:rPr>
        <w:t>نا،</w:t>
      </w:r>
      <w:r w:rsidR="00F2781F" w:rsidRPr="00CD1242">
        <w:rPr>
          <w:rStyle w:val="Char2"/>
          <w:rFonts w:hint="cs"/>
          <w:rtl/>
        </w:rPr>
        <w:t xml:space="preserve"> پهلو</w:t>
      </w:r>
      <w:r w:rsidRPr="00CD1242">
        <w:rPr>
          <w:rStyle w:val="Char2"/>
          <w:rFonts w:hint="cs"/>
          <w:rtl/>
        </w:rPr>
        <w:t>،</w:t>
      </w:r>
      <w:r w:rsidR="00F2781F" w:rsidRPr="00CD1242">
        <w:rPr>
          <w:rStyle w:val="Char2"/>
          <w:rFonts w:hint="cs"/>
          <w:rtl/>
        </w:rPr>
        <w:t xml:space="preserve"> </w:t>
      </w:r>
      <w:r w:rsidRPr="00CD1242">
        <w:rPr>
          <w:rStyle w:val="Char2"/>
          <w:rFonts w:hint="cs"/>
          <w:rtl/>
        </w:rPr>
        <w:t>و</w:t>
      </w:r>
      <w:r w:rsidR="00F2781F" w:rsidRPr="00CD1242">
        <w:rPr>
          <w:rStyle w:val="Char2"/>
          <w:rFonts w:hint="cs"/>
          <w:rtl/>
        </w:rPr>
        <w:t xml:space="preserve"> دست خدا</w:t>
      </w:r>
      <w:r w:rsidR="003616EF" w:rsidRPr="00CD1242">
        <w:rPr>
          <w:rStyle w:val="Char2"/>
          <w:rFonts w:hint="cs"/>
          <w:rtl/>
        </w:rPr>
        <w:t>ی</w:t>
      </w:r>
      <w:r w:rsidR="00F2781F" w:rsidRPr="00CD1242">
        <w:rPr>
          <w:rStyle w:val="Char2"/>
          <w:rFonts w:hint="cs"/>
          <w:rtl/>
        </w:rPr>
        <w:t>م</w:t>
      </w:r>
      <w:r w:rsidR="00F2781F" w:rsidRPr="00CD1242">
        <w:rPr>
          <w:rStyle w:val="Char2"/>
          <w:vertAlign w:val="superscript"/>
          <w:rtl/>
        </w:rPr>
        <w:footnoteReference w:id="133"/>
      </w:r>
      <w:r w:rsidR="00E57D19" w:rsidRPr="00CD1242">
        <w:rPr>
          <w:rStyle w:val="Char2"/>
          <w:rFonts w:hint="cs"/>
          <w:rtl/>
        </w:rPr>
        <w:t xml:space="preserve">». </w:t>
      </w:r>
      <w:r w:rsidR="00F2781F" w:rsidRPr="00CD1242">
        <w:rPr>
          <w:rStyle w:val="Char2"/>
          <w:rFonts w:hint="cs"/>
          <w:rtl/>
        </w:rPr>
        <w:t xml:space="preserve">در </w:t>
      </w:r>
      <w:r w:rsidR="003616EF" w:rsidRPr="00CD1242">
        <w:rPr>
          <w:rStyle w:val="Char2"/>
          <w:rFonts w:hint="cs"/>
          <w:rtl/>
        </w:rPr>
        <w:t>ک</w:t>
      </w:r>
      <w:r w:rsidR="00F2781F" w:rsidRPr="00CD1242">
        <w:rPr>
          <w:rStyle w:val="Char2"/>
          <w:rFonts w:hint="cs"/>
          <w:rtl/>
        </w:rPr>
        <w:t xml:space="preserve">تاب </w:t>
      </w:r>
      <w:r w:rsidR="00737CC5" w:rsidRPr="00CD1242">
        <w:rPr>
          <w:rStyle w:val="Char2"/>
          <w:rFonts w:hint="cs"/>
          <w:rtl/>
        </w:rPr>
        <w:t>(</w:t>
      </w:r>
      <w:r w:rsidR="00F2781F" w:rsidRPr="00CD1242">
        <w:rPr>
          <w:rStyle w:val="Char2"/>
          <w:rFonts w:hint="cs"/>
          <w:rtl/>
        </w:rPr>
        <w:t>علم ال</w:t>
      </w:r>
      <w:r w:rsidR="003616EF" w:rsidRPr="00CD1242">
        <w:rPr>
          <w:rStyle w:val="Char2"/>
          <w:rFonts w:hint="cs"/>
          <w:rtl/>
        </w:rPr>
        <w:t>ی</w:t>
      </w:r>
      <w:r w:rsidR="00F2781F" w:rsidRPr="00CD1242">
        <w:rPr>
          <w:rStyle w:val="Char2"/>
          <w:rFonts w:hint="cs"/>
          <w:rtl/>
        </w:rPr>
        <w:t>ق</w:t>
      </w:r>
      <w:r w:rsidR="003616EF" w:rsidRPr="00CD1242">
        <w:rPr>
          <w:rStyle w:val="Char2"/>
          <w:rFonts w:hint="cs"/>
          <w:rtl/>
        </w:rPr>
        <w:t>ی</w:t>
      </w:r>
      <w:r w:rsidR="00F2781F" w:rsidRPr="00CD1242">
        <w:rPr>
          <w:rStyle w:val="Char2"/>
          <w:rFonts w:hint="cs"/>
          <w:rtl/>
        </w:rPr>
        <w:t>ن</w:t>
      </w:r>
      <w:r w:rsidR="00737CC5" w:rsidRPr="00CD1242">
        <w:rPr>
          <w:rStyle w:val="Char2"/>
          <w:rFonts w:hint="cs"/>
          <w:rtl/>
        </w:rPr>
        <w:t>) تأل</w:t>
      </w:r>
      <w:r w:rsidR="003616EF" w:rsidRPr="00CD1242">
        <w:rPr>
          <w:rStyle w:val="Char2"/>
          <w:rFonts w:hint="cs"/>
          <w:rtl/>
        </w:rPr>
        <w:t>ی</w:t>
      </w:r>
      <w:r w:rsidR="00737CC5" w:rsidRPr="00CD1242">
        <w:rPr>
          <w:rStyle w:val="Char2"/>
          <w:rFonts w:hint="cs"/>
          <w:rtl/>
        </w:rPr>
        <w:t>ف</w:t>
      </w:r>
      <w:r w:rsidR="00F2781F" w:rsidRPr="00CD1242">
        <w:rPr>
          <w:rStyle w:val="Char2"/>
          <w:rFonts w:hint="cs"/>
          <w:rtl/>
        </w:rPr>
        <w:t xml:space="preserve"> عبدالله شبر</w:t>
      </w:r>
      <w:r w:rsidR="00F2781F" w:rsidRPr="00CD1242">
        <w:rPr>
          <w:rStyle w:val="Char2"/>
          <w:vertAlign w:val="superscript"/>
          <w:rtl/>
        </w:rPr>
        <w:footnoteReference w:id="134"/>
      </w:r>
      <w:r w:rsidR="00E57D19" w:rsidRPr="00CD1242">
        <w:rPr>
          <w:rStyle w:val="Char2"/>
          <w:rFonts w:hint="cs"/>
          <w:rtl/>
        </w:rPr>
        <w:t xml:space="preserve"> </w:t>
      </w:r>
      <w:r w:rsidR="00D1651E" w:rsidRPr="00CD1242">
        <w:rPr>
          <w:rStyle w:val="Char2"/>
          <w:rFonts w:hint="cs"/>
          <w:rtl/>
        </w:rPr>
        <w:t xml:space="preserve">به نقل </w:t>
      </w:r>
      <w:r w:rsidR="00F2781F" w:rsidRPr="00CD1242">
        <w:rPr>
          <w:rStyle w:val="Char2"/>
          <w:rFonts w:hint="cs"/>
          <w:rtl/>
        </w:rPr>
        <w:t>از ابن</w:t>
      </w:r>
      <w:r w:rsidR="00F06FB3" w:rsidRPr="00CD1242">
        <w:rPr>
          <w:rStyle w:val="Char2"/>
          <w:rFonts w:hint="cs"/>
          <w:rtl/>
        </w:rPr>
        <w:t>‌</w:t>
      </w:r>
      <w:r w:rsidR="00F2781F" w:rsidRPr="00CD1242">
        <w:rPr>
          <w:rStyle w:val="Char2"/>
          <w:rFonts w:hint="cs"/>
          <w:rtl/>
        </w:rPr>
        <w:t xml:space="preserve">عباس </w:t>
      </w:r>
      <w:r w:rsidR="00F06FB3" w:rsidRPr="00CD1242">
        <w:rPr>
          <w:rStyle w:val="Char2"/>
          <w:rFonts w:hint="cs"/>
          <w:rtl/>
        </w:rPr>
        <w:t>[</w:t>
      </w:r>
      <w:r w:rsidR="003616EF" w:rsidRPr="00CD1242">
        <w:rPr>
          <w:rStyle w:val="Char2"/>
          <w:rFonts w:hint="cs"/>
          <w:rtl/>
        </w:rPr>
        <w:t>ک</w:t>
      </w:r>
      <w:r w:rsidR="00F2781F" w:rsidRPr="00CD1242">
        <w:rPr>
          <w:rStyle w:val="Char2"/>
          <w:rFonts w:hint="cs"/>
          <w:rtl/>
        </w:rPr>
        <w:t xml:space="preserve">ه او از آن </w:t>
      </w:r>
      <w:r w:rsidR="00F06FB3" w:rsidRPr="00CD1242">
        <w:rPr>
          <w:rStyle w:val="Char2"/>
          <w:rFonts w:hint="cs"/>
          <w:rtl/>
        </w:rPr>
        <w:t>مبراست]</w:t>
      </w:r>
      <w:r w:rsidR="00F2781F" w:rsidRPr="00CD1242">
        <w:rPr>
          <w:rStyle w:val="Char2"/>
          <w:rFonts w:hint="cs"/>
          <w:rtl/>
        </w:rPr>
        <w:t xml:space="preserve"> آ</w:t>
      </w:r>
      <w:r w:rsidR="00D1651E" w:rsidRPr="00CD1242">
        <w:rPr>
          <w:rStyle w:val="Char2"/>
          <w:rFonts w:hint="cs"/>
          <w:rtl/>
        </w:rPr>
        <w:t>مده</w:t>
      </w:r>
      <w:r w:rsidR="00F2781F" w:rsidRPr="00CD1242">
        <w:rPr>
          <w:rStyle w:val="Char2"/>
          <w:rFonts w:hint="cs"/>
          <w:rtl/>
        </w:rPr>
        <w:t xml:space="preserve"> است </w:t>
      </w:r>
      <w:r w:rsidR="00D1651E" w:rsidRPr="00CD1242">
        <w:rPr>
          <w:rStyle w:val="Char2"/>
          <w:rFonts w:hint="cs"/>
          <w:rtl/>
        </w:rPr>
        <w:t>:</w:t>
      </w:r>
      <w:r w:rsidR="00F2781F" w:rsidRPr="00CD1242">
        <w:rPr>
          <w:rStyle w:val="Char2"/>
          <w:rFonts w:hint="cs"/>
          <w:rtl/>
        </w:rPr>
        <w:t xml:space="preserve"> خداوند در روز ق</w:t>
      </w:r>
      <w:r w:rsidR="003616EF" w:rsidRPr="00CD1242">
        <w:rPr>
          <w:rStyle w:val="Char2"/>
          <w:rFonts w:hint="cs"/>
          <w:rtl/>
        </w:rPr>
        <w:t>ی</w:t>
      </w:r>
      <w:r w:rsidR="00F2781F" w:rsidRPr="00CD1242">
        <w:rPr>
          <w:rStyle w:val="Char2"/>
          <w:rFonts w:hint="cs"/>
          <w:rtl/>
        </w:rPr>
        <w:t>امت حساب پ</w:t>
      </w:r>
      <w:r w:rsidR="003616EF" w:rsidRPr="00CD1242">
        <w:rPr>
          <w:rStyle w:val="Char2"/>
          <w:rFonts w:hint="cs"/>
          <w:rtl/>
        </w:rPr>
        <w:t>ی</w:t>
      </w:r>
      <w:r w:rsidR="00F2781F" w:rsidRPr="00CD1242">
        <w:rPr>
          <w:rStyle w:val="Char2"/>
          <w:rFonts w:hint="cs"/>
          <w:rtl/>
        </w:rPr>
        <w:t>امبران را به محمد و حساب تمام بق</w:t>
      </w:r>
      <w:r w:rsidR="003616EF" w:rsidRPr="00CD1242">
        <w:rPr>
          <w:rStyle w:val="Char2"/>
          <w:rFonts w:hint="cs"/>
          <w:rtl/>
        </w:rPr>
        <w:t>ی</w:t>
      </w:r>
      <w:r w:rsidR="00F2781F" w:rsidRPr="00CD1242">
        <w:rPr>
          <w:rStyle w:val="Char2"/>
          <w:rFonts w:hint="cs"/>
          <w:rtl/>
        </w:rPr>
        <w:t>ه مخلوقات را به عل</w:t>
      </w:r>
      <w:r w:rsidR="003616EF" w:rsidRPr="00CD1242">
        <w:rPr>
          <w:rStyle w:val="Char2"/>
          <w:rFonts w:hint="cs"/>
          <w:rtl/>
        </w:rPr>
        <w:t>ی</w:t>
      </w:r>
      <w:r w:rsidR="00F2781F" w:rsidRPr="00CD1242">
        <w:rPr>
          <w:rStyle w:val="Char2"/>
          <w:rFonts w:hint="cs"/>
          <w:rtl/>
        </w:rPr>
        <w:t xml:space="preserve"> </w:t>
      </w:r>
      <w:r w:rsidR="00573143" w:rsidRPr="00CD1242">
        <w:rPr>
          <w:rStyle w:val="Char2"/>
          <w:rFonts w:hint="cs"/>
          <w:rtl/>
        </w:rPr>
        <w:t xml:space="preserve">واگذار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F2781F" w:rsidRPr="00CD1242">
        <w:rPr>
          <w:rStyle w:val="Char2"/>
          <w:vertAlign w:val="superscript"/>
          <w:rtl/>
        </w:rPr>
        <w:footnoteReference w:id="135"/>
      </w:r>
      <w:r w:rsidR="00E57D19" w:rsidRPr="00CD1242">
        <w:rPr>
          <w:rStyle w:val="Char2"/>
          <w:rFonts w:hint="cs"/>
          <w:rtl/>
        </w:rPr>
        <w:t xml:space="preserve">. </w:t>
      </w:r>
      <w:r w:rsidR="00737CC5" w:rsidRPr="00CD1242">
        <w:rPr>
          <w:rStyle w:val="Char2"/>
          <w:rFonts w:hint="cs"/>
          <w:rtl/>
        </w:rPr>
        <w:t>سل</w:t>
      </w:r>
      <w:r w:rsidR="003616EF" w:rsidRPr="00CD1242">
        <w:rPr>
          <w:rStyle w:val="Char2"/>
          <w:rFonts w:hint="cs"/>
          <w:rtl/>
        </w:rPr>
        <w:t>ی</w:t>
      </w:r>
      <w:r w:rsidR="00737CC5" w:rsidRPr="00CD1242">
        <w:rPr>
          <w:rStyle w:val="Char2"/>
          <w:rFonts w:hint="cs"/>
          <w:rtl/>
        </w:rPr>
        <w:t>م بن ق</w:t>
      </w:r>
      <w:r w:rsidR="003616EF" w:rsidRPr="00CD1242">
        <w:rPr>
          <w:rStyle w:val="Char2"/>
          <w:rFonts w:hint="cs"/>
          <w:rtl/>
        </w:rPr>
        <w:t>ی</w:t>
      </w:r>
      <w:r w:rsidR="00737CC5" w:rsidRPr="00CD1242">
        <w:rPr>
          <w:rStyle w:val="Char2"/>
          <w:rFonts w:hint="cs"/>
          <w:rtl/>
        </w:rPr>
        <w:t>س بر</w:t>
      </w:r>
      <w:r w:rsidR="00F2781F" w:rsidRPr="00CD1242">
        <w:rPr>
          <w:rStyle w:val="Char2"/>
          <w:rFonts w:hint="cs"/>
          <w:rtl/>
        </w:rPr>
        <w:t xml:space="preserve"> رسول خدا</w:t>
      </w:r>
      <w:r w:rsidR="00740248" w:rsidRPr="00740248">
        <w:rPr>
          <w:rStyle w:val="Char2"/>
          <w:rFonts w:cs="CTraditional Arabic"/>
          <w:rtl/>
        </w:rPr>
        <w:t xml:space="preserve"> ج</w:t>
      </w:r>
      <w:r w:rsidR="00F2781F" w:rsidRPr="00CD1242">
        <w:rPr>
          <w:rStyle w:val="Char2"/>
          <w:rFonts w:hint="cs"/>
          <w:rtl/>
        </w:rPr>
        <w:t xml:space="preserve"> </w:t>
      </w:r>
      <w:r w:rsidR="00F06FB3" w:rsidRPr="00CD1242">
        <w:rPr>
          <w:rStyle w:val="Char2"/>
          <w:rFonts w:hint="cs"/>
          <w:rtl/>
        </w:rPr>
        <w:t>دروغ م</w:t>
      </w:r>
      <w:r w:rsidR="003616EF" w:rsidRPr="00CD1242">
        <w:rPr>
          <w:rStyle w:val="Char2"/>
          <w:rFonts w:hint="cs"/>
          <w:rtl/>
        </w:rPr>
        <w:t>ی</w:t>
      </w:r>
      <w:r w:rsidR="00F06FB3" w:rsidRPr="00CD1242">
        <w:rPr>
          <w:rStyle w:val="Char2"/>
          <w:rFonts w:hint="cs"/>
          <w:rtl/>
        </w:rPr>
        <w:t>‌</w:t>
      </w:r>
      <w:r w:rsidR="00EA6376" w:rsidRPr="00CD1242">
        <w:rPr>
          <w:rStyle w:val="Char2"/>
          <w:rFonts w:hint="cs"/>
          <w:rtl/>
        </w:rPr>
        <w:t xml:space="preserve">بندد </w:t>
      </w:r>
      <w:r w:rsidR="003616EF" w:rsidRPr="00CD1242">
        <w:rPr>
          <w:rStyle w:val="Char2"/>
          <w:rFonts w:hint="cs"/>
          <w:rtl/>
        </w:rPr>
        <w:t>ک</w:t>
      </w:r>
      <w:r w:rsidR="00EA6376" w:rsidRPr="00CD1242">
        <w:rPr>
          <w:rStyle w:val="Char2"/>
          <w:rFonts w:hint="cs"/>
          <w:rtl/>
        </w:rPr>
        <w:t>ه او</w:t>
      </w:r>
      <w:r w:rsidR="00F2781F" w:rsidRPr="00CD1242">
        <w:rPr>
          <w:rStyle w:val="Char2"/>
          <w:rFonts w:hint="cs"/>
          <w:rtl/>
        </w:rPr>
        <w:t xml:space="preserve"> به عل</w:t>
      </w:r>
      <w:r w:rsidR="003616EF" w:rsidRPr="00CD1242">
        <w:rPr>
          <w:rStyle w:val="Char2"/>
          <w:rFonts w:hint="cs"/>
          <w:rtl/>
        </w:rPr>
        <w:t>ی</w:t>
      </w:r>
      <w:r w:rsidR="00F2781F" w:rsidRPr="00CD1242">
        <w:rPr>
          <w:rStyle w:val="Char2"/>
          <w:rFonts w:hint="cs"/>
          <w:rtl/>
        </w:rPr>
        <w:t xml:space="preserve"> گفته است: ا</w:t>
      </w:r>
      <w:r w:rsidR="003616EF" w:rsidRPr="00CD1242">
        <w:rPr>
          <w:rStyle w:val="Char2"/>
          <w:rFonts w:hint="cs"/>
          <w:rtl/>
        </w:rPr>
        <w:t>ی</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تو از من و من از تو هستم و گوشتم به گوشت تو و خونم به خون تو آغشته است.</w:t>
      </w:r>
      <w:r w:rsidR="00E57D19" w:rsidRPr="00CD1242">
        <w:rPr>
          <w:rStyle w:val="Char2"/>
          <w:rFonts w:hint="cs"/>
          <w:rtl/>
        </w:rPr>
        <w:t xml:space="preserve"> </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س من</w:t>
      </w:r>
      <w:r w:rsidR="003616EF" w:rsidRPr="00CD1242">
        <w:rPr>
          <w:rStyle w:val="Char2"/>
          <w:rFonts w:hint="cs"/>
          <w:rtl/>
        </w:rPr>
        <w:t>ک</w:t>
      </w:r>
      <w:r w:rsidR="00F2781F" w:rsidRPr="00CD1242">
        <w:rPr>
          <w:rStyle w:val="Char2"/>
          <w:rFonts w:hint="cs"/>
          <w:rtl/>
        </w:rPr>
        <w:t>ر ولا</w:t>
      </w:r>
      <w:r w:rsidR="003616EF" w:rsidRPr="00CD1242">
        <w:rPr>
          <w:rStyle w:val="Char2"/>
          <w:rFonts w:hint="cs"/>
          <w:rtl/>
        </w:rPr>
        <w:t>ی</w:t>
      </w:r>
      <w:r w:rsidR="00F2781F" w:rsidRPr="00CD1242">
        <w:rPr>
          <w:rStyle w:val="Char2"/>
          <w:rFonts w:hint="cs"/>
          <w:rtl/>
        </w:rPr>
        <w:t>ت</w:t>
      </w:r>
      <w:r w:rsidR="00454B77" w:rsidRPr="00CD1242">
        <w:rPr>
          <w:rStyle w:val="Char2"/>
          <w:rFonts w:hint="cs"/>
          <w:rtl/>
        </w:rPr>
        <w:t xml:space="preserve"> تو</w:t>
      </w:r>
      <w:r w:rsidR="00F2781F" w:rsidRPr="00CD1242">
        <w:rPr>
          <w:rStyle w:val="Char2"/>
          <w:rFonts w:hint="cs"/>
          <w:rtl/>
        </w:rPr>
        <w:t xml:space="preserve"> باشد من</w:t>
      </w:r>
      <w:r w:rsidR="003616EF" w:rsidRPr="00CD1242">
        <w:rPr>
          <w:rStyle w:val="Char2"/>
          <w:rFonts w:hint="cs"/>
          <w:rtl/>
        </w:rPr>
        <w:t>ک</w:t>
      </w:r>
      <w:r w:rsidR="00F2781F" w:rsidRPr="00CD1242">
        <w:rPr>
          <w:rStyle w:val="Char2"/>
          <w:rFonts w:hint="cs"/>
          <w:rtl/>
        </w:rPr>
        <w:t>ر پروردگار</w:t>
      </w:r>
      <w:r w:rsidR="003616EF" w:rsidRPr="00CD1242">
        <w:rPr>
          <w:rStyle w:val="Char2"/>
          <w:rFonts w:hint="cs"/>
          <w:rtl/>
        </w:rPr>
        <w:t>ی</w:t>
      </w:r>
      <w:r w:rsidR="00F2781F" w:rsidRPr="00CD1242">
        <w:rPr>
          <w:rStyle w:val="Char2"/>
          <w:rFonts w:hint="cs"/>
          <w:rtl/>
        </w:rPr>
        <w:t xml:space="preserve"> خداوند </w:t>
      </w:r>
      <w:r w:rsidR="00A61CF9" w:rsidRPr="00CD1242">
        <w:rPr>
          <w:rStyle w:val="Char2"/>
          <w:rFonts w:hint="cs"/>
          <w:rtl/>
        </w:rPr>
        <w:t>شده</w:t>
      </w:r>
      <w:r w:rsidR="00F2781F" w:rsidRPr="00CD1242">
        <w:rPr>
          <w:rStyle w:val="Char2"/>
          <w:rFonts w:hint="cs"/>
          <w:rtl/>
        </w:rPr>
        <w:t xml:space="preserve"> است، ا</w:t>
      </w:r>
      <w:r w:rsidR="003616EF" w:rsidRPr="00CD1242">
        <w:rPr>
          <w:rStyle w:val="Char2"/>
          <w:rFonts w:hint="cs"/>
          <w:rtl/>
        </w:rPr>
        <w:t>ی</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تو بعد از من نشان</w:t>
      </w:r>
      <w:r w:rsidR="00454B77" w:rsidRPr="00CD1242">
        <w:rPr>
          <w:rStyle w:val="Char2"/>
          <w:rFonts w:hint="cs"/>
          <w:rtl/>
        </w:rPr>
        <w:t>ه</w:t>
      </w:r>
      <w:r w:rsidR="00F2781F" w:rsidRPr="00CD1242">
        <w:rPr>
          <w:rStyle w:val="Char2"/>
          <w:rFonts w:hint="cs"/>
          <w:rtl/>
        </w:rPr>
        <w:t xml:space="preserve"> بزرگ خداوند در زم</w:t>
      </w:r>
      <w:r w:rsidR="003616EF" w:rsidRPr="00CD1242">
        <w:rPr>
          <w:rStyle w:val="Char2"/>
          <w:rFonts w:hint="cs"/>
          <w:rtl/>
        </w:rPr>
        <w:t>ی</w:t>
      </w:r>
      <w:r w:rsidR="00F2781F" w:rsidRPr="00CD1242">
        <w:rPr>
          <w:rStyle w:val="Char2"/>
          <w:rFonts w:hint="cs"/>
          <w:rtl/>
        </w:rPr>
        <w:t>ن هست</w:t>
      </w:r>
      <w:r w:rsidR="003616EF" w:rsidRPr="00CD1242">
        <w:rPr>
          <w:rStyle w:val="Char2"/>
          <w:rFonts w:hint="cs"/>
          <w:rtl/>
        </w:rPr>
        <w:t>ی</w:t>
      </w:r>
      <w:r w:rsidR="00F2781F" w:rsidRPr="00CD1242">
        <w:rPr>
          <w:rStyle w:val="Char2"/>
          <w:rFonts w:hint="cs"/>
          <w:rtl/>
        </w:rPr>
        <w:t>، تو بزرگتر</w:t>
      </w:r>
      <w:r w:rsidR="003616EF" w:rsidRPr="00CD1242">
        <w:rPr>
          <w:rStyle w:val="Char2"/>
          <w:rFonts w:hint="cs"/>
          <w:rtl/>
        </w:rPr>
        <w:t>ی</w:t>
      </w:r>
      <w:r w:rsidR="00F2781F" w:rsidRPr="00CD1242">
        <w:rPr>
          <w:rStyle w:val="Char2"/>
          <w:rFonts w:hint="cs"/>
          <w:rtl/>
        </w:rPr>
        <w:t>ن ر</w:t>
      </w:r>
      <w:r w:rsidR="003616EF" w:rsidRPr="00CD1242">
        <w:rPr>
          <w:rStyle w:val="Char2"/>
          <w:rFonts w:hint="cs"/>
          <w:rtl/>
        </w:rPr>
        <w:t>ک</w:t>
      </w:r>
      <w:r w:rsidR="00F2781F" w:rsidRPr="00CD1242">
        <w:rPr>
          <w:rStyle w:val="Char2"/>
          <w:rFonts w:hint="cs"/>
          <w:rtl/>
        </w:rPr>
        <w:t>ن در ق</w:t>
      </w:r>
      <w:r w:rsidR="003616EF" w:rsidRPr="00CD1242">
        <w:rPr>
          <w:rStyle w:val="Char2"/>
          <w:rFonts w:hint="cs"/>
          <w:rtl/>
        </w:rPr>
        <w:t>ی</w:t>
      </w:r>
      <w:r w:rsidR="00F2781F" w:rsidRPr="00CD1242">
        <w:rPr>
          <w:rStyle w:val="Char2"/>
          <w:rFonts w:hint="cs"/>
          <w:rtl/>
        </w:rPr>
        <w:t xml:space="preserve">امت </w:t>
      </w:r>
      <w:r w:rsidR="00454B77" w:rsidRPr="00CD1242">
        <w:rPr>
          <w:rStyle w:val="Char2"/>
          <w:rFonts w:hint="cs"/>
          <w:rtl/>
        </w:rPr>
        <w:t>هست</w:t>
      </w:r>
      <w:r w:rsidR="003616EF" w:rsidRPr="00CD1242">
        <w:rPr>
          <w:rStyle w:val="Char2"/>
          <w:rFonts w:hint="cs"/>
          <w:rtl/>
        </w:rPr>
        <w:t>ی</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س در سا</w:t>
      </w:r>
      <w:r w:rsidR="003616EF" w:rsidRPr="00CD1242">
        <w:rPr>
          <w:rStyle w:val="Char2"/>
          <w:rFonts w:hint="cs"/>
          <w:rtl/>
        </w:rPr>
        <w:t>ی</w:t>
      </w:r>
      <w:r w:rsidR="00F2781F" w:rsidRPr="00CD1242">
        <w:rPr>
          <w:rStyle w:val="Char2"/>
          <w:rFonts w:hint="cs"/>
          <w:rtl/>
        </w:rPr>
        <w:t>ه تو باشد رستگار است</w:t>
      </w:r>
      <w:r w:rsidR="00454B77" w:rsidRPr="00CD1242">
        <w:rPr>
          <w:rStyle w:val="Char2"/>
          <w:rFonts w:hint="cs"/>
          <w:rtl/>
        </w:rPr>
        <w:t>!</w:t>
      </w:r>
      <w:r w:rsidR="00F2781F" w:rsidRPr="00CD1242">
        <w:rPr>
          <w:rStyle w:val="Char2"/>
          <w:rFonts w:hint="cs"/>
          <w:rtl/>
        </w:rPr>
        <w:t xml:space="preserve"> </w:t>
      </w:r>
      <w:r w:rsidR="00454B77" w:rsidRPr="00CD1242">
        <w:rPr>
          <w:rStyle w:val="Char2"/>
          <w:rFonts w:hint="cs"/>
          <w:rtl/>
        </w:rPr>
        <w:t>ز</w:t>
      </w:r>
      <w:r w:rsidR="003616EF" w:rsidRPr="00CD1242">
        <w:rPr>
          <w:rStyle w:val="Char2"/>
          <w:rFonts w:hint="cs"/>
          <w:rtl/>
        </w:rPr>
        <w:t>ی</w:t>
      </w:r>
      <w:r w:rsidR="00454B77" w:rsidRPr="00CD1242">
        <w:rPr>
          <w:rStyle w:val="Char2"/>
          <w:rFonts w:hint="cs"/>
          <w:rtl/>
        </w:rPr>
        <w:t xml:space="preserve">را </w:t>
      </w:r>
      <w:r w:rsidR="003616EF" w:rsidRPr="00CD1242">
        <w:rPr>
          <w:rStyle w:val="Char2"/>
          <w:rFonts w:hint="cs"/>
          <w:rtl/>
        </w:rPr>
        <w:t>ک</w:t>
      </w:r>
      <w:r w:rsidR="00454B77" w:rsidRPr="00CD1242">
        <w:rPr>
          <w:rStyle w:val="Char2"/>
          <w:rFonts w:hint="cs"/>
          <w:rtl/>
        </w:rPr>
        <w:t>ه</w:t>
      </w:r>
      <w:r w:rsidR="00F2781F" w:rsidRPr="00CD1242">
        <w:rPr>
          <w:rStyle w:val="Char2"/>
          <w:rFonts w:hint="cs"/>
          <w:rtl/>
        </w:rPr>
        <w:t xml:space="preserve"> حساب مخلوقات و </w:t>
      </w:r>
      <w:r w:rsidR="00843DBE" w:rsidRPr="00CD1242">
        <w:rPr>
          <w:rStyle w:val="Char2"/>
          <w:rFonts w:hint="cs"/>
          <w:rtl/>
        </w:rPr>
        <w:t>بازگشت</w:t>
      </w:r>
      <w:r w:rsidR="00454B77" w:rsidRPr="00CD1242">
        <w:rPr>
          <w:rStyle w:val="Char2"/>
          <w:rFonts w:hint="cs"/>
          <w:rtl/>
        </w:rPr>
        <w:t>‌</w:t>
      </w:r>
      <w:r w:rsidR="00F2781F" w:rsidRPr="00CD1242">
        <w:rPr>
          <w:rStyle w:val="Char2"/>
          <w:rFonts w:hint="cs"/>
          <w:rtl/>
        </w:rPr>
        <w:t>شان به سو</w:t>
      </w:r>
      <w:r w:rsidR="003616EF" w:rsidRPr="00CD1242">
        <w:rPr>
          <w:rStyle w:val="Char2"/>
          <w:rFonts w:hint="cs"/>
          <w:rtl/>
        </w:rPr>
        <w:t>ی</w:t>
      </w:r>
      <w:r w:rsidR="00F2781F" w:rsidRPr="00CD1242">
        <w:rPr>
          <w:rStyle w:val="Char2"/>
          <w:rFonts w:hint="cs"/>
          <w:rtl/>
        </w:rPr>
        <w:t xml:space="preserve"> تو است، و ترازو و صراط </w:t>
      </w:r>
      <w:r w:rsidR="00454B77" w:rsidRPr="00CD1242">
        <w:rPr>
          <w:rStyle w:val="Char2"/>
          <w:rFonts w:hint="cs"/>
          <w:rtl/>
        </w:rPr>
        <w:t>از آن</w:t>
      </w:r>
      <w:r w:rsidR="00F2781F" w:rsidRPr="00CD1242">
        <w:rPr>
          <w:rStyle w:val="Char2"/>
          <w:rFonts w:hint="cs"/>
          <w:rtl/>
        </w:rPr>
        <w:t xml:space="preserve"> تو است، و </w:t>
      </w:r>
      <w:r w:rsidR="00454B77" w:rsidRPr="00CD1242">
        <w:rPr>
          <w:rStyle w:val="Char2"/>
          <w:rFonts w:hint="cs"/>
          <w:rtl/>
        </w:rPr>
        <w:t>جا</w:t>
      </w:r>
      <w:r w:rsidR="003616EF" w:rsidRPr="00CD1242">
        <w:rPr>
          <w:rStyle w:val="Char2"/>
          <w:rFonts w:hint="cs"/>
          <w:rtl/>
        </w:rPr>
        <w:t>ی</w:t>
      </w:r>
      <w:r w:rsidR="00454B77" w:rsidRPr="00CD1242">
        <w:rPr>
          <w:rStyle w:val="Char2"/>
          <w:rFonts w:hint="cs"/>
          <w:rtl/>
        </w:rPr>
        <w:t>گاه ا</w:t>
      </w:r>
      <w:r w:rsidR="003616EF" w:rsidRPr="00CD1242">
        <w:rPr>
          <w:rStyle w:val="Char2"/>
          <w:rFonts w:hint="cs"/>
          <w:rtl/>
        </w:rPr>
        <w:t>ی</w:t>
      </w:r>
      <w:r w:rsidR="00454B77" w:rsidRPr="00CD1242">
        <w:rPr>
          <w:rStyle w:val="Char2"/>
          <w:rFonts w:hint="cs"/>
          <w:rtl/>
        </w:rPr>
        <w:t>ستادن از آن</w:t>
      </w:r>
      <w:r w:rsidR="00F2781F" w:rsidRPr="00CD1242">
        <w:rPr>
          <w:rStyle w:val="Char2"/>
          <w:rFonts w:hint="cs"/>
          <w:rtl/>
        </w:rPr>
        <w:t xml:space="preserve"> تو است، و حساب </w:t>
      </w:r>
      <w:r w:rsidR="00454B77" w:rsidRPr="00CD1242">
        <w:rPr>
          <w:rStyle w:val="Char2"/>
          <w:rFonts w:hint="cs"/>
          <w:rtl/>
        </w:rPr>
        <w:t>ن</w:t>
      </w:r>
      <w:r w:rsidR="003616EF" w:rsidRPr="00CD1242">
        <w:rPr>
          <w:rStyle w:val="Char2"/>
          <w:rFonts w:hint="cs"/>
          <w:rtl/>
        </w:rPr>
        <w:t>ی</w:t>
      </w:r>
      <w:r w:rsidR="00454B77" w:rsidRPr="00CD1242">
        <w:rPr>
          <w:rStyle w:val="Char2"/>
          <w:rFonts w:hint="cs"/>
          <w:rtl/>
        </w:rPr>
        <w:t xml:space="preserve">ز از آن </w:t>
      </w:r>
      <w:r w:rsidR="00DE657A" w:rsidRPr="00CD1242">
        <w:rPr>
          <w:rStyle w:val="Char2"/>
          <w:rFonts w:hint="cs"/>
          <w:rtl/>
        </w:rPr>
        <w:t>توست،</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 xml:space="preserve">س به تو اعتماد </w:t>
      </w:r>
      <w:r w:rsidR="003616EF" w:rsidRPr="00CD1242">
        <w:rPr>
          <w:rStyle w:val="Char2"/>
          <w:rFonts w:hint="cs"/>
          <w:rtl/>
        </w:rPr>
        <w:t>ک</w:t>
      </w:r>
      <w:r w:rsidR="00F2781F" w:rsidRPr="00CD1242">
        <w:rPr>
          <w:rStyle w:val="Char2"/>
          <w:rFonts w:hint="cs"/>
          <w:rtl/>
        </w:rPr>
        <w:t>ند رستگار است و ه</w:t>
      </w:r>
      <w:r w:rsidR="00F06FB3" w:rsidRPr="00CD1242">
        <w:rPr>
          <w:rStyle w:val="Char2"/>
          <w:rFonts w:hint="cs"/>
          <w:rtl/>
        </w:rPr>
        <w:t xml:space="preserve">ر </w:t>
      </w:r>
      <w:r w:rsidR="003616EF" w:rsidRPr="00CD1242">
        <w:rPr>
          <w:rStyle w:val="Char2"/>
          <w:rFonts w:hint="cs"/>
          <w:rtl/>
        </w:rPr>
        <w:t>ک</w:t>
      </w:r>
      <w:r w:rsidR="00F06FB3" w:rsidRPr="00CD1242">
        <w:rPr>
          <w:rStyle w:val="Char2"/>
          <w:rFonts w:hint="cs"/>
          <w:rtl/>
        </w:rPr>
        <w:t xml:space="preserve">س مخالفت </w:t>
      </w:r>
      <w:r w:rsidR="003616EF" w:rsidRPr="00CD1242">
        <w:rPr>
          <w:rStyle w:val="Char2"/>
          <w:rFonts w:hint="cs"/>
          <w:rtl/>
        </w:rPr>
        <w:t>ک</w:t>
      </w:r>
      <w:r w:rsidR="00F06FB3" w:rsidRPr="00CD1242">
        <w:rPr>
          <w:rStyle w:val="Char2"/>
          <w:rFonts w:hint="cs"/>
          <w:rtl/>
        </w:rPr>
        <w:t>ند هلا</w:t>
      </w:r>
      <w:r w:rsidR="003616EF" w:rsidRPr="00CD1242">
        <w:rPr>
          <w:rStyle w:val="Char2"/>
          <w:rFonts w:hint="cs"/>
          <w:rtl/>
        </w:rPr>
        <w:t>ک</w:t>
      </w:r>
      <w:r w:rsidR="00F06FB3" w:rsidRPr="00CD1242">
        <w:rPr>
          <w:rStyle w:val="Char2"/>
          <w:rFonts w:hint="cs"/>
          <w:rtl/>
        </w:rPr>
        <w:t xml:space="preserve"> و بدبخت</w:t>
      </w:r>
      <w:r w:rsidR="00F2781F" w:rsidRPr="00CD1242">
        <w:rPr>
          <w:rStyle w:val="Char2"/>
          <w:rFonts w:hint="cs"/>
          <w:rtl/>
        </w:rPr>
        <w:t>، خداوندا گواه باش، خداوندا گواه باش.</w:t>
      </w:r>
      <w:r w:rsidR="00F2781F" w:rsidRPr="00CD1242">
        <w:rPr>
          <w:rStyle w:val="Char2"/>
          <w:vertAlign w:val="superscript"/>
          <w:rtl/>
        </w:rPr>
        <w:footnoteReference w:id="136"/>
      </w:r>
      <w:r w:rsidR="00F2781F" w:rsidRPr="00CD1242">
        <w:rPr>
          <w:rStyle w:val="Char2"/>
          <w:rFonts w:hint="cs"/>
          <w:rtl/>
        </w:rPr>
        <w:t xml:space="preserve"> </w:t>
      </w:r>
    </w:p>
    <w:p w:rsidR="00F2781F" w:rsidRPr="00CD1242" w:rsidRDefault="00DE657A" w:rsidP="006E3EB6">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00F2781F" w:rsidRPr="00CD1242">
        <w:rPr>
          <w:rStyle w:val="Char2"/>
          <w:rFonts w:hint="cs"/>
          <w:rtl/>
        </w:rPr>
        <w:t xml:space="preserve">نند </w:t>
      </w:r>
      <w:r w:rsidR="003616EF" w:rsidRPr="00CD1242">
        <w:rPr>
          <w:rStyle w:val="Char2"/>
          <w:rFonts w:hint="cs"/>
          <w:rtl/>
        </w:rPr>
        <w:t>ک</w:t>
      </w:r>
      <w:r w:rsidR="00F2781F" w:rsidRPr="00CD1242">
        <w:rPr>
          <w:rStyle w:val="Char2"/>
          <w:rFonts w:hint="cs"/>
          <w:rtl/>
        </w:rPr>
        <w:t>ه ائمه</w:t>
      </w:r>
      <w:r w:rsidR="000E0383" w:rsidRPr="00CD1242">
        <w:rPr>
          <w:rStyle w:val="Char2"/>
          <w:rFonts w:hint="cs"/>
          <w:rtl/>
        </w:rPr>
        <w:t xml:space="preserve"> آن‌ها </w:t>
      </w:r>
      <w:r w:rsidR="00F2781F" w:rsidRPr="00CD1242">
        <w:rPr>
          <w:rStyle w:val="Char2"/>
          <w:rFonts w:hint="cs"/>
          <w:rtl/>
        </w:rPr>
        <w:t>دارا</w:t>
      </w:r>
      <w:r w:rsidR="003616EF" w:rsidRPr="00CD1242">
        <w:rPr>
          <w:rStyle w:val="Char2"/>
          <w:rFonts w:hint="cs"/>
          <w:rtl/>
        </w:rPr>
        <w:t>ی</w:t>
      </w:r>
      <w:r w:rsidR="00F2781F" w:rsidRPr="00CD1242">
        <w:rPr>
          <w:rStyle w:val="Char2"/>
          <w:rFonts w:hint="cs"/>
          <w:rtl/>
        </w:rPr>
        <w:t xml:space="preserve"> علم غ</w:t>
      </w:r>
      <w:r w:rsidR="003616EF" w:rsidRPr="00CD1242">
        <w:rPr>
          <w:rStyle w:val="Char2"/>
          <w:rFonts w:hint="cs"/>
          <w:rtl/>
        </w:rPr>
        <w:t>ی</w:t>
      </w:r>
      <w:r w:rsidR="00F2781F" w:rsidRPr="00CD1242">
        <w:rPr>
          <w:rStyle w:val="Char2"/>
          <w:rFonts w:hint="cs"/>
          <w:rtl/>
        </w:rPr>
        <w:t>ب هستند و ه</w:t>
      </w:r>
      <w:r w:rsidR="003616EF" w:rsidRPr="00CD1242">
        <w:rPr>
          <w:rStyle w:val="Char2"/>
          <w:rFonts w:hint="cs"/>
          <w:rtl/>
        </w:rPr>
        <w:t>ی</w:t>
      </w:r>
      <w:r w:rsidR="00F2781F" w:rsidRPr="00CD1242">
        <w:rPr>
          <w:rStyle w:val="Char2"/>
          <w:rFonts w:hint="cs"/>
          <w:rtl/>
        </w:rPr>
        <w:t>چ چ</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 xml:space="preserve"> از امور آسمان و زم</w:t>
      </w:r>
      <w:r w:rsidR="003616EF" w:rsidRPr="00CD1242">
        <w:rPr>
          <w:rStyle w:val="Char2"/>
          <w:rFonts w:hint="cs"/>
          <w:rtl/>
        </w:rPr>
        <w:t>ی</w:t>
      </w:r>
      <w:r w:rsidR="00F2781F" w:rsidRPr="00CD1242">
        <w:rPr>
          <w:rStyle w:val="Char2"/>
          <w:rFonts w:hint="cs"/>
          <w:rtl/>
        </w:rPr>
        <w:t xml:space="preserve">ن </w:t>
      </w:r>
      <w:r w:rsidRPr="00CD1242">
        <w:rPr>
          <w:rStyle w:val="Char2"/>
          <w:rFonts w:hint="cs"/>
          <w:rtl/>
        </w:rPr>
        <w:t xml:space="preserve">از </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شان </w:t>
      </w:r>
      <w:r w:rsidR="00F06FB3" w:rsidRPr="00CD1242">
        <w:rPr>
          <w:rStyle w:val="Char2"/>
          <w:rFonts w:hint="cs"/>
          <w:rtl/>
        </w:rPr>
        <w:t>پوش</w:t>
      </w:r>
      <w:r w:rsidR="003616EF" w:rsidRPr="00CD1242">
        <w:rPr>
          <w:rStyle w:val="Char2"/>
          <w:rFonts w:hint="cs"/>
          <w:rtl/>
        </w:rPr>
        <w:t>ی</w:t>
      </w:r>
      <w:r w:rsidR="00F06FB3" w:rsidRPr="00CD1242">
        <w:rPr>
          <w:rStyle w:val="Char2"/>
          <w:rFonts w:hint="cs"/>
          <w:rtl/>
        </w:rPr>
        <w:t>ده</w:t>
      </w:r>
      <w:r w:rsidR="00F2781F" w:rsidRPr="00CD1242">
        <w:rPr>
          <w:rStyle w:val="Char2"/>
          <w:rFonts w:hint="cs"/>
          <w:rtl/>
        </w:rPr>
        <w:t xml:space="preserve"> ن</w:t>
      </w:r>
      <w:r w:rsidR="003616EF" w:rsidRPr="00CD1242">
        <w:rPr>
          <w:rStyle w:val="Char2"/>
          <w:rFonts w:hint="cs"/>
          <w:rtl/>
        </w:rPr>
        <w:t>ی</w:t>
      </w:r>
      <w:r w:rsidR="00F2781F" w:rsidRPr="00CD1242">
        <w:rPr>
          <w:rStyle w:val="Char2"/>
          <w:rFonts w:hint="cs"/>
          <w:rtl/>
        </w:rPr>
        <w:t xml:space="preserve">ست، در </w:t>
      </w:r>
      <w:r w:rsidR="003616EF" w:rsidRPr="00CD1242">
        <w:rPr>
          <w:rStyle w:val="Char2"/>
          <w:rFonts w:hint="cs"/>
          <w:rtl/>
        </w:rPr>
        <w:t>ک</w:t>
      </w:r>
      <w:r w:rsidR="00F2781F" w:rsidRPr="00CD1242">
        <w:rPr>
          <w:rStyle w:val="Char2"/>
          <w:rFonts w:hint="cs"/>
          <w:rtl/>
        </w:rPr>
        <w:t>اف</w:t>
      </w:r>
      <w:r w:rsidR="003616EF" w:rsidRPr="00CD1242">
        <w:rPr>
          <w:rStyle w:val="Char2"/>
          <w:rFonts w:hint="cs"/>
          <w:rtl/>
        </w:rPr>
        <w:t>ی</w:t>
      </w:r>
      <w:r w:rsidR="00F2781F" w:rsidRPr="00CD1242">
        <w:rPr>
          <w:rStyle w:val="Char2"/>
          <w:rFonts w:hint="cs"/>
          <w:rtl/>
        </w:rPr>
        <w:t xml:space="preserve"> ز</w:t>
      </w:r>
      <w:r w:rsidR="003616EF" w:rsidRPr="00CD1242">
        <w:rPr>
          <w:rStyle w:val="Char2"/>
          <w:rFonts w:hint="cs"/>
          <w:rtl/>
        </w:rPr>
        <w:t>ی</w:t>
      </w:r>
      <w:r w:rsidR="00F2781F" w:rsidRPr="00CD1242">
        <w:rPr>
          <w:rStyle w:val="Char2"/>
          <w:rFonts w:hint="cs"/>
          <w:rtl/>
        </w:rPr>
        <w:t xml:space="preserve">ر عنوان </w:t>
      </w:r>
      <w:r w:rsidRPr="00CD1242">
        <w:rPr>
          <w:rStyle w:val="Char2"/>
          <w:rFonts w:hint="cs"/>
          <w:rtl/>
        </w:rPr>
        <w:t>(</w:t>
      </w:r>
      <w:r w:rsidR="00F2781F" w:rsidRPr="00CD1242">
        <w:rPr>
          <w:rStyle w:val="Char2"/>
          <w:rFonts w:hint="cs"/>
          <w:rtl/>
        </w:rPr>
        <w:t>ائمه علم گذشته و آ</w:t>
      </w:r>
      <w:r w:rsidR="003616EF" w:rsidRPr="00CD1242">
        <w:rPr>
          <w:rStyle w:val="Char2"/>
          <w:rFonts w:hint="cs"/>
          <w:rtl/>
        </w:rPr>
        <w:t>ی</w:t>
      </w:r>
      <w:r w:rsidR="00F2781F" w:rsidRPr="00CD1242">
        <w:rPr>
          <w:rStyle w:val="Char2"/>
          <w:rFonts w:hint="cs"/>
          <w:rtl/>
        </w:rPr>
        <w:t>نده دارند و ه</w:t>
      </w:r>
      <w:r w:rsidR="003616EF" w:rsidRPr="00CD1242">
        <w:rPr>
          <w:rStyle w:val="Char2"/>
          <w:rFonts w:hint="cs"/>
          <w:rtl/>
        </w:rPr>
        <w:t>ی</w:t>
      </w:r>
      <w:r w:rsidR="00F2781F" w:rsidRPr="00CD1242">
        <w:rPr>
          <w:rStyle w:val="Char2"/>
          <w:rFonts w:hint="cs"/>
          <w:rtl/>
        </w:rPr>
        <w:t>چ چ</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 xml:space="preserve"> بر</w:t>
      </w:r>
      <w:r w:rsidR="000E0383" w:rsidRPr="00CD1242">
        <w:rPr>
          <w:rStyle w:val="Char2"/>
          <w:rFonts w:hint="cs"/>
          <w:rtl/>
        </w:rPr>
        <w:t xml:space="preserve"> آن‌ها </w:t>
      </w:r>
      <w:r w:rsidRPr="00CD1242">
        <w:rPr>
          <w:rStyle w:val="Char2"/>
          <w:rFonts w:hint="cs"/>
          <w:rtl/>
        </w:rPr>
        <w:t>پوش</w:t>
      </w:r>
      <w:r w:rsidR="003616EF" w:rsidRPr="00CD1242">
        <w:rPr>
          <w:rStyle w:val="Char2"/>
          <w:rFonts w:hint="cs"/>
          <w:rtl/>
        </w:rPr>
        <w:t>ی</w:t>
      </w:r>
      <w:r w:rsidRPr="00CD1242">
        <w:rPr>
          <w:rStyle w:val="Char2"/>
          <w:rFonts w:hint="cs"/>
          <w:rtl/>
        </w:rPr>
        <w:t>ده</w:t>
      </w:r>
      <w:r w:rsidR="00F2781F" w:rsidRPr="00CD1242">
        <w:rPr>
          <w:rStyle w:val="Char2"/>
          <w:rFonts w:hint="cs"/>
          <w:rtl/>
        </w:rPr>
        <w:t xml:space="preserve"> ن</w:t>
      </w:r>
      <w:r w:rsidR="003616EF" w:rsidRPr="00CD1242">
        <w:rPr>
          <w:rStyle w:val="Char2"/>
          <w:rFonts w:hint="cs"/>
          <w:rtl/>
        </w:rPr>
        <w:t>ی</w:t>
      </w:r>
      <w:r w:rsidR="00F2781F" w:rsidRPr="00CD1242">
        <w:rPr>
          <w:rStyle w:val="Char2"/>
          <w:rFonts w:hint="cs"/>
          <w:rtl/>
        </w:rPr>
        <w:t>ست</w:t>
      </w:r>
      <w:r w:rsidRPr="00CD1242">
        <w:rPr>
          <w:rStyle w:val="Char2"/>
          <w:rFonts w:hint="cs"/>
          <w:rtl/>
        </w:rPr>
        <w:t>)</w:t>
      </w:r>
      <w:r w:rsidR="00F2781F" w:rsidRPr="00CD1242">
        <w:rPr>
          <w:rStyle w:val="Char2"/>
          <w:rFonts w:hint="cs"/>
          <w:rtl/>
        </w:rPr>
        <w:t xml:space="preserve"> آمده است </w:t>
      </w:r>
      <w:r w:rsidRPr="00CD1242">
        <w:rPr>
          <w:rStyle w:val="Char2"/>
          <w:rFonts w:hint="cs"/>
          <w:rtl/>
        </w:rPr>
        <w:t xml:space="preserve">امام صادق </w:t>
      </w:r>
      <w:r w:rsidR="00F2781F" w:rsidRPr="00CD1242">
        <w:rPr>
          <w:rStyle w:val="Char2"/>
          <w:rFonts w:hint="cs"/>
          <w:rtl/>
        </w:rPr>
        <w:t xml:space="preserve">گفته است: </w:t>
      </w:r>
      <w:r w:rsidRPr="00CD1242">
        <w:rPr>
          <w:rStyle w:val="Char2"/>
          <w:rFonts w:hint="cs"/>
          <w:rtl/>
        </w:rPr>
        <w:t>قسم به خدا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عبه </w:t>
      </w:r>
      <w:r w:rsidR="00F06FB3" w:rsidRPr="00CD1242">
        <w:rPr>
          <w:rStyle w:val="Char2"/>
          <w:rFonts w:hint="cs"/>
          <w:rtl/>
        </w:rPr>
        <w:t>(سه بار)</w:t>
      </w:r>
      <w:r w:rsidR="00F2781F" w:rsidRPr="00CD1242">
        <w:rPr>
          <w:rStyle w:val="Char2"/>
          <w:rFonts w:hint="cs"/>
          <w:rtl/>
        </w:rPr>
        <w:t xml:space="preserve"> اگر ب</w:t>
      </w:r>
      <w:r w:rsidR="003616EF" w:rsidRPr="00CD1242">
        <w:rPr>
          <w:rStyle w:val="Char2"/>
          <w:rFonts w:hint="cs"/>
          <w:rtl/>
        </w:rPr>
        <w:t>ی</w:t>
      </w:r>
      <w:r w:rsidR="00F2781F" w:rsidRPr="00CD1242">
        <w:rPr>
          <w:rStyle w:val="Char2"/>
          <w:rFonts w:hint="cs"/>
          <w:rtl/>
        </w:rPr>
        <w:t>ن موس</w:t>
      </w:r>
      <w:r w:rsidR="003616EF" w:rsidRPr="00CD1242">
        <w:rPr>
          <w:rStyle w:val="Char2"/>
          <w:rFonts w:hint="cs"/>
          <w:rtl/>
        </w:rPr>
        <w:t>ی</w:t>
      </w:r>
      <w:r w:rsidR="00F2781F" w:rsidRPr="00CD1242">
        <w:rPr>
          <w:rStyle w:val="Char2"/>
          <w:rFonts w:hint="cs"/>
          <w:rtl/>
        </w:rPr>
        <w:t xml:space="preserve"> و خضر م</w:t>
      </w:r>
      <w:r w:rsidR="003616EF" w:rsidRPr="00CD1242">
        <w:rPr>
          <w:rStyle w:val="Char2"/>
          <w:rFonts w:hint="cs"/>
          <w:rtl/>
        </w:rPr>
        <w:t>ی</w:t>
      </w:r>
      <w:r w:rsidR="00F579F1" w:rsidRPr="00CD1242">
        <w:rPr>
          <w:rStyle w:val="Char2"/>
          <w:rFonts w:hint="cs"/>
          <w:rtl/>
        </w:rPr>
        <w:t>‌</w:t>
      </w:r>
      <w:r w:rsidR="00F2781F" w:rsidRPr="00CD1242">
        <w:rPr>
          <w:rStyle w:val="Char2"/>
          <w:rFonts w:hint="cs"/>
          <w:rtl/>
        </w:rPr>
        <w:t>بودم به</w:t>
      </w:r>
      <w:r w:rsidR="000E0383" w:rsidRPr="00CD1242">
        <w:rPr>
          <w:rStyle w:val="Char2"/>
          <w:rFonts w:hint="cs"/>
          <w:rtl/>
        </w:rPr>
        <w:t xml:space="preserve"> آن‌ها </w:t>
      </w:r>
      <w:r w:rsidR="00F2781F" w:rsidRPr="00CD1242">
        <w:rPr>
          <w:rStyle w:val="Char2"/>
          <w:rFonts w:hint="cs"/>
          <w:rtl/>
        </w:rPr>
        <w:t>م</w:t>
      </w:r>
      <w:r w:rsidR="003616EF" w:rsidRPr="00CD1242">
        <w:rPr>
          <w:rStyle w:val="Char2"/>
          <w:rFonts w:hint="cs"/>
          <w:rtl/>
        </w:rPr>
        <w:t>ی</w:t>
      </w:r>
      <w:r w:rsidR="00D371E4" w:rsidRPr="00CD1242">
        <w:rPr>
          <w:rStyle w:val="Char2"/>
          <w:rFonts w:hint="cs"/>
          <w:rtl/>
        </w:rPr>
        <w:t>‌</w:t>
      </w:r>
      <w:r w:rsidR="00F2781F" w:rsidRPr="00CD1242">
        <w:rPr>
          <w:rStyle w:val="Char2"/>
          <w:rFonts w:hint="cs"/>
          <w:rtl/>
        </w:rPr>
        <w:t>گفتم من از</w:t>
      </w:r>
      <w:r w:rsidR="000E0383" w:rsidRPr="00CD1242">
        <w:rPr>
          <w:rStyle w:val="Char2"/>
          <w:rFonts w:hint="cs"/>
          <w:rtl/>
        </w:rPr>
        <w:t xml:space="preserve"> آن‌ها </w:t>
      </w:r>
      <w:r w:rsidR="00D371E4" w:rsidRPr="00CD1242">
        <w:rPr>
          <w:rStyle w:val="Char2"/>
          <w:rFonts w:hint="cs"/>
          <w:rtl/>
        </w:rPr>
        <w:t xml:space="preserve">داناترم </w:t>
      </w:r>
      <w:r w:rsidR="00C324C0" w:rsidRPr="00CD1242">
        <w:rPr>
          <w:rStyle w:val="Char2"/>
          <w:rFonts w:hint="cs"/>
          <w:rtl/>
        </w:rPr>
        <w:t>و</w:t>
      </w:r>
      <w:r w:rsidR="00F2781F" w:rsidRPr="00CD1242">
        <w:rPr>
          <w:rStyle w:val="Char2"/>
          <w:rFonts w:hint="cs"/>
          <w:rtl/>
        </w:rPr>
        <w:t xml:space="preserve"> به</w:t>
      </w:r>
      <w:r w:rsidR="000E0383" w:rsidRPr="00CD1242">
        <w:rPr>
          <w:rStyle w:val="Char2"/>
          <w:rFonts w:hint="cs"/>
          <w:rtl/>
        </w:rPr>
        <w:t xml:space="preserve"> آن‌ها </w:t>
      </w:r>
      <w:r w:rsidR="00F2781F" w:rsidRPr="00CD1242">
        <w:rPr>
          <w:rStyle w:val="Char2"/>
          <w:rFonts w:hint="cs"/>
          <w:rtl/>
        </w:rPr>
        <w:t>از آنچه در دستشان نبود خبر م</w:t>
      </w:r>
      <w:r w:rsidR="003616EF" w:rsidRPr="00CD1242">
        <w:rPr>
          <w:rStyle w:val="Char2"/>
          <w:rFonts w:hint="cs"/>
          <w:rtl/>
        </w:rPr>
        <w:t>ی</w:t>
      </w:r>
      <w:r w:rsidR="005E2677" w:rsidRPr="00CD1242">
        <w:rPr>
          <w:rStyle w:val="Char2"/>
          <w:rFonts w:hint="cs"/>
          <w:rtl/>
        </w:rPr>
        <w:t>‌</w:t>
      </w:r>
      <w:r w:rsidR="00F2781F" w:rsidRPr="00CD1242">
        <w:rPr>
          <w:rStyle w:val="Char2"/>
          <w:rFonts w:hint="cs"/>
          <w:rtl/>
        </w:rPr>
        <w:t xml:space="preserve">دادم، </w:t>
      </w:r>
      <w:r w:rsidR="004756D9" w:rsidRPr="00CD1242">
        <w:rPr>
          <w:rStyle w:val="Char2"/>
          <w:rFonts w:hint="cs"/>
          <w:rtl/>
        </w:rPr>
        <w:t>ز</w:t>
      </w:r>
      <w:r w:rsidR="003616EF" w:rsidRPr="00CD1242">
        <w:rPr>
          <w:rStyle w:val="Char2"/>
          <w:rFonts w:hint="cs"/>
          <w:rtl/>
        </w:rPr>
        <w:t>ی</w:t>
      </w:r>
      <w:r w:rsidR="004756D9" w:rsidRPr="00CD1242">
        <w:rPr>
          <w:rStyle w:val="Char2"/>
          <w:rFonts w:hint="cs"/>
          <w:rtl/>
        </w:rPr>
        <w:t xml:space="preserve">را </w:t>
      </w:r>
      <w:r w:rsidR="003616EF" w:rsidRPr="00CD1242">
        <w:rPr>
          <w:rStyle w:val="Char2"/>
          <w:rFonts w:hint="cs"/>
          <w:rtl/>
        </w:rPr>
        <w:t>ک</w:t>
      </w:r>
      <w:r w:rsidR="004756D9" w:rsidRPr="00CD1242">
        <w:rPr>
          <w:rStyle w:val="Char2"/>
          <w:rFonts w:hint="cs"/>
          <w:rtl/>
        </w:rPr>
        <w:t>ه</w:t>
      </w:r>
      <w:r w:rsidR="00F2781F" w:rsidRPr="00CD1242">
        <w:rPr>
          <w:rStyle w:val="Char2"/>
          <w:rFonts w:hint="cs"/>
          <w:rtl/>
        </w:rPr>
        <w:t xml:space="preserve"> موس</w:t>
      </w:r>
      <w:r w:rsidR="003616EF" w:rsidRPr="00CD1242">
        <w:rPr>
          <w:rStyle w:val="Char2"/>
          <w:rFonts w:hint="cs"/>
          <w:rtl/>
        </w:rPr>
        <w:t>ی</w:t>
      </w:r>
      <w:r w:rsidR="00F2781F" w:rsidRPr="00CD1242">
        <w:rPr>
          <w:rStyle w:val="Char2"/>
          <w:rFonts w:hint="cs"/>
          <w:rtl/>
        </w:rPr>
        <w:t xml:space="preserve"> و خضر </w:t>
      </w:r>
      <w:r w:rsidR="004756D9" w:rsidRPr="00CD1242">
        <w:rPr>
          <w:rStyle w:val="Char2"/>
          <w:rFonts w:hint="cs"/>
          <w:rtl/>
        </w:rPr>
        <w:t>ن</w:t>
      </w:r>
      <w:r w:rsidR="00737CC5" w:rsidRPr="00CD1242">
        <w:rPr>
          <w:rStyle w:val="Char2"/>
          <w:rFonts w:hint="cs"/>
          <w:rtl/>
        </w:rPr>
        <w:t>سب</w:t>
      </w:r>
      <w:r w:rsidR="004756D9" w:rsidRPr="00CD1242">
        <w:rPr>
          <w:rStyle w:val="Char2"/>
          <w:rFonts w:hint="cs"/>
          <w:rtl/>
        </w:rPr>
        <w:t xml:space="preserve">ت </w:t>
      </w:r>
      <w:r w:rsidR="00F2781F" w:rsidRPr="00CD1242">
        <w:rPr>
          <w:rStyle w:val="Char2"/>
          <w:rFonts w:hint="cs"/>
          <w:rtl/>
        </w:rPr>
        <w:t xml:space="preserve">به گذشته </w:t>
      </w:r>
      <w:r w:rsidR="004756D9" w:rsidRPr="00CD1242">
        <w:rPr>
          <w:rStyle w:val="Char2"/>
          <w:rFonts w:hint="cs"/>
          <w:rtl/>
        </w:rPr>
        <w:t>علم داشتند.</w:t>
      </w:r>
      <w:r w:rsidR="00F2781F" w:rsidRPr="00CD1242">
        <w:rPr>
          <w:rStyle w:val="Char2"/>
          <w:rFonts w:hint="cs"/>
          <w:rtl/>
        </w:rPr>
        <w:t xml:space="preserve"> اما آنچه </w:t>
      </w:r>
      <w:r w:rsidR="00737CC5" w:rsidRPr="00CD1242">
        <w:rPr>
          <w:rStyle w:val="Char2"/>
          <w:rFonts w:hint="cs"/>
          <w:rtl/>
        </w:rPr>
        <w:t xml:space="preserve">را </w:t>
      </w:r>
      <w:r w:rsidR="003616EF" w:rsidRPr="00CD1242">
        <w:rPr>
          <w:rStyle w:val="Char2"/>
          <w:rFonts w:hint="cs"/>
          <w:rtl/>
        </w:rPr>
        <w:t>ک</w:t>
      </w:r>
      <w:r w:rsidR="00F2781F" w:rsidRPr="00CD1242">
        <w:rPr>
          <w:rStyle w:val="Char2"/>
          <w:rFonts w:hint="cs"/>
          <w:rtl/>
        </w:rPr>
        <w:t>ه در آ</w:t>
      </w:r>
      <w:r w:rsidR="003616EF" w:rsidRPr="00CD1242">
        <w:rPr>
          <w:rStyle w:val="Char2"/>
          <w:rFonts w:hint="cs"/>
          <w:rtl/>
        </w:rPr>
        <w:t>ی</w:t>
      </w:r>
      <w:r w:rsidR="00F2781F" w:rsidRPr="00CD1242">
        <w:rPr>
          <w:rStyle w:val="Char2"/>
          <w:rFonts w:hint="cs"/>
          <w:rtl/>
        </w:rPr>
        <w:t>نده و حال تا ق</w:t>
      </w:r>
      <w:r w:rsidR="003616EF" w:rsidRPr="00CD1242">
        <w:rPr>
          <w:rStyle w:val="Char2"/>
          <w:rFonts w:hint="cs"/>
          <w:rtl/>
        </w:rPr>
        <w:t>ی</w:t>
      </w:r>
      <w:r w:rsidR="00F2781F" w:rsidRPr="00CD1242">
        <w:rPr>
          <w:rStyle w:val="Char2"/>
          <w:rFonts w:hint="cs"/>
          <w:rtl/>
        </w:rPr>
        <w:t>ام ق</w:t>
      </w:r>
      <w:r w:rsidR="003616EF" w:rsidRPr="00CD1242">
        <w:rPr>
          <w:rStyle w:val="Char2"/>
          <w:rFonts w:hint="cs"/>
          <w:rtl/>
        </w:rPr>
        <w:t>ی</w:t>
      </w:r>
      <w:r w:rsidR="00F2781F" w:rsidRPr="00CD1242">
        <w:rPr>
          <w:rStyle w:val="Char2"/>
          <w:rFonts w:hint="cs"/>
          <w:rtl/>
        </w:rPr>
        <w:t>امت</w:t>
      </w:r>
      <w:r w:rsidR="00A64A8A" w:rsidRPr="00CD1242">
        <w:rPr>
          <w:rStyle w:val="Char2"/>
          <w:rFonts w:hint="cs"/>
          <w:rtl/>
        </w:rPr>
        <w:t xml:space="preserve"> است</w:t>
      </w:r>
      <w:r w:rsidR="00740248">
        <w:rPr>
          <w:rStyle w:val="Char2"/>
          <w:rFonts w:hint="cs"/>
          <w:rtl/>
        </w:rPr>
        <w:t xml:space="preserve"> </w:t>
      </w:r>
      <w:r w:rsidR="00F2781F" w:rsidRPr="00CD1242">
        <w:rPr>
          <w:rStyle w:val="Char2"/>
          <w:rFonts w:hint="cs"/>
          <w:rtl/>
        </w:rPr>
        <w:t>نم</w:t>
      </w:r>
      <w:r w:rsidR="003616EF" w:rsidRPr="00CD1242">
        <w:rPr>
          <w:rStyle w:val="Char2"/>
          <w:rFonts w:hint="cs"/>
          <w:rtl/>
        </w:rPr>
        <w:t>ی</w:t>
      </w:r>
      <w:r w:rsidR="00A64A8A" w:rsidRPr="00CD1242">
        <w:rPr>
          <w:rStyle w:val="Char2"/>
          <w:rFonts w:hint="cs"/>
          <w:rtl/>
        </w:rPr>
        <w:t>‌</w:t>
      </w:r>
      <w:r w:rsidR="00F2781F" w:rsidRPr="00CD1242">
        <w:rPr>
          <w:rStyle w:val="Char2"/>
          <w:rFonts w:hint="cs"/>
          <w:rtl/>
        </w:rPr>
        <w:t>دانستند، ما از رسول خدا</w:t>
      </w:r>
      <w:r w:rsidR="006E3EB6">
        <w:rPr>
          <w:rStyle w:val="Char2"/>
          <w:rFonts w:hint="cs"/>
          <w:rtl/>
        </w:rPr>
        <w:t xml:space="preserve"> </w:t>
      </w:r>
      <w:r w:rsidR="006E3EB6">
        <w:rPr>
          <w:rStyle w:val="Char2"/>
          <w:rFonts w:cs="CTraditional Arabic" w:hint="cs"/>
          <w:rtl/>
        </w:rPr>
        <w:t>ج</w:t>
      </w:r>
      <w:r w:rsidR="00C324C0" w:rsidRPr="00CD1242">
        <w:rPr>
          <w:rStyle w:val="Char2"/>
          <w:rFonts w:hint="cs"/>
          <w:rtl/>
        </w:rPr>
        <w:t xml:space="preserve"> آن علم را ارث برده‌</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م</w:t>
      </w:r>
      <w:r w:rsidR="00F2781F" w:rsidRPr="00CD1242">
        <w:rPr>
          <w:rStyle w:val="Char2"/>
          <w:vertAlign w:val="superscript"/>
          <w:rtl/>
        </w:rPr>
        <w:footnoteReference w:id="137"/>
      </w:r>
      <w:r w:rsidR="00E57D19" w:rsidRPr="00CD1242">
        <w:rPr>
          <w:rStyle w:val="Char2"/>
          <w:rFonts w:hint="cs"/>
          <w:rtl/>
        </w:rPr>
        <w:t>.</w:t>
      </w:r>
      <w:r w:rsidR="00740248">
        <w:rPr>
          <w:rStyle w:val="Char2"/>
          <w:rFonts w:hint="cs"/>
          <w:rtl/>
        </w:rPr>
        <w:t xml:space="preserve"> </w:t>
      </w:r>
      <w:r w:rsidR="00737CC5" w:rsidRPr="00CD1242">
        <w:rPr>
          <w:rStyle w:val="Char2"/>
          <w:rFonts w:hint="cs"/>
          <w:rtl/>
        </w:rPr>
        <w:t>امام صادق</w:t>
      </w:r>
      <w:r w:rsidR="00F2781F" w:rsidRPr="00CD1242">
        <w:rPr>
          <w:rStyle w:val="Char2"/>
          <w:rFonts w:hint="cs"/>
          <w:rtl/>
        </w:rPr>
        <w:t xml:space="preserve"> م</w:t>
      </w:r>
      <w:r w:rsidR="003616EF" w:rsidRPr="00CD1242">
        <w:rPr>
          <w:rStyle w:val="Char2"/>
          <w:rFonts w:hint="cs"/>
          <w:rtl/>
        </w:rPr>
        <w:t>ی</w:t>
      </w:r>
      <w:r w:rsidR="00357E46"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خداوند </w:t>
      </w:r>
      <w:r w:rsidR="001A63FA" w:rsidRPr="00CD1242">
        <w:rPr>
          <w:rStyle w:val="Char2"/>
          <w:rFonts w:hint="cs"/>
          <w:rtl/>
        </w:rPr>
        <w:t>بخشنده تر،</w:t>
      </w:r>
      <w:r w:rsidR="00F2781F" w:rsidRPr="00CD1242">
        <w:rPr>
          <w:rStyle w:val="Char2"/>
          <w:rFonts w:hint="cs"/>
          <w:rtl/>
        </w:rPr>
        <w:t xml:space="preserve"> </w:t>
      </w:r>
      <w:r w:rsidR="001A63FA" w:rsidRPr="00CD1242">
        <w:rPr>
          <w:rStyle w:val="Char2"/>
          <w:rFonts w:hint="cs"/>
          <w:rtl/>
        </w:rPr>
        <w:t>دلسوزتر و</w:t>
      </w:r>
      <w:r w:rsidR="00F2781F" w:rsidRPr="00CD1242">
        <w:rPr>
          <w:rStyle w:val="Char2"/>
          <w:rFonts w:hint="cs"/>
          <w:rtl/>
        </w:rPr>
        <w:t xml:space="preserve"> مهربانتر از </w:t>
      </w:r>
      <w:r w:rsidR="001A63FA" w:rsidRPr="00CD1242">
        <w:rPr>
          <w:rStyle w:val="Char2"/>
          <w:rFonts w:hint="cs"/>
          <w:rtl/>
        </w:rPr>
        <w:t>آن</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اطاعت بنده</w:t>
      </w:r>
      <w:r w:rsidR="001A63FA" w:rsidRPr="00CD1242">
        <w:rPr>
          <w:rStyle w:val="Char2"/>
          <w:rFonts w:hint="cs"/>
          <w:rtl/>
        </w:rPr>
        <w:t>‌</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را بر بندگانش فرض </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 سپس خبر آسمان را در صبح و شب از او مخف</w:t>
      </w:r>
      <w:r w:rsidR="003616EF" w:rsidRPr="00CD1242">
        <w:rPr>
          <w:rStyle w:val="Char2"/>
          <w:rFonts w:hint="cs"/>
          <w:rtl/>
        </w:rPr>
        <w:t>ی</w:t>
      </w:r>
      <w:r w:rsidR="00F2781F" w:rsidRPr="00CD1242">
        <w:rPr>
          <w:rStyle w:val="Char2"/>
          <w:rFonts w:hint="cs"/>
          <w:rtl/>
        </w:rPr>
        <w:t xml:space="preserve"> دارد!</w:t>
      </w:r>
      <w:r w:rsidR="00F2781F" w:rsidRPr="00CD1242">
        <w:rPr>
          <w:rStyle w:val="Char2"/>
          <w:vertAlign w:val="superscript"/>
          <w:rtl/>
        </w:rPr>
        <w:footnoteReference w:id="138"/>
      </w:r>
      <w:r w:rsidR="00F2781F" w:rsidRPr="00CD1242">
        <w:rPr>
          <w:rStyle w:val="Char2"/>
          <w:rFonts w:hint="cs"/>
          <w:rtl/>
        </w:rPr>
        <w:t xml:space="preserve"> </w:t>
      </w:r>
    </w:p>
    <w:p w:rsidR="00F2781F" w:rsidRPr="00CD1242" w:rsidRDefault="002359B1" w:rsidP="00510780">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w:t>
      </w:r>
      <w:r w:rsidR="00F2781F" w:rsidRPr="00CD1242">
        <w:rPr>
          <w:rStyle w:val="Char2"/>
          <w:rFonts w:hint="cs"/>
          <w:rtl/>
        </w:rPr>
        <w:t>مف</w:t>
      </w:r>
      <w:r w:rsidR="003616EF" w:rsidRPr="00CD1242">
        <w:rPr>
          <w:rStyle w:val="Char2"/>
          <w:rFonts w:hint="cs"/>
          <w:rtl/>
        </w:rPr>
        <w:t>ی</w:t>
      </w:r>
      <w:r w:rsidR="00F2781F" w:rsidRPr="00CD1242">
        <w:rPr>
          <w:rStyle w:val="Char2"/>
          <w:rFonts w:hint="cs"/>
          <w:rtl/>
        </w:rPr>
        <w:t xml:space="preserve">د در </w:t>
      </w:r>
      <w:r w:rsidR="003616EF" w:rsidRPr="00CD1242">
        <w:rPr>
          <w:rStyle w:val="Char2"/>
          <w:rFonts w:hint="cs"/>
          <w:rtl/>
        </w:rPr>
        <w:t>ک</w:t>
      </w:r>
      <w:r w:rsidR="00F2781F" w:rsidRPr="00CD1242">
        <w:rPr>
          <w:rStyle w:val="Char2"/>
          <w:rFonts w:hint="cs"/>
          <w:rtl/>
        </w:rPr>
        <w:t xml:space="preserve">تاب </w:t>
      </w:r>
      <w:r w:rsidRPr="00CD1242">
        <w:rPr>
          <w:rStyle w:val="Char2"/>
          <w:rFonts w:hint="cs"/>
          <w:rtl/>
        </w:rPr>
        <w:t>(</w:t>
      </w:r>
      <w:r w:rsidR="00F2781F" w:rsidRPr="00CD1242">
        <w:rPr>
          <w:rStyle w:val="Char2"/>
          <w:rFonts w:hint="cs"/>
          <w:rtl/>
        </w:rPr>
        <w:t>اوائل المقالات</w:t>
      </w:r>
      <w:r w:rsidRPr="00CD1242">
        <w:rPr>
          <w:rStyle w:val="Char2"/>
          <w:rFonts w:hint="cs"/>
          <w:rtl/>
        </w:rPr>
        <w:t>)</w:t>
      </w:r>
      <w:r w:rsidR="00F2781F"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ائمه آل محمد</w:t>
      </w:r>
      <w:r w:rsidR="00510780">
        <w:rPr>
          <w:rStyle w:val="Char2"/>
          <w:rFonts w:hint="cs"/>
          <w:rtl/>
        </w:rPr>
        <w:t xml:space="preserve"> </w:t>
      </w:r>
      <w:r w:rsidR="00510780">
        <w:rPr>
          <w:rStyle w:val="Char2"/>
          <w:rFonts w:cs="CTraditional Arabic" w:hint="cs"/>
          <w:rtl/>
        </w:rPr>
        <w:t>ج</w:t>
      </w:r>
      <w:r w:rsidR="00F2781F" w:rsidRPr="00CD1242">
        <w:rPr>
          <w:rStyle w:val="Char2"/>
          <w:rFonts w:hint="cs"/>
          <w:rtl/>
        </w:rPr>
        <w:t xml:space="preserve"> از </w:t>
      </w:r>
      <w:r w:rsidR="00B411F9" w:rsidRPr="00CD1242">
        <w:rPr>
          <w:rStyle w:val="Char2"/>
          <w:rFonts w:hint="cs"/>
          <w:rtl/>
        </w:rPr>
        <w:t>درون</w:t>
      </w:r>
      <w:r w:rsidR="00740248">
        <w:rPr>
          <w:rStyle w:val="Char2"/>
          <w:rFonts w:hint="cs"/>
          <w:rtl/>
        </w:rPr>
        <w:t xml:space="preserve"> </w:t>
      </w:r>
      <w:r w:rsidR="00F2781F" w:rsidRPr="00CD1242">
        <w:rPr>
          <w:rStyle w:val="Char2"/>
          <w:rFonts w:hint="cs"/>
          <w:rtl/>
        </w:rPr>
        <w:t>بعض</w:t>
      </w:r>
      <w:r w:rsidR="003616EF" w:rsidRPr="00CD1242">
        <w:rPr>
          <w:rStyle w:val="Char2"/>
          <w:rFonts w:hint="cs"/>
          <w:rtl/>
        </w:rPr>
        <w:t>ی</w:t>
      </w:r>
      <w:r w:rsidR="00F2781F" w:rsidRPr="00CD1242">
        <w:rPr>
          <w:rStyle w:val="Char2"/>
          <w:rFonts w:hint="cs"/>
          <w:rtl/>
        </w:rPr>
        <w:t xml:space="preserve"> از بندگان خبر </w:t>
      </w:r>
      <w:r w:rsidR="006167E2" w:rsidRPr="00CD1242">
        <w:rPr>
          <w:rStyle w:val="Char2"/>
          <w:rFonts w:hint="cs"/>
          <w:rtl/>
        </w:rPr>
        <w:t>دارند</w:t>
      </w:r>
      <w:r w:rsidR="00F2781F" w:rsidRPr="00CD1242">
        <w:rPr>
          <w:rStyle w:val="Char2"/>
          <w:rFonts w:hint="cs"/>
          <w:rtl/>
        </w:rPr>
        <w:t xml:space="preserve"> و از آنچه </w:t>
      </w:r>
      <w:r w:rsidR="006167E2" w:rsidRPr="00CD1242">
        <w:rPr>
          <w:rStyle w:val="Char2"/>
          <w:rFonts w:hint="cs"/>
          <w:rtl/>
        </w:rPr>
        <w:t>اتفاق م</w:t>
      </w:r>
      <w:r w:rsidR="003616EF" w:rsidRPr="00CD1242">
        <w:rPr>
          <w:rStyle w:val="Char2"/>
          <w:rFonts w:hint="cs"/>
          <w:rtl/>
        </w:rPr>
        <w:t>ی</w:t>
      </w:r>
      <w:r w:rsidR="00737CC5" w:rsidRPr="00CD1242">
        <w:rPr>
          <w:rStyle w:val="Char2"/>
          <w:rFonts w:hint="cs"/>
          <w:rtl/>
        </w:rPr>
        <w:t>‌</w:t>
      </w:r>
      <w:r w:rsidR="006167E2" w:rsidRPr="00CD1242">
        <w:rPr>
          <w:rStyle w:val="Char2"/>
          <w:rFonts w:hint="cs"/>
          <w:rtl/>
        </w:rPr>
        <w:t>افتد</w:t>
      </w:r>
      <w:r w:rsidR="00F2781F" w:rsidRPr="00CD1242">
        <w:rPr>
          <w:rStyle w:val="Char2"/>
          <w:rFonts w:hint="cs"/>
          <w:rtl/>
        </w:rPr>
        <w:t xml:space="preserve"> قبل از </w:t>
      </w:r>
      <w:r w:rsidR="006167E2" w:rsidRPr="00CD1242">
        <w:rPr>
          <w:rStyle w:val="Char2"/>
          <w:rFonts w:hint="cs"/>
          <w:rtl/>
        </w:rPr>
        <w:t>رو</w:t>
      </w:r>
      <w:r w:rsidR="003616EF" w:rsidRPr="00CD1242">
        <w:rPr>
          <w:rStyle w:val="Char2"/>
          <w:rFonts w:hint="cs"/>
          <w:rtl/>
        </w:rPr>
        <w:t>ی</w:t>
      </w:r>
      <w:r w:rsidR="006167E2" w:rsidRPr="00CD1242">
        <w:rPr>
          <w:rStyle w:val="Char2"/>
          <w:rFonts w:hint="cs"/>
          <w:rtl/>
        </w:rPr>
        <w:t xml:space="preserve"> دادن اطلاع</w:t>
      </w:r>
      <w:r w:rsidR="00737CC5" w:rsidRPr="00CD1242">
        <w:rPr>
          <w:rStyle w:val="Char2"/>
          <w:rFonts w:hint="cs"/>
          <w:rtl/>
        </w:rPr>
        <w:t xml:space="preserve"> دارند</w:t>
      </w:r>
      <w:r w:rsidR="00F2781F" w:rsidRPr="00CD1242">
        <w:rPr>
          <w:rStyle w:val="Char2"/>
          <w:rFonts w:hint="cs"/>
          <w:rtl/>
        </w:rPr>
        <w:t>.</w:t>
      </w:r>
      <w:r w:rsidR="00F2781F" w:rsidRPr="00CD1242">
        <w:rPr>
          <w:rStyle w:val="Char2"/>
          <w:vertAlign w:val="superscript"/>
          <w:rtl/>
        </w:rPr>
        <w:footnoteReference w:id="139"/>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 نشانه</w:t>
      </w:r>
      <w:r w:rsidR="009F4FC4"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غلو </w:t>
      </w:r>
      <w:r w:rsidR="009F4FC4" w:rsidRPr="00CD1242">
        <w:rPr>
          <w:rStyle w:val="Char2"/>
          <w:rFonts w:hint="cs"/>
          <w:rtl/>
        </w:rPr>
        <w:t>ش</w:t>
      </w:r>
      <w:r w:rsidR="003616EF" w:rsidRPr="00CD1242">
        <w:rPr>
          <w:rStyle w:val="Char2"/>
          <w:rFonts w:hint="cs"/>
          <w:rtl/>
        </w:rPr>
        <w:t>ی</w:t>
      </w:r>
      <w:r w:rsidR="009F4FC4" w:rsidRPr="00CD1242">
        <w:rPr>
          <w:rStyle w:val="Char2"/>
          <w:rFonts w:hint="cs"/>
          <w:rtl/>
        </w:rPr>
        <w:t>ع</w:t>
      </w:r>
      <w:r w:rsidR="003616EF" w:rsidRPr="00CD1242">
        <w:rPr>
          <w:rStyle w:val="Char2"/>
          <w:rFonts w:hint="cs"/>
          <w:rtl/>
        </w:rPr>
        <w:t>ی</w:t>
      </w:r>
      <w:r w:rsidR="009F4FC4" w:rsidRPr="00CD1242">
        <w:rPr>
          <w:rStyle w:val="Char2"/>
          <w:rFonts w:hint="cs"/>
          <w:rtl/>
        </w:rPr>
        <w:t>ان رافض</w:t>
      </w:r>
      <w:r w:rsidR="003616EF" w:rsidRPr="00CD1242">
        <w:rPr>
          <w:rStyle w:val="Char2"/>
          <w:rFonts w:hint="cs"/>
          <w:rtl/>
        </w:rPr>
        <w:t>ی</w:t>
      </w:r>
      <w:r w:rsidR="009F4FC4" w:rsidRPr="00CD1242">
        <w:rPr>
          <w:rStyle w:val="Char2"/>
          <w:rFonts w:hint="cs"/>
          <w:rtl/>
        </w:rPr>
        <w:t xml:space="preserve"> درباره</w:t>
      </w:r>
      <w:r w:rsidRPr="00CD1242">
        <w:rPr>
          <w:rStyle w:val="Char2"/>
          <w:rFonts w:hint="cs"/>
          <w:rtl/>
        </w:rPr>
        <w:t xml:space="preserve"> ائمه و برتر دانستن</w:t>
      </w:r>
      <w:r w:rsidR="000E0383" w:rsidRPr="00CD1242">
        <w:rPr>
          <w:rStyle w:val="Char2"/>
          <w:rFonts w:hint="cs"/>
          <w:rtl/>
        </w:rPr>
        <w:t xml:space="preserve"> آن‌ها </w:t>
      </w:r>
      <w:r w:rsidR="009F4FC4" w:rsidRPr="00CD1242">
        <w:rPr>
          <w:rStyle w:val="Char2"/>
          <w:rFonts w:hint="cs"/>
          <w:rtl/>
        </w:rPr>
        <w:t>بر</w:t>
      </w:r>
      <w:r w:rsidRPr="00CD1242">
        <w:rPr>
          <w:rStyle w:val="Char2"/>
          <w:rFonts w:hint="cs"/>
          <w:rtl/>
        </w:rPr>
        <w:t xml:space="preserve"> بق</w:t>
      </w:r>
      <w:r w:rsidR="003616EF" w:rsidRPr="00CD1242">
        <w:rPr>
          <w:rStyle w:val="Char2"/>
          <w:rFonts w:hint="cs"/>
          <w:rtl/>
        </w:rPr>
        <w:t>ی</w:t>
      </w:r>
      <w:r w:rsidRPr="00CD1242">
        <w:rPr>
          <w:rStyle w:val="Char2"/>
          <w:rFonts w:hint="cs"/>
          <w:rtl/>
        </w:rPr>
        <w:t>ه پ</w:t>
      </w:r>
      <w:r w:rsidR="003616EF" w:rsidRPr="00CD1242">
        <w:rPr>
          <w:rStyle w:val="Char2"/>
          <w:rFonts w:hint="cs"/>
          <w:rtl/>
        </w:rPr>
        <w:t>ی</w:t>
      </w:r>
      <w:r w:rsidRPr="00CD1242">
        <w:rPr>
          <w:rStyle w:val="Char2"/>
          <w:rFonts w:hint="cs"/>
          <w:rtl/>
        </w:rPr>
        <w:t>امبران</w:t>
      </w:r>
      <w:r w:rsidR="009F4FC4" w:rsidRPr="00CD1242">
        <w:rPr>
          <w:rStyle w:val="Char2"/>
          <w:rFonts w:hint="cs"/>
          <w:rtl/>
        </w:rPr>
        <w:t>،</w:t>
      </w:r>
      <w:r w:rsidRPr="00CD1242">
        <w:rPr>
          <w:rStyle w:val="Char2"/>
          <w:rFonts w:hint="cs"/>
          <w:rtl/>
        </w:rPr>
        <w:t xml:space="preserve"> رسولان و </w:t>
      </w:r>
      <w:r w:rsidR="009F4FC4" w:rsidRPr="00CD1242">
        <w:rPr>
          <w:rStyle w:val="Char2"/>
          <w:rFonts w:hint="cs"/>
          <w:rtl/>
        </w:rPr>
        <w:t>فرشتگان</w:t>
      </w:r>
      <w:r w:rsidRPr="00CD1242">
        <w:rPr>
          <w:rStyle w:val="Char2"/>
          <w:rFonts w:hint="cs"/>
          <w:rtl/>
        </w:rPr>
        <w:t xml:space="preserve"> مقرب </w:t>
      </w:r>
      <w:r w:rsidR="00244396" w:rsidRPr="00CD1242">
        <w:rPr>
          <w:rStyle w:val="Char2"/>
          <w:rFonts w:hint="cs"/>
          <w:rtl/>
        </w:rPr>
        <w:t>است</w:t>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008421A8" w:rsidRPr="00CD1242">
        <w:rPr>
          <w:rStyle w:val="Char2"/>
          <w:rFonts w:hint="cs"/>
          <w:rtl/>
        </w:rPr>
        <w:t>(</w:t>
      </w:r>
      <w:r w:rsidRPr="00CD1242">
        <w:rPr>
          <w:rStyle w:val="Char2"/>
          <w:rFonts w:hint="cs"/>
          <w:rtl/>
        </w:rPr>
        <w:t>علل الشرائع</w:t>
      </w:r>
      <w:r w:rsidR="008421A8" w:rsidRPr="00CD1242">
        <w:rPr>
          <w:rStyle w:val="Char2"/>
          <w:rFonts w:hint="cs"/>
          <w:rtl/>
        </w:rPr>
        <w:t>)</w:t>
      </w:r>
      <w:r w:rsidRPr="00CD1242">
        <w:rPr>
          <w:rStyle w:val="Char2"/>
          <w:rFonts w:hint="cs"/>
          <w:rtl/>
        </w:rPr>
        <w:t xml:space="preserve"> صدوق</w:t>
      </w:r>
      <w:r w:rsidR="007D6185" w:rsidRPr="00CD1242">
        <w:rPr>
          <w:rStyle w:val="Char2"/>
          <w:rFonts w:hint="cs"/>
          <w:rtl/>
        </w:rPr>
        <w:t xml:space="preserve"> در روا</w:t>
      </w:r>
      <w:r w:rsidR="003616EF" w:rsidRPr="00CD1242">
        <w:rPr>
          <w:rStyle w:val="Char2"/>
          <w:rFonts w:hint="cs"/>
          <w:rtl/>
        </w:rPr>
        <w:t>ی</w:t>
      </w:r>
      <w:r w:rsidR="007D6185" w:rsidRPr="00CD1242">
        <w:rPr>
          <w:rStyle w:val="Char2"/>
          <w:rFonts w:hint="cs"/>
          <w:rtl/>
        </w:rPr>
        <w:t>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پ</w:t>
      </w:r>
      <w:r w:rsidR="003616EF" w:rsidRPr="00CD1242">
        <w:rPr>
          <w:rStyle w:val="Char2"/>
          <w:rFonts w:hint="cs"/>
          <w:rtl/>
        </w:rPr>
        <w:t>ی</w:t>
      </w:r>
      <w:r w:rsidRPr="00CD1242">
        <w:rPr>
          <w:rStyle w:val="Char2"/>
          <w:rFonts w:hint="cs"/>
          <w:rtl/>
        </w:rPr>
        <w:t xml:space="preserve">امبر نسبت داده است </w:t>
      </w:r>
      <w:r w:rsidR="007D6185" w:rsidRPr="00CD1242">
        <w:rPr>
          <w:rStyle w:val="Char2"/>
          <w:rFonts w:hint="cs"/>
          <w:rtl/>
        </w:rPr>
        <w:t>م</w:t>
      </w:r>
      <w:r w:rsidR="003616EF" w:rsidRPr="00CD1242">
        <w:rPr>
          <w:rStyle w:val="Char2"/>
          <w:rFonts w:hint="cs"/>
          <w:rtl/>
        </w:rPr>
        <w:t>ی</w:t>
      </w:r>
      <w:r w:rsidR="007D6185" w:rsidRPr="00CD1242">
        <w:rPr>
          <w:rStyle w:val="Char2"/>
          <w:rFonts w:hint="cs"/>
          <w:rtl/>
        </w:rPr>
        <w:t>‌گو</w:t>
      </w:r>
      <w:r w:rsidR="003616EF" w:rsidRPr="00CD1242">
        <w:rPr>
          <w:rStyle w:val="Char2"/>
          <w:rFonts w:hint="cs"/>
          <w:rtl/>
        </w:rPr>
        <w:t>ی</w:t>
      </w:r>
      <w:r w:rsidR="007D6185" w:rsidRPr="00CD1242">
        <w:rPr>
          <w:rStyle w:val="Char2"/>
          <w:rFonts w:hint="cs"/>
          <w:rtl/>
        </w:rPr>
        <w:t>د پ</w:t>
      </w:r>
      <w:r w:rsidR="003616EF" w:rsidRPr="00CD1242">
        <w:rPr>
          <w:rStyle w:val="Char2"/>
          <w:rFonts w:hint="cs"/>
          <w:rtl/>
        </w:rPr>
        <w:t>ی</w:t>
      </w:r>
      <w:r w:rsidR="007D6185" w:rsidRPr="00CD1242">
        <w:rPr>
          <w:rStyle w:val="Char2"/>
          <w:rFonts w:hint="cs"/>
          <w:rtl/>
        </w:rPr>
        <w:t xml:space="preserve">امبر </w:t>
      </w:r>
      <w:r w:rsidRPr="00CD1242">
        <w:rPr>
          <w:rStyle w:val="Char2"/>
          <w:rFonts w:hint="cs"/>
          <w:rtl/>
        </w:rPr>
        <w:t>به عل</w:t>
      </w:r>
      <w:r w:rsidR="003616EF" w:rsidRPr="00CD1242">
        <w:rPr>
          <w:rStyle w:val="Char2"/>
          <w:rFonts w:hint="cs"/>
          <w:rtl/>
        </w:rPr>
        <w:t>ی</w:t>
      </w:r>
      <w:r w:rsidRPr="00CD1242">
        <w:rPr>
          <w:rStyle w:val="Char2"/>
          <w:rFonts w:hint="cs"/>
          <w:rtl/>
        </w:rPr>
        <w:t xml:space="preserve"> گفته است:</w:t>
      </w:r>
      <w:r w:rsidR="007D6185" w:rsidRPr="00CD1242">
        <w:rPr>
          <w:rStyle w:val="Char2"/>
          <w:rFonts w:hint="cs"/>
          <w:rtl/>
        </w:rPr>
        <w:t xml:space="preserve"> </w:t>
      </w:r>
      <w:r w:rsidRPr="00CD1242">
        <w:rPr>
          <w:rStyle w:val="Char2"/>
          <w:rFonts w:hint="cs"/>
          <w:rtl/>
        </w:rPr>
        <w:t>خداوند پ</w:t>
      </w:r>
      <w:r w:rsidR="003616EF" w:rsidRPr="00CD1242">
        <w:rPr>
          <w:rStyle w:val="Char2"/>
          <w:rFonts w:hint="cs"/>
          <w:rtl/>
        </w:rPr>
        <w:t>ی</w:t>
      </w:r>
      <w:r w:rsidRPr="00CD1242">
        <w:rPr>
          <w:rStyle w:val="Char2"/>
          <w:rFonts w:hint="cs"/>
          <w:rtl/>
        </w:rPr>
        <w:t>امبران فرستاده شده</w:t>
      </w:r>
      <w:r w:rsidR="00C070B0" w:rsidRPr="00CD1242">
        <w:rPr>
          <w:rStyle w:val="Char2"/>
          <w:rFonts w:hint="cs"/>
          <w:rtl/>
        </w:rPr>
        <w:t>‌</w:t>
      </w:r>
      <w:r w:rsidRPr="00CD1242">
        <w:rPr>
          <w:rStyle w:val="Char2"/>
          <w:rFonts w:hint="cs"/>
          <w:rtl/>
        </w:rPr>
        <w:t>اش را</w:t>
      </w:r>
      <w:r w:rsidR="00737CC5" w:rsidRPr="00CD1242">
        <w:rPr>
          <w:rStyle w:val="Char2"/>
          <w:rFonts w:hint="cs"/>
          <w:rtl/>
        </w:rPr>
        <w:t xml:space="preserve"> بر فرشتگان مقرب ترج</w:t>
      </w:r>
      <w:r w:rsidR="003616EF" w:rsidRPr="00CD1242">
        <w:rPr>
          <w:rStyle w:val="Char2"/>
          <w:rFonts w:hint="cs"/>
          <w:rtl/>
        </w:rPr>
        <w:t>ی</w:t>
      </w:r>
      <w:r w:rsidR="00737CC5" w:rsidRPr="00CD1242">
        <w:rPr>
          <w:rStyle w:val="Char2"/>
          <w:rFonts w:hint="cs"/>
          <w:rtl/>
        </w:rPr>
        <w:t>ح داده است</w:t>
      </w:r>
      <w:r w:rsidRPr="00CD1242">
        <w:rPr>
          <w:rStyle w:val="Char2"/>
          <w:rFonts w:hint="cs"/>
          <w:rtl/>
        </w:rPr>
        <w:t xml:space="preserve"> و مرا بر همه انب</w:t>
      </w:r>
      <w:r w:rsidR="003616EF" w:rsidRPr="00CD1242">
        <w:rPr>
          <w:rStyle w:val="Char2"/>
          <w:rFonts w:hint="cs"/>
          <w:rtl/>
        </w:rPr>
        <w:t>ی</w:t>
      </w:r>
      <w:r w:rsidRPr="00CD1242">
        <w:rPr>
          <w:rStyle w:val="Char2"/>
          <w:rFonts w:hint="cs"/>
          <w:rtl/>
        </w:rPr>
        <w:t xml:space="preserve">ا و رسولان </w:t>
      </w:r>
      <w:r w:rsidR="00C070B0" w:rsidRPr="00CD1242">
        <w:rPr>
          <w:rStyle w:val="Char2"/>
          <w:rFonts w:hint="cs"/>
          <w:rtl/>
        </w:rPr>
        <w:t>برتر</w:t>
      </w:r>
      <w:r w:rsidR="003616EF" w:rsidRPr="00CD1242">
        <w:rPr>
          <w:rStyle w:val="Char2"/>
          <w:rFonts w:hint="cs"/>
          <w:rtl/>
        </w:rPr>
        <w:t>ی</w:t>
      </w:r>
      <w:r w:rsidR="00C070B0" w:rsidRPr="00CD1242">
        <w:rPr>
          <w:rStyle w:val="Char2"/>
          <w:rFonts w:hint="cs"/>
          <w:rtl/>
        </w:rPr>
        <w:t xml:space="preserve"> </w:t>
      </w:r>
      <w:r w:rsidRPr="00CD1242">
        <w:rPr>
          <w:rStyle w:val="Char2"/>
          <w:rFonts w:hint="cs"/>
          <w:rtl/>
        </w:rPr>
        <w:t xml:space="preserve">داده است، </w:t>
      </w:r>
      <w:r w:rsidR="00C070B0" w:rsidRPr="00CD1242">
        <w:rPr>
          <w:rStyle w:val="Char2"/>
          <w:rFonts w:hint="cs"/>
          <w:rtl/>
        </w:rPr>
        <w:t>ا</w:t>
      </w:r>
      <w:r w:rsidR="003616EF" w:rsidRPr="00CD1242">
        <w:rPr>
          <w:rStyle w:val="Char2"/>
          <w:rFonts w:hint="cs"/>
          <w:rtl/>
        </w:rPr>
        <w:t>ی</w:t>
      </w:r>
      <w:r w:rsidR="00C070B0"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بعد از من</w:t>
      </w:r>
      <w:r w:rsidR="00C070B0" w:rsidRPr="00CD1242">
        <w:rPr>
          <w:rStyle w:val="Char2"/>
          <w:rFonts w:hint="cs"/>
          <w:rtl/>
        </w:rPr>
        <w:t xml:space="preserve"> برتر</w:t>
      </w:r>
      <w:r w:rsidR="003616EF" w:rsidRPr="00CD1242">
        <w:rPr>
          <w:rStyle w:val="Char2"/>
          <w:rFonts w:hint="cs"/>
          <w:rtl/>
        </w:rPr>
        <w:t>ی</w:t>
      </w:r>
      <w:r w:rsidRPr="00CD1242">
        <w:rPr>
          <w:rStyle w:val="Char2"/>
          <w:rFonts w:hint="cs"/>
          <w:rtl/>
        </w:rPr>
        <w:t xml:space="preserve"> </w:t>
      </w:r>
      <w:r w:rsidR="00737CC5" w:rsidRPr="00CD1242">
        <w:rPr>
          <w:rStyle w:val="Char2"/>
          <w:rFonts w:hint="cs"/>
          <w:rtl/>
        </w:rPr>
        <w:t xml:space="preserve">از آن </w:t>
      </w:r>
      <w:r w:rsidRPr="00CD1242">
        <w:rPr>
          <w:rStyle w:val="Char2"/>
          <w:rFonts w:hint="cs"/>
          <w:rtl/>
        </w:rPr>
        <w:t>ائمه بعد از تو است</w:t>
      </w:r>
      <w:r w:rsidR="000C41D7" w:rsidRPr="00CD1242">
        <w:rPr>
          <w:rStyle w:val="Char2"/>
          <w:rFonts w:hint="cs"/>
          <w:rtl/>
        </w:rPr>
        <w:t>.</w:t>
      </w:r>
      <w:r w:rsidRPr="00CD1242">
        <w:rPr>
          <w:rStyle w:val="Char2"/>
          <w:vertAlign w:val="superscript"/>
          <w:rtl/>
        </w:rPr>
        <w:footnoteReference w:id="140"/>
      </w:r>
      <w:r w:rsidRPr="00CD1242">
        <w:rPr>
          <w:rStyle w:val="Char2"/>
          <w:rFonts w:hint="cs"/>
          <w:rtl/>
        </w:rPr>
        <w:t xml:space="preserve"> </w:t>
      </w:r>
    </w:p>
    <w:p w:rsidR="00F2781F" w:rsidRPr="00CD1242" w:rsidRDefault="00F2781F" w:rsidP="00CD1242">
      <w:pPr>
        <w:bidi/>
        <w:ind w:firstLine="284"/>
        <w:rPr>
          <w:rStyle w:val="Char2"/>
          <w:rtl/>
        </w:rPr>
      </w:pPr>
      <w:r w:rsidRPr="00CD1242">
        <w:rPr>
          <w:rStyle w:val="Char2"/>
          <w:rFonts w:hint="cs"/>
          <w:rtl/>
        </w:rPr>
        <w:t xml:space="preserve">عبدالله شبر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w:t>
      </w:r>
      <w:r w:rsidR="003616EF" w:rsidRPr="00CD1242">
        <w:rPr>
          <w:rStyle w:val="Char2"/>
          <w:rFonts w:hint="cs"/>
          <w:rtl/>
        </w:rPr>
        <w:t>ی</w:t>
      </w:r>
      <w:r w:rsidRPr="00CD1242">
        <w:rPr>
          <w:rStyle w:val="Char2"/>
          <w:rFonts w:hint="cs"/>
          <w:rtl/>
        </w:rPr>
        <w:t>مان به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ما و</w:t>
      </w:r>
      <w:r w:rsidR="00D5119B" w:rsidRPr="00CD1242">
        <w:rPr>
          <w:rStyle w:val="Char2"/>
          <w:rFonts w:hint="cs"/>
          <w:rtl/>
        </w:rPr>
        <w:t>خاندان</w:t>
      </w:r>
      <w:r w:rsidRPr="00CD1242">
        <w:rPr>
          <w:rStyle w:val="Char2"/>
          <w:rFonts w:hint="cs"/>
          <w:rtl/>
        </w:rPr>
        <w:t xml:space="preserve"> معصوم او، از </w:t>
      </w:r>
      <w:r w:rsidR="00737CC5" w:rsidRPr="00CD1242">
        <w:rPr>
          <w:rStyle w:val="Char2"/>
          <w:rFonts w:hint="cs"/>
          <w:rtl/>
        </w:rPr>
        <w:t xml:space="preserve">[همه] </w:t>
      </w:r>
      <w:r w:rsidRPr="00CD1242">
        <w:rPr>
          <w:rStyle w:val="Char2"/>
          <w:rFonts w:hint="cs"/>
          <w:rtl/>
        </w:rPr>
        <w:t>پ</w:t>
      </w:r>
      <w:r w:rsidR="003616EF" w:rsidRPr="00CD1242">
        <w:rPr>
          <w:rStyle w:val="Char2"/>
          <w:rFonts w:hint="cs"/>
          <w:rtl/>
        </w:rPr>
        <w:t>ی</w:t>
      </w:r>
      <w:r w:rsidRPr="00CD1242">
        <w:rPr>
          <w:rStyle w:val="Char2"/>
          <w:rFonts w:hint="cs"/>
          <w:rtl/>
        </w:rPr>
        <w:t>امبران</w:t>
      </w:r>
      <w:r w:rsidR="00D5119B" w:rsidRPr="00CD1242">
        <w:rPr>
          <w:rStyle w:val="Char2"/>
          <w:rFonts w:hint="cs"/>
          <w:rtl/>
        </w:rPr>
        <w:t>، فرستادگان</w:t>
      </w:r>
      <w:r w:rsidRPr="00CD1242">
        <w:rPr>
          <w:rStyle w:val="Char2"/>
          <w:rFonts w:hint="cs"/>
          <w:rtl/>
        </w:rPr>
        <w:t xml:space="preserve"> </w:t>
      </w:r>
      <w:r w:rsidR="00D5119B" w:rsidRPr="00CD1242">
        <w:rPr>
          <w:rStyle w:val="Char2"/>
          <w:rFonts w:hint="cs"/>
          <w:rtl/>
        </w:rPr>
        <w:t xml:space="preserve">و فرشتگان </w:t>
      </w:r>
      <w:r w:rsidRPr="00CD1242">
        <w:rPr>
          <w:rStyle w:val="Char2"/>
          <w:rFonts w:hint="cs"/>
          <w:rtl/>
        </w:rPr>
        <w:t>مقرب اله</w:t>
      </w:r>
      <w:r w:rsidR="003616EF" w:rsidRPr="00CD1242">
        <w:rPr>
          <w:rStyle w:val="Char2"/>
          <w:rFonts w:hint="cs"/>
          <w:rtl/>
        </w:rPr>
        <w:t>ی</w:t>
      </w:r>
      <w:r w:rsidRPr="00CD1242">
        <w:rPr>
          <w:rStyle w:val="Char2"/>
          <w:rFonts w:hint="cs"/>
          <w:rtl/>
        </w:rPr>
        <w:t xml:space="preserve"> </w:t>
      </w:r>
      <w:r w:rsidR="00D5119B" w:rsidRPr="00CD1242">
        <w:rPr>
          <w:rStyle w:val="Char2"/>
          <w:rFonts w:hint="cs"/>
          <w:rtl/>
        </w:rPr>
        <w:t>برترند</w:t>
      </w:r>
      <w:r w:rsidR="00737CC5" w:rsidRPr="00CD1242">
        <w:rPr>
          <w:rStyle w:val="Char2"/>
          <w:rFonts w:hint="cs"/>
          <w:rtl/>
        </w:rPr>
        <w:t>،</w:t>
      </w:r>
      <w:r w:rsidR="00D5119B" w:rsidRPr="00CD1242">
        <w:rPr>
          <w:rStyle w:val="Char2"/>
          <w:rFonts w:hint="cs"/>
          <w:rtl/>
        </w:rPr>
        <w:t xml:space="preserve"> </w:t>
      </w:r>
      <w:r w:rsidR="00737CC5" w:rsidRPr="00CD1242">
        <w:rPr>
          <w:rStyle w:val="Char2"/>
          <w:rFonts w:hint="cs"/>
          <w:rtl/>
        </w:rPr>
        <w:t>واجب است</w:t>
      </w:r>
      <w:r w:rsidRPr="00CD1242">
        <w:rPr>
          <w:rStyle w:val="Char2"/>
          <w:rFonts w:hint="cs"/>
          <w:rtl/>
        </w:rPr>
        <w:t xml:space="preserve"> و </w:t>
      </w:r>
      <w:r w:rsidR="00BC0223" w:rsidRPr="00CD1242">
        <w:rPr>
          <w:rStyle w:val="Char2"/>
          <w:rFonts w:hint="cs"/>
          <w:rtl/>
        </w:rPr>
        <w:t>علت</w:t>
      </w:r>
      <w:r w:rsidRPr="00CD1242">
        <w:rPr>
          <w:rStyle w:val="Char2"/>
          <w:rFonts w:hint="cs"/>
          <w:rtl/>
        </w:rPr>
        <w:t xml:space="preserve"> آن </w:t>
      </w:r>
      <w:r w:rsidR="00BC0223" w:rsidRPr="00CD1242">
        <w:rPr>
          <w:rStyle w:val="Char2"/>
          <w:rFonts w:hint="cs"/>
          <w:rtl/>
        </w:rPr>
        <w:t xml:space="preserve">وجود </w:t>
      </w:r>
      <w:r w:rsidRPr="00CD1242">
        <w:rPr>
          <w:rStyle w:val="Char2"/>
          <w:rFonts w:hint="cs"/>
          <w:rtl/>
        </w:rPr>
        <w:t xml:space="preserve">تواتر و </w:t>
      </w:r>
      <w:r w:rsidR="003616EF" w:rsidRPr="00CD1242">
        <w:rPr>
          <w:rStyle w:val="Char2"/>
          <w:rFonts w:hint="cs"/>
          <w:rtl/>
        </w:rPr>
        <w:t>ک</w:t>
      </w:r>
      <w:r w:rsidRPr="00CD1242">
        <w:rPr>
          <w:rStyle w:val="Char2"/>
          <w:rFonts w:hint="cs"/>
          <w:rtl/>
        </w:rPr>
        <w:t>ثرت اخبار در ا</w:t>
      </w:r>
      <w:r w:rsidR="003616EF" w:rsidRPr="00CD1242">
        <w:rPr>
          <w:rStyle w:val="Char2"/>
          <w:rFonts w:hint="cs"/>
          <w:rtl/>
        </w:rPr>
        <w:t>ی</w:t>
      </w:r>
      <w:r w:rsidRPr="00CD1242">
        <w:rPr>
          <w:rStyle w:val="Char2"/>
          <w:rFonts w:hint="cs"/>
          <w:rtl/>
        </w:rPr>
        <w:t xml:space="preserve">ن مورد </w:t>
      </w:r>
      <w:r w:rsidR="00BC0223" w:rsidRPr="00CD1242">
        <w:rPr>
          <w:rStyle w:val="Char2"/>
          <w:rFonts w:hint="cs"/>
          <w:rtl/>
        </w:rPr>
        <w:t>است</w:t>
      </w:r>
      <w:r w:rsidRPr="00CD1242">
        <w:rPr>
          <w:rStyle w:val="Char2"/>
          <w:rFonts w:hint="cs"/>
          <w:rtl/>
        </w:rPr>
        <w:t>.</w:t>
      </w:r>
      <w:r w:rsidRPr="00CD1242">
        <w:rPr>
          <w:rStyle w:val="Char2"/>
          <w:vertAlign w:val="superscript"/>
          <w:rtl/>
        </w:rPr>
        <w:footnoteReference w:id="141"/>
      </w:r>
      <w:r w:rsidRPr="00CD1242">
        <w:rPr>
          <w:rStyle w:val="Char2"/>
          <w:rFonts w:hint="cs"/>
          <w:rtl/>
        </w:rPr>
        <w:t xml:space="preserve"> </w:t>
      </w:r>
    </w:p>
    <w:p w:rsidR="00750677" w:rsidRPr="00CD1242" w:rsidRDefault="00F2781F" w:rsidP="00CD1242">
      <w:pPr>
        <w:bidi/>
        <w:ind w:firstLine="284"/>
        <w:rPr>
          <w:rStyle w:val="Char2"/>
          <w:rtl/>
        </w:rPr>
      </w:pPr>
      <w:r w:rsidRPr="00CD1242">
        <w:rPr>
          <w:rStyle w:val="Char2"/>
          <w:rFonts w:hint="cs"/>
          <w:rtl/>
        </w:rPr>
        <w:t>خم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BC0223"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امام دارا</w:t>
      </w:r>
      <w:r w:rsidR="003616EF" w:rsidRPr="00CD1242">
        <w:rPr>
          <w:rStyle w:val="Char2"/>
          <w:rFonts w:hint="cs"/>
          <w:rtl/>
        </w:rPr>
        <w:t>ی</w:t>
      </w:r>
      <w:r w:rsidRPr="00CD1242">
        <w:rPr>
          <w:rStyle w:val="Char2"/>
          <w:rFonts w:hint="cs"/>
          <w:rtl/>
        </w:rPr>
        <w:t xml:space="preserve"> مقام</w:t>
      </w:r>
      <w:r w:rsidR="003616EF" w:rsidRPr="00CD1242">
        <w:rPr>
          <w:rStyle w:val="Char2"/>
          <w:rFonts w:hint="cs"/>
          <w:rtl/>
        </w:rPr>
        <w:t>ی</w:t>
      </w:r>
      <w:r w:rsidRPr="00CD1242">
        <w:rPr>
          <w:rStyle w:val="Char2"/>
          <w:rFonts w:hint="cs"/>
          <w:rtl/>
        </w:rPr>
        <w:t xml:space="preserve"> برتر و درجه بزرگ وخلافت ت</w:t>
      </w:r>
      <w:r w:rsidR="003616EF" w:rsidRPr="00CD1242">
        <w:rPr>
          <w:rStyle w:val="Char2"/>
          <w:rFonts w:hint="cs"/>
          <w:rtl/>
        </w:rPr>
        <w:t>ک</w:t>
      </w:r>
      <w:r w:rsidRPr="00CD1242">
        <w:rPr>
          <w:rStyle w:val="Char2"/>
          <w:rFonts w:hint="cs"/>
          <w:rtl/>
        </w:rPr>
        <w:t>و</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180BD2" w:rsidRPr="00CD1242">
        <w:rPr>
          <w:rStyle w:val="Char2"/>
          <w:rFonts w:hint="cs"/>
          <w:rtl/>
        </w:rPr>
        <w:t>همه</w:t>
      </w:r>
      <w:r w:rsidRPr="00CD1242">
        <w:rPr>
          <w:rStyle w:val="Char2"/>
          <w:rFonts w:hint="cs"/>
          <w:rtl/>
        </w:rPr>
        <w:t xml:space="preserve"> ذرات هست</w:t>
      </w:r>
      <w:r w:rsidR="003616EF" w:rsidRPr="00CD1242">
        <w:rPr>
          <w:rStyle w:val="Char2"/>
          <w:rFonts w:hint="cs"/>
          <w:rtl/>
        </w:rPr>
        <w:t>ی</w:t>
      </w:r>
      <w:r w:rsidRPr="00CD1242">
        <w:rPr>
          <w:rStyle w:val="Char2"/>
          <w:rFonts w:hint="cs"/>
          <w:rtl/>
        </w:rPr>
        <w:t xml:space="preserve"> تابع ولا</w:t>
      </w:r>
      <w:r w:rsidR="003616EF" w:rsidRPr="00CD1242">
        <w:rPr>
          <w:rStyle w:val="Char2"/>
          <w:rFonts w:hint="cs"/>
          <w:rtl/>
        </w:rPr>
        <w:t>ی</w:t>
      </w:r>
      <w:r w:rsidRPr="00CD1242">
        <w:rPr>
          <w:rStyle w:val="Char2"/>
          <w:rFonts w:hint="cs"/>
          <w:rtl/>
        </w:rPr>
        <w:t xml:space="preserve">ت و </w:t>
      </w:r>
      <w:r w:rsidR="00672106" w:rsidRPr="00CD1242">
        <w:rPr>
          <w:rStyle w:val="Char2"/>
          <w:rFonts w:hint="cs"/>
          <w:rtl/>
        </w:rPr>
        <w:t>تحت</w:t>
      </w:r>
      <w:r w:rsidRPr="00CD1242">
        <w:rPr>
          <w:rStyle w:val="Char2"/>
          <w:rFonts w:hint="cs"/>
          <w:rtl/>
        </w:rPr>
        <w:t xml:space="preserve"> س</w:t>
      </w:r>
      <w:r w:rsidR="003616EF" w:rsidRPr="00CD1242">
        <w:rPr>
          <w:rStyle w:val="Char2"/>
          <w:rFonts w:hint="cs"/>
          <w:rtl/>
        </w:rPr>
        <w:t>ی</w:t>
      </w:r>
      <w:r w:rsidRPr="00CD1242">
        <w:rPr>
          <w:rStyle w:val="Char2"/>
          <w:rFonts w:hint="cs"/>
          <w:rtl/>
        </w:rPr>
        <w:t>طر</w:t>
      </w:r>
      <w:r w:rsidR="00672106" w:rsidRPr="00CD1242">
        <w:rPr>
          <w:rStyle w:val="Char2"/>
          <w:rFonts w:hint="cs"/>
          <w:rtl/>
        </w:rPr>
        <w:t>ه</w:t>
      </w:r>
      <w:r w:rsidRPr="00CD1242">
        <w:rPr>
          <w:rStyle w:val="Char2"/>
          <w:rFonts w:hint="cs"/>
          <w:rtl/>
        </w:rPr>
        <w:t xml:space="preserve"> اوست و از ضرور</w:t>
      </w:r>
      <w:r w:rsidR="003616EF" w:rsidRPr="00CD1242">
        <w:rPr>
          <w:rStyle w:val="Char2"/>
          <w:rFonts w:hint="cs"/>
          <w:rtl/>
        </w:rPr>
        <w:t>ی</w:t>
      </w:r>
      <w:r w:rsidRPr="00CD1242">
        <w:rPr>
          <w:rStyle w:val="Char2"/>
          <w:rFonts w:hint="cs"/>
          <w:rtl/>
        </w:rPr>
        <w:t>ات مذهب ما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ائمه ما دارا</w:t>
      </w:r>
      <w:r w:rsidR="003616EF" w:rsidRPr="00CD1242">
        <w:rPr>
          <w:rStyle w:val="Char2"/>
          <w:rFonts w:hint="cs"/>
          <w:rtl/>
        </w:rPr>
        <w:t>ی</w:t>
      </w:r>
      <w:r w:rsidRPr="00CD1242">
        <w:rPr>
          <w:rStyle w:val="Char2"/>
          <w:rFonts w:hint="cs"/>
          <w:rtl/>
        </w:rPr>
        <w:t xml:space="preserve"> مقام و مرتب</w:t>
      </w:r>
      <w:r w:rsidR="00737CC5" w:rsidRPr="00CD1242">
        <w:rPr>
          <w:rStyle w:val="Char2"/>
          <w:rFonts w:hint="cs"/>
          <w:rtl/>
        </w:rPr>
        <w:t>ه‌</w:t>
      </w:r>
      <w:r w:rsidR="00672106" w:rsidRPr="00CD1242">
        <w:rPr>
          <w:rStyle w:val="Char2"/>
          <w:rFonts w:hint="cs"/>
          <w:rtl/>
        </w:rPr>
        <w:t>ا</w:t>
      </w:r>
      <w:r w:rsidR="003616EF" w:rsidRPr="00CD1242">
        <w:rPr>
          <w:rStyle w:val="Char2"/>
          <w:rFonts w:hint="cs"/>
          <w:rtl/>
        </w:rPr>
        <w:t>ی</w:t>
      </w:r>
      <w:r w:rsidR="00672106" w:rsidRPr="00CD1242">
        <w:rPr>
          <w:rStyle w:val="Char2"/>
          <w:rFonts w:hint="cs"/>
          <w:rtl/>
        </w:rPr>
        <w:t xml:space="preserve"> هستند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فرشته مقرب و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به آن نم</w:t>
      </w:r>
      <w:r w:rsidR="003616EF" w:rsidRPr="00CD1242">
        <w:rPr>
          <w:rStyle w:val="Char2"/>
          <w:rFonts w:hint="cs"/>
          <w:rtl/>
        </w:rPr>
        <w:t>ی</w:t>
      </w:r>
      <w:r w:rsidR="00750677" w:rsidRPr="00CD1242">
        <w:rPr>
          <w:rStyle w:val="Char2"/>
          <w:rFonts w:hint="cs"/>
          <w:rtl/>
        </w:rPr>
        <w:t>‌</w:t>
      </w:r>
      <w:r w:rsidRPr="00CD1242">
        <w:rPr>
          <w:rStyle w:val="Char2"/>
          <w:rFonts w:hint="cs"/>
          <w:rtl/>
        </w:rPr>
        <w:t>رسد.</w:t>
      </w:r>
      <w:r w:rsidRPr="00CD1242">
        <w:rPr>
          <w:rStyle w:val="Char2"/>
          <w:vertAlign w:val="superscript"/>
          <w:rtl/>
        </w:rPr>
        <w:footnoteReference w:id="142"/>
      </w:r>
    </w:p>
    <w:p w:rsidR="00F2781F" w:rsidRPr="00CD1242" w:rsidRDefault="00F2781F" w:rsidP="00CD1242">
      <w:pPr>
        <w:bidi/>
        <w:ind w:firstLine="284"/>
        <w:rPr>
          <w:rStyle w:val="Char2"/>
          <w:rtl/>
        </w:rPr>
      </w:pPr>
      <w:r w:rsidRPr="00CD1242">
        <w:rPr>
          <w:rStyle w:val="Char2"/>
          <w:rFonts w:hint="cs"/>
          <w:rtl/>
        </w:rPr>
        <w:t>از انواع غلو رافض</w:t>
      </w:r>
      <w:r w:rsidR="003616EF" w:rsidRPr="00CD1242">
        <w:rPr>
          <w:rStyle w:val="Char2"/>
          <w:rFonts w:hint="cs"/>
          <w:rtl/>
        </w:rPr>
        <w:t>ی</w:t>
      </w:r>
      <w:r w:rsidRPr="00CD1242">
        <w:rPr>
          <w:rStyle w:val="Char2"/>
          <w:rFonts w:hint="cs"/>
          <w:rtl/>
        </w:rPr>
        <w:t>ان در</w:t>
      </w:r>
      <w:r w:rsidR="00750677" w:rsidRPr="00CD1242">
        <w:rPr>
          <w:rStyle w:val="Char2"/>
          <w:rFonts w:hint="cs"/>
          <w:rtl/>
        </w:rPr>
        <w:t>باره</w:t>
      </w:r>
      <w:r w:rsidRPr="00CD1242">
        <w:rPr>
          <w:rStyle w:val="Char2"/>
          <w:rFonts w:hint="cs"/>
          <w:rtl/>
        </w:rPr>
        <w:t xml:space="preserve"> ائمه ادعا</w:t>
      </w:r>
      <w:r w:rsidR="003616EF" w:rsidRPr="00CD1242">
        <w:rPr>
          <w:rStyle w:val="Char2"/>
          <w:rFonts w:hint="cs"/>
          <w:rtl/>
        </w:rPr>
        <w:t>ی</w:t>
      </w:r>
      <w:r w:rsidR="00737CC5" w:rsidRPr="00CD1242">
        <w:rPr>
          <w:rStyle w:val="Char2"/>
          <w:rFonts w:hint="cs"/>
          <w:rtl/>
        </w:rPr>
        <w:t xml:space="preserve"> نازل ش</w:t>
      </w:r>
      <w:r w:rsidRPr="00CD1242">
        <w:rPr>
          <w:rStyle w:val="Char2"/>
          <w:rFonts w:hint="cs"/>
          <w:rtl/>
        </w:rPr>
        <w:t>دن وح</w:t>
      </w:r>
      <w:r w:rsidR="003616EF" w:rsidRPr="00CD1242">
        <w:rPr>
          <w:rStyle w:val="Char2"/>
          <w:rFonts w:hint="cs"/>
          <w:rtl/>
        </w:rPr>
        <w:t>ی</w:t>
      </w:r>
      <w:r w:rsidRPr="00CD1242">
        <w:rPr>
          <w:rStyle w:val="Char2"/>
          <w:rFonts w:hint="cs"/>
          <w:rtl/>
        </w:rPr>
        <w:t xml:space="preserve"> بر </w:t>
      </w:r>
      <w:r w:rsidR="00740248">
        <w:rPr>
          <w:rStyle w:val="Char2"/>
          <w:rFonts w:hint="cs"/>
          <w:rtl/>
        </w:rPr>
        <w:t>آن‌هاست</w:t>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تاب بحار الانوار </w:t>
      </w:r>
      <w:r w:rsidR="00750677" w:rsidRPr="00CD1242">
        <w:rPr>
          <w:rStyle w:val="Char2"/>
          <w:rFonts w:hint="cs"/>
          <w:rtl/>
        </w:rPr>
        <w:t xml:space="preserve">به نقل از امام صادق </w:t>
      </w:r>
      <w:r w:rsidRPr="00CD1242">
        <w:rPr>
          <w:rStyle w:val="Char2"/>
          <w:rFonts w:hint="cs"/>
          <w:rtl/>
        </w:rPr>
        <w:t xml:space="preserve">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75067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737CC5" w:rsidRPr="00CD1242">
        <w:rPr>
          <w:rStyle w:val="Char2"/>
          <w:rFonts w:hint="cs"/>
          <w:rtl/>
        </w:rPr>
        <w:t xml:space="preserve">آنچه نزد </w:t>
      </w:r>
      <w:r w:rsidRPr="00CD1242">
        <w:rPr>
          <w:rStyle w:val="Char2"/>
          <w:rFonts w:hint="cs"/>
          <w:rtl/>
        </w:rPr>
        <w:t>ما</w:t>
      </w:r>
      <w:r w:rsidR="00737CC5" w:rsidRPr="00CD1242">
        <w:rPr>
          <w:rStyle w:val="Char2"/>
          <w:rFonts w:hint="cs"/>
          <w:rtl/>
        </w:rPr>
        <w:t>ست</w:t>
      </w:r>
      <w:r w:rsidRPr="00CD1242">
        <w:rPr>
          <w:rStyle w:val="Char2"/>
          <w:rFonts w:hint="cs"/>
          <w:rtl/>
        </w:rPr>
        <w:t xml:space="preserve"> در شب و روز </w:t>
      </w:r>
      <w:r w:rsidR="00737CC5" w:rsidRPr="00CD1242">
        <w:rPr>
          <w:rStyle w:val="Char2"/>
          <w:rFonts w:hint="cs"/>
          <w:rtl/>
        </w:rPr>
        <w:t xml:space="preserve">بدان </w:t>
      </w:r>
      <w:r w:rsidRPr="00CD1242">
        <w:rPr>
          <w:rStyle w:val="Char2"/>
          <w:rFonts w:hint="cs"/>
          <w:rtl/>
        </w:rPr>
        <w:t>اضافه م</w:t>
      </w:r>
      <w:r w:rsidR="003616EF" w:rsidRPr="00CD1242">
        <w:rPr>
          <w:rStyle w:val="Char2"/>
          <w:rFonts w:hint="cs"/>
          <w:rtl/>
        </w:rPr>
        <w:t>ی</w:t>
      </w:r>
      <w:r w:rsidR="00487584" w:rsidRPr="00CD1242">
        <w:rPr>
          <w:rStyle w:val="Char2"/>
          <w:rFonts w:hint="cs"/>
          <w:rtl/>
        </w:rPr>
        <w:t>‌ش</w:t>
      </w:r>
      <w:r w:rsidR="00737CC5" w:rsidRPr="00CD1242">
        <w:rPr>
          <w:rStyle w:val="Char2"/>
          <w:rFonts w:hint="cs"/>
          <w:rtl/>
        </w:rPr>
        <w:t>و</w:t>
      </w:r>
      <w:r w:rsidR="00487584" w:rsidRPr="00CD1242">
        <w:rPr>
          <w:rStyle w:val="Char2"/>
          <w:rFonts w:hint="cs"/>
          <w:rtl/>
        </w:rPr>
        <w:t>د</w:t>
      </w:r>
      <w:r w:rsidR="00740248">
        <w:rPr>
          <w:rStyle w:val="Char2"/>
          <w:rFonts w:hint="cs"/>
          <w:rtl/>
        </w:rPr>
        <w:t xml:space="preserve"> </w:t>
      </w:r>
      <w:r w:rsidRPr="00CD1242">
        <w:rPr>
          <w:rStyle w:val="Char2"/>
          <w:rFonts w:hint="cs"/>
          <w:rtl/>
        </w:rPr>
        <w:t>و اگر چن</w:t>
      </w:r>
      <w:r w:rsidR="003616EF" w:rsidRPr="00CD1242">
        <w:rPr>
          <w:rStyle w:val="Char2"/>
          <w:rFonts w:hint="cs"/>
          <w:rtl/>
        </w:rPr>
        <w:t>ی</w:t>
      </w:r>
      <w:r w:rsidRPr="00CD1242">
        <w:rPr>
          <w:rStyle w:val="Char2"/>
          <w:rFonts w:hint="cs"/>
          <w:rtl/>
        </w:rPr>
        <w:t>ن</w:t>
      </w:r>
      <w:r w:rsidR="00737CC5" w:rsidRPr="00CD1242">
        <w:rPr>
          <w:rStyle w:val="Char2"/>
          <w:rFonts w:hint="cs"/>
          <w:rtl/>
        </w:rPr>
        <w:t xml:space="preserve"> نم</w:t>
      </w:r>
      <w:r w:rsidR="003616EF" w:rsidRPr="00CD1242">
        <w:rPr>
          <w:rStyle w:val="Char2"/>
          <w:rFonts w:hint="cs"/>
          <w:rtl/>
        </w:rPr>
        <w:t>ی</w:t>
      </w:r>
      <w:r w:rsidR="00737CC5" w:rsidRPr="00CD1242">
        <w:rPr>
          <w:rStyle w:val="Char2"/>
          <w:rFonts w:hint="cs"/>
          <w:rtl/>
        </w:rPr>
        <w:t>‌بود، آنچه در پ</w:t>
      </w:r>
      <w:r w:rsidR="003616EF" w:rsidRPr="00CD1242">
        <w:rPr>
          <w:rStyle w:val="Char2"/>
          <w:rFonts w:hint="cs"/>
          <w:rtl/>
        </w:rPr>
        <w:t>ی</w:t>
      </w:r>
      <w:r w:rsidR="00737CC5" w:rsidRPr="00CD1242">
        <w:rPr>
          <w:rStyle w:val="Char2"/>
          <w:rFonts w:hint="cs"/>
          <w:rtl/>
        </w:rPr>
        <w:t>ش ماست تمام م</w:t>
      </w:r>
      <w:r w:rsidR="003616EF" w:rsidRPr="00CD1242">
        <w:rPr>
          <w:rStyle w:val="Char2"/>
          <w:rFonts w:hint="cs"/>
          <w:rtl/>
        </w:rPr>
        <w:t>ی</w:t>
      </w:r>
      <w:r w:rsidR="00737CC5" w:rsidRPr="00CD1242">
        <w:rPr>
          <w:rStyle w:val="Char2"/>
          <w:rFonts w:hint="cs"/>
          <w:rtl/>
        </w:rPr>
        <w:t>‌شد، ابوبص</w:t>
      </w:r>
      <w:r w:rsidR="003616EF" w:rsidRPr="00CD1242">
        <w:rPr>
          <w:rStyle w:val="Char2"/>
          <w:rFonts w:hint="cs"/>
          <w:rtl/>
        </w:rPr>
        <w:t>ی</w:t>
      </w:r>
      <w:r w:rsidR="00737CC5" w:rsidRPr="00CD1242">
        <w:rPr>
          <w:rStyle w:val="Char2"/>
          <w:rFonts w:hint="cs"/>
          <w:rtl/>
        </w:rPr>
        <w:t>ر پرس</w:t>
      </w:r>
      <w:r w:rsidR="003616EF" w:rsidRPr="00CD1242">
        <w:rPr>
          <w:rStyle w:val="Char2"/>
          <w:rFonts w:hint="cs"/>
          <w:rtl/>
        </w:rPr>
        <w:t>ی</w:t>
      </w:r>
      <w:r w:rsidR="00737CC5" w:rsidRPr="00CD1242">
        <w:rPr>
          <w:rStyle w:val="Char2"/>
          <w:rFonts w:hint="cs"/>
          <w:rtl/>
        </w:rPr>
        <w:t>د: فدا</w:t>
      </w:r>
      <w:r w:rsidR="003616EF" w:rsidRPr="00CD1242">
        <w:rPr>
          <w:rStyle w:val="Char2"/>
          <w:rFonts w:hint="cs"/>
          <w:rtl/>
        </w:rPr>
        <w:t>ی</w:t>
      </w:r>
      <w:r w:rsidR="00737CC5" w:rsidRPr="00CD1242">
        <w:rPr>
          <w:rStyle w:val="Char2"/>
          <w:rFonts w:hint="cs"/>
          <w:rtl/>
        </w:rPr>
        <w:t>ت</w:t>
      </w:r>
      <w:r w:rsidR="00264CEA" w:rsidRPr="00CD1242">
        <w:rPr>
          <w:rStyle w:val="Char2"/>
          <w:rFonts w:hint="cs"/>
          <w:rtl/>
        </w:rPr>
        <w:t xml:space="preserve"> گردم چه </w:t>
      </w:r>
      <w:r w:rsidR="003616EF" w:rsidRPr="00CD1242">
        <w:rPr>
          <w:rStyle w:val="Char2"/>
          <w:rFonts w:hint="cs"/>
          <w:rtl/>
        </w:rPr>
        <w:t>ک</w:t>
      </w:r>
      <w:r w:rsidR="00264CEA" w:rsidRPr="00CD1242">
        <w:rPr>
          <w:rStyle w:val="Char2"/>
          <w:rFonts w:hint="cs"/>
          <w:rtl/>
        </w:rPr>
        <w:t>س</w:t>
      </w:r>
      <w:r w:rsidR="003616EF" w:rsidRPr="00CD1242">
        <w:rPr>
          <w:rStyle w:val="Char2"/>
          <w:rFonts w:hint="cs"/>
          <w:rtl/>
        </w:rPr>
        <w:t>ی</w:t>
      </w:r>
      <w:r w:rsidR="00C324C0" w:rsidRPr="00CD1242">
        <w:rPr>
          <w:rStyle w:val="Char2"/>
          <w:rFonts w:hint="cs"/>
          <w:rtl/>
        </w:rPr>
        <w:t xml:space="preserve"> </w:t>
      </w:r>
      <w:r w:rsidRPr="00CD1242">
        <w:rPr>
          <w:rStyle w:val="Char2"/>
          <w:rFonts w:hint="cs"/>
          <w:rtl/>
        </w:rPr>
        <w:t xml:space="preserve">بر شما </w:t>
      </w:r>
      <w:r w:rsidR="00487584" w:rsidRPr="00CD1242">
        <w:rPr>
          <w:rStyle w:val="Char2"/>
          <w:rFonts w:hint="cs"/>
          <w:rtl/>
        </w:rPr>
        <w:t>فرود م</w:t>
      </w:r>
      <w:r w:rsidR="003616EF" w:rsidRPr="00CD1242">
        <w:rPr>
          <w:rStyle w:val="Char2"/>
          <w:rFonts w:hint="cs"/>
          <w:rtl/>
        </w:rPr>
        <w:t>ی</w:t>
      </w:r>
      <w:r w:rsidR="00487584" w:rsidRPr="00CD1242">
        <w:rPr>
          <w:rStyle w:val="Char2"/>
          <w:rFonts w:hint="cs"/>
          <w:rtl/>
        </w:rPr>
        <w:t>‌</w:t>
      </w:r>
      <w:r w:rsidRPr="00CD1242">
        <w:rPr>
          <w:rStyle w:val="Char2"/>
          <w:rFonts w:hint="cs"/>
          <w:rtl/>
        </w:rPr>
        <w:t>آ</w:t>
      </w:r>
      <w:r w:rsidR="003616EF" w:rsidRPr="00CD1242">
        <w:rPr>
          <w:rStyle w:val="Char2"/>
          <w:rFonts w:hint="cs"/>
          <w:rtl/>
        </w:rPr>
        <w:t>ی</w:t>
      </w:r>
      <w:r w:rsidRPr="00CD1242">
        <w:rPr>
          <w:rStyle w:val="Char2"/>
          <w:rFonts w:hint="cs"/>
          <w:rtl/>
        </w:rPr>
        <w:t xml:space="preserve">د؟ پاسخ داد، </w:t>
      </w:r>
      <w:r w:rsidR="0032528D" w:rsidRPr="00CD1242">
        <w:rPr>
          <w:rStyle w:val="Char2"/>
          <w:rFonts w:hint="cs"/>
          <w:rtl/>
        </w:rPr>
        <w:t>در م</w:t>
      </w:r>
      <w:r w:rsidR="003616EF" w:rsidRPr="00CD1242">
        <w:rPr>
          <w:rStyle w:val="Char2"/>
          <w:rFonts w:hint="cs"/>
          <w:rtl/>
        </w:rPr>
        <w:t>ی</w:t>
      </w:r>
      <w:r w:rsidR="0032528D" w:rsidRPr="00CD1242">
        <w:rPr>
          <w:rStyle w:val="Char2"/>
          <w:rFonts w:hint="cs"/>
          <w:rtl/>
        </w:rPr>
        <w:t xml:space="preserve">ان </w:t>
      </w:r>
      <w:r w:rsidRPr="00CD1242">
        <w:rPr>
          <w:rStyle w:val="Char2"/>
          <w:rFonts w:hint="cs"/>
          <w:rtl/>
        </w:rPr>
        <w:t xml:space="preserve">ما </w:t>
      </w:r>
      <w:r w:rsidR="0032528D" w:rsidRPr="00CD1242">
        <w:rPr>
          <w:rStyle w:val="Char2"/>
          <w:rFonts w:hint="cs"/>
          <w:rtl/>
        </w:rPr>
        <w:t>افراد</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 xml:space="preserve">ه </w:t>
      </w:r>
      <w:r w:rsidR="00264CEA" w:rsidRPr="00CD1242">
        <w:rPr>
          <w:rStyle w:val="Char2"/>
          <w:rFonts w:hint="cs"/>
          <w:rtl/>
        </w:rPr>
        <w:t>بس</w:t>
      </w:r>
      <w:r w:rsidR="003616EF" w:rsidRPr="00CD1242">
        <w:rPr>
          <w:rStyle w:val="Char2"/>
          <w:rFonts w:hint="cs"/>
          <w:rtl/>
        </w:rPr>
        <w:t>ی</w:t>
      </w:r>
      <w:r w:rsidR="00264CEA" w:rsidRPr="00CD1242">
        <w:rPr>
          <w:rStyle w:val="Char2"/>
          <w:rFonts w:hint="cs"/>
          <w:rtl/>
        </w:rPr>
        <w:t xml:space="preserve">ار با دقت </w:t>
      </w:r>
      <w:r w:rsidRPr="00CD1242">
        <w:rPr>
          <w:rStyle w:val="Char2"/>
          <w:rFonts w:hint="cs"/>
          <w:rtl/>
        </w:rPr>
        <w:t>م</w:t>
      </w:r>
      <w:r w:rsidR="003616EF" w:rsidRPr="00CD1242">
        <w:rPr>
          <w:rStyle w:val="Char2"/>
          <w:rFonts w:hint="cs"/>
          <w:rtl/>
        </w:rPr>
        <w:t>ی</w:t>
      </w:r>
      <w:r w:rsidR="00264CEA" w:rsidRPr="00CD1242">
        <w:rPr>
          <w:rStyle w:val="Char2"/>
          <w:rFonts w:hint="cs"/>
          <w:rtl/>
        </w:rPr>
        <w:t>‌</w:t>
      </w:r>
      <w:r w:rsidRPr="00CD1242">
        <w:rPr>
          <w:rStyle w:val="Char2"/>
          <w:rFonts w:hint="cs"/>
          <w:rtl/>
        </w:rPr>
        <w:t>ب</w:t>
      </w:r>
      <w:r w:rsidR="003616EF" w:rsidRPr="00CD1242">
        <w:rPr>
          <w:rStyle w:val="Char2"/>
          <w:rFonts w:hint="cs"/>
          <w:rtl/>
        </w:rPr>
        <w:t>ی</w:t>
      </w:r>
      <w:r w:rsidRPr="00CD1242">
        <w:rPr>
          <w:rStyle w:val="Char2"/>
          <w:rFonts w:hint="cs"/>
          <w:rtl/>
        </w:rPr>
        <w:t>نند و بعض</w:t>
      </w:r>
      <w:r w:rsidR="003616EF" w:rsidRPr="00CD1242">
        <w:rPr>
          <w:rStyle w:val="Char2"/>
          <w:rFonts w:hint="cs"/>
          <w:rtl/>
        </w:rPr>
        <w:t>ی</w:t>
      </w:r>
      <w:r w:rsidRPr="00CD1242">
        <w:rPr>
          <w:rStyle w:val="Char2"/>
          <w:rFonts w:hint="cs"/>
          <w:rtl/>
        </w:rPr>
        <w:t xml:space="preserve"> از ما در دل</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چن</w:t>
      </w:r>
      <w:r w:rsidR="003616EF" w:rsidRPr="00CD1242">
        <w:rPr>
          <w:rStyle w:val="Char2"/>
          <w:rFonts w:hint="cs"/>
          <w:rtl/>
        </w:rPr>
        <w:t>ی</w:t>
      </w:r>
      <w:r w:rsidRPr="00CD1242">
        <w:rPr>
          <w:rStyle w:val="Char2"/>
          <w:rFonts w:hint="cs"/>
          <w:rtl/>
        </w:rPr>
        <w:t>ن و چن</w:t>
      </w:r>
      <w:r w:rsidR="003616EF" w:rsidRPr="00CD1242">
        <w:rPr>
          <w:rStyle w:val="Char2"/>
          <w:rFonts w:hint="cs"/>
          <w:rtl/>
        </w:rPr>
        <w:t>ی</w:t>
      </w:r>
      <w:r w:rsidRPr="00CD1242">
        <w:rPr>
          <w:rStyle w:val="Char2"/>
          <w:rFonts w:hint="cs"/>
          <w:rtl/>
        </w:rPr>
        <w:t xml:space="preserve">ن گذاشته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و از 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با گوش</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صدا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زنج</w:t>
      </w:r>
      <w:r w:rsidR="003616EF" w:rsidRPr="00CD1242">
        <w:rPr>
          <w:rStyle w:val="Char2"/>
          <w:rFonts w:hint="cs"/>
          <w:rtl/>
        </w:rPr>
        <w:t>ی</w:t>
      </w:r>
      <w:r w:rsidRPr="00CD1242">
        <w:rPr>
          <w:rStyle w:val="Char2"/>
          <w:rFonts w:hint="cs"/>
          <w:rtl/>
        </w:rPr>
        <w:t xml:space="preserve">ر را در </w:t>
      </w:r>
      <w:r w:rsidR="003616EF" w:rsidRPr="00CD1242">
        <w:rPr>
          <w:rStyle w:val="Char2"/>
          <w:rFonts w:hint="cs"/>
          <w:rtl/>
        </w:rPr>
        <w:t>یک</w:t>
      </w:r>
      <w:r w:rsidRPr="00CD1242">
        <w:rPr>
          <w:rStyle w:val="Char2"/>
          <w:rFonts w:hint="cs"/>
          <w:rtl/>
        </w:rPr>
        <w:t xml:space="preserve"> طشت م</w:t>
      </w:r>
      <w:r w:rsidR="003616EF" w:rsidRPr="00CD1242">
        <w:rPr>
          <w:rStyle w:val="Char2"/>
          <w:rFonts w:hint="cs"/>
          <w:rtl/>
        </w:rPr>
        <w:t>ی</w:t>
      </w:r>
      <w:r w:rsidR="00264CEA" w:rsidRPr="00CD1242">
        <w:rPr>
          <w:rStyle w:val="Char2"/>
          <w:rFonts w:hint="cs"/>
          <w:rtl/>
        </w:rPr>
        <w:t>‌</w:t>
      </w:r>
      <w:r w:rsidRPr="00CD1242">
        <w:rPr>
          <w:rStyle w:val="Char2"/>
          <w:rFonts w:hint="cs"/>
          <w:rtl/>
        </w:rPr>
        <w:t>شنوند، گفت: فدا</w:t>
      </w:r>
      <w:r w:rsidR="003616EF" w:rsidRPr="00CD1242">
        <w:rPr>
          <w:rStyle w:val="Char2"/>
          <w:rFonts w:hint="cs"/>
          <w:rtl/>
        </w:rPr>
        <w:t>ی</w:t>
      </w:r>
      <w:r w:rsidRPr="00CD1242">
        <w:rPr>
          <w:rStyle w:val="Char2"/>
          <w:rFonts w:hint="cs"/>
          <w:rtl/>
        </w:rPr>
        <w:t xml:space="preserve">ت </w:t>
      </w:r>
      <w:r w:rsidR="007F7925" w:rsidRPr="00CD1242">
        <w:rPr>
          <w:rStyle w:val="Char2"/>
          <w:rFonts w:hint="cs"/>
          <w:rtl/>
        </w:rPr>
        <w:t>شوم</w:t>
      </w:r>
      <w:r w:rsidRPr="00CD1242">
        <w:rPr>
          <w:rStyle w:val="Char2"/>
          <w:rFonts w:hint="cs"/>
          <w:rtl/>
        </w:rPr>
        <w:t xml:space="preserve">،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007F7925" w:rsidRPr="00CD1242">
        <w:rPr>
          <w:rStyle w:val="Char2"/>
          <w:rFonts w:hint="cs"/>
          <w:rtl/>
        </w:rPr>
        <w:t xml:space="preserve"> آن را</w:t>
      </w:r>
      <w:r w:rsidR="00264CEA" w:rsidRPr="00CD1242">
        <w:rPr>
          <w:rStyle w:val="Char2"/>
          <w:rFonts w:hint="cs"/>
          <w:rtl/>
        </w:rPr>
        <w:t xml:space="preserve"> </w:t>
      </w:r>
      <w:r w:rsidRPr="00CD1242">
        <w:rPr>
          <w:rStyle w:val="Char2"/>
          <w:rFonts w:hint="cs"/>
          <w:rtl/>
        </w:rPr>
        <w:t>برا</w:t>
      </w:r>
      <w:r w:rsidR="003616EF" w:rsidRPr="00CD1242">
        <w:rPr>
          <w:rStyle w:val="Char2"/>
          <w:rFonts w:hint="cs"/>
          <w:rtl/>
        </w:rPr>
        <w:t>ی</w:t>
      </w:r>
      <w:r w:rsidRPr="00CD1242">
        <w:rPr>
          <w:rStyle w:val="Char2"/>
          <w:rFonts w:hint="cs"/>
          <w:rtl/>
        </w:rPr>
        <w:t xml:space="preserve"> شما م</w:t>
      </w:r>
      <w:r w:rsidR="003616EF" w:rsidRPr="00CD1242">
        <w:rPr>
          <w:rStyle w:val="Char2"/>
          <w:rFonts w:hint="cs"/>
          <w:rtl/>
        </w:rPr>
        <w:t>ی</w:t>
      </w:r>
      <w:r w:rsidR="00264CEA" w:rsidRPr="00CD1242">
        <w:rPr>
          <w:rStyle w:val="Char2"/>
          <w:rFonts w:hint="cs"/>
          <w:rtl/>
        </w:rPr>
        <w:t>‌</w:t>
      </w:r>
      <w:r w:rsidRPr="00CD1242">
        <w:rPr>
          <w:rStyle w:val="Char2"/>
          <w:rFonts w:hint="cs"/>
          <w:rtl/>
        </w:rPr>
        <w:t>آورد؟ پاسخ داد: مخلوق</w:t>
      </w:r>
      <w:r w:rsidR="003616EF" w:rsidRPr="00CD1242">
        <w:rPr>
          <w:rStyle w:val="Char2"/>
          <w:rFonts w:hint="cs"/>
          <w:rtl/>
        </w:rPr>
        <w:t>ی</w:t>
      </w:r>
      <w:r w:rsidRPr="00CD1242">
        <w:rPr>
          <w:rStyle w:val="Char2"/>
          <w:rFonts w:hint="cs"/>
          <w:rtl/>
        </w:rPr>
        <w:t xml:space="preserve"> است بزرگتر از جبرئ</w:t>
      </w:r>
      <w:r w:rsidR="003616EF" w:rsidRPr="00CD1242">
        <w:rPr>
          <w:rStyle w:val="Char2"/>
          <w:rFonts w:hint="cs"/>
          <w:rtl/>
        </w:rPr>
        <w:t>ی</w:t>
      </w:r>
      <w:r w:rsidRPr="00CD1242">
        <w:rPr>
          <w:rStyle w:val="Char2"/>
          <w:rFonts w:hint="cs"/>
          <w:rtl/>
        </w:rPr>
        <w:t>ل و م</w:t>
      </w:r>
      <w:r w:rsidR="003616EF" w:rsidRPr="00CD1242">
        <w:rPr>
          <w:rStyle w:val="Char2"/>
          <w:rFonts w:hint="cs"/>
          <w:rtl/>
        </w:rPr>
        <w:t>یک</w:t>
      </w:r>
      <w:r w:rsidRPr="00CD1242">
        <w:rPr>
          <w:rStyle w:val="Char2"/>
          <w:rFonts w:hint="cs"/>
          <w:rtl/>
        </w:rPr>
        <w:t>ائ</w:t>
      </w:r>
      <w:r w:rsidR="003616EF" w:rsidRPr="00CD1242">
        <w:rPr>
          <w:rStyle w:val="Char2"/>
          <w:rFonts w:hint="cs"/>
          <w:rtl/>
        </w:rPr>
        <w:t>ی</w:t>
      </w:r>
      <w:r w:rsidRPr="00CD1242">
        <w:rPr>
          <w:rStyle w:val="Char2"/>
          <w:rFonts w:hint="cs"/>
          <w:rtl/>
        </w:rPr>
        <w:t>ل.</w:t>
      </w:r>
      <w:r w:rsidRPr="00CD1242">
        <w:rPr>
          <w:rStyle w:val="Char2"/>
          <w:vertAlign w:val="superscript"/>
          <w:rtl/>
        </w:rPr>
        <w:footnoteReference w:id="143"/>
      </w:r>
      <w:r w:rsidRPr="00CD1242">
        <w:rPr>
          <w:rStyle w:val="Char2"/>
          <w:rFonts w:hint="cs"/>
          <w:rtl/>
        </w:rPr>
        <w:t xml:space="preserve"> </w:t>
      </w:r>
    </w:p>
    <w:p w:rsidR="00F2781F" w:rsidRPr="00CD1242" w:rsidRDefault="00F2781F" w:rsidP="00510780">
      <w:pPr>
        <w:bidi/>
        <w:ind w:firstLine="284"/>
        <w:jc w:val="lowKashida"/>
        <w:rPr>
          <w:rStyle w:val="Char2"/>
          <w:rtl/>
        </w:rPr>
      </w:pPr>
      <w:r w:rsidRPr="00CD1242">
        <w:rPr>
          <w:rStyle w:val="Char2"/>
          <w:rFonts w:hint="cs"/>
          <w:rtl/>
        </w:rPr>
        <w:t xml:space="preserve">در </w:t>
      </w:r>
      <w:r w:rsidR="006F1828" w:rsidRPr="00CD1242">
        <w:rPr>
          <w:rStyle w:val="Char2"/>
          <w:rFonts w:hint="cs"/>
          <w:rtl/>
        </w:rPr>
        <w:t>(</w:t>
      </w:r>
      <w:r w:rsidRPr="00CD1242">
        <w:rPr>
          <w:rStyle w:val="Char2"/>
          <w:rFonts w:hint="cs"/>
          <w:rtl/>
        </w:rPr>
        <w:t>بصائر الدرجات</w:t>
      </w:r>
      <w:r w:rsidR="006F1828" w:rsidRPr="00CD1242">
        <w:rPr>
          <w:rStyle w:val="Char2"/>
          <w:rFonts w:hint="cs"/>
          <w:rtl/>
        </w:rPr>
        <w:t>)</w:t>
      </w:r>
      <w:r w:rsidRPr="00CD1242">
        <w:rPr>
          <w:rStyle w:val="Char2"/>
          <w:rFonts w:hint="cs"/>
          <w:rtl/>
        </w:rPr>
        <w:t xml:space="preserve"> </w:t>
      </w:r>
      <w:r w:rsidR="006F1828" w:rsidRPr="00CD1242">
        <w:rPr>
          <w:rStyle w:val="Char2"/>
          <w:rFonts w:hint="cs"/>
          <w:rtl/>
        </w:rPr>
        <w:t>به نقل از امام صادق</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6F1828"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روح مخلوق</w:t>
      </w:r>
      <w:r w:rsidR="003616EF" w:rsidRPr="00CD1242">
        <w:rPr>
          <w:rStyle w:val="Char2"/>
          <w:rFonts w:hint="cs"/>
          <w:rtl/>
        </w:rPr>
        <w:t>ی</w:t>
      </w:r>
      <w:r w:rsidRPr="00CD1242">
        <w:rPr>
          <w:rStyle w:val="Char2"/>
          <w:rFonts w:hint="cs"/>
          <w:rtl/>
        </w:rPr>
        <w:t xml:space="preserve"> است بزرگتر از جبرئ</w:t>
      </w:r>
      <w:r w:rsidR="003616EF" w:rsidRPr="00CD1242">
        <w:rPr>
          <w:rStyle w:val="Char2"/>
          <w:rFonts w:hint="cs"/>
          <w:rtl/>
        </w:rPr>
        <w:t>ی</w:t>
      </w:r>
      <w:r w:rsidRPr="00CD1242">
        <w:rPr>
          <w:rStyle w:val="Char2"/>
          <w:rFonts w:hint="cs"/>
          <w:rtl/>
        </w:rPr>
        <w:t>ل و م</w:t>
      </w:r>
      <w:r w:rsidR="003616EF" w:rsidRPr="00CD1242">
        <w:rPr>
          <w:rStyle w:val="Char2"/>
          <w:rFonts w:hint="cs"/>
          <w:rtl/>
        </w:rPr>
        <w:t>یک</w:t>
      </w:r>
      <w:r w:rsidRPr="00CD1242">
        <w:rPr>
          <w:rStyle w:val="Char2"/>
          <w:rFonts w:hint="cs"/>
          <w:rtl/>
        </w:rPr>
        <w:t>ائ</w:t>
      </w:r>
      <w:r w:rsidR="003616EF" w:rsidRPr="00CD1242">
        <w:rPr>
          <w:rStyle w:val="Char2"/>
          <w:rFonts w:hint="cs"/>
          <w:rtl/>
        </w:rPr>
        <w:t>ی</w:t>
      </w:r>
      <w:r w:rsidRPr="00CD1242">
        <w:rPr>
          <w:rStyle w:val="Char2"/>
          <w:rFonts w:hint="cs"/>
          <w:rtl/>
        </w:rPr>
        <w:t>ل، و او با رسول خدا</w:t>
      </w:r>
      <w:r w:rsidR="00510780">
        <w:rPr>
          <w:rStyle w:val="Char2"/>
          <w:rFonts w:hint="cs"/>
          <w:rtl/>
        </w:rPr>
        <w:t xml:space="preserve"> </w:t>
      </w:r>
      <w:r w:rsidR="00510780">
        <w:rPr>
          <w:rStyle w:val="Char2"/>
          <w:rFonts w:cs="CTraditional Arabic" w:hint="cs"/>
          <w:rtl/>
        </w:rPr>
        <w:t>ج</w:t>
      </w:r>
      <w:r w:rsidRPr="00CD1242">
        <w:rPr>
          <w:rStyle w:val="Char2"/>
          <w:rFonts w:hint="cs"/>
          <w:rtl/>
        </w:rPr>
        <w:t xml:space="preserve"> بود و او را راهنما</w:t>
      </w:r>
      <w:r w:rsidR="003616EF" w:rsidRPr="00CD1242">
        <w:rPr>
          <w:rStyle w:val="Char2"/>
          <w:rFonts w:hint="cs"/>
          <w:rtl/>
        </w:rPr>
        <w:t>یی</w:t>
      </w:r>
      <w:r w:rsidRPr="00CD1242">
        <w:rPr>
          <w:rStyle w:val="Char2"/>
          <w:rFonts w:hint="cs"/>
          <w:rtl/>
        </w:rPr>
        <w:t xml:space="preserve"> و ارشاد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 xml:space="preserve"> و بعد از او</w:t>
      </w:r>
      <w:r w:rsidR="006F1828" w:rsidRPr="00CD1242">
        <w:rPr>
          <w:rStyle w:val="Char2"/>
          <w:rFonts w:hint="cs"/>
          <w:rtl/>
        </w:rPr>
        <w:t xml:space="preserve"> همراه</w:t>
      </w:r>
      <w:r w:rsidRPr="00CD1242">
        <w:rPr>
          <w:rStyle w:val="Char2"/>
          <w:rFonts w:hint="cs"/>
          <w:rtl/>
        </w:rPr>
        <w:t xml:space="preserve"> اوص</w:t>
      </w:r>
      <w:r w:rsidR="003616EF" w:rsidRPr="00CD1242">
        <w:rPr>
          <w:rStyle w:val="Char2"/>
          <w:rFonts w:hint="cs"/>
          <w:rtl/>
        </w:rPr>
        <w:t>ی</w:t>
      </w:r>
      <w:r w:rsidRPr="00CD1242">
        <w:rPr>
          <w:rStyle w:val="Char2"/>
          <w:rFonts w:hint="cs"/>
          <w:rtl/>
        </w:rPr>
        <w:t>ا</w:t>
      </w:r>
      <w:r w:rsidR="006F1828" w:rsidRPr="00CD1242">
        <w:rPr>
          <w:rStyle w:val="Char2"/>
          <w:rFonts w:hint="cs"/>
          <w:rtl/>
        </w:rPr>
        <w:t>ست</w:t>
      </w:r>
      <w:r w:rsidR="00E57D19" w:rsidRPr="00CD1242">
        <w:rPr>
          <w:rStyle w:val="Char2"/>
          <w:rFonts w:hint="cs"/>
          <w:rtl/>
        </w:rPr>
        <w:t>».</w:t>
      </w:r>
      <w:r w:rsidRPr="00CD1242">
        <w:rPr>
          <w:rStyle w:val="Char2"/>
          <w:vertAlign w:val="superscript"/>
          <w:rtl/>
        </w:rPr>
        <w:footnoteReference w:id="144"/>
      </w:r>
      <w:r w:rsidRPr="00CD1242">
        <w:rPr>
          <w:rStyle w:val="Char2"/>
          <w:rFonts w:hint="cs"/>
          <w:rtl/>
        </w:rPr>
        <w:t xml:space="preserve"> </w:t>
      </w:r>
    </w:p>
    <w:p w:rsidR="00F2781F" w:rsidRPr="00CD1242" w:rsidRDefault="006F1828" w:rsidP="00CD1242">
      <w:pPr>
        <w:bidi/>
        <w:ind w:firstLine="284"/>
        <w:jc w:val="lowKashida"/>
        <w:rPr>
          <w:rStyle w:val="Char2"/>
          <w:rtl/>
        </w:rPr>
      </w:pPr>
      <w:r w:rsidRPr="00CD1242">
        <w:rPr>
          <w:rStyle w:val="Char2"/>
          <w:rFonts w:hint="cs"/>
          <w:rtl/>
        </w:rPr>
        <w:t>از جمله</w:t>
      </w:r>
      <w:r w:rsidR="00F2781F" w:rsidRPr="00CD1242">
        <w:rPr>
          <w:rStyle w:val="Char2"/>
          <w:rFonts w:hint="cs"/>
          <w:rtl/>
        </w:rPr>
        <w:t xml:space="preserve"> غلو</w:t>
      </w:r>
      <w:r w:rsidR="000E0383" w:rsidRPr="00CD1242">
        <w:rPr>
          <w:rStyle w:val="Char2"/>
          <w:rFonts w:hint="cs"/>
          <w:rtl/>
        </w:rPr>
        <w:t xml:space="preserve"> آن‌ها </w:t>
      </w:r>
      <w:r w:rsidR="00F2781F" w:rsidRPr="00CD1242">
        <w:rPr>
          <w:rStyle w:val="Char2"/>
          <w:rFonts w:hint="cs"/>
          <w:rtl/>
        </w:rPr>
        <w:t>در</w:t>
      </w:r>
      <w:r w:rsidRPr="00CD1242">
        <w:rPr>
          <w:rStyle w:val="Char2"/>
          <w:rFonts w:hint="cs"/>
          <w:rtl/>
        </w:rPr>
        <w:t>باره</w:t>
      </w:r>
      <w:r w:rsidR="00F2781F" w:rsidRPr="00CD1242">
        <w:rPr>
          <w:rStyle w:val="Char2"/>
          <w:rFonts w:hint="cs"/>
          <w:rtl/>
        </w:rPr>
        <w:t xml:space="preserve"> ائمه</w:t>
      </w:r>
      <w:r w:rsidR="00264CEA" w:rsidRPr="00CD1242">
        <w:rPr>
          <w:rStyle w:val="Char2"/>
          <w:rFonts w:hint="cs"/>
          <w:rtl/>
        </w:rPr>
        <w:t>‌</w:t>
      </w:r>
      <w:r w:rsidR="00F2781F" w:rsidRPr="00CD1242">
        <w:rPr>
          <w:rStyle w:val="Char2"/>
          <w:rFonts w:hint="cs"/>
          <w:rtl/>
        </w:rPr>
        <w:t>شان، اعتقاد</w:t>
      </w:r>
      <w:r w:rsidR="000E0383" w:rsidRPr="00CD1242">
        <w:rPr>
          <w:rStyle w:val="Char2"/>
          <w:rFonts w:hint="cs"/>
          <w:rtl/>
        </w:rPr>
        <w:t xml:space="preserve"> آن‌ها </w:t>
      </w:r>
      <w:r w:rsidR="00F2781F" w:rsidRPr="00CD1242">
        <w:rPr>
          <w:rStyle w:val="Char2"/>
          <w:rFonts w:hint="cs"/>
          <w:rtl/>
        </w:rPr>
        <w:t xml:space="preserve">به عصمت </w:t>
      </w:r>
      <w:r w:rsidRPr="00CD1242">
        <w:rPr>
          <w:rStyle w:val="Char2"/>
          <w:rFonts w:hint="cs"/>
          <w:rtl/>
        </w:rPr>
        <w:t>امامان</w:t>
      </w:r>
      <w:r w:rsidR="00740248">
        <w:rPr>
          <w:rStyle w:val="Char2"/>
          <w:rFonts w:hint="cs"/>
          <w:rtl/>
        </w:rPr>
        <w:t xml:space="preserve"> </w:t>
      </w:r>
      <w:r w:rsidR="00F2781F" w:rsidRPr="00CD1242">
        <w:rPr>
          <w:rStyle w:val="Char2"/>
          <w:rFonts w:hint="cs"/>
          <w:rtl/>
        </w:rPr>
        <w:t>از هر</w:t>
      </w:r>
      <w:r w:rsidRPr="00CD1242">
        <w:rPr>
          <w:rStyle w:val="Char2"/>
          <w:rFonts w:hint="cs"/>
          <w:rtl/>
        </w:rPr>
        <w:t xml:space="preserve"> نوع</w:t>
      </w:r>
      <w:r w:rsidR="00F2781F" w:rsidRPr="00CD1242">
        <w:rPr>
          <w:rStyle w:val="Char2"/>
          <w:rFonts w:hint="cs"/>
          <w:rtl/>
        </w:rPr>
        <w:t xml:space="preserve"> گناه و اشتباه بزرگ و </w:t>
      </w:r>
      <w:r w:rsidR="003616EF" w:rsidRPr="00CD1242">
        <w:rPr>
          <w:rStyle w:val="Char2"/>
          <w:rFonts w:hint="cs"/>
          <w:rtl/>
        </w:rPr>
        <w:t>ک</w:t>
      </w:r>
      <w:r w:rsidR="00F2781F" w:rsidRPr="00CD1242">
        <w:rPr>
          <w:rStyle w:val="Char2"/>
          <w:rFonts w:hint="cs"/>
          <w:rtl/>
        </w:rPr>
        <w:t>وچ</w:t>
      </w:r>
      <w:r w:rsidR="003616EF" w:rsidRPr="00CD1242">
        <w:rPr>
          <w:rStyle w:val="Char2"/>
          <w:rFonts w:hint="cs"/>
          <w:rtl/>
        </w:rPr>
        <w:t>ک</w:t>
      </w:r>
      <w:r w:rsidR="00F2781F" w:rsidRPr="00CD1242">
        <w:rPr>
          <w:rStyle w:val="Char2"/>
          <w:rFonts w:hint="cs"/>
          <w:rtl/>
        </w:rPr>
        <w:t xml:space="preserve"> است و سهو غفلت و فراموش</w:t>
      </w:r>
      <w:r w:rsidR="003616EF" w:rsidRPr="00CD1242">
        <w:rPr>
          <w:rStyle w:val="Char2"/>
          <w:rFonts w:hint="cs"/>
          <w:rtl/>
        </w:rPr>
        <w:t>ی</w:t>
      </w:r>
      <w:r w:rsidR="00F2781F" w:rsidRPr="00CD1242">
        <w:rPr>
          <w:rStyle w:val="Char2"/>
          <w:rFonts w:hint="cs"/>
          <w:rtl/>
        </w:rPr>
        <w:t xml:space="preserve"> بر</w:t>
      </w:r>
      <w:r w:rsidR="000E0383" w:rsidRPr="00CD1242">
        <w:rPr>
          <w:rStyle w:val="Char2"/>
          <w:rFonts w:hint="cs"/>
          <w:rtl/>
        </w:rPr>
        <w:t xml:space="preserve"> آن‌ها </w:t>
      </w:r>
      <w:r w:rsidR="00F2781F" w:rsidRPr="00CD1242">
        <w:rPr>
          <w:rStyle w:val="Char2"/>
          <w:rFonts w:hint="cs"/>
          <w:rtl/>
        </w:rPr>
        <w:t>جا</w:t>
      </w:r>
      <w:r w:rsidR="003616EF" w:rsidRPr="00CD1242">
        <w:rPr>
          <w:rStyle w:val="Char2"/>
          <w:rFonts w:hint="cs"/>
          <w:rtl/>
        </w:rPr>
        <w:t>ی</w:t>
      </w:r>
      <w:r w:rsidR="00F2781F" w:rsidRPr="00CD1242">
        <w:rPr>
          <w:rStyle w:val="Char2"/>
          <w:rFonts w:hint="cs"/>
          <w:rtl/>
        </w:rPr>
        <w:t>ز ن</w:t>
      </w:r>
      <w:r w:rsidR="003616EF" w:rsidRPr="00CD1242">
        <w:rPr>
          <w:rStyle w:val="Char2"/>
          <w:rFonts w:hint="cs"/>
          <w:rtl/>
        </w:rPr>
        <w:t>ی</w:t>
      </w:r>
      <w:r w:rsidR="00F2781F" w:rsidRPr="00CD1242">
        <w:rPr>
          <w:rStyle w:val="Char2"/>
          <w:rFonts w:hint="cs"/>
          <w:rtl/>
        </w:rPr>
        <w:t xml:space="preserve">ست. </w:t>
      </w:r>
    </w:p>
    <w:p w:rsidR="00F2781F" w:rsidRPr="00CD1242" w:rsidRDefault="006F1828"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w:t>
      </w:r>
      <w:r w:rsidR="00F2781F" w:rsidRPr="00CD1242">
        <w:rPr>
          <w:rStyle w:val="Char2"/>
          <w:rFonts w:hint="cs"/>
          <w:rtl/>
        </w:rPr>
        <w:t>مف</w:t>
      </w:r>
      <w:r w:rsidR="003616EF" w:rsidRPr="00CD1242">
        <w:rPr>
          <w:rStyle w:val="Char2"/>
          <w:rFonts w:hint="cs"/>
          <w:rtl/>
        </w:rPr>
        <w:t>ی</w:t>
      </w:r>
      <w:r w:rsidR="00F2781F" w:rsidRPr="00CD1242">
        <w:rPr>
          <w:rStyle w:val="Char2"/>
          <w:rFonts w:hint="cs"/>
          <w:rtl/>
        </w:rPr>
        <w:t>د در ا</w:t>
      </w:r>
      <w:r w:rsidR="003616EF" w:rsidRPr="00CD1242">
        <w:rPr>
          <w:rStyle w:val="Char2"/>
          <w:rFonts w:hint="cs"/>
          <w:rtl/>
        </w:rPr>
        <w:t>ی</w:t>
      </w:r>
      <w:r w:rsidR="00F2781F" w:rsidRPr="00CD1242">
        <w:rPr>
          <w:rStyle w:val="Char2"/>
          <w:rFonts w:hint="cs"/>
          <w:rtl/>
        </w:rPr>
        <w:t>ن مورد</w:t>
      </w:r>
      <w:r w:rsidR="002B69EB" w:rsidRPr="00CD1242">
        <w:rPr>
          <w:rStyle w:val="Char2"/>
          <w:rFonts w:hint="cs"/>
          <w:rtl/>
        </w:rPr>
        <w:t xml:space="preserve"> اجماع امام</w:t>
      </w:r>
      <w:r w:rsidR="003616EF" w:rsidRPr="00CD1242">
        <w:rPr>
          <w:rStyle w:val="Char2"/>
          <w:rFonts w:hint="cs"/>
          <w:rtl/>
        </w:rPr>
        <w:t>ی</w:t>
      </w:r>
      <w:r w:rsidR="002B69EB" w:rsidRPr="00CD1242">
        <w:rPr>
          <w:rStyle w:val="Char2"/>
          <w:rFonts w:hint="cs"/>
          <w:rtl/>
        </w:rPr>
        <w:t>ه</w:t>
      </w:r>
      <w:r w:rsidR="00F2781F" w:rsidRPr="00CD1242">
        <w:rPr>
          <w:rStyle w:val="Char2"/>
          <w:rFonts w:hint="cs"/>
          <w:rtl/>
        </w:rPr>
        <w:t xml:space="preserve"> </w:t>
      </w:r>
      <w:r w:rsidR="00264CEA" w:rsidRPr="00CD1242">
        <w:rPr>
          <w:rStyle w:val="Char2"/>
          <w:rFonts w:hint="cs"/>
          <w:rtl/>
        </w:rPr>
        <w:t xml:space="preserve">را </w:t>
      </w:r>
      <w:r w:rsidR="00F2781F" w:rsidRPr="00CD1242">
        <w:rPr>
          <w:rStyle w:val="Char2"/>
          <w:rFonts w:hint="cs"/>
          <w:rtl/>
        </w:rPr>
        <w:t xml:space="preserve">نقل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F2781F" w:rsidRPr="00CD1242">
        <w:rPr>
          <w:rStyle w:val="Char2"/>
          <w:rFonts w:hint="cs"/>
          <w:rtl/>
        </w:rPr>
        <w:t xml:space="preserve">: </w:t>
      </w:r>
      <w:r w:rsidR="00036F82" w:rsidRPr="00CD1242">
        <w:rPr>
          <w:rStyle w:val="Char2"/>
          <w:rFonts w:hint="cs"/>
          <w:rtl/>
        </w:rPr>
        <w:t>«</w:t>
      </w:r>
      <w:r w:rsidR="002B69EB" w:rsidRPr="00CD1242">
        <w:rPr>
          <w:rStyle w:val="Char2"/>
          <w:rFonts w:hint="cs"/>
          <w:rtl/>
        </w:rPr>
        <w:t>ب</w:t>
      </w:r>
      <w:r w:rsidR="003616EF" w:rsidRPr="00CD1242">
        <w:rPr>
          <w:rStyle w:val="Char2"/>
          <w:rFonts w:hint="cs"/>
          <w:rtl/>
        </w:rPr>
        <w:t>ی</w:t>
      </w:r>
      <w:r w:rsidR="00264CEA" w:rsidRPr="00CD1242">
        <w:rPr>
          <w:rStyle w:val="Char2"/>
          <w:rFonts w:hint="cs"/>
          <w:rtl/>
        </w:rPr>
        <w:t>‌</w:t>
      </w:r>
      <w:r w:rsidR="002B69EB" w:rsidRPr="00CD1242">
        <w:rPr>
          <w:rStyle w:val="Char2"/>
          <w:rFonts w:hint="cs"/>
          <w:rtl/>
        </w:rPr>
        <w:t>ترد</w:t>
      </w:r>
      <w:r w:rsidR="003616EF" w:rsidRPr="00CD1242">
        <w:rPr>
          <w:rStyle w:val="Char2"/>
          <w:rFonts w:hint="cs"/>
          <w:rtl/>
        </w:rPr>
        <w:t>ی</w:t>
      </w:r>
      <w:r w:rsidR="002B69EB" w:rsidRPr="00CD1242">
        <w:rPr>
          <w:rStyle w:val="Char2"/>
          <w:rFonts w:hint="cs"/>
          <w:rtl/>
        </w:rPr>
        <w:t>د</w:t>
      </w:r>
      <w:r w:rsidR="00F2781F" w:rsidRPr="00CD1242">
        <w:rPr>
          <w:rStyle w:val="Char2"/>
          <w:rFonts w:hint="cs"/>
          <w:rtl/>
        </w:rPr>
        <w:t xml:space="preserve"> ائمه برا</w:t>
      </w:r>
      <w:r w:rsidR="003616EF" w:rsidRPr="00CD1242">
        <w:rPr>
          <w:rStyle w:val="Char2"/>
          <w:rFonts w:hint="cs"/>
          <w:rtl/>
        </w:rPr>
        <w:t>ی</w:t>
      </w:r>
      <w:r w:rsidR="00F2781F" w:rsidRPr="00CD1242">
        <w:rPr>
          <w:rStyle w:val="Char2"/>
          <w:rFonts w:hint="cs"/>
          <w:rtl/>
        </w:rPr>
        <w:t xml:space="preserve"> تنف</w:t>
      </w:r>
      <w:r w:rsidR="003616EF" w:rsidRPr="00CD1242">
        <w:rPr>
          <w:rStyle w:val="Char2"/>
          <w:rFonts w:hint="cs"/>
          <w:rtl/>
        </w:rPr>
        <w:t>ی</w:t>
      </w:r>
      <w:r w:rsidR="00F2781F" w:rsidRPr="00CD1242">
        <w:rPr>
          <w:rStyle w:val="Char2"/>
          <w:rFonts w:hint="cs"/>
          <w:rtl/>
        </w:rPr>
        <w:t>ذ اح</w:t>
      </w:r>
      <w:r w:rsidR="003616EF" w:rsidRPr="00CD1242">
        <w:rPr>
          <w:rStyle w:val="Char2"/>
          <w:rFonts w:hint="cs"/>
          <w:rtl/>
        </w:rPr>
        <w:t>ک</w:t>
      </w:r>
      <w:r w:rsidR="00F2781F" w:rsidRPr="00CD1242">
        <w:rPr>
          <w:rStyle w:val="Char2"/>
          <w:rFonts w:hint="cs"/>
          <w:rtl/>
        </w:rPr>
        <w:t>ام</w:t>
      </w:r>
      <w:r w:rsidR="002B69EB" w:rsidRPr="00CD1242">
        <w:rPr>
          <w:rStyle w:val="Char2"/>
          <w:rFonts w:hint="cs"/>
          <w:rtl/>
        </w:rPr>
        <w:t>،</w:t>
      </w:r>
      <w:r w:rsidR="00F2781F" w:rsidRPr="00CD1242">
        <w:rPr>
          <w:rStyle w:val="Char2"/>
          <w:rFonts w:hint="cs"/>
          <w:rtl/>
        </w:rPr>
        <w:t xml:space="preserve"> اقامه حدود</w:t>
      </w:r>
      <w:r w:rsidR="002B69EB" w:rsidRPr="00CD1242">
        <w:rPr>
          <w:rStyle w:val="Char2"/>
          <w:rFonts w:hint="cs"/>
          <w:rtl/>
        </w:rPr>
        <w:t>،</w:t>
      </w:r>
      <w:r w:rsidR="00F06FB3" w:rsidRPr="00CD1242">
        <w:rPr>
          <w:rStyle w:val="Char2"/>
          <w:rFonts w:hint="cs"/>
          <w:rtl/>
        </w:rPr>
        <w:t xml:space="preserve"> </w:t>
      </w:r>
      <w:r w:rsidR="00F2781F" w:rsidRPr="00CD1242">
        <w:rPr>
          <w:rStyle w:val="Char2"/>
          <w:rFonts w:hint="cs"/>
          <w:rtl/>
        </w:rPr>
        <w:t>حفظ شر</w:t>
      </w:r>
      <w:r w:rsidR="003616EF" w:rsidRPr="00CD1242">
        <w:rPr>
          <w:rStyle w:val="Char2"/>
          <w:rFonts w:hint="cs"/>
          <w:rtl/>
        </w:rPr>
        <w:t>ی</w:t>
      </w:r>
      <w:r w:rsidR="00F2781F" w:rsidRPr="00CD1242">
        <w:rPr>
          <w:rStyle w:val="Char2"/>
          <w:rFonts w:hint="cs"/>
          <w:rtl/>
        </w:rPr>
        <w:t>عت و ت</w:t>
      </w:r>
      <w:r w:rsidR="00F06FB3" w:rsidRPr="00CD1242">
        <w:rPr>
          <w:rStyle w:val="Char2"/>
          <w:rFonts w:hint="cs"/>
          <w:rtl/>
        </w:rPr>
        <w:t>أ</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ب مردم</w:t>
      </w:r>
      <w:r w:rsidR="00740248">
        <w:rPr>
          <w:rStyle w:val="Char2"/>
          <w:rFonts w:hint="cs"/>
          <w:rtl/>
        </w:rPr>
        <w:t xml:space="preserve"> </w:t>
      </w:r>
      <w:r w:rsidR="00F2781F" w:rsidRPr="00CD1242">
        <w:rPr>
          <w:rStyle w:val="Char2"/>
          <w:rFonts w:hint="cs"/>
          <w:rtl/>
        </w:rPr>
        <w:t xml:space="preserve">مانند </w:t>
      </w:r>
      <w:r w:rsidR="002B69EB" w:rsidRPr="00CD1242">
        <w:rPr>
          <w:rStyle w:val="Char2"/>
          <w:rFonts w:hint="cs"/>
          <w:rtl/>
        </w:rPr>
        <w:t>پ</w:t>
      </w:r>
      <w:r w:rsidR="003616EF" w:rsidRPr="00CD1242">
        <w:rPr>
          <w:rStyle w:val="Char2"/>
          <w:rFonts w:hint="cs"/>
          <w:rtl/>
        </w:rPr>
        <w:t>ی</w:t>
      </w:r>
      <w:r w:rsidR="002B69EB" w:rsidRPr="00CD1242">
        <w:rPr>
          <w:rStyle w:val="Char2"/>
          <w:rFonts w:hint="cs"/>
          <w:rtl/>
        </w:rPr>
        <w:t>امبرانند</w:t>
      </w:r>
      <w:r w:rsidR="00264CEA" w:rsidRPr="00CD1242">
        <w:rPr>
          <w:rStyle w:val="Char2"/>
          <w:rFonts w:hint="cs"/>
          <w:rtl/>
        </w:rPr>
        <w:t xml:space="preserve"> </w:t>
      </w:r>
      <w:r w:rsidR="00F2781F" w:rsidRPr="00CD1242">
        <w:rPr>
          <w:rStyle w:val="Char2"/>
          <w:rFonts w:hint="cs"/>
          <w:rtl/>
        </w:rPr>
        <w:t xml:space="preserve">و </w:t>
      </w:r>
      <w:r w:rsidR="002B69EB" w:rsidRPr="00CD1242">
        <w:rPr>
          <w:rStyle w:val="Char2"/>
          <w:rFonts w:hint="cs"/>
          <w:rtl/>
        </w:rPr>
        <w:t>مانند</w:t>
      </w:r>
      <w:r w:rsidR="00F2781F" w:rsidRPr="00CD1242">
        <w:rPr>
          <w:rStyle w:val="Char2"/>
          <w:rFonts w:hint="cs"/>
          <w:rtl/>
        </w:rPr>
        <w:t xml:space="preserve"> پ</w:t>
      </w:r>
      <w:r w:rsidR="003616EF" w:rsidRPr="00CD1242">
        <w:rPr>
          <w:rStyle w:val="Char2"/>
          <w:rFonts w:hint="cs"/>
          <w:rtl/>
        </w:rPr>
        <w:t>ی</w:t>
      </w:r>
      <w:r w:rsidR="00F2781F" w:rsidRPr="00CD1242">
        <w:rPr>
          <w:rStyle w:val="Char2"/>
          <w:rFonts w:hint="cs"/>
          <w:rtl/>
        </w:rPr>
        <w:t>امبران معصوم بوده و ارت</w:t>
      </w:r>
      <w:r w:rsidR="003616EF" w:rsidRPr="00CD1242">
        <w:rPr>
          <w:rStyle w:val="Char2"/>
          <w:rFonts w:hint="cs"/>
          <w:rtl/>
        </w:rPr>
        <w:t>ک</w:t>
      </w:r>
      <w:r w:rsidR="00F2781F" w:rsidRPr="00CD1242">
        <w:rPr>
          <w:rStyle w:val="Char2"/>
          <w:rFonts w:hint="cs"/>
          <w:rtl/>
        </w:rPr>
        <w:t>اب ه</w:t>
      </w:r>
      <w:r w:rsidR="003616EF" w:rsidRPr="00CD1242">
        <w:rPr>
          <w:rStyle w:val="Char2"/>
          <w:rFonts w:hint="cs"/>
          <w:rtl/>
        </w:rPr>
        <w:t>ی</w:t>
      </w:r>
      <w:r w:rsidR="00F2781F" w:rsidRPr="00CD1242">
        <w:rPr>
          <w:rStyle w:val="Char2"/>
          <w:rFonts w:hint="cs"/>
          <w:rtl/>
        </w:rPr>
        <w:t xml:space="preserve">چ گناه </w:t>
      </w:r>
      <w:r w:rsidR="003616EF" w:rsidRPr="00CD1242">
        <w:rPr>
          <w:rStyle w:val="Char2"/>
          <w:rFonts w:hint="cs"/>
          <w:rtl/>
        </w:rPr>
        <w:t>ک</w:t>
      </w:r>
      <w:r w:rsidR="00F2781F" w:rsidRPr="00CD1242">
        <w:rPr>
          <w:rStyle w:val="Char2"/>
          <w:rFonts w:hint="cs"/>
          <w:rtl/>
        </w:rPr>
        <w:t>وچ</w:t>
      </w:r>
      <w:r w:rsidR="003616EF" w:rsidRPr="00CD1242">
        <w:rPr>
          <w:rStyle w:val="Char2"/>
          <w:rFonts w:hint="cs"/>
          <w:rtl/>
        </w:rPr>
        <w:t>کی</w:t>
      </w:r>
      <w:r w:rsidR="00F2781F" w:rsidRPr="00CD1242">
        <w:rPr>
          <w:rStyle w:val="Char2"/>
          <w:rFonts w:hint="cs"/>
          <w:rtl/>
        </w:rPr>
        <w:t xml:space="preserve"> برا</w:t>
      </w:r>
      <w:r w:rsidR="003616EF" w:rsidRPr="00CD1242">
        <w:rPr>
          <w:rStyle w:val="Char2"/>
          <w:rFonts w:hint="cs"/>
          <w:rtl/>
        </w:rPr>
        <w:t>ی</w:t>
      </w:r>
      <w:r w:rsidR="00F2781F" w:rsidRPr="00CD1242">
        <w:rPr>
          <w:rStyle w:val="Char2"/>
          <w:rFonts w:hint="cs"/>
          <w:rtl/>
        </w:rPr>
        <w:t>شان جا</w:t>
      </w:r>
      <w:r w:rsidR="003616EF" w:rsidRPr="00CD1242">
        <w:rPr>
          <w:rStyle w:val="Char2"/>
          <w:rFonts w:hint="cs"/>
          <w:rtl/>
        </w:rPr>
        <w:t>ی</w:t>
      </w:r>
      <w:r w:rsidR="00F2781F" w:rsidRPr="00CD1242">
        <w:rPr>
          <w:rStyle w:val="Char2"/>
          <w:rFonts w:hint="cs"/>
          <w:rtl/>
        </w:rPr>
        <w:t>ز ن</w:t>
      </w:r>
      <w:r w:rsidR="003616EF" w:rsidRPr="00CD1242">
        <w:rPr>
          <w:rStyle w:val="Char2"/>
          <w:rFonts w:hint="cs"/>
          <w:rtl/>
        </w:rPr>
        <w:t>ی</w:t>
      </w:r>
      <w:r w:rsidR="00F2781F" w:rsidRPr="00CD1242">
        <w:rPr>
          <w:rStyle w:val="Char2"/>
          <w:rFonts w:hint="cs"/>
          <w:rtl/>
        </w:rPr>
        <w:t>ست مگر آنچه جوازش برا</w:t>
      </w:r>
      <w:r w:rsidR="003616EF" w:rsidRPr="00CD1242">
        <w:rPr>
          <w:rStyle w:val="Char2"/>
          <w:rFonts w:hint="cs"/>
          <w:rtl/>
        </w:rPr>
        <w:t>ی</w:t>
      </w:r>
      <w:r w:rsidR="000E0383" w:rsidRPr="00CD1242">
        <w:rPr>
          <w:rStyle w:val="Char2"/>
          <w:rFonts w:hint="cs"/>
          <w:rtl/>
        </w:rPr>
        <w:t xml:space="preserve"> آن‌ها </w:t>
      </w:r>
      <w:r w:rsidR="00F2781F" w:rsidRPr="00CD1242">
        <w:rPr>
          <w:rStyle w:val="Char2"/>
          <w:rFonts w:hint="cs"/>
          <w:rtl/>
        </w:rPr>
        <w:t>ذ</w:t>
      </w:r>
      <w:r w:rsidR="003616EF" w:rsidRPr="00CD1242">
        <w:rPr>
          <w:rStyle w:val="Char2"/>
          <w:rFonts w:hint="cs"/>
          <w:rtl/>
        </w:rPr>
        <w:t>ک</w:t>
      </w:r>
      <w:r w:rsidR="00F2781F" w:rsidRPr="00CD1242">
        <w:rPr>
          <w:rStyle w:val="Char2"/>
          <w:rFonts w:hint="cs"/>
          <w:rtl/>
        </w:rPr>
        <w:t>ر شده است، و ه</w:t>
      </w:r>
      <w:r w:rsidR="003616EF" w:rsidRPr="00CD1242">
        <w:rPr>
          <w:rStyle w:val="Char2"/>
          <w:rFonts w:hint="cs"/>
          <w:rtl/>
        </w:rPr>
        <w:t>ی</w:t>
      </w:r>
      <w:r w:rsidR="00F2781F" w:rsidRPr="00CD1242">
        <w:rPr>
          <w:rStyle w:val="Char2"/>
          <w:rFonts w:hint="cs"/>
          <w:rtl/>
        </w:rPr>
        <w:t>چ سهو</w:t>
      </w:r>
      <w:r w:rsidR="003616EF" w:rsidRPr="00CD1242">
        <w:rPr>
          <w:rStyle w:val="Char2"/>
          <w:rFonts w:hint="cs"/>
          <w:rtl/>
        </w:rPr>
        <w:t>ی</w:t>
      </w:r>
      <w:r w:rsidR="00F2781F" w:rsidRPr="00CD1242">
        <w:rPr>
          <w:rStyle w:val="Char2"/>
          <w:rFonts w:hint="cs"/>
          <w:rtl/>
        </w:rPr>
        <w:t xml:space="preserve"> در امور د</w:t>
      </w:r>
      <w:r w:rsidR="003616EF" w:rsidRPr="00CD1242">
        <w:rPr>
          <w:rStyle w:val="Char2"/>
          <w:rFonts w:hint="cs"/>
          <w:rtl/>
        </w:rPr>
        <w:t>ی</w:t>
      </w:r>
      <w:r w:rsidR="00F2781F" w:rsidRPr="00CD1242">
        <w:rPr>
          <w:rStyle w:val="Char2"/>
          <w:rFonts w:hint="cs"/>
          <w:rtl/>
        </w:rPr>
        <w:t>ن برا</w:t>
      </w:r>
      <w:r w:rsidR="003616EF" w:rsidRPr="00CD1242">
        <w:rPr>
          <w:rStyle w:val="Char2"/>
          <w:rFonts w:hint="cs"/>
          <w:rtl/>
        </w:rPr>
        <w:t>ی</w:t>
      </w:r>
      <w:r w:rsidR="00510780">
        <w:rPr>
          <w:rStyle w:val="Char2"/>
          <w:rFonts w:hint="eastAsia"/>
          <w:rtl/>
        </w:rPr>
        <w:t>‌</w:t>
      </w:r>
      <w:r w:rsidR="00F2781F" w:rsidRPr="00CD1242">
        <w:rPr>
          <w:rStyle w:val="Char2"/>
          <w:rFonts w:hint="cs"/>
          <w:rtl/>
        </w:rPr>
        <w:t>شان روا ن</w:t>
      </w:r>
      <w:r w:rsidR="003616EF" w:rsidRPr="00CD1242">
        <w:rPr>
          <w:rStyle w:val="Char2"/>
          <w:rFonts w:hint="cs"/>
          <w:rtl/>
        </w:rPr>
        <w:t>ی</w:t>
      </w:r>
      <w:r w:rsidR="00F2781F" w:rsidRPr="00CD1242">
        <w:rPr>
          <w:rStyle w:val="Char2"/>
          <w:rFonts w:hint="cs"/>
          <w:rtl/>
        </w:rPr>
        <w:t>ست و ه</w:t>
      </w:r>
      <w:r w:rsidR="003616EF" w:rsidRPr="00CD1242">
        <w:rPr>
          <w:rStyle w:val="Char2"/>
          <w:rFonts w:hint="cs"/>
          <w:rtl/>
        </w:rPr>
        <w:t>ی</w:t>
      </w:r>
      <w:r w:rsidR="00F2781F" w:rsidRPr="00CD1242">
        <w:rPr>
          <w:rStyle w:val="Char2"/>
          <w:rFonts w:hint="cs"/>
          <w:rtl/>
        </w:rPr>
        <w:t>چ ح</w:t>
      </w:r>
      <w:r w:rsidR="003616EF" w:rsidRPr="00CD1242">
        <w:rPr>
          <w:rStyle w:val="Char2"/>
          <w:rFonts w:hint="cs"/>
          <w:rtl/>
        </w:rPr>
        <w:t>ک</w:t>
      </w:r>
      <w:r w:rsidR="00F2781F" w:rsidRPr="00CD1242">
        <w:rPr>
          <w:rStyle w:val="Char2"/>
          <w:rFonts w:hint="cs"/>
          <w:rtl/>
        </w:rPr>
        <w:t>م</w:t>
      </w:r>
      <w:r w:rsidR="003616EF" w:rsidRPr="00CD1242">
        <w:rPr>
          <w:rStyle w:val="Char2"/>
          <w:rFonts w:hint="cs"/>
          <w:rtl/>
        </w:rPr>
        <w:t>ی</w:t>
      </w:r>
      <w:r w:rsidR="00F2781F" w:rsidRPr="00CD1242">
        <w:rPr>
          <w:rStyle w:val="Char2"/>
          <w:rFonts w:hint="cs"/>
          <w:rtl/>
        </w:rPr>
        <w:t xml:space="preserve"> را فراموش نم</w:t>
      </w:r>
      <w:r w:rsidR="003616EF" w:rsidRPr="00CD1242">
        <w:rPr>
          <w:rStyle w:val="Char2"/>
          <w:rFonts w:hint="cs"/>
          <w:rtl/>
        </w:rPr>
        <w:t>ی</w:t>
      </w:r>
      <w:r w:rsidR="002B69EB" w:rsidRPr="00CD1242">
        <w:rPr>
          <w:rStyle w:val="Char2"/>
          <w:rFonts w:hint="cs"/>
          <w:rtl/>
        </w:rPr>
        <w:t>‌</w:t>
      </w:r>
      <w:r w:rsidR="003616EF" w:rsidRPr="00CD1242">
        <w:rPr>
          <w:rStyle w:val="Char2"/>
          <w:rFonts w:hint="cs"/>
          <w:rtl/>
        </w:rPr>
        <w:t>ک</w:t>
      </w:r>
      <w:r w:rsidR="00F2781F" w:rsidRPr="00CD1242">
        <w:rPr>
          <w:rStyle w:val="Char2"/>
          <w:rFonts w:hint="cs"/>
          <w:rtl/>
        </w:rPr>
        <w:t>نند</w:t>
      </w:r>
      <w:r w:rsidR="002B69EB" w:rsidRPr="00CD1242">
        <w:rPr>
          <w:rStyle w:val="Char2"/>
          <w:rFonts w:hint="cs"/>
          <w:rtl/>
        </w:rPr>
        <w:t>.</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 xml:space="preserve">ن </w:t>
      </w:r>
      <w:r w:rsidR="002B69EB" w:rsidRPr="00CD1242">
        <w:rPr>
          <w:rStyle w:val="Char2"/>
          <w:rFonts w:hint="cs"/>
          <w:rtl/>
        </w:rPr>
        <w:t xml:space="preserve">اعتقاد </w:t>
      </w:r>
      <w:r w:rsidR="00F2781F" w:rsidRPr="00CD1242">
        <w:rPr>
          <w:rStyle w:val="Char2"/>
          <w:rFonts w:hint="cs"/>
          <w:rtl/>
        </w:rPr>
        <w:t>همه امام</w:t>
      </w:r>
      <w:r w:rsidR="003616EF" w:rsidRPr="00CD1242">
        <w:rPr>
          <w:rStyle w:val="Char2"/>
          <w:rFonts w:hint="cs"/>
          <w:rtl/>
        </w:rPr>
        <w:t>ی</w:t>
      </w:r>
      <w:r w:rsidR="00F2781F" w:rsidRPr="00CD1242">
        <w:rPr>
          <w:rStyle w:val="Char2"/>
          <w:rFonts w:hint="cs"/>
          <w:rtl/>
        </w:rPr>
        <w:t xml:space="preserve">ه </w:t>
      </w:r>
      <w:r w:rsidR="002B69EB" w:rsidRPr="00CD1242">
        <w:rPr>
          <w:rStyle w:val="Char2"/>
          <w:rFonts w:hint="cs"/>
          <w:rtl/>
        </w:rPr>
        <w:t>به</w:t>
      </w:r>
      <w:r w:rsidR="00F2781F" w:rsidRPr="00CD1242">
        <w:rPr>
          <w:rStyle w:val="Char2"/>
          <w:rFonts w:hint="cs"/>
          <w:rtl/>
        </w:rPr>
        <w:t xml:space="preserve"> جز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2B69EB" w:rsidRPr="00CD1242">
        <w:rPr>
          <w:rStyle w:val="Char2"/>
          <w:rFonts w:hint="cs"/>
          <w:rtl/>
        </w:rPr>
        <w:t xml:space="preserve"> 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2B69EB" w:rsidRPr="00CD1242">
        <w:rPr>
          <w:rStyle w:val="Char2"/>
          <w:rFonts w:hint="cs"/>
          <w:rtl/>
        </w:rPr>
        <w:t>از</w:t>
      </w:r>
      <w:r w:rsidR="000E0383" w:rsidRPr="00CD1242">
        <w:rPr>
          <w:rStyle w:val="Char2"/>
          <w:rFonts w:hint="cs"/>
          <w:rtl/>
        </w:rPr>
        <w:t xml:space="preserve"> آن‌ها </w:t>
      </w:r>
      <w:r w:rsidR="002B69EB" w:rsidRPr="00CD1242">
        <w:rPr>
          <w:rStyle w:val="Char2"/>
          <w:rFonts w:hint="cs"/>
          <w:rtl/>
        </w:rPr>
        <w:t>مستثن</w:t>
      </w:r>
      <w:r w:rsidR="003616EF" w:rsidRPr="00CD1242">
        <w:rPr>
          <w:rStyle w:val="Char2"/>
          <w:rFonts w:hint="cs"/>
          <w:rtl/>
        </w:rPr>
        <w:t>ی</w:t>
      </w:r>
      <w:r w:rsidR="002B69EB" w:rsidRPr="00CD1242">
        <w:rPr>
          <w:rStyle w:val="Char2"/>
          <w:rFonts w:hint="cs"/>
          <w:rtl/>
        </w:rPr>
        <w:t xml:space="preserve"> شده</w:t>
      </w:r>
      <w:r w:rsidR="00F2781F" w:rsidRPr="00CD1242">
        <w:rPr>
          <w:rStyle w:val="Char2"/>
          <w:rFonts w:hint="cs"/>
          <w:rtl/>
        </w:rPr>
        <w:t xml:space="preserve"> و به ظاهر روا</w:t>
      </w:r>
      <w:r w:rsidR="003616EF" w:rsidRPr="00CD1242">
        <w:rPr>
          <w:rStyle w:val="Char2"/>
          <w:rFonts w:hint="cs"/>
          <w:rtl/>
        </w:rPr>
        <w:t>ی</w:t>
      </w:r>
      <w:r w:rsidR="00F2781F" w:rsidRPr="00CD1242">
        <w:rPr>
          <w:rStyle w:val="Char2"/>
          <w:rFonts w:hint="cs"/>
          <w:rtl/>
        </w:rPr>
        <w:t>ت</w:t>
      </w:r>
      <w:r w:rsidR="00510780">
        <w:rPr>
          <w:rStyle w:val="Char2"/>
          <w:rFonts w:hint="eastAsia"/>
          <w:rtl/>
        </w:rPr>
        <w:t>‌</w:t>
      </w:r>
      <w:r w:rsidR="00F2781F" w:rsidRPr="00CD1242">
        <w:rPr>
          <w:rStyle w:val="Char2"/>
          <w:rFonts w:hint="cs"/>
          <w:rtl/>
        </w:rPr>
        <w:t>ها چنگ زده</w:t>
      </w:r>
      <w:r w:rsidR="00264CEA" w:rsidRPr="00CD1242">
        <w:rPr>
          <w:rStyle w:val="Char2"/>
          <w:rFonts w:hint="cs"/>
          <w:rtl/>
        </w:rPr>
        <w:t>‌</w:t>
      </w:r>
      <w:r w:rsidR="002B69EB" w:rsidRPr="00CD1242">
        <w:rPr>
          <w:rStyle w:val="Char2"/>
          <w:rFonts w:hint="cs"/>
          <w:rtl/>
        </w:rPr>
        <w:t>اند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2B69EB" w:rsidRPr="00CD1242">
        <w:rPr>
          <w:rStyle w:val="Char2"/>
          <w:rFonts w:hint="cs"/>
          <w:rtl/>
        </w:rPr>
        <w:t xml:space="preserve">بر خلاف گمان اشتباهشان </w:t>
      </w:r>
      <w:r w:rsidR="00F2781F" w:rsidRPr="00CD1242">
        <w:rPr>
          <w:rStyle w:val="Char2"/>
          <w:rFonts w:hint="cs"/>
          <w:rtl/>
        </w:rPr>
        <w:t>دارا</w:t>
      </w:r>
      <w:r w:rsidR="003616EF" w:rsidRPr="00CD1242">
        <w:rPr>
          <w:rStyle w:val="Char2"/>
          <w:rFonts w:hint="cs"/>
          <w:rtl/>
        </w:rPr>
        <w:t>ی</w:t>
      </w:r>
      <w:r w:rsidR="00864049" w:rsidRPr="00CD1242">
        <w:rPr>
          <w:rStyle w:val="Char2"/>
          <w:rFonts w:hint="cs"/>
          <w:rtl/>
        </w:rPr>
        <w:t xml:space="preserve"> تأ</w:t>
      </w:r>
      <w:r w:rsidR="00F2781F" w:rsidRPr="00CD1242">
        <w:rPr>
          <w:rStyle w:val="Char2"/>
          <w:rFonts w:hint="cs"/>
          <w:rtl/>
        </w:rPr>
        <w:t>و</w:t>
      </w:r>
      <w:r w:rsidR="003616EF" w:rsidRPr="00CD1242">
        <w:rPr>
          <w:rStyle w:val="Char2"/>
          <w:rFonts w:hint="cs"/>
          <w:rtl/>
        </w:rPr>
        <w:t>ی</w:t>
      </w:r>
      <w:r w:rsidR="00510780">
        <w:rPr>
          <w:rStyle w:val="Char2"/>
          <w:rFonts w:hint="eastAsia"/>
          <w:rtl/>
        </w:rPr>
        <w:t>‌</w:t>
      </w:r>
      <w:r w:rsidR="00F2781F" w:rsidRPr="00CD1242">
        <w:rPr>
          <w:rStyle w:val="Char2"/>
          <w:rFonts w:hint="cs"/>
          <w:rtl/>
        </w:rPr>
        <w:t>لها</w:t>
      </w:r>
      <w:r w:rsidR="003616EF" w:rsidRPr="00CD1242">
        <w:rPr>
          <w:rStyle w:val="Char2"/>
          <w:rFonts w:hint="cs"/>
          <w:rtl/>
        </w:rPr>
        <w:t>یی</w:t>
      </w:r>
      <w:r w:rsidR="002B69EB" w:rsidRPr="00CD1242">
        <w:rPr>
          <w:rStyle w:val="Char2"/>
          <w:rFonts w:hint="cs"/>
          <w:rtl/>
        </w:rPr>
        <w:t xml:space="preserve"> است.</w:t>
      </w:r>
      <w:r w:rsidR="00F2781F" w:rsidRPr="00CD1242">
        <w:rPr>
          <w:rStyle w:val="Char2"/>
          <w:vertAlign w:val="superscript"/>
          <w:rtl/>
        </w:rPr>
        <w:footnoteReference w:id="145"/>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صدوق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اعتقاد ما در</w:t>
      </w:r>
      <w:r w:rsidR="00B754C0" w:rsidRPr="00CD1242">
        <w:rPr>
          <w:rStyle w:val="Char2"/>
          <w:rFonts w:hint="cs"/>
          <w:rtl/>
        </w:rPr>
        <w:t>باره</w:t>
      </w:r>
      <w:r w:rsidRPr="00CD1242">
        <w:rPr>
          <w:rStyle w:val="Char2"/>
          <w:rFonts w:hint="cs"/>
          <w:rtl/>
        </w:rPr>
        <w:t xml:space="preserve"> انب</w:t>
      </w:r>
      <w:r w:rsidR="003616EF" w:rsidRPr="00CD1242">
        <w:rPr>
          <w:rStyle w:val="Char2"/>
          <w:rFonts w:hint="cs"/>
          <w:rtl/>
        </w:rPr>
        <w:t>ی</w:t>
      </w:r>
      <w:r w:rsidRPr="00CD1242">
        <w:rPr>
          <w:rStyle w:val="Char2"/>
          <w:rFonts w:hint="cs"/>
          <w:rtl/>
        </w:rPr>
        <w:t xml:space="preserve">ا، </w:t>
      </w:r>
      <w:r w:rsidR="00B754C0" w:rsidRPr="00CD1242">
        <w:rPr>
          <w:rStyle w:val="Char2"/>
          <w:rFonts w:hint="cs"/>
          <w:rtl/>
        </w:rPr>
        <w:t>پ</w:t>
      </w:r>
      <w:r w:rsidR="003616EF" w:rsidRPr="00CD1242">
        <w:rPr>
          <w:rStyle w:val="Char2"/>
          <w:rFonts w:hint="cs"/>
          <w:rtl/>
        </w:rPr>
        <w:t>ی</w:t>
      </w:r>
      <w:r w:rsidR="00B754C0" w:rsidRPr="00CD1242">
        <w:rPr>
          <w:rStyle w:val="Char2"/>
          <w:rFonts w:hint="cs"/>
          <w:rtl/>
        </w:rPr>
        <w:t>امبران</w:t>
      </w:r>
      <w:r w:rsidRPr="00CD1242">
        <w:rPr>
          <w:rStyle w:val="Char2"/>
          <w:rFonts w:hint="cs"/>
          <w:rtl/>
        </w:rPr>
        <w:t xml:space="preserve"> و ائمه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معصوم و از هر </w:t>
      </w:r>
      <w:r w:rsidR="00264CEA" w:rsidRPr="00CD1242">
        <w:rPr>
          <w:rStyle w:val="Char2"/>
          <w:rFonts w:hint="cs"/>
          <w:rtl/>
        </w:rPr>
        <w:t xml:space="preserve">عمل </w:t>
      </w:r>
      <w:r w:rsidRPr="00CD1242">
        <w:rPr>
          <w:rStyle w:val="Char2"/>
          <w:rFonts w:hint="cs"/>
          <w:rtl/>
        </w:rPr>
        <w:t>زشت</w:t>
      </w:r>
      <w:r w:rsidR="003616EF" w:rsidRPr="00CD1242">
        <w:rPr>
          <w:rStyle w:val="Char2"/>
          <w:rFonts w:hint="cs"/>
          <w:rtl/>
        </w:rPr>
        <w:t>ی</w:t>
      </w:r>
      <w:r w:rsidRPr="00CD1242">
        <w:rPr>
          <w:rStyle w:val="Char2"/>
          <w:rFonts w:hint="cs"/>
          <w:rtl/>
        </w:rPr>
        <w:t xml:space="preserve"> </w:t>
      </w:r>
      <w:r w:rsidR="00B754C0" w:rsidRPr="00CD1242">
        <w:rPr>
          <w:rStyle w:val="Char2"/>
          <w:rFonts w:hint="cs"/>
          <w:rtl/>
        </w:rPr>
        <w:t>مبرا هستند</w:t>
      </w:r>
      <w:r w:rsidRPr="00CD1242">
        <w:rPr>
          <w:rStyle w:val="Char2"/>
          <w:rFonts w:hint="cs"/>
          <w:rtl/>
        </w:rPr>
        <w:t xml:space="preserve"> و دچار گناهان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و بزرگ نم</w:t>
      </w:r>
      <w:r w:rsidR="003616EF" w:rsidRPr="00CD1242">
        <w:rPr>
          <w:rStyle w:val="Char2"/>
          <w:rFonts w:hint="cs"/>
          <w:rtl/>
        </w:rPr>
        <w:t>ی</w:t>
      </w:r>
      <w:r w:rsidR="00B754C0" w:rsidRPr="00CD1242">
        <w:rPr>
          <w:rStyle w:val="Char2"/>
          <w:rFonts w:hint="cs"/>
          <w:rtl/>
        </w:rPr>
        <w:t>‌</w:t>
      </w:r>
      <w:r w:rsidRPr="00CD1242">
        <w:rPr>
          <w:rStyle w:val="Char2"/>
          <w:rFonts w:hint="cs"/>
          <w:rtl/>
        </w:rPr>
        <w:t xml:space="preserve">شوند و </w:t>
      </w:r>
      <w:r w:rsidR="00264CEA" w:rsidRPr="00CD1242">
        <w:rPr>
          <w:rStyle w:val="Char2"/>
          <w:rFonts w:hint="cs"/>
          <w:rtl/>
        </w:rPr>
        <w:t>نسبت به خداوند نافرمان</w:t>
      </w:r>
      <w:r w:rsidR="003616EF" w:rsidRPr="00CD1242">
        <w:rPr>
          <w:rStyle w:val="Char2"/>
          <w:rFonts w:hint="cs"/>
          <w:rtl/>
        </w:rPr>
        <w:t>ی</w:t>
      </w:r>
      <w:r w:rsidR="00264CEA" w:rsidRPr="00CD1242">
        <w:rPr>
          <w:rStyle w:val="Char2"/>
          <w:rFonts w:hint="cs"/>
          <w:rtl/>
        </w:rPr>
        <w:t xml:space="preserve"> نم</w:t>
      </w:r>
      <w:r w:rsidR="003616EF" w:rsidRPr="00CD1242">
        <w:rPr>
          <w:rStyle w:val="Char2"/>
          <w:rFonts w:hint="cs"/>
          <w:rtl/>
        </w:rPr>
        <w:t>ی</w:t>
      </w:r>
      <w:r w:rsidR="00264CEA" w:rsidRPr="00CD1242">
        <w:rPr>
          <w:rStyle w:val="Char2"/>
          <w:rFonts w:hint="cs"/>
          <w:rtl/>
        </w:rPr>
        <w:t>‌</w:t>
      </w:r>
      <w:r w:rsidR="003616EF" w:rsidRPr="00CD1242">
        <w:rPr>
          <w:rStyle w:val="Char2"/>
          <w:rFonts w:hint="cs"/>
          <w:rtl/>
        </w:rPr>
        <w:t>ک</w:t>
      </w:r>
      <w:r w:rsidR="00264CEA" w:rsidRPr="00CD1242">
        <w:rPr>
          <w:rStyle w:val="Char2"/>
          <w:rFonts w:hint="cs"/>
          <w:rtl/>
        </w:rPr>
        <w:t>نند</w:t>
      </w:r>
      <w:r w:rsidRPr="00CD1242">
        <w:rPr>
          <w:rStyle w:val="Char2"/>
          <w:rFonts w:hint="cs"/>
          <w:rtl/>
        </w:rPr>
        <w:t xml:space="preserve"> و آنچه</w:t>
      </w:r>
      <w:r w:rsidR="00430AB1" w:rsidRPr="00CD1242">
        <w:rPr>
          <w:rStyle w:val="Char2"/>
          <w:rFonts w:hint="cs"/>
          <w:rtl/>
        </w:rPr>
        <w:t xml:space="preserve"> را </w:t>
      </w:r>
      <w:r w:rsidR="00264CEA" w:rsidRPr="00CD1242">
        <w:rPr>
          <w:rStyle w:val="Char2"/>
          <w:rFonts w:hint="cs"/>
          <w:rtl/>
        </w:rPr>
        <w:t>به بدان</w:t>
      </w:r>
      <w:r w:rsidR="00430AB1" w:rsidRPr="00CD1242">
        <w:rPr>
          <w:rStyle w:val="Char2"/>
          <w:rFonts w:hint="cs"/>
          <w:rtl/>
        </w:rPr>
        <w:t xml:space="preserve"> </w:t>
      </w:r>
      <w:r w:rsidRPr="00CD1242">
        <w:rPr>
          <w:rStyle w:val="Char2"/>
          <w:rFonts w:hint="cs"/>
          <w:rtl/>
        </w:rPr>
        <w:t>دستور داده م</w:t>
      </w:r>
      <w:r w:rsidR="003616EF" w:rsidRPr="00CD1242">
        <w:rPr>
          <w:rStyle w:val="Char2"/>
          <w:rFonts w:hint="cs"/>
          <w:rtl/>
        </w:rPr>
        <w:t>ی</w:t>
      </w:r>
      <w:r w:rsidR="00264CEA" w:rsidRPr="00CD1242">
        <w:rPr>
          <w:rStyle w:val="Char2"/>
          <w:rFonts w:hint="cs"/>
          <w:rtl/>
        </w:rPr>
        <w:t>‌</w:t>
      </w:r>
      <w:r w:rsidRPr="00CD1242">
        <w:rPr>
          <w:rStyle w:val="Char2"/>
          <w:rFonts w:hint="cs"/>
          <w:rtl/>
        </w:rPr>
        <w:t>شوند به جا م</w:t>
      </w:r>
      <w:r w:rsidR="003616EF" w:rsidRPr="00CD1242">
        <w:rPr>
          <w:rStyle w:val="Char2"/>
          <w:rFonts w:hint="cs"/>
          <w:rtl/>
        </w:rPr>
        <w:t>ی</w:t>
      </w:r>
      <w:r w:rsidR="00264CEA" w:rsidRPr="00CD1242">
        <w:rPr>
          <w:rStyle w:val="Char2"/>
          <w:rFonts w:hint="cs"/>
          <w:rtl/>
        </w:rPr>
        <w:t>‌</w:t>
      </w:r>
      <w:r w:rsidRPr="00CD1242">
        <w:rPr>
          <w:rStyle w:val="Char2"/>
          <w:rFonts w:hint="cs"/>
          <w:rtl/>
        </w:rPr>
        <w:t xml:space="preserve">آورند، و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عصمت</w:t>
      </w:r>
      <w:r w:rsidR="000E0383" w:rsidRPr="00CD1242">
        <w:rPr>
          <w:rStyle w:val="Char2"/>
          <w:rFonts w:hint="cs"/>
          <w:rtl/>
        </w:rPr>
        <w:t xml:space="preserve"> آن‌ها </w:t>
      </w:r>
      <w:r w:rsidRPr="00CD1242">
        <w:rPr>
          <w:rStyle w:val="Char2"/>
          <w:rFonts w:hint="cs"/>
          <w:rtl/>
        </w:rPr>
        <w:t>را در هر حالت</w:t>
      </w:r>
      <w:r w:rsidR="003616EF" w:rsidRPr="00CD1242">
        <w:rPr>
          <w:rStyle w:val="Char2"/>
          <w:rFonts w:hint="cs"/>
          <w:rtl/>
        </w:rPr>
        <w:t>ی</w:t>
      </w:r>
      <w:r w:rsidRPr="00CD1242">
        <w:rPr>
          <w:rStyle w:val="Char2"/>
          <w:rFonts w:hint="cs"/>
          <w:rtl/>
        </w:rPr>
        <w:t xml:space="preserve">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ند،</w:t>
      </w:r>
      <w:r w:rsidR="000E0383" w:rsidRPr="00CD1242">
        <w:rPr>
          <w:rStyle w:val="Char2"/>
          <w:rFonts w:hint="cs"/>
          <w:rtl/>
        </w:rPr>
        <w:t xml:space="preserve"> آن‌ها </w:t>
      </w:r>
      <w:r w:rsidR="00430AB1" w:rsidRPr="00CD1242">
        <w:rPr>
          <w:rStyle w:val="Char2"/>
          <w:rFonts w:hint="cs"/>
          <w:rtl/>
        </w:rPr>
        <w:t xml:space="preserve">را نشناخته است و هر </w:t>
      </w:r>
      <w:r w:rsidR="003616EF" w:rsidRPr="00CD1242">
        <w:rPr>
          <w:rStyle w:val="Char2"/>
          <w:rFonts w:hint="cs"/>
          <w:rtl/>
        </w:rPr>
        <w:t>ک</w:t>
      </w:r>
      <w:r w:rsidR="00430AB1" w:rsidRPr="00CD1242">
        <w:rPr>
          <w:rStyle w:val="Char2"/>
          <w:rFonts w:hint="cs"/>
          <w:rtl/>
        </w:rPr>
        <w:t>س</w:t>
      </w:r>
      <w:r w:rsidR="000E0383" w:rsidRPr="00CD1242">
        <w:rPr>
          <w:rStyle w:val="Char2"/>
          <w:rFonts w:hint="cs"/>
          <w:rtl/>
        </w:rPr>
        <w:t xml:space="preserve"> آن‌ها </w:t>
      </w:r>
      <w:r w:rsidR="00430AB1" w:rsidRPr="00CD1242">
        <w:rPr>
          <w:rStyle w:val="Char2"/>
          <w:rFonts w:hint="cs"/>
          <w:rtl/>
        </w:rPr>
        <w:t xml:space="preserve">را نشناسد </w:t>
      </w:r>
      <w:r w:rsidR="003616EF" w:rsidRPr="00CD1242">
        <w:rPr>
          <w:rStyle w:val="Char2"/>
          <w:rFonts w:hint="cs"/>
          <w:rtl/>
        </w:rPr>
        <w:t>ک</w:t>
      </w:r>
      <w:r w:rsidR="00430AB1" w:rsidRPr="00CD1242">
        <w:rPr>
          <w:rStyle w:val="Char2"/>
          <w:rFonts w:hint="cs"/>
          <w:rtl/>
        </w:rPr>
        <w:t>افر است.</w:t>
      </w:r>
      <w:r w:rsidRPr="00CD1242">
        <w:rPr>
          <w:rStyle w:val="Char2"/>
          <w:vertAlign w:val="superscript"/>
          <w:rtl/>
        </w:rPr>
        <w:footnoteReference w:id="146"/>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w:t>
      </w:r>
      <w:r w:rsidR="00430AB1" w:rsidRPr="00CD1242">
        <w:rPr>
          <w:rStyle w:val="Char2"/>
          <w:rFonts w:hint="cs"/>
          <w:rtl/>
        </w:rPr>
        <w:t xml:space="preserve"> م</w:t>
      </w:r>
      <w:r w:rsidR="003616EF" w:rsidRPr="00CD1242">
        <w:rPr>
          <w:rStyle w:val="Char2"/>
          <w:rFonts w:hint="cs"/>
          <w:rtl/>
        </w:rPr>
        <w:t>ی</w:t>
      </w:r>
      <w:r w:rsidR="00430AB1" w:rsidRPr="00CD1242">
        <w:rPr>
          <w:rStyle w:val="Char2"/>
          <w:rFonts w:hint="cs"/>
          <w:rtl/>
        </w:rPr>
        <w:t>ان</w:t>
      </w:r>
      <w:r w:rsidRPr="00CD1242">
        <w:rPr>
          <w:rStyle w:val="Char2"/>
          <w:rFonts w:hint="cs"/>
          <w:rtl/>
        </w:rPr>
        <w:t xml:space="preserve"> معاصران، محمدرضا مظفر م</w:t>
      </w:r>
      <w:r w:rsidR="003616EF" w:rsidRPr="00CD1242">
        <w:rPr>
          <w:rStyle w:val="Char2"/>
          <w:rFonts w:hint="cs"/>
          <w:rtl/>
        </w:rPr>
        <w:t>ی</w:t>
      </w:r>
      <w:r w:rsidR="002C33DB"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ما اعتقاد 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امام </w:t>
      </w:r>
      <w:r w:rsidR="002C33DB" w:rsidRPr="00CD1242">
        <w:rPr>
          <w:rStyle w:val="Char2"/>
          <w:rFonts w:hint="cs"/>
          <w:rtl/>
        </w:rPr>
        <w:t>مانند</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امبر </w:t>
      </w:r>
      <w:r w:rsidR="002C33DB" w:rsidRPr="00CD1242">
        <w:rPr>
          <w:rStyle w:val="Char2"/>
          <w:rFonts w:hint="cs"/>
          <w:rtl/>
        </w:rPr>
        <w:t xml:space="preserve">است. </w:t>
      </w:r>
      <w:r w:rsidRPr="00CD1242">
        <w:rPr>
          <w:rStyle w:val="Char2"/>
          <w:rFonts w:hint="cs"/>
          <w:rtl/>
        </w:rPr>
        <w:t xml:space="preserve">، واجب است </w:t>
      </w:r>
      <w:r w:rsidR="003616EF" w:rsidRPr="00CD1242">
        <w:rPr>
          <w:rStyle w:val="Char2"/>
          <w:rFonts w:hint="cs"/>
          <w:rtl/>
        </w:rPr>
        <w:t>ک</w:t>
      </w:r>
      <w:r w:rsidRPr="00CD1242">
        <w:rPr>
          <w:rStyle w:val="Char2"/>
          <w:rFonts w:hint="cs"/>
          <w:rtl/>
        </w:rPr>
        <w:t>ه از همه زشت</w:t>
      </w:r>
      <w:r w:rsidR="003616EF" w:rsidRPr="00CD1242">
        <w:rPr>
          <w:rStyle w:val="Char2"/>
          <w:rFonts w:hint="cs"/>
          <w:rtl/>
        </w:rPr>
        <w:t>ی</w:t>
      </w:r>
      <w:r w:rsidR="002C33DB" w:rsidRPr="00CD1242">
        <w:rPr>
          <w:rStyle w:val="Char2"/>
          <w:rFonts w:hint="cs"/>
          <w:rtl/>
        </w:rPr>
        <w:t>‌</w:t>
      </w:r>
      <w:r w:rsidRPr="00CD1242">
        <w:rPr>
          <w:rStyle w:val="Char2"/>
          <w:rFonts w:hint="cs"/>
          <w:rtl/>
        </w:rPr>
        <w:t>ها و رذائل ظاهر</w:t>
      </w:r>
      <w:r w:rsidR="003616EF" w:rsidRPr="00CD1242">
        <w:rPr>
          <w:rStyle w:val="Char2"/>
          <w:rFonts w:hint="cs"/>
          <w:rtl/>
        </w:rPr>
        <w:t>ی</w:t>
      </w:r>
      <w:r w:rsidRPr="00CD1242">
        <w:rPr>
          <w:rStyle w:val="Char2"/>
          <w:rFonts w:hint="cs"/>
          <w:rtl/>
        </w:rPr>
        <w:t xml:space="preserve"> و باطن</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ود</w:t>
      </w:r>
      <w:r w:rsidR="003616EF" w:rsidRPr="00CD1242">
        <w:rPr>
          <w:rStyle w:val="Char2"/>
          <w:rFonts w:hint="cs"/>
          <w:rtl/>
        </w:rPr>
        <w:t>کی</w:t>
      </w:r>
      <w:r w:rsidRPr="00CD1242">
        <w:rPr>
          <w:rStyle w:val="Char2"/>
          <w:rFonts w:hint="cs"/>
          <w:rtl/>
        </w:rPr>
        <w:t xml:space="preserve"> تا </w:t>
      </w:r>
      <w:r w:rsidR="002C33DB" w:rsidRPr="00CD1242">
        <w:rPr>
          <w:rStyle w:val="Char2"/>
          <w:rFonts w:hint="cs"/>
          <w:rtl/>
        </w:rPr>
        <w:t>مرگ</w:t>
      </w:r>
      <w:r w:rsidRPr="00CD1242">
        <w:rPr>
          <w:rStyle w:val="Char2"/>
          <w:rFonts w:hint="cs"/>
          <w:rtl/>
        </w:rPr>
        <w:t>، عمد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 سهو</w:t>
      </w:r>
      <w:r w:rsidR="003616EF" w:rsidRPr="00CD1242">
        <w:rPr>
          <w:rStyle w:val="Char2"/>
          <w:rFonts w:hint="cs"/>
          <w:rtl/>
        </w:rPr>
        <w:t>ی</w:t>
      </w:r>
      <w:r w:rsidRPr="00CD1242">
        <w:rPr>
          <w:rStyle w:val="Char2"/>
          <w:rFonts w:hint="cs"/>
          <w:rtl/>
        </w:rPr>
        <w:t xml:space="preserve">، </w:t>
      </w:r>
      <w:r w:rsidR="002C33DB" w:rsidRPr="00CD1242">
        <w:rPr>
          <w:rStyle w:val="Char2"/>
          <w:rFonts w:hint="cs"/>
          <w:rtl/>
        </w:rPr>
        <w:t>پا</w:t>
      </w:r>
      <w:r w:rsidR="003616EF" w:rsidRPr="00CD1242">
        <w:rPr>
          <w:rStyle w:val="Char2"/>
          <w:rFonts w:hint="cs"/>
          <w:rtl/>
        </w:rPr>
        <w:t>ک</w:t>
      </w:r>
      <w:r w:rsidR="002C33DB" w:rsidRPr="00CD1242">
        <w:rPr>
          <w:rStyle w:val="Char2"/>
          <w:rFonts w:hint="cs"/>
          <w:rtl/>
        </w:rPr>
        <w:t xml:space="preserve"> و مبرا</w:t>
      </w:r>
      <w:r w:rsidRPr="00CD1242">
        <w:rPr>
          <w:rStyle w:val="Char2"/>
          <w:rFonts w:hint="cs"/>
          <w:rtl/>
        </w:rPr>
        <w:t xml:space="preserve"> باشد، </w:t>
      </w:r>
      <w:r w:rsidR="002C33DB" w:rsidRPr="00CD1242">
        <w:rPr>
          <w:rStyle w:val="Char2"/>
          <w:rFonts w:hint="cs"/>
          <w:rtl/>
        </w:rPr>
        <w:t>همچن</w:t>
      </w:r>
      <w:r w:rsidR="003616EF" w:rsidRPr="00CD1242">
        <w:rPr>
          <w:rStyle w:val="Char2"/>
          <w:rFonts w:hint="cs"/>
          <w:rtl/>
        </w:rPr>
        <w:t>ی</w:t>
      </w:r>
      <w:r w:rsidR="002C33DB" w:rsidRPr="00CD1242">
        <w:rPr>
          <w:rStyle w:val="Char2"/>
          <w:rFonts w:hint="cs"/>
          <w:rtl/>
        </w:rPr>
        <w:t>ن</w:t>
      </w:r>
      <w:r w:rsidRPr="00CD1242">
        <w:rPr>
          <w:rStyle w:val="Char2"/>
          <w:rFonts w:hint="cs"/>
          <w:rtl/>
        </w:rPr>
        <w:t xml:space="preserve"> با</w:t>
      </w:r>
      <w:r w:rsidR="003616EF" w:rsidRPr="00CD1242">
        <w:rPr>
          <w:rStyle w:val="Char2"/>
          <w:rFonts w:hint="cs"/>
          <w:rtl/>
        </w:rPr>
        <w:t>ی</w:t>
      </w:r>
      <w:r w:rsidRPr="00CD1242">
        <w:rPr>
          <w:rStyle w:val="Char2"/>
          <w:rFonts w:hint="cs"/>
          <w:rtl/>
        </w:rPr>
        <w:t>د سهو</w:t>
      </w:r>
      <w:r w:rsidR="002C33DB" w:rsidRPr="00CD1242">
        <w:rPr>
          <w:rStyle w:val="Char2"/>
          <w:rFonts w:hint="cs"/>
          <w:rtl/>
        </w:rPr>
        <w:t>،</w:t>
      </w:r>
      <w:r w:rsidRPr="00CD1242">
        <w:rPr>
          <w:rStyle w:val="Char2"/>
          <w:rFonts w:hint="cs"/>
          <w:rtl/>
        </w:rPr>
        <w:t xml:space="preserve"> اشتباه و فراموش</w:t>
      </w:r>
      <w:r w:rsidR="003616EF" w:rsidRPr="00CD1242">
        <w:rPr>
          <w:rStyle w:val="Char2"/>
          <w:rFonts w:hint="cs"/>
          <w:rtl/>
        </w:rPr>
        <w:t>ی</w:t>
      </w:r>
      <w:r w:rsidRPr="00CD1242">
        <w:rPr>
          <w:rStyle w:val="Char2"/>
          <w:rFonts w:hint="cs"/>
          <w:rtl/>
        </w:rPr>
        <w:t xml:space="preserve"> </w:t>
      </w:r>
      <w:r w:rsidR="002C33DB" w:rsidRPr="00CD1242">
        <w:rPr>
          <w:rStyle w:val="Char2"/>
          <w:rFonts w:hint="cs"/>
          <w:rtl/>
        </w:rPr>
        <w:t>نداشته</w:t>
      </w:r>
      <w:r w:rsidRPr="00CD1242">
        <w:rPr>
          <w:rStyle w:val="Char2"/>
          <w:rFonts w:hint="cs"/>
          <w:rtl/>
        </w:rPr>
        <w:t xml:space="preserve"> باشد.</w:t>
      </w:r>
      <w:r w:rsidR="00036F82" w:rsidRPr="00CD1242">
        <w:rPr>
          <w:rStyle w:val="Char2"/>
          <w:rFonts w:hint="cs"/>
          <w:rtl/>
        </w:rPr>
        <w:t>»</w:t>
      </w:r>
      <w:r w:rsidRPr="00CD1242">
        <w:rPr>
          <w:rStyle w:val="Char2"/>
          <w:vertAlign w:val="superscript"/>
          <w:rtl/>
        </w:rPr>
        <w:footnoteReference w:id="147"/>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خم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ما معتقد</w:t>
      </w:r>
      <w:r w:rsidR="003616EF" w:rsidRPr="00CD1242">
        <w:rPr>
          <w:rStyle w:val="Char2"/>
          <w:rFonts w:hint="cs"/>
          <w:rtl/>
        </w:rPr>
        <w:t>ی</w:t>
      </w:r>
      <w:r w:rsidRPr="00CD1242">
        <w:rPr>
          <w:rStyle w:val="Char2"/>
          <w:rFonts w:hint="cs"/>
          <w:rtl/>
        </w:rPr>
        <w:t>م مقام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ائمه به فقها د</w:t>
      </w:r>
      <w:r w:rsidR="00264CEA" w:rsidRPr="00CD1242">
        <w:rPr>
          <w:rStyle w:val="Char2"/>
          <w:rFonts w:hint="cs"/>
          <w:rtl/>
        </w:rPr>
        <w:t>اده‌</w:t>
      </w:r>
      <w:r w:rsidRPr="00CD1242">
        <w:rPr>
          <w:rStyle w:val="Char2"/>
          <w:rFonts w:hint="cs"/>
          <w:rtl/>
        </w:rPr>
        <w:t xml:space="preserve">اند، </w:t>
      </w:r>
      <w:r w:rsidR="000C116B" w:rsidRPr="00CD1242">
        <w:rPr>
          <w:rStyle w:val="Char2"/>
          <w:rFonts w:hint="cs"/>
          <w:rtl/>
        </w:rPr>
        <w:t xml:space="preserve">همواره </w:t>
      </w:r>
      <w:r w:rsidRPr="00CD1242">
        <w:rPr>
          <w:rStyle w:val="Char2"/>
          <w:rFonts w:hint="cs"/>
          <w:rtl/>
        </w:rPr>
        <w:t>برا</w:t>
      </w:r>
      <w:r w:rsidR="003616EF" w:rsidRPr="00CD1242">
        <w:rPr>
          <w:rStyle w:val="Char2"/>
          <w:rFonts w:hint="cs"/>
          <w:rtl/>
        </w:rPr>
        <w:t>ی</w:t>
      </w:r>
      <w:r w:rsidR="00510780">
        <w:rPr>
          <w:rStyle w:val="Char2"/>
          <w:rFonts w:hint="eastAsia"/>
          <w:rtl/>
        </w:rPr>
        <w:t>‌</w:t>
      </w:r>
      <w:r w:rsidRPr="00CD1242">
        <w:rPr>
          <w:rStyle w:val="Char2"/>
          <w:rFonts w:hint="cs"/>
          <w:rtl/>
        </w:rPr>
        <w:t xml:space="preserve">شان محفوظ </w:t>
      </w:r>
      <w:r w:rsidR="000C116B" w:rsidRPr="00CD1242">
        <w:rPr>
          <w:rStyle w:val="Char2"/>
          <w:rFonts w:hint="cs"/>
          <w:rtl/>
        </w:rPr>
        <w:t>است.</w:t>
      </w:r>
      <w:r w:rsidRPr="00CD1242">
        <w:rPr>
          <w:rStyle w:val="Char2"/>
          <w:rFonts w:hint="cs"/>
          <w:rtl/>
        </w:rPr>
        <w:t xml:space="preserve"> </w:t>
      </w:r>
      <w:r w:rsidR="000C116B" w:rsidRPr="00CD1242">
        <w:rPr>
          <w:rStyle w:val="Char2"/>
          <w:rFonts w:hint="cs"/>
          <w:rtl/>
        </w:rPr>
        <w:t>ز</w:t>
      </w:r>
      <w:r w:rsidR="003616EF" w:rsidRPr="00CD1242">
        <w:rPr>
          <w:rStyle w:val="Char2"/>
          <w:rFonts w:hint="cs"/>
          <w:rtl/>
        </w:rPr>
        <w:t>ی</w:t>
      </w:r>
      <w:r w:rsidR="000C116B" w:rsidRPr="00CD1242">
        <w:rPr>
          <w:rStyle w:val="Char2"/>
          <w:rFonts w:hint="cs"/>
          <w:rtl/>
        </w:rPr>
        <w:t xml:space="preserve">را </w:t>
      </w:r>
      <w:r w:rsidR="003616EF" w:rsidRPr="00CD1242">
        <w:rPr>
          <w:rStyle w:val="Char2"/>
          <w:rFonts w:hint="cs"/>
          <w:rtl/>
        </w:rPr>
        <w:t>ک</w:t>
      </w:r>
      <w:r w:rsidRPr="00CD1242">
        <w:rPr>
          <w:rStyle w:val="Char2"/>
          <w:rFonts w:hint="cs"/>
          <w:rtl/>
        </w:rPr>
        <w:t xml:space="preserve">ه ما </w:t>
      </w:r>
      <w:r w:rsidR="00FA018D" w:rsidRPr="00CD1242">
        <w:rPr>
          <w:rStyle w:val="Char2"/>
          <w:rFonts w:hint="cs"/>
          <w:rtl/>
        </w:rPr>
        <w:t xml:space="preserve">درباره ائمه </w:t>
      </w:r>
      <w:r w:rsidRPr="00CD1242">
        <w:rPr>
          <w:rStyle w:val="Char2"/>
          <w:rFonts w:hint="cs"/>
          <w:rtl/>
        </w:rPr>
        <w:t xml:space="preserve">تصور سهو </w:t>
      </w:r>
      <w:r w:rsidR="003616EF" w:rsidRPr="00CD1242">
        <w:rPr>
          <w:rStyle w:val="Char2"/>
          <w:rFonts w:hint="cs"/>
          <w:rtl/>
        </w:rPr>
        <w:t>ی</w:t>
      </w:r>
      <w:r w:rsidRPr="00CD1242">
        <w:rPr>
          <w:rStyle w:val="Char2"/>
          <w:rFonts w:hint="cs"/>
          <w:rtl/>
        </w:rPr>
        <w:t>ا غفلت نم</w:t>
      </w:r>
      <w:r w:rsidR="003616EF" w:rsidRPr="00CD1242">
        <w:rPr>
          <w:rStyle w:val="Char2"/>
          <w:rFonts w:hint="cs"/>
          <w:rtl/>
        </w:rPr>
        <w:t>ی</w:t>
      </w:r>
      <w:r w:rsidR="00FA018D"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و معتقد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بر همه آنچه </w:t>
      </w:r>
      <w:r w:rsidR="00831162" w:rsidRPr="00CD1242">
        <w:rPr>
          <w:rStyle w:val="Char2"/>
          <w:rFonts w:hint="cs"/>
          <w:rtl/>
        </w:rPr>
        <w:t>به</w:t>
      </w:r>
      <w:r w:rsidRPr="00CD1242">
        <w:rPr>
          <w:rStyle w:val="Char2"/>
          <w:rFonts w:hint="cs"/>
          <w:rtl/>
        </w:rPr>
        <w:t xml:space="preserve"> مصلحت </w:t>
      </w:r>
      <w:r w:rsidR="00264CEA" w:rsidRPr="00CD1242">
        <w:rPr>
          <w:rStyle w:val="Char2"/>
          <w:rFonts w:hint="cs"/>
          <w:rtl/>
        </w:rPr>
        <w:t>مسلمانان است احاطه دارند</w:t>
      </w:r>
      <w:r w:rsidRPr="00CD1242">
        <w:rPr>
          <w:rStyle w:val="Char2"/>
          <w:rFonts w:hint="cs"/>
          <w:rtl/>
        </w:rPr>
        <w:t xml:space="preserve"> و م</w:t>
      </w:r>
      <w:r w:rsidR="003616EF" w:rsidRPr="00CD1242">
        <w:rPr>
          <w:rStyle w:val="Char2"/>
          <w:rFonts w:hint="cs"/>
          <w:rtl/>
        </w:rPr>
        <w:t>ی</w:t>
      </w:r>
      <w:r w:rsidR="00831162" w:rsidRPr="00CD1242">
        <w:rPr>
          <w:rStyle w:val="Char2"/>
          <w:rFonts w:hint="cs"/>
          <w:rtl/>
        </w:rPr>
        <w:t>‌</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00264CEA" w:rsidRPr="00CD1242">
        <w:rPr>
          <w:rStyle w:val="Char2"/>
          <w:rFonts w:hint="cs"/>
          <w:rtl/>
        </w:rPr>
        <w:t>ن منصب بعد از وفات</w:t>
      </w:r>
      <w:r w:rsidR="000E0383" w:rsidRPr="00CD1242">
        <w:rPr>
          <w:rStyle w:val="Char2"/>
          <w:rFonts w:hint="cs"/>
          <w:rtl/>
        </w:rPr>
        <w:t xml:space="preserve"> آن‌ها </w:t>
      </w:r>
      <w:r w:rsidR="00264CEA" w:rsidRPr="00CD1242">
        <w:rPr>
          <w:rStyle w:val="Char2"/>
          <w:rFonts w:hint="cs"/>
          <w:rtl/>
        </w:rPr>
        <w:t>از فقها</w:t>
      </w:r>
      <w:r w:rsidRPr="00CD1242">
        <w:rPr>
          <w:rStyle w:val="Char2"/>
          <w:rFonts w:hint="cs"/>
          <w:rtl/>
        </w:rPr>
        <w:t xml:space="preserve"> گرفته نم</w:t>
      </w:r>
      <w:r w:rsidR="003616EF" w:rsidRPr="00CD1242">
        <w:rPr>
          <w:rStyle w:val="Char2"/>
          <w:rFonts w:hint="cs"/>
          <w:rtl/>
        </w:rPr>
        <w:t>ی</w:t>
      </w:r>
      <w:r w:rsidR="00831162" w:rsidRPr="00CD1242">
        <w:rPr>
          <w:rStyle w:val="Char2"/>
          <w:rFonts w:hint="cs"/>
          <w:rtl/>
        </w:rPr>
        <w:t>‌</w:t>
      </w:r>
      <w:r w:rsidRPr="00CD1242">
        <w:rPr>
          <w:rStyle w:val="Char2"/>
          <w:rFonts w:hint="cs"/>
          <w:rtl/>
        </w:rPr>
        <w:t>شود.</w:t>
      </w:r>
      <w:r w:rsidR="00036F82" w:rsidRPr="00CD1242">
        <w:rPr>
          <w:rStyle w:val="Char2"/>
          <w:rFonts w:hint="cs"/>
          <w:rtl/>
        </w:rPr>
        <w:t>»</w:t>
      </w:r>
      <w:r w:rsidRPr="00CD1242">
        <w:rPr>
          <w:rStyle w:val="Char2"/>
          <w:vertAlign w:val="superscript"/>
          <w:rtl/>
        </w:rPr>
        <w:footnoteReference w:id="148"/>
      </w:r>
    </w:p>
    <w:p w:rsidR="00F2781F" w:rsidRPr="00CD1242" w:rsidRDefault="00831162"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w:t>
      </w:r>
      <w:r w:rsidR="00F2781F" w:rsidRPr="00CD1242">
        <w:rPr>
          <w:rStyle w:val="Char2"/>
          <w:rFonts w:hint="cs"/>
          <w:rtl/>
        </w:rPr>
        <w:t xml:space="preserve"> گمراه</w:t>
      </w:r>
      <w:r w:rsidR="003616EF" w:rsidRPr="00CD1242">
        <w:rPr>
          <w:rStyle w:val="Char2"/>
          <w:rFonts w:hint="cs"/>
          <w:rtl/>
        </w:rPr>
        <w:t>ی</w:t>
      </w:r>
      <w:r w:rsidR="00F2781F" w:rsidRPr="00CD1242">
        <w:rPr>
          <w:rStyle w:val="Char2"/>
          <w:rFonts w:hint="cs"/>
          <w:rtl/>
        </w:rPr>
        <w:t xml:space="preserve"> و ضلالت خود فرو رفته و ش</w:t>
      </w:r>
      <w:r w:rsidR="003616EF" w:rsidRPr="00CD1242">
        <w:rPr>
          <w:rStyle w:val="Char2"/>
          <w:rFonts w:hint="cs"/>
          <w:rtl/>
        </w:rPr>
        <w:t>ی</w:t>
      </w:r>
      <w:r w:rsidR="00F2781F" w:rsidRPr="00CD1242">
        <w:rPr>
          <w:rStyle w:val="Char2"/>
          <w:rFonts w:hint="cs"/>
          <w:rtl/>
        </w:rPr>
        <w:t>طان</w:t>
      </w:r>
      <w:r w:rsidRPr="00CD1242">
        <w:rPr>
          <w:rStyle w:val="Char2"/>
          <w:rFonts w:hint="cs"/>
          <w:rtl/>
        </w:rPr>
        <w:t xml:space="preserve"> همواره</w:t>
      </w:r>
      <w:r w:rsidR="000E0383" w:rsidRPr="00CD1242">
        <w:rPr>
          <w:rStyle w:val="Char2"/>
          <w:rFonts w:hint="cs"/>
          <w:rtl/>
        </w:rPr>
        <w:t xml:space="preserve"> آن‌ها </w:t>
      </w:r>
      <w:r w:rsidR="00F2781F" w:rsidRPr="00CD1242">
        <w:rPr>
          <w:rStyle w:val="Char2"/>
          <w:rFonts w:hint="cs"/>
          <w:rtl/>
        </w:rPr>
        <w:t>را از ضلالت</w:t>
      </w:r>
      <w:r w:rsidR="003616EF" w:rsidRPr="00CD1242">
        <w:rPr>
          <w:rStyle w:val="Char2"/>
          <w:rFonts w:hint="cs"/>
          <w:rtl/>
        </w:rPr>
        <w:t>ی</w:t>
      </w:r>
      <w:r w:rsidR="00F2781F" w:rsidRPr="00CD1242">
        <w:rPr>
          <w:rStyle w:val="Char2"/>
          <w:rFonts w:hint="cs"/>
          <w:rtl/>
        </w:rPr>
        <w:t xml:space="preserve"> به ضلالت</w:t>
      </w:r>
      <w:r w:rsidR="003616EF" w:rsidRPr="00CD1242">
        <w:rPr>
          <w:rStyle w:val="Char2"/>
          <w:rFonts w:hint="cs"/>
          <w:rtl/>
        </w:rPr>
        <w:t>ی</w:t>
      </w:r>
      <w:r w:rsidR="00F2781F" w:rsidRPr="00CD1242">
        <w:rPr>
          <w:rStyle w:val="Char2"/>
          <w:rFonts w:hint="cs"/>
          <w:rtl/>
        </w:rPr>
        <w:t xml:space="preserve"> د</w:t>
      </w:r>
      <w:r w:rsidR="003616EF" w:rsidRPr="00CD1242">
        <w:rPr>
          <w:rStyle w:val="Char2"/>
          <w:rFonts w:hint="cs"/>
          <w:rtl/>
        </w:rPr>
        <w:t>ی</w:t>
      </w:r>
      <w:r w:rsidR="00F2781F" w:rsidRPr="00CD1242">
        <w:rPr>
          <w:rStyle w:val="Char2"/>
          <w:rFonts w:hint="cs"/>
          <w:rtl/>
        </w:rPr>
        <w:t xml:space="preserve">گر </w:t>
      </w:r>
      <w:r w:rsidR="00F06FB3" w:rsidRPr="00CD1242">
        <w:rPr>
          <w:rStyle w:val="Char2"/>
          <w:rFonts w:hint="cs"/>
          <w:rtl/>
        </w:rPr>
        <w:t>سوق م</w:t>
      </w:r>
      <w:r w:rsidR="003616EF" w:rsidRPr="00CD1242">
        <w:rPr>
          <w:rStyle w:val="Char2"/>
          <w:rFonts w:hint="cs"/>
          <w:rtl/>
        </w:rPr>
        <w:t>ی</w:t>
      </w:r>
      <w:r w:rsidR="00F06FB3" w:rsidRPr="00CD1242">
        <w:rPr>
          <w:rStyle w:val="Char2"/>
          <w:rFonts w:hint="cs"/>
          <w:rtl/>
        </w:rPr>
        <w:t>‌</w:t>
      </w:r>
      <w:r w:rsidRPr="00CD1242">
        <w:rPr>
          <w:rStyle w:val="Char2"/>
          <w:rFonts w:hint="cs"/>
          <w:rtl/>
        </w:rPr>
        <w:t>دهد</w:t>
      </w:r>
      <w:r w:rsidR="00740248">
        <w:rPr>
          <w:rStyle w:val="Char2"/>
          <w:rFonts w:hint="cs"/>
          <w:rtl/>
        </w:rPr>
        <w:t xml:space="preserve"> </w:t>
      </w:r>
      <w:r w:rsidR="003616EF" w:rsidRPr="00CD1242">
        <w:rPr>
          <w:rStyle w:val="Char2"/>
          <w:rFonts w:hint="cs"/>
          <w:rtl/>
        </w:rPr>
        <w:t>ک</w:t>
      </w:r>
      <w:r w:rsidR="00F2781F" w:rsidRPr="00CD1242">
        <w:rPr>
          <w:rStyle w:val="Char2"/>
          <w:rFonts w:hint="cs"/>
          <w:rtl/>
        </w:rPr>
        <w:t>ه جوانب متعدد</w:t>
      </w:r>
      <w:r w:rsidR="003616EF" w:rsidRPr="00CD1242">
        <w:rPr>
          <w:rStyle w:val="Char2"/>
          <w:rFonts w:hint="cs"/>
          <w:rtl/>
        </w:rPr>
        <w:t>ی</w:t>
      </w:r>
      <w:r w:rsidR="00F2781F" w:rsidRPr="00CD1242">
        <w:rPr>
          <w:rStyle w:val="Char2"/>
          <w:rFonts w:hint="cs"/>
          <w:rtl/>
        </w:rPr>
        <w:t xml:space="preserve"> دارد و</w:t>
      </w:r>
      <w:r w:rsidRPr="00CD1242">
        <w:rPr>
          <w:rStyle w:val="Char2"/>
          <w:rFonts w:hint="cs"/>
          <w:rtl/>
        </w:rPr>
        <w:t xml:space="preserve"> نشانه آن اعتقاد باطل</w:t>
      </w:r>
      <w:r w:rsidR="00510780">
        <w:rPr>
          <w:rStyle w:val="Char2"/>
          <w:rFonts w:hint="eastAsia"/>
          <w:rtl/>
        </w:rPr>
        <w:t>‌</w:t>
      </w:r>
      <w:r w:rsidRPr="00CD1242">
        <w:rPr>
          <w:rStyle w:val="Char2"/>
          <w:rFonts w:hint="cs"/>
          <w:rtl/>
        </w:rPr>
        <w:t>شان درباره</w:t>
      </w:r>
      <w:r w:rsidR="00F2781F" w:rsidRPr="00CD1242">
        <w:rPr>
          <w:rStyle w:val="Char2"/>
          <w:rFonts w:hint="cs"/>
          <w:rtl/>
        </w:rPr>
        <w:t xml:space="preserve"> ائمه </w:t>
      </w:r>
      <w:r w:rsidRPr="00CD1242">
        <w:rPr>
          <w:rStyle w:val="Char2"/>
          <w:rFonts w:hint="cs"/>
          <w:rtl/>
        </w:rPr>
        <w:t>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0E0383" w:rsidRPr="00CD1242">
        <w:rPr>
          <w:rStyle w:val="Char2"/>
          <w:rFonts w:hint="cs"/>
          <w:rtl/>
        </w:rPr>
        <w:t xml:space="preserve"> آن‌ها </w:t>
      </w:r>
      <w:r w:rsidR="00F2781F" w:rsidRPr="00CD1242">
        <w:rPr>
          <w:rStyle w:val="Char2"/>
          <w:rFonts w:hint="cs"/>
          <w:rtl/>
        </w:rPr>
        <w:t>را به درجه</w:t>
      </w:r>
      <w:r w:rsidR="00200DD6" w:rsidRPr="00CD1242">
        <w:rPr>
          <w:rStyle w:val="Char2"/>
          <w:rFonts w:hint="cs"/>
          <w:rtl/>
        </w:rPr>
        <w:t>‌</w:t>
      </w:r>
      <w:r w:rsidRPr="00CD1242">
        <w:rPr>
          <w:rStyle w:val="Char2"/>
          <w:rFonts w:hint="cs"/>
          <w:rtl/>
        </w:rPr>
        <w:t>ا</w:t>
      </w:r>
      <w:r w:rsidR="003616EF" w:rsidRPr="00CD1242">
        <w:rPr>
          <w:rStyle w:val="Char2"/>
          <w:rFonts w:hint="cs"/>
          <w:rtl/>
        </w:rPr>
        <w:t>ی</w:t>
      </w:r>
      <w:r w:rsidR="00F2781F" w:rsidRPr="00CD1242">
        <w:rPr>
          <w:rStyle w:val="Char2"/>
          <w:rFonts w:hint="cs"/>
          <w:rtl/>
        </w:rPr>
        <w:t xml:space="preserve"> برتر از </w:t>
      </w:r>
      <w:r w:rsidRPr="00CD1242">
        <w:rPr>
          <w:rStyle w:val="Char2"/>
          <w:rFonts w:hint="cs"/>
          <w:rtl/>
        </w:rPr>
        <w:t>پ</w:t>
      </w:r>
      <w:r w:rsidR="003616EF" w:rsidRPr="00CD1242">
        <w:rPr>
          <w:rStyle w:val="Char2"/>
          <w:rFonts w:hint="cs"/>
          <w:rtl/>
        </w:rPr>
        <w:t>ی</w:t>
      </w:r>
      <w:r w:rsidRPr="00CD1242">
        <w:rPr>
          <w:rStyle w:val="Char2"/>
          <w:rFonts w:hint="cs"/>
          <w:rtl/>
        </w:rPr>
        <w:t>امبران</w:t>
      </w:r>
      <w:r w:rsidR="00F2781F" w:rsidRPr="00CD1242">
        <w:rPr>
          <w:rStyle w:val="Char2"/>
          <w:rFonts w:hint="cs"/>
          <w:rtl/>
        </w:rPr>
        <w:t xml:space="preserve"> و فرشتگان مقرب رسانده</w:t>
      </w:r>
      <w:r w:rsidR="00200DD6" w:rsidRPr="00CD1242">
        <w:rPr>
          <w:rStyle w:val="Char2"/>
          <w:rFonts w:hint="cs"/>
          <w:rtl/>
        </w:rPr>
        <w:t>‌</w:t>
      </w:r>
      <w:r w:rsidR="00F2781F" w:rsidRPr="00CD1242">
        <w:rPr>
          <w:rStyle w:val="Char2"/>
          <w:rFonts w:hint="cs"/>
          <w:rtl/>
        </w:rPr>
        <w:t>اند بل</w:t>
      </w:r>
      <w:r w:rsidR="003616EF" w:rsidRPr="00CD1242">
        <w:rPr>
          <w:rStyle w:val="Char2"/>
          <w:rFonts w:hint="cs"/>
          <w:rtl/>
        </w:rPr>
        <w:t>ک</w:t>
      </w:r>
      <w:r w:rsidR="00F2781F" w:rsidRPr="00CD1242">
        <w:rPr>
          <w:rStyle w:val="Char2"/>
          <w:rFonts w:hint="cs"/>
          <w:rtl/>
        </w:rPr>
        <w:t>ه با ا</w:t>
      </w:r>
      <w:r w:rsidR="003616EF" w:rsidRPr="00CD1242">
        <w:rPr>
          <w:rStyle w:val="Char2"/>
          <w:rFonts w:hint="cs"/>
          <w:rtl/>
        </w:rPr>
        <w:t>ی</w:t>
      </w:r>
      <w:r w:rsidR="00F2781F" w:rsidRPr="00CD1242">
        <w:rPr>
          <w:rStyle w:val="Char2"/>
          <w:rFonts w:hint="cs"/>
          <w:rtl/>
        </w:rPr>
        <w:t>ن غلو شد</w:t>
      </w:r>
      <w:r w:rsidR="003616EF" w:rsidRPr="00CD1242">
        <w:rPr>
          <w:rStyle w:val="Char2"/>
          <w:rFonts w:hint="cs"/>
          <w:rtl/>
        </w:rPr>
        <w:t>ی</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200DD6" w:rsidRPr="00CD1242">
        <w:rPr>
          <w:rStyle w:val="Char2"/>
          <w:rFonts w:hint="cs"/>
          <w:rtl/>
        </w:rPr>
        <w:t xml:space="preserve"> بر</w:t>
      </w:r>
      <w:r w:rsidRPr="00CD1242">
        <w:rPr>
          <w:rStyle w:val="Char2"/>
          <w:rFonts w:hint="cs"/>
          <w:rtl/>
        </w:rPr>
        <w:t>خلاف</w:t>
      </w:r>
      <w:r w:rsidR="00F2781F" w:rsidRPr="00CD1242">
        <w:rPr>
          <w:rStyle w:val="Char2"/>
          <w:rFonts w:hint="cs"/>
          <w:rtl/>
        </w:rPr>
        <w:t xml:space="preserve"> هدا</w:t>
      </w:r>
      <w:r w:rsidR="003616EF" w:rsidRPr="00CD1242">
        <w:rPr>
          <w:rStyle w:val="Char2"/>
          <w:rFonts w:hint="cs"/>
          <w:rtl/>
        </w:rPr>
        <w:t>ی</w:t>
      </w:r>
      <w:r w:rsidR="00F2781F" w:rsidRPr="00CD1242">
        <w:rPr>
          <w:rStyle w:val="Char2"/>
          <w:rFonts w:hint="cs"/>
          <w:rtl/>
        </w:rPr>
        <w:t>ت شر</w:t>
      </w:r>
      <w:r w:rsidR="003616EF" w:rsidRPr="00CD1242">
        <w:rPr>
          <w:rStyle w:val="Char2"/>
          <w:rFonts w:hint="cs"/>
          <w:rtl/>
        </w:rPr>
        <w:t>ی</w:t>
      </w:r>
      <w:r w:rsidR="00F2781F" w:rsidRPr="00CD1242">
        <w:rPr>
          <w:rStyle w:val="Char2"/>
          <w:rFonts w:hint="cs"/>
          <w:rtl/>
        </w:rPr>
        <w:t>عت و ح</w:t>
      </w:r>
      <w:r w:rsidR="003616EF" w:rsidRPr="00CD1242">
        <w:rPr>
          <w:rStyle w:val="Char2"/>
          <w:rFonts w:hint="cs"/>
          <w:rtl/>
        </w:rPr>
        <w:t>ک</w:t>
      </w:r>
      <w:r w:rsidR="00F2781F" w:rsidRPr="00CD1242">
        <w:rPr>
          <w:rStyle w:val="Char2"/>
          <w:rFonts w:hint="cs"/>
          <w:rtl/>
        </w:rPr>
        <w:t xml:space="preserve">مت عقل </w:t>
      </w:r>
      <w:r w:rsidRPr="00CD1242">
        <w:rPr>
          <w:rStyle w:val="Char2"/>
          <w:rFonts w:hint="cs"/>
          <w:rtl/>
        </w:rPr>
        <w:t>است،</w:t>
      </w:r>
      <w:r w:rsidR="000E0383" w:rsidRPr="00CD1242">
        <w:rPr>
          <w:rStyle w:val="Char2"/>
          <w:rFonts w:hint="cs"/>
          <w:rtl/>
        </w:rPr>
        <w:t xml:space="preserve"> آن‌ها </w:t>
      </w:r>
      <w:r w:rsidR="00F2781F" w:rsidRPr="00CD1242">
        <w:rPr>
          <w:rStyle w:val="Char2"/>
          <w:rFonts w:hint="cs"/>
          <w:rtl/>
        </w:rPr>
        <w:t>را از طب</w:t>
      </w:r>
      <w:r w:rsidR="003616EF" w:rsidRPr="00CD1242">
        <w:rPr>
          <w:rStyle w:val="Char2"/>
          <w:rFonts w:hint="cs"/>
          <w:rtl/>
        </w:rPr>
        <w:t>ی</w:t>
      </w:r>
      <w:r w:rsidR="00F2781F" w:rsidRPr="00CD1242">
        <w:rPr>
          <w:rStyle w:val="Char2"/>
          <w:rFonts w:hint="cs"/>
          <w:rtl/>
        </w:rPr>
        <w:t>عت بشر</w:t>
      </w:r>
      <w:r w:rsidR="003616EF" w:rsidRPr="00CD1242">
        <w:rPr>
          <w:rStyle w:val="Char2"/>
          <w:rFonts w:hint="cs"/>
          <w:rtl/>
        </w:rPr>
        <w:t>ی</w:t>
      </w:r>
      <w:r w:rsidR="00F2781F" w:rsidRPr="00CD1242">
        <w:rPr>
          <w:rStyle w:val="Char2"/>
          <w:rFonts w:hint="cs"/>
          <w:rtl/>
        </w:rPr>
        <w:t xml:space="preserve"> خارج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به مقام خدا</w:t>
      </w:r>
      <w:r w:rsidR="003616EF" w:rsidRPr="00CD1242">
        <w:rPr>
          <w:rStyle w:val="Char2"/>
          <w:rFonts w:hint="cs"/>
          <w:rtl/>
        </w:rPr>
        <w:t>یی</w:t>
      </w:r>
      <w:r w:rsidR="00F2781F" w:rsidRPr="00CD1242">
        <w:rPr>
          <w:rStyle w:val="Char2"/>
          <w:rFonts w:hint="cs"/>
          <w:rtl/>
        </w:rPr>
        <w:t xml:space="preserve"> رسانده</w:t>
      </w:r>
      <w:r w:rsidRPr="00CD1242">
        <w:rPr>
          <w:rStyle w:val="Char2"/>
          <w:rFonts w:hint="cs"/>
          <w:rtl/>
        </w:rPr>
        <w:t>‌</w:t>
      </w:r>
      <w:r w:rsidR="00F2781F" w:rsidRPr="00CD1242">
        <w:rPr>
          <w:rStyle w:val="Char2"/>
          <w:rFonts w:hint="cs"/>
          <w:rtl/>
        </w:rPr>
        <w:t xml:space="preserve">اند، </w:t>
      </w:r>
      <w:r w:rsidRPr="00CD1242">
        <w:rPr>
          <w:rStyle w:val="Char2"/>
          <w:rFonts w:hint="cs"/>
          <w:rtl/>
        </w:rPr>
        <w:t>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امامان اهل ب</w:t>
      </w:r>
      <w:r w:rsidR="003616EF" w:rsidRPr="00CD1242">
        <w:rPr>
          <w:rStyle w:val="Char2"/>
          <w:rFonts w:hint="cs"/>
          <w:rtl/>
        </w:rPr>
        <w:t>ی</w:t>
      </w:r>
      <w:r w:rsidRPr="00CD1242">
        <w:rPr>
          <w:rStyle w:val="Char2"/>
          <w:rFonts w:hint="cs"/>
          <w:rtl/>
        </w:rPr>
        <w:t>ت ب</w:t>
      </w:r>
      <w:r w:rsidR="003616EF" w:rsidRPr="00CD1242">
        <w:rPr>
          <w:rStyle w:val="Char2"/>
          <w:rFonts w:hint="cs"/>
          <w:rtl/>
        </w:rPr>
        <w:t>ی</w:t>
      </w:r>
      <w:r w:rsidRPr="00CD1242">
        <w:rPr>
          <w:rStyle w:val="Char2"/>
          <w:rFonts w:hint="cs"/>
          <w:rtl/>
        </w:rPr>
        <w:t xml:space="preserve">ش </w:t>
      </w:r>
      <w:r w:rsidR="00F2781F" w:rsidRPr="00CD1242">
        <w:rPr>
          <w:rStyle w:val="Char2"/>
          <w:rFonts w:hint="cs"/>
          <w:rtl/>
        </w:rPr>
        <w:t xml:space="preserve">از هر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از عقا</w:t>
      </w:r>
      <w:r w:rsidR="003616EF" w:rsidRPr="00CD1242">
        <w:rPr>
          <w:rStyle w:val="Char2"/>
          <w:rFonts w:hint="cs"/>
          <w:rtl/>
        </w:rPr>
        <w:t>ی</w:t>
      </w:r>
      <w:r w:rsidR="00F2781F" w:rsidRPr="00CD1242">
        <w:rPr>
          <w:rStyle w:val="Char2"/>
          <w:rFonts w:hint="cs"/>
          <w:rtl/>
        </w:rPr>
        <w:t xml:space="preserve">د و </w:t>
      </w:r>
      <w:r w:rsidRPr="00CD1242">
        <w:rPr>
          <w:rStyle w:val="Char2"/>
          <w:rFonts w:hint="cs"/>
          <w:rtl/>
        </w:rPr>
        <w:t>دروغ</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بر</w:t>
      </w:r>
      <w:r w:rsidR="000E0383" w:rsidRPr="00CD1242">
        <w:rPr>
          <w:rStyle w:val="Char2"/>
          <w:rFonts w:hint="cs"/>
          <w:rtl/>
        </w:rPr>
        <w:t xml:space="preserve"> آن‌ها </w:t>
      </w:r>
      <w:r w:rsidRPr="00CD1242">
        <w:rPr>
          <w:rStyle w:val="Char2"/>
          <w:rFonts w:hint="cs"/>
          <w:rtl/>
        </w:rPr>
        <w:t>و</w:t>
      </w:r>
      <w:r w:rsidR="00740248">
        <w:rPr>
          <w:rStyle w:val="Char2"/>
          <w:rFonts w:hint="cs"/>
          <w:rtl/>
        </w:rPr>
        <w:t xml:space="preserve"> </w:t>
      </w:r>
      <w:r w:rsidR="00F2781F" w:rsidRPr="00CD1242">
        <w:rPr>
          <w:rStyle w:val="Char2"/>
          <w:rFonts w:hint="cs"/>
          <w:rtl/>
        </w:rPr>
        <w:t>نسبت</w:t>
      </w:r>
      <w:r w:rsidR="00F06FB3" w:rsidRPr="00CD1242">
        <w:rPr>
          <w:rStyle w:val="Char2"/>
          <w:rFonts w:hint="cs"/>
          <w:rtl/>
        </w:rPr>
        <w:t xml:space="preserve"> دادن</w:t>
      </w:r>
      <w:r w:rsidR="00F2781F" w:rsidRPr="00CD1242">
        <w:rPr>
          <w:rStyle w:val="Char2"/>
          <w:rFonts w:hint="cs"/>
          <w:rtl/>
        </w:rPr>
        <w:t xml:space="preserve"> آن همه غلو به آن</w:t>
      </w:r>
      <w:r w:rsidR="00510780">
        <w:rPr>
          <w:rStyle w:val="Char2"/>
          <w:rFonts w:hint="eastAsia"/>
          <w:rtl/>
        </w:rPr>
        <w:t>‌</w:t>
      </w:r>
      <w:r w:rsidR="00F2781F" w:rsidRPr="00CD1242">
        <w:rPr>
          <w:rStyle w:val="Char2"/>
          <w:rFonts w:hint="cs"/>
          <w:rtl/>
        </w:rPr>
        <w:t xml:space="preserve">ها، </w:t>
      </w:r>
      <w:r w:rsidRPr="00CD1242">
        <w:rPr>
          <w:rStyle w:val="Char2"/>
          <w:rFonts w:hint="cs"/>
          <w:rtl/>
        </w:rPr>
        <w:t>آزرده و رنج</w:t>
      </w:r>
      <w:r w:rsidR="003616EF" w:rsidRPr="00CD1242">
        <w:rPr>
          <w:rStyle w:val="Char2"/>
          <w:rFonts w:hint="cs"/>
          <w:rtl/>
        </w:rPr>
        <w:t>ی</w:t>
      </w:r>
      <w:r w:rsidRPr="00CD1242">
        <w:rPr>
          <w:rStyle w:val="Char2"/>
          <w:rFonts w:hint="cs"/>
          <w:rtl/>
        </w:rPr>
        <w:t>ده اند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سخنان آنان را در ا</w:t>
      </w:r>
      <w:r w:rsidR="003616EF" w:rsidRPr="00CD1242">
        <w:rPr>
          <w:rStyle w:val="Char2"/>
          <w:rFonts w:hint="cs"/>
          <w:rtl/>
        </w:rPr>
        <w:t>ی</w:t>
      </w:r>
      <w:r w:rsidR="00F2781F" w:rsidRPr="00CD1242">
        <w:rPr>
          <w:rStyle w:val="Char2"/>
          <w:rFonts w:hint="cs"/>
          <w:rtl/>
        </w:rPr>
        <w:t>ن</w:t>
      </w:r>
      <w:r w:rsidRPr="00CD1242">
        <w:rPr>
          <w:rStyle w:val="Char2"/>
          <w:rFonts w:hint="cs"/>
          <w:rtl/>
        </w:rPr>
        <w:t xml:space="preserve"> باره</w:t>
      </w:r>
      <w:r w:rsidR="00F2781F" w:rsidRPr="00CD1242">
        <w:rPr>
          <w:rStyle w:val="Char2"/>
          <w:rFonts w:hint="cs"/>
          <w:rtl/>
        </w:rPr>
        <w:t xml:space="preserve"> </w:t>
      </w:r>
      <w:r w:rsidR="00186847" w:rsidRPr="00CD1242">
        <w:rPr>
          <w:rStyle w:val="Char2"/>
          <w:rFonts w:hint="cs"/>
          <w:rtl/>
        </w:rPr>
        <w:t>نقل خواه</w:t>
      </w:r>
      <w:r w:rsidR="003616EF" w:rsidRPr="00CD1242">
        <w:rPr>
          <w:rStyle w:val="Char2"/>
          <w:rFonts w:hint="cs"/>
          <w:rtl/>
        </w:rPr>
        <w:t>ی</w:t>
      </w:r>
      <w:r w:rsidR="00186847" w:rsidRPr="00CD1242">
        <w:rPr>
          <w:rStyle w:val="Char2"/>
          <w:rFonts w:hint="cs"/>
          <w:rtl/>
        </w:rPr>
        <w:t xml:space="preserve">م </w:t>
      </w:r>
      <w:r w:rsidR="003616EF" w:rsidRPr="00CD1242">
        <w:rPr>
          <w:rStyle w:val="Char2"/>
          <w:rFonts w:hint="cs"/>
          <w:rtl/>
        </w:rPr>
        <w:t>ک</w:t>
      </w:r>
      <w:r w:rsidR="00186847" w:rsidRPr="00CD1242">
        <w:rPr>
          <w:rStyle w:val="Char2"/>
          <w:rFonts w:hint="cs"/>
          <w:rtl/>
        </w:rPr>
        <w:t>رد. إ</w:t>
      </w:r>
      <w:r w:rsidR="00F2781F" w:rsidRPr="00CD1242">
        <w:rPr>
          <w:rStyle w:val="Char2"/>
          <w:rFonts w:hint="cs"/>
          <w:rtl/>
        </w:rPr>
        <w:t>ن</w:t>
      </w:r>
      <w:r w:rsidR="00714E8E" w:rsidRPr="00CD1242">
        <w:rPr>
          <w:rStyle w:val="Char2"/>
          <w:rFonts w:hint="cs"/>
          <w:rtl/>
        </w:rPr>
        <w:t xml:space="preserve"> </w:t>
      </w:r>
      <w:r w:rsidR="00F2781F" w:rsidRPr="00CD1242">
        <w:rPr>
          <w:rStyle w:val="Char2"/>
          <w:rFonts w:hint="cs"/>
          <w:rtl/>
        </w:rPr>
        <w:t>شاء الله.</w:t>
      </w:r>
    </w:p>
    <w:p w:rsidR="00F2781F" w:rsidRPr="00CD1242" w:rsidRDefault="00F2781F" w:rsidP="00510780">
      <w:pPr>
        <w:pStyle w:val="a4"/>
        <w:rPr>
          <w:rtl/>
        </w:rPr>
      </w:pPr>
      <w:bookmarkStart w:id="102" w:name="_Toc141838512"/>
      <w:bookmarkStart w:id="103" w:name="_Toc141839752"/>
      <w:bookmarkStart w:id="104" w:name="_Toc141840364"/>
      <w:bookmarkStart w:id="105" w:name="_Toc141841539"/>
      <w:bookmarkStart w:id="106" w:name="_Toc294781997"/>
      <w:r w:rsidRPr="00CD1242">
        <w:rPr>
          <w:rFonts w:hint="cs"/>
          <w:rtl/>
        </w:rPr>
        <w:t>عق</w:t>
      </w:r>
      <w:r w:rsidR="00F81B2F">
        <w:rPr>
          <w:rFonts w:hint="cs"/>
          <w:rtl/>
        </w:rPr>
        <w:t>ی</w:t>
      </w:r>
      <w:r w:rsidRPr="00CD1242">
        <w:rPr>
          <w:rFonts w:hint="cs"/>
          <w:rtl/>
        </w:rPr>
        <w:t xml:space="preserve">ده </w:t>
      </w:r>
      <w:r w:rsidR="00B81701" w:rsidRPr="00CD1242">
        <w:rPr>
          <w:rFonts w:hint="cs"/>
          <w:rtl/>
        </w:rPr>
        <w:t>ش</w:t>
      </w:r>
      <w:r w:rsidR="00F81B2F">
        <w:rPr>
          <w:rFonts w:hint="cs"/>
          <w:rtl/>
        </w:rPr>
        <w:t>ی</w:t>
      </w:r>
      <w:r w:rsidR="00B81701" w:rsidRPr="00CD1242">
        <w:rPr>
          <w:rFonts w:hint="cs"/>
          <w:rtl/>
        </w:rPr>
        <w:t>عه امام</w:t>
      </w:r>
      <w:r w:rsidR="00F81B2F">
        <w:rPr>
          <w:rFonts w:hint="cs"/>
          <w:rtl/>
        </w:rPr>
        <w:t>ی</w:t>
      </w:r>
      <w:r w:rsidR="00B81701" w:rsidRPr="00CD1242">
        <w:rPr>
          <w:rFonts w:hint="cs"/>
          <w:rtl/>
        </w:rPr>
        <w:t xml:space="preserve">ه </w:t>
      </w:r>
      <w:r w:rsidR="00B81701" w:rsidRPr="00510780">
        <w:rPr>
          <w:rFonts w:hint="cs"/>
          <w:rtl/>
        </w:rPr>
        <w:t>درباره</w:t>
      </w:r>
      <w:r w:rsidR="00B81701" w:rsidRPr="00CD1242">
        <w:rPr>
          <w:rFonts w:hint="cs"/>
          <w:rtl/>
        </w:rPr>
        <w:t xml:space="preserve"> </w:t>
      </w:r>
      <w:r w:rsidR="00F81B2F">
        <w:rPr>
          <w:rFonts w:hint="cs"/>
          <w:rtl/>
        </w:rPr>
        <w:t>ی</w:t>
      </w:r>
      <w:r w:rsidR="00B81701" w:rsidRPr="00CD1242">
        <w:rPr>
          <w:rFonts w:hint="cs"/>
          <w:rtl/>
        </w:rPr>
        <w:t>اران پ</w:t>
      </w:r>
      <w:r w:rsidR="00F81B2F">
        <w:rPr>
          <w:rFonts w:hint="cs"/>
          <w:rtl/>
        </w:rPr>
        <w:t>ی</w:t>
      </w:r>
      <w:r w:rsidR="00B81701" w:rsidRPr="00CD1242">
        <w:rPr>
          <w:rFonts w:hint="cs"/>
          <w:rtl/>
        </w:rPr>
        <w:t xml:space="preserve">امبر </w:t>
      </w:r>
      <w:bookmarkEnd w:id="102"/>
      <w:bookmarkEnd w:id="103"/>
      <w:bookmarkEnd w:id="104"/>
      <w:bookmarkEnd w:id="105"/>
      <w:r w:rsidR="0015792F" w:rsidRPr="00CD1242">
        <w:rPr>
          <w:rFonts w:cs="CTraditional Arabic" w:hint="cs"/>
          <w:b/>
          <w:bCs w:val="0"/>
          <w:rtl/>
        </w:rPr>
        <w:t>ج</w:t>
      </w:r>
      <w:bookmarkEnd w:id="106"/>
    </w:p>
    <w:p w:rsidR="00F2781F" w:rsidRPr="00CD1242" w:rsidRDefault="00B81701" w:rsidP="00CD1242">
      <w:pPr>
        <w:bidi/>
        <w:ind w:firstLine="284"/>
        <w:jc w:val="lowKashida"/>
        <w:rPr>
          <w:rStyle w:val="Char2"/>
          <w:rtl/>
        </w:rPr>
      </w:pPr>
      <w:r w:rsidRPr="00CD1242">
        <w:rPr>
          <w:rStyle w:val="Char2"/>
          <w:rFonts w:hint="cs"/>
          <w:rtl/>
        </w:rPr>
        <w:t>موضع</w:t>
      </w:r>
      <w:r w:rsidR="00C324C0" w:rsidRPr="00CD1242">
        <w:rPr>
          <w:rStyle w:val="Char2"/>
          <w:rFonts w:hint="cs"/>
          <w:rtl/>
        </w:rPr>
        <w:t>‌</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00F2781F" w:rsidRPr="00CD1242">
        <w:rPr>
          <w:rStyle w:val="Char2"/>
          <w:rFonts w:hint="cs"/>
          <w:rtl/>
        </w:rPr>
        <w:t xml:space="preserve"> رافض</w:t>
      </w:r>
      <w:r w:rsidR="003616EF" w:rsidRPr="00CD1242">
        <w:rPr>
          <w:rStyle w:val="Char2"/>
          <w:rFonts w:hint="cs"/>
          <w:rtl/>
        </w:rPr>
        <w:t>ی</w:t>
      </w:r>
      <w:r w:rsidR="00F2781F" w:rsidRPr="00CD1242">
        <w:rPr>
          <w:rStyle w:val="Char2"/>
          <w:rFonts w:hint="cs"/>
          <w:rtl/>
        </w:rPr>
        <w:t xml:space="preserve">ان </w:t>
      </w:r>
      <w:r w:rsidR="00A30194" w:rsidRPr="00CD1242">
        <w:rPr>
          <w:rStyle w:val="Char2"/>
          <w:rFonts w:hint="cs"/>
          <w:rtl/>
        </w:rPr>
        <w:t>درباره</w:t>
      </w:r>
      <w:r w:rsidR="00F2781F" w:rsidRPr="00CD1242">
        <w:rPr>
          <w:rStyle w:val="Char2"/>
          <w:rFonts w:hint="cs"/>
          <w:rtl/>
        </w:rPr>
        <w:t xml:space="preserve"> اصحاب پ</w:t>
      </w:r>
      <w:r w:rsidR="003616EF" w:rsidRPr="00CD1242">
        <w:rPr>
          <w:rStyle w:val="Char2"/>
          <w:rFonts w:hint="cs"/>
          <w:rtl/>
        </w:rPr>
        <w:t>ی</w:t>
      </w:r>
      <w:r w:rsidR="00F2781F" w:rsidRPr="00CD1242">
        <w:rPr>
          <w:rStyle w:val="Char2"/>
          <w:rFonts w:hint="cs"/>
          <w:rtl/>
        </w:rPr>
        <w:t>امبر</w:t>
      </w:r>
      <w:r w:rsidR="00740248" w:rsidRPr="00740248">
        <w:rPr>
          <w:rStyle w:val="Char2"/>
          <w:rFonts w:cs="CTraditional Arabic"/>
          <w:rtl/>
        </w:rPr>
        <w:t xml:space="preserve"> ج</w:t>
      </w:r>
      <w:r w:rsidR="00F2781F" w:rsidRPr="00CD1242">
        <w:rPr>
          <w:rStyle w:val="Char2"/>
          <w:rFonts w:hint="cs"/>
          <w:rtl/>
        </w:rPr>
        <w:t xml:space="preserve"> </w:t>
      </w:r>
      <w:r w:rsidRPr="00CD1242">
        <w:rPr>
          <w:rStyle w:val="Char2"/>
          <w:rFonts w:hint="cs"/>
          <w:rtl/>
        </w:rPr>
        <w:t>مبتن</w:t>
      </w:r>
      <w:r w:rsidR="003616EF" w:rsidRPr="00CD1242">
        <w:rPr>
          <w:rStyle w:val="Char2"/>
          <w:rFonts w:hint="cs"/>
          <w:rtl/>
        </w:rPr>
        <w:t>ی</w:t>
      </w:r>
      <w:r w:rsidRPr="00CD1242">
        <w:rPr>
          <w:rStyle w:val="Char2"/>
          <w:rFonts w:hint="cs"/>
          <w:rtl/>
        </w:rPr>
        <w:t xml:space="preserve"> بر </w:t>
      </w:r>
      <w:r w:rsidR="00F2781F" w:rsidRPr="00CD1242">
        <w:rPr>
          <w:rStyle w:val="Char2"/>
          <w:rFonts w:hint="cs"/>
          <w:rtl/>
        </w:rPr>
        <w:t>دشمن</w:t>
      </w:r>
      <w:r w:rsidR="003616EF" w:rsidRPr="00CD1242">
        <w:rPr>
          <w:rStyle w:val="Char2"/>
          <w:rFonts w:hint="cs"/>
          <w:rtl/>
        </w:rPr>
        <w:t>ی</w:t>
      </w:r>
      <w:r w:rsidRPr="00CD1242">
        <w:rPr>
          <w:rStyle w:val="Char2"/>
          <w:rFonts w:hint="cs"/>
          <w:rtl/>
        </w:rPr>
        <w:t>،</w:t>
      </w:r>
      <w:r w:rsidR="00200DD6" w:rsidRPr="00CD1242">
        <w:rPr>
          <w:rStyle w:val="Char2"/>
          <w:rFonts w:hint="cs"/>
          <w:rtl/>
        </w:rPr>
        <w:t xml:space="preserve"> </w:t>
      </w:r>
      <w:r w:rsidR="00F2781F" w:rsidRPr="00CD1242">
        <w:rPr>
          <w:rStyle w:val="Char2"/>
          <w:rFonts w:hint="cs"/>
          <w:rtl/>
        </w:rPr>
        <w:t>عداوت</w:t>
      </w:r>
      <w:r w:rsidRPr="00CD1242">
        <w:rPr>
          <w:rStyle w:val="Char2"/>
          <w:rFonts w:hint="cs"/>
          <w:rtl/>
        </w:rPr>
        <w:t>،</w:t>
      </w:r>
      <w:r w:rsidR="00200DD6" w:rsidRPr="00CD1242">
        <w:rPr>
          <w:rStyle w:val="Char2"/>
          <w:rFonts w:hint="cs"/>
          <w:rtl/>
        </w:rPr>
        <w:t xml:space="preserve"> </w:t>
      </w:r>
      <w:r w:rsidR="003616EF" w:rsidRPr="00CD1242">
        <w:rPr>
          <w:rStyle w:val="Char2"/>
          <w:rFonts w:hint="cs"/>
          <w:rtl/>
        </w:rPr>
        <w:t>کی</w:t>
      </w:r>
      <w:r w:rsidR="00F2781F" w:rsidRPr="00CD1242">
        <w:rPr>
          <w:rStyle w:val="Char2"/>
          <w:rFonts w:hint="cs"/>
          <w:rtl/>
        </w:rPr>
        <w:t xml:space="preserve">نه و </w:t>
      </w:r>
      <w:r w:rsidRPr="00CD1242">
        <w:rPr>
          <w:rStyle w:val="Char2"/>
          <w:rFonts w:hint="cs"/>
          <w:rtl/>
        </w:rPr>
        <w:t>بغض است ا</w:t>
      </w:r>
      <w:r w:rsidR="003616EF" w:rsidRPr="00CD1242">
        <w:rPr>
          <w:rStyle w:val="Char2"/>
          <w:rFonts w:hint="cs"/>
          <w:rtl/>
        </w:rPr>
        <w:t>ی</w:t>
      </w:r>
      <w:r w:rsidRPr="00CD1242">
        <w:rPr>
          <w:rStyle w:val="Char2"/>
          <w:rFonts w:hint="cs"/>
          <w:rtl/>
        </w:rPr>
        <w:t>ن امر از طعن</w:t>
      </w:r>
      <w:r w:rsidR="00200DD6"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0E0383" w:rsidRPr="00CD1242">
        <w:rPr>
          <w:rStyle w:val="Char2"/>
          <w:rFonts w:hint="cs"/>
          <w:rtl/>
        </w:rPr>
        <w:t xml:space="preserve"> آن‌ها </w:t>
      </w:r>
      <w:r w:rsidR="00F2781F" w:rsidRPr="00CD1242">
        <w:rPr>
          <w:rStyle w:val="Char2"/>
          <w:rFonts w:hint="cs"/>
          <w:rtl/>
        </w:rPr>
        <w:t xml:space="preserve">نسبت به </w:t>
      </w:r>
      <w:r w:rsidRPr="00CD1242">
        <w:rPr>
          <w:rStyle w:val="Char2"/>
          <w:rFonts w:hint="cs"/>
          <w:rtl/>
        </w:rPr>
        <w:t>اصحاب پ</w:t>
      </w:r>
      <w:r w:rsidR="003616EF" w:rsidRPr="00CD1242">
        <w:rPr>
          <w:rStyle w:val="Char2"/>
          <w:rFonts w:hint="cs"/>
          <w:rtl/>
        </w:rPr>
        <w:t>ی</w:t>
      </w:r>
      <w:r w:rsidRPr="00CD1242">
        <w:rPr>
          <w:rStyle w:val="Char2"/>
          <w:rFonts w:hint="cs"/>
          <w:rtl/>
        </w:rPr>
        <w:t>امبر هو</w:t>
      </w:r>
      <w:r w:rsidR="003616EF" w:rsidRPr="00CD1242">
        <w:rPr>
          <w:rStyle w:val="Char2"/>
          <w:rFonts w:hint="cs"/>
          <w:rtl/>
        </w:rPr>
        <w:t>ی</w:t>
      </w:r>
      <w:r w:rsidRPr="00CD1242">
        <w:rPr>
          <w:rStyle w:val="Char2"/>
          <w:rFonts w:hint="cs"/>
          <w:rtl/>
        </w:rPr>
        <w:t xml:space="preserve">داست </w:t>
      </w:r>
      <w:r w:rsidR="003616EF" w:rsidRPr="00CD1242">
        <w:rPr>
          <w:rStyle w:val="Char2"/>
          <w:rFonts w:hint="cs"/>
          <w:rtl/>
        </w:rPr>
        <w:t>ک</w:t>
      </w:r>
      <w:r w:rsidRPr="00CD1242">
        <w:rPr>
          <w:rStyle w:val="Char2"/>
          <w:rFonts w:hint="cs"/>
          <w:rtl/>
        </w:rPr>
        <w:t>ه آثار قد</w:t>
      </w:r>
      <w:r w:rsidR="003616EF" w:rsidRPr="00CD1242">
        <w:rPr>
          <w:rStyle w:val="Char2"/>
          <w:rFonts w:hint="cs"/>
          <w:rtl/>
        </w:rPr>
        <w:t>ی</w:t>
      </w:r>
      <w:r w:rsidRPr="00CD1242">
        <w:rPr>
          <w:rStyle w:val="Char2"/>
          <w:rFonts w:hint="cs"/>
          <w:rtl/>
        </w:rPr>
        <w:t>م و جد</w:t>
      </w:r>
      <w:r w:rsidR="003616EF" w:rsidRPr="00CD1242">
        <w:rPr>
          <w:rStyle w:val="Char2"/>
          <w:rFonts w:hint="cs"/>
          <w:rtl/>
        </w:rPr>
        <w:t>ی</w:t>
      </w:r>
      <w:r w:rsidRPr="00CD1242">
        <w:rPr>
          <w:rStyle w:val="Char2"/>
          <w:rFonts w:hint="cs"/>
          <w:rtl/>
        </w:rPr>
        <w:t>دشان مملو از آن است.</w:t>
      </w:r>
    </w:p>
    <w:p w:rsidR="00F2781F" w:rsidRPr="00CD1242" w:rsidRDefault="00F2781F" w:rsidP="00CD1242">
      <w:pPr>
        <w:bidi/>
        <w:ind w:firstLine="284"/>
        <w:jc w:val="lowKashida"/>
        <w:rPr>
          <w:rStyle w:val="Char2"/>
          <w:rtl/>
        </w:rPr>
      </w:pPr>
      <w:r w:rsidRPr="00CD1242">
        <w:rPr>
          <w:rStyle w:val="Char2"/>
          <w:rFonts w:hint="cs"/>
          <w:rtl/>
        </w:rPr>
        <w:t xml:space="preserve">از جمله آن، اعتقاد به </w:t>
      </w:r>
      <w:r w:rsidR="003616EF" w:rsidRPr="00CD1242">
        <w:rPr>
          <w:rStyle w:val="Char2"/>
          <w:rFonts w:hint="cs"/>
          <w:rtl/>
        </w:rPr>
        <w:t>ک</w:t>
      </w:r>
      <w:r w:rsidRPr="00CD1242">
        <w:rPr>
          <w:rStyle w:val="Char2"/>
          <w:rFonts w:hint="cs"/>
          <w:rtl/>
        </w:rPr>
        <w:t xml:space="preserve">فر و ارتداد </w:t>
      </w:r>
      <w:r w:rsidR="009E1C30" w:rsidRPr="00CD1242">
        <w:rPr>
          <w:rStyle w:val="Char2"/>
          <w:rFonts w:hint="cs"/>
          <w:rtl/>
        </w:rPr>
        <w:t>اصحاب</w:t>
      </w:r>
      <w:r w:rsidRPr="00CD1242">
        <w:rPr>
          <w:rStyle w:val="Char2"/>
          <w:rFonts w:hint="cs"/>
          <w:rtl/>
        </w:rPr>
        <w:t xml:space="preserve"> جز چند نفر</w:t>
      </w:r>
      <w:r w:rsidR="009E1C30" w:rsidRPr="00CD1242">
        <w:rPr>
          <w:rStyle w:val="Char2"/>
          <w:rFonts w:hint="cs"/>
          <w:rtl/>
        </w:rPr>
        <w:t xml:space="preserve"> مع</w:t>
      </w:r>
      <w:r w:rsidR="00200DD6" w:rsidRPr="00CD1242">
        <w:rPr>
          <w:rStyle w:val="Char2"/>
          <w:rFonts w:hint="cs"/>
          <w:rtl/>
        </w:rPr>
        <w:t>دود</w:t>
      </w:r>
      <w:r w:rsidRPr="00CD1242">
        <w:rPr>
          <w:rStyle w:val="Char2"/>
          <w:rFonts w:hint="cs"/>
          <w:rtl/>
        </w:rPr>
        <w:t xml:space="preserve"> </w:t>
      </w:r>
      <w:r w:rsidR="00200DD6" w:rsidRPr="00CD1242">
        <w:rPr>
          <w:rStyle w:val="Char2"/>
          <w:rFonts w:hint="cs"/>
          <w:rtl/>
        </w:rPr>
        <w:t>است</w:t>
      </w:r>
      <w:r w:rsidRPr="00CD1242">
        <w:rPr>
          <w:rStyle w:val="Char2"/>
          <w:rFonts w:hint="cs"/>
          <w:rtl/>
        </w:rPr>
        <w:t xml:space="preserve">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در </w:t>
      </w:r>
      <w:r w:rsidR="003616EF" w:rsidRPr="00CD1242">
        <w:rPr>
          <w:rStyle w:val="Char2"/>
          <w:rFonts w:hint="cs"/>
          <w:rtl/>
        </w:rPr>
        <w:t>ک</w:t>
      </w:r>
      <w:r w:rsidRPr="00CD1242">
        <w:rPr>
          <w:rStyle w:val="Char2"/>
          <w:rFonts w:hint="cs"/>
          <w:rtl/>
        </w:rPr>
        <w:t>تب مورد اعتماد</w:t>
      </w:r>
      <w:r w:rsidR="009E1C30" w:rsidRPr="00CD1242">
        <w:rPr>
          <w:rStyle w:val="Char2"/>
          <w:rFonts w:hint="cs"/>
          <w:rtl/>
        </w:rPr>
        <w:t xml:space="preserve">شان به آن </w:t>
      </w:r>
      <w:r w:rsidRPr="00CD1242">
        <w:rPr>
          <w:rStyle w:val="Char2"/>
          <w:rFonts w:hint="cs"/>
          <w:rtl/>
        </w:rPr>
        <w:t>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w:t>
      </w:r>
      <w:r w:rsidR="009E1C30"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از </w:t>
      </w:r>
      <w:r w:rsidR="009E1C30" w:rsidRPr="00CD1242">
        <w:rPr>
          <w:rStyle w:val="Char2"/>
          <w:rFonts w:hint="cs"/>
          <w:rtl/>
        </w:rPr>
        <w:t>امام باقر</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009E1C30"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w:t>
      </w:r>
      <w:r w:rsidR="009E1C30" w:rsidRPr="00CD1242">
        <w:rPr>
          <w:rStyle w:val="Char2"/>
          <w:rFonts w:hint="cs"/>
          <w:rtl/>
        </w:rPr>
        <w:t>‌گفت</w:t>
      </w:r>
      <w:r w:rsidRPr="00CD1242">
        <w:rPr>
          <w:rStyle w:val="Char2"/>
          <w:rFonts w:hint="cs"/>
          <w:rtl/>
        </w:rPr>
        <w:t xml:space="preserve">: مردم </w:t>
      </w:r>
      <w:r w:rsidR="009E1C30" w:rsidRPr="00CD1242">
        <w:rPr>
          <w:rStyle w:val="Char2"/>
          <w:rFonts w:hint="cs"/>
          <w:rtl/>
        </w:rPr>
        <w:t>پس</w:t>
      </w:r>
      <w:r w:rsidRPr="00CD1242">
        <w:rPr>
          <w:rStyle w:val="Char2"/>
          <w:rFonts w:hint="cs"/>
          <w:rtl/>
        </w:rPr>
        <w:t xml:space="preserve"> از </w:t>
      </w:r>
      <w:r w:rsidR="009E1C30" w:rsidRPr="00CD1242">
        <w:rPr>
          <w:rStyle w:val="Char2"/>
          <w:rFonts w:hint="cs"/>
          <w:rtl/>
        </w:rPr>
        <w:t>وفات</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009E1C30" w:rsidRPr="00CD1242">
        <w:rPr>
          <w:rStyle w:val="Char2"/>
          <w:rFonts w:hint="cs"/>
          <w:rtl/>
        </w:rPr>
        <w:t xml:space="preserve"> به</w:t>
      </w:r>
      <w:r w:rsidRPr="00CD1242">
        <w:rPr>
          <w:rStyle w:val="Char2"/>
          <w:rFonts w:hint="cs"/>
          <w:rtl/>
        </w:rPr>
        <w:t xml:space="preserve"> جز سه نفر</w:t>
      </w:r>
      <w:r w:rsidR="009E1C30" w:rsidRPr="00CD1242">
        <w:rPr>
          <w:rStyle w:val="Char2"/>
          <w:rFonts w:hint="cs"/>
          <w:rtl/>
        </w:rPr>
        <w:t xml:space="preserve"> همگ</w:t>
      </w:r>
      <w:r w:rsidR="003616EF" w:rsidRPr="00CD1242">
        <w:rPr>
          <w:rStyle w:val="Char2"/>
          <w:rFonts w:hint="cs"/>
          <w:rtl/>
        </w:rPr>
        <w:t>ی</w:t>
      </w:r>
      <w:r w:rsidRPr="00CD1242">
        <w:rPr>
          <w:rStyle w:val="Char2"/>
          <w:rFonts w:hint="cs"/>
          <w:rtl/>
        </w:rPr>
        <w:t xml:space="preserve"> مرتد شدند، گفتم: آن سه نفر </w:t>
      </w:r>
      <w:r w:rsidR="009E1C30" w:rsidRPr="00CD1242">
        <w:rPr>
          <w:rStyle w:val="Char2"/>
          <w:rFonts w:hint="cs"/>
          <w:rtl/>
        </w:rPr>
        <w:t xml:space="preserve">چه </w:t>
      </w:r>
      <w:r w:rsidR="003616EF" w:rsidRPr="00CD1242">
        <w:rPr>
          <w:rStyle w:val="Char2"/>
          <w:rFonts w:hint="cs"/>
          <w:rtl/>
        </w:rPr>
        <w:t>ک</w:t>
      </w:r>
      <w:r w:rsidR="009E1C30" w:rsidRPr="00CD1242">
        <w:rPr>
          <w:rStyle w:val="Char2"/>
          <w:rFonts w:hint="cs"/>
          <w:rtl/>
        </w:rPr>
        <w:t>سان</w:t>
      </w:r>
      <w:r w:rsidR="003616EF" w:rsidRPr="00CD1242">
        <w:rPr>
          <w:rStyle w:val="Char2"/>
          <w:rFonts w:hint="cs"/>
          <w:rtl/>
        </w:rPr>
        <w:t>ی</w:t>
      </w:r>
      <w:r w:rsidR="009E1C30" w:rsidRPr="00CD1242">
        <w:rPr>
          <w:rStyle w:val="Char2"/>
          <w:rFonts w:hint="cs"/>
          <w:rtl/>
        </w:rPr>
        <w:t xml:space="preserve"> بودند</w:t>
      </w:r>
      <w:r w:rsidRPr="00CD1242">
        <w:rPr>
          <w:rStyle w:val="Char2"/>
          <w:rFonts w:hint="cs"/>
          <w:rtl/>
        </w:rPr>
        <w:t>؟ گفت: مقداد بن اسود و ابوذر غفار</w:t>
      </w:r>
      <w:r w:rsidR="003616EF" w:rsidRPr="00CD1242">
        <w:rPr>
          <w:rStyle w:val="Char2"/>
          <w:rFonts w:hint="cs"/>
          <w:rtl/>
        </w:rPr>
        <w:t>ی</w:t>
      </w:r>
      <w:r w:rsidRPr="00CD1242">
        <w:rPr>
          <w:rStyle w:val="Char2"/>
          <w:rFonts w:hint="cs"/>
          <w:rtl/>
        </w:rPr>
        <w:t xml:space="preserve"> و سلمان فارس</w:t>
      </w:r>
      <w:r w:rsidR="003616EF" w:rsidRPr="00CD1242">
        <w:rPr>
          <w:rStyle w:val="Char2"/>
          <w:rFonts w:hint="cs"/>
          <w:rtl/>
        </w:rPr>
        <w:t>ی</w:t>
      </w:r>
      <w:r w:rsidRPr="00CD1242">
        <w:rPr>
          <w:rStyle w:val="Char2"/>
          <w:rFonts w:hint="cs"/>
          <w:rtl/>
        </w:rPr>
        <w:t xml:space="preserve">، </w:t>
      </w:r>
      <w:r w:rsidR="009E1C30" w:rsidRPr="00CD1242">
        <w:rPr>
          <w:rStyle w:val="Char2"/>
          <w:rFonts w:hint="cs"/>
          <w:rtl/>
        </w:rPr>
        <w:t>(</w:t>
      </w:r>
      <w:r w:rsidRPr="00CD1242">
        <w:rPr>
          <w:rStyle w:val="Char2"/>
          <w:rFonts w:hint="cs"/>
          <w:rtl/>
        </w:rPr>
        <w:t>رحم</w:t>
      </w:r>
      <w:r w:rsidR="009E1C30" w:rsidRPr="00CD1242">
        <w:rPr>
          <w:rStyle w:val="Char2"/>
          <w:rFonts w:hint="cs"/>
          <w:rtl/>
        </w:rPr>
        <w:t>ة</w:t>
      </w:r>
      <w:r w:rsidRPr="00CD1242">
        <w:rPr>
          <w:rStyle w:val="Char2"/>
          <w:rFonts w:hint="cs"/>
          <w:rtl/>
        </w:rPr>
        <w:t xml:space="preserve"> الله و بر</w:t>
      </w:r>
      <w:r w:rsidR="003616EF" w:rsidRPr="00CD1242">
        <w:rPr>
          <w:rStyle w:val="Char2"/>
          <w:rFonts w:hint="cs"/>
          <w:rtl/>
        </w:rPr>
        <w:t>ک</w:t>
      </w:r>
      <w:r w:rsidRPr="00CD1242">
        <w:rPr>
          <w:rStyle w:val="Char2"/>
          <w:rFonts w:hint="cs"/>
          <w:rtl/>
        </w:rPr>
        <w:t>اته عل</w:t>
      </w:r>
      <w:r w:rsidR="003616EF" w:rsidRPr="00CD1242">
        <w:rPr>
          <w:rStyle w:val="Char2"/>
          <w:rFonts w:hint="cs"/>
          <w:rtl/>
        </w:rPr>
        <w:t>ی</w:t>
      </w:r>
      <w:r w:rsidRPr="00CD1242">
        <w:rPr>
          <w:rStyle w:val="Char2"/>
          <w:rFonts w:hint="cs"/>
          <w:rtl/>
        </w:rPr>
        <w:t>هم</w:t>
      </w:r>
      <w:r w:rsidR="009E1C30" w:rsidRPr="00CD1242">
        <w:rPr>
          <w:rStyle w:val="Char2"/>
          <w:rFonts w:hint="cs"/>
          <w:rtl/>
        </w:rPr>
        <w:t>)</w:t>
      </w:r>
      <w:r w:rsidRPr="00CD1242">
        <w:rPr>
          <w:rStyle w:val="Char2"/>
          <w:rFonts w:hint="cs"/>
          <w:rtl/>
        </w:rPr>
        <w:t xml:space="preserve"> سپس بعد از اند</w:t>
      </w:r>
      <w:r w:rsidR="003616EF" w:rsidRPr="00CD1242">
        <w:rPr>
          <w:rStyle w:val="Char2"/>
          <w:rFonts w:hint="cs"/>
          <w:rtl/>
        </w:rPr>
        <w:t>کی</w:t>
      </w:r>
      <w:r w:rsidRPr="00CD1242">
        <w:rPr>
          <w:rStyle w:val="Char2"/>
          <w:rFonts w:hint="cs"/>
          <w:rtl/>
        </w:rPr>
        <w:t xml:space="preserve"> بعض</w:t>
      </w:r>
      <w:r w:rsidR="003616EF" w:rsidRPr="00CD1242">
        <w:rPr>
          <w:rStyle w:val="Char2"/>
          <w:rFonts w:hint="cs"/>
          <w:rtl/>
        </w:rPr>
        <w:t>ی</w:t>
      </w:r>
      <w:r w:rsidRPr="00CD1242">
        <w:rPr>
          <w:rStyle w:val="Char2"/>
          <w:rFonts w:hint="cs"/>
          <w:rtl/>
        </w:rPr>
        <w:t>ها فهم</w:t>
      </w:r>
      <w:r w:rsidR="003616EF" w:rsidRPr="00CD1242">
        <w:rPr>
          <w:rStyle w:val="Char2"/>
          <w:rFonts w:hint="cs"/>
          <w:rtl/>
        </w:rPr>
        <w:t>ی</w:t>
      </w:r>
      <w:r w:rsidRPr="00CD1242">
        <w:rPr>
          <w:rStyle w:val="Char2"/>
          <w:rFonts w:hint="cs"/>
          <w:rtl/>
        </w:rPr>
        <w:t>دند و</w:t>
      </w:r>
      <w:r w:rsidR="00607543">
        <w:rPr>
          <w:rStyle w:val="Char2"/>
          <w:rFonts w:hint="cs"/>
          <w:rtl/>
        </w:rPr>
        <w:t xml:space="preserve"> این‌ها </w:t>
      </w:r>
      <w:r w:rsidRPr="00CD1242">
        <w:rPr>
          <w:rStyle w:val="Char2"/>
          <w:rFonts w:hint="cs"/>
          <w:rtl/>
        </w:rPr>
        <w:t xml:space="preserve">بودند </w:t>
      </w:r>
      <w:r w:rsidR="003616EF" w:rsidRPr="00CD1242">
        <w:rPr>
          <w:rStyle w:val="Char2"/>
          <w:rFonts w:hint="cs"/>
          <w:rtl/>
        </w:rPr>
        <w:t>ک</w:t>
      </w:r>
      <w:r w:rsidRPr="00CD1242">
        <w:rPr>
          <w:rStyle w:val="Char2"/>
          <w:rFonts w:hint="cs"/>
          <w:rtl/>
        </w:rPr>
        <w:t>ه مر</w:t>
      </w:r>
      <w:r w:rsidR="003616EF" w:rsidRPr="00CD1242">
        <w:rPr>
          <w:rStyle w:val="Char2"/>
          <w:rFonts w:hint="cs"/>
          <w:rtl/>
        </w:rPr>
        <w:t>ک</w:t>
      </w:r>
      <w:r w:rsidRPr="00CD1242">
        <w:rPr>
          <w:rStyle w:val="Char2"/>
          <w:rFonts w:hint="cs"/>
          <w:rtl/>
        </w:rPr>
        <w:t>ز ثقل</w:t>
      </w:r>
      <w:r w:rsidR="009E1C30" w:rsidRPr="00CD1242">
        <w:rPr>
          <w:rStyle w:val="Char2"/>
          <w:rtl/>
        </w:rPr>
        <w:t>]</w:t>
      </w:r>
      <w:r w:rsidR="009E1C30" w:rsidRPr="00CD1242">
        <w:rPr>
          <w:rStyle w:val="Char2"/>
          <w:rFonts w:hint="cs"/>
          <w:rtl/>
        </w:rPr>
        <w:t>‌مبارزه</w:t>
      </w:r>
      <w:r w:rsidR="009E1C30" w:rsidRPr="00CD1242">
        <w:rPr>
          <w:rStyle w:val="Char2"/>
          <w:rtl/>
        </w:rPr>
        <w:t>[</w:t>
      </w:r>
      <w:r w:rsidRPr="00CD1242">
        <w:rPr>
          <w:rStyle w:val="Char2"/>
          <w:rFonts w:hint="cs"/>
          <w:rtl/>
        </w:rPr>
        <w:t xml:space="preserve"> بوده و از ب</w:t>
      </w:r>
      <w:r w:rsidR="003616EF" w:rsidRPr="00CD1242">
        <w:rPr>
          <w:rStyle w:val="Char2"/>
          <w:rFonts w:hint="cs"/>
          <w:rtl/>
        </w:rPr>
        <w:t>ی</w:t>
      </w:r>
      <w:r w:rsidRPr="00CD1242">
        <w:rPr>
          <w:rStyle w:val="Char2"/>
          <w:rFonts w:hint="cs"/>
          <w:rtl/>
        </w:rPr>
        <w:t>عت خوددار</w:t>
      </w:r>
      <w:r w:rsidR="003616EF" w:rsidRPr="00CD1242">
        <w:rPr>
          <w:rStyle w:val="Char2"/>
          <w:rFonts w:hint="cs"/>
          <w:rtl/>
        </w:rPr>
        <w:t>ی</w:t>
      </w:r>
      <w:r w:rsidR="009E1C30" w:rsidRPr="00CD1242">
        <w:rPr>
          <w:rStyle w:val="Char2"/>
          <w:rFonts w:hint="cs"/>
          <w:rtl/>
        </w:rPr>
        <w:t xml:space="preserve"> </w:t>
      </w:r>
      <w:r w:rsidR="003616EF" w:rsidRPr="00CD1242">
        <w:rPr>
          <w:rStyle w:val="Char2"/>
          <w:rFonts w:hint="cs"/>
          <w:rtl/>
        </w:rPr>
        <w:t>ک</w:t>
      </w:r>
      <w:r w:rsidR="009E1C30" w:rsidRPr="00CD1242">
        <w:rPr>
          <w:rStyle w:val="Char2"/>
          <w:rFonts w:hint="cs"/>
          <w:rtl/>
        </w:rPr>
        <w:t>ردند.</w:t>
      </w:r>
      <w:r w:rsidRPr="00CD1242">
        <w:rPr>
          <w:rStyle w:val="Char2"/>
          <w:rFonts w:hint="cs"/>
          <w:rtl/>
        </w:rPr>
        <w:t xml:space="preserve">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ن</w:t>
      </w:r>
      <w:r w:rsidR="009E1C30" w:rsidRPr="00CD1242">
        <w:rPr>
          <w:rStyle w:val="Char2"/>
          <w:rFonts w:hint="cs"/>
          <w:rtl/>
        </w:rPr>
        <w:t xml:space="preserve"> را</w:t>
      </w:r>
      <w:r w:rsidRPr="00CD1242">
        <w:rPr>
          <w:rStyle w:val="Char2"/>
          <w:rFonts w:hint="cs"/>
          <w:rtl/>
        </w:rPr>
        <w:t xml:space="preserve"> به زور آورد</w:t>
      </w:r>
      <w:r w:rsidR="009E1C30" w:rsidRPr="00CD1242">
        <w:rPr>
          <w:rStyle w:val="Char2"/>
          <w:rFonts w:hint="cs"/>
          <w:rtl/>
        </w:rPr>
        <w:t>ند</w:t>
      </w:r>
      <w:r w:rsidRPr="00CD1242">
        <w:rPr>
          <w:rStyle w:val="Char2"/>
          <w:rFonts w:hint="cs"/>
          <w:rtl/>
        </w:rPr>
        <w:t xml:space="preserve"> و به </w:t>
      </w:r>
      <w:r w:rsidR="009E1C30" w:rsidRPr="00CD1242">
        <w:rPr>
          <w:rStyle w:val="Char2"/>
          <w:rFonts w:hint="cs"/>
          <w:rtl/>
        </w:rPr>
        <w:t>ناچار</w:t>
      </w:r>
      <w:r w:rsidRPr="00CD1242">
        <w:rPr>
          <w:rStyle w:val="Char2"/>
          <w:rFonts w:hint="cs"/>
          <w:rtl/>
        </w:rPr>
        <w:t xml:space="preserve"> ب</w:t>
      </w:r>
      <w:r w:rsidR="003616EF" w:rsidRPr="00CD1242">
        <w:rPr>
          <w:rStyle w:val="Char2"/>
          <w:rFonts w:hint="cs"/>
          <w:rtl/>
        </w:rPr>
        <w:t>ی</w:t>
      </w:r>
      <w:r w:rsidRPr="00CD1242">
        <w:rPr>
          <w:rStyle w:val="Char2"/>
          <w:rFonts w:hint="cs"/>
          <w:rtl/>
        </w:rPr>
        <w:t>عت نمود.</w:t>
      </w:r>
      <w:r w:rsidRPr="00CD1242">
        <w:rPr>
          <w:rStyle w:val="Char2"/>
          <w:vertAlign w:val="superscript"/>
          <w:rtl/>
        </w:rPr>
        <w:footnoteReference w:id="149"/>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009E1C30" w:rsidRPr="00CD1242">
        <w:rPr>
          <w:rStyle w:val="Char2"/>
          <w:rFonts w:hint="cs"/>
          <w:rtl/>
        </w:rPr>
        <w:t>(</w:t>
      </w:r>
      <w:r w:rsidRPr="00CD1242">
        <w:rPr>
          <w:rStyle w:val="Char2"/>
          <w:rFonts w:hint="cs"/>
          <w:rtl/>
        </w:rPr>
        <w:t>اختصاص</w:t>
      </w:r>
      <w:r w:rsidR="009E1C30" w:rsidRPr="00CD1242">
        <w:rPr>
          <w:rStyle w:val="Char2"/>
          <w:rFonts w:hint="cs"/>
          <w:rtl/>
        </w:rPr>
        <w:t>)</w:t>
      </w:r>
      <w:r w:rsidRPr="00CD1242">
        <w:rPr>
          <w:rStyle w:val="Char2"/>
          <w:rFonts w:hint="cs"/>
          <w:rtl/>
        </w:rPr>
        <w:t xml:space="preserve"> مف</w:t>
      </w:r>
      <w:r w:rsidR="003616EF" w:rsidRPr="00CD1242">
        <w:rPr>
          <w:rStyle w:val="Char2"/>
          <w:rFonts w:hint="cs"/>
          <w:rtl/>
        </w:rPr>
        <w:t>ی</w:t>
      </w:r>
      <w:r w:rsidRPr="00CD1242">
        <w:rPr>
          <w:rStyle w:val="Char2"/>
          <w:rFonts w:hint="cs"/>
          <w:rtl/>
        </w:rPr>
        <w:t>د از عبدالمل</w:t>
      </w:r>
      <w:r w:rsidR="003616EF" w:rsidRPr="00CD1242">
        <w:rPr>
          <w:rStyle w:val="Char2"/>
          <w:rFonts w:hint="cs"/>
          <w:rtl/>
        </w:rPr>
        <w:t>ک</w:t>
      </w:r>
      <w:r w:rsidRPr="00CD1242">
        <w:rPr>
          <w:rStyle w:val="Char2"/>
          <w:rFonts w:hint="cs"/>
          <w:rtl/>
        </w:rPr>
        <w:t xml:space="preserve"> بن اع</w:t>
      </w:r>
      <w:r w:rsidR="003616EF" w:rsidRPr="00CD1242">
        <w:rPr>
          <w:rStyle w:val="Char2"/>
          <w:rFonts w:hint="cs"/>
          <w:rtl/>
        </w:rPr>
        <w:t>ی</w:t>
      </w:r>
      <w:r w:rsidRPr="00CD1242">
        <w:rPr>
          <w:rStyle w:val="Char2"/>
          <w:rFonts w:hint="cs"/>
          <w:rtl/>
        </w:rPr>
        <w:t xml:space="preserve">ن </w:t>
      </w:r>
      <w:r w:rsidR="00200DD6" w:rsidRPr="00CD1242">
        <w:rPr>
          <w:rStyle w:val="Char2"/>
          <w:rFonts w:hint="cs"/>
          <w:rtl/>
        </w:rPr>
        <w:t xml:space="preserve">نقل شده است </w:t>
      </w:r>
      <w:r w:rsidR="003616EF" w:rsidRPr="00CD1242">
        <w:rPr>
          <w:rStyle w:val="Char2"/>
          <w:rFonts w:hint="cs"/>
          <w:rtl/>
        </w:rPr>
        <w:t>ک</w:t>
      </w:r>
      <w:r w:rsidRPr="00CD1242">
        <w:rPr>
          <w:rStyle w:val="Char2"/>
          <w:rFonts w:hint="cs"/>
          <w:rtl/>
        </w:rPr>
        <w:t xml:space="preserve">ه از </w:t>
      </w:r>
      <w:r w:rsidR="009E1C30" w:rsidRPr="00CD1242">
        <w:rPr>
          <w:rStyle w:val="Char2"/>
          <w:rFonts w:hint="cs"/>
          <w:rtl/>
        </w:rPr>
        <w:t>امام صادق</w:t>
      </w:r>
      <w:r w:rsidRPr="00CD1242">
        <w:rPr>
          <w:rStyle w:val="Char2"/>
          <w:rFonts w:hint="cs"/>
          <w:rtl/>
        </w:rPr>
        <w:t xml:space="preserve"> سوال نمود و همچنان ادامه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xml:space="preserve">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w:t>
      </w:r>
      <w:r w:rsidR="009E1C30" w:rsidRPr="00CD1242">
        <w:rPr>
          <w:rStyle w:val="Char2"/>
          <w:rFonts w:hint="cs"/>
          <w:rtl/>
        </w:rPr>
        <w:t>پرس</w:t>
      </w:r>
      <w:r w:rsidR="003616EF" w:rsidRPr="00CD1242">
        <w:rPr>
          <w:rStyle w:val="Char2"/>
          <w:rFonts w:hint="cs"/>
          <w:rtl/>
        </w:rPr>
        <w:t>ی</w:t>
      </w:r>
      <w:r w:rsidR="009E1C30" w:rsidRPr="00CD1242">
        <w:rPr>
          <w:rStyle w:val="Char2"/>
          <w:rFonts w:hint="cs"/>
          <w:rtl/>
        </w:rPr>
        <w:t>د</w:t>
      </w:r>
      <w:r w:rsidRPr="00CD1242">
        <w:rPr>
          <w:rStyle w:val="Char2"/>
          <w:rFonts w:hint="cs"/>
          <w:rtl/>
        </w:rPr>
        <w:t xml:space="preserve">: </w:t>
      </w:r>
      <w:r w:rsidR="00200DD6" w:rsidRPr="00CD1242">
        <w:rPr>
          <w:rStyle w:val="Char2"/>
          <w:rFonts w:hint="cs"/>
          <w:rtl/>
        </w:rPr>
        <w:t>بنابرا</w:t>
      </w:r>
      <w:r w:rsidR="003616EF" w:rsidRPr="00CD1242">
        <w:rPr>
          <w:rStyle w:val="Char2"/>
          <w:rFonts w:hint="cs"/>
          <w:rtl/>
        </w:rPr>
        <w:t>ی</w:t>
      </w:r>
      <w:r w:rsidR="00200DD6" w:rsidRPr="00CD1242">
        <w:rPr>
          <w:rStyle w:val="Char2"/>
          <w:rFonts w:hint="cs"/>
          <w:rtl/>
        </w:rPr>
        <w:t>ن آ</w:t>
      </w:r>
      <w:r w:rsidR="003616EF" w:rsidRPr="00CD1242">
        <w:rPr>
          <w:rStyle w:val="Char2"/>
          <w:rFonts w:hint="cs"/>
          <w:rtl/>
        </w:rPr>
        <w:t>ی</w:t>
      </w:r>
      <w:r w:rsidR="00200DD6" w:rsidRPr="00CD1242">
        <w:rPr>
          <w:rStyle w:val="Char2"/>
          <w:rFonts w:hint="cs"/>
          <w:rtl/>
        </w:rPr>
        <w:t>ا</w:t>
      </w:r>
      <w:r w:rsidRPr="00CD1242">
        <w:rPr>
          <w:rStyle w:val="Char2"/>
          <w:rFonts w:hint="cs"/>
          <w:rtl/>
        </w:rPr>
        <w:t xml:space="preserve"> مردم به هلا</w:t>
      </w:r>
      <w:r w:rsidR="003616EF" w:rsidRPr="00CD1242">
        <w:rPr>
          <w:rStyle w:val="Char2"/>
          <w:rFonts w:hint="cs"/>
          <w:rtl/>
        </w:rPr>
        <w:t>ک</w:t>
      </w:r>
      <w:r w:rsidRPr="00CD1242">
        <w:rPr>
          <w:rStyle w:val="Char2"/>
          <w:rFonts w:hint="cs"/>
          <w:rtl/>
        </w:rPr>
        <w:t>ت رس</w:t>
      </w:r>
      <w:r w:rsidR="003616EF" w:rsidRPr="00CD1242">
        <w:rPr>
          <w:rStyle w:val="Char2"/>
          <w:rFonts w:hint="cs"/>
          <w:rtl/>
        </w:rPr>
        <w:t>ی</w:t>
      </w:r>
      <w:r w:rsidRPr="00CD1242">
        <w:rPr>
          <w:rStyle w:val="Char2"/>
          <w:rFonts w:hint="cs"/>
          <w:rtl/>
        </w:rPr>
        <w:t>دند</w:t>
      </w:r>
      <w:r w:rsidR="009E1C30" w:rsidRPr="00CD1242">
        <w:rPr>
          <w:rStyle w:val="Char2"/>
          <w:rFonts w:hint="cs"/>
          <w:rtl/>
        </w:rPr>
        <w:t>؟</w:t>
      </w:r>
      <w:r w:rsidRPr="00CD1242">
        <w:rPr>
          <w:rStyle w:val="Char2"/>
          <w:rFonts w:hint="cs"/>
          <w:rtl/>
        </w:rPr>
        <w:t xml:space="preserve"> گفت: آر</w:t>
      </w:r>
      <w:r w:rsidR="003616EF" w:rsidRPr="00CD1242">
        <w:rPr>
          <w:rStyle w:val="Char2"/>
          <w:rFonts w:hint="cs"/>
          <w:rtl/>
        </w:rPr>
        <w:t>ی</w:t>
      </w:r>
      <w:r w:rsidRPr="00CD1242">
        <w:rPr>
          <w:rStyle w:val="Char2"/>
          <w:rFonts w:hint="cs"/>
          <w:rtl/>
        </w:rPr>
        <w:t xml:space="preserve"> به خدا</w:t>
      </w:r>
      <w:r w:rsidR="009E1C30"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 ابن</w:t>
      </w:r>
      <w:r w:rsidR="00200DD6" w:rsidRPr="00CD1242">
        <w:rPr>
          <w:rStyle w:val="Char2"/>
          <w:rFonts w:hint="cs"/>
          <w:rtl/>
        </w:rPr>
        <w:t>‌</w:t>
      </w:r>
      <w:r w:rsidRPr="00CD1242">
        <w:rPr>
          <w:rStyle w:val="Char2"/>
          <w:rFonts w:hint="cs"/>
          <w:rtl/>
        </w:rPr>
        <w:t>اع</w:t>
      </w:r>
      <w:r w:rsidR="003616EF" w:rsidRPr="00CD1242">
        <w:rPr>
          <w:rStyle w:val="Char2"/>
          <w:rFonts w:hint="cs"/>
          <w:rtl/>
        </w:rPr>
        <w:t>ی</w:t>
      </w:r>
      <w:r w:rsidRPr="00CD1242">
        <w:rPr>
          <w:rStyle w:val="Char2"/>
          <w:rFonts w:hint="cs"/>
          <w:rtl/>
        </w:rPr>
        <w:t>ن</w:t>
      </w:r>
      <w:r w:rsidR="009E1C30" w:rsidRPr="00CD1242">
        <w:rPr>
          <w:rStyle w:val="Char2"/>
          <w:rFonts w:hint="cs"/>
          <w:rtl/>
        </w:rPr>
        <w:t>!</w:t>
      </w:r>
      <w:r w:rsidRPr="00CD1242">
        <w:rPr>
          <w:rStyle w:val="Char2"/>
          <w:rFonts w:hint="cs"/>
          <w:rtl/>
        </w:rPr>
        <w:t xml:space="preserve"> مردم اهل شرق و غرب به هلا</w:t>
      </w:r>
      <w:r w:rsidR="003616EF" w:rsidRPr="00CD1242">
        <w:rPr>
          <w:rStyle w:val="Char2"/>
          <w:rFonts w:hint="cs"/>
          <w:rtl/>
        </w:rPr>
        <w:t>ک</w:t>
      </w:r>
      <w:r w:rsidRPr="00CD1242">
        <w:rPr>
          <w:rStyle w:val="Char2"/>
          <w:rFonts w:hint="cs"/>
          <w:rtl/>
        </w:rPr>
        <w:t>ت رس</w:t>
      </w:r>
      <w:r w:rsidR="003616EF" w:rsidRPr="00CD1242">
        <w:rPr>
          <w:rStyle w:val="Char2"/>
          <w:rFonts w:hint="cs"/>
          <w:rtl/>
        </w:rPr>
        <w:t>ی</w:t>
      </w:r>
      <w:r w:rsidRPr="00CD1242">
        <w:rPr>
          <w:rStyle w:val="Char2"/>
          <w:rFonts w:hint="cs"/>
          <w:rtl/>
        </w:rPr>
        <w:t>دند</w:t>
      </w:r>
      <w:r w:rsidR="009E1C30" w:rsidRPr="00CD1242">
        <w:rPr>
          <w:rStyle w:val="Char2"/>
          <w:rFonts w:hint="cs"/>
          <w:rtl/>
        </w:rPr>
        <w:t>.</w:t>
      </w:r>
      <w:r w:rsidRPr="00CD1242">
        <w:rPr>
          <w:rStyle w:val="Char2"/>
          <w:rFonts w:hint="cs"/>
          <w:rtl/>
        </w:rPr>
        <w:t xml:space="preserve"> گفت: </w:t>
      </w:r>
      <w:r w:rsidR="009E1C30" w:rsidRPr="00CD1242">
        <w:rPr>
          <w:rStyle w:val="Char2"/>
          <w:rFonts w:hint="cs"/>
          <w:rtl/>
        </w:rPr>
        <w:t>ب</w:t>
      </w:r>
      <w:r w:rsidR="003616EF" w:rsidRPr="00CD1242">
        <w:rPr>
          <w:rStyle w:val="Char2"/>
          <w:rFonts w:hint="cs"/>
          <w:rtl/>
        </w:rPr>
        <w:t>ی</w:t>
      </w:r>
      <w:r w:rsidR="00200DD6" w:rsidRPr="00CD1242">
        <w:rPr>
          <w:rStyle w:val="Char2"/>
          <w:rFonts w:hint="cs"/>
          <w:rtl/>
        </w:rPr>
        <w:t>‌</w:t>
      </w:r>
      <w:r w:rsidR="009E1C30" w:rsidRPr="00CD1242">
        <w:rPr>
          <w:rStyle w:val="Char2"/>
          <w:rFonts w:hint="cs"/>
          <w:rtl/>
        </w:rPr>
        <w:t>ترد</w:t>
      </w:r>
      <w:r w:rsidR="003616EF" w:rsidRPr="00CD1242">
        <w:rPr>
          <w:rStyle w:val="Char2"/>
          <w:rFonts w:hint="cs"/>
          <w:rtl/>
        </w:rPr>
        <w:t>ی</w:t>
      </w:r>
      <w:r w:rsidR="009E1C30" w:rsidRPr="00CD1242">
        <w:rPr>
          <w:rStyle w:val="Char2"/>
          <w:rFonts w:hint="cs"/>
          <w:rtl/>
        </w:rPr>
        <w:t>د</w:t>
      </w:r>
      <w:r w:rsidR="000E0383" w:rsidRPr="00CD1242">
        <w:rPr>
          <w:rStyle w:val="Char2"/>
          <w:rFonts w:hint="cs"/>
          <w:rtl/>
        </w:rPr>
        <w:t xml:space="preserve"> آن‌ها </w:t>
      </w:r>
      <w:r w:rsidR="00200DD6" w:rsidRPr="00CD1242">
        <w:rPr>
          <w:rStyle w:val="Char2"/>
          <w:rFonts w:hint="cs"/>
          <w:rtl/>
        </w:rPr>
        <w:t>راه</w:t>
      </w:r>
      <w:r w:rsidRPr="00CD1242">
        <w:rPr>
          <w:rStyle w:val="Char2"/>
          <w:rFonts w:hint="cs"/>
          <w:rtl/>
        </w:rPr>
        <w:t xml:space="preserve"> گمراه</w:t>
      </w:r>
      <w:r w:rsidR="003616EF" w:rsidRPr="00CD1242">
        <w:rPr>
          <w:rStyle w:val="Char2"/>
          <w:rFonts w:hint="cs"/>
          <w:rtl/>
        </w:rPr>
        <w:t>ی</w:t>
      </w:r>
      <w:r w:rsidRPr="00CD1242">
        <w:rPr>
          <w:rStyle w:val="Char2"/>
          <w:rFonts w:hint="cs"/>
          <w:rtl/>
        </w:rPr>
        <w:t xml:space="preserve"> </w:t>
      </w:r>
      <w:r w:rsidR="009E1C30" w:rsidRPr="00CD1242">
        <w:rPr>
          <w:rStyle w:val="Char2"/>
          <w:rFonts w:hint="cs"/>
          <w:rtl/>
        </w:rPr>
        <w:t xml:space="preserve">را </w:t>
      </w:r>
      <w:r w:rsidR="00200DD6" w:rsidRPr="00CD1242">
        <w:rPr>
          <w:rStyle w:val="Char2"/>
          <w:rFonts w:hint="cs"/>
          <w:rtl/>
        </w:rPr>
        <w:t>پ</w:t>
      </w:r>
      <w:r w:rsidR="003616EF" w:rsidRPr="00CD1242">
        <w:rPr>
          <w:rStyle w:val="Char2"/>
          <w:rFonts w:hint="cs"/>
          <w:rtl/>
        </w:rPr>
        <w:t>ی</w:t>
      </w:r>
      <w:r w:rsidR="00200DD6" w:rsidRPr="00CD1242">
        <w:rPr>
          <w:rStyle w:val="Char2"/>
          <w:rFonts w:hint="cs"/>
          <w:rtl/>
        </w:rPr>
        <w:t>مو</w:t>
      </w:r>
      <w:r w:rsidR="00843DBE" w:rsidRPr="00CD1242">
        <w:rPr>
          <w:rStyle w:val="Char2"/>
          <w:rFonts w:hint="cs"/>
          <w:rtl/>
        </w:rPr>
        <w:t>دند</w:t>
      </w:r>
      <w:r w:rsidRPr="00CD1242">
        <w:rPr>
          <w:rStyle w:val="Char2"/>
          <w:rFonts w:hint="cs"/>
          <w:rtl/>
        </w:rPr>
        <w:t>، آر</w:t>
      </w:r>
      <w:r w:rsidR="003616EF" w:rsidRPr="00CD1242">
        <w:rPr>
          <w:rStyle w:val="Char2"/>
          <w:rFonts w:hint="cs"/>
          <w:rtl/>
        </w:rPr>
        <w:t>ی</w:t>
      </w:r>
      <w:r w:rsidRPr="00CD1242">
        <w:rPr>
          <w:rStyle w:val="Char2"/>
          <w:rFonts w:hint="cs"/>
          <w:rtl/>
        </w:rPr>
        <w:t xml:space="preserve"> به خدا</w:t>
      </w:r>
      <w:r w:rsidR="009E1C30" w:rsidRPr="00CD1242">
        <w:rPr>
          <w:rStyle w:val="Char2"/>
          <w:rFonts w:hint="cs"/>
          <w:rtl/>
        </w:rPr>
        <w:t xml:space="preserve"> همه</w:t>
      </w:r>
      <w:r w:rsidR="000E0383" w:rsidRPr="00CD1242">
        <w:rPr>
          <w:rStyle w:val="Char2"/>
          <w:rFonts w:hint="cs"/>
          <w:rtl/>
        </w:rPr>
        <w:t xml:space="preserve"> آن‌ها </w:t>
      </w:r>
      <w:r w:rsidRPr="00CD1242">
        <w:rPr>
          <w:rStyle w:val="Char2"/>
          <w:rFonts w:hint="cs"/>
          <w:rtl/>
        </w:rPr>
        <w:t xml:space="preserve">جز سه نفر، </w:t>
      </w:r>
      <w:r w:rsidR="009E1C30" w:rsidRPr="00CD1242">
        <w:rPr>
          <w:rStyle w:val="Char2"/>
          <w:rFonts w:hint="cs"/>
          <w:rtl/>
        </w:rPr>
        <w:t>(</w:t>
      </w:r>
      <w:r w:rsidRPr="00CD1242">
        <w:rPr>
          <w:rStyle w:val="Char2"/>
          <w:rFonts w:hint="cs"/>
          <w:rtl/>
        </w:rPr>
        <w:t>سلمان فارس</w:t>
      </w:r>
      <w:r w:rsidR="003616EF" w:rsidRPr="00CD1242">
        <w:rPr>
          <w:rStyle w:val="Char2"/>
          <w:rFonts w:hint="cs"/>
          <w:rtl/>
        </w:rPr>
        <w:t>ی</w:t>
      </w:r>
      <w:r w:rsidRPr="00CD1242">
        <w:rPr>
          <w:rStyle w:val="Char2"/>
          <w:rFonts w:hint="cs"/>
          <w:rtl/>
        </w:rPr>
        <w:t xml:space="preserve"> و ابوذر و مقداد</w:t>
      </w:r>
      <w:r w:rsidR="009E1C30" w:rsidRPr="00CD1242">
        <w:rPr>
          <w:rStyle w:val="Char2"/>
          <w:rFonts w:hint="cs"/>
          <w:rtl/>
        </w:rPr>
        <w:t>) گمراه شدند</w:t>
      </w:r>
      <w:r w:rsidR="00740248">
        <w:rPr>
          <w:rStyle w:val="Char2"/>
          <w:rFonts w:hint="cs"/>
          <w:rtl/>
        </w:rPr>
        <w:t xml:space="preserve"> </w:t>
      </w:r>
      <w:r w:rsidRPr="00CD1242">
        <w:rPr>
          <w:rStyle w:val="Char2"/>
          <w:rFonts w:hint="cs"/>
          <w:rtl/>
        </w:rPr>
        <w:t xml:space="preserve">و بعد از آن عمار و </w:t>
      </w:r>
      <w:r w:rsidR="00C324C0" w:rsidRPr="00CD1242">
        <w:rPr>
          <w:rStyle w:val="Char2"/>
          <w:rFonts w:hint="cs"/>
          <w:rtl/>
        </w:rPr>
        <w:t>ا</w:t>
      </w:r>
      <w:r w:rsidRPr="00CD1242">
        <w:rPr>
          <w:rStyle w:val="Char2"/>
          <w:rFonts w:hint="cs"/>
          <w:rtl/>
        </w:rPr>
        <w:t>بو ساسان انصار</w:t>
      </w:r>
      <w:r w:rsidR="003616EF" w:rsidRPr="00CD1242">
        <w:rPr>
          <w:rStyle w:val="Char2"/>
          <w:rFonts w:hint="cs"/>
          <w:rtl/>
        </w:rPr>
        <w:t>ی</w:t>
      </w:r>
      <w:r w:rsidRPr="00CD1242">
        <w:rPr>
          <w:rStyle w:val="Char2"/>
          <w:rFonts w:hint="cs"/>
          <w:rtl/>
        </w:rPr>
        <w:t xml:space="preserve"> و حذ</w:t>
      </w:r>
      <w:r w:rsidR="003616EF" w:rsidRPr="00CD1242">
        <w:rPr>
          <w:rStyle w:val="Char2"/>
          <w:rFonts w:hint="cs"/>
          <w:rtl/>
        </w:rPr>
        <w:t>ی</w:t>
      </w:r>
      <w:r w:rsidRPr="00CD1242">
        <w:rPr>
          <w:rStyle w:val="Char2"/>
          <w:rFonts w:hint="cs"/>
          <w:rtl/>
        </w:rPr>
        <w:t xml:space="preserve">فه و </w:t>
      </w:r>
      <w:r w:rsidR="00C324C0" w:rsidRPr="00CD1242">
        <w:rPr>
          <w:rStyle w:val="Char2"/>
          <w:rFonts w:hint="cs"/>
          <w:rtl/>
        </w:rPr>
        <w:t>ا</w:t>
      </w:r>
      <w:r w:rsidRPr="00CD1242">
        <w:rPr>
          <w:rStyle w:val="Char2"/>
          <w:rFonts w:hint="cs"/>
          <w:rtl/>
        </w:rPr>
        <w:t>ب</w:t>
      </w:r>
      <w:r w:rsidR="00327DB8" w:rsidRPr="00CD1242">
        <w:rPr>
          <w:rStyle w:val="Char2"/>
          <w:rFonts w:hint="cs"/>
          <w:rtl/>
        </w:rPr>
        <w:t>و عمر</w:t>
      </w:r>
      <w:r w:rsidRPr="00CD1242">
        <w:rPr>
          <w:rStyle w:val="Char2"/>
          <w:rFonts w:hint="cs"/>
          <w:rtl/>
        </w:rPr>
        <w:t xml:space="preserve">ة به آنان ملحق و هفت نفر </w:t>
      </w:r>
      <w:r w:rsidR="009E1C30" w:rsidRPr="00CD1242">
        <w:rPr>
          <w:rStyle w:val="Char2"/>
          <w:rFonts w:hint="cs"/>
          <w:rtl/>
        </w:rPr>
        <w:t>شدند</w:t>
      </w:r>
      <w:r w:rsidR="00036F82" w:rsidRPr="00CD1242">
        <w:rPr>
          <w:rStyle w:val="Char2"/>
          <w:rFonts w:hint="cs"/>
          <w:rtl/>
        </w:rPr>
        <w:t>»</w:t>
      </w:r>
      <w:r w:rsidR="002B76A8" w:rsidRPr="00CD1242">
        <w:rPr>
          <w:rStyle w:val="Char2"/>
          <w:rFonts w:hint="cs"/>
          <w:rtl/>
        </w:rPr>
        <w:t>.</w:t>
      </w:r>
      <w:r w:rsidRPr="00CD1242">
        <w:rPr>
          <w:rStyle w:val="Char2"/>
          <w:vertAlign w:val="superscript"/>
          <w:rtl/>
        </w:rPr>
        <w:footnoteReference w:id="150"/>
      </w:r>
    </w:p>
    <w:p w:rsidR="00F2781F" w:rsidRPr="00CD1242" w:rsidRDefault="009E1C30" w:rsidP="00CD1242">
      <w:pPr>
        <w:bidi/>
        <w:ind w:firstLine="284"/>
        <w:jc w:val="lowKashida"/>
        <w:rPr>
          <w:rStyle w:val="Char2"/>
          <w:rtl/>
        </w:rPr>
      </w:pPr>
      <w:r w:rsidRPr="00CD1242">
        <w:rPr>
          <w:rStyle w:val="Char2"/>
          <w:rFonts w:hint="cs"/>
          <w:rtl/>
        </w:rPr>
        <w:t>دانشمندان محقق</w:t>
      </w:r>
      <w:r w:rsidR="00510780">
        <w:rPr>
          <w:rStyle w:val="Char2"/>
          <w:rFonts w:hint="eastAsia"/>
          <w:rtl/>
        </w:rPr>
        <w:t>‌</w:t>
      </w:r>
      <w:r w:rsidRPr="00CD1242">
        <w:rPr>
          <w:rStyle w:val="Char2"/>
          <w:rFonts w:hint="cs"/>
          <w:rtl/>
        </w:rPr>
        <w:t>شان اجماع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رافض</w:t>
      </w:r>
      <w:r w:rsidR="003616EF" w:rsidRPr="00CD1242">
        <w:rPr>
          <w:rStyle w:val="Char2"/>
          <w:rFonts w:hint="cs"/>
          <w:rtl/>
        </w:rPr>
        <w:t>ی</w:t>
      </w:r>
      <w:r w:rsidRPr="00CD1242">
        <w:rPr>
          <w:rStyle w:val="Char2"/>
          <w:rFonts w:hint="cs"/>
          <w:rtl/>
        </w:rPr>
        <w:t>ه</w:t>
      </w:r>
      <w:r w:rsidR="00F2781F" w:rsidRPr="00CD1242">
        <w:rPr>
          <w:rStyle w:val="Char2"/>
          <w:rFonts w:hint="cs"/>
          <w:rtl/>
        </w:rPr>
        <w:t xml:space="preserve"> را در</w:t>
      </w:r>
      <w:r w:rsidRPr="00CD1242">
        <w:rPr>
          <w:rStyle w:val="Char2"/>
          <w:rFonts w:hint="cs"/>
          <w:rtl/>
        </w:rPr>
        <w:t>باره</w:t>
      </w:r>
      <w:r w:rsidR="00F2781F" w:rsidRPr="00CD1242">
        <w:rPr>
          <w:rStyle w:val="Char2"/>
          <w:rFonts w:hint="cs"/>
          <w:rtl/>
        </w:rPr>
        <w:t xml:space="preserve"> ت</w:t>
      </w:r>
      <w:r w:rsidR="003616EF" w:rsidRPr="00CD1242">
        <w:rPr>
          <w:rStyle w:val="Char2"/>
          <w:rFonts w:hint="cs"/>
          <w:rtl/>
        </w:rPr>
        <w:t>ک</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ر صحابه نقل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 xml:space="preserve">. </w:t>
      </w:r>
    </w:p>
    <w:p w:rsidR="00F2781F" w:rsidRPr="00CD1242" w:rsidRDefault="008D770A"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w:t>
      </w:r>
      <w:r w:rsidR="00F2781F" w:rsidRPr="00CD1242">
        <w:rPr>
          <w:rStyle w:val="Char2"/>
          <w:rFonts w:hint="cs"/>
          <w:rtl/>
        </w:rPr>
        <w:t>مف</w:t>
      </w:r>
      <w:r w:rsidR="003616EF" w:rsidRPr="00CD1242">
        <w:rPr>
          <w:rStyle w:val="Char2"/>
          <w:rFonts w:hint="cs"/>
          <w:rtl/>
        </w:rPr>
        <w:t>ی</w:t>
      </w:r>
      <w:r w:rsidR="00F2781F" w:rsidRPr="00CD1242">
        <w:rPr>
          <w:rStyle w:val="Char2"/>
          <w:rFonts w:hint="cs"/>
          <w:rtl/>
        </w:rPr>
        <w:t>د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امام</w:t>
      </w:r>
      <w:r w:rsidR="003616EF" w:rsidRPr="00CD1242">
        <w:rPr>
          <w:rStyle w:val="Char2"/>
          <w:rFonts w:hint="cs"/>
          <w:rtl/>
        </w:rPr>
        <w:t>ی</w:t>
      </w:r>
      <w:r w:rsidR="00F2781F" w:rsidRPr="00CD1242">
        <w:rPr>
          <w:rStyle w:val="Char2"/>
          <w:rFonts w:hint="cs"/>
          <w:rtl/>
        </w:rPr>
        <w:t>ه</w:t>
      </w:r>
      <w:r w:rsidRPr="00CD1242">
        <w:rPr>
          <w:rStyle w:val="Char2"/>
          <w:rFonts w:hint="cs"/>
          <w:rtl/>
        </w:rPr>
        <w:t>،</w:t>
      </w:r>
      <w:r w:rsidR="00F2781F" w:rsidRPr="00CD1242">
        <w:rPr>
          <w:rStyle w:val="Char2"/>
          <w:rFonts w:hint="cs"/>
          <w:rtl/>
        </w:rPr>
        <w:t xml:space="preserve"> ز</w:t>
      </w:r>
      <w:r w:rsidR="003616EF" w:rsidRPr="00CD1242">
        <w:rPr>
          <w:rStyle w:val="Char2"/>
          <w:rFonts w:hint="cs"/>
          <w:rtl/>
        </w:rPr>
        <w:t>ی</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 xml:space="preserve">ه و خوارج </w:t>
      </w:r>
      <w:r w:rsidRPr="00CD1242">
        <w:rPr>
          <w:rStyle w:val="Char2"/>
          <w:rFonts w:hint="cs"/>
          <w:rtl/>
        </w:rPr>
        <w:t>بر ا</w:t>
      </w:r>
      <w:r w:rsidR="003616EF" w:rsidRPr="00CD1242">
        <w:rPr>
          <w:rStyle w:val="Char2"/>
          <w:rFonts w:hint="cs"/>
          <w:rtl/>
        </w:rPr>
        <w:t>ی</w:t>
      </w:r>
      <w:r w:rsidRPr="00CD1242">
        <w:rPr>
          <w:rStyle w:val="Char2"/>
          <w:rFonts w:hint="cs"/>
          <w:rtl/>
        </w:rPr>
        <w:t>ن امر اجماع دارند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نا</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ن (</w:t>
      </w:r>
      <w:r w:rsidR="00C324C0" w:rsidRPr="00CD1242">
        <w:rPr>
          <w:rStyle w:val="Char2"/>
          <w:rFonts w:hint="cs"/>
          <w:rtl/>
        </w:rPr>
        <w:t>عهدش</w:t>
      </w:r>
      <w:r w:rsidR="003616EF" w:rsidRPr="00CD1242">
        <w:rPr>
          <w:rStyle w:val="Char2"/>
          <w:rFonts w:hint="cs"/>
          <w:rtl/>
        </w:rPr>
        <w:t>ک</w:t>
      </w:r>
      <w:r w:rsidR="00C324C0" w:rsidRPr="00CD1242">
        <w:rPr>
          <w:rStyle w:val="Char2"/>
          <w:rFonts w:hint="cs"/>
          <w:rtl/>
        </w:rPr>
        <w:t>ن</w:t>
      </w:r>
      <w:r w:rsidR="00F2781F" w:rsidRPr="00CD1242">
        <w:rPr>
          <w:rStyle w:val="Char2"/>
          <w:rFonts w:hint="cs"/>
          <w:rtl/>
        </w:rPr>
        <w:t>ان</w:t>
      </w:r>
      <w:r w:rsidRPr="00CD1242">
        <w:rPr>
          <w:rStyle w:val="Char2"/>
          <w:rFonts w:hint="cs"/>
          <w:rtl/>
        </w:rPr>
        <w:t>)</w:t>
      </w:r>
      <w:r w:rsidR="00F2781F" w:rsidRPr="00CD1242">
        <w:rPr>
          <w:rStyle w:val="Char2"/>
          <w:rFonts w:hint="cs"/>
          <w:rtl/>
        </w:rPr>
        <w:t xml:space="preserve"> و</w:t>
      </w:r>
      <w:r w:rsidR="00C324C0" w:rsidRPr="00CD1242">
        <w:rPr>
          <w:rStyle w:val="Char2"/>
          <w:rFonts w:hint="cs"/>
          <w:rtl/>
        </w:rPr>
        <w:t xml:space="preserve"> </w:t>
      </w:r>
      <w:r w:rsidRPr="00CD1242">
        <w:rPr>
          <w:rStyle w:val="Char2"/>
          <w:rFonts w:hint="cs"/>
          <w:rtl/>
        </w:rPr>
        <w:t>قاسط</w:t>
      </w:r>
      <w:r w:rsidR="003616EF" w:rsidRPr="00CD1242">
        <w:rPr>
          <w:rStyle w:val="Char2"/>
          <w:rFonts w:hint="cs"/>
          <w:rtl/>
        </w:rPr>
        <w:t>ی</w:t>
      </w:r>
      <w:r w:rsidRPr="00CD1242">
        <w:rPr>
          <w:rStyle w:val="Char2"/>
          <w:rFonts w:hint="cs"/>
          <w:rtl/>
        </w:rPr>
        <w:t>ن (</w:t>
      </w:r>
      <w:r w:rsidR="00F2781F" w:rsidRPr="00CD1242">
        <w:rPr>
          <w:rStyle w:val="Char2"/>
          <w:rFonts w:hint="cs"/>
          <w:rtl/>
        </w:rPr>
        <w:t>ستمگران</w:t>
      </w:r>
      <w:r w:rsidRPr="00CD1242">
        <w:rPr>
          <w:rStyle w:val="Char2"/>
          <w:rFonts w:hint="cs"/>
          <w:rtl/>
        </w:rPr>
        <w:t>)</w:t>
      </w:r>
      <w:r w:rsidR="00F2781F" w:rsidRPr="00CD1242">
        <w:rPr>
          <w:rStyle w:val="Char2"/>
          <w:rFonts w:hint="cs"/>
          <w:rtl/>
        </w:rPr>
        <w:t xml:space="preserve"> از اهل بصره و شام، همگ</w:t>
      </w:r>
      <w:r w:rsidR="003616EF" w:rsidRPr="00CD1242">
        <w:rPr>
          <w:rStyle w:val="Char2"/>
          <w:rFonts w:hint="cs"/>
          <w:rtl/>
        </w:rPr>
        <w:t>ی</w:t>
      </w:r>
      <w:r w:rsidR="00F2781F" w:rsidRPr="00CD1242">
        <w:rPr>
          <w:rStyle w:val="Char2"/>
          <w:rFonts w:hint="cs"/>
          <w:rtl/>
        </w:rPr>
        <w:t xml:space="preserve"> به </w:t>
      </w:r>
      <w:r w:rsidRPr="00CD1242">
        <w:rPr>
          <w:rStyle w:val="Char2"/>
          <w:rFonts w:hint="cs"/>
          <w:rtl/>
        </w:rPr>
        <w:t>علت</w:t>
      </w:r>
      <w:r w:rsidR="00F2781F" w:rsidRPr="00CD1242">
        <w:rPr>
          <w:rStyle w:val="Char2"/>
          <w:rFonts w:hint="cs"/>
          <w:rtl/>
        </w:rPr>
        <w:t xml:space="preserve"> جنگ با ام</w:t>
      </w:r>
      <w:r w:rsidR="003616EF" w:rsidRPr="00CD1242">
        <w:rPr>
          <w:rStyle w:val="Char2"/>
          <w:rFonts w:hint="cs"/>
          <w:rtl/>
        </w:rPr>
        <w:t>ی</w:t>
      </w:r>
      <w:r w:rsidR="00F2781F" w:rsidRPr="00CD1242">
        <w:rPr>
          <w:rStyle w:val="Char2"/>
          <w:rFonts w:hint="cs"/>
          <w:rtl/>
        </w:rPr>
        <w:t>رالم</w:t>
      </w:r>
      <w:r w:rsidR="00C324C0" w:rsidRPr="00CD1242">
        <w:rPr>
          <w:rStyle w:val="Char2"/>
          <w:rFonts w:hint="cs"/>
          <w:rtl/>
        </w:rPr>
        <w:t>ؤ</w:t>
      </w:r>
      <w:r w:rsidR="00F2781F" w:rsidRPr="00CD1242">
        <w:rPr>
          <w:rStyle w:val="Char2"/>
          <w:rFonts w:hint="cs"/>
          <w:rtl/>
        </w:rPr>
        <w:t>من</w:t>
      </w:r>
      <w:r w:rsidR="003616EF" w:rsidRPr="00CD1242">
        <w:rPr>
          <w:rStyle w:val="Char2"/>
          <w:rFonts w:hint="cs"/>
          <w:rtl/>
        </w:rPr>
        <w:t>ی</w:t>
      </w:r>
      <w:r w:rsidR="00F2781F" w:rsidRPr="00CD1242">
        <w:rPr>
          <w:rStyle w:val="Char2"/>
          <w:rFonts w:hint="cs"/>
          <w:rtl/>
        </w:rPr>
        <w:t>ن</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گمراه و </w:t>
      </w:r>
      <w:r w:rsidR="003616EF" w:rsidRPr="00CD1242">
        <w:rPr>
          <w:rStyle w:val="Char2"/>
          <w:rFonts w:hint="cs"/>
          <w:rtl/>
        </w:rPr>
        <w:t>ک</w:t>
      </w:r>
      <w:r w:rsidRPr="00CD1242">
        <w:rPr>
          <w:rStyle w:val="Char2"/>
          <w:rFonts w:hint="cs"/>
          <w:rtl/>
        </w:rPr>
        <w:t xml:space="preserve">افر و ملعونند </w:t>
      </w:r>
      <w:r w:rsidR="00F2781F" w:rsidRPr="00CD1242">
        <w:rPr>
          <w:rStyle w:val="Char2"/>
          <w:rFonts w:hint="cs"/>
          <w:rtl/>
        </w:rPr>
        <w:t>و بد</w:t>
      </w:r>
      <w:r w:rsidR="003616EF" w:rsidRPr="00CD1242">
        <w:rPr>
          <w:rStyle w:val="Char2"/>
          <w:rFonts w:hint="cs"/>
          <w:rtl/>
        </w:rPr>
        <w:t>ی</w:t>
      </w:r>
      <w:r w:rsidR="00F2781F" w:rsidRPr="00CD1242">
        <w:rPr>
          <w:rStyle w:val="Char2"/>
          <w:rFonts w:hint="cs"/>
          <w:rtl/>
        </w:rPr>
        <w:t>ن سبب در آتش دوزخ جاودان خواهند بود.</w:t>
      </w:r>
      <w:r w:rsidR="00F2781F" w:rsidRPr="00CD1242">
        <w:rPr>
          <w:rStyle w:val="Char2"/>
          <w:vertAlign w:val="superscript"/>
          <w:rtl/>
        </w:rPr>
        <w:footnoteReference w:id="151"/>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نعمت الله جزائر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امام</w:t>
      </w:r>
      <w:r w:rsidR="003616EF" w:rsidRPr="00CD1242">
        <w:rPr>
          <w:rStyle w:val="Char2"/>
          <w:rFonts w:hint="cs"/>
          <w:rtl/>
        </w:rPr>
        <w:t>ی</w:t>
      </w:r>
      <w:r w:rsidRPr="00CD1242">
        <w:rPr>
          <w:rStyle w:val="Char2"/>
          <w:rFonts w:hint="cs"/>
          <w:rtl/>
        </w:rPr>
        <w:t xml:space="preserve">ه قائل به </w:t>
      </w:r>
      <w:r w:rsidR="00200B8B" w:rsidRPr="00CD1242">
        <w:rPr>
          <w:rStyle w:val="Char2"/>
          <w:rFonts w:hint="cs"/>
          <w:rtl/>
        </w:rPr>
        <w:t>وجود</w:t>
      </w:r>
      <w:r w:rsidRPr="00CD1242">
        <w:rPr>
          <w:rStyle w:val="Char2"/>
          <w:rFonts w:hint="cs"/>
          <w:rtl/>
        </w:rPr>
        <w:t xml:space="preserve"> نص روشن </w:t>
      </w:r>
      <w:r w:rsidR="00200DD6" w:rsidRPr="00CD1242">
        <w:rPr>
          <w:rStyle w:val="Char2"/>
          <w:rFonts w:hint="cs"/>
          <w:rtl/>
        </w:rPr>
        <w:t>درباره</w:t>
      </w:r>
      <w:r w:rsidRPr="00CD1242">
        <w:rPr>
          <w:rStyle w:val="Char2"/>
          <w:rFonts w:hint="cs"/>
          <w:rtl/>
        </w:rPr>
        <w:t xml:space="preserve"> امامت عل</w:t>
      </w:r>
      <w:r w:rsidR="003616EF" w:rsidRPr="00CD1242">
        <w:rPr>
          <w:rStyle w:val="Char2"/>
          <w:rFonts w:hint="cs"/>
          <w:rtl/>
        </w:rPr>
        <w:t>ی</w:t>
      </w:r>
      <w:r w:rsidRPr="00CD1242">
        <w:rPr>
          <w:rStyle w:val="Char2"/>
          <w:rFonts w:hint="cs"/>
          <w:rtl/>
        </w:rPr>
        <w:t xml:space="preserve"> هستند و صحابه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و از</w:t>
      </w:r>
      <w:r w:rsidR="000E0383" w:rsidRPr="00CD1242">
        <w:rPr>
          <w:rStyle w:val="Char2"/>
          <w:rFonts w:hint="cs"/>
          <w:rtl/>
        </w:rPr>
        <w:t xml:space="preserve"> آن‌ها </w:t>
      </w:r>
      <w:r w:rsidRPr="00CD1242">
        <w:rPr>
          <w:rStyle w:val="Char2"/>
          <w:rFonts w:hint="cs"/>
          <w:rtl/>
        </w:rPr>
        <w:t>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امامت را به جعفر صادق و بعد از او به فرزندان معصومش رسانده</w:t>
      </w:r>
      <w:r w:rsidR="00200B8B" w:rsidRPr="00CD1242">
        <w:rPr>
          <w:rStyle w:val="Char2"/>
          <w:rFonts w:hint="cs"/>
          <w:rtl/>
        </w:rPr>
        <w:t>‌اند</w:t>
      </w:r>
      <w:r w:rsidRPr="00CD1242">
        <w:rPr>
          <w:rStyle w:val="Char2"/>
          <w:rFonts w:hint="cs"/>
          <w:rtl/>
        </w:rPr>
        <w:t xml:space="preserve"> و </w:t>
      </w:r>
      <w:r w:rsidR="00162AB1" w:rsidRPr="00CD1242">
        <w:rPr>
          <w:rStyle w:val="Char2"/>
          <w:rFonts w:hint="cs"/>
          <w:rtl/>
        </w:rPr>
        <w:t>مؤلف</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از ا</w:t>
      </w:r>
      <w:r w:rsidR="003616EF" w:rsidRPr="00CD1242">
        <w:rPr>
          <w:rStyle w:val="Char2"/>
          <w:rFonts w:hint="cs"/>
          <w:rtl/>
        </w:rPr>
        <w:t>ی</w:t>
      </w:r>
      <w:r w:rsidRPr="00CD1242">
        <w:rPr>
          <w:rStyle w:val="Char2"/>
          <w:rFonts w:hint="cs"/>
          <w:rtl/>
        </w:rPr>
        <w:t xml:space="preserve">ن فرقه </w:t>
      </w:r>
      <w:r w:rsidR="00200B8B" w:rsidRPr="00CD1242">
        <w:rPr>
          <w:rStyle w:val="Char2"/>
          <w:rFonts w:hint="cs"/>
          <w:rtl/>
        </w:rPr>
        <w:t>(</w:t>
      </w:r>
      <w:r w:rsidR="003616EF" w:rsidRPr="00CD1242">
        <w:rPr>
          <w:rStyle w:val="Char2"/>
          <w:rFonts w:hint="cs"/>
          <w:rtl/>
        </w:rPr>
        <w:t>ک</w:t>
      </w:r>
      <w:r w:rsidR="001D6DEB" w:rsidRPr="00CD1242">
        <w:rPr>
          <w:rStyle w:val="Char2"/>
          <w:rFonts w:hint="cs"/>
          <w:rtl/>
        </w:rPr>
        <w:t>ه إ</w:t>
      </w:r>
      <w:r w:rsidRPr="00CD1242">
        <w:rPr>
          <w:rStyle w:val="Char2"/>
          <w:rFonts w:hint="cs"/>
          <w:rtl/>
        </w:rPr>
        <w:t>ن شاء الله ناج</w:t>
      </w:r>
      <w:r w:rsidR="003616EF" w:rsidRPr="00CD1242">
        <w:rPr>
          <w:rStyle w:val="Char2"/>
          <w:rFonts w:hint="cs"/>
          <w:rtl/>
        </w:rPr>
        <w:t>ی</w:t>
      </w:r>
      <w:r w:rsidRPr="00CD1242">
        <w:rPr>
          <w:rStyle w:val="Char2"/>
          <w:rFonts w:hint="cs"/>
          <w:rtl/>
        </w:rPr>
        <w:t>ه است</w:t>
      </w:r>
      <w:r w:rsidR="00200B8B" w:rsidRPr="00CD1242">
        <w:rPr>
          <w:rStyle w:val="Char2"/>
          <w:rFonts w:hint="cs"/>
          <w:rtl/>
        </w:rPr>
        <w:t>)</w:t>
      </w:r>
      <w:r w:rsidRPr="00CD1242">
        <w:rPr>
          <w:rStyle w:val="Char2"/>
          <w:rFonts w:hint="cs"/>
          <w:rtl/>
        </w:rPr>
        <w:t xml:space="preserve"> </w:t>
      </w:r>
      <w:r w:rsidR="00244396" w:rsidRPr="00CD1242">
        <w:rPr>
          <w:rStyle w:val="Char2"/>
          <w:rFonts w:hint="cs"/>
          <w:rtl/>
        </w:rPr>
        <w:t>است</w:t>
      </w:r>
      <w:r w:rsidRPr="00CD1242">
        <w:rPr>
          <w:rStyle w:val="Char2"/>
          <w:rFonts w:hint="cs"/>
          <w:rtl/>
        </w:rPr>
        <w:t>.</w:t>
      </w:r>
      <w:r w:rsidR="00036F82" w:rsidRPr="00CD1242">
        <w:rPr>
          <w:rStyle w:val="Char2"/>
          <w:rFonts w:hint="cs"/>
          <w:rtl/>
        </w:rPr>
        <w:t>»</w:t>
      </w:r>
      <w:r w:rsidRPr="00CD1242">
        <w:rPr>
          <w:rStyle w:val="Char2"/>
          <w:vertAlign w:val="superscript"/>
          <w:rtl/>
        </w:rPr>
        <w:footnoteReference w:id="152"/>
      </w:r>
      <w:r w:rsidRPr="00CD1242">
        <w:rPr>
          <w:rStyle w:val="Char2"/>
          <w:rFonts w:hint="cs"/>
          <w:rtl/>
        </w:rPr>
        <w:t xml:space="preserve"> </w:t>
      </w:r>
    </w:p>
    <w:p w:rsidR="003D0C33" w:rsidRPr="00CD1242" w:rsidRDefault="00F2781F" w:rsidP="00CD1242">
      <w:pPr>
        <w:bidi/>
        <w:ind w:firstLine="284"/>
        <w:jc w:val="lowKashida"/>
        <w:rPr>
          <w:rStyle w:val="Char2"/>
          <w:rtl/>
        </w:rPr>
      </w:pPr>
      <w:r w:rsidRPr="00CD1242">
        <w:rPr>
          <w:rStyle w:val="Char2"/>
          <w:rFonts w:hint="cs"/>
          <w:rtl/>
        </w:rPr>
        <w:t>بدگو</w:t>
      </w:r>
      <w:r w:rsidR="003616EF" w:rsidRPr="00CD1242">
        <w:rPr>
          <w:rStyle w:val="Char2"/>
          <w:rFonts w:hint="cs"/>
          <w:rtl/>
        </w:rPr>
        <w:t>یی</w:t>
      </w:r>
      <w:r w:rsidRPr="00CD1242">
        <w:rPr>
          <w:rStyle w:val="Char2"/>
          <w:rFonts w:hint="cs"/>
          <w:rtl/>
        </w:rPr>
        <w:t xml:space="preserve"> </w:t>
      </w:r>
      <w:r w:rsidR="00200B8B" w:rsidRPr="00CD1242">
        <w:rPr>
          <w:rStyle w:val="Char2"/>
          <w:rFonts w:hint="cs"/>
          <w:rtl/>
        </w:rPr>
        <w:t>ش</w:t>
      </w:r>
      <w:r w:rsidR="003616EF" w:rsidRPr="00CD1242">
        <w:rPr>
          <w:rStyle w:val="Char2"/>
          <w:rFonts w:hint="cs"/>
          <w:rtl/>
        </w:rPr>
        <w:t>ی</w:t>
      </w:r>
      <w:r w:rsidR="00200B8B" w:rsidRPr="00CD1242">
        <w:rPr>
          <w:rStyle w:val="Char2"/>
          <w:rFonts w:hint="cs"/>
          <w:rtl/>
        </w:rPr>
        <w:t>ع</w:t>
      </w:r>
      <w:r w:rsidR="003616EF" w:rsidRPr="00CD1242">
        <w:rPr>
          <w:rStyle w:val="Char2"/>
          <w:rFonts w:hint="cs"/>
          <w:rtl/>
        </w:rPr>
        <w:t>ی</w:t>
      </w:r>
      <w:r w:rsidR="00200B8B" w:rsidRPr="00CD1242">
        <w:rPr>
          <w:rStyle w:val="Char2"/>
          <w:rFonts w:hint="cs"/>
          <w:rtl/>
        </w:rPr>
        <w:t>ان رافض</w:t>
      </w:r>
      <w:r w:rsidR="003616EF" w:rsidRPr="00CD1242">
        <w:rPr>
          <w:rStyle w:val="Char2"/>
          <w:rFonts w:hint="cs"/>
          <w:rtl/>
        </w:rPr>
        <w:t>ی</w:t>
      </w:r>
      <w:r w:rsidRPr="00CD1242">
        <w:rPr>
          <w:rStyle w:val="Char2"/>
          <w:rFonts w:hint="cs"/>
          <w:rtl/>
        </w:rPr>
        <w:t xml:space="preserve"> از صحابه فقط </w:t>
      </w:r>
      <w:r w:rsidR="00EB44B6" w:rsidRPr="00CD1242">
        <w:rPr>
          <w:rStyle w:val="Char2"/>
          <w:rFonts w:hint="cs"/>
          <w:rtl/>
        </w:rPr>
        <w:t>به متهم ساختن</w:t>
      </w:r>
      <w:r w:rsidR="000E0383" w:rsidRPr="00CD1242">
        <w:rPr>
          <w:rStyle w:val="Char2"/>
          <w:rFonts w:hint="cs"/>
          <w:rtl/>
        </w:rPr>
        <w:t xml:space="preserve"> آن‌ها </w:t>
      </w:r>
      <w:r w:rsidR="00EB44B6" w:rsidRPr="00CD1242">
        <w:rPr>
          <w:rStyle w:val="Char2"/>
          <w:rFonts w:hint="cs"/>
          <w:rtl/>
        </w:rPr>
        <w:t>به</w:t>
      </w:r>
      <w:r w:rsidRPr="00CD1242">
        <w:rPr>
          <w:rStyle w:val="Char2"/>
          <w:rFonts w:hint="cs"/>
          <w:rtl/>
        </w:rPr>
        <w:t xml:space="preserve">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 xml:space="preserve">ر و ارتداد </w:t>
      </w:r>
      <w:r w:rsidR="00EB44B6" w:rsidRPr="00CD1242">
        <w:rPr>
          <w:rStyle w:val="Char2"/>
          <w:rFonts w:hint="cs"/>
          <w:rtl/>
        </w:rPr>
        <w:t>محدود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EB44B6" w:rsidRPr="00CD1242">
        <w:rPr>
          <w:rStyle w:val="Char2"/>
          <w:rFonts w:hint="cs"/>
          <w:rtl/>
        </w:rPr>
        <w:t>. بل</w:t>
      </w:r>
      <w:r w:rsidR="003616EF" w:rsidRPr="00CD1242">
        <w:rPr>
          <w:rStyle w:val="Char2"/>
          <w:rFonts w:hint="cs"/>
          <w:rtl/>
        </w:rPr>
        <w:t>ک</w:t>
      </w:r>
      <w:r w:rsidR="00EB44B6"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معتقدند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00EB44B6" w:rsidRPr="00CD1242">
        <w:rPr>
          <w:rStyle w:val="Char2"/>
          <w:rFonts w:hint="cs"/>
          <w:rtl/>
        </w:rPr>
        <w:t>اران پ</w:t>
      </w:r>
      <w:r w:rsidR="003616EF" w:rsidRPr="00CD1242">
        <w:rPr>
          <w:rStyle w:val="Char2"/>
          <w:rFonts w:hint="cs"/>
          <w:rtl/>
        </w:rPr>
        <w:t>ی</w:t>
      </w:r>
      <w:r w:rsidR="00EB44B6" w:rsidRPr="00CD1242">
        <w:rPr>
          <w:rStyle w:val="Char2"/>
          <w:rFonts w:hint="cs"/>
          <w:rtl/>
        </w:rPr>
        <w:t>امبر</w:t>
      </w:r>
      <w:r w:rsidRPr="00CD1242">
        <w:rPr>
          <w:rStyle w:val="Char2"/>
          <w:rFonts w:hint="cs"/>
          <w:rtl/>
        </w:rPr>
        <w:t xml:space="preserve"> بدتر</w:t>
      </w:r>
      <w:r w:rsidR="003616EF" w:rsidRPr="00CD1242">
        <w:rPr>
          <w:rStyle w:val="Char2"/>
          <w:rFonts w:hint="cs"/>
          <w:rtl/>
        </w:rPr>
        <w:t>ی</w:t>
      </w:r>
      <w:r w:rsidRPr="00CD1242">
        <w:rPr>
          <w:rStyle w:val="Char2"/>
          <w:rFonts w:hint="cs"/>
          <w:rtl/>
        </w:rPr>
        <w:t>ن مخلوقات اله</w:t>
      </w:r>
      <w:r w:rsidR="003616EF" w:rsidRPr="00CD1242">
        <w:rPr>
          <w:rStyle w:val="Char2"/>
          <w:rFonts w:hint="cs"/>
          <w:rtl/>
        </w:rPr>
        <w:t>ی</w:t>
      </w:r>
      <w:r w:rsidRPr="00CD1242">
        <w:rPr>
          <w:rStyle w:val="Char2"/>
          <w:rFonts w:hint="cs"/>
          <w:rtl/>
        </w:rPr>
        <w:t xml:space="preserve"> </w:t>
      </w:r>
      <w:r w:rsidR="00EB44B6" w:rsidRPr="00CD1242">
        <w:rPr>
          <w:rStyle w:val="Char2"/>
          <w:rFonts w:hint="cs"/>
          <w:rtl/>
        </w:rPr>
        <w:t xml:space="preserve">هستند </w:t>
      </w:r>
      <w:r w:rsidR="003616EF" w:rsidRPr="00CD1242">
        <w:rPr>
          <w:rStyle w:val="Char2"/>
          <w:rFonts w:hint="cs"/>
          <w:rtl/>
        </w:rPr>
        <w:t>ک</w:t>
      </w:r>
      <w:r w:rsidR="00EB44B6"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مان به خدا و </w:t>
      </w:r>
      <w:r w:rsidR="00EB44B6" w:rsidRPr="00CD1242">
        <w:rPr>
          <w:rStyle w:val="Char2"/>
          <w:rFonts w:hint="cs"/>
          <w:rtl/>
        </w:rPr>
        <w:t>پ</w:t>
      </w:r>
      <w:r w:rsidR="003616EF" w:rsidRPr="00CD1242">
        <w:rPr>
          <w:rStyle w:val="Char2"/>
          <w:rFonts w:hint="cs"/>
          <w:rtl/>
        </w:rPr>
        <w:t>ی</w:t>
      </w:r>
      <w:r w:rsidR="00EB44B6" w:rsidRPr="00CD1242">
        <w:rPr>
          <w:rStyle w:val="Char2"/>
          <w:rFonts w:hint="cs"/>
          <w:rtl/>
        </w:rPr>
        <w:t xml:space="preserve">امبر </w:t>
      </w:r>
      <w:r w:rsidRPr="00CD1242">
        <w:rPr>
          <w:rStyle w:val="Char2"/>
          <w:rFonts w:hint="cs"/>
          <w:rtl/>
        </w:rPr>
        <w:t>جز با برائت</w:t>
      </w:r>
      <w:r w:rsidR="00EB44B6" w:rsidRPr="00CD1242">
        <w:rPr>
          <w:rStyle w:val="Char2"/>
          <w:rFonts w:hint="cs"/>
          <w:rtl/>
        </w:rPr>
        <w:t xml:space="preserve"> جستن</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و </w:t>
      </w:r>
      <w:r w:rsidR="003D0C33" w:rsidRPr="00CD1242">
        <w:rPr>
          <w:rStyle w:val="Char2"/>
          <w:rFonts w:hint="cs"/>
          <w:rtl/>
        </w:rPr>
        <w:t>به و</w:t>
      </w:r>
      <w:r w:rsidR="003616EF" w:rsidRPr="00CD1242">
        <w:rPr>
          <w:rStyle w:val="Char2"/>
          <w:rFonts w:hint="cs"/>
          <w:rtl/>
        </w:rPr>
        <w:t>ی</w:t>
      </w:r>
      <w:r w:rsidR="003D0C33" w:rsidRPr="00CD1242">
        <w:rPr>
          <w:rStyle w:val="Char2"/>
          <w:rFonts w:hint="cs"/>
          <w:rtl/>
        </w:rPr>
        <w:t>ژه</w:t>
      </w:r>
      <w:r w:rsidRPr="00CD1242">
        <w:rPr>
          <w:rStyle w:val="Char2"/>
          <w:rFonts w:hint="cs"/>
          <w:rtl/>
        </w:rPr>
        <w:t xml:space="preserve"> خلفا</w:t>
      </w:r>
      <w:r w:rsidR="003616EF" w:rsidRPr="00CD1242">
        <w:rPr>
          <w:rStyle w:val="Char2"/>
          <w:rFonts w:hint="cs"/>
          <w:rtl/>
        </w:rPr>
        <w:t>ی</w:t>
      </w:r>
      <w:r w:rsidRPr="00CD1242">
        <w:rPr>
          <w:rStyle w:val="Char2"/>
          <w:rFonts w:hint="cs"/>
          <w:rtl/>
        </w:rPr>
        <w:t xml:space="preserve"> </w:t>
      </w:r>
      <w:r w:rsidR="003D0C33" w:rsidRPr="00CD1242">
        <w:rPr>
          <w:rStyle w:val="Char2"/>
          <w:rFonts w:hint="cs"/>
          <w:rtl/>
        </w:rPr>
        <w:t>سه</w:t>
      </w:r>
      <w:r w:rsidR="00200DD6" w:rsidRPr="00CD1242">
        <w:rPr>
          <w:rStyle w:val="Char2"/>
          <w:rFonts w:hint="cs"/>
          <w:rtl/>
        </w:rPr>
        <w:t>‌</w:t>
      </w:r>
      <w:r w:rsidR="003D0C33" w:rsidRPr="00CD1242">
        <w:rPr>
          <w:rStyle w:val="Char2"/>
          <w:rFonts w:hint="cs"/>
          <w:rtl/>
        </w:rPr>
        <w:t>گانه</w:t>
      </w:r>
      <w:r w:rsidRPr="00CD1242">
        <w:rPr>
          <w:rStyle w:val="Char2"/>
          <w:rFonts w:hint="cs"/>
          <w:rtl/>
        </w:rPr>
        <w:t>، ابوب</w:t>
      </w:r>
      <w:r w:rsidR="003616EF" w:rsidRPr="00CD1242">
        <w:rPr>
          <w:rStyle w:val="Char2"/>
          <w:rFonts w:hint="cs"/>
          <w:rtl/>
        </w:rPr>
        <w:t>ک</w:t>
      </w:r>
      <w:r w:rsidRPr="00CD1242">
        <w:rPr>
          <w:rStyle w:val="Char2"/>
          <w:rFonts w:hint="cs"/>
          <w:rtl/>
        </w:rPr>
        <w:t>ر</w:t>
      </w:r>
      <w:r w:rsidR="003D0C33" w:rsidRPr="00CD1242">
        <w:rPr>
          <w:rStyle w:val="Char2"/>
          <w:rFonts w:hint="cs"/>
          <w:rtl/>
        </w:rPr>
        <w:t>،</w:t>
      </w:r>
      <w:r w:rsidR="00200DD6" w:rsidRPr="00CD1242">
        <w:rPr>
          <w:rStyle w:val="Char2"/>
          <w:rFonts w:hint="cs"/>
          <w:rtl/>
        </w:rPr>
        <w:t xml:space="preserve"> </w:t>
      </w:r>
      <w:r w:rsidRPr="00CD1242">
        <w:rPr>
          <w:rStyle w:val="Char2"/>
          <w:rFonts w:hint="cs"/>
          <w:rtl/>
        </w:rPr>
        <w:t xml:space="preserve">عمر و </w:t>
      </w:r>
      <w:r w:rsidR="00200DD6" w:rsidRPr="00CD1242">
        <w:rPr>
          <w:rStyle w:val="Char2"/>
          <w:rFonts w:hint="cs"/>
          <w:rtl/>
        </w:rPr>
        <w:t>عثمان و امهات‌ال</w:t>
      </w:r>
      <w:r w:rsidRPr="00CD1242">
        <w:rPr>
          <w:rStyle w:val="Char2"/>
          <w:rFonts w:hint="cs"/>
          <w:rtl/>
        </w:rPr>
        <w:t>مومن</w:t>
      </w:r>
      <w:r w:rsidR="003616EF" w:rsidRPr="00CD1242">
        <w:rPr>
          <w:rStyle w:val="Char2"/>
          <w:rFonts w:hint="cs"/>
          <w:rtl/>
        </w:rPr>
        <w:t>ی</w:t>
      </w:r>
      <w:r w:rsidRPr="00CD1242">
        <w:rPr>
          <w:rStyle w:val="Char2"/>
          <w:rFonts w:hint="cs"/>
          <w:rtl/>
        </w:rPr>
        <w:t>ن</w:t>
      </w:r>
      <w:r w:rsidR="00C324C0" w:rsidRPr="00CD1242">
        <w:rPr>
          <w:rStyle w:val="Char2"/>
          <w:rFonts w:hint="cs"/>
          <w:rtl/>
        </w:rPr>
        <w:t xml:space="preserve"> </w:t>
      </w:r>
      <w:r w:rsidR="003D0C33" w:rsidRPr="00CD1242">
        <w:rPr>
          <w:rStyle w:val="Char2"/>
          <w:rFonts w:hint="cs"/>
          <w:rtl/>
        </w:rPr>
        <w:t>(همسران پ</w:t>
      </w:r>
      <w:r w:rsidR="003616EF" w:rsidRPr="00CD1242">
        <w:rPr>
          <w:rStyle w:val="Char2"/>
          <w:rFonts w:hint="cs"/>
          <w:rtl/>
        </w:rPr>
        <w:t>ی</w:t>
      </w:r>
      <w:r w:rsidR="003D0C33" w:rsidRPr="00CD1242">
        <w:rPr>
          <w:rStyle w:val="Char2"/>
          <w:rFonts w:hint="cs"/>
          <w:rtl/>
        </w:rPr>
        <w:t>امبر)</w:t>
      </w:r>
      <w:r w:rsidRPr="00CD1242">
        <w:rPr>
          <w:rStyle w:val="Char2"/>
          <w:rFonts w:hint="cs"/>
          <w:rtl/>
        </w:rPr>
        <w:t>، مم</w:t>
      </w:r>
      <w:r w:rsidR="003616EF" w:rsidRPr="00CD1242">
        <w:rPr>
          <w:rStyle w:val="Char2"/>
          <w:rFonts w:hint="cs"/>
          <w:rtl/>
        </w:rPr>
        <w:t>ک</w:t>
      </w:r>
      <w:r w:rsidRPr="00CD1242">
        <w:rPr>
          <w:rStyle w:val="Char2"/>
          <w:rFonts w:hint="cs"/>
          <w:rtl/>
        </w:rPr>
        <w:t>ن ن</w:t>
      </w:r>
      <w:r w:rsidR="003616EF" w:rsidRPr="00CD1242">
        <w:rPr>
          <w:rStyle w:val="Char2"/>
          <w:rFonts w:hint="cs"/>
          <w:rtl/>
        </w:rPr>
        <w:t>ی</w:t>
      </w:r>
      <w:r w:rsidRPr="00CD1242">
        <w:rPr>
          <w:rStyle w:val="Char2"/>
          <w:rFonts w:hint="cs"/>
          <w:rtl/>
        </w:rPr>
        <w:t>ست!</w:t>
      </w:r>
    </w:p>
    <w:p w:rsidR="00C16661" w:rsidRPr="00CD1242" w:rsidRDefault="00F2781F" w:rsidP="00CD1242">
      <w:pPr>
        <w:bidi/>
        <w:ind w:firstLine="284"/>
        <w:jc w:val="lowKashida"/>
        <w:rPr>
          <w:rStyle w:val="Char2"/>
          <w:rtl/>
        </w:rPr>
      </w:pPr>
      <w:r w:rsidRPr="00CD1242">
        <w:rPr>
          <w:rStyle w:val="Char2"/>
          <w:rFonts w:hint="cs"/>
          <w:rtl/>
        </w:rPr>
        <w:t>محمد باقر مجلس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3D0C33"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عق</w:t>
      </w:r>
      <w:r w:rsidR="003616EF" w:rsidRPr="00CD1242">
        <w:rPr>
          <w:rStyle w:val="Char2"/>
          <w:rFonts w:hint="cs"/>
          <w:rtl/>
        </w:rPr>
        <w:t>ی</w:t>
      </w:r>
      <w:r w:rsidRPr="00CD1242">
        <w:rPr>
          <w:rStyle w:val="Char2"/>
          <w:rFonts w:hint="cs"/>
          <w:rtl/>
        </w:rPr>
        <w:t>ده ما در</w:t>
      </w:r>
      <w:r w:rsidR="00CF7F5A" w:rsidRPr="00CD1242">
        <w:rPr>
          <w:rStyle w:val="Char2"/>
          <w:rFonts w:hint="cs"/>
          <w:rtl/>
        </w:rPr>
        <w:t>باره</w:t>
      </w:r>
      <w:r w:rsidRPr="00CD1242">
        <w:rPr>
          <w:rStyle w:val="Char2"/>
          <w:rFonts w:hint="cs"/>
          <w:rtl/>
        </w:rPr>
        <w:t xml:space="preserve"> برائت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ما از بت</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چهارگانه </w:t>
      </w:r>
      <w:r w:rsidR="003616EF" w:rsidRPr="00CD1242">
        <w:rPr>
          <w:rStyle w:val="Char2"/>
          <w:rFonts w:hint="cs"/>
          <w:rtl/>
        </w:rPr>
        <w:t>ی</w:t>
      </w:r>
      <w:r w:rsidR="00200DD6" w:rsidRPr="00CD1242">
        <w:rPr>
          <w:rStyle w:val="Char2"/>
          <w:rFonts w:hint="cs"/>
          <w:rtl/>
        </w:rPr>
        <w:t>عن</w:t>
      </w:r>
      <w:r w:rsidR="003616EF" w:rsidRPr="00CD1242">
        <w:rPr>
          <w:rStyle w:val="Char2"/>
          <w:rFonts w:hint="cs"/>
          <w:rtl/>
        </w:rPr>
        <w:t>ی</w:t>
      </w:r>
      <w:r w:rsidR="00200DD6" w:rsidRPr="00CD1242">
        <w:rPr>
          <w:rStyle w:val="Char2"/>
          <w:rFonts w:hint="cs"/>
          <w:rtl/>
        </w:rPr>
        <w:t xml:space="preserve"> ابوب</w:t>
      </w:r>
      <w:r w:rsidR="003616EF" w:rsidRPr="00CD1242">
        <w:rPr>
          <w:rStyle w:val="Char2"/>
          <w:rFonts w:hint="cs"/>
          <w:rtl/>
        </w:rPr>
        <w:t>ک</w:t>
      </w:r>
      <w:r w:rsidR="00200DD6" w:rsidRPr="00CD1242">
        <w:rPr>
          <w:rStyle w:val="Char2"/>
          <w:rFonts w:hint="cs"/>
          <w:rtl/>
        </w:rPr>
        <w:t xml:space="preserve">ر، </w:t>
      </w:r>
      <w:r w:rsidRPr="00CD1242">
        <w:rPr>
          <w:rStyle w:val="Char2"/>
          <w:rFonts w:hint="cs"/>
          <w:rtl/>
        </w:rPr>
        <w:t>عمر</w:t>
      </w:r>
      <w:r w:rsidR="00200DD6" w:rsidRPr="00CD1242">
        <w:rPr>
          <w:rStyle w:val="Char2"/>
          <w:rFonts w:hint="cs"/>
          <w:rtl/>
        </w:rPr>
        <w:t>، عثمان،</w:t>
      </w:r>
      <w:r w:rsidRPr="00CD1242">
        <w:rPr>
          <w:rStyle w:val="Char2"/>
          <w:rFonts w:hint="cs"/>
          <w:rtl/>
        </w:rPr>
        <w:t xml:space="preserve"> معاو</w:t>
      </w:r>
      <w:r w:rsidR="003616EF" w:rsidRPr="00CD1242">
        <w:rPr>
          <w:rStyle w:val="Char2"/>
          <w:rFonts w:hint="cs"/>
          <w:rtl/>
        </w:rPr>
        <w:t>ی</w:t>
      </w:r>
      <w:r w:rsidRPr="00CD1242">
        <w:rPr>
          <w:rStyle w:val="Char2"/>
          <w:rFonts w:hint="cs"/>
          <w:rtl/>
        </w:rPr>
        <w:t>ه و زن</w:t>
      </w:r>
      <w:r w:rsidR="0051078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چهارگانه</w:t>
      </w:r>
      <w:r w:rsidR="00200DD6" w:rsidRPr="00CD1242">
        <w:rPr>
          <w:rStyle w:val="Char2"/>
          <w:rFonts w:hint="cs"/>
          <w:rtl/>
        </w:rPr>
        <w:t xml:space="preserve"> </w:t>
      </w:r>
      <w:r w:rsidR="003616EF" w:rsidRPr="00CD1242">
        <w:rPr>
          <w:rStyle w:val="Char2"/>
          <w:rFonts w:hint="cs"/>
          <w:rtl/>
        </w:rPr>
        <w:t>ی</w:t>
      </w:r>
      <w:r w:rsidR="00200DD6" w:rsidRPr="00CD1242">
        <w:rPr>
          <w:rStyle w:val="Char2"/>
          <w:rFonts w:hint="cs"/>
          <w:rtl/>
        </w:rPr>
        <w:t>عن</w:t>
      </w:r>
      <w:r w:rsidR="003616EF" w:rsidRPr="00CD1242">
        <w:rPr>
          <w:rStyle w:val="Char2"/>
          <w:rFonts w:hint="cs"/>
          <w:rtl/>
        </w:rPr>
        <w:t>ی</w:t>
      </w:r>
      <w:r w:rsidR="00200DD6" w:rsidRPr="00CD1242">
        <w:rPr>
          <w:rStyle w:val="Char2"/>
          <w:rFonts w:hint="cs"/>
          <w:rtl/>
        </w:rPr>
        <w:t xml:space="preserve"> عا</w:t>
      </w:r>
      <w:r w:rsidR="003616EF" w:rsidRPr="00CD1242">
        <w:rPr>
          <w:rStyle w:val="Char2"/>
          <w:rFonts w:hint="cs"/>
          <w:rtl/>
        </w:rPr>
        <w:t>ی</w:t>
      </w:r>
      <w:r w:rsidR="00200DD6" w:rsidRPr="00CD1242">
        <w:rPr>
          <w:rStyle w:val="Char2"/>
          <w:rFonts w:hint="cs"/>
          <w:rtl/>
        </w:rPr>
        <w:t xml:space="preserve">شه، </w:t>
      </w:r>
      <w:r w:rsidRPr="00CD1242">
        <w:rPr>
          <w:rStyle w:val="Char2"/>
          <w:rFonts w:hint="cs"/>
          <w:rtl/>
        </w:rPr>
        <w:t>حفصه</w:t>
      </w:r>
      <w:r w:rsidR="00200DD6" w:rsidRPr="00CD1242">
        <w:rPr>
          <w:rStyle w:val="Char2"/>
          <w:rFonts w:hint="cs"/>
          <w:rtl/>
        </w:rPr>
        <w:t>،</w:t>
      </w:r>
      <w:r w:rsidRPr="00CD1242">
        <w:rPr>
          <w:rStyle w:val="Char2"/>
          <w:rFonts w:hint="cs"/>
          <w:rtl/>
        </w:rPr>
        <w:t xml:space="preserve"> هند و ام الح</w:t>
      </w:r>
      <w:r w:rsidR="003616EF" w:rsidRPr="00CD1242">
        <w:rPr>
          <w:rStyle w:val="Char2"/>
          <w:rFonts w:hint="cs"/>
          <w:rtl/>
        </w:rPr>
        <w:t>ک</w:t>
      </w:r>
      <w:r w:rsidRPr="00CD1242">
        <w:rPr>
          <w:rStyle w:val="Char2"/>
          <w:rFonts w:hint="cs"/>
          <w:rtl/>
        </w:rPr>
        <w:t>م و همه اتباع و پ</w:t>
      </w:r>
      <w:r w:rsidR="003616EF" w:rsidRPr="00CD1242">
        <w:rPr>
          <w:rStyle w:val="Char2"/>
          <w:rFonts w:hint="cs"/>
          <w:rtl/>
        </w:rPr>
        <w:t>ی</w:t>
      </w:r>
      <w:r w:rsidRPr="00CD1242">
        <w:rPr>
          <w:rStyle w:val="Char2"/>
          <w:rFonts w:hint="cs"/>
          <w:rtl/>
        </w:rPr>
        <w:t>روان</w:t>
      </w:r>
      <w:r w:rsidR="00200DD6" w:rsidRPr="00CD1242">
        <w:rPr>
          <w:rStyle w:val="Char2"/>
          <w:rFonts w:hint="cs"/>
          <w:rtl/>
        </w:rPr>
        <w:t>شان</w:t>
      </w:r>
      <w:r w:rsidRPr="00CD1242">
        <w:rPr>
          <w:rStyle w:val="Char2"/>
          <w:rFonts w:hint="cs"/>
          <w:rtl/>
        </w:rPr>
        <w:t xml:space="preserve"> برائت </w:t>
      </w:r>
      <w:r w:rsidR="00200DD6" w:rsidRPr="00CD1242">
        <w:rPr>
          <w:rStyle w:val="Char2"/>
          <w:rFonts w:hint="cs"/>
          <w:rtl/>
        </w:rPr>
        <w:t>م</w:t>
      </w:r>
      <w:r w:rsidR="003616EF" w:rsidRPr="00CD1242">
        <w:rPr>
          <w:rStyle w:val="Char2"/>
          <w:rFonts w:hint="cs"/>
          <w:rtl/>
        </w:rPr>
        <w:t>ی</w:t>
      </w:r>
      <w:r w:rsidR="00200DD6" w:rsidRPr="00CD1242">
        <w:rPr>
          <w:rStyle w:val="Char2"/>
          <w:rFonts w:hint="cs"/>
          <w:rtl/>
        </w:rPr>
        <w:t>‌</w:t>
      </w:r>
      <w:r w:rsidR="00C16661" w:rsidRPr="00CD1242">
        <w:rPr>
          <w:rStyle w:val="Char2"/>
          <w:rFonts w:hint="cs"/>
          <w:rtl/>
        </w:rPr>
        <w:t>جو</w:t>
      </w:r>
      <w:r w:rsidR="003616EF" w:rsidRPr="00CD1242">
        <w:rPr>
          <w:rStyle w:val="Char2"/>
          <w:rFonts w:hint="cs"/>
          <w:rtl/>
        </w:rPr>
        <w:t>یی</w:t>
      </w:r>
      <w:r w:rsidR="00C16661" w:rsidRPr="00CD1242">
        <w:rPr>
          <w:rStyle w:val="Char2"/>
          <w:rFonts w:hint="cs"/>
          <w:rtl/>
        </w:rPr>
        <w:t>م و معتقد</w:t>
      </w:r>
      <w:r w:rsidR="003616EF" w:rsidRPr="00CD1242">
        <w:rPr>
          <w:rStyle w:val="Char2"/>
          <w:rFonts w:hint="cs"/>
          <w:rtl/>
        </w:rPr>
        <w:t>ی</w:t>
      </w:r>
      <w:r w:rsidR="00C16661" w:rsidRPr="00CD1242">
        <w:rPr>
          <w:rStyle w:val="Char2"/>
          <w:rFonts w:hint="cs"/>
          <w:rtl/>
        </w:rPr>
        <w:t>م</w:t>
      </w:r>
      <w:r w:rsidR="000E0383" w:rsidRPr="00CD1242">
        <w:rPr>
          <w:rStyle w:val="Char2"/>
          <w:rFonts w:hint="cs"/>
          <w:rtl/>
        </w:rPr>
        <w:t xml:space="preserve"> آن‌ها </w:t>
      </w:r>
      <w:r w:rsidRPr="00CD1242">
        <w:rPr>
          <w:rStyle w:val="Char2"/>
          <w:rFonts w:hint="cs"/>
          <w:rtl/>
        </w:rPr>
        <w:t>بدتر</w:t>
      </w:r>
      <w:r w:rsidR="003616EF" w:rsidRPr="00CD1242">
        <w:rPr>
          <w:rStyle w:val="Char2"/>
          <w:rFonts w:hint="cs"/>
          <w:rtl/>
        </w:rPr>
        <w:t>ی</w:t>
      </w:r>
      <w:r w:rsidRPr="00CD1242">
        <w:rPr>
          <w:rStyle w:val="Char2"/>
          <w:rFonts w:hint="cs"/>
          <w:rtl/>
        </w:rPr>
        <w:t xml:space="preserve">ن </w:t>
      </w:r>
      <w:r w:rsidR="00C16661" w:rsidRPr="00CD1242">
        <w:rPr>
          <w:rStyle w:val="Char2"/>
          <w:rFonts w:hint="cs"/>
          <w:rtl/>
        </w:rPr>
        <w:t>مخلوقات</w:t>
      </w:r>
      <w:r w:rsidRPr="00CD1242">
        <w:rPr>
          <w:rStyle w:val="Char2"/>
          <w:rFonts w:hint="cs"/>
          <w:rtl/>
        </w:rPr>
        <w:t xml:space="preserve"> خداوند در رو</w:t>
      </w:r>
      <w:r w:rsidR="003616EF" w:rsidRPr="00CD1242">
        <w:rPr>
          <w:rStyle w:val="Char2"/>
          <w:rFonts w:hint="cs"/>
          <w:rtl/>
        </w:rPr>
        <w:t>ی</w:t>
      </w:r>
      <w:r w:rsidRPr="00CD1242">
        <w:rPr>
          <w:rStyle w:val="Char2"/>
          <w:rFonts w:hint="cs"/>
          <w:rtl/>
        </w:rPr>
        <w:t xml:space="preserve"> زم</w:t>
      </w:r>
      <w:r w:rsidR="003616EF" w:rsidRPr="00CD1242">
        <w:rPr>
          <w:rStyle w:val="Char2"/>
          <w:rFonts w:hint="cs"/>
          <w:rtl/>
        </w:rPr>
        <w:t>ی</w:t>
      </w:r>
      <w:r w:rsidRPr="00CD1242">
        <w:rPr>
          <w:rStyle w:val="Char2"/>
          <w:rFonts w:hint="cs"/>
          <w:rtl/>
        </w:rPr>
        <w:t xml:space="preserve">ن </w:t>
      </w:r>
      <w:r w:rsidR="00200DD6" w:rsidRPr="00CD1242">
        <w:rPr>
          <w:rStyle w:val="Char2"/>
          <w:rFonts w:hint="cs"/>
          <w:rtl/>
        </w:rPr>
        <w:t>هست</w:t>
      </w:r>
      <w:r w:rsidRPr="00CD1242">
        <w:rPr>
          <w:rStyle w:val="Char2"/>
          <w:rFonts w:hint="cs"/>
          <w:rtl/>
        </w:rPr>
        <w:t>ند و ا</w:t>
      </w:r>
      <w:r w:rsidR="003616EF" w:rsidRPr="00CD1242">
        <w:rPr>
          <w:rStyle w:val="Char2"/>
          <w:rFonts w:hint="cs"/>
          <w:rtl/>
        </w:rPr>
        <w:t>ی</w:t>
      </w:r>
      <w:r w:rsidRPr="00CD1242">
        <w:rPr>
          <w:rStyle w:val="Char2"/>
          <w:rFonts w:hint="cs"/>
          <w:rtl/>
        </w:rPr>
        <w:t>مان به خدا و پ</w:t>
      </w:r>
      <w:r w:rsidR="003616EF" w:rsidRPr="00CD1242">
        <w:rPr>
          <w:rStyle w:val="Char2"/>
          <w:rFonts w:hint="cs"/>
          <w:rtl/>
        </w:rPr>
        <w:t>ی</w:t>
      </w:r>
      <w:r w:rsidRPr="00CD1242">
        <w:rPr>
          <w:rStyle w:val="Char2"/>
          <w:rFonts w:hint="cs"/>
          <w:rtl/>
        </w:rPr>
        <w:t>امبرش و ائمه جز با برائت</w:t>
      </w:r>
      <w:r w:rsidR="00C16661" w:rsidRPr="00CD1242">
        <w:rPr>
          <w:rStyle w:val="Char2"/>
          <w:rFonts w:hint="cs"/>
          <w:rtl/>
        </w:rPr>
        <w:t xml:space="preserve"> جستن</w:t>
      </w:r>
      <w:r w:rsidRPr="00CD1242">
        <w:rPr>
          <w:rStyle w:val="Char2"/>
          <w:rFonts w:hint="cs"/>
          <w:rtl/>
        </w:rPr>
        <w:t xml:space="preserve"> از دشمنان</w:t>
      </w:r>
      <w:r w:rsidR="00510780">
        <w:rPr>
          <w:rStyle w:val="Char2"/>
          <w:rFonts w:hint="eastAsia"/>
          <w:rtl/>
        </w:rPr>
        <w:t>‌</w:t>
      </w:r>
      <w:r w:rsidRPr="00CD1242">
        <w:rPr>
          <w:rStyle w:val="Char2"/>
          <w:rFonts w:hint="cs"/>
          <w:rtl/>
        </w:rPr>
        <w:t xml:space="preserve">شان </w:t>
      </w:r>
      <w:r w:rsidR="003616EF" w:rsidRPr="00CD1242">
        <w:rPr>
          <w:rStyle w:val="Char2"/>
          <w:rFonts w:hint="cs"/>
          <w:rtl/>
        </w:rPr>
        <w:t>ک</w:t>
      </w:r>
      <w:r w:rsidR="00C16661" w:rsidRPr="00CD1242">
        <w:rPr>
          <w:rStyle w:val="Char2"/>
          <w:rFonts w:hint="cs"/>
          <w:rtl/>
        </w:rPr>
        <w:t>امل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C16661" w:rsidRPr="00CD1242">
        <w:rPr>
          <w:rStyle w:val="Char2"/>
          <w:rFonts w:hint="cs"/>
          <w:rtl/>
        </w:rPr>
        <w:t>.</w:t>
      </w:r>
      <w:r w:rsidR="00F06FB3" w:rsidRPr="00CD1242">
        <w:rPr>
          <w:rStyle w:val="Char2"/>
          <w:rFonts w:hint="cs"/>
          <w:rtl/>
        </w:rPr>
        <w:t>»</w:t>
      </w:r>
      <w:r w:rsidRPr="00CD1242">
        <w:rPr>
          <w:rStyle w:val="Char2"/>
          <w:vertAlign w:val="superscript"/>
          <w:rtl/>
        </w:rPr>
        <w:footnoteReference w:id="153"/>
      </w:r>
      <w:r w:rsidRPr="00CD1242">
        <w:rPr>
          <w:rStyle w:val="Char2"/>
          <w:rFonts w:hint="cs"/>
          <w:rtl/>
        </w:rPr>
        <w:t xml:space="preserve"> </w:t>
      </w:r>
    </w:p>
    <w:p w:rsidR="00F2781F" w:rsidRPr="00CD1242" w:rsidRDefault="00F2781F" w:rsidP="00CD1242">
      <w:pPr>
        <w:bidi/>
        <w:ind w:firstLine="284"/>
        <w:jc w:val="lowKashida"/>
        <w:rPr>
          <w:rStyle w:val="Char2"/>
        </w:rPr>
      </w:pPr>
      <w:r w:rsidRPr="00CD1242">
        <w:rPr>
          <w:rStyle w:val="Char2"/>
          <w:rFonts w:hint="cs"/>
          <w:rtl/>
        </w:rPr>
        <w:t>بنابرا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ان معتقدند </w:t>
      </w:r>
      <w:r w:rsidR="003616EF" w:rsidRPr="00CD1242">
        <w:rPr>
          <w:rStyle w:val="Char2"/>
          <w:rFonts w:hint="cs"/>
          <w:rtl/>
        </w:rPr>
        <w:t>ک</w:t>
      </w:r>
      <w:r w:rsidRPr="00CD1242">
        <w:rPr>
          <w:rStyle w:val="Char2"/>
          <w:rFonts w:hint="cs"/>
          <w:rtl/>
        </w:rPr>
        <w:t xml:space="preserve">ه </w:t>
      </w:r>
      <w:r w:rsidR="00C16661" w:rsidRPr="00CD1242">
        <w:rPr>
          <w:rStyle w:val="Char2"/>
          <w:rFonts w:hint="cs"/>
          <w:rtl/>
        </w:rPr>
        <w:t>سه خل</w:t>
      </w:r>
      <w:r w:rsidR="003616EF" w:rsidRPr="00CD1242">
        <w:rPr>
          <w:rStyle w:val="Char2"/>
          <w:rFonts w:hint="cs"/>
          <w:rtl/>
        </w:rPr>
        <w:t>ی</w:t>
      </w:r>
      <w:r w:rsidR="00C16661" w:rsidRPr="00CD1242">
        <w:rPr>
          <w:rStyle w:val="Char2"/>
          <w:rFonts w:hint="cs"/>
          <w:rtl/>
        </w:rPr>
        <w:t>فه</w:t>
      </w:r>
      <w:r w:rsidRPr="00CD1242">
        <w:rPr>
          <w:rStyle w:val="Char2"/>
          <w:rFonts w:hint="cs"/>
          <w:rtl/>
        </w:rPr>
        <w:t xml:space="preserve"> قبل از عل</w:t>
      </w:r>
      <w:r w:rsidR="003616EF" w:rsidRPr="00CD1242">
        <w:rPr>
          <w:rStyle w:val="Char2"/>
          <w:rFonts w:hint="cs"/>
          <w:rtl/>
        </w:rPr>
        <w:t>ی</w:t>
      </w:r>
      <w:r w:rsidRPr="00CD1242">
        <w:rPr>
          <w:rStyle w:val="Char2"/>
          <w:rFonts w:hint="cs"/>
          <w:rtl/>
        </w:rPr>
        <w:t xml:space="preserve"> و امهات مومن</w:t>
      </w:r>
      <w:r w:rsidR="003616EF" w:rsidRPr="00CD1242">
        <w:rPr>
          <w:rStyle w:val="Char2"/>
          <w:rFonts w:hint="cs"/>
          <w:rtl/>
        </w:rPr>
        <w:t>ی</w:t>
      </w:r>
      <w:r w:rsidRPr="00CD1242">
        <w:rPr>
          <w:rStyle w:val="Char2"/>
          <w:rFonts w:hint="cs"/>
          <w:rtl/>
        </w:rPr>
        <w:t>ن، در روز ق</w:t>
      </w:r>
      <w:r w:rsidR="003616EF" w:rsidRPr="00CD1242">
        <w:rPr>
          <w:rStyle w:val="Char2"/>
          <w:rFonts w:hint="cs"/>
          <w:rtl/>
        </w:rPr>
        <w:t>ی</w:t>
      </w:r>
      <w:r w:rsidRPr="00CD1242">
        <w:rPr>
          <w:rStyle w:val="Char2"/>
          <w:rFonts w:hint="cs"/>
          <w:rtl/>
        </w:rPr>
        <w:t>امت به بدتر</w:t>
      </w:r>
      <w:r w:rsidR="003616EF" w:rsidRPr="00CD1242">
        <w:rPr>
          <w:rStyle w:val="Char2"/>
          <w:rFonts w:hint="cs"/>
          <w:rtl/>
        </w:rPr>
        <w:t>ی</w:t>
      </w:r>
      <w:r w:rsidRPr="00CD1242">
        <w:rPr>
          <w:rStyle w:val="Char2"/>
          <w:rFonts w:hint="cs"/>
          <w:rtl/>
        </w:rPr>
        <w:t>ن 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عذاب داده </w:t>
      </w:r>
      <w:r w:rsidR="00200DD6" w:rsidRPr="00CD1242">
        <w:rPr>
          <w:rStyle w:val="Char2"/>
          <w:rFonts w:hint="cs"/>
          <w:rtl/>
        </w:rPr>
        <w:t>م</w:t>
      </w:r>
      <w:r w:rsidR="003616EF" w:rsidRPr="00CD1242">
        <w:rPr>
          <w:rStyle w:val="Char2"/>
          <w:rFonts w:hint="cs"/>
          <w:rtl/>
        </w:rPr>
        <w:t>ی</w:t>
      </w:r>
      <w:r w:rsidR="00200DD6" w:rsidRPr="00CD1242">
        <w:rPr>
          <w:rStyle w:val="Char2"/>
          <w:rFonts w:hint="cs"/>
          <w:rtl/>
        </w:rPr>
        <w:t>‌شوند</w:t>
      </w:r>
      <w:r w:rsidRPr="00CD1242">
        <w:rPr>
          <w:rStyle w:val="Char2"/>
          <w:rFonts w:hint="cs"/>
          <w:rtl/>
        </w:rPr>
        <w:t xml:space="preserve"> و همراه با طاغوت</w:t>
      </w:r>
      <w:r w:rsidR="00C16661"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بشر</w:t>
      </w:r>
      <w:r w:rsidR="003616EF" w:rsidRPr="00CD1242">
        <w:rPr>
          <w:rStyle w:val="Char2"/>
          <w:rFonts w:hint="cs"/>
          <w:rtl/>
        </w:rPr>
        <w:t>ی</w:t>
      </w:r>
      <w:r w:rsidRPr="00CD1242">
        <w:rPr>
          <w:rStyle w:val="Char2"/>
          <w:rFonts w:hint="cs"/>
          <w:rtl/>
        </w:rPr>
        <w:t xml:space="preserve"> و اشرار خواهند بود! در تفس</w:t>
      </w:r>
      <w:r w:rsidR="003616EF" w:rsidRPr="00CD1242">
        <w:rPr>
          <w:rStyle w:val="Char2"/>
          <w:rFonts w:hint="cs"/>
          <w:rtl/>
        </w:rPr>
        <w:t>ی</w:t>
      </w:r>
      <w:r w:rsidRPr="00CD1242">
        <w:rPr>
          <w:rStyle w:val="Char2"/>
          <w:rFonts w:hint="cs"/>
          <w:rtl/>
        </w:rPr>
        <w:t>ر قم</w:t>
      </w:r>
      <w:r w:rsidR="003616EF" w:rsidRPr="00CD1242">
        <w:rPr>
          <w:rStyle w:val="Char2"/>
          <w:rFonts w:hint="cs"/>
          <w:rtl/>
        </w:rPr>
        <w:t>ی</w:t>
      </w:r>
      <w:r w:rsidRPr="00CD1242">
        <w:rPr>
          <w:rStyle w:val="Char2"/>
          <w:vertAlign w:val="superscript"/>
          <w:rtl/>
        </w:rPr>
        <w:footnoteReference w:id="154"/>
      </w:r>
      <w:r w:rsidR="00C16661" w:rsidRPr="00CD1242">
        <w:rPr>
          <w:rStyle w:val="Char2"/>
          <w:rFonts w:hint="cs"/>
          <w:rtl/>
        </w:rPr>
        <w:t xml:space="preserve"> در شرح </w:t>
      </w:r>
      <w:r w:rsidRPr="00CD1242">
        <w:rPr>
          <w:rStyle w:val="Char2"/>
          <w:rFonts w:hint="cs"/>
          <w:rtl/>
        </w:rPr>
        <w:t xml:space="preserve">سوره فلق آمده است: </w:t>
      </w:r>
      <w:r w:rsidR="00F06FB3" w:rsidRPr="00CD1242">
        <w:rPr>
          <w:rStyle w:val="Char2"/>
          <w:rFonts w:hint="cs"/>
          <w:rtl/>
        </w:rPr>
        <w:t>«</w:t>
      </w:r>
      <w:r w:rsidRPr="00CD1242">
        <w:rPr>
          <w:rStyle w:val="Char2"/>
          <w:rFonts w:hint="cs"/>
          <w:rtl/>
        </w:rPr>
        <w:t>فلق</w:t>
      </w:r>
      <w:r w:rsidR="00C16661" w:rsidRPr="00CD1242">
        <w:rPr>
          <w:rStyle w:val="Char2"/>
          <w:rFonts w:hint="cs"/>
          <w:rtl/>
        </w:rPr>
        <w:t>،</w:t>
      </w:r>
      <w:r w:rsidRPr="00CD1242">
        <w:rPr>
          <w:rStyle w:val="Char2"/>
          <w:rFonts w:hint="cs"/>
          <w:rtl/>
        </w:rPr>
        <w:t xml:space="preserve"> عبارت از حفره</w:t>
      </w:r>
      <w:r w:rsidR="00DF3143"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در آتش جهنم </w:t>
      </w:r>
      <w:r w:rsidR="00C16661" w:rsidRPr="00CD1242">
        <w:rPr>
          <w:rStyle w:val="Char2"/>
          <w:rFonts w:hint="cs"/>
          <w:rtl/>
        </w:rPr>
        <w:t>است</w:t>
      </w:r>
      <w:r w:rsidRPr="00CD1242">
        <w:rPr>
          <w:rStyle w:val="Char2"/>
          <w:rFonts w:hint="cs"/>
          <w:rtl/>
        </w:rPr>
        <w:t xml:space="preserve"> </w:t>
      </w:r>
      <w:r w:rsidR="003616EF" w:rsidRPr="00CD1242">
        <w:rPr>
          <w:rStyle w:val="Char2"/>
          <w:rFonts w:hint="cs"/>
          <w:rtl/>
        </w:rPr>
        <w:t>ک</w:t>
      </w:r>
      <w:r w:rsidRPr="00CD1242">
        <w:rPr>
          <w:rStyle w:val="Char2"/>
          <w:rFonts w:hint="cs"/>
          <w:rtl/>
        </w:rPr>
        <w:t>ه جهنم</w:t>
      </w:r>
      <w:r w:rsidR="003616EF" w:rsidRPr="00CD1242">
        <w:rPr>
          <w:rStyle w:val="Char2"/>
          <w:rFonts w:hint="cs"/>
          <w:rtl/>
        </w:rPr>
        <w:t>ی</w:t>
      </w:r>
      <w:r w:rsidRPr="00CD1242">
        <w:rPr>
          <w:rStyle w:val="Char2"/>
          <w:rFonts w:hint="cs"/>
          <w:rtl/>
        </w:rPr>
        <w:t>ان از شدت گرم</w:t>
      </w:r>
      <w:r w:rsidR="003616EF" w:rsidRPr="00CD1242">
        <w:rPr>
          <w:rStyle w:val="Char2"/>
          <w:rFonts w:hint="cs"/>
          <w:rtl/>
        </w:rPr>
        <w:t>ی</w:t>
      </w:r>
      <w:r w:rsidRPr="00CD1242">
        <w:rPr>
          <w:rStyle w:val="Char2"/>
          <w:rFonts w:hint="cs"/>
          <w:rtl/>
        </w:rPr>
        <w:t xml:space="preserve"> آن پناه م</w:t>
      </w:r>
      <w:r w:rsidR="003616EF" w:rsidRPr="00CD1242">
        <w:rPr>
          <w:rStyle w:val="Char2"/>
          <w:rFonts w:hint="cs"/>
          <w:rtl/>
        </w:rPr>
        <w:t>ی</w:t>
      </w:r>
      <w:r w:rsidR="00DF3143" w:rsidRPr="00CD1242">
        <w:rPr>
          <w:rStyle w:val="Char2"/>
          <w:rFonts w:hint="cs"/>
          <w:rtl/>
        </w:rPr>
        <w:t>‌</w:t>
      </w:r>
      <w:r w:rsidRPr="00CD1242">
        <w:rPr>
          <w:rStyle w:val="Char2"/>
          <w:rFonts w:hint="cs"/>
          <w:rtl/>
        </w:rPr>
        <w:t xml:space="preserve">خواهند و از شدت </w:t>
      </w:r>
      <w:r w:rsidR="00C16661" w:rsidRPr="00CD1242">
        <w:rPr>
          <w:rStyle w:val="Char2"/>
          <w:rFonts w:hint="cs"/>
          <w:rtl/>
        </w:rPr>
        <w:t>گرما</w:t>
      </w:r>
      <w:r w:rsidR="003616EF" w:rsidRPr="00CD1242">
        <w:rPr>
          <w:rStyle w:val="Char2"/>
          <w:rFonts w:hint="cs"/>
          <w:rtl/>
        </w:rPr>
        <w:t>ی</w:t>
      </w:r>
      <w:r w:rsidR="00C16661" w:rsidRPr="00CD1242">
        <w:rPr>
          <w:rStyle w:val="Char2"/>
          <w:rFonts w:hint="cs"/>
          <w:rtl/>
        </w:rPr>
        <w:t xml:space="preserve"> آن از</w:t>
      </w:r>
      <w:r w:rsidRPr="00CD1242">
        <w:rPr>
          <w:rStyle w:val="Char2"/>
          <w:rFonts w:hint="cs"/>
          <w:rtl/>
        </w:rPr>
        <w:t xml:space="preserve"> خداوند </w:t>
      </w:r>
      <w:r w:rsidR="00C16661" w:rsidRPr="00CD1242">
        <w:rPr>
          <w:rStyle w:val="Char2"/>
          <w:rFonts w:hint="cs"/>
          <w:rtl/>
        </w:rPr>
        <w:t>طلب رها</w:t>
      </w:r>
      <w:r w:rsidR="003616EF" w:rsidRPr="00CD1242">
        <w:rPr>
          <w:rStyle w:val="Char2"/>
          <w:rFonts w:hint="cs"/>
          <w:rtl/>
        </w:rPr>
        <w:t>یی</w:t>
      </w:r>
      <w:r w:rsidR="00C16661" w:rsidRPr="00CD1242">
        <w:rPr>
          <w:rStyle w:val="Char2"/>
          <w:rFonts w:hint="cs"/>
          <w:rtl/>
        </w:rPr>
        <w:t xml:space="preserve"> </w:t>
      </w:r>
      <w:r w:rsidR="00200DD6" w:rsidRPr="00CD1242">
        <w:rPr>
          <w:rStyle w:val="Char2"/>
          <w:rFonts w:hint="cs"/>
          <w:rtl/>
        </w:rPr>
        <w:t>م</w:t>
      </w:r>
      <w:r w:rsidR="003616EF" w:rsidRPr="00CD1242">
        <w:rPr>
          <w:rStyle w:val="Char2"/>
          <w:rFonts w:hint="cs"/>
          <w:rtl/>
        </w:rPr>
        <w:t>ی</w:t>
      </w:r>
      <w:r w:rsidR="00200DD6" w:rsidRPr="00CD1242">
        <w:rPr>
          <w:rStyle w:val="Char2"/>
          <w:rFonts w:hint="cs"/>
          <w:rtl/>
        </w:rPr>
        <w:t>‌جو</w:t>
      </w:r>
      <w:r w:rsidR="003616EF" w:rsidRPr="00CD1242">
        <w:rPr>
          <w:rStyle w:val="Char2"/>
          <w:rFonts w:hint="cs"/>
          <w:rtl/>
        </w:rPr>
        <w:t>ی</w:t>
      </w:r>
      <w:r w:rsidR="00C16661" w:rsidRPr="00CD1242">
        <w:rPr>
          <w:rStyle w:val="Char2"/>
          <w:rFonts w:hint="cs"/>
          <w:rtl/>
        </w:rPr>
        <w:t>ند</w:t>
      </w:r>
      <w:r w:rsidRPr="00CD1242">
        <w:rPr>
          <w:rStyle w:val="Char2"/>
          <w:rFonts w:hint="cs"/>
          <w:rtl/>
        </w:rPr>
        <w:t>،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نفس م</w:t>
      </w:r>
      <w:r w:rsidR="003616EF" w:rsidRPr="00CD1242">
        <w:rPr>
          <w:rStyle w:val="Char2"/>
          <w:rFonts w:hint="cs"/>
          <w:rtl/>
        </w:rPr>
        <w:t>ی</w:t>
      </w:r>
      <w:r w:rsidR="00C16661" w:rsidRPr="00CD1242">
        <w:rPr>
          <w:rStyle w:val="Char2"/>
          <w:rFonts w:hint="cs"/>
          <w:rtl/>
        </w:rPr>
        <w:t>‌</w:t>
      </w:r>
      <w:r w:rsidR="003616EF" w:rsidRPr="00CD1242">
        <w:rPr>
          <w:rStyle w:val="Char2"/>
          <w:rFonts w:hint="cs"/>
          <w:rtl/>
        </w:rPr>
        <w:t>ک</w:t>
      </w:r>
      <w:r w:rsidRPr="00CD1242">
        <w:rPr>
          <w:rStyle w:val="Char2"/>
          <w:rFonts w:hint="cs"/>
          <w:rtl/>
        </w:rPr>
        <w:t>شند</w:t>
      </w:r>
      <w:r w:rsidR="00DF3143" w:rsidRPr="00CD1242">
        <w:rPr>
          <w:rStyle w:val="Char2"/>
          <w:rFonts w:hint="cs"/>
          <w:rtl/>
        </w:rPr>
        <w:t xml:space="preserve"> </w:t>
      </w:r>
      <w:r w:rsidR="00C16661" w:rsidRPr="00CD1242">
        <w:rPr>
          <w:rStyle w:val="Char2"/>
          <w:rFonts w:hint="cs"/>
          <w:rtl/>
        </w:rPr>
        <w:t>آتش</w:t>
      </w:r>
      <w:r w:rsidRPr="00CD1242">
        <w:rPr>
          <w:rStyle w:val="Char2"/>
          <w:rFonts w:hint="cs"/>
          <w:rtl/>
        </w:rPr>
        <w:t xml:space="preserve"> جهنم</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00DF3143" w:rsidRPr="00CD1242">
        <w:rPr>
          <w:rStyle w:val="Char2"/>
          <w:rFonts w:hint="cs"/>
          <w:rtl/>
        </w:rPr>
        <w:t>‌</w:t>
      </w:r>
      <w:r w:rsidRPr="00CD1242">
        <w:rPr>
          <w:rStyle w:val="Char2"/>
          <w:rFonts w:hint="cs"/>
          <w:rtl/>
        </w:rPr>
        <w:t>سوزان</w:t>
      </w:r>
      <w:r w:rsidR="00C16661" w:rsidRPr="00CD1242">
        <w:rPr>
          <w:rStyle w:val="Char2"/>
          <w:rFonts w:hint="cs"/>
          <w:rtl/>
        </w:rPr>
        <w:t>د</w:t>
      </w:r>
      <w:r w:rsidR="00DF3143" w:rsidRPr="00CD1242">
        <w:rPr>
          <w:rStyle w:val="Char2"/>
          <w:rFonts w:hint="cs"/>
          <w:rtl/>
        </w:rPr>
        <w:t xml:space="preserve"> </w:t>
      </w:r>
      <w:r w:rsidRPr="00CD1242">
        <w:rPr>
          <w:rStyle w:val="Char2"/>
          <w:rFonts w:hint="cs"/>
          <w:rtl/>
        </w:rPr>
        <w:t>و در آن حفره صندوق</w:t>
      </w:r>
      <w:r w:rsidR="003616EF" w:rsidRPr="00CD1242">
        <w:rPr>
          <w:rStyle w:val="Char2"/>
          <w:rFonts w:hint="cs"/>
          <w:rtl/>
        </w:rPr>
        <w:t>ی</w:t>
      </w:r>
      <w:r w:rsidRPr="00CD1242">
        <w:rPr>
          <w:rStyle w:val="Char2"/>
          <w:rFonts w:hint="cs"/>
          <w:rtl/>
        </w:rPr>
        <w:t xml:space="preserve"> از آتش وجود دارد </w:t>
      </w:r>
      <w:r w:rsidR="003616EF" w:rsidRPr="00CD1242">
        <w:rPr>
          <w:rStyle w:val="Char2"/>
          <w:rFonts w:hint="cs"/>
          <w:rtl/>
        </w:rPr>
        <w:t>ک</w:t>
      </w:r>
      <w:r w:rsidRPr="00CD1242">
        <w:rPr>
          <w:rStyle w:val="Char2"/>
          <w:rFonts w:hint="cs"/>
          <w:rtl/>
        </w:rPr>
        <w:t>ه اهل آن حفره از گرم</w:t>
      </w:r>
      <w:r w:rsidR="003616EF" w:rsidRPr="00CD1242">
        <w:rPr>
          <w:rStyle w:val="Char2"/>
          <w:rFonts w:hint="cs"/>
          <w:rtl/>
        </w:rPr>
        <w:t>ی</w:t>
      </w:r>
      <w:r w:rsidRPr="00CD1242">
        <w:rPr>
          <w:rStyle w:val="Char2"/>
          <w:rFonts w:hint="cs"/>
          <w:rtl/>
        </w:rPr>
        <w:t xml:space="preserve"> آن صندوق پناه م</w:t>
      </w:r>
      <w:r w:rsidR="003616EF" w:rsidRPr="00CD1242">
        <w:rPr>
          <w:rStyle w:val="Char2"/>
          <w:rFonts w:hint="cs"/>
          <w:rtl/>
        </w:rPr>
        <w:t>ی</w:t>
      </w:r>
      <w:r w:rsidR="00C16661" w:rsidRPr="00CD1242">
        <w:rPr>
          <w:rStyle w:val="Char2"/>
          <w:rFonts w:hint="cs"/>
          <w:rtl/>
        </w:rPr>
        <w:t>‌</w:t>
      </w:r>
      <w:r w:rsidRPr="00CD1242">
        <w:rPr>
          <w:rStyle w:val="Char2"/>
          <w:rFonts w:hint="cs"/>
          <w:rtl/>
        </w:rPr>
        <w:t>خواهند و آن تابوت است</w:t>
      </w:r>
      <w:r w:rsidR="00C16661" w:rsidRPr="00CD1242">
        <w:rPr>
          <w:rStyle w:val="Char2"/>
          <w:rFonts w:hint="cs"/>
          <w:rtl/>
        </w:rPr>
        <w:t>.</w:t>
      </w:r>
      <w:r w:rsidRPr="00CD1242">
        <w:rPr>
          <w:rStyle w:val="Char2"/>
          <w:rFonts w:hint="cs"/>
          <w:rtl/>
        </w:rPr>
        <w:t xml:space="preserve"> در آن تابوت شش نفر از اول</w:t>
      </w:r>
      <w:r w:rsidR="003616EF" w:rsidRPr="00CD1242">
        <w:rPr>
          <w:rStyle w:val="Char2"/>
          <w:rFonts w:hint="cs"/>
          <w:rtl/>
        </w:rPr>
        <w:t>ی</w:t>
      </w:r>
      <w:r w:rsidRPr="00CD1242">
        <w:rPr>
          <w:rStyle w:val="Char2"/>
          <w:rFonts w:hint="cs"/>
          <w:rtl/>
        </w:rPr>
        <w:t>ن و شش نفر از آخر</w:t>
      </w:r>
      <w:r w:rsidR="003616EF" w:rsidRPr="00CD1242">
        <w:rPr>
          <w:rStyle w:val="Char2"/>
          <w:rFonts w:hint="cs"/>
          <w:rtl/>
        </w:rPr>
        <w:t>ی</w:t>
      </w:r>
      <w:r w:rsidRPr="00CD1242">
        <w:rPr>
          <w:rStyle w:val="Char2"/>
          <w:rFonts w:hint="cs"/>
          <w:rtl/>
        </w:rPr>
        <w:t>ن وجود دار</w:t>
      </w:r>
      <w:r w:rsidR="00C16661" w:rsidRPr="00CD1242">
        <w:rPr>
          <w:rStyle w:val="Char2"/>
          <w:rFonts w:hint="cs"/>
          <w:rtl/>
        </w:rPr>
        <w:t>ن</w:t>
      </w:r>
      <w:r w:rsidRPr="00CD1242">
        <w:rPr>
          <w:rStyle w:val="Char2"/>
          <w:rFonts w:hint="cs"/>
          <w:rtl/>
        </w:rPr>
        <w:t>د، اما شش نفر از اول</w:t>
      </w:r>
      <w:r w:rsidR="003616EF" w:rsidRPr="00CD1242">
        <w:rPr>
          <w:rStyle w:val="Char2"/>
          <w:rFonts w:hint="cs"/>
          <w:rtl/>
        </w:rPr>
        <w:t>ی</w:t>
      </w:r>
      <w:r w:rsidRPr="00CD1242">
        <w:rPr>
          <w:rStyle w:val="Char2"/>
          <w:rFonts w:hint="cs"/>
          <w:rtl/>
        </w:rPr>
        <w:t>ن عبارتند</w:t>
      </w:r>
      <w:r w:rsidR="00F82F77" w:rsidRPr="00CD1242">
        <w:rPr>
          <w:rStyle w:val="Char2"/>
          <w:rFonts w:hint="cs"/>
          <w:rtl/>
        </w:rPr>
        <w:t xml:space="preserve"> از: فرزند آدم </w:t>
      </w:r>
      <w:r w:rsidR="003616EF" w:rsidRPr="00CD1242">
        <w:rPr>
          <w:rStyle w:val="Char2"/>
          <w:rFonts w:hint="cs"/>
          <w:rtl/>
        </w:rPr>
        <w:t>ک</w:t>
      </w:r>
      <w:r w:rsidR="00F82F77" w:rsidRPr="00CD1242">
        <w:rPr>
          <w:rStyle w:val="Char2"/>
          <w:rFonts w:hint="cs"/>
          <w:rtl/>
        </w:rPr>
        <w:t xml:space="preserve">ه برادرش را </w:t>
      </w:r>
      <w:r w:rsidR="003616EF" w:rsidRPr="00CD1242">
        <w:rPr>
          <w:rStyle w:val="Char2"/>
          <w:rFonts w:hint="cs"/>
          <w:rtl/>
        </w:rPr>
        <w:t>ک</w:t>
      </w:r>
      <w:r w:rsidR="00F82F77" w:rsidRPr="00CD1242">
        <w:rPr>
          <w:rStyle w:val="Char2"/>
          <w:rFonts w:hint="cs"/>
          <w:rtl/>
        </w:rPr>
        <w:t xml:space="preserve">شت، </w:t>
      </w:r>
      <w:r w:rsidRPr="00CD1242">
        <w:rPr>
          <w:rStyle w:val="Char2"/>
          <w:rFonts w:hint="cs"/>
          <w:rtl/>
        </w:rPr>
        <w:t xml:space="preserve">نمرود </w:t>
      </w:r>
      <w:r w:rsidR="003616EF" w:rsidRPr="00CD1242">
        <w:rPr>
          <w:rStyle w:val="Char2"/>
          <w:rFonts w:hint="cs"/>
          <w:rtl/>
        </w:rPr>
        <w:t>ک</w:t>
      </w:r>
      <w:r w:rsidRPr="00CD1242">
        <w:rPr>
          <w:rStyle w:val="Char2"/>
          <w:rFonts w:hint="cs"/>
          <w:rtl/>
        </w:rPr>
        <w:t>ه ابراه</w:t>
      </w:r>
      <w:r w:rsidR="003616EF" w:rsidRPr="00CD1242">
        <w:rPr>
          <w:rStyle w:val="Char2"/>
          <w:rFonts w:hint="cs"/>
          <w:rtl/>
        </w:rPr>
        <w:t>ی</w:t>
      </w:r>
      <w:r w:rsidRPr="00CD1242">
        <w:rPr>
          <w:rStyle w:val="Char2"/>
          <w:rFonts w:hint="cs"/>
          <w:rtl/>
        </w:rPr>
        <w:t>م را در آتش اف</w:t>
      </w:r>
      <w:r w:rsidR="003616EF" w:rsidRPr="00CD1242">
        <w:rPr>
          <w:rStyle w:val="Char2"/>
          <w:rFonts w:hint="cs"/>
          <w:rtl/>
        </w:rPr>
        <w:t>ک</w:t>
      </w:r>
      <w:r w:rsidRPr="00CD1242">
        <w:rPr>
          <w:rStyle w:val="Char2"/>
          <w:rFonts w:hint="cs"/>
          <w:rtl/>
        </w:rPr>
        <w:t>ند، فرعون</w:t>
      </w:r>
      <w:r w:rsidR="00C16661" w:rsidRPr="00CD1242">
        <w:rPr>
          <w:rStyle w:val="Char2"/>
          <w:rFonts w:hint="cs"/>
          <w:rtl/>
        </w:rPr>
        <w:t>ِ</w:t>
      </w:r>
      <w:r w:rsidRPr="00CD1242">
        <w:rPr>
          <w:rStyle w:val="Char2"/>
          <w:rFonts w:hint="cs"/>
          <w:rtl/>
        </w:rPr>
        <w:t xml:space="preserve"> موس</w:t>
      </w:r>
      <w:r w:rsidR="003616EF" w:rsidRPr="00CD1242">
        <w:rPr>
          <w:rStyle w:val="Char2"/>
          <w:rFonts w:hint="cs"/>
          <w:rtl/>
        </w:rPr>
        <w:t>ی</w:t>
      </w:r>
      <w:r w:rsidRPr="00CD1242">
        <w:rPr>
          <w:rStyle w:val="Char2"/>
          <w:rFonts w:hint="cs"/>
          <w:rtl/>
        </w:rPr>
        <w:t xml:space="preserve"> و سامر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گوساله را </w:t>
      </w:r>
      <w:r w:rsidR="00C16661" w:rsidRPr="00CD1242">
        <w:rPr>
          <w:rStyle w:val="Char2"/>
          <w:rFonts w:hint="cs"/>
          <w:rtl/>
        </w:rPr>
        <w:t>مورد پرستش</w:t>
      </w:r>
      <w:r w:rsidRPr="00CD1242">
        <w:rPr>
          <w:rStyle w:val="Char2"/>
          <w:rFonts w:hint="cs"/>
          <w:rtl/>
        </w:rPr>
        <w:t xml:space="preserve"> قرار داد، آن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ان را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را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0D7EC6" w:rsidRPr="00CD1242">
        <w:rPr>
          <w:rStyle w:val="Char2"/>
          <w:rFonts w:hint="cs"/>
          <w:rtl/>
        </w:rPr>
        <w:t>رد</w:t>
      </w:r>
      <w:r w:rsidRPr="00CD1242">
        <w:rPr>
          <w:rStyle w:val="Char2"/>
          <w:rFonts w:hint="cs"/>
          <w:rtl/>
        </w:rPr>
        <w:t xml:space="preserve">، اما </w:t>
      </w:r>
      <w:r w:rsidR="00F82F77" w:rsidRPr="00CD1242">
        <w:rPr>
          <w:rStyle w:val="Char2"/>
          <w:rFonts w:hint="cs"/>
          <w:rtl/>
        </w:rPr>
        <w:t>شش نفر از آخر</w:t>
      </w:r>
      <w:r w:rsidR="003616EF" w:rsidRPr="00CD1242">
        <w:rPr>
          <w:rStyle w:val="Char2"/>
          <w:rFonts w:hint="cs"/>
          <w:rtl/>
        </w:rPr>
        <w:t>ی</w:t>
      </w:r>
      <w:r w:rsidR="00F82F77" w:rsidRPr="00CD1242">
        <w:rPr>
          <w:rStyle w:val="Char2"/>
          <w:rFonts w:hint="cs"/>
          <w:rtl/>
        </w:rPr>
        <w:t xml:space="preserve">ن: عبارتند از اول، دوم، سوم، </w:t>
      </w:r>
      <w:r w:rsidRPr="00CD1242">
        <w:rPr>
          <w:rStyle w:val="Char2"/>
          <w:rFonts w:hint="cs"/>
          <w:rtl/>
        </w:rPr>
        <w:t xml:space="preserve">چهارم، </w:t>
      </w:r>
      <w:r w:rsidR="00D25190" w:rsidRPr="00CD1242">
        <w:rPr>
          <w:rStyle w:val="Char2"/>
          <w:rFonts w:hint="cs"/>
          <w:rtl/>
        </w:rPr>
        <w:t>رهبر</w:t>
      </w:r>
      <w:r w:rsidRPr="00CD1242">
        <w:rPr>
          <w:rStyle w:val="Char2"/>
          <w:rFonts w:hint="cs"/>
          <w:rtl/>
        </w:rPr>
        <w:t xml:space="preserve"> خوارج و ابن ملجم لعنت </w:t>
      </w:r>
      <w:r w:rsidR="00D25190" w:rsidRPr="00CD1242">
        <w:rPr>
          <w:rStyle w:val="Char2"/>
          <w:rFonts w:hint="cs"/>
          <w:rtl/>
        </w:rPr>
        <w:t>خدا بر</w:t>
      </w:r>
      <w:r w:rsidR="000E0383" w:rsidRPr="00CD1242">
        <w:rPr>
          <w:rStyle w:val="Char2"/>
          <w:rFonts w:hint="cs"/>
          <w:rtl/>
        </w:rPr>
        <w:t xml:space="preserve"> آن‌ها </w:t>
      </w:r>
      <w:r w:rsidR="00D25190" w:rsidRPr="00CD1242">
        <w:rPr>
          <w:rStyle w:val="Char2"/>
          <w:rFonts w:hint="cs"/>
          <w:rtl/>
        </w:rPr>
        <w:t>باد!</w:t>
      </w:r>
      <w:r w:rsidR="00036F82" w:rsidRPr="00CD1242">
        <w:rPr>
          <w:rStyle w:val="Char2"/>
          <w:rFonts w:hint="cs"/>
          <w:rtl/>
        </w:rPr>
        <w:t>»</w:t>
      </w:r>
      <w:r w:rsidRPr="00CD1242">
        <w:rPr>
          <w:rStyle w:val="Char2"/>
          <w:vertAlign w:val="superscript"/>
          <w:rtl/>
        </w:rPr>
        <w:footnoteReference w:id="155"/>
      </w:r>
    </w:p>
    <w:p w:rsidR="00F2781F" w:rsidRPr="00CD1242" w:rsidRDefault="00D25190" w:rsidP="00510780">
      <w:pPr>
        <w:bidi/>
        <w:ind w:firstLine="284"/>
        <w:jc w:val="lowKashida"/>
        <w:rPr>
          <w:rStyle w:val="Char2"/>
          <w:rtl/>
        </w:rPr>
      </w:pPr>
      <w:r w:rsidRPr="00CD1242">
        <w:rPr>
          <w:rStyle w:val="Char2"/>
          <w:rFonts w:hint="cs"/>
          <w:rtl/>
        </w:rPr>
        <w:t>منظورشان</w:t>
      </w:r>
      <w:r w:rsidR="00F2781F" w:rsidRPr="00CD1242">
        <w:rPr>
          <w:rStyle w:val="Char2"/>
          <w:rFonts w:hint="cs"/>
          <w:rtl/>
        </w:rPr>
        <w:t xml:space="preserve"> از اول و دوم و سوم: خلفا</w:t>
      </w:r>
      <w:r w:rsidR="003616EF" w:rsidRPr="00CD1242">
        <w:rPr>
          <w:rStyle w:val="Char2"/>
          <w:rFonts w:hint="cs"/>
          <w:rtl/>
        </w:rPr>
        <w:t>ی</w:t>
      </w:r>
      <w:r w:rsidRPr="00CD1242">
        <w:rPr>
          <w:rStyle w:val="Char2"/>
          <w:rFonts w:hint="cs"/>
          <w:rtl/>
        </w:rPr>
        <w:t xml:space="preserve"> سه گانه</w:t>
      </w:r>
      <w:r w:rsidR="00F2781F" w:rsidRPr="00CD1242">
        <w:rPr>
          <w:rStyle w:val="Char2"/>
          <w:rFonts w:hint="cs"/>
          <w:rtl/>
        </w:rPr>
        <w:t xml:space="preserve"> قبل از عل</w:t>
      </w:r>
      <w:r w:rsidR="003616EF" w:rsidRPr="00CD1242">
        <w:rPr>
          <w:rStyle w:val="Char2"/>
          <w:rFonts w:hint="cs"/>
          <w:rtl/>
        </w:rPr>
        <w:t>ی</w:t>
      </w:r>
      <w:r w:rsidR="00510780">
        <w:rPr>
          <w:rStyle w:val="Char2"/>
          <w:rFonts w:cs="CTraditional Arabic" w:hint="cs"/>
          <w:rtl/>
        </w:rPr>
        <w:t>ش</w:t>
      </w:r>
      <w:r w:rsidR="00F2781F" w:rsidRPr="00CD1242">
        <w:rPr>
          <w:rStyle w:val="Char2"/>
          <w:rFonts w:hint="cs"/>
          <w:rtl/>
        </w:rPr>
        <w:t xml:space="preserve"> و از چهارم، معاو</w:t>
      </w:r>
      <w:r w:rsidR="003616EF" w:rsidRPr="00CD1242">
        <w:rPr>
          <w:rStyle w:val="Char2"/>
          <w:rFonts w:hint="cs"/>
          <w:rtl/>
        </w:rPr>
        <w:t>ی</w:t>
      </w:r>
      <w:r w:rsidR="00F2781F" w:rsidRPr="00CD1242">
        <w:rPr>
          <w:rStyle w:val="Char2"/>
          <w:rFonts w:hint="cs"/>
          <w:rtl/>
        </w:rPr>
        <w:t>ه</w:t>
      </w:r>
      <w:r w:rsidR="00510780">
        <w:rPr>
          <w:rStyle w:val="Char2"/>
          <w:rFonts w:cs="CTraditional Arabic" w:hint="cs"/>
          <w:rtl/>
        </w:rPr>
        <w:t>س</w:t>
      </w:r>
      <w:r w:rsidR="00F2781F" w:rsidRPr="00CD1242">
        <w:rPr>
          <w:rStyle w:val="Char2"/>
          <w:rFonts w:hint="cs"/>
          <w:rtl/>
        </w:rPr>
        <w:t xml:space="preserve"> </w:t>
      </w:r>
      <w:r w:rsidR="00244396" w:rsidRPr="00CD1242">
        <w:rPr>
          <w:rStyle w:val="Char2"/>
          <w:rFonts w:hint="cs"/>
          <w:rtl/>
        </w:rPr>
        <w:t>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ن رمزها</w:t>
      </w:r>
      <w:r w:rsidR="003616EF" w:rsidRPr="00CD1242">
        <w:rPr>
          <w:rStyle w:val="Char2"/>
          <w:rFonts w:hint="cs"/>
          <w:rtl/>
        </w:rPr>
        <w:t>یی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رافض</w:t>
      </w:r>
      <w:r w:rsidR="003616EF" w:rsidRPr="00CD1242">
        <w:rPr>
          <w:rStyle w:val="Char2"/>
          <w:rFonts w:hint="cs"/>
          <w:rtl/>
        </w:rPr>
        <w:t>ی</w:t>
      </w:r>
      <w:r w:rsidR="00F2781F" w:rsidRPr="00CD1242">
        <w:rPr>
          <w:rStyle w:val="Char2"/>
          <w:rFonts w:hint="cs"/>
          <w:rtl/>
        </w:rPr>
        <w:t>ان در</w:t>
      </w:r>
      <w:r w:rsidR="00F82F77" w:rsidRPr="00CD1242">
        <w:rPr>
          <w:rStyle w:val="Char2"/>
          <w:rFonts w:hint="cs"/>
          <w:rtl/>
        </w:rPr>
        <w:t xml:space="preserve"> </w:t>
      </w:r>
      <w:r w:rsidR="00512001" w:rsidRPr="00CD1242">
        <w:rPr>
          <w:rStyle w:val="Char2"/>
          <w:rFonts w:hint="cs"/>
          <w:rtl/>
        </w:rPr>
        <w:t>هنگام</w:t>
      </w:r>
      <w:r w:rsidR="00F2781F" w:rsidRPr="00CD1242">
        <w:rPr>
          <w:rStyle w:val="Char2"/>
          <w:rFonts w:hint="cs"/>
          <w:rtl/>
        </w:rPr>
        <w:t xml:space="preserve"> بدگو</w:t>
      </w:r>
      <w:r w:rsidR="003616EF" w:rsidRPr="00CD1242">
        <w:rPr>
          <w:rStyle w:val="Char2"/>
          <w:rFonts w:hint="cs"/>
          <w:rtl/>
        </w:rPr>
        <w:t>یی</w:t>
      </w:r>
      <w:r w:rsidR="00F2781F" w:rsidRPr="00CD1242">
        <w:rPr>
          <w:rStyle w:val="Char2"/>
          <w:rFonts w:hint="cs"/>
          <w:rtl/>
        </w:rPr>
        <w:t xml:space="preserve"> و ناسزا به صحابه در </w:t>
      </w:r>
      <w:r w:rsidR="003616EF" w:rsidRPr="00CD1242">
        <w:rPr>
          <w:rStyle w:val="Char2"/>
          <w:rFonts w:hint="cs"/>
          <w:rtl/>
        </w:rPr>
        <w:t>ک</w:t>
      </w:r>
      <w:r w:rsidR="00F2781F" w:rsidRPr="00CD1242">
        <w:rPr>
          <w:rStyle w:val="Char2"/>
          <w:rFonts w:hint="cs"/>
          <w:rtl/>
        </w:rPr>
        <w:t xml:space="preserve">تب خود به </w:t>
      </w:r>
      <w:r w:rsidR="003616EF" w:rsidRPr="00CD1242">
        <w:rPr>
          <w:rStyle w:val="Char2"/>
          <w:rFonts w:hint="cs"/>
          <w:rtl/>
        </w:rPr>
        <w:t>ک</w:t>
      </w:r>
      <w:r w:rsidR="00F2781F" w:rsidRPr="00CD1242">
        <w:rPr>
          <w:rStyle w:val="Char2"/>
          <w:rFonts w:hint="cs"/>
          <w:rtl/>
        </w:rPr>
        <w:t>ار م</w:t>
      </w:r>
      <w:r w:rsidR="003616EF" w:rsidRPr="00CD1242">
        <w:rPr>
          <w:rStyle w:val="Char2"/>
          <w:rFonts w:hint="cs"/>
          <w:rtl/>
        </w:rPr>
        <w:t>ی</w:t>
      </w:r>
      <w:r w:rsidR="00F82F77" w:rsidRPr="00CD1242">
        <w:rPr>
          <w:rStyle w:val="Char2"/>
          <w:rFonts w:hint="cs"/>
          <w:rtl/>
        </w:rPr>
        <w:t>‌</w:t>
      </w:r>
      <w:r w:rsidR="00F2781F" w:rsidRPr="00CD1242">
        <w:rPr>
          <w:rStyle w:val="Char2"/>
          <w:rFonts w:hint="cs"/>
          <w:rtl/>
        </w:rPr>
        <w:t>برند، و در توض</w:t>
      </w:r>
      <w:r w:rsidR="003616EF" w:rsidRPr="00CD1242">
        <w:rPr>
          <w:rStyle w:val="Char2"/>
          <w:rFonts w:hint="cs"/>
          <w:rtl/>
        </w:rPr>
        <w:t>ی</w:t>
      </w:r>
      <w:r w:rsidR="00F2781F" w:rsidRPr="00CD1242">
        <w:rPr>
          <w:rStyle w:val="Char2"/>
          <w:rFonts w:hint="cs"/>
          <w:rtl/>
        </w:rPr>
        <w:t>ح ب</w:t>
      </w:r>
      <w:r w:rsidR="003616EF" w:rsidRPr="00CD1242">
        <w:rPr>
          <w:rStyle w:val="Char2"/>
          <w:rFonts w:hint="cs"/>
          <w:rtl/>
        </w:rPr>
        <w:t>ی</w:t>
      </w:r>
      <w:r w:rsidR="00F2781F" w:rsidRPr="00CD1242">
        <w:rPr>
          <w:rStyle w:val="Char2"/>
          <w:rFonts w:hint="cs"/>
          <w:rtl/>
        </w:rPr>
        <w:t>شتر ا</w:t>
      </w:r>
      <w:r w:rsidR="003616EF" w:rsidRPr="00CD1242">
        <w:rPr>
          <w:rStyle w:val="Char2"/>
          <w:rFonts w:hint="cs"/>
          <w:rtl/>
        </w:rPr>
        <w:t>ی</w:t>
      </w:r>
      <w:r w:rsidR="00F2781F" w:rsidRPr="00CD1242">
        <w:rPr>
          <w:rStyle w:val="Char2"/>
          <w:rFonts w:hint="cs"/>
          <w:rtl/>
        </w:rPr>
        <w:t>ن رمزها در روا</w:t>
      </w:r>
      <w:r w:rsidR="003616EF" w:rsidRPr="00CD1242">
        <w:rPr>
          <w:rStyle w:val="Char2"/>
          <w:rFonts w:hint="cs"/>
          <w:rtl/>
        </w:rPr>
        <w:t>ی</w:t>
      </w:r>
      <w:r w:rsidR="00F2781F" w:rsidRPr="00CD1242">
        <w:rPr>
          <w:rStyle w:val="Char2"/>
          <w:rFonts w:hint="cs"/>
          <w:rtl/>
        </w:rPr>
        <w:t>ت ع</w:t>
      </w:r>
      <w:r w:rsidR="003616EF" w:rsidRPr="00CD1242">
        <w:rPr>
          <w:rStyle w:val="Char2"/>
          <w:rFonts w:hint="cs"/>
          <w:rtl/>
        </w:rPr>
        <w:t>ی</w:t>
      </w:r>
      <w:r w:rsidR="00F2781F" w:rsidRPr="00CD1242">
        <w:rPr>
          <w:rStyle w:val="Char2"/>
          <w:rFonts w:hint="cs"/>
          <w:rtl/>
        </w:rPr>
        <w:t>اش</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به دروغ و تزو</w:t>
      </w:r>
      <w:r w:rsidR="003616EF" w:rsidRPr="00CD1242">
        <w:rPr>
          <w:rStyle w:val="Char2"/>
          <w:rFonts w:hint="cs"/>
          <w:rtl/>
        </w:rPr>
        <w:t>ی</w:t>
      </w:r>
      <w:r w:rsidR="00F2781F" w:rsidRPr="00CD1242">
        <w:rPr>
          <w:rStyle w:val="Char2"/>
          <w:rFonts w:hint="cs"/>
          <w:rtl/>
        </w:rPr>
        <w:t xml:space="preserve">ر، آن را به </w:t>
      </w:r>
      <w:r w:rsidR="00512001" w:rsidRPr="00CD1242">
        <w:rPr>
          <w:rStyle w:val="Char2"/>
          <w:rFonts w:hint="cs"/>
          <w:rtl/>
        </w:rPr>
        <w:t xml:space="preserve">امام </w:t>
      </w:r>
      <w:r w:rsidR="00F2781F" w:rsidRPr="00CD1242">
        <w:rPr>
          <w:rStyle w:val="Char2"/>
          <w:rFonts w:hint="cs"/>
          <w:rtl/>
        </w:rPr>
        <w:t>صادق نسبت م</w:t>
      </w:r>
      <w:r w:rsidR="003616EF" w:rsidRPr="00CD1242">
        <w:rPr>
          <w:rStyle w:val="Char2"/>
          <w:rFonts w:hint="cs"/>
          <w:rtl/>
        </w:rPr>
        <w:t>ی</w:t>
      </w:r>
      <w:r w:rsidR="00512001" w:rsidRPr="00CD1242">
        <w:rPr>
          <w:rStyle w:val="Char2"/>
          <w:rFonts w:hint="cs"/>
          <w:rtl/>
        </w:rPr>
        <w:t>‌</w:t>
      </w:r>
      <w:r w:rsidR="00F2781F" w:rsidRPr="00CD1242">
        <w:rPr>
          <w:rStyle w:val="Char2"/>
          <w:rFonts w:hint="cs"/>
          <w:rtl/>
        </w:rPr>
        <w:t>دهد م</w:t>
      </w:r>
      <w:r w:rsidR="003616EF" w:rsidRPr="00CD1242">
        <w:rPr>
          <w:rStyle w:val="Char2"/>
          <w:rFonts w:hint="cs"/>
          <w:rtl/>
        </w:rPr>
        <w:t>ی</w:t>
      </w:r>
      <w:r w:rsidR="00512001"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036F82" w:rsidRPr="00CD1242">
        <w:rPr>
          <w:rStyle w:val="Char2"/>
          <w:rFonts w:hint="cs"/>
          <w:rtl/>
        </w:rPr>
        <w:t>«</w:t>
      </w:r>
      <w:r w:rsidR="00F2781F" w:rsidRPr="00CD1242">
        <w:rPr>
          <w:rStyle w:val="Char2"/>
          <w:rFonts w:hint="cs"/>
          <w:rtl/>
        </w:rPr>
        <w:t>جهنم آورده م</w:t>
      </w:r>
      <w:r w:rsidR="003616EF" w:rsidRPr="00CD1242">
        <w:rPr>
          <w:rStyle w:val="Char2"/>
          <w:rFonts w:hint="cs"/>
          <w:rtl/>
        </w:rPr>
        <w:t>ی</w:t>
      </w:r>
      <w:r w:rsidR="00512001" w:rsidRPr="00CD1242">
        <w:rPr>
          <w:rStyle w:val="Char2"/>
          <w:rFonts w:hint="cs"/>
          <w:rtl/>
        </w:rPr>
        <w:t>‌</w:t>
      </w:r>
      <w:r w:rsidR="00F2781F" w:rsidRPr="00CD1242">
        <w:rPr>
          <w:rStyle w:val="Char2"/>
          <w:rFonts w:hint="cs"/>
          <w:rtl/>
        </w:rPr>
        <w:t xml:space="preserve">شود </w:t>
      </w:r>
      <w:r w:rsidR="00512001" w:rsidRPr="00CD1242">
        <w:rPr>
          <w:rStyle w:val="Char2"/>
          <w:rFonts w:hint="cs"/>
          <w:rtl/>
        </w:rPr>
        <w:t>در حال</w:t>
      </w:r>
      <w:r w:rsidR="003616EF" w:rsidRPr="00CD1242">
        <w:rPr>
          <w:rStyle w:val="Char2"/>
          <w:rFonts w:hint="cs"/>
          <w:rtl/>
        </w:rPr>
        <w:t>ی</w:t>
      </w:r>
      <w:r w:rsidR="00512001" w:rsidRPr="00CD1242">
        <w:rPr>
          <w:rStyle w:val="Char2"/>
          <w:rFonts w:hint="cs"/>
          <w:rtl/>
        </w:rPr>
        <w:t xml:space="preserve"> </w:t>
      </w:r>
      <w:r w:rsidR="003616EF" w:rsidRPr="00CD1242">
        <w:rPr>
          <w:rStyle w:val="Char2"/>
          <w:rFonts w:hint="cs"/>
          <w:rtl/>
        </w:rPr>
        <w:t>ک</w:t>
      </w:r>
      <w:r w:rsidR="00512001" w:rsidRPr="00CD1242">
        <w:rPr>
          <w:rStyle w:val="Char2"/>
          <w:rFonts w:hint="cs"/>
          <w:rtl/>
        </w:rPr>
        <w:t>ه</w:t>
      </w:r>
      <w:r w:rsidR="00F2781F" w:rsidRPr="00CD1242">
        <w:rPr>
          <w:rStyle w:val="Char2"/>
          <w:rFonts w:hint="cs"/>
          <w:rtl/>
        </w:rPr>
        <w:t xml:space="preserve"> دارا</w:t>
      </w:r>
      <w:r w:rsidR="003616EF" w:rsidRPr="00CD1242">
        <w:rPr>
          <w:rStyle w:val="Char2"/>
          <w:rFonts w:hint="cs"/>
          <w:rtl/>
        </w:rPr>
        <w:t>ی</w:t>
      </w:r>
      <w:r w:rsidR="00F2781F" w:rsidRPr="00CD1242">
        <w:rPr>
          <w:rStyle w:val="Char2"/>
          <w:rFonts w:hint="cs"/>
          <w:rtl/>
        </w:rPr>
        <w:t xml:space="preserve"> هفت درب </w:t>
      </w:r>
      <w:r w:rsidR="00244396" w:rsidRPr="00CD1242">
        <w:rPr>
          <w:rStyle w:val="Char2"/>
          <w:rFonts w:hint="cs"/>
          <w:rtl/>
        </w:rPr>
        <w:t>است</w:t>
      </w:r>
      <w:r w:rsidR="00F2781F" w:rsidRPr="00CD1242">
        <w:rPr>
          <w:rStyle w:val="Char2"/>
          <w:rFonts w:hint="cs"/>
          <w:rtl/>
        </w:rPr>
        <w:t xml:space="preserve">، درب اول </w:t>
      </w:r>
      <w:r w:rsidR="00512001" w:rsidRPr="00CD1242">
        <w:rPr>
          <w:rStyle w:val="Char2"/>
          <w:rFonts w:hint="cs"/>
          <w:rtl/>
        </w:rPr>
        <w:t>برا</w:t>
      </w:r>
      <w:r w:rsidR="003616EF" w:rsidRPr="00CD1242">
        <w:rPr>
          <w:rStyle w:val="Char2"/>
          <w:rFonts w:hint="cs"/>
          <w:rtl/>
        </w:rPr>
        <w:t>ی</w:t>
      </w:r>
      <w:r w:rsidR="00F2781F" w:rsidRPr="00CD1242">
        <w:rPr>
          <w:rStyle w:val="Char2"/>
          <w:rFonts w:hint="cs"/>
          <w:rtl/>
        </w:rPr>
        <w:t xml:space="preserve"> ظالم</w:t>
      </w:r>
      <w:r w:rsidR="00512001" w:rsidRPr="00CD1242">
        <w:rPr>
          <w:rStyle w:val="Char2"/>
          <w:rFonts w:hint="cs"/>
          <w:rtl/>
        </w:rPr>
        <w:t xml:space="preserve"> </w:t>
      </w:r>
      <w:r w:rsidR="003616EF" w:rsidRPr="00CD1242">
        <w:rPr>
          <w:rStyle w:val="Char2"/>
          <w:rFonts w:hint="cs"/>
          <w:rtl/>
        </w:rPr>
        <w:t>ک</w:t>
      </w:r>
      <w:r w:rsidR="00512001" w:rsidRPr="00CD1242">
        <w:rPr>
          <w:rStyle w:val="Char2"/>
          <w:rFonts w:hint="cs"/>
          <w:rtl/>
        </w:rPr>
        <w:t>ه</w:t>
      </w:r>
      <w:r w:rsidR="00F2781F" w:rsidRPr="00CD1242">
        <w:rPr>
          <w:rStyle w:val="Char2"/>
          <w:rFonts w:hint="cs"/>
          <w:rtl/>
        </w:rPr>
        <w:t xml:space="preserve"> زر</w:t>
      </w:r>
      <w:r w:rsidR="003616EF" w:rsidRPr="00CD1242">
        <w:rPr>
          <w:rStyle w:val="Char2"/>
          <w:rFonts w:hint="cs"/>
          <w:rtl/>
        </w:rPr>
        <w:t>ی</w:t>
      </w:r>
      <w:r w:rsidR="00F2781F" w:rsidRPr="00CD1242">
        <w:rPr>
          <w:rStyle w:val="Char2"/>
          <w:rFonts w:hint="cs"/>
          <w:rtl/>
        </w:rPr>
        <w:t>ق</w:t>
      </w:r>
      <w:r w:rsidR="00A567FE" w:rsidRPr="00CD1242">
        <w:rPr>
          <w:rStyle w:val="Char2"/>
          <w:rFonts w:hint="cs"/>
          <w:rtl/>
        </w:rPr>
        <w:t xml:space="preserve"> است</w:t>
      </w:r>
      <w:r w:rsidR="00F2781F" w:rsidRPr="00CD1242">
        <w:rPr>
          <w:rStyle w:val="Char2"/>
          <w:rFonts w:hint="cs"/>
          <w:rtl/>
        </w:rPr>
        <w:t xml:space="preserve"> و درب دوم </w:t>
      </w:r>
      <w:r w:rsidR="00A567FE" w:rsidRPr="00CD1242">
        <w:rPr>
          <w:rStyle w:val="Char2"/>
          <w:rFonts w:hint="cs"/>
          <w:rtl/>
        </w:rPr>
        <w:t>برا</w:t>
      </w:r>
      <w:r w:rsidR="003616EF" w:rsidRPr="00CD1242">
        <w:rPr>
          <w:rStyle w:val="Char2"/>
          <w:rFonts w:hint="cs"/>
          <w:rtl/>
        </w:rPr>
        <w:t>ی</w:t>
      </w:r>
      <w:r w:rsidR="00F2781F" w:rsidRPr="00CD1242">
        <w:rPr>
          <w:rStyle w:val="Char2"/>
          <w:rFonts w:hint="cs"/>
          <w:rtl/>
        </w:rPr>
        <w:t xml:space="preserve"> حبتر</w:t>
      </w:r>
      <w:r w:rsidR="00F2781F" w:rsidRPr="00CD1242">
        <w:rPr>
          <w:rStyle w:val="Char2"/>
          <w:vertAlign w:val="superscript"/>
          <w:rtl/>
        </w:rPr>
        <w:footnoteReference w:id="156"/>
      </w:r>
      <w:r w:rsidR="00F2781F" w:rsidRPr="00CD1242">
        <w:rPr>
          <w:rStyle w:val="Char2"/>
          <w:rFonts w:hint="cs"/>
          <w:rtl/>
        </w:rPr>
        <w:t xml:space="preserve"> و درب سوم </w:t>
      </w:r>
      <w:r w:rsidR="00A567FE" w:rsidRPr="00CD1242">
        <w:rPr>
          <w:rStyle w:val="Char2"/>
          <w:rFonts w:hint="cs"/>
          <w:rtl/>
        </w:rPr>
        <w:t>برا</w:t>
      </w:r>
      <w:r w:rsidR="003616EF" w:rsidRPr="00CD1242">
        <w:rPr>
          <w:rStyle w:val="Char2"/>
          <w:rFonts w:hint="cs"/>
          <w:rtl/>
        </w:rPr>
        <w:t>ی</w:t>
      </w:r>
      <w:r w:rsidR="00F2781F" w:rsidRPr="00CD1242">
        <w:rPr>
          <w:rStyle w:val="Char2"/>
          <w:rFonts w:hint="cs"/>
          <w:rtl/>
        </w:rPr>
        <w:t xml:space="preserve"> سوم و چهارم</w:t>
      </w:r>
      <w:r w:rsidR="00A567FE" w:rsidRPr="00CD1242">
        <w:rPr>
          <w:rStyle w:val="Char2"/>
          <w:rFonts w:hint="cs"/>
          <w:rtl/>
        </w:rPr>
        <w:t xml:space="preserve"> و </w:t>
      </w:r>
      <w:r w:rsidR="00F2781F" w:rsidRPr="00CD1242">
        <w:rPr>
          <w:rStyle w:val="Char2"/>
          <w:rFonts w:hint="cs"/>
          <w:rtl/>
        </w:rPr>
        <w:t>برا</w:t>
      </w:r>
      <w:r w:rsidR="003616EF" w:rsidRPr="00CD1242">
        <w:rPr>
          <w:rStyle w:val="Char2"/>
          <w:rFonts w:hint="cs"/>
          <w:rtl/>
        </w:rPr>
        <w:t>ی</w:t>
      </w:r>
      <w:r w:rsidR="00F2781F" w:rsidRPr="00CD1242">
        <w:rPr>
          <w:rStyle w:val="Char2"/>
          <w:rFonts w:hint="cs"/>
          <w:rtl/>
        </w:rPr>
        <w:t xml:space="preserve"> معاو</w:t>
      </w:r>
      <w:r w:rsidR="003616EF" w:rsidRPr="00CD1242">
        <w:rPr>
          <w:rStyle w:val="Char2"/>
          <w:rFonts w:hint="cs"/>
          <w:rtl/>
        </w:rPr>
        <w:t>ی</w:t>
      </w:r>
      <w:r w:rsidR="00F2781F" w:rsidRPr="00CD1242">
        <w:rPr>
          <w:rStyle w:val="Char2"/>
          <w:rFonts w:hint="cs"/>
          <w:rtl/>
        </w:rPr>
        <w:t>ه و پنجم: برا</w:t>
      </w:r>
      <w:r w:rsidR="003616EF" w:rsidRPr="00CD1242">
        <w:rPr>
          <w:rStyle w:val="Char2"/>
          <w:rFonts w:hint="cs"/>
          <w:rtl/>
        </w:rPr>
        <w:t>ی</w:t>
      </w:r>
      <w:r w:rsidR="00F2781F" w:rsidRPr="00CD1242">
        <w:rPr>
          <w:rStyle w:val="Char2"/>
          <w:rFonts w:hint="cs"/>
          <w:rtl/>
        </w:rPr>
        <w:t xml:space="preserve"> عبدالمل</w:t>
      </w:r>
      <w:r w:rsidR="003616EF" w:rsidRPr="00CD1242">
        <w:rPr>
          <w:rStyle w:val="Char2"/>
          <w:rFonts w:hint="cs"/>
          <w:rtl/>
        </w:rPr>
        <w:t>ک</w:t>
      </w:r>
      <w:r w:rsidR="00F2781F" w:rsidRPr="00CD1242">
        <w:rPr>
          <w:rStyle w:val="Char2"/>
          <w:rFonts w:hint="cs"/>
          <w:rtl/>
        </w:rPr>
        <w:t xml:space="preserve"> و ششم برا</w:t>
      </w:r>
      <w:r w:rsidR="003616EF" w:rsidRPr="00CD1242">
        <w:rPr>
          <w:rStyle w:val="Char2"/>
          <w:rFonts w:hint="cs"/>
          <w:rtl/>
        </w:rPr>
        <w:t>ی</w:t>
      </w:r>
      <w:r w:rsidR="00F2781F" w:rsidRPr="00CD1242">
        <w:rPr>
          <w:rStyle w:val="Char2"/>
          <w:rFonts w:hint="cs"/>
          <w:rtl/>
        </w:rPr>
        <w:t xml:space="preserve"> عس</w:t>
      </w:r>
      <w:r w:rsidR="003616EF" w:rsidRPr="00CD1242">
        <w:rPr>
          <w:rStyle w:val="Char2"/>
          <w:rFonts w:hint="cs"/>
          <w:rtl/>
        </w:rPr>
        <w:t>ک</w:t>
      </w:r>
      <w:r w:rsidR="00F2781F" w:rsidRPr="00CD1242">
        <w:rPr>
          <w:rStyle w:val="Char2"/>
          <w:rFonts w:hint="cs"/>
          <w:rtl/>
        </w:rPr>
        <w:t>ر بن هوسر و درب هفتم برا</w:t>
      </w:r>
      <w:r w:rsidR="003616EF" w:rsidRPr="00CD1242">
        <w:rPr>
          <w:rStyle w:val="Char2"/>
          <w:rFonts w:hint="cs"/>
          <w:rtl/>
        </w:rPr>
        <w:t>ی</w:t>
      </w:r>
      <w:r w:rsidR="00F2781F" w:rsidRPr="00CD1242">
        <w:rPr>
          <w:rStyle w:val="Char2"/>
          <w:rFonts w:hint="cs"/>
          <w:rtl/>
        </w:rPr>
        <w:t xml:space="preserve"> ابوسلامه</w:t>
      </w:r>
      <w:r w:rsidR="00F2781F" w:rsidRPr="00CD1242">
        <w:rPr>
          <w:rStyle w:val="Char2"/>
          <w:vertAlign w:val="superscript"/>
          <w:rtl/>
        </w:rPr>
        <w:footnoteReference w:id="157"/>
      </w:r>
      <w:r w:rsidR="00F2781F" w:rsidRPr="00CD1242">
        <w:rPr>
          <w:rStyle w:val="Char2"/>
          <w:rFonts w:hint="cs"/>
          <w:rtl/>
        </w:rPr>
        <w:t xml:space="preserve"> </w:t>
      </w:r>
      <w:r w:rsidR="00244396" w:rsidRPr="00CD1242">
        <w:rPr>
          <w:rStyle w:val="Char2"/>
          <w:rFonts w:hint="cs"/>
          <w:rtl/>
        </w:rPr>
        <w:t>است</w:t>
      </w:r>
      <w:r w:rsidR="00F2781F" w:rsidRPr="00CD1242">
        <w:rPr>
          <w:rStyle w:val="Char2"/>
          <w:rFonts w:hint="cs"/>
          <w:rtl/>
        </w:rPr>
        <w:t xml:space="preserve"> و</w:t>
      </w:r>
      <w:r w:rsidR="000E0383" w:rsidRPr="00CD1242">
        <w:rPr>
          <w:rStyle w:val="Char2"/>
          <w:rFonts w:hint="cs"/>
          <w:rtl/>
        </w:rPr>
        <w:t xml:space="preserve"> آن‌ها </w:t>
      </w:r>
      <w:r w:rsidR="00A567FE" w:rsidRPr="00CD1242">
        <w:rPr>
          <w:rStyle w:val="Char2"/>
          <w:rFonts w:hint="cs"/>
          <w:rtl/>
        </w:rPr>
        <w:t>برا</w:t>
      </w:r>
      <w:r w:rsidR="003616EF" w:rsidRPr="00CD1242">
        <w:rPr>
          <w:rStyle w:val="Char2"/>
          <w:rFonts w:hint="cs"/>
          <w:rtl/>
        </w:rPr>
        <w:t>ی</w:t>
      </w:r>
      <w:r w:rsidR="00A567FE" w:rsidRPr="00CD1242">
        <w:rPr>
          <w:rStyle w:val="Char2"/>
          <w:rFonts w:hint="cs"/>
          <w:rtl/>
        </w:rPr>
        <w:t xml:space="preserve"> پ</w:t>
      </w:r>
      <w:r w:rsidR="003616EF" w:rsidRPr="00CD1242">
        <w:rPr>
          <w:rStyle w:val="Char2"/>
          <w:rFonts w:hint="cs"/>
          <w:rtl/>
        </w:rPr>
        <w:t>ی</w:t>
      </w:r>
      <w:r w:rsidR="00A567FE" w:rsidRPr="00CD1242">
        <w:rPr>
          <w:rStyle w:val="Char2"/>
          <w:rFonts w:hint="cs"/>
          <w:rtl/>
        </w:rPr>
        <w:t>روانشان</w:t>
      </w:r>
      <w:r w:rsidR="00F2781F" w:rsidRPr="00CD1242">
        <w:rPr>
          <w:rStyle w:val="Char2"/>
          <w:rFonts w:hint="cs"/>
          <w:rtl/>
        </w:rPr>
        <w:t xml:space="preserve"> دربها</w:t>
      </w:r>
      <w:r w:rsidR="003616EF" w:rsidRPr="00CD1242">
        <w:rPr>
          <w:rStyle w:val="Char2"/>
          <w:rFonts w:hint="cs"/>
          <w:rtl/>
        </w:rPr>
        <w:t>یی</w:t>
      </w:r>
      <w:r w:rsidR="00F2781F" w:rsidRPr="00CD1242">
        <w:rPr>
          <w:rStyle w:val="Char2"/>
          <w:rFonts w:hint="cs"/>
          <w:rtl/>
        </w:rPr>
        <w:t xml:space="preserve"> هستند.</w:t>
      </w:r>
      <w:r w:rsidR="00036F82" w:rsidRPr="00CD1242">
        <w:rPr>
          <w:rStyle w:val="Char2"/>
          <w:rFonts w:hint="cs"/>
          <w:rtl/>
        </w:rPr>
        <w:t>»</w:t>
      </w:r>
      <w:r w:rsidR="00F2781F" w:rsidRPr="00CD1242">
        <w:rPr>
          <w:rStyle w:val="Char2"/>
          <w:rFonts w:hint="cs"/>
          <w:rtl/>
        </w:rPr>
        <w:t xml:space="preserve"> </w:t>
      </w:r>
    </w:p>
    <w:p w:rsidR="00F2781F" w:rsidRPr="00CD1242" w:rsidRDefault="003616EF" w:rsidP="00510780">
      <w:pPr>
        <w:bidi/>
        <w:ind w:firstLine="284"/>
        <w:jc w:val="lowKashida"/>
        <w:rPr>
          <w:rStyle w:val="Char2"/>
          <w:rtl/>
        </w:rPr>
      </w:pPr>
      <w:r w:rsidRPr="00CD1242">
        <w:rPr>
          <w:rStyle w:val="Char2"/>
          <w:rFonts w:hint="cs"/>
          <w:rtl/>
        </w:rPr>
        <w:t>کی</w:t>
      </w:r>
      <w:r w:rsidR="00F2781F" w:rsidRPr="00CD1242">
        <w:rPr>
          <w:rStyle w:val="Char2"/>
          <w:rFonts w:hint="cs"/>
          <w:rtl/>
        </w:rPr>
        <w:t xml:space="preserve">نه </w:t>
      </w:r>
      <w:r w:rsidR="00A567FE" w:rsidRPr="00CD1242">
        <w:rPr>
          <w:rStyle w:val="Char2"/>
          <w:rFonts w:hint="cs"/>
          <w:rtl/>
        </w:rPr>
        <w:t>ش</w:t>
      </w:r>
      <w:r w:rsidRPr="00CD1242">
        <w:rPr>
          <w:rStyle w:val="Char2"/>
          <w:rFonts w:hint="cs"/>
          <w:rtl/>
        </w:rPr>
        <w:t>ی</w:t>
      </w:r>
      <w:r w:rsidR="00A567FE" w:rsidRPr="00CD1242">
        <w:rPr>
          <w:rStyle w:val="Char2"/>
          <w:rFonts w:hint="cs"/>
          <w:rtl/>
        </w:rPr>
        <w:t>ع</w:t>
      </w:r>
      <w:r w:rsidRPr="00CD1242">
        <w:rPr>
          <w:rStyle w:val="Char2"/>
          <w:rFonts w:hint="cs"/>
          <w:rtl/>
        </w:rPr>
        <w:t>ی</w:t>
      </w:r>
      <w:r w:rsidR="00A567FE" w:rsidRPr="00CD1242">
        <w:rPr>
          <w:rStyle w:val="Char2"/>
          <w:rFonts w:hint="cs"/>
          <w:rtl/>
        </w:rPr>
        <w:t>ان رافض</w:t>
      </w:r>
      <w:r w:rsidRPr="00CD1242">
        <w:rPr>
          <w:rStyle w:val="Char2"/>
          <w:rFonts w:hint="cs"/>
          <w:rtl/>
        </w:rPr>
        <w:t>ی</w:t>
      </w:r>
      <w:r w:rsidR="00A567FE" w:rsidRPr="00CD1242">
        <w:rPr>
          <w:rStyle w:val="Char2"/>
          <w:rFonts w:hint="cs"/>
          <w:rtl/>
        </w:rPr>
        <w:t xml:space="preserve"> نسبت به</w:t>
      </w:r>
      <w:r w:rsidR="00F2781F" w:rsidRPr="00CD1242">
        <w:rPr>
          <w:rStyle w:val="Char2"/>
          <w:rFonts w:hint="cs"/>
          <w:rtl/>
        </w:rPr>
        <w:t xml:space="preserve"> بهتر</w:t>
      </w:r>
      <w:r w:rsidRPr="00CD1242">
        <w:rPr>
          <w:rStyle w:val="Char2"/>
          <w:rFonts w:hint="cs"/>
          <w:rtl/>
        </w:rPr>
        <w:t>ی</w:t>
      </w:r>
      <w:r w:rsidR="00F2781F" w:rsidRPr="00CD1242">
        <w:rPr>
          <w:rStyle w:val="Char2"/>
          <w:rFonts w:hint="cs"/>
          <w:rtl/>
        </w:rPr>
        <w:t xml:space="preserve">ن </w:t>
      </w:r>
      <w:r w:rsidRPr="00CD1242">
        <w:rPr>
          <w:rStyle w:val="Char2"/>
          <w:rFonts w:hint="cs"/>
          <w:rtl/>
        </w:rPr>
        <w:t>ی</w:t>
      </w:r>
      <w:r w:rsidR="00F2781F" w:rsidRPr="00CD1242">
        <w:rPr>
          <w:rStyle w:val="Char2"/>
          <w:rFonts w:hint="cs"/>
          <w:rtl/>
        </w:rPr>
        <w:t>اران پ</w:t>
      </w:r>
      <w:r w:rsidRPr="00CD1242">
        <w:rPr>
          <w:rStyle w:val="Char2"/>
          <w:rFonts w:hint="cs"/>
          <w:rtl/>
        </w:rPr>
        <w:t>ی</w:t>
      </w:r>
      <w:r w:rsidR="00F2781F" w:rsidRPr="00CD1242">
        <w:rPr>
          <w:rStyle w:val="Char2"/>
          <w:rFonts w:hint="cs"/>
          <w:rtl/>
        </w:rPr>
        <w:t>امبر</w:t>
      </w:r>
      <w:r w:rsidR="00510780">
        <w:rPr>
          <w:rStyle w:val="Char2"/>
          <w:rFonts w:hint="cs"/>
          <w:rtl/>
        </w:rPr>
        <w:t xml:space="preserve"> </w:t>
      </w:r>
      <w:r w:rsidR="00510780">
        <w:rPr>
          <w:rStyle w:val="Char2"/>
          <w:rFonts w:cs="CTraditional Arabic" w:hint="cs"/>
          <w:rtl/>
        </w:rPr>
        <w:t>ج</w:t>
      </w:r>
      <w:r w:rsidR="00A567FE" w:rsidRPr="00CD1242">
        <w:rPr>
          <w:rStyle w:val="Char2"/>
          <w:rFonts w:hint="cs"/>
          <w:rtl/>
        </w:rPr>
        <w:t xml:space="preserve"> و خلفا</w:t>
      </w:r>
      <w:r w:rsidRPr="00CD1242">
        <w:rPr>
          <w:rStyle w:val="Char2"/>
          <w:rFonts w:hint="cs"/>
          <w:rtl/>
        </w:rPr>
        <w:t>ی</w:t>
      </w:r>
      <w:r w:rsidR="00A567FE" w:rsidRPr="00CD1242">
        <w:rPr>
          <w:rStyle w:val="Char2"/>
          <w:rFonts w:hint="cs"/>
          <w:rtl/>
        </w:rPr>
        <w:t xml:space="preserve"> او ب</w:t>
      </w:r>
      <w:r w:rsidRPr="00CD1242">
        <w:rPr>
          <w:rStyle w:val="Char2"/>
          <w:rFonts w:hint="cs"/>
          <w:rtl/>
        </w:rPr>
        <w:t>ی</w:t>
      </w:r>
      <w:r w:rsidR="00A567FE" w:rsidRPr="00CD1242">
        <w:rPr>
          <w:rStyle w:val="Char2"/>
          <w:rFonts w:hint="cs"/>
          <w:rtl/>
        </w:rPr>
        <w:t>ش</w:t>
      </w:r>
      <w:r w:rsidR="00F2781F" w:rsidRPr="00CD1242">
        <w:rPr>
          <w:rStyle w:val="Char2"/>
          <w:rFonts w:hint="cs"/>
          <w:rtl/>
        </w:rPr>
        <w:t xml:space="preserve"> از ا</w:t>
      </w:r>
      <w:r w:rsidRPr="00CD1242">
        <w:rPr>
          <w:rStyle w:val="Char2"/>
          <w:rFonts w:hint="cs"/>
          <w:rtl/>
        </w:rPr>
        <w:t>ی</w:t>
      </w:r>
      <w:r w:rsidR="00F2781F" w:rsidRPr="00CD1242">
        <w:rPr>
          <w:rStyle w:val="Char2"/>
          <w:rFonts w:hint="cs"/>
          <w:rtl/>
        </w:rPr>
        <w:t xml:space="preserve">ن </w:t>
      </w:r>
      <w:r w:rsidR="00A567FE" w:rsidRPr="00CD1242">
        <w:rPr>
          <w:rStyle w:val="Char2"/>
          <w:rFonts w:hint="cs"/>
          <w:rtl/>
        </w:rPr>
        <w:t>است.</w:t>
      </w:r>
      <w:r w:rsidR="00F2781F" w:rsidRPr="00CD1242">
        <w:rPr>
          <w:rStyle w:val="Char2"/>
          <w:rFonts w:hint="cs"/>
          <w:rtl/>
        </w:rPr>
        <w:t xml:space="preserve"> </w:t>
      </w:r>
      <w:r w:rsidR="00A567FE" w:rsidRPr="00CD1242">
        <w:rPr>
          <w:rStyle w:val="Char2"/>
          <w:rFonts w:hint="cs"/>
          <w:rtl/>
        </w:rPr>
        <w:t xml:space="preserve">صدوق </w:t>
      </w:r>
      <w:r w:rsidRPr="00CD1242">
        <w:rPr>
          <w:rStyle w:val="Char2"/>
          <w:rFonts w:hint="cs"/>
          <w:rtl/>
        </w:rPr>
        <w:t>ک</w:t>
      </w:r>
      <w:r w:rsidR="00A567FE" w:rsidRPr="00CD1242">
        <w:rPr>
          <w:rStyle w:val="Char2"/>
          <w:rFonts w:hint="cs"/>
          <w:rtl/>
        </w:rPr>
        <w:t>ه از بزرگ</w:t>
      </w:r>
      <w:r w:rsidR="00510780">
        <w:rPr>
          <w:rStyle w:val="Char2"/>
          <w:rFonts w:hint="eastAsia"/>
          <w:rtl/>
        </w:rPr>
        <w:t>‌</w:t>
      </w:r>
      <w:r w:rsidR="00A567FE" w:rsidRPr="00CD1242">
        <w:rPr>
          <w:rStyle w:val="Char2"/>
          <w:rFonts w:hint="cs"/>
          <w:rtl/>
        </w:rPr>
        <w:t>تر</w:t>
      </w:r>
      <w:r w:rsidRPr="00CD1242">
        <w:rPr>
          <w:rStyle w:val="Char2"/>
          <w:rFonts w:hint="cs"/>
          <w:rtl/>
        </w:rPr>
        <w:t>ی</w:t>
      </w:r>
      <w:r w:rsidR="00A567FE" w:rsidRPr="00CD1242">
        <w:rPr>
          <w:rStyle w:val="Char2"/>
          <w:rFonts w:hint="cs"/>
          <w:rtl/>
        </w:rPr>
        <w:t>ن</w:t>
      </w:r>
      <w:r w:rsidR="00F2781F" w:rsidRPr="00CD1242">
        <w:rPr>
          <w:rStyle w:val="Char2"/>
          <w:rFonts w:hint="cs"/>
          <w:rtl/>
        </w:rPr>
        <w:t xml:space="preserve"> دروغگو</w:t>
      </w:r>
      <w:r w:rsidRPr="00CD1242">
        <w:rPr>
          <w:rStyle w:val="Char2"/>
          <w:rFonts w:hint="cs"/>
          <w:rtl/>
        </w:rPr>
        <w:t>ی</w:t>
      </w:r>
      <w:r w:rsidR="00F2781F" w:rsidRPr="00CD1242">
        <w:rPr>
          <w:rStyle w:val="Char2"/>
          <w:rFonts w:hint="cs"/>
          <w:rtl/>
        </w:rPr>
        <w:t>ان و افتر</w:t>
      </w:r>
      <w:r w:rsidR="00F82F77" w:rsidRPr="00CD1242">
        <w:rPr>
          <w:rStyle w:val="Char2"/>
          <w:rFonts w:hint="cs"/>
          <w:rtl/>
        </w:rPr>
        <w:t>ا‌</w:t>
      </w:r>
      <w:r w:rsidR="00F2781F" w:rsidRPr="00CD1242">
        <w:rPr>
          <w:rStyle w:val="Char2"/>
          <w:rFonts w:hint="cs"/>
          <w:rtl/>
        </w:rPr>
        <w:t>زنندگان است</w:t>
      </w:r>
      <w:r w:rsidR="00A567FE" w:rsidRPr="00CD1242">
        <w:rPr>
          <w:rStyle w:val="Char2"/>
          <w:rFonts w:hint="cs"/>
          <w:rtl/>
        </w:rPr>
        <w:t xml:space="preserve"> از ابوجارو</w:t>
      </w:r>
      <w:r w:rsidR="00F82F77" w:rsidRPr="00CD1242">
        <w:rPr>
          <w:rStyle w:val="Char2"/>
          <w:rFonts w:hint="cs"/>
          <w:rtl/>
        </w:rPr>
        <w:t>د</w:t>
      </w:r>
      <w:r w:rsidR="00F2781F" w:rsidRPr="00CD1242">
        <w:rPr>
          <w:rStyle w:val="Char2"/>
          <w:rFonts w:hint="cs"/>
          <w:rtl/>
        </w:rPr>
        <w:t xml:space="preserve"> روا</w:t>
      </w:r>
      <w:r w:rsidRPr="00CD1242">
        <w:rPr>
          <w:rStyle w:val="Char2"/>
          <w:rFonts w:hint="cs"/>
          <w:rtl/>
        </w:rPr>
        <w:t>ی</w:t>
      </w:r>
      <w:r w:rsidR="00F2781F" w:rsidRPr="00CD1242">
        <w:rPr>
          <w:rStyle w:val="Char2"/>
          <w:rFonts w:hint="cs"/>
          <w:rtl/>
        </w:rPr>
        <w:t xml:space="preserve">ت </w:t>
      </w:r>
      <w:r w:rsidR="00A30194" w:rsidRPr="00CD1242">
        <w:rPr>
          <w:rStyle w:val="Char2"/>
          <w:rFonts w:hint="cs"/>
          <w:rtl/>
        </w:rPr>
        <w:t>م</w:t>
      </w:r>
      <w:r w:rsidRPr="00CD1242">
        <w:rPr>
          <w:rStyle w:val="Char2"/>
          <w:rFonts w:hint="cs"/>
          <w:rtl/>
        </w:rPr>
        <w:t>ی</w:t>
      </w:r>
      <w:r w:rsidR="00A30194" w:rsidRPr="00CD1242">
        <w:rPr>
          <w:rStyle w:val="Char2"/>
          <w:rFonts w:hint="cs"/>
          <w:rtl/>
        </w:rPr>
        <w:t>‌</w:t>
      </w:r>
      <w:r w:rsidRPr="00CD1242">
        <w:rPr>
          <w:rStyle w:val="Char2"/>
          <w:rFonts w:hint="cs"/>
          <w:rtl/>
        </w:rPr>
        <w:t>ک</w:t>
      </w:r>
      <w:r w:rsidR="00A30194" w:rsidRPr="00CD1242">
        <w:rPr>
          <w:rStyle w:val="Char2"/>
          <w:rFonts w:hint="cs"/>
          <w:rtl/>
        </w:rPr>
        <w:t>ند</w:t>
      </w:r>
      <w:r w:rsidR="00F2781F" w:rsidRPr="00CD1242">
        <w:rPr>
          <w:rStyle w:val="Char2"/>
          <w:rFonts w:hint="cs"/>
          <w:rtl/>
        </w:rPr>
        <w:t xml:space="preserve"> </w:t>
      </w:r>
      <w:r w:rsidRPr="00CD1242">
        <w:rPr>
          <w:rStyle w:val="Char2"/>
          <w:rFonts w:hint="cs"/>
          <w:rtl/>
        </w:rPr>
        <w:t>ک</w:t>
      </w:r>
      <w:r w:rsidR="00F2781F" w:rsidRPr="00CD1242">
        <w:rPr>
          <w:rStyle w:val="Char2"/>
          <w:rFonts w:hint="cs"/>
          <w:rtl/>
        </w:rPr>
        <w:t>ه م</w:t>
      </w:r>
      <w:r w:rsidRPr="00CD1242">
        <w:rPr>
          <w:rStyle w:val="Char2"/>
          <w:rFonts w:hint="cs"/>
          <w:rtl/>
        </w:rPr>
        <w:t>ی</w:t>
      </w:r>
      <w:r w:rsidR="00A567FE" w:rsidRPr="00CD1242">
        <w:rPr>
          <w:rStyle w:val="Char2"/>
          <w:rFonts w:hint="cs"/>
          <w:rtl/>
        </w:rPr>
        <w:t>‌</w:t>
      </w:r>
      <w:r w:rsidR="00F2781F" w:rsidRPr="00CD1242">
        <w:rPr>
          <w:rStyle w:val="Char2"/>
          <w:rFonts w:hint="cs"/>
          <w:rtl/>
        </w:rPr>
        <w:t>گو</w:t>
      </w:r>
      <w:r w:rsidRPr="00CD1242">
        <w:rPr>
          <w:rStyle w:val="Char2"/>
          <w:rFonts w:hint="cs"/>
          <w:rtl/>
        </w:rPr>
        <w:t>ی</w:t>
      </w:r>
      <w:r w:rsidR="00F2781F" w:rsidRPr="00CD1242">
        <w:rPr>
          <w:rStyle w:val="Char2"/>
          <w:rFonts w:hint="cs"/>
          <w:rtl/>
        </w:rPr>
        <w:t xml:space="preserve">د: به </w:t>
      </w:r>
      <w:r w:rsidR="00A567FE" w:rsidRPr="00CD1242">
        <w:rPr>
          <w:rStyle w:val="Char2"/>
          <w:rFonts w:hint="cs"/>
          <w:rtl/>
        </w:rPr>
        <w:t>امام باقر</w:t>
      </w:r>
      <w:r w:rsidR="00F81B2F" w:rsidRPr="00F81B2F">
        <w:rPr>
          <w:rStyle w:val="Char2"/>
          <w:rFonts w:cs="CTraditional Arabic" w:hint="cs"/>
          <w:rtl/>
        </w:rPr>
        <w:t>÷</w:t>
      </w:r>
      <w:r w:rsidR="00F2781F" w:rsidRPr="00CD1242">
        <w:rPr>
          <w:rStyle w:val="Char2"/>
          <w:rFonts w:hint="cs"/>
          <w:rtl/>
        </w:rPr>
        <w:t xml:space="preserve"> گفتم: اول</w:t>
      </w:r>
      <w:r w:rsidRPr="00CD1242">
        <w:rPr>
          <w:rStyle w:val="Char2"/>
          <w:rFonts w:hint="cs"/>
          <w:rtl/>
        </w:rPr>
        <w:t>ی</w:t>
      </w:r>
      <w:r w:rsidR="00F2781F" w:rsidRPr="00CD1242">
        <w:rPr>
          <w:rStyle w:val="Char2"/>
          <w:rFonts w:hint="cs"/>
          <w:rtl/>
        </w:rPr>
        <w:t xml:space="preserve">ن </w:t>
      </w:r>
      <w:r w:rsidRPr="00CD1242">
        <w:rPr>
          <w:rStyle w:val="Char2"/>
          <w:rFonts w:hint="cs"/>
          <w:rtl/>
        </w:rPr>
        <w:t>ک</w:t>
      </w:r>
      <w:r w:rsidR="00F2781F" w:rsidRPr="00CD1242">
        <w:rPr>
          <w:rStyle w:val="Char2"/>
          <w:rFonts w:hint="cs"/>
          <w:rtl/>
        </w:rPr>
        <w:t>س</w:t>
      </w:r>
      <w:r w:rsidRPr="00CD1242">
        <w:rPr>
          <w:rStyle w:val="Char2"/>
          <w:rFonts w:hint="cs"/>
          <w:rtl/>
        </w:rPr>
        <w:t>ی</w:t>
      </w:r>
      <w:r w:rsidR="00F2781F" w:rsidRPr="00CD1242">
        <w:rPr>
          <w:rStyle w:val="Char2"/>
          <w:rFonts w:hint="cs"/>
          <w:rtl/>
        </w:rPr>
        <w:t xml:space="preserve"> </w:t>
      </w:r>
      <w:r w:rsidRPr="00CD1242">
        <w:rPr>
          <w:rStyle w:val="Char2"/>
          <w:rFonts w:hint="cs"/>
          <w:rtl/>
        </w:rPr>
        <w:t>ک</w:t>
      </w:r>
      <w:r w:rsidR="00F2781F" w:rsidRPr="00CD1242">
        <w:rPr>
          <w:rStyle w:val="Char2"/>
          <w:rFonts w:hint="cs"/>
          <w:rtl/>
        </w:rPr>
        <w:t xml:space="preserve">ه داخل آتش </w:t>
      </w:r>
      <w:r w:rsidR="00A30194" w:rsidRPr="00CD1242">
        <w:rPr>
          <w:rStyle w:val="Char2"/>
          <w:rFonts w:hint="cs"/>
          <w:rtl/>
        </w:rPr>
        <w:t>م</w:t>
      </w:r>
      <w:r w:rsidRPr="00CD1242">
        <w:rPr>
          <w:rStyle w:val="Char2"/>
          <w:rFonts w:hint="cs"/>
          <w:rtl/>
        </w:rPr>
        <w:t>ی</w:t>
      </w:r>
      <w:r w:rsidR="00A30194" w:rsidRPr="00CD1242">
        <w:rPr>
          <w:rStyle w:val="Char2"/>
          <w:rFonts w:hint="cs"/>
          <w:rtl/>
        </w:rPr>
        <w:t>‌شود</w:t>
      </w:r>
      <w:r w:rsidR="00F65830" w:rsidRPr="00CD1242">
        <w:rPr>
          <w:rStyle w:val="Char2"/>
          <w:rFonts w:hint="cs"/>
          <w:rtl/>
        </w:rPr>
        <w:t xml:space="preserve"> </w:t>
      </w:r>
      <w:r w:rsidRPr="00CD1242">
        <w:rPr>
          <w:rStyle w:val="Char2"/>
          <w:rFonts w:hint="cs"/>
          <w:rtl/>
        </w:rPr>
        <w:t>کی</w:t>
      </w:r>
      <w:r w:rsidR="00F65830" w:rsidRPr="00CD1242">
        <w:rPr>
          <w:rStyle w:val="Char2"/>
          <w:rFonts w:hint="cs"/>
          <w:rtl/>
        </w:rPr>
        <w:t>ست</w:t>
      </w:r>
      <w:r w:rsidR="00F2781F" w:rsidRPr="00CD1242">
        <w:rPr>
          <w:rStyle w:val="Char2"/>
          <w:rFonts w:hint="cs"/>
          <w:rtl/>
        </w:rPr>
        <w:t>؟ گفت ابل</w:t>
      </w:r>
      <w:r w:rsidRPr="00CD1242">
        <w:rPr>
          <w:rStyle w:val="Char2"/>
          <w:rFonts w:hint="cs"/>
          <w:rtl/>
        </w:rPr>
        <w:t>ی</w:t>
      </w:r>
      <w:r w:rsidR="00F2781F" w:rsidRPr="00CD1242">
        <w:rPr>
          <w:rStyle w:val="Char2"/>
          <w:rFonts w:hint="cs"/>
          <w:rtl/>
        </w:rPr>
        <w:t xml:space="preserve">س و </w:t>
      </w:r>
      <w:r w:rsidRPr="00CD1242">
        <w:rPr>
          <w:rStyle w:val="Char2"/>
          <w:rFonts w:hint="cs"/>
          <w:rtl/>
        </w:rPr>
        <w:t>یک</w:t>
      </w:r>
      <w:r w:rsidR="00F2781F" w:rsidRPr="00CD1242">
        <w:rPr>
          <w:rStyle w:val="Char2"/>
          <w:rFonts w:hint="cs"/>
          <w:rtl/>
        </w:rPr>
        <w:t xml:space="preserve"> نفر در طرف راست او و د</w:t>
      </w:r>
      <w:r w:rsidRPr="00CD1242">
        <w:rPr>
          <w:rStyle w:val="Char2"/>
          <w:rFonts w:hint="cs"/>
          <w:rtl/>
        </w:rPr>
        <w:t>ی</w:t>
      </w:r>
      <w:r w:rsidR="00F2781F" w:rsidRPr="00CD1242">
        <w:rPr>
          <w:rStyle w:val="Char2"/>
          <w:rFonts w:hint="cs"/>
          <w:rtl/>
        </w:rPr>
        <w:t>گر</w:t>
      </w:r>
      <w:r w:rsidRPr="00CD1242">
        <w:rPr>
          <w:rStyle w:val="Char2"/>
          <w:rFonts w:hint="cs"/>
          <w:rtl/>
        </w:rPr>
        <w:t>ی</w:t>
      </w:r>
      <w:r w:rsidR="00F2781F" w:rsidRPr="00CD1242">
        <w:rPr>
          <w:rStyle w:val="Char2"/>
          <w:rFonts w:hint="cs"/>
          <w:rtl/>
        </w:rPr>
        <w:t xml:space="preserve"> در طرف چپ اوست</w:t>
      </w:r>
      <w:r w:rsidR="00F2781F" w:rsidRPr="00CD1242">
        <w:rPr>
          <w:rStyle w:val="Char2"/>
          <w:vertAlign w:val="superscript"/>
          <w:rtl/>
        </w:rPr>
        <w:footnoteReference w:id="158"/>
      </w:r>
      <w:r w:rsidR="002B76A8" w:rsidRPr="00CD1242">
        <w:rPr>
          <w:rStyle w:val="Char2"/>
          <w:rFonts w:hint="cs"/>
          <w:rtl/>
        </w:rPr>
        <w:t>.</w:t>
      </w:r>
      <w:r w:rsidR="00F2781F" w:rsidRPr="00CD1242">
        <w:rPr>
          <w:rStyle w:val="Char2"/>
          <w:rFonts w:hint="cs"/>
          <w:rtl/>
        </w:rPr>
        <w:t xml:space="preserve"> </w:t>
      </w:r>
      <w:r w:rsidR="00F65830" w:rsidRPr="00CD1242">
        <w:rPr>
          <w:rStyle w:val="Char2"/>
          <w:rFonts w:hint="cs"/>
          <w:rtl/>
        </w:rPr>
        <w:t>وا</w:t>
      </w:r>
      <w:r w:rsidR="00F2781F" w:rsidRPr="00CD1242">
        <w:rPr>
          <w:rStyle w:val="Char2"/>
          <w:rFonts w:hint="cs"/>
          <w:rtl/>
        </w:rPr>
        <w:t xml:space="preserve">ضح است </w:t>
      </w:r>
      <w:r w:rsidRPr="00CD1242">
        <w:rPr>
          <w:rStyle w:val="Char2"/>
          <w:rFonts w:hint="cs"/>
          <w:rtl/>
        </w:rPr>
        <w:t>ک</w:t>
      </w:r>
      <w:r w:rsidR="00F2781F" w:rsidRPr="00CD1242">
        <w:rPr>
          <w:rStyle w:val="Char2"/>
          <w:rFonts w:hint="cs"/>
          <w:rtl/>
        </w:rPr>
        <w:t xml:space="preserve">ه </w:t>
      </w:r>
      <w:r w:rsidR="00F65830" w:rsidRPr="00CD1242">
        <w:rPr>
          <w:rStyle w:val="Char2"/>
          <w:rFonts w:hint="cs"/>
          <w:rtl/>
        </w:rPr>
        <w:t>منظور</w:t>
      </w:r>
      <w:r w:rsidR="000E0383" w:rsidRPr="00CD1242">
        <w:rPr>
          <w:rStyle w:val="Char2"/>
          <w:rFonts w:hint="cs"/>
          <w:rtl/>
        </w:rPr>
        <w:t xml:space="preserve"> آن‌ها </w:t>
      </w:r>
      <w:r w:rsidR="00F2781F" w:rsidRPr="00CD1242">
        <w:rPr>
          <w:rStyle w:val="Char2"/>
          <w:rFonts w:hint="cs"/>
          <w:rtl/>
        </w:rPr>
        <w:t>از دو نفر</w:t>
      </w:r>
      <w:r w:rsidR="00F65830" w:rsidRPr="00CD1242">
        <w:rPr>
          <w:rStyle w:val="Char2"/>
          <w:rFonts w:hint="cs"/>
          <w:rtl/>
        </w:rPr>
        <w:t>،</w:t>
      </w:r>
      <w:r w:rsidR="00F2781F" w:rsidRPr="00CD1242">
        <w:rPr>
          <w:rStyle w:val="Char2"/>
          <w:rFonts w:hint="cs"/>
          <w:rtl/>
        </w:rPr>
        <w:t xml:space="preserve"> ابوب</w:t>
      </w:r>
      <w:r w:rsidRPr="00CD1242">
        <w:rPr>
          <w:rStyle w:val="Char2"/>
          <w:rFonts w:hint="cs"/>
          <w:rtl/>
        </w:rPr>
        <w:t>ک</w:t>
      </w:r>
      <w:r w:rsidR="00F2781F" w:rsidRPr="00CD1242">
        <w:rPr>
          <w:rStyle w:val="Char2"/>
          <w:rFonts w:hint="cs"/>
          <w:rtl/>
        </w:rPr>
        <w:t>ر</w:t>
      </w:r>
      <w:r w:rsidR="00510780">
        <w:rPr>
          <w:rStyle w:val="Char2"/>
          <w:rFonts w:cs="CTraditional Arabic" w:hint="cs"/>
          <w:rtl/>
        </w:rPr>
        <w:t>س</w:t>
      </w:r>
      <w:r w:rsidR="00F2781F" w:rsidRPr="00CD1242">
        <w:rPr>
          <w:rStyle w:val="Char2"/>
          <w:rFonts w:hint="cs"/>
          <w:rtl/>
        </w:rPr>
        <w:t xml:space="preserve"> و عمر</w:t>
      </w:r>
      <w:r w:rsidR="00510780" w:rsidRPr="00510780">
        <w:rPr>
          <w:rStyle w:val="Char2"/>
          <w:rFonts w:cs="CTraditional Arabic"/>
          <w:rtl/>
        </w:rPr>
        <w:t>س</w:t>
      </w:r>
      <w:r w:rsidR="00F2781F" w:rsidRPr="00CD1242">
        <w:rPr>
          <w:rStyle w:val="Char2"/>
          <w:rFonts w:hint="cs"/>
          <w:rtl/>
        </w:rPr>
        <w:t xml:space="preserve"> </w:t>
      </w:r>
      <w:r w:rsidR="00135C93" w:rsidRPr="00CD1242">
        <w:rPr>
          <w:rStyle w:val="Char2"/>
          <w:rFonts w:hint="cs"/>
          <w:rtl/>
        </w:rPr>
        <w:t>است.</w:t>
      </w:r>
    </w:p>
    <w:p w:rsidR="00F2781F" w:rsidRPr="00CD1242" w:rsidRDefault="00F2781F" w:rsidP="00CD1242">
      <w:pPr>
        <w:bidi/>
        <w:ind w:firstLine="284"/>
        <w:jc w:val="lowKashida"/>
        <w:rPr>
          <w:rStyle w:val="Char2"/>
          <w:rtl/>
        </w:rPr>
      </w:pPr>
      <w:r w:rsidRPr="00CD1242">
        <w:rPr>
          <w:rStyle w:val="Char2"/>
          <w:rFonts w:hint="cs"/>
          <w:rtl/>
        </w:rPr>
        <w:t>نعمت الله جزائر</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135C93" w:rsidRPr="00CD1242">
        <w:rPr>
          <w:rStyle w:val="Char2"/>
          <w:rFonts w:hint="cs"/>
          <w:rtl/>
        </w:rPr>
        <w:t>:</w:t>
      </w:r>
      <w:r w:rsidRPr="00CD1242">
        <w:rPr>
          <w:rStyle w:val="Char2"/>
          <w:rFonts w:hint="cs"/>
          <w:rtl/>
        </w:rPr>
        <w:t xml:space="preserve"> عمر در روز ق</w:t>
      </w:r>
      <w:r w:rsidR="003616EF" w:rsidRPr="00CD1242">
        <w:rPr>
          <w:rStyle w:val="Char2"/>
          <w:rFonts w:hint="cs"/>
          <w:rtl/>
        </w:rPr>
        <w:t>ی</w:t>
      </w:r>
      <w:r w:rsidRPr="00CD1242">
        <w:rPr>
          <w:rStyle w:val="Char2"/>
          <w:rFonts w:hint="cs"/>
          <w:rtl/>
        </w:rPr>
        <w:t xml:space="preserve">امت </w:t>
      </w:r>
      <w:r w:rsidR="00135C93" w:rsidRPr="00CD1242">
        <w:rPr>
          <w:rStyle w:val="Char2"/>
          <w:rFonts w:hint="cs"/>
          <w:rtl/>
        </w:rPr>
        <w:t>ب</w:t>
      </w:r>
      <w:r w:rsidR="003616EF" w:rsidRPr="00CD1242">
        <w:rPr>
          <w:rStyle w:val="Char2"/>
          <w:rFonts w:hint="cs"/>
          <w:rtl/>
        </w:rPr>
        <w:t>ی</w:t>
      </w:r>
      <w:r w:rsidR="00135C93" w:rsidRPr="00CD1242">
        <w:rPr>
          <w:rStyle w:val="Char2"/>
          <w:rFonts w:hint="cs"/>
          <w:rtl/>
        </w:rPr>
        <w:t>ش</w:t>
      </w:r>
      <w:r w:rsidRPr="00CD1242">
        <w:rPr>
          <w:rStyle w:val="Char2"/>
          <w:rFonts w:hint="cs"/>
          <w:rtl/>
        </w:rPr>
        <w:t xml:space="preserve"> از ابل</w:t>
      </w:r>
      <w:r w:rsidR="003616EF" w:rsidRPr="00CD1242">
        <w:rPr>
          <w:rStyle w:val="Char2"/>
          <w:rFonts w:hint="cs"/>
          <w:rtl/>
        </w:rPr>
        <w:t>ی</w:t>
      </w:r>
      <w:r w:rsidRPr="00CD1242">
        <w:rPr>
          <w:rStyle w:val="Char2"/>
          <w:rFonts w:hint="cs"/>
          <w:rtl/>
        </w:rPr>
        <w:t>س در آتش ش</w:t>
      </w:r>
      <w:r w:rsidR="003616EF" w:rsidRPr="00CD1242">
        <w:rPr>
          <w:rStyle w:val="Char2"/>
          <w:rFonts w:hint="cs"/>
          <w:rtl/>
        </w:rPr>
        <w:t>ک</w:t>
      </w:r>
      <w:r w:rsidRPr="00CD1242">
        <w:rPr>
          <w:rStyle w:val="Char2"/>
          <w:rFonts w:hint="cs"/>
          <w:rtl/>
        </w:rPr>
        <w:t xml:space="preserve">نجه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w:t>
      </w:r>
      <w:r w:rsidR="00135C93" w:rsidRPr="00CD1242">
        <w:rPr>
          <w:rStyle w:val="Char2"/>
          <w:rFonts w:hint="cs"/>
          <w:rtl/>
        </w:rPr>
        <w:t xml:space="preserve"> او</w:t>
      </w:r>
      <w:r w:rsidRPr="00CD1242">
        <w:rPr>
          <w:rStyle w:val="Char2"/>
          <w:rFonts w:hint="cs"/>
          <w:rtl/>
        </w:rPr>
        <w:t xml:space="preserve"> م</w:t>
      </w:r>
      <w:r w:rsidR="003616EF" w:rsidRPr="00CD1242">
        <w:rPr>
          <w:rStyle w:val="Char2"/>
          <w:rFonts w:hint="cs"/>
          <w:rtl/>
        </w:rPr>
        <w:t>ی</w:t>
      </w:r>
      <w:r w:rsidR="00135C93"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135C93" w:rsidRPr="00CD1242">
        <w:rPr>
          <w:rStyle w:val="Char2"/>
          <w:rFonts w:hint="cs"/>
          <w:rtl/>
        </w:rPr>
        <w:t>اما اش</w:t>
      </w:r>
      <w:r w:rsidR="003616EF" w:rsidRPr="00CD1242">
        <w:rPr>
          <w:rStyle w:val="Char2"/>
          <w:rFonts w:hint="cs"/>
          <w:rtl/>
        </w:rPr>
        <w:t>ک</w:t>
      </w:r>
      <w:r w:rsidR="00135C93" w:rsidRPr="00CD1242">
        <w:rPr>
          <w:rStyle w:val="Char2"/>
          <w:rFonts w:hint="cs"/>
          <w:rtl/>
        </w:rPr>
        <w:t>ال ا</w:t>
      </w:r>
      <w:r w:rsidR="003616EF" w:rsidRPr="00CD1242">
        <w:rPr>
          <w:rStyle w:val="Char2"/>
          <w:rFonts w:hint="cs"/>
          <w:rtl/>
        </w:rPr>
        <w:t>ی</w:t>
      </w:r>
      <w:r w:rsidR="00135C93" w:rsidRPr="00CD1242">
        <w:rPr>
          <w:rStyle w:val="Char2"/>
          <w:rFonts w:hint="cs"/>
          <w:rtl/>
        </w:rPr>
        <w:t xml:space="preserve">نجاست </w:t>
      </w:r>
      <w:r w:rsidR="003616EF" w:rsidRPr="00CD1242">
        <w:rPr>
          <w:rStyle w:val="Char2"/>
          <w:rFonts w:hint="cs"/>
          <w:rtl/>
        </w:rPr>
        <w:t>ک</w:t>
      </w:r>
      <w:r w:rsidR="00135C93" w:rsidRPr="00CD1242">
        <w:rPr>
          <w:rStyle w:val="Char2"/>
          <w:rFonts w:hint="cs"/>
          <w:rtl/>
        </w:rPr>
        <w:t>ه چرا عل</w:t>
      </w:r>
      <w:r w:rsidR="003616EF" w:rsidRPr="00CD1242">
        <w:rPr>
          <w:rStyle w:val="Char2"/>
          <w:rFonts w:hint="cs"/>
          <w:rtl/>
        </w:rPr>
        <w:t>ی</w:t>
      </w:r>
      <w:r w:rsidR="00510780" w:rsidRPr="00510780">
        <w:rPr>
          <w:rStyle w:val="Char2"/>
          <w:rFonts w:cs="CTraditional Arabic"/>
          <w:rtl/>
        </w:rPr>
        <w:t>س</w:t>
      </w:r>
      <w:r w:rsidR="00135C93" w:rsidRPr="00CD1242">
        <w:rPr>
          <w:rStyle w:val="Char2"/>
          <w:rFonts w:hint="cs"/>
          <w:rtl/>
        </w:rPr>
        <w:t xml:space="preserve"> دخترش ام </w:t>
      </w:r>
      <w:r w:rsidR="003616EF" w:rsidRPr="00CD1242">
        <w:rPr>
          <w:rStyle w:val="Char2"/>
          <w:rFonts w:hint="cs"/>
          <w:rtl/>
        </w:rPr>
        <w:t>ک</w:t>
      </w:r>
      <w:r w:rsidR="00135C93" w:rsidRPr="00CD1242">
        <w:rPr>
          <w:rStyle w:val="Char2"/>
          <w:rFonts w:hint="cs"/>
          <w:rtl/>
        </w:rPr>
        <w:t>لثوم را به عقد عمر درآورد، آنهم زمان</w:t>
      </w:r>
      <w:r w:rsidR="003616EF" w:rsidRPr="00CD1242">
        <w:rPr>
          <w:rStyle w:val="Char2"/>
          <w:rFonts w:hint="cs"/>
          <w:rtl/>
        </w:rPr>
        <w:t>ی</w:t>
      </w:r>
      <w:r w:rsidR="00135C93" w:rsidRPr="00CD1242">
        <w:rPr>
          <w:rStyle w:val="Char2"/>
          <w:rFonts w:hint="cs"/>
          <w:rtl/>
        </w:rPr>
        <w:t xml:space="preserve"> </w:t>
      </w:r>
      <w:r w:rsidR="003616EF" w:rsidRPr="00CD1242">
        <w:rPr>
          <w:rStyle w:val="Char2"/>
          <w:rFonts w:hint="cs"/>
          <w:rtl/>
        </w:rPr>
        <w:t>ک</w:t>
      </w:r>
      <w:r w:rsidR="00135C93" w:rsidRPr="00CD1242">
        <w:rPr>
          <w:rStyle w:val="Char2"/>
          <w:rFonts w:hint="cs"/>
          <w:rtl/>
        </w:rPr>
        <w:t>ه او خل</w:t>
      </w:r>
      <w:r w:rsidR="003616EF" w:rsidRPr="00CD1242">
        <w:rPr>
          <w:rStyle w:val="Char2"/>
          <w:rFonts w:hint="cs"/>
          <w:rtl/>
        </w:rPr>
        <w:t>ی</w:t>
      </w:r>
      <w:r w:rsidR="00135C93" w:rsidRPr="00CD1242">
        <w:rPr>
          <w:rStyle w:val="Char2"/>
          <w:rFonts w:hint="cs"/>
          <w:rtl/>
        </w:rPr>
        <w:t xml:space="preserve">فه بود! </w:t>
      </w:r>
      <w:r w:rsidRPr="00CD1242">
        <w:rPr>
          <w:rStyle w:val="Char2"/>
          <w:rFonts w:hint="cs"/>
          <w:rtl/>
        </w:rPr>
        <w:t xml:space="preserve">، </w:t>
      </w:r>
      <w:r w:rsidR="00135C93" w:rsidRPr="00CD1242">
        <w:rPr>
          <w:rStyle w:val="Char2"/>
          <w:rFonts w:hint="cs"/>
          <w:rtl/>
        </w:rPr>
        <w:t>ز</w:t>
      </w:r>
      <w:r w:rsidR="003616EF" w:rsidRPr="00CD1242">
        <w:rPr>
          <w:rStyle w:val="Char2"/>
          <w:rFonts w:hint="cs"/>
          <w:rtl/>
        </w:rPr>
        <w:t>ی</w:t>
      </w:r>
      <w:r w:rsidR="00135C93" w:rsidRPr="00CD1242">
        <w:rPr>
          <w:rStyle w:val="Char2"/>
          <w:rFonts w:hint="cs"/>
          <w:rtl/>
        </w:rPr>
        <w:t>را او مرت</w:t>
      </w:r>
      <w:r w:rsidR="003616EF" w:rsidRPr="00CD1242">
        <w:rPr>
          <w:rStyle w:val="Char2"/>
          <w:rFonts w:hint="cs"/>
          <w:rtl/>
        </w:rPr>
        <w:t>ک</w:t>
      </w:r>
      <w:r w:rsidR="00135C93" w:rsidRPr="00CD1242">
        <w:rPr>
          <w:rStyle w:val="Char2"/>
          <w:rFonts w:hint="cs"/>
          <w:rtl/>
        </w:rPr>
        <w:t>ب</w:t>
      </w:r>
      <w:r w:rsidRPr="00CD1242">
        <w:rPr>
          <w:rStyle w:val="Char2"/>
          <w:rFonts w:hint="cs"/>
          <w:rtl/>
        </w:rPr>
        <w:t xml:space="preserve"> من</w:t>
      </w:r>
      <w:r w:rsidR="003616EF" w:rsidRPr="00CD1242">
        <w:rPr>
          <w:rStyle w:val="Char2"/>
          <w:rFonts w:hint="cs"/>
          <w:rtl/>
        </w:rPr>
        <w:t>ک</w:t>
      </w:r>
      <w:r w:rsidRPr="00CD1242">
        <w:rPr>
          <w:rStyle w:val="Char2"/>
          <w:rFonts w:hint="cs"/>
          <w:rtl/>
        </w:rPr>
        <w:t>رات بزرگ</w:t>
      </w:r>
      <w:r w:rsidR="003616EF" w:rsidRPr="00CD1242">
        <w:rPr>
          <w:rStyle w:val="Char2"/>
          <w:rFonts w:hint="cs"/>
          <w:rtl/>
        </w:rPr>
        <w:t>ی</w:t>
      </w:r>
      <w:r w:rsidRPr="00CD1242">
        <w:rPr>
          <w:rStyle w:val="Char2"/>
          <w:rFonts w:hint="cs"/>
          <w:rtl/>
        </w:rPr>
        <w:t xml:space="preserve"> شده </w:t>
      </w:r>
      <w:r w:rsidR="00135C93" w:rsidRPr="00CD1242">
        <w:rPr>
          <w:rStyle w:val="Char2"/>
          <w:rFonts w:hint="cs"/>
          <w:rtl/>
        </w:rPr>
        <w:t xml:space="preserve">بود </w:t>
      </w:r>
      <w:r w:rsidRPr="00CD1242">
        <w:rPr>
          <w:rStyle w:val="Char2"/>
          <w:rFonts w:hint="cs"/>
          <w:rtl/>
        </w:rPr>
        <w:t xml:space="preserve">و </w:t>
      </w:r>
      <w:r w:rsidR="00135C93" w:rsidRPr="00CD1242">
        <w:rPr>
          <w:rStyle w:val="Char2"/>
          <w:rFonts w:hint="cs"/>
          <w:rtl/>
        </w:rPr>
        <w:t>ب</w:t>
      </w:r>
      <w:r w:rsidR="003616EF" w:rsidRPr="00CD1242">
        <w:rPr>
          <w:rStyle w:val="Char2"/>
          <w:rFonts w:hint="cs"/>
          <w:rtl/>
        </w:rPr>
        <w:t>ی</w:t>
      </w:r>
      <w:r w:rsidR="00135C93" w:rsidRPr="00CD1242">
        <w:rPr>
          <w:rStyle w:val="Char2"/>
          <w:rFonts w:hint="cs"/>
          <w:rtl/>
        </w:rPr>
        <w:t>ش از هر مرتد</w:t>
      </w:r>
      <w:r w:rsidR="003616EF" w:rsidRPr="00CD1242">
        <w:rPr>
          <w:rStyle w:val="Char2"/>
          <w:rFonts w:hint="cs"/>
          <w:rtl/>
        </w:rPr>
        <w:t>ی</w:t>
      </w:r>
      <w:r w:rsidR="00135C93" w:rsidRPr="00CD1242">
        <w:rPr>
          <w:rStyle w:val="Char2"/>
          <w:rFonts w:hint="cs"/>
          <w:rtl/>
        </w:rPr>
        <w:t xml:space="preserve"> از د</w:t>
      </w:r>
      <w:r w:rsidR="003616EF" w:rsidRPr="00CD1242">
        <w:rPr>
          <w:rStyle w:val="Char2"/>
          <w:rFonts w:hint="cs"/>
          <w:rtl/>
        </w:rPr>
        <w:t>ی</w:t>
      </w:r>
      <w:r w:rsidR="00135C93" w:rsidRPr="00CD1242">
        <w:rPr>
          <w:rStyle w:val="Char2"/>
          <w:rFonts w:hint="cs"/>
          <w:rtl/>
        </w:rPr>
        <w:t>ن خارج شده بود</w:t>
      </w:r>
      <w:r w:rsidRPr="00CD1242">
        <w:rPr>
          <w:rStyle w:val="Char2"/>
          <w:rFonts w:hint="cs"/>
          <w:rtl/>
        </w:rPr>
        <w:t>، حت</w:t>
      </w:r>
      <w:r w:rsidR="003616EF" w:rsidRPr="00CD1242">
        <w:rPr>
          <w:rStyle w:val="Char2"/>
          <w:rFonts w:hint="cs"/>
          <w:rtl/>
        </w:rPr>
        <w:t>ی</w:t>
      </w:r>
      <w:r w:rsidRPr="00CD1242">
        <w:rPr>
          <w:rStyle w:val="Char2"/>
          <w:rFonts w:hint="cs"/>
          <w:rtl/>
        </w:rPr>
        <w:t xml:space="preserve"> در روا</w:t>
      </w:r>
      <w:r w:rsidR="003616EF" w:rsidRPr="00CD1242">
        <w:rPr>
          <w:rStyle w:val="Char2"/>
          <w:rFonts w:hint="cs"/>
          <w:rtl/>
        </w:rPr>
        <w:t>ی</w:t>
      </w:r>
      <w:r w:rsidRPr="00CD1242">
        <w:rPr>
          <w:rStyle w:val="Char2"/>
          <w:rFonts w:hint="cs"/>
          <w:rtl/>
        </w:rPr>
        <w:t>ت</w:t>
      </w:r>
      <w:r w:rsidR="006E3EB6">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آ</w:t>
      </w:r>
      <w:r w:rsidR="00135C93" w:rsidRPr="00CD1242">
        <w:rPr>
          <w:rStyle w:val="Char2"/>
          <w:rFonts w:hint="cs"/>
          <w:rtl/>
        </w:rPr>
        <w:t xml:space="preserve">مده است </w:t>
      </w:r>
      <w:r w:rsidR="003616EF" w:rsidRPr="00CD1242">
        <w:rPr>
          <w:rStyle w:val="Char2"/>
          <w:rFonts w:hint="cs"/>
          <w:rtl/>
        </w:rPr>
        <w:t>ک</w:t>
      </w:r>
      <w:r w:rsidR="00135C93" w:rsidRPr="00CD1242">
        <w:rPr>
          <w:rStyle w:val="Char2"/>
          <w:rFonts w:hint="cs"/>
          <w:rtl/>
        </w:rPr>
        <w:t>ه ش</w:t>
      </w:r>
      <w:r w:rsidR="003616EF" w:rsidRPr="00CD1242">
        <w:rPr>
          <w:rStyle w:val="Char2"/>
          <w:rFonts w:hint="cs"/>
          <w:rtl/>
        </w:rPr>
        <w:t>ی</w:t>
      </w:r>
      <w:r w:rsidR="00135C93" w:rsidRPr="00CD1242">
        <w:rPr>
          <w:rStyle w:val="Char2"/>
          <w:rFonts w:hint="cs"/>
          <w:rtl/>
        </w:rPr>
        <w:t>طان با هفتاد زنج</w:t>
      </w:r>
      <w:r w:rsidR="003616EF" w:rsidRPr="00CD1242">
        <w:rPr>
          <w:rStyle w:val="Char2"/>
          <w:rFonts w:hint="cs"/>
          <w:rtl/>
        </w:rPr>
        <w:t>ی</w:t>
      </w:r>
      <w:r w:rsidR="00135C93" w:rsidRPr="00CD1242">
        <w:rPr>
          <w:rStyle w:val="Char2"/>
          <w:rFonts w:hint="cs"/>
          <w:rtl/>
        </w:rPr>
        <w:t>ر</w:t>
      </w:r>
      <w:r w:rsidRPr="00CD1242">
        <w:rPr>
          <w:rStyle w:val="Char2"/>
          <w:rFonts w:hint="cs"/>
          <w:rtl/>
        </w:rPr>
        <w:t xml:space="preserve"> از</w:t>
      </w:r>
      <w:r w:rsidR="00135C93" w:rsidRPr="00CD1242">
        <w:rPr>
          <w:rStyle w:val="Char2"/>
          <w:rFonts w:hint="cs"/>
          <w:rtl/>
        </w:rPr>
        <w:t xml:space="preserve"> آهن</w:t>
      </w:r>
      <w:r w:rsidRPr="00CD1242">
        <w:rPr>
          <w:rStyle w:val="Char2"/>
          <w:rFonts w:hint="cs"/>
          <w:rtl/>
        </w:rPr>
        <w:t xml:space="preserve"> جهنم بسته و به سو</w:t>
      </w:r>
      <w:r w:rsidR="003616EF" w:rsidRPr="00CD1242">
        <w:rPr>
          <w:rStyle w:val="Char2"/>
          <w:rFonts w:hint="cs"/>
          <w:rtl/>
        </w:rPr>
        <w:t>ی</w:t>
      </w:r>
      <w:r w:rsidRPr="00CD1242">
        <w:rPr>
          <w:rStyle w:val="Char2"/>
          <w:rFonts w:hint="cs"/>
          <w:rtl/>
        </w:rPr>
        <w:t xml:space="preserve"> محشر </w:t>
      </w:r>
      <w:r w:rsidR="003616EF" w:rsidRPr="00CD1242">
        <w:rPr>
          <w:rStyle w:val="Char2"/>
          <w:rFonts w:hint="cs"/>
          <w:rtl/>
        </w:rPr>
        <w:t>ک</w:t>
      </w:r>
      <w:r w:rsidRPr="00CD1242">
        <w:rPr>
          <w:rStyle w:val="Char2"/>
          <w:rFonts w:hint="cs"/>
          <w:rtl/>
        </w:rPr>
        <w:t xml:space="preserve">شانده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نگاه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م</w:t>
      </w:r>
      <w:r w:rsidR="003616EF" w:rsidRPr="00CD1242">
        <w:rPr>
          <w:rStyle w:val="Char2"/>
          <w:rFonts w:hint="cs"/>
          <w:rtl/>
        </w:rPr>
        <w:t>ی</w:t>
      </w:r>
      <w:r w:rsidR="00F82F77" w:rsidRPr="00CD1242">
        <w:rPr>
          <w:rStyle w:val="Char2"/>
          <w:rFonts w:hint="cs"/>
          <w:rtl/>
        </w:rPr>
        <w:t>‌</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ملائ</w:t>
      </w:r>
      <w:r w:rsidR="003616EF" w:rsidRPr="00CD1242">
        <w:rPr>
          <w:rStyle w:val="Char2"/>
          <w:rFonts w:hint="cs"/>
          <w:rtl/>
        </w:rPr>
        <w:t>ک</w:t>
      </w:r>
      <w:r w:rsidRPr="00CD1242">
        <w:rPr>
          <w:rStyle w:val="Char2"/>
          <w:rFonts w:hint="cs"/>
          <w:rtl/>
        </w:rPr>
        <w:t xml:space="preserve">ه عذاب </w:t>
      </w:r>
      <w:r w:rsidR="00F82F77" w:rsidRPr="00CD1242">
        <w:rPr>
          <w:rStyle w:val="Char2"/>
          <w:rFonts w:hint="cs"/>
          <w:rtl/>
        </w:rPr>
        <w:t>مرد</w:t>
      </w:r>
      <w:r w:rsidR="003616EF" w:rsidRPr="00CD1242">
        <w:rPr>
          <w:rStyle w:val="Char2"/>
          <w:rFonts w:hint="cs"/>
          <w:rtl/>
        </w:rPr>
        <w:t>ی</w:t>
      </w:r>
      <w:r w:rsidR="00F82F77" w:rsidRPr="00CD1242">
        <w:rPr>
          <w:rStyle w:val="Char2"/>
          <w:rFonts w:hint="cs"/>
          <w:rtl/>
        </w:rPr>
        <w:t xml:space="preserve"> را در پ</w:t>
      </w:r>
      <w:r w:rsidR="003616EF" w:rsidRPr="00CD1242">
        <w:rPr>
          <w:rStyle w:val="Char2"/>
          <w:rFonts w:hint="cs"/>
          <w:rtl/>
        </w:rPr>
        <w:t>ی</w:t>
      </w:r>
      <w:r w:rsidR="00F82F77" w:rsidRPr="00CD1242">
        <w:rPr>
          <w:rStyle w:val="Char2"/>
          <w:rFonts w:hint="cs"/>
          <w:rtl/>
        </w:rPr>
        <w:t>ش م</w:t>
      </w:r>
      <w:r w:rsidR="003616EF" w:rsidRPr="00CD1242">
        <w:rPr>
          <w:rStyle w:val="Char2"/>
          <w:rFonts w:hint="cs"/>
          <w:rtl/>
        </w:rPr>
        <w:t>ی</w:t>
      </w:r>
      <w:r w:rsidR="00F82F77" w:rsidRPr="00CD1242">
        <w:rPr>
          <w:rStyle w:val="Char2"/>
          <w:rFonts w:hint="cs"/>
          <w:rtl/>
        </w:rPr>
        <w:t>‌</w:t>
      </w:r>
      <w:r w:rsidR="003616EF" w:rsidRPr="00CD1242">
        <w:rPr>
          <w:rStyle w:val="Char2"/>
          <w:rFonts w:hint="cs"/>
          <w:rtl/>
        </w:rPr>
        <w:t>ک</w:t>
      </w:r>
      <w:r w:rsidRPr="00CD1242">
        <w:rPr>
          <w:rStyle w:val="Char2"/>
          <w:rFonts w:hint="cs"/>
          <w:rtl/>
        </w:rPr>
        <w:t xml:space="preserve">شند </w:t>
      </w:r>
      <w:r w:rsidR="003616EF" w:rsidRPr="00CD1242">
        <w:rPr>
          <w:rStyle w:val="Char2"/>
          <w:rFonts w:hint="cs"/>
          <w:rtl/>
        </w:rPr>
        <w:t>ک</w:t>
      </w:r>
      <w:r w:rsidRPr="00CD1242">
        <w:rPr>
          <w:rStyle w:val="Char2"/>
          <w:rFonts w:hint="cs"/>
          <w:rtl/>
        </w:rPr>
        <w:t>ه 120 زنج</w:t>
      </w:r>
      <w:r w:rsidR="003616EF" w:rsidRPr="00CD1242">
        <w:rPr>
          <w:rStyle w:val="Char2"/>
          <w:rFonts w:hint="cs"/>
          <w:rtl/>
        </w:rPr>
        <w:t>ی</w:t>
      </w:r>
      <w:r w:rsidRPr="00CD1242">
        <w:rPr>
          <w:rStyle w:val="Char2"/>
          <w:rFonts w:hint="cs"/>
          <w:rtl/>
        </w:rPr>
        <w:t>ر در گردن دارد، ش</w:t>
      </w:r>
      <w:r w:rsidR="003616EF" w:rsidRPr="00CD1242">
        <w:rPr>
          <w:rStyle w:val="Char2"/>
          <w:rFonts w:hint="cs"/>
          <w:rtl/>
        </w:rPr>
        <w:t>ی</w:t>
      </w:r>
      <w:r w:rsidRPr="00CD1242">
        <w:rPr>
          <w:rStyle w:val="Char2"/>
          <w:rFonts w:hint="cs"/>
          <w:rtl/>
        </w:rPr>
        <w:t>طان به او نزد</w:t>
      </w:r>
      <w:r w:rsidR="003616EF" w:rsidRPr="00CD1242">
        <w:rPr>
          <w:rStyle w:val="Char2"/>
          <w:rFonts w:hint="cs"/>
          <w:rtl/>
        </w:rPr>
        <w:t>یک</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و م</w:t>
      </w:r>
      <w:r w:rsidR="003616EF" w:rsidRPr="00CD1242">
        <w:rPr>
          <w:rStyle w:val="Char2"/>
          <w:rFonts w:hint="cs"/>
          <w:rtl/>
        </w:rPr>
        <w:t>ی</w:t>
      </w:r>
      <w:r w:rsidR="00135C93"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w:t>
      </w:r>
      <w:r w:rsidR="00F82F77" w:rsidRPr="00CD1242">
        <w:rPr>
          <w:rStyle w:val="Char2"/>
          <w:rFonts w:hint="cs"/>
          <w:rtl/>
        </w:rPr>
        <w:t xml:space="preserve"> </w:t>
      </w:r>
      <w:r w:rsidR="00135C93" w:rsidRPr="00CD1242">
        <w:rPr>
          <w:rStyle w:val="Char2"/>
          <w:rFonts w:hint="cs"/>
          <w:rtl/>
        </w:rPr>
        <w:t>ا</w:t>
      </w:r>
      <w:r w:rsidR="003616EF" w:rsidRPr="00CD1242">
        <w:rPr>
          <w:rStyle w:val="Char2"/>
          <w:rFonts w:hint="cs"/>
          <w:rtl/>
        </w:rPr>
        <w:t>ی</w:t>
      </w:r>
      <w:r w:rsidR="00135C93" w:rsidRPr="00CD1242">
        <w:rPr>
          <w:rStyle w:val="Char2"/>
          <w:rFonts w:hint="cs"/>
          <w:rtl/>
        </w:rPr>
        <w:t>ن</w:t>
      </w:r>
      <w:r w:rsidRPr="00CD1242">
        <w:rPr>
          <w:rStyle w:val="Char2"/>
          <w:rFonts w:hint="cs"/>
          <w:rtl/>
        </w:rPr>
        <w:t xml:space="preserve"> بدبخت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عذابش</w:t>
      </w:r>
      <w:r w:rsidR="00135C93" w:rsidRPr="00CD1242">
        <w:rPr>
          <w:rStyle w:val="Char2"/>
          <w:rFonts w:hint="cs"/>
          <w:rtl/>
        </w:rPr>
        <w:t xml:space="preserve"> از عذاب من</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شتر است، </w:t>
      </w:r>
      <w:r w:rsidR="00135C93" w:rsidRPr="00CD1242">
        <w:rPr>
          <w:rStyle w:val="Char2"/>
          <w:rFonts w:hint="cs"/>
          <w:rtl/>
        </w:rPr>
        <w:t>در حال</w:t>
      </w:r>
      <w:r w:rsidR="003616EF" w:rsidRPr="00CD1242">
        <w:rPr>
          <w:rStyle w:val="Char2"/>
          <w:rFonts w:hint="cs"/>
          <w:rtl/>
        </w:rPr>
        <w:t>ی</w:t>
      </w:r>
      <w:r w:rsidR="00135C93" w:rsidRPr="00CD1242">
        <w:rPr>
          <w:rStyle w:val="Char2"/>
          <w:rFonts w:hint="cs"/>
          <w:rtl/>
        </w:rPr>
        <w:t xml:space="preserve"> </w:t>
      </w:r>
      <w:r w:rsidR="003616EF" w:rsidRPr="00CD1242">
        <w:rPr>
          <w:rStyle w:val="Char2"/>
          <w:rFonts w:hint="cs"/>
          <w:rtl/>
        </w:rPr>
        <w:t>ک</w:t>
      </w:r>
      <w:r w:rsidR="00135C93" w:rsidRPr="00CD1242">
        <w:rPr>
          <w:rStyle w:val="Char2"/>
          <w:rFonts w:hint="cs"/>
          <w:rtl/>
        </w:rPr>
        <w:t xml:space="preserve">ه </w:t>
      </w:r>
      <w:r w:rsidRPr="00CD1242">
        <w:rPr>
          <w:rStyle w:val="Char2"/>
          <w:rFonts w:hint="cs"/>
          <w:rtl/>
        </w:rPr>
        <w:t>من مردم را فر</w:t>
      </w:r>
      <w:r w:rsidR="003616EF" w:rsidRPr="00CD1242">
        <w:rPr>
          <w:rStyle w:val="Char2"/>
          <w:rFonts w:hint="cs"/>
          <w:rtl/>
        </w:rPr>
        <w:t>ی</w:t>
      </w:r>
      <w:r w:rsidRPr="00CD1242">
        <w:rPr>
          <w:rStyle w:val="Char2"/>
          <w:rFonts w:hint="cs"/>
          <w:rtl/>
        </w:rPr>
        <w:t>ب داده و</w:t>
      </w:r>
      <w:r w:rsidR="000E0383" w:rsidRPr="00CD1242">
        <w:rPr>
          <w:rStyle w:val="Char2"/>
          <w:rFonts w:hint="cs"/>
          <w:rtl/>
        </w:rPr>
        <w:t xml:space="preserve"> آن‌ها </w:t>
      </w:r>
      <w:r w:rsidRPr="00CD1242">
        <w:rPr>
          <w:rStyle w:val="Char2"/>
          <w:rFonts w:hint="cs"/>
          <w:rtl/>
        </w:rPr>
        <w:t>را به هلا</w:t>
      </w:r>
      <w:r w:rsidR="003616EF" w:rsidRPr="00CD1242">
        <w:rPr>
          <w:rStyle w:val="Char2"/>
          <w:rFonts w:hint="cs"/>
          <w:rtl/>
        </w:rPr>
        <w:t>ک</w:t>
      </w:r>
      <w:r w:rsidRPr="00CD1242">
        <w:rPr>
          <w:rStyle w:val="Char2"/>
          <w:rFonts w:hint="cs"/>
          <w:rtl/>
        </w:rPr>
        <w:t xml:space="preserve">ت </w:t>
      </w:r>
      <w:r w:rsidR="003616EF" w:rsidRPr="00CD1242">
        <w:rPr>
          <w:rStyle w:val="Char2"/>
          <w:rFonts w:hint="cs"/>
          <w:rtl/>
        </w:rPr>
        <w:t>ک</w:t>
      </w:r>
      <w:r w:rsidRPr="00CD1242">
        <w:rPr>
          <w:rStyle w:val="Char2"/>
          <w:rFonts w:hint="cs"/>
          <w:rtl/>
        </w:rPr>
        <w:t>شانده</w:t>
      </w:r>
      <w:r w:rsidR="00135C93" w:rsidRPr="00CD1242">
        <w:rPr>
          <w:rStyle w:val="Char2"/>
          <w:rFonts w:hint="cs"/>
          <w:rtl/>
        </w:rPr>
        <w:t>‌</w:t>
      </w:r>
      <w:r w:rsidRPr="00CD1242">
        <w:rPr>
          <w:rStyle w:val="Char2"/>
          <w:rFonts w:hint="cs"/>
          <w:rtl/>
        </w:rPr>
        <w:t>ام. عمر به ش</w:t>
      </w:r>
      <w:r w:rsidR="003616EF" w:rsidRPr="00CD1242">
        <w:rPr>
          <w:rStyle w:val="Char2"/>
          <w:rFonts w:hint="cs"/>
          <w:rtl/>
        </w:rPr>
        <w:t>ی</w:t>
      </w:r>
      <w:r w:rsidRPr="00CD1242">
        <w:rPr>
          <w:rStyle w:val="Char2"/>
          <w:rFonts w:hint="cs"/>
          <w:rtl/>
        </w:rPr>
        <w:t xml:space="preserve">طان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3616EF" w:rsidRPr="00CD1242">
        <w:rPr>
          <w:rStyle w:val="Char2"/>
          <w:rFonts w:hint="cs"/>
          <w:rtl/>
        </w:rPr>
        <w:t>ک</w:t>
      </w:r>
      <w:r w:rsidR="00135C93" w:rsidRPr="00CD1242">
        <w:rPr>
          <w:rStyle w:val="Char2"/>
          <w:rFonts w:hint="cs"/>
          <w:rtl/>
        </w:rPr>
        <w:t>ار</w:t>
      </w:r>
      <w:r w:rsidR="003616EF" w:rsidRPr="00CD1242">
        <w:rPr>
          <w:rStyle w:val="Char2"/>
          <w:rFonts w:hint="cs"/>
          <w:rtl/>
        </w:rPr>
        <w:t>ی</w:t>
      </w:r>
      <w:r w:rsidR="00135C93" w:rsidRPr="00CD1242">
        <w:rPr>
          <w:rStyle w:val="Char2"/>
          <w:rFonts w:hint="cs"/>
          <w:rtl/>
        </w:rPr>
        <w:t xml:space="preserve"> ن</w:t>
      </w:r>
      <w:r w:rsidR="003616EF" w:rsidRPr="00CD1242">
        <w:rPr>
          <w:rStyle w:val="Char2"/>
          <w:rFonts w:hint="cs"/>
          <w:rtl/>
        </w:rPr>
        <w:t>ک</w:t>
      </w:r>
      <w:r w:rsidR="00135C93" w:rsidRPr="00CD1242">
        <w:rPr>
          <w:rStyle w:val="Char2"/>
          <w:rFonts w:hint="cs"/>
          <w:rtl/>
        </w:rPr>
        <w:t>رده</w:t>
      </w:r>
      <w:r w:rsidR="00F82F77" w:rsidRPr="00CD1242">
        <w:rPr>
          <w:rStyle w:val="Char2"/>
          <w:rFonts w:hint="cs"/>
          <w:rtl/>
        </w:rPr>
        <w:t>‌</w:t>
      </w:r>
      <w:r w:rsidR="00135C93" w:rsidRPr="00CD1242">
        <w:rPr>
          <w:rStyle w:val="Char2"/>
          <w:rFonts w:hint="cs"/>
          <w:rtl/>
        </w:rPr>
        <w:t>ام</w:t>
      </w:r>
      <w:r w:rsidR="00740248">
        <w:rPr>
          <w:rStyle w:val="Char2"/>
          <w:rFonts w:hint="cs"/>
          <w:rtl/>
        </w:rPr>
        <w:t xml:space="preserve"> </w:t>
      </w:r>
      <w:r w:rsidRPr="00CD1242">
        <w:rPr>
          <w:rStyle w:val="Char2"/>
          <w:rFonts w:hint="cs"/>
          <w:rtl/>
        </w:rPr>
        <w:t>جز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خلافت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E3EB6">
        <w:rPr>
          <w:rStyle w:val="Char2"/>
          <w:rFonts w:hint="eastAsia"/>
          <w:rtl/>
        </w:rPr>
        <w:t>‌</w:t>
      </w:r>
      <w:r w:rsidRPr="00CD1242">
        <w:rPr>
          <w:rStyle w:val="Char2"/>
          <w:rFonts w:hint="cs"/>
          <w:rtl/>
        </w:rPr>
        <w:t>طالب را غ</w:t>
      </w:r>
      <w:r w:rsidR="00135C93" w:rsidRPr="00CD1242">
        <w:rPr>
          <w:rStyle w:val="Char2"/>
          <w:rFonts w:hint="cs"/>
          <w:rtl/>
        </w:rPr>
        <w:t>صب</w:t>
      </w:r>
      <w:r w:rsidRPr="00CD1242">
        <w:rPr>
          <w:rStyle w:val="Char2"/>
          <w:rFonts w:hint="cs"/>
          <w:rtl/>
        </w:rPr>
        <w:t xml:space="preserve"> </w:t>
      </w:r>
      <w:r w:rsidR="003616EF" w:rsidRPr="00CD1242">
        <w:rPr>
          <w:rStyle w:val="Char2"/>
          <w:rFonts w:hint="cs"/>
          <w:rtl/>
        </w:rPr>
        <w:t>ک</w:t>
      </w:r>
      <w:r w:rsidRPr="00CD1242">
        <w:rPr>
          <w:rStyle w:val="Char2"/>
          <w:rFonts w:hint="cs"/>
          <w:rtl/>
        </w:rPr>
        <w:t>رده</w:t>
      </w:r>
      <w:r w:rsidR="00F82F77" w:rsidRPr="00CD1242">
        <w:rPr>
          <w:rStyle w:val="Char2"/>
          <w:rFonts w:hint="cs"/>
          <w:rtl/>
        </w:rPr>
        <w:t>‌ام.</w:t>
      </w:r>
      <w:r w:rsidRPr="00CD1242">
        <w:rPr>
          <w:rStyle w:val="Char2"/>
          <w:rFonts w:hint="cs"/>
          <w:rtl/>
        </w:rPr>
        <w:t xml:space="preserve"> ظاهراً علت شقاوت و عذاب ب</w:t>
      </w:r>
      <w:r w:rsidR="003616EF" w:rsidRPr="00CD1242">
        <w:rPr>
          <w:rStyle w:val="Char2"/>
          <w:rFonts w:hint="cs"/>
          <w:rtl/>
        </w:rPr>
        <w:t>ی</w:t>
      </w:r>
      <w:r w:rsidRPr="00CD1242">
        <w:rPr>
          <w:rStyle w:val="Char2"/>
          <w:rFonts w:hint="cs"/>
          <w:rtl/>
        </w:rPr>
        <w:t xml:space="preserve">شتر خود را </w:t>
      </w:r>
      <w:r w:rsidR="003616EF" w:rsidRPr="00CD1242">
        <w:rPr>
          <w:rStyle w:val="Char2"/>
          <w:rFonts w:hint="cs"/>
          <w:rtl/>
        </w:rPr>
        <w:t>ک</w:t>
      </w:r>
      <w:r w:rsidRPr="00CD1242">
        <w:rPr>
          <w:rStyle w:val="Char2"/>
          <w:rFonts w:hint="cs"/>
          <w:rtl/>
        </w:rPr>
        <w:t>م شمرده و نم</w:t>
      </w:r>
      <w:r w:rsidR="003616EF" w:rsidRPr="00CD1242">
        <w:rPr>
          <w:rStyle w:val="Char2"/>
          <w:rFonts w:hint="cs"/>
          <w:rtl/>
        </w:rPr>
        <w:t>ی</w:t>
      </w:r>
      <w:r w:rsidR="00D67FCE" w:rsidRPr="00CD1242">
        <w:rPr>
          <w:rStyle w:val="Char2"/>
          <w:rFonts w:hint="cs"/>
          <w:rtl/>
        </w:rPr>
        <w:t>‌</w:t>
      </w:r>
      <w:r w:rsidRPr="00CD1242">
        <w:rPr>
          <w:rStyle w:val="Char2"/>
          <w:rFonts w:hint="cs"/>
          <w:rtl/>
        </w:rPr>
        <w:t xml:space="preserve">داند </w:t>
      </w:r>
      <w:r w:rsidR="003616EF" w:rsidRPr="00CD1242">
        <w:rPr>
          <w:rStyle w:val="Char2"/>
          <w:rFonts w:hint="cs"/>
          <w:rtl/>
        </w:rPr>
        <w:t>ک</w:t>
      </w:r>
      <w:r w:rsidRPr="00CD1242">
        <w:rPr>
          <w:rStyle w:val="Char2"/>
          <w:rFonts w:hint="cs"/>
          <w:rtl/>
        </w:rPr>
        <w:t xml:space="preserve">ه هر چه از </w:t>
      </w:r>
      <w:r w:rsidR="003616EF" w:rsidRPr="00CD1242">
        <w:rPr>
          <w:rStyle w:val="Char2"/>
          <w:rFonts w:hint="cs"/>
          <w:rtl/>
        </w:rPr>
        <w:t>ک</w:t>
      </w:r>
      <w:r w:rsidRPr="00CD1242">
        <w:rPr>
          <w:rStyle w:val="Char2"/>
          <w:rFonts w:hint="cs"/>
          <w:rtl/>
        </w:rPr>
        <w:t>فر و سر</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 و</w:t>
      </w:r>
      <w:r w:rsidR="00F82F77" w:rsidRPr="00CD1242">
        <w:rPr>
          <w:rStyle w:val="Char2"/>
          <w:rFonts w:hint="cs"/>
          <w:rtl/>
        </w:rPr>
        <w:t xml:space="preserve"> </w:t>
      </w:r>
      <w:r w:rsidR="00D67FCE" w:rsidRPr="00CD1242">
        <w:rPr>
          <w:rStyle w:val="Char2"/>
          <w:rFonts w:hint="cs"/>
          <w:rtl/>
        </w:rPr>
        <w:t>است</w:t>
      </w:r>
      <w:r w:rsidR="003616EF" w:rsidRPr="00CD1242">
        <w:rPr>
          <w:rStyle w:val="Char2"/>
          <w:rFonts w:hint="cs"/>
          <w:rtl/>
        </w:rPr>
        <w:t>ی</w:t>
      </w:r>
      <w:r w:rsidR="00D67FCE" w:rsidRPr="00CD1242">
        <w:rPr>
          <w:rStyle w:val="Char2"/>
          <w:rFonts w:hint="cs"/>
          <w:rtl/>
        </w:rPr>
        <w:t>لا</w:t>
      </w:r>
      <w:r w:rsidR="003616EF" w:rsidRPr="00CD1242">
        <w:rPr>
          <w:rStyle w:val="Char2"/>
          <w:rFonts w:hint="cs"/>
          <w:rtl/>
        </w:rPr>
        <w:t>ی</w:t>
      </w:r>
      <w:r w:rsidRPr="00CD1242">
        <w:rPr>
          <w:rStyle w:val="Char2"/>
          <w:rFonts w:hint="cs"/>
          <w:rtl/>
        </w:rPr>
        <w:t xml:space="preserve"> اهل جور و ظلم در دن</w:t>
      </w:r>
      <w:r w:rsidR="003616EF" w:rsidRPr="00CD1242">
        <w:rPr>
          <w:rStyle w:val="Char2"/>
          <w:rFonts w:hint="cs"/>
          <w:rtl/>
        </w:rPr>
        <w:t>ی</w:t>
      </w:r>
      <w:r w:rsidRPr="00CD1242">
        <w:rPr>
          <w:rStyle w:val="Char2"/>
          <w:rFonts w:hint="cs"/>
          <w:rtl/>
        </w:rPr>
        <w:t>ا تا ق</w:t>
      </w:r>
      <w:r w:rsidR="003616EF" w:rsidRPr="00CD1242">
        <w:rPr>
          <w:rStyle w:val="Char2"/>
          <w:rFonts w:hint="cs"/>
          <w:rtl/>
        </w:rPr>
        <w:t>ی</w:t>
      </w:r>
      <w:r w:rsidRPr="00CD1242">
        <w:rPr>
          <w:rStyle w:val="Char2"/>
          <w:rFonts w:hint="cs"/>
          <w:rtl/>
        </w:rPr>
        <w:t xml:space="preserve">امت رخ داده است </w:t>
      </w:r>
      <w:r w:rsidR="00D67FCE" w:rsidRPr="00CD1242">
        <w:rPr>
          <w:rStyle w:val="Char2"/>
          <w:rFonts w:hint="cs"/>
          <w:rtl/>
        </w:rPr>
        <w:t>به علت</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او بوده است.</w:t>
      </w:r>
      <w:r w:rsidRPr="00CD1242">
        <w:rPr>
          <w:rStyle w:val="Char2"/>
          <w:vertAlign w:val="superscript"/>
          <w:rtl/>
        </w:rPr>
        <w:footnoteReference w:id="159"/>
      </w:r>
    </w:p>
    <w:p w:rsidR="00F2781F" w:rsidRPr="00CD1242" w:rsidRDefault="003616EF" w:rsidP="00CD1242">
      <w:pPr>
        <w:bidi/>
        <w:ind w:firstLine="284"/>
        <w:jc w:val="lowKashida"/>
        <w:rPr>
          <w:rStyle w:val="Char2"/>
          <w:rtl/>
        </w:rPr>
      </w:pPr>
      <w:r w:rsidRPr="00CD1242">
        <w:rPr>
          <w:rStyle w:val="Char2"/>
          <w:rFonts w:hint="cs"/>
          <w:rtl/>
        </w:rPr>
        <w:t>کی</w:t>
      </w:r>
      <w:r w:rsidR="00F2781F" w:rsidRPr="00CD1242">
        <w:rPr>
          <w:rStyle w:val="Char2"/>
          <w:rFonts w:hint="cs"/>
          <w:rtl/>
        </w:rPr>
        <w:t>نه</w:t>
      </w:r>
      <w:r w:rsidR="00607543">
        <w:rPr>
          <w:rStyle w:val="Char2"/>
          <w:rFonts w:hint="cs"/>
          <w:rtl/>
        </w:rPr>
        <w:t xml:space="preserve"> این‌ها </w:t>
      </w:r>
      <w:r w:rsidR="00D67FCE" w:rsidRPr="00CD1242">
        <w:rPr>
          <w:rStyle w:val="Char2"/>
          <w:rFonts w:hint="cs"/>
          <w:rtl/>
        </w:rPr>
        <w:t>نسبت</w:t>
      </w:r>
      <w:r w:rsidR="00F2781F" w:rsidRPr="00CD1242">
        <w:rPr>
          <w:rStyle w:val="Char2"/>
          <w:rFonts w:hint="cs"/>
          <w:rtl/>
        </w:rPr>
        <w:t xml:space="preserve"> به اصحاب پ</w:t>
      </w:r>
      <w:r w:rsidRPr="00CD1242">
        <w:rPr>
          <w:rStyle w:val="Char2"/>
          <w:rFonts w:hint="cs"/>
          <w:rtl/>
        </w:rPr>
        <w:t>ی</w:t>
      </w:r>
      <w:r w:rsidR="00F2781F" w:rsidRPr="00CD1242">
        <w:rPr>
          <w:rStyle w:val="Char2"/>
          <w:rFonts w:hint="cs"/>
          <w:rtl/>
        </w:rPr>
        <w:t>امبر</w:t>
      </w:r>
      <w:r w:rsidR="00510780" w:rsidRPr="00510780">
        <w:rPr>
          <w:rStyle w:val="Char2"/>
          <w:rFonts w:cs="CTraditional Arabic"/>
          <w:rtl/>
        </w:rPr>
        <w:t xml:space="preserve"> ج</w:t>
      </w:r>
      <w:r w:rsidR="00F2781F" w:rsidRPr="00CD1242">
        <w:rPr>
          <w:rStyle w:val="Char2"/>
          <w:rFonts w:hint="cs"/>
          <w:rtl/>
        </w:rPr>
        <w:t xml:space="preserve"> </w:t>
      </w:r>
      <w:r w:rsidR="00F82F77" w:rsidRPr="00CD1242">
        <w:rPr>
          <w:rStyle w:val="Char2"/>
          <w:rFonts w:hint="cs"/>
          <w:rtl/>
        </w:rPr>
        <w:t>به و</w:t>
      </w:r>
      <w:r w:rsidRPr="00CD1242">
        <w:rPr>
          <w:rStyle w:val="Char2"/>
          <w:rFonts w:hint="cs"/>
          <w:rtl/>
        </w:rPr>
        <w:t>ی</w:t>
      </w:r>
      <w:r w:rsidR="00F82F77" w:rsidRPr="00CD1242">
        <w:rPr>
          <w:rStyle w:val="Char2"/>
          <w:rFonts w:hint="cs"/>
          <w:rtl/>
        </w:rPr>
        <w:t>ژه ابوب</w:t>
      </w:r>
      <w:r w:rsidRPr="00CD1242">
        <w:rPr>
          <w:rStyle w:val="Char2"/>
          <w:rFonts w:hint="cs"/>
          <w:rtl/>
        </w:rPr>
        <w:t>ک</w:t>
      </w:r>
      <w:r w:rsidR="00F82F77" w:rsidRPr="00CD1242">
        <w:rPr>
          <w:rStyle w:val="Char2"/>
          <w:rFonts w:hint="cs"/>
          <w:rtl/>
        </w:rPr>
        <w:t xml:space="preserve">ر و عمر </w:t>
      </w:r>
      <w:r w:rsidR="00F2781F" w:rsidRPr="00CD1242">
        <w:rPr>
          <w:rStyle w:val="Char2"/>
          <w:rFonts w:hint="cs"/>
          <w:rtl/>
        </w:rPr>
        <w:t>به حد</w:t>
      </w:r>
      <w:r w:rsidRPr="00CD1242">
        <w:rPr>
          <w:rStyle w:val="Char2"/>
          <w:rFonts w:hint="cs"/>
          <w:rtl/>
        </w:rPr>
        <w:t>ی</w:t>
      </w:r>
      <w:r w:rsidR="00F2781F" w:rsidRPr="00CD1242">
        <w:rPr>
          <w:rStyle w:val="Char2"/>
          <w:rFonts w:hint="cs"/>
          <w:rtl/>
        </w:rPr>
        <w:t xml:space="preserve"> رس</w:t>
      </w:r>
      <w:r w:rsidRPr="00CD1242">
        <w:rPr>
          <w:rStyle w:val="Char2"/>
          <w:rFonts w:hint="cs"/>
          <w:rtl/>
        </w:rPr>
        <w:t>ی</w:t>
      </w:r>
      <w:r w:rsidR="00F2781F" w:rsidRPr="00CD1242">
        <w:rPr>
          <w:rStyle w:val="Char2"/>
          <w:rFonts w:hint="cs"/>
          <w:rtl/>
        </w:rPr>
        <w:t xml:space="preserve">ده است </w:t>
      </w:r>
      <w:r w:rsidRPr="00CD1242">
        <w:rPr>
          <w:rStyle w:val="Char2"/>
          <w:rFonts w:hint="cs"/>
          <w:rtl/>
        </w:rPr>
        <w:t>ک</w:t>
      </w:r>
      <w:r w:rsidR="00F2781F" w:rsidRPr="00CD1242">
        <w:rPr>
          <w:rStyle w:val="Char2"/>
          <w:rFonts w:hint="cs"/>
          <w:rtl/>
        </w:rPr>
        <w:t>ه لعن</w:t>
      </w:r>
      <w:r w:rsidR="000E0383" w:rsidRPr="00CD1242">
        <w:rPr>
          <w:rStyle w:val="Char2"/>
          <w:rFonts w:hint="cs"/>
          <w:rtl/>
        </w:rPr>
        <w:t xml:space="preserve"> آن‌ها </w:t>
      </w:r>
      <w:r w:rsidR="00F2781F" w:rsidRPr="00CD1242">
        <w:rPr>
          <w:rStyle w:val="Char2"/>
          <w:rFonts w:hint="cs"/>
          <w:rtl/>
        </w:rPr>
        <w:t>را مباح دانسته</w:t>
      </w:r>
      <w:r w:rsidR="00F82F77" w:rsidRPr="00CD1242">
        <w:rPr>
          <w:rStyle w:val="Char2"/>
          <w:rFonts w:hint="cs"/>
          <w:rtl/>
        </w:rPr>
        <w:t>‌</w:t>
      </w:r>
      <w:r w:rsidR="00167AF5" w:rsidRPr="00CD1242">
        <w:rPr>
          <w:rStyle w:val="Char2"/>
          <w:rFonts w:hint="cs"/>
          <w:rtl/>
        </w:rPr>
        <w:t>اند</w:t>
      </w:r>
      <w:r w:rsidR="00F2781F" w:rsidRPr="00CD1242">
        <w:rPr>
          <w:rStyle w:val="Char2"/>
          <w:rFonts w:hint="cs"/>
          <w:rtl/>
        </w:rPr>
        <w:t xml:space="preserve"> بل</w:t>
      </w:r>
      <w:r w:rsidRPr="00CD1242">
        <w:rPr>
          <w:rStyle w:val="Char2"/>
          <w:rFonts w:hint="cs"/>
          <w:rtl/>
        </w:rPr>
        <w:t>ک</w:t>
      </w:r>
      <w:r w:rsidR="00F2781F" w:rsidRPr="00CD1242">
        <w:rPr>
          <w:rStyle w:val="Char2"/>
          <w:rFonts w:hint="cs"/>
          <w:rtl/>
        </w:rPr>
        <w:t xml:space="preserve">ه آن را </w:t>
      </w:r>
      <w:r w:rsidR="00167AF5" w:rsidRPr="00CD1242">
        <w:rPr>
          <w:rStyle w:val="Char2"/>
          <w:rFonts w:hint="cs"/>
          <w:rtl/>
        </w:rPr>
        <w:t>جزو امور</w:t>
      </w:r>
      <w:r w:rsidRPr="00CD1242">
        <w:rPr>
          <w:rStyle w:val="Char2"/>
          <w:rFonts w:hint="cs"/>
          <w:rtl/>
        </w:rPr>
        <w:t>ی</w:t>
      </w:r>
      <w:r w:rsidR="00F2781F" w:rsidRPr="00CD1242">
        <w:rPr>
          <w:rStyle w:val="Char2"/>
          <w:rFonts w:hint="cs"/>
          <w:rtl/>
        </w:rPr>
        <w:t xml:space="preserve"> م</w:t>
      </w:r>
      <w:r w:rsidRPr="00CD1242">
        <w:rPr>
          <w:rStyle w:val="Char2"/>
          <w:rFonts w:hint="cs"/>
          <w:rtl/>
        </w:rPr>
        <w:t>ی</w:t>
      </w:r>
      <w:r w:rsidR="00167AF5" w:rsidRPr="00CD1242">
        <w:rPr>
          <w:rStyle w:val="Char2"/>
          <w:rFonts w:hint="cs"/>
          <w:rtl/>
        </w:rPr>
        <w:t>‌</w:t>
      </w:r>
      <w:r w:rsidR="00F2781F" w:rsidRPr="00CD1242">
        <w:rPr>
          <w:rStyle w:val="Char2"/>
          <w:rFonts w:hint="cs"/>
          <w:rtl/>
        </w:rPr>
        <w:t>دانند،</w:t>
      </w:r>
      <w:r w:rsidR="00167AF5" w:rsidRPr="00CD1242">
        <w:rPr>
          <w:rStyle w:val="Char2"/>
          <w:rFonts w:hint="cs"/>
          <w:rtl/>
        </w:rPr>
        <w:t xml:space="preserve"> </w:t>
      </w:r>
      <w:r w:rsidRPr="00CD1242">
        <w:rPr>
          <w:rStyle w:val="Char2"/>
          <w:rFonts w:hint="cs"/>
          <w:rtl/>
        </w:rPr>
        <w:t>ک</w:t>
      </w:r>
      <w:r w:rsidR="00167AF5" w:rsidRPr="00CD1242">
        <w:rPr>
          <w:rStyle w:val="Char2"/>
          <w:rFonts w:hint="cs"/>
          <w:rtl/>
        </w:rPr>
        <w:t>ه انسان را به خدا نزد</w:t>
      </w:r>
      <w:r w:rsidRPr="00CD1242">
        <w:rPr>
          <w:rStyle w:val="Char2"/>
          <w:rFonts w:hint="cs"/>
          <w:rtl/>
        </w:rPr>
        <w:t>یک</w:t>
      </w:r>
      <w:r w:rsidR="00167AF5" w:rsidRPr="00CD1242">
        <w:rPr>
          <w:rStyle w:val="Char2"/>
          <w:rFonts w:hint="cs"/>
          <w:rtl/>
        </w:rPr>
        <w:t xml:space="preserve"> </w:t>
      </w:r>
      <w:r w:rsidR="00A30194" w:rsidRPr="00CD1242">
        <w:rPr>
          <w:rStyle w:val="Char2"/>
          <w:rFonts w:hint="cs"/>
          <w:rtl/>
        </w:rPr>
        <w:t>م</w:t>
      </w:r>
      <w:r w:rsidRPr="00CD1242">
        <w:rPr>
          <w:rStyle w:val="Char2"/>
          <w:rFonts w:hint="cs"/>
          <w:rtl/>
        </w:rPr>
        <w:t>ی</w:t>
      </w:r>
      <w:r w:rsidR="00A30194" w:rsidRPr="00CD1242">
        <w:rPr>
          <w:rStyle w:val="Char2"/>
          <w:rFonts w:hint="cs"/>
          <w:rtl/>
        </w:rPr>
        <w:t>‌</w:t>
      </w:r>
      <w:r w:rsidRPr="00CD1242">
        <w:rPr>
          <w:rStyle w:val="Char2"/>
          <w:rFonts w:hint="cs"/>
          <w:rtl/>
        </w:rPr>
        <w:t>ک</w:t>
      </w:r>
      <w:r w:rsidR="00A30194" w:rsidRPr="00CD1242">
        <w:rPr>
          <w:rStyle w:val="Char2"/>
          <w:rFonts w:hint="cs"/>
          <w:rtl/>
        </w:rPr>
        <w:t>ند</w:t>
      </w:r>
      <w:r w:rsidR="00F2781F" w:rsidRPr="00CD1242">
        <w:rPr>
          <w:rStyle w:val="Char2"/>
          <w:rFonts w:hint="cs"/>
          <w:rtl/>
        </w:rPr>
        <w:t xml:space="preserve"> </w:t>
      </w:r>
      <w:r w:rsidR="00167AF5" w:rsidRPr="00CD1242">
        <w:rPr>
          <w:rStyle w:val="Char2"/>
          <w:rFonts w:hint="cs"/>
          <w:rtl/>
        </w:rPr>
        <w:t>و</w:t>
      </w:r>
      <w:r w:rsidR="00F2781F" w:rsidRPr="00CD1242">
        <w:rPr>
          <w:rStyle w:val="Char2"/>
          <w:rFonts w:hint="cs"/>
          <w:rtl/>
        </w:rPr>
        <w:t xml:space="preserve"> درباره لعن</w:t>
      </w:r>
      <w:r w:rsidR="000E0383" w:rsidRPr="00CD1242">
        <w:rPr>
          <w:rStyle w:val="Char2"/>
          <w:rFonts w:hint="cs"/>
          <w:rtl/>
        </w:rPr>
        <w:t xml:space="preserve"> آن‌ها </w:t>
      </w:r>
      <w:r w:rsidR="00F2781F" w:rsidRPr="00CD1242">
        <w:rPr>
          <w:rStyle w:val="Char2"/>
          <w:rFonts w:hint="cs"/>
          <w:rtl/>
        </w:rPr>
        <w:t>مبالغه</w:t>
      </w:r>
      <w:r w:rsidR="00167AF5" w:rsidRPr="00CD1242">
        <w:rPr>
          <w:rStyle w:val="Char2"/>
          <w:rFonts w:hint="cs"/>
          <w:rtl/>
        </w:rPr>
        <w:t>‌</w:t>
      </w:r>
      <w:r w:rsidR="00F2781F" w:rsidRPr="00CD1242">
        <w:rPr>
          <w:rStyle w:val="Char2"/>
          <w:rFonts w:hint="cs"/>
          <w:rtl/>
        </w:rPr>
        <w:t>ها</w:t>
      </w:r>
      <w:r w:rsidRPr="00CD1242">
        <w:rPr>
          <w:rStyle w:val="Char2"/>
          <w:rFonts w:hint="cs"/>
          <w:rtl/>
        </w:rPr>
        <w:t>یی</w:t>
      </w:r>
      <w:r w:rsidR="00F2781F" w:rsidRPr="00CD1242">
        <w:rPr>
          <w:rStyle w:val="Char2"/>
          <w:rFonts w:hint="cs"/>
          <w:rtl/>
        </w:rPr>
        <w:t xml:space="preserve"> م</w:t>
      </w:r>
      <w:r w:rsidRPr="00CD1242">
        <w:rPr>
          <w:rStyle w:val="Char2"/>
          <w:rFonts w:hint="cs"/>
          <w:rtl/>
        </w:rPr>
        <w:t>ی</w:t>
      </w:r>
      <w:r w:rsidR="00167AF5" w:rsidRPr="00CD1242">
        <w:rPr>
          <w:rStyle w:val="Char2"/>
          <w:rFonts w:hint="cs"/>
          <w:rtl/>
        </w:rPr>
        <w:t>‌</w:t>
      </w:r>
      <w:r w:rsidRPr="00CD1242">
        <w:rPr>
          <w:rStyle w:val="Char2"/>
          <w:rFonts w:hint="cs"/>
          <w:rtl/>
        </w:rPr>
        <w:t>ک</w:t>
      </w:r>
      <w:r w:rsidR="00167AF5" w:rsidRPr="00CD1242">
        <w:rPr>
          <w:rStyle w:val="Char2"/>
          <w:rFonts w:hint="cs"/>
          <w:rtl/>
        </w:rPr>
        <w:t>نند</w:t>
      </w:r>
      <w:r w:rsidR="00F2781F" w:rsidRPr="00CD1242">
        <w:rPr>
          <w:rStyle w:val="Char2"/>
          <w:rFonts w:hint="cs"/>
          <w:rtl/>
        </w:rPr>
        <w:t xml:space="preserve"> </w:t>
      </w:r>
      <w:r w:rsidRPr="00CD1242">
        <w:rPr>
          <w:rStyle w:val="Char2"/>
          <w:rFonts w:hint="cs"/>
          <w:rtl/>
        </w:rPr>
        <w:t>ک</w:t>
      </w:r>
      <w:r w:rsidR="00F2781F" w:rsidRPr="00CD1242">
        <w:rPr>
          <w:rStyle w:val="Char2"/>
          <w:rFonts w:hint="cs"/>
          <w:rtl/>
        </w:rPr>
        <w:t>ه وصف و شرح آن مم</w:t>
      </w:r>
      <w:r w:rsidRPr="00CD1242">
        <w:rPr>
          <w:rStyle w:val="Char2"/>
          <w:rFonts w:hint="cs"/>
          <w:rtl/>
        </w:rPr>
        <w:t>ک</w:t>
      </w:r>
      <w:r w:rsidR="00F2781F" w:rsidRPr="00CD1242">
        <w:rPr>
          <w:rStyle w:val="Char2"/>
          <w:rFonts w:hint="cs"/>
          <w:rtl/>
        </w:rPr>
        <w:t>ن ن</w:t>
      </w:r>
      <w:r w:rsidRPr="00CD1242">
        <w:rPr>
          <w:rStyle w:val="Char2"/>
          <w:rFonts w:hint="cs"/>
          <w:rtl/>
        </w:rPr>
        <w:t>ی</w:t>
      </w:r>
      <w:r w:rsidR="00F2781F" w:rsidRPr="00CD1242">
        <w:rPr>
          <w:rStyle w:val="Char2"/>
          <w:rFonts w:hint="cs"/>
          <w:rtl/>
        </w:rPr>
        <w:t xml:space="preserve">ست. </w:t>
      </w:r>
    </w:p>
    <w:p w:rsidR="00F2781F" w:rsidRPr="00CD1242" w:rsidRDefault="00167AF5" w:rsidP="00CD1242">
      <w:pPr>
        <w:bidi/>
        <w:ind w:firstLine="284"/>
        <w:jc w:val="lowKashida"/>
        <w:rPr>
          <w:rStyle w:val="Char2"/>
          <w:rtl/>
        </w:rPr>
      </w:pPr>
      <w:r w:rsidRPr="00CD1242">
        <w:rPr>
          <w:rStyle w:val="Char2"/>
          <w:rFonts w:hint="cs"/>
          <w:rtl/>
        </w:rPr>
        <w:t xml:space="preserve">ملا </w:t>
      </w:r>
      <w:r w:rsidR="003616EF" w:rsidRPr="00CD1242">
        <w:rPr>
          <w:rStyle w:val="Char2"/>
          <w:rFonts w:hint="cs"/>
          <w:rtl/>
        </w:rPr>
        <w:t>ک</w:t>
      </w:r>
      <w:r w:rsidR="00F2781F" w:rsidRPr="00CD1242">
        <w:rPr>
          <w:rStyle w:val="Char2"/>
          <w:rFonts w:hint="cs"/>
          <w:rtl/>
        </w:rPr>
        <w:t>اظم از ابو</w:t>
      </w:r>
      <w:r w:rsidR="00F82F77" w:rsidRPr="00CD1242">
        <w:rPr>
          <w:rStyle w:val="Char2"/>
          <w:rFonts w:hint="cs"/>
          <w:rtl/>
        </w:rPr>
        <w:t>‌</w:t>
      </w:r>
      <w:r w:rsidR="00F2781F" w:rsidRPr="00CD1242">
        <w:rPr>
          <w:rStyle w:val="Char2"/>
          <w:rFonts w:hint="cs"/>
          <w:rtl/>
        </w:rPr>
        <w:t xml:space="preserve">حمزه </w:t>
      </w:r>
      <w:r w:rsidRPr="00CD1242">
        <w:rPr>
          <w:rStyle w:val="Char2"/>
          <w:rFonts w:hint="cs"/>
          <w:rtl/>
        </w:rPr>
        <w:t>ث</w:t>
      </w:r>
      <w:r w:rsidR="00F2781F" w:rsidRPr="00CD1242">
        <w:rPr>
          <w:rStyle w:val="Char2"/>
          <w:rFonts w:hint="cs"/>
          <w:rtl/>
        </w:rPr>
        <w:t>مال</w:t>
      </w:r>
      <w:r w:rsidR="003616EF" w:rsidRPr="00CD1242">
        <w:rPr>
          <w:rStyle w:val="Char2"/>
          <w:rFonts w:hint="cs"/>
          <w:rtl/>
        </w:rPr>
        <w:t>ی</w:t>
      </w:r>
      <w:r w:rsidR="00F2781F" w:rsidRPr="00CD1242">
        <w:rPr>
          <w:rStyle w:val="Char2"/>
          <w:rFonts w:hint="cs"/>
          <w:rtl/>
        </w:rPr>
        <w:t xml:space="preserve"> روا</w:t>
      </w:r>
      <w:r w:rsidR="003616EF" w:rsidRPr="00CD1242">
        <w:rPr>
          <w:rStyle w:val="Char2"/>
          <w:rFonts w:hint="cs"/>
          <w:rtl/>
        </w:rPr>
        <w:t>ی</w:t>
      </w:r>
      <w:r w:rsidR="00F2781F"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او هم به دروغ از</w:t>
      </w:r>
      <w:r w:rsidR="00F2781F" w:rsidRPr="00CD1242">
        <w:rPr>
          <w:rStyle w:val="Char2"/>
          <w:rFonts w:hint="cs"/>
          <w:rtl/>
        </w:rPr>
        <w:t xml:space="preserve"> امام ز</w:t>
      </w:r>
      <w:r w:rsidR="003616EF" w:rsidRPr="00CD1242">
        <w:rPr>
          <w:rStyle w:val="Char2"/>
          <w:rFonts w:hint="cs"/>
          <w:rtl/>
        </w:rPr>
        <w:t>ی</w:t>
      </w:r>
      <w:r w:rsidR="00F2781F" w:rsidRPr="00CD1242">
        <w:rPr>
          <w:rStyle w:val="Char2"/>
          <w:rFonts w:hint="cs"/>
          <w:rtl/>
        </w:rPr>
        <w:t>ن العابد</w:t>
      </w:r>
      <w:r w:rsidR="003616EF" w:rsidRPr="00CD1242">
        <w:rPr>
          <w:rStyle w:val="Char2"/>
          <w:rFonts w:hint="cs"/>
          <w:rtl/>
        </w:rPr>
        <w:t>ی</w:t>
      </w:r>
      <w:r w:rsidR="00F2781F" w:rsidRPr="00CD1242">
        <w:rPr>
          <w:rStyle w:val="Char2"/>
          <w:rFonts w:hint="cs"/>
          <w:rtl/>
        </w:rPr>
        <w:t xml:space="preserve">ن </w:t>
      </w:r>
      <w:r w:rsidRPr="00CD1242">
        <w:rPr>
          <w:rStyle w:val="Char2"/>
          <w:rFonts w:hint="cs"/>
          <w:rtl/>
        </w:rPr>
        <w:t xml:space="preserve">نقل </w:t>
      </w:r>
      <w:r w:rsidR="003616EF" w:rsidRPr="00CD1242">
        <w:rPr>
          <w:rStyle w:val="Char2"/>
          <w:rFonts w:hint="cs"/>
          <w:rtl/>
        </w:rPr>
        <w:t>ک</w:t>
      </w:r>
      <w:r w:rsidRPr="00CD1242">
        <w:rPr>
          <w:rStyle w:val="Char2"/>
          <w:rFonts w:hint="cs"/>
          <w:rtl/>
        </w:rPr>
        <w:t>رده 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هر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بر</w:t>
      </w:r>
      <w:r w:rsidR="00F2781F" w:rsidRPr="00CD1242">
        <w:rPr>
          <w:rStyle w:val="Char2"/>
          <w:rFonts w:hint="cs"/>
          <w:rtl/>
        </w:rPr>
        <w:t xml:space="preserve"> جبت و طاغوت</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بار لعنت بفرستد </w:t>
      </w:r>
      <w:r w:rsidR="00F2781F" w:rsidRPr="00CD1242">
        <w:rPr>
          <w:rStyle w:val="Char2"/>
          <w:rFonts w:hint="cs"/>
          <w:rtl/>
        </w:rPr>
        <w:t>خداوند برا</w:t>
      </w:r>
      <w:r w:rsidR="003616EF" w:rsidRPr="00CD1242">
        <w:rPr>
          <w:rStyle w:val="Char2"/>
          <w:rFonts w:hint="cs"/>
          <w:rtl/>
        </w:rPr>
        <w:t>ی</w:t>
      </w:r>
      <w:r w:rsidR="00F2781F" w:rsidRPr="00CD1242">
        <w:rPr>
          <w:rStyle w:val="Char2"/>
          <w:rFonts w:hint="cs"/>
          <w:rtl/>
        </w:rPr>
        <w:t xml:space="preserve">ش هفتاد هزار </w:t>
      </w:r>
      <w:r w:rsidRPr="00CD1242">
        <w:rPr>
          <w:rStyle w:val="Char2"/>
          <w:rFonts w:hint="cs"/>
          <w:rtl/>
        </w:rPr>
        <w:t>ثواب</w:t>
      </w:r>
      <w:r w:rsidR="00F2781F" w:rsidRPr="00CD1242">
        <w:rPr>
          <w:rStyle w:val="Char2"/>
          <w:rFonts w:hint="cs"/>
          <w:rtl/>
        </w:rPr>
        <w:t xml:space="preserve"> م</w:t>
      </w:r>
      <w:r w:rsidR="003616EF" w:rsidRPr="00CD1242">
        <w:rPr>
          <w:rStyle w:val="Char2"/>
          <w:rFonts w:hint="cs"/>
          <w:rtl/>
        </w:rPr>
        <w:t>ی</w:t>
      </w:r>
      <w:r w:rsidR="00C324C0" w:rsidRPr="00CD1242">
        <w:rPr>
          <w:rStyle w:val="Char2"/>
          <w:rFonts w:hint="cs"/>
          <w:rtl/>
        </w:rPr>
        <w:t>‌</w:t>
      </w:r>
      <w:r w:rsidR="00F2781F" w:rsidRPr="00CD1242">
        <w:rPr>
          <w:rStyle w:val="Char2"/>
          <w:rFonts w:hint="cs"/>
          <w:rtl/>
        </w:rPr>
        <w:t>نو</w:t>
      </w:r>
      <w:r w:rsidR="003616EF" w:rsidRPr="00CD1242">
        <w:rPr>
          <w:rStyle w:val="Char2"/>
          <w:rFonts w:hint="cs"/>
          <w:rtl/>
        </w:rPr>
        <w:t>ی</w:t>
      </w:r>
      <w:r w:rsidR="00F2781F" w:rsidRPr="00CD1242">
        <w:rPr>
          <w:rStyle w:val="Char2"/>
          <w:rFonts w:hint="cs"/>
          <w:rtl/>
        </w:rPr>
        <w:t>سد، و هزار</w:t>
      </w:r>
      <w:r w:rsidRPr="00CD1242">
        <w:rPr>
          <w:rStyle w:val="Char2"/>
          <w:rFonts w:hint="cs"/>
          <w:rtl/>
        </w:rPr>
        <w:t>ان هزار</w:t>
      </w:r>
      <w:r w:rsidR="00F2781F" w:rsidRPr="00CD1242">
        <w:rPr>
          <w:rStyle w:val="Char2"/>
          <w:rFonts w:hint="cs"/>
          <w:rtl/>
        </w:rPr>
        <w:t xml:space="preserve"> بد</w:t>
      </w:r>
      <w:r w:rsidR="003616EF" w:rsidRPr="00CD1242">
        <w:rPr>
          <w:rStyle w:val="Char2"/>
          <w:rFonts w:hint="cs"/>
          <w:rtl/>
        </w:rPr>
        <w:t>ی</w:t>
      </w:r>
      <w:r w:rsidRPr="00CD1242">
        <w:rPr>
          <w:rStyle w:val="Char2"/>
          <w:rFonts w:hint="cs"/>
          <w:rtl/>
        </w:rPr>
        <w:t xml:space="preserve"> را</w:t>
      </w:r>
      <w:r w:rsidR="00F2781F" w:rsidRPr="00CD1242">
        <w:rPr>
          <w:rStyle w:val="Char2"/>
          <w:rFonts w:hint="cs"/>
          <w:rtl/>
        </w:rPr>
        <w:t xml:space="preserve"> از او پا</w:t>
      </w:r>
      <w:r w:rsidR="003616EF" w:rsidRPr="00CD1242">
        <w:rPr>
          <w:rStyle w:val="Char2"/>
          <w:rFonts w:hint="cs"/>
          <w:rtl/>
        </w:rPr>
        <w:t>ک</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00F2781F" w:rsidRPr="00CD1242">
        <w:rPr>
          <w:rStyle w:val="Char2"/>
          <w:rFonts w:hint="cs"/>
          <w:rtl/>
        </w:rPr>
        <w:t xml:space="preserve">ند و هفتاد هفتاد هزار </w:t>
      </w:r>
      <w:r w:rsidRPr="00CD1242">
        <w:rPr>
          <w:rStyle w:val="Char2"/>
          <w:rFonts w:hint="cs"/>
          <w:rtl/>
        </w:rPr>
        <w:t xml:space="preserve">هزار </w:t>
      </w:r>
      <w:r w:rsidR="00F2781F" w:rsidRPr="00CD1242">
        <w:rPr>
          <w:rStyle w:val="Char2"/>
          <w:rFonts w:hint="cs"/>
          <w:rtl/>
        </w:rPr>
        <w:t>درجه بر او م</w:t>
      </w:r>
      <w:r w:rsidR="003616EF" w:rsidRPr="00CD1242">
        <w:rPr>
          <w:rStyle w:val="Char2"/>
          <w:rFonts w:hint="cs"/>
          <w:rtl/>
        </w:rPr>
        <w:t>ی</w:t>
      </w:r>
      <w:r w:rsidRPr="00CD1242">
        <w:rPr>
          <w:rStyle w:val="Char2"/>
          <w:rFonts w:hint="cs"/>
          <w:rtl/>
        </w:rPr>
        <w:t>‌</w:t>
      </w:r>
      <w:r w:rsidR="00F2781F" w:rsidRPr="00CD1242">
        <w:rPr>
          <w:rStyle w:val="Char2"/>
          <w:rFonts w:hint="cs"/>
          <w:rtl/>
        </w:rPr>
        <w:t>افزا</w:t>
      </w:r>
      <w:r w:rsidR="003616EF" w:rsidRPr="00CD1242">
        <w:rPr>
          <w:rStyle w:val="Char2"/>
          <w:rFonts w:hint="cs"/>
          <w:rtl/>
        </w:rPr>
        <w:t>ی</w:t>
      </w:r>
      <w:r w:rsidR="00F2781F" w:rsidRPr="00CD1242">
        <w:rPr>
          <w:rStyle w:val="Char2"/>
          <w:rFonts w:hint="cs"/>
          <w:rtl/>
        </w:rPr>
        <w:t xml:space="preserve">د و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در </w:t>
      </w:r>
      <w:r w:rsidR="003616EF" w:rsidRPr="00CD1242">
        <w:rPr>
          <w:rStyle w:val="Char2"/>
          <w:rFonts w:hint="cs"/>
          <w:rtl/>
        </w:rPr>
        <w:t>یک</w:t>
      </w:r>
      <w:r w:rsidR="00F2781F" w:rsidRPr="00CD1242">
        <w:rPr>
          <w:rStyle w:val="Char2"/>
          <w:rFonts w:hint="cs"/>
          <w:rtl/>
        </w:rPr>
        <w:t xml:space="preserve"> شب </w:t>
      </w:r>
      <w:r w:rsidR="003616EF" w:rsidRPr="00CD1242">
        <w:rPr>
          <w:rStyle w:val="Char2"/>
          <w:rFonts w:hint="cs"/>
          <w:rtl/>
        </w:rPr>
        <w:t>یک</w:t>
      </w:r>
      <w:r w:rsidRPr="00CD1242">
        <w:rPr>
          <w:rStyle w:val="Char2"/>
          <w:rFonts w:hint="cs"/>
          <w:rtl/>
        </w:rPr>
        <w:t xml:space="preserve"> بار بر</w:t>
      </w:r>
      <w:r w:rsidR="000E0383" w:rsidRPr="00CD1242">
        <w:rPr>
          <w:rStyle w:val="Char2"/>
          <w:rFonts w:hint="cs"/>
          <w:rtl/>
        </w:rPr>
        <w:t xml:space="preserve"> آن‌ها </w:t>
      </w:r>
      <w:r w:rsidRPr="00CD1242">
        <w:rPr>
          <w:rStyle w:val="Char2"/>
          <w:rFonts w:hint="cs"/>
          <w:rtl/>
        </w:rPr>
        <w:t xml:space="preserve">لعنت </w:t>
      </w:r>
      <w:r w:rsidR="00F2781F" w:rsidRPr="00CD1242">
        <w:rPr>
          <w:rStyle w:val="Char2"/>
          <w:rFonts w:hint="cs"/>
          <w:rtl/>
        </w:rPr>
        <w:t>بفرستد به همان اندازه برا</w:t>
      </w:r>
      <w:r w:rsidR="003616EF" w:rsidRPr="00CD1242">
        <w:rPr>
          <w:rStyle w:val="Char2"/>
          <w:rFonts w:hint="cs"/>
          <w:rtl/>
        </w:rPr>
        <w:t>ی</w:t>
      </w:r>
      <w:r w:rsidR="00F2781F" w:rsidRPr="00CD1242">
        <w:rPr>
          <w:rStyle w:val="Char2"/>
          <w:rFonts w:hint="cs"/>
          <w:rtl/>
        </w:rPr>
        <w:t>ش</w:t>
      </w:r>
      <w:r w:rsidRPr="00CD1242">
        <w:rPr>
          <w:rStyle w:val="Char2"/>
          <w:rFonts w:hint="cs"/>
          <w:rtl/>
        </w:rPr>
        <w:t xml:space="preserve"> ثواب</w:t>
      </w:r>
      <w:r w:rsidR="00740248">
        <w:rPr>
          <w:rStyle w:val="Char2"/>
          <w:rFonts w:hint="cs"/>
          <w:rtl/>
        </w:rPr>
        <w:t xml:space="preserve"> </w:t>
      </w:r>
      <w:r w:rsidR="00F2781F" w:rsidRPr="00CD1242">
        <w:rPr>
          <w:rStyle w:val="Char2"/>
          <w:rFonts w:hint="cs"/>
          <w:rtl/>
        </w:rPr>
        <w:t>نوشته م</w:t>
      </w:r>
      <w:r w:rsidR="003616EF" w:rsidRPr="00CD1242">
        <w:rPr>
          <w:rStyle w:val="Char2"/>
          <w:rFonts w:hint="cs"/>
          <w:rtl/>
        </w:rPr>
        <w:t>ی</w:t>
      </w:r>
      <w:r w:rsidRPr="00CD1242">
        <w:rPr>
          <w:rStyle w:val="Char2"/>
          <w:rFonts w:hint="cs"/>
          <w:rtl/>
        </w:rPr>
        <w:t>‌</w:t>
      </w:r>
      <w:r w:rsidR="00F2781F" w:rsidRPr="00CD1242">
        <w:rPr>
          <w:rStyle w:val="Char2"/>
          <w:rFonts w:hint="cs"/>
          <w:rtl/>
        </w:rPr>
        <w:t>شود،</w:t>
      </w:r>
      <w:r w:rsidR="00F82F77" w:rsidRPr="00CD1242">
        <w:rPr>
          <w:rStyle w:val="Char2"/>
          <w:rFonts w:hint="cs"/>
          <w:rtl/>
        </w:rPr>
        <w:t xml:space="preserve"> </w:t>
      </w:r>
      <w:r w:rsidR="007D24F7" w:rsidRPr="00CD1242">
        <w:rPr>
          <w:rStyle w:val="Char2"/>
          <w:rFonts w:hint="cs"/>
          <w:rtl/>
        </w:rPr>
        <w:t>او</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7D24F7" w:rsidRPr="00CD1242">
        <w:rPr>
          <w:rStyle w:val="Char2"/>
          <w:rFonts w:hint="cs"/>
          <w:rtl/>
        </w:rPr>
        <w:t>سرورمان</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بن حس</w:t>
      </w:r>
      <w:r w:rsidR="003616EF" w:rsidRPr="00CD1242">
        <w:rPr>
          <w:rStyle w:val="Char2"/>
          <w:rFonts w:hint="cs"/>
          <w:rtl/>
        </w:rPr>
        <w:t>ی</w:t>
      </w:r>
      <w:r w:rsidR="00F2781F" w:rsidRPr="00CD1242">
        <w:rPr>
          <w:rStyle w:val="Char2"/>
          <w:rFonts w:hint="cs"/>
          <w:rtl/>
        </w:rPr>
        <w:t xml:space="preserve">ن </w:t>
      </w:r>
      <w:r w:rsidR="00F82F77" w:rsidRPr="00CD1242">
        <w:rPr>
          <w:rStyle w:val="Char2"/>
          <w:rFonts w:hint="cs"/>
          <w:rtl/>
        </w:rPr>
        <w:t>از دن</w:t>
      </w:r>
      <w:r w:rsidR="003616EF" w:rsidRPr="00CD1242">
        <w:rPr>
          <w:rStyle w:val="Char2"/>
          <w:rFonts w:hint="cs"/>
          <w:rtl/>
        </w:rPr>
        <w:t>ی</w:t>
      </w:r>
      <w:r w:rsidR="00F82F77" w:rsidRPr="00CD1242">
        <w:rPr>
          <w:rStyle w:val="Char2"/>
          <w:rFonts w:hint="cs"/>
          <w:rtl/>
        </w:rPr>
        <w:t xml:space="preserve">ا </w:t>
      </w:r>
      <w:r w:rsidR="00F2781F" w:rsidRPr="00CD1242">
        <w:rPr>
          <w:rStyle w:val="Char2"/>
          <w:rFonts w:hint="cs"/>
          <w:rtl/>
        </w:rPr>
        <w:t xml:space="preserve">رفت و بر محمد باقر </w:t>
      </w:r>
      <w:r w:rsidR="007D24F7" w:rsidRPr="00CD1242">
        <w:rPr>
          <w:rStyle w:val="Char2"/>
          <w:rFonts w:hint="cs"/>
          <w:rtl/>
        </w:rPr>
        <w:t>وارد</w:t>
      </w:r>
      <w:r w:rsidR="00F2781F" w:rsidRPr="00CD1242">
        <w:rPr>
          <w:rStyle w:val="Char2"/>
          <w:rFonts w:hint="cs"/>
          <w:rtl/>
        </w:rPr>
        <w:t xml:space="preserve"> شدم و گفتم: ا</w:t>
      </w:r>
      <w:r w:rsidR="003616EF" w:rsidRPr="00CD1242">
        <w:rPr>
          <w:rStyle w:val="Char2"/>
          <w:rFonts w:hint="cs"/>
          <w:rtl/>
        </w:rPr>
        <w:t>ی</w:t>
      </w:r>
      <w:r w:rsidR="00F2781F" w:rsidRPr="00CD1242">
        <w:rPr>
          <w:rStyle w:val="Char2"/>
          <w:rFonts w:hint="cs"/>
          <w:rtl/>
        </w:rPr>
        <w:t xml:space="preserve"> </w:t>
      </w:r>
      <w:r w:rsidR="007D24F7" w:rsidRPr="00CD1242">
        <w:rPr>
          <w:rStyle w:val="Char2"/>
          <w:rFonts w:hint="cs"/>
          <w:rtl/>
        </w:rPr>
        <w:t>سرورم</w:t>
      </w:r>
      <w:r w:rsidR="00F2781F" w:rsidRPr="00CD1242">
        <w:rPr>
          <w:rStyle w:val="Char2"/>
          <w:rFonts w:hint="cs"/>
          <w:rtl/>
        </w:rPr>
        <w:t>، حد</w:t>
      </w:r>
      <w:r w:rsidR="003616EF" w:rsidRPr="00CD1242">
        <w:rPr>
          <w:rStyle w:val="Char2"/>
          <w:rFonts w:hint="cs"/>
          <w:rtl/>
        </w:rPr>
        <w:t>ی</w:t>
      </w:r>
      <w:r w:rsidR="00F2781F" w:rsidRPr="00CD1242">
        <w:rPr>
          <w:rStyle w:val="Char2"/>
          <w:rFonts w:hint="cs"/>
          <w:rtl/>
        </w:rPr>
        <w:t>ث</w:t>
      </w:r>
      <w:r w:rsidR="003616EF" w:rsidRPr="00CD1242">
        <w:rPr>
          <w:rStyle w:val="Char2"/>
          <w:rFonts w:hint="cs"/>
          <w:rtl/>
        </w:rPr>
        <w:t>ی</w:t>
      </w:r>
      <w:r w:rsidR="00F2781F" w:rsidRPr="00CD1242">
        <w:rPr>
          <w:rStyle w:val="Char2"/>
          <w:rFonts w:hint="cs"/>
          <w:rtl/>
        </w:rPr>
        <w:t xml:space="preserve"> از پدرت شن</w:t>
      </w:r>
      <w:r w:rsidR="003616EF" w:rsidRPr="00CD1242">
        <w:rPr>
          <w:rStyle w:val="Char2"/>
          <w:rFonts w:hint="cs"/>
          <w:rtl/>
        </w:rPr>
        <w:t>ی</w:t>
      </w:r>
      <w:r w:rsidR="00F2781F" w:rsidRPr="00CD1242">
        <w:rPr>
          <w:rStyle w:val="Char2"/>
          <w:rFonts w:hint="cs"/>
          <w:rtl/>
        </w:rPr>
        <w:t>ده</w:t>
      </w:r>
      <w:r w:rsidR="007D24F7" w:rsidRPr="00CD1242">
        <w:rPr>
          <w:rStyle w:val="Char2"/>
          <w:rFonts w:hint="cs"/>
          <w:rtl/>
        </w:rPr>
        <w:t>‌</w:t>
      </w:r>
      <w:r w:rsidR="00F2781F" w:rsidRPr="00CD1242">
        <w:rPr>
          <w:rStyle w:val="Char2"/>
          <w:rFonts w:hint="cs"/>
          <w:rtl/>
        </w:rPr>
        <w:t>ام، گفت</w:t>
      </w:r>
      <w:r w:rsidR="007D24F7" w:rsidRPr="00CD1242">
        <w:rPr>
          <w:rStyle w:val="Char2"/>
          <w:rFonts w:hint="cs"/>
          <w:rtl/>
        </w:rPr>
        <w:t>:</w:t>
      </w:r>
      <w:r w:rsidR="00F2781F" w:rsidRPr="00CD1242">
        <w:rPr>
          <w:rStyle w:val="Char2"/>
          <w:rFonts w:hint="cs"/>
          <w:rtl/>
        </w:rPr>
        <w:t xml:space="preserve"> بگو </w:t>
      </w:r>
      <w:r w:rsidR="007D24F7" w:rsidRPr="00CD1242">
        <w:rPr>
          <w:rStyle w:val="Char2"/>
          <w:rFonts w:hint="cs"/>
          <w:rtl/>
        </w:rPr>
        <w:t>ا</w:t>
      </w:r>
      <w:r w:rsidR="003616EF" w:rsidRPr="00CD1242">
        <w:rPr>
          <w:rStyle w:val="Char2"/>
          <w:rFonts w:hint="cs"/>
          <w:rtl/>
        </w:rPr>
        <w:t>ی</w:t>
      </w:r>
      <w:r w:rsidR="007D24F7" w:rsidRPr="00CD1242">
        <w:rPr>
          <w:rStyle w:val="Char2"/>
          <w:rFonts w:hint="cs"/>
          <w:rtl/>
        </w:rPr>
        <w:t xml:space="preserve"> ثمال</w:t>
      </w:r>
      <w:r w:rsidR="003616EF" w:rsidRPr="00CD1242">
        <w:rPr>
          <w:rStyle w:val="Char2"/>
          <w:rFonts w:hint="cs"/>
          <w:rtl/>
        </w:rPr>
        <w:t>ی</w:t>
      </w:r>
      <w:r w:rsidR="007D24F7" w:rsidRPr="00CD1242">
        <w:rPr>
          <w:rStyle w:val="Char2"/>
          <w:rFonts w:hint="cs"/>
          <w:rtl/>
        </w:rPr>
        <w:t>!</w:t>
      </w:r>
      <w:r w:rsidR="00F2781F" w:rsidRPr="00CD1242">
        <w:rPr>
          <w:rStyle w:val="Char2"/>
          <w:rFonts w:hint="cs"/>
          <w:rtl/>
        </w:rPr>
        <w:t xml:space="preserve"> پس حد</w:t>
      </w:r>
      <w:r w:rsidR="003616EF" w:rsidRPr="00CD1242">
        <w:rPr>
          <w:rStyle w:val="Char2"/>
          <w:rFonts w:hint="cs"/>
          <w:rtl/>
        </w:rPr>
        <w:t>ی</w:t>
      </w:r>
      <w:r w:rsidR="00F2781F" w:rsidRPr="00CD1242">
        <w:rPr>
          <w:rStyle w:val="Char2"/>
          <w:rFonts w:hint="cs"/>
          <w:rtl/>
        </w:rPr>
        <w:t>ث را برا</w:t>
      </w:r>
      <w:r w:rsidR="003616EF" w:rsidRPr="00CD1242">
        <w:rPr>
          <w:rStyle w:val="Char2"/>
          <w:rFonts w:hint="cs"/>
          <w:rtl/>
        </w:rPr>
        <w:t>ی</w:t>
      </w:r>
      <w:r w:rsidR="00F2781F" w:rsidRPr="00CD1242">
        <w:rPr>
          <w:rStyle w:val="Char2"/>
          <w:rFonts w:hint="cs"/>
          <w:rtl/>
        </w:rPr>
        <w:t xml:space="preserve">ش </w:t>
      </w:r>
      <w:r w:rsidR="007D24F7" w:rsidRPr="00CD1242">
        <w:rPr>
          <w:rStyle w:val="Char2"/>
          <w:rFonts w:hint="cs"/>
          <w:rtl/>
        </w:rPr>
        <w:t>نقل</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ردم</w:t>
      </w:r>
      <w:r w:rsidR="007D24F7" w:rsidRPr="00CD1242">
        <w:rPr>
          <w:rStyle w:val="Char2"/>
          <w:rFonts w:hint="cs"/>
          <w:rtl/>
        </w:rPr>
        <w:t>.</w:t>
      </w:r>
      <w:r w:rsidR="00F2781F" w:rsidRPr="00CD1242">
        <w:rPr>
          <w:rStyle w:val="Char2"/>
          <w:rFonts w:hint="cs"/>
          <w:rtl/>
        </w:rPr>
        <w:t xml:space="preserve"> گفت: آر</w:t>
      </w:r>
      <w:r w:rsidR="003616EF" w:rsidRPr="00CD1242">
        <w:rPr>
          <w:rStyle w:val="Char2"/>
          <w:rFonts w:hint="cs"/>
          <w:rtl/>
        </w:rPr>
        <w:t>ی</w:t>
      </w:r>
      <w:r w:rsidR="00F2781F" w:rsidRPr="00CD1242">
        <w:rPr>
          <w:rStyle w:val="Char2"/>
          <w:rFonts w:hint="cs"/>
          <w:rtl/>
        </w:rPr>
        <w:t xml:space="preserve"> </w:t>
      </w:r>
      <w:r w:rsidR="007D24F7" w:rsidRPr="00CD1242">
        <w:rPr>
          <w:rStyle w:val="Char2"/>
          <w:rFonts w:hint="cs"/>
          <w:rtl/>
        </w:rPr>
        <w:t>ا</w:t>
      </w:r>
      <w:r w:rsidR="003616EF" w:rsidRPr="00CD1242">
        <w:rPr>
          <w:rStyle w:val="Char2"/>
          <w:rFonts w:hint="cs"/>
          <w:rtl/>
        </w:rPr>
        <w:t>ی</w:t>
      </w:r>
      <w:r w:rsidR="007D24F7" w:rsidRPr="00CD1242">
        <w:rPr>
          <w:rStyle w:val="Char2"/>
          <w:rFonts w:hint="cs"/>
          <w:rtl/>
        </w:rPr>
        <w:t xml:space="preserve"> ثمال</w:t>
      </w:r>
      <w:r w:rsidR="003616EF" w:rsidRPr="00CD1242">
        <w:rPr>
          <w:rStyle w:val="Char2"/>
          <w:rFonts w:hint="cs"/>
          <w:rtl/>
        </w:rPr>
        <w:t>ی</w:t>
      </w:r>
      <w:r w:rsidR="00F2781F" w:rsidRPr="00CD1242">
        <w:rPr>
          <w:rStyle w:val="Char2"/>
          <w:rFonts w:hint="cs"/>
          <w:rtl/>
        </w:rPr>
        <w:t>، دوست دار</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w:t>
      </w:r>
      <w:r w:rsidR="003616EF" w:rsidRPr="00CD1242">
        <w:rPr>
          <w:rStyle w:val="Char2"/>
          <w:rFonts w:hint="cs"/>
          <w:rtl/>
        </w:rPr>
        <w:t>ی</w:t>
      </w:r>
      <w:r w:rsidR="00F2781F" w:rsidRPr="00CD1242">
        <w:rPr>
          <w:rStyle w:val="Char2"/>
          <w:rFonts w:hint="cs"/>
          <w:rtl/>
        </w:rPr>
        <w:t>شتر</w:t>
      </w:r>
      <w:r w:rsidR="007D24F7" w:rsidRPr="00CD1242">
        <w:rPr>
          <w:rStyle w:val="Char2"/>
          <w:rFonts w:hint="cs"/>
          <w:rtl/>
        </w:rPr>
        <w:t xml:space="preserve"> ب</w:t>
      </w:r>
      <w:r w:rsidR="003616EF" w:rsidRPr="00CD1242">
        <w:rPr>
          <w:rStyle w:val="Char2"/>
          <w:rFonts w:hint="cs"/>
          <w:rtl/>
        </w:rPr>
        <w:t>ی</w:t>
      </w:r>
      <w:r w:rsidR="007D24F7" w:rsidRPr="00CD1242">
        <w:rPr>
          <w:rStyle w:val="Char2"/>
          <w:rFonts w:hint="cs"/>
          <w:rtl/>
        </w:rPr>
        <w:t>ان</w:t>
      </w:r>
      <w:r w:rsidR="00F2781F" w:rsidRPr="00CD1242">
        <w:rPr>
          <w:rStyle w:val="Char2"/>
          <w:rFonts w:hint="cs"/>
          <w:rtl/>
        </w:rPr>
        <w:t xml:space="preserve"> </w:t>
      </w:r>
      <w:r w:rsidR="003616EF" w:rsidRPr="00CD1242">
        <w:rPr>
          <w:rStyle w:val="Char2"/>
          <w:rFonts w:hint="cs"/>
          <w:rtl/>
        </w:rPr>
        <w:t>ک</w:t>
      </w:r>
      <w:r w:rsidR="00244396" w:rsidRPr="00CD1242">
        <w:rPr>
          <w:rStyle w:val="Char2"/>
          <w:rFonts w:hint="cs"/>
          <w:rtl/>
        </w:rPr>
        <w:t>نم</w:t>
      </w:r>
      <w:r w:rsidR="00F2781F" w:rsidRPr="00CD1242">
        <w:rPr>
          <w:rStyle w:val="Char2"/>
          <w:rFonts w:hint="cs"/>
          <w:rtl/>
        </w:rPr>
        <w:t>؟ گفتم</w:t>
      </w:r>
      <w:r w:rsidR="00F82F77" w:rsidRPr="00CD1242">
        <w:rPr>
          <w:rStyle w:val="Char2"/>
          <w:rFonts w:hint="cs"/>
          <w:rtl/>
        </w:rPr>
        <w:t>:</w:t>
      </w:r>
      <w:r w:rsidR="00F2781F" w:rsidRPr="00CD1242">
        <w:rPr>
          <w:rStyle w:val="Char2"/>
          <w:rFonts w:hint="cs"/>
          <w:rtl/>
        </w:rPr>
        <w:t xml:space="preserve"> آر</w:t>
      </w:r>
      <w:r w:rsidR="003616EF" w:rsidRPr="00CD1242">
        <w:rPr>
          <w:rStyle w:val="Char2"/>
          <w:rFonts w:hint="cs"/>
          <w:rtl/>
        </w:rPr>
        <w:t>ی</w:t>
      </w:r>
      <w:r w:rsidR="00F2781F" w:rsidRPr="00CD1242">
        <w:rPr>
          <w:rStyle w:val="Char2"/>
          <w:rFonts w:hint="cs"/>
          <w:rtl/>
        </w:rPr>
        <w:t xml:space="preserve"> </w:t>
      </w:r>
      <w:r w:rsidR="007D24F7" w:rsidRPr="00CD1242">
        <w:rPr>
          <w:rStyle w:val="Char2"/>
          <w:rFonts w:hint="cs"/>
          <w:rtl/>
        </w:rPr>
        <w:t>سرورم! گفت:</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 xml:space="preserve">س </w:t>
      </w:r>
      <w:r w:rsidR="003616EF" w:rsidRPr="00CD1242">
        <w:rPr>
          <w:rStyle w:val="Char2"/>
          <w:rFonts w:hint="cs"/>
          <w:rtl/>
        </w:rPr>
        <w:t>ک</w:t>
      </w:r>
      <w:r w:rsidR="00F2781F" w:rsidRPr="00CD1242">
        <w:rPr>
          <w:rStyle w:val="Char2"/>
          <w:rFonts w:hint="cs"/>
          <w:rtl/>
        </w:rPr>
        <w:t>ه برا</w:t>
      </w:r>
      <w:r w:rsidR="003616EF" w:rsidRPr="00CD1242">
        <w:rPr>
          <w:rStyle w:val="Char2"/>
          <w:rFonts w:hint="cs"/>
          <w:rtl/>
        </w:rPr>
        <w:t>ی</w:t>
      </w:r>
      <w:r w:rsidR="00F2781F" w:rsidRPr="00CD1242">
        <w:rPr>
          <w:rStyle w:val="Char2"/>
          <w:rFonts w:hint="cs"/>
          <w:rtl/>
        </w:rPr>
        <w:t>شان در هر روز</w:t>
      </w:r>
      <w:r w:rsidR="007D24F7" w:rsidRPr="00CD1242">
        <w:rPr>
          <w:rStyle w:val="Char2"/>
          <w:rFonts w:hint="cs"/>
          <w:rtl/>
        </w:rPr>
        <w:t xml:space="preserve"> </w:t>
      </w:r>
      <w:r w:rsidR="003616EF" w:rsidRPr="00CD1242">
        <w:rPr>
          <w:rStyle w:val="Char2"/>
          <w:rFonts w:hint="cs"/>
          <w:rtl/>
        </w:rPr>
        <w:t>یک</w:t>
      </w:r>
      <w:r w:rsidR="007D24F7" w:rsidRPr="00CD1242">
        <w:rPr>
          <w:rStyle w:val="Char2"/>
          <w:rFonts w:hint="cs"/>
          <w:rtl/>
        </w:rPr>
        <w:t xml:space="preserve"> لعنت</w:t>
      </w:r>
      <w:r w:rsidR="00F2781F" w:rsidRPr="00CD1242">
        <w:rPr>
          <w:rStyle w:val="Char2"/>
          <w:rFonts w:hint="cs"/>
          <w:rtl/>
        </w:rPr>
        <w:t xml:space="preserve"> بفرستد در آن روز برا</w:t>
      </w:r>
      <w:r w:rsidR="003616EF" w:rsidRPr="00CD1242">
        <w:rPr>
          <w:rStyle w:val="Char2"/>
          <w:rFonts w:hint="cs"/>
          <w:rtl/>
        </w:rPr>
        <w:t>ی</w:t>
      </w:r>
      <w:r w:rsidR="00F2781F" w:rsidRPr="00CD1242">
        <w:rPr>
          <w:rStyle w:val="Char2"/>
          <w:rFonts w:hint="cs"/>
          <w:rtl/>
        </w:rPr>
        <w:t>ش تا شب گناه</w:t>
      </w:r>
      <w:r w:rsidR="003616EF" w:rsidRPr="00CD1242">
        <w:rPr>
          <w:rStyle w:val="Char2"/>
          <w:rFonts w:hint="cs"/>
          <w:rtl/>
        </w:rPr>
        <w:t>ی</w:t>
      </w:r>
      <w:r w:rsidR="00F2781F" w:rsidRPr="00CD1242">
        <w:rPr>
          <w:rStyle w:val="Char2"/>
          <w:rFonts w:hint="cs"/>
          <w:rtl/>
        </w:rPr>
        <w:t xml:space="preserve"> نوشته نم</w:t>
      </w:r>
      <w:r w:rsidR="003616EF" w:rsidRPr="00CD1242">
        <w:rPr>
          <w:rStyle w:val="Char2"/>
          <w:rFonts w:hint="cs"/>
          <w:rtl/>
        </w:rPr>
        <w:t>ی</w:t>
      </w:r>
      <w:r w:rsidR="007D24F7" w:rsidRPr="00CD1242">
        <w:rPr>
          <w:rStyle w:val="Char2"/>
          <w:rFonts w:hint="cs"/>
          <w:rtl/>
        </w:rPr>
        <w:t>‌</w:t>
      </w:r>
      <w:r w:rsidR="00F2781F" w:rsidRPr="00CD1242">
        <w:rPr>
          <w:rStyle w:val="Char2"/>
          <w:rFonts w:hint="cs"/>
          <w:rtl/>
        </w:rPr>
        <w:t xml:space="preserve">شود و </w:t>
      </w:r>
      <w:r w:rsidR="003616EF" w:rsidRPr="00CD1242">
        <w:rPr>
          <w:rStyle w:val="Char2"/>
          <w:rFonts w:hint="cs"/>
          <w:rtl/>
        </w:rPr>
        <w:t>ک</w:t>
      </w:r>
      <w:r w:rsidR="007D24F7" w:rsidRPr="00CD1242">
        <w:rPr>
          <w:rStyle w:val="Char2"/>
          <w:rFonts w:hint="cs"/>
          <w:rtl/>
        </w:rPr>
        <w:t>س</w:t>
      </w:r>
      <w:r w:rsidR="003616EF" w:rsidRPr="00CD1242">
        <w:rPr>
          <w:rStyle w:val="Char2"/>
          <w:rFonts w:hint="cs"/>
          <w:rtl/>
        </w:rPr>
        <w:t>ی</w:t>
      </w:r>
      <w:r w:rsidR="007D24F7" w:rsidRPr="00CD1242">
        <w:rPr>
          <w:rStyle w:val="Char2"/>
          <w:rFonts w:hint="cs"/>
          <w:rtl/>
        </w:rPr>
        <w:t xml:space="preserve"> </w:t>
      </w:r>
      <w:r w:rsidR="003616EF" w:rsidRPr="00CD1242">
        <w:rPr>
          <w:rStyle w:val="Char2"/>
          <w:rFonts w:hint="cs"/>
          <w:rtl/>
        </w:rPr>
        <w:t>ک</w:t>
      </w:r>
      <w:r w:rsidR="007D24F7" w:rsidRPr="00CD1242">
        <w:rPr>
          <w:rStyle w:val="Char2"/>
          <w:rFonts w:hint="cs"/>
          <w:rtl/>
        </w:rPr>
        <w:t>ه در</w:t>
      </w:r>
      <w:r w:rsidR="00F2781F" w:rsidRPr="00CD1242">
        <w:rPr>
          <w:rStyle w:val="Char2"/>
          <w:rFonts w:hint="cs"/>
          <w:rtl/>
        </w:rPr>
        <w:t xml:space="preserve"> شب برا</w:t>
      </w:r>
      <w:r w:rsidR="003616EF" w:rsidRPr="00CD1242">
        <w:rPr>
          <w:rStyle w:val="Char2"/>
          <w:rFonts w:hint="cs"/>
          <w:rtl/>
        </w:rPr>
        <w:t>ی</w:t>
      </w:r>
      <w:r w:rsidR="00F2781F" w:rsidRPr="00CD1242">
        <w:rPr>
          <w:rStyle w:val="Char2"/>
          <w:rFonts w:hint="cs"/>
          <w:rtl/>
        </w:rPr>
        <w:t>شان</w:t>
      </w:r>
      <w:r w:rsidR="007D24F7" w:rsidRPr="00CD1242">
        <w:rPr>
          <w:rStyle w:val="Char2"/>
          <w:rFonts w:hint="cs"/>
          <w:rtl/>
        </w:rPr>
        <w:t xml:space="preserve"> </w:t>
      </w:r>
      <w:r w:rsidR="003616EF" w:rsidRPr="00CD1242">
        <w:rPr>
          <w:rStyle w:val="Char2"/>
          <w:rFonts w:hint="cs"/>
          <w:rtl/>
        </w:rPr>
        <w:t>یک</w:t>
      </w:r>
      <w:r w:rsidR="007D24F7" w:rsidRPr="00CD1242">
        <w:rPr>
          <w:rStyle w:val="Char2"/>
          <w:rFonts w:hint="cs"/>
          <w:rtl/>
        </w:rPr>
        <w:t xml:space="preserve"> لعنت</w:t>
      </w:r>
      <w:r w:rsidR="00F82F77" w:rsidRPr="00CD1242">
        <w:rPr>
          <w:rStyle w:val="Char2"/>
          <w:rFonts w:hint="cs"/>
          <w:rtl/>
        </w:rPr>
        <w:t xml:space="preserve"> </w:t>
      </w:r>
      <w:r w:rsidR="00F2781F" w:rsidRPr="00CD1242">
        <w:rPr>
          <w:rStyle w:val="Char2"/>
          <w:rFonts w:hint="cs"/>
          <w:rtl/>
        </w:rPr>
        <w:t>بفرستد در آن شب تا صبح</w:t>
      </w:r>
      <w:r w:rsidR="007D24F7" w:rsidRPr="00CD1242">
        <w:rPr>
          <w:rStyle w:val="Char2"/>
          <w:rFonts w:hint="cs"/>
          <w:rtl/>
        </w:rPr>
        <w:t xml:space="preserve"> برا</w:t>
      </w:r>
      <w:r w:rsidR="003616EF" w:rsidRPr="00CD1242">
        <w:rPr>
          <w:rStyle w:val="Char2"/>
          <w:rFonts w:hint="cs"/>
          <w:rtl/>
        </w:rPr>
        <w:t>ی</w:t>
      </w:r>
      <w:r w:rsidR="007D24F7" w:rsidRPr="00CD1242">
        <w:rPr>
          <w:rStyle w:val="Char2"/>
          <w:rFonts w:hint="cs"/>
          <w:rtl/>
        </w:rPr>
        <w:t xml:space="preserve"> او</w:t>
      </w:r>
      <w:r w:rsidR="00F2781F" w:rsidRPr="00CD1242">
        <w:rPr>
          <w:rStyle w:val="Char2"/>
          <w:rFonts w:hint="cs"/>
          <w:rtl/>
        </w:rPr>
        <w:t xml:space="preserve"> گناه</w:t>
      </w:r>
      <w:r w:rsidR="003616EF" w:rsidRPr="00CD1242">
        <w:rPr>
          <w:rStyle w:val="Char2"/>
          <w:rFonts w:hint="cs"/>
          <w:rtl/>
        </w:rPr>
        <w:t>ی</w:t>
      </w:r>
      <w:r w:rsidR="00F2781F" w:rsidRPr="00CD1242">
        <w:rPr>
          <w:rStyle w:val="Char2"/>
          <w:rFonts w:hint="cs"/>
          <w:rtl/>
        </w:rPr>
        <w:t xml:space="preserve"> نوشته نم</w:t>
      </w:r>
      <w:r w:rsidR="003616EF" w:rsidRPr="00CD1242">
        <w:rPr>
          <w:rStyle w:val="Char2"/>
          <w:rFonts w:hint="cs"/>
          <w:rtl/>
        </w:rPr>
        <w:t>ی</w:t>
      </w:r>
      <w:r w:rsidR="007D24F7" w:rsidRPr="00CD1242">
        <w:rPr>
          <w:rStyle w:val="Char2"/>
          <w:rFonts w:hint="cs"/>
          <w:rtl/>
        </w:rPr>
        <w:t>‌</w:t>
      </w:r>
      <w:r w:rsidR="00F2781F" w:rsidRPr="00CD1242">
        <w:rPr>
          <w:rStyle w:val="Char2"/>
          <w:rFonts w:hint="cs"/>
          <w:rtl/>
        </w:rPr>
        <w:t>شود.</w:t>
      </w:r>
      <w:r w:rsidR="00F2781F" w:rsidRPr="00CD1242">
        <w:rPr>
          <w:rStyle w:val="Char2"/>
          <w:vertAlign w:val="superscript"/>
          <w:rtl/>
        </w:rPr>
        <w:footnoteReference w:id="160"/>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 ادعاها</w:t>
      </w:r>
      <w:r w:rsidR="003616EF" w:rsidRPr="00CD1242">
        <w:rPr>
          <w:rStyle w:val="Char2"/>
          <w:rFonts w:hint="cs"/>
          <w:rtl/>
        </w:rPr>
        <w:t>ی</w:t>
      </w:r>
      <w:r w:rsidRPr="00CD1242">
        <w:rPr>
          <w:rStyle w:val="Char2"/>
          <w:rFonts w:hint="cs"/>
          <w:rtl/>
        </w:rPr>
        <w:t xml:space="preserve"> مشهورشان در </w:t>
      </w:r>
      <w:r w:rsidR="003616EF" w:rsidRPr="00CD1242">
        <w:rPr>
          <w:rStyle w:val="Char2"/>
          <w:rFonts w:hint="cs"/>
          <w:rtl/>
        </w:rPr>
        <w:t>ک</w:t>
      </w:r>
      <w:r w:rsidRPr="00CD1242">
        <w:rPr>
          <w:rStyle w:val="Char2"/>
          <w:rFonts w:hint="cs"/>
          <w:rtl/>
        </w:rPr>
        <w:t>تب اذ</w:t>
      </w:r>
      <w:r w:rsidR="003616EF" w:rsidRPr="00CD1242">
        <w:rPr>
          <w:rStyle w:val="Char2"/>
          <w:rFonts w:hint="cs"/>
          <w:rtl/>
        </w:rPr>
        <w:t>ک</w:t>
      </w:r>
      <w:r w:rsidRPr="00CD1242">
        <w:rPr>
          <w:rStyle w:val="Char2"/>
          <w:rFonts w:hint="cs"/>
          <w:rtl/>
        </w:rPr>
        <w:t>ار</w:t>
      </w:r>
      <w:r w:rsidR="00ED701E" w:rsidRPr="00CD1242">
        <w:rPr>
          <w:rStyle w:val="Char2"/>
          <w:rFonts w:hint="cs"/>
          <w:rtl/>
        </w:rPr>
        <w:t>،</w:t>
      </w:r>
      <w:r w:rsidRPr="00CD1242">
        <w:rPr>
          <w:rStyle w:val="Char2"/>
          <w:rFonts w:hint="cs"/>
          <w:rtl/>
        </w:rPr>
        <w:t xml:space="preserve"> دعا</w:t>
      </w:r>
      <w:r w:rsidR="003616EF" w:rsidRPr="00CD1242">
        <w:rPr>
          <w:rStyle w:val="Char2"/>
          <w:rFonts w:hint="cs"/>
          <w:rtl/>
        </w:rPr>
        <w:t>یی</w:t>
      </w:r>
      <w:r w:rsidRPr="00CD1242">
        <w:rPr>
          <w:rStyle w:val="Char2"/>
          <w:rFonts w:hint="cs"/>
          <w:rtl/>
        </w:rPr>
        <w:t xml:space="preserve"> است به نام ص</w:t>
      </w:r>
      <w:r w:rsidR="00ED701E" w:rsidRPr="00CD1242">
        <w:rPr>
          <w:rStyle w:val="Char2"/>
          <w:rFonts w:hint="cs"/>
          <w:rtl/>
        </w:rPr>
        <w:t>َ</w:t>
      </w:r>
      <w:r w:rsidRPr="00CD1242">
        <w:rPr>
          <w:rStyle w:val="Char2"/>
          <w:rFonts w:hint="cs"/>
          <w:rtl/>
        </w:rPr>
        <w:t>ن</w:t>
      </w:r>
      <w:r w:rsidR="00ED701E" w:rsidRPr="00CD1242">
        <w:rPr>
          <w:rStyle w:val="Char2"/>
          <w:rFonts w:hint="cs"/>
          <w:rtl/>
        </w:rPr>
        <w:t>َ</w:t>
      </w:r>
      <w:r w:rsidRPr="00CD1242">
        <w:rPr>
          <w:rStyle w:val="Char2"/>
          <w:rFonts w:hint="cs"/>
          <w:rtl/>
        </w:rPr>
        <w:t>م</w:t>
      </w:r>
      <w:r w:rsidR="00ED701E" w:rsidRPr="00CD1242">
        <w:rPr>
          <w:rStyle w:val="Char2"/>
          <w:rFonts w:hint="cs"/>
          <w:rtl/>
        </w:rPr>
        <w:t>َ</w:t>
      </w:r>
      <w:r w:rsidR="003616EF" w:rsidRPr="00CD1242">
        <w:rPr>
          <w:rStyle w:val="Char2"/>
          <w:rFonts w:hint="cs"/>
          <w:rtl/>
        </w:rPr>
        <w:t>ی</w:t>
      </w:r>
      <w:r w:rsidRPr="00CD1242">
        <w:rPr>
          <w:rStyle w:val="Char2"/>
          <w:rFonts w:hint="cs"/>
          <w:rtl/>
        </w:rPr>
        <w:t xml:space="preserve"> قر</w:t>
      </w:r>
      <w:r w:rsidR="003616EF" w:rsidRPr="00CD1242">
        <w:rPr>
          <w:rStyle w:val="Char2"/>
          <w:rFonts w:hint="cs"/>
          <w:rtl/>
        </w:rPr>
        <w:t>ی</w:t>
      </w:r>
      <w:r w:rsidRPr="00CD1242">
        <w:rPr>
          <w:rStyle w:val="Char2"/>
          <w:rFonts w:hint="cs"/>
          <w:rtl/>
        </w:rPr>
        <w:t xml:space="preserve">ش </w:t>
      </w:r>
      <w:r w:rsidR="00F06FB3" w:rsidRPr="00CD1242">
        <w:rPr>
          <w:rStyle w:val="Char2"/>
          <w:rFonts w:hint="cs"/>
          <w:rtl/>
        </w:rPr>
        <w:t>[دو بت قر</w:t>
      </w:r>
      <w:r w:rsidR="003616EF" w:rsidRPr="00CD1242">
        <w:rPr>
          <w:rStyle w:val="Char2"/>
          <w:rFonts w:hint="cs"/>
          <w:rtl/>
        </w:rPr>
        <w:t>ی</w:t>
      </w:r>
      <w:r w:rsidR="00F06FB3" w:rsidRPr="00CD1242">
        <w:rPr>
          <w:rStyle w:val="Char2"/>
          <w:rFonts w:hint="cs"/>
          <w:rtl/>
        </w:rPr>
        <w:t>ش]</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ED701E" w:rsidRPr="00CD1242">
        <w:rPr>
          <w:rStyle w:val="Char2"/>
          <w:rFonts w:hint="cs"/>
          <w:rtl/>
        </w:rPr>
        <w:t>منظورشان ابوب</w:t>
      </w:r>
      <w:r w:rsidR="003616EF" w:rsidRPr="00CD1242">
        <w:rPr>
          <w:rStyle w:val="Char2"/>
          <w:rFonts w:hint="cs"/>
          <w:rtl/>
        </w:rPr>
        <w:t>ک</w:t>
      </w:r>
      <w:r w:rsidR="00ED701E" w:rsidRPr="00CD1242">
        <w:rPr>
          <w:rStyle w:val="Char2"/>
          <w:rFonts w:hint="cs"/>
          <w:rtl/>
        </w:rPr>
        <w:t>ر و عمر است</w:t>
      </w:r>
      <w:r w:rsidRPr="00CD1242">
        <w:rPr>
          <w:rStyle w:val="Char2"/>
          <w:rFonts w:hint="cs"/>
          <w:rtl/>
        </w:rPr>
        <w:t xml:space="preserve"> و به دروغ و افترا ا</w:t>
      </w:r>
      <w:r w:rsidR="003616EF" w:rsidRPr="00CD1242">
        <w:rPr>
          <w:rStyle w:val="Char2"/>
          <w:rFonts w:hint="cs"/>
          <w:rtl/>
        </w:rPr>
        <w:t>ی</w:t>
      </w:r>
      <w:r w:rsidRPr="00CD1242">
        <w:rPr>
          <w:rStyle w:val="Char2"/>
          <w:rFonts w:hint="cs"/>
          <w:rtl/>
        </w:rPr>
        <w:t>ن دعا را به عل</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نسبت م</w:t>
      </w:r>
      <w:r w:rsidR="003616EF" w:rsidRPr="00CD1242">
        <w:rPr>
          <w:rStyle w:val="Char2"/>
          <w:rFonts w:hint="cs"/>
          <w:rtl/>
        </w:rPr>
        <w:t>ی</w:t>
      </w:r>
      <w:r w:rsidR="00742639" w:rsidRPr="00CD1242">
        <w:rPr>
          <w:rStyle w:val="Char2"/>
          <w:rFonts w:hint="cs"/>
          <w:rtl/>
        </w:rPr>
        <w:t>‌</w:t>
      </w:r>
      <w:r w:rsidRPr="00CD1242">
        <w:rPr>
          <w:rStyle w:val="Char2"/>
          <w:rFonts w:hint="cs"/>
          <w:rtl/>
        </w:rPr>
        <w:t>دهند</w:t>
      </w:r>
      <w:r w:rsidR="00742639" w:rsidRPr="00CD1242">
        <w:rPr>
          <w:rStyle w:val="Char2"/>
          <w:rFonts w:hint="cs"/>
          <w:rtl/>
        </w:rPr>
        <w:t>.</w:t>
      </w:r>
      <w:r w:rsidRPr="00CD1242">
        <w:rPr>
          <w:rStyle w:val="Char2"/>
          <w:rFonts w:hint="cs"/>
          <w:rtl/>
        </w:rPr>
        <w:t xml:space="preserve"> </w:t>
      </w:r>
      <w:r w:rsidR="00742639" w:rsidRPr="00CD1242">
        <w:rPr>
          <w:rStyle w:val="Char2"/>
          <w:rFonts w:hint="cs"/>
          <w:rtl/>
        </w:rPr>
        <w:t>ا</w:t>
      </w:r>
      <w:r w:rsidR="003616EF" w:rsidRPr="00CD1242">
        <w:rPr>
          <w:rStyle w:val="Char2"/>
          <w:rFonts w:hint="cs"/>
          <w:rtl/>
        </w:rPr>
        <w:t>ی</w:t>
      </w:r>
      <w:r w:rsidR="00742639" w:rsidRPr="00CD1242">
        <w:rPr>
          <w:rStyle w:val="Char2"/>
          <w:rFonts w:hint="cs"/>
          <w:rtl/>
        </w:rPr>
        <w:t>ن ادعا ب</w:t>
      </w:r>
      <w:r w:rsidR="003616EF" w:rsidRPr="00CD1242">
        <w:rPr>
          <w:rStyle w:val="Char2"/>
          <w:rFonts w:hint="cs"/>
          <w:rtl/>
        </w:rPr>
        <w:t>ی</w:t>
      </w:r>
      <w:r w:rsidR="00742639" w:rsidRPr="00CD1242">
        <w:rPr>
          <w:rStyle w:val="Char2"/>
          <w:rFonts w:hint="cs"/>
          <w:rtl/>
        </w:rPr>
        <w:t xml:space="preserve">ش از </w:t>
      </w:r>
      <w:r w:rsidR="003616EF" w:rsidRPr="00CD1242">
        <w:rPr>
          <w:rStyle w:val="Char2"/>
          <w:rFonts w:hint="cs"/>
          <w:rtl/>
        </w:rPr>
        <w:t>یک</w:t>
      </w:r>
      <w:r w:rsidR="00742639" w:rsidRPr="00CD1242">
        <w:rPr>
          <w:rStyle w:val="Char2"/>
          <w:rFonts w:hint="cs"/>
          <w:rtl/>
        </w:rPr>
        <w:t xml:space="preserve"> و ن</w:t>
      </w:r>
      <w:r w:rsidR="003616EF" w:rsidRPr="00CD1242">
        <w:rPr>
          <w:rStyle w:val="Char2"/>
          <w:rFonts w:hint="cs"/>
          <w:rtl/>
        </w:rPr>
        <w:t>ی</w:t>
      </w:r>
      <w:r w:rsidR="00742639" w:rsidRPr="00CD1242">
        <w:rPr>
          <w:rStyle w:val="Char2"/>
          <w:rFonts w:hint="cs"/>
          <w:rtl/>
        </w:rPr>
        <w:t>م</w:t>
      </w:r>
      <w:r w:rsidRPr="00CD1242">
        <w:rPr>
          <w:rStyle w:val="Char2"/>
          <w:rFonts w:hint="cs"/>
          <w:rtl/>
        </w:rPr>
        <w:t xml:space="preserve"> صفحه </w:t>
      </w:r>
      <w:r w:rsidR="00742639" w:rsidRPr="00CD1242">
        <w:rPr>
          <w:rStyle w:val="Char2"/>
          <w:rFonts w:hint="cs"/>
          <w:rtl/>
        </w:rPr>
        <w:t>است</w:t>
      </w:r>
      <w:r w:rsidRPr="00CD1242">
        <w:rPr>
          <w:rStyle w:val="Char2"/>
          <w:rFonts w:hint="cs"/>
          <w:rtl/>
        </w:rPr>
        <w:t xml:space="preserve">، از آن جمله: </w:t>
      </w:r>
      <w:r w:rsidR="00036F82" w:rsidRPr="00CD1242">
        <w:rPr>
          <w:rStyle w:val="Char2"/>
          <w:rFonts w:hint="cs"/>
          <w:rtl/>
        </w:rPr>
        <w:t>«</w:t>
      </w:r>
      <w:r w:rsidRPr="00CD1242">
        <w:rPr>
          <w:rStyle w:val="Char2"/>
          <w:rFonts w:hint="cs"/>
          <w:rtl/>
        </w:rPr>
        <w:t>خدا</w:t>
      </w:r>
      <w:r w:rsidR="003616EF" w:rsidRPr="00CD1242">
        <w:rPr>
          <w:rStyle w:val="Char2"/>
          <w:rFonts w:hint="cs"/>
          <w:rtl/>
        </w:rPr>
        <w:t>ی</w:t>
      </w:r>
      <w:r w:rsidRPr="00CD1242">
        <w:rPr>
          <w:rStyle w:val="Char2"/>
          <w:rFonts w:hint="cs"/>
          <w:rtl/>
        </w:rPr>
        <w:t>ا بر محمد و آل محمد درود بفرست و به دو بت قر</w:t>
      </w:r>
      <w:r w:rsidR="003616EF" w:rsidRPr="00CD1242">
        <w:rPr>
          <w:rStyle w:val="Char2"/>
          <w:rFonts w:hint="cs"/>
          <w:rtl/>
        </w:rPr>
        <w:t>ی</w:t>
      </w:r>
      <w:r w:rsidRPr="00CD1242">
        <w:rPr>
          <w:rStyle w:val="Char2"/>
          <w:rFonts w:hint="cs"/>
          <w:rtl/>
        </w:rPr>
        <w:t>ش و طاغوت و جبت</w:t>
      </w:r>
      <w:r w:rsidR="000E0383" w:rsidRPr="00CD1242">
        <w:rPr>
          <w:rStyle w:val="Char2"/>
          <w:rFonts w:hint="cs"/>
          <w:rtl/>
        </w:rPr>
        <w:t xml:space="preserve"> آن‌ها </w:t>
      </w:r>
      <w:r w:rsidRPr="00CD1242">
        <w:rPr>
          <w:rStyle w:val="Char2"/>
          <w:rFonts w:hint="cs"/>
          <w:rtl/>
        </w:rPr>
        <w:t xml:space="preserve">و دو دختر آن دو </w:t>
      </w:r>
      <w:r w:rsidR="003616EF" w:rsidRPr="00CD1242">
        <w:rPr>
          <w:rStyle w:val="Char2"/>
          <w:rFonts w:hint="cs"/>
          <w:rtl/>
        </w:rPr>
        <w:t>ک</w:t>
      </w:r>
      <w:r w:rsidRPr="00CD1242">
        <w:rPr>
          <w:rStyle w:val="Char2"/>
          <w:rFonts w:hint="cs"/>
          <w:rtl/>
        </w:rPr>
        <w:t xml:space="preserve">ه </w:t>
      </w:r>
      <w:r w:rsidR="00742639" w:rsidRPr="00CD1242">
        <w:rPr>
          <w:rStyle w:val="Char2"/>
          <w:rFonts w:hint="cs"/>
          <w:rtl/>
        </w:rPr>
        <w:t>با</w:t>
      </w:r>
      <w:r w:rsidRPr="00CD1242">
        <w:rPr>
          <w:rStyle w:val="Char2"/>
          <w:rFonts w:hint="cs"/>
          <w:rtl/>
        </w:rPr>
        <w:t xml:space="preserve"> دستورت </w:t>
      </w:r>
      <w:r w:rsidR="00742639" w:rsidRPr="00CD1242">
        <w:rPr>
          <w:rStyle w:val="Char2"/>
          <w:rFonts w:hint="cs"/>
          <w:rtl/>
        </w:rPr>
        <w:t xml:space="preserve">مخالفت </w:t>
      </w:r>
      <w:r w:rsidR="003616EF" w:rsidRPr="00CD1242">
        <w:rPr>
          <w:rStyle w:val="Char2"/>
          <w:rFonts w:hint="cs"/>
          <w:rtl/>
        </w:rPr>
        <w:t>ک</w:t>
      </w:r>
      <w:r w:rsidR="00742639" w:rsidRPr="00CD1242">
        <w:rPr>
          <w:rStyle w:val="Char2"/>
          <w:rFonts w:hint="cs"/>
          <w:rtl/>
        </w:rPr>
        <w:t>ردند و وح</w:t>
      </w:r>
      <w:r w:rsidR="003616EF" w:rsidRPr="00CD1242">
        <w:rPr>
          <w:rStyle w:val="Char2"/>
          <w:rFonts w:hint="cs"/>
          <w:rtl/>
        </w:rPr>
        <w:t>ی</w:t>
      </w:r>
      <w:r w:rsidRPr="00CD1242">
        <w:rPr>
          <w:rStyle w:val="Char2"/>
          <w:rFonts w:hint="cs"/>
          <w:rtl/>
        </w:rPr>
        <w:t xml:space="preserve"> و نعمت</w:t>
      </w:r>
      <w:r w:rsidR="006E3EB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ت را ان</w:t>
      </w:r>
      <w:r w:rsidR="003616EF" w:rsidRPr="00CD1242">
        <w:rPr>
          <w:rStyle w:val="Char2"/>
          <w:rFonts w:hint="cs"/>
          <w:rtl/>
        </w:rPr>
        <w:t>ک</w:t>
      </w:r>
      <w:r w:rsidRPr="00CD1242">
        <w:rPr>
          <w:rStyle w:val="Char2"/>
          <w:rFonts w:hint="cs"/>
          <w:rtl/>
        </w:rPr>
        <w:t xml:space="preserve">ار </w:t>
      </w:r>
      <w:r w:rsidR="00742639" w:rsidRPr="00CD1242">
        <w:rPr>
          <w:rStyle w:val="Char2"/>
          <w:rFonts w:hint="cs"/>
          <w:rtl/>
        </w:rPr>
        <w:t>و نسبت به</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امبرت </w:t>
      </w:r>
      <w:r w:rsidR="00742639" w:rsidRPr="00CD1242">
        <w:rPr>
          <w:rStyle w:val="Char2"/>
          <w:rFonts w:hint="cs"/>
          <w:rtl/>
        </w:rPr>
        <w:t>نافرمان</w:t>
      </w:r>
      <w:r w:rsidR="003616EF" w:rsidRPr="00CD1242">
        <w:rPr>
          <w:rStyle w:val="Char2"/>
          <w:rFonts w:hint="cs"/>
          <w:rtl/>
        </w:rPr>
        <w:t>ی</w:t>
      </w:r>
      <w:r w:rsidR="00742639" w:rsidRPr="00CD1242">
        <w:rPr>
          <w:rStyle w:val="Char2"/>
          <w:rFonts w:hint="cs"/>
          <w:rtl/>
        </w:rPr>
        <w:t xml:space="preserve"> </w:t>
      </w:r>
      <w:r w:rsidR="003616EF" w:rsidRPr="00CD1242">
        <w:rPr>
          <w:rStyle w:val="Char2"/>
          <w:rFonts w:hint="cs"/>
          <w:rtl/>
        </w:rPr>
        <w:t>ک</w:t>
      </w:r>
      <w:r w:rsidR="00742639" w:rsidRPr="00CD1242">
        <w:rPr>
          <w:rStyle w:val="Char2"/>
          <w:rFonts w:hint="cs"/>
          <w:rtl/>
        </w:rPr>
        <w:t>ردند و د</w:t>
      </w:r>
      <w:r w:rsidR="003616EF" w:rsidRPr="00CD1242">
        <w:rPr>
          <w:rStyle w:val="Char2"/>
          <w:rFonts w:hint="cs"/>
          <w:rtl/>
        </w:rPr>
        <w:t>ی</w:t>
      </w:r>
      <w:r w:rsidR="00742639" w:rsidRPr="00CD1242">
        <w:rPr>
          <w:rStyle w:val="Char2"/>
          <w:rFonts w:hint="cs"/>
          <w:rtl/>
        </w:rPr>
        <w:t xml:space="preserve">ن </w:t>
      </w:r>
      <w:r w:rsidR="003616EF" w:rsidRPr="00CD1242">
        <w:rPr>
          <w:rStyle w:val="Char2"/>
          <w:rFonts w:hint="cs"/>
          <w:rtl/>
        </w:rPr>
        <w:t>ک</w:t>
      </w:r>
      <w:r w:rsidRPr="00CD1242">
        <w:rPr>
          <w:rStyle w:val="Char2"/>
          <w:rFonts w:hint="cs"/>
          <w:rtl/>
        </w:rPr>
        <w:t>تابت را تحر</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ردند... الخ... لعنت بفرست...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پا</w:t>
      </w:r>
      <w:r w:rsidR="003616EF" w:rsidRPr="00CD1242">
        <w:rPr>
          <w:rStyle w:val="Char2"/>
          <w:rFonts w:hint="cs"/>
          <w:rtl/>
        </w:rPr>
        <w:t>ی</w:t>
      </w:r>
      <w:r w:rsidRPr="00CD1242">
        <w:rPr>
          <w:rStyle w:val="Char2"/>
          <w:rFonts w:hint="cs"/>
          <w:rtl/>
        </w:rPr>
        <w:t>ان آمده است</w:t>
      </w:r>
      <w:r w:rsidR="00742639" w:rsidRPr="00CD1242">
        <w:rPr>
          <w:rStyle w:val="Char2"/>
          <w:rFonts w:hint="cs"/>
          <w:rtl/>
        </w:rPr>
        <w:t>:</w:t>
      </w:r>
      <w:r w:rsidRPr="00CD1242">
        <w:rPr>
          <w:rStyle w:val="Char2"/>
          <w:rFonts w:hint="cs"/>
          <w:rtl/>
        </w:rPr>
        <w:t xml:space="preserve"> بار خدا</w:t>
      </w:r>
      <w:r w:rsidR="003616EF" w:rsidRPr="00CD1242">
        <w:rPr>
          <w:rStyle w:val="Char2"/>
          <w:rFonts w:hint="cs"/>
          <w:rtl/>
        </w:rPr>
        <w:t>ی</w:t>
      </w:r>
      <w:r w:rsidRPr="00CD1242">
        <w:rPr>
          <w:rStyle w:val="Char2"/>
          <w:rFonts w:hint="cs"/>
          <w:rtl/>
        </w:rPr>
        <w:t>ا در سر</w:t>
      </w:r>
      <w:r w:rsidR="00742639" w:rsidRPr="00CD1242">
        <w:rPr>
          <w:rStyle w:val="Char2"/>
          <w:rFonts w:hint="cs"/>
          <w:rtl/>
        </w:rPr>
        <w:t>ّ</w:t>
      </w:r>
      <w:r w:rsidR="00740248">
        <w:rPr>
          <w:rStyle w:val="Char2"/>
          <w:rFonts w:hint="cs"/>
          <w:rtl/>
        </w:rPr>
        <w:t xml:space="preserve"> </w:t>
      </w:r>
      <w:r w:rsidRPr="00CD1242">
        <w:rPr>
          <w:rStyle w:val="Char2"/>
          <w:rFonts w:hint="cs"/>
          <w:rtl/>
        </w:rPr>
        <w:t>پنهانت و در ظاهر آش</w:t>
      </w:r>
      <w:r w:rsidR="003616EF" w:rsidRPr="00CD1242">
        <w:rPr>
          <w:rStyle w:val="Char2"/>
          <w:rFonts w:hint="cs"/>
          <w:rtl/>
        </w:rPr>
        <w:t>ک</w:t>
      </w:r>
      <w:r w:rsidRPr="00CD1242">
        <w:rPr>
          <w:rStyle w:val="Char2"/>
          <w:rFonts w:hint="cs"/>
          <w:rtl/>
        </w:rPr>
        <w:t>ارت لعنت</w:t>
      </w:r>
      <w:r w:rsidR="003616EF" w:rsidRPr="00CD1242">
        <w:rPr>
          <w:rStyle w:val="Char2"/>
          <w:rFonts w:hint="cs"/>
          <w:rtl/>
        </w:rPr>
        <w:t>ی</w:t>
      </w:r>
      <w:r w:rsidRPr="00CD1242">
        <w:rPr>
          <w:rStyle w:val="Char2"/>
          <w:rFonts w:hint="cs"/>
          <w:rtl/>
        </w:rPr>
        <w:t xml:space="preserve"> دائم و ابد</w:t>
      </w:r>
      <w:r w:rsidR="003616EF" w:rsidRPr="00CD1242">
        <w:rPr>
          <w:rStyle w:val="Char2"/>
          <w:rFonts w:hint="cs"/>
          <w:rtl/>
        </w:rPr>
        <w:t>ی</w:t>
      </w:r>
      <w:r w:rsidR="00742639" w:rsidRPr="00CD1242">
        <w:rPr>
          <w:rStyle w:val="Char2"/>
          <w:rFonts w:hint="cs"/>
          <w:rtl/>
        </w:rPr>
        <w:t xml:space="preserve"> </w:t>
      </w:r>
      <w:r w:rsidRPr="00CD1242">
        <w:rPr>
          <w:rStyle w:val="Char2"/>
          <w:rFonts w:hint="cs"/>
          <w:rtl/>
        </w:rPr>
        <w:t xml:space="preserve">بر آن دو </w:t>
      </w:r>
      <w:r w:rsidR="00742639" w:rsidRPr="00CD1242">
        <w:rPr>
          <w:rStyle w:val="Char2"/>
          <w:rFonts w:hint="cs"/>
          <w:rtl/>
        </w:rPr>
        <w:t>و</w:t>
      </w:r>
      <w:r w:rsidRPr="00CD1242">
        <w:rPr>
          <w:rStyle w:val="Char2"/>
          <w:rFonts w:hint="cs"/>
          <w:rtl/>
        </w:rPr>
        <w:t xml:space="preserve"> دوستداران و </w:t>
      </w:r>
      <w:r w:rsidR="00742639" w:rsidRPr="00CD1242">
        <w:rPr>
          <w:rStyle w:val="Char2"/>
          <w:rFonts w:hint="cs"/>
          <w:rtl/>
        </w:rPr>
        <w:t>پ</w:t>
      </w:r>
      <w:r w:rsidR="003616EF" w:rsidRPr="00CD1242">
        <w:rPr>
          <w:rStyle w:val="Char2"/>
          <w:rFonts w:hint="cs"/>
          <w:rtl/>
        </w:rPr>
        <w:t>ی</w:t>
      </w:r>
      <w:r w:rsidR="00742639" w:rsidRPr="00CD1242">
        <w:rPr>
          <w:rStyle w:val="Char2"/>
          <w:rFonts w:hint="cs"/>
          <w:rtl/>
        </w:rPr>
        <w:t>روان</w:t>
      </w:r>
      <w:r w:rsidR="006E3EB6">
        <w:rPr>
          <w:rStyle w:val="Char2"/>
          <w:rFonts w:hint="eastAsia"/>
          <w:rtl/>
        </w:rPr>
        <w:t>‌</w:t>
      </w:r>
      <w:r w:rsidR="00742639" w:rsidRPr="00CD1242">
        <w:rPr>
          <w:rStyle w:val="Char2"/>
          <w:rFonts w:hint="cs"/>
          <w:rtl/>
        </w:rPr>
        <w:t>شان</w:t>
      </w:r>
      <w:r w:rsidRPr="00CD1242">
        <w:rPr>
          <w:rStyle w:val="Char2"/>
          <w:rFonts w:hint="cs"/>
          <w:rtl/>
        </w:rPr>
        <w:t xml:space="preserve">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سخنانشان اقتدا و اح</w:t>
      </w:r>
      <w:r w:rsidR="003616EF" w:rsidRPr="00CD1242">
        <w:rPr>
          <w:rStyle w:val="Char2"/>
          <w:rFonts w:hint="cs"/>
          <w:rtl/>
        </w:rPr>
        <w:t>ک</w:t>
      </w:r>
      <w:r w:rsidRPr="00CD1242">
        <w:rPr>
          <w:rStyle w:val="Char2"/>
          <w:rFonts w:hint="cs"/>
          <w:rtl/>
        </w:rPr>
        <w:t>ام</w:t>
      </w:r>
      <w:r w:rsidR="006E3EB6">
        <w:rPr>
          <w:rStyle w:val="Char2"/>
          <w:rFonts w:hint="eastAsia"/>
          <w:rtl/>
        </w:rPr>
        <w:t>‌</w:t>
      </w:r>
      <w:r w:rsidRPr="00CD1242">
        <w:rPr>
          <w:rStyle w:val="Char2"/>
          <w:rFonts w:hint="cs"/>
          <w:rtl/>
        </w:rPr>
        <w:t>شان را تصد</w:t>
      </w:r>
      <w:r w:rsidR="003616EF" w:rsidRPr="00CD1242">
        <w:rPr>
          <w:rStyle w:val="Char2"/>
          <w:rFonts w:hint="cs"/>
          <w:rtl/>
        </w:rPr>
        <w:t>ی</w:t>
      </w:r>
      <w:r w:rsidRPr="00CD1242">
        <w:rPr>
          <w:rStyle w:val="Char2"/>
          <w:rFonts w:hint="cs"/>
          <w:rtl/>
        </w:rPr>
        <w:t xml:space="preserve">ق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742639" w:rsidRPr="00CD1242">
        <w:rPr>
          <w:rStyle w:val="Char2"/>
          <w:rFonts w:hint="cs"/>
          <w:rtl/>
        </w:rPr>
        <w:t xml:space="preserve"> ،</w:t>
      </w:r>
      <w:r w:rsidRPr="00CD1242">
        <w:rPr>
          <w:rStyle w:val="Char2"/>
          <w:rFonts w:hint="cs"/>
          <w:rtl/>
        </w:rPr>
        <w:t xml:space="preserve"> بفرست (چهار بار بگو خداوندا به</w:t>
      </w:r>
      <w:r w:rsidR="000E0383" w:rsidRPr="00CD1242">
        <w:rPr>
          <w:rStyle w:val="Char2"/>
          <w:rFonts w:hint="cs"/>
          <w:rtl/>
        </w:rPr>
        <w:t xml:space="preserve"> آن‌ها </w:t>
      </w:r>
      <w:r w:rsidRPr="00CD1242">
        <w:rPr>
          <w:rStyle w:val="Char2"/>
          <w:rFonts w:hint="cs"/>
          <w:rtl/>
        </w:rPr>
        <w:t>عذاب</w:t>
      </w:r>
      <w:r w:rsidR="003616EF" w:rsidRPr="00CD1242">
        <w:rPr>
          <w:rStyle w:val="Char2"/>
          <w:rFonts w:hint="cs"/>
          <w:rtl/>
        </w:rPr>
        <w:t>ی</w:t>
      </w:r>
      <w:r w:rsidRPr="00CD1242">
        <w:rPr>
          <w:rStyle w:val="Char2"/>
          <w:rFonts w:hint="cs"/>
          <w:rtl/>
        </w:rPr>
        <w:t xml:space="preserve"> بفرست </w:t>
      </w:r>
      <w:r w:rsidR="003616EF" w:rsidRPr="00CD1242">
        <w:rPr>
          <w:rStyle w:val="Char2"/>
          <w:rFonts w:hint="cs"/>
          <w:rtl/>
        </w:rPr>
        <w:t>ک</w:t>
      </w:r>
      <w:r w:rsidRPr="00CD1242">
        <w:rPr>
          <w:rStyle w:val="Char2"/>
          <w:rFonts w:hint="cs"/>
          <w:rtl/>
        </w:rPr>
        <w:t>ه اهل آتش از آن پناه بخواهند... آم</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 رب العالم</w:t>
      </w:r>
      <w:r w:rsidR="003616EF" w:rsidRPr="00CD1242">
        <w:rPr>
          <w:rStyle w:val="Char2"/>
          <w:rFonts w:hint="cs"/>
          <w:rtl/>
        </w:rPr>
        <w:t>ی</w:t>
      </w:r>
      <w:r w:rsidRPr="00CD1242">
        <w:rPr>
          <w:rStyle w:val="Char2"/>
          <w:rFonts w:hint="cs"/>
          <w:rtl/>
        </w:rPr>
        <w:t>ن)</w:t>
      </w:r>
      <w:r w:rsidR="00B12E1E" w:rsidRPr="00CD1242">
        <w:rPr>
          <w:rStyle w:val="Char2"/>
          <w:rFonts w:hint="cs"/>
          <w:rtl/>
        </w:rPr>
        <w:t>.</w:t>
      </w:r>
      <w:r w:rsidRPr="00CD1242">
        <w:rPr>
          <w:rStyle w:val="Char2"/>
          <w:vertAlign w:val="superscript"/>
          <w:rtl/>
        </w:rPr>
        <w:footnoteReference w:id="161"/>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دعا</w:t>
      </w:r>
      <w:r w:rsidR="00255154" w:rsidRPr="00CD1242">
        <w:rPr>
          <w:rStyle w:val="Char2"/>
          <w:rFonts w:hint="cs"/>
          <w:rtl/>
        </w:rPr>
        <w:t xml:space="preserve"> بس</w:t>
      </w:r>
      <w:r w:rsidR="003616EF" w:rsidRPr="00CD1242">
        <w:rPr>
          <w:rStyle w:val="Char2"/>
          <w:rFonts w:hint="cs"/>
          <w:rtl/>
        </w:rPr>
        <w:t>ی</w:t>
      </w:r>
      <w:r w:rsidR="00255154" w:rsidRPr="00CD1242">
        <w:rPr>
          <w:rStyle w:val="Char2"/>
          <w:rFonts w:hint="cs"/>
          <w:rtl/>
        </w:rPr>
        <w:t>ار</w:t>
      </w:r>
      <w:r w:rsidRPr="00CD1242">
        <w:rPr>
          <w:rStyle w:val="Char2"/>
          <w:rFonts w:hint="cs"/>
          <w:rtl/>
        </w:rPr>
        <w:t xml:space="preserve"> مورد توجه علما</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Pr="00CD1242">
        <w:rPr>
          <w:rStyle w:val="Char2"/>
          <w:rFonts w:hint="cs"/>
          <w:rtl/>
        </w:rPr>
        <w:t xml:space="preserve"> تا </w:t>
      </w:r>
      <w:r w:rsidR="00255154" w:rsidRPr="00CD1242">
        <w:rPr>
          <w:rStyle w:val="Char2"/>
          <w:rFonts w:hint="cs"/>
          <w:rtl/>
        </w:rPr>
        <w:t>جا</w:t>
      </w:r>
      <w:r w:rsidR="003616EF" w:rsidRPr="00CD1242">
        <w:rPr>
          <w:rStyle w:val="Char2"/>
          <w:rFonts w:hint="cs"/>
          <w:rtl/>
        </w:rPr>
        <w:t>ی</w:t>
      </w:r>
      <w:r w:rsidR="00255154" w:rsidRPr="00CD1242">
        <w:rPr>
          <w:rStyle w:val="Char2"/>
          <w:rFonts w:hint="cs"/>
          <w:rtl/>
        </w:rPr>
        <w:t xml:space="preserve"> </w:t>
      </w:r>
      <w:r w:rsidR="003616EF" w:rsidRPr="00CD1242">
        <w:rPr>
          <w:rStyle w:val="Char2"/>
          <w:rFonts w:hint="cs"/>
          <w:rtl/>
        </w:rPr>
        <w:t>ک</w:t>
      </w:r>
      <w:r w:rsidR="00255154" w:rsidRPr="00CD1242">
        <w:rPr>
          <w:rStyle w:val="Char2"/>
          <w:rFonts w:hint="cs"/>
          <w:rtl/>
        </w:rPr>
        <w:t>ه آقا</w:t>
      </w:r>
      <w:r w:rsidRPr="00CD1242">
        <w:rPr>
          <w:rStyle w:val="Char2"/>
          <w:rFonts w:hint="cs"/>
          <w:rtl/>
        </w:rPr>
        <w:t xml:space="preserve"> بزرگ تهران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255154"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255154" w:rsidRPr="00CD1242">
        <w:rPr>
          <w:rStyle w:val="Char2"/>
          <w:rFonts w:hint="cs"/>
          <w:rtl/>
        </w:rPr>
        <w:t>تعداد</w:t>
      </w:r>
      <w:r w:rsidRPr="00CD1242">
        <w:rPr>
          <w:rStyle w:val="Char2"/>
          <w:rFonts w:hint="cs"/>
          <w:rtl/>
        </w:rPr>
        <w:t xml:space="preserve"> شرحها</w:t>
      </w:r>
      <w:r w:rsidR="003616EF" w:rsidRPr="00CD1242">
        <w:rPr>
          <w:rStyle w:val="Char2"/>
          <w:rFonts w:hint="cs"/>
          <w:rtl/>
        </w:rPr>
        <w:t>ی</w:t>
      </w:r>
      <w:r w:rsidRPr="00CD1242">
        <w:rPr>
          <w:rStyle w:val="Char2"/>
          <w:rFonts w:hint="cs"/>
          <w:rtl/>
        </w:rPr>
        <w:t xml:space="preserve"> آن به ده </w:t>
      </w:r>
      <w:r w:rsidR="00255154" w:rsidRPr="00CD1242">
        <w:rPr>
          <w:rStyle w:val="Char2"/>
          <w:rFonts w:hint="cs"/>
          <w:rtl/>
        </w:rPr>
        <w:t>شرح</w:t>
      </w:r>
      <w:r w:rsidRPr="00CD1242">
        <w:rPr>
          <w:rStyle w:val="Char2"/>
          <w:rFonts w:hint="cs"/>
          <w:rtl/>
        </w:rPr>
        <w:t xml:space="preserve"> رس</w:t>
      </w:r>
      <w:r w:rsidR="003616EF" w:rsidRPr="00CD1242">
        <w:rPr>
          <w:rStyle w:val="Char2"/>
          <w:rFonts w:hint="cs"/>
          <w:rtl/>
        </w:rPr>
        <w:t>ی</w:t>
      </w:r>
      <w:r w:rsidRPr="00CD1242">
        <w:rPr>
          <w:rStyle w:val="Char2"/>
          <w:rFonts w:hint="cs"/>
          <w:rtl/>
        </w:rPr>
        <w:t>ده است.</w:t>
      </w:r>
      <w:r w:rsidRPr="00CD1242">
        <w:rPr>
          <w:rStyle w:val="Char2"/>
          <w:vertAlign w:val="superscript"/>
          <w:rtl/>
        </w:rPr>
        <w:footnoteReference w:id="162"/>
      </w:r>
    </w:p>
    <w:p w:rsidR="00F2781F" w:rsidRPr="00CD1242" w:rsidRDefault="00255154" w:rsidP="006E3EB6">
      <w:pPr>
        <w:bidi/>
        <w:ind w:firstLine="284"/>
        <w:jc w:val="lowKashida"/>
        <w:rPr>
          <w:rStyle w:val="Char2"/>
          <w:rtl/>
        </w:rPr>
      </w:pPr>
      <w:r w:rsidRPr="00CD1242">
        <w:rPr>
          <w:rStyle w:val="Char2"/>
          <w:rFonts w:hint="cs"/>
          <w:rtl/>
        </w:rPr>
        <w:t>آنچه ذ</w:t>
      </w:r>
      <w:r w:rsidR="003616EF" w:rsidRPr="00CD1242">
        <w:rPr>
          <w:rStyle w:val="Char2"/>
          <w:rFonts w:hint="cs"/>
          <w:rtl/>
        </w:rPr>
        <w:t>ک</w:t>
      </w:r>
      <w:r w:rsidRPr="00CD1242">
        <w:rPr>
          <w:rStyle w:val="Char2"/>
          <w:rFonts w:hint="cs"/>
          <w:rtl/>
        </w:rPr>
        <w:t>ر شد عقا</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قد</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006E3EB6">
        <w:rPr>
          <w:rStyle w:val="Char2"/>
          <w:rFonts w:hint="eastAsia"/>
          <w:rtl/>
        </w:rPr>
        <w:t>‌</w:t>
      </w:r>
      <w:r w:rsidRPr="00CD1242">
        <w:rPr>
          <w:rStyle w:val="Char2"/>
          <w:rFonts w:hint="cs"/>
          <w:rtl/>
        </w:rPr>
        <w:t>شان و بر زبان علما</w:t>
      </w:r>
      <w:r w:rsidR="003616EF" w:rsidRPr="00CD1242">
        <w:rPr>
          <w:rStyle w:val="Char2"/>
          <w:rFonts w:hint="cs"/>
          <w:rtl/>
        </w:rPr>
        <w:t>ی</w:t>
      </w:r>
      <w:r w:rsidRPr="00CD1242">
        <w:rPr>
          <w:rStyle w:val="Char2"/>
          <w:rFonts w:hint="cs"/>
          <w:rtl/>
        </w:rPr>
        <w:t xml:space="preserve"> گذشته</w:t>
      </w:r>
      <w:r w:rsidR="000E0383" w:rsidRPr="00CD1242">
        <w:rPr>
          <w:rStyle w:val="Char2"/>
          <w:rFonts w:hint="cs"/>
          <w:rtl/>
        </w:rPr>
        <w:t xml:space="preserve"> آن‌ها </w:t>
      </w:r>
      <w:r w:rsidRPr="00CD1242">
        <w:rPr>
          <w:rStyle w:val="Char2"/>
          <w:rFonts w:hint="cs"/>
          <w:rtl/>
        </w:rPr>
        <w:t>جار</w:t>
      </w:r>
      <w:r w:rsidR="003616EF" w:rsidRPr="00CD1242">
        <w:rPr>
          <w:rStyle w:val="Char2"/>
          <w:rFonts w:hint="cs"/>
          <w:rtl/>
        </w:rPr>
        <w:t>ی</w:t>
      </w:r>
      <w:r w:rsidRPr="00CD1242">
        <w:rPr>
          <w:rStyle w:val="Char2"/>
          <w:rFonts w:hint="cs"/>
          <w:rtl/>
        </w:rPr>
        <w:t xml:space="preserve"> شده است.</w:t>
      </w:r>
      <w:r w:rsidR="00F2781F" w:rsidRPr="00CD1242">
        <w:rPr>
          <w:rStyle w:val="Char2"/>
          <w:rFonts w:hint="cs"/>
          <w:rtl/>
        </w:rPr>
        <w:t xml:space="preserve"> اما معاصران</w:t>
      </w:r>
      <w:r w:rsidR="000E0383" w:rsidRPr="00CD1242">
        <w:rPr>
          <w:rStyle w:val="Char2"/>
          <w:rFonts w:hint="cs"/>
          <w:rtl/>
        </w:rPr>
        <w:t xml:space="preserve"> آن‌ها </w:t>
      </w:r>
      <w:r w:rsidR="00F2781F" w:rsidRPr="00CD1242">
        <w:rPr>
          <w:rStyle w:val="Char2"/>
          <w:rFonts w:hint="cs"/>
          <w:rtl/>
        </w:rPr>
        <w:t>ن</w:t>
      </w:r>
      <w:r w:rsidR="003616EF" w:rsidRPr="00CD1242">
        <w:rPr>
          <w:rStyle w:val="Char2"/>
          <w:rFonts w:hint="cs"/>
          <w:rtl/>
        </w:rPr>
        <w:t>ی</w:t>
      </w:r>
      <w:r w:rsidR="00F2781F" w:rsidRPr="00CD1242">
        <w:rPr>
          <w:rStyle w:val="Char2"/>
          <w:rFonts w:hint="cs"/>
          <w:rtl/>
        </w:rPr>
        <w:t>ز پ</w:t>
      </w:r>
      <w:r w:rsidR="003616EF" w:rsidRPr="00CD1242">
        <w:rPr>
          <w:rStyle w:val="Char2"/>
          <w:rFonts w:hint="cs"/>
          <w:rtl/>
        </w:rPr>
        <w:t>ی</w:t>
      </w:r>
      <w:r w:rsidR="00F2781F" w:rsidRPr="00CD1242">
        <w:rPr>
          <w:rStyle w:val="Char2"/>
          <w:rFonts w:hint="cs"/>
          <w:rtl/>
        </w:rPr>
        <w:t xml:space="preserve">رو </w:t>
      </w:r>
      <w:r w:rsidRPr="00CD1242">
        <w:rPr>
          <w:rStyle w:val="Char2"/>
          <w:rFonts w:hint="cs"/>
          <w:rtl/>
        </w:rPr>
        <w:t>گذشتگان</w:t>
      </w:r>
      <w:r w:rsidR="006E3EB6">
        <w:rPr>
          <w:rStyle w:val="Char2"/>
          <w:rFonts w:hint="eastAsia"/>
          <w:rtl/>
        </w:rPr>
        <w:t>‌</w:t>
      </w:r>
      <w:r w:rsidR="00F82F77" w:rsidRPr="00CD1242">
        <w:rPr>
          <w:rStyle w:val="Char2"/>
          <w:rFonts w:hint="cs"/>
          <w:rtl/>
        </w:rPr>
        <w:t>شان</w:t>
      </w:r>
      <w:r w:rsidR="00F2781F" w:rsidRPr="00CD1242">
        <w:rPr>
          <w:rStyle w:val="Char2"/>
          <w:rFonts w:hint="cs"/>
          <w:rtl/>
        </w:rPr>
        <w:t xml:space="preserve"> بوده و به </w:t>
      </w:r>
      <w:r w:rsidRPr="00CD1242">
        <w:rPr>
          <w:rStyle w:val="Char2"/>
          <w:rFonts w:hint="cs"/>
          <w:rtl/>
        </w:rPr>
        <w:t>اف</w:t>
      </w:r>
      <w:r w:rsidR="003616EF" w:rsidRPr="00CD1242">
        <w:rPr>
          <w:rStyle w:val="Char2"/>
          <w:rFonts w:hint="cs"/>
          <w:rtl/>
        </w:rPr>
        <w:t>ک</w:t>
      </w:r>
      <w:r w:rsidRPr="00CD1242">
        <w:rPr>
          <w:rStyle w:val="Char2"/>
          <w:rFonts w:hint="cs"/>
          <w:rtl/>
        </w:rPr>
        <w:t>ار</w:t>
      </w:r>
      <w:r w:rsidR="000E0383" w:rsidRPr="00CD1242">
        <w:rPr>
          <w:rStyle w:val="Char2"/>
          <w:rFonts w:hint="cs"/>
          <w:rtl/>
        </w:rPr>
        <w:t xml:space="preserve"> آن‌ها </w:t>
      </w:r>
      <w:r w:rsidR="00F2781F" w:rsidRPr="00CD1242">
        <w:rPr>
          <w:rStyle w:val="Char2"/>
          <w:rFonts w:hint="cs"/>
          <w:rtl/>
        </w:rPr>
        <w:t>چنگ م</w:t>
      </w:r>
      <w:r w:rsidR="003616EF" w:rsidRPr="00CD1242">
        <w:rPr>
          <w:rStyle w:val="Char2"/>
          <w:rFonts w:hint="cs"/>
          <w:rtl/>
        </w:rPr>
        <w:t>ی</w:t>
      </w:r>
      <w:r w:rsidRPr="00CD1242">
        <w:rPr>
          <w:rStyle w:val="Char2"/>
          <w:rFonts w:hint="cs"/>
          <w:rtl/>
        </w:rPr>
        <w:t>‌</w:t>
      </w:r>
      <w:r w:rsidR="00F2781F" w:rsidRPr="00CD1242">
        <w:rPr>
          <w:rStyle w:val="Char2"/>
          <w:rFonts w:hint="cs"/>
          <w:rtl/>
        </w:rPr>
        <w:t>زنند، و در ا</w:t>
      </w:r>
      <w:r w:rsidR="003616EF" w:rsidRPr="00CD1242">
        <w:rPr>
          <w:rStyle w:val="Char2"/>
          <w:rFonts w:hint="cs"/>
          <w:rtl/>
        </w:rPr>
        <w:t>ی</w:t>
      </w:r>
      <w:r w:rsidR="00F2781F" w:rsidRPr="00CD1242">
        <w:rPr>
          <w:rStyle w:val="Char2"/>
          <w:rFonts w:hint="cs"/>
          <w:rtl/>
        </w:rPr>
        <w:t xml:space="preserve">نجا </w:t>
      </w:r>
      <w:r w:rsidRPr="00CD1242">
        <w:rPr>
          <w:rStyle w:val="Char2"/>
          <w:rtl/>
        </w:rPr>
        <w:t>]</w:t>
      </w:r>
      <w:r w:rsidR="00F2781F" w:rsidRPr="00CD1242">
        <w:rPr>
          <w:rStyle w:val="Char2"/>
          <w:rFonts w:hint="cs"/>
          <w:rtl/>
        </w:rPr>
        <w:t xml:space="preserve">به خاطر </w:t>
      </w:r>
      <w:r w:rsidRPr="00CD1242">
        <w:rPr>
          <w:rStyle w:val="Char2"/>
          <w:rFonts w:hint="cs"/>
          <w:rtl/>
        </w:rPr>
        <w:t>پره</w:t>
      </w:r>
      <w:r w:rsidR="003616EF" w:rsidRPr="00CD1242">
        <w:rPr>
          <w:rStyle w:val="Char2"/>
          <w:rFonts w:hint="cs"/>
          <w:rtl/>
        </w:rPr>
        <w:t>ی</w:t>
      </w:r>
      <w:r w:rsidRPr="00CD1242">
        <w:rPr>
          <w:rStyle w:val="Char2"/>
          <w:rFonts w:hint="cs"/>
          <w:rtl/>
        </w:rPr>
        <w:t>ز</w:t>
      </w:r>
      <w:r w:rsidR="00F2781F" w:rsidRPr="00CD1242">
        <w:rPr>
          <w:rStyle w:val="Char2"/>
          <w:rFonts w:hint="cs"/>
          <w:rtl/>
        </w:rPr>
        <w:t xml:space="preserve"> از طولان</w:t>
      </w:r>
      <w:r w:rsidR="003616EF" w:rsidRPr="00CD1242">
        <w:rPr>
          <w:rStyle w:val="Char2"/>
          <w:rFonts w:hint="cs"/>
          <w:rtl/>
        </w:rPr>
        <w:t>ی</w:t>
      </w:r>
      <w:r w:rsidR="00F2781F" w:rsidRPr="00CD1242">
        <w:rPr>
          <w:rStyle w:val="Char2"/>
          <w:rFonts w:hint="cs"/>
          <w:rtl/>
        </w:rPr>
        <w:t xml:space="preserve"> شد</w:t>
      </w:r>
      <w:r w:rsidRPr="00CD1242">
        <w:rPr>
          <w:rStyle w:val="Char2"/>
          <w:rFonts w:hint="cs"/>
          <w:rtl/>
        </w:rPr>
        <w:t>ن مطلب</w:t>
      </w:r>
      <w:r w:rsidRPr="00CD1242">
        <w:rPr>
          <w:rStyle w:val="Char2"/>
          <w:rtl/>
        </w:rPr>
        <w:t>[</w:t>
      </w:r>
      <w:r w:rsidRPr="00CD1242">
        <w:rPr>
          <w:rStyle w:val="Char2"/>
          <w:rFonts w:hint="cs"/>
          <w:rtl/>
        </w:rPr>
        <w:t xml:space="preserve"> به </w:t>
      </w:r>
      <w:r w:rsidR="00E53547" w:rsidRPr="00CD1242">
        <w:rPr>
          <w:rStyle w:val="Char2"/>
          <w:rFonts w:hint="cs"/>
          <w:rtl/>
        </w:rPr>
        <w:t>ذ</w:t>
      </w:r>
      <w:r w:rsidR="003616EF" w:rsidRPr="00CD1242">
        <w:rPr>
          <w:rStyle w:val="Char2"/>
          <w:rFonts w:hint="cs"/>
          <w:rtl/>
        </w:rPr>
        <w:t>ک</w:t>
      </w:r>
      <w:r w:rsidR="00E53547" w:rsidRPr="00CD1242">
        <w:rPr>
          <w:rStyle w:val="Char2"/>
          <w:rFonts w:hint="cs"/>
          <w:rtl/>
        </w:rPr>
        <w:t>ر نام رهبر بزرگ</w:t>
      </w:r>
      <w:r w:rsidR="006E3EB6">
        <w:rPr>
          <w:rStyle w:val="Char2"/>
          <w:rFonts w:hint="eastAsia"/>
          <w:rtl/>
        </w:rPr>
        <w:t>‌</w:t>
      </w:r>
      <w:r w:rsidR="00E53547" w:rsidRPr="00CD1242">
        <w:rPr>
          <w:rStyle w:val="Char2"/>
          <w:rFonts w:hint="cs"/>
          <w:rtl/>
        </w:rPr>
        <w:t>شان خم</w:t>
      </w:r>
      <w:r w:rsidR="003616EF" w:rsidRPr="00CD1242">
        <w:rPr>
          <w:rStyle w:val="Char2"/>
          <w:rFonts w:hint="cs"/>
          <w:rtl/>
        </w:rPr>
        <w:t>ی</w:t>
      </w:r>
      <w:r w:rsidR="00E53547" w:rsidRPr="00CD1242">
        <w:rPr>
          <w:rStyle w:val="Char2"/>
          <w:rFonts w:hint="cs"/>
          <w:rtl/>
        </w:rPr>
        <w:t>ن</w:t>
      </w:r>
      <w:r w:rsidR="003616EF" w:rsidRPr="00CD1242">
        <w:rPr>
          <w:rStyle w:val="Char2"/>
          <w:rFonts w:hint="cs"/>
          <w:rtl/>
        </w:rPr>
        <w:t>ی</w:t>
      </w:r>
      <w:r w:rsidR="00F2781F" w:rsidRPr="00CD1242">
        <w:rPr>
          <w:rStyle w:val="Char2"/>
          <w:rFonts w:hint="cs"/>
          <w:rtl/>
        </w:rPr>
        <w:t xml:space="preserve"> ا</w:t>
      </w:r>
      <w:r w:rsidR="003616EF" w:rsidRPr="00CD1242">
        <w:rPr>
          <w:rStyle w:val="Char2"/>
          <w:rFonts w:hint="cs"/>
          <w:rtl/>
        </w:rPr>
        <w:t>ک</w:t>
      </w:r>
      <w:r w:rsidR="00F2781F" w:rsidRPr="00CD1242">
        <w:rPr>
          <w:rStyle w:val="Char2"/>
          <w:rFonts w:hint="cs"/>
          <w:rtl/>
        </w:rPr>
        <w:t>تفا م</w:t>
      </w:r>
      <w:r w:rsidR="003616EF" w:rsidRPr="00CD1242">
        <w:rPr>
          <w:rStyle w:val="Char2"/>
          <w:rFonts w:hint="cs"/>
          <w:rtl/>
        </w:rPr>
        <w:t>ی</w:t>
      </w:r>
      <w:r w:rsidR="00E53547" w:rsidRPr="00CD1242">
        <w:rPr>
          <w:rStyle w:val="Char2"/>
          <w:rFonts w:hint="cs"/>
          <w:rtl/>
        </w:rPr>
        <w:t>‌</w:t>
      </w:r>
      <w:r w:rsidR="003616EF" w:rsidRPr="00CD1242">
        <w:rPr>
          <w:rStyle w:val="Char2"/>
          <w:rFonts w:hint="cs"/>
          <w:rtl/>
        </w:rPr>
        <w:t>ک</w:t>
      </w:r>
      <w:r w:rsidR="00F2781F" w:rsidRPr="00CD1242">
        <w:rPr>
          <w:rStyle w:val="Char2"/>
          <w:rFonts w:hint="cs"/>
          <w:rtl/>
        </w:rPr>
        <w:t>ن</w:t>
      </w:r>
      <w:r w:rsidR="003616EF" w:rsidRPr="00CD1242">
        <w:rPr>
          <w:rStyle w:val="Char2"/>
          <w:rFonts w:hint="cs"/>
          <w:rtl/>
        </w:rPr>
        <w:t>ی</w:t>
      </w:r>
      <w:r w:rsidR="00F2781F" w:rsidRPr="00CD1242">
        <w:rPr>
          <w:rStyle w:val="Char2"/>
          <w:rFonts w:hint="cs"/>
          <w:rtl/>
        </w:rPr>
        <w:t xml:space="preserve">م </w:t>
      </w:r>
      <w:r w:rsidR="003616EF" w:rsidRPr="00CD1242">
        <w:rPr>
          <w:rStyle w:val="Char2"/>
          <w:rFonts w:hint="cs"/>
          <w:rtl/>
        </w:rPr>
        <w:t>ک</w:t>
      </w:r>
      <w:r w:rsidR="00F2781F" w:rsidRPr="00CD1242">
        <w:rPr>
          <w:rStyle w:val="Char2"/>
          <w:rFonts w:hint="cs"/>
          <w:rtl/>
        </w:rPr>
        <w:t xml:space="preserve">ه در </w:t>
      </w:r>
      <w:r w:rsidR="003616EF" w:rsidRPr="00CD1242">
        <w:rPr>
          <w:rStyle w:val="Char2"/>
          <w:rFonts w:hint="cs"/>
          <w:rtl/>
        </w:rPr>
        <w:t>ک</w:t>
      </w:r>
      <w:r w:rsidR="00F2781F" w:rsidRPr="00CD1242">
        <w:rPr>
          <w:rStyle w:val="Char2"/>
          <w:rFonts w:hint="cs"/>
          <w:rtl/>
        </w:rPr>
        <w:t xml:space="preserve">تاب </w:t>
      </w:r>
      <w:r w:rsidR="00E53547" w:rsidRPr="00CD1242">
        <w:rPr>
          <w:rStyle w:val="Char2"/>
          <w:rFonts w:hint="cs"/>
          <w:rtl/>
        </w:rPr>
        <w:t>(</w:t>
      </w:r>
      <w:r w:rsidR="003616EF" w:rsidRPr="00CD1242">
        <w:rPr>
          <w:rStyle w:val="Char2"/>
          <w:rFonts w:hint="cs"/>
          <w:rtl/>
        </w:rPr>
        <w:t>ک</w:t>
      </w:r>
      <w:r w:rsidR="00F2781F" w:rsidRPr="00CD1242">
        <w:rPr>
          <w:rStyle w:val="Char2"/>
          <w:rFonts w:hint="cs"/>
          <w:rtl/>
        </w:rPr>
        <w:t>شف ال</w:t>
      </w:r>
      <w:r w:rsidR="00E53547" w:rsidRPr="00CD1242">
        <w:rPr>
          <w:rStyle w:val="Char2"/>
          <w:rFonts w:hint="cs"/>
          <w:rtl/>
        </w:rPr>
        <w:t>أ</w:t>
      </w:r>
      <w:r w:rsidR="00F2781F" w:rsidRPr="00CD1242">
        <w:rPr>
          <w:rStyle w:val="Char2"/>
          <w:rFonts w:hint="cs"/>
          <w:rtl/>
        </w:rPr>
        <w:t>سرار</w:t>
      </w:r>
      <w:r w:rsidR="00E53547" w:rsidRPr="00CD1242">
        <w:rPr>
          <w:rStyle w:val="Char2"/>
          <w:rFonts w:hint="cs"/>
          <w:rtl/>
        </w:rPr>
        <w:t>)</w:t>
      </w:r>
      <w:r w:rsidR="00F2781F" w:rsidRPr="00CD1242">
        <w:rPr>
          <w:rStyle w:val="Char2"/>
          <w:rFonts w:hint="cs"/>
          <w:rtl/>
        </w:rPr>
        <w:t xml:space="preserve"> م</w:t>
      </w:r>
      <w:r w:rsidR="003616EF" w:rsidRPr="00CD1242">
        <w:rPr>
          <w:rStyle w:val="Char2"/>
          <w:rFonts w:hint="cs"/>
          <w:rtl/>
        </w:rPr>
        <w:t>ی</w:t>
      </w:r>
      <w:r w:rsidR="00E53547"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ما در ا</w:t>
      </w:r>
      <w:r w:rsidR="003616EF" w:rsidRPr="00CD1242">
        <w:rPr>
          <w:rStyle w:val="Char2"/>
          <w:rFonts w:hint="cs"/>
          <w:rtl/>
        </w:rPr>
        <w:t>ی</w:t>
      </w:r>
      <w:r w:rsidR="00F2781F" w:rsidRPr="00CD1242">
        <w:rPr>
          <w:rStyle w:val="Char2"/>
          <w:rFonts w:hint="cs"/>
          <w:rtl/>
        </w:rPr>
        <w:t xml:space="preserve">نجا </w:t>
      </w:r>
      <w:r w:rsidR="003616EF" w:rsidRPr="00CD1242">
        <w:rPr>
          <w:rStyle w:val="Char2"/>
          <w:rFonts w:hint="cs"/>
          <w:rtl/>
        </w:rPr>
        <w:t>ک</w:t>
      </w:r>
      <w:r w:rsidR="00F2781F" w:rsidRPr="00CD1242">
        <w:rPr>
          <w:rStyle w:val="Char2"/>
          <w:rFonts w:hint="cs"/>
          <w:rtl/>
        </w:rPr>
        <w:t>ار</w:t>
      </w:r>
      <w:r w:rsidR="003616EF" w:rsidRPr="00CD1242">
        <w:rPr>
          <w:rStyle w:val="Char2"/>
          <w:rFonts w:hint="cs"/>
          <w:rtl/>
        </w:rPr>
        <w:t>ی</w:t>
      </w:r>
      <w:r w:rsidR="00F2781F" w:rsidRPr="00CD1242">
        <w:rPr>
          <w:rStyle w:val="Char2"/>
          <w:rFonts w:hint="cs"/>
          <w:rtl/>
        </w:rPr>
        <w:t xml:space="preserve"> به </w:t>
      </w:r>
      <w:r w:rsidR="00F82F77" w:rsidRPr="00CD1242">
        <w:rPr>
          <w:rStyle w:val="Char2"/>
          <w:rFonts w:hint="cs"/>
          <w:rtl/>
        </w:rPr>
        <w:t>ش</w:t>
      </w:r>
      <w:r w:rsidR="003616EF" w:rsidRPr="00CD1242">
        <w:rPr>
          <w:rStyle w:val="Char2"/>
          <w:rFonts w:hint="cs"/>
          <w:rtl/>
        </w:rPr>
        <w:t>ی</w:t>
      </w:r>
      <w:r w:rsidR="00F82F77" w:rsidRPr="00CD1242">
        <w:rPr>
          <w:rStyle w:val="Char2"/>
          <w:rFonts w:hint="cs"/>
          <w:rtl/>
        </w:rPr>
        <w:t>خ</w:t>
      </w:r>
      <w:r w:rsidR="003616EF" w:rsidRPr="00CD1242">
        <w:rPr>
          <w:rStyle w:val="Char2"/>
          <w:rFonts w:hint="cs"/>
          <w:rtl/>
        </w:rPr>
        <w:t>ی</w:t>
      </w:r>
      <w:r w:rsidR="00F82F77" w:rsidRPr="00CD1242">
        <w:rPr>
          <w:rStyle w:val="Char2"/>
          <w:rFonts w:hint="cs"/>
          <w:rtl/>
        </w:rPr>
        <w:t>ن ندار</w:t>
      </w:r>
      <w:r w:rsidR="003616EF" w:rsidRPr="00CD1242">
        <w:rPr>
          <w:rStyle w:val="Char2"/>
          <w:rFonts w:hint="cs"/>
          <w:rtl/>
        </w:rPr>
        <w:t>ی</w:t>
      </w:r>
      <w:r w:rsidR="00F82F77" w:rsidRPr="00CD1242">
        <w:rPr>
          <w:rStyle w:val="Char2"/>
          <w:rFonts w:hint="cs"/>
          <w:rtl/>
        </w:rPr>
        <w:t>م، مخصوصاً از مخالفت‌</w:t>
      </w:r>
      <w:r w:rsidR="00F2781F" w:rsidRPr="00CD1242">
        <w:rPr>
          <w:rStyle w:val="Char2"/>
          <w:rFonts w:hint="cs"/>
          <w:rtl/>
        </w:rPr>
        <w:t>ها</w:t>
      </w:r>
      <w:r w:rsidR="003616EF" w:rsidRPr="00CD1242">
        <w:rPr>
          <w:rStyle w:val="Char2"/>
          <w:rFonts w:hint="cs"/>
          <w:rtl/>
        </w:rPr>
        <w:t>یی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با قرآن </w:t>
      </w:r>
      <w:r w:rsidR="003616EF" w:rsidRPr="00CD1242">
        <w:rPr>
          <w:rStyle w:val="Char2"/>
          <w:rFonts w:hint="cs"/>
          <w:rtl/>
        </w:rPr>
        <w:t>ک</w:t>
      </w:r>
      <w:r w:rsidR="00E53547" w:rsidRPr="00CD1242">
        <w:rPr>
          <w:rStyle w:val="Char2"/>
          <w:rFonts w:hint="cs"/>
          <w:rtl/>
        </w:rPr>
        <w:t>ردند</w:t>
      </w:r>
      <w:r w:rsidR="00F2781F" w:rsidRPr="00CD1242">
        <w:rPr>
          <w:rStyle w:val="Char2"/>
          <w:rFonts w:hint="cs"/>
          <w:rtl/>
        </w:rPr>
        <w:t xml:space="preserve"> و از</w:t>
      </w:r>
      <w:r w:rsidR="00E53547" w:rsidRPr="00CD1242">
        <w:rPr>
          <w:rStyle w:val="Char2"/>
          <w:rFonts w:hint="cs"/>
          <w:rtl/>
        </w:rPr>
        <w:t xml:space="preserve"> باز</w:t>
      </w:r>
      <w:r w:rsidR="003616EF" w:rsidRPr="00CD1242">
        <w:rPr>
          <w:rStyle w:val="Char2"/>
          <w:rFonts w:hint="cs"/>
          <w:rtl/>
        </w:rPr>
        <w:t>ی</w:t>
      </w:r>
      <w:r w:rsidR="00E53547" w:rsidRPr="00CD1242">
        <w:rPr>
          <w:rStyle w:val="Char2"/>
          <w:rFonts w:hint="cs"/>
          <w:rtl/>
        </w:rPr>
        <w:t xml:space="preserve">چه قرار دادن </w:t>
      </w:r>
      <w:r w:rsidR="00F2781F" w:rsidRPr="00CD1242">
        <w:rPr>
          <w:rStyle w:val="Char2"/>
          <w:rFonts w:hint="cs"/>
          <w:rtl/>
        </w:rPr>
        <w:t>اح</w:t>
      </w:r>
      <w:r w:rsidR="003616EF" w:rsidRPr="00CD1242">
        <w:rPr>
          <w:rStyle w:val="Char2"/>
          <w:rFonts w:hint="cs"/>
          <w:rtl/>
        </w:rPr>
        <w:t>ک</w:t>
      </w:r>
      <w:r w:rsidR="00F2781F" w:rsidRPr="00CD1242">
        <w:rPr>
          <w:rStyle w:val="Char2"/>
          <w:rFonts w:hint="cs"/>
          <w:rtl/>
        </w:rPr>
        <w:t>ام اله</w:t>
      </w:r>
      <w:r w:rsidR="003616EF" w:rsidRPr="00CD1242">
        <w:rPr>
          <w:rStyle w:val="Char2"/>
          <w:rFonts w:hint="cs"/>
          <w:rtl/>
        </w:rPr>
        <w:t>ی</w:t>
      </w:r>
      <w:r w:rsidR="00F2781F" w:rsidRPr="00CD1242">
        <w:rPr>
          <w:rStyle w:val="Char2"/>
          <w:rFonts w:hint="cs"/>
          <w:rtl/>
        </w:rPr>
        <w:t xml:space="preserve"> و آنچه از</w:t>
      </w:r>
      <w:r w:rsidR="00E53547" w:rsidRPr="00CD1242">
        <w:rPr>
          <w:rStyle w:val="Char2"/>
          <w:rFonts w:hint="cs"/>
          <w:rtl/>
        </w:rPr>
        <w:t xml:space="preserve"> جانب خود</w:t>
      </w:r>
      <w:r w:rsidR="00F2781F" w:rsidRPr="00CD1242">
        <w:rPr>
          <w:rStyle w:val="Char2"/>
          <w:rFonts w:hint="cs"/>
          <w:rtl/>
        </w:rPr>
        <w:t xml:space="preserve"> حلال و حرام </w:t>
      </w:r>
      <w:r w:rsidR="00E53547" w:rsidRPr="00CD1242">
        <w:rPr>
          <w:rStyle w:val="Char2"/>
          <w:rFonts w:hint="cs"/>
          <w:rtl/>
        </w:rPr>
        <w:t>م</w:t>
      </w:r>
      <w:r w:rsidR="003616EF" w:rsidRPr="00CD1242">
        <w:rPr>
          <w:rStyle w:val="Char2"/>
          <w:rFonts w:hint="cs"/>
          <w:rtl/>
        </w:rPr>
        <w:t>ی</w:t>
      </w:r>
      <w:r w:rsidR="00E53547" w:rsidRPr="00CD1242">
        <w:rPr>
          <w:rStyle w:val="Char2"/>
          <w:rFonts w:hint="cs"/>
          <w:rtl/>
        </w:rPr>
        <w:t>‌</w:t>
      </w:r>
      <w:r w:rsidR="003616EF" w:rsidRPr="00CD1242">
        <w:rPr>
          <w:rStyle w:val="Char2"/>
          <w:rFonts w:hint="cs"/>
          <w:rtl/>
        </w:rPr>
        <w:t>ک</w:t>
      </w:r>
      <w:r w:rsidR="00E53547" w:rsidRPr="00CD1242">
        <w:rPr>
          <w:rStyle w:val="Char2"/>
          <w:rFonts w:hint="cs"/>
          <w:rtl/>
        </w:rPr>
        <w:t>ردند و ظلم</w:t>
      </w:r>
      <w:r w:rsidR="003616EF" w:rsidRPr="00CD1242">
        <w:rPr>
          <w:rStyle w:val="Char2"/>
          <w:rFonts w:hint="cs"/>
          <w:rtl/>
        </w:rPr>
        <w:t>ی</w:t>
      </w:r>
      <w:r w:rsidR="00E53547" w:rsidRPr="00CD1242">
        <w:rPr>
          <w:rStyle w:val="Char2"/>
          <w:rFonts w:hint="cs"/>
          <w:rtl/>
        </w:rPr>
        <w:t xml:space="preserve"> </w:t>
      </w:r>
      <w:r w:rsidR="003616EF" w:rsidRPr="00CD1242">
        <w:rPr>
          <w:rStyle w:val="Char2"/>
          <w:rFonts w:hint="cs"/>
          <w:rtl/>
        </w:rPr>
        <w:t>ک</w:t>
      </w:r>
      <w:r w:rsidR="00E53547" w:rsidRPr="00CD1242">
        <w:rPr>
          <w:rStyle w:val="Char2"/>
          <w:rFonts w:hint="cs"/>
          <w:rtl/>
        </w:rPr>
        <w:t xml:space="preserve">ه نسبت به </w:t>
      </w:r>
      <w:r w:rsidR="00F2781F" w:rsidRPr="00CD1242">
        <w:rPr>
          <w:rStyle w:val="Char2"/>
          <w:rFonts w:hint="cs"/>
          <w:rtl/>
        </w:rPr>
        <w:t>فاطمه</w:t>
      </w:r>
      <w:r w:rsidR="00E53547" w:rsidRPr="00CD1242">
        <w:rPr>
          <w:rStyle w:val="Char2"/>
          <w:rFonts w:hint="cs"/>
          <w:rtl/>
        </w:rPr>
        <w:t>،</w:t>
      </w:r>
      <w:r w:rsidR="00F2781F" w:rsidRPr="00CD1242">
        <w:rPr>
          <w:rStyle w:val="Char2"/>
          <w:rFonts w:hint="cs"/>
          <w:rtl/>
        </w:rPr>
        <w:t xml:space="preserve"> دختر پ</w:t>
      </w:r>
      <w:r w:rsidR="003616EF" w:rsidRPr="00CD1242">
        <w:rPr>
          <w:rStyle w:val="Char2"/>
          <w:rFonts w:hint="cs"/>
          <w:rtl/>
        </w:rPr>
        <w:t>ی</w:t>
      </w:r>
      <w:r w:rsidR="00F2781F" w:rsidRPr="00CD1242">
        <w:rPr>
          <w:rStyle w:val="Char2"/>
          <w:rFonts w:hint="cs"/>
          <w:rtl/>
        </w:rPr>
        <w:t>امبر</w:t>
      </w:r>
      <w:r w:rsidR="006E3EB6">
        <w:rPr>
          <w:rStyle w:val="Char2"/>
          <w:rFonts w:hint="cs"/>
          <w:rtl/>
        </w:rPr>
        <w:t xml:space="preserve"> </w:t>
      </w:r>
      <w:r w:rsidR="006E3EB6">
        <w:rPr>
          <w:rStyle w:val="Char2"/>
          <w:rFonts w:cs="CTraditional Arabic" w:hint="cs"/>
          <w:rtl/>
        </w:rPr>
        <w:t>ج</w:t>
      </w:r>
      <w:r w:rsidR="00F2781F" w:rsidRPr="00CD1242">
        <w:rPr>
          <w:rStyle w:val="Char2"/>
          <w:rFonts w:hint="cs"/>
          <w:rtl/>
        </w:rPr>
        <w:t xml:space="preserve"> و فرزندانش </w:t>
      </w:r>
      <w:r w:rsidR="00E53547" w:rsidRPr="00CD1242">
        <w:rPr>
          <w:rStyle w:val="Char2"/>
          <w:rFonts w:hint="cs"/>
          <w:rtl/>
        </w:rPr>
        <w:t>روا داشتند، سخن نم</w:t>
      </w:r>
      <w:r w:rsidR="003616EF" w:rsidRPr="00CD1242">
        <w:rPr>
          <w:rStyle w:val="Char2"/>
          <w:rFonts w:hint="cs"/>
          <w:rtl/>
        </w:rPr>
        <w:t>ی</w:t>
      </w:r>
      <w:r w:rsidR="00E53547" w:rsidRPr="00CD1242">
        <w:rPr>
          <w:rStyle w:val="Char2"/>
          <w:rFonts w:hint="cs"/>
          <w:rtl/>
        </w:rPr>
        <w:t>‌گو</w:t>
      </w:r>
      <w:r w:rsidR="003616EF" w:rsidRPr="00CD1242">
        <w:rPr>
          <w:rStyle w:val="Char2"/>
          <w:rFonts w:hint="cs"/>
          <w:rtl/>
        </w:rPr>
        <w:t>یی</w:t>
      </w:r>
      <w:r w:rsidR="00E53547" w:rsidRPr="00CD1242">
        <w:rPr>
          <w:rStyle w:val="Char2"/>
          <w:rFonts w:hint="cs"/>
          <w:rtl/>
        </w:rPr>
        <w:t>م. اما</w:t>
      </w:r>
      <w:r w:rsidR="00F2781F" w:rsidRPr="00CD1242">
        <w:rPr>
          <w:rStyle w:val="Char2"/>
          <w:rFonts w:hint="cs"/>
          <w:rtl/>
        </w:rPr>
        <w:t xml:space="preserve"> به جهل و نادان</w:t>
      </w:r>
      <w:r w:rsidR="003616EF" w:rsidRPr="00CD1242">
        <w:rPr>
          <w:rStyle w:val="Char2"/>
          <w:rFonts w:hint="cs"/>
          <w:rtl/>
        </w:rPr>
        <w:t>ی</w:t>
      </w:r>
      <w:r w:rsidR="000E0383" w:rsidRPr="00CD1242">
        <w:rPr>
          <w:rStyle w:val="Char2"/>
          <w:rFonts w:hint="cs"/>
          <w:rtl/>
        </w:rPr>
        <w:t xml:space="preserve"> آن‌ها </w:t>
      </w:r>
      <w:r w:rsidR="00E53547" w:rsidRPr="00CD1242">
        <w:rPr>
          <w:rStyle w:val="Char2"/>
          <w:rFonts w:hint="cs"/>
          <w:rtl/>
        </w:rPr>
        <w:t>در</w:t>
      </w:r>
      <w:r w:rsidR="00F2781F" w:rsidRPr="00CD1242">
        <w:rPr>
          <w:rStyle w:val="Char2"/>
          <w:rFonts w:hint="cs"/>
          <w:rtl/>
        </w:rPr>
        <w:t xml:space="preserve"> اح</w:t>
      </w:r>
      <w:r w:rsidR="003616EF" w:rsidRPr="00CD1242">
        <w:rPr>
          <w:rStyle w:val="Char2"/>
          <w:rFonts w:hint="cs"/>
          <w:rtl/>
        </w:rPr>
        <w:t>ک</w:t>
      </w:r>
      <w:r w:rsidR="00F2781F" w:rsidRPr="00CD1242">
        <w:rPr>
          <w:rStyle w:val="Char2"/>
          <w:rFonts w:hint="cs"/>
          <w:rtl/>
        </w:rPr>
        <w:t>ام د</w:t>
      </w:r>
      <w:r w:rsidR="003616EF" w:rsidRPr="00CD1242">
        <w:rPr>
          <w:rStyle w:val="Char2"/>
          <w:rFonts w:hint="cs"/>
          <w:rtl/>
        </w:rPr>
        <w:t>ی</w:t>
      </w:r>
      <w:r w:rsidR="00F2781F" w:rsidRPr="00CD1242">
        <w:rPr>
          <w:rStyle w:val="Char2"/>
          <w:rFonts w:hint="cs"/>
          <w:rtl/>
        </w:rPr>
        <w:t xml:space="preserve">ن </w:t>
      </w:r>
      <w:r w:rsidR="00F82F77" w:rsidRPr="00CD1242">
        <w:rPr>
          <w:rStyle w:val="Char2"/>
          <w:rFonts w:hint="cs"/>
          <w:rtl/>
        </w:rPr>
        <w:t xml:space="preserve">اشاره </w:t>
      </w:r>
      <w:r w:rsidR="00F2781F" w:rsidRPr="00CD1242">
        <w:rPr>
          <w:rStyle w:val="Char2"/>
          <w:rFonts w:hint="cs"/>
          <w:rtl/>
        </w:rPr>
        <w:t>م</w:t>
      </w:r>
      <w:r w:rsidR="003616EF" w:rsidRPr="00CD1242">
        <w:rPr>
          <w:rStyle w:val="Char2"/>
          <w:rFonts w:hint="cs"/>
          <w:rtl/>
        </w:rPr>
        <w:t>ی</w:t>
      </w:r>
      <w:r w:rsidR="00E53547" w:rsidRPr="00CD1242">
        <w:rPr>
          <w:rStyle w:val="Char2"/>
          <w:rFonts w:hint="cs"/>
          <w:rtl/>
        </w:rPr>
        <w:t>‌</w:t>
      </w:r>
      <w:r w:rsidR="003616EF" w:rsidRPr="00CD1242">
        <w:rPr>
          <w:rStyle w:val="Char2"/>
          <w:rFonts w:hint="cs"/>
          <w:rtl/>
        </w:rPr>
        <w:t>ک</w:t>
      </w:r>
      <w:r w:rsidR="00F2781F" w:rsidRPr="00CD1242">
        <w:rPr>
          <w:rStyle w:val="Char2"/>
          <w:rFonts w:hint="cs"/>
          <w:rtl/>
        </w:rPr>
        <w:t>ن</w:t>
      </w:r>
      <w:r w:rsidR="003616EF" w:rsidRPr="00CD1242">
        <w:rPr>
          <w:rStyle w:val="Char2"/>
          <w:rFonts w:hint="cs"/>
          <w:rtl/>
        </w:rPr>
        <w:t>ی</w:t>
      </w:r>
      <w:r w:rsidR="00F2781F" w:rsidRPr="00CD1242">
        <w:rPr>
          <w:rStyle w:val="Char2"/>
          <w:rFonts w:hint="cs"/>
          <w:rtl/>
        </w:rPr>
        <w:t>م.</w:t>
      </w:r>
      <w:r w:rsidR="00F2781F" w:rsidRPr="00CD1242">
        <w:rPr>
          <w:rStyle w:val="Char2"/>
          <w:vertAlign w:val="superscript"/>
          <w:rtl/>
        </w:rPr>
        <w:footnoteReference w:id="163"/>
      </w:r>
      <w:r w:rsidR="00F2781F" w:rsidRPr="00CD1242">
        <w:rPr>
          <w:rStyle w:val="Char2"/>
          <w:rFonts w:hint="cs"/>
          <w:rtl/>
        </w:rPr>
        <w:t xml:space="preserve"> </w:t>
      </w:r>
    </w:p>
    <w:p w:rsidR="00F2781F" w:rsidRPr="00CD1242" w:rsidRDefault="00E53547" w:rsidP="00CD1242">
      <w:pPr>
        <w:bidi/>
        <w:ind w:firstLine="284"/>
        <w:jc w:val="lowKashida"/>
        <w:rPr>
          <w:rStyle w:val="Char2"/>
          <w:rtl/>
        </w:rPr>
      </w:pPr>
      <w:r w:rsidRPr="00CD1242">
        <w:rPr>
          <w:rStyle w:val="Char2"/>
          <w:rFonts w:hint="cs"/>
          <w:rtl/>
        </w:rPr>
        <w:t>او</w:t>
      </w:r>
      <w:r w:rsidR="00F2781F" w:rsidRPr="00CD1242">
        <w:rPr>
          <w:rStyle w:val="Char2"/>
          <w:rFonts w:hint="cs"/>
          <w:rtl/>
        </w:rPr>
        <w:t xml:space="preserve"> </w:t>
      </w:r>
      <w:r w:rsidR="00DA5E69" w:rsidRPr="00CD1242">
        <w:rPr>
          <w:rStyle w:val="Char2"/>
          <w:rFonts w:hint="cs"/>
          <w:rtl/>
        </w:rPr>
        <w:t>درباره‌</w:t>
      </w:r>
      <w:r w:rsidR="00F2781F" w:rsidRPr="00CD1242">
        <w:rPr>
          <w:rStyle w:val="Char2"/>
          <w:rFonts w:hint="cs"/>
          <w:rtl/>
        </w:rPr>
        <w:t xml:space="preserve">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w:t>
      </w:r>
      <w:r w:rsidR="00F81B2F" w:rsidRPr="00F81B2F">
        <w:rPr>
          <w:rStyle w:val="Char2"/>
          <w:rFonts w:cs="CTraditional Arabic"/>
          <w:rtl/>
        </w:rPr>
        <w:t>س</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ما در ا</w:t>
      </w:r>
      <w:r w:rsidR="003616EF" w:rsidRPr="00CD1242">
        <w:rPr>
          <w:rStyle w:val="Char2"/>
          <w:rFonts w:hint="cs"/>
          <w:rtl/>
        </w:rPr>
        <w:t>ی</w:t>
      </w:r>
      <w:r w:rsidR="00F2781F" w:rsidRPr="00CD1242">
        <w:rPr>
          <w:rStyle w:val="Char2"/>
          <w:rFonts w:hint="cs"/>
          <w:rtl/>
        </w:rPr>
        <w:t>نجا ناچار</w:t>
      </w:r>
      <w:r w:rsidR="003616EF" w:rsidRPr="00CD1242">
        <w:rPr>
          <w:rStyle w:val="Char2"/>
          <w:rFonts w:hint="cs"/>
          <w:rtl/>
        </w:rPr>
        <w:t>ی</w:t>
      </w:r>
      <w:r w:rsidR="00F2781F" w:rsidRPr="00CD1242">
        <w:rPr>
          <w:rStyle w:val="Char2"/>
          <w:rFonts w:hint="cs"/>
          <w:rtl/>
        </w:rPr>
        <w:t>م شواهد</w:t>
      </w:r>
      <w:r w:rsidR="003616EF" w:rsidRPr="00CD1242">
        <w:rPr>
          <w:rStyle w:val="Char2"/>
          <w:rFonts w:hint="cs"/>
          <w:rtl/>
        </w:rPr>
        <w:t>ی</w:t>
      </w:r>
      <w:r w:rsidR="00F2781F" w:rsidRPr="00CD1242">
        <w:rPr>
          <w:rStyle w:val="Char2"/>
          <w:rFonts w:hint="cs"/>
          <w:rtl/>
        </w:rPr>
        <w:t xml:space="preserve"> از مخالفت</w:t>
      </w:r>
      <w:r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صر</w:t>
      </w:r>
      <w:r w:rsidR="003616EF" w:rsidRPr="00CD1242">
        <w:rPr>
          <w:rStyle w:val="Char2"/>
          <w:rFonts w:hint="cs"/>
          <w:rtl/>
        </w:rPr>
        <w:t>ی</w:t>
      </w:r>
      <w:r w:rsidR="00F2781F" w:rsidRPr="00CD1242">
        <w:rPr>
          <w:rStyle w:val="Char2"/>
          <w:rFonts w:hint="cs"/>
          <w:rtl/>
        </w:rPr>
        <w:t>ح آن دو با قرآن ب</w:t>
      </w:r>
      <w:r w:rsidR="003616EF" w:rsidRPr="00CD1242">
        <w:rPr>
          <w:rStyle w:val="Char2"/>
          <w:rFonts w:hint="cs"/>
          <w:rtl/>
        </w:rPr>
        <w:t>ی</w:t>
      </w:r>
      <w:r w:rsidR="00F2781F" w:rsidRPr="00CD1242">
        <w:rPr>
          <w:rStyle w:val="Char2"/>
          <w:rFonts w:hint="cs"/>
          <w:rtl/>
        </w:rPr>
        <w:t>اور</w:t>
      </w:r>
      <w:r w:rsidR="003616EF" w:rsidRPr="00CD1242">
        <w:rPr>
          <w:rStyle w:val="Char2"/>
          <w:rFonts w:hint="cs"/>
          <w:rtl/>
        </w:rPr>
        <w:t>ی</w:t>
      </w:r>
      <w:r w:rsidR="00F2781F" w:rsidRPr="00CD1242">
        <w:rPr>
          <w:rStyle w:val="Char2"/>
          <w:rFonts w:hint="cs"/>
          <w:rtl/>
        </w:rPr>
        <w:t xml:space="preserve">م تا ثابت </w:t>
      </w:r>
      <w:r w:rsidR="003616EF" w:rsidRPr="00CD1242">
        <w:rPr>
          <w:rStyle w:val="Char2"/>
          <w:rFonts w:hint="cs"/>
          <w:rtl/>
        </w:rPr>
        <w:t>ک</w:t>
      </w:r>
      <w:r w:rsidR="00F2781F" w:rsidRPr="00CD1242">
        <w:rPr>
          <w:rStyle w:val="Char2"/>
          <w:rFonts w:hint="cs"/>
          <w:rtl/>
        </w:rPr>
        <w:t>ن</w:t>
      </w:r>
      <w:r w:rsidR="003616EF" w:rsidRPr="00CD1242">
        <w:rPr>
          <w:rStyle w:val="Char2"/>
          <w:rFonts w:hint="cs"/>
          <w:rtl/>
        </w:rPr>
        <w:t>ی</w:t>
      </w:r>
      <w:r w:rsidR="00F2781F" w:rsidRPr="00CD1242">
        <w:rPr>
          <w:rStyle w:val="Char2"/>
          <w:rFonts w:hint="cs"/>
          <w:rtl/>
        </w:rPr>
        <w:t xml:space="preserve">م </w:t>
      </w:r>
      <w:r w:rsidR="003616EF" w:rsidRPr="00CD1242">
        <w:rPr>
          <w:rStyle w:val="Char2"/>
          <w:rFonts w:hint="cs"/>
          <w:rtl/>
        </w:rPr>
        <w:t>ک</w:t>
      </w:r>
      <w:r w:rsidR="00F2781F" w:rsidRPr="00CD1242">
        <w:rPr>
          <w:rStyle w:val="Char2"/>
          <w:rFonts w:hint="cs"/>
          <w:rtl/>
        </w:rPr>
        <w:t>ه آن دو مخال</w:t>
      </w:r>
      <w:r w:rsidRPr="00CD1242">
        <w:rPr>
          <w:rStyle w:val="Char2"/>
          <w:rFonts w:hint="cs"/>
          <w:rtl/>
        </w:rPr>
        <w:t>ف</w:t>
      </w:r>
      <w:r w:rsidR="00F2781F" w:rsidRPr="00CD1242">
        <w:rPr>
          <w:rStyle w:val="Char2"/>
          <w:rFonts w:hint="cs"/>
          <w:rtl/>
        </w:rPr>
        <w:t xml:space="preserve"> قرآن </w:t>
      </w:r>
      <w:r w:rsidRPr="00CD1242">
        <w:rPr>
          <w:rStyle w:val="Char2"/>
          <w:rFonts w:hint="cs"/>
          <w:rtl/>
        </w:rPr>
        <w:t>بودند</w:t>
      </w:r>
      <w:r w:rsidR="00F2781F" w:rsidRPr="00CD1242">
        <w:rPr>
          <w:rStyle w:val="Char2"/>
          <w:rFonts w:hint="cs"/>
          <w:rtl/>
        </w:rPr>
        <w:t>.</w:t>
      </w:r>
      <w:r w:rsidR="00F2781F" w:rsidRPr="00CD1242">
        <w:rPr>
          <w:rStyle w:val="Char2"/>
          <w:vertAlign w:val="superscript"/>
          <w:rtl/>
        </w:rPr>
        <w:footnoteReference w:id="164"/>
      </w:r>
      <w:r w:rsidR="00F2781F" w:rsidRPr="00CD1242">
        <w:rPr>
          <w:rStyle w:val="Char2"/>
          <w:rFonts w:hint="cs"/>
          <w:rtl/>
        </w:rPr>
        <w:t xml:space="preserve"> </w:t>
      </w:r>
    </w:p>
    <w:p w:rsidR="00F2781F" w:rsidRPr="00CD1242" w:rsidRDefault="00E53547" w:rsidP="00CD1242">
      <w:pPr>
        <w:bidi/>
        <w:ind w:firstLine="284"/>
        <w:jc w:val="lowKashida"/>
        <w:rPr>
          <w:rStyle w:val="Char2"/>
          <w:rtl/>
        </w:rPr>
      </w:pPr>
      <w:r w:rsidRPr="00CD1242">
        <w:rPr>
          <w:rStyle w:val="Char2"/>
          <w:rFonts w:hint="cs"/>
          <w:rtl/>
        </w:rPr>
        <w:t>و</w:t>
      </w:r>
      <w:r w:rsidR="003616EF" w:rsidRPr="00CD1242">
        <w:rPr>
          <w:rStyle w:val="Char2"/>
          <w:rFonts w:hint="cs"/>
          <w:rtl/>
        </w:rPr>
        <w:t>ی</w:t>
      </w:r>
      <w:r w:rsidRPr="00CD1242">
        <w:rPr>
          <w:rStyle w:val="Char2"/>
          <w:rFonts w:hint="cs"/>
          <w:rtl/>
        </w:rPr>
        <w:t xml:space="preserve"> با متهم </w:t>
      </w:r>
      <w:r w:rsidR="003616EF" w:rsidRPr="00CD1242">
        <w:rPr>
          <w:rStyle w:val="Char2"/>
          <w:rFonts w:hint="cs"/>
          <w:rtl/>
        </w:rPr>
        <w:t>ک</w:t>
      </w:r>
      <w:r w:rsidRPr="00CD1242">
        <w:rPr>
          <w:rStyle w:val="Char2"/>
          <w:rFonts w:hint="cs"/>
          <w:rtl/>
        </w:rPr>
        <w:t>ردن</w:t>
      </w:r>
      <w:r w:rsidR="00F2781F" w:rsidRPr="00CD1242">
        <w:rPr>
          <w:rStyle w:val="Char2"/>
          <w:rFonts w:hint="cs"/>
          <w:rtl/>
        </w:rPr>
        <w:t xml:space="preserve"> آن دو به تحر</w:t>
      </w:r>
      <w:r w:rsidR="003616EF" w:rsidRPr="00CD1242">
        <w:rPr>
          <w:rStyle w:val="Char2"/>
          <w:rFonts w:hint="cs"/>
          <w:rtl/>
        </w:rPr>
        <w:t>ی</w:t>
      </w:r>
      <w:r w:rsidR="00F2781F" w:rsidRPr="00CD1242">
        <w:rPr>
          <w:rStyle w:val="Char2"/>
          <w:rFonts w:hint="cs"/>
          <w:rtl/>
        </w:rPr>
        <w:t xml:space="preserve">ف قرآن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خداوند هشت گروه را مستحق ز</w:t>
      </w:r>
      <w:r w:rsidR="003616EF" w:rsidRPr="00CD1242">
        <w:rPr>
          <w:rStyle w:val="Char2"/>
          <w:rFonts w:hint="cs"/>
          <w:rtl/>
        </w:rPr>
        <w:t>ک</w:t>
      </w:r>
      <w:r w:rsidR="00F2781F" w:rsidRPr="00CD1242">
        <w:rPr>
          <w:rStyle w:val="Char2"/>
          <w:rFonts w:hint="cs"/>
          <w:rtl/>
        </w:rPr>
        <w:t xml:space="preserve">ات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است،</w:t>
      </w:r>
      <w:r w:rsidR="00F82F77" w:rsidRPr="00CD1242">
        <w:rPr>
          <w:rStyle w:val="Char2"/>
          <w:rFonts w:hint="cs"/>
          <w:rtl/>
        </w:rPr>
        <w:t xml:space="preserve"> </w:t>
      </w:r>
      <w:r w:rsidRPr="00CD1242">
        <w:rPr>
          <w:rStyle w:val="Char2"/>
          <w:rFonts w:hint="cs"/>
          <w:rtl/>
        </w:rPr>
        <w:t>اما</w:t>
      </w:r>
      <w:r w:rsidR="00F2781F" w:rsidRPr="00CD1242">
        <w:rPr>
          <w:rStyle w:val="Char2"/>
          <w:rFonts w:hint="cs"/>
          <w:rtl/>
        </w:rPr>
        <w:t xml:space="preserve"> ابوب</w:t>
      </w:r>
      <w:r w:rsidR="003616EF" w:rsidRPr="00CD1242">
        <w:rPr>
          <w:rStyle w:val="Char2"/>
          <w:rFonts w:hint="cs"/>
          <w:rtl/>
        </w:rPr>
        <w:t>ک</w:t>
      </w:r>
      <w:r w:rsidR="00F2781F" w:rsidRPr="00CD1242">
        <w:rPr>
          <w:rStyle w:val="Char2"/>
          <w:rFonts w:hint="cs"/>
          <w:rtl/>
        </w:rPr>
        <w:t xml:space="preserve">ر به اشاره عمر </w:t>
      </w:r>
      <w:r w:rsidR="003616EF" w:rsidRPr="00CD1242">
        <w:rPr>
          <w:rStyle w:val="Char2"/>
          <w:rFonts w:hint="cs"/>
          <w:rtl/>
        </w:rPr>
        <w:t>یک</w:t>
      </w:r>
      <w:r w:rsidR="00F2781F" w:rsidRPr="00CD1242">
        <w:rPr>
          <w:rStyle w:val="Char2"/>
          <w:rFonts w:hint="cs"/>
          <w:rtl/>
        </w:rPr>
        <w:t xml:space="preserve"> گروه را </w:t>
      </w:r>
      <w:r w:rsidRPr="00CD1242">
        <w:rPr>
          <w:rStyle w:val="Char2"/>
          <w:rFonts w:hint="cs"/>
          <w:rtl/>
        </w:rPr>
        <w:t xml:space="preserve">حذف </w:t>
      </w:r>
      <w:r w:rsidR="003616EF" w:rsidRPr="00CD1242">
        <w:rPr>
          <w:rStyle w:val="Char2"/>
          <w:rFonts w:hint="cs"/>
          <w:rtl/>
        </w:rPr>
        <w:t>ک</w:t>
      </w:r>
      <w:r w:rsidRPr="00CD1242">
        <w:rPr>
          <w:rStyle w:val="Char2"/>
          <w:rFonts w:hint="cs"/>
          <w:rtl/>
        </w:rPr>
        <w:t>رد ول</w:t>
      </w:r>
      <w:r w:rsidR="003616EF" w:rsidRPr="00CD1242">
        <w:rPr>
          <w:rStyle w:val="Char2"/>
          <w:rFonts w:hint="cs"/>
          <w:rtl/>
        </w:rPr>
        <w:t>ی</w:t>
      </w:r>
      <w:r w:rsidR="00F2781F" w:rsidRPr="00CD1242">
        <w:rPr>
          <w:rStyle w:val="Char2"/>
          <w:rFonts w:hint="cs"/>
          <w:rtl/>
        </w:rPr>
        <w:t xml:space="preserve"> مسلمانان چ</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 xml:space="preserve"> نگفتند</w:t>
      </w:r>
      <w:r w:rsidRPr="00CD1242">
        <w:rPr>
          <w:rStyle w:val="Char2"/>
          <w:rFonts w:hint="cs"/>
          <w:rtl/>
        </w:rPr>
        <w:t>.</w:t>
      </w:r>
      <w:r w:rsidR="00F2781F" w:rsidRPr="00CD1242">
        <w:rPr>
          <w:rStyle w:val="Char2"/>
          <w:vertAlign w:val="superscript"/>
          <w:rtl/>
        </w:rPr>
        <w:footnoteReference w:id="165"/>
      </w:r>
      <w:r w:rsidR="00F2781F" w:rsidRPr="00CD1242">
        <w:rPr>
          <w:rStyle w:val="Char2"/>
          <w:rFonts w:hint="cs"/>
          <w:rtl/>
        </w:rPr>
        <w:t xml:space="preserve"> </w:t>
      </w:r>
    </w:p>
    <w:p w:rsidR="00F2781F" w:rsidRPr="00CD1242" w:rsidRDefault="00E53547"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واقع</w:t>
      </w:r>
      <w:r w:rsidR="003616EF" w:rsidRPr="00CD1242">
        <w:rPr>
          <w:rStyle w:val="Char2"/>
          <w:rFonts w:hint="cs"/>
          <w:rtl/>
        </w:rPr>
        <w:t>ی</w:t>
      </w:r>
      <w:r w:rsidR="00F2781F" w:rsidRPr="00CD1242">
        <w:rPr>
          <w:rStyle w:val="Char2"/>
          <w:rFonts w:hint="cs"/>
          <w:rtl/>
        </w:rPr>
        <w:t>ت ا</w:t>
      </w:r>
      <w:r w:rsidR="003616EF" w:rsidRPr="00CD1242">
        <w:rPr>
          <w:rStyle w:val="Char2"/>
          <w:rFonts w:hint="cs"/>
          <w:rtl/>
        </w:rPr>
        <w:t>ی</w:t>
      </w:r>
      <w:r w:rsidR="00F2781F" w:rsidRPr="00CD1242">
        <w:rPr>
          <w:rStyle w:val="Char2"/>
          <w:rFonts w:hint="cs"/>
          <w:rtl/>
        </w:rPr>
        <w:t xml:space="preserve">ن است </w:t>
      </w:r>
      <w:r w:rsidR="003616EF" w:rsidRPr="00CD1242">
        <w:rPr>
          <w:rStyle w:val="Char2"/>
          <w:rFonts w:hint="cs"/>
          <w:rtl/>
        </w:rPr>
        <w:t>ک</w:t>
      </w:r>
      <w:r w:rsidR="00F2781F" w:rsidRPr="00CD1242">
        <w:rPr>
          <w:rStyle w:val="Char2"/>
          <w:rFonts w:hint="cs"/>
          <w:rtl/>
        </w:rPr>
        <w:t>ه</w:t>
      </w:r>
      <w:r w:rsidR="000E0383" w:rsidRPr="00CD1242">
        <w:rPr>
          <w:rStyle w:val="Char2"/>
          <w:rFonts w:hint="cs"/>
          <w:rtl/>
        </w:rPr>
        <w:t xml:space="preserve"> آن‌ها </w:t>
      </w:r>
      <w:r w:rsidR="00F2781F" w:rsidRPr="00CD1242">
        <w:rPr>
          <w:rStyle w:val="Char2"/>
          <w:rFonts w:hint="cs"/>
          <w:rtl/>
        </w:rPr>
        <w:t>قدر رسول</w:t>
      </w:r>
      <w:r w:rsidRPr="00CD1242">
        <w:rPr>
          <w:rStyle w:val="Char2"/>
          <w:rFonts w:hint="cs"/>
          <w:rtl/>
        </w:rPr>
        <w:t xml:space="preserve"> خدا</w:t>
      </w:r>
      <w:r w:rsidR="00F2781F" w:rsidRPr="00CD1242">
        <w:rPr>
          <w:rStyle w:val="Char2"/>
          <w:rFonts w:hint="cs"/>
          <w:rtl/>
        </w:rPr>
        <w:t xml:space="preserve"> را </w:t>
      </w:r>
      <w:r w:rsidRPr="00CD1242">
        <w:rPr>
          <w:rStyle w:val="Char2"/>
          <w:rFonts w:hint="cs"/>
          <w:rtl/>
        </w:rPr>
        <w:t>ندانستند درحال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برا</w:t>
      </w:r>
      <w:r w:rsidR="003616EF" w:rsidRPr="00CD1242">
        <w:rPr>
          <w:rStyle w:val="Char2"/>
          <w:rFonts w:hint="cs"/>
          <w:rtl/>
        </w:rPr>
        <w:t>ی</w:t>
      </w:r>
      <w:r w:rsidRPr="00CD1242">
        <w:rPr>
          <w:rStyle w:val="Char2"/>
          <w:rFonts w:hint="cs"/>
          <w:rtl/>
        </w:rPr>
        <w:t xml:space="preserve"> </w:t>
      </w:r>
      <w:r w:rsidR="00F2781F" w:rsidRPr="00CD1242">
        <w:rPr>
          <w:rStyle w:val="Char2"/>
          <w:rFonts w:hint="cs"/>
          <w:rtl/>
        </w:rPr>
        <w:t>ارشاد و هدا</w:t>
      </w:r>
      <w:r w:rsidR="003616EF" w:rsidRPr="00CD1242">
        <w:rPr>
          <w:rStyle w:val="Char2"/>
          <w:rFonts w:hint="cs"/>
          <w:rtl/>
        </w:rPr>
        <w:t>ی</w:t>
      </w:r>
      <w:r w:rsidR="00F2781F" w:rsidRPr="00CD1242">
        <w:rPr>
          <w:rStyle w:val="Char2"/>
          <w:rFonts w:hint="cs"/>
          <w:rtl/>
        </w:rPr>
        <w:t>ت</w:t>
      </w:r>
      <w:r w:rsidR="000E0383" w:rsidRPr="00CD1242">
        <w:rPr>
          <w:rStyle w:val="Char2"/>
          <w:rFonts w:hint="cs"/>
          <w:rtl/>
        </w:rPr>
        <w:t xml:space="preserve"> آن‌ها </w:t>
      </w:r>
      <w:r w:rsidR="00F2781F" w:rsidRPr="00CD1242">
        <w:rPr>
          <w:rStyle w:val="Char2"/>
          <w:rFonts w:hint="cs"/>
          <w:rtl/>
        </w:rPr>
        <w:t xml:space="preserve">زحمت </w:t>
      </w:r>
      <w:r w:rsidR="003616EF" w:rsidRPr="00CD1242">
        <w:rPr>
          <w:rStyle w:val="Char2"/>
          <w:rFonts w:hint="cs"/>
          <w:rtl/>
        </w:rPr>
        <w:t>ک</w:t>
      </w:r>
      <w:r w:rsidR="00F2781F" w:rsidRPr="00CD1242">
        <w:rPr>
          <w:rStyle w:val="Char2"/>
          <w:rFonts w:hint="cs"/>
          <w:rtl/>
        </w:rPr>
        <w:t>ش</w:t>
      </w:r>
      <w:r w:rsidR="003616EF" w:rsidRPr="00CD1242">
        <w:rPr>
          <w:rStyle w:val="Char2"/>
          <w:rFonts w:hint="cs"/>
          <w:rtl/>
        </w:rPr>
        <w:t>ی</w:t>
      </w:r>
      <w:r w:rsidR="00F2781F" w:rsidRPr="00CD1242">
        <w:rPr>
          <w:rStyle w:val="Char2"/>
          <w:rFonts w:hint="cs"/>
          <w:rtl/>
        </w:rPr>
        <w:t>ده و رنج</w:t>
      </w:r>
      <w:r w:rsidR="006E3EB6">
        <w:rPr>
          <w:rStyle w:val="Char2"/>
          <w:rFonts w:hint="eastAsia"/>
          <w:rtl/>
        </w:rPr>
        <w:t>‌</w:t>
      </w:r>
      <w:r w:rsidR="00F2781F" w:rsidRPr="00CD1242">
        <w:rPr>
          <w:rStyle w:val="Char2"/>
          <w:rFonts w:hint="cs"/>
          <w:rtl/>
        </w:rPr>
        <w:t>ها را تحمل</w:t>
      </w:r>
      <w:r w:rsidRPr="00CD1242">
        <w:rPr>
          <w:rStyle w:val="Char2"/>
          <w:rFonts w:hint="cs"/>
          <w:rtl/>
        </w:rPr>
        <w:t xml:space="preserve"> </w:t>
      </w:r>
      <w:r w:rsidR="003616EF" w:rsidRPr="00CD1242">
        <w:rPr>
          <w:rStyle w:val="Char2"/>
          <w:rFonts w:hint="cs"/>
          <w:rtl/>
        </w:rPr>
        <w:t>ک</w:t>
      </w:r>
      <w:r w:rsidRPr="00CD1242">
        <w:rPr>
          <w:rStyle w:val="Char2"/>
          <w:rFonts w:hint="cs"/>
          <w:rtl/>
        </w:rPr>
        <w:t>رد</w:t>
      </w:r>
      <w:r w:rsidR="00F2781F" w:rsidRPr="00CD1242">
        <w:rPr>
          <w:rStyle w:val="Char2"/>
          <w:rFonts w:hint="cs"/>
          <w:rtl/>
        </w:rPr>
        <w:t xml:space="preserve">، </w:t>
      </w:r>
      <w:r w:rsidRPr="00CD1242">
        <w:rPr>
          <w:rStyle w:val="Char2"/>
          <w:rFonts w:hint="cs"/>
          <w:rtl/>
        </w:rPr>
        <w:t>و در حال</w:t>
      </w:r>
      <w:r w:rsidR="003616EF" w:rsidRPr="00CD1242">
        <w:rPr>
          <w:rStyle w:val="Char2"/>
          <w:rFonts w:hint="cs"/>
          <w:rtl/>
        </w:rPr>
        <w:t>ی</w:t>
      </w:r>
      <w:r w:rsidRPr="00CD1242">
        <w:rPr>
          <w:rStyle w:val="Char2"/>
          <w:rFonts w:hint="cs"/>
          <w:rtl/>
        </w:rPr>
        <w:t xml:space="preserve"> از دن</w:t>
      </w:r>
      <w:r w:rsidR="003616EF" w:rsidRPr="00CD1242">
        <w:rPr>
          <w:rStyle w:val="Char2"/>
          <w:rFonts w:hint="cs"/>
          <w:rtl/>
        </w:rPr>
        <w:t>ی</w:t>
      </w:r>
      <w:r w:rsidRPr="00CD1242">
        <w:rPr>
          <w:rStyle w:val="Char2"/>
          <w:rFonts w:hint="cs"/>
          <w:rtl/>
        </w:rPr>
        <w:t xml:space="preserve">ا رفت </w:t>
      </w:r>
      <w:r w:rsidR="003616EF" w:rsidRPr="00CD1242">
        <w:rPr>
          <w:rStyle w:val="Char2"/>
          <w:rFonts w:hint="cs"/>
          <w:rtl/>
        </w:rPr>
        <w:t>ک</w:t>
      </w:r>
      <w:r w:rsidRPr="00CD1242">
        <w:rPr>
          <w:rStyle w:val="Char2"/>
          <w:rFonts w:hint="cs"/>
          <w:rtl/>
        </w:rPr>
        <w:t>ه</w:t>
      </w:r>
      <w:r w:rsidR="00740248">
        <w:rPr>
          <w:rStyle w:val="Char2"/>
          <w:rFonts w:hint="cs"/>
          <w:rtl/>
        </w:rPr>
        <w:t xml:space="preserve"> </w:t>
      </w:r>
      <w:r w:rsidR="003616EF" w:rsidRPr="00CD1242">
        <w:rPr>
          <w:rStyle w:val="Char2"/>
          <w:rFonts w:hint="cs"/>
          <w:rtl/>
        </w:rPr>
        <w:t>ک</w:t>
      </w:r>
      <w:r w:rsidR="00F2781F" w:rsidRPr="00CD1242">
        <w:rPr>
          <w:rStyle w:val="Char2"/>
          <w:rFonts w:hint="cs"/>
          <w:rtl/>
        </w:rPr>
        <w:t>لمات</w:t>
      </w:r>
      <w:r w:rsidRPr="00CD1242">
        <w:rPr>
          <w:rStyle w:val="Char2"/>
          <w:rFonts w:hint="cs"/>
          <w:rtl/>
        </w:rPr>
        <w:t xml:space="preserve"> افترا آم</w:t>
      </w:r>
      <w:r w:rsidR="003616EF" w:rsidRPr="00CD1242">
        <w:rPr>
          <w:rStyle w:val="Char2"/>
          <w:rFonts w:hint="cs"/>
          <w:rtl/>
        </w:rPr>
        <w:t>ی</w:t>
      </w:r>
      <w:r w:rsidRPr="00CD1242">
        <w:rPr>
          <w:rStyle w:val="Char2"/>
          <w:rFonts w:hint="cs"/>
          <w:rtl/>
        </w:rPr>
        <w:t>ز</w:t>
      </w:r>
      <w:r w:rsidR="00F2781F" w:rsidRPr="00CD1242">
        <w:rPr>
          <w:rStyle w:val="Char2"/>
          <w:rFonts w:hint="cs"/>
          <w:rtl/>
        </w:rPr>
        <w:t xml:space="preserve"> پسر خطاب </w:t>
      </w:r>
      <w:r w:rsidR="003616EF" w:rsidRPr="00CD1242">
        <w:rPr>
          <w:rStyle w:val="Char2"/>
          <w:rFonts w:hint="cs"/>
          <w:rtl/>
        </w:rPr>
        <w:t>ک</w:t>
      </w:r>
      <w:r w:rsidRPr="00CD1242">
        <w:rPr>
          <w:rStyle w:val="Char2"/>
          <w:rFonts w:hint="cs"/>
          <w:rtl/>
        </w:rPr>
        <w:t>ه</w:t>
      </w:r>
      <w:r w:rsidR="00F2781F" w:rsidRPr="00CD1242">
        <w:rPr>
          <w:rStyle w:val="Char2"/>
          <w:rFonts w:hint="cs"/>
          <w:rtl/>
        </w:rPr>
        <w:t xml:space="preserve"> از منبع </w:t>
      </w:r>
      <w:r w:rsidR="003616EF" w:rsidRPr="00CD1242">
        <w:rPr>
          <w:rStyle w:val="Char2"/>
          <w:rFonts w:hint="cs"/>
          <w:rtl/>
        </w:rPr>
        <w:t>ک</w:t>
      </w:r>
      <w:r w:rsidR="00F2781F" w:rsidRPr="00CD1242">
        <w:rPr>
          <w:rStyle w:val="Char2"/>
          <w:rFonts w:hint="cs"/>
          <w:rtl/>
        </w:rPr>
        <w:t xml:space="preserve">فر و زندقه </w:t>
      </w:r>
      <w:r w:rsidRPr="00CD1242">
        <w:rPr>
          <w:rStyle w:val="Char2"/>
          <w:rFonts w:hint="cs"/>
          <w:rtl/>
        </w:rPr>
        <w:t>بر</w:t>
      </w:r>
      <w:r w:rsidR="00F82F77" w:rsidRPr="00CD1242">
        <w:rPr>
          <w:rStyle w:val="Char2"/>
          <w:rFonts w:hint="cs"/>
          <w:rtl/>
        </w:rPr>
        <w:t>م</w:t>
      </w:r>
      <w:r w:rsidR="003616EF" w:rsidRPr="00CD1242">
        <w:rPr>
          <w:rStyle w:val="Char2"/>
          <w:rFonts w:hint="cs"/>
          <w:rtl/>
        </w:rPr>
        <w:t>ی</w:t>
      </w:r>
      <w:r w:rsidR="00F82F77" w:rsidRPr="00CD1242">
        <w:rPr>
          <w:rStyle w:val="Char2"/>
          <w:rFonts w:hint="cs"/>
          <w:rtl/>
        </w:rPr>
        <w:t>‌خ</w:t>
      </w:r>
      <w:r w:rsidR="00843DBE" w:rsidRPr="00CD1242">
        <w:rPr>
          <w:rStyle w:val="Char2"/>
          <w:rFonts w:hint="cs"/>
          <w:rtl/>
        </w:rPr>
        <w:t>است</w:t>
      </w:r>
      <w:r w:rsidRPr="00CD1242">
        <w:rPr>
          <w:rStyle w:val="Char2"/>
          <w:rFonts w:hint="cs"/>
          <w:rtl/>
        </w:rPr>
        <w:t xml:space="preserve"> </w:t>
      </w:r>
      <w:r w:rsidR="00F2781F" w:rsidRPr="00CD1242">
        <w:rPr>
          <w:rStyle w:val="Char2"/>
          <w:rFonts w:hint="cs"/>
          <w:rtl/>
        </w:rPr>
        <w:t>در گوشش بود.</w:t>
      </w:r>
      <w:r w:rsidR="00F2781F" w:rsidRPr="00CD1242">
        <w:rPr>
          <w:rStyle w:val="Char2"/>
          <w:vertAlign w:val="superscript"/>
          <w:rtl/>
        </w:rPr>
        <w:footnoteReference w:id="166"/>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w:t>
      </w:r>
      <w:r w:rsidR="00E53547" w:rsidRPr="00CD1242">
        <w:rPr>
          <w:rStyle w:val="Char2"/>
          <w:rFonts w:hint="cs"/>
          <w:rtl/>
        </w:rPr>
        <w:t>ش</w:t>
      </w:r>
      <w:r w:rsidR="003616EF" w:rsidRPr="00CD1242">
        <w:rPr>
          <w:rStyle w:val="Char2"/>
          <w:rFonts w:hint="cs"/>
          <w:rtl/>
        </w:rPr>
        <w:t>ی</w:t>
      </w:r>
      <w:r w:rsidR="00E53547" w:rsidRPr="00CD1242">
        <w:rPr>
          <w:rStyle w:val="Char2"/>
          <w:rFonts w:hint="cs"/>
          <w:rtl/>
        </w:rPr>
        <w:t>ع</w:t>
      </w:r>
      <w:r w:rsidR="003616EF" w:rsidRPr="00CD1242">
        <w:rPr>
          <w:rStyle w:val="Char2"/>
          <w:rFonts w:hint="cs"/>
          <w:rtl/>
        </w:rPr>
        <w:t>ی</w:t>
      </w:r>
      <w:r w:rsidR="00E53547" w:rsidRPr="00CD1242">
        <w:rPr>
          <w:rStyle w:val="Char2"/>
          <w:rFonts w:hint="cs"/>
          <w:rtl/>
        </w:rPr>
        <w:t>ان امام</w:t>
      </w:r>
      <w:r w:rsidR="003616EF" w:rsidRPr="00CD1242">
        <w:rPr>
          <w:rStyle w:val="Char2"/>
          <w:rFonts w:hint="cs"/>
          <w:rtl/>
        </w:rPr>
        <w:t>ی</w:t>
      </w:r>
      <w:r w:rsidR="00E53547" w:rsidRPr="00CD1242">
        <w:rPr>
          <w:rStyle w:val="Char2"/>
          <w:rFonts w:hint="cs"/>
          <w:rtl/>
        </w:rPr>
        <w:t xml:space="preserve">ه درباره </w:t>
      </w:r>
      <w:r w:rsidR="003616EF" w:rsidRPr="00CD1242">
        <w:rPr>
          <w:rStyle w:val="Char2"/>
          <w:rFonts w:hint="cs"/>
          <w:rtl/>
        </w:rPr>
        <w:t>ی</w:t>
      </w:r>
      <w:r w:rsidR="00E53547" w:rsidRPr="00CD1242">
        <w:rPr>
          <w:rStyle w:val="Char2"/>
          <w:rFonts w:hint="cs"/>
          <w:rtl/>
        </w:rPr>
        <w:t>اران پ</w:t>
      </w:r>
      <w:r w:rsidR="003616EF" w:rsidRPr="00CD1242">
        <w:rPr>
          <w:rStyle w:val="Char2"/>
          <w:rFonts w:hint="cs"/>
          <w:rtl/>
        </w:rPr>
        <w:t>ی</w:t>
      </w:r>
      <w:r w:rsidR="00E53547" w:rsidRPr="00CD1242">
        <w:rPr>
          <w:rStyle w:val="Char2"/>
          <w:rFonts w:hint="cs"/>
          <w:rtl/>
        </w:rPr>
        <w:t>امبر است</w:t>
      </w:r>
      <w:r w:rsidR="00740248">
        <w:rPr>
          <w:rStyle w:val="Char2"/>
          <w:rFonts w:hint="cs"/>
          <w:rtl/>
        </w:rPr>
        <w:t xml:space="preserve"> </w:t>
      </w:r>
      <w:r w:rsidRPr="00CD1242">
        <w:rPr>
          <w:rStyle w:val="Char2"/>
          <w:rFonts w:hint="cs"/>
          <w:rtl/>
        </w:rPr>
        <w:t>با</w:t>
      </w:r>
      <w:r w:rsidR="003616EF" w:rsidRPr="00CD1242">
        <w:rPr>
          <w:rStyle w:val="Char2"/>
          <w:rFonts w:hint="cs"/>
          <w:rtl/>
        </w:rPr>
        <w:t>ی</w:t>
      </w:r>
      <w:r w:rsidRPr="00CD1242">
        <w:rPr>
          <w:rStyle w:val="Char2"/>
          <w:rFonts w:hint="cs"/>
          <w:rtl/>
        </w:rPr>
        <w:t xml:space="preserve">د </w:t>
      </w:r>
      <w:r w:rsidR="00210509" w:rsidRPr="00CD1242">
        <w:rPr>
          <w:rStyle w:val="Char2"/>
          <w:rFonts w:hint="cs"/>
          <w:rtl/>
        </w:rPr>
        <w:t xml:space="preserve">دانست آنچه را </w:t>
      </w:r>
      <w:r w:rsidR="003616EF" w:rsidRPr="00CD1242">
        <w:rPr>
          <w:rStyle w:val="Char2"/>
          <w:rFonts w:hint="cs"/>
          <w:rtl/>
        </w:rPr>
        <w:t>ک</w:t>
      </w:r>
      <w:r w:rsidR="00210509" w:rsidRPr="00CD1242">
        <w:rPr>
          <w:rStyle w:val="Char2"/>
          <w:rFonts w:hint="cs"/>
          <w:rtl/>
        </w:rPr>
        <w:t>ه من در ا</w:t>
      </w:r>
      <w:r w:rsidR="003616EF" w:rsidRPr="00CD1242">
        <w:rPr>
          <w:rStyle w:val="Char2"/>
          <w:rFonts w:hint="cs"/>
          <w:rtl/>
        </w:rPr>
        <w:t>ی</w:t>
      </w:r>
      <w:r w:rsidR="00210509" w:rsidRPr="00CD1242">
        <w:rPr>
          <w:rStyle w:val="Char2"/>
          <w:rFonts w:hint="cs"/>
          <w:rtl/>
        </w:rPr>
        <w:t xml:space="preserve">نجا </w:t>
      </w:r>
      <w:r w:rsidRPr="00CD1242">
        <w:rPr>
          <w:rStyle w:val="Char2"/>
          <w:rFonts w:hint="cs"/>
          <w:rtl/>
        </w:rPr>
        <w:t>م</w:t>
      </w:r>
      <w:r w:rsidR="003616EF" w:rsidRPr="00CD1242">
        <w:rPr>
          <w:rStyle w:val="Char2"/>
          <w:rFonts w:hint="cs"/>
          <w:rtl/>
        </w:rPr>
        <w:t>ی</w:t>
      </w:r>
      <w:r w:rsidR="00E53547" w:rsidRPr="00CD1242">
        <w:rPr>
          <w:rStyle w:val="Char2"/>
          <w:rFonts w:hint="cs"/>
          <w:rtl/>
        </w:rPr>
        <w:t>‌</w:t>
      </w:r>
      <w:r w:rsidRPr="00CD1242">
        <w:rPr>
          <w:rStyle w:val="Char2"/>
          <w:rFonts w:hint="cs"/>
          <w:rtl/>
        </w:rPr>
        <w:t>آورم قطره</w:t>
      </w:r>
      <w:r w:rsidR="00E53547"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از در</w:t>
      </w:r>
      <w:r w:rsidR="003616EF" w:rsidRPr="00CD1242">
        <w:rPr>
          <w:rStyle w:val="Char2"/>
          <w:rFonts w:hint="cs"/>
          <w:rtl/>
        </w:rPr>
        <w:t>ی</w:t>
      </w:r>
      <w:r w:rsidRPr="00CD1242">
        <w:rPr>
          <w:rStyle w:val="Char2"/>
          <w:rFonts w:hint="cs"/>
          <w:rtl/>
        </w:rPr>
        <w:t xml:space="preserve">است، </w:t>
      </w:r>
      <w:r w:rsidR="00E53547" w:rsidRPr="00CD1242">
        <w:rPr>
          <w:rStyle w:val="Char2"/>
          <w:rFonts w:hint="cs"/>
          <w:rtl/>
        </w:rPr>
        <w:t>ز</w:t>
      </w:r>
      <w:r w:rsidR="003616EF" w:rsidRPr="00CD1242">
        <w:rPr>
          <w:rStyle w:val="Char2"/>
          <w:rFonts w:hint="cs"/>
          <w:rtl/>
        </w:rPr>
        <w:t>ی</w:t>
      </w:r>
      <w:r w:rsidR="00E53547" w:rsidRPr="00CD1242">
        <w:rPr>
          <w:rStyle w:val="Char2"/>
          <w:rFonts w:hint="cs"/>
          <w:rtl/>
        </w:rPr>
        <w:t>را</w:t>
      </w:r>
      <w:r w:rsidRPr="00CD1242">
        <w:rPr>
          <w:rStyle w:val="Char2"/>
          <w:rFonts w:hint="cs"/>
          <w:rtl/>
        </w:rPr>
        <w:t xml:space="preserve"> </w:t>
      </w:r>
      <w:r w:rsidR="003616EF" w:rsidRPr="00CD1242">
        <w:rPr>
          <w:rStyle w:val="Char2"/>
          <w:rFonts w:hint="cs"/>
          <w:rtl/>
        </w:rPr>
        <w:t>ک</w:t>
      </w:r>
      <w:r w:rsidRPr="00CD1242">
        <w:rPr>
          <w:rStyle w:val="Char2"/>
          <w:rFonts w:hint="cs"/>
          <w:rtl/>
        </w:rPr>
        <w:t>تب</w:t>
      </w:r>
      <w:r w:rsidR="006E3EB6">
        <w:rPr>
          <w:rStyle w:val="Char2"/>
          <w:rFonts w:hint="eastAsia"/>
          <w:rtl/>
        </w:rPr>
        <w:t>‌</w:t>
      </w:r>
      <w:r w:rsidRPr="00CD1242">
        <w:rPr>
          <w:rStyle w:val="Char2"/>
          <w:rFonts w:hint="cs"/>
          <w:rtl/>
        </w:rPr>
        <w:t>شان مملو از ناسزا</w:t>
      </w:r>
      <w:r w:rsidR="001D1347" w:rsidRPr="00CD1242">
        <w:rPr>
          <w:rStyle w:val="Char2"/>
          <w:rFonts w:hint="cs"/>
          <w:rtl/>
        </w:rPr>
        <w:t xml:space="preserve">، </w:t>
      </w:r>
      <w:r w:rsidRPr="00CD1242">
        <w:rPr>
          <w:rStyle w:val="Char2"/>
          <w:rFonts w:hint="cs"/>
          <w:rtl/>
        </w:rPr>
        <w:t>بدگو</w:t>
      </w:r>
      <w:r w:rsidR="003616EF" w:rsidRPr="00CD1242">
        <w:rPr>
          <w:rStyle w:val="Char2"/>
          <w:rFonts w:hint="cs"/>
          <w:rtl/>
        </w:rPr>
        <w:t>یی</w:t>
      </w:r>
      <w:r w:rsidR="001D1347" w:rsidRPr="00CD1242">
        <w:rPr>
          <w:rStyle w:val="Char2"/>
          <w:rFonts w:hint="cs"/>
          <w:rtl/>
        </w:rPr>
        <w:t>،</w:t>
      </w:r>
      <w:r w:rsidRPr="00CD1242">
        <w:rPr>
          <w:rStyle w:val="Char2"/>
          <w:rFonts w:hint="cs"/>
          <w:rtl/>
        </w:rPr>
        <w:t xml:space="preserve"> </w:t>
      </w:r>
      <w:r w:rsidR="00F82F77" w:rsidRPr="00CD1242">
        <w:rPr>
          <w:rStyle w:val="Char2"/>
          <w:rFonts w:hint="cs"/>
          <w:rtl/>
        </w:rPr>
        <w:t>دشنام</w:t>
      </w:r>
      <w:r w:rsidRPr="00CD1242">
        <w:rPr>
          <w:rStyle w:val="Char2"/>
          <w:rFonts w:hint="cs"/>
          <w:rtl/>
        </w:rPr>
        <w:t xml:space="preserve"> و </w:t>
      </w:r>
      <w:r w:rsidR="001D1347" w:rsidRPr="00CD1242">
        <w:rPr>
          <w:rStyle w:val="Char2"/>
          <w:rFonts w:hint="cs"/>
          <w:rtl/>
        </w:rPr>
        <w:t>فحش</w:t>
      </w:r>
      <w:r w:rsidR="006E3EB6">
        <w:rPr>
          <w:rStyle w:val="Char2"/>
          <w:rFonts w:hint="eastAsia"/>
          <w:rtl/>
        </w:rPr>
        <w:t>‌</w:t>
      </w:r>
      <w:r w:rsidR="001D1347" w:rsidRPr="00CD1242">
        <w:rPr>
          <w:rStyle w:val="Char2"/>
          <w:rFonts w:hint="cs"/>
          <w:rtl/>
        </w:rPr>
        <w:t>ها</w:t>
      </w:r>
      <w:r w:rsidR="003616EF" w:rsidRPr="00CD1242">
        <w:rPr>
          <w:rStyle w:val="Char2"/>
          <w:rFonts w:hint="cs"/>
          <w:rtl/>
        </w:rPr>
        <w:t>ی</w:t>
      </w:r>
      <w:r w:rsidR="001D1347" w:rsidRPr="00CD1242">
        <w:rPr>
          <w:rStyle w:val="Char2"/>
          <w:rFonts w:hint="cs"/>
          <w:rtl/>
        </w:rPr>
        <w:t xml:space="preserve"> </w:t>
      </w:r>
      <w:r w:rsidRPr="00CD1242">
        <w:rPr>
          <w:rStyle w:val="Char2"/>
          <w:rFonts w:hint="cs"/>
          <w:rtl/>
        </w:rPr>
        <w:t xml:space="preserve">زشت </w:t>
      </w:r>
      <w:r w:rsidR="001D1347" w:rsidRPr="00CD1242">
        <w:rPr>
          <w:rStyle w:val="Char2"/>
          <w:rFonts w:hint="cs"/>
          <w:rtl/>
        </w:rPr>
        <w:t xml:space="preserve">است </w:t>
      </w:r>
      <w:r w:rsidR="003616EF" w:rsidRPr="00CD1242">
        <w:rPr>
          <w:rStyle w:val="Char2"/>
          <w:rFonts w:hint="cs"/>
          <w:rtl/>
        </w:rPr>
        <w:t>ک</w:t>
      </w:r>
      <w:r w:rsidRPr="00CD1242">
        <w:rPr>
          <w:rStyle w:val="Char2"/>
          <w:rFonts w:hint="cs"/>
          <w:rtl/>
        </w:rPr>
        <w:t>ه آزادگان و د</w:t>
      </w:r>
      <w:r w:rsidR="003616EF" w:rsidRPr="00CD1242">
        <w:rPr>
          <w:rStyle w:val="Char2"/>
          <w:rFonts w:hint="cs"/>
          <w:rtl/>
        </w:rPr>
        <w:t>ی</w:t>
      </w:r>
      <w:r w:rsidRPr="00CD1242">
        <w:rPr>
          <w:rStyle w:val="Char2"/>
          <w:rFonts w:hint="cs"/>
          <w:rtl/>
        </w:rPr>
        <w:t>نداران از گفتن</w:t>
      </w:r>
      <w:r w:rsidR="000E0383" w:rsidRPr="00CD1242">
        <w:rPr>
          <w:rStyle w:val="Char2"/>
          <w:rFonts w:hint="cs"/>
          <w:rtl/>
        </w:rPr>
        <w:t xml:space="preserve"> آن‌ها </w:t>
      </w:r>
      <w:r w:rsidRPr="00CD1242">
        <w:rPr>
          <w:rStyle w:val="Char2"/>
          <w:rFonts w:hint="cs"/>
          <w:rtl/>
        </w:rPr>
        <w:t xml:space="preserve">به </w:t>
      </w:r>
      <w:r w:rsidR="003616EF" w:rsidRPr="00CD1242">
        <w:rPr>
          <w:rStyle w:val="Char2"/>
          <w:rFonts w:hint="cs"/>
          <w:rtl/>
        </w:rPr>
        <w:t>ک</w:t>
      </w:r>
      <w:r w:rsidRPr="00CD1242">
        <w:rPr>
          <w:rStyle w:val="Char2"/>
          <w:rFonts w:hint="cs"/>
          <w:rtl/>
        </w:rPr>
        <w:t>افرتر</w:t>
      </w:r>
      <w:r w:rsidR="003616EF" w:rsidRPr="00CD1242">
        <w:rPr>
          <w:rStyle w:val="Char2"/>
          <w:rFonts w:hint="cs"/>
          <w:rtl/>
        </w:rPr>
        <w:t>ی</w:t>
      </w:r>
      <w:r w:rsidRPr="00CD1242">
        <w:rPr>
          <w:rStyle w:val="Char2"/>
          <w:rFonts w:hint="cs"/>
          <w:rtl/>
        </w:rPr>
        <w:t xml:space="preserve">ن مردم ابا </w:t>
      </w:r>
      <w:r w:rsidR="001D1347" w:rsidRPr="00CD1242">
        <w:rPr>
          <w:rStyle w:val="Char2"/>
          <w:rFonts w:hint="cs"/>
          <w:rtl/>
        </w:rPr>
        <w:t>دارند</w:t>
      </w:r>
      <w:r w:rsidRPr="00CD1242">
        <w:rPr>
          <w:rStyle w:val="Char2"/>
          <w:rFonts w:hint="cs"/>
          <w:rtl/>
        </w:rPr>
        <w:t xml:space="preserve">، در </w:t>
      </w:r>
      <w:r w:rsidR="001D1347" w:rsidRPr="00CD1242">
        <w:rPr>
          <w:rStyle w:val="Char2"/>
          <w:rFonts w:hint="cs"/>
          <w:rtl/>
        </w:rPr>
        <w:t>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1D1347" w:rsidRPr="00CD1242">
        <w:rPr>
          <w:rStyle w:val="Char2"/>
          <w:rFonts w:hint="cs"/>
          <w:rtl/>
        </w:rPr>
        <w:t>ش</w:t>
      </w:r>
      <w:r w:rsidR="003616EF" w:rsidRPr="00CD1242">
        <w:rPr>
          <w:rStyle w:val="Char2"/>
          <w:rFonts w:hint="cs"/>
          <w:rtl/>
        </w:rPr>
        <w:t>ی</w:t>
      </w:r>
      <w:r w:rsidR="001D1347" w:rsidRPr="00CD1242">
        <w:rPr>
          <w:rStyle w:val="Char2"/>
          <w:rFonts w:hint="cs"/>
          <w:rtl/>
        </w:rPr>
        <w:t>ع</w:t>
      </w:r>
      <w:r w:rsidR="003616EF" w:rsidRPr="00CD1242">
        <w:rPr>
          <w:rStyle w:val="Char2"/>
          <w:rFonts w:hint="cs"/>
          <w:rtl/>
        </w:rPr>
        <w:t>ی</w:t>
      </w:r>
      <w:r w:rsidR="001D1347" w:rsidRPr="00CD1242">
        <w:rPr>
          <w:rStyle w:val="Char2"/>
          <w:rFonts w:hint="cs"/>
          <w:rtl/>
        </w:rPr>
        <w:t>ان رافض</w:t>
      </w:r>
      <w:r w:rsidR="003616EF" w:rsidRPr="00CD1242">
        <w:rPr>
          <w:rStyle w:val="Char2"/>
          <w:rFonts w:hint="cs"/>
          <w:rtl/>
        </w:rPr>
        <w:t>ی</w:t>
      </w:r>
      <w:r w:rsidRPr="00CD1242">
        <w:rPr>
          <w:rStyle w:val="Char2"/>
          <w:rFonts w:hint="cs"/>
          <w:rtl/>
        </w:rPr>
        <w:t xml:space="preserve"> بدان </w:t>
      </w:r>
      <w:r w:rsidR="001D1347" w:rsidRPr="00CD1242">
        <w:rPr>
          <w:rStyle w:val="Char2"/>
          <w:rFonts w:hint="cs"/>
          <w:rtl/>
        </w:rPr>
        <w:t>خشنود م</w:t>
      </w:r>
      <w:r w:rsidR="003616EF" w:rsidRPr="00CD1242">
        <w:rPr>
          <w:rStyle w:val="Char2"/>
          <w:rFonts w:hint="cs"/>
          <w:rtl/>
        </w:rPr>
        <w:t>ی</w:t>
      </w:r>
      <w:r w:rsidR="001D1347" w:rsidRPr="00CD1242">
        <w:rPr>
          <w:rStyle w:val="Char2"/>
          <w:rFonts w:hint="cs"/>
          <w:rtl/>
        </w:rPr>
        <w:t>‌شوند.</w:t>
      </w:r>
      <w:r w:rsidRPr="00CD1242">
        <w:rPr>
          <w:rStyle w:val="Char2"/>
          <w:rFonts w:hint="cs"/>
          <w:rtl/>
        </w:rPr>
        <w:t xml:space="preserve"> و زبان</w:t>
      </w:r>
      <w:r w:rsidR="006E3EB6">
        <w:rPr>
          <w:rStyle w:val="Char2"/>
          <w:rFonts w:hint="eastAsia"/>
          <w:rtl/>
        </w:rPr>
        <w:t>‌</w:t>
      </w:r>
      <w:r w:rsidRPr="00CD1242">
        <w:rPr>
          <w:rStyle w:val="Char2"/>
          <w:rFonts w:hint="cs"/>
          <w:rtl/>
        </w:rPr>
        <w:t xml:space="preserve">شان در </w:t>
      </w:r>
      <w:r w:rsidR="00D5168C" w:rsidRPr="00CD1242">
        <w:rPr>
          <w:rStyle w:val="Char2"/>
          <w:rFonts w:hint="cs"/>
          <w:rtl/>
        </w:rPr>
        <w:t>بدگو</w:t>
      </w:r>
      <w:r w:rsidR="003616EF" w:rsidRPr="00CD1242">
        <w:rPr>
          <w:rStyle w:val="Char2"/>
          <w:rFonts w:hint="cs"/>
          <w:rtl/>
        </w:rPr>
        <w:t>یی</w:t>
      </w:r>
      <w:r w:rsidR="00D5168C" w:rsidRPr="00CD1242">
        <w:rPr>
          <w:rStyle w:val="Char2"/>
          <w:rFonts w:hint="cs"/>
          <w:rtl/>
        </w:rPr>
        <w:t xml:space="preserve"> از اصحاب </w:t>
      </w:r>
      <w:r w:rsidRPr="00CD1242">
        <w:rPr>
          <w:rStyle w:val="Char2"/>
          <w:rFonts w:hint="cs"/>
          <w:rtl/>
        </w:rPr>
        <w:t>رسول خدا</w:t>
      </w:r>
      <w:r w:rsidR="00740248" w:rsidRPr="00740248">
        <w:rPr>
          <w:rStyle w:val="Char2"/>
          <w:rFonts w:cs="CTraditional Arabic"/>
          <w:rtl/>
        </w:rPr>
        <w:t xml:space="preserve"> ج</w:t>
      </w:r>
      <w:r w:rsidR="00D5168C" w:rsidRPr="00CD1242">
        <w:rPr>
          <w:rStyle w:val="Char2"/>
          <w:rFonts w:hint="cs"/>
          <w:rtl/>
        </w:rPr>
        <w:t>،</w:t>
      </w:r>
      <w:r w:rsidRPr="00CD1242">
        <w:rPr>
          <w:rStyle w:val="Char2"/>
          <w:rFonts w:hint="cs"/>
          <w:rtl/>
        </w:rPr>
        <w:t xml:space="preserve"> خلف</w:t>
      </w:r>
      <w:r w:rsidR="00F82F77" w:rsidRPr="00CD1242">
        <w:rPr>
          <w:rStyle w:val="Char2"/>
          <w:rFonts w:hint="cs"/>
          <w:rtl/>
        </w:rPr>
        <w:t>ا</w:t>
      </w:r>
      <w:r w:rsidR="00D5168C" w:rsidRPr="00CD1242">
        <w:rPr>
          <w:rStyle w:val="Char2"/>
          <w:rFonts w:hint="cs"/>
          <w:rtl/>
        </w:rPr>
        <w:t>،</w:t>
      </w:r>
      <w:r w:rsidRPr="00CD1242">
        <w:rPr>
          <w:rStyle w:val="Char2"/>
          <w:rFonts w:hint="cs"/>
          <w:rtl/>
        </w:rPr>
        <w:t xml:space="preserve"> وز</w:t>
      </w:r>
      <w:r w:rsidR="003616EF" w:rsidRPr="00CD1242">
        <w:rPr>
          <w:rStyle w:val="Char2"/>
          <w:rFonts w:hint="cs"/>
          <w:rtl/>
        </w:rPr>
        <w:t>ی</w:t>
      </w:r>
      <w:r w:rsidRPr="00CD1242">
        <w:rPr>
          <w:rStyle w:val="Char2"/>
          <w:rFonts w:hint="cs"/>
          <w:rtl/>
        </w:rPr>
        <w:t>ران</w:t>
      </w:r>
      <w:r w:rsidR="00D5168C" w:rsidRPr="00CD1242">
        <w:rPr>
          <w:rStyle w:val="Char2"/>
          <w:rFonts w:hint="cs"/>
          <w:rtl/>
        </w:rPr>
        <w:t>،</w:t>
      </w:r>
      <w:r w:rsidRPr="00CD1242">
        <w:rPr>
          <w:rStyle w:val="Char2"/>
          <w:rFonts w:hint="cs"/>
          <w:rtl/>
        </w:rPr>
        <w:t xml:space="preserve"> دامادها</w:t>
      </w:r>
      <w:r w:rsidR="003616EF" w:rsidRPr="00CD1242">
        <w:rPr>
          <w:rStyle w:val="Char2"/>
          <w:rFonts w:hint="cs"/>
          <w:rtl/>
        </w:rPr>
        <w:t>ی</w:t>
      </w:r>
      <w:r w:rsidRPr="00CD1242">
        <w:rPr>
          <w:rStyle w:val="Char2"/>
          <w:rFonts w:hint="cs"/>
          <w:rtl/>
        </w:rPr>
        <w:t xml:space="preserve"> او </w:t>
      </w:r>
      <w:r w:rsidR="00D5168C" w:rsidRPr="00CD1242">
        <w:rPr>
          <w:rStyle w:val="Char2"/>
          <w:rFonts w:hint="cs"/>
          <w:rtl/>
        </w:rPr>
        <w:t>بس</w:t>
      </w:r>
      <w:r w:rsidR="003616EF" w:rsidRPr="00CD1242">
        <w:rPr>
          <w:rStyle w:val="Char2"/>
          <w:rFonts w:hint="cs"/>
          <w:rtl/>
        </w:rPr>
        <w:t>ی</w:t>
      </w:r>
      <w:r w:rsidR="00D5168C" w:rsidRPr="00CD1242">
        <w:rPr>
          <w:rStyle w:val="Char2"/>
          <w:rFonts w:hint="cs"/>
          <w:rtl/>
        </w:rPr>
        <w:t>ار تند و ت</w:t>
      </w:r>
      <w:r w:rsidR="003616EF" w:rsidRPr="00CD1242">
        <w:rPr>
          <w:rStyle w:val="Char2"/>
          <w:rFonts w:hint="cs"/>
          <w:rtl/>
        </w:rPr>
        <w:t>ی</w:t>
      </w:r>
      <w:r w:rsidR="00D5168C" w:rsidRPr="00CD1242">
        <w:rPr>
          <w:rStyle w:val="Char2"/>
          <w:rFonts w:hint="cs"/>
          <w:rtl/>
        </w:rPr>
        <w:t>ز است. حت</w:t>
      </w:r>
      <w:r w:rsidR="003616EF" w:rsidRPr="00CD1242">
        <w:rPr>
          <w:rStyle w:val="Char2"/>
          <w:rFonts w:hint="cs"/>
          <w:rtl/>
        </w:rPr>
        <w:t>ی</w:t>
      </w:r>
      <w:r w:rsidR="00D5168C" w:rsidRPr="00CD1242">
        <w:rPr>
          <w:rStyle w:val="Char2"/>
          <w:rFonts w:hint="cs"/>
          <w:rtl/>
        </w:rPr>
        <w:t xml:space="preserve"> ا</w:t>
      </w:r>
      <w:r w:rsidR="003616EF" w:rsidRPr="00CD1242">
        <w:rPr>
          <w:rStyle w:val="Char2"/>
          <w:rFonts w:hint="cs"/>
          <w:rtl/>
        </w:rPr>
        <w:t>ی</w:t>
      </w:r>
      <w:r w:rsidR="00D5168C" w:rsidRPr="00CD1242">
        <w:rPr>
          <w:rStyle w:val="Char2"/>
          <w:rFonts w:hint="cs"/>
          <w:rtl/>
        </w:rPr>
        <w:t>ن اعمال را جزو د</w:t>
      </w:r>
      <w:r w:rsidR="003616EF" w:rsidRPr="00CD1242">
        <w:rPr>
          <w:rStyle w:val="Char2"/>
          <w:rFonts w:hint="cs"/>
          <w:rtl/>
        </w:rPr>
        <w:t>ی</w:t>
      </w:r>
      <w:r w:rsidR="00D5168C" w:rsidRPr="00CD1242">
        <w:rPr>
          <w:rStyle w:val="Char2"/>
          <w:rFonts w:hint="cs"/>
          <w:rtl/>
        </w:rPr>
        <w:t xml:space="preserve">ن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‌دانند</w:t>
      </w:r>
      <w:r w:rsidR="00D5168C" w:rsidRPr="00CD1242">
        <w:rPr>
          <w:rStyle w:val="Char2"/>
          <w:rFonts w:hint="cs"/>
          <w:rtl/>
        </w:rPr>
        <w:t xml:space="preserve"> و در برابر انجام</w:t>
      </w:r>
      <w:r w:rsidR="000E0383" w:rsidRPr="00CD1242">
        <w:rPr>
          <w:rStyle w:val="Char2"/>
          <w:rFonts w:hint="cs"/>
          <w:rtl/>
        </w:rPr>
        <w:t xml:space="preserve"> آن‌ها </w:t>
      </w:r>
      <w:r w:rsidR="00D5168C" w:rsidRPr="00CD1242">
        <w:rPr>
          <w:rStyle w:val="Char2"/>
          <w:rFonts w:hint="cs"/>
          <w:rtl/>
        </w:rPr>
        <w:t>از خداوند طلب ثواب م</w:t>
      </w:r>
      <w:r w:rsidR="003616EF" w:rsidRPr="00CD1242">
        <w:rPr>
          <w:rStyle w:val="Char2"/>
          <w:rFonts w:hint="cs"/>
          <w:rtl/>
        </w:rPr>
        <w:t>ی</w:t>
      </w:r>
      <w:r w:rsidR="00D5168C" w:rsidRPr="00CD1242">
        <w:rPr>
          <w:rStyle w:val="Char2"/>
          <w:rFonts w:hint="cs"/>
          <w:rtl/>
        </w:rPr>
        <w:t>‌</w:t>
      </w:r>
      <w:r w:rsidR="003616EF" w:rsidRPr="00CD1242">
        <w:rPr>
          <w:rStyle w:val="Char2"/>
          <w:rFonts w:hint="cs"/>
          <w:rtl/>
        </w:rPr>
        <w:t>ک</w:t>
      </w:r>
      <w:r w:rsidR="00D5168C" w:rsidRPr="00CD1242">
        <w:rPr>
          <w:rStyle w:val="Char2"/>
          <w:rFonts w:hint="cs"/>
          <w:rtl/>
        </w:rPr>
        <w:t>نند</w:t>
      </w:r>
      <w:r w:rsidRPr="00CD1242">
        <w:rPr>
          <w:rStyle w:val="Char2"/>
          <w:rFonts w:hint="cs"/>
          <w:rtl/>
        </w:rPr>
        <w:t>. در حق</w:t>
      </w:r>
      <w:r w:rsidR="003616EF" w:rsidRPr="00CD1242">
        <w:rPr>
          <w:rStyle w:val="Char2"/>
          <w:rFonts w:hint="cs"/>
          <w:rtl/>
        </w:rPr>
        <w:t>ی</w:t>
      </w:r>
      <w:r w:rsidRPr="00CD1242">
        <w:rPr>
          <w:rStyle w:val="Char2"/>
          <w:rFonts w:hint="cs"/>
          <w:rtl/>
        </w:rPr>
        <w:t>قت مسلمانان با آگاه</w:t>
      </w:r>
      <w:r w:rsidR="003616EF" w:rsidRPr="00CD1242">
        <w:rPr>
          <w:rStyle w:val="Char2"/>
          <w:rFonts w:hint="cs"/>
          <w:rtl/>
        </w:rPr>
        <w:t>ی</w:t>
      </w:r>
      <w:r w:rsidRPr="00CD1242">
        <w:rPr>
          <w:rStyle w:val="Char2"/>
          <w:rFonts w:hint="cs"/>
          <w:rtl/>
        </w:rPr>
        <w:t xml:space="preserve"> از حال ا</w:t>
      </w:r>
      <w:r w:rsidR="003616EF" w:rsidRPr="00CD1242">
        <w:rPr>
          <w:rStyle w:val="Char2"/>
          <w:rFonts w:hint="cs"/>
          <w:rtl/>
        </w:rPr>
        <w:t>ی</w:t>
      </w:r>
      <w:r w:rsidRPr="00CD1242">
        <w:rPr>
          <w:rStyle w:val="Char2"/>
          <w:rFonts w:hint="cs"/>
          <w:rtl/>
        </w:rPr>
        <w:t>ن گروه و گمراه</w:t>
      </w:r>
      <w:r w:rsidR="003616EF" w:rsidRPr="00CD1242">
        <w:rPr>
          <w:rStyle w:val="Char2"/>
          <w:rFonts w:hint="cs"/>
          <w:rtl/>
        </w:rPr>
        <w:t>ی</w:t>
      </w:r>
      <w:r w:rsidR="00D5168C" w:rsidRPr="00CD1242">
        <w:rPr>
          <w:rStyle w:val="Char2"/>
          <w:rFonts w:hint="cs"/>
          <w:rtl/>
        </w:rPr>
        <w:t>،</w:t>
      </w:r>
      <w:r w:rsidRPr="00CD1242">
        <w:rPr>
          <w:rStyle w:val="Char2"/>
          <w:rFonts w:hint="cs"/>
          <w:rtl/>
        </w:rPr>
        <w:t xml:space="preserve"> ضلالت و بد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با</w:t>
      </w:r>
      <w:r w:rsidR="003616EF" w:rsidRPr="00CD1242">
        <w:rPr>
          <w:rStyle w:val="Char2"/>
          <w:rFonts w:hint="cs"/>
          <w:rtl/>
        </w:rPr>
        <w:t>ی</w:t>
      </w:r>
      <w:r w:rsidRPr="00CD1242">
        <w:rPr>
          <w:rStyle w:val="Char2"/>
          <w:rFonts w:hint="cs"/>
          <w:rtl/>
        </w:rPr>
        <w:t>د دو حال</w:t>
      </w:r>
      <w:r w:rsidR="00D5168C" w:rsidRPr="00CD1242">
        <w:rPr>
          <w:rStyle w:val="Char2"/>
          <w:rFonts w:hint="cs"/>
          <w:rtl/>
        </w:rPr>
        <w:t>ت</w:t>
      </w:r>
      <w:r w:rsidR="001D6DEB" w:rsidRPr="00CD1242">
        <w:rPr>
          <w:rStyle w:val="Char2"/>
          <w:rFonts w:hint="cs"/>
          <w:rtl/>
        </w:rPr>
        <w:t xml:space="preserve"> را</w:t>
      </w:r>
      <w:r w:rsidR="00D5168C" w:rsidRPr="00CD1242">
        <w:rPr>
          <w:rStyle w:val="Char2"/>
          <w:rFonts w:hint="cs"/>
          <w:rtl/>
        </w:rPr>
        <w:t xml:space="preserve"> در پ</w:t>
      </w:r>
      <w:r w:rsidR="003616EF" w:rsidRPr="00CD1242">
        <w:rPr>
          <w:rStyle w:val="Char2"/>
          <w:rFonts w:hint="cs"/>
          <w:rtl/>
        </w:rPr>
        <w:t>ی</w:t>
      </w:r>
      <w:r w:rsidR="00D5168C" w:rsidRPr="00CD1242">
        <w:rPr>
          <w:rStyle w:val="Char2"/>
          <w:rFonts w:hint="cs"/>
          <w:rtl/>
        </w:rPr>
        <w:t>ش گ</w:t>
      </w:r>
      <w:r w:rsidR="003616EF" w:rsidRPr="00CD1242">
        <w:rPr>
          <w:rStyle w:val="Char2"/>
          <w:rFonts w:hint="cs"/>
          <w:rtl/>
        </w:rPr>
        <w:t>ی</w:t>
      </w:r>
      <w:r w:rsidR="00D5168C" w:rsidRPr="00CD1242">
        <w:rPr>
          <w:rStyle w:val="Char2"/>
          <w:rFonts w:hint="cs"/>
          <w:rtl/>
        </w:rPr>
        <w:t>رند:</w:t>
      </w:r>
    </w:p>
    <w:p w:rsidR="00F2781F" w:rsidRPr="00CD1242" w:rsidRDefault="00F2781F" w:rsidP="00CD1242">
      <w:pPr>
        <w:bidi/>
        <w:ind w:firstLine="284"/>
        <w:jc w:val="lowKashida"/>
        <w:rPr>
          <w:rStyle w:val="Char2"/>
          <w:rtl/>
        </w:rPr>
      </w:pPr>
      <w:r w:rsidRPr="006E3EB6">
        <w:rPr>
          <w:rStyle w:val="Char8"/>
          <w:rFonts w:hint="cs"/>
          <w:rtl/>
        </w:rPr>
        <w:t>اولاً:</w:t>
      </w:r>
      <w:r w:rsidRPr="00CD1242">
        <w:rPr>
          <w:rStyle w:val="Char2"/>
          <w:rFonts w:hint="cs"/>
          <w:rtl/>
        </w:rPr>
        <w:t xml:space="preserve"> نعمت لطف</w:t>
      </w:r>
      <w:r w:rsidR="00876283" w:rsidRPr="00CD1242">
        <w:rPr>
          <w:rStyle w:val="Char2"/>
          <w:rFonts w:hint="cs"/>
          <w:rtl/>
        </w:rPr>
        <w:t>،</w:t>
      </w:r>
      <w:r w:rsidRPr="00CD1242">
        <w:rPr>
          <w:rStyle w:val="Char2"/>
          <w:rFonts w:hint="cs"/>
          <w:rtl/>
        </w:rPr>
        <w:t xml:space="preserve"> </w:t>
      </w:r>
      <w:r w:rsidR="00876283" w:rsidRPr="00CD1242">
        <w:rPr>
          <w:rStyle w:val="Char2"/>
          <w:rFonts w:hint="cs"/>
          <w:rtl/>
        </w:rPr>
        <w:t>رحمت،</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رم </w:t>
      </w:r>
      <w:r w:rsidR="00876283" w:rsidRPr="00CD1242">
        <w:rPr>
          <w:rStyle w:val="Char2"/>
          <w:rFonts w:hint="cs"/>
          <w:rtl/>
        </w:rPr>
        <w:t xml:space="preserve">خداوند نسبت به خودشان به </w:t>
      </w:r>
      <w:r w:rsidR="003616EF" w:rsidRPr="00CD1242">
        <w:rPr>
          <w:rStyle w:val="Char2"/>
          <w:rFonts w:hint="cs"/>
          <w:rtl/>
        </w:rPr>
        <w:t>ی</w:t>
      </w:r>
      <w:r w:rsidR="00876283" w:rsidRPr="00CD1242">
        <w:rPr>
          <w:rStyle w:val="Char2"/>
          <w:rFonts w:hint="cs"/>
          <w:rtl/>
        </w:rPr>
        <w:t xml:space="preserve">اد آورند </w:t>
      </w:r>
      <w:r w:rsidR="003616EF" w:rsidRPr="00CD1242">
        <w:rPr>
          <w:rStyle w:val="Char2"/>
          <w:rFonts w:hint="cs"/>
          <w:rtl/>
        </w:rPr>
        <w:t>ک</w:t>
      </w:r>
      <w:r w:rsidR="00876283" w:rsidRPr="00CD1242">
        <w:rPr>
          <w:rStyle w:val="Char2"/>
          <w:rFonts w:hint="cs"/>
          <w:rtl/>
        </w:rPr>
        <w:t>ه</w:t>
      </w:r>
      <w:r w:rsidR="000E0383" w:rsidRPr="00CD1242">
        <w:rPr>
          <w:rStyle w:val="Char2"/>
          <w:rFonts w:hint="cs"/>
          <w:rtl/>
        </w:rPr>
        <w:t xml:space="preserve"> آن‌ها </w:t>
      </w:r>
      <w:r w:rsidRPr="00CD1242">
        <w:rPr>
          <w:rStyle w:val="Char2"/>
          <w:rFonts w:hint="cs"/>
          <w:rtl/>
        </w:rPr>
        <w:t>را از ا</w:t>
      </w:r>
      <w:r w:rsidR="003616EF" w:rsidRPr="00CD1242">
        <w:rPr>
          <w:rStyle w:val="Char2"/>
          <w:rFonts w:hint="cs"/>
          <w:rtl/>
        </w:rPr>
        <w:t>ی</w:t>
      </w:r>
      <w:r w:rsidRPr="00CD1242">
        <w:rPr>
          <w:rStyle w:val="Char2"/>
          <w:rFonts w:hint="cs"/>
          <w:rtl/>
        </w:rPr>
        <w:t xml:space="preserve">ن </w:t>
      </w:r>
      <w:r w:rsidR="00876283" w:rsidRPr="00CD1242">
        <w:rPr>
          <w:rStyle w:val="Char2"/>
          <w:rFonts w:hint="cs"/>
          <w:rtl/>
        </w:rPr>
        <w:t>گمراه</w:t>
      </w:r>
      <w:r w:rsidR="003616EF" w:rsidRPr="00CD1242">
        <w:rPr>
          <w:rStyle w:val="Char2"/>
          <w:rFonts w:hint="cs"/>
          <w:rtl/>
        </w:rPr>
        <w:t>ی</w:t>
      </w:r>
      <w:r w:rsidRPr="00CD1242">
        <w:rPr>
          <w:rStyle w:val="Char2"/>
          <w:rFonts w:hint="cs"/>
          <w:rtl/>
        </w:rPr>
        <w:t xml:space="preserve"> نجات داده است</w:t>
      </w:r>
      <w:r w:rsidR="00876283" w:rsidRPr="00CD1242">
        <w:rPr>
          <w:rStyle w:val="Char2"/>
          <w:rFonts w:hint="cs"/>
          <w:rtl/>
        </w:rPr>
        <w:t xml:space="preserve"> </w:t>
      </w:r>
      <w:r w:rsidRPr="00CD1242">
        <w:rPr>
          <w:rStyle w:val="Char2"/>
          <w:rFonts w:hint="cs"/>
          <w:rtl/>
        </w:rPr>
        <w:t>و ا</w:t>
      </w:r>
      <w:r w:rsidR="003616EF" w:rsidRPr="00CD1242">
        <w:rPr>
          <w:rStyle w:val="Char2"/>
          <w:rFonts w:hint="cs"/>
          <w:rtl/>
        </w:rPr>
        <w:t>ی</w:t>
      </w:r>
      <w:r w:rsidRPr="00CD1242">
        <w:rPr>
          <w:rStyle w:val="Char2"/>
          <w:rFonts w:hint="cs"/>
          <w:rtl/>
        </w:rPr>
        <w:t xml:space="preserve">ن خود </w:t>
      </w:r>
      <w:r w:rsidR="00876283" w:rsidRPr="00CD1242">
        <w:rPr>
          <w:rStyle w:val="Char2"/>
          <w:rFonts w:hint="cs"/>
          <w:rtl/>
        </w:rPr>
        <w:t>مستلزم</w:t>
      </w:r>
      <w:r w:rsidRPr="00CD1242">
        <w:rPr>
          <w:rStyle w:val="Char2"/>
          <w:rFonts w:hint="cs"/>
          <w:rtl/>
        </w:rPr>
        <w:t xml:space="preserve"> ش</w:t>
      </w:r>
      <w:r w:rsidR="003616EF" w:rsidRPr="00CD1242">
        <w:rPr>
          <w:rStyle w:val="Char2"/>
          <w:rFonts w:hint="cs"/>
          <w:rtl/>
        </w:rPr>
        <w:t>ک</w:t>
      </w:r>
      <w:r w:rsidRPr="00CD1242">
        <w:rPr>
          <w:rStyle w:val="Char2"/>
          <w:rFonts w:hint="cs"/>
          <w:rtl/>
        </w:rPr>
        <w:t xml:space="preserve">ر نعمت است. </w:t>
      </w:r>
    </w:p>
    <w:p w:rsidR="00082ACD" w:rsidRPr="00CD1242" w:rsidRDefault="00F82F77" w:rsidP="00CD1242">
      <w:pPr>
        <w:bidi/>
        <w:ind w:firstLine="284"/>
        <w:jc w:val="lowKashida"/>
        <w:rPr>
          <w:rStyle w:val="Char2"/>
          <w:rtl/>
        </w:rPr>
      </w:pPr>
      <w:r w:rsidRPr="006E3EB6">
        <w:rPr>
          <w:rStyle w:val="Char8"/>
          <w:rFonts w:hint="cs"/>
          <w:rtl/>
        </w:rPr>
        <w:t>ثان</w:t>
      </w:r>
      <w:r w:rsidR="003616EF" w:rsidRPr="006E3EB6">
        <w:rPr>
          <w:rStyle w:val="Char8"/>
          <w:rFonts w:hint="cs"/>
          <w:rtl/>
        </w:rPr>
        <w:t>ی</w:t>
      </w:r>
      <w:r w:rsidRPr="006E3EB6">
        <w:rPr>
          <w:rStyle w:val="Char8"/>
          <w:rFonts w:hint="cs"/>
          <w:rtl/>
        </w:rPr>
        <w:t>اٌ</w:t>
      </w:r>
      <w:r w:rsidR="00F2781F" w:rsidRPr="006E3EB6">
        <w:rPr>
          <w:rStyle w:val="Char8"/>
          <w:rFonts w:hint="cs"/>
          <w:rtl/>
        </w:rPr>
        <w:t>:</w:t>
      </w:r>
      <w:r w:rsidR="00F2781F" w:rsidRPr="00CD1242">
        <w:rPr>
          <w:rStyle w:val="Char2"/>
          <w:rFonts w:hint="cs"/>
          <w:rtl/>
        </w:rPr>
        <w:t xml:space="preserve"> </w:t>
      </w:r>
      <w:r w:rsidR="00082ACD" w:rsidRPr="00CD1242">
        <w:rPr>
          <w:rStyle w:val="Char2"/>
          <w:rFonts w:hint="cs"/>
          <w:rtl/>
        </w:rPr>
        <w:t>از گمراه</w:t>
      </w:r>
      <w:r w:rsidR="003616EF" w:rsidRPr="00CD1242">
        <w:rPr>
          <w:rStyle w:val="Char2"/>
          <w:rFonts w:hint="cs"/>
          <w:rtl/>
        </w:rPr>
        <w:t>ی</w:t>
      </w:r>
      <w:r w:rsidR="00082ACD" w:rsidRPr="00CD1242">
        <w:rPr>
          <w:rStyle w:val="Char2"/>
          <w:rFonts w:hint="cs"/>
          <w:rtl/>
        </w:rPr>
        <w:t xml:space="preserve"> و انحراف</w:t>
      </w:r>
      <w:r w:rsidR="003616EF" w:rsidRPr="00CD1242">
        <w:rPr>
          <w:rStyle w:val="Char2"/>
          <w:rFonts w:hint="cs"/>
          <w:rtl/>
        </w:rPr>
        <w:t>ی</w:t>
      </w:r>
      <w:r w:rsidR="00082ACD" w:rsidRPr="00CD1242">
        <w:rPr>
          <w:rStyle w:val="Char2"/>
          <w:rFonts w:hint="cs"/>
          <w:rtl/>
        </w:rPr>
        <w:t xml:space="preserve"> </w:t>
      </w:r>
      <w:r w:rsidR="003616EF" w:rsidRPr="00CD1242">
        <w:rPr>
          <w:rStyle w:val="Char2"/>
          <w:rFonts w:hint="cs"/>
          <w:rtl/>
        </w:rPr>
        <w:t>ک</w:t>
      </w:r>
      <w:r w:rsidR="00082ACD" w:rsidRPr="00CD1242">
        <w:rPr>
          <w:rStyle w:val="Char2"/>
          <w:rFonts w:hint="cs"/>
          <w:rtl/>
        </w:rPr>
        <w:t>ه ا</w:t>
      </w:r>
      <w:r w:rsidR="003616EF" w:rsidRPr="00CD1242">
        <w:rPr>
          <w:rStyle w:val="Char2"/>
          <w:rFonts w:hint="cs"/>
          <w:rtl/>
        </w:rPr>
        <w:t>ی</w:t>
      </w:r>
      <w:r w:rsidR="00082ACD" w:rsidRPr="00CD1242">
        <w:rPr>
          <w:rStyle w:val="Char2"/>
          <w:rFonts w:hint="cs"/>
          <w:rtl/>
        </w:rPr>
        <w:t>ن</w:t>
      </w:r>
      <w:r w:rsidR="007F1A42" w:rsidRPr="00CD1242">
        <w:rPr>
          <w:rStyle w:val="Char2"/>
          <w:rFonts w:hint="cs"/>
          <w:rtl/>
        </w:rPr>
        <w:t xml:space="preserve"> </w:t>
      </w:r>
      <w:r w:rsidR="00082ACD" w:rsidRPr="00CD1242">
        <w:rPr>
          <w:rStyle w:val="Char2"/>
          <w:rFonts w:hint="cs"/>
          <w:rtl/>
        </w:rPr>
        <w:t>قوم بدان مبتلا شده است پند و عبرت گ</w:t>
      </w:r>
      <w:r w:rsidR="003616EF" w:rsidRPr="00CD1242">
        <w:rPr>
          <w:rStyle w:val="Char2"/>
          <w:rFonts w:hint="cs"/>
          <w:rtl/>
        </w:rPr>
        <w:t>ی</w:t>
      </w:r>
      <w:r w:rsidR="00082ACD" w:rsidRPr="00CD1242">
        <w:rPr>
          <w:rStyle w:val="Char2"/>
          <w:rFonts w:hint="cs"/>
          <w:rtl/>
        </w:rPr>
        <w:t xml:space="preserve">رند. </w:t>
      </w:r>
      <w:r w:rsidR="003616EF" w:rsidRPr="00CD1242">
        <w:rPr>
          <w:rStyle w:val="Char2"/>
          <w:rFonts w:hint="cs"/>
          <w:rtl/>
        </w:rPr>
        <w:t>ک</w:t>
      </w:r>
      <w:r w:rsidR="00082ACD" w:rsidRPr="00CD1242">
        <w:rPr>
          <w:rStyle w:val="Char2"/>
          <w:rFonts w:hint="cs"/>
          <w:rtl/>
        </w:rPr>
        <w:t>س</w:t>
      </w:r>
      <w:r w:rsidR="003616EF" w:rsidRPr="00CD1242">
        <w:rPr>
          <w:rStyle w:val="Char2"/>
          <w:rFonts w:hint="cs"/>
          <w:rtl/>
        </w:rPr>
        <w:t>ی</w:t>
      </w:r>
      <w:r w:rsidR="00082ACD" w:rsidRPr="00CD1242">
        <w:rPr>
          <w:rStyle w:val="Char2"/>
          <w:rFonts w:hint="cs"/>
          <w:rtl/>
        </w:rPr>
        <w:t xml:space="preserve"> </w:t>
      </w:r>
      <w:r w:rsidR="003616EF" w:rsidRPr="00CD1242">
        <w:rPr>
          <w:rStyle w:val="Char2"/>
          <w:rFonts w:hint="cs"/>
          <w:rtl/>
        </w:rPr>
        <w:t>ک</w:t>
      </w:r>
      <w:r w:rsidR="00082ACD" w:rsidRPr="00CD1242">
        <w:rPr>
          <w:rStyle w:val="Char2"/>
          <w:rFonts w:hint="cs"/>
          <w:rtl/>
        </w:rPr>
        <w:t xml:space="preserve">ه </w:t>
      </w:r>
      <w:r w:rsidR="003616EF" w:rsidRPr="00CD1242">
        <w:rPr>
          <w:rStyle w:val="Char2"/>
          <w:rFonts w:hint="cs"/>
          <w:rtl/>
        </w:rPr>
        <w:t>ک</w:t>
      </w:r>
      <w:r w:rsidR="00082ACD" w:rsidRPr="00CD1242">
        <w:rPr>
          <w:rStyle w:val="Char2"/>
          <w:rFonts w:hint="cs"/>
          <w:rtl/>
        </w:rPr>
        <w:t>م</w:t>
      </w:r>
      <w:r w:rsidR="003616EF" w:rsidRPr="00CD1242">
        <w:rPr>
          <w:rStyle w:val="Char2"/>
          <w:rFonts w:hint="cs"/>
          <w:rtl/>
        </w:rPr>
        <w:t>ی</w:t>
      </w:r>
      <w:r w:rsidR="00082ACD" w:rsidRPr="00CD1242">
        <w:rPr>
          <w:rStyle w:val="Char2"/>
          <w:rFonts w:hint="cs"/>
          <w:rtl/>
        </w:rPr>
        <w:t xml:space="preserve"> عقل داشته باشد آن را در</w:t>
      </w:r>
      <w:r w:rsidR="003616EF" w:rsidRPr="00CD1242">
        <w:rPr>
          <w:rStyle w:val="Char2"/>
          <w:rFonts w:hint="cs"/>
          <w:rtl/>
        </w:rPr>
        <w:t>ک</w:t>
      </w:r>
      <w:r w:rsidR="00082ACD"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082ACD" w:rsidRPr="00CD1242">
        <w:rPr>
          <w:rStyle w:val="Char2"/>
          <w:rFonts w:hint="cs"/>
          <w:rtl/>
        </w:rPr>
        <w:t>. همانند تقرب</w:t>
      </w:r>
      <w:r w:rsidR="000E0383" w:rsidRPr="00CD1242">
        <w:rPr>
          <w:rStyle w:val="Char2"/>
          <w:rFonts w:hint="cs"/>
          <w:rtl/>
        </w:rPr>
        <w:t xml:space="preserve"> آن‌ها </w:t>
      </w:r>
      <w:r w:rsidR="00082ACD" w:rsidRPr="00CD1242">
        <w:rPr>
          <w:rStyle w:val="Char2"/>
          <w:rFonts w:hint="cs"/>
          <w:rtl/>
        </w:rPr>
        <w:t>به خداوند به وس</w:t>
      </w:r>
      <w:r w:rsidR="003616EF" w:rsidRPr="00CD1242">
        <w:rPr>
          <w:rStyle w:val="Char2"/>
          <w:rFonts w:hint="cs"/>
          <w:rtl/>
        </w:rPr>
        <w:t>ی</w:t>
      </w:r>
      <w:r w:rsidR="00082ACD" w:rsidRPr="00CD1242">
        <w:rPr>
          <w:rStyle w:val="Char2"/>
          <w:rFonts w:hint="cs"/>
          <w:rtl/>
        </w:rPr>
        <w:t>له لعنت فرستادن</w:t>
      </w:r>
      <w:r w:rsidRPr="00CD1242">
        <w:rPr>
          <w:rStyle w:val="Char2"/>
          <w:rFonts w:hint="cs"/>
          <w:rtl/>
        </w:rPr>
        <w:t xml:space="preserve"> بر ابوب</w:t>
      </w:r>
      <w:r w:rsidR="003616EF" w:rsidRPr="00CD1242">
        <w:rPr>
          <w:rStyle w:val="Char2"/>
          <w:rFonts w:hint="cs"/>
          <w:rtl/>
        </w:rPr>
        <w:t>ک</w:t>
      </w:r>
      <w:r w:rsidRPr="00CD1242">
        <w:rPr>
          <w:rStyle w:val="Char2"/>
          <w:rFonts w:hint="cs"/>
          <w:rtl/>
        </w:rPr>
        <w:t>ر و عمر در صبح و شب م</w:t>
      </w:r>
      <w:r w:rsidR="003616EF" w:rsidRPr="00CD1242">
        <w:rPr>
          <w:rStyle w:val="Char2"/>
          <w:rFonts w:hint="cs"/>
          <w:rtl/>
        </w:rPr>
        <w:t>ی</w:t>
      </w:r>
      <w:r w:rsidRPr="00CD1242">
        <w:rPr>
          <w:rStyle w:val="Char2"/>
          <w:rFonts w:hint="cs"/>
          <w:rtl/>
        </w:rPr>
        <w:t>‌</w:t>
      </w:r>
      <w:r w:rsidR="00082ACD" w:rsidRPr="00CD1242">
        <w:rPr>
          <w:rStyle w:val="Char2"/>
          <w:rFonts w:hint="cs"/>
          <w:rtl/>
        </w:rPr>
        <w:t xml:space="preserve">پندارند </w:t>
      </w:r>
      <w:r w:rsidR="003616EF" w:rsidRPr="00CD1242">
        <w:rPr>
          <w:rStyle w:val="Char2"/>
          <w:rFonts w:hint="cs"/>
          <w:rtl/>
        </w:rPr>
        <w:t>ک</w:t>
      </w:r>
      <w:r w:rsidR="00082ACD" w:rsidRPr="00CD1242">
        <w:rPr>
          <w:rStyle w:val="Char2"/>
          <w:rFonts w:hint="cs"/>
          <w:rtl/>
        </w:rPr>
        <w:t xml:space="preserve">ه هر </w:t>
      </w:r>
      <w:r w:rsidR="003616EF" w:rsidRPr="00CD1242">
        <w:rPr>
          <w:rStyle w:val="Char2"/>
          <w:rFonts w:hint="cs"/>
          <w:rtl/>
        </w:rPr>
        <w:t>ک</w:t>
      </w:r>
      <w:r w:rsidR="00082ACD" w:rsidRPr="00CD1242">
        <w:rPr>
          <w:rStyle w:val="Char2"/>
          <w:rFonts w:hint="cs"/>
          <w:rtl/>
        </w:rPr>
        <w:t>س روز</w:t>
      </w:r>
      <w:r w:rsidR="003616EF" w:rsidRPr="00CD1242">
        <w:rPr>
          <w:rStyle w:val="Char2"/>
          <w:rFonts w:hint="cs"/>
          <w:rtl/>
        </w:rPr>
        <w:t>ی</w:t>
      </w:r>
      <w:r w:rsidR="00082ACD" w:rsidRPr="00CD1242">
        <w:rPr>
          <w:rStyle w:val="Char2"/>
          <w:rFonts w:hint="cs"/>
          <w:rtl/>
        </w:rPr>
        <w:t xml:space="preserve"> بر</w:t>
      </w:r>
      <w:r w:rsidR="000E0383" w:rsidRPr="00CD1242">
        <w:rPr>
          <w:rStyle w:val="Char2"/>
          <w:rFonts w:hint="cs"/>
          <w:rtl/>
        </w:rPr>
        <w:t xml:space="preserve"> آن‌ها </w:t>
      </w:r>
      <w:r w:rsidR="003616EF" w:rsidRPr="00CD1242">
        <w:rPr>
          <w:rStyle w:val="Char2"/>
          <w:rFonts w:hint="cs"/>
          <w:rtl/>
        </w:rPr>
        <w:t>یک</w:t>
      </w:r>
      <w:r w:rsidR="00082ACD" w:rsidRPr="00CD1242">
        <w:rPr>
          <w:rStyle w:val="Char2"/>
          <w:rFonts w:hint="cs"/>
          <w:rtl/>
        </w:rPr>
        <w:t xml:space="preserve"> بار لعنت بفرستد، در آن روز برا</w:t>
      </w:r>
      <w:r w:rsidR="003616EF" w:rsidRPr="00CD1242">
        <w:rPr>
          <w:rStyle w:val="Char2"/>
          <w:rFonts w:hint="cs"/>
          <w:rtl/>
        </w:rPr>
        <w:t>ی</w:t>
      </w:r>
      <w:r w:rsidR="00082ACD" w:rsidRPr="00CD1242">
        <w:rPr>
          <w:rStyle w:val="Char2"/>
          <w:rFonts w:hint="cs"/>
          <w:rtl/>
        </w:rPr>
        <w:t>ش گناه</w:t>
      </w:r>
      <w:r w:rsidR="003616EF" w:rsidRPr="00CD1242">
        <w:rPr>
          <w:rStyle w:val="Char2"/>
          <w:rFonts w:hint="cs"/>
          <w:rtl/>
        </w:rPr>
        <w:t>ی</w:t>
      </w:r>
      <w:r w:rsidR="00082ACD" w:rsidRPr="00CD1242">
        <w:rPr>
          <w:rStyle w:val="Char2"/>
          <w:rFonts w:hint="cs"/>
          <w:rtl/>
        </w:rPr>
        <w:t xml:space="preserve"> نوشته نم</w:t>
      </w:r>
      <w:r w:rsidR="003616EF" w:rsidRPr="00CD1242">
        <w:rPr>
          <w:rStyle w:val="Char2"/>
          <w:rFonts w:hint="cs"/>
          <w:rtl/>
        </w:rPr>
        <w:t>ی</w:t>
      </w:r>
      <w:r w:rsidR="00082ACD" w:rsidRPr="00CD1242">
        <w:rPr>
          <w:rStyle w:val="Char2"/>
          <w:rFonts w:hint="cs"/>
          <w:rtl/>
        </w:rPr>
        <w:t>‌شود.!!</w:t>
      </w:r>
    </w:p>
    <w:p w:rsidR="000808E5" w:rsidRPr="00CD1242" w:rsidRDefault="00082ACD" w:rsidP="00CD1242">
      <w:pPr>
        <w:bidi/>
        <w:ind w:firstLine="284"/>
        <w:jc w:val="lowKashida"/>
        <w:rPr>
          <w:rStyle w:val="Char2"/>
          <w:rtl/>
        </w:rPr>
      </w:pPr>
      <w:r w:rsidRPr="00CD1242">
        <w:rPr>
          <w:rStyle w:val="Char2"/>
          <w:rFonts w:hint="cs"/>
          <w:rtl/>
        </w:rPr>
        <w:t>ز</w:t>
      </w:r>
      <w:r w:rsidR="003616EF" w:rsidRPr="00CD1242">
        <w:rPr>
          <w:rStyle w:val="Char2"/>
          <w:rFonts w:hint="cs"/>
          <w:rtl/>
        </w:rPr>
        <w:t>ی</w:t>
      </w:r>
      <w:r w:rsidRPr="00CD1242">
        <w:rPr>
          <w:rStyle w:val="Char2"/>
          <w:rFonts w:hint="cs"/>
          <w:rtl/>
        </w:rPr>
        <w:t>را</w:t>
      </w:r>
      <w:r w:rsidR="00F2781F" w:rsidRPr="00CD1242">
        <w:rPr>
          <w:rStyle w:val="Char2"/>
          <w:rFonts w:hint="cs"/>
          <w:rtl/>
        </w:rPr>
        <w:t xml:space="preserve"> عموم عاقلان ا</w:t>
      </w:r>
      <w:r w:rsidR="003616EF" w:rsidRPr="00CD1242">
        <w:rPr>
          <w:rStyle w:val="Char2"/>
          <w:rFonts w:hint="cs"/>
          <w:rtl/>
        </w:rPr>
        <w:t>ی</w:t>
      </w:r>
      <w:r w:rsidR="00F2781F" w:rsidRPr="00CD1242">
        <w:rPr>
          <w:rStyle w:val="Char2"/>
          <w:rFonts w:hint="cs"/>
          <w:rtl/>
        </w:rPr>
        <w:t>ن امت و حت</w:t>
      </w:r>
      <w:r w:rsidR="003616EF" w:rsidRPr="00CD1242">
        <w:rPr>
          <w:rStyle w:val="Char2"/>
          <w:rFonts w:hint="cs"/>
          <w:rtl/>
        </w:rPr>
        <w:t>ی</w:t>
      </w:r>
      <w:r w:rsidR="00F2781F" w:rsidRPr="00CD1242">
        <w:rPr>
          <w:rStyle w:val="Char2"/>
          <w:rFonts w:hint="cs"/>
          <w:rtl/>
        </w:rPr>
        <w:t xml:space="preserve"> بق</w:t>
      </w:r>
      <w:r w:rsidR="003616EF" w:rsidRPr="00CD1242">
        <w:rPr>
          <w:rStyle w:val="Char2"/>
          <w:rFonts w:hint="cs"/>
          <w:rtl/>
        </w:rPr>
        <w:t>ی</w:t>
      </w:r>
      <w:r w:rsidR="00F2781F" w:rsidRPr="00CD1242">
        <w:rPr>
          <w:rStyle w:val="Char2"/>
          <w:rFonts w:hint="cs"/>
          <w:rtl/>
        </w:rPr>
        <w:t>ه پ</w:t>
      </w:r>
      <w:r w:rsidR="003616EF" w:rsidRPr="00CD1242">
        <w:rPr>
          <w:rStyle w:val="Char2"/>
          <w:rFonts w:hint="cs"/>
          <w:rtl/>
        </w:rPr>
        <w:t>ی</w:t>
      </w:r>
      <w:r w:rsidR="00F2781F" w:rsidRPr="00CD1242">
        <w:rPr>
          <w:rStyle w:val="Char2"/>
          <w:rFonts w:hint="cs"/>
          <w:rtl/>
        </w:rPr>
        <w:t>روان اد</w:t>
      </w:r>
      <w:r w:rsidR="003616EF" w:rsidRPr="00CD1242">
        <w:rPr>
          <w:rStyle w:val="Char2"/>
          <w:rFonts w:hint="cs"/>
          <w:rtl/>
        </w:rPr>
        <w:t>ی</w:t>
      </w:r>
      <w:r w:rsidR="00F2781F" w:rsidRPr="00CD1242">
        <w:rPr>
          <w:rStyle w:val="Char2"/>
          <w:rFonts w:hint="cs"/>
          <w:rtl/>
        </w:rPr>
        <w:t>ان آسمان</w:t>
      </w:r>
      <w:r w:rsidR="003616EF" w:rsidRPr="00CD1242">
        <w:rPr>
          <w:rStyle w:val="Char2"/>
          <w:rFonts w:hint="cs"/>
          <w:rtl/>
        </w:rPr>
        <w:t>ی</w:t>
      </w:r>
      <w:r w:rsidR="00F2781F" w:rsidRPr="00CD1242">
        <w:rPr>
          <w:rStyle w:val="Char2"/>
          <w:rFonts w:hint="cs"/>
          <w:rtl/>
        </w:rPr>
        <w:t xml:space="preserve"> به طور ضرور</w:t>
      </w:r>
      <w:r w:rsidR="003616EF" w:rsidRPr="00CD1242">
        <w:rPr>
          <w:rStyle w:val="Char2"/>
          <w:rFonts w:hint="cs"/>
          <w:rtl/>
        </w:rPr>
        <w:t>ی</w:t>
      </w:r>
      <w:r w:rsidR="00F2781F" w:rsidRPr="00CD1242">
        <w:rPr>
          <w:rStyle w:val="Char2"/>
          <w:rFonts w:hint="cs"/>
          <w:rtl/>
        </w:rPr>
        <w:t xml:space="preserve"> از د</w:t>
      </w:r>
      <w:r w:rsidR="003616EF" w:rsidRPr="00CD1242">
        <w:rPr>
          <w:rStyle w:val="Char2"/>
          <w:rFonts w:hint="cs"/>
          <w:rtl/>
        </w:rPr>
        <w:t>ی</w:t>
      </w:r>
      <w:r w:rsidR="00F2781F" w:rsidRPr="00CD1242">
        <w:rPr>
          <w:rStyle w:val="Char2"/>
          <w:rFonts w:hint="cs"/>
          <w:rtl/>
        </w:rPr>
        <w:t>ن اله</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ی</w:t>
      </w:r>
      <w:r w:rsidR="00F82F77" w:rsidRPr="00CD1242">
        <w:rPr>
          <w:rStyle w:val="Char2"/>
          <w:rFonts w:hint="cs"/>
          <w:rtl/>
        </w:rPr>
        <w:t>‌</w:t>
      </w:r>
      <w:r w:rsidR="00F2781F" w:rsidRPr="00CD1242">
        <w:rPr>
          <w:rStyle w:val="Char2"/>
          <w:rFonts w:hint="cs"/>
          <w:rtl/>
        </w:rPr>
        <w:t xml:space="preserve">فهمند </w:t>
      </w:r>
      <w:r w:rsidR="003616EF" w:rsidRPr="00CD1242">
        <w:rPr>
          <w:rStyle w:val="Char2"/>
          <w:rFonts w:hint="cs"/>
          <w:rtl/>
        </w:rPr>
        <w:t>ک</w:t>
      </w:r>
      <w:r w:rsidR="00F2781F" w:rsidRPr="00CD1242">
        <w:rPr>
          <w:rStyle w:val="Char2"/>
          <w:rFonts w:hint="cs"/>
          <w:rtl/>
        </w:rPr>
        <w:t>ه خداوند ه</w:t>
      </w:r>
      <w:r w:rsidR="003616EF" w:rsidRPr="00CD1242">
        <w:rPr>
          <w:rStyle w:val="Char2"/>
          <w:rFonts w:hint="cs"/>
          <w:rtl/>
        </w:rPr>
        <w:t>ی</w:t>
      </w:r>
      <w:r w:rsidR="00F2781F" w:rsidRPr="00CD1242">
        <w:rPr>
          <w:rStyle w:val="Char2"/>
          <w:rFonts w:hint="cs"/>
          <w:rtl/>
        </w:rPr>
        <w:t>چ امت</w:t>
      </w:r>
      <w:r w:rsidR="003616EF" w:rsidRPr="00CD1242">
        <w:rPr>
          <w:rStyle w:val="Char2"/>
          <w:rFonts w:hint="cs"/>
          <w:rtl/>
        </w:rPr>
        <w:t>ی</w:t>
      </w:r>
      <w:r w:rsidR="00F2781F" w:rsidRPr="00CD1242">
        <w:rPr>
          <w:rStyle w:val="Char2"/>
          <w:rFonts w:hint="cs"/>
          <w:rtl/>
        </w:rPr>
        <w:t xml:space="preserve"> را به لعنت </w:t>
      </w:r>
      <w:r w:rsidRPr="00CD1242">
        <w:rPr>
          <w:rStyle w:val="Char2"/>
          <w:rFonts w:hint="cs"/>
          <w:rtl/>
        </w:rPr>
        <w:t>فرستادن بر</w:t>
      </w:r>
      <w:r w:rsidR="00F2781F" w:rsidRPr="00CD1242">
        <w:rPr>
          <w:rStyle w:val="Char2"/>
          <w:rFonts w:hint="cs"/>
          <w:rtl/>
        </w:rPr>
        <w:t xml:space="preserve"> ه</w:t>
      </w:r>
      <w:r w:rsidR="003616EF" w:rsidRPr="00CD1242">
        <w:rPr>
          <w:rStyle w:val="Char2"/>
          <w:rFonts w:hint="cs"/>
          <w:rtl/>
        </w:rPr>
        <w:t>ی</w:t>
      </w:r>
      <w:r w:rsidR="00F2781F" w:rsidRPr="00CD1242">
        <w:rPr>
          <w:rStyle w:val="Char2"/>
          <w:rFonts w:hint="cs"/>
          <w:rtl/>
        </w:rPr>
        <w:t xml:space="preserve">چ </w:t>
      </w:r>
      <w:r w:rsidR="003616EF" w:rsidRPr="00CD1242">
        <w:rPr>
          <w:rStyle w:val="Char2"/>
          <w:rFonts w:hint="cs"/>
          <w:rtl/>
        </w:rPr>
        <w:t>ک</w:t>
      </w:r>
      <w:r w:rsidR="00F2781F" w:rsidRPr="00CD1242">
        <w:rPr>
          <w:rStyle w:val="Char2"/>
          <w:rFonts w:hint="cs"/>
          <w:rtl/>
        </w:rPr>
        <w:t>افر</w:t>
      </w:r>
      <w:r w:rsidR="003616EF" w:rsidRPr="00CD1242">
        <w:rPr>
          <w:rStyle w:val="Char2"/>
          <w:rFonts w:hint="cs"/>
          <w:rtl/>
        </w:rPr>
        <w:t>ی</w:t>
      </w:r>
      <w:r w:rsidRPr="00CD1242">
        <w:rPr>
          <w:rStyle w:val="Char2"/>
          <w:rFonts w:hint="cs"/>
          <w:rtl/>
        </w:rPr>
        <w:t xml:space="preserve"> دستور نداده</w:t>
      </w:r>
      <w:r w:rsidR="00740248">
        <w:rPr>
          <w:rStyle w:val="Char2"/>
          <w:rFonts w:hint="cs"/>
          <w:rtl/>
        </w:rPr>
        <w:t xml:space="preserve"> </w:t>
      </w:r>
      <w:r w:rsidR="00F2781F" w:rsidRPr="00CD1242">
        <w:rPr>
          <w:rStyle w:val="Char2"/>
          <w:rFonts w:hint="cs"/>
          <w:rtl/>
        </w:rPr>
        <w:t>است، حت</w:t>
      </w:r>
      <w:r w:rsidR="003616EF" w:rsidRPr="00CD1242">
        <w:rPr>
          <w:rStyle w:val="Char2"/>
          <w:rFonts w:hint="cs"/>
          <w:rtl/>
        </w:rPr>
        <w:t>ی</w:t>
      </w:r>
      <w:r w:rsidR="00F2781F" w:rsidRPr="00CD1242">
        <w:rPr>
          <w:rStyle w:val="Char2"/>
          <w:rFonts w:hint="cs"/>
          <w:rtl/>
        </w:rPr>
        <w:t xml:space="preserve"> اگر آن </w:t>
      </w:r>
      <w:r w:rsidRPr="00CD1242">
        <w:rPr>
          <w:rStyle w:val="Char2"/>
          <w:rFonts w:hint="cs"/>
          <w:rtl/>
        </w:rPr>
        <w:t>فرد</w:t>
      </w:r>
      <w:r w:rsidR="00F2781F" w:rsidRPr="00CD1242">
        <w:rPr>
          <w:rStyle w:val="Char2"/>
          <w:rFonts w:hint="cs"/>
          <w:rtl/>
        </w:rPr>
        <w:t xml:space="preserve"> از </w:t>
      </w:r>
      <w:r w:rsidR="003616EF" w:rsidRPr="00CD1242">
        <w:rPr>
          <w:rStyle w:val="Char2"/>
          <w:rFonts w:hint="cs"/>
          <w:rtl/>
        </w:rPr>
        <w:t>ک</w:t>
      </w:r>
      <w:r w:rsidR="00F2781F" w:rsidRPr="00CD1242">
        <w:rPr>
          <w:rStyle w:val="Char2"/>
          <w:rFonts w:hint="cs"/>
          <w:rtl/>
        </w:rPr>
        <w:t>افرتر</w:t>
      </w:r>
      <w:r w:rsidR="003616EF" w:rsidRPr="00CD1242">
        <w:rPr>
          <w:rStyle w:val="Char2"/>
          <w:rFonts w:hint="cs"/>
          <w:rtl/>
        </w:rPr>
        <w:t>ی</w:t>
      </w:r>
      <w:r w:rsidR="00F2781F" w:rsidRPr="00CD1242">
        <w:rPr>
          <w:rStyle w:val="Char2"/>
          <w:rFonts w:hint="cs"/>
          <w:rtl/>
        </w:rPr>
        <w:t>ن مردم باشد، بل</w:t>
      </w:r>
      <w:r w:rsidR="003616EF" w:rsidRPr="00CD1242">
        <w:rPr>
          <w:rStyle w:val="Char2"/>
          <w:rFonts w:hint="cs"/>
          <w:rtl/>
        </w:rPr>
        <w:t>ک</w:t>
      </w:r>
      <w:r w:rsidR="00F2781F" w:rsidRPr="00CD1242">
        <w:rPr>
          <w:rStyle w:val="Char2"/>
          <w:rFonts w:hint="cs"/>
          <w:rtl/>
        </w:rPr>
        <w:t>ه حت</w:t>
      </w:r>
      <w:r w:rsidR="003616EF" w:rsidRPr="00CD1242">
        <w:rPr>
          <w:rStyle w:val="Char2"/>
          <w:rFonts w:hint="cs"/>
          <w:rtl/>
        </w:rPr>
        <w:t>ی</w:t>
      </w:r>
      <w:r w:rsidR="00F2781F" w:rsidRPr="00CD1242">
        <w:rPr>
          <w:rStyle w:val="Char2"/>
          <w:rFonts w:hint="cs"/>
          <w:rtl/>
        </w:rPr>
        <w:t xml:space="preserve"> لعن</w:t>
      </w:r>
      <w:r w:rsidRPr="00CD1242">
        <w:rPr>
          <w:rStyle w:val="Char2"/>
          <w:rFonts w:hint="cs"/>
          <w:rtl/>
        </w:rPr>
        <w:t xml:space="preserve"> </w:t>
      </w:r>
      <w:r w:rsidR="003616EF" w:rsidRPr="00CD1242">
        <w:rPr>
          <w:rStyle w:val="Char2"/>
          <w:rFonts w:hint="cs"/>
          <w:rtl/>
        </w:rPr>
        <w:t>ک</w:t>
      </w:r>
      <w:r w:rsidRPr="00CD1242">
        <w:rPr>
          <w:rStyle w:val="Char2"/>
          <w:rFonts w:hint="cs"/>
          <w:rtl/>
        </w:rPr>
        <w:t>ردن</w:t>
      </w:r>
      <w:r w:rsidR="00F2781F" w:rsidRPr="00CD1242">
        <w:rPr>
          <w:rStyle w:val="Char2"/>
          <w:rFonts w:hint="cs"/>
          <w:rtl/>
        </w:rPr>
        <w:t xml:space="preserve"> ابل</w:t>
      </w:r>
      <w:r w:rsidR="003616EF" w:rsidRPr="00CD1242">
        <w:rPr>
          <w:rStyle w:val="Char2"/>
          <w:rFonts w:hint="cs"/>
          <w:rtl/>
        </w:rPr>
        <w:t>ی</w:t>
      </w:r>
      <w:r w:rsidR="00F2781F" w:rsidRPr="00CD1242">
        <w:rPr>
          <w:rStyle w:val="Char2"/>
          <w:rFonts w:hint="cs"/>
          <w:rtl/>
        </w:rPr>
        <w:t>س لع</w:t>
      </w:r>
      <w:r w:rsidR="003616EF" w:rsidRPr="00CD1242">
        <w:rPr>
          <w:rStyle w:val="Char2"/>
          <w:rFonts w:hint="cs"/>
          <w:rtl/>
        </w:rPr>
        <w:t>ی</w:t>
      </w:r>
      <w:r w:rsidR="00F2781F" w:rsidRPr="00CD1242">
        <w:rPr>
          <w:rStyle w:val="Char2"/>
          <w:rFonts w:hint="cs"/>
          <w:rtl/>
        </w:rPr>
        <w:t xml:space="preserve">ن و مطرود را هم </w:t>
      </w:r>
      <w:r w:rsidR="003616EF" w:rsidRPr="00CD1242">
        <w:rPr>
          <w:rStyle w:val="Char2"/>
          <w:rFonts w:hint="cs"/>
          <w:rtl/>
        </w:rPr>
        <w:t>ک</w:t>
      </w:r>
      <w:r w:rsidR="00F2781F" w:rsidRPr="00CD1242">
        <w:rPr>
          <w:rStyle w:val="Char2"/>
          <w:rFonts w:hint="cs"/>
          <w:rtl/>
        </w:rPr>
        <w:t>ه صبح و شب از رحمت اله</w:t>
      </w:r>
      <w:r w:rsidR="003616EF" w:rsidRPr="00CD1242">
        <w:rPr>
          <w:rStyle w:val="Char2"/>
          <w:rFonts w:hint="cs"/>
          <w:rtl/>
        </w:rPr>
        <w:t>ی</w:t>
      </w:r>
      <w:r w:rsidR="00F2781F" w:rsidRPr="00CD1242">
        <w:rPr>
          <w:rStyle w:val="Char2"/>
          <w:rFonts w:hint="cs"/>
          <w:rtl/>
        </w:rPr>
        <w:t xml:space="preserve"> محروم است، برا</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تقرب قرار نداده تا در</w:t>
      </w:r>
      <w:r w:rsidRPr="00CD1242">
        <w:rPr>
          <w:rStyle w:val="Char2"/>
          <w:rFonts w:hint="cs"/>
          <w:rtl/>
        </w:rPr>
        <w:t xml:space="preserve"> </w:t>
      </w:r>
      <w:r w:rsidR="00F82F77" w:rsidRPr="00CD1242">
        <w:rPr>
          <w:rStyle w:val="Char2"/>
          <w:rFonts w:hint="cs"/>
          <w:rtl/>
        </w:rPr>
        <w:t>دعا</w:t>
      </w:r>
      <w:r w:rsidRPr="00CD1242">
        <w:rPr>
          <w:rStyle w:val="Char2"/>
          <w:rFonts w:hint="cs"/>
          <w:rtl/>
        </w:rPr>
        <w:t>ها</w:t>
      </w:r>
      <w:r w:rsidR="003616EF" w:rsidRPr="00CD1242">
        <w:rPr>
          <w:rStyle w:val="Char2"/>
          <w:rFonts w:hint="cs"/>
          <w:rtl/>
        </w:rPr>
        <w:t>ی</w:t>
      </w:r>
      <w:r w:rsidR="00F2781F" w:rsidRPr="00CD1242">
        <w:rPr>
          <w:rStyle w:val="Char2"/>
          <w:rFonts w:hint="cs"/>
          <w:rtl/>
        </w:rPr>
        <w:t xml:space="preserve"> خاص او را لعن </w:t>
      </w:r>
      <w:r w:rsidR="003616EF" w:rsidRPr="00CD1242">
        <w:rPr>
          <w:rStyle w:val="Char2"/>
          <w:rFonts w:hint="cs"/>
          <w:rtl/>
        </w:rPr>
        <w:t>ک</w:t>
      </w:r>
      <w:r w:rsidR="00A30194" w:rsidRPr="00CD1242">
        <w:rPr>
          <w:rStyle w:val="Char2"/>
          <w:rFonts w:hint="cs"/>
          <w:rtl/>
        </w:rPr>
        <w:t>نند</w:t>
      </w:r>
      <w:r w:rsidR="00F2781F" w:rsidRPr="00CD1242">
        <w:rPr>
          <w:rStyle w:val="Char2"/>
          <w:rFonts w:hint="cs"/>
          <w:rtl/>
        </w:rPr>
        <w:t xml:space="preserve">، چنان </w:t>
      </w:r>
      <w:r w:rsidR="003616EF" w:rsidRPr="00CD1242">
        <w:rPr>
          <w:rStyle w:val="Char2"/>
          <w:rFonts w:hint="cs"/>
          <w:rtl/>
        </w:rPr>
        <w:t>ک</w:t>
      </w:r>
      <w:r w:rsidR="00F2781F" w:rsidRPr="00CD1242">
        <w:rPr>
          <w:rStyle w:val="Char2"/>
          <w:rFonts w:hint="cs"/>
          <w:rtl/>
        </w:rPr>
        <w:t xml:space="preserve">ه </w:t>
      </w:r>
      <w:r w:rsidR="00F06FB3" w:rsidRPr="00CD1242">
        <w:rPr>
          <w:rStyle w:val="Char2"/>
          <w:rFonts w:hint="cs"/>
          <w:rtl/>
        </w:rPr>
        <w:t>ش</w:t>
      </w:r>
      <w:r w:rsidR="003616EF" w:rsidRPr="00CD1242">
        <w:rPr>
          <w:rStyle w:val="Char2"/>
          <w:rFonts w:hint="cs"/>
          <w:rtl/>
        </w:rPr>
        <w:t>ی</w:t>
      </w:r>
      <w:r w:rsidR="00F06FB3" w:rsidRPr="00CD1242">
        <w:rPr>
          <w:rStyle w:val="Char2"/>
          <w:rFonts w:hint="cs"/>
          <w:rtl/>
        </w:rPr>
        <w:t>ع</w:t>
      </w:r>
      <w:r w:rsidR="003616EF" w:rsidRPr="00CD1242">
        <w:rPr>
          <w:rStyle w:val="Char2"/>
          <w:rFonts w:hint="cs"/>
          <w:rtl/>
        </w:rPr>
        <w:t>ی</w:t>
      </w:r>
      <w:r w:rsidR="00F06FB3"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با لعن </w:t>
      </w:r>
      <w:r w:rsidR="003616EF" w:rsidRPr="00CD1242">
        <w:rPr>
          <w:rStyle w:val="Char2"/>
          <w:rFonts w:hint="cs"/>
          <w:rtl/>
        </w:rPr>
        <w:t>ک</w:t>
      </w:r>
      <w:r w:rsidRPr="00CD1242">
        <w:rPr>
          <w:rStyle w:val="Char2"/>
          <w:rFonts w:hint="cs"/>
          <w:rtl/>
        </w:rPr>
        <w:t xml:space="preserve">ردن </w:t>
      </w:r>
      <w:r w:rsidR="00F2781F" w:rsidRPr="00CD1242">
        <w:rPr>
          <w:rStyle w:val="Char2"/>
          <w:rFonts w:hint="cs"/>
          <w:rtl/>
        </w:rPr>
        <w:t>ابوب</w:t>
      </w:r>
      <w:r w:rsidR="003616EF" w:rsidRPr="00CD1242">
        <w:rPr>
          <w:rStyle w:val="Char2"/>
          <w:rFonts w:hint="cs"/>
          <w:rtl/>
        </w:rPr>
        <w:t>ک</w:t>
      </w:r>
      <w:r w:rsidR="00F2781F" w:rsidRPr="00CD1242">
        <w:rPr>
          <w:rStyle w:val="Char2"/>
          <w:rFonts w:hint="cs"/>
          <w:rtl/>
        </w:rPr>
        <w:t>ر و عمر</w:t>
      </w:r>
      <w:r w:rsidR="000808E5" w:rsidRPr="00CD1242">
        <w:rPr>
          <w:rStyle w:val="Char2"/>
          <w:rFonts w:hint="cs"/>
          <w:rtl/>
        </w:rPr>
        <w:t xml:space="preserve"> به خدا</w:t>
      </w:r>
      <w:r w:rsidR="00F2781F" w:rsidRPr="00CD1242">
        <w:rPr>
          <w:rStyle w:val="Char2"/>
          <w:rFonts w:hint="cs"/>
          <w:rtl/>
        </w:rPr>
        <w:t xml:space="preserve"> تقرب </w:t>
      </w:r>
      <w:r w:rsidR="00200DD6" w:rsidRPr="00CD1242">
        <w:rPr>
          <w:rStyle w:val="Char2"/>
          <w:rFonts w:hint="cs"/>
          <w:rtl/>
        </w:rPr>
        <w:t>م</w:t>
      </w:r>
      <w:r w:rsidR="003616EF" w:rsidRPr="00CD1242">
        <w:rPr>
          <w:rStyle w:val="Char2"/>
          <w:rFonts w:hint="cs"/>
          <w:rtl/>
        </w:rPr>
        <w:t>ی</w:t>
      </w:r>
      <w:r w:rsidR="00200DD6" w:rsidRPr="00CD1242">
        <w:rPr>
          <w:rStyle w:val="Char2"/>
          <w:rFonts w:hint="cs"/>
          <w:rtl/>
        </w:rPr>
        <w:t>‌جو</w:t>
      </w:r>
      <w:r w:rsidR="003616EF" w:rsidRPr="00CD1242">
        <w:rPr>
          <w:rStyle w:val="Char2"/>
          <w:rFonts w:hint="cs"/>
          <w:rtl/>
        </w:rPr>
        <w:t>ی</w:t>
      </w:r>
      <w:r w:rsidR="00F2781F" w:rsidRPr="00CD1242">
        <w:rPr>
          <w:rStyle w:val="Char2"/>
          <w:rFonts w:hint="cs"/>
          <w:rtl/>
        </w:rPr>
        <w:t>ند</w:t>
      </w:r>
      <w:r w:rsidR="00F82F77" w:rsidRPr="00CD1242">
        <w:rPr>
          <w:rStyle w:val="Char2"/>
          <w:rFonts w:hint="cs"/>
          <w:rtl/>
        </w:rPr>
        <w:t>.</w:t>
      </w:r>
      <w:r w:rsidR="00F2781F" w:rsidRPr="00CD1242">
        <w:rPr>
          <w:rStyle w:val="Char2"/>
          <w:rFonts w:hint="cs"/>
          <w:rtl/>
        </w:rPr>
        <w:t xml:space="preserve"> حت</w:t>
      </w:r>
      <w:r w:rsidR="003616EF" w:rsidRPr="00CD1242">
        <w:rPr>
          <w:rStyle w:val="Char2"/>
          <w:rFonts w:hint="cs"/>
          <w:rtl/>
        </w:rPr>
        <w:t>ی</w:t>
      </w:r>
      <w:r w:rsidR="00F2781F" w:rsidRPr="00CD1242">
        <w:rPr>
          <w:rStyle w:val="Char2"/>
          <w:rFonts w:hint="cs"/>
          <w:rtl/>
        </w:rPr>
        <w:t xml:space="preserve"> من با اطلاع</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0808E5" w:rsidRPr="00CD1242">
        <w:rPr>
          <w:rStyle w:val="Char2"/>
          <w:rFonts w:hint="cs"/>
          <w:rtl/>
        </w:rPr>
        <w:t xml:space="preserve"> از</w:t>
      </w:r>
      <w:r w:rsidR="00F2781F" w:rsidRPr="00CD1242">
        <w:rPr>
          <w:rStyle w:val="Char2"/>
          <w:rFonts w:hint="cs"/>
          <w:rtl/>
        </w:rPr>
        <w:t xml:space="preserve"> بس</w:t>
      </w:r>
      <w:r w:rsidR="003616EF" w:rsidRPr="00CD1242">
        <w:rPr>
          <w:rStyle w:val="Char2"/>
          <w:rFonts w:hint="cs"/>
          <w:rtl/>
        </w:rPr>
        <w:t>ی</w:t>
      </w:r>
      <w:r w:rsidR="00F2781F" w:rsidRPr="00CD1242">
        <w:rPr>
          <w:rStyle w:val="Char2"/>
          <w:rFonts w:hint="cs"/>
          <w:rtl/>
        </w:rPr>
        <w:t>ار</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تب </w:t>
      </w:r>
      <w:r w:rsidR="000808E5" w:rsidRPr="00CD1242">
        <w:rPr>
          <w:rStyle w:val="Char2"/>
          <w:rFonts w:hint="cs"/>
          <w:rtl/>
        </w:rPr>
        <w:t>امام</w:t>
      </w:r>
      <w:r w:rsidR="003616EF" w:rsidRPr="00CD1242">
        <w:rPr>
          <w:rStyle w:val="Char2"/>
          <w:rFonts w:hint="cs"/>
          <w:rtl/>
        </w:rPr>
        <w:t>ی</w:t>
      </w:r>
      <w:r w:rsidR="000808E5" w:rsidRPr="00CD1242">
        <w:rPr>
          <w:rStyle w:val="Char2"/>
          <w:rFonts w:hint="cs"/>
          <w:rtl/>
        </w:rPr>
        <w:t xml:space="preserve">ه </w:t>
      </w:r>
      <w:r w:rsidR="00F06FB3" w:rsidRPr="00CD1242">
        <w:rPr>
          <w:rStyle w:val="Char2"/>
          <w:rFonts w:hint="cs"/>
          <w:rtl/>
        </w:rPr>
        <w:t xml:space="preserve">دارم </w:t>
      </w:r>
      <w:r w:rsidR="00F2781F" w:rsidRPr="00CD1242">
        <w:rPr>
          <w:rStyle w:val="Char2"/>
          <w:rFonts w:hint="cs"/>
          <w:rtl/>
        </w:rPr>
        <w:t>دعاها</w:t>
      </w:r>
      <w:r w:rsidR="003616EF" w:rsidRPr="00CD1242">
        <w:rPr>
          <w:rStyle w:val="Char2"/>
          <w:rFonts w:hint="cs"/>
          <w:rtl/>
        </w:rPr>
        <w:t>ی</w:t>
      </w:r>
      <w:r w:rsidR="00F2781F" w:rsidRPr="00CD1242">
        <w:rPr>
          <w:rStyle w:val="Char2"/>
          <w:rFonts w:hint="cs"/>
          <w:rtl/>
        </w:rPr>
        <w:t xml:space="preserve"> </w:t>
      </w:r>
      <w:r w:rsidR="000808E5" w:rsidRPr="00CD1242">
        <w:rPr>
          <w:rStyle w:val="Char2"/>
          <w:rFonts w:hint="cs"/>
          <w:rtl/>
        </w:rPr>
        <w:t>عموم</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ی</w:t>
      </w:r>
      <w:r w:rsidR="00F2781F" w:rsidRPr="00CD1242">
        <w:rPr>
          <w:rStyle w:val="Char2"/>
          <w:rFonts w:hint="cs"/>
          <w:rtl/>
        </w:rPr>
        <w:t xml:space="preserve">ا </w:t>
      </w:r>
      <w:r w:rsidR="000808E5" w:rsidRPr="00CD1242">
        <w:rPr>
          <w:rStyle w:val="Char2"/>
          <w:rFonts w:hint="cs"/>
          <w:rtl/>
        </w:rPr>
        <w:t>و</w:t>
      </w:r>
      <w:r w:rsidR="003616EF" w:rsidRPr="00CD1242">
        <w:rPr>
          <w:rStyle w:val="Char2"/>
          <w:rFonts w:hint="cs"/>
          <w:rtl/>
        </w:rPr>
        <w:t>ی</w:t>
      </w:r>
      <w:r w:rsidR="000808E5" w:rsidRPr="00CD1242">
        <w:rPr>
          <w:rStyle w:val="Char2"/>
          <w:rFonts w:hint="cs"/>
          <w:rtl/>
        </w:rPr>
        <w:t>ژه</w:t>
      </w:r>
      <w:r w:rsidR="00F06FB3" w:rsidRPr="00CD1242">
        <w:rPr>
          <w:rStyle w:val="Char2"/>
          <w:rFonts w:hint="cs"/>
          <w:rtl/>
        </w:rPr>
        <w:t>‌</w:t>
      </w:r>
      <w:r w:rsidR="000808E5" w:rsidRPr="00CD1242">
        <w:rPr>
          <w:rStyle w:val="Char2"/>
          <w:rFonts w:hint="cs"/>
          <w:rtl/>
        </w:rPr>
        <w:t>ا</w:t>
      </w:r>
      <w:r w:rsidR="003616EF" w:rsidRPr="00CD1242">
        <w:rPr>
          <w:rStyle w:val="Char2"/>
          <w:rFonts w:hint="cs"/>
          <w:rtl/>
        </w:rPr>
        <w:t>ی</w:t>
      </w:r>
      <w:r w:rsidR="00F2781F" w:rsidRPr="00CD1242">
        <w:rPr>
          <w:rStyle w:val="Char2"/>
          <w:rFonts w:hint="cs"/>
          <w:rtl/>
        </w:rPr>
        <w:t xml:space="preserve"> برا</w:t>
      </w:r>
      <w:r w:rsidR="003616EF" w:rsidRPr="00CD1242">
        <w:rPr>
          <w:rStyle w:val="Char2"/>
          <w:rFonts w:hint="cs"/>
          <w:rtl/>
        </w:rPr>
        <w:t>ی</w:t>
      </w:r>
      <w:r w:rsidR="00F2781F" w:rsidRPr="00CD1242">
        <w:rPr>
          <w:rStyle w:val="Char2"/>
          <w:rFonts w:hint="cs"/>
          <w:rtl/>
        </w:rPr>
        <w:t xml:space="preserve"> لعن ابوجهل</w:t>
      </w:r>
      <w:r w:rsidR="000808E5" w:rsidRPr="00CD1242">
        <w:rPr>
          <w:rStyle w:val="Char2"/>
          <w:rFonts w:hint="cs"/>
          <w:rtl/>
        </w:rPr>
        <w:t>،</w:t>
      </w:r>
      <w:r w:rsidR="00F2781F" w:rsidRPr="00CD1242">
        <w:rPr>
          <w:rStyle w:val="Char2"/>
          <w:rFonts w:hint="cs"/>
          <w:rtl/>
        </w:rPr>
        <w:t xml:space="preserve"> </w:t>
      </w:r>
      <w:r w:rsidR="003616EF" w:rsidRPr="00CD1242">
        <w:rPr>
          <w:rStyle w:val="Char2"/>
          <w:rFonts w:hint="cs"/>
          <w:rtl/>
        </w:rPr>
        <w:t>ی</w:t>
      </w:r>
      <w:r w:rsidR="00F2781F" w:rsidRPr="00CD1242">
        <w:rPr>
          <w:rStyle w:val="Char2"/>
          <w:rFonts w:hint="cs"/>
          <w:rtl/>
        </w:rPr>
        <w:t>ا ام</w:t>
      </w:r>
      <w:r w:rsidR="003616EF" w:rsidRPr="00CD1242">
        <w:rPr>
          <w:rStyle w:val="Char2"/>
          <w:rFonts w:hint="cs"/>
          <w:rtl/>
        </w:rPr>
        <w:t>ی</w:t>
      </w:r>
      <w:r w:rsidR="00F2781F" w:rsidRPr="00CD1242">
        <w:rPr>
          <w:rStyle w:val="Char2"/>
          <w:rFonts w:hint="cs"/>
          <w:rtl/>
        </w:rPr>
        <w:t xml:space="preserve">ه بن خلف </w:t>
      </w:r>
      <w:r w:rsidR="003616EF" w:rsidRPr="00CD1242">
        <w:rPr>
          <w:rStyle w:val="Char2"/>
          <w:rFonts w:hint="cs"/>
          <w:rtl/>
        </w:rPr>
        <w:t>ی</w:t>
      </w:r>
      <w:r w:rsidR="00F2781F" w:rsidRPr="00CD1242">
        <w:rPr>
          <w:rStyle w:val="Char2"/>
          <w:rFonts w:hint="cs"/>
          <w:rtl/>
        </w:rPr>
        <w:t>ا ول</w:t>
      </w:r>
      <w:r w:rsidR="003616EF" w:rsidRPr="00CD1242">
        <w:rPr>
          <w:rStyle w:val="Char2"/>
          <w:rFonts w:hint="cs"/>
          <w:rtl/>
        </w:rPr>
        <w:t>ی</w:t>
      </w:r>
      <w:r w:rsidR="00F2781F" w:rsidRPr="00CD1242">
        <w:rPr>
          <w:rStyle w:val="Char2"/>
          <w:rFonts w:hint="cs"/>
          <w:rtl/>
        </w:rPr>
        <w:t>د بن مغ</w:t>
      </w:r>
      <w:r w:rsidR="003616EF" w:rsidRPr="00CD1242">
        <w:rPr>
          <w:rStyle w:val="Char2"/>
          <w:rFonts w:hint="cs"/>
          <w:rtl/>
        </w:rPr>
        <w:t>ی</w:t>
      </w:r>
      <w:r w:rsidR="00F2781F" w:rsidRPr="00CD1242">
        <w:rPr>
          <w:rStyle w:val="Char2"/>
          <w:rFonts w:hint="cs"/>
          <w:rtl/>
        </w:rPr>
        <w:t>ره</w:t>
      </w:r>
      <w:r w:rsidR="000808E5" w:rsidRPr="00CD1242">
        <w:rPr>
          <w:rStyle w:val="Char2"/>
          <w:rFonts w:hint="cs"/>
          <w:rtl/>
        </w:rPr>
        <w:t xml:space="preserve"> حت</w:t>
      </w:r>
      <w:r w:rsidR="003616EF" w:rsidRPr="00CD1242">
        <w:rPr>
          <w:rStyle w:val="Char2"/>
          <w:rFonts w:hint="cs"/>
          <w:rtl/>
        </w:rPr>
        <w:t>ی</w:t>
      </w:r>
      <w:r w:rsidR="000808E5" w:rsidRPr="00CD1242">
        <w:rPr>
          <w:rStyle w:val="Char2"/>
          <w:rFonts w:hint="cs"/>
          <w:rtl/>
        </w:rPr>
        <w:t xml:space="preserve"> ابل</w:t>
      </w:r>
      <w:r w:rsidR="003616EF" w:rsidRPr="00CD1242">
        <w:rPr>
          <w:rStyle w:val="Char2"/>
          <w:rFonts w:hint="cs"/>
          <w:rtl/>
        </w:rPr>
        <w:t>ی</w:t>
      </w:r>
      <w:r w:rsidR="000808E5" w:rsidRPr="00CD1242">
        <w:rPr>
          <w:rStyle w:val="Char2"/>
          <w:rFonts w:hint="cs"/>
          <w:rtl/>
        </w:rPr>
        <w:t>س هم</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0808E5" w:rsidRPr="00CD1242">
        <w:rPr>
          <w:rStyle w:val="Char2"/>
          <w:rFonts w:hint="cs"/>
          <w:rtl/>
        </w:rPr>
        <w:t xml:space="preserve"> ب</w:t>
      </w:r>
      <w:r w:rsidR="003616EF" w:rsidRPr="00CD1242">
        <w:rPr>
          <w:rStyle w:val="Char2"/>
          <w:rFonts w:hint="cs"/>
          <w:rtl/>
        </w:rPr>
        <w:t>ی</w:t>
      </w:r>
      <w:r w:rsidR="000808E5" w:rsidRPr="00CD1242">
        <w:rPr>
          <w:rStyle w:val="Char2"/>
          <w:rFonts w:hint="cs"/>
          <w:rtl/>
        </w:rPr>
        <w:t>ش از همه مردم</w:t>
      </w:r>
      <w:r w:rsidR="00F2781F" w:rsidRPr="00CD1242">
        <w:rPr>
          <w:rStyle w:val="Char2"/>
          <w:rFonts w:hint="cs"/>
          <w:rtl/>
        </w:rPr>
        <w:t xml:space="preserve"> به خدا و پ</w:t>
      </w:r>
      <w:r w:rsidR="003616EF" w:rsidRPr="00CD1242">
        <w:rPr>
          <w:rStyle w:val="Char2"/>
          <w:rFonts w:hint="cs"/>
          <w:rtl/>
        </w:rPr>
        <w:t>ی</w:t>
      </w:r>
      <w:r w:rsidR="00F2781F" w:rsidRPr="00CD1242">
        <w:rPr>
          <w:rStyle w:val="Char2"/>
          <w:rFonts w:hint="cs"/>
          <w:rtl/>
        </w:rPr>
        <w:t xml:space="preserve">امبرش </w:t>
      </w:r>
      <w:r w:rsidR="003616EF" w:rsidRPr="00CD1242">
        <w:rPr>
          <w:rStyle w:val="Char2"/>
          <w:rFonts w:hint="cs"/>
          <w:rtl/>
        </w:rPr>
        <w:t>ک</w:t>
      </w:r>
      <w:r w:rsidR="000808E5" w:rsidRPr="00CD1242">
        <w:rPr>
          <w:rStyle w:val="Char2"/>
          <w:rFonts w:hint="cs"/>
          <w:rtl/>
        </w:rPr>
        <w:t>فر م</w:t>
      </w:r>
      <w:r w:rsidR="003616EF" w:rsidRPr="00CD1242">
        <w:rPr>
          <w:rStyle w:val="Char2"/>
          <w:rFonts w:hint="cs"/>
          <w:rtl/>
        </w:rPr>
        <w:t>ی</w:t>
      </w:r>
      <w:r w:rsidR="00F82F77" w:rsidRPr="00CD1242">
        <w:rPr>
          <w:rStyle w:val="Char2"/>
          <w:rFonts w:hint="cs"/>
          <w:rtl/>
        </w:rPr>
        <w:t>‌</w:t>
      </w:r>
      <w:r w:rsidR="000808E5" w:rsidRPr="00CD1242">
        <w:rPr>
          <w:rStyle w:val="Char2"/>
          <w:rFonts w:hint="cs"/>
          <w:rtl/>
        </w:rPr>
        <w:t>ورز</w:t>
      </w:r>
      <w:r w:rsidR="003616EF" w:rsidRPr="00CD1242">
        <w:rPr>
          <w:rStyle w:val="Char2"/>
          <w:rFonts w:hint="cs"/>
          <w:rtl/>
        </w:rPr>
        <w:t>ی</w:t>
      </w:r>
      <w:r w:rsidR="000808E5" w:rsidRPr="00CD1242">
        <w:rPr>
          <w:rStyle w:val="Char2"/>
          <w:rFonts w:hint="cs"/>
          <w:rtl/>
        </w:rPr>
        <w:t>دند</w:t>
      </w:r>
      <w:r w:rsidR="00F2781F" w:rsidRPr="00CD1242">
        <w:rPr>
          <w:rStyle w:val="Char2"/>
          <w:rFonts w:hint="cs"/>
          <w:rtl/>
        </w:rPr>
        <w:t xml:space="preserve"> در </w:t>
      </w:r>
      <w:r w:rsidR="003616EF" w:rsidRPr="00CD1242">
        <w:rPr>
          <w:rStyle w:val="Char2"/>
          <w:rFonts w:hint="cs"/>
          <w:rtl/>
        </w:rPr>
        <w:t>ک</w:t>
      </w:r>
      <w:r w:rsidR="00F2781F" w:rsidRPr="00CD1242">
        <w:rPr>
          <w:rStyle w:val="Char2"/>
          <w:rFonts w:hint="cs"/>
          <w:rtl/>
        </w:rPr>
        <w:t>تب</w:t>
      </w:r>
      <w:r w:rsidR="000E0383" w:rsidRPr="00CD1242">
        <w:rPr>
          <w:rStyle w:val="Char2"/>
          <w:rFonts w:hint="cs"/>
          <w:rtl/>
        </w:rPr>
        <w:t xml:space="preserve"> آن‌ها </w:t>
      </w:r>
      <w:r w:rsidR="00F2781F" w:rsidRPr="00CD1242">
        <w:rPr>
          <w:rStyle w:val="Char2"/>
          <w:rFonts w:hint="cs"/>
          <w:rtl/>
        </w:rPr>
        <w:t>ند</w:t>
      </w:r>
      <w:r w:rsidR="003616EF" w:rsidRPr="00CD1242">
        <w:rPr>
          <w:rStyle w:val="Char2"/>
          <w:rFonts w:hint="cs"/>
          <w:rtl/>
        </w:rPr>
        <w:t>ی</w:t>
      </w:r>
      <w:r w:rsidR="00F2781F" w:rsidRPr="00CD1242">
        <w:rPr>
          <w:rStyle w:val="Char2"/>
          <w:rFonts w:hint="cs"/>
          <w:rtl/>
        </w:rPr>
        <w:t>ده</w:t>
      </w:r>
      <w:r w:rsidR="000808E5" w:rsidRPr="00CD1242">
        <w:rPr>
          <w:rStyle w:val="Char2"/>
          <w:rFonts w:hint="cs"/>
          <w:rtl/>
        </w:rPr>
        <w:t>‌</w:t>
      </w:r>
      <w:r w:rsidR="00F2781F" w:rsidRPr="00CD1242">
        <w:rPr>
          <w:rStyle w:val="Char2"/>
          <w:rFonts w:hint="cs"/>
          <w:rtl/>
        </w:rPr>
        <w:t xml:space="preserve">ام، </w:t>
      </w:r>
      <w:r w:rsidR="000808E5" w:rsidRPr="00CD1242">
        <w:rPr>
          <w:rStyle w:val="Char2"/>
          <w:rFonts w:hint="cs"/>
          <w:rtl/>
        </w:rPr>
        <w:t>حال آن</w:t>
      </w:r>
      <w:r w:rsidR="003616EF" w:rsidRPr="00CD1242">
        <w:rPr>
          <w:rStyle w:val="Char2"/>
          <w:rFonts w:hint="cs"/>
          <w:rtl/>
        </w:rPr>
        <w:t>ک</w:t>
      </w:r>
      <w:r w:rsidR="000808E5"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000808E5" w:rsidRPr="00CD1242">
        <w:rPr>
          <w:rStyle w:val="Char2"/>
          <w:rFonts w:hint="cs"/>
          <w:rtl/>
        </w:rPr>
        <w:t>شان</w:t>
      </w:r>
      <w:r w:rsidR="00F2781F" w:rsidRPr="00CD1242">
        <w:rPr>
          <w:rStyle w:val="Char2"/>
          <w:rFonts w:hint="cs"/>
          <w:rtl/>
        </w:rPr>
        <w:t xml:space="preserve"> مملو از روا</w:t>
      </w:r>
      <w:r w:rsidR="003616EF" w:rsidRPr="00CD1242">
        <w:rPr>
          <w:rStyle w:val="Char2"/>
          <w:rFonts w:hint="cs"/>
          <w:rtl/>
        </w:rPr>
        <w:t>ی</w:t>
      </w:r>
      <w:r w:rsidR="00F2781F" w:rsidRPr="00CD1242">
        <w:rPr>
          <w:rStyle w:val="Char2"/>
          <w:rFonts w:hint="cs"/>
          <w:rtl/>
        </w:rPr>
        <w:t>ات مربوط به لعن ابوب</w:t>
      </w:r>
      <w:r w:rsidR="003616EF" w:rsidRPr="00CD1242">
        <w:rPr>
          <w:rStyle w:val="Char2"/>
          <w:rFonts w:hint="cs"/>
          <w:rtl/>
        </w:rPr>
        <w:t>ک</w:t>
      </w:r>
      <w:r w:rsidR="00F2781F" w:rsidRPr="00CD1242">
        <w:rPr>
          <w:rStyle w:val="Char2"/>
          <w:rFonts w:hint="cs"/>
          <w:rtl/>
        </w:rPr>
        <w:t xml:space="preserve">ر و عمر </w:t>
      </w:r>
      <w:r w:rsidR="000808E5" w:rsidRPr="00CD1242">
        <w:rPr>
          <w:rStyle w:val="Char2"/>
          <w:rFonts w:hint="cs"/>
          <w:rtl/>
        </w:rPr>
        <w:t>است. از جمله</w:t>
      </w:r>
      <w:r w:rsidR="000E0383" w:rsidRPr="00CD1242">
        <w:rPr>
          <w:rStyle w:val="Char2"/>
          <w:rFonts w:hint="cs"/>
          <w:rtl/>
        </w:rPr>
        <w:t xml:space="preserve"> آن‌ها </w:t>
      </w:r>
      <w:r w:rsidR="00F2781F" w:rsidRPr="00CD1242">
        <w:rPr>
          <w:rStyle w:val="Char2"/>
          <w:rFonts w:hint="cs"/>
          <w:rtl/>
        </w:rPr>
        <w:t>دعا</w:t>
      </w:r>
      <w:r w:rsidR="003616EF" w:rsidRPr="00CD1242">
        <w:rPr>
          <w:rStyle w:val="Char2"/>
          <w:rFonts w:hint="cs"/>
          <w:rtl/>
        </w:rPr>
        <w:t>ی</w:t>
      </w:r>
      <w:r w:rsidR="00F2781F" w:rsidRPr="00CD1242">
        <w:rPr>
          <w:rStyle w:val="Char2"/>
          <w:rFonts w:hint="cs"/>
          <w:rtl/>
        </w:rPr>
        <w:t xml:space="preserve"> صنم</w:t>
      </w:r>
      <w:r w:rsidR="003616EF" w:rsidRPr="00CD1242">
        <w:rPr>
          <w:rStyle w:val="Char2"/>
          <w:rFonts w:hint="cs"/>
          <w:rtl/>
        </w:rPr>
        <w:t>ی</w:t>
      </w:r>
      <w:r w:rsidR="00F2781F" w:rsidRPr="00CD1242">
        <w:rPr>
          <w:rStyle w:val="Char2"/>
          <w:rFonts w:hint="cs"/>
          <w:rtl/>
        </w:rPr>
        <w:t xml:space="preserve"> قر</w:t>
      </w:r>
      <w:r w:rsidR="003616EF" w:rsidRPr="00CD1242">
        <w:rPr>
          <w:rStyle w:val="Char2"/>
          <w:rFonts w:hint="cs"/>
          <w:rtl/>
        </w:rPr>
        <w:t>ی</w:t>
      </w:r>
      <w:r w:rsidR="00F2781F" w:rsidRPr="00CD1242">
        <w:rPr>
          <w:rStyle w:val="Char2"/>
          <w:rFonts w:hint="cs"/>
          <w:rtl/>
        </w:rPr>
        <w:t xml:space="preserve">ش </w:t>
      </w:r>
      <w:r w:rsidR="000808E5" w:rsidRPr="00CD1242">
        <w:rPr>
          <w:rStyle w:val="Char2"/>
          <w:rFonts w:hint="cs"/>
          <w:rtl/>
        </w:rPr>
        <w:t>است.</w:t>
      </w:r>
    </w:p>
    <w:p w:rsidR="00FD3F19" w:rsidRPr="00CD1242" w:rsidRDefault="00F2781F" w:rsidP="00CD1242">
      <w:pPr>
        <w:bidi/>
        <w:ind w:firstLine="284"/>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0808E5" w:rsidRPr="00CD1242">
        <w:rPr>
          <w:rStyle w:val="Char2"/>
          <w:rFonts w:hint="cs"/>
          <w:rtl/>
        </w:rPr>
        <w:t xml:space="preserve"> امر برا</w:t>
      </w:r>
      <w:r w:rsidR="003616EF" w:rsidRPr="00CD1242">
        <w:rPr>
          <w:rStyle w:val="Char2"/>
          <w:rFonts w:hint="cs"/>
          <w:rtl/>
        </w:rPr>
        <w:t>ی</w:t>
      </w:r>
      <w:r w:rsidR="000808E5" w:rsidRPr="00CD1242">
        <w:rPr>
          <w:rStyle w:val="Char2"/>
          <w:rFonts w:hint="cs"/>
          <w:rtl/>
        </w:rPr>
        <w:t xml:space="preserve"> هر</w:t>
      </w:r>
      <w:r w:rsidRPr="00CD1242">
        <w:rPr>
          <w:rStyle w:val="Char2"/>
          <w:rFonts w:hint="cs"/>
          <w:rtl/>
        </w:rPr>
        <w:t xml:space="preserve"> عاقل</w:t>
      </w:r>
      <w:r w:rsidR="003616EF" w:rsidRPr="00CD1242">
        <w:rPr>
          <w:rStyle w:val="Char2"/>
          <w:rFonts w:hint="cs"/>
          <w:rtl/>
        </w:rPr>
        <w:t>ی</w:t>
      </w:r>
      <w:r w:rsidR="000808E5" w:rsidRPr="00CD1242">
        <w:rPr>
          <w:rStyle w:val="Char2"/>
          <w:rFonts w:hint="cs"/>
          <w:rtl/>
        </w:rPr>
        <w:t xml:space="preserve"> پند</w:t>
      </w:r>
      <w:r w:rsidR="003616EF" w:rsidRPr="00CD1242">
        <w:rPr>
          <w:rStyle w:val="Char2"/>
          <w:rFonts w:hint="cs"/>
          <w:rtl/>
        </w:rPr>
        <w:t>ی</w:t>
      </w:r>
      <w:r w:rsidR="000808E5"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اگر بنده</w:t>
      </w:r>
      <w:r w:rsidR="000808E5"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از شرع خداوند</w:t>
      </w:r>
      <w:r w:rsidR="003616EF" w:rsidRPr="00CD1242">
        <w:rPr>
          <w:rStyle w:val="Char2"/>
          <w:rFonts w:hint="cs"/>
          <w:rtl/>
        </w:rPr>
        <w:t>ی</w:t>
      </w:r>
      <w:r w:rsidRPr="00CD1242">
        <w:rPr>
          <w:rStyle w:val="Char2"/>
          <w:rFonts w:hint="cs"/>
          <w:rtl/>
        </w:rPr>
        <w:t xml:space="preserve"> رو</w:t>
      </w:r>
      <w:r w:rsidR="003616EF" w:rsidRPr="00CD1242">
        <w:rPr>
          <w:rStyle w:val="Char2"/>
          <w:rFonts w:hint="cs"/>
          <w:rtl/>
        </w:rPr>
        <w:t>ی</w:t>
      </w:r>
      <w:r w:rsidRPr="00CD1242">
        <w:rPr>
          <w:rStyle w:val="Char2"/>
          <w:rFonts w:hint="cs"/>
          <w:rtl/>
        </w:rPr>
        <w:t xml:space="preserve"> </w:t>
      </w:r>
      <w:r w:rsidR="00F82F77" w:rsidRPr="00CD1242">
        <w:rPr>
          <w:rStyle w:val="Char2"/>
          <w:rFonts w:hint="cs"/>
          <w:rtl/>
        </w:rPr>
        <w:t>گرداند</w:t>
      </w:r>
      <w:r w:rsidRPr="00CD1242">
        <w:rPr>
          <w:rStyle w:val="Char2"/>
          <w:rFonts w:hint="cs"/>
          <w:rtl/>
        </w:rPr>
        <w:t xml:space="preserve"> و پ</w:t>
      </w:r>
      <w:r w:rsidR="003616EF" w:rsidRPr="00CD1242">
        <w:rPr>
          <w:rStyle w:val="Char2"/>
          <w:rFonts w:hint="cs"/>
          <w:rtl/>
        </w:rPr>
        <w:t>ی</w:t>
      </w:r>
      <w:r w:rsidRPr="00CD1242">
        <w:rPr>
          <w:rStyle w:val="Char2"/>
          <w:rFonts w:hint="cs"/>
          <w:rtl/>
        </w:rPr>
        <w:t>رو ه</w:t>
      </w:r>
      <w:r w:rsidR="000808E5" w:rsidRPr="00CD1242">
        <w:rPr>
          <w:rStyle w:val="Char2"/>
          <w:rFonts w:hint="cs"/>
          <w:rtl/>
        </w:rPr>
        <w:t>و</w:t>
      </w:r>
      <w:r w:rsidR="003616EF" w:rsidRPr="00CD1242">
        <w:rPr>
          <w:rStyle w:val="Char2"/>
          <w:rFonts w:hint="cs"/>
          <w:rtl/>
        </w:rPr>
        <w:t>ی</w:t>
      </w:r>
      <w:r w:rsidR="00740248">
        <w:rPr>
          <w:rStyle w:val="Char2"/>
          <w:rFonts w:hint="cs"/>
          <w:rtl/>
        </w:rPr>
        <w:t xml:space="preserve"> </w:t>
      </w:r>
      <w:r w:rsidRPr="00CD1242">
        <w:rPr>
          <w:rStyle w:val="Char2"/>
          <w:rFonts w:hint="cs"/>
          <w:rtl/>
        </w:rPr>
        <w:t>و بدعت</w:t>
      </w:r>
      <w:r w:rsidR="006E3EB6">
        <w:rPr>
          <w:rStyle w:val="Char2"/>
          <w:rFonts w:hint="eastAsia"/>
          <w:rtl/>
        </w:rPr>
        <w:t>‌</w:t>
      </w:r>
      <w:r w:rsidRPr="00CD1242">
        <w:rPr>
          <w:rStyle w:val="Char2"/>
          <w:rFonts w:hint="cs"/>
          <w:rtl/>
        </w:rPr>
        <w:t xml:space="preserve">ها </w:t>
      </w:r>
      <w:r w:rsidR="000D7EC6" w:rsidRPr="00CD1242">
        <w:rPr>
          <w:rStyle w:val="Char2"/>
          <w:rFonts w:hint="cs"/>
          <w:rtl/>
        </w:rPr>
        <w:t>شود</w:t>
      </w:r>
      <w:r w:rsidRPr="00CD1242">
        <w:rPr>
          <w:rStyle w:val="Char2"/>
          <w:rFonts w:hint="cs"/>
          <w:rtl/>
        </w:rPr>
        <w:t xml:space="preserve"> تا</w:t>
      </w:r>
      <w:r w:rsidR="000808E5" w:rsidRPr="00CD1242">
        <w:rPr>
          <w:rStyle w:val="Char2"/>
          <w:rFonts w:hint="cs"/>
          <w:rtl/>
        </w:rPr>
        <w:t xml:space="preserve"> چه</w:t>
      </w:r>
      <w:r w:rsidRPr="00CD1242">
        <w:rPr>
          <w:rStyle w:val="Char2"/>
          <w:rFonts w:hint="cs"/>
          <w:rtl/>
        </w:rPr>
        <w:t xml:space="preserve"> حد در واد</w:t>
      </w:r>
      <w:r w:rsidR="003616EF" w:rsidRPr="00CD1242">
        <w:rPr>
          <w:rStyle w:val="Char2"/>
          <w:rFonts w:hint="cs"/>
          <w:rtl/>
        </w:rPr>
        <w:t>ی</w:t>
      </w:r>
      <w:r w:rsidRPr="00CD1242">
        <w:rPr>
          <w:rStyle w:val="Char2"/>
          <w:rFonts w:hint="cs"/>
          <w:rtl/>
        </w:rPr>
        <w:t xml:space="preserve"> ضلالت </w:t>
      </w:r>
      <w:r w:rsidR="00F82F77" w:rsidRPr="00CD1242">
        <w:rPr>
          <w:rStyle w:val="Char2"/>
          <w:rFonts w:hint="cs"/>
          <w:rtl/>
        </w:rPr>
        <w:t xml:space="preserve">خواهد </w:t>
      </w:r>
      <w:r w:rsidRPr="00CD1242">
        <w:rPr>
          <w:rStyle w:val="Char2"/>
          <w:rFonts w:hint="cs"/>
          <w:rtl/>
        </w:rPr>
        <w:t xml:space="preserve">افتاد و چگونه اعمال </w:t>
      </w:r>
      <w:r w:rsidR="000808E5" w:rsidRPr="00CD1242">
        <w:rPr>
          <w:rStyle w:val="Char2"/>
          <w:rFonts w:hint="cs"/>
          <w:rtl/>
        </w:rPr>
        <w:t>زشت در نظرش</w:t>
      </w:r>
      <w:r w:rsidRPr="00CD1242">
        <w:rPr>
          <w:rStyle w:val="Char2"/>
          <w:rFonts w:hint="cs"/>
          <w:rtl/>
        </w:rPr>
        <w:t xml:space="preserve"> مز</w:t>
      </w:r>
      <w:r w:rsidR="003616EF" w:rsidRPr="00CD1242">
        <w:rPr>
          <w:rStyle w:val="Char2"/>
          <w:rFonts w:hint="cs"/>
          <w:rtl/>
        </w:rPr>
        <w:t>ی</w:t>
      </w:r>
      <w:r w:rsidRPr="00CD1242">
        <w:rPr>
          <w:rStyle w:val="Char2"/>
          <w:rFonts w:hint="cs"/>
          <w:rtl/>
        </w:rPr>
        <w:t xml:space="preserve">ن و </w:t>
      </w:r>
      <w:r w:rsidR="000808E5" w:rsidRPr="00CD1242">
        <w:rPr>
          <w:rStyle w:val="Char2"/>
          <w:rFonts w:hint="cs"/>
          <w:rtl/>
        </w:rPr>
        <w:t>اعمال</w:t>
      </w:r>
      <w:r w:rsidRPr="00CD1242">
        <w:rPr>
          <w:rStyle w:val="Char2"/>
          <w:rFonts w:hint="cs"/>
          <w:rtl/>
        </w:rPr>
        <w:t xml:space="preserve"> زشتش برا</w:t>
      </w:r>
      <w:r w:rsidR="003616EF" w:rsidRPr="00CD1242">
        <w:rPr>
          <w:rStyle w:val="Char2"/>
          <w:rFonts w:hint="cs"/>
          <w:rtl/>
        </w:rPr>
        <w:t>ی</w:t>
      </w:r>
      <w:r w:rsidRPr="00CD1242">
        <w:rPr>
          <w:rStyle w:val="Char2"/>
          <w:rFonts w:hint="cs"/>
          <w:rtl/>
        </w:rPr>
        <w:t>ش ن</w:t>
      </w:r>
      <w:r w:rsidR="003616EF" w:rsidRPr="00CD1242">
        <w:rPr>
          <w:rStyle w:val="Char2"/>
          <w:rFonts w:hint="cs"/>
          <w:rtl/>
        </w:rPr>
        <w:t>یک</w:t>
      </w:r>
      <w:r w:rsidRPr="00CD1242">
        <w:rPr>
          <w:rStyle w:val="Char2"/>
          <w:rFonts w:hint="cs"/>
          <w:rtl/>
        </w:rPr>
        <w:t xml:space="preserve">و جلوه </w:t>
      </w:r>
      <w:r w:rsidR="000808E5" w:rsidRPr="00CD1242">
        <w:rPr>
          <w:rStyle w:val="Char2"/>
          <w:rFonts w:hint="cs"/>
          <w:rtl/>
        </w:rPr>
        <w:t>پ</w:t>
      </w:r>
      <w:r w:rsidR="003616EF" w:rsidRPr="00CD1242">
        <w:rPr>
          <w:rStyle w:val="Char2"/>
          <w:rFonts w:hint="cs"/>
          <w:rtl/>
        </w:rPr>
        <w:t>ی</w:t>
      </w:r>
      <w:r w:rsidR="000808E5" w:rsidRPr="00CD1242">
        <w:rPr>
          <w:rStyle w:val="Char2"/>
          <w:rFonts w:hint="cs"/>
          <w:rtl/>
        </w:rPr>
        <w:t>دا م</w:t>
      </w:r>
      <w:r w:rsidR="003616EF" w:rsidRPr="00CD1242">
        <w:rPr>
          <w:rStyle w:val="Char2"/>
          <w:rFonts w:hint="cs"/>
          <w:rtl/>
        </w:rPr>
        <w:t>ی</w:t>
      </w:r>
      <w:r w:rsidR="000808E5" w:rsidRPr="00CD1242">
        <w:rPr>
          <w:rStyle w:val="Char2"/>
          <w:rFonts w:hint="cs"/>
          <w:rtl/>
        </w:rPr>
        <w:t>‌</w:t>
      </w:r>
      <w:r w:rsidR="003616EF" w:rsidRPr="00CD1242">
        <w:rPr>
          <w:rStyle w:val="Char2"/>
          <w:rFonts w:hint="cs"/>
          <w:rtl/>
        </w:rPr>
        <w:t>ک</w:t>
      </w:r>
      <w:r w:rsidR="000808E5" w:rsidRPr="00CD1242">
        <w:rPr>
          <w:rStyle w:val="Char2"/>
          <w:rFonts w:hint="cs"/>
          <w:rtl/>
        </w:rPr>
        <w:t>ند تا جا</w:t>
      </w:r>
      <w:r w:rsidR="003616EF" w:rsidRPr="00CD1242">
        <w:rPr>
          <w:rStyle w:val="Char2"/>
          <w:rFonts w:hint="cs"/>
          <w:rtl/>
        </w:rPr>
        <w:t>یی</w:t>
      </w:r>
      <w:r w:rsidR="000808E5" w:rsidRPr="00CD1242">
        <w:rPr>
          <w:rStyle w:val="Char2"/>
          <w:rFonts w:hint="cs"/>
          <w:rtl/>
        </w:rPr>
        <w:t xml:space="preserve"> </w:t>
      </w:r>
      <w:r w:rsidR="003616EF" w:rsidRPr="00CD1242">
        <w:rPr>
          <w:rStyle w:val="Char2"/>
          <w:rFonts w:hint="cs"/>
          <w:rtl/>
        </w:rPr>
        <w:t>ک</w:t>
      </w:r>
      <w:r w:rsidR="000808E5" w:rsidRPr="00CD1242">
        <w:rPr>
          <w:rStyle w:val="Char2"/>
          <w:rFonts w:hint="cs"/>
          <w:rtl/>
        </w:rPr>
        <w:t>ه ن</w:t>
      </w:r>
      <w:r w:rsidR="003616EF" w:rsidRPr="00CD1242">
        <w:rPr>
          <w:rStyle w:val="Char2"/>
          <w:rFonts w:hint="cs"/>
          <w:rtl/>
        </w:rPr>
        <w:t>یک</w:t>
      </w:r>
      <w:r w:rsidR="000808E5" w:rsidRPr="00CD1242">
        <w:rPr>
          <w:rStyle w:val="Char2"/>
          <w:rFonts w:hint="cs"/>
          <w:rtl/>
        </w:rPr>
        <w:t xml:space="preserve"> و بد</w:t>
      </w:r>
      <w:r w:rsidR="001D6DEB" w:rsidRPr="00CD1242">
        <w:rPr>
          <w:rStyle w:val="Char2"/>
          <w:rFonts w:hint="cs"/>
          <w:rtl/>
        </w:rPr>
        <w:t>,</w:t>
      </w:r>
      <w:r w:rsidRPr="00CD1242">
        <w:rPr>
          <w:rStyle w:val="Char2"/>
          <w:rFonts w:hint="cs"/>
          <w:rtl/>
        </w:rPr>
        <w:t xml:space="preserve"> حق و باطل را از هم </w:t>
      </w:r>
      <w:r w:rsidR="000808E5" w:rsidRPr="00CD1242">
        <w:rPr>
          <w:rStyle w:val="Char2"/>
          <w:rFonts w:hint="cs"/>
          <w:rtl/>
        </w:rPr>
        <w:t>تشخ</w:t>
      </w:r>
      <w:r w:rsidR="003616EF" w:rsidRPr="00CD1242">
        <w:rPr>
          <w:rStyle w:val="Char2"/>
          <w:rFonts w:hint="cs"/>
          <w:rtl/>
        </w:rPr>
        <w:t>ی</w:t>
      </w:r>
      <w:r w:rsidR="000808E5" w:rsidRPr="00CD1242">
        <w:rPr>
          <w:rStyle w:val="Char2"/>
          <w:rFonts w:hint="cs"/>
          <w:rtl/>
        </w:rPr>
        <w:t>ص نم</w:t>
      </w:r>
      <w:r w:rsidR="003616EF" w:rsidRPr="00CD1242">
        <w:rPr>
          <w:rStyle w:val="Char2"/>
          <w:rFonts w:hint="cs"/>
          <w:rtl/>
        </w:rPr>
        <w:t>ی</w:t>
      </w:r>
      <w:r w:rsidR="000808E5" w:rsidRPr="00CD1242">
        <w:rPr>
          <w:rStyle w:val="Char2"/>
          <w:rFonts w:hint="cs"/>
          <w:rtl/>
        </w:rPr>
        <w:t>‌دهد.</w:t>
      </w:r>
      <w:r w:rsidRPr="00CD1242">
        <w:rPr>
          <w:rStyle w:val="Char2"/>
          <w:rFonts w:hint="cs"/>
          <w:rtl/>
        </w:rPr>
        <w:t xml:space="preserve"> بل</w:t>
      </w:r>
      <w:r w:rsidR="003616EF" w:rsidRPr="00CD1242">
        <w:rPr>
          <w:rStyle w:val="Char2"/>
          <w:rFonts w:hint="cs"/>
          <w:rtl/>
        </w:rPr>
        <w:t>ک</w:t>
      </w:r>
      <w:r w:rsidRPr="00CD1242">
        <w:rPr>
          <w:rStyle w:val="Char2"/>
          <w:rFonts w:hint="cs"/>
          <w:rtl/>
        </w:rPr>
        <w:t>ه در تار</w:t>
      </w:r>
      <w:r w:rsidR="003616EF" w:rsidRPr="00CD1242">
        <w:rPr>
          <w:rStyle w:val="Char2"/>
          <w:rFonts w:hint="cs"/>
          <w:rtl/>
        </w:rPr>
        <w:t>یکی</w:t>
      </w:r>
      <w:r w:rsidR="00F82F77" w:rsidRPr="00CD1242">
        <w:rPr>
          <w:rStyle w:val="Char2"/>
          <w:rFonts w:hint="cs"/>
          <w:rtl/>
        </w:rPr>
        <w:t>‌</w:t>
      </w:r>
      <w:r w:rsidRPr="00CD1242">
        <w:rPr>
          <w:rStyle w:val="Char2"/>
          <w:rFonts w:hint="cs"/>
          <w:rtl/>
        </w:rPr>
        <w:t>ها غلت</w:t>
      </w:r>
      <w:r w:rsidR="003616EF" w:rsidRPr="00CD1242">
        <w:rPr>
          <w:rStyle w:val="Char2"/>
          <w:rFonts w:hint="cs"/>
          <w:rtl/>
        </w:rPr>
        <w:t>ی</w:t>
      </w:r>
      <w:r w:rsidRPr="00CD1242">
        <w:rPr>
          <w:rStyle w:val="Char2"/>
          <w:rFonts w:hint="cs"/>
          <w:rtl/>
        </w:rPr>
        <w:t>ده و در هست</w:t>
      </w:r>
      <w:r w:rsidR="003616EF" w:rsidRPr="00CD1242">
        <w:rPr>
          <w:rStyle w:val="Char2"/>
          <w:rFonts w:hint="cs"/>
          <w:rtl/>
        </w:rPr>
        <w:t>ی</w:t>
      </w:r>
      <w:r w:rsidRPr="00CD1242">
        <w:rPr>
          <w:rStyle w:val="Char2"/>
          <w:rFonts w:hint="cs"/>
          <w:rtl/>
        </w:rPr>
        <w:t xml:space="preserve"> شهوات </w:t>
      </w:r>
      <w:r w:rsidR="00F82F77" w:rsidRPr="00CD1242">
        <w:rPr>
          <w:rStyle w:val="Char2"/>
          <w:rFonts w:hint="cs"/>
          <w:rtl/>
        </w:rPr>
        <w:t>به سر خواهد برد.</w:t>
      </w:r>
      <w:r w:rsidRPr="00CD1242">
        <w:rPr>
          <w:rStyle w:val="Char2"/>
          <w:rFonts w:hint="cs"/>
          <w:rtl/>
        </w:rPr>
        <w:t xml:space="preserve"> و ا</w:t>
      </w:r>
      <w:r w:rsidR="003616EF" w:rsidRPr="00CD1242">
        <w:rPr>
          <w:rStyle w:val="Char2"/>
          <w:rFonts w:hint="cs"/>
          <w:rtl/>
        </w:rPr>
        <w:t>ی</w:t>
      </w:r>
      <w:r w:rsidRPr="00CD1242">
        <w:rPr>
          <w:rStyle w:val="Char2"/>
          <w:rFonts w:hint="cs"/>
          <w:rtl/>
        </w:rPr>
        <w:t>ن همان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خداوند در </w:t>
      </w:r>
      <w:r w:rsidR="00F82F77" w:rsidRPr="00CD1242">
        <w:rPr>
          <w:rStyle w:val="Char2"/>
          <w:rFonts w:hint="cs"/>
          <w:rtl/>
        </w:rPr>
        <w:t>قرآن</w:t>
      </w:r>
      <w:r w:rsidRPr="00CD1242">
        <w:rPr>
          <w:rStyle w:val="Char2"/>
          <w:rFonts w:hint="cs"/>
          <w:rtl/>
        </w:rPr>
        <w:t xml:space="preserve"> از آن خبر داده و حالت</w:t>
      </w:r>
      <w:r w:rsidR="000E0383" w:rsidRPr="00CD1242">
        <w:rPr>
          <w:rStyle w:val="Char2"/>
          <w:rFonts w:hint="cs"/>
          <w:rtl/>
        </w:rPr>
        <w:t xml:space="preserve"> آن‌ها </w:t>
      </w:r>
      <w:r w:rsidRPr="00CD1242">
        <w:rPr>
          <w:rStyle w:val="Char2"/>
          <w:rFonts w:hint="cs"/>
          <w:rtl/>
        </w:rPr>
        <w:t>را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00F82F77" w:rsidRPr="00CD1242">
        <w:rPr>
          <w:rStyle w:val="Char2"/>
          <w:rFonts w:hint="cs"/>
          <w:rtl/>
        </w:rPr>
        <w:t>ر</w:t>
      </w:r>
      <w:r w:rsidRPr="00CD1242">
        <w:rPr>
          <w:rStyle w:val="Char2"/>
          <w:rFonts w:hint="cs"/>
          <w:rtl/>
        </w:rPr>
        <w:t>ده است</w:t>
      </w:r>
      <w:r w:rsidR="00F82F77" w:rsidRPr="00CD1242">
        <w:rPr>
          <w:rStyle w:val="Char2"/>
          <w:rFonts w:hint="cs"/>
          <w:rtl/>
        </w:rPr>
        <w:t>.</w:t>
      </w:r>
      <w:r w:rsidRPr="00CD1242">
        <w:rPr>
          <w:rStyle w:val="Char2"/>
          <w:rFonts w:hint="cs"/>
          <w:rtl/>
        </w:rPr>
        <w:t xml:space="preserve"> خداوند </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‌فرما</w:t>
      </w:r>
      <w:r w:rsidR="003616EF" w:rsidRPr="00CD1242">
        <w:rPr>
          <w:rStyle w:val="Char2"/>
          <w:rFonts w:hint="cs"/>
          <w:rtl/>
        </w:rPr>
        <w:t>ی</w:t>
      </w:r>
      <w:r w:rsidR="00DC68F5" w:rsidRPr="00CD1242">
        <w:rPr>
          <w:rStyle w:val="Char2"/>
          <w:rFonts w:hint="cs"/>
          <w:rtl/>
        </w:rPr>
        <w:t>د</w:t>
      </w:r>
      <w:r w:rsidRPr="00CD1242">
        <w:rPr>
          <w:rStyle w:val="Char2"/>
          <w:rFonts w:hint="cs"/>
          <w:rtl/>
        </w:rPr>
        <w:t>:</w:t>
      </w:r>
      <w:r w:rsidR="0015792F" w:rsidRPr="00CD1242">
        <w:rPr>
          <w:rStyle w:val="Char2"/>
          <w:rFonts w:hint="cs"/>
          <w:rtl/>
        </w:rPr>
        <w:t xml:space="preserve"> </w:t>
      </w:r>
      <w:r w:rsidR="0015792F" w:rsidRPr="00CD1242">
        <w:rPr>
          <w:rStyle w:val="Char2"/>
          <w:rFonts w:cs="Traditional Arabic"/>
          <w:color w:val="000000"/>
          <w:shd w:val="clear" w:color="auto" w:fill="FFFFFF"/>
          <w:rtl/>
        </w:rPr>
        <w:t>﴿</w:t>
      </w:r>
      <w:r w:rsidR="0015792F" w:rsidRPr="007469AF">
        <w:rPr>
          <w:rStyle w:val="Chara"/>
          <w:rtl/>
        </w:rPr>
        <w:t>أَفَمَن زُيِّنَ لَهُ</w:t>
      </w:r>
      <w:r w:rsidR="0015792F" w:rsidRPr="007469AF">
        <w:rPr>
          <w:rStyle w:val="Chara"/>
          <w:rFonts w:hint="cs"/>
          <w:rtl/>
        </w:rPr>
        <w:t>ۥ</w:t>
      </w:r>
      <w:r w:rsidR="0015792F" w:rsidRPr="007469AF">
        <w:rPr>
          <w:rStyle w:val="Chara"/>
          <w:rtl/>
        </w:rPr>
        <w:t xml:space="preserve"> سُوٓءُ عَمَلِهِ</w:t>
      </w:r>
      <w:r w:rsidR="0015792F" w:rsidRPr="007469AF">
        <w:rPr>
          <w:rStyle w:val="Chara"/>
          <w:rFonts w:hint="cs"/>
          <w:rtl/>
        </w:rPr>
        <w:t>ۦ</w:t>
      </w:r>
      <w:r w:rsidR="0015792F" w:rsidRPr="007469AF">
        <w:rPr>
          <w:rStyle w:val="Chara"/>
          <w:rtl/>
        </w:rPr>
        <w:t xml:space="preserve"> فَرَءَاهُ حَسَنٗاۖ فَإِنَّ </w:t>
      </w:r>
      <w:r w:rsidR="0015792F" w:rsidRPr="007469AF">
        <w:rPr>
          <w:rStyle w:val="Chara"/>
          <w:rFonts w:hint="cs"/>
          <w:rtl/>
        </w:rPr>
        <w:t>ٱ</w:t>
      </w:r>
      <w:r w:rsidR="0015792F" w:rsidRPr="007469AF">
        <w:rPr>
          <w:rStyle w:val="Chara"/>
          <w:rFonts w:hint="eastAsia"/>
          <w:rtl/>
        </w:rPr>
        <w:t>للَّهَ</w:t>
      </w:r>
      <w:r w:rsidR="0015792F" w:rsidRPr="007469AF">
        <w:rPr>
          <w:rStyle w:val="Chara"/>
          <w:rtl/>
        </w:rPr>
        <w:t xml:space="preserve"> يُضِلُّ مَن يَشَآءُ</w:t>
      </w:r>
      <w:r w:rsidR="0015792F" w:rsidRPr="00CD1242">
        <w:rPr>
          <w:rStyle w:val="Char2"/>
          <w:rFonts w:cs="Traditional Arabic"/>
          <w:color w:val="000000"/>
          <w:shd w:val="clear" w:color="auto" w:fill="FFFFFF"/>
          <w:rtl/>
        </w:rPr>
        <w:t>﴾</w:t>
      </w:r>
      <w:r w:rsidR="0015792F" w:rsidRPr="00CD1242">
        <w:rPr>
          <w:rStyle w:val="Char6"/>
          <w:rtl/>
        </w:rPr>
        <w:t xml:space="preserve"> [فاطر: 8]</w:t>
      </w:r>
      <w:r w:rsidR="00714E8E" w:rsidRPr="00CD1242">
        <w:rPr>
          <w:rStyle w:val="Char6"/>
          <w:rFonts w:hint="cs"/>
          <w:rtl/>
        </w:rPr>
        <w:t>.</w:t>
      </w:r>
    </w:p>
    <w:p w:rsidR="00F2781F" w:rsidRPr="00CD1242" w:rsidRDefault="00F06FB3" w:rsidP="006E3EB6">
      <w:pPr>
        <w:bidi/>
        <w:ind w:firstLine="284"/>
        <w:jc w:val="lowKashida"/>
        <w:rPr>
          <w:rStyle w:val="Char2"/>
          <w:rtl/>
        </w:rPr>
      </w:pPr>
      <w:r w:rsidRPr="00CD1242">
        <w:rPr>
          <w:rStyle w:val="Char2"/>
          <w:rFonts w:hint="cs"/>
          <w:rtl/>
        </w:rPr>
        <w:t>«</w:t>
      </w:r>
      <w:r w:rsidR="00F2781F" w:rsidRPr="00CD1242">
        <w:rPr>
          <w:rStyle w:val="Char2"/>
          <w:rFonts w:hint="cs"/>
          <w:rtl/>
        </w:rPr>
        <w:t>آ</w:t>
      </w:r>
      <w:r w:rsidR="003616EF" w:rsidRPr="00CD1242">
        <w:rPr>
          <w:rStyle w:val="Char2"/>
          <w:rFonts w:hint="cs"/>
          <w:rtl/>
        </w:rPr>
        <w:t>ی</w:t>
      </w:r>
      <w:r w:rsidR="00F2781F" w:rsidRPr="00CD1242">
        <w:rPr>
          <w:rStyle w:val="Char2"/>
          <w:rFonts w:hint="cs"/>
          <w:rtl/>
        </w:rPr>
        <w:t xml:space="preserve">ا آن </w:t>
      </w:r>
      <w:r w:rsidR="003616EF" w:rsidRPr="00CD1242">
        <w:rPr>
          <w:rStyle w:val="Char2"/>
          <w:rFonts w:hint="cs"/>
          <w:rtl/>
        </w:rPr>
        <w:t>ک</w:t>
      </w:r>
      <w:r w:rsidR="00F2781F" w:rsidRPr="00CD1242">
        <w:rPr>
          <w:rStyle w:val="Char2"/>
          <w:rFonts w:hint="cs"/>
          <w:rtl/>
        </w:rPr>
        <w:t xml:space="preserve">ه </w:t>
      </w:r>
      <w:r w:rsidR="003616EF" w:rsidRPr="00CD1242">
        <w:rPr>
          <w:rStyle w:val="Char2"/>
          <w:rFonts w:hint="cs"/>
          <w:rtl/>
        </w:rPr>
        <w:t>ک</w:t>
      </w:r>
      <w:r w:rsidR="00F2781F" w:rsidRPr="00CD1242">
        <w:rPr>
          <w:rStyle w:val="Char2"/>
          <w:rFonts w:hint="cs"/>
          <w:rtl/>
        </w:rPr>
        <w:t xml:space="preserve">ردار بدش را در نظرش </w:t>
      </w:r>
      <w:r w:rsidR="000808E5" w:rsidRPr="00CD1242">
        <w:rPr>
          <w:rStyle w:val="Char2"/>
          <w:rFonts w:hint="cs"/>
          <w:rtl/>
        </w:rPr>
        <w:t>آراسته شد</w:t>
      </w:r>
      <w:r w:rsidR="00F2781F" w:rsidRPr="00CD1242">
        <w:rPr>
          <w:rStyle w:val="Char2"/>
          <w:rFonts w:hint="cs"/>
          <w:rtl/>
        </w:rPr>
        <w:t xml:space="preserve"> چنان</w:t>
      </w:r>
      <w:r w:rsidR="003616EF" w:rsidRPr="00CD1242">
        <w:rPr>
          <w:rStyle w:val="Char2"/>
          <w:rFonts w:hint="cs"/>
          <w:rtl/>
        </w:rPr>
        <w:t>ک</w:t>
      </w:r>
      <w:r w:rsidR="00F2781F" w:rsidRPr="00CD1242">
        <w:rPr>
          <w:rStyle w:val="Char2"/>
          <w:rFonts w:hint="cs"/>
          <w:rtl/>
        </w:rPr>
        <w:t>ه ن</w:t>
      </w:r>
      <w:r w:rsidR="003616EF" w:rsidRPr="00CD1242">
        <w:rPr>
          <w:rStyle w:val="Char2"/>
          <w:rFonts w:hint="cs"/>
          <w:rtl/>
        </w:rPr>
        <w:t>یک</w:t>
      </w:r>
      <w:r w:rsidR="00F2781F" w:rsidRPr="00CD1242">
        <w:rPr>
          <w:rStyle w:val="Char2"/>
          <w:rFonts w:hint="cs"/>
          <w:rtl/>
        </w:rPr>
        <w:t>و</w:t>
      </w:r>
      <w:r w:rsidR="003616EF" w:rsidRPr="00CD1242">
        <w:rPr>
          <w:rStyle w:val="Char2"/>
          <w:rFonts w:hint="cs"/>
          <w:rtl/>
        </w:rPr>
        <w:t>ی</w:t>
      </w:r>
      <w:r w:rsidR="00F2781F" w:rsidRPr="00CD1242">
        <w:rPr>
          <w:rStyle w:val="Char2"/>
          <w:rFonts w:hint="cs"/>
          <w:rtl/>
        </w:rPr>
        <w:t xml:space="preserve">ش پنداشت </w:t>
      </w:r>
      <w:r w:rsidR="000808E5" w:rsidRPr="00CD1242">
        <w:rPr>
          <w:rStyle w:val="Char2"/>
          <w:rtl/>
        </w:rPr>
        <w:t>]</w:t>
      </w:r>
      <w:r w:rsidR="000808E5" w:rsidRPr="00CD1242">
        <w:rPr>
          <w:rStyle w:val="Char2"/>
          <w:rFonts w:hint="cs"/>
          <w:rtl/>
        </w:rPr>
        <w:t xml:space="preserve"> مانند مرد متواضع است</w:t>
      </w:r>
      <w:r w:rsidR="000808E5" w:rsidRPr="00CD1242">
        <w:rPr>
          <w:rStyle w:val="Char2"/>
          <w:rtl/>
        </w:rPr>
        <w:t>[</w:t>
      </w:r>
      <w:r w:rsidR="000808E5" w:rsidRPr="00CD1242">
        <w:rPr>
          <w:rStyle w:val="Char2"/>
          <w:rFonts w:hint="cs"/>
          <w:rtl/>
        </w:rPr>
        <w:t xml:space="preserve">‌ </w:t>
      </w:r>
      <w:r w:rsidR="00F2781F" w:rsidRPr="00CD1242">
        <w:rPr>
          <w:rStyle w:val="Char2"/>
          <w:rFonts w:hint="cs"/>
          <w:rtl/>
        </w:rPr>
        <w:t xml:space="preserve">پس خدا هر </w:t>
      </w:r>
      <w:r w:rsidR="003616EF" w:rsidRPr="00CD1242">
        <w:rPr>
          <w:rStyle w:val="Char2"/>
          <w:rFonts w:hint="cs"/>
          <w:rtl/>
        </w:rPr>
        <w:t>ک</w:t>
      </w:r>
      <w:r w:rsidR="00F2781F" w:rsidRPr="00CD1242">
        <w:rPr>
          <w:rStyle w:val="Char2"/>
          <w:rFonts w:hint="cs"/>
          <w:rtl/>
        </w:rPr>
        <w:t xml:space="preserve">ه را خواهد گمراه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0808E5" w:rsidRPr="00CD1242">
        <w:rPr>
          <w:rStyle w:val="Char2"/>
          <w:rFonts w:hint="cs"/>
          <w:rtl/>
        </w:rPr>
        <w:t xml:space="preserve"> و هر </w:t>
      </w:r>
      <w:r w:rsidR="003616EF" w:rsidRPr="00CD1242">
        <w:rPr>
          <w:rStyle w:val="Char2"/>
          <w:rFonts w:hint="cs"/>
          <w:rtl/>
        </w:rPr>
        <w:t>ک</w:t>
      </w:r>
      <w:r w:rsidR="000808E5" w:rsidRPr="00CD1242">
        <w:rPr>
          <w:rStyle w:val="Char2"/>
          <w:rFonts w:hint="cs"/>
          <w:rtl/>
        </w:rPr>
        <w:t>س</w:t>
      </w:r>
      <w:r w:rsidR="003616EF" w:rsidRPr="00CD1242">
        <w:rPr>
          <w:rStyle w:val="Char2"/>
          <w:rFonts w:hint="cs"/>
          <w:rtl/>
        </w:rPr>
        <w:t>ی</w:t>
      </w:r>
      <w:r w:rsidR="000808E5" w:rsidRPr="00CD1242">
        <w:rPr>
          <w:rStyle w:val="Char2"/>
          <w:rFonts w:hint="cs"/>
          <w:rtl/>
        </w:rPr>
        <w:t xml:space="preserve"> را </w:t>
      </w:r>
      <w:r w:rsidR="003616EF" w:rsidRPr="00CD1242">
        <w:rPr>
          <w:rStyle w:val="Char2"/>
          <w:rFonts w:hint="cs"/>
          <w:rtl/>
        </w:rPr>
        <w:t>ک</w:t>
      </w:r>
      <w:r w:rsidR="000808E5" w:rsidRPr="00CD1242">
        <w:rPr>
          <w:rStyle w:val="Char2"/>
          <w:rFonts w:hint="cs"/>
          <w:rtl/>
        </w:rPr>
        <w:t>ه بخواهد هدا</w:t>
      </w:r>
      <w:r w:rsidR="003616EF" w:rsidRPr="00CD1242">
        <w:rPr>
          <w:rStyle w:val="Char2"/>
          <w:rFonts w:hint="cs"/>
          <w:rtl/>
        </w:rPr>
        <w:t>ی</w:t>
      </w:r>
      <w:r w:rsidR="000808E5" w:rsidRPr="00CD1242">
        <w:rPr>
          <w:rStyle w:val="Char2"/>
          <w:rFonts w:hint="cs"/>
          <w:rtl/>
        </w:rPr>
        <w:t xml:space="preserve">ت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w:t>
      </w:r>
      <w:r w:rsidRPr="00CD1242">
        <w:rPr>
          <w:rStyle w:val="Char2"/>
          <w:rFonts w:hint="cs"/>
          <w:rtl/>
        </w:rPr>
        <w:t>»</w:t>
      </w:r>
      <w:r w:rsidR="00F2781F" w:rsidRPr="00CD1242">
        <w:rPr>
          <w:rStyle w:val="Char2"/>
          <w:rFonts w:hint="cs"/>
          <w:rtl/>
        </w:rPr>
        <w:t xml:space="preserve"> </w:t>
      </w:r>
    </w:p>
    <w:p w:rsidR="00FD3F19" w:rsidRPr="00CD1242" w:rsidRDefault="000808E5" w:rsidP="00CD1242">
      <w:pPr>
        <w:bidi/>
        <w:ind w:firstLine="284"/>
        <w:rPr>
          <w:rStyle w:val="Char2"/>
          <w:rtl/>
        </w:rPr>
      </w:pPr>
      <w:r w:rsidRPr="00CD1242">
        <w:rPr>
          <w:rStyle w:val="Char2"/>
          <w:rFonts w:hint="cs"/>
          <w:rtl/>
        </w:rPr>
        <w:t xml:space="preserve">خداوند </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‌فرما</w:t>
      </w:r>
      <w:r w:rsidR="003616EF" w:rsidRPr="00CD1242">
        <w:rPr>
          <w:rStyle w:val="Char2"/>
          <w:rFonts w:hint="cs"/>
          <w:rtl/>
        </w:rPr>
        <w:t>ی</w:t>
      </w:r>
      <w:r w:rsidR="00DC68F5" w:rsidRPr="00CD1242">
        <w:rPr>
          <w:rStyle w:val="Char2"/>
          <w:rFonts w:hint="cs"/>
          <w:rtl/>
        </w:rPr>
        <w:t>د</w:t>
      </w:r>
      <w:r w:rsidRPr="00CD1242">
        <w:rPr>
          <w:rStyle w:val="Char2"/>
          <w:rFonts w:hint="cs"/>
          <w:rtl/>
        </w:rPr>
        <w:t>:</w:t>
      </w:r>
      <w:r w:rsidR="00EF5A98" w:rsidRPr="00CD1242">
        <w:rPr>
          <w:rStyle w:val="Char2"/>
          <w:rFonts w:hint="cs"/>
          <w:rtl/>
        </w:rPr>
        <w:t xml:space="preserve"> </w:t>
      </w:r>
      <w:r w:rsidR="0015792F" w:rsidRPr="00CD1242">
        <w:rPr>
          <w:rStyle w:val="Char2"/>
          <w:rFonts w:cs="Traditional Arabic"/>
          <w:color w:val="000000"/>
          <w:shd w:val="clear" w:color="auto" w:fill="FFFFFF"/>
          <w:rtl/>
        </w:rPr>
        <w:t>﴿</w:t>
      </w:r>
      <w:r w:rsidR="0015792F" w:rsidRPr="007469AF">
        <w:rPr>
          <w:rStyle w:val="Chara"/>
          <w:rFonts w:hint="cs"/>
          <w:rtl/>
        </w:rPr>
        <w:t>ٱ</w:t>
      </w:r>
      <w:r w:rsidR="0015792F" w:rsidRPr="007469AF">
        <w:rPr>
          <w:rStyle w:val="Chara"/>
          <w:rFonts w:hint="eastAsia"/>
          <w:rtl/>
        </w:rPr>
        <w:t>لَّذِينَ</w:t>
      </w:r>
      <w:r w:rsidR="0015792F" w:rsidRPr="007469AF">
        <w:rPr>
          <w:rStyle w:val="Chara"/>
          <w:rtl/>
        </w:rPr>
        <w:t xml:space="preserve"> ضَلَّ سَعۡيُهُمۡ فِي </w:t>
      </w:r>
      <w:r w:rsidR="0015792F" w:rsidRPr="007469AF">
        <w:rPr>
          <w:rStyle w:val="Chara"/>
          <w:rFonts w:hint="cs"/>
          <w:rtl/>
        </w:rPr>
        <w:t>ٱ</w:t>
      </w:r>
      <w:r w:rsidR="0015792F" w:rsidRPr="007469AF">
        <w:rPr>
          <w:rStyle w:val="Chara"/>
          <w:rFonts w:hint="eastAsia"/>
          <w:rtl/>
        </w:rPr>
        <w:t>لۡحَيَوٰةِ</w:t>
      </w:r>
      <w:r w:rsidR="0015792F" w:rsidRPr="007469AF">
        <w:rPr>
          <w:rStyle w:val="Chara"/>
          <w:rtl/>
        </w:rPr>
        <w:t xml:space="preserve"> </w:t>
      </w:r>
      <w:r w:rsidR="0015792F" w:rsidRPr="007469AF">
        <w:rPr>
          <w:rStyle w:val="Chara"/>
          <w:rFonts w:hint="cs"/>
          <w:rtl/>
        </w:rPr>
        <w:t>ٱ</w:t>
      </w:r>
      <w:r w:rsidR="0015792F" w:rsidRPr="007469AF">
        <w:rPr>
          <w:rStyle w:val="Chara"/>
          <w:rFonts w:hint="eastAsia"/>
          <w:rtl/>
        </w:rPr>
        <w:t>لدُّنۡيَا</w:t>
      </w:r>
      <w:r w:rsidR="0015792F" w:rsidRPr="007469AF">
        <w:rPr>
          <w:rStyle w:val="Chara"/>
          <w:rtl/>
        </w:rPr>
        <w:t xml:space="preserve"> وَهُمۡ يَحۡسَبُونَ أَنَّهُمۡ يُحۡسِنُونَ صُنۡعًا١٠٤</w:t>
      </w:r>
      <w:r w:rsidR="0015792F" w:rsidRPr="00CD1242">
        <w:rPr>
          <w:rStyle w:val="Char2"/>
          <w:rFonts w:cs="Traditional Arabic"/>
          <w:color w:val="000000"/>
          <w:shd w:val="clear" w:color="auto" w:fill="FFFFFF"/>
          <w:rtl/>
        </w:rPr>
        <w:t>﴾</w:t>
      </w:r>
      <w:r w:rsidR="0015792F" w:rsidRPr="00CD1242">
        <w:rPr>
          <w:rStyle w:val="Char6"/>
          <w:rtl/>
        </w:rPr>
        <w:t xml:space="preserve"> [الكهف: 104]</w:t>
      </w:r>
      <w:r w:rsidR="0015792F" w:rsidRPr="00CD1242">
        <w:rPr>
          <w:rStyle w:val="Char6"/>
          <w:rFonts w:hint="cs"/>
          <w:rtl/>
        </w:rPr>
        <w:t>.</w:t>
      </w:r>
    </w:p>
    <w:p w:rsidR="00F2781F" w:rsidRPr="00CD1242" w:rsidRDefault="00F2781F" w:rsidP="006E3EB6">
      <w:pPr>
        <w:bidi/>
        <w:ind w:firstLine="284"/>
        <w:jc w:val="lowKashida"/>
        <w:rPr>
          <w:rStyle w:val="Char2"/>
          <w:rtl/>
        </w:rPr>
      </w:pPr>
      <w:r w:rsidRPr="00CD1242">
        <w:rPr>
          <w:rStyle w:val="Char2"/>
          <w:rFonts w:hint="cs"/>
          <w:rtl/>
        </w:rPr>
        <w:t>(آنها</w:t>
      </w:r>
      <w:r w:rsidR="003616EF" w:rsidRPr="00CD1242">
        <w:rPr>
          <w:rStyle w:val="Char2"/>
          <w:rFonts w:hint="cs"/>
          <w:rtl/>
        </w:rPr>
        <w:t>یی</w:t>
      </w:r>
      <w:r w:rsidR="000808E5" w:rsidRPr="00CD1242">
        <w:rPr>
          <w:rStyle w:val="Char2"/>
          <w:rtl/>
        </w:rPr>
        <w:t>]</w:t>
      </w:r>
      <w:r w:rsidR="000808E5" w:rsidRPr="00CD1242">
        <w:rPr>
          <w:rStyle w:val="Char2"/>
          <w:rFonts w:hint="cs"/>
          <w:rtl/>
        </w:rPr>
        <w:t xml:space="preserve"> بودند</w:t>
      </w:r>
      <w:r w:rsidR="000808E5" w:rsidRPr="00CD1242">
        <w:rPr>
          <w:rStyle w:val="Char2"/>
          <w:rtl/>
        </w:rPr>
        <w:t>[</w:t>
      </w:r>
      <w:r w:rsidR="000808E5"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وشش شان در زندگ</w:t>
      </w:r>
      <w:r w:rsidR="003616EF" w:rsidRPr="00CD1242">
        <w:rPr>
          <w:rStyle w:val="Char2"/>
          <w:rFonts w:hint="cs"/>
          <w:rtl/>
        </w:rPr>
        <w:t>ی</w:t>
      </w:r>
      <w:r w:rsidRPr="00CD1242">
        <w:rPr>
          <w:rStyle w:val="Char2"/>
          <w:rFonts w:hint="cs"/>
          <w:rtl/>
        </w:rPr>
        <w:t xml:space="preserve"> دن</w:t>
      </w:r>
      <w:r w:rsidR="003616EF" w:rsidRPr="00CD1242">
        <w:rPr>
          <w:rStyle w:val="Char2"/>
          <w:rFonts w:hint="cs"/>
          <w:rtl/>
        </w:rPr>
        <w:t>ی</w:t>
      </w:r>
      <w:r w:rsidRPr="00CD1242">
        <w:rPr>
          <w:rStyle w:val="Char2"/>
          <w:rFonts w:hint="cs"/>
          <w:rtl/>
        </w:rPr>
        <w:t>ا تباه شد و م</w:t>
      </w:r>
      <w:r w:rsidR="003616EF" w:rsidRPr="00CD1242">
        <w:rPr>
          <w:rStyle w:val="Char2"/>
          <w:rFonts w:hint="cs"/>
          <w:rtl/>
        </w:rPr>
        <w:t>ی</w:t>
      </w:r>
      <w:r w:rsidR="00864F2C" w:rsidRPr="00CD1242">
        <w:rPr>
          <w:rStyle w:val="Char2"/>
          <w:rFonts w:hint="cs"/>
          <w:rtl/>
        </w:rPr>
        <w:t>‌</w:t>
      </w:r>
      <w:r w:rsidRPr="00CD1242">
        <w:rPr>
          <w:rStyle w:val="Char2"/>
          <w:rFonts w:hint="cs"/>
          <w:rtl/>
        </w:rPr>
        <w:t>پنداشت</w:t>
      </w:r>
      <w:r w:rsidR="00D13FA1"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یک</w:t>
      </w:r>
      <w:r w:rsidRPr="00CD1242">
        <w:rPr>
          <w:rStyle w:val="Char2"/>
          <w:rFonts w:hint="cs"/>
          <w:rtl/>
        </w:rPr>
        <w:t xml:space="preserve">و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w:t>
      </w:r>
      <w:r w:rsidR="00FD3F19" w:rsidRPr="00CD1242">
        <w:rPr>
          <w:rStyle w:val="Char2"/>
          <w:rFonts w:hint="cs"/>
          <w:rtl/>
        </w:rPr>
        <w:t>.</w:t>
      </w:r>
      <w:r w:rsidRPr="00CD1242">
        <w:rPr>
          <w:rStyle w:val="Char2"/>
          <w:rFonts w:hint="cs"/>
          <w:rtl/>
        </w:rPr>
        <w:t xml:space="preserve"> </w:t>
      </w:r>
    </w:p>
    <w:p w:rsidR="00FD3F19" w:rsidRPr="00CD1242" w:rsidRDefault="00D13FA1" w:rsidP="00CD1242">
      <w:pPr>
        <w:pStyle w:val="a1"/>
        <w:spacing w:line="240" w:lineRule="auto"/>
        <w:rPr>
          <w:rtl/>
        </w:rPr>
      </w:pPr>
      <w:r w:rsidRPr="00CD1242">
        <w:rPr>
          <w:rFonts w:hint="cs"/>
          <w:rtl/>
        </w:rPr>
        <w:t>خداوندم</w:t>
      </w:r>
      <w:r w:rsidR="003616EF" w:rsidRPr="00CD1242">
        <w:rPr>
          <w:rFonts w:hint="cs"/>
          <w:rtl/>
        </w:rPr>
        <w:t>ی</w:t>
      </w:r>
      <w:r w:rsidR="00F06FB3" w:rsidRPr="00CD1242">
        <w:rPr>
          <w:rFonts w:hint="cs"/>
          <w:rtl/>
        </w:rPr>
        <w:t>‌</w:t>
      </w:r>
      <w:r w:rsidRPr="00CD1242">
        <w:rPr>
          <w:rFonts w:hint="cs"/>
          <w:rtl/>
        </w:rPr>
        <w:t>فرما</w:t>
      </w:r>
      <w:r w:rsidR="003616EF" w:rsidRPr="00CD1242">
        <w:rPr>
          <w:rFonts w:hint="cs"/>
          <w:rtl/>
        </w:rPr>
        <w:t>ی</w:t>
      </w:r>
      <w:r w:rsidRPr="00CD1242">
        <w:rPr>
          <w:rFonts w:hint="cs"/>
          <w:rtl/>
        </w:rPr>
        <w:t>د:</w:t>
      </w:r>
      <w:r w:rsidR="0015792F" w:rsidRPr="00CD1242">
        <w:rPr>
          <w:rFonts w:hint="cs"/>
          <w:rtl/>
        </w:rPr>
        <w:t xml:space="preserve"> </w:t>
      </w:r>
      <w:r w:rsidR="0015792F" w:rsidRPr="00CD1242">
        <w:rPr>
          <w:rFonts w:cs="Traditional Arabic"/>
          <w:color w:val="000000"/>
          <w:shd w:val="clear" w:color="auto" w:fill="FFFFFF"/>
          <w:rtl/>
        </w:rPr>
        <w:t>﴿</w:t>
      </w:r>
      <w:r w:rsidR="0015792F" w:rsidRPr="007469AF">
        <w:rPr>
          <w:rStyle w:val="Chara"/>
          <w:rtl/>
        </w:rPr>
        <w:t xml:space="preserve">قُلۡ مَن كَانَ فِي </w:t>
      </w:r>
      <w:r w:rsidR="0015792F" w:rsidRPr="007469AF">
        <w:rPr>
          <w:rStyle w:val="Chara"/>
          <w:rFonts w:hint="cs"/>
          <w:rtl/>
        </w:rPr>
        <w:t>ٱ</w:t>
      </w:r>
      <w:r w:rsidR="0015792F" w:rsidRPr="007469AF">
        <w:rPr>
          <w:rStyle w:val="Chara"/>
          <w:rFonts w:hint="eastAsia"/>
          <w:rtl/>
        </w:rPr>
        <w:t>لضَّلَٰلَةِ</w:t>
      </w:r>
      <w:r w:rsidR="0015792F" w:rsidRPr="007469AF">
        <w:rPr>
          <w:rStyle w:val="Chara"/>
          <w:rtl/>
        </w:rPr>
        <w:t xml:space="preserve"> فَلۡيَمۡدُدۡ لَهُ </w:t>
      </w:r>
      <w:r w:rsidR="0015792F" w:rsidRPr="007469AF">
        <w:rPr>
          <w:rStyle w:val="Chara"/>
          <w:rFonts w:hint="cs"/>
          <w:rtl/>
        </w:rPr>
        <w:t>ٱ</w:t>
      </w:r>
      <w:r w:rsidR="0015792F" w:rsidRPr="007469AF">
        <w:rPr>
          <w:rStyle w:val="Chara"/>
          <w:rFonts w:hint="eastAsia"/>
          <w:rtl/>
        </w:rPr>
        <w:t>لرَّحۡمَٰنُ</w:t>
      </w:r>
      <w:r w:rsidR="0015792F" w:rsidRPr="007469AF">
        <w:rPr>
          <w:rStyle w:val="Chara"/>
          <w:rtl/>
        </w:rPr>
        <w:t xml:space="preserve"> مَدًّاۚ حَتَّىٰٓ إِذَا رَأَوۡاْ مَا يُوعَدُونَ إِمَّا </w:t>
      </w:r>
      <w:r w:rsidR="0015792F" w:rsidRPr="007469AF">
        <w:rPr>
          <w:rStyle w:val="Chara"/>
          <w:rFonts w:hint="cs"/>
          <w:rtl/>
        </w:rPr>
        <w:t>ٱ</w:t>
      </w:r>
      <w:r w:rsidR="0015792F" w:rsidRPr="007469AF">
        <w:rPr>
          <w:rStyle w:val="Chara"/>
          <w:rFonts w:hint="eastAsia"/>
          <w:rtl/>
        </w:rPr>
        <w:t>لۡعَذَابَ</w:t>
      </w:r>
      <w:r w:rsidR="0015792F" w:rsidRPr="007469AF">
        <w:rPr>
          <w:rStyle w:val="Chara"/>
          <w:rtl/>
        </w:rPr>
        <w:t xml:space="preserve"> وَإِمَّا </w:t>
      </w:r>
      <w:r w:rsidR="0015792F" w:rsidRPr="007469AF">
        <w:rPr>
          <w:rStyle w:val="Chara"/>
          <w:rFonts w:hint="cs"/>
          <w:rtl/>
        </w:rPr>
        <w:t>ٱ</w:t>
      </w:r>
      <w:r w:rsidR="0015792F" w:rsidRPr="007469AF">
        <w:rPr>
          <w:rStyle w:val="Chara"/>
          <w:rFonts w:hint="eastAsia"/>
          <w:rtl/>
        </w:rPr>
        <w:t>لسَّاعَةَ</w:t>
      </w:r>
      <w:r w:rsidR="0015792F" w:rsidRPr="007469AF">
        <w:rPr>
          <w:rStyle w:val="Chara"/>
          <w:rtl/>
        </w:rPr>
        <w:t xml:space="preserve"> فَسَيَعۡلَمُونَ مَنۡ هُوَ شَرّٞ مَّكَانٗا وَأَضۡعَفُ جُندٗا٧٥</w:t>
      </w:r>
      <w:r w:rsidR="0015792F" w:rsidRPr="00CD1242">
        <w:rPr>
          <w:rFonts w:cs="Traditional Arabic"/>
          <w:color w:val="000000"/>
          <w:shd w:val="clear" w:color="auto" w:fill="FFFFFF"/>
          <w:rtl/>
        </w:rPr>
        <w:t>﴾</w:t>
      </w:r>
      <w:r w:rsidR="0015792F" w:rsidRPr="00CD1242">
        <w:rPr>
          <w:rStyle w:val="Char6"/>
          <w:rtl/>
        </w:rPr>
        <w:t xml:space="preserve"> [مريم: 75]</w:t>
      </w:r>
      <w:r w:rsidR="0015792F" w:rsidRPr="00CD1242">
        <w:rPr>
          <w:rStyle w:val="Char6"/>
          <w:rFonts w:hint="cs"/>
          <w:rtl/>
        </w:rPr>
        <w:t>.</w:t>
      </w:r>
    </w:p>
    <w:p w:rsidR="00F2781F" w:rsidRPr="00CD1242" w:rsidRDefault="00F2781F" w:rsidP="006E3EB6">
      <w:pPr>
        <w:pStyle w:val="a1"/>
        <w:spacing w:line="240" w:lineRule="auto"/>
        <w:rPr>
          <w:rtl/>
        </w:rPr>
      </w:pPr>
      <w:r w:rsidRPr="00CD1242">
        <w:rPr>
          <w:rFonts w:hint="cs"/>
          <w:rtl/>
        </w:rPr>
        <w:t xml:space="preserve">(بگو: هر </w:t>
      </w:r>
      <w:r w:rsidR="003616EF" w:rsidRPr="00CD1242">
        <w:rPr>
          <w:rFonts w:hint="cs"/>
          <w:rtl/>
        </w:rPr>
        <w:t>ک</w:t>
      </w:r>
      <w:r w:rsidRPr="00CD1242">
        <w:rPr>
          <w:rFonts w:hint="cs"/>
          <w:rtl/>
        </w:rPr>
        <w:t>س در گمراه</w:t>
      </w:r>
      <w:r w:rsidR="003616EF" w:rsidRPr="00CD1242">
        <w:rPr>
          <w:rFonts w:hint="cs"/>
          <w:rtl/>
        </w:rPr>
        <w:t>ی</w:t>
      </w:r>
      <w:r w:rsidRPr="00CD1242">
        <w:rPr>
          <w:rFonts w:hint="cs"/>
          <w:rtl/>
        </w:rPr>
        <w:t xml:space="preserve"> باشد، خدا</w:t>
      </w:r>
      <w:r w:rsidR="00864F2C" w:rsidRPr="00CD1242">
        <w:rPr>
          <w:rFonts w:hint="cs"/>
          <w:rtl/>
        </w:rPr>
        <w:t>وند</w:t>
      </w:r>
      <w:r w:rsidRPr="00CD1242">
        <w:rPr>
          <w:rFonts w:hint="cs"/>
          <w:rtl/>
        </w:rPr>
        <w:t xml:space="preserve"> رحمان او را به فزون</w:t>
      </w:r>
      <w:r w:rsidR="003616EF" w:rsidRPr="00CD1242">
        <w:rPr>
          <w:rFonts w:hint="cs"/>
          <w:rtl/>
        </w:rPr>
        <w:t>ی</w:t>
      </w:r>
      <w:r w:rsidRPr="00CD1242">
        <w:rPr>
          <w:rFonts w:hint="cs"/>
          <w:rtl/>
        </w:rPr>
        <w:t xml:space="preserve"> مدد م</w:t>
      </w:r>
      <w:r w:rsidR="003616EF" w:rsidRPr="00CD1242">
        <w:rPr>
          <w:rFonts w:hint="cs"/>
          <w:rtl/>
        </w:rPr>
        <w:t>ی</w:t>
      </w:r>
      <w:r w:rsidR="00864F2C" w:rsidRPr="00CD1242">
        <w:rPr>
          <w:rFonts w:hint="cs"/>
          <w:rtl/>
        </w:rPr>
        <w:t>‌</w:t>
      </w:r>
      <w:r w:rsidRPr="00CD1242">
        <w:rPr>
          <w:rFonts w:hint="cs"/>
          <w:rtl/>
        </w:rPr>
        <w:t xml:space="preserve">رساند، تا آنگاه آنچه را به او وعده داده شده است بنگرد: </w:t>
      </w:r>
      <w:r w:rsidR="003616EF" w:rsidRPr="00CD1242">
        <w:rPr>
          <w:rFonts w:hint="cs"/>
          <w:rtl/>
        </w:rPr>
        <w:t>ی</w:t>
      </w:r>
      <w:r w:rsidRPr="00CD1242">
        <w:rPr>
          <w:rFonts w:hint="cs"/>
          <w:rtl/>
        </w:rPr>
        <w:t xml:space="preserve">ا عذاب و </w:t>
      </w:r>
      <w:r w:rsidR="003616EF" w:rsidRPr="00CD1242">
        <w:rPr>
          <w:rFonts w:hint="cs"/>
          <w:rtl/>
        </w:rPr>
        <w:t>ی</w:t>
      </w:r>
      <w:r w:rsidRPr="00CD1242">
        <w:rPr>
          <w:rFonts w:hint="cs"/>
          <w:rtl/>
        </w:rPr>
        <w:t>ا ق</w:t>
      </w:r>
      <w:r w:rsidR="003616EF" w:rsidRPr="00CD1242">
        <w:rPr>
          <w:rFonts w:hint="cs"/>
          <w:rtl/>
        </w:rPr>
        <w:t>ی</w:t>
      </w:r>
      <w:r w:rsidRPr="00CD1242">
        <w:rPr>
          <w:rFonts w:hint="cs"/>
          <w:rtl/>
        </w:rPr>
        <w:t xml:space="preserve">امت آنگاه خواهند دانست چه </w:t>
      </w:r>
      <w:r w:rsidR="003616EF" w:rsidRPr="00CD1242">
        <w:rPr>
          <w:rFonts w:hint="cs"/>
          <w:rtl/>
        </w:rPr>
        <w:t>ک</w:t>
      </w:r>
      <w:r w:rsidRPr="00CD1242">
        <w:rPr>
          <w:rFonts w:hint="cs"/>
          <w:rtl/>
        </w:rPr>
        <w:t>س</w:t>
      </w:r>
      <w:r w:rsidR="003616EF" w:rsidRPr="00CD1242">
        <w:rPr>
          <w:rFonts w:hint="cs"/>
          <w:rtl/>
        </w:rPr>
        <w:t>ی</w:t>
      </w:r>
      <w:r w:rsidRPr="00CD1242">
        <w:rPr>
          <w:rFonts w:hint="cs"/>
          <w:rtl/>
        </w:rPr>
        <w:t xml:space="preserve"> را جا</w:t>
      </w:r>
      <w:r w:rsidR="003616EF" w:rsidRPr="00CD1242">
        <w:rPr>
          <w:rFonts w:hint="cs"/>
          <w:rtl/>
        </w:rPr>
        <w:t>ی</w:t>
      </w:r>
      <w:r w:rsidRPr="00CD1242">
        <w:rPr>
          <w:rFonts w:hint="cs"/>
          <w:rtl/>
        </w:rPr>
        <w:t>گاه بدتر و سپاه ناتوان</w:t>
      </w:r>
      <w:r w:rsidR="006E3EB6">
        <w:rPr>
          <w:rFonts w:hint="eastAsia"/>
          <w:rtl/>
        </w:rPr>
        <w:t>‌</w:t>
      </w:r>
      <w:r w:rsidRPr="00CD1242">
        <w:rPr>
          <w:rFonts w:hint="cs"/>
          <w:rtl/>
        </w:rPr>
        <w:t xml:space="preserve">تر است؟) </w:t>
      </w:r>
    </w:p>
    <w:p w:rsidR="001F3B7C" w:rsidRPr="00CD1242" w:rsidRDefault="001F3B7C" w:rsidP="00CD1242">
      <w:pPr>
        <w:pStyle w:val="a4"/>
        <w:spacing w:line="240" w:lineRule="auto"/>
        <w:rPr>
          <w:rtl/>
        </w:rPr>
      </w:pPr>
      <w:bookmarkStart w:id="107" w:name="_Toc141838513"/>
      <w:bookmarkStart w:id="108" w:name="_Toc141839753"/>
      <w:bookmarkStart w:id="109" w:name="_Toc141840365"/>
      <w:bookmarkStart w:id="110" w:name="_Toc141841540"/>
      <w:bookmarkStart w:id="111" w:name="_Toc294781998"/>
      <w:r w:rsidRPr="00CD1242">
        <w:rPr>
          <w:rFonts w:hint="cs"/>
          <w:rtl/>
        </w:rPr>
        <w:t>رجعت</w:t>
      </w:r>
      <w:bookmarkEnd w:id="107"/>
      <w:bookmarkEnd w:id="108"/>
      <w:bookmarkEnd w:id="109"/>
      <w:bookmarkEnd w:id="110"/>
      <w:bookmarkEnd w:id="111"/>
    </w:p>
    <w:p w:rsidR="00F2781F" w:rsidRPr="00CD1242" w:rsidRDefault="00E52420"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معتقد</w:t>
      </w:r>
      <w:r w:rsidRPr="00CD1242">
        <w:rPr>
          <w:rStyle w:val="Char2"/>
          <w:rFonts w:hint="cs"/>
          <w:rtl/>
        </w:rPr>
        <w:t>ند</w:t>
      </w:r>
      <w:r w:rsidR="00F2781F" w:rsidRPr="00CD1242">
        <w:rPr>
          <w:rStyle w:val="Char2"/>
          <w:rFonts w:hint="cs"/>
          <w:rtl/>
        </w:rPr>
        <w:t xml:space="preserve"> بعض</w:t>
      </w:r>
      <w:r w:rsidR="003616EF" w:rsidRPr="00CD1242">
        <w:rPr>
          <w:rStyle w:val="Char2"/>
          <w:rFonts w:hint="cs"/>
          <w:rtl/>
        </w:rPr>
        <w:t>ی</w:t>
      </w:r>
      <w:r w:rsidR="00F2781F" w:rsidRPr="00CD1242">
        <w:rPr>
          <w:rStyle w:val="Char2"/>
          <w:rFonts w:hint="cs"/>
          <w:rtl/>
        </w:rPr>
        <w:t xml:space="preserve"> از مردگان</w:t>
      </w:r>
      <w:r w:rsidR="00F06FB3" w:rsidRPr="00CD1242">
        <w:rPr>
          <w:rStyle w:val="Char2"/>
          <w:rFonts w:hint="cs"/>
          <w:rtl/>
        </w:rPr>
        <w:t xml:space="preserve"> [</w:t>
      </w:r>
      <w:r w:rsidR="00F2781F" w:rsidRPr="00CD1242">
        <w:rPr>
          <w:rStyle w:val="Char2"/>
          <w:rFonts w:hint="cs"/>
          <w:rtl/>
        </w:rPr>
        <w:t>بعد از مرگشان</w:t>
      </w:r>
      <w:r w:rsidR="00F06FB3" w:rsidRPr="00CD1242">
        <w:rPr>
          <w:rStyle w:val="Char2"/>
          <w:rFonts w:hint="cs"/>
          <w:rtl/>
        </w:rPr>
        <w:t>]</w:t>
      </w:r>
      <w:r w:rsidR="00F2781F" w:rsidRPr="00CD1242">
        <w:rPr>
          <w:rStyle w:val="Char2"/>
          <w:rFonts w:hint="cs"/>
          <w:rtl/>
        </w:rPr>
        <w:t xml:space="preserve"> به دن</w:t>
      </w:r>
      <w:r w:rsidR="003616EF" w:rsidRPr="00CD1242">
        <w:rPr>
          <w:rStyle w:val="Char2"/>
          <w:rFonts w:hint="cs"/>
          <w:rtl/>
        </w:rPr>
        <w:t>ی</w:t>
      </w:r>
      <w:r w:rsidR="00F2781F" w:rsidRPr="00CD1242">
        <w:rPr>
          <w:rStyle w:val="Char2"/>
          <w:rFonts w:hint="cs"/>
          <w:rtl/>
        </w:rPr>
        <w:t xml:space="preserve">ا </w:t>
      </w:r>
      <w:r w:rsidRPr="00CD1242">
        <w:rPr>
          <w:rStyle w:val="Char2"/>
          <w:rFonts w:hint="cs"/>
          <w:rtl/>
        </w:rPr>
        <w:t xml:space="preserve">باز </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w:t>
      </w:r>
      <w:r w:rsidR="00864F2C" w:rsidRPr="00CD1242">
        <w:rPr>
          <w:rStyle w:val="Char2"/>
          <w:rFonts w:hint="cs"/>
          <w:rtl/>
        </w:rPr>
        <w:t xml:space="preserve">گردند </w:t>
      </w:r>
      <w:r w:rsidR="003616EF" w:rsidRPr="00CD1242">
        <w:rPr>
          <w:rStyle w:val="Char2"/>
          <w:rFonts w:hint="cs"/>
          <w:rtl/>
        </w:rPr>
        <w:t>ک</w:t>
      </w:r>
      <w:r w:rsidR="00864F2C" w:rsidRPr="00CD1242">
        <w:rPr>
          <w:rStyle w:val="Char2"/>
          <w:rFonts w:hint="cs"/>
          <w:rtl/>
        </w:rPr>
        <w:t>ه ا</w:t>
      </w:r>
      <w:r w:rsidR="003616EF" w:rsidRPr="00CD1242">
        <w:rPr>
          <w:rStyle w:val="Char2"/>
          <w:rFonts w:hint="cs"/>
          <w:rtl/>
        </w:rPr>
        <w:t>ی</w:t>
      </w:r>
      <w:r w:rsidR="00864F2C" w:rsidRPr="00CD1242">
        <w:rPr>
          <w:rStyle w:val="Char2"/>
          <w:rFonts w:hint="cs"/>
          <w:rtl/>
        </w:rPr>
        <w:t>ن</w:t>
      </w:r>
      <w:r w:rsidRPr="00CD1242">
        <w:rPr>
          <w:rStyle w:val="Char2"/>
          <w:rFonts w:hint="cs"/>
          <w:rtl/>
        </w:rPr>
        <w:t xml:space="preserve"> ام</w:t>
      </w:r>
      <w:r w:rsidR="00864F2C" w:rsidRPr="00CD1242">
        <w:rPr>
          <w:rStyle w:val="Char2"/>
          <w:rFonts w:hint="cs"/>
          <w:rtl/>
        </w:rPr>
        <w:t>ر در هنگام ظهور مهد</w:t>
      </w:r>
      <w:r w:rsidR="003616EF" w:rsidRPr="00CD1242">
        <w:rPr>
          <w:rStyle w:val="Char2"/>
          <w:rFonts w:hint="cs"/>
          <w:rtl/>
        </w:rPr>
        <w:t>ی</w:t>
      </w:r>
      <w:r w:rsidR="00864F2C" w:rsidRPr="00CD1242">
        <w:rPr>
          <w:rStyle w:val="Char2"/>
          <w:rFonts w:hint="cs"/>
          <w:rtl/>
        </w:rPr>
        <w:t xml:space="preserve"> موعودشان اس</w:t>
      </w:r>
      <w:r w:rsidRPr="00CD1242">
        <w:rPr>
          <w:rStyle w:val="Char2"/>
          <w:rFonts w:hint="cs"/>
          <w:rtl/>
        </w:rPr>
        <w:t>ت.</w:t>
      </w:r>
    </w:p>
    <w:p w:rsidR="00F2781F" w:rsidRPr="00CD1242" w:rsidRDefault="00F2781F" w:rsidP="00CD1242">
      <w:pPr>
        <w:bidi/>
        <w:ind w:firstLine="284"/>
        <w:jc w:val="lowKashida"/>
        <w:rPr>
          <w:rStyle w:val="Char2"/>
          <w:rtl/>
        </w:rPr>
      </w:pPr>
      <w:r w:rsidRPr="00CD1242">
        <w:rPr>
          <w:rStyle w:val="Char2"/>
          <w:rFonts w:hint="cs"/>
          <w:rtl/>
        </w:rPr>
        <w:t>احمد احسائ</w:t>
      </w:r>
      <w:r w:rsidR="003616EF" w:rsidRPr="00CD1242">
        <w:rPr>
          <w:rStyle w:val="Char2"/>
          <w:rFonts w:hint="cs"/>
          <w:rtl/>
        </w:rPr>
        <w:t>ی</w:t>
      </w:r>
      <w:r w:rsidRPr="00CD1242">
        <w:rPr>
          <w:rStyle w:val="Char2"/>
          <w:vertAlign w:val="superscript"/>
          <w:rtl/>
        </w:rPr>
        <w:footnoteReference w:id="167"/>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تاب </w:t>
      </w:r>
      <w:r w:rsidR="001F44FF" w:rsidRPr="00CD1242">
        <w:rPr>
          <w:rStyle w:val="Char2"/>
          <w:rtl/>
        </w:rPr>
        <w:t>]</w:t>
      </w:r>
      <w:r w:rsidRPr="00CD1242">
        <w:rPr>
          <w:rStyle w:val="Char2"/>
          <w:rFonts w:hint="cs"/>
          <w:rtl/>
        </w:rPr>
        <w:t>رجعت</w:t>
      </w:r>
      <w:r w:rsidR="001F44FF" w:rsidRPr="00CD1242">
        <w:rPr>
          <w:rStyle w:val="Char2"/>
          <w:rtl/>
        </w:rPr>
        <w:t>[</w:t>
      </w:r>
      <w:r w:rsidRPr="00CD1242">
        <w:rPr>
          <w:rStyle w:val="Char2"/>
          <w:rFonts w:hint="cs"/>
          <w:rtl/>
        </w:rPr>
        <w:t xml:space="preserve"> م</w:t>
      </w:r>
      <w:r w:rsidR="003616EF" w:rsidRPr="00CD1242">
        <w:rPr>
          <w:rStyle w:val="Char2"/>
          <w:rFonts w:hint="cs"/>
          <w:rtl/>
        </w:rPr>
        <w:t>ی</w:t>
      </w:r>
      <w:r w:rsidR="001F44FF"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بدان </w:t>
      </w:r>
      <w:r w:rsidR="003616EF" w:rsidRPr="00CD1242">
        <w:rPr>
          <w:rStyle w:val="Char2"/>
          <w:rFonts w:hint="cs"/>
          <w:rtl/>
        </w:rPr>
        <w:t>ک</w:t>
      </w:r>
      <w:r w:rsidRPr="00CD1242">
        <w:rPr>
          <w:rStyle w:val="Char2"/>
          <w:rFonts w:hint="cs"/>
          <w:rtl/>
        </w:rPr>
        <w:t xml:space="preserve">ه رجعت در اصل </w:t>
      </w:r>
      <w:r w:rsidR="00843DBE" w:rsidRPr="00CD1242">
        <w:rPr>
          <w:rStyle w:val="Char2"/>
          <w:rFonts w:hint="cs"/>
          <w:rtl/>
        </w:rPr>
        <w:t>بازگشت</w:t>
      </w:r>
      <w:r w:rsidRPr="00CD1242">
        <w:rPr>
          <w:rStyle w:val="Char2"/>
          <w:rFonts w:hint="cs"/>
          <w:rtl/>
        </w:rPr>
        <w:t xml:space="preserve"> مردگان به دن</w:t>
      </w:r>
      <w:r w:rsidR="003616EF" w:rsidRPr="00CD1242">
        <w:rPr>
          <w:rStyle w:val="Char2"/>
          <w:rFonts w:hint="cs"/>
          <w:rtl/>
        </w:rPr>
        <w:t>ی</w:t>
      </w:r>
      <w:r w:rsidRPr="00CD1242">
        <w:rPr>
          <w:rStyle w:val="Char2"/>
          <w:rFonts w:hint="cs"/>
          <w:rtl/>
        </w:rPr>
        <w:t>ا</w:t>
      </w:r>
      <w:r w:rsidR="001F44FF" w:rsidRPr="00CD1242">
        <w:rPr>
          <w:rStyle w:val="Char2"/>
          <w:rFonts w:hint="cs"/>
          <w:rtl/>
        </w:rPr>
        <w:t>ست</w:t>
      </w:r>
      <w:r w:rsidR="00864F2C" w:rsidRPr="00CD1242">
        <w:rPr>
          <w:rStyle w:val="Char2"/>
          <w:rFonts w:hint="cs"/>
          <w:rtl/>
        </w:rPr>
        <w:t>،</w:t>
      </w:r>
      <w:r w:rsidRPr="00CD1242">
        <w:rPr>
          <w:rStyle w:val="Char2"/>
          <w:rFonts w:hint="cs"/>
          <w:rtl/>
        </w:rPr>
        <w:t xml:space="preserve"> </w:t>
      </w:r>
      <w:r w:rsidR="001F44FF" w:rsidRPr="00CD1242">
        <w:rPr>
          <w:rStyle w:val="Char2"/>
          <w:rFonts w:hint="cs"/>
          <w:rtl/>
        </w:rPr>
        <w:t>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دن</w:t>
      </w:r>
      <w:r w:rsidR="003616EF" w:rsidRPr="00CD1242">
        <w:rPr>
          <w:rStyle w:val="Char2"/>
          <w:rFonts w:hint="cs"/>
          <w:rtl/>
        </w:rPr>
        <w:t>ی</w:t>
      </w:r>
      <w:r w:rsidRPr="00CD1242">
        <w:rPr>
          <w:rStyle w:val="Char2"/>
          <w:rFonts w:hint="cs"/>
          <w:rtl/>
        </w:rPr>
        <w:t>ا خارج شده و سپس بدان باز</w:t>
      </w:r>
      <w:r w:rsidR="00864F2C" w:rsidRPr="00CD1242">
        <w:rPr>
          <w:rStyle w:val="Char2"/>
          <w:rFonts w:hint="cs"/>
          <w:rtl/>
        </w:rPr>
        <w:t>گشت</w:t>
      </w:r>
      <w:r w:rsidR="00A61CF9" w:rsidRPr="00CD1242">
        <w:rPr>
          <w:rStyle w:val="Char2"/>
          <w:rFonts w:hint="cs"/>
          <w:rtl/>
        </w:rPr>
        <w:t>ه</w:t>
      </w:r>
      <w:r w:rsidR="001F44FF" w:rsidRPr="00CD1242">
        <w:rPr>
          <w:rStyle w:val="Char2"/>
          <w:rFonts w:hint="cs"/>
          <w:rtl/>
        </w:rPr>
        <w:t>‌</w:t>
      </w:r>
      <w:r w:rsidRPr="00CD1242">
        <w:rPr>
          <w:rStyle w:val="Char2"/>
          <w:rFonts w:hint="cs"/>
          <w:rtl/>
        </w:rPr>
        <w:t>اند.</w:t>
      </w:r>
      <w:r w:rsidRPr="00CD1242">
        <w:rPr>
          <w:rStyle w:val="Char2"/>
          <w:vertAlign w:val="superscript"/>
          <w:rtl/>
        </w:rPr>
        <w:footnoteReference w:id="168"/>
      </w:r>
    </w:p>
    <w:p w:rsidR="00F2781F" w:rsidRPr="00CD1242" w:rsidRDefault="00F2781F" w:rsidP="00CD1242">
      <w:pPr>
        <w:bidi/>
        <w:ind w:firstLine="284"/>
        <w:jc w:val="lowKashida"/>
        <w:rPr>
          <w:rStyle w:val="Char2"/>
          <w:rtl/>
        </w:rPr>
      </w:pPr>
      <w:r w:rsidRPr="00CD1242">
        <w:rPr>
          <w:rStyle w:val="Char2"/>
          <w:rFonts w:hint="cs"/>
          <w:rtl/>
        </w:rPr>
        <w:t>زنجان</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معاصرشان م</w:t>
      </w:r>
      <w:r w:rsidR="003616EF" w:rsidRPr="00CD1242">
        <w:rPr>
          <w:rStyle w:val="Char2"/>
          <w:rFonts w:hint="cs"/>
          <w:rtl/>
        </w:rPr>
        <w:t>ی</w:t>
      </w:r>
      <w:r w:rsidR="001F44FF"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رجعت عبارت است از </w:t>
      </w:r>
      <w:r w:rsidR="001F44FF" w:rsidRPr="00CD1242">
        <w:rPr>
          <w:rStyle w:val="Char2"/>
          <w:rFonts w:hint="cs"/>
          <w:rtl/>
        </w:rPr>
        <w:t>گرد هم آمدن</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اول</w:t>
      </w:r>
      <w:r w:rsidR="003616EF" w:rsidRPr="00CD1242">
        <w:rPr>
          <w:rStyle w:val="Char2"/>
          <w:rFonts w:hint="cs"/>
          <w:rtl/>
        </w:rPr>
        <w:t>ی</w:t>
      </w:r>
      <w:r w:rsidRPr="00CD1242">
        <w:rPr>
          <w:rStyle w:val="Char2"/>
          <w:rFonts w:hint="cs"/>
          <w:rtl/>
        </w:rPr>
        <w:t>ا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1F44FF" w:rsidRPr="00CD1242">
        <w:rPr>
          <w:rStyle w:val="Char2"/>
          <w:rFonts w:hint="cs"/>
          <w:rtl/>
        </w:rPr>
        <w:t xml:space="preserve"> امام زمان،</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قبلاً </w:t>
      </w:r>
      <w:r w:rsidR="001F44FF" w:rsidRPr="00CD1242">
        <w:rPr>
          <w:rStyle w:val="Char2"/>
          <w:rFonts w:hint="cs"/>
          <w:rtl/>
        </w:rPr>
        <w:t>از دن</w:t>
      </w:r>
      <w:r w:rsidR="003616EF" w:rsidRPr="00CD1242">
        <w:rPr>
          <w:rStyle w:val="Char2"/>
          <w:rFonts w:hint="cs"/>
          <w:rtl/>
        </w:rPr>
        <w:t>ی</w:t>
      </w:r>
      <w:r w:rsidR="001F44FF" w:rsidRPr="00CD1242">
        <w:rPr>
          <w:rStyle w:val="Char2"/>
          <w:rFonts w:hint="cs"/>
          <w:rtl/>
        </w:rPr>
        <w:t xml:space="preserve">ا </w:t>
      </w:r>
      <w:r w:rsidR="00864F2C" w:rsidRPr="00CD1242">
        <w:rPr>
          <w:rStyle w:val="Char2"/>
          <w:rFonts w:hint="cs"/>
          <w:rtl/>
        </w:rPr>
        <w:t>رفته‌اند</w:t>
      </w:r>
      <w:r w:rsidRPr="00CD1242">
        <w:rPr>
          <w:rStyle w:val="Char2"/>
          <w:rFonts w:hint="cs"/>
          <w:rtl/>
        </w:rPr>
        <w:t xml:space="preserve"> تا ثواب و پاداش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و مساعدت او با ظهور دولتش نص</w:t>
      </w:r>
      <w:r w:rsidR="003616EF" w:rsidRPr="00CD1242">
        <w:rPr>
          <w:rStyle w:val="Char2"/>
          <w:rFonts w:hint="cs"/>
          <w:rtl/>
        </w:rPr>
        <w:t>ی</w:t>
      </w:r>
      <w:r w:rsidRPr="00CD1242">
        <w:rPr>
          <w:rStyle w:val="Char2"/>
          <w:rFonts w:hint="cs"/>
          <w:rtl/>
        </w:rPr>
        <w:t xml:space="preserve">بشان </w:t>
      </w:r>
      <w:r w:rsidR="000D7EC6" w:rsidRPr="00CD1242">
        <w:rPr>
          <w:rStyle w:val="Char2"/>
          <w:rFonts w:hint="cs"/>
          <w:rtl/>
        </w:rPr>
        <w:t>شود</w:t>
      </w:r>
      <w:r w:rsidRPr="00CD1242">
        <w:rPr>
          <w:rStyle w:val="Char2"/>
          <w:rFonts w:hint="cs"/>
          <w:rtl/>
        </w:rPr>
        <w:t xml:space="preserve"> و ن</w:t>
      </w:r>
      <w:r w:rsidR="003616EF" w:rsidRPr="00CD1242">
        <w:rPr>
          <w:rStyle w:val="Char2"/>
          <w:rFonts w:hint="cs"/>
          <w:rtl/>
        </w:rPr>
        <w:t>ی</w:t>
      </w:r>
      <w:r w:rsidRPr="00CD1242">
        <w:rPr>
          <w:rStyle w:val="Char2"/>
          <w:rFonts w:hint="cs"/>
          <w:rtl/>
        </w:rPr>
        <w:t xml:space="preserve">ز </w:t>
      </w:r>
      <w:r w:rsidR="00843DBE" w:rsidRPr="00CD1242">
        <w:rPr>
          <w:rStyle w:val="Char2"/>
          <w:rFonts w:hint="cs"/>
          <w:rtl/>
        </w:rPr>
        <w:t>بازگشت</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دشمنان</w:t>
      </w:r>
      <w:r w:rsidR="001F44FF" w:rsidRPr="00CD1242">
        <w:rPr>
          <w:rStyle w:val="Char2"/>
          <w:rFonts w:hint="cs"/>
          <w:rtl/>
        </w:rPr>
        <w:t xml:space="preserve"> اوست</w:t>
      </w:r>
      <w:r w:rsidRPr="00CD1242">
        <w:rPr>
          <w:rStyle w:val="Char2"/>
          <w:rFonts w:hint="cs"/>
          <w:rtl/>
        </w:rPr>
        <w:t xml:space="preserve"> تا از</w:t>
      </w:r>
      <w:r w:rsidR="000E0383" w:rsidRPr="00CD1242">
        <w:rPr>
          <w:rStyle w:val="Char2"/>
          <w:rFonts w:hint="cs"/>
          <w:rtl/>
        </w:rPr>
        <w:t xml:space="preserve"> آن‌ها </w:t>
      </w:r>
      <w:r w:rsidRPr="00CD1242">
        <w:rPr>
          <w:rStyle w:val="Char2"/>
          <w:rFonts w:hint="cs"/>
          <w:rtl/>
        </w:rPr>
        <w:t>انتقام بگ</w:t>
      </w:r>
      <w:r w:rsidR="003616EF" w:rsidRPr="00CD1242">
        <w:rPr>
          <w:rStyle w:val="Char2"/>
          <w:rFonts w:hint="cs"/>
          <w:rtl/>
        </w:rPr>
        <w:t>ی</w:t>
      </w:r>
      <w:r w:rsidRPr="00CD1242">
        <w:rPr>
          <w:rStyle w:val="Char2"/>
          <w:rFonts w:hint="cs"/>
          <w:rtl/>
        </w:rPr>
        <w:t>رد</w:t>
      </w:r>
      <w:r w:rsidR="00864F2C" w:rsidRPr="00CD1242">
        <w:rPr>
          <w:rStyle w:val="Char2"/>
          <w:rFonts w:hint="cs"/>
          <w:rtl/>
        </w:rPr>
        <w:t>.</w:t>
      </w:r>
      <w:r w:rsidRPr="00CD1242">
        <w:rPr>
          <w:rStyle w:val="Char2"/>
          <w:rFonts w:hint="cs"/>
          <w:rtl/>
        </w:rPr>
        <w:t xml:space="preserve"> تا </w:t>
      </w:r>
      <w:r w:rsidR="001F44FF" w:rsidRPr="00CD1242">
        <w:rPr>
          <w:rStyle w:val="Char2"/>
          <w:rFonts w:hint="cs"/>
          <w:rtl/>
        </w:rPr>
        <w:t>قسمت</w:t>
      </w:r>
      <w:r w:rsidR="003616EF" w:rsidRPr="00CD1242">
        <w:rPr>
          <w:rStyle w:val="Char2"/>
          <w:rFonts w:hint="cs"/>
          <w:rtl/>
        </w:rPr>
        <w:t>ی</w:t>
      </w:r>
      <w:r w:rsidRPr="00CD1242">
        <w:rPr>
          <w:rStyle w:val="Char2"/>
          <w:rFonts w:hint="cs"/>
          <w:rtl/>
        </w:rPr>
        <w:t xml:space="preserve"> از عذاب را </w:t>
      </w:r>
      <w:r w:rsidR="003616EF" w:rsidRPr="00CD1242">
        <w:rPr>
          <w:rStyle w:val="Char2"/>
          <w:rFonts w:hint="cs"/>
          <w:rtl/>
        </w:rPr>
        <w:t>ک</w:t>
      </w:r>
      <w:r w:rsidRPr="00CD1242">
        <w:rPr>
          <w:rStyle w:val="Char2"/>
          <w:rFonts w:hint="cs"/>
          <w:rtl/>
        </w:rPr>
        <w:t xml:space="preserve">ه مستحق آن هستند </w:t>
      </w:r>
      <w:r w:rsidR="001F44FF" w:rsidRPr="00CD1242">
        <w:rPr>
          <w:rStyle w:val="Char2"/>
          <w:rFonts w:hint="cs"/>
          <w:rtl/>
        </w:rPr>
        <w:t>به</w:t>
      </w:r>
      <w:r w:rsidRPr="00CD1242">
        <w:rPr>
          <w:rStyle w:val="Char2"/>
          <w:rFonts w:hint="cs"/>
          <w:rtl/>
        </w:rPr>
        <w:t xml:space="preserve"> دست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انش بچشند، و با علو </w:t>
      </w:r>
      <w:r w:rsidR="003616EF" w:rsidRPr="00CD1242">
        <w:rPr>
          <w:rStyle w:val="Char2"/>
          <w:rFonts w:hint="cs"/>
          <w:rtl/>
        </w:rPr>
        <w:t>ک</w:t>
      </w:r>
      <w:r w:rsidRPr="00CD1242">
        <w:rPr>
          <w:rStyle w:val="Char2"/>
          <w:rFonts w:hint="cs"/>
          <w:rtl/>
        </w:rPr>
        <w:t>لمه و عزت او</w:t>
      </w:r>
      <w:r w:rsidR="001F44FF" w:rsidRPr="00CD1242">
        <w:rPr>
          <w:rStyle w:val="Char2"/>
          <w:rFonts w:hint="cs"/>
          <w:rtl/>
        </w:rPr>
        <w:t>،</w:t>
      </w:r>
      <w:r w:rsidRPr="00CD1242">
        <w:rPr>
          <w:rStyle w:val="Char2"/>
          <w:rFonts w:hint="cs"/>
          <w:rtl/>
        </w:rPr>
        <w:t xml:space="preserve"> دچار خوار</w:t>
      </w:r>
      <w:r w:rsidR="003616EF" w:rsidRPr="00CD1242">
        <w:rPr>
          <w:rStyle w:val="Char2"/>
          <w:rFonts w:hint="cs"/>
          <w:rtl/>
        </w:rPr>
        <w:t>ی</w:t>
      </w:r>
      <w:r w:rsidRPr="00CD1242">
        <w:rPr>
          <w:rStyle w:val="Char2"/>
          <w:rFonts w:hint="cs"/>
          <w:rtl/>
        </w:rPr>
        <w:t xml:space="preserve"> و ذلت </w:t>
      </w:r>
      <w:r w:rsidR="001F44FF" w:rsidRPr="00CD1242">
        <w:rPr>
          <w:rStyle w:val="Char2"/>
          <w:rFonts w:hint="cs"/>
          <w:rtl/>
        </w:rPr>
        <w:t>شوند.</w:t>
      </w:r>
      <w:r w:rsidRPr="00CD1242">
        <w:rPr>
          <w:rStyle w:val="Char2"/>
          <w:rFonts w:hint="cs"/>
          <w:rtl/>
        </w:rPr>
        <w:t xml:space="preserve"> رجعت در نزد ما </w:t>
      </w:r>
      <w:r w:rsidR="00F06FB3" w:rsidRPr="00CD1242">
        <w:rPr>
          <w:rStyle w:val="Char2"/>
          <w:rFonts w:hint="cs"/>
          <w:rtl/>
        </w:rPr>
        <w:t>[</w:t>
      </w:r>
      <w:r w:rsidRPr="00CD1242">
        <w:rPr>
          <w:rStyle w:val="Char2"/>
          <w:rFonts w:hint="cs"/>
          <w:rtl/>
        </w:rPr>
        <w:t>امام</w:t>
      </w:r>
      <w:r w:rsidR="003616EF" w:rsidRPr="00CD1242">
        <w:rPr>
          <w:rStyle w:val="Char2"/>
          <w:rFonts w:hint="cs"/>
          <w:rtl/>
        </w:rPr>
        <w:t>ی</w:t>
      </w:r>
      <w:r w:rsidRPr="00CD1242">
        <w:rPr>
          <w:rStyle w:val="Char2"/>
          <w:rFonts w:hint="cs"/>
          <w:rtl/>
        </w:rPr>
        <w:t>ه</w:t>
      </w:r>
      <w:r w:rsidR="00F06FB3" w:rsidRPr="00CD1242">
        <w:rPr>
          <w:rStyle w:val="Char2"/>
          <w:rFonts w:hint="cs"/>
          <w:rtl/>
        </w:rPr>
        <w:t>]</w:t>
      </w:r>
      <w:r w:rsidRPr="00CD1242">
        <w:rPr>
          <w:rStyle w:val="Char2"/>
          <w:rFonts w:hint="cs"/>
          <w:rtl/>
        </w:rPr>
        <w:t xml:space="preserve"> مخصوص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w:t>
      </w:r>
      <w:r w:rsidR="000E0383" w:rsidRPr="00CD1242">
        <w:rPr>
          <w:rStyle w:val="Char2"/>
          <w:rFonts w:hint="cs"/>
          <w:rtl/>
        </w:rPr>
        <w:t xml:space="preserve"> آن‌ها </w:t>
      </w:r>
      <w:r w:rsidRPr="00CD1242">
        <w:rPr>
          <w:rStyle w:val="Char2"/>
          <w:rFonts w:hint="cs"/>
          <w:rtl/>
        </w:rPr>
        <w:t xml:space="preserve">خالص و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 xml:space="preserve">فرشان روشن است، اما </w:t>
      </w:r>
      <w:r w:rsidR="00DA5E69" w:rsidRPr="00CD1242">
        <w:rPr>
          <w:rStyle w:val="Char2"/>
          <w:rFonts w:hint="cs"/>
          <w:rtl/>
        </w:rPr>
        <w:t>درباره‌</w:t>
      </w:r>
      <w:r w:rsidRPr="00CD1242">
        <w:rPr>
          <w:rStyle w:val="Char2"/>
          <w:rFonts w:hint="cs"/>
          <w:rtl/>
        </w:rPr>
        <w:t xml:space="preserve"> بق</w:t>
      </w:r>
      <w:r w:rsidR="003616EF" w:rsidRPr="00CD1242">
        <w:rPr>
          <w:rStyle w:val="Char2"/>
          <w:rFonts w:hint="cs"/>
          <w:rtl/>
        </w:rPr>
        <w:t>ی</w:t>
      </w:r>
      <w:r w:rsidRPr="00CD1242">
        <w:rPr>
          <w:rStyle w:val="Char2"/>
          <w:rFonts w:hint="cs"/>
          <w:rtl/>
        </w:rPr>
        <w:t>ه س</w:t>
      </w:r>
      <w:r w:rsidR="003616EF" w:rsidRPr="00CD1242">
        <w:rPr>
          <w:rStyle w:val="Char2"/>
          <w:rFonts w:hint="cs"/>
          <w:rtl/>
        </w:rPr>
        <w:t>ک</w:t>
      </w:r>
      <w:r w:rsidRPr="00CD1242">
        <w:rPr>
          <w:rStyle w:val="Char2"/>
          <w:rFonts w:hint="cs"/>
          <w:rtl/>
        </w:rPr>
        <w:t xml:space="preserve">وت </w:t>
      </w:r>
      <w:r w:rsidR="00175341" w:rsidRPr="00CD1242">
        <w:rPr>
          <w:rStyle w:val="Char2"/>
          <w:rFonts w:hint="cs"/>
          <w:rtl/>
        </w:rPr>
        <w:t>شده</w:t>
      </w:r>
      <w:r w:rsidRPr="00CD1242">
        <w:rPr>
          <w:rStyle w:val="Char2"/>
          <w:rFonts w:hint="cs"/>
          <w:rtl/>
        </w:rPr>
        <w:t xml:space="preserve"> است.</w:t>
      </w:r>
      <w:r w:rsidRPr="00CD1242">
        <w:rPr>
          <w:rStyle w:val="Char2"/>
          <w:vertAlign w:val="superscript"/>
          <w:rtl/>
        </w:rPr>
        <w:footnoteReference w:id="169"/>
      </w:r>
      <w:r w:rsidRPr="00CD1242">
        <w:rPr>
          <w:rStyle w:val="Char2"/>
          <w:rFonts w:hint="cs"/>
          <w:rtl/>
        </w:rPr>
        <w:t xml:space="preserve"> </w:t>
      </w:r>
    </w:p>
    <w:p w:rsidR="00F2781F" w:rsidRPr="00CD1242" w:rsidRDefault="00864F2C"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رجعت در نزد</w:t>
      </w:r>
      <w:r w:rsidR="000E0383" w:rsidRPr="00CD1242">
        <w:rPr>
          <w:rStyle w:val="Char2"/>
          <w:rFonts w:hint="cs"/>
          <w:rtl/>
        </w:rPr>
        <w:t xml:space="preserve"> آن‌ها </w:t>
      </w:r>
      <w:r w:rsidR="00F2781F" w:rsidRPr="00CD1242">
        <w:rPr>
          <w:rStyle w:val="Char2"/>
          <w:rFonts w:hint="cs"/>
          <w:rtl/>
        </w:rPr>
        <w:t>برا</w:t>
      </w:r>
      <w:r w:rsidR="003616EF" w:rsidRPr="00CD1242">
        <w:rPr>
          <w:rStyle w:val="Char2"/>
          <w:rFonts w:hint="cs"/>
          <w:rtl/>
        </w:rPr>
        <w:t>ی</w:t>
      </w:r>
      <w:r w:rsidR="00F2781F" w:rsidRPr="00CD1242">
        <w:rPr>
          <w:rStyle w:val="Char2"/>
          <w:rFonts w:hint="cs"/>
          <w:rtl/>
        </w:rPr>
        <w:t xml:space="preserve"> ائمه و برا</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از دوستداران </w:t>
      </w:r>
      <w:r w:rsidR="00740248">
        <w:rPr>
          <w:rStyle w:val="Char2"/>
          <w:rFonts w:hint="cs"/>
          <w:rtl/>
        </w:rPr>
        <w:t>آن‌هاست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مان</w:t>
      </w:r>
      <w:r w:rsidR="000E0383" w:rsidRPr="00CD1242">
        <w:rPr>
          <w:rStyle w:val="Char2"/>
          <w:rFonts w:hint="cs"/>
          <w:rtl/>
        </w:rPr>
        <w:t xml:space="preserve"> آن‌ها </w:t>
      </w:r>
      <w:r w:rsidR="00F2781F" w:rsidRPr="00CD1242">
        <w:rPr>
          <w:rStyle w:val="Char2"/>
          <w:rFonts w:hint="cs"/>
          <w:rtl/>
        </w:rPr>
        <w:t xml:space="preserve">خالص </w:t>
      </w:r>
      <w:r w:rsidR="00175341" w:rsidRPr="00CD1242">
        <w:rPr>
          <w:rStyle w:val="Char2"/>
          <w:rFonts w:hint="cs"/>
          <w:rtl/>
        </w:rPr>
        <w:t>است</w:t>
      </w:r>
      <w:r w:rsidR="00F2781F" w:rsidRPr="00CD1242">
        <w:rPr>
          <w:rStyle w:val="Char2"/>
          <w:rFonts w:hint="cs"/>
          <w:rtl/>
        </w:rPr>
        <w:t xml:space="preserve"> </w:t>
      </w:r>
      <w:r w:rsidR="001D6DEB" w:rsidRPr="00CD1242">
        <w:rPr>
          <w:rStyle w:val="Char2"/>
          <w:rFonts w:hint="cs"/>
          <w:rtl/>
        </w:rPr>
        <w:t xml:space="preserve">و </w:t>
      </w:r>
      <w:r w:rsidR="00F2781F" w:rsidRPr="00CD1242">
        <w:rPr>
          <w:rStyle w:val="Char2"/>
          <w:rFonts w:hint="cs"/>
          <w:rtl/>
        </w:rPr>
        <w:t>برا</w:t>
      </w:r>
      <w:r w:rsidR="003616EF" w:rsidRPr="00CD1242">
        <w:rPr>
          <w:rStyle w:val="Char2"/>
          <w:rFonts w:hint="cs"/>
          <w:rtl/>
        </w:rPr>
        <w:t>ی</w:t>
      </w:r>
      <w:r w:rsidR="00F2781F" w:rsidRPr="00CD1242">
        <w:rPr>
          <w:rStyle w:val="Char2"/>
          <w:rFonts w:hint="cs"/>
          <w:rtl/>
        </w:rPr>
        <w:t xml:space="preserve"> </w:t>
      </w:r>
      <w:r w:rsidR="00175341" w:rsidRPr="00CD1242">
        <w:rPr>
          <w:rStyle w:val="Char2"/>
          <w:rFonts w:hint="cs"/>
          <w:rtl/>
        </w:rPr>
        <w:t xml:space="preserve">آن دسته از </w:t>
      </w:r>
      <w:r w:rsidR="00F2781F" w:rsidRPr="00CD1242">
        <w:rPr>
          <w:rStyle w:val="Char2"/>
          <w:rFonts w:hint="cs"/>
          <w:rtl/>
        </w:rPr>
        <w:t>دشمنان</w:t>
      </w:r>
      <w:r w:rsidR="006E3EB6">
        <w:rPr>
          <w:rStyle w:val="Char2"/>
          <w:rFonts w:hint="eastAsia"/>
          <w:rtl/>
        </w:rPr>
        <w:t>‌</w:t>
      </w:r>
      <w:r w:rsidR="00F2781F" w:rsidRPr="00CD1242">
        <w:rPr>
          <w:rStyle w:val="Char2"/>
          <w:rFonts w:hint="cs"/>
          <w:rtl/>
        </w:rPr>
        <w:t>شان</w:t>
      </w:r>
      <w:r w:rsidR="00175341" w:rsidRPr="00CD1242">
        <w:rPr>
          <w:rStyle w:val="Char2"/>
          <w:rFonts w:hint="cs"/>
          <w:rtl/>
        </w:rPr>
        <w:t xml:space="preserve"> 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3616EF" w:rsidRPr="00CD1242">
        <w:rPr>
          <w:rStyle w:val="Char2"/>
          <w:rFonts w:hint="cs"/>
          <w:rtl/>
        </w:rPr>
        <w:t>ک</w:t>
      </w:r>
      <w:r w:rsidR="00F2781F" w:rsidRPr="00CD1242">
        <w:rPr>
          <w:rStyle w:val="Char2"/>
          <w:rFonts w:hint="cs"/>
          <w:rtl/>
        </w:rPr>
        <w:t xml:space="preserve">فرشان </w:t>
      </w:r>
      <w:r w:rsidR="00175341" w:rsidRPr="00CD1242">
        <w:rPr>
          <w:rStyle w:val="Char2"/>
          <w:rFonts w:hint="cs"/>
          <w:rtl/>
        </w:rPr>
        <w:t>آش</w:t>
      </w:r>
      <w:r w:rsidR="003616EF" w:rsidRPr="00CD1242">
        <w:rPr>
          <w:rStyle w:val="Char2"/>
          <w:rFonts w:hint="cs"/>
          <w:rtl/>
        </w:rPr>
        <w:t>ک</w:t>
      </w:r>
      <w:r w:rsidR="00175341" w:rsidRPr="00CD1242">
        <w:rPr>
          <w:rStyle w:val="Char2"/>
          <w:rFonts w:hint="cs"/>
          <w:rtl/>
        </w:rPr>
        <w:t xml:space="preserve">ار است </w:t>
      </w:r>
      <w:r w:rsidR="003616EF" w:rsidRPr="00CD1242">
        <w:rPr>
          <w:rStyle w:val="Char2"/>
          <w:rFonts w:hint="cs"/>
          <w:rtl/>
        </w:rPr>
        <w:t>ک</w:t>
      </w:r>
      <w:r w:rsidR="00175341" w:rsidRPr="00CD1242">
        <w:rPr>
          <w:rStyle w:val="Char2"/>
          <w:rFonts w:hint="cs"/>
          <w:rtl/>
        </w:rPr>
        <w:t>ه منظور</w:t>
      </w:r>
      <w:r w:rsidR="000E0383" w:rsidRPr="00CD1242">
        <w:rPr>
          <w:rStyle w:val="Char2"/>
          <w:rFonts w:hint="cs"/>
          <w:rtl/>
        </w:rPr>
        <w:t xml:space="preserve"> آن‌ها </w:t>
      </w:r>
      <w:r w:rsidR="00175341" w:rsidRPr="00CD1242">
        <w:rPr>
          <w:rStyle w:val="Char2"/>
          <w:rFonts w:hint="cs"/>
          <w:rtl/>
        </w:rPr>
        <w:t>از ا</w:t>
      </w:r>
      <w:r w:rsidR="003616EF" w:rsidRPr="00CD1242">
        <w:rPr>
          <w:rStyle w:val="Char2"/>
          <w:rFonts w:hint="cs"/>
          <w:rtl/>
        </w:rPr>
        <w:t>ی</w:t>
      </w:r>
      <w:r w:rsidR="00175341" w:rsidRPr="00CD1242">
        <w:rPr>
          <w:rStyle w:val="Char2"/>
          <w:rFonts w:hint="cs"/>
          <w:rtl/>
        </w:rPr>
        <w:t xml:space="preserve">ن افراد </w:t>
      </w:r>
      <w:r w:rsidR="003616EF" w:rsidRPr="00CD1242">
        <w:rPr>
          <w:rStyle w:val="Char2"/>
          <w:rFonts w:hint="cs"/>
          <w:rtl/>
        </w:rPr>
        <w:t>ی</w:t>
      </w:r>
      <w:r w:rsidR="00175341" w:rsidRPr="00CD1242">
        <w:rPr>
          <w:rStyle w:val="Char2"/>
          <w:rFonts w:hint="cs"/>
          <w:rtl/>
        </w:rPr>
        <w:t>اران پ</w:t>
      </w:r>
      <w:r w:rsidR="003616EF" w:rsidRPr="00CD1242">
        <w:rPr>
          <w:rStyle w:val="Char2"/>
          <w:rFonts w:hint="cs"/>
          <w:rtl/>
        </w:rPr>
        <w:t>ی</w:t>
      </w:r>
      <w:r w:rsidR="00175341" w:rsidRPr="00CD1242">
        <w:rPr>
          <w:rStyle w:val="Char2"/>
          <w:rFonts w:hint="cs"/>
          <w:rtl/>
        </w:rPr>
        <w:t>امبر</w:t>
      </w:r>
      <w:r w:rsidR="00F81B2F" w:rsidRPr="00F81B2F">
        <w:rPr>
          <w:rStyle w:val="Char2"/>
          <w:rFonts w:cs="CTraditional Arabic" w:hint="cs"/>
          <w:rtl/>
        </w:rPr>
        <w:t xml:space="preserve"> ش</w:t>
      </w:r>
      <w:r w:rsidR="00175341" w:rsidRPr="00CD1242">
        <w:rPr>
          <w:rStyle w:val="Char2"/>
          <w:rFonts w:hint="cs"/>
          <w:rtl/>
        </w:rPr>
        <w:t xml:space="preserve"> </w:t>
      </w:r>
      <w:r w:rsidRPr="00CD1242">
        <w:rPr>
          <w:rStyle w:val="Char2"/>
          <w:rFonts w:hint="cs"/>
          <w:rtl/>
        </w:rPr>
        <w:t>است</w:t>
      </w:r>
      <w:r w:rsidR="00F2781F" w:rsidRPr="00CD1242">
        <w:rPr>
          <w:rStyle w:val="Char2"/>
          <w:rFonts w:hint="cs"/>
          <w:rtl/>
        </w:rPr>
        <w:t xml:space="preserve"> و هدف از آن چنان </w:t>
      </w:r>
      <w:r w:rsidR="003616EF" w:rsidRPr="00CD1242">
        <w:rPr>
          <w:rStyle w:val="Char2"/>
          <w:rFonts w:hint="cs"/>
          <w:rtl/>
        </w:rPr>
        <w:t>ک</w:t>
      </w:r>
      <w:r w:rsidR="00F2781F" w:rsidRPr="00CD1242">
        <w:rPr>
          <w:rStyle w:val="Char2"/>
          <w:rFonts w:hint="cs"/>
          <w:rtl/>
        </w:rPr>
        <w:t>ه زنجان</w:t>
      </w:r>
      <w:r w:rsidR="003616EF" w:rsidRPr="00CD1242">
        <w:rPr>
          <w:rStyle w:val="Char2"/>
          <w:rFonts w:hint="cs"/>
          <w:rtl/>
        </w:rPr>
        <w:t>ی</w:t>
      </w:r>
      <w:r w:rsidR="00F2781F" w:rsidRPr="00CD1242">
        <w:rPr>
          <w:rStyle w:val="Char2"/>
          <w:rFonts w:hint="cs"/>
          <w:rtl/>
        </w:rPr>
        <w:t xml:space="preserve"> در بالا گفت اظهار عزت و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00F2781F" w:rsidRPr="00CD1242">
        <w:rPr>
          <w:rStyle w:val="Char2"/>
          <w:rFonts w:hint="cs"/>
          <w:rtl/>
        </w:rPr>
        <w:t xml:space="preserve"> ائمه و دوستداران</w:t>
      </w:r>
      <w:r w:rsidRPr="00CD1242">
        <w:rPr>
          <w:rStyle w:val="Char2"/>
          <w:rFonts w:hint="cs"/>
          <w:rtl/>
        </w:rPr>
        <w:t xml:space="preserve">شان </w:t>
      </w:r>
      <w:r w:rsidR="00F2781F" w:rsidRPr="00CD1242">
        <w:rPr>
          <w:rStyle w:val="Char2"/>
          <w:rFonts w:hint="cs"/>
          <w:rtl/>
        </w:rPr>
        <w:t xml:space="preserve">و انتقام از دشمنان </w:t>
      </w:r>
      <w:r w:rsidR="003149F9" w:rsidRPr="00CD1242">
        <w:rPr>
          <w:rStyle w:val="Char2"/>
          <w:rFonts w:hint="cs"/>
          <w:rtl/>
        </w:rPr>
        <w:t>ا</w:t>
      </w:r>
      <w:r w:rsidR="003616EF" w:rsidRPr="00CD1242">
        <w:rPr>
          <w:rStyle w:val="Char2"/>
          <w:rFonts w:hint="cs"/>
          <w:rtl/>
        </w:rPr>
        <w:t>ی</w:t>
      </w:r>
      <w:r w:rsidR="003149F9" w:rsidRPr="00CD1242">
        <w:rPr>
          <w:rStyle w:val="Char2"/>
          <w:rFonts w:hint="cs"/>
          <w:rtl/>
        </w:rPr>
        <w:t xml:space="preserve">شان </w:t>
      </w:r>
      <w:r w:rsidR="00244396" w:rsidRPr="00CD1242">
        <w:rPr>
          <w:rStyle w:val="Char2"/>
          <w:rFonts w:hint="cs"/>
          <w:rtl/>
        </w:rPr>
        <w:t>است</w:t>
      </w:r>
      <w:r w:rsidRPr="00CD1242">
        <w:rPr>
          <w:rStyle w:val="Char2"/>
          <w:rFonts w:hint="cs"/>
          <w:rtl/>
        </w:rPr>
        <w:t xml:space="preserve"> و روا</w:t>
      </w:r>
      <w:r w:rsidR="003616EF" w:rsidRPr="00CD1242">
        <w:rPr>
          <w:rStyle w:val="Char2"/>
          <w:rFonts w:hint="cs"/>
          <w:rtl/>
        </w:rPr>
        <w:t>ی</w:t>
      </w:r>
      <w:r w:rsidRPr="00CD1242">
        <w:rPr>
          <w:rStyle w:val="Char2"/>
          <w:rFonts w:hint="cs"/>
          <w:rtl/>
        </w:rPr>
        <w:t>ت و گفته‌ها</w:t>
      </w:r>
      <w:r w:rsidR="003616EF" w:rsidRPr="00CD1242">
        <w:rPr>
          <w:rStyle w:val="Char2"/>
          <w:rFonts w:hint="cs"/>
          <w:rtl/>
        </w:rPr>
        <w:t>ی</w:t>
      </w:r>
      <w:r w:rsidRPr="00CD1242">
        <w:rPr>
          <w:rStyle w:val="Char2"/>
          <w:rFonts w:hint="cs"/>
          <w:rtl/>
        </w:rPr>
        <w:t xml:space="preserve"> علما</w:t>
      </w:r>
      <w:r w:rsidR="003616EF" w:rsidRPr="00CD1242">
        <w:rPr>
          <w:rStyle w:val="Char2"/>
          <w:rFonts w:hint="cs"/>
          <w:rtl/>
        </w:rPr>
        <w:t>ی</w:t>
      </w:r>
      <w:r w:rsidRPr="00CD1242">
        <w:rPr>
          <w:rStyle w:val="Char2"/>
          <w:rFonts w:hint="cs"/>
          <w:rtl/>
        </w:rPr>
        <w:t xml:space="preserve"> گذشته‌</w:t>
      </w:r>
      <w:r w:rsidR="00F2781F" w:rsidRPr="00CD1242">
        <w:rPr>
          <w:rStyle w:val="Char2"/>
          <w:rFonts w:hint="cs"/>
          <w:rtl/>
        </w:rPr>
        <w:t>شان ن</w:t>
      </w:r>
      <w:r w:rsidR="003616EF" w:rsidRPr="00CD1242">
        <w:rPr>
          <w:rStyle w:val="Char2"/>
          <w:rFonts w:hint="cs"/>
          <w:rtl/>
        </w:rPr>
        <w:t>ی</w:t>
      </w:r>
      <w:r w:rsidR="00F2781F" w:rsidRPr="00CD1242">
        <w:rPr>
          <w:rStyle w:val="Char2"/>
          <w:rFonts w:hint="cs"/>
          <w:rtl/>
        </w:rPr>
        <w:t>ز بر ا</w:t>
      </w:r>
      <w:r w:rsidR="003616EF" w:rsidRPr="00CD1242">
        <w:rPr>
          <w:rStyle w:val="Char2"/>
          <w:rFonts w:hint="cs"/>
          <w:rtl/>
        </w:rPr>
        <w:t>ی</w:t>
      </w:r>
      <w:r w:rsidR="00F2781F" w:rsidRPr="00CD1242">
        <w:rPr>
          <w:rStyle w:val="Char2"/>
          <w:rFonts w:hint="cs"/>
          <w:rtl/>
        </w:rPr>
        <w:t xml:space="preserve">ن دلالت دارد. </w:t>
      </w:r>
    </w:p>
    <w:p w:rsidR="00EA6836" w:rsidRPr="00CD1242" w:rsidRDefault="00F2781F" w:rsidP="006E3EB6">
      <w:pPr>
        <w:bidi/>
        <w:ind w:firstLine="284"/>
        <w:rPr>
          <w:rStyle w:val="Char2"/>
          <w:rtl/>
        </w:rPr>
      </w:pPr>
      <w:r w:rsidRPr="00CD1242">
        <w:rPr>
          <w:rStyle w:val="Char2"/>
          <w:rFonts w:hint="cs"/>
          <w:rtl/>
        </w:rPr>
        <w:t>در تفس</w:t>
      </w:r>
      <w:r w:rsidR="003616EF" w:rsidRPr="00CD1242">
        <w:rPr>
          <w:rStyle w:val="Char2"/>
          <w:rFonts w:hint="cs"/>
          <w:rtl/>
        </w:rPr>
        <w:t>ی</w:t>
      </w:r>
      <w:r w:rsidRPr="00CD1242">
        <w:rPr>
          <w:rStyle w:val="Char2"/>
          <w:rFonts w:hint="cs"/>
          <w:rtl/>
        </w:rPr>
        <w:t>ر قم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به </w:t>
      </w:r>
      <w:r w:rsidR="003149F9" w:rsidRPr="00CD1242">
        <w:rPr>
          <w:rStyle w:val="Char2"/>
          <w:rFonts w:hint="cs"/>
          <w:rtl/>
        </w:rPr>
        <w:t xml:space="preserve">امام </w:t>
      </w:r>
      <w:r w:rsidRPr="00CD1242">
        <w:rPr>
          <w:rStyle w:val="Char2"/>
          <w:rFonts w:hint="cs"/>
          <w:rtl/>
        </w:rPr>
        <w:t>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ن</w:t>
      </w:r>
      <w:r w:rsidR="006E3EB6">
        <w:rPr>
          <w:rStyle w:val="Char2"/>
          <w:rFonts w:cs="CTraditional Arabic" w:hint="cs"/>
          <w:rtl/>
        </w:rPr>
        <w:t>/</w:t>
      </w:r>
      <w:r w:rsidRPr="00CD1242">
        <w:rPr>
          <w:rStyle w:val="Char2"/>
          <w:rFonts w:hint="cs"/>
          <w:rtl/>
        </w:rPr>
        <w:t xml:space="preserve"> نسبت داده شده است در </w:t>
      </w:r>
      <w:r w:rsidR="003149F9" w:rsidRPr="00CD1242">
        <w:rPr>
          <w:rStyle w:val="Char2"/>
          <w:rFonts w:hint="cs"/>
          <w:rtl/>
        </w:rPr>
        <w:t>ذ</w:t>
      </w:r>
      <w:r w:rsidR="003616EF" w:rsidRPr="00CD1242">
        <w:rPr>
          <w:rStyle w:val="Char2"/>
          <w:rFonts w:hint="cs"/>
          <w:rtl/>
        </w:rPr>
        <w:t>ی</w:t>
      </w:r>
      <w:r w:rsidR="003149F9" w:rsidRPr="00CD1242">
        <w:rPr>
          <w:rStyle w:val="Char2"/>
          <w:rFonts w:hint="cs"/>
          <w:rtl/>
        </w:rPr>
        <w:t>ل</w:t>
      </w:r>
      <w:r w:rsidR="005719D8" w:rsidRPr="00CD1242">
        <w:rPr>
          <w:rStyle w:val="Char2"/>
          <w:rFonts w:hint="cs"/>
          <w:rtl/>
        </w:rPr>
        <w:t xml:space="preserve"> آ</w:t>
      </w:r>
      <w:r w:rsidR="003616EF" w:rsidRPr="00CD1242">
        <w:rPr>
          <w:rStyle w:val="Char2"/>
          <w:rFonts w:hint="cs"/>
          <w:rtl/>
        </w:rPr>
        <w:t>ی</w:t>
      </w:r>
      <w:r w:rsidR="005719D8" w:rsidRPr="00CD1242">
        <w:rPr>
          <w:rStyle w:val="Char2"/>
          <w:rFonts w:hint="cs"/>
          <w:rtl/>
        </w:rPr>
        <w:t>ه شر</w:t>
      </w:r>
      <w:r w:rsidR="003616EF" w:rsidRPr="00CD1242">
        <w:rPr>
          <w:rStyle w:val="Char2"/>
          <w:rFonts w:hint="cs"/>
          <w:rtl/>
        </w:rPr>
        <w:t>ی</w:t>
      </w:r>
      <w:r w:rsidR="005719D8" w:rsidRPr="00CD1242">
        <w:rPr>
          <w:rStyle w:val="Char2"/>
          <w:rFonts w:hint="cs"/>
          <w:rtl/>
        </w:rPr>
        <w:t>فه:</w:t>
      </w:r>
      <w:r w:rsidR="0015792F" w:rsidRPr="00CD1242">
        <w:rPr>
          <w:rStyle w:val="Char2"/>
          <w:rFonts w:hint="cs"/>
          <w:rtl/>
        </w:rPr>
        <w:t xml:space="preserve"> </w:t>
      </w:r>
      <w:r w:rsidR="0015792F" w:rsidRPr="00CD1242">
        <w:rPr>
          <w:rStyle w:val="Char2"/>
          <w:rFonts w:cs="Traditional Arabic"/>
          <w:color w:val="000000"/>
          <w:shd w:val="clear" w:color="auto" w:fill="FFFFFF"/>
          <w:rtl/>
        </w:rPr>
        <w:t>﴿</w:t>
      </w:r>
      <w:r w:rsidR="0015792F" w:rsidRPr="007469AF">
        <w:rPr>
          <w:rStyle w:val="Chara"/>
          <w:rtl/>
        </w:rPr>
        <w:t xml:space="preserve">إِنَّ </w:t>
      </w:r>
      <w:r w:rsidR="0015792F" w:rsidRPr="007469AF">
        <w:rPr>
          <w:rStyle w:val="Chara"/>
          <w:rFonts w:hint="cs"/>
          <w:rtl/>
        </w:rPr>
        <w:t>ٱ</w:t>
      </w:r>
      <w:r w:rsidR="0015792F" w:rsidRPr="007469AF">
        <w:rPr>
          <w:rStyle w:val="Chara"/>
          <w:rFonts w:hint="eastAsia"/>
          <w:rtl/>
        </w:rPr>
        <w:t>لَّذِي</w:t>
      </w:r>
      <w:r w:rsidR="0015792F" w:rsidRPr="007469AF">
        <w:rPr>
          <w:rStyle w:val="Chara"/>
          <w:rtl/>
        </w:rPr>
        <w:t xml:space="preserve"> فَرَضَ عَلَيۡكَ </w:t>
      </w:r>
      <w:r w:rsidR="0015792F" w:rsidRPr="007469AF">
        <w:rPr>
          <w:rStyle w:val="Chara"/>
          <w:rFonts w:hint="cs"/>
          <w:rtl/>
        </w:rPr>
        <w:t>ٱ</w:t>
      </w:r>
      <w:r w:rsidR="0015792F" w:rsidRPr="007469AF">
        <w:rPr>
          <w:rStyle w:val="Chara"/>
          <w:rFonts w:hint="eastAsia"/>
          <w:rtl/>
        </w:rPr>
        <w:t>لۡقُرۡءَانَ</w:t>
      </w:r>
      <w:r w:rsidR="0015792F" w:rsidRPr="007469AF">
        <w:rPr>
          <w:rStyle w:val="Chara"/>
          <w:rtl/>
        </w:rPr>
        <w:t xml:space="preserve"> لَرَآدُّكَ إِلَىٰ مَعَادٖۚ</w:t>
      </w:r>
      <w:r w:rsidR="0015792F" w:rsidRPr="00CD1242">
        <w:rPr>
          <w:rStyle w:val="Char2"/>
          <w:rFonts w:cs="Traditional Arabic"/>
          <w:color w:val="000000"/>
          <w:shd w:val="clear" w:color="auto" w:fill="FFFFFF"/>
          <w:rtl/>
        </w:rPr>
        <w:t>﴾</w:t>
      </w:r>
      <w:r w:rsidR="0015792F" w:rsidRPr="00CD1242">
        <w:rPr>
          <w:rStyle w:val="Char6"/>
          <w:rtl/>
        </w:rPr>
        <w:t xml:space="preserve"> [القصص: 85]</w:t>
      </w:r>
      <w:r w:rsidR="0015792F" w:rsidRPr="00CD1242">
        <w:rPr>
          <w:rStyle w:val="Char6"/>
          <w:rFonts w:hint="cs"/>
          <w:rtl/>
        </w:rPr>
        <w:t>.</w:t>
      </w:r>
      <w:r w:rsidRPr="00CD1242">
        <w:rPr>
          <w:rStyle w:val="Char2"/>
          <w:vertAlign w:val="superscript"/>
          <w:rtl/>
        </w:rPr>
        <w:footnoteReference w:id="170"/>
      </w:r>
    </w:p>
    <w:p w:rsidR="00F2781F" w:rsidRPr="00CD1242" w:rsidRDefault="00F5208A"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F2781F" w:rsidRPr="00CD1242">
        <w:rPr>
          <w:rStyle w:val="Char2"/>
          <w:rFonts w:hint="cs"/>
          <w:rtl/>
        </w:rPr>
        <w:t xml:space="preserve">: </w:t>
      </w:r>
      <w:r w:rsidR="00F06FB3" w:rsidRPr="00CD1242">
        <w:rPr>
          <w:rStyle w:val="Char2"/>
          <w:rFonts w:hint="cs"/>
          <w:rtl/>
        </w:rPr>
        <w:t>«</w:t>
      </w:r>
      <w:r w:rsidR="00F2781F" w:rsidRPr="00CD1242">
        <w:rPr>
          <w:rStyle w:val="Char2"/>
          <w:rFonts w:hint="cs"/>
          <w:rtl/>
        </w:rPr>
        <w:t>پ</w:t>
      </w:r>
      <w:r w:rsidR="003616EF" w:rsidRPr="00CD1242">
        <w:rPr>
          <w:rStyle w:val="Char2"/>
          <w:rFonts w:hint="cs"/>
          <w:rtl/>
        </w:rPr>
        <w:t>ی</w:t>
      </w:r>
      <w:r w:rsidR="00F2781F" w:rsidRPr="00CD1242">
        <w:rPr>
          <w:rStyle w:val="Char2"/>
          <w:rFonts w:hint="cs"/>
          <w:rtl/>
        </w:rPr>
        <w:t>امبر</w:t>
      </w:r>
      <w:r w:rsidR="003149F9" w:rsidRPr="00CD1242">
        <w:rPr>
          <w:rStyle w:val="Char2"/>
          <w:rFonts w:hint="cs"/>
          <w:rtl/>
        </w:rPr>
        <w:t>،</w:t>
      </w:r>
      <w:r w:rsidR="00864F2C" w:rsidRPr="00CD1242">
        <w:rPr>
          <w:rStyle w:val="Char2"/>
          <w:rFonts w:hint="cs"/>
          <w:rtl/>
        </w:rPr>
        <w:t xml:space="preserve"> ام</w:t>
      </w:r>
      <w:r w:rsidR="003616EF" w:rsidRPr="00CD1242">
        <w:rPr>
          <w:rStyle w:val="Char2"/>
          <w:rFonts w:hint="cs"/>
          <w:rtl/>
        </w:rPr>
        <w:t>ی</w:t>
      </w:r>
      <w:r w:rsidR="00864F2C" w:rsidRPr="00CD1242">
        <w:rPr>
          <w:rStyle w:val="Char2"/>
          <w:rFonts w:hint="cs"/>
          <w:rtl/>
        </w:rPr>
        <w:t>ر</w:t>
      </w:r>
      <w:r w:rsidR="00F2781F" w:rsidRPr="00CD1242">
        <w:rPr>
          <w:rStyle w:val="Char2"/>
          <w:rFonts w:hint="cs"/>
          <w:rtl/>
        </w:rPr>
        <w:t>الم</w:t>
      </w:r>
      <w:r w:rsidR="00864F2C" w:rsidRPr="00CD1242">
        <w:rPr>
          <w:rStyle w:val="Char2"/>
          <w:rFonts w:hint="cs"/>
          <w:rtl/>
        </w:rPr>
        <w:t>ؤ</w:t>
      </w:r>
      <w:r w:rsidR="00F2781F" w:rsidRPr="00CD1242">
        <w:rPr>
          <w:rStyle w:val="Char2"/>
          <w:rFonts w:hint="cs"/>
          <w:rtl/>
        </w:rPr>
        <w:t>من</w:t>
      </w:r>
      <w:r w:rsidR="003616EF" w:rsidRPr="00CD1242">
        <w:rPr>
          <w:rStyle w:val="Char2"/>
          <w:rFonts w:hint="cs"/>
          <w:rtl/>
        </w:rPr>
        <w:t>ی</w:t>
      </w:r>
      <w:r w:rsidR="00F2781F" w:rsidRPr="00CD1242">
        <w:rPr>
          <w:rStyle w:val="Char2"/>
          <w:rFonts w:hint="cs"/>
          <w:rtl/>
        </w:rPr>
        <w:t>ن و ائمه باز</w:t>
      </w:r>
      <w:r w:rsidR="00A61CF9" w:rsidRPr="00CD1242">
        <w:rPr>
          <w:rStyle w:val="Char2"/>
          <w:rFonts w:hint="cs"/>
          <w:rtl/>
        </w:rPr>
        <w:t>م</w:t>
      </w:r>
      <w:r w:rsidR="003616EF" w:rsidRPr="00CD1242">
        <w:rPr>
          <w:rStyle w:val="Char2"/>
          <w:rFonts w:hint="cs"/>
          <w:rtl/>
        </w:rPr>
        <w:t>ی</w:t>
      </w:r>
      <w:r w:rsidR="00A61CF9" w:rsidRPr="00CD1242">
        <w:rPr>
          <w:rStyle w:val="Char2"/>
          <w:rFonts w:hint="cs"/>
          <w:rtl/>
        </w:rPr>
        <w:t>‌</w:t>
      </w:r>
      <w:r w:rsidR="00864F2C" w:rsidRPr="00CD1242">
        <w:rPr>
          <w:rStyle w:val="Char2"/>
          <w:rFonts w:hint="cs"/>
          <w:rtl/>
        </w:rPr>
        <w:t>گرد</w:t>
      </w:r>
      <w:r w:rsidR="00A61CF9" w:rsidRPr="00CD1242">
        <w:rPr>
          <w:rStyle w:val="Char2"/>
          <w:rFonts w:hint="cs"/>
          <w:rtl/>
        </w:rPr>
        <w:t>ند</w:t>
      </w:r>
      <w:r w:rsidR="00F2781F" w:rsidRPr="00CD1242">
        <w:rPr>
          <w:rStyle w:val="Char2"/>
          <w:rFonts w:hint="cs"/>
          <w:rtl/>
        </w:rPr>
        <w:t>.</w:t>
      </w:r>
      <w:r w:rsidR="00F06FB3" w:rsidRPr="00CD1242">
        <w:rPr>
          <w:rStyle w:val="Char2"/>
          <w:rFonts w:hint="cs"/>
          <w:rtl/>
        </w:rPr>
        <w:t>»</w:t>
      </w:r>
      <w:r w:rsidR="00F2781F" w:rsidRPr="00CD1242">
        <w:rPr>
          <w:rStyle w:val="Char2"/>
          <w:vertAlign w:val="superscript"/>
          <w:rtl/>
        </w:rPr>
        <w:footnoteReference w:id="171"/>
      </w:r>
      <w:r w:rsidR="00F2781F" w:rsidRPr="00CD1242">
        <w:rPr>
          <w:rStyle w:val="Char2"/>
          <w:rFonts w:hint="cs"/>
          <w:rtl/>
        </w:rPr>
        <w:t xml:space="preserve"> </w:t>
      </w:r>
    </w:p>
    <w:p w:rsidR="00F2781F" w:rsidRPr="00CD1242" w:rsidRDefault="00637CFA" w:rsidP="00CD1242">
      <w:pPr>
        <w:pStyle w:val="a1"/>
        <w:spacing w:line="240" w:lineRule="auto"/>
        <w:rPr>
          <w:rtl/>
        </w:rPr>
      </w:pPr>
      <w:r w:rsidRPr="00CD1242">
        <w:rPr>
          <w:rFonts w:hint="cs"/>
          <w:rtl/>
        </w:rPr>
        <w:t>آن</w:t>
      </w:r>
      <w:r w:rsidR="006E3EB6">
        <w:rPr>
          <w:rFonts w:hint="eastAsia"/>
          <w:rtl/>
        </w:rPr>
        <w:t>‌</w:t>
      </w:r>
      <w:r w:rsidRPr="00CD1242">
        <w:rPr>
          <w:rFonts w:hint="cs"/>
          <w:rtl/>
        </w:rPr>
        <w:t>ها گمان م</w:t>
      </w:r>
      <w:r w:rsidR="003616EF" w:rsidRPr="00CD1242">
        <w:rPr>
          <w:rFonts w:hint="cs"/>
          <w:rtl/>
        </w:rPr>
        <w:t>ی</w:t>
      </w:r>
      <w:r w:rsidRPr="00CD1242">
        <w:rPr>
          <w:rFonts w:hint="cs"/>
          <w:rtl/>
        </w:rPr>
        <w:t>‌</w:t>
      </w:r>
      <w:r w:rsidR="003616EF" w:rsidRPr="00CD1242">
        <w:rPr>
          <w:rFonts w:hint="cs"/>
          <w:rtl/>
        </w:rPr>
        <w:t>ک</w:t>
      </w:r>
      <w:r w:rsidRPr="00CD1242">
        <w:rPr>
          <w:rFonts w:hint="cs"/>
          <w:rtl/>
        </w:rPr>
        <w:t>نند</w:t>
      </w:r>
      <w:r w:rsidR="00F2781F" w:rsidRPr="00CD1242">
        <w:rPr>
          <w:rFonts w:hint="cs"/>
          <w:rtl/>
        </w:rPr>
        <w:t xml:space="preserve"> از جمله </w:t>
      </w:r>
      <w:r w:rsidR="003616EF" w:rsidRPr="00CD1242">
        <w:rPr>
          <w:rFonts w:hint="cs"/>
          <w:rtl/>
        </w:rPr>
        <w:t>ک</w:t>
      </w:r>
      <w:r w:rsidR="00F2781F" w:rsidRPr="00CD1242">
        <w:rPr>
          <w:rFonts w:hint="cs"/>
          <w:rtl/>
        </w:rPr>
        <w:t>سان</w:t>
      </w:r>
      <w:r w:rsidR="003616EF" w:rsidRPr="00CD1242">
        <w:rPr>
          <w:rFonts w:hint="cs"/>
          <w:rtl/>
        </w:rPr>
        <w:t>ی</w:t>
      </w:r>
      <w:r w:rsidR="00F2781F" w:rsidRPr="00CD1242">
        <w:rPr>
          <w:rFonts w:hint="cs"/>
          <w:rtl/>
        </w:rPr>
        <w:t xml:space="preserve"> </w:t>
      </w:r>
      <w:r w:rsidR="003616EF" w:rsidRPr="00CD1242">
        <w:rPr>
          <w:rFonts w:hint="cs"/>
          <w:rtl/>
        </w:rPr>
        <w:t>ک</w:t>
      </w:r>
      <w:r w:rsidR="00F2781F" w:rsidRPr="00CD1242">
        <w:rPr>
          <w:rFonts w:hint="cs"/>
          <w:rtl/>
        </w:rPr>
        <w:t>ه برا</w:t>
      </w:r>
      <w:r w:rsidR="003616EF" w:rsidRPr="00CD1242">
        <w:rPr>
          <w:rFonts w:hint="cs"/>
          <w:rtl/>
        </w:rPr>
        <w:t>ی</w:t>
      </w:r>
      <w:r w:rsidR="00F2781F" w:rsidRPr="00CD1242">
        <w:rPr>
          <w:rFonts w:hint="cs"/>
          <w:rtl/>
        </w:rPr>
        <w:t xml:space="preserve"> عذاب باز</w:t>
      </w:r>
      <w:r w:rsidR="00A61CF9" w:rsidRPr="00CD1242">
        <w:rPr>
          <w:rFonts w:hint="cs"/>
          <w:rtl/>
        </w:rPr>
        <w:t>م</w:t>
      </w:r>
      <w:r w:rsidR="003616EF" w:rsidRPr="00CD1242">
        <w:rPr>
          <w:rFonts w:hint="cs"/>
          <w:rtl/>
        </w:rPr>
        <w:t>ی</w:t>
      </w:r>
      <w:r w:rsidR="00A61CF9" w:rsidRPr="00CD1242">
        <w:rPr>
          <w:rFonts w:hint="cs"/>
          <w:rtl/>
        </w:rPr>
        <w:t>‌شوند</w:t>
      </w:r>
      <w:r w:rsidRPr="00CD1242">
        <w:rPr>
          <w:rFonts w:hint="cs"/>
          <w:rtl/>
        </w:rPr>
        <w:t>،</w:t>
      </w:r>
      <w:r w:rsidR="00F2781F" w:rsidRPr="00CD1242">
        <w:rPr>
          <w:rFonts w:hint="cs"/>
          <w:rtl/>
        </w:rPr>
        <w:t xml:space="preserve"> ابوب</w:t>
      </w:r>
      <w:r w:rsidR="003616EF" w:rsidRPr="00CD1242">
        <w:rPr>
          <w:rFonts w:hint="cs"/>
          <w:rtl/>
        </w:rPr>
        <w:t>ک</w:t>
      </w:r>
      <w:r w:rsidR="00F2781F" w:rsidRPr="00CD1242">
        <w:rPr>
          <w:rFonts w:hint="cs"/>
          <w:rtl/>
        </w:rPr>
        <w:t xml:space="preserve">ر و عمر </w:t>
      </w:r>
      <w:r w:rsidR="00864F2C" w:rsidRPr="00CD1242">
        <w:rPr>
          <w:rFonts w:hint="cs"/>
          <w:rtl/>
        </w:rPr>
        <w:t>هستند</w:t>
      </w:r>
      <w:r w:rsidR="00F2781F" w:rsidRPr="00CD1242">
        <w:rPr>
          <w:rFonts w:hint="cs"/>
          <w:rtl/>
        </w:rPr>
        <w:t>.</w:t>
      </w:r>
    </w:p>
    <w:p w:rsidR="00F2781F" w:rsidRPr="00CD1242" w:rsidRDefault="00F2781F" w:rsidP="00CD1242">
      <w:pPr>
        <w:bidi/>
        <w:ind w:firstLine="284"/>
        <w:jc w:val="lowKashida"/>
        <w:rPr>
          <w:rStyle w:val="Char2"/>
          <w:rtl/>
        </w:rPr>
      </w:pPr>
      <w:r w:rsidRPr="00CD1242">
        <w:rPr>
          <w:rStyle w:val="Char2"/>
          <w:rFonts w:hint="cs"/>
          <w:rtl/>
        </w:rPr>
        <w:t>نعمت الله جزائر</w:t>
      </w:r>
      <w:r w:rsidR="003616EF" w:rsidRPr="00CD1242">
        <w:rPr>
          <w:rStyle w:val="Char2"/>
          <w:rFonts w:hint="cs"/>
          <w:rtl/>
        </w:rPr>
        <w:t>ی</w:t>
      </w:r>
      <w:r w:rsidRPr="00CD1242">
        <w:rPr>
          <w:rStyle w:val="Char2"/>
          <w:rFonts w:hint="cs"/>
          <w:rtl/>
        </w:rPr>
        <w:t xml:space="preserve"> بعد از ذ</w:t>
      </w:r>
      <w:r w:rsidR="003616EF" w:rsidRPr="00CD1242">
        <w:rPr>
          <w:rStyle w:val="Char2"/>
          <w:rFonts w:hint="cs"/>
          <w:rtl/>
        </w:rPr>
        <w:t>ک</w:t>
      </w:r>
      <w:r w:rsidRPr="00CD1242">
        <w:rPr>
          <w:rStyle w:val="Char2"/>
          <w:rFonts w:hint="cs"/>
          <w:rtl/>
        </w:rPr>
        <w:t>ر لعن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w:t>
      </w:r>
      <w:r w:rsidR="00637CFA" w:rsidRPr="00CD1242">
        <w:rPr>
          <w:rStyle w:val="Char2"/>
          <w:rFonts w:hint="cs"/>
          <w:rtl/>
        </w:rPr>
        <w:t xml:space="preserve"> امر جزو</w:t>
      </w:r>
      <w:r w:rsidRPr="00CD1242">
        <w:rPr>
          <w:rStyle w:val="Char2"/>
          <w:rFonts w:hint="cs"/>
          <w:rtl/>
        </w:rPr>
        <w:t xml:space="preserve"> ضرور</w:t>
      </w:r>
      <w:r w:rsidR="003616EF" w:rsidRPr="00CD1242">
        <w:rPr>
          <w:rStyle w:val="Char2"/>
          <w:rFonts w:hint="cs"/>
          <w:rtl/>
        </w:rPr>
        <w:t>ی</w:t>
      </w:r>
      <w:r w:rsidRPr="00CD1242">
        <w:rPr>
          <w:rStyle w:val="Char2"/>
          <w:rFonts w:hint="cs"/>
          <w:rtl/>
        </w:rPr>
        <w:t xml:space="preserve">ات مذهب </w:t>
      </w:r>
      <w:r w:rsidR="00637CFA" w:rsidRPr="00CD1242">
        <w:rPr>
          <w:rStyle w:val="Char2"/>
          <w:rFonts w:hint="cs"/>
          <w:rtl/>
        </w:rPr>
        <w:t>است</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در روا</w:t>
      </w:r>
      <w:r w:rsidR="003616EF" w:rsidRPr="00CD1242">
        <w:rPr>
          <w:rStyle w:val="Char2"/>
          <w:rFonts w:hint="cs"/>
          <w:rtl/>
        </w:rPr>
        <w:t>ی</w:t>
      </w:r>
      <w:r w:rsidRPr="00CD1242">
        <w:rPr>
          <w:rStyle w:val="Char2"/>
          <w:rFonts w:hint="cs"/>
          <w:rtl/>
        </w:rPr>
        <w:t>تها عج</w:t>
      </w:r>
      <w:r w:rsidR="003616EF" w:rsidRPr="00CD1242">
        <w:rPr>
          <w:rStyle w:val="Char2"/>
          <w:rFonts w:hint="cs"/>
          <w:rtl/>
        </w:rPr>
        <w:t>ی</w:t>
      </w:r>
      <w:r w:rsidRPr="00CD1242">
        <w:rPr>
          <w:rStyle w:val="Char2"/>
          <w:rFonts w:hint="cs"/>
          <w:rtl/>
        </w:rPr>
        <w:t>ب</w:t>
      </w:r>
      <w:r w:rsidR="00637CFA" w:rsidRPr="00CD1242">
        <w:rPr>
          <w:rStyle w:val="Char2"/>
          <w:rFonts w:hint="cs"/>
          <w:rtl/>
        </w:rPr>
        <w:t>‌</w:t>
      </w:r>
      <w:r w:rsidRPr="00CD1242">
        <w:rPr>
          <w:rStyle w:val="Char2"/>
          <w:rFonts w:hint="cs"/>
          <w:rtl/>
        </w:rPr>
        <w:t>تر از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وجود دارد، و آن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w:t>
      </w:r>
      <w:r w:rsidR="00637CFA" w:rsidRPr="00CD1242">
        <w:rPr>
          <w:rStyle w:val="Char2"/>
          <w:rFonts w:hint="cs"/>
          <w:rtl/>
        </w:rPr>
        <w:t xml:space="preserve"> زمان</w:t>
      </w:r>
      <w:r w:rsidR="003616EF" w:rsidRPr="00CD1242">
        <w:rPr>
          <w:rStyle w:val="Char2"/>
          <w:rFonts w:hint="cs"/>
          <w:rtl/>
        </w:rPr>
        <w:t>ی</w:t>
      </w:r>
      <w:r w:rsidR="00637CFA" w:rsidRPr="00CD1242">
        <w:rPr>
          <w:rStyle w:val="Char2"/>
          <w:rFonts w:hint="cs"/>
          <w:rtl/>
        </w:rPr>
        <w:t xml:space="preserve"> </w:t>
      </w:r>
      <w:r w:rsidR="003616EF" w:rsidRPr="00CD1242">
        <w:rPr>
          <w:rStyle w:val="Char2"/>
          <w:rFonts w:hint="cs"/>
          <w:rtl/>
        </w:rPr>
        <w:t>ک</w:t>
      </w:r>
      <w:r w:rsidR="00637CFA" w:rsidRPr="00CD1242">
        <w:rPr>
          <w:rStyle w:val="Char2"/>
          <w:rFonts w:hint="cs"/>
          <w:rtl/>
        </w:rPr>
        <w:t>ه</w:t>
      </w:r>
      <w:r w:rsidRPr="00CD1242">
        <w:rPr>
          <w:rStyle w:val="Char2"/>
          <w:rFonts w:hint="cs"/>
          <w:rtl/>
        </w:rPr>
        <w:t xml:space="preserve"> صاحب الزمان ظهور</w:t>
      </w:r>
      <w:r w:rsidR="00637CFA" w:rsidRPr="00CD1242">
        <w:rPr>
          <w:rStyle w:val="Char2"/>
          <w:rFonts w:hint="cs"/>
          <w:rtl/>
        </w:rPr>
        <w:t xml:space="preserve"> </w:t>
      </w:r>
      <w:r w:rsidR="003616EF" w:rsidRPr="00CD1242">
        <w:rPr>
          <w:rStyle w:val="Char2"/>
          <w:rFonts w:hint="cs"/>
          <w:rtl/>
        </w:rPr>
        <w:t>ک</w:t>
      </w:r>
      <w:r w:rsidR="00637CFA" w:rsidRPr="00CD1242">
        <w:rPr>
          <w:rStyle w:val="Char2"/>
          <w:rFonts w:hint="cs"/>
          <w:rtl/>
        </w:rPr>
        <w:t xml:space="preserve">ند </w:t>
      </w:r>
      <w:r w:rsidRPr="00CD1242">
        <w:rPr>
          <w:rStyle w:val="Char2"/>
          <w:rFonts w:hint="cs"/>
          <w:rtl/>
        </w:rPr>
        <w:t>به مد</w:t>
      </w:r>
      <w:r w:rsidR="003616EF" w:rsidRPr="00CD1242">
        <w:rPr>
          <w:rStyle w:val="Char2"/>
          <w:rFonts w:hint="cs"/>
          <w:rtl/>
        </w:rPr>
        <w:t>ی</w:t>
      </w:r>
      <w:r w:rsidRPr="00CD1242">
        <w:rPr>
          <w:rStyle w:val="Char2"/>
          <w:rFonts w:hint="cs"/>
          <w:rtl/>
        </w:rPr>
        <w:t>نه م</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 xml:space="preserve">د و آن دو را از قبرشان خارج </w:t>
      </w:r>
      <w:r w:rsidR="003616EF" w:rsidRPr="00CD1242">
        <w:rPr>
          <w:rStyle w:val="Char2"/>
          <w:rFonts w:hint="cs"/>
          <w:rtl/>
        </w:rPr>
        <w:t>ک</w:t>
      </w:r>
      <w:r w:rsidR="00162AB1" w:rsidRPr="00CD1242">
        <w:rPr>
          <w:rStyle w:val="Char2"/>
          <w:rFonts w:hint="cs"/>
          <w:rtl/>
        </w:rPr>
        <w:t>رده‌</w:t>
      </w:r>
      <w:r w:rsidR="00864F2C" w:rsidRPr="00CD1242">
        <w:rPr>
          <w:rStyle w:val="Char2"/>
          <w:rFonts w:hint="cs"/>
          <w:rtl/>
        </w:rPr>
        <w:t>، و در مقابل همه ظلم‌</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قبل از آن دو رخ داده مانند </w:t>
      </w:r>
      <w:r w:rsidR="003616EF" w:rsidRPr="00CD1242">
        <w:rPr>
          <w:rStyle w:val="Char2"/>
          <w:rFonts w:hint="cs"/>
          <w:rtl/>
        </w:rPr>
        <w:t>ک</w:t>
      </w:r>
      <w:r w:rsidR="00424129" w:rsidRPr="00CD1242">
        <w:rPr>
          <w:rStyle w:val="Char2"/>
          <w:rFonts w:hint="cs"/>
          <w:rtl/>
        </w:rPr>
        <w:t>شته شدن هاب</w:t>
      </w:r>
      <w:r w:rsidR="003616EF" w:rsidRPr="00CD1242">
        <w:rPr>
          <w:rStyle w:val="Char2"/>
          <w:rFonts w:hint="cs"/>
          <w:rtl/>
        </w:rPr>
        <w:t>ی</w:t>
      </w:r>
      <w:r w:rsidR="00424129" w:rsidRPr="00CD1242">
        <w:rPr>
          <w:rStyle w:val="Char2"/>
          <w:rFonts w:hint="cs"/>
          <w:rtl/>
        </w:rPr>
        <w:t>ل به دست قاب</w:t>
      </w:r>
      <w:r w:rsidR="003616EF" w:rsidRPr="00CD1242">
        <w:rPr>
          <w:rStyle w:val="Char2"/>
          <w:rFonts w:hint="cs"/>
          <w:rtl/>
        </w:rPr>
        <w:t>ی</w:t>
      </w:r>
      <w:r w:rsidR="00424129" w:rsidRPr="00CD1242">
        <w:rPr>
          <w:rStyle w:val="Char2"/>
          <w:rFonts w:hint="cs"/>
          <w:rtl/>
        </w:rPr>
        <w:t>ل</w:t>
      </w:r>
      <w:r w:rsidRPr="00CD1242">
        <w:rPr>
          <w:rStyle w:val="Char2"/>
          <w:rFonts w:hint="cs"/>
          <w:rtl/>
        </w:rPr>
        <w:t xml:space="preserve">، و </w:t>
      </w:r>
      <w:r w:rsidR="00424129" w:rsidRPr="00CD1242">
        <w:rPr>
          <w:rStyle w:val="Char2"/>
          <w:rFonts w:hint="cs"/>
          <w:rtl/>
        </w:rPr>
        <w:t xml:space="preserve">انداخته شدن </w:t>
      </w:r>
      <w:r w:rsidR="003616EF" w:rsidRPr="00CD1242">
        <w:rPr>
          <w:rStyle w:val="Char2"/>
          <w:rFonts w:hint="cs"/>
          <w:rtl/>
        </w:rPr>
        <w:t>ی</w:t>
      </w:r>
      <w:r w:rsidR="00424129" w:rsidRPr="00CD1242">
        <w:rPr>
          <w:rStyle w:val="Char2"/>
          <w:rFonts w:hint="cs"/>
          <w:rtl/>
        </w:rPr>
        <w:t>وسف توسط برادران</w:t>
      </w:r>
      <w:r w:rsidR="00864F2C" w:rsidRPr="00CD1242">
        <w:rPr>
          <w:rStyle w:val="Char2"/>
          <w:rFonts w:hint="cs"/>
          <w:rtl/>
        </w:rPr>
        <w:t>ش</w:t>
      </w:r>
      <w:r w:rsidRPr="00CD1242">
        <w:rPr>
          <w:rStyle w:val="Char2"/>
          <w:rFonts w:hint="cs"/>
          <w:rtl/>
        </w:rPr>
        <w:t xml:space="preserve"> </w:t>
      </w:r>
      <w:r w:rsidR="00424129" w:rsidRPr="00CD1242">
        <w:rPr>
          <w:rStyle w:val="Char2"/>
          <w:rFonts w:hint="cs"/>
          <w:rtl/>
        </w:rPr>
        <w:t>به</w:t>
      </w:r>
      <w:r w:rsidRPr="00CD1242">
        <w:rPr>
          <w:rStyle w:val="Char2"/>
          <w:rFonts w:hint="cs"/>
          <w:rtl/>
        </w:rPr>
        <w:t xml:space="preserve"> چاه</w:t>
      </w:r>
      <w:r w:rsidR="00424129" w:rsidRPr="00CD1242">
        <w:rPr>
          <w:rStyle w:val="Char2"/>
          <w:rFonts w:hint="cs"/>
          <w:rtl/>
        </w:rPr>
        <w:t>،</w:t>
      </w:r>
      <w:r w:rsidRPr="00CD1242">
        <w:rPr>
          <w:rStyle w:val="Char2"/>
          <w:rFonts w:hint="cs"/>
          <w:rtl/>
        </w:rPr>
        <w:t xml:space="preserve"> </w:t>
      </w:r>
      <w:r w:rsidR="00424129" w:rsidRPr="00CD1242">
        <w:rPr>
          <w:rStyle w:val="Char2"/>
          <w:rFonts w:hint="cs"/>
          <w:rtl/>
        </w:rPr>
        <w:t>انداخته شدن</w:t>
      </w:r>
      <w:r w:rsidRPr="00CD1242">
        <w:rPr>
          <w:rStyle w:val="Char2"/>
          <w:rFonts w:hint="cs"/>
          <w:rtl/>
        </w:rPr>
        <w:t xml:space="preserve"> ابراه</w:t>
      </w:r>
      <w:r w:rsidR="003616EF" w:rsidRPr="00CD1242">
        <w:rPr>
          <w:rStyle w:val="Char2"/>
          <w:rFonts w:hint="cs"/>
          <w:rtl/>
        </w:rPr>
        <w:t>ی</w:t>
      </w:r>
      <w:r w:rsidRPr="00CD1242">
        <w:rPr>
          <w:rStyle w:val="Char2"/>
          <w:rFonts w:hint="cs"/>
          <w:rtl/>
        </w:rPr>
        <w:t xml:space="preserve">م در آتش </w:t>
      </w:r>
      <w:r w:rsidR="00424129" w:rsidRPr="00CD1242">
        <w:rPr>
          <w:rStyle w:val="Char2"/>
          <w:rFonts w:hint="cs"/>
          <w:rtl/>
        </w:rPr>
        <w:t>به وس</w:t>
      </w:r>
      <w:r w:rsidR="003616EF" w:rsidRPr="00CD1242">
        <w:rPr>
          <w:rStyle w:val="Char2"/>
          <w:rFonts w:hint="cs"/>
          <w:rtl/>
        </w:rPr>
        <w:t>ی</w:t>
      </w:r>
      <w:r w:rsidR="00424129" w:rsidRPr="00CD1242">
        <w:rPr>
          <w:rStyle w:val="Char2"/>
          <w:rFonts w:hint="cs"/>
          <w:rtl/>
        </w:rPr>
        <w:t>له نمرود،</w:t>
      </w:r>
      <w:r w:rsidR="00864F2C" w:rsidRPr="00CD1242">
        <w:rPr>
          <w:rStyle w:val="Char2"/>
          <w:rFonts w:hint="cs"/>
          <w:rtl/>
        </w:rPr>
        <w:t xml:space="preserve"> اخراج </w:t>
      </w:r>
      <w:r w:rsidRPr="00CD1242">
        <w:rPr>
          <w:rStyle w:val="Char2"/>
          <w:rFonts w:hint="cs"/>
          <w:rtl/>
        </w:rPr>
        <w:t>موس</w:t>
      </w:r>
      <w:r w:rsidR="003616EF" w:rsidRPr="00CD1242">
        <w:rPr>
          <w:rStyle w:val="Char2"/>
          <w:rFonts w:hint="cs"/>
          <w:rtl/>
        </w:rPr>
        <w:t>ی</w:t>
      </w:r>
      <w:r w:rsidRPr="00CD1242">
        <w:rPr>
          <w:rStyle w:val="Char2"/>
          <w:rFonts w:hint="cs"/>
          <w:rtl/>
        </w:rPr>
        <w:t xml:space="preserve"> در حالت ترس، </w:t>
      </w:r>
      <w:r w:rsidR="003616EF" w:rsidRPr="00CD1242">
        <w:rPr>
          <w:rStyle w:val="Char2"/>
          <w:rFonts w:hint="cs"/>
          <w:rtl/>
        </w:rPr>
        <w:t>ک</w:t>
      </w:r>
      <w:r w:rsidRPr="00CD1242">
        <w:rPr>
          <w:rStyle w:val="Char2"/>
          <w:rFonts w:hint="cs"/>
          <w:rtl/>
        </w:rPr>
        <w:t>شتن شتر صالح و عبادت آتش از طرف آتش پرستان،</w:t>
      </w:r>
      <w:r w:rsidR="00864F2C" w:rsidRPr="00CD1242">
        <w:rPr>
          <w:rStyle w:val="Char2"/>
          <w:rFonts w:hint="cs"/>
          <w:rtl/>
        </w:rPr>
        <w:t xml:space="preserve"> </w:t>
      </w:r>
      <w:r w:rsidR="00424129" w:rsidRPr="00CD1242">
        <w:rPr>
          <w:rStyle w:val="Char2"/>
          <w:rFonts w:hint="cs"/>
          <w:rtl/>
        </w:rPr>
        <w:t>ش</w:t>
      </w:r>
      <w:r w:rsidR="003616EF" w:rsidRPr="00CD1242">
        <w:rPr>
          <w:rStyle w:val="Char2"/>
          <w:rFonts w:hint="cs"/>
          <w:rtl/>
        </w:rPr>
        <w:t>ک</w:t>
      </w:r>
      <w:r w:rsidR="00424129" w:rsidRPr="00CD1242">
        <w:rPr>
          <w:rStyle w:val="Char2"/>
          <w:rFonts w:hint="cs"/>
          <w:rtl/>
        </w:rPr>
        <w:t xml:space="preserve">نجه </w:t>
      </w:r>
      <w:r w:rsidR="00200DD6" w:rsidRPr="00CD1242">
        <w:rPr>
          <w:rStyle w:val="Char2"/>
          <w:rFonts w:hint="cs"/>
          <w:rtl/>
        </w:rPr>
        <w:t>م</w:t>
      </w:r>
      <w:r w:rsidR="003616EF" w:rsidRPr="00CD1242">
        <w:rPr>
          <w:rStyle w:val="Char2"/>
          <w:rFonts w:hint="cs"/>
          <w:rtl/>
        </w:rPr>
        <w:t>ی</w:t>
      </w:r>
      <w:r w:rsidR="00200DD6" w:rsidRPr="00CD1242">
        <w:rPr>
          <w:rStyle w:val="Char2"/>
          <w:rFonts w:hint="cs"/>
          <w:rtl/>
        </w:rPr>
        <w:t>‌شوند</w:t>
      </w:r>
      <w:r w:rsidR="00864F2C" w:rsidRPr="00CD1242">
        <w:rPr>
          <w:rStyle w:val="Char2"/>
          <w:rFonts w:hint="cs"/>
          <w:rtl/>
        </w:rPr>
        <w:t xml:space="preserve">، </w:t>
      </w:r>
      <w:r w:rsidRPr="00CD1242">
        <w:rPr>
          <w:rStyle w:val="Char2"/>
          <w:rFonts w:hint="cs"/>
          <w:rtl/>
        </w:rPr>
        <w:t>آن دو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ن بهره را از آن عذاب خواهند برد.</w:t>
      </w:r>
      <w:r w:rsidR="007B7EE0" w:rsidRPr="00CD1242">
        <w:rPr>
          <w:rStyle w:val="Char2"/>
          <w:rFonts w:hint="cs"/>
          <w:rtl/>
        </w:rPr>
        <w:t xml:space="preserve"> </w:t>
      </w:r>
      <w:r w:rsidRPr="00CD1242">
        <w:rPr>
          <w:rStyle w:val="Char2"/>
          <w:vertAlign w:val="superscript"/>
          <w:rtl/>
        </w:rPr>
        <w:footnoteReference w:id="172"/>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بر</w:t>
      </w:r>
      <w:r w:rsidR="00424129" w:rsidRPr="00CD1242">
        <w:rPr>
          <w:rStyle w:val="Char2"/>
          <w:rFonts w:hint="cs"/>
          <w:rtl/>
        </w:rPr>
        <w:t>ا</w:t>
      </w:r>
      <w:r w:rsidR="003616EF" w:rsidRPr="00CD1242">
        <w:rPr>
          <w:rStyle w:val="Char2"/>
          <w:rFonts w:hint="cs"/>
          <w:rtl/>
        </w:rPr>
        <w:t>ی</w:t>
      </w:r>
      <w:r w:rsidR="00424129" w:rsidRPr="00CD1242">
        <w:rPr>
          <w:rStyle w:val="Char2"/>
          <w:rFonts w:hint="cs"/>
          <w:rtl/>
        </w:rPr>
        <w:t xml:space="preserve"> اثبات</w:t>
      </w:r>
      <w:r w:rsidRPr="00CD1242">
        <w:rPr>
          <w:rStyle w:val="Char2"/>
          <w:rFonts w:hint="cs"/>
          <w:rtl/>
        </w:rPr>
        <w:t xml:space="preserve"> سب</w:t>
      </w:r>
      <w:r w:rsidR="003616EF" w:rsidRPr="00CD1242">
        <w:rPr>
          <w:rStyle w:val="Char2"/>
          <w:rFonts w:hint="cs"/>
          <w:rtl/>
        </w:rPr>
        <w:t>ک</w:t>
      </w:r>
      <w:r w:rsidRPr="00CD1242">
        <w:rPr>
          <w:rStyle w:val="Char2"/>
          <w:rFonts w:hint="cs"/>
          <w:rtl/>
        </w:rPr>
        <w:t xml:space="preserve"> عقل</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قوم و شدت </w:t>
      </w:r>
      <w:r w:rsidR="003616EF" w:rsidRPr="00CD1242">
        <w:rPr>
          <w:rStyle w:val="Char2"/>
          <w:rFonts w:hint="cs"/>
          <w:rtl/>
        </w:rPr>
        <w:t>کی</w:t>
      </w:r>
      <w:r w:rsidRPr="00CD1242">
        <w:rPr>
          <w:rStyle w:val="Char2"/>
          <w:rFonts w:hint="cs"/>
          <w:rtl/>
        </w:rPr>
        <w:t>نه و بغضشان</w:t>
      </w:r>
      <w:r w:rsidR="00424129" w:rsidRPr="00CD1242">
        <w:rPr>
          <w:rStyle w:val="Char2"/>
          <w:rFonts w:hint="cs"/>
          <w:rtl/>
        </w:rPr>
        <w:t xml:space="preserve"> نسبت به</w:t>
      </w:r>
      <w:r w:rsidRPr="00CD1242">
        <w:rPr>
          <w:rStyle w:val="Char2"/>
          <w:rFonts w:hint="cs"/>
          <w:rtl/>
        </w:rPr>
        <w:t xml:space="preserve"> برگز</w:t>
      </w:r>
      <w:r w:rsidR="003616EF" w:rsidRPr="00CD1242">
        <w:rPr>
          <w:rStyle w:val="Char2"/>
          <w:rFonts w:hint="cs"/>
          <w:rtl/>
        </w:rPr>
        <w:t>ی</w:t>
      </w:r>
      <w:r w:rsidRPr="00CD1242">
        <w:rPr>
          <w:rStyle w:val="Char2"/>
          <w:rFonts w:hint="cs"/>
          <w:rtl/>
        </w:rPr>
        <w:t>ده</w:t>
      </w:r>
      <w:r w:rsidR="00424129" w:rsidRPr="00CD1242">
        <w:rPr>
          <w:rStyle w:val="Char2"/>
          <w:rFonts w:hint="cs"/>
          <w:rtl/>
        </w:rPr>
        <w:t>‌</w:t>
      </w:r>
      <w:r w:rsidRPr="00CD1242">
        <w:rPr>
          <w:rStyle w:val="Char2"/>
          <w:rFonts w:hint="cs"/>
          <w:rtl/>
        </w:rPr>
        <w:t>تر</w:t>
      </w:r>
      <w:r w:rsidR="003616EF" w:rsidRPr="00CD1242">
        <w:rPr>
          <w:rStyle w:val="Char2"/>
          <w:rFonts w:hint="cs"/>
          <w:rtl/>
        </w:rPr>
        <w:t>ی</w:t>
      </w:r>
      <w:r w:rsidRPr="00CD1242">
        <w:rPr>
          <w:rStyle w:val="Char2"/>
          <w:rFonts w:hint="cs"/>
          <w:rtl/>
        </w:rPr>
        <w:t>ن</w:t>
      </w:r>
      <w:r w:rsidR="00424129" w:rsidRPr="00CD1242">
        <w:rPr>
          <w:rStyle w:val="Char2"/>
          <w:rFonts w:hint="cs"/>
          <w:rtl/>
        </w:rPr>
        <w:t xml:space="preserve"> افراد</w:t>
      </w:r>
      <w:r w:rsidRPr="00CD1242">
        <w:rPr>
          <w:rStyle w:val="Char2"/>
          <w:rFonts w:hint="cs"/>
          <w:rtl/>
        </w:rPr>
        <w:t xml:space="preserve"> ا</w:t>
      </w:r>
      <w:r w:rsidR="003616EF" w:rsidRPr="00CD1242">
        <w:rPr>
          <w:rStyle w:val="Char2"/>
          <w:rFonts w:hint="cs"/>
          <w:rtl/>
        </w:rPr>
        <w:t>ی</w:t>
      </w:r>
      <w:r w:rsidRPr="00CD1242">
        <w:rPr>
          <w:rStyle w:val="Char2"/>
          <w:rFonts w:hint="cs"/>
          <w:rtl/>
        </w:rPr>
        <w:t>ن امت بعد از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و عمر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w:t>
      </w:r>
      <w:r w:rsidR="000D4A43" w:rsidRPr="00CD1242">
        <w:rPr>
          <w:rStyle w:val="Char2"/>
          <w:rFonts w:hint="cs"/>
          <w:rtl/>
        </w:rPr>
        <w:t>.</w:t>
      </w:r>
      <w:r w:rsidRPr="00CD1242">
        <w:rPr>
          <w:rStyle w:val="Char2"/>
          <w:rFonts w:hint="cs"/>
          <w:rtl/>
        </w:rPr>
        <w:t xml:space="preserve"> علما</w:t>
      </w:r>
      <w:r w:rsidR="003616EF" w:rsidRPr="00CD1242">
        <w:rPr>
          <w:rStyle w:val="Char2"/>
          <w:rFonts w:hint="cs"/>
          <w:rtl/>
        </w:rPr>
        <w:t>ی</w:t>
      </w:r>
      <w:r w:rsidR="000E0383" w:rsidRPr="00CD1242">
        <w:rPr>
          <w:rStyle w:val="Char2"/>
          <w:rFonts w:hint="cs"/>
          <w:rtl/>
        </w:rPr>
        <w:t xml:space="preserve"> آن‌ها </w:t>
      </w:r>
      <w:r w:rsidR="00424129" w:rsidRPr="00CD1242">
        <w:rPr>
          <w:rStyle w:val="Char2"/>
          <w:rFonts w:hint="cs"/>
          <w:rtl/>
        </w:rPr>
        <w:t>درباره ب</w:t>
      </w:r>
      <w:r w:rsidR="003616EF" w:rsidRPr="00CD1242">
        <w:rPr>
          <w:rStyle w:val="Char2"/>
          <w:rFonts w:hint="cs"/>
          <w:rtl/>
        </w:rPr>
        <w:t>ی</w:t>
      </w:r>
      <w:r w:rsidR="00424129" w:rsidRPr="00CD1242">
        <w:rPr>
          <w:rStyle w:val="Char2"/>
          <w:rFonts w:hint="cs"/>
          <w:rtl/>
        </w:rPr>
        <w:t>ان نام مردگان</w:t>
      </w:r>
      <w:r w:rsidR="003616EF" w:rsidRPr="00CD1242">
        <w:rPr>
          <w:rStyle w:val="Char2"/>
          <w:rFonts w:hint="cs"/>
          <w:rtl/>
        </w:rPr>
        <w:t>ی</w:t>
      </w:r>
      <w:r w:rsidR="00424129" w:rsidRPr="00CD1242">
        <w:rPr>
          <w:rStyle w:val="Char2"/>
          <w:rFonts w:hint="cs"/>
          <w:rtl/>
        </w:rPr>
        <w:t xml:space="preserve"> </w:t>
      </w:r>
      <w:r w:rsidR="003616EF" w:rsidRPr="00CD1242">
        <w:rPr>
          <w:rStyle w:val="Char2"/>
          <w:rFonts w:hint="cs"/>
          <w:rtl/>
        </w:rPr>
        <w:t>ک</w:t>
      </w:r>
      <w:r w:rsidR="00424129" w:rsidRPr="00CD1242">
        <w:rPr>
          <w:rStyle w:val="Char2"/>
          <w:rFonts w:hint="cs"/>
          <w:rtl/>
        </w:rPr>
        <w:t>ه به دن</w:t>
      </w:r>
      <w:r w:rsidR="003616EF" w:rsidRPr="00CD1242">
        <w:rPr>
          <w:rStyle w:val="Char2"/>
          <w:rFonts w:hint="cs"/>
          <w:rtl/>
        </w:rPr>
        <w:t>ی</w:t>
      </w:r>
      <w:r w:rsidR="00424129" w:rsidRPr="00CD1242">
        <w:rPr>
          <w:rStyle w:val="Char2"/>
          <w:rFonts w:hint="cs"/>
          <w:rtl/>
        </w:rPr>
        <w:t>ا باز</w:t>
      </w:r>
      <w:r w:rsidR="000D4A43" w:rsidRPr="00CD1242">
        <w:rPr>
          <w:rStyle w:val="Char2"/>
          <w:rFonts w:hint="cs"/>
          <w:rtl/>
        </w:rPr>
        <w:t>‌م</w:t>
      </w:r>
      <w:r w:rsidR="003616EF" w:rsidRPr="00CD1242">
        <w:rPr>
          <w:rStyle w:val="Char2"/>
          <w:rFonts w:hint="cs"/>
          <w:rtl/>
        </w:rPr>
        <w:t>ی</w:t>
      </w:r>
      <w:r w:rsidR="000D4A43" w:rsidRPr="00CD1242">
        <w:rPr>
          <w:rStyle w:val="Char2"/>
          <w:rFonts w:hint="cs"/>
          <w:rtl/>
        </w:rPr>
        <w:t>‌گرد</w:t>
      </w:r>
      <w:r w:rsidR="00A61CF9" w:rsidRPr="00CD1242">
        <w:rPr>
          <w:rStyle w:val="Char2"/>
          <w:rFonts w:hint="cs"/>
          <w:rtl/>
        </w:rPr>
        <w:t>ند</w:t>
      </w:r>
      <w:r w:rsidR="00424129" w:rsidRPr="00CD1242">
        <w:rPr>
          <w:rStyle w:val="Char2"/>
          <w:rFonts w:hint="cs"/>
          <w:rtl/>
        </w:rPr>
        <w:t>، سخن گفته‌اند:</w:t>
      </w:r>
    </w:p>
    <w:p w:rsidR="007B7EE0" w:rsidRPr="00CD1242" w:rsidRDefault="007B7EE0" w:rsidP="00CD1242">
      <w:pPr>
        <w:bidi/>
        <w:ind w:firstLine="284"/>
        <w:jc w:val="lowKashida"/>
        <w:rPr>
          <w:rStyle w:val="Char2"/>
          <w:rtl/>
        </w:rPr>
      </w:pPr>
      <w:r w:rsidRPr="00CD1242">
        <w:rPr>
          <w:rStyle w:val="Char2"/>
          <w:rFonts w:hint="cs"/>
          <w:rtl/>
        </w:rPr>
        <w:t>شر</w:t>
      </w:r>
      <w:r w:rsidR="003616EF" w:rsidRPr="00CD1242">
        <w:rPr>
          <w:rStyle w:val="Char2"/>
          <w:rFonts w:hint="cs"/>
          <w:rtl/>
        </w:rPr>
        <w:t>ی</w:t>
      </w:r>
      <w:r w:rsidRPr="00CD1242">
        <w:rPr>
          <w:rStyle w:val="Char2"/>
          <w:rFonts w:hint="cs"/>
          <w:rtl/>
        </w:rPr>
        <w:t>ف مرتض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 xml:space="preserve">سد: </w:t>
      </w:r>
      <w:r w:rsidR="00C71BAC" w:rsidRPr="00CD1242">
        <w:rPr>
          <w:rStyle w:val="Char2"/>
          <w:rFonts w:hint="cs"/>
          <w:rtl/>
        </w:rPr>
        <w:t>«</w:t>
      </w:r>
      <w:r w:rsidRPr="00CD1242">
        <w:rPr>
          <w:rStyle w:val="Char2"/>
          <w:rFonts w:hint="cs"/>
          <w:rtl/>
        </w:rPr>
        <w:t>بدان آنچه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 xml:space="preserve">ه بدان معتقدند آن است </w:t>
      </w:r>
      <w:r w:rsidR="003616EF" w:rsidRPr="00CD1242">
        <w:rPr>
          <w:rStyle w:val="Char2"/>
          <w:rFonts w:hint="cs"/>
          <w:rtl/>
        </w:rPr>
        <w:t>ک</w:t>
      </w:r>
      <w:r w:rsidRPr="00CD1242">
        <w:rPr>
          <w:rStyle w:val="Char2"/>
          <w:rFonts w:hint="cs"/>
          <w:rtl/>
        </w:rPr>
        <w:t>ه خداوند بزرگ در زمان ظهور امام زمان حضرت مهد</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 xml:space="preserve">روانش را </w:t>
      </w:r>
      <w:r w:rsidR="003616EF" w:rsidRPr="00CD1242">
        <w:rPr>
          <w:rStyle w:val="Char2"/>
          <w:rFonts w:hint="cs"/>
          <w:rtl/>
        </w:rPr>
        <w:t>ک</w:t>
      </w:r>
      <w:r w:rsidRPr="00CD1242">
        <w:rPr>
          <w:rStyle w:val="Char2"/>
          <w:rFonts w:hint="cs"/>
          <w:rtl/>
        </w:rPr>
        <w:t>ه قبلاً از دن</w:t>
      </w:r>
      <w:r w:rsidR="003616EF" w:rsidRPr="00CD1242">
        <w:rPr>
          <w:rStyle w:val="Char2"/>
          <w:rFonts w:hint="cs"/>
          <w:rtl/>
        </w:rPr>
        <w:t>ی</w:t>
      </w:r>
      <w:r w:rsidRPr="00CD1242">
        <w:rPr>
          <w:rStyle w:val="Char2"/>
          <w:rFonts w:hint="cs"/>
          <w:rtl/>
        </w:rPr>
        <w:t xml:space="preserve">ا </w:t>
      </w:r>
      <w:r w:rsidR="00864F2C" w:rsidRPr="00CD1242">
        <w:rPr>
          <w:rStyle w:val="Char2"/>
          <w:rFonts w:hint="cs"/>
          <w:rtl/>
        </w:rPr>
        <w:t>رفته‌اند</w:t>
      </w:r>
      <w:r w:rsidR="000D4A43" w:rsidRPr="00CD1242">
        <w:rPr>
          <w:rStyle w:val="Char2"/>
          <w:rFonts w:hint="cs"/>
          <w:rtl/>
        </w:rPr>
        <w:t xml:space="preserve"> به دن</w:t>
      </w:r>
      <w:r w:rsidR="003616EF" w:rsidRPr="00CD1242">
        <w:rPr>
          <w:rStyle w:val="Char2"/>
          <w:rFonts w:hint="cs"/>
          <w:rtl/>
        </w:rPr>
        <w:t>ی</w:t>
      </w:r>
      <w:r w:rsidR="000D4A43" w:rsidRPr="00CD1242">
        <w:rPr>
          <w:rStyle w:val="Char2"/>
          <w:rFonts w:hint="cs"/>
          <w:rtl/>
        </w:rPr>
        <w:t>ا بازگرداند</w:t>
      </w:r>
      <w:r w:rsidRPr="00CD1242">
        <w:rPr>
          <w:rStyle w:val="Char2"/>
          <w:rFonts w:hint="cs"/>
          <w:rtl/>
        </w:rPr>
        <w:t xml:space="preserve"> تا به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رساندن به او و د</w:t>
      </w:r>
      <w:r w:rsidR="003616EF" w:rsidRPr="00CD1242">
        <w:rPr>
          <w:rStyle w:val="Char2"/>
          <w:rFonts w:hint="cs"/>
          <w:rtl/>
        </w:rPr>
        <w:t>ی</w:t>
      </w:r>
      <w:r w:rsidRPr="00CD1242">
        <w:rPr>
          <w:rStyle w:val="Char2"/>
          <w:rFonts w:hint="cs"/>
          <w:rtl/>
        </w:rPr>
        <w:t>دن ح</w:t>
      </w:r>
      <w:r w:rsidR="003616EF" w:rsidRPr="00CD1242">
        <w:rPr>
          <w:rStyle w:val="Char2"/>
          <w:rFonts w:hint="cs"/>
          <w:rtl/>
        </w:rPr>
        <w:t>ک</w:t>
      </w:r>
      <w:r w:rsidRPr="00CD1242">
        <w:rPr>
          <w:rStyle w:val="Char2"/>
          <w:rFonts w:hint="cs"/>
          <w:rtl/>
        </w:rPr>
        <w:t>ومت او نائل شوند. همچن</w:t>
      </w:r>
      <w:r w:rsidR="003616EF" w:rsidRPr="00CD1242">
        <w:rPr>
          <w:rStyle w:val="Char2"/>
          <w:rFonts w:hint="cs"/>
          <w:rtl/>
        </w:rPr>
        <w:t>ی</w:t>
      </w:r>
      <w:r w:rsidRPr="00CD1242">
        <w:rPr>
          <w:rStyle w:val="Char2"/>
          <w:rFonts w:hint="cs"/>
          <w:rtl/>
        </w:rPr>
        <w:t>ن گروه</w:t>
      </w:r>
      <w:r w:rsidR="003616EF" w:rsidRPr="00CD1242">
        <w:rPr>
          <w:rStyle w:val="Char2"/>
          <w:rFonts w:hint="cs"/>
          <w:rtl/>
        </w:rPr>
        <w:t>ی</w:t>
      </w:r>
      <w:r w:rsidRPr="00CD1242">
        <w:rPr>
          <w:rStyle w:val="Char2"/>
          <w:rFonts w:hint="cs"/>
          <w:rtl/>
        </w:rPr>
        <w:t xml:space="preserve"> از دشمنانش را به دن</w:t>
      </w:r>
      <w:r w:rsidR="003616EF" w:rsidRPr="00CD1242">
        <w:rPr>
          <w:rStyle w:val="Char2"/>
          <w:rFonts w:hint="cs"/>
          <w:rtl/>
        </w:rPr>
        <w:t>ی</w:t>
      </w:r>
      <w:r w:rsidRPr="00CD1242">
        <w:rPr>
          <w:rStyle w:val="Char2"/>
          <w:rFonts w:hint="cs"/>
          <w:rtl/>
        </w:rPr>
        <w:t xml:space="preserve">ا </w:t>
      </w:r>
      <w:r w:rsidR="000D4A43" w:rsidRPr="00CD1242">
        <w:rPr>
          <w:rStyle w:val="Char2"/>
          <w:rFonts w:hint="cs"/>
          <w:rtl/>
        </w:rPr>
        <w:t>باز</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‌گرداند</w:t>
      </w:r>
      <w:r w:rsidRPr="00CD1242">
        <w:rPr>
          <w:rStyle w:val="Char2"/>
          <w:rFonts w:hint="cs"/>
          <w:rtl/>
        </w:rPr>
        <w:t xml:space="preserve"> تا از</w:t>
      </w:r>
      <w:r w:rsidR="000E0383" w:rsidRPr="00CD1242">
        <w:rPr>
          <w:rStyle w:val="Char2"/>
          <w:rFonts w:hint="cs"/>
          <w:rtl/>
        </w:rPr>
        <w:t xml:space="preserve"> آن‌ها </w:t>
      </w:r>
      <w:r w:rsidRPr="00CD1242">
        <w:rPr>
          <w:rStyle w:val="Char2"/>
          <w:rFonts w:hint="cs"/>
          <w:rtl/>
        </w:rPr>
        <w:t>انتقام بگ</w:t>
      </w:r>
      <w:r w:rsidR="003616EF" w:rsidRPr="00CD1242">
        <w:rPr>
          <w:rStyle w:val="Char2"/>
          <w:rFonts w:hint="cs"/>
          <w:rtl/>
        </w:rPr>
        <w:t>ی</w:t>
      </w:r>
      <w:r w:rsidRPr="00CD1242">
        <w:rPr>
          <w:rStyle w:val="Char2"/>
          <w:rFonts w:hint="cs"/>
          <w:rtl/>
        </w:rPr>
        <w:t>رد. در نت</w:t>
      </w:r>
      <w:r w:rsidR="003616EF" w:rsidRPr="00CD1242">
        <w:rPr>
          <w:rStyle w:val="Char2"/>
          <w:rFonts w:hint="cs"/>
          <w:rtl/>
        </w:rPr>
        <w:t>ی</w:t>
      </w:r>
      <w:r w:rsidRPr="00CD1242">
        <w:rPr>
          <w:rStyle w:val="Char2"/>
          <w:rFonts w:hint="cs"/>
          <w:rtl/>
        </w:rPr>
        <w:t>جه از مشاهده آش</w:t>
      </w:r>
      <w:r w:rsidR="003616EF" w:rsidRPr="00CD1242">
        <w:rPr>
          <w:rStyle w:val="Char2"/>
          <w:rFonts w:hint="cs"/>
          <w:rtl/>
        </w:rPr>
        <w:t>ک</w:t>
      </w:r>
      <w:r w:rsidRPr="00CD1242">
        <w:rPr>
          <w:rStyle w:val="Char2"/>
          <w:rFonts w:hint="cs"/>
          <w:rtl/>
        </w:rPr>
        <w:t>ار شدن حق</w:t>
      </w:r>
      <w:r w:rsidR="003616EF" w:rsidRPr="00CD1242">
        <w:rPr>
          <w:rStyle w:val="Char2"/>
          <w:rFonts w:hint="cs"/>
          <w:rtl/>
        </w:rPr>
        <w:t>ی</w:t>
      </w:r>
      <w:r w:rsidRPr="00CD1242">
        <w:rPr>
          <w:rStyle w:val="Char2"/>
          <w:rFonts w:hint="cs"/>
          <w:rtl/>
        </w:rPr>
        <w:t>قت و برتر</w:t>
      </w:r>
      <w:r w:rsidR="003616EF" w:rsidRPr="00CD1242">
        <w:rPr>
          <w:rStyle w:val="Char2"/>
          <w:rFonts w:hint="cs"/>
          <w:rtl/>
        </w:rPr>
        <w:t>ی</w:t>
      </w:r>
      <w:r w:rsidRPr="00CD1242">
        <w:rPr>
          <w:rStyle w:val="Char2"/>
          <w:rFonts w:hint="cs"/>
          <w:rtl/>
        </w:rPr>
        <w:t xml:space="preserve"> و پ</w:t>
      </w:r>
      <w:r w:rsidR="003616EF" w:rsidRPr="00CD1242">
        <w:rPr>
          <w:rStyle w:val="Char2"/>
          <w:rFonts w:hint="cs"/>
          <w:rtl/>
        </w:rPr>
        <w:t>ی</w:t>
      </w:r>
      <w:r w:rsidRPr="00CD1242">
        <w:rPr>
          <w:rStyle w:val="Char2"/>
          <w:rFonts w:hint="cs"/>
          <w:rtl/>
        </w:rPr>
        <w:t>روز</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روان آن لذت م</w:t>
      </w:r>
      <w:r w:rsidR="003616EF" w:rsidRPr="00CD1242">
        <w:rPr>
          <w:rStyle w:val="Char2"/>
          <w:rFonts w:hint="cs"/>
          <w:rtl/>
        </w:rPr>
        <w:t>ی</w:t>
      </w:r>
      <w:r w:rsidRPr="00CD1242">
        <w:rPr>
          <w:rStyle w:val="Char2"/>
          <w:rFonts w:hint="cs"/>
          <w:rtl/>
        </w:rPr>
        <w:t xml:space="preserve"> برند».</w:t>
      </w:r>
      <w:r w:rsidRPr="00CD1242">
        <w:rPr>
          <w:rStyle w:val="Char2"/>
          <w:vertAlign w:val="superscript"/>
          <w:rtl/>
        </w:rPr>
        <w:footnoteReference w:id="173"/>
      </w:r>
    </w:p>
    <w:p w:rsidR="006F65DC" w:rsidRPr="00CD1242" w:rsidRDefault="00D72C6C" w:rsidP="00CD1242">
      <w:pPr>
        <w:bidi/>
        <w:ind w:firstLine="284"/>
        <w:jc w:val="lowKashida"/>
        <w:rPr>
          <w:rStyle w:val="Char2"/>
          <w:rtl/>
        </w:rPr>
      </w:pPr>
      <w:r w:rsidRPr="00CD1242">
        <w:rPr>
          <w:rStyle w:val="Char2"/>
          <w:rFonts w:hint="cs"/>
          <w:rtl/>
        </w:rPr>
        <w:t>احسا</w:t>
      </w:r>
      <w:r w:rsidR="003616EF" w:rsidRPr="00CD1242">
        <w:rPr>
          <w:rStyle w:val="Char2"/>
          <w:rFonts w:hint="cs"/>
          <w:rtl/>
        </w:rPr>
        <w:t>یی</w:t>
      </w:r>
      <w:r w:rsidRPr="00CD1242">
        <w:rPr>
          <w:rStyle w:val="Char2"/>
          <w:rFonts w:hint="cs"/>
          <w:rtl/>
        </w:rPr>
        <w:t xml:space="preserve"> در ب</w:t>
      </w:r>
      <w:r w:rsidR="003616EF" w:rsidRPr="00CD1242">
        <w:rPr>
          <w:rStyle w:val="Char2"/>
          <w:rFonts w:hint="cs"/>
          <w:rtl/>
        </w:rPr>
        <w:t>ی</w:t>
      </w:r>
      <w:r w:rsidRPr="00CD1242">
        <w:rPr>
          <w:rStyle w:val="Char2"/>
          <w:rFonts w:hint="cs"/>
          <w:rtl/>
        </w:rPr>
        <w:t>ان معنا</w:t>
      </w:r>
      <w:r w:rsidR="003616EF" w:rsidRPr="00CD1242">
        <w:rPr>
          <w:rStyle w:val="Char2"/>
          <w:rFonts w:hint="cs"/>
          <w:rtl/>
        </w:rPr>
        <w:t>ی</w:t>
      </w:r>
      <w:r w:rsidRPr="00CD1242">
        <w:rPr>
          <w:rStyle w:val="Char2"/>
          <w:rFonts w:hint="cs"/>
          <w:rtl/>
        </w:rPr>
        <w:t xml:space="preserve"> رجعت م</w:t>
      </w:r>
      <w:r w:rsidR="003616EF" w:rsidRPr="00CD1242">
        <w:rPr>
          <w:rStyle w:val="Char2"/>
          <w:rFonts w:hint="cs"/>
          <w:rtl/>
        </w:rPr>
        <w:t>ی</w:t>
      </w:r>
      <w:r w:rsidRPr="00CD1242">
        <w:rPr>
          <w:rStyle w:val="Char2"/>
          <w:rFonts w:hint="cs"/>
          <w:rtl/>
        </w:rPr>
        <w:t>‌</w:t>
      </w:r>
      <w:r w:rsidR="006F65DC" w:rsidRPr="00CD1242">
        <w:rPr>
          <w:rStyle w:val="Char2"/>
          <w:rFonts w:hint="cs"/>
          <w:rtl/>
        </w:rPr>
        <w:t>نو</w:t>
      </w:r>
      <w:r w:rsidR="003616EF" w:rsidRPr="00CD1242">
        <w:rPr>
          <w:rStyle w:val="Char2"/>
          <w:rFonts w:hint="cs"/>
          <w:rtl/>
        </w:rPr>
        <w:t>ی</w:t>
      </w:r>
      <w:r w:rsidR="006F65DC" w:rsidRPr="00CD1242">
        <w:rPr>
          <w:rStyle w:val="Char2"/>
          <w:rFonts w:hint="cs"/>
          <w:rtl/>
        </w:rPr>
        <w:t>سد :</w:t>
      </w:r>
      <w:r w:rsidR="00F06FB3" w:rsidRPr="00CD1242">
        <w:rPr>
          <w:rStyle w:val="Char2"/>
          <w:rFonts w:hint="cs"/>
          <w:rtl/>
        </w:rPr>
        <w:t xml:space="preserve"> </w:t>
      </w:r>
      <w:r w:rsidR="006F65DC" w:rsidRPr="00CD1242">
        <w:rPr>
          <w:rStyle w:val="Char2"/>
          <w:rFonts w:hint="cs"/>
          <w:rtl/>
        </w:rPr>
        <w:t xml:space="preserve">«منظور از آن </w:t>
      </w:r>
      <w:r w:rsidR="00843DBE" w:rsidRPr="00CD1242">
        <w:rPr>
          <w:rStyle w:val="Char2"/>
          <w:rFonts w:hint="cs"/>
          <w:rtl/>
        </w:rPr>
        <w:t>بازگشت</w:t>
      </w:r>
      <w:r w:rsidR="006F65DC" w:rsidRPr="00CD1242">
        <w:rPr>
          <w:rStyle w:val="Char2"/>
          <w:rFonts w:hint="cs"/>
          <w:rtl/>
        </w:rPr>
        <w:t xml:space="preserve"> امامان (ع)،</w:t>
      </w:r>
      <w:r w:rsidR="006E3EB6">
        <w:rPr>
          <w:rStyle w:val="Char2"/>
          <w:rFonts w:hint="cs"/>
          <w:rtl/>
        </w:rPr>
        <w:t xml:space="preserve"> </w:t>
      </w:r>
      <w:r w:rsidR="006F65DC" w:rsidRPr="00CD1242">
        <w:rPr>
          <w:rStyle w:val="Char2"/>
          <w:rFonts w:hint="cs"/>
          <w:rtl/>
        </w:rPr>
        <w:t>پ</w:t>
      </w:r>
      <w:r w:rsidR="003616EF" w:rsidRPr="00CD1242">
        <w:rPr>
          <w:rStyle w:val="Char2"/>
          <w:rFonts w:hint="cs"/>
          <w:rtl/>
        </w:rPr>
        <w:t>ی</w:t>
      </w:r>
      <w:r w:rsidR="006F65DC" w:rsidRPr="00CD1242">
        <w:rPr>
          <w:rStyle w:val="Char2"/>
          <w:rFonts w:hint="cs"/>
          <w:rtl/>
        </w:rPr>
        <w:t>روان و دشمنانشان به دن</w:t>
      </w:r>
      <w:r w:rsidR="003616EF" w:rsidRPr="00CD1242">
        <w:rPr>
          <w:rStyle w:val="Char2"/>
          <w:rFonts w:hint="cs"/>
          <w:rtl/>
        </w:rPr>
        <w:t>ی</w:t>
      </w:r>
      <w:r w:rsidR="006F65DC" w:rsidRPr="00CD1242">
        <w:rPr>
          <w:rStyle w:val="Char2"/>
          <w:rFonts w:hint="cs"/>
          <w:rtl/>
        </w:rPr>
        <w:t xml:space="preserve">است </w:t>
      </w:r>
      <w:r w:rsidR="003616EF" w:rsidRPr="00CD1242">
        <w:rPr>
          <w:rStyle w:val="Char2"/>
          <w:rFonts w:hint="cs"/>
          <w:rtl/>
        </w:rPr>
        <w:t>ک</w:t>
      </w:r>
      <w:r w:rsidR="006F65DC" w:rsidRPr="00CD1242">
        <w:rPr>
          <w:rStyle w:val="Char2"/>
          <w:rFonts w:hint="cs"/>
          <w:rtl/>
        </w:rPr>
        <w:t>ه ا</w:t>
      </w:r>
      <w:r w:rsidR="003616EF" w:rsidRPr="00CD1242">
        <w:rPr>
          <w:rStyle w:val="Char2"/>
          <w:rFonts w:hint="cs"/>
          <w:rtl/>
        </w:rPr>
        <w:t>ی</w:t>
      </w:r>
      <w:r w:rsidR="006F65DC" w:rsidRPr="00CD1242">
        <w:rPr>
          <w:rStyle w:val="Char2"/>
          <w:rFonts w:hint="cs"/>
          <w:rtl/>
        </w:rPr>
        <w:t xml:space="preserve">مان </w:t>
      </w:r>
      <w:r w:rsidR="003616EF" w:rsidRPr="00CD1242">
        <w:rPr>
          <w:rStyle w:val="Char2"/>
          <w:rFonts w:hint="cs"/>
          <w:rtl/>
        </w:rPr>
        <w:t>ی</w:t>
      </w:r>
      <w:r w:rsidR="006F65DC" w:rsidRPr="00CD1242">
        <w:rPr>
          <w:rStyle w:val="Char2"/>
          <w:rFonts w:hint="cs"/>
          <w:rtl/>
        </w:rPr>
        <w:t xml:space="preserve">ا </w:t>
      </w:r>
      <w:r w:rsidR="003616EF" w:rsidRPr="00CD1242">
        <w:rPr>
          <w:rStyle w:val="Char2"/>
          <w:rFonts w:hint="cs"/>
          <w:rtl/>
        </w:rPr>
        <w:t>ک</w:t>
      </w:r>
      <w:r w:rsidR="006F65DC" w:rsidRPr="00CD1242">
        <w:rPr>
          <w:rStyle w:val="Char2"/>
          <w:rFonts w:hint="cs"/>
          <w:rtl/>
        </w:rPr>
        <w:t>فر خالص</w:t>
      </w:r>
      <w:r w:rsidR="000E0383" w:rsidRPr="00CD1242">
        <w:rPr>
          <w:rStyle w:val="Char2"/>
          <w:rFonts w:hint="cs"/>
          <w:rtl/>
        </w:rPr>
        <w:t xml:space="preserve"> آن‌ها </w:t>
      </w:r>
      <w:r w:rsidR="006F65DC" w:rsidRPr="00CD1242">
        <w:rPr>
          <w:rStyle w:val="Char2"/>
          <w:rFonts w:hint="cs"/>
          <w:rtl/>
        </w:rPr>
        <w:t>ثابت شده باشند.»</w:t>
      </w:r>
      <w:r w:rsidR="006F65DC" w:rsidRPr="00CD1242">
        <w:rPr>
          <w:rStyle w:val="Char2"/>
          <w:vertAlign w:val="superscript"/>
          <w:rtl/>
        </w:rPr>
        <w:footnoteReference w:id="174"/>
      </w:r>
    </w:p>
    <w:p w:rsidR="00F2781F" w:rsidRPr="00CD1242" w:rsidRDefault="00F2781F" w:rsidP="00CD1242">
      <w:pPr>
        <w:bidi/>
        <w:ind w:firstLine="284"/>
        <w:jc w:val="lowKashida"/>
        <w:rPr>
          <w:rStyle w:val="Char2"/>
          <w:rtl/>
        </w:rPr>
      </w:pPr>
      <w:r w:rsidRPr="00CD1242">
        <w:rPr>
          <w:rStyle w:val="Char2"/>
          <w:rFonts w:hint="cs"/>
          <w:rtl/>
        </w:rPr>
        <w:t>عق</w:t>
      </w:r>
      <w:r w:rsidR="003616EF" w:rsidRPr="00CD1242">
        <w:rPr>
          <w:rStyle w:val="Char2"/>
          <w:rFonts w:hint="cs"/>
          <w:rtl/>
        </w:rPr>
        <w:t>ی</w:t>
      </w:r>
      <w:r w:rsidRPr="00CD1242">
        <w:rPr>
          <w:rStyle w:val="Char2"/>
          <w:rFonts w:hint="cs"/>
          <w:rtl/>
        </w:rPr>
        <w:t xml:space="preserve">ده رجعت در نزد </w:t>
      </w:r>
      <w:r w:rsidR="000B4CA7" w:rsidRPr="00CD1242">
        <w:rPr>
          <w:rStyle w:val="Char2"/>
          <w:rFonts w:hint="cs"/>
          <w:rtl/>
        </w:rPr>
        <w:t>ش</w:t>
      </w:r>
      <w:r w:rsidR="003616EF" w:rsidRPr="00CD1242">
        <w:rPr>
          <w:rStyle w:val="Char2"/>
          <w:rFonts w:hint="cs"/>
          <w:rtl/>
        </w:rPr>
        <w:t>ی</w:t>
      </w:r>
      <w:r w:rsidR="000B4CA7" w:rsidRPr="00CD1242">
        <w:rPr>
          <w:rStyle w:val="Char2"/>
          <w:rFonts w:hint="cs"/>
          <w:rtl/>
        </w:rPr>
        <w:t>ع</w:t>
      </w:r>
      <w:r w:rsidR="003616EF" w:rsidRPr="00CD1242">
        <w:rPr>
          <w:rStyle w:val="Char2"/>
          <w:rFonts w:hint="cs"/>
          <w:rtl/>
        </w:rPr>
        <w:t>ی</w:t>
      </w:r>
      <w:r w:rsidR="000B4CA7" w:rsidRPr="00CD1242">
        <w:rPr>
          <w:rStyle w:val="Char2"/>
          <w:rFonts w:hint="cs"/>
          <w:rtl/>
        </w:rPr>
        <w:t>ان رافض</w:t>
      </w:r>
      <w:r w:rsidR="003616EF" w:rsidRPr="00CD1242">
        <w:rPr>
          <w:rStyle w:val="Char2"/>
          <w:rFonts w:hint="cs"/>
          <w:rtl/>
        </w:rPr>
        <w:t>ی</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اهم</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فوق العاده و مق</w:t>
      </w:r>
      <w:r w:rsidR="00D72C6C" w:rsidRPr="00CD1242">
        <w:rPr>
          <w:rStyle w:val="Char2"/>
          <w:rFonts w:hint="cs"/>
          <w:rtl/>
        </w:rPr>
        <w:t>ام</w:t>
      </w:r>
      <w:r w:rsidR="003616EF" w:rsidRPr="00CD1242">
        <w:rPr>
          <w:rStyle w:val="Char2"/>
          <w:rFonts w:hint="cs"/>
          <w:rtl/>
        </w:rPr>
        <w:t>ی</w:t>
      </w:r>
      <w:r w:rsidR="00D72C6C" w:rsidRPr="00CD1242">
        <w:rPr>
          <w:rStyle w:val="Char2"/>
          <w:rFonts w:hint="cs"/>
          <w:rtl/>
        </w:rPr>
        <w:t xml:space="preserve"> بس والاست </w:t>
      </w:r>
      <w:r w:rsidR="003616EF" w:rsidRPr="00CD1242">
        <w:rPr>
          <w:rStyle w:val="Char2"/>
          <w:rFonts w:hint="cs"/>
          <w:rtl/>
        </w:rPr>
        <w:t>ک</w:t>
      </w:r>
      <w:r w:rsidR="00D72C6C" w:rsidRPr="00CD1242">
        <w:rPr>
          <w:rStyle w:val="Char2"/>
          <w:rFonts w:hint="cs"/>
          <w:rtl/>
        </w:rPr>
        <w:t>ه روا</w:t>
      </w:r>
      <w:r w:rsidR="003616EF" w:rsidRPr="00CD1242">
        <w:rPr>
          <w:rStyle w:val="Char2"/>
          <w:rFonts w:hint="cs"/>
          <w:rtl/>
        </w:rPr>
        <w:t>ی</w:t>
      </w:r>
      <w:r w:rsidR="00D72C6C" w:rsidRPr="00CD1242">
        <w:rPr>
          <w:rStyle w:val="Char2"/>
          <w:rFonts w:hint="cs"/>
          <w:rtl/>
        </w:rPr>
        <w:t>ت</w:t>
      </w:r>
      <w:r w:rsidR="006E3EB6">
        <w:rPr>
          <w:rStyle w:val="Char2"/>
          <w:rFonts w:hint="eastAsia"/>
          <w:rtl/>
        </w:rPr>
        <w:t>‌</w:t>
      </w:r>
      <w:r w:rsidR="00D72C6C" w:rsidRPr="00CD1242">
        <w:rPr>
          <w:rStyle w:val="Char2"/>
          <w:rFonts w:hint="cs"/>
          <w:rtl/>
        </w:rPr>
        <w:t>ها و گفته‌</w:t>
      </w:r>
      <w:r w:rsidRPr="00CD1242">
        <w:rPr>
          <w:rStyle w:val="Char2"/>
          <w:rFonts w:hint="cs"/>
          <w:rtl/>
        </w:rPr>
        <w:t>ها</w:t>
      </w:r>
      <w:r w:rsidR="003616EF" w:rsidRPr="00CD1242">
        <w:rPr>
          <w:rStyle w:val="Char2"/>
          <w:rFonts w:hint="cs"/>
          <w:rtl/>
        </w:rPr>
        <w:t>ی</w:t>
      </w:r>
      <w:r w:rsidRPr="00CD1242">
        <w:rPr>
          <w:rStyle w:val="Char2"/>
          <w:rFonts w:hint="cs"/>
          <w:rtl/>
        </w:rPr>
        <w:t xml:space="preserve"> علما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بر</w:t>
      </w:r>
      <w:r w:rsidR="000B4CA7" w:rsidRPr="00CD1242">
        <w:rPr>
          <w:rStyle w:val="Char2"/>
          <w:rFonts w:hint="cs"/>
          <w:rtl/>
        </w:rPr>
        <w:t>ا</w:t>
      </w:r>
      <w:r w:rsidR="003616EF" w:rsidRPr="00CD1242">
        <w:rPr>
          <w:rStyle w:val="Char2"/>
          <w:rFonts w:hint="cs"/>
          <w:rtl/>
        </w:rPr>
        <w:t>ی</w:t>
      </w:r>
      <w:r w:rsidR="000B4CA7" w:rsidRPr="00CD1242">
        <w:rPr>
          <w:rStyle w:val="Char2"/>
          <w:rFonts w:hint="cs"/>
          <w:rtl/>
        </w:rPr>
        <w:t>ن امر</w:t>
      </w:r>
      <w:r w:rsidRPr="00CD1242">
        <w:rPr>
          <w:rStyle w:val="Char2"/>
          <w:rFonts w:hint="cs"/>
          <w:rtl/>
        </w:rPr>
        <w:t xml:space="preserve"> دلالت </w:t>
      </w:r>
      <w:r w:rsidR="000B4CA7" w:rsidRPr="00CD1242">
        <w:rPr>
          <w:rStyle w:val="Char2"/>
          <w:rFonts w:hint="cs"/>
          <w:rtl/>
        </w:rPr>
        <w:t>دارد</w:t>
      </w:r>
      <w:r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(علم ال</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از</w:t>
      </w:r>
      <w:r w:rsidR="000B4CA7" w:rsidRPr="00CD1242">
        <w:rPr>
          <w:rStyle w:val="Char2"/>
          <w:rFonts w:hint="cs"/>
          <w:rtl/>
        </w:rPr>
        <w:t xml:space="preserve"> امام</w:t>
      </w:r>
      <w:r w:rsidRPr="00CD1242">
        <w:rPr>
          <w:rStyle w:val="Char2"/>
          <w:rFonts w:hint="cs"/>
          <w:rtl/>
        </w:rPr>
        <w:t xml:space="preserve"> صادق </w:t>
      </w:r>
      <w:r w:rsidR="000B4CA7" w:rsidRPr="00CD1242">
        <w:rPr>
          <w:rStyle w:val="Char2"/>
          <w:rFonts w:hint="cs"/>
          <w:rtl/>
        </w:rPr>
        <w:t>نقل</w:t>
      </w:r>
      <w:r w:rsidRPr="00CD1242">
        <w:rPr>
          <w:rStyle w:val="Char2"/>
          <w:rFonts w:hint="cs"/>
          <w:rtl/>
        </w:rPr>
        <w:t xml:space="preserve"> شده</w:t>
      </w:r>
      <w:r w:rsidR="000B4CA7"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0B4CA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رجعت و متعه ما ا</w:t>
      </w:r>
      <w:r w:rsidR="003616EF" w:rsidRPr="00CD1242">
        <w:rPr>
          <w:rStyle w:val="Char2"/>
          <w:rFonts w:hint="cs"/>
          <w:rtl/>
        </w:rPr>
        <w:t>ی</w:t>
      </w:r>
      <w:r w:rsidRPr="00CD1242">
        <w:rPr>
          <w:rStyle w:val="Char2"/>
          <w:rFonts w:hint="cs"/>
          <w:rtl/>
        </w:rPr>
        <w:t>مان ندارد</w:t>
      </w:r>
      <w:r w:rsidR="000B4CA7" w:rsidRPr="00CD1242">
        <w:rPr>
          <w:rStyle w:val="Char2"/>
          <w:rFonts w:hint="cs"/>
          <w:rtl/>
        </w:rPr>
        <w:t>،</w:t>
      </w:r>
      <w:r w:rsidRPr="00CD1242">
        <w:rPr>
          <w:rStyle w:val="Char2"/>
          <w:rFonts w:hint="cs"/>
          <w:rtl/>
        </w:rPr>
        <w:t xml:space="preserve"> از ما ن</w:t>
      </w:r>
      <w:r w:rsidR="003616EF" w:rsidRPr="00CD1242">
        <w:rPr>
          <w:rStyle w:val="Char2"/>
          <w:rFonts w:hint="cs"/>
          <w:rtl/>
        </w:rPr>
        <w:t>ی</w:t>
      </w:r>
      <w:r w:rsidRPr="00CD1242">
        <w:rPr>
          <w:rStyle w:val="Char2"/>
          <w:rFonts w:hint="cs"/>
          <w:rtl/>
        </w:rPr>
        <w:t>ست.</w:t>
      </w:r>
      <w:r w:rsidR="00036F82" w:rsidRPr="00CD1242">
        <w:rPr>
          <w:rStyle w:val="Char2"/>
          <w:rFonts w:hint="cs"/>
          <w:rtl/>
        </w:rPr>
        <w:t>»</w:t>
      </w:r>
      <w:r w:rsidRPr="00CD1242">
        <w:rPr>
          <w:rStyle w:val="Char2"/>
          <w:vertAlign w:val="superscript"/>
          <w:rtl/>
        </w:rPr>
        <w:footnoteReference w:id="175"/>
      </w:r>
    </w:p>
    <w:p w:rsidR="000B4CA7" w:rsidRPr="00CD1242" w:rsidRDefault="00F2781F" w:rsidP="00CD1242">
      <w:pPr>
        <w:bidi/>
        <w:ind w:firstLine="284"/>
        <w:jc w:val="lowKashida"/>
        <w:rPr>
          <w:rStyle w:val="Char2"/>
          <w:rtl/>
        </w:rPr>
      </w:pPr>
      <w:r w:rsidRPr="00CD1242">
        <w:rPr>
          <w:rStyle w:val="Char2"/>
          <w:rFonts w:hint="cs"/>
          <w:rtl/>
        </w:rPr>
        <w:t>احمد احسائ</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0B4CA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بدان </w:t>
      </w:r>
      <w:r w:rsidR="003616EF" w:rsidRPr="00CD1242">
        <w:rPr>
          <w:rStyle w:val="Char2"/>
          <w:rFonts w:hint="cs"/>
          <w:rtl/>
        </w:rPr>
        <w:t>ک</w:t>
      </w:r>
      <w:r w:rsidRPr="00CD1242">
        <w:rPr>
          <w:rStyle w:val="Char2"/>
          <w:rFonts w:hint="cs"/>
          <w:rtl/>
        </w:rPr>
        <w:t xml:space="preserve">ه رجعت </w:t>
      </w:r>
      <w:r w:rsidR="003616EF" w:rsidRPr="00CD1242">
        <w:rPr>
          <w:rStyle w:val="Char2"/>
          <w:rFonts w:hint="cs"/>
          <w:rtl/>
        </w:rPr>
        <w:t>یکی</w:t>
      </w:r>
      <w:r w:rsidR="000B4CA7" w:rsidRPr="00CD1242">
        <w:rPr>
          <w:rStyle w:val="Char2"/>
          <w:rFonts w:hint="cs"/>
          <w:rtl/>
        </w:rPr>
        <w:t xml:space="preserve"> از اسرار اله</w:t>
      </w:r>
      <w:r w:rsidR="003616EF" w:rsidRPr="00CD1242">
        <w:rPr>
          <w:rStyle w:val="Char2"/>
          <w:rFonts w:hint="cs"/>
          <w:rtl/>
        </w:rPr>
        <w:t>ی</w:t>
      </w:r>
      <w:r w:rsidR="000B4CA7" w:rsidRPr="00CD1242">
        <w:rPr>
          <w:rStyle w:val="Char2"/>
          <w:rFonts w:hint="cs"/>
          <w:rtl/>
        </w:rPr>
        <w:t xml:space="preserve"> است و ا</w:t>
      </w:r>
      <w:r w:rsidR="003616EF" w:rsidRPr="00CD1242">
        <w:rPr>
          <w:rStyle w:val="Char2"/>
          <w:rFonts w:hint="cs"/>
          <w:rtl/>
        </w:rPr>
        <w:t>ی</w:t>
      </w:r>
      <w:r w:rsidR="000B4CA7" w:rsidRPr="00CD1242">
        <w:rPr>
          <w:rStyle w:val="Char2"/>
          <w:rFonts w:hint="cs"/>
          <w:rtl/>
        </w:rPr>
        <w:t>مان به آن نت</w:t>
      </w:r>
      <w:r w:rsidR="003616EF" w:rsidRPr="00CD1242">
        <w:rPr>
          <w:rStyle w:val="Char2"/>
          <w:rFonts w:hint="cs"/>
          <w:rtl/>
        </w:rPr>
        <w:t>ی</w:t>
      </w:r>
      <w:r w:rsidR="000B4CA7" w:rsidRPr="00CD1242">
        <w:rPr>
          <w:rStyle w:val="Char2"/>
          <w:rFonts w:hint="cs"/>
          <w:rtl/>
        </w:rPr>
        <w:t>جه ا</w:t>
      </w:r>
      <w:r w:rsidR="003616EF" w:rsidRPr="00CD1242">
        <w:rPr>
          <w:rStyle w:val="Char2"/>
          <w:rFonts w:hint="cs"/>
          <w:rtl/>
        </w:rPr>
        <w:t>ی</w:t>
      </w:r>
      <w:r w:rsidR="000B4CA7" w:rsidRPr="00CD1242">
        <w:rPr>
          <w:rStyle w:val="Char2"/>
          <w:rFonts w:hint="cs"/>
          <w:rtl/>
        </w:rPr>
        <w:t>مان به غ</w:t>
      </w:r>
      <w:r w:rsidR="003616EF" w:rsidRPr="00CD1242">
        <w:rPr>
          <w:rStyle w:val="Char2"/>
          <w:rFonts w:hint="cs"/>
          <w:rtl/>
        </w:rPr>
        <w:t>ی</w:t>
      </w:r>
      <w:r w:rsidR="000B4CA7" w:rsidRPr="00CD1242">
        <w:rPr>
          <w:rStyle w:val="Char2"/>
          <w:rFonts w:hint="cs"/>
          <w:rtl/>
        </w:rPr>
        <w:t>ب است.</w:t>
      </w:r>
      <w:r w:rsidRPr="00CD1242">
        <w:rPr>
          <w:rStyle w:val="Char2"/>
          <w:vertAlign w:val="superscript"/>
          <w:rtl/>
        </w:rPr>
        <w:footnoteReference w:id="176"/>
      </w:r>
      <w:r w:rsidR="00740248">
        <w:rPr>
          <w:rStyle w:val="Char2"/>
          <w:rFonts w:hint="cs"/>
          <w:rtl/>
        </w:rPr>
        <w:t xml:space="preserve"> </w:t>
      </w:r>
    </w:p>
    <w:p w:rsidR="00F2781F" w:rsidRPr="00CD1242" w:rsidRDefault="000B4CA7" w:rsidP="00CD1242">
      <w:pPr>
        <w:bidi/>
        <w:ind w:firstLine="284"/>
        <w:jc w:val="lowKashida"/>
        <w:rPr>
          <w:rStyle w:val="Char2"/>
          <w:rtl/>
        </w:rPr>
      </w:pPr>
      <w:r w:rsidRPr="00CD1242">
        <w:rPr>
          <w:rStyle w:val="Char2"/>
          <w:rFonts w:hint="cs"/>
          <w:rtl/>
        </w:rPr>
        <w:t>و</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اثبات</w:t>
      </w:r>
      <w:r w:rsidR="00F2781F" w:rsidRPr="00CD1242">
        <w:rPr>
          <w:rStyle w:val="Char2"/>
          <w:rFonts w:hint="cs"/>
          <w:rtl/>
        </w:rPr>
        <w:t xml:space="preserve"> رجعت م</w:t>
      </w:r>
      <w:r w:rsidR="003616EF" w:rsidRPr="00CD1242">
        <w:rPr>
          <w:rStyle w:val="Char2"/>
          <w:rFonts w:hint="cs"/>
          <w:rtl/>
        </w:rPr>
        <w:t>ی</w:t>
      </w:r>
      <w:r w:rsidRPr="00CD1242">
        <w:rPr>
          <w:rStyle w:val="Char2"/>
          <w:rFonts w:hint="cs"/>
          <w:rtl/>
        </w:rPr>
        <w:t>‌</w:t>
      </w:r>
      <w:r w:rsidR="00D72C6C" w:rsidRPr="00CD1242">
        <w:rPr>
          <w:rStyle w:val="Char2"/>
          <w:rFonts w:hint="cs"/>
          <w:rtl/>
        </w:rPr>
        <w:t>گو</w:t>
      </w:r>
      <w:r w:rsidR="003616EF" w:rsidRPr="00CD1242">
        <w:rPr>
          <w:rStyle w:val="Char2"/>
          <w:rFonts w:hint="cs"/>
          <w:rtl/>
        </w:rPr>
        <w:t>ی</w:t>
      </w:r>
      <w:r w:rsidR="00D72C6C" w:rsidRPr="00CD1242">
        <w:rPr>
          <w:rStyle w:val="Char2"/>
          <w:rFonts w:hint="cs"/>
          <w:rtl/>
        </w:rPr>
        <w:t>د: در احاد</w:t>
      </w:r>
      <w:r w:rsidR="003616EF" w:rsidRPr="00CD1242">
        <w:rPr>
          <w:rStyle w:val="Char2"/>
          <w:rFonts w:hint="cs"/>
          <w:rtl/>
        </w:rPr>
        <w:t>ی</w:t>
      </w:r>
      <w:r w:rsidR="00D72C6C" w:rsidRPr="00CD1242">
        <w:rPr>
          <w:rStyle w:val="Char2"/>
          <w:rFonts w:hint="cs"/>
          <w:rtl/>
        </w:rPr>
        <w:t>ث</w:t>
      </w:r>
      <w:r w:rsidRPr="00CD1242">
        <w:rPr>
          <w:rStyle w:val="Char2"/>
          <w:rFonts w:hint="cs"/>
          <w:rtl/>
        </w:rPr>
        <w:t>،</w:t>
      </w:r>
      <w:r w:rsidR="00F2781F" w:rsidRPr="00CD1242">
        <w:rPr>
          <w:rStyle w:val="Char2"/>
          <w:rFonts w:hint="cs"/>
          <w:rtl/>
        </w:rPr>
        <w:t xml:space="preserve"> ادع</w:t>
      </w:r>
      <w:r w:rsidR="003616EF" w:rsidRPr="00CD1242">
        <w:rPr>
          <w:rStyle w:val="Char2"/>
          <w:rFonts w:hint="cs"/>
          <w:rtl/>
        </w:rPr>
        <w:t>ی</w:t>
      </w:r>
      <w:r w:rsidR="00F2781F" w:rsidRPr="00CD1242">
        <w:rPr>
          <w:rStyle w:val="Char2"/>
          <w:rFonts w:hint="cs"/>
          <w:rtl/>
        </w:rPr>
        <w:t>ه و روا</w:t>
      </w:r>
      <w:r w:rsidR="003616EF" w:rsidRPr="00CD1242">
        <w:rPr>
          <w:rStyle w:val="Char2"/>
          <w:rFonts w:hint="cs"/>
          <w:rtl/>
        </w:rPr>
        <w:t>ی</w:t>
      </w:r>
      <w:r w:rsidR="00F2781F" w:rsidRPr="00CD1242">
        <w:rPr>
          <w:rStyle w:val="Char2"/>
          <w:rFonts w:hint="cs"/>
          <w:rtl/>
        </w:rPr>
        <w:t xml:space="preserve">ات </w:t>
      </w:r>
      <w:r w:rsidRPr="00CD1242">
        <w:rPr>
          <w:rStyle w:val="Char2"/>
          <w:rFonts w:hint="cs"/>
          <w:rtl/>
        </w:rPr>
        <w:t>اهل ب</w:t>
      </w:r>
      <w:r w:rsidR="003616EF" w:rsidRPr="00CD1242">
        <w:rPr>
          <w:rStyle w:val="Char2"/>
          <w:rFonts w:hint="cs"/>
          <w:rtl/>
        </w:rPr>
        <w:t>ی</w:t>
      </w:r>
      <w:r w:rsidRPr="00CD1242">
        <w:rPr>
          <w:rStyle w:val="Char2"/>
          <w:rFonts w:hint="cs"/>
          <w:rtl/>
        </w:rPr>
        <w:t>ت بس</w:t>
      </w:r>
      <w:r w:rsidR="003616EF" w:rsidRPr="00CD1242">
        <w:rPr>
          <w:rStyle w:val="Char2"/>
          <w:rFonts w:hint="cs"/>
          <w:rtl/>
        </w:rPr>
        <w:t>ی</w:t>
      </w:r>
      <w:r w:rsidRPr="00CD1242">
        <w:rPr>
          <w:rStyle w:val="Char2"/>
          <w:rFonts w:hint="cs"/>
          <w:rtl/>
        </w:rPr>
        <w:t>ار ذ</w:t>
      </w:r>
      <w:r w:rsidR="003616EF" w:rsidRPr="00CD1242">
        <w:rPr>
          <w:rStyle w:val="Char2"/>
          <w:rFonts w:hint="cs"/>
          <w:rtl/>
        </w:rPr>
        <w:t>ک</w:t>
      </w:r>
      <w:r w:rsidRPr="00CD1242">
        <w:rPr>
          <w:rStyle w:val="Char2"/>
          <w:rFonts w:hint="cs"/>
          <w:rtl/>
        </w:rPr>
        <w:t>ر شده است</w:t>
      </w:r>
      <w:r w:rsidR="00F2781F" w:rsidRPr="00CD1242">
        <w:rPr>
          <w:rStyle w:val="Char2"/>
          <w:rFonts w:hint="cs"/>
          <w:rtl/>
        </w:rPr>
        <w:t xml:space="preserve">، و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آثار</w:t>
      </w:r>
      <w:r w:rsidR="000E0383" w:rsidRPr="00CD1242">
        <w:rPr>
          <w:rStyle w:val="Char2"/>
          <w:rFonts w:hint="cs"/>
          <w:rtl/>
        </w:rPr>
        <w:t xml:space="preserve"> آن‌ها </w:t>
      </w:r>
      <w:r w:rsidR="00F2781F" w:rsidRPr="00CD1242">
        <w:rPr>
          <w:rStyle w:val="Char2"/>
          <w:rFonts w:hint="cs"/>
          <w:rtl/>
        </w:rPr>
        <w:t>را بررس</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 علم قطع</w:t>
      </w:r>
      <w:r w:rsidR="003616EF" w:rsidRPr="00CD1242">
        <w:rPr>
          <w:rStyle w:val="Char2"/>
          <w:rFonts w:hint="cs"/>
          <w:rtl/>
        </w:rPr>
        <w:t>ی</w:t>
      </w:r>
      <w:r w:rsidR="00F2781F" w:rsidRPr="00CD1242">
        <w:rPr>
          <w:rStyle w:val="Char2"/>
          <w:rFonts w:hint="cs"/>
          <w:rtl/>
        </w:rPr>
        <w:t xml:space="preserve"> پ</w:t>
      </w:r>
      <w:r w:rsidR="003616EF" w:rsidRPr="00CD1242">
        <w:rPr>
          <w:rStyle w:val="Char2"/>
          <w:rFonts w:hint="cs"/>
          <w:rtl/>
        </w:rPr>
        <w:t>ی</w:t>
      </w:r>
      <w:r w:rsidR="00F2781F" w:rsidRPr="00CD1242">
        <w:rPr>
          <w:rStyle w:val="Char2"/>
          <w:rFonts w:hint="cs"/>
          <w:rtl/>
        </w:rPr>
        <w:t xml:space="preserve">دا </w:t>
      </w:r>
      <w:r w:rsidRPr="00CD1242">
        <w:rPr>
          <w:rStyle w:val="Char2"/>
          <w:rFonts w:hint="cs"/>
          <w:rtl/>
        </w:rPr>
        <w:t xml:space="preserve">خواهد نمود </w:t>
      </w:r>
      <w:r w:rsidR="003616EF" w:rsidRPr="00CD1242">
        <w:rPr>
          <w:rStyle w:val="Char2"/>
          <w:rFonts w:hint="cs"/>
          <w:rtl/>
        </w:rPr>
        <w:t>ک</w:t>
      </w:r>
      <w:r w:rsidR="00F2781F" w:rsidRPr="00CD1242">
        <w:rPr>
          <w:rStyle w:val="Char2"/>
          <w:rFonts w:hint="cs"/>
          <w:rtl/>
        </w:rPr>
        <w:t xml:space="preserve">ه رجعت در </w:t>
      </w:r>
      <w:r w:rsidRPr="00CD1242">
        <w:rPr>
          <w:rStyle w:val="Char2"/>
          <w:rFonts w:hint="cs"/>
          <w:rtl/>
        </w:rPr>
        <w:t>نظر</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 xml:space="preserve">امل </w:t>
      </w:r>
      <w:r w:rsidR="003616EF" w:rsidRPr="00CD1242">
        <w:rPr>
          <w:rStyle w:val="Char2"/>
          <w:rFonts w:hint="cs"/>
          <w:rtl/>
        </w:rPr>
        <w:t>ک</w:t>
      </w:r>
      <w:r w:rsidRPr="00CD1242">
        <w:rPr>
          <w:rStyle w:val="Char2"/>
          <w:rFonts w:hint="cs"/>
          <w:rtl/>
        </w:rPr>
        <w:t>ننده</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 xml:space="preserve">مان و </w:t>
      </w:r>
      <w:r w:rsidRPr="00CD1242">
        <w:rPr>
          <w:rStyle w:val="Char2"/>
          <w:rFonts w:hint="cs"/>
          <w:rtl/>
        </w:rPr>
        <w:t>شعار</w:t>
      </w:r>
      <w:r w:rsidR="000E0383" w:rsidRPr="00CD1242">
        <w:rPr>
          <w:rStyle w:val="Char2"/>
          <w:rFonts w:hint="cs"/>
          <w:rtl/>
        </w:rPr>
        <w:t xml:space="preserve"> آن‌ها </w:t>
      </w:r>
      <w:r w:rsidRPr="00CD1242">
        <w:rPr>
          <w:rStyle w:val="Char2"/>
          <w:rFonts w:hint="cs"/>
          <w:rtl/>
        </w:rPr>
        <w:t>ا</w:t>
      </w:r>
      <w:r w:rsidR="003616EF" w:rsidRPr="00CD1242">
        <w:rPr>
          <w:rStyle w:val="Char2"/>
          <w:rFonts w:hint="cs"/>
          <w:rtl/>
        </w:rPr>
        <w:t>ی</w:t>
      </w:r>
      <w:r w:rsidRPr="00CD1242">
        <w:rPr>
          <w:rStyle w:val="Char2"/>
          <w:rFonts w:hint="cs"/>
          <w:rtl/>
        </w:rPr>
        <w:t>مان به آن است</w:t>
      </w:r>
      <w:r w:rsidR="00F2781F" w:rsidRPr="00CD1242">
        <w:rPr>
          <w:rStyle w:val="Char2"/>
          <w:rFonts w:hint="cs"/>
          <w:rtl/>
        </w:rPr>
        <w:t>.</w:t>
      </w:r>
      <w:r w:rsidR="00F2781F" w:rsidRPr="00CD1242">
        <w:rPr>
          <w:rStyle w:val="Char2"/>
          <w:vertAlign w:val="superscript"/>
          <w:rtl/>
        </w:rPr>
        <w:footnoteReference w:id="177"/>
      </w:r>
    </w:p>
    <w:p w:rsidR="00F2781F" w:rsidRPr="00CD1242" w:rsidRDefault="00F2781F"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w:t>
      </w:r>
      <w:r w:rsidR="000B4CA7" w:rsidRPr="00CD1242">
        <w:rPr>
          <w:rStyle w:val="Char2"/>
          <w:rFonts w:hint="cs"/>
          <w:rtl/>
        </w:rPr>
        <w:t xml:space="preserve">چنان </w:t>
      </w:r>
      <w:r w:rsidR="003616EF" w:rsidRPr="00CD1242">
        <w:rPr>
          <w:rStyle w:val="Char2"/>
          <w:rFonts w:hint="cs"/>
          <w:rtl/>
        </w:rPr>
        <w:t>ک</w:t>
      </w:r>
      <w:r w:rsidR="000B4CA7" w:rsidRPr="00CD1242">
        <w:rPr>
          <w:rStyle w:val="Char2"/>
          <w:rFonts w:hint="cs"/>
          <w:rtl/>
        </w:rPr>
        <w:t>ه علما</w:t>
      </w:r>
      <w:r w:rsidR="003616EF" w:rsidRPr="00CD1242">
        <w:rPr>
          <w:rStyle w:val="Char2"/>
          <w:rFonts w:hint="cs"/>
          <w:rtl/>
        </w:rPr>
        <w:t>ی</w:t>
      </w:r>
      <w:r w:rsidR="000B4CA7" w:rsidRPr="00CD1242">
        <w:rPr>
          <w:rStyle w:val="Char2"/>
          <w:rFonts w:hint="cs"/>
          <w:rtl/>
        </w:rPr>
        <w:t xml:space="preserve"> امام</w:t>
      </w:r>
      <w:r w:rsidR="003616EF" w:rsidRPr="00CD1242">
        <w:rPr>
          <w:rStyle w:val="Char2"/>
          <w:rFonts w:hint="cs"/>
          <w:rtl/>
        </w:rPr>
        <w:t>ی</w:t>
      </w:r>
      <w:r w:rsidR="000B4CA7" w:rsidRPr="00CD1242">
        <w:rPr>
          <w:rStyle w:val="Char2"/>
          <w:rFonts w:hint="cs"/>
          <w:rtl/>
        </w:rPr>
        <w:t xml:space="preserve">ه نقل </w:t>
      </w:r>
      <w:r w:rsidR="003616EF" w:rsidRPr="00CD1242">
        <w:rPr>
          <w:rStyle w:val="Char2"/>
          <w:rFonts w:hint="cs"/>
          <w:rtl/>
        </w:rPr>
        <w:t>ک</w:t>
      </w:r>
      <w:r w:rsidR="008A5D29" w:rsidRPr="00CD1242">
        <w:rPr>
          <w:rStyle w:val="Char2"/>
          <w:rFonts w:hint="cs"/>
          <w:rtl/>
        </w:rPr>
        <w:t>رده‌اند</w:t>
      </w:r>
      <w:r w:rsidR="000B4CA7" w:rsidRPr="00CD1242">
        <w:rPr>
          <w:rStyle w:val="Char2"/>
          <w:rFonts w:hint="cs"/>
          <w:rtl/>
        </w:rPr>
        <w:t xml:space="preserve"> </w:t>
      </w:r>
      <w:r w:rsidRPr="00CD1242">
        <w:rPr>
          <w:rStyle w:val="Char2"/>
          <w:rFonts w:hint="cs"/>
          <w:rtl/>
        </w:rPr>
        <w:t>عق</w:t>
      </w:r>
      <w:r w:rsidR="003616EF" w:rsidRPr="00CD1242">
        <w:rPr>
          <w:rStyle w:val="Char2"/>
          <w:rFonts w:hint="cs"/>
          <w:rtl/>
        </w:rPr>
        <w:t>ی</w:t>
      </w:r>
      <w:r w:rsidRPr="00CD1242">
        <w:rPr>
          <w:rStyle w:val="Char2"/>
          <w:rFonts w:hint="cs"/>
          <w:rtl/>
        </w:rPr>
        <w:t xml:space="preserve">ده رجعت و </w:t>
      </w:r>
      <w:r w:rsidR="00843DBE" w:rsidRPr="00CD1242">
        <w:rPr>
          <w:rStyle w:val="Char2"/>
          <w:rFonts w:hint="cs"/>
          <w:rtl/>
        </w:rPr>
        <w:t>بازگشت</w:t>
      </w:r>
      <w:r w:rsidRPr="00CD1242">
        <w:rPr>
          <w:rStyle w:val="Char2"/>
          <w:rFonts w:hint="cs"/>
          <w:rtl/>
        </w:rPr>
        <w:t xml:space="preserve"> مردگان در ا</w:t>
      </w:r>
      <w:r w:rsidR="003616EF" w:rsidRPr="00CD1242">
        <w:rPr>
          <w:rStyle w:val="Char2"/>
          <w:rFonts w:hint="cs"/>
          <w:rtl/>
        </w:rPr>
        <w:t>ی</w:t>
      </w:r>
      <w:r w:rsidRPr="00CD1242">
        <w:rPr>
          <w:rStyle w:val="Char2"/>
          <w:rFonts w:hint="cs"/>
          <w:rtl/>
        </w:rPr>
        <w:t>ن دن</w:t>
      </w:r>
      <w:r w:rsidR="003616EF" w:rsidRPr="00CD1242">
        <w:rPr>
          <w:rStyle w:val="Char2"/>
          <w:rFonts w:hint="cs"/>
          <w:rtl/>
        </w:rPr>
        <w:t>ی</w:t>
      </w:r>
      <w:r w:rsidRPr="00CD1242">
        <w:rPr>
          <w:rStyle w:val="Char2"/>
          <w:rFonts w:hint="cs"/>
          <w:rtl/>
        </w:rPr>
        <w:t>ا قبل از ق</w:t>
      </w:r>
      <w:r w:rsidR="003616EF" w:rsidRPr="00CD1242">
        <w:rPr>
          <w:rStyle w:val="Char2"/>
          <w:rFonts w:hint="cs"/>
          <w:rtl/>
        </w:rPr>
        <w:t>ی</w:t>
      </w:r>
      <w:r w:rsidRPr="00CD1242">
        <w:rPr>
          <w:rStyle w:val="Char2"/>
          <w:rFonts w:hint="cs"/>
          <w:rtl/>
        </w:rPr>
        <w:t>امت</w:t>
      </w:r>
      <w:r w:rsidR="000B4CA7" w:rsidRPr="00CD1242">
        <w:rPr>
          <w:rStyle w:val="Char2"/>
          <w:rFonts w:hint="cs"/>
          <w:rtl/>
        </w:rPr>
        <w:t>،</w:t>
      </w:r>
      <w:r w:rsidRPr="00CD1242">
        <w:rPr>
          <w:rStyle w:val="Char2"/>
          <w:rFonts w:hint="cs"/>
          <w:rtl/>
        </w:rPr>
        <w:t xml:space="preserve"> </w:t>
      </w:r>
      <w:r w:rsidR="000B4CA7" w:rsidRPr="00CD1242">
        <w:rPr>
          <w:rStyle w:val="Char2"/>
          <w:rFonts w:hint="cs"/>
          <w:rtl/>
        </w:rPr>
        <w:t xml:space="preserve">مورد </w:t>
      </w:r>
      <w:r w:rsidRPr="00CD1242">
        <w:rPr>
          <w:rStyle w:val="Char2"/>
          <w:rFonts w:hint="cs"/>
          <w:rtl/>
        </w:rPr>
        <w:t xml:space="preserve">اجماع و اتفاق </w:t>
      </w:r>
      <w:r w:rsidR="000B4CA7" w:rsidRPr="00CD1242">
        <w:rPr>
          <w:rStyle w:val="Char2"/>
          <w:rFonts w:hint="cs"/>
          <w:rtl/>
        </w:rPr>
        <w:t>ش</w:t>
      </w:r>
      <w:r w:rsidR="003616EF" w:rsidRPr="00CD1242">
        <w:rPr>
          <w:rStyle w:val="Char2"/>
          <w:rFonts w:hint="cs"/>
          <w:rtl/>
        </w:rPr>
        <w:t>ی</w:t>
      </w:r>
      <w:r w:rsidR="000B4CA7" w:rsidRPr="00CD1242">
        <w:rPr>
          <w:rStyle w:val="Char2"/>
          <w:rFonts w:hint="cs"/>
          <w:rtl/>
        </w:rPr>
        <w:t>ع</w:t>
      </w:r>
      <w:r w:rsidR="003616EF" w:rsidRPr="00CD1242">
        <w:rPr>
          <w:rStyle w:val="Char2"/>
          <w:rFonts w:hint="cs"/>
          <w:rtl/>
        </w:rPr>
        <w:t>ی</w:t>
      </w:r>
      <w:r w:rsidR="000B4CA7" w:rsidRPr="00CD1242">
        <w:rPr>
          <w:rStyle w:val="Char2"/>
          <w:rFonts w:hint="cs"/>
          <w:rtl/>
        </w:rPr>
        <w:t>ان رافض</w:t>
      </w:r>
      <w:r w:rsidR="003616EF" w:rsidRPr="00CD1242">
        <w:rPr>
          <w:rStyle w:val="Char2"/>
          <w:rFonts w:hint="cs"/>
          <w:rtl/>
        </w:rPr>
        <w:t>ی</w:t>
      </w:r>
      <w:r w:rsidRPr="00CD1242">
        <w:rPr>
          <w:rStyle w:val="Char2"/>
          <w:rFonts w:hint="cs"/>
          <w:rtl/>
        </w:rPr>
        <w:t xml:space="preserve"> است</w:t>
      </w:r>
      <w:r w:rsidR="000B4CA7" w:rsidRPr="00CD1242">
        <w:rPr>
          <w:rStyle w:val="Char2"/>
          <w:rFonts w:hint="cs"/>
          <w:rtl/>
        </w:rPr>
        <w:t>.</w:t>
      </w:r>
      <w:r w:rsidRPr="00CD1242">
        <w:rPr>
          <w:rStyle w:val="Char2"/>
          <w:rFonts w:hint="cs"/>
          <w:rtl/>
        </w:rPr>
        <w:t xml:space="preserve"> </w:t>
      </w:r>
    </w:p>
    <w:p w:rsidR="00F2781F" w:rsidRPr="00CD1242" w:rsidRDefault="00BD5FEB"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w:t>
      </w:r>
      <w:r w:rsidR="00D72C6C" w:rsidRPr="00CD1242">
        <w:rPr>
          <w:rStyle w:val="Char2"/>
          <w:rFonts w:hint="cs"/>
          <w:rtl/>
        </w:rPr>
        <w:t>مف</w:t>
      </w:r>
      <w:r w:rsidR="003616EF" w:rsidRPr="00CD1242">
        <w:rPr>
          <w:rStyle w:val="Char2"/>
          <w:rFonts w:hint="cs"/>
          <w:rtl/>
        </w:rPr>
        <w:t>ی</w:t>
      </w:r>
      <w:r w:rsidR="00D72C6C" w:rsidRPr="00CD1242">
        <w:rPr>
          <w:rStyle w:val="Char2"/>
          <w:rFonts w:hint="cs"/>
          <w:rtl/>
        </w:rPr>
        <w:t>د</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امام</w:t>
      </w:r>
      <w:r w:rsidR="003616EF" w:rsidRPr="00CD1242">
        <w:rPr>
          <w:rStyle w:val="Char2"/>
          <w:rFonts w:hint="cs"/>
          <w:rtl/>
        </w:rPr>
        <w:t>ی</w:t>
      </w:r>
      <w:r w:rsidR="00F2781F" w:rsidRPr="00CD1242">
        <w:rPr>
          <w:rStyle w:val="Char2"/>
          <w:rFonts w:hint="cs"/>
          <w:rtl/>
        </w:rPr>
        <w:t xml:space="preserve">ه </w:t>
      </w:r>
      <w:r w:rsidR="0077026D" w:rsidRPr="00CD1242">
        <w:rPr>
          <w:rStyle w:val="Char2"/>
          <w:rFonts w:hint="cs"/>
          <w:rtl/>
        </w:rPr>
        <w:t>درباره</w:t>
      </w:r>
      <w:r w:rsidR="00F2781F" w:rsidRPr="00CD1242">
        <w:rPr>
          <w:rStyle w:val="Char2"/>
          <w:rFonts w:hint="cs"/>
          <w:rtl/>
        </w:rPr>
        <w:t xml:space="preserve"> وجوب رجعت بس</w:t>
      </w:r>
      <w:r w:rsidR="003616EF" w:rsidRPr="00CD1242">
        <w:rPr>
          <w:rStyle w:val="Char2"/>
          <w:rFonts w:hint="cs"/>
          <w:rtl/>
        </w:rPr>
        <w:t>ی</w:t>
      </w:r>
      <w:r w:rsidR="00F2781F" w:rsidRPr="00CD1242">
        <w:rPr>
          <w:rStyle w:val="Char2"/>
          <w:rFonts w:hint="cs"/>
          <w:rtl/>
        </w:rPr>
        <w:t>ار</w:t>
      </w:r>
      <w:r w:rsidR="003616EF" w:rsidRPr="00CD1242">
        <w:rPr>
          <w:rStyle w:val="Char2"/>
          <w:rFonts w:hint="cs"/>
          <w:rtl/>
        </w:rPr>
        <w:t>ی</w:t>
      </w:r>
      <w:r w:rsidR="00F2781F" w:rsidRPr="00CD1242">
        <w:rPr>
          <w:rStyle w:val="Char2"/>
          <w:rFonts w:hint="cs"/>
          <w:rtl/>
        </w:rPr>
        <w:t xml:space="preserve"> از اموات به دن</w:t>
      </w:r>
      <w:r w:rsidR="003616EF" w:rsidRPr="00CD1242">
        <w:rPr>
          <w:rStyle w:val="Char2"/>
          <w:rFonts w:hint="cs"/>
          <w:rtl/>
        </w:rPr>
        <w:t>ی</w:t>
      </w:r>
      <w:r w:rsidR="00F2781F" w:rsidRPr="00CD1242">
        <w:rPr>
          <w:rStyle w:val="Char2"/>
          <w:rFonts w:hint="cs"/>
          <w:rtl/>
        </w:rPr>
        <w:t>ا قبل از ق</w:t>
      </w:r>
      <w:r w:rsidR="003616EF" w:rsidRPr="00CD1242">
        <w:rPr>
          <w:rStyle w:val="Char2"/>
          <w:rFonts w:hint="cs"/>
          <w:rtl/>
        </w:rPr>
        <w:t>ی</w:t>
      </w:r>
      <w:r w:rsidR="00F2781F" w:rsidRPr="00CD1242">
        <w:rPr>
          <w:rStyle w:val="Char2"/>
          <w:rFonts w:hint="cs"/>
          <w:rtl/>
        </w:rPr>
        <w:t xml:space="preserve">امت، </w:t>
      </w:r>
      <w:r w:rsidR="0077026D" w:rsidRPr="00CD1242">
        <w:rPr>
          <w:rStyle w:val="Char2"/>
          <w:rFonts w:hint="cs"/>
          <w:rtl/>
        </w:rPr>
        <w:t>اجماع دارند</w:t>
      </w:r>
      <w:r w:rsidR="00F2781F" w:rsidRPr="00CD1242">
        <w:rPr>
          <w:rStyle w:val="Char2"/>
          <w:rFonts w:hint="cs"/>
          <w:rtl/>
        </w:rPr>
        <w:t>، اگر چه در م</w:t>
      </w:r>
      <w:r w:rsidR="003616EF" w:rsidRPr="00CD1242">
        <w:rPr>
          <w:rStyle w:val="Char2"/>
          <w:rFonts w:hint="cs"/>
          <w:rtl/>
        </w:rPr>
        <w:t>ی</w:t>
      </w:r>
      <w:r w:rsidR="00F2781F" w:rsidRPr="00CD1242">
        <w:rPr>
          <w:rStyle w:val="Char2"/>
          <w:rFonts w:hint="cs"/>
          <w:rtl/>
        </w:rPr>
        <w:t>ان</w:t>
      </w:r>
      <w:r w:rsidR="000E0383" w:rsidRPr="00CD1242">
        <w:rPr>
          <w:rStyle w:val="Char2"/>
          <w:rFonts w:hint="cs"/>
          <w:rtl/>
        </w:rPr>
        <w:t xml:space="preserve"> آن‌ها </w:t>
      </w:r>
      <w:r w:rsidR="00F2781F" w:rsidRPr="00CD1242">
        <w:rPr>
          <w:rStyle w:val="Char2"/>
          <w:rFonts w:hint="cs"/>
          <w:rtl/>
        </w:rPr>
        <w:t>در</w:t>
      </w:r>
      <w:r w:rsidR="0077026D" w:rsidRPr="00CD1242">
        <w:rPr>
          <w:rStyle w:val="Char2"/>
          <w:rFonts w:hint="cs"/>
          <w:rtl/>
        </w:rPr>
        <w:t>باره</w:t>
      </w:r>
      <w:r w:rsidR="00F2781F" w:rsidRPr="00CD1242">
        <w:rPr>
          <w:rStyle w:val="Char2"/>
          <w:rFonts w:hint="cs"/>
          <w:rtl/>
        </w:rPr>
        <w:t xml:space="preserve"> معنا</w:t>
      </w:r>
      <w:r w:rsidR="003616EF" w:rsidRPr="00CD1242">
        <w:rPr>
          <w:rStyle w:val="Char2"/>
          <w:rFonts w:hint="cs"/>
          <w:rtl/>
        </w:rPr>
        <w:t>ی</w:t>
      </w:r>
      <w:r w:rsidR="00F2781F" w:rsidRPr="00CD1242">
        <w:rPr>
          <w:rStyle w:val="Char2"/>
          <w:rFonts w:hint="cs"/>
          <w:rtl/>
        </w:rPr>
        <w:t xml:space="preserve"> رجعت اختلاف </w:t>
      </w:r>
      <w:r w:rsidR="0077026D" w:rsidRPr="00CD1242">
        <w:rPr>
          <w:rStyle w:val="Char2"/>
          <w:rFonts w:hint="cs"/>
          <w:rtl/>
        </w:rPr>
        <w:t>وجود دارد</w:t>
      </w:r>
      <w:r w:rsidR="00F2781F" w:rsidRPr="00CD1242">
        <w:rPr>
          <w:rStyle w:val="Char2"/>
          <w:rFonts w:hint="cs"/>
          <w:rtl/>
        </w:rPr>
        <w:t>.</w:t>
      </w:r>
      <w:r w:rsidR="00F2781F" w:rsidRPr="00CD1242">
        <w:rPr>
          <w:rStyle w:val="Char2"/>
          <w:vertAlign w:val="superscript"/>
          <w:rtl/>
        </w:rPr>
        <w:footnoteReference w:id="178"/>
      </w:r>
    </w:p>
    <w:p w:rsidR="00F2781F" w:rsidRPr="00CD1242" w:rsidRDefault="0077026D" w:rsidP="00CD1242">
      <w:pPr>
        <w:bidi/>
        <w:ind w:firstLine="284"/>
        <w:jc w:val="lowKashida"/>
        <w:rPr>
          <w:rStyle w:val="Char2"/>
          <w:rtl/>
        </w:rPr>
      </w:pPr>
      <w:r w:rsidRPr="00CD1242">
        <w:rPr>
          <w:rStyle w:val="Char2"/>
          <w:rFonts w:hint="cs"/>
          <w:rtl/>
        </w:rPr>
        <w:t>شر</w:t>
      </w:r>
      <w:r w:rsidR="003616EF" w:rsidRPr="00CD1242">
        <w:rPr>
          <w:rStyle w:val="Char2"/>
          <w:rFonts w:hint="cs"/>
          <w:rtl/>
        </w:rPr>
        <w:t>ی</w:t>
      </w:r>
      <w:r w:rsidRPr="00CD1242">
        <w:rPr>
          <w:rStyle w:val="Char2"/>
          <w:rFonts w:hint="cs"/>
          <w:rtl/>
        </w:rPr>
        <w:t xml:space="preserve">ف </w:t>
      </w:r>
      <w:r w:rsidR="00F2781F" w:rsidRPr="00CD1242">
        <w:rPr>
          <w:rStyle w:val="Char2"/>
          <w:rFonts w:hint="cs"/>
          <w:rtl/>
        </w:rPr>
        <w:t>مرتض</w:t>
      </w:r>
      <w:r w:rsidR="003616EF" w:rsidRPr="00CD1242">
        <w:rPr>
          <w:rStyle w:val="Char2"/>
          <w:rFonts w:hint="cs"/>
          <w:rtl/>
        </w:rPr>
        <w:t>ی</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اگر </w:t>
      </w:r>
      <w:r w:rsidRPr="00CD1242">
        <w:rPr>
          <w:rStyle w:val="Char2"/>
          <w:rFonts w:hint="cs"/>
          <w:rtl/>
        </w:rPr>
        <w:t>چنانچه جا</w:t>
      </w:r>
      <w:r w:rsidR="003616EF" w:rsidRPr="00CD1242">
        <w:rPr>
          <w:rStyle w:val="Char2"/>
          <w:rFonts w:hint="cs"/>
          <w:rtl/>
        </w:rPr>
        <w:t>ی</w:t>
      </w:r>
      <w:r w:rsidRPr="00CD1242">
        <w:rPr>
          <w:rStyle w:val="Char2"/>
          <w:rFonts w:hint="cs"/>
          <w:rtl/>
        </w:rPr>
        <w:t>ز بودن</w:t>
      </w:r>
      <w:r w:rsidR="00F2781F" w:rsidRPr="00CD1242">
        <w:rPr>
          <w:rStyle w:val="Char2"/>
          <w:rFonts w:hint="cs"/>
          <w:rtl/>
        </w:rPr>
        <w:t xml:space="preserve"> رجعت و داخل شدن آن در تقد</w:t>
      </w:r>
      <w:r w:rsidR="003616EF" w:rsidRPr="00CD1242">
        <w:rPr>
          <w:rStyle w:val="Char2"/>
          <w:rFonts w:hint="cs"/>
          <w:rtl/>
        </w:rPr>
        <w:t>ی</w:t>
      </w:r>
      <w:r w:rsidR="00F2781F" w:rsidRPr="00CD1242">
        <w:rPr>
          <w:rStyle w:val="Char2"/>
          <w:rFonts w:hint="cs"/>
          <w:rtl/>
        </w:rPr>
        <w:t xml:space="preserve">ر ثابت </w:t>
      </w:r>
      <w:r w:rsidRPr="00CD1242">
        <w:rPr>
          <w:rStyle w:val="Char2"/>
          <w:rFonts w:hint="cs"/>
          <w:rtl/>
        </w:rPr>
        <w:t>شود</w:t>
      </w:r>
      <w:r w:rsidR="00F2781F" w:rsidRPr="00CD1242">
        <w:rPr>
          <w:rStyle w:val="Char2"/>
          <w:rFonts w:hint="cs"/>
          <w:rtl/>
        </w:rPr>
        <w:t>، پس راه اثبات آن اجماع امام</w:t>
      </w:r>
      <w:r w:rsidR="003616EF" w:rsidRPr="00CD1242">
        <w:rPr>
          <w:rStyle w:val="Char2"/>
          <w:rFonts w:hint="cs"/>
          <w:rtl/>
        </w:rPr>
        <w:t>ی</w:t>
      </w:r>
      <w:r w:rsidR="00F2781F" w:rsidRPr="00CD1242">
        <w:rPr>
          <w:rStyle w:val="Char2"/>
          <w:rFonts w:hint="cs"/>
          <w:rtl/>
        </w:rPr>
        <w:t>ه</w:t>
      </w:r>
      <w:r w:rsidRPr="00CD1242">
        <w:rPr>
          <w:rStyle w:val="Char2"/>
          <w:rFonts w:hint="cs"/>
          <w:rtl/>
        </w:rPr>
        <w:t xml:space="preserve"> درباره </w:t>
      </w:r>
      <w:r w:rsidR="00F2781F" w:rsidRPr="00CD1242">
        <w:rPr>
          <w:rStyle w:val="Char2"/>
          <w:rFonts w:hint="cs"/>
          <w:rtl/>
        </w:rPr>
        <w:t xml:space="preserve">وقوع آن </w:t>
      </w:r>
      <w:r w:rsidRPr="00CD1242">
        <w:rPr>
          <w:rStyle w:val="Char2"/>
          <w:rFonts w:hint="cs"/>
          <w:rtl/>
        </w:rPr>
        <w:t>است.</w:t>
      </w:r>
      <w:r w:rsidR="000E0383" w:rsidRPr="00CD1242">
        <w:rPr>
          <w:rStyle w:val="Char2"/>
          <w:rFonts w:hint="cs"/>
          <w:rtl/>
        </w:rPr>
        <w:t xml:space="preserve"> آن‌ها </w:t>
      </w:r>
      <w:r w:rsidR="00F2781F" w:rsidRPr="00CD1242">
        <w:rPr>
          <w:rStyle w:val="Char2"/>
          <w:rFonts w:hint="cs"/>
          <w:rtl/>
        </w:rPr>
        <w:t>در ا</w:t>
      </w:r>
      <w:r w:rsidR="003616EF" w:rsidRPr="00CD1242">
        <w:rPr>
          <w:rStyle w:val="Char2"/>
          <w:rFonts w:hint="cs"/>
          <w:rtl/>
        </w:rPr>
        <w:t>ی</w:t>
      </w:r>
      <w:r w:rsidR="00F2781F" w:rsidRPr="00CD1242">
        <w:rPr>
          <w:rStyle w:val="Char2"/>
          <w:rFonts w:hint="cs"/>
          <w:rtl/>
        </w:rPr>
        <w:t xml:space="preserve">ن </w:t>
      </w:r>
      <w:r w:rsidRPr="00CD1242">
        <w:rPr>
          <w:rStyle w:val="Char2"/>
          <w:rFonts w:hint="cs"/>
          <w:rtl/>
        </w:rPr>
        <w:t>امر</w:t>
      </w:r>
      <w:r w:rsidR="00F2781F" w:rsidRPr="00CD1242">
        <w:rPr>
          <w:rStyle w:val="Char2"/>
          <w:rFonts w:hint="cs"/>
          <w:rtl/>
        </w:rPr>
        <w:t xml:space="preserve"> اختلاف</w:t>
      </w:r>
      <w:r w:rsidR="003616EF" w:rsidRPr="00CD1242">
        <w:rPr>
          <w:rStyle w:val="Char2"/>
          <w:rFonts w:hint="cs"/>
          <w:rtl/>
        </w:rPr>
        <w:t>ی</w:t>
      </w:r>
      <w:r w:rsidR="00F2781F" w:rsidRPr="00CD1242">
        <w:rPr>
          <w:rStyle w:val="Char2"/>
          <w:rFonts w:hint="cs"/>
          <w:rtl/>
        </w:rPr>
        <w:t xml:space="preserve"> ندارند</w:t>
      </w:r>
      <w:r w:rsidR="00F2781F" w:rsidRPr="00CD1242">
        <w:rPr>
          <w:rStyle w:val="Char2"/>
          <w:vertAlign w:val="superscript"/>
          <w:rtl/>
        </w:rPr>
        <w:footnoteReference w:id="179"/>
      </w:r>
      <w:r w:rsidR="00EA6836" w:rsidRPr="00CD1242">
        <w:rPr>
          <w:rStyle w:val="Char2"/>
          <w:rFonts w:hint="cs"/>
          <w:rtl/>
        </w:rPr>
        <w:t xml:space="preserve">. </w:t>
      </w:r>
      <w:r w:rsidR="00F2781F" w:rsidRPr="00CD1242">
        <w:rPr>
          <w:rStyle w:val="Char2"/>
          <w:rFonts w:hint="cs"/>
          <w:rtl/>
        </w:rPr>
        <w:t>حر عامل</w:t>
      </w:r>
      <w:r w:rsidR="003616EF" w:rsidRPr="00CD1242">
        <w:rPr>
          <w:rStyle w:val="Char2"/>
          <w:rFonts w:hint="cs"/>
          <w:rtl/>
        </w:rPr>
        <w:t>ی</w:t>
      </w:r>
      <w:r w:rsidR="00F2781F" w:rsidRPr="00CD1242">
        <w:rPr>
          <w:rStyle w:val="Char2"/>
          <w:rFonts w:hint="cs"/>
          <w:rtl/>
        </w:rPr>
        <w:t xml:space="preserve"> در ضمن ادله</w:t>
      </w:r>
      <w:r w:rsidR="00BC3F0E" w:rsidRPr="00CD1242">
        <w:rPr>
          <w:rStyle w:val="Char2"/>
          <w:rFonts w:hint="cs"/>
          <w:rtl/>
        </w:rPr>
        <w:t>‌</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برا</w:t>
      </w:r>
      <w:r w:rsidR="003616EF" w:rsidRPr="00CD1242">
        <w:rPr>
          <w:rStyle w:val="Char2"/>
          <w:rFonts w:hint="cs"/>
          <w:rtl/>
        </w:rPr>
        <w:t>ی</w:t>
      </w:r>
      <w:r w:rsidR="00F2781F" w:rsidRPr="00CD1242">
        <w:rPr>
          <w:rStyle w:val="Char2"/>
          <w:rFonts w:hint="cs"/>
          <w:rtl/>
        </w:rPr>
        <w:t xml:space="preserve"> اثبات رجعت </w:t>
      </w:r>
      <w:r w:rsidR="0011224D" w:rsidRPr="00CD1242">
        <w:rPr>
          <w:rStyle w:val="Char2"/>
          <w:rFonts w:hint="cs"/>
          <w:rtl/>
        </w:rPr>
        <w:t>م</w:t>
      </w:r>
      <w:r w:rsidR="003616EF" w:rsidRPr="00CD1242">
        <w:rPr>
          <w:rStyle w:val="Char2"/>
          <w:rFonts w:hint="cs"/>
          <w:rtl/>
        </w:rPr>
        <w:t>ی</w:t>
      </w:r>
      <w:r w:rsidR="0011224D" w:rsidRPr="00CD1242">
        <w:rPr>
          <w:rStyle w:val="Char2"/>
          <w:rFonts w:hint="cs"/>
          <w:rtl/>
        </w:rPr>
        <w:t>‌آورد</w:t>
      </w:r>
      <w:r w:rsidR="00D72C6C" w:rsidRPr="00CD1242">
        <w:rPr>
          <w:rStyle w:val="Char2"/>
          <w:rFonts w:hint="cs"/>
          <w:rtl/>
        </w:rPr>
        <w:t>.</w:t>
      </w:r>
      <w:r w:rsidR="00F2781F" w:rsidRPr="00CD1242">
        <w:rPr>
          <w:rStyle w:val="Char2"/>
          <w:rFonts w:hint="cs"/>
          <w:rtl/>
        </w:rPr>
        <w:t xml:space="preserve"> م</w:t>
      </w:r>
      <w:r w:rsidR="003616EF" w:rsidRPr="00CD1242">
        <w:rPr>
          <w:rStyle w:val="Char2"/>
          <w:rFonts w:hint="cs"/>
          <w:rtl/>
        </w:rPr>
        <w:t>ی</w:t>
      </w:r>
      <w:r w:rsidR="0011224D"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036F82" w:rsidRPr="00CD1242">
        <w:rPr>
          <w:rStyle w:val="Char2"/>
          <w:rFonts w:hint="cs"/>
          <w:rtl/>
        </w:rPr>
        <w:t>«</w:t>
      </w:r>
      <w:r w:rsidR="00F2781F" w:rsidRPr="00CD1242">
        <w:rPr>
          <w:rStyle w:val="Char2"/>
          <w:rFonts w:hint="cs"/>
          <w:rtl/>
        </w:rPr>
        <w:t>ثبوت رجعت از ضرور</w:t>
      </w:r>
      <w:r w:rsidR="003616EF" w:rsidRPr="00CD1242">
        <w:rPr>
          <w:rStyle w:val="Char2"/>
          <w:rFonts w:hint="cs"/>
          <w:rtl/>
        </w:rPr>
        <w:t>ی</w:t>
      </w:r>
      <w:r w:rsidR="00F2781F" w:rsidRPr="00CD1242">
        <w:rPr>
          <w:rStyle w:val="Char2"/>
          <w:rFonts w:hint="cs"/>
          <w:rtl/>
        </w:rPr>
        <w:t>ات مذهب امام</w:t>
      </w:r>
      <w:r w:rsidR="003616EF" w:rsidRPr="00CD1242">
        <w:rPr>
          <w:rStyle w:val="Char2"/>
          <w:rFonts w:hint="cs"/>
          <w:rtl/>
        </w:rPr>
        <w:t>ی</w:t>
      </w:r>
      <w:r w:rsidR="00F2781F" w:rsidRPr="00CD1242">
        <w:rPr>
          <w:rStyle w:val="Char2"/>
          <w:rFonts w:hint="cs"/>
          <w:rtl/>
        </w:rPr>
        <w:t>ه در نزد هم</w:t>
      </w:r>
      <w:r w:rsidR="0011224D" w:rsidRPr="00CD1242">
        <w:rPr>
          <w:rStyle w:val="Char2"/>
          <w:rFonts w:hint="cs"/>
          <w:rtl/>
        </w:rPr>
        <w:t>ه</w:t>
      </w:r>
      <w:r w:rsidR="00F2781F" w:rsidRPr="00CD1242">
        <w:rPr>
          <w:rStyle w:val="Char2"/>
          <w:rFonts w:hint="cs"/>
          <w:rtl/>
        </w:rPr>
        <w:t xml:space="preserve"> علما</w:t>
      </w:r>
      <w:r w:rsidR="003616EF" w:rsidRPr="00CD1242">
        <w:rPr>
          <w:rStyle w:val="Char2"/>
          <w:rFonts w:hint="cs"/>
          <w:rtl/>
        </w:rPr>
        <w:t>ی</w:t>
      </w:r>
      <w:r w:rsidR="00F2781F" w:rsidRPr="00CD1242">
        <w:rPr>
          <w:rStyle w:val="Char2"/>
          <w:rFonts w:hint="cs"/>
          <w:rtl/>
        </w:rPr>
        <w:t xml:space="preserve"> معروف و مشهور </w:t>
      </w:r>
      <w:r w:rsidR="0011224D" w:rsidRPr="00CD1242">
        <w:rPr>
          <w:rStyle w:val="Char2"/>
          <w:rFonts w:hint="cs"/>
          <w:rtl/>
        </w:rPr>
        <w:t>است</w:t>
      </w:r>
      <w:r w:rsidR="00D72C6C" w:rsidRPr="00CD1242">
        <w:rPr>
          <w:rStyle w:val="Char2"/>
          <w:rFonts w:hint="cs"/>
          <w:rtl/>
        </w:rPr>
        <w:t>.</w:t>
      </w:r>
      <w:r w:rsidR="00F2781F" w:rsidRPr="00CD1242">
        <w:rPr>
          <w:rStyle w:val="Char2"/>
          <w:rFonts w:hint="cs"/>
          <w:rtl/>
        </w:rPr>
        <w:t xml:space="preserve"> بل</w:t>
      </w:r>
      <w:r w:rsidR="003616EF" w:rsidRPr="00CD1242">
        <w:rPr>
          <w:rStyle w:val="Char2"/>
          <w:rFonts w:hint="cs"/>
          <w:rtl/>
        </w:rPr>
        <w:t>ک</w:t>
      </w:r>
      <w:r w:rsidR="00F2781F" w:rsidRPr="00CD1242">
        <w:rPr>
          <w:rStyle w:val="Char2"/>
          <w:rFonts w:hint="cs"/>
          <w:rtl/>
        </w:rPr>
        <w:t xml:space="preserve">ه </w:t>
      </w:r>
      <w:r w:rsidR="0011224D" w:rsidRPr="00CD1242">
        <w:rPr>
          <w:rStyle w:val="Char2"/>
          <w:rFonts w:hint="cs"/>
          <w:rtl/>
        </w:rPr>
        <w:t>همگان</w:t>
      </w:r>
      <w:r w:rsidR="00F2781F" w:rsidRPr="00CD1242">
        <w:rPr>
          <w:rStyle w:val="Char2"/>
          <w:rFonts w:hint="cs"/>
          <w:rtl/>
        </w:rPr>
        <w:t xml:space="preserve"> م</w:t>
      </w:r>
      <w:r w:rsidR="003616EF" w:rsidRPr="00CD1242">
        <w:rPr>
          <w:rStyle w:val="Char2"/>
          <w:rFonts w:hint="cs"/>
          <w:rtl/>
        </w:rPr>
        <w:t>ی</w:t>
      </w:r>
      <w:r w:rsidR="0011224D" w:rsidRPr="00CD1242">
        <w:rPr>
          <w:rStyle w:val="Char2"/>
          <w:rFonts w:hint="cs"/>
          <w:rtl/>
        </w:rPr>
        <w:t>‌</w:t>
      </w:r>
      <w:r w:rsidR="00F2781F" w:rsidRPr="00CD1242">
        <w:rPr>
          <w:rStyle w:val="Char2"/>
          <w:rFonts w:hint="cs"/>
          <w:rtl/>
        </w:rPr>
        <w:t xml:space="preserve">دانند </w:t>
      </w:r>
      <w:r w:rsidR="003616EF" w:rsidRPr="00CD1242">
        <w:rPr>
          <w:rStyle w:val="Char2"/>
          <w:rFonts w:hint="cs"/>
          <w:rtl/>
        </w:rPr>
        <w:t>ک</w:t>
      </w:r>
      <w:r w:rsidR="00F2781F" w:rsidRPr="00CD1242">
        <w:rPr>
          <w:rStyle w:val="Char2"/>
          <w:rFonts w:hint="cs"/>
          <w:rtl/>
        </w:rPr>
        <w:t xml:space="preserve">ه آن </w:t>
      </w:r>
      <w:r w:rsidR="0011224D" w:rsidRPr="00CD1242">
        <w:rPr>
          <w:rStyle w:val="Char2"/>
          <w:rFonts w:hint="cs"/>
          <w:rtl/>
        </w:rPr>
        <w:t>عق</w:t>
      </w:r>
      <w:r w:rsidR="003616EF" w:rsidRPr="00CD1242">
        <w:rPr>
          <w:rStyle w:val="Char2"/>
          <w:rFonts w:hint="cs"/>
          <w:rtl/>
        </w:rPr>
        <w:t>ی</w:t>
      </w:r>
      <w:r w:rsidR="0011224D" w:rsidRPr="00CD1242">
        <w:rPr>
          <w:rStyle w:val="Char2"/>
          <w:rFonts w:hint="cs"/>
          <w:rtl/>
        </w:rPr>
        <w:t>ده خاص</w:t>
      </w:r>
      <w:r w:rsidR="00D72C6C" w:rsidRPr="00CD1242">
        <w:rPr>
          <w:rStyle w:val="Char2"/>
          <w:rFonts w:hint="cs"/>
          <w:rtl/>
        </w:rPr>
        <w:t xml:space="preserve"> امام</w:t>
      </w:r>
      <w:r w:rsidR="003616EF" w:rsidRPr="00CD1242">
        <w:rPr>
          <w:rStyle w:val="Char2"/>
          <w:rFonts w:hint="cs"/>
          <w:rtl/>
        </w:rPr>
        <w:t>ی</w:t>
      </w:r>
      <w:r w:rsidR="00D72C6C" w:rsidRPr="00CD1242">
        <w:rPr>
          <w:rStyle w:val="Char2"/>
          <w:rFonts w:hint="cs"/>
          <w:rtl/>
        </w:rPr>
        <w:t>ه 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را در</w:t>
      </w:r>
      <w:r w:rsidR="0011224D" w:rsidRPr="00CD1242">
        <w:rPr>
          <w:rStyle w:val="Char2"/>
          <w:rFonts w:hint="cs"/>
          <w:rtl/>
        </w:rPr>
        <w:t xml:space="preserve"> م</w:t>
      </w:r>
      <w:r w:rsidR="003616EF" w:rsidRPr="00CD1242">
        <w:rPr>
          <w:rStyle w:val="Char2"/>
          <w:rFonts w:hint="cs"/>
          <w:rtl/>
        </w:rPr>
        <w:t>ی</w:t>
      </w:r>
      <w:r w:rsidR="0011224D" w:rsidRPr="00CD1242">
        <w:rPr>
          <w:rStyle w:val="Char2"/>
          <w:rFonts w:hint="cs"/>
          <w:rtl/>
        </w:rPr>
        <w:t>ان</w:t>
      </w:r>
      <w:r w:rsidR="00D72C6C" w:rsidRPr="00CD1242">
        <w:rPr>
          <w:rStyle w:val="Char2"/>
          <w:rFonts w:hint="cs"/>
          <w:rtl/>
        </w:rPr>
        <w:t xml:space="preserve"> امام</w:t>
      </w:r>
      <w:r w:rsidR="003616EF" w:rsidRPr="00CD1242">
        <w:rPr>
          <w:rStyle w:val="Char2"/>
          <w:rFonts w:hint="cs"/>
          <w:rtl/>
        </w:rPr>
        <w:t>ی</w:t>
      </w:r>
      <w:r w:rsidR="00D72C6C" w:rsidRPr="00CD1242">
        <w:rPr>
          <w:rStyle w:val="Char2"/>
          <w:rFonts w:hint="cs"/>
          <w:rtl/>
        </w:rPr>
        <w:t>ه نم</w:t>
      </w:r>
      <w:r w:rsidR="003616EF" w:rsidRPr="00CD1242">
        <w:rPr>
          <w:rStyle w:val="Char2"/>
          <w:rFonts w:hint="cs"/>
          <w:rtl/>
        </w:rPr>
        <w:t>ی</w:t>
      </w:r>
      <w:r w:rsidR="00D72C6C" w:rsidRPr="00CD1242">
        <w:rPr>
          <w:rStyle w:val="Char2"/>
          <w:rFonts w:hint="cs"/>
          <w:rtl/>
        </w:rPr>
        <w:t>‌</w:t>
      </w:r>
      <w:r w:rsidR="003616EF" w:rsidRPr="00CD1242">
        <w:rPr>
          <w:rStyle w:val="Char2"/>
          <w:rFonts w:hint="cs"/>
          <w:rtl/>
        </w:rPr>
        <w:t>ی</w:t>
      </w:r>
      <w:r w:rsidR="00F2781F" w:rsidRPr="00CD1242">
        <w:rPr>
          <w:rStyle w:val="Char2"/>
          <w:rFonts w:hint="cs"/>
          <w:rtl/>
        </w:rPr>
        <w:t>اب</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w:t>
      </w:r>
      <w:r w:rsidR="0011224D" w:rsidRPr="00CD1242">
        <w:rPr>
          <w:rStyle w:val="Char2"/>
          <w:rFonts w:hint="cs"/>
          <w:rtl/>
        </w:rPr>
        <w:t>شناخته شده</w:t>
      </w:r>
      <w:r w:rsidR="00F2781F" w:rsidRPr="00CD1242">
        <w:rPr>
          <w:rStyle w:val="Char2"/>
          <w:rFonts w:hint="cs"/>
          <w:rtl/>
        </w:rPr>
        <w:t xml:space="preserve"> و دارا</w:t>
      </w:r>
      <w:r w:rsidR="003616EF" w:rsidRPr="00CD1242">
        <w:rPr>
          <w:rStyle w:val="Char2"/>
          <w:rFonts w:hint="cs"/>
          <w:rtl/>
        </w:rPr>
        <w:t>ی</w:t>
      </w:r>
      <w:r w:rsidR="00F2781F" w:rsidRPr="00CD1242">
        <w:rPr>
          <w:rStyle w:val="Char2"/>
          <w:rFonts w:hint="cs"/>
          <w:rtl/>
        </w:rPr>
        <w:t xml:space="preserve"> تصن</w:t>
      </w:r>
      <w:r w:rsidR="003616EF" w:rsidRPr="00CD1242">
        <w:rPr>
          <w:rStyle w:val="Char2"/>
          <w:rFonts w:hint="cs"/>
          <w:rtl/>
        </w:rPr>
        <w:t>ی</w:t>
      </w:r>
      <w:r w:rsidR="00F2781F" w:rsidRPr="00CD1242">
        <w:rPr>
          <w:rStyle w:val="Char2"/>
          <w:rFonts w:hint="cs"/>
          <w:rtl/>
        </w:rPr>
        <w:t>ف و تال</w:t>
      </w:r>
      <w:r w:rsidR="003616EF" w:rsidRPr="00CD1242">
        <w:rPr>
          <w:rStyle w:val="Char2"/>
          <w:rFonts w:hint="cs"/>
          <w:rtl/>
        </w:rPr>
        <w:t>ی</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 باشد و رجعت</w:t>
      </w:r>
      <w:r w:rsidR="0011224D" w:rsidRPr="00CD1242">
        <w:rPr>
          <w:rStyle w:val="Char2"/>
          <w:rFonts w:hint="cs"/>
          <w:rtl/>
        </w:rPr>
        <w:t xml:space="preserve"> را ان</w:t>
      </w:r>
      <w:r w:rsidR="003616EF" w:rsidRPr="00CD1242">
        <w:rPr>
          <w:rStyle w:val="Char2"/>
          <w:rFonts w:hint="cs"/>
          <w:rtl/>
        </w:rPr>
        <w:t>ک</w:t>
      </w:r>
      <w:r w:rsidR="0011224D" w:rsidRPr="00CD1242">
        <w:rPr>
          <w:rStyle w:val="Char2"/>
          <w:rFonts w:hint="cs"/>
          <w:rtl/>
        </w:rPr>
        <w:t>ار</w:t>
      </w:r>
      <w:r w:rsidR="00162AB1" w:rsidRPr="00CD1242">
        <w:rPr>
          <w:rStyle w:val="Char2"/>
          <w:rFonts w:hint="cs"/>
          <w:rtl/>
        </w:rPr>
        <w:t>‌</w:t>
      </w:r>
      <w:r w:rsidR="00F2781F" w:rsidRPr="00CD1242">
        <w:rPr>
          <w:rStyle w:val="Char2"/>
          <w:rFonts w:hint="cs"/>
          <w:rtl/>
        </w:rPr>
        <w:t xml:space="preserve"> و </w:t>
      </w:r>
      <w:r w:rsidR="003616EF" w:rsidRPr="00CD1242">
        <w:rPr>
          <w:rStyle w:val="Char2"/>
          <w:rFonts w:hint="cs"/>
          <w:rtl/>
        </w:rPr>
        <w:t>ی</w:t>
      </w:r>
      <w:r w:rsidR="00F2781F" w:rsidRPr="00CD1242">
        <w:rPr>
          <w:rStyle w:val="Char2"/>
          <w:rFonts w:hint="cs"/>
          <w:rtl/>
        </w:rPr>
        <w:t>ا سع</w:t>
      </w:r>
      <w:r w:rsidR="003616EF" w:rsidRPr="00CD1242">
        <w:rPr>
          <w:rStyle w:val="Char2"/>
          <w:rFonts w:hint="cs"/>
          <w:rtl/>
        </w:rPr>
        <w:t>ی</w:t>
      </w:r>
      <w:r w:rsidR="00F2781F" w:rsidRPr="00CD1242">
        <w:rPr>
          <w:rStyle w:val="Char2"/>
          <w:rFonts w:hint="cs"/>
          <w:rtl/>
        </w:rPr>
        <w:t xml:space="preserve"> در تاو</w:t>
      </w:r>
      <w:r w:rsidR="003616EF" w:rsidRPr="00CD1242">
        <w:rPr>
          <w:rStyle w:val="Char2"/>
          <w:rFonts w:hint="cs"/>
          <w:rtl/>
        </w:rPr>
        <w:t>ی</w:t>
      </w:r>
      <w:r w:rsidR="00F2781F" w:rsidRPr="00CD1242">
        <w:rPr>
          <w:rStyle w:val="Char2"/>
          <w:rFonts w:hint="cs"/>
          <w:rtl/>
        </w:rPr>
        <w:t xml:space="preserve">ل آن </w:t>
      </w:r>
      <w:r w:rsidR="0011224D" w:rsidRPr="00CD1242">
        <w:rPr>
          <w:rStyle w:val="Char2"/>
          <w:rFonts w:hint="cs"/>
          <w:rtl/>
        </w:rPr>
        <w:t>ب</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w:t>
      </w:r>
      <w:r w:rsidR="00036F82" w:rsidRPr="00CD1242">
        <w:rPr>
          <w:rStyle w:val="Char2"/>
          <w:rFonts w:hint="cs"/>
          <w:rtl/>
        </w:rPr>
        <w:t>»</w:t>
      </w:r>
      <w:r w:rsidR="00F2781F" w:rsidRPr="00CD1242">
        <w:rPr>
          <w:rStyle w:val="Char2"/>
          <w:vertAlign w:val="superscript"/>
          <w:rtl/>
        </w:rPr>
        <w:footnoteReference w:id="180"/>
      </w:r>
    </w:p>
    <w:p w:rsidR="00F2781F" w:rsidRPr="00CD1242" w:rsidRDefault="00F2781F" w:rsidP="00CD1242">
      <w:pPr>
        <w:bidi/>
        <w:ind w:firstLine="284"/>
        <w:jc w:val="lowKashida"/>
        <w:rPr>
          <w:rStyle w:val="Char2"/>
          <w:rtl/>
        </w:rPr>
      </w:pPr>
      <w:r w:rsidRPr="00CD1242">
        <w:rPr>
          <w:rStyle w:val="Char2"/>
          <w:rFonts w:hint="cs"/>
          <w:rtl/>
        </w:rPr>
        <w:t>احسائ</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11224D" w:rsidRPr="00CD1242">
        <w:rPr>
          <w:rStyle w:val="Char2"/>
          <w:rFonts w:hint="cs"/>
          <w:rtl/>
        </w:rPr>
        <w:t xml:space="preserve">: </w:t>
      </w:r>
      <w:r w:rsidRPr="00CD1242">
        <w:rPr>
          <w:rStyle w:val="Char2"/>
          <w:rFonts w:hint="cs"/>
          <w:rtl/>
        </w:rPr>
        <w:t xml:space="preserve">علما در ثبوت رجعت نقل اجماع </w:t>
      </w:r>
      <w:r w:rsidR="003616EF" w:rsidRPr="00CD1242">
        <w:rPr>
          <w:rStyle w:val="Char2"/>
          <w:rFonts w:hint="cs"/>
          <w:rtl/>
        </w:rPr>
        <w:t>ک</w:t>
      </w:r>
      <w:r w:rsidR="008A5D29" w:rsidRPr="00CD1242">
        <w:rPr>
          <w:rStyle w:val="Char2"/>
          <w:rFonts w:hint="cs"/>
          <w:rtl/>
        </w:rPr>
        <w:t>رده‌اند</w:t>
      </w:r>
      <w:r w:rsidRPr="00CD1242">
        <w:rPr>
          <w:rStyle w:val="Char2"/>
          <w:rFonts w:hint="cs"/>
          <w:rtl/>
        </w:rPr>
        <w:t xml:space="preserve"> و </w:t>
      </w:r>
      <w:r w:rsidR="0011224D" w:rsidRPr="00CD1242">
        <w:rPr>
          <w:rStyle w:val="Char2"/>
          <w:rFonts w:hint="cs"/>
          <w:rtl/>
        </w:rPr>
        <w:t>ا</w:t>
      </w:r>
      <w:r w:rsidR="003616EF" w:rsidRPr="00CD1242">
        <w:rPr>
          <w:rStyle w:val="Char2"/>
          <w:rFonts w:hint="cs"/>
          <w:rtl/>
        </w:rPr>
        <w:t>ی</w:t>
      </w:r>
      <w:r w:rsidR="0011224D" w:rsidRPr="00CD1242">
        <w:rPr>
          <w:rStyle w:val="Char2"/>
          <w:rFonts w:hint="cs"/>
          <w:rtl/>
        </w:rPr>
        <w:t>ن امر</w:t>
      </w:r>
      <w:r w:rsidRPr="00CD1242">
        <w:rPr>
          <w:rStyle w:val="Char2"/>
          <w:rFonts w:hint="cs"/>
          <w:rtl/>
        </w:rPr>
        <w:t xml:space="preserve"> در </w:t>
      </w:r>
      <w:r w:rsidR="0011224D" w:rsidRPr="00CD1242">
        <w:rPr>
          <w:rStyle w:val="Char2"/>
          <w:rFonts w:hint="cs"/>
          <w:rtl/>
        </w:rPr>
        <w:t>نظر</w:t>
      </w:r>
      <w:r w:rsidRPr="00CD1242">
        <w:rPr>
          <w:rStyle w:val="Char2"/>
          <w:rFonts w:hint="cs"/>
          <w:rtl/>
        </w:rPr>
        <w:t xml:space="preserve"> ما </w:t>
      </w:r>
      <w:r w:rsidR="0011224D" w:rsidRPr="00CD1242">
        <w:rPr>
          <w:rStyle w:val="Char2"/>
          <w:rFonts w:hint="cs"/>
          <w:rtl/>
        </w:rPr>
        <w:t>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شف قول معصوم</w:t>
      </w:r>
      <w:r w:rsidR="00F81B2F" w:rsidRPr="00F81B2F">
        <w:rPr>
          <w:rStyle w:val="Char2"/>
          <w:rFonts w:cs="CTraditional Arabic" w:hint="cs"/>
          <w:rtl/>
        </w:rPr>
        <w:t>÷</w:t>
      </w:r>
      <w:r w:rsidRPr="00CD1242">
        <w:rPr>
          <w:rStyle w:val="Char2"/>
          <w:rFonts w:hint="cs"/>
          <w:rtl/>
        </w:rPr>
        <w:t xml:space="preserve"> حجت </w:t>
      </w:r>
      <w:r w:rsidR="0011224D" w:rsidRPr="00CD1242">
        <w:rPr>
          <w:rStyle w:val="Char2"/>
          <w:rFonts w:hint="cs"/>
          <w:rtl/>
        </w:rPr>
        <w:t>است.</w:t>
      </w:r>
      <w:r w:rsidRPr="00CD1242">
        <w:rPr>
          <w:rStyle w:val="Char2"/>
          <w:vertAlign w:val="superscript"/>
          <w:rtl/>
        </w:rPr>
        <w:footnoteReference w:id="181"/>
      </w:r>
    </w:p>
    <w:p w:rsidR="00F2781F" w:rsidRPr="00CD1242" w:rsidRDefault="0011224D"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د: </w:t>
      </w:r>
      <w:r w:rsidR="00036F82" w:rsidRPr="00CD1242">
        <w:rPr>
          <w:rStyle w:val="Char2"/>
          <w:rFonts w:hint="cs"/>
          <w:rtl/>
        </w:rPr>
        <w:t>«</w:t>
      </w:r>
      <w:r w:rsidR="00F2781F" w:rsidRPr="00CD1242">
        <w:rPr>
          <w:rStyle w:val="Char2"/>
          <w:rFonts w:hint="cs"/>
          <w:rtl/>
        </w:rPr>
        <w:t xml:space="preserve">رجعت </w:t>
      </w:r>
      <w:r w:rsidRPr="00CD1242">
        <w:rPr>
          <w:rStyle w:val="Char2"/>
          <w:rFonts w:hint="cs"/>
          <w:rtl/>
        </w:rPr>
        <w:t>به وس</w:t>
      </w:r>
      <w:r w:rsidR="003616EF" w:rsidRPr="00CD1242">
        <w:rPr>
          <w:rStyle w:val="Char2"/>
          <w:rFonts w:hint="cs"/>
          <w:rtl/>
        </w:rPr>
        <w:t>ی</w:t>
      </w:r>
      <w:r w:rsidRPr="00CD1242">
        <w:rPr>
          <w:rStyle w:val="Char2"/>
          <w:rFonts w:hint="cs"/>
          <w:rtl/>
        </w:rPr>
        <w:t>له</w:t>
      </w:r>
      <w:r w:rsidR="00F2781F" w:rsidRPr="00CD1242">
        <w:rPr>
          <w:rStyle w:val="Char2"/>
          <w:rFonts w:hint="cs"/>
          <w:rtl/>
        </w:rPr>
        <w:t xml:space="preserve"> اخبار آحاد ثابت </w:t>
      </w:r>
      <w:r w:rsidRPr="00CD1242">
        <w:rPr>
          <w:rStyle w:val="Char2"/>
          <w:rFonts w:hint="cs"/>
          <w:rtl/>
        </w:rPr>
        <w:t xml:space="preserve">نشده است </w:t>
      </w:r>
      <w:r w:rsidR="00F2781F" w:rsidRPr="00CD1242">
        <w:rPr>
          <w:rStyle w:val="Char2"/>
          <w:rFonts w:hint="cs"/>
          <w:rtl/>
        </w:rPr>
        <w:t>تا ام</w:t>
      </w:r>
      <w:r w:rsidR="003616EF" w:rsidRPr="00CD1242">
        <w:rPr>
          <w:rStyle w:val="Char2"/>
          <w:rFonts w:hint="cs"/>
          <w:rtl/>
        </w:rPr>
        <w:t>ک</w:t>
      </w:r>
      <w:r w:rsidR="00F2781F" w:rsidRPr="00CD1242">
        <w:rPr>
          <w:rStyle w:val="Char2"/>
          <w:rFonts w:hint="cs"/>
          <w:rtl/>
        </w:rPr>
        <w:t>ان تاو</w:t>
      </w:r>
      <w:r w:rsidR="003616EF" w:rsidRPr="00CD1242">
        <w:rPr>
          <w:rStyle w:val="Char2"/>
          <w:rFonts w:hint="cs"/>
          <w:rtl/>
        </w:rPr>
        <w:t>ی</w:t>
      </w:r>
      <w:r w:rsidR="00F2781F" w:rsidRPr="00CD1242">
        <w:rPr>
          <w:rStyle w:val="Char2"/>
          <w:rFonts w:hint="cs"/>
          <w:rtl/>
        </w:rPr>
        <w:t xml:space="preserve">ل و </w:t>
      </w:r>
      <w:r w:rsidR="003616EF" w:rsidRPr="00CD1242">
        <w:rPr>
          <w:rStyle w:val="Char2"/>
          <w:rFonts w:hint="cs"/>
          <w:rtl/>
        </w:rPr>
        <w:t>ی</w:t>
      </w:r>
      <w:r w:rsidR="00F2781F" w:rsidRPr="00CD1242">
        <w:rPr>
          <w:rStyle w:val="Char2"/>
          <w:rFonts w:hint="cs"/>
          <w:rtl/>
        </w:rPr>
        <w:t>ا رد آن</w:t>
      </w:r>
      <w:r w:rsidRPr="00CD1242">
        <w:rPr>
          <w:rStyle w:val="Char2"/>
          <w:rFonts w:hint="cs"/>
          <w:rtl/>
        </w:rPr>
        <w:t xml:space="preserve"> وجود داشته</w:t>
      </w:r>
      <w:r w:rsidR="00F2781F" w:rsidRPr="00CD1242">
        <w:rPr>
          <w:rStyle w:val="Char2"/>
          <w:rFonts w:hint="cs"/>
          <w:rtl/>
        </w:rPr>
        <w:t xml:space="preserve"> باشد بل</w:t>
      </w:r>
      <w:r w:rsidR="003616EF" w:rsidRPr="00CD1242">
        <w:rPr>
          <w:rStyle w:val="Char2"/>
          <w:rFonts w:hint="cs"/>
          <w:rtl/>
        </w:rPr>
        <w:t>ک</w:t>
      </w:r>
      <w:r w:rsidR="00F2781F" w:rsidRPr="00CD1242">
        <w:rPr>
          <w:rStyle w:val="Char2"/>
          <w:rFonts w:hint="cs"/>
          <w:rtl/>
        </w:rPr>
        <w:t>ه با اخبار متواتر</w:t>
      </w:r>
      <w:r w:rsidR="003616EF" w:rsidRPr="00CD1242">
        <w:rPr>
          <w:rStyle w:val="Char2"/>
          <w:rFonts w:hint="cs"/>
          <w:rtl/>
        </w:rPr>
        <w:t>ی</w:t>
      </w:r>
      <w:r w:rsidR="00F2781F" w:rsidRPr="00CD1242">
        <w:rPr>
          <w:rStyle w:val="Char2"/>
          <w:rFonts w:hint="cs"/>
          <w:rtl/>
        </w:rPr>
        <w:t xml:space="preserve"> ثابت </w:t>
      </w:r>
      <w:r w:rsidRPr="00CD1242">
        <w:rPr>
          <w:rStyle w:val="Char2"/>
          <w:rFonts w:hint="cs"/>
          <w:rtl/>
        </w:rPr>
        <w:t>شده</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w:t>
      </w:r>
      <w:r w:rsidRPr="00CD1242">
        <w:rPr>
          <w:rStyle w:val="Char2"/>
          <w:rFonts w:hint="cs"/>
          <w:rtl/>
        </w:rPr>
        <w:t xml:space="preserve"> اساس</w:t>
      </w:r>
      <w:r w:rsidR="00F2781F" w:rsidRPr="00CD1242">
        <w:rPr>
          <w:rStyle w:val="Char2"/>
          <w:rFonts w:hint="cs"/>
          <w:rtl/>
        </w:rPr>
        <w:t xml:space="preserve"> اعتقاد و عمل علما</w:t>
      </w:r>
      <w:r w:rsidRPr="00CD1242">
        <w:rPr>
          <w:rStyle w:val="Char2"/>
          <w:rFonts w:hint="cs"/>
          <w:rtl/>
        </w:rPr>
        <w:t>ست</w:t>
      </w:r>
      <w:r w:rsidR="00F2781F" w:rsidRPr="00CD1242">
        <w:rPr>
          <w:rStyle w:val="Char2"/>
          <w:rFonts w:hint="cs"/>
          <w:rtl/>
        </w:rPr>
        <w:t xml:space="preserve"> </w:t>
      </w:r>
      <w:r w:rsidRPr="00CD1242">
        <w:rPr>
          <w:rStyle w:val="Char2"/>
          <w:rFonts w:hint="cs"/>
          <w:rtl/>
        </w:rPr>
        <w:t>علاوه بر ا</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ا</w:t>
      </w:r>
      <w:r w:rsidR="003616EF" w:rsidRPr="00CD1242">
        <w:rPr>
          <w:rStyle w:val="Char2"/>
          <w:rFonts w:hint="cs"/>
          <w:rtl/>
        </w:rPr>
        <w:t>ک</w:t>
      </w:r>
      <w:r w:rsidR="00F2781F" w:rsidRPr="00CD1242">
        <w:rPr>
          <w:rStyle w:val="Char2"/>
          <w:rFonts w:hint="cs"/>
          <w:rtl/>
        </w:rPr>
        <w:t>ثر</w:t>
      </w:r>
      <w:r w:rsidR="003616EF" w:rsidRPr="00CD1242">
        <w:rPr>
          <w:rStyle w:val="Char2"/>
          <w:rFonts w:hint="cs"/>
          <w:rtl/>
        </w:rPr>
        <w:t>ی</w:t>
      </w:r>
      <w:r w:rsidR="00F2781F" w:rsidRPr="00CD1242">
        <w:rPr>
          <w:rStyle w:val="Char2"/>
          <w:rFonts w:hint="cs"/>
          <w:rtl/>
        </w:rPr>
        <w:t>ت</w:t>
      </w:r>
      <w:r w:rsidR="000E0383" w:rsidRPr="00CD1242">
        <w:rPr>
          <w:rStyle w:val="Char2"/>
          <w:rFonts w:hint="cs"/>
          <w:rtl/>
        </w:rPr>
        <w:t xml:space="preserve"> آن‌ها </w:t>
      </w:r>
      <w:r w:rsidRPr="00CD1242">
        <w:rPr>
          <w:rStyle w:val="Char2"/>
          <w:rFonts w:hint="cs"/>
          <w:rtl/>
        </w:rPr>
        <w:t>به اجماع امام</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w:t>
      </w:r>
      <w:r w:rsidR="00F2781F" w:rsidRPr="00CD1242">
        <w:rPr>
          <w:rStyle w:val="Char2"/>
          <w:rFonts w:hint="cs"/>
          <w:rtl/>
        </w:rPr>
        <w:t xml:space="preserve"> قطع</w:t>
      </w:r>
      <w:r w:rsidR="003616EF" w:rsidRPr="00CD1242">
        <w:rPr>
          <w:rStyle w:val="Char2"/>
          <w:rFonts w:hint="cs"/>
          <w:rtl/>
        </w:rPr>
        <w:t>ی</w:t>
      </w:r>
      <w:r w:rsidR="00F2781F" w:rsidRPr="00CD1242">
        <w:rPr>
          <w:rStyle w:val="Char2"/>
          <w:rFonts w:hint="cs"/>
          <w:rtl/>
        </w:rPr>
        <w:t xml:space="preserve"> بوده و قابل تاو</w:t>
      </w:r>
      <w:r w:rsidR="003616EF" w:rsidRPr="00CD1242">
        <w:rPr>
          <w:rStyle w:val="Char2"/>
          <w:rFonts w:hint="cs"/>
          <w:rtl/>
        </w:rPr>
        <w:t>ی</w:t>
      </w:r>
      <w:r w:rsidR="00F2781F" w:rsidRPr="00CD1242">
        <w:rPr>
          <w:rStyle w:val="Char2"/>
          <w:rFonts w:hint="cs"/>
          <w:rtl/>
        </w:rPr>
        <w:t>ل ن</w:t>
      </w:r>
      <w:r w:rsidR="003616EF" w:rsidRPr="00CD1242">
        <w:rPr>
          <w:rStyle w:val="Char2"/>
          <w:rFonts w:hint="cs"/>
          <w:rtl/>
        </w:rPr>
        <w:t>ی</w:t>
      </w:r>
      <w:r w:rsidR="00F2781F" w:rsidRPr="00CD1242">
        <w:rPr>
          <w:rStyle w:val="Char2"/>
          <w:rFonts w:hint="cs"/>
          <w:rtl/>
        </w:rPr>
        <w:t>ست</w:t>
      </w:r>
      <w:r w:rsidR="00D72C6C" w:rsidRPr="00CD1242">
        <w:rPr>
          <w:rStyle w:val="Char2"/>
          <w:rFonts w:hint="cs"/>
          <w:rtl/>
        </w:rPr>
        <w:t xml:space="preserve">، اعتماد </w:t>
      </w:r>
      <w:r w:rsidR="003616EF" w:rsidRPr="00CD1242">
        <w:rPr>
          <w:rStyle w:val="Char2"/>
          <w:rFonts w:hint="cs"/>
          <w:rtl/>
        </w:rPr>
        <w:t>ک</w:t>
      </w:r>
      <w:r w:rsidR="00D72C6C" w:rsidRPr="00CD1242">
        <w:rPr>
          <w:rStyle w:val="Char2"/>
          <w:rFonts w:hint="cs"/>
          <w:rtl/>
        </w:rPr>
        <w:t>رده‌</w:t>
      </w:r>
      <w:r w:rsidRPr="00CD1242">
        <w:rPr>
          <w:rStyle w:val="Char2"/>
          <w:rFonts w:hint="cs"/>
          <w:rtl/>
        </w:rPr>
        <w:t>اند:</w:t>
      </w:r>
      <w:r w:rsidR="00F2781F" w:rsidRPr="00CD1242">
        <w:rPr>
          <w:rStyle w:val="Char2"/>
          <w:rFonts w:hint="cs"/>
          <w:rtl/>
        </w:rPr>
        <w:t xml:space="preserve"> خداوند در </w:t>
      </w:r>
      <w:r w:rsidRPr="00CD1242">
        <w:rPr>
          <w:rStyle w:val="Char2"/>
          <w:rFonts w:hint="cs"/>
          <w:rtl/>
        </w:rPr>
        <w:t>هنگام</w:t>
      </w:r>
      <w:r w:rsidR="00F2781F" w:rsidRPr="00CD1242">
        <w:rPr>
          <w:rStyle w:val="Char2"/>
          <w:rFonts w:hint="cs"/>
          <w:rtl/>
        </w:rPr>
        <w:t xml:space="preserve"> ق</w:t>
      </w:r>
      <w:r w:rsidR="003616EF" w:rsidRPr="00CD1242">
        <w:rPr>
          <w:rStyle w:val="Char2"/>
          <w:rFonts w:hint="cs"/>
          <w:rtl/>
        </w:rPr>
        <w:t>ی</w:t>
      </w:r>
      <w:r w:rsidR="00F2781F" w:rsidRPr="00CD1242">
        <w:rPr>
          <w:rStyle w:val="Char2"/>
          <w:rFonts w:hint="cs"/>
          <w:rtl/>
        </w:rPr>
        <w:t>ام قائم</w:t>
      </w:r>
      <w:r w:rsidR="00F81B2F" w:rsidRPr="00F81B2F">
        <w:rPr>
          <w:rStyle w:val="Char2"/>
          <w:rFonts w:cs="CTraditional Arabic" w:hint="cs"/>
          <w:rtl/>
        </w:rPr>
        <w:t>÷</w:t>
      </w:r>
      <w:r w:rsidR="00F2781F" w:rsidRPr="00CD1242">
        <w:rPr>
          <w:rStyle w:val="Char2"/>
          <w:rFonts w:hint="cs"/>
          <w:rtl/>
        </w:rPr>
        <w:t xml:space="preserve"> </w:t>
      </w:r>
      <w:r w:rsidRPr="00CD1242">
        <w:rPr>
          <w:rStyle w:val="Char2"/>
          <w:rFonts w:hint="cs"/>
          <w:rtl/>
        </w:rPr>
        <w:t>بعض</w:t>
      </w:r>
      <w:r w:rsidR="003616EF" w:rsidRPr="00CD1242">
        <w:rPr>
          <w:rStyle w:val="Char2"/>
          <w:rFonts w:hint="cs"/>
          <w:rtl/>
        </w:rPr>
        <w:t>ی</w:t>
      </w:r>
      <w:r w:rsidR="00F2781F" w:rsidRPr="00CD1242">
        <w:rPr>
          <w:rStyle w:val="Char2"/>
          <w:rFonts w:hint="cs"/>
          <w:rtl/>
        </w:rPr>
        <w:t xml:space="preserve"> از دوستان و دشمنانش را زنده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w:t>
      </w:r>
      <w:r w:rsidR="00F2781F" w:rsidRPr="00CD1242">
        <w:rPr>
          <w:rStyle w:val="Char2"/>
          <w:vertAlign w:val="superscript"/>
          <w:rtl/>
        </w:rPr>
        <w:footnoteReference w:id="182"/>
      </w:r>
    </w:p>
    <w:p w:rsidR="00F2781F" w:rsidRPr="00CD1242" w:rsidRDefault="0011224D" w:rsidP="00CD1242">
      <w:pPr>
        <w:bidi/>
        <w:ind w:firstLine="284"/>
        <w:jc w:val="lowKashida"/>
        <w:rPr>
          <w:rStyle w:val="Char2"/>
        </w:rPr>
      </w:pPr>
      <w:r w:rsidRPr="00CD1242">
        <w:rPr>
          <w:rStyle w:val="Char2"/>
          <w:rFonts w:hint="cs"/>
          <w:rtl/>
        </w:rPr>
        <w:t>او 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w:t>
      </w:r>
      <w:r w:rsidR="00A955C3" w:rsidRPr="00CD1242">
        <w:rPr>
          <w:rStyle w:val="Char2"/>
          <w:rFonts w:hint="cs"/>
          <w:rtl/>
        </w:rPr>
        <w:t xml:space="preserve"> ا</w:t>
      </w:r>
      <w:r w:rsidR="003616EF" w:rsidRPr="00CD1242">
        <w:rPr>
          <w:rStyle w:val="Char2"/>
          <w:rFonts w:hint="cs"/>
          <w:rtl/>
        </w:rPr>
        <w:t>ی</w:t>
      </w:r>
      <w:r w:rsidR="00A955C3" w:rsidRPr="00CD1242">
        <w:rPr>
          <w:rStyle w:val="Char2"/>
          <w:rFonts w:hint="cs"/>
          <w:rtl/>
        </w:rPr>
        <w:t xml:space="preserve"> برادر چنانچه ا</w:t>
      </w:r>
      <w:r w:rsidR="003616EF" w:rsidRPr="00CD1242">
        <w:rPr>
          <w:rStyle w:val="Char2"/>
          <w:rFonts w:hint="cs"/>
          <w:rtl/>
        </w:rPr>
        <w:t>ی</w:t>
      </w:r>
      <w:r w:rsidR="00D72C6C" w:rsidRPr="00CD1242">
        <w:rPr>
          <w:rStyle w:val="Char2"/>
          <w:rFonts w:hint="cs"/>
          <w:rtl/>
        </w:rPr>
        <w:t>ن امر را دانست</w:t>
      </w:r>
      <w:r w:rsidR="003616EF" w:rsidRPr="00CD1242">
        <w:rPr>
          <w:rStyle w:val="Char2"/>
          <w:rFonts w:hint="cs"/>
          <w:rtl/>
        </w:rPr>
        <w:t>ی</w:t>
      </w:r>
      <w:r w:rsidR="00D72C6C" w:rsidRPr="00CD1242">
        <w:rPr>
          <w:rStyle w:val="Char2"/>
          <w:rFonts w:hint="cs"/>
          <w:rtl/>
        </w:rPr>
        <w:t xml:space="preserve"> بدان </w:t>
      </w:r>
      <w:r w:rsidR="003616EF" w:rsidRPr="00CD1242">
        <w:rPr>
          <w:rStyle w:val="Char2"/>
          <w:rFonts w:hint="cs"/>
          <w:rtl/>
        </w:rPr>
        <w:t>ک</w:t>
      </w:r>
      <w:r w:rsidR="00D72C6C" w:rsidRPr="00CD1242">
        <w:rPr>
          <w:rStyle w:val="Char2"/>
          <w:rFonts w:hint="cs"/>
          <w:rtl/>
        </w:rPr>
        <w:t>ه</w:t>
      </w:r>
      <w:r w:rsidR="00F2781F" w:rsidRPr="00CD1242">
        <w:rPr>
          <w:rStyle w:val="Char2"/>
          <w:rFonts w:hint="cs"/>
          <w:rtl/>
        </w:rPr>
        <w:t xml:space="preserve"> گمان نم</w:t>
      </w:r>
      <w:r w:rsidR="003616EF" w:rsidRPr="00CD1242">
        <w:rPr>
          <w:rStyle w:val="Char2"/>
          <w:rFonts w:hint="cs"/>
          <w:rtl/>
        </w:rPr>
        <w:t>ی</w:t>
      </w:r>
      <w:r w:rsidR="00A955C3" w:rsidRPr="00CD1242">
        <w:rPr>
          <w:rStyle w:val="Char2"/>
          <w:rFonts w:hint="cs"/>
          <w:rtl/>
        </w:rPr>
        <w:t>‌</w:t>
      </w:r>
      <w:r w:rsidR="003616EF" w:rsidRPr="00CD1242">
        <w:rPr>
          <w:rStyle w:val="Char2"/>
          <w:rFonts w:hint="cs"/>
          <w:rtl/>
        </w:rPr>
        <w:t>ک</w:t>
      </w:r>
      <w:r w:rsidR="00F2781F" w:rsidRPr="00CD1242">
        <w:rPr>
          <w:rStyle w:val="Char2"/>
          <w:rFonts w:hint="cs"/>
          <w:rtl/>
        </w:rPr>
        <w:t>نم بعد از ا</w:t>
      </w:r>
      <w:r w:rsidR="003616EF" w:rsidRPr="00CD1242">
        <w:rPr>
          <w:rStyle w:val="Char2"/>
          <w:rFonts w:hint="cs"/>
          <w:rtl/>
        </w:rPr>
        <w:t>ی</w:t>
      </w:r>
      <w:r w:rsidR="00F2781F" w:rsidRPr="00CD1242">
        <w:rPr>
          <w:rStyle w:val="Char2"/>
          <w:rFonts w:hint="cs"/>
          <w:rtl/>
        </w:rPr>
        <w:t xml:space="preserve">ن </w:t>
      </w:r>
      <w:r w:rsidR="00A955C3" w:rsidRPr="00CD1242">
        <w:rPr>
          <w:rStyle w:val="Char2"/>
          <w:rFonts w:hint="cs"/>
          <w:rtl/>
        </w:rPr>
        <w:t>مقدمات</w:t>
      </w:r>
      <w:r w:rsidR="00F2781F" w:rsidRPr="00CD1242">
        <w:rPr>
          <w:rStyle w:val="Char2"/>
          <w:rFonts w:hint="cs"/>
          <w:rtl/>
        </w:rPr>
        <w:t xml:space="preserve"> و توض</w:t>
      </w:r>
      <w:r w:rsidR="003616EF" w:rsidRPr="00CD1242">
        <w:rPr>
          <w:rStyle w:val="Char2"/>
          <w:rFonts w:hint="cs"/>
          <w:rtl/>
        </w:rPr>
        <w:t>ی</w:t>
      </w:r>
      <w:r w:rsidR="00F2781F" w:rsidRPr="00CD1242">
        <w:rPr>
          <w:rStyle w:val="Char2"/>
          <w:rFonts w:hint="cs"/>
          <w:rtl/>
        </w:rPr>
        <w:t>حات</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برا</w:t>
      </w:r>
      <w:r w:rsidR="003616EF" w:rsidRPr="00CD1242">
        <w:rPr>
          <w:rStyle w:val="Char2"/>
          <w:rFonts w:hint="cs"/>
          <w:rtl/>
        </w:rPr>
        <w:t>ی</w:t>
      </w:r>
      <w:r w:rsidR="00F2781F" w:rsidRPr="00CD1242">
        <w:rPr>
          <w:rStyle w:val="Char2"/>
          <w:rFonts w:hint="cs"/>
          <w:rtl/>
        </w:rPr>
        <w:t xml:space="preserve">ت آوردم </w:t>
      </w:r>
      <w:r w:rsidR="00DA5E69" w:rsidRPr="00CD1242">
        <w:rPr>
          <w:rStyle w:val="Char2"/>
          <w:rFonts w:hint="cs"/>
          <w:rtl/>
        </w:rPr>
        <w:t>درباره</w:t>
      </w:r>
      <w:r w:rsidR="00F2781F" w:rsidRPr="00CD1242">
        <w:rPr>
          <w:rStyle w:val="Char2"/>
          <w:rFonts w:hint="cs"/>
          <w:rtl/>
        </w:rPr>
        <w:t xml:space="preserve"> رجعت</w:t>
      </w:r>
      <w:r w:rsidR="00A955C3" w:rsidRPr="00CD1242">
        <w:rPr>
          <w:rStyle w:val="Char2"/>
          <w:rFonts w:hint="cs"/>
          <w:rtl/>
        </w:rPr>
        <w:t xml:space="preserve"> ترد</w:t>
      </w:r>
      <w:r w:rsidR="003616EF" w:rsidRPr="00CD1242">
        <w:rPr>
          <w:rStyle w:val="Char2"/>
          <w:rFonts w:hint="cs"/>
          <w:rtl/>
        </w:rPr>
        <w:t>ی</w:t>
      </w:r>
      <w:r w:rsidR="00A955C3" w:rsidRPr="00CD1242">
        <w:rPr>
          <w:rStyle w:val="Char2"/>
          <w:rFonts w:hint="cs"/>
          <w:rtl/>
        </w:rPr>
        <w:t xml:space="preserve">د </w:t>
      </w:r>
      <w:r w:rsidR="003616EF" w:rsidRPr="00CD1242">
        <w:rPr>
          <w:rStyle w:val="Char2"/>
          <w:rFonts w:hint="cs"/>
          <w:rtl/>
        </w:rPr>
        <w:t>ک</w:t>
      </w:r>
      <w:r w:rsidR="00A955C3" w:rsidRPr="00CD1242">
        <w:rPr>
          <w:rStyle w:val="Char2"/>
          <w:rFonts w:hint="cs"/>
          <w:rtl/>
        </w:rPr>
        <w:t>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ش</w:t>
      </w:r>
      <w:r w:rsidR="003616EF" w:rsidRPr="00CD1242">
        <w:rPr>
          <w:rStyle w:val="Char2"/>
          <w:rFonts w:hint="cs"/>
          <w:rtl/>
        </w:rPr>
        <w:t>ی</w:t>
      </w:r>
      <w:r w:rsidR="00F2781F" w:rsidRPr="00CD1242">
        <w:rPr>
          <w:rStyle w:val="Char2"/>
          <w:rFonts w:hint="cs"/>
          <w:rtl/>
        </w:rPr>
        <w:t>ع</w:t>
      </w:r>
      <w:r w:rsidR="003616EF" w:rsidRPr="00CD1242">
        <w:rPr>
          <w:rStyle w:val="Char2"/>
          <w:rFonts w:hint="cs"/>
          <w:rtl/>
        </w:rPr>
        <w:t>ی</w:t>
      </w:r>
      <w:r w:rsidR="00F2781F" w:rsidRPr="00CD1242">
        <w:rPr>
          <w:rStyle w:val="Char2"/>
          <w:rFonts w:hint="cs"/>
          <w:rtl/>
        </w:rPr>
        <w:t>ان در همه زمان</w:t>
      </w:r>
      <w:r w:rsidR="006E3EB6">
        <w:rPr>
          <w:rStyle w:val="Char2"/>
          <w:rFonts w:hint="eastAsia"/>
          <w:rtl/>
        </w:rPr>
        <w:t>‌</w:t>
      </w:r>
      <w:r w:rsidR="00F2781F" w:rsidRPr="00CD1242">
        <w:rPr>
          <w:rStyle w:val="Char2"/>
          <w:rFonts w:hint="cs"/>
          <w:rtl/>
        </w:rPr>
        <w:t xml:space="preserve">ها بر آن اجماع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 xml:space="preserve"> و مثل آفتاب در وسط روز در م</w:t>
      </w:r>
      <w:r w:rsidR="003616EF" w:rsidRPr="00CD1242">
        <w:rPr>
          <w:rStyle w:val="Char2"/>
          <w:rFonts w:hint="cs"/>
          <w:rtl/>
        </w:rPr>
        <w:t>ی</w:t>
      </w:r>
      <w:r w:rsidR="00F2781F" w:rsidRPr="00CD1242">
        <w:rPr>
          <w:rStyle w:val="Char2"/>
          <w:rFonts w:hint="cs"/>
          <w:rtl/>
        </w:rPr>
        <w:t>ان</w:t>
      </w:r>
      <w:r w:rsidR="006E3EB6">
        <w:rPr>
          <w:rStyle w:val="Char2"/>
          <w:rFonts w:hint="eastAsia"/>
          <w:rtl/>
        </w:rPr>
        <w:t>‌</w:t>
      </w:r>
      <w:r w:rsidR="00F2781F" w:rsidRPr="00CD1242">
        <w:rPr>
          <w:rStyle w:val="Char2"/>
          <w:rFonts w:hint="cs"/>
          <w:rtl/>
        </w:rPr>
        <w:t xml:space="preserve">شان مشهور </w:t>
      </w:r>
      <w:r w:rsidR="00A61CF9" w:rsidRPr="00CD1242">
        <w:rPr>
          <w:rStyle w:val="Char2"/>
          <w:rFonts w:hint="cs"/>
          <w:rtl/>
        </w:rPr>
        <w:t>شده</w:t>
      </w:r>
      <w:r w:rsidR="00F2781F" w:rsidRPr="00CD1242">
        <w:rPr>
          <w:rStyle w:val="Char2"/>
          <w:rFonts w:hint="cs"/>
          <w:rtl/>
        </w:rPr>
        <w:t xml:space="preserve"> است تا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 xml:space="preserve">ه </w:t>
      </w:r>
      <w:r w:rsidR="00A30194" w:rsidRPr="00CD1242">
        <w:rPr>
          <w:rStyle w:val="Char2"/>
          <w:rFonts w:hint="cs"/>
          <w:rtl/>
        </w:rPr>
        <w:t>درباره</w:t>
      </w:r>
      <w:r w:rsidR="00A955C3" w:rsidRPr="00CD1242">
        <w:rPr>
          <w:rStyle w:val="Char2"/>
          <w:rFonts w:hint="cs"/>
          <w:rtl/>
        </w:rPr>
        <w:t xml:space="preserve"> آن</w:t>
      </w:r>
      <w:r w:rsidR="00F2781F" w:rsidRPr="00CD1242">
        <w:rPr>
          <w:rStyle w:val="Char2"/>
          <w:rFonts w:hint="cs"/>
          <w:rtl/>
        </w:rPr>
        <w:t xml:space="preserve"> شعرها سروده و در همه اوقات بر مخالفان خود </w:t>
      </w:r>
      <w:r w:rsidR="00A955C3" w:rsidRPr="00CD1242">
        <w:rPr>
          <w:rStyle w:val="Char2"/>
          <w:rFonts w:hint="cs"/>
          <w:rtl/>
        </w:rPr>
        <w:t xml:space="preserve">درباره آن </w:t>
      </w:r>
      <w:r w:rsidR="00F2781F" w:rsidRPr="00CD1242">
        <w:rPr>
          <w:rStyle w:val="Char2"/>
          <w:rFonts w:hint="cs"/>
          <w:rtl/>
        </w:rPr>
        <w:t xml:space="preserve">احتجاج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مخالفان ن</w:t>
      </w:r>
      <w:r w:rsidR="003616EF" w:rsidRPr="00CD1242">
        <w:rPr>
          <w:rStyle w:val="Char2"/>
          <w:rFonts w:hint="cs"/>
          <w:rtl/>
        </w:rPr>
        <w:t>ی</w:t>
      </w:r>
      <w:r w:rsidR="00F2781F" w:rsidRPr="00CD1242">
        <w:rPr>
          <w:rStyle w:val="Char2"/>
          <w:rFonts w:hint="cs"/>
          <w:rtl/>
        </w:rPr>
        <w:t>ز بر</w:t>
      </w:r>
      <w:r w:rsidR="000E0383" w:rsidRPr="00CD1242">
        <w:rPr>
          <w:rStyle w:val="Char2"/>
          <w:rFonts w:hint="cs"/>
          <w:rtl/>
        </w:rPr>
        <w:t xml:space="preserve"> آن‌ها </w:t>
      </w:r>
      <w:r w:rsidR="00F2781F" w:rsidRPr="00CD1242">
        <w:rPr>
          <w:rStyle w:val="Char2"/>
          <w:rFonts w:hint="cs"/>
          <w:rtl/>
        </w:rPr>
        <w:t>در ا</w:t>
      </w:r>
      <w:r w:rsidR="003616EF" w:rsidRPr="00CD1242">
        <w:rPr>
          <w:rStyle w:val="Char2"/>
          <w:rFonts w:hint="cs"/>
          <w:rtl/>
        </w:rPr>
        <w:t>ی</w:t>
      </w:r>
      <w:r w:rsidR="00F2781F" w:rsidRPr="00CD1242">
        <w:rPr>
          <w:rStyle w:val="Char2"/>
          <w:rFonts w:hint="cs"/>
          <w:rtl/>
        </w:rPr>
        <w:t xml:space="preserve">ن مورد حمله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w:t>
      </w:r>
    </w:p>
    <w:p w:rsidR="00F2781F" w:rsidRPr="00CD1242" w:rsidRDefault="00F2781F" w:rsidP="006E3EB6">
      <w:pPr>
        <w:bidi/>
        <w:ind w:firstLine="284"/>
        <w:jc w:val="lowKashida"/>
        <w:rPr>
          <w:rStyle w:val="Char2"/>
          <w:rtl/>
        </w:rPr>
      </w:pPr>
      <w:r w:rsidRPr="00CD1242">
        <w:rPr>
          <w:rStyle w:val="Char2"/>
          <w:rFonts w:hint="cs"/>
          <w:rtl/>
        </w:rPr>
        <w:t>عبدالله شبر م</w:t>
      </w:r>
      <w:r w:rsidR="003616EF" w:rsidRPr="00CD1242">
        <w:rPr>
          <w:rStyle w:val="Char2"/>
          <w:rFonts w:hint="cs"/>
          <w:rtl/>
        </w:rPr>
        <w:t>ی</w:t>
      </w:r>
      <w:r w:rsidR="00A955C3"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 xml:space="preserve">بدان </w:t>
      </w:r>
      <w:r w:rsidR="003616EF" w:rsidRPr="00CD1242">
        <w:rPr>
          <w:rStyle w:val="Char2"/>
          <w:rFonts w:hint="cs"/>
          <w:rtl/>
        </w:rPr>
        <w:t>ک</w:t>
      </w:r>
      <w:r w:rsidRPr="00CD1242">
        <w:rPr>
          <w:rStyle w:val="Char2"/>
          <w:rFonts w:hint="cs"/>
          <w:rtl/>
        </w:rPr>
        <w:t>ه ثبوت رجعت مورد اجماع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راست</w:t>
      </w:r>
      <w:r w:rsidR="003616EF" w:rsidRPr="00CD1242">
        <w:rPr>
          <w:rStyle w:val="Char2"/>
          <w:rFonts w:hint="cs"/>
          <w:rtl/>
        </w:rPr>
        <w:t>ی</w:t>
      </w:r>
      <w:r w:rsidRPr="00CD1242">
        <w:rPr>
          <w:rStyle w:val="Char2"/>
          <w:rFonts w:hint="cs"/>
          <w:rtl/>
        </w:rPr>
        <w:t xml:space="preserve">ن و فرقه </w:t>
      </w:r>
      <w:r w:rsidR="00A955C3" w:rsidRPr="00CD1242">
        <w:rPr>
          <w:rStyle w:val="Char2"/>
          <w:rFonts w:hint="cs"/>
          <w:rtl/>
        </w:rPr>
        <w:t>ناج</w:t>
      </w:r>
      <w:r w:rsidR="003616EF" w:rsidRPr="00CD1242">
        <w:rPr>
          <w:rStyle w:val="Char2"/>
          <w:rFonts w:hint="cs"/>
          <w:rtl/>
        </w:rPr>
        <w:t>ی</w:t>
      </w:r>
      <w:r w:rsidR="00A955C3" w:rsidRPr="00CD1242">
        <w:rPr>
          <w:rStyle w:val="Char2"/>
          <w:rFonts w:hint="cs"/>
          <w:rtl/>
        </w:rPr>
        <w:t>ه</w:t>
      </w:r>
      <w:r w:rsidRPr="00CD1242">
        <w:rPr>
          <w:rStyle w:val="Char2"/>
          <w:rFonts w:hint="cs"/>
          <w:rtl/>
        </w:rPr>
        <w:t xml:space="preserve"> </w:t>
      </w:r>
      <w:r w:rsidR="00A955C3" w:rsidRPr="00CD1242">
        <w:rPr>
          <w:rStyle w:val="Char2"/>
          <w:rFonts w:hint="cs"/>
          <w:rtl/>
        </w:rPr>
        <w:t>و از ضرور</w:t>
      </w:r>
      <w:r w:rsidR="003616EF" w:rsidRPr="00CD1242">
        <w:rPr>
          <w:rStyle w:val="Char2"/>
          <w:rFonts w:hint="cs"/>
          <w:rtl/>
        </w:rPr>
        <w:t>ی</w:t>
      </w:r>
      <w:r w:rsidR="00A955C3" w:rsidRPr="00CD1242">
        <w:rPr>
          <w:rStyle w:val="Char2"/>
          <w:rFonts w:hint="cs"/>
          <w:rtl/>
        </w:rPr>
        <w:t xml:space="preserve">ات مذهب </w:t>
      </w:r>
      <w:r w:rsidR="00740248">
        <w:rPr>
          <w:rStyle w:val="Char2"/>
          <w:rFonts w:hint="cs"/>
          <w:rtl/>
        </w:rPr>
        <w:t>آن‌هاست</w:t>
      </w:r>
      <w:r w:rsidRPr="00CD1242">
        <w:rPr>
          <w:rStyle w:val="Char2"/>
          <w:vertAlign w:val="superscript"/>
          <w:rtl/>
        </w:rPr>
        <w:footnoteReference w:id="183"/>
      </w:r>
      <w:r w:rsidR="00EA6836" w:rsidRPr="00CD1242">
        <w:rPr>
          <w:rStyle w:val="Char2"/>
          <w:rFonts w:hint="cs"/>
          <w:rtl/>
        </w:rPr>
        <w:t xml:space="preserve">». </w:t>
      </w:r>
      <w:r w:rsidRPr="00CD1242">
        <w:rPr>
          <w:rStyle w:val="Char2"/>
          <w:rFonts w:hint="cs"/>
          <w:rtl/>
        </w:rPr>
        <w:t xml:space="preserve">و </w:t>
      </w:r>
      <w:r w:rsidR="00A955C3" w:rsidRPr="00CD1242">
        <w:rPr>
          <w:rStyle w:val="Char2"/>
          <w:rFonts w:hint="cs"/>
          <w:rtl/>
        </w:rPr>
        <w:t>سخنان</w:t>
      </w:r>
      <w:r w:rsidR="000E0383" w:rsidRPr="00CD1242">
        <w:rPr>
          <w:rStyle w:val="Char2"/>
          <w:rFonts w:hint="cs"/>
          <w:rtl/>
        </w:rPr>
        <w:t xml:space="preserve"> آن‌ها </w:t>
      </w:r>
      <w:r w:rsidR="00A955C3" w:rsidRPr="00CD1242">
        <w:rPr>
          <w:rStyle w:val="Char2"/>
          <w:rFonts w:hint="cs"/>
          <w:rtl/>
        </w:rPr>
        <w:t>در تا</w:t>
      </w:r>
      <w:r w:rsidR="003616EF" w:rsidRPr="00CD1242">
        <w:rPr>
          <w:rStyle w:val="Char2"/>
          <w:rFonts w:hint="cs"/>
          <w:rtl/>
        </w:rPr>
        <w:t>یی</w:t>
      </w:r>
      <w:r w:rsidR="00A955C3" w:rsidRPr="00CD1242">
        <w:rPr>
          <w:rStyle w:val="Char2"/>
          <w:rFonts w:hint="cs"/>
          <w:rtl/>
        </w:rPr>
        <w:t>د ا</w:t>
      </w:r>
      <w:r w:rsidR="003616EF" w:rsidRPr="00CD1242">
        <w:rPr>
          <w:rStyle w:val="Char2"/>
          <w:rFonts w:hint="cs"/>
          <w:rtl/>
        </w:rPr>
        <w:t>ی</w:t>
      </w:r>
      <w:r w:rsidR="00A955C3" w:rsidRPr="00CD1242">
        <w:rPr>
          <w:rStyle w:val="Char2"/>
          <w:rFonts w:hint="cs"/>
          <w:rtl/>
        </w:rPr>
        <w:t>ن اند</w:t>
      </w:r>
      <w:r w:rsidR="003616EF" w:rsidRPr="00CD1242">
        <w:rPr>
          <w:rStyle w:val="Char2"/>
          <w:rFonts w:hint="cs"/>
          <w:rtl/>
        </w:rPr>
        <w:t>ی</w:t>
      </w:r>
      <w:r w:rsidR="00A955C3" w:rsidRPr="00CD1242">
        <w:rPr>
          <w:rStyle w:val="Char2"/>
          <w:rFonts w:hint="cs"/>
          <w:rtl/>
        </w:rPr>
        <w:t>شه باطل</w:t>
      </w:r>
      <w:r w:rsidRPr="00CD1242">
        <w:rPr>
          <w:rStyle w:val="Char2"/>
          <w:rFonts w:hint="cs"/>
          <w:rtl/>
        </w:rPr>
        <w:t xml:space="preserve"> </w:t>
      </w:r>
      <w:r w:rsidR="003616EF" w:rsidRPr="00CD1242">
        <w:rPr>
          <w:rStyle w:val="Char2"/>
          <w:rFonts w:hint="cs"/>
          <w:rtl/>
        </w:rPr>
        <w:t>ک</w:t>
      </w:r>
      <w:r w:rsidRPr="00CD1242">
        <w:rPr>
          <w:rStyle w:val="Char2"/>
          <w:rFonts w:hint="cs"/>
          <w:rtl/>
        </w:rPr>
        <w:t>ه نقل اجماع علما</w:t>
      </w:r>
      <w:r w:rsidR="003616EF" w:rsidRPr="00CD1242">
        <w:rPr>
          <w:rStyle w:val="Char2"/>
          <w:rFonts w:hint="cs"/>
          <w:rtl/>
        </w:rPr>
        <w:t>ی</w:t>
      </w:r>
      <w:r w:rsidRPr="00CD1242">
        <w:rPr>
          <w:rStyle w:val="Char2"/>
          <w:rFonts w:hint="cs"/>
          <w:rtl/>
        </w:rPr>
        <w:t xml:space="preserve"> خود</w:t>
      </w:r>
      <w:r w:rsidR="00A955C3" w:rsidRPr="00CD1242">
        <w:rPr>
          <w:rStyle w:val="Char2"/>
          <w:rFonts w:hint="cs"/>
          <w:rtl/>
        </w:rPr>
        <w:t xml:space="preserve"> را در ا</w:t>
      </w:r>
      <w:r w:rsidR="003616EF" w:rsidRPr="00CD1242">
        <w:rPr>
          <w:rStyle w:val="Char2"/>
          <w:rFonts w:hint="cs"/>
          <w:rtl/>
        </w:rPr>
        <w:t>ی</w:t>
      </w:r>
      <w:r w:rsidR="00A955C3" w:rsidRPr="00CD1242">
        <w:rPr>
          <w:rStyle w:val="Char2"/>
          <w:rFonts w:hint="cs"/>
          <w:rtl/>
        </w:rPr>
        <w:t xml:space="preserve">ن باره نقل </w:t>
      </w:r>
      <w:r w:rsidR="003616EF" w:rsidRPr="00CD1242">
        <w:rPr>
          <w:rStyle w:val="Char2"/>
          <w:rFonts w:hint="cs"/>
          <w:rtl/>
        </w:rPr>
        <w:t>ک</w:t>
      </w:r>
      <w:r w:rsidR="00A955C3" w:rsidRPr="00CD1242">
        <w:rPr>
          <w:rStyle w:val="Char2"/>
          <w:rFonts w:hint="cs"/>
          <w:rtl/>
        </w:rPr>
        <w:t>رده‌اند بس</w:t>
      </w:r>
      <w:r w:rsidR="003616EF" w:rsidRPr="00CD1242">
        <w:rPr>
          <w:rStyle w:val="Char2"/>
          <w:rFonts w:hint="cs"/>
          <w:rtl/>
        </w:rPr>
        <w:t>ی</w:t>
      </w:r>
      <w:r w:rsidR="00A955C3" w:rsidRPr="00CD1242">
        <w:rPr>
          <w:rStyle w:val="Char2"/>
          <w:rFonts w:hint="cs"/>
          <w:rtl/>
        </w:rPr>
        <w:t>ار</w:t>
      </w:r>
      <w:r w:rsidRPr="00CD1242">
        <w:rPr>
          <w:rStyle w:val="Char2"/>
          <w:rFonts w:hint="cs"/>
          <w:rtl/>
        </w:rPr>
        <w:t xml:space="preserve"> فراوان است و در ا</w:t>
      </w:r>
      <w:r w:rsidR="003616EF" w:rsidRPr="00CD1242">
        <w:rPr>
          <w:rStyle w:val="Char2"/>
          <w:rFonts w:hint="cs"/>
          <w:rtl/>
        </w:rPr>
        <w:t>ی</w:t>
      </w:r>
      <w:r w:rsidRPr="00CD1242">
        <w:rPr>
          <w:rStyle w:val="Char2"/>
          <w:rFonts w:hint="cs"/>
          <w:rtl/>
        </w:rPr>
        <w:t>نجا من به اند</w:t>
      </w:r>
      <w:r w:rsidR="003616EF" w:rsidRPr="00CD1242">
        <w:rPr>
          <w:rStyle w:val="Char2"/>
          <w:rFonts w:hint="cs"/>
          <w:rtl/>
        </w:rPr>
        <w:t>کی</w:t>
      </w:r>
      <w:r w:rsidRPr="00CD1242">
        <w:rPr>
          <w:rStyle w:val="Char2"/>
          <w:rFonts w:hint="cs"/>
          <w:rtl/>
        </w:rPr>
        <w:t xml:space="preserve"> بسنده م</w:t>
      </w:r>
      <w:r w:rsidR="003616EF" w:rsidRPr="00CD1242">
        <w:rPr>
          <w:rStyle w:val="Char2"/>
          <w:rFonts w:hint="cs"/>
          <w:rtl/>
        </w:rPr>
        <w:t>ی</w:t>
      </w:r>
      <w:r w:rsidR="00A955C3" w:rsidRPr="00CD1242">
        <w:rPr>
          <w:rStyle w:val="Char2"/>
          <w:rFonts w:hint="cs"/>
          <w:rtl/>
        </w:rPr>
        <w:t>‌</w:t>
      </w:r>
      <w:r w:rsidR="003616EF" w:rsidRPr="00CD1242">
        <w:rPr>
          <w:rStyle w:val="Char2"/>
          <w:rFonts w:hint="cs"/>
          <w:rtl/>
        </w:rPr>
        <w:t>ک</w:t>
      </w:r>
      <w:r w:rsidRPr="00CD1242">
        <w:rPr>
          <w:rStyle w:val="Char2"/>
          <w:rFonts w:hint="cs"/>
          <w:rtl/>
        </w:rPr>
        <w:t>نم.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بزرگشان </w:t>
      </w:r>
      <w:r w:rsidR="00A955C3" w:rsidRPr="00CD1242">
        <w:rPr>
          <w:rStyle w:val="Char2"/>
          <w:rFonts w:hint="cs"/>
          <w:rtl/>
        </w:rPr>
        <w:t>درباره رجعت</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خاص</w:t>
      </w:r>
      <w:r w:rsidR="003616EF" w:rsidRPr="00CD1242">
        <w:rPr>
          <w:rStyle w:val="Char2"/>
          <w:rFonts w:hint="cs"/>
          <w:rtl/>
        </w:rPr>
        <w:t>ی</w:t>
      </w:r>
      <w:r w:rsidRPr="00CD1242">
        <w:rPr>
          <w:rStyle w:val="Char2"/>
          <w:rFonts w:hint="cs"/>
          <w:rtl/>
        </w:rPr>
        <w:t xml:space="preserve"> نوشته</w:t>
      </w:r>
      <w:r w:rsidR="00520663" w:rsidRPr="00CD1242">
        <w:rPr>
          <w:rStyle w:val="Char2"/>
          <w:rFonts w:hint="eastAsia"/>
          <w:rtl/>
        </w:rPr>
        <w:t>‌</w:t>
      </w:r>
      <w:r w:rsidRPr="00CD1242">
        <w:rPr>
          <w:rStyle w:val="Char2"/>
          <w:rFonts w:hint="cs"/>
          <w:rtl/>
        </w:rPr>
        <w:t>اند</w:t>
      </w:r>
      <w:r w:rsidR="00A955C3" w:rsidRPr="00CD1242">
        <w:rPr>
          <w:rStyle w:val="Char2"/>
          <w:rFonts w:hint="cs"/>
          <w:rtl/>
        </w:rPr>
        <w:t xml:space="preserve">. </w:t>
      </w:r>
      <w:r w:rsidRPr="00CD1242">
        <w:rPr>
          <w:rStyle w:val="Char2"/>
          <w:rFonts w:hint="cs"/>
          <w:rtl/>
        </w:rPr>
        <w:t>از آن جمله</w:t>
      </w:r>
      <w:r w:rsidR="00A955C3" w:rsidRPr="00CD1242">
        <w:rPr>
          <w:rStyle w:val="Char2"/>
          <w:rFonts w:hint="cs"/>
          <w:rtl/>
        </w:rPr>
        <w:t>:</w:t>
      </w:r>
      <w:r w:rsidRPr="00CD1242">
        <w:rPr>
          <w:rStyle w:val="Char2"/>
          <w:rFonts w:hint="cs"/>
          <w:rtl/>
        </w:rPr>
        <w:t xml:space="preserve"> حر عامل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تاب </w:t>
      </w:r>
      <w:r w:rsidR="00A955C3" w:rsidRPr="006E3EB6">
        <w:rPr>
          <w:rStyle w:val="Char1"/>
          <w:rFonts w:hint="cs"/>
          <w:rtl/>
        </w:rPr>
        <w:t>(</w:t>
      </w:r>
      <w:r w:rsidRPr="006E3EB6">
        <w:rPr>
          <w:rStyle w:val="Char1"/>
          <w:rFonts w:hint="cs"/>
          <w:rtl/>
        </w:rPr>
        <w:t>الا</w:t>
      </w:r>
      <w:r w:rsidR="003616EF" w:rsidRPr="006E3EB6">
        <w:rPr>
          <w:rStyle w:val="Char1"/>
          <w:rFonts w:hint="cs"/>
          <w:rtl/>
        </w:rPr>
        <w:t>ی</w:t>
      </w:r>
      <w:r w:rsidRPr="006E3EB6">
        <w:rPr>
          <w:rStyle w:val="Char1"/>
          <w:rFonts w:hint="cs"/>
          <w:rtl/>
        </w:rPr>
        <w:t>قاظ من الهجعه ف</w:t>
      </w:r>
      <w:r w:rsidR="003616EF" w:rsidRPr="006E3EB6">
        <w:rPr>
          <w:rStyle w:val="Char1"/>
          <w:rFonts w:hint="cs"/>
          <w:rtl/>
        </w:rPr>
        <w:t>ی</w:t>
      </w:r>
      <w:r w:rsidRPr="006E3EB6">
        <w:rPr>
          <w:rStyle w:val="Char1"/>
          <w:rFonts w:hint="cs"/>
          <w:rtl/>
        </w:rPr>
        <w:t xml:space="preserve"> اثبات الرجعه</w:t>
      </w:r>
      <w:r w:rsidR="00A955C3" w:rsidRPr="006E3EB6">
        <w:rPr>
          <w:rStyle w:val="Char1"/>
          <w:rFonts w:hint="cs"/>
          <w:rtl/>
        </w:rPr>
        <w:t>)</w:t>
      </w:r>
      <w:r w:rsidRPr="00CD1242">
        <w:rPr>
          <w:rStyle w:val="Char2"/>
          <w:rFonts w:hint="cs"/>
          <w:rtl/>
        </w:rPr>
        <w:t xml:space="preserve"> و احسائ</w:t>
      </w:r>
      <w:r w:rsidR="003616EF" w:rsidRPr="00CD1242">
        <w:rPr>
          <w:rStyle w:val="Char2"/>
          <w:rFonts w:hint="cs"/>
          <w:rtl/>
        </w:rPr>
        <w:t>ی</w:t>
      </w:r>
      <w:r w:rsidR="00D72C6C" w:rsidRPr="00CD1242">
        <w:rPr>
          <w:rStyle w:val="Char2"/>
          <w:rFonts w:hint="cs"/>
          <w:rtl/>
        </w:rPr>
        <w:t xml:space="preserve"> </w:t>
      </w:r>
      <w:r w:rsidR="003616EF" w:rsidRPr="00CD1242">
        <w:rPr>
          <w:rStyle w:val="Char2"/>
          <w:rFonts w:hint="cs"/>
          <w:rtl/>
        </w:rPr>
        <w:t>ک</w:t>
      </w:r>
      <w:r w:rsidR="00D72C6C" w:rsidRPr="00CD1242">
        <w:rPr>
          <w:rStyle w:val="Char2"/>
          <w:rFonts w:hint="cs"/>
          <w:rtl/>
        </w:rPr>
        <w:t xml:space="preserve">ه </w:t>
      </w:r>
      <w:r w:rsidR="003616EF" w:rsidRPr="00CD1242">
        <w:rPr>
          <w:rStyle w:val="Char2"/>
          <w:rFonts w:hint="cs"/>
          <w:rtl/>
        </w:rPr>
        <w:t>ک</w:t>
      </w:r>
      <w:r w:rsidR="00D72C6C" w:rsidRPr="00CD1242">
        <w:rPr>
          <w:rStyle w:val="Char2"/>
          <w:rFonts w:hint="cs"/>
          <w:rtl/>
        </w:rPr>
        <w:t>تاب (الرجعه) را نوشته‌</w:t>
      </w:r>
      <w:r w:rsidRPr="00CD1242">
        <w:rPr>
          <w:rStyle w:val="Char2"/>
          <w:rFonts w:hint="cs"/>
          <w:rtl/>
        </w:rPr>
        <w:t>اند. همچن</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ز وجود دارد </w:t>
      </w:r>
      <w:r w:rsidR="003616EF" w:rsidRPr="00CD1242">
        <w:rPr>
          <w:rStyle w:val="Char2"/>
          <w:rFonts w:hint="cs"/>
          <w:rtl/>
        </w:rPr>
        <w:t>ک</w:t>
      </w:r>
      <w:r w:rsidRPr="00CD1242">
        <w:rPr>
          <w:rStyle w:val="Char2"/>
          <w:rFonts w:hint="cs"/>
          <w:rtl/>
        </w:rPr>
        <w:t>ه از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فاسد دفاع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آن </w:t>
      </w:r>
      <w:r w:rsidR="00A955C3" w:rsidRPr="00CD1242">
        <w:rPr>
          <w:rStyle w:val="Char2"/>
          <w:rFonts w:hint="cs"/>
          <w:rtl/>
        </w:rPr>
        <w:t>ن</w:t>
      </w:r>
      <w:r w:rsidR="003616EF" w:rsidRPr="00CD1242">
        <w:rPr>
          <w:rStyle w:val="Char2"/>
          <w:rFonts w:hint="cs"/>
          <w:rtl/>
        </w:rPr>
        <w:t>ی</w:t>
      </w:r>
      <w:r w:rsidR="00A955C3" w:rsidRPr="00CD1242">
        <w:rPr>
          <w:rStyle w:val="Char2"/>
          <w:rFonts w:hint="cs"/>
          <w:rtl/>
        </w:rPr>
        <w:t xml:space="preserve">ز </w:t>
      </w:r>
      <w:r w:rsidRPr="00CD1242">
        <w:rPr>
          <w:rStyle w:val="Char2"/>
          <w:rFonts w:hint="cs"/>
          <w:rtl/>
        </w:rPr>
        <w:t>شب</w:t>
      </w:r>
      <w:r w:rsidR="003616EF" w:rsidRPr="00CD1242">
        <w:rPr>
          <w:rStyle w:val="Char2"/>
          <w:rFonts w:hint="cs"/>
          <w:rtl/>
        </w:rPr>
        <w:t>ی</w:t>
      </w:r>
      <w:r w:rsidRPr="00CD1242">
        <w:rPr>
          <w:rStyle w:val="Char2"/>
          <w:rFonts w:hint="cs"/>
          <w:rtl/>
        </w:rPr>
        <w:t>ه به صدها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w:t>
      </w:r>
      <w:r w:rsidR="00A955C3" w:rsidRPr="00CD1242">
        <w:rPr>
          <w:rStyle w:val="Char2"/>
          <w:rFonts w:hint="cs"/>
          <w:rtl/>
        </w:rPr>
        <w:t>ه دروغ به</w:t>
      </w:r>
      <w:r w:rsidRPr="00CD1242">
        <w:rPr>
          <w:rStyle w:val="Char2"/>
          <w:rFonts w:hint="cs"/>
          <w:rtl/>
        </w:rPr>
        <w:t xml:space="preserve"> ائمه خود </w:t>
      </w:r>
      <w:r w:rsidR="00A955C3" w:rsidRPr="00CD1242">
        <w:rPr>
          <w:rStyle w:val="Char2"/>
          <w:rFonts w:hint="cs"/>
          <w:rtl/>
        </w:rPr>
        <w:t>نسبت داده‌اند</w:t>
      </w:r>
      <w:r w:rsidRPr="00CD1242">
        <w:rPr>
          <w:rStyle w:val="Char2"/>
          <w:rFonts w:hint="cs"/>
          <w:rtl/>
        </w:rPr>
        <w:t xml:space="preserve"> و ادعا</w:t>
      </w:r>
      <w:r w:rsidR="003616EF" w:rsidRPr="00CD1242">
        <w:rPr>
          <w:rStyle w:val="Char2"/>
          <w:rFonts w:hint="cs"/>
          <w:rtl/>
        </w:rPr>
        <w:t>ی</w:t>
      </w:r>
      <w:r w:rsidRPr="00CD1242">
        <w:rPr>
          <w:rStyle w:val="Char2"/>
          <w:rFonts w:hint="cs"/>
          <w:rtl/>
        </w:rPr>
        <w:t xml:space="preserve"> تواتر</w:t>
      </w:r>
      <w:r w:rsidR="000E0383" w:rsidRPr="00CD1242">
        <w:rPr>
          <w:rStyle w:val="Char2"/>
          <w:rFonts w:hint="cs"/>
          <w:rtl/>
        </w:rPr>
        <w:t xml:space="preserve"> آن‌ها </w:t>
      </w:r>
      <w:r w:rsidR="00A955C3" w:rsidRPr="00CD1242">
        <w:rPr>
          <w:rStyle w:val="Char2"/>
          <w:rFonts w:hint="cs"/>
          <w:rtl/>
        </w:rPr>
        <w:t>را دارند. در حال</w:t>
      </w:r>
      <w:r w:rsidR="003616EF" w:rsidRPr="00CD1242">
        <w:rPr>
          <w:rStyle w:val="Char2"/>
          <w:rFonts w:hint="cs"/>
          <w:rtl/>
        </w:rPr>
        <w:t>ی</w:t>
      </w:r>
      <w:r w:rsidR="00A955C3" w:rsidRPr="00CD1242">
        <w:rPr>
          <w:rStyle w:val="Char2"/>
          <w:rFonts w:hint="cs"/>
          <w:rtl/>
        </w:rPr>
        <w:t xml:space="preserve"> </w:t>
      </w:r>
      <w:r w:rsidR="003616EF" w:rsidRPr="00CD1242">
        <w:rPr>
          <w:rStyle w:val="Char2"/>
          <w:rFonts w:hint="cs"/>
          <w:rtl/>
        </w:rPr>
        <w:t>ک</w:t>
      </w:r>
      <w:r w:rsidR="00A955C3" w:rsidRPr="00CD1242">
        <w:rPr>
          <w:rStyle w:val="Char2"/>
          <w:rFonts w:hint="cs"/>
          <w:rtl/>
        </w:rPr>
        <w:t>ه</w:t>
      </w:r>
      <w:r w:rsidRPr="00CD1242">
        <w:rPr>
          <w:rStyle w:val="Char2"/>
          <w:rFonts w:hint="cs"/>
          <w:rtl/>
        </w:rPr>
        <w:t xml:space="preserve"> </w:t>
      </w:r>
      <w:r w:rsidR="00D72C6C" w:rsidRPr="00CD1242">
        <w:rPr>
          <w:rStyle w:val="Char2"/>
          <w:rFonts w:hint="cs"/>
          <w:rtl/>
        </w:rPr>
        <w:t xml:space="preserve">اهل </w:t>
      </w:r>
      <w:r w:rsidRPr="00CD1242">
        <w:rPr>
          <w:rStyle w:val="Char2"/>
          <w:rFonts w:hint="cs"/>
          <w:rtl/>
        </w:rPr>
        <w:t>ب</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6E3EB6">
        <w:rPr>
          <w:rStyle w:val="Char2"/>
          <w:rFonts w:hint="cs"/>
          <w:rtl/>
        </w:rPr>
        <w:t xml:space="preserve"> </w:t>
      </w:r>
      <w:r w:rsidR="006E3EB6">
        <w:rPr>
          <w:rStyle w:val="Char2"/>
          <w:rFonts w:cs="CTraditional Arabic" w:hint="cs"/>
          <w:rtl/>
        </w:rPr>
        <w:t>ج</w:t>
      </w:r>
      <w:r w:rsidRPr="00CD1242">
        <w:rPr>
          <w:rStyle w:val="Char2"/>
          <w:rFonts w:hint="cs"/>
          <w:rtl/>
        </w:rPr>
        <w:t xml:space="preserve"> از آن پا</w:t>
      </w:r>
      <w:r w:rsidR="003616EF" w:rsidRPr="00CD1242">
        <w:rPr>
          <w:rStyle w:val="Char2"/>
          <w:rFonts w:hint="cs"/>
          <w:rtl/>
        </w:rPr>
        <w:t>ک</w:t>
      </w:r>
      <w:r w:rsidRPr="00CD1242">
        <w:rPr>
          <w:rStyle w:val="Char2"/>
          <w:rFonts w:hint="cs"/>
          <w:rtl/>
        </w:rPr>
        <w:t xml:space="preserve"> و مبرا </w:t>
      </w:r>
      <w:r w:rsidR="00A955C3" w:rsidRPr="00CD1242">
        <w:rPr>
          <w:rStyle w:val="Char2"/>
          <w:rFonts w:hint="cs"/>
          <w:rtl/>
        </w:rPr>
        <w:t>هستند.</w:t>
      </w:r>
      <w:r w:rsidRPr="00CD1242">
        <w:rPr>
          <w:rStyle w:val="Char2"/>
          <w:rFonts w:hint="cs"/>
          <w:rtl/>
        </w:rPr>
        <w:t xml:space="preserve"> </w:t>
      </w:r>
    </w:p>
    <w:p w:rsidR="001F3B7C" w:rsidRPr="00CD1242" w:rsidRDefault="001F3B7C" w:rsidP="00CD1242">
      <w:pPr>
        <w:pStyle w:val="a4"/>
        <w:spacing w:line="240" w:lineRule="auto"/>
        <w:rPr>
          <w:rtl/>
        </w:rPr>
      </w:pPr>
      <w:bookmarkStart w:id="112" w:name="_Toc141838514"/>
      <w:bookmarkStart w:id="113" w:name="_Toc141839754"/>
      <w:bookmarkStart w:id="114" w:name="_Toc141840366"/>
      <w:bookmarkStart w:id="115" w:name="_Toc141841541"/>
      <w:bookmarkStart w:id="116" w:name="_Toc294781999"/>
      <w:r w:rsidRPr="00CD1242">
        <w:rPr>
          <w:rFonts w:hint="cs"/>
          <w:rtl/>
        </w:rPr>
        <w:t>تق</w:t>
      </w:r>
      <w:r w:rsidR="00F81B2F">
        <w:rPr>
          <w:rFonts w:hint="cs"/>
          <w:rtl/>
        </w:rPr>
        <w:t>ی</w:t>
      </w:r>
      <w:r w:rsidRPr="00CD1242">
        <w:rPr>
          <w:rFonts w:hint="cs"/>
          <w:rtl/>
        </w:rPr>
        <w:t>ه</w:t>
      </w:r>
      <w:bookmarkEnd w:id="112"/>
      <w:bookmarkEnd w:id="113"/>
      <w:bookmarkEnd w:id="114"/>
      <w:bookmarkEnd w:id="115"/>
      <w:bookmarkEnd w:id="116"/>
    </w:p>
    <w:p w:rsidR="00F2781F" w:rsidRPr="00CD1242" w:rsidRDefault="00F2781F" w:rsidP="00CD1242">
      <w:pPr>
        <w:bidi/>
        <w:ind w:firstLine="284"/>
        <w:jc w:val="lowKashida"/>
        <w:rPr>
          <w:rStyle w:val="Char2"/>
          <w:rtl/>
        </w:rPr>
      </w:pPr>
      <w:r w:rsidRPr="00CD1242">
        <w:rPr>
          <w:rStyle w:val="Char2"/>
          <w:rFonts w:hint="cs"/>
          <w:rtl/>
        </w:rPr>
        <w:t>تق</w:t>
      </w:r>
      <w:r w:rsidR="003616EF" w:rsidRPr="00CD1242">
        <w:rPr>
          <w:rStyle w:val="Char2"/>
          <w:rFonts w:hint="cs"/>
          <w:rtl/>
        </w:rPr>
        <w:t>ی</w:t>
      </w:r>
      <w:r w:rsidRPr="00CD1242">
        <w:rPr>
          <w:rStyle w:val="Char2"/>
          <w:rFonts w:hint="cs"/>
          <w:rtl/>
        </w:rPr>
        <w:t>ه از باورها</w:t>
      </w:r>
      <w:r w:rsidR="003616EF" w:rsidRPr="00CD1242">
        <w:rPr>
          <w:rStyle w:val="Char2"/>
          <w:rFonts w:hint="cs"/>
          <w:rtl/>
        </w:rPr>
        <w:t>ی</w:t>
      </w:r>
      <w:r w:rsidRPr="00CD1242">
        <w:rPr>
          <w:rStyle w:val="Char2"/>
          <w:rFonts w:hint="cs"/>
          <w:rtl/>
        </w:rPr>
        <w:t xml:space="preserve"> مشهور </w:t>
      </w:r>
      <w:r w:rsidR="0002772A" w:rsidRPr="00CD1242">
        <w:rPr>
          <w:rStyle w:val="Char2"/>
          <w:rFonts w:hint="cs"/>
          <w:rtl/>
        </w:rPr>
        <w:t>ش</w:t>
      </w:r>
      <w:r w:rsidR="003616EF" w:rsidRPr="00CD1242">
        <w:rPr>
          <w:rStyle w:val="Char2"/>
          <w:rFonts w:hint="cs"/>
          <w:rtl/>
        </w:rPr>
        <w:t>ی</w:t>
      </w:r>
      <w:r w:rsidR="0002772A" w:rsidRPr="00CD1242">
        <w:rPr>
          <w:rStyle w:val="Char2"/>
          <w:rFonts w:hint="cs"/>
          <w:rtl/>
        </w:rPr>
        <w:t>ع</w:t>
      </w:r>
      <w:r w:rsidR="003616EF" w:rsidRPr="00CD1242">
        <w:rPr>
          <w:rStyle w:val="Char2"/>
          <w:rFonts w:hint="cs"/>
          <w:rtl/>
        </w:rPr>
        <w:t>ی</w:t>
      </w:r>
      <w:r w:rsidR="0002772A" w:rsidRPr="00CD1242">
        <w:rPr>
          <w:rStyle w:val="Char2"/>
          <w:rFonts w:hint="cs"/>
          <w:rtl/>
        </w:rPr>
        <w:t>ان رافض</w:t>
      </w:r>
      <w:r w:rsidR="003616EF" w:rsidRPr="00CD1242">
        <w:rPr>
          <w:rStyle w:val="Char2"/>
          <w:rFonts w:hint="cs"/>
          <w:rtl/>
        </w:rPr>
        <w:t>ی</w:t>
      </w:r>
      <w:r w:rsidRPr="00CD1242">
        <w:rPr>
          <w:rStyle w:val="Char2"/>
          <w:rFonts w:hint="cs"/>
          <w:rtl/>
        </w:rPr>
        <w:t xml:space="preserve"> </w:t>
      </w:r>
      <w:r w:rsidR="00244396" w:rsidRPr="00CD1242">
        <w:rPr>
          <w:rStyle w:val="Char2"/>
          <w:rFonts w:hint="cs"/>
          <w:rtl/>
        </w:rPr>
        <w:t>است</w:t>
      </w:r>
      <w:r w:rsidRPr="00CD1242">
        <w:rPr>
          <w:rStyle w:val="Char2"/>
          <w:rFonts w:hint="cs"/>
          <w:rtl/>
        </w:rPr>
        <w:t xml:space="preserve"> و در د</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دارا</w:t>
      </w:r>
      <w:r w:rsidR="003616EF" w:rsidRPr="00CD1242">
        <w:rPr>
          <w:rStyle w:val="Char2"/>
          <w:rFonts w:hint="cs"/>
          <w:rtl/>
        </w:rPr>
        <w:t>ی</w:t>
      </w:r>
      <w:r w:rsidRPr="00CD1242">
        <w:rPr>
          <w:rStyle w:val="Char2"/>
          <w:rFonts w:hint="cs"/>
          <w:rtl/>
        </w:rPr>
        <w:t xml:space="preserve"> منزلت رف</w:t>
      </w:r>
      <w:r w:rsidR="003616EF" w:rsidRPr="00CD1242">
        <w:rPr>
          <w:rStyle w:val="Char2"/>
          <w:rFonts w:hint="cs"/>
          <w:rtl/>
        </w:rPr>
        <w:t>ی</w:t>
      </w:r>
      <w:r w:rsidRPr="00CD1242">
        <w:rPr>
          <w:rStyle w:val="Char2"/>
          <w:rFonts w:hint="cs"/>
          <w:rtl/>
        </w:rPr>
        <w:t>ع و موقع</w:t>
      </w:r>
      <w:r w:rsidR="003616EF" w:rsidRPr="00CD1242">
        <w:rPr>
          <w:rStyle w:val="Char2"/>
          <w:rFonts w:hint="cs"/>
          <w:rtl/>
        </w:rPr>
        <w:t>ی</w:t>
      </w:r>
      <w:r w:rsidRPr="00CD1242">
        <w:rPr>
          <w:rStyle w:val="Char2"/>
          <w:rFonts w:hint="cs"/>
          <w:rtl/>
        </w:rPr>
        <w:t>ت مهم</w:t>
      </w:r>
      <w:r w:rsidR="003616EF" w:rsidRPr="00CD1242">
        <w:rPr>
          <w:rStyle w:val="Char2"/>
          <w:rFonts w:hint="cs"/>
          <w:rtl/>
        </w:rPr>
        <w:t>ی</w:t>
      </w:r>
      <w:r w:rsidRPr="00CD1242">
        <w:rPr>
          <w:rStyle w:val="Char2"/>
          <w:rFonts w:hint="cs"/>
          <w:rtl/>
        </w:rPr>
        <w:t xml:space="preserve"> است و در فض</w:t>
      </w:r>
      <w:r w:rsidR="003616EF" w:rsidRPr="00CD1242">
        <w:rPr>
          <w:rStyle w:val="Char2"/>
          <w:rFonts w:hint="cs"/>
          <w:rtl/>
        </w:rPr>
        <w:t>ی</w:t>
      </w:r>
      <w:r w:rsidRPr="00CD1242">
        <w:rPr>
          <w:rStyle w:val="Char2"/>
          <w:rFonts w:hint="cs"/>
          <w:rtl/>
        </w:rPr>
        <w:t>لت آن مبالغات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D72C6C" w:rsidRPr="00CD1242">
        <w:rPr>
          <w:rStyle w:val="Char2"/>
          <w:rFonts w:hint="cs"/>
          <w:rtl/>
        </w:rPr>
        <w:t>رده‌اند</w:t>
      </w:r>
      <w:r w:rsidR="0002772A" w:rsidRPr="00CD1242">
        <w:rPr>
          <w:rStyle w:val="Char2"/>
          <w:rFonts w:hint="cs"/>
          <w:rtl/>
        </w:rPr>
        <w:t xml:space="preserve">، در </w:t>
      </w:r>
      <w:r w:rsidR="003616EF" w:rsidRPr="00CD1242">
        <w:rPr>
          <w:rStyle w:val="Char2"/>
          <w:rFonts w:hint="cs"/>
          <w:rtl/>
        </w:rPr>
        <w:t>ک</w:t>
      </w:r>
      <w:r w:rsidR="0002772A" w:rsidRPr="00CD1242">
        <w:rPr>
          <w:rStyle w:val="Char2"/>
          <w:rFonts w:hint="cs"/>
          <w:rtl/>
        </w:rPr>
        <w:t>اف</w:t>
      </w:r>
      <w:r w:rsidR="003616EF" w:rsidRPr="00CD1242">
        <w:rPr>
          <w:rStyle w:val="Char2"/>
          <w:rFonts w:hint="cs"/>
          <w:rtl/>
        </w:rPr>
        <w:t>ی</w:t>
      </w:r>
      <w:r w:rsidR="0002772A" w:rsidRPr="00CD1242">
        <w:rPr>
          <w:rStyle w:val="Char2"/>
          <w:rFonts w:hint="cs"/>
          <w:rtl/>
        </w:rPr>
        <w:t xml:space="preserve"> و محاسن به امام باقر نسبت داده‌اند</w:t>
      </w:r>
      <w:r w:rsidRPr="00CD1242">
        <w:rPr>
          <w:rStyle w:val="Char2"/>
          <w:rFonts w:hint="cs"/>
          <w:rtl/>
        </w:rPr>
        <w:t xml:space="preserve"> </w:t>
      </w:r>
      <w:r w:rsidR="003616EF" w:rsidRPr="00CD1242">
        <w:rPr>
          <w:rStyle w:val="Char2"/>
          <w:rFonts w:hint="cs"/>
          <w:rtl/>
        </w:rPr>
        <w:t>ک</w:t>
      </w:r>
      <w:r w:rsidR="0002772A" w:rsidRPr="00CD1242">
        <w:rPr>
          <w:rStyle w:val="Char2"/>
          <w:rFonts w:hint="cs"/>
          <w:rtl/>
        </w:rPr>
        <w:t>ه تق</w:t>
      </w:r>
      <w:r w:rsidR="003616EF" w:rsidRPr="00CD1242">
        <w:rPr>
          <w:rStyle w:val="Char2"/>
          <w:rFonts w:hint="cs"/>
          <w:rtl/>
        </w:rPr>
        <w:t>ی</w:t>
      </w:r>
      <w:r w:rsidR="0002772A" w:rsidRPr="00CD1242">
        <w:rPr>
          <w:rStyle w:val="Char2"/>
          <w:rFonts w:hint="cs"/>
          <w:rtl/>
        </w:rPr>
        <w:t>ه د</w:t>
      </w:r>
      <w:r w:rsidR="003616EF" w:rsidRPr="00CD1242">
        <w:rPr>
          <w:rStyle w:val="Char2"/>
          <w:rFonts w:hint="cs"/>
          <w:rtl/>
        </w:rPr>
        <w:t>ی</w:t>
      </w:r>
      <w:r w:rsidR="0002772A" w:rsidRPr="00CD1242">
        <w:rPr>
          <w:rStyle w:val="Char2"/>
          <w:rFonts w:hint="cs"/>
          <w:rtl/>
        </w:rPr>
        <w:t xml:space="preserve">ن من و پدران من است و هر </w:t>
      </w:r>
      <w:r w:rsidR="003616EF" w:rsidRPr="00CD1242">
        <w:rPr>
          <w:rStyle w:val="Char2"/>
          <w:rFonts w:hint="cs"/>
          <w:rtl/>
        </w:rPr>
        <w:t>ک</w:t>
      </w:r>
      <w:r w:rsidR="0002772A" w:rsidRPr="00CD1242">
        <w:rPr>
          <w:rStyle w:val="Char2"/>
          <w:rFonts w:hint="cs"/>
          <w:rtl/>
        </w:rPr>
        <w:t>س تق</w:t>
      </w:r>
      <w:r w:rsidR="003616EF" w:rsidRPr="00CD1242">
        <w:rPr>
          <w:rStyle w:val="Char2"/>
          <w:rFonts w:hint="cs"/>
          <w:rtl/>
        </w:rPr>
        <w:t>ی</w:t>
      </w:r>
      <w:r w:rsidR="0002772A" w:rsidRPr="00CD1242">
        <w:rPr>
          <w:rStyle w:val="Char2"/>
          <w:rFonts w:hint="cs"/>
          <w:rtl/>
        </w:rPr>
        <w:t>ه ن</w:t>
      </w:r>
      <w:r w:rsidR="003616EF" w:rsidRPr="00CD1242">
        <w:rPr>
          <w:rStyle w:val="Char2"/>
          <w:rFonts w:hint="cs"/>
          <w:rtl/>
        </w:rPr>
        <w:t>ک</w:t>
      </w:r>
      <w:r w:rsidR="0002772A" w:rsidRPr="00CD1242">
        <w:rPr>
          <w:rStyle w:val="Char2"/>
          <w:rFonts w:hint="cs"/>
          <w:rtl/>
        </w:rPr>
        <w:t>ند</w:t>
      </w:r>
      <w:r w:rsidRPr="00CD1242">
        <w:rPr>
          <w:rStyle w:val="Char2"/>
          <w:rFonts w:hint="cs"/>
          <w:rtl/>
        </w:rPr>
        <w:t xml:space="preserve"> د</w:t>
      </w:r>
      <w:r w:rsidR="003616EF" w:rsidRPr="00CD1242">
        <w:rPr>
          <w:rStyle w:val="Char2"/>
          <w:rFonts w:hint="cs"/>
          <w:rtl/>
        </w:rPr>
        <w:t>ی</w:t>
      </w:r>
      <w:r w:rsidRPr="00CD1242">
        <w:rPr>
          <w:rStyle w:val="Char2"/>
          <w:rFonts w:hint="cs"/>
          <w:rtl/>
        </w:rPr>
        <w:t>ن ندارد</w:t>
      </w:r>
      <w:r w:rsidRPr="00CD1242">
        <w:rPr>
          <w:rStyle w:val="Char2"/>
          <w:vertAlign w:val="superscript"/>
          <w:rtl/>
        </w:rPr>
        <w:footnoteReference w:id="184"/>
      </w:r>
      <w:r w:rsidR="001208B5" w:rsidRPr="00CD1242">
        <w:rPr>
          <w:rStyle w:val="Char2"/>
          <w:rFonts w:hint="cs"/>
          <w:rtl/>
        </w:rPr>
        <w:t>.</w:t>
      </w:r>
      <w:r w:rsidRPr="00CD1242">
        <w:rPr>
          <w:rStyle w:val="Char2"/>
          <w:rFonts w:hint="cs"/>
          <w:rtl/>
        </w:rPr>
        <w:t xml:space="preserve"> و در هم</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 xml:space="preserve">تاب آورده است </w:t>
      </w:r>
      <w:r w:rsidR="003616EF" w:rsidRPr="00CD1242">
        <w:rPr>
          <w:rStyle w:val="Char2"/>
          <w:rFonts w:hint="cs"/>
          <w:rtl/>
        </w:rPr>
        <w:t>ک</w:t>
      </w:r>
      <w:r w:rsidRPr="00CD1242">
        <w:rPr>
          <w:rStyle w:val="Char2"/>
          <w:rFonts w:hint="cs"/>
          <w:rtl/>
        </w:rPr>
        <w:t xml:space="preserve">ه </w:t>
      </w:r>
      <w:r w:rsidR="0002772A" w:rsidRPr="00CD1242">
        <w:rPr>
          <w:rStyle w:val="Char2"/>
          <w:rFonts w:hint="cs"/>
          <w:rtl/>
        </w:rPr>
        <w:t>امام صادق</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نه دهم </w:t>
      </w:r>
      <w:r w:rsidR="00D72C6C" w:rsidRPr="00CD1242">
        <w:rPr>
          <w:rStyle w:val="Char2"/>
          <w:rFonts w:hint="cs"/>
          <w:rtl/>
        </w:rPr>
        <w:t>د</w:t>
      </w:r>
      <w:r w:rsidR="003616EF" w:rsidRPr="00CD1242">
        <w:rPr>
          <w:rStyle w:val="Char2"/>
          <w:rFonts w:hint="cs"/>
          <w:rtl/>
        </w:rPr>
        <w:t>ی</w:t>
      </w:r>
      <w:r w:rsidR="00D72C6C" w:rsidRPr="00CD1242">
        <w:rPr>
          <w:rStyle w:val="Char2"/>
          <w:rFonts w:hint="cs"/>
          <w:rtl/>
        </w:rPr>
        <w:t>ن، تق</w:t>
      </w:r>
      <w:r w:rsidR="003616EF" w:rsidRPr="00CD1242">
        <w:rPr>
          <w:rStyle w:val="Char2"/>
          <w:rFonts w:hint="cs"/>
          <w:rtl/>
        </w:rPr>
        <w:t>ی</w:t>
      </w:r>
      <w:r w:rsidR="00D72C6C" w:rsidRPr="00CD1242">
        <w:rPr>
          <w:rStyle w:val="Char2"/>
          <w:rFonts w:hint="cs"/>
          <w:rtl/>
        </w:rPr>
        <w:t xml:space="preserve">ه است و </w:t>
      </w:r>
      <w:r w:rsidR="003616EF" w:rsidRPr="00CD1242">
        <w:rPr>
          <w:rStyle w:val="Char2"/>
          <w:rFonts w:hint="cs"/>
          <w:rtl/>
        </w:rPr>
        <w:t>ک</w:t>
      </w:r>
      <w:r w:rsidR="00D72C6C" w:rsidRPr="00CD1242">
        <w:rPr>
          <w:rStyle w:val="Char2"/>
          <w:rFonts w:hint="cs"/>
          <w:rtl/>
        </w:rPr>
        <w:t>س</w:t>
      </w:r>
      <w:r w:rsidR="003616EF" w:rsidRPr="00CD1242">
        <w:rPr>
          <w:rStyle w:val="Char2"/>
          <w:rFonts w:hint="cs"/>
          <w:rtl/>
        </w:rPr>
        <w:t>ی</w:t>
      </w:r>
      <w:r w:rsidR="00D72C6C" w:rsidRPr="00CD1242">
        <w:rPr>
          <w:rStyle w:val="Char2"/>
          <w:rFonts w:hint="cs"/>
          <w:rtl/>
        </w:rPr>
        <w:t xml:space="preserve"> </w:t>
      </w:r>
      <w:r w:rsidR="003616EF" w:rsidRPr="00CD1242">
        <w:rPr>
          <w:rStyle w:val="Char2"/>
          <w:rFonts w:hint="cs"/>
          <w:rtl/>
        </w:rPr>
        <w:t>ک</w:t>
      </w:r>
      <w:r w:rsidR="00D72C6C" w:rsidRPr="00CD1242">
        <w:rPr>
          <w:rStyle w:val="Char2"/>
          <w:rFonts w:hint="cs"/>
          <w:rtl/>
        </w:rPr>
        <w:t>ه تق</w:t>
      </w:r>
      <w:r w:rsidR="003616EF" w:rsidRPr="00CD1242">
        <w:rPr>
          <w:rStyle w:val="Char2"/>
          <w:rFonts w:hint="cs"/>
          <w:rtl/>
        </w:rPr>
        <w:t>ی</w:t>
      </w:r>
      <w:r w:rsidR="00D72C6C" w:rsidRPr="00CD1242">
        <w:rPr>
          <w:rStyle w:val="Char2"/>
          <w:rFonts w:hint="cs"/>
          <w:rtl/>
        </w:rPr>
        <w:t>ه ندارد، د</w:t>
      </w:r>
      <w:r w:rsidR="003616EF" w:rsidRPr="00CD1242">
        <w:rPr>
          <w:rStyle w:val="Char2"/>
          <w:rFonts w:hint="cs"/>
          <w:rtl/>
        </w:rPr>
        <w:t>ی</w:t>
      </w:r>
      <w:r w:rsidR="00D72C6C" w:rsidRPr="00CD1242">
        <w:rPr>
          <w:rStyle w:val="Char2"/>
          <w:rFonts w:hint="cs"/>
          <w:rtl/>
        </w:rPr>
        <w:t>ن ندارد.</w:t>
      </w:r>
      <w:r w:rsidR="00D72C6C" w:rsidRPr="00CD1242">
        <w:rPr>
          <w:rStyle w:val="Char2"/>
          <w:vertAlign w:val="superscript"/>
          <w:rtl/>
        </w:rPr>
        <w:footnoteReference w:id="185"/>
      </w:r>
    </w:p>
    <w:p w:rsidR="00F2781F" w:rsidRPr="00CD1242" w:rsidRDefault="00F2781F" w:rsidP="00CD1242">
      <w:pPr>
        <w:bidi/>
        <w:ind w:firstLine="284"/>
        <w:jc w:val="lowKashida"/>
        <w:rPr>
          <w:rStyle w:val="Char2"/>
          <w:rtl/>
        </w:rPr>
      </w:pPr>
      <w:r w:rsidRPr="00CD1242">
        <w:rPr>
          <w:rStyle w:val="Char2"/>
          <w:rFonts w:hint="cs"/>
          <w:rtl/>
        </w:rPr>
        <w:t xml:space="preserve">از </w:t>
      </w:r>
      <w:r w:rsidR="00E95CC5" w:rsidRPr="00CD1242">
        <w:rPr>
          <w:rStyle w:val="Char2"/>
          <w:rFonts w:hint="cs"/>
          <w:rtl/>
        </w:rPr>
        <w:t>امام باقر</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00E95CC5"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 xml:space="preserve">ه </w:t>
      </w:r>
      <w:r w:rsidR="00E95CC5" w:rsidRPr="00CD1242">
        <w:rPr>
          <w:rStyle w:val="Char2"/>
          <w:rFonts w:hint="cs"/>
          <w:rtl/>
        </w:rPr>
        <w:t>گفت</w:t>
      </w:r>
      <w:r w:rsidR="00D72C6C" w:rsidRPr="00CD1242">
        <w:rPr>
          <w:rStyle w:val="Char2"/>
          <w:rFonts w:hint="cs"/>
          <w:rtl/>
        </w:rPr>
        <w:t>ه</w:t>
      </w:r>
      <w:r w:rsidR="00E95CC5" w:rsidRPr="00CD1242">
        <w:rPr>
          <w:rStyle w:val="Char2"/>
          <w:rFonts w:hint="cs"/>
          <w:rtl/>
        </w:rPr>
        <w:t xml:space="preserve"> است</w:t>
      </w:r>
      <w:r w:rsidRPr="00CD1242">
        <w:rPr>
          <w:rStyle w:val="Char2"/>
          <w:rFonts w:hint="cs"/>
          <w:rtl/>
        </w:rPr>
        <w:t>: نه، به خدا قسم</w:t>
      </w:r>
      <w:r w:rsidR="00D72C6C" w:rsidRPr="00CD1242">
        <w:rPr>
          <w:rStyle w:val="Char2"/>
          <w:rFonts w:hint="cs"/>
          <w:rtl/>
        </w:rPr>
        <w:t>!</w:t>
      </w:r>
      <w:r w:rsidR="00E95CC5" w:rsidRPr="00CD1242">
        <w:rPr>
          <w:rStyle w:val="Char2"/>
          <w:rFonts w:hint="cs"/>
          <w:rtl/>
        </w:rPr>
        <w:t xml:space="preserve"> در نظر خداوند</w:t>
      </w:r>
      <w:r w:rsidRPr="00CD1242">
        <w:rPr>
          <w:rStyle w:val="Char2"/>
          <w:rFonts w:hint="cs"/>
          <w:rtl/>
        </w:rPr>
        <w:t xml:space="preserve"> در رو</w:t>
      </w:r>
      <w:r w:rsidR="003616EF" w:rsidRPr="00CD1242">
        <w:rPr>
          <w:rStyle w:val="Char2"/>
          <w:rFonts w:hint="cs"/>
          <w:rtl/>
        </w:rPr>
        <w:t>ی</w:t>
      </w:r>
      <w:r w:rsidRPr="00CD1242">
        <w:rPr>
          <w:rStyle w:val="Char2"/>
          <w:rFonts w:hint="cs"/>
          <w:rtl/>
        </w:rPr>
        <w:t xml:space="preserve"> زم</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محبوبتر از تق</w:t>
      </w:r>
      <w:r w:rsidR="003616EF" w:rsidRPr="00CD1242">
        <w:rPr>
          <w:rStyle w:val="Char2"/>
          <w:rFonts w:hint="cs"/>
          <w:rtl/>
        </w:rPr>
        <w:t>ی</w:t>
      </w:r>
      <w:r w:rsidRPr="00CD1242">
        <w:rPr>
          <w:rStyle w:val="Char2"/>
          <w:rFonts w:hint="cs"/>
          <w:rtl/>
        </w:rPr>
        <w:t>ه وجود ندارد، ا</w:t>
      </w:r>
      <w:r w:rsidR="003616EF" w:rsidRPr="00CD1242">
        <w:rPr>
          <w:rStyle w:val="Char2"/>
          <w:rFonts w:hint="cs"/>
          <w:rtl/>
        </w:rPr>
        <w:t>ی</w:t>
      </w:r>
      <w:r w:rsidRPr="00CD1242">
        <w:rPr>
          <w:rStyle w:val="Char2"/>
          <w:rFonts w:hint="cs"/>
          <w:rtl/>
        </w:rPr>
        <w:t xml:space="preserve"> حب</w:t>
      </w:r>
      <w:r w:rsidR="003616EF" w:rsidRPr="00CD1242">
        <w:rPr>
          <w:rStyle w:val="Char2"/>
          <w:rFonts w:hint="cs"/>
          <w:rtl/>
        </w:rPr>
        <w:t>ی</w:t>
      </w:r>
      <w:r w:rsidRPr="00CD1242">
        <w:rPr>
          <w:rStyle w:val="Char2"/>
          <w:rFonts w:hint="cs"/>
          <w:rtl/>
        </w:rPr>
        <w:t xml:space="preserve">ب: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تق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ند خداوند او را عزت </w:t>
      </w:r>
      <w:r w:rsidR="00E95CC5" w:rsidRPr="00CD1242">
        <w:rPr>
          <w:rStyle w:val="Char2"/>
          <w:rFonts w:hint="cs"/>
          <w:rtl/>
        </w:rPr>
        <w:t>م</w:t>
      </w:r>
      <w:r w:rsidR="003616EF" w:rsidRPr="00CD1242">
        <w:rPr>
          <w:rStyle w:val="Char2"/>
          <w:rFonts w:hint="cs"/>
          <w:rtl/>
        </w:rPr>
        <w:t>ی</w:t>
      </w:r>
      <w:r w:rsidR="00E95CC5" w:rsidRPr="00CD1242">
        <w:rPr>
          <w:rStyle w:val="Char2"/>
          <w:rFonts w:hint="cs"/>
          <w:rtl/>
        </w:rPr>
        <w:t>‌</w:t>
      </w:r>
      <w:r w:rsidRPr="00CD1242">
        <w:rPr>
          <w:rStyle w:val="Char2"/>
          <w:rFonts w:hint="cs"/>
          <w:rtl/>
        </w:rPr>
        <w:t xml:space="preserve">دهد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تق</w:t>
      </w:r>
      <w:r w:rsidR="003616EF" w:rsidRPr="00CD1242">
        <w:rPr>
          <w:rStyle w:val="Char2"/>
          <w:rFonts w:hint="cs"/>
          <w:rtl/>
        </w:rPr>
        <w:t>ی</w:t>
      </w:r>
      <w:r w:rsidRPr="00CD1242">
        <w:rPr>
          <w:rStyle w:val="Char2"/>
          <w:rFonts w:hint="cs"/>
          <w:rtl/>
        </w:rPr>
        <w:t>ه ن</w:t>
      </w:r>
      <w:r w:rsidR="003616EF" w:rsidRPr="00CD1242">
        <w:rPr>
          <w:rStyle w:val="Char2"/>
          <w:rFonts w:hint="cs"/>
          <w:rtl/>
        </w:rPr>
        <w:t>ک</w:t>
      </w:r>
      <w:r w:rsidRPr="00CD1242">
        <w:rPr>
          <w:rStyle w:val="Char2"/>
          <w:rFonts w:hint="cs"/>
          <w:rtl/>
        </w:rPr>
        <w:t>ند خداوند او را ذل</w:t>
      </w:r>
      <w:r w:rsidR="003616EF" w:rsidRPr="00CD1242">
        <w:rPr>
          <w:rStyle w:val="Char2"/>
          <w:rFonts w:hint="cs"/>
          <w:rtl/>
        </w:rPr>
        <w:t>ی</w:t>
      </w:r>
      <w:r w:rsidRPr="00CD1242">
        <w:rPr>
          <w:rStyle w:val="Char2"/>
          <w:rFonts w:hint="cs"/>
          <w:rtl/>
        </w:rPr>
        <w:t>ل م</w:t>
      </w:r>
      <w:r w:rsidR="003616EF" w:rsidRPr="00CD1242">
        <w:rPr>
          <w:rStyle w:val="Char2"/>
          <w:rFonts w:hint="cs"/>
          <w:rtl/>
        </w:rPr>
        <w:t>ی</w:t>
      </w:r>
      <w:r w:rsidR="00E95CC5" w:rsidRPr="00CD1242">
        <w:rPr>
          <w:rStyle w:val="Char2"/>
          <w:rFonts w:hint="cs"/>
          <w:rtl/>
        </w:rPr>
        <w:t>‌</w:t>
      </w:r>
      <w:r w:rsidR="003616EF" w:rsidRPr="00CD1242">
        <w:rPr>
          <w:rStyle w:val="Char2"/>
          <w:rFonts w:hint="cs"/>
          <w:rtl/>
        </w:rPr>
        <w:t>ک</w:t>
      </w:r>
      <w:r w:rsidRPr="00CD1242">
        <w:rPr>
          <w:rStyle w:val="Char2"/>
          <w:rFonts w:hint="cs"/>
          <w:rtl/>
        </w:rPr>
        <w:t>ند.</w:t>
      </w:r>
      <w:r w:rsidR="00036F82" w:rsidRPr="00CD1242">
        <w:rPr>
          <w:rStyle w:val="Char2"/>
          <w:rFonts w:hint="cs"/>
          <w:rtl/>
        </w:rPr>
        <w:t>»</w:t>
      </w:r>
      <w:r w:rsidRPr="00CD1242">
        <w:rPr>
          <w:rStyle w:val="Char2"/>
          <w:vertAlign w:val="superscript"/>
          <w:rtl/>
        </w:rPr>
        <w:footnoteReference w:id="186"/>
      </w:r>
    </w:p>
    <w:p w:rsidR="001208B5" w:rsidRPr="00CD1242" w:rsidRDefault="00E95CC5" w:rsidP="00CD1242">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برا</w:t>
      </w:r>
      <w:r w:rsidR="003616EF" w:rsidRPr="00CD1242">
        <w:rPr>
          <w:rStyle w:val="Char2"/>
          <w:rFonts w:hint="cs"/>
          <w:rtl/>
        </w:rPr>
        <w:t>ی</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عق</w:t>
      </w:r>
      <w:r w:rsidR="003616EF" w:rsidRPr="00CD1242">
        <w:rPr>
          <w:rStyle w:val="Char2"/>
          <w:rFonts w:hint="cs"/>
          <w:rtl/>
        </w:rPr>
        <w:t>ی</w:t>
      </w:r>
      <w:r w:rsidR="00F2781F" w:rsidRPr="00CD1242">
        <w:rPr>
          <w:rStyle w:val="Char2"/>
          <w:rFonts w:hint="cs"/>
          <w:rtl/>
        </w:rPr>
        <w:t>ده فاسد</w:t>
      </w:r>
      <w:r w:rsidRPr="00CD1242">
        <w:rPr>
          <w:rStyle w:val="Char2"/>
          <w:rFonts w:hint="cs"/>
          <w:rtl/>
        </w:rPr>
        <w:t xml:space="preserve"> به آ</w:t>
      </w:r>
      <w:r w:rsidR="003616EF" w:rsidRPr="00CD1242">
        <w:rPr>
          <w:rStyle w:val="Char2"/>
          <w:rFonts w:hint="cs"/>
          <w:rtl/>
        </w:rPr>
        <w:t>ی</w:t>
      </w:r>
      <w:r w:rsidRPr="00CD1242">
        <w:rPr>
          <w:rStyle w:val="Char2"/>
          <w:rFonts w:hint="cs"/>
          <w:rtl/>
        </w:rPr>
        <w:t xml:space="preserve">ه 28 سوره آل عمران استدلال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خداوند </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‌فرما</w:t>
      </w:r>
      <w:r w:rsidR="003616EF" w:rsidRPr="00CD1242">
        <w:rPr>
          <w:rStyle w:val="Char2"/>
          <w:rFonts w:hint="cs"/>
          <w:rtl/>
        </w:rPr>
        <w:t>ی</w:t>
      </w:r>
      <w:r w:rsidR="00DC68F5" w:rsidRPr="00CD1242">
        <w:rPr>
          <w:rStyle w:val="Char2"/>
          <w:rFonts w:hint="cs"/>
          <w:rtl/>
        </w:rPr>
        <w:t>د</w:t>
      </w:r>
      <w:r w:rsidRPr="00CD1242">
        <w:rPr>
          <w:rStyle w:val="Char2"/>
          <w:rFonts w:hint="cs"/>
          <w:rtl/>
        </w:rPr>
        <w:t>:</w:t>
      </w:r>
      <w:r w:rsidR="009C4747" w:rsidRPr="00CD1242">
        <w:rPr>
          <w:rStyle w:val="Char2"/>
          <w:rFonts w:hint="cs"/>
          <w:rtl/>
        </w:rPr>
        <w:t xml:space="preserve"> </w:t>
      </w:r>
      <w:r w:rsidR="009C4747" w:rsidRPr="00CD1242">
        <w:rPr>
          <w:rStyle w:val="Char2"/>
          <w:rFonts w:cs="Traditional Arabic"/>
          <w:color w:val="000000"/>
          <w:shd w:val="clear" w:color="auto" w:fill="FFFFFF"/>
          <w:rtl/>
        </w:rPr>
        <w:t>﴿</w:t>
      </w:r>
      <w:r w:rsidR="009C4747" w:rsidRPr="007469AF">
        <w:rPr>
          <w:rStyle w:val="Chara"/>
          <w:rtl/>
        </w:rPr>
        <w:t xml:space="preserve">لَّا يَتَّخِذِ </w:t>
      </w:r>
      <w:r w:rsidR="009C4747" w:rsidRPr="007469AF">
        <w:rPr>
          <w:rStyle w:val="Chara"/>
          <w:rFonts w:hint="cs"/>
          <w:rtl/>
        </w:rPr>
        <w:t>ٱ</w:t>
      </w:r>
      <w:r w:rsidR="009C4747" w:rsidRPr="007469AF">
        <w:rPr>
          <w:rStyle w:val="Chara"/>
          <w:rFonts w:hint="eastAsia"/>
          <w:rtl/>
        </w:rPr>
        <w:t>لۡمُؤۡمِنُونَ</w:t>
      </w:r>
      <w:r w:rsidR="009C4747" w:rsidRPr="007469AF">
        <w:rPr>
          <w:rStyle w:val="Chara"/>
          <w:rtl/>
        </w:rPr>
        <w:t xml:space="preserve"> </w:t>
      </w:r>
      <w:r w:rsidR="009C4747" w:rsidRPr="007469AF">
        <w:rPr>
          <w:rStyle w:val="Chara"/>
          <w:rFonts w:hint="cs"/>
          <w:rtl/>
        </w:rPr>
        <w:t>ٱ</w:t>
      </w:r>
      <w:r w:rsidR="009C4747" w:rsidRPr="007469AF">
        <w:rPr>
          <w:rStyle w:val="Chara"/>
          <w:rFonts w:hint="eastAsia"/>
          <w:rtl/>
        </w:rPr>
        <w:t>لۡكَٰفِرِينَ</w:t>
      </w:r>
      <w:r w:rsidR="009C4747" w:rsidRPr="007469AF">
        <w:rPr>
          <w:rStyle w:val="Chara"/>
          <w:rtl/>
        </w:rPr>
        <w:t xml:space="preserve"> أَوۡلِيَآءَ مِن دُونِ </w:t>
      </w:r>
      <w:r w:rsidR="009C4747" w:rsidRPr="007469AF">
        <w:rPr>
          <w:rStyle w:val="Chara"/>
          <w:rFonts w:hint="cs"/>
          <w:rtl/>
        </w:rPr>
        <w:t>ٱ</w:t>
      </w:r>
      <w:r w:rsidR="009C4747" w:rsidRPr="007469AF">
        <w:rPr>
          <w:rStyle w:val="Chara"/>
          <w:rFonts w:hint="eastAsia"/>
          <w:rtl/>
        </w:rPr>
        <w:t>لۡمُؤۡمِنِينَۖ</w:t>
      </w:r>
      <w:r w:rsidR="009C4747" w:rsidRPr="007469AF">
        <w:rPr>
          <w:rStyle w:val="Chara"/>
          <w:rtl/>
        </w:rPr>
        <w:t xml:space="preserve"> وَمَن يَفۡعَلۡ ذَٰلِكَ فَلَيۡسَ مِنَ </w:t>
      </w:r>
      <w:r w:rsidR="009C4747" w:rsidRPr="007469AF">
        <w:rPr>
          <w:rStyle w:val="Chara"/>
          <w:rFonts w:hint="cs"/>
          <w:rtl/>
        </w:rPr>
        <w:t>ٱ</w:t>
      </w:r>
      <w:r w:rsidR="009C4747" w:rsidRPr="007469AF">
        <w:rPr>
          <w:rStyle w:val="Chara"/>
          <w:rFonts w:hint="eastAsia"/>
          <w:rtl/>
        </w:rPr>
        <w:t>للَّهِ</w:t>
      </w:r>
      <w:r w:rsidR="009C4747" w:rsidRPr="007469AF">
        <w:rPr>
          <w:rStyle w:val="Chara"/>
          <w:rtl/>
        </w:rPr>
        <w:t xml:space="preserve"> فِي شَيۡءٍ إِلَّآ أَن تَتَّقُواْ مِنۡهُمۡ تُقَىٰةٗۗ</w:t>
      </w:r>
      <w:r w:rsidR="009C4747" w:rsidRPr="00CD1242">
        <w:rPr>
          <w:rStyle w:val="Char2"/>
          <w:rFonts w:cs="Traditional Arabic"/>
          <w:color w:val="000000"/>
          <w:shd w:val="clear" w:color="auto" w:fill="FFFFFF"/>
          <w:rtl/>
        </w:rPr>
        <w:t>﴾</w:t>
      </w:r>
      <w:r w:rsidR="009C4747" w:rsidRPr="00CD1242">
        <w:rPr>
          <w:rStyle w:val="Char6"/>
          <w:rtl/>
        </w:rPr>
        <w:t xml:space="preserve"> [آل عمران: 28]</w:t>
      </w:r>
      <w:r w:rsidR="009C4747" w:rsidRPr="00CD1242">
        <w:rPr>
          <w:rStyle w:val="Char6"/>
          <w:rFonts w:hint="cs"/>
          <w:rtl/>
        </w:rPr>
        <w:t>.</w:t>
      </w:r>
      <w:r w:rsidR="0076733D" w:rsidRPr="00CD1242">
        <w:rPr>
          <w:rStyle w:val="Char2"/>
          <w:vertAlign w:val="superscript"/>
          <w:rtl/>
        </w:rPr>
        <w:footnoteReference w:id="187"/>
      </w:r>
    </w:p>
    <w:p w:rsidR="00862EE2" w:rsidRPr="00CD1242" w:rsidRDefault="001208B5" w:rsidP="00CD1242">
      <w:pPr>
        <w:bidi/>
        <w:ind w:firstLine="284"/>
        <w:jc w:val="lowKashida"/>
        <w:rPr>
          <w:rStyle w:val="Char2"/>
          <w:rtl/>
        </w:rPr>
      </w:pPr>
      <w:r w:rsidRPr="00CD1242">
        <w:rPr>
          <w:rStyle w:val="Char2"/>
          <w:rFonts w:hint="cs"/>
          <w:rtl/>
        </w:rPr>
        <w:t>«</w:t>
      </w:r>
      <w:r w:rsidR="00E95CC5" w:rsidRPr="00CD1242">
        <w:rPr>
          <w:rStyle w:val="Char2"/>
          <w:rFonts w:hint="cs"/>
          <w:rtl/>
        </w:rPr>
        <w:t>مومنان نبا</w:t>
      </w:r>
      <w:r w:rsidR="003616EF" w:rsidRPr="00CD1242">
        <w:rPr>
          <w:rStyle w:val="Char2"/>
          <w:rFonts w:hint="cs"/>
          <w:rtl/>
        </w:rPr>
        <w:t>ی</w:t>
      </w:r>
      <w:r w:rsidR="00E95CC5" w:rsidRPr="00CD1242">
        <w:rPr>
          <w:rStyle w:val="Char2"/>
          <w:rFonts w:hint="cs"/>
          <w:rtl/>
        </w:rPr>
        <w:t xml:space="preserve">د مومنان را رها </w:t>
      </w:r>
      <w:r w:rsidR="003616EF" w:rsidRPr="00CD1242">
        <w:rPr>
          <w:rStyle w:val="Char2"/>
          <w:rFonts w:hint="cs"/>
          <w:rtl/>
        </w:rPr>
        <w:t>ک</w:t>
      </w:r>
      <w:r w:rsidR="00E95CC5" w:rsidRPr="00CD1242">
        <w:rPr>
          <w:rStyle w:val="Char2"/>
          <w:rFonts w:hint="cs"/>
          <w:rtl/>
        </w:rPr>
        <w:t>نند وبه جا</w:t>
      </w:r>
      <w:r w:rsidR="003616EF" w:rsidRPr="00CD1242">
        <w:rPr>
          <w:rStyle w:val="Char2"/>
          <w:rFonts w:hint="cs"/>
          <w:rtl/>
        </w:rPr>
        <w:t>ی</w:t>
      </w:r>
      <w:r w:rsidR="00E95CC5" w:rsidRPr="00CD1242">
        <w:rPr>
          <w:rStyle w:val="Char2"/>
          <w:rFonts w:hint="cs"/>
          <w:rtl/>
        </w:rPr>
        <w:t xml:space="preserve"> آن</w:t>
      </w:r>
      <w:r w:rsidR="006E3EB6">
        <w:rPr>
          <w:rStyle w:val="Char2"/>
          <w:rFonts w:hint="eastAsia"/>
          <w:rtl/>
        </w:rPr>
        <w:t>‌</w:t>
      </w:r>
      <w:r w:rsidR="00E95CC5" w:rsidRPr="00CD1242">
        <w:rPr>
          <w:rStyle w:val="Char2"/>
          <w:rFonts w:hint="cs"/>
          <w:rtl/>
        </w:rPr>
        <w:t xml:space="preserve">ها، </w:t>
      </w:r>
      <w:r w:rsidR="003616EF" w:rsidRPr="00CD1242">
        <w:rPr>
          <w:rStyle w:val="Char2"/>
          <w:rFonts w:hint="cs"/>
          <w:rtl/>
        </w:rPr>
        <w:t>ک</w:t>
      </w:r>
      <w:r w:rsidR="00E95CC5" w:rsidRPr="00CD1242">
        <w:rPr>
          <w:rStyle w:val="Char2"/>
          <w:rFonts w:hint="cs"/>
          <w:rtl/>
        </w:rPr>
        <w:t>فار را به دوست</w:t>
      </w:r>
      <w:r w:rsidR="003616EF" w:rsidRPr="00CD1242">
        <w:rPr>
          <w:rStyle w:val="Char2"/>
          <w:rFonts w:hint="cs"/>
          <w:rtl/>
        </w:rPr>
        <w:t>ی</w:t>
      </w:r>
      <w:r w:rsidR="00E95CC5" w:rsidRPr="00CD1242">
        <w:rPr>
          <w:rStyle w:val="Char2"/>
          <w:rFonts w:hint="cs"/>
          <w:rtl/>
        </w:rPr>
        <w:t xml:space="preserve"> گ</w:t>
      </w:r>
      <w:r w:rsidR="003616EF" w:rsidRPr="00CD1242">
        <w:rPr>
          <w:rStyle w:val="Char2"/>
          <w:rFonts w:hint="cs"/>
          <w:rtl/>
        </w:rPr>
        <w:t>ی</w:t>
      </w:r>
      <w:r w:rsidR="00E95CC5" w:rsidRPr="00CD1242">
        <w:rPr>
          <w:rStyle w:val="Char2"/>
          <w:rFonts w:hint="cs"/>
          <w:rtl/>
        </w:rPr>
        <w:t xml:space="preserve">رند و هر </w:t>
      </w:r>
      <w:r w:rsidR="003616EF" w:rsidRPr="00CD1242">
        <w:rPr>
          <w:rStyle w:val="Char2"/>
          <w:rFonts w:hint="cs"/>
          <w:rtl/>
        </w:rPr>
        <w:t>ک</w:t>
      </w:r>
      <w:r w:rsidR="00E95CC5" w:rsidRPr="00CD1242">
        <w:rPr>
          <w:rStyle w:val="Char2"/>
          <w:rFonts w:hint="cs"/>
          <w:rtl/>
        </w:rPr>
        <w:t>ه چن</w:t>
      </w:r>
      <w:r w:rsidR="003616EF" w:rsidRPr="00CD1242">
        <w:rPr>
          <w:rStyle w:val="Char2"/>
          <w:rFonts w:hint="cs"/>
          <w:rtl/>
        </w:rPr>
        <w:t>ی</w:t>
      </w:r>
      <w:r w:rsidR="00E95CC5" w:rsidRPr="00CD1242">
        <w:rPr>
          <w:rStyle w:val="Char2"/>
          <w:rFonts w:hint="cs"/>
          <w:rtl/>
        </w:rPr>
        <w:t xml:space="preserve">ن </w:t>
      </w:r>
      <w:r w:rsidR="003616EF" w:rsidRPr="00CD1242">
        <w:rPr>
          <w:rStyle w:val="Char2"/>
          <w:rFonts w:hint="cs"/>
          <w:rtl/>
        </w:rPr>
        <w:t>ک</w:t>
      </w:r>
      <w:r w:rsidR="00E95CC5" w:rsidRPr="00CD1242">
        <w:rPr>
          <w:rStyle w:val="Char2"/>
          <w:rFonts w:hint="cs"/>
          <w:rtl/>
        </w:rPr>
        <w:t xml:space="preserve">ند رابطه او با خدا گسسته است و او را </w:t>
      </w:r>
      <w:r w:rsidR="001F3B7C" w:rsidRPr="00CD1242">
        <w:rPr>
          <w:rStyle w:val="Char2"/>
          <w:rFonts w:hint="cs"/>
          <w:rtl/>
        </w:rPr>
        <w:t>[</w:t>
      </w:r>
      <w:r w:rsidR="00E95CC5" w:rsidRPr="00CD1242">
        <w:rPr>
          <w:rStyle w:val="Char2"/>
          <w:rFonts w:hint="cs"/>
          <w:rtl/>
        </w:rPr>
        <w:t>بهره</w:t>
      </w:r>
      <w:r w:rsidRPr="00CD1242">
        <w:rPr>
          <w:rStyle w:val="Char2"/>
          <w:rFonts w:hint="eastAsia"/>
          <w:rtl/>
        </w:rPr>
        <w:t>‌</w:t>
      </w:r>
      <w:r w:rsidR="00E95CC5" w:rsidRPr="00CD1242">
        <w:rPr>
          <w:rStyle w:val="Char2"/>
          <w:rFonts w:hint="cs"/>
          <w:rtl/>
        </w:rPr>
        <w:t>ا</w:t>
      </w:r>
      <w:r w:rsidR="003616EF" w:rsidRPr="00CD1242">
        <w:rPr>
          <w:rStyle w:val="Char2"/>
          <w:rFonts w:hint="cs"/>
          <w:rtl/>
        </w:rPr>
        <w:t>ی</w:t>
      </w:r>
      <w:r w:rsidR="001F3B7C" w:rsidRPr="00CD1242">
        <w:rPr>
          <w:rStyle w:val="Char2"/>
          <w:rFonts w:hint="cs"/>
          <w:rtl/>
        </w:rPr>
        <w:t xml:space="preserve">] </w:t>
      </w:r>
      <w:r w:rsidR="00E95CC5" w:rsidRPr="00CD1242">
        <w:rPr>
          <w:rStyle w:val="Char2"/>
          <w:rFonts w:hint="cs"/>
          <w:rtl/>
        </w:rPr>
        <w:t>در چ</w:t>
      </w:r>
      <w:r w:rsidR="003616EF" w:rsidRPr="00CD1242">
        <w:rPr>
          <w:rStyle w:val="Char2"/>
          <w:rFonts w:hint="cs"/>
          <w:rtl/>
        </w:rPr>
        <w:t>ی</w:t>
      </w:r>
      <w:r w:rsidR="00E95CC5" w:rsidRPr="00CD1242">
        <w:rPr>
          <w:rStyle w:val="Char2"/>
          <w:rFonts w:hint="cs"/>
          <w:rtl/>
        </w:rPr>
        <w:t>ز</w:t>
      </w:r>
      <w:r w:rsidR="003616EF" w:rsidRPr="00CD1242">
        <w:rPr>
          <w:rStyle w:val="Char2"/>
          <w:rFonts w:hint="cs"/>
          <w:rtl/>
        </w:rPr>
        <w:t>ی</w:t>
      </w:r>
      <w:r w:rsidR="00E95CC5" w:rsidRPr="00CD1242">
        <w:rPr>
          <w:rStyle w:val="Char2"/>
          <w:rFonts w:hint="cs"/>
          <w:rtl/>
        </w:rPr>
        <w:t xml:space="preserve"> از </w:t>
      </w:r>
      <w:r w:rsidR="00E95CC5" w:rsidRPr="00CD1242">
        <w:rPr>
          <w:rStyle w:val="Char2"/>
          <w:rtl/>
        </w:rPr>
        <w:t>]</w:t>
      </w:r>
      <w:r w:rsidR="00E95CC5" w:rsidRPr="00CD1242">
        <w:rPr>
          <w:rStyle w:val="Char2"/>
          <w:rFonts w:hint="cs"/>
          <w:rtl/>
        </w:rPr>
        <w:t xml:space="preserve"> رحمت</w:t>
      </w:r>
      <w:r w:rsidR="00E95CC5" w:rsidRPr="00CD1242">
        <w:rPr>
          <w:rStyle w:val="Char2"/>
          <w:rtl/>
        </w:rPr>
        <w:t>[</w:t>
      </w:r>
      <w:r w:rsidR="00E95CC5" w:rsidRPr="00CD1242">
        <w:rPr>
          <w:rStyle w:val="Char2"/>
          <w:rFonts w:hint="cs"/>
          <w:rtl/>
        </w:rPr>
        <w:t xml:space="preserve"> خدا ن</w:t>
      </w:r>
      <w:r w:rsidR="003616EF" w:rsidRPr="00CD1242">
        <w:rPr>
          <w:rStyle w:val="Char2"/>
          <w:rFonts w:hint="cs"/>
          <w:rtl/>
        </w:rPr>
        <w:t>ی</w:t>
      </w:r>
      <w:r w:rsidR="00E95CC5" w:rsidRPr="00CD1242">
        <w:rPr>
          <w:rStyle w:val="Char2"/>
          <w:rFonts w:hint="cs"/>
          <w:rtl/>
        </w:rPr>
        <w:t>ست، مگر آن</w:t>
      </w:r>
      <w:r w:rsidR="003616EF" w:rsidRPr="00CD1242">
        <w:rPr>
          <w:rStyle w:val="Char2"/>
          <w:rFonts w:hint="cs"/>
          <w:rtl/>
        </w:rPr>
        <w:t>ک</w:t>
      </w:r>
      <w:r w:rsidR="00E95CC5" w:rsidRPr="00CD1242">
        <w:rPr>
          <w:rStyle w:val="Char2"/>
          <w:rFonts w:hint="cs"/>
          <w:rtl/>
        </w:rPr>
        <w:t xml:space="preserve">ه </w:t>
      </w:r>
      <w:r w:rsidR="00E95CC5" w:rsidRPr="00CD1242">
        <w:rPr>
          <w:rStyle w:val="Char2"/>
          <w:rtl/>
        </w:rPr>
        <w:t>]</w:t>
      </w:r>
      <w:r w:rsidR="00E95CC5" w:rsidRPr="00CD1242">
        <w:rPr>
          <w:rStyle w:val="Char2"/>
          <w:rFonts w:hint="cs"/>
          <w:rtl/>
        </w:rPr>
        <w:t xml:space="preserve"> ناچار شو</w:t>
      </w:r>
      <w:r w:rsidR="003616EF" w:rsidRPr="00CD1242">
        <w:rPr>
          <w:rStyle w:val="Char2"/>
          <w:rFonts w:hint="cs"/>
          <w:rtl/>
        </w:rPr>
        <w:t>ی</w:t>
      </w:r>
      <w:r w:rsidR="00E95CC5" w:rsidRPr="00CD1242">
        <w:rPr>
          <w:rStyle w:val="Char2"/>
          <w:rFonts w:hint="cs"/>
          <w:rtl/>
        </w:rPr>
        <w:t>د و</w:t>
      </w:r>
      <w:r w:rsidR="00E95CC5" w:rsidRPr="00CD1242">
        <w:rPr>
          <w:rStyle w:val="Char2"/>
          <w:rtl/>
        </w:rPr>
        <w:t>[</w:t>
      </w:r>
      <w:r w:rsidR="00E95CC5" w:rsidRPr="00CD1242">
        <w:rPr>
          <w:rStyle w:val="Char2"/>
          <w:rFonts w:hint="cs"/>
          <w:rtl/>
        </w:rPr>
        <w:t>‌ خو</w:t>
      </w:r>
      <w:r w:rsidR="003616EF" w:rsidRPr="00CD1242">
        <w:rPr>
          <w:rStyle w:val="Char2"/>
          <w:rFonts w:hint="cs"/>
          <w:rtl/>
        </w:rPr>
        <w:t>ی</w:t>
      </w:r>
      <w:r w:rsidR="00E95CC5" w:rsidRPr="00CD1242">
        <w:rPr>
          <w:rStyle w:val="Char2"/>
          <w:rFonts w:hint="cs"/>
          <w:rtl/>
        </w:rPr>
        <w:t xml:space="preserve">شتن را از </w:t>
      </w:r>
      <w:r w:rsidR="00E95CC5" w:rsidRPr="00CD1242">
        <w:rPr>
          <w:rStyle w:val="Char2"/>
          <w:rtl/>
        </w:rPr>
        <w:t>]</w:t>
      </w:r>
      <w:r w:rsidR="00E95CC5" w:rsidRPr="00CD1242">
        <w:rPr>
          <w:rStyle w:val="Char2"/>
          <w:rFonts w:hint="cs"/>
          <w:rtl/>
        </w:rPr>
        <w:t xml:space="preserve"> آزار و اذ</w:t>
      </w:r>
      <w:r w:rsidR="003616EF" w:rsidRPr="00CD1242">
        <w:rPr>
          <w:rStyle w:val="Char2"/>
          <w:rFonts w:hint="cs"/>
          <w:rtl/>
        </w:rPr>
        <w:t>ی</w:t>
      </w:r>
      <w:r w:rsidR="00E95CC5" w:rsidRPr="00CD1242">
        <w:rPr>
          <w:rStyle w:val="Char2"/>
          <w:rFonts w:hint="cs"/>
          <w:rtl/>
        </w:rPr>
        <w:t>ت</w:t>
      </w:r>
      <w:r w:rsidR="00E95CC5" w:rsidRPr="00CD1242">
        <w:rPr>
          <w:rStyle w:val="Char2"/>
          <w:rtl/>
        </w:rPr>
        <w:t>[</w:t>
      </w:r>
      <w:r w:rsidR="00E95CC5" w:rsidRPr="00CD1242">
        <w:rPr>
          <w:rStyle w:val="Char2"/>
          <w:rFonts w:hint="cs"/>
          <w:rtl/>
        </w:rPr>
        <w:t xml:space="preserve"> ا</w:t>
      </w:r>
      <w:r w:rsidR="003616EF" w:rsidRPr="00CD1242">
        <w:rPr>
          <w:rStyle w:val="Char2"/>
          <w:rFonts w:hint="cs"/>
          <w:rtl/>
        </w:rPr>
        <w:t>ی</w:t>
      </w:r>
      <w:r w:rsidR="00E95CC5" w:rsidRPr="00CD1242">
        <w:rPr>
          <w:rStyle w:val="Char2"/>
          <w:rFonts w:hint="cs"/>
          <w:rtl/>
        </w:rPr>
        <w:t>شان مصون دار</w:t>
      </w:r>
      <w:r w:rsidR="003616EF" w:rsidRPr="00CD1242">
        <w:rPr>
          <w:rStyle w:val="Char2"/>
          <w:rFonts w:hint="cs"/>
          <w:rtl/>
        </w:rPr>
        <w:t>ی</w:t>
      </w:r>
      <w:r w:rsidR="00E95CC5" w:rsidRPr="00CD1242">
        <w:rPr>
          <w:rStyle w:val="Char2"/>
          <w:rFonts w:hint="cs"/>
          <w:rtl/>
        </w:rPr>
        <w:t xml:space="preserve">د و </w:t>
      </w:r>
      <w:r w:rsidR="00E95CC5" w:rsidRPr="00CD1242">
        <w:rPr>
          <w:rStyle w:val="Char2"/>
          <w:rtl/>
        </w:rPr>
        <w:t>]</w:t>
      </w:r>
      <w:r w:rsidR="00E95CC5" w:rsidRPr="00CD1242">
        <w:rPr>
          <w:rStyle w:val="Char2"/>
          <w:rFonts w:hint="cs"/>
          <w:rtl/>
        </w:rPr>
        <w:t xml:space="preserve"> به خاطر حفظ جان خود تق</w:t>
      </w:r>
      <w:r w:rsidR="003616EF" w:rsidRPr="00CD1242">
        <w:rPr>
          <w:rStyle w:val="Char2"/>
          <w:rFonts w:hint="cs"/>
          <w:rtl/>
        </w:rPr>
        <w:t>ی</w:t>
      </w:r>
      <w:r w:rsidR="00E95CC5" w:rsidRPr="00CD1242">
        <w:rPr>
          <w:rStyle w:val="Char2"/>
          <w:rFonts w:hint="cs"/>
          <w:rtl/>
        </w:rPr>
        <w:t xml:space="preserve">ه </w:t>
      </w:r>
      <w:r w:rsidR="003616EF" w:rsidRPr="00CD1242">
        <w:rPr>
          <w:rStyle w:val="Char2"/>
          <w:rFonts w:hint="cs"/>
          <w:rtl/>
        </w:rPr>
        <w:t>ک</w:t>
      </w:r>
      <w:r w:rsidR="00E95CC5" w:rsidRPr="00CD1242">
        <w:rPr>
          <w:rStyle w:val="Char2"/>
          <w:rFonts w:hint="cs"/>
          <w:rtl/>
        </w:rPr>
        <w:t>ن</w:t>
      </w:r>
      <w:r w:rsidR="003616EF" w:rsidRPr="00CD1242">
        <w:rPr>
          <w:rStyle w:val="Char2"/>
          <w:rFonts w:hint="cs"/>
          <w:rtl/>
        </w:rPr>
        <w:t>ی</w:t>
      </w:r>
      <w:r w:rsidR="00E95CC5" w:rsidRPr="00CD1242">
        <w:rPr>
          <w:rStyle w:val="Char2"/>
          <w:rFonts w:hint="cs"/>
          <w:rtl/>
        </w:rPr>
        <w:t>د</w:t>
      </w:r>
      <w:r w:rsidR="00E95CC5" w:rsidRPr="00CD1242">
        <w:rPr>
          <w:rStyle w:val="Char2"/>
          <w:rtl/>
        </w:rPr>
        <w:t>[</w:t>
      </w:r>
      <w:r w:rsidR="00E95CC5" w:rsidRPr="00CD1242">
        <w:rPr>
          <w:rStyle w:val="Char2"/>
          <w:rFonts w:hint="cs"/>
          <w:rtl/>
        </w:rPr>
        <w:t>»</w:t>
      </w:r>
      <w:r w:rsidRPr="00CD1242">
        <w:rPr>
          <w:rStyle w:val="Char2"/>
          <w:rFonts w:hint="cs"/>
          <w:rtl/>
        </w:rPr>
        <w:t>.</w:t>
      </w:r>
      <w:r w:rsidR="00E95CC5"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و بق</w:t>
      </w:r>
      <w:r w:rsidR="003616EF" w:rsidRPr="00CD1242">
        <w:rPr>
          <w:rStyle w:val="Char2"/>
          <w:rFonts w:hint="cs"/>
          <w:rtl/>
        </w:rPr>
        <w:t>ی</w:t>
      </w:r>
      <w:r w:rsidRPr="00CD1242">
        <w:rPr>
          <w:rStyle w:val="Char2"/>
          <w:rFonts w:hint="cs"/>
          <w:rtl/>
        </w:rPr>
        <w:t>ه نصوص</w:t>
      </w:r>
      <w:r w:rsidR="000E0383" w:rsidRPr="00CD1242">
        <w:rPr>
          <w:rStyle w:val="Char2"/>
          <w:rFonts w:hint="cs"/>
          <w:rtl/>
        </w:rPr>
        <w:t xml:space="preserve"> آن‌ها </w:t>
      </w:r>
      <w:r w:rsidR="00223B12" w:rsidRPr="00CD1242">
        <w:rPr>
          <w:rStyle w:val="Char2"/>
          <w:rFonts w:hint="cs"/>
          <w:rtl/>
        </w:rPr>
        <w:t>درباره تق</w:t>
      </w:r>
      <w:r w:rsidR="003616EF" w:rsidRPr="00CD1242">
        <w:rPr>
          <w:rStyle w:val="Char2"/>
          <w:rFonts w:hint="cs"/>
          <w:rtl/>
        </w:rPr>
        <w:t>ی</w:t>
      </w:r>
      <w:r w:rsidR="00223B12" w:rsidRPr="00CD1242">
        <w:rPr>
          <w:rStyle w:val="Char2"/>
          <w:rFonts w:hint="cs"/>
          <w:rtl/>
        </w:rPr>
        <w:t>ه</w:t>
      </w:r>
      <w:r w:rsidR="00740248">
        <w:rPr>
          <w:rStyle w:val="Char2"/>
          <w:rFonts w:hint="cs"/>
          <w:rtl/>
        </w:rPr>
        <w:t xml:space="preserve"> </w:t>
      </w:r>
      <w:r w:rsidRPr="00CD1242">
        <w:rPr>
          <w:rStyle w:val="Char2"/>
          <w:rFonts w:hint="cs"/>
          <w:rtl/>
        </w:rPr>
        <w:t>ه</w:t>
      </w:r>
      <w:r w:rsidR="003616EF" w:rsidRPr="00CD1242">
        <w:rPr>
          <w:rStyle w:val="Char2"/>
          <w:rFonts w:hint="cs"/>
          <w:rtl/>
        </w:rPr>
        <w:t>ی</w:t>
      </w:r>
      <w:r w:rsidRPr="00CD1242">
        <w:rPr>
          <w:rStyle w:val="Char2"/>
          <w:rFonts w:hint="cs"/>
          <w:rtl/>
        </w:rPr>
        <w:t>چ حجت و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وجود ندارد. </w:t>
      </w:r>
    </w:p>
    <w:p w:rsidR="00F2781F" w:rsidRPr="00CD1242" w:rsidRDefault="00F2781F" w:rsidP="006E3EB6">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w:t>
      </w:r>
      <w:r w:rsidR="00F06FB3" w:rsidRPr="00CD1242">
        <w:rPr>
          <w:rStyle w:val="Char2"/>
          <w:rFonts w:hint="cs"/>
          <w:rtl/>
        </w:rPr>
        <w:t>(</w:t>
      </w:r>
      <w:r w:rsidRPr="00CD1242">
        <w:rPr>
          <w:rStyle w:val="Char2"/>
          <w:rFonts w:hint="cs"/>
          <w:rtl/>
        </w:rPr>
        <w:t>رحمه الله عل</w:t>
      </w:r>
      <w:r w:rsidR="003616EF" w:rsidRPr="00CD1242">
        <w:rPr>
          <w:rStyle w:val="Char2"/>
          <w:rFonts w:hint="cs"/>
          <w:rtl/>
        </w:rPr>
        <w:t>ی</w:t>
      </w:r>
      <w:r w:rsidRPr="00CD1242">
        <w:rPr>
          <w:rStyle w:val="Char2"/>
          <w:rFonts w:hint="cs"/>
          <w:rtl/>
        </w:rPr>
        <w:t>ه</w:t>
      </w:r>
      <w:r w:rsidR="00223B12" w:rsidRPr="00CD1242">
        <w:rPr>
          <w:rStyle w:val="Char2"/>
          <w:rFonts w:hint="cs"/>
          <w:rtl/>
        </w:rPr>
        <w:t>)</w:t>
      </w:r>
      <w:r w:rsidRPr="00CD1242">
        <w:rPr>
          <w:rStyle w:val="Char2"/>
          <w:rFonts w:hint="cs"/>
          <w:rtl/>
        </w:rPr>
        <w:t xml:space="preserve"> م</w:t>
      </w:r>
      <w:r w:rsidR="003616EF" w:rsidRPr="00CD1242">
        <w:rPr>
          <w:rStyle w:val="Char2"/>
          <w:rFonts w:hint="cs"/>
          <w:rtl/>
        </w:rPr>
        <w:t>ی</w:t>
      </w:r>
      <w:r w:rsidR="00223B12"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223B12" w:rsidRPr="00CD1242">
        <w:rPr>
          <w:rStyle w:val="Char2"/>
          <w:rFonts w:hint="cs"/>
          <w:rtl/>
        </w:rPr>
        <w:t>استدلال</w:t>
      </w:r>
      <w:r w:rsidR="003616EF" w:rsidRPr="00CD1242">
        <w:rPr>
          <w:rStyle w:val="Char2"/>
          <w:rFonts w:hint="cs"/>
          <w:rtl/>
        </w:rPr>
        <w:t>ی</w:t>
      </w:r>
      <w:r w:rsidR="00223B12" w:rsidRPr="00CD1242">
        <w:rPr>
          <w:rStyle w:val="Char2"/>
          <w:rFonts w:hint="cs"/>
          <w:rtl/>
        </w:rPr>
        <w:t xml:space="preserve"> </w:t>
      </w:r>
      <w:r w:rsidRPr="00CD1242">
        <w:rPr>
          <w:rStyle w:val="Char2"/>
          <w:rFonts w:hint="cs"/>
          <w:rtl/>
        </w:rPr>
        <w:t>بر عل</w:t>
      </w:r>
      <w:r w:rsidR="003616EF" w:rsidRPr="00CD1242">
        <w:rPr>
          <w:rStyle w:val="Char2"/>
          <w:rFonts w:hint="cs"/>
          <w:rtl/>
        </w:rPr>
        <w:t>ی</w:t>
      </w:r>
      <w:r w:rsidRPr="00CD1242">
        <w:rPr>
          <w:rStyle w:val="Char2"/>
          <w:rFonts w:hint="cs"/>
          <w:rtl/>
        </w:rPr>
        <w:t xml:space="preserve">ه </w:t>
      </w:r>
      <w:r w:rsidR="00740248">
        <w:rPr>
          <w:rStyle w:val="Char2"/>
          <w:rFonts w:hint="cs"/>
          <w:rtl/>
        </w:rPr>
        <w:t>آن‌هاست</w:t>
      </w:r>
      <w:r w:rsidR="00D72C6C" w:rsidRPr="00CD1242">
        <w:rPr>
          <w:rStyle w:val="Char2"/>
          <w:rFonts w:hint="cs"/>
          <w:rtl/>
        </w:rPr>
        <w:t>.</w:t>
      </w:r>
      <w:r w:rsidRPr="00CD1242">
        <w:rPr>
          <w:rStyle w:val="Char2"/>
          <w:rFonts w:hint="cs"/>
          <w:rtl/>
        </w:rPr>
        <w:t xml:space="preserve"> </w:t>
      </w:r>
      <w:r w:rsidR="00223B12" w:rsidRPr="00CD1242">
        <w:rPr>
          <w:rStyle w:val="Char2"/>
          <w:rFonts w:hint="cs"/>
          <w:rtl/>
        </w:rPr>
        <w:t>ز</w:t>
      </w:r>
      <w:r w:rsidR="003616EF" w:rsidRPr="00CD1242">
        <w:rPr>
          <w:rStyle w:val="Char2"/>
          <w:rFonts w:hint="cs"/>
          <w:rtl/>
        </w:rPr>
        <w:t>ی</w:t>
      </w:r>
      <w:r w:rsidR="00223B12" w:rsidRPr="00CD1242">
        <w:rPr>
          <w:rStyle w:val="Char2"/>
          <w:rFonts w:hint="cs"/>
          <w:rtl/>
        </w:rPr>
        <w:t>را</w:t>
      </w:r>
      <w:r w:rsidRPr="00CD1242">
        <w:rPr>
          <w:rStyle w:val="Char2"/>
          <w:rFonts w:hint="cs"/>
          <w:rtl/>
        </w:rPr>
        <w:t xml:space="preserve"> مخاطبان اول</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مومنان</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با پ</w:t>
      </w:r>
      <w:r w:rsidR="003616EF" w:rsidRPr="00CD1242">
        <w:rPr>
          <w:rStyle w:val="Char2"/>
          <w:rFonts w:hint="cs"/>
          <w:rtl/>
        </w:rPr>
        <w:t>ی</w:t>
      </w:r>
      <w:r w:rsidRPr="00CD1242">
        <w:rPr>
          <w:rStyle w:val="Char2"/>
          <w:rFonts w:hint="cs"/>
          <w:rtl/>
        </w:rPr>
        <w:t>امبر بودند به</w:t>
      </w:r>
      <w:r w:rsidR="000E0383" w:rsidRPr="00CD1242">
        <w:rPr>
          <w:rStyle w:val="Char2"/>
          <w:rFonts w:hint="cs"/>
          <w:rtl/>
        </w:rPr>
        <w:t xml:space="preserve"> آن‌ها </w:t>
      </w:r>
      <w:r w:rsidRPr="00CD1242">
        <w:rPr>
          <w:rStyle w:val="Char2"/>
          <w:rFonts w:hint="cs"/>
          <w:rtl/>
        </w:rPr>
        <w:t>گفته شد، نبا</w:t>
      </w:r>
      <w:r w:rsidR="003616EF" w:rsidRPr="00CD1242">
        <w:rPr>
          <w:rStyle w:val="Char2"/>
          <w:rFonts w:hint="cs"/>
          <w:rtl/>
        </w:rPr>
        <w:t>ی</w:t>
      </w:r>
      <w:r w:rsidRPr="00CD1242">
        <w:rPr>
          <w:rStyle w:val="Char2"/>
          <w:rFonts w:hint="cs"/>
          <w:rtl/>
        </w:rPr>
        <w:t xml:space="preserve">د مومنان </w:t>
      </w:r>
      <w:r w:rsidR="003616EF" w:rsidRPr="00CD1242">
        <w:rPr>
          <w:rStyle w:val="Char2"/>
          <w:rFonts w:hint="cs"/>
          <w:rtl/>
        </w:rPr>
        <w:t>ک</w:t>
      </w:r>
      <w:r w:rsidRPr="00CD1242">
        <w:rPr>
          <w:rStyle w:val="Char2"/>
          <w:rFonts w:hint="cs"/>
          <w:rtl/>
        </w:rPr>
        <w:t>افران را به جا</w:t>
      </w:r>
      <w:r w:rsidR="003616EF" w:rsidRPr="00CD1242">
        <w:rPr>
          <w:rStyle w:val="Char2"/>
          <w:rFonts w:hint="cs"/>
          <w:rtl/>
        </w:rPr>
        <w:t>ی</w:t>
      </w:r>
      <w:r w:rsidRPr="00CD1242">
        <w:rPr>
          <w:rStyle w:val="Char2"/>
          <w:rFonts w:hint="cs"/>
          <w:rtl/>
        </w:rPr>
        <w:t xml:space="preserve"> مومنان به دوست</w:t>
      </w:r>
      <w:r w:rsidR="003616EF" w:rsidRPr="00CD1242">
        <w:rPr>
          <w:rStyle w:val="Char2"/>
          <w:rFonts w:hint="cs"/>
          <w:rtl/>
        </w:rPr>
        <w:t>ی</w:t>
      </w:r>
      <w:r w:rsidRPr="00CD1242">
        <w:rPr>
          <w:rStyle w:val="Char2"/>
          <w:rFonts w:hint="cs"/>
          <w:rtl/>
        </w:rPr>
        <w:t xml:space="preserve"> بر</w:t>
      </w:r>
      <w:r w:rsidR="00D72C6C" w:rsidRPr="00CD1242">
        <w:rPr>
          <w:rStyle w:val="Char2"/>
          <w:rFonts w:hint="cs"/>
          <w:rtl/>
        </w:rPr>
        <w:t>‌</w:t>
      </w:r>
      <w:r w:rsidRPr="00CD1242">
        <w:rPr>
          <w:rStyle w:val="Char2"/>
          <w:rFonts w:hint="cs"/>
          <w:rtl/>
        </w:rPr>
        <w:t>گز</w:t>
      </w:r>
      <w:r w:rsidR="003616EF" w:rsidRPr="00CD1242">
        <w:rPr>
          <w:rStyle w:val="Char2"/>
          <w:rFonts w:hint="cs"/>
          <w:rtl/>
        </w:rPr>
        <w:t>ی</w:t>
      </w:r>
      <w:r w:rsidRPr="00CD1242">
        <w:rPr>
          <w:rStyle w:val="Char2"/>
          <w:rFonts w:hint="cs"/>
          <w:rtl/>
        </w:rPr>
        <w:t>نند.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به اتفاق علما مدن</w:t>
      </w:r>
      <w:r w:rsidR="003616EF" w:rsidRPr="00CD1242">
        <w:rPr>
          <w:rStyle w:val="Char2"/>
          <w:rFonts w:hint="cs"/>
          <w:rtl/>
        </w:rPr>
        <w:t>ی</w:t>
      </w:r>
      <w:r w:rsidRPr="00CD1242">
        <w:rPr>
          <w:rStyle w:val="Char2"/>
          <w:rFonts w:hint="cs"/>
          <w:rtl/>
        </w:rPr>
        <w:t xml:space="preserve"> است</w:t>
      </w:r>
      <w:r w:rsidR="00F06FB3" w:rsidRPr="00CD1242">
        <w:rPr>
          <w:rStyle w:val="Char2"/>
          <w:vertAlign w:val="superscript"/>
          <w:rtl/>
        </w:rPr>
        <w:footnoteReference w:id="188"/>
      </w:r>
      <w:r w:rsidRPr="00CD1242">
        <w:rPr>
          <w:rStyle w:val="Char2"/>
          <w:rFonts w:hint="cs"/>
          <w:rtl/>
        </w:rPr>
        <w:t>، بل</w:t>
      </w:r>
      <w:r w:rsidR="003616EF" w:rsidRPr="00CD1242">
        <w:rPr>
          <w:rStyle w:val="Char2"/>
          <w:rFonts w:hint="cs"/>
          <w:rtl/>
        </w:rPr>
        <w:t>ک</w:t>
      </w:r>
      <w:r w:rsidRPr="00CD1242">
        <w:rPr>
          <w:rStyle w:val="Char2"/>
          <w:rFonts w:hint="cs"/>
          <w:rtl/>
        </w:rPr>
        <w:t>ه تمام سوره آل عمران</w:t>
      </w:r>
      <w:r w:rsidR="00223B12" w:rsidRPr="00CD1242">
        <w:rPr>
          <w:rStyle w:val="Char2"/>
          <w:rFonts w:hint="cs"/>
          <w:rtl/>
        </w:rPr>
        <w:t>،</w:t>
      </w:r>
      <w:r w:rsidRPr="00CD1242">
        <w:rPr>
          <w:rStyle w:val="Char2"/>
          <w:rFonts w:hint="cs"/>
          <w:rtl/>
        </w:rPr>
        <w:t xml:space="preserve"> بقره</w:t>
      </w:r>
      <w:r w:rsidR="006F3106" w:rsidRPr="00CD1242">
        <w:rPr>
          <w:rStyle w:val="Char2"/>
          <w:rFonts w:hint="cs"/>
          <w:rtl/>
        </w:rPr>
        <w:t>،</w:t>
      </w:r>
      <w:r w:rsidRPr="00CD1242">
        <w:rPr>
          <w:rStyle w:val="Char2"/>
          <w:rFonts w:hint="cs"/>
          <w:rtl/>
        </w:rPr>
        <w:t xml:space="preserve"> نساء و مائده </w:t>
      </w:r>
      <w:r w:rsidR="006F3106" w:rsidRPr="00CD1242">
        <w:rPr>
          <w:rStyle w:val="Char2"/>
          <w:rFonts w:hint="cs"/>
          <w:rtl/>
        </w:rPr>
        <w:t xml:space="preserve">پس از هجرت نازل </w:t>
      </w:r>
      <w:r w:rsidR="00A30194" w:rsidRPr="00CD1242">
        <w:rPr>
          <w:rStyle w:val="Char2"/>
          <w:rFonts w:hint="cs"/>
          <w:rtl/>
        </w:rPr>
        <w:t>شده‌اند</w:t>
      </w:r>
      <w:r w:rsidR="006F3106" w:rsidRPr="00CD1242">
        <w:rPr>
          <w:rStyle w:val="Char2"/>
          <w:rFonts w:hint="cs"/>
          <w:rtl/>
        </w:rPr>
        <w:t xml:space="preserve"> و مدن</w:t>
      </w:r>
      <w:r w:rsidR="003616EF" w:rsidRPr="00CD1242">
        <w:rPr>
          <w:rStyle w:val="Char2"/>
          <w:rFonts w:hint="cs"/>
          <w:rtl/>
        </w:rPr>
        <w:t>ی</w:t>
      </w:r>
      <w:r w:rsidR="006F3106" w:rsidRPr="00CD1242">
        <w:rPr>
          <w:rStyle w:val="Char2"/>
          <w:rFonts w:hint="cs"/>
          <w:rtl/>
        </w:rPr>
        <w:t xml:space="preserve"> هستند. </w:t>
      </w:r>
      <w:r w:rsidRPr="00CD1242">
        <w:rPr>
          <w:rStyle w:val="Char2"/>
          <w:rFonts w:hint="cs"/>
          <w:rtl/>
        </w:rPr>
        <w:t xml:space="preserve">واضح است </w:t>
      </w:r>
      <w:r w:rsidR="003616EF" w:rsidRPr="00CD1242">
        <w:rPr>
          <w:rStyle w:val="Char2"/>
          <w:rFonts w:hint="cs"/>
          <w:rtl/>
        </w:rPr>
        <w:t>ک</w:t>
      </w:r>
      <w:r w:rsidRPr="00CD1242">
        <w:rPr>
          <w:rStyle w:val="Char2"/>
          <w:rFonts w:hint="cs"/>
          <w:rtl/>
        </w:rPr>
        <w:t>ه</w:t>
      </w:r>
      <w:r w:rsidR="006F3106" w:rsidRPr="00CD1242">
        <w:rPr>
          <w:rStyle w:val="Char2"/>
          <w:rFonts w:hint="cs"/>
          <w:rtl/>
        </w:rPr>
        <w:t xml:space="preserve"> در دوران پ</w:t>
      </w:r>
      <w:r w:rsidR="003616EF" w:rsidRPr="00CD1242">
        <w:rPr>
          <w:rStyle w:val="Char2"/>
          <w:rFonts w:hint="cs"/>
          <w:rtl/>
        </w:rPr>
        <w:t>ی</w:t>
      </w:r>
      <w:r w:rsidR="006F3106" w:rsidRPr="00CD1242">
        <w:rPr>
          <w:rStyle w:val="Char2"/>
          <w:rFonts w:hint="cs"/>
          <w:rtl/>
        </w:rPr>
        <w:t>امبر</w:t>
      </w:r>
      <w:r w:rsidR="006E3EB6">
        <w:rPr>
          <w:rStyle w:val="Char2"/>
          <w:rFonts w:hint="cs"/>
          <w:rtl/>
        </w:rPr>
        <w:t xml:space="preserve"> </w:t>
      </w:r>
      <w:r w:rsidR="006E3EB6">
        <w:rPr>
          <w:rStyle w:val="Char2"/>
          <w:rFonts w:cs="CTraditional Arabic" w:hint="cs"/>
          <w:rtl/>
        </w:rPr>
        <w:t>ج</w:t>
      </w:r>
      <w:r w:rsidR="006F3106" w:rsidRPr="00CD1242">
        <w:rPr>
          <w:rStyle w:val="Char2"/>
          <w:rFonts w:hint="cs"/>
          <w:rtl/>
        </w:rPr>
        <w:t xml:space="preserve"> در مد</w:t>
      </w:r>
      <w:r w:rsidR="003616EF" w:rsidRPr="00CD1242">
        <w:rPr>
          <w:rStyle w:val="Char2"/>
          <w:rFonts w:hint="cs"/>
          <w:rtl/>
        </w:rPr>
        <w:t>ی</w:t>
      </w:r>
      <w:r w:rsidR="006F3106" w:rsidRPr="00CD1242">
        <w:rPr>
          <w:rStyle w:val="Char2"/>
          <w:rFonts w:hint="cs"/>
          <w:rtl/>
        </w:rPr>
        <w:t>نه ه</w:t>
      </w:r>
      <w:r w:rsidR="003616EF" w:rsidRPr="00CD1242">
        <w:rPr>
          <w:rStyle w:val="Char2"/>
          <w:rFonts w:hint="cs"/>
          <w:rtl/>
        </w:rPr>
        <w:t>ی</w:t>
      </w:r>
      <w:r w:rsidR="006F3106" w:rsidRPr="00CD1242">
        <w:rPr>
          <w:rStyle w:val="Char2"/>
          <w:rFonts w:hint="cs"/>
          <w:rtl/>
        </w:rPr>
        <w:t>چ مؤمن</w:t>
      </w:r>
      <w:r w:rsidR="003616EF" w:rsidRPr="00CD1242">
        <w:rPr>
          <w:rStyle w:val="Char2"/>
          <w:rFonts w:hint="cs"/>
          <w:rtl/>
        </w:rPr>
        <w:t>ی</w:t>
      </w:r>
      <w:r w:rsidR="006F3106" w:rsidRPr="00CD1242">
        <w:rPr>
          <w:rStyle w:val="Char2"/>
          <w:rFonts w:hint="cs"/>
          <w:rtl/>
        </w:rPr>
        <w:t xml:space="preserve"> ا</w:t>
      </w:r>
      <w:r w:rsidR="003616EF" w:rsidRPr="00CD1242">
        <w:rPr>
          <w:rStyle w:val="Char2"/>
          <w:rFonts w:hint="cs"/>
          <w:rtl/>
        </w:rPr>
        <w:t>ی</w:t>
      </w:r>
      <w:r w:rsidR="006F3106" w:rsidRPr="00CD1242">
        <w:rPr>
          <w:rStyle w:val="Char2"/>
          <w:rFonts w:hint="cs"/>
          <w:rtl/>
        </w:rPr>
        <w:t>مانش را مخف</w:t>
      </w:r>
      <w:r w:rsidR="003616EF" w:rsidRPr="00CD1242">
        <w:rPr>
          <w:rStyle w:val="Char2"/>
          <w:rFonts w:hint="cs"/>
          <w:rtl/>
        </w:rPr>
        <w:t>ی</w:t>
      </w:r>
      <w:r w:rsidR="006F3106" w:rsidRPr="00CD1242">
        <w:rPr>
          <w:rStyle w:val="Char2"/>
          <w:rFonts w:hint="cs"/>
          <w:rtl/>
        </w:rPr>
        <w:t xml:space="preserve"> ن</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6F3106" w:rsidRPr="00CD1242">
        <w:rPr>
          <w:rStyle w:val="Char2"/>
          <w:rFonts w:hint="cs"/>
          <w:rtl/>
        </w:rPr>
        <w:t xml:space="preserve"> و در نزد </w:t>
      </w:r>
      <w:r w:rsidR="003616EF" w:rsidRPr="00CD1242">
        <w:rPr>
          <w:rStyle w:val="Char2"/>
          <w:rFonts w:hint="cs"/>
          <w:rtl/>
        </w:rPr>
        <w:t>ک</w:t>
      </w:r>
      <w:r w:rsidR="006F3106" w:rsidRPr="00CD1242">
        <w:rPr>
          <w:rStyle w:val="Char2"/>
          <w:rFonts w:hint="cs"/>
          <w:rtl/>
        </w:rPr>
        <w:t>فار تظاهر ن</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6F3106" w:rsidRPr="00CD1242">
        <w:rPr>
          <w:rStyle w:val="Char2"/>
          <w:rFonts w:hint="cs"/>
          <w:rtl/>
        </w:rPr>
        <w:t xml:space="preserve"> </w:t>
      </w:r>
      <w:r w:rsidR="003616EF" w:rsidRPr="00CD1242">
        <w:rPr>
          <w:rStyle w:val="Char2"/>
          <w:rFonts w:hint="cs"/>
          <w:rtl/>
        </w:rPr>
        <w:t>ک</w:t>
      </w:r>
      <w:r w:rsidR="006F3106" w:rsidRPr="00CD1242">
        <w:rPr>
          <w:rStyle w:val="Char2"/>
          <w:rFonts w:hint="cs"/>
          <w:rtl/>
        </w:rPr>
        <w:t xml:space="preserve">ه او از </w:t>
      </w:r>
      <w:r w:rsidR="00740248">
        <w:rPr>
          <w:rStyle w:val="Char2"/>
          <w:rFonts w:hint="cs"/>
          <w:rtl/>
        </w:rPr>
        <w:t>آن‌هاست</w:t>
      </w:r>
      <w:r w:rsidR="006F3106" w:rsidRPr="00CD1242">
        <w:rPr>
          <w:rStyle w:val="Char2"/>
          <w:rFonts w:hint="cs"/>
          <w:rtl/>
        </w:rPr>
        <w:t xml:space="preserve">، آنگونه </w:t>
      </w:r>
      <w:r w:rsidR="003616EF" w:rsidRPr="00CD1242">
        <w:rPr>
          <w:rStyle w:val="Char2"/>
          <w:rFonts w:hint="cs"/>
          <w:rtl/>
        </w:rPr>
        <w:t>ک</w:t>
      </w:r>
      <w:r w:rsidR="006F3106" w:rsidRPr="00CD1242">
        <w:rPr>
          <w:rStyle w:val="Char2"/>
          <w:rFonts w:hint="cs"/>
          <w:rtl/>
        </w:rPr>
        <w:t>ه ش</w:t>
      </w:r>
      <w:r w:rsidR="003616EF" w:rsidRPr="00CD1242">
        <w:rPr>
          <w:rStyle w:val="Char2"/>
          <w:rFonts w:hint="cs"/>
          <w:rtl/>
        </w:rPr>
        <w:t>ی</w:t>
      </w:r>
      <w:r w:rsidR="006F3106" w:rsidRPr="00CD1242">
        <w:rPr>
          <w:rStyle w:val="Char2"/>
          <w:rFonts w:hint="cs"/>
          <w:rtl/>
        </w:rPr>
        <w:t>ع</w:t>
      </w:r>
      <w:r w:rsidR="003616EF" w:rsidRPr="00CD1242">
        <w:rPr>
          <w:rStyle w:val="Char2"/>
          <w:rFonts w:hint="cs"/>
          <w:rtl/>
        </w:rPr>
        <w:t>ی</w:t>
      </w:r>
      <w:r w:rsidR="006F3106" w:rsidRPr="00CD1242">
        <w:rPr>
          <w:rStyle w:val="Char2"/>
          <w:rFonts w:hint="cs"/>
          <w:rtl/>
        </w:rPr>
        <w:t>ان رافض</w:t>
      </w:r>
      <w:r w:rsidR="003616EF" w:rsidRPr="00CD1242">
        <w:rPr>
          <w:rStyle w:val="Char2"/>
          <w:rFonts w:hint="cs"/>
          <w:rtl/>
        </w:rPr>
        <w:t>ی</w:t>
      </w:r>
      <w:r w:rsidR="006F3106" w:rsidRPr="00CD1242">
        <w:rPr>
          <w:rStyle w:val="Char2"/>
          <w:rFonts w:hint="cs"/>
          <w:rtl/>
        </w:rPr>
        <w:t xml:space="preserve"> با</w:t>
      </w:r>
      <w:r w:rsidR="00D72C6C" w:rsidRPr="00CD1242">
        <w:rPr>
          <w:rStyle w:val="Char2"/>
          <w:rFonts w:hint="cs"/>
          <w:rtl/>
        </w:rPr>
        <w:t xml:space="preserve"> </w:t>
      </w:r>
      <w:r w:rsidR="006F3106" w:rsidRPr="00CD1242">
        <w:rPr>
          <w:rStyle w:val="Char2"/>
          <w:rFonts w:hint="cs"/>
          <w:rtl/>
        </w:rPr>
        <w:t>ا</w:t>
      </w:r>
      <w:r w:rsidR="003616EF" w:rsidRPr="00CD1242">
        <w:rPr>
          <w:rStyle w:val="Char2"/>
          <w:rFonts w:hint="cs"/>
          <w:rtl/>
        </w:rPr>
        <w:t>ک</w:t>
      </w:r>
      <w:r w:rsidR="006F3106" w:rsidRPr="00CD1242">
        <w:rPr>
          <w:rStyle w:val="Char2"/>
          <w:rFonts w:hint="cs"/>
          <w:rtl/>
        </w:rPr>
        <w:t>ثر</w:t>
      </w:r>
      <w:r w:rsidR="003616EF" w:rsidRPr="00CD1242">
        <w:rPr>
          <w:rStyle w:val="Char2"/>
          <w:rFonts w:hint="cs"/>
          <w:rtl/>
        </w:rPr>
        <w:t>ی</w:t>
      </w:r>
      <w:r w:rsidR="006F3106" w:rsidRPr="00CD1242">
        <w:rPr>
          <w:rStyle w:val="Char2"/>
          <w:rFonts w:hint="cs"/>
          <w:rtl/>
        </w:rPr>
        <w:t xml:space="preserve">ت مسلمانان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6F3106" w:rsidRPr="00CD1242">
        <w:rPr>
          <w:rStyle w:val="Char2"/>
          <w:rFonts w:hint="cs"/>
          <w:rtl/>
        </w:rPr>
        <w:t>. ز</w:t>
      </w:r>
      <w:r w:rsidR="003616EF" w:rsidRPr="00CD1242">
        <w:rPr>
          <w:rStyle w:val="Char2"/>
          <w:rFonts w:hint="cs"/>
          <w:rtl/>
        </w:rPr>
        <w:t>ی</w:t>
      </w:r>
      <w:r w:rsidR="006F3106" w:rsidRPr="00CD1242">
        <w:rPr>
          <w:rStyle w:val="Char2"/>
          <w:rFonts w:hint="cs"/>
          <w:rtl/>
        </w:rPr>
        <w:t>را رافض</w:t>
      </w:r>
      <w:r w:rsidR="003616EF" w:rsidRPr="00CD1242">
        <w:rPr>
          <w:rStyle w:val="Char2"/>
          <w:rFonts w:hint="cs"/>
          <w:rtl/>
        </w:rPr>
        <w:t>ی</w:t>
      </w:r>
      <w:r w:rsidR="006F3106" w:rsidRPr="00CD1242">
        <w:rPr>
          <w:rStyle w:val="Char2"/>
          <w:rFonts w:hint="cs"/>
          <w:rtl/>
        </w:rPr>
        <w:t>ان ب</w:t>
      </w:r>
      <w:r w:rsidR="003616EF" w:rsidRPr="00CD1242">
        <w:rPr>
          <w:rStyle w:val="Char2"/>
          <w:rFonts w:hint="cs"/>
          <w:rtl/>
        </w:rPr>
        <w:t>ی</w:t>
      </w:r>
      <w:r w:rsidR="006F3106" w:rsidRPr="00CD1242">
        <w:rPr>
          <w:rStyle w:val="Char2"/>
          <w:rFonts w:hint="cs"/>
          <w:rtl/>
        </w:rPr>
        <w:t>ش از همه نسبت به اهل سنت اظهار محبت م</w:t>
      </w:r>
      <w:r w:rsidR="003616EF" w:rsidRPr="00CD1242">
        <w:rPr>
          <w:rStyle w:val="Char2"/>
          <w:rFonts w:hint="cs"/>
          <w:rtl/>
        </w:rPr>
        <w:t>ی</w:t>
      </w:r>
      <w:r w:rsidR="006F3106" w:rsidRPr="00CD1242">
        <w:rPr>
          <w:rStyle w:val="Char2"/>
          <w:rFonts w:hint="cs"/>
          <w:rtl/>
        </w:rPr>
        <w:t>‌</w:t>
      </w:r>
      <w:r w:rsidR="003616EF" w:rsidRPr="00CD1242">
        <w:rPr>
          <w:rStyle w:val="Char2"/>
          <w:rFonts w:hint="cs"/>
          <w:rtl/>
        </w:rPr>
        <w:t>ک</w:t>
      </w:r>
      <w:r w:rsidR="00A30194" w:rsidRPr="00CD1242">
        <w:rPr>
          <w:rStyle w:val="Char2"/>
          <w:rFonts w:hint="cs"/>
          <w:rtl/>
        </w:rPr>
        <w:t>نند</w:t>
      </w:r>
      <w:r w:rsidR="006F3106" w:rsidRPr="00CD1242">
        <w:rPr>
          <w:rStyle w:val="Char2"/>
          <w:rFonts w:hint="cs"/>
          <w:rtl/>
        </w:rPr>
        <w:t xml:space="preserve"> و ه</w:t>
      </w:r>
      <w:r w:rsidR="003616EF" w:rsidRPr="00CD1242">
        <w:rPr>
          <w:rStyle w:val="Char2"/>
          <w:rFonts w:hint="cs"/>
          <w:rtl/>
        </w:rPr>
        <w:t>ی</w:t>
      </w:r>
      <w:r w:rsidR="006F3106" w:rsidRPr="00CD1242">
        <w:rPr>
          <w:rStyle w:val="Char2"/>
          <w:rFonts w:hint="cs"/>
          <w:rtl/>
        </w:rPr>
        <w:t xml:space="preserve">چ </w:t>
      </w:r>
      <w:r w:rsidR="003616EF" w:rsidRPr="00CD1242">
        <w:rPr>
          <w:rStyle w:val="Char2"/>
          <w:rFonts w:hint="cs"/>
          <w:rtl/>
        </w:rPr>
        <w:t>ک</w:t>
      </w:r>
      <w:r w:rsidR="006F3106" w:rsidRPr="00CD1242">
        <w:rPr>
          <w:rStyle w:val="Char2"/>
          <w:rFonts w:hint="cs"/>
          <w:rtl/>
        </w:rPr>
        <w:t>دام از</w:t>
      </w:r>
      <w:r w:rsidR="000E0383" w:rsidRPr="00CD1242">
        <w:rPr>
          <w:rStyle w:val="Char2"/>
          <w:rFonts w:hint="cs"/>
          <w:rtl/>
        </w:rPr>
        <w:t xml:space="preserve"> آن‌ها </w:t>
      </w:r>
      <w:r w:rsidR="006F3106" w:rsidRPr="00CD1242">
        <w:rPr>
          <w:rStyle w:val="Char2"/>
          <w:rFonts w:hint="cs"/>
          <w:rtl/>
        </w:rPr>
        <w:t>عق</w:t>
      </w:r>
      <w:r w:rsidR="003616EF" w:rsidRPr="00CD1242">
        <w:rPr>
          <w:rStyle w:val="Char2"/>
          <w:rFonts w:hint="cs"/>
          <w:rtl/>
        </w:rPr>
        <w:t>ی</w:t>
      </w:r>
      <w:r w:rsidR="006F3106" w:rsidRPr="00CD1242">
        <w:rPr>
          <w:rStyle w:val="Char2"/>
          <w:rFonts w:hint="cs"/>
          <w:rtl/>
        </w:rPr>
        <w:t>ده و باور خود را آش</w:t>
      </w:r>
      <w:r w:rsidR="003616EF" w:rsidRPr="00CD1242">
        <w:rPr>
          <w:rStyle w:val="Char2"/>
          <w:rFonts w:hint="cs"/>
          <w:rtl/>
        </w:rPr>
        <w:t>ک</w:t>
      </w:r>
      <w:r w:rsidR="006F3106" w:rsidRPr="00CD1242">
        <w:rPr>
          <w:rStyle w:val="Char2"/>
          <w:rFonts w:hint="cs"/>
          <w:rtl/>
        </w:rPr>
        <w:t>ار نم</w:t>
      </w:r>
      <w:r w:rsidR="003616EF" w:rsidRPr="00CD1242">
        <w:rPr>
          <w:rStyle w:val="Char2"/>
          <w:rFonts w:hint="cs"/>
          <w:rtl/>
        </w:rPr>
        <w:t>ی</w:t>
      </w:r>
      <w:r w:rsidR="006F3106" w:rsidRPr="00CD1242">
        <w:rPr>
          <w:rStyle w:val="Char2"/>
          <w:rFonts w:hint="cs"/>
          <w:rtl/>
        </w:rPr>
        <w:t>‌</w:t>
      </w:r>
      <w:r w:rsidR="003616EF" w:rsidRPr="00CD1242">
        <w:rPr>
          <w:rStyle w:val="Char2"/>
          <w:rFonts w:hint="cs"/>
          <w:rtl/>
        </w:rPr>
        <w:t>ک</w:t>
      </w:r>
      <w:r w:rsidR="006F3106" w:rsidRPr="00CD1242">
        <w:rPr>
          <w:rStyle w:val="Char2"/>
          <w:rFonts w:hint="cs"/>
          <w:rtl/>
        </w:rPr>
        <w:t>ند،</w:t>
      </w:r>
      <w:r w:rsidR="00D72C6C" w:rsidRPr="00CD1242">
        <w:rPr>
          <w:rStyle w:val="Char2"/>
          <w:rFonts w:hint="cs"/>
          <w:rtl/>
        </w:rPr>
        <w:t xml:space="preserve"> حت</w:t>
      </w:r>
      <w:r w:rsidR="003616EF" w:rsidRPr="00CD1242">
        <w:rPr>
          <w:rStyle w:val="Char2"/>
          <w:rFonts w:hint="cs"/>
          <w:rtl/>
        </w:rPr>
        <w:t>ی</w:t>
      </w:r>
      <w:r w:rsidR="00D72C6C" w:rsidRPr="00CD1242">
        <w:rPr>
          <w:rStyle w:val="Char2"/>
          <w:rFonts w:hint="cs"/>
          <w:rtl/>
        </w:rPr>
        <w:t xml:space="preserve"> فضا</w:t>
      </w:r>
      <w:r w:rsidR="003616EF" w:rsidRPr="00CD1242">
        <w:rPr>
          <w:rStyle w:val="Char2"/>
          <w:rFonts w:hint="cs"/>
          <w:rtl/>
        </w:rPr>
        <w:t>ی</w:t>
      </w:r>
      <w:r w:rsidR="00D72C6C" w:rsidRPr="00CD1242">
        <w:rPr>
          <w:rStyle w:val="Char2"/>
          <w:rFonts w:hint="cs"/>
          <w:rtl/>
        </w:rPr>
        <w:t xml:space="preserve">ل </w:t>
      </w:r>
      <w:r w:rsidR="003616EF" w:rsidRPr="00CD1242">
        <w:rPr>
          <w:rStyle w:val="Char2"/>
          <w:rFonts w:hint="cs"/>
          <w:rtl/>
        </w:rPr>
        <w:t>ی</w:t>
      </w:r>
      <w:r w:rsidR="00D72C6C" w:rsidRPr="00CD1242">
        <w:rPr>
          <w:rStyle w:val="Char2"/>
          <w:rFonts w:hint="cs"/>
          <w:rtl/>
        </w:rPr>
        <w:t>اران پ</w:t>
      </w:r>
      <w:r w:rsidR="003616EF" w:rsidRPr="00CD1242">
        <w:rPr>
          <w:rStyle w:val="Char2"/>
          <w:rFonts w:hint="cs"/>
          <w:rtl/>
        </w:rPr>
        <w:t>ی</w:t>
      </w:r>
      <w:r w:rsidR="00D72C6C" w:rsidRPr="00CD1242">
        <w:rPr>
          <w:rStyle w:val="Char2"/>
          <w:rFonts w:hint="cs"/>
          <w:rtl/>
        </w:rPr>
        <w:t>امبر و قص</w:t>
      </w:r>
      <w:r w:rsidR="003616EF" w:rsidRPr="00CD1242">
        <w:rPr>
          <w:rStyle w:val="Char2"/>
          <w:rFonts w:hint="cs"/>
          <w:rtl/>
        </w:rPr>
        <w:t>ی</w:t>
      </w:r>
      <w:r w:rsidR="00D72C6C" w:rsidRPr="00CD1242">
        <w:rPr>
          <w:rStyle w:val="Char2"/>
          <w:rFonts w:hint="cs"/>
          <w:rtl/>
        </w:rPr>
        <w:t>ده‌</w:t>
      </w:r>
      <w:r w:rsidR="006F3106" w:rsidRPr="00CD1242">
        <w:rPr>
          <w:rStyle w:val="Char2"/>
          <w:rFonts w:hint="cs"/>
          <w:rtl/>
        </w:rPr>
        <w:t>ها</w:t>
      </w:r>
      <w:r w:rsidR="003616EF" w:rsidRPr="00CD1242">
        <w:rPr>
          <w:rStyle w:val="Char2"/>
          <w:rFonts w:hint="cs"/>
          <w:rtl/>
        </w:rPr>
        <w:t>یی</w:t>
      </w:r>
      <w:r w:rsidR="006F3106" w:rsidRPr="00CD1242">
        <w:rPr>
          <w:rStyle w:val="Char2"/>
          <w:rFonts w:hint="cs"/>
          <w:rtl/>
        </w:rPr>
        <w:t xml:space="preserve"> را </w:t>
      </w:r>
      <w:r w:rsidR="003616EF" w:rsidRPr="00CD1242">
        <w:rPr>
          <w:rStyle w:val="Char2"/>
          <w:rFonts w:hint="cs"/>
          <w:rtl/>
        </w:rPr>
        <w:t>ک</w:t>
      </w:r>
      <w:r w:rsidR="006F3106" w:rsidRPr="00CD1242">
        <w:rPr>
          <w:rStyle w:val="Char2"/>
          <w:rFonts w:hint="cs"/>
          <w:rtl/>
        </w:rPr>
        <w:t>ه در ستا</w:t>
      </w:r>
      <w:r w:rsidR="003616EF" w:rsidRPr="00CD1242">
        <w:rPr>
          <w:rStyle w:val="Char2"/>
          <w:rFonts w:hint="cs"/>
          <w:rtl/>
        </w:rPr>
        <w:t>ی</w:t>
      </w:r>
      <w:r w:rsidR="006F3106" w:rsidRPr="00CD1242">
        <w:rPr>
          <w:rStyle w:val="Char2"/>
          <w:rFonts w:hint="cs"/>
          <w:rtl/>
        </w:rPr>
        <w:t>ش</w:t>
      </w:r>
      <w:r w:rsidR="000E0383" w:rsidRPr="00CD1242">
        <w:rPr>
          <w:rStyle w:val="Char2"/>
          <w:rFonts w:hint="cs"/>
          <w:rtl/>
        </w:rPr>
        <w:t xml:space="preserve"> آن‌ها </w:t>
      </w:r>
      <w:r w:rsidR="006F3106" w:rsidRPr="00CD1242">
        <w:rPr>
          <w:rStyle w:val="Char2"/>
          <w:rFonts w:hint="cs"/>
          <w:rtl/>
        </w:rPr>
        <w:t>و هجا</w:t>
      </w:r>
      <w:r w:rsidR="003616EF" w:rsidRPr="00CD1242">
        <w:rPr>
          <w:rStyle w:val="Char2"/>
          <w:rFonts w:hint="cs"/>
          <w:rtl/>
        </w:rPr>
        <w:t>ی</w:t>
      </w:r>
      <w:r w:rsidR="006F3106" w:rsidRPr="00CD1242">
        <w:rPr>
          <w:rStyle w:val="Char2"/>
          <w:rFonts w:hint="cs"/>
          <w:rtl/>
        </w:rPr>
        <w:t xml:space="preserve"> ش</w:t>
      </w:r>
      <w:r w:rsidR="003616EF" w:rsidRPr="00CD1242">
        <w:rPr>
          <w:rStyle w:val="Char2"/>
          <w:rFonts w:hint="cs"/>
          <w:rtl/>
        </w:rPr>
        <w:t>ی</w:t>
      </w:r>
      <w:r w:rsidR="006F3106" w:rsidRPr="00CD1242">
        <w:rPr>
          <w:rStyle w:val="Char2"/>
          <w:rFonts w:hint="cs"/>
          <w:rtl/>
        </w:rPr>
        <w:t>ع</w:t>
      </w:r>
      <w:r w:rsidR="003616EF" w:rsidRPr="00CD1242">
        <w:rPr>
          <w:rStyle w:val="Char2"/>
          <w:rFonts w:hint="cs"/>
          <w:rtl/>
        </w:rPr>
        <w:t>ی</w:t>
      </w:r>
      <w:r w:rsidR="006F3106" w:rsidRPr="00CD1242">
        <w:rPr>
          <w:rStyle w:val="Char2"/>
          <w:rFonts w:hint="cs"/>
          <w:rtl/>
        </w:rPr>
        <w:t>ان رافض</w:t>
      </w:r>
      <w:r w:rsidR="003616EF" w:rsidRPr="00CD1242">
        <w:rPr>
          <w:rStyle w:val="Char2"/>
          <w:rFonts w:hint="cs"/>
          <w:rtl/>
        </w:rPr>
        <w:t>ی</w:t>
      </w:r>
      <w:r w:rsidR="006F3106" w:rsidRPr="00CD1242">
        <w:rPr>
          <w:rStyle w:val="Char2"/>
          <w:rFonts w:hint="cs"/>
          <w:rtl/>
        </w:rPr>
        <w:t xml:space="preserve"> سروده شده است حفظ </w:t>
      </w:r>
      <w:r w:rsidR="003616EF" w:rsidRPr="00CD1242">
        <w:rPr>
          <w:rStyle w:val="Char2"/>
          <w:rFonts w:hint="cs"/>
          <w:rtl/>
        </w:rPr>
        <w:t>ک</w:t>
      </w:r>
      <w:r w:rsidR="00162AB1" w:rsidRPr="00CD1242">
        <w:rPr>
          <w:rStyle w:val="Char2"/>
          <w:rFonts w:hint="cs"/>
          <w:rtl/>
        </w:rPr>
        <w:t>رده‌</w:t>
      </w:r>
      <w:r w:rsidR="006F3106" w:rsidRPr="00CD1242">
        <w:rPr>
          <w:rStyle w:val="Char2"/>
          <w:rFonts w:hint="cs"/>
          <w:rtl/>
        </w:rPr>
        <w:t xml:space="preserve"> و به وس</w:t>
      </w:r>
      <w:r w:rsidR="003616EF" w:rsidRPr="00CD1242">
        <w:rPr>
          <w:rStyle w:val="Char2"/>
          <w:rFonts w:hint="cs"/>
          <w:rtl/>
        </w:rPr>
        <w:t>ی</w:t>
      </w:r>
      <w:r w:rsidR="006F3106" w:rsidRPr="00CD1242">
        <w:rPr>
          <w:rStyle w:val="Char2"/>
          <w:rFonts w:hint="cs"/>
          <w:rtl/>
        </w:rPr>
        <w:t>له آن به دوست</w:t>
      </w:r>
      <w:r w:rsidR="003616EF" w:rsidRPr="00CD1242">
        <w:rPr>
          <w:rStyle w:val="Char2"/>
          <w:rFonts w:hint="cs"/>
          <w:rtl/>
        </w:rPr>
        <w:t>ی</w:t>
      </w:r>
      <w:r w:rsidR="006F3106" w:rsidRPr="00CD1242">
        <w:rPr>
          <w:rStyle w:val="Char2"/>
          <w:rFonts w:hint="cs"/>
          <w:rtl/>
        </w:rPr>
        <w:t xml:space="preserve"> با اهل سنت تظاهر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vertAlign w:val="superscript"/>
          <w:rtl/>
        </w:rPr>
        <w:footnoteReference w:id="189"/>
      </w:r>
      <w:r w:rsidR="006741B8" w:rsidRPr="00CD1242">
        <w:rPr>
          <w:rStyle w:val="Char2"/>
          <w:rFonts w:hint="cs"/>
          <w:rtl/>
        </w:rPr>
        <w:t>.</w:t>
      </w:r>
      <w:r w:rsidR="006A4A2C" w:rsidRPr="00CD1242">
        <w:rPr>
          <w:rStyle w:val="Char2"/>
          <w:rFonts w:hint="cs"/>
          <w:rtl/>
        </w:rPr>
        <w:t xml:space="preserve"> </w:t>
      </w:r>
      <w:r w:rsidR="007E5D20" w:rsidRPr="00CD1242">
        <w:rPr>
          <w:rStyle w:val="Char2"/>
          <w:rFonts w:hint="cs"/>
          <w:rtl/>
        </w:rPr>
        <w:t>همان گونه</w:t>
      </w:r>
      <w:r w:rsidRPr="00CD1242">
        <w:rPr>
          <w:rStyle w:val="Char2"/>
          <w:rFonts w:hint="cs"/>
          <w:rtl/>
        </w:rPr>
        <w:t xml:space="preserve"> </w:t>
      </w:r>
      <w:r w:rsidR="003616EF" w:rsidRPr="00CD1242">
        <w:rPr>
          <w:rStyle w:val="Char2"/>
          <w:rFonts w:hint="cs"/>
          <w:rtl/>
        </w:rPr>
        <w:t>ک</w:t>
      </w:r>
      <w:r w:rsidRPr="00CD1242">
        <w:rPr>
          <w:rStyle w:val="Char2"/>
          <w:rFonts w:hint="cs"/>
          <w:rtl/>
        </w:rPr>
        <w:t>ه مومنان د</w:t>
      </w:r>
      <w:r w:rsidR="003616EF" w:rsidRPr="00CD1242">
        <w:rPr>
          <w:rStyle w:val="Char2"/>
          <w:rFonts w:hint="cs"/>
          <w:rtl/>
        </w:rPr>
        <w:t>ی</w:t>
      </w:r>
      <w:r w:rsidRPr="00CD1242">
        <w:rPr>
          <w:rStyle w:val="Char2"/>
          <w:rFonts w:hint="cs"/>
          <w:rtl/>
        </w:rPr>
        <w:t xml:space="preserve">ن خود را </w:t>
      </w:r>
      <w:r w:rsidR="007E5D20" w:rsidRPr="00CD1242">
        <w:rPr>
          <w:rStyle w:val="Char2"/>
          <w:rFonts w:hint="cs"/>
          <w:rtl/>
        </w:rPr>
        <w:t xml:space="preserve">در برابر </w:t>
      </w:r>
      <w:r w:rsidRPr="00CD1242">
        <w:rPr>
          <w:rStyle w:val="Char2"/>
          <w:rFonts w:hint="cs"/>
          <w:rtl/>
        </w:rPr>
        <w:t>مشر</w:t>
      </w:r>
      <w:r w:rsidR="003616EF" w:rsidRPr="00CD1242">
        <w:rPr>
          <w:rStyle w:val="Char2"/>
          <w:rFonts w:hint="cs"/>
          <w:rtl/>
        </w:rPr>
        <w:t>ک</w:t>
      </w:r>
      <w:r w:rsidRPr="00CD1242">
        <w:rPr>
          <w:rStyle w:val="Char2"/>
          <w:rFonts w:hint="cs"/>
          <w:rtl/>
        </w:rPr>
        <w:t xml:space="preserve">ان و اهل </w:t>
      </w:r>
      <w:r w:rsidR="003616EF" w:rsidRPr="00CD1242">
        <w:rPr>
          <w:rStyle w:val="Char2"/>
          <w:rFonts w:hint="cs"/>
          <w:rtl/>
        </w:rPr>
        <w:t>ک</w:t>
      </w:r>
      <w:r w:rsidRPr="00CD1242">
        <w:rPr>
          <w:rStyle w:val="Char2"/>
          <w:rFonts w:hint="cs"/>
          <w:rtl/>
        </w:rPr>
        <w:t xml:space="preserve">تاب </w:t>
      </w:r>
      <w:r w:rsidR="007E5D20" w:rsidRPr="00CD1242">
        <w:rPr>
          <w:rStyle w:val="Char2"/>
          <w:rFonts w:hint="cs"/>
          <w:rtl/>
        </w:rPr>
        <w:t>آش</w:t>
      </w:r>
      <w:r w:rsidR="003616EF" w:rsidRPr="00CD1242">
        <w:rPr>
          <w:rStyle w:val="Char2"/>
          <w:rFonts w:hint="cs"/>
          <w:rtl/>
        </w:rPr>
        <w:t>ک</w:t>
      </w:r>
      <w:r w:rsidR="007E5D20" w:rsidRPr="00CD1242">
        <w:rPr>
          <w:rStyle w:val="Char2"/>
          <w:rFonts w:hint="cs"/>
          <w:rtl/>
        </w:rPr>
        <w:t>ار م</w:t>
      </w:r>
      <w:r w:rsidR="003616EF" w:rsidRPr="00CD1242">
        <w:rPr>
          <w:rStyle w:val="Char2"/>
          <w:rFonts w:hint="cs"/>
          <w:rtl/>
        </w:rPr>
        <w:t>ی</w:t>
      </w:r>
      <w:r w:rsidR="007E5D20" w:rsidRPr="00CD1242">
        <w:rPr>
          <w:rStyle w:val="Char2"/>
          <w:rFonts w:hint="cs"/>
          <w:rtl/>
        </w:rPr>
        <w:t>‌</w:t>
      </w:r>
      <w:r w:rsidR="003616EF" w:rsidRPr="00CD1242">
        <w:rPr>
          <w:rStyle w:val="Char2"/>
          <w:rFonts w:hint="cs"/>
          <w:rtl/>
        </w:rPr>
        <w:t>ک</w:t>
      </w:r>
      <w:r w:rsidR="007E5D20" w:rsidRPr="00CD1242">
        <w:rPr>
          <w:rStyle w:val="Char2"/>
          <w:rFonts w:hint="cs"/>
          <w:rtl/>
        </w:rPr>
        <w:t>ردند</w:t>
      </w:r>
      <w:r w:rsidR="000E0383" w:rsidRPr="00CD1242">
        <w:rPr>
          <w:rStyle w:val="Char2"/>
          <w:rFonts w:hint="cs"/>
          <w:rtl/>
        </w:rPr>
        <w:t xml:space="preserve"> آن‌ها </w:t>
      </w:r>
      <w:r w:rsidRPr="00CD1242">
        <w:rPr>
          <w:rStyle w:val="Char2"/>
          <w:rFonts w:hint="cs"/>
          <w:rtl/>
        </w:rPr>
        <w:t>د</w:t>
      </w:r>
      <w:r w:rsidR="003616EF" w:rsidRPr="00CD1242">
        <w:rPr>
          <w:rStyle w:val="Char2"/>
          <w:rFonts w:hint="cs"/>
          <w:rtl/>
        </w:rPr>
        <w:t>ی</w:t>
      </w:r>
      <w:r w:rsidRPr="00CD1242">
        <w:rPr>
          <w:rStyle w:val="Char2"/>
          <w:rFonts w:hint="cs"/>
          <w:rtl/>
        </w:rPr>
        <w:t xml:space="preserve">ن خود را </w:t>
      </w:r>
      <w:r w:rsidR="007E5D20" w:rsidRPr="00CD1242">
        <w:rPr>
          <w:rStyle w:val="Char2"/>
          <w:rFonts w:hint="cs"/>
          <w:rtl/>
        </w:rPr>
        <w:t>ظاهر ن</w:t>
      </w:r>
      <w:r w:rsidR="00D72C6C" w:rsidRPr="00CD1242">
        <w:rPr>
          <w:rStyle w:val="Char2"/>
          <w:rFonts w:hint="cs"/>
          <w:rtl/>
        </w:rPr>
        <w:t>م</w:t>
      </w:r>
      <w:r w:rsidR="003616EF" w:rsidRPr="00CD1242">
        <w:rPr>
          <w:rStyle w:val="Char2"/>
          <w:rFonts w:hint="cs"/>
          <w:rtl/>
        </w:rPr>
        <w:t>ی</w:t>
      </w:r>
      <w:r w:rsidR="00D72C6C" w:rsidRPr="00CD1242">
        <w:rPr>
          <w:rStyle w:val="Char2"/>
          <w:rFonts w:hint="cs"/>
          <w:rtl/>
        </w:rPr>
        <w:t>‌سازند</w:t>
      </w:r>
      <w:r w:rsidR="007E5D20" w:rsidRPr="00CD1242">
        <w:rPr>
          <w:rStyle w:val="Char2"/>
          <w:rFonts w:hint="cs"/>
          <w:rtl/>
        </w:rPr>
        <w:t>.</w:t>
      </w:r>
      <w:r w:rsidRPr="00CD1242">
        <w:rPr>
          <w:rStyle w:val="Char2"/>
          <w:rFonts w:hint="cs"/>
          <w:rtl/>
        </w:rPr>
        <w:t xml:space="preserve"> پس با</w:t>
      </w:r>
      <w:r w:rsidR="003616EF" w:rsidRPr="00CD1242">
        <w:rPr>
          <w:rStyle w:val="Char2"/>
          <w:rFonts w:hint="cs"/>
          <w:rtl/>
        </w:rPr>
        <w:t>ی</w:t>
      </w:r>
      <w:r w:rsidRPr="00CD1242">
        <w:rPr>
          <w:rStyle w:val="Char2"/>
          <w:rFonts w:hint="cs"/>
          <w:rtl/>
        </w:rPr>
        <w:t xml:space="preserve">د دانست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دورتر</w:t>
      </w:r>
      <w:r w:rsidR="003616EF" w:rsidRPr="00CD1242">
        <w:rPr>
          <w:rStyle w:val="Char2"/>
          <w:rFonts w:hint="cs"/>
          <w:rtl/>
        </w:rPr>
        <w:t>ی</w:t>
      </w:r>
      <w:r w:rsidRPr="00CD1242">
        <w:rPr>
          <w:rStyle w:val="Char2"/>
          <w:rFonts w:hint="cs"/>
          <w:rtl/>
        </w:rPr>
        <w:t>ن مردم به عمل به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7E5D20" w:rsidRPr="00CD1242">
        <w:rPr>
          <w:rStyle w:val="Char2"/>
          <w:rFonts w:hint="cs"/>
          <w:rtl/>
        </w:rPr>
        <w:t>هستند.</w:t>
      </w:r>
      <w:r w:rsidRPr="00CD1242">
        <w:rPr>
          <w:rStyle w:val="Char2"/>
          <w:rFonts w:hint="cs"/>
          <w:rtl/>
        </w:rPr>
        <w:t xml:space="preserve"> </w:t>
      </w:r>
    </w:p>
    <w:p w:rsidR="00A36BCC" w:rsidRPr="00CD1242" w:rsidRDefault="007E5D20" w:rsidP="00CD1242">
      <w:pPr>
        <w:bidi/>
        <w:ind w:firstLine="284"/>
        <w:jc w:val="lowKashida"/>
        <w:rPr>
          <w:rStyle w:val="Char2"/>
          <w:rtl/>
        </w:rPr>
      </w:pPr>
      <w:r w:rsidRPr="00CD1242">
        <w:rPr>
          <w:rStyle w:val="Char2"/>
          <w:rFonts w:hint="cs"/>
          <w:rtl/>
        </w:rPr>
        <w:t>مجاهد درباره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w:t>
      </w:r>
      <w:r w:rsidR="0076733D" w:rsidRPr="00CD1242">
        <w:rPr>
          <w:rStyle w:val="Char2"/>
          <w:rFonts w:hint="cs"/>
          <w:rtl/>
        </w:rPr>
        <w:t>:</w:t>
      </w:r>
      <w:r w:rsidR="009C4747" w:rsidRPr="00CD1242">
        <w:rPr>
          <w:rStyle w:val="Char2"/>
          <w:rFonts w:ascii="Traditional Arabic" w:hAnsi="Traditional Arabic" w:cs="Traditional Arabic"/>
          <w:rtl/>
        </w:rPr>
        <w:t>﴿</w:t>
      </w:r>
      <w:r w:rsidR="009C4747" w:rsidRPr="007469AF">
        <w:rPr>
          <w:rStyle w:val="Chara"/>
          <w:rtl/>
        </w:rPr>
        <w:t>إِلَّآ أَن تَتَّقُواْ مِنۡهُمۡ تُقَىٰةٗۗ</w:t>
      </w:r>
      <w:r w:rsidR="009C4747" w:rsidRPr="00CD1242">
        <w:rPr>
          <w:rStyle w:val="Char2"/>
          <w:rFonts w:ascii="Traditional Arabic" w:hAnsi="Traditional Arabic" w:cs="Traditional Arabic"/>
          <w:rtl/>
        </w:rPr>
        <w:t>﴾</w:t>
      </w:r>
      <w:r w:rsidR="0076733D" w:rsidRPr="00CD1242">
        <w:rPr>
          <w:rStyle w:val="Char2"/>
          <w:rFonts w:hint="cs"/>
          <w:rtl/>
        </w:rPr>
        <w:t>.</w:t>
      </w:r>
    </w:p>
    <w:p w:rsidR="007E5D20" w:rsidRPr="00CD1242" w:rsidRDefault="00F5208A"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7E5D20" w:rsidRPr="00CD1242">
        <w:rPr>
          <w:rStyle w:val="Char2"/>
          <w:rFonts w:hint="cs"/>
          <w:rtl/>
        </w:rPr>
        <w:t>: مگر آن</w:t>
      </w:r>
      <w:r w:rsidR="003616EF" w:rsidRPr="00CD1242">
        <w:rPr>
          <w:rStyle w:val="Char2"/>
          <w:rFonts w:hint="cs"/>
          <w:rtl/>
        </w:rPr>
        <w:t>ک</w:t>
      </w:r>
      <w:r w:rsidR="007E5D20" w:rsidRPr="00CD1242">
        <w:rPr>
          <w:rStyle w:val="Char2"/>
          <w:rFonts w:hint="cs"/>
          <w:rtl/>
        </w:rPr>
        <w:t>ه در برابر</w:t>
      </w:r>
      <w:r w:rsidR="000E0383" w:rsidRPr="00CD1242">
        <w:rPr>
          <w:rStyle w:val="Char2"/>
          <w:rFonts w:hint="cs"/>
          <w:rtl/>
        </w:rPr>
        <w:t xml:space="preserve"> آن‌ها </w:t>
      </w:r>
      <w:r w:rsidR="007E5D20" w:rsidRPr="00CD1242">
        <w:rPr>
          <w:rStyle w:val="Char2"/>
          <w:rFonts w:hint="cs"/>
          <w:rtl/>
        </w:rPr>
        <w:t>رفتار ساختگ</w:t>
      </w:r>
      <w:r w:rsidR="003616EF" w:rsidRPr="00CD1242">
        <w:rPr>
          <w:rStyle w:val="Char2"/>
          <w:rFonts w:hint="cs"/>
          <w:rtl/>
        </w:rPr>
        <w:t>ی</w:t>
      </w:r>
      <w:r w:rsidR="007E5D20" w:rsidRPr="00CD1242">
        <w:rPr>
          <w:rStyle w:val="Char2"/>
          <w:rFonts w:hint="cs"/>
          <w:rtl/>
        </w:rPr>
        <w:t xml:space="preserve"> در پ</w:t>
      </w:r>
      <w:r w:rsidR="003616EF" w:rsidRPr="00CD1242">
        <w:rPr>
          <w:rStyle w:val="Char2"/>
          <w:rFonts w:hint="cs"/>
          <w:rtl/>
        </w:rPr>
        <w:t>ی</w:t>
      </w:r>
      <w:r w:rsidR="007E5D20" w:rsidRPr="00CD1242">
        <w:rPr>
          <w:rStyle w:val="Char2"/>
          <w:rFonts w:hint="cs"/>
          <w:rtl/>
        </w:rPr>
        <w:t>ش گ</w:t>
      </w:r>
      <w:r w:rsidR="003616EF" w:rsidRPr="00CD1242">
        <w:rPr>
          <w:rStyle w:val="Char2"/>
          <w:rFonts w:hint="cs"/>
          <w:rtl/>
        </w:rPr>
        <w:t>ی</w:t>
      </w:r>
      <w:r w:rsidR="007E5D20" w:rsidRPr="00CD1242">
        <w:rPr>
          <w:rStyle w:val="Char2"/>
          <w:rFonts w:hint="cs"/>
          <w:rtl/>
        </w:rPr>
        <w:t>ر</w:t>
      </w:r>
      <w:r w:rsidR="003616EF" w:rsidRPr="00CD1242">
        <w:rPr>
          <w:rStyle w:val="Char2"/>
          <w:rFonts w:hint="cs"/>
          <w:rtl/>
        </w:rPr>
        <w:t>ی</w:t>
      </w:r>
      <w:r w:rsidR="007E5D20" w:rsidRPr="00CD1242">
        <w:rPr>
          <w:rStyle w:val="Char2"/>
          <w:rFonts w:hint="cs"/>
          <w:rtl/>
        </w:rPr>
        <w:t>د.</w:t>
      </w:r>
    </w:p>
    <w:p w:rsidR="00F2781F" w:rsidRPr="00CD1242" w:rsidRDefault="00F2781F" w:rsidP="006E3EB6">
      <w:pPr>
        <w:bidi/>
        <w:ind w:firstLine="284"/>
        <w:jc w:val="lowKashida"/>
        <w:rPr>
          <w:rStyle w:val="Char2"/>
          <w:rtl/>
        </w:rPr>
      </w:pPr>
      <w:r w:rsidRPr="00CD1242">
        <w:rPr>
          <w:rStyle w:val="Char2"/>
          <w:rFonts w:hint="cs"/>
          <w:rtl/>
        </w:rPr>
        <w:t>تق</w:t>
      </w:r>
      <w:r w:rsidR="003616EF" w:rsidRPr="00CD1242">
        <w:rPr>
          <w:rStyle w:val="Char2"/>
          <w:rFonts w:hint="cs"/>
          <w:rtl/>
        </w:rPr>
        <w:t>ی</w:t>
      </w:r>
      <w:r w:rsidRPr="00CD1242">
        <w:rPr>
          <w:rStyle w:val="Char2"/>
          <w:rFonts w:hint="cs"/>
          <w:rtl/>
        </w:rPr>
        <w:t xml:space="preserve">ه </w:t>
      </w:r>
      <w:r w:rsidR="002D0FFC" w:rsidRPr="00CD1242">
        <w:rPr>
          <w:rStyle w:val="Char2"/>
          <w:rFonts w:hint="cs"/>
          <w:rtl/>
        </w:rPr>
        <w:t>بدان معنا</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 xml:space="preserve">د دروغ گفت و </w:t>
      </w:r>
      <w:r w:rsidR="003616EF" w:rsidRPr="00CD1242">
        <w:rPr>
          <w:rStyle w:val="Char2"/>
          <w:rFonts w:hint="cs"/>
          <w:rtl/>
        </w:rPr>
        <w:t>ی</w:t>
      </w:r>
      <w:r w:rsidRPr="00CD1242">
        <w:rPr>
          <w:rStyle w:val="Char2"/>
          <w:rFonts w:hint="cs"/>
          <w:rtl/>
        </w:rPr>
        <w:t xml:space="preserve">ا </w:t>
      </w:r>
      <w:r w:rsidR="002D0FFC" w:rsidRPr="00CD1242">
        <w:rPr>
          <w:rStyle w:val="Char2"/>
          <w:rFonts w:hint="cs"/>
          <w:rtl/>
        </w:rPr>
        <w:t>چ</w:t>
      </w:r>
      <w:r w:rsidR="003616EF" w:rsidRPr="00CD1242">
        <w:rPr>
          <w:rStyle w:val="Char2"/>
          <w:rFonts w:hint="cs"/>
          <w:rtl/>
        </w:rPr>
        <w:t>ی</w:t>
      </w:r>
      <w:r w:rsidR="002D0FFC" w:rsidRPr="00CD1242">
        <w:rPr>
          <w:rStyle w:val="Char2"/>
          <w:rFonts w:hint="cs"/>
          <w:rtl/>
        </w:rPr>
        <w:t>ز</w:t>
      </w:r>
      <w:r w:rsidR="003616EF" w:rsidRPr="00CD1242">
        <w:rPr>
          <w:rStyle w:val="Char2"/>
          <w:rFonts w:hint="cs"/>
          <w:rtl/>
        </w:rPr>
        <w:t>ی</w:t>
      </w:r>
      <w:r w:rsidR="002D0FFC" w:rsidRPr="00CD1242">
        <w:rPr>
          <w:rStyle w:val="Char2"/>
          <w:rFonts w:hint="cs"/>
          <w:rtl/>
        </w:rPr>
        <w:t xml:space="preserve"> بر زبان آورد</w:t>
      </w:r>
      <w:r w:rsidRPr="00CD1242">
        <w:rPr>
          <w:rStyle w:val="Char2"/>
          <w:rFonts w:hint="cs"/>
          <w:rtl/>
        </w:rPr>
        <w:t xml:space="preserve"> </w:t>
      </w:r>
      <w:r w:rsidR="003616EF" w:rsidRPr="00CD1242">
        <w:rPr>
          <w:rStyle w:val="Char2"/>
          <w:rFonts w:hint="cs"/>
          <w:rtl/>
        </w:rPr>
        <w:t>ک</w:t>
      </w:r>
      <w:r w:rsidRPr="00CD1242">
        <w:rPr>
          <w:rStyle w:val="Char2"/>
          <w:rFonts w:hint="cs"/>
          <w:rtl/>
        </w:rPr>
        <w:t>ه در دل ن</w:t>
      </w:r>
      <w:r w:rsidR="003616EF" w:rsidRPr="00CD1242">
        <w:rPr>
          <w:rStyle w:val="Char2"/>
          <w:rFonts w:hint="cs"/>
          <w:rtl/>
        </w:rPr>
        <w:t>ی</w:t>
      </w:r>
      <w:r w:rsidRPr="00CD1242">
        <w:rPr>
          <w:rStyle w:val="Char2"/>
          <w:rFonts w:hint="cs"/>
          <w:rtl/>
        </w:rPr>
        <w:t xml:space="preserve">ست، </w:t>
      </w:r>
      <w:r w:rsidR="002D0FFC" w:rsidRPr="00CD1242">
        <w:rPr>
          <w:rStyle w:val="Char2"/>
          <w:rFonts w:hint="cs"/>
          <w:rtl/>
        </w:rPr>
        <w:t>ز</w:t>
      </w:r>
      <w:r w:rsidR="003616EF" w:rsidRPr="00CD1242">
        <w:rPr>
          <w:rStyle w:val="Char2"/>
          <w:rFonts w:hint="cs"/>
          <w:rtl/>
        </w:rPr>
        <w:t>ی</w:t>
      </w:r>
      <w:r w:rsidR="002D0FFC" w:rsidRPr="00CD1242">
        <w:rPr>
          <w:rStyle w:val="Char2"/>
          <w:rFonts w:hint="cs"/>
          <w:rtl/>
        </w:rPr>
        <w:t>را</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2D0FFC" w:rsidRPr="00CD1242">
        <w:rPr>
          <w:rStyle w:val="Char2"/>
          <w:rFonts w:hint="cs"/>
          <w:rtl/>
        </w:rPr>
        <w:t xml:space="preserve">امر </w:t>
      </w:r>
      <w:r w:rsidRPr="00CD1242">
        <w:rPr>
          <w:rStyle w:val="Char2"/>
          <w:rFonts w:hint="cs"/>
          <w:rtl/>
        </w:rPr>
        <w:t>نفاق است</w:t>
      </w:r>
      <w:r w:rsidR="002D0FFC" w:rsidRPr="00CD1242">
        <w:rPr>
          <w:rStyle w:val="Char2"/>
          <w:rFonts w:hint="cs"/>
          <w:rtl/>
        </w:rPr>
        <w:t>.</w:t>
      </w:r>
      <w:r w:rsidRPr="00CD1242">
        <w:rPr>
          <w:rStyle w:val="Char2"/>
          <w:rFonts w:hint="cs"/>
          <w:rtl/>
        </w:rPr>
        <w:t xml:space="preserve"> </w:t>
      </w:r>
      <w:r w:rsidR="002D0FFC" w:rsidRPr="00CD1242">
        <w:rPr>
          <w:rStyle w:val="Char2"/>
          <w:rFonts w:hint="cs"/>
          <w:rtl/>
        </w:rPr>
        <w:t>اما</w:t>
      </w:r>
      <w:r w:rsidRPr="00CD1242">
        <w:rPr>
          <w:rStyle w:val="Char2"/>
          <w:rFonts w:hint="cs"/>
          <w:rtl/>
        </w:rPr>
        <w:t xml:space="preserve"> با</w:t>
      </w:r>
      <w:r w:rsidR="003616EF" w:rsidRPr="00CD1242">
        <w:rPr>
          <w:rStyle w:val="Char2"/>
          <w:rFonts w:hint="cs"/>
          <w:rtl/>
        </w:rPr>
        <w:t>ی</w:t>
      </w:r>
      <w:r w:rsidRPr="00CD1242">
        <w:rPr>
          <w:rStyle w:val="Char2"/>
          <w:rFonts w:hint="cs"/>
          <w:rtl/>
        </w:rPr>
        <w:t>د به اندازه توانا</w:t>
      </w:r>
      <w:r w:rsidR="003616EF" w:rsidRPr="00CD1242">
        <w:rPr>
          <w:rStyle w:val="Char2"/>
          <w:rFonts w:hint="cs"/>
          <w:rtl/>
        </w:rPr>
        <w:t>یی</w:t>
      </w:r>
      <w:r w:rsidRPr="00CD1242">
        <w:rPr>
          <w:rStyle w:val="Char2"/>
          <w:rFonts w:hint="cs"/>
          <w:rtl/>
        </w:rPr>
        <w:t xml:space="preserve"> با</w:t>
      </w:r>
      <w:r w:rsidR="003616EF" w:rsidRPr="00CD1242">
        <w:rPr>
          <w:rStyle w:val="Char2"/>
          <w:rFonts w:hint="cs"/>
          <w:rtl/>
        </w:rPr>
        <w:t>ی</w:t>
      </w:r>
      <w:r w:rsidRPr="00CD1242">
        <w:rPr>
          <w:rStyle w:val="Char2"/>
          <w:rFonts w:hint="cs"/>
          <w:rtl/>
        </w:rPr>
        <w:t xml:space="preserve">د به عمل چنگ زد. چنان </w:t>
      </w:r>
      <w:r w:rsidR="003616EF" w:rsidRPr="00CD1242">
        <w:rPr>
          <w:rStyle w:val="Char2"/>
          <w:rFonts w:hint="cs"/>
          <w:rtl/>
        </w:rPr>
        <w:t>ک</w:t>
      </w:r>
      <w:r w:rsidRPr="00CD1242">
        <w:rPr>
          <w:rStyle w:val="Char2"/>
          <w:rFonts w:hint="cs"/>
          <w:rtl/>
        </w:rPr>
        <w:t>ه</w:t>
      </w:r>
      <w:r w:rsidR="002D0FFC" w:rsidRPr="00CD1242">
        <w:rPr>
          <w:rStyle w:val="Char2"/>
          <w:rFonts w:hint="cs"/>
          <w:rtl/>
        </w:rPr>
        <w:t xml:space="preserve"> در</w:t>
      </w:r>
      <w:r w:rsidRPr="00CD1242">
        <w:rPr>
          <w:rStyle w:val="Char2"/>
          <w:rFonts w:hint="cs"/>
          <w:rtl/>
        </w:rPr>
        <w:t xml:space="preserve">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 xml:space="preserve">ح </w:t>
      </w:r>
      <w:r w:rsidR="002D0FFC" w:rsidRPr="00CD1242">
        <w:rPr>
          <w:rStyle w:val="Char2"/>
          <w:rFonts w:hint="cs"/>
          <w:rtl/>
        </w:rPr>
        <w:t xml:space="preserve">آمده </w:t>
      </w:r>
      <w:r w:rsidRPr="00CD1242">
        <w:rPr>
          <w:rStyle w:val="Char2"/>
          <w:rFonts w:hint="cs"/>
          <w:rtl/>
        </w:rPr>
        <w:t xml:space="preserve">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6E3EB6">
        <w:rPr>
          <w:rStyle w:val="Char2"/>
          <w:rFonts w:hint="cs"/>
          <w:rtl/>
        </w:rPr>
        <w:t xml:space="preserve"> </w:t>
      </w:r>
      <w:r w:rsidR="006E3EB6">
        <w:rPr>
          <w:rStyle w:val="Char2"/>
          <w:rFonts w:cs="CTraditional Arabic" w:hint="cs"/>
          <w:rtl/>
        </w:rPr>
        <w:t>ج</w:t>
      </w:r>
      <w:r w:rsidRPr="00CD1242">
        <w:rPr>
          <w:rStyle w:val="Char2"/>
          <w:rFonts w:hint="cs"/>
          <w:rtl/>
        </w:rPr>
        <w:t xml:space="preserve"> م</w:t>
      </w:r>
      <w:r w:rsidR="003616EF" w:rsidRPr="00CD1242">
        <w:rPr>
          <w:rStyle w:val="Char2"/>
          <w:rFonts w:hint="cs"/>
          <w:rtl/>
        </w:rPr>
        <w:t>ی</w:t>
      </w:r>
      <w:r w:rsidR="002D0FFC" w:rsidRPr="00CD1242">
        <w:rPr>
          <w:rStyle w:val="Char2"/>
          <w:rFonts w:hint="cs"/>
          <w:rtl/>
        </w:rPr>
        <w:t>‌</w:t>
      </w:r>
      <w:r w:rsidRPr="00CD1242">
        <w:rPr>
          <w:rStyle w:val="Char2"/>
          <w:rFonts w:hint="cs"/>
          <w:rtl/>
        </w:rPr>
        <w:t>فرما</w:t>
      </w:r>
      <w:r w:rsidR="003616EF" w:rsidRPr="00CD1242">
        <w:rPr>
          <w:rStyle w:val="Char2"/>
          <w:rFonts w:hint="cs"/>
          <w:rtl/>
        </w:rPr>
        <w:t>ی</w:t>
      </w:r>
      <w:r w:rsidRPr="00CD1242">
        <w:rPr>
          <w:rStyle w:val="Char2"/>
          <w:rFonts w:hint="cs"/>
          <w:rtl/>
        </w:rPr>
        <w:t xml:space="preserve">د: </w:t>
      </w:r>
      <w:r w:rsidR="00F06FB3" w:rsidRPr="00CD1242">
        <w:rPr>
          <w:rStyle w:val="Char9"/>
          <w:rFonts w:hint="cs"/>
          <w:rtl/>
        </w:rPr>
        <w:t>«</w:t>
      </w:r>
      <w:r w:rsidR="00F06FB3" w:rsidRPr="00CD1242">
        <w:rPr>
          <w:rStyle w:val="Char9"/>
          <w:rtl/>
        </w:rPr>
        <w:t>من رأى منكم منكراً فليغيره بيده، فإن لم يستطع فبلسانه، فإن لم يستطع فبقلبه وذلك أضعف الإيمان</w:t>
      </w:r>
      <w:r w:rsidR="00F06FB3" w:rsidRPr="00CD1242">
        <w:rPr>
          <w:rStyle w:val="Char9"/>
          <w:rFonts w:hint="cs"/>
          <w:rtl/>
        </w:rPr>
        <w:t>»</w:t>
      </w:r>
      <w:r w:rsidR="00F06FB3" w:rsidRPr="00CD1242">
        <w:rPr>
          <w:rStyle w:val="Char2"/>
          <w:rFonts w:hint="cs"/>
          <w:rtl/>
        </w:rPr>
        <w:t xml:space="preserve"> </w:t>
      </w:r>
      <w:r w:rsidR="00036F82" w:rsidRPr="00CD1242">
        <w:rPr>
          <w:rStyle w:val="Char2"/>
          <w:rFonts w:hint="cs"/>
          <w:rtl/>
        </w:rPr>
        <w:t>«</w:t>
      </w:r>
      <w:r w:rsidRPr="00CD1242">
        <w:rPr>
          <w:rStyle w:val="Char2"/>
          <w:rFonts w:hint="cs"/>
          <w:rtl/>
        </w:rPr>
        <w:t xml:space="preserve">هر </w:t>
      </w:r>
      <w:r w:rsidR="003616EF" w:rsidRPr="00CD1242">
        <w:rPr>
          <w:rStyle w:val="Char2"/>
          <w:rFonts w:hint="cs"/>
          <w:rtl/>
        </w:rPr>
        <w:t>ک</w:t>
      </w:r>
      <w:r w:rsidRPr="00CD1242">
        <w:rPr>
          <w:rStyle w:val="Char2"/>
          <w:rFonts w:hint="cs"/>
          <w:rtl/>
        </w:rPr>
        <w:t>س از شما من</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 با</w:t>
      </w:r>
      <w:r w:rsidR="003616EF" w:rsidRPr="00CD1242">
        <w:rPr>
          <w:rStyle w:val="Char2"/>
          <w:rFonts w:hint="cs"/>
          <w:rtl/>
        </w:rPr>
        <w:t>ی</w:t>
      </w:r>
      <w:r w:rsidRPr="00CD1242">
        <w:rPr>
          <w:rStyle w:val="Char2"/>
          <w:rFonts w:hint="cs"/>
          <w:rtl/>
        </w:rPr>
        <w:t>د با دستش آن را تغ</w:t>
      </w:r>
      <w:r w:rsidR="003616EF" w:rsidRPr="00CD1242">
        <w:rPr>
          <w:rStyle w:val="Char2"/>
          <w:rFonts w:hint="cs"/>
          <w:rtl/>
        </w:rPr>
        <w:t>یی</w:t>
      </w:r>
      <w:r w:rsidRPr="00CD1242">
        <w:rPr>
          <w:rStyle w:val="Char2"/>
          <w:rFonts w:hint="cs"/>
          <w:rtl/>
        </w:rPr>
        <w:t xml:space="preserve">ر دهد، و </w:t>
      </w:r>
      <w:r w:rsidR="002D0FFC" w:rsidRPr="00CD1242">
        <w:rPr>
          <w:rStyle w:val="Char2"/>
          <w:rFonts w:hint="cs"/>
          <w:rtl/>
        </w:rPr>
        <w:t xml:space="preserve">اگر </w:t>
      </w:r>
      <w:r w:rsidR="003616EF" w:rsidRPr="00CD1242">
        <w:rPr>
          <w:rStyle w:val="Char2"/>
          <w:rFonts w:hint="cs"/>
          <w:rtl/>
        </w:rPr>
        <w:t>ک</w:t>
      </w:r>
      <w:r w:rsidRPr="00CD1242">
        <w:rPr>
          <w:rStyle w:val="Char2"/>
          <w:rFonts w:hint="cs"/>
          <w:rtl/>
        </w:rPr>
        <w:t xml:space="preserve">ه نتوانست با زبانش و </w:t>
      </w:r>
      <w:r w:rsidR="002D0FFC" w:rsidRPr="00CD1242">
        <w:rPr>
          <w:rStyle w:val="Char2"/>
          <w:rFonts w:hint="cs"/>
          <w:rtl/>
        </w:rPr>
        <w:t xml:space="preserve">اگر </w:t>
      </w:r>
      <w:r w:rsidR="003616EF" w:rsidRPr="00CD1242">
        <w:rPr>
          <w:rStyle w:val="Char2"/>
          <w:rFonts w:hint="cs"/>
          <w:rtl/>
        </w:rPr>
        <w:t>ک</w:t>
      </w:r>
      <w:r w:rsidRPr="00CD1242">
        <w:rPr>
          <w:rStyle w:val="Char2"/>
          <w:rFonts w:hint="cs"/>
          <w:rtl/>
        </w:rPr>
        <w:t>ه توانا</w:t>
      </w:r>
      <w:r w:rsidR="003616EF" w:rsidRPr="00CD1242">
        <w:rPr>
          <w:rStyle w:val="Char2"/>
          <w:rFonts w:hint="cs"/>
          <w:rtl/>
        </w:rPr>
        <w:t>یی</w:t>
      </w:r>
      <w:r w:rsidRPr="00CD1242">
        <w:rPr>
          <w:rStyle w:val="Char2"/>
          <w:rFonts w:hint="cs"/>
          <w:rtl/>
        </w:rPr>
        <w:t xml:space="preserve"> آن را نداشت با قلبش و ا</w:t>
      </w:r>
      <w:r w:rsidR="003616EF" w:rsidRPr="00CD1242">
        <w:rPr>
          <w:rStyle w:val="Char2"/>
          <w:rFonts w:hint="cs"/>
          <w:rtl/>
        </w:rPr>
        <w:t>ی</w:t>
      </w:r>
      <w:r w:rsidRPr="00CD1242">
        <w:rPr>
          <w:rStyle w:val="Char2"/>
          <w:rFonts w:hint="cs"/>
          <w:rtl/>
        </w:rPr>
        <w:t>ن ضع</w:t>
      </w:r>
      <w:r w:rsidR="003616EF" w:rsidRPr="00CD1242">
        <w:rPr>
          <w:rStyle w:val="Char2"/>
          <w:rFonts w:hint="cs"/>
          <w:rtl/>
        </w:rPr>
        <w:t>ی</w:t>
      </w:r>
      <w:r w:rsidRPr="00CD1242">
        <w:rPr>
          <w:rStyle w:val="Char2"/>
          <w:rFonts w:hint="cs"/>
          <w:rtl/>
        </w:rPr>
        <w:t>ف</w:t>
      </w:r>
      <w:r w:rsidR="002D0FFC" w:rsidRPr="00CD1242">
        <w:rPr>
          <w:rStyle w:val="Char2"/>
          <w:rFonts w:hint="cs"/>
          <w:rtl/>
        </w:rPr>
        <w:t>‌</w:t>
      </w:r>
      <w:r w:rsidRPr="00CD1242">
        <w:rPr>
          <w:rStyle w:val="Char2"/>
          <w:rFonts w:hint="cs"/>
          <w:rtl/>
        </w:rPr>
        <w:t>تر</w:t>
      </w:r>
      <w:r w:rsidR="003616EF" w:rsidRPr="00CD1242">
        <w:rPr>
          <w:rStyle w:val="Char2"/>
          <w:rFonts w:hint="cs"/>
          <w:rtl/>
        </w:rPr>
        <w:t>ی</w:t>
      </w:r>
      <w:r w:rsidRPr="00CD1242">
        <w:rPr>
          <w:rStyle w:val="Char2"/>
          <w:rFonts w:hint="cs"/>
          <w:rtl/>
        </w:rPr>
        <w:t>ن مرحله ا</w:t>
      </w:r>
      <w:r w:rsidR="003616EF" w:rsidRPr="00CD1242">
        <w:rPr>
          <w:rStyle w:val="Char2"/>
          <w:rFonts w:hint="cs"/>
          <w:rtl/>
        </w:rPr>
        <w:t>ی</w:t>
      </w:r>
      <w:r w:rsidRPr="00CD1242">
        <w:rPr>
          <w:rStyle w:val="Char2"/>
          <w:rFonts w:hint="cs"/>
          <w:rtl/>
        </w:rPr>
        <w:t>مان است.</w:t>
      </w:r>
      <w:r w:rsidR="00036F82" w:rsidRPr="00CD1242">
        <w:rPr>
          <w:rStyle w:val="Char2"/>
          <w:rFonts w:hint="cs"/>
          <w:rtl/>
        </w:rPr>
        <w:t>»</w:t>
      </w:r>
      <w:r w:rsidRPr="00CD1242">
        <w:rPr>
          <w:rStyle w:val="Char2"/>
          <w:vertAlign w:val="superscript"/>
          <w:rtl/>
        </w:rPr>
        <w:footnoteReference w:id="190"/>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اگر مومن</w:t>
      </w:r>
      <w:r w:rsidR="003616EF" w:rsidRPr="00CD1242">
        <w:rPr>
          <w:rStyle w:val="Char2"/>
          <w:rFonts w:hint="cs"/>
          <w:rtl/>
        </w:rPr>
        <w:t>ی</w:t>
      </w:r>
      <w:r w:rsidRPr="00CD1242">
        <w:rPr>
          <w:rStyle w:val="Char2"/>
          <w:rFonts w:hint="cs"/>
          <w:rtl/>
        </w:rPr>
        <w:t xml:space="preserve"> در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فار و</w:t>
      </w:r>
      <w:r w:rsidR="00F06FB3" w:rsidRPr="00CD1242">
        <w:rPr>
          <w:rStyle w:val="Char2"/>
          <w:rFonts w:hint="cs"/>
          <w:rtl/>
        </w:rPr>
        <w:t xml:space="preserve"> </w:t>
      </w:r>
      <w:r w:rsidR="002D0FFC" w:rsidRPr="00CD1242">
        <w:rPr>
          <w:rStyle w:val="Char2"/>
          <w:rFonts w:hint="cs"/>
          <w:rtl/>
        </w:rPr>
        <w:t>فاسقان</w:t>
      </w:r>
      <w:r w:rsidRPr="00CD1242">
        <w:rPr>
          <w:rStyle w:val="Char2"/>
          <w:rFonts w:hint="cs"/>
          <w:rtl/>
        </w:rPr>
        <w:t xml:space="preserve"> قرار گرفت و نتوانست</w:t>
      </w:r>
      <w:r w:rsidR="002D0FFC" w:rsidRPr="00CD1242">
        <w:rPr>
          <w:rStyle w:val="Char2"/>
          <w:rFonts w:hint="cs"/>
          <w:rtl/>
        </w:rPr>
        <w:t xml:space="preserve"> به علت ناتوان</w:t>
      </w:r>
      <w:r w:rsidR="003616EF" w:rsidRPr="00CD1242">
        <w:rPr>
          <w:rStyle w:val="Char2"/>
          <w:rFonts w:hint="cs"/>
          <w:rtl/>
        </w:rPr>
        <w:t>ی</w:t>
      </w:r>
      <w:r w:rsidR="002D0FFC" w:rsidRPr="00CD1242">
        <w:rPr>
          <w:rStyle w:val="Char2"/>
          <w:rFonts w:hint="cs"/>
          <w:rtl/>
        </w:rPr>
        <w:t xml:space="preserve"> </w:t>
      </w:r>
      <w:r w:rsidRPr="00CD1242">
        <w:rPr>
          <w:rStyle w:val="Char2"/>
          <w:rFonts w:hint="cs"/>
          <w:rtl/>
        </w:rPr>
        <w:t>با</w:t>
      </w:r>
      <w:r w:rsidR="000E0383" w:rsidRPr="00CD1242">
        <w:rPr>
          <w:rStyle w:val="Char2"/>
          <w:rFonts w:hint="cs"/>
          <w:rtl/>
        </w:rPr>
        <w:t xml:space="preserve"> آن‌ها </w:t>
      </w:r>
      <w:r w:rsidRPr="00CD1242">
        <w:rPr>
          <w:rStyle w:val="Char2"/>
          <w:rFonts w:hint="cs"/>
          <w:rtl/>
        </w:rPr>
        <w:t xml:space="preserve">جهاد </w:t>
      </w:r>
      <w:r w:rsidR="003616EF" w:rsidRPr="00CD1242">
        <w:rPr>
          <w:rStyle w:val="Char2"/>
          <w:rFonts w:hint="cs"/>
          <w:rtl/>
        </w:rPr>
        <w:t>ک</w:t>
      </w:r>
      <w:r w:rsidR="00162AB1" w:rsidRPr="00CD1242">
        <w:rPr>
          <w:rStyle w:val="Char2"/>
          <w:rFonts w:hint="cs"/>
          <w:rtl/>
        </w:rPr>
        <w:t>ند</w:t>
      </w:r>
      <w:r w:rsidRPr="00CD1242">
        <w:rPr>
          <w:rStyle w:val="Char2"/>
          <w:rFonts w:hint="cs"/>
          <w:rtl/>
        </w:rPr>
        <w:t>، با زبان و قلب خود با</w:t>
      </w:r>
      <w:r w:rsidR="000E0383" w:rsidRPr="00CD1242">
        <w:rPr>
          <w:rStyle w:val="Char2"/>
          <w:rFonts w:hint="cs"/>
          <w:rtl/>
        </w:rPr>
        <w:t xml:space="preserve"> آن‌ها </w:t>
      </w:r>
      <w:r w:rsidRPr="00CD1242">
        <w:rPr>
          <w:rStyle w:val="Char2"/>
          <w:rFonts w:hint="cs"/>
          <w:rtl/>
        </w:rPr>
        <w:t>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ند</w:t>
      </w:r>
      <w:r w:rsidR="00F01E7D" w:rsidRPr="00CD1242">
        <w:rPr>
          <w:rStyle w:val="Char2"/>
          <w:rFonts w:hint="cs"/>
          <w:rtl/>
        </w:rPr>
        <w:t>.</w:t>
      </w:r>
      <w:r w:rsidRPr="00CD1242">
        <w:rPr>
          <w:rStyle w:val="Char2"/>
          <w:rFonts w:hint="cs"/>
          <w:rtl/>
        </w:rPr>
        <w:t xml:space="preserve"> </w:t>
      </w:r>
      <w:r w:rsidR="00F01E7D" w:rsidRPr="00CD1242">
        <w:rPr>
          <w:rStyle w:val="Char2"/>
          <w:rFonts w:hint="cs"/>
          <w:rtl/>
        </w:rPr>
        <w:t>اما نبا</w:t>
      </w:r>
      <w:r w:rsidR="003616EF" w:rsidRPr="00CD1242">
        <w:rPr>
          <w:rStyle w:val="Char2"/>
          <w:rFonts w:hint="cs"/>
          <w:rtl/>
        </w:rPr>
        <w:t>ی</w:t>
      </w:r>
      <w:r w:rsidR="00F01E7D" w:rsidRPr="00CD1242">
        <w:rPr>
          <w:rStyle w:val="Char2"/>
          <w:rFonts w:hint="cs"/>
          <w:rtl/>
        </w:rPr>
        <w:t>د</w:t>
      </w:r>
      <w:r w:rsidRPr="00CD1242">
        <w:rPr>
          <w:rStyle w:val="Char2"/>
          <w:rFonts w:hint="cs"/>
          <w:rtl/>
        </w:rPr>
        <w:t xml:space="preserve"> دروغ </w:t>
      </w:r>
      <w:r w:rsidR="00F01E7D" w:rsidRPr="00CD1242">
        <w:rPr>
          <w:rStyle w:val="Char2"/>
          <w:rFonts w:hint="cs"/>
          <w:rtl/>
        </w:rPr>
        <w:t>ب</w:t>
      </w:r>
      <w:r w:rsidRPr="00CD1242">
        <w:rPr>
          <w:rStyle w:val="Char2"/>
          <w:rFonts w:hint="cs"/>
          <w:rtl/>
        </w:rPr>
        <w:t>گو</w:t>
      </w:r>
      <w:r w:rsidR="003616EF" w:rsidRPr="00CD1242">
        <w:rPr>
          <w:rStyle w:val="Char2"/>
          <w:rFonts w:hint="cs"/>
          <w:rtl/>
        </w:rPr>
        <w:t>ی</w:t>
      </w:r>
      <w:r w:rsidRPr="00CD1242">
        <w:rPr>
          <w:rStyle w:val="Char2"/>
          <w:rFonts w:hint="cs"/>
          <w:rtl/>
        </w:rPr>
        <w:t>د و ب</w:t>
      </w:r>
      <w:r w:rsidR="00F01E7D" w:rsidRPr="00CD1242">
        <w:rPr>
          <w:rStyle w:val="Char2"/>
          <w:rFonts w:hint="cs"/>
          <w:rtl/>
        </w:rPr>
        <w:t>ا</w:t>
      </w:r>
      <w:r w:rsidRPr="00CD1242">
        <w:rPr>
          <w:rStyle w:val="Char2"/>
          <w:rFonts w:hint="cs"/>
          <w:rtl/>
        </w:rPr>
        <w:t xml:space="preserve"> زبانش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00F01E7D" w:rsidRPr="00CD1242">
        <w:rPr>
          <w:rStyle w:val="Char2"/>
          <w:rFonts w:hint="cs"/>
          <w:rtl/>
        </w:rPr>
        <w:t xml:space="preserve"> را</w:t>
      </w:r>
      <w:r w:rsidRPr="00CD1242">
        <w:rPr>
          <w:rStyle w:val="Char2"/>
          <w:rFonts w:hint="cs"/>
          <w:rtl/>
        </w:rPr>
        <w:t xml:space="preserve"> </w:t>
      </w:r>
      <w:r w:rsidR="00F01E7D" w:rsidRPr="00CD1242">
        <w:rPr>
          <w:rStyle w:val="Char2"/>
          <w:rFonts w:hint="cs"/>
          <w:rtl/>
        </w:rPr>
        <w:t>ن</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در دلش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ی</w:t>
      </w:r>
      <w:r w:rsidRPr="00CD1242">
        <w:rPr>
          <w:rStyle w:val="Char2"/>
          <w:rFonts w:hint="cs"/>
          <w:rtl/>
        </w:rPr>
        <w:t xml:space="preserve">ا </w:t>
      </w:r>
      <w:r w:rsidR="00F01E7D" w:rsidRPr="00CD1242">
        <w:rPr>
          <w:rStyle w:val="Char2"/>
          <w:rFonts w:hint="cs"/>
          <w:rtl/>
        </w:rPr>
        <w:t>با</w:t>
      </w:r>
      <w:r w:rsidR="003616EF" w:rsidRPr="00CD1242">
        <w:rPr>
          <w:rStyle w:val="Char2"/>
          <w:rFonts w:hint="cs"/>
          <w:rtl/>
        </w:rPr>
        <w:t>ی</w:t>
      </w:r>
      <w:r w:rsidR="00F01E7D" w:rsidRPr="00CD1242">
        <w:rPr>
          <w:rStyle w:val="Char2"/>
          <w:rFonts w:hint="cs"/>
          <w:rtl/>
        </w:rPr>
        <w:t>د</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نش را ظاهر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w:t>
      </w:r>
      <w:r w:rsidR="003616EF" w:rsidRPr="00CD1242">
        <w:rPr>
          <w:rStyle w:val="Char2"/>
          <w:rFonts w:hint="cs"/>
          <w:rtl/>
        </w:rPr>
        <w:t>ی</w:t>
      </w:r>
      <w:r w:rsidRPr="00CD1242">
        <w:rPr>
          <w:rStyle w:val="Char2"/>
          <w:rFonts w:hint="cs"/>
          <w:rtl/>
        </w:rPr>
        <w:t>ا پنهان دارد،</w:t>
      </w:r>
      <w:r w:rsidR="003C53CD" w:rsidRPr="00CD1242">
        <w:rPr>
          <w:rStyle w:val="Char2"/>
          <w:rFonts w:hint="cs"/>
          <w:rtl/>
        </w:rPr>
        <w:t xml:space="preserve"> </w:t>
      </w:r>
      <w:r w:rsidR="00F01E7D" w:rsidRPr="00CD1242">
        <w:rPr>
          <w:rStyle w:val="Char2"/>
          <w:rFonts w:hint="cs"/>
          <w:rtl/>
        </w:rPr>
        <w:t>اما</w:t>
      </w:r>
      <w:r w:rsidRPr="00CD1242">
        <w:rPr>
          <w:rStyle w:val="Char2"/>
          <w:rFonts w:hint="cs"/>
          <w:rtl/>
        </w:rPr>
        <w:t xml:space="preserve"> در </w:t>
      </w:r>
      <w:r w:rsidR="00F01E7D" w:rsidRPr="00CD1242">
        <w:rPr>
          <w:rStyle w:val="Char2"/>
          <w:rFonts w:hint="cs"/>
          <w:rtl/>
        </w:rPr>
        <w:t>د</w:t>
      </w:r>
      <w:r w:rsidR="003616EF" w:rsidRPr="00CD1242">
        <w:rPr>
          <w:rStyle w:val="Char2"/>
          <w:rFonts w:hint="cs"/>
          <w:rtl/>
        </w:rPr>
        <w:t>ی</w:t>
      </w:r>
      <w:r w:rsidR="00F01E7D" w:rsidRPr="00CD1242">
        <w:rPr>
          <w:rStyle w:val="Char2"/>
          <w:rFonts w:hint="cs"/>
          <w:rtl/>
        </w:rPr>
        <w:t>ن</w:t>
      </w:r>
      <w:r w:rsidR="000E0383" w:rsidRPr="00CD1242">
        <w:rPr>
          <w:rStyle w:val="Char2"/>
          <w:rFonts w:hint="cs"/>
          <w:rtl/>
        </w:rPr>
        <w:t xml:space="preserve"> آن‌ها </w:t>
      </w:r>
      <w:r w:rsidR="00F01E7D" w:rsidRPr="00CD1242">
        <w:rPr>
          <w:rStyle w:val="Char2"/>
          <w:rFonts w:hint="cs"/>
          <w:rtl/>
        </w:rPr>
        <w:t>موافقت ن</w:t>
      </w:r>
      <w:r w:rsidR="003616EF" w:rsidRPr="00CD1242">
        <w:rPr>
          <w:rStyle w:val="Char2"/>
          <w:rFonts w:hint="cs"/>
          <w:rtl/>
        </w:rPr>
        <w:t>ک</w:t>
      </w:r>
      <w:r w:rsidR="00F01E7D" w:rsidRPr="00CD1242">
        <w:rPr>
          <w:rStyle w:val="Char2"/>
          <w:rFonts w:hint="cs"/>
          <w:rtl/>
        </w:rPr>
        <w:t>ند.</w:t>
      </w:r>
      <w:r w:rsidRPr="00CD1242">
        <w:rPr>
          <w:rStyle w:val="Char2"/>
          <w:rFonts w:hint="cs"/>
          <w:rtl/>
        </w:rPr>
        <w:t xml:space="preserve"> بل</w:t>
      </w:r>
      <w:r w:rsidR="003616EF" w:rsidRPr="00CD1242">
        <w:rPr>
          <w:rStyle w:val="Char2"/>
          <w:rFonts w:hint="cs"/>
          <w:rtl/>
        </w:rPr>
        <w:t>ک</w:t>
      </w:r>
      <w:r w:rsidRPr="00CD1242">
        <w:rPr>
          <w:rStyle w:val="Char2"/>
          <w:rFonts w:hint="cs"/>
          <w:rtl/>
        </w:rPr>
        <w:t>ه در چن</w:t>
      </w:r>
      <w:r w:rsidR="003616EF" w:rsidRPr="00CD1242">
        <w:rPr>
          <w:rStyle w:val="Char2"/>
          <w:rFonts w:hint="cs"/>
          <w:rtl/>
        </w:rPr>
        <w:t>ی</w:t>
      </w:r>
      <w:r w:rsidRPr="00CD1242">
        <w:rPr>
          <w:rStyle w:val="Char2"/>
          <w:rFonts w:hint="cs"/>
          <w:rtl/>
        </w:rPr>
        <w:t xml:space="preserve">ن </w:t>
      </w:r>
      <w:r w:rsidR="00F01E7D" w:rsidRPr="00CD1242">
        <w:rPr>
          <w:rStyle w:val="Char2"/>
          <w:rFonts w:hint="cs"/>
          <w:rtl/>
        </w:rPr>
        <w:t>حالت</w:t>
      </w:r>
      <w:r w:rsidR="003616EF" w:rsidRPr="00CD1242">
        <w:rPr>
          <w:rStyle w:val="Char2"/>
          <w:rFonts w:hint="cs"/>
          <w:rtl/>
        </w:rPr>
        <w:t>ی</w:t>
      </w:r>
      <w:r w:rsidR="00F01E7D" w:rsidRPr="00CD1242">
        <w:rPr>
          <w:rStyle w:val="Char2"/>
          <w:rFonts w:hint="cs"/>
          <w:rtl/>
        </w:rPr>
        <w:t xml:space="preserve"> با</w:t>
      </w:r>
      <w:r w:rsidR="003616EF" w:rsidRPr="00CD1242">
        <w:rPr>
          <w:rStyle w:val="Char2"/>
          <w:rFonts w:hint="cs"/>
          <w:rtl/>
        </w:rPr>
        <w:t>ی</w:t>
      </w:r>
      <w:r w:rsidR="00F01E7D" w:rsidRPr="00CD1242">
        <w:rPr>
          <w:rStyle w:val="Char2"/>
          <w:rFonts w:hint="cs"/>
          <w:rtl/>
        </w:rPr>
        <w:t>د</w:t>
      </w:r>
      <w:r w:rsidRPr="00CD1242">
        <w:rPr>
          <w:rStyle w:val="Char2"/>
          <w:rFonts w:hint="cs"/>
          <w:rtl/>
        </w:rPr>
        <w:t xml:space="preserve"> مانند مومن آل فرعون و همسر فرعون باشد </w:t>
      </w:r>
      <w:r w:rsidR="003616EF" w:rsidRPr="00CD1242">
        <w:rPr>
          <w:rStyle w:val="Char2"/>
          <w:rFonts w:hint="cs"/>
          <w:rtl/>
        </w:rPr>
        <w:t>ک</w:t>
      </w:r>
      <w:r w:rsidRPr="00CD1242">
        <w:rPr>
          <w:rStyle w:val="Char2"/>
          <w:rFonts w:hint="cs"/>
          <w:rtl/>
        </w:rPr>
        <w:t xml:space="preserve">ه </w:t>
      </w:r>
      <w:r w:rsidR="00F01E7D" w:rsidRPr="00CD1242">
        <w:rPr>
          <w:rStyle w:val="Char2"/>
          <w:rFonts w:hint="cs"/>
          <w:rtl/>
        </w:rPr>
        <w:t>در د</w:t>
      </w:r>
      <w:r w:rsidR="003616EF" w:rsidRPr="00CD1242">
        <w:rPr>
          <w:rStyle w:val="Char2"/>
          <w:rFonts w:hint="cs"/>
          <w:rtl/>
        </w:rPr>
        <w:t>ی</w:t>
      </w:r>
      <w:r w:rsidR="00F01E7D" w:rsidRPr="00CD1242">
        <w:rPr>
          <w:rStyle w:val="Char2"/>
          <w:rFonts w:hint="cs"/>
          <w:rtl/>
        </w:rPr>
        <w:t>نشان با آنان موافق نبودن</w:t>
      </w:r>
      <w:r w:rsidR="003C53CD" w:rsidRPr="00CD1242">
        <w:rPr>
          <w:rStyle w:val="Char2"/>
          <w:rFonts w:hint="cs"/>
          <w:rtl/>
        </w:rPr>
        <w:t>د و</w:t>
      </w:r>
      <w:r w:rsidR="00F01E7D" w:rsidRPr="00CD1242">
        <w:rPr>
          <w:rStyle w:val="Char2"/>
          <w:rFonts w:hint="cs"/>
          <w:rtl/>
        </w:rPr>
        <w:t xml:space="preserve"> </w:t>
      </w:r>
      <w:r w:rsidRPr="00CD1242">
        <w:rPr>
          <w:rStyle w:val="Char2"/>
          <w:rFonts w:hint="cs"/>
          <w:rtl/>
        </w:rPr>
        <w:t>دروغ نم</w:t>
      </w:r>
      <w:r w:rsidR="003616EF" w:rsidRPr="00CD1242">
        <w:rPr>
          <w:rStyle w:val="Char2"/>
          <w:rFonts w:hint="cs"/>
          <w:rtl/>
        </w:rPr>
        <w:t>ی</w:t>
      </w:r>
      <w:r w:rsidR="00F01E7D" w:rsidRPr="00CD1242">
        <w:rPr>
          <w:rStyle w:val="Char2"/>
          <w:rFonts w:hint="cs"/>
          <w:rtl/>
        </w:rPr>
        <w:t>‌گفتند</w:t>
      </w:r>
      <w:r w:rsidRPr="00CD1242">
        <w:rPr>
          <w:rStyle w:val="Char2"/>
          <w:rFonts w:hint="cs"/>
          <w:rtl/>
        </w:rPr>
        <w:t xml:space="preserve"> و ب</w:t>
      </w:r>
      <w:r w:rsidR="00F01E7D" w:rsidRPr="00CD1242">
        <w:rPr>
          <w:rStyle w:val="Char2"/>
          <w:rFonts w:hint="cs"/>
          <w:rtl/>
        </w:rPr>
        <w:t>ا</w:t>
      </w:r>
      <w:r w:rsidRPr="00CD1242">
        <w:rPr>
          <w:rStyle w:val="Char2"/>
          <w:rFonts w:hint="cs"/>
          <w:rtl/>
        </w:rPr>
        <w:t xml:space="preserve"> زبانش</w:t>
      </w:r>
      <w:r w:rsidR="00F01E7D" w:rsidRPr="00CD1242">
        <w:rPr>
          <w:rStyle w:val="Char2"/>
          <w:rFonts w:hint="cs"/>
          <w:rtl/>
        </w:rPr>
        <w:t>ان سخن</w:t>
      </w:r>
      <w:r w:rsidR="003616EF" w:rsidRPr="00CD1242">
        <w:rPr>
          <w:rStyle w:val="Char2"/>
          <w:rFonts w:hint="cs"/>
          <w:rtl/>
        </w:rPr>
        <w:t>ی</w:t>
      </w:r>
      <w:r w:rsidR="00F01E7D" w:rsidRPr="00CD1242">
        <w:rPr>
          <w:rStyle w:val="Char2"/>
          <w:rFonts w:hint="cs"/>
          <w:rtl/>
        </w:rPr>
        <w:t xml:space="preserve"> نم</w:t>
      </w:r>
      <w:r w:rsidR="003616EF" w:rsidRPr="00CD1242">
        <w:rPr>
          <w:rStyle w:val="Char2"/>
          <w:rFonts w:hint="cs"/>
          <w:rtl/>
        </w:rPr>
        <w:t>ی</w:t>
      </w:r>
      <w:r w:rsidR="00F01E7D" w:rsidRPr="00CD1242">
        <w:rPr>
          <w:rStyle w:val="Char2"/>
          <w:rFonts w:hint="cs"/>
          <w:rtl/>
        </w:rPr>
        <w:t xml:space="preserve">‌گفتند </w:t>
      </w:r>
      <w:r w:rsidR="003616EF" w:rsidRPr="00CD1242">
        <w:rPr>
          <w:rStyle w:val="Char2"/>
          <w:rFonts w:hint="cs"/>
          <w:rtl/>
        </w:rPr>
        <w:t>ک</w:t>
      </w:r>
      <w:r w:rsidR="00F01E7D" w:rsidRPr="00CD1242">
        <w:rPr>
          <w:rStyle w:val="Char2"/>
          <w:rFonts w:hint="cs"/>
          <w:rtl/>
        </w:rPr>
        <w:t>ه در دل بدان معتقد نبودند</w:t>
      </w:r>
      <w:r w:rsidRPr="00CD1242">
        <w:rPr>
          <w:rStyle w:val="Char2"/>
          <w:rFonts w:hint="cs"/>
          <w:rtl/>
        </w:rPr>
        <w:t>،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w:t>
      </w:r>
      <w:r w:rsidR="006E3EB6">
        <w:rPr>
          <w:rStyle w:val="Char2"/>
          <w:rFonts w:hint="eastAsia"/>
          <w:rtl/>
        </w:rPr>
        <w:t>‌</w:t>
      </w:r>
      <w:r w:rsidRPr="00CD1242">
        <w:rPr>
          <w:rStyle w:val="Char2"/>
          <w:rFonts w:hint="cs"/>
          <w:rtl/>
        </w:rPr>
        <w:t>ش</w:t>
      </w:r>
      <w:r w:rsidR="00F01E7D" w:rsidRPr="00CD1242">
        <w:rPr>
          <w:rStyle w:val="Char2"/>
          <w:rFonts w:hint="cs"/>
          <w:rtl/>
        </w:rPr>
        <w:t>ان</w:t>
      </w:r>
      <w:r w:rsidRPr="00CD1242">
        <w:rPr>
          <w:rStyle w:val="Char2"/>
          <w:rFonts w:hint="cs"/>
          <w:rtl/>
        </w:rPr>
        <w:t xml:space="preserve"> را مخف</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F01E7D" w:rsidRPr="00CD1242">
        <w:rPr>
          <w:rStyle w:val="Char2"/>
          <w:rFonts w:hint="cs"/>
          <w:rtl/>
        </w:rPr>
        <w:t>‌</w:t>
      </w:r>
      <w:r w:rsidR="003616EF" w:rsidRPr="00CD1242">
        <w:rPr>
          <w:rStyle w:val="Char2"/>
          <w:rFonts w:hint="cs"/>
          <w:rtl/>
        </w:rPr>
        <w:t>ک</w:t>
      </w:r>
      <w:r w:rsidR="00F01E7D" w:rsidRPr="00CD1242">
        <w:rPr>
          <w:rStyle w:val="Char2"/>
          <w:rFonts w:hint="cs"/>
          <w:rtl/>
        </w:rPr>
        <w:t>ردند.</w:t>
      </w:r>
      <w:r w:rsidRPr="00CD1242">
        <w:rPr>
          <w:rStyle w:val="Char2"/>
          <w:rFonts w:hint="cs"/>
          <w:rtl/>
        </w:rPr>
        <w:t xml:space="preserve"> پنهان داشتن ا</w:t>
      </w:r>
      <w:r w:rsidR="003616EF" w:rsidRPr="00CD1242">
        <w:rPr>
          <w:rStyle w:val="Char2"/>
          <w:rFonts w:hint="cs"/>
          <w:rtl/>
        </w:rPr>
        <w:t>ی</w:t>
      </w:r>
      <w:r w:rsidRPr="00CD1242">
        <w:rPr>
          <w:rStyle w:val="Char2"/>
          <w:rFonts w:hint="cs"/>
          <w:rtl/>
        </w:rPr>
        <w:t>مان و اظهار د</w:t>
      </w:r>
      <w:r w:rsidR="003616EF" w:rsidRPr="00CD1242">
        <w:rPr>
          <w:rStyle w:val="Char2"/>
          <w:rFonts w:hint="cs"/>
          <w:rtl/>
        </w:rPr>
        <w:t>ی</w:t>
      </w:r>
      <w:r w:rsidRPr="00CD1242">
        <w:rPr>
          <w:rStyle w:val="Char2"/>
          <w:rFonts w:hint="cs"/>
          <w:rtl/>
        </w:rPr>
        <w:t xml:space="preserve">ن باطل </w:t>
      </w:r>
      <w:r w:rsidR="00F01E7D" w:rsidRPr="00CD1242">
        <w:rPr>
          <w:rStyle w:val="Char2"/>
          <w:rFonts w:hint="cs"/>
          <w:rtl/>
        </w:rPr>
        <w:t xml:space="preserve">با </w:t>
      </w:r>
      <w:r w:rsidR="003616EF" w:rsidRPr="00CD1242">
        <w:rPr>
          <w:rStyle w:val="Char2"/>
          <w:rFonts w:hint="cs"/>
          <w:rtl/>
        </w:rPr>
        <w:t>یک</w:t>
      </w:r>
      <w:r w:rsidR="00F01E7D" w:rsidRPr="00CD1242">
        <w:rPr>
          <w:rStyle w:val="Char2"/>
          <w:rFonts w:hint="cs"/>
          <w:rtl/>
        </w:rPr>
        <w:t>د</w:t>
      </w:r>
      <w:r w:rsidR="003616EF" w:rsidRPr="00CD1242">
        <w:rPr>
          <w:rStyle w:val="Char2"/>
          <w:rFonts w:hint="cs"/>
          <w:rtl/>
        </w:rPr>
        <w:t>ی</w:t>
      </w:r>
      <w:r w:rsidR="00F01E7D" w:rsidRPr="00CD1242">
        <w:rPr>
          <w:rStyle w:val="Char2"/>
          <w:rFonts w:hint="cs"/>
          <w:rtl/>
        </w:rPr>
        <w:t>گر تفاوت دارند.</w:t>
      </w:r>
      <w:r w:rsidRPr="00CD1242">
        <w:rPr>
          <w:rStyle w:val="Char2"/>
          <w:vertAlign w:val="superscript"/>
          <w:rtl/>
        </w:rPr>
        <w:footnoteReference w:id="191"/>
      </w:r>
    </w:p>
    <w:p w:rsidR="00F2781F" w:rsidRPr="00CD1242" w:rsidRDefault="00F2781F" w:rsidP="00CD1242">
      <w:pPr>
        <w:pStyle w:val="a1"/>
        <w:spacing w:line="240" w:lineRule="auto"/>
        <w:rPr>
          <w:rtl/>
        </w:rPr>
      </w:pPr>
      <w:r w:rsidRPr="00CD1242">
        <w:rPr>
          <w:rFonts w:hint="cs"/>
          <w:rtl/>
        </w:rPr>
        <w:t xml:space="preserve">واضح است </w:t>
      </w:r>
      <w:r w:rsidR="003616EF" w:rsidRPr="00CD1242">
        <w:rPr>
          <w:rFonts w:hint="cs"/>
          <w:rtl/>
        </w:rPr>
        <w:t>ک</w:t>
      </w:r>
      <w:r w:rsidRPr="00CD1242">
        <w:rPr>
          <w:rFonts w:hint="cs"/>
          <w:rtl/>
        </w:rPr>
        <w:t xml:space="preserve">ه </w:t>
      </w:r>
      <w:r w:rsidR="00F01E7D" w:rsidRPr="00CD1242">
        <w:rPr>
          <w:rFonts w:hint="cs"/>
          <w:rtl/>
        </w:rPr>
        <w:t>در ا</w:t>
      </w:r>
      <w:r w:rsidR="003616EF" w:rsidRPr="00CD1242">
        <w:rPr>
          <w:rFonts w:hint="cs"/>
          <w:rtl/>
        </w:rPr>
        <w:t>ی</w:t>
      </w:r>
      <w:r w:rsidR="00F01E7D" w:rsidRPr="00CD1242">
        <w:rPr>
          <w:rFonts w:hint="cs"/>
          <w:rtl/>
        </w:rPr>
        <w:t>ن آ</w:t>
      </w:r>
      <w:r w:rsidR="003616EF" w:rsidRPr="00CD1242">
        <w:rPr>
          <w:rFonts w:hint="cs"/>
          <w:rtl/>
        </w:rPr>
        <w:t>ی</w:t>
      </w:r>
      <w:r w:rsidR="00F01E7D" w:rsidRPr="00CD1242">
        <w:rPr>
          <w:rFonts w:hint="cs"/>
          <w:rtl/>
        </w:rPr>
        <w:t>ه برا</w:t>
      </w:r>
      <w:r w:rsidR="003616EF" w:rsidRPr="00CD1242">
        <w:rPr>
          <w:rFonts w:hint="cs"/>
          <w:rtl/>
        </w:rPr>
        <w:t>ی</w:t>
      </w:r>
      <w:r w:rsidR="00F01E7D" w:rsidRPr="00CD1242">
        <w:rPr>
          <w:rFonts w:hint="cs"/>
          <w:rtl/>
        </w:rPr>
        <w:t xml:space="preserve"> ش</w:t>
      </w:r>
      <w:r w:rsidR="003616EF" w:rsidRPr="00CD1242">
        <w:rPr>
          <w:rFonts w:hint="cs"/>
          <w:rtl/>
        </w:rPr>
        <w:t>ی</w:t>
      </w:r>
      <w:r w:rsidR="00F01E7D" w:rsidRPr="00CD1242">
        <w:rPr>
          <w:rFonts w:hint="cs"/>
          <w:rtl/>
        </w:rPr>
        <w:t>ع</w:t>
      </w:r>
      <w:r w:rsidR="003616EF" w:rsidRPr="00CD1242">
        <w:rPr>
          <w:rFonts w:hint="cs"/>
          <w:rtl/>
        </w:rPr>
        <w:t>ی</w:t>
      </w:r>
      <w:r w:rsidR="00F01E7D" w:rsidRPr="00CD1242">
        <w:rPr>
          <w:rFonts w:hint="cs"/>
          <w:rtl/>
        </w:rPr>
        <w:t>ان رافض</w:t>
      </w:r>
      <w:r w:rsidR="003616EF" w:rsidRPr="00CD1242">
        <w:rPr>
          <w:rFonts w:hint="cs"/>
          <w:rtl/>
        </w:rPr>
        <w:t>ی</w:t>
      </w:r>
      <w:r w:rsidRPr="00CD1242">
        <w:rPr>
          <w:rFonts w:hint="cs"/>
          <w:rtl/>
        </w:rPr>
        <w:t xml:space="preserve"> ه</w:t>
      </w:r>
      <w:r w:rsidR="003616EF" w:rsidRPr="00CD1242">
        <w:rPr>
          <w:rFonts w:hint="cs"/>
          <w:rtl/>
        </w:rPr>
        <w:t>ی</w:t>
      </w:r>
      <w:r w:rsidRPr="00CD1242">
        <w:rPr>
          <w:rFonts w:hint="cs"/>
          <w:rtl/>
        </w:rPr>
        <w:t>چ حجت</w:t>
      </w:r>
      <w:r w:rsidR="003616EF" w:rsidRPr="00CD1242">
        <w:rPr>
          <w:rFonts w:hint="cs"/>
          <w:rtl/>
        </w:rPr>
        <w:t>ی</w:t>
      </w:r>
      <w:r w:rsidRPr="00CD1242">
        <w:rPr>
          <w:rFonts w:hint="cs"/>
          <w:rtl/>
        </w:rPr>
        <w:t xml:space="preserve"> </w:t>
      </w:r>
      <w:r w:rsidR="00F01E7D" w:rsidRPr="00CD1242">
        <w:rPr>
          <w:rFonts w:hint="cs"/>
          <w:rtl/>
        </w:rPr>
        <w:t>وجود</w:t>
      </w:r>
      <w:r w:rsidRPr="00CD1242">
        <w:rPr>
          <w:rFonts w:hint="cs"/>
          <w:rtl/>
        </w:rPr>
        <w:t xml:space="preserve"> ندار</w:t>
      </w:r>
      <w:r w:rsidR="00F01E7D" w:rsidRPr="00CD1242">
        <w:rPr>
          <w:rFonts w:hint="cs"/>
          <w:rtl/>
        </w:rPr>
        <w:t>د</w:t>
      </w:r>
      <w:r w:rsidRPr="00CD1242">
        <w:rPr>
          <w:rFonts w:hint="cs"/>
          <w:rtl/>
        </w:rPr>
        <w:t xml:space="preserve"> بل</w:t>
      </w:r>
      <w:r w:rsidR="003616EF" w:rsidRPr="00CD1242">
        <w:rPr>
          <w:rFonts w:hint="cs"/>
          <w:rtl/>
        </w:rPr>
        <w:t>ک</w:t>
      </w:r>
      <w:r w:rsidRPr="00CD1242">
        <w:rPr>
          <w:rFonts w:hint="cs"/>
          <w:rtl/>
        </w:rPr>
        <w:t>ه عق</w:t>
      </w:r>
      <w:r w:rsidR="003616EF" w:rsidRPr="00CD1242">
        <w:rPr>
          <w:rFonts w:hint="cs"/>
          <w:rtl/>
        </w:rPr>
        <w:t>ی</w:t>
      </w:r>
      <w:r w:rsidRPr="00CD1242">
        <w:rPr>
          <w:rFonts w:hint="cs"/>
          <w:rtl/>
        </w:rPr>
        <w:t>ده تق</w:t>
      </w:r>
      <w:r w:rsidR="003616EF" w:rsidRPr="00CD1242">
        <w:rPr>
          <w:rFonts w:hint="cs"/>
          <w:rtl/>
        </w:rPr>
        <w:t>ی</w:t>
      </w:r>
      <w:r w:rsidRPr="00CD1242">
        <w:rPr>
          <w:rFonts w:hint="cs"/>
          <w:rtl/>
        </w:rPr>
        <w:t>ه</w:t>
      </w:r>
      <w:r w:rsidR="000E0383" w:rsidRPr="00CD1242">
        <w:rPr>
          <w:rFonts w:hint="cs"/>
          <w:rtl/>
        </w:rPr>
        <w:t xml:space="preserve"> آن‌ها </w:t>
      </w:r>
      <w:r w:rsidRPr="00CD1242">
        <w:rPr>
          <w:rFonts w:hint="cs"/>
          <w:rtl/>
        </w:rPr>
        <w:t>برخلاف اصل اسلام و قواعد شر</w:t>
      </w:r>
      <w:r w:rsidR="003616EF" w:rsidRPr="00CD1242">
        <w:rPr>
          <w:rFonts w:hint="cs"/>
          <w:rtl/>
        </w:rPr>
        <w:t>ی</w:t>
      </w:r>
      <w:r w:rsidRPr="00CD1242">
        <w:rPr>
          <w:rFonts w:hint="cs"/>
          <w:rtl/>
        </w:rPr>
        <w:t xml:space="preserve">عت </w:t>
      </w:r>
      <w:r w:rsidR="00F01E7D" w:rsidRPr="00CD1242">
        <w:rPr>
          <w:rFonts w:hint="cs"/>
          <w:rtl/>
        </w:rPr>
        <w:t>است.</w:t>
      </w:r>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تق</w:t>
      </w:r>
      <w:r w:rsidR="003616EF" w:rsidRPr="00CD1242">
        <w:rPr>
          <w:rStyle w:val="Char2"/>
          <w:rFonts w:hint="cs"/>
          <w:rtl/>
        </w:rPr>
        <w:t>ی</w:t>
      </w:r>
      <w:r w:rsidRPr="00CD1242">
        <w:rPr>
          <w:rStyle w:val="Char2"/>
          <w:rFonts w:hint="cs"/>
          <w:rtl/>
        </w:rPr>
        <w:t>ه</w:t>
      </w:r>
      <w:r w:rsidR="00F01E7D" w:rsidRPr="00CD1242">
        <w:rPr>
          <w:rStyle w:val="Char2"/>
          <w:rFonts w:hint="cs"/>
          <w:rtl/>
        </w:rPr>
        <w:t>‌ا</w:t>
      </w:r>
      <w:r w:rsidR="003616EF" w:rsidRPr="00CD1242">
        <w:rPr>
          <w:rStyle w:val="Char2"/>
          <w:rFonts w:hint="cs"/>
          <w:rtl/>
        </w:rPr>
        <w:t>ی</w:t>
      </w:r>
      <w:r w:rsidR="00F01E7D" w:rsidRPr="00CD1242">
        <w:rPr>
          <w:rStyle w:val="Char2"/>
          <w:rFonts w:hint="cs"/>
          <w:rtl/>
        </w:rPr>
        <w:t xml:space="preserve"> </w:t>
      </w:r>
      <w:r w:rsidR="003616EF" w:rsidRPr="00CD1242">
        <w:rPr>
          <w:rStyle w:val="Char2"/>
          <w:rFonts w:hint="cs"/>
          <w:rtl/>
        </w:rPr>
        <w:t>ک</w:t>
      </w:r>
      <w:r w:rsidR="00F01E7D" w:rsidRPr="00CD1242">
        <w:rPr>
          <w:rStyle w:val="Char2"/>
          <w:rFonts w:hint="cs"/>
          <w:rtl/>
        </w:rPr>
        <w:t>ه</w:t>
      </w:r>
      <w:r w:rsidRPr="00CD1242">
        <w:rPr>
          <w:rStyle w:val="Char2"/>
          <w:rFonts w:hint="cs"/>
          <w:rtl/>
        </w:rPr>
        <w:t xml:space="preserve"> در آ</w:t>
      </w:r>
      <w:r w:rsidR="003616EF" w:rsidRPr="00CD1242">
        <w:rPr>
          <w:rStyle w:val="Char2"/>
          <w:rFonts w:hint="cs"/>
          <w:rtl/>
        </w:rPr>
        <w:t>ی</w:t>
      </w:r>
      <w:r w:rsidRPr="00CD1242">
        <w:rPr>
          <w:rStyle w:val="Char2"/>
          <w:rFonts w:hint="cs"/>
          <w:rtl/>
        </w:rPr>
        <w:t xml:space="preserve">ه </w:t>
      </w:r>
      <w:r w:rsidR="00F01E7D" w:rsidRPr="00CD1242">
        <w:rPr>
          <w:rStyle w:val="Char2"/>
          <w:rFonts w:hint="cs"/>
          <w:rtl/>
        </w:rPr>
        <w:t>آمده</w:t>
      </w:r>
      <w:r w:rsidRPr="00CD1242">
        <w:rPr>
          <w:rStyle w:val="Char2"/>
          <w:rFonts w:hint="cs"/>
          <w:rtl/>
        </w:rPr>
        <w:t xml:space="preserve"> است </w:t>
      </w:r>
      <w:r w:rsidR="00F01E7D" w:rsidRPr="00CD1242">
        <w:rPr>
          <w:rStyle w:val="Char2"/>
          <w:rFonts w:hint="cs"/>
          <w:rtl/>
        </w:rPr>
        <w:t>ا</w:t>
      </w:r>
      <w:r w:rsidR="003616EF" w:rsidRPr="00CD1242">
        <w:rPr>
          <w:rStyle w:val="Char2"/>
          <w:rFonts w:hint="cs"/>
          <w:rtl/>
        </w:rPr>
        <w:t>ی</w:t>
      </w:r>
      <w:r w:rsidR="00F01E7D" w:rsidRPr="00CD1242">
        <w:rPr>
          <w:rStyle w:val="Char2"/>
          <w:rFonts w:hint="cs"/>
          <w:rtl/>
        </w:rPr>
        <w:t xml:space="preserve">ن است </w:t>
      </w:r>
      <w:r w:rsidR="003616EF" w:rsidRPr="00CD1242">
        <w:rPr>
          <w:rStyle w:val="Char2"/>
          <w:rFonts w:hint="cs"/>
          <w:rtl/>
        </w:rPr>
        <w:t>ک</w:t>
      </w:r>
      <w:r w:rsidR="00F01E7D" w:rsidRPr="00CD1242">
        <w:rPr>
          <w:rStyle w:val="Char2"/>
          <w:rFonts w:hint="cs"/>
          <w:rtl/>
        </w:rPr>
        <w:t>ه</w:t>
      </w:r>
      <w:r w:rsidRPr="00CD1242">
        <w:rPr>
          <w:rStyle w:val="Char2"/>
          <w:rFonts w:hint="cs"/>
          <w:rtl/>
        </w:rPr>
        <w:t>: اگر مسلمان</w:t>
      </w:r>
      <w:r w:rsidR="003616EF" w:rsidRPr="00CD1242">
        <w:rPr>
          <w:rStyle w:val="Char2"/>
          <w:rFonts w:hint="cs"/>
          <w:rtl/>
        </w:rPr>
        <w:t>ی</w:t>
      </w:r>
      <w:r w:rsidRPr="00CD1242">
        <w:rPr>
          <w:rStyle w:val="Char2"/>
          <w:rFonts w:hint="cs"/>
          <w:rtl/>
        </w:rPr>
        <w:t xml:space="preserve"> نتوانست د</w:t>
      </w:r>
      <w:r w:rsidR="003616EF" w:rsidRPr="00CD1242">
        <w:rPr>
          <w:rStyle w:val="Char2"/>
          <w:rFonts w:hint="cs"/>
          <w:rtl/>
        </w:rPr>
        <w:t>ی</w:t>
      </w:r>
      <w:r w:rsidRPr="00CD1242">
        <w:rPr>
          <w:rStyle w:val="Char2"/>
          <w:rFonts w:hint="cs"/>
          <w:rtl/>
        </w:rPr>
        <w:t>نش را در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فار ظاهر </w:t>
      </w:r>
      <w:r w:rsidR="003616EF" w:rsidRPr="00CD1242">
        <w:rPr>
          <w:rStyle w:val="Char2"/>
          <w:rFonts w:hint="cs"/>
          <w:rtl/>
        </w:rPr>
        <w:t>ک</w:t>
      </w:r>
      <w:r w:rsidRPr="00CD1242">
        <w:rPr>
          <w:rStyle w:val="Char2"/>
          <w:rFonts w:hint="cs"/>
          <w:rtl/>
        </w:rPr>
        <w:t>ند بدون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را اظهار</w:t>
      </w:r>
      <w:r w:rsidR="003616EF" w:rsidRPr="00CD1242">
        <w:rPr>
          <w:rStyle w:val="Char2"/>
          <w:rFonts w:hint="cs"/>
          <w:rtl/>
        </w:rPr>
        <w:t>ک</w:t>
      </w:r>
      <w:r w:rsidR="00F01E7D" w:rsidRPr="00CD1242">
        <w:rPr>
          <w:rStyle w:val="Char2"/>
          <w:rFonts w:hint="cs"/>
          <w:rtl/>
        </w:rPr>
        <w:t>ند</w:t>
      </w:r>
      <w:r w:rsidRPr="00CD1242">
        <w:rPr>
          <w:rStyle w:val="Char2"/>
          <w:rFonts w:hint="cs"/>
          <w:rtl/>
        </w:rPr>
        <w:t xml:space="preserve"> و موافق</w:t>
      </w:r>
      <w:r w:rsidR="000E0383" w:rsidRPr="00CD1242">
        <w:rPr>
          <w:rStyle w:val="Char2"/>
          <w:rFonts w:hint="cs"/>
          <w:rtl/>
        </w:rPr>
        <w:t xml:space="preserve"> آن‌ها </w:t>
      </w:r>
      <w:r w:rsidRPr="00CD1242">
        <w:rPr>
          <w:rStyle w:val="Char2"/>
          <w:rFonts w:hint="cs"/>
          <w:rtl/>
        </w:rPr>
        <w:t>باشد،</w:t>
      </w:r>
      <w:r w:rsidR="003C53CD" w:rsidRPr="00CD1242">
        <w:rPr>
          <w:rStyle w:val="Char2"/>
          <w:rFonts w:hint="cs"/>
          <w:rtl/>
        </w:rPr>
        <w:t xml:space="preserve"> </w:t>
      </w:r>
      <w:r w:rsidR="00F01E7D" w:rsidRPr="00CD1242">
        <w:rPr>
          <w:rStyle w:val="Char2"/>
          <w:rFonts w:hint="cs"/>
          <w:rtl/>
        </w:rPr>
        <w:t>ا</w:t>
      </w:r>
      <w:r w:rsidR="003616EF" w:rsidRPr="00CD1242">
        <w:rPr>
          <w:rStyle w:val="Char2"/>
          <w:rFonts w:hint="cs"/>
          <w:rtl/>
        </w:rPr>
        <w:t>ی</w:t>
      </w:r>
      <w:r w:rsidR="00F01E7D" w:rsidRPr="00CD1242">
        <w:rPr>
          <w:rStyle w:val="Char2"/>
          <w:rFonts w:hint="cs"/>
          <w:rtl/>
        </w:rPr>
        <w:t>مان خود را مخف</w:t>
      </w:r>
      <w:r w:rsidR="003616EF" w:rsidRPr="00CD1242">
        <w:rPr>
          <w:rStyle w:val="Char2"/>
          <w:rFonts w:hint="cs"/>
          <w:rtl/>
        </w:rPr>
        <w:t>ی</w:t>
      </w:r>
      <w:r w:rsidR="00F01E7D"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00F01E7D" w:rsidRPr="00CD1242">
        <w:rPr>
          <w:rStyle w:val="Char2"/>
          <w:rFonts w:hint="cs"/>
          <w:rtl/>
        </w:rPr>
        <w:t>.</w:t>
      </w:r>
      <w:r w:rsidRPr="00CD1242">
        <w:rPr>
          <w:rStyle w:val="Char2"/>
          <w:rFonts w:hint="cs"/>
          <w:rtl/>
        </w:rPr>
        <w:t xml:space="preserve"> اما </w:t>
      </w:r>
      <w:r w:rsidR="00F01E7D" w:rsidRPr="00CD1242">
        <w:rPr>
          <w:rStyle w:val="Char2"/>
          <w:rFonts w:hint="cs"/>
          <w:rtl/>
        </w:rPr>
        <w:t>ش</w:t>
      </w:r>
      <w:r w:rsidR="003616EF" w:rsidRPr="00CD1242">
        <w:rPr>
          <w:rStyle w:val="Char2"/>
          <w:rFonts w:hint="cs"/>
          <w:rtl/>
        </w:rPr>
        <w:t>ی</w:t>
      </w:r>
      <w:r w:rsidR="00F01E7D" w:rsidRPr="00CD1242">
        <w:rPr>
          <w:rStyle w:val="Char2"/>
          <w:rFonts w:hint="cs"/>
          <w:rtl/>
        </w:rPr>
        <w:t>ع</w:t>
      </w:r>
      <w:r w:rsidR="003616EF" w:rsidRPr="00CD1242">
        <w:rPr>
          <w:rStyle w:val="Char2"/>
          <w:rFonts w:hint="cs"/>
          <w:rtl/>
        </w:rPr>
        <w:t>ی</w:t>
      </w:r>
      <w:r w:rsidR="00F01E7D" w:rsidRPr="00CD1242">
        <w:rPr>
          <w:rStyle w:val="Char2"/>
          <w:rFonts w:hint="cs"/>
          <w:rtl/>
        </w:rPr>
        <w:t>ان رافض</w:t>
      </w:r>
      <w:r w:rsidR="003616EF" w:rsidRPr="00CD1242">
        <w:rPr>
          <w:rStyle w:val="Char2"/>
          <w:rFonts w:hint="cs"/>
          <w:rtl/>
        </w:rPr>
        <w:t>ی</w:t>
      </w:r>
      <w:r w:rsidRPr="00CD1242">
        <w:rPr>
          <w:rStyle w:val="Char2"/>
          <w:rFonts w:hint="cs"/>
          <w:rtl/>
        </w:rPr>
        <w:t xml:space="preserve"> </w:t>
      </w:r>
      <w:r w:rsidR="00F01E7D" w:rsidRPr="00CD1242">
        <w:rPr>
          <w:rStyle w:val="Char2"/>
          <w:rFonts w:hint="cs"/>
          <w:rtl/>
        </w:rPr>
        <w:t>عقا</w:t>
      </w:r>
      <w:r w:rsidR="003616EF" w:rsidRPr="00CD1242">
        <w:rPr>
          <w:rStyle w:val="Char2"/>
          <w:rFonts w:hint="cs"/>
          <w:rtl/>
        </w:rPr>
        <w:t>ی</w:t>
      </w:r>
      <w:r w:rsidR="00F01E7D" w:rsidRPr="00CD1242">
        <w:rPr>
          <w:rStyle w:val="Char2"/>
          <w:rFonts w:hint="cs"/>
          <w:rtl/>
        </w:rPr>
        <w:t>د مخالفان</w:t>
      </w:r>
      <w:r w:rsidR="006E3EB6">
        <w:rPr>
          <w:rStyle w:val="Char2"/>
          <w:rFonts w:hint="eastAsia"/>
          <w:rtl/>
        </w:rPr>
        <w:t>‌</w:t>
      </w:r>
      <w:r w:rsidR="00F01E7D" w:rsidRPr="00CD1242">
        <w:rPr>
          <w:rStyle w:val="Char2"/>
          <w:rFonts w:hint="cs"/>
          <w:rtl/>
        </w:rPr>
        <w:t xml:space="preserve">شان را اظهار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F01E7D" w:rsidRPr="00CD1242">
        <w:rPr>
          <w:rStyle w:val="Char2"/>
          <w:rFonts w:hint="cs"/>
          <w:rtl/>
        </w:rPr>
        <w:t xml:space="preserve"> </w:t>
      </w:r>
      <w:r w:rsidRPr="00CD1242">
        <w:rPr>
          <w:rStyle w:val="Char2"/>
          <w:rFonts w:hint="cs"/>
          <w:rtl/>
        </w:rPr>
        <w:t>بدون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بدان اعتقاد داشته باشند</w:t>
      </w:r>
      <w:r w:rsidR="00F01E7D" w:rsidRPr="00CD1242">
        <w:rPr>
          <w:rStyle w:val="Char2"/>
          <w:rFonts w:hint="cs"/>
          <w:rtl/>
        </w:rPr>
        <w:t>.</w:t>
      </w:r>
      <w:r w:rsidR="00740248">
        <w:rPr>
          <w:rStyle w:val="Char2"/>
          <w:rFonts w:hint="cs"/>
          <w:rtl/>
        </w:rPr>
        <w:t xml:space="preserve"> </w:t>
      </w:r>
      <w:r w:rsidRPr="00CD1242">
        <w:rPr>
          <w:rStyle w:val="Char2"/>
          <w:rFonts w:hint="cs"/>
          <w:rtl/>
        </w:rPr>
        <w:t xml:space="preserve">از </w:t>
      </w:r>
      <w:r w:rsidR="00F01E7D" w:rsidRPr="00CD1242">
        <w:rPr>
          <w:rStyle w:val="Char2"/>
          <w:rFonts w:hint="cs"/>
          <w:rtl/>
        </w:rPr>
        <w:t>امام باقر</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F01E7D" w:rsidRPr="00CD1242">
        <w:rPr>
          <w:rStyle w:val="Char2"/>
          <w:rFonts w:hint="cs"/>
          <w:rtl/>
        </w:rPr>
        <w:t xml:space="preserve"> </w:t>
      </w:r>
      <w:r w:rsidR="003616EF" w:rsidRPr="00CD1242">
        <w:rPr>
          <w:rStyle w:val="Char2"/>
          <w:rFonts w:hint="cs"/>
          <w:rtl/>
        </w:rPr>
        <w:t>ک</w:t>
      </w:r>
      <w:r w:rsidR="00F01E7D" w:rsidRPr="00CD1242">
        <w:rPr>
          <w:rStyle w:val="Char2"/>
          <w:rFonts w:hint="cs"/>
          <w:rtl/>
        </w:rPr>
        <w:t>رده‌</w:t>
      </w:r>
      <w:r w:rsidRPr="00CD1242">
        <w:rPr>
          <w:rStyle w:val="Char2"/>
          <w:rFonts w:hint="cs"/>
          <w:rtl/>
        </w:rPr>
        <w:t xml:space="preserve">اند </w:t>
      </w:r>
      <w:r w:rsidR="003616EF" w:rsidRPr="00CD1242">
        <w:rPr>
          <w:rStyle w:val="Char2"/>
          <w:rFonts w:hint="cs"/>
          <w:rtl/>
        </w:rPr>
        <w:t>ک</w:t>
      </w:r>
      <w:r w:rsidRPr="00CD1242">
        <w:rPr>
          <w:rStyle w:val="Char2"/>
          <w:rFonts w:hint="cs"/>
          <w:rtl/>
        </w:rPr>
        <w:t>ه گفته است: اگر ح</w:t>
      </w:r>
      <w:r w:rsidR="003616EF" w:rsidRPr="00CD1242">
        <w:rPr>
          <w:rStyle w:val="Char2"/>
          <w:rFonts w:hint="cs"/>
          <w:rtl/>
        </w:rPr>
        <w:t>ک</w:t>
      </w:r>
      <w:r w:rsidRPr="00CD1242">
        <w:rPr>
          <w:rStyle w:val="Char2"/>
          <w:rFonts w:hint="cs"/>
          <w:rtl/>
        </w:rPr>
        <w:t xml:space="preserve">ومت </w:t>
      </w:r>
      <w:r w:rsidR="00F01E7D" w:rsidRPr="00CD1242">
        <w:rPr>
          <w:rStyle w:val="Char2"/>
          <w:rFonts w:hint="cs"/>
          <w:rtl/>
        </w:rPr>
        <w:t>در دست</w:t>
      </w:r>
      <w:r w:rsidR="000E0383" w:rsidRPr="00CD1242">
        <w:rPr>
          <w:rStyle w:val="Char2"/>
          <w:rFonts w:hint="cs"/>
          <w:rtl/>
        </w:rPr>
        <w:t xml:space="preserve"> آن‌ها </w:t>
      </w:r>
      <w:r w:rsidR="00F06FB3" w:rsidRPr="00CD1242">
        <w:rPr>
          <w:rStyle w:val="Char2"/>
          <w:rFonts w:hint="cs"/>
          <w:rtl/>
        </w:rPr>
        <w:t>[</w:t>
      </w:r>
      <w:r w:rsidR="00F01E7D" w:rsidRPr="00CD1242">
        <w:rPr>
          <w:rStyle w:val="Char2"/>
          <w:rFonts w:hint="cs"/>
          <w:rtl/>
        </w:rPr>
        <w:t>مخالفان</w:t>
      </w:r>
      <w:r w:rsidR="00F06FB3" w:rsidRPr="00CD1242">
        <w:rPr>
          <w:rStyle w:val="Char2"/>
          <w:rFonts w:hint="cs"/>
          <w:rtl/>
        </w:rPr>
        <w:t>]</w:t>
      </w:r>
      <w:r w:rsidRPr="00CD1242">
        <w:rPr>
          <w:rStyle w:val="Char2"/>
          <w:rFonts w:hint="cs"/>
          <w:rtl/>
        </w:rPr>
        <w:t xml:space="preserve"> باشد </w:t>
      </w:r>
      <w:r w:rsidR="00F01E7D" w:rsidRPr="00CD1242">
        <w:rPr>
          <w:rStyle w:val="Char2"/>
          <w:rFonts w:hint="cs"/>
          <w:rtl/>
        </w:rPr>
        <w:t>در ظاهر</w:t>
      </w:r>
      <w:r w:rsidR="00740248">
        <w:rPr>
          <w:rStyle w:val="Char2"/>
          <w:rFonts w:hint="cs"/>
          <w:rtl/>
        </w:rPr>
        <w:t xml:space="preserve"> </w:t>
      </w:r>
      <w:r w:rsidRPr="00CD1242">
        <w:rPr>
          <w:rStyle w:val="Char2"/>
          <w:rFonts w:hint="cs"/>
          <w:rtl/>
        </w:rPr>
        <w:t>با</w:t>
      </w:r>
      <w:r w:rsidR="000E0383" w:rsidRPr="00CD1242">
        <w:rPr>
          <w:rStyle w:val="Char2"/>
          <w:rFonts w:hint="cs"/>
          <w:rtl/>
        </w:rPr>
        <w:t xml:space="preserve"> آن‌ها </w:t>
      </w:r>
      <w:r w:rsidRPr="00CD1242">
        <w:rPr>
          <w:rStyle w:val="Char2"/>
          <w:rFonts w:hint="cs"/>
          <w:rtl/>
        </w:rPr>
        <w:t xml:space="preserve">معاشرت </w:t>
      </w:r>
      <w:r w:rsidR="00F01E7D" w:rsidRPr="00CD1242">
        <w:rPr>
          <w:rStyle w:val="Char2"/>
          <w:rFonts w:hint="cs"/>
          <w:rtl/>
        </w:rPr>
        <w:t>ول</w:t>
      </w:r>
      <w:r w:rsidR="003616EF" w:rsidRPr="00CD1242">
        <w:rPr>
          <w:rStyle w:val="Char2"/>
          <w:rFonts w:hint="cs"/>
          <w:rtl/>
        </w:rPr>
        <w:t>ی</w:t>
      </w:r>
      <w:r w:rsidR="00F01E7D" w:rsidRPr="00CD1242">
        <w:rPr>
          <w:rStyle w:val="Char2"/>
          <w:rFonts w:hint="cs"/>
          <w:rtl/>
        </w:rPr>
        <w:t xml:space="preserve"> در باطن</w:t>
      </w:r>
      <w:r w:rsidRPr="00CD1242">
        <w:rPr>
          <w:rStyle w:val="Char2"/>
          <w:rFonts w:hint="cs"/>
          <w:rtl/>
        </w:rPr>
        <w:t xml:space="preserve"> مخالفت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192"/>
      </w:r>
    </w:p>
    <w:p w:rsidR="00F2781F" w:rsidRPr="00CD1242" w:rsidRDefault="00F2781F" w:rsidP="00CD1242">
      <w:pPr>
        <w:bidi/>
        <w:ind w:firstLine="284"/>
        <w:jc w:val="lowKashida"/>
        <w:rPr>
          <w:rStyle w:val="Char2"/>
          <w:rtl/>
        </w:rPr>
      </w:pPr>
      <w:r w:rsidRPr="00CD1242">
        <w:rPr>
          <w:rStyle w:val="Char2"/>
          <w:rFonts w:hint="cs"/>
          <w:rtl/>
        </w:rPr>
        <w:t>بحران</w:t>
      </w:r>
      <w:r w:rsidR="003616EF" w:rsidRPr="00CD1242">
        <w:rPr>
          <w:rStyle w:val="Char2"/>
          <w:rFonts w:hint="cs"/>
          <w:rtl/>
        </w:rPr>
        <w:t>ی</w:t>
      </w:r>
      <w:r w:rsidRPr="00CD1242">
        <w:rPr>
          <w:rStyle w:val="Char2"/>
          <w:rFonts w:hint="cs"/>
          <w:rtl/>
        </w:rPr>
        <w:t xml:space="preserve"> در شرح </w:t>
      </w:r>
      <w:r w:rsidR="002F1F2A" w:rsidRPr="00CD1242">
        <w:rPr>
          <w:rStyle w:val="Char2"/>
          <w:rFonts w:hint="cs"/>
          <w:rtl/>
        </w:rPr>
        <w:t>معنا</w:t>
      </w:r>
      <w:r w:rsidR="003616EF" w:rsidRPr="00CD1242">
        <w:rPr>
          <w:rStyle w:val="Char2"/>
          <w:rFonts w:hint="cs"/>
          <w:rtl/>
        </w:rPr>
        <w:t>ی</w:t>
      </w:r>
      <w:r w:rsidR="002F1F2A" w:rsidRPr="00CD1242">
        <w:rPr>
          <w:rStyle w:val="Char2"/>
          <w:rFonts w:hint="cs"/>
          <w:rtl/>
        </w:rPr>
        <w:t xml:space="preserve"> </w:t>
      </w:r>
      <w:r w:rsidRPr="00CD1242">
        <w:rPr>
          <w:rStyle w:val="Char2"/>
          <w:rFonts w:hint="cs"/>
          <w:rtl/>
        </w:rPr>
        <w:t>تق</w:t>
      </w:r>
      <w:r w:rsidR="003616EF" w:rsidRPr="00CD1242">
        <w:rPr>
          <w:rStyle w:val="Char2"/>
          <w:rFonts w:hint="cs"/>
          <w:rtl/>
        </w:rPr>
        <w:t>ی</w:t>
      </w:r>
      <w:r w:rsidRPr="00CD1242">
        <w:rPr>
          <w:rStyle w:val="Char2"/>
          <w:rFonts w:hint="cs"/>
          <w:rtl/>
        </w:rPr>
        <w:t xml:space="preserve">ه در </w:t>
      </w:r>
      <w:r w:rsidR="002F1F2A" w:rsidRPr="00CD1242">
        <w:rPr>
          <w:rStyle w:val="Char2"/>
          <w:rFonts w:hint="cs"/>
          <w:rtl/>
        </w:rPr>
        <w:t>نظر ش</w:t>
      </w:r>
      <w:r w:rsidR="003616EF" w:rsidRPr="00CD1242">
        <w:rPr>
          <w:rStyle w:val="Char2"/>
          <w:rFonts w:hint="cs"/>
          <w:rtl/>
        </w:rPr>
        <w:t>ی</w:t>
      </w:r>
      <w:r w:rsidR="002F1F2A" w:rsidRPr="00CD1242">
        <w:rPr>
          <w:rStyle w:val="Char2"/>
          <w:rFonts w:hint="cs"/>
          <w:rtl/>
        </w:rPr>
        <w:t>عه امام</w:t>
      </w:r>
      <w:r w:rsidR="003616EF" w:rsidRPr="00CD1242">
        <w:rPr>
          <w:rStyle w:val="Char2"/>
          <w:rFonts w:hint="cs"/>
          <w:rtl/>
        </w:rPr>
        <w:t>ی</w:t>
      </w:r>
      <w:r w:rsidR="002F1F2A" w:rsidRPr="00CD1242">
        <w:rPr>
          <w:rStyle w:val="Char2"/>
          <w:rFonts w:hint="cs"/>
          <w:rtl/>
        </w:rPr>
        <w:t>ه</w:t>
      </w:r>
      <w:r w:rsidRPr="00CD1242">
        <w:rPr>
          <w:rStyle w:val="Char2"/>
          <w:rFonts w:hint="cs"/>
          <w:rtl/>
        </w:rPr>
        <w:t xml:space="preserve"> م</w:t>
      </w:r>
      <w:r w:rsidR="003616EF" w:rsidRPr="00CD1242">
        <w:rPr>
          <w:rStyle w:val="Char2"/>
          <w:rFonts w:hint="cs"/>
          <w:rtl/>
        </w:rPr>
        <w:t>ی</w:t>
      </w:r>
      <w:r w:rsidR="002F1F2A"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2F1F2A" w:rsidRPr="00CD1242">
        <w:rPr>
          <w:rStyle w:val="Char2"/>
          <w:rFonts w:hint="cs"/>
          <w:rtl/>
        </w:rPr>
        <w:t>منظور</w:t>
      </w:r>
      <w:r w:rsidRPr="00CD1242">
        <w:rPr>
          <w:rStyle w:val="Char2"/>
          <w:rFonts w:hint="cs"/>
          <w:rtl/>
        </w:rPr>
        <w:t xml:space="preserve"> از آن</w:t>
      </w:r>
      <w:r w:rsidR="002F1F2A" w:rsidRPr="00CD1242">
        <w:rPr>
          <w:rStyle w:val="Char2"/>
          <w:rFonts w:hint="cs"/>
          <w:rtl/>
        </w:rPr>
        <w:t>،</w:t>
      </w:r>
      <w:r w:rsidRPr="00CD1242">
        <w:rPr>
          <w:rStyle w:val="Char2"/>
          <w:rFonts w:hint="cs"/>
          <w:rtl/>
        </w:rPr>
        <w:t xml:space="preserve"> اظهار موافقت با مخالفان و آرا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به خاطر ترس </w:t>
      </w:r>
      <w:r w:rsidR="002F1F2A" w:rsidRPr="00CD1242">
        <w:rPr>
          <w:rStyle w:val="Char2"/>
          <w:rFonts w:hint="cs"/>
          <w:rtl/>
        </w:rPr>
        <w:t>است.</w:t>
      </w:r>
      <w:r w:rsidRPr="00CD1242">
        <w:rPr>
          <w:rStyle w:val="Char2"/>
          <w:vertAlign w:val="superscript"/>
          <w:rtl/>
        </w:rPr>
        <w:footnoteReference w:id="193"/>
      </w:r>
    </w:p>
    <w:p w:rsidR="00F2781F" w:rsidRPr="00CD1242" w:rsidRDefault="00F2781F" w:rsidP="00CD1242">
      <w:pPr>
        <w:bidi/>
        <w:ind w:firstLine="284"/>
        <w:jc w:val="lowKashida"/>
        <w:rPr>
          <w:rStyle w:val="Char2"/>
          <w:rtl/>
        </w:rPr>
      </w:pPr>
      <w:r w:rsidRPr="00CD1242">
        <w:rPr>
          <w:rStyle w:val="Char2"/>
          <w:rFonts w:hint="cs"/>
          <w:rtl/>
        </w:rPr>
        <w:t>خم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2F1F2A" w:rsidRPr="00CD1242">
        <w:rPr>
          <w:rStyle w:val="Char2"/>
          <w:rFonts w:hint="cs"/>
          <w:rtl/>
        </w:rPr>
        <w:t>‌</w:t>
      </w:r>
      <w:r w:rsidR="003C53CD" w:rsidRPr="00CD1242">
        <w:rPr>
          <w:rStyle w:val="Char2"/>
          <w:rFonts w:hint="cs"/>
          <w:rtl/>
        </w:rPr>
        <w:t>گو</w:t>
      </w:r>
      <w:r w:rsidR="003616EF" w:rsidRPr="00CD1242">
        <w:rPr>
          <w:rStyle w:val="Char2"/>
          <w:rFonts w:hint="cs"/>
          <w:rtl/>
        </w:rPr>
        <w:t>ی</w:t>
      </w:r>
      <w:r w:rsidR="003C53CD" w:rsidRPr="00CD1242">
        <w:rPr>
          <w:rStyle w:val="Char2"/>
          <w:rFonts w:hint="cs"/>
          <w:rtl/>
        </w:rPr>
        <w:t>د: معنا</w:t>
      </w:r>
      <w:r w:rsidR="003616EF" w:rsidRPr="00CD1242">
        <w:rPr>
          <w:rStyle w:val="Char2"/>
          <w:rFonts w:hint="cs"/>
          <w:rtl/>
        </w:rPr>
        <w:t>ی</w:t>
      </w:r>
      <w:r w:rsidR="003C53CD" w:rsidRPr="00CD1242">
        <w:rPr>
          <w:rStyle w:val="Char2"/>
          <w:rFonts w:hint="cs"/>
          <w:rtl/>
        </w:rPr>
        <w:t xml:space="preserve"> تق</w:t>
      </w:r>
      <w:r w:rsidR="003616EF" w:rsidRPr="00CD1242">
        <w:rPr>
          <w:rStyle w:val="Char2"/>
          <w:rFonts w:hint="cs"/>
          <w:rtl/>
        </w:rPr>
        <w:t>ی</w:t>
      </w:r>
      <w:r w:rsidR="003C53CD" w:rsidRPr="00CD1242">
        <w:rPr>
          <w:rStyle w:val="Char2"/>
          <w:rFonts w:hint="cs"/>
          <w:rtl/>
        </w:rPr>
        <w:t>ه ا</w:t>
      </w:r>
      <w:r w:rsidR="003616EF" w:rsidRPr="00CD1242">
        <w:rPr>
          <w:rStyle w:val="Char2"/>
          <w:rFonts w:hint="cs"/>
          <w:rtl/>
        </w:rPr>
        <w:t>ی</w:t>
      </w:r>
      <w:r w:rsidR="003C53CD" w:rsidRPr="00CD1242">
        <w:rPr>
          <w:rStyle w:val="Char2"/>
          <w:rFonts w:hint="cs"/>
          <w:rtl/>
        </w:rPr>
        <w:t xml:space="preserve">ن است </w:t>
      </w:r>
      <w:r w:rsidR="003616EF" w:rsidRPr="00CD1242">
        <w:rPr>
          <w:rStyle w:val="Char2"/>
          <w:rFonts w:hint="cs"/>
          <w:rtl/>
        </w:rPr>
        <w:t>ک</w:t>
      </w:r>
      <w:r w:rsidR="003C53CD" w:rsidRPr="00CD1242">
        <w:rPr>
          <w:rStyle w:val="Char2"/>
          <w:rFonts w:hint="cs"/>
          <w:rtl/>
        </w:rPr>
        <w:t>ه</w:t>
      </w:r>
      <w:r w:rsidRPr="00CD1242">
        <w:rPr>
          <w:rStyle w:val="Char2"/>
          <w:rFonts w:hint="cs"/>
          <w:rtl/>
        </w:rPr>
        <w:t xml:space="preserve"> </w:t>
      </w:r>
      <w:r w:rsidR="002F1F2A" w:rsidRPr="00CD1242">
        <w:rPr>
          <w:rStyle w:val="Char2"/>
          <w:rFonts w:hint="cs"/>
          <w:rtl/>
        </w:rPr>
        <w:t>انسان</w:t>
      </w:r>
      <w:r w:rsidR="003616EF" w:rsidRPr="00CD1242">
        <w:rPr>
          <w:rStyle w:val="Char2"/>
          <w:rFonts w:hint="cs"/>
          <w:rtl/>
        </w:rPr>
        <w:t>ی</w:t>
      </w:r>
      <w:r w:rsidR="002F1F2A" w:rsidRPr="00CD1242">
        <w:rPr>
          <w:rStyle w:val="Char2"/>
          <w:rFonts w:hint="cs"/>
          <w:rtl/>
        </w:rPr>
        <w:t xml:space="preserve"> </w:t>
      </w:r>
      <w:r w:rsidR="00027858" w:rsidRPr="00CD1242">
        <w:rPr>
          <w:rStyle w:val="Char2"/>
          <w:rFonts w:hint="cs"/>
          <w:rtl/>
        </w:rPr>
        <w:t xml:space="preserve">به خاطر حفظ جان، آبرو </w:t>
      </w:r>
      <w:r w:rsidR="003616EF" w:rsidRPr="00CD1242">
        <w:rPr>
          <w:rStyle w:val="Char2"/>
          <w:rFonts w:hint="cs"/>
          <w:rtl/>
        </w:rPr>
        <w:t>ی</w:t>
      </w:r>
      <w:r w:rsidR="00027858" w:rsidRPr="00CD1242">
        <w:rPr>
          <w:rStyle w:val="Char2"/>
          <w:rFonts w:hint="cs"/>
          <w:rtl/>
        </w:rPr>
        <w:t xml:space="preserve">ا مال </w:t>
      </w:r>
      <w:r w:rsidRPr="00CD1242">
        <w:rPr>
          <w:rStyle w:val="Char2"/>
          <w:rFonts w:hint="cs"/>
          <w:rtl/>
        </w:rPr>
        <w:t xml:space="preserve">برخلاف واقع </w:t>
      </w:r>
      <w:r w:rsidR="002F1F2A" w:rsidRPr="00CD1242">
        <w:rPr>
          <w:rStyle w:val="Char2"/>
          <w:rFonts w:hint="cs"/>
          <w:rtl/>
        </w:rPr>
        <w:t>سخن</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مرت</w:t>
      </w:r>
      <w:r w:rsidR="003616EF" w:rsidRPr="00CD1242">
        <w:rPr>
          <w:rStyle w:val="Char2"/>
          <w:rFonts w:hint="cs"/>
          <w:rtl/>
        </w:rPr>
        <w:t>ک</w:t>
      </w:r>
      <w:r w:rsidRPr="00CD1242">
        <w:rPr>
          <w:rStyle w:val="Char2"/>
          <w:rFonts w:hint="cs"/>
          <w:rtl/>
        </w:rPr>
        <w:t>ب عمل</w:t>
      </w:r>
      <w:r w:rsidR="003616EF" w:rsidRPr="00CD1242">
        <w:rPr>
          <w:rStyle w:val="Char2"/>
          <w:rFonts w:hint="cs"/>
          <w:rtl/>
        </w:rPr>
        <w:t>ی</w:t>
      </w:r>
      <w:r w:rsidRPr="00CD1242">
        <w:rPr>
          <w:rStyle w:val="Char2"/>
          <w:rFonts w:hint="cs"/>
          <w:rtl/>
        </w:rPr>
        <w:t xml:space="preserve"> خلاف شرع </w:t>
      </w:r>
      <w:r w:rsidR="000D7EC6" w:rsidRPr="00CD1242">
        <w:rPr>
          <w:rStyle w:val="Char2"/>
          <w:rFonts w:hint="cs"/>
          <w:rtl/>
        </w:rPr>
        <w:t>شود</w:t>
      </w:r>
      <w:r w:rsidR="00027858" w:rsidRPr="00CD1242">
        <w:rPr>
          <w:rStyle w:val="Char2"/>
          <w:rFonts w:hint="cs"/>
          <w:rtl/>
        </w:rPr>
        <w:t>.</w:t>
      </w:r>
      <w:r w:rsidRPr="00CD1242">
        <w:rPr>
          <w:rStyle w:val="Char2"/>
          <w:vertAlign w:val="superscript"/>
          <w:rtl/>
        </w:rPr>
        <w:footnoteReference w:id="194"/>
      </w:r>
    </w:p>
    <w:p w:rsidR="00F2781F" w:rsidRPr="00CD1242" w:rsidRDefault="00027858" w:rsidP="00CD1242">
      <w:pPr>
        <w:bidi/>
        <w:ind w:firstLine="284"/>
        <w:jc w:val="lowKashida"/>
        <w:rPr>
          <w:rStyle w:val="Char2"/>
          <w:rtl/>
        </w:rPr>
      </w:pPr>
      <w:r w:rsidRPr="00CD1242">
        <w:rPr>
          <w:rStyle w:val="Char2"/>
          <w:rFonts w:hint="cs"/>
          <w:rtl/>
        </w:rPr>
        <w:t>خداوند در آ</w:t>
      </w:r>
      <w:r w:rsidR="003616EF" w:rsidRPr="00CD1242">
        <w:rPr>
          <w:rStyle w:val="Char2"/>
          <w:rFonts w:hint="cs"/>
          <w:rtl/>
        </w:rPr>
        <w:t>ی</w:t>
      </w:r>
      <w:r w:rsidRPr="00CD1242">
        <w:rPr>
          <w:rStyle w:val="Char2"/>
          <w:rFonts w:hint="cs"/>
          <w:rtl/>
        </w:rPr>
        <w:t>ه مذ</w:t>
      </w:r>
      <w:r w:rsidR="003616EF" w:rsidRPr="00CD1242">
        <w:rPr>
          <w:rStyle w:val="Char2"/>
          <w:rFonts w:hint="cs"/>
          <w:rtl/>
        </w:rPr>
        <w:t>ک</w:t>
      </w:r>
      <w:r w:rsidRPr="00CD1242">
        <w:rPr>
          <w:rStyle w:val="Char2"/>
          <w:rFonts w:hint="cs"/>
          <w:rtl/>
        </w:rPr>
        <w:t>ور از قرآن تق</w:t>
      </w:r>
      <w:r w:rsidR="003616EF" w:rsidRPr="00CD1242">
        <w:rPr>
          <w:rStyle w:val="Char2"/>
          <w:rFonts w:hint="cs"/>
          <w:rtl/>
        </w:rPr>
        <w:t>ی</w:t>
      </w:r>
      <w:r w:rsidRPr="00CD1242">
        <w:rPr>
          <w:rStyle w:val="Char2"/>
          <w:rFonts w:hint="cs"/>
          <w:rtl/>
        </w:rPr>
        <w:t>ه را در</w:t>
      </w:r>
      <w:r w:rsidR="00F2781F" w:rsidRPr="00CD1242">
        <w:rPr>
          <w:rStyle w:val="Char2"/>
          <w:rFonts w:hint="cs"/>
          <w:rtl/>
        </w:rPr>
        <w:t xml:space="preserve"> حالت ترس </w:t>
      </w:r>
      <w:r w:rsidRPr="00CD1242">
        <w:rPr>
          <w:rStyle w:val="Char2"/>
          <w:rFonts w:hint="cs"/>
          <w:rtl/>
        </w:rPr>
        <w:t>روا م</w:t>
      </w:r>
      <w:r w:rsidR="003616EF" w:rsidRPr="00CD1242">
        <w:rPr>
          <w:rStyle w:val="Char2"/>
          <w:rFonts w:hint="cs"/>
          <w:rtl/>
        </w:rPr>
        <w:t>ی</w:t>
      </w:r>
      <w:r w:rsidRPr="00CD1242">
        <w:rPr>
          <w:rStyle w:val="Char2"/>
          <w:rFonts w:hint="cs"/>
          <w:rtl/>
        </w:rPr>
        <w:t>‌داند. اما</w:t>
      </w:r>
      <w:r w:rsidR="00F2781F" w:rsidRPr="00CD1242">
        <w:rPr>
          <w:rStyle w:val="Char2"/>
          <w:rFonts w:hint="cs"/>
          <w:rtl/>
        </w:rPr>
        <w:t xml:space="preserve"> رافض</w:t>
      </w:r>
      <w:r w:rsidR="003616EF" w:rsidRPr="00CD1242">
        <w:rPr>
          <w:rStyle w:val="Char2"/>
          <w:rFonts w:hint="cs"/>
          <w:rtl/>
        </w:rPr>
        <w:t>ی</w:t>
      </w:r>
      <w:r w:rsidR="00F2781F" w:rsidRPr="00CD1242">
        <w:rPr>
          <w:rStyle w:val="Char2"/>
          <w:rFonts w:hint="cs"/>
          <w:rtl/>
        </w:rPr>
        <w:t>ان تق</w:t>
      </w:r>
      <w:r w:rsidR="003616EF" w:rsidRPr="00CD1242">
        <w:rPr>
          <w:rStyle w:val="Char2"/>
          <w:rFonts w:hint="cs"/>
          <w:rtl/>
        </w:rPr>
        <w:t>ی</w:t>
      </w:r>
      <w:r w:rsidR="00F2781F" w:rsidRPr="00CD1242">
        <w:rPr>
          <w:rStyle w:val="Char2"/>
          <w:rFonts w:hint="cs"/>
          <w:rtl/>
        </w:rPr>
        <w:t xml:space="preserve">ه را </w:t>
      </w:r>
      <w:r w:rsidR="002D20F9" w:rsidRPr="00CD1242">
        <w:rPr>
          <w:rStyle w:val="Char2"/>
          <w:rFonts w:hint="cs"/>
          <w:rtl/>
        </w:rPr>
        <w:t xml:space="preserve">نه تنها </w:t>
      </w:r>
      <w:r w:rsidR="00F2781F" w:rsidRPr="00CD1242">
        <w:rPr>
          <w:rStyle w:val="Char2"/>
          <w:rFonts w:hint="cs"/>
          <w:rtl/>
        </w:rPr>
        <w:t>در ه</w:t>
      </w:r>
      <w:r w:rsidRPr="00CD1242">
        <w:rPr>
          <w:rStyle w:val="Char2"/>
          <w:rFonts w:hint="cs"/>
          <w:rtl/>
        </w:rPr>
        <w:t>مه</w:t>
      </w:r>
      <w:r w:rsidR="00F2781F" w:rsidRPr="00CD1242">
        <w:rPr>
          <w:rStyle w:val="Char2"/>
          <w:rFonts w:hint="cs"/>
          <w:rtl/>
        </w:rPr>
        <w:t xml:space="preserve"> حال مباح م</w:t>
      </w:r>
      <w:r w:rsidR="003616EF" w:rsidRPr="00CD1242">
        <w:rPr>
          <w:rStyle w:val="Char2"/>
          <w:rFonts w:hint="cs"/>
          <w:rtl/>
        </w:rPr>
        <w:t>ی</w:t>
      </w:r>
      <w:r w:rsidRPr="00CD1242">
        <w:rPr>
          <w:rStyle w:val="Char2"/>
          <w:rFonts w:hint="cs"/>
          <w:rtl/>
        </w:rPr>
        <w:t>‌</w:t>
      </w:r>
      <w:r w:rsidR="00746B9D" w:rsidRPr="00CD1242">
        <w:rPr>
          <w:rStyle w:val="Char2"/>
          <w:rFonts w:hint="cs"/>
          <w:rtl/>
        </w:rPr>
        <w:t>دانند, بل</w:t>
      </w:r>
      <w:r w:rsidR="003616EF" w:rsidRPr="00CD1242">
        <w:rPr>
          <w:rStyle w:val="Char2"/>
          <w:rFonts w:hint="cs"/>
          <w:rtl/>
        </w:rPr>
        <w:t>ک</w:t>
      </w:r>
      <w:r w:rsidR="00746B9D" w:rsidRPr="00CD1242">
        <w:rPr>
          <w:rStyle w:val="Char2"/>
          <w:rFonts w:hint="cs"/>
          <w:rtl/>
        </w:rPr>
        <w:t>ه</w:t>
      </w:r>
      <w:r w:rsidR="003A47B1">
        <w:rPr>
          <w:rStyle w:val="Char2"/>
          <w:rFonts w:hint="cs"/>
          <w:rtl/>
        </w:rPr>
        <w:t xml:space="preserve"> آن را </w:t>
      </w:r>
      <w:r w:rsidR="00746B9D" w:rsidRPr="00CD1242">
        <w:rPr>
          <w:rStyle w:val="Char2"/>
          <w:rFonts w:hint="cs"/>
          <w:rtl/>
        </w:rPr>
        <w:t xml:space="preserve">از جمله </w:t>
      </w:r>
      <w:r w:rsidR="003616EF" w:rsidRPr="00CD1242">
        <w:rPr>
          <w:rStyle w:val="Char2"/>
          <w:rFonts w:hint="cs"/>
          <w:rtl/>
        </w:rPr>
        <w:t>ی</w:t>
      </w:r>
      <w:r w:rsidR="00746B9D" w:rsidRPr="00CD1242">
        <w:rPr>
          <w:rStyle w:val="Char2"/>
          <w:rFonts w:hint="cs"/>
          <w:rtl/>
        </w:rPr>
        <w:t xml:space="preserve"> واجبات به شمار م</w:t>
      </w:r>
      <w:r w:rsidR="003616EF" w:rsidRPr="00CD1242">
        <w:rPr>
          <w:rStyle w:val="Char2"/>
          <w:rFonts w:hint="cs"/>
          <w:rtl/>
        </w:rPr>
        <w:t>ی</w:t>
      </w:r>
      <w:r w:rsidR="00746B9D" w:rsidRPr="00CD1242">
        <w:rPr>
          <w:rStyle w:val="Char2"/>
          <w:rFonts w:hint="cs"/>
          <w:rtl/>
        </w:rPr>
        <w:t xml:space="preserve"> آورند.</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طوس</w:t>
      </w:r>
      <w:r w:rsidR="003616EF" w:rsidRPr="00CD1242">
        <w:rPr>
          <w:rStyle w:val="Char2"/>
          <w:rFonts w:hint="cs"/>
          <w:rtl/>
        </w:rPr>
        <w:t>ی</w:t>
      </w:r>
      <w:r w:rsidR="00027858" w:rsidRPr="00CD1242">
        <w:rPr>
          <w:rStyle w:val="Char2"/>
          <w:rFonts w:hint="cs"/>
          <w:rtl/>
        </w:rPr>
        <w:t xml:space="preserve"> به نقل</w:t>
      </w:r>
      <w:r w:rsidRPr="00CD1242">
        <w:rPr>
          <w:rStyle w:val="Char2"/>
          <w:rFonts w:hint="cs"/>
          <w:rtl/>
        </w:rPr>
        <w:t xml:space="preserve"> از</w:t>
      </w:r>
      <w:r w:rsidR="00027858" w:rsidRPr="00CD1242">
        <w:rPr>
          <w:rStyle w:val="Char2"/>
          <w:rFonts w:hint="cs"/>
          <w:rtl/>
        </w:rPr>
        <w:t xml:space="preserve"> امام</w:t>
      </w:r>
      <w:r w:rsidRPr="00CD1242">
        <w:rPr>
          <w:rStyle w:val="Char2"/>
          <w:rFonts w:hint="cs"/>
          <w:rtl/>
        </w:rPr>
        <w:t xml:space="preserve"> صادق م</w:t>
      </w:r>
      <w:r w:rsidR="003616EF" w:rsidRPr="00CD1242">
        <w:rPr>
          <w:rStyle w:val="Char2"/>
          <w:rFonts w:hint="cs"/>
          <w:rtl/>
        </w:rPr>
        <w:t>ی</w:t>
      </w:r>
      <w:r w:rsidR="00027858"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تق</w:t>
      </w:r>
      <w:r w:rsidR="003616EF" w:rsidRPr="00CD1242">
        <w:rPr>
          <w:rStyle w:val="Char2"/>
          <w:rFonts w:hint="cs"/>
          <w:rtl/>
        </w:rPr>
        <w:t>ی</w:t>
      </w:r>
      <w:r w:rsidRPr="00CD1242">
        <w:rPr>
          <w:rStyle w:val="Char2"/>
          <w:rFonts w:hint="cs"/>
          <w:rtl/>
        </w:rPr>
        <w:t>ه را حت</w:t>
      </w:r>
      <w:r w:rsidR="003616EF" w:rsidRPr="00CD1242">
        <w:rPr>
          <w:rStyle w:val="Char2"/>
          <w:rFonts w:hint="cs"/>
          <w:rtl/>
        </w:rPr>
        <w:t>ی</w:t>
      </w:r>
      <w:r w:rsidRPr="00CD1242">
        <w:rPr>
          <w:rStyle w:val="Char2"/>
          <w:rFonts w:hint="cs"/>
          <w:rtl/>
        </w:rPr>
        <w:t xml:space="preserve">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 xml:space="preserve">در امان است </w:t>
      </w:r>
      <w:r w:rsidR="00027858" w:rsidRPr="00CD1242">
        <w:rPr>
          <w:rStyle w:val="Char2"/>
          <w:rFonts w:hint="cs"/>
          <w:rtl/>
        </w:rPr>
        <w:t>همواره در پ</w:t>
      </w:r>
      <w:r w:rsidR="003616EF" w:rsidRPr="00CD1242">
        <w:rPr>
          <w:rStyle w:val="Char2"/>
          <w:rFonts w:hint="cs"/>
          <w:rtl/>
        </w:rPr>
        <w:t>ی</w:t>
      </w:r>
      <w:r w:rsidR="00027858" w:rsidRPr="00CD1242">
        <w:rPr>
          <w:rStyle w:val="Char2"/>
          <w:rFonts w:hint="cs"/>
          <w:rtl/>
        </w:rPr>
        <w:t>ش نگ</w:t>
      </w:r>
      <w:r w:rsidR="003616EF" w:rsidRPr="00CD1242">
        <w:rPr>
          <w:rStyle w:val="Char2"/>
          <w:rFonts w:hint="cs"/>
          <w:rtl/>
        </w:rPr>
        <w:t>ی</w:t>
      </w:r>
      <w:r w:rsidR="00027858" w:rsidRPr="00CD1242">
        <w:rPr>
          <w:rStyle w:val="Char2"/>
          <w:rFonts w:hint="cs"/>
          <w:rtl/>
        </w:rPr>
        <w:t>رد،</w:t>
      </w:r>
      <w:r w:rsidRPr="00CD1242">
        <w:rPr>
          <w:rStyle w:val="Char2"/>
          <w:rFonts w:hint="cs"/>
          <w:rtl/>
        </w:rPr>
        <w:t xml:space="preserve"> از ما ن</w:t>
      </w:r>
      <w:r w:rsidR="003616EF" w:rsidRPr="00CD1242">
        <w:rPr>
          <w:rStyle w:val="Char2"/>
          <w:rFonts w:hint="cs"/>
          <w:rtl/>
        </w:rPr>
        <w:t>ی</w:t>
      </w:r>
      <w:r w:rsidRPr="00CD1242">
        <w:rPr>
          <w:rStyle w:val="Char2"/>
          <w:rFonts w:hint="cs"/>
          <w:rtl/>
        </w:rPr>
        <w:t xml:space="preserve">ست تا </w:t>
      </w:r>
      <w:r w:rsidR="00027858" w:rsidRPr="00CD1242">
        <w:rPr>
          <w:rStyle w:val="Char2"/>
          <w:rFonts w:hint="cs"/>
          <w:rtl/>
        </w:rPr>
        <w:t>ا</w:t>
      </w:r>
      <w:r w:rsidR="003616EF" w:rsidRPr="00CD1242">
        <w:rPr>
          <w:rStyle w:val="Char2"/>
          <w:rFonts w:hint="cs"/>
          <w:rtl/>
        </w:rPr>
        <w:t>ی</w:t>
      </w:r>
      <w:r w:rsidR="00027858" w:rsidRPr="00CD1242">
        <w:rPr>
          <w:rStyle w:val="Char2"/>
          <w:rFonts w:hint="cs"/>
          <w:rtl/>
        </w:rPr>
        <w:t>ن</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با </w:t>
      </w:r>
      <w:r w:rsidR="00027858" w:rsidRPr="00CD1242">
        <w:rPr>
          <w:rStyle w:val="Char2"/>
          <w:rFonts w:hint="cs"/>
          <w:rtl/>
        </w:rPr>
        <w:t>ا</w:t>
      </w:r>
      <w:r w:rsidR="003616EF" w:rsidRPr="00CD1242">
        <w:rPr>
          <w:rStyle w:val="Char2"/>
          <w:rFonts w:hint="cs"/>
          <w:rtl/>
        </w:rPr>
        <w:t>ی</w:t>
      </w:r>
      <w:r w:rsidR="00027858" w:rsidRPr="00CD1242">
        <w:rPr>
          <w:rStyle w:val="Char2"/>
          <w:rFonts w:hint="cs"/>
          <w:rtl/>
        </w:rPr>
        <w:t xml:space="preserve">ن عمل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00027858" w:rsidRPr="00CD1242">
        <w:rPr>
          <w:rStyle w:val="Char2"/>
          <w:rFonts w:hint="cs"/>
          <w:rtl/>
        </w:rPr>
        <w:t>‌</w:t>
      </w:r>
      <w:r w:rsidRPr="00CD1242">
        <w:rPr>
          <w:rStyle w:val="Char2"/>
          <w:rFonts w:hint="cs"/>
          <w:rtl/>
        </w:rPr>
        <w:t xml:space="preserve">ترسد سرشت او </w:t>
      </w:r>
      <w:r w:rsidR="000D7EC6" w:rsidRPr="00CD1242">
        <w:rPr>
          <w:rStyle w:val="Char2"/>
          <w:rFonts w:hint="cs"/>
          <w:rtl/>
        </w:rPr>
        <w:t>شود</w:t>
      </w:r>
      <w:r w:rsidRPr="00CD1242">
        <w:rPr>
          <w:rStyle w:val="Char2"/>
          <w:rFonts w:hint="cs"/>
          <w:rtl/>
        </w:rPr>
        <w:t>.</w:t>
      </w:r>
      <w:r w:rsidRPr="00CD1242">
        <w:rPr>
          <w:rStyle w:val="Char2"/>
          <w:vertAlign w:val="superscript"/>
          <w:rtl/>
        </w:rPr>
        <w:footnoteReference w:id="195"/>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برا</w:t>
      </w:r>
      <w:r w:rsidR="003616EF" w:rsidRPr="00CD1242">
        <w:rPr>
          <w:rStyle w:val="Char2"/>
          <w:rFonts w:hint="cs"/>
          <w:rtl/>
        </w:rPr>
        <w:t>ی</w:t>
      </w:r>
      <w:r w:rsidRPr="00CD1242">
        <w:rPr>
          <w:rStyle w:val="Char2"/>
          <w:rFonts w:hint="cs"/>
          <w:rtl/>
        </w:rPr>
        <w:t xml:space="preserve"> پنهان نمودن د</w:t>
      </w:r>
      <w:r w:rsidR="003616EF" w:rsidRPr="00CD1242">
        <w:rPr>
          <w:rStyle w:val="Char2"/>
          <w:rFonts w:hint="cs"/>
          <w:rtl/>
        </w:rPr>
        <w:t>ی</w:t>
      </w:r>
      <w:r w:rsidRPr="00CD1242">
        <w:rPr>
          <w:rStyle w:val="Char2"/>
          <w:rFonts w:hint="cs"/>
          <w:rtl/>
        </w:rPr>
        <w:t>ن در</w:t>
      </w:r>
      <w:r w:rsidR="00C92AF7" w:rsidRPr="00CD1242">
        <w:rPr>
          <w:rStyle w:val="Char2"/>
          <w:rFonts w:hint="cs"/>
          <w:rtl/>
        </w:rPr>
        <w:t xml:space="preserve"> حالت</w:t>
      </w:r>
      <w:r w:rsidRPr="00CD1242">
        <w:rPr>
          <w:rStyle w:val="Char2"/>
          <w:rFonts w:hint="cs"/>
          <w:rtl/>
        </w:rPr>
        <w:t xml:space="preserve"> ا</w:t>
      </w:r>
      <w:r w:rsidR="003616EF" w:rsidRPr="00CD1242">
        <w:rPr>
          <w:rStyle w:val="Char2"/>
          <w:rFonts w:hint="cs"/>
          <w:rtl/>
        </w:rPr>
        <w:t>ک</w:t>
      </w:r>
      <w:r w:rsidRPr="00CD1242">
        <w:rPr>
          <w:rStyle w:val="Char2"/>
          <w:rFonts w:hint="cs"/>
          <w:rtl/>
        </w:rPr>
        <w:t>راه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 </w:t>
      </w:r>
      <w:r w:rsidR="00C92AF7" w:rsidRPr="00CD1242">
        <w:rPr>
          <w:rStyle w:val="Char2"/>
          <w:rFonts w:hint="cs"/>
          <w:rtl/>
        </w:rPr>
        <w:t>چ</w:t>
      </w:r>
      <w:r w:rsidR="003616EF" w:rsidRPr="00CD1242">
        <w:rPr>
          <w:rStyle w:val="Char2"/>
          <w:rFonts w:hint="cs"/>
          <w:rtl/>
        </w:rPr>
        <w:t>ی</w:t>
      </w:r>
      <w:r w:rsidR="00C92AF7" w:rsidRPr="00CD1242">
        <w:rPr>
          <w:rStyle w:val="Char2"/>
          <w:rFonts w:hint="cs"/>
          <w:rtl/>
        </w:rPr>
        <w:t>ز</w:t>
      </w:r>
      <w:r w:rsidR="003616EF" w:rsidRPr="00CD1242">
        <w:rPr>
          <w:rStyle w:val="Char2"/>
          <w:rFonts w:hint="cs"/>
          <w:rtl/>
        </w:rPr>
        <w:t>ی</w:t>
      </w:r>
      <w:r w:rsidR="00C92AF7" w:rsidRPr="00CD1242">
        <w:rPr>
          <w:rStyle w:val="Char2"/>
          <w:rFonts w:hint="cs"/>
          <w:rtl/>
        </w:rPr>
        <w:t xml:space="preserve"> جز</w:t>
      </w:r>
      <w:r w:rsidRPr="00CD1242">
        <w:rPr>
          <w:rStyle w:val="Char2"/>
          <w:rFonts w:hint="cs"/>
          <w:rtl/>
        </w:rPr>
        <w:t xml:space="preserve">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رخصت و اجازه</w:t>
      </w:r>
      <w:r w:rsidR="00C92AF7"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باشد و تر</w:t>
      </w:r>
      <w:r w:rsidR="003616EF" w:rsidRPr="00CD1242">
        <w:rPr>
          <w:rStyle w:val="Char2"/>
          <w:rFonts w:hint="cs"/>
          <w:rtl/>
        </w:rPr>
        <w:t>ک</w:t>
      </w:r>
      <w:r w:rsidRPr="00CD1242">
        <w:rPr>
          <w:rStyle w:val="Char2"/>
          <w:rFonts w:hint="cs"/>
          <w:rtl/>
        </w:rPr>
        <w:t xml:space="preserve"> رخصت و چنگ زدن به عزم و عز</w:t>
      </w:r>
      <w:r w:rsidR="003616EF" w:rsidRPr="00CD1242">
        <w:rPr>
          <w:rStyle w:val="Char2"/>
          <w:rFonts w:hint="cs"/>
          <w:rtl/>
        </w:rPr>
        <w:t>ی</w:t>
      </w:r>
      <w:r w:rsidRPr="00CD1242">
        <w:rPr>
          <w:rStyle w:val="Char2"/>
          <w:rFonts w:hint="cs"/>
          <w:rtl/>
        </w:rPr>
        <w:t>مت در شرع جا</w:t>
      </w:r>
      <w:r w:rsidR="003616EF" w:rsidRPr="00CD1242">
        <w:rPr>
          <w:rStyle w:val="Char2"/>
          <w:rFonts w:hint="cs"/>
          <w:rtl/>
        </w:rPr>
        <w:t>ی</w:t>
      </w:r>
      <w:r w:rsidRPr="00CD1242">
        <w:rPr>
          <w:rStyle w:val="Char2"/>
          <w:rFonts w:hint="cs"/>
          <w:rtl/>
        </w:rPr>
        <w:t>ز و بل</w:t>
      </w:r>
      <w:r w:rsidR="003616EF" w:rsidRPr="00CD1242">
        <w:rPr>
          <w:rStyle w:val="Char2"/>
          <w:rFonts w:hint="cs"/>
          <w:rtl/>
        </w:rPr>
        <w:t>ک</w:t>
      </w:r>
      <w:r w:rsidRPr="00CD1242">
        <w:rPr>
          <w:rStyle w:val="Char2"/>
          <w:rFonts w:hint="cs"/>
          <w:rtl/>
        </w:rPr>
        <w:t xml:space="preserve">ه جهاد در راه خداوند است. </w:t>
      </w:r>
    </w:p>
    <w:p w:rsidR="00F2781F" w:rsidRPr="00CD1242" w:rsidRDefault="00C92AF7" w:rsidP="00CD1242">
      <w:pPr>
        <w:bidi/>
        <w:ind w:firstLine="284"/>
        <w:jc w:val="lowKashida"/>
        <w:rPr>
          <w:rStyle w:val="Char2"/>
          <w:rtl/>
        </w:rPr>
      </w:pPr>
      <w:r w:rsidRPr="00CD1242">
        <w:rPr>
          <w:rStyle w:val="Char2"/>
          <w:rFonts w:hint="cs"/>
          <w:rtl/>
        </w:rPr>
        <w:t>اما در نظر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تق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ردن</w:t>
      </w:r>
      <w:r w:rsidR="00F2781F" w:rsidRPr="00CD1242">
        <w:rPr>
          <w:rStyle w:val="Char2"/>
          <w:rFonts w:hint="cs"/>
          <w:rtl/>
        </w:rPr>
        <w:t xml:space="preserve"> واجب </w:t>
      </w:r>
      <w:r w:rsidRPr="00CD1242">
        <w:rPr>
          <w:rStyle w:val="Char2"/>
          <w:rFonts w:hint="cs"/>
          <w:rtl/>
        </w:rPr>
        <w:t>است</w:t>
      </w:r>
      <w:r w:rsidR="00F2781F" w:rsidRPr="00CD1242">
        <w:rPr>
          <w:rStyle w:val="Char2"/>
          <w:rFonts w:hint="cs"/>
          <w:rtl/>
        </w:rPr>
        <w:t xml:space="preserve"> و </w:t>
      </w:r>
      <w:r w:rsidRPr="00CD1242">
        <w:rPr>
          <w:rStyle w:val="Char2"/>
          <w:rFonts w:hint="cs"/>
          <w:rtl/>
        </w:rPr>
        <w:t>از د</w:t>
      </w:r>
      <w:r w:rsidR="003616EF" w:rsidRPr="00CD1242">
        <w:rPr>
          <w:rStyle w:val="Char2"/>
          <w:rFonts w:hint="cs"/>
          <w:rtl/>
        </w:rPr>
        <w:t>ی</w:t>
      </w:r>
      <w:r w:rsidRPr="00CD1242">
        <w:rPr>
          <w:rStyle w:val="Char2"/>
          <w:rFonts w:hint="cs"/>
          <w:rtl/>
        </w:rPr>
        <w:t>دگاه</w:t>
      </w:r>
      <w:r w:rsidR="000E0383" w:rsidRPr="00CD1242">
        <w:rPr>
          <w:rStyle w:val="Char2"/>
          <w:rFonts w:hint="cs"/>
          <w:rtl/>
        </w:rPr>
        <w:t xml:space="preserve"> آن‌ها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تق</w:t>
      </w:r>
      <w:r w:rsidR="003616EF" w:rsidRPr="00CD1242">
        <w:rPr>
          <w:rStyle w:val="Char2"/>
          <w:rFonts w:hint="cs"/>
          <w:rtl/>
        </w:rPr>
        <w:t>ی</w:t>
      </w:r>
      <w:r w:rsidR="00F2781F" w:rsidRPr="00CD1242">
        <w:rPr>
          <w:rStyle w:val="Char2"/>
          <w:rFonts w:hint="cs"/>
          <w:rtl/>
        </w:rPr>
        <w:t>ه ن</w:t>
      </w:r>
      <w:r w:rsidR="003616EF" w:rsidRPr="00CD1242">
        <w:rPr>
          <w:rStyle w:val="Char2"/>
          <w:rFonts w:hint="cs"/>
          <w:rtl/>
        </w:rPr>
        <w:t>ک</w:t>
      </w:r>
      <w:r w:rsidR="00F2781F" w:rsidRPr="00CD1242">
        <w:rPr>
          <w:rStyle w:val="Char2"/>
          <w:rFonts w:hint="cs"/>
          <w:rtl/>
        </w:rPr>
        <w:t>ند د</w:t>
      </w:r>
      <w:r w:rsidR="003616EF" w:rsidRPr="00CD1242">
        <w:rPr>
          <w:rStyle w:val="Char2"/>
          <w:rFonts w:hint="cs"/>
          <w:rtl/>
        </w:rPr>
        <w:t>ی</w:t>
      </w:r>
      <w:r w:rsidR="00F2781F" w:rsidRPr="00CD1242">
        <w:rPr>
          <w:rStyle w:val="Char2"/>
          <w:rFonts w:hint="cs"/>
          <w:rtl/>
        </w:rPr>
        <w:t>ن ندارد، و</w:t>
      </w:r>
      <w:r w:rsidRPr="00CD1242">
        <w:rPr>
          <w:rStyle w:val="Char2"/>
          <w:rFonts w:hint="cs"/>
          <w:rtl/>
        </w:rPr>
        <w:t xml:space="preserve"> چنان </w:t>
      </w:r>
      <w:r w:rsidR="003616EF" w:rsidRPr="00CD1242">
        <w:rPr>
          <w:rStyle w:val="Char2"/>
          <w:rFonts w:hint="cs"/>
          <w:rtl/>
        </w:rPr>
        <w:t>ک</w:t>
      </w:r>
      <w:r w:rsidRPr="00CD1242">
        <w:rPr>
          <w:rStyle w:val="Char2"/>
          <w:rFonts w:hint="cs"/>
          <w:rtl/>
        </w:rPr>
        <w:t>ه گذشت</w:t>
      </w:r>
      <w:r w:rsidR="00F2781F" w:rsidRPr="00CD1242">
        <w:rPr>
          <w:rStyle w:val="Char2"/>
          <w:rFonts w:hint="cs"/>
          <w:rtl/>
        </w:rPr>
        <w:t xml:space="preserve"> تق</w:t>
      </w:r>
      <w:r w:rsidR="003616EF" w:rsidRPr="00CD1242">
        <w:rPr>
          <w:rStyle w:val="Char2"/>
          <w:rFonts w:hint="cs"/>
          <w:rtl/>
        </w:rPr>
        <w:t>ی</w:t>
      </w:r>
      <w:r w:rsidR="00F2781F" w:rsidRPr="00CD1242">
        <w:rPr>
          <w:rStyle w:val="Char2"/>
          <w:rFonts w:hint="cs"/>
          <w:rtl/>
        </w:rPr>
        <w:t>ه در</w:t>
      </w:r>
      <w:r w:rsidRPr="00CD1242">
        <w:rPr>
          <w:rStyle w:val="Char2"/>
          <w:rFonts w:hint="cs"/>
          <w:rtl/>
        </w:rPr>
        <w:t xml:space="preserve"> نظر</w:t>
      </w:r>
      <w:r w:rsidR="000E0383" w:rsidRPr="00CD1242">
        <w:rPr>
          <w:rStyle w:val="Char2"/>
          <w:rFonts w:hint="cs"/>
          <w:rtl/>
        </w:rPr>
        <w:t xml:space="preserve"> آن‌ها </w:t>
      </w:r>
      <w:r w:rsidR="003C53CD" w:rsidRPr="00CD1242">
        <w:rPr>
          <w:rStyle w:val="Char2"/>
          <w:rFonts w:hint="cs"/>
          <w:rtl/>
        </w:rPr>
        <w:t>نه دهم</w:t>
      </w:r>
      <w:r w:rsidRPr="00CD1242">
        <w:rPr>
          <w:rStyle w:val="Char2"/>
          <w:rFonts w:hint="cs"/>
          <w:rtl/>
        </w:rPr>
        <w:t xml:space="preserve"> د</w:t>
      </w:r>
      <w:r w:rsidR="003616EF" w:rsidRPr="00CD1242">
        <w:rPr>
          <w:rStyle w:val="Char2"/>
          <w:rFonts w:hint="cs"/>
          <w:rtl/>
        </w:rPr>
        <w:t>ی</w:t>
      </w:r>
      <w:r w:rsidRPr="00CD1242">
        <w:rPr>
          <w:rStyle w:val="Char2"/>
          <w:rFonts w:hint="cs"/>
          <w:rtl/>
        </w:rPr>
        <w:t>ن است.</w:t>
      </w:r>
    </w:p>
    <w:p w:rsidR="00F06FB3" w:rsidRPr="00CD1242" w:rsidRDefault="00F2781F" w:rsidP="00CD1242">
      <w:pPr>
        <w:bidi/>
        <w:ind w:firstLine="284"/>
        <w:jc w:val="lowKashida"/>
        <w:rPr>
          <w:rStyle w:val="Char2"/>
          <w:rtl/>
        </w:rPr>
      </w:pPr>
      <w:r w:rsidRPr="00CD1242">
        <w:rPr>
          <w:rStyle w:val="Char2"/>
          <w:rFonts w:hint="cs"/>
          <w:rtl/>
        </w:rPr>
        <w:t xml:space="preserve">از </w:t>
      </w:r>
      <w:r w:rsidR="004A7DE7" w:rsidRPr="00CD1242">
        <w:rPr>
          <w:rStyle w:val="Char2"/>
          <w:rFonts w:hint="cs"/>
          <w:rtl/>
        </w:rPr>
        <w:t>امام هاد</w:t>
      </w:r>
      <w:r w:rsidR="003616EF" w:rsidRPr="00CD1242">
        <w:rPr>
          <w:rStyle w:val="Char2"/>
          <w:rFonts w:hint="cs"/>
          <w:rtl/>
        </w:rPr>
        <w:t>ی</w:t>
      </w:r>
      <w:r w:rsidR="003C53CD" w:rsidRPr="00CD1242">
        <w:rPr>
          <w:rStyle w:val="Char2"/>
          <w:rFonts w:hint="cs"/>
          <w:rtl/>
        </w:rPr>
        <w:t xml:space="preserve"> درباره</w:t>
      </w:r>
      <w:r w:rsidRPr="00CD1242">
        <w:rPr>
          <w:rStyle w:val="Char2"/>
          <w:rFonts w:hint="cs"/>
          <w:rtl/>
        </w:rPr>
        <w:t xml:space="preserve"> مسائل داود صرم</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w:t>
      </w:r>
      <w:r w:rsidR="004A7DE7"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 به او م</w:t>
      </w:r>
      <w:r w:rsidR="003616EF" w:rsidRPr="00CD1242">
        <w:rPr>
          <w:rStyle w:val="Char2"/>
          <w:rFonts w:hint="cs"/>
          <w:rtl/>
        </w:rPr>
        <w:t>ی</w:t>
      </w:r>
      <w:r w:rsidR="004A7DE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داود اگر به تو بگو</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تار</w:t>
      </w:r>
      <w:r w:rsidR="003616EF" w:rsidRPr="00CD1242">
        <w:rPr>
          <w:rStyle w:val="Char2"/>
          <w:rFonts w:hint="cs"/>
          <w:rtl/>
        </w:rPr>
        <w:t>ک</w:t>
      </w:r>
      <w:r w:rsidRPr="00CD1242">
        <w:rPr>
          <w:rStyle w:val="Char2"/>
          <w:rFonts w:hint="cs"/>
          <w:rtl/>
        </w:rPr>
        <w:t xml:space="preserve"> تق</w:t>
      </w:r>
      <w:r w:rsidR="003616EF" w:rsidRPr="00CD1242">
        <w:rPr>
          <w:rStyle w:val="Char2"/>
          <w:rFonts w:hint="cs"/>
          <w:rtl/>
        </w:rPr>
        <w:t>ی</w:t>
      </w:r>
      <w:r w:rsidRPr="00CD1242">
        <w:rPr>
          <w:rStyle w:val="Char2"/>
          <w:rFonts w:hint="cs"/>
          <w:rtl/>
        </w:rPr>
        <w:t>ه مانند تار</w:t>
      </w:r>
      <w:r w:rsidR="003616EF" w:rsidRPr="00CD1242">
        <w:rPr>
          <w:rStyle w:val="Char2"/>
          <w:rFonts w:hint="cs"/>
          <w:rtl/>
        </w:rPr>
        <w:t>ک</w:t>
      </w:r>
      <w:r w:rsidRPr="00CD1242">
        <w:rPr>
          <w:rStyle w:val="Char2"/>
          <w:rFonts w:hint="cs"/>
          <w:rtl/>
        </w:rPr>
        <w:t xml:space="preserve"> نماز است، راست گفته</w:t>
      </w:r>
      <w:r w:rsidR="004A7DE7" w:rsidRPr="00CD1242">
        <w:rPr>
          <w:rStyle w:val="Char2"/>
          <w:rFonts w:hint="cs"/>
          <w:rtl/>
        </w:rPr>
        <w:t>‌</w:t>
      </w:r>
      <w:r w:rsidRPr="00CD1242">
        <w:rPr>
          <w:rStyle w:val="Char2"/>
          <w:rFonts w:hint="cs"/>
          <w:rtl/>
        </w:rPr>
        <w:t>ام.</w:t>
      </w:r>
      <w:r w:rsidR="00F06FB3" w:rsidRPr="00CD1242">
        <w:rPr>
          <w:rStyle w:val="Char2"/>
          <w:vertAlign w:val="superscript"/>
          <w:rtl/>
        </w:rPr>
        <w:footnoteReference w:id="196"/>
      </w:r>
      <w:r w:rsidR="004A7DE7"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w:t>
      </w:r>
      <w:r w:rsidR="004A7DE7" w:rsidRPr="00CD1242">
        <w:rPr>
          <w:rStyle w:val="Char2"/>
          <w:rFonts w:hint="cs"/>
          <w:rtl/>
        </w:rPr>
        <w:t xml:space="preserve"> امام</w:t>
      </w:r>
      <w:r w:rsidRPr="00CD1242">
        <w:rPr>
          <w:rStyle w:val="Char2"/>
          <w:rFonts w:hint="cs"/>
          <w:rtl/>
        </w:rPr>
        <w:t xml:space="preserve"> باقر </w:t>
      </w:r>
      <w:r w:rsidR="004A7DE7" w:rsidRPr="00CD1242">
        <w:rPr>
          <w:rStyle w:val="Char2"/>
          <w:rFonts w:hint="cs"/>
          <w:rtl/>
        </w:rPr>
        <w:t>روا</w:t>
      </w:r>
      <w:r w:rsidR="003616EF" w:rsidRPr="00CD1242">
        <w:rPr>
          <w:rStyle w:val="Char2"/>
          <w:rFonts w:hint="cs"/>
          <w:rtl/>
        </w:rPr>
        <w:t>ی</w:t>
      </w:r>
      <w:r w:rsidR="004A7DE7" w:rsidRPr="00CD1242">
        <w:rPr>
          <w:rStyle w:val="Char2"/>
          <w:rFonts w:hint="cs"/>
          <w:rtl/>
        </w:rPr>
        <w:t xml:space="preserve">ت شده </w:t>
      </w:r>
      <w:r w:rsidRPr="00CD1242">
        <w:rPr>
          <w:rStyle w:val="Char2"/>
          <w:rFonts w:hint="cs"/>
          <w:rtl/>
        </w:rPr>
        <w:t xml:space="preserve">است </w:t>
      </w:r>
      <w:r w:rsidR="003616EF" w:rsidRPr="00CD1242">
        <w:rPr>
          <w:rStyle w:val="Char2"/>
          <w:rFonts w:hint="cs"/>
          <w:rtl/>
        </w:rPr>
        <w:t>ک</w:t>
      </w:r>
      <w:r w:rsidRPr="00CD1242">
        <w:rPr>
          <w:rStyle w:val="Char2"/>
          <w:rFonts w:hint="cs"/>
          <w:rtl/>
        </w:rPr>
        <w:t>ه گفته</w:t>
      </w:r>
      <w:r w:rsidR="004A7DE7" w:rsidRPr="00CD1242">
        <w:rPr>
          <w:rStyle w:val="Char2"/>
          <w:rFonts w:hint="cs"/>
          <w:rtl/>
        </w:rPr>
        <w:t xml:space="preserve"> است</w:t>
      </w:r>
      <w:r w:rsidRPr="00CD1242">
        <w:rPr>
          <w:rStyle w:val="Char2"/>
          <w:rFonts w:hint="cs"/>
          <w:rtl/>
        </w:rPr>
        <w:t>: شر</w:t>
      </w:r>
      <w:r w:rsidR="003616EF" w:rsidRPr="00CD1242">
        <w:rPr>
          <w:rStyle w:val="Char2"/>
          <w:rFonts w:hint="cs"/>
          <w:rtl/>
        </w:rPr>
        <w:t>ی</w:t>
      </w:r>
      <w:r w:rsidRPr="00CD1242">
        <w:rPr>
          <w:rStyle w:val="Char2"/>
          <w:rFonts w:hint="cs"/>
          <w:rtl/>
        </w:rPr>
        <w:t>ف</w:t>
      </w:r>
      <w:r w:rsidR="003C53CD" w:rsidRPr="00CD1242">
        <w:rPr>
          <w:rStyle w:val="Char2"/>
          <w:rFonts w:hint="cs"/>
          <w:rtl/>
        </w:rPr>
        <w:t>‌</w:t>
      </w:r>
      <w:r w:rsidRPr="00CD1242">
        <w:rPr>
          <w:rStyle w:val="Char2"/>
          <w:rFonts w:hint="cs"/>
          <w:rtl/>
        </w:rPr>
        <w:t>تر</w:t>
      </w:r>
      <w:r w:rsidR="003616EF" w:rsidRPr="00CD1242">
        <w:rPr>
          <w:rStyle w:val="Char2"/>
          <w:rFonts w:hint="cs"/>
          <w:rtl/>
        </w:rPr>
        <w:t>ی</w:t>
      </w:r>
      <w:r w:rsidRPr="00CD1242">
        <w:rPr>
          <w:rStyle w:val="Char2"/>
          <w:rFonts w:hint="cs"/>
          <w:rtl/>
        </w:rPr>
        <w:t xml:space="preserve">ن اخلاق ائمه و </w:t>
      </w:r>
      <w:r w:rsidR="004A7DE7" w:rsidRPr="00CD1242">
        <w:rPr>
          <w:rStyle w:val="Char2"/>
          <w:rFonts w:hint="cs"/>
          <w:rtl/>
        </w:rPr>
        <w:t>بزرگان</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ما، به </w:t>
      </w:r>
      <w:r w:rsidR="003616EF" w:rsidRPr="00CD1242">
        <w:rPr>
          <w:rStyle w:val="Char2"/>
          <w:rFonts w:hint="cs"/>
          <w:rtl/>
        </w:rPr>
        <w:t>ک</w:t>
      </w:r>
      <w:r w:rsidRPr="00CD1242">
        <w:rPr>
          <w:rStyle w:val="Char2"/>
          <w:rFonts w:hint="cs"/>
          <w:rtl/>
        </w:rPr>
        <w:t>ار بردن تق</w:t>
      </w:r>
      <w:r w:rsidR="003616EF" w:rsidRPr="00CD1242">
        <w:rPr>
          <w:rStyle w:val="Char2"/>
          <w:rFonts w:hint="cs"/>
          <w:rtl/>
        </w:rPr>
        <w:t>ی</w:t>
      </w:r>
      <w:r w:rsidRPr="00CD1242">
        <w:rPr>
          <w:rStyle w:val="Char2"/>
          <w:rFonts w:hint="cs"/>
          <w:rtl/>
        </w:rPr>
        <w:t xml:space="preserve">ه </w:t>
      </w:r>
      <w:r w:rsidR="004A7DE7" w:rsidRPr="00CD1242">
        <w:rPr>
          <w:rStyle w:val="Char2"/>
          <w:rFonts w:hint="cs"/>
          <w:rtl/>
        </w:rPr>
        <w:t>است</w:t>
      </w:r>
      <w:r w:rsidRPr="00CD1242">
        <w:rPr>
          <w:rStyle w:val="Char2"/>
          <w:rFonts w:hint="cs"/>
          <w:rtl/>
        </w:rPr>
        <w:t>.</w:t>
      </w:r>
      <w:r w:rsidR="00036F82" w:rsidRPr="00CD1242">
        <w:rPr>
          <w:rStyle w:val="Char2"/>
          <w:rFonts w:hint="cs"/>
          <w:rtl/>
        </w:rPr>
        <w:t>»</w:t>
      </w:r>
      <w:r w:rsidRPr="00CD1242">
        <w:rPr>
          <w:rStyle w:val="Char2"/>
          <w:vertAlign w:val="superscript"/>
          <w:rtl/>
        </w:rPr>
        <w:footnoteReference w:id="197"/>
      </w:r>
      <w:r w:rsidRPr="00CD1242">
        <w:rPr>
          <w:rStyle w:val="Char2"/>
          <w:rFonts w:hint="cs"/>
          <w:rtl/>
        </w:rPr>
        <w:t xml:space="preserve"> </w:t>
      </w:r>
    </w:p>
    <w:p w:rsidR="00F2781F" w:rsidRPr="00CD1242" w:rsidRDefault="00F2781F" w:rsidP="00CD1242">
      <w:pPr>
        <w:pStyle w:val="a6"/>
        <w:spacing w:line="240" w:lineRule="auto"/>
        <w:rPr>
          <w:rtl/>
        </w:rPr>
      </w:pPr>
      <w:bookmarkStart w:id="117" w:name="_Toc294782000"/>
      <w:r w:rsidRPr="00CD1242">
        <w:rPr>
          <w:rFonts w:hint="cs"/>
          <w:rtl/>
        </w:rPr>
        <w:t>رافض</w:t>
      </w:r>
      <w:r w:rsidR="003616EF" w:rsidRPr="00CD1242">
        <w:rPr>
          <w:rFonts w:hint="cs"/>
          <w:rtl/>
        </w:rPr>
        <w:t>ی</w:t>
      </w:r>
      <w:r w:rsidRPr="00CD1242">
        <w:rPr>
          <w:rFonts w:hint="cs"/>
          <w:rtl/>
        </w:rPr>
        <w:t xml:space="preserve">ان در همه </w:t>
      </w:r>
      <w:r w:rsidR="004A7DE7" w:rsidRPr="00CD1242">
        <w:rPr>
          <w:rFonts w:hint="cs"/>
          <w:rtl/>
        </w:rPr>
        <w:t>امور</w:t>
      </w:r>
      <w:r w:rsidRPr="00CD1242">
        <w:rPr>
          <w:rFonts w:hint="cs"/>
          <w:rtl/>
        </w:rPr>
        <w:t xml:space="preserve"> حت</w:t>
      </w:r>
      <w:r w:rsidR="003616EF" w:rsidRPr="00CD1242">
        <w:rPr>
          <w:rFonts w:hint="cs"/>
          <w:rtl/>
        </w:rPr>
        <w:t>ی</w:t>
      </w:r>
      <w:r w:rsidRPr="00CD1242">
        <w:rPr>
          <w:rFonts w:hint="cs"/>
          <w:rtl/>
        </w:rPr>
        <w:t xml:space="preserve"> در عبادت ن</w:t>
      </w:r>
      <w:r w:rsidR="003616EF" w:rsidRPr="00CD1242">
        <w:rPr>
          <w:rFonts w:hint="cs"/>
          <w:rtl/>
        </w:rPr>
        <w:t>ی</w:t>
      </w:r>
      <w:r w:rsidRPr="00CD1242">
        <w:rPr>
          <w:rFonts w:hint="cs"/>
          <w:rtl/>
        </w:rPr>
        <w:t>ز تق</w:t>
      </w:r>
      <w:r w:rsidR="003616EF" w:rsidRPr="00CD1242">
        <w:rPr>
          <w:rFonts w:hint="cs"/>
          <w:rtl/>
        </w:rPr>
        <w:t>ی</w:t>
      </w:r>
      <w:r w:rsidRPr="00CD1242">
        <w:rPr>
          <w:rFonts w:hint="cs"/>
          <w:rtl/>
        </w:rPr>
        <w:t>ه را جا</w:t>
      </w:r>
      <w:r w:rsidR="003616EF" w:rsidRPr="00CD1242">
        <w:rPr>
          <w:rFonts w:hint="cs"/>
          <w:rtl/>
        </w:rPr>
        <w:t>ی</w:t>
      </w:r>
      <w:r w:rsidRPr="00CD1242">
        <w:rPr>
          <w:rFonts w:hint="cs"/>
          <w:rtl/>
        </w:rPr>
        <w:t xml:space="preserve">ز </w:t>
      </w:r>
      <w:r w:rsidR="00A30194" w:rsidRPr="00CD1242">
        <w:rPr>
          <w:rFonts w:hint="cs"/>
          <w:rtl/>
        </w:rPr>
        <w:t>م</w:t>
      </w:r>
      <w:r w:rsidR="003616EF" w:rsidRPr="00CD1242">
        <w:rPr>
          <w:rFonts w:hint="cs"/>
          <w:rtl/>
        </w:rPr>
        <w:t>ی</w:t>
      </w:r>
      <w:r w:rsidR="00A30194" w:rsidRPr="00CD1242">
        <w:rPr>
          <w:rFonts w:hint="cs"/>
          <w:rtl/>
        </w:rPr>
        <w:t>‌دانند</w:t>
      </w:r>
      <w:r w:rsidRPr="00CD1242">
        <w:rPr>
          <w:rFonts w:hint="cs"/>
          <w:rtl/>
        </w:rPr>
        <w:t>.</w:t>
      </w:r>
      <w:bookmarkEnd w:id="117"/>
      <w:r w:rsidRPr="00CD1242">
        <w:rPr>
          <w:rFonts w:hint="cs"/>
          <w:rtl/>
        </w:rPr>
        <w:t xml:space="preserve"> </w:t>
      </w:r>
    </w:p>
    <w:p w:rsidR="004A7DE7" w:rsidRPr="00CD1242" w:rsidRDefault="00F2781F" w:rsidP="00CD1242">
      <w:pPr>
        <w:bidi/>
        <w:ind w:firstLine="284"/>
        <w:jc w:val="lowKashida"/>
        <w:rPr>
          <w:rStyle w:val="Char2"/>
          <w:rtl/>
        </w:rPr>
      </w:pPr>
      <w:r w:rsidRPr="00CD1242">
        <w:rPr>
          <w:rStyle w:val="Char2"/>
          <w:rFonts w:hint="cs"/>
          <w:rtl/>
        </w:rPr>
        <w:t xml:space="preserve">صدوق </w:t>
      </w:r>
      <w:r w:rsidR="004A7DE7" w:rsidRPr="00CD1242">
        <w:rPr>
          <w:rStyle w:val="Char2"/>
          <w:rFonts w:hint="cs"/>
          <w:rtl/>
        </w:rPr>
        <w:t xml:space="preserve">به نقل از امام صادق آورده است </w:t>
      </w:r>
      <w:r w:rsidR="003616EF" w:rsidRPr="00CD1242">
        <w:rPr>
          <w:rStyle w:val="Char2"/>
          <w:rFonts w:hint="cs"/>
          <w:rtl/>
        </w:rPr>
        <w:t>ک</w:t>
      </w:r>
      <w:r w:rsidR="004A7DE7" w:rsidRPr="00CD1242">
        <w:rPr>
          <w:rStyle w:val="Char2"/>
          <w:rFonts w:hint="cs"/>
          <w:rtl/>
        </w:rPr>
        <w:t>ه</w:t>
      </w:r>
      <w:r w:rsidRPr="00CD1242">
        <w:rPr>
          <w:rStyle w:val="Char2"/>
          <w:rFonts w:hint="cs"/>
          <w:rtl/>
        </w:rPr>
        <w:t xml:space="preserve"> م</w:t>
      </w:r>
      <w:r w:rsidR="003616EF" w:rsidRPr="00CD1242">
        <w:rPr>
          <w:rStyle w:val="Char2"/>
          <w:rFonts w:hint="cs"/>
          <w:rtl/>
        </w:rPr>
        <w:t>ی</w:t>
      </w:r>
      <w:r w:rsidR="004A7DE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4A7DE7" w:rsidRPr="00CD1242">
        <w:rPr>
          <w:rStyle w:val="Char2"/>
          <w:rFonts w:hint="cs"/>
          <w:rtl/>
        </w:rPr>
        <w:t>ه</w:t>
      </w:r>
      <w:r w:rsidR="003616EF" w:rsidRPr="00CD1242">
        <w:rPr>
          <w:rStyle w:val="Char2"/>
          <w:rFonts w:hint="cs"/>
          <w:rtl/>
        </w:rPr>
        <w:t>ی</w:t>
      </w:r>
      <w:r w:rsidR="004A7DE7" w:rsidRPr="00CD1242">
        <w:rPr>
          <w:rStyle w:val="Char2"/>
          <w:rFonts w:hint="cs"/>
          <w:rtl/>
        </w:rPr>
        <w:t xml:space="preserve">چ </w:t>
      </w:r>
      <w:r w:rsidR="003616EF" w:rsidRPr="00CD1242">
        <w:rPr>
          <w:rStyle w:val="Char2"/>
          <w:rFonts w:hint="cs"/>
          <w:rtl/>
        </w:rPr>
        <w:t>ک</w:t>
      </w:r>
      <w:r w:rsidR="004A7DE7" w:rsidRPr="00CD1242">
        <w:rPr>
          <w:rStyle w:val="Char2"/>
          <w:rFonts w:hint="cs"/>
          <w:rtl/>
        </w:rPr>
        <w:t>دام</w:t>
      </w:r>
      <w:r w:rsidRPr="00CD1242">
        <w:rPr>
          <w:rStyle w:val="Char2"/>
          <w:rFonts w:hint="cs"/>
          <w:rtl/>
        </w:rPr>
        <w:t xml:space="preserve"> از شما </w:t>
      </w:r>
      <w:r w:rsidR="003616EF" w:rsidRPr="00CD1242">
        <w:rPr>
          <w:rStyle w:val="Char2"/>
          <w:rFonts w:hint="cs"/>
          <w:rtl/>
        </w:rPr>
        <w:t>ک</w:t>
      </w:r>
      <w:r w:rsidRPr="00CD1242">
        <w:rPr>
          <w:rStyle w:val="Char2"/>
          <w:rFonts w:hint="cs"/>
          <w:rtl/>
        </w:rPr>
        <w:t>ه نماز فرض</w:t>
      </w:r>
      <w:r w:rsidR="003616EF" w:rsidRPr="00CD1242">
        <w:rPr>
          <w:rStyle w:val="Char2"/>
          <w:rFonts w:hint="cs"/>
          <w:rtl/>
        </w:rPr>
        <w:t>ی</w:t>
      </w:r>
      <w:r w:rsidRPr="00CD1242">
        <w:rPr>
          <w:rStyle w:val="Char2"/>
          <w:rFonts w:hint="cs"/>
          <w:rtl/>
        </w:rPr>
        <w:t>ه</w:t>
      </w:r>
      <w:r w:rsidR="004A7DE7" w:rsidRPr="00CD1242">
        <w:rPr>
          <w:rStyle w:val="Char2"/>
          <w:rFonts w:hint="cs"/>
          <w:rtl/>
        </w:rPr>
        <w:t>‌</w:t>
      </w:r>
      <w:r w:rsidRPr="00CD1242">
        <w:rPr>
          <w:rStyle w:val="Char2"/>
          <w:rFonts w:hint="cs"/>
          <w:rtl/>
        </w:rPr>
        <w:t xml:space="preserve">اش را در وقتش ادا </w:t>
      </w:r>
      <w:r w:rsidR="003616EF" w:rsidRPr="00CD1242">
        <w:rPr>
          <w:rStyle w:val="Char2"/>
          <w:rFonts w:hint="cs"/>
          <w:rtl/>
        </w:rPr>
        <w:t>ک</w:t>
      </w:r>
      <w:r w:rsidR="004A7DE7" w:rsidRPr="00CD1242">
        <w:rPr>
          <w:rStyle w:val="Char2"/>
          <w:rFonts w:hint="cs"/>
          <w:rtl/>
        </w:rPr>
        <w:t>ند</w:t>
      </w:r>
      <w:r w:rsidRPr="00CD1242">
        <w:rPr>
          <w:rStyle w:val="Char2"/>
          <w:rFonts w:hint="cs"/>
          <w:rtl/>
        </w:rPr>
        <w:t xml:space="preserve"> و سپس</w:t>
      </w:r>
      <w:r w:rsidR="004A7DE7" w:rsidRPr="00CD1242">
        <w:rPr>
          <w:rStyle w:val="Char2"/>
          <w:rFonts w:hint="cs"/>
          <w:rtl/>
        </w:rPr>
        <w:t xml:space="preserve"> در حال</w:t>
      </w:r>
      <w:r w:rsidR="003616EF" w:rsidRPr="00CD1242">
        <w:rPr>
          <w:rStyle w:val="Char2"/>
          <w:rFonts w:hint="cs"/>
          <w:rtl/>
        </w:rPr>
        <w:t>ی</w:t>
      </w:r>
      <w:r w:rsidR="004A7DE7" w:rsidRPr="00CD1242">
        <w:rPr>
          <w:rStyle w:val="Char2"/>
          <w:rFonts w:hint="cs"/>
          <w:rtl/>
        </w:rPr>
        <w:t xml:space="preserve"> </w:t>
      </w:r>
      <w:r w:rsidR="003616EF" w:rsidRPr="00CD1242">
        <w:rPr>
          <w:rStyle w:val="Char2"/>
          <w:rFonts w:hint="cs"/>
          <w:rtl/>
        </w:rPr>
        <w:t>ک</w:t>
      </w:r>
      <w:r w:rsidR="004A7DE7" w:rsidRPr="00CD1242">
        <w:rPr>
          <w:rStyle w:val="Char2"/>
          <w:rFonts w:hint="cs"/>
          <w:rtl/>
        </w:rPr>
        <w:t>ه وضو دارد</w:t>
      </w:r>
      <w:r w:rsidR="00740248">
        <w:rPr>
          <w:rStyle w:val="Char2"/>
          <w:rFonts w:hint="cs"/>
          <w:rtl/>
        </w:rPr>
        <w:t xml:space="preserve"> </w:t>
      </w:r>
      <w:r w:rsidRPr="00CD1242">
        <w:rPr>
          <w:rStyle w:val="Char2"/>
          <w:rFonts w:hint="cs"/>
          <w:rtl/>
        </w:rPr>
        <w:t>با</w:t>
      </w:r>
      <w:r w:rsidR="000E0383" w:rsidRPr="00CD1242">
        <w:rPr>
          <w:rStyle w:val="Char2"/>
          <w:rFonts w:hint="cs"/>
          <w:rtl/>
        </w:rPr>
        <w:t xml:space="preserve"> آن‌ها </w:t>
      </w:r>
      <w:r w:rsidR="004A7DE7" w:rsidRPr="00CD1242">
        <w:rPr>
          <w:rStyle w:val="Char2"/>
          <w:rtl/>
        </w:rPr>
        <w:t>]</w:t>
      </w:r>
      <w:r w:rsidRPr="00CD1242">
        <w:rPr>
          <w:rStyle w:val="Char2"/>
          <w:rFonts w:hint="cs"/>
          <w:rtl/>
        </w:rPr>
        <w:t>مسلمانان</w:t>
      </w:r>
      <w:r w:rsidR="004A7DE7" w:rsidRPr="00CD1242">
        <w:rPr>
          <w:rStyle w:val="Char2"/>
          <w:rtl/>
        </w:rPr>
        <w:t>[</w:t>
      </w:r>
      <w:r w:rsidRPr="00CD1242">
        <w:rPr>
          <w:rStyle w:val="Char2"/>
          <w:rFonts w:hint="cs"/>
          <w:rtl/>
        </w:rPr>
        <w:t xml:space="preserve"> </w:t>
      </w:r>
      <w:r w:rsidR="004A7DE7" w:rsidRPr="00CD1242">
        <w:rPr>
          <w:rStyle w:val="Char2"/>
          <w:rFonts w:hint="cs"/>
          <w:rtl/>
        </w:rPr>
        <w:t>به خاطر</w:t>
      </w:r>
      <w:r w:rsidRPr="00CD1242">
        <w:rPr>
          <w:rStyle w:val="Char2"/>
          <w:rFonts w:hint="cs"/>
          <w:rtl/>
        </w:rPr>
        <w:t xml:space="preserve"> تق</w:t>
      </w:r>
      <w:r w:rsidR="003616EF" w:rsidRPr="00CD1242">
        <w:rPr>
          <w:rStyle w:val="Char2"/>
          <w:rFonts w:hint="cs"/>
          <w:rtl/>
        </w:rPr>
        <w:t>ی</w:t>
      </w:r>
      <w:r w:rsidRPr="00CD1242">
        <w:rPr>
          <w:rStyle w:val="Char2"/>
          <w:rFonts w:hint="cs"/>
          <w:rtl/>
        </w:rPr>
        <w:t xml:space="preserve">ه </w:t>
      </w:r>
      <w:r w:rsidR="004A7DE7" w:rsidRPr="00CD1242">
        <w:rPr>
          <w:rStyle w:val="Char2"/>
          <w:rFonts w:hint="cs"/>
          <w:rtl/>
        </w:rPr>
        <w:t xml:space="preserve">نماز بخواند </w:t>
      </w:r>
      <w:r w:rsidRPr="00CD1242">
        <w:rPr>
          <w:rStyle w:val="Char2"/>
          <w:rFonts w:hint="cs"/>
          <w:rtl/>
        </w:rPr>
        <w:t>خداوند ب</w:t>
      </w:r>
      <w:r w:rsidR="003616EF" w:rsidRPr="00CD1242">
        <w:rPr>
          <w:rStyle w:val="Char2"/>
          <w:rFonts w:hint="cs"/>
          <w:rtl/>
        </w:rPr>
        <w:t>ی</w:t>
      </w:r>
      <w:r w:rsidRPr="00CD1242">
        <w:rPr>
          <w:rStyle w:val="Char2"/>
          <w:rFonts w:hint="cs"/>
          <w:rtl/>
        </w:rPr>
        <w:t>ست و پنج درجه</w:t>
      </w:r>
      <w:r w:rsidR="004A7DE7" w:rsidRPr="00CD1242">
        <w:rPr>
          <w:rStyle w:val="Char2"/>
          <w:rtl/>
        </w:rPr>
        <w:t>]</w:t>
      </w:r>
      <w:r w:rsidR="004A7DE7" w:rsidRPr="00CD1242">
        <w:rPr>
          <w:rStyle w:val="Char2"/>
          <w:rFonts w:hint="cs"/>
          <w:rtl/>
        </w:rPr>
        <w:t xml:space="preserve"> ثواب</w:t>
      </w:r>
      <w:r w:rsidR="004A7DE7" w:rsidRPr="00CD1242">
        <w:rPr>
          <w:rStyle w:val="Char2"/>
          <w:rtl/>
        </w:rPr>
        <w:t>[</w:t>
      </w:r>
      <w:r w:rsidR="003C53CD" w:rsidRPr="00CD1242">
        <w:rPr>
          <w:rStyle w:val="Char2"/>
          <w:rFonts w:hint="cs"/>
          <w:rtl/>
        </w:rPr>
        <w:t xml:space="preserve"> برا</w:t>
      </w:r>
      <w:r w:rsidR="003616EF" w:rsidRPr="00CD1242">
        <w:rPr>
          <w:rStyle w:val="Char2"/>
          <w:rFonts w:hint="cs"/>
          <w:rtl/>
        </w:rPr>
        <w:t>ی</w:t>
      </w:r>
      <w:r w:rsidR="003C53CD" w:rsidRPr="00CD1242">
        <w:rPr>
          <w:rStyle w:val="Char2"/>
          <w:rFonts w:hint="cs"/>
          <w:rtl/>
        </w:rPr>
        <w:t>ش م</w:t>
      </w:r>
      <w:r w:rsidR="003616EF" w:rsidRPr="00CD1242">
        <w:rPr>
          <w:rStyle w:val="Char2"/>
          <w:rFonts w:hint="cs"/>
          <w:rtl/>
        </w:rPr>
        <w:t>ی</w:t>
      </w:r>
      <w:r w:rsidR="003C53CD" w:rsidRPr="00CD1242">
        <w:rPr>
          <w:rStyle w:val="Char2"/>
          <w:rFonts w:hint="cs"/>
          <w:rtl/>
        </w:rPr>
        <w:t>‌</w:t>
      </w:r>
      <w:r w:rsidRPr="00CD1242">
        <w:rPr>
          <w:rStyle w:val="Char2"/>
          <w:rFonts w:hint="cs"/>
          <w:rtl/>
        </w:rPr>
        <w:t>نو</w:t>
      </w:r>
      <w:r w:rsidR="003616EF" w:rsidRPr="00CD1242">
        <w:rPr>
          <w:rStyle w:val="Char2"/>
          <w:rFonts w:hint="cs"/>
          <w:rtl/>
        </w:rPr>
        <w:t>ی</w:t>
      </w:r>
      <w:r w:rsidRPr="00CD1242">
        <w:rPr>
          <w:rStyle w:val="Char2"/>
          <w:rFonts w:hint="cs"/>
          <w:rtl/>
        </w:rPr>
        <w:t>سد، پس به آن رغبت نشان ده</w:t>
      </w:r>
      <w:r w:rsidR="003616EF" w:rsidRPr="00CD1242">
        <w:rPr>
          <w:rStyle w:val="Char2"/>
          <w:rFonts w:hint="cs"/>
          <w:rtl/>
        </w:rPr>
        <w:t>ی</w:t>
      </w:r>
      <w:r w:rsidRPr="00CD1242">
        <w:rPr>
          <w:rStyle w:val="Char2"/>
          <w:rFonts w:hint="cs"/>
          <w:rtl/>
        </w:rPr>
        <w:t>د</w:t>
      </w:r>
      <w:r w:rsidR="004A7DE7" w:rsidRPr="00CD1242">
        <w:rPr>
          <w:rStyle w:val="Char2"/>
          <w:rFonts w:hint="cs"/>
          <w:rtl/>
        </w:rPr>
        <w:t>.</w:t>
      </w:r>
      <w:r w:rsidRPr="00CD1242">
        <w:rPr>
          <w:rStyle w:val="Char2"/>
          <w:vertAlign w:val="superscript"/>
          <w:rtl/>
        </w:rPr>
        <w:footnoteReference w:id="198"/>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صدوق م</w:t>
      </w:r>
      <w:r w:rsidR="003616EF" w:rsidRPr="00CD1242">
        <w:rPr>
          <w:rStyle w:val="Char2"/>
          <w:rFonts w:hint="cs"/>
          <w:rtl/>
        </w:rPr>
        <w:t>ی</w:t>
      </w:r>
      <w:r w:rsidR="004A7DE7"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پدرم در نامه</w:t>
      </w:r>
      <w:r w:rsidR="004A7DE7"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م نوشت </w:t>
      </w:r>
      <w:r w:rsidR="003616EF" w:rsidRPr="00CD1242">
        <w:rPr>
          <w:rStyle w:val="Char2"/>
          <w:rFonts w:hint="cs"/>
          <w:rtl/>
        </w:rPr>
        <w:t>ک</w:t>
      </w:r>
      <w:r w:rsidRPr="00CD1242">
        <w:rPr>
          <w:rStyle w:val="Char2"/>
          <w:rFonts w:hint="cs"/>
          <w:rtl/>
        </w:rPr>
        <w:t>ه: جز پشت سر دو انسان نماز</w:t>
      </w:r>
      <w:r w:rsidR="003C53CD" w:rsidRPr="00CD1242">
        <w:rPr>
          <w:rStyle w:val="Char2"/>
          <w:rFonts w:hint="cs"/>
          <w:rtl/>
        </w:rPr>
        <w:t xml:space="preserve"> مخوان، </w:t>
      </w:r>
      <w:r w:rsidR="003616EF" w:rsidRPr="00CD1242">
        <w:rPr>
          <w:rStyle w:val="Char2"/>
          <w:rFonts w:hint="cs"/>
          <w:rtl/>
        </w:rPr>
        <w:t>یکی</w:t>
      </w:r>
      <w:r w:rsidR="003C53CD" w:rsidRPr="00CD1242">
        <w:rPr>
          <w:rStyle w:val="Char2"/>
          <w:rFonts w:hint="cs"/>
          <w:rtl/>
        </w:rPr>
        <w:t xml:space="preserve"> آن</w:t>
      </w:r>
      <w:r w:rsidR="003616EF" w:rsidRPr="00CD1242">
        <w:rPr>
          <w:rStyle w:val="Char2"/>
          <w:rFonts w:hint="cs"/>
          <w:rtl/>
        </w:rPr>
        <w:t>ک</w:t>
      </w:r>
      <w:r w:rsidR="003C53CD" w:rsidRPr="00CD1242">
        <w:rPr>
          <w:rStyle w:val="Char2"/>
          <w:rFonts w:hint="cs"/>
          <w:rtl/>
        </w:rPr>
        <w:t>ه به د</w:t>
      </w:r>
      <w:r w:rsidR="003616EF" w:rsidRPr="00CD1242">
        <w:rPr>
          <w:rStyle w:val="Char2"/>
          <w:rFonts w:hint="cs"/>
          <w:rtl/>
        </w:rPr>
        <w:t>ی</w:t>
      </w:r>
      <w:r w:rsidR="003C53CD" w:rsidRPr="00CD1242">
        <w:rPr>
          <w:rStyle w:val="Char2"/>
          <w:rFonts w:hint="cs"/>
          <w:rtl/>
        </w:rPr>
        <w:t>ن و پره</w:t>
      </w:r>
      <w:r w:rsidR="003616EF" w:rsidRPr="00CD1242">
        <w:rPr>
          <w:rStyle w:val="Char2"/>
          <w:rFonts w:hint="cs"/>
          <w:rtl/>
        </w:rPr>
        <w:t>ی</w:t>
      </w:r>
      <w:r w:rsidR="003C53CD" w:rsidRPr="00CD1242">
        <w:rPr>
          <w:rStyle w:val="Char2"/>
          <w:rFonts w:hint="cs"/>
          <w:rtl/>
        </w:rPr>
        <w:t>ز</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ش ا</w:t>
      </w:r>
      <w:r w:rsidR="003616EF" w:rsidRPr="00CD1242">
        <w:rPr>
          <w:rStyle w:val="Char2"/>
          <w:rFonts w:hint="cs"/>
          <w:rtl/>
        </w:rPr>
        <w:t>ی</w:t>
      </w:r>
      <w:r w:rsidRPr="00CD1242">
        <w:rPr>
          <w:rStyle w:val="Char2"/>
          <w:rFonts w:hint="cs"/>
          <w:rtl/>
        </w:rPr>
        <w:t>مان دار</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آن</w:t>
      </w:r>
      <w:r w:rsidR="003616EF" w:rsidRPr="00CD1242">
        <w:rPr>
          <w:rStyle w:val="Char2"/>
          <w:rFonts w:hint="cs"/>
          <w:rtl/>
        </w:rPr>
        <w:t>ک</w:t>
      </w:r>
      <w:r w:rsidRPr="00CD1242">
        <w:rPr>
          <w:rStyle w:val="Char2"/>
          <w:rFonts w:hint="cs"/>
          <w:rtl/>
        </w:rPr>
        <w:t>ه از شمش</w:t>
      </w:r>
      <w:r w:rsidR="003616EF" w:rsidRPr="00CD1242">
        <w:rPr>
          <w:rStyle w:val="Char2"/>
          <w:rFonts w:hint="cs"/>
          <w:rtl/>
        </w:rPr>
        <w:t>ی</w:t>
      </w:r>
      <w:r w:rsidRPr="00CD1242">
        <w:rPr>
          <w:rStyle w:val="Char2"/>
          <w:rFonts w:hint="cs"/>
          <w:rtl/>
        </w:rPr>
        <w:t>ر و قدرت و بدگو</w:t>
      </w:r>
      <w:r w:rsidR="003616EF" w:rsidRPr="00CD1242">
        <w:rPr>
          <w:rStyle w:val="Char2"/>
          <w:rFonts w:hint="cs"/>
          <w:rtl/>
        </w:rPr>
        <w:t>یی</w:t>
      </w:r>
      <w:r w:rsidRPr="00CD1242">
        <w:rPr>
          <w:rStyle w:val="Char2"/>
          <w:rFonts w:hint="cs"/>
          <w:rtl/>
        </w:rPr>
        <w:t xml:space="preserve"> </w:t>
      </w:r>
      <w:r w:rsidR="009B32F4" w:rsidRPr="00CD1242">
        <w:rPr>
          <w:rStyle w:val="Char2"/>
          <w:rFonts w:hint="cs"/>
          <w:rtl/>
        </w:rPr>
        <w:t>او درباره د</w:t>
      </w:r>
      <w:r w:rsidR="003616EF" w:rsidRPr="00CD1242">
        <w:rPr>
          <w:rStyle w:val="Char2"/>
          <w:rFonts w:hint="cs"/>
          <w:rtl/>
        </w:rPr>
        <w:t>ی</w:t>
      </w:r>
      <w:r w:rsidR="009B32F4" w:rsidRPr="00CD1242">
        <w:rPr>
          <w:rStyle w:val="Char2"/>
          <w:rFonts w:hint="cs"/>
          <w:rtl/>
        </w:rPr>
        <w:t xml:space="preserve">ن </w:t>
      </w:r>
      <w:r w:rsidR="003C53CD" w:rsidRPr="00CD1242">
        <w:rPr>
          <w:rStyle w:val="Char2"/>
          <w:rFonts w:hint="cs"/>
          <w:rtl/>
        </w:rPr>
        <w:t>م</w:t>
      </w:r>
      <w:r w:rsidR="003616EF" w:rsidRPr="00CD1242">
        <w:rPr>
          <w:rStyle w:val="Char2"/>
          <w:rFonts w:hint="cs"/>
          <w:rtl/>
        </w:rPr>
        <w:t>ی</w:t>
      </w:r>
      <w:r w:rsidR="003C53CD" w:rsidRPr="00CD1242">
        <w:rPr>
          <w:rStyle w:val="Char2"/>
          <w:rFonts w:hint="cs"/>
          <w:rtl/>
        </w:rPr>
        <w:t>‌</w:t>
      </w:r>
      <w:r w:rsidRPr="00CD1242">
        <w:rPr>
          <w:rStyle w:val="Char2"/>
          <w:rFonts w:hint="cs"/>
          <w:rtl/>
        </w:rPr>
        <w:t>ترس</w:t>
      </w:r>
      <w:r w:rsidR="003616EF" w:rsidRPr="00CD1242">
        <w:rPr>
          <w:rStyle w:val="Char2"/>
          <w:rFonts w:hint="cs"/>
          <w:rtl/>
        </w:rPr>
        <w:t>ی</w:t>
      </w:r>
      <w:r w:rsidR="009B32F4" w:rsidRPr="00CD1242">
        <w:rPr>
          <w:rStyle w:val="Char2"/>
          <w:rFonts w:hint="cs"/>
          <w:rtl/>
        </w:rPr>
        <w:t xml:space="preserve"> بنابرا</w:t>
      </w:r>
      <w:r w:rsidR="003616EF" w:rsidRPr="00CD1242">
        <w:rPr>
          <w:rStyle w:val="Char2"/>
          <w:rFonts w:hint="cs"/>
          <w:rtl/>
        </w:rPr>
        <w:t>ی</w:t>
      </w:r>
      <w:r w:rsidR="009B32F4" w:rsidRPr="00CD1242">
        <w:rPr>
          <w:rStyle w:val="Char2"/>
          <w:rFonts w:hint="cs"/>
          <w:rtl/>
        </w:rPr>
        <w:t>ن به خاطر تق</w:t>
      </w:r>
      <w:r w:rsidR="003616EF" w:rsidRPr="00CD1242">
        <w:rPr>
          <w:rStyle w:val="Char2"/>
          <w:rFonts w:hint="cs"/>
          <w:rtl/>
        </w:rPr>
        <w:t>ی</w:t>
      </w:r>
      <w:r w:rsidR="009B32F4" w:rsidRPr="00CD1242">
        <w:rPr>
          <w:rStyle w:val="Char2"/>
          <w:rFonts w:hint="cs"/>
          <w:rtl/>
        </w:rPr>
        <w:t>ه و مدارا پشت سر او نماز بخوان.</w:t>
      </w:r>
      <w:r w:rsidRPr="00CD1242">
        <w:rPr>
          <w:rStyle w:val="Char2"/>
          <w:vertAlign w:val="superscript"/>
          <w:rtl/>
        </w:rPr>
        <w:footnoteReference w:id="199"/>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w:t>
      </w:r>
      <w:r w:rsidR="00617C67" w:rsidRPr="00CD1242">
        <w:rPr>
          <w:rStyle w:val="Char2"/>
          <w:rFonts w:hint="cs"/>
          <w:rtl/>
        </w:rPr>
        <w:t xml:space="preserve"> امام</w:t>
      </w:r>
      <w:r w:rsidRPr="00CD1242">
        <w:rPr>
          <w:rStyle w:val="Char2"/>
          <w:rFonts w:hint="cs"/>
          <w:rtl/>
        </w:rPr>
        <w:t xml:space="preserve"> صادق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w:t>
      </w:r>
      <w:r w:rsidR="00617C67" w:rsidRPr="00CD1242">
        <w:rPr>
          <w:rStyle w:val="Char2"/>
          <w:rFonts w:hint="cs"/>
          <w:rtl/>
        </w:rPr>
        <w:t>‌</w:t>
      </w:r>
      <w:r w:rsidRPr="00CD1242">
        <w:rPr>
          <w:rStyle w:val="Char2"/>
          <w:rFonts w:hint="cs"/>
          <w:rtl/>
        </w:rPr>
        <w:t xml:space="preserve">اند </w:t>
      </w:r>
      <w:r w:rsidR="003616EF" w:rsidRPr="00CD1242">
        <w:rPr>
          <w:rStyle w:val="Char2"/>
          <w:rFonts w:hint="cs"/>
          <w:rtl/>
        </w:rPr>
        <w:t>ک</w:t>
      </w:r>
      <w:r w:rsidRPr="00CD1242">
        <w:rPr>
          <w:rStyle w:val="Char2"/>
          <w:rFonts w:hint="cs"/>
          <w:rtl/>
        </w:rPr>
        <w:t>ه</w:t>
      </w:r>
      <w:r w:rsidR="003C53CD" w:rsidRPr="00CD1242">
        <w:rPr>
          <w:rStyle w:val="Char2"/>
          <w:rFonts w:hint="cs"/>
          <w:rtl/>
        </w:rPr>
        <w:t xml:space="preserve"> </w:t>
      </w:r>
      <w:r w:rsidR="000266D9" w:rsidRPr="00CD1242">
        <w:rPr>
          <w:rStyle w:val="Char2"/>
          <w:rFonts w:hint="cs"/>
          <w:rtl/>
        </w:rPr>
        <w:t xml:space="preserve">او در </w:t>
      </w:r>
      <w:r w:rsidR="003616EF" w:rsidRPr="00CD1242">
        <w:rPr>
          <w:rStyle w:val="Char2"/>
          <w:rFonts w:hint="cs"/>
          <w:rtl/>
        </w:rPr>
        <w:t>ی</w:t>
      </w:r>
      <w:r w:rsidR="000266D9" w:rsidRPr="00CD1242">
        <w:rPr>
          <w:rStyle w:val="Char2"/>
          <w:rFonts w:hint="cs"/>
          <w:rtl/>
        </w:rPr>
        <w:t>وم الش</w:t>
      </w:r>
      <w:r w:rsidR="003616EF" w:rsidRPr="00CD1242">
        <w:rPr>
          <w:rStyle w:val="Char2"/>
          <w:rFonts w:hint="cs"/>
          <w:rtl/>
        </w:rPr>
        <w:t>ک</w:t>
      </w:r>
      <w:r w:rsidR="000266D9" w:rsidRPr="00CD1242">
        <w:rPr>
          <w:rStyle w:val="Char2"/>
          <w:rFonts w:hint="cs"/>
          <w:rtl/>
        </w:rPr>
        <w:t xml:space="preserve"> </w:t>
      </w:r>
      <w:r w:rsidR="003C53CD" w:rsidRPr="00CD1242">
        <w:rPr>
          <w:rStyle w:val="Char2"/>
          <w:rFonts w:hint="cs"/>
          <w:rtl/>
        </w:rPr>
        <w:t xml:space="preserve">بر ابوالعباس سفاح </w:t>
      </w:r>
      <w:r w:rsidR="00994E17" w:rsidRPr="00CD1242">
        <w:rPr>
          <w:rStyle w:val="Char2"/>
          <w:rFonts w:hint="cs"/>
          <w:rtl/>
        </w:rPr>
        <w:t>و</w:t>
      </w:r>
      <w:r w:rsidR="003C53CD" w:rsidRPr="00CD1242">
        <w:rPr>
          <w:rStyle w:val="Char2"/>
          <w:rFonts w:hint="cs"/>
          <w:rtl/>
        </w:rPr>
        <w:t>ا</w:t>
      </w:r>
      <w:r w:rsidRPr="00CD1242">
        <w:rPr>
          <w:rStyle w:val="Char2"/>
          <w:rFonts w:hint="cs"/>
          <w:rtl/>
        </w:rPr>
        <w:t xml:space="preserve">رد شد و </w:t>
      </w:r>
      <w:r w:rsidR="003C53CD" w:rsidRPr="00CD1242">
        <w:rPr>
          <w:rStyle w:val="Char2"/>
          <w:rFonts w:hint="cs"/>
          <w:rtl/>
        </w:rPr>
        <w:t>در حال</w:t>
      </w:r>
      <w:r w:rsidR="003616EF" w:rsidRPr="00CD1242">
        <w:rPr>
          <w:rStyle w:val="Char2"/>
          <w:rFonts w:hint="cs"/>
          <w:rtl/>
        </w:rPr>
        <w:t>ی</w:t>
      </w:r>
      <w:r w:rsidR="003C53CD" w:rsidRPr="00CD1242">
        <w:rPr>
          <w:rStyle w:val="Char2"/>
          <w:rFonts w:hint="cs"/>
          <w:rtl/>
        </w:rPr>
        <w:t xml:space="preserve"> </w:t>
      </w:r>
      <w:r w:rsidR="003616EF" w:rsidRPr="00CD1242">
        <w:rPr>
          <w:rStyle w:val="Char2"/>
          <w:rFonts w:hint="cs"/>
          <w:rtl/>
        </w:rPr>
        <w:t>ک</w:t>
      </w:r>
      <w:r w:rsidR="003C53CD" w:rsidRPr="00CD1242">
        <w:rPr>
          <w:rStyle w:val="Char2"/>
          <w:rFonts w:hint="cs"/>
          <w:rtl/>
        </w:rPr>
        <w:t>ه ابوالعباس سفاح</w:t>
      </w:r>
      <w:r w:rsidR="00994E17" w:rsidRPr="00CD1242">
        <w:rPr>
          <w:rStyle w:val="Char2"/>
          <w:rFonts w:hint="cs"/>
          <w:rtl/>
        </w:rPr>
        <w:t xml:space="preserve"> در حال صرف ناهار بود ابوالعباس </w:t>
      </w:r>
      <w:r w:rsidR="003C53CD" w:rsidRPr="00CD1242">
        <w:rPr>
          <w:rStyle w:val="Char2"/>
          <w:rFonts w:hint="cs"/>
          <w:rtl/>
        </w:rPr>
        <w:t xml:space="preserve">سفاح </w:t>
      </w:r>
      <w:r w:rsidR="00994E17" w:rsidRPr="00CD1242">
        <w:rPr>
          <w:rStyle w:val="Char2"/>
          <w:rFonts w:hint="cs"/>
          <w:rtl/>
        </w:rPr>
        <w:t xml:space="preserve">سؤال </w:t>
      </w:r>
      <w:r w:rsidR="003616EF" w:rsidRPr="00CD1242">
        <w:rPr>
          <w:rStyle w:val="Char2"/>
          <w:rFonts w:hint="cs"/>
          <w:rtl/>
        </w:rPr>
        <w:t>ک</w:t>
      </w:r>
      <w:r w:rsidR="00994E17" w:rsidRPr="00CD1242">
        <w:rPr>
          <w:rStyle w:val="Char2"/>
          <w:rFonts w:hint="cs"/>
          <w:rtl/>
        </w:rPr>
        <w:t xml:space="preserve">رد </w:t>
      </w:r>
      <w:r w:rsidR="003616EF" w:rsidRPr="00CD1242">
        <w:rPr>
          <w:rStyle w:val="Char2"/>
          <w:rFonts w:hint="cs"/>
          <w:rtl/>
        </w:rPr>
        <w:t>ک</w:t>
      </w:r>
      <w:r w:rsidR="00994E17" w:rsidRPr="00CD1242">
        <w:rPr>
          <w:rStyle w:val="Char2"/>
          <w:rFonts w:hint="cs"/>
          <w:rtl/>
        </w:rPr>
        <w:t>ه آ</w:t>
      </w:r>
      <w:r w:rsidR="003616EF" w:rsidRPr="00CD1242">
        <w:rPr>
          <w:rStyle w:val="Char2"/>
          <w:rFonts w:hint="cs"/>
          <w:rtl/>
        </w:rPr>
        <w:t>ی</w:t>
      </w:r>
      <w:r w:rsidR="00994E17" w:rsidRPr="00CD1242">
        <w:rPr>
          <w:rStyle w:val="Char2"/>
          <w:rFonts w:hint="cs"/>
          <w:rtl/>
        </w:rPr>
        <w:t>ا امروز در ن</w:t>
      </w:r>
      <w:r w:rsidR="00543DA5" w:rsidRPr="00CD1242">
        <w:rPr>
          <w:rStyle w:val="Char2"/>
          <w:rFonts w:hint="cs"/>
          <w:rtl/>
        </w:rPr>
        <w:t>ظر تو جزو ماه رمضان ن</w:t>
      </w:r>
      <w:r w:rsidR="003616EF" w:rsidRPr="00CD1242">
        <w:rPr>
          <w:rStyle w:val="Char2"/>
          <w:rFonts w:hint="cs"/>
          <w:rtl/>
        </w:rPr>
        <w:t>ی</w:t>
      </w:r>
      <w:r w:rsidR="00543DA5" w:rsidRPr="00CD1242">
        <w:rPr>
          <w:rStyle w:val="Char2"/>
          <w:rFonts w:hint="cs"/>
          <w:rtl/>
        </w:rPr>
        <w:t>ست</w:t>
      </w:r>
      <w:r w:rsidR="003C53CD" w:rsidRPr="00CD1242">
        <w:rPr>
          <w:rStyle w:val="Char2"/>
          <w:rFonts w:hint="cs"/>
          <w:rtl/>
        </w:rPr>
        <w:t>.</w:t>
      </w:r>
      <w:r w:rsidR="00543DA5" w:rsidRPr="00CD1242">
        <w:rPr>
          <w:rStyle w:val="Char2"/>
          <w:rFonts w:hint="cs"/>
          <w:rtl/>
        </w:rPr>
        <w:t xml:space="preserve"> امام صادق گفت: </w:t>
      </w:r>
      <w:r w:rsidR="005D2AE1" w:rsidRPr="00CD1242">
        <w:rPr>
          <w:rStyle w:val="Char2"/>
          <w:rFonts w:hint="cs"/>
          <w:rtl/>
        </w:rPr>
        <w:t xml:space="preserve">روزه و افطارم همان روزه و افطار </w:t>
      </w:r>
      <w:r w:rsidR="003C53CD" w:rsidRPr="00CD1242">
        <w:rPr>
          <w:rStyle w:val="Char2"/>
          <w:rFonts w:hint="cs"/>
          <w:rtl/>
        </w:rPr>
        <w:t>توست. ابوالعباس سفاح گفت</w:t>
      </w:r>
      <w:r w:rsidR="005D2AE1" w:rsidRPr="00CD1242">
        <w:rPr>
          <w:rStyle w:val="Char2"/>
          <w:rFonts w:hint="cs"/>
          <w:rtl/>
        </w:rPr>
        <w:t>:</w:t>
      </w:r>
      <w:r w:rsidR="003C53CD" w:rsidRPr="00CD1242">
        <w:rPr>
          <w:rStyle w:val="Char2"/>
          <w:rFonts w:hint="cs"/>
          <w:rtl/>
        </w:rPr>
        <w:t xml:space="preserve"> </w:t>
      </w:r>
      <w:r w:rsidR="005D2AE1" w:rsidRPr="00CD1242">
        <w:rPr>
          <w:rStyle w:val="Char2"/>
          <w:rFonts w:hint="cs"/>
          <w:rtl/>
        </w:rPr>
        <w:t>‌نزد</w:t>
      </w:r>
      <w:r w:rsidR="003616EF" w:rsidRPr="00CD1242">
        <w:rPr>
          <w:rStyle w:val="Char2"/>
          <w:rFonts w:hint="cs"/>
          <w:rtl/>
        </w:rPr>
        <w:t>یک</w:t>
      </w:r>
      <w:r w:rsidR="005D2AE1" w:rsidRPr="00CD1242">
        <w:rPr>
          <w:rStyle w:val="Char2"/>
          <w:rFonts w:hint="cs"/>
          <w:rtl/>
        </w:rPr>
        <w:t xml:space="preserve"> ب</w:t>
      </w:r>
      <w:r w:rsidR="003616EF" w:rsidRPr="00CD1242">
        <w:rPr>
          <w:rStyle w:val="Char2"/>
          <w:rFonts w:hint="cs"/>
          <w:rtl/>
        </w:rPr>
        <w:t>ی</w:t>
      </w:r>
      <w:r w:rsidR="005D2AE1" w:rsidRPr="00CD1242">
        <w:rPr>
          <w:rStyle w:val="Char2"/>
          <w:rFonts w:hint="cs"/>
          <w:rtl/>
        </w:rPr>
        <w:t>ا. پس نزد</w:t>
      </w:r>
      <w:r w:rsidR="003616EF" w:rsidRPr="00CD1242">
        <w:rPr>
          <w:rStyle w:val="Char2"/>
          <w:rFonts w:hint="cs"/>
          <w:rtl/>
        </w:rPr>
        <w:t>یک</w:t>
      </w:r>
      <w:r w:rsidR="005D2AE1" w:rsidRPr="00CD1242">
        <w:rPr>
          <w:rStyle w:val="Char2"/>
          <w:rFonts w:hint="cs"/>
          <w:rtl/>
        </w:rPr>
        <w:t xml:space="preserve"> رفتم و با او غذا خوردم. در حال</w:t>
      </w:r>
      <w:r w:rsidR="003616EF" w:rsidRPr="00CD1242">
        <w:rPr>
          <w:rStyle w:val="Char2"/>
          <w:rFonts w:hint="cs"/>
          <w:rtl/>
        </w:rPr>
        <w:t>ی</w:t>
      </w:r>
      <w:r w:rsidR="005D2AE1" w:rsidRPr="00CD1242">
        <w:rPr>
          <w:rStyle w:val="Char2"/>
          <w:rFonts w:hint="cs"/>
          <w:rtl/>
        </w:rPr>
        <w:t xml:space="preserve"> </w:t>
      </w:r>
      <w:r w:rsidR="003616EF" w:rsidRPr="00CD1242">
        <w:rPr>
          <w:rStyle w:val="Char2"/>
          <w:rFonts w:hint="cs"/>
          <w:rtl/>
        </w:rPr>
        <w:t>ک</w:t>
      </w:r>
      <w:r w:rsidR="005D2AE1" w:rsidRPr="00CD1242">
        <w:rPr>
          <w:rStyle w:val="Char2"/>
          <w:rFonts w:hint="cs"/>
          <w:rtl/>
        </w:rPr>
        <w:t>ه به خدا قسم م</w:t>
      </w:r>
      <w:r w:rsidR="003616EF" w:rsidRPr="00CD1242">
        <w:rPr>
          <w:rStyle w:val="Char2"/>
          <w:rFonts w:hint="cs"/>
          <w:rtl/>
        </w:rPr>
        <w:t>ی</w:t>
      </w:r>
      <w:r w:rsidR="005D2AE1" w:rsidRPr="00CD1242">
        <w:rPr>
          <w:rStyle w:val="Char2"/>
          <w:rFonts w:hint="cs"/>
          <w:rtl/>
        </w:rPr>
        <w:t>‌دانستم آن روز جزو ماه رمضا</w:t>
      </w:r>
      <w:r w:rsidR="003C53CD" w:rsidRPr="00CD1242">
        <w:rPr>
          <w:rStyle w:val="Char2"/>
          <w:rFonts w:hint="cs"/>
          <w:rtl/>
        </w:rPr>
        <w:t>ن</w:t>
      </w:r>
      <w:r w:rsidR="005D2AE1" w:rsidRPr="00CD1242">
        <w:rPr>
          <w:rStyle w:val="Char2"/>
          <w:rFonts w:hint="cs"/>
          <w:rtl/>
        </w:rPr>
        <w:t xml:space="preserve"> است.</w:t>
      </w:r>
      <w:r w:rsidR="005D2AE1" w:rsidRPr="00CD1242">
        <w:rPr>
          <w:rStyle w:val="Char2"/>
          <w:rtl/>
        </w:rPr>
        <w:t xml:space="preserve"> </w:t>
      </w:r>
      <w:r w:rsidR="005D2AE1" w:rsidRPr="00CD1242">
        <w:rPr>
          <w:rStyle w:val="Char2"/>
          <w:vertAlign w:val="superscript"/>
          <w:rtl/>
        </w:rPr>
        <w:footnoteReference w:id="200"/>
      </w:r>
    </w:p>
    <w:p w:rsidR="00F2781F" w:rsidRPr="00CD1242" w:rsidRDefault="00F2781F" w:rsidP="00CD1242">
      <w:pPr>
        <w:bidi/>
        <w:ind w:firstLine="284"/>
        <w:jc w:val="lowKashida"/>
        <w:rPr>
          <w:rStyle w:val="Char2"/>
          <w:rtl/>
        </w:rPr>
      </w:pPr>
      <w:r w:rsidRPr="00CD1242">
        <w:rPr>
          <w:rStyle w:val="Char2"/>
          <w:rFonts w:hint="cs"/>
          <w:rtl/>
        </w:rPr>
        <w:t>تضاد ا</w:t>
      </w:r>
      <w:r w:rsidR="003616EF" w:rsidRPr="00CD1242">
        <w:rPr>
          <w:rStyle w:val="Char2"/>
          <w:rFonts w:hint="cs"/>
          <w:rtl/>
        </w:rPr>
        <w:t>ی</w:t>
      </w:r>
      <w:r w:rsidRPr="00CD1242">
        <w:rPr>
          <w:rStyle w:val="Char2"/>
          <w:rFonts w:hint="cs"/>
          <w:rtl/>
        </w:rPr>
        <w:t>ن عمل با اصل د</w:t>
      </w:r>
      <w:r w:rsidR="003616EF" w:rsidRPr="00CD1242">
        <w:rPr>
          <w:rStyle w:val="Char2"/>
          <w:rFonts w:hint="cs"/>
          <w:rtl/>
        </w:rPr>
        <w:t>ی</w:t>
      </w:r>
      <w:r w:rsidRPr="00CD1242">
        <w:rPr>
          <w:rStyle w:val="Char2"/>
          <w:rFonts w:hint="cs"/>
          <w:rtl/>
        </w:rPr>
        <w:t>ن اسلام</w:t>
      </w:r>
      <w:r w:rsidR="007D1D60" w:rsidRPr="00CD1242">
        <w:rPr>
          <w:rStyle w:val="Char2"/>
          <w:rFonts w:hint="cs"/>
          <w:rtl/>
        </w:rPr>
        <w:t xml:space="preserve"> بر همه مسلمانان </w:t>
      </w:r>
      <w:r w:rsidRPr="00CD1242">
        <w:rPr>
          <w:rStyle w:val="Char2"/>
          <w:rFonts w:hint="cs"/>
          <w:rtl/>
        </w:rPr>
        <w:t xml:space="preserve">روشن است </w:t>
      </w:r>
      <w:r w:rsidR="003616EF" w:rsidRPr="00CD1242">
        <w:rPr>
          <w:rStyle w:val="Char2"/>
          <w:rFonts w:hint="cs"/>
          <w:rtl/>
        </w:rPr>
        <w:t>ک</w:t>
      </w:r>
      <w:r w:rsidRPr="00CD1242">
        <w:rPr>
          <w:rStyle w:val="Char2"/>
          <w:rFonts w:hint="cs"/>
          <w:rtl/>
        </w:rPr>
        <w:t xml:space="preserve">ه </w:t>
      </w:r>
      <w:r w:rsidR="0032041B" w:rsidRPr="00CD1242">
        <w:rPr>
          <w:rStyle w:val="Char2"/>
          <w:rFonts w:hint="cs"/>
          <w:rtl/>
        </w:rPr>
        <w:t xml:space="preserve">اساس اسلام بر </w:t>
      </w:r>
      <w:r w:rsidR="00FD6A00" w:rsidRPr="00CD1242">
        <w:rPr>
          <w:rStyle w:val="Char2"/>
          <w:rFonts w:hint="cs"/>
          <w:rtl/>
        </w:rPr>
        <w:t>وجوب اخلاص در اعمال برا</w:t>
      </w:r>
      <w:r w:rsidR="003616EF" w:rsidRPr="00CD1242">
        <w:rPr>
          <w:rStyle w:val="Char2"/>
          <w:rFonts w:hint="cs"/>
          <w:rtl/>
        </w:rPr>
        <w:t>ی</w:t>
      </w:r>
      <w:r w:rsidRPr="00CD1242">
        <w:rPr>
          <w:rStyle w:val="Char2"/>
          <w:rFonts w:hint="cs"/>
          <w:rtl/>
        </w:rPr>
        <w:t xml:space="preserve"> خداوند 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3230FE" w:rsidRPr="00CD1242">
        <w:rPr>
          <w:rStyle w:val="Char2"/>
          <w:rFonts w:hint="cs"/>
          <w:rtl/>
        </w:rPr>
        <w:t xml:space="preserve"> است</w:t>
      </w:r>
      <w:r w:rsidRPr="00CD1242">
        <w:rPr>
          <w:rStyle w:val="Char2"/>
          <w:rFonts w:hint="cs"/>
          <w:rtl/>
        </w:rPr>
        <w:t xml:space="preserve"> و خداوند </w:t>
      </w:r>
      <w:r w:rsidR="003230FE" w:rsidRPr="00CD1242">
        <w:rPr>
          <w:rStyle w:val="Char2"/>
          <w:rFonts w:hint="cs"/>
          <w:rtl/>
        </w:rPr>
        <w:t>فقط</w:t>
      </w:r>
      <w:r w:rsidR="00740248">
        <w:rPr>
          <w:rStyle w:val="Char2"/>
          <w:rFonts w:hint="cs"/>
          <w:rtl/>
        </w:rPr>
        <w:t xml:space="preserve"> </w:t>
      </w:r>
      <w:r w:rsidRPr="00CD1242">
        <w:rPr>
          <w:rStyle w:val="Char2"/>
          <w:rFonts w:hint="cs"/>
          <w:rtl/>
        </w:rPr>
        <w:t>اعمال</w:t>
      </w:r>
      <w:r w:rsidR="003616EF" w:rsidRPr="00CD1242">
        <w:rPr>
          <w:rStyle w:val="Char2"/>
          <w:rFonts w:hint="cs"/>
          <w:rtl/>
        </w:rPr>
        <w:t>ی</w:t>
      </w:r>
      <w:r w:rsidRPr="00CD1242">
        <w:rPr>
          <w:rStyle w:val="Char2"/>
          <w:rFonts w:hint="cs"/>
          <w:rtl/>
        </w:rPr>
        <w:t xml:space="preserve"> را </w:t>
      </w:r>
      <w:r w:rsidR="003230FE" w:rsidRPr="00CD1242">
        <w:rPr>
          <w:rStyle w:val="Char2"/>
          <w:rFonts w:hint="cs"/>
          <w:rtl/>
        </w:rPr>
        <w:t>م</w:t>
      </w:r>
      <w:r w:rsidR="003616EF" w:rsidRPr="00CD1242">
        <w:rPr>
          <w:rStyle w:val="Char2"/>
          <w:rFonts w:hint="cs"/>
          <w:rtl/>
        </w:rPr>
        <w:t>ی</w:t>
      </w:r>
      <w:r w:rsidR="003230FE" w:rsidRPr="00CD1242">
        <w:rPr>
          <w:rStyle w:val="Char2"/>
          <w:rFonts w:hint="cs"/>
          <w:rtl/>
        </w:rPr>
        <w:t>‌</w:t>
      </w:r>
      <w:r w:rsidRPr="00CD1242">
        <w:rPr>
          <w:rStyle w:val="Char2"/>
          <w:rFonts w:hint="cs"/>
          <w:rtl/>
        </w:rPr>
        <w:t>پذ</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خالص</w:t>
      </w:r>
      <w:r w:rsidR="003230FE" w:rsidRPr="00CD1242">
        <w:rPr>
          <w:rStyle w:val="Char2"/>
          <w:rFonts w:hint="cs"/>
          <w:rtl/>
        </w:rPr>
        <w:t>انه</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او و بر</w:t>
      </w:r>
      <w:r w:rsidR="003230FE" w:rsidRPr="00CD1242">
        <w:rPr>
          <w:rStyle w:val="Char2"/>
          <w:rFonts w:hint="cs"/>
          <w:rtl/>
        </w:rPr>
        <w:t>اساس</w:t>
      </w:r>
      <w:r w:rsidRPr="00CD1242">
        <w:rPr>
          <w:rStyle w:val="Char2"/>
          <w:rFonts w:hint="cs"/>
          <w:rtl/>
        </w:rPr>
        <w:t xml:space="preserve"> سنت پ</w:t>
      </w:r>
      <w:r w:rsidR="003616EF" w:rsidRPr="00CD1242">
        <w:rPr>
          <w:rStyle w:val="Char2"/>
          <w:rFonts w:hint="cs"/>
          <w:rtl/>
        </w:rPr>
        <w:t>ی</w:t>
      </w:r>
      <w:r w:rsidRPr="00CD1242">
        <w:rPr>
          <w:rStyle w:val="Char2"/>
          <w:rFonts w:hint="cs"/>
          <w:rtl/>
        </w:rPr>
        <w:t>امبرش</w:t>
      </w:r>
      <w:r w:rsidR="00F81B2F" w:rsidRPr="00F81B2F">
        <w:rPr>
          <w:rStyle w:val="Char2"/>
          <w:rFonts w:cs="CTraditional Arabic" w:hint="cs"/>
          <w:rtl/>
        </w:rPr>
        <w:t xml:space="preserve"> ج</w:t>
      </w:r>
      <w:r w:rsidRPr="00CD1242">
        <w:rPr>
          <w:rStyle w:val="Char2"/>
          <w:rFonts w:hint="cs"/>
          <w:rtl/>
        </w:rPr>
        <w:t xml:space="preserve"> باشد. </w:t>
      </w:r>
    </w:p>
    <w:p w:rsidR="000D0C9D" w:rsidRPr="00CD1242" w:rsidRDefault="003230FE" w:rsidP="00CD1242">
      <w:pPr>
        <w:bidi/>
        <w:ind w:firstLine="284"/>
        <w:rPr>
          <w:rStyle w:val="Char2"/>
          <w:rtl/>
        </w:rPr>
      </w:pPr>
      <w:r w:rsidRPr="00CD1242">
        <w:rPr>
          <w:rStyle w:val="Char2"/>
          <w:rFonts w:hint="cs"/>
          <w:rtl/>
        </w:rPr>
        <w:t>از ب</w:t>
      </w:r>
      <w:r w:rsidR="003616EF" w:rsidRPr="00CD1242">
        <w:rPr>
          <w:rStyle w:val="Char2"/>
          <w:rFonts w:hint="cs"/>
          <w:rtl/>
        </w:rPr>
        <w:t>ی</w:t>
      </w:r>
      <w:r w:rsidRPr="00CD1242">
        <w:rPr>
          <w:rStyle w:val="Char2"/>
          <w:rFonts w:hint="cs"/>
          <w:rtl/>
        </w:rPr>
        <w:t>ان آنچه</w:t>
      </w:r>
      <w:r w:rsidR="00F2781F" w:rsidRPr="00CD1242">
        <w:rPr>
          <w:rStyle w:val="Char2"/>
          <w:rFonts w:hint="cs"/>
          <w:rtl/>
        </w:rPr>
        <w:t xml:space="preserve"> گذشت </w:t>
      </w:r>
      <w:r w:rsidRPr="00CD1242">
        <w:rPr>
          <w:rStyle w:val="Char2"/>
          <w:rFonts w:hint="cs"/>
          <w:rtl/>
        </w:rPr>
        <w:t>در</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م</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عق</w:t>
      </w:r>
      <w:r w:rsidR="003616EF" w:rsidRPr="00CD1242">
        <w:rPr>
          <w:rStyle w:val="Char2"/>
          <w:rFonts w:hint="cs"/>
          <w:rtl/>
        </w:rPr>
        <w:t>ی</w:t>
      </w:r>
      <w:r w:rsidR="00F2781F" w:rsidRPr="00CD1242">
        <w:rPr>
          <w:rStyle w:val="Char2"/>
          <w:rFonts w:hint="cs"/>
          <w:rtl/>
        </w:rPr>
        <w:t>ده تق</w:t>
      </w:r>
      <w:r w:rsidR="003616EF" w:rsidRPr="00CD1242">
        <w:rPr>
          <w:rStyle w:val="Char2"/>
          <w:rFonts w:hint="cs"/>
          <w:rtl/>
        </w:rPr>
        <w:t>ی</w:t>
      </w:r>
      <w:r w:rsidR="00F2781F" w:rsidRPr="00CD1242">
        <w:rPr>
          <w:rStyle w:val="Char2"/>
          <w:rFonts w:hint="cs"/>
          <w:rtl/>
        </w:rPr>
        <w:t xml:space="preserve">ه نزد </w:t>
      </w: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همان </w:t>
      </w:r>
      <w:r w:rsidR="003C53CD" w:rsidRPr="00CD1242">
        <w:rPr>
          <w:rStyle w:val="Char2"/>
          <w:rFonts w:hint="cs"/>
          <w:rtl/>
        </w:rPr>
        <w:t>ر</w:t>
      </w:r>
      <w:r w:rsidR="003616EF" w:rsidRPr="00CD1242">
        <w:rPr>
          <w:rStyle w:val="Char2"/>
          <w:rFonts w:hint="cs"/>
          <w:rtl/>
        </w:rPr>
        <w:t>ی</w:t>
      </w:r>
      <w:r w:rsidR="003C53CD" w:rsidRPr="00CD1242">
        <w:rPr>
          <w:rStyle w:val="Char2"/>
          <w:rFonts w:hint="cs"/>
          <w:rtl/>
        </w:rPr>
        <w:t>ا</w:t>
      </w:r>
      <w:r w:rsidR="00F2781F" w:rsidRPr="00CD1242">
        <w:rPr>
          <w:rStyle w:val="Char2"/>
          <w:rFonts w:hint="cs"/>
          <w:rtl/>
        </w:rPr>
        <w:t xml:space="preserve"> و نفاق خالص با همه اش</w:t>
      </w:r>
      <w:r w:rsidR="003616EF" w:rsidRPr="00CD1242">
        <w:rPr>
          <w:rStyle w:val="Char2"/>
          <w:rFonts w:hint="cs"/>
          <w:rtl/>
        </w:rPr>
        <w:t>ک</w:t>
      </w:r>
      <w:r w:rsidR="00F2781F" w:rsidRPr="00CD1242">
        <w:rPr>
          <w:rStyle w:val="Char2"/>
          <w:rFonts w:hint="cs"/>
          <w:rtl/>
        </w:rPr>
        <w:t>ال و صورت</w:t>
      </w:r>
      <w:r w:rsidR="006E3EB6">
        <w:rPr>
          <w:rStyle w:val="Char2"/>
          <w:rFonts w:hint="eastAsia"/>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متعدد آن است</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3C53CD" w:rsidRPr="00CD1242">
        <w:rPr>
          <w:rStyle w:val="Char2"/>
          <w:rFonts w:hint="cs"/>
          <w:rtl/>
        </w:rPr>
        <w:t xml:space="preserve"> اسلام از آن و</w:t>
      </w:r>
      <w:r w:rsidR="00F2781F" w:rsidRPr="00CD1242">
        <w:rPr>
          <w:rStyle w:val="Char2"/>
          <w:rFonts w:hint="cs"/>
          <w:rtl/>
        </w:rPr>
        <w:t xml:space="preserve"> اهل آن مبرا</w:t>
      </w:r>
      <w:r w:rsidRPr="00CD1242">
        <w:rPr>
          <w:rStyle w:val="Char2"/>
          <w:rFonts w:hint="cs"/>
          <w:rtl/>
        </w:rPr>
        <w:t>ست</w:t>
      </w:r>
      <w:r w:rsidR="00F2781F" w:rsidRPr="00CD1242">
        <w:rPr>
          <w:rStyle w:val="Char2"/>
          <w:rFonts w:hint="cs"/>
          <w:rtl/>
        </w:rPr>
        <w:t xml:space="preserve"> و آنچه رافض</w:t>
      </w:r>
      <w:r w:rsidR="003616EF" w:rsidRPr="00CD1242">
        <w:rPr>
          <w:rStyle w:val="Char2"/>
          <w:rFonts w:hint="cs"/>
          <w:rtl/>
        </w:rPr>
        <w:t>ی</w:t>
      </w:r>
      <w:r w:rsidR="00F2781F" w:rsidRPr="00CD1242">
        <w:rPr>
          <w:rStyle w:val="Char2"/>
          <w:rFonts w:hint="cs"/>
          <w:rtl/>
        </w:rPr>
        <w:t xml:space="preserve">ان </w:t>
      </w:r>
      <w:r w:rsidRPr="00CD1242">
        <w:rPr>
          <w:rStyle w:val="Char2"/>
          <w:rFonts w:hint="cs"/>
          <w:rtl/>
        </w:rPr>
        <w:t>آن را به وجود آورده و به آن عمل</w:t>
      </w:r>
      <w:r w:rsidR="00F2781F" w:rsidRPr="00CD1242">
        <w:rPr>
          <w:rStyle w:val="Char2"/>
          <w:rFonts w:hint="cs"/>
          <w:rtl/>
        </w:rPr>
        <w:t xml:space="preserve"> با مسلمانان به نام تق</w:t>
      </w:r>
      <w:r w:rsidR="003616EF" w:rsidRPr="00CD1242">
        <w:rPr>
          <w:rStyle w:val="Char2"/>
          <w:rFonts w:hint="cs"/>
          <w:rtl/>
        </w:rPr>
        <w:t>ی</w:t>
      </w:r>
      <w:r w:rsidR="00F2781F" w:rsidRPr="00CD1242">
        <w:rPr>
          <w:rStyle w:val="Char2"/>
          <w:rFonts w:hint="cs"/>
          <w:rtl/>
        </w:rPr>
        <w:t xml:space="preserve">ه رفتار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w:t>
      </w:r>
      <w:r w:rsidR="003C53CD" w:rsidRPr="00CD1242">
        <w:rPr>
          <w:rStyle w:val="Char2"/>
          <w:rFonts w:hint="cs"/>
          <w:rtl/>
        </w:rPr>
        <w:t xml:space="preserve">در </w:t>
      </w:r>
      <w:r w:rsidR="00F2781F" w:rsidRPr="00CD1242">
        <w:rPr>
          <w:rStyle w:val="Char2"/>
          <w:rFonts w:hint="cs"/>
          <w:rtl/>
        </w:rPr>
        <w:t>حق</w:t>
      </w:r>
      <w:r w:rsidR="003616EF" w:rsidRPr="00CD1242">
        <w:rPr>
          <w:rStyle w:val="Char2"/>
          <w:rFonts w:hint="cs"/>
          <w:rtl/>
        </w:rPr>
        <w:t>ی</w:t>
      </w:r>
      <w:r w:rsidR="00F2781F" w:rsidRPr="00CD1242">
        <w:rPr>
          <w:rStyle w:val="Char2"/>
          <w:rFonts w:hint="cs"/>
          <w:rtl/>
        </w:rPr>
        <w:t>قت همان چ</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 xml:space="preserve">ه منافقان در </w:t>
      </w:r>
      <w:r w:rsidRPr="00CD1242">
        <w:rPr>
          <w:rStyle w:val="Char2"/>
          <w:rFonts w:hint="cs"/>
          <w:rtl/>
        </w:rPr>
        <w:t>دوران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F2781F" w:rsidRPr="00CD1242">
        <w:rPr>
          <w:rStyle w:val="Char2"/>
          <w:rFonts w:hint="cs"/>
          <w:rtl/>
        </w:rPr>
        <w:t xml:space="preserve"> بر آن بودند،</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 xml:space="preserve">را رسوا </w:t>
      </w:r>
      <w:r w:rsidR="003616EF" w:rsidRPr="00CD1242">
        <w:rPr>
          <w:rStyle w:val="Char2"/>
          <w:rFonts w:hint="cs"/>
          <w:rtl/>
        </w:rPr>
        <w:t>ک</w:t>
      </w:r>
      <w:r w:rsidRPr="00CD1242">
        <w:rPr>
          <w:rStyle w:val="Char2"/>
          <w:rFonts w:hint="cs"/>
          <w:rtl/>
        </w:rPr>
        <w:t>رده است</w:t>
      </w:r>
      <w:r w:rsidR="00F2781F" w:rsidRPr="00CD1242">
        <w:rPr>
          <w:rStyle w:val="Char2"/>
          <w:rFonts w:hint="cs"/>
          <w:rtl/>
        </w:rPr>
        <w:t xml:space="preserve"> خداوند در ب</w:t>
      </w:r>
      <w:r w:rsidR="003616EF" w:rsidRPr="00CD1242">
        <w:rPr>
          <w:rStyle w:val="Char2"/>
          <w:rFonts w:hint="cs"/>
          <w:rtl/>
        </w:rPr>
        <w:t>ی</w:t>
      </w:r>
      <w:r w:rsidR="00F2781F" w:rsidRPr="00CD1242">
        <w:rPr>
          <w:rStyle w:val="Char2"/>
          <w:rFonts w:hint="cs"/>
          <w:rtl/>
        </w:rPr>
        <w:t>ان حالشان م</w:t>
      </w:r>
      <w:r w:rsidR="003616EF" w:rsidRPr="00CD1242">
        <w:rPr>
          <w:rStyle w:val="Char2"/>
          <w:rFonts w:hint="cs"/>
          <w:rtl/>
        </w:rPr>
        <w:t>ی</w:t>
      </w:r>
      <w:r w:rsidRPr="00CD1242">
        <w:rPr>
          <w:rStyle w:val="Char2"/>
          <w:rFonts w:hint="cs"/>
          <w:rtl/>
        </w:rPr>
        <w:t>‌</w:t>
      </w:r>
      <w:r w:rsidR="00F2781F" w:rsidRPr="00CD1242">
        <w:rPr>
          <w:rStyle w:val="Char2"/>
          <w:rFonts w:hint="cs"/>
          <w:rtl/>
        </w:rPr>
        <w:t>فرما</w:t>
      </w:r>
      <w:r w:rsidR="003616EF" w:rsidRPr="00CD1242">
        <w:rPr>
          <w:rStyle w:val="Char2"/>
          <w:rFonts w:hint="cs"/>
          <w:rtl/>
        </w:rPr>
        <w:t>ی</w:t>
      </w:r>
      <w:r w:rsidR="00F2781F" w:rsidRPr="00CD1242">
        <w:rPr>
          <w:rStyle w:val="Char2"/>
          <w:rFonts w:hint="cs"/>
          <w:rtl/>
        </w:rPr>
        <w:t>د:</w:t>
      </w:r>
      <w:r w:rsidR="00F876D4" w:rsidRPr="00CD1242">
        <w:rPr>
          <w:rStyle w:val="Char2"/>
          <w:rFonts w:hint="cs"/>
          <w:rtl/>
        </w:rPr>
        <w:t xml:space="preserve"> </w:t>
      </w:r>
      <w:r w:rsidR="00F876D4" w:rsidRPr="00CD1242">
        <w:rPr>
          <w:rStyle w:val="Char2"/>
          <w:rFonts w:cs="Traditional Arabic"/>
          <w:color w:val="000000"/>
          <w:shd w:val="clear" w:color="auto" w:fill="FFFFFF"/>
          <w:rtl/>
        </w:rPr>
        <w:t>﴿</w:t>
      </w:r>
      <w:r w:rsidR="00F876D4" w:rsidRPr="007469AF">
        <w:rPr>
          <w:rStyle w:val="Chara"/>
          <w:rtl/>
        </w:rPr>
        <w:t xml:space="preserve">وَإِذَا لَقُواْ </w:t>
      </w:r>
      <w:r w:rsidR="00F876D4" w:rsidRPr="007469AF">
        <w:rPr>
          <w:rStyle w:val="Chara"/>
          <w:rFonts w:hint="cs"/>
          <w:rtl/>
        </w:rPr>
        <w:t>ٱ</w:t>
      </w:r>
      <w:r w:rsidR="00F876D4" w:rsidRPr="007469AF">
        <w:rPr>
          <w:rStyle w:val="Chara"/>
          <w:rFonts w:hint="eastAsia"/>
          <w:rtl/>
        </w:rPr>
        <w:t>لَّذِينَ</w:t>
      </w:r>
      <w:r w:rsidR="00F876D4" w:rsidRPr="007469AF">
        <w:rPr>
          <w:rStyle w:val="Chara"/>
          <w:rtl/>
        </w:rPr>
        <w:t xml:space="preserve"> ءَامَنُواْ قَالُوٓاْ ءَامَنَّا وَإِذَا خَلَوۡاْ إِلَىٰ شَيَٰطِينِهِمۡ قَالُوٓاْ إِنَّا مَعَكُمۡ إِنَّمَا نَحۡنُ مُسۡتَهۡزِءُونَ١٤</w:t>
      </w:r>
      <w:r w:rsidR="00F876D4" w:rsidRPr="00CD1242">
        <w:rPr>
          <w:rStyle w:val="Char2"/>
          <w:rFonts w:cs="Traditional Arabic"/>
          <w:color w:val="000000"/>
          <w:shd w:val="clear" w:color="auto" w:fill="FFFFFF"/>
          <w:rtl/>
        </w:rPr>
        <w:t>﴾</w:t>
      </w:r>
      <w:r w:rsidR="00F876D4" w:rsidRPr="00CD1242">
        <w:rPr>
          <w:rStyle w:val="Char6"/>
          <w:rtl/>
        </w:rPr>
        <w:t xml:space="preserve"> [البقرة: 14]</w:t>
      </w:r>
      <w:r w:rsidR="0091057D" w:rsidRPr="00CD1242">
        <w:rPr>
          <w:rStyle w:val="Char6"/>
          <w:rFonts w:hint="cs"/>
          <w:rtl/>
        </w:rPr>
        <w:t>.</w:t>
      </w:r>
    </w:p>
    <w:p w:rsidR="00F2781F" w:rsidRPr="00CD1242" w:rsidRDefault="00F06FB3" w:rsidP="006E3EB6">
      <w:pPr>
        <w:bidi/>
        <w:ind w:firstLine="284"/>
        <w:jc w:val="lowKashida"/>
        <w:rPr>
          <w:rStyle w:val="Char2"/>
          <w:rtl/>
        </w:rPr>
      </w:pPr>
      <w:r w:rsidRPr="00CD1242">
        <w:rPr>
          <w:rStyle w:val="Char2"/>
          <w:rFonts w:hint="cs"/>
          <w:rtl/>
        </w:rPr>
        <w:t>«</w:t>
      </w:r>
      <w:r w:rsidR="00943462" w:rsidRPr="00CD1242">
        <w:rPr>
          <w:rStyle w:val="Char2"/>
          <w:rFonts w:hint="cs"/>
          <w:rtl/>
        </w:rPr>
        <w:t>چنانچه</w:t>
      </w:r>
      <w:r w:rsidR="00F2781F" w:rsidRPr="00CD1242">
        <w:rPr>
          <w:rStyle w:val="Char2"/>
          <w:rFonts w:hint="cs"/>
          <w:rtl/>
        </w:rPr>
        <w:t xml:space="preserve"> مومنان را ملاقات </w:t>
      </w:r>
      <w:r w:rsidR="003616EF" w:rsidRPr="00CD1242">
        <w:rPr>
          <w:rStyle w:val="Char2"/>
          <w:rFonts w:hint="cs"/>
          <w:rtl/>
        </w:rPr>
        <w:t>ک</w:t>
      </w:r>
      <w:r w:rsidR="00F2781F" w:rsidRPr="00CD1242">
        <w:rPr>
          <w:rStyle w:val="Char2"/>
          <w:rFonts w:hint="cs"/>
          <w:rtl/>
        </w:rPr>
        <w:t xml:space="preserve">نند </w:t>
      </w:r>
      <w:r w:rsidR="003230FE" w:rsidRPr="00CD1242">
        <w:rPr>
          <w:rStyle w:val="Char2"/>
          <w:rFonts w:hint="cs"/>
          <w:rtl/>
        </w:rPr>
        <w:t>م</w:t>
      </w:r>
      <w:r w:rsidR="003616EF" w:rsidRPr="00CD1242">
        <w:rPr>
          <w:rStyle w:val="Char2"/>
          <w:rFonts w:hint="cs"/>
          <w:rtl/>
        </w:rPr>
        <w:t>ی</w:t>
      </w:r>
      <w:r w:rsidR="003230FE"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ند ما ا</w:t>
      </w:r>
      <w:r w:rsidR="003616EF" w:rsidRPr="00CD1242">
        <w:rPr>
          <w:rStyle w:val="Char2"/>
          <w:rFonts w:hint="cs"/>
          <w:rtl/>
        </w:rPr>
        <w:t>ی</w:t>
      </w:r>
      <w:r w:rsidR="00F2781F" w:rsidRPr="00CD1242">
        <w:rPr>
          <w:rStyle w:val="Char2"/>
          <w:rFonts w:hint="cs"/>
          <w:rtl/>
        </w:rPr>
        <w:t xml:space="preserve">مان </w:t>
      </w:r>
      <w:r w:rsidR="003230FE" w:rsidRPr="00CD1242">
        <w:rPr>
          <w:rStyle w:val="Char2"/>
          <w:rFonts w:hint="cs"/>
          <w:rtl/>
        </w:rPr>
        <w:t>آورده ا</w:t>
      </w:r>
      <w:r w:rsidR="003616EF" w:rsidRPr="00CD1242">
        <w:rPr>
          <w:rStyle w:val="Char2"/>
          <w:rFonts w:hint="cs"/>
          <w:rtl/>
        </w:rPr>
        <w:t>ی</w:t>
      </w:r>
      <w:r w:rsidR="003230FE" w:rsidRPr="00CD1242">
        <w:rPr>
          <w:rStyle w:val="Char2"/>
          <w:rFonts w:hint="cs"/>
          <w:rtl/>
        </w:rPr>
        <w:t>م</w:t>
      </w:r>
      <w:r w:rsidR="00F2781F" w:rsidRPr="00CD1242">
        <w:rPr>
          <w:rStyle w:val="Char2"/>
          <w:rFonts w:hint="cs"/>
          <w:rtl/>
        </w:rPr>
        <w:t xml:space="preserve"> و ه</w:t>
      </w:r>
      <w:r w:rsidR="003230FE" w:rsidRPr="00CD1242">
        <w:rPr>
          <w:rStyle w:val="Char2"/>
          <w:rFonts w:hint="cs"/>
          <w:rtl/>
        </w:rPr>
        <w:t>ن</w:t>
      </w:r>
      <w:r w:rsidR="00F2781F" w:rsidRPr="00CD1242">
        <w:rPr>
          <w:rStyle w:val="Char2"/>
          <w:rFonts w:hint="cs"/>
          <w:rtl/>
        </w:rPr>
        <w:t>گام</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با ش</w:t>
      </w:r>
      <w:r w:rsidR="003616EF" w:rsidRPr="00CD1242">
        <w:rPr>
          <w:rStyle w:val="Char2"/>
          <w:rFonts w:hint="cs"/>
          <w:rtl/>
        </w:rPr>
        <w:t>ی</w:t>
      </w:r>
      <w:r w:rsidR="00F2781F" w:rsidRPr="00CD1242">
        <w:rPr>
          <w:rStyle w:val="Char2"/>
          <w:rFonts w:hint="cs"/>
          <w:rtl/>
        </w:rPr>
        <w:t>اط</w:t>
      </w:r>
      <w:r w:rsidR="003616EF" w:rsidRPr="00CD1242">
        <w:rPr>
          <w:rStyle w:val="Char2"/>
          <w:rFonts w:hint="cs"/>
          <w:rtl/>
        </w:rPr>
        <w:t>ی</w:t>
      </w:r>
      <w:r w:rsidR="00F2781F" w:rsidRPr="00CD1242">
        <w:rPr>
          <w:rStyle w:val="Char2"/>
          <w:rFonts w:hint="cs"/>
          <w:rtl/>
        </w:rPr>
        <w:t>ن خود خلوت م</w:t>
      </w:r>
      <w:r w:rsidR="003616EF" w:rsidRPr="00CD1242">
        <w:rPr>
          <w:rStyle w:val="Char2"/>
          <w:rFonts w:hint="cs"/>
          <w:rtl/>
        </w:rPr>
        <w:t>ی</w:t>
      </w:r>
      <w:r w:rsidR="003230FE" w:rsidRPr="00CD1242">
        <w:rPr>
          <w:rStyle w:val="Char2"/>
          <w:rFonts w:hint="cs"/>
          <w:rtl/>
        </w:rPr>
        <w:t>‌</w:t>
      </w:r>
      <w:r w:rsidR="003616EF" w:rsidRPr="00CD1242">
        <w:rPr>
          <w:rStyle w:val="Char2"/>
          <w:rFonts w:hint="cs"/>
          <w:rtl/>
        </w:rPr>
        <w:t>ک</w:t>
      </w:r>
      <w:r w:rsidR="00F2781F" w:rsidRPr="00CD1242">
        <w:rPr>
          <w:rStyle w:val="Char2"/>
          <w:rFonts w:hint="cs"/>
          <w:rtl/>
        </w:rPr>
        <w:t>نند م</w:t>
      </w:r>
      <w:r w:rsidR="003616EF" w:rsidRPr="00CD1242">
        <w:rPr>
          <w:rStyle w:val="Char2"/>
          <w:rFonts w:hint="cs"/>
          <w:rtl/>
        </w:rPr>
        <w:t>ی</w:t>
      </w:r>
      <w:r w:rsidR="003230FE"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ند ما با شما</w:t>
      </w:r>
      <w:r w:rsidR="003230FE" w:rsidRPr="00CD1242">
        <w:rPr>
          <w:rStyle w:val="Char2"/>
          <w:rFonts w:hint="cs"/>
          <w:rtl/>
        </w:rPr>
        <w:t xml:space="preserve"> هست</w:t>
      </w:r>
      <w:r w:rsidR="003616EF" w:rsidRPr="00CD1242">
        <w:rPr>
          <w:rStyle w:val="Char2"/>
          <w:rFonts w:hint="cs"/>
          <w:rtl/>
        </w:rPr>
        <w:t>ی</w:t>
      </w:r>
      <w:r w:rsidR="003230FE" w:rsidRPr="00CD1242">
        <w:rPr>
          <w:rStyle w:val="Char2"/>
          <w:rFonts w:hint="cs"/>
          <w:rtl/>
        </w:rPr>
        <w:t>م و در واقع فقط مؤمنان را مسخره م</w:t>
      </w:r>
      <w:r w:rsidR="003616EF" w:rsidRPr="00CD1242">
        <w:rPr>
          <w:rStyle w:val="Char2"/>
          <w:rFonts w:hint="cs"/>
          <w:rtl/>
        </w:rPr>
        <w:t>ی</w:t>
      </w:r>
      <w:r w:rsidR="003230FE" w:rsidRPr="00CD1242">
        <w:rPr>
          <w:rStyle w:val="Char2"/>
          <w:rFonts w:hint="cs"/>
          <w:rtl/>
        </w:rPr>
        <w:t>‌</w:t>
      </w:r>
      <w:r w:rsidR="003616EF" w:rsidRPr="00CD1242">
        <w:rPr>
          <w:rStyle w:val="Char2"/>
          <w:rFonts w:hint="cs"/>
          <w:rtl/>
        </w:rPr>
        <w:t>ک</w:t>
      </w:r>
      <w:r w:rsidR="003230FE" w:rsidRPr="00CD1242">
        <w:rPr>
          <w:rStyle w:val="Char2"/>
          <w:rFonts w:hint="cs"/>
          <w:rtl/>
        </w:rPr>
        <w:t>ن</w:t>
      </w:r>
      <w:r w:rsidR="003616EF" w:rsidRPr="00CD1242">
        <w:rPr>
          <w:rStyle w:val="Char2"/>
          <w:rFonts w:hint="cs"/>
          <w:rtl/>
        </w:rPr>
        <w:t>ی</w:t>
      </w:r>
      <w:r w:rsidR="003230FE" w:rsidRPr="00CD1242">
        <w:rPr>
          <w:rStyle w:val="Char2"/>
          <w:rFonts w:hint="cs"/>
          <w:rtl/>
        </w:rPr>
        <w:t>م</w:t>
      </w:r>
      <w:r w:rsidRPr="00CD1242">
        <w:rPr>
          <w:rStyle w:val="Char2"/>
          <w:rFonts w:hint="cs"/>
          <w:rtl/>
        </w:rPr>
        <w:t>»</w:t>
      </w:r>
      <w:r w:rsidR="000D0C9D" w:rsidRPr="00CD1242">
        <w:rPr>
          <w:rStyle w:val="Char2"/>
          <w:rFonts w:hint="cs"/>
          <w:rtl/>
        </w:rPr>
        <w:t>؟.</w:t>
      </w:r>
      <w:r w:rsidR="00F2781F" w:rsidRPr="00CD1242">
        <w:rPr>
          <w:rStyle w:val="Char2"/>
          <w:rFonts w:hint="cs"/>
          <w:rtl/>
        </w:rPr>
        <w:t xml:space="preserve"> </w:t>
      </w:r>
    </w:p>
    <w:p w:rsidR="000D0C9D" w:rsidRPr="00CD1242" w:rsidRDefault="00961858"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فرما</w:t>
      </w:r>
      <w:r w:rsidR="003616EF" w:rsidRPr="00CD1242">
        <w:rPr>
          <w:rStyle w:val="Char2"/>
          <w:rFonts w:hint="cs"/>
          <w:rtl/>
        </w:rPr>
        <w:t>ی</w:t>
      </w:r>
      <w:r w:rsidR="00F2781F" w:rsidRPr="00CD1242">
        <w:rPr>
          <w:rStyle w:val="Char2"/>
          <w:rFonts w:hint="cs"/>
          <w:rtl/>
        </w:rPr>
        <w:t>د:</w:t>
      </w:r>
      <w:r w:rsidR="00F876D4" w:rsidRPr="00CD1242">
        <w:rPr>
          <w:rStyle w:val="Char2"/>
          <w:rFonts w:hint="cs"/>
          <w:rtl/>
        </w:rPr>
        <w:t xml:space="preserve"> </w:t>
      </w:r>
      <w:r w:rsidR="00F876D4" w:rsidRPr="00CD1242">
        <w:rPr>
          <w:rStyle w:val="Char2"/>
          <w:rFonts w:cs="Traditional Arabic"/>
          <w:color w:val="000000"/>
          <w:shd w:val="clear" w:color="auto" w:fill="FFFFFF"/>
          <w:rtl/>
        </w:rPr>
        <w:t>﴿</w:t>
      </w:r>
      <w:r w:rsidR="00F876D4" w:rsidRPr="007469AF">
        <w:rPr>
          <w:rStyle w:val="Chara"/>
          <w:rtl/>
        </w:rPr>
        <w:t xml:space="preserve">إِنَّ </w:t>
      </w:r>
      <w:r w:rsidR="00F876D4" w:rsidRPr="007469AF">
        <w:rPr>
          <w:rStyle w:val="Chara"/>
          <w:rFonts w:hint="cs"/>
          <w:rtl/>
        </w:rPr>
        <w:t>ٱ</w:t>
      </w:r>
      <w:r w:rsidR="00F876D4" w:rsidRPr="007469AF">
        <w:rPr>
          <w:rStyle w:val="Chara"/>
          <w:rFonts w:hint="eastAsia"/>
          <w:rtl/>
        </w:rPr>
        <w:t>لۡمُنَٰفِقِينَ</w:t>
      </w:r>
      <w:r w:rsidR="00F876D4" w:rsidRPr="007469AF">
        <w:rPr>
          <w:rStyle w:val="Chara"/>
          <w:rtl/>
        </w:rPr>
        <w:t xml:space="preserve"> يُخَٰدِعُونَ </w:t>
      </w:r>
      <w:r w:rsidR="00F876D4" w:rsidRPr="007469AF">
        <w:rPr>
          <w:rStyle w:val="Chara"/>
          <w:rFonts w:hint="cs"/>
          <w:rtl/>
        </w:rPr>
        <w:t>ٱ</w:t>
      </w:r>
      <w:r w:rsidR="00F876D4" w:rsidRPr="007469AF">
        <w:rPr>
          <w:rStyle w:val="Chara"/>
          <w:rFonts w:hint="eastAsia"/>
          <w:rtl/>
        </w:rPr>
        <w:t>للَّهَ</w:t>
      </w:r>
      <w:r w:rsidR="00F876D4" w:rsidRPr="007469AF">
        <w:rPr>
          <w:rStyle w:val="Chara"/>
          <w:rtl/>
        </w:rPr>
        <w:t xml:space="preserve"> وَهُوَ خَٰدِعُهُمۡ وَإِذَا قَامُوٓاْ إِلَى </w:t>
      </w:r>
      <w:r w:rsidR="00F876D4" w:rsidRPr="007469AF">
        <w:rPr>
          <w:rStyle w:val="Chara"/>
          <w:rFonts w:hint="cs"/>
          <w:rtl/>
        </w:rPr>
        <w:t>ٱ</w:t>
      </w:r>
      <w:r w:rsidR="00F876D4" w:rsidRPr="007469AF">
        <w:rPr>
          <w:rStyle w:val="Chara"/>
          <w:rFonts w:hint="eastAsia"/>
          <w:rtl/>
        </w:rPr>
        <w:t>لصَّلَوٰةِ</w:t>
      </w:r>
      <w:r w:rsidR="00F876D4" w:rsidRPr="007469AF">
        <w:rPr>
          <w:rStyle w:val="Chara"/>
          <w:rtl/>
        </w:rPr>
        <w:t xml:space="preserve"> قَامُواْ كُسَالَىٰ يُرَآءُونَ </w:t>
      </w:r>
      <w:r w:rsidR="00F876D4" w:rsidRPr="007469AF">
        <w:rPr>
          <w:rStyle w:val="Chara"/>
          <w:rFonts w:hint="cs"/>
          <w:rtl/>
        </w:rPr>
        <w:t>ٱ</w:t>
      </w:r>
      <w:r w:rsidR="00F876D4" w:rsidRPr="007469AF">
        <w:rPr>
          <w:rStyle w:val="Chara"/>
          <w:rFonts w:hint="eastAsia"/>
          <w:rtl/>
        </w:rPr>
        <w:t>لنَّاسَ</w:t>
      </w:r>
      <w:r w:rsidR="00F876D4" w:rsidRPr="007469AF">
        <w:rPr>
          <w:rStyle w:val="Chara"/>
          <w:rtl/>
        </w:rPr>
        <w:t xml:space="preserve"> وَلَا يَذۡكُرُونَ </w:t>
      </w:r>
      <w:r w:rsidR="00F876D4" w:rsidRPr="007469AF">
        <w:rPr>
          <w:rStyle w:val="Chara"/>
          <w:rFonts w:hint="cs"/>
          <w:rtl/>
        </w:rPr>
        <w:t>ٱ</w:t>
      </w:r>
      <w:r w:rsidR="00F876D4" w:rsidRPr="007469AF">
        <w:rPr>
          <w:rStyle w:val="Chara"/>
          <w:rFonts w:hint="eastAsia"/>
          <w:rtl/>
        </w:rPr>
        <w:t>للَّهَ</w:t>
      </w:r>
      <w:r w:rsidR="00F876D4" w:rsidRPr="007469AF">
        <w:rPr>
          <w:rStyle w:val="Chara"/>
          <w:rtl/>
        </w:rPr>
        <w:t xml:space="preserve"> إِلَّا قَلِيلٗا١٤٢</w:t>
      </w:r>
      <w:r w:rsidR="00F876D4" w:rsidRPr="00CD1242">
        <w:rPr>
          <w:rStyle w:val="Char2"/>
          <w:rFonts w:cs="Traditional Arabic"/>
          <w:color w:val="000000"/>
          <w:shd w:val="clear" w:color="auto" w:fill="FFFFFF"/>
          <w:rtl/>
        </w:rPr>
        <w:t>﴾</w:t>
      </w:r>
      <w:r w:rsidR="00F876D4" w:rsidRPr="00CD1242">
        <w:rPr>
          <w:rStyle w:val="Char6"/>
          <w:rtl/>
        </w:rPr>
        <w:t xml:space="preserve"> [النساء: 142]</w:t>
      </w:r>
      <w:r w:rsidR="00F876D4" w:rsidRPr="00CD1242">
        <w:rPr>
          <w:rStyle w:val="Char6"/>
          <w:rFonts w:hint="cs"/>
          <w:rtl/>
        </w:rPr>
        <w:t>.</w:t>
      </w:r>
    </w:p>
    <w:p w:rsidR="00F2781F" w:rsidRPr="00CD1242" w:rsidRDefault="00F06FB3" w:rsidP="006E3EB6">
      <w:pPr>
        <w:bidi/>
        <w:ind w:firstLine="284"/>
        <w:jc w:val="lowKashida"/>
        <w:rPr>
          <w:rStyle w:val="Char2"/>
          <w:rtl/>
        </w:rPr>
      </w:pPr>
      <w:r w:rsidRPr="00CD1242">
        <w:rPr>
          <w:rStyle w:val="Char2"/>
          <w:rFonts w:hint="cs"/>
          <w:rtl/>
        </w:rPr>
        <w:t>«</w:t>
      </w:r>
      <w:r w:rsidR="00843DBE" w:rsidRPr="00CD1242">
        <w:rPr>
          <w:rStyle w:val="Char2"/>
          <w:rFonts w:hint="cs"/>
          <w:rtl/>
        </w:rPr>
        <w:t>ب</w:t>
      </w:r>
      <w:r w:rsidR="003616EF" w:rsidRPr="00CD1242">
        <w:rPr>
          <w:rStyle w:val="Char2"/>
          <w:rFonts w:hint="cs"/>
          <w:rtl/>
        </w:rPr>
        <w:t>ی</w:t>
      </w:r>
      <w:r w:rsidR="00843DBE" w:rsidRPr="00CD1242">
        <w:rPr>
          <w:rStyle w:val="Char2"/>
          <w:rFonts w:hint="cs"/>
          <w:rtl/>
        </w:rPr>
        <w:t>‌ترد</w:t>
      </w:r>
      <w:r w:rsidR="003616EF" w:rsidRPr="00CD1242">
        <w:rPr>
          <w:rStyle w:val="Char2"/>
          <w:rFonts w:hint="cs"/>
          <w:rtl/>
        </w:rPr>
        <w:t>ی</w:t>
      </w:r>
      <w:r w:rsidR="00843DBE" w:rsidRPr="00CD1242">
        <w:rPr>
          <w:rStyle w:val="Char2"/>
          <w:rFonts w:hint="cs"/>
          <w:rtl/>
        </w:rPr>
        <w:t>د</w:t>
      </w:r>
      <w:r w:rsidR="00F2781F" w:rsidRPr="00CD1242">
        <w:rPr>
          <w:rStyle w:val="Char2"/>
          <w:rFonts w:hint="cs"/>
          <w:rtl/>
        </w:rPr>
        <w:t xml:space="preserve"> منافقان خدا را م</w:t>
      </w:r>
      <w:r w:rsidR="003616EF" w:rsidRPr="00CD1242">
        <w:rPr>
          <w:rStyle w:val="Char2"/>
          <w:rFonts w:hint="cs"/>
          <w:rtl/>
        </w:rPr>
        <w:t>ی</w:t>
      </w:r>
      <w:r w:rsidR="00E10409" w:rsidRPr="00CD1242">
        <w:rPr>
          <w:rStyle w:val="Char2"/>
          <w:rFonts w:hint="cs"/>
          <w:rtl/>
        </w:rPr>
        <w:t>‌</w:t>
      </w:r>
      <w:r w:rsidR="00F2781F" w:rsidRPr="00CD1242">
        <w:rPr>
          <w:rStyle w:val="Char2"/>
          <w:rFonts w:hint="cs"/>
          <w:rtl/>
        </w:rPr>
        <w:t>فر</w:t>
      </w:r>
      <w:r w:rsidR="003616EF" w:rsidRPr="00CD1242">
        <w:rPr>
          <w:rStyle w:val="Char2"/>
          <w:rFonts w:hint="cs"/>
          <w:rtl/>
        </w:rPr>
        <w:t>ی</w:t>
      </w:r>
      <w:r w:rsidR="00F2781F" w:rsidRPr="00CD1242">
        <w:rPr>
          <w:rStyle w:val="Char2"/>
          <w:rFonts w:hint="cs"/>
          <w:rtl/>
        </w:rPr>
        <w:t>بند و بل</w:t>
      </w:r>
      <w:r w:rsidR="003616EF" w:rsidRPr="00CD1242">
        <w:rPr>
          <w:rStyle w:val="Char2"/>
          <w:rFonts w:hint="cs"/>
          <w:rtl/>
        </w:rPr>
        <w:t>ک</w:t>
      </w:r>
      <w:r w:rsidR="00F2781F" w:rsidRPr="00CD1242">
        <w:rPr>
          <w:rStyle w:val="Char2"/>
          <w:rFonts w:hint="cs"/>
          <w:rtl/>
        </w:rPr>
        <w:t xml:space="preserve">ه خداوند است </w:t>
      </w:r>
      <w:r w:rsidR="003616EF" w:rsidRPr="00CD1242">
        <w:rPr>
          <w:rStyle w:val="Char2"/>
          <w:rFonts w:hint="cs"/>
          <w:rtl/>
        </w:rPr>
        <w:t>ک</w:t>
      </w:r>
      <w:r w:rsidR="00F2781F" w:rsidRPr="00CD1242">
        <w:rPr>
          <w:rStyle w:val="Char2"/>
          <w:rFonts w:hint="cs"/>
          <w:rtl/>
        </w:rPr>
        <w:t>ه</w:t>
      </w:r>
      <w:r w:rsidR="000E0383" w:rsidRPr="00CD1242">
        <w:rPr>
          <w:rStyle w:val="Char2"/>
          <w:rFonts w:hint="cs"/>
          <w:rtl/>
        </w:rPr>
        <w:t xml:space="preserve"> آن‌ها </w:t>
      </w:r>
      <w:r w:rsidR="00F2781F" w:rsidRPr="00CD1242">
        <w:rPr>
          <w:rStyle w:val="Char2"/>
          <w:rFonts w:hint="cs"/>
          <w:rtl/>
        </w:rPr>
        <w:t>را م</w:t>
      </w:r>
      <w:r w:rsidR="003616EF" w:rsidRPr="00CD1242">
        <w:rPr>
          <w:rStyle w:val="Char2"/>
          <w:rFonts w:hint="cs"/>
          <w:rtl/>
        </w:rPr>
        <w:t>ی</w:t>
      </w:r>
      <w:r w:rsidR="00E10409" w:rsidRPr="00CD1242">
        <w:rPr>
          <w:rStyle w:val="Char2"/>
          <w:rFonts w:hint="cs"/>
          <w:rtl/>
        </w:rPr>
        <w:t>‌</w:t>
      </w:r>
      <w:r w:rsidR="00F2781F" w:rsidRPr="00CD1242">
        <w:rPr>
          <w:rStyle w:val="Char2"/>
          <w:rFonts w:hint="cs"/>
          <w:rtl/>
        </w:rPr>
        <w:t>فر</w:t>
      </w:r>
      <w:r w:rsidR="003616EF" w:rsidRPr="00CD1242">
        <w:rPr>
          <w:rStyle w:val="Char2"/>
          <w:rFonts w:hint="cs"/>
          <w:rtl/>
        </w:rPr>
        <w:t>ی</w:t>
      </w:r>
      <w:r w:rsidR="00F2781F" w:rsidRPr="00CD1242">
        <w:rPr>
          <w:rStyle w:val="Char2"/>
          <w:rFonts w:hint="cs"/>
          <w:rtl/>
        </w:rPr>
        <w:t>بد، و هنگام</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برا</w:t>
      </w:r>
      <w:r w:rsidR="003616EF" w:rsidRPr="00CD1242">
        <w:rPr>
          <w:rStyle w:val="Char2"/>
          <w:rFonts w:hint="cs"/>
          <w:rtl/>
        </w:rPr>
        <w:t>ی</w:t>
      </w:r>
      <w:r w:rsidR="00F2781F" w:rsidRPr="00CD1242">
        <w:rPr>
          <w:rStyle w:val="Char2"/>
          <w:rFonts w:hint="cs"/>
          <w:rtl/>
        </w:rPr>
        <w:t xml:space="preserve"> نماز بلند م</w:t>
      </w:r>
      <w:r w:rsidR="003616EF" w:rsidRPr="00CD1242">
        <w:rPr>
          <w:rStyle w:val="Char2"/>
          <w:rFonts w:hint="cs"/>
          <w:rtl/>
        </w:rPr>
        <w:t>ی</w:t>
      </w:r>
      <w:r w:rsidR="00E10409" w:rsidRPr="00CD1242">
        <w:rPr>
          <w:rStyle w:val="Char2"/>
          <w:rFonts w:hint="cs"/>
          <w:rtl/>
        </w:rPr>
        <w:t>‌</w:t>
      </w:r>
      <w:r w:rsidR="00F2781F" w:rsidRPr="00CD1242">
        <w:rPr>
          <w:rStyle w:val="Char2"/>
          <w:rFonts w:hint="cs"/>
          <w:rtl/>
        </w:rPr>
        <w:t xml:space="preserve">شوند </w:t>
      </w:r>
      <w:r w:rsidR="003616EF" w:rsidRPr="00CD1242">
        <w:rPr>
          <w:rStyle w:val="Char2"/>
          <w:rFonts w:hint="cs"/>
          <w:rtl/>
        </w:rPr>
        <w:t>ک</w:t>
      </w:r>
      <w:r w:rsidR="00F2781F" w:rsidRPr="00CD1242">
        <w:rPr>
          <w:rStyle w:val="Char2"/>
          <w:rFonts w:hint="cs"/>
          <w:rtl/>
        </w:rPr>
        <w:t>سل هستند و</w:t>
      </w:r>
      <w:r w:rsidR="00E10409" w:rsidRPr="00CD1242">
        <w:rPr>
          <w:rStyle w:val="Char2"/>
          <w:rFonts w:hint="cs"/>
          <w:rtl/>
        </w:rPr>
        <w:t xml:space="preserve"> در نظر</w:t>
      </w:r>
      <w:r w:rsidR="00F2781F" w:rsidRPr="00CD1242">
        <w:rPr>
          <w:rStyle w:val="Char2"/>
          <w:rFonts w:hint="cs"/>
          <w:rtl/>
        </w:rPr>
        <w:t xml:space="preserve"> مردم ر</w:t>
      </w:r>
      <w:r w:rsidR="003616EF" w:rsidRPr="00CD1242">
        <w:rPr>
          <w:rStyle w:val="Char2"/>
          <w:rFonts w:hint="cs"/>
          <w:rtl/>
        </w:rPr>
        <w:t>ی</w:t>
      </w:r>
      <w:r w:rsidR="00F2781F" w:rsidRPr="00CD1242">
        <w:rPr>
          <w:rStyle w:val="Char2"/>
          <w:rFonts w:hint="cs"/>
          <w:rtl/>
        </w:rPr>
        <w:t xml:space="preserve">ا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خداوند را جز اند</w:t>
      </w:r>
      <w:r w:rsidR="003616EF" w:rsidRPr="00CD1242">
        <w:rPr>
          <w:rStyle w:val="Char2"/>
          <w:rFonts w:hint="cs"/>
          <w:rtl/>
        </w:rPr>
        <w:t>ک</w:t>
      </w:r>
      <w:r w:rsidR="00F2781F" w:rsidRPr="00CD1242">
        <w:rPr>
          <w:rStyle w:val="Char2"/>
          <w:rFonts w:hint="cs"/>
          <w:rtl/>
        </w:rPr>
        <w:t xml:space="preserve"> </w:t>
      </w:r>
      <w:r w:rsidR="003616EF" w:rsidRPr="00CD1242">
        <w:rPr>
          <w:rStyle w:val="Char2"/>
          <w:rFonts w:hint="cs"/>
          <w:rtl/>
        </w:rPr>
        <w:t>ی</w:t>
      </w:r>
      <w:r w:rsidR="00F2781F" w:rsidRPr="00CD1242">
        <w:rPr>
          <w:rStyle w:val="Char2"/>
          <w:rFonts w:hint="cs"/>
          <w:rtl/>
        </w:rPr>
        <w:t>اد نم</w:t>
      </w:r>
      <w:r w:rsidR="003616EF" w:rsidRPr="00CD1242">
        <w:rPr>
          <w:rStyle w:val="Char2"/>
          <w:rFonts w:hint="cs"/>
          <w:rtl/>
        </w:rPr>
        <w:t>ی</w:t>
      </w:r>
      <w:r w:rsidR="00E10409" w:rsidRPr="00CD1242">
        <w:rPr>
          <w:rStyle w:val="Char2"/>
          <w:rFonts w:hint="cs"/>
          <w:rtl/>
        </w:rPr>
        <w:t>‌</w:t>
      </w:r>
      <w:r w:rsidR="003616EF" w:rsidRPr="00CD1242">
        <w:rPr>
          <w:rStyle w:val="Char2"/>
          <w:rFonts w:hint="cs"/>
          <w:rtl/>
        </w:rPr>
        <w:t>ک</w:t>
      </w:r>
      <w:r w:rsidR="00F2781F" w:rsidRPr="00CD1242">
        <w:rPr>
          <w:rStyle w:val="Char2"/>
          <w:rFonts w:hint="cs"/>
          <w:rtl/>
        </w:rPr>
        <w:t>نند.</w:t>
      </w:r>
      <w:r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بر مسلمانان </w:t>
      </w:r>
      <w:r w:rsidR="00A14D6C" w:rsidRPr="00CD1242">
        <w:rPr>
          <w:rStyle w:val="Char2"/>
          <w:rFonts w:hint="cs"/>
          <w:rtl/>
        </w:rPr>
        <w:t xml:space="preserve">واجب </w:t>
      </w:r>
      <w:r w:rsidRPr="00CD1242">
        <w:rPr>
          <w:rStyle w:val="Char2"/>
          <w:rFonts w:hint="cs"/>
          <w:rtl/>
        </w:rPr>
        <w:t xml:space="preserve">است </w:t>
      </w:r>
      <w:r w:rsidR="003616EF" w:rsidRPr="00CD1242">
        <w:rPr>
          <w:rStyle w:val="Char2"/>
          <w:rFonts w:hint="cs"/>
          <w:rtl/>
        </w:rPr>
        <w:t>ک</w:t>
      </w:r>
      <w:r w:rsidRPr="00CD1242">
        <w:rPr>
          <w:rStyle w:val="Char2"/>
          <w:rFonts w:hint="cs"/>
          <w:rtl/>
        </w:rPr>
        <w:t>ه از م</w:t>
      </w:r>
      <w:r w:rsidR="003616EF" w:rsidRPr="00CD1242">
        <w:rPr>
          <w:rStyle w:val="Char2"/>
          <w:rFonts w:hint="cs"/>
          <w:rtl/>
        </w:rPr>
        <w:t>ک</w:t>
      </w:r>
      <w:r w:rsidRPr="00CD1242">
        <w:rPr>
          <w:rStyle w:val="Char2"/>
          <w:rFonts w:hint="cs"/>
          <w:rtl/>
        </w:rPr>
        <w:t>ر و فر</w:t>
      </w:r>
      <w:r w:rsidR="003616EF" w:rsidRPr="00CD1242">
        <w:rPr>
          <w:rStyle w:val="Char2"/>
          <w:rFonts w:hint="cs"/>
          <w:rtl/>
        </w:rPr>
        <w:t>ی</w:t>
      </w:r>
      <w:r w:rsidRPr="00CD1242">
        <w:rPr>
          <w:rStyle w:val="Char2"/>
          <w:rFonts w:hint="cs"/>
          <w:rtl/>
        </w:rPr>
        <w:t xml:space="preserve">ب </w:t>
      </w:r>
      <w:r w:rsidR="00A14D6C" w:rsidRPr="00CD1242">
        <w:rPr>
          <w:rStyle w:val="Char2"/>
          <w:rFonts w:hint="cs"/>
          <w:rtl/>
        </w:rPr>
        <w:t>ش</w:t>
      </w:r>
      <w:r w:rsidR="003616EF" w:rsidRPr="00CD1242">
        <w:rPr>
          <w:rStyle w:val="Char2"/>
          <w:rFonts w:hint="cs"/>
          <w:rtl/>
        </w:rPr>
        <w:t>ی</w:t>
      </w:r>
      <w:r w:rsidR="00A14D6C" w:rsidRPr="00CD1242">
        <w:rPr>
          <w:rStyle w:val="Char2"/>
          <w:rFonts w:hint="cs"/>
          <w:rtl/>
        </w:rPr>
        <w:t>ع</w:t>
      </w:r>
      <w:r w:rsidR="003616EF" w:rsidRPr="00CD1242">
        <w:rPr>
          <w:rStyle w:val="Char2"/>
          <w:rFonts w:hint="cs"/>
          <w:rtl/>
        </w:rPr>
        <w:t>ی</w:t>
      </w:r>
      <w:r w:rsidR="00A14D6C" w:rsidRPr="00CD1242">
        <w:rPr>
          <w:rStyle w:val="Char2"/>
          <w:rFonts w:hint="cs"/>
          <w:rtl/>
        </w:rPr>
        <w:t>ان رافض</w:t>
      </w:r>
      <w:r w:rsidR="003616EF" w:rsidRPr="00CD1242">
        <w:rPr>
          <w:rStyle w:val="Char2"/>
          <w:rFonts w:hint="cs"/>
          <w:rtl/>
        </w:rPr>
        <w:t>ی</w:t>
      </w:r>
      <w:r w:rsidRPr="00CD1242">
        <w:rPr>
          <w:rStyle w:val="Char2"/>
          <w:rFonts w:hint="cs"/>
          <w:rtl/>
        </w:rPr>
        <w:t xml:space="preserve"> پره</w:t>
      </w:r>
      <w:r w:rsidR="003616EF" w:rsidRPr="00CD1242">
        <w:rPr>
          <w:rStyle w:val="Char2"/>
          <w:rFonts w:hint="cs"/>
          <w:rtl/>
        </w:rPr>
        <w:t>ی</w:t>
      </w:r>
      <w:r w:rsidRPr="00CD1242">
        <w:rPr>
          <w:rStyle w:val="Char2"/>
          <w:rFonts w:hint="cs"/>
          <w:rtl/>
        </w:rPr>
        <w:t xml:space="preserve">ز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ب</w:t>
      </w:r>
      <w:r w:rsidR="003616EF" w:rsidRPr="00CD1242">
        <w:rPr>
          <w:rStyle w:val="Char2"/>
          <w:rFonts w:hint="cs"/>
          <w:rtl/>
        </w:rPr>
        <w:t>ی</w:t>
      </w:r>
      <w:r w:rsidRPr="00CD1242">
        <w:rPr>
          <w:rStyle w:val="Char2"/>
          <w:rFonts w:hint="cs"/>
          <w:rtl/>
        </w:rPr>
        <w:t>دار و هوش</w:t>
      </w:r>
      <w:r w:rsidR="003616EF" w:rsidRPr="00CD1242">
        <w:rPr>
          <w:rStyle w:val="Char2"/>
          <w:rFonts w:hint="cs"/>
          <w:rtl/>
        </w:rPr>
        <w:t>ی</w:t>
      </w:r>
      <w:r w:rsidRPr="00CD1242">
        <w:rPr>
          <w:rStyle w:val="Char2"/>
          <w:rFonts w:hint="cs"/>
          <w:rtl/>
        </w:rPr>
        <w:t>ار باشند</w:t>
      </w:r>
      <w:r w:rsidR="00711EA3" w:rsidRPr="00CD1242">
        <w:rPr>
          <w:rStyle w:val="Char2"/>
          <w:rFonts w:hint="cs"/>
          <w:rtl/>
        </w:rPr>
        <w:t xml:space="preserve"> و به</w:t>
      </w:r>
      <w:r w:rsidRPr="00CD1242">
        <w:rPr>
          <w:rStyle w:val="Char2"/>
          <w:rFonts w:hint="cs"/>
          <w:rtl/>
        </w:rPr>
        <w:t xml:space="preserve"> موافقت و دوست</w:t>
      </w:r>
      <w:r w:rsidR="003616EF" w:rsidRPr="00CD1242">
        <w:rPr>
          <w:rStyle w:val="Char2"/>
          <w:rFonts w:hint="cs"/>
          <w:rtl/>
        </w:rPr>
        <w:t>ی</w:t>
      </w:r>
      <w:r w:rsidRPr="00CD1242">
        <w:rPr>
          <w:rStyle w:val="Char2"/>
          <w:rFonts w:hint="cs"/>
          <w:rtl/>
        </w:rPr>
        <w:t xml:space="preserve"> ظاهر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دلخوش نباشند و از عقا</w:t>
      </w:r>
      <w:r w:rsidR="003616EF" w:rsidRPr="00CD1242">
        <w:rPr>
          <w:rStyle w:val="Char2"/>
          <w:rFonts w:hint="cs"/>
          <w:rtl/>
        </w:rPr>
        <w:t>ی</w:t>
      </w:r>
      <w:r w:rsidRPr="00CD1242">
        <w:rPr>
          <w:rStyle w:val="Char2"/>
          <w:rFonts w:hint="cs"/>
          <w:rtl/>
        </w:rPr>
        <w:t xml:space="preserve">د فاسد و </w:t>
      </w:r>
      <w:r w:rsidR="00A14D6C" w:rsidRPr="00CD1242">
        <w:rPr>
          <w:rStyle w:val="Char2"/>
          <w:rFonts w:hint="cs"/>
          <w:rtl/>
        </w:rPr>
        <w:t>پنهان</w:t>
      </w:r>
      <w:r w:rsidR="003616EF" w:rsidRPr="00CD1242">
        <w:rPr>
          <w:rStyle w:val="Char2"/>
          <w:rFonts w:hint="cs"/>
          <w:rtl/>
        </w:rPr>
        <w:t>ی</w:t>
      </w:r>
      <w:r w:rsidRPr="00CD1242">
        <w:rPr>
          <w:rStyle w:val="Char2"/>
          <w:rFonts w:hint="cs"/>
          <w:rtl/>
        </w:rPr>
        <w:t xml:space="preserve"> آنان</w:t>
      </w:r>
      <w:r w:rsidR="00A14D6C" w:rsidRPr="00CD1242">
        <w:rPr>
          <w:rStyle w:val="Char2"/>
          <w:rFonts w:hint="cs"/>
          <w:rtl/>
        </w:rPr>
        <w:t xml:space="preserve"> </w:t>
      </w:r>
      <w:r w:rsidR="003616EF" w:rsidRPr="00CD1242">
        <w:rPr>
          <w:rStyle w:val="Char2"/>
          <w:rFonts w:hint="cs"/>
          <w:rtl/>
        </w:rPr>
        <w:t>ک</w:t>
      </w:r>
      <w:r w:rsidR="00A14D6C" w:rsidRPr="00CD1242">
        <w:rPr>
          <w:rStyle w:val="Char2"/>
          <w:rFonts w:hint="cs"/>
          <w:rtl/>
        </w:rPr>
        <w:t>ه</w:t>
      </w:r>
      <w:r w:rsidR="00711EA3" w:rsidRPr="00CD1242">
        <w:rPr>
          <w:rStyle w:val="Char2"/>
          <w:rFonts w:hint="cs"/>
          <w:rtl/>
        </w:rPr>
        <w:t xml:space="preserve"> د</w:t>
      </w:r>
      <w:r w:rsidR="003616EF" w:rsidRPr="00CD1242">
        <w:rPr>
          <w:rStyle w:val="Char2"/>
          <w:rFonts w:hint="cs"/>
          <w:rtl/>
        </w:rPr>
        <w:t>ی</w:t>
      </w:r>
      <w:r w:rsidR="00711EA3" w:rsidRPr="00CD1242">
        <w:rPr>
          <w:rStyle w:val="Char2"/>
          <w:rFonts w:hint="cs"/>
          <w:rtl/>
        </w:rPr>
        <w:t>نشان بر</w:t>
      </w:r>
      <w:r w:rsidR="00A14D6C" w:rsidRPr="00CD1242">
        <w:rPr>
          <w:rStyle w:val="Char2"/>
          <w:rFonts w:hint="cs"/>
          <w:rtl/>
        </w:rPr>
        <w:t xml:space="preserve">اساس </w:t>
      </w:r>
      <w:r w:rsidRPr="00CD1242">
        <w:rPr>
          <w:rStyle w:val="Char2"/>
          <w:rFonts w:hint="cs"/>
          <w:rtl/>
        </w:rPr>
        <w:t xml:space="preserve">آن </w:t>
      </w:r>
      <w:r w:rsidR="00A14D6C" w:rsidRPr="00CD1242">
        <w:rPr>
          <w:rStyle w:val="Char2"/>
          <w:rFonts w:hint="cs"/>
          <w:rtl/>
        </w:rPr>
        <w:t>بنا شده است غافل نباشند.</w:t>
      </w:r>
      <w:r w:rsidRPr="00CD1242">
        <w:rPr>
          <w:rStyle w:val="Char2"/>
          <w:rFonts w:hint="cs"/>
          <w:rtl/>
        </w:rPr>
        <w:t xml:space="preserve"> مانند: عق</w:t>
      </w:r>
      <w:r w:rsidR="003616EF" w:rsidRPr="00CD1242">
        <w:rPr>
          <w:rStyle w:val="Char2"/>
          <w:rFonts w:hint="cs"/>
          <w:rtl/>
        </w:rPr>
        <w:t>ی</w:t>
      </w:r>
      <w:r w:rsidRPr="00CD1242">
        <w:rPr>
          <w:rStyle w:val="Char2"/>
          <w:rFonts w:hint="cs"/>
          <w:rtl/>
        </w:rPr>
        <w:t>ده تحر</w:t>
      </w:r>
      <w:r w:rsidR="003616EF" w:rsidRPr="00CD1242">
        <w:rPr>
          <w:rStyle w:val="Char2"/>
          <w:rFonts w:hint="cs"/>
          <w:rtl/>
        </w:rPr>
        <w:t>ی</w:t>
      </w:r>
      <w:r w:rsidRPr="00CD1242">
        <w:rPr>
          <w:rStyle w:val="Char2"/>
          <w:rFonts w:hint="cs"/>
          <w:rtl/>
        </w:rPr>
        <w:t>ف قرآن</w:t>
      </w:r>
      <w:r w:rsidR="00A14D6C" w:rsidRPr="00CD1242">
        <w:rPr>
          <w:rStyle w:val="Char2"/>
          <w:rFonts w:hint="cs"/>
          <w:rtl/>
        </w:rPr>
        <w:t>،</w:t>
      </w:r>
      <w:r w:rsidRPr="00CD1242">
        <w:rPr>
          <w:rStyle w:val="Char2"/>
          <w:rFonts w:hint="cs"/>
          <w:rtl/>
        </w:rPr>
        <w:t xml:space="preserve">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صحابه</w:t>
      </w:r>
      <w:r w:rsidR="00A14D6C" w:rsidRPr="00CD1242">
        <w:rPr>
          <w:rStyle w:val="Char2"/>
          <w:rFonts w:hint="cs"/>
          <w:rtl/>
        </w:rPr>
        <w:t>،</w:t>
      </w:r>
      <w:r w:rsidRPr="00CD1242">
        <w:rPr>
          <w:rStyle w:val="Char2"/>
          <w:rFonts w:hint="cs"/>
          <w:rtl/>
        </w:rPr>
        <w:t xml:space="preserve"> </w:t>
      </w:r>
      <w:r w:rsidR="003616EF" w:rsidRPr="00CD1242">
        <w:rPr>
          <w:rStyle w:val="Char2"/>
          <w:rFonts w:hint="cs"/>
          <w:rtl/>
        </w:rPr>
        <w:t>کی</w:t>
      </w:r>
      <w:r w:rsidRPr="00CD1242">
        <w:rPr>
          <w:rStyle w:val="Char2"/>
          <w:rFonts w:hint="cs"/>
          <w:rtl/>
        </w:rPr>
        <w:t>نه 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ن آنان </w:t>
      </w:r>
      <w:r w:rsidR="00A14D6C" w:rsidRPr="00CD1242">
        <w:rPr>
          <w:rStyle w:val="Char2"/>
          <w:rFonts w:hint="cs"/>
          <w:rtl/>
        </w:rPr>
        <w:t>نسبت به</w:t>
      </w:r>
      <w:r w:rsidRPr="00CD1242">
        <w:rPr>
          <w:rStyle w:val="Char2"/>
          <w:rFonts w:hint="cs"/>
          <w:rtl/>
        </w:rPr>
        <w:t xml:space="preserve"> امت اسلام</w:t>
      </w:r>
      <w:r w:rsidR="003616EF" w:rsidRPr="00CD1242">
        <w:rPr>
          <w:rStyle w:val="Char2"/>
          <w:rFonts w:hint="cs"/>
          <w:rtl/>
        </w:rPr>
        <w:t>ی</w:t>
      </w:r>
      <w:r w:rsidRPr="00CD1242">
        <w:rPr>
          <w:rStyle w:val="Char2"/>
          <w:rFonts w:hint="cs"/>
          <w:rtl/>
        </w:rPr>
        <w:t xml:space="preserve"> و علما</w:t>
      </w:r>
      <w:r w:rsidR="003616EF" w:rsidRPr="00CD1242">
        <w:rPr>
          <w:rStyle w:val="Char2"/>
          <w:rFonts w:hint="cs"/>
          <w:rtl/>
        </w:rPr>
        <w:t>ی</w:t>
      </w:r>
      <w:r w:rsidR="00A14D6C" w:rsidRPr="00CD1242">
        <w:rPr>
          <w:rStyle w:val="Char2"/>
          <w:rFonts w:hint="cs"/>
          <w:rtl/>
        </w:rPr>
        <w:t>شان</w:t>
      </w:r>
      <w:r w:rsidRPr="00CD1242">
        <w:rPr>
          <w:rStyle w:val="Char2"/>
          <w:rFonts w:hint="cs"/>
          <w:rtl/>
        </w:rPr>
        <w:t xml:space="preserve"> و بق</w:t>
      </w:r>
      <w:r w:rsidR="003616EF" w:rsidRPr="00CD1242">
        <w:rPr>
          <w:rStyle w:val="Char2"/>
          <w:rFonts w:hint="cs"/>
          <w:rtl/>
        </w:rPr>
        <w:t>ی</w:t>
      </w:r>
      <w:r w:rsidRPr="00CD1242">
        <w:rPr>
          <w:rStyle w:val="Char2"/>
          <w:rFonts w:hint="cs"/>
          <w:rtl/>
        </w:rPr>
        <w:t>ه عقا</w:t>
      </w:r>
      <w:r w:rsidR="003616EF" w:rsidRPr="00CD1242">
        <w:rPr>
          <w:rStyle w:val="Char2"/>
          <w:rFonts w:hint="cs"/>
          <w:rtl/>
        </w:rPr>
        <w:t>ی</w:t>
      </w:r>
      <w:r w:rsidRPr="00CD1242">
        <w:rPr>
          <w:rStyle w:val="Char2"/>
          <w:rFonts w:hint="cs"/>
          <w:rtl/>
        </w:rPr>
        <w:t>د فاسد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740248">
        <w:rPr>
          <w:rStyle w:val="Char2"/>
          <w:rFonts w:hint="cs"/>
          <w:rtl/>
        </w:rPr>
        <w:t xml:space="preserve"> کتاب‌ها</w:t>
      </w:r>
      <w:r w:rsidR="003616EF" w:rsidRPr="00CD1242">
        <w:rPr>
          <w:rStyle w:val="Char2"/>
          <w:rFonts w:hint="cs"/>
          <w:rtl/>
        </w:rPr>
        <w:t>ی</w:t>
      </w:r>
      <w:r w:rsidR="00A14D6C" w:rsidRPr="00CD1242">
        <w:rPr>
          <w:rStyle w:val="Char2"/>
          <w:rFonts w:hint="cs"/>
          <w:rtl/>
        </w:rPr>
        <w:t xml:space="preserve">شان </w:t>
      </w:r>
      <w:r w:rsidRPr="00CD1242">
        <w:rPr>
          <w:rStyle w:val="Char2"/>
          <w:rFonts w:hint="cs"/>
          <w:rtl/>
        </w:rPr>
        <w:t xml:space="preserve">وجود دارد </w:t>
      </w:r>
      <w:r w:rsidR="00711EA3" w:rsidRPr="00CD1242">
        <w:rPr>
          <w:rStyle w:val="Char2"/>
          <w:rFonts w:hint="cs"/>
          <w:rtl/>
        </w:rPr>
        <w:t>همچن</w:t>
      </w:r>
      <w:r w:rsidR="003616EF" w:rsidRPr="00CD1242">
        <w:rPr>
          <w:rStyle w:val="Char2"/>
          <w:rFonts w:hint="cs"/>
          <w:rtl/>
        </w:rPr>
        <w:t>ی</w:t>
      </w:r>
      <w:r w:rsidR="00711EA3" w:rsidRPr="00CD1242">
        <w:rPr>
          <w:rStyle w:val="Char2"/>
          <w:rFonts w:hint="cs"/>
          <w:rtl/>
        </w:rPr>
        <w:t xml:space="preserve">ن </w:t>
      </w:r>
      <w:r w:rsidRPr="00CD1242">
        <w:rPr>
          <w:rStyle w:val="Char2"/>
          <w:rFonts w:hint="cs"/>
          <w:rtl/>
        </w:rPr>
        <w:t xml:space="preserve">آن </w:t>
      </w:r>
      <w:r w:rsidR="00A14D6C" w:rsidRPr="00CD1242">
        <w:rPr>
          <w:rStyle w:val="Char2"/>
          <w:rFonts w:hint="cs"/>
          <w:rtl/>
        </w:rPr>
        <w:t>افراد</w:t>
      </w:r>
      <w:r w:rsidR="003616EF" w:rsidRPr="00CD1242">
        <w:rPr>
          <w:rStyle w:val="Char2"/>
          <w:rFonts w:hint="cs"/>
          <w:rtl/>
        </w:rPr>
        <w:t>ی</w:t>
      </w:r>
      <w:r w:rsidRPr="00CD1242">
        <w:rPr>
          <w:rStyle w:val="Char2"/>
          <w:rFonts w:hint="cs"/>
          <w:rtl/>
        </w:rPr>
        <w:t xml:space="preserve"> از اهل سنت </w:t>
      </w:r>
      <w:r w:rsidR="003616EF" w:rsidRPr="00CD1242">
        <w:rPr>
          <w:rStyle w:val="Char2"/>
          <w:rFonts w:hint="cs"/>
          <w:rtl/>
        </w:rPr>
        <w:t>ک</w:t>
      </w:r>
      <w:r w:rsidR="00A14D6C" w:rsidRPr="00CD1242">
        <w:rPr>
          <w:rStyle w:val="Char2"/>
          <w:rFonts w:hint="cs"/>
          <w:rtl/>
        </w:rPr>
        <w:t>ه فر</w:t>
      </w:r>
      <w:r w:rsidR="003616EF" w:rsidRPr="00CD1242">
        <w:rPr>
          <w:rStyle w:val="Char2"/>
          <w:rFonts w:hint="cs"/>
          <w:rtl/>
        </w:rPr>
        <w:t>ی</w:t>
      </w:r>
      <w:r w:rsidR="00A14D6C" w:rsidRPr="00CD1242">
        <w:rPr>
          <w:rStyle w:val="Char2"/>
          <w:rFonts w:hint="cs"/>
          <w:rtl/>
        </w:rPr>
        <w:t>ب</w:t>
      </w:r>
      <w:r w:rsidRPr="00CD1242">
        <w:rPr>
          <w:rStyle w:val="Char2"/>
          <w:rFonts w:hint="cs"/>
          <w:rtl/>
        </w:rPr>
        <w:t xml:space="preserve"> دوست</w:t>
      </w:r>
      <w:r w:rsidR="003616EF" w:rsidRPr="00CD1242">
        <w:rPr>
          <w:rStyle w:val="Char2"/>
          <w:rFonts w:hint="cs"/>
          <w:rtl/>
        </w:rPr>
        <w:t>ی</w:t>
      </w:r>
      <w:r w:rsidRPr="00CD1242">
        <w:rPr>
          <w:rStyle w:val="Char2"/>
          <w:rFonts w:hint="cs"/>
          <w:rtl/>
        </w:rPr>
        <w:t xml:space="preserve"> و موافقت ظاهر</w:t>
      </w:r>
      <w:r w:rsidR="003616EF" w:rsidRPr="00CD1242">
        <w:rPr>
          <w:rStyle w:val="Char2"/>
          <w:rFonts w:hint="cs"/>
          <w:rtl/>
        </w:rPr>
        <w:t>ی</w:t>
      </w:r>
      <w:r w:rsidRPr="00CD1242">
        <w:rPr>
          <w:rStyle w:val="Char2"/>
          <w:rFonts w:hint="cs"/>
          <w:rtl/>
        </w:rPr>
        <w:t xml:space="preserve"> آنان </w:t>
      </w:r>
      <w:r w:rsidR="00A14D6C" w:rsidRPr="00CD1242">
        <w:rPr>
          <w:rStyle w:val="Char2"/>
          <w:rFonts w:hint="cs"/>
          <w:rtl/>
        </w:rPr>
        <w:t>را</w:t>
      </w:r>
      <w:r w:rsidRPr="00CD1242">
        <w:rPr>
          <w:rStyle w:val="Char2"/>
          <w:rFonts w:hint="cs"/>
          <w:rtl/>
        </w:rPr>
        <w:t xml:space="preserve"> خورده</w:t>
      </w:r>
      <w:r w:rsidR="00A14D6C" w:rsidRPr="00CD1242">
        <w:rPr>
          <w:rStyle w:val="Char2"/>
          <w:rFonts w:hint="cs"/>
          <w:rtl/>
        </w:rPr>
        <w:t>‌</w:t>
      </w:r>
      <w:r w:rsidRPr="00CD1242">
        <w:rPr>
          <w:rStyle w:val="Char2"/>
          <w:rFonts w:hint="cs"/>
          <w:rtl/>
        </w:rPr>
        <w:t xml:space="preserve">اند بدانند </w:t>
      </w:r>
      <w:r w:rsidR="003616EF" w:rsidRPr="00CD1242">
        <w:rPr>
          <w:rStyle w:val="Char2"/>
          <w:rFonts w:hint="cs"/>
          <w:rtl/>
        </w:rPr>
        <w:t>ک</w:t>
      </w:r>
      <w:r w:rsidRPr="00CD1242">
        <w:rPr>
          <w:rStyle w:val="Char2"/>
          <w:rFonts w:hint="cs"/>
          <w:rtl/>
        </w:rPr>
        <w:t>ه از روز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A14D6C" w:rsidRPr="00CD1242">
        <w:rPr>
          <w:rStyle w:val="Char2"/>
          <w:rFonts w:hint="cs"/>
          <w:rtl/>
        </w:rPr>
        <w:t>ش</w:t>
      </w:r>
      <w:r w:rsidR="003616EF" w:rsidRPr="00CD1242">
        <w:rPr>
          <w:rStyle w:val="Char2"/>
          <w:rFonts w:hint="cs"/>
          <w:rtl/>
        </w:rPr>
        <w:t>ی</w:t>
      </w:r>
      <w:r w:rsidR="00A14D6C" w:rsidRPr="00CD1242">
        <w:rPr>
          <w:rStyle w:val="Char2"/>
          <w:rFonts w:hint="cs"/>
          <w:rtl/>
        </w:rPr>
        <w:t>عه امام</w:t>
      </w:r>
      <w:r w:rsidR="003616EF" w:rsidRPr="00CD1242">
        <w:rPr>
          <w:rStyle w:val="Char2"/>
          <w:rFonts w:hint="cs"/>
          <w:rtl/>
        </w:rPr>
        <w:t>ی</w:t>
      </w:r>
      <w:r w:rsidR="00A14D6C" w:rsidRPr="00CD1242">
        <w:rPr>
          <w:rStyle w:val="Char2"/>
          <w:rFonts w:hint="cs"/>
          <w:rtl/>
        </w:rPr>
        <w:t xml:space="preserve">ه </w:t>
      </w:r>
      <w:r w:rsidRPr="00CD1242">
        <w:rPr>
          <w:rStyle w:val="Char2"/>
          <w:rFonts w:hint="cs"/>
          <w:rtl/>
        </w:rPr>
        <w:t>شناخته شده</w:t>
      </w:r>
      <w:r w:rsidR="00A14D6C" w:rsidRPr="00CD1242">
        <w:rPr>
          <w:rStyle w:val="Char2"/>
          <w:rFonts w:hint="cs"/>
          <w:rtl/>
        </w:rPr>
        <w:t>‌</w:t>
      </w:r>
      <w:r w:rsidRPr="00CD1242">
        <w:rPr>
          <w:rStyle w:val="Char2"/>
          <w:rFonts w:hint="cs"/>
          <w:rtl/>
        </w:rPr>
        <w:t xml:space="preserve">اند </w:t>
      </w:r>
      <w:r w:rsidR="00A14D6C" w:rsidRPr="00CD1242">
        <w:rPr>
          <w:rStyle w:val="Char2"/>
          <w:rFonts w:hint="cs"/>
          <w:rtl/>
        </w:rPr>
        <w:t>د</w:t>
      </w:r>
      <w:r w:rsidR="003616EF" w:rsidRPr="00CD1242">
        <w:rPr>
          <w:rStyle w:val="Char2"/>
          <w:rFonts w:hint="cs"/>
          <w:rtl/>
        </w:rPr>
        <w:t>ی</w:t>
      </w:r>
      <w:r w:rsidR="00A14D6C" w:rsidRPr="00CD1242">
        <w:rPr>
          <w:rStyle w:val="Char2"/>
          <w:rFonts w:hint="cs"/>
          <w:rtl/>
        </w:rPr>
        <w:t>ن</w:t>
      </w:r>
      <w:r w:rsidR="006E3EB6">
        <w:rPr>
          <w:rStyle w:val="Char2"/>
          <w:rFonts w:hint="eastAsia"/>
          <w:rtl/>
        </w:rPr>
        <w:t>‌</w:t>
      </w:r>
      <w:r w:rsidR="00A14D6C" w:rsidRPr="00CD1242">
        <w:rPr>
          <w:rStyle w:val="Char2"/>
          <w:rFonts w:hint="cs"/>
          <w:rtl/>
        </w:rPr>
        <w:t xml:space="preserve">شان </w:t>
      </w:r>
      <w:r w:rsidRPr="00CD1242">
        <w:rPr>
          <w:rStyle w:val="Char2"/>
          <w:rFonts w:hint="cs"/>
          <w:rtl/>
        </w:rPr>
        <w:t>بر مبنا</w:t>
      </w:r>
      <w:r w:rsidR="003616EF" w:rsidRPr="00CD1242">
        <w:rPr>
          <w:rStyle w:val="Char2"/>
          <w:rFonts w:hint="cs"/>
          <w:rtl/>
        </w:rPr>
        <w:t>ی</w:t>
      </w:r>
      <w:r w:rsidRPr="00CD1242">
        <w:rPr>
          <w:rStyle w:val="Char2"/>
          <w:rFonts w:hint="cs"/>
          <w:rtl/>
        </w:rPr>
        <w:t xml:space="preserve"> نفاق و فر</w:t>
      </w:r>
      <w:r w:rsidR="003616EF" w:rsidRPr="00CD1242">
        <w:rPr>
          <w:rStyle w:val="Char2"/>
          <w:rFonts w:hint="cs"/>
          <w:rtl/>
        </w:rPr>
        <w:t>ی</w:t>
      </w:r>
      <w:r w:rsidRPr="00CD1242">
        <w:rPr>
          <w:rStyle w:val="Char2"/>
          <w:rFonts w:hint="cs"/>
          <w:rtl/>
        </w:rPr>
        <w:t>ب قرار دارد و ا</w:t>
      </w:r>
      <w:r w:rsidR="003616EF" w:rsidRPr="00CD1242">
        <w:rPr>
          <w:rStyle w:val="Char2"/>
          <w:rFonts w:hint="cs"/>
          <w:rtl/>
        </w:rPr>
        <w:t>ی</w:t>
      </w:r>
      <w:r w:rsidRPr="00CD1242">
        <w:rPr>
          <w:rStyle w:val="Char2"/>
          <w:rFonts w:hint="cs"/>
          <w:rtl/>
        </w:rPr>
        <w:t>ن روش</w:t>
      </w:r>
      <w:r w:rsidR="003C166D" w:rsidRPr="00CD1242">
        <w:rPr>
          <w:rStyle w:val="Char2"/>
          <w:rFonts w:hint="cs"/>
          <w:rtl/>
        </w:rPr>
        <w:t>،</w:t>
      </w:r>
      <w:r w:rsidRPr="00CD1242">
        <w:rPr>
          <w:rStyle w:val="Char2"/>
          <w:rFonts w:hint="cs"/>
          <w:rtl/>
        </w:rPr>
        <w:t xml:space="preserve"> نمودار عق</w:t>
      </w:r>
      <w:r w:rsidR="003616EF" w:rsidRPr="00CD1242">
        <w:rPr>
          <w:rStyle w:val="Char2"/>
          <w:rFonts w:hint="cs"/>
          <w:rtl/>
        </w:rPr>
        <w:t>ی</w:t>
      </w:r>
      <w:r w:rsidRPr="00CD1242">
        <w:rPr>
          <w:rStyle w:val="Char2"/>
          <w:rFonts w:hint="cs"/>
          <w:rtl/>
        </w:rPr>
        <w:t>ده 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نه </w:t>
      </w:r>
      <w:r w:rsidR="00740248">
        <w:rPr>
          <w:rStyle w:val="Char2"/>
          <w:rFonts w:hint="cs"/>
          <w:rtl/>
        </w:rPr>
        <w:t>آن‌هاست</w:t>
      </w:r>
      <w:r w:rsidRPr="00CD1242">
        <w:rPr>
          <w:rStyle w:val="Char2"/>
          <w:rFonts w:hint="cs"/>
          <w:rtl/>
        </w:rPr>
        <w:t xml:space="preserve"> </w:t>
      </w:r>
      <w:r w:rsidR="003616EF" w:rsidRPr="00CD1242">
        <w:rPr>
          <w:rStyle w:val="Char2"/>
          <w:rFonts w:hint="cs"/>
          <w:rtl/>
        </w:rPr>
        <w:t>ک</w:t>
      </w:r>
      <w:r w:rsidRPr="00CD1242">
        <w:rPr>
          <w:rStyle w:val="Char2"/>
          <w:rFonts w:hint="cs"/>
          <w:rtl/>
        </w:rPr>
        <w:t>ه نه دهم (10/9) د</w:t>
      </w:r>
      <w:r w:rsidR="003616EF" w:rsidRPr="00CD1242">
        <w:rPr>
          <w:rStyle w:val="Char2"/>
          <w:rFonts w:hint="cs"/>
          <w:rtl/>
        </w:rPr>
        <w:t>ی</w:t>
      </w:r>
      <w:r w:rsidRPr="00CD1242">
        <w:rPr>
          <w:rStyle w:val="Char2"/>
          <w:rFonts w:hint="cs"/>
          <w:rtl/>
        </w:rPr>
        <w:t>ن</w:t>
      </w:r>
      <w:r w:rsidR="006E3EB6">
        <w:rPr>
          <w:rStyle w:val="Char2"/>
          <w:rFonts w:hint="eastAsia"/>
          <w:rtl/>
        </w:rPr>
        <w:t>‌</w:t>
      </w:r>
      <w:r w:rsidRPr="00CD1242">
        <w:rPr>
          <w:rStyle w:val="Char2"/>
          <w:rFonts w:hint="cs"/>
          <w:rtl/>
        </w:rPr>
        <w:t>شان تق</w:t>
      </w:r>
      <w:r w:rsidR="003616EF" w:rsidRPr="00CD1242">
        <w:rPr>
          <w:rStyle w:val="Char2"/>
          <w:rFonts w:hint="cs"/>
          <w:rtl/>
        </w:rPr>
        <w:t>ی</w:t>
      </w:r>
      <w:r w:rsidRPr="00CD1242">
        <w:rPr>
          <w:rStyle w:val="Char2"/>
          <w:rFonts w:hint="cs"/>
          <w:rtl/>
        </w:rPr>
        <w:t xml:space="preserve">ه است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003A47B1">
        <w:rPr>
          <w:rStyle w:val="Char2"/>
          <w:rFonts w:hint="cs"/>
          <w:rtl/>
        </w:rPr>
        <w:t xml:space="preserve"> آن را </w:t>
      </w:r>
      <w:r w:rsidRPr="00CD1242">
        <w:rPr>
          <w:rStyle w:val="Char2"/>
          <w:rFonts w:hint="cs"/>
          <w:rtl/>
        </w:rPr>
        <w:t>انج</w:t>
      </w:r>
      <w:r w:rsidR="003C166D" w:rsidRPr="00CD1242">
        <w:rPr>
          <w:rStyle w:val="Char2"/>
          <w:rFonts w:hint="cs"/>
          <w:rtl/>
        </w:rPr>
        <w:t>ام ندهد د</w:t>
      </w:r>
      <w:r w:rsidR="003616EF" w:rsidRPr="00CD1242">
        <w:rPr>
          <w:rStyle w:val="Char2"/>
          <w:rFonts w:hint="cs"/>
          <w:rtl/>
        </w:rPr>
        <w:t>ی</w:t>
      </w:r>
      <w:r w:rsidR="003C166D" w:rsidRPr="00CD1242">
        <w:rPr>
          <w:rStyle w:val="Char2"/>
          <w:rFonts w:hint="cs"/>
          <w:rtl/>
        </w:rPr>
        <w:t xml:space="preserve">ن ندارد، همچنان </w:t>
      </w:r>
      <w:r w:rsidR="003616EF" w:rsidRPr="00CD1242">
        <w:rPr>
          <w:rStyle w:val="Char2"/>
          <w:rFonts w:hint="cs"/>
          <w:rtl/>
        </w:rPr>
        <w:t>ک</w:t>
      </w:r>
      <w:r w:rsidR="003C166D"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003C166D" w:rsidRPr="00CD1242">
        <w:rPr>
          <w:rStyle w:val="Char2"/>
          <w:rFonts w:hint="cs"/>
          <w:rtl/>
        </w:rPr>
        <w:t>شان</w:t>
      </w:r>
      <w:r w:rsidRPr="00CD1242">
        <w:rPr>
          <w:rStyle w:val="Char2"/>
          <w:rFonts w:hint="cs"/>
          <w:rtl/>
        </w:rPr>
        <w:t xml:space="preserve"> به طور مفصل در ا</w:t>
      </w:r>
      <w:r w:rsidR="003616EF" w:rsidRPr="00CD1242">
        <w:rPr>
          <w:rStyle w:val="Char2"/>
          <w:rFonts w:hint="cs"/>
          <w:rtl/>
        </w:rPr>
        <w:t>ی</w:t>
      </w:r>
      <w:r w:rsidRPr="00CD1242">
        <w:rPr>
          <w:rStyle w:val="Char2"/>
          <w:rFonts w:hint="cs"/>
          <w:rtl/>
        </w:rPr>
        <w:t>ن</w:t>
      </w:r>
      <w:r w:rsidR="003C166D" w:rsidRPr="00CD1242">
        <w:rPr>
          <w:rStyle w:val="Char2"/>
          <w:rFonts w:hint="cs"/>
          <w:rtl/>
        </w:rPr>
        <w:t>‌</w:t>
      </w:r>
      <w:r w:rsidRPr="00CD1242">
        <w:rPr>
          <w:rStyle w:val="Char2"/>
          <w:rFonts w:hint="cs"/>
          <w:rtl/>
        </w:rPr>
        <w:t xml:space="preserve">باره سخن </w:t>
      </w:r>
      <w:r w:rsidR="003C166D" w:rsidRPr="00CD1242">
        <w:rPr>
          <w:rStyle w:val="Char2"/>
          <w:rFonts w:hint="cs"/>
          <w:rtl/>
        </w:rPr>
        <w:t>گفته اند</w:t>
      </w:r>
      <w:r w:rsidRPr="00CD1242">
        <w:rPr>
          <w:rStyle w:val="Char2"/>
          <w:rFonts w:hint="cs"/>
          <w:rtl/>
        </w:rPr>
        <w:t>، آ</w:t>
      </w:r>
      <w:r w:rsidR="003616EF" w:rsidRPr="00CD1242">
        <w:rPr>
          <w:rStyle w:val="Char2"/>
          <w:rFonts w:hint="cs"/>
          <w:rtl/>
        </w:rPr>
        <w:t>ی</w:t>
      </w:r>
      <w:r w:rsidRPr="00CD1242">
        <w:rPr>
          <w:rStyle w:val="Char2"/>
          <w:rFonts w:hint="cs"/>
          <w:rtl/>
        </w:rPr>
        <w:t>ا فر</w:t>
      </w:r>
      <w:r w:rsidR="003616EF" w:rsidRPr="00CD1242">
        <w:rPr>
          <w:rStyle w:val="Char2"/>
          <w:rFonts w:hint="cs"/>
          <w:rtl/>
        </w:rPr>
        <w:t>ی</w:t>
      </w:r>
      <w:r w:rsidRPr="00CD1242">
        <w:rPr>
          <w:rStyle w:val="Char2"/>
          <w:rFonts w:hint="cs"/>
          <w:rtl/>
        </w:rPr>
        <w:t>ب</w:t>
      </w:r>
      <w:r w:rsidR="00711EA3" w:rsidRPr="00CD1242">
        <w:rPr>
          <w:rStyle w:val="Char2"/>
          <w:rFonts w:hint="cs"/>
          <w:rtl/>
        </w:rPr>
        <w:t>‌</w:t>
      </w:r>
      <w:r w:rsidRPr="00CD1242">
        <w:rPr>
          <w:rStyle w:val="Char2"/>
          <w:rFonts w:hint="cs"/>
          <w:rtl/>
        </w:rPr>
        <w:t>خورندگان</w:t>
      </w:r>
      <w:r w:rsidR="003C166D" w:rsidRPr="00CD1242">
        <w:rPr>
          <w:rStyle w:val="Char2"/>
          <w:rFonts w:hint="cs"/>
          <w:rtl/>
        </w:rPr>
        <w:t xml:space="preserve"> به خود م</w:t>
      </w:r>
      <w:r w:rsidR="003616EF" w:rsidRPr="00CD1242">
        <w:rPr>
          <w:rStyle w:val="Char2"/>
          <w:rFonts w:hint="cs"/>
          <w:rtl/>
        </w:rPr>
        <w:t>ی</w:t>
      </w:r>
      <w:r w:rsidR="003C166D" w:rsidRPr="00CD1242">
        <w:rPr>
          <w:rStyle w:val="Char2"/>
          <w:rFonts w:hint="cs"/>
          <w:rtl/>
        </w:rPr>
        <w:t>‌آ</w:t>
      </w:r>
      <w:r w:rsidR="003616EF" w:rsidRPr="00CD1242">
        <w:rPr>
          <w:rStyle w:val="Char2"/>
          <w:rFonts w:hint="cs"/>
          <w:rtl/>
        </w:rPr>
        <w:t>ی</w:t>
      </w:r>
      <w:r w:rsidR="003C166D" w:rsidRPr="00CD1242">
        <w:rPr>
          <w:rStyle w:val="Char2"/>
          <w:rFonts w:hint="cs"/>
          <w:rtl/>
        </w:rPr>
        <w:t>ند و افراد مغرور</w:t>
      </w:r>
      <w:r w:rsidR="00740248">
        <w:rPr>
          <w:rStyle w:val="Char2"/>
          <w:rFonts w:hint="cs"/>
          <w:rtl/>
        </w:rPr>
        <w:t xml:space="preserve"> </w:t>
      </w:r>
      <w:r w:rsidR="003C166D" w:rsidRPr="00CD1242">
        <w:rPr>
          <w:rStyle w:val="Char2"/>
          <w:rFonts w:hint="cs"/>
          <w:rtl/>
        </w:rPr>
        <w:t>ب</w:t>
      </w:r>
      <w:r w:rsidR="003616EF" w:rsidRPr="00CD1242">
        <w:rPr>
          <w:rStyle w:val="Char2"/>
          <w:rFonts w:hint="cs"/>
          <w:rtl/>
        </w:rPr>
        <w:t>ی</w:t>
      </w:r>
      <w:r w:rsidR="003C166D" w:rsidRPr="00CD1242">
        <w:rPr>
          <w:rStyle w:val="Char2"/>
          <w:rFonts w:hint="cs"/>
          <w:rtl/>
        </w:rPr>
        <w:t>دار م</w:t>
      </w:r>
      <w:r w:rsidR="003616EF" w:rsidRPr="00CD1242">
        <w:rPr>
          <w:rStyle w:val="Char2"/>
          <w:rFonts w:hint="cs"/>
          <w:rtl/>
        </w:rPr>
        <w:t>ی</w:t>
      </w:r>
      <w:r w:rsidR="003C166D" w:rsidRPr="00CD1242">
        <w:rPr>
          <w:rStyle w:val="Char2"/>
          <w:rFonts w:hint="cs"/>
          <w:rtl/>
        </w:rPr>
        <w:t>‌شوند؟!</w:t>
      </w:r>
    </w:p>
    <w:p w:rsidR="00520663" w:rsidRPr="00CD1242" w:rsidRDefault="00520663" w:rsidP="00CD1242">
      <w:pPr>
        <w:bidi/>
        <w:ind w:firstLine="284"/>
        <w:rPr>
          <w:rStyle w:val="Char2"/>
          <w:rtl/>
        </w:rPr>
        <w:sectPr w:rsidR="00520663" w:rsidRPr="00CD1242" w:rsidSect="00D55A07">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520663" w:rsidRPr="00CD1242" w:rsidRDefault="001F3B7C" w:rsidP="00CD1242">
      <w:pPr>
        <w:pStyle w:val="a"/>
        <w:spacing w:line="240" w:lineRule="auto"/>
        <w:rPr>
          <w:rtl/>
          <w:lang w:bidi="fa-IR"/>
        </w:rPr>
      </w:pPr>
      <w:bookmarkStart w:id="118" w:name="_Toc294782001"/>
      <w:r w:rsidRPr="00CD1242">
        <w:rPr>
          <w:rFonts w:hint="cs"/>
          <w:rtl/>
          <w:lang w:bidi="fa-IR"/>
        </w:rPr>
        <w:t>بخش چهارم:</w:t>
      </w:r>
      <w:bookmarkEnd w:id="118"/>
    </w:p>
    <w:p w:rsidR="001F3B7C" w:rsidRPr="00CD1242" w:rsidRDefault="001F3B7C" w:rsidP="00CD1242">
      <w:pPr>
        <w:pStyle w:val="a"/>
        <w:spacing w:line="240" w:lineRule="auto"/>
        <w:rPr>
          <w:rtl/>
          <w:lang w:bidi="fa-IR"/>
        </w:rPr>
      </w:pPr>
      <w:bookmarkStart w:id="119" w:name="_Toc294782002"/>
      <w:r w:rsidRPr="00CD1242">
        <w:rPr>
          <w:rFonts w:hint="cs"/>
          <w:rtl/>
          <w:lang w:bidi="fa-IR"/>
        </w:rPr>
        <w:t>بدگو</w:t>
      </w:r>
      <w:r w:rsidR="00F81B2F">
        <w:rPr>
          <w:rFonts w:hint="cs"/>
          <w:rtl/>
          <w:lang w:bidi="fa-IR"/>
        </w:rPr>
        <w:t>یی</w:t>
      </w:r>
      <w:r w:rsidRPr="00CD1242">
        <w:rPr>
          <w:rFonts w:hint="cs"/>
          <w:rtl/>
          <w:lang w:bidi="fa-IR"/>
        </w:rPr>
        <w:t xml:space="preserve"> رافض</w:t>
      </w:r>
      <w:r w:rsidR="00F81B2F">
        <w:rPr>
          <w:rFonts w:hint="cs"/>
          <w:rtl/>
          <w:lang w:bidi="fa-IR"/>
        </w:rPr>
        <w:t>ی</w:t>
      </w:r>
      <w:r w:rsidRPr="00CD1242">
        <w:rPr>
          <w:rFonts w:hint="cs"/>
          <w:rtl/>
          <w:lang w:bidi="fa-IR"/>
        </w:rPr>
        <w:t>ان درباره امامان اهل سنت</w:t>
      </w:r>
      <w:bookmarkEnd w:id="119"/>
    </w:p>
    <w:p w:rsidR="00520663" w:rsidRPr="00CD1242" w:rsidRDefault="00520663" w:rsidP="00CD1242">
      <w:pPr>
        <w:pStyle w:val="BodyText"/>
        <w:ind w:firstLine="284"/>
        <w:jc w:val="lowKashida"/>
        <w:rPr>
          <w:rStyle w:val="Char2"/>
          <w:rtl/>
        </w:rPr>
      </w:pPr>
    </w:p>
    <w:p w:rsidR="00F2781F" w:rsidRPr="00CD1242" w:rsidRDefault="00F2781F" w:rsidP="00CD1242">
      <w:pPr>
        <w:pStyle w:val="a1"/>
        <w:spacing w:line="240" w:lineRule="auto"/>
        <w:rPr>
          <w:rtl/>
        </w:rPr>
      </w:pPr>
      <w:r w:rsidRPr="00CD1242">
        <w:rPr>
          <w:rFonts w:hint="cs"/>
          <w:rtl/>
        </w:rPr>
        <w:t>از م</w:t>
      </w:r>
      <w:r w:rsidR="003616EF" w:rsidRPr="00CD1242">
        <w:rPr>
          <w:rFonts w:hint="cs"/>
          <w:rtl/>
        </w:rPr>
        <w:t>ی</w:t>
      </w:r>
      <w:r w:rsidRPr="00CD1242">
        <w:rPr>
          <w:rFonts w:hint="cs"/>
          <w:rtl/>
        </w:rPr>
        <w:t xml:space="preserve">ان همه </w:t>
      </w:r>
      <w:r w:rsidR="00DC68F5" w:rsidRPr="00CD1242">
        <w:rPr>
          <w:rFonts w:hint="cs"/>
          <w:rtl/>
        </w:rPr>
        <w:t>فرقه‌ها</w:t>
      </w:r>
      <w:r w:rsidR="003616EF" w:rsidRPr="00CD1242">
        <w:rPr>
          <w:rFonts w:hint="cs"/>
          <w:rtl/>
        </w:rPr>
        <w:t>ی</w:t>
      </w:r>
      <w:r w:rsidRPr="00CD1242">
        <w:rPr>
          <w:rFonts w:hint="cs"/>
          <w:rtl/>
        </w:rPr>
        <w:t xml:space="preserve"> امت</w:t>
      </w:r>
      <w:r w:rsidR="0022776F" w:rsidRPr="00CD1242">
        <w:rPr>
          <w:rFonts w:hint="cs"/>
          <w:rtl/>
        </w:rPr>
        <w:t xml:space="preserve"> اسلام</w:t>
      </w:r>
      <w:r w:rsidR="003616EF" w:rsidRPr="00CD1242">
        <w:rPr>
          <w:rFonts w:hint="cs"/>
          <w:rtl/>
        </w:rPr>
        <w:t>ی</w:t>
      </w:r>
      <w:r w:rsidR="0022776F" w:rsidRPr="00CD1242">
        <w:rPr>
          <w:rFonts w:hint="cs"/>
          <w:rtl/>
        </w:rPr>
        <w:t>، ش</w:t>
      </w:r>
      <w:r w:rsidR="003616EF" w:rsidRPr="00CD1242">
        <w:rPr>
          <w:rFonts w:hint="cs"/>
          <w:rtl/>
        </w:rPr>
        <w:t>ی</w:t>
      </w:r>
      <w:r w:rsidR="0022776F" w:rsidRPr="00CD1242">
        <w:rPr>
          <w:rFonts w:hint="cs"/>
          <w:rtl/>
        </w:rPr>
        <w:t>ع</w:t>
      </w:r>
      <w:r w:rsidR="003616EF" w:rsidRPr="00CD1242">
        <w:rPr>
          <w:rFonts w:hint="cs"/>
          <w:rtl/>
        </w:rPr>
        <w:t>ی</w:t>
      </w:r>
      <w:r w:rsidR="0022776F" w:rsidRPr="00CD1242">
        <w:rPr>
          <w:rFonts w:hint="cs"/>
          <w:rtl/>
        </w:rPr>
        <w:t>ان رافض</w:t>
      </w:r>
      <w:r w:rsidR="003616EF" w:rsidRPr="00CD1242">
        <w:rPr>
          <w:rFonts w:hint="cs"/>
          <w:rtl/>
        </w:rPr>
        <w:t>ی</w:t>
      </w:r>
      <w:r w:rsidR="0022776F" w:rsidRPr="00CD1242">
        <w:rPr>
          <w:rFonts w:hint="cs"/>
          <w:rtl/>
        </w:rPr>
        <w:t>، به وس</w:t>
      </w:r>
      <w:r w:rsidR="003616EF" w:rsidRPr="00CD1242">
        <w:rPr>
          <w:rFonts w:hint="cs"/>
          <w:rtl/>
        </w:rPr>
        <w:t>ی</w:t>
      </w:r>
      <w:r w:rsidR="0022776F" w:rsidRPr="00CD1242">
        <w:rPr>
          <w:rFonts w:hint="cs"/>
          <w:rtl/>
        </w:rPr>
        <w:t>له</w:t>
      </w:r>
      <w:r w:rsidRPr="00CD1242">
        <w:rPr>
          <w:rFonts w:hint="cs"/>
          <w:rtl/>
        </w:rPr>
        <w:t xml:space="preserve"> حقد</w:t>
      </w:r>
      <w:r w:rsidR="007F3946" w:rsidRPr="00CD1242">
        <w:rPr>
          <w:rFonts w:hint="cs"/>
          <w:rtl/>
        </w:rPr>
        <w:t xml:space="preserve"> </w:t>
      </w:r>
      <w:r w:rsidRPr="00CD1242">
        <w:rPr>
          <w:rFonts w:hint="cs"/>
          <w:rtl/>
        </w:rPr>
        <w:t xml:space="preserve">و </w:t>
      </w:r>
      <w:r w:rsidR="003616EF" w:rsidRPr="00CD1242">
        <w:rPr>
          <w:rFonts w:hint="cs"/>
          <w:rtl/>
        </w:rPr>
        <w:t>کی</w:t>
      </w:r>
      <w:r w:rsidRPr="00CD1242">
        <w:rPr>
          <w:rFonts w:hint="cs"/>
          <w:rtl/>
        </w:rPr>
        <w:t xml:space="preserve">نه </w:t>
      </w:r>
      <w:r w:rsidR="007F3946" w:rsidRPr="00CD1242">
        <w:rPr>
          <w:rFonts w:hint="cs"/>
          <w:rtl/>
        </w:rPr>
        <w:t>فراوان</w:t>
      </w:r>
      <w:r w:rsidR="0022776F" w:rsidRPr="00CD1242">
        <w:rPr>
          <w:rFonts w:hint="cs"/>
          <w:rtl/>
        </w:rPr>
        <w:t>، طعن شد</w:t>
      </w:r>
      <w:r w:rsidR="003616EF" w:rsidRPr="00CD1242">
        <w:rPr>
          <w:rFonts w:hint="cs"/>
          <w:rtl/>
        </w:rPr>
        <w:t>ی</w:t>
      </w:r>
      <w:r w:rsidR="0022776F" w:rsidRPr="00CD1242">
        <w:rPr>
          <w:rFonts w:hint="cs"/>
          <w:rtl/>
        </w:rPr>
        <w:t>د نسبت به علما</w:t>
      </w:r>
      <w:r w:rsidR="003616EF" w:rsidRPr="00CD1242">
        <w:rPr>
          <w:rFonts w:hint="cs"/>
          <w:rtl/>
        </w:rPr>
        <w:t>ی</w:t>
      </w:r>
      <w:r w:rsidR="0022776F" w:rsidRPr="00CD1242">
        <w:rPr>
          <w:rFonts w:hint="cs"/>
          <w:rtl/>
        </w:rPr>
        <w:t xml:space="preserve"> ا</w:t>
      </w:r>
      <w:r w:rsidR="003616EF" w:rsidRPr="00CD1242">
        <w:rPr>
          <w:rFonts w:hint="cs"/>
          <w:rtl/>
        </w:rPr>
        <w:t>ی</w:t>
      </w:r>
      <w:r w:rsidR="0022776F" w:rsidRPr="00CD1242">
        <w:rPr>
          <w:rFonts w:hint="cs"/>
          <w:rtl/>
        </w:rPr>
        <w:t>ن اعم از</w:t>
      </w:r>
      <w:r w:rsidRPr="00CD1242">
        <w:rPr>
          <w:rFonts w:hint="cs"/>
          <w:rtl/>
        </w:rPr>
        <w:t xml:space="preserve"> صحابه تا علما</w:t>
      </w:r>
      <w:r w:rsidR="003616EF" w:rsidRPr="00CD1242">
        <w:rPr>
          <w:rFonts w:hint="cs"/>
          <w:rtl/>
        </w:rPr>
        <w:t>ی</w:t>
      </w:r>
      <w:r w:rsidR="0022776F" w:rsidRPr="00CD1242">
        <w:rPr>
          <w:rFonts w:hint="cs"/>
          <w:rtl/>
        </w:rPr>
        <w:t xml:space="preserve"> معاصر</w:t>
      </w:r>
      <w:r w:rsidRPr="00CD1242">
        <w:rPr>
          <w:rFonts w:hint="cs"/>
          <w:rtl/>
        </w:rPr>
        <w:t xml:space="preserve"> </w:t>
      </w:r>
      <w:r w:rsidR="0022776F" w:rsidRPr="00CD1242">
        <w:rPr>
          <w:rFonts w:hint="cs"/>
          <w:rtl/>
        </w:rPr>
        <w:t>اهل سنت متما</w:t>
      </w:r>
      <w:r w:rsidR="003616EF" w:rsidRPr="00CD1242">
        <w:rPr>
          <w:rFonts w:hint="cs"/>
          <w:rtl/>
        </w:rPr>
        <w:t>ی</w:t>
      </w:r>
      <w:r w:rsidR="0022776F" w:rsidRPr="00CD1242">
        <w:rPr>
          <w:rFonts w:hint="cs"/>
          <w:rtl/>
        </w:rPr>
        <w:t>ز شده‌اند</w:t>
      </w:r>
      <w:r w:rsidR="007F3946" w:rsidRPr="00CD1242">
        <w:rPr>
          <w:rFonts w:hint="cs"/>
          <w:rtl/>
        </w:rPr>
        <w:t>.</w:t>
      </w:r>
      <w:r w:rsidR="0022776F" w:rsidRPr="00CD1242">
        <w:rPr>
          <w:rFonts w:hint="cs"/>
          <w:rtl/>
        </w:rPr>
        <w:t xml:space="preserve"> ا</w:t>
      </w:r>
      <w:r w:rsidR="003616EF" w:rsidRPr="00CD1242">
        <w:rPr>
          <w:rFonts w:hint="cs"/>
          <w:rtl/>
        </w:rPr>
        <w:t>ی</w:t>
      </w:r>
      <w:r w:rsidR="0022776F" w:rsidRPr="00CD1242">
        <w:rPr>
          <w:rFonts w:hint="cs"/>
          <w:rtl/>
        </w:rPr>
        <w:t>ن امر</w:t>
      </w:r>
      <w:r w:rsidRPr="00CD1242">
        <w:rPr>
          <w:rFonts w:hint="cs"/>
          <w:rtl/>
        </w:rPr>
        <w:t xml:space="preserve"> برا</w:t>
      </w:r>
      <w:r w:rsidR="003616EF" w:rsidRPr="00CD1242">
        <w:rPr>
          <w:rFonts w:hint="cs"/>
          <w:rtl/>
        </w:rPr>
        <w:t>ی</w:t>
      </w:r>
      <w:r w:rsidRPr="00CD1242">
        <w:rPr>
          <w:rFonts w:hint="cs"/>
          <w:rtl/>
        </w:rPr>
        <w:t xml:space="preserve"> آگاهان به </w:t>
      </w:r>
      <w:r w:rsidR="00162AB1" w:rsidRPr="00CD1242">
        <w:rPr>
          <w:rFonts w:hint="cs"/>
          <w:rtl/>
        </w:rPr>
        <w:t>مؤلف</w:t>
      </w:r>
      <w:r w:rsidRPr="00CD1242">
        <w:rPr>
          <w:rFonts w:hint="cs"/>
          <w:rtl/>
        </w:rPr>
        <w:t>ات</w:t>
      </w:r>
      <w:r w:rsidR="000E0383" w:rsidRPr="00CD1242">
        <w:rPr>
          <w:rFonts w:hint="cs"/>
          <w:rtl/>
        </w:rPr>
        <w:t xml:space="preserve"> آن‌ها </w:t>
      </w:r>
      <w:r w:rsidRPr="00CD1242">
        <w:rPr>
          <w:rFonts w:hint="cs"/>
          <w:rtl/>
        </w:rPr>
        <w:t>واضح است.</w:t>
      </w:r>
    </w:p>
    <w:p w:rsidR="00F2781F" w:rsidRPr="00CD1242" w:rsidRDefault="00F2781F" w:rsidP="00CD1242">
      <w:pPr>
        <w:bidi/>
        <w:ind w:firstLine="284"/>
        <w:jc w:val="lowKashida"/>
        <w:rPr>
          <w:rStyle w:val="Char2"/>
          <w:rtl/>
        </w:rPr>
      </w:pPr>
      <w:r w:rsidRPr="00CD1242">
        <w:rPr>
          <w:rStyle w:val="Char2"/>
          <w:rFonts w:hint="cs"/>
          <w:rtl/>
        </w:rPr>
        <w:t>حق</w:t>
      </w:r>
      <w:r w:rsidR="003616EF" w:rsidRPr="00CD1242">
        <w:rPr>
          <w:rStyle w:val="Char2"/>
          <w:rFonts w:hint="cs"/>
          <w:rtl/>
        </w:rPr>
        <w:t>ی</w:t>
      </w:r>
      <w:r w:rsidRPr="00CD1242">
        <w:rPr>
          <w:rStyle w:val="Char2"/>
          <w:rFonts w:hint="cs"/>
          <w:rtl/>
        </w:rPr>
        <w:t>قت ا</w:t>
      </w:r>
      <w:r w:rsidR="003616EF" w:rsidRPr="00CD1242">
        <w:rPr>
          <w:rStyle w:val="Char2"/>
          <w:rFonts w:hint="cs"/>
          <w:rtl/>
        </w:rPr>
        <w:t>ی</w:t>
      </w:r>
      <w:r w:rsidRPr="00CD1242">
        <w:rPr>
          <w:rStyle w:val="Char2"/>
          <w:rFonts w:hint="cs"/>
          <w:rtl/>
        </w:rPr>
        <w:t xml:space="preserve">ن است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در عداوت و دشمن</w:t>
      </w:r>
      <w:r w:rsidR="003616EF" w:rsidRPr="00CD1242">
        <w:rPr>
          <w:rStyle w:val="Char2"/>
          <w:rFonts w:hint="cs"/>
          <w:rtl/>
        </w:rPr>
        <w:t>ی</w:t>
      </w:r>
      <w:r w:rsidRPr="00CD1242">
        <w:rPr>
          <w:rStyle w:val="Char2"/>
          <w:rFonts w:hint="cs"/>
          <w:rtl/>
        </w:rPr>
        <w:t xml:space="preserve"> </w:t>
      </w:r>
      <w:r w:rsidR="0022776F" w:rsidRPr="00CD1242">
        <w:rPr>
          <w:rStyle w:val="Char2"/>
          <w:rFonts w:hint="cs"/>
          <w:rtl/>
        </w:rPr>
        <w:t>ش</w:t>
      </w:r>
      <w:r w:rsidR="003616EF" w:rsidRPr="00CD1242">
        <w:rPr>
          <w:rStyle w:val="Char2"/>
          <w:rFonts w:hint="cs"/>
          <w:rtl/>
        </w:rPr>
        <w:t>ی</w:t>
      </w:r>
      <w:r w:rsidR="0022776F" w:rsidRPr="00CD1242">
        <w:rPr>
          <w:rStyle w:val="Char2"/>
          <w:rFonts w:hint="cs"/>
          <w:rtl/>
        </w:rPr>
        <w:t>ع</w:t>
      </w:r>
      <w:r w:rsidR="003616EF" w:rsidRPr="00CD1242">
        <w:rPr>
          <w:rStyle w:val="Char2"/>
          <w:rFonts w:hint="cs"/>
          <w:rtl/>
        </w:rPr>
        <w:t>ی</w:t>
      </w:r>
      <w:r w:rsidR="0022776F" w:rsidRPr="00CD1242">
        <w:rPr>
          <w:rStyle w:val="Char2"/>
          <w:rFonts w:hint="cs"/>
          <w:rtl/>
        </w:rPr>
        <w:t>ان رافض</w:t>
      </w:r>
      <w:r w:rsidR="003616EF" w:rsidRPr="00CD1242">
        <w:rPr>
          <w:rStyle w:val="Char2"/>
          <w:rFonts w:hint="cs"/>
          <w:rtl/>
        </w:rPr>
        <w:t>ی</w:t>
      </w:r>
      <w:r w:rsidR="0022776F" w:rsidRPr="00CD1242">
        <w:rPr>
          <w:rStyle w:val="Char2"/>
          <w:rFonts w:hint="cs"/>
          <w:rtl/>
        </w:rPr>
        <w:t xml:space="preserve"> نسبت به</w:t>
      </w:r>
      <w:r w:rsidRPr="00CD1242">
        <w:rPr>
          <w:rStyle w:val="Char2"/>
          <w:rFonts w:hint="cs"/>
          <w:rtl/>
        </w:rPr>
        <w:t xml:space="preserve"> گذشته ا</w:t>
      </w:r>
      <w:r w:rsidR="003616EF" w:rsidRPr="00CD1242">
        <w:rPr>
          <w:rStyle w:val="Char2"/>
          <w:rFonts w:hint="cs"/>
          <w:rtl/>
        </w:rPr>
        <w:t>ی</w:t>
      </w:r>
      <w:r w:rsidRPr="00CD1242">
        <w:rPr>
          <w:rStyle w:val="Char2"/>
          <w:rFonts w:hint="cs"/>
          <w:rtl/>
        </w:rPr>
        <w:t>ن امت و علما</w:t>
      </w:r>
      <w:r w:rsidR="003616EF" w:rsidRPr="00CD1242">
        <w:rPr>
          <w:rStyle w:val="Char2"/>
          <w:rFonts w:hint="cs"/>
          <w:rtl/>
        </w:rPr>
        <w:t>ی</w:t>
      </w:r>
      <w:r w:rsidRPr="00CD1242">
        <w:rPr>
          <w:rStyle w:val="Char2"/>
          <w:rFonts w:hint="cs"/>
          <w:rtl/>
        </w:rPr>
        <w:t xml:space="preserve"> آن تامل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درم</w:t>
      </w:r>
      <w:r w:rsidR="003616EF" w:rsidRPr="00CD1242">
        <w:rPr>
          <w:rStyle w:val="Char2"/>
          <w:rFonts w:hint="cs"/>
          <w:rtl/>
        </w:rPr>
        <w:t>ی</w:t>
      </w:r>
      <w:r w:rsidR="0022776F" w:rsidRPr="00CD1242">
        <w:rPr>
          <w:rStyle w:val="Char2"/>
          <w:rFonts w:hint="cs"/>
          <w:rtl/>
        </w:rPr>
        <w:t>‌</w:t>
      </w:r>
      <w:r w:rsidR="003616EF" w:rsidRPr="00CD1242">
        <w:rPr>
          <w:rStyle w:val="Char2"/>
          <w:rFonts w:hint="cs"/>
          <w:rtl/>
        </w:rPr>
        <w:t>ی</w:t>
      </w:r>
      <w:r w:rsidRPr="00CD1242">
        <w:rPr>
          <w:rStyle w:val="Char2"/>
          <w:rFonts w:hint="cs"/>
          <w:rtl/>
        </w:rPr>
        <w:t xml:space="preserve">ابد </w:t>
      </w:r>
      <w:r w:rsidR="003616EF" w:rsidRPr="00CD1242">
        <w:rPr>
          <w:rStyle w:val="Char2"/>
          <w:rFonts w:hint="cs"/>
          <w:rtl/>
        </w:rPr>
        <w:t>ک</w:t>
      </w:r>
      <w:r w:rsidRPr="00CD1242">
        <w:rPr>
          <w:rStyle w:val="Char2"/>
          <w:rFonts w:hint="cs"/>
          <w:rtl/>
        </w:rPr>
        <w:t>ه منبع ا</w:t>
      </w:r>
      <w:r w:rsidR="003616EF" w:rsidRPr="00CD1242">
        <w:rPr>
          <w:rStyle w:val="Char2"/>
          <w:rFonts w:hint="cs"/>
          <w:rtl/>
        </w:rPr>
        <w:t>ی</w:t>
      </w:r>
      <w:r w:rsidRPr="00CD1242">
        <w:rPr>
          <w:rStyle w:val="Char2"/>
          <w:rFonts w:hint="cs"/>
          <w:rtl/>
        </w:rPr>
        <w:t>ن دشمن</w:t>
      </w:r>
      <w:r w:rsidR="003616EF" w:rsidRPr="00CD1242">
        <w:rPr>
          <w:rStyle w:val="Char2"/>
          <w:rFonts w:hint="cs"/>
          <w:rtl/>
        </w:rPr>
        <w:t>ی</w:t>
      </w:r>
      <w:r w:rsidR="007F3946" w:rsidRPr="00CD1242">
        <w:rPr>
          <w:rStyle w:val="Char2"/>
          <w:rFonts w:hint="cs"/>
          <w:rtl/>
        </w:rPr>
        <w:t xml:space="preserve">، </w:t>
      </w:r>
      <w:r w:rsidR="003616EF" w:rsidRPr="00CD1242">
        <w:rPr>
          <w:rStyle w:val="Char2"/>
          <w:rFonts w:hint="cs"/>
          <w:rtl/>
        </w:rPr>
        <w:t>کی</w:t>
      </w:r>
      <w:r w:rsidRPr="00CD1242">
        <w:rPr>
          <w:rStyle w:val="Char2"/>
          <w:rFonts w:hint="cs"/>
          <w:rtl/>
        </w:rPr>
        <w:t xml:space="preserve">نه </w:t>
      </w:r>
      <w:r w:rsidR="007F3946" w:rsidRPr="00CD1242">
        <w:rPr>
          <w:rStyle w:val="Char2"/>
          <w:rFonts w:hint="cs"/>
          <w:rtl/>
        </w:rPr>
        <w:t>بن</w:t>
      </w:r>
      <w:r w:rsidR="003616EF" w:rsidRPr="00CD1242">
        <w:rPr>
          <w:rStyle w:val="Char2"/>
          <w:rFonts w:hint="cs"/>
          <w:rtl/>
        </w:rPr>
        <w:t>ی</w:t>
      </w:r>
      <w:r w:rsidR="007F3946" w:rsidRPr="00CD1242">
        <w:rPr>
          <w:rStyle w:val="Char2"/>
          <w:rFonts w:hint="cs"/>
          <w:rtl/>
        </w:rPr>
        <w:t>ان‌</w:t>
      </w:r>
      <w:r w:rsidR="0022776F" w:rsidRPr="00CD1242">
        <w:rPr>
          <w:rStyle w:val="Char2"/>
          <w:rFonts w:hint="cs"/>
          <w:rtl/>
        </w:rPr>
        <w:t xml:space="preserve">گذاران </w:t>
      </w:r>
      <w:r w:rsidR="007F3946" w:rsidRPr="00CD1242">
        <w:rPr>
          <w:rStyle w:val="Char2"/>
          <w:rFonts w:hint="cs"/>
          <w:rtl/>
        </w:rPr>
        <w:t>و ا</w:t>
      </w:r>
      <w:r w:rsidR="003616EF" w:rsidRPr="00CD1242">
        <w:rPr>
          <w:rStyle w:val="Char2"/>
          <w:rFonts w:hint="cs"/>
          <w:rtl/>
        </w:rPr>
        <w:t>ی</w:t>
      </w:r>
      <w:r w:rsidR="007F3946" w:rsidRPr="00CD1242">
        <w:rPr>
          <w:rStyle w:val="Char2"/>
          <w:rFonts w:hint="cs"/>
          <w:rtl/>
        </w:rPr>
        <w:t>جاد‌</w:t>
      </w:r>
      <w:r w:rsidR="003616EF" w:rsidRPr="00CD1242">
        <w:rPr>
          <w:rStyle w:val="Char2"/>
          <w:rFonts w:hint="cs"/>
          <w:rtl/>
        </w:rPr>
        <w:t>ک</w:t>
      </w:r>
      <w:r w:rsidRPr="00CD1242">
        <w:rPr>
          <w:rStyle w:val="Char2"/>
          <w:rFonts w:hint="cs"/>
          <w:rtl/>
        </w:rPr>
        <w:t>نندگان ا</w:t>
      </w:r>
      <w:r w:rsidR="003616EF" w:rsidRPr="00CD1242">
        <w:rPr>
          <w:rStyle w:val="Char2"/>
          <w:rFonts w:hint="cs"/>
          <w:rtl/>
        </w:rPr>
        <w:t>ی</w:t>
      </w:r>
      <w:r w:rsidRPr="00CD1242">
        <w:rPr>
          <w:rStyle w:val="Char2"/>
          <w:rFonts w:hint="cs"/>
          <w:rtl/>
        </w:rPr>
        <w:t>ن مذهب خب</w:t>
      </w:r>
      <w:r w:rsidR="003616EF" w:rsidRPr="00CD1242">
        <w:rPr>
          <w:rStyle w:val="Char2"/>
          <w:rFonts w:hint="cs"/>
          <w:rtl/>
        </w:rPr>
        <w:t>ی</w:t>
      </w:r>
      <w:r w:rsidRPr="00CD1242">
        <w:rPr>
          <w:rStyle w:val="Char2"/>
          <w:rFonts w:hint="cs"/>
          <w:rtl/>
        </w:rPr>
        <w:t xml:space="preserve">ث </w:t>
      </w:r>
      <w:r w:rsidR="0022776F" w:rsidRPr="00CD1242">
        <w:rPr>
          <w:rStyle w:val="Char2"/>
          <w:rFonts w:hint="cs"/>
          <w:rtl/>
        </w:rPr>
        <w:t>نسبت به اسلام و پ</w:t>
      </w:r>
      <w:r w:rsidR="003616EF" w:rsidRPr="00CD1242">
        <w:rPr>
          <w:rStyle w:val="Char2"/>
          <w:rFonts w:hint="cs"/>
          <w:rtl/>
        </w:rPr>
        <w:t>ی</w:t>
      </w:r>
      <w:r w:rsidR="0022776F" w:rsidRPr="00CD1242">
        <w:rPr>
          <w:rStyle w:val="Char2"/>
          <w:rFonts w:hint="cs"/>
          <w:rtl/>
        </w:rPr>
        <w:t>روان آ</w:t>
      </w:r>
      <w:r w:rsidR="007F3946" w:rsidRPr="00CD1242">
        <w:rPr>
          <w:rStyle w:val="Char2"/>
          <w:rFonts w:hint="cs"/>
          <w:rtl/>
        </w:rPr>
        <w:t>ن است.</w:t>
      </w:r>
      <w:r w:rsidR="0022776F" w:rsidRPr="00CD1242">
        <w:rPr>
          <w:rStyle w:val="Char2"/>
          <w:rFonts w:hint="cs"/>
          <w:rtl/>
        </w:rPr>
        <w:t xml:space="preserve"> به طور</w:t>
      </w:r>
      <w:r w:rsidR="003616EF" w:rsidRPr="00CD1242">
        <w:rPr>
          <w:rStyle w:val="Char2"/>
          <w:rFonts w:hint="cs"/>
          <w:rtl/>
        </w:rPr>
        <w:t>ی</w:t>
      </w:r>
      <w:r w:rsidR="0022776F" w:rsidRPr="00CD1242">
        <w:rPr>
          <w:rStyle w:val="Char2"/>
          <w:rFonts w:hint="cs"/>
          <w:rtl/>
        </w:rPr>
        <w:t xml:space="preserve"> </w:t>
      </w:r>
      <w:r w:rsidR="003616EF" w:rsidRPr="00CD1242">
        <w:rPr>
          <w:rStyle w:val="Char2"/>
          <w:rFonts w:hint="cs"/>
          <w:rtl/>
        </w:rPr>
        <w:t>ک</w:t>
      </w:r>
      <w:r w:rsidR="0022776F" w:rsidRPr="00CD1242">
        <w:rPr>
          <w:rStyle w:val="Char2"/>
          <w:rFonts w:hint="cs"/>
          <w:rtl/>
        </w:rPr>
        <w:t>ه برا</w:t>
      </w:r>
      <w:r w:rsidR="003616EF" w:rsidRPr="00CD1242">
        <w:rPr>
          <w:rStyle w:val="Char2"/>
          <w:rFonts w:hint="cs"/>
          <w:rtl/>
        </w:rPr>
        <w:t>ی</w:t>
      </w:r>
      <w:r w:rsidR="0022776F" w:rsidRPr="00CD1242">
        <w:rPr>
          <w:rStyle w:val="Char2"/>
          <w:rFonts w:hint="cs"/>
          <w:rtl/>
        </w:rPr>
        <w:t xml:space="preserve"> از ب</w:t>
      </w:r>
      <w:r w:rsidR="003616EF" w:rsidRPr="00CD1242">
        <w:rPr>
          <w:rStyle w:val="Char2"/>
          <w:rFonts w:hint="cs"/>
          <w:rtl/>
        </w:rPr>
        <w:t>ی</w:t>
      </w:r>
      <w:r w:rsidR="0022776F" w:rsidRPr="00CD1242">
        <w:rPr>
          <w:rStyle w:val="Char2"/>
          <w:rFonts w:hint="cs"/>
          <w:rtl/>
        </w:rPr>
        <w:t>ن بردن د</w:t>
      </w:r>
      <w:r w:rsidR="003616EF" w:rsidRPr="00CD1242">
        <w:rPr>
          <w:rStyle w:val="Char2"/>
          <w:rFonts w:hint="cs"/>
          <w:rtl/>
        </w:rPr>
        <w:t>ی</w:t>
      </w:r>
      <w:r w:rsidR="0022776F" w:rsidRPr="00CD1242">
        <w:rPr>
          <w:rStyle w:val="Char2"/>
          <w:rFonts w:hint="cs"/>
          <w:rtl/>
        </w:rPr>
        <w:t xml:space="preserve">ن اسلام اقدام به قرار دادن </w:t>
      </w:r>
      <w:r w:rsidR="003616EF" w:rsidRPr="00CD1242">
        <w:rPr>
          <w:rStyle w:val="Char2"/>
          <w:rFonts w:hint="cs"/>
          <w:rtl/>
        </w:rPr>
        <w:t>کی</w:t>
      </w:r>
      <w:r w:rsidR="0022776F" w:rsidRPr="00CD1242">
        <w:rPr>
          <w:rStyle w:val="Char2"/>
          <w:rFonts w:hint="cs"/>
          <w:rtl/>
        </w:rPr>
        <w:t>نه نسبت به حافظان وعلما</w:t>
      </w:r>
      <w:r w:rsidR="003616EF" w:rsidRPr="00CD1242">
        <w:rPr>
          <w:rStyle w:val="Char2"/>
          <w:rFonts w:hint="cs"/>
          <w:rtl/>
        </w:rPr>
        <w:t>ی</w:t>
      </w:r>
      <w:r w:rsidR="0022776F" w:rsidRPr="00CD1242">
        <w:rPr>
          <w:rStyle w:val="Char2"/>
          <w:rFonts w:hint="cs"/>
          <w:rtl/>
        </w:rPr>
        <w:t xml:space="preserve"> اسلام در</w:t>
      </w:r>
      <w:r w:rsidR="007F3946" w:rsidRPr="00CD1242">
        <w:rPr>
          <w:rStyle w:val="Char2"/>
          <w:rFonts w:hint="cs"/>
          <w:rtl/>
        </w:rPr>
        <w:t xml:space="preserve"> </w:t>
      </w:r>
      <w:r w:rsidR="0022776F" w:rsidRPr="00CD1242">
        <w:rPr>
          <w:rStyle w:val="Char2"/>
          <w:rFonts w:hint="cs"/>
          <w:rtl/>
        </w:rPr>
        <w:t>دل پ</w:t>
      </w:r>
      <w:r w:rsidR="003616EF" w:rsidRPr="00CD1242">
        <w:rPr>
          <w:rStyle w:val="Char2"/>
          <w:rFonts w:hint="cs"/>
          <w:rtl/>
        </w:rPr>
        <w:t>ی</w:t>
      </w:r>
      <w:r w:rsidR="0022776F" w:rsidRPr="00CD1242">
        <w:rPr>
          <w:rStyle w:val="Char2"/>
          <w:rFonts w:hint="cs"/>
          <w:rtl/>
        </w:rPr>
        <w:t xml:space="preserve">روان </w:t>
      </w:r>
      <w:r w:rsidR="003616EF" w:rsidRPr="00CD1242">
        <w:rPr>
          <w:rStyle w:val="Char2"/>
          <w:rFonts w:hint="cs"/>
          <w:rtl/>
        </w:rPr>
        <w:t>ک</w:t>
      </w:r>
      <w:r w:rsidR="0022776F" w:rsidRPr="00CD1242">
        <w:rPr>
          <w:rStyle w:val="Char2"/>
          <w:rFonts w:hint="cs"/>
          <w:rtl/>
        </w:rPr>
        <w:t>رده‌اند.</w:t>
      </w:r>
    </w:p>
    <w:p w:rsidR="00F2781F" w:rsidRPr="00CD1242" w:rsidRDefault="003616EF" w:rsidP="00CD1242">
      <w:pPr>
        <w:bidi/>
        <w:ind w:firstLine="284"/>
        <w:jc w:val="lowKashida"/>
        <w:rPr>
          <w:rStyle w:val="Char2"/>
          <w:rtl/>
        </w:rPr>
      </w:pPr>
      <w:r w:rsidRPr="00CD1242">
        <w:rPr>
          <w:rStyle w:val="Char2"/>
          <w:rFonts w:hint="cs"/>
          <w:rtl/>
        </w:rPr>
        <w:t>یکی</w:t>
      </w:r>
      <w:r w:rsidR="0022776F" w:rsidRPr="00CD1242">
        <w:rPr>
          <w:rStyle w:val="Char2"/>
          <w:rFonts w:hint="cs"/>
          <w:rtl/>
        </w:rPr>
        <w:t xml:space="preserve"> از دلا</w:t>
      </w:r>
      <w:r w:rsidRPr="00CD1242">
        <w:rPr>
          <w:rStyle w:val="Char2"/>
          <w:rFonts w:hint="cs"/>
          <w:rtl/>
        </w:rPr>
        <w:t>ی</w:t>
      </w:r>
      <w:r w:rsidR="0022776F" w:rsidRPr="00CD1242">
        <w:rPr>
          <w:rStyle w:val="Char2"/>
          <w:rFonts w:hint="cs"/>
          <w:rtl/>
        </w:rPr>
        <w:t>ل</w:t>
      </w:r>
      <w:r w:rsidR="00F2781F" w:rsidRPr="00CD1242">
        <w:rPr>
          <w:rStyle w:val="Char2"/>
          <w:rFonts w:hint="cs"/>
          <w:rtl/>
        </w:rPr>
        <w:t xml:space="preserve"> روشن و برهان</w:t>
      </w:r>
      <w:r w:rsidR="0022776F" w:rsidRPr="00CD1242">
        <w:rPr>
          <w:rStyle w:val="Char2"/>
          <w:rFonts w:hint="cs"/>
          <w:rtl/>
        </w:rPr>
        <w:t>‌</w:t>
      </w:r>
      <w:r w:rsidR="00F2781F" w:rsidRPr="00CD1242">
        <w:rPr>
          <w:rStyle w:val="Char2"/>
          <w:rFonts w:hint="cs"/>
          <w:rtl/>
        </w:rPr>
        <w:t>ها</w:t>
      </w:r>
      <w:r w:rsidRPr="00CD1242">
        <w:rPr>
          <w:rStyle w:val="Char2"/>
          <w:rFonts w:hint="cs"/>
          <w:rtl/>
        </w:rPr>
        <w:t>ی</w:t>
      </w:r>
      <w:r w:rsidR="00F2781F" w:rsidRPr="00CD1242">
        <w:rPr>
          <w:rStyle w:val="Char2"/>
          <w:rFonts w:hint="cs"/>
          <w:rtl/>
        </w:rPr>
        <w:t xml:space="preserve"> واضح بر </w:t>
      </w:r>
      <w:r w:rsidR="0022776F" w:rsidRPr="00CD1242">
        <w:rPr>
          <w:rStyle w:val="Char2"/>
          <w:rFonts w:hint="cs"/>
          <w:rtl/>
        </w:rPr>
        <w:t>صحت</w:t>
      </w:r>
      <w:r w:rsidR="00F2781F" w:rsidRPr="00CD1242">
        <w:rPr>
          <w:rStyle w:val="Char2"/>
          <w:rFonts w:hint="cs"/>
          <w:rtl/>
        </w:rPr>
        <w:t xml:space="preserve"> ا</w:t>
      </w:r>
      <w:r w:rsidRPr="00CD1242">
        <w:rPr>
          <w:rStyle w:val="Char2"/>
          <w:rFonts w:hint="cs"/>
          <w:rtl/>
        </w:rPr>
        <w:t>ی</w:t>
      </w:r>
      <w:r w:rsidR="00F2781F" w:rsidRPr="00CD1242">
        <w:rPr>
          <w:rStyle w:val="Char2"/>
          <w:rFonts w:hint="cs"/>
          <w:rtl/>
        </w:rPr>
        <w:t xml:space="preserve">ن </w:t>
      </w:r>
      <w:r w:rsidR="0022776F" w:rsidRPr="00CD1242">
        <w:rPr>
          <w:rStyle w:val="Char2"/>
          <w:rFonts w:hint="cs"/>
          <w:rtl/>
        </w:rPr>
        <w:t>امر آن</w:t>
      </w:r>
      <w:r w:rsidR="00F2781F" w:rsidRPr="00CD1242">
        <w:rPr>
          <w:rStyle w:val="Char2"/>
          <w:rFonts w:hint="cs"/>
          <w:rtl/>
        </w:rPr>
        <w:t xml:space="preserve"> است </w:t>
      </w:r>
      <w:r w:rsidRPr="00CD1242">
        <w:rPr>
          <w:rStyle w:val="Char2"/>
          <w:rFonts w:hint="cs"/>
          <w:rtl/>
        </w:rPr>
        <w:t>ک</w:t>
      </w:r>
      <w:r w:rsidR="00F2781F" w:rsidRPr="00CD1242">
        <w:rPr>
          <w:rStyle w:val="Char2"/>
          <w:rFonts w:hint="cs"/>
          <w:rtl/>
        </w:rPr>
        <w:t>ه دشمن</w:t>
      </w:r>
      <w:r w:rsidRPr="00CD1242">
        <w:rPr>
          <w:rStyle w:val="Char2"/>
          <w:rFonts w:hint="cs"/>
          <w:rtl/>
        </w:rPr>
        <w:t>ی</w:t>
      </w:r>
      <w:r w:rsidR="00F2781F" w:rsidRPr="00CD1242">
        <w:rPr>
          <w:rStyle w:val="Char2"/>
          <w:rFonts w:hint="cs"/>
          <w:rtl/>
        </w:rPr>
        <w:t xml:space="preserve"> </w:t>
      </w:r>
      <w:r w:rsidR="0022776F" w:rsidRPr="00CD1242">
        <w:rPr>
          <w:rStyle w:val="Char2"/>
          <w:rFonts w:hint="cs"/>
          <w:rtl/>
        </w:rPr>
        <w:t>ش</w:t>
      </w:r>
      <w:r w:rsidRPr="00CD1242">
        <w:rPr>
          <w:rStyle w:val="Char2"/>
          <w:rFonts w:hint="cs"/>
          <w:rtl/>
        </w:rPr>
        <w:t>ی</w:t>
      </w:r>
      <w:r w:rsidR="0022776F" w:rsidRPr="00CD1242">
        <w:rPr>
          <w:rStyle w:val="Char2"/>
          <w:rFonts w:hint="cs"/>
          <w:rtl/>
        </w:rPr>
        <w:t>ع</w:t>
      </w:r>
      <w:r w:rsidRPr="00CD1242">
        <w:rPr>
          <w:rStyle w:val="Char2"/>
          <w:rFonts w:hint="cs"/>
          <w:rtl/>
        </w:rPr>
        <w:t>ی</w:t>
      </w:r>
      <w:r w:rsidR="0022776F" w:rsidRPr="00CD1242">
        <w:rPr>
          <w:rStyle w:val="Char2"/>
          <w:rFonts w:hint="cs"/>
          <w:rtl/>
        </w:rPr>
        <w:t>ان رافض</w:t>
      </w:r>
      <w:r w:rsidRPr="00CD1242">
        <w:rPr>
          <w:rStyle w:val="Char2"/>
          <w:rFonts w:hint="cs"/>
          <w:rtl/>
        </w:rPr>
        <w:t>ی</w:t>
      </w:r>
      <w:r w:rsidR="00740248">
        <w:rPr>
          <w:rStyle w:val="Char2"/>
          <w:rFonts w:hint="cs"/>
          <w:rtl/>
        </w:rPr>
        <w:t xml:space="preserve"> </w:t>
      </w:r>
      <w:r w:rsidR="0022776F" w:rsidRPr="00CD1242">
        <w:rPr>
          <w:rStyle w:val="Char2"/>
          <w:rFonts w:hint="cs"/>
          <w:rtl/>
        </w:rPr>
        <w:t>به تناسب</w:t>
      </w:r>
      <w:r w:rsidR="00F2781F" w:rsidRPr="00CD1242">
        <w:rPr>
          <w:rStyle w:val="Char2"/>
          <w:rFonts w:hint="cs"/>
          <w:rtl/>
        </w:rPr>
        <w:t xml:space="preserve"> جا</w:t>
      </w:r>
      <w:r w:rsidRPr="00CD1242">
        <w:rPr>
          <w:rStyle w:val="Char2"/>
          <w:rFonts w:hint="cs"/>
          <w:rtl/>
        </w:rPr>
        <w:t>ی</w:t>
      </w:r>
      <w:r w:rsidR="00F2781F" w:rsidRPr="00CD1242">
        <w:rPr>
          <w:rStyle w:val="Char2"/>
          <w:rFonts w:hint="cs"/>
          <w:rtl/>
        </w:rPr>
        <w:t>گاه شخص در اسلام و سابقه او در راه د</w:t>
      </w:r>
      <w:r w:rsidRPr="00CD1242">
        <w:rPr>
          <w:rStyle w:val="Char2"/>
          <w:rFonts w:hint="cs"/>
          <w:rtl/>
        </w:rPr>
        <w:t>ی</w:t>
      </w:r>
      <w:r w:rsidR="00F2781F" w:rsidRPr="00CD1242">
        <w:rPr>
          <w:rStyle w:val="Char2"/>
          <w:rFonts w:hint="cs"/>
          <w:rtl/>
        </w:rPr>
        <w:t>ن شدت م</w:t>
      </w:r>
      <w:r w:rsidRPr="00CD1242">
        <w:rPr>
          <w:rStyle w:val="Char2"/>
          <w:rFonts w:hint="cs"/>
          <w:rtl/>
        </w:rPr>
        <w:t>ی</w:t>
      </w:r>
      <w:r w:rsidR="0022776F" w:rsidRPr="00CD1242">
        <w:rPr>
          <w:rStyle w:val="Char2"/>
          <w:rFonts w:hint="cs"/>
          <w:rtl/>
        </w:rPr>
        <w:t>‌</w:t>
      </w:r>
      <w:r w:rsidR="00F2781F" w:rsidRPr="00CD1242">
        <w:rPr>
          <w:rStyle w:val="Char2"/>
          <w:rFonts w:hint="cs"/>
          <w:rtl/>
        </w:rPr>
        <w:t>گ</w:t>
      </w:r>
      <w:r w:rsidRPr="00CD1242">
        <w:rPr>
          <w:rStyle w:val="Char2"/>
          <w:rFonts w:hint="cs"/>
          <w:rtl/>
        </w:rPr>
        <w:t>ی</w:t>
      </w:r>
      <w:r w:rsidR="00F2781F" w:rsidRPr="00CD1242">
        <w:rPr>
          <w:rStyle w:val="Char2"/>
          <w:rFonts w:hint="cs"/>
          <w:rtl/>
        </w:rPr>
        <w:t xml:space="preserve">رد و لذا </w:t>
      </w:r>
      <w:r w:rsidRPr="00CD1242">
        <w:rPr>
          <w:rStyle w:val="Char2"/>
          <w:rFonts w:hint="cs"/>
          <w:rtl/>
        </w:rPr>
        <w:t>ک</w:t>
      </w:r>
      <w:r w:rsidR="0022776F" w:rsidRPr="00CD1242">
        <w:rPr>
          <w:rStyle w:val="Char2"/>
          <w:rFonts w:hint="cs"/>
          <w:rtl/>
        </w:rPr>
        <w:t>س</w:t>
      </w:r>
      <w:r w:rsidRPr="00CD1242">
        <w:rPr>
          <w:rStyle w:val="Char2"/>
          <w:rFonts w:hint="cs"/>
          <w:rtl/>
        </w:rPr>
        <w:t>ی</w:t>
      </w:r>
      <w:r w:rsidR="0022776F" w:rsidRPr="00CD1242">
        <w:rPr>
          <w:rStyle w:val="Char2"/>
          <w:rFonts w:hint="cs"/>
          <w:rtl/>
        </w:rPr>
        <w:t xml:space="preserve"> </w:t>
      </w:r>
      <w:r w:rsidRPr="00CD1242">
        <w:rPr>
          <w:rStyle w:val="Char2"/>
          <w:rFonts w:hint="cs"/>
          <w:rtl/>
        </w:rPr>
        <w:t>ک</w:t>
      </w:r>
      <w:r w:rsidR="0022776F" w:rsidRPr="00CD1242">
        <w:rPr>
          <w:rStyle w:val="Char2"/>
          <w:rFonts w:hint="cs"/>
          <w:rtl/>
        </w:rPr>
        <w:t xml:space="preserve">ه از </w:t>
      </w:r>
      <w:r w:rsidR="00F2781F" w:rsidRPr="00CD1242">
        <w:rPr>
          <w:rStyle w:val="Char2"/>
          <w:rFonts w:hint="cs"/>
          <w:rtl/>
        </w:rPr>
        <w:t>گفته</w:t>
      </w:r>
      <w:r w:rsidR="0022776F" w:rsidRPr="00CD1242">
        <w:rPr>
          <w:rStyle w:val="Char2"/>
          <w:rFonts w:hint="cs"/>
          <w:rtl/>
        </w:rPr>
        <w:t>‌</w:t>
      </w:r>
      <w:r w:rsidR="00F2781F" w:rsidRPr="00CD1242">
        <w:rPr>
          <w:rStyle w:val="Char2"/>
          <w:rFonts w:hint="cs"/>
          <w:rtl/>
        </w:rPr>
        <w:t xml:space="preserve">ها و </w:t>
      </w:r>
      <w:r w:rsidRPr="00CD1242">
        <w:rPr>
          <w:rStyle w:val="Char2"/>
          <w:rFonts w:hint="cs"/>
          <w:rtl/>
        </w:rPr>
        <w:t>ک</w:t>
      </w:r>
      <w:r w:rsidR="00F2781F" w:rsidRPr="00CD1242">
        <w:rPr>
          <w:rStyle w:val="Char2"/>
          <w:rFonts w:hint="cs"/>
          <w:rtl/>
        </w:rPr>
        <w:t xml:space="preserve">تب </w:t>
      </w:r>
      <w:r w:rsidR="0022776F" w:rsidRPr="00CD1242">
        <w:rPr>
          <w:rStyle w:val="Char2"/>
          <w:rFonts w:hint="cs"/>
          <w:rtl/>
        </w:rPr>
        <w:t>ش</w:t>
      </w:r>
      <w:r w:rsidRPr="00CD1242">
        <w:rPr>
          <w:rStyle w:val="Char2"/>
          <w:rFonts w:hint="cs"/>
          <w:rtl/>
        </w:rPr>
        <w:t>ی</w:t>
      </w:r>
      <w:r w:rsidR="0022776F" w:rsidRPr="00CD1242">
        <w:rPr>
          <w:rStyle w:val="Char2"/>
          <w:rFonts w:hint="cs"/>
          <w:rtl/>
        </w:rPr>
        <w:t>ع</w:t>
      </w:r>
      <w:r w:rsidRPr="00CD1242">
        <w:rPr>
          <w:rStyle w:val="Char2"/>
          <w:rFonts w:hint="cs"/>
          <w:rtl/>
        </w:rPr>
        <w:t>ی</w:t>
      </w:r>
      <w:r w:rsidR="0022776F" w:rsidRPr="00CD1242">
        <w:rPr>
          <w:rStyle w:val="Char2"/>
          <w:rFonts w:hint="cs"/>
          <w:rtl/>
        </w:rPr>
        <w:t>ان رافض</w:t>
      </w:r>
      <w:r w:rsidRPr="00CD1242">
        <w:rPr>
          <w:rStyle w:val="Char2"/>
          <w:rFonts w:hint="cs"/>
          <w:rtl/>
        </w:rPr>
        <w:t>ی</w:t>
      </w:r>
      <w:r w:rsidR="0022776F" w:rsidRPr="00CD1242">
        <w:rPr>
          <w:rStyle w:val="Char2"/>
          <w:rFonts w:hint="cs"/>
          <w:rtl/>
        </w:rPr>
        <w:t xml:space="preserve"> اطلاع دارد، </w:t>
      </w:r>
      <w:r w:rsidR="00144635" w:rsidRPr="00CD1242">
        <w:rPr>
          <w:rStyle w:val="Char2"/>
          <w:rFonts w:hint="cs"/>
          <w:rtl/>
        </w:rPr>
        <w:t>م</w:t>
      </w:r>
      <w:r w:rsidRPr="00CD1242">
        <w:rPr>
          <w:rStyle w:val="Char2"/>
          <w:rFonts w:hint="cs"/>
          <w:rtl/>
        </w:rPr>
        <w:t>ی</w:t>
      </w:r>
      <w:r w:rsidR="00144635" w:rsidRPr="00CD1242">
        <w:rPr>
          <w:rStyle w:val="Char2"/>
          <w:rFonts w:hint="cs"/>
          <w:rtl/>
        </w:rPr>
        <w:t>‌ب</w:t>
      </w:r>
      <w:r w:rsidRPr="00CD1242">
        <w:rPr>
          <w:rStyle w:val="Char2"/>
          <w:rFonts w:hint="cs"/>
          <w:rtl/>
        </w:rPr>
        <w:t>ی</w:t>
      </w:r>
      <w:r w:rsidR="00144635" w:rsidRPr="00CD1242">
        <w:rPr>
          <w:rStyle w:val="Char2"/>
          <w:rFonts w:hint="cs"/>
          <w:rtl/>
        </w:rPr>
        <w:t>ن</w:t>
      </w:r>
      <w:r w:rsidR="00F2781F" w:rsidRPr="00CD1242">
        <w:rPr>
          <w:rStyle w:val="Char2"/>
          <w:rFonts w:hint="cs"/>
          <w:rtl/>
        </w:rPr>
        <w:t xml:space="preserve">د </w:t>
      </w:r>
      <w:r w:rsidRPr="00CD1242">
        <w:rPr>
          <w:rStyle w:val="Char2"/>
          <w:rFonts w:hint="cs"/>
          <w:rtl/>
        </w:rPr>
        <w:t>ک</w:t>
      </w:r>
      <w:r w:rsidR="00F2781F" w:rsidRPr="00CD1242">
        <w:rPr>
          <w:rStyle w:val="Char2"/>
          <w:rFonts w:hint="cs"/>
          <w:rtl/>
        </w:rPr>
        <w:t>ه بدگو</w:t>
      </w:r>
      <w:r w:rsidRPr="00CD1242">
        <w:rPr>
          <w:rStyle w:val="Char2"/>
          <w:rFonts w:hint="cs"/>
          <w:rtl/>
        </w:rPr>
        <w:t>یی</w:t>
      </w:r>
      <w:r w:rsidR="00F2781F" w:rsidRPr="00CD1242">
        <w:rPr>
          <w:rStyle w:val="Char2"/>
          <w:rFonts w:hint="cs"/>
          <w:rtl/>
        </w:rPr>
        <w:t xml:space="preserve"> و </w:t>
      </w:r>
      <w:r w:rsidR="0022776F" w:rsidRPr="00CD1242">
        <w:rPr>
          <w:rStyle w:val="Char2"/>
          <w:rFonts w:hint="cs"/>
          <w:rtl/>
        </w:rPr>
        <w:t>طعن</w:t>
      </w:r>
      <w:r w:rsidRPr="00CD1242">
        <w:rPr>
          <w:rStyle w:val="Char2"/>
          <w:rFonts w:hint="cs"/>
          <w:rtl/>
        </w:rPr>
        <w:t>ی</w:t>
      </w:r>
      <w:r w:rsidR="00F2781F" w:rsidRPr="00CD1242">
        <w:rPr>
          <w:rStyle w:val="Char2"/>
          <w:rFonts w:hint="cs"/>
          <w:rtl/>
        </w:rPr>
        <w:t xml:space="preserve"> را </w:t>
      </w:r>
      <w:r w:rsidRPr="00CD1242">
        <w:rPr>
          <w:rStyle w:val="Char2"/>
          <w:rFonts w:hint="cs"/>
          <w:rtl/>
        </w:rPr>
        <w:t>ک</w:t>
      </w:r>
      <w:r w:rsidR="00F2781F" w:rsidRPr="00CD1242">
        <w:rPr>
          <w:rStyle w:val="Char2"/>
          <w:rFonts w:hint="cs"/>
          <w:rtl/>
        </w:rPr>
        <w:t xml:space="preserve">ه </w:t>
      </w:r>
      <w:r w:rsidR="00DA5E69" w:rsidRPr="00CD1242">
        <w:rPr>
          <w:rStyle w:val="Char2"/>
          <w:rFonts w:hint="cs"/>
          <w:rtl/>
        </w:rPr>
        <w:t>درباره‌</w:t>
      </w:r>
      <w:r w:rsidR="00F2781F" w:rsidRPr="00CD1242">
        <w:rPr>
          <w:rStyle w:val="Char2"/>
          <w:rFonts w:hint="cs"/>
          <w:rtl/>
        </w:rPr>
        <w:t xml:space="preserve"> ابوب</w:t>
      </w:r>
      <w:r w:rsidRPr="00CD1242">
        <w:rPr>
          <w:rStyle w:val="Char2"/>
          <w:rFonts w:hint="cs"/>
          <w:rtl/>
        </w:rPr>
        <w:t>ک</w:t>
      </w:r>
      <w:r w:rsidR="00F2781F" w:rsidRPr="00CD1242">
        <w:rPr>
          <w:rStyle w:val="Char2"/>
          <w:rFonts w:hint="cs"/>
          <w:rtl/>
        </w:rPr>
        <w:t>ر و عمر</w:t>
      </w:r>
      <w:r w:rsidR="00F81B2F" w:rsidRPr="00F81B2F">
        <w:rPr>
          <w:rStyle w:val="Char2"/>
          <w:rFonts w:cs="CTraditional Arabic"/>
          <w:rtl/>
        </w:rPr>
        <w:t>س</w:t>
      </w:r>
      <w:r w:rsidR="00F2781F" w:rsidRPr="00CD1242">
        <w:rPr>
          <w:rStyle w:val="Char2"/>
          <w:rFonts w:hint="cs"/>
          <w:rtl/>
        </w:rPr>
        <w:t xml:space="preserve"> روا داشته</w:t>
      </w:r>
      <w:r w:rsidR="0022776F" w:rsidRPr="00CD1242">
        <w:rPr>
          <w:rStyle w:val="Char2"/>
          <w:rFonts w:hint="cs"/>
          <w:rtl/>
        </w:rPr>
        <w:t>‌</w:t>
      </w:r>
      <w:r w:rsidR="00F2781F" w:rsidRPr="00CD1242">
        <w:rPr>
          <w:rStyle w:val="Char2"/>
          <w:rFonts w:hint="cs"/>
          <w:rtl/>
        </w:rPr>
        <w:t xml:space="preserve">اند </w:t>
      </w:r>
      <w:r w:rsidR="0022776F" w:rsidRPr="00CD1242">
        <w:rPr>
          <w:rStyle w:val="Char2"/>
          <w:rFonts w:hint="cs"/>
          <w:rtl/>
        </w:rPr>
        <w:t>آن را درباره</w:t>
      </w:r>
      <w:r w:rsidR="00F2781F" w:rsidRPr="00CD1242">
        <w:rPr>
          <w:rStyle w:val="Char2"/>
          <w:rFonts w:hint="cs"/>
          <w:rtl/>
        </w:rPr>
        <w:t xml:space="preserve"> بق</w:t>
      </w:r>
      <w:r w:rsidRPr="00CD1242">
        <w:rPr>
          <w:rStyle w:val="Char2"/>
          <w:rFonts w:hint="cs"/>
          <w:rtl/>
        </w:rPr>
        <w:t>ی</w:t>
      </w:r>
      <w:r w:rsidR="00F2781F" w:rsidRPr="00CD1242">
        <w:rPr>
          <w:rStyle w:val="Char2"/>
          <w:rFonts w:hint="cs"/>
          <w:rtl/>
        </w:rPr>
        <w:t xml:space="preserve">ه </w:t>
      </w:r>
      <w:r w:rsidRPr="00CD1242">
        <w:rPr>
          <w:rStyle w:val="Char2"/>
          <w:rFonts w:hint="cs"/>
          <w:rtl/>
        </w:rPr>
        <w:t>ی</w:t>
      </w:r>
      <w:r w:rsidR="0022776F" w:rsidRPr="00CD1242">
        <w:rPr>
          <w:rStyle w:val="Char2"/>
          <w:rFonts w:hint="cs"/>
          <w:rtl/>
        </w:rPr>
        <w:t>اران پ</w:t>
      </w:r>
      <w:r w:rsidRPr="00CD1242">
        <w:rPr>
          <w:rStyle w:val="Char2"/>
          <w:rFonts w:hint="cs"/>
          <w:rtl/>
        </w:rPr>
        <w:t>ی</w:t>
      </w:r>
      <w:r w:rsidR="0022776F" w:rsidRPr="00CD1242">
        <w:rPr>
          <w:rStyle w:val="Char2"/>
          <w:rFonts w:hint="cs"/>
          <w:rtl/>
        </w:rPr>
        <w:t xml:space="preserve">امبر </w:t>
      </w:r>
      <w:r w:rsidR="00F2781F" w:rsidRPr="00CD1242">
        <w:rPr>
          <w:rStyle w:val="Char2"/>
          <w:rFonts w:hint="cs"/>
          <w:rtl/>
        </w:rPr>
        <w:t>حت</w:t>
      </w:r>
      <w:r w:rsidRPr="00CD1242">
        <w:rPr>
          <w:rStyle w:val="Char2"/>
          <w:rFonts w:hint="cs"/>
          <w:rtl/>
        </w:rPr>
        <w:t>ی</w:t>
      </w:r>
      <w:r w:rsidR="00F2781F" w:rsidRPr="00CD1242">
        <w:rPr>
          <w:rStyle w:val="Char2"/>
          <w:rFonts w:hint="cs"/>
          <w:rtl/>
        </w:rPr>
        <w:t xml:space="preserve"> آن</w:t>
      </w:r>
      <w:r w:rsidR="00E63624">
        <w:rPr>
          <w:rStyle w:val="Char2"/>
          <w:rFonts w:hint="eastAsia"/>
          <w:rtl/>
        </w:rPr>
        <w:t>‌</w:t>
      </w:r>
      <w:r w:rsidR="00F2781F" w:rsidRPr="00CD1242">
        <w:rPr>
          <w:rStyle w:val="Char2"/>
          <w:rFonts w:hint="cs"/>
          <w:rtl/>
        </w:rPr>
        <w:t>ها</w:t>
      </w:r>
      <w:r w:rsidRPr="00CD1242">
        <w:rPr>
          <w:rStyle w:val="Char2"/>
          <w:rFonts w:hint="cs"/>
          <w:rtl/>
        </w:rPr>
        <w:t>یی</w:t>
      </w:r>
      <w:r w:rsidR="00F2781F" w:rsidRPr="00CD1242">
        <w:rPr>
          <w:rStyle w:val="Char2"/>
          <w:rFonts w:hint="cs"/>
          <w:rtl/>
        </w:rPr>
        <w:t xml:space="preserve"> </w:t>
      </w:r>
      <w:r w:rsidRPr="00CD1242">
        <w:rPr>
          <w:rStyle w:val="Char2"/>
          <w:rFonts w:hint="cs"/>
          <w:rtl/>
        </w:rPr>
        <w:t>ک</w:t>
      </w:r>
      <w:r w:rsidR="00F2781F" w:rsidRPr="00CD1242">
        <w:rPr>
          <w:rStyle w:val="Char2"/>
          <w:rFonts w:hint="cs"/>
          <w:rtl/>
        </w:rPr>
        <w:t>ه با عل</w:t>
      </w:r>
      <w:r w:rsidRPr="00CD1242">
        <w:rPr>
          <w:rStyle w:val="Char2"/>
          <w:rFonts w:hint="cs"/>
          <w:rtl/>
        </w:rPr>
        <w:t>ی</w:t>
      </w:r>
      <w:r w:rsidR="00F2781F" w:rsidRPr="00CD1242">
        <w:rPr>
          <w:rStyle w:val="Char2"/>
          <w:rFonts w:hint="cs"/>
          <w:rtl/>
        </w:rPr>
        <w:t xml:space="preserve"> اختلاف </w:t>
      </w:r>
      <w:r w:rsidR="0022776F" w:rsidRPr="00CD1242">
        <w:rPr>
          <w:rStyle w:val="Char2"/>
          <w:rFonts w:hint="cs"/>
          <w:rtl/>
        </w:rPr>
        <w:t>پ</w:t>
      </w:r>
      <w:r w:rsidRPr="00CD1242">
        <w:rPr>
          <w:rStyle w:val="Char2"/>
          <w:rFonts w:hint="cs"/>
          <w:rtl/>
        </w:rPr>
        <w:t>ی</w:t>
      </w:r>
      <w:r w:rsidR="0022776F" w:rsidRPr="00CD1242">
        <w:rPr>
          <w:rStyle w:val="Char2"/>
          <w:rFonts w:hint="cs"/>
          <w:rtl/>
        </w:rPr>
        <w:t xml:space="preserve">دا </w:t>
      </w:r>
      <w:r w:rsidRPr="00CD1242">
        <w:rPr>
          <w:rStyle w:val="Char2"/>
          <w:rFonts w:hint="cs"/>
          <w:rtl/>
        </w:rPr>
        <w:t>ک</w:t>
      </w:r>
      <w:r w:rsidR="0022776F" w:rsidRPr="00CD1242">
        <w:rPr>
          <w:rStyle w:val="Char2"/>
          <w:rFonts w:hint="cs"/>
          <w:rtl/>
        </w:rPr>
        <w:t>رده‌اند بر زبان جار</w:t>
      </w:r>
      <w:r w:rsidRPr="00CD1242">
        <w:rPr>
          <w:rStyle w:val="Char2"/>
          <w:rFonts w:hint="cs"/>
          <w:rtl/>
        </w:rPr>
        <w:t>ی</w:t>
      </w:r>
      <w:r w:rsidR="0022776F" w:rsidRPr="00CD1242">
        <w:rPr>
          <w:rStyle w:val="Char2"/>
          <w:rFonts w:hint="cs"/>
          <w:rtl/>
        </w:rPr>
        <w:t xml:space="preserve"> ن</w:t>
      </w:r>
      <w:r w:rsidRPr="00CD1242">
        <w:rPr>
          <w:rStyle w:val="Char2"/>
          <w:rFonts w:hint="cs"/>
          <w:rtl/>
        </w:rPr>
        <w:t>ک</w:t>
      </w:r>
      <w:r w:rsidR="0022776F" w:rsidRPr="00CD1242">
        <w:rPr>
          <w:rStyle w:val="Char2"/>
          <w:rFonts w:hint="cs"/>
          <w:rtl/>
        </w:rPr>
        <w:t>رده‌اند.</w:t>
      </w:r>
      <w:r w:rsidR="007F3946" w:rsidRPr="00CD1242">
        <w:rPr>
          <w:rStyle w:val="Char2"/>
          <w:rFonts w:hint="cs"/>
          <w:rtl/>
        </w:rPr>
        <w:t xml:space="preserve"> </w:t>
      </w:r>
      <w:r w:rsidR="0022776F" w:rsidRPr="00CD1242">
        <w:rPr>
          <w:rStyle w:val="Char2"/>
          <w:rFonts w:hint="cs"/>
          <w:rtl/>
        </w:rPr>
        <w:t>علت ا</w:t>
      </w:r>
      <w:r w:rsidRPr="00CD1242">
        <w:rPr>
          <w:rStyle w:val="Char2"/>
          <w:rFonts w:hint="cs"/>
          <w:rtl/>
        </w:rPr>
        <w:t>ی</w:t>
      </w:r>
      <w:r w:rsidR="0022776F" w:rsidRPr="00CD1242">
        <w:rPr>
          <w:rStyle w:val="Char2"/>
          <w:rFonts w:hint="cs"/>
          <w:rtl/>
        </w:rPr>
        <w:t>ن امر،</w:t>
      </w:r>
      <w:r w:rsidR="00F2781F" w:rsidRPr="00CD1242">
        <w:rPr>
          <w:rStyle w:val="Char2"/>
          <w:rFonts w:hint="cs"/>
          <w:rtl/>
        </w:rPr>
        <w:t xml:space="preserve"> </w:t>
      </w:r>
      <w:r w:rsidR="0022776F" w:rsidRPr="00CD1242">
        <w:rPr>
          <w:rStyle w:val="Char2"/>
          <w:rFonts w:hint="cs"/>
          <w:rtl/>
        </w:rPr>
        <w:t>جا</w:t>
      </w:r>
      <w:r w:rsidRPr="00CD1242">
        <w:rPr>
          <w:rStyle w:val="Char2"/>
          <w:rFonts w:hint="cs"/>
          <w:rtl/>
        </w:rPr>
        <w:t>ی</w:t>
      </w:r>
      <w:r w:rsidR="0022776F" w:rsidRPr="00CD1242">
        <w:rPr>
          <w:rStyle w:val="Char2"/>
          <w:rFonts w:hint="cs"/>
          <w:rtl/>
        </w:rPr>
        <w:t>گاه</w:t>
      </w:r>
      <w:r w:rsidR="00F2781F" w:rsidRPr="00CD1242">
        <w:rPr>
          <w:rStyle w:val="Char2"/>
          <w:rFonts w:hint="cs"/>
          <w:rtl/>
        </w:rPr>
        <w:t xml:space="preserve"> و مرتبت بزرگ آن دو بزرگوار در اسلام </w:t>
      </w:r>
      <w:r w:rsidR="0022776F" w:rsidRPr="00CD1242">
        <w:rPr>
          <w:rStyle w:val="Char2"/>
          <w:rFonts w:hint="cs"/>
          <w:rtl/>
        </w:rPr>
        <w:t>است</w:t>
      </w:r>
      <w:r w:rsidR="00F2781F" w:rsidRPr="00CD1242">
        <w:rPr>
          <w:rStyle w:val="Char2"/>
          <w:rFonts w:hint="cs"/>
          <w:rtl/>
        </w:rPr>
        <w:t xml:space="preserve">، همچنان </w:t>
      </w:r>
      <w:r w:rsidRPr="00CD1242">
        <w:rPr>
          <w:rStyle w:val="Char2"/>
          <w:rFonts w:hint="cs"/>
          <w:rtl/>
        </w:rPr>
        <w:t>ک</w:t>
      </w:r>
      <w:r w:rsidR="00F2781F" w:rsidRPr="00CD1242">
        <w:rPr>
          <w:rStyle w:val="Char2"/>
          <w:rFonts w:hint="cs"/>
          <w:rtl/>
        </w:rPr>
        <w:t>ه بدگو</w:t>
      </w:r>
      <w:r w:rsidRPr="00CD1242">
        <w:rPr>
          <w:rStyle w:val="Char2"/>
          <w:rFonts w:hint="cs"/>
          <w:rtl/>
        </w:rPr>
        <w:t>یی</w:t>
      </w:r>
      <w:r w:rsidR="0022776F" w:rsidRPr="00CD1242">
        <w:rPr>
          <w:rStyle w:val="Char2"/>
          <w:rFonts w:hint="cs"/>
          <w:rtl/>
        </w:rPr>
        <w:t>‌</w:t>
      </w:r>
      <w:r w:rsidR="00F2781F" w:rsidRPr="00CD1242">
        <w:rPr>
          <w:rStyle w:val="Char2"/>
          <w:rFonts w:hint="cs"/>
          <w:rtl/>
        </w:rPr>
        <w:t>ها</w:t>
      </w:r>
      <w:r w:rsidRPr="00CD1242">
        <w:rPr>
          <w:rStyle w:val="Char2"/>
          <w:rFonts w:hint="cs"/>
          <w:rtl/>
        </w:rPr>
        <w:t>ی</w:t>
      </w:r>
      <w:r w:rsidR="000E0383" w:rsidRPr="00CD1242">
        <w:rPr>
          <w:rStyle w:val="Char2"/>
          <w:rFonts w:hint="cs"/>
          <w:rtl/>
        </w:rPr>
        <w:t xml:space="preserve"> آن‌ها </w:t>
      </w:r>
      <w:r w:rsidR="000B4FE1" w:rsidRPr="00CD1242">
        <w:rPr>
          <w:rStyle w:val="Char2"/>
          <w:rFonts w:hint="cs"/>
          <w:rtl/>
        </w:rPr>
        <w:t xml:space="preserve">درباره </w:t>
      </w:r>
      <w:r w:rsidRPr="00CD1242">
        <w:rPr>
          <w:rStyle w:val="Char2"/>
          <w:rFonts w:hint="cs"/>
          <w:rtl/>
        </w:rPr>
        <w:t>ی</w:t>
      </w:r>
      <w:r w:rsidR="000B4FE1" w:rsidRPr="00CD1242">
        <w:rPr>
          <w:rStyle w:val="Char2"/>
          <w:rFonts w:hint="cs"/>
          <w:rtl/>
        </w:rPr>
        <w:t>اران پ</w:t>
      </w:r>
      <w:r w:rsidRPr="00CD1242">
        <w:rPr>
          <w:rStyle w:val="Char2"/>
          <w:rFonts w:hint="cs"/>
          <w:rtl/>
        </w:rPr>
        <w:t>ی</w:t>
      </w:r>
      <w:r w:rsidR="000B4FE1" w:rsidRPr="00CD1242">
        <w:rPr>
          <w:rStyle w:val="Char2"/>
          <w:rFonts w:hint="cs"/>
          <w:rtl/>
        </w:rPr>
        <w:t xml:space="preserve">امبر به طور </w:t>
      </w:r>
      <w:r w:rsidRPr="00CD1242">
        <w:rPr>
          <w:rStyle w:val="Char2"/>
          <w:rFonts w:hint="cs"/>
          <w:rtl/>
        </w:rPr>
        <w:t>ک</w:t>
      </w:r>
      <w:r w:rsidR="000B4FE1" w:rsidRPr="00CD1242">
        <w:rPr>
          <w:rStyle w:val="Char2"/>
          <w:rFonts w:hint="cs"/>
          <w:rtl/>
        </w:rPr>
        <w:t>ل</w:t>
      </w:r>
      <w:r w:rsidRPr="00CD1242">
        <w:rPr>
          <w:rStyle w:val="Char2"/>
          <w:rFonts w:hint="cs"/>
          <w:rtl/>
        </w:rPr>
        <w:t>ی</w:t>
      </w:r>
      <w:r w:rsidR="000B4FE1" w:rsidRPr="00CD1242">
        <w:rPr>
          <w:rStyle w:val="Char2"/>
          <w:rFonts w:hint="cs"/>
          <w:rtl/>
        </w:rPr>
        <w:t>،</w:t>
      </w:r>
      <w:r w:rsidR="00F2781F" w:rsidRPr="00CD1242">
        <w:rPr>
          <w:rStyle w:val="Char2"/>
          <w:rFonts w:hint="cs"/>
          <w:rtl/>
        </w:rPr>
        <w:t xml:space="preserve"> بس</w:t>
      </w:r>
      <w:r w:rsidRPr="00CD1242">
        <w:rPr>
          <w:rStyle w:val="Char2"/>
          <w:rFonts w:hint="cs"/>
          <w:rtl/>
        </w:rPr>
        <w:t>ی</w:t>
      </w:r>
      <w:r w:rsidR="00F2781F" w:rsidRPr="00CD1242">
        <w:rPr>
          <w:rStyle w:val="Char2"/>
          <w:rFonts w:hint="cs"/>
          <w:rtl/>
        </w:rPr>
        <w:t xml:space="preserve"> ب</w:t>
      </w:r>
      <w:r w:rsidRPr="00CD1242">
        <w:rPr>
          <w:rStyle w:val="Char2"/>
          <w:rFonts w:hint="cs"/>
          <w:rtl/>
        </w:rPr>
        <w:t>ی</w:t>
      </w:r>
      <w:r w:rsidR="00F2781F" w:rsidRPr="00CD1242">
        <w:rPr>
          <w:rStyle w:val="Char2"/>
          <w:rFonts w:hint="cs"/>
          <w:rtl/>
        </w:rPr>
        <w:t xml:space="preserve">شتر از </w:t>
      </w:r>
      <w:r w:rsidRPr="00CD1242">
        <w:rPr>
          <w:rStyle w:val="Char2"/>
          <w:rFonts w:hint="cs"/>
          <w:rtl/>
        </w:rPr>
        <w:t>ک</w:t>
      </w:r>
      <w:r w:rsidR="00F2781F" w:rsidRPr="00CD1242">
        <w:rPr>
          <w:rStyle w:val="Char2"/>
          <w:rFonts w:hint="cs"/>
          <w:rtl/>
        </w:rPr>
        <w:t>سان</w:t>
      </w:r>
      <w:r w:rsidRPr="00CD1242">
        <w:rPr>
          <w:rStyle w:val="Char2"/>
          <w:rFonts w:hint="cs"/>
          <w:rtl/>
        </w:rPr>
        <w:t>ی</w:t>
      </w:r>
      <w:r w:rsidR="00F2781F" w:rsidRPr="00CD1242">
        <w:rPr>
          <w:rStyle w:val="Char2"/>
          <w:rFonts w:hint="cs"/>
          <w:rtl/>
        </w:rPr>
        <w:t xml:space="preserve"> است </w:t>
      </w:r>
      <w:r w:rsidRPr="00CD1242">
        <w:rPr>
          <w:rStyle w:val="Char2"/>
          <w:rFonts w:hint="cs"/>
          <w:rtl/>
        </w:rPr>
        <w:t>ک</w:t>
      </w:r>
      <w:r w:rsidR="00F2781F" w:rsidRPr="00CD1242">
        <w:rPr>
          <w:rStyle w:val="Char2"/>
          <w:rFonts w:hint="cs"/>
          <w:rtl/>
        </w:rPr>
        <w:t>ه بعد از</w:t>
      </w:r>
      <w:r w:rsidR="000E0383" w:rsidRPr="00CD1242">
        <w:rPr>
          <w:rStyle w:val="Char2"/>
          <w:rFonts w:hint="cs"/>
          <w:rtl/>
        </w:rPr>
        <w:t xml:space="preserve"> آن‌ها </w:t>
      </w:r>
      <w:r w:rsidR="00F2781F" w:rsidRPr="00CD1242">
        <w:rPr>
          <w:rStyle w:val="Char2"/>
          <w:rFonts w:hint="cs"/>
          <w:rtl/>
        </w:rPr>
        <w:t>آمده</w:t>
      </w:r>
      <w:r w:rsidR="000B4FE1" w:rsidRPr="00CD1242">
        <w:rPr>
          <w:rStyle w:val="Char2"/>
          <w:rFonts w:hint="cs"/>
          <w:rtl/>
        </w:rPr>
        <w:t>‌</w:t>
      </w:r>
      <w:r w:rsidR="00F2781F" w:rsidRPr="00CD1242">
        <w:rPr>
          <w:rStyle w:val="Char2"/>
          <w:rFonts w:hint="cs"/>
          <w:rtl/>
        </w:rPr>
        <w:t xml:space="preserve">اند، </w:t>
      </w:r>
      <w:r w:rsidR="000B4FE1" w:rsidRPr="00CD1242">
        <w:rPr>
          <w:rStyle w:val="Char2"/>
          <w:rFonts w:hint="cs"/>
          <w:rtl/>
        </w:rPr>
        <w:t>همچن</w:t>
      </w:r>
      <w:r w:rsidRPr="00CD1242">
        <w:rPr>
          <w:rStyle w:val="Char2"/>
          <w:rFonts w:hint="cs"/>
          <w:rtl/>
        </w:rPr>
        <w:t>ی</w:t>
      </w:r>
      <w:r w:rsidR="000B4FE1" w:rsidRPr="00CD1242">
        <w:rPr>
          <w:rStyle w:val="Char2"/>
          <w:rFonts w:hint="cs"/>
          <w:rtl/>
        </w:rPr>
        <w:t>ن طعن</w:t>
      </w:r>
      <w:r w:rsidR="000E0383" w:rsidRPr="00CD1242">
        <w:rPr>
          <w:rStyle w:val="Char2"/>
          <w:rFonts w:hint="cs"/>
          <w:rtl/>
        </w:rPr>
        <w:t xml:space="preserve"> آن‌ها </w:t>
      </w:r>
      <w:r w:rsidR="000B4FE1" w:rsidRPr="00CD1242">
        <w:rPr>
          <w:rStyle w:val="Char2"/>
          <w:rFonts w:hint="cs"/>
          <w:rtl/>
        </w:rPr>
        <w:t>نسبت به علما و امامان اهل سنت</w:t>
      </w:r>
      <w:r w:rsidR="00F2781F" w:rsidRPr="00CD1242">
        <w:rPr>
          <w:rStyle w:val="Char2"/>
          <w:rFonts w:hint="cs"/>
          <w:rtl/>
        </w:rPr>
        <w:t xml:space="preserve"> ب</w:t>
      </w:r>
      <w:r w:rsidRPr="00CD1242">
        <w:rPr>
          <w:rStyle w:val="Char2"/>
          <w:rFonts w:hint="cs"/>
          <w:rtl/>
        </w:rPr>
        <w:t>ی</w:t>
      </w:r>
      <w:r w:rsidR="00F2781F" w:rsidRPr="00CD1242">
        <w:rPr>
          <w:rStyle w:val="Char2"/>
          <w:rFonts w:hint="cs"/>
          <w:rtl/>
        </w:rPr>
        <w:t xml:space="preserve">شتر از </w:t>
      </w:r>
      <w:r w:rsidRPr="00CD1242">
        <w:rPr>
          <w:rStyle w:val="Char2"/>
          <w:rFonts w:hint="cs"/>
          <w:rtl/>
        </w:rPr>
        <w:t>ک</w:t>
      </w:r>
      <w:r w:rsidR="00F2781F" w:rsidRPr="00CD1242">
        <w:rPr>
          <w:rStyle w:val="Char2"/>
          <w:rFonts w:hint="cs"/>
          <w:rtl/>
        </w:rPr>
        <w:t>سان</w:t>
      </w:r>
      <w:r w:rsidRPr="00CD1242">
        <w:rPr>
          <w:rStyle w:val="Char2"/>
          <w:rFonts w:hint="cs"/>
          <w:rtl/>
        </w:rPr>
        <w:t>ی</w:t>
      </w:r>
      <w:r w:rsidR="00F2781F" w:rsidRPr="00CD1242">
        <w:rPr>
          <w:rStyle w:val="Char2"/>
          <w:rFonts w:hint="cs"/>
          <w:rtl/>
        </w:rPr>
        <w:t xml:space="preserve"> است </w:t>
      </w:r>
      <w:r w:rsidRPr="00CD1242">
        <w:rPr>
          <w:rStyle w:val="Char2"/>
          <w:rFonts w:hint="cs"/>
          <w:rtl/>
        </w:rPr>
        <w:t>ک</w:t>
      </w:r>
      <w:r w:rsidR="00F2781F" w:rsidRPr="00CD1242">
        <w:rPr>
          <w:rStyle w:val="Char2"/>
          <w:rFonts w:hint="cs"/>
          <w:rtl/>
        </w:rPr>
        <w:t>ه</w:t>
      </w:r>
      <w:r w:rsidR="000B4FE1" w:rsidRPr="00CD1242">
        <w:rPr>
          <w:rStyle w:val="Char2"/>
          <w:rFonts w:hint="cs"/>
          <w:rtl/>
        </w:rPr>
        <w:t xml:space="preserve"> پس از</w:t>
      </w:r>
      <w:r w:rsidR="000E0383" w:rsidRPr="00CD1242">
        <w:rPr>
          <w:rStyle w:val="Char2"/>
          <w:rFonts w:hint="cs"/>
          <w:rtl/>
        </w:rPr>
        <w:t xml:space="preserve"> آن‌ها </w:t>
      </w:r>
      <w:r w:rsidR="000B4FE1" w:rsidRPr="00CD1242">
        <w:rPr>
          <w:rStyle w:val="Char2"/>
          <w:rFonts w:hint="cs"/>
          <w:rtl/>
        </w:rPr>
        <w:t>قرار دارند.</w:t>
      </w:r>
      <w:r w:rsidR="00F2781F" w:rsidRPr="00CD1242">
        <w:rPr>
          <w:rStyle w:val="Char2"/>
          <w:rFonts w:hint="cs"/>
          <w:rtl/>
        </w:rPr>
        <w:t xml:space="preserve"> </w:t>
      </w:r>
    </w:p>
    <w:p w:rsidR="00F2781F" w:rsidRPr="00CD1242" w:rsidRDefault="007F3946" w:rsidP="00CD1242">
      <w:pPr>
        <w:bidi/>
        <w:ind w:firstLine="284"/>
        <w:jc w:val="lowKashida"/>
        <w:rPr>
          <w:rStyle w:val="Char2"/>
          <w:rtl/>
        </w:rPr>
      </w:pPr>
      <w:r w:rsidRPr="00CD1242">
        <w:rPr>
          <w:rStyle w:val="Char2"/>
          <w:rFonts w:hint="cs"/>
          <w:rtl/>
        </w:rPr>
        <w:t>عج</w:t>
      </w:r>
      <w:r w:rsidR="003616EF" w:rsidRPr="00CD1242">
        <w:rPr>
          <w:rStyle w:val="Char2"/>
          <w:rFonts w:hint="cs"/>
          <w:rtl/>
        </w:rPr>
        <w:t>ی</w:t>
      </w:r>
      <w:r w:rsidRPr="00CD1242">
        <w:rPr>
          <w:rStyle w:val="Char2"/>
          <w:rFonts w:hint="cs"/>
          <w:rtl/>
        </w:rPr>
        <w:t>بتر از همه</w:t>
      </w:r>
      <w:r w:rsidR="00607543">
        <w:rPr>
          <w:rStyle w:val="Char2"/>
          <w:rFonts w:hint="cs"/>
          <w:rtl/>
        </w:rPr>
        <w:t xml:space="preserve"> این‌ها </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 xml:space="preserve">ه </w:t>
      </w:r>
      <w:r w:rsidR="000977A9" w:rsidRPr="00CD1242">
        <w:rPr>
          <w:rStyle w:val="Char2"/>
          <w:rFonts w:hint="cs"/>
          <w:rtl/>
        </w:rPr>
        <w:t>ش</w:t>
      </w:r>
      <w:r w:rsidR="003616EF" w:rsidRPr="00CD1242">
        <w:rPr>
          <w:rStyle w:val="Char2"/>
          <w:rFonts w:hint="cs"/>
          <w:rtl/>
        </w:rPr>
        <w:t>ی</w:t>
      </w:r>
      <w:r w:rsidR="000977A9" w:rsidRPr="00CD1242">
        <w:rPr>
          <w:rStyle w:val="Char2"/>
          <w:rFonts w:hint="cs"/>
          <w:rtl/>
        </w:rPr>
        <w:t>ع</w:t>
      </w:r>
      <w:r w:rsidR="003616EF" w:rsidRPr="00CD1242">
        <w:rPr>
          <w:rStyle w:val="Char2"/>
          <w:rFonts w:hint="cs"/>
          <w:rtl/>
        </w:rPr>
        <w:t>ی</w:t>
      </w:r>
      <w:r w:rsidR="000977A9" w:rsidRPr="00CD1242">
        <w:rPr>
          <w:rStyle w:val="Char2"/>
          <w:rFonts w:hint="cs"/>
          <w:rtl/>
        </w:rPr>
        <w:t>ان رافض</w:t>
      </w:r>
      <w:r w:rsidR="003616EF" w:rsidRPr="00CD1242">
        <w:rPr>
          <w:rStyle w:val="Char2"/>
          <w:rFonts w:hint="cs"/>
          <w:rtl/>
        </w:rPr>
        <w:t>ی</w:t>
      </w:r>
      <w:r w:rsidR="000977A9" w:rsidRPr="00CD1242">
        <w:rPr>
          <w:rStyle w:val="Char2"/>
          <w:rFonts w:hint="cs"/>
          <w:rtl/>
        </w:rPr>
        <w:t xml:space="preserve"> </w:t>
      </w:r>
      <w:r w:rsidR="00F2781F" w:rsidRPr="00CD1242">
        <w:rPr>
          <w:rStyle w:val="Char2"/>
          <w:rFonts w:hint="cs"/>
          <w:rtl/>
        </w:rPr>
        <w:t>در حال</w:t>
      </w:r>
      <w:r w:rsidR="003616EF" w:rsidRPr="00CD1242">
        <w:rPr>
          <w:rStyle w:val="Char2"/>
          <w:rFonts w:hint="cs"/>
          <w:rtl/>
        </w:rPr>
        <w:t>ی</w:t>
      </w:r>
      <w:r w:rsidR="00F2781F" w:rsidRPr="00CD1242">
        <w:rPr>
          <w:rStyle w:val="Char2"/>
          <w:rFonts w:hint="cs"/>
          <w:rtl/>
        </w:rPr>
        <w:t xml:space="preserve"> </w:t>
      </w:r>
      <w:r w:rsidR="000977A9" w:rsidRPr="00CD1242">
        <w:rPr>
          <w:rStyle w:val="Char2"/>
          <w:rFonts w:hint="cs"/>
          <w:rtl/>
        </w:rPr>
        <w:t xml:space="preserve">نسبت </w:t>
      </w:r>
      <w:r w:rsidR="00F2781F" w:rsidRPr="00CD1242">
        <w:rPr>
          <w:rStyle w:val="Char2"/>
          <w:rFonts w:hint="cs"/>
          <w:rtl/>
        </w:rPr>
        <w:t>به برگز</w:t>
      </w:r>
      <w:r w:rsidR="003616EF" w:rsidRPr="00CD1242">
        <w:rPr>
          <w:rStyle w:val="Char2"/>
          <w:rFonts w:hint="cs"/>
          <w:rtl/>
        </w:rPr>
        <w:t>ی</w:t>
      </w:r>
      <w:r w:rsidR="00F2781F" w:rsidRPr="00CD1242">
        <w:rPr>
          <w:rStyle w:val="Char2"/>
          <w:rFonts w:hint="cs"/>
          <w:rtl/>
        </w:rPr>
        <w:t>دگان و بهتر</w:t>
      </w:r>
      <w:r w:rsidR="003616EF" w:rsidRPr="00CD1242">
        <w:rPr>
          <w:rStyle w:val="Char2"/>
          <w:rFonts w:hint="cs"/>
          <w:rtl/>
        </w:rPr>
        <w:t>ی</w:t>
      </w:r>
      <w:r w:rsidR="00F2781F" w:rsidRPr="00CD1242">
        <w:rPr>
          <w:rStyle w:val="Char2"/>
          <w:rFonts w:hint="cs"/>
          <w:rtl/>
        </w:rPr>
        <w:t>ن ائمه اهل سنت بدگو</w:t>
      </w:r>
      <w:r w:rsidR="003616EF" w:rsidRPr="00CD1242">
        <w:rPr>
          <w:rStyle w:val="Char2"/>
          <w:rFonts w:hint="cs"/>
          <w:rtl/>
        </w:rPr>
        <w:t>یی</w:t>
      </w:r>
      <w:r w:rsidR="00F2781F" w:rsidRPr="00CD1242">
        <w:rPr>
          <w:rStyle w:val="Char2"/>
          <w:rFonts w:hint="cs"/>
          <w:rtl/>
        </w:rPr>
        <w:t xml:space="preserve"> م</w:t>
      </w:r>
      <w:r w:rsidR="003616EF" w:rsidRPr="00CD1242">
        <w:rPr>
          <w:rStyle w:val="Char2"/>
          <w:rFonts w:hint="cs"/>
          <w:rtl/>
        </w:rPr>
        <w:t>ی</w:t>
      </w:r>
      <w:r w:rsidR="000977A9" w:rsidRPr="00CD1242">
        <w:rPr>
          <w:rStyle w:val="Char2"/>
          <w:rFonts w:hint="cs"/>
          <w:rtl/>
        </w:rPr>
        <w:t>‌</w:t>
      </w:r>
      <w:r w:rsidR="003616EF" w:rsidRPr="00CD1242">
        <w:rPr>
          <w:rStyle w:val="Char2"/>
          <w:rFonts w:hint="cs"/>
          <w:rtl/>
        </w:rPr>
        <w:t>ک</w:t>
      </w:r>
      <w:r w:rsidR="000977A9" w:rsidRPr="00CD1242">
        <w:rPr>
          <w:rStyle w:val="Char2"/>
          <w:rFonts w:hint="cs"/>
          <w:rtl/>
        </w:rPr>
        <w:t>نند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w:t>
      </w:r>
      <w:r w:rsidR="000E0383" w:rsidRPr="00CD1242">
        <w:rPr>
          <w:rStyle w:val="Char2"/>
          <w:rFonts w:hint="cs"/>
          <w:rtl/>
        </w:rPr>
        <w:t xml:space="preserve"> آن‌ها </w:t>
      </w:r>
      <w:r w:rsidR="00F2781F" w:rsidRPr="00CD1242">
        <w:rPr>
          <w:rStyle w:val="Char2"/>
          <w:rFonts w:hint="cs"/>
          <w:rtl/>
        </w:rPr>
        <w:t>بزرگ</w:t>
      </w:r>
      <w:r w:rsidR="00E63624">
        <w:rPr>
          <w:rStyle w:val="Char2"/>
          <w:rFonts w:hint="eastAsia"/>
          <w:rtl/>
        </w:rPr>
        <w:t>‌</w:t>
      </w:r>
      <w:r w:rsidR="00F2781F" w:rsidRPr="00CD1242">
        <w:rPr>
          <w:rStyle w:val="Char2"/>
          <w:rFonts w:hint="cs"/>
          <w:rtl/>
        </w:rPr>
        <w:t>تر</w:t>
      </w:r>
      <w:r w:rsidR="003616EF" w:rsidRPr="00CD1242">
        <w:rPr>
          <w:rStyle w:val="Char2"/>
          <w:rFonts w:hint="cs"/>
          <w:rtl/>
        </w:rPr>
        <w:t>ی</w:t>
      </w:r>
      <w:r w:rsidR="00F2781F" w:rsidRPr="00CD1242">
        <w:rPr>
          <w:rStyle w:val="Char2"/>
          <w:rFonts w:hint="cs"/>
          <w:rtl/>
        </w:rPr>
        <w:t xml:space="preserve">ن </w:t>
      </w:r>
      <w:r w:rsidR="000977A9" w:rsidRPr="00CD1242">
        <w:rPr>
          <w:rStyle w:val="Char2"/>
          <w:rFonts w:hint="cs"/>
          <w:rtl/>
        </w:rPr>
        <w:t>دوستداران و محبان عل</w:t>
      </w:r>
      <w:r w:rsidR="003616EF" w:rsidRPr="00CD1242">
        <w:rPr>
          <w:rStyle w:val="Char2"/>
          <w:rFonts w:hint="cs"/>
          <w:rtl/>
        </w:rPr>
        <w:t>ی</w:t>
      </w:r>
      <w:r w:rsidR="00F2781F" w:rsidRPr="00CD1242">
        <w:rPr>
          <w:rStyle w:val="Char2"/>
          <w:rFonts w:hint="cs"/>
          <w:rtl/>
        </w:rPr>
        <w:t xml:space="preserve"> </w:t>
      </w:r>
      <w:r w:rsidR="00746B9D" w:rsidRPr="00CD1242">
        <w:rPr>
          <w:rStyle w:val="Char2"/>
          <w:rFonts w:hint="cs"/>
          <w:rtl/>
        </w:rPr>
        <w:t>(</w:t>
      </w:r>
      <w:r w:rsidR="00F2781F" w:rsidRPr="00CD1242">
        <w:rPr>
          <w:rStyle w:val="Char2"/>
          <w:rFonts w:hint="cs"/>
          <w:rtl/>
        </w:rPr>
        <w:t>طبق مواز</w:t>
      </w:r>
      <w:r w:rsidR="003616EF" w:rsidRPr="00CD1242">
        <w:rPr>
          <w:rStyle w:val="Char2"/>
          <w:rFonts w:hint="cs"/>
          <w:rtl/>
        </w:rPr>
        <w:t>ی</w:t>
      </w:r>
      <w:r w:rsidR="00F2781F" w:rsidRPr="00CD1242">
        <w:rPr>
          <w:rStyle w:val="Char2"/>
          <w:rFonts w:hint="cs"/>
          <w:rtl/>
        </w:rPr>
        <w:t>ن شرع</w:t>
      </w:r>
      <w:r w:rsidR="003616EF" w:rsidRPr="00CD1242">
        <w:rPr>
          <w:rStyle w:val="Char2"/>
          <w:rFonts w:hint="cs"/>
          <w:rtl/>
        </w:rPr>
        <w:t>ی</w:t>
      </w:r>
      <w:r w:rsidR="000977A9" w:rsidRPr="00CD1242">
        <w:rPr>
          <w:rStyle w:val="Char2"/>
          <w:rFonts w:hint="cs"/>
          <w:rtl/>
        </w:rPr>
        <w:t xml:space="preserve"> محبت</w:t>
      </w:r>
      <w:r w:rsidR="00F2781F" w:rsidRPr="00CD1242">
        <w:rPr>
          <w:rStyle w:val="Char2"/>
          <w:rFonts w:hint="cs"/>
          <w:rtl/>
        </w:rPr>
        <w:t xml:space="preserve"> صح</w:t>
      </w:r>
      <w:r w:rsidR="003616EF" w:rsidRPr="00CD1242">
        <w:rPr>
          <w:rStyle w:val="Char2"/>
          <w:rFonts w:hint="cs"/>
          <w:rtl/>
        </w:rPr>
        <w:t>ی</w:t>
      </w:r>
      <w:r w:rsidR="00F2781F" w:rsidRPr="00CD1242">
        <w:rPr>
          <w:rStyle w:val="Char2"/>
          <w:rFonts w:hint="cs"/>
          <w:rtl/>
        </w:rPr>
        <w:t>ح</w:t>
      </w:r>
      <w:r w:rsidR="00746B9D" w:rsidRPr="00CD1242">
        <w:rPr>
          <w:rStyle w:val="Char2"/>
          <w:rFonts w:hint="cs"/>
          <w:rtl/>
        </w:rPr>
        <w:t>)</w:t>
      </w:r>
      <w:r w:rsidR="00F2781F" w:rsidRPr="00CD1242">
        <w:rPr>
          <w:rStyle w:val="Char2"/>
          <w:rFonts w:hint="cs"/>
          <w:rtl/>
        </w:rPr>
        <w:t xml:space="preserve"> </w:t>
      </w:r>
      <w:r w:rsidR="000977A9" w:rsidRPr="00CD1242">
        <w:rPr>
          <w:rStyle w:val="Char2"/>
          <w:rFonts w:hint="cs"/>
          <w:rtl/>
        </w:rPr>
        <w:t>هستند</w:t>
      </w:r>
      <w:r w:rsidR="00F2781F" w:rsidRPr="00CD1242">
        <w:rPr>
          <w:rStyle w:val="Char2"/>
          <w:rFonts w:hint="cs"/>
          <w:rtl/>
        </w:rPr>
        <w:t>،</w:t>
      </w:r>
      <w:r w:rsidR="000E0383" w:rsidRPr="00CD1242">
        <w:rPr>
          <w:rStyle w:val="Char2"/>
          <w:rFonts w:hint="cs"/>
          <w:rtl/>
        </w:rPr>
        <w:t xml:space="preserve"> آن‌ها </w:t>
      </w:r>
      <w:r w:rsidR="000977A9" w:rsidRPr="00CD1242">
        <w:rPr>
          <w:rStyle w:val="Char2"/>
          <w:rFonts w:hint="cs"/>
          <w:rtl/>
        </w:rPr>
        <w:t>ا</w:t>
      </w:r>
      <w:r w:rsidR="003616EF" w:rsidRPr="00CD1242">
        <w:rPr>
          <w:rStyle w:val="Char2"/>
          <w:rFonts w:hint="cs"/>
          <w:rtl/>
        </w:rPr>
        <w:t>ی</w:t>
      </w:r>
      <w:r w:rsidR="000977A9" w:rsidRPr="00CD1242">
        <w:rPr>
          <w:rStyle w:val="Char2"/>
          <w:rFonts w:hint="cs"/>
          <w:rtl/>
        </w:rPr>
        <w:t xml:space="preserve">ن افراد </w:t>
      </w:r>
      <w:r w:rsidR="00F2781F" w:rsidRPr="00CD1242">
        <w:rPr>
          <w:rStyle w:val="Char2"/>
          <w:rFonts w:hint="cs"/>
          <w:rtl/>
        </w:rPr>
        <w:t xml:space="preserve">را به نفاق </w:t>
      </w:r>
      <w:r w:rsidR="000977A9" w:rsidRPr="00CD1242">
        <w:rPr>
          <w:rStyle w:val="Char2"/>
          <w:rFonts w:hint="cs"/>
          <w:rtl/>
        </w:rPr>
        <w:t>متهم م</w:t>
      </w:r>
      <w:r w:rsidR="003616EF" w:rsidRPr="00CD1242">
        <w:rPr>
          <w:rStyle w:val="Char2"/>
          <w:rFonts w:hint="cs"/>
          <w:rtl/>
        </w:rPr>
        <w:t>ی</w:t>
      </w:r>
      <w:r w:rsidR="000977A9" w:rsidRPr="00CD1242">
        <w:rPr>
          <w:rStyle w:val="Char2"/>
          <w:rFonts w:hint="cs"/>
          <w:rtl/>
        </w:rPr>
        <w:t>‌</w:t>
      </w:r>
      <w:r w:rsidR="003616EF" w:rsidRPr="00CD1242">
        <w:rPr>
          <w:rStyle w:val="Char2"/>
          <w:rFonts w:hint="cs"/>
          <w:rtl/>
        </w:rPr>
        <w:t>ک</w:t>
      </w:r>
      <w:r w:rsidR="000977A9" w:rsidRPr="00CD1242">
        <w:rPr>
          <w:rStyle w:val="Char2"/>
          <w:rFonts w:hint="cs"/>
          <w:rtl/>
        </w:rPr>
        <w:t>نند،</w:t>
      </w:r>
      <w:r w:rsidRPr="00CD1242">
        <w:rPr>
          <w:rStyle w:val="Char2"/>
          <w:rFonts w:hint="cs"/>
          <w:rtl/>
        </w:rPr>
        <w:t xml:space="preserve"> </w:t>
      </w:r>
      <w:r w:rsidR="000977A9" w:rsidRPr="00CD1242">
        <w:rPr>
          <w:rStyle w:val="Char2"/>
          <w:rFonts w:hint="cs"/>
          <w:rtl/>
        </w:rPr>
        <w:t>در حال</w:t>
      </w:r>
      <w:r w:rsidR="003616EF" w:rsidRPr="00CD1242">
        <w:rPr>
          <w:rStyle w:val="Char2"/>
          <w:rFonts w:hint="cs"/>
          <w:rtl/>
        </w:rPr>
        <w:t>ی</w:t>
      </w:r>
      <w:r w:rsidR="000977A9" w:rsidRPr="00CD1242">
        <w:rPr>
          <w:rStyle w:val="Char2"/>
          <w:rFonts w:hint="cs"/>
          <w:rtl/>
        </w:rPr>
        <w:t xml:space="preserve"> </w:t>
      </w:r>
      <w:r w:rsidR="003616EF" w:rsidRPr="00CD1242">
        <w:rPr>
          <w:rStyle w:val="Char2"/>
          <w:rFonts w:hint="cs"/>
          <w:rtl/>
        </w:rPr>
        <w:t>ک</w:t>
      </w:r>
      <w:r w:rsidR="000977A9" w:rsidRPr="00CD1242">
        <w:rPr>
          <w:rStyle w:val="Char2"/>
          <w:rFonts w:hint="cs"/>
          <w:rtl/>
        </w:rPr>
        <w:t>ه</w:t>
      </w:r>
      <w:r w:rsidR="00F2781F" w:rsidRPr="00CD1242">
        <w:rPr>
          <w:rStyle w:val="Char2"/>
          <w:rFonts w:hint="cs"/>
          <w:rtl/>
        </w:rPr>
        <w:t xml:space="preserve"> </w:t>
      </w:r>
      <w:r w:rsidR="000977A9" w:rsidRPr="00CD1242">
        <w:rPr>
          <w:rStyle w:val="Char2"/>
          <w:rFonts w:hint="cs"/>
          <w:rtl/>
        </w:rPr>
        <w:t>نسبت به</w:t>
      </w:r>
      <w:r w:rsidR="00F2781F" w:rsidRPr="00CD1242">
        <w:rPr>
          <w:rStyle w:val="Char2"/>
          <w:rFonts w:hint="cs"/>
          <w:rtl/>
        </w:rPr>
        <w:t xml:space="preserve"> خوارج </w:t>
      </w:r>
      <w:r w:rsidR="003616EF" w:rsidRPr="00CD1242">
        <w:rPr>
          <w:rStyle w:val="Char2"/>
          <w:rFonts w:hint="cs"/>
          <w:rtl/>
        </w:rPr>
        <w:t>ک</w:t>
      </w:r>
      <w:r w:rsidR="00F2781F" w:rsidRPr="00CD1242">
        <w:rPr>
          <w:rStyle w:val="Char2"/>
          <w:rFonts w:hint="cs"/>
          <w:rtl/>
        </w:rPr>
        <w:t>ه عل</w:t>
      </w:r>
      <w:r w:rsidR="003616EF" w:rsidRPr="00CD1242">
        <w:rPr>
          <w:rStyle w:val="Char2"/>
          <w:rFonts w:hint="cs"/>
          <w:rtl/>
        </w:rPr>
        <w:t>ی</w:t>
      </w:r>
      <w:r w:rsidR="00F2781F" w:rsidRPr="00CD1242">
        <w:rPr>
          <w:rStyle w:val="Char2"/>
          <w:rFonts w:hint="cs"/>
          <w:rtl/>
        </w:rPr>
        <w:t xml:space="preserve"> را ت</w:t>
      </w:r>
      <w:r w:rsidR="003616EF" w:rsidRPr="00CD1242">
        <w:rPr>
          <w:rStyle w:val="Char2"/>
          <w:rFonts w:hint="cs"/>
          <w:rtl/>
        </w:rPr>
        <w:t>ک</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ر </w:t>
      </w:r>
      <w:r w:rsidR="003616EF" w:rsidRPr="00CD1242">
        <w:rPr>
          <w:rStyle w:val="Char2"/>
          <w:rFonts w:hint="cs"/>
          <w:rtl/>
        </w:rPr>
        <w:t>ک</w:t>
      </w:r>
      <w:r w:rsidR="000977A9" w:rsidRPr="00CD1242">
        <w:rPr>
          <w:rStyle w:val="Char2"/>
          <w:rFonts w:hint="cs"/>
          <w:rtl/>
        </w:rPr>
        <w:t>ردند</w:t>
      </w:r>
      <w:r w:rsidR="00F2781F" w:rsidRPr="00CD1242">
        <w:rPr>
          <w:rStyle w:val="Char2"/>
          <w:rFonts w:hint="cs"/>
          <w:rtl/>
        </w:rPr>
        <w:t xml:space="preserve"> و نواصب </w:t>
      </w:r>
      <w:r w:rsidR="003616EF" w:rsidRPr="00CD1242">
        <w:rPr>
          <w:rStyle w:val="Char2"/>
          <w:rFonts w:hint="cs"/>
          <w:rtl/>
        </w:rPr>
        <w:t>ک</w:t>
      </w:r>
      <w:r w:rsidR="00F2781F" w:rsidRPr="00CD1242">
        <w:rPr>
          <w:rStyle w:val="Char2"/>
          <w:rFonts w:hint="cs"/>
          <w:rtl/>
        </w:rPr>
        <w:t>ه او را فاسق خواند</w:t>
      </w:r>
      <w:r w:rsidR="000977A9" w:rsidRPr="00CD1242">
        <w:rPr>
          <w:rStyle w:val="Char2"/>
          <w:rFonts w:hint="cs"/>
          <w:rtl/>
        </w:rPr>
        <w:t>ند</w:t>
      </w:r>
      <w:r w:rsidRPr="00CD1242">
        <w:rPr>
          <w:rStyle w:val="Char2"/>
          <w:rFonts w:hint="cs"/>
          <w:rtl/>
        </w:rPr>
        <w:t>، چشم‌</w:t>
      </w:r>
      <w:r w:rsidR="000977A9" w:rsidRPr="00CD1242">
        <w:rPr>
          <w:rStyle w:val="Char2"/>
          <w:rFonts w:hint="cs"/>
          <w:rtl/>
        </w:rPr>
        <w:t>پوش</w:t>
      </w:r>
      <w:r w:rsidR="003616EF" w:rsidRPr="00CD1242">
        <w:rPr>
          <w:rStyle w:val="Char2"/>
          <w:rFonts w:hint="cs"/>
          <w:rtl/>
        </w:rPr>
        <w:t>ی</w:t>
      </w:r>
      <w:r w:rsidR="000977A9" w:rsidRPr="00CD1242">
        <w:rPr>
          <w:rStyle w:val="Char2"/>
          <w:rFonts w:hint="cs"/>
          <w:rtl/>
        </w:rPr>
        <w:t xml:space="preserve"> </w:t>
      </w:r>
      <w:r w:rsidR="003616EF" w:rsidRPr="00CD1242">
        <w:rPr>
          <w:rStyle w:val="Char2"/>
          <w:rFonts w:hint="cs"/>
          <w:rtl/>
        </w:rPr>
        <w:t>ک</w:t>
      </w:r>
      <w:r w:rsidR="000977A9" w:rsidRPr="00CD1242">
        <w:rPr>
          <w:rStyle w:val="Char2"/>
          <w:rFonts w:hint="cs"/>
          <w:rtl/>
        </w:rPr>
        <w:t>رده‌اند و چنانچه نام</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نند به اندازه زشت‌</w:t>
      </w:r>
      <w:r w:rsidR="00F2781F" w:rsidRPr="00CD1242">
        <w:rPr>
          <w:rStyle w:val="Char2"/>
          <w:rFonts w:hint="cs"/>
          <w:rtl/>
        </w:rPr>
        <w:t>گو</w:t>
      </w:r>
      <w:r w:rsidR="003616EF" w:rsidRPr="00CD1242">
        <w:rPr>
          <w:rStyle w:val="Char2"/>
          <w:rFonts w:hint="cs"/>
          <w:rtl/>
        </w:rPr>
        <w:t>یی</w:t>
      </w:r>
      <w:r w:rsidR="00F2781F" w:rsidRPr="00CD1242">
        <w:rPr>
          <w:rStyle w:val="Char2"/>
          <w:rFonts w:hint="cs"/>
          <w:rtl/>
        </w:rPr>
        <w:t xml:space="preserve"> و مذمت</w:t>
      </w:r>
      <w:r w:rsidR="003616EF" w:rsidRPr="00CD1242">
        <w:rPr>
          <w:rStyle w:val="Char2"/>
          <w:rFonts w:hint="cs"/>
          <w:rtl/>
        </w:rPr>
        <w:t>ی</w:t>
      </w:r>
      <w:r w:rsidR="000977A9" w:rsidRPr="00CD1242">
        <w:rPr>
          <w:rStyle w:val="Char2"/>
          <w:rFonts w:hint="cs"/>
          <w:rtl/>
        </w:rPr>
        <w:t xml:space="preserve"> ن</w:t>
      </w:r>
      <w:r w:rsidR="003616EF" w:rsidRPr="00CD1242">
        <w:rPr>
          <w:rStyle w:val="Char2"/>
          <w:rFonts w:hint="cs"/>
          <w:rtl/>
        </w:rPr>
        <w:t>ی</w:t>
      </w:r>
      <w:r w:rsidR="000977A9" w:rsidRPr="00CD1242">
        <w:rPr>
          <w:rStyle w:val="Char2"/>
          <w:rFonts w:hint="cs"/>
          <w:rtl/>
        </w:rPr>
        <w:t>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نسبت به ائمه اهل سنت </w:t>
      </w:r>
      <w:r w:rsidR="000977A9" w:rsidRPr="00CD1242">
        <w:rPr>
          <w:rStyle w:val="Char2"/>
          <w:rFonts w:hint="cs"/>
          <w:rtl/>
        </w:rPr>
        <w:t>روا م</w:t>
      </w:r>
      <w:r w:rsidR="003616EF" w:rsidRPr="00CD1242">
        <w:rPr>
          <w:rStyle w:val="Char2"/>
          <w:rFonts w:hint="cs"/>
          <w:rtl/>
        </w:rPr>
        <w:t>ی</w:t>
      </w:r>
      <w:r w:rsidR="000977A9" w:rsidRPr="00CD1242">
        <w:rPr>
          <w:rStyle w:val="Char2"/>
          <w:rFonts w:hint="cs"/>
          <w:rtl/>
        </w:rPr>
        <w:t>‌دارند.</w:t>
      </w:r>
      <w:r w:rsidR="00F2781F" w:rsidRPr="00CD1242">
        <w:rPr>
          <w:rStyle w:val="Char2"/>
          <w:rFonts w:hint="cs"/>
          <w:rtl/>
        </w:rPr>
        <w:t xml:space="preserve"> </w:t>
      </w:r>
    </w:p>
    <w:p w:rsidR="001F3B7C" w:rsidRPr="00CD1242" w:rsidRDefault="001F3B7C" w:rsidP="00E63624">
      <w:pPr>
        <w:pStyle w:val="a4"/>
        <w:rPr>
          <w:rtl/>
        </w:rPr>
      </w:pPr>
      <w:bookmarkStart w:id="120" w:name="_Toc141838515"/>
      <w:bookmarkStart w:id="121" w:name="_Toc141839755"/>
      <w:bookmarkStart w:id="122" w:name="_Toc141840367"/>
      <w:bookmarkStart w:id="123" w:name="_Toc141841542"/>
      <w:bookmarkStart w:id="124" w:name="_Toc294782003"/>
      <w:r w:rsidRPr="00CD1242">
        <w:rPr>
          <w:rFonts w:hint="cs"/>
          <w:rtl/>
        </w:rPr>
        <w:t>بدگو</w:t>
      </w:r>
      <w:r w:rsidR="00F81B2F">
        <w:rPr>
          <w:rFonts w:hint="cs"/>
          <w:rtl/>
        </w:rPr>
        <w:t>یی</w:t>
      </w:r>
      <w:r w:rsidRPr="00CD1242">
        <w:rPr>
          <w:rFonts w:hint="cs"/>
          <w:rtl/>
        </w:rPr>
        <w:t xml:space="preserve"> آن</w:t>
      </w:r>
      <w:r w:rsidR="00F876D4" w:rsidRPr="00CD1242">
        <w:rPr>
          <w:rFonts w:hint="eastAsia"/>
          <w:rtl/>
        </w:rPr>
        <w:t>‌</w:t>
      </w:r>
      <w:r w:rsidRPr="00CD1242">
        <w:rPr>
          <w:rFonts w:hint="cs"/>
          <w:rtl/>
        </w:rPr>
        <w:t xml:space="preserve">ها درباره امامان </w:t>
      </w:r>
      <w:r w:rsidRPr="00E63624">
        <w:rPr>
          <w:rFonts w:hint="cs"/>
          <w:rtl/>
        </w:rPr>
        <w:t>بزرگ</w:t>
      </w:r>
      <w:r w:rsidRPr="00CD1242">
        <w:rPr>
          <w:rFonts w:hint="cs"/>
          <w:rtl/>
        </w:rPr>
        <w:t xml:space="preserve"> اهل سنت اعم از تابع</w:t>
      </w:r>
      <w:r w:rsidR="00F81B2F">
        <w:rPr>
          <w:rFonts w:hint="cs"/>
          <w:rtl/>
        </w:rPr>
        <w:t>ی</w:t>
      </w:r>
      <w:r w:rsidRPr="00CD1242">
        <w:rPr>
          <w:rFonts w:hint="cs"/>
          <w:rtl/>
        </w:rPr>
        <w:t>ن و پ</w:t>
      </w:r>
      <w:r w:rsidR="00F81B2F">
        <w:rPr>
          <w:rFonts w:hint="cs"/>
          <w:rtl/>
        </w:rPr>
        <w:t>ی</w:t>
      </w:r>
      <w:r w:rsidRPr="00CD1242">
        <w:rPr>
          <w:rFonts w:hint="cs"/>
          <w:rtl/>
        </w:rPr>
        <w:t>روان</w:t>
      </w:r>
      <w:r w:rsidR="00F876D4" w:rsidRPr="00CD1242">
        <w:rPr>
          <w:rFonts w:hint="eastAsia"/>
          <w:rtl/>
        </w:rPr>
        <w:t>‌</w:t>
      </w:r>
      <w:r w:rsidRPr="00CD1242">
        <w:rPr>
          <w:rFonts w:hint="cs"/>
          <w:rtl/>
        </w:rPr>
        <w:t>شان</w:t>
      </w:r>
      <w:bookmarkEnd w:id="120"/>
      <w:bookmarkEnd w:id="121"/>
      <w:bookmarkEnd w:id="122"/>
      <w:bookmarkEnd w:id="123"/>
      <w:bookmarkEnd w:id="124"/>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اگر چه سخن از بدگو</w:t>
      </w:r>
      <w:r w:rsidR="003616EF" w:rsidRPr="00CD1242">
        <w:rPr>
          <w:rStyle w:val="Char2"/>
          <w:rFonts w:hint="cs"/>
          <w:rtl/>
        </w:rPr>
        <w:t>یی</w:t>
      </w:r>
      <w:r w:rsidR="000E0383" w:rsidRPr="00CD1242">
        <w:rPr>
          <w:rStyle w:val="Char2"/>
          <w:rFonts w:hint="cs"/>
          <w:rtl/>
        </w:rPr>
        <w:t xml:space="preserve"> آن‌ها </w:t>
      </w:r>
      <w:r w:rsidR="00A30194" w:rsidRPr="00CD1242">
        <w:rPr>
          <w:rStyle w:val="Char2"/>
          <w:rFonts w:hint="cs"/>
          <w:rtl/>
        </w:rPr>
        <w:t>درباره</w:t>
      </w:r>
      <w:r w:rsidRPr="00CD1242">
        <w:rPr>
          <w:rStyle w:val="Char2"/>
          <w:rFonts w:hint="cs"/>
          <w:rtl/>
        </w:rPr>
        <w:t xml:space="preserve"> صحابه گذشت، </w:t>
      </w:r>
      <w:r w:rsidR="000977A9" w:rsidRPr="00CD1242">
        <w:rPr>
          <w:rStyle w:val="Char2"/>
          <w:rFonts w:hint="cs"/>
          <w:rtl/>
        </w:rPr>
        <w:t>اما</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بعض</w:t>
      </w:r>
      <w:r w:rsidR="003616EF" w:rsidRPr="00CD1242">
        <w:rPr>
          <w:rStyle w:val="Char2"/>
          <w:rFonts w:hint="cs"/>
          <w:rtl/>
        </w:rPr>
        <w:t>ی</w:t>
      </w:r>
      <w:r w:rsidRPr="00CD1242">
        <w:rPr>
          <w:rStyle w:val="Char2"/>
          <w:rFonts w:hint="cs"/>
          <w:rtl/>
        </w:rPr>
        <w:t xml:space="preserve"> از </w:t>
      </w:r>
      <w:r w:rsidR="007F3946" w:rsidRPr="00CD1242">
        <w:rPr>
          <w:rStyle w:val="Char2"/>
          <w:rFonts w:hint="cs"/>
          <w:rtl/>
        </w:rPr>
        <w:t>ب</w:t>
      </w:r>
      <w:r w:rsidR="003616EF" w:rsidRPr="00CD1242">
        <w:rPr>
          <w:rStyle w:val="Char2"/>
          <w:rFonts w:hint="cs"/>
          <w:rtl/>
        </w:rPr>
        <w:t>ی</w:t>
      </w:r>
      <w:r w:rsidR="007F3946" w:rsidRPr="00CD1242">
        <w:rPr>
          <w:rStyle w:val="Char2"/>
          <w:rFonts w:hint="cs"/>
          <w:rtl/>
        </w:rPr>
        <w:t>‌ادب</w:t>
      </w:r>
      <w:r w:rsidR="003616EF" w:rsidRPr="00CD1242">
        <w:rPr>
          <w:rStyle w:val="Char2"/>
          <w:rFonts w:hint="cs"/>
          <w:rtl/>
        </w:rPr>
        <w:t>ی</w:t>
      </w:r>
      <w:r w:rsidR="007F3946" w:rsidRPr="00CD1242">
        <w:rPr>
          <w:rStyle w:val="Char2"/>
          <w:rFonts w:hint="cs"/>
          <w:rtl/>
        </w:rPr>
        <w:t>‌</w:t>
      </w:r>
      <w:r w:rsidR="000977A9"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را </w:t>
      </w:r>
      <w:r w:rsidR="000977A9" w:rsidRPr="00CD1242">
        <w:rPr>
          <w:rStyle w:val="Char2"/>
          <w:rFonts w:hint="cs"/>
          <w:rtl/>
        </w:rPr>
        <w:t>درباره</w:t>
      </w:r>
      <w:r w:rsidRPr="00CD1242">
        <w:rPr>
          <w:rStyle w:val="Char2"/>
          <w:rFonts w:hint="cs"/>
          <w:rtl/>
        </w:rPr>
        <w:t xml:space="preserve"> ائمه و علما</w:t>
      </w:r>
      <w:r w:rsidR="003616EF" w:rsidRPr="00CD1242">
        <w:rPr>
          <w:rStyle w:val="Char2"/>
          <w:rFonts w:hint="cs"/>
          <w:rtl/>
        </w:rPr>
        <w:t>ی</w:t>
      </w:r>
      <w:r w:rsidRPr="00CD1242">
        <w:rPr>
          <w:rStyle w:val="Char2"/>
          <w:rFonts w:hint="cs"/>
          <w:rtl/>
        </w:rPr>
        <w:t xml:space="preserve"> اهل سنت </w:t>
      </w:r>
      <w:r w:rsidR="003616EF" w:rsidRPr="00CD1242">
        <w:rPr>
          <w:rStyle w:val="Char2"/>
          <w:rFonts w:hint="cs"/>
          <w:rtl/>
        </w:rPr>
        <w:t>ک</w:t>
      </w:r>
      <w:r w:rsidRPr="00CD1242">
        <w:rPr>
          <w:rStyle w:val="Char2"/>
          <w:rFonts w:hint="cs"/>
          <w:rtl/>
        </w:rPr>
        <w:t xml:space="preserve">ه </w:t>
      </w:r>
      <w:r w:rsidR="000977A9" w:rsidRPr="00CD1242">
        <w:rPr>
          <w:rStyle w:val="Char2"/>
          <w:rFonts w:hint="cs"/>
          <w:rtl/>
        </w:rPr>
        <w:t>بعد از صحابه</w:t>
      </w:r>
      <w:r w:rsidR="00740248">
        <w:rPr>
          <w:rStyle w:val="Char2"/>
          <w:rFonts w:hint="cs"/>
          <w:rtl/>
        </w:rPr>
        <w:t xml:space="preserve"> </w:t>
      </w:r>
      <w:r w:rsidRPr="00CD1242">
        <w:rPr>
          <w:rStyle w:val="Char2"/>
          <w:rFonts w:hint="cs"/>
          <w:rtl/>
        </w:rPr>
        <w:t>بهتر</w:t>
      </w:r>
      <w:r w:rsidR="003616EF" w:rsidRPr="00CD1242">
        <w:rPr>
          <w:rStyle w:val="Char2"/>
          <w:rFonts w:hint="cs"/>
          <w:rtl/>
        </w:rPr>
        <w:t>ی</w:t>
      </w:r>
      <w:r w:rsidRPr="00CD1242">
        <w:rPr>
          <w:rStyle w:val="Char2"/>
          <w:rFonts w:hint="cs"/>
          <w:rtl/>
        </w:rPr>
        <w:t>ن و برتر</w:t>
      </w:r>
      <w:r w:rsidR="003616EF" w:rsidRPr="00CD1242">
        <w:rPr>
          <w:rStyle w:val="Char2"/>
          <w:rFonts w:hint="cs"/>
          <w:rtl/>
        </w:rPr>
        <w:t>ی</w:t>
      </w:r>
      <w:r w:rsidRPr="00CD1242">
        <w:rPr>
          <w:rStyle w:val="Char2"/>
          <w:rFonts w:hint="cs"/>
          <w:rtl/>
        </w:rPr>
        <w:t>ن</w:t>
      </w:r>
      <w:r w:rsidR="000977A9" w:rsidRPr="00CD1242">
        <w:rPr>
          <w:rStyle w:val="Char2"/>
          <w:rFonts w:hint="cs"/>
          <w:rtl/>
        </w:rPr>
        <w:t xml:space="preserve"> افراد</w:t>
      </w:r>
      <w:r w:rsidR="00740248">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 xml:space="preserve">ن امت </w:t>
      </w:r>
      <w:r w:rsidR="000977A9" w:rsidRPr="00CD1242">
        <w:rPr>
          <w:rStyle w:val="Char2"/>
          <w:rFonts w:hint="cs"/>
          <w:rtl/>
        </w:rPr>
        <w:t>هستند ذ</w:t>
      </w:r>
      <w:r w:rsidR="003616EF" w:rsidRPr="00CD1242">
        <w:rPr>
          <w:rStyle w:val="Char2"/>
          <w:rFonts w:hint="cs"/>
          <w:rtl/>
        </w:rPr>
        <w:t>ک</w:t>
      </w:r>
      <w:r w:rsidR="000977A9" w:rsidRPr="00CD1242">
        <w:rPr>
          <w:rStyle w:val="Char2"/>
          <w:rFonts w:hint="cs"/>
          <w:rtl/>
        </w:rPr>
        <w:t>ر م</w:t>
      </w:r>
      <w:r w:rsidR="003616EF" w:rsidRPr="00CD1242">
        <w:rPr>
          <w:rStyle w:val="Char2"/>
          <w:rFonts w:hint="cs"/>
          <w:rtl/>
        </w:rPr>
        <w:t>ی</w:t>
      </w:r>
      <w:r w:rsidR="000977A9" w:rsidRPr="00CD1242">
        <w:rPr>
          <w:rStyle w:val="Char2"/>
          <w:rFonts w:hint="cs"/>
          <w:rtl/>
        </w:rPr>
        <w:t>‌</w:t>
      </w:r>
      <w:r w:rsidR="003616EF" w:rsidRPr="00CD1242">
        <w:rPr>
          <w:rStyle w:val="Char2"/>
          <w:rFonts w:hint="cs"/>
          <w:rtl/>
        </w:rPr>
        <w:t>ک</w:t>
      </w:r>
      <w:r w:rsidR="000977A9" w:rsidRPr="00CD1242">
        <w:rPr>
          <w:rStyle w:val="Char2"/>
          <w:rFonts w:hint="cs"/>
          <w:rtl/>
        </w:rPr>
        <w:t>نم.</w:t>
      </w:r>
    </w:p>
    <w:p w:rsidR="00F2781F" w:rsidRPr="00CD1242" w:rsidRDefault="00F2781F" w:rsidP="00CD1242">
      <w:pPr>
        <w:bidi/>
        <w:ind w:firstLine="284"/>
        <w:jc w:val="lowKashida"/>
        <w:rPr>
          <w:rStyle w:val="Char2"/>
          <w:rtl/>
        </w:rPr>
      </w:pPr>
      <w:r w:rsidRPr="00CD1242">
        <w:rPr>
          <w:rStyle w:val="Char2"/>
          <w:rFonts w:hint="cs"/>
          <w:rtl/>
        </w:rPr>
        <w:t>از جمله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نباط</w:t>
      </w:r>
      <w:r w:rsidR="003616EF" w:rsidRPr="00CD1242">
        <w:rPr>
          <w:rStyle w:val="Char2"/>
          <w:rFonts w:hint="cs"/>
          <w:rtl/>
        </w:rPr>
        <w:t>ی</w:t>
      </w:r>
      <w:r w:rsidRPr="00CD1242">
        <w:rPr>
          <w:rStyle w:val="Char2"/>
          <w:vertAlign w:val="superscript"/>
          <w:rtl/>
        </w:rPr>
        <w:footnoteReference w:id="201"/>
      </w:r>
      <w:r w:rsidRPr="00CD1242">
        <w:rPr>
          <w:rStyle w:val="Char2"/>
          <w:rFonts w:hint="cs"/>
          <w:rtl/>
        </w:rPr>
        <w:t xml:space="preserve"> در</w:t>
      </w:r>
      <w:r w:rsidR="00294AFE" w:rsidRPr="00CD1242">
        <w:rPr>
          <w:rStyle w:val="Char2"/>
          <w:rFonts w:hint="cs"/>
          <w:rtl/>
        </w:rPr>
        <w:t xml:space="preserve"> جلد سوم</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w:t>
      </w:r>
      <w:r w:rsidR="007F3946" w:rsidRPr="00CD1242">
        <w:rPr>
          <w:rStyle w:val="Char1"/>
          <w:rFonts w:hint="cs"/>
          <w:rtl/>
        </w:rPr>
        <w:t>(</w:t>
      </w:r>
      <w:r w:rsidRPr="00CD1242">
        <w:rPr>
          <w:rStyle w:val="Char1"/>
          <w:rFonts w:hint="cs"/>
          <w:rtl/>
        </w:rPr>
        <w:t>الصراط المستق</w:t>
      </w:r>
      <w:r w:rsidR="003616EF" w:rsidRPr="00CD1242">
        <w:rPr>
          <w:rStyle w:val="Char1"/>
          <w:rFonts w:hint="cs"/>
          <w:rtl/>
        </w:rPr>
        <w:t>ی</w:t>
      </w:r>
      <w:r w:rsidRPr="00CD1242">
        <w:rPr>
          <w:rStyle w:val="Char1"/>
          <w:rFonts w:hint="cs"/>
          <w:rtl/>
        </w:rPr>
        <w:t>م ال</w:t>
      </w:r>
      <w:r w:rsidR="003616EF" w:rsidRPr="00CD1242">
        <w:rPr>
          <w:rStyle w:val="Char1"/>
          <w:rFonts w:hint="cs"/>
          <w:rtl/>
        </w:rPr>
        <w:t>ی</w:t>
      </w:r>
      <w:r w:rsidRPr="00CD1242">
        <w:rPr>
          <w:rStyle w:val="Char1"/>
          <w:rFonts w:hint="cs"/>
          <w:rtl/>
        </w:rPr>
        <w:t xml:space="preserve"> مستحق</w:t>
      </w:r>
      <w:r w:rsidR="003616EF" w:rsidRPr="00CD1242">
        <w:rPr>
          <w:rStyle w:val="Char1"/>
          <w:rFonts w:hint="cs"/>
          <w:rtl/>
        </w:rPr>
        <w:t>ی</w:t>
      </w:r>
      <w:r w:rsidRPr="00CD1242">
        <w:rPr>
          <w:rStyle w:val="Char1"/>
          <w:rFonts w:hint="cs"/>
          <w:rtl/>
        </w:rPr>
        <w:t xml:space="preserve"> التقد</w:t>
      </w:r>
      <w:r w:rsidR="003616EF" w:rsidRPr="00CD1242">
        <w:rPr>
          <w:rStyle w:val="Char1"/>
          <w:rFonts w:hint="cs"/>
          <w:rtl/>
        </w:rPr>
        <w:t>ی</w:t>
      </w:r>
      <w:r w:rsidRPr="00CD1242">
        <w:rPr>
          <w:rStyle w:val="Char1"/>
          <w:rFonts w:hint="cs"/>
          <w:rtl/>
        </w:rPr>
        <w:t>م</w:t>
      </w:r>
      <w:r w:rsidR="007F3946" w:rsidRPr="00CD1242">
        <w:rPr>
          <w:rStyle w:val="Char1"/>
          <w:rFonts w:hint="cs"/>
          <w:rtl/>
        </w:rPr>
        <w:t>)</w:t>
      </w:r>
      <w:r w:rsidR="00B46495" w:rsidRPr="00CD1242">
        <w:rPr>
          <w:rStyle w:val="Char2"/>
          <w:rFonts w:hint="cs"/>
          <w:rtl/>
        </w:rPr>
        <w:t xml:space="preserve"> </w:t>
      </w:r>
      <w:r w:rsidRPr="00CD1242">
        <w:rPr>
          <w:rStyle w:val="Char2"/>
          <w:rFonts w:hint="cs"/>
          <w:rtl/>
        </w:rPr>
        <w:t>خود برا</w:t>
      </w:r>
      <w:r w:rsidR="003616EF" w:rsidRPr="00CD1242">
        <w:rPr>
          <w:rStyle w:val="Char2"/>
          <w:rFonts w:hint="cs"/>
          <w:rtl/>
        </w:rPr>
        <w:t>ی</w:t>
      </w:r>
      <w:r w:rsidRPr="00CD1242">
        <w:rPr>
          <w:rStyle w:val="Char2"/>
          <w:rFonts w:hint="cs"/>
          <w:rtl/>
        </w:rPr>
        <w:t xml:space="preserve"> طعن و بدگو</w:t>
      </w:r>
      <w:r w:rsidR="003616EF" w:rsidRPr="00CD1242">
        <w:rPr>
          <w:rStyle w:val="Char2"/>
          <w:rFonts w:hint="cs"/>
          <w:rtl/>
        </w:rPr>
        <w:t>یی</w:t>
      </w:r>
      <w:r w:rsidRPr="00CD1242">
        <w:rPr>
          <w:rStyle w:val="Char2"/>
          <w:rFonts w:hint="cs"/>
          <w:rtl/>
        </w:rPr>
        <w:t xml:space="preserve"> به ر</w:t>
      </w:r>
      <w:r w:rsidR="00B46495" w:rsidRPr="00CD1242">
        <w:rPr>
          <w:rStyle w:val="Char2"/>
          <w:rFonts w:hint="cs"/>
          <w:rtl/>
        </w:rPr>
        <w:t>او</w:t>
      </w:r>
      <w:r w:rsidR="003616EF" w:rsidRPr="00CD1242">
        <w:rPr>
          <w:rStyle w:val="Char2"/>
          <w:rFonts w:hint="cs"/>
          <w:rtl/>
        </w:rPr>
        <w:t>ی</w:t>
      </w:r>
      <w:r w:rsidR="00B46495" w:rsidRPr="00CD1242">
        <w:rPr>
          <w:rStyle w:val="Char2"/>
          <w:rFonts w:hint="cs"/>
          <w:rtl/>
        </w:rPr>
        <w:t>ان</w:t>
      </w:r>
      <w:r w:rsidRPr="00CD1242">
        <w:rPr>
          <w:rStyle w:val="Char2"/>
          <w:rFonts w:hint="cs"/>
          <w:rtl/>
        </w:rPr>
        <w:t xml:space="preserve"> و علما</w:t>
      </w:r>
      <w:r w:rsidR="003616EF" w:rsidRPr="00CD1242">
        <w:rPr>
          <w:rStyle w:val="Char2"/>
          <w:rFonts w:hint="cs"/>
          <w:rtl/>
        </w:rPr>
        <w:t>ی</w:t>
      </w:r>
      <w:r w:rsidRPr="00CD1242">
        <w:rPr>
          <w:rStyle w:val="Char2"/>
          <w:rFonts w:hint="cs"/>
          <w:rtl/>
        </w:rPr>
        <w:t xml:space="preserve"> اهل سنت فصل خاص</w:t>
      </w:r>
      <w:r w:rsidR="003616EF" w:rsidRPr="00CD1242">
        <w:rPr>
          <w:rStyle w:val="Char2"/>
          <w:rFonts w:hint="cs"/>
          <w:rtl/>
        </w:rPr>
        <w:t>ی</w:t>
      </w:r>
      <w:r w:rsidRPr="00CD1242">
        <w:rPr>
          <w:rStyle w:val="Char2"/>
          <w:rFonts w:hint="cs"/>
          <w:rtl/>
        </w:rPr>
        <w:t xml:space="preserve"> را گشوده است و </w:t>
      </w:r>
      <w:r w:rsidR="00B46495" w:rsidRPr="00CD1242">
        <w:rPr>
          <w:rStyle w:val="Char2"/>
          <w:rFonts w:hint="cs"/>
          <w:rtl/>
        </w:rPr>
        <w:t xml:space="preserve">پس </w:t>
      </w:r>
      <w:r w:rsidRPr="00CD1242">
        <w:rPr>
          <w:rStyle w:val="Char2"/>
          <w:rFonts w:hint="cs"/>
          <w:rtl/>
        </w:rPr>
        <w:t xml:space="preserve">از </w:t>
      </w:r>
      <w:r w:rsidR="00B46495" w:rsidRPr="00CD1242">
        <w:rPr>
          <w:rStyle w:val="Char2"/>
          <w:rFonts w:hint="cs"/>
          <w:rtl/>
        </w:rPr>
        <w:t>بدگو</w:t>
      </w:r>
      <w:r w:rsidR="003616EF" w:rsidRPr="00CD1242">
        <w:rPr>
          <w:rStyle w:val="Char2"/>
          <w:rFonts w:hint="cs"/>
          <w:rtl/>
        </w:rPr>
        <w:t>یی</w:t>
      </w:r>
      <w:r w:rsidR="00B46495" w:rsidRPr="00CD1242">
        <w:rPr>
          <w:rStyle w:val="Char2"/>
          <w:rFonts w:hint="cs"/>
          <w:rtl/>
        </w:rPr>
        <w:t xml:space="preserve"> درباره </w:t>
      </w:r>
      <w:r w:rsidRPr="00CD1242">
        <w:rPr>
          <w:rStyle w:val="Char2"/>
          <w:rFonts w:hint="cs"/>
          <w:rtl/>
        </w:rPr>
        <w:t>گروه بزرگ</w:t>
      </w:r>
      <w:r w:rsidR="003616EF" w:rsidRPr="00CD1242">
        <w:rPr>
          <w:rStyle w:val="Char2"/>
          <w:rFonts w:hint="cs"/>
          <w:rtl/>
        </w:rPr>
        <w:t>ی</w:t>
      </w:r>
      <w:r w:rsidRPr="00CD1242">
        <w:rPr>
          <w:rStyle w:val="Char2"/>
          <w:rFonts w:hint="cs"/>
          <w:rtl/>
        </w:rPr>
        <w:t xml:space="preserve"> از فقها و </w:t>
      </w:r>
      <w:r w:rsidR="00B46495" w:rsidRPr="00CD1242">
        <w:rPr>
          <w:rStyle w:val="Char2"/>
          <w:rFonts w:hint="cs"/>
          <w:rtl/>
        </w:rPr>
        <w:t>اصحاب در ضمن طعن و ن</w:t>
      </w:r>
      <w:r w:rsidR="003616EF" w:rsidRPr="00CD1242">
        <w:rPr>
          <w:rStyle w:val="Char2"/>
          <w:rFonts w:hint="cs"/>
          <w:rtl/>
        </w:rPr>
        <w:t>ک</w:t>
      </w:r>
      <w:r w:rsidR="00B46495" w:rsidRPr="00CD1242">
        <w:rPr>
          <w:rStyle w:val="Char2"/>
          <w:rFonts w:hint="cs"/>
          <w:rtl/>
        </w:rPr>
        <w:t xml:space="preserve">وهش امامان </w:t>
      </w:r>
      <w:r w:rsidRPr="00CD1242">
        <w:rPr>
          <w:rStyle w:val="Char2"/>
          <w:rFonts w:hint="cs"/>
          <w:rtl/>
        </w:rPr>
        <w:t>اهل سنت</w:t>
      </w:r>
      <w:r w:rsidR="00B46495" w:rsidRPr="00CD1242">
        <w:rPr>
          <w:rStyle w:val="Char2"/>
          <w:rFonts w:hint="cs"/>
          <w:rtl/>
        </w:rPr>
        <w:t>ِ</w:t>
      </w:r>
      <w:r w:rsidRPr="00CD1242">
        <w:rPr>
          <w:rStyle w:val="Char2"/>
          <w:rFonts w:hint="cs"/>
          <w:rtl/>
        </w:rPr>
        <w:t xml:space="preserve"> بعد از صحابه م</w:t>
      </w:r>
      <w:r w:rsidR="003616EF" w:rsidRPr="00CD1242">
        <w:rPr>
          <w:rStyle w:val="Char2"/>
          <w:rFonts w:hint="cs"/>
          <w:rtl/>
        </w:rPr>
        <w:t>ی</w:t>
      </w:r>
      <w:r w:rsidR="00B46495" w:rsidRPr="00CD1242">
        <w:rPr>
          <w:rStyle w:val="Char2"/>
          <w:rFonts w:hint="cs"/>
          <w:rtl/>
        </w:rPr>
        <w:t>‌</w:t>
      </w:r>
      <w:r w:rsidR="007F3946" w:rsidRPr="00CD1242">
        <w:rPr>
          <w:rStyle w:val="Char2"/>
          <w:rFonts w:hint="cs"/>
          <w:rtl/>
        </w:rPr>
        <w:t>گو</w:t>
      </w:r>
      <w:r w:rsidR="003616EF" w:rsidRPr="00CD1242">
        <w:rPr>
          <w:rStyle w:val="Char2"/>
          <w:rFonts w:hint="cs"/>
          <w:rtl/>
        </w:rPr>
        <w:t>ی</w:t>
      </w:r>
      <w:r w:rsidR="007F3946" w:rsidRPr="00CD1242">
        <w:rPr>
          <w:rStyle w:val="Char2"/>
          <w:rFonts w:hint="cs"/>
          <w:rtl/>
        </w:rPr>
        <w:t xml:space="preserve">د: </w:t>
      </w:r>
      <w:r w:rsidR="00F06FB3" w:rsidRPr="00CD1242">
        <w:rPr>
          <w:rStyle w:val="Char2"/>
          <w:rFonts w:hint="cs"/>
          <w:rtl/>
        </w:rPr>
        <w:t>«</w:t>
      </w:r>
      <w:r w:rsidR="007F3946" w:rsidRPr="00CD1242">
        <w:rPr>
          <w:rStyle w:val="Char2"/>
          <w:rFonts w:hint="cs"/>
          <w:rtl/>
        </w:rPr>
        <w:t>از آن جمله</w:t>
      </w:r>
      <w:r w:rsidRPr="00CD1242">
        <w:rPr>
          <w:rStyle w:val="Char2"/>
          <w:rFonts w:hint="cs"/>
          <w:rtl/>
        </w:rPr>
        <w:t xml:space="preserve"> </w:t>
      </w:r>
      <w:r w:rsidR="007F3946" w:rsidRPr="00CD1242">
        <w:rPr>
          <w:rStyle w:val="Char2"/>
          <w:rFonts w:hint="cs"/>
          <w:rtl/>
        </w:rPr>
        <w:t>(</w:t>
      </w:r>
      <w:r w:rsidR="007067B9" w:rsidRPr="00CD1242">
        <w:rPr>
          <w:rStyle w:val="Char2"/>
          <w:rFonts w:hint="cs"/>
          <w:rtl/>
        </w:rPr>
        <w:t>مقاتل</w:t>
      </w:r>
      <w:r w:rsidR="007F3946" w:rsidRPr="00CD1242">
        <w:rPr>
          <w:rStyle w:val="Char2"/>
          <w:rFonts w:hint="cs"/>
          <w:rtl/>
        </w:rPr>
        <w:t>)</w:t>
      </w:r>
      <w:r w:rsidRPr="00CD1242">
        <w:rPr>
          <w:rStyle w:val="Char2"/>
          <w:rFonts w:hint="cs"/>
          <w:rtl/>
        </w:rPr>
        <w:t xml:space="preserve"> </w:t>
      </w:r>
      <w:r w:rsidR="00244396" w:rsidRPr="00CD1242">
        <w:rPr>
          <w:rStyle w:val="Char2"/>
          <w:rFonts w:hint="cs"/>
          <w:rtl/>
        </w:rPr>
        <w:t>است</w:t>
      </w:r>
      <w:r w:rsidRPr="00CD1242">
        <w:rPr>
          <w:rStyle w:val="Char2"/>
          <w:rFonts w:hint="cs"/>
          <w:rtl/>
        </w:rPr>
        <w:t xml:space="preserve"> </w:t>
      </w:r>
      <w:r w:rsidR="003616EF" w:rsidRPr="00CD1242">
        <w:rPr>
          <w:rStyle w:val="Char2"/>
          <w:rFonts w:hint="cs"/>
          <w:rtl/>
        </w:rPr>
        <w:t>ک</w:t>
      </w:r>
      <w:r w:rsidRPr="00CD1242">
        <w:rPr>
          <w:rStyle w:val="Char2"/>
          <w:rFonts w:hint="cs"/>
          <w:rtl/>
        </w:rPr>
        <w:t>ه جزر</w:t>
      </w:r>
      <w:r w:rsidR="003616EF" w:rsidRPr="00CD1242">
        <w:rPr>
          <w:rStyle w:val="Char2"/>
          <w:rFonts w:hint="cs"/>
          <w:rtl/>
        </w:rPr>
        <w:t>ی</w:t>
      </w:r>
      <w:r w:rsidRPr="00CD1242">
        <w:rPr>
          <w:rStyle w:val="Char2"/>
          <w:rFonts w:hint="cs"/>
          <w:rtl/>
        </w:rPr>
        <w:t xml:space="preserve"> گفته است: او به اجماع محدث</w:t>
      </w:r>
      <w:r w:rsidR="003616EF" w:rsidRPr="00CD1242">
        <w:rPr>
          <w:rStyle w:val="Char2"/>
          <w:rFonts w:hint="cs"/>
          <w:rtl/>
        </w:rPr>
        <w:t>ی</w:t>
      </w:r>
      <w:r w:rsidRPr="00CD1242">
        <w:rPr>
          <w:rStyle w:val="Char2"/>
          <w:rFonts w:hint="cs"/>
          <w:rtl/>
        </w:rPr>
        <w:t>ن دروغگو بوده است، و و</w:t>
      </w:r>
      <w:r w:rsidR="003616EF" w:rsidRPr="00CD1242">
        <w:rPr>
          <w:rStyle w:val="Char2"/>
          <w:rFonts w:hint="cs"/>
          <w:rtl/>
        </w:rPr>
        <w:t>کی</w:t>
      </w:r>
      <w:r w:rsidRPr="00CD1242">
        <w:rPr>
          <w:rStyle w:val="Char2"/>
          <w:rFonts w:hint="cs"/>
          <w:rtl/>
        </w:rPr>
        <w:t>ع گفته است: او دروغگوست، و سعد</w:t>
      </w:r>
      <w:r w:rsidR="003616EF" w:rsidRPr="00CD1242">
        <w:rPr>
          <w:rStyle w:val="Char2"/>
          <w:rFonts w:hint="cs"/>
          <w:rtl/>
        </w:rPr>
        <w:t>ی</w:t>
      </w:r>
      <w:r w:rsidRPr="00CD1242">
        <w:rPr>
          <w:rStyle w:val="Char2"/>
          <w:rFonts w:hint="cs"/>
          <w:rtl/>
        </w:rPr>
        <w:t xml:space="preserve"> گفته است: او حسود بوده است... و از آن جمله </w:t>
      </w:r>
      <w:r w:rsidR="007F3946" w:rsidRPr="00CD1242">
        <w:rPr>
          <w:rStyle w:val="Char2"/>
          <w:rFonts w:hint="cs"/>
          <w:rtl/>
        </w:rPr>
        <w:t>(</w:t>
      </w:r>
      <w:r w:rsidRPr="00CD1242">
        <w:rPr>
          <w:rStyle w:val="Char2"/>
          <w:rFonts w:hint="cs"/>
          <w:rtl/>
        </w:rPr>
        <w:t>محمد بن س</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ن</w:t>
      </w:r>
      <w:r w:rsidR="007F3946"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مرب</w:t>
      </w:r>
      <w:r w:rsidR="003616EF" w:rsidRPr="00CD1242">
        <w:rPr>
          <w:rStyle w:val="Char2"/>
          <w:rFonts w:hint="cs"/>
          <w:rtl/>
        </w:rPr>
        <w:t>ی</w:t>
      </w:r>
      <w:r w:rsidRPr="00CD1242">
        <w:rPr>
          <w:rStyle w:val="Char2"/>
          <w:rFonts w:hint="cs"/>
          <w:rtl/>
        </w:rPr>
        <w:t xml:space="preserve"> فرزند حجاج بوده است، و م</w:t>
      </w:r>
      <w:r w:rsidR="003616EF" w:rsidRPr="00CD1242">
        <w:rPr>
          <w:rStyle w:val="Char2"/>
          <w:rFonts w:hint="cs"/>
          <w:rtl/>
        </w:rPr>
        <w:t>ی</w:t>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ده </w:t>
      </w:r>
      <w:r w:rsidR="003616EF" w:rsidRPr="00CD1242">
        <w:rPr>
          <w:rStyle w:val="Char2"/>
          <w:rFonts w:hint="cs"/>
          <w:rtl/>
        </w:rPr>
        <w:t>ک</w:t>
      </w:r>
      <w:r w:rsidRPr="00CD1242">
        <w:rPr>
          <w:rStyle w:val="Char2"/>
          <w:rFonts w:hint="cs"/>
          <w:rtl/>
        </w:rPr>
        <w:t>ه او عل</w:t>
      </w:r>
      <w:r w:rsidR="003616EF" w:rsidRPr="00CD1242">
        <w:rPr>
          <w:rStyle w:val="Char2"/>
          <w:rFonts w:hint="cs"/>
          <w:rtl/>
        </w:rPr>
        <w:t>ی</w:t>
      </w:r>
      <w:r w:rsidRPr="00CD1242">
        <w:rPr>
          <w:rStyle w:val="Char2"/>
          <w:rFonts w:hint="cs"/>
          <w:rtl/>
        </w:rPr>
        <w:t xml:space="preserve"> را لعنت </w:t>
      </w:r>
      <w:r w:rsidR="007067B9" w:rsidRPr="00CD1242">
        <w:rPr>
          <w:rStyle w:val="Char2"/>
          <w:rFonts w:hint="cs"/>
          <w:rtl/>
        </w:rPr>
        <w:t>م</w:t>
      </w:r>
      <w:r w:rsidR="003616EF" w:rsidRPr="00CD1242">
        <w:rPr>
          <w:rStyle w:val="Char2"/>
          <w:rFonts w:hint="cs"/>
          <w:rtl/>
        </w:rPr>
        <w:t>ی</w:t>
      </w:r>
      <w:r w:rsidR="007067B9" w:rsidRPr="00CD1242">
        <w:rPr>
          <w:rStyle w:val="Char2"/>
          <w:rFonts w:hint="cs"/>
          <w:rtl/>
        </w:rPr>
        <w:t>‌</w:t>
      </w:r>
      <w:r w:rsidR="003616EF" w:rsidRPr="00CD1242">
        <w:rPr>
          <w:rStyle w:val="Char2"/>
          <w:rFonts w:hint="cs"/>
          <w:rtl/>
        </w:rPr>
        <w:t>ک</w:t>
      </w:r>
      <w:r w:rsidR="007067B9" w:rsidRPr="00CD1242">
        <w:rPr>
          <w:rStyle w:val="Char2"/>
          <w:rFonts w:hint="cs"/>
          <w:rtl/>
        </w:rPr>
        <w:t>رد اما او</w:t>
      </w:r>
      <w:r w:rsidR="007F3946" w:rsidRPr="00CD1242">
        <w:rPr>
          <w:rStyle w:val="Char2"/>
          <w:rFonts w:hint="cs"/>
          <w:rtl/>
        </w:rPr>
        <w:t xml:space="preserve"> را منع نم</w:t>
      </w:r>
      <w:r w:rsidR="003616EF" w:rsidRPr="00CD1242">
        <w:rPr>
          <w:rStyle w:val="Char2"/>
          <w:rFonts w:hint="cs"/>
          <w:rtl/>
        </w:rPr>
        <w:t>ی</w:t>
      </w:r>
      <w:r w:rsidR="007F3946" w:rsidRPr="00CD1242">
        <w:rPr>
          <w:rStyle w:val="Char2"/>
          <w:rFonts w:hint="cs"/>
          <w:rtl/>
        </w:rPr>
        <w:t>‌</w:t>
      </w:r>
      <w:r w:rsidR="003616EF" w:rsidRPr="00CD1242">
        <w:rPr>
          <w:rStyle w:val="Char2"/>
          <w:rFonts w:hint="cs"/>
          <w:rtl/>
        </w:rPr>
        <w:t>ک</w:t>
      </w:r>
      <w:r w:rsidR="007F3946" w:rsidRPr="00CD1242">
        <w:rPr>
          <w:rStyle w:val="Char2"/>
          <w:rFonts w:hint="cs"/>
          <w:rtl/>
        </w:rPr>
        <w:t>رد</w:t>
      </w:r>
      <w:r w:rsidRPr="00CD1242">
        <w:rPr>
          <w:rStyle w:val="Char2"/>
          <w:rFonts w:hint="cs"/>
          <w:rtl/>
        </w:rPr>
        <w:t xml:space="preserve">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مردم حجاج را لعنت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1D03CF" w:rsidRPr="00CD1242">
        <w:rPr>
          <w:rStyle w:val="Char2"/>
          <w:rFonts w:hint="cs"/>
          <w:rtl/>
        </w:rPr>
        <w:t>ند</w:t>
      </w:r>
      <w:r w:rsidRPr="00CD1242">
        <w:rPr>
          <w:rStyle w:val="Char2"/>
          <w:rFonts w:hint="cs"/>
          <w:rtl/>
        </w:rPr>
        <w:t xml:space="preserve"> از مسجد خارج شد و گفت: طاقت شن</w:t>
      </w:r>
      <w:r w:rsidR="003616EF" w:rsidRPr="00CD1242">
        <w:rPr>
          <w:rStyle w:val="Char2"/>
          <w:rFonts w:hint="cs"/>
          <w:rtl/>
        </w:rPr>
        <w:t>ی</w:t>
      </w:r>
      <w:r w:rsidRPr="00CD1242">
        <w:rPr>
          <w:rStyle w:val="Char2"/>
          <w:rFonts w:hint="cs"/>
          <w:rtl/>
        </w:rPr>
        <w:t xml:space="preserve">دن لعنت را ندارم. </w:t>
      </w:r>
    </w:p>
    <w:p w:rsidR="00F2781F" w:rsidRPr="00CD1242" w:rsidRDefault="00D05F5C" w:rsidP="00CD1242">
      <w:pPr>
        <w:bidi/>
        <w:ind w:firstLine="284"/>
        <w:jc w:val="lowKashida"/>
        <w:rPr>
          <w:rStyle w:val="Char2"/>
          <w:rtl/>
        </w:rPr>
      </w:pPr>
      <w:r w:rsidRPr="00CD1242">
        <w:rPr>
          <w:rStyle w:val="Char2"/>
          <w:rFonts w:hint="cs"/>
          <w:rtl/>
        </w:rPr>
        <w:t>از آن جمله</w:t>
      </w:r>
      <w:r w:rsidR="00F2781F" w:rsidRPr="00CD1242">
        <w:rPr>
          <w:rStyle w:val="Char2"/>
          <w:rFonts w:hint="cs"/>
          <w:rtl/>
        </w:rPr>
        <w:t xml:space="preserve"> </w:t>
      </w:r>
      <w:r w:rsidRPr="00CD1242">
        <w:rPr>
          <w:rStyle w:val="Char2"/>
          <w:rFonts w:hint="cs"/>
          <w:rtl/>
        </w:rPr>
        <w:t>(</w:t>
      </w:r>
      <w:r w:rsidR="00F2781F" w:rsidRPr="00CD1242">
        <w:rPr>
          <w:rStyle w:val="Char2"/>
          <w:rFonts w:hint="cs"/>
          <w:rtl/>
        </w:rPr>
        <w:t>سف</w:t>
      </w:r>
      <w:r w:rsidR="003616EF" w:rsidRPr="00CD1242">
        <w:rPr>
          <w:rStyle w:val="Char2"/>
          <w:rFonts w:hint="cs"/>
          <w:rtl/>
        </w:rPr>
        <w:t>ی</w:t>
      </w:r>
      <w:r w:rsidR="00F2781F" w:rsidRPr="00CD1242">
        <w:rPr>
          <w:rStyle w:val="Char2"/>
          <w:rFonts w:hint="cs"/>
          <w:rtl/>
        </w:rPr>
        <w:t>ان ثور</w:t>
      </w:r>
      <w:r w:rsidR="003616EF" w:rsidRPr="00CD1242">
        <w:rPr>
          <w:rStyle w:val="Char2"/>
          <w:rFonts w:hint="cs"/>
          <w:rtl/>
        </w:rPr>
        <w:t>ی</w:t>
      </w:r>
      <w:r w:rsidRPr="00CD1242">
        <w:rPr>
          <w:rStyle w:val="Char2"/>
          <w:rFonts w:hint="cs"/>
          <w:rtl/>
        </w:rPr>
        <w:t>)</w:t>
      </w:r>
      <w:r w:rsidR="006025CE" w:rsidRPr="00CD1242">
        <w:rPr>
          <w:rStyle w:val="Char2"/>
          <w:rFonts w:hint="cs"/>
          <w:rtl/>
        </w:rPr>
        <w:t xml:space="preserve"> است</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از </w:t>
      </w:r>
      <w:r w:rsidR="003616EF" w:rsidRPr="00CD1242">
        <w:rPr>
          <w:rStyle w:val="Char2"/>
          <w:rFonts w:hint="cs"/>
          <w:rtl/>
        </w:rPr>
        <w:t>ی</w:t>
      </w:r>
      <w:r w:rsidR="00F2781F" w:rsidRPr="00CD1242">
        <w:rPr>
          <w:rStyle w:val="Char2"/>
          <w:rFonts w:hint="cs"/>
          <w:rtl/>
        </w:rPr>
        <w:t>اران هشا</w:t>
      </w:r>
      <w:r w:rsidRPr="00CD1242">
        <w:rPr>
          <w:rStyle w:val="Char2"/>
          <w:rFonts w:hint="cs"/>
          <w:rtl/>
        </w:rPr>
        <w:t>م بن عبدالمل</w:t>
      </w:r>
      <w:r w:rsidR="003616EF" w:rsidRPr="00CD1242">
        <w:rPr>
          <w:rStyle w:val="Char2"/>
          <w:rFonts w:hint="cs"/>
          <w:rtl/>
        </w:rPr>
        <w:t>ک</w:t>
      </w:r>
      <w:r w:rsidRPr="00CD1242">
        <w:rPr>
          <w:rStyle w:val="Char2"/>
          <w:rFonts w:hint="cs"/>
          <w:rtl/>
        </w:rPr>
        <w:t xml:space="preserve"> بود، و از آن جمله</w:t>
      </w:r>
      <w:r w:rsidR="00F2781F" w:rsidRPr="00CD1242">
        <w:rPr>
          <w:rStyle w:val="Char2"/>
          <w:rFonts w:hint="cs"/>
          <w:rtl/>
        </w:rPr>
        <w:t xml:space="preserve"> </w:t>
      </w:r>
      <w:r w:rsidRPr="00CD1242">
        <w:rPr>
          <w:rStyle w:val="Char2"/>
          <w:rFonts w:hint="cs"/>
          <w:rtl/>
        </w:rPr>
        <w:t>(</w:t>
      </w:r>
      <w:r w:rsidR="00F2781F" w:rsidRPr="00CD1242">
        <w:rPr>
          <w:rStyle w:val="Char2"/>
          <w:rFonts w:hint="cs"/>
          <w:rtl/>
        </w:rPr>
        <w:t>زهر</w:t>
      </w:r>
      <w:r w:rsidR="003616EF" w:rsidRPr="00CD1242">
        <w:rPr>
          <w:rStyle w:val="Char2"/>
          <w:rFonts w:hint="cs"/>
          <w:rtl/>
        </w:rPr>
        <w:t>ی</w:t>
      </w:r>
      <w:r w:rsidRPr="00CD1242">
        <w:rPr>
          <w:rStyle w:val="Char2"/>
          <w:rFonts w:hint="cs"/>
          <w:rtl/>
        </w:rPr>
        <w:t>)</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سف</w:t>
      </w:r>
      <w:r w:rsidR="003616EF" w:rsidRPr="00CD1242">
        <w:rPr>
          <w:rStyle w:val="Char2"/>
          <w:rFonts w:hint="cs"/>
          <w:rtl/>
        </w:rPr>
        <w:t>ی</w:t>
      </w:r>
      <w:r w:rsidR="00F2781F" w:rsidRPr="00CD1242">
        <w:rPr>
          <w:rStyle w:val="Char2"/>
          <w:rFonts w:hint="cs"/>
          <w:rtl/>
        </w:rPr>
        <w:t>ان بن و</w:t>
      </w:r>
      <w:r w:rsidR="003616EF" w:rsidRPr="00CD1242">
        <w:rPr>
          <w:rStyle w:val="Char2"/>
          <w:rFonts w:hint="cs"/>
          <w:rtl/>
        </w:rPr>
        <w:t>کی</w:t>
      </w:r>
      <w:r w:rsidR="00F2781F" w:rsidRPr="00CD1242">
        <w:rPr>
          <w:rStyle w:val="Char2"/>
          <w:rFonts w:hint="cs"/>
          <w:rtl/>
        </w:rPr>
        <w:t>ع گفته است: او برا</w:t>
      </w:r>
      <w:r w:rsidR="003616EF" w:rsidRPr="00CD1242">
        <w:rPr>
          <w:rStyle w:val="Char2"/>
          <w:rFonts w:hint="cs"/>
          <w:rtl/>
        </w:rPr>
        <w:t>ی</w:t>
      </w:r>
      <w:r w:rsidR="00F2781F" w:rsidRPr="00CD1242">
        <w:rPr>
          <w:rStyle w:val="Char2"/>
          <w:rFonts w:hint="cs"/>
          <w:rtl/>
        </w:rPr>
        <w:t xml:space="preserve"> مر</w:t>
      </w:r>
      <w:r w:rsidR="006025CE" w:rsidRPr="00CD1242">
        <w:rPr>
          <w:rStyle w:val="Char2"/>
          <w:rFonts w:hint="cs"/>
          <w:rtl/>
        </w:rPr>
        <w:t>دم،</w:t>
      </w:r>
      <w:r w:rsidR="00F2781F" w:rsidRPr="00CD1242">
        <w:rPr>
          <w:rStyle w:val="Char2"/>
          <w:rFonts w:hint="cs"/>
          <w:rtl/>
        </w:rPr>
        <w:t xml:space="preserve"> حد</w:t>
      </w:r>
      <w:r w:rsidR="003616EF" w:rsidRPr="00CD1242">
        <w:rPr>
          <w:rStyle w:val="Char2"/>
          <w:rFonts w:hint="cs"/>
          <w:rtl/>
        </w:rPr>
        <w:t>ی</w:t>
      </w:r>
      <w:r w:rsidR="00F2781F" w:rsidRPr="00CD1242">
        <w:rPr>
          <w:rStyle w:val="Char2"/>
          <w:rFonts w:hint="cs"/>
          <w:rtl/>
        </w:rPr>
        <w:t>ث و</w:t>
      </w:r>
      <w:r w:rsidR="006025CE" w:rsidRPr="00CD1242">
        <w:rPr>
          <w:rStyle w:val="Char2"/>
          <w:rFonts w:hint="cs"/>
          <w:rtl/>
        </w:rPr>
        <w:t>َ</w:t>
      </w:r>
      <w:r w:rsidR="00F2781F" w:rsidRPr="00CD1242">
        <w:rPr>
          <w:rStyle w:val="Char2"/>
          <w:rFonts w:hint="cs"/>
          <w:rtl/>
        </w:rPr>
        <w:t>ض</w:t>
      </w:r>
      <w:r w:rsidR="006025CE" w:rsidRPr="00CD1242">
        <w:rPr>
          <w:rStyle w:val="Char2"/>
          <w:rFonts w:hint="cs"/>
          <w:rtl/>
        </w:rPr>
        <w:t>ْ</w:t>
      </w:r>
      <w:r w:rsidR="00F2781F" w:rsidRPr="00CD1242">
        <w:rPr>
          <w:rStyle w:val="Char2"/>
          <w:rFonts w:hint="cs"/>
          <w:rtl/>
        </w:rPr>
        <w:t>ع م</w:t>
      </w:r>
      <w:r w:rsidR="003616EF" w:rsidRPr="00CD1242">
        <w:rPr>
          <w:rStyle w:val="Char2"/>
          <w:rFonts w:hint="cs"/>
          <w:rtl/>
        </w:rPr>
        <w:t>ی</w:t>
      </w:r>
      <w:r w:rsidR="006025CE" w:rsidRPr="00CD1242">
        <w:rPr>
          <w:rStyle w:val="Char2"/>
          <w:rFonts w:hint="cs"/>
          <w:rtl/>
        </w:rPr>
        <w:t>‌</w:t>
      </w:r>
      <w:r w:rsidR="003616EF" w:rsidRPr="00CD1242">
        <w:rPr>
          <w:rStyle w:val="Char2"/>
          <w:rFonts w:hint="cs"/>
          <w:rtl/>
        </w:rPr>
        <w:t>ک</w:t>
      </w:r>
      <w:r w:rsidR="00F2781F" w:rsidRPr="00CD1242">
        <w:rPr>
          <w:rStyle w:val="Char2"/>
          <w:rFonts w:hint="cs"/>
          <w:rtl/>
        </w:rPr>
        <w:t>رد، و ب</w:t>
      </w:r>
      <w:r w:rsidR="006025CE" w:rsidRPr="00CD1242">
        <w:rPr>
          <w:rStyle w:val="Char2"/>
          <w:rFonts w:hint="cs"/>
          <w:rtl/>
        </w:rPr>
        <w:t>ه همراه</w:t>
      </w:r>
      <w:r w:rsidR="00F2781F" w:rsidRPr="00CD1242">
        <w:rPr>
          <w:rStyle w:val="Char2"/>
          <w:rFonts w:hint="cs"/>
          <w:rtl/>
        </w:rPr>
        <w:t xml:space="preserve"> عبدالمل</w:t>
      </w:r>
      <w:r w:rsidR="003616EF" w:rsidRPr="00CD1242">
        <w:rPr>
          <w:rStyle w:val="Char2"/>
          <w:rFonts w:hint="cs"/>
          <w:rtl/>
        </w:rPr>
        <w:t>ک</w:t>
      </w:r>
      <w:r w:rsidR="00F2781F" w:rsidRPr="00CD1242">
        <w:rPr>
          <w:rStyle w:val="Char2"/>
          <w:rFonts w:hint="cs"/>
          <w:rtl/>
        </w:rPr>
        <w:t xml:space="preserve"> عل</w:t>
      </w:r>
      <w:r w:rsidR="003616EF" w:rsidRPr="00CD1242">
        <w:rPr>
          <w:rStyle w:val="Char2"/>
          <w:rFonts w:hint="cs"/>
          <w:rtl/>
        </w:rPr>
        <w:t>ی</w:t>
      </w:r>
      <w:r w:rsidR="00F2781F" w:rsidRPr="00CD1242">
        <w:rPr>
          <w:rStyle w:val="Char2"/>
          <w:rFonts w:hint="cs"/>
          <w:rtl/>
        </w:rPr>
        <w:t xml:space="preserve"> را لعن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F2781F" w:rsidRPr="00CD1242">
        <w:rPr>
          <w:rStyle w:val="Char2"/>
          <w:rFonts w:hint="cs"/>
          <w:rtl/>
        </w:rPr>
        <w:t xml:space="preserve">، و </w:t>
      </w:r>
      <w:r w:rsidR="006025CE" w:rsidRPr="00CD1242">
        <w:rPr>
          <w:rStyle w:val="Char2"/>
          <w:rFonts w:hint="cs"/>
          <w:rtl/>
        </w:rPr>
        <w:t>ال</w:t>
      </w:r>
      <w:r w:rsidR="00F2781F" w:rsidRPr="00CD1242">
        <w:rPr>
          <w:rStyle w:val="Char2"/>
          <w:rFonts w:hint="cs"/>
          <w:rtl/>
        </w:rPr>
        <w:t>شاذ</w:t>
      </w:r>
      <w:r w:rsidR="003616EF" w:rsidRPr="00CD1242">
        <w:rPr>
          <w:rStyle w:val="Char2"/>
          <w:rFonts w:hint="cs"/>
          <w:rtl/>
        </w:rPr>
        <w:t>ک</w:t>
      </w:r>
      <w:r w:rsidR="00F2781F" w:rsidRPr="00CD1242">
        <w:rPr>
          <w:rStyle w:val="Char2"/>
          <w:rFonts w:hint="cs"/>
          <w:rtl/>
        </w:rPr>
        <w:t>ون</w:t>
      </w:r>
      <w:r w:rsidR="003616EF" w:rsidRPr="00CD1242">
        <w:rPr>
          <w:rStyle w:val="Char2"/>
          <w:rFonts w:hint="cs"/>
          <w:rtl/>
        </w:rPr>
        <w:t>ی</w:t>
      </w:r>
      <w:r w:rsidR="00F2781F" w:rsidRPr="00CD1242">
        <w:rPr>
          <w:rStyle w:val="Char2"/>
          <w:rFonts w:hint="cs"/>
          <w:rtl/>
        </w:rPr>
        <w:t xml:space="preserve"> از دو طر</w:t>
      </w:r>
      <w:r w:rsidR="003616EF" w:rsidRPr="00CD1242">
        <w:rPr>
          <w:rStyle w:val="Char2"/>
          <w:rFonts w:hint="cs"/>
          <w:rtl/>
        </w:rPr>
        <w:t>ی</w:t>
      </w:r>
      <w:r w:rsidR="00F2781F" w:rsidRPr="00CD1242">
        <w:rPr>
          <w:rStyle w:val="Char2"/>
          <w:rFonts w:hint="cs"/>
          <w:rtl/>
        </w:rPr>
        <w:t>ق روا</w:t>
      </w:r>
      <w:r w:rsidR="003616EF" w:rsidRPr="00CD1242">
        <w:rPr>
          <w:rStyle w:val="Char2"/>
          <w:rFonts w:hint="cs"/>
          <w:rtl/>
        </w:rPr>
        <w:t>ی</w:t>
      </w:r>
      <w:r w:rsidR="00F2781F" w:rsidRPr="00CD1242">
        <w:rPr>
          <w:rStyle w:val="Char2"/>
          <w:rFonts w:hint="cs"/>
          <w:rtl/>
        </w:rPr>
        <w:t xml:space="preserve">ت </w:t>
      </w:r>
      <w:r w:rsidR="003616EF" w:rsidRPr="00CD1242">
        <w:rPr>
          <w:rStyle w:val="Char2"/>
          <w:rFonts w:hint="cs"/>
          <w:rtl/>
        </w:rPr>
        <w:t>ک</w:t>
      </w:r>
      <w:r w:rsidR="006025CE" w:rsidRPr="00CD1242">
        <w:rPr>
          <w:rStyle w:val="Char2"/>
          <w:rFonts w:hint="cs"/>
          <w:rtl/>
        </w:rPr>
        <w:t xml:space="preserve">رده است </w:t>
      </w:r>
      <w:r w:rsidR="003616EF" w:rsidRPr="00CD1242">
        <w:rPr>
          <w:rStyle w:val="Char2"/>
          <w:rFonts w:hint="cs"/>
          <w:rtl/>
        </w:rPr>
        <w:t>ک</w:t>
      </w:r>
      <w:r w:rsidR="006025CE" w:rsidRPr="00CD1242">
        <w:rPr>
          <w:rStyle w:val="Char2"/>
          <w:rFonts w:hint="cs"/>
          <w:rtl/>
        </w:rPr>
        <w:t>ه او غلامش</w:t>
      </w:r>
      <w:r w:rsidR="00F2781F" w:rsidRPr="00CD1242">
        <w:rPr>
          <w:rStyle w:val="Char2"/>
          <w:rFonts w:hint="cs"/>
          <w:rtl/>
        </w:rPr>
        <w:t xml:space="preserve"> را </w:t>
      </w:r>
      <w:r w:rsidR="003616EF" w:rsidRPr="00CD1242">
        <w:rPr>
          <w:rStyle w:val="Char2"/>
          <w:rFonts w:hint="cs"/>
          <w:rtl/>
        </w:rPr>
        <w:t>ک</w:t>
      </w:r>
      <w:r w:rsidR="00F2781F" w:rsidRPr="00CD1242">
        <w:rPr>
          <w:rStyle w:val="Char2"/>
          <w:rFonts w:hint="cs"/>
          <w:rtl/>
        </w:rPr>
        <w:t>شته است.</w:t>
      </w:r>
    </w:p>
    <w:p w:rsidR="00F2781F" w:rsidRPr="00CD1242" w:rsidRDefault="00F2781F" w:rsidP="00CD1242">
      <w:pPr>
        <w:bidi/>
        <w:ind w:firstLine="284"/>
        <w:jc w:val="lowKashida"/>
        <w:rPr>
          <w:rStyle w:val="Char2"/>
          <w:rtl/>
        </w:rPr>
      </w:pPr>
      <w:r w:rsidRPr="00CD1242">
        <w:rPr>
          <w:rStyle w:val="Char2"/>
          <w:rFonts w:hint="cs"/>
          <w:rtl/>
        </w:rPr>
        <w:t>از</w:t>
      </w:r>
      <w:r w:rsidR="006025CE" w:rsidRPr="00CD1242">
        <w:rPr>
          <w:rStyle w:val="Char2"/>
          <w:rFonts w:hint="cs"/>
          <w:rtl/>
        </w:rPr>
        <w:t xml:space="preserve"> جمله</w:t>
      </w:r>
      <w:r w:rsidR="000E0383" w:rsidRPr="00CD1242">
        <w:rPr>
          <w:rStyle w:val="Char2"/>
          <w:rFonts w:hint="cs"/>
          <w:rtl/>
        </w:rPr>
        <w:t xml:space="preserve"> آن‌ها </w:t>
      </w:r>
      <w:r w:rsidR="00D05F5C" w:rsidRPr="00CD1242">
        <w:rPr>
          <w:rStyle w:val="Char2"/>
          <w:rFonts w:hint="cs"/>
          <w:rtl/>
        </w:rPr>
        <w:t>(</w:t>
      </w:r>
      <w:r w:rsidRPr="00CD1242">
        <w:rPr>
          <w:rStyle w:val="Char2"/>
          <w:rFonts w:hint="cs"/>
          <w:rtl/>
        </w:rPr>
        <w:t>سع</w:t>
      </w:r>
      <w:r w:rsidR="003616EF" w:rsidRPr="00CD1242">
        <w:rPr>
          <w:rStyle w:val="Char2"/>
          <w:rFonts w:hint="cs"/>
          <w:rtl/>
        </w:rPr>
        <w:t>ی</w:t>
      </w:r>
      <w:r w:rsidRPr="00CD1242">
        <w:rPr>
          <w:rStyle w:val="Char2"/>
          <w:rFonts w:hint="cs"/>
          <w:rtl/>
        </w:rPr>
        <w:t>د بن مس</w:t>
      </w:r>
      <w:r w:rsidR="003616EF" w:rsidRPr="00CD1242">
        <w:rPr>
          <w:rStyle w:val="Char2"/>
          <w:rFonts w:hint="cs"/>
          <w:rtl/>
        </w:rPr>
        <w:t>ی</w:t>
      </w:r>
      <w:r w:rsidRPr="00CD1242">
        <w:rPr>
          <w:rStyle w:val="Char2"/>
          <w:rFonts w:hint="cs"/>
          <w:rtl/>
        </w:rPr>
        <w:t>ب</w:t>
      </w:r>
      <w:r w:rsidR="00D05F5C" w:rsidRPr="00CD1242">
        <w:rPr>
          <w:rStyle w:val="Char2"/>
          <w:rFonts w:hint="cs"/>
          <w:rtl/>
        </w:rPr>
        <w:t>)</w:t>
      </w:r>
      <w:r w:rsidRPr="00CD1242">
        <w:rPr>
          <w:rStyle w:val="Char2"/>
          <w:rFonts w:hint="cs"/>
          <w:rtl/>
        </w:rPr>
        <w:t xml:space="preserve"> </w:t>
      </w:r>
      <w:r w:rsidR="006025CE" w:rsidRPr="00CD1242">
        <w:rPr>
          <w:rStyle w:val="Char2"/>
          <w:rFonts w:hint="cs"/>
          <w:rtl/>
        </w:rPr>
        <w:t>است</w:t>
      </w:r>
      <w:r w:rsidRPr="00CD1242">
        <w:rPr>
          <w:rStyle w:val="Char2"/>
          <w:rFonts w:hint="cs"/>
          <w:rtl/>
        </w:rPr>
        <w:t xml:space="preserve"> او فق</w:t>
      </w:r>
      <w:r w:rsidR="003616EF" w:rsidRPr="00CD1242">
        <w:rPr>
          <w:rStyle w:val="Char2"/>
          <w:rFonts w:hint="cs"/>
          <w:rtl/>
        </w:rPr>
        <w:t>ی</w:t>
      </w:r>
      <w:r w:rsidRPr="00CD1242">
        <w:rPr>
          <w:rStyle w:val="Char2"/>
          <w:rFonts w:hint="cs"/>
          <w:rtl/>
        </w:rPr>
        <w:t>ه حجاز</w:t>
      </w:r>
      <w:r w:rsidR="006025CE" w:rsidRPr="00CD1242">
        <w:rPr>
          <w:rStyle w:val="Char2"/>
          <w:rFonts w:hint="cs"/>
          <w:rtl/>
        </w:rPr>
        <w:t xml:space="preserve"> </w:t>
      </w:r>
      <w:r w:rsidR="00D05F5C" w:rsidRPr="00CD1242">
        <w:rPr>
          <w:rStyle w:val="Char2"/>
          <w:rFonts w:hint="cs"/>
          <w:rtl/>
        </w:rPr>
        <w:t xml:space="preserve">بود </w:t>
      </w:r>
      <w:r w:rsidRPr="00CD1242">
        <w:rPr>
          <w:rStyle w:val="Char2"/>
          <w:rFonts w:hint="cs"/>
          <w:rtl/>
        </w:rPr>
        <w:t>ابومعشر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6025CE" w:rsidRPr="00CD1242">
        <w:rPr>
          <w:rStyle w:val="Char2"/>
          <w:rFonts w:hint="cs"/>
          <w:rtl/>
        </w:rPr>
        <w:t xml:space="preserve">است </w:t>
      </w:r>
      <w:r w:rsidR="003616EF" w:rsidRPr="00CD1242">
        <w:rPr>
          <w:rStyle w:val="Char2"/>
          <w:rFonts w:hint="cs"/>
          <w:rtl/>
        </w:rPr>
        <w:t>ک</w:t>
      </w:r>
      <w:r w:rsidR="006025CE" w:rsidRPr="00CD1242">
        <w:rPr>
          <w:rStyle w:val="Char2"/>
          <w:rFonts w:hint="cs"/>
          <w:rtl/>
        </w:rPr>
        <w:t>ه او از شر</w:t>
      </w:r>
      <w:r w:rsidR="003616EF" w:rsidRPr="00CD1242">
        <w:rPr>
          <w:rStyle w:val="Char2"/>
          <w:rFonts w:hint="cs"/>
          <w:rtl/>
        </w:rPr>
        <w:t>ک</w:t>
      </w:r>
      <w:r w:rsidR="006025CE" w:rsidRPr="00CD1242">
        <w:rPr>
          <w:rStyle w:val="Char2"/>
          <w:rFonts w:hint="cs"/>
          <w:rtl/>
        </w:rPr>
        <w:t>ت در تش</w:t>
      </w:r>
      <w:r w:rsidR="003616EF" w:rsidRPr="00CD1242">
        <w:rPr>
          <w:rStyle w:val="Char2"/>
          <w:rFonts w:hint="cs"/>
          <w:rtl/>
        </w:rPr>
        <w:t>یی</w:t>
      </w:r>
      <w:r w:rsidR="006025CE" w:rsidRPr="00CD1242">
        <w:rPr>
          <w:rStyle w:val="Char2"/>
          <w:rFonts w:hint="cs"/>
          <w:rtl/>
        </w:rPr>
        <w:t xml:space="preserve">ع جنازه </w:t>
      </w:r>
      <w:r w:rsidRPr="00CD1242">
        <w:rPr>
          <w:rStyle w:val="Char2"/>
          <w:rFonts w:hint="cs"/>
          <w:rtl/>
        </w:rPr>
        <w:t>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فرزند </w:t>
      </w:r>
      <w:r w:rsidR="00021765" w:rsidRPr="00CD1242">
        <w:rPr>
          <w:rStyle w:val="Char2"/>
          <w:rFonts w:hint="cs"/>
          <w:rtl/>
        </w:rPr>
        <w:t>نقل‌</w:t>
      </w:r>
      <w:r w:rsidR="003616EF" w:rsidRPr="00CD1242">
        <w:rPr>
          <w:rStyle w:val="Char2"/>
          <w:rFonts w:hint="cs"/>
          <w:rtl/>
        </w:rPr>
        <w:t>ک</w:t>
      </w:r>
      <w:r w:rsidR="006025CE" w:rsidRPr="00CD1242">
        <w:rPr>
          <w:rStyle w:val="Char2"/>
          <w:rFonts w:hint="cs"/>
          <w:rtl/>
        </w:rPr>
        <w:t>ننده و حافظ</w:t>
      </w:r>
      <w:r w:rsidRPr="00CD1242">
        <w:rPr>
          <w:rStyle w:val="Char2"/>
          <w:rFonts w:hint="cs"/>
          <w:rtl/>
        </w:rPr>
        <w:t xml:space="preserve"> ا</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ن و در م</w:t>
      </w:r>
      <w:r w:rsidR="003616EF" w:rsidRPr="00CD1242">
        <w:rPr>
          <w:rStyle w:val="Char2"/>
          <w:rFonts w:hint="cs"/>
          <w:rtl/>
        </w:rPr>
        <w:t>ی</w:t>
      </w:r>
      <w:r w:rsidRPr="00CD1242">
        <w:rPr>
          <w:rStyle w:val="Char2"/>
          <w:rFonts w:hint="cs"/>
          <w:rtl/>
        </w:rPr>
        <w:t>ان همه مسلم</w:t>
      </w:r>
      <w:r w:rsidR="003616EF" w:rsidRPr="00CD1242">
        <w:rPr>
          <w:rStyle w:val="Char2"/>
          <w:rFonts w:hint="cs"/>
          <w:rtl/>
        </w:rPr>
        <w:t>ی</w:t>
      </w:r>
      <w:r w:rsidRPr="00CD1242">
        <w:rPr>
          <w:rStyle w:val="Char2"/>
          <w:rFonts w:hint="cs"/>
          <w:rtl/>
        </w:rPr>
        <w:t>ن مورد ستا</w:t>
      </w:r>
      <w:r w:rsidR="003616EF" w:rsidRPr="00CD1242">
        <w:rPr>
          <w:rStyle w:val="Char2"/>
          <w:rFonts w:hint="cs"/>
          <w:rtl/>
        </w:rPr>
        <w:t>ی</w:t>
      </w:r>
      <w:r w:rsidRPr="00CD1242">
        <w:rPr>
          <w:rStyle w:val="Char2"/>
          <w:rFonts w:hint="cs"/>
          <w:rtl/>
        </w:rPr>
        <w:t xml:space="preserve">ش </w:t>
      </w:r>
      <w:r w:rsidR="00021765" w:rsidRPr="00CD1242">
        <w:rPr>
          <w:rStyle w:val="Char2"/>
          <w:rFonts w:hint="cs"/>
          <w:rtl/>
        </w:rPr>
        <w:t>بود، خوددار</w:t>
      </w:r>
      <w:r w:rsidR="003616EF" w:rsidRPr="00CD1242">
        <w:rPr>
          <w:rStyle w:val="Char2"/>
          <w:rFonts w:hint="cs"/>
          <w:rtl/>
        </w:rPr>
        <w:t>ی</w:t>
      </w:r>
      <w:r w:rsidR="00021765" w:rsidRPr="00CD1242">
        <w:rPr>
          <w:rStyle w:val="Char2"/>
          <w:rFonts w:hint="cs"/>
          <w:rtl/>
        </w:rPr>
        <w:t xml:space="preserve"> </w:t>
      </w:r>
      <w:r w:rsidR="003616EF" w:rsidRPr="00CD1242">
        <w:rPr>
          <w:rStyle w:val="Char2"/>
          <w:rFonts w:hint="cs"/>
          <w:rtl/>
        </w:rPr>
        <w:t>ک</w:t>
      </w:r>
      <w:r w:rsidR="00021765" w:rsidRPr="00CD1242">
        <w:rPr>
          <w:rStyle w:val="Char2"/>
          <w:rFonts w:hint="cs"/>
          <w:rtl/>
        </w:rPr>
        <w:t>رد</w:t>
      </w:r>
      <w:r w:rsidRPr="00CD1242">
        <w:rPr>
          <w:rStyle w:val="Char2"/>
          <w:rFonts w:hint="cs"/>
          <w:rtl/>
        </w:rPr>
        <w:t xml:space="preserve"> و گفته </w:t>
      </w:r>
      <w:r w:rsidR="006025CE" w:rsidRPr="00CD1242">
        <w:rPr>
          <w:rStyle w:val="Char2"/>
          <w:rFonts w:hint="cs"/>
          <w:rtl/>
        </w:rPr>
        <w:t>بود</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6025CE" w:rsidRPr="00CD1242">
        <w:rPr>
          <w:rStyle w:val="Char2"/>
          <w:rFonts w:hint="cs"/>
          <w:rtl/>
        </w:rPr>
        <w:t xml:space="preserve"> به نظر من</w:t>
      </w:r>
      <w:r w:rsidRPr="00CD1242">
        <w:rPr>
          <w:rStyle w:val="Char2"/>
          <w:rFonts w:hint="cs"/>
          <w:rtl/>
        </w:rPr>
        <w:t xml:space="preserve"> دو ر</w:t>
      </w:r>
      <w:r w:rsidR="003616EF" w:rsidRPr="00CD1242">
        <w:rPr>
          <w:rStyle w:val="Char2"/>
          <w:rFonts w:hint="cs"/>
          <w:rtl/>
        </w:rPr>
        <w:t>ک</w:t>
      </w:r>
      <w:r w:rsidRPr="00CD1242">
        <w:rPr>
          <w:rStyle w:val="Char2"/>
          <w:rFonts w:hint="cs"/>
          <w:rtl/>
        </w:rPr>
        <w:t xml:space="preserve">عت </w:t>
      </w:r>
      <w:r w:rsidR="00021765" w:rsidRPr="00CD1242">
        <w:rPr>
          <w:rStyle w:val="Char2"/>
          <w:rFonts w:hint="cs"/>
          <w:rtl/>
        </w:rPr>
        <w:t xml:space="preserve">نماز </w:t>
      </w:r>
      <w:r w:rsidRPr="00CD1242">
        <w:rPr>
          <w:rStyle w:val="Char2"/>
          <w:rFonts w:hint="cs"/>
          <w:rtl/>
        </w:rPr>
        <w:t>بهتر از حضورم پ</w:t>
      </w:r>
      <w:r w:rsidR="003616EF" w:rsidRPr="00CD1242">
        <w:rPr>
          <w:rStyle w:val="Char2"/>
          <w:rFonts w:hint="cs"/>
          <w:rtl/>
        </w:rPr>
        <w:t>ی</w:t>
      </w:r>
      <w:r w:rsidRPr="00CD1242">
        <w:rPr>
          <w:rStyle w:val="Char2"/>
          <w:rFonts w:hint="cs"/>
          <w:rtl/>
        </w:rPr>
        <w:t>ش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 xml:space="preserve">ن </w:t>
      </w:r>
      <w:r w:rsidR="006025CE" w:rsidRPr="00CD1242">
        <w:rPr>
          <w:rStyle w:val="Char2"/>
          <w:rFonts w:hint="cs"/>
          <w:rtl/>
        </w:rPr>
        <w:t>است. همچن</w:t>
      </w:r>
      <w:r w:rsidR="003616EF" w:rsidRPr="00CD1242">
        <w:rPr>
          <w:rStyle w:val="Char2"/>
          <w:rFonts w:hint="cs"/>
          <w:rtl/>
        </w:rPr>
        <w:t>ی</w:t>
      </w:r>
      <w:r w:rsidR="006025CE" w:rsidRPr="00CD1242">
        <w:rPr>
          <w:rStyle w:val="Char2"/>
          <w:rFonts w:hint="cs"/>
          <w:rtl/>
        </w:rPr>
        <w:t>ن از جمله</w:t>
      </w:r>
      <w:r w:rsidR="000E0383" w:rsidRPr="00CD1242">
        <w:rPr>
          <w:rStyle w:val="Char2"/>
          <w:rFonts w:hint="cs"/>
          <w:rtl/>
        </w:rPr>
        <w:t xml:space="preserve"> آن‌ها </w:t>
      </w:r>
      <w:r w:rsidR="00021765" w:rsidRPr="00CD1242">
        <w:rPr>
          <w:rStyle w:val="Char2"/>
          <w:rFonts w:hint="cs"/>
          <w:rtl/>
        </w:rPr>
        <w:t>(</w:t>
      </w:r>
      <w:r w:rsidRPr="00CD1242">
        <w:rPr>
          <w:rStyle w:val="Char2"/>
          <w:rFonts w:hint="cs"/>
          <w:rtl/>
        </w:rPr>
        <w:t>خالد واسط</w:t>
      </w:r>
      <w:r w:rsidR="003616EF" w:rsidRPr="00CD1242">
        <w:rPr>
          <w:rStyle w:val="Char2"/>
          <w:rFonts w:hint="cs"/>
          <w:rtl/>
        </w:rPr>
        <w:t>ی</w:t>
      </w:r>
      <w:r w:rsidR="006025CE" w:rsidRPr="00CD1242">
        <w:rPr>
          <w:rStyle w:val="Char2"/>
          <w:rFonts w:hint="cs"/>
          <w:rtl/>
        </w:rPr>
        <w:t xml:space="preserve"> است</w:t>
      </w:r>
      <w:r w:rsidR="00021765"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روا</w:t>
      </w:r>
      <w:r w:rsidR="003616EF" w:rsidRPr="00CD1242">
        <w:rPr>
          <w:rStyle w:val="Char2"/>
          <w:rFonts w:hint="cs"/>
          <w:rtl/>
        </w:rPr>
        <w:t>ی</w:t>
      </w:r>
      <w:r w:rsidRPr="00CD1242">
        <w:rPr>
          <w:rStyle w:val="Char2"/>
          <w:rFonts w:hint="cs"/>
          <w:rtl/>
        </w:rPr>
        <w:t>ت</w:t>
      </w:r>
      <w:r w:rsidR="006025CE" w:rsidRPr="00CD1242">
        <w:rPr>
          <w:rStyle w:val="Char2"/>
          <w:rFonts w:hint="cs"/>
          <w:rtl/>
        </w:rPr>
        <w:t xml:space="preserve"> </w:t>
      </w:r>
      <w:r w:rsidR="003616EF" w:rsidRPr="00CD1242">
        <w:rPr>
          <w:rStyle w:val="Char2"/>
          <w:rFonts w:hint="cs"/>
          <w:rtl/>
        </w:rPr>
        <w:t>ک</w:t>
      </w:r>
      <w:r w:rsidR="006025CE" w:rsidRPr="00CD1242">
        <w:rPr>
          <w:rStyle w:val="Char2"/>
          <w:rFonts w:hint="cs"/>
          <w:rtl/>
        </w:rPr>
        <w:t xml:space="preserve">رده است </w:t>
      </w:r>
      <w:r w:rsidR="003616EF" w:rsidRPr="00CD1242">
        <w:rPr>
          <w:rStyle w:val="Char2"/>
          <w:rFonts w:hint="cs"/>
          <w:rtl/>
        </w:rPr>
        <w:t>ک</w:t>
      </w:r>
      <w:r w:rsidR="006025CE" w:rsidRPr="00CD1242">
        <w:rPr>
          <w:rStyle w:val="Char2"/>
          <w:rFonts w:hint="cs"/>
          <w:rtl/>
        </w:rPr>
        <w:t>ه</w:t>
      </w:r>
      <w:r w:rsidRPr="00CD1242">
        <w:rPr>
          <w:rStyle w:val="Char2"/>
          <w:rFonts w:hint="cs"/>
          <w:rtl/>
        </w:rPr>
        <w:t xml:space="preserve"> بهشت و جهنم خراب خواهند شد. </w:t>
      </w:r>
    </w:p>
    <w:p w:rsidR="009F3F46" w:rsidRPr="00CD1242" w:rsidRDefault="00A22E2F" w:rsidP="00CD1242">
      <w:pPr>
        <w:bidi/>
        <w:ind w:firstLine="284"/>
        <w:jc w:val="lowKashida"/>
        <w:rPr>
          <w:rStyle w:val="Char2"/>
          <w:rtl/>
        </w:rPr>
      </w:pPr>
      <w:r w:rsidRPr="00CD1242">
        <w:rPr>
          <w:rStyle w:val="Char2"/>
          <w:rFonts w:hint="cs"/>
          <w:rtl/>
        </w:rPr>
        <w:t>از جمله</w:t>
      </w:r>
      <w:r w:rsidR="000E0383" w:rsidRPr="00CD1242">
        <w:rPr>
          <w:rStyle w:val="Char2"/>
          <w:rFonts w:hint="cs"/>
          <w:rtl/>
        </w:rPr>
        <w:t xml:space="preserve"> آن‌ها </w:t>
      </w:r>
      <w:r w:rsidR="00021765" w:rsidRPr="00CD1242">
        <w:rPr>
          <w:rStyle w:val="Char2"/>
          <w:rFonts w:hint="cs"/>
          <w:rtl/>
        </w:rPr>
        <w:t>(</w:t>
      </w:r>
      <w:r w:rsidRPr="00CD1242">
        <w:rPr>
          <w:rStyle w:val="Char2"/>
          <w:rFonts w:hint="cs"/>
          <w:rtl/>
        </w:rPr>
        <w:t>منصور بن معتمر</w:t>
      </w:r>
      <w:r w:rsidR="00021765"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جزو ن</w:t>
      </w:r>
      <w:r w:rsidR="003616EF" w:rsidRPr="00CD1242">
        <w:rPr>
          <w:rStyle w:val="Char2"/>
          <w:rFonts w:hint="cs"/>
          <w:rtl/>
        </w:rPr>
        <w:t>ی</w:t>
      </w:r>
      <w:r w:rsidRPr="00CD1242">
        <w:rPr>
          <w:rStyle w:val="Char2"/>
          <w:rFonts w:hint="cs"/>
          <w:rtl/>
        </w:rPr>
        <w:t>روها</w:t>
      </w:r>
      <w:r w:rsidR="003616EF" w:rsidRPr="00CD1242">
        <w:rPr>
          <w:rStyle w:val="Char2"/>
          <w:rFonts w:hint="cs"/>
          <w:rtl/>
        </w:rPr>
        <w:t>ی</w:t>
      </w:r>
      <w:r w:rsidRPr="00CD1242">
        <w:rPr>
          <w:rStyle w:val="Char2"/>
          <w:rFonts w:hint="cs"/>
          <w:rtl/>
        </w:rPr>
        <w:t xml:space="preserve"> هشام بن عبدالمل</w:t>
      </w:r>
      <w:r w:rsidR="003616EF" w:rsidRPr="00CD1242">
        <w:rPr>
          <w:rStyle w:val="Char2"/>
          <w:rFonts w:hint="cs"/>
          <w:rtl/>
        </w:rPr>
        <w:t>ک</w:t>
      </w:r>
      <w:r w:rsidRPr="00CD1242">
        <w:rPr>
          <w:rStyle w:val="Char2"/>
          <w:rFonts w:hint="cs"/>
          <w:rtl/>
        </w:rPr>
        <w:t xml:space="preserve"> بود همچن</w:t>
      </w:r>
      <w:r w:rsidR="003616EF" w:rsidRPr="00CD1242">
        <w:rPr>
          <w:rStyle w:val="Char2"/>
          <w:rFonts w:hint="cs"/>
          <w:rtl/>
        </w:rPr>
        <w:t>ی</w:t>
      </w:r>
      <w:r w:rsidRPr="00CD1242">
        <w:rPr>
          <w:rStyle w:val="Char2"/>
          <w:rFonts w:hint="cs"/>
          <w:rtl/>
        </w:rPr>
        <w:t xml:space="preserve">ن </w:t>
      </w:r>
      <w:r w:rsidR="00021765" w:rsidRPr="00CD1242">
        <w:rPr>
          <w:rStyle w:val="Char2"/>
          <w:rFonts w:hint="cs"/>
          <w:rtl/>
        </w:rPr>
        <w:t>(</w:t>
      </w:r>
      <w:r w:rsidRPr="00CD1242">
        <w:rPr>
          <w:rStyle w:val="Char2"/>
          <w:rFonts w:hint="cs"/>
          <w:rtl/>
        </w:rPr>
        <w:t>سع</w:t>
      </w:r>
      <w:r w:rsidR="003616EF" w:rsidRPr="00CD1242">
        <w:rPr>
          <w:rStyle w:val="Char2"/>
          <w:rFonts w:hint="cs"/>
          <w:rtl/>
        </w:rPr>
        <w:t>ی</w:t>
      </w:r>
      <w:r w:rsidRPr="00CD1242">
        <w:rPr>
          <w:rStyle w:val="Char2"/>
          <w:rFonts w:hint="cs"/>
          <w:rtl/>
        </w:rPr>
        <w:t>د بن جب</w:t>
      </w:r>
      <w:r w:rsidR="003616EF" w:rsidRPr="00CD1242">
        <w:rPr>
          <w:rStyle w:val="Char2"/>
          <w:rFonts w:hint="cs"/>
          <w:rtl/>
        </w:rPr>
        <w:t>ی</w:t>
      </w:r>
      <w:r w:rsidRPr="00CD1242">
        <w:rPr>
          <w:rStyle w:val="Char2"/>
          <w:rFonts w:hint="cs"/>
          <w:rtl/>
        </w:rPr>
        <w:t>ر</w:t>
      </w:r>
      <w:r w:rsidR="00021765" w:rsidRPr="00CD1242">
        <w:rPr>
          <w:rStyle w:val="Char2"/>
          <w:rFonts w:hint="cs"/>
          <w:rtl/>
        </w:rPr>
        <w:t>)</w:t>
      </w:r>
      <w:r w:rsidRPr="00CD1242">
        <w:rPr>
          <w:rStyle w:val="Char2"/>
          <w:rFonts w:hint="cs"/>
          <w:rtl/>
        </w:rPr>
        <w:t xml:space="preserve"> از </w:t>
      </w:r>
      <w:r w:rsidR="00740248">
        <w:rPr>
          <w:rStyle w:val="Char2"/>
          <w:rFonts w:hint="cs"/>
          <w:rtl/>
        </w:rPr>
        <w:t>آن‌هاست</w:t>
      </w:r>
      <w:r w:rsidRPr="00CD1242">
        <w:rPr>
          <w:rStyle w:val="Char2"/>
          <w:rFonts w:hint="cs"/>
          <w:rtl/>
        </w:rPr>
        <w:t xml:space="preserve"> </w:t>
      </w:r>
      <w:r w:rsidR="003616EF" w:rsidRPr="00CD1242">
        <w:rPr>
          <w:rStyle w:val="Char2"/>
          <w:rFonts w:hint="cs"/>
          <w:rtl/>
        </w:rPr>
        <w:t>ک</w:t>
      </w:r>
      <w:r w:rsidRPr="00CD1242">
        <w:rPr>
          <w:rStyle w:val="Char2"/>
          <w:rFonts w:hint="cs"/>
          <w:rtl/>
        </w:rPr>
        <w:t>ه جزو پ</w:t>
      </w:r>
      <w:r w:rsidR="003616EF" w:rsidRPr="00CD1242">
        <w:rPr>
          <w:rStyle w:val="Char2"/>
          <w:rFonts w:hint="cs"/>
          <w:rtl/>
        </w:rPr>
        <w:t>ی</w:t>
      </w:r>
      <w:r w:rsidRPr="00CD1242">
        <w:rPr>
          <w:rStyle w:val="Char2"/>
          <w:rFonts w:hint="cs"/>
          <w:rtl/>
        </w:rPr>
        <w:t>روان حجاج بود و</w:t>
      </w:r>
      <w:r w:rsidR="00021765" w:rsidRPr="00CD1242">
        <w:rPr>
          <w:rStyle w:val="Char2"/>
          <w:rFonts w:hint="cs"/>
          <w:rtl/>
        </w:rPr>
        <w:t xml:space="preserve"> </w:t>
      </w:r>
      <w:r w:rsidRPr="00CD1242">
        <w:rPr>
          <w:rStyle w:val="Char2"/>
          <w:rFonts w:hint="cs"/>
          <w:rtl/>
        </w:rPr>
        <w:t>از حس</w:t>
      </w:r>
      <w:r w:rsidR="003616EF" w:rsidRPr="00CD1242">
        <w:rPr>
          <w:rStyle w:val="Char2"/>
          <w:rFonts w:hint="cs"/>
          <w:rtl/>
        </w:rPr>
        <w:t>ی</w:t>
      </w:r>
      <w:r w:rsidRPr="00CD1242">
        <w:rPr>
          <w:rStyle w:val="Char2"/>
          <w:rFonts w:hint="cs"/>
          <w:rtl/>
        </w:rPr>
        <w:t>ن تخلف ورز</w:t>
      </w:r>
      <w:r w:rsidR="003616EF" w:rsidRPr="00CD1242">
        <w:rPr>
          <w:rStyle w:val="Char2"/>
          <w:rFonts w:hint="cs"/>
          <w:rtl/>
        </w:rPr>
        <w:t>ی</w:t>
      </w:r>
      <w:r w:rsidRPr="00CD1242">
        <w:rPr>
          <w:rStyle w:val="Char2"/>
          <w:rFonts w:hint="cs"/>
          <w:rtl/>
        </w:rPr>
        <w:t xml:space="preserve">د. </w:t>
      </w:r>
    </w:p>
    <w:p w:rsidR="00A22E2F" w:rsidRPr="00CD1242" w:rsidRDefault="00A22E2F"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از بزرگانشان </w:t>
      </w:r>
      <w:r w:rsidR="00021765" w:rsidRPr="00CD1242">
        <w:rPr>
          <w:rStyle w:val="Char2"/>
          <w:rFonts w:hint="cs"/>
          <w:rtl/>
        </w:rPr>
        <w:t>(</w:t>
      </w:r>
      <w:r w:rsidRPr="00CD1242">
        <w:rPr>
          <w:rStyle w:val="Char2"/>
          <w:rFonts w:hint="cs"/>
          <w:rtl/>
        </w:rPr>
        <w:t>حسن بصر</w:t>
      </w:r>
      <w:r w:rsidR="003616EF" w:rsidRPr="00CD1242">
        <w:rPr>
          <w:rStyle w:val="Char2"/>
          <w:rFonts w:hint="cs"/>
          <w:rtl/>
        </w:rPr>
        <w:t>ی</w:t>
      </w:r>
      <w:r w:rsidR="00021765"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با ابن اشعث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w:t>
      </w:r>
      <w:r w:rsidR="00021765" w:rsidRPr="00CD1242">
        <w:rPr>
          <w:rStyle w:val="Char2"/>
          <w:rFonts w:hint="cs"/>
          <w:rtl/>
        </w:rPr>
        <w:t>.</w:t>
      </w:r>
      <w:r w:rsidRPr="00CD1242">
        <w:rPr>
          <w:rStyle w:val="Char2"/>
          <w:rFonts w:hint="cs"/>
          <w:rtl/>
        </w:rPr>
        <w:t xml:space="preserve"> اما از ق</w:t>
      </w:r>
      <w:r w:rsidR="003616EF" w:rsidRPr="00CD1242">
        <w:rPr>
          <w:rStyle w:val="Char2"/>
          <w:rFonts w:hint="cs"/>
          <w:rtl/>
        </w:rPr>
        <w:t>ی</w:t>
      </w:r>
      <w:r w:rsidRPr="00CD1242">
        <w:rPr>
          <w:rStyle w:val="Char2"/>
          <w:rFonts w:hint="cs"/>
          <w:rtl/>
        </w:rPr>
        <w:t>ام به همراه حس</w:t>
      </w:r>
      <w:r w:rsidR="003616EF" w:rsidRPr="00CD1242">
        <w:rPr>
          <w:rStyle w:val="Char2"/>
          <w:rFonts w:hint="cs"/>
          <w:rtl/>
        </w:rPr>
        <w:t>ی</w:t>
      </w:r>
      <w:r w:rsidRPr="00CD1242">
        <w:rPr>
          <w:rStyle w:val="Char2"/>
          <w:rFonts w:hint="cs"/>
          <w:rtl/>
        </w:rPr>
        <w:t>ن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 او همراه با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ان حجاج بن </w:t>
      </w:r>
      <w:r w:rsidR="003616EF" w:rsidRPr="00CD1242">
        <w:rPr>
          <w:rStyle w:val="Char2"/>
          <w:rFonts w:hint="cs"/>
          <w:rtl/>
        </w:rPr>
        <w:t>ی</w:t>
      </w:r>
      <w:r w:rsidRPr="00CD1242">
        <w:rPr>
          <w:rStyle w:val="Char2"/>
          <w:rFonts w:hint="cs"/>
          <w:rtl/>
        </w:rPr>
        <w:t>وسف به خراسان رفت</w:t>
      </w:r>
      <w:r w:rsidR="00021765" w:rsidRPr="00CD1242">
        <w:rPr>
          <w:rStyle w:val="Char2"/>
          <w:rFonts w:hint="cs"/>
          <w:rtl/>
        </w:rPr>
        <w:t>.</w:t>
      </w:r>
      <w:r w:rsidRPr="00CD1242">
        <w:rPr>
          <w:rStyle w:val="Char2"/>
          <w:rFonts w:hint="cs"/>
          <w:rtl/>
        </w:rPr>
        <w:t xml:space="preserve"> او درباره عثمان م</w:t>
      </w:r>
      <w:r w:rsidR="003616EF" w:rsidRPr="00CD1242">
        <w:rPr>
          <w:rStyle w:val="Char2"/>
          <w:rFonts w:hint="cs"/>
          <w:rtl/>
        </w:rPr>
        <w:t>ی</w:t>
      </w:r>
      <w:r w:rsidRPr="00CD1242">
        <w:rPr>
          <w:rStyle w:val="Char2"/>
          <w:rFonts w:hint="cs"/>
          <w:rtl/>
        </w:rPr>
        <w:t xml:space="preserve">‌گفت: </w:t>
      </w:r>
      <w:r w:rsidR="003616EF" w:rsidRPr="00CD1242">
        <w:rPr>
          <w:rStyle w:val="Char2"/>
          <w:rFonts w:hint="cs"/>
          <w:rtl/>
        </w:rPr>
        <w:t>ک</w:t>
      </w:r>
      <w:r w:rsidRPr="00CD1242">
        <w:rPr>
          <w:rStyle w:val="Char2"/>
          <w:rFonts w:hint="cs"/>
          <w:rtl/>
        </w:rPr>
        <w:t xml:space="preserve">فار او را </w:t>
      </w:r>
      <w:r w:rsidR="003616EF" w:rsidRPr="00CD1242">
        <w:rPr>
          <w:rStyle w:val="Char2"/>
          <w:rFonts w:hint="cs"/>
          <w:rtl/>
        </w:rPr>
        <w:t>ک</w:t>
      </w:r>
      <w:r w:rsidRPr="00CD1242">
        <w:rPr>
          <w:rStyle w:val="Char2"/>
          <w:rFonts w:hint="cs"/>
          <w:rtl/>
        </w:rPr>
        <w:t>شتند و منافقان او را تضع</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ردند.</w:t>
      </w:r>
    </w:p>
    <w:p w:rsidR="00A22E2F" w:rsidRPr="00CD1242" w:rsidRDefault="00A22E2F"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همه مهاجر</w:t>
      </w:r>
      <w:r w:rsidR="003616EF" w:rsidRPr="00CD1242">
        <w:rPr>
          <w:rStyle w:val="Char2"/>
          <w:rFonts w:hint="cs"/>
          <w:rtl/>
        </w:rPr>
        <w:t>ی</w:t>
      </w:r>
      <w:r w:rsidRPr="00CD1242">
        <w:rPr>
          <w:rStyle w:val="Char2"/>
          <w:rFonts w:hint="cs"/>
          <w:rtl/>
        </w:rPr>
        <w:t xml:space="preserve">ن و انصار را به نفاق متهم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w:t>
      </w:r>
    </w:p>
    <w:p w:rsidR="00A22E2F" w:rsidRPr="00CD1242" w:rsidRDefault="00A22E2F"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از جمله</w:t>
      </w:r>
      <w:r w:rsidR="000E0383" w:rsidRPr="00CD1242">
        <w:rPr>
          <w:rStyle w:val="Char2"/>
          <w:rFonts w:hint="cs"/>
          <w:rtl/>
        </w:rPr>
        <w:t xml:space="preserve"> آن‌ها </w:t>
      </w:r>
      <w:r w:rsidR="00021765" w:rsidRPr="00CD1242">
        <w:rPr>
          <w:rStyle w:val="Char2"/>
          <w:rFonts w:hint="cs"/>
          <w:rtl/>
        </w:rPr>
        <w:t>(</w:t>
      </w:r>
      <w:r w:rsidRPr="00CD1242">
        <w:rPr>
          <w:rStyle w:val="Char2"/>
          <w:rFonts w:hint="cs"/>
          <w:rtl/>
        </w:rPr>
        <w:t>مسروق بن اجدع</w:t>
      </w:r>
      <w:r w:rsidR="00021765" w:rsidRPr="00CD1242">
        <w:rPr>
          <w:rStyle w:val="Char2"/>
          <w:rFonts w:hint="cs"/>
          <w:rtl/>
        </w:rPr>
        <w:t>)</w:t>
      </w:r>
      <w:r w:rsidRPr="00CD1242">
        <w:rPr>
          <w:rStyle w:val="Char2"/>
          <w:rFonts w:hint="cs"/>
          <w:rtl/>
        </w:rPr>
        <w:t xml:space="preserve"> و </w:t>
      </w:r>
      <w:r w:rsidR="00021765" w:rsidRPr="00CD1242">
        <w:rPr>
          <w:rStyle w:val="Char2"/>
          <w:rFonts w:hint="cs"/>
          <w:rtl/>
        </w:rPr>
        <w:t>(</w:t>
      </w:r>
      <w:r w:rsidRPr="00CD1242">
        <w:rPr>
          <w:rStyle w:val="Char2"/>
          <w:rFonts w:hint="cs"/>
          <w:rtl/>
        </w:rPr>
        <w:t>مره همدان</w:t>
      </w:r>
      <w:r w:rsidR="003616EF" w:rsidRPr="00CD1242">
        <w:rPr>
          <w:rStyle w:val="Char2"/>
          <w:rFonts w:hint="cs"/>
          <w:rtl/>
        </w:rPr>
        <w:t>ی</w:t>
      </w:r>
      <w:r w:rsidR="00021765"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همرا</w:t>
      </w:r>
      <w:r w:rsidR="00021765" w:rsidRPr="00CD1242">
        <w:rPr>
          <w:rStyle w:val="Char2"/>
          <w:rFonts w:hint="cs"/>
          <w:rtl/>
        </w:rPr>
        <w:t>ه عل</w:t>
      </w:r>
      <w:r w:rsidR="003616EF" w:rsidRPr="00CD1242">
        <w:rPr>
          <w:rStyle w:val="Char2"/>
          <w:rFonts w:hint="cs"/>
          <w:rtl/>
        </w:rPr>
        <w:t>ی</w:t>
      </w:r>
      <w:r w:rsidR="00021765" w:rsidRPr="00CD1242">
        <w:rPr>
          <w:rStyle w:val="Char2"/>
          <w:rFonts w:hint="cs"/>
          <w:rtl/>
        </w:rPr>
        <w:t xml:space="preserve"> برا</w:t>
      </w:r>
      <w:r w:rsidR="003616EF" w:rsidRPr="00CD1242">
        <w:rPr>
          <w:rStyle w:val="Char2"/>
          <w:rFonts w:hint="cs"/>
          <w:rtl/>
        </w:rPr>
        <w:t>ی</w:t>
      </w:r>
      <w:r w:rsidR="00021765" w:rsidRPr="00CD1242">
        <w:rPr>
          <w:rStyle w:val="Char2"/>
          <w:rFonts w:hint="cs"/>
          <w:rtl/>
        </w:rPr>
        <w:t xml:space="preserve"> نبرد صف</w:t>
      </w:r>
      <w:r w:rsidR="003616EF" w:rsidRPr="00CD1242">
        <w:rPr>
          <w:rStyle w:val="Char2"/>
          <w:rFonts w:hint="cs"/>
          <w:rtl/>
        </w:rPr>
        <w:t>ی</w:t>
      </w:r>
      <w:r w:rsidR="00021765" w:rsidRPr="00CD1242">
        <w:rPr>
          <w:rStyle w:val="Char2"/>
          <w:rFonts w:hint="cs"/>
          <w:rtl/>
        </w:rPr>
        <w:t>ن خارج نشدند</w:t>
      </w:r>
      <w:r w:rsidRPr="00CD1242">
        <w:rPr>
          <w:rStyle w:val="Char2"/>
          <w:rFonts w:hint="cs"/>
          <w:rtl/>
        </w:rPr>
        <w:t>. بل</w:t>
      </w:r>
      <w:r w:rsidR="003616EF" w:rsidRPr="00CD1242">
        <w:rPr>
          <w:rStyle w:val="Char2"/>
          <w:rFonts w:hint="cs"/>
          <w:rtl/>
        </w:rPr>
        <w:t>ک</w:t>
      </w:r>
      <w:r w:rsidRPr="00CD1242">
        <w:rPr>
          <w:rStyle w:val="Char2"/>
          <w:rFonts w:hint="cs"/>
          <w:rtl/>
        </w:rPr>
        <w:t>ه سهم خود را از عل</w:t>
      </w:r>
      <w:r w:rsidR="003616EF" w:rsidRPr="00CD1242">
        <w:rPr>
          <w:rStyle w:val="Char2"/>
          <w:rFonts w:hint="cs"/>
          <w:rtl/>
        </w:rPr>
        <w:t>ی</w:t>
      </w:r>
      <w:r w:rsidRPr="00CD1242">
        <w:rPr>
          <w:rStyle w:val="Char2"/>
          <w:rFonts w:hint="cs"/>
          <w:rtl/>
        </w:rPr>
        <w:t xml:space="preserve"> گرفتند و به قزو</w:t>
      </w:r>
      <w:r w:rsidR="003616EF" w:rsidRPr="00CD1242">
        <w:rPr>
          <w:rStyle w:val="Char2"/>
          <w:rFonts w:hint="cs"/>
          <w:rtl/>
        </w:rPr>
        <w:t>ی</w:t>
      </w:r>
      <w:r w:rsidRPr="00CD1242">
        <w:rPr>
          <w:rStyle w:val="Char2"/>
          <w:rFonts w:hint="cs"/>
          <w:rtl/>
        </w:rPr>
        <w:t xml:space="preserve">ن فرار </w:t>
      </w:r>
      <w:r w:rsidR="003616EF" w:rsidRPr="00CD1242">
        <w:rPr>
          <w:rStyle w:val="Char2"/>
          <w:rFonts w:hint="cs"/>
          <w:rtl/>
        </w:rPr>
        <w:t>ک</w:t>
      </w:r>
      <w:r w:rsidRPr="00CD1242">
        <w:rPr>
          <w:rStyle w:val="Char2"/>
          <w:rFonts w:hint="cs"/>
          <w:rtl/>
        </w:rPr>
        <w:t xml:space="preserve">ردند. مسروق به </w:t>
      </w:r>
      <w:r w:rsidR="00021765" w:rsidRPr="00CD1242">
        <w:rPr>
          <w:rStyle w:val="Char2"/>
          <w:rFonts w:hint="cs"/>
          <w:rtl/>
        </w:rPr>
        <w:t>نما</w:t>
      </w:r>
      <w:r w:rsidR="003616EF" w:rsidRPr="00CD1242">
        <w:rPr>
          <w:rStyle w:val="Char2"/>
          <w:rFonts w:hint="cs"/>
          <w:rtl/>
        </w:rPr>
        <w:t>ی</w:t>
      </w:r>
      <w:r w:rsidR="00021765" w:rsidRPr="00CD1242">
        <w:rPr>
          <w:rStyle w:val="Char2"/>
          <w:rFonts w:hint="cs"/>
          <w:rtl/>
        </w:rPr>
        <w:t>ن</w:t>
      </w:r>
      <w:r w:rsidR="00A30194" w:rsidRPr="00CD1242">
        <w:rPr>
          <w:rStyle w:val="Char2"/>
          <w:rFonts w:hint="cs"/>
          <w:rtl/>
        </w:rPr>
        <w:t>د</w:t>
      </w:r>
      <w:r w:rsidRPr="00CD1242">
        <w:rPr>
          <w:rStyle w:val="Char2"/>
          <w:rFonts w:hint="cs"/>
          <w:rtl/>
        </w:rPr>
        <w:t>گ</w:t>
      </w:r>
      <w:r w:rsidR="003616EF" w:rsidRPr="00CD1242">
        <w:rPr>
          <w:rStyle w:val="Char2"/>
          <w:rFonts w:hint="cs"/>
          <w:rtl/>
        </w:rPr>
        <w:t>ی</w:t>
      </w:r>
      <w:r w:rsidRPr="00CD1242">
        <w:rPr>
          <w:rStyle w:val="Char2"/>
          <w:rFonts w:hint="cs"/>
          <w:rtl/>
        </w:rPr>
        <w:t xml:space="preserve"> از عب</w:t>
      </w:r>
      <w:r w:rsidR="003616EF" w:rsidRPr="00CD1242">
        <w:rPr>
          <w:rStyle w:val="Char2"/>
          <w:rFonts w:hint="cs"/>
          <w:rtl/>
        </w:rPr>
        <w:t>ی</w:t>
      </w:r>
      <w:r w:rsidRPr="00CD1242">
        <w:rPr>
          <w:rStyle w:val="Char2"/>
          <w:rFonts w:hint="cs"/>
          <w:rtl/>
        </w:rPr>
        <w:t>دالله بن ز</w:t>
      </w:r>
      <w:r w:rsidR="003616EF" w:rsidRPr="00CD1242">
        <w:rPr>
          <w:rStyle w:val="Char2"/>
          <w:rFonts w:hint="cs"/>
          <w:rtl/>
        </w:rPr>
        <w:t>ی</w:t>
      </w:r>
      <w:r w:rsidRPr="00CD1242">
        <w:rPr>
          <w:rStyle w:val="Char2"/>
          <w:rFonts w:hint="cs"/>
          <w:rtl/>
        </w:rPr>
        <w:t xml:space="preserve">اد اداره </w:t>
      </w:r>
      <w:r w:rsidR="003616EF" w:rsidRPr="00CD1242">
        <w:rPr>
          <w:rStyle w:val="Char2"/>
          <w:rFonts w:hint="cs"/>
          <w:rtl/>
        </w:rPr>
        <w:t>یک</w:t>
      </w:r>
      <w:r w:rsidRPr="00CD1242">
        <w:rPr>
          <w:rStyle w:val="Char2"/>
          <w:rFonts w:hint="cs"/>
          <w:rtl/>
        </w:rPr>
        <w:t xml:space="preserve"> پل را در بصره به عهده داشت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او حق تردد اخذ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از جمله</w:t>
      </w:r>
      <w:r w:rsidR="000E0383" w:rsidRPr="00CD1242">
        <w:rPr>
          <w:rStyle w:val="Char2"/>
          <w:rFonts w:hint="cs"/>
          <w:rtl/>
        </w:rPr>
        <w:t xml:space="preserve"> آن‌ها </w:t>
      </w:r>
      <w:r w:rsidR="00A10DA1" w:rsidRPr="00CD1242">
        <w:rPr>
          <w:rStyle w:val="Char2"/>
          <w:rFonts w:hint="cs"/>
          <w:rtl/>
        </w:rPr>
        <w:t>(</w:t>
      </w:r>
      <w:r w:rsidR="003616EF" w:rsidRPr="00CD1242">
        <w:rPr>
          <w:rStyle w:val="Char2"/>
          <w:rFonts w:hint="cs"/>
          <w:rtl/>
        </w:rPr>
        <w:t>ک</w:t>
      </w:r>
      <w:r w:rsidRPr="00CD1242">
        <w:rPr>
          <w:rStyle w:val="Char2"/>
          <w:rFonts w:hint="cs"/>
          <w:rtl/>
        </w:rPr>
        <w:t>عب الأحبار</w:t>
      </w:r>
      <w:r w:rsidR="00A10DA1"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ابوذر او را با پسرش زد و زخ</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 xml:space="preserve"> و به او گفت: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ت از قلبت خارج نشده است. </w:t>
      </w:r>
    </w:p>
    <w:p w:rsidR="00A22E2F" w:rsidRPr="00CD1242" w:rsidRDefault="00A22E2F" w:rsidP="00CD1242">
      <w:pPr>
        <w:bidi/>
        <w:ind w:firstLine="284"/>
        <w:jc w:val="lowKashida"/>
        <w:rPr>
          <w:rStyle w:val="Char2"/>
          <w:rtl/>
        </w:rPr>
      </w:pPr>
      <w:r w:rsidRPr="00CD1242">
        <w:rPr>
          <w:rStyle w:val="Char2"/>
          <w:rFonts w:hint="cs"/>
          <w:rtl/>
        </w:rPr>
        <w:t>از جمله</w:t>
      </w:r>
      <w:r w:rsidR="000E0383" w:rsidRPr="00CD1242">
        <w:rPr>
          <w:rStyle w:val="Char2"/>
          <w:rFonts w:hint="cs"/>
          <w:rtl/>
        </w:rPr>
        <w:t xml:space="preserve"> آن‌ها </w:t>
      </w:r>
      <w:r w:rsidR="00A10DA1" w:rsidRPr="00CD1242">
        <w:rPr>
          <w:rStyle w:val="Char2"/>
          <w:rFonts w:hint="cs"/>
          <w:rtl/>
        </w:rPr>
        <w:t>(</w:t>
      </w:r>
      <w:r w:rsidRPr="00CD1242">
        <w:rPr>
          <w:rStyle w:val="Char2"/>
          <w:rFonts w:hint="cs"/>
          <w:rtl/>
        </w:rPr>
        <w:t>ابراه</w:t>
      </w:r>
      <w:r w:rsidR="003616EF" w:rsidRPr="00CD1242">
        <w:rPr>
          <w:rStyle w:val="Char2"/>
          <w:rFonts w:hint="cs"/>
          <w:rtl/>
        </w:rPr>
        <w:t>ی</w:t>
      </w:r>
      <w:r w:rsidRPr="00CD1242">
        <w:rPr>
          <w:rStyle w:val="Char2"/>
          <w:rFonts w:hint="cs"/>
          <w:rtl/>
        </w:rPr>
        <w:t>م نخع</w:t>
      </w:r>
      <w:r w:rsidR="003616EF" w:rsidRPr="00CD1242">
        <w:rPr>
          <w:rStyle w:val="Char2"/>
          <w:rFonts w:hint="cs"/>
          <w:rtl/>
        </w:rPr>
        <w:t>ی</w:t>
      </w:r>
      <w:r w:rsidR="00A10DA1"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ردن به همراه حس</w:t>
      </w:r>
      <w:r w:rsidR="003616EF" w:rsidRPr="00CD1242">
        <w:rPr>
          <w:rStyle w:val="Char2"/>
          <w:rFonts w:hint="cs"/>
          <w:rtl/>
        </w:rPr>
        <w:t>ی</w:t>
      </w:r>
      <w:r w:rsidRPr="00CD1242">
        <w:rPr>
          <w:rStyle w:val="Char2"/>
          <w:rFonts w:hint="cs"/>
          <w:rtl/>
        </w:rPr>
        <w:t>ن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w:t>
      </w:r>
      <w:r w:rsidR="00A10DA1" w:rsidRPr="00CD1242">
        <w:rPr>
          <w:rStyle w:val="Char2"/>
          <w:rFonts w:hint="cs"/>
          <w:rtl/>
        </w:rPr>
        <w:t>.</w:t>
      </w:r>
      <w:r w:rsidRPr="00CD1242">
        <w:rPr>
          <w:rStyle w:val="Char2"/>
          <w:rFonts w:hint="cs"/>
          <w:rtl/>
        </w:rPr>
        <w:t xml:space="preserve"> اما به همراه ابن أشعث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 همچن</w:t>
      </w:r>
      <w:r w:rsidR="003616EF" w:rsidRPr="00CD1242">
        <w:rPr>
          <w:rStyle w:val="Char2"/>
          <w:rFonts w:hint="cs"/>
          <w:rtl/>
        </w:rPr>
        <w:t>ی</w:t>
      </w:r>
      <w:r w:rsidRPr="00CD1242">
        <w:rPr>
          <w:rStyle w:val="Char2"/>
          <w:rFonts w:hint="cs"/>
          <w:rtl/>
        </w:rPr>
        <w:t>ن جزو سپاه عب</w:t>
      </w:r>
      <w:r w:rsidR="003616EF" w:rsidRPr="00CD1242">
        <w:rPr>
          <w:rStyle w:val="Char2"/>
          <w:rFonts w:hint="cs"/>
          <w:rtl/>
        </w:rPr>
        <w:t>ی</w:t>
      </w:r>
      <w:r w:rsidRPr="00CD1242">
        <w:rPr>
          <w:rStyle w:val="Char2"/>
          <w:rFonts w:hint="cs"/>
          <w:rtl/>
        </w:rPr>
        <w:t>دالله بن ز</w:t>
      </w:r>
      <w:r w:rsidR="003616EF" w:rsidRPr="00CD1242">
        <w:rPr>
          <w:rStyle w:val="Char2"/>
          <w:rFonts w:hint="cs"/>
          <w:rtl/>
        </w:rPr>
        <w:t>ی</w:t>
      </w:r>
      <w:r w:rsidRPr="00CD1242">
        <w:rPr>
          <w:rStyle w:val="Char2"/>
          <w:rFonts w:hint="cs"/>
          <w:rtl/>
        </w:rPr>
        <w:t>اد به سو</w:t>
      </w:r>
      <w:r w:rsidR="003616EF" w:rsidRPr="00CD1242">
        <w:rPr>
          <w:rStyle w:val="Char2"/>
          <w:rFonts w:hint="cs"/>
          <w:rtl/>
        </w:rPr>
        <w:t>ی</w:t>
      </w:r>
      <w:r w:rsidRPr="00CD1242">
        <w:rPr>
          <w:rStyle w:val="Char2"/>
          <w:rFonts w:hint="cs"/>
          <w:rtl/>
        </w:rPr>
        <w:t xml:space="preserve"> خراسان بود.</w:t>
      </w:r>
    </w:p>
    <w:p w:rsidR="00A22E2F" w:rsidRPr="00CD1242" w:rsidRDefault="00A22E2F" w:rsidP="00CD1242">
      <w:pPr>
        <w:bidi/>
        <w:ind w:firstLine="284"/>
        <w:jc w:val="lowKashida"/>
        <w:rPr>
          <w:rStyle w:val="Char2"/>
          <w:rtl/>
        </w:rPr>
      </w:pPr>
      <w:r w:rsidRPr="00CD1242">
        <w:rPr>
          <w:rStyle w:val="Char2"/>
          <w:rFonts w:hint="cs"/>
          <w:rtl/>
        </w:rPr>
        <w:t>از جمله</w:t>
      </w:r>
      <w:r w:rsidR="000E0383" w:rsidRPr="00CD1242">
        <w:rPr>
          <w:rStyle w:val="Char2"/>
          <w:rFonts w:hint="cs"/>
          <w:rtl/>
        </w:rPr>
        <w:t xml:space="preserve"> آن‌ها </w:t>
      </w:r>
      <w:r w:rsidR="00A10DA1" w:rsidRPr="00CD1242">
        <w:rPr>
          <w:rStyle w:val="Char2"/>
          <w:rFonts w:hint="cs"/>
          <w:rtl/>
        </w:rPr>
        <w:t>(</w:t>
      </w:r>
      <w:r w:rsidRPr="00CD1242">
        <w:rPr>
          <w:rStyle w:val="Char2"/>
          <w:rFonts w:hint="cs"/>
          <w:rtl/>
        </w:rPr>
        <w:t>ابواسحاق</w:t>
      </w:r>
      <w:r w:rsidR="00A10DA1" w:rsidRPr="00CD1242">
        <w:rPr>
          <w:rStyle w:val="Char2"/>
          <w:rFonts w:hint="cs"/>
          <w:rtl/>
        </w:rPr>
        <w:t>)</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جنگ با حس</w:t>
      </w:r>
      <w:r w:rsidR="003616EF" w:rsidRPr="00CD1242">
        <w:rPr>
          <w:rStyle w:val="Char2"/>
          <w:rFonts w:hint="cs"/>
          <w:rtl/>
        </w:rPr>
        <w:t>ی</w:t>
      </w:r>
      <w:r w:rsidRPr="00CD1242">
        <w:rPr>
          <w:rStyle w:val="Char2"/>
          <w:rFonts w:hint="cs"/>
          <w:rtl/>
        </w:rPr>
        <w:t>ن</w:t>
      </w:r>
      <w:r w:rsidR="00F81B2F" w:rsidRPr="00F81B2F">
        <w:rPr>
          <w:rStyle w:val="Char2"/>
          <w:rFonts w:cs="CTraditional Arabic" w:hint="cs"/>
          <w:rtl/>
        </w:rPr>
        <w:t>÷</w:t>
      </w:r>
      <w:r w:rsidR="00A10DA1" w:rsidRPr="00CD1242">
        <w:rPr>
          <w:rStyle w:val="Char2"/>
          <w:rFonts w:hint="cs"/>
          <w:rtl/>
        </w:rPr>
        <w:t xml:space="preserve"> </w:t>
      </w:r>
      <w:r w:rsidR="00F06FB3" w:rsidRPr="00CD1242">
        <w:rPr>
          <w:rStyle w:val="Char2"/>
          <w:rFonts w:hint="cs"/>
          <w:rtl/>
        </w:rPr>
        <w:t>ق</w:t>
      </w:r>
      <w:r w:rsidR="003616EF" w:rsidRPr="00CD1242">
        <w:rPr>
          <w:rStyle w:val="Char2"/>
          <w:rFonts w:hint="cs"/>
          <w:rtl/>
        </w:rPr>
        <w:t>ی</w:t>
      </w:r>
      <w:r w:rsidR="00F06FB3" w:rsidRPr="00CD1242">
        <w:rPr>
          <w:rStyle w:val="Char2"/>
          <w:rFonts w:hint="cs"/>
          <w:rtl/>
        </w:rPr>
        <w:t xml:space="preserve">ام </w:t>
      </w:r>
      <w:r w:rsidR="003616EF" w:rsidRPr="00CD1242">
        <w:rPr>
          <w:rStyle w:val="Char2"/>
          <w:rFonts w:hint="cs"/>
          <w:rtl/>
        </w:rPr>
        <w:t>ک</w:t>
      </w:r>
      <w:r w:rsidR="00F06FB3" w:rsidRPr="00CD1242">
        <w:rPr>
          <w:rStyle w:val="Char2"/>
          <w:rFonts w:hint="cs"/>
          <w:rtl/>
        </w:rPr>
        <w:t>رد</w:t>
      </w:r>
      <w:r w:rsidRPr="00CD1242">
        <w:rPr>
          <w:rStyle w:val="Char2"/>
          <w:rFonts w:hint="cs"/>
          <w:rtl/>
        </w:rPr>
        <w:t xml:space="preserve">. </w:t>
      </w:r>
    </w:p>
    <w:p w:rsidR="00A22E2F" w:rsidRPr="00CD1242" w:rsidRDefault="00A22E2F"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w:t>
      </w:r>
      <w:r w:rsidR="00A10DA1" w:rsidRPr="00CD1242">
        <w:rPr>
          <w:rStyle w:val="Char2"/>
          <w:rFonts w:hint="cs"/>
          <w:rtl/>
        </w:rPr>
        <w:t>(</w:t>
      </w:r>
      <w:r w:rsidRPr="00CD1242">
        <w:rPr>
          <w:rStyle w:val="Char2"/>
          <w:rFonts w:hint="cs"/>
          <w:rtl/>
        </w:rPr>
        <w:t>شعب</w:t>
      </w:r>
      <w:r w:rsidR="003616EF" w:rsidRPr="00CD1242">
        <w:rPr>
          <w:rStyle w:val="Char2"/>
          <w:rFonts w:hint="cs"/>
          <w:rtl/>
        </w:rPr>
        <w:t>ی</w:t>
      </w:r>
      <w:r w:rsidR="00A10DA1" w:rsidRPr="00CD1242">
        <w:rPr>
          <w:rStyle w:val="Char2"/>
          <w:rFonts w:hint="cs"/>
          <w:rtl/>
        </w:rPr>
        <w:t>)‌</w:t>
      </w:r>
      <w:r w:rsidRPr="00CD1242">
        <w:rPr>
          <w:rStyle w:val="Char2"/>
          <w:rFonts w:hint="cs"/>
          <w:rtl/>
        </w:rPr>
        <w:t xml:space="preserve"> از </w:t>
      </w:r>
      <w:r w:rsidR="00740248">
        <w:rPr>
          <w:rStyle w:val="Char2"/>
          <w:rFonts w:hint="cs"/>
          <w:rtl/>
        </w:rPr>
        <w:t>آن‌هاست</w:t>
      </w:r>
      <w:r w:rsidRPr="00CD1242">
        <w:rPr>
          <w:rStyle w:val="Char2"/>
          <w:rFonts w:hint="cs"/>
          <w:rtl/>
        </w:rPr>
        <w:t xml:space="preserve"> </w:t>
      </w:r>
      <w:r w:rsidR="003616EF" w:rsidRPr="00CD1242">
        <w:rPr>
          <w:rStyle w:val="Char2"/>
          <w:rFonts w:hint="cs"/>
          <w:rtl/>
        </w:rPr>
        <w:t>ک</w:t>
      </w:r>
      <w:r w:rsidRPr="00CD1242">
        <w:rPr>
          <w:rStyle w:val="Char2"/>
          <w:rFonts w:hint="cs"/>
          <w:rtl/>
        </w:rPr>
        <w:t>ه به همراه ابن أشعث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 اما از ق</w:t>
      </w:r>
      <w:r w:rsidR="003616EF" w:rsidRPr="00CD1242">
        <w:rPr>
          <w:rStyle w:val="Char2"/>
          <w:rFonts w:hint="cs"/>
          <w:rtl/>
        </w:rPr>
        <w:t>ی</w:t>
      </w:r>
      <w:r w:rsidRPr="00CD1242">
        <w:rPr>
          <w:rStyle w:val="Char2"/>
          <w:rFonts w:hint="cs"/>
          <w:rtl/>
        </w:rPr>
        <w:t>ام به همراه حس</w:t>
      </w:r>
      <w:r w:rsidR="003616EF" w:rsidRPr="00CD1242">
        <w:rPr>
          <w:rStyle w:val="Char2"/>
          <w:rFonts w:hint="cs"/>
          <w:rtl/>
        </w:rPr>
        <w:t>ی</w:t>
      </w:r>
      <w:r w:rsidRPr="00CD1242">
        <w:rPr>
          <w:rStyle w:val="Char2"/>
          <w:rFonts w:hint="cs"/>
          <w:rtl/>
        </w:rPr>
        <w:t>ن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 الشاذ</w:t>
      </w:r>
      <w:r w:rsidR="003616EF" w:rsidRPr="00CD1242">
        <w:rPr>
          <w:rStyle w:val="Char2"/>
          <w:rFonts w:hint="cs"/>
          <w:rtl/>
        </w:rPr>
        <w:t>ک</w:t>
      </w:r>
      <w:r w:rsidRPr="00CD1242">
        <w:rPr>
          <w:rStyle w:val="Char2"/>
          <w:rFonts w:hint="cs"/>
          <w:rtl/>
        </w:rPr>
        <w:t>ون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او 100 درهم از اموال ب</w:t>
      </w:r>
      <w:r w:rsidR="003616EF" w:rsidRPr="00CD1242">
        <w:rPr>
          <w:rStyle w:val="Char2"/>
          <w:rFonts w:hint="cs"/>
          <w:rtl/>
        </w:rPr>
        <w:t>ی</w:t>
      </w:r>
      <w:r w:rsidRPr="00CD1242">
        <w:rPr>
          <w:rStyle w:val="Char2"/>
          <w:rFonts w:hint="cs"/>
          <w:rtl/>
        </w:rPr>
        <w:t>ت المال را به صورت پنهان</w:t>
      </w:r>
      <w:r w:rsidR="003616EF" w:rsidRPr="00CD1242">
        <w:rPr>
          <w:rStyle w:val="Char2"/>
          <w:rFonts w:hint="cs"/>
          <w:rtl/>
        </w:rPr>
        <w:t>ی</w:t>
      </w:r>
      <w:r w:rsidRPr="00CD1242">
        <w:rPr>
          <w:rStyle w:val="Char2"/>
          <w:rFonts w:hint="cs"/>
          <w:rtl/>
        </w:rPr>
        <w:t xml:space="preserve"> به سرقت برد. همچن</w:t>
      </w:r>
      <w:r w:rsidR="003616EF" w:rsidRPr="00CD1242">
        <w:rPr>
          <w:rStyle w:val="Char2"/>
          <w:rFonts w:hint="cs"/>
          <w:rtl/>
        </w:rPr>
        <w:t>ی</w:t>
      </w:r>
      <w:r w:rsidRPr="00CD1242">
        <w:rPr>
          <w:rStyle w:val="Char2"/>
          <w:rFonts w:hint="cs"/>
          <w:rtl/>
        </w:rPr>
        <w:t>ن شر</w:t>
      </w:r>
      <w:r w:rsidR="003616EF" w:rsidRPr="00CD1242">
        <w:rPr>
          <w:rStyle w:val="Char2"/>
          <w:rFonts w:hint="cs"/>
          <w:rtl/>
        </w:rPr>
        <w:t>ی</w:t>
      </w:r>
      <w:r w:rsidRPr="00CD1242">
        <w:rPr>
          <w:rStyle w:val="Char2"/>
          <w:rFonts w:hint="cs"/>
          <w:rtl/>
        </w:rPr>
        <w:t>ح، مسروق و مرّه نسبت به شر نفر</w:t>
      </w:r>
      <w:r w:rsidR="003616EF" w:rsidRPr="00CD1242">
        <w:rPr>
          <w:rStyle w:val="Char2"/>
          <w:rFonts w:hint="cs"/>
          <w:rtl/>
        </w:rPr>
        <w:t>ی</w:t>
      </w:r>
      <w:r w:rsidRPr="00CD1242">
        <w:rPr>
          <w:rStyle w:val="Char2"/>
          <w:rFonts w:hint="cs"/>
          <w:rtl/>
        </w:rPr>
        <w:t>ن او اطم</w:t>
      </w:r>
      <w:r w:rsidR="003616EF" w:rsidRPr="00CD1242">
        <w:rPr>
          <w:rStyle w:val="Char2"/>
          <w:rFonts w:hint="cs"/>
          <w:rtl/>
        </w:rPr>
        <w:t>ی</w:t>
      </w:r>
      <w:r w:rsidRPr="00CD1242">
        <w:rPr>
          <w:rStyle w:val="Char2"/>
          <w:rFonts w:hint="cs"/>
          <w:rtl/>
        </w:rPr>
        <w:t xml:space="preserve">نان نداشتند. </w:t>
      </w:r>
    </w:p>
    <w:p w:rsidR="000B458F" w:rsidRPr="00CD1242" w:rsidRDefault="000B458F" w:rsidP="00CD1242">
      <w:pPr>
        <w:bidi/>
        <w:ind w:firstLine="284"/>
        <w:jc w:val="lowKashida"/>
        <w:rPr>
          <w:rStyle w:val="Char2"/>
          <w:rtl/>
        </w:rPr>
      </w:pPr>
      <w:r w:rsidRPr="00CD1242">
        <w:rPr>
          <w:rStyle w:val="Char2"/>
          <w:rFonts w:hint="cs"/>
          <w:rtl/>
        </w:rPr>
        <w:t>عطار به بهلول و</w:t>
      </w:r>
      <w:r w:rsidR="00A10DA1" w:rsidRPr="00CD1242">
        <w:rPr>
          <w:rStyle w:val="Char2"/>
          <w:rFonts w:hint="cs"/>
          <w:rtl/>
        </w:rPr>
        <w:t xml:space="preserve"> </w:t>
      </w:r>
      <w:r w:rsidRPr="00CD1242">
        <w:rPr>
          <w:rStyle w:val="Char2"/>
          <w:rFonts w:hint="cs"/>
          <w:rtl/>
        </w:rPr>
        <w:t>او هم به ابوحن</w:t>
      </w:r>
      <w:r w:rsidR="003616EF" w:rsidRPr="00CD1242">
        <w:rPr>
          <w:rStyle w:val="Char2"/>
          <w:rFonts w:hint="cs"/>
          <w:rtl/>
        </w:rPr>
        <w:t>ی</w:t>
      </w:r>
      <w:r w:rsidRPr="00CD1242">
        <w:rPr>
          <w:rStyle w:val="Char2"/>
          <w:rFonts w:hint="cs"/>
          <w:rtl/>
        </w:rPr>
        <w:t>فه اسناد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ه ابوحن</w:t>
      </w:r>
      <w:r w:rsidR="003616EF" w:rsidRPr="00CD1242">
        <w:rPr>
          <w:rStyle w:val="Char2"/>
          <w:rFonts w:hint="cs"/>
          <w:rtl/>
        </w:rPr>
        <w:t>ی</w:t>
      </w:r>
      <w:r w:rsidRPr="00CD1242">
        <w:rPr>
          <w:rStyle w:val="Char2"/>
          <w:rFonts w:hint="cs"/>
          <w:rtl/>
        </w:rPr>
        <w:t>فه گفت: بر شعب</w:t>
      </w:r>
      <w:r w:rsidR="003616EF" w:rsidRPr="00CD1242">
        <w:rPr>
          <w:rStyle w:val="Char2"/>
          <w:rFonts w:hint="cs"/>
          <w:rtl/>
        </w:rPr>
        <w:t>ی</w:t>
      </w:r>
      <w:r w:rsidRPr="00CD1242">
        <w:rPr>
          <w:rStyle w:val="Char2"/>
          <w:rFonts w:hint="cs"/>
          <w:rtl/>
        </w:rPr>
        <w:t xml:space="preserve"> وارد شدم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جلو</w:t>
      </w:r>
      <w:r w:rsidR="003616EF" w:rsidRPr="00CD1242">
        <w:rPr>
          <w:rStyle w:val="Char2"/>
          <w:rFonts w:hint="cs"/>
          <w:rtl/>
        </w:rPr>
        <w:t>ی</w:t>
      </w:r>
      <w:r w:rsidRPr="00CD1242">
        <w:rPr>
          <w:rStyle w:val="Char2"/>
          <w:rFonts w:hint="cs"/>
          <w:rtl/>
        </w:rPr>
        <w:t xml:space="preserve"> او شطرنج بود.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وف</w:t>
      </w:r>
      <w:r w:rsidR="003616EF" w:rsidRPr="00CD1242">
        <w:rPr>
          <w:rStyle w:val="Char2"/>
          <w:rFonts w:hint="cs"/>
          <w:rtl/>
        </w:rPr>
        <w:t>ی</w:t>
      </w:r>
      <w:r w:rsidRPr="00CD1242">
        <w:rPr>
          <w:rStyle w:val="Char2"/>
          <w:rFonts w:hint="cs"/>
          <w:rtl/>
        </w:rPr>
        <w:t xml:space="preserve"> از مغ</w:t>
      </w:r>
      <w:r w:rsidR="003616EF" w:rsidRPr="00CD1242">
        <w:rPr>
          <w:rStyle w:val="Char2"/>
          <w:rFonts w:hint="cs"/>
          <w:rtl/>
        </w:rPr>
        <w:t>ی</w:t>
      </w:r>
      <w:r w:rsidRPr="00CD1242">
        <w:rPr>
          <w:rStyle w:val="Char2"/>
          <w:rFonts w:hint="cs"/>
          <w:rtl/>
        </w:rPr>
        <w:t>ره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شعب</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نماز بخواند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شطرنج و</w:t>
      </w:r>
      <w:r w:rsidR="00A10DA1" w:rsidRPr="00CD1242">
        <w:rPr>
          <w:rStyle w:val="Char2"/>
          <w:rFonts w:hint="cs"/>
          <w:rtl/>
        </w:rPr>
        <w:t xml:space="preserve"> </w:t>
      </w:r>
      <w:r w:rsidRPr="00CD1242">
        <w:rPr>
          <w:rStyle w:val="Char2"/>
          <w:rFonts w:hint="cs"/>
          <w:rtl/>
        </w:rPr>
        <w:t>نرد باز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ابا</w:t>
      </w:r>
      <w:r w:rsidR="003616EF" w:rsidRPr="00CD1242">
        <w:rPr>
          <w:rStyle w:val="Char2"/>
          <w:rFonts w:hint="cs"/>
          <w:rtl/>
        </w:rPr>
        <w:t>یی</w:t>
      </w:r>
      <w:r w:rsidRPr="00CD1242">
        <w:rPr>
          <w:rStyle w:val="Char2"/>
          <w:rFonts w:hint="cs"/>
          <w:rtl/>
        </w:rPr>
        <w:t xml:space="preserve"> نداشت. فضل بن سل</w:t>
      </w:r>
      <w:r w:rsidR="003616EF" w:rsidRPr="00CD1242">
        <w:rPr>
          <w:rStyle w:val="Char2"/>
          <w:rFonts w:hint="cs"/>
          <w:rtl/>
        </w:rPr>
        <w:t>ی</w:t>
      </w:r>
      <w:r w:rsidRPr="00CD1242">
        <w:rPr>
          <w:rStyle w:val="Char2"/>
          <w:rFonts w:hint="cs"/>
          <w:rtl/>
        </w:rPr>
        <w:t>مان از نضر بن محارب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او شعب</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نرد باز</w:t>
      </w:r>
      <w:r w:rsidR="003616EF" w:rsidRPr="00CD1242">
        <w:rPr>
          <w:rStyle w:val="Char2"/>
          <w:rFonts w:hint="cs"/>
          <w:rtl/>
        </w:rPr>
        <w:t>ی</w:t>
      </w:r>
      <w:r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 xml:space="preserve">. هر گاه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نار او رد م</w:t>
      </w:r>
      <w:r w:rsidR="003616EF" w:rsidRPr="00CD1242">
        <w:rPr>
          <w:rStyle w:val="Char2"/>
          <w:rFonts w:hint="cs"/>
          <w:rtl/>
        </w:rPr>
        <w:t>ی</w:t>
      </w:r>
      <w:r w:rsidRPr="00CD1242">
        <w:rPr>
          <w:rStyle w:val="Char2"/>
          <w:rFonts w:hint="cs"/>
          <w:rtl/>
        </w:rPr>
        <w:t xml:space="preserve">‌شد </w:t>
      </w:r>
      <w:r w:rsidR="003616EF" w:rsidRPr="00CD1242">
        <w:rPr>
          <w:rStyle w:val="Char2"/>
          <w:rFonts w:hint="cs"/>
          <w:rtl/>
        </w:rPr>
        <w:t>ک</w:t>
      </w:r>
      <w:r w:rsidRPr="00CD1242">
        <w:rPr>
          <w:rStyle w:val="Char2"/>
          <w:rFonts w:hint="cs"/>
          <w:rtl/>
        </w:rPr>
        <w:t>ه او را م</w:t>
      </w:r>
      <w:r w:rsidR="003616EF" w:rsidRPr="00CD1242">
        <w:rPr>
          <w:rStyle w:val="Char2"/>
          <w:rFonts w:hint="cs"/>
          <w:rtl/>
        </w:rPr>
        <w:t>ی</w:t>
      </w:r>
      <w:r w:rsidRPr="00CD1242">
        <w:rPr>
          <w:rStyle w:val="Char2"/>
          <w:rFonts w:hint="cs"/>
          <w:rtl/>
        </w:rPr>
        <w:t xml:space="preserve">‌شناخت او هم </w:t>
      </w:r>
      <w:r w:rsidRPr="00CD1242">
        <w:rPr>
          <w:rStyle w:val="Char2"/>
          <w:rtl/>
        </w:rPr>
        <w:t>]</w:t>
      </w:r>
      <w:r w:rsidRPr="00CD1242">
        <w:rPr>
          <w:rStyle w:val="Char2"/>
          <w:rFonts w:hint="cs"/>
          <w:rtl/>
        </w:rPr>
        <w:t xml:space="preserve"> به علت شرم وح</w:t>
      </w:r>
      <w:r w:rsidR="003616EF" w:rsidRPr="00CD1242">
        <w:rPr>
          <w:rStyle w:val="Char2"/>
          <w:rFonts w:hint="cs"/>
          <w:rtl/>
        </w:rPr>
        <w:t>ی</w:t>
      </w:r>
      <w:r w:rsidRPr="00CD1242">
        <w:rPr>
          <w:rStyle w:val="Char2"/>
          <w:rFonts w:hint="cs"/>
          <w:rtl/>
        </w:rPr>
        <w:t>ا</w:t>
      </w:r>
      <w:r w:rsidRPr="00CD1242">
        <w:rPr>
          <w:rStyle w:val="Char2"/>
          <w:rtl/>
        </w:rPr>
        <w:t>[</w:t>
      </w:r>
      <w:r w:rsidRPr="00CD1242">
        <w:rPr>
          <w:rStyle w:val="Char2"/>
          <w:rFonts w:hint="cs"/>
          <w:rtl/>
        </w:rPr>
        <w:t xml:space="preserve"> سرش را به داخل عبا</w:t>
      </w:r>
      <w:r w:rsidR="003616EF" w:rsidRPr="00CD1242">
        <w:rPr>
          <w:rStyle w:val="Char2"/>
          <w:rFonts w:hint="cs"/>
          <w:rtl/>
        </w:rPr>
        <w:t>ی</w:t>
      </w:r>
      <w:r w:rsidRPr="00CD1242">
        <w:rPr>
          <w:rStyle w:val="Char2"/>
          <w:rFonts w:hint="cs"/>
          <w:rtl/>
        </w:rPr>
        <w:t>ش فرو م</w:t>
      </w:r>
      <w:r w:rsidR="003616EF" w:rsidRPr="00CD1242">
        <w:rPr>
          <w:rStyle w:val="Char2"/>
          <w:rFonts w:hint="cs"/>
          <w:rtl/>
        </w:rPr>
        <w:t>ی</w:t>
      </w:r>
      <w:r w:rsidRPr="00CD1242">
        <w:rPr>
          <w:rStyle w:val="Char2"/>
          <w:rFonts w:hint="cs"/>
          <w:rtl/>
        </w:rPr>
        <w:t>‌برد.</w:t>
      </w:r>
    </w:p>
    <w:p w:rsidR="000B458F" w:rsidRPr="00CD1242" w:rsidRDefault="0007007C"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از جمله</w:t>
      </w:r>
      <w:r w:rsidR="000E0383" w:rsidRPr="00CD1242">
        <w:rPr>
          <w:rStyle w:val="Char2"/>
          <w:rFonts w:hint="cs"/>
          <w:rtl/>
        </w:rPr>
        <w:t xml:space="preserve"> آن‌ها </w:t>
      </w:r>
      <w:r w:rsidRPr="00CD1242">
        <w:rPr>
          <w:rStyle w:val="Char2"/>
          <w:rFonts w:hint="cs"/>
          <w:rtl/>
        </w:rPr>
        <w:t>خالد حدّا</w:t>
      </w:r>
      <w:r w:rsidR="00A10DA1" w:rsidRPr="00CD1242">
        <w:rPr>
          <w:rStyle w:val="Char2"/>
          <w:rFonts w:hint="cs"/>
          <w:rtl/>
        </w:rPr>
        <w:t>د ا</w:t>
      </w:r>
      <w:r w:rsidRPr="00CD1242">
        <w:rPr>
          <w:rStyle w:val="Char2"/>
          <w:rFonts w:hint="cs"/>
          <w:rtl/>
        </w:rPr>
        <w:t xml:space="preserve">ست </w:t>
      </w:r>
      <w:r w:rsidR="003616EF" w:rsidRPr="00CD1242">
        <w:rPr>
          <w:rStyle w:val="Char2"/>
          <w:rFonts w:hint="cs"/>
          <w:rtl/>
        </w:rPr>
        <w:t>ک</w:t>
      </w:r>
      <w:r w:rsidRPr="00CD1242">
        <w:rPr>
          <w:rStyle w:val="Char2"/>
          <w:rFonts w:hint="cs"/>
          <w:rtl/>
        </w:rPr>
        <w:t>ه ابوعاصم ن</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از او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 xml:space="preserve">ه (عشور) را وضع </w:t>
      </w:r>
      <w:r w:rsidR="003616EF" w:rsidRPr="00CD1242">
        <w:rPr>
          <w:rStyle w:val="Char2"/>
          <w:rFonts w:hint="cs"/>
          <w:rtl/>
        </w:rPr>
        <w:t>ک</w:t>
      </w:r>
      <w:r w:rsidRPr="00CD1242">
        <w:rPr>
          <w:rStyle w:val="Char2"/>
          <w:rFonts w:hint="cs"/>
          <w:rtl/>
        </w:rPr>
        <w:t>رد. فقها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مانند حماد بن ز</w:t>
      </w:r>
      <w:r w:rsidR="003616EF" w:rsidRPr="00CD1242">
        <w:rPr>
          <w:rStyle w:val="Char2"/>
          <w:rFonts w:hint="cs"/>
          <w:rtl/>
        </w:rPr>
        <w:t>ی</w:t>
      </w:r>
      <w:r w:rsidRPr="00CD1242">
        <w:rPr>
          <w:rStyle w:val="Char2"/>
          <w:rFonts w:hint="cs"/>
          <w:rtl/>
        </w:rPr>
        <w:t>د و غ</w:t>
      </w:r>
      <w:r w:rsidR="003616EF" w:rsidRPr="00CD1242">
        <w:rPr>
          <w:rStyle w:val="Char2"/>
          <w:rFonts w:hint="cs"/>
          <w:rtl/>
        </w:rPr>
        <w:t>ی</w:t>
      </w:r>
      <w:r w:rsidRPr="00CD1242">
        <w:rPr>
          <w:rStyle w:val="Char2"/>
          <w:rFonts w:hint="cs"/>
          <w:rtl/>
        </w:rPr>
        <w:t>ره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w:t>
      </w:r>
      <w:r w:rsidR="00A10DA1" w:rsidRPr="00CD1242">
        <w:rPr>
          <w:rStyle w:val="Char2"/>
          <w:rFonts w:hint="cs"/>
          <w:rtl/>
        </w:rPr>
        <w:t xml:space="preserve">اند </w:t>
      </w:r>
      <w:r w:rsidR="003616EF" w:rsidRPr="00CD1242">
        <w:rPr>
          <w:rStyle w:val="Char2"/>
          <w:rFonts w:hint="cs"/>
          <w:rtl/>
        </w:rPr>
        <w:t>ک</w:t>
      </w:r>
      <w:r w:rsidR="00A10DA1" w:rsidRPr="00CD1242">
        <w:rPr>
          <w:rStyle w:val="Char2"/>
          <w:rFonts w:hint="cs"/>
          <w:rtl/>
        </w:rPr>
        <w:t>ه او م</w:t>
      </w:r>
      <w:r w:rsidR="003616EF" w:rsidRPr="00CD1242">
        <w:rPr>
          <w:rStyle w:val="Char2"/>
          <w:rFonts w:hint="cs"/>
          <w:rtl/>
        </w:rPr>
        <w:t>ی</w:t>
      </w:r>
      <w:r w:rsidR="00A10DA1" w:rsidRPr="00CD1242">
        <w:rPr>
          <w:rStyle w:val="Char2"/>
          <w:rFonts w:hint="cs"/>
          <w:rtl/>
        </w:rPr>
        <w:t>‌گفت:‌ ما معتقد</w:t>
      </w:r>
      <w:r w:rsidR="003616EF" w:rsidRPr="00CD1242">
        <w:rPr>
          <w:rStyle w:val="Char2"/>
          <w:rFonts w:hint="cs"/>
          <w:rtl/>
        </w:rPr>
        <w:t>ی</w:t>
      </w:r>
      <w:r w:rsidR="00A10DA1" w:rsidRPr="00CD1242">
        <w:rPr>
          <w:rStyle w:val="Char2"/>
          <w:rFonts w:hint="cs"/>
          <w:rtl/>
        </w:rPr>
        <w:t xml:space="preserve">م </w:t>
      </w:r>
      <w:r w:rsidR="003616EF" w:rsidRPr="00CD1242">
        <w:rPr>
          <w:rStyle w:val="Char2"/>
          <w:rFonts w:hint="cs"/>
          <w:rtl/>
        </w:rPr>
        <w:t>ک</w:t>
      </w:r>
      <w:r w:rsidR="00A10DA1" w:rsidRPr="00CD1242">
        <w:rPr>
          <w:rStyle w:val="Char2"/>
          <w:rFonts w:hint="cs"/>
          <w:rtl/>
        </w:rPr>
        <w:t>ه عل</w:t>
      </w:r>
      <w:r w:rsidR="003616EF" w:rsidRPr="00CD1242">
        <w:rPr>
          <w:rStyle w:val="Char2"/>
          <w:rFonts w:hint="cs"/>
          <w:rtl/>
        </w:rPr>
        <w:t>ی</w:t>
      </w:r>
      <w:r w:rsidR="00A10DA1" w:rsidRPr="00CD1242">
        <w:rPr>
          <w:rStyle w:val="Char2"/>
          <w:rFonts w:hint="cs"/>
          <w:rtl/>
        </w:rPr>
        <w:t xml:space="preserve"> مانند گوساله‌ا</w:t>
      </w:r>
      <w:r w:rsidR="003616EF" w:rsidRPr="00CD1242">
        <w:rPr>
          <w:rStyle w:val="Char2"/>
          <w:rFonts w:hint="cs"/>
          <w:rtl/>
        </w:rPr>
        <w:t>ی</w:t>
      </w:r>
      <w:r w:rsidR="00A10DA1" w:rsidRPr="00CD1242">
        <w:rPr>
          <w:rStyle w:val="Char2"/>
          <w:rFonts w:hint="cs"/>
          <w:rtl/>
        </w:rPr>
        <w:t xml:space="preserve"> است </w:t>
      </w:r>
      <w:r w:rsidR="003616EF" w:rsidRPr="00CD1242">
        <w:rPr>
          <w:rStyle w:val="Char2"/>
          <w:rFonts w:hint="cs"/>
          <w:rtl/>
        </w:rPr>
        <w:t>ک</w:t>
      </w:r>
      <w:r w:rsidR="00A10DA1" w:rsidRPr="00CD1242">
        <w:rPr>
          <w:rStyle w:val="Char2"/>
          <w:rFonts w:hint="cs"/>
          <w:rtl/>
        </w:rPr>
        <w:t>ه بن</w:t>
      </w:r>
      <w:r w:rsidR="003616EF" w:rsidRPr="00CD1242">
        <w:rPr>
          <w:rStyle w:val="Char2"/>
          <w:rFonts w:hint="cs"/>
          <w:rtl/>
        </w:rPr>
        <w:t>ی</w:t>
      </w:r>
      <w:r w:rsidR="00A10DA1" w:rsidRPr="00CD1242">
        <w:rPr>
          <w:rStyle w:val="Char2"/>
          <w:rFonts w:hint="cs"/>
          <w:rtl/>
        </w:rPr>
        <w:t xml:space="preserve"> اسرائ</w:t>
      </w:r>
      <w:r w:rsidR="003616EF" w:rsidRPr="00CD1242">
        <w:rPr>
          <w:rStyle w:val="Char2"/>
          <w:rFonts w:hint="cs"/>
          <w:rtl/>
        </w:rPr>
        <w:t>ی</w:t>
      </w:r>
      <w:r w:rsidR="00A10DA1" w:rsidRPr="00CD1242">
        <w:rPr>
          <w:rStyle w:val="Char2"/>
          <w:rFonts w:hint="cs"/>
          <w:rtl/>
        </w:rPr>
        <w:t>ل آن را پرست</w:t>
      </w:r>
      <w:r w:rsidR="003616EF" w:rsidRPr="00CD1242">
        <w:rPr>
          <w:rStyle w:val="Char2"/>
          <w:rFonts w:hint="cs"/>
          <w:rtl/>
        </w:rPr>
        <w:t>ی</w:t>
      </w:r>
      <w:r w:rsidR="00A10DA1" w:rsidRPr="00CD1242">
        <w:rPr>
          <w:rStyle w:val="Char2"/>
          <w:rFonts w:hint="cs"/>
          <w:rtl/>
        </w:rPr>
        <w:t>دند.</w:t>
      </w:r>
    </w:p>
    <w:p w:rsidR="0007007C" w:rsidRPr="00CD1242" w:rsidRDefault="0007007C"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اختلاف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امور د</w:t>
      </w:r>
      <w:r w:rsidR="003616EF" w:rsidRPr="00CD1242">
        <w:rPr>
          <w:rStyle w:val="Char2"/>
          <w:rFonts w:hint="cs"/>
          <w:rtl/>
        </w:rPr>
        <w:t>ی</w:t>
      </w:r>
      <w:r w:rsidRPr="00CD1242">
        <w:rPr>
          <w:rStyle w:val="Char2"/>
          <w:rFonts w:hint="cs"/>
          <w:rtl/>
        </w:rPr>
        <w:t>نشان را از</w:t>
      </w:r>
      <w:r w:rsidR="000E0383" w:rsidRPr="00CD1242">
        <w:rPr>
          <w:rStyle w:val="Char2"/>
          <w:rFonts w:hint="cs"/>
          <w:rtl/>
        </w:rPr>
        <w:t xml:space="preserve"> آن‌ها </w:t>
      </w:r>
      <w:r w:rsidRPr="00CD1242">
        <w:rPr>
          <w:rStyle w:val="Char2"/>
          <w:rFonts w:hint="cs"/>
          <w:rtl/>
        </w:rPr>
        <w:t>گ</w:t>
      </w:r>
      <w:r w:rsidR="00864F2C" w:rsidRPr="00CD1242">
        <w:rPr>
          <w:rStyle w:val="Char2"/>
          <w:rFonts w:hint="cs"/>
          <w:rtl/>
        </w:rPr>
        <w:t>رفته‌اند</w:t>
      </w:r>
      <w:r w:rsidRPr="00CD1242">
        <w:rPr>
          <w:rStyle w:val="Char2"/>
          <w:rFonts w:hint="cs"/>
          <w:rtl/>
        </w:rPr>
        <w:t xml:space="preserve"> و در استناد به اقوال</w:t>
      </w:r>
      <w:r w:rsidR="000E0383" w:rsidRPr="00CD1242">
        <w:rPr>
          <w:rStyle w:val="Char2"/>
          <w:rFonts w:hint="cs"/>
          <w:rtl/>
        </w:rPr>
        <w:t xml:space="preserve"> آن‌ها </w:t>
      </w:r>
      <w:r w:rsidRPr="00CD1242">
        <w:rPr>
          <w:rStyle w:val="Char2"/>
          <w:rFonts w:hint="cs"/>
          <w:rtl/>
        </w:rPr>
        <w:t>بد</w:t>
      </w:r>
      <w:r w:rsidR="003616EF" w:rsidRPr="00CD1242">
        <w:rPr>
          <w:rStyle w:val="Char2"/>
          <w:rFonts w:hint="cs"/>
          <w:rtl/>
        </w:rPr>
        <w:t>ی</w:t>
      </w:r>
      <w:r w:rsidRPr="00CD1242">
        <w:rPr>
          <w:rStyle w:val="Char2"/>
          <w:rFonts w:hint="cs"/>
          <w:rtl/>
        </w:rPr>
        <w:t xml:space="preserve">شان استناد </w:t>
      </w:r>
      <w:r w:rsidR="003616EF" w:rsidRPr="00CD1242">
        <w:rPr>
          <w:rStyle w:val="Char2"/>
          <w:rFonts w:hint="cs"/>
          <w:rtl/>
        </w:rPr>
        <w:t>ک</w:t>
      </w:r>
      <w:r w:rsidRPr="00CD1242">
        <w:rPr>
          <w:rStyle w:val="Char2"/>
          <w:rFonts w:hint="cs"/>
          <w:rtl/>
        </w:rPr>
        <w:t>رده‌اند و</w:t>
      </w:r>
      <w:r w:rsidR="00E63624">
        <w:rPr>
          <w:rStyle w:val="Char2"/>
          <w:rFonts w:hint="cs"/>
          <w:rtl/>
        </w:rPr>
        <w:t xml:space="preserve"> </w:t>
      </w:r>
      <w:r w:rsidRPr="00CD1242">
        <w:rPr>
          <w:rStyle w:val="Char2"/>
          <w:rFonts w:hint="cs"/>
          <w:rtl/>
        </w:rPr>
        <w:t>علما</w:t>
      </w:r>
      <w:r w:rsidR="003616EF" w:rsidRPr="00CD1242">
        <w:rPr>
          <w:rStyle w:val="Char2"/>
          <w:rFonts w:hint="cs"/>
          <w:rtl/>
        </w:rPr>
        <w:t>ی</w:t>
      </w:r>
      <w:r w:rsidR="00E63624">
        <w:rPr>
          <w:rStyle w:val="Char2"/>
          <w:rFonts w:hint="eastAsia"/>
          <w:rtl/>
        </w:rPr>
        <w:t>‌</w:t>
      </w:r>
      <w:r w:rsidRPr="00CD1242">
        <w:rPr>
          <w:rStyle w:val="Char2"/>
          <w:rFonts w:hint="cs"/>
          <w:rtl/>
        </w:rPr>
        <w:t>شان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D72C6C"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شتر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 xml:space="preserve">نسبت داده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و از</w:t>
      </w:r>
      <w:r w:rsidR="000E0383" w:rsidRPr="00CD1242">
        <w:rPr>
          <w:rStyle w:val="Char2"/>
          <w:rFonts w:hint="cs"/>
          <w:rtl/>
        </w:rPr>
        <w:t xml:space="preserve"> آن‌ها </w:t>
      </w:r>
      <w:r w:rsidRPr="00CD1242">
        <w:rPr>
          <w:rStyle w:val="Char2"/>
          <w:rFonts w:hint="cs"/>
          <w:rtl/>
        </w:rPr>
        <w:t>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ساختگ</w:t>
      </w:r>
      <w:r w:rsidR="003616EF" w:rsidRPr="00CD1242">
        <w:rPr>
          <w:rStyle w:val="Char2"/>
          <w:rFonts w:hint="cs"/>
          <w:rtl/>
        </w:rPr>
        <w:t>ی</w:t>
      </w:r>
      <w:r w:rsidRPr="00CD1242">
        <w:rPr>
          <w:rStyle w:val="Char2"/>
          <w:rFonts w:hint="cs"/>
          <w:rtl/>
        </w:rPr>
        <w:t xml:space="preserve"> و بدعت است.»</w:t>
      </w:r>
      <w:r w:rsidRPr="00CD1242">
        <w:rPr>
          <w:rStyle w:val="Char2"/>
          <w:vertAlign w:val="superscript"/>
          <w:rtl/>
        </w:rPr>
        <w:footnoteReference w:id="202"/>
      </w:r>
    </w:p>
    <w:p w:rsidR="0007007C" w:rsidRPr="00CD1242" w:rsidRDefault="0007007C"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بخش از آن مطلب</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نباط</w:t>
      </w:r>
      <w:r w:rsidR="003616EF" w:rsidRPr="00CD1242">
        <w:rPr>
          <w:rStyle w:val="Char2"/>
          <w:rFonts w:hint="cs"/>
          <w:rtl/>
        </w:rPr>
        <w:t>ی</w:t>
      </w:r>
      <w:r w:rsidRPr="00CD1242">
        <w:rPr>
          <w:rStyle w:val="Char2"/>
          <w:rFonts w:hint="cs"/>
          <w:rtl/>
        </w:rPr>
        <w:t xml:space="preserve"> درباره طعن نسبت به امامان اهل سنت و ب</w:t>
      </w:r>
      <w:r w:rsidR="003616EF" w:rsidRPr="00CD1242">
        <w:rPr>
          <w:rStyle w:val="Char2"/>
          <w:rFonts w:hint="cs"/>
          <w:rtl/>
        </w:rPr>
        <w:t>ی</w:t>
      </w:r>
      <w:r w:rsidR="00A10DA1" w:rsidRPr="00CD1242">
        <w:rPr>
          <w:rStyle w:val="Char2"/>
          <w:rFonts w:hint="cs"/>
          <w:rtl/>
        </w:rPr>
        <w:t>‌</w:t>
      </w:r>
      <w:r w:rsidRPr="00CD1242">
        <w:rPr>
          <w:rStyle w:val="Char2"/>
          <w:rFonts w:hint="cs"/>
          <w:rtl/>
        </w:rPr>
        <w:t>احترام</w:t>
      </w:r>
      <w:r w:rsidR="003616EF" w:rsidRPr="00CD1242">
        <w:rPr>
          <w:rStyle w:val="Char2"/>
          <w:rFonts w:hint="cs"/>
          <w:rtl/>
        </w:rPr>
        <w:t>ی</w:t>
      </w:r>
      <w:r w:rsidRPr="00CD1242">
        <w:rPr>
          <w:rStyle w:val="Char2"/>
          <w:rFonts w:hint="cs"/>
          <w:rtl/>
        </w:rPr>
        <w:t xml:space="preserve"> نسبت به</w:t>
      </w:r>
      <w:r w:rsidR="000E0383" w:rsidRPr="00CD1242">
        <w:rPr>
          <w:rStyle w:val="Char2"/>
          <w:rFonts w:hint="cs"/>
          <w:rtl/>
        </w:rPr>
        <w:t xml:space="preserve"> آن‌ها </w:t>
      </w:r>
      <w:r w:rsidRPr="00CD1242">
        <w:rPr>
          <w:rStyle w:val="Char2"/>
          <w:rFonts w:hint="cs"/>
          <w:rtl/>
        </w:rPr>
        <w:t>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بخش</w:t>
      </w:r>
      <w:r w:rsidR="003616EF" w:rsidRPr="00CD1242">
        <w:rPr>
          <w:rStyle w:val="Char2"/>
          <w:rFonts w:hint="cs"/>
          <w:rtl/>
        </w:rPr>
        <w:t>ی</w:t>
      </w:r>
      <w:r w:rsidRPr="00CD1242">
        <w:rPr>
          <w:rStyle w:val="Char2"/>
          <w:rFonts w:hint="cs"/>
          <w:rtl/>
        </w:rPr>
        <w:t xml:space="preserve"> از مطالب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او خود</w:t>
      </w:r>
      <w:r w:rsidR="000E0383" w:rsidRPr="00CD1242">
        <w:rPr>
          <w:rStyle w:val="Char2"/>
          <w:rFonts w:hint="cs"/>
          <w:rtl/>
        </w:rPr>
        <w:t xml:space="preserve"> آن‌ها </w:t>
      </w:r>
      <w:r w:rsidRPr="00CD1242">
        <w:rPr>
          <w:rStyle w:val="Char2"/>
          <w:rFonts w:hint="cs"/>
          <w:rtl/>
        </w:rPr>
        <w:t>را دق</w:t>
      </w:r>
      <w:r w:rsidR="003616EF" w:rsidRPr="00CD1242">
        <w:rPr>
          <w:rStyle w:val="Char2"/>
          <w:rFonts w:hint="cs"/>
          <w:rtl/>
        </w:rPr>
        <w:t>ی</w:t>
      </w:r>
      <w:r w:rsidRPr="00CD1242">
        <w:rPr>
          <w:rStyle w:val="Char2"/>
          <w:rFonts w:hint="cs"/>
          <w:rtl/>
        </w:rPr>
        <w:t>قاً</w:t>
      </w:r>
      <w:r w:rsidR="00A10DA1" w:rsidRPr="00CD1242">
        <w:rPr>
          <w:rStyle w:val="Char2"/>
          <w:rFonts w:hint="cs"/>
          <w:rtl/>
        </w:rPr>
        <w:t xml:space="preserve"> </w:t>
      </w:r>
      <w:r w:rsidRPr="00CD1242">
        <w:rPr>
          <w:rStyle w:val="Char2"/>
          <w:rFonts w:hint="cs"/>
          <w:rtl/>
        </w:rPr>
        <w:t xml:space="preserve">‌از </w:t>
      </w:r>
      <w:r w:rsidR="003616EF" w:rsidRPr="00CD1242">
        <w:rPr>
          <w:rStyle w:val="Char2"/>
          <w:rFonts w:hint="cs"/>
          <w:rtl/>
        </w:rPr>
        <w:t>ک</w:t>
      </w:r>
      <w:r w:rsidRPr="00CD1242">
        <w:rPr>
          <w:rStyle w:val="Char2"/>
          <w:rFonts w:hint="cs"/>
          <w:rtl/>
        </w:rPr>
        <w:t xml:space="preserve">تاب </w:t>
      </w:r>
      <w:r w:rsidR="00F06FB3" w:rsidRPr="00CD1242">
        <w:rPr>
          <w:rStyle w:val="Char2"/>
          <w:rFonts w:hint="cs"/>
          <w:rtl/>
        </w:rPr>
        <w:t>(الا</w:t>
      </w:r>
      <w:r w:rsidR="003616EF" w:rsidRPr="00CD1242">
        <w:rPr>
          <w:rStyle w:val="Char2"/>
          <w:rFonts w:hint="cs"/>
          <w:rtl/>
        </w:rPr>
        <w:t>ی</w:t>
      </w:r>
      <w:r w:rsidRPr="00CD1242">
        <w:rPr>
          <w:rStyle w:val="Char2"/>
          <w:rFonts w:hint="cs"/>
          <w:rtl/>
        </w:rPr>
        <w:t>ضاح</w:t>
      </w:r>
      <w:r w:rsidR="00A10DA1" w:rsidRPr="00CD1242">
        <w:rPr>
          <w:rStyle w:val="Char2"/>
          <w:rFonts w:hint="cs"/>
          <w:rtl/>
        </w:rPr>
        <w:t>)</w:t>
      </w:r>
      <w:r w:rsidRPr="00CD1242">
        <w:rPr>
          <w:rStyle w:val="Char2"/>
          <w:rFonts w:hint="cs"/>
          <w:rtl/>
        </w:rPr>
        <w:t xml:space="preserve"> ابن</w:t>
      </w:r>
      <w:r w:rsidR="00F06FB3" w:rsidRPr="00CD1242">
        <w:rPr>
          <w:rStyle w:val="Char2"/>
          <w:rFonts w:hint="cs"/>
          <w:rtl/>
        </w:rPr>
        <w:t>‌</w:t>
      </w:r>
      <w:r w:rsidRPr="00CD1242">
        <w:rPr>
          <w:rStyle w:val="Char2"/>
          <w:rFonts w:hint="cs"/>
          <w:rtl/>
        </w:rPr>
        <w:t xml:space="preserve">شاذان نقل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203"/>
      </w:r>
    </w:p>
    <w:p w:rsidR="00F2781F" w:rsidRPr="00CD1242" w:rsidRDefault="00F2781F"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006025CE"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ن </w:t>
      </w:r>
      <w:r w:rsidR="006025CE" w:rsidRPr="00CD1242">
        <w:rPr>
          <w:rStyle w:val="Char2"/>
          <w:rFonts w:hint="cs"/>
          <w:rtl/>
        </w:rPr>
        <w:t>مطالب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نباط</w:t>
      </w:r>
      <w:r w:rsidR="003616EF" w:rsidRPr="00CD1242">
        <w:rPr>
          <w:rStyle w:val="Char2"/>
          <w:rFonts w:hint="cs"/>
          <w:rtl/>
        </w:rPr>
        <w:t>ی</w:t>
      </w:r>
      <w:r w:rsidRPr="00CD1242">
        <w:rPr>
          <w:rStyle w:val="Char2"/>
          <w:vertAlign w:val="superscript"/>
          <w:rtl/>
        </w:rPr>
        <w:footnoteReference w:id="204"/>
      </w:r>
      <w:r w:rsidRPr="00CD1242">
        <w:rPr>
          <w:rStyle w:val="Char2"/>
          <w:rFonts w:hint="cs"/>
          <w:rtl/>
        </w:rPr>
        <w:t xml:space="preserve"> در طعن و بدگو</w:t>
      </w:r>
      <w:r w:rsidR="003616EF" w:rsidRPr="00CD1242">
        <w:rPr>
          <w:rStyle w:val="Char2"/>
          <w:rFonts w:hint="cs"/>
          <w:rtl/>
        </w:rPr>
        <w:t>یی</w:t>
      </w:r>
      <w:r w:rsidRPr="00CD1242">
        <w:rPr>
          <w:rStyle w:val="Char2"/>
          <w:rFonts w:hint="cs"/>
          <w:rtl/>
        </w:rPr>
        <w:t xml:space="preserve"> </w:t>
      </w:r>
      <w:r w:rsidR="00FA30EE" w:rsidRPr="00CD1242">
        <w:rPr>
          <w:rStyle w:val="Char2"/>
          <w:rFonts w:hint="cs"/>
          <w:rtl/>
        </w:rPr>
        <w:t>نسبت به</w:t>
      </w:r>
      <w:r w:rsidRPr="00CD1242">
        <w:rPr>
          <w:rStyle w:val="Char2"/>
          <w:rFonts w:hint="cs"/>
          <w:rtl/>
        </w:rPr>
        <w:t xml:space="preserve"> ائمه اهل سنت نقل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است و بعض</w:t>
      </w:r>
      <w:r w:rsidR="003616EF" w:rsidRPr="00CD1242">
        <w:rPr>
          <w:rStyle w:val="Char2"/>
          <w:rFonts w:hint="cs"/>
          <w:rtl/>
        </w:rPr>
        <w:t>ی</w:t>
      </w:r>
      <w:r w:rsidRPr="00CD1242">
        <w:rPr>
          <w:rStyle w:val="Char2"/>
          <w:rFonts w:hint="cs"/>
          <w:rtl/>
        </w:rPr>
        <w:t xml:space="preserve"> از آنچه نقل </w:t>
      </w:r>
      <w:r w:rsidR="003616EF" w:rsidRPr="00CD1242">
        <w:rPr>
          <w:rStyle w:val="Char2"/>
          <w:rFonts w:hint="cs"/>
          <w:rtl/>
        </w:rPr>
        <w:t>ک</w:t>
      </w:r>
      <w:r w:rsidRPr="00CD1242">
        <w:rPr>
          <w:rStyle w:val="Char2"/>
          <w:rFonts w:hint="cs"/>
          <w:rtl/>
        </w:rPr>
        <w:t xml:space="preserve">رده همان </w:t>
      </w:r>
      <w:r w:rsidR="00FA30EE" w:rsidRPr="00CD1242">
        <w:rPr>
          <w:rStyle w:val="Char2"/>
          <w:rFonts w:hint="cs"/>
          <w:rtl/>
        </w:rPr>
        <w:t>امور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 xml:space="preserve">تاب </w:t>
      </w:r>
      <w:r w:rsidR="00A10DA1"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ضا</w:t>
      </w:r>
      <w:r w:rsidR="00FA30EE" w:rsidRPr="00CD1242">
        <w:rPr>
          <w:rStyle w:val="Char2"/>
          <w:rFonts w:hint="cs"/>
          <w:rtl/>
        </w:rPr>
        <w:t>ح</w:t>
      </w:r>
      <w:r w:rsidR="00A10DA1" w:rsidRPr="00CD1242">
        <w:rPr>
          <w:rStyle w:val="Char2"/>
          <w:rFonts w:hint="cs"/>
          <w:rtl/>
        </w:rPr>
        <w:t>)</w:t>
      </w:r>
      <w:r w:rsidRPr="00CD1242">
        <w:rPr>
          <w:rStyle w:val="Char2"/>
          <w:rFonts w:hint="cs"/>
          <w:rtl/>
        </w:rPr>
        <w:t xml:space="preserve"> ابن شاذان آمده است.</w:t>
      </w:r>
      <w:r w:rsidRPr="00CD1242">
        <w:rPr>
          <w:rStyle w:val="Char2"/>
          <w:vertAlign w:val="superscript"/>
          <w:rtl/>
        </w:rPr>
        <w:footnoteReference w:id="205"/>
      </w:r>
    </w:p>
    <w:p w:rsidR="00F2781F" w:rsidRPr="00CD1242" w:rsidRDefault="00F2781F" w:rsidP="00CD1242">
      <w:pPr>
        <w:bidi/>
        <w:ind w:firstLine="284"/>
        <w:jc w:val="lowKashida"/>
        <w:rPr>
          <w:rStyle w:val="Char2"/>
          <w:rtl/>
        </w:rPr>
      </w:pPr>
      <w:r w:rsidRPr="00CD1242">
        <w:rPr>
          <w:rStyle w:val="Char2"/>
          <w:rFonts w:hint="cs"/>
          <w:rtl/>
        </w:rPr>
        <w:t>نعمت الله جزائر</w:t>
      </w:r>
      <w:r w:rsidR="003616EF" w:rsidRPr="00CD1242">
        <w:rPr>
          <w:rStyle w:val="Char2"/>
          <w:rFonts w:hint="cs"/>
          <w:rtl/>
        </w:rPr>
        <w:t>ی</w:t>
      </w:r>
      <w:r w:rsidRPr="00CD1242">
        <w:rPr>
          <w:rStyle w:val="Char2"/>
          <w:rFonts w:hint="cs"/>
          <w:rtl/>
        </w:rPr>
        <w:t xml:space="preserve"> در </w:t>
      </w:r>
      <w:r w:rsidR="00DA5E69" w:rsidRPr="00CD1242">
        <w:rPr>
          <w:rStyle w:val="Char2"/>
          <w:rFonts w:hint="cs"/>
          <w:rtl/>
        </w:rPr>
        <w:t>فصل</w:t>
      </w:r>
      <w:r w:rsidRPr="00CD1242">
        <w:rPr>
          <w:rStyle w:val="Char2"/>
          <w:rFonts w:hint="cs"/>
          <w:rtl/>
        </w:rPr>
        <w:t>: (ظلمت</w:t>
      </w:r>
      <w:r w:rsidR="0099285D"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هولنا</w:t>
      </w:r>
      <w:r w:rsidR="003616EF" w:rsidRPr="00CD1242">
        <w:rPr>
          <w:rStyle w:val="Char2"/>
          <w:rFonts w:hint="cs"/>
          <w:rtl/>
        </w:rPr>
        <w:t>ک</w:t>
      </w:r>
      <w:r w:rsidRPr="00CD1242">
        <w:rPr>
          <w:rStyle w:val="Char2"/>
          <w:rFonts w:hint="cs"/>
          <w:rtl/>
        </w:rPr>
        <w:t xml:space="preserve"> در ب</w:t>
      </w:r>
      <w:r w:rsidR="003616EF" w:rsidRPr="00CD1242">
        <w:rPr>
          <w:rStyle w:val="Char2"/>
          <w:rFonts w:hint="cs"/>
          <w:rtl/>
        </w:rPr>
        <w:t>ی</w:t>
      </w:r>
      <w:r w:rsidRPr="00CD1242">
        <w:rPr>
          <w:rStyle w:val="Char2"/>
          <w:rFonts w:hint="cs"/>
          <w:rtl/>
        </w:rPr>
        <w:t>ان احوال صوف</w:t>
      </w:r>
      <w:r w:rsidR="003616EF" w:rsidRPr="00CD1242">
        <w:rPr>
          <w:rStyle w:val="Char2"/>
          <w:rFonts w:hint="cs"/>
          <w:rtl/>
        </w:rPr>
        <w:t>ی</w:t>
      </w:r>
      <w:r w:rsidRPr="00CD1242">
        <w:rPr>
          <w:rStyle w:val="Char2"/>
          <w:rFonts w:hint="cs"/>
          <w:rtl/>
        </w:rPr>
        <w:t>ه و نواصب) م</w:t>
      </w:r>
      <w:r w:rsidR="003616EF" w:rsidRPr="00CD1242">
        <w:rPr>
          <w:rStyle w:val="Char2"/>
          <w:rFonts w:hint="cs"/>
          <w:rtl/>
        </w:rPr>
        <w:t>ی</w:t>
      </w:r>
      <w:r w:rsidR="0099285D"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بدان </w:t>
      </w:r>
      <w:r w:rsidR="003616EF" w:rsidRPr="00CD1242">
        <w:rPr>
          <w:rStyle w:val="Char2"/>
          <w:rFonts w:hint="cs"/>
          <w:rtl/>
        </w:rPr>
        <w:t>ک</w:t>
      </w:r>
      <w:r w:rsidRPr="00CD1242">
        <w:rPr>
          <w:rStyle w:val="Char2"/>
          <w:rFonts w:hint="cs"/>
          <w:rtl/>
        </w:rPr>
        <w:t>ه اسم تصوف برا</w:t>
      </w:r>
      <w:r w:rsidR="003616EF" w:rsidRPr="00CD1242">
        <w:rPr>
          <w:rStyle w:val="Char2"/>
          <w:rFonts w:hint="cs"/>
          <w:rtl/>
        </w:rPr>
        <w:t>ی</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اهل ح</w:t>
      </w:r>
      <w:r w:rsidR="003616EF" w:rsidRPr="00CD1242">
        <w:rPr>
          <w:rStyle w:val="Char2"/>
          <w:rFonts w:hint="cs"/>
          <w:rtl/>
        </w:rPr>
        <w:t>ک</w:t>
      </w:r>
      <w:r w:rsidRPr="00CD1242">
        <w:rPr>
          <w:rStyle w:val="Char2"/>
          <w:rFonts w:hint="cs"/>
          <w:rtl/>
        </w:rPr>
        <w:t xml:space="preserve">مت گمراه </w:t>
      </w:r>
      <w:r w:rsidR="00A10DA1" w:rsidRPr="00CD1242">
        <w:rPr>
          <w:rStyle w:val="Char2"/>
          <w:rFonts w:hint="cs"/>
          <w:rtl/>
        </w:rPr>
        <w:t xml:space="preserve">و </w:t>
      </w:r>
      <w:r w:rsidRPr="00CD1242">
        <w:rPr>
          <w:rStyle w:val="Char2"/>
          <w:rFonts w:hint="cs"/>
          <w:rtl/>
        </w:rPr>
        <w:t xml:space="preserve">دور از راه حق به </w:t>
      </w:r>
      <w:r w:rsidR="003616EF" w:rsidRPr="00CD1242">
        <w:rPr>
          <w:rStyle w:val="Char2"/>
          <w:rFonts w:hint="cs"/>
          <w:rtl/>
        </w:rPr>
        <w:t>ک</w:t>
      </w:r>
      <w:r w:rsidRPr="00CD1242">
        <w:rPr>
          <w:rStyle w:val="Char2"/>
          <w:rFonts w:hint="cs"/>
          <w:rtl/>
        </w:rPr>
        <w:t>ار م</w:t>
      </w:r>
      <w:r w:rsidR="003616EF" w:rsidRPr="00CD1242">
        <w:rPr>
          <w:rStyle w:val="Char2"/>
          <w:rFonts w:hint="cs"/>
          <w:rtl/>
        </w:rPr>
        <w:t>ی</w:t>
      </w:r>
      <w:r w:rsidR="0099285D" w:rsidRPr="00CD1242">
        <w:rPr>
          <w:rStyle w:val="Char2"/>
          <w:rFonts w:hint="cs"/>
          <w:rtl/>
        </w:rPr>
        <w:t>‌</w:t>
      </w:r>
      <w:r w:rsidRPr="00CD1242">
        <w:rPr>
          <w:rStyle w:val="Char2"/>
          <w:rFonts w:hint="cs"/>
          <w:rtl/>
        </w:rPr>
        <w:t>رفته است، سپس بعد از آن برا</w:t>
      </w:r>
      <w:r w:rsidR="003616EF" w:rsidRPr="00CD1242">
        <w:rPr>
          <w:rStyle w:val="Char2"/>
          <w:rFonts w:hint="cs"/>
          <w:rtl/>
        </w:rPr>
        <w:t>ی</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زند</w:t>
      </w:r>
      <w:r w:rsidR="003616EF" w:rsidRPr="00CD1242">
        <w:rPr>
          <w:rStyle w:val="Char2"/>
          <w:rFonts w:hint="cs"/>
          <w:rtl/>
        </w:rPr>
        <w:t>ی</w:t>
      </w:r>
      <w:r w:rsidRPr="00CD1242">
        <w:rPr>
          <w:rStyle w:val="Char2"/>
          <w:rFonts w:hint="cs"/>
          <w:rtl/>
        </w:rPr>
        <w:t>ق</w:t>
      </w:r>
      <w:r w:rsidR="00E63624">
        <w:rPr>
          <w:rStyle w:val="Char2"/>
          <w:rFonts w:hint="eastAsia"/>
          <w:rtl/>
        </w:rPr>
        <w:t>‌</w:t>
      </w:r>
      <w:r w:rsidRPr="00CD1242">
        <w:rPr>
          <w:rStyle w:val="Char2"/>
          <w:rFonts w:hint="cs"/>
          <w:rtl/>
        </w:rPr>
        <w:t xml:space="preserve">ها به </w:t>
      </w:r>
      <w:r w:rsidR="003616EF" w:rsidRPr="00CD1242">
        <w:rPr>
          <w:rStyle w:val="Char2"/>
          <w:rFonts w:hint="cs"/>
          <w:rtl/>
        </w:rPr>
        <w:t>ک</w:t>
      </w:r>
      <w:r w:rsidRPr="00CD1242">
        <w:rPr>
          <w:rStyle w:val="Char2"/>
          <w:rFonts w:hint="cs"/>
          <w:rtl/>
        </w:rPr>
        <w:t>ار م</w:t>
      </w:r>
      <w:r w:rsidR="003616EF" w:rsidRPr="00CD1242">
        <w:rPr>
          <w:rStyle w:val="Char2"/>
          <w:rFonts w:hint="cs"/>
          <w:rtl/>
        </w:rPr>
        <w:t>ی</w:t>
      </w:r>
      <w:r w:rsidR="0099285D" w:rsidRPr="00CD1242">
        <w:rPr>
          <w:rStyle w:val="Char2"/>
          <w:rFonts w:hint="cs"/>
          <w:rtl/>
        </w:rPr>
        <w:t>‌</w:t>
      </w:r>
      <w:r w:rsidRPr="00CD1242">
        <w:rPr>
          <w:rStyle w:val="Char2"/>
          <w:rFonts w:hint="cs"/>
          <w:rtl/>
        </w:rPr>
        <w:t>رفت</w:t>
      </w:r>
      <w:r w:rsidR="0099285D" w:rsidRPr="00CD1242">
        <w:rPr>
          <w:rStyle w:val="Char2"/>
          <w:rFonts w:hint="cs"/>
          <w:rtl/>
        </w:rPr>
        <w:t>.</w:t>
      </w:r>
      <w:r w:rsidR="00740248">
        <w:rPr>
          <w:rStyle w:val="Char2"/>
          <w:rFonts w:hint="cs"/>
          <w:rtl/>
        </w:rPr>
        <w:t xml:space="preserve"> </w:t>
      </w:r>
      <w:r w:rsidRPr="00CD1242">
        <w:rPr>
          <w:rStyle w:val="Char2"/>
          <w:rFonts w:hint="cs"/>
          <w:rtl/>
        </w:rPr>
        <w:t>بعد از اسلام برا</w:t>
      </w:r>
      <w:r w:rsidR="003616EF" w:rsidRPr="00CD1242">
        <w:rPr>
          <w:rStyle w:val="Char2"/>
          <w:rFonts w:hint="cs"/>
          <w:rtl/>
        </w:rPr>
        <w:t>ی</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مخالف</w:t>
      </w:r>
      <w:r w:rsidR="003616EF" w:rsidRPr="00CD1242">
        <w:rPr>
          <w:rStyle w:val="Char2"/>
          <w:rFonts w:hint="cs"/>
          <w:rtl/>
        </w:rPr>
        <w:t>ی</w:t>
      </w:r>
      <w:r w:rsidRPr="00CD1242">
        <w:rPr>
          <w:rStyle w:val="Char2"/>
          <w:rFonts w:hint="cs"/>
          <w:rtl/>
        </w:rPr>
        <w:t>ن مانند حسن بصر</w:t>
      </w:r>
      <w:r w:rsidR="003616EF" w:rsidRPr="00CD1242">
        <w:rPr>
          <w:rStyle w:val="Char2"/>
          <w:rFonts w:hint="cs"/>
          <w:rtl/>
        </w:rPr>
        <w:t>ی</w:t>
      </w:r>
      <w:r w:rsidRPr="00CD1242">
        <w:rPr>
          <w:rStyle w:val="Char2"/>
          <w:rFonts w:hint="cs"/>
          <w:rtl/>
        </w:rPr>
        <w:t xml:space="preserve"> و سف</w:t>
      </w:r>
      <w:r w:rsidR="003616EF" w:rsidRPr="00CD1242">
        <w:rPr>
          <w:rStyle w:val="Char2"/>
          <w:rFonts w:hint="cs"/>
          <w:rtl/>
        </w:rPr>
        <w:t>ی</w:t>
      </w:r>
      <w:r w:rsidRPr="00CD1242">
        <w:rPr>
          <w:rStyle w:val="Char2"/>
          <w:rFonts w:hint="cs"/>
          <w:rtl/>
        </w:rPr>
        <w:t>ان ثور</w:t>
      </w:r>
      <w:r w:rsidR="003616EF" w:rsidRPr="00CD1242">
        <w:rPr>
          <w:rStyle w:val="Char2"/>
          <w:rFonts w:hint="cs"/>
          <w:rtl/>
        </w:rPr>
        <w:t>ی</w:t>
      </w:r>
      <w:r w:rsidRPr="00CD1242">
        <w:rPr>
          <w:rStyle w:val="Char2"/>
          <w:rFonts w:hint="cs"/>
          <w:rtl/>
        </w:rPr>
        <w:t xml:space="preserve"> و ابوهشام </w:t>
      </w:r>
      <w:r w:rsidR="003616EF" w:rsidRPr="00CD1242">
        <w:rPr>
          <w:rStyle w:val="Char2"/>
          <w:rFonts w:hint="cs"/>
          <w:rtl/>
        </w:rPr>
        <w:t>ک</w:t>
      </w:r>
      <w:r w:rsidRPr="00CD1242">
        <w:rPr>
          <w:rStyle w:val="Char2"/>
          <w:rFonts w:hint="cs"/>
          <w:rtl/>
        </w:rPr>
        <w:t>وف</w:t>
      </w:r>
      <w:r w:rsidR="003616EF" w:rsidRPr="00CD1242">
        <w:rPr>
          <w:rStyle w:val="Char2"/>
          <w:rFonts w:hint="cs"/>
          <w:rtl/>
        </w:rPr>
        <w:t>ی</w:t>
      </w:r>
      <w:r w:rsidRPr="00CD1242">
        <w:rPr>
          <w:rStyle w:val="Char2"/>
          <w:rFonts w:hint="cs"/>
          <w:rtl/>
        </w:rPr>
        <w:t xml:space="preserve"> و امثال</w:t>
      </w:r>
      <w:r w:rsidR="000E0383" w:rsidRPr="00CD1242">
        <w:rPr>
          <w:rStyle w:val="Char2"/>
          <w:rFonts w:hint="cs"/>
          <w:rtl/>
        </w:rPr>
        <w:t xml:space="preserve"> آن‌ها </w:t>
      </w:r>
      <w:r w:rsidRPr="00CD1242">
        <w:rPr>
          <w:rStyle w:val="Char2"/>
          <w:rFonts w:hint="cs"/>
          <w:rtl/>
        </w:rPr>
        <w:t xml:space="preserve">به </w:t>
      </w:r>
      <w:r w:rsidR="003616EF" w:rsidRPr="00CD1242">
        <w:rPr>
          <w:rStyle w:val="Char2"/>
          <w:rFonts w:hint="cs"/>
          <w:rtl/>
        </w:rPr>
        <w:t>ک</w:t>
      </w:r>
      <w:r w:rsidRPr="00CD1242">
        <w:rPr>
          <w:rStyle w:val="Char2"/>
          <w:rFonts w:hint="cs"/>
          <w:rtl/>
        </w:rPr>
        <w:t xml:space="preserve">ار </w:t>
      </w:r>
      <w:r w:rsidR="0099285D" w:rsidRPr="00CD1242">
        <w:rPr>
          <w:rStyle w:val="Char2"/>
          <w:rFonts w:hint="cs"/>
          <w:rtl/>
        </w:rPr>
        <w:t>رفته است</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در </w:t>
      </w:r>
      <w:r w:rsidR="0099285D" w:rsidRPr="00CD1242">
        <w:rPr>
          <w:rStyle w:val="Char2"/>
          <w:rFonts w:hint="cs"/>
          <w:rtl/>
        </w:rPr>
        <w:t>امور</w:t>
      </w:r>
      <w:r w:rsidR="003616EF" w:rsidRPr="00CD1242">
        <w:rPr>
          <w:rStyle w:val="Char2"/>
          <w:rFonts w:hint="cs"/>
          <w:rtl/>
        </w:rPr>
        <w:t>ی</w:t>
      </w:r>
      <w:r w:rsidRPr="00CD1242">
        <w:rPr>
          <w:rStyle w:val="Char2"/>
          <w:rFonts w:hint="cs"/>
          <w:rtl/>
        </w:rPr>
        <w:t xml:space="preserve"> با ائمه (ع) </w:t>
      </w:r>
      <w:r w:rsidR="0099285D" w:rsidRPr="00CD1242">
        <w:rPr>
          <w:rStyle w:val="Char2"/>
          <w:rFonts w:hint="cs"/>
          <w:rtl/>
        </w:rPr>
        <w:t>اختلاف داشته‌اند و</w:t>
      </w:r>
      <w:r w:rsidRPr="00CD1242">
        <w:rPr>
          <w:rStyle w:val="Char2"/>
          <w:rFonts w:hint="cs"/>
          <w:rtl/>
        </w:rPr>
        <w:t xml:space="preserve"> در عصر ائمه با</w:t>
      </w:r>
      <w:r w:rsidR="000E0383" w:rsidRPr="00CD1242">
        <w:rPr>
          <w:rStyle w:val="Char2"/>
          <w:rFonts w:hint="cs"/>
          <w:rtl/>
        </w:rPr>
        <w:t xml:space="preserve"> آن‌ها </w:t>
      </w:r>
      <w:r w:rsidRPr="00CD1242">
        <w:rPr>
          <w:rStyle w:val="Char2"/>
          <w:rFonts w:hint="cs"/>
          <w:rtl/>
        </w:rPr>
        <w:t xml:space="preserve">مخالفت </w:t>
      </w:r>
      <w:r w:rsidR="0099285D" w:rsidRPr="00CD1242">
        <w:rPr>
          <w:rStyle w:val="Char2"/>
          <w:rFonts w:hint="cs"/>
          <w:rtl/>
        </w:rPr>
        <w:t>و</w:t>
      </w:r>
      <w:r w:rsidRPr="00CD1242">
        <w:rPr>
          <w:rStyle w:val="Char2"/>
          <w:rFonts w:hint="cs"/>
          <w:rtl/>
        </w:rPr>
        <w:t xml:space="preserve"> بحث </w:t>
      </w:r>
      <w:r w:rsidR="003616EF" w:rsidRPr="00CD1242">
        <w:rPr>
          <w:rStyle w:val="Char2"/>
          <w:rFonts w:hint="cs"/>
          <w:rtl/>
        </w:rPr>
        <w:t>ک</w:t>
      </w:r>
      <w:r w:rsidRPr="00CD1242">
        <w:rPr>
          <w:rStyle w:val="Char2"/>
          <w:rFonts w:hint="cs"/>
          <w:rtl/>
        </w:rPr>
        <w:t>رده</w:t>
      </w:r>
      <w:r w:rsidR="0099285D" w:rsidRPr="00CD1242">
        <w:rPr>
          <w:rStyle w:val="Char2"/>
          <w:rFonts w:hint="cs"/>
          <w:rtl/>
        </w:rPr>
        <w:t>‌</w:t>
      </w:r>
      <w:r w:rsidRPr="00CD1242">
        <w:rPr>
          <w:rStyle w:val="Char2"/>
          <w:rFonts w:hint="cs"/>
          <w:rtl/>
        </w:rPr>
        <w:t xml:space="preserve">اند. و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‌خواست</w:t>
      </w:r>
      <w:r w:rsidR="0099285D" w:rsidRPr="00CD1242">
        <w:rPr>
          <w:rStyle w:val="Char2"/>
          <w:rFonts w:hint="cs"/>
          <w:rtl/>
        </w:rPr>
        <w:t>ند</w:t>
      </w:r>
      <w:r w:rsidRPr="00CD1242">
        <w:rPr>
          <w:rStyle w:val="Char2"/>
          <w:rFonts w:hint="cs"/>
          <w:rtl/>
        </w:rPr>
        <w:t xml:space="preserve"> نور خدا را خاموش</w:t>
      </w:r>
      <w:r w:rsidR="0099285D" w:rsidRPr="00CD1242">
        <w:rPr>
          <w:rStyle w:val="Char2"/>
          <w:rFonts w:hint="cs"/>
          <w:rtl/>
        </w:rPr>
        <w:t xml:space="preserve"> </w:t>
      </w:r>
      <w:r w:rsidR="003616EF" w:rsidRPr="00CD1242">
        <w:rPr>
          <w:rStyle w:val="Char2"/>
          <w:rFonts w:hint="cs"/>
          <w:rtl/>
        </w:rPr>
        <w:t>ک</w:t>
      </w:r>
      <w:r w:rsidR="0099285D" w:rsidRPr="00CD1242">
        <w:rPr>
          <w:rStyle w:val="Char2"/>
          <w:rFonts w:hint="cs"/>
          <w:rtl/>
        </w:rPr>
        <w:t>نند</w:t>
      </w:r>
      <w:r w:rsidRPr="00CD1242">
        <w:rPr>
          <w:rStyle w:val="Char2"/>
          <w:rFonts w:hint="cs"/>
          <w:rtl/>
        </w:rPr>
        <w:t xml:space="preserve">، و خداوند نورش را </w:t>
      </w:r>
      <w:r w:rsidR="003616EF" w:rsidRPr="00CD1242">
        <w:rPr>
          <w:rStyle w:val="Char2"/>
          <w:rFonts w:hint="cs"/>
          <w:rtl/>
        </w:rPr>
        <w:t>ک</w:t>
      </w:r>
      <w:r w:rsidRPr="00CD1242">
        <w:rPr>
          <w:rStyle w:val="Char2"/>
          <w:rFonts w:hint="cs"/>
          <w:rtl/>
        </w:rPr>
        <w:t xml:space="preserve">امل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w:t>
      </w:r>
      <w:r w:rsidR="00F169F0" w:rsidRPr="00CD1242">
        <w:rPr>
          <w:rStyle w:val="Char2"/>
          <w:rFonts w:hint="cs"/>
          <w:rtl/>
        </w:rPr>
        <w:t xml:space="preserve">با وجود </w:t>
      </w: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افران را ناگوار آ</w:t>
      </w:r>
      <w:r w:rsidR="003616EF" w:rsidRPr="00CD1242">
        <w:rPr>
          <w:rStyle w:val="Char2"/>
          <w:rFonts w:hint="cs"/>
          <w:rtl/>
        </w:rPr>
        <w:t>ی</w:t>
      </w:r>
      <w:r w:rsidRPr="00CD1242">
        <w:rPr>
          <w:rStyle w:val="Char2"/>
          <w:rFonts w:hint="cs"/>
          <w:rtl/>
        </w:rPr>
        <w:t xml:space="preserve">د، و </w:t>
      </w:r>
      <w:r w:rsidR="00F169F0" w:rsidRPr="00CD1242">
        <w:rPr>
          <w:rStyle w:val="Char2"/>
          <w:rFonts w:hint="cs"/>
          <w:rtl/>
        </w:rPr>
        <w:t>عده</w:t>
      </w:r>
      <w:r w:rsidR="00A10DA1" w:rsidRPr="00CD1242">
        <w:rPr>
          <w:rStyle w:val="Char2"/>
          <w:rFonts w:hint="cs"/>
          <w:rtl/>
        </w:rPr>
        <w:t>‌</w:t>
      </w:r>
      <w:r w:rsidR="00F169F0" w:rsidRPr="00CD1242">
        <w:rPr>
          <w:rStyle w:val="Char2"/>
          <w:rFonts w:hint="cs"/>
          <w:rtl/>
        </w:rPr>
        <w:t>ا</w:t>
      </w:r>
      <w:r w:rsidR="003616EF" w:rsidRPr="00CD1242">
        <w:rPr>
          <w:rStyle w:val="Char2"/>
          <w:rFonts w:hint="cs"/>
          <w:rtl/>
        </w:rPr>
        <w:t>ی</w:t>
      </w:r>
      <w:r w:rsidR="00740248">
        <w:rPr>
          <w:rStyle w:val="Char2"/>
          <w:rFonts w:hint="cs"/>
          <w:rtl/>
        </w:rPr>
        <w:t xml:space="preserve"> </w:t>
      </w:r>
      <w:r w:rsidRPr="00CD1242">
        <w:rPr>
          <w:rStyle w:val="Char2"/>
          <w:rFonts w:hint="cs"/>
          <w:rtl/>
        </w:rPr>
        <w:t>از</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 xml:space="preserve">ه </w:t>
      </w:r>
      <w:r w:rsidR="00F169F0" w:rsidRPr="00CD1242">
        <w:rPr>
          <w:rStyle w:val="Char2"/>
          <w:rFonts w:hint="cs"/>
          <w:rtl/>
        </w:rPr>
        <w:t xml:space="preserve">معاصر </w:t>
      </w:r>
      <w:r w:rsidRPr="00CD1242">
        <w:rPr>
          <w:rStyle w:val="Char2"/>
          <w:rFonts w:hint="cs"/>
          <w:rtl/>
        </w:rPr>
        <w:t>علما</w:t>
      </w:r>
      <w:r w:rsidR="003616EF" w:rsidRPr="00CD1242">
        <w:rPr>
          <w:rStyle w:val="Char2"/>
          <w:rFonts w:hint="cs"/>
          <w:rtl/>
        </w:rPr>
        <w:t>ی</w:t>
      </w:r>
      <w:r w:rsidRPr="00CD1242">
        <w:rPr>
          <w:rStyle w:val="Char2"/>
          <w:rFonts w:hint="cs"/>
          <w:rtl/>
        </w:rPr>
        <w:t xml:space="preserve"> ما بوده</w:t>
      </w:r>
      <w:r w:rsidR="00A10DA1" w:rsidRPr="00CD1242">
        <w:rPr>
          <w:rStyle w:val="Char2"/>
          <w:rFonts w:hint="cs"/>
          <w:rtl/>
        </w:rPr>
        <w:t>‌</w:t>
      </w:r>
      <w:r w:rsidRPr="00CD1242">
        <w:rPr>
          <w:rStyle w:val="Char2"/>
          <w:rFonts w:hint="cs"/>
          <w:rtl/>
        </w:rPr>
        <w:t>اند، علما</w:t>
      </w:r>
      <w:r w:rsidR="003616EF" w:rsidRPr="00CD1242">
        <w:rPr>
          <w:rStyle w:val="Char2"/>
          <w:rFonts w:hint="cs"/>
          <w:rtl/>
        </w:rPr>
        <w:t>ی</w:t>
      </w:r>
      <w:r w:rsidRPr="00CD1242">
        <w:rPr>
          <w:rStyle w:val="Char2"/>
          <w:rFonts w:hint="cs"/>
          <w:rtl/>
        </w:rPr>
        <w:t xml:space="preserve"> ما با</w:t>
      </w:r>
      <w:r w:rsidR="000E0383" w:rsidRPr="00CD1242">
        <w:rPr>
          <w:rStyle w:val="Char2"/>
          <w:rFonts w:hint="cs"/>
          <w:rtl/>
        </w:rPr>
        <w:t xml:space="preserve"> آن‌ها </w:t>
      </w:r>
      <w:r w:rsidRPr="00CD1242">
        <w:rPr>
          <w:rStyle w:val="Char2"/>
          <w:rFonts w:hint="cs"/>
          <w:rtl/>
        </w:rPr>
        <w:t xml:space="preserve">مخالفت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در مذمت و رد</w:t>
      </w:r>
      <w:r w:rsidR="000E0383" w:rsidRPr="00CD1242">
        <w:rPr>
          <w:rStyle w:val="Char2"/>
          <w:rFonts w:hint="cs"/>
          <w:rtl/>
        </w:rPr>
        <w:t xml:space="preserve"> آن‌ها</w:t>
      </w:r>
      <w:r w:rsidR="00740248">
        <w:rPr>
          <w:rStyle w:val="Char2"/>
          <w:rFonts w:hint="cs"/>
          <w:rtl/>
        </w:rPr>
        <w:t xml:space="preserve"> کتاب‌ها</w:t>
      </w:r>
      <w:r w:rsidR="003616EF" w:rsidRPr="00CD1242">
        <w:rPr>
          <w:rStyle w:val="Char2"/>
          <w:rFonts w:hint="cs"/>
          <w:rtl/>
        </w:rPr>
        <w:t>یی</w:t>
      </w:r>
      <w:r w:rsidRPr="00CD1242">
        <w:rPr>
          <w:rStyle w:val="Char2"/>
          <w:rFonts w:hint="cs"/>
          <w:rtl/>
        </w:rPr>
        <w:t xml:space="preserve"> نوشته</w:t>
      </w:r>
      <w:r w:rsidR="00A10DA1" w:rsidRPr="00CD1242">
        <w:rPr>
          <w:rStyle w:val="Char2"/>
          <w:rFonts w:hint="cs"/>
          <w:rtl/>
        </w:rPr>
        <w:t>‌</w:t>
      </w:r>
      <w:r w:rsidRPr="00CD1242">
        <w:rPr>
          <w:rStyle w:val="Char2"/>
          <w:rFonts w:hint="cs"/>
          <w:rtl/>
        </w:rPr>
        <w:t>اند.</w:t>
      </w:r>
      <w:r w:rsidRPr="00CD1242">
        <w:rPr>
          <w:rStyle w:val="Char2"/>
          <w:vertAlign w:val="superscript"/>
          <w:rtl/>
        </w:rPr>
        <w:footnoteReference w:id="206"/>
      </w:r>
    </w:p>
    <w:p w:rsidR="006B734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w:t>
      </w:r>
      <w:r w:rsidR="00F169F0" w:rsidRPr="00CD1242">
        <w:rPr>
          <w:rStyle w:val="Char2"/>
          <w:rFonts w:hint="cs"/>
          <w:rtl/>
        </w:rPr>
        <w:t>عق</w:t>
      </w:r>
      <w:r w:rsidR="003616EF" w:rsidRPr="00CD1242">
        <w:rPr>
          <w:rStyle w:val="Char2"/>
          <w:rFonts w:hint="cs"/>
          <w:rtl/>
        </w:rPr>
        <w:t>ی</w:t>
      </w:r>
      <w:r w:rsidR="00F169F0" w:rsidRPr="00CD1242">
        <w:rPr>
          <w:rStyle w:val="Char2"/>
          <w:rFonts w:hint="cs"/>
          <w:rtl/>
        </w:rPr>
        <w:t>ده ش</w:t>
      </w:r>
      <w:r w:rsidR="003616EF" w:rsidRPr="00CD1242">
        <w:rPr>
          <w:rStyle w:val="Char2"/>
          <w:rFonts w:hint="cs"/>
          <w:rtl/>
        </w:rPr>
        <w:t>ی</w:t>
      </w:r>
      <w:r w:rsidR="00F169F0" w:rsidRPr="00CD1242">
        <w:rPr>
          <w:rStyle w:val="Char2"/>
          <w:rFonts w:hint="cs"/>
          <w:rtl/>
        </w:rPr>
        <w:t>ع</w:t>
      </w:r>
      <w:r w:rsidR="003616EF" w:rsidRPr="00CD1242">
        <w:rPr>
          <w:rStyle w:val="Char2"/>
          <w:rFonts w:hint="cs"/>
          <w:rtl/>
        </w:rPr>
        <w:t>ی</w:t>
      </w:r>
      <w:r w:rsidR="00F169F0" w:rsidRPr="00CD1242">
        <w:rPr>
          <w:rStyle w:val="Char2"/>
          <w:rFonts w:hint="cs"/>
          <w:rtl/>
        </w:rPr>
        <w:t>ان رافض</w:t>
      </w:r>
      <w:r w:rsidR="003616EF" w:rsidRPr="00CD1242">
        <w:rPr>
          <w:rStyle w:val="Char2"/>
          <w:rFonts w:hint="cs"/>
          <w:rtl/>
        </w:rPr>
        <w:t>ی</w:t>
      </w:r>
      <w:r w:rsidR="00F169F0" w:rsidRPr="00CD1242">
        <w:rPr>
          <w:rStyle w:val="Char2"/>
          <w:rFonts w:hint="cs"/>
          <w:rtl/>
        </w:rPr>
        <w:t xml:space="preserve"> درباره بهتر</w:t>
      </w:r>
      <w:r w:rsidR="003616EF" w:rsidRPr="00CD1242">
        <w:rPr>
          <w:rStyle w:val="Char2"/>
          <w:rFonts w:hint="cs"/>
          <w:rtl/>
        </w:rPr>
        <w:t>ی</w:t>
      </w:r>
      <w:r w:rsidR="00F169F0" w:rsidRPr="00CD1242">
        <w:rPr>
          <w:rStyle w:val="Char2"/>
          <w:rFonts w:hint="cs"/>
          <w:rtl/>
        </w:rPr>
        <w:t>ن افراد</w:t>
      </w:r>
      <w:r w:rsidRPr="00CD1242">
        <w:rPr>
          <w:rStyle w:val="Char2"/>
          <w:rFonts w:hint="cs"/>
          <w:rtl/>
        </w:rPr>
        <w:t xml:space="preserve"> </w:t>
      </w:r>
      <w:r w:rsidR="00A30194" w:rsidRPr="00CD1242">
        <w:rPr>
          <w:rStyle w:val="Char2"/>
          <w:rFonts w:hint="cs"/>
          <w:rtl/>
        </w:rPr>
        <w:t>درباره</w:t>
      </w:r>
      <w:r w:rsidRPr="00CD1242">
        <w:rPr>
          <w:rStyle w:val="Char2"/>
          <w:rFonts w:hint="cs"/>
          <w:rtl/>
        </w:rPr>
        <w:t xml:space="preserve"> بهتر</w:t>
      </w:r>
      <w:r w:rsidR="003616EF" w:rsidRPr="00CD1242">
        <w:rPr>
          <w:rStyle w:val="Char2"/>
          <w:rFonts w:hint="cs"/>
          <w:rtl/>
        </w:rPr>
        <w:t>ی</w:t>
      </w:r>
      <w:r w:rsidRPr="00CD1242">
        <w:rPr>
          <w:rStyle w:val="Char2"/>
          <w:rFonts w:hint="cs"/>
          <w:rtl/>
        </w:rPr>
        <w:t>ن</w:t>
      </w:r>
      <w:r w:rsidR="00E63624">
        <w:rPr>
          <w:rStyle w:val="Char2"/>
          <w:rFonts w:hint="eastAsia"/>
          <w:rtl/>
        </w:rPr>
        <w:t>‌</w:t>
      </w:r>
      <w:r w:rsidRPr="00CD1242">
        <w:rPr>
          <w:rStyle w:val="Char2"/>
          <w:rFonts w:hint="cs"/>
          <w:rtl/>
        </w:rPr>
        <w:t>ها ا</w:t>
      </w:r>
      <w:r w:rsidR="003616EF" w:rsidRPr="00CD1242">
        <w:rPr>
          <w:rStyle w:val="Char2"/>
          <w:rFonts w:hint="cs"/>
          <w:rtl/>
        </w:rPr>
        <w:t>ی</w:t>
      </w:r>
      <w:r w:rsidRPr="00CD1242">
        <w:rPr>
          <w:rStyle w:val="Char2"/>
          <w:rFonts w:hint="cs"/>
          <w:rtl/>
        </w:rPr>
        <w:t>ن امت بعد از صحابه و تابع</w:t>
      </w:r>
      <w:r w:rsidR="003616EF" w:rsidRPr="00CD1242">
        <w:rPr>
          <w:rStyle w:val="Char2"/>
          <w:rFonts w:hint="cs"/>
          <w:rtl/>
        </w:rPr>
        <w:t>ی</w:t>
      </w:r>
      <w:r w:rsidRPr="00CD1242">
        <w:rPr>
          <w:rStyle w:val="Char2"/>
          <w:rFonts w:hint="cs"/>
          <w:rtl/>
        </w:rPr>
        <w:t xml:space="preserve">ن </w:t>
      </w:r>
      <w:r w:rsidR="00A10DA1" w:rsidRPr="00CD1242">
        <w:rPr>
          <w:rStyle w:val="Char2"/>
          <w:rFonts w:hint="cs"/>
          <w:rtl/>
        </w:rPr>
        <w:t>و پ</w:t>
      </w:r>
      <w:r w:rsidR="003616EF" w:rsidRPr="00CD1242">
        <w:rPr>
          <w:rStyle w:val="Char2"/>
          <w:rFonts w:hint="cs"/>
          <w:rtl/>
        </w:rPr>
        <w:t>ی</w:t>
      </w:r>
      <w:r w:rsidR="00A10DA1" w:rsidRPr="00CD1242">
        <w:rPr>
          <w:rStyle w:val="Char2"/>
          <w:rFonts w:hint="cs"/>
          <w:rtl/>
        </w:rPr>
        <w:t>روان</w:t>
      </w:r>
      <w:r w:rsidR="00E63624">
        <w:rPr>
          <w:rStyle w:val="Char2"/>
          <w:rFonts w:hint="eastAsia"/>
          <w:rtl/>
        </w:rPr>
        <w:t>‌</w:t>
      </w:r>
      <w:r w:rsidR="00A10DA1" w:rsidRPr="00CD1242">
        <w:rPr>
          <w:rStyle w:val="Char2"/>
          <w:rFonts w:hint="cs"/>
          <w:rtl/>
        </w:rPr>
        <w:t xml:space="preserve">شان است </w:t>
      </w:r>
      <w:r w:rsidR="003616EF" w:rsidRPr="00CD1242">
        <w:rPr>
          <w:rStyle w:val="Char2"/>
          <w:rFonts w:hint="cs"/>
          <w:rtl/>
        </w:rPr>
        <w:t>ک</w:t>
      </w:r>
      <w:r w:rsidR="003D389D" w:rsidRPr="00CD1242">
        <w:rPr>
          <w:rStyle w:val="Char2"/>
          <w:rFonts w:hint="cs"/>
          <w:rtl/>
        </w:rPr>
        <w:t>ه فقط حاملان</w:t>
      </w:r>
      <w:r w:rsidR="00740248">
        <w:rPr>
          <w:rStyle w:val="Char2"/>
          <w:rFonts w:hint="cs"/>
          <w:rtl/>
        </w:rPr>
        <w:t xml:space="preserve"> </w:t>
      </w:r>
      <w:r w:rsidR="003D389D" w:rsidRPr="00CD1242">
        <w:rPr>
          <w:rStyle w:val="Char2"/>
          <w:rFonts w:hint="cs"/>
          <w:rtl/>
        </w:rPr>
        <w:t>ع</w:t>
      </w:r>
      <w:r w:rsidRPr="00CD1242">
        <w:rPr>
          <w:rStyle w:val="Char2"/>
          <w:rFonts w:hint="cs"/>
          <w:rtl/>
        </w:rPr>
        <w:t>لم و سرمشق مردم در خ</w:t>
      </w:r>
      <w:r w:rsidR="003616EF" w:rsidRPr="00CD1242">
        <w:rPr>
          <w:rStyle w:val="Char2"/>
          <w:rFonts w:hint="cs"/>
          <w:rtl/>
        </w:rPr>
        <w:t>ی</w:t>
      </w:r>
      <w:r w:rsidRPr="00CD1242">
        <w:rPr>
          <w:rStyle w:val="Char2"/>
          <w:rFonts w:hint="cs"/>
          <w:rtl/>
        </w:rPr>
        <w:t>ر و فض</w:t>
      </w:r>
      <w:r w:rsidR="003616EF" w:rsidRPr="00CD1242">
        <w:rPr>
          <w:rStyle w:val="Char2"/>
          <w:rFonts w:hint="cs"/>
          <w:rtl/>
        </w:rPr>
        <w:t>ی</w:t>
      </w:r>
      <w:r w:rsidRPr="00CD1242">
        <w:rPr>
          <w:rStyle w:val="Char2"/>
          <w:rFonts w:hint="cs"/>
          <w:rtl/>
        </w:rPr>
        <w:t xml:space="preserve">لت </w:t>
      </w:r>
      <w:r w:rsidR="003D389D" w:rsidRPr="00CD1242">
        <w:rPr>
          <w:rStyle w:val="Char2"/>
          <w:rFonts w:hint="cs"/>
          <w:rtl/>
        </w:rPr>
        <w:t>بوده</w:t>
      </w:r>
      <w:r w:rsidR="00A10DA1" w:rsidRPr="00CD1242">
        <w:rPr>
          <w:rStyle w:val="Char2"/>
          <w:rFonts w:hint="cs"/>
          <w:rtl/>
        </w:rPr>
        <w:t>‌</w:t>
      </w:r>
      <w:r w:rsidR="003D389D" w:rsidRPr="00CD1242">
        <w:rPr>
          <w:rStyle w:val="Char2"/>
          <w:rFonts w:hint="cs"/>
          <w:rtl/>
        </w:rPr>
        <w:t>اند</w:t>
      </w:r>
      <w:r w:rsidR="00A10DA1" w:rsidRPr="00CD1242">
        <w:rPr>
          <w:rStyle w:val="Char2"/>
          <w:rFonts w:hint="cs"/>
          <w:rtl/>
        </w:rPr>
        <w:t>.</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من به خاطر</w:t>
      </w:r>
      <w:r w:rsidR="003D389D" w:rsidRPr="00CD1242">
        <w:rPr>
          <w:rStyle w:val="Char2"/>
          <w:rFonts w:hint="cs"/>
          <w:rtl/>
        </w:rPr>
        <w:t xml:space="preserve"> رعا</w:t>
      </w:r>
      <w:r w:rsidR="003616EF" w:rsidRPr="00CD1242">
        <w:rPr>
          <w:rStyle w:val="Char2"/>
          <w:rFonts w:hint="cs"/>
          <w:rtl/>
        </w:rPr>
        <w:t>ی</w:t>
      </w:r>
      <w:r w:rsidR="003D389D" w:rsidRPr="00CD1242">
        <w:rPr>
          <w:rStyle w:val="Char2"/>
          <w:rFonts w:hint="cs"/>
          <w:rtl/>
        </w:rPr>
        <w:t>ت</w:t>
      </w:r>
      <w:r w:rsidRPr="00CD1242">
        <w:rPr>
          <w:rStyle w:val="Char2"/>
          <w:rFonts w:hint="cs"/>
          <w:rtl/>
        </w:rPr>
        <w:t xml:space="preserve"> اختصار</w:t>
      </w:r>
      <w:r w:rsidR="003D389D" w:rsidRPr="00CD1242">
        <w:rPr>
          <w:rStyle w:val="Char2"/>
          <w:rFonts w:hint="cs"/>
          <w:rtl/>
        </w:rPr>
        <w:t>،</w:t>
      </w:r>
      <w:r w:rsidRPr="00CD1242">
        <w:rPr>
          <w:rStyle w:val="Char2"/>
          <w:rFonts w:hint="cs"/>
          <w:rtl/>
        </w:rPr>
        <w:t xml:space="preserve"> نمونه</w:t>
      </w:r>
      <w:r w:rsidR="003D389D" w:rsidRPr="00CD1242">
        <w:rPr>
          <w:rStyle w:val="Char2"/>
          <w:rFonts w:hint="cs"/>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زشت</w:t>
      </w:r>
      <w:r w:rsidR="003D389D" w:rsidRPr="00CD1242">
        <w:rPr>
          <w:rStyle w:val="Char2"/>
          <w:rFonts w:hint="cs"/>
          <w:rtl/>
        </w:rPr>
        <w:t>‌</w:t>
      </w:r>
      <w:r w:rsidRPr="00CD1242">
        <w:rPr>
          <w:rStyle w:val="Char2"/>
          <w:rFonts w:hint="cs"/>
          <w:rtl/>
        </w:rPr>
        <w:t>گو</w:t>
      </w:r>
      <w:r w:rsidR="003616EF" w:rsidRPr="00CD1242">
        <w:rPr>
          <w:rStyle w:val="Char2"/>
          <w:rFonts w:hint="cs"/>
          <w:rtl/>
        </w:rPr>
        <w:t>یی</w:t>
      </w:r>
      <w:r w:rsidR="00E63624">
        <w:rPr>
          <w:rStyle w:val="Char2"/>
          <w:rFonts w:hint="eastAsia"/>
          <w:rtl/>
        </w:rPr>
        <w:t>‌</w:t>
      </w:r>
      <w:r w:rsidRPr="00CD1242">
        <w:rPr>
          <w:rStyle w:val="Char2"/>
          <w:rFonts w:hint="cs"/>
          <w:rtl/>
        </w:rPr>
        <w:t>ها</w:t>
      </w:r>
      <w:r w:rsidR="003616EF" w:rsidRPr="00CD1242">
        <w:rPr>
          <w:rStyle w:val="Char2"/>
          <w:rFonts w:hint="cs"/>
          <w:rtl/>
        </w:rPr>
        <w:t>یی</w:t>
      </w:r>
      <w:r w:rsidR="000E0383" w:rsidRPr="00CD1242">
        <w:rPr>
          <w:rStyle w:val="Char2"/>
          <w:rFonts w:hint="cs"/>
          <w:rtl/>
        </w:rPr>
        <w:t xml:space="preserve"> آن‌ها </w:t>
      </w:r>
      <w:r w:rsidRPr="00CD1242">
        <w:rPr>
          <w:rStyle w:val="Char2"/>
          <w:rFonts w:hint="cs"/>
          <w:rtl/>
        </w:rPr>
        <w:t>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w:t>
      </w:r>
      <w:r w:rsidR="003D389D" w:rsidRPr="00CD1242">
        <w:rPr>
          <w:rStyle w:val="Char2"/>
          <w:rFonts w:hint="cs"/>
          <w:rtl/>
        </w:rPr>
        <w:t>البته</w:t>
      </w:r>
      <w:r w:rsidRPr="00CD1242">
        <w:rPr>
          <w:rStyle w:val="Char2"/>
          <w:rFonts w:hint="cs"/>
          <w:rtl/>
        </w:rPr>
        <w:t xml:space="preserve"> </w:t>
      </w:r>
      <w:r w:rsidR="003616EF" w:rsidRPr="00CD1242">
        <w:rPr>
          <w:rStyle w:val="Char2"/>
          <w:rFonts w:hint="cs"/>
          <w:rtl/>
        </w:rPr>
        <w:t>ک</w:t>
      </w:r>
      <w:r w:rsidRPr="00CD1242">
        <w:rPr>
          <w:rStyle w:val="Char2"/>
          <w:rFonts w:hint="cs"/>
          <w:rtl/>
        </w:rPr>
        <w:t>تب</w:t>
      </w:r>
      <w:r w:rsidR="000E0383" w:rsidRPr="00CD1242">
        <w:rPr>
          <w:rStyle w:val="Char2"/>
          <w:rFonts w:hint="cs"/>
          <w:rtl/>
        </w:rPr>
        <w:t xml:space="preserve"> آن‌ها </w:t>
      </w:r>
      <w:r w:rsidRPr="00CD1242">
        <w:rPr>
          <w:rStyle w:val="Char2"/>
          <w:rFonts w:hint="cs"/>
          <w:rtl/>
        </w:rPr>
        <w:t>مملو از بدگو</w:t>
      </w:r>
      <w:r w:rsidR="003616EF" w:rsidRPr="00CD1242">
        <w:rPr>
          <w:rStyle w:val="Char2"/>
          <w:rFonts w:hint="cs"/>
          <w:rtl/>
        </w:rPr>
        <w:t>یی</w:t>
      </w:r>
      <w:r w:rsidRPr="00CD1242">
        <w:rPr>
          <w:rStyle w:val="Char2"/>
          <w:rFonts w:hint="cs"/>
          <w:rtl/>
        </w:rPr>
        <w:t xml:space="preserve"> و </w:t>
      </w:r>
      <w:r w:rsidR="003D389D" w:rsidRPr="00CD1242">
        <w:rPr>
          <w:rStyle w:val="Char2"/>
          <w:rFonts w:hint="cs"/>
          <w:rtl/>
        </w:rPr>
        <w:t>ب</w:t>
      </w:r>
      <w:r w:rsidR="003616EF" w:rsidRPr="00CD1242">
        <w:rPr>
          <w:rStyle w:val="Char2"/>
          <w:rFonts w:hint="cs"/>
          <w:rtl/>
        </w:rPr>
        <w:t>ی</w:t>
      </w:r>
      <w:r w:rsidR="003D389D" w:rsidRPr="00CD1242">
        <w:rPr>
          <w:rStyle w:val="Char2"/>
          <w:rFonts w:hint="cs"/>
          <w:rtl/>
        </w:rPr>
        <w:t xml:space="preserve"> ادب</w:t>
      </w:r>
      <w:r w:rsidR="003616EF" w:rsidRPr="00CD1242">
        <w:rPr>
          <w:rStyle w:val="Char2"/>
          <w:rFonts w:hint="cs"/>
          <w:rtl/>
        </w:rPr>
        <w:t>ی</w:t>
      </w:r>
      <w:r w:rsidR="003D389D" w:rsidRPr="00CD1242">
        <w:rPr>
          <w:rStyle w:val="Char2"/>
          <w:rFonts w:hint="cs"/>
          <w:rtl/>
        </w:rPr>
        <w:t xml:space="preserve"> نسبت به</w:t>
      </w:r>
      <w:r w:rsidRPr="00CD1242">
        <w:rPr>
          <w:rStyle w:val="Char2"/>
          <w:rFonts w:hint="cs"/>
          <w:rtl/>
        </w:rPr>
        <w:t xml:space="preserve"> آن بزرگواران است</w:t>
      </w:r>
      <w:r w:rsidR="003D389D" w:rsidRPr="00CD1242">
        <w:rPr>
          <w:rStyle w:val="Char2"/>
          <w:rFonts w:hint="cs"/>
          <w:rtl/>
        </w:rPr>
        <w:t>.</w:t>
      </w:r>
      <w:r w:rsidRPr="00CD1242">
        <w:rPr>
          <w:rStyle w:val="Char2"/>
          <w:rFonts w:hint="cs"/>
          <w:rtl/>
        </w:rPr>
        <w:t xml:space="preserve"> اما </w:t>
      </w:r>
      <w:r w:rsidR="003D389D" w:rsidRPr="00CD1242">
        <w:rPr>
          <w:rStyle w:val="Char2"/>
          <w:rFonts w:hint="cs"/>
          <w:rtl/>
        </w:rPr>
        <w:t>درباره</w:t>
      </w:r>
      <w:r w:rsidRPr="00CD1242">
        <w:rPr>
          <w:rStyle w:val="Char2"/>
          <w:rFonts w:hint="cs"/>
          <w:rtl/>
        </w:rPr>
        <w:t xml:space="preserve"> ائمه مذاهب فقه</w:t>
      </w:r>
      <w:r w:rsidR="003616EF" w:rsidRPr="00CD1242">
        <w:rPr>
          <w:rStyle w:val="Char2"/>
          <w:rFonts w:hint="cs"/>
          <w:rtl/>
        </w:rPr>
        <w:t>ی</w:t>
      </w:r>
      <w:r w:rsidRPr="00CD1242">
        <w:rPr>
          <w:rStyle w:val="Char2"/>
          <w:rFonts w:hint="cs"/>
          <w:rtl/>
        </w:rPr>
        <w:t xml:space="preserve"> چهارگانه اهل سنت بر </w:t>
      </w:r>
      <w:r w:rsidR="003D389D" w:rsidRPr="00CD1242">
        <w:rPr>
          <w:rStyle w:val="Char2"/>
          <w:rFonts w:hint="cs"/>
          <w:rtl/>
        </w:rPr>
        <w:t>اساس</w:t>
      </w:r>
      <w:r w:rsidRPr="00CD1242">
        <w:rPr>
          <w:rStyle w:val="Char2"/>
          <w:rFonts w:hint="cs"/>
          <w:rtl/>
        </w:rPr>
        <w:t xml:space="preserve"> مقام</w:t>
      </w:r>
      <w:r w:rsidR="000E0383" w:rsidRPr="00CD1242">
        <w:rPr>
          <w:rStyle w:val="Char2"/>
          <w:rFonts w:hint="cs"/>
          <w:rtl/>
        </w:rPr>
        <w:t xml:space="preserve"> آن‌ها </w:t>
      </w:r>
      <w:r w:rsidRPr="00CD1242">
        <w:rPr>
          <w:rStyle w:val="Char2"/>
          <w:rFonts w:hint="cs"/>
          <w:rtl/>
        </w:rPr>
        <w:t>نزد امت و استفاده مردم از علوم</w:t>
      </w:r>
      <w:r w:rsidR="00E63624">
        <w:rPr>
          <w:rStyle w:val="Char2"/>
          <w:rFonts w:hint="eastAsia"/>
          <w:rtl/>
        </w:rPr>
        <w:t>‌</w:t>
      </w:r>
      <w:r w:rsidRPr="00CD1242">
        <w:rPr>
          <w:rStyle w:val="Char2"/>
          <w:rFonts w:hint="cs"/>
          <w:rtl/>
        </w:rPr>
        <w:t>شان</w:t>
      </w:r>
      <w:r w:rsidR="003D389D" w:rsidRPr="00CD1242">
        <w:rPr>
          <w:rStyle w:val="Char2"/>
          <w:rFonts w:hint="cs"/>
          <w:rtl/>
        </w:rPr>
        <w:t>، در طعن نسبت به</w:t>
      </w:r>
      <w:r w:rsidR="000E0383" w:rsidRPr="00CD1242">
        <w:rPr>
          <w:rStyle w:val="Char2"/>
          <w:rFonts w:hint="cs"/>
          <w:rtl/>
        </w:rPr>
        <w:t xml:space="preserve"> آن‌ها </w:t>
      </w:r>
      <w:r w:rsidR="003D389D" w:rsidRPr="00CD1242">
        <w:rPr>
          <w:rStyle w:val="Char2"/>
          <w:rFonts w:hint="cs"/>
          <w:rtl/>
        </w:rPr>
        <w:t>بس</w:t>
      </w:r>
      <w:r w:rsidR="003616EF" w:rsidRPr="00CD1242">
        <w:rPr>
          <w:rStyle w:val="Char2"/>
          <w:rFonts w:hint="cs"/>
          <w:rtl/>
        </w:rPr>
        <w:t>ی</w:t>
      </w:r>
      <w:r w:rsidR="003D389D" w:rsidRPr="00CD1242">
        <w:rPr>
          <w:rStyle w:val="Char2"/>
          <w:rFonts w:hint="cs"/>
          <w:rtl/>
        </w:rPr>
        <w:t>ار ز</w:t>
      </w:r>
      <w:r w:rsidR="003616EF" w:rsidRPr="00CD1242">
        <w:rPr>
          <w:rStyle w:val="Char2"/>
          <w:rFonts w:hint="cs"/>
          <w:rtl/>
        </w:rPr>
        <w:t>ی</w:t>
      </w:r>
      <w:r w:rsidR="003D389D" w:rsidRPr="00CD1242">
        <w:rPr>
          <w:rStyle w:val="Char2"/>
          <w:rFonts w:hint="cs"/>
          <w:rtl/>
        </w:rPr>
        <w:t>اده</w:t>
      </w:r>
      <w:r w:rsidR="00A10DA1" w:rsidRPr="00CD1242">
        <w:rPr>
          <w:rStyle w:val="Char2"/>
          <w:rFonts w:hint="cs"/>
          <w:rtl/>
        </w:rPr>
        <w:t>‌</w:t>
      </w:r>
      <w:r w:rsidR="003D389D" w:rsidRPr="00CD1242">
        <w:rPr>
          <w:rStyle w:val="Char2"/>
          <w:rFonts w:hint="cs"/>
          <w:rtl/>
        </w:rPr>
        <w:t>رو</w:t>
      </w:r>
      <w:r w:rsidR="003616EF" w:rsidRPr="00CD1242">
        <w:rPr>
          <w:rStyle w:val="Char2"/>
          <w:rFonts w:hint="cs"/>
          <w:rtl/>
        </w:rPr>
        <w:t>ی</w:t>
      </w:r>
      <w:r w:rsidR="003D389D" w:rsidRPr="00CD1242">
        <w:rPr>
          <w:rStyle w:val="Char2"/>
          <w:rFonts w:hint="cs"/>
          <w:rtl/>
        </w:rPr>
        <w:t xml:space="preserve"> </w:t>
      </w:r>
      <w:r w:rsidR="003616EF" w:rsidRPr="00CD1242">
        <w:rPr>
          <w:rStyle w:val="Char2"/>
          <w:rFonts w:hint="cs"/>
          <w:rtl/>
        </w:rPr>
        <w:t>ک</w:t>
      </w:r>
      <w:r w:rsidR="003D389D"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نمونه</w:t>
      </w:r>
      <w:r w:rsidR="003D389D" w:rsidRPr="00CD1242">
        <w:rPr>
          <w:rStyle w:val="Char2"/>
          <w:rFonts w:hint="cs"/>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آن عبارتند از: </w:t>
      </w:r>
    </w:p>
    <w:p w:rsidR="001F3B7C" w:rsidRPr="00CD1242" w:rsidRDefault="001F3B7C" w:rsidP="00E63624">
      <w:pPr>
        <w:pStyle w:val="a4"/>
        <w:rPr>
          <w:rtl/>
        </w:rPr>
      </w:pPr>
      <w:bookmarkStart w:id="125" w:name="_Toc141838516"/>
      <w:bookmarkStart w:id="126" w:name="_Toc141839756"/>
      <w:bookmarkStart w:id="127" w:name="_Toc141840368"/>
      <w:bookmarkStart w:id="128" w:name="_Toc141841543"/>
      <w:bookmarkStart w:id="129" w:name="_Toc294782004"/>
      <w:r w:rsidRPr="00CD1242">
        <w:rPr>
          <w:rFonts w:hint="cs"/>
          <w:rtl/>
        </w:rPr>
        <w:t>بدگو</w:t>
      </w:r>
      <w:r w:rsidR="00F81B2F">
        <w:rPr>
          <w:rFonts w:hint="cs"/>
          <w:rtl/>
        </w:rPr>
        <w:t>یی</w:t>
      </w:r>
      <w:r w:rsidRPr="00CD1242">
        <w:rPr>
          <w:rFonts w:hint="cs"/>
          <w:rtl/>
        </w:rPr>
        <w:t xml:space="preserve"> </w:t>
      </w:r>
      <w:r w:rsidRPr="00E63624">
        <w:rPr>
          <w:rFonts w:hint="cs"/>
          <w:rtl/>
        </w:rPr>
        <w:t>آن</w:t>
      </w:r>
      <w:r w:rsidR="00F876D4" w:rsidRPr="00E63624">
        <w:rPr>
          <w:rFonts w:hint="eastAsia"/>
          <w:rtl/>
        </w:rPr>
        <w:t>‌</w:t>
      </w:r>
      <w:r w:rsidRPr="00E63624">
        <w:rPr>
          <w:rFonts w:hint="cs"/>
          <w:rtl/>
        </w:rPr>
        <w:t>ها</w:t>
      </w:r>
      <w:r w:rsidRPr="00CD1242">
        <w:rPr>
          <w:rFonts w:hint="cs"/>
          <w:rtl/>
        </w:rPr>
        <w:t xml:space="preserve"> </w:t>
      </w:r>
      <w:r w:rsidRPr="00E63624">
        <w:rPr>
          <w:rFonts w:hint="cs"/>
          <w:rtl/>
        </w:rPr>
        <w:t>درباره</w:t>
      </w:r>
      <w:r w:rsidRPr="00CD1242">
        <w:rPr>
          <w:rFonts w:hint="cs"/>
          <w:rtl/>
        </w:rPr>
        <w:t xml:space="preserve"> امام ابوحن</w:t>
      </w:r>
      <w:r w:rsidR="00F81B2F">
        <w:rPr>
          <w:rFonts w:hint="cs"/>
          <w:rtl/>
        </w:rPr>
        <w:t>ی</w:t>
      </w:r>
      <w:r w:rsidRPr="00CD1242">
        <w:rPr>
          <w:rFonts w:hint="cs"/>
          <w:rtl/>
        </w:rPr>
        <w:t xml:space="preserve">فه </w:t>
      </w:r>
      <w:bookmarkEnd w:id="125"/>
      <w:bookmarkEnd w:id="126"/>
      <w:bookmarkEnd w:id="127"/>
      <w:bookmarkEnd w:id="128"/>
      <w:r w:rsidR="00D20A6C" w:rsidRPr="00CD1242">
        <w:rPr>
          <w:rFonts w:cs="CTraditional Arabic" w:hint="cs"/>
          <w:b/>
          <w:bCs w:val="0"/>
          <w:rtl/>
        </w:rPr>
        <w:t>/</w:t>
      </w:r>
      <w:bookmarkEnd w:id="129"/>
    </w:p>
    <w:p w:rsidR="006B734F" w:rsidRPr="00CD1242" w:rsidRDefault="00F2781F" w:rsidP="00CD1242">
      <w:pPr>
        <w:bidi/>
        <w:ind w:firstLine="284"/>
        <w:jc w:val="lowKashida"/>
        <w:rPr>
          <w:rStyle w:val="Char2"/>
          <w:rtl/>
        </w:rPr>
      </w:pPr>
      <w:r w:rsidRPr="00CD1242">
        <w:rPr>
          <w:rStyle w:val="Char2"/>
          <w:rFonts w:hint="cs"/>
          <w:rtl/>
        </w:rPr>
        <w:t>نباط</w:t>
      </w:r>
      <w:r w:rsidR="003616EF" w:rsidRPr="00CD1242">
        <w:rPr>
          <w:rStyle w:val="Char2"/>
          <w:rFonts w:hint="cs"/>
          <w:rtl/>
        </w:rPr>
        <w:t>ی</w:t>
      </w:r>
      <w:r w:rsidRPr="00CD1242">
        <w:rPr>
          <w:rStyle w:val="Char2"/>
          <w:vertAlign w:val="superscript"/>
          <w:rtl/>
        </w:rPr>
        <w:footnoteReference w:id="207"/>
      </w:r>
      <w:r w:rsidRPr="00CD1242">
        <w:rPr>
          <w:rStyle w:val="Char2"/>
          <w:rFonts w:hint="cs"/>
          <w:rtl/>
        </w:rPr>
        <w:t xml:space="preserve"> در ضمن فصل و</w:t>
      </w:r>
      <w:r w:rsidR="003616EF" w:rsidRPr="00CD1242">
        <w:rPr>
          <w:rStyle w:val="Char2"/>
          <w:rFonts w:hint="cs"/>
          <w:rtl/>
        </w:rPr>
        <w:t>ی</w:t>
      </w:r>
      <w:r w:rsidRPr="00CD1242">
        <w:rPr>
          <w:rStyle w:val="Char2"/>
          <w:rFonts w:hint="cs"/>
          <w:rtl/>
        </w:rPr>
        <w:t>ژه</w:t>
      </w:r>
      <w:r w:rsidR="006B734F"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طعن به ائمه اربعه با عنوان (به خطا رفتن هر </w:t>
      </w:r>
      <w:r w:rsidR="003616EF" w:rsidRPr="00CD1242">
        <w:rPr>
          <w:rStyle w:val="Char2"/>
          <w:rFonts w:hint="cs"/>
          <w:rtl/>
        </w:rPr>
        <w:t>یک</w:t>
      </w:r>
      <w:r w:rsidRPr="00CD1242">
        <w:rPr>
          <w:rStyle w:val="Char2"/>
          <w:rFonts w:hint="cs"/>
          <w:rtl/>
        </w:rPr>
        <w:t xml:space="preserve"> از ائمه اربعه)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p>
    <w:p w:rsidR="00551C6A" w:rsidRPr="00CD1242" w:rsidRDefault="00F2781F" w:rsidP="00E63624">
      <w:pPr>
        <w:bidi/>
        <w:ind w:firstLine="284"/>
        <w:jc w:val="lowKashida"/>
        <w:rPr>
          <w:rStyle w:val="Char2"/>
          <w:rtl/>
        </w:rPr>
      </w:pPr>
      <w:r w:rsidRPr="00E63624">
        <w:rPr>
          <w:rStyle w:val="Char8"/>
          <w:rFonts w:hint="cs"/>
          <w:rtl/>
        </w:rPr>
        <w:t>اول:</w:t>
      </w:r>
      <w:r w:rsidRPr="00CD1242">
        <w:rPr>
          <w:rStyle w:val="Char2"/>
          <w:rFonts w:hint="cs"/>
          <w:rtl/>
        </w:rPr>
        <w:t xml:space="preserve"> ابوحن</w:t>
      </w:r>
      <w:r w:rsidR="003616EF" w:rsidRPr="00CD1242">
        <w:rPr>
          <w:rStyle w:val="Char2"/>
          <w:rFonts w:hint="cs"/>
          <w:rtl/>
        </w:rPr>
        <w:t>ی</w:t>
      </w:r>
      <w:r w:rsidRPr="00CD1242">
        <w:rPr>
          <w:rStyle w:val="Char2"/>
          <w:rFonts w:hint="cs"/>
          <w:rtl/>
        </w:rPr>
        <w:t>فه: غزال</w:t>
      </w:r>
      <w:r w:rsidR="003616EF" w:rsidRPr="00CD1242">
        <w:rPr>
          <w:rStyle w:val="Char2"/>
          <w:rFonts w:hint="cs"/>
          <w:rtl/>
        </w:rPr>
        <w:t>ی</w:t>
      </w:r>
      <w:r w:rsidRPr="00CD1242">
        <w:rPr>
          <w:rStyle w:val="Char2"/>
          <w:rFonts w:hint="cs"/>
          <w:rtl/>
        </w:rPr>
        <w:t xml:space="preserve"> گفته است: ابوحن</w:t>
      </w:r>
      <w:r w:rsidR="003616EF" w:rsidRPr="00CD1242">
        <w:rPr>
          <w:rStyle w:val="Char2"/>
          <w:rFonts w:hint="cs"/>
          <w:rtl/>
        </w:rPr>
        <w:t>ی</w:t>
      </w:r>
      <w:r w:rsidRPr="00CD1242">
        <w:rPr>
          <w:rStyle w:val="Char2"/>
          <w:rFonts w:hint="cs"/>
          <w:rtl/>
        </w:rPr>
        <w:t>فه بر طبق مذهب خود وضع حد</w:t>
      </w:r>
      <w:r w:rsidR="003616EF" w:rsidRPr="00CD1242">
        <w:rPr>
          <w:rStyle w:val="Char2"/>
          <w:rFonts w:hint="cs"/>
          <w:rtl/>
        </w:rPr>
        <w:t>ی</w:t>
      </w:r>
      <w:r w:rsidRPr="00CD1242">
        <w:rPr>
          <w:rStyle w:val="Char2"/>
          <w:rFonts w:hint="cs"/>
          <w:rtl/>
        </w:rPr>
        <w:t>ث را جا</w:t>
      </w:r>
      <w:r w:rsidR="003616EF" w:rsidRPr="00CD1242">
        <w:rPr>
          <w:rStyle w:val="Char2"/>
          <w:rFonts w:hint="cs"/>
          <w:rtl/>
        </w:rPr>
        <w:t>ی</w:t>
      </w:r>
      <w:r w:rsidRPr="00CD1242">
        <w:rPr>
          <w:rStyle w:val="Char2"/>
          <w:rFonts w:hint="cs"/>
          <w:rtl/>
        </w:rPr>
        <w:t xml:space="preserve">ز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Pr="00CD1242">
        <w:rPr>
          <w:rStyle w:val="Char2"/>
          <w:rFonts w:hint="cs"/>
          <w:rtl/>
        </w:rPr>
        <w:t xml:space="preserve">سته است! و از </w:t>
      </w:r>
      <w:r w:rsidR="003616EF" w:rsidRPr="00CD1242">
        <w:rPr>
          <w:rStyle w:val="Char2"/>
          <w:rFonts w:hint="cs"/>
          <w:rtl/>
        </w:rPr>
        <w:t>ی</w:t>
      </w:r>
      <w:r w:rsidRPr="00CD1242">
        <w:rPr>
          <w:rStyle w:val="Char2"/>
          <w:rFonts w:hint="cs"/>
          <w:rtl/>
        </w:rPr>
        <w:t>وسف بن اسباط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ه ابوحن</w:t>
      </w:r>
      <w:r w:rsidR="003616EF" w:rsidRPr="00CD1242">
        <w:rPr>
          <w:rStyle w:val="Char2"/>
          <w:rFonts w:hint="cs"/>
          <w:rtl/>
        </w:rPr>
        <w:t>ی</w:t>
      </w:r>
      <w:r w:rsidRPr="00CD1242">
        <w:rPr>
          <w:rStyle w:val="Char2"/>
          <w:rFonts w:hint="cs"/>
          <w:rtl/>
        </w:rPr>
        <w:t xml:space="preserve">فه گفته است: اگر رسول </w:t>
      </w:r>
      <w:r w:rsidR="00E63624">
        <w:rPr>
          <w:rStyle w:val="Char2"/>
          <w:rFonts w:hint="cs"/>
          <w:rtl/>
        </w:rPr>
        <w:t xml:space="preserve">خدا </w:t>
      </w:r>
      <w:r w:rsidR="00E63624">
        <w:rPr>
          <w:rStyle w:val="Char2"/>
          <w:rFonts w:cs="CTraditional Arabic" w:hint="cs"/>
          <w:rtl/>
        </w:rPr>
        <w:t>ج</w:t>
      </w:r>
      <w:r w:rsidRPr="00CD1242">
        <w:rPr>
          <w:rStyle w:val="Char2"/>
          <w:rFonts w:hint="cs"/>
          <w:rtl/>
        </w:rPr>
        <w:t xml:space="preserve"> مرا ملاقات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Pr="00CD1242">
        <w:rPr>
          <w:rStyle w:val="Char2"/>
          <w:rFonts w:hint="cs"/>
          <w:rtl/>
        </w:rPr>
        <w:t xml:space="preserve"> </w:t>
      </w:r>
      <w:r w:rsidR="00551C6A" w:rsidRPr="00CD1242">
        <w:rPr>
          <w:rStyle w:val="Char2"/>
          <w:rFonts w:hint="cs"/>
          <w:rtl/>
        </w:rPr>
        <w:t xml:space="preserve">به </w:t>
      </w:r>
      <w:r w:rsidRPr="00CD1242">
        <w:rPr>
          <w:rStyle w:val="Char2"/>
          <w:rFonts w:hint="cs"/>
          <w:rtl/>
        </w:rPr>
        <w:t>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اقوال </w:t>
      </w:r>
      <w:r w:rsidR="00551C6A" w:rsidRPr="00CD1242">
        <w:rPr>
          <w:rStyle w:val="Char2"/>
          <w:rFonts w:hint="cs"/>
          <w:rtl/>
        </w:rPr>
        <w:t xml:space="preserve">من </w:t>
      </w:r>
      <w:r w:rsidR="00A10DA1" w:rsidRPr="00CD1242">
        <w:rPr>
          <w:rStyle w:val="Char2"/>
          <w:rFonts w:hint="cs"/>
          <w:rtl/>
        </w:rPr>
        <w:t xml:space="preserve">عمل </w:t>
      </w:r>
      <w:r w:rsidR="00551C6A" w:rsidRPr="00CD1242">
        <w:rPr>
          <w:rStyle w:val="Char2"/>
          <w:rFonts w:hint="cs"/>
          <w:rtl/>
        </w:rPr>
        <w:t>م</w:t>
      </w:r>
      <w:r w:rsidR="003616EF" w:rsidRPr="00CD1242">
        <w:rPr>
          <w:rStyle w:val="Char2"/>
          <w:rFonts w:hint="cs"/>
          <w:rtl/>
        </w:rPr>
        <w:t>ی</w:t>
      </w:r>
      <w:r w:rsidR="00551C6A" w:rsidRPr="00CD1242">
        <w:rPr>
          <w:rStyle w:val="Char2"/>
          <w:rFonts w:hint="cs"/>
          <w:rtl/>
        </w:rPr>
        <w:t>‌</w:t>
      </w:r>
      <w:r w:rsidR="003616EF" w:rsidRPr="00CD1242">
        <w:rPr>
          <w:rStyle w:val="Char2"/>
          <w:rFonts w:hint="cs"/>
          <w:rtl/>
        </w:rPr>
        <w:t>ک</w:t>
      </w:r>
      <w:r w:rsidR="00551C6A" w:rsidRPr="00CD1242">
        <w:rPr>
          <w:rStyle w:val="Char2"/>
          <w:rFonts w:hint="cs"/>
          <w:rtl/>
        </w:rPr>
        <w:t>رد</w:t>
      </w:r>
      <w:r w:rsidRPr="00CD1242">
        <w:rPr>
          <w:rStyle w:val="Char2"/>
          <w:rFonts w:hint="cs"/>
          <w:rtl/>
        </w:rPr>
        <w:t xml:space="preserve"> و در</w:t>
      </w:r>
      <w:r w:rsidR="00551C6A" w:rsidRPr="00CD1242">
        <w:rPr>
          <w:rStyle w:val="Char2"/>
          <w:rFonts w:hint="cs"/>
          <w:rtl/>
        </w:rPr>
        <w:t>باره</w:t>
      </w:r>
      <w:r w:rsidR="00740248">
        <w:rPr>
          <w:rStyle w:val="Char2"/>
          <w:rFonts w:hint="cs"/>
          <w:rtl/>
        </w:rPr>
        <w:t xml:space="preserve"> </w:t>
      </w:r>
      <w:r w:rsidRPr="00CD1242">
        <w:rPr>
          <w:rStyle w:val="Char2"/>
          <w:rFonts w:hint="cs"/>
          <w:rtl/>
        </w:rPr>
        <w:t>مجلس ابن مهد</w:t>
      </w:r>
      <w:r w:rsidR="003616EF" w:rsidRPr="00CD1242">
        <w:rPr>
          <w:rStyle w:val="Char2"/>
          <w:rFonts w:hint="cs"/>
          <w:rtl/>
        </w:rPr>
        <w:t>ی</w:t>
      </w:r>
      <w:r w:rsidRPr="00CD1242">
        <w:rPr>
          <w:rStyle w:val="Char2"/>
          <w:rFonts w:hint="cs"/>
          <w:rtl/>
        </w:rPr>
        <w:t xml:space="preserve"> آمده است: ابوحن</w:t>
      </w:r>
      <w:r w:rsidR="003616EF" w:rsidRPr="00CD1242">
        <w:rPr>
          <w:rStyle w:val="Char2"/>
          <w:rFonts w:hint="cs"/>
          <w:rtl/>
        </w:rPr>
        <w:t>ی</w:t>
      </w:r>
      <w:r w:rsidRPr="00CD1242">
        <w:rPr>
          <w:rStyle w:val="Char2"/>
          <w:rFonts w:hint="cs"/>
          <w:rtl/>
        </w:rPr>
        <w:t>فه همراه مساور شراب م</w:t>
      </w:r>
      <w:r w:rsidR="003616EF" w:rsidRPr="00CD1242">
        <w:rPr>
          <w:rStyle w:val="Char2"/>
          <w:rFonts w:hint="cs"/>
          <w:rtl/>
        </w:rPr>
        <w:t>ی</w:t>
      </w:r>
      <w:r w:rsidR="00A10DA1" w:rsidRPr="00CD1242">
        <w:rPr>
          <w:rStyle w:val="Char2"/>
          <w:rFonts w:hint="cs"/>
          <w:rtl/>
        </w:rPr>
        <w:t>‌</w:t>
      </w:r>
      <w:r w:rsidRPr="00CD1242">
        <w:rPr>
          <w:rStyle w:val="Char2"/>
          <w:rFonts w:hint="cs"/>
          <w:rtl/>
        </w:rPr>
        <w:t>خورد</w:t>
      </w:r>
      <w:r w:rsidR="00551C6A" w:rsidRPr="00CD1242">
        <w:rPr>
          <w:rStyle w:val="Char2"/>
          <w:rFonts w:hint="cs"/>
          <w:rtl/>
        </w:rPr>
        <w:t xml:space="preserve"> و زمان</w:t>
      </w:r>
      <w:r w:rsidR="003616EF" w:rsidRPr="00CD1242">
        <w:rPr>
          <w:rStyle w:val="Char2"/>
          <w:rFonts w:hint="cs"/>
          <w:rtl/>
        </w:rPr>
        <w:t>ی</w:t>
      </w:r>
      <w:r w:rsidR="00551C6A" w:rsidRPr="00CD1242">
        <w:rPr>
          <w:rStyle w:val="Char2"/>
          <w:rFonts w:hint="cs"/>
          <w:rtl/>
        </w:rPr>
        <w:t xml:space="preserve"> </w:t>
      </w:r>
      <w:r w:rsidR="003616EF" w:rsidRPr="00CD1242">
        <w:rPr>
          <w:rStyle w:val="Char2"/>
          <w:rFonts w:hint="cs"/>
          <w:rtl/>
        </w:rPr>
        <w:t>ک</w:t>
      </w:r>
      <w:r w:rsidR="00551C6A" w:rsidRPr="00CD1242">
        <w:rPr>
          <w:rStyle w:val="Char2"/>
          <w:rFonts w:hint="cs"/>
          <w:rtl/>
        </w:rPr>
        <w:t>ه از شراب خور</w:t>
      </w:r>
      <w:r w:rsidR="003616EF" w:rsidRPr="00CD1242">
        <w:rPr>
          <w:rStyle w:val="Char2"/>
          <w:rFonts w:hint="cs"/>
          <w:rtl/>
        </w:rPr>
        <w:t>ی</w:t>
      </w:r>
      <w:r w:rsidR="00551C6A" w:rsidRPr="00CD1242">
        <w:rPr>
          <w:rStyle w:val="Char2"/>
          <w:rFonts w:hint="cs"/>
          <w:rtl/>
        </w:rPr>
        <w:t xml:space="preserve"> دست </w:t>
      </w:r>
      <w:r w:rsidR="003616EF" w:rsidRPr="00CD1242">
        <w:rPr>
          <w:rStyle w:val="Char2"/>
          <w:rFonts w:hint="cs"/>
          <w:rtl/>
        </w:rPr>
        <w:t>ک</w:t>
      </w:r>
      <w:r w:rsidR="00551C6A" w:rsidRPr="00CD1242">
        <w:rPr>
          <w:rStyle w:val="Char2"/>
          <w:rFonts w:hint="cs"/>
          <w:rtl/>
        </w:rPr>
        <w:t>ش</w:t>
      </w:r>
      <w:r w:rsidR="003616EF" w:rsidRPr="00CD1242">
        <w:rPr>
          <w:rStyle w:val="Char2"/>
          <w:rFonts w:hint="cs"/>
          <w:rtl/>
        </w:rPr>
        <w:t>ی</w:t>
      </w:r>
      <w:r w:rsidR="00551C6A" w:rsidRPr="00CD1242">
        <w:rPr>
          <w:rStyle w:val="Char2"/>
          <w:rFonts w:hint="cs"/>
          <w:rtl/>
        </w:rPr>
        <w:t>د، مساور او را سرزنش م</w:t>
      </w:r>
      <w:r w:rsidR="003616EF" w:rsidRPr="00CD1242">
        <w:rPr>
          <w:rStyle w:val="Char2"/>
          <w:rFonts w:hint="cs"/>
          <w:rtl/>
        </w:rPr>
        <w:t>ی</w:t>
      </w:r>
      <w:r w:rsidR="00551C6A" w:rsidRPr="00CD1242">
        <w:rPr>
          <w:rStyle w:val="Char2"/>
          <w:rFonts w:hint="cs"/>
          <w:rtl/>
        </w:rPr>
        <w:t>‌</w:t>
      </w:r>
      <w:r w:rsidR="003616EF" w:rsidRPr="00CD1242">
        <w:rPr>
          <w:rStyle w:val="Char2"/>
          <w:rFonts w:hint="cs"/>
          <w:rtl/>
        </w:rPr>
        <w:t>ک</w:t>
      </w:r>
      <w:r w:rsidR="00551C6A" w:rsidRPr="00CD1242">
        <w:rPr>
          <w:rStyle w:val="Char2"/>
          <w:rFonts w:hint="cs"/>
          <w:rtl/>
        </w:rPr>
        <w:t>رد و بر او خرده م</w:t>
      </w:r>
      <w:r w:rsidR="003616EF" w:rsidRPr="00CD1242">
        <w:rPr>
          <w:rStyle w:val="Char2"/>
          <w:rFonts w:hint="cs"/>
          <w:rtl/>
        </w:rPr>
        <w:t>ی</w:t>
      </w:r>
      <w:r w:rsidR="00551C6A" w:rsidRPr="00CD1242">
        <w:rPr>
          <w:rStyle w:val="Char2"/>
          <w:rFonts w:hint="cs"/>
          <w:rtl/>
        </w:rPr>
        <w:t>‌گرفت و در نت</w:t>
      </w:r>
      <w:r w:rsidR="003616EF" w:rsidRPr="00CD1242">
        <w:rPr>
          <w:rStyle w:val="Char2"/>
          <w:rFonts w:hint="cs"/>
          <w:rtl/>
        </w:rPr>
        <w:t>ی</w:t>
      </w:r>
      <w:r w:rsidR="00551C6A" w:rsidRPr="00CD1242">
        <w:rPr>
          <w:rStyle w:val="Char2"/>
          <w:rFonts w:hint="cs"/>
          <w:rtl/>
        </w:rPr>
        <w:t>جه مساور برا</w:t>
      </w:r>
      <w:r w:rsidR="003616EF" w:rsidRPr="00CD1242">
        <w:rPr>
          <w:rStyle w:val="Char2"/>
          <w:rFonts w:hint="cs"/>
          <w:rtl/>
        </w:rPr>
        <w:t>ی</w:t>
      </w:r>
      <w:r w:rsidR="00551C6A" w:rsidRPr="00CD1242">
        <w:rPr>
          <w:rStyle w:val="Char2"/>
          <w:rFonts w:hint="cs"/>
          <w:rtl/>
        </w:rPr>
        <w:t xml:space="preserve"> او ا</w:t>
      </w:r>
      <w:r w:rsidR="003616EF" w:rsidRPr="00CD1242">
        <w:rPr>
          <w:rStyle w:val="Char2"/>
          <w:rFonts w:hint="cs"/>
          <w:rtl/>
        </w:rPr>
        <w:t>ی</w:t>
      </w:r>
      <w:r w:rsidR="00551C6A" w:rsidRPr="00CD1242">
        <w:rPr>
          <w:rStyle w:val="Char2"/>
          <w:rFonts w:hint="cs"/>
          <w:rtl/>
        </w:rPr>
        <w:t>ن شعر را نوشت:</w:t>
      </w:r>
    </w:p>
    <w:tbl>
      <w:tblPr>
        <w:bidiVisual/>
        <w:tblW w:w="0" w:type="auto"/>
        <w:tblInd w:w="98" w:type="dxa"/>
        <w:tblLook w:val="01E0" w:firstRow="1" w:lastRow="1" w:firstColumn="1" w:lastColumn="1" w:noHBand="0" w:noVBand="0"/>
      </w:tblPr>
      <w:tblGrid>
        <w:gridCol w:w="3334"/>
        <w:gridCol w:w="704"/>
        <w:gridCol w:w="3168"/>
      </w:tblGrid>
      <w:tr w:rsidR="002D5793" w:rsidRPr="00CD1242">
        <w:trPr>
          <w:trHeight w:val="346"/>
        </w:trPr>
        <w:tc>
          <w:tcPr>
            <w:tcW w:w="3420" w:type="dxa"/>
          </w:tcPr>
          <w:p w:rsidR="002D5793" w:rsidRPr="00CD1242" w:rsidRDefault="002D5793" w:rsidP="00CD1242">
            <w:pPr>
              <w:pStyle w:val="a0"/>
              <w:bidi w:val="0"/>
              <w:spacing w:line="240" w:lineRule="auto"/>
              <w:ind w:firstLine="0"/>
              <w:jc w:val="lowKashida"/>
              <w:rPr>
                <w:sz w:val="2"/>
                <w:szCs w:val="2"/>
                <w:rtl/>
                <w:lang w:bidi="fa-IR"/>
              </w:rPr>
            </w:pPr>
            <w:bookmarkStart w:id="130" w:name="_Toc141839757"/>
            <w:bookmarkStart w:id="131" w:name="_Toc141840369"/>
            <w:bookmarkStart w:id="132" w:name="_Toc141841544"/>
            <w:r w:rsidRPr="00CD1242">
              <w:rPr>
                <w:rFonts w:hint="cs"/>
                <w:rtl/>
                <w:lang w:bidi="fa-IR"/>
              </w:rPr>
              <w:t>إن كان فقهك لايتم</w:t>
            </w:r>
            <w:bookmarkEnd w:id="130"/>
            <w:bookmarkEnd w:id="131"/>
            <w:bookmarkEnd w:id="132"/>
            <w:r w:rsidRPr="00CD1242">
              <w:rPr>
                <w:rtl/>
                <w:lang w:bidi="fa-IR"/>
              </w:rPr>
              <w:br/>
            </w:r>
          </w:p>
        </w:tc>
        <w:tc>
          <w:tcPr>
            <w:tcW w:w="720" w:type="dxa"/>
          </w:tcPr>
          <w:p w:rsidR="002D5793" w:rsidRPr="00CD1242" w:rsidRDefault="002D5793" w:rsidP="00CD1242">
            <w:pPr>
              <w:jc w:val="lowKashida"/>
              <w:rPr>
                <w:rStyle w:val="Char2"/>
                <w:rtl/>
              </w:rPr>
            </w:pPr>
          </w:p>
        </w:tc>
        <w:tc>
          <w:tcPr>
            <w:tcW w:w="3240" w:type="dxa"/>
          </w:tcPr>
          <w:p w:rsidR="002D5793" w:rsidRPr="00CD1242" w:rsidRDefault="002D5793" w:rsidP="00CD1242">
            <w:pPr>
              <w:pStyle w:val="a0"/>
              <w:bidi w:val="0"/>
              <w:spacing w:line="240" w:lineRule="auto"/>
              <w:ind w:firstLine="0"/>
              <w:jc w:val="lowKashida"/>
              <w:rPr>
                <w:sz w:val="2"/>
                <w:szCs w:val="2"/>
                <w:rtl/>
                <w:lang w:bidi="fa-IR"/>
              </w:rPr>
            </w:pPr>
            <w:bookmarkStart w:id="133" w:name="_Toc141839758"/>
            <w:bookmarkStart w:id="134" w:name="_Toc141840370"/>
            <w:bookmarkStart w:id="135" w:name="_Toc141841545"/>
            <w:r w:rsidRPr="00CD1242">
              <w:rPr>
                <w:rFonts w:hint="cs"/>
                <w:rtl/>
                <w:lang w:bidi="fa-IR"/>
              </w:rPr>
              <w:t>بغير شتمي وانتقاصي</w:t>
            </w:r>
            <w:bookmarkEnd w:id="133"/>
            <w:bookmarkEnd w:id="134"/>
            <w:bookmarkEnd w:id="135"/>
            <w:r w:rsidRPr="00CD1242">
              <w:rPr>
                <w:rtl/>
                <w:lang w:bidi="fa-IR"/>
              </w:rPr>
              <w:br/>
            </w:r>
          </w:p>
        </w:tc>
      </w:tr>
    </w:tbl>
    <w:p w:rsidR="006B42DE" w:rsidRPr="00CD1242" w:rsidRDefault="002D5793" w:rsidP="00CD1242">
      <w:pPr>
        <w:bidi/>
        <w:ind w:firstLine="284"/>
        <w:jc w:val="lowKashida"/>
        <w:rPr>
          <w:rStyle w:val="Char2"/>
          <w:rtl/>
        </w:rPr>
      </w:pPr>
      <w:r w:rsidRPr="00CD1242">
        <w:rPr>
          <w:rStyle w:val="Char2"/>
          <w:rFonts w:hint="cs"/>
          <w:rtl/>
        </w:rPr>
        <w:t>«</w:t>
      </w:r>
      <w:r w:rsidR="006B42DE" w:rsidRPr="00CD1242">
        <w:rPr>
          <w:rStyle w:val="Char2"/>
          <w:rFonts w:hint="cs"/>
          <w:rtl/>
        </w:rPr>
        <w:t>اگر فقه تو فقط با ناسزا</w:t>
      </w:r>
      <w:r w:rsidR="008D7405" w:rsidRPr="00CD1242">
        <w:rPr>
          <w:rStyle w:val="Char2"/>
          <w:rFonts w:hint="cs"/>
          <w:rtl/>
        </w:rPr>
        <w:t xml:space="preserve"> </w:t>
      </w:r>
      <w:r w:rsidR="006B42DE" w:rsidRPr="00CD1242">
        <w:rPr>
          <w:rStyle w:val="Char2"/>
          <w:rFonts w:hint="cs"/>
          <w:rtl/>
        </w:rPr>
        <w:t>گفتن به من و گفتن ع</w:t>
      </w:r>
      <w:r w:rsidR="003616EF" w:rsidRPr="00CD1242">
        <w:rPr>
          <w:rStyle w:val="Char2"/>
          <w:rFonts w:hint="cs"/>
          <w:rtl/>
        </w:rPr>
        <w:t>ی</w:t>
      </w:r>
      <w:r w:rsidR="006B42DE" w:rsidRPr="00CD1242">
        <w:rPr>
          <w:rStyle w:val="Char2"/>
          <w:rFonts w:hint="cs"/>
          <w:rtl/>
        </w:rPr>
        <w:t>ب ها</w:t>
      </w:r>
      <w:r w:rsidR="003616EF" w:rsidRPr="00CD1242">
        <w:rPr>
          <w:rStyle w:val="Char2"/>
          <w:rFonts w:hint="cs"/>
          <w:rtl/>
        </w:rPr>
        <w:t>ی</w:t>
      </w:r>
      <w:r w:rsidR="006B42DE" w:rsidRPr="00CD1242">
        <w:rPr>
          <w:rStyle w:val="Char2"/>
          <w:rFonts w:hint="cs"/>
          <w:rtl/>
        </w:rPr>
        <w:t xml:space="preserve"> من </w:t>
      </w:r>
      <w:r w:rsidR="003616EF" w:rsidRPr="00CD1242">
        <w:rPr>
          <w:rStyle w:val="Char2"/>
          <w:rFonts w:hint="cs"/>
          <w:rtl/>
        </w:rPr>
        <w:t>ک</w:t>
      </w:r>
      <w:r w:rsidR="006B42DE" w:rsidRPr="00CD1242">
        <w:rPr>
          <w:rStyle w:val="Char2"/>
          <w:rFonts w:hint="cs"/>
          <w:rtl/>
        </w:rPr>
        <w:t>امل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w:t>
      </w:r>
    </w:p>
    <w:tbl>
      <w:tblPr>
        <w:bidiVisual/>
        <w:tblW w:w="0" w:type="auto"/>
        <w:tblInd w:w="98" w:type="dxa"/>
        <w:tblLook w:val="01E0" w:firstRow="1" w:lastRow="1" w:firstColumn="1" w:lastColumn="1" w:noHBand="0" w:noVBand="0"/>
      </w:tblPr>
      <w:tblGrid>
        <w:gridCol w:w="3334"/>
        <w:gridCol w:w="705"/>
        <w:gridCol w:w="3167"/>
      </w:tblGrid>
      <w:tr w:rsidR="002D5793" w:rsidRPr="00CD1242">
        <w:trPr>
          <w:trHeight w:val="346"/>
        </w:trPr>
        <w:tc>
          <w:tcPr>
            <w:tcW w:w="3420" w:type="dxa"/>
          </w:tcPr>
          <w:p w:rsidR="002D5793" w:rsidRPr="00CD1242" w:rsidRDefault="002D5793" w:rsidP="00CD1242">
            <w:pPr>
              <w:pStyle w:val="a0"/>
              <w:bidi w:val="0"/>
              <w:spacing w:line="240" w:lineRule="auto"/>
              <w:ind w:firstLine="0"/>
              <w:jc w:val="lowKashida"/>
              <w:rPr>
                <w:sz w:val="2"/>
                <w:szCs w:val="2"/>
                <w:rtl/>
                <w:lang w:bidi="fa-IR"/>
              </w:rPr>
            </w:pPr>
            <w:bookmarkStart w:id="136" w:name="_Toc141839759"/>
            <w:bookmarkStart w:id="137" w:name="_Toc141840371"/>
            <w:bookmarkStart w:id="138" w:name="_Toc141841546"/>
            <w:r w:rsidRPr="00CD1242">
              <w:rPr>
                <w:rFonts w:hint="cs"/>
                <w:rtl/>
                <w:lang w:bidi="fa-IR"/>
              </w:rPr>
              <w:t>فاقعد و قم بي حيث شئت</w:t>
            </w:r>
            <w:bookmarkEnd w:id="136"/>
            <w:bookmarkEnd w:id="137"/>
            <w:bookmarkEnd w:id="138"/>
            <w:r w:rsidRPr="00CD1242">
              <w:rPr>
                <w:rtl/>
                <w:lang w:bidi="fa-IR"/>
              </w:rPr>
              <w:br/>
            </w:r>
          </w:p>
        </w:tc>
        <w:tc>
          <w:tcPr>
            <w:tcW w:w="720" w:type="dxa"/>
          </w:tcPr>
          <w:p w:rsidR="002D5793" w:rsidRPr="00CD1242" w:rsidRDefault="002D5793" w:rsidP="00CD1242">
            <w:pPr>
              <w:jc w:val="lowKashida"/>
              <w:rPr>
                <w:rStyle w:val="Char2"/>
                <w:rtl/>
              </w:rPr>
            </w:pPr>
          </w:p>
        </w:tc>
        <w:tc>
          <w:tcPr>
            <w:tcW w:w="3240" w:type="dxa"/>
          </w:tcPr>
          <w:p w:rsidR="002D5793" w:rsidRPr="00CD1242" w:rsidRDefault="002D5793" w:rsidP="00CD1242">
            <w:pPr>
              <w:pStyle w:val="a0"/>
              <w:bidi w:val="0"/>
              <w:spacing w:line="240" w:lineRule="auto"/>
              <w:ind w:firstLine="0"/>
              <w:jc w:val="lowKashida"/>
              <w:rPr>
                <w:sz w:val="2"/>
                <w:szCs w:val="2"/>
                <w:rtl/>
                <w:lang w:bidi="fa-IR"/>
              </w:rPr>
            </w:pPr>
            <w:bookmarkStart w:id="139" w:name="_Toc141839760"/>
            <w:bookmarkStart w:id="140" w:name="_Toc141840372"/>
            <w:bookmarkStart w:id="141" w:name="_Toc141841547"/>
            <w:r w:rsidRPr="00CD1242">
              <w:rPr>
                <w:rFonts w:hint="cs"/>
                <w:rtl/>
                <w:lang w:bidi="fa-IR"/>
              </w:rPr>
              <w:t>من الأداني و الأقاصي</w:t>
            </w:r>
            <w:bookmarkEnd w:id="139"/>
            <w:bookmarkEnd w:id="140"/>
            <w:bookmarkEnd w:id="141"/>
            <w:r w:rsidRPr="00CD1242">
              <w:rPr>
                <w:rtl/>
                <w:lang w:bidi="fa-IR"/>
              </w:rPr>
              <w:br/>
            </w:r>
          </w:p>
        </w:tc>
      </w:tr>
    </w:tbl>
    <w:p w:rsidR="006B42DE" w:rsidRPr="00CD1242" w:rsidRDefault="002D5793" w:rsidP="00CD1242">
      <w:pPr>
        <w:bidi/>
        <w:ind w:firstLine="284"/>
        <w:jc w:val="lowKashida"/>
        <w:rPr>
          <w:rStyle w:val="Char2"/>
          <w:rtl/>
        </w:rPr>
      </w:pPr>
      <w:r w:rsidRPr="00CD1242">
        <w:rPr>
          <w:rStyle w:val="Char2"/>
          <w:rFonts w:hint="cs"/>
          <w:rtl/>
        </w:rPr>
        <w:t>«</w:t>
      </w:r>
      <w:r w:rsidR="006B42DE" w:rsidRPr="00CD1242">
        <w:rPr>
          <w:rStyle w:val="Char2"/>
          <w:rFonts w:hint="cs"/>
          <w:rtl/>
        </w:rPr>
        <w:t>سپس بنش</w:t>
      </w:r>
      <w:r w:rsidR="003616EF" w:rsidRPr="00CD1242">
        <w:rPr>
          <w:rStyle w:val="Char2"/>
          <w:rFonts w:hint="cs"/>
          <w:rtl/>
        </w:rPr>
        <w:t>ی</w:t>
      </w:r>
      <w:r w:rsidR="006B42DE" w:rsidRPr="00CD1242">
        <w:rPr>
          <w:rStyle w:val="Char2"/>
          <w:rFonts w:hint="cs"/>
          <w:rtl/>
        </w:rPr>
        <w:t>ن و</w:t>
      </w:r>
      <w:r w:rsidR="00A10DA1" w:rsidRPr="00CD1242">
        <w:rPr>
          <w:rStyle w:val="Char2"/>
          <w:rFonts w:hint="cs"/>
          <w:rtl/>
        </w:rPr>
        <w:t xml:space="preserve"> </w:t>
      </w:r>
      <w:r w:rsidR="006B42DE" w:rsidRPr="00CD1242">
        <w:rPr>
          <w:rStyle w:val="Char2"/>
          <w:rFonts w:hint="cs"/>
          <w:rtl/>
        </w:rPr>
        <w:t>مرا هم در هر جا و جا</w:t>
      </w:r>
      <w:r w:rsidR="003616EF" w:rsidRPr="00CD1242">
        <w:rPr>
          <w:rStyle w:val="Char2"/>
          <w:rFonts w:hint="cs"/>
          <w:rtl/>
        </w:rPr>
        <w:t>ی</w:t>
      </w:r>
      <w:r w:rsidR="006B42DE" w:rsidRPr="00CD1242">
        <w:rPr>
          <w:rStyle w:val="Char2"/>
          <w:rFonts w:hint="cs"/>
          <w:rtl/>
        </w:rPr>
        <w:t>گاه</w:t>
      </w:r>
      <w:r w:rsidR="003616EF" w:rsidRPr="00CD1242">
        <w:rPr>
          <w:rStyle w:val="Char2"/>
          <w:rFonts w:hint="cs"/>
          <w:rtl/>
        </w:rPr>
        <w:t>ی</w:t>
      </w:r>
      <w:r w:rsidR="006B42DE" w:rsidRPr="00CD1242">
        <w:rPr>
          <w:rStyle w:val="Char2"/>
          <w:rFonts w:hint="cs"/>
          <w:rtl/>
        </w:rPr>
        <w:t xml:space="preserve"> چه دور </w:t>
      </w:r>
      <w:r w:rsidR="003616EF" w:rsidRPr="00CD1242">
        <w:rPr>
          <w:rStyle w:val="Char2"/>
          <w:rFonts w:hint="cs"/>
          <w:rtl/>
        </w:rPr>
        <w:t>ی</w:t>
      </w:r>
      <w:r w:rsidR="006B42DE" w:rsidRPr="00CD1242">
        <w:rPr>
          <w:rStyle w:val="Char2"/>
          <w:rFonts w:hint="cs"/>
          <w:rtl/>
        </w:rPr>
        <w:t>ا نزد</w:t>
      </w:r>
      <w:r w:rsidR="003616EF" w:rsidRPr="00CD1242">
        <w:rPr>
          <w:rStyle w:val="Char2"/>
          <w:rFonts w:hint="cs"/>
          <w:rtl/>
        </w:rPr>
        <w:t>یک</w:t>
      </w:r>
      <w:r w:rsidR="006B42DE" w:rsidRPr="00CD1242">
        <w:rPr>
          <w:rStyle w:val="Char2"/>
          <w:rFonts w:hint="cs"/>
          <w:rtl/>
        </w:rPr>
        <w:t xml:space="preserve"> </w:t>
      </w:r>
      <w:r w:rsidR="003616EF" w:rsidRPr="00CD1242">
        <w:rPr>
          <w:rStyle w:val="Char2"/>
          <w:rFonts w:hint="cs"/>
          <w:rtl/>
        </w:rPr>
        <w:t>ک</w:t>
      </w:r>
      <w:r w:rsidR="006B42DE" w:rsidRPr="00CD1242">
        <w:rPr>
          <w:rStyle w:val="Char2"/>
          <w:rFonts w:hint="cs"/>
          <w:rtl/>
        </w:rPr>
        <w:t>ه م</w:t>
      </w:r>
      <w:r w:rsidR="003616EF" w:rsidRPr="00CD1242">
        <w:rPr>
          <w:rStyle w:val="Char2"/>
          <w:rFonts w:hint="cs"/>
          <w:rtl/>
        </w:rPr>
        <w:t>ی</w:t>
      </w:r>
      <w:r w:rsidR="006B42DE" w:rsidRPr="00CD1242">
        <w:rPr>
          <w:rStyle w:val="Char2"/>
          <w:rFonts w:hint="cs"/>
          <w:rtl/>
        </w:rPr>
        <w:t>‌خواه</w:t>
      </w:r>
      <w:r w:rsidR="003616EF" w:rsidRPr="00CD1242">
        <w:rPr>
          <w:rStyle w:val="Char2"/>
          <w:rFonts w:hint="cs"/>
          <w:rtl/>
        </w:rPr>
        <w:t>ی</w:t>
      </w:r>
      <w:r w:rsidR="006B42DE" w:rsidRPr="00CD1242">
        <w:rPr>
          <w:rStyle w:val="Char2"/>
          <w:rFonts w:hint="cs"/>
          <w:rtl/>
        </w:rPr>
        <w:t xml:space="preserve"> بنشان</w:t>
      </w:r>
      <w:r w:rsidRPr="00CD1242">
        <w:rPr>
          <w:rStyle w:val="Char2"/>
          <w:rFonts w:hint="cs"/>
          <w:rtl/>
        </w:rPr>
        <w:t>»</w:t>
      </w:r>
      <w:r w:rsidR="006B42DE" w:rsidRPr="00CD1242">
        <w:rPr>
          <w:rStyle w:val="Char2"/>
          <w:rFonts w:hint="cs"/>
          <w:rtl/>
        </w:rPr>
        <w:t xml:space="preserve">. </w:t>
      </w:r>
    </w:p>
    <w:tbl>
      <w:tblPr>
        <w:bidiVisual/>
        <w:tblW w:w="0" w:type="auto"/>
        <w:tblInd w:w="98" w:type="dxa"/>
        <w:tblLook w:val="01E0" w:firstRow="1" w:lastRow="1" w:firstColumn="1" w:lastColumn="1" w:noHBand="0" w:noVBand="0"/>
      </w:tblPr>
      <w:tblGrid>
        <w:gridCol w:w="3340"/>
        <w:gridCol w:w="704"/>
        <w:gridCol w:w="3162"/>
      </w:tblGrid>
      <w:tr w:rsidR="002D5793" w:rsidRPr="00CD1242">
        <w:trPr>
          <w:trHeight w:val="346"/>
        </w:trPr>
        <w:tc>
          <w:tcPr>
            <w:tcW w:w="3420" w:type="dxa"/>
          </w:tcPr>
          <w:p w:rsidR="002D5793" w:rsidRPr="00CD1242" w:rsidRDefault="002D5793" w:rsidP="00CD1242">
            <w:pPr>
              <w:pStyle w:val="a0"/>
              <w:bidi w:val="0"/>
              <w:spacing w:line="240" w:lineRule="auto"/>
              <w:ind w:firstLine="0"/>
              <w:jc w:val="lowKashida"/>
              <w:rPr>
                <w:sz w:val="2"/>
                <w:szCs w:val="2"/>
                <w:rtl/>
                <w:lang w:bidi="fa-IR"/>
              </w:rPr>
            </w:pPr>
            <w:bookmarkStart w:id="142" w:name="_Toc141839761"/>
            <w:bookmarkStart w:id="143" w:name="_Toc141840373"/>
            <w:bookmarkStart w:id="144" w:name="_Toc141841548"/>
            <w:r w:rsidRPr="00CD1242">
              <w:rPr>
                <w:rFonts w:hint="cs"/>
                <w:rtl/>
                <w:lang w:bidi="fa-IR"/>
              </w:rPr>
              <w:t>فلطال مازكيّتني و</w:t>
            </w:r>
            <w:bookmarkEnd w:id="142"/>
            <w:bookmarkEnd w:id="143"/>
            <w:bookmarkEnd w:id="144"/>
            <w:r w:rsidRPr="00CD1242">
              <w:rPr>
                <w:rtl/>
                <w:lang w:bidi="fa-IR"/>
              </w:rPr>
              <w:br/>
            </w:r>
          </w:p>
        </w:tc>
        <w:tc>
          <w:tcPr>
            <w:tcW w:w="720" w:type="dxa"/>
          </w:tcPr>
          <w:p w:rsidR="002D5793" w:rsidRPr="00CD1242" w:rsidRDefault="002D5793" w:rsidP="00CD1242">
            <w:pPr>
              <w:jc w:val="lowKashida"/>
              <w:rPr>
                <w:rStyle w:val="Char2"/>
                <w:rtl/>
              </w:rPr>
            </w:pPr>
          </w:p>
        </w:tc>
        <w:tc>
          <w:tcPr>
            <w:tcW w:w="3240" w:type="dxa"/>
          </w:tcPr>
          <w:p w:rsidR="002D5793" w:rsidRPr="00CD1242" w:rsidRDefault="002D5793" w:rsidP="00CD1242">
            <w:pPr>
              <w:pStyle w:val="a0"/>
              <w:bidi w:val="0"/>
              <w:spacing w:line="240" w:lineRule="auto"/>
              <w:ind w:firstLine="0"/>
              <w:jc w:val="lowKashida"/>
              <w:rPr>
                <w:sz w:val="2"/>
                <w:szCs w:val="2"/>
                <w:rtl/>
                <w:lang w:bidi="fa-IR"/>
              </w:rPr>
            </w:pPr>
            <w:bookmarkStart w:id="145" w:name="_Toc141839762"/>
            <w:bookmarkStart w:id="146" w:name="_Toc141840374"/>
            <w:bookmarkStart w:id="147" w:name="_Toc141841549"/>
            <w:r w:rsidRPr="00CD1242">
              <w:rPr>
                <w:rFonts w:hint="cs"/>
                <w:rtl/>
                <w:lang w:bidi="fa-IR"/>
              </w:rPr>
              <w:t>أنا مقيم علي المعاصي</w:t>
            </w:r>
            <w:bookmarkEnd w:id="145"/>
            <w:bookmarkEnd w:id="146"/>
            <w:bookmarkEnd w:id="147"/>
            <w:r w:rsidRPr="00CD1242">
              <w:rPr>
                <w:rtl/>
                <w:lang w:bidi="fa-IR"/>
              </w:rPr>
              <w:br/>
            </w:r>
          </w:p>
        </w:tc>
      </w:tr>
    </w:tbl>
    <w:p w:rsidR="006B42DE" w:rsidRPr="00CD1242" w:rsidRDefault="002D5793" w:rsidP="00CD1242">
      <w:pPr>
        <w:bidi/>
        <w:ind w:firstLine="284"/>
        <w:jc w:val="lowKashida"/>
        <w:rPr>
          <w:rStyle w:val="Char2"/>
          <w:rtl/>
        </w:rPr>
      </w:pPr>
      <w:r w:rsidRPr="00CD1242">
        <w:rPr>
          <w:rStyle w:val="Char2"/>
          <w:rFonts w:hint="cs"/>
          <w:rtl/>
        </w:rPr>
        <w:t>«</w:t>
      </w:r>
      <w:r w:rsidR="006B42DE" w:rsidRPr="00CD1242">
        <w:rPr>
          <w:rStyle w:val="Char2"/>
          <w:rFonts w:hint="cs"/>
          <w:rtl/>
        </w:rPr>
        <w:t>چه بس</w:t>
      </w:r>
      <w:r w:rsidR="003616EF" w:rsidRPr="00CD1242">
        <w:rPr>
          <w:rStyle w:val="Char2"/>
          <w:rFonts w:hint="cs"/>
          <w:rtl/>
        </w:rPr>
        <w:t>ی</w:t>
      </w:r>
      <w:r w:rsidR="006B42DE" w:rsidRPr="00CD1242">
        <w:rPr>
          <w:rStyle w:val="Char2"/>
          <w:rFonts w:hint="cs"/>
          <w:rtl/>
        </w:rPr>
        <w:t xml:space="preserve">ار </w:t>
      </w:r>
      <w:r w:rsidR="003616EF" w:rsidRPr="00CD1242">
        <w:rPr>
          <w:rStyle w:val="Char2"/>
          <w:rFonts w:hint="cs"/>
          <w:rtl/>
        </w:rPr>
        <w:t>ک</w:t>
      </w:r>
      <w:r w:rsidR="006B42DE" w:rsidRPr="00CD1242">
        <w:rPr>
          <w:rStyle w:val="Char2"/>
          <w:rFonts w:hint="cs"/>
          <w:rtl/>
        </w:rPr>
        <w:t>ه مرا پا</w:t>
      </w:r>
      <w:r w:rsidR="003616EF" w:rsidRPr="00CD1242">
        <w:rPr>
          <w:rStyle w:val="Char2"/>
          <w:rFonts w:hint="cs"/>
          <w:rtl/>
        </w:rPr>
        <w:t>ک</w:t>
      </w:r>
      <w:r w:rsidR="006B42DE" w:rsidRPr="00CD1242">
        <w:rPr>
          <w:rStyle w:val="Char2"/>
          <w:rFonts w:hint="cs"/>
          <w:rtl/>
        </w:rPr>
        <w:t xml:space="preserve"> م</w:t>
      </w:r>
      <w:r w:rsidR="003616EF" w:rsidRPr="00CD1242">
        <w:rPr>
          <w:rStyle w:val="Char2"/>
          <w:rFonts w:hint="cs"/>
          <w:rtl/>
        </w:rPr>
        <w:t>ی</w:t>
      </w:r>
      <w:r w:rsidR="006B42DE" w:rsidRPr="00CD1242">
        <w:rPr>
          <w:rStyle w:val="Char2"/>
          <w:rFonts w:hint="cs"/>
          <w:rtl/>
        </w:rPr>
        <w:t>‌خواند</w:t>
      </w:r>
      <w:r w:rsidR="003616EF" w:rsidRPr="00CD1242">
        <w:rPr>
          <w:rStyle w:val="Char2"/>
          <w:rFonts w:hint="cs"/>
          <w:rtl/>
        </w:rPr>
        <w:t>ی</w:t>
      </w:r>
      <w:r w:rsidR="006B42DE" w:rsidRPr="00CD1242">
        <w:rPr>
          <w:rStyle w:val="Char2"/>
          <w:rFonts w:hint="cs"/>
          <w:rtl/>
        </w:rPr>
        <w:t xml:space="preserve"> حال آن</w:t>
      </w:r>
      <w:r w:rsidR="003616EF" w:rsidRPr="00CD1242">
        <w:rPr>
          <w:rStyle w:val="Char2"/>
          <w:rFonts w:hint="cs"/>
          <w:rtl/>
        </w:rPr>
        <w:t>ک</w:t>
      </w:r>
      <w:r w:rsidR="006B42DE" w:rsidRPr="00CD1242">
        <w:rPr>
          <w:rStyle w:val="Char2"/>
          <w:rFonts w:hint="cs"/>
          <w:rtl/>
        </w:rPr>
        <w:t>ه من به گناه مشغول بودم</w:t>
      </w:r>
      <w:r w:rsidRPr="00CD1242">
        <w:rPr>
          <w:rStyle w:val="Char2"/>
          <w:rFonts w:hint="cs"/>
          <w:rtl/>
        </w:rPr>
        <w:t>»</w:t>
      </w:r>
      <w:r w:rsidR="006B42DE" w:rsidRPr="00CD1242">
        <w:rPr>
          <w:rStyle w:val="Char2"/>
          <w:rFonts w:hint="cs"/>
          <w:rtl/>
        </w:rPr>
        <w:t>.</w:t>
      </w:r>
    </w:p>
    <w:tbl>
      <w:tblPr>
        <w:bidiVisual/>
        <w:tblW w:w="0" w:type="auto"/>
        <w:tblInd w:w="98" w:type="dxa"/>
        <w:tblLook w:val="01E0" w:firstRow="1" w:lastRow="1" w:firstColumn="1" w:lastColumn="1" w:noHBand="0" w:noVBand="0"/>
      </w:tblPr>
      <w:tblGrid>
        <w:gridCol w:w="3335"/>
        <w:gridCol w:w="704"/>
        <w:gridCol w:w="3167"/>
      </w:tblGrid>
      <w:tr w:rsidR="002D5793" w:rsidRPr="00CD1242">
        <w:trPr>
          <w:trHeight w:val="346"/>
        </w:trPr>
        <w:tc>
          <w:tcPr>
            <w:tcW w:w="3420" w:type="dxa"/>
          </w:tcPr>
          <w:p w:rsidR="002D5793" w:rsidRPr="00CD1242" w:rsidRDefault="002D5793" w:rsidP="00CD1242">
            <w:pPr>
              <w:pStyle w:val="a0"/>
              <w:bidi w:val="0"/>
              <w:spacing w:line="240" w:lineRule="auto"/>
              <w:ind w:firstLine="0"/>
              <w:jc w:val="lowKashida"/>
              <w:rPr>
                <w:sz w:val="2"/>
                <w:szCs w:val="2"/>
                <w:rtl/>
                <w:lang w:bidi="fa-IR"/>
              </w:rPr>
            </w:pPr>
            <w:bookmarkStart w:id="148" w:name="_Toc141839763"/>
            <w:bookmarkStart w:id="149" w:name="_Toc141840375"/>
            <w:bookmarkStart w:id="150" w:name="_Toc141841550"/>
            <w:r w:rsidRPr="00CD1242">
              <w:rPr>
                <w:rFonts w:hint="cs"/>
                <w:rtl/>
                <w:lang w:bidi="fa-IR"/>
              </w:rPr>
              <w:t>أيام تعطيني وتأخذ</w:t>
            </w:r>
            <w:bookmarkEnd w:id="148"/>
            <w:bookmarkEnd w:id="149"/>
            <w:bookmarkEnd w:id="150"/>
            <w:r w:rsidRPr="00CD1242">
              <w:rPr>
                <w:rtl/>
                <w:lang w:bidi="fa-IR"/>
              </w:rPr>
              <w:br/>
            </w:r>
          </w:p>
        </w:tc>
        <w:tc>
          <w:tcPr>
            <w:tcW w:w="720" w:type="dxa"/>
          </w:tcPr>
          <w:p w:rsidR="002D5793" w:rsidRPr="00CD1242" w:rsidRDefault="002D5793" w:rsidP="00CD1242">
            <w:pPr>
              <w:jc w:val="lowKashida"/>
              <w:rPr>
                <w:rStyle w:val="Char2"/>
                <w:rtl/>
              </w:rPr>
            </w:pPr>
          </w:p>
        </w:tc>
        <w:tc>
          <w:tcPr>
            <w:tcW w:w="3240" w:type="dxa"/>
          </w:tcPr>
          <w:p w:rsidR="002D5793" w:rsidRPr="00CD1242" w:rsidRDefault="002D5793" w:rsidP="00CD1242">
            <w:pPr>
              <w:pStyle w:val="a0"/>
              <w:bidi w:val="0"/>
              <w:spacing w:line="240" w:lineRule="auto"/>
              <w:ind w:firstLine="0"/>
              <w:jc w:val="lowKashida"/>
              <w:rPr>
                <w:sz w:val="2"/>
                <w:szCs w:val="2"/>
                <w:rtl/>
                <w:lang w:bidi="fa-IR"/>
              </w:rPr>
            </w:pPr>
            <w:bookmarkStart w:id="151" w:name="_Toc141839764"/>
            <w:bookmarkStart w:id="152" w:name="_Toc141840376"/>
            <w:bookmarkStart w:id="153" w:name="_Toc141841551"/>
            <w:r w:rsidRPr="00CD1242">
              <w:rPr>
                <w:rFonts w:hint="cs"/>
                <w:rtl/>
                <w:lang w:bidi="fa-IR"/>
              </w:rPr>
              <w:t>في أباريق الرصاص</w:t>
            </w:r>
            <w:bookmarkEnd w:id="151"/>
            <w:bookmarkEnd w:id="152"/>
            <w:bookmarkEnd w:id="153"/>
            <w:r w:rsidRPr="00CD1242">
              <w:rPr>
                <w:rtl/>
                <w:lang w:bidi="fa-IR"/>
              </w:rPr>
              <w:br/>
            </w:r>
          </w:p>
        </w:tc>
      </w:tr>
    </w:tbl>
    <w:p w:rsidR="006B42DE" w:rsidRPr="00CD1242" w:rsidRDefault="002D5793" w:rsidP="00CD1242">
      <w:pPr>
        <w:bidi/>
        <w:ind w:firstLine="284"/>
        <w:jc w:val="lowKashida"/>
        <w:rPr>
          <w:rStyle w:val="Char2"/>
          <w:rtl/>
        </w:rPr>
      </w:pPr>
      <w:r w:rsidRPr="00CD1242">
        <w:rPr>
          <w:rStyle w:val="Char2"/>
          <w:rFonts w:hint="cs"/>
          <w:rtl/>
        </w:rPr>
        <w:t>«</w:t>
      </w:r>
      <w:r w:rsidR="006B42DE" w:rsidRPr="00CD1242">
        <w:rPr>
          <w:rStyle w:val="Char2"/>
          <w:rFonts w:hint="cs"/>
          <w:rtl/>
        </w:rPr>
        <w:t>روزها</w:t>
      </w:r>
      <w:r w:rsidR="003616EF" w:rsidRPr="00CD1242">
        <w:rPr>
          <w:rStyle w:val="Char2"/>
          <w:rFonts w:hint="cs"/>
          <w:rtl/>
        </w:rPr>
        <w:t>یی</w:t>
      </w:r>
      <w:r w:rsidR="006B42DE" w:rsidRPr="00CD1242">
        <w:rPr>
          <w:rStyle w:val="Char2"/>
          <w:rFonts w:hint="cs"/>
          <w:rtl/>
        </w:rPr>
        <w:t xml:space="preserve"> </w:t>
      </w:r>
      <w:r w:rsidR="003616EF" w:rsidRPr="00CD1242">
        <w:rPr>
          <w:rStyle w:val="Char2"/>
          <w:rFonts w:hint="cs"/>
          <w:rtl/>
        </w:rPr>
        <w:t>ک</w:t>
      </w:r>
      <w:r w:rsidR="006B42DE" w:rsidRPr="00CD1242">
        <w:rPr>
          <w:rStyle w:val="Char2"/>
          <w:rFonts w:hint="cs"/>
          <w:rtl/>
        </w:rPr>
        <w:t xml:space="preserve">ه به من در </w:t>
      </w:r>
      <w:r w:rsidR="003616EF" w:rsidRPr="00CD1242">
        <w:rPr>
          <w:rStyle w:val="Char2"/>
          <w:rFonts w:hint="cs"/>
          <w:rtl/>
        </w:rPr>
        <w:t>ک</w:t>
      </w:r>
      <w:r w:rsidR="006B42DE" w:rsidRPr="00CD1242">
        <w:rPr>
          <w:rStyle w:val="Char2"/>
          <w:rFonts w:hint="cs"/>
          <w:rtl/>
        </w:rPr>
        <w:t>اسه ها</w:t>
      </w:r>
      <w:r w:rsidR="003616EF" w:rsidRPr="00CD1242">
        <w:rPr>
          <w:rStyle w:val="Char2"/>
          <w:rFonts w:hint="cs"/>
          <w:rtl/>
        </w:rPr>
        <w:t>ی</w:t>
      </w:r>
      <w:r w:rsidR="006B42DE" w:rsidRPr="00CD1242">
        <w:rPr>
          <w:rStyle w:val="Char2"/>
          <w:rFonts w:hint="cs"/>
          <w:rtl/>
        </w:rPr>
        <w:t xml:space="preserve"> سرب</w:t>
      </w:r>
      <w:r w:rsidR="003616EF" w:rsidRPr="00CD1242">
        <w:rPr>
          <w:rStyle w:val="Char2"/>
          <w:rFonts w:hint="cs"/>
          <w:rtl/>
        </w:rPr>
        <w:t>ی</w:t>
      </w:r>
      <w:r w:rsidR="006B42DE" w:rsidRPr="00CD1242">
        <w:rPr>
          <w:rStyle w:val="Char2"/>
          <w:rFonts w:hint="cs"/>
          <w:rtl/>
        </w:rPr>
        <w:t xml:space="preserve"> شراب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003616EF" w:rsidRPr="00CD1242">
        <w:rPr>
          <w:rStyle w:val="Char2"/>
          <w:rFonts w:hint="cs"/>
          <w:rtl/>
        </w:rPr>
        <w:t>ی</w:t>
      </w:r>
      <w:r w:rsidR="006B42DE" w:rsidRPr="00CD1242">
        <w:rPr>
          <w:rStyle w:val="Char2"/>
          <w:rFonts w:hint="cs"/>
          <w:rtl/>
        </w:rPr>
        <w:t xml:space="preserve"> و خود ن</w:t>
      </w:r>
      <w:r w:rsidR="003616EF" w:rsidRPr="00CD1242">
        <w:rPr>
          <w:rStyle w:val="Char2"/>
          <w:rFonts w:hint="cs"/>
          <w:rtl/>
        </w:rPr>
        <w:t>ی</w:t>
      </w:r>
      <w:r w:rsidR="006B42DE" w:rsidRPr="00CD1242">
        <w:rPr>
          <w:rStyle w:val="Char2"/>
          <w:rFonts w:hint="cs"/>
          <w:rtl/>
        </w:rPr>
        <w:t>ز م</w:t>
      </w:r>
      <w:r w:rsidR="003616EF" w:rsidRPr="00CD1242">
        <w:rPr>
          <w:rStyle w:val="Char2"/>
          <w:rFonts w:hint="cs"/>
          <w:rtl/>
        </w:rPr>
        <w:t>ی</w:t>
      </w:r>
      <w:r w:rsidR="006B42DE" w:rsidRPr="00CD1242">
        <w:rPr>
          <w:rStyle w:val="Char2"/>
          <w:rFonts w:hint="cs"/>
          <w:rtl/>
        </w:rPr>
        <w:t>‌گرفت</w:t>
      </w:r>
      <w:r w:rsidR="003616EF" w:rsidRPr="00CD1242">
        <w:rPr>
          <w:rStyle w:val="Char2"/>
          <w:rFonts w:hint="cs"/>
          <w:rtl/>
        </w:rPr>
        <w:t>ی</w:t>
      </w:r>
      <w:r w:rsidRPr="00CD1242">
        <w:rPr>
          <w:rStyle w:val="Char2"/>
          <w:rFonts w:hint="cs"/>
          <w:rtl/>
        </w:rPr>
        <w:t>»</w:t>
      </w:r>
      <w:r w:rsidR="006B42DE" w:rsidRPr="00CD1242">
        <w:rPr>
          <w:rStyle w:val="Char2"/>
          <w:rFonts w:hint="cs"/>
          <w:rtl/>
        </w:rPr>
        <w:t xml:space="preserve">. </w:t>
      </w:r>
    </w:p>
    <w:p w:rsidR="006B42DE" w:rsidRPr="00CD1242" w:rsidRDefault="006B42DE" w:rsidP="00CD1242">
      <w:pPr>
        <w:bidi/>
        <w:ind w:firstLine="284"/>
        <w:jc w:val="lowKashida"/>
        <w:rPr>
          <w:rStyle w:val="Char2"/>
          <w:rtl/>
        </w:rPr>
      </w:pPr>
      <w:r w:rsidRPr="00CD1242">
        <w:rPr>
          <w:rStyle w:val="Char2"/>
          <w:rFonts w:hint="cs"/>
          <w:rtl/>
        </w:rPr>
        <w:t>در نت</w:t>
      </w:r>
      <w:r w:rsidR="003616EF" w:rsidRPr="00CD1242">
        <w:rPr>
          <w:rStyle w:val="Char2"/>
          <w:rFonts w:hint="cs"/>
          <w:rtl/>
        </w:rPr>
        <w:t>ی</w:t>
      </w:r>
      <w:r w:rsidRPr="00CD1242">
        <w:rPr>
          <w:rStyle w:val="Char2"/>
          <w:rFonts w:hint="cs"/>
          <w:rtl/>
        </w:rPr>
        <w:t>جه ابوحن</w:t>
      </w:r>
      <w:r w:rsidR="003616EF" w:rsidRPr="00CD1242">
        <w:rPr>
          <w:rStyle w:val="Char2"/>
          <w:rFonts w:hint="cs"/>
          <w:rtl/>
        </w:rPr>
        <w:t>ی</w:t>
      </w:r>
      <w:r w:rsidRPr="00CD1242">
        <w:rPr>
          <w:rStyle w:val="Char2"/>
          <w:rFonts w:hint="cs"/>
          <w:rtl/>
        </w:rPr>
        <w:t>فه مال</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او فرستاد، او هم از او دست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208"/>
      </w:r>
      <w:r w:rsidR="002D5793" w:rsidRPr="00CD1242">
        <w:rPr>
          <w:rStyle w:val="Char2"/>
          <w:rFonts w:hint="cs"/>
          <w:rtl/>
        </w:rPr>
        <w:t>...</w:t>
      </w:r>
      <w:r w:rsidRPr="00CD1242">
        <w:rPr>
          <w:rStyle w:val="Char2"/>
          <w:rFonts w:hint="cs"/>
          <w:rtl/>
        </w:rPr>
        <w:t xml:space="preserve"> و چه بس</w:t>
      </w:r>
      <w:r w:rsidR="003616EF" w:rsidRPr="00CD1242">
        <w:rPr>
          <w:rStyle w:val="Char2"/>
          <w:rFonts w:hint="cs"/>
          <w:rtl/>
        </w:rPr>
        <w:t>ی</w:t>
      </w:r>
      <w:r w:rsidRPr="00CD1242">
        <w:rPr>
          <w:rStyle w:val="Char2"/>
          <w:rFonts w:hint="cs"/>
          <w:rtl/>
        </w:rPr>
        <w:t>ار افترا و دروغ</w:t>
      </w:r>
      <w:r w:rsidR="00E63624">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 ا</w:t>
      </w:r>
      <w:r w:rsidR="003616EF" w:rsidRPr="00CD1242">
        <w:rPr>
          <w:rStyle w:val="Char2"/>
          <w:rFonts w:hint="cs"/>
          <w:rtl/>
        </w:rPr>
        <w:t>ی</w:t>
      </w:r>
      <w:r w:rsidRPr="00CD1242">
        <w:rPr>
          <w:rStyle w:val="Char2"/>
          <w:rFonts w:hint="cs"/>
          <w:rtl/>
        </w:rPr>
        <w:t>ن امام نسبت م</w:t>
      </w:r>
      <w:r w:rsidR="003616EF" w:rsidRPr="00CD1242">
        <w:rPr>
          <w:rStyle w:val="Char2"/>
          <w:rFonts w:hint="cs"/>
          <w:rtl/>
        </w:rPr>
        <w:t>ی</w:t>
      </w:r>
      <w:r w:rsidRPr="00CD1242">
        <w:rPr>
          <w:rStyle w:val="Char2"/>
          <w:rFonts w:hint="cs"/>
          <w:rtl/>
        </w:rPr>
        <w:t>‌دهند. خداوند</w:t>
      </w:r>
      <w:r w:rsidR="000E0383" w:rsidRPr="00CD1242">
        <w:rPr>
          <w:rStyle w:val="Char2"/>
          <w:rFonts w:hint="cs"/>
          <w:rtl/>
        </w:rPr>
        <w:t xml:space="preserve"> آن‌ها </w:t>
      </w:r>
      <w:r w:rsidRPr="00CD1242">
        <w:rPr>
          <w:rStyle w:val="Char2"/>
          <w:rFonts w:hint="cs"/>
          <w:rtl/>
        </w:rPr>
        <w:t>را به سزا</w:t>
      </w:r>
      <w:r w:rsidR="003616EF" w:rsidRPr="00CD1242">
        <w:rPr>
          <w:rStyle w:val="Char2"/>
          <w:rFonts w:hint="cs"/>
          <w:rtl/>
        </w:rPr>
        <w:t>ی</w:t>
      </w:r>
      <w:r w:rsidRPr="00CD1242">
        <w:rPr>
          <w:rStyle w:val="Char2"/>
          <w:rFonts w:hint="cs"/>
          <w:rtl/>
        </w:rPr>
        <w:t xml:space="preserve"> اعمال</w:t>
      </w:r>
      <w:r w:rsidR="00E63624">
        <w:rPr>
          <w:rStyle w:val="Char2"/>
          <w:rFonts w:hint="eastAsia"/>
          <w:rtl/>
        </w:rPr>
        <w:t>‌</w:t>
      </w:r>
      <w:r w:rsidRPr="00CD1242">
        <w:rPr>
          <w:rStyle w:val="Char2"/>
          <w:rFonts w:hint="cs"/>
          <w:rtl/>
        </w:rPr>
        <w:t>شان برساند.</w:t>
      </w:r>
    </w:p>
    <w:p w:rsidR="00F2781F" w:rsidRPr="00CD1242" w:rsidRDefault="00F2781F" w:rsidP="00CD1242">
      <w:pPr>
        <w:bidi/>
        <w:ind w:firstLine="284"/>
        <w:jc w:val="lowKashida"/>
        <w:rPr>
          <w:rStyle w:val="Char2"/>
          <w:rtl/>
        </w:rPr>
      </w:pPr>
      <w:r w:rsidRPr="00CD1242">
        <w:rPr>
          <w:rStyle w:val="Char2"/>
          <w:rFonts w:hint="cs"/>
          <w:rtl/>
        </w:rPr>
        <w:t>بحران</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اما ابوحن</w:t>
      </w:r>
      <w:r w:rsidR="003616EF" w:rsidRPr="00CD1242">
        <w:rPr>
          <w:rStyle w:val="Char2"/>
          <w:rFonts w:hint="cs"/>
          <w:rtl/>
        </w:rPr>
        <w:t>ی</w:t>
      </w:r>
      <w:r w:rsidRPr="00CD1242">
        <w:rPr>
          <w:rStyle w:val="Char2"/>
          <w:rFonts w:hint="cs"/>
          <w:rtl/>
        </w:rPr>
        <w:t xml:space="preserve">فه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00F81B2F" w:rsidRPr="00F81B2F">
        <w:rPr>
          <w:rStyle w:val="Char2"/>
          <w:rFonts w:cs="CTraditional Arabic" w:hint="cs"/>
          <w:rtl/>
        </w:rPr>
        <w:t>÷</w:t>
      </w:r>
      <w:r w:rsidR="00F06FB3" w:rsidRPr="00CD1242">
        <w:rPr>
          <w:rStyle w:val="Char2"/>
          <w:rFonts w:hint="cs"/>
          <w:rtl/>
        </w:rPr>
        <w:t xml:space="preserve"> </w:t>
      </w:r>
      <w:r w:rsidRPr="00CD1242">
        <w:rPr>
          <w:rStyle w:val="Char2"/>
          <w:rFonts w:hint="cs"/>
          <w:rtl/>
        </w:rPr>
        <w:t>چن</w:t>
      </w:r>
      <w:r w:rsidR="003616EF" w:rsidRPr="00CD1242">
        <w:rPr>
          <w:rStyle w:val="Char2"/>
          <w:rFonts w:hint="cs"/>
          <w:rtl/>
        </w:rPr>
        <w:t>ی</w:t>
      </w:r>
      <w:r w:rsidRPr="00CD1242">
        <w:rPr>
          <w:rStyle w:val="Char2"/>
          <w:rFonts w:hint="cs"/>
          <w:rtl/>
        </w:rPr>
        <w:t>ن گفته</w:t>
      </w:r>
      <w:r w:rsidR="00C23BBA" w:rsidRPr="00CD1242">
        <w:rPr>
          <w:rStyle w:val="Char2"/>
          <w:rFonts w:hint="cs"/>
          <w:rtl/>
        </w:rPr>
        <w:t xml:space="preserve"> است</w:t>
      </w:r>
      <w:r w:rsidR="00A10DA1" w:rsidRPr="00CD1242">
        <w:rPr>
          <w:rStyle w:val="Char2"/>
          <w:rFonts w:hint="cs"/>
          <w:rtl/>
        </w:rPr>
        <w:t xml:space="preserve"> و من خلافش را م</w:t>
      </w:r>
      <w:r w:rsidR="003616EF" w:rsidRPr="00CD1242">
        <w:rPr>
          <w:rStyle w:val="Char2"/>
          <w:rFonts w:hint="cs"/>
          <w:rtl/>
        </w:rPr>
        <w:t>ی</w:t>
      </w:r>
      <w:r w:rsidR="00A10DA1"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م، و در ح</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 xml:space="preserve">ات </w:t>
      </w:r>
      <w:r w:rsidR="00C23BBA" w:rsidRPr="00CD1242">
        <w:rPr>
          <w:rStyle w:val="Char2"/>
          <w:rFonts w:hint="cs"/>
          <w:rtl/>
        </w:rPr>
        <w:t xml:space="preserve">آمده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C23BBA" w:rsidRPr="00CD1242">
        <w:rPr>
          <w:rStyle w:val="Char2"/>
          <w:rFonts w:hint="cs"/>
          <w:rtl/>
        </w:rPr>
        <w:t>م</w:t>
      </w:r>
      <w:r w:rsidR="003616EF" w:rsidRPr="00CD1242">
        <w:rPr>
          <w:rStyle w:val="Char2"/>
          <w:rFonts w:hint="cs"/>
          <w:rtl/>
        </w:rPr>
        <w:t>ی</w:t>
      </w:r>
      <w:r w:rsidR="00C23BBA" w:rsidRPr="00CD1242">
        <w:rPr>
          <w:rStyle w:val="Char2"/>
          <w:rFonts w:hint="cs"/>
          <w:rtl/>
        </w:rPr>
        <w:t>‌گفت</w:t>
      </w:r>
      <w:r w:rsidRPr="00CD1242">
        <w:rPr>
          <w:rStyle w:val="Char2"/>
          <w:rFonts w:hint="cs"/>
          <w:rtl/>
        </w:rPr>
        <w:t xml:space="preserve"> من در همه اقوال و </w:t>
      </w:r>
      <w:r w:rsidR="00C23BBA" w:rsidRPr="00CD1242">
        <w:rPr>
          <w:rStyle w:val="Char2"/>
          <w:rFonts w:hint="cs"/>
          <w:rtl/>
        </w:rPr>
        <w:t>فتواها</w:t>
      </w:r>
      <w:r w:rsidR="003616EF" w:rsidRPr="00CD1242">
        <w:rPr>
          <w:rStyle w:val="Char2"/>
          <w:rFonts w:hint="cs"/>
          <w:rtl/>
        </w:rPr>
        <w:t>ی</w:t>
      </w:r>
      <w:r w:rsidRPr="00CD1242">
        <w:rPr>
          <w:rStyle w:val="Char2"/>
          <w:rFonts w:hint="cs"/>
          <w:rtl/>
        </w:rPr>
        <w:t xml:space="preserve"> جعفر بن محمد با او مخالفت </w:t>
      </w:r>
      <w:r w:rsidR="003616EF" w:rsidRPr="00CD1242">
        <w:rPr>
          <w:rStyle w:val="Char2"/>
          <w:rFonts w:hint="cs"/>
          <w:rtl/>
        </w:rPr>
        <w:t>ک</w:t>
      </w:r>
      <w:r w:rsidRPr="00CD1242">
        <w:rPr>
          <w:rStyle w:val="Char2"/>
          <w:rFonts w:hint="cs"/>
          <w:rtl/>
        </w:rPr>
        <w:t>رده</w:t>
      </w:r>
      <w:r w:rsidR="00C23BBA" w:rsidRPr="00CD1242">
        <w:rPr>
          <w:rStyle w:val="Char2"/>
          <w:rFonts w:hint="cs"/>
          <w:rtl/>
        </w:rPr>
        <w:t>‌</w:t>
      </w:r>
      <w:r w:rsidRPr="00CD1242">
        <w:rPr>
          <w:rStyle w:val="Char2"/>
          <w:rFonts w:hint="cs"/>
          <w:rtl/>
        </w:rPr>
        <w:t>ام، جز در</w:t>
      </w:r>
      <w:r w:rsidR="00C23BBA" w:rsidRPr="00CD1242">
        <w:rPr>
          <w:rStyle w:val="Char2"/>
          <w:rFonts w:hint="cs"/>
          <w:rtl/>
        </w:rPr>
        <w:t>باره</w:t>
      </w:r>
      <w:r w:rsidRPr="00CD1242">
        <w:rPr>
          <w:rStyle w:val="Char2"/>
          <w:rFonts w:hint="cs"/>
          <w:rtl/>
        </w:rPr>
        <w:t xml:space="preserve"> حالت سجده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00C23BBA" w:rsidRPr="00CD1242">
        <w:rPr>
          <w:rStyle w:val="Char2"/>
          <w:rFonts w:hint="cs"/>
          <w:rtl/>
        </w:rPr>
        <w:t>‌</w:t>
      </w:r>
      <w:r w:rsidRPr="00CD1242">
        <w:rPr>
          <w:rStyle w:val="Char2"/>
          <w:rFonts w:hint="cs"/>
          <w:rtl/>
        </w:rPr>
        <w:t>دانم</w:t>
      </w:r>
      <w:r w:rsidR="00C23BBA" w:rsidRPr="00CD1242">
        <w:rPr>
          <w:rStyle w:val="Char2"/>
          <w:rFonts w:hint="cs"/>
          <w:rtl/>
        </w:rPr>
        <w:t xml:space="preserve"> آ</w:t>
      </w:r>
      <w:r w:rsidR="003616EF" w:rsidRPr="00CD1242">
        <w:rPr>
          <w:rStyle w:val="Char2"/>
          <w:rFonts w:hint="cs"/>
          <w:rtl/>
        </w:rPr>
        <w:t>ی</w:t>
      </w:r>
      <w:r w:rsidR="00C23BBA" w:rsidRPr="00CD1242">
        <w:rPr>
          <w:rStyle w:val="Char2"/>
          <w:rFonts w:hint="cs"/>
          <w:rtl/>
        </w:rPr>
        <w:t>ا او</w:t>
      </w:r>
      <w:r w:rsidRPr="00CD1242">
        <w:rPr>
          <w:rStyle w:val="Char2"/>
          <w:rFonts w:hint="cs"/>
          <w:rtl/>
        </w:rPr>
        <w:t xml:space="preserve"> چشم</w:t>
      </w:r>
      <w:r w:rsidR="00E63624">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 را م</w:t>
      </w:r>
      <w:r w:rsidR="003616EF" w:rsidRPr="00CD1242">
        <w:rPr>
          <w:rStyle w:val="Char2"/>
          <w:rFonts w:hint="cs"/>
          <w:rtl/>
        </w:rPr>
        <w:t>ی</w:t>
      </w:r>
      <w:r w:rsidR="00C23BBA" w:rsidRPr="00CD1242">
        <w:rPr>
          <w:rStyle w:val="Char2"/>
          <w:rFonts w:hint="cs"/>
          <w:rtl/>
        </w:rPr>
        <w:t>‌</w:t>
      </w:r>
      <w:r w:rsidRPr="00CD1242">
        <w:rPr>
          <w:rStyle w:val="Char2"/>
          <w:rFonts w:hint="cs"/>
          <w:rtl/>
        </w:rPr>
        <w:t xml:space="preserve">بندد و </w:t>
      </w:r>
      <w:r w:rsidR="003616EF" w:rsidRPr="00CD1242">
        <w:rPr>
          <w:rStyle w:val="Char2"/>
          <w:rFonts w:hint="cs"/>
          <w:rtl/>
        </w:rPr>
        <w:t>ی</w:t>
      </w:r>
      <w:r w:rsidRPr="00CD1242">
        <w:rPr>
          <w:rStyle w:val="Char2"/>
          <w:rFonts w:hint="cs"/>
          <w:rtl/>
        </w:rPr>
        <w:t xml:space="preserve">ا </w:t>
      </w:r>
      <w:r w:rsidR="00843DBE" w:rsidRPr="00CD1242">
        <w:rPr>
          <w:rStyle w:val="Char2"/>
          <w:rFonts w:hint="cs"/>
          <w:rtl/>
        </w:rPr>
        <w:t>باز م</w:t>
      </w:r>
      <w:r w:rsidR="003616EF" w:rsidRPr="00CD1242">
        <w:rPr>
          <w:rStyle w:val="Char2"/>
          <w:rFonts w:hint="cs"/>
          <w:rtl/>
        </w:rPr>
        <w:t>ی</w:t>
      </w:r>
      <w:r w:rsidR="00843DBE" w:rsidRPr="00CD1242">
        <w:rPr>
          <w:rStyle w:val="Char2"/>
          <w:rFonts w:hint="cs"/>
          <w:rtl/>
        </w:rPr>
        <w:t>‌گرداند</w:t>
      </w:r>
      <w:r w:rsidRPr="00CD1242">
        <w:rPr>
          <w:rStyle w:val="Char2"/>
          <w:rFonts w:hint="cs"/>
          <w:rtl/>
        </w:rPr>
        <w:t>. تا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خلافش را گفته و ب</w:t>
      </w:r>
      <w:r w:rsidR="00C23BBA" w:rsidRPr="00CD1242">
        <w:rPr>
          <w:rStyle w:val="Char2"/>
          <w:rFonts w:hint="cs"/>
          <w:rtl/>
        </w:rPr>
        <w:t>ر</w:t>
      </w:r>
      <w:r w:rsidRPr="00CD1242">
        <w:rPr>
          <w:rStyle w:val="Char2"/>
          <w:rFonts w:hint="cs"/>
          <w:rtl/>
        </w:rPr>
        <w:t>خلاف آن ب</w:t>
      </w:r>
      <w:r w:rsidR="00C23BBA" w:rsidRPr="00CD1242">
        <w:rPr>
          <w:rStyle w:val="Char2"/>
          <w:rFonts w:hint="cs"/>
          <w:rtl/>
        </w:rPr>
        <w:t>را</w:t>
      </w:r>
      <w:r w:rsidR="003616EF" w:rsidRPr="00CD1242">
        <w:rPr>
          <w:rStyle w:val="Char2"/>
          <w:rFonts w:hint="cs"/>
          <w:rtl/>
        </w:rPr>
        <w:t>ی</w:t>
      </w:r>
      <w:r w:rsidRPr="00CD1242">
        <w:rPr>
          <w:rStyle w:val="Char2"/>
          <w:rFonts w:hint="cs"/>
          <w:rtl/>
        </w:rPr>
        <w:t xml:space="preserve"> مردم فتو</w:t>
      </w:r>
      <w:r w:rsidR="00C23BBA" w:rsidRPr="00CD1242">
        <w:rPr>
          <w:rStyle w:val="Char2"/>
          <w:rFonts w:hint="cs"/>
          <w:rtl/>
        </w:rPr>
        <w:t>ا</w:t>
      </w:r>
      <w:r w:rsidRPr="00CD1242">
        <w:rPr>
          <w:rStyle w:val="Char2"/>
          <w:rFonts w:hint="cs"/>
          <w:rtl/>
        </w:rPr>
        <w:t xml:space="preserve"> صادر </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209"/>
      </w:r>
    </w:p>
    <w:p w:rsidR="001F3B7C" w:rsidRPr="00CD1242" w:rsidRDefault="001F3B7C" w:rsidP="00CD1242">
      <w:pPr>
        <w:pStyle w:val="a4"/>
        <w:spacing w:line="240" w:lineRule="auto"/>
        <w:rPr>
          <w:rtl/>
        </w:rPr>
      </w:pPr>
      <w:bookmarkStart w:id="154" w:name="_Toc141838517"/>
      <w:bookmarkStart w:id="155" w:name="_Toc141839765"/>
      <w:bookmarkStart w:id="156" w:name="_Toc141840377"/>
      <w:bookmarkStart w:id="157" w:name="_Toc141841552"/>
      <w:bookmarkStart w:id="158" w:name="_Toc294782005"/>
      <w:r w:rsidRPr="00CD1242">
        <w:rPr>
          <w:rFonts w:hint="cs"/>
          <w:rtl/>
        </w:rPr>
        <w:t>بدگو</w:t>
      </w:r>
      <w:r w:rsidR="00F81B2F">
        <w:rPr>
          <w:rFonts w:hint="cs"/>
          <w:rtl/>
        </w:rPr>
        <w:t>یی</w:t>
      </w:r>
      <w:r w:rsidRPr="00CD1242">
        <w:rPr>
          <w:rFonts w:hint="cs"/>
          <w:rtl/>
        </w:rPr>
        <w:t xml:space="preserve"> آن</w:t>
      </w:r>
      <w:r w:rsidR="008D7405" w:rsidRPr="00CD1242">
        <w:rPr>
          <w:rFonts w:hint="eastAsia"/>
          <w:rtl/>
        </w:rPr>
        <w:t>‌</w:t>
      </w:r>
      <w:r w:rsidRPr="00CD1242">
        <w:rPr>
          <w:rFonts w:hint="cs"/>
          <w:rtl/>
        </w:rPr>
        <w:t>ها درباره امام مال</w:t>
      </w:r>
      <w:r w:rsidR="00F81B2F">
        <w:rPr>
          <w:rFonts w:hint="cs"/>
          <w:rtl/>
        </w:rPr>
        <w:t>ک</w:t>
      </w:r>
      <w:r w:rsidRPr="00CD1242">
        <w:rPr>
          <w:rFonts w:hint="cs"/>
          <w:rtl/>
        </w:rPr>
        <w:t xml:space="preserve"> </w:t>
      </w:r>
      <w:bookmarkEnd w:id="154"/>
      <w:bookmarkEnd w:id="155"/>
      <w:bookmarkEnd w:id="156"/>
      <w:bookmarkEnd w:id="157"/>
      <w:r w:rsidR="00D20A6C" w:rsidRPr="00CD1242">
        <w:rPr>
          <w:rFonts w:cs="CTraditional Arabic" w:hint="cs"/>
          <w:b/>
          <w:bCs w:val="0"/>
          <w:rtl/>
        </w:rPr>
        <w:t>/</w:t>
      </w:r>
      <w:bookmarkEnd w:id="158"/>
    </w:p>
    <w:p w:rsidR="00F2781F" w:rsidRPr="00CD1242" w:rsidRDefault="00F2781F" w:rsidP="00CD1242">
      <w:pPr>
        <w:bidi/>
        <w:ind w:firstLine="284"/>
        <w:jc w:val="lowKashida"/>
        <w:rPr>
          <w:rStyle w:val="Char2"/>
          <w:rtl/>
        </w:rPr>
      </w:pPr>
      <w:r w:rsidRPr="00CD1242">
        <w:rPr>
          <w:rStyle w:val="Char2"/>
          <w:rFonts w:hint="cs"/>
          <w:rtl/>
        </w:rPr>
        <w:t>نباط</w:t>
      </w:r>
      <w:r w:rsidR="003616EF" w:rsidRPr="00CD1242">
        <w:rPr>
          <w:rStyle w:val="Char2"/>
          <w:rFonts w:hint="cs"/>
          <w:rtl/>
        </w:rPr>
        <w:t>ی</w:t>
      </w:r>
      <w:r w:rsidRPr="00CD1242">
        <w:rPr>
          <w:rStyle w:val="Char2"/>
          <w:rFonts w:hint="cs"/>
          <w:rtl/>
        </w:rPr>
        <w:t xml:space="preserve"> در ضمن زشت گو</w:t>
      </w:r>
      <w:r w:rsidR="003616EF" w:rsidRPr="00CD1242">
        <w:rPr>
          <w:rStyle w:val="Char2"/>
          <w:rFonts w:hint="cs"/>
          <w:rtl/>
        </w:rPr>
        <w:t>یی</w:t>
      </w:r>
      <w:r w:rsidRPr="00CD1242">
        <w:rPr>
          <w:rStyle w:val="Char2"/>
          <w:rFonts w:hint="cs"/>
          <w:rtl/>
        </w:rPr>
        <w:t xml:space="preserve">، </w:t>
      </w:r>
      <w:r w:rsidR="001E27C1" w:rsidRPr="00CD1242">
        <w:rPr>
          <w:rStyle w:val="Char2"/>
          <w:rFonts w:hint="cs"/>
          <w:rtl/>
        </w:rPr>
        <w:t>درباره امام</w:t>
      </w:r>
      <w:r w:rsidRPr="00CD1242">
        <w:rPr>
          <w:rStyle w:val="Char2"/>
          <w:rFonts w:hint="cs"/>
          <w:rtl/>
        </w:rPr>
        <w:t xml:space="preserve"> مال</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001E27C1"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مال</w:t>
      </w:r>
      <w:r w:rsidR="003616EF" w:rsidRPr="00CD1242">
        <w:rPr>
          <w:rStyle w:val="Char2"/>
          <w:rFonts w:hint="cs"/>
          <w:rtl/>
        </w:rPr>
        <w:t>ک</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و عثمان و طلحه و زب</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ی</w:t>
      </w:r>
      <w:r w:rsidRPr="00CD1242">
        <w:rPr>
          <w:rStyle w:val="Char2"/>
          <w:rFonts w:hint="cs"/>
          <w:rtl/>
        </w:rPr>
        <w:t xml:space="preserve">اد </w:t>
      </w:r>
      <w:r w:rsidR="001E27C1" w:rsidRPr="00CD1242">
        <w:rPr>
          <w:rStyle w:val="Char2"/>
          <w:rFonts w:hint="cs"/>
          <w:rtl/>
        </w:rPr>
        <w:t>م</w:t>
      </w:r>
      <w:r w:rsidR="003616EF" w:rsidRPr="00CD1242">
        <w:rPr>
          <w:rStyle w:val="Char2"/>
          <w:rFonts w:hint="cs"/>
          <w:rtl/>
        </w:rPr>
        <w:t>ی</w:t>
      </w:r>
      <w:r w:rsidR="001E27C1" w:rsidRPr="00CD1242">
        <w:rPr>
          <w:rStyle w:val="Char2"/>
          <w:rFonts w:hint="cs"/>
          <w:rtl/>
        </w:rPr>
        <w:t>‌</w:t>
      </w:r>
      <w:r w:rsidR="003616EF" w:rsidRPr="00CD1242">
        <w:rPr>
          <w:rStyle w:val="Char2"/>
          <w:rFonts w:hint="cs"/>
          <w:rtl/>
        </w:rPr>
        <w:t>ک</w:t>
      </w:r>
      <w:r w:rsidR="001E27C1" w:rsidRPr="00CD1242">
        <w:rPr>
          <w:rStyle w:val="Char2"/>
          <w:rFonts w:hint="cs"/>
          <w:rtl/>
        </w:rPr>
        <w:t>رد</w:t>
      </w:r>
      <w:r w:rsidRPr="00CD1242">
        <w:rPr>
          <w:rStyle w:val="Char2"/>
          <w:rFonts w:hint="cs"/>
          <w:rtl/>
        </w:rPr>
        <w:t xml:space="preserve"> و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xml:space="preserve">: به خدا قسم </w:t>
      </w:r>
      <w:r w:rsidR="001E27C1" w:rsidRPr="00CD1242">
        <w:rPr>
          <w:rStyle w:val="Char2"/>
          <w:rFonts w:hint="cs"/>
          <w:rtl/>
        </w:rPr>
        <w:t>آنان فقط</w:t>
      </w:r>
      <w:r w:rsidRPr="00CD1242">
        <w:rPr>
          <w:rStyle w:val="Char2"/>
          <w:rFonts w:hint="cs"/>
          <w:rtl/>
        </w:rPr>
        <w:t xml:space="preserve"> به خاطر </w:t>
      </w:r>
      <w:r w:rsidR="001E27C1" w:rsidRPr="00CD1242">
        <w:rPr>
          <w:rStyle w:val="Char2"/>
          <w:rFonts w:hint="cs"/>
          <w:rtl/>
        </w:rPr>
        <w:t xml:space="preserve">آبگوشت با هم </w:t>
      </w:r>
      <w:r w:rsidR="004F1F8B" w:rsidRPr="00CD1242">
        <w:rPr>
          <w:rStyle w:val="Char2"/>
          <w:rFonts w:hint="cs"/>
          <w:rtl/>
        </w:rPr>
        <w:t>جنگ</w:t>
      </w:r>
      <w:r w:rsidR="003616EF" w:rsidRPr="00CD1242">
        <w:rPr>
          <w:rStyle w:val="Char2"/>
          <w:rFonts w:hint="cs"/>
          <w:rtl/>
        </w:rPr>
        <w:t>ی</w:t>
      </w:r>
      <w:r w:rsidR="004F1F8B" w:rsidRPr="00CD1242">
        <w:rPr>
          <w:rStyle w:val="Char2"/>
          <w:rFonts w:hint="cs"/>
          <w:rtl/>
        </w:rPr>
        <w:t>ده‌</w:t>
      </w:r>
      <w:r w:rsidRPr="00CD1242">
        <w:rPr>
          <w:rStyle w:val="Char2"/>
          <w:rFonts w:hint="cs"/>
          <w:rtl/>
        </w:rPr>
        <w:t>اند</w:t>
      </w:r>
      <w:r w:rsidR="001E27C1" w:rsidRPr="00CD1242">
        <w:rPr>
          <w:rStyle w:val="Char2"/>
          <w:rFonts w:hint="cs"/>
          <w:rtl/>
        </w:rPr>
        <w:t>.</w:t>
      </w:r>
      <w:r w:rsidRPr="00CD1242">
        <w:rPr>
          <w:rStyle w:val="Char2"/>
          <w:rFonts w:hint="cs"/>
          <w:rtl/>
        </w:rPr>
        <w:t xml:space="preserve"> محمد بن حسن پ</w:t>
      </w:r>
      <w:r w:rsidR="003616EF" w:rsidRPr="00CD1242">
        <w:rPr>
          <w:rStyle w:val="Char2"/>
          <w:rFonts w:hint="cs"/>
          <w:rtl/>
        </w:rPr>
        <w:t>ی</w:t>
      </w:r>
      <w:r w:rsidRPr="00CD1242">
        <w:rPr>
          <w:rStyle w:val="Char2"/>
          <w:rFonts w:hint="cs"/>
          <w:rtl/>
        </w:rPr>
        <w:t>ش مال</w:t>
      </w:r>
      <w:r w:rsidR="003616EF" w:rsidRPr="00CD1242">
        <w:rPr>
          <w:rStyle w:val="Char2"/>
          <w:rFonts w:hint="cs"/>
          <w:rtl/>
        </w:rPr>
        <w:t>ک</w:t>
      </w:r>
      <w:r w:rsidRPr="00CD1242">
        <w:rPr>
          <w:rStyle w:val="Char2"/>
          <w:rFonts w:hint="cs"/>
          <w:rtl/>
        </w:rPr>
        <w:t xml:space="preserve"> رفته تا از او حد</w:t>
      </w:r>
      <w:r w:rsidR="003616EF" w:rsidRPr="00CD1242">
        <w:rPr>
          <w:rStyle w:val="Char2"/>
          <w:rFonts w:hint="cs"/>
          <w:rtl/>
        </w:rPr>
        <w:t>ی</w:t>
      </w:r>
      <w:r w:rsidRPr="00CD1242">
        <w:rPr>
          <w:rStyle w:val="Char2"/>
          <w:rFonts w:hint="cs"/>
          <w:rtl/>
        </w:rPr>
        <w:t>ث بشنود،</w:t>
      </w:r>
      <w:r w:rsidR="001E27C1" w:rsidRPr="00CD1242">
        <w:rPr>
          <w:rStyle w:val="Char2"/>
          <w:rFonts w:hint="cs"/>
          <w:rtl/>
        </w:rPr>
        <w:t xml:space="preserve"> اما</w:t>
      </w:r>
      <w:r w:rsidRPr="00CD1242">
        <w:rPr>
          <w:rStyle w:val="Char2"/>
          <w:rFonts w:hint="cs"/>
          <w:rtl/>
        </w:rPr>
        <w:t xml:space="preserve"> در خانه</w:t>
      </w:r>
      <w:r w:rsidR="001E27C1" w:rsidRPr="00CD1242">
        <w:rPr>
          <w:rStyle w:val="Char2"/>
          <w:rFonts w:hint="cs"/>
          <w:rtl/>
        </w:rPr>
        <w:t>‌</w:t>
      </w:r>
      <w:r w:rsidRPr="00CD1242">
        <w:rPr>
          <w:rStyle w:val="Char2"/>
          <w:rFonts w:hint="cs"/>
          <w:rtl/>
        </w:rPr>
        <w:t>اش صدا</w:t>
      </w:r>
      <w:r w:rsidR="003616EF" w:rsidRPr="00CD1242">
        <w:rPr>
          <w:rStyle w:val="Char2"/>
          <w:rFonts w:hint="cs"/>
          <w:rtl/>
        </w:rPr>
        <w:t>ی</w:t>
      </w:r>
      <w:r w:rsidRPr="00CD1242">
        <w:rPr>
          <w:rStyle w:val="Char2"/>
          <w:rFonts w:hint="cs"/>
          <w:rtl/>
        </w:rPr>
        <w:t xml:space="preserve"> موس</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 آن را </w:t>
      </w:r>
      <w:r w:rsidR="004F1F8B" w:rsidRPr="00CD1242">
        <w:rPr>
          <w:rStyle w:val="Char2"/>
          <w:rFonts w:hint="cs"/>
          <w:rtl/>
        </w:rPr>
        <w:t>ناروا د</w:t>
      </w:r>
      <w:r w:rsidR="003616EF" w:rsidRPr="00CD1242">
        <w:rPr>
          <w:rStyle w:val="Char2"/>
          <w:rFonts w:hint="cs"/>
          <w:rtl/>
        </w:rPr>
        <w:t>ی</w:t>
      </w:r>
      <w:r w:rsidR="004F1F8B" w:rsidRPr="00CD1242">
        <w:rPr>
          <w:rStyle w:val="Char2"/>
          <w:rFonts w:hint="cs"/>
          <w:rtl/>
        </w:rPr>
        <w:t>د</w:t>
      </w:r>
      <w:r w:rsidR="001E27C1" w:rsidRPr="00CD1242">
        <w:rPr>
          <w:rStyle w:val="Char2"/>
          <w:rFonts w:hint="cs"/>
          <w:rtl/>
        </w:rPr>
        <w:t>. ول</w:t>
      </w:r>
      <w:r w:rsidR="003616EF" w:rsidRPr="00CD1242">
        <w:rPr>
          <w:rStyle w:val="Char2"/>
          <w:rFonts w:hint="cs"/>
          <w:rtl/>
        </w:rPr>
        <w:t>ی</w:t>
      </w:r>
      <w:r w:rsidR="001E27C1" w:rsidRPr="00CD1242">
        <w:rPr>
          <w:rStyle w:val="Char2"/>
          <w:rFonts w:hint="cs"/>
          <w:rtl/>
        </w:rPr>
        <w:t xml:space="preserve"> </w:t>
      </w:r>
      <w:r w:rsidRPr="00CD1242">
        <w:rPr>
          <w:rStyle w:val="Char2"/>
          <w:rFonts w:hint="cs"/>
          <w:rtl/>
        </w:rPr>
        <w:t>مال</w:t>
      </w:r>
      <w:r w:rsidR="003616EF" w:rsidRPr="00CD1242">
        <w:rPr>
          <w:rStyle w:val="Char2"/>
          <w:rFonts w:hint="cs"/>
          <w:rtl/>
        </w:rPr>
        <w:t>ک</w:t>
      </w:r>
      <w:r w:rsidRPr="00CD1242">
        <w:rPr>
          <w:rStyle w:val="Char2"/>
          <w:rFonts w:hint="cs"/>
          <w:rtl/>
        </w:rPr>
        <w:t xml:space="preserve"> گفت: ما </w:t>
      </w:r>
      <w:r w:rsidR="001E27C1" w:rsidRPr="00CD1242">
        <w:rPr>
          <w:rStyle w:val="Char2"/>
          <w:rFonts w:hint="cs"/>
          <w:rtl/>
        </w:rPr>
        <w:t xml:space="preserve">در آن </w:t>
      </w:r>
      <w:r w:rsidRPr="00CD1242">
        <w:rPr>
          <w:rStyle w:val="Char2"/>
          <w:rFonts w:hint="cs"/>
          <w:rtl/>
        </w:rPr>
        <w:t>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004F1F8B" w:rsidRPr="00CD1242">
        <w:rPr>
          <w:rStyle w:val="Char2"/>
          <w:rFonts w:hint="cs"/>
          <w:rtl/>
        </w:rPr>
        <w:t>‌</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م</w:t>
      </w:r>
      <w:r w:rsidR="00B64B5E" w:rsidRPr="00CD1242">
        <w:rPr>
          <w:rStyle w:val="Char2"/>
          <w:rFonts w:hint="cs"/>
          <w:rtl/>
        </w:rPr>
        <w:t>.</w:t>
      </w:r>
      <w:r w:rsidRPr="00CD1242">
        <w:rPr>
          <w:rStyle w:val="Char2"/>
          <w:rFonts w:hint="cs"/>
          <w:rtl/>
        </w:rPr>
        <w:t xml:space="preserve"> در حل</w:t>
      </w:r>
      <w:r w:rsidR="003616EF" w:rsidRPr="00CD1242">
        <w:rPr>
          <w:rStyle w:val="Char2"/>
          <w:rFonts w:hint="cs"/>
          <w:rtl/>
        </w:rPr>
        <w:t>ی</w:t>
      </w:r>
      <w:r w:rsidR="00B64B5E" w:rsidRPr="00CD1242">
        <w:rPr>
          <w:rStyle w:val="Char2"/>
          <w:rFonts w:hint="cs"/>
          <w:rtl/>
        </w:rPr>
        <w:t>ة</w:t>
      </w:r>
      <w:r w:rsidRPr="00CD1242">
        <w:rPr>
          <w:rStyle w:val="Char2"/>
          <w:rFonts w:hint="cs"/>
          <w:rtl/>
        </w:rPr>
        <w:t xml:space="preserve"> ال</w:t>
      </w:r>
      <w:r w:rsidR="00B64B5E" w:rsidRPr="00CD1242">
        <w:rPr>
          <w:rStyle w:val="Char2"/>
          <w:rFonts w:hint="cs"/>
          <w:rtl/>
        </w:rPr>
        <w:t>أ</w:t>
      </w:r>
      <w:r w:rsidRPr="00CD1242">
        <w:rPr>
          <w:rStyle w:val="Char2"/>
          <w:rFonts w:hint="cs"/>
          <w:rtl/>
        </w:rPr>
        <w:t>ول</w:t>
      </w:r>
      <w:r w:rsidR="003616EF" w:rsidRPr="00CD1242">
        <w:rPr>
          <w:rStyle w:val="Char2"/>
          <w:rFonts w:hint="cs"/>
          <w:rtl/>
        </w:rPr>
        <w:t>ی</w:t>
      </w:r>
      <w:r w:rsidRPr="00CD1242">
        <w:rPr>
          <w:rStyle w:val="Char2"/>
          <w:rFonts w:hint="cs"/>
          <w:rtl/>
        </w:rPr>
        <w:t>ا و غ</w:t>
      </w:r>
      <w:r w:rsidR="003616EF" w:rsidRPr="00CD1242">
        <w:rPr>
          <w:rStyle w:val="Char2"/>
          <w:rFonts w:hint="cs"/>
          <w:rtl/>
        </w:rPr>
        <w:t>ی</w:t>
      </w:r>
      <w:r w:rsidRPr="00CD1242">
        <w:rPr>
          <w:rStyle w:val="Char2"/>
          <w:rFonts w:hint="cs"/>
          <w:rtl/>
        </w:rPr>
        <w:t>ره از ابن</w:t>
      </w:r>
      <w:r w:rsidR="00B64B5E" w:rsidRPr="00CD1242">
        <w:rPr>
          <w:rStyle w:val="Char2"/>
          <w:rFonts w:hint="cs"/>
          <w:rtl/>
        </w:rPr>
        <w:t>‌</w:t>
      </w:r>
      <w:r w:rsidRPr="00CD1242">
        <w:rPr>
          <w:rStyle w:val="Char2"/>
          <w:rFonts w:hint="cs"/>
          <w:rtl/>
        </w:rPr>
        <w:t xml:space="preserve">حنبل و ابوداود </w:t>
      </w:r>
      <w:r w:rsidR="00B64B5E" w:rsidRPr="00CD1242">
        <w:rPr>
          <w:rStyle w:val="Char2"/>
          <w:rFonts w:hint="cs"/>
          <w:rtl/>
        </w:rPr>
        <w:t>روا</w:t>
      </w:r>
      <w:r w:rsidR="003616EF" w:rsidRPr="00CD1242">
        <w:rPr>
          <w:rStyle w:val="Char2"/>
          <w:rFonts w:hint="cs"/>
          <w:rtl/>
        </w:rPr>
        <w:t>ی</w:t>
      </w:r>
      <w:r w:rsidR="00B64B5E" w:rsidRPr="00CD1242">
        <w:rPr>
          <w:rStyle w:val="Char2"/>
          <w:rFonts w:hint="cs"/>
          <w:rtl/>
        </w:rPr>
        <w:t>ت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جعفر بن سل</w:t>
      </w:r>
      <w:r w:rsidR="003616EF" w:rsidRPr="00CD1242">
        <w:rPr>
          <w:rStyle w:val="Char2"/>
          <w:rFonts w:hint="cs"/>
          <w:rtl/>
        </w:rPr>
        <w:t>ی</w:t>
      </w:r>
      <w:r w:rsidRPr="00CD1242">
        <w:rPr>
          <w:rStyle w:val="Char2"/>
          <w:rFonts w:hint="cs"/>
          <w:rtl/>
        </w:rPr>
        <w:t>مان</w:t>
      </w:r>
      <w:r w:rsidR="00B64B5E" w:rsidRPr="00CD1242">
        <w:rPr>
          <w:rStyle w:val="Char2"/>
          <w:rFonts w:hint="cs"/>
          <w:rtl/>
        </w:rPr>
        <w:t>،</w:t>
      </w:r>
      <w:r w:rsidRPr="00CD1242">
        <w:rPr>
          <w:rStyle w:val="Char2"/>
          <w:rFonts w:hint="cs"/>
          <w:rtl/>
        </w:rPr>
        <w:t xml:space="preserve"> مال</w:t>
      </w:r>
      <w:r w:rsidR="003616EF" w:rsidRPr="00CD1242">
        <w:rPr>
          <w:rStyle w:val="Char2"/>
          <w:rFonts w:hint="cs"/>
          <w:rtl/>
        </w:rPr>
        <w:t>ک</w:t>
      </w:r>
      <w:r w:rsidRPr="00CD1242">
        <w:rPr>
          <w:rStyle w:val="Char2"/>
          <w:rFonts w:hint="cs"/>
          <w:rtl/>
        </w:rPr>
        <w:t xml:space="preserve"> را زد و</w:t>
      </w:r>
      <w:r w:rsidR="00B64B5E" w:rsidRPr="00CD1242">
        <w:rPr>
          <w:rStyle w:val="Char2"/>
          <w:rFonts w:hint="cs"/>
          <w:rtl/>
        </w:rPr>
        <w:t xml:space="preserve"> موها</w:t>
      </w:r>
      <w:r w:rsidR="003616EF" w:rsidRPr="00CD1242">
        <w:rPr>
          <w:rStyle w:val="Char2"/>
          <w:rFonts w:hint="cs"/>
          <w:rtl/>
        </w:rPr>
        <w:t>ی</w:t>
      </w:r>
      <w:r w:rsidR="00B64B5E" w:rsidRPr="00CD1242">
        <w:rPr>
          <w:rStyle w:val="Char2"/>
          <w:rFonts w:hint="cs"/>
          <w:rtl/>
        </w:rPr>
        <w:t>ش را تراش</w:t>
      </w:r>
      <w:r w:rsidR="003616EF" w:rsidRPr="00CD1242">
        <w:rPr>
          <w:rStyle w:val="Char2"/>
          <w:rFonts w:hint="cs"/>
          <w:rtl/>
        </w:rPr>
        <w:t>ی</w:t>
      </w:r>
      <w:r w:rsidR="00B64B5E" w:rsidRPr="00CD1242">
        <w:rPr>
          <w:rStyle w:val="Char2"/>
          <w:rFonts w:hint="cs"/>
          <w:rtl/>
        </w:rPr>
        <w:t>د و بر پشت شتر</w:t>
      </w:r>
      <w:r w:rsidR="003616EF" w:rsidRPr="00CD1242">
        <w:rPr>
          <w:rStyle w:val="Char2"/>
          <w:rFonts w:hint="cs"/>
          <w:rtl/>
        </w:rPr>
        <w:t>ی</w:t>
      </w:r>
      <w:r w:rsidR="00B64B5E" w:rsidRPr="00CD1242">
        <w:rPr>
          <w:rStyle w:val="Char2"/>
          <w:rFonts w:hint="cs"/>
          <w:rtl/>
        </w:rPr>
        <w:t xml:space="preserve"> نشاند.</w:t>
      </w:r>
      <w:r w:rsidR="004F1F8B" w:rsidRPr="00CD1242">
        <w:rPr>
          <w:rStyle w:val="Char2"/>
          <w:rFonts w:hint="cs"/>
          <w:rtl/>
        </w:rPr>
        <w:t xml:space="preserve"> </w:t>
      </w:r>
      <w:r w:rsidRPr="00CD1242">
        <w:rPr>
          <w:rStyle w:val="Char2"/>
          <w:rFonts w:hint="cs"/>
          <w:rtl/>
        </w:rPr>
        <w:t>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 xml:space="preserve">ه </w:t>
      </w:r>
      <w:r w:rsidR="00B64B5E" w:rsidRPr="00CD1242">
        <w:rPr>
          <w:rStyle w:val="Char2"/>
          <w:rFonts w:hint="cs"/>
          <w:rtl/>
        </w:rPr>
        <w:t xml:space="preserve">او </w:t>
      </w:r>
      <w:r w:rsidR="00405F1E" w:rsidRPr="00CD1242">
        <w:rPr>
          <w:rStyle w:val="Char2"/>
          <w:rFonts w:hint="cs"/>
          <w:rtl/>
        </w:rPr>
        <w:t xml:space="preserve">با </w:t>
      </w:r>
      <w:r w:rsidRPr="00CD1242">
        <w:rPr>
          <w:rStyle w:val="Char2"/>
          <w:rFonts w:hint="cs"/>
          <w:rtl/>
        </w:rPr>
        <w:t xml:space="preserve">خوارج </w:t>
      </w:r>
      <w:r w:rsidR="00405F1E" w:rsidRPr="00CD1242">
        <w:rPr>
          <w:rStyle w:val="Char2"/>
          <w:rFonts w:hint="cs"/>
          <w:rtl/>
        </w:rPr>
        <w:t>هم عق</w:t>
      </w:r>
      <w:r w:rsidR="003616EF" w:rsidRPr="00CD1242">
        <w:rPr>
          <w:rStyle w:val="Char2"/>
          <w:rFonts w:hint="cs"/>
          <w:rtl/>
        </w:rPr>
        <w:t>ی</w:t>
      </w:r>
      <w:r w:rsidR="00405F1E" w:rsidRPr="00CD1242">
        <w:rPr>
          <w:rStyle w:val="Char2"/>
          <w:rFonts w:hint="cs"/>
          <w:rtl/>
        </w:rPr>
        <w:t xml:space="preserve">ده </w:t>
      </w:r>
      <w:r w:rsidRPr="00CD1242">
        <w:rPr>
          <w:rStyle w:val="Char2"/>
          <w:rFonts w:hint="cs"/>
          <w:rtl/>
        </w:rPr>
        <w:t>بوده است</w:t>
      </w:r>
      <w:r w:rsidR="00405F1E" w:rsidRPr="00CD1242">
        <w:rPr>
          <w:rStyle w:val="Char2"/>
          <w:rFonts w:hint="cs"/>
          <w:rtl/>
        </w:rPr>
        <w:t>.</w:t>
      </w:r>
      <w:r w:rsidRPr="00CD1242">
        <w:rPr>
          <w:rStyle w:val="Char2"/>
          <w:rFonts w:hint="cs"/>
          <w:rtl/>
        </w:rPr>
        <w:t xml:space="preserve"> </w:t>
      </w:r>
      <w:r w:rsidR="004F1F8B" w:rsidRPr="00CD1242">
        <w:rPr>
          <w:rStyle w:val="Char2"/>
          <w:rFonts w:hint="cs"/>
          <w:rtl/>
        </w:rPr>
        <w:t xml:space="preserve">از او </w:t>
      </w:r>
      <w:r w:rsidR="00DA5E69" w:rsidRPr="00CD1242">
        <w:rPr>
          <w:rStyle w:val="Char2"/>
          <w:rFonts w:hint="cs"/>
          <w:rtl/>
        </w:rPr>
        <w:t>درباره‌</w:t>
      </w:r>
      <w:r w:rsidR="000E0383" w:rsidRPr="00CD1242">
        <w:rPr>
          <w:rStyle w:val="Char2"/>
          <w:rFonts w:hint="cs"/>
          <w:rtl/>
        </w:rPr>
        <w:t xml:space="preserve"> آن‌ها </w:t>
      </w:r>
      <w:r w:rsidRPr="00CD1242">
        <w:rPr>
          <w:rStyle w:val="Char2"/>
          <w:rFonts w:hint="cs"/>
          <w:rtl/>
        </w:rPr>
        <w:t>پرس</w:t>
      </w:r>
      <w:r w:rsidR="003616EF" w:rsidRPr="00CD1242">
        <w:rPr>
          <w:rStyle w:val="Char2"/>
          <w:rFonts w:hint="cs"/>
          <w:rtl/>
        </w:rPr>
        <w:t>ی</w:t>
      </w:r>
      <w:r w:rsidRPr="00CD1242">
        <w:rPr>
          <w:rStyle w:val="Char2"/>
          <w:rFonts w:hint="cs"/>
          <w:rtl/>
        </w:rPr>
        <w:t>ده شد</w:t>
      </w:r>
      <w:r w:rsidR="00405F1E" w:rsidRPr="00CD1242">
        <w:rPr>
          <w:rStyle w:val="Char2"/>
          <w:rFonts w:hint="cs"/>
          <w:rtl/>
        </w:rPr>
        <w:t xml:space="preserve"> در پاسخ گفت: درباره گروه</w:t>
      </w:r>
      <w:r w:rsidR="003616EF" w:rsidRPr="00CD1242">
        <w:rPr>
          <w:rStyle w:val="Char2"/>
          <w:rFonts w:hint="cs"/>
          <w:rtl/>
        </w:rPr>
        <w:t>ی</w:t>
      </w:r>
      <w:r w:rsidR="00405F1E" w:rsidRPr="00CD1242">
        <w:rPr>
          <w:rStyle w:val="Char2"/>
          <w:rFonts w:hint="cs"/>
          <w:rtl/>
        </w:rPr>
        <w:t xml:space="preserve"> </w:t>
      </w:r>
      <w:r w:rsidR="003616EF" w:rsidRPr="00CD1242">
        <w:rPr>
          <w:rStyle w:val="Char2"/>
          <w:rFonts w:hint="cs"/>
          <w:rtl/>
        </w:rPr>
        <w:t>ک</w:t>
      </w:r>
      <w:r w:rsidR="00405F1E" w:rsidRPr="00CD1242">
        <w:rPr>
          <w:rStyle w:val="Char2"/>
          <w:rFonts w:hint="cs"/>
          <w:rtl/>
        </w:rPr>
        <w:t>ه بر ما ح</w:t>
      </w:r>
      <w:r w:rsidR="003616EF" w:rsidRPr="00CD1242">
        <w:rPr>
          <w:rStyle w:val="Char2"/>
          <w:rFonts w:hint="cs"/>
          <w:rtl/>
        </w:rPr>
        <w:t>ک</w:t>
      </w:r>
      <w:r w:rsidR="00405F1E" w:rsidRPr="00CD1242">
        <w:rPr>
          <w:rStyle w:val="Char2"/>
          <w:rFonts w:hint="cs"/>
          <w:rtl/>
        </w:rPr>
        <w:t>ومت م</w:t>
      </w:r>
      <w:r w:rsidR="003616EF" w:rsidRPr="00CD1242">
        <w:rPr>
          <w:rStyle w:val="Char2"/>
          <w:rFonts w:hint="cs"/>
          <w:rtl/>
        </w:rPr>
        <w:t>ی</w:t>
      </w:r>
      <w:r w:rsidR="00405F1E" w:rsidRPr="00CD1242">
        <w:rPr>
          <w:rStyle w:val="Char2"/>
          <w:rFonts w:hint="cs"/>
          <w:rtl/>
        </w:rPr>
        <w:t>‌</w:t>
      </w:r>
      <w:r w:rsidR="003616EF" w:rsidRPr="00CD1242">
        <w:rPr>
          <w:rStyle w:val="Char2"/>
          <w:rFonts w:hint="cs"/>
          <w:rtl/>
        </w:rPr>
        <w:t>ک</w:t>
      </w:r>
      <w:r w:rsidR="00405F1E" w:rsidRPr="00CD1242">
        <w:rPr>
          <w:rStyle w:val="Char2"/>
          <w:rFonts w:hint="cs"/>
          <w:rtl/>
        </w:rPr>
        <w:t>نند و عدل را بپا داشته</w:t>
      </w:r>
      <w:r w:rsidR="004F1F8B" w:rsidRPr="00CD1242">
        <w:rPr>
          <w:rStyle w:val="Char2"/>
          <w:rFonts w:hint="cs"/>
          <w:rtl/>
        </w:rPr>
        <w:t>‌</w:t>
      </w:r>
      <w:r w:rsidR="00405F1E" w:rsidRPr="00CD1242">
        <w:rPr>
          <w:rStyle w:val="Char2"/>
          <w:rFonts w:hint="cs"/>
          <w:rtl/>
        </w:rPr>
        <w:t>اند چه بگو</w:t>
      </w:r>
      <w:r w:rsidR="003616EF" w:rsidRPr="00CD1242">
        <w:rPr>
          <w:rStyle w:val="Char2"/>
          <w:rFonts w:hint="cs"/>
          <w:rtl/>
        </w:rPr>
        <w:t>ی</w:t>
      </w:r>
      <w:r w:rsidR="00405F1E" w:rsidRPr="00CD1242">
        <w:rPr>
          <w:rStyle w:val="Char2"/>
          <w:rFonts w:hint="cs"/>
          <w:rtl/>
        </w:rPr>
        <w:t>م؟</w:t>
      </w:r>
      <w:r w:rsidRPr="00CD1242">
        <w:rPr>
          <w:rStyle w:val="Char2"/>
          <w:vertAlign w:val="superscript"/>
          <w:rtl/>
        </w:rPr>
        <w:footnoteReference w:id="210"/>
      </w:r>
    </w:p>
    <w:p w:rsidR="004F68C1" w:rsidRPr="00CD1242" w:rsidRDefault="004F68C1" w:rsidP="00E63624">
      <w:pPr>
        <w:pStyle w:val="a4"/>
        <w:rPr>
          <w:rtl/>
        </w:rPr>
      </w:pPr>
      <w:bookmarkStart w:id="159" w:name="_Toc141838518"/>
      <w:bookmarkStart w:id="160" w:name="_Toc141839766"/>
      <w:bookmarkStart w:id="161" w:name="_Toc141840378"/>
      <w:bookmarkStart w:id="162" w:name="_Toc141841553"/>
      <w:bookmarkStart w:id="163" w:name="_Toc294782006"/>
      <w:r w:rsidRPr="00CD1242">
        <w:rPr>
          <w:rFonts w:hint="cs"/>
          <w:rtl/>
        </w:rPr>
        <w:t>بدگو</w:t>
      </w:r>
      <w:r w:rsidR="00F81B2F">
        <w:rPr>
          <w:rFonts w:hint="cs"/>
          <w:rtl/>
        </w:rPr>
        <w:t>یی</w:t>
      </w:r>
      <w:r w:rsidRPr="00CD1242">
        <w:rPr>
          <w:rFonts w:hint="cs"/>
          <w:rtl/>
        </w:rPr>
        <w:t xml:space="preserve"> آن</w:t>
      </w:r>
      <w:r w:rsidR="008D7405" w:rsidRPr="00CD1242">
        <w:rPr>
          <w:rFonts w:hint="eastAsia"/>
          <w:rtl/>
        </w:rPr>
        <w:t>‌</w:t>
      </w:r>
      <w:r w:rsidRPr="00CD1242">
        <w:rPr>
          <w:rFonts w:hint="cs"/>
          <w:rtl/>
        </w:rPr>
        <w:t xml:space="preserve">ها </w:t>
      </w:r>
      <w:r w:rsidRPr="00E63624">
        <w:rPr>
          <w:rFonts w:hint="cs"/>
          <w:rtl/>
        </w:rPr>
        <w:t>درباره</w:t>
      </w:r>
      <w:r w:rsidRPr="00CD1242">
        <w:rPr>
          <w:rFonts w:hint="cs"/>
          <w:rtl/>
        </w:rPr>
        <w:t xml:space="preserve"> امام شافع</w:t>
      </w:r>
      <w:r w:rsidR="00F81B2F">
        <w:rPr>
          <w:rFonts w:hint="cs"/>
          <w:rtl/>
        </w:rPr>
        <w:t>ی</w:t>
      </w:r>
      <w:r w:rsidR="008D7405" w:rsidRPr="00CD1242">
        <w:rPr>
          <w:rFonts w:cs="CTraditional Arabic" w:hint="cs"/>
          <w:b/>
          <w:bCs w:val="0"/>
          <w:rtl/>
        </w:rPr>
        <w:t>/</w:t>
      </w:r>
      <w:bookmarkEnd w:id="159"/>
      <w:bookmarkEnd w:id="160"/>
      <w:bookmarkEnd w:id="161"/>
      <w:bookmarkEnd w:id="162"/>
      <w:bookmarkEnd w:id="163"/>
    </w:p>
    <w:p w:rsidR="00F2781F" w:rsidRPr="00CD1242" w:rsidRDefault="00F2781F" w:rsidP="00E63624">
      <w:pPr>
        <w:bidi/>
        <w:ind w:firstLine="284"/>
        <w:jc w:val="lowKashida"/>
        <w:rPr>
          <w:rStyle w:val="Char2"/>
          <w:rtl/>
        </w:rPr>
      </w:pPr>
      <w:r w:rsidRPr="00CD1242">
        <w:rPr>
          <w:rStyle w:val="Char2"/>
          <w:rFonts w:hint="cs"/>
          <w:rtl/>
        </w:rPr>
        <w:t>نباط</w:t>
      </w:r>
      <w:r w:rsidR="003616EF" w:rsidRPr="00CD1242">
        <w:rPr>
          <w:rStyle w:val="Char2"/>
          <w:rFonts w:hint="cs"/>
          <w:rtl/>
        </w:rPr>
        <w:t>ی</w:t>
      </w:r>
      <w:r w:rsidRPr="00CD1242">
        <w:rPr>
          <w:rStyle w:val="Char2"/>
          <w:rFonts w:hint="cs"/>
          <w:rtl/>
        </w:rPr>
        <w:t xml:space="preserve"> </w:t>
      </w:r>
      <w:r w:rsidR="00424331" w:rsidRPr="00CD1242">
        <w:rPr>
          <w:rStyle w:val="Char2"/>
          <w:rFonts w:hint="cs"/>
          <w:rtl/>
        </w:rPr>
        <w:t>با</w:t>
      </w:r>
      <w:r w:rsidRPr="00CD1242">
        <w:rPr>
          <w:rStyle w:val="Char2"/>
          <w:rFonts w:hint="cs"/>
          <w:rtl/>
        </w:rPr>
        <w:t xml:space="preserve"> بدگو</w:t>
      </w:r>
      <w:r w:rsidR="003616EF" w:rsidRPr="00CD1242">
        <w:rPr>
          <w:rStyle w:val="Char2"/>
          <w:rFonts w:hint="cs"/>
          <w:rtl/>
        </w:rPr>
        <w:t>ی</w:t>
      </w:r>
      <w:r w:rsidRPr="00CD1242">
        <w:rPr>
          <w:rStyle w:val="Char2"/>
          <w:rFonts w:hint="cs"/>
          <w:rtl/>
        </w:rPr>
        <w:t xml:space="preserve"> از او م</w:t>
      </w:r>
      <w:r w:rsidR="003616EF" w:rsidRPr="00CD1242">
        <w:rPr>
          <w:rStyle w:val="Char2"/>
          <w:rFonts w:hint="cs"/>
          <w:rtl/>
        </w:rPr>
        <w:t>ی</w:t>
      </w:r>
      <w:r w:rsidR="00424331"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از ابوب</w:t>
      </w:r>
      <w:r w:rsidR="003616EF" w:rsidRPr="00CD1242">
        <w:rPr>
          <w:rStyle w:val="Char2"/>
          <w:rFonts w:hint="cs"/>
          <w:rtl/>
        </w:rPr>
        <w:t>ک</w:t>
      </w:r>
      <w:r w:rsidRPr="00CD1242">
        <w:rPr>
          <w:rStyle w:val="Char2"/>
          <w:rFonts w:hint="cs"/>
          <w:rtl/>
        </w:rPr>
        <w:t>ر بن ع</w:t>
      </w:r>
      <w:r w:rsidR="003616EF" w:rsidRPr="00CD1242">
        <w:rPr>
          <w:rStyle w:val="Char2"/>
          <w:rFonts w:hint="cs"/>
          <w:rtl/>
        </w:rPr>
        <w:t>ی</w:t>
      </w:r>
      <w:r w:rsidRPr="00CD1242">
        <w:rPr>
          <w:rStyle w:val="Char2"/>
          <w:rFonts w:hint="cs"/>
          <w:rtl/>
        </w:rPr>
        <w:t>اش روا</w:t>
      </w:r>
      <w:r w:rsidR="003616EF" w:rsidRPr="00CD1242">
        <w:rPr>
          <w:rStyle w:val="Char2"/>
          <w:rFonts w:hint="cs"/>
          <w:rtl/>
        </w:rPr>
        <w:t>ی</w:t>
      </w:r>
      <w:r w:rsidRPr="00CD1242">
        <w:rPr>
          <w:rStyle w:val="Char2"/>
          <w:rFonts w:hint="cs"/>
          <w:rtl/>
        </w:rPr>
        <w:t xml:space="preserve">ت </w:t>
      </w:r>
      <w:r w:rsidR="00424331"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ه گفت</w:t>
      </w:r>
      <w:r w:rsidR="00424331" w:rsidRPr="00CD1242">
        <w:rPr>
          <w:rStyle w:val="Char2"/>
          <w:rFonts w:hint="cs"/>
          <w:rtl/>
        </w:rPr>
        <w:t>:</w:t>
      </w:r>
      <w:r w:rsidRPr="00CD1242">
        <w:rPr>
          <w:rStyle w:val="Char2"/>
          <w:rFonts w:hint="cs"/>
          <w:rtl/>
        </w:rPr>
        <w:t xml:space="preserve"> خداوند </w:t>
      </w:r>
      <w:r w:rsidR="00424331" w:rsidRPr="00CD1242">
        <w:rPr>
          <w:rStyle w:val="Char2"/>
          <w:rFonts w:hint="cs"/>
          <w:rtl/>
        </w:rPr>
        <w:t>رو</w:t>
      </w:r>
      <w:r w:rsidR="003616EF" w:rsidRPr="00CD1242">
        <w:rPr>
          <w:rStyle w:val="Char2"/>
          <w:rFonts w:hint="cs"/>
          <w:rtl/>
        </w:rPr>
        <w:t>ی</w:t>
      </w:r>
      <w:r w:rsidRPr="00CD1242">
        <w:rPr>
          <w:rStyle w:val="Char2"/>
          <w:rFonts w:hint="cs"/>
          <w:rtl/>
        </w:rPr>
        <w:t xml:space="preserve"> ابن ادر</w:t>
      </w:r>
      <w:r w:rsidR="003616EF" w:rsidRPr="00CD1242">
        <w:rPr>
          <w:rStyle w:val="Char2"/>
          <w:rFonts w:hint="cs"/>
          <w:rtl/>
        </w:rPr>
        <w:t>ی</w:t>
      </w:r>
      <w:r w:rsidRPr="00CD1242">
        <w:rPr>
          <w:rStyle w:val="Char2"/>
          <w:rFonts w:hint="cs"/>
          <w:rtl/>
        </w:rPr>
        <w:t>س (شافع</w:t>
      </w:r>
      <w:r w:rsidR="003616EF" w:rsidRPr="00CD1242">
        <w:rPr>
          <w:rStyle w:val="Char2"/>
          <w:rFonts w:hint="cs"/>
          <w:rtl/>
        </w:rPr>
        <w:t>ی</w:t>
      </w:r>
      <w:r w:rsidRPr="00CD1242">
        <w:rPr>
          <w:rStyle w:val="Char2"/>
          <w:rFonts w:hint="cs"/>
          <w:rtl/>
        </w:rPr>
        <w:t>) را س</w:t>
      </w:r>
      <w:r w:rsidR="003616EF" w:rsidRPr="00CD1242">
        <w:rPr>
          <w:rStyle w:val="Char2"/>
          <w:rFonts w:hint="cs"/>
          <w:rtl/>
        </w:rPr>
        <w:t>ی</w:t>
      </w:r>
      <w:r w:rsidRPr="00CD1242">
        <w:rPr>
          <w:rStyle w:val="Char2"/>
          <w:rFonts w:hint="cs"/>
          <w:rtl/>
        </w:rPr>
        <w:t xml:space="preserve">اه </w:t>
      </w:r>
      <w:r w:rsidR="003616EF" w:rsidRPr="00CD1242">
        <w:rPr>
          <w:rStyle w:val="Char2"/>
          <w:rFonts w:hint="cs"/>
          <w:rtl/>
        </w:rPr>
        <w:t>ک</w:t>
      </w:r>
      <w:r w:rsidRPr="00CD1242">
        <w:rPr>
          <w:rStyle w:val="Char2"/>
          <w:rFonts w:hint="cs"/>
          <w:rtl/>
        </w:rPr>
        <w:t>ند</w:t>
      </w:r>
      <w:r w:rsidR="00424331" w:rsidRPr="00CD1242">
        <w:rPr>
          <w:rStyle w:val="Char2"/>
          <w:rFonts w:hint="cs"/>
          <w:rtl/>
        </w:rPr>
        <w:t>.</w:t>
      </w:r>
      <w:r w:rsidRPr="00CD1242">
        <w:rPr>
          <w:rStyle w:val="Char2"/>
          <w:rFonts w:hint="cs"/>
          <w:rtl/>
        </w:rPr>
        <w:t xml:space="preserve"> عمار بن زر</w:t>
      </w:r>
      <w:r w:rsidR="003616EF" w:rsidRPr="00CD1242">
        <w:rPr>
          <w:rStyle w:val="Char2"/>
          <w:rFonts w:hint="cs"/>
          <w:rtl/>
        </w:rPr>
        <w:t>ی</w:t>
      </w:r>
      <w:r w:rsidRPr="00CD1242">
        <w:rPr>
          <w:rStyle w:val="Char2"/>
          <w:rFonts w:hint="cs"/>
          <w:rtl/>
        </w:rPr>
        <w:t>ق گفته است: در پ</w:t>
      </w:r>
      <w:r w:rsidR="003616EF" w:rsidRPr="00CD1242">
        <w:rPr>
          <w:rStyle w:val="Char2"/>
          <w:rFonts w:hint="cs"/>
          <w:rtl/>
        </w:rPr>
        <w:t>ی</w:t>
      </w:r>
      <w:r w:rsidRPr="00CD1242">
        <w:rPr>
          <w:rStyle w:val="Char2"/>
          <w:rFonts w:hint="cs"/>
          <w:rtl/>
        </w:rPr>
        <w:t>ش ثور</w:t>
      </w:r>
      <w:r w:rsidR="003616EF" w:rsidRPr="00CD1242">
        <w:rPr>
          <w:rStyle w:val="Char2"/>
          <w:rFonts w:hint="cs"/>
          <w:rtl/>
        </w:rPr>
        <w:t>ی</w:t>
      </w:r>
      <w:r w:rsidR="00424331" w:rsidRPr="00CD1242">
        <w:rPr>
          <w:rStyle w:val="Char2"/>
          <w:rFonts w:hint="cs"/>
          <w:rtl/>
        </w:rPr>
        <w:t xml:space="preserve"> نام شافع</w:t>
      </w:r>
      <w:r w:rsidR="003616EF" w:rsidRPr="00CD1242">
        <w:rPr>
          <w:rStyle w:val="Char2"/>
          <w:rFonts w:hint="cs"/>
          <w:rtl/>
        </w:rPr>
        <w:t>ی</w:t>
      </w:r>
      <w:r w:rsidR="00424331" w:rsidRPr="00CD1242">
        <w:rPr>
          <w:rStyle w:val="Char2"/>
          <w:rFonts w:hint="cs"/>
          <w:rtl/>
        </w:rPr>
        <w:t xml:space="preserve"> برده شد او گفت:</w:t>
      </w:r>
      <w:r w:rsidRPr="00CD1242">
        <w:rPr>
          <w:rStyle w:val="Char2"/>
          <w:rFonts w:hint="cs"/>
          <w:rtl/>
        </w:rPr>
        <w:t xml:space="preserve"> نه فق</w:t>
      </w:r>
      <w:r w:rsidR="003616EF" w:rsidRPr="00CD1242">
        <w:rPr>
          <w:rStyle w:val="Char2"/>
          <w:rFonts w:hint="cs"/>
          <w:rtl/>
        </w:rPr>
        <w:t>ی</w:t>
      </w:r>
      <w:r w:rsidRPr="00CD1242">
        <w:rPr>
          <w:rStyle w:val="Char2"/>
          <w:rFonts w:hint="cs"/>
          <w:rtl/>
        </w:rPr>
        <w:t>ه است و نه امانتدار. قاض</w:t>
      </w:r>
      <w:r w:rsidR="003616EF" w:rsidRPr="00CD1242">
        <w:rPr>
          <w:rStyle w:val="Char2"/>
          <w:rFonts w:hint="cs"/>
          <w:rtl/>
        </w:rPr>
        <w:t>ی</w:t>
      </w:r>
      <w:r w:rsidRPr="00CD1242">
        <w:rPr>
          <w:rStyle w:val="Char2"/>
          <w:rFonts w:hint="cs"/>
          <w:rtl/>
        </w:rPr>
        <w:t xml:space="preserve"> بن شهر</w:t>
      </w:r>
      <w:r w:rsidR="003616EF" w:rsidRPr="00CD1242">
        <w:rPr>
          <w:rStyle w:val="Char2"/>
          <w:rFonts w:hint="cs"/>
          <w:rtl/>
        </w:rPr>
        <w:t>ی</w:t>
      </w:r>
      <w:r w:rsidRPr="00CD1242">
        <w:rPr>
          <w:rStyle w:val="Char2"/>
          <w:rFonts w:hint="cs"/>
          <w:rtl/>
        </w:rPr>
        <w:t xml:space="preserve"> گفته است: </w:t>
      </w:r>
      <w:r w:rsidR="00424331" w:rsidRPr="00CD1242">
        <w:rPr>
          <w:rStyle w:val="Char2"/>
          <w:rFonts w:hint="cs"/>
          <w:rtl/>
        </w:rPr>
        <w:t>شافع</w:t>
      </w:r>
      <w:r w:rsidR="003616EF" w:rsidRPr="00CD1242">
        <w:rPr>
          <w:rStyle w:val="Char2"/>
          <w:rFonts w:hint="cs"/>
          <w:rtl/>
        </w:rPr>
        <w:t>ی</w:t>
      </w:r>
      <w:r w:rsidR="00424331" w:rsidRPr="00CD1242">
        <w:rPr>
          <w:rStyle w:val="Char2"/>
          <w:rFonts w:hint="cs"/>
          <w:rtl/>
        </w:rPr>
        <w:t xml:space="preserve"> فقط زمان</w:t>
      </w:r>
      <w:r w:rsidR="003616EF" w:rsidRPr="00CD1242">
        <w:rPr>
          <w:rStyle w:val="Char2"/>
          <w:rFonts w:hint="cs"/>
          <w:rtl/>
        </w:rPr>
        <w:t>ی</w:t>
      </w:r>
      <w:r w:rsidR="00424331" w:rsidRPr="00CD1242">
        <w:rPr>
          <w:rStyle w:val="Char2"/>
          <w:rFonts w:hint="cs"/>
          <w:rtl/>
        </w:rPr>
        <w:t xml:space="preserve"> سخن م</w:t>
      </w:r>
      <w:r w:rsidR="003616EF" w:rsidRPr="00CD1242">
        <w:rPr>
          <w:rStyle w:val="Char2"/>
          <w:rFonts w:hint="cs"/>
          <w:rtl/>
        </w:rPr>
        <w:t>ی</w:t>
      </w:r>
      <w:r w:rsidR="00424331" w:rsidRPr="00CD1242">
        <w:rPr>
          <w:rStyle w:val="Char2"/>
          <w:rFonts w:hint="cs"/>
          <w:rtl/>
        </w:rPr>
        <w:t xml:space="preserve">‌گفت </w:t>
      </w:r>
      <w:r w:rsidR="003616EF" w:rsidRPr="00CD1242">
        <w:rPr>
          <w:rStyle w:val="Char2"/>
          <w:rFonts w:hint="cs"/>
          <w:rtl/>
        </w:rPr>
        <w:t>ک</w:t>
      </w:r>
      <w:r w:rsidR="00424331" w:rsidRPr="00CD1242">
        <w:rPr>
          <w:rStyle w:val="Char2"/>
          <w:rFonts w:hint="cs"/>
          <w:rtl/>
        </w:rPr>
        <w:t>ه نوجوان ب</w:t>
      </w:r>
      <w:r w:rsidR="003616EF" w:rsidRPr="00CD1242">
        <w:rPr>
          <w:rStyle w:val="Char2"/>
          <w:rFonts w:hint="cs"/>
          <w:rtl/>
        </w:rPr>
        <w:t>ی</w:t>
      </w:r>
      <w:r w:rsidR="001A0B08" w:rsidRPr="00CD1242">
        <w:rPr>
          <w:rStyle w:val="Char2"/>
          <w:rFonts w:hint="cs"/>
          <w:rtl/>
        </w:rPr>
        <w:t>‌</w:t>
      </w:r>
      <w:r w:rsidR="00424331" w:rsidRPr="00CD1242">
        <w:rPr>
          <w:rStyle w:val="Char2"/>
          <w:rFonts w:hint="cs"/>
          <w:rtl/>
        </w:rPr>
        <w:t>ر</w:t>
      </w:r>
      <w:r w:rsidR="003616EF" w:rsidRPr="00CD1242">
        <w:rPr>
          <w:rStyle w:val="Char2"/>
          <w:rFonts w:hint="cs"/>
          <w:rtl/>
        </w:rPr>
        <w:t>ی</w:t>
      </w:r>
      <w:r w:rsidR="00424331" w:rsidRPr="00CD1242">
        <w:rPr>
          <w:rStyle w:val="Char2"/>
          <w:rFonts w:hint="cs"/>
          <w:rtl/>
        </w:rPr>
        <w:t>ش</w:t>
      </w:r>
      <w:r w:rsidR="001A0B08" w:rsidRPr="00CD1242">
        <w:rPr>
          <w:rStyle w:val="Char2"/>
          <w:rFonts w:hint="cs"/>
          <w:rtl/>
        </w:rPr>
        <w:t xml:space="preserve"> ز</w:t>
      </w:r>
      <w:r w:rsidR="003616EF" w:rsidRPr="00CD1242">
        <w:rPr>
          <w:rStyle w:val="Char2"/>
          <w:rFonts w:hint="cs"/>
          <w:rtl/>
        </w:rPr>
        <w:t>ی</w:t>
      </w:r>
      <w:r w:rsidR="001A0B08" w:rsidRPr="00CD1242">
        <w:rPr>
          <w:rStyle w:val="Char2"/>
          <w:rFonts w:hint="cs"/>
          <w:rtl/>
        </w:rPr>
        <w:t>با‌</w:t>
      </w:r>
      <w:r w:rsidR="00424331" w:rsidRPr="00CD1242">
        <w:rPr>
          <w:rStyle w:val="Char2"/>
          <w:rFonts w:hint="cs"/>
          <w:rtl/>
        </w:rPr>
        <w:t>رو</w:t>
      </w:r>
      <w:r w:rsidR="003616EF" w:rsidRPr="00CD1242">
        <w:rPr>
          <w:rStyle w:val="Char2"/>
          <w:rFonts w:hint="cs"/>
          <w:rtl/>
        </w:rPr>
        <w:t>یی</w:t>
      </w:r>
      <w:r w:rsidR="00424331" w:rsidRPr="00CD1242">
        <w:rPr>
          <w:rStyle w:val="Char2"/>
          <w:rFonts w:hint="cs"/>
          <w:rtl/>
        </w:rPr>
        <w:t xml:space="preserve"> در </w:t>
      </w:r>
      <w:r w:rsidR="003616EF" w:rsidRPr="00CD1242">
        <w:rPr>
          <w:rStyle w:val="Char2"/>
          <w:rFonts w:hint="cs"/>
          <w:rtl/>
        </w:rPr>
        <w:t>ک</w:t>
      </w:r>
      <w:r w:rsidR="00424331" w:rsidRPr="00CD1242">
        <w:rPr>
          <w:rStyle w:val="Char2"/>
          <w:rFonts w:hint="cs"/>
          <w:rtl/>
        </w:rPr>
        <w:t>نارش م</w:t>
      </w:r>
      <w:r w:rsidR="003616EF" w:rsidRPr="00CD1242">
        <w:rPr>
          <w:rStyle w:val="Char2"/>
          <w:rFonts w:hint="cs"/>
          <w:rtl/>
        </w:rPr>
        <w:t>ی</w:t>
      </w:r>
      <w:r w:rsidR="00424331" w:rsidRPr="00CD1242">
        <w:rPr>
          <w:rStyle w:val="Char2"/>
          <w:rFonts w:hint="cs"/>
          <w:rtl/>
        </w:rPr>
        <w:t xml:space="preserve">‌نشست </w:t>
      </w:r>
      <w:r w:rsidRPr="00CD1242">
        <w:rPr>
          <w:rStyle w:val="Char2"/>
          <w:rFonts w:hint="cs"/>
          <w:rtl/>
        </w:rPr>
        <w:t>.... نباط</w:t>
      </w:r>
      <w:r w:rsidR="003616EF" w:rsidRPr="00CD1242">
        <w:rPr>
          <w:rStyle w:val="Char2"/>
          <w:rFonts w:hint="cs"/>
          <w:rtl/>
        </w:rPr>
        <w:t>ی</w:t>
      </w:r>
      <w:r w:rsidRPr="00CD1242">
        <w:rPr>
          <w:rStyle w:val="Char2"/>
          <w:rFonts w:hint="cs"/>
          <w:rtl/>
        </w:rPr>
        <w:t xml:space="preserve"> اضافه </w:t>
      </w:r>
      <w:r w:rsidR="00424331" w:rsidRPr="00CD1242">
        <w:rPr>
          <w:rStyle w:val="Char2"/>
          <w:rFonts w:hint="cs"/>
          <w:rtl/>
        </w:rPr>
        <w:t>م</w:t>
      </w:r>
      <w:r w:rsidR="003616EF" w:rsidRPr="00CD1242">
        <w:rPr>
          <w:rStyle w:val="Char2"/>
          <w:rFonts w:hint="cs"/>
          <w:rtl/>
        </w:rPr>
        <w:t>ی</w:t>
      </w:r>
      <w:r w:rsidR="00424331" w:rsidRPr="00CD1242">
        <w:rPr>
          <w:rStyle w:val="Char2"/>
          <w:rFonts w:hint="cs"/>
          <w:rtl/>
        </w:rPr>
        <w:t>‌</w:t>
      </w:r>
      <w:r w:rsidR="003616EF" w:rsidRPr="00CD1242">
        <w:rPr>
          <w:rStyle w:val="Char2"/>
          <w:rFonts w:hint="cs"/>
          <w:rtl/>
        </w:rPr>
        <w:t>ک</w:t>
      </w:r>
      <w:r w:rsidR="00424331" w:rsidRPr="00CD1242">
        <w:rPr>
          <w:rStyle w:val="Char2"/>
          <w:rFonts w:hint="cs"/>
          <w:rtl/>
        </w:rPr>
        <w:t xml:space="preserve">ند </w:t>
      </w:r>
      <w:r w:rsidRPr="00CD1242">
        <w:rPr>
          <w:rStyle w:val="Char2"/>
          <w:rFonts w:hint="cs"/>
          <w:rtl/>
        </w:rPr>
        <w:t>و م</w:t>
      </w:r>
      <w:r w:rsidR="003616EF" w:rsidRPr="00CD1242">
        <w:rPr>
          <w:rStyle w:val="Char2"/>
          <w:rFonts w:hint="cs"/>
          <w:rtl/>
        </w:rPr>
        <w:t>ی</w:t>
      </w:r>
      <w:r w:rsidR="00424331"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424331" w:rsidRPr="00CD1242">
        <w:rPr>
          <w:rStyle w:val="Char2"/>
          <w:rFonts w:hint="cs"/>
          <w:rtl/>
        </w:rPr>
        <w:t xml:space="preserve">او </w:t>
      </w:r>
      <w:r w:rsidRPr="00CD1242">
        <w:rPr>
          <w:rStyle w:val="Char2"/>
          <w:rFonts w:hint="cs"/>
          <w:rtl/>
        </w:rPr>
        <w:t>به پ</w:t>
      </w:r>
      <w:r w:rsidR="003616EF" w:rsidRPr="00CD1242">
        <w:rPr>
          <w:rStyle w:val="Char2"/>
          <w:rFonts w:hint="cs"/>
          <w:rtl/>
        </w:rPr>
        <w:t>ی</w:t>
      </w:r>
      <w:r w:rsidRPr="00CD1242">
        <w:rPr>
          <w:rStyle w:val="Char2"/>
          <w:rFonts w:hint="cs"/>
          <w:rtl/>
        </w:rPr>
        <w:t>امبر</w:t>
      </w:r>
      <w:r w:rsidR="00E63624">
        <w:rPr>
          <w:rStyle w:val="Char2"/>
          <w:rFonts w:hint="cs"/>
          <w:rtl/>
        </w:rPr>
        <w:t xml:space="preserve"> </w:t>
      </w:r>
      <w:r w:rsidR="00E63624">
        <w:rPr>
          <w:rStyle w:val="Char2"/>
          <w:rFonts w:cs="CTraditional Arabic" w:hint="cs"/>
          <w:rtl/>
        </w:rPr>
        <w:t>ج</w:t>
      </w:r>
      <w:r w:rsidRPr="00CD1242">
        <w:rPr>
          <w:rStyle w:val="Char2"/>
          <w:rFonts w:hint="cs"/>
          <w:rtl/>
        </w:rPr>
        <w:t xml:space="preserve"> ما </w:t>
      </w:r>
      <w:r w:rsidR="00424331" w:rsidRPr="00CD1242">
        <w:rPr>
          <w:rStyle w:val="Char2"/>
          <w:rFonts w:hint="cs"/>
          <w:rtl/>
        </w:rPr>
        <w:t>علاقه به امور</w:t>
      </w:r>
      <w:r w:rsidR="001A0B08" w:rsidRPr="00CD1242">
        <w:rPr>
          <w:rStyle w:val="Char2"/>
          <w:rFonts w:hint="cs"/>
          <w:rtl/>
        </w:rPr>
        <w:t xml:space="preserve"> حرام را نسبت داده است</w:t>
      </w:r>
      <w:r w:rsidRPr="00CD1242">
        <w:rPr>
          <w:rStyle w:val="Char2"/>
          <w:rFonts w:hint="cs"/>
          <w:rtl/>
        </w:rPr>
        <w:t xml:space="preserve"> </w:t>
      </w:r>
      <w:r w:rsidR="00424331" w:rsidRPr="00CD1242">
        <w:rPr>
          <w:rStyle w:val="Char2"/>
          <w:rFonts w:hint="cs"/>
          <w:rtl/>
        </w:rPr>
        <w:t>و</w:t>
      </w:r>
      <w:r w:rsidRPr="00CD1242">
        <w:rPr>
          <w:rStyle w:val="Char2"/>
          <w:rFonts w:hint="cs"/>
          <w:rtl/>
        </w:rPr>
        <w:t xml:space="preserve"> گفته است: </w:t>
      </w:r>
      <w:r w:rsidR="00424331" w:rsidRPr="00CD1242">
        <w:rPr>
          <w:rStyle w:val="Char2"/>
          <w:rFonts w:hint="cs"/>
          <w:rtl/>
        </w:rPr>
        <w:t>پ</w:t>
      </w:r>
      <w:r w:rsidR="003616EF" w:rsidRPr="00CD1242">
        <w:rPr>
          <w:rStyle w:val="Char2"/>
          <w:rFonts w:hint="cs"/>
          <w:rtl/>
        </w:rPr>
        <w:t>ی</w:t>
      </w:r>
      <w:r w:rsidR="00424331" w:rsidRPr="00CD1242">
        <w:rPr>
          <w:rStyle w:val="Char2"/>
          <w:rFonts w:hint="cs"/>
          <w:rtl/>
        </w:rPr>
        <w:t>امبر</w:t>
      </w:r>
      <w:r w:rsidRPr="00CD1242">
        <w:rPr>
          <w:rStyle w:val="Char2"/>
          <w:rFonts w:hint="cs"/>
          <w:rtl/>
        </w:rPr>
        <w:t xml:space="preserve"> زن</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 xml:space="preserve">د و </w:t>
      </w:r>
      <w:r w:rsidR="00424331" w:rsidRPr="00CD1242">
        <w:rPr>
          <w:rStyle w:val="Char2"/>
          <w:rFonts w:hint="cs"/>
          <w:rtl/>
        </w:rPr>
        <w:t>آن را پسند</w:t>
      </w:r>
      <w:r w:rsidR="003616EF" w:rsidRPr="00CD1242">
        <w:rPr>
          <w:rStyle w:val="Char2"/>
          <w:rFonts w:hint="cs"/>
          <w:rtl/>
        </w:rPr>
        <w:t>ی</w:t>
      </w:r>
      <w:r w:rsidR="00424331" w:rsidRPr="00CD1242">
        <w:rPr>
          <w:rStyle w:val="Char2"/>
          <w:rFonts w:hint="cs"/>
          <w:rtl/>
        </w:rPr>
        <w:t>د و در نت</w:t>
      </w:r>
      <w:r w:rsidR="003616EF" w:rsidRPr="00CD1242">
        <w:rPr>
          <w:rStyle w:val="Char2"/>
          <w:rFonts w:hint="cs"/>
          <w:rtl/>
        </w:rPr>
        <w:t>ی</w:t>
      </w:r>
      <w:r w:rsidR="00424331" w:rsidRPr="00CD1242">
        <w:rPr>
          <w:rStyle w:val="Char2"/>
          <w:rFonts w:hint="cs"/>
          <w:rtl/>
        </w:rPr>
        <w:t>جه دستور داد تا</w:t>
      </w:r>
      <w:r w:rsidRPr="00CD1242">
        <w:rPr>
          <w:rStyle w:val="Char2"/>
          <w:rFonts w:hint="cs"/>
          <w:rtl/>
        </w:rPr>
        <w:t xml:space="preserve"> شوهرش او را طلاق دهد.</w:t>
      </w:r>
      <w:r w:rsidRPr="00CD1242">
        <w:rPr>
          <w:rStyle w:val="Char2"/>
          <w:vertAlign w:val="superscript"/>
          <w:rtl/>
        </w:rPr>
        <w:footnoteReference w:id="211"/>
      </w:r>
    </w:p>
    <w:p w:rsidR="004F68C1" w:rsidRPr="00CD1242" w:rsidRDefault="004F68C1" w:rsidP="00E63624">
      <w:pPr>
        <w:pStyle w:val="a4"/>
        <w:rPr>
          <w:rtl/>
        </w:rPr>
      </w:pPr>
      <w:bookmarkStart w:id="164" w:name="_Toc141838519"/>
      <w:bookmarkStart w:id="165" w:name="_Toc141839767"/>
      <w:bookmarkStart w:id="166" w:name="_Toc141840379"/>
      <w:bookmarkStart w:id="167" w:name="_Toc141841554"/>
      <w:bookmarkStart w:id="168" w:name="_Toc294782007"/>
      <w:r w:rsidRPr="00CD1242">
        <w:rPr>
          <w:rFonts w:hint="cs"/>
          <w:rtl/>
        </w:rPr>
        <w:t>بدگو</w:t>
      </w:r>
      <w:r w:rsidR="00F81B2F">
        <w:rPr>
          <w:rFonts w:hint="cs"/>
          <w:rtl/>
        </w:rPr>
        <w:t>یی</w:t>
      </w:r>
      <w:r w:rsidRPr="00CD1242">
        <w:rPr>
          <w:rFonts w:hint="cs"/>
          <w:rtl/>
        </w:rPr>
        <w:t xml:space="preserve"> آن</w:t>
      </w:r>
      <w:r w:rsidR="008D7405" w:rsidRPr="00CD1242">
        <w:rPr>
          <w:rFonts w:hint="eastAsia"/>
          <w:rtl/>
        </w:rPr>
        <w:t>‌</w:t>
      </w:r>
      <w:r w:rsidRPr="00CD1242">
        <w:rPr>
          <w:rFonts w:hint="cs"/>
          <w:rtl/>
        </w:rPr>
        <w:t xml:space="preserve">ها درباره امام احمد </w:t>
      </w:r>
      <w:r w:rsidR="008D7405" w:rsidRPr="00CD1242">
        <w:rPr>
          <w:rFonts w:cs="CTraditional Arabic" w:hint="cs"/>
          <w:b/>
          <w:bCs w:val="0"/>
          <w:rtl/>
        </w:rPr>
        <w:t>/</w:t>
      </w:r>
      <w:bookmarkEnd w:id="164"/>
      <w:bookmarkEnd w:id="165"/>
      <w:bookmarkEnd w:id="166"/>
      <w:bookmarkEnd w:id="167"/>
      <w:bookmarkEnd w:id="168"/>
    </w:p>
    <w:p w:rsidR="00AF5E73" w:rsidRPr="00CD1242" w:rsidRDefault="003616EF" w:rsidP="00CD1242">
      <w:pPr>
        <w:bidi/>
        <w:ind w:firstLine="284"/>
        <w:jc w:val="lowKashida"/>
        <w:rPr>
          <w:rStyle w:val="Char2"/>
          <w:rtl/>
        </w:rPr>
      </w:pPr>
      <w:r w:rsidRPr="00CD1242">
        <w:rPr>
          <w:rStyle w:val="Char2"/>
          <w:rFonts w:hint="cs"/>
          <w:rtl/>
        </w:rPr>
        <w:t>ک</w:t>
      </w:r>
      <w:r w:rsidR="00F2781F" w:rsidRPr="00CD1242">
        <w:rPr>
          <w:rStyle w:val="Char2"/>
          <w:rFonts w:hint="cs"/>
          <w:rtl/>
        </w:rPr>
        <w:t>ش</w:t>
      </w:r>
      <w:r w:rsidRPr="00CD1242">
        <w:rPr>
          <w:rStyle w:val="Char2"/>
          <w:rFonts w:hint="cs"/>
          <w:rtl/>
        </w:rPr>
        <w:t>ی</w:t>
      </w:r>
      <w:r w:rsidR="00F2781F" w:rsidRPr="00CD1242">
        <w:rPr>
          <w:rStyle w:val="Char2"/>
          <w:rFonts w:hint="cs"/>
          <w:rtl/>
        </w:rPr>
        <w:t xml:space="preserve"> در شرح حال او </w:t>
      </w:r>
      <w:r w:rsidR="00F5208A" w:rsidRPr="00CD1242">
        <w:rPr>
          <w:rStyle w:val="Char2"/>
          <w:rFonts w:hint="cs"/>
          <w:rtl/>
        </w:rPr>
        <w:t>م</w:t>
      </w:r>
      <w:r w:rsidRPr="00CD1242">
        <w:rPr>
          <w:rStyle w:val="Char2"/>
          <w:rFonts w:hint="cs"/>
          <w:rtl/>
        </w:rPr>
        <w:t>ی</w:t>
      </w:r>
      <w:r w:rsidR="00F5208A" w:rsidRPr="00CD1242">
        <w:rPr>
          <w:rStyle w:val="Char2"/>
          <w:rFonts w:hint="cs"/>
          <w:rtl/>
        </w:rPr>
        <w:t>‌گو</w:t>
      </w:r>
      <w:r w:rsidRPr="00CD1242">
        <w:rPr>
          <w:rStyle w:val="Char2"/>
          <w:rFonts w:hint="cs"/>
          <w:rtl/>
        </w:rPr>
        <w:t>ی</w:t>
      </w:r>
      <w:r w:rsidR="00F5208A" w:rsidRPr="00CD1242">
        <w:rPr>
          <w:rStyle w:val="Char2"/>
          <w:rFonts w:hint="cs"/>
          <w:rtl/>
        </w:rPr>
        <w:t>د</w:t>
      </w:r>
      <w:r w:rsidR="00F2781F" w:rsidRPr="00CD1242">
        <w:rPr>
          <w:rStyle w:val="Char2"/>
          <w:rFonts w:hint="cs"/>
          <w:rtl/>
        </w:rPr>
        <w:t>: او از فرزندان ذ</w:t>
      </w:r>
      <w:r w:rsidRPr="00CD1242">
        <w:rPr>
          <w:rStyle w:val="Char2"/>
          <w:rFonts w:hint="cs"/>
          <w:rtl/>
        </w:rPr>
        <w:t>ی</w:t>
      </w:r>
      <w:r w:rsidR="00F2781F" w:rsidRPr="00CD1242">
        <w:rPr>
          <w:rStyle w:val="Char2"/>
          <w:rFonts w:hint="cs"/>
          <w:rtl/>
        </w:rPr>
        <w:t xml:space="preserve"> الثد</w:t>
      </w:r>
      <w:r w:rsidRPr="00CD1242">
        <w:rPr>
          <w:rStyle w:val="Char2"/>
          <w:rFonts w:hint="cs"/>
          <w:rtl/>
        </w:rPr>
        <w:t>ی</w:t>
      </w:r>
      <w:r w:rsidR="00F2781F" w:rsidRPr="00CD1242">
        <w:rPr>
          <w:rStyle w:val="Char2"/>
          <w:rFonts w:hint="cs"/>
          <w:rtl/>
        </w:rPr>
        <w:t xml:space="preserve">ه است </w:t>
      </w:r>
      <w:r w:rsidR="00F06FB3" w:rsidRPr="00CD1242">
        <w:rPr>
          <w:rStyle w:val="Char2"/>
          <w:rFonts w:hint="cs"/>
          <w:rtl/>
        </w:rPr>
        <w:t>[</w:t>
      </w:r>
      <w:r w:rsidRPr="00CD1242">
        <w:rPr>
          <w:rStyle w:val="Char2"/>
          <w:rFonts w:hint="cs"/>
          <w:rtl/>
        </w:rPr>
        <w:t>ک</w:t>
      </w:r>
      <w:r w:rsidR="00F06FB3" w:rsidRPr="00CD1242">
        <w:rPr>
          <w:rStyle w:val="Char2"/>
          <w:rFonts w:hint="cs"/>
          <w:rtl/>
        </w:rPr>
        <w:t>نا</w:t>
      </w:r>
      <w:r w:rsidRPr="00CD1242">
        <w:rPr>
          <w:rStyle w:val="Char2"/>
          <w:rFonts w:hint="cs"/>
          <w:rtl/>
        </w:rPr>
        <w:t>ی</w:t>
      </w:r>
      <w:r w:rsidR="00F06FB3" w:rsidRPr="00CD1242">
        <w:rPr>
          <w:rStyle w:val="Char2"/>
          <w:rFonts w:hint="cs"/>
          <w:rtl/>
        </w:rPr>
        <w:t>ه از ا</w:t>
      </w:r>
      <w:r w:rsidRPr="00CD1242">
        <w:rPr>
          <w:rStyle w:val="Char2"/>
          <w:rFonts w:hint="cs"/>
          <w:rtl/>
        </w:rPr>
        <w:t>ی</w:t>
      </w:r>
      <w:r w:rsidR="00F06FB3" w:rsidRPr="00CD1242">
        <w:rPr>
          <w:rStyle w:val="Char2"/>
          <w:rFonts w:hint="cs"/>
          <w:rtl/>
        </w:rPr>
        <w:t xml:space="preserve">ن </w:t>
      </w:r>
      <w:r w:rsidRPr="00CD1242">
        <w:rPr>
          <w:rStyle w:val="Char2"/>
          <w:rFonts w:hint="cs"/>
          <w:rtl/>
        </w:rPr>
        <w:t>ک</w:t>
      </w:r>
      <w:r w:rsidR="00F06FB3" w:rsidRPr="00CD1242">
        <w:rPr>
          <w:rStyle w:val="Char2"/>
          <w:rFonts w:hint="cs"/>
          <w:rtl/>
        </w:rPr>
        <w:t>ه خارج</w:t>
      </w:r>
      <w:r w:rsidRPr="00CD1242">
        <w:rPr>
          <w:rStyle w:val="Char2"/>
          <w:rFonts w:hint="cs"/>
          <w:rtl/>
        </w:rPr>
        <w:t>ی</w:t>
      </w:r>
      <w:r w:rsidR="00F06FB3" w:rsidRPr="00CD1242">
        <w:rPr>
          <w:rStyle w:val="Char2"/>
          <w:rFonts w:hint="cs"/>
          <w:rtl/>
        </w:rPr>
        <w:t xml:space="preserve"> است]</w:t>
      </w:r>
      <w:r w:rsidR="00F2781F" w:rsidRPr="00CD1242">
        <w:rPr>
          <w:rStyle w:val="Char2"/>
          <w:rFonts w:hint="cs"/>
          <w:rtl/>
        </w:rPr>
        <w:t xml:space="preserve"> جاهل و شد</w:t>
      </w:r>
      <w:r w:rsidRPr="00CD1242">
        <w:rPr>
          <w:rStyle w:val="Char2"/>
          <w:rFonts w:hint="cs"/>
          <w:rtl/>
        </w:rPr>
        <w:t>ی</w:t>
      </w:r>
      <w:r w:rsidR="00F2781F" w:rsidRPr="00CD1242">
        <w:rPr>
          <w:rStyle w:val="Char2"/>
          <w:rFonts w:hint="cs"/>
          <w:rtl/>
        </w:rPr>
        <w:t>داً ناصب</w:t>
      </w:r>
      <w:r w:rsidRPr="00CD1242">
        <w:rPr>
          <w:rStyle w:val="Char2"/>
          <w:rFonts w:hint="cs"/>
          <w:rtl/>
        </w:rPr>
        <w:t>ی</w:t>
      </w:r>
      <w:r w:rsidR="00F2781F" w:rsidRPr="00CD1242">
        <w:rPr>
          <w:rStyle w:val="Char2"/>
          <w:rFonts w:hint="cs"/>
          <w:rtl/>
        </w:rPr>
        <w:t xml:space="preserve"> است خ</w:t>
      </w:r>
      <w:r w:rsidRPr="00CD1242">
        <w:rPr>
          <w:rStyle w:val="Char2"/>
          <w:rFonts w:hint="cs"/>
          <w:rtl/>
        </w:rPr>
        <w:t>ی</w:t>
      </w:r>
      <w:r w:rsidR="00F2781F" w:rsidRPr="00CD1242">
        <w:rPr>
          <w:rStyle w:val="Char2"/>
          <w:rFonts w:hint="cs"/>
          <w:rtl/>
        </w:rPr>
        <w:t>اط</w:t>
      </w:r>
      <w:r w:rsidRPr="00CD1242">
        <w:rPr>
          <w:rStyle w:val="Char2"/>
          <w:rFonts w:hint="cs"/>
          <w:rtl/>
        </w:rPr>
        <w:t>ی</w:t>
      </w:r>
      <w:r w:rsidR="00F2781F" w:rsidRPr="00CD1242">
        <w:rPr>
          <w:rStyle w:val="Char2"/>
          <w:rFonts w:hint="cs"/>
          <w:rtl/>
        </w:rPr>
        <w:t xml:space="preserve"> </w:t>
      </w:r>
      <w:r w:rsidRPr="00CD1242">
        <w:rPr>
          <w:rStyle w:val="Char2"/>
          <w:rFonts w:hint="cs"/>
          <w:rtl/>
        </w:rPr>
        <w:t>ک</w:t>
      </w:r>
      <w:r w:rsidR="00162AB1" w:rsidRPr="00CD1242">
        <w:rPr>
          <w:rStyle w:val="Char2"/>
          <w:rFonts w:hint="cs"/>
          <w:rtl/>
        </w:rPr>
        <w:t>رده‌</w:t>
      </w:r>
      <w:r w:rsidR="00F2781F" w:rsidRPr="00CD1242">
        <w:rPr>
          <w:rStyle w:val="Char2"/>
          <w:rFonts w:hint="cs"/>
          <w:rtl/>
        </w:rPr>
        <w:t xml:space="preserve"> و </w:t>
      </w:r>
      <w:r w:rsidR="00AF5E73" w:rsidRPr="00CD1242">
        <w:rPr>
          <w:rStyle w:val="Char2"/>
          <w:rFonts w:hint="cs"/>
          <w:rtl/>
        </w:rPr>
        <w:t>جزو</w:t>
      </w:r>
      <w:r w:rsidR="00F2781F" w:rsidRPr="00CD1242">
        <w:rPr>
          <w:rStyle w:val="Char2"/>
          <w:rFonts w:hint="cs"/>
          <w:rtl/>
        </w:rPr>
        <w:t xml:space="preserve"> فقها </w:t>
      </w:r>
      <w:r w:rsidR="00AF5E73" w:rsidRPr="00CD1242">
        <w:rPr>
          <w:rStyle w:val="Char2"/>
          <w:rFonts w:hint="cs"/>
          <w:rtl/>
        </w:rPr>
        <w:t>به شمار نم</w:t>
      </w:r>
      <w:r w:rsidRPr="00CD1242">
        <w:rPr>
          <w:rStyle w:val="Char2"/>
          <w:rFonts w:hint="cs"/>
          <w:rtl/>
        </w:rPr>
        <w:t>ی</w:t>
      </w:r>
      <w:r w:rsidR="00AF5E73" w:rsidRPr="00CD1242">
        <w:rPr>
          <w:rStyle w:val="Char2"/>
          <w:rFonts w:hint="cs"/>
          <w:rtl/>
        </w:rPr>
        <w:t>‌آ</w:t>
      </w:r>
      <w:r w:rsidRPr="00CD1242">
        <w:rPr>
          <w:rStyle w:val="Char2"/>
          <w:rFonts w:hint="cs"/>
          <w:rtl/>
        </w:rPr>
        <w:t>ی</w:t>
      </w:r>
      <w:r w:rsidR="00AF5E73" w:rsidRPr="00CD1242">
        <w:rPr>
          <w:rStyle w:val="Char2"/>
          <w:rFonts w:hint="cs"/>
          <w:rtl/>
        </w:rPr>
        <w:t>د.</w:t>
      </w:r>
      <w:r w:rsidR="00F2781F" w:rsidRPr="00CD1242">
        <w:rPr>
          <w:rStyle w:val="Char2"/>
          <w:vertAlign w:val="superscript"/>
          <w:rtl/>
        </w:rPr>
        <w:footnoteReference w:id="212"/>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نباط</w:t>
      </w:r>
      <w:r w:rsidR="003616EF" w:rsidRPr="00CD1242">
        <w:rPr>
          <w:rStyle w:val="Char2"/>
          <w:rFonts w:hint="cs"/>
          <w:rtl/>
        </w:rPr>
        <w:t>ی</w:t>
      </w:r>
      <w:r w:rsidRPr="00CD1242">
        <w:rPr>
          <w:rStyle w:val="Char2"/>
          <w:rFonts w:hint="cs"/>
          <w:rtl/>
        </w:rPr>
        <w:t xml:space="preserve"> </w:t>
      </w:r>
      <w:r w:rsidR="00AF5E73" w:rsidRPr="00CD1242">
        <w:rPr>
          <w:rStyle w:val="Char2"/>
          <w:rFonts w:hint="cs"/>
          <w:rtl/>
        </w:rPr>
        <w:t>م</w:t>
      </w:r>
      <w:r w:rsidR="003616EF" w:rsidRPr="00CD1242">
        <w:rPr>
          <w:rStyle w:val="Char2"/>
          <w:rFonts w:hint="cs"/>
          <w:rtl/>
        </w:rPr>
        <w:t>ی</w:t>
      </w:r>
      <w:r w:rsidR="00AF5E73" w:rsidRPr="00CD1242">
        <w:rPr>
          <w:rStyle w:val="Char2"/>
          <w:rFonts w:hint="cs"/>
          <w:rtl/>
        </w:rPr>
        <w:t>‌گو</w:t>
      </w:r>
      <w:r w:rsidR="003616EF" w:rsidRPr="00CD1242">
        <w:rPr>
          <w:rStyle w:val="Char2"/>
          <w:rFonts w:hint="cs"/>
          <w:rtl/>
        </w:rPr>
        <w:t>ی</w:t>
      </w:r>
      <w:r w:rsidR="00AF5E73" w:rsidRPr="00CD1242">
        <w:rPr>
          <w:rStyle w:val="Char2"/>
          <w:rFonts w:hint="cs"/>
          <w:rtl/>
        </w:rPr>
        <w:t>د</w:t>
      </w:r>
      <w:r w:rsidRPr="00CD1242">
        <w:rPr>
          <w:rStyle w:val="Char2"/>
          <w:rFonts w:hint="cs"/>
          <w:rtl/>
        </w:rPr>
        <w:t>:</w:t>
      </w:r>
      <w:r w:rsidR="00740248">
        <w:rPr>
          <w:rStyle w:val="Char2"/>
          <w:rFonts w:hint="cs"/>
          <w:rtl/>
        </w:rPr>
        <w:t xml:space="preserve"> </w:t>
      </w:r>
      <w:r w:rsidR="00AF5E73" w:rsidRPr="00CD1242">
        <w:rPr>
          <w:rStyle w:val="Char2"/>
          <w:rFonts w:hint="cs"/>
          <w:rtl/>
        </w:rPr>
        <w:t xml:space="preserve">احمد </w:t>
      </w:r>
      <w:r w:rsidRPr="00CD1242">
        <w:rPr>
          <w:rStyle w:val="Char2"/>
          <w:rFonts w:hint="cs"/>
          <w:rtl/>
        </w:rPr>
        <w:t xml:space="preserve">در مسند جعفر گفته است: </w:t>
      </w:r>
      <w:r w:rsidR="00AF5E73" w:rsidRPr="00CD1242">
        <w:rPr>
          <w:rStyle w:val="Char2"/>
          <w:rFonts w:hint="cs"/>
          <w:rtl/>
        </w:rPr>
        <w:t>ه</w:t>
      </w:r>
      <w:r w:rsidR="003616EF" w:rsidRPr="00CD1242">
        <w:rPr>
          <w:rStyle w:val="Char2"/>
          <w:rFonts w:hint="cs"/>
          <w:rtl/>
        </w:rPr>
        <w:t>ی</w:t>
      </w:r>
      <w:r w:rsidR="00AF5E73" w:rsidRPr="00CD1242">
        <w:rPr>
          <w:rStyle w:val="Char2"/>
          <w:rFonts w:hint="cs"/>
          <w:rtl/>
        </w:rPr>
        <w:t>چ فرد</w:t>
      </w:r>
      <w:r w:rsidR="003616EF" w:rsidRPr="00CD1242">
        <w:rPr>
          <w:rStyle w:val="Char2"/>
          <w:rFonts w:hint="cs"/>
          <w:rtl/>
        </w:rPr>
        <w:t>ی</w:t>
      </w:r>
      <w:r w:rsidRPr="00CD1242">
        <w:rPr>
          <w:rStyle w:val="Char2"/>
          <w:rFonts w:hint="cs"/>
          <w:rtl/>
        </w:rPr>
        <w:t xml:space="preserve"> سن</w:t>
      </w:r>
      <w:r w:rsidR="003616EF" w:rsidRPr="00CD1242">
        <w:rPr>
          <w:rStyle w:val="Char2"/>
          <w:rFonts w:hint="cs"/>
          <w:rtl/>
        </w:rPr>
        <w:t>ی</w:t>
      </w:r>
      <w:r w:rsidRPr="00CD1242">
        <w:rPr>
          <w:rStyle w:val="Char2"/>
          <w:rFonts w:hint="cs"/>
          <w:rtl/>
        </w:rPr>
        <w:t xml:space="preserve"> </w:t>
      </w:r>
      <w:r w:rsidR="00AF5E73" w:rsidRPr="00CD1242">
        <w:rPr>
          <w:rStyle w:val="Char2"/>
          <w:rFonts w:hint="cs"/>
          <w:rtl/>
        </w:rPr>
        <w:t>ن</w:t>
      </w:r>
      <w:r w:rsidR="003616EF" w:rsidRPr="00CD1242">
        <w:rPr>
          <w:rStyle w:val="Char2"/>
          <w:rFonts w:hint="cs"/>
          <w:rtl/>
        </w:rPr>
        <w:t>ی</w:t>
      </w:r>
      <w:r w:rsidR="00AF5E73" w:rsidRPr="00CD1242">
        <w:rPr>
          <w:rStyle w:val="Char2"/>
          <w:rFonts w:hint="cs"/>
          <w:rtl/>
        </w:rPr>
        <w:t>ست مگر آن</w:t>
      </w:r>
      <w:r w:rsidR="003616EF" w:rsidRPr="00CD1242">
        <w:rPr>
          <w:rStyle w:val="Char2"/>
          <w:rFonts w:hint="cs"/>
          <w:rtl/>
        </w:rPr>
        <w:t>ک</w:t>
      </w:r>
      <w:r w:rsidR="00AF5E73" w:rsidRPr="00CD1242">
        <w:rPr>
          <w:rStyle w:val="Char2"/>
          <w:rFonts w:hint="cs"/>
          <w:rtl/>
        </w:rPr>
        <w:t>ه</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بدش آ</w:t>
      </w:r>
      <w:r w:rsidR="003616EF" w:rsidRPr="00CD1242">
        <w:rPr>
          <w:rStyle w:val="Char2"/>
          <w:rFonts w:hint="cs"/>
          <w:rtl/>
        </w:rPr>
        <w:t>ی</w:t>
      </w:r>
      <w:r w:rsidRPr="00CD1242">
        <w:rPr>
          <w:rStyle w:val="Char2"/>
          <w:rFonts w:hint="cs"/>
          <w:rtl/>
        </w:rPr>
        <w:t>د اگر چه اند</w:t>
      </w:r>
      <w:r w:rsidR="003616EF" w:rsidRPr="00CD1242">
        <w:rPr>
          <w:rStyle w:val="Char2"/>
          <w:rFonts w:hint="cs"/>
          <w:rtl/>
        </w:rPr>
        <w:t>ک</w:t>
      </w:r>
      <w:r w:rsidR="00AF5E73" w:rsidRPr="00CD1242">
        <w:rPr>
          <w:rStyle w:val="Char2"/>
          <w:rFonts w:hint="cs"/>
          <w:rtl/>
        </w:rPr>
        <w:t xml:space="preserve"> باشد</w:t>
      </w:r>
      <w:r w:rsidRPr="00CD1242">
        <w:rPr>
          <w:rStyle w:val="Char2"/>
          <w:vertAlign w:val="superscript"/>
          <w:rtl/>
        </w:rPr>
        <w:footnoteReference w:id="213"/>
      </w:r>
      <w:r w:rsidR="00E20CF1" w:rsidRPr="00CD1242">
        <w:rPr>
          <w:rStyle w:val="Char2"/>
          <w:rtl/>
        </w:rPr>
        <w:t xml:space="preserve">. </w:t>
      </w:r>
      <w:r w:rsidRPr="00CD1242">
        <w:rPr>
          <w:rStyle w:val="Char2"/>
          <w:rFonts w:hint="cs"/>
          <w:rtl/>
        </w:rPr>
        <w:t>و همچن</w:t>
      </w:r>
      <w:r w:rsidR="003616EF" w:rsidRPr="00CD1242">
        <w:rPr>
          <w:rStyle w:val="Char2"/>
          <w:rFonts w:hint="cs"/>
          <w:rtl/>
        </w:rPr>
        <w:t>ی</w:t>
      </w:r>
      <w:r w:rsidRPr="00CD1242">
        <w:rPr>
          <w:rStyle w:val="Char2"/>
          <w:rFonts w:hint="cs"/>
          <w:rtl/>
        </w:rPr>
        <w:t xml:space="preserve">ن گفته است: </w:t>
      </w:r>
      <w:r w:rsidR="00F06FB3" w:rsidRPr="00CD1242">
        <w:rPr>
          <w:rStyle w:val="Char2"/>
          <w:rFonts w:hint="cs"/>
          <w:rtl/>
        </w:rPr>
        <w:t>خل</w:t>
      </w:r>
      <w:r w:rsidR="003616EF" w:rsidRPr="00CD1242">
        <w:rPr>
          <w:rStyle w:val="Char2"/>
          <w:rFonts w:hint="cs"/>
          <w:rtl/>
        </w:rPr>
        <w:t>ی</w:t>
      </w:r>
      <w:r w:rsidR="00F06FB3" w:rsidRPr="00CD1242">
        <w:rPr>
          <w:rStyle w:val="Char2"/>
          <w:rFonts w:hint="cs"/>
          <w:rtl/>
        </w:rPr>
        <w:t>فه عباس</w:t>
      </w:r>
      <w:r w:rsidR="003616EF" w:rsidRPr="00CD1242">
        <w:rPr>
          <w:rStyle w:val="Char2"/>
          <w:rFonts w:hint="cs"/>
          <w:rtl/>
        </w:rPr>
        <w:t>ی</w:t>
      </w:r>
      <w:r w:rsidR="001A0B08" w:rsidRPr="00CD1242">
        <w:rPr>
          <w:rStyle w:val="Char2"/>
          <w:rFonts w:hint="cs"/>
          <w:rtl/>
        </w:rPr>
        <w:t>(</w:t>
      </w:r>
      <w:r w:rsidRPr="00CD1242">
        <w:rPr>
          <w:rStyle w:val="Char2"/>
          <w:rFonts w:hint="cs"/>
          <w:rtl/>
        </w:rPr>
        <w:t>الراض</w:t>
      </w:r>
      <w:r w:rsidR="003616EF" w:rsidRPr="00CD1242">
        <w:rPr>
          <w:rStyle w:val="Char2"/>
          <w:rFonts w:hint="cs"/>
          <w:rtl/>
        </w:rPr>
        <w:t>ی</w:t>
      </w:r>
      <w:r w:rsidRPr="00CD1242">
        <w:rPr>
          <w:rStyle w:val="Char2"/>
          <w:rFonts w:hint="cs"/>
          <w:rtl/>
        </w:rPr>
        <w:t xml:space="preserve"> بالله</w:t>
      </w:r>
      <w:r w:rsidR="001A0B08" w:rsidRPr="00CD1242">
        <w:rPr>
          <w:rStyle w:val="Char2"/>
          <w:rFonts w:hint="cs"/>
          <w:rtl/>
        </w:rPr>
        <w:t>)</w:t>
      </w:r>
      <w:r w:rsidRPr="00CD1242">
        <w:rPr>
          <w:rStyle w:val="Char2"/>
          <w:rFonts w:hint="cs"/>
          <w:rtl/>
        </w:rPr>
        <w:t xml:space="preserve"> در</w:t>
      </w:r>
      <w:r w:rsidR="00E22902" w:rsidRPr="00CD1242">
        <w:rPr>
          <w:rStyle w:val="Char2"/>
          <w:rFonts w:hint="cs"/>
          <w:rtl/>
        </w:rPr>
        <w:t>نامه</w:t>
      </w:r>
      <w:r w:rsidR="00F06FB3" w:rsidRPr="00CD1242">
        <w:rPr>
          <w:rStyle w:val="Char2"/>
          <w:rFonts w:hint="cs"/>
          <w:rtl/>
        </w:rPr>
        <w:t>‌</w:t>
      </w:r>
      <w:r w:rsidR="001A0B08" w:rsidRPr="00CD1242">
        <w:rPr>
          <w:rStyle w:val="Char2"/>
          <w:rFonts w:hint="cs"/>
          <w:rtl/>
        </w:rPr>
        <w:t>ا</w:t>
      </w:r>
      <w:r w:rsidR="003616EF" w:rsidRPr="00CD1242">
        <w:rPr>
          <w:rStyle w:val="Char2"/>
          <w:rFonts w:hint="cs"/>
          <w:rtl/>
        </w:rPr>
        <w:t>ی</w:t>
      </w:r>
      <w:r w:rsidR="001A0B08" w:rsidRPr="00CD1242">
        <w:rPr>
          <w:rStyle w:val="Char2"/>
          <w:rFonts w:hint="cs"/>
          <w:rtl/>
        </w:rPr>
        <w:t xml:space="preserve"> به حنابله نوشته است: ام</w:t>
      </w:r>
      <w:r w:rsidR="003616EF" w:rsidRPr="00CD1242">
        <w:rPr>
          <w:rStyle w:val="Char2"/>
          <w:rFonts w:hint="cs"/>
          <w:rtl/>
        </w:rPr>
        <w:t>ی</w:t>
      </w:r>
      <w:r w:rsidR="001A0B08" w:rsidRPr="00CD1242">
        <w:rPr>
          <w:rStyle w:val="Char2"/>
          <w:rFonts w:hint="cs"/>
          <w:rtl/>
        </w:rPr>
        <w:t>ر</w:t>
      </w:r>
      <w:r w:rsidRPr="00CD1242">
        <w:rPr>
          <w:rStyle w:val="Char2"/>
          <w:rFonts w:hint="cs"/>
          <w:rtl/>
        </w:rPr>
        <w:t>الم</w:t>
      </w:r>
      <w:r w:rsidR="001A0B08" w:rsidRPr="00CD1242">
        <w:rPr>
          <w:rStyle w:val="Char2"/>
          <w:rFonts w:hint="cs"/>
          <w:rtl/>
        </w:rPr>
        <w:t>ؤ</w:t>
      </w:r>
      <w:r w:rsidRPr="00CD1242">
        <w:rPr>
          <w:rStyle w:val="Char2"/>
          <w:rFonts w:hint="cs"/>
          <w:rtl/>
        </w:rPr>
        <w:t>من</w:t>
      </w:r>
      <w:r w:rsidR="003616EF" w:rsidRPr="00CD1242">
        <w:rPr>
          <w:rStyle w:val="Char2"/>
          <w:rFonts w:hint="cs"/>
          <w:rtl/>
        </w:rPr>
        <w:t>ی</w:t>
      </w:r>
      <w:r w:rsidRPr="00CD1242">
        <w:rPr>
          <w:rStyle w:val="Char2"/>
          <w:rFonts w:hint="cs"/>
          <w:rtl/>
        </w:rPr>
        <w:t xml:space="preserve">ن </w:t>
      </w:r>
      <w:r w:rsidR="00DA5E69" w:rsidRPr="00CD1242">
        <w:rPr>
          <w:rStyle w:val="Char2"/>
          <w:rFonts w:hint="cs"/>
          <w:rtl/>
        </w:rPr>
        <w:t>درباره‌</w:t>
      </w:r>
      <w:r w:rsidRPr="00CD1242">
        <w:rPr>
          <w:rStyle w:val="Char2"/>
          <w:rFonts w:hint="cs"/>
          <w:rtl/>
        </w:rPr>
        <w:t xml:space="preserve"> گروهتان تامل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مذهب امامتان برا</w:t>
      </w:r>
      <w:r w:rsidR="003616EF" w:rsidRPr="00CD1242">
        <w:rPr>
          <w:rStyle w:val="Char2"/>
          <w:rFonts w:hint="cs"/>
          <w:rtl/>
        </w:rPr>
        <w:t>ی</w:t>
      </w:r>
      <w:r w:rsidRPr="00CD1242">
        <w:rPr>
          <w:rStyle w:val="Char2"/>
          <w:rFonts w:hint="cs"/>
          <w:rtl/>
        </w:rPr>
        <w:t xml:space="preserve">ش روشن </w:t>
      </w:r>
      <w:r w:rsidR="00E22902" w:rsidRPr="00CD1242">
        <w:rPr>
          <w:rStyle w:val="Char2"/>
          <w:rFonts w:hint="cs"/>
          <w:rtl/>
        </w:rPr>
        <w:t>شده است</w:t>
      </w:r>
      <w:r w:rsidR="00740248">
        <w:rPr>
          <w:rStyle w:val="Char2"/>
          <w:rFonts w:hint="cs"/>
          <w:rtl/>
        </w:rPr>
        <w:t xml:space="preserve"> </w:t>
      </w:r>
      <w:r w:rsidRPr="00CD1242">
        <w:rPr>
          <w:rStyle w:val="Char2"/>
          <w:rFonts w:hint="cs"/>
          <w:rtl/>
        </w:rPr>
        <w:t>و آن را مثل ابل</w:t>
      </w:r>
      <w:r w:rsidR="003616EF" w:rsidRPr="00CD1242">
        <w:rPr>
          <w:rStyle w:val="Char2"/>
          <w:rFonts w:hint="cs"/>
          <w:rtl/>
        </w:rPr>
        <w:t>ی</w:t>
      </w:r>
      <w:r w:rsidRPr="00CD1242">
        <w:rPr>
          <w:rStyle w:val="Char2"/>
          <w:rFonts w:hint="cs"/>
          <w:rtl/>
        </w:rPr>
        <w:t>س لع</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 xml:space="preserve">افته است </w:t>
      </w:r>
      <w:r w:rsidR="003616EF" w:rsidRPr="00CD1242">
        <w:rPr>
          <w:rStyle w:val="Char2"/>
          <w:rFonts w:hint="cs"/>
          <w:rtl/>
        </w:rPr>
        <w:t>ک</w:t>
      </w:r>
      <w:r w:rsidRPr="00CD1242">
        <w:rPr>
          <w:rStyle w:val="Char2"/>
          <w:rFonts w:hint="cs"/>
          <w:rtl/>
        </w:rPr>
        <w:t xml:space="preserve">ه </w:t>
      </w:r>
      <w:r w:rsidR="00E22902" w:rsidRPr="00CD1242">
        <w:rPr>
          <w:rStyle w:val="Char2"/>
          <w:rFonts w:hint="cs"/>
          <w:rtl/>
        </w:rPr>
        <w:t>اعمال بد را برا</w:t>
      </w:r>
      <w:r w:rsidR="003616EF" w:rsidRPr="00CD1242">
        <w:rPr>
          <w:rStyle w:val="Char2"/>
          <w:rFonts w:hint="cs"/>
          <w:rtl/>
        </w:rPr>
        <w:t>ی</w:t>
      </w:r>
      <w:r w:rsidR="00E22902" w:rsidRPr="00CD1242">
        <w:rPr>
          <w:rStyle w:val="Char2"/>
          <w:rFonts w:hint="cs"/>
          <w:rtl/>
        </w:rPr>
        <w:t xml:space="preserve"> </w:t>
      </w:r>
      <w:r w:rsidRPr="00CD1242">
        <w:rPr>
          <w:rStyle w:val="Char2"/>
          <w:rFonts w:hint="cs"/>
          <w:rtl/>
        </w:rPr>
        <w:t xml:space="preserve">حزب ممنوعش </w:t>
      </w:r>
      <w:r w:rsidR="00810548" w:rsidRPr="00CD1242">
        <w:rPr>
          <w:rStyle w:val="Char2"/>
          <w:rFonts w:hint="cs"/>
          <w:rtl/>
        </w:rPr>
        <w:t>م</w:t>
      </w:r>
      <w:r w:rsidR="003616EF" w:rsidRPr="00CD1242">
        <w:rPr>
          <w:rStyle w:val="Char2"/>
          <w:rFonts w:hint="cs"/>
          <w:rtl/>
        </w:rPr>
        <w:t>ی</w:t>
      </w:r>
      <w:r w:rsidR="00810548" w:rsidRPr="00CD1242">
        <w:rPr>
          <w:rStyle w:val="Char2"/>
          <w:rFonts w:hint="cs"/>
          <w:rtl/>
        </w:rPr>
        <w:t>‌آرا</w:t>
      </w:r>
      <w:r w:rsidR="003616EF" w:rsidRPr="00CD1242">
        <w:rPr>
          <w:rStyle w:val="Char2"/>
          <w:rFonts w:hint="cs"/>
          <w:rtl/>
        </w:rPr>
        <w:t>ی</w:t>
      </w:r>
      <w:r w:rsidR="00810548" w:rsidRPr="00CD1242">
        <w:rPr>
          <w:rStyle w:val="Char2"/>
          <w:rFonts w:hint="cs"/>
          <w:rtl/>
        </w:rPr>
        <w:t>د و ز</w:t>
      </w:r>
      <w:r w:rsidR="003616EF" w:rsidRPr="00CD1242">
        <w:rPr>
          <w:rStyle w:val="Char2"/>
          <w:rFonts w:hint="cs"/>
          <w:rtl/>
        </w:rPr>
        <w:t>ی</w:t>
      </w:r>
      <w:r w:rsidR="00810548" w:rsidRPr="00CD1242">
        <w:rPr>
          <w:rStyle w:val="Char2"/>
          <w:rFonts w:hint="cs"/>
          <w:rtl/>
        </w:rPr>
        <w:t>با جلوه م</w:t>
      </w:r>
      <w:r w:rsidR="003616EF" w:rsidRPr="00CD1242">
        <w:rPr>
          <w:rStyle w:val="Char2"/>
          <w:rFonts w:hint="cs"/>
          <w:rtl/>
        </w:rPr>
        <w:t>ی</w:t>
      </w:r>
      <w:r w:rsidR="00810548" w:rsidRPr="00CD1242">
        <w:rPr>
          <w:rStyle w:val="Char2"/>
          <w:rFonts w:hint="cs"/>
          <w:rtl/>
        </w:rPr>
        <w:t>‌دهد و</w:t>
      </w:r>
      <w:r w:rsidR="000E0383" w:rsidRPr="00CD1242">
        <w:rPr>
          <w:rStyle w:val="Char2"/>
          <w:rFonts w:hint="cs"/>
          <w:rtl/>
        </w:rPr>
        <w:t xml:space="preserve"> آن‌ها </w:t>
      </w:r>
      <w:r w:rsidR="00810548" w:rsidRPr="00CD1242">
        <w:rPr>
          <w:rStyle w:val="Char2"/>
          <w:rFonts w:hint="cs"/>
          <w:rtl/>
        </w:rPr>
        <w:t xml:space="preserve">را به انجام </w:t>
      </w:r>
      <w:r w:rsidR="003616EF" w:rsidRPr="00CD1242">
        <w:rPr>
          <w:rStyle w:val="Char2"/>
          <w:rFonts w:hint="cs"/>
          <w:rtl/>
        </w:rPr>
        <w:t>ک</w:t>
      </w:r>
      <w:r w:rsidR="00810548" w:rsidRPr="00CD1242">
        <w:rPr>
          <w:rStyle w:val="Char2"/>
          <w:rFonts w:hint="cs"/>
          <w:rtl/>
        </w:rPr>
        <w:t>ارها</w:t>
      </w:r>
      <w:r w:rsidR="003616EF" w:rsidRPr="00CD1242">
        <w:rPr>
          <w:rStyle w:val="Char2"/>
          <w:rFonts w:hint="cs"/>
          <w:rtl/>
        </w:rPr>
        <w:t>ی</w:t>
      </w:r>
      <w:r w:rsidR="00810548" w:rsidRPr="00CD1242">
        <w:rPr>
          <w:rStyle w:val="Char2"/>
          <w:rFonts w:hint="cs"/>
          <w:rtl/>
        </w:rPr>
        <w:t xml:space="preserve"> سخت وادار م</w:t>
      </w:r>
      <w:r w:rsidR="003616EF" w:rsidRPr="00CD1242">
        <w:rPr>
          <w:rStyle w:val="Char2"/>
          <w:rFonts w:hint="cs"/>
          <w:rtl/>
        </w:rPr>
        <w:t>ی</w:t>
      </w:r>
      <w:r w:rsidR="00810548" w:rsidRPr="00CD1242">
        <w:rPr>
          <w:rStyle w:val="Char2"/>
          <w:rFonts w:hint="cs"/>
          <w:rtl/>
        </w:rPr>
        <w:t>‌</w:t>
      </w:r>
      <w:r w:rsidR="003616EF" w:rsidRPr="00CD1242">
        <w:rPr>
          <w:rStyle w:val="Char2"/>
          <w:rFonts w:hint="cs"/>
          <w:rtl/>
        </w:rPr>
        <w:t>ک</w:t>
      </w:r>
      <w:r w:rsidR="00810548" w:rsidRPr="00CD1242">
        <w:rPr>
          <w:rStyle w:val="Char2"/>
          <w:rFonts w:hint="cs"/>
          <w:rtl/>
        </w:rPr>
        <w:t>ند و مغرو</w:t>
      </w:r>
      <w:r w:rsidR="001A0B08" w:rsidRPr="00CD1242">
        <w:rPr>
          <w:rStyle w:val="Char2"/>
          <w:rFonts w:hint="cs"/>
          <w:rtl/>
        </w:rPr>
        <w:t>ر</w:t>
      </w:r>
      <w:r w:rsidR="00810548" w:rsidRPr="00CD1242">
        <w:rPr>
          <w:rStyle w:val="Char2"/>
          <w:rFonts w:hint="cs"/>
          <w:rtl/>
        </w:rPr>
        <w:t xml:space="preserve"> م</w:t>
      </w:r>
      <w:r w:rsidR="003616EF" w:rsidRPr="00CD1242">
        <w:rPr>
          <w:rStyle w:val="Char2"/>
          <w:rFonts w:hint="cs"/>
          <w:rtl/>
        </w:rPr>
        <w:t>ی</w:t>
      </w:r>
      <w:r w:rsidR="00810548" w:rsidRPr="00CD1242">
        <w:rPr>
          <w:rStyle w:val="Char2"/>
          <w:rFonts w:hint="cs"/>
          <w:rtl/>
        </w:rPr>
        <w:t>‌</w:t>
      </w:r>
      <w:r w:rsidR="003616EF" w:rsidRPr="00CD1242">
        <w:rPr>
          <w:rStyle w:val="Char2"/>
          <w:rFonts w:hint="cs"/>
          <w:rtl/>
        </w:rPr>
        <w:t>ک</w:t>
      </w:r>
      <w:r w:rsidR="00162AB1" w:rsidRPr="00CD1242">
        <w:rPr>
          <w:rStyle w:val="Char2"/>
          <w:rFonts w:hint="cs"/>
          <w:rtl/>
        </w:rPr>
        <w:t>ند</w:t>
      </w:r>
      <w:r w:rsidR="00810548" w:rsidRPr="00CD1242">
        <w:rPr>
          <w:rStyle w:val="Char2"/>
          <w:rFonts w:hint="cs"/>
          <w:rtl/>
        </w:rPr>
        <w:t>.</w:t>
      </w:r>
      <w:r w:rsidRPr="00CD1242">
        <w:rPr>
          <w:rStyle w:val="Char2"/>
          <w:vertAlign w:val="superscript"/>
          <w:rtl/>
        </w:rPr>
        <w:footnoteReference w:id="214"/>
      </w:r>
    </w:p>
    <w:p w:rsidR="004F68C1" w:rsidRPr="00CD1242" w:rsidRDefault="004F68C1" w:rsidP="00E63624">
      <w:pPr>
        <w:pStyle w:val="a4"/>
        <w:rPr>
          <w:rtl/>
        </w:rPr>
      </w:pPr>
      <w:bookmarkStart w:id="169" w:name="_Toc141838520"/>
      <w:bookmarkStart w:id="170" w:name="_Toc141839768"/>
      <w:bookmarkStart w:id="171" w:name="_Toc141840380"/>
      <w:bookmarkStart w:id="172" w:name="_Toc141841555"/>
      <w:bookmarkStart w:id="173" w:name="_Toc294782008"/>
      <w:r w:rsidRPr="00CD1242">
        <w:rPr>
          <w:rFonts w:hint="cs"/>
          <w:rtl/>
        </w:rPr>
        <w:t>بدگو</w:t>
      </w:r>
      <w:r w:rsidR="00F81B2F">
        <w:rPr>
          <w:rFonts w:hint="cs"/>
          <w:rtl/>
        </w:rPr>
        <w:t>یی</w:t>
      </w:r>
      <w:r w:rsidRPr="00CD1242">
        <w:rPr>
          <w:rFonts w:hint="cs"/>
          <w:rtl/>
        </w:rPr>
        <w:t xml:space="preserve">‌شان </w:t>
      </w:r>
      <w:r w:rsidRPr="00E63624">
        <w:rPr>
          <w:rFonts w:hint="cs"/>
          <w:rtl/>
        </w:rPr>
        <w:t>درباره</w:t>
      </w:r>
      <w:r w:rsidRPr="00CD1242">
        <w:rPr>
          <w:rFonts w:hint="cs"/>
          <w:rtl/>
        </w:rPr>
        <w:t xml:space="preserve"> ش</w:t>
      </w:r>
      <w:r w:rsidR="00F81B2F">
        <w:rPr>
          <w:rFonts w:hint="cs"/>
          <w:rtl/>
        </w:rPr>
        <w:t>ی</w:t>
      </w:r>
      <w:r w:rsidRPr="00CD1242">
        <w:rPr>
          <w:rFonts w:hint="cs"/>
          <w:rtl/>
        </w:rPr>
        <w:t>خ</w:t>
      </w:r>
      <w:r w:rsidR="00F81B2F">
        <w:rPr>
          <w:rFonts w:hint="cs"/>
          <w:rtl/>
        </w:rPr>
        <w:t>ی</w:t>
      </w:r>
      <w:r w:rsidRPr="00CD1242">
        <w:rPr>
          <w:rFonts w:hint="cs"/>
          <w:rtl/>
        </w:rPr>
        <w:t>ن (امام بخار</w:t>
      </w:r>
      <w:r w:rsidR="00F81B2F">
        <w:rPr>
          <w:rFonts w:hint="cs"/>
          <w:rtl/>
        </w:rPr>
        <w:t>ی</w:t>
      </w:r>
      <w:r w:rsidRPr="00CD1242">
        <w:rPr>
          <w:rFonts w:hint="cs"/>
          <w:rtl/>
        </w:rPr>
        <w:t xml:space="preserve"> و امام مسلم)</w:t>
      </w:r>
      <w:bookmarkEnd w:id="169"/>
      <w:bookmarkEnd w:id="170"/>
      <w:bookmarkEnd w:id="171"/>
      <w:bookmarkEnd w:id="172"/>
      <w:bookmarkEnd w:id="173"/>
    </w:p>
    <w:p w:rsidR="00F2781F" w:rsidRPr="00CD1242" w:rsidRDefault="00F2781F" w:rsidP="00CD1242">
      <w:pPr>
        <w:bidi/>
        <w:ind w:firstLine="284"/>
        <w:jc w:val="lowKashida"/>
        <w:rPr>
          <w:rStyle w:val="Char2"/>
          <w:rtl/>
        </w:rPr>
      </w:pPr>
      <w:r w:rsidRPr="00CD1242">
        <w:rPr>
          <w:rStyle w:val="Char2"/>
          <w:rFonts w:hint="cs"/>
          <w:rtl/>
        </w:rPr>
        <w:t>نباط</w:t>
      </w:r>
      <w:r w:rsidR="003616EF" w:rsidRPr="00CD1242">
        <w:rPr>
          <w:rStyle w:val="Char2"/>
          <w:rFonts w:hint="cs"/>
          <w:rtl/>
        </w:rPr>
        <w:t>ی</w:t>
      </w:r>
      <w:r w:rsidRPr="00CD1242">
        <w:rPr>
          <w:rStyle w:val="Char2"/>
          <w:rFonts w:hint="cs"/>
          <w:rtl/>
        </w:rPr>
        <w:t xml:space="preserve"> در بدگو</w:t>
      </w:r>
      <w:r w:rsidR="003616EF" w:rsidRPr="00CD1242">
        <w:rPr>
          <w:rStyle w:val="Char2"/>
          <w:rFonts w:hint="cs"/>
          <w:rtl/>
        </w:rPr>
        <w:t>یی</w:t>
      </w:r>
      <w:r w:rsidRPr="00CD1242">
        <w:rPr>
          <w:rStyle w:val="Char2"/>
          <w:rFonts w:hint="cs"/>
          <w:rtl/>
        </w:rPr>
        <w:t xml:space="preserve"> از آن دو م</w:t>
      </w:r>
      <w:r w:rsidR="003616EF" w:rsidRPr="00CD1242">
        <w:rPr>
          <w:rStyle w:val="Char2"/>
          <w:rFonts w:hint="cs"/>
          <w:rtl/>
        </w:rPr>
        <w:t>ی</w:t>
      </w:r>
      <w:r w:rsidR="005F3A5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بخار</w:t>
      </w:r>
      <w:r w:rsidR="003616EF" w:rsidRPr="00CD1242">
        <w:rPr>
          <w:rStyle w:val="Char2"/>
          <w:rFonts w:hint="cs"/>
          <w:rtl/>
        </w:rPr>
        <w:t>ی</w:t>
      </w:r>
      <w:r w:rsidRPr="00CD1242">
        <w:rPr>
          <w:rStyle w:val="Char2"/>
          <w:rFonts w:hint="cs"/>
          <w:rtl/>
        </w:rPr>
        <w:t xml:space="preserve"> و مسلم </w:t>
      </w:r>
      <w:r w:rsidR="00C21E0F" w:rsidRPr="00CD1242">
        <w:rPr>
          <w:rStyle w:val="Char2"/>
          <w:rFonts w:hint="cs"/>
          <w:rtl/>
        </w:rPr>
        <w:t>بس</w:t>
      </w:r>
      <w:r w:rsidR="003616EF" w:rsidRPr="00CD1242">
        <w:rPr>
          <w:rStyle w:val="Char2"/>
          <w:rFonts w:hint="cs"/>
          <w:rtl/>
        </w:rPr>
        <w:t>ی</w:t>
      </w:r>
      <w:r w:rsidR="00C21E0F" w:rsidRPr="00CD1242">
        <w:rPr>
          <w:rStyle w:val="Char2"/>
          <w:rFonts w:hint="cs"/>
          <w:rtl/>
        </w:rPr>
        <w:t>ار</w:t>
      </w:r>
      <w:r w:rsidR="003616EF" w:rsidRPr="00CD1242">
        <w:rPr>
          <w:rStyle w:val="Char2"/>
          <w:rFonts w:hint="cs"/>
          <w:rtl/>
        </w:rPr>
        <w:t>ی</w:t>
      </w:r>
      <w:r w:rsidR="00C21E0F" w:rsidRPr="00CD1242">
        <w:rPr>
          <w:rStyle w:val="Char2"/>
          <w:rFonts w:hint="cs"/>
          <w:rtl/>
        </w:rPr>
        <w:t xml:space="preserve"> از </w:t>
      </w:r>
      <w:r w:rsidRPr="00CD1242">
        <w:rPr>
          <w:rStyle w:val="Char2"/>
          <w:rFonts w:hint="cs"/>
          <w:rtl/>
        </w:rPr>
        <w:t>اخبار صح</w:t>
      </w:r>
      <w:r w:rsidR="003616EF" w:rsidRPr="00CD1242">
        <w:rPr>
          <w:rStyle w:val="Char2"/>
          <w:rFonts w:hint="cs"/>
          <w:rtl/>
        </w:rPr>
        <w:t>ی</w:t>
      </w:r>
      <w:r w:rsidRPr="00CD1242">
        <w:rPr>
          <w:rStyle w:val="Char2"/>
          <w:rFonts w:hint="cs"/>
          <w:rtl/>
        </w:rPr>
        <w:t xml:space="preserve">ح </w:t>
      </w:r>
      <w:r w:rsidR="00C21E0F" w:rsidRPr="00CD1242">
        <w:rPr>
          <w:rStyle w:val="Char2"/>
          <w:rFonts w:hint="cs"/>
          <w:rtl/>
        </w:rPr>
        <w:t>را درباره</w:t>
      </w:r>
      <w:r w:rsidRPr="00CD1242">
        <w:rPr>
          <w:rStyle w:val="Char2"/>
          <w:rFonts w:hint="cs"/>
          <w:rtl/>
        </w:rPr>
        <w:t xml:space="preserve"> فضا</w:t>
      </w:r>
      <w:r w:rsidR="003616EF" w:rsidRPr="00CD1242">
        <w:rPr>
          <w:rStyle w:val="Char2"/>
          <w:rFonts w:hint="cs"/>
          <w:rtl/>
        </w:rPr>
        <w:t>ی</w:t>
      </w:r>
      <w:r w:rsidRPr="00CD1242">
        <w:rPr>
          <w:rStyle w:val="Char2"/>
          <w:rFonts w:hint="cs"/>
          <w:rtl/>
        </w:rPr>
        <w:t>ل اهل ب</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تمان </w:t>
      </w:r>
      <w:r w:rsidR="003616EF" w:rsidRPr="00CD1242">
        <w:rPr>
          <w:rStyle w:val="Char2"/>
          <w:rFonts w:hint="cs"/>
          <w:rtl/>
        </w:rPr>
        <w:t>ک</w:t>
      </w:r>
      <w:r w:rsidR="00C21E0F"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بنا به شروط آن دو صح</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00C21E0F" w:rsidRPr="00CD1242">
        <w:rPr>
          <w:rStyle w:val="Char2"/>
          <w:rFonts w:hint="cs"/>
          <w:rtl/>
        </w:rPr>
        <w:t>‌</w:t>
      </w:r>
      <w:r w:rsidRPr="00CD1242">
        <w:rPr>
          <w:rStyle w:val="Char2"/>
          <w:rFonts w:hint="cs"/>
          <w:rtl/>
        </w:rPr>
        <w:t>باشند</w:t>
      </w:r>
      <w:r w:rsidRPr="00CD1242">
        <w:rPr>
          <w:rStyle w:val="Char2"/>
          <w:vertAlign w:val="superscript"/>
          <w:rtl/>
        </w:rPr>
        <w:footnoteReference w:id="215"/>
      </w:r>
      <w:r w:rsidR="00260682" w:rsidRPr="00CD1242">
        <w:rPr>
          <w:rStyle w:val="Char2"/>
          <w:rFonts w:hint="cs"/>
          <w:rtl/>
        </w:rPr>
        <w:t xml:space="preserve">. </w:t>
      </w:r>
      <w:r w:rsidRPr="00CD1242">
        <w:rPr>
          <w:rStyle w:val="Char2"/>
          <w:rFonts w:hint="cs"/>
          <w:rtl/>
        </w:rPr>
        <w:t>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مجموعه</w:t>
      </w:r>
      <w:r w:rsidR="00C21E0F"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از احاد</w:t>
      </w:r>
      <w:r w:rsidR="003616EF" w:rsidRPr="00CD1242">
        <w:rPr>
          <w:rStyle w:val="Char2"/>
          <w:rFonts w:hint="cs"/>
          <w:rtl/>
        </w:rPr>
        <w:t>ی</w:t>
      </w:r>
      <w:r w:rsidRPr="00CD1242">
        <w:rPr>
          <w:rStyle w:val="Char2"/>
          <w:rFonts w:hint="cs"/>
          <w:rtl/>
        </w:rPr>
        <w:t xml:space="preserve">ث </w:t>
      </w:r>
      <w:r w:rsidR="00C21E0F" w:rsidRPr="00CD1242">
        <w:rPr>
          <w:rStyle w:val="Char2"/>
          <w:rFonts w:hint="cs"/>
          <w:rtl/>
        </w:rPr>
        <w:t>ساختگ</w:t>
      </w:r>
      <w:r w:rsidR="003616EF" w:rsidRPr="00CD1242">
        <w:rPr>
          <w:rStyle w:val="Char2"/>
          <w:rFonts w:hint="cs"/>
          <w:rtl/>
        </w:rPr>
        <w:t>ی</w:t>
      </w:r>
      <w:r w:rsidRPr="00CD1242">
        <w:rPr>
          <w:rStyle w:val="Char2"/>
          <w:rFonts w:hint="cs"/>
          <w:rtl/>
        </w:rPr>
        <w:t xml:space="preserve"> و ضع</w:t>
      </w:r>
      <w:r w:rsidR="003616EF" w:rsidRPr="00CD1242">
        <w:rPr>
          <w:rStyle w:val="Char2"/>
          <w:rFonts w:hint="cs"/>
          <w:rtl/>
        </w:rPr>
        <w:t>ی</w:t>
      </w:r>
      <w:r w:rsidRPr="00CD1242">
        <w:rPr>
          <w:rStyle w:val="Char2"/>
          <w:rFonts w:hint="cs"/>
          <w:rtl/>
        </w:rPr>
        <w:t xml:space="preserve">ف را آورده و پنداشته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و مسلم</w:t>
      </w:r>
      <w:r w:rsidR="000E0383" w:rsidRPr="00CD1242">
        <w:rPr>
          <w:rStyle w:val="Char2"/>
          <w:rFonts w:hint="cs"/>
          <w:rtl/>
        </w:rPr>
        <w:t xml:space="preserve"> آن‌ها </w:t>
      </w:r>
      <w:r w:rsidRPr="00CD1242">
        <w:rPr>
          <w:rStyle w:val="Char2"/>
          <w:rFonts w:hint="cs"/>
          <w:rtl/>
        </w:rPr>
        <w:t xml:space="preserve">را </w:t>
      </w:r>
      <w:r w:rsidR="00C21E0F" w:rsidRPr="00CD1242">
        <w:rPr>
          <w:rStyle w:val="Char2"/>
          <w:rFonts w:hint="cs"/>
          <w:rtl/>
        </w:rPr>
        <w:t>ناد</w:t>
      </w:r>
      <w:r w:rsidR="003616EF" w:rsidRPr="00CD1242">
        <w:rPr>
          <w:rStyle w:val="Char2"/>
          <w:rFonts w:hint="cs"/>
          <w:rtl/>
        </w:rPr>
        <w:t>ی</w:t>
      </w:r>
      <w:r w:rsidR="00C21E0F" w:rsidRPr="00CD1242">
        <w:rPr>
          <w:rStyle w:val="Char2"/>
          <w:rFonts w:hint="cs"/>
          <w:rtl/>
        </w:rPr>
        <w:t>ده گ</w:t>
      </w:r>
      <w:r w:rsidR="00864F2C" w:rsidRPr="00CD1242">
        <w:rPr>
          <w:rStyle w:val="Char2"/>
          <w:rFonts w:hint="cs"/>
          <w:rtl/>
        </w:rPr>
        <w:t>رفته‌اند</w:t>
      </w:r>
      <w:r w:rsidRPr="00CD1242">
        <w:rPr>
          <w:rStyle w:val="Char2"/>
          <w:rFonts w:hint="cs"/>
          <w:rtl/>
        </w:rPr>
        <w:t xml:space="preserve"> </w:t>
      </w:r>
      <w:r w:rsidR="00C21E0F" w:rsidRPr="00CD1242">
        <w:rPr>
          <w:rStyle w:val="Char2"/>
          <w:rFonts w:hint="cs"/>
          <w:rtl/>
        </w:rPr>
        <w:t>م</w:t>
      </w:r>
      <w:r w:rsidR="003616EF" w:rsidRPr="00CD1242">
        <w:rPr>
          <w:rStyle w:val="Char2"/>
          <w:rFonts w:hint="cs"/>
          <w:rtl/>
        </w:rPr>
        <w:t>ی</w:t>
      </w:r>
      <w:r w:rsidR="00C21E0F"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C21E0F" w:rsidRPr="00CD1242">
        <w:rPr>
          <w:rStyle w:val="Char2"/>
          <w:rFonts w:hint="cs"/>
          <w:rtl/>
        </w:rPr>
        <w:t xml:space="preserve">اگر </w:t>
      </w:r>
      <w:r w:rsidRPr="00CD1242">
        <w:rPr>
          <w:rStyle w:val="Char2"/>
          <w:rFonts w:hint="cs"/>
          <w:rtl/>
        </w:rPr>
        <w:t>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با وجود شهرت</w:t>
      </w:r>
      <w:r w:rsidR="000E0383" w:rsidRPr="00CD1242">
        <w:rPr>
          <w:rStyle w:val="Char2"/>
          <w:rFonts w:hint="cs"/>
          <w:rtl/>
        </w:rPr>
        <w:t xml:space="preserve"> آن‌ها </w:t>
      </w:r>
      <w:r w:rsidRPr="00CD1242">
        <w:rPr>
          <w:rStyle w:val="Char2"/>
          <w:rFonts w:hint="cs"/>
          <w:rtl/>
        </w:rPr>
        <w:t>به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نرس</w:t>
      </w:r>
      <w:r w:rsidR="003616EF" w:rsidRPr="00CD1242">
        <w:rPr>
          <w:rStyle w:val="Char2"/>
          <w:rFonts w:hint="cs"/>
          <w:rtl/>
        </w:rPr>
        <w:t>ی</w:t>
      </w:r>
      <w:r w:rsidRPr="00CD1242">
        <w:rPr>
          <w:rStyle w:val="Char2"/>
          <w:rFonts w:hint="cs"/>
          <w:rtl/>
        </w:rPr>
        <w:t xml:space="preserve">ده است </w:t>
      </w:r>
      <w:r w:rsidR="00C21E0F" w:rsidRPr="00CD1242">
        <w:rPr>
          <w:rStyle w:val="Char2"/>
          <w:rFonts w:hint="cs"/>
          <w:rtl/>
        </w:rPr>
        <w:t>به</w:t>
      </w:r>
      <w:r w:rsidRPr="00CD1242">
        <w:rPr>
          <w:rStyle w:val="Char2"/>
          <w:rFonts w:hint="cs"/>
          <w:rtl/>
        </w:rPr>
        <w:t xml:space="preserve"> دل</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00D53C3D" w:rsidRPr="00CD1242">
        <w:rPr>
          <w:rStyle w:val="Char2"/>
          <w:rFonts w:hint="cs"/>
          <w:rtl/>
        </w:rPr>
        <w:t>وتاه</w:t>
      </w:r>
      <w:r w:rsidR="003616EF" w:rsidRPr="00CD1242">
        <w:rPr>
          <w:rStyle w:val="Char2"/>
          <w:rFonts w:hint="cs"/>
          <w:rtl/>
        </w:rPr>
        <w:t>ی</w:t>
      </w:r>
      <w:r w:rsidRPr="00CD1242">
        <w:rPr>
          <w:rStyle w:val="Char2"/>
          <w:rFonts w:hint="cs"/>
          <w:rtl/>
        </w:rPr>
        <w:t xml:space="preserve"> آن دو </w:t>
      </w:r>
      <w:r w:rsidR="004569BE" w:rsidRPr="00CD1242">
        <w:rPr>
          <w:rStyle w:val="Char2"/>
          <w:rFonts w:hint="cs"/>
          <w:rtl/>
        </w:rPr>
        <w:t xml:space="preserve">بوده </w:t>
      </w:r>
      <w:r w:rsidRPr="00CD1242">
        <w:rPr>
          <w:rStyle w:val="Char2"/>
          <w:rFonts w:hint="cs"/>
          <w:rtl/>
        </w:rPr>
        <w:t>است، پس</w:t>
      </w:r>
      <w:r w:rsidR="000E0383" w:rsidRPr="00CD1242">
        <w:rPr>
          <w:rStyle w:val="Char2"/>
          <w:rFonts w:hint="cs"/>
          <w:rtl/>
        </w:rPr>
        <w:t xml:space="preserve"> آن‌ها </w:t>
      </w:r>
      <w:r w:rsidRPr="00CD1242">
        <w:rPr>
          <w:rStyle w:val="Char2"/>
          <w:rFonts w:hint="cs"/>
          <w:rtl/>
        </w:rPr>
        <w:t xml:space="preserve">چگونه </w:t>
      </w:r>
      <w:r w:rsidR="003616EF" w:rsidRPr="00CD1242">
        <w:rPr>
          <w:rStyle w:val="Char2"/>
          <w:rFonts w:hint="cs"/>
          <w:rtl/>
        </w:rPr>
        <w:t>ک</w:t>
      </w:r>
      <w:r w:rsidRPr="00CD1242">
        <w:rPr>
          <w:rStyle w:val="Char2"/>
          <w:rFonts w:hint="cs"/>
          <w:rtl/>
        </w:rPr>
        <w:t>تاب خود را ترج</w:t>
      </w:r>
      <w:r w:rsidR="003616EF" w:rsidRPr="00CD1242">
        <w:rPr>
          <w:rStyle w:val="Char2"/>
          <w:rFonts w:hint="cs"/>
          <w:rtl/>
        </w:rPr>
        <w:t>ی</w:t>
      </w:r>
      <w:r w:rsidRPr="00CD1242">
        <w:rPr>
          <w:rStyle w:val="Char2"/>
          <w:rFonts w:hint="cs"/>
          <w:rtl/>
        </w:rPr>
        <w:t>ح داده و آن را از بق</w:t>
      </w:r>
      <w:r w:rsidR="003616EF" w:rsidRPr="00CD1242">
        <w:rPr>
          <w:rStyle w:val="Char2"/>
          <w:rFonts w:hint="cs"/>
          <w:rtl/>
        </w:rPr>
        <w:t>ی</w:t>
      </w:r>
      <w:r w:rsidRPr="00CD1242">
        <w:rPr>
          <w:rStyle w:val="Char2"/>
          <w:rFonts w:hint="cs"/>
          <w:rtl/>
        </w:rPr>
        <w:t>ه</w:t>
      </w:r>
      <w:r w:rsidR="00740248">
        <w:rPr>
          <w:rStyle w:val="Char2"/>
          <w:rFonts w:hint="cs"/>
          <w:rtl/>
        </w:rPr>
        <w:t xml:space="preserve"> کتاب‌ها</w:t>
      </w:r>
      <w:r w:rsidR="00D53C3D" w:rsidRPr="00CD1242">
        <w:rPr>
          <w:rStyle w:val="Char2"/>
          <w:rFonts w:hint="cs"/>
          <w:rtl/>
        </w:rPr>
        <w:t xml:space="preserve"> </w:t>
      </w:r>
      <w:r w:rsidRPr="00CD1242">
        <w:rPr>
          <w:rStyle w:val="Char2"/>
          <w:rFonts w:hint="cs"/>
          <w:rtl/>
        </w:rPr>
        <w:t>بهتر م</w:t>
      </w:r>
      <w:r w:rsidR="003616EF" w:rsidRPr="00CD1242">
        <w:rPr>
          <w:rStyle w:val="Char2"/>
          <w:rFonts w:hint="cs"/>
          <w:rtl/>
        </w:rPr>
        <w:t>ی</w:t>
      </w:r>
      <w:r w:rsidR="004569BE" w:rsidRPr="00CD1242">
        <w:rPr>
          <w:rStyle w:val="Char2"/>
          <w:rFonts w:hint="cs"/>
          <w:rtl/>
        </w:rPr>
        <w:t>‌</w:t>
      </w:r>
      <w:r w:rsidRPr="00CD1242">
        <w:rPr>
          <w:rStyle w:val="Char2"/>
          <w:rFonts w:hint="cs"/>
          <w:rtl/>
        </w:rPr>
        <w:t>دانند و اگر به آن دو رس</w:t>
      </w:r>
      <w:r w:rsidR="003616EF" w:rsidRPr="00CD1242">
        <w:rPr>
          <w:rStyle w:val="Char2"/>
          <w:rFonts w:hint="cs"/>
          <w:rtl/>
        </w:rPr>
        <w:t>ی</w:t>
      </w:r>
      <w:r w:rsidRPr="00CD1242">
        <w:rPr>
          <w:rStyle w:val="Char2"/>
          <w:rFonts w:hint="cs"/>
          <w:rtl/>
        </w:rPr>
        <w:t>ده است و</w:t>
      </w:r>
      <w:r w:rsidR="004569BE" w:rsidRPr="00CD1242">
        <w:rPr>
          <w:rStyle w:val="Char2"/>
          <w:rFonts w:hint="cs"/>
          <w:rtl/>
        </w:rPr>
        <w:t xml:space="preserve"> عمداً</w:t>
      </w:r>
      <w:r w:rsidR="000E0383" w:rsidRPr="00CD1242">
        <w:rPr>
          <w:rStyle w:val="Char2"/>
          <w:rFonts w:hint="cs"/>
          <w:rtl/>
        </w:rPr>
        <w:t xml:space="preserve"> آن‌ها </w:t>
      </w:r>
      <w:r w:rsidR="004569BE" w:rsidRPr="00CD1242">
        <w:rPr>
          <w:rStyle w:val="Char2"/>
          <w:rFonts w:hint="cs"/>
          <w:rtl/>
        </w:rPr>
        <w:t>را</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و نقل </w:t>
      </w:r>
      <w:r w:rsidR="004569BE" w:rsidRPr="00CD1242">
        <w:rPr>
          <w:rStyle w:val="Char2"/>
          <w:rFonts w:hint="cs"/>
          <w:rtl/>
        </w:rPr>
        <w:t>ن</w:t>
      </w:r>
      <w:r w:rsidR="003616EF" w:rsidRPr="00CD1242">
        <w:rPr>
          <w:rStyle w:val="Char2"/>
          <w:rFonts w:hint="cs"/>
          <w:rtl/>
        </w:rPr>
        <w:t>ک</w:t>
      </w:r>
      <w:r w:rsidR="004569BE" w:rsidRPr="00CD1242">
        <w:rPr>
          <w:rStyle w:val="Char2"/>
          <w:rFonts w:hint="cs"/>
          <w:rtl/>
        </w:rPr>
        <w:t>رده‌اند</w:t>
      </w:r>
      <w:r w:rsidRPr="00CD1242">
        <w:rPr>
          <w:rStyle w:val="Char2"/>
          <w:rFonts w:hint="cs"/>
          <w:rtl/>
        </w:rPr>
        <w:t xml:space="preserve"> پس ا</w:t>
      </w:r>
      <w:r w:rsidR="003616EF" w:rsidRPr="00CD1242">
        <w:rPr>
          <w:rStyle w:val="Char2"/>
          <w:rFonts w:hint="cs"/>
          <w:rtl/>
        </w:rPr>
        <w:t>ی</w:t>
      </w:r>
      <w:r w:rsidRPr="00CD1242">
        <w:rPr>
          <w:rStyle w:val="Char2"/>
          <w:rFonts w:hint="cs"/>
          <w:rtl/>
        </w:rPr>
        <w:t>ن بزرگ</w:t>
      </w:r>
      <w:r w:rsidR="00E63624">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تهمت و انحراف از راه روشن</w:t>
      </w:r>
      <w:r w:rsidR="004569BE" w:rsidRPr="00CD1242">
        <w:rPr>
          <w:rStyle w:val="Char2"/>
          <w:rFonts w:hint="cs"/>
          <w:rtl/>
        </w:rPr>
        <w:t xml:space="preserve"> و نشانه تعصب </w:t>
      </w:r>
      <w:r w:rsidR="00740248">
        <w:rPr>
          <w:rStyle w:val="Char2"/>
          <w:rFonts w:hint="cs"/>
          <w:rtl/>
        </w:rPr>
        <w:t>آن‌هاست</w:t>
      </w:r>
      <w:r w:rsidRPr="00CD1242">
        <w:rPr>
          <w:rStyle w:val="Char2"/>
          <w:vertAlign w:val="superscript"/>
          <w:rtl/>
        </w:rPr>
        <w:footnoteReference w:id="216"/>
      </w:r>
      <w:r w:rsidR="00260682" w:rsidRPr="00CD1242">
        <w:rPr>
          <w:rStyle w:val="Char2"/>
          <w:rFonts w:hint="cs"/>
          <w:rtl/>
        </w:rPr>
        <w:t xml:space="preserve">. </w:t>
      </w:r>
      <w:r w:rsidRPr="00CD1242">
        <w:rPr>
          <w:rStyle w:val="Char2"/>
          <w:rFonts w:hint="cs"/>
          <w:rtl/>
        </w:rPr>
        <w:t>در</w:t>
      </w:r>
      <w:r w:rsidR="00D53C3D" w:rsidRPr="00CD1242">
        <w:rPr>
          <w:rStyle w:val="Char2"/>
          <w:rFonts w:hint="cs"/>
          <w:rtl/>
        </w:rPr>
        <w:t xml:space="preserve"> </w:t>
      </w:r>
      <w:r w:rsidR="004569BE" w:rsidRPr="00CD1242">
        <w:rPr>
          <w:rStyle w:val="Char2"/>
          <w:rFonts w:hint="cs"/>
          <w:rtl/>
        </w:rPr>
        <w:t>طعن نسبت به</w:t>
      </w:r>
      <w:r w:rsidRPr="00CD1242">
        <w:rPr>
          <w:rStyle w:val="Char2"/>
          <w:rFonts w:hint="cs"/>
          <w:rtl/>
        </w:rPr>
        <w:t xml:space="preserve"> امام بخار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4569BE"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ما در </w:t>
      </w:r>
      <w:r w:rsidR="004569BE" w:rsidRPr="00CD1242">
        <w:rPr>
          <w:rStyle w:val="Char2"/>
          <w:rFonts w:hint="cs"/>
          <w:rtl/>
        </w:rPr>
        <w:t>نظر</w:t>
      </w:r>
      <w:r w:rsidRPr="00CD1242">
        <w:rPr>
          <w:rStyle w:val="Char2"/>
          <w:rFonts w:hint="cs"/>
          <w:rtl/>
        </w:rPr>
        <w:t xml:space="preserve"> عامه </w:t>
      </w:r>
      <w:r w:rsidR="00F06FB3" w:rsidRPr="00CD1242">
        <w:rPr>
          <w:rStyle w:val="Char2"/>
          <w:rFonts w:hint="cs"/>
          <w:rtl/>
        </w:rPr>
        <w:t>[</w:t>
      </w:r>
      <w:r w:rsidR="003616EF" w:rsidRPr="00CD1242">
        <w:rPr>
          <w:rStyle w:val="Char2"/>
          <w:rFonts w:hint="cs"/>
          <w:rtl/>
        </w:rPr>
        <w:t>ی</w:t>
      </w:r>
      <w:r w:rsidR="00F06FB3" w:rsidRPr="00CD1242">
        <w:rPr>
          <w:rStyle w:val="Char2"/>
          <w:rFonts w:hint="cs"/>
          <w:rtl/>
        </w:rPr>
        <w:t>عن</w:t>
      </w:r>
      <w:r w:rsidR="003616EF" w:rsidRPr="00CD1242">
        <w:rPr>
          <w:rStyle w:val="Char2"/>
          <w:rFonts w:hint="cs"/>
          <w:rtl/>
        </w:rPr>
        <w:t>ی</w:t>
      </w:r>
      <w:r w:rsidR="00F06FB3" w:rsidRPr="00CD1242">
        <w:rPr>
          <w:rStyle w:val="Char2"/>
          <w:rFonts w:hint="cs"/>
          <w:rtl/>
        </w:rPr>
        <w:t xml:space="preserve"> اهل سنت]</w:t>
      </w:r>
      <w:r w:rsidRPr="00CD1242">
        <w:rPr>
          <w:rStyle w:val="Char2"/>
          <w:rFonts w:hint="cs"/>
          <w:rtl/>
        </w:rPr>
        <w:t xml:space="preserve"> پرآوازه</w:t>
      </w:r>
      <w:r w:rsidR="004569BE" w:rsidRPr="00CD1242">
        <w:rPr>
          <w:rStyle w:val="Char2"/>
          <w:rFonts w:hint="cs"/>
          <w:rtl/>
        </w:rPr>
        <w:t>‌</w:t>
      </w:r>
      <w:r w:rsidRPr="00CD1242">
        <w:rPr>
          <w:rStyle w:val="Char2"/>
          <w:rFonts w:hint="cs"/>
          <w:rtl/>
        </w:rPr>
        <w:t xml:space="preserve">تر و بهتر از </w:t>
      </w:r>
      <w:r w:rsidR="004569BE" w:rsidRPr="00CD1242">
        <w:rPr>
          <w:rStyle w:val="Char2"/>
          <w:rFonts w:hint="cs"/>
          <w:rtl/>
        </w:rPr>
        <w:t>او</w:t>
      </w:r>
      <w:r w:rsidRPr="00CD1242">
        <w:rPr>
          <w:rStyle w:val="Char2"/>
          <w:rFonts w:hint="cs"/>
          <w:rtl/>
        </w:rPr>
        <w:t xml:space="preserve"> ندار</w:t>
      </w:r>
      <w:r w:rsidR="003616EF" w:rsidRPr="00CD1242">
        <w:rPr>
          <w:rStyle w:val="Char2"/>
          <w:rFonts w:hint="cs"/>
          <w:rtl/>
        </w:rPr>
        <w:t>ی</w:t>
      </w:r>
      <w:r w:rsidRPr="00CD1242">
        <w:rPr>
          <w:rStyle w:val="Char2"/>
          <w:rFonts w:hint="cs"/>
          <w:rtl/>
        </w:rPr>
        <w:t xml:space="preserve">م، </w:t>
      </w:r>
      <w:r w:rsidR="004569BE" w:rsidRPr="00CD1242">
        <w:rPr>
          <w:rStyle w:val="Char2"/>
          <w:rFonts w:hint="cs"/>
          <w:rtl/>
        </w:rPr>
        <w:t xml:space="preserve">او </w:t>
      </w:r>
      <w:r w:rsidRPr="00CD1242">
        <w:rPr>
          <w:rStyle w:val="Char2"/>
          <w:rFonts w:hint="cs"/>
          <w:rtl/>
        </w:rPr>
        <w:t>همانند مرده</w:t>
      </w:r>
      <w:r w:rsidR="004569BE"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مشهور </w:t>
      </w:r>
      <w:r w:rsidR="004569BE" w:rsidRPr="00CD1242">
        <w:rPr>
          <w:rStyle w:val="Char2"/>
          <w:rFonts w:hint="cs"/>
          <w:rtl/>
        </w:rPr>
        <w:t>شده و به مقام و مرتبه بالا</w:t>
      </w:r>
      <w:r w:rsidR="003616EF" w:rsidRPr="00CD1242">
        <w:rPr>
          <w:rStyle w:val="Char2"/>
          <w:rFonts w:hint="cs"/>
          <w:rtl/>
        </w:rPr>
        <w:t>یی</w:t>
      </w:r>
      <w:r w:rsidR="004569BE" w:rsidRPr="00CD1242">
        <w:rPr>
          <w:rStyle w:val="Char2"/>
          <w:rFonts w:hint="cs"/>
          <w:rtl/>
        </w:rPr>
        <w:t xml:space="preserve"> دست </w:t>
      </w:r>
      <w:r w:rsidR="003616EF" w:rsidRPr="00CD1242">
        <w:rPr>
          <w:rStyle w:val="Char2"/>
          <w:rFonts w:hint="cs"/>
          <w:rtl/>
        </w:rPr>
        <w:t>ی</w:t>
      </w:r>
      <w:r w:rsidR="004569BE" w:rsidRPr="00CD1242">
        <w:rPr>
          <w:rStyle w:val="Char2"/>
          <w:rFonts w:hint="cs"/>
          <w:rtl/>
        </w:rPr>
        <w:t>افته است، مانند س</w:t>
      </w:r>
      <w:r w:rsidR="003616EF" w:rsidRPr="00CD1242">
        <w:rPr>
          <w:rStyle w:val="Char2"/>
          <w:rFonts w:hint="cs"/>
          <w:rtl/>
        </w:rPr>
        <w:t>ی</w:t>
      </w:r>
      <w:r w:rsidR="004569BE" w:rsidRPr="00CD1242">
        <w:rPr>
          <w:rStyle w:val="Char2"/>
          <w:rFonts w:hint="cs"/>
          <w:rtl/>
        </w:rPr>
        <w:t>اه</w:t>
      </w:r>
      <w:r w:rsidR="003616EF" w:rsidRPr="00CD1242">
        <w:rPr>
          <w:rStyle w:val="Char2"/>
          <w:rFonts w:hint="cs"/>
          <w:rtl/>
        </w:rPr>
        <w:t>ی</w:t>
      </w:r>
      <w:r w:rsidR="004569BE" w:rsidRPr="00CD1242">
        <w:rPr>
          <w:rStyle w:val="Char2"/>
          <w:rFonts w:hint="cs"/>
          <w:rtl/>
        </w:rPr>
        <w:t xml:space="preserve"> است </w:t>
      </w:r>
      <w:r w:rsidR="003616EF" w:rsidRPr="00CD1242">
        <w:rPr>
          <w:rStyle w:val="Char2"/>
          <w:rFonts w:hint="cs"/>
          <w:rtl/>
        </w:rPr>
        <w:t>ک</w:t>
      </w:r>
      <w:r w:rsidR="004569BE" w:rsidRPr="00CD1242">
        <w:rPr>
          <w:rStyle w:val="Char2"/>
          <w:rFonts w:hint="cs"/>
          <w:rtl/>
        </w:rPr>
        <w:t>ه</w:t>
      </w:r>
      <w:r w:rsidRPr="00CD1242">
        <w:rPr>
          <w:rStyle w:val="Char2"/>
          <w:rFonts w:hint="cs"/>
          <w:rtl/>
        </w:rPr>
        <w:t xml:space="preserve"> در مقابل ماه </w:t>
      </w:r>
      <w:r w:rsidR="004569BE" w:rsidRPr="00CD1242">
        <w:rPr>
          <w:rStyle w:val="Char2"/>
          <w:rFonts w:hint="cs"/>
          <w:rtl/>
        </w:rPr>
        <w:t>شب چهارده ظاهر شده</w:t>
      </w:r>
      <w:r w:rsidR="00D53C3D" w:rsidRPr="00CD1242">
        <w:rPr>
          <w:rStyle w:val="Char2"/>
          <w:rFonts w:hint="cs"/>
          <w:rtl/>
        </w:rPr>
        <w:t xml:space="preserve"> </w:t>
      </w:r>
      <w:r w:rsidR="004569BE" w:rsidRPr="00CD1242">
        <w:rPr>
          <w:rStyle w:val="Char2"/>
          <w:rFonts w:hint="cs"/>
          <w:rtl/>
        </w:rPr>
        <w:t xml:space="preserve">است و او حق </w:t>
      </w:r>
      <w:r w:rsidR="003616EF" w:rsidRPr="00CD1242">
        <w:rPr>
          <w:rStyle w:val="Char2"/>
          <w:rFonts w:hint="cs"/>
          <w:rtl/>
        </w:rPr>
        <w:t>ک</w:t>
      </w:r>
      <w:r w:rsidR="004569BE" w:rsidRPr="00CD1242">
        <w:rPr>
          <w:rStyle w:val="Char2"/>
          <w:rFonts w:hint="cs"/>
          <w:rtl/>
        </w:rPr>
        <w:t>تمان و از آن دور</w:t>
      </w:r>
      <w:r w:rsidR="003616EF" w:rsidRPr="00CD1242">
        <w:rPr>
          <w:rStyle w:val="Char2"/>
          <w:rFonts w:hint="cs"/>
          <w:rtl/>
        </w:rPr>
        <w:t>ی</w:t>
      </w:r>
      <w:r w:rsidR="004569BE"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843DBE" w:rsidRPr="00CD1242">
        <w:rPr>
          <w:rStyle w:val="Char2"/>
          <w:rFonts w:hint="cs"/>
          <w:rtl/>
        </w:rPr>
        <w:t>رد</w:t>
      </w:r>
      <w:r w:rsidR="004569BE" w:rsidRPr="00CD1242">
        <w:rPr>
          <w:rStyle w:val="Char2"/>
          <w:rFonts w:hint="cs"/>
          <w:rtl/>
        </w:rPr>
        <w:t xml:space="preserve"> و باطل را آش</w:t>
      </w:r>
      <w:r w:rsidR="003616EF" w:rsidRPr="00CD1242">
        <w:rPr>
          <w:rStyle w:val="Char2"/>
          <w:rFonts w:hint="cs"/>
          <w:rtl/>
        </w:rPr>
        <w:t>ک</w:t>
      </w:r>
      <w:r w:rsidR="004569BE" w:rsidRPr="00CD1242">
        <w:rPr>
          <w:rStyle w:val="Char2"/>
          <w:rFonts w:hint="cs"/>
          <w:rtl/>
        </w:rPr>
        <w:t>ار و به آن نزد</w:t>
      </w:r>
      <w:r w:rsidR="003616EF" w:rsidRPr="00CD1242">
        <w:rPr>
          <w:rStyle w:val="Char2"/>
          <w:rFonts w:hint="cs"/>
          <w:rtl/>
        </w:rPr>
        <w:t>یک</w:t>
      </w:r>
      <w:r w:rsidR="004569BE" w:rsidRPr="00CD1242">
        <w:rPr>
          <w:rStyle w:val="Char2"/>
          <w:rFonts w:hint="cs"/>
          <w:rtl/>
        </w:rPr>
        <w:t xml:space="preserve"> م</w:t>
      </w:r>
      <w:r w:rsidR="003616EF" w:rsidRPr="00CD1242">
        <w:rPr>
          <w:rStyle w:val="Char2"/>
          <w:rFonts w:hint="cs"/>
          <w:rtl/>
        </w:rPr>
        <w:t>ی</w:t>
      </w:r>
      <w:r w:rsidR="004569BE" w:rsidRPr="00CD1242">
        <w:rPr>
          <w:rStyle w:val="Char2"/>
          <w:rFonts w:hint="cs"/>
          <w:rtl/>
        </w:rPr>
        <w:t>‌شد.</w:t>
      </w:r>
      <w:r w:rsidRPr="00CD1242">
        <w:rPr>
          <w:rStyle w:val="Char2"/>
          <w:vertAlign w:val="superscript"/>
          <w:rtl/>
        </w:rPr>
        <w:footnoteReference w:id="217"/>
      </w:r>
    </w:p>
    <w:p w:rsidR="00456D06"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E63624">
        <w:rPr>
          <w:rStyle w:val="Char2"/>
          <w:rFonts w:hint="eastAsia"/>
          <w:rtl/>
        </w:rPr>
        <w:t>‌</w:t>
      </w:r>
      <w:r w:rsidRPr="00CD1242">
        <w:rPr>
          <w:rStyle w:val="Char2"/>
          <w:rFonts w:hint="cs"/>
          <w:rtl/>
        </w:rPr>
        <w:t>ها نمونه</w:t>
      </w:r>
      <w:r w:rsidR="00456D06" w:rsidRPr="00CD1242">
        <w:rPr>
          <w:rStyle w:val="Char2"/>
          <w:rFonts w:hint="cs"/>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است از آنچه در </w:t>
      </w:r>
      <w:r w:rsidR="003616EF" w:rsidRPr="00CD1242">
        <w:rPr>
          <w:rStyle w:val="Char2"/>
          <w:rFonts w:hint="cs"/>
          <w:rtl/>
        </w:rPr>
        <w:t>ک</w:t>
      </w:r>
      <w:r w:rsidRPr="00CD1242">
        <w:rPr>
          <w:rStyle w:val="Char2"/>
          <w:rFonts w:hint="cs"/>
          <w:rtl/>
        </w:rPr>
        <w:t xml:space="preserve">تب </w:t>
      </w:r>
      <w:r w:rsidR="00456D06" w:rsidRPr="00CD1242">
        <w:rPr>
          <w:rStyle w:val="Char2"/>
          <w:rFonts w:hint="cs"/>
          <w:rtl/>
        </w:rPr>
        <w:t>امام</w:t>
      </w:r>
      <w:r w:rsidR="003616EF" w:rsidRPr="00CD1242">
        <w:rPr>
          <w:rStyle w:val="Char2"/>
          <w:rFonts w:hint="cs"/>
          <w:rtl/>
        </w:rPr>
        <w:t>ی</w:t>
      </w:r>
      <w:r w:rsidR="00456D06" w:rsidRPr="00CD1242">
        <w:rPr>
          <w:rStyle w:val="Char2"/>
          <w:rFonts w:hint="cs"/>
          <w:rtl/>
        </w:rPr>
        <w:t>ه درباره امامان</w:t>
      </w:r>
      <w:r w:rsidRPr="00CD1242">
        <w:rPr>
          <w:rStyle w:val="Char2"/>
          <w:rFonts w:hint="cs"/>
          <w:rtl/>
        </w:rPr>
        <w:t xml:space="preserve"> اهل سنت آمده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انگر شدت دشمن</w:t>
      </w:r>
      <w:r w:rsidR="003616EF" w:rsidRPr="00CD1242">
        <w:rPr>
          <w:rStyle w:val="Char2"/>
          <w:rFonts w:hint="cs"/>
          <w:rtl/>
        </w:rPr>
        <w:t>ی</w:t>
      </w:r>
      <w:r w:rsidRPr="00CD1242">
        <w:rPr>
          <w:rStyle w:val="Char2"/>
          <w:rFonts w:hint="cs"/>
          <w:rtl/>
        </w:rPr>
        <w:t xml:space="preserve"> و عمق بغض و </w:t>
      </w:r>
      <w:r w:rsidR="003616EF" w:rsidRPr="00CD1242">
        <w:rPr>
          <w:rStyle w:val="Char2"/>
          <w:rFonts w:hint="cs"/>
          <w:rtl/>
        </w:rPr>
        <w:t>کی</w:t>
      </w:r>
      <w:r w:rsidRPr="00CD1242">
        <w:rPr>
          <w:rStyle w:val="Char2"/>
          <w:rFonts w:hint="cs"/>
          <w:rtl/>
        </w:rPr>
        <w:t xml:space="preserve">نه </w:t>
      </w:r>
      <w:r w:rsidR="00740248">
        <w:rPr>
          <w:rStyle w:val="Char2"/>
          <w:rFonts w:hint="cs"/>
          <w:rtl/>
        </w:rPr>
        <w:t>آن‌هاست</w:t>
      </w:r>
      <w:r w:rsidR="00456D06" w:rsidRPr="00CD1242">
        <w:rPr>
          <w:rStyle w:val="Char2"/>
          <w:rFonts w:hint="cs"/>
          <w:rtl/>
        </w:rPr>
        <w:t xml:space="preserve">. </w:t>
      </w:r>
    </w:p>
    <w:p w:rsidR="00456D06" w:rsidRPr="00CD1242" w:rsidRDefault="00F2781F" w:rsidP="00CD1242">
      <w:pPr>
        <w:bidi/>
        <w:ind w:firstLine="284"/>
        <w:jc w:val="lowKashida"/>
        <w:rPr>
          <w:rStyle w:val="Char2"/>
          <w:rtl/>
        </w:rPr>
      </w:pPr>
      <w:r w:rsidRPr="00CD1242">
        <w:rPr>
          <w:rStyle w:val="Char2"/>
          <w:rFonts w:hint="cs"/>
          <w:rtl/>
        </w:rPr>
        <w:t>خواننده با</w:t>
      </w:r>
      <w:r w:rsidR="003616EF" w:rsidRPr="00CD1242">
        <w:rPr>
          <w:rStyle w:val="Char2"/>
          <w:rFonts w:hint="cs"/>
          <w:rtl/>
        </w:rPr>
        <w:t>ی</w:t>
      </w:r>
      <w:r w:rsidRPr="00CD1242">
        <w:rPr>
          <w:rStyle w:val="Char2"/>
          <w:rFonts w:hint="cs"/>
          <w:rtl/>
        </w:rPr>
        <w:t xml:space="preserve">د بداند </w:t>
      </w:r>
      <w:r w:rsidR="003616EF" w:rsidRPr="00CD1242">
        <w:rPr>
          <w:rStyle w:val="Char2"/>
          <w:rFonts w:hint="cs"/>
          <w:rtl/>
        </w:rPr>
        <w:t>ک</w:t>
      </w:r>
      <w:r w:rsidRPr="00CD1242">
        <w:rPr>
          <w:rStyle w:val="Char2"/>
          <w:rFonts w:hint="cs"/>
          <w:rtl/>
        </w:rPr>
        <w:t>ه من</w:t>
      </w:r>
      <w:r w:rsidR="00607543">
        <w:rPr>
          <w:rStyle w:val="Char2"/>
          <w:rFonts w:hint="cs"/>
          <w:rtl/>
        </w:rPr>
        <w:t xml:space="preserve"> این‌ها </w:t>
      </w:r>
      <w:r w:rsidRPr="00CD1242">
        <w:rPr>
          <w:rStyle w:val="Char2"/>
          <w:rFonts w:hint="cs"/>
          <w:rtl/>
        </w:rPr>
        <w:t>را به عنوان مشت نمونه خروار آورده</w:t>
      </w:r>
      <w:r w:rsidR="00456D06" w:rsidRPr="00CD1242">
        <w:rPr>
          <w:rStyle w:val="Char2"/>
          <w:rFonts w:hint="cs"/>
          <w:rtl/>
        </w:rPr>
        <w:t>‌</w:t>
      </w:r>
      <w:r w:rsidRPr="00CD1242">
        <w:rPr>
          <w:rStyle w:val="Char2"/>
          <w:rFonts w:hint="cs"/>
          <w:rtl/>
        </w:rPr>
        <w:t>ام و عبارت</w:t>
      </w:r>
      <w:r w:rsidR="00E63624">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را رها </w:t>
      </w:r>
      <w:r w:rsidR="003616EF" w:rsidRPr="00CD1242">
        <w:rPr>
          <w:rStyle w:val="Char2"/>
          <w:rFonts w:hint="cs"/>
          <w:rtl/>
        </w:rPr>
        <w:t>ک</w:t>
      </w:r>
      <w:r w:rsidR="00456D06" w:rsidRPr="00CD1242">
        <w:rPr>
          <w:rStyle w:val="Char2"/>
          <w:rFonts w:hint="cs"/>
          <w:rtl/>
        </w:rPr>
        <w:t>رده‌ام</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456D06" w:rsidRPr="00CD1242">
        <w:rPr>
          <w:rStyle w:val="Char2"/>
          <w:rFonts w:hint="cs"/>
          <w:rtl/>
        </w:rPr>
        <w:t xml:space="preserve"> آن</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w:t>
      </w:r>
      <w:r w:rsidR="00456D06" w:rsidRPr="00CD1242">
        <w:rPr>
          <w:rStyle w:val="Char2"/>
          <w:rFonts w:hint="cs"/>
          <w:rtl/>
        </w:rPr>
        <w:t>درباره</w:t>
      </w:r>
      <w:r w:rsidR="00740248">
        <w:rPr>
          <w:rStyle w:val="Char2"/>
          <w:rFonts w:hint="cs"/>
          <w:rtl/>
        </w:rPr>
        <w:t xml:space="preserve"> </w:t>
      </w:r>
      <w:r w:rsidRPr="00CD1242">
        <w:rPr>
          <w:rStyle w:val="Char2"/>
          <w:rFonts w:hint="cs"/>
          <w:rtl/>
        </w:rPr>
        <w:t>گذشتگان ا</w:t>
      </w:r>
      <w:r w:rsidR="003616EF" w:rsidRPr="00CD1242">
        <w:rPr>
          <w:rStyle w:val="Char2"/>
          <w:rFonts w:hint="cs"/>
          <w:rtl/>
        </w:rPr>
        <w:t>ی</w:t>
      </w:r>
      <w:r w:rsidRPr="00CD1242">
        <w:rPr>
          <w:rStyle w:val="Char2"/>
          <w:rFonts w:hint="cs"/>
          <w:rtl/>
        </w:rPr>
        <w:t xml:space="preserve">ن امت </w:t>
      </w:r>
      <w:r w:rsidR="00456D06" w:rsidRPr="00CD1242">
        <w:rPr>
          <w:rStyle w:val="Char2"/>
          <w:rFonts w:hint="cs"/>
          <w:rtl/>
        </w:rPr>
        <w:t>آمده است</w:t>
      </w:r>
      <w:r w:rsidRPr="00CD1242">
        <w:rPr>
          <w:rStyle w:val="Char2"/>
          <w:rFonts w:hint="cs"/>
          <w:rtl/>
        </w:rPr>
        <w:t xml:space="preserve"> </w:t>
      </w:r>
      <w:r w:rsidR="003616EF" w:rsidRPr="00CD1242">
        <w:rPr>
          <w:rStyle w:val="Char2"/>
          <w:rFonts w:hint="cs"/>
          <w:rtl/>
        </w:rPr>
        <w:t>ک</w:t>
      </w:r>
      <w:r w:rsidRPr="00CD1242">
        <w:rPr>
          <w:rStyle w:val="Char2"/>
          <w:rFonts w:hint="cs"/>
          <w:rtl/>
        </w:rPr>
        <w:t>ه در آن عبارت</w:t>
      </w:r>
      <w:r w:rsidR="00E63624">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زشت و فحشها</w:t>
      </w:r>
      <w:r w:rsidR="003616EF" w:rsidRPr="00CD1242">
        <w:rPr>
          <w:rStyle w:val="Char2"/>
          <w:rFonts w:hint="cs"/>
          <w:rtl/>
        </w:rPr>
        <w:t>یی</w:t>
      </w:r>
      <w:r w:rsidRPr="00CD1242">
        <w:rPr>
          <w:rStyle w:val="Char2"/>
          <w:rFonts w:hint="cs"/>
          <w:rtl/>
        </w:rPr>
        <w:t xml:space="preserve"> </w:t>
      </w:r>
      <w:r w:rsidR="00456D06" w:rsidRPr="00CD1242">
        <w:rPr>
          <w:rStyle w:val="Char2"/>
          <w:rFonts w:hint="cs"/>
          <w:rtl/>
        </w:rPr>
        <w:t xml:space="preserve">درباره </w:t>
      </w:r>
      <w:r w:rsidRPr="00CD1242">
        <w:rPr>
          <w:rStyle w:val="Char2"/>
          <w:rFonts w:hint="cs"/>
          <w:rtl/>
        </w:rPr>
        <w:t>د</w:t>
      </w:r>
      <w:r w:rsidR="003616EF" w:rsidRPr="00CD1242">
        <w:rPr>
          <w:rStyle w:val="Char2"/>
          <w:rFonts w:hint="cs"/>
          <w:rtl/>
        </w:rPr>
        <w:t>ی</w:t>
      </w:r>
      <w:r w:rsidRPr="00CD1242">
        <w:rPr>
          <w:rStyle w:val="Char2"/>
          <w:rFonts w:hint="cs"/>
          <w:rtl/>
        </w:rPr>
        <w:t>ن</w:t>
      </w:r>
      <w:r w:rsidR="00456D06" w:rsidRPr="00CD1242">
        <w:rPr>
          <w:rStyle w:val="Char2"/>
          <w:rFonts w:hint="cs"/>
          <w:rtl/>
        </w:rPr>
        <w:t>،</w:t>
      </w:r>
      <w:r w:rsidRPr="00CD1242">
        <w:rPr>
          <w:rStyle w:val="Char2"/>
          <w:rFonts w:hint="cs"/>
          <w:rtl/>
        </w:rPr>
        <w:t xml:space="preserve"> شرف و آبرو</w:t>
      </w:r>
      <w:r w:rsidR="003616EF" w:rsidRPr="00CD1242">
        <w:rPr>
          <w:rStyle w:val="Char2"/>
          <w:rFonts w:hint="cs"/>
          <w:rtl/>
        </w:rPr>
        <w:t>ی</w:t>
      </w:r>
      <w:r w:rsidR="000E0383" w:rsidRPr="00CD1242">
        <w:rPr>
          <w:rStyle w:val="Char2"/>
          <w:rFonts w:hint="cs"/>
          <w:rtl/>
        </w:rPr>
        <w:t xml:space="preserve"> آن‌ها </w:t>
      </w:r>
      <w:r w:rsidR="00456D06" w:rsidRPr="00CD1242">
        <w:rPr>
          <w:rStyle w:val="Char2"/>
          <w:rFonts w:hint="cs"/>
          <w:rtl/>
        </w:rPr>
        <w:t>ذ</w:t>
      </w:r>
      <w:r w:rsidR="003616EF" w:rsidRPr="00CD1242">
        <w:rPr>
          <w:rStyle w:val="Char2"/>
          <w:rFonts w:hint="cs"/>
          <w:rtl/>
        </w:rPr>
        <w:t>ک</w:t>
      </w:r>
      <w:r w:rsidR="00456D06" w:rsidRPr="00CD1242">
        <w:rPr>
          <w:rStyle w:val="Char2"/>
          <w:rFonts w:hint="cs"/>
          <w:rtl/>
        </w:rPr>
        <w:t>ر شده است ول</w:t>
      </w:r>
      <w:r w:rsidR="003616EF" w:rsidRPr="00CD1242">
        <w:rPr>
          <w:rStyle w:val="Char2"/>
          <w:rFonts w:hint="cs"/>
          <w:rtl/>
        </w:rPr>
        <w:t>ی</w:t>
      </w:r>
      <w:r w:rsidRPr="00CD1242">
        <w:rPr>
          <w:rStyle w:val="Char2"/>
          <w:rFonts w:hint="cs"/>
          <w:rtl/>
        </w:rPr>
        <w:t xml:space="preserve"> من به خاطر رعا</w:t>
      </w:r>
      <w:r w:rsidR="003616EF" w:rsidRPr="00CD1242">
        <w:rPr>
          <w:rStyle w:val="Char2"/>
          <w:rFonts w:hint="cs"/>
          <w:rtl/>
        </w:rPr>
        <w:t>ی</w:t>
      </w:r>
      <w:r w:rsidRPr="00CD1242">
        <w:rPr>
          <w:rStyle w:val="Char2"/>
          <w:rFonts w:hint="cs"/>
          <w:rtl/>
        </w:rPr>
        <w:t>ت ادب، منع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عدم نشر آن گناه</w:t>
      </w:r>
      <w:r w:rsidR="00E63624">
        <w:rPr>
          <w:rStyle w:val="Char2"/>
          <w:rFonts w:hint="eastAsia"/>
          <w:rtl/>
        </w:rPr>
        <w:t>‌</w:t>
      </w:r>
      <w:r w:rsidRPr="00CD1242">
        <w:rPr>
          <w:rStyle w:val="Char2"/>
          <w:rFonts w:hint="cs"/>
          <w:rtl/>
        </w:rPr>
        <w:t>ها در م</w:t>
      </w:r>
      <w:r w:rsidR="003616EF" w:rsidRPr="00CD1242">
        <w:rPr>
          <w:rStyle w:val="Char2"/>
          <w:rFonts w:hint="cs"/>
          <w:rtl/>
        </w:rPr>
        <w:t>ی</w:t>
      </w:r>
      <w:r w:rsidRPr="00CD1242">
        <w:rPr>
          <w:rStyle w:val="Char2"/>
          <w:rFonts w:hint="cs"/>
          <w:rtl/>
        </w:rPr>
        <w:t>ان مردم از نقل</w:t>
      </w:r>
      <w:r w:rsidR="000E0383" w:rsidRPr="00CD1242">
        <w:rPr>
          <w:rStyle w:val="Char2"/>
          <w:rFonts w:hint="cs"/>
          <w:rtl/>
        </w:rPr>
        <w:t xml:space="preserve"> آن‌ها </w:t>
      </w:r>
      <w:r w:rsidRPr="00CD1242">
        <w:rPr>
          <w:rStyle w:val="Char2"/>
          <w:rFonts w:hint="cs"/>
          <w:rtl/>
        </w:rPr>
        <w:t>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244396" w:rsidRPr="00CD1242">
        <w:rPr>
          <w:rStyle w:val="Char2"/>
          <w:rFonts w:hint="cs"/>
          <w:rtl/>
        </w:rPr>
        <w:t>ردم</w:t>
      </w:r>
      <w:r w:rsidRPr="00CD1242">
        <w:rPr>
          <w:rStyle w:val="Char2"/>
          <w:rFonts w:hint="cs"/>
          <w:rtl/>
        </w:rPr>
        <w:t xml:space="preserve">. </w:t>
      </w:r>
    </w:p>
    <w:p w:rsidR="008A4C22" w:rsidRPr="00CD1242" w:rsidRDefault="001E4B59" w:rsidP="00E63624">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نجا </w:t>
      </w:r>
      <w:r w:rsidR="00F2781F" w:rsidRPr="00CD1242">
        <w:rPr>
          <w:rStyle w:val="Char2"/>
          <w:rFonts w:hint="cs"/>
          <w:rtl/>
        </w:rPr>
        <w:t xml:space="preserve">سخن را </w:t>
      </w:r>
      <w:r w:rsidRPr="00CD1242">
        <w:rPr>
          <w:rStyle w:val="Char2"/>
          <w:rFonts w:hint="cs"/>
          <w:rtl/>
        </w:rPr>
        <w:t xml:space="preserve">با نقل سخنان </w:t>
      </w:r>
      <w:r w:rsidR="00F2781F" w:rsidRPr="00CD1242">
        <w:rPr>
          <w:rStyle w:val="Char2"/>
          <w:rFonts w:hint="cs"/>
          <w:rtl/>
        </w:rPr>
        <w:t>مهم</w:t>
      </w:r>
      <w:r w:rsidR="003616EF" w:rsidRPr="00CD1242">
        <w:rPr>
          <w:rStyle w:val="Char2"/>
          <w:rFonts w:hint="cs"/>
          <w:rtl/>
        </w:rPr>
        <w:t>ی</w:t>
      </w:r>
      <w:r w:rsidR="00F2781F" w:rsidRPr="00CD1242">
        <w:rPr>
          <w:rStyle w:val="Char2"/>
          <w:rFonts w:hint="cs"/>
          <w:rtl/>
        </w:rPr>
        <w:t xml:space="preserve"> از ش</w:t>
      </w:r>
      <w:r w:rsidR="003616EF" w:rsidRPr="00CD1242">
        <w:rPr>
          <w:rStyle w:val="Char2"/>
          <w:rFonts w:hint="cs"/>
          <w:rtl/>
        </w:rPr>
        <w:t>ی</w:t>
      </w:r>
      <w:r w:rsidR="00F2781F"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00E63624">
        <w:rPr>
          <w:rStyle w:val="Char2"/>
          <w:rFonts w:cs="CTraditional Arabic" w:hint="cs"/>
          <w:rtl/>
        </w:rPr>
        <w:t>/</w:t>
      </w:r>
      <w:r w:rsidR="00F2781F" w:rsidRPr="00CD1242">
        <w:rPr>
          <w:rStyle w:val="Char2"/>
          <w:rFonts w:hint="cs"/>
          <w:rtl/>
        </w:rPr>
        <w:t xml:space="preserve"> در توض</w:t>
      </w:r>
      <w:r w:rsidR="003616EF" w:rsidRPr="00CD1242">
        <w:rPr>
          <w:rStyle w:val="Char2"/>
          <w:rFonts w:hint="cs"/>
          <w:rtl/>
        </w:rPr>
        <w:t>ی</w:t>
      </w:r>
      <w:r w:rsidR="00F2781F" w:rsidRPr="00CD1242">
        <w:rPr>
          <w:rStyle w:val="Char2"/>
          <w:rFonts w:hint="cs"/>
          <w:rtl/>
        </w:rPr>
        <w:t xml:space="preserve">ح </w:t>
      </w:r>
      <w:r w:rsidR="008A4C22" w:rsidRPr="00CD1242">
        <w:rPr>
          <w:rStyle w:val="Char2"/>
          <w:rFonts w:hint="cs"/>
          <w:rtl/>
        </w:rPr>
        <w:t>د</w:t>
      </w:r>
      <w:r w:rsidR="003616EF" w:rsidRPr="00CD1242">
        <w:rPr>
          <w:rStyle w:val="Char2"/>
          <w:rFonts w:hint="cs"/>
          <w:rtl/>
        </w:rPr>
        <w:t>ی</w:t>
      </w:r>
      <w:r w:rsidR="008A4C22" w:rsidRPr="00CD1242">
        <w:rPr>
          <w:rStyle w:val="Char2"/>
          <w:rFonts w:hint="cs"/>
          <w:rtl/>
        </w:rPr>
        <w:t>دگاه ش</w:t>
      </w:r>
      <w:r w:rsidR="003616EF" w:rsidRPr="00CD1242">
        <w:rPr>
          <w:rStyle w:val="Char2"/>
          <w:rFonts w:hint="cs"/>
          <w:rtl/>
        </w:rPr>
        <w:t>ی</w:t>
      </w:r>
      <w:r w:rsidR="008A4C22" w:rsidRPr="00CD1242">
        <w:rPr>
          <w:rStyle w:val="Char2"/>
          <w:rFonts w:hint="cs"/>
          <w:rtl/>
        </w:rPr>
        <w:t>ع</w:t>
      </w:r>
      <w:r w:rsidR="003616EF" w:rsidRPr="00CD1242">
        <w:rPr>
          <w:rStyle w:val="Char2"/>
          <w:rFonts w:hint="cs"/>
          <w:rtl/>
        </w:rPr>
        <w:t>ی</w:t>
      </w:r>
      <w:r w:rsidR="008A4C22" w:rsidRPr="00CD1242">
        <w:rPr>
          <w:rStyle w:val="Char2"/>
          <w:rFonts w:hint="cs"/>
          <w:rtl/>
        </w:rPr>
        <w:t>ان رافض</w:t>
      </w:r>
      <w:r w:rsidR="003616EF" w:rsidRPr="00CD1242">
        <w:rPr>
          <w:rStyle w:val="Char2"/>
          <w:rFonts w:hint="cs"/>
          <w:rtl/>
        </w:rPr>
        <w:t>ی</w:t>
      </w:r>
      <w:r w:rsidR="008A4C22" w:rsidRPr="00CD1242">
        <w:rPr>
          <w:rStyle w:val="Char2"/>
          <w:rFonts w:hint="cs"/>
          <w:rtl/>
        </w:rPr>
        <w:t xml:space="preserve"> درباره گذشتگان</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امت و ائمه آن به پا</w:t>
      </w:r>
      <w:r w:rsidR="003616EF" w:rsidRPr="00CD1242">
        <w:rPr>
          <w:rStyle w:val="Char2"/>
          <w:rFonts w:hint="cs"/>
          <w:rtl/>
        </w:rPr>
        <w:t>ی</w:t>
      </w:r>
      <w:r w:rsidR="00F2781F" w:rsidRPr="00CD1242">
        <w:rPr>
          <w:rStyle w:val="Char2"/>
          <w:rFonts w:hint="cs"/>
          <w:rtl/>
        </w:rPr>
        <w:t>ان م</w:t>
      </w:r>
      <w:r w:rsidR="003616EF" w:rsidRPr="00CD1242">
        <w:rPr>
          <w:rStyle w:val="Char2"/>
          <w:rFonts w:hint="cs"/>
          <w:rtl/>
        </w:rPr>
        <w:t>ی</w:t>
      </w:r>
      <w:r w:rsidR="008A4C22" w:rsidRPr="00CD1242">
        <w:rPr>
          <w:rStyle w:val="Char2"/>
          <w:rFonts w:hint="cs"/>
          <w:rtl/>
        </w:rPr>
        <w:t>‌</w:t>
      </w:r>
      <w:r w:rsidR="00F2781F" w:rsidRPr="00CD1242">
        <w:rPr>
          <w:rStyle w:val="Char2"/>
          <w:rFonts w:hint="cs"/>
          <w:rtl/>
        </w:rPr>
        <w:t xml:space="preserve">آورم </w:t>
      </w:r>
      <w:r w:rsidR="003616EF" w:rsidRPr="00CD1242">
        <w:rPr>
          <w:rStyle w:val="Char2"/>
          <w:rFonts w:hint="cs"/>
          <w:rtl/>
        </w:rPr>
        <w:t>ک</w:t>
      </w:r>
      <w:r w:rsidR="00F2781F" w:rsidRPr="00CD1242">
        <w:rPr>
          <w:rStyle w:val="Char2"/>
          <w:rFonts w:hint="cs"/>
          <w:rtl/>
        </w:rPr>
        <w:t>ه تا</w:t>
      </w:r>
      <w:r w:rsidR="003616EF" w:rsidRPr="00CD1242">
        <w:rPr>
          <w:rStyle w:val="Char2"/>
          <w:rFonts w:hint="cs"/>
          <w:rtl/>
        </w:rPr>
        <w:t>کی</w:t>
      </w:r>
      <w:r w:rsidR="00F2781F" w:rsidRPr="00CD1242">
        <w:rPr>
          <w:rStyle w:val="Char2"/>
          <w:rFonts w:hint="cs"/>
          <w:rtl/>
        </w:rPr>
        <w:t>د</w:t>
      </w:r>
      <w:r w:rsidR="003616EF" w:rsidRPr="00CD1242">
        <w:rPr>
          <w:rStyle w:val="Char2"/>
          <w:rFonts w:hint="cs"/>
          <w:rtl/>
        </w:rPr>
        <w:t>ی</w:t>
      </w:r>
      <w:r w:rsidR="008A4C22" w:rsidRPr="00CD1242">
        <w:rPr>
          <w:rStyle w:val="Char2"/>
          <w:rFonts w:hint="cs"/>
          <w:rtl/>
        </w:rPr>
        <w:t xml:space="preserve"> است</w:t>
      </w:r>
      <w:r w:rsidR="00740248">
        <w:rPr>
          <w:rStyle w:val="Char2"/>
          <w:rFonts w:hint="cs"/>
          <w:rtl/>
        </w:rPr>
        <w:t xml:space="preserve"> </w:t>
      </w:r>
      <w:r w:rsidR="00F2781F" w:rsidRPr="00CD1242">
        <w:rPr>
          <w:rStyle w:val="Char2"/>
          <w:rFonts w:hint="cs"/>
          <w:rtl/>
        </w:rPr>
        <w:t>بر آنچه گذشت</w:t>
      </w:r>
      <w:r w:rsidR="008A4C22" w:rsidRPr="00CD1242">
        <w:rPr>
          <w:rStyle w:val="Char2"/>
          <w:rFonts w:hint="cs"/>
          <w:rtl/>
        </w:rPr>
        <w:t>.</w:t>
      </w:r>
      <w:r w:rsidR="00F2781F" w:rsidRPr="00CD1242">
        <w:rPr>
          <w:rStyle w:val="Char2"/>
          <w:rFonts w:hint="cs"/>
          <w:rtl/>
        </w:rPr>
        <w:t xml:space="preserve">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xml:space="preserve">: </w:t>
      </w:r>
      <w:r w:rsidR="008A4C22" w:rsidRPr="00CD1242">
        <w:rPr>
          <w:rStyle w:val="Char2"/>
          <w:rFonts w:hint="cs"/>
          <w:rtl/>
        </w:rPr>
        <w:t>امام</w:t>
      </w:r>
      <w:r w:rsidR="003616EF" w:rsidRPr="00CD1242">
        <w:rPr>
          <w:rStyle w:val="Char2"/>
          <w:rFonts w:hint="cs"/>
          <w:rtl/>
        </w:rPr>
        <w:t>ی</w:t>
      </w:r>
      <w:r w:rsidR="008A4C22" w:rsidRPr="00CD1242">
        <w:rPr>
          <w:rStyle w:val="Char2"/>
          <w:rFonts w:hint="cs"/>
          <w:rtl/>
        </w:rPr>
        <w:t>ه</w:t>
      </w:r>
      <w:r w:rsidR="00F2781F" w:rsidRPr="00CD1242">
        <w:rPr>
          <w:rStyle w:val="Char2"/>
          <w:rFonts w:hint="cs"/>
          <w:rtl/>
        </w:rPr>
        <w:t xml:space="preserve"> ابوب</w:t>
      </w:r>
      <w:r w:rsidR="003616EF" w:rsidRPr="00CD1242">
        <w:rPr>
          <w:rStyle w:val="Char2"/>
          <w:rFonts w:hint="cs"/>
          <w:rtl/>
        </w:rPr>
        <w:t>ک</w:t>
      </w:r>
      <w:r w:rsidR="00F2781F" w:rsidRPr="00CD1242">
        <w:rPr>
          <w:rStyle w:val="Char2"/>
          <w:rFonts w:hint="cs"/>
          <w:rtl/>
        </w:rPr>
        <w:t>ر</w:t>
      </w:r>
      <w:r w:rsidR="008A4C22" w:rsidRPr="00CD1242">
        <w:rPr>
          <w:rStyle w:val="Char2"/>
          <w:rFonts w:hint="cs"/>
          <w:rtl/>
        </w:rPr>
        <w:t>،</w:t>
      </w:r>
      <w:r w:rsidR="00F2781F" w:rsidRPr="00CD1242">
        <w:rPr>
          <w:rStyle w:val="Char2"/>
          <w:rFonts w:hint="cs"/>
          <w:rtl/>
        </w:rPr>
        <w:t xml:space="preserve"> عمر</w:t>
      </w:r>
      <w:r w:rsidR="008A4C22" w:rsidRPr="00CD1242">
        <w:rPr>
          <w:rStyle w:val="Char2"/>
          <w:rFonts w:hint="cs"/>
          <w:rtl/>
        </w:rPr>
        <w:t>،</w:t>
      </w:r>
      <w:r w:rsidR="00F2781F" w:rsidRPr="00CD1242">
        <w:rPr>
          <w:rStyle w:val="Char2"/>
          <w:rFonts w:hint="cs"/>
          <w:rtl/>
        </w:rPr>
        <w:t xml:space="preserve"> عثمان و عموم مهاجران و انصار و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به ن</w:t>
      </w:r>
      <w:r w:rsidR="003616EF" w:rsidRPr="00CD1242">
        <w:rPr>
          <w:rStyle w:val="Char2"/>
          <w:rFonts w:hint="cs"/>
          <w:rtl/>
        </w:rPr>
        <w:t>یکی</w:t>
      </w:r>
      <w:r w:rsidR="00F2781F" w:rsidRPr="00CD1242">
        <w:rPr>
          <w:rStyle w:val="Char2"/>
          <w:rFonts w:hint="cs"/>
          <w:rtl/>
        </w:rPr>
        <w:t xml:space="preserve"> از</w:t>
      </w:r>
      <w:r w:rsidR="000E0383" w:rsidRPr="00CD1242">
        <w:rPr>
          <w:rStyle w:val="Char2"/>
          <w:rFonts w:hint="cs"/>
          <w:rtl/>
        </w:rPr>
        <w:t xml:space="preserve"> آن‌ها </w:t>
      </w:r>
      <w:r w:rsidR="00F2781F" w:rsidRPr="00CD1242">
        <w:rPr>
          <w:rStyle w:val="Char2"/>
          <w:rFonts w:hint="cs"/>
          <w:rtl/>
        </w:rPr>
        <w:t>پ</w:t>
      </w:r>
      <w:r w:rsidR="003616EF" w:rsidRPr="00CD1242">
        <w:rPr>
          <w:rStyle w:val="Char2"/>
          <w:rFonts w:hint="cs"/>
          <w:rtl/>
        </w:rPr>
        <w:t>ی</w:t>
      </w:r>
      <w:r w:rsidR="00F2781F" w:rsidRPr="00CD1242">
        <w:rPr>
          <w:rStyle w:val="Char2"/>
          <w:rFonts w:hint="cs"/>
          <w:rtl/>
        </w:rPr>
        <w:t>رو</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ردند و همچن</w:t>
      </w:r>
      <w:r w:rsidR="003616EF" w:rsidRPr="00CD1242">
        <w:rPr>
          <w:rStyle w:val="Char2"/>
          <w:rFonts w:hint="cs"/>
          <w:rtl/>
        </w:rPr>
        <w:t>ی</w:t>
      </w:r>
      <w:r w:rsidR="00F2781F" w:rsidRPr="00CD1242">
        <w:rPr>
          <w:rStyle w:val="Char2"/>
          <w:rFonts w:hint="cs"/>
          <w:rtl/>
        </w:rPr>
        <w:t>ن عموم امت محمد</w:t>
      </w:r>
      <w:r w:rsidR="00E63624">
        <w:rPr>
          <w:rStyle w:val="Char2"/>
          <w:rFonts w:hint="cs"/>
          <w:rtl/>
        </w:rPr>
        <w:t xml:space="preserve"> </w:t>
      </w:r>
      <w:r w:rsidR="00E63624">
        <w:rPr>
          <w:rStyle w:val="Char2"/>
          <w:rFonts w:cs="CTraditional Arabic" w:hint="cs"/>
          <w:rtl/>
        </w:rPr>
        <w:t>ج</w:t>
      </w:r>
      <w:r w:rsidR="00F2781F" w:rsidRPr="00CD1242">
        <w:rPr>
          <w:rStyle w:val="Char2"/>
          <w:rFonts w:hint="cs"/>
          <w:rtl/>
        </w:rPr>
        <w:t xml:space="preserve"> </w:t>
      </w:r>
      <w:r w:rsidR="008A4C22" w:rsidRPr="00CD1242">
        <w:rPr>
          <w:rStyle w:val="Char2"/>
          <w:rFonts w:hint="cs"/>
          <w:rtl/>
        </w:rPr>
        <w:t xml:space="preserve">اعم </w:t>
      </w:r>
      <w:r w:rsidR="00F2781F" w:rsidRPr="00CD1242">
        <w:rPr>
          <w:rStyle w:val="Char2"/>
          <w:rFonts w:hint="cs"/>
          <w:rtl/>
        </w:rPr>
        <w:t>از متقدم</w:t>
      </w:r>
      <w:r w:rsidR="003616EF" w:rsidRPr="00CD1242">
        <w:rPr>
          <w:rStyle w:val="Char2"/>
          <w:rFonts w:hint="cs"/>
          <w:rtl/>
        </w:rPr>
        <w:t>ی</w:t>
      </w:r>
      <w:r w:rsidR="00F2781F" w:rsidRPr="00CD1242">
        <w:rPr>
          <w:rStyle w:val="Char2"/>
          <w:rFonts w:hint="cs"/>
          <w:rtl/>
        </w:rPr>
        <w:t>ن و متاخر</w:t>
      </w:r>
      <w:r w:rsidR="003616EF" w:rsidRPr="00CD1242">
        <w:rPr>
          <w:rStyle w:val="Char2"/>
          <w:rFonts w:hint="cs"/>
          <w:rtl/>
        </w:rPr>
        <w:t>ی</w:t>
      </w:r>
      <w:r w:rsidR="00F2781F" w:rsidRPr="00CD1242">
        <w:rPr>
          <w:rStyle w:val="Char2"/>
          <w:rFonts w:hint="cs"/>
          <w:rtl/>
        </w:rPr>
        <w:t>ن را ت</w:t>
      </w:r>
      <w:r w:rsidR="003616EF" w:rsidRPr="00CD1242">
        <w:rPr>
          <w:rStyle w:val="Char2"/>
          <w:rFonts w:hint="cs"/>
          <w:rtl/>
        </w:rPr>
        <w:t>ک</w:t>
      </w:r>
      <w:r w:rsidR="00F2781F" w:rsidRPr="00CD1242">
        <w:rPr>
          <w:rStyle w:val="Char2"/>
          <w:rFonts w:hint="cs"/>
          <w:rtl/>
        </w:rPr>
        <w:t>ف</w:t>
      </w:r>
      <w:r w:rsidR="003616EF" w:rsidRPr="00CD1242">
        <w:rPr>
          <w:rStyle w:val="Char2"/>
          <w:rFonts w:hint="cs"/>
          <w:rtl/>
        </w:rPr>
        <w:t>ی</w:t>
      </w:r>
      <w:r w:rsidR="00F2781F" w:rsidRPr="00CD1242">
        <w:rPr>
          <w:rStyle w:val="Char2"/>
          <w:rFonts w:hint="cs"/>
          <w:rtl/>
        </w:rPr>
        <w:t xml:space="preserve">ر </w:t>
      </w:r>
      <w:r w:rsidR="008A4C22" w:rsidRPr="00CD1242">
        <w:rPr>
          <w:rStyle w:val="Char2"/>
          <w:rFonts w:hint="cs"/>
          <w:rtl/>
        </w:rPr>
        <w:t>م</w:t>
      </w:r>
      <w:r w:rsidR="003616EF" w:rsidRPr="00CD1242">
        <w:rPr>
          <w:rStyle w:val="Char2"/>
          <w:rFonts w:hint="cs"/>
          <w:rtl/>
        </w:rPr>
        <w:t>ی</w:t>
      </w:r>
      <w:r w:rsidR="008A4C22" w:rsidRPr="00CD1242">
        <w:rPr>
          <w:rStyle w:val="Char2"/>
          <w:rFonts w:hint="cs"/>
          <w:rtl/>
        </w:rPr>
        <w:t>‌</w:t>
      </w:r>
      <w:r w:rsidR="003616EF" w:rsidRPr="00CD1242">
        <w:rPr>
          <w:rStyle w:val="Char2"/>
          <w:rFonts w:hint="cs"/>
          <w:rtl/>
        </w:rPr>
        <w:t>ک</w:t>
      </w:r>
      <w:r w:rsidR="008A4C22" w:rsidRPr="00CD1242">
        <w:rPr>
          <w:rStyle w:val="Char2"/>
          <w:rFonts w:hint="cs"/>
          <w:rtl/>
        </w:rPr>
        <w:t>نند</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آن</w:t>
      </w:r>
      <w:r w:rsidR="00E63624">
        <w:rPr>
          <w:rStyle w:val="Char2"/>
          <w:rFonts w:hint="eastAsia"/>
          <w:rtl/>
        </w:rPr>
        <w:t>‌</w:t>
      </w:r>
      <w:r w:rsidRPr="00CD1242">
        <w:rPr>
          <w:rStyle w:val="Char2"/>
          <w:rFonts w:hint="cs"/>
          <w:rtl/>
        </w:rPr>
        <w:t xml:space="preserve">ها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008A4C22" w:rsidRPr="00CD1242">
        <w:rPr>
          <w:rStyle w:val="Char2"/>
          <w:rFonts w:hint="cs"/>
          <w:rtl/>
        </w:rPr>
        <w:t>ه</w:t>
      </w:r>
      <w:r w:rsidRPr="00CD1242">
        <w:rPr>
          <w:rStyle w:val="Char2"/>
          <w:rFonts w:hint="cs"/>
          <w:rtl/>
        </w:rPr>
        <w:t xml:space="preserve"> معتقد به عدالت ابوب</w:t>
      </w:r>
      <w:r w:rsidR="003616EF" w:rsidRPr="00CD1242">
        <w:rPr>
          <w:rStyle w:val="Char2"/>
          <w:rFonts w:hint="cs"/>
          <w:rtl/>
        </w:rPr>
        <w:t>ک</w:t>
      </w:r>
      <w:r w:rsidRPr="00CD1242">
        <w:rPr>
          <w:rStyle w:val="Char2"/>
          <w:rFonts w:hint="cs"/>
          <w:rtl/>
        </w:rPr>
        <w:t>ر و عمر و مهاجر</w:t>
      </w:r>
      <w:r w:rsidR="003616EF" w:rsidRPr="00CD1242">
        <w:rPr>
          <w:rStyle w:val="Char2"/>
          <w:rFonts w:hint="cs"/>
          <w:rtl/>
        </w:rPr>
        <w:t>ی</w:t>
      </w:r>
      <w:r w:rsidRPr="00CD1242">
        <w:rPr>
          <w:rStyle w:val="Char2"/>
          <w:rFonts w:hint="cs"/>
          <w:rtl/>
        </w:rPr>
        <w:t xml:space="preserve">ن و انصار باشد </w:t>
      </w:r>
      <w:r w:rsidR="003616EF" w:rsidRPr="00CD1242">
        <w:rPr>
          <w:rStyle w:val="Char2"/>
          <w:rFonts w:hint="cs"/>
          <w:rtl/>
        </w:rPr>
        <w:t>ی</w:t>
      </w:r>
      <w:r w:rsidRPr="00CD1242">
        <w:rPr>
          <w:rStyle w:val="Char2"/>
          <w:rFonts w:hint="cs"/>
          <w:rtl/>
        </w:rPr>
        <w:t xml:space="preserve">ا همچنان </w:t>
      </w:r>
      <w:r w:rsidR="003616EF" w:rsidRPr="00CD1242">
        <w:rPr>
          <w:rStyle w:val="Char2"/>
          <w:rFonts w:hint="cs"/>
          <w:rtl/>
        </w:rPr>
        <w:t>ک</w:t>
      </w:r>
      <w:r w:rsidRPr="00CD1242">
        <w:rPr>
          <w:rStyle w:val="Char2"/>
          <w:rFonts w:hint="cs"/>
          <w:rtl/>
        </w:rPr>
        <w:t>ه خداوند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w:t>
      </w:r>
      <w:r w:rsidR="008A4C22" w:rsidRPr="00CD1242">
        <w:rPr>
          <w:rStyle w:val="Char2"/>
          <w:rFonts w:hint="cs"/>
          <w:rtl/>
        </w:rPr>
        <w:t>بوده</w:t>
      </w:r>
      <w:r w:rsidRPr="00CD1242">
        <w:rPr>
          <w:rStyle w:val="Char2"/>
          <w:rFonts w:hint="cs"/>
          <w:rtl/>
        </w:rPr>
        <w:t xml:space="preserve"> است</w:t>
      </w:r>
      <w:r w:rsidR="008A4C22" w:rsidRPr="00CD1242">
        <w:rPr>
          <w:rStyle w:val="Char2"/>
          <w:rFonts w:hint="cs"/>
          <w:rtl/>
        </w:rPr>
        <w:t xml:space="preserve"> او هم از آنان</w:t>
      </w:r>
      <w:r w:rsidRPr="00CD1242">
        <w:rPr>
          <w:rStyle w:val="Char2"/>
          <w:rFonts w:hint="cs"/>
          <w:rtl/>
        </w:rPr>
        <w:t xml:space="preserve"> راض</w:t>
      </w:r>
      <w:r w:rsidR="003616EF" w:rsidRPr="00CD1242">
        <w:rPr>
          <w:rStyle w:val="Char2"/>
          <w:rFonts w:hint="cs"/>
          <w:rtl/>
        </w:rPr>
        <w:t>ی</w:t>
      </w:r>
      <w:r w:rsidRPr="00CD1242">
        <w:rPr>
          <w:rStyle w:val="Char2"/>
          <w:rFonts w:hint="cs"/>
          <w:rtl/>
        </w:rPr>
        <w:t xml:space="preserve"> </w:t>
      </w:r>
      <w:r w:rsidR="008A4C22" w:rsidRPr="00CD1242">
        <w:rPr>
          <w:rStyle w:val="Char2"/>
          <w:rFonts w:hint="cs"/>
          <w:rtl/>
        </w:rPr>
        <w:t>باشد</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همچنان </w:t>
      </w:r>
      <w:r w:rsidR="003616EF" w:rsidRPr="00CD1242">
        <w:rPr>
          <w:rStyle w:val="Char2"/>
          <w:rFonts w:hint="cs"/>
          <w:rtl/>
        </w:rPr>
        <w:t>ک</w:t>
      </w:r>
      <w:r w:rsidRPr="00CD1242">
        <w:rPr>
          <w:rStyle w:val="Char2"/>
          <w:rFonts w:hint="cs"/>
          <w:rtl/>
        </w:rPr>
        <w:t xml:space="preserve">ه خداوند دستور داده است </w:t>
      </w:r>
      <w:r w:rsidR="008A4C22" w:rsidRPr="00CD1242">
        <w:rPr>
          <w:rStyle w:val="Char2"/>
          <w:rFonts w:hint="cs"/>
          <w:rtl/>
        </w:rPr>
        <w:t>برا</w:t>
      </w:r>
      <w:r w:rsidR="003616EF" w:rsidRPr="00CD1242">
        <w:rPr>
          <w:rStyle w:val="Char2"/>
          <w:rFonts w:hint="cs"/>
          <w:rtl/>
        </w:rPr>
        <w:t>ی</w:t>
      </w:r>
      <w:r w:rsidR="00E63624">
        <w:rPr>
          <w:rStyle w:val="Char2"/>
          <w:rFonts w:hint="eastAsia"/>
          <w:rtl/>
        </w:rPr>
        <w:t>‌</w:t>
      </w:r>
      <w:r w:rsidR="008A4C22" w:rsidRPr="00CD1242">
        <w:rPr>
          <w:rStyle w:val="Char2"/>
          <w:rFonts w:hint="cs"/>
          <w:rtl/>
        </w:rPr>
        <w:t xml:space="preserve">شان </w:t>
      </w:r>
      <w:r w:rsidRPr="00CD1242">
        <w:rPr>
          <w:rStyle w:val="Char2"/>
          <w:rFonts w:hint="cs"/>
          <w:rtl/>
        </w:rPr>
        <w:t xml:space="preserve">طلب استغفار </w:t>
      </w:r>
      <w:r w:rsidR="003616EF" w:rsidRPr="00CD1242">
        <w:rPr>
          <w:rStyle w:val="Char2"/>
          <w:rFonts w:hint="cs"/>
          <w:rtl/>
        </w:rPr>
        <w:t>ک</w:t>
      </w:r>
      <w:r w:rsidR="00162AB1" w:rsidRPr="00CD1242">
        <w:rPr>
          <w:rStyle w:val="Char2"/>
          <w:rFonts w:hint="cs"/>
          <w:rtl/>
        </w:rPr>
        <w:t>ند</w:t>
      </w:r>
      <w:r w:rsidR="008A4C22" w:rsidRPr="00CD1242">
        <w:rPr>
          <w:rStyle w:val="Char2"/>
          <w:rFonts w:hint="cs"/>
          <w:rtl/>
        </w:rPr>
        <w:t xml:space="preserve">، </w:t>
      </w:r>
      <w:r w:rsidR="003616EF" w:rsidRPr="00CD1242">
        <w:rPr>
          <w:rStyle w:val="Char2"/>
          <w:rFonts w:hint="cs"/>
          <w:rtl/>
        </w:rPr>
        <w:t>ک</w:t>
      </w:r>
      <w:r w:rsidR="008A4C22" w:rsidRPr="00CD1242">
        <w:rPr>
          <w:rStyle w:val="Char2"/>
          <w:rFonts w:hint="cs"/>
          <w:rtl/>
        </w:rPr>
        <w:t>افر م</w:t>
      </w:r>
      <w:r w:rsidR="003616EF" w:rsidRPr="00CD1242">
        <w:rPr>
          <w:rStyle w:val="Char2"/>
          <w:rFonts w:hint="cs"/>
          <w:rtl/>
        </w:rPr>
        <w:t>ی</w:t>
      </w:r>
      <w:r w:rsidR="008A4C22" w:rsidRPr="00CD1242">
        <w:rPr>
          <w:rStyle w:val="Char2"/>
          <w:rFonts w:hint="cs"/>
          <w:rtl/>
        </w:rPr>
        <w:t>‌دانند. به هم</w:t>
      </w:r>
      <w:r w:rsidR="003616EF" w:rsidRPr="00CD1242">
        <w:rPr>
          <w:rStyle w:val="Char2"/>
          <w:rFonts w:hint="cs"/>
          <w:rtl/>
        </w:rPr>
        <w:t>ی</w:t>
      </w:r>
      <w:r w:rsidR="008A4C22" w:rsidRPr="00CD1242">
        <w:rPr>
          <w:rStyle w:val="Char2"/>
          <w:rFonts w:hint="cs"/>
          <w:rtl/>
        </w:rPr>
        <w:t xml:space="preserve">ن علت همه </w:t>
      </w:r>
      <w:r w:rsidRPr="00CD1242">
        <w:rPr>
          <w:rStyle w:val="Char2"/>
          <w:rFonts w:hint="cs"/>
          <w:rtl/>
        </w:rPr>
        <w:t xml:space="preserve">بزرگان امت </w:t>
      </w:r>
      <w:r w:rsidR="008A4C22" w:rsidRPr="00CD1242">
        <w:rPr>
          <w:rStyle w:val="Char2"/>
          <w:rFonts w:hint="cs"/>
          <w:rtl/>
        </w:rPr>
        <w:t>از قب</w:t>
      </w:r>
      <w:r w:rsidR="003616EF" w:rsidRPr="00CD1242">
        <w:rPr>
          <w:rStyle w:val="Char2"/>
          <w:rFonts w:hint="cs"/>
          <w:rtl/>
        </w:rPr>
        <w:t>ی</w:t>
      </w:r>
      <w:r w:rsidR="008A4C22" w:rsidRPr="00CD1242">
        <w:rPr>
          <w:rStyle w:val="Char2"/>
          <w:rFonts w:hint="cs"/>
          <w:rtl/>
        </w:rPr>
        <w:t>ل</w:t>
      </w:r>
      <w:r w:rsidRPr="00CD1242">
        <w:rPr>
          <w:rStyle w:val="Char2"/>
          <w:rFonts w:hint="cs"/>
          <w:rtl/>
        </w:rPr>
        <w:t>: سع</w:t>
      </w:r>
      <w:r w:rsidR="003616EF" w:rsidRPr="00CD1242">
        <w:rPr>
          <w:rStyle w:val="Char2"/>
          <w:rFonts w:hint="cs"/>
          <w:rtl/>
        </w:rPr>
        <w:t>ی</w:t>
      </w:r>
      <w:r w:rsidRPr="00CD1242">
        <w:rPr>
          <w:rStyle w:val="Char2"/>
          <w:rFonts w:hint="cs"/>
          <w:rtl/>
        </w:rPr>
        <w:t>د بن مس</w:t>
      </w:r>
      <w:r w:rsidR="003616EF" w:rsidRPr="00CD1242">
        <w:rPr>
          <w:rStyle w:val="Char2"/>
          <w:rFonts w:hint="cs"/>
          <w:rtl/>
        </w:rPr>
        <w:t>ی</w:t>
      </w:r>
      <w:r w:rsidRPr="00CD1242">
        <w:rPr>
          <w:rStyle w:val="Char2"/>
          <w:rFonts w:hint="cs"/>
          <w:rtl/>
        </w:rPr>
        <w:t>ب</w:t>
      </w:r>
      <w:r w:rsidR="008A4C22" w:rsidRPr="00CD1242">
        <w:rPr>
          <w:rStyle w:val="Char2"/>
          <w:rFonts w:hint="cs"/>
          <w:rtl/>
        </w:rPr>
        <w:t>،</w:t>
      </w:r>
      <w:r w:rsidRPr="00CD1242">
        <w:rPr>
          <w:rStyle w:val="Char2"/>
          <w:rFonts w:hint="cs"/>
          <w:rtl/>
        </w:rPr>
        <w:t xml:space="preserve"> ابومسلم خولان</w:t>
      </w:r>
      <w:r w:rsidR="003616EF" w:rsidRPr="00CD1242">
        <w:rPr>
          <w:rStyle w:val="Char2"/>
          <w:rFonts w:hint="cs"/>
          <w:rtl/>
        </w:rPr>
        <w:t>ی</w:t>
      </w:r>
      <w:r w:rsidR="008A4C22" w:rsidRPr="00CD1242">
        <w:rPr>
          <w:rStyle w:val="Char2"/>
          <w:rFonts w:hint="cs"/>
          <w:rtl/>
        </w:rPr>
        <w:t>،</w:t>
      </w:r>
      <w:r w:rsidRPr="00CD1242">
        <w:rPr>
          <w:rStyle w:val="Char2"/>
          <w:rFonts w:hint="cs"/>
          <w:rtl/>
        </w:rPr>
        <w:t xml:space="preserve"> </w:t>
      </w:r>
      <w:r w:rsidR="008A4C22" w:rsidRPr="00CD1242">
        <w:rPr>
          <w:rStyle w:val="Char2"/>
          <w:rFonts w:hint="cs"/>
          <w:rtl/>
        </w:rPr>
        <w:t>او</w:t>
      </w:r>
      <w:r w:rsidR="003616EF" w:rsidRPr="00CD1242">
        <w:rPr>
          <w:rStyle w:val="Char2"/>
          <w:rFonts w:hint="cs"/>
          <w:rtl/>
        </w:rPr>
        <w:t>ی</w:t>
      </w:r>
      <w:r w:rsidR="008A4C22" w:rsidRPr="00CD1242">
        <w:rPr>
          <w:rStyle w:val="Char2"/>
          <w:rFonts w:hint="cs"/>
          <w:rtl/>
        </w:rPr>
        <w:t>س قرن</w:t>
      </w:r>
      <w:r w:rsidR="003616EF" w:rsidRPr="00CD1242">
        <w:rPr>
          <w:rStyle w:val="Char2"/>
          <w:rFonts w:hint="cs"/>
          <w:rtl/>
        </w:rPr>
        <w:t>ی</w:t>
      </w:r>
      <w:r w:rsidRPr="00CD1242">
        <w:rPr>
          <w:rStyle w:val="Char2"/>
          <w:rFonts w:hint="cs"/>
          <w:rtl/>
        </w:rPr>
        <w:t xml:space="preserve"> و عطا</w:t>
      </w:r>
      <w:r w:rsidR="008A4C22" w:rsidRPr="00CD1242">
        <w:rPr>
          <w:rStyle w:val="Char2"/>
          <w:rFonts w:hint="cs"/>
          <w:rtl/>
        </w:rPr>
        <w:t>ء</w:t>
      </w:r>
      <w:r w:rsidR="00D53C3D" w:rsidRPr="00CD1242">
        <w:rPr>
          <w:rStyle w:val="Char2"/>
          <w:rFonts w:hint="cs"/>
          <w:rtl/>
        </w:rPr>
        <w:t xml:space="preserve"> </w:t>
      </w:r>
      <w:r w:rsidRPr="00CD1242">
        <w:rPr>
          <w:rStyle w:val="Char2"/>
          <w:rFonts w:hint="cs"/>
          <w:rtl/>
        </w:rPr>
        <w:t>بن اب</w:t>
      </w:r>
      <w:r w:rsidR="003616EF" w:rsidRPr="00CD1242">
        <w:rPr>
          <w:rStyle w:val="Char2"/>
          <w:rFonts w:hint="cs"/>
          <w:rtl/>
        </w:rPr>
        <w:t>ی</w:t>
      </w:r>
      <w:r w:rsidRPr="00CD1242">
        <w:rPr>
          <w:rStyle w:val="Char2"/>
          <w:rFonts w:hint="cs"/>
          <w:rtl/>
        </w:rPr>
        <w:t xml:space="preserve"> رباح</w:t>
      </w:r>
      <w:r w:rsidR="008A4C22" w:rsidRPr="00CD1242">
        <w:rPr>
          <w:rStyle w:val="Char2"/>
          <w:rFonts w:hint="cs"/>
          <w:rtl/>
        </w:rPr>
        <w:t>،</w:t>
      </w:r>
      <w:r w:rsidRPr="00CD1242">
        <w:rPr>
          <w:rStyle w:val="Char2"/>
          <w:rFonts w:hint="cs"/>
          <w:rtl/>
        </w:rPr>
        <w:t xml:space="preserve"> ابراه</w:t>
      </w:r>
      <w:r w:rsidR="003616EF" w:rsidRPr="00CD1242">
        <w:rPr>
          <w:rStyle w:val="Char2"/>
          <w:rFonts w:hint="cs"/>
          <w:rtl/>
        </w:rPr>
        <w:t>ی</w:t>
      </w:r>
      <w:r w:rsidRPr="00CD1242">
        <w:rPr>
          <w:rStyle w:val="Char2"/>
          <w:rFonts w:hint="cs"/>
          <w:rtl/>
        </w:rPr>
        <w:t>م نخع</w:t>
      </w:r>
      <w:r w:rsidR="003616EF" w:rsidRPr="00CD1242">
        <w:rPr>
          <w:rStyle w:val="Char2"/>
          <w:rFonts w:hint="cs"/>
          <w:rtl/>
        </w:rPr>
        <w:t>ی</w:t>
      </w:r>
      <w:r w:rsidR="008A4C22" w:rsidRPr="00CD1242">
        <w:rPr>
          <w:rStyle w:val="Char2"/>
          <w:rFonts w:hint="cs"/>
          <w:rtl/>
        </w:rPr>
        <w:t>،</w:t>
      </w:r>
      <w:r w:rsidRPr="00CD1242">
        <w:rPr>
          <w:rStyle w:val="Char2"/>
          <w:rFonts w:hint="cs"/>
          <w:rtl/>
        </w:rPr>
        <w:t xml:space="preserve"> </w:t>
      </w:r>
      <w:r w:rsidR="008A4C22" w:rsidRPr="00CD1242">
        <w:rPr>
          <w:rStyle w:val="Char2"/>
          <w:rFonts w:hint="cs"/>
          <w:rtl/>
        </w:rPr>
        <w:t>امام مال</w:t>
      </w:r>
      <w:r w:rsidR="003616EF" w:rsidRPr="00CD1242">
        <w:rPr>
          <w:rStyle w:val="Char2"/>
          <w:rFonts w:hint="cs"/>
          <w:rtl/>
        </w:rPr>
        <w:t>ک</w:t>
      </w:r>
      <w:r w:rsidR="008A4C22" w:rsidRPr="00CD1242">
        <w:rPr>
          <w:rStyle w:val="Char2"/>
          <w:rFonts w:hint="cs"/>
          <w:rtl/>
        </w:rPr>
        <w:t>،</w:t>
      </w:r>
      <w:r w:rsidRPr="00CD1242">
        <w:rPr>
          <w:rStyle w:val="Char2"/>
          <w:rFonts w:hint="cs"/>
          <w:rtl/>
        </w:rPr>
        <w:t xml:space="preserve"> اوزاع</w:t>
      </w:r>
      <w:r w:rsidR="003616EF" w:rsidRPr="00CD1242">
        <w:rPr>
          <w:rStyle w:val="Char2"/>
          <w:rFonts w:hint="cs"/>
          <w:rtl/>
        </w:rPr>
        <w:t>ی</w:t>
      </w:r>
      <w:r w:rsidRPr="00CD1242">
        <w:rPr>
          <w:rStyle w:val="Char2"/>
          <w:rFonts w:hint="cs"/>
          <w:rtl/>
        </w:rPr>
        <w:t xml:space="preserve"> و</w:t>
      </w:r>
      <w:r w:rsidR="008A4C22" w:rsidRPr="00CD1242">
        <w:rPr>
          <w:rStyle w:val="Char2"/>
          <w:rFonts w:hint="cs"/>
          <w:rtl/>
        </w:rPr>
        <w:t xml:space="preserve"> امام</w:t>
      </w:r>
      <w:r w:rsidRPr="00CD1242">
        <w:rPr>
          <w:rStyle w:val="Char2"/>
          <w:rFonts w:hint="cs"/>
          <w:rtl/>
        </w:rPr>
        <w:t xml:space="preserve"> ابوحن</w:t>
      </w:r>
      <w:r w:rsidR="003616EF" w:rsidRPr="00CD1242">
        <w:rPr>
          <w:rStyle w:val="Char2"/>
          <w:rFonts w:hint="cs"/>
          <w:rtl/>
        </w:rPr>
        <w:t>ی</w:t>
      </w:r>
      <w:r w:rsidRPr="00CD1242">
        <w:rPr>
          <w:rStyle w:val="Char2"/>
          <w:rFonts w:hint="cs"/>
          <w:rtl/>
        </w:rPr>
        <w:t>فه و حماد بن ز</w:t>
      </w:r>
      <w:r w:rsidR="003616EF" w:rsidRPr="00CD1242">
        <w:rPr>
          <w:rStyle w:val="Char2"/>
          <w:rFonts w:hint="cs"/>
          <w:rtl/>
        </w:rPr>
        <w:t>ی</w:t>
      </w:r>
      <w:r w:rsidRPr="00CD1242">
        <w:rPr>
          <w:rStyle w:val="Char2"/>
          <w:rFonts w:hint="cs"/>
          <w:rtl/>
        </w:rPr>
        <w:t>د</w:t>
      </w:r>
      <w:r w:rsidR="008A4C22" w:rsidRPr="00CD1242">
        <w:rPr>
          <w:rStyle w:val="Char2"/>
          <w:rFonts w:hint="cs"/>
          <w:rtl/>
        </w:rPr>
        <w:t>،</w:t>
      </w:r>
      <w:r w:rsidRPr="00CD1242">
        <w:rPr>
          <w:rStyle w:val="Char2"/>
          <w:rFonts w:hint="cs"/>
          <w:rtl/>
        </w:rPr>
        <w:t xml:space="preserve"> حماد بن سلمه و ثور</w:t>
      </w:r>
      <w:r w:rsidR="003616EF" w:rsidRPr="00CD1242">
        <w:rPr>
          <w:rStyle w:val="Char2"/>
          <w:rFonts w:hint="cs"/>
          <w:rtl/>
        </w:rPr>
        <w:t>ی</w:t>
      </w:r>
      <w:r w:rsidR="008A4C22" w:rsidRPr="00CD1242">
        <w:rPr>
          <w:rStyle w:val="Char2"/>
          <w:rFonts w:hint="cs"/>
          <w:rtl/>
        </w:rPr>
        <w:t>، امام</w:t>
      </w:r>
      <w:r w:rsidRPr="00CD1242">
        <w:rPr>
          <w:rStyle w:val="Char2"/>
          <w:rFonts w:hint="cs"/>
          <w:rtl/>
        </w:rPr>
        <w:t xml:space="preserve"> شافع</w:t>
      </w:r>
      <w:r w:rsidR="003616EF" w:rsidRPr="00CD1242">
        <w:rPr>
          <w:rStyle w:val="Char2"/>
          <w:rFonts w:hint="cs"/>
          <w:rtl/>
        </w:rPr>
        <w:t>ی</w:t>
      </w:r>
      <w:r w:rsidRPr="00CD1242">
        <w:rPr>
          <w:rStyle w:val="Char2"/>
          <w:rFonts w:hint="cs"/>
          <w:rtl/>
        </w:rPr>
        <w:t xml:space="preserve"> و</w:t>
      </w:r>
      <w:r w:rsidR="008A4C22" w:rsidRPr="00CD1242">
        <w:rPr>
          <w:rStyle w:val="Char2"/>
          <w:rFonts w:hint="cs"/>
          <w:rtl/>
        </w:rPr>
        <w:t xml:space="preserve"> امام</w:t>
      </w:r>
      <w:r w:rsidRPr="00CD1242">
        <w:rPr>
          <w:rStyle w:val="Char2"/>
          <w:rFonts w:hint="cs"/>
          <w:rtl/>
        </w:rPr>
        <w:t xml:space="preserve"> احمد بن حنبل</w:t>
      </w:r>
      <w:r w:rsidR="008A4C22" w:rsidRPr="00CD1242">
        <w:rPr>
          <w:rStyle w:val="Char2"/>
          <w:rFonts w:hint="cs"/>
          <w:rtl/>
        </w:rPr>
        <w:t>،</w:t>
      </w:r>
      <w:r w:rsidRPr="00CD1242">
        <w:rPr>
          <w:rStyle w:val="Char2"/>
          <w:rFonts w:hint="cs"/>
          <w:rtl/>
        </w:rPr>
        <w:t xml:space="preserve"> فض</w:t>
      </w:r>
      <w:r w:rsidR="003616EF" w:rsidRPr="00CD1242">
        <w:rPr>
          <w:rStyle w:val="Char2"/>
          <w:rFonts w:hint="cs"/>
          <w:rtl/>
        </w:rPr>
        <w:t>ی</w:t>
      </w:r>
      <w:r w:rsidRPr="00CD1242">
        <w:rPr>
          <w:rStyle w:val="Char2"/>
          <w:rFonts w:hint="cs"/>
          <w:rtl/>
        </w:rPr>
        <w:t>ل بن ع</w:t>
      </w:r>
      <w:r w:rsidR="003616EF" w:rsidRPr="00CD1242">
        <w:rPr>
          <w:rStyle w:val="Char2"/>
          <w:rFonts w:hint="cs"/>
          <w:rtl/>
        </w:rPr>
        <w:t>ی</w:t>
      </w:r>
      <w:r w:rsidRPr="00CD1242">
        <w:rPr>
          <w:rStyle w:val="Char2"/>
          <w:rFonts w:hint="cs"/>
          <w:rtl/>
        </w:rPr>
        <w:t>اض</w:t>
      </w:r>
      <w:r w:rsidR="008A4C22" w:rsidRPr="00CD1242">
        <w:rPr>
          <w:rStyle w:val="Char2"/>
          <w:rFonts w:hint="cs"/>
          <w:rtl/>
        </w:rPr>
        <w:t>،</w:t>
      </w:r>
      <w:r w:rsidRPr="00CD1242">
        <w:rPr>
          <w:rStyle w:val="Char2"/>
          <w:rFonts w:hint="cs"/>
          <w:rtl/>
        </w:rPr>
        <w:t xml:space="preserve"> ابوسل</w:t>
      </w:r>
      <w:r w:rsidR="003616EF" w:rsidRPr="00CD1242">
        <w:rPr>
          <w:rStyle w:val="Char2"/>
          <w:rFonts w:hint="cs"/>
          <w:rtl/>
        </w:rPr>
        <w:t>ی</w:t>
      </w:r>
      <w:r w:rsidRPr="00CD1242">
        <w:rPr>
          <w:rStyle w:val="Char2"/>
          <w:rFonts w:hint="cs"/>
          <w:rtl/>
        </w:rPr>
        <w:t>مان داران</w:t>
      </w:r>
      <w:r w:rsidR="003616EF" w:rsidRPr="00CD1242">
        <w:rPr>
          <w:rStyle w:val="Char2"/>
          <w:rFonts w:hint="cs"/>
          <w:rtl/>
        </w:rPr>
        <w:t>ی</w:t>
      </w:r>
      <w:r w:rsidR="008A4C22" w:rsidRPr="00CD1242">
        <w:rPr>
          <w:rStyle w:val="Char2"/>
          <w:rFonts w:hint="cs"/>
          <w:rtl/>
        </w:rPr>
        <w:t>،</w:t>
      </w:r>
      <w:r w:rsidRPr="00CD1242">
        <w:rPr>
          <w:rStyle w:val="Char2"/>
          <w:rFonts w:hint="cs"/>
          <w:rtl/>
        </w:rPr>
        <w:t xml:space="preserve"> معروف </w:t>
      </w:r>
      <w:r w:rsidR="003616EF" w:rsidRPr="00CD1242">
        <w:rPr>
          <w:rStyle w:val="Char2"/>
          <w:rFonts w:hint="cs"/>
          <w:rtl/>
        </w:rPr>
        <w:t>ک</w:t>
      </w:r>
      <w:r w:rsidRPr="00CD1242">
        <w:rPr>
          <w:rStyle w:val="Char2"/>
          <w:rFonts w:hint="cs"/>
          <w:rtl/>
        </w:rPr>
        <w:t>رخ</w:t>
      </w:r>
      <w:r w:rsidR="003616EF" w:rsidRPr="00CD1242">
        <w:rPr>
          <w:rStyle w:val="Char2"/>
          <w:rFonts w:hint="cs"/>
          <w:rtl/>
        </w:rPr>
        <w:t>ی</w:t>
      </w:r>
      <w:r w:rsidR="008A4C22" w:rsidRPr="00CD1242">
        <w:rPr>
          <w:rStyle w:val="Char2"/>
          <w:rFonts w:hint="cs"/>
          <w:rtl/>
        </w:rPr>
        <w:t>،</w:t>
      </w:r>
      <w:r w:rsidRPr="00CD1242">
        <w:rPr>
          <w:rStyle w:val="Char2"/>
          <w:rFonts w:hint="cs"/>
          <w:rtl/>
        </w:rPr>
        <w:t xml:space="preserve"> جن</w:t>
      </w:r>
      <w:r w:rsidR="003616EF" w:rsidRPr="00CD1242">
        <w:rPr>
          <w:rStyle w:val="Char2"/>
          <w:rFonts w:hint="cs"/>
          <w:rtl/>
        </w:rPr>
        <w:t>ی</w:t>
      </w:r>
      <w:r w:rsidRPr="00CD1242">
        <w:rPr>
          <w:rStyle w:val="Char2"/>
          <w:rFonts w:hint="cs"/>
          <w:rtl/>
        </w:rPr>
        <w:t>د بن محمد</w:t>
      </w:r>
      <w:r w:rsidR="008A4C22" w:rsidRPr="00CD1242">
        <w:rPr>
          <w:rStyle w:val="Char2"/>
          <w:rFonts w:hint="cs"/>
          <w:rtl/>
        </w:rPr>
        <w:t>،</w:t>
      </w:r>
      <w:r w:rsidRPr="00CD1242">
        <w:rPr>
          <w:rStyle w:val="Char2"/>
          <w:rFonts w:hint="cs"/>
          <w:rtl/>
        </w:rPr>
        <w:t xml:space="preserve"> سهل بن عبدالله تستر</w:t>
      </w:r>
      <w:r w:rsidR="003616EF" w:rsidRPr="00CD1242">
        <w:rPr>
          <w:rStyle w:val="Char2"/>
          <w:rFonts w:hint="cs"/>
          <w:rtl/>
        </w:rPr>
        <w:t>ی</w:t>
      </w:r>
      <w:r w:rsidRPr="00CD1242">
        <w:rPr>
          <w:rStyle w:val="Char2"/>
          <w:rFonts w:hint="cs"/>
          <w:rtl/>
        </w:rPr>
        <w:t xml:space="preserve"> شوشتر</w:t>
      </w:r>
      <w:r w:rsidR="003616EF" w:rsidRPr="00CD1242">
        <w:rPr>
          <w:rStyle w:val="Char2"/>
          <w:rFonts w:hint="cs"/>
          <w:rtl/>
        </w:rPr>
        <w:t>ی</w:t>
      </w:r>
      <w:r w:rsidRPr="00CD1242">
        <w:rPr>
          <w:rStyle w:val="Char2"/>
          <w:rFonts w:hint="cs"/>
          <w:rtl/>
        </w:rPr>
        <w:t xml:space="preserve"> و غ</w:t>
      </w:r>
      <w:r w:rsidR="003616EF" w:rsidRPr="00CD1242">
        <w:rPr>
          <w:rStyle w:val="Char2"/>
          <w:rFonts w:hint="cs"/>
          <w:rtl/>
        </w:rPr>
        <w:t>ی</w:t>
      </w:r>
      <w:r w:rsidRPr="00CD1242">
        <w:rPr>
          <w:rStyle w:val="Char2"/>
          <w:rFonts w:hint="cs"/>
          <w:rtl/>
        </w:rPr>
        <w:t>ره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 xml:space="preserve">ر </w:t>
      </w:r>
      <w:r w:rsidR="00D53C3D" w:rsidRPr="00CD1242">
        <w:rPr>
          <w:rStyle w:val="Char2"/>
          <w:rFonts w:hint="cs"/>
          <w:rtl/>
        </w:rPr>
        <w:t>م</w:t>
      </w:r>
      <w:r w:rsidR="003616EF" w:rsidRPr="00CD1242">
        <w:rPr>
          <w:rStyle w:val="Char2"/>
          <w:rFonts w:hint="cs"/>
          <w:rtl/>
        </w:rPr>
        <w:t>ی</w:t>
      </w:r>
      <w:r w:rsidR="00D53C3D" w:rsidRPr="00CD1242">
        <w:rPr>
          <w:rStyle w:val="Char2"/>
          <w:rFonts w:hint="cs"/>
          <w:rtl/>
        </w:rPr>
        <w:t>‌</w:t>
      </w:r>
      <w:r w:rsidR="003616EF" w:rsidRPr="00CD1242">
        <w:rPr>
          <w:rStyle w:val="Char2"/>
          <w:rFonts w:hint="cs"/>
          <w:rtl/>
        </w:rPr>
        <w:t>ک</w:t>
      </w:r>
      <w:r w:rsidR="00D53C3D" w:rsidRPr="00CD1242">
        <w:rPr>
          <w:rStyle w:val="Char2"/>
          <w:rFonts w:hint="cs"/>
          <w:rtl/>
        </w:rPr>
        <w:t xml:space="preserve">نند </w:t>
      </w:r>
      <w:r w:rsidRPr="00CD1242">
        <w:rPr>
          <w:rStyle w:val="Char2"/>
          <w:rFonts w:hint="cs"/>
          <w:rtl/>
        </w:rPr>
        <w:t xml:space="preserve">و معتقدند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فر</w:t>
      </w:r>
      <w:r w:rsidR="00607543">
        <w:rPr>
          <w:rStyle w:val="Char2"/>
          <w:rFonts w:hint="cs"/>
          <w:rtl/>
        </w:rPr>
        <w:t xml:space="preserve"> این‌ها </w:t>
      </w:r>
      <w:r w:rsidRPr="00CD1242">
        <w:rPr>
          <w:rStyle w:val="Char2"/>
          <w:rFonts w:hint="cs"/>
          <w:rtl/>
        </w:rPr>
        <w:t>شد</w:t>
      </w:r>
      <w:r w:rsidR="003616EF" w:rsidRPr="00CD1242">
        <w:rPr>
          <w:rStyle w:val="Char2"/>
          <w:rFonts w:hint="cs"/>
          <w:rtl/>
        </w:rPr>
        <w:t>ی</w:t>
      </w:r>
      <w:r w:rsidRPr="00CD1242">
        <w:rPr>
          <w:rStyle w:val="Char2"/>
          <w:rFonts w:hint="cs"/>
          <w:rtl/>
        </w:rPr>
        <w:t xml:space="preserve">دتر از </w:t>
      </w:r>
      <w:r w:rsidR="003616EF" w:rsidRPr="00CD1242">
        <w:rPr>
          <w:rStyle w:val="Char2"/>
          <w:rFonts w:hint="cs"/>
          <w:rtl/>
        </w:rPr>
        <w:t>ک</w:t>
      </w:r>
      <w:r w:rsidRPr="00CD1242">
        <w:rPr>
          <w:rStyle w:val="Char2"/>
          <w:rFonts w:hint="cs"/>
          <w:rtl/>
        </w:rPr>
        <w:t xml:space="preserve">فر </w:t>
      </w:r>
      <w:r w:rsidR="003616EF" w:rsidRPr="00CD1242">
        <w:rPr>
          <w:rStyle w:val="Char2"/>
          <w:rFonts w:hint="cs"/>
          <w:rtl/>
        </w:rPr>
        <w:t>ی</w:t>
      </w:r>
      <w:r w:rsidRPr="00CD1242">
        <w:rPr>
          <w:rStyle w:val="Char2"/>
          <w:rFonts w:hint="cs"/>
          <w:rtl/>
        </w:rPr>
        <w:t>هود و نصار</w:t>
      </w:r>
      <w:r w:rsidR="003616EF" w:rsidRPr="00CD1242">
        <w:rPr>
          <w:rStyle w:val="Char2"/>
          <w:rFonts w:hint="cs"/>
          <w:rtl/>
        </w:rPr>
        <w:t>ی</w:t>
      </w:r>
      <w:r w:rsidRPr="00CD1242">
        <w:rPr>
          <w:rStyle w:val="Char2"/>
          <w:rFonts w:hint="cs"/>
          <w:rtl/>
        </w:rPr>
        <w:t xml:space="preserve"> </w:t>
      </w:r>
      <w:r w:rsidR="00D53C3D" w:rsidRPr="00CD1242">
        <w:rPr>
          <w:rStyle w:val="Char2"/>
          <w:rFonts w:hint="cs"/>
          <w:rtl/>
        </w:rPr>
        <w:t>است</w:t>
      </w:r>
      <w:r w:rsidRPr="00CD1242">
        <w:rPr>
          <w:rStyle w:val="Char2"/>
          <w:rFonts w:hint="cs"/>
          <w:rtl/>
        </w:rPr>
        <w:t>،</w:t>
      </w:r>
      <w:r w:rsidR="00D53C3D" w:rsidRPr="00CD1242">
        <w:rPr>
          <w:rStyle w:val="Char2"/>
          <w:rFonts w:hint="cs"/>
          <w:rtl/>
        </w:rPr>
        <w:t xml:space="preserve"> </w:t>
      </w:r>
      <w:r w:rsidR="008A4C22" w:rsidRPr="00CD1242">
        <w:rPr>
          <w:rStyle w:val="Char2"/>
          <w:rFonts w:hint="cs"/>
          <w:rtl/>
        </w:rPr>
        <w:t>ز</w:t>
      </w:r>
      <w:r w:rsidR="003616EF" w:rsidRPr="00CD1242">
        <w:rPr>
          <w:rStyle w:val="Char2"/>
          <w:rFonts w:hint="cs"/>
          <w:rtl/>
        </w:rPr>
        <w:t>ی</w:t>
      </w:r>
      <w:r w:rsidR="008A4C22" w:rsidRPr="00CD1242">
        <w:rPr>
          <w:rStyle w:val="Char2"/>
          <w:rFonts w:hint="cs"/>
          <w:rtl/>
        </w:rPr>
        <w:t xml:space="preserve">را </w:t>
      </w:r>
      <w:r w:rsidR="003616EF" w:rsidRPr="00CD1242">
        <w:rPr>
          <w:rStyle w:val="Char2"/>
          <w:rFonts w:hint="cs"/>
          <w:rtl/>
        </w:rPr>
        <w:t>ک</w:t>
      </w:r>
      <w:r w:rsidR="008A4C22" w:rsidRPr="00CD1242">
        <w:rPr>
          <w:rStyle w:val="Char2"/>
          <w:rFonts w:hint="cs"/>
          <w:rtl/>
        </w:rPr>
        <w:t xml:space="preserve">ه </w:t>
      </w:r>
      <w:r w:rsidR="003616EF" w:rsidRPr="00CD1242">
        <w:rPr>
          <w:rStyle w:val="Char2"/>
          <w:rFonts w:hint="cs"/>
          <w:rtl/>
        </w:rPr>
        <w:t>ی</w:t>
      </w:r>
      <w:r w:rsidR="008A4C22" w:rsidRPr="00CD1242">
        <w:rPr>
          <w:rStyle w:val="Char2"/>
          <w:rFonts w:hint="cs"/>
          <w:rtl/>
        </w:rPr>
        <w:t>هود و نصا</w:t>
      </w:r>
      <w:r w:rsidR="003616EF" w:rsidRPr="00CD1242">
        <w:rPr>
          <w:rStyle w:val="Char2"/>
          <w:rFonts w:hint="cs"/>
          <w:rtl/>
        </w:rPr>
        <w:t>ی</w:t>
      </w:r>
      <w:r w:rsidR="008A4C22" w:rsidRPr="00CD1242">
        <w:rPr>
          <w:rStyle w:val="Char2"/>
          <w:rFonts w:hint="cs"/>
          <w:rtl/>
        </w:rPr>
        <w:t xml:space="preserve"> </w:t>
      </w:r>
      <w:r w:rsidR="003616EF" w:rsidRPr="00CD1242">
        <w:rPr>
          <w:rStyle w:val="Char2"/>
          <w:rFonts w:hint="cs"/>
          <w:rtl/>
        </w:rPr>
        <w:t>ک</w:t>
      </w:r>
      <w:r w:rsidR="008A4C22" w:rsidRPr="00CD1242">
        <w:rPr>
          <w:rStyle w:val="Char2"/>
          <w:rFonts w:hint="cs"/>
          <w:rtl/>
        </w:rPr>
        <w:t>فار اصل</w:t>
      </w:r>
      <w:r w:rsidR="003616EF" w:rsidRPr="00CD1242">
        <w:rPr>
          <w:rStyle w:val="Char2"/>
          <w:rFonts w:hint="cs"/>
          <w:rtl/>
        </w:rPr>
        <w:t>ی</w:t>
      </w:r>
      <w:r w:rsidR="008A4C22" w:rsidRPr="00CD1242">
        <w:rPr>
          <w:rStyle w:val="Char2"/>
          <w:rFonts w:hint="cs"/>
          <w:rtl/>
        </w:rPr>
        <w:t xml:space="preserve"> هستند و بنا</w:t>
      </w:r>
      <w:r w:rsidR="00D53C3D" w:rsidRPr="00CD1242">
        <w:rPr>
          <w:rStyle w:val="Char2"/>
          <w:rFonts w:hint="cs"/>
          <w:rtl/>
        </w:rPr>
        <w:t xml:space="preserve"> </w:t>
      </w:r>
      <w:r w:rsidR="008A4C22" w:rsidRPr="00CD1242">
        <w:rPr>
          <w:rStyle w:val="Char2"/>
          <w:rFonts w:hint="cs"/>
          <w:rtl/>
        </w:rPr>
        <w:t xml:space="preserve">به اجماع گناه و </w:t>
      </w:r>
      <w:r w:rsidR="003616EF" w:rsidRPr="00CD1242">
        <w:rPr>
          <w:rStyle w:val="Char2"/>
          <w:rFonts w:hint="cs"/>
          <w:rtl/>
        </w:rPr>
        <w:t>ک</w:t>
      </w:r>
      <w:r w:rsidR="008A4C22" w:rsidRPr="00CD1242">
        <w:rPr>
          <w:rStyle w:val="Char2"/>
          <w:rFonts w:hint="cs"/>
          <w:rtl/>
        </w:rPr>
        <w:t xml:space="preserve">فر مرتد شدن از </w:t>
      </w:r>
      <w:r w:rsidR="003616EF" w:rsidRPr="00CD1242">
        <w:rPr>
          <w:rStyle w:val="Char2"/>
          <w:rFonts w:hint="cs"/>
          <w:rtl/>
        </w:rPr>
        <w:t>ک</w:t>
      </w:r>
      <w:r w:rsidR="008A4C22" w:rsidRPr="00CD1242">
        <w:rPr>
          <w:rStyle w:val="Char2"/>
          <w:rFonts w:hint="cs"/>
          <w:rtl/>
        </w:rPr>
        <w:t>فر اصل</w:t>
      </w:r>
      <w:r w:rsidR="003616EF" w:rsidRPr="00CD1242">
        <w:rPr>
          <w:rStyle w:val="Char2"/>
          <w:rFonts w:hint="cs"/>
          <w:rtl/>
        </w:rPr>
        <w:t>ی</w:t>
      </w:r>
      <w:r w:rsidR="008A4C22" w:rsidRPr="00CD1242">
        <w:rPr>
          <w:rStyle w:val="Char2"/>
          <w:rFonts w:hint="cs"/>
          <w:rtl/>
        </w:rPr>
        <w:t xml:space="preserve"> ب</w:t>
      </w:r>
      <w:r w:rsidR="003616EF" w:rsidRPr="00CD1242">
        <w:rPr>
          <w:rStyle w:val="Char2"/>
          <w:rFonts w:hint="cs"/>
          <w:rtl/>
        </w:rPr>
        <w:t>ی</w:t>
      </w:r>
      <w:r w:rsidR="008A4C22" w:rsidRPr="00CD1242">
        <w:rPr>
          <w:rStyle w:val="Char2"/>
          <w:rFonts w:hint="cs"/>
          <w:rtl/>
        </w:rPr>
        <w:t>شتر است.</w:t>
      </w:r>
      <w:r w:rsidRPr="00CD1242">
        <w:rPr>
          <w:rStyle w:val="Char2"/>
          <w:rFonts w:hint="cs"/>
          <w:rtl/>
        </w:rPr>
        <w:t xml:space="preserve"> </w:t>
      </w:r>
    </w:p>
    <w:p w:rsidR="00F2781F" w:rsidRPr="00CD1242" w:rsidRDefault="009345C9" w:rsidP="00E63624">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و ا</w:t>
      </w:r>
      <w:r w:rsidR="003616EF" w:rsidRPr="00CD1242">
        <w:rPr>
          <w:rStyle w:val="Char2"/>
          <w:rFonts w:hint="cs"/>
          <w:rtl/>
        </w:rPr>
        <w:t>ک</w:t>
      </w:r>
      <w:r w:rsidR="00F2781F" w:rsidRPr="00CD1242">
        <w:rPr>
          <w:rStyle w:val="Char2"/>
          <w:rFonts w:hint="cs"/>
          <w:rtl/>
        </w:rPr>
        <w:t>ثر محققان</w:t>
      </w:r>
      <w:r w:rsidR="000E0383" w:rsidRPr="00CD1242">
        <w:rPr>
          <w:rStyle w:val="Char2"/>
          <w:rFonts w:hint="cs"/>
          <w:rtl/>
        </w:rPr>
        <w:t xml:space="preserve"> آن‌ها </w:t>
      </w:r>
      <w:r w:rsidRPr="00CD1242">
        <w:rPr>
          <w:rStyle w:val="Char2"/>
          <w:rFonts w:hint="cs"/>
          <w:rtl/>
        </w:rPr>
        <w:t>معتقدند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ابوب</w:t>
      </w:r>
      <w:r w:rsidR="003616EF" w:rsidRPr="00CD1242">
        <w:rPr>
          <w:rStyle w:val="Char2"/>
          <w:rFonts w:hint="cs"/>
          <w:rtl/>
        </w:rPr>
        <w:t>ک</w:t>
      </w:r>
      <w:r w:rsidR="00F2781F" w:rsidRPr="00CD1242">
        <w:rPr>
          <w:rStyle w:val="Char2"/>
          <w:rFonts w:hint="cs"/>
          <w:rtl/>
        </w:rPr>
        <w:t>ر</w:t>
      </w:r>
      <w:r w:rsidRPr="00CD1242">
        <w:rPr>
          <w:rStyle w:val="Char2"/>
          <w:rFonts w:hint="cs"/>
          <w:rtl/>
        </w:rPr>
        <w:t>،</w:t>
      </w:r>
      <w:r w:rsidR="00D53C3D" w:rsidRPr="00CD1242">
        <w:rPr>
          <w:rStyle w:val="Char2"/>
          <w:rFonts w:hint="cs"/>
          <w:rtl/>
        </w:rPr>
        <w:t xml:space="preserve"> </w:t>
      </w:r>
      <w:r w:rsidR="00F2781F" w:rsidRPr="00CD1242">
        <w:rPr>
          <w:rStyle w:val="Char2"/>
          <w:rFonts w:hint="cs"/>
          <w:rtl/>
        </w:rPr>
        <w:t>عمر و ا</w:t>
      </w:r>
      <w:r w:rsidR="003616EF" w:rsidRPr="00CD1242">
        <w:rPr>
          <w:rStyle w:val="Char2"/>
          <w:rFonts w:hint="cs"/>
          <w:rtl/>
        </w:rPr>
        <w:t>ک</w:t>
      </w:r>
      <w:r w:rsidR="00F2781F" w:rsidRPr="00CD1242">
        <w:rPr>
          <w:rStyle w:val="Char2"/>
          <w:rFonts w:hint="cs"/>
          <w:rtl/>
        </w:rPr>
        <w:t>ثر مهاجر</w:t>
      </w:r>
      <w:r w:rsidR="003616EF" w:rsidRPr="00CD1242">
        <w:rPr>
          <w:rStyle w:val="Char2"/>
          <w:rFonts w:hint="cs"/>
          <w:rtl/>
        </w:rPr>
        <w:t>ی</w:t>
      </w:r>
      <w:r w:rsidR="00F2781F" w:rsidRPr="00CD1242">
        <w:rPr>
          <w:rStyle w:val="Char2"/>
          <w:rFonts w:hint="cs"/>
          <w:rtl/>
        </w:rPr>
        <w:t>ن و انصار و همسران پ</w:t>
      </w:r>
      <w:r w:rsidR="003616EF" w:rsidRPr="00CD1242">
        <w:rPr>
          <w:rStyle w:val="Char2"/>
          <w:rFonts w:hint="cs"/>
          <w:rtl/>
        </w:rPr>
        <w:t>ی</w:t>
      </w:r>
      <w:r w:rsidR="00F2781F" w:rsidRPr="00CD1242">
        <w:rPr>
          <w:rStyle w:val="Char2"/>
          <w:rFonts w:hint="cs"/>
          <w:rtl/>
        </w:rPr>
        <w:t>امبر</w:t>
      </w:r>
      <w:r w:rsidR="00E63624">
        <w:rPr>
          <w:rStyle w:val="Char2"/>
          <w:rFonts w:hint="cs"/>
          <w:rtl/>
        </w:rPr>
        <w:t xml:space="preserve"> </w:t>
      </w:r>
      <w:r w:rsidR="00E63624">
        <w:rPr>
          <w:rStyle w:val="Char2"/>
          <w:rFonts w:cs="CTraditional Arabic" w:hint="cs"/>
          <w:rtl/>
        </w:rPr>
        <w:t>ج</w:t>
      </w:r>
      <w:r w:rsidR="00F2781F" w:rsidRPr="00CD1242">
        <w:rPr>
          <w:rStyle w:val="Char2"/>
          <w:rFonts w:hint="cs"/>
          <w:rtl/>
        </w:rPr>
        <w:t xml:space="preserve"> </w:t>
      </w:r>
      <w:r w:rsidRPr="00CD1242">
        <w:rPr>
          <w:rStyle w:val="Char2"/>
          <w:rFonts w:hint="cs"/>
          <w:rtl/>
        </w:rPr>
        <w:t>مانند</w:t>
      </w:r>
      <w:r w:rsidR="00F2781F" w:rsidRPr="00CD1242">
        <w:rPr>
          <w:rStyle w:val="Char2"/>
          <w:rFonts w:hint="cs"/>
          <w:rtl/>
        </w:rPr>
        <w:t xml:space="preserve"> عا</w:t>
      </w:r>
      <w:r w:rsidR="003616EF" w:rsidRPr="00CD1242">
        <w:rPr>
          <w:rStyle w:val="Char2"/>
          <w:rFonts w:hint="cs"/>
          <w:rtl/>
        </w:rPr>
        <w:t>ی</w:t>
      </w:r>
      <w:r w:rsidR="00F2781F" w:rsidRPr="00CD1242">
        <w:rPr>
          <w:rStyle w:val="Char2"/>
          <w:rFonts w:hint="cs"/>
          <w:rtl/>
        </w:rPr>
        <w:t>شه و حفصه و بق</w:t>
      </w:r>
      <w:r w:rsidR="003616EF" w:rsidRPr="00CD1242">
        <w:rPr>
          <w:rStyle w:val="Char2"/>
          <w:rFonts w:hint="cs"/>
          <w:rtl/>
        </w:rPr>
        <w:t>ی</w:t>
      </w:r>
      <w:r w:rsidR="00F2781F" w:rsidRPr="00CD1242">
        <w:rPr>
          <w:rStyle w:val="Char2"/>
          <w:rFonts w:hint="cs"/>
          <w:rtl/>
        </w:rPr>
        <w:t>ه ائمه مسلم</w:t>
      </w:r>
      <w:r w:rsidR="003616EF" w:rsidRPr="00CD1242">
        <w:rPr>
          <w:rStyle w:val="Char2"/>
          <w:rFonts w:hint="cs"/>
          <w:rtl/>
        </w:rPr>
        <w:t>ی</w:t>
      </w:r>
      <w:r w:rsidR="00F2781F" w:rsidRPr="00CD1242">
        <w:rPr>
          <w:rStyle w:val="Char2"/>
          <w:rFonts w:hint="cs"/>
          <w:rtl/>
        </w:rPr>
        <w:t>ن و عموم مردم آنها،</w:t>
      </w:r>
      <w:r w:rsidRPr="00CD1242">
        <w:rPr>
          <w:rStyle w:val="Char2"/>
          <w:rFonts w:hint="cs"/>
          <w:rtl/>
        </w:rPr>
        <w:t xml:space="preserve"> هرگز حت</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یک</w:t>
      </w:r>
      <w:r w:rsidR="00F2781F" w:rsidRPr="00CD1242">
        <w:rPr>
          <w:rStyle w:val="Char2"/>
          <w:rFonts w:hint="cs"/>
          <w:rtl/>
        </w:rPr>
        <w:t xml:space="preserve"> لحظه ن</w:t>
      </w:r>
      <w:r w:rsidR="003616EF" w:rsidRPr="00CD1242">
        <w:rPr>
          <w:rStyle w:val="Char2"/>
          <w:rFonts w:hint="cs"/>
          <w:rtl/>
        </w:rPr>
        <w:t>ی</w:t>
      </w:r>
      <w:r w:rsidR="00F2781F" w:rsidRPr="00CD1242">
        <w:rPr>
          <w:rStyle w:val="Char2"/>
          <w:rFonts w:hint="cs"/>
          <w:rtl/>
        </w:rPr>
        <w:t>ز ا</w:t>
      </w:r>
      <w:r w:rsidR="003616EF" w:rsidRPr="00CD1242">
        <w:rPr>
          <w:rStyle w:val="Char2"/>
          <w:rFonts w:hint="cs"/>
          <w:rtl/>
        </w:rPr>
        <w:t>ی</w:t>
      </w:r>
      <w:r w:rsidR="00F2781F" w:rsidRPr="00CD1242">
        <w:rPr>
          <w:rStyle w:val="Char2"/>
          <w:rFonts w:hint="cs"/>
          <w:rtl/>
        </w:rPr>
        <w:t>مان ن</w:t>
      </w:r>
      <w:r w:rsidR="003616EF" w:rsidRPr="00CD1242">
        <w:rPr>
          <w:rStyle w:val="Char2"/>
          <w:rFonts w:hint="cs"/>
          <w:rtl/>
        </w:rPr>
        <w:t>ی</w:t>
      </w:r>
      <w:r w:rsidR="00F2781F" w:rsidRPr="00CD1242">
        <w:rPr>
          <w:rStyle w:val="Char2"/>
          <w:rFonts w:hint="cs"/>
          <w:rtl/>
        </w:rPr>
        <w:t>اورده</w:t>
      </w:r>
      <w:r w:rsidRPr="00CD1242">
        <w:rPr>
          <w:rStyle w:val="Char2"/>
          <w:rFonts w:hint="cs"/>
          <w:rtl/>
        </w:rPr>
        <w:t>‌</w:t>
      </w:r>
      <w:r w:rsidR="00F2781F" w:rsidRPr="00CD1242">
        <w:rPr>
          <w:rStyle w:val="Char2"/>
          <w:rFonts w:hint="cs"/>
          <w:rtl/>
        </w:rPr>
        <w:t>اند</w:t>
      </w:r>
      <w:r w:rsidR="00D53C3D" w:rsidRPr="00CD1242">
        <w:rPr>
          <w:rStyle w:val="Char2"/>
          <w:rFonts w:hint="cs"/>
          <w:rtl/>
        </w:rPr>
        <w:t>.</w:t>
      </w:r>
      <w:r w:rsidR="00F2781F" w:rsidRPr="00CD1242">
        <w:rPr>
          <w:rStyle w:val="Char2"/>
          <w:rFonts w:hint="cs"/>
          <w:rtl/>
        </w:rPr>
        <w:t xml:space="preserve"> </w:t>
      </w:r>
      <w:r w:rsidRPr="00CD1242">
        <w:rPr>
          <w:rStyle w:val="Char2"/>
          <w:rFonts w:hint="cs"/>
          <w:rtl/>
        </w:rPr>
        <w:t>ز</w:t>
      </w:r>
      <w:r w:rsidR="003616EF" w:rsidRPr="00CD1242">
        <w:rPr>
          <w:rStyle w:val="Char2"/>
          <w:rFonts w:hint="cs"/>
          <w:rtl/>
        </w:rPr>
        <w:t>ی</w:t>
      </w:r>
      <w:r w:rsidRPr="00CD1242">
        <w:rPr>
          <w:rStyle w:val="Char2"/>
          <w:rFonts w:hint="cs"/>
          <w:rtl/>
        </w:rPr>
        <w:t xml:space="preserve">را چنان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اهل سنت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مان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بعد از آن </w:t>
      </w:r>
      <w:r w:rsidR="003616EF" w:rsidRPr="00CD1242">
        <w:rPr>
          <w:rStyle w:val="Char2"/>
          <w:rFonts w:hint="cs"/>
          <w:rtl/>
        </w:rPr>
        <w:t>ک</w:t>
      </w:r>
      <w:r w:rsidR="00F2781F" w:rsidRPr="00CD1242">
        <w:rPr>
          <w:rStyle w:val="Char2"/>
          <w:rFonts w:hint="cs"/>
          <w:rtl/>
        </w:rPr>
        <w:t xml:space="preserve">فر باشد </w:t>
      </w:r>
      <w:r w:rsidRPr="00CD1242">
        <w:rPr>
          <w:rStyle w:val="Char2"/>
          <w:rFonts w:hint="cs"/>
          <w:rtl/>
        </w:rPr>
        <w:t>اساساً</w:t>
      </w:r>
      <w:r w:rsidR="00F2781F" w:rsidRPr="00CD1242">
        <w:rPr>
          <w:rStyle w:val="Char2"/>
          <w:rFonts w:hint="cs"/>
          <w:rtl/>
        </w:rPr>
        <w:t xml:space="preserve"> باطل است. بعض</w:t>
      </w:r>
      <w:r w:rsidR="003616EF" w:rsidRPr="00CD1242">
        <w:rPr>
          <w:rStyle w:val="Char2"/>
          <w:rFonts w:hint="cs"/>
          <w:rtl/>
        </w:rPr>
        <w:t>ی</w:t>
      </w:r>
      <w:r w:rsidR="00F2781F" w:rsidRPr="00CD1242">
        <w:rPr>
          <w:rStyle w:val="Char2"/>
          <w:rFonts w:hint="cs"/>
          <w:rtl/>
        </w:rPr>
        <w:t xml:space="preserve"> از </w:t>
      </w:r>
      <w:r w:rsidRPr="00CD1242">
        <w:rPr>
          <w:rStyle w:val="Char2"/>
          <w:rFonts w:hint="cs"/>
          <w:rtl/>
        </w:rPr>
        <w:t>امام</w:t>
      </w:r>
      <w:r w:rsidR="003616EF" w:rsidRPr="00CD1242">
        <w:rPr>
          <w:rStyle w:val="Char2"/>
          <w:rFonts w:hint="cs"/>
          <w:rtl/>
        </w:rPr>
        <w:t>ی</w:t>
      </w:r>
      <w:r w:rsidRPr="00CD1242">
        <w:rPr>
          <w:rStyle w:val="Char2"/>
          <w:rFonts w:hint="cs"/>
          <w:rtl/>
        </w:rPr>
        <w:t>ه</w:t>
      </w:r>
      <w:r w:rsidR="00F2781F" w:rsidRPr="00CD1242">
        <w:rPr>
          <w:rStyle w:val="Char2"/>
          <w:rFonts w:hint="cs"/>
          <w:rtl/>
        </w:rPr>
        <w:t xml:space="preserve"> معتقدند </w:t>
      </w:r>
      <w:r w:rsidR="003616EF" w:rsidRPr="00CD1242">
        <w:rPr>
          <w:rStyle w:val="Char2"/>
          <w:rFonts w:hint="cs"/>
          <w:rtl/>
        </w:rPr>
        <w:t>ک</w:t>
      </w:r>
      <w:r w:rsidR="00F2781F" w:rsidRPr="00CD1242">
        <w:rPr>
          <w:rStyle w:val="Char2"/>
          <w:rFonts w:hint="cs"/>
          <w:rtl/>
        </w:rPr>
        <w:t>ه عورت پ</w:t>
      </w:r>
      <w:r w:rsidR="003616EF" w:rsidRPr="00CD1242">
        <w:rPr>
          <w:rStyle w:val="Char2"/>
          <w:rFonts w:hint="cs"/>
          <w:rtl/>
        </w:rPr>
        <w:t>ی</w:t>
      </w:r>
      <w:r w:rsidR="00F2781F" w:rsidRPr="00CD1242">
        <w:rPr>
          <w:rStyle w:val="Char2"/>
          <w:rFonts w:hint="cs"/>
          <w:rtl/>
        </w:rPr>
        <w:t>امبر</w:t>
      </w:r>
      <w:r w:rsidR="00E63624">
        <w:rPr>
          <w:rStyle w:val="Char2"/>
          <w:rFonts w:hint="cs"/>
          <w:rtl/>
        </w:rPr>
        <w:t xml:space="preserve"> </w:t>
      </w:r>
      <w:r w:rsidR="00E63624">
        <w:rPr>
          <w:rStyle w:val="Char2"/>
          <w:rFonts w:cs="CTraditional Arabic" w:hint="cs"/>
          <w:rtl/>
        </w:rPr>
        <w:t>ج</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به وس</w:t>
      </w:r>
      <w:r w:rsidR="003616EF" w:rsidRPr="00CD1242">
        <w:rPr>
          <w:rStyle w:val="Char2"/>
          <w:rFonts w:hint="cs"/>
          <w:rtl/>
        </w:rPr>
        <w:t>ی</w:t>
      </w:r>
      <w:r w:rsidR="00F2781F" w:rsidRPr="00CD1242">
        <w:rPr>
          <w:rStyle w:val="Char2"/>
          <w:rFonts w:hint="cs"/>
          <w:rtl/>
        </w:rPr>
        <w:t>له آن با عا</w:t>
      </w:r>
      <w:r w:rsidR="003616EF" w:rsidRPr="00CD1242">
        <w:rPr>
          <w:rStyle w:val="Char2"/>
          <w:rFonts w:hint="cs"/>
          <w:rtl/>
        </w:rPr>
        <w:t>ی</w:t>
      </w:r>
      <w:r w:rsidR="00F2781F" w:rsidRPr="00CD1242">
        <w:rPr>
          <w:rStyle w:val="Char2"/>
          <w:rFonts w:hint="cs"/>
          <w:rtl/>
        </w:rPr>
        <w:t>شه و حفصه نزد</w:t>
      </w:r>
      <w:r w:rsidR="003616EF" w:rsidRPr="00CD1242">
        <w:rPr>
          <w:rStyle w:val="Char2"/>
          <w:rFonts w:hint="cs"/>
          <w:rtl/>
        </w:rPr>
        <w:t>یکی</w:t>
      </w:r>
      <w:r w:rsidR="00F2781F" w:rsidRPr="00CD1242">
        <w:rPr>
          <w:rStyle w:val="Char2"/>
          <w:rFonts w:hint="cs"/>
          <w:rtl/>
        </w:rPr>
        <w:t xml:space="preserve">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است، با</w:t>
      </w:r>
      <w:r w:rsidR="003616EF" w:rsidRPr="00CD1242">
        <w:rPr>
          <w:rStyle w:val="Char2"/>
          <w:rFonts w:hint="cs"/>
          <w:rtl/>
        </w:rPr>
        <w:t>ی</w:t>
      </w:r>
      <w:r w:rsidR="00F2781F" w:rsidRPr="00CD1242">
        <w:rPr>
          <w:rStyle w:val="Char2"/>
          <w:rFonts w:hint="cs"/>
          <w:rtl/>
        </w:rPr>
        <w:t>د آتش به آن برسد،</w:t>
      </w:r>
      <w:r w:rsidRPr="00CD1242">
        <w:rPr>
          <w:rStyle w:val="Char2"/>
          <w:rFonts w:hint="cs"/>
          <w:rtl/>
        </w:rPr>
        <w:t xml:space="preserve"> تا بد</w:t>
      </w:r>
      <w:r w:rsidR="003616EF" w:rsidRPr="00CD1242">
        <w:rPr>
          <w:rStyle w:val="Char2"/>
          <w:rFonts w:hint="cs"/>
          <w:rtl/>
        </w:rPr>
        <w:t>ی</w:t>
      </w:r>
      <w:r w:rsidRPr="00CD1242">
        <w:rPr>
          <w:rStyle w:val="Char2"/>
          <w:rFonts w:hint="cs"/>
          <w:rtl/>
        </w:rPr>
        <w:t>نوس</w:t>
      </w:r>
      <w:r w:rsidR="003616EF" w:rsidRPr="00CD1242">
        <w:rPr>
          <w:rStyle w:val="Char2"/>
          <w:rFonts w:hint="cs"/>
          <w:rtl/>
        </w:rPr>
        <w:t>ی</w:t>
      </w:r>
      <w:r w:rsidRPr="00CD1242">
        <w:rPr>
          <w:rStyle w:val="Char2"/>
          <w:rFonts w:hint="cs"/>
          <w:rtl/>
        </w:rPr>
        <w:t xml:space="preserve">له از </w:t>
      </w:r>
      <w:r w:rsidR="00D53C3D" w:rsidRPr="00CD1242">
        <w:rPr>
          <w:rStyle w:val="Char2"/>
          <w:rFonts w:hint="cs"/>
          <w:rtl/>
        </w:rPr>
        <w:t xml:space="preserve">گناه </w:t>
      </w:r>
      <w:r w:rsidRPr="00CD1242">
        <w:rPr>
          <w:rStyle w:val="Char2"/>
          <w:rFonts w:hint="cs"/>
          <w:rtl/>
        </w:rPr>
        <w:t>نزد</w:t>
      </w:r>
      <w:r w:rsidR="003616EF" w:rsidRPr="00CD1242">
        <w:rPr>
          <w:rStyle w:val="Char2"/>
          <w:rFonts w:hint="cs"/>
          <w:rtl/>
        </w:rPr>
        <w:t>یکی</w:t>
      </w:r>
      <w:r w:rsidRPr="00CD1242">
        <w:rPr>
          <w:rStyle w:val="Char2"/>
          <w:rFonts w:hint="cs"/>
          <w:rtl/>
        </w:rPr>
        <w:t xml:space="preserve"> با زنان </w:t>
      </w:r>
      <w:r w:rsidR="003616EF" w:rsidRPr="00CD1242">
        <w:rPr>
          <w:rStyle w:val="Char2"/>
          <w:rFonts w:hint="cs"/>
          <w:rtl/>
        </w:rPr>
        <w:t>ک</w:t>
      </w:r>
      <w:r w:rsidRPr="00CD1242">
        <w:rPr>
          <w:rStyle w:val="Char2"/>
          <w:rFonts w:hint="cs"/>
          <w:rtl/>
        </w:rPr>
        <w:t>افر پا</w:t>
      </w:r>
      <w:r w:rsidR="003616EF" w:rsidRPr="00CD1242">
        <w:rPr>
          <w:rStyle w:val="Char2"/>
          <w:rFonts w:hint="cs"/>
          <w:rtl/>
        </w:rPr>
        <w:t>ک</w:t>
      </w:r>
      <w:r w:rsidRPr="00CD1242">
        <w:rPr>
          <w:rStyle w:val="Char2"/>
          <w:rFonts w:hint="cs"/>
          <w:rtl/>
        </w:rPr>
        <w:t xml:space="preserve"> شود</w:t>
      </w:r>
      <w:r w:rsidR="00D53C3D" w:rsidRPr="00CD1242">
        <w:rPr>
          <w:rStyle w:val="Char2"/>
          <w:rFonts w:hint="cs"/>
          <w:rtl/>
        </w:rPr>
        <w:t>،</w:t>
      </w:r>
      <w:r w:rsidR="00F2781F" w:rsidRPr="00CD1242">
        <w:rPr>
          <w:rStyle w:val="Char2"/>
          <w:rFonts w:hint="cs"/>
          <w:rtl/>
        </w:rPr>
        <w:t xml:space="preserve"> </w:t>
      </w:r>
      <w:r w:rsidRPr="00CD1242">
        <w:rPr>
          <w:rStyle w:val="Char2"/>
          <w:rFonts w:hint="cs"/>
          <w:rtl/>
        </w:rPr>
        <w:t>ز</w:t>
      </w:r>
      <w:r w:rsidR="003616EF" w:rsidRPr="00CD1242">
        <w:rPr>
          <w:rStyle w:val="Char2"/>
          <w:rFonts w:hint="cs"/>
          <w:rtl/>
        </w:rPr>
        <w:t>ی</w:t>
      </w:r>
      <w:r w:rsidRPr="00CD1242">
        <w:rPr>
          <w:rStyle w:val="Char2"/>
          <w:rFonts w:hint="cs"/>
          <w:rtl/>
        </w:rPr>
        <w:t xml:space="preserve">را </w:t>
      </w:r>
      <w:r w:rsidR="00F2781F" w:rsidRPr="00CD1242">
        <w:rPr>
          <w:rStyle w:val="Char2"/>
          <w:rFonts w:hint="cs"/>
          <w:rtl/>
        </w:rPr>
        <w:t>جماع</w:t>
      </w:r>
      <w:r w:rsidRPr="00CD1242">
        <w:rPr>
          <w:rStyle w:val="Char2"/>
          <w:rFonts w:hint="cs"/>
          <w:rtl/>
        </w:rPr>
        <w:t xml:space="preserve"> با</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افر </w:t>
      </w:r>
      <w:r w:rsidRPr="00CD1242">
        <w:rPr>
          <w:rStyle w:val="Char2"/>
          <w:rFonts w:hint="cs"/>
          <w:rtl/>
        </w:rPr>
        <w:t>در نظر</w:t>
      </w:r>
      <w:r w:rsidR="000E0383" w:rsidRPr="00CD1242">
        <w:rPr>
          <w:rStyle w:val="Char2"/>
          <w:rFonts w:hint="cs"/>
          <w:rtl/>
        </w:rPr>
        <w:t xml:space="preserve"> آن‌ها </w:t>
      </w:r>
      <w:r w:rsidR="00F2781F" w:rsidRPr="00CD1242">
        <w:rPr>
          <w:rStyle w:val="Char2"/>
          <w:rFonts w:hint="cs"/>
          <w:rtl/>
        </w:rPr>
        <w:t xml:space="preserve">حرام </w:t>
      </w:r>
      <w:r w:rsidRPr="00CD1242">
        <w:rPr>
          <w:rStyle w:val="Char2"/>
          <w:rFonts w:hint="cs"/>
          <w:rtl/>
        </w:rPr>
        <w:t>است</w:t>
      </w:r>
      <w:r w:rsidR="00F2781F" w:rsidRPr="00CD1242">
        <w:rPr>
          <w:rStyle w:val="Char2"/>
          <w:rFonts w:hint="cs"/>
          <w:rtl/>
        </w:rPr>
        <w:t>.</w:t>
      </w:r>
      <w:r w:rsidR="00F2781F" w:rsidRPr="00CD1242">
        <w:rPr>
          <w:rStyle w:val="Char2"/>
          <w:vertAlign w:val="superscript"/>
          <w:rtl/>
        </w:rPr>
        <w:footnoteReference w:id="218"/>
      </w:r>
    </w:p>
    <w:p w:rsidR="00260682" w:rsidRPr="00CD1242" w:rsidRDefault="00260682" w:rsidP="00CD1242">
      <w:pPr>
        <w:bidi/>
        <w:ind w:firstLine="284"/>
        <w:jc w:val="lowKashida"/>
        <w:rPr>
          <w:rStyle w:val="Char2"/>
          <w:rtl/>
        </w:rPr>
      </w:pPr>
    </w:p>
    <w:p w:rsidR="00D20A6C" w:rsidRPr="00CD1242" w:rsidRDefault="00D20A6C" w:rsidP="00CD1242">
      <w:pPr>
        <w:bidi/>
        <w:ind w:firstLine="284"/>
        <w:rPr>
          <w:rStyle w:val="Char2"/>
          <w:rtl/>
        </w:rPr>
        <w:sectPr w:rsidR="00D20A6C" w:rsidRPr="00CD1242" w:rsidSect="00F876D4">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462F0D" w:rsidRPr="00CD1242" w:rsidRDefault="004F68C1" w:rsidP="00CD1242">
      <w:pPr>
        <w:pStyle w:val="a"/>
        <w:spacing w:line="240" w:lineRule="auto"/>
        <w:rPr>
          <w:rtl/>
          <w:lang w:bidi="fa-IR"/>
        </w:rPr>
      </w:pPr>
      <w:bookmarkStart w:id="174" w:name="_Toc294782009"/>
      <w:r w:rsidRPr="00CD1242">
        <w:rPr>
          <w:rFonts w:hint="cs"/>
          <w:rtl/>
          <w:lang w:bidi="fa-IR"/>
        </w:rPr>
        <w:t>بخش پنجم:</w:t>
      </w:r>
      <w:bookmarkEnd w:id="174"/>
    </w:p>
    <w:p w:rsidR="004F68C1" w:rsidRPr="00CD1242" w:rsidRDefault="004F68C1" w:rsidP="00CD1242">
      <w:pPr>
        <w:pStyle w:val="a"/>
        <w:spacing w:line="240" w:lineRule="auto"/>
        <w:rPr>
          <w:rtl/>
          <w:lang w:bidi="fa-IR"/>
        </w:rPr>
      </w:pPr>
      <w:bookmarkStart w:id="175" w:name="_Toc294782010"/>
      <w:r w:rsidRPr="00CD1242">
        <w:rPr>
          <w:rFonts w:hint="cs"/>
          <w:rtl/>
          <w:lang w:bidi="fa-IR"/>
        </w:rPr>
        <w:t>د</w:t>
      </w:r>
      <w:r w:rsidR="00F81B2F">
        <w:rPr>
          <w:rFonts w:hint="cs"/>
          <w:rtl/>
          <w:lang w:bidi="fa-IR"/>
        </w:rPr>
        <w:t>ی</w:t>
      </w:r>
      <w:r w:rsidRPr="00CD1242">
        <w:rPr>
          <w:rFonts w:hint="cs"/>
          <w:rtl/>
          <w:lang w:bidi="fa-IR"/>
        </w:rPr>
        <w:t>دگاه اهل سنت درباره ش</w:t>
      </w:r>
      <w:r w:rsidR="00F81B2F">
        <w:rPr>
          <w:rFonts w:hint="cs"/>
          <w:rtl/>
          <w:lang w:bidi="fa-IR"/>
        </w:rPr>
        <w:t>ی</w:t>
      </w:r>
      <w:r w:rsidRPr="00CD1242">
        <w:rPr>
          <w:rFonts w:hint="cs"/>
          <w:rtl/>
          <w:lang w:bidi="fa-IR"/>
        </w:rPr>
        <w:t>ع</w:t>
      </w:r>
      <w:r w:rsidR="00F81B2F">
        <w:rPr>
          <w:rFonts w:hint="cs"/>
          <w:rtl/>
          <w:lang w:bidi="fa-IR"/>
        </w:rPr>
        <w:t>ی</w:t>
      </w:r>
      <w:r w:rsidRPr="00CD1242">
        <w:rPr>
          <w:rFonts w:hint="cs"/>
          <w:rtl/>
          <w:lang w:bidi="fa-IR"/>
        </w:rPr>
        <w:t>ان رافض</w:t>
      </w:r>
      <w:r w:rsidR="00F81B2F">
        <w:rPr>
          <w:rFonts w:hint="cs"/>
          <w:rtl/>
          <w:lang w:bidi="fa-IR"/>
        </w:rPr>
        <w:t>ی</w:t>
      </w:r>
      <w:r w:rsidRPr="00CD1242">
        <w:rPr>
          <w:rFonts w:hint="cs"/>
          <w:rtl/>
          <w:lang w:bidi="fa-IR"/>
        </w:rPr>
        <w:t xml:space="preserve"> و عقا</w:t>
      </w:r>
      <w:r w:rsidR="00F81B2F">
        <w:rPr>
          <w:rFonts w:hint="cs"/>
          <w:rtl/>
          <w:lang w:bidi="fa-IR"/>
        </w:rPr>
        <w:t>ی</w:t>
      </w:r>
      <w:r w:rsidRPr="00CD1242">
        <w:rPr>
          <w:rFonts w:hint="cs"/>
          <w:rtl/>
          <w:lang w:bidi="fa-IR"/>
        </w:rPr>
        <w:t>دشان</w:t>
      </w:r>
      <w:bookmarkEnd w:id="175"/>
    </w:p>
    <w:p w:rsidR="004F68C1" w:rsidRPr="00CD1242" w:rsidRDefault="004F68C1" w:rsidP="00CD1242">
      <w:pPr>
        <w:pStyle w:val="a4"/>
        <w:spacing w:line="240" w:lineRule="auto"/>
        <w:rPr>
          <w:rtl/>
        </w:rPr>
      </w:pPr>
      <w:bookmarkStart w:id="176" w:name="_Toc141838521"/>
      <w:bookmarkStart w:id="177" w:name="_Toc141839769"/>
      <w:bookmarkStart w:id="178" w:name="_Toc141840381"/>
      <w:bookmarkStart w:id="179" w:name="_Toc141841556"/>
      <w:bookmarkStart w:id="180" w:name="_Toc294782011"/>
      <w:r w:rsidRPr="00CD1242">
        <w:rPr>
          <w:rFonts w:hint="cs"/>
          <w:rtl/>
        </w:rPr>
        <w:t>اولاً: د</w:t>
      </w:r>
      <w:r w:rsidR="00F81B2F">
        <w:rPr>
          <w:rFonts w:hint="cs"/>
          <w:rtl/>
        </w:rPr>
        <w:t>ی</w:t>
      </w:r>
      <w:r w:rsidRPr="00CD1242">
        <w:rPr>
          <w:rFonts w:hint="cs"/>
          <w:rtl/>
        </w:rPr>
        <w:t>دگاه اهل ب</w:t>
      </w:r>
      <w:r w:rsidR="00F81B2F">
        <w:rPr>
          <w:rFonts w:hint="cs"/>
          <w:rtl/>
        </w:rPr>
        <w:t>ی</w:t>
      </w:r>
      <w:r w:rsidRPr="00CD1242">
        <w:rPr>
          <w:rFonts w:hint="cs"/>
          <w:rtl/>
        </w:rPr>
        <w:t>ت درباره رافض</w:t>
      </w:r>
      <w:r w:rsidR="00F81B2F">
        <w:rPr>
          <w:rFonts w:hint="cs"/>
          <w:rtl/>
        </w:rPr>
        <w:t>ی</w:t>
      </w:r>
      <w:r w:rsidRPr="00CD1242">
        <w:rPr>
          <w:rFonts w:hint="cs"/>
          <w:rtl/>
        </w:rPr>
        <w:t>ان و سخنان ا</w:t>
      </w:r>
      <w:r w:rsidR="00F81B2F">
        <w:rPr>
          <w:rFonts w:hint="cs"/>
          <w:rtl/>
        </w:rPr>
        <w:t>ی</w:t>
      </w:r>
      <w:r w:rsidRPr="00CD1242">
        <w:rPr>
          <w:rFonts w:hint="cs"/>
          <w:rtl/>
        </w:rPr>
        <w:t>شان در مذمت آن</w:t>
      </w:r>
      <w:r w:rsidR="00D20A6C" w:rsidRPr="00CD1242">
        <w:rPr>
          <w:rFonts w:hint="eastAsia"/>
          <w:rtl/>
        </w:rPr>
        <w:t>‌</w:t>
      </w:r>
      <w:r w:rsidRPr="00CD1242">
        <w:rPr>
          <w:rFonts w:hint="cs"/>
          <w:rtl/>
        </w:rPr>
        <w:t>ها</w:t>
      </w:r>
      <w:bookmarkEnd w:id="176"/>
      <w:bookmarkEnd w:id="177"/>
      <w:bookmarkEnd w:id="178"/>
      <w:bookmarkEnd w:id="179"/>
      <w:bookmarkEnd w:id="180"/>
      <w:r w:rsidRPr="00CD1242">
        <w:rPr>
          <w:rFonts w:hint="cs"/>
          <w:rtl/>
        </w:rPr>
        <w:t xml:space="preserve"> </w:t>
      </w:r>
    </w:p>
    <w:p w:rsidR="004F68C1" w:rsidRPr="00CD1242" w:rsidRDefault="00F2781F" w:rsidP="0005400D">
      <w:pPr>
        <w:bidi/>
        <w:ind w:firstLine="284"/>
        <w:jc w:val="lowKashida"/>
        <w:rPr>
          <w:rStyle w:val="Char2"/>
          <w:rtl/>
        </w:rPr>
      </w:pPr>
      <w:r w:rsidRPr="00CD1242">
        <w:rPr>
          <w:rStyle w:val="Char2"/>
          <w:rFonts w:hint="cs"/>
          <w:rtl/>
        </w:rPr>
        <w:t>د</w:t>
      </w:r>
      <w:r w:rsidR="003616EF" w:rsidRPr="00CD1242">
        <w:rPr>
          <w:rStyle w:val="Char2"/>
          <w:rFonts w:hint="cs"/>
          <w:rtl/>
        </w:rPr>
        <w:t>ی</w:t>
      </w:r>
      <w:r w:rsidRPr="00CD1242">
        <w:rPr>
          <w:rStyle w:val="Char2"/>
          <w:rFonts w:hint="cs"/>
          <w:rtl/>
        </w:rPr>
        <w:t>دگاه ائمه اهل ب</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05400D">
        <w:rPr>
          <w:rStyle w:val="Char2"/>
          <w:rFonts w:hint="cs"/>
          <w:rtl/>
        </w:rPr>
        <w:t xml:space="preserve"> </w:t>
      </w:r>
      <w:r w:rsidR="0005400D">
        <w:rPr>
          <w:rStyle w:val="Char2"/>
          <w:rFonts w:cs="CTraditional Arabic" w:hint="cs"/>
          <w:rtl/>
        </w:rPr>
        <w:t>ج</w:t>
      </w:r>
      <w:r w:rsidRPr="00CD1242">
        <w:rPr>
          <w:rStyle w:val="Char2"/>
          <w:rFonts w:hint="cs"/>
          <w:rtl/>
        </w:rPr>
        <w:t xml:space="preserve"> </w:t>
      </w:r>
      <w:r w:rsidR="00DA5E69" w:rsidRPr="00CD1242">
        <w:rPr>
          <w:rStyle w:val="Char2"/>
          <w:rFonts w:hint="cs"/>
          <w:rtl/>
        </w:rPr>
        <w:t>درباره‌</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و عقا</w:t>
      </w:r>
      <w:r w:rsidR="003616EF" w:rsidRPr="00CD1242">
        <w:rPr>
          <w:rStyle w:val="Char2"/>
          <w:rFonts w:hint="cs"/>
          <w:rtl/>
        </w:rPr>
        <w:t>ی</w:t>
      </w:r>
      <w:r w:rsidRPr="00CD1242">
        <w:rPr>
          <w:rStyle w:val="Char2"/>
          <w:rFonts w:hint="cs"/>
          <w:rtl/>
        </w:rPr>
        <w:t>دشان مانند سا</w:t>
      </w:r>
      <w:r w:rsidR="003616EF" w:rsidRPr="00CD1242">
        <w:rPr>
          <w:rStyle w:val="Char2"/>
          <w:rFonts w:hint="cs"/>
          <w:rtl/>
        </w:rPr>
        <w:t>ی</w:t>
      </w:r>
      <w:r w:rsidRPr="00CD1242">
        <w:rPr>
          <w:rStyle w:val="Char2"/>
          <w:rFonts w:hint="cs"/>
          <w:rtl/>
        </w:rPr>
        <w:t xml:space="preserve">ر اهل سنت </w:t>
      </w:r>
      <w:r w:rsidR="00F12AFF" w:rsidRPr="00CD1242">
        <w:rPr>
          <w:rStyle w:val="Char2"/>
          <w:rFonts w:hint="cs"/>
          <w:rtl/>
        </w:rPr>
        <w:t>است</w:t>
      </w:r>
      <w:r w:rsidRPr="00CD1242">
        <w:rPr>
          <w:rStyle w:val="Char2"/>
          <w:rFonts w:hint="cs"/>
          <w:rtl/>
        </w:rPr>
        <w:t>،</w:t>
      </w:r>
      <w:r w:rsidR="000E0383" w:rsidRPr="00CD1242">
        <w:rPr>
          <w:rStyle w:val="Char2"/>
          <w:rFonts w:hint="cs"/>
          <w:rtl/>
        </w:rPr>
        <w:t xml:space="preserve"> آن‌ها </w:t>
      </w:r>
      <w:r w:rsidRPr="00CD1242">
        <w:rPr>
          <w:rStyle w:val="Char2"/>
          <w:rFonts w:hint="cs"/>
          <w:rtl/>
        </w:rPr>
        <w:t>به</w:t>
      </w:r>
      <w:r w:rsidR="00B16C07" w:rsidRPr="00CD1242">
        <w:rPr>
          <w:rStyle w:val="Char2"/>
          <w:rFonts w:hint="cs"/>
          <w:rtl/>
        </w:rPr>
        <w:t xml:space="preserve"> گ</w:t>
      </w:r>
      <w:r w:rsidR="00F12AFF" w:rsidRPr="00CD1242">
        <w:rPr>
          <w:rStyle w:val="Char2"/>
          <w:rFonts w:hint="cs"/>
          <w:rtl/>
        </w:rPr>
        <w:t>م</w:t>
      </w:r>
      <w:r w:rsidR="00B16C07" w:rsidRPr="00CD1242">
        <w:rPr>
          <w:rStyle w:val="Char2"/>
          <w:rFonts w:hint="cs"/>
          <w:rtl/>
        </w:rPr>
        <w:t>ر</w:t>
      </w:r>
      <w:r w:rsidR="00F12AFF" w:rsidRPr="00CD1242">
        <w:rPr>
          <w:rStyle w:val="Char2"/>
          <w:rFonts w:hint="cs"/>
          <w:rtl/>
        </w:rPr>
        <w:t>ا</w:t>
      </w:r>
      <w:r w:rsidR="00B16C07" w:rsidRPr="00CD1242">
        <w:rPr>
          <w:rStyle w:val="Char2"/>
          <w:rFonts w:hint="cs"/>
          <w:rtl/>
        </w:rPr>
        <w:t>ه</w:t>
      </w:r>
      <w:r w:rsidR="003616EF" w:rsidRPr="00CD1242">
        <w:rPr>
          <w:rStyle w:val="Char2"/>
          <w:rFonts w:hint="cs"/>
          <w:rtl/>
        </w:rPr>
        <w:t>ی</w:t>
      </w:r>
      <w:r w:rsidRPr="00CD1242">
        <w:rPr>
          <w:rStyle w:val="Char2"/>
          <w:rFonts w:hint="cs"/>
          <w:rtl/>
        </w:rPr>
        <w:t xml:space="preserve"> و انحراف</w:t>
      </w:r>
      <w:r w:rsidR="000E0383" w:rsidRPr="00CD1242">
        <w:rPr>
          <w:rStyle w:val="Char2"/>
          <w:rFonts w:hint="cs"/>
          <w:rtl/>
        </w:rPr>
        <w:t xml:space="preserve"> آن‌ها </w:t>
      </w:r>
      <w:r w:rsidRPr="00CD1242">
        <w:rPr>
          <w:rStyle w:val="Char2"/>
          <w:rFonts w:hint="cs"/>
          <w:rtl/>
        </w:rPr>
        <w:t>از سنت پ</w:t>
      </w:r>
      <w:r w:rsidR="003616EF" w:rsidRPr="00CD1242">
        <w:rPr>
          <w:rStyle w:val="Char2"/>
          <w:rFonts w:hint="cs"/>
          <w:rtl/>
        </w:rPr>
        <w:t>ی</w:t>
      </w:r>
      <w:r w:rsidRPr="00CD1242">
        <w:rPr>
          <w:rStyle w:val="Char2"/>
          <w:rFonts w:hint="cs"/>
          <w:rtl/>
        </w:rPr>
        <w:t>امبر</w:t>
      </w:r>
      <w:r w:rsidR="0005400D">
        <w:rPr>
          <w:rStyle w:val="Char2"/>
          <w:rFonts w:hint="cs"/>
          <w:rtl/>
        </w:rPr>
        <w:t xml:space="preserve"> </w:t>
      </w:r>
      <w:r w:rsidR="0005400D">
        <w:rPr>
          <w:rStyle w:val="Char2"/>
          <w:rFonts w:cs="CTraditional Arabic" w:hint="cs"/>
          <w:rtl/>
        </w:rPr>
        <w:t>ج</w:t>
      </w:r>
      <w:r w:rsidRPr="00CD1242">
        <w:rPr>
          <w:rStyle w:val="Char2"/>
          <w:rFonts w:hint="cs"/>
          <w:rtl/>
        </w:rPr>
        <w:t xml:space="preserve"> و دور</w:t>
      </w:r>
      <w:r w:rsidR="00B16C07" w:rsidRPr="00CD1242">
        <w:rPr>
          <w:rStyle w:val="Char2"/>
          <w:rFonts w:hint="cs"/>
          <w:rtl/>
        </w:rPr>
        <w:t xml:space="preserve"> بودن</w:t>
      </w:r>
      <w:r w:rsidR="000E0383" w:rsidRPr="00CD1242">
        <w:rPr>
          <w:rStyle w:val="Char2"/>
          <w:rFonts w:hint="cs"/>
          <w:rtl/>
        </w:rPr>
        <w:t xml:space="preserve"> آن‌ها </w:t>
      </w:r>
      <w:r w:rsidRPr="00CD1242">
        <w:rPr>
          <w:rStyle w:val="Char2"/>
          <w:rFonts w:hint="cs"/>
          <w:rtl/>
        </w:rPr>
        <w:t xml:space="preserve">از حق </w:t>
      </w:r>
      <w:r w:rsidR="00B16C07" w:rsidRPr="00CD1242">
        <w:rPr>
          <w:rStyle w:val="Char2"/>
          <w:rFonts w:hint="cs"/>
          <w:rtl/>
        </w:rPr>
        <w:t>معتقدند</w:t>
      </w:r>
      <w:r w:rsidRPr="00CD1242">
        <w:rPr>
          <w:rStyle w:val="Char2"/>
          <w:rFonts w:hint="cs"/>
          <w:rtl/>
        </w:rPr>
        <w:t>، و اهل ب</w:t>
      </w:r>
      <w:r w:rsidR="003616EF" w:rsidRPr="00CD1242">
        <w:rPr>
          <w:rStyle w:val="Char2"/>
          <w:rFonts w:hint="cs"/>
          <w:rtl/>
        </w:rPr>
        <w:t>ی</w:t>
      </w:r>
      <w:r w:rsidRPr="00CD1242">
        <w:rPr>
          <w:rStyle w:val="Char2"/>
          <w:rFonts w:hint="cs"/>
          <w:rtl/>
        </w:rPr>
        <w:t>ت</w:t>
      </w:r>
      <w:r w:rsidR="00B16C07" w:rsidRPr="00CD1242">
        <w:rPr>
          <w:rStyle w:val="Char2"/>
          <w:rFonts w:hint="cs"/>
          <w:rtl/>
        </w:rPr>
        <w:t xml:space="preserve"> پ</w:t>
      </w:r>
      <w:r w:rsidR="003616EF" w:rsidRPr="00CD1242">
        <w:rPr>
          <w:rStyle w:val="Char2"/>
          <w:rFonts w:hint="cs"/>
          <w:rtl/>
        </w:rPr>
        <w:t>ی</w:t>
      </w:r>
      <w:r w:rsidR="00B16C07" w:rsidRPr="00CD1242">
        <w:rPr>
          <w:rStyle w:val="Char2"/>
          <w:rFonts w:hint="cs"/>
          <w:rtl/>
        </w:rPr>
        <w:t>امبر</w:t>
      </w:r>
      <w:r w:rsidRPr="00CD1242">
        <w:rPr>
          <w:rStyle w:val="Char2"/>
          <w:rFonts w:hint="cs"/>
          <w:rtl/>
        </w:rPr>
        <w:t xml:space="preserve"> به </w:t>
      </w:r>
      <w:r w:rsidR="00B16C07" w:rsidRPr="00CD1242">
        <w:rPr>
          <w:rStyle w:val="Char2"/>
          <w:rFonts w:hint="cs"/>
          <w:rtl/>
        </w:rPr>
        <w:t>علت</w:t>
      </w:r>
      <w:r w:rsidRPr="00CD1242">
        <w:rPr>
          <w:rStyle w:val="Char2"/>
          <w:rFonts w:hint="cs"/>
          <w:rtl/>
        </w:rPr>
        <w:t xml:space="preserve"> نسبت</w:t>
      </w:r>
      <w:r w:rsidR="00B16C07" w:rsidRPr="00CD1242">
        <w:rPr>
          <w:rStyle w:val="Char2"/>
          <w:rFonts w:hint="cs"/>
          <w:rtl/>
        </w:rPr>
        <w:t xml:space="preserve"> دادن</w:t>
      </w:r>
      <w:r w:rsidRPr="00CD1242">
        <w:rPr>
          <w:rStyle w:val="Char2"/>
          <w:rFonts w:hint="cs"/>
          <w:rtl/>
        </w:rPr>
        <w:t xml:space="preserve"> آن عقا</w:t>
      </w:r>
      <w:r w:rsidR="003616EF" w:rsidRPr="00CD1242">
        <w:rPr>
          <w:rStyle w:val="Char2"/>
          <w:rFonts w:hint="cs"/>
          <w:rtl/>
        </w:rPr>
        <w:t>ی</w:t>
      </w:r>
      <w:r w:rsidRPr="00CD1242">
        <w:rPr>
          <w:rStyle w:val="Char2"/>
          <w:rFonts w:hint="cs"/>
          <w:rtl/>
        </w:rPr>
        <w:t>د فاسد</w:t>
      </w:r>
      <w:r w:rsidR="00B16C07" w:rsidRPr="00CD1242">
        <w:rPr>
          <w:rStyle w:val="Char2"/>
          <w:rFonts w:hint="cs"/>
          <w:rtl/>
        </w:rPr>
        <w:t xml:space="preserve"> از سو</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به</w:t>
      </w:r>
      <w:r w:rsidR="000E0383" w:rsidRPr="00CD1242">
        <w:rPr>
          <w:rStyle w:val="Char2"/>
          <w:rFonts w:hint="cs"/>
          <w:rtl/>
        </w:rPr>
        <w:t xml:space="preserve"> آن‌ها </w:t>
      </w:r>
      <w:r w:rsidRPr="00CD1242">
        <w:rPr>
          <w:rStyle w:val="Char2"/>
          <w:rFonts w:hint="cs"/>
          <w:rtl/>
        </w:rPr>
        <w:t xml:space="preserve">و </w:t>
      </w:r>
      <w:r w:rsidR="00B16C07" w:rsidRPr="00CD1242">
        <w:rPr>
          <w:rStyle w:val="Char2"/>
          <w:rFonts w:hint="cs"/>
          <w:rtl/>
        </w:rPr>
        <w:t>دروغ</w:t>
      </w:r>
      <w:r w:rsidR="0005400D">
        <w:rPr>
          <w:rStyle w:val="Char2"/>
          <w:rFonts w:hint="eastAsia"/>
          <w:rtl/>
        </w:rPr>
        <w:t>‌</w:t>
      </w:r>
      <w:r w:rsidR="00B16C07" w:rsidRPr="00CD1242">
        <w:rPr>
          <w:rStyle w:val="Char2"/>
          <w:rFonts w:hint="cs"/>
          <w:rtl/>
        </w:rPr>
        <w:t>ها</w:t>
      </w:r>
      <w:r w:rsidR="003616EF" w:rsidRPr="00CD1242">
        <w:rPr>
          <w:rStyle w:val="Char2"/>
          <w:rFonts w:hint="cs"/>
          <w:rtl/>
        </w:rPr>
        <w:t>ی</w:t>
      </w:r>
      <w:r w:rsidR="00B16C07"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w:t>
      </w:r>
      <w:r w:rsidR="000E0383" w:rsidRPr="00CD1242">
        <w:rPr>
          <w:rStyle w:val="Char2"/>
          <w:rFonts w:hint="cs"/>
          <w:rtl/>
        </w:rPr>
        <w:t xml:space="preserve"> آن‌ها </w:t>
      </w:r>
      <w:r w:rsidRPr="00CD1242">
        <w:rPr>
          <w:rStyle w:val="Char2"/>
          <w:rFonts w:hint="cs"/>
          <w:rtl/>
        </w:rPr>
        <w:t>بسته</w:t>
      </w:r>
      <w:r w:rsidR="00B16C07" w:rsidRPr="00CD1242">
        <w:rPr>
          <w:rStyle w:val="Char2"/>
          <w:rFonts w:hint="cs"/>
          <w:rtl/>
        </w:rPr>
        <w:t>‌</w:t>
      </w:r>
      <w:r w:rsidRPr="00CD1242">
        <w:rPr>
          <w:rStyle w:val="Char2"/>
          <w:rFonts w:hint="cs"/>
          <w:rtl/>
        </w:rPr>
        <w:t>اند</w:t>
      </w:r>
      <w:r w:rsidR="000E0383" w:rsidRPr="00CD1242">
        <w:rPr>
          <w:rStyle w:val="Char2"/>
          <w:rFonts w:hint="cs"/>
          <w:rtl/>
        </w:rPr>
        <w:t xml:space="preserve"> آن‌ها </w:t>
      </w:r>
      <w:r w:rsidRPr="00CD1242">
        <w:rPr>
          <w:rStyle w:val="Char2"/>
          <w:rFonts w:hint="cs"/>
          <w:rtl/>
        </w:rPr>
        <w:t xml:space="preserve">را </w:t>
      </w:r>
      <w:r w:rsidR="00B16C07" w:rsidRPr="00CD1242">
        <w:rPr>
          <w:rStyle w:val="Char2"/>
          <w:rFonts w:hint="cs"/>
          <w:rtl/>
        </w:rPr>
        <w:t>شد</w:t>
      </w:r>
      <w:r w:rsidR="003616EF" w:rsidRPr="00CD1242">
        <w:rPr>
          <w:rStyle w:val="Char2"/>
          <w:rFonts w:hint="cs"/>
          <w:rtl/>
        </w:rPr>
        <w:t>ی</w:t>
      </w:r>
      <w:r w:rsidR="00B16C07" w:rsidRPr="00CD1242">
        <w:rPr>
          <w:rStyle w:val="Char2"/>
          <w:rFonts w:hint="cs"/>
          <w:rtl/>
        </w:rPr>
        <w:t xml:space="preserve">داً </w:t>
      </w:r>
      <w:r w:rsidRPr="00CD1242">
        <w:rPr>
          <w:rStyle w:val="Char2"/>
          <w:rFonts w:hint="cs"/>
          <w:rtl/>
        </w:rPr>
        <w:t>مورد مذمت و انتقاد قرار داده</w:t>
      </w:r>
      <w:r w:rsidR="00B16C07" w:rsidRPr="00CD1242">
        <w:rPr>
          <w:rStyle w:val="Char2"/>
          <w:rFonts w:hint="cs"/>
          <w:rtl/>
        </w:rPr>
        <w:t>‌</w:t>
      </w:r>
      <w:r w:rsidRPr="00CD1242">
        <w:rPr>
          <w:rStyle w:val="Char2"/>
          <w:rFonts w:hint="cs"/>
          <w:rtl/>
        </w:rPr>
        <w:t xml:space="preserve">اند و </w:t>
      </w:r>
      <w:r w:rsidR="00B16C07" w:rsidRPr="00CD1242">
        <w:rPr>
          <w:rStyle w:val="Char2"/>
          <w:rFonts w:hint="cs"/>
          <w:rtl/>
        </w:rPr>
        <w:t>سخنان</w:t>
      </w:r>
      <w:r w:rsidR="000E0383" w:rsidRPr="00CD1242">
        <w:rPr>
          <w:rStyle w:val="Char2"/>
          <w:rFonts w:hint="cs"/>
          <w:rtl/>
        </w:rPr>
        <w:t xml:space="preserve"> آن‌ها </w:t>
      </w:r>
      <w:r w:rsidRPr="00CD1242">
        <w:rPr>
          <w:rStyle w:val="Char2"/>
          <w:rFonts w:hint="cs"/>
          <w:rtl/>
        </w:rPr>
        <w:t>در</w:t>
      </w:r>
      <w:r w:rsidR="00B16C07" w:rsidRPr="00CD1242">
        <w:rPr>
          <w:rStyle w:val="Char2"/>
          <w:rFonts w:hint="cs"/>
          <w:rtl/>
        </w:rPr>
        <w:t>باره</w:t>
      </w:r>
      <w:r w:rsidRPr="00CD1242">
        <w:rPr>
          <w:rStyle w:val="Char2"/>
          <w:rFonts w:hint="cs"/>
          <w:rtl/>
        </w:rPr>
        <w:t xml:space="preserve"> مذمت </w:t>
      </w:r>
      <w:r w:rsidR="00B16C07" w:rsidRPr="00CD1242">
        <w:rPr>
          <w:rStyle w:val="Char2"/>
          <w:rFonts w:hint="cs"/>
          <w:rtl/>
        </w:rPr>
        <w:t>و ن</w:t>
      </w:r>
      <w:r w:rsidR="003616EF" w:rsidRPr="00CD1242">
        <w:rPr>
          <w:rStyle w:val="Char2"/>
          <w:rFonts w:hint="cs"/>
          <w:rtl/>
        </w:rPr>
        <w:t>ک</w:t>
      </w:r>
      <w:r w:rsidR="00B16C07" w:rsidRPr="00CD1242">
        <w:rPr>
          <w:rStyle w:val="Char2"/>
          <w:rFonts w:hint="cs"/>
          <w:rtl/>
        </w:rPr>
        <w:t xml:space="preserve">وهش </w:t>
      </w:r>
      <w:r w:rsidRPr="00CD1242">
        <w:rPr>
          <w:rStyle w:val="Char2"/>
          <w:rFonts w:hint="cs"/>
          <w:rtl/>
        </w:rPr>
        <w:t>رافض</w:t>
      </w:r>
      <w:r w:rsidR="003616EF" w:rsidRPr="00CD1242">
        <w:rPr>
          <w:rStyle w:val="Char2"/>
          <w:rFonts w:hint="cs"/>
          <w:rtl/>
        </w:rPr>
        <w:t>ی</w:t>
      </w:r>
      <w:r w:rsidRPr="00CD1242">
        <w:rPr>
          <w:rStyle w:val="Char2"/>
          <w:rFonts w:hint="cs"/>
          <w:rtl/>
        </w:rPr>
        <w:t>ان و مبرا بودن از عقا</w:t>
      </w:r>
      <w:r w:rsidR="003616EF" w:rsidRPr="00CD1242">
        <w:rPr>
          <w:rStyle w:val="Char2"/>
          <w:rFonts w:hint="cs"/>
          <w:rtl/>
        </w:rPr>
        <w:t>ی</w:t>
      </w:r>
      <w:r w:rsidRPr="00CD1242">
        <w:rPr>
          <w:rStyle w:val="Char2"/>
          <w:rFonts w:hint="cs"/>
          <w:rtl/>
        </w:rPr>
        <w:t xml:space="preserve">دشان </w:t>
      </w:r>
      <w:r w:rsidR="00B16C07" w:rsidRPr="00CD1242">
        <w:rPr>
          <w:rStyle w:val="Char2"/>
          <w:rFonts w:hint="cs"/>
          <w:rtl/>
        </w:rPr>
        <w:t>بس</w:t>
      </w:r>
      <w:r w:rsidR="003616EF" w:rsidRPr="00CD1242">
        <w:rPr>
          <w:rStyle w:val="Char2"/>
          <w:rFonts w:hint="cs"/>
          <w:rtl/>
        </w:rPr>
        <w:t>ی</w:t>
      </w:r>
      <w:r w:rsidR="00B16C07" w:rsidRPr="00CD1242">
        <w:rPr>
          <w:rStyle w:val="Char2"/>
          <w:rFonts w:hint="cs"/>
          <w:rtl/>
        </w:rPr>
        <w:t>ار فراوان است</w:t>
      </w:r>
      <w:r w:rsidRPr="00CD1242">
        <w:rPr>
          <w:rStyle w:val="Char2"/>
          <w:rFonts w:hint="cs"/>
          <w:rtl/>
        </w:rPr>
        <w:t xml:space="preserve">. </w:t>
      </w:r>
    </w:p>
    <w:p w:rsidR="004F68C1" w:rsidRPr="00CD1242" w:rsidRDefault="004F68C1" w:rsidP="0005400D">
      <w:pPr>
        <w:pStyle w:val="a6"/>
        <w:rPr>
          <w:rtl/>
        </w:rPr>
      </w:pPr>
      <w:bookmarkStart w:id="181" w:name="_Toc141838522"/>
      <w:bookmarkStart w:id="182" w:name="_Toc141839770"/>
      <w:bookmarkStart w:id="183" w:name="_Toc141840382"/>
      <w:bookmarkStart w:id="184" w:name="_Toc141841557"/>
      <w:bookmarkStart w:id="185" w:name="_Toc294782012"/>
      <w:r w:rsidRPr="00CD1242">
        <w:rPr>
          <w:rFonts w:hint="cs"/>
          <w:rtl/>
        </w:rPr>
        <w:t xml:space="preserve">سخن </w:t>
      </w:r>
      <w:r w:rsidRPr="0005400D">
        <w:rPr>
          <w:rFonts w:hint="cs"/>
          <w:rtl/>
        </w:rPr>
        <w:t>حضرت</w:t>
      </w:r>
      <w:r w:rsidRPr="00CD1242">
        <w:rPr>
          <w:rFonts w:hint="cs"/>
          <w:rtl/>
        </w:rPr>
        <w:t xml:space="preserve"> عل</w:t>
      </w:r>
      <w:r w:rsidR="003616EF" w:rsidRPr="00CD1242">
        <w:rPr>
          <w:rFonts w:hint="cs"/>
          <w:rtl/>
        </w:rPr>
        <w:t>ی</w:t>
      </w:r>
      <w:bookmarkEnd w:id="181"/>
      <w:bookmarkEnd w:id="182"/>
      <w:bookmarkEnd w:id="183"/>
      <w:bookmarkEnd w:id="184"/>
      <w:r w:rsidR="00D20A6C" w:rsidRPr="00CD1242">
        <w:rPr>
          <w:rFonts w:cs="CTraditional Arabic" w:hint="cs"/>
          <w:b/>
          <w:bCs w:val="0"/>
          <w:rtl/>
        </w:rPr>
        <w:t>س</w:t>
      </w:r>
      <w:bookmarkEnd w:id="185"/>
    </w:p>
    <w:p w:rsidR="00F2781F" w:rsidRPr="00CD1242" w:rsidRDefault="00F2781F" w:rsidP="00CD1242">
      <w:pPr>
        <w:bidi/>
        <w:ind w:firstLine="284"/>
        <w:jc w:val="lowKashida"/>
        <w:rPr>
          <w:rStyle w:val="Char2"/>
          <w:rtl/>
        </w:rPr>
      </w:pPr>
      <w:r w:rsidRPr="00CD1242">
        <w:rPr>
          <w:rStyle w:val="Char2"/>
          <w:rFonts w:hint="cs"/>
          <w:rtl/>
        </w:rPr>
        <w:t xml:space="preserve">از </w:t>
      </w:r>
      <w:r w:rsidR="00B16C07" w:rsidRPr="00CD1242">
        <w:rPr>
          <w:rStyle w:val="Char2"/>
          <w:rFonts w:hint="cs"/>
          <w:rtl/>
        </w:rPr>
        <w:t xml:space="preserve">جمله </w:t>
      </w:r>
      <w:r w:rsidRPr="00CD1242">
        <w:rPr>
          <w:rStyle w:val="Char2"/>
          <w:rFonts w:hint="cs"/>
          <w:rtl/>
        </w:rPr>
        <w:t xml:space="preserve">آنچه </w:t>
      </w:r>
      <w:r w:rsidR="00B16C07" w:rsidRPr="00CD1242">
        <w:rPr>
          <w:rStyle w:val="Char2"/>
          <w:rFonts w:hint="cs"/>
          <w:rtl/>
        </w:rPr>
        <w:t>درباره</w:t>
      </w:r>
      <w:r w:rsidRPr="00CD1242">
        <w:rPr>
          <w:rStyle w:val="Char2"/>
          <w:rFonts w:hint="cs"/>
          <w:rtl/>
        </w:rPr>
        <w:t xml:space="preserve"> برائت</w:t>
      </w:r>
      <w:r w:rsidR="000E0383" w:rsidRPr="00CD1242">
        <w:rPr>
          <w:rStyle w:val="Char2"/>
          <w:rFonts w:hint="cs"/>
          <w:rtl/>
        </w:rPr>
        <w:t xml:space="preserve"> آن‌ها </w:t>
      </w:r>
      <w:r w:rsidRPr="00CD1242">
        <w:rPr>
          <w:rStyle w:val="Char2"/>
          <w:rFonts w:hint="cs"/>
          <w:rtl/>
        </w:rPr>
        <w:t xml:space="preserve">از </w:t>
      </w:r>
      <w:r w:rsidR="00B16C07" w:rsidRPr="00CD1242">
        <w:rPr>
          <w:rStyle w:val="Char2"/>
          <w:rFonts w:hint="cs"/>
          <w:rtl/>
        </w:rPr>
        <w:t>عقا</w:t>
      </w:r>
      <w:r w:rsidR="003616EF" w:rsidRPr="00CD1242">
        <w:rPr>
          <w:rStyle w:val="Char2"/>
          <w:rFonts w:hint="cs"/>
          <w:rtl/>
        </w:rPr>
        <w:t>ی</w:t>
      </w:r>
      <w:r w:rsidR="00B16C07" w:rsidRPr="00CD1242">
        <w:rPr>
          <w:rStyle w:val="Char2"/>
          <w:rFonts w:hint="cs"/>
          <w:rtl/>
        </w:rPr>
        <w:t>د باطل</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و اصالت عق</w:t>
      </w:r>
      <w:r w:rsidR="003616EF" w:rsidRPr="00CD1242">
        <w:rPr>
          <w:rStyle w:val="Char2"/>
          <w:rFonts w:hint="cs"/>
          <w:rtl/>
        </w:rPr>
        <w:t>ی</w:t>
      </w:r>
      <w:r w:rsidRPr="00CD1242">
        <w:rPr>
          <w:rStyle w:val="Char2"/>
          <w:rFonts w:hint="cs"/>
          <w:rtl/>
        </w:rPr>
        <w:t>ده اهل سنت آمده است</w:t>
      </w:r>
      <w:r w:rsidR="00B16C07" w:rsidRPr="00CD1242">
        <w:rPr>
          <w:rStyle w:val="Char2"/>
          <w:rFonts w:hint="cs"/>
          <w:rtl/>
        </w:rPr>
        <w:t xml:space="preserve"> ا</w:t>
      </w:r>
      <w:r w:rsidR="003616EF" w:rsidRPr="00CD1242">
        <w:rPr>
          <w:rStyle w:val="Char2"/>
          <w:rFonts w:hint="cs"/>
          <w:rtl/>
        </w:rPr>
        <w:t>ی</w:t>
      </w:r>
      <w:r w:rsidR="00B16C07" w:rsidRPr="00CD1242">
        <w:rPr>
          <w:rStyle w:val="Char2"/>
          <w:rFonts w:hint="cs"/>
          <w:rtl/>
        </w:rPr>
        <w:t>ن گفته عل</w:t>
      </w:r>
      <w:r w:rsidR="003616EF" w:rsidRPr="00CD1242">
        <w:rPr>
          <w:rStyle w:val="Char2"/>
          <w:rFonts w:hint="cs"/>
          <w:rtl/>
        </w:rPr>
        <w:t>ی</w:t>
      </w:r>
      <w:r w:rsidR="00F12AFF" w:rsidRPr="00CD1242">
        <w:rPr>
          <w:rStyle w:val="Char2"/>
          <w:rFonts w:hint="cs"/>
          <w:rtl/>
        </w:rPr>
        <w:t xml:space="preserve"> </w:t>
      </w:r>
      <w:r w:rsidR="00F81B2F" w:rsidRPr="00F81B2F">
        <w:rPr>
          <w:rStyle w:val="Char2"/>
          <w:rFonts w:cs="CTraditional Arabic"/>
          <w:rtl/>
        </w:rPr>
        <w:t>س</w:t>
      </w:r>
      <w:r w:rsidR="00F12AFF" w:rsidRPr="00CD1242">
        <w:rPr>
          <w:rStyle w:val="Char2"/>
          <w:rFonts w:hint="cs"/>
          <w:rtl/>
        </w:rPr>
        <w:t xml:space="preserve">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به </w:t>
      </w:r>
      <w:r w:rsidR="00B16C07" w:rsidRPr="00CD1242">
        <w:rPr>
          <w:rStyle w:val="Char2"/>
          <w:rFonts w:hint="cs"/>
          <w:rtl/>
        </w:rPr>
        <w:t>صورت</w:t>
      </w:r>
      <w:r w:rsidRPr="00CD1242">
        <w:rPr>
          <w:rStyle w:val="Char2"/>
          <w:rFonts w:hint="cs"/>
          <w:rtl/>
        </w:rPr>
        <w:t xml:space="preserve"> متواتر از او نقل شده</w:t>
      </w:r>
      <w:r w:rsidR="00B16C07"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او در بالا</w:t>
      </w:r>
      <w:r w:rsidR="003616EF" w:rsidRPr="00CD1242">
        <w:rPr>
          <w:rStyle w:val="Char2"/>
          <w:rFonts w:hint="cs"/>
          <w:rtl/>
        </w:rPr>
        <w:t>ی</w:t>
      </w:r>
      <w:r w:rsidRPr="00CD1242">
        <w:rPr>
          <w:rStyle w:val="Char2"/>
          <w:rFonts w:hint="cs"/>
          <w:rtl/>
        </w:rPr>
        <w:t xml:space="preserve"> منبر </w:t>
      </w:r>
      <w:r w:rsidR="003616EF" w:rsidRPr="00CD1242">
        <w:rPr>
          <w:rStyle w:val="Char2"/>
          <w:rFonts w:hint="cs"/>
          <w:rtl/>
        </w:rPr>
        <w:t>ک</w:t>
      </w:r>
      <w:r w:rsidRPr="00CD1242">
        <w:rPr>
          <w:rStyle w:val="Char2"/>
          <w:rFonts w:hint="cs"/>
          <w:rtl/>
        </w:rPr>
        <w:t xml:space="preserve">وفه </w:t>
      </w:r>
      <w:r w:rsidR="00B16C07" w:rsidRPr="00CD1242">
        <w:rPr>
          <w:rStyle w:val="Char2"/>
          <w:rFonts w:hint="cs"/>
          <w:rtl/>
        </w:rPr>
        <w:t xml:space="preserve">گفت: </w:t>
      </w:r>
      <w:r w:rsidRPr="00CD1242">
        <w:rPr>
          <w:rStyle w:val="Char2"/>
          <w:rFonts w:hint="cs"/>
          <w:rtl/>
        </w:rPr>
        <w:t>بعد از پ</w:t>
      </w:r>
      <w:r w:rsidR="003616EF" w:rsidRPr="00CD1242">
        <w:rPr>
          <w:rStyle w:val="Char2"/>
          <w:rFonts w:hint="cs"/>
          <w:rtl/>
        </w:rPr>
        <w:t>ی</w:t>
      </w:r>
      <w:r w:rsidRPr="00CD1242">
        <w:rPr>
          <w:rStyle w:val="Char2"/>
          <w:rFonts w:hint="cs"/>
          <w:rtl/>
        </w:rPr>
        <w:t>امبر</w:t>
      </w:r>
      <w:r w:rsidR="00B16C07" w:rsidRPr="00CD1242">
        <w:rPr>
          <w:rStyle w:val="Char2"/>
          <w:rFonts w:hint="cs"/>
          <w:rtl/>
        </w:rPr>
        <w:t xml:space="preserve"> بهتر</w:t>
      </w:r>
      <w:r w:rsidR="003616EF" w:rsidRPr="00CD1242">
        <w:rPr>
          <w:rStyle w:val="Char2"/>
          <w:rFonts w:hint="cs"/>
          <w:rtl/>
        </w:rPr>
        <w:t>ی</w:t>
      </w:r>
      <w:r w:rsidR="00B16C07" w:rsidRPr="00CD1242">
        <w:rPr>
          <w:rStyle w:val="Char2"/>
          <w:rFonts w:hint="cs"/>
          <w:rtl/>
        </w:rPr>
        <w:t>ن افراد امت</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سپس عمر</w:t>
      </w:r>
      <w:r w:rsidR="00F81B2F" w:rsidRPr="00F81B2F">
        <w:rPr>
          <w:rStyle w:val="Char2"/>
          <w:rFonts w:cs="CTraditional Arabic"/>
          <w:rtl/>
        </w:rPr>
        <w:t>س</w:t>
      </w:r>
      <w:r w:rsidRPr="00CD1242">
        <w:rPr>
          <w:rStyle w:val="Char2"/>
          <w:rFonts w:hint="cs"/>
          <w:rtl/>
        </w:rPr>
        <w:t xml:space="preserve"> </w:t>
      </w:r>
      <w:r w:rsidR="00B16C07" w:rsidRPr="00CD1242">
        <w:rPr>
          <w:rStyle w:val="Char2"/>
          <w:rFonts w:hint="cs"/>
          <w:rtl/>
        </w:rPr>
        <w:t>هستند</w:t>
      </w:r>
      <w:r w:rsidRPr="00CD1242">
        <w:rPr>
          <w:rStyle w:val="Char2"/>
          <w:rFonts w:hint="cs"/>
          <w:rtl/>
        </w:rPr>
        <w:t>.</w:t>
      </w:r>
      <w:r w:rsidRPr="00CD1242">
        <w:rPr>
          <w:rStyle w:val="Char2"/>
          <w:vertAlign w:val="superscript"/>
          <w:rtl/>
        </w:rPr>
        <w:footnoteReference w:id="219"/>
      </w:r>
    </w:p>
    <w:p w:rsidR="00F2781F" w:rsidRPr="00CD1242" w:rsidRDefault="00B16C07"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از عل</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روا</w:t>
      </w:r>
      <w:r w:rsidR="003616EF" w:rsidRPr="00CD1242">
        <w:rPr>
          <w:rStyle w:val="Char2"/>
          <w:rFonts w:hint="cs"/>
          <w:rtl/>
        </w:rPr>
        <w:t>ی</w:t>
      </w:r>
      <w:r w:rsidRPr="00CD1242">
        <w:rPr>
          <w:rStyle w:val="Char2"/>
          <w:rFonts w:hint="cs"/>
          <w:rtl/>
        </w:rPr>
        <w:t>ت شده</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 xml:space="preserve">ه </w:t>
      </w:r>
      <w:r w:rsidRPr="00CD1242">
        <w:rPr>
          <w:rStyle w:val="Char2"/>
          <w:rFonts w:hint="cs"/>
          <w:rtl/>
        </w:rPr>
        <w:t>گفت</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مرا بر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w:t>
      </w:r>
      <w:r w:rsidRPr="00CD1242">
        <w:rPr>
          <w:rStyle w:val="Char2"/>
          <w:rFonts w:hint="cs"/>
          <w:rtl/>
        </w:rPr>
        <w:t>( ابوب</w:t>
      </w:r>
      <w:r w:rsidR="003616EF" w:rsidRPr="00CD1242">
        <w:rPr>
          <w:rStyle w:val="Char2"/>
          <w:rFonts w:hint="cs"/>
          <w:rtl/>
        </w:rPr>
        <w:t>ک</w:t>
      </w:r>
      <w:r w:rsidRPr="00CD1242">
        <w:rPr>
          <w:rStyle w:val="Char2"/>
          <w:rFonts w:hint="cs"/>
          <w:rtl/>
        </w:rPr>
        <w:t>ر و عمر)</w:t>
      </w:r>
      <w:r w:rsidR="00F2781F" w:rsidRPr="00CD1242">
        <w:rPr>
          <w:rStyle w:val="Char2"/>
          <w:rFonts w:hint="cs"/>
          <w:rtl/>
        </w:rPr>
        <w:t xml:space="preserve"> ترج</w:t>
      </w:r>
      <w:r w:rsidR="003616EF" w:rsidRPr="00CD1242">
        <w:rPr>
          <w:rStyle w:val="Char2"/>
          <w:rFonts w:hint="cs"/>
          <w:rtl/>
        </w:rPr>
        <w:t>ی</w:t>
      </w:r>
      <w:r w:rsidR="00F2781F" w:rsidRPr="00CD1242">
        <w:rPr>
          <w:rStyle w:val="Char2"/>
          <w:rFonts w:hint="cs"/>
          <w:rtl/>
        </w:rPr>
        <w:t>ح دهد بر او حد افترا جار</w:t>
      </w:r>
      <w:r w:rsidR="003616EF" w:rsidRPr="00CD1242">
        <w:rPr>
          <w:rStyle w:val="Char2"/>
          <w:rFonts w:hint="cs"/>
          <w:rtl/>
        </w:rPr>
        <w:t>ی</w:t>
      </w:r>
      <w:r w:rsidR="00F2781F" w:rsidRPr="00CD1242">
        <w:rPr>
          <w:rStyle w:val="Char2"/>
          <w:rFonts w:hint="cs"/>
          <w:rtl/>
        </w:rPr>
        <w:t xml:space="preserve"> خواهم </w:t>
      </w:r>
      <w:r w:rsidR="003616EF" w:rsidRPr="00CD1242">
        <w:rPr>
          <w:rStyle w:val="Char2"/>
          <w:rFonts w:hint="cs"/>
          <w:rtl/>
        </w:rPr>
        <w:t>ک</w:t>
      </w:r>
      <w:r w:rsidRPr="00CD1242">
        <w:rPr>
          <w:rStyle w:val="Char2"/>
          <w:rFonts w:hint="cs"/>
          <w:rtl/>
        </w:rPr>
        <w:t>رد</w:t>
      </w:r>
      <w:r w:rsidR="00F2781F" w:rsidRPr="00CD1242">
        <w:rPr>
          <w:rStyle w:val="Char2"/>
          <w:rFonts w:hint="cs"/>
          <w:rtl/>
        </w:rPr>
        <w:t>.</w:t>
      </w:r>
      <w:r w:rsidR="00F2781F" w:rsidRPr="00CD1242">
        <w:rPr>
          <w:rStyle w:val="Char2"/>
          <w:vertAlign w:val="superscript"/>
          <w:rtl/>
        </w:rPr>
        <w:footnoteReference w:id="220"/>
      </w:r>
    </w:p>
    <w:p w:rsidR="00F2781F" w:rsidRPr="00CD1242" w:rsidRDefault="00F2781F"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(بخار</w:t>
      </w:r>
      <w:r w:rsidR="003616EF" w:rsidRPr="00CD1242">
        <w:rPr>
          <w:rStyle w:val="Char2"/>
          <w:rFonts w:hint="cs"/>
          <w:rtl/>
        </w:rPr>
        <w:t>ی</w:t>
      </w:r>
      <w:r w:rsidRPr="00CD1242">
        <w:rPr>
          <w:rStyle w:val="Char2"/>
          <w:rFonts w:hint="cs"/>
          <w:rtl/>
        </w:rPr>
        <w:t xml:space="preserve"> و مسلم) </w:t>
      </w:r>
      <w:r w:rsidR="00BC4681" w:rsidRPr="00CD1242">
        <w:rPr>
          <w:rStyle w:val="Char2"/>
          <w:rFonts w:hint="cs"/>
          <w:rtl/>
        </w:rPr>
        <w:t>ذ</w:t>
      </w:r>
      <w:r w:rsidR="003616EF" w:rsidRPr="00CD1242">
        <w:rPr>
          <w:rStyle w:val="Char2"/>
          <w:rFonts w:hint="cs"/>
          <w:rtl/>
        </w:rPr>
        <w:t>ک</w:t>
      </w:r>
      <w:r w:rsidR="00BC4681" w:rsidRPr="00CD1242">
        <w:rPr>
          <w:rStyle w:val="Char2"/>
          <w:rFonts w:hint="cs"/>
          <w:rtl/>
        </w:rPr>
        <w:t>ر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در </w:t>
      </w:r>
      <w:r w:rsidR="00BC4681" w:rsidRPr="00CD1242">
        <w:rPr>
          <w:rStyle w:val="Char2"/>
          <w:rFonts w:hint="cs"/>
          <w:rtl/>
        </w:rPr>
        <w:t>هنگام</w:t>
      </w:r>
      <w:r w:rsidRPr="00CD1242">
        <w:rPr>
          <w:rStyle w:val="Char2"/>
          <w:rFonts w:hint="cs"/>
          <w:rtl/>
        </w:rPr>
        <w:t xml:space="preserve"> تش</w:t>
      </w:r>
      <w:r w:rsidR="003616EF" w:rsidRPr="00CD1242">
        <w:rPr>
          <w:rStyle w:val="Char2"/>
          <w:rFonts w:hint="cs"/>
          <w:rtl/>
        </w:rPr>
        <w:t>یی</w:t>
      </w:r>
      <w:r w:rsidRPr="00CD1242">
        <w:rPr>
          <w:rStyle w:val="Char2"/>
          <w:rFonts w:hint="cs"/>
          <w:rtl/>
        </w:rPr>
        <w:t xml:space="preserve">ع جنازه عمر </w:t>
      </w:r>
      <w:r w:rsidR="00BC4681" w:rsidRPr="00CD1242">
        <w:rPr>
          <w:rStyle w:val="Char2"/>
          <w:rFonts w:hint="cs"/>
          <w:rtl/>
        </w:rPr>
        <w:t>م</w:t>
      </w:r>
      <w:r w:rsidR="003616EF" w:rsidRPr="00CD1242">
        <w:rPr>
          <w:rStyle w:val="Char2"/>
          <w:rFonts w:hint="cs"/>
          <w:rtl/>
        </w:rPr>
        <w:t>ی</w:t>
      </w:r>
      <w:r w:rsidR="00BC4681" w:rsidRPr="00CD1242">
        <w:rPr>
          <w:rStyle w:val="Char2"/>
          <w:rFonts w:hint="cs"/>
          <w:rtl/>
        </w:rPr>
        <w:t>‌گفت</w:t>
      </w:r>
      <w:r w:rsidRPr="00CD1242">
        <w:rPr>
          <w:rStyle w:val="Char2"/>
          <w:rFonts w:hint="cs"/>
          <w:rtl/>
        </w:rPr>
        <w:t>: محبوب</w:t>
      </w:r>
      <w:r w:rsidR="0005400D">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 xml:space="preserve">ز در نزد من </w:t>
      </w:r>
      <w:r w:rsidR="003616EF" w:rsidRPr="00CD1242">
        <w:rPr>
          <w:rStyle w:val="Char2"/>
          <w:rFonts w:hint="cs"/>
          <w:rtl/>
        </w:rPr>
        <w:t>ک</w:t>
      </w:r>
      <w:r w:rsidRPr="00CD1242">
        <w:rPr>
          <w:rStyle w:val="Char2"/>
          <w:rFonts w:hint="cs"/>
          <w:rtl/>
        </w:rPr>
        <w:t>ه تو بعد از وفات خود ب</w:t>
      </w:r>
      <w:r w:rsidR="004F68C1" w:rsidRPr="00CD1242">
        <w:rPr>
          <w:rStyle w:val="Char2"/>
          <w:rFonts w:hint="cs"/>
          <w:rtl/>
        </w:rPr>
        <w:t xml:space="preserve">ه </w:t>
      </w:r>
      <w:r w:rsidRPr="00CD1242">
        <w:rPr>
          <w:rStyle w:val="Char2"/>
          <w:rFonts w:hint="cs"/>
          <w:rtl/>
        </w:rPr>
        <w:t>جا گذاشته</w:t>
      </w:r>
      <w:r w:rsidR="00BC4681"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با اعمال</w:t>
      </w:r>
      <w:r w:rsidR="003616EF" w:rsidRPr="00CD1242">
        <w:rPr>
          <w:rStyle w:val="Char2"/>
          <w:rFonts w:hint="cs"/>
          <w:rtl/>
        </w:rPr>
        <w:t>ی</w:t>
      </w:r>
      <w:r w:rsidRPr="00CD1242">
        <w:rPr>
          <w:rStyle w:val="Char2"/>
          <w:rFonts w:hint="cs"/>
          <w:rtl/>
        </w:rPr>
        <w:t xml:space="preserve"> </w:t>
      </w:r>
      <w:r w:rsidR="00F12AFF" w:rsidRPr="00CD1242">
        <w:rPr>
          <w:rStyle w:val="Char2"/>
          <w:rFonts w:hint="cs"/>
          <w:rtl/>
        </w:rPr>
        <w:t xml:space="preserve">خدا را ملاقات </w:t>
      </w:r>
      <w:r w:rsidR="003616EF" w:rsidRPr="00CD1242">
        <w:rPr>
          <w:rStyle w:val="Char2"/>
          <w:rFonts w:hint="cs"/>
          <w:rtl/>
        </w:rPr>
        <w:t>ک</w:t>
      </w:r>
      <w:r w:rsidR="00F12AFF" w:rsidRPr="00CD1242">
        <w:rPr>
          <w:rStyle w:val="Char2"/>
          <w:rFonts w:hint="cs"/>
          <w:rtl/>
        </w:rPr>
        <w:t xml:space="preserve">نم </w:t>
      </w:r>
      <w:r w:rsidR="003616EF" w:rsidRPr="00CD1242">
        <w:rPr>
          <w:rStyle w:val="Char2"/>
          <w:rFonts w:hint="cs"/>
          <w:rtl/>
        </w:rPr>
        <w:t>ک</w:t>
      </w:r>
      <w:r w:rsidR="00F12AFF" w:rsidRPr="00CD1242">
        <w:rPr>
          <w:rStyle w:val="Char2"/>
          <w:rFonts w:hint="cs"/>
          <w:rtl/>
        </w:rPr>
        <w:t>ه تو</w:t>
      </w:r>
      <w:r w:rsidR="000E0383" w:rsidRPr="00CD1242">
        <w:rPr>
          <w:rStyle w:val="Char2"/>
          <w:rFonts w:hint="cs"/>
          <w:rtl/>
        </w:rPr>
        <w:t xml:space="preserve"> آن‌ها </w:t>
      </w:r>
      <w:r w:rsidRPr="00CD1242">
        <w:rPr>
          <w:rStyle w:val="Char2"/>
          <w:rFonts w:hint="cs"/>
          <w:rtl/>
        </w:rPr>
        <w:t>را انجام م</w:t>
      </w:r>
      <w:r w:rsidR="003616EF" w:rsidRPr="00CD1242">
        <w:rPr>
          <w:rStyle w:val="Char2"/>
          <w:rFonts w:hint="cs"/>
          <w:rtl/>
        </w:rPr>
        <w:t>ی</w:t>
      </w:r>
      <w:r w:rsidR="00BC4681" w:rsidRPr="00CD1242">
        <w:rPr>
          <w:rStyle w:val="Char2"/>
          <w:rFonts w:hint="cs"/>
          <w:rtl/>
        </w:rPr>
        <w:t>‌</w:t>
      </w:r>
      <w:r w:rsidRPr="00CD1242">
        <w:rPr>
          <w:rStyle w:val="Char2"/>
          <w:rFonts w:hint="cs"/>
          <w:rtl/>
        </w:rPr>
        <w:t>داد</w:t>
      </w:r>
      <w:r w:rsidR="003616EF" w:rsidRPr="00CD1242">
        <w:rPr>
          <w:rStyle w:val="Char2"/>
          <w:rFonts w:hint="cs"/>
          <w:rtl/>
        </w:rPr>
        <w:t>ی</w:t>
      </w:r>
      <w:r w:rsidRPr="00CD1242">
        <w:rPr>
          <w:rStyle w:val="Char2"/>
          <w:rFonts w:hint="cs"/>
          <w:rtl/>
        </w:rPr>
        <w:t xml:space="preserve"> و به خدا </w:t>
      </w:r>
      <w:r w:rsidR="00BC4681" w:rsidRPr="00CD1242">
        <w:rPr>
          <w:rStyle w:val="Char2"/>
          <w:rFonts w:hint="cs"/>
          <w:rtl/>
        </w:rPr>
        <w:t xml:space="preserve">قسم </w:t>
      </w:r>
      <w:r w:rsidRPr="00CD1242">
        <w:rPr>
          <w:rStyle w:val="Char2"/>
          <w:rFonts w:hint="cs"/>
          <w:rtl/>
        </w:rPr>
        <w:t xml:space="preserve">من </w:t>
      </w:r>
      <w:r w:rsidR="003616EF" w:rsidRPr="00CD1242">
        <w:rPr>
          <w:rStyle w:val="Char2"/>
          <w:rFonts w:hint="cs"/>
          <w:rtl/>
        </w:rPr>
        <w:t>ی</w:t>
      </w:r>
      <w:r w:rsidR="00BC4681" w:rsidRPr="00CD1242">
        <w:rPr>
          <w:rStyle w:val="Char2"/>
          <w:rFonts w:hint="cs"/>
          <w:rtl/>
        </w:rPr>
        <w:t>ق</w:t>
      </w:r>
      <w:r w:rsidR="003616EF" w:rsidRPr="00CD1242">
        <w:rPr>
          <w:rStyle w:val="Char2"/>
          <w:rFonts w:hint="cs"/>
          <w:rtl/>
        </w:rPr>
        <w:t>ی</w:t>
      </w:r>
      <w:r w:rsidR="00BC4681" w:rsidRPr="00CD1242">
        <w:rPr>
          <w:rStyle w:val="Char2"/>
          <w:rFonts w:hint="cs"/>
          <w:rtl/>
        </w:rPr>
        <w:t>ن دارم</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خداوند تو را با دو </w:t>
      </w:r>
      <w:r w:rsidR="003616EF" w:rsidRPr="00CD1242">
        <w:rPr>
          <w:rStyle w:val="Char2"/>
          <w:rFonts w:hint="cs"/>
          <w:rtl/>
        </w:rPr>
        <w:t>ی</w:t>
      </w:r>
      <w:r w:rsidRPr="00CD1242">
        <w:rPr>
          <w:rStyle w:val="Char2"/>
          <w:rFonts w:hint="cs"/>
          <w:rtl/>
        </w:rPr>
        <w:t>ارت</w:t>
      </w:r>
      <w:r w:rsidR="00BC4681" w:rsidRPr="00CD1242">
        <w:rPr>
          <w:rStyle w:val="Char2"/>
          <w:rFonts w:hint="cs"/>
          <w:rtl/>
        </w:rPr>
        <w:t xml:space="preserve"> (پ</w:t>
      </w:r>
      <w:r w:rsidR="003616EF" w:rsidRPr="00CD1242">
        <w:rPr>
          <w:rStyle w:val="Char2"/>
          <w:rFonts w:hint="cs"/>
          <w:rtl/>
        </w:rPr>
        <w:t>ی</w:t>
      </w:r>
      <w:r w:rsidR="00BC4681" w:rsidRPr="00CD1242">
        <w:rPr>
          <w:rStyle w:val="Char2"/>
          <w:rFonts w:hint="cs"/>
          <w:rtl/>
        </w:rPr>
        <w:t>امبر</w:t>
      </w:r>
      <w:r w:rsidR="00F81B2F" w:rsidRPr="00F81B2F">
        <w:rPr>
          <w:rStyle w:val="Char2"/>
          <w:rFonts w:cs="CTraditional Arabic" w:hint="cs"/>
          <w:rtl/>
        </w:rPr>
        <w:t xml:space="preserve"> ج</w:t>
      </w:r>
      <w:r w:rsidR="00F12AFF" w:rsidRPr="00CD1242">
        <w:rPr>
          <w:rStyle w:val="Char2"/>
          <w:rFonts w:hint="cs"/>
          <w:rtl/>
        </w:rPr>
        <w:t xml:space="preserve"> </w:t>
      </w:r>
      <w:r w:rsidR="00BC4681" w:rsidRPr="00CD1242">
        <w:rPr>
          <w:rStyle w:val="Char2"/>
          <w:rFonts w:hint="cs"/>
          <w:rtl/>
        </w:rPr>
        <w:t>و ابوب</w:t>
      </w:r>
      <w:r w:rsidR="003616EF" w:rsidRPr="00CD1242">
        <w:rPr>
          <w:rStyle w:val="Char2"/>
          <w:rFonts w:hint="cs"/>
          <w:rtl/>
        </w:rPr>
        <w:t>ک</w:t>
      </w:r>
      <w:r w:rsidR="00BC4681" w:rsidRPr="00CD1242">
        <w:rPr>
          <w:rStyle w:val="Char2"/>
          <w:rFonts w:hint="cs"/>
          <w:rtl/>
        </w:rPr>
        <w:t>ر</w:t>
      </w:r>
      <w:r w:rsidR="00F12AFF" w:rsidRPr="00CD1242">
        <w:rPr>
          <w:rStyle w:val="Char2"/>
          <w:rFonts w:hint="cs"/>
          <w:rtl/>
        </w:rPr>
        <w:t xml:space="preserve"> </w:t>
      </w:r>
      <w:r w:rsidR="00F81B2F" w:rsidRPr="00F81B2F">
        <w:rPr>
          <w:rStyle w:val="Char2"/>
          <w:rFonts w:cs="CTraditional Arabic"/>
          <w:rtl/>
        </w:rPr>
        <w:t>س</w:t>
      </w:r>
      <w:r w:rsidR="00BC4681" w:rsidRPr="00CD1242">
        <w:rPr>
          <w:rStyle w:val="Char2"/>
          <w:rFonts w:hint="cs"/>
          <w:rtl/>
        </w:rPr>
        <w:t>)</w:t>
      </w:r>
      <w:r w:rsidRPr="00CD1242">
        <w:rPr>
          <w:rStyle w:val="Char2"/>
          <w:rFonts w:hint="cs"/>
          <w:rtl/>
        </w:rPr>
        <w:t xml:space="preserve"> قرار </w:t>
      </w:r>
      <w:r w:rsidR="00BC4681" w:rsidRPr="00CD1242">
        <w:rPr>
          <w:rStyle w:val="Char2"/>
          <w:rFonts w:hint="cs"/>
          <w:rtl/>
        </w:rPr>
        <w:t>م</w:t>
      </w:r>
      <w:r w:rsidR="003616EF" w:rsidRPr="00CD1242">
        <w:rPr>
          <w:rStyle w:val="Char2"/>
          <w:rFonts w:hint="cs"/>
          <w:rtl/>
        </w:rPr>
        <w:t>ی</w:t>
      </w:r>
      <w:r w:rsidR="00BC4681" w:rsidRPr="00CD1242">
        <w:rPr>
          <w:rStyle w:val="Char2"/>
          <w:rFonts w:hint="cs"/>
          <w:rtl/>
        </w:rPr>
        <w:t>‌</w:t>
      </w:r>
      <w:r w:rsidRPr="00CD1242">
        <w:rPr>
          <w:rStyle w:val="Char2"/>
          <w:rFonts w:hint="cs"/>
          <w:rtl/>
        </w:rPr>
        <w:t xml:space="preserve">دهد، </w:t>
      </w:r>
      <w:r w:rsidR="00BC4681" w:rsidRPr="00CD1242">
        <w:rPr>
          <w:rStyle w:val="Char2"/>
          <w:rFonts w:hint="cs"/>
          <w:rtl/>
        </w:rPr>
        <w:t>ز</w:t>
      </w:r>
      <w:r w:rsidR="003616EF" w:rsidRPr="00CD1242">
        <w:rPr>
          <w:rStyle w:val="Char2"/>
          <w:rFonts w:hint="cs"/>
          <w:rtl/>
        </w:rPr>
        <w:t>ی</w:t>
      </w:r>
      <w:r w:rsidR="00BC4681" w:rsidRPr="00CD1242">
        <w:rPr>
          <w:rStyle w:val="Char2"/>
          <w:rFonts w:hint="cs"/>
          <w:rtl/>
        </w:rPr>
        <w:t>را</w:t>
      </w:r>
      <w:r w:rsidRPr="00CD1242">
        <w:rPr>
          <w:rStyle w:val="Char2"/>
          <w:rFonts w:hint="cs"/>
          <w:rtl/>
        </w:rPr>
        <w:t xml:space="preserve"> من م</w:t>
      </w:r>
      <w:r w:rsidR="003616EF" w:rsidRPr="00CD1242">
        <w:rPr>
          <w:rStyle w:val="Char2"/>
          <w:rFonts w:hint="cs"/>
          <w:rtl/>
        </w:rPr>
        <w:t>ی</w:t>
      </w:r>
      <w:r w:rsidR="00BC4681" w:rsidRPr="00CD1242">
        <w:rPr>
          <w:rStyle w:val="Char2"/>
          <w:rFonts w:hint="cs"/>
          <w:rtl/>
        </w:rPr>
        <w:t>‌</w:t>
      </w:r>
      <w:r w:rsidRPr="00CD1242">
        <w:rPr>
          <w:rStyle w:val="Char2"/>
          <w:rFonts w:hint="cs"/>
          <w:rtl/>
        </w:rPr>
        <w:t>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خدا</w:t>
      </w:r>
      <w:r w:rsidR="00BC4681" w:rsidRPr="00CD1242">
        <w:rPr>
          <w:rStyle w:val="Char2"/>
          <w:rFonts w:hint="cs"/>
          <w:rtl/>
        </w:rPr>
        <w:t xml:space="preserve"> بس</w:t>
      </w:r>
      <w:r w:rsidR="003616EF" w:rsidRPr="00CD1242">
        <w:rPr>
          <w:rStyle w:val="Char2"/>
          <w:rFonts w:hint="cs"/>
          <w:rtl/>
        </w:rPr>
        <w:t>ی</w:t>
      </w:r>
      <w:r w:rsidR="00BC4681" w:rsidRPr="00CD1242">
        <w:rPr>
          <w:rStyle w:val="Char2"/>
          <w:rFonts w:hint="cs"/>
          <w:rtl/>
        </w:rPr>
        <w:t>ار</w:t>
      </w:r>
      <w:r w:rsidRPr="00CD1242">
        <w:rPr>
          <w:rStyle w:val="Char2"/>
          <w:rFonts w:hint="cs"/>
          <w:rtl/>
        </w:rPr>
        <w:t xml:space="preserve"> م</w:t>
      </w:r>
      <w:r w:rsidR="003616EF" w:rsidRPr="00CD1242">
        <w:rPr>
          <w:rStyle w:val="Char2"/>
          <w:rFonts w:hint="cs"/>
          <w:rtl/>
        </w:rPr>
        <w:t>ی</w:t>
      </w:r>
      <w:r w:rsidR="002C472F" w:rsidRPr="00CD1242">
        <w:rPr>
          <w:rStyle w:val="Char2"/>
          <w:rFonts w:hint="cs"/>
          <w:rtl/>
        </w:rPr>
        <w:t>‌</w:t>
      </w:r>
      <w:r w:rsidRPr="00CD1242">
        <w:rPr>
          <w:rStyle w:val="Char2"/>
          <w:rFonts w:hint="cs"/>
          <w:rtl/>
        </w:rPr>
        <w:t>فرمود: من و ابوب</w:t>
      </w:r>
      <w:r w:rsidR="003616EF" w:rsidRPr="00CD1242">
        <w:rPr>
          <w:rStyle w:val="Char2"/>
          <w:rFonts w:hint="cs"/>
          <w:rtl/>
        </w:rPr>
        <w:t>ک</w:t>
      </w:r>
      <w:r w:rsidRPr="00CD1242">
        <w:rPr>
          <w:rStyle w:val="Char2"/>
          <w:rFonts w:hint="cs"/>
          <w:rtl/>
        </w:rPr>
        <w:t>ر و عمر رفت</w:t>
      </w:r>
      <w:r w:rsidR="003616EF" w:rsidRPr="00CD1242">
        <w:rPr>
          <w:rStyle w:val="Char2"/>
          <w:rFonts w:hint="cs"/>
          <w:rtl/>
        </w:rPr>
        <w:t>ی</w:t>
      </w:r>
      <w:r w:rsidRPr="00CD1242">
        <w:rPr>
          <w:rStyle w:val="Char2"/>
          <w:rFonts w:hint="cs"/>
          <w:rtl/>
        </w:rPr>
        <w:t>م. و من و ابوب</w:t>
      </w:r>
      <w:r w:rsidR="003616EF" w:rsidRPr="00CD1242">
        <w:rPr>
          <w:rStyle w:val="Char2"/>
          <w:rFonts w:hint="cs"/>
          <w:rtl/>
        </w:rPr>
        <w:t>ک</w:t>
      </w:r>
      <w:r w:rsidRPr="00CD1242">
        <w:rPr>
          <w:rStyle w:val="Char2"/>
          <w:rFonts w:hint="cs"/>
          <w:rtl/>
        </w:rPr>
        <w:t>ر و عمر خارج شد</w:t>
      </w:r>
      <w:r w:rsidR="003616EF" w:rsidRPr="00CD1242">
        <w:rPr>
          <w:rStyle w:val="Char2"/>
          <w:rFonts w:hint="cs"/>
          <w:rtl/>
        </w:rPr>
        <w:t>ی</w:t>
      </w:r>
      <w:r w:rsidRPr="00CD1242">
        <w:rPr>
          <w:rStyle w:val="Char2"/>
          <w:rFonts w:hint="cs"/>
          <w:rtl/>
        </w:rPr>
        <w:t>م، و من و ابوب</w:t>
      </w:r>
      <w:r w:rsidR="003616EF" w:rsidRPr="00CD1242">
        <w:rPr>
          <w:rStyle w:val="Char2"/>
          <w:rFonts w:hint="cs"/>
          <w:rtl/>
        </w:rPr>
        <w:t>ک</w:t>
      </w:r>
      <w:r w:rsidRPr="00CD1242">
        <w:rPr>
          <w:rStyle w:val="Char2"/>
          <w:rFonts w:hint="cs"/>
          <w:rtl/>
        </w:rPr>
        <w:t>ر و عمر داخل شد</w:t>
      </w:r>
      <w:r w:rsidR="003616EF" w:rsidRPr="00CD1242">
        <w:rPr>
          <w:rStyle w:val="Char2"/>
          <w:rFonts w:hint="cs"/>
          <w:rtl/>
        </w:rPr>
        <w:t>ی</w:t>
      </w:r>
      <w:r w:rsidRPr="00CD1242">
        <w:rPr>
          <w:rStyle w:val="Char2"/>
          <w:rFonts w:hint="cs"/>
          <w:rtl/>
        </w:rPr>
        <w:t xml:space="preserve">م و من </w:t>
      </w:r>
      <w:r w:rsidR="003616EF" w:rsidRPr="00CD1242">
        <w:rPr>
          <w:rStyle w:val="Char2"/>
          <w:rFonts w:hint="cs"/>
          <w:rtl/>
        </w:rPr>
        <w:t>ی</w:t>
      </w:r>
      <w:r w:rsidR="003A1711" w:rsidRPr="00CD1242">
        <w:rPr>
          <w:rStyle w:val="Char2"/>
          <w:rFonts w:hint="cs"/>
          <w:rtl/>
        </w:rPr>
        <w:t>ق</w:t>
      </w:r>
      <w:r w:rsidR="003616EF" w:rsidRPr="00CD1242">
        <w:rPr>
          <w:rStyle w:val="Char2"/>
          <w:rFonts w:hint="cs"/>
          <w:rtl/>
        </w:rPr>
        <w:t>ی</w:t>
      </w:r>
      <w:r w:rsidR="003A1711" w:rsidRPr="00CD1242">
        <w:rPr>
          <w:rStyle w:val="Char2"/>
          <w:rFonts w:hint="cs"/>
          <w:rtl/>
        </w:rPr>
        <w:t>ن دارم</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تو را با آن دو قرار م</w:t>
      </w:r>
      <w:r w:rsidR="003616EF" w:rsidRPr="00CD1242">
        <w:rPr>
          <w:rStyle w:val="Char2"/>
          <w:rFonts w:hint="cs"/>
          <w:rtl/>
        </w:rPr>
        <w:t>ی</w:t>
      </w:r>
      <w:r w:rsidR="003A1711" w:rsidRPr="00CD1242">
        <w:rPr>
          <w:rStyle w:val="Char2"/>
          <w:rFonts w:hint="cs"/>
          <w:rtl/>
        </w:rPr>
        <w:t>‌</w:t>
      </w:r>
      <w:r w:rsidRPr="00CD1242">
        <w:rPr>
          <w:rStyle w:val="Char2"/>
          <w:rFonts w:hint="cs"/>
          <w:rtl/>
        </w:rPr>
        <w:t>دهد.</w:t>
      </w:r>
      <w:r w:rsidRPr="00CD1242">
        <w:rPr>
          <w:rStyle w:val="Char2"/>
          <w:vertAlign w:val="superscript"/>
          <w:rtl/>
        </w:rPr>
        <w:footnoteReference w:id="221"/>
      </w:r>
    </w:p>
    <w:p w:rsidR="003A1711" w:rsidRPr="00CD1242" w:rsidRDefault="003A1711" w:rsidP="0005400D">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گذشت</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 آثار و روا</w:t>
      </w:r>
      <w:r w:rsidR="003616EF" w:rsidRPr="00CD1242">
        <w:rPr>
          <w:rStyle w:val="Char2"/>
          <w:rFonts w:hint="cs"/>
          <w:rtl/>
        </w:rPr>
        <w:t>ی</w:t>
      </w:r>
      <w:r w:rsidR="00F2781F" w:rsidRPr="00CD1242">
        <w:rPr>
          <w:rStyle w:val="Char2"/>
          <w:rFonts w:hint="cs"/>
          <w:rtl/>
        </w:rPr>
        <w:t>ت</w:t>
      </w:r>
      <w:r w:rsidR="0005400D">
        <w:rPr>
          <w:rStyle w:val="Char2"/>
          <w:rFonts w:hint="eastAsia"/>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ثابت از عل</w:t>
      </w:r>
      <w:r w:rsidR="003616EF" w:rsidRPr="00CD1242">
        <w:rPr>
          <w:rStyle w:val="Char2"/>
          <w:rFonts w:hint="cs"/>
          <w:rtl/>
        </w:rPr>
        <w:t>ی</w:t>
      </w:r>
      <w:r w:rsidR="00F2781F" w:rsidRPr="00CD1242">
        <w:rPr>
          <w:rStyle w:val="Char2"/>
          <w:rFonts w:hint="cs"/>
          <w:rtl/>
        </w:rPr>
        <w:t xml:space="preserve"> با عق</w:t>
      </w:r>
      <w:r w:rsidR="003616EF" w:rsidRPr="00CD1242">
        <w:rPr>
          <w:rStyle w:val="Char2"/>
          <w:rFonts w:hint="cs"/>
          <w:rtl/>
        </w:rPr>
        <w:t>ی</w:t>
      </w:r>
      <w:r w:rsidR="00F2781F" w:rsidRPr="00CD1242">
        <w:rPr>
          <w:rStyle w:val="Char2"/>
          <w:rFonts w:hint="cs"/>
          <w:rtl/>
        </w:rPr>
        <w:t xml:space="preserve">ده </w:t>
      </w: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درباره</w:t>
      </w:r>
      <w:r w:rsidR="00F06FB3" w:rsidRPr="00CD1242">
        <w:rPr>
          <w:rStyle w:val="Char2"/>
          <w:rFonts w:hint="cs"/>
          <w:rtl/>
        </w:rPr>
        <w:t xml:space="preserve"> ش</w:t>
      </w:r>
      <w:r w:rsidR="003616EF" w:rsidRPr="00CD1242">
        <w:rPr>
          <w:rStyle w:val="Char2"/>
          <w:rFonts w:hint="cs"/>
          <w:rtl/>
        </w:rPr>
        <w:t>ی</w:t>
      </w:r>
      <w:r w:rsidR="00F06FB3" w:rsidRPr="00CD1242">
        <w:rPr>
          <w:rStyle w:val="Char2"/>
          <w:rFonts w:hint="cs"/>
          <w:rtl/>
        </w:rPr>
        <w:t>خ</w:t>
      </w:r>
      <w:r w:rsidR="003616EF" w:rsidRPr="00CD1242">
        <w:rPr>
          <w:rStyle w:val="Char2"/>
          <w:rFonts w:hint="cs"/>
          <w:rtl/>
        </w:rPr>
        <w:t>ی</w:t>
      </w:r>
      <w:r w:rsidR="00F06FB3" w:rsidRPr="00CD1242">
        <w:rPr>
          <w:rStyle w:val="Char2"/>
          <w:rFonts w:hint="cs"/>
          <w:rtl/>
        </w:rPr>
        <w:t>ن (</w:t>
      </w:r>
      <w:r w:rsidR="00F2781F" w:rsidRPr="00CD1242">
        <w:rPr>
          <w:rStyle w:val="Char2"/>
          <w:rFonts w:hint="cs"/>
          <w:rtl/>
        </w:rPr>
        <w:t>ابوب</w:t>
      </w:r>
      <w:r w:rsidR="003616EF" w:rsidRPr="00CD1242">
        <w:rPr>
          <w:rStyle w:val="Char2"/>
          <w:rFonts w:hint="cs"/>
          <w:rtl/>
        </w:rPr>
        <w:t>ک</w:t>
      </w:r>
      <w:r w:rsidR="00F2781F" w:rsidRPr="00CD1242">
        <w:rPr>
          <w:rStyle w:val="Char2"/>
          <w:rFonts w:hint="cs"/>
          <w:rtl/>
        </w:rPr>
        <w:t>ر و عمر</w:t>
      </w:r>
      <w:r w:rsidRPr="00CD1242">
        <w:rPr>
          <w:rStyle w:val="Char2"/>
          <w:rFonts w:hint="cs"/>
          <w:rtl/>
        </w:rPr>
        <w:t>)</w:t>
      </w:r>
      <w:r w:rsidR="00F06FB3" w:rsidRPr="00CD1242">
        <w:rPr>
          <w:rStyle w:val="Char2"/>
          <w:rFonts w:hint="cs"/>
          <w:rtl/>
        </w:rPr>
        <w:t xml:space="preserve"> تضاد </w:t>
      </w:r>
      <w:r w:rsidRPr="00CD1242">
        <w:rPr>
          <w:rStyle w:val="Char2"/>
          <w:rFonts w:hint="cs"/>
          <w:rtl/>
        </w:rPr>
        <w:t>و</w:t>
      </w:r>
      <w:r w:rsidR="00F2781F" w:rsidRPr="00CD1242">
        <w:rPr>
          <w:rStyle w:val="Char2"/>
          <w:rFonts w:hint="cs"/>
          <w:rtl/>
        </w:rPr>
        <w:t xml:space="preserve"> بر برائت عل</w:t>
      </w:r>
      <w:r w:rsidR="003616EF" w:rsidRPr="00CD1242">
        <w:rPr>
          <w:rStyle w:val="Char2"/>
          <w:rFonts w:hint="cs"/>
          <w:rtl/>
        </w:rPr>
        <w:t>ی</w:t>
      </w:r>
      <w:r w:rsidR="00F81B2F" w:rsidRPr="00F81B2F">
        <w:rPr>
          <w:rStyle w:val="Char2"/>
          <w:rFonts w:cs="CTraditional Arabic"/>
          <w:rtl/>
        </w:rPr>
        <w:t>س</w:t>
      </w:r>
      <w:r w:rsidR="00F2781F" w:rsidRPr="00CD1242">
        <w:rPr>
          <w:rStyle w:val="Char2"/>
          <w:rFonts w:hint="cs"/>
          <w:rtl/>
        </w:rPr>
        <w:t xml:space="preserve"> از </w:t>
      </w:r>
      <w:r w:rsidRPr="00CD1242">
        <w:rPr>
          <w:rStyle w:val="Char2"/>
          <w:rFonts w:hint="cs"/>
          <w:rtl/>
        </w:rPr>
        <w:t>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2C472F" w:rsidRPr="00CD1242">
        <w:rPr>
          <w:rStyle w:val="Char2"/>
          <w:rFonts w:hint="cs"/>
          <w:rtl/>
        </w:rPr>
        <w:t xml:space="preserve"> و عق</w:t>
      </w:r>
      <w:r w:rsidR="003616EF" w:rsidRPr="00CD1242">
        <w:rPr>
          <w:rStyle w:val="Char2"/>
          <w:rFonts w:hint="cs"/>
          <w:rtl/>
        </w:rPr>
        <w:t>ی</w:t>
      </w:r>
      <w:r w:rsidR="002C472F" w:rsidRPr="00CD1242">
        <w:rPr>
          <w:rStyle w:val="Char2"/>
          <w:rFonts w:hint="cs"/>
          <w:rtl/>
        </w:rPr>
        <w:t xml:space="preserve">ده‌شان </w:t>
      </w:r>
      <w:r w:rsidR="00F2781F" w:rsidRPr="00CD1242">
        <w:rPr>
          <w:rStyle w:val="Char2"/>
          <w:rFonts w:hint="cs"/>
          <w:rtl/>
        </w:rPr>
        <w:t>و همچن</w:t>
      </w:r>
      <w:r w:rsidR="003616EF" w:rsidRPr="00CD1242">
        <w:rPr>
          <w:rStyle w:val="Char2"/>
          <w:rFonts w:hint="cs"/>
          <w:rtl/>
        </w:rPr>
        <w:t>ی</w:t>
      </w:r>
      <w:r w:rsidR="00F2781F" w:rsidRPr="00CD1242">
        <w:rPr>
          <w:rStyle w:val="Char2"/>
          <w:rFonts w:hint="cs"/>
          <w:rtl/>
        </w:rPr>
        <w:t xml:space="preserve">ن </w:t>
      </w:r>
      <w:r w:rsidRPr="00CD1242">
        <w:rPr>
          <w:rStyle w:val="Char2"/>
          <w:rFonts w:hint="cs"/>
          <w:rtl/>
        </w:rPr>
        <w:t>دوست داشتن</w:t>
      </w:r>
      <w:r w:rsidR="00F2781F" w:rsidRPr="00CD1242">
        <w:rPr>
          <w:rStyle w:val="Char2"/>
          <w:rFonts w:hint="cs"/>
          <w:rtl/>
        </w:rPr>
        <w:t xml:space="preserve"> ش</w:t>
      </w:r>
      <w:r w:rsidR="003616EF" w:rsidRPr="00CD1242">
        <w:rPr>
          <w:rStyle w:val="Char2"/>
          <w:rFonts w:hint="cs"/>
          <w:rtl/>
        </w:rPr>
        <w:t>ی</w:t>
      </w:r>
      <w:r w:rsidR="00F2781F" w:rsidRPr="00CD1242">
        <w:rPr>
          <w:rStyle w:val="Char2"/>
          <w:rFonts w:hint="cs"/>
          <w:rtl/>
        </w:rPr>
        <w:t>خ</w:t>
      </w:r>
      <w:r w:rsidR="003616EF" w:rsidRPr="00CD1242">
        <w:rPr>
          <w:rStyle w:val="Char2"/>
          <w:rFonts w:hint="cs"/>
          <w:rtl/>
        </w:rPr>
        <w:t>ی</w:t>
      </w:r>
      <w:r w:rsidR="00F2781F" w:rsidRPr="00CD1242">
        <w:rPr>
          <w:rStyle w:val="Char2"/>
          <w:rFonts w:hint="cs"/>
          <w:rtl/>
        </w:rPr>
        <w:t>ن و بق</w:t>
      </w:r>
      <w:r w:rsidR="003616EF" w:rsidRPr="00CD1242">
        <w:rPr>
          <w:rStyle w:val="Char2"/>
          <w:rFonts w:hint="cs"/>
          <w:rtl/>
        </w:rPr>
        <w:t>ی</w:t>
      </w:r>
      <w:r w:rsidR="00F2781F" w:rsidRPr="00CD1242">
        <w:rPr>
          <w:rStyle w:val="Char2"/>
          <w:rFonts w:hint="cs"/>
          <w:rtl/>
        </w:rPr>
        <w:t>ه اصحاب پ</w:t>
      </w:r>
      <w:r w:rsidR="003616EF" w:rsidRPr="00CD1242">
        <w:rPr>
          <w:rStyle w:val="Char2"/>
          <w:rFonts w:hint="cs"/>
          <w:rtl/>
        </w:rPr>
        <w:t>ی</w:t>
      </w:r>
      <w:r w:rsidR="00F2781F" w:rsidRPr="00CD1242">
        <w:rPr>
          <w:rStyle w:val="Char2"/>
          <w:rFonts w:hint="cs"/>
          <w:rtl/>
        </w:rPr>
        <w:t>امبر</w:t>
      </w:r>
      <w:r w:rsidR="0005400D">
        <w:rPr>
          <w:rStyle w:val="Char2"/>
          <w:rFonts w:hint="cs"/>
          <w:rtl/>
        </w:rPr>
        <w:t xml:space="preserve"> </w:t>
      </w:r>
      <w:r w:rsidR="0005400D">
        <w:rPr>
          <w:rStyle w:val="Char2"/>
          <w:rFonts w:cs="CTraditional Arabic" w:hint="cs"/>
          <w:rtl/>
        </w:rPr>
        <w:t>ج</w:t>
      </w:r>
      <w:r w:rsidR="00F2781F" w:rsidRPr="00CD1242">
        <w:rPr>
          <w:rStyle w:val="Char2"/>
          <w:rFonts w:hint="cs"/>
          <w:rtl/>
        </w:rPr>
        <w:t xml:space="preserve"> </w:t>
      </w:r>
      <w:r w:rsidRPr="00CD1242">
        <w:rPr>
          <w:rStyle w:val="Char2"/>
          <w:rFonts w:hint="cs"/>
          <w:rtl/>
        </w:rPr>
        <w:t>،</w:t>
      </w:r>
      <w:r w:rsidR="00F2781F" w:rsidRPr="00CD1242">
        <w:rPr>
          <w:rStyle w:val="Char2"/>
          <w:rFonts w:hint="cs"/>
          <w:rtl/>
        </w:rPr>
        <w:t xml:space="preserve"> دوست</w:t>
      </w:r>
      <w:r w:rsidR="003616EF" w:rsidRPr="00CD1242">
        <w:rPr>
          <w:rStyle w:val="Char2"/>
          <w:rFonts w:hint="cs"/>
          <w:rtl/>
        </w:rPr>
        <w:t>ی</w:t>
      </w:r>
      <w:r w:rsidRPr="00CD1242">
        <w:rPr>
          <w:rStyle w:val="Char2"/>
          <w:rFonts w:hint="cs"/>
          <w:rtl/>
        </w:rPr>
        <w:t xml:space="preserve"> با</w:t>
      </w:r>
      <w:r w:rsidR="00F2781F" w:rsidRPr="00CD1242">
        <w:rPr>
          <w:rStyle w:val="Char2"/>
          <w:rFonts w:hint="cs"/>
          <w:rtl/>
        </w:rPr>
        <w:t xml:space="preserve"> آن</w:t>
      </w:r>
      <w:r w:rsidR="0005400D">
        <w:rPr>
          <w:rStyle w:val="Char2"/>
          <w:rFonts w:hint="eastAsia"/>
          <w:rtl/>
        </w:rPr>
        <w:t>‌</w:t>
      </w:r>
      <w:r w:rsidR="00F2781F" w:rsidRPr="00CD1242">
        <w:rPr>
          <w:rStyle w:val="Char2"/>
          <w:rFonts w:hint="cs"/>
          <w:rtl/>
        </w:rPr>
        <w:t>ها</w:t>
      </w:r>
      <w:r w:rsidRPr="00CD1242">
        <w:rPr>
          <w:rStyle w:val="Char2"/>
          <w:rFonts w:hint="cs"/>
          <w:rtl/>
        </w:rPr>
        <w:t>،</w:t>
      </w:r>
      <w:r w:rsidR="00F2781F" w:rsidRPr="00CD1242">
        <w:rPr>
          <w:rStyle w:val="Char2"/>
          <w:rFonts w:hint="cs"/>
          <w:rtl/>
        </w:rPr>
        <w:t xml:space="preserve"> اقرارش به فض</w:t>
      </w:r>
      <w:r w:rsidRPr="00CD1242">
        <w:rPr>
          <w:rStyle w:val="Char2"/>
          <w:rFonts w:hint="cs"/>
          <w:rtl/>
        </w:rPr>
        <w:t>ا</w:t>
      </w:r>
      <w:r w:rsidR="003616EF" w:rsidRPr="00CD1242">
        <w:rPr>
          <w:rStyle w:val="Char2"/>
          <w:rFonts w:hint="cs"/>
          <w:rtl/>
        </w:rPr>
        <w:t>ی</w:t>
      </w:r>
      <w:r w:rsidRPr="00CD1242">
        <w:rPr>
          <w:rStyle w:val="Char2"/>
          <w:rFonts w:hint="cs"/>
          <w:rtl/>
        </w:rPr>
        <w:t>ل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و برتر</w:t>
      </w:r>
      <w:r w:rsidR="003616EF" w:rsidRPr="00CD1242">
        <w:rPr>
          <w:rStyle w:val="Char2"/>
          <w:rFonts w:hint="cs"/>
          <w:rtl/>
        </w:rPr>
        <w:t>ی</w:t>
      </w:r>
      <w:r w:rsidRPr="00CD1242">
        <w:rPr>
          <w:rStyle w:val="Char2"/>
          <w:rFonts w:hint="cs"/>
          <w:rtl/>
        </w:rPr>
        <w:t xml:space="preserve"> </w:t>
      </w:r>
      <w:r w:rsidR="002C472F" w:rsidRPr="00CD1242">
        <w:rPr>
          <w:rStyle w:val="Char2"/>
          <w:rFonts w:hint="cs"/>
          <w:rtl/>
        </w:rPr>
        <w:t>دادن</w:t>
      </w:r>
      <w:r w:rsidR="000E0383" w:rsidRPr="00CD1242">
        <w:rPr>
          <w:rStyle w:val="Char2"/>
          <w:rFonts w:hint="cs"/>
          <w:rtl/>
        </w:rPr>
        <w:t xml:space="preserve"> آن‌ها </w:t>
      </w:r>
      <w:r w:rsidRPr="00CD1242">
        <w:rPr>
          <w:rStyle w:val="Char2"/>
          <w:rFonts w:hint="cs"/>
          <w:rtl/>
        </w:rPr>
        <w:t xml:space="preserve">بر </w:t>
      </w:r>
      <w:r w:rsidR="002C472F" w:rsidRPr="00CD1242">
        <w:rPr>
          <w:rStyle w:val="Char2"/>
          <w:rFonts w:hint="cs"/>
          <w:rtl/>
        </w:rPr>
        <w:t>خود</w:t>
      </w:r>
      <w:r w:rsidRPr="00CD1242">
        <w:rPr>
          <w:rStyle w:val="Char2"/>
          <w:rFonts w:hint="cs"/>
          <w:rtl/>
        </w:rPr>
        <w:t xml:space="preserve"> </w:t>
      </w:r>
      <w:r w:rsidR="002C472F" w:rsidRPr="00CD1242">
        <w:rPr>
          <w:rStyle w:val="Char2"/>
          <w:rFonts w:hint="cs"/>
          <w:rtl/>
        </w:rPr>
        <w:t xml:space="preserve">دلالت دارد </w:t>
      </w:r>
      <w:r w:rsidRPr="00CD1242">
        <w:rPr>
          <w:rStyle w:val="Char2"/>
          <w:rFonts w:hint="cs"/>
          <w:rtl/>
        </w:rPr>
        <w:t>و</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 xml:space="preserve">ه </w:t>
      </w:r>
      <w:r w:rsidR="002C472F" w:rsidRPr="00CD1242">
        <w:rPr>
          <w:rStyle w:val="Char2"/>
          <w:rFonts w:hint="cs"/>
          <w:rtl/>
        </w:rPr>
        <w:t>عل</w:t>
      </w:r>
      <w:r w:rsidR="003616EF" w:rsidRPr="00CD1242">
        <w:rPr>
          <w:rStyle w:val="Char2"/>
          <w:rFonts w:hint="cs"/>
          <w:rtl/>
        </w:rPr>
        <w:t>ی</w:t>
      </w:r>
      <w:r w:rsidR="002C472F"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او</w:t>
      </w:r>
      <w:r w:rsidR="00740248">
        <w:rPr>
          <w:rStyle w:val="Char2"/>
          <w:rFonts w:hint="cs"/>
          <w:rtl/>
        </w:rPr>
        <w:t xml:space="preserve"> </w:t>
      </w:r>
      <w:r w:rsidR="00F2781F" w:rsidRPr="00CD1242">
        <w:rPr>
          <w:rStyle w:val="Char2"/>
          <w:rFonts w:hint="cs"/>
          <w:rtl/>
        </w:rPr>
        <w:t>را بر آن دو ترج</w:t>
      </w:r>
      <w:r w:rsidR="003616EF" w:rsidRPr="00CD1242">
        <w:rPr>
          <w:rStyle w:val="Char2"/>
          <w:rFonts w:hint="cs"/>
          <w:rtl/>
        </w:rPr>
        <w:t>ی</w:t>
      </w:r>
      <w:r w:rsidR="00F2781F" w:rsidRPr="00CD1242">
        <w:rPr>
          <w:rStyle w:val="Char2"/>
          <w:rFonts w:hint="cs"/>
          <w:rtl/>
        </w:rPr>
        <w:t>ح دهد</w:t>
      </w:r>
      <w:r w:rsidRPr="00CD1242">
        <w:rPr>
          <w:rStyle w:val="Char2"/>
          <w:rFonts w:hint="cs"/>
          <w:rtl/>
        </w:rPr>
        <w:t xml:space="preserve">، </w:t>
      </w:r>
      <w:r w:rsidR="00F2781F" w:rsidRPr="00CD1242">
        <w:rPr>
          <w:rStyle w:val="Char2"/>
          <w:rFonts w:hint="cs"/>
          <w:rtl/>
        </w:rPr>
        <w:t>تنب</w:t>
      </w:r>
      <w:r w:rsidR="003616EF" w:rsidRPr="00CD1242">
        <w:rPr>
          <w:rStyle w:val="Char2"/>
          <w:rFonts w:hint="cs"/>
          <w:rtl/>
        </w:rPr>
        <w:t>ی</w:t>
      </w:r>
      <w:r w:rsidR="00F2781F" w:rsidRPr="00CD1242">
        <w:rPr>
          <w:rStyle w:val="Char2"/>
          <w:rFonts w:hint="cs"/>
          <w:rtl/>
        </w:rPr>
        <w:t xml:space="preserve">ه </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00F2781F" w:rsidRPr="00CD1242">
        <w:rPr>
          <w:rStyle w:val="Char2"/>
          <w:rFonts w:hint="cs"/>
          <w:rtl/>
        </w:rPr>
        <w:t xml:space="preserve"> و آرزو</w:t>
      </w:r>
      <w:r w:rsidR="003616EF" w:rsidRPr="00CD1242">
        <w:rPr>
          <w:rStyle w:val="Char2"/>
          <w:rFonts w:hint="cs"/>
          <w:rtl/>
        </w:rPr>
        <w:t>ی</w:t>
      </w:r>
      <w:r w:rsidRPr="00CD1242">
        <w:rPr>
          <w:rStyle w:val="Char2"/>
          <w:rFonts w:hint="cs"/>
          <w:rtl/>
        </w:rPr>
        <w:t xml:space="preserve"> او</w:t>
      </w:r>
      <w:r w:rsidR="00F2781F" w:rsidRPr="00CD1242">
        <w:rPr>
          <w:rStyle w:val="Char2"/>
          <w:rFonts w:hint="cs"/>
          <w:rtl/>
        </w:rPr>
        <w:t xml:space="preserve"> </w:t>
      </w:r>
      <w:r w:rsidR="002C472F" w:rsidRPr="00CD1242">
        <w:rPr>
          <w:rStyle w:val="Char2"/>
          <w:rFonts w:hint="cs"/>
          <w:rtl/>
        </w:rPr>
        <w:t>ا</w:t>
      </w:r>
      <w:r w:rsidR="003616EF" w:rsidRPr="00CD1242">
        <w:rPr>
          <w:rStyle w:val="Char2"/>
          <w:rFonts w:hint="cs"/>
          <w:rtl/>
        </w:rPr>
        <w:t>ی</w:t>
      </w:r>
      <w:r w:rsidR="002C472F" w:rsidRPr="00CD1242">
        <w:rPr>
          <w:rStyle w:val="Char2"/>
          <w:rFonts w:hint="cs"/>
          <w:rtl/>
        </w:rPr>
        <w:t xml:space="preserve">ن </w:t>
      </w:r>
      <w:r w:rsidR="00F2781F" w:rsidRPr="00CD1242">
        <w:rPr>
          <w:rStyle w:val="Char2"/>
          <w:rFonts w:hint="cs"/>
          <w:rtl/>
        </w:rPr>
        <w:t xml:space="preserve">است </w:t>
      </w:r>
      <w:r w:rsidR="003616EF" w:rsidRPr="00CD1242">
        <w:rPr>
          <w:rStyle w:val="Char2"/>
          <w:rFonts w:hint="cs"/>
          <w:rtl/>
        </w:rPr>
        <w:t>ک</w:t>
      </w:r>
      <w:r w:rsidR="00F2781F" w:rsidRPr="00CD1242">
        <w:rPr>
          <w:rStyle w:val="Char2"/>
          <w:rFonts w:hint="cs"/>
          <w:rtl/>
        </w:rPr>
        <w:t>ه خداوند را با اعمال</w:t>
      </w:r>
      <w:r w:rsidR="003616EF" w:rsidRPr="00CD1242">
        <w:rPr>
          <w:rStyle w:val="Char2"/>
          <w:rFonts w:hint="cs"/>
          <w:rtl/>
        </w:rPr>
        <w:t>ی</w:t>
      </w:r>
      <w:r w:rsidR="00F2781F" w:rsidRPr="00CD1242">
        <w:rPr>
          <w:rStyle w:val="Char2"/>
          <w:rFonts w:hint="cs"/>
          <w:rtl/>
        </w:rPr>
        <w:t xml:space="preserve"> همچون اعمال عمر ملاقات </w:t>
      </w:r>
      <w:r w:rsidR="003616EF" w:rsidRPr="00CD1242">
        <w:rPr>
          <w:rStyle w:val="Char2"/>
          <w:rFonts w:hint="cs"/>
          <w:rtl/>
        </w:rPr>
        <w:t>ک</w:t>
      </w:r>
      <w:r w:rsidR="00162AB1" w:rsidRPr="00CD1242">
        <w:rPr>
          <w:rStyle w:val="Char2"/>
          <w:rFonts w:hint="cs"/>
          <w:rtl/>
        </w:rPr>
        <w:t>ند</w:t>
      </w:r>
      <w:r w:rsidRPr="00CD1242">
        <w:rPr>
          <w:rStyle w:val="Char2"/>
          <w:rFonts w:hint="cs"/>
          <w:rtl/>
        </w:rPr>
        <w:t>.</w:t>
      </w:r>
      <w:r w:rsidR="00F2781F" w:rsidRPr="00CD1242">
        <w:rPr>
          <w:rStyle w:val="Char2"/>
          <w:rFonts w:hint="cs"/>
          <w:rtl/>
        </w:rPr>
        <w:t xml:space="preserve"> پس خداوند از او و سا</w:t>
      </w:r>
      <w:r w:rsidR="003616EF" w:rsidRPr="00CD1242">
        <w:rPr>
          <w:rStyle w:val="Char2"/>
          <w:rFonts w:hint="cs"/>
          <w:rtl/>
        </w:rPr>
        <w:t>ی</w:t>
      </w:r>
      <w:r w:rsidR="00F2781F" w:rsidRPr="00CD1242">
        <w:rPr>
          <w:rStyle w:val="Char2"/>
          <w:rFonts w:hint="cs"/>
          <w:rtl/>
        </w:rPr>
        <w:t xml:space="preserve">ر </w:t>
      </w:r>
      <w:r w:rsidRPr="00CD1242">
        <w:rPr>
          <w:rStyle w:val="Char2"/>
          <w:rFonts w:hint="cs"/>
          <w:rtl/>
        </w:rPr>
        <w:t xml:space="preserve">اصحاب </w:t>
      </w:r>
      <w:r w:rsidR="00F2781F" w:rsidRPr="00CD1242">
        <w:rPr>
          <w:rStyle w:val="Char2"/>
          <w:rFonts w:hint="cs"/>
          <w:rtl/>
        </w:rPr>
        <w:t>پ</w:t>
      </w:r>
      <w:r w:rsidR="003616EF" w:rsidRPr="00CD1242">
        <w:rPr>
          <w:rStyle w:val="Char2"/>
          <w:rFonts w:hint="cs"/>
          <w:rtl/>
        </w:rPr>
        <w:t>ی</w:t>
      </w:r>
      <w:r w:rsidR="00F2781F" w:rsidRPr="00CD1242">
        <w:rPr>
          <w:rStyle w:val="Char2"/>
          <w:rFonts w:hint="cs"/>
          <w:rtl/>
        </w:rPr>
        <w:t>امبر</w:t>
      </w:r>
      <w:r w:rsidR="0005400D">
        <w:rPr>
          <w:rStyle w:val="Char2"/>
          <w:rFonts w:hint="cs"/>
          <w:rtl/>
        </w:rPr>
        <w:t xml:space="preserve"> </w:t>
      </w:r>
      <w:r w:rsidR="0005400D">
        <w:rPr>
          <w:rStyle w:val="Char2"/>
          <w:rFonts w:cs="CTraditional Arabic" w:hint="cs"/>
          <w:rtl/>
        </w:rPr>
        <w:t>ج</w:t>
      </w:r>
      <w:r w:rsidR="00F2781F"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2781F" w:rsidRPr="00CD1242">
        <w:rPr>
          <w:rStyle w:val="Char2"/>
          <w:rFonts w:hint="cs"/>
          <w:rtl/>
        </w:rPr>
        <w:t xml:space="preserve">از آنچه اهل </w:t>
      </w:r>
      <w:r w:rsidRPr="00CD1242">
        <w:rPr>
          <w:rStyle w:val="Char2"/>
          <w:rFonts w:hint="cs"/>
          <w:rtl/>
        </w:rPr>
        <w:t>بدعت اعم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00F2781F" w:rsidRPr="00CD1242">
        <w:rPr>
          <w:rStyle w:val="Char2"/>
          <w:rFonts w:hint="cs"/>
          <w:rtl/>
        </w:rPr>
        <w:t xml:space="preserve"> و خوارج به</w:t>
      </w:r>
      <w:r w:rsidR="000E0383" w:rsidRPr="00CD1242">
        <w:rPr>
          <w:rStyle w:val="Char2"/>
          <w:rFonts w:hint="cs"/>
          <w:rtl/>
        </w:rPr>
        <w:t xml:space="preserve"> آن‌ها </w:t>
      </w:r>
      <w:r w:rsidR="00F2781F" w:rsidRPr="00CD1242">
        <w:rPr>
          <w:rStyle w:val="Char2"/>
          <w:rFonts w:hint="cs"/>
          <w:rtl/>
        </w:rPr>
        <w:t>نسبت م</w:t>
      </w:r>
      <w:r w:rsidR="003616EF" w:rsidRPr="00CD1242">
        <w:rPr>
          <w:rStyle w:val="Char2"/>
          <w:rFonts w:hint="cs"/>
          <w:rtl/>
        </w:rPr>
        <w:t>ی</w:t>
      </w:r>
      <w:r w:rsidR="00F2781F" w:rsidRPr="00CD1242">
        <w:rPr>
          <w:rStyle w:val="Char2"/>
          <w:rFonts w:hint="cs"/>
          <w:rtl/>
        </w:rPr>
        <w:t xml:space="preserve"> دهند،</w:t>
      </w:r>
      <w:r w:rsidRPr="00CD1242">
        <w:rPr>
          <w:rStyle w:val="Char2"/>
          <w:rFonts w:hint="cs"/>
          <w:rtl/>
        </w:rPr>
        <w:t xml:space="preserve"> مبرا هستند</w:t>
      </w:r>
      <w:r w:rsidR="002C472F" w:rsidRPr="00CD1242">
        <w:rPr>
          <w:rStyle w:val="Char2"/>
          <w:rFonts w:hint="cs"/>
          <w:rtl/>
        </w:rPr>
        <w:t>، راض</w:t>
      </w:r>
      <w:r w:rsidR="003616EF" w:rsidRPr="00CD1242">
        <w:rPr>
          <w:rStyle w:val="Char2"/>
          <w:rFonts w:hint="cs"/>
          <w:rtl/>
        </w:rPr>
        <w:t>ی</w:t>
      </w:r>
      <w:r w:rsidR="002C472F" w:rsidRPr="00CD1242">
        <w:rPr>
          <w:rStyle w:val="Char2"/>
          <w:rFonts w:hint="cs"/>
          <w:rtl/>
        </w:rPr>
        <w:t xml:space="preserve"> باد!</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بعد از</w:t>
      </w:r>
      <w:r w:rsidR="003A1711" w:rsidRPr="00CD1242">
        <w:rPr>
          <w:rStyle w:val="Char2"/>
          <w:rFonts w:hint="cs"/>
          <w:rtl/>
        </w:rPr>
        <w:t xml:space="preserve"> سخنان</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گفته</w:t>
      </w:r>
      <w:r w:rsidR="003A1711"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فرزندانش و اهل ب</w:t>
      </w:r>
      <w:r w:rsidR="003616EF" w:rsidRPr="00CD1242">
        <w:rPr>
          <w:rStyle w:val="Char2"/>
          <w:rFonts w:hint="cs"/>
          <w:rtl/>
        </w:rPr>
        <w:t>ی</w:t>
      </w:r>
      <w:r w:rsidRPr="00CD1242">
        <w:rPr>
          <w:rStyle w:val="Char2"/>
          <w:rFonts w:hint="cs"/>
          <w:rtl/>
        </w:rPr>
        <w:t xml:space="preserve">تش در برائت از </w:t>
      </w:r>
      <w:r w:rsidR="003A1711" w:rsidRPr="00CD1242">
        <w:rPr>
          <w:rStyle w:val="Char2"/>
          <w:rFonts w:hint="cs"/>
          <w:rtl/>
        </w:rPr>
        <w:t>ش</w:t>
      </w:r>
      <w:r w:rsidR="003616EF" w:rsidRPr="00CD1242">
        <w:rPr>
          <w:rStyle w:val="Char2"/>
          <w:rFonts w:hint="cs"/>
          <w:rtl/>
        </w:rPr>
        <w:t>ی</w:t>
      </w:r>
      <w:r w:rsidR="003A1711" w:rsidRPr="00CD1242">
        <w:rPr>
          <w:rStyle w:val="Char2"/>
          <w:rFonts w:hint="cs"/>
          <w:rtl/>
        </w:rPr>
        <w:t>ع</w:t>
      </w:r>
      <w:r w:rsidR="003616EF" w:rsidRPr="00CD1242">
        <w:rPr>
          <w:rStyle w:val="Char2"/>
          <w:rFonts w:hint="cs"/>
          <w:rtl/>
        </w:rPr>
        <w:t>ی</w:t>
      </w:r>
      <w:r w:rsidR="003A1711" w:rsidRPr="00CD1242">
        <w:rPr>
          <w:rStyle w:val="Char2"/>
          <w:rFonts w:hint="cs"/>
          <w:rtl/>
        </w:rPr>
        <w:t>ان رافض</w:t>
      </w:r>
      <w:r w:rsidR="003616EF" w:rsidRPr="00CD1242">
        <w:rPr>
          <w:rStyle w:val="Char2"/>
          <w:rFonts w:hint="cs"/>
          <w:rtl/>
        </w:rPr>
        <w:t>ی</w:t>
      </w:r>
      <w:r w:rsidRPr="00CD1242">
        <w:rPr>
          <w:rStyle w:val="Char2"/>
          <w:rFonts w:hint="cs"/>
          <w:rtl/>
        </w:rPr>
        <w:t xml:space="preserve"> و عق</w:t>
      </w:r>
      <w:r w:rsidR="003616EF" w:rsidRPr="00CD1242">
        <w:rPr>
          <w:rStyle w:val="Char2"/>
          <w:rFonts w:hint="cs"/>
          <w:rtl/>
        </w:rPr>
        <w:t>ی</w:t>
      </w:r>
      <w:r w:rsidRPr="00CD1242">
        <w:rPr>
          <w:rStyle w:val="Char2"/>
          <w:rFonts w:hint="cs"/>
          <w:rtl/>
        </w:rPr>
        <w:t>ده</w:t>
      </w:r>
      <w:r w:rsidR="003A1711" w:rsidRPr="00CD1242">
        <w:rPr>
          <w:rStyle w:val="Char2"/>
          <w:rFonts w:hint="cs"/>
          <w:rtl/>
        </w:rPr>
        <w:t>‌</w:t>
      </w:r>
      <w:r w:rsidRPr="00CD1242">
        <w:rPr>
          <w:rStyle w:val="Char2"/>
          <w:rFonts w:hint="cs"/>
          <w:rtl/>
        </w:rPr>
        <w:t>شان آمده</w:t>
      </w:r>
      <w:r w:rsidR="003A1711" w:rsidRPr="00CD1242">
        <w:rPr>
          <w:rStyle w:val="Char2"/>
          <w:rFonts w:hint="cs"/>
          <w:rtl/>
        </w:rPr>
        <w:t xml:space="preserve"> است</w:t>
      </w:r>
      <w:r w:rsidRPr="00CD1242">
        <w:rPr>
          <w:rStyle w:val="Char2"/>
          <w:rFonts w:hint="cs"/>
          <w:rtl/>
        </w:rPr>
        <w:t xml:space="preserve"> </w:t>
      </w:r>
      <w:r w:rsidR="003616EF" w:rsidRPr="00CD1242">
        <w:rPr>
          <w:rStyle w:val="Char2"/>
          <w:rFonts w:hint="cs"/>
          <w:rtl/>
        </w:rPr>
        <w:t>ک</w:t>
      </w:r>
      <w:r w:rsidRPr="00CD1242">
        <w:rPr>
          <w:rStyle w:val="Char2"/>
          <w:rFonts w:hint="cs"/>
          <w:rtl/>
        </w:rPr>
        <w:t>ه بر دفاع</w:t>
      </w:r>
      <w:r w:rsidR="000E0383" w:rsidRPr="00CD1242">
        <w:rPr>
          <w:rStyle w:val="Char2"/>
          <w:rFonts w:hint="cs"/>
          <w:rtl/>
        </w:rPr>
        <w:t xml:space="preserve"> آن‌ها </w:t>
      </w:r>
      <w:r w:rsidRPr="00CD1242">
        <w:rPr>
          <w:rStyle w:val="Char2"/>
          <w:rFonts w:hint="cs"/>
          <w:rtl/>
        </w:rPr>
        <w:t>از عق</w:t>
      </w:r>
      <w:r w:rsidR="003616EF" w:rsidRPr="00CD1242">
        <w:rPr>
          <w:rStyle w:val="Char2"/>
          <w:rFonts w:hint="cs"/>
          <w:rtl/>
        </w:rPr>
        <w:t>ی</w:t>
      </w:r>
      <w:r w:rsidRPr="00CD1242">
        <w:rPr>
          <w:rStyle w:val="Char2"/>
          <w:rFonts w:hint="cs"/>
          <w:rtl/>
        </w:rPr>
        <w:t xml:space="preserve">ده اهل سنت </w:t>
      </w:r>
      <w:r w:rsidR="002C472F" w:rsidRPr="00CD1242">
        <w:rPr>
          <w:rStyle w:val="Char2"/>
          <w:rFonts w:hint="cs"/>
          <w:rtl/>
        </w:rPr>
        <w:t>دلالت دارد. ا</w:t>
      </w:r>
      <w:r w:rsidR="003616EF" w:rsidRPr="00CD1242">
        <w:rPr>
          <w:rStyle w:val="Char2"/>
          <w:rFonts w:hint="cs"/>
          <w:rtl/>
        </w:rPr>
        <w:t>ی</w:t>
      </w:r>
      <w:r w:rsidR="002C472F" w:rsidRPr="00CD1242">
        <w:rPr>
          <w:rStyle w:val="Char2"/>
          <w:rFonts w:hint="cs"/>
          <w:rtl/>
        </w:rPr>
        <w:t>ن گوشه‌</w:t>
      </w:r>
      <w:r w:rsidRPr="00CD1242">
        <w:rPr>
          <w:rStyle w:val="Char2"/>
          <w:rFonts w:hint="cs"/>
          <w:rtl/>
        </w:rPr>
        <w:t>ا</w:t>
      </w:r>
      <w:r w:rsidR="003616EF" w:rsidRPr="00CD1242">
        <w:rPr>
          <w:rStyle w:val="Char2"/>
          <w:rFonts w:hint="cs"/>
          <w:rtl/>
        </w:rPr>
        <w:t>ی</w:t>
      </w:r>
      <w:r w:rsidRPr="00CD1242">
        <w:rPr>
          <w:rStyle w:val="Char2"/>
          <w:rFonts w:hint="cs"/>
          <w:rtl/>
        </w:rPr>
        <w:t xml:space="preserve"> از گفته</w:t>
      </w:r>
      <w:r w:rsidR="002C472F"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003A1711" w:rsidRPr="00CD1242">
        <w:rPr>
          <w:rStyle w:val="Char2"/>
          <w:rFonts w:hint="cs"/>
          <w:rtl/>
        </w:rPr>
        <w:t>:</w:t>
      </w:r>
    </w:p>
    <w:p w:rsidR="004F68C1" w:rsidRPr="00CD1242" w:rsidRDefault="004F68C1" w:rsidP="0005400D">
      <w:pPr>
        <w:pStyle w:val="a6"/>
        <w:rPr>
          <w:rtl/>
        </w:rPr>
      </w:pPr>
      <w:bookmarkStart w:id="186" w:name="_Toc141838523"/>
      <w:bookmarkStart w:id="187" w:name="_Toc141839771"/>
      <w:bookmarkStart w:id="188" w:name="_Toc141840383"/>
      <w:bookmarkStart w:id="189" w:name="_Toc141841558"/>
      <w:bookmarkStart w:id="190" w:name="_Toc294782013"/>
      <w:r w:rsidRPr="00CD1242">
        <w:rPr>
          <w:rFonts w:hint="cs"/>
          <w:rtl/>
        </w:rPr>
        <w:t>سخن حسن بن عل</w:t>
      </w:r>
      <w:r w:rsidR="003616EF" w:rsidRPr="00CD1242">
        <w:rPr>
          <w:rFonts w:hint="cs"/>
          <w:rtl/>
        </w:rPr>
        <w:t>ی</w:t>
      </w:r>
      <w:bookmarkEnd w:id="186"/>
      <w:bookmarkEnd w:id="187"/>
      <w:bookmarkEnd w:id="188"/>
      <w:bookmarkEnd w:id="189"/>
      <w:r w:rsidR="00D20A6C" w:rsidRPr="00CD1242">
        <w:rPr>
          <w:rFonts w:cs="CTraditional Arabic" w:hint="cs"/>
          <w:b/>
          <w:bCs w:val="0"/>
          <w:rtl/>
        </w:rPr>
        <w:t>س</w:t>
      </w:r>
      <w:bookmarkEnd w:id="190"/>
    </w:p>
    <w:p w:rsidR="00F2781F" w:rsidRPr="00CD1242" w:rsidRDefault="00F2781F" w:rsidP="00CD1242">
      <w:pPr>
        <w:bidi/>
        <w:ind w:firstLine="284"/>
        <w:jc w:val="lowKashida"/>
        <w:rPr>
          <w:rStyle w:val="Char2"/>
          <w:rtl/>
        </w:rPr>
      </w:pPr>
      <w:r w:rsidRPr="00CD1242">
        <w:rPr>
          <w:rStyle w:val="Char2"/>
          <w:rFonts w:hint="cs"/>
          <w:rtl/>
        </w:rPr>
        <w:t>از عمرو</w:t>
      </w:r>
      <w:r w:rsidR="002C472F" w:rsidRPr="00CD1242">
        <w:rPr>
          <w:rStyle w:val="Char2"/>
          <w:rFonts w:hint="cs"/>
          <w:rtl/>
        </w:rPr>
        <w:t xml:space="preserve"> </w:t>
      </w:r>
      <w:r w:rsidRPr="00CD1242">
        <w:rPr>
          <w:rStyle w:val="Char2"/>
          <w:rFonts w:hint="cs"/>
          <w:rtl/>
        </w:rPr>
        <w:t>بن اصم روا</w:t>
      </w:r>
      <w:r w:rsidR="003616EF" w:rsidRPr="00CD1242">
        <w:rPr>
          <w:rStyle w:val="Char2"/>
          <w:rFonts w:hint="cs"/>
          <w:rtl/>
        </w:rPr>
        <w:t>ی</w:t>
      </w:r>
      <w:r w:rsidRPr="00CD1242">
        <w:rPr>
          <w:rStyle w:val="Char2"/>
          <w:rFonts w:hint="cs"/>
          <w:rtl/>
        </w:rPr>
        <w:t>ت</w:t>
      </w:r>
      <w:r w:rsidR="00B6563C"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B6563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به حسن گفتم: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00B6563C" w:rsidRPr="00CD1242">
        <w:rPr>
          <w:rStyle w:val="Char2"/>
          <w:rFonts w:hint="cs"/>
          <w:rtl/>
        </w:rPr>
        <w:t>‌</w:t>
      </w:r>
      <w:r w:rsidRPr="00CD1242">
        <w:rPr>
          <w:rStyle w:val="Char2"/>
          <w:rFonts w:hint="cs"/>
          <w:rtl/>
        </w:rPr>
        <w:t xml:space="preserve">پندارند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00B6563C" w:rsidRPr="00CD1242">
        <w:rPr>
          <w:rStyle w:val="Char2"/>
          <w:rFonts w:hint="cs"/>
          <w:rtl/>
        </w:rPr>
        <w:t xml:space="preserve"> قبل</w:t>
      </w:r>
      <w:r w:rsidR="00740248">
        <w:rPr>
          <w:rStyle w:val="Char2"/>
          <w:rFonts w:hint="cs"/>
          <w:rtl/>
        </w:rPr>
        <w:t xml:space="preserve"> </w:t>
      </w:r>
      <w:r w:rsidRPr="00CD1242">
        <w:rPr>
          <w:rStyle w:val="Char2"/>
          <w:rFonts w:hint="cs"/>
          <w:rtl/>
        </w:rPr>
        <w:t>از ق</w:t>
      </w:r>
      <w:r w:rsidR="003616EF" w:rsidRPr="00CD1242">
        <w:rPr>
          <w:rStyle w:val="Char2"/>
          <w:rFonts w:hint="cs"/>
          <w:rtl/>
        </w:rPr>
        <w:t>ی</w:t>
      </w:r>
      <w:r w:rsidRPr="00CD1242">
        <w:rPr>
          <w:rStyle w:val="Char2"/>
          <w:rFonts w:hint="cs"/>
          <w:rtl/>
        </w:rPr>
        <w:t>امت مبعوث م</w:t>
      </w:r>
      <w:r w:rsidR="003616EF" w:rsidRPr="00CD1242">
        <w:rPr>
          <w:rStyle w:val="Char2"/>
          <w:rFonts w:hint="cs"/>
          <w:rtl/>
        </w:rPr>
        <w:t>ی</w:t>
      </w:r>
      <w:r w:rsidR="00B6563C" w:rsidRPr="00CD1242">
        <w:rPr>
          <w:rStyle w:val="Char2"/>
          <w:rFonts w:hint="cs"/>
          <w:rtl/>
        </w:rPr>
        <w:t>‌شود</w:t>
      </w:r>
      <w:r w:rsidRPr="00CD1242">
        <w:rPr>
          <w:rStyle w:val="Char2"/>
          <w:rFonts w:hint="cs"/>
          <w:rtl/>
        </w:rPr>
        <w:t xml:space="preserve"> پاسخ داد</w:t>
      </w:r>
      <w:r w:rsidR="00B6563C" w:rsidRPr="00CD1242">
        <w:rPr>
          <w:rStyle w:val="Char2"/>
          <w:rFonts w:hint="cs"/>
          <w:rtl/>
        </w:rPr>
        <w:t xml:space="preserve">: </w:t>
      </w:r>
      <w:r w:rsidRPr="00CD1242">
        <w:rPr>
          <w:rStyle w:val="Char2"/>
          <w:rFonts w:hint="cs"/>
          <w:rtl/>
        </w:rPr>
        <w:t>به خدا قسم</w:t>
      </w:r>
      <w:r w:rsidR="00B6563C"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دروغ م</w:t>
      </w:r>
      <w:r w:rsidR="003616EF" w:rsidRPr="00CD1242">
        <w:rPr>
          <w:rStyle w:val="Char2"/>
          <w:rFonts w:hint="cs"/>
          <w:rtl/>
        </w:rPr>
        <w:t>ی</w:t>
      </w:r>
      <w:r w:rsidR="00B6563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ند و</w:t>
      </w:r>
      <w:r w:rsidR="00607543">
        <w:rPr>
          <w:rStyle w:val="Char2"/>
          <w:rFonts w:hint="cs"/>
          <w:rtl/>
        </w:rPr>
        <w:t xml:space="preserve"> این‌ها </w:t>
      </w:r>
      <w:r w:rsidRPr="00CD1242">
        <w:rPr>
          <w:rStyle w:val="Char2"/>
          <w:rFonts w:hint="cs"/>
          <w:rtl/>
        </w:rPr>
        <w:t>ش</w:t>
      </w:r>
      <w:r w:rsidR="003616EF" w:rsidRPr="00CD1242">
        <w:rPr>
          <w:rStyle w:val="Char2"/>
          <w:rFonts w:hint="cs"/>
          <w:rtl/>
        </w:rPr>
        <w:t>ی</w:t>
      </w:r>
      <w:r w:rsidRPr="00CD1242">
        <w:rPr>
          <w:rStyle w:val="Char2"/>
          <w:rFonts w:hint="cs"/>
          <w:rtl/>
        </w:rPr>
        <w:t>عه ن</w:t>
      </w:r>
      <w:r w:rsidR="003616EF" w:rsidRPr="00CD1242">
        <w:rPr>
          <w:rStyle w:val="Char2"/>
          <w:rFonts w:hint="cs"/>
          <w:rtl/>
        </w:rPr>
        <w:t>ی</w:t>
      </w:r>
      <w:r w:rsidRPr="00CD1242">
        <w:rPr>
          <w:rStyle w:val="Char2"/>
          <w:rFonts w:hint="cs"/>
          <w:rtl/>
        </w:rPr>
        <w:t>ستند، اگر ما م</w:t>
      </w:r>
      <w:r w:rsidR="003616EF" w:rsidRPr="00CD1242">
        <w:rPr>
          <w:rStyle w:val="Char2"/>
          <w:rFonts w:hint="cs"/>
          <w:rtl/>
        </w:rPr>
        <w:t>ی</w:t>
      </w:r>
      <w:r w:rsidR="00B6563C" w:rsidRPr="00CD1242">
        <w:rPr>
          <w:rStyle w:val="Char2"/>
          <w:rFonts w:hint="cs"/>
          <w:rtl/>
        </w:rPr>
        <w:t>‌</w:t>
      </w:r>
      <w:r w:rsidRPr="00CD1242">
        <w:rPr>
          <w:rStyle w:val="Char2"/>
          <w:rFonts w:hint="cs"/>
          <w:rtl/>
        </w:rPr>
        <w:t>دانست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مبعوث م</w:t>
      </w:r>
      <w:r w:rsidR="003616EF" w:rsidRPr="00CD1242">
        <w:rPr>
          <w:rStyle w:val="Char2"/>
          <w:rFonts w:hint="cs"/>
          <w:rtl/>
        </w:rPr>
        <w:t>ی</w:t>
      </w:r>
      <w:r w:rsidR="00B6563C" w:rsidRPr="00CD1242">
        <w:rPr>
          <w:rStyle w:val="Char2"/>
          <w:rFonts w:hint="cs"/>
          <w:rtl/>
        </w:rPr>
        <w:t>‌شود</w:t>
      </w:r>
      <w:r w:rsidRPr="00CD1242">
        <w:rPr>
          <w:rStyle w:val="Char2"/>
          <w:rFonts w:hint="cs"/>
          <w:rtl/>
        </w:rPr>
        <w:t>، همسرانش را به ازدواج در نم</w:t>
      </w:r>
      <w:r w:rsidR="003616EF" w:rsidRPr="00CD1242">
        <w:rPr>
          <w:rStyle w:val="Char2"/>
          <w:rFonts w:hint="cs"/>
          <w:rtl/>
        </w:rPr>
        <w:t>ی</w:t>
      </w:r>
      <w:r w:rsidR="00B6563C" w:rsidRPr="00CD1242">
        <w:rPr>
          <w:rStyle w:val="Char2"/>
          <w:rFonts w:hint="cs"/>
          <w:rtl/>
        </w:rPr>
        <w:t>‌</w:t>
      </w:r>
      <w:r w:rsidRPr="00CD1242">
        <w:rPr>
          <w:rStyle w:val="Char2"/>
          <w:rFonts w:hint="cs"/>
          <w:rtl/>
        </w:rPr>
        <w:t>آورد</w:t>
      </w:r>
      <w:r w:rsidR="003616EF" w:rsidRPr="00CD1242">
        <w:rPr>
          <w:rStyle w:val="Char2"/>
          <w:rFonts w:hint="cs"/>
          <w:rtl/>
        </w:rPr>
        <w:t>ی</w:t>
      </w:r>
      <w:r w:rsidRPr="00CD1242">
        <w:rPr>
          <w:rStyle w:val="Char2"/>
          <w:rFonts w:hint="cs"/>
          <w:rtl/>
        </w:rPr>
        <w:t xml:space="preserve">م و </w:t>
      </w:r>
      <w:r w:rsidR="00B6563C" w:rsidRPr="00CD1242">
        <w:rPr>
          <w:rStyle w:val="Char2"/>
          <w:rFonts w:hint="cs"/>
          <w:rtl/>
        </w:rPr>
        <w:t>دارا</w:t>
      </w:r>
      <w:r w:rsidR="003616EF" w:rsidRPr="00CD1242">
        <w:rPr>
          <w:rStyle w:val="Char2"/>
          <w:rFonts w:hint="cs"/>
          <w:rtl/>
        </w:rPr>
        <w:t>یی</w:t>
      </w:r>
      <w:r w:rsidR="00B6563C" w:rsidRPr="00CD1242">
        <w:rPr>
          <w:rStyle w:val="Char2"/>
          <w:rFonts w:hint="cs"/>
          <w:rtl/>
        </w:rPr>
        <w:t>‌اش</w:t>
      </w:r>
      <w:r w:rsidR="00740248">
        <w:rPr>
          <w:rStyle w:val="Char2"/>
          <w:rFonts w:hint="cs"/>
          <w:rtl/>
        </w:rPr>
        <w:t xml:space="preserve"> </w:t>
      </w:r>
      <w:r w:rsidRPr="00CD1242">
        <w:rPr>
          <w:rStyle w:val="Char2"/>
          <w:rFonts w:hint="cs"/>
          <w:rtl/>
        </w:rPr>
        <w:t>را تقس</w:t>
      </w:r>
      <w:r w:rsidR="003616EF" w:rsidRPr="00CD1242">
        <w:rPr>
          <w:rStyle w:val="Char2"/>
          <w:rFonts w:hint="cs"/>
          <w:rtl/>
        </w:rPr>
        <w:t>ی</w:t>
      </w:r>
      <w:r w:rsidRPr="00CD1242">
        <w:rPr>
          <w:rStyle w:val="Char2"/>
          <w:rFonts w:hint="cs"/>
          <w:rtl/>
        </w:rPr>
        <w:t>م ن</w:t>
      </w:r>
      <w:r w:rsidR="00284DB4" w:rsidRPr="00CD1242">
        <w:rPr>
          <w:rStyle w:val="Char2"/>
          <w:rFonts w:hint="cs"/>
          <w:rtl/>
        </w:rPr>
        <w:t>م</w:t>
      </w:r>
      <w:r w:rsidR="003616EF" w:rsidRPr="00CD1242">
        <w:rPr>
          <w:rStyle w:val="Char2"/>
          <w:rFonts w:hint="cs"/>
          <w:rtl/>
        </w:rPr>
        <w:t>ی</w:t>
      </w:r>
      <w:r w:rsidR="00284DB4" w:rsidRPr="00CD1242">
        <w:rPr>
          <w:rStyle w:val="Char2"/>
          <w:rFonts w:hint="cs"/>
          <w:rtl/>
        </w:rPr>
        <w:t>‌</w:t>
      </w:r>
      <w:r w:rsidR="003616EF" w:rsidRPr="00CD1242">
        <w:rPr>
          <w:rStyle w:val="Char2"/>
          <w:rFonts w:hint="cs"/>
          <w:rtl/>
        </w:rPr>
        <w:t>ک</w:t>
      </w:r>
      <w:r w:rsidR="00284DB4" w:rsidRPr="00CD1242">
        <w:rPr>
          <w:rStyle w:val="Char2"/>
          <w:rFonts w:hint="cs"/>
          <w:rtl/>
        </w:rPr>
        <w:t>رد</w:t>
      </w:r>
      <w:r w:rsidR="003616EF" w:rsidRPr="00CD1242">
        <w:rPr>
          <w:rStyle w:val="Char2"/>
          <w:rFonts w:hint="cs"/>
          <w:rtl/>
        </w:rPr>
        <w:t>ی</w:t>
      </w:r>
      <w:r w:rsidR="00284DB4" w:rsidRPr="00CD1242">
        <w:rPr>
          <w:rStyle w:val="Char2"/>
          <w:rFonts w:hint="cs"/>
          <w:rtl/>
        </w:rPr>
        <w:t>م</w:t>
      </w:r>
      <w:r w:rsidRPr="00CD1242">
        <w:rPr>
          <w:rStyle w:val="Char2"/>
          <w:rFonts w:hint="cs"/>
          <w:rtl/>
        </w:rPr>
        <w:t>.</w:t>
      </w:r>
      <w:r w:rsidRPr="00CD1242">
        <w:rPr>
          <w:rStyle w:val="Char2"/>
          <w:vertAlign w:val="superscript"/>
          <w:rtl/>
        </w:rPr>
        <w:footnoteReference w:id="222"/>
      </w:r>
    </w:p>
    <w:p w:rsidR="00F2781F" w:rsidRPr="00CD1242" w:rsidRDefault="00F2781F" w:rsidP="00CD1242">
      <w:pPr>
        <w:bidi/>
        <w:ind w:firstLine="284"/>
        <w:jc w:val="lowKashida"/>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م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00E42EE8"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به حسن بن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گفته شد: مردم م</w:t>
      </w:r>
      <w:r w:rsidR="003616EF" w:rsidRPr="00CD1242">
        <w:rPr>
          <w:rStyle w:val="Char2"/>
          <w:rFonts w:hint="cs"/>
          <w:rtl/>
        </w:rPr>
        <w:t>ی</w:t>
      </w:r>
      <w:r w:rsidR="00E42EE8"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شما خلافت </w:t>
      </w:r>
      <w:r w:rsidR="00E42EE8" w:rsidRPr="00CD1242">
        <w:rPr>
          <w:rStyle w:val="Char2"/>
          <w:rFonts w:hint="cs"/>
          <w:rtl/>
        </w:rPr>
        <w:t xml:space="preserve">را </w:t>
      </w:r>
      <w:r w:rsidRPr="00CD1242">
        <w:rPr>
          <w:rStyle w:val="Char2"/>
          <w:rFonts w:hint="cs"/>
          <w:rtl/>
        </w:rPr>
        <w:t>م</w:t>
      </w:r>
      <w:r w:rsidR="003616EF" w:rsidRPr="00CD1242">
        <w:rPr>
          <w:rStyle w:val="Char2"/>
          <w:rFonts w:hint="cs"/>
          <w:rtl/>
        </w:rPr>
        <w:t>ی</w:t>
      </w:r>
      <w:r w:rsidR="00E42EE8" w:rsidRPr="00CD1242">
        <w:rPr>
          <w:rStyle w:val="Char2"/>
          <w:rFonts w:hint="cs"/>
          <w:rtl/>
        </w:rPr>
        <w:t>‌</w:t>
      </w:r>
      <w:r w:rsidRPr="00CD1242">
        <w:rPr>
          <w:rStyle w:val="Char2"/>
          <w:rFonts w:hint="cs"/>
          <w:rtl/>
        </w:rPr>
        <w:t>خواه</w:t>
      </w:r>
      <w:r w:rsidR="003616EF" w:rsidRPr="00CD1242">
        <w:rPr>
          <w:rStyle w:val="Char2"/>
          <w:rFonts w:hint="cs"/>
          <w:rtl/>
        </w:rPr>
        <w:t>ی</w:t>
      </w:r>
      <w:r w:rsidRPr="00CD1242">
        <w:rPr>
          <w:rStyle w:val="Char2"/>
          <w:rFonts w:hint="cs"/>
          <w:rtl/>
        </w:rPr>
        <w:t>د، پاسخ داد</w:t>
      </w:r>
      <w:r w:rsidR="00E42EE8" w:rsidRPr="00CD1242">
        <w:rPr>
          <w:rStyle w:val="Char2"/>
          <w:rFonts w:hint="cs"/>
          <w:rtl/>
        </w:rPr>
        <w:t>: ن</w:t>
      </w:r>
      <w:r w:rsidR="003616EF" w:rsidRPr="00CD1242">
        <w:rPr>
          <w:rStyle w:val="Char2"/>
          <w:rFonts w:hint="cs"/>
          <w:rtl/>
        </w:rPr>
        <w:t>ی</w:t>
      </w:r>
      <w:r w:rsidR="00E42EE8" w:rsidRPr="00CD1242">
        <w:rPr>
          <w:rStyle w:val="Char2"/>
          <w:rFonts w:hint="cs"/>
          <w:rtl/>
        </w:rPr>
        <w:t>روها</w:t>
      </w:r>
      <w:r w:rsidR="003616EF" w:rsidRPr="00CD1242">
        <w:rPr>
          <w:rStyle w:val="Char2"/>
          <w:rFonts w:hint="cs"/>
          <w:rtl/>
        </w:rPr>
        <w:t>ی</w:t>
      </w:r>
      <w:r w:rsidRPr="00CD1242">
        <w:rPr>
          <w:rStyle w:val="Char2"/>
          <w:rFonts w:hint="cs"/>
          <w:rtl/>
        </w:rPr>
        <w:t xml:space="preserve"> عرب در دستم بود با هر </w:t>
      </w:r>
      <w:r w:rsidR="003616EF" w:rsidRPr="00CD1242">
        <w:rPr>
          <w:rStyle w:val="Char2"/>
          <w:rFonts w:hint="cs"/>
          <w:rtl/>
        </w:rPr>
        <w:t>ک</w:t>
      </w:r>
      <w:r w:rsidRPr="00CD1242">
        <w:rPr>
          <w:rStyle w:val="Char2"/>
          <w:rFonts w:hint="cs"/>
          <w:rtl/>
        </w:rPr>
        <w:t xml:space="preserve">ه </w:t>
      </w:r>
      <w:r w:rsidR="001D3AE5" w:rsidRPr="00CD1242">
        <w:rPr>
          <w:rStyle w:val="Char2"/>
          <w:rFonts w:hint="cs"/>
          <w:rtl/>
        </w:rPr>
        <w:t>م</w:t>
      </w:r>
      <w:r w:rsidR="003616EF" w:rsidRPr="00CD1242">
        <w:rPr>
          <w:rStyle w:val="Char2"/>
          <w:rFonts w:hint="cs"/>
          <w:rtl/>
        </w:rPr>
        <w:t>ی</w:t>
      </w:r>
      <w:r w:rsidR="001D3AE5" w:rsidRPr="00CD1242">
        <w:rPr>
          <w:rStyle w:val="Char2"/>
          <w:rFonts w:hint="cs"/>
          <w:rtl/>
        </w:rPr>
        <w:t>‌خواستم بجنگم</w:t>
      </w:r>
      <w:r w:rsidRPr="00CD1242">
        <w:rPr>
          <w:rStyle w:val="Char2"/>
          <w:rFonts w:hint="cs"/>
          <w:rtl/>
        </w:rPr>
        <w:t>، م</w:t>
      </w:r>
      <w:r w:rsidR="003616EF" w:rsidRPr="00CD1242">
        <w:rPr>
          <w:rStyle w:val="Char2"/>
          <w:rFonts w:hint="cs"/>
          <w:rtl/>
        </w:rPr>
        <w:t>ی</w:t>
      </w:r>
      <w:r w:rsidR="00E42EE8" w:rsidRPr="00CD1242">
        <w:rPr>
          <w:rStyle w:val="Char2"/>
          <w:rFonts w:hint="cs"/>
          <w:rtl/>
        </w:rPr>
        <w:t>‌</w:t>
      </w:r>
      <w:r w:rsidRPr="00CD1242">
        <w:rPr>
          <w:rStyle w:val="Char2"/>
          <w:rFonts w:hint="cs"/>
          <w:rtl/>
        </w:rPr>
        <w:t>جنگ</w:t>
      </w:r>
      <w:r w:rsidR="003616EF" w:rsidRPr="00CD1242">
        <w:rPr>
          <w:rStyle w:val="Char2"/>
          <w:rFonts w:hint="cs"/>
          <w:rtl/>
        </w:rPr>
        <w:t>ی</w:t>
      </w:r>
      <w:r w:rsidRPr="00CD1242">
        <w:rPr>
          <w:rStyle w:val="Char2"/>
          <w:rFonts w:hint="cs"/>
          <w:rtl/>
        </w:rPr>
        <w:t xml:space="preserve">دند و با هر </w:t>
      </w:r>
      <w:r w:rsidR="003616EF" w:rsidRPr="00CD1242">
        <w:rPr>
          <w:rStyle w:val="Char2"/>
          <w:rFonts w:hint="cs"/>
          <w:rtl/>
        </w:rPr>
        <w:t>ک</w:t>
      </w:r>
      <w:r w:rsidRPr="00CD1242">
        <w:rPr>
          <w:rStyle w:val="Char2"/>
          <w:rFonts w:hint="cs"/>
          <w:rtl/>
        </w:rPr>
        <w:t>ه صلح م</w:t>
      </w:r>
      <w:r w:rsidR="003616EF" w:rsidRPr="00CD1242">
        <w:rPr>
          <w:rStyle w:val="Char2"/>
          <w:rFonts w:hint="cs"/>
          <w:rtl/>
        </w:rPr>
        <w:t>ی</w:t>
      </w:r>
      <w:r w:rsidR="00E42EE8" w:rsidRPr="00CD1242">
        <w:rPr>
          <w:rStyle w:val="Char2"/>
          <w:rFonts w:hint="cs"/>
          <w:rtl/>
        </w:rPr>
        <w:t>‌</w:t>
      </w:r>
      <w:r w:rsidR="003616EF" w:rsidRPr="00CD1242">
        <w:rPr>
          <w:rStyle w:val="Char2"/>
          <w:rFonts w:hint="cs"/>
          <w:rtl/>
        </w:rPr>
        <w:t>ک</w:t>
      </w:r>
      <w:r w:rsidRPr="00CD1242">
        <w:rPr>
          <w:rStyle w:val="Char2"/>
          <w:rFonts w:hint="cs"/>
          <w:rtl/>
        </w:rPr>
        <w:t>ردم صلح م</w:t>
      </w:r>
      <w:r w:rsidR="003616EF" w:rsidRPr="00CD1242">
        <w:rPr>
          <w:rStyle w:val="Char2"/>
          <w:rFonts w:hint="cs"/>
          <w:rtl/>
        </w:rPr>
        <w:t>ی</w:t>
      </w:r>
      <w:r w:rsidR="00E42EE8" w:rsidRPr="00CD1242">
        <w:rPr>
          <w:rStyle w:val="Char2"/>
          <w:rFonts w:hint="cs"/>
          <w:rtl/>
        </w:rPr>
        <w:t>‌</w:t>
      </w:r>
      <w:r w:rsidR="003616EF" w:rsidRPr="00CD1242">
        <w:rPr>
          <w:rStyle w:val="Char2"/>
          <w:rFonts w:hint="cs"/>
          <w:rtl/>
        </w:rPr>
        <w:t>ک</w:t>
      </w:r>
      <w:r w:rsidRPr="00CD1242">
        <w:rPr>
          <w:rStyle w:val="Char2"/>
          <w:rFonts w:hint="cs"/>
          <w:rtl/>
        </w:rPr>
        <w:t>ردند. من به خاطر خدا و حفظ خونها</w:t>
      </w:r>
      <w:r w:rsidR="003616EF" w:rsidRPr="00CD1242">
        <w:rPr>
          <w:rStyle w:val="Char2"/>
          <w:rFonts w:hint="cs"/>
          <w:rtl/>
        </w:rPr>
        <w:t>ی</w:t>
      </w:r>
      <w:r w:rsidRPr="00CD1242">
        <w:rPr>
          <w:rStyle w:val="Char2"/>
          <w:rFonts w:hint="cs"/>
          <w:rtl/>
        </w:rPr>
        <w:t xml:space="preserve"> امت محمد</w:t>
      </w:r>
      <w:r w:rsidR="00F81B2F" w:rsidRPr="00F81B2F">
        <w:rPr>
          <w:rStyle w:val="Char2"/>
          <w:rFonts w:cs="CTraditional Arabic"/>
          <w:rtl/>
        </w:rPr>
        <w:t>س</w:t>
      </w:r>
      <w:r w:rsidRPr="00CD1242">
        <w:rPr>
          <w:rStyle w:val="Char2"/>
          <w:rFonts w:hint="cs"/>
          <w:rtl/>
        </w:rPr>
        <w:t xml:space="preserve"> آن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00E42EE8" w:rsidRPr="00CD1242">
        <w:rPr>
          <w:rStyle w:val="Char2"/>
          <w:rFonts w:hint="cs"/>
          <w:rtl/>
        </w:rPr>
        <w:t>ردم</w:t>
      </w:r>
      <w:r w:rsidRPr="00CD1242">
        <w:rPr>
          <w:rStyle w:val="Char2"/>
          <w:rFonts w:hint="cs"/>
          <w:rtl/>
        </w:rPr>
        <w:t>.</w:t>
      </w:r>
      <w:r w:rsidRPr="00CD1242">
        <w:rPr>
          <w:rStyle w:val="Char2"/>
          <w:vertAlign w:val="superscript"/>
          <w:rtl/>
        </w:rPr>
        <w:footnoteReference w:id="223"/>
      </w:r>
    </w:p>
    <w:p w:rsidR="004F68C1" w:rsidRPr="00CD1242" w:rsidRDefault="004F68C1" w:rsidP="0005400D">
      <w:pPr>
        <w:pStyle w:val="a6"/>
        <w:rPr>
          <w:rtl/>
        </w:rPr>
      </w:pPr>
      <w:bookmarkStart w:id="191" w:name="_Toc141838524"/>
      <w:bookmarkStart w:id="192" w:name="_Toc141839772"/>
      <w:bookmarkStart w:id="193" w:name="_Toc141840384"/>
      <w:bookmarkStart w:id="194" w:name="_Toc141841559"/>
      <w:bookmarkStart w:id="195" w:name="_Toc294782014"/>
      <w:r w:rsidRPr="00CD1242">
        <w:rPr>
          <w:rFonts w:hint="cs"/>
          <w:rtl/>
        </w:rPr>
        <w:t xml:space="preserve">گفته </w:t>
      </w:r>
      <w:r w:rsidRPr="0005400D">
        <w:rPr>
          <w:rFonts w:hint="cs"/>
          <w:rtl/>
        </w:rPr>
        <w:t>حس</w:t>
      </w:r>
      <w:r w:rsidR="003616EF" w:rsidRPr="0005400D">
        <w:rPr>
          <w:rFonts w:hint="cs"/>
          <w:rtl/>
        </w:rPr>
        <w:t>ی</w:t>
      </w:r>
      <w:r w:rsidRPr="0005400D">
        <w:rPr>
          <w:rFonts w:hint="cs"/>
          <w:rtl/>
        </w:rPr>
        <w:t>ن</w:t>
      </w:r>
      <w:r w:rsidRPr="00CD1242">
        <w:rPr>
          <w:rFonts w:hint="cs"/>
          <w:rtl/>
        </w:rPr>
        <w:t xml:space="preserve"> بن عل</w:t>
      </w:r>
      <w:r w:rsidR="003616EF" w:rsidRPr="00CD1242">
        <w:rPr>
          <w:rFonts w:hint="cs"/>
          <w:rtl/>
        </w:rPr>
        <w:t>ی</w:t>
      </w:r>
      <w:bookmarkEnd w:id="191"/>
      <w:bookmarkEnd w:id="192"/>
      <w:bookmarkEnd w:id="193"/>
      <w:bookmarkEnd w:id="194"/>
      <w:r w:rsidR="00D20A6C" w:rsidRPr="00CD1242">
        <w:rPr>
          <w:rFonts w:cs="CTraditional Arabic" w:hint="cs"/>
          <w:b/>
          <w:bCs w:val="0"/>
          <w:rtl/>
        </w:rPr>
        <w:t>س</w:t>
      </w:r>
      <w:bookmarkEnd w:id="195"/>
    </w:p>
    <w:p w:rsidR="00F2781F" w:rsidRPr="00CD1242" w:rsidRDefault="00736F5C" w:rsidP="00CD1242">
      <w:pPr>
        <w:bidi/>
        <w:ind w:firstLine="284"/>
        <w:jc w:val="lowKashida"/>
        <w:rPr>
          <w:rStyle w:val="Char2"/>
          <w:rtl/>
        </w:rPr>
      </w:pPr>
      <w:r w:rsidRPr="00CD1242">
        <w:rPr>
          <w:rStyle w:val="Char2"/>
          <w:rFonts w:hint="cs"/>
          <w:rtl/>
        </w:rPr>
        <w:t>حس</w:t>
      </w:r>
      <w:r w:rsidR="003616EF" w:rsidRPr="00CD1242">
        <w:rPr>
          <w:rStyle w:val="Char2"/>
          <w:rFonts w:hint="cs"/>
          <w:rtl/>
        </w:rPr>
        <w:t>ی</w:t>
      </w:r>
      <w:r w:rsidRPr="00CD1242">
        <w:rPr>
          <w:rStyle w:val="Char2"/>
          <w:rFonts w:hint="cs"/>
          <w:rtl/>
        </w:rPr>
        <w:t xml:space="preserve">ن </w:t>
      </w:r>
      <w:r w:rsidR="00DA5E69" w:rsidRPr="00CD1242">
        <w:rPr>
          <w:rStyle w:val="Char2"/>
          <w:rFonts w:hint="cs"/>
          <w:rtl/>
        </w:rPr>
        <w:t>درباره‌</w:t>
      </w:r>
      <w:r w:rsidR="00F2781F" w:rsidRPr="00CD1242">
        <w:rPr>
          <w:rStyle w:val="Char2"/>
          <w:rFonts w:hint="cs"/>
          <w:rtl/>
        </w:rPr>
        <w:t xml:space="preserve"> ش</w:t>
      </w:r>
      <w:r w:rsidR="003616EF" w:rsidRPr="00CD1242">
        <w:rPr>
          <w:rStyle w:val="Char2"/>
          <w:rFonts w:hint="cs"/>
          <w:rtl/>
        </w:rPr>
        <w:t>ی</w:t>
      </w:r>
      <w:r w:rsidR="00F2781F" w:rsidRPr="00CD1242">
        <w:rPr>
          <w:rStyle w:val="Char2"/>
          <w:rFonts w:hint="cs"/>
          <w:rtl/>
        </w:rPr>
        <w:t>ع</w:t>
      </w:r>
      <w:r w:rsidR="003616EF" w:rsidRPr="00CD1242">
        <w:rPr>
          <w:rStyle w:val="Char2"/>
          <w:rFonts w:hint="cs"/>
          <w:rtl/>
        </w:rPr>
        <w:t>ی</w:t>
      </w:r>
      <w:r w:rsidRPr="00CD1242">
        <w:rPr>
          <w:rStyle w:val="Char2"/>
          <w:rFonts w:hint="cs"/>
          <w:rtl/>
        </w:rPr>
        <w:t xml:space="preserve">ان </w:t>
      </w:r>
      <w:r w:rsidR="00F2781F" w:rsidRPr="00CD1242">
        <w:rPr>
          <w:rStyle w:val="Char2"/>
          <w:rFonts w:hint="cs"/>
          <w:rtl/>
        </w:rPr>
        <w:t xml:space="preserve">عراق </w:t>
      </w:r>
      <w:r w:rsidR="003616EF" w:rsidRPr="00CD1242">
        <w:rPr>
          <w:rStyle w:val="Char2"/>
          <w:rFonts w:hint="cs"/>
          <w:rtl/>
        </w:rPr>
        <w:t>ک</w:t>
      </w:r>
      <w:r w:rsidR="00F2781F" w:rsidRPr="00CD1242">
        <w:rPr>
          <w:rStyle w:val="Char2"/>
          <w:rFonts w:hint="cs"/>
          <w:rtl/>
        </w:rPr>
        <w:t>ه با او نامه</w:t>
      </w:r>
      <w:r w:rsidR="001D3AE5" w:rsidRPr="00CD1242">
        <w:rPr>
          <w:rStyle w:val="Char2"/>
          <w:rFonts w:hint="cs"/>
          <w:rtl/>
        </w:rPr>
        <w:t>‌</w:t>
      </w:r>
      <w:r w:rsidR="00F2781F" w:rsidRPr="00CD1242">
        <w:rPr>
          <w:rStyle w:val="Char2"/>
          <w:rFonts w:hint="cs"/>
          <w:rtl/>
        </w:rPr>
        <w:t>نگار</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Pr="00CD1242">
        <w:rPr>
          <w:rStyle w:val="Char2"/>
          <w:rFonts w:hint="cs"/>
          <w:rtl/>
        </w:rPr>
        <w:t>رده</w:t>
      </w:r>
      <w:r w:rsidR="00740248">
        <w:rPr>
          <w:rStyle w:val="Char2"/>
          <w:rFonts w:hint="cs"/>
          <w:rtl/>
        </w:rPr>
        <w:t xml:space="preserve"> </w:t>
      </w:r>
      <w:r w:rsidR="00F2781F" w:rsidRPr="00CD1242">
        <w:rPr>
          <w:rStyle w:val="Char2"/>
          <w:rFonts w:hint="cs"/>
          <w:rtl/>
        </w:rPr>
        <w:t>و</w:t>
      </w:r>
      <w:r w:rsidRPr="00CD1242">
        <w:rPr>
          <w:rStyle w:val="Char2"/>
          <w:rFonts w:hint="cs"/>
          <w:rtl/>
        </w:rPr>
        <w:t xml:space="preserve"> به او</w:t>
      </w:r>
      <w:r w:rsidR="00F2781F" w:rsidRPr="00CD1242">
        <w:rPr>
          <w:rStyle w:val="Char2"/>
          <w:rFonts w:hint="cs"/>
          <w:rtl/>
        </w:rPr>
        <w:t xml:space="preserve"> وعده هم</w:t>
      </w:r>
      <w:r w:rsidR="003616EF" w:rsidRPr="00CD1242">
        <w:rPr>
          <w:rStyle w:val="Char2"/>
          <w:rFonts w:hint="cs"/>
          <w:rtl/>
        </w:rPr>
        <w:t>ک</w:t>
      </w:r>
      <w:r w:rsidR="00F2781F" w:rsidRPr="00CD1242">
        <w:rPr>
          <w:rStyle w:val="Char2"/>
          <w:rFonts w:hint="cs"/>
          <w:rtl/>
        </w:rPr>
        <w:t>ار</w:t>
      </w:r>
      <w:r w:rsidR="003616EF" w:rsidRPr="00CD1242">
        <w:rPr>
          <w:rStyle w:val="Char2"/>
          <w:rFonts w:hint="cs"/>
          <w:rtl/>
        </w:rPr>
        <w:t>ی</w:t>
      </w:r>
      <w:r w:rsidR="00F2781F" w:rsidRPr="00CD1242">
        <w:rPr>
          <w:rStyle w:val="Char2"/>
          <w:rFonts w:hint="cs"/>
          <w:rtl/>
        </w:rPr>
        <w:t xml:space="preserve"> داده و سپس او را رها </w:t>
      </w:r>
      <w:r w:rsidR="003616EF" w:rsidRPr="00CD1242">
        <w:rPr>
          <w:rStyle w:val="Char2"/>
          <w:rFonts w:hint="cs"/>
          <w:rtl/>
        </w:rPr>
        <w:t>ک</w:t>
      </w:r>
      <w:r w:rsidRPr="00CD1242">
        <w:rPr>
          <w:rStyle w:val="Char2"/>
          <w:rFonts w:hint="cs"/>
          <w:rtl/>
        </w:rPr>
        <w:t>رده</w:t>
      </w:r>
      <w:r w:rsidR="00F2781F" w:rsidRPr="00CD1242">
        <w:rPr>
          <w:rStyle w:val="Char2"/>
          <w:rFonts w:hint="cs"/>
          <w:rtl/>
        </w:rPr>
        <w:t xml:space="preserve"> و</w:t>
      </w:r>
      <w:r w:rsidRPr="00CD1242">
        <w:rPr>
          <w:rStyle w:val="Char2"/>
          <w:rFonts w:hint="cs"/>
          <w:rtl/>
        </w:rPr>
        <w:t xml:space="preserve"> او را به دشمن</w:t>
      </w:r>
      <w:r w:rsidR="00F2781F" w:rsidRPr="00CD1242">
        <w:rPr>
          <w:rStyle w:val="Char2"/>
          <w:rFonts w:hint="cs"/>
          <w:rtl/>
        </w:rPr>
        <w:t xml:space="preserve"> تسل</w:t>
      </w:r>
      <w:r w:rsidR="003616EF" w:rsidRPr="00CD1242">
        <w:rPr>
          <w:rStyle w:val="Char2"/>
          <w:rFonts w:hint="cs"/>
          <w:rtl/>
        </w:rPr>
        <w:t>ی</w:t>
      </w:r>
      <w:r w:rsidR="00F2781F" w:rsidRPr="00CD1242">
        <w:rPr>
          <w:rStyle w:val="Char2"/>
          <w:rFonts w:hint="cs"/>
          <w:rtl/>
        </w:rPr>
        <w:t xml:space="preserve">م </w:t>
      </w:r>
      <w:r w:rsidR="003616EF" w:rsidRPr="00CD1242">
        <w:rPr>
          <w:rStyle w:val="Char2"/>
          <w:rFonts w:hint="cs"/>
          <w:rtl/>
        </w:rPr>
        <w:t>ک</w:t>
      </w:r>
      <w:r w:rsidRPr="00CD1242">
        <w:rPr>
          <w:rStyle w:val="Char2"/>
          <w:rFonts w:hint="cs"/>
          <w:rtl/>
        </w:rPr>
        <w:t>رده بودند</w:t>
      </w:r>
      <w:r w:rsidR="00F2781F" w:rsidRPr="00CD1242">
        <w:rPr>
          <w:rStyle w:val="Char2"/>
          <w:rFonts w:hint="cs"/>
          <w:rtl/>
        </w:rPr>
        <w:t xml:space="preserve"> م</w:t>
      </w:r>
      <w:r w:rsidR="003616EF" w:rsidRPr="00CD1242">
        <w:rPr>
          <w:rStyle w:val="Char2"/>
          <w:rFonts w:hint="cs"/>
          <w:rtl/>
        </w:rPr>
        <w:t>ی</w:t>
      </w:r>
      <w:r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د: (بار خد</w:t>
      </w:r>
      <w:r w:rsidRPr="00CD1242">
        <w:rPr>
          <w:rStyle w:val="Char2"/>
          <w:rFonts w:hint="cs"/>
          <w:rtl/>
        </w:rPr>
        <w:t>ا</w:t>
      </w:r>
      <w:r w:rsidR="003616EF" w:rsidRPr="00CD1242">
        <w:rPr>
          <w:rStyle w:val="Char2"/>
          <w:rFonts w:hint="cs"/>
          <w:rtl/>
        </w:rPr>
        <w:t>ی</w:t>
      </w:r>
      <w:r w:rsidR="00F2781F" w:rsidRPr="00CD1242">
        <w:rPr>
          <w:rStyle w:val="Char2"/>
          <w:rFonts w:hint="cs"/>
          <w:rtl/>
        </w:rPr>
        <w:t>ا اهل عراق مرا فر</w:t>
      </w:r>
      <w:r w:rsidR="003616EF" w:rsidRPr="00CD1242">
        <w:rPr>
          <w:rStyle w:val="Char2"/>
          <w:rFonts w:hint="cs"/>
          <w:rtl/>
        </w:rPr>
        <w:t>ی</w:t>
      </w:r>
      <w:r w:rsidR="00F2781F" w:rsidRPr="00CD1242">
        <w:rPr>
          <w:rStyle w:val="Char2"/>
          <w:rFonts w:hint="cs"/>
          <w:rtl/>
        </w:rPr>
        <w:t xml:space="preserve">ب داده و گول زدند و با برادرم آن </w:t>
      </w:r>
      <w:r w:rsidR="003616EF" w:rsidRPr="00CD1242">
        <w:rPr>
          <w:rStyle w:val="Char2"/>
          <w:rFonts w:hint="cs"/>
          <w:rtl/>
        </w:rPr>
        <w:t>ک</w:t>
      </w:r>
      <w:r w:rsidR="00F2781F" w:rsidRPr="00CD1242">
        <w:rPr>
          <w:rStyle w:val="Char2"/>
          <w:rFonts w:hint="cs"/>
          <w:rtl/>
        </w:rPr>
        <w:t xml:space="preserve">ار را </w:t>
      </w:r>
      <w:r w:rsidR="003616EF" w:rsidRPr="00CD1242">
        <w:rPr>
          <w:rStyle w:val="Char2"/>
          <w:rFonts w:hint="cs"/>
          <w:rtl/>
        </w:rPr>
        <w:t>ک</w:t>
      </w:r>
      <w:r w:rsidR="00F2781F" w:rsidRPr="00CD1242">
        <w:rPr>
          <w:rStyle w:val="Char2"/>
          <w:rFonts w:hint="cs"/>
          <w:rtl/>
        </w:rPr>
        <w:t>ردند. بار خدا</w:t>
      </w:r>
      <w:r w:rsidR="003616EF" w:rsidRPr="00CD1242">
        <w:rPr>
          <w:rStyle w:val="Char2"/>
          <w:rFonts w:hint="cs"/>
          <w:rtl/>
        </w:rPr>
        <w:t>ی</w:t>
      </w:r>
      <w:r w:rsidR="00F2781F" w:rsidRPr="00CD1242">
        <w:rPr>
          <w:rStyle w:val="Char2"/>
          <w:rFonts w:hint="cs"/>
          <w:rtl/>
        </w:rPr>
        <w:t>ا</w:t>
      </w:r>
      <w:r w:rsidR="000E0383" w:rsidRPr="00CD1242">
        <w:rPr>
          <w:rStyle w:val="Char2"/>
          <w:rFonts w:hint="cs"/>
          <w:rtl/>
        </w:rPr>
        <w:t xml:space="preserve"> آن‌ها </w:t>
      </w:r>
      <w:r w:rsidR="00F2781F" w:rsidRPr="00CD1242">
        <w:rPr>
          <w:rStyle w:val="Char2"/>
          <w:rFonts w:hint="cs"/>
          <w:rtl/>
        </w:rPr>
        <w:t xml:space="preserve">را </w:t>
      </w:r>
      <w:r w:rsidR="00E23092" w:rsidRPr="00CD1242">
        <w:rPr>
          <w:rStyle w:val="Char2"/>
          <w:rFonts w:hint="cs"/>
          <w:rtl/>
        </w:rPr>
        <w:t>متفرق</w:t>
      </w:r>
      <w:r w:rsidR="00F2781F" w:rsidRPr="00CD1242">
        <w:rPr>
          <w:rStyle w:val="Char2"/>
          <w:rFonts w:hint="cs"/>
          <w:rtl/>
        </w:rPr>
        <w:t xml:space="preserve"> و </w:t>
      </w:r>
      <w:r w:rsidR="003616EF" w:rsidRPr="00CD1242">
        <w:rPr>
          <w:rStyle w:val="Char2"/>
          <w:rFonts w:hint="cs"/>
          <w:rtl/>
        </w:rPr>
        <w:t>یک</w:t>
      </w:r>
      <w:r w:rsidR="00F2781F" w:rsidRPr="00CD1242">
        <w:rPr>
          <w:rStyle w:val="Char2"/>
          <w:rFonts w:hint="cs"/>
          <w:rtl/>
        </w:rPr>
        <w:t>ا</w:t>
      </w:r>
      <w:r w:rsidR="003616EF" w:rsidRPr="00CD1242">
        <w:rPr>
          <w:rStyle w:val="Char2"/>
          <w:rFonts w:hint="cs"/>
          <w:rtl/>
        </w:rPr>
        <w:t>یک</w:t>
      </w:r>
      <w:r w:rsidR="000E0383" w:rsidRPr="00CD1242">
        <w:rPr>
          <w:rStyle w:val="Char2"/>
          <w:rFonts w:hint="cs"/>
          <w:rtl/>
        </w:rPr>
        <w:t xml:space="preserve"> آن‌ها </w:t>
      </w:r>
      <w:r w:rsidR="00F2781F" w:rsidRPr="00CD1242">
        <w:rPr>
          <w:rStyle w:val="Char2"/>
          <w:rFonts w:hint="cs"/>
          <w:rtl/>
        </w:rPr>
        <w:t xml:space="preserve">را نابود </w:t>
      </w:r>
      <w:r w:rsidR="003616EF" w:rsidRPr="00CD1242">
        <w:rPr>
          <w:rStyle w:val="Char2"/>
          <w:rFonts w:hint="cs"/>
          <w:rtl/>
        </w:rPr>
        <w:t>ک</w:t>
      </w:r>
      <w:r w:rsidR="00E23092" w:rsidRPr="00CD1242">
        <w:rPr>
          <w:rStyle w:val="Char2"/>
          <w:rFonts w:hint="cs"/>
          <w:rtl/>
        </w:rPr>
        <w:t>ن</w:t>
      </w:r>
      <w:r w:rsidR="00F2781F" w:rsidRPr="00CD1242">
        <w:rPr>
          <w:rStyle w:val="Char2"/>
          <w:rFonts w:hint="cs"/>
          <w:rtl/>
        </w:rPr>
        <w:t>)</w:t>
      </w:r>
      <w:r w:rsidR="00F2781F" w:rsidRPr="00CD1242">
        <w:rPr>
          <w:rStyle w:val="Char2"/>
          <w:vertAlign w:val="superscript"/>
          <w:rtl/>
        </w:rPr>
        <w:footnoteReference w:id="224"/>
      </w:r>
    </w:p>
    <w:p w:rsidR="00F2781F" w:rsidRPr="00CD1242" w:rsidRDefault="00F2781F" w:rsidP="00CD1242">
      <w:pPr>
        <w:bidi/>
        <w:ind w:firstLine="284"/>
        <w:jc w:val="lowKashida"/>
        <w:rPr>
          <w:rStyle w:val="Char2"/>
          <w:rtl/>
        </w:rPr>
      </w:pPr>
      <w:r w:rsidRPr="00CD1242">
        <w:rPr>
          <w:rStyle w:val="Char2"/>
          <w:rFonts w:hint="cs"/>
          <w:rtl/>
        </w:rPr>
        <w:t>نت</w:t>
      </w:r>
      <w:r w:rsidR="003616EF" w:rsidRPr="00CD1242">
        <w:rPr>
          <w:rStyle w:val="Char2"/>
          <w:rFonts w:hint="cs"/>
          <w:rtl/>
        </w:rPr>
        <w:t>ی</w:t>
      </w:r>
      <w:r w:rsidRPr="00CD1242">
        <w:rPr>
          <w:rStyle w:val="Char2"/>
          <w:rFonts w:hint="cs"/>
          <w:rtl/>
        </w:rPr>
        <w:t xml:space="preserve">جه </w:t>
      </w:r>
      <w:r w:rsidR="00E23092" w:rsidRPr="00CD1242">
        <w:rPr>
          <w:rStyle w:val="Char2"/>
          <w:rFonts w:hint="cs"/>
          <w:rtl/>
        </w:rPr>
        <w:t>خ</w:t>
      </w:r>
      <w:r w:rsidR="003616EF" w:rsidRPr="00CD1242">
        <w:rPr>
          <w:rStyle w:val="Char2"/>
          <w:rFonts w:hint="cs"/>
          <w:rtl/>
        </w:rPr>
        <w:t>ی</w:t>
      </w:r>
      <w:r w:rsidR="00E23092" w:rsidRPr="00CD1242">
        <w:rPr>
          <w:rStyle w:val="Char2"/>
          <w:rFonts w:hint="cs"/>
          <w:rtl/>
        </w:rPr>
        <w:t>انت</w:t>
      </w:r>
      <w:r w:rsidR="000E0383" w:rsidRPr="00CD1242">
        <w:rPr>
          <w:rStyle w:val="Char2"/>
          <w:rFonts w:hint="cs"/>
          <w:rtl/>
        </w:rPr>
        <w:t xml:space="preserve"> آن‌ها </w:t>
      </w:r>
      <w:r w:rsidRPr="00CD1242">
        <w:rPr>
          <w:rStyle w:val="Char2"/>
          <w:rFonts w:hint="cs"/>
          <w:rtl/>
        </w:rPr>
        <w:t xml:space="preserve">شهادت او و </w:t>
      </w:r>
      <w:r w:rsidR="00E23092" w:rsidRPr="00CD1242">
        <w:rPr>
          <w:rStyle w:val="Char2"/>
          <w:rFonts w:hint="cs"/>
          <w:rtl/>
        </w:rPr>
        <w:t xml:space="preserve">همه افراد خانواده‌اش </w:t>
      </w:r>
      <w:r w:rsidR="001D3AE5" w:rsidRPr="00CD1242">
        <w:rPr>
          <w:rStyle w:val="Char2"/>
          <w:rFonts w:hint="cs"/>
          <w:rtl/>
        </w:rPr>
        <w:t>ب</w:t>
      </w:r>
      <w:r w:rsidR="00E23092" w:rsidRPr="00CD1242">
        <w:rPr>
          <w:rStyle w:val="Char2"/>
          <w:rFonts w:hint="cs"/>
          <w:rtl/>
        </w:rPr>
        <w:t>و</w:t>
      </w:r>
      <w:r w:rsidR="001D3AE5" w:rsidRPr="00CD1242">
        <w:rPr>
          <w:rStyle w:val="Char2"/>
          <w:rFonts w:hint="cs"/>
          <w:rtl/>
        </w:rPr>
        <w:t>د.</w:t>
      </w:r>
      <w:r w:rsidRPr="00CD1242">
        <w:rPr>
          <w:rStyle w:val="Char2"/>
          <w:rFonts w:hint="cs"/>
          <w:rtl/>
        </w:rPr>
        <w:t xml:space="preserve"> </w:t>
      </w:r>
      <w:r w:rsidR="003616EF" w:rsidRPr="00CD1242">
        <w:rPr>
          <w:rStyle w:val="Char2"/>
          <w:rFonts w:hint="cs"/>
          <w:rtl/>
        </w:rPr>
        <w:t>ک</w:t>
      </w:r>
      <w:r w:rsidRPr="00CD1242">
        <w:rPr>
          <w:rStyle w:val="Char2"/>
          <w:rFonts w:hint="cs"/>
          <w:rtl/>
        </w:rPr>
        <w:t>شته شدن او مص</w:t>
      </w:r>
      <w:r w:rsidR="003616EF" w:rsidRPr="00CD1242">
        <w:rPr>
          <w:rStyle w:val="Char2"/>
          <w:rFonts w:hint="cs"/>
          <w:rtl/>
        </w:rPr>
        <w:t>ی</w:t>
      </w:r>
      <w:r w:rsidRPr="00CD1242">
        <w:rPr>
          <w:rStyle w:val="Char2"/>
          <w:rFonts w:hint="cs"/>
          <w:rtl/>
        </w:rPr>
        <w:t>بت</w:t>
      </w:r>
      <w:r w:rsidR="003616EF" w:rsidRPr="00CD1242">
        <w:rPr>
          <w:rStyle w:val="Char2"/>
          <w:rFonts w:hint="cs"/>
          <w:rtl/>
        </w:rPr>
        <w:t>ی</w:t>
      </w:r>
      <w:r w:rsidRPr="00CD1242">
        <w:rPr>
          <w:rStyle w:val="Char2"/>
          <w:rFonts w:hint="cs"/>
          <w:rtl/>
        </w:rPr>
        <w:t xml:space="preserve"> بزرگ و</w:t>
      </w:r>
      <w:r w:rsidR="001D3AE5" w:rsidRPr="00CD1242">
        <w:rPr>
          <w:rStyle w:val="Char2"/>
          <w:rFonts w:hint="cs"/>
          <w:rtl/>
        </w:rPr>
        <w:t xml:space="preserve"> </w:t>
      </w:r>
      <w:r w:rsidR="00E23092" w:rsidRPr="00CD1242">
        <w:rPr>
          <w:rStyle w:val="Char2"/>
          <w:rFonts w:hint="cs"/>
          <w:rtl/>
        </w:rPr>
        <w:t>فاجعه</w:t>
      </w:r>
      <w:r w:rsidR="001D3AE5" w:rsidRPr="00CD1242">
        <w:rPr>
          <w:rStyle w:val="Char2"/>
          <w:rFonts w:hint="cs"/>
          <w:rtl/>
        </w:rPr>
        <w:t>‌</w:t>
      </w:r>
      <w:r w:rsidR="00E23092" w:rsidRPr="00CD1242">
        <w:rPr>
          <w:rStyle w:val="Char2"/>
          <w:rFonts w:hint="cs"/>
          <w:rtl/>
        </w:rPr>
        <w:t>ا</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 xml:space="preserve">م بود </w:t>
      </w:r>
      <w:r w:rsidR="003616EF" w:rsidRPr="00CD1242">
        <w:rPr>
          <w:rStyle w:val="Char2"/>
          <w:rFonts w:hint="cs"/>
          <w:rtl/>
        </w:rPr>
        <w:t>ک</w:t>
      </w:r>
      <w:r w:rsidRPr="00CD1242">
        <w:rPr>
          <w:rStyle w:val="Char2"/>
          <w:rFonts w:hint="cs"/>
          <w:rtl/>
        </w:rPr>
        <w:t>ه دل هر مسلمان</w:t>
      </w:r>
      <w:r w:rsidR="003616EF" w:rsidRPr="00CD1242">
        <w:rPr>
          <w:rStyle w:val="Char2"/>
          <w:rFonts w:hint="cs"/>
          <w:rtl/>
        </w:rPr>
        <w:t>ی</w:t>
      </w:r>
      <w:r w:rsidRPr="00CD1242">
        <w:rPr>
          <w:rStyle w:val="Char2"/>
          <w:rFonts w:hint="cs"/>
          <w:rtl/>
        </w:rPr>
        <w:t xml:space="preserve"> را به درد م</w:t>
      </w:r>
      <w:r w:rsidR="003616EF" w:rsidRPr="00CD1242">
        <w:rPr>
          <w:rStyle w:val="Char2"/>
          <w:rFonts w:hint="cs"/>
          <w:rtl/>
        </w:rPr>
        <w:t>ی</w:t>
      </w:r>
      <w:r w:rsidR="00E23092" w:rsidRPr="00CD1242">
        <w:rPr>
          <w:rStyle w:val="Char2"/>
          <w:rFonts w:hint="cs"/>
          <w:rtl/>
        </w:rPr>
        <w:t>‌</w:t>
      </w:r>
      <w:r w:rsidRPr="00CD1242">
        <w:rPr>
          <w:rStyle w:val="Char2"/>
          <w:rFonts w:hint="cs"/>
          <w:rtl/>
        </w:rPr>
        <w:t xml:space="preserve">آورد </w:t>
      </w:r>
      <w:r w:rsidR="00E23092" w:rsidRPr="00CD1242">
        <w:rPr>
          <w:rStyle w:val="Char2"/>
          <w:rFonts w:hint="cs"/>
          <w:rtl/>
        </w:rPr>
        <w:t>و</w:t>
      </w:r>
      <w:r w:rsidRPr="00CD1242">
        <w:rPr>
          <w:rStyle w:val="Char2"/>
          <w:rFonts w:hint="cs"/>
          <w:rtl/>
        </w:rPr>
        <w:t xml:space="preserve"> مسئول</w:t>
      </w:r>
      <w:r w:rsidR="003616EF" w:rsidRPr="00CD1242">
        <w:rPr>
          <w:rStyle w:val="Char2"/>
          <w:rFonts w:hint="cs"/>
          <w:rtl/>
        </w:rPr>
        <w:t>ی</w:t>
      </w:r>
      <w:r w:rsidRPr="00CD1242">
        <w:rPr>
          <w:rStyle w:val="Char2"/>
          <w:rFonts w:hint="cs"/>
          <w:rtl/>
        </w:rPr>
        <w:t xml:space="preserve">ت آن به </w:t>
      </w:r>
      <w:r w:rsidR="00E23092" w:rsidRPr="00CD1242">
        <w:rPr>
          <w:rStyle w:val="Char2"/>
          <w:rFonts w:hint="cs"/>
          <w:rtl/>
        </w:rPr>
        <w:t>عهده</w:t>
      </w:r>
      <w:r w:rsidRPr="00CD1242">
        <w:rPr>
          <w:rStyle w:val="Char2"/>
          <w:rFonts w:hint="cs"/>
          <w:rtl/>
        </w:rPr>
        <w:t xml:space="preserve"> هم</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امروزه </w:t>
      </w:r>
      <w:r w:rsidR="00E23092" w:rsidRPr="00CD1242">
        <w:rPr>
          <w:rStyle w:val="Char2"/>
          <w:rFonts w:hint="cs"/>
          <w:rtl/>
        </w:rPr>
        <w:t>هر</w:t>
      </w:r>
      <w:r w:rsidR="001D3AE5" w:rsidRPr="00CD1242">
        <w:rPr>
          <w:rStyle w:val="Char2"/>
          <w:rFonts w:hint="cs"/>
          <w:rtl/>
        </w:rPr>
        <w:t xml:space="preserve"> </w:t>
      </w:r>
      <w:r w:rsidR="00E23092" w:rsidRPr="00CD1242">
        <w:rPr>
          <w:rStyle w:val="Char2"/>
          <w:rFonts w:hint="cs"/>
          <w:rtl/>
        </w:rPr>
        <w:t>سال با برپا</w:t>
      </w:r>
      <w:r w:rsidR="003616EF" w:rsidRPr="00CD1242">
        <w:rPr>
          <w:rStyle w:val="Char2"/>
          <w:rFonts w:hint="cs"/>
          <w:rtl/>
        </w:rPr>
        <w:t>یی</w:t>
      </w:r>
      <w:r w:rsidRPr="00CD1242">
        <w:rPr>
          <w:rStyle w:val="Char2"/>
          <w:rFonts w:hint="cs"/>
          <w:rtl/>
        </w:rPr>
        <w:t xml:space="preserve"> سوگوار</w:t>
      </w:r>
      <w:r w:rsidR="003616EF" w:rsidRPr="00CD1242">
        <w:rPr>
          <w:rStyle w:val="Char2"/>
          <w:rFonts w:hint="cs"/>
          <w:rtl/>
        </w:rPr>
        <w:t>ی</w:t>
      </w:r>
      <w:r w:rsidR="001D3AE5"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E23092" w:rsidRPr="00CD1242">
        <w:rPr>
          <w:rStyle w:val="Char2"/>
          <w:rFonts w:hint="cs"/>
          <w:rtl/>
        </w:rPr>
        <w:t>ساختگ</w:t>
      </w:r>
      <w:r w:rsidR="003616EF" w:rsidRPr="00CD1242">
        <w:rPr>
          <w:rStyle w:val="Char2"/>
          <w:rFonts w:hint="cs"/>
          <w:rtl/>
        </w:rPr>
        <w:t>ی</w:t>
      </w:r>
      <w:r w:rsidRPr="00CD1242">
        <w:rPr>
          <w:rStyle w:val="Char2"/>
          <w:rFonts w:hint="cs"/>
          <w:rtl/>
        </w:rPr>
        <w:t xml:space="preserve"> و پر از بدعت در روز عاشورا</w:t>
      </w:r>
      <w:r w:rsidR="001D3AE5" w:rsidRPr="00CD1242">
        <w:rPr>
          <w:rStyle w:val="Char2"/>
          <w:rFonts w:hint="cs"/>
          <w:rtl/>
        </w:rPr>
        <w:t xml:space="preserve"> </w:t>
      </w:r>
      <w:r w:rsidR="00E23092" w:rsidRPr="00CD1242">
        <w:rPr>
          <w:rStyle w:val="Char2"/>
          <w:rFonts w:hint="cs"/>
          <w:rtl/>
        </w:rPr>
        <w:t>برا</w:t>
      </w:r>
      <w:r w:rsidR="003616EF" w:rsidRPr="00CD1242">
        <w:rPr>
          <w:rStyle w:val="Char2"/>
          <w:rFonts w:hint="cs"/>
          <w:rtl/>
        </w:rPr>
        <w:t>ی</w:t>
      </w:r>
      <w:r w:rsidR="00E23092" w:rsidRPr="00CD1242">
        <w:rPr>
          <w:rStyle w:val="Char2"/>
          <w:rFonts w:hint="cs"/>
          <w:rtl/>
        </w:rPr>
        <w:t xml:space="preserve"> </w:t>
      </w:r>
      <w:r w:rsidR="003616EF" w:rsidRPr="00CD1242">
        <w:rPr>
          <w:rStyle w:val="Char2"/>
          <w:rFonts w:hint="cs"/>
          <w:rtl/>
        </w:rPr>
        <w:t>ک</w:t>
      </w:r>
      <w:r w:rsidR="00E23092" w:rsidRPr="00CD1242">
        <w:rPr>
          <w:rStyle w:val="Char2"/>
          <w:rFonts w:hint="cs"/>
          <w:rtl/>
        </w:rPr>
        <w:t>شته شدن حس</w:t>
      </w:r>
      <w:r w:rsidR="003616EF" w:rsidRPr="00CD1242">
        <w:rPr>
          <w:rStyle w:val="Char2"/>
          <w:rFonts w:hint="cs"/>
          <w:rtl/>
        </w:rPr>
        <w:t>ی</w:t>
      </w:r>
      <w:r w:rsidR="00E23092" w:rsidRPr="00CD1242">
        <w:rPr>
          <w:rStyle w:val="Char2"/>
          <w:rFonts w:hint="cs"/>
          <w:rtl/>
        </w:rPr>
        <w:t xml:space="preserve">ن </w:t>
      </w:r>
      <w:r w:rsidR="001D3AE5" w:rsidRPr="00CD1242">
        <w:rPr>
          <w:rStyle w:val="Char2"/>
          <w:rFonts w:hint="cs"/>
          <w:rtl/>
        </w:rPr>
        <w:t xml:space="preserve">اظهار </w:t>
      </w:r>
      <w:r w:rsidR="00E23092" w:rsidRPr="00CD1242">
        <w:rPr>
          <w:rStyle w:val="Char2"/>
          <w:rFonts w:hint="cs"/>
          <w:rtl/>
        </w:rPr>
        <w:t>پش</w:t>
      </w:r>
      <w:r w:rsidR="003616EF" w:rsidRPr="00CD1242">
        <w:rPr>
          <w:rStyle w:val="Char2"/>
          <w:rFonts w:hint="cs"/>
          <w:rtl/>
        </w:rPr>
        <w:t>ی</w:t>
      </w:r>
      <w:r w:rsidR="00E23092" w:rsidRPr="00CD1242">
        <w:rPr>
          <w:rStyle w:val="Char2"/>
          <w:rFonts w:hint="cs"/>
          <w:rtl/>
        </w:rPr>
        <w:t>مان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00E23092" w:rsidRPr="00CD1242">
        <w:rPr>
          <w:rStyle w:val="Char2"/>
          <w:rFonts w:hint="cs"/>
          <w:rtl/>
        </w:rPr>
        <w:t>‌</w:t>
      </w:r>
      <w:r w:rsidR="003616EF" w:rsidRPr="00CD1242">
        <w:rPr>
          <w:rStyle w:val="Char2"/>
          <w:rFonts w:hint="cs"/>
          <w:rtl/>
        </w:rPr>
        <w:t>ک</w:t>
      </w:r>
      <w:r w:rsidRPr="00CD1242">
        <w:rPr>
          <w:rStyle w:val="Char2"/>
          <w:rFonts w:hint="cs"/>
          <w:rtl/>
        </w:rPr>
        <w:t>نند</w:t>
      </w:r>
      <w:r w:rsidR="00E23092" w:rsidRPr="00CD1242">
        <w:rPr>
          <w:rStyle w:val="Char2"/>
          <w:rFonts w:hint="cs"/>
          <w:rtl/>
        </w:rPr>
        <w:t>.</w:t>
      </w:r>
      <w:r w:rsidRPr="00CD1242">
        <w:rPr>
          <w:rStyle w:val="Char2"/>
          <w:rFonts w:hint="cs"/>
          <w:rtl/>
        </w:rPr>
        <w:t xml:space="preserve"> خداوند رسوا</w:t>
      </w:r>
      <w:r w:rsidR="003616EF" w:rsidRPr="00CD1242">
        <w:rPr>
          <w:rStyle w:val="Char2"/>
          <w:rFonts w:hint="cs"/>
          <w:rtl/>
        </w:rPr>
        <w:t>ی</w:t>
      </w:r>
      <w:r w:rsidRPr="00CD1242">
        <w:rPr>
          <w:rStyle w:val="Char2"/>
          <w:rFonts w:hint="cs"/>
          <w:rtl/>
        </w:rPr>
        <w:t xml:space="preserve">شان </w:t>
      </w:r>
      <w:r w:rsidR="003616EF" w:rsidRPr="00CD1242">
        <w:rPr>
          <w:rStyle w:val="Char2"/>
          <w:rFonts w:hint="cs"/>
          <w:rtl/>
        </w:rPr>
        <w:t>ک</w:t>
      </w:r>
      <w:r w:rsidRPr="00CD1242">
        <w:rPr>
          <w:rStyle w:val="Char2"/>
          <w:rFonts w:hint="cs"/>
          <w:rtl/>
        </w:rPr>
        <w:t>ند</w:t>
      </w:r>
      <w:r w:rsidR="00E23092" w:rsidRPr="00CD1242">
        <w:rPr>
          <w:rStyle w:val="Char2"/>
          <w:rFonts w:hint="cs"/>
          <w:rtl/>
        </w:rPr>
        <w:t>!</w:t>
      </w:r>
      <w:r w:rsidRPr="00CD1242">
        <w:rPr>
          <w:rStyle w:val="Char2"/>
          <w:rFonts w:hint="cs"/>
          <w:rtl/>
        </w:rPr>
        <w:t xml:space="preserve"> </w:t>
      </w:r>
      <w:r w:rsidR="00E23092" w:rsidRPr="00CD1242">
        <w:rPr>
          <w:rStyle w:val="Char2"/>
          <w:rFonts w:hint="cs"/>
          <w:rtl/>
        </w:rPr>
        <w:t>درباره</w:t>
      </w:r>
      <w:r w:rsidRPr="00CD1242">
        <w:rPr>
          <w:rStyle w:val="Char2"/>
          <w:rFonts w:hint="cs"/>
          <w:rtl/>
        </w:rPr>
        <w:t xml:space="preserve"> ولا</w:t>
      </w:r>
      <w:r w:rsidR="003616EF" w:rsidRPr="00CD1242">
        <w:rPr>
          <w:rStyle w:val="Char2"/>
          <w:rFonts w:hint="cs"/>
          <w:rtl/>
        </w:rPr>
        <w:t>ی</w:t>
      </w:r>
      <w:r w:rsidRPr="00CD1242">
        <w:rPr>
          <w:rStyle w:val="Char2"/>
          <w:rFonts w:hint="cs"/>
          <w:rtl/>
        </w:rPr>
        <w:t>ت اهل ب</w:t>
      </w:r>
      <w:r w:rsidR="003616EF" w:rsidRPr="00CD1242">
        <w:rPr>
          <w:rStyle w:val="Char2"/>
          <w:rFonts w:hint="cs"/>
          <w:rtl/>
        </w:rPr>
        <w:t>ی</w:t>
      </w:r>
      <w:r w:rsidRPr="00CD1242">
        <w:rPr>
          <w:rStyle w:val="Char2"/>
          <w:rFonts w:hint="cs"/>
          <w:rtl/>
        </w:rPr>
        <w:t xml:space="preserve">ت چه </w:t>
      </w:r>
      <w:r w:rsidR="00E23092" w:rsidRPr="00CD1242">
        <w:rPr>
          <w:rStyle w:val="Char2"/>
          <w:rFonts w:hint="cs"/>
          <w:rtl/>
        </w:rPr>
        <w:t>بس</w:t>
      </w:r>
      <w:r w:rsidR="003616EF" w:rsidRPr="00CD1242">
        <w:rPr>
          <w:rStyle w:val="Char2"/>
          <w:rFonts w:hint="cs"/>
          <w:rtl/>
        </w:rPr>
        <w:t>ی</w:t>
      </w:r>
      <w:r w:rsidR="00E23092" w:rsidRPr="00CD1242">
        <w:rPr>
          <w:rStyle w:val="Char2"/>
          <w:rFonts w:hint="cs"/>
          <w:rtl/>
        </w:rPr>
        <w:t xml:space="preserve">ار دروغگو هستند </w:t>
      </w:r>
      <w:r w:rsidRPr="00CD1242">
        <w:rPr>
          <w:rStyle w:val="Char2"/>
          <w:rFonts w:hint="cs"/>
          <w:rtl/>
        </w:rPr>
        <w:t>و چه خ</w:t>
      </w:r>
      <w:r w:rsidR="003616EF" w:rsidRPr="00CD1242">
        <w:rPr>
          <w:rStyle w:val="Char2"/>
          <w:rFonts w:hint="cs"/>
          <w:rtl/>
        </w:rPr>
        <w:t>ی</w:t>
      </w:r>
      <w:r w:rsidRPr="00CD1242">
        <w:rPr>
          <w:rStyle w:val="Char2"/>
          <w:rFonts w:hint="cs"/>
          <w:rtl/>
        </w:rPr>
        <w:t xml:space="preserve">انتها و </w:t>
      </w:r>
      <w:r w:rsidR="00E23092" w:rsidRPr="00CD1242">
        <w:rPr>
          <w:rStyle w:val="Char2"/>
          <w:rFonts w:hint="cs"/>
          <w:rtl/>
        </w:rPr>
        <w:t>ح</w:t>
      </w:r>
      <w:r w:rsidR="003616EF" w:rsidRPr="00CD1242">
        <w:rPr>
          <w:rStyle w:val="Char2"/>
          <w:rFonts w:hint="cs"/>
          <w:rtl/>
        </w:rPr>
        <w:t>ی</w:t>
      </w:r>
      <w:r w:rsidR="00E23092" w:rsidRPr="00CD1242">
        <w:rPr>
          <w:rStyle w:val="Char2"/>
          <w:rFonts w:hint="cs"/>
          <w:rtl/>
        </w:rPr>
        <w:t>له‌</w:t>
      </w:r>
      <w:r w:rsidRPr="00CD1242">
        <w:rPr>
          <w:rStyle w:val="Char2"/>
          <w:rFonts w:hint="cs"/>
          <w:rtl/>
        </w:rPr>
        <w:t>ها</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سر م</w:t>
      </w:r>
      <w:r w:rsidR="003616EF" w:rsidRPr="00CD1242">
        <w:rPr>
          <w:rStyle w:val="Char2"/>
          <w:rFonts w:hint="cs"/>
          <w:rtl/>
        </w:rPr>
        <w:t>ی</w:t>
      </w:r>
      <w:r w:rsidR="00E23092" w:rsidRPr="00CD1242">
        <w:rPr>
          <w:rStyle w:val="Char2"/>
          <w:rFonts w:hint="cs"/>
          <w:rtl/>
        </w:rPr>
        <w:t>‌</w:t>
      </w:r>
      <w:r w:rsidRPr="00CD1242">
        <w:rPr>
          <w:rStyle w:val="Char2"/>
          <w:rFonts w:hint="cs"/>
          <w:rtl/>
        </w:rPr>
        <w:t xml:space="preserve">زند‍‍!! </w:t>
      </w:r>
    </w:p>
    <w:p w:rsidR="004F68C1" w:rsidRPr="00CD1242" w:rsidRDefault="004F68C1" w:rsidP="0005400D">
      <w:pPr>
        <w:pStyle w:val="a6"/>
        <w:rPr>
          <w:rtl/>
        </w:rPr>
      </w:pPr>
      <w:bookmarkStart w:id="196" w:name="_Toc141838525"/>
      <w:bookmarkStart w:id="197" w:name="_Toc141839773"/>
      <w:bookmarkStart w:id="198" w:name="_Toc141840385"/>
      <w:bookmarkStart w:id="199" w:name="_Toc141841560"/>
      <w:bookmarkStart w:id="200" w:name="_Toc294782015"/>
      <w:r w:rsidRPr="00CD1242">
        <w:rPr>
          <w:rFonts w:hint="cs"/>
          <w:rtl/>
        </w:rPr>
        <w:t xml:space="preserve">نظر امام </w:t>
      </w:r>
      <w:r w:rsidRPr="0005400D">
        <w:rPr>
          <w:rFonts w:hint="cs"/>
          <w:rtl/>
        </w:rPr>
        <w:t>ز</w:t>
      </w:r>
      <w:r w:rsidR="003616EF" w:rsidRPr="0005400D">
        <w:rPr>
          <w:rFonts w:hint="cs"/>
          <w:rtl/>
        </w:rPr>
        <w:t>ی</w:t>
      </w:r>
      <w:r w:rsidRPr="0005400D">
        <w:rPr>
          <w:rFonts w:hint="cs"/>
          <w:rtl/>
        </w:rPr>
        <w:t>ن‌العابد</w:t>
      </w:r>
      <w:r w:rsidR="003616EF" w:rsidRPr="0005400D">
        <w:rPr>
          <w:rFonts w:hint="cs"/>
          <w:rtl/>
        </w:rPr>
        <w:t>ی</w:t>
      </w:r>
      <w:r w:rsidRPr="0005400D">
        <w:rPr>
          <w:rFonts w:hint="cs"/>
          <w:rtl/>
        </w:rPr>
        <w:t>ن</w:t>
      </w:r>
      <w:bookmarkEnd w:id="196"/>
      <w:bookmarkEnd w:id="197"/>
      <w:bookmarkEnd w:id="198"/>
      <w:bookmarkEnd w:id="199"/>
      <w:bookmarkEnd w:id="200"/>
    </w:p>
    <w:p w:rsidR="00F2781F" w:rsidRPr="00CD1242" w:rsidRDefault="00E23092"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 شده</w:t>
      </w:r>
      <w:r w:rsidR="00F2781F" w:rsidRPr="00CD1242">
        <w:rPr>
          <w:rStyle w:val="Char2"/>
          <w:rFonts w:hint="cs"/>
          <w:rtl/>
        </w:rPr>
        <w:t xml:space="preserve"> است </w:t>
      </w:r>
      <w:r w:rsidR="003616EF" w:rsidRPr="00CD1242">
        <w:rPr>
          <w:rStyle w:val="Char2"/>
          <w:rFonts w:hint="cs"/>
          <w:rtl/>
        </w:rPr>
        <w:t>ک</w:t>
      </w:r>
      <w:r w:rsidR="00F2781F" w:rsidRPr="00CD1242">
        <w:rPr>
          <w:rStyle w:val="Char2"/>
          <w:rFonts w:hint="cs"/>
          <w:rtl/>
        </w:rPr>
        <w:t>ه او گفته</w:t>
      </w:r>
      <w:r w:rsidRPr="00CD1242">
        <w:rPr>
          <w:rStyle w:val="Char2"/>
          <w:rFonts w:hint="cs"/>
          <w:rtl/>
        </w:rPr>
        <w:t xml:space="preserve"> است</w:t>
      </w:r>
      <w:r w:rsidR="00F2781F" w:rsidRPr="00CD1242">
        <w:rPr>
          <w:rStyle w:val="Char2"/>
          <w:rFonts w:hint="cs"/>
          <w:rtl/>
        </w:rPr>
        <w:t xml:space="preserve"> :</w:t>
      </w:r>
      <w:r w:rsidRPr="00CD1242">
        <w:rPr>
          <w:rStyle w:val="Char2"/>
          <w:rFonts w:hint="cs"/>
          <w:rtl/>
        </w:rPr>
        <w:t xml:space="preserve"> </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اهل عراق</w:t>
      </w:r>
      <w:r w:rsidRPr="00CD1242">
        <w:rPr>
          <w:rStyle w:val="Char2"/>
          <w:rFonts w:hint="cs"/>
          <w:rtl/>
        </w:rPr>
        <w:t>!</w:t>
      </w:r>
      <w:r w:rsidR="00F2781F" w:rsidRPr="00CD1242">
        <w:rPr>
          <w:rStyle w:val="Char2"/>
          <w:rFonts w:hint="cs"/>
          <w:rtl/>
        </w:rPr>
        <w:t xml:space="preserve"> ما را در راه اسلام دوست بدار</w:t>
      </w:r>
      <w:r w:rsidR="003616EF" w:rsidRPr="00CD1242">
        <w:rPr>
          <w:rStyle w:val="Char2"/>
          <w:rFonts w:hint="cs"/>
          <w:rtl/>
        </w:rPr>
        <w:t>ی</w:t>
      </w:r>
      <w:r w:rsidR="00F2781F" w:rsidRPr="00CD1242">
        <w:rPr>
          <w:rStyle w:val="Char2"/>
          <w:rFonts w:hint="cs"/>
          <w:rtl/>
        </w:rPr>
        <w:t>د، و از ما بت نساز</w:t>
      </w:r>
      <w:r w:rsidR="003616EF" w:rsidRPr="00CD1242">
        <w:rPr>
          <w:rStyle w:val="Char2"/>
          <w:rFonts w:hint="cs"/>
          <w:rtl/>
        </w:rPr>
        <w:t>ی</w:t>
      </w:r>
      <w:r w:rsidR="00F2781F" w:rsidRPr="00CD1242">
        <w:rPr>
          <w:rStyle w:val="Char2"/>
          <w:rFonts w:hint="cs"/>
          <w:rtl/>
        </w:rPr>
        <w:t xml:space="preserve">د، </w:t>
      </w:r>
      <w:r w:rsidRPr="00CD1242">
        <w:rPr>
          <w:rStyle w:val="Char2"/>
          <w:rFonts w:hint="cs"/>
          <w:rtl/>
        </w:rPr>
        <w:t>ز</w:t>
      </w:r>
      <w:r w:rsidR="003616EF" w:rsidRPr="00CD1242">
        <w:rPr>
          <w:rStyle w:val="Char2"/>
          <w:rFonts w:hint="cs"/>
          <w:rtl/>
        </w:rPr>
        <w:t>ی</w:t>
      </w:r>
      <w:r w:rsidRPr="00CD1242">
        <w:rPr>
          <w:rStyle w:val="Char2"/>
          <w:rFonts w:hint="cs"/>
          <w:rtl/>
        </w:rPr>
        <w:t>را همواره</w:t>
      </w:r>
      <w:r w:rsidR="00F2781F" w:rsidRPr="00CD1242">
        <w:rPr>
          <w:rStyle w:val="Char2"/>
          <w:rFonts w:hint="cs"/>
          <w:rtl/>
        </w:rPr>
        <w:t xml:space="preserve"> دوست</w:t>
      </w:r>
      <w:r w:rsidR="003616EF" w:rsidRPr="00CD1242">
        <w:rPr>
          <w:rStyle w:val="Char2"/>
          <w:rFonts w:hint="cs"/>
          <w:rtl/>
        </w:rPr>
        <w:t>ی</w:t>
      </w:r>
      <w:r w:rsidR="00F2781F" w:rsidRPr="00CD1242">
        <w:rPr>
          <w:rStyle w:val="Char2"/>
          <w:rFonts w:hint="cs"/>
          <w:rtl/>
        </w:rPr>
        <w:t xml:space="preserve"> شما بر</w:t>
      </w:r>
      <w:r w:rsidRPr="00CD1242">
        <w:rPr>
          <w:rStyle w:val="Char2"/>
          <w:rFonts w:hint="cs"/>
          <w:rtl/>
        </w:rPr>
        <w:t>ا</w:t>
      </w:r>
      <w:r w:rsidR="003616EF" w:rsidRPr="00CD1242">
        <w:rPr>
          <w:rStyle w:val="Char2"/>
          <w:rFonts w:hint="cs"/>
          <w:rtl/>
        </w:rPr>
        <w:t>ی</w:t>
      </w:r>
      <w:r w:rsidR="00F2781F" w:rsidRPr="00CD1242">
        <w:rPr>
          <w:rStyle w:val="Char2"/>
          <w:rFonts w:hint="cs"/>
          <w:rtl/>
        </w:rPr>
        <w:t xml:space="preserve"> ما </w:t>
      </w:r>
      <w:r w:rsidRPr="00CD1242">
        <w:rPr>
          <w:rStyle w:val="Char2"/>
          <w:rFonts w:hint="cs"/>
          <w:rtl/>
        </w:rPr>
        <w:t>تبد</w:t>
      </w:r>
      <w:r w:rsidR="003616EF" w:rsidRPr="00CD1242">
        <w:rPr>
          <w:rStyle w:val="Char2"/>
          <w:rFonts w:hint="cs"/>
          <w:rtl/>
        </w:rPr>
        <w:t>ی</w:t>
      </w:r>
      <w:r w:rsidRPr="00CD1242">
        <w:rPr>
          <w:rStyle w:val="Char2"/>
          <w:rFonts w:hint="cs"/>
          <w:rtl/>
        </w:rPr>
        <w:t>ل به ننگ</w:t>
      </w:r>
      <w:r w:rsidR="003616EF" w:rsidRPr="00CD1242">
        <w:rPr>
          <w:rStyle w:val="Char2"/>
          <w:rFonts w:hint="cs"/>
          <w:rtl/>
        </w:rPr>
        <w:t>ی</w:t>
      </w:r>
      <w:r w:rsidRPr="00CD1242">
        <w:rPr>
          <w:rStyle w:val="Char2"/>
          <w:rFonts w:hint="cs"/>
          <w:rtl/>
        </w:rPr>
        <w:t xml:space="preserve"> شده است.</w:t>
      </w:r>
      <w:r w:rsidR="00F2781F" w:rsidRPr="00CD1242">
        <w:rPr>
          <w:rStyle w:val="Char2"/>
          <w:vertAlign w:val="superscript"/>
          <w:rtl/>
        </w:rPr>
        <w:footnoteReference w:id="225"/>
      </w:r>
    </w:p>
    <w:p w:rsidR="00166D7A" w:rsidRPr="00CD1242" w:rsidRDefault="00F2781F" w:rsidP="00CD1242">
      <w:pPr>
        <w:bidi/>
        <w:ind w:firstLine="284"/>
        <w:rPr>
          <w:rStyle w:val="Char2"/>
          <w:rtl/>
        </w:rPr>
      </w:pPr>
      <w:r w:rsidRPr="00CD1242">
        <w:rPr>
          <w:rStyle w:val="Char2"/>
          <w:rFonts w:hint="cs"/>
          <w:rtl/>
        </w:rPr>
        <w:t xml:space="preserve">از او نقل شده است </w:t>
      </w:r>
      <w:r w:rsidR="003616EF" w:rsidRPr="00CD1242">
        <w:rPr>
          <w:rStyle w:val="Char2"/>
          <w:rFonts w:hint="cs"/>
          <w:rtl/>
        </w:rPr>
        <w:t>ک</w:t>
      </w:r>
      <w:r w:rsidRPr="00CD1242">
        <w:rPr>
          <w:rStyle w:val="Char2"/>
          <w:rFonts w:hint="cs"/>
          <w:rtl/>
        </w:rPr>
        <w:t>ه گروه</w:t>
      </w:r>
      <w:r w:rsidR="003616EF" w:rsidRPr="00CD1242">
        <w:rPr>
          <w:rStyle w:val="Char2"/>
          <w:rFonts w:hint="cs"/>
          <w:rtl/>
        </w:rPr>
        <w:t>ی</w:t>
      </w:r>
      <w:r w:rsidRPr="00CD1242">
        <w:rPr>
          <w:rStyle w:val="Char2"/>
          <w:rFonts w:hint="cs"/>
          <w:rtl/>
        </w:rPr>
        <w:t xml:space="preserve"> از اهل عراق پ</w:t>
      </w:r>
      <w:r w:rsidR="003616EF" w:rsidRPr="00CD1242">
        <w:rPr>
          <w:rStyle w:val="Char2"/>
          <w:rFonts w:hint="cs"/>
          <w:rtl/>
        </w:rPr>
        <w:t>ی</w:t>
      </w:r>
      <w:r w:rsidRPr="00CD1242">
        <w:rPr>
          <w:rStyle w:val="Char2"/>
          <w:rFonts w:hint="cs"/>
          <w:rtl/>
        </w:rPr>
        <w:t xml:space="preserve">ش او آمدند و </w:t>
      </w:r>
      <w:r w:rsidR="00DA5E69" w:rsidRPr="00CD1242">
        <w:rPr>
          <w:rStyle w:val="Char2"/>
          <w:rFonts w:hint="cs"/>
          <w:rtl/>
        </w:rPr>
        <w:t>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و عثمان</w:t>
      </w:r>
      <w:r w:rsidR="00F81B2F" w:rsidRPr="00F81B2F">
        <w:rPr>
          <w:rStyle w:val="Char2"/>
          <w:rFonts w:cs="CTraditional Arabic"/>
          <w:rtl/>
        </w:rPr>
        <w:t>س</w:t>
      </w:r>
      <w:r w:rsidRPr="00CD1242">
        <w:rPr>
          <w:rStyle w:val="Char2"/>
          <w:rFonts w:hint="cs"/>
          <w:rtl/>
        </w:rPr>
        <w:t xml:space="preserve"> </w:t>
      </w:r>
      <w:r w:rsidR="00E23092" w:rsidRPr="00CD1242">
        <w:rPr>
          <w:rStyle w:val="Char2"/>
          <w:rFonts w:hint="cs"/>
          <w:rtl/>
        </w:rPr>
        <w:t>به بد</w:t>
      </w:r>
      <w:r w:rsidR="003616EF" w:rsidRPr="00CD1242">
        <w:rPr>
          <w:rStyle w:val="Char2"/>
          <w:rFonts w:hint="cs"/>
          <w:rtl/>
        </w:rPr>
        <w:t>ی</w:t>
      </w:r>
      <w:r w:rsidR="00E23092" w:rsidRPr="00CD1242">
        <w:rPr>
          <w:rStyle w:val="Char2"/>
          <w:rFonts w:hint="cs"/>
          <w:rtl/>
        </w:rPr>
        <w:t xml:space="preserve"> سخن</w:t>
      </w:r>
      <w:r w:rsidRPr="00CD1242">
        <w:rPr>
          <w:rStyle w:val="Char2"/>
          <w:rFonts w:hint="cs"/>
          <w:rtl/>
        </w:rPr>
        <w:t xml:space="preserve"> گفتند،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لامشان به پا</w:t>
      </w:r>
      <w:r w:rsidR="003616EF" w:rsidRPr="00CD1242">
        <w:rPr>
          <w:rStyle w:val="Char2"/>
          <w:rFonts w:hint="cs"/>
          <w:rtl/>
        </w:rPr>
        <w:t>ی</w:t>
      </w:r>
      <w:r w:rsidRPr="00CD1242">
        <w:rPr>
          <w:rStyle w:val="Char2"/>
          <w:rFonts w:hint="cs"/>
          <w:rtl/>
        </w:rPr>
        <w:t>ان رس</w:t>
      </w:r>
      <w:r w:rsidR="003616EF" w:rsidRPr="00CD1242">
        <w:rPr>
          <w:rStyle w:val="Char2"/>
          <w:rFonts w:hint="cs"/>
          <w:rtl/>
        </w:rPr>
        <w:t>ی</w:t>
      </w:r>
      <w:r w:rsidRPr="00CD1242">
        <w:rPr>
          <w:rStyle w:val="Char2"/>
          <w:rFonts w:hint="cs"/>
          <w:rtl/>
        </w:rPr>
        <w:t>د از</w:t>
      </w:r>
      <w:r w:rsidR="000E0383" w:rsidRPr="00CD1242">
        <w:rPr>
          <w:rStyle w:val="Char2"/>
          <w:rFonts w:hint="cs"/>
          <w:rtl/>
        </w:rPr>
        <w:t xml:space="preserve"> آن‌ها </w:t>
      </w:r>
      <w:r w:rsidRPr="00CD1242">
        <w:rPr>
          <w:rStyle w:val="Char2"/>
          <w:rFonts w:hint="cs"/>
          <w:rtl/>
        </w:rPr>
        <w:t>پرس</w:t>
      </w:r>
      <w:r w:rsidR="003616EF" w:rsidRPr="00CD1242">
        <w:rPr>
          <w:rStyle w:val="Char2"/>
          <w:rFonts w:hint="cs"/>
          <w:rtl/>
        </w:rPr>
        <w:t>ی</w:t>
      </w:r>
      <w:r w:rsidRPr="00CD1242">
        <w:rPr>
          <w:rStyle w:val="Char2"/>
          <w:rFonts w:hint="cs"/>
          <w:rtl/>
        </w:rPr>
        <w:t>د: به من بگو</w:t>
      </w:r>
      <w:r w:rsidR="003616EF" w:rsidRPr="00CD1242">
        <w:rPr>
          <w:rStyle w:val="Char2"/>
          <w:rFonts w:hint="cs"/>
          <w:rtl/>
        </w:rPr>
        <w:t>یی</w:t>
      </w:r>
      <w:r w:rsidRPr="00CD1242">
        <w:rPr>
          <w:rStyle w:val="Char2"/>
          <w:rFonts w:hint="cs"/>
          <w:rtl/>
        </w:rPr>
        <w:t>د آ</w:t>
      </w:r>
      <w:r w:rsidR="003616EF" w:rsidRPr="00CD1242">
        <w:rPr>
          <w:rStyle w:val="Char2"/>
          <w:rFonts w:hint="cs"/>
          <w:rtl/>
        </w:rPr>
        <w:t>ی</w:t>
      </w:r>
      <w:r w:rsidR="001D3AE5" w:rsidRPr="00CD1242">
        <w:rPr>
          <w:rStyle w:val="Char2"/>
          <w:rFonts w:hint="cs"/>
          <w:rtl/>
        </w:rPr>
        <w:t>ا شما از مهاجر</w:t>
      </w:r>
      <w:r w:rsidR="003616EF" w:rsidRPr="00CD1242">
        <w:rPr>
          <w:rStyle w:val="Char2"/>
          <w:rFonts w:hint="cs"/>
          <w:rtl/>
        </w:rPr>
        <w:t>ی</w:t>
      </w:r>
      <w:r w:rsidR="001D3AE5" w:rsidRPr="00CD1242">
        <w:rPr>
          <w:rStyle w:val="Char2"/>
          <w:rFonts w:hint="cs"/>
          <w:rtl/>
        </w:rPr>
        <w:t>ن اول</w:t>
      </w:r>
      <w:r w:rsidR="003616EF" w:rsidRPr="00CD1242">
        <w:rPr>
          <w:rStyle w:val="Char2"/>
          <w:rFonts w:hint="cs"/>
          <w:rtl/>
        </w:rPr>
        <w:t>ی</w:t>
      </w:r>
      <w:r w:rsidR="001D3AE5" w:rsidRPr="00CD1242">
        <w:rPr>
          <w:rStyle w:val="Char2"/>
          <w:rFonts w:hint="cs"/>
          <w:rtl/>
        </w:rPr>
        <w:t>ه هست</w:t>
      </w:r>
      <w:r w:rsidR="003616EF" w:rsidRPr="00CD1242">
        <w:rPr>
          <w:rStyle w:val="Char2"/>
          <w:rFonts w:hint="cs"/>
          <w:rtl/>
        </w:rPr>
        <w:t>ی</w:t>
      </w:r>
      <w:r w:rsidR="001D3AE5" w:rsidRPr="00CD1242">
        <w:rPr>
          <w:rStyle w:val="Char2"/>
          <w:rFonts w:hint="cs"/>
          <w:rtl/>
        </w:rPr>
        <w:t xml:space="preserve">د </w:t>
      </w:r>
      <w:r w:rsidR="003616EF" w:rsidRPr="00CD1242">
        <w:rPr>
          <w:rStyle w:val="Char2"/>
          <w:rFonts w:hint="cs"/>
          <w:rtl/>
        </w:rPr>
        <w:t>ک</w:t>
      </w:r>
      <w:r w:rsidR="001D3AE5" w:rsidRPr="00CD1242">
        <w:rPr>
          <w:rStyle w:val="Char2"/>
          <w:rFonts w:hint="cs"/>
          <w:rtl/>
        </w:rPr>
        <w:t xml:space="preserve">ه </w:t>
      </w:r>
      <w:r w:rsidR="00E23092" w:rsidRPr="00CD1242">
        <w:rPr>
          <w:rStyle w:val="Char2"/>
          <w:rFonts w:hint="cs"/>
          <w:rtl/>
        </w:rPr>
        <w:t>از خانه و</w:t>
      </w:r>
      <w:r w:rsidR="001D3AE5" w:rsidRPr="00CD1242">
        <w:rPr>
          <w:rStyle w:val="Char2"/>
          <w:rFonts w:hint="cs"/>
          <w:rtl/>
        </w:rPr>
        <w:t xml:space="preserve"> </w:t>
      </w:r>
      <w:r w:rsidR="00E23092" w:rsidRPr="00CD1242">
        <w:rPr>
          <w:rStyle w:val="Char2"/>
          <w:rFonts w:hint="cs"/>
          <w:rtl/>
        </w:rPr>
        <w:t>اموال</w:t>
      </w:r>
      <w:r w:rsidR="0005400D">
        <w:rPr>
          <w:rStyle w:val="Char2"/>
          <w:rFonts w:hint="eastAsia"/>
          <w:rtl/>
        </w:rPr>
        <w:t>‌</w:t>
      </w:r>
      <w:r w:rsidR="00E23092" w:rsidRPr="00CD1242">
        <w:rPr>
          <w:rStyle w:val="Char2"/>
          <w:rFonts w:hint="cs"/>
          <w:rtl/>
        </w:rPr>
        <w:t>شان رانده شدند و به ام</w:t>
      </w:r>
      <w:r w:rsidR="003616EF" w:rsidRPr="00CD1242">
        <w:rPr>
          <w:rStyle w:val="Char2"/>
          <w:rFonts w:hint="cs"/>
          <w:rtl/>
        </w:rPr>
        <w:t>ی</w:t>
      </w:r>
      <w:r w:rsidR="00E23092" w:rsidRPr="00CD1242">
        <w:rPr>
          <w:rStyle w:val="Char2"/>
          <w:rFonts w:hint="cs"/>
          <w:rtl/>
        </w:rPr>
        <w:t>د رس</w:t>
      </w:r>
      <w:r w:rsidR="003616EF" w:rsidRPr="00CD1242">
        <w:rPr>
          <w:rStyle w:val="Char2"/>
          <w:rFonts w:hint="cs"/>
          <w:rtl/>
        </w:rPr>
        <w:t>ی</w:t>
      </w:r>
      <w:r w:rsidR="00E23092" w:rsidRPr="00CD1242">
        <w:rPr>
          <w:rStyle w:val="Char2"/>
          <w:rFonts w:hint="cs"/>
          <w:rtl/>
        </w:rPr>
        <w:t xml:space="preserve">دن به فضل و بخشش پروردگار هجرت </w:t>
      </w:r>
      <w:r w:rsidR="003616EF" w:rsidRPr="00CD1242">
        <w:rPr>
          <w:rStyle w:val="Char2"/>
          <w:rFonts w:hint="cs"/>
          <w:rtl/>
        </w:rPr>
        <w:t>ک</w:t>
      </w:r>
      <w:r w:rsidR="00E23092" w:rsidRPr="00CD1242">
        <w:rPr>
          <w:rStyle w:val="Char2"/>
          <w:rFonts w:hint="cs"/>
          <w:rtl/>
        </w:rPr>
        <w:t>رد</w:t>
      </w:r>
      <w:r w:rsidR="001D3AE5" w:rsidRPr="00CD1242">
        <w:rPr>
          <w:rStyle w:val="Char2"/>
          <w:rFonts w:hint="cs"/>
          <w:rtl/>
        </w:rPr>
        <w:t>ند</w:t>
      </w:r>
      <w:r w:rsidR="00E23092" w:rsidRPr="00CD1242">
        <w:rPr>
          <w:rStyle w:val="Char2"/>
          <w:rFonts w:hint="cs"/>
          <w:rtl/>
        </w:rPr>
        <w:t xml:space="preserve"> و به رضا</w:t>
      </w:r>
      <w:r w:rsidR="003616EF" w:rsidRPr="00CD1242">
        <w:rPr>
          <w:rStyle w:val="Char2"/>
          <w:rFonts w:hint="cs"/>
          <w:rtl/>
        </w:rPr>
        <w:t>ی</w:t>
      </w:r>
      <w:r w:rsidR="00E23092" w:rsidRPr="00CD1242">
        <w:rPr>
          <w:rStyle w:val="Char2"/>
          <w:rFonts w:hint="cs"/>
          <w:rtl/>
        </w:rPr>
        <w:t>ت و بزرگداشت او چشم دوخته‌اند و خداوند و پ</w:t>
      </w:r>
      <w:r w:rsidR="003616EF" w:rsidRPr="00CD1242">
        <w:rPr>
          <w:rStyle w:val="Char2"/>
          <w:rFonts w:hint="cs"/>
          <w:rtl/>
        </w:rPr>
        <w:t>ی</w:t>
      </w:r>
      <w:r w:rsidR="00E23092" w:rsidRPr="00CD1242">
        <w:rPr>
          <w:rStyle w:val="Char2"/>
          <w:rFonts w:hint="cs"/>
          <w:rtl/>
        </w:rPr>
        <w:t xml:space="preserve">امبرش را </w:t>
      </w:r>
      <w:r w:rsidR="003616EF" w:rsidRPr="00CD1242">
        <w:rPr>
          <w:rStyle w:val="Char2"/>
          <w:rFonts w:hint="cs"/>
          <w:rtl/>
        </w:rPr>
        <w:t>ی</w:t>
      </w:r>
      <w:r w:rsidR="00E23092" w:rsidRPr="00CD1242">
        <w:rPr>
          <w:rStyle w:val="Char2"/>
          <w:rFonts w:hint="cs"/>
          <w:rtl/>
        </w:rPr>
        <w:t>ار</w:t>
      </w:r>
      <w:r w:rsidR="003616EF" w:rsidRPr="00CD1242">
        <w:rPr>
          <w:rStyle w:val="Char2"/>
          <w:rFonts w:hint="cs"/>
          <w:rtl/>
        </w:rPr>
        <w:t>ی</w:t>
      </w:r>
      <w:r w:rsidR="00E23092" w:rsidRPr="00CD1242">
        <w:rPr>
          <w:rStyle w:val="Char2"/>
          <w:rFonts w:hint="cs"/>
          <w:rtl/>
        </w:rPr>
        <w:t xml:space="preserve"> م</w:t>
      </w:r>
      <w:r w:rsidR="003616EF" w:rsidRPr="00CD1242">
        <w:rPr>
          <w:rStyle w:val="Char2"/>
          <w:rFonts w:hint="cs"/>
          <w:rtl/>
        </w:rPr>
        <w:t>ی</w:t>
      </w:r>
      <w:r w:rsidR="00E23092" w:rsidRPr="00CD1242">
        <w:rPr>
          <w:rStyle w:val="Char2"/>
          <w:rFonts w:hint="cs"/>
          <w:rtl/>
        </w:rPr>
        <w:t>‌</w:t>
      </w:r>
      <w:r w:rsidR="003616EF" w:rsidRPr="00CD1242">
        <w:rPr>
          <w:rStyle w:val="Char2"/>
          <w:rFonts w:hint="cs"/>
          <w:rtl/>
        </w:rPr>
        <w:t>ک</w:t>
      </w:r>
      <w:r w:rsidR="00E23092" w:rsidRPr="00CD1242">
        <w:rPr>
          <w:rStyle w:val="Char2"/>
          <w:rFonts w:hint="cs"/>
          <w:rtl/>
        </w:rPr>
        <w:t xml:space="preserve">نند و آنان همان </w:t>
      </w:r>
      <w:r w:rsidRPr="00CD1242">
        <w:rPr>
          <w:rStyle w:val="Char2"/>
          <w:rFonts w:hint="cs"/>
          <w:rtl/>
        </w:rPr>
        <w:t>صادقان هستند؟ گفتند: نه</w:t>
      </w:r>
      <w:r w:rsidR="00E23092" w:rsidRPr="00CD1242">
        <w:rPr>
          <w:rStyle w:val="Char2"/>
          <w:rFonts w:hint="cs"/>
          <w:rtl/>
        </w:rPr>
        <w:t>!</w:t>
      </w:r>
      <w:r w:rsidRPr="00CD1242">
        <w:rPr>
          <w:rStyle w:val="Char2"/>
          <w:rFonts w:hint="cs"/>
          <w:rtl/>
        </w:rPr>
        <w:t xml:space="preserve"> پرس</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 xml:space="preserve">ا شما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00E23092" w:rsidRPr="00CD1242">
        <w:rPr>
          <w:rStyle w:val="Char2"/>
          <w:rFonts w:hint="cs"/>
          <w:rtl/>
        </w:rPr>
        <w:t xml:space="preserve">ه </w:t>
      </w:r>
      <w:r w:rsidR="00C304C2" w:rsidRPr="00CD1242">
        <w:rPr>
          <w:rStyle w:val="Char2"/>
          <w:rFonts w:hint="cs"/>
          <w:rtl/>
        </w:rPr>
        <w:t>پ</w:t>
      </w:r>
      <w:r w:rsidR="003616EF" w:rsidRPr="00CD1242">
        <w:rPr>
          <w:rStyle w:val="Char2"/>
          <w:rFonts w:hint="cs"/>
          <w:rtl/>
        </w:rPr>
        <w:t>ی</w:t>
      </w:r>
      <w:r w:rsidR="00C304C2" w:rsidRPr="00CD1242">
        <w:rPr>
          <w:rStyle w:val="Char2"/>
          <w:rFonts w:hint="cs"/>
          <w:rtl/>
        </w:rPr>
        <w:t>شتر ا</w:t>
      </w:r>
      <w:r w:rsidR="003616EF" w:rsidRPr="00CD1242">
        <w:rPr>
          <w:rStyle w:val="Char2"/>
          <w:rFonts w:hint="cs"/>
          <w:rtl/>
        </w:rPr>
        <w:t>ی</w:t>
      </w:r>
      <w:r w:rsidR="00C304C2" w:rsidRPr="00CD1242">
        <w:rPr>
          <w:rStyle w:val="Char2"/>
          <w:rFonts w:hint="cs"/>
          <w:rtl/>
        </w:rPr>
        <w:t>مان آورده‌اند</w:t>
      </w:r>
      <w:r w:rsidRPr="00CD1242">
        <w:rPr>
          <w:rStyle w:val="Char2"/>
          <w:rFonts w:hint="cs"/>
          <w:rtl/>
        </w:rPr>
        <w:t xml:space="preserve"> و خانه ها</w:t>
      </w:r>
      <w:r w:rsidR="003616EF" w:rsidRPr="00CD1242">
        <w:rPr>
          <w:rStyle w:val="Char2"/>
          <w:rFonts w:hint="cs"/>
          <w:rtl/>
        </w:rPr>
        <w:t>ی</w:t>
      </w:r>
      <w:r w:rsidRPr="00CD1242">
        <w:rPr>
          <w:rStyle w:val="Char2"/>
          <w:rFonts w:hint="cs"/>
          <w:rtl/>
        </w:rPr>
        <w:t>ش</w:t>
      </w:r>
      <w:r w:rsidR="00C304C2" w:rsidRPr="00CD1242">
        <w:rPr>
          <w:rStyle w:val="Char2"/>
          <w:rFonts w:hint="cs"/>
          <w:rtl/>
        </w:rPr>
        <w:t>ان</w:t>
      </w:r>
      <w:r w:rsidRPr="00CD1242">
        <w:rPr>
          <w:rStyle w:val="Char2"/>
          <w:rFonts w:hint="cs"/>
          <w:rtl/>
        </w:rPr>
        <w:t xml:space="preserve"> را آماده </w:t>
      </w:r>
      <w:r w:rsidR="003616EF" w:rsidRPr="00CD1242">
        <w:rPr>
          <w:rStyle w:val="Char2"/>
          <w:rFonts w:hint="cs"/>
          <w:rtl/>
        </w:rPr>
        <w:t>ک</w:t>
      </w:r>
      <w:r w:rsidR="00C304C2" w:rsidRPr="00CD1242">
        <w:rPr>
          <w:rStyle w:val="Char2"/>
          <w:rFonts w:hint="cs"/>
          <w:rtl/>
        </w:rPr>
        <w:t>ردند</w:t>
      </w:r>
      <w:r w:rsidRPr="00CD1242">
        <w:rPr>
          <w:rStyle w:val="Char2"/>
          <w:rFonts w:hint="cs"/>
          <w:rtl/>
        </w:rPr>
        <w:t xml:space="preserve">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سو</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هجرت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دوست م</w:t>
      </w:r>
      <w:r w:rsidR="003616EF" w:rsidRPr="00CD1242">
        <w:rPr>
          <w:rStyle w:val="Char2"/>
          <w:rFonts w:hint="cs"/>
          <w:rtl/>
        </w:rPr>
        <w:t>ی</w:t>
      </w:r>
      <w:r w:rsidR="00C304C2" w:rsidRPr="00CD1242">
        <w:rPr>
          <w:rStyle w:val="Char2"/>
          <w:rFonts w:hint="cs"/>
          <w:rtl/>
        </w:rPr>
        <w:t>‌</w:t>
      </w:r>
      <w:r w:rsidRPr="00CD1242">
        <w:rPr>
          <w:rStyle w:val="Char2"/>
          <w:rFonts w:hint="cs"/>
          <w:rtl/>
        </w:rPr>
        <w:t xml:space="preserve">داشتند و </w:t>
      </w:r>
      <w:r w:rsidR="00C304C2" w:rsidRPr="00CD1242">
        <w:rPr>
          <w:rStyle w:val="Char2"/>
          <w:rFonts w:hint="cs"/>
          <w:rtl/>
        </w:rPr>
        <w:t>محبت</w:t>
      </w:r>
      <w:r w:rsidRPr="00CD1242">
        <w:rPr>
          <w:rStyle w:val="Char2"/>
          <w:rFonts w:hint="cs"/>
          <w:rtl/>
        </w:rPr>
        <w:t xml:space="preserve">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w:t>
      </w:r>
      <w:r w:rsidR="001D3AE5" w:rsidRPr="00CD1242">
        <w:rPr>
          <w:rStyle w:val="Char2"/>
          <w:rFonts w:hint="cs"/>
          <w:rtl/>
        </w:rPr>
        <w:t xml:space="preserve">را </w:t>
      </w:r>
      <w:r w:rsidR="003616EF" w:rsidRPr="00CD1242">
        <w:rPr>
          <w:rStyle w:val="Char2"/>
          <w:rFonts w:hint="cs"/>
          <w:rtl/>
        </w:rPr>
        <w:t>ک</w:t>
      </w:r>
      <w:r w:rsidRPr="00CD1242">
        <w:rPr>
          <w:rStyle w:val="Char2"/>
          <w:rFonts w:hint="cs"/>
          <w:rtl/>
        </w:rPr>
        <w:t>ه تقد</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00C304C2" w:rsidRPr="00CD1242">
        <w:rPr>
          <w:rStyle w:val="Char2"/>
          <w:rFonts w:hint="cs"/>
          <w:rtl/>
        </w:rPr>
        <w:t>‌</w:t>
      </w:r>
      <w:r w:rsidR="003616EF" w:rsidRPr="00CD1242">
        <w:rPr>
          <w:rStyle w:val="Char2"/>
          <w:rFonts w:hint="cs"/>
          <w:rtl/>
        </w:rPr>
        <w:t>ک</w:t>
      </w:r>
      <w:r w:rsidR="00843DBE" w:rsidRPr="00CD1242">
        <w:rPr>
          <w:rStyle w:val="Char2"/>
          <w:rFonts w:hint="cs"/>
          <w:rtl/>
        </w:rPr>
        <w:t>ردند</w:t>
      </w:r>
      <w:r w:rsidRPr="00CD1242">
        <w:rPr>
          <w:rStyle w:val="Char2"/>
          <w:rFonts w:hint="cs"/>
          <w:rtl/>
        </w:rPr>
        <w:t xml:space="preserve"> در دل</w:t>
      </w:r>
      <w:r w:rsidR="0005400D">
        <w:rPr>
          <w:rStyle w:val="Char2"/>
          <w:rFonts w:hint="eastAsia"/>
          <w:rtl/>
        </w:rPr>
        <w:t>‌</w:t>
      </w:r>
      <w:r w:rsidRPr="00CD1242">
        <w:rPr>
          <w:rStyle w:val="Char2"/>
          <w:rFonts w:hint="cs"/>
          <w:rtl/>
        </w:rPr>
        <w:t>شان راه نم</w:t>
      </w:r>
      <w:r w:rsidR="003616EF" w:rsidRPr="00CD1242">
        <w:rPr>
          <w:rStyle w:val="Char2"/>
          <w:rFonts w:hint="cs"/>
          <w:rtl/>
        </w:rPr>
        <w:t>ی</w:t>
      </w:r>
      <w:r w:rsidR="00C304C2" w:rsidRPr="00CD1242">
        <w:rPr>
          <w:rStyle w:val="Char2"/>
          <w:rFonts w:hint="cs"/>
          <w:rtl/>
        </w:rPr>
        <w:t>‌</w:t>
      </w:r>
      <w:r w:rsidRPr="00CD1242">
        <w:rPr>
          <w:rStyle w:val="Char2"/>
          <w:rFonts w:hint="cs"/>
          <w:rtl/>
        </w:rPr>
        <w:t>دادند و د</w:t>
      </w:r>
      <w:r w:rsidR="003616EF" w:rsidRPr="00CD1242">
        <w:rPr>
          <w:rStyle w:val="Char2"/>
          <w:rFonts w:hint="cs"/>
          <w:rtl/>
        </w:rPr>
        <w:t>ی</w:t>
      </w:r>
      <w:r w:rsidRPr="00CD1242">
        <w:rPr>
          <w:rStyle w:val="Char2"/>
          <w:rFonts w:hint="cs"/>
          <w:rtl/>
        </w:rPr>
        <w:t>گران را بر خود ترج</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00C304C2" w:rsidRPr="00CD1242">
        <w:rPr>
          <w:rStyle w:val="Char2"/>
          <w:rFonts w:hint="cs"/>
          <w:rtl/>
        </w:rPr>
        <w:t>‌</w:t>
      </w:r>
      <w:r w:rsidRPr="00CD1242">
        <w:rPr>
          <w:rStyle w:val="Char2"/>
          <w:rFonts w:hint="cs"/>
          <w:rtl/>
        </w:rPr>
        <w:t>دادند</w:t>
      </w:r>
      <w:r w:rsidR="001D3AE5" w:rsidRPr="00CD1242">
        <w:rPr>
          <w:rStyle w:val="Char2"/>
          <w:rFonts w:hint="cs"/>
          <w:rtl/>
        </w:rPr>
        <w:t>،</w:t>
      </w:r>
      <w:r w:rsidRPr="00CD1242">
        <w:rPr>
          <w:rStyle w:val="Char2"/>
          <w:rFonts w:hint="cs"/>
          <w:rtl/>
        </w:rPr>
        <w:t xml:space="preserve"> اگر چه بدان ن</w:t>
      </w:r>
      <w:r w:rsidR="003616EF" w:rsidRPr="00CD1242">
        <w:rPr>
          <w:rStyle w:val="Char2"/>
          <w:rFonts w:hint="cs"/>
          <w:rtl/>
        </w:rPr>
        <w:t>ی</w:t>
      </w:r>
      <w:r w:rsidRPr="00CD1242">
        <w:rPr>
          <w:rStyle w:val="Char2"/>
          <w:rFonts w:hint="cs"/>
          <w:rtl/>
        </w:rPr>
        <w:t>از م</w:t>
      </w:r>
      <w:r w:rsidR="003616EF" w:rsidRPr="00CD1242">
        <w:rPr>
          <w:rStyle w:val="Char2"/>
          <w:rFonts w:hint="cs"/>
          <w:rtl/>
        </w:rPr>
        <w:t>ی</w:t>
      </w:r>
      <w:r w:rsidR="00C304C2" w:rsidRPr="00CD1242">
        <w:rPr>
          <w:rStyle w:val="Char2"/>
          <w:rFonts w:hint="cs"/>
          <w:rtl/>
        </w:rPr>
        <w:t>‌</w:t>
      </w:r>
      <w:r w:rsidRPr="00CD1242">
        <w:rPr>
          <w:rStyle w:val="Char2"/>
          <w:rFonts w:hint="cs"/>
          <w:rtl/>
        </w:rPr>
        <w:t xml:space="preserve">داشتند و هر </w:t>
      </w:r>
      <w:r w:rsidR="003616EF" w:rsidRPr="00CD1242">
        <w:rPr>
          <w:rStyle w:val="Char2"/>
          <w:rFonts w:hint="cs"/>
          <w:rtl/>
        </w:rPr>
        <w:t>ک</w:t>
      </w:r>
      <w:r w:rsidRPr="00CD1242">
        <w:rPr>
          <w:rStyle w:val="Char2"/>
          <w:rFonts w:hint="cs"/>
          <w:rtl/>
        </w:rPr>
        <w:t>ه از بخل نفس در امان باشد از رستگاران است</w:t>
      </w:r>
      <w:r w:rsidR="00C304C2" w:rsidRPr="00CD1242">
        <w:rPr>
          <w:rStyle w:val="Char2"/>
          <w:rFonts w:hint="cs"/>
          <w:rtl/>
        </w:rPr>
        <w:t>؟</w:t>
      </w:r>
      <w:r w:rsidRPr="00CD1242">
        <w:rPr>
          <w:rStyle w:val="Char2"/>
          <w:rFonts w:hint="cs"/>
          <w:rtl/>
        </w:rPr>
        <w:t xml:space="preserve"> گفتند: نه</w:t>
      </w:r>
      <w:r w:rsidR="00C304C2" w:rsidRPr="00CD1242">
        <w:rPr>
          <w:rStyle w:val="Char2"/>
          <w:rFonts w:hint="cs"/>
          <w:rtl/>
        </w:rPr>
        <w:t>!</w:t>
      </w:r>
      <w:r w:rsidRPr="00CD1242">
        <w:rPr>
          <w:rStyle w:val="Char2"/>
          <w:rFonts w:hint="cs"/>
          <w:rtl/>
        </w:rPr>
        <w:t xml:space="preserve"> گفت: </w:t>
      </w:r>
      <w:r w:rsidR="00C304C2" w:rsidRPr="00CD1242">
        <w:rPr>
          <w:rStyle w:val="Char2"/>
          <w:rFonts w:hint="cs"/>
          <w:rtl/>
        </w:rPr>
        <w:t xml:space="preserve">پس </w:t>
      </w:r>
      <w:r w:rsidRPr="00CD1242">
        <w:rPr>
          <w:rStyle w:val="Char2"/>
          <w:rFonts w:hint="cs"/>
          <w:rtl/>
        </w:rPr>
        <w:t xml:space="preserve">من گواهم </w:t>
      </w:r>
      <w:r w:rsidR="003616EF" w:rsidRPr="00CD1242">
        <w:rPr>
          <w:rStyle w:val="Char2"/>
          <w:rFonts w:hint="cs"/>
          <w:rtl/>
        </w:rPr>
        <w:t>ک</w:t>
      </w:r>
      <w:r w:rsidRPr="00CD1242">
        <w:rPr>
          <w:rStyle w:val="Char2"/>
          <w:rFonts w:hint="cs"/>
          <w:rtl/>
        </w:rPr>
        <w:t>ه شما از</w:t>
      </w:r>
      <w:r w:rsidR="000E0383" w:rsidRPr="00CD1242">
        <w:rPr>
          <w:rStyle w:val="Char2"/>
          <w:rFonts w:hint="cs"/>
          <w:rtl/>
        </w:rPr>
        <w:t xml:space="preserve"> آن‌ها </w:t>
      </w:r>
      <w:r w:rsidR="00C304C2" w:rsidRPr="00CD1242">
        <w:rPr>
          <w:rStyle w:val="Char2"/>
          <w:rFonts w:hint="cs"/>
          <w:rtl/>
        </w:rPr>
        <w:t>هم</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خداوند </w:t>
      </w:r>
      <w:r w:rsidR="00DA5E69" w:rsidRPr="00CD1242">
        <w:rPr>
          <w:rStyle w:val="Char2"/>
          <w:rFonts w:hint="cs"/>
          <w:rtl/>
        </w:rPr>
        <w:t>درباره‌</w:t>
      </w:r>
      <w:r w:rsidR="000E0383" w:rsidRPr="00CD1242">
        <w:rPr>
          <w:rStyle w:val="Char2"/>
          <w:rFonts w:hint="cs"/>
          <w:rtl/>
        </w:rPr>
        <w:t xml:space="preserve"> آن‌ها </w:t>
      </w:r>
      <w:r w:rsidR="00C304C2" w:rsidRPr="00CD1242">
        <w:rPr>
          <w:rStyle w:val="Char2"/>
          <w:rFonts w:hint="cs"/>
          <w:rtl/>
        </w:rPr>
        <w:t>فرموده</w:t>
      </w:r>
      <w:r w:rsidRPr="00CD1242">
        <w:rPr>
          <w:rStyle w:val="Char2"/>
          <w:rFonts w:hint="cs"/>
          <w:rtl/>
        </w:rPr>
        <w:t xml:space="preserve"> است:</w:t>
      </w:r>
      <w:r w:rsidR="00D20A6C" w:rsidRPr="00CD1242">
        <w:rPr>
          <w:rStyle w:val="Char2"/>
          <w:rFonts w:hint="cs"/>
          <w:rtl/>
        </w:rPr>
        <w:t xml:space="preserve"> </w:t>
      </w:r>
      <w:r w:rsidR="00D20A6C" w:rsidRPr="00CD1242">
        <w:rPr>
          <w:rStyle w:val="Char2"/>
          <w:rFonts w:cs="Traditional Arabic"/>
          <w:color w:val="000000"/>
          <w:shd w:val="clear" w:color="auto" w:fill="FFFFFF"/>
          <w:rtl/>
        </w:rPr>
        <w:t>﴿</w:t>
      </w:r>
      <w:r w:rsidR="00D20A6C" w:rsidRPr="007469AF">
        <w:rPr>
          <w:rStyle w:val="Chara"/>
          <w:rtl/>
        </w:rPr>
        <w:t>وَ</w:t>
      </w:r>
      <w:r w:rsidR="00D20A6C" w:rsidRPr="007469AF">
        <w:rPr>
          <w:rStyle w:val="Chara"/>
          <w:rFonts w:hint="cs"/>
          <w:rtl/>
        </w:rPr>
        <w:t>ٱ</w:t>
      </w:r>
      <w:r w:rsidR="00D20A6C" w:rsidRPr="007469AF">
        <w:rPr>
          <w:rStyle w:val="Chara"/>
          <w:rFonts w:hint="eastAsia"/>
          <w:rtl/>
        </w:rPr>
        <w:t>لَّذِينَ</w:t>
      </w:r>
      <w:r w:rsidR="00D20A6C" w:rsidRPr="007469AF">
        <w:rPr>
          <w:rStyle w:val="Chara"/>
          <w:rtl/>
        </w:rPr>
        <w:t xml:space="preserve"> جَآءُو مِنۢ بَعۡدِهِمۡ يَقُولُونَ رَبَّنَا </w:t>
      </w:r>
      <w:r w:rsidR="00D20A6C" w:rsidRPr="007469AF">
        <w:rPr>
          <w:rStyle w:val="Chara"/>
          <w:rFonts w:hint="cs"/>
          <w:rtl/>
        </w:rPr>
        <w:t>ٱ</w:t>
      </w:r>
      <w:r w:rsidR="00D20A6C" w:rsidRPr="007469AF">
        <w:rPr>
          <w:rStyle w:val="Chara"/>
          <w:rFonts w:hint="eastAsia"/>
          <w:rtl/>
        </w:rPr>
        <w:t>غۡفِرۡ</w:t>
      </w:r>
      <w:r w:rsidR="00D20A6C" w:rsidRPr="007469AF">
        <w:rPr>
          <w:rStyle w:val="Chara"/>
          <w:rtl/>
        </w:rPr>
        <w:t xml:space="preserve"> لَنَا وَلِإِخۡوَٰنِنَا </w:t>
      </w:r>
      <w:r w:rsidR="00D20A6C" w:rsidRPr="007469AF">
        <w:rPr>
          <w:rStyle w:val="Chara"/>
          <w:rFonts w:hint="cs"/>
          <w:rtl/>
        </w:rPr>
        <w:t>ٱ</w:t>
      </w:r>
      <w:r w:rsidR="00D20A6C" w:rsidRPr="007469AF">
        <w:rPr>
          <w:rStyle w:val="Chara"/>
          <w:rFonts w:hint="eastAsia"/>
          <w:rtl/>
        </w:rPr>
        <w:t>لَّذِينَ</w:t>
      </w:r>
      <w:r w:rsidR="00D20A6C" w:rsidRPr="007469AF">
        <w:rPr>
          <w:rStyle w:val="Chara"/>
          <w:rtl/>
        </w:rPr>
        <w:t xml:space="preserve"> سَبَقُونَا بِ</w:t>
      </w:r>
      <w:r w:rsidR="00D20A6C" w:rsidRPr="007469AF">
        <w:rPr>
          <w:rStyle w:val="Chara"/>
          <w:rFonts w:hint="cs"/>
          <w:rtl/>
        </w:rPr>
        <w:t>ٱ</w:t>
      </w:r>
      <w:r w:rsidR="00D20A6C" w:rsidRPr="007469AF">
        <w:rPr>
          <w:rStyle w:val="Chara"/>
          <w:rFonts w:hint="eastAsia"/>
          <w:rtl/>
        </w:rPr>
        <w:t>لۡإِيمَٰنِ</w:t>
      </w:r>
      <w:r w:rsidR="00D20A6C" w:rsidRPr="007469AF">
        <w:rPr>
          <w:rStyle w:val="Chara"/>
          <w:rtl/>
        </w:rPr>
        <w:t xml:space="preserve"> وَلَا تَجۡعَلۡ فِي قُلُوبِنَا غِلّٗا لِّلَّذِينَ ءَامَنُواْ رَبَّنَآ إِنَّكَ رَءُوفٞ رَّحِيمٌ١٠</w:t>
      </w:r>
      <w:r w:rsidR="00D20A6C" w:rsidRPr="00CD1242">
        <w:rPr>
          <w:rStyle w:val="Char2"/>
          <w:rFonts w:cs="Traditional Arabic"/>
          <w:color w:val="000000"/>
          <w:shd w:val="clear" w:color="auto" w:fill="FFFFFF"/>
          <w:rtl/>
        </w:rPr>
        <w:t>﴾</w:t>
      </w:r>
      <w:r w:rsidR="00D20A6C" w:rsidRPr="00CD1242">
        <w:rPr>
          <w:rStyle w:val="Char6"/>
          <w:rtl/>
        </w:rPr>
        <w:t xml:space="preserve"> [الحشر: 10]</w:t>
      </w:r>
      <w:r w:rsidR="00D20A6C" w:rsidRPr="00CD1242">
        <w:rPr>
          <w:rStyle w:val="Char6"/>
          <w:rFonts w:hint="cs"/>
          <w:rtl/>
        </w:rPr>
        <w:t>.</w:t>
      </w:r>
    </w:p>
    <w:p w:rsidR="00166D7A" w:rsidRPr="00CD1242" w:rsidRDefault="007C049B" w:rsidP="0005400D">
      <w:pPr>
        <w:bidi/>
        <w:ind w:firstLine="284"/>
        <w:jc w:val="lowKashida"/>
        <w:rPr>
          <w:rStyle w:val="Char2"/>
          <w:rtl/>
        </w:rPr>
      </w:pPr>
      <w:r w:rsidRPr="00CD1242">
        <w:rPr>
          <w:rStyle w:val="Char2"/>
          <w:rFonts w:hint="cs"/>
          <w:rtl/>
        </w:rPr>
        <w:t>«</w:t>
      </w:r>
      <w:r w:rsidR="00F06FB3" w:rsidRPr="00CD1242">
        <w:rPr>
          <w:rStyle w:val="Char2"/>
          <w:rFonts w:hint="cs"/>
          <w:rtl/>
        </w:rPr>
        <w:t xml:space="preserve">و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بعد از</w:t>
      </w:r>
      <w:r w:rsidR="000E0383" w:rsidRPr="00CD1242">
        <w:rPr>
          <w:rStyle w:val="Char2"/>
          <w:rFonts w:hint="cs"/>
          <w:rtl/>
        </w:rPr>
        <w:t xml:space="preserve"> آن‌ها </w:t>
      </w:r>
      <w:r w:rsidR="00F2781F" w:rsidRPr="00CD1242">
        <w:rPr>
          <w:rStyle w:val="Char2"/>
          <w:rFonts w:hint="cs"/>
          <w:rtl/>
        </w:rPr>
        <w:t>آمد</w:t>
      </w:r>
      <w:r w:rsidR="0097651C" w:rsidRPr="00CD1242">
        <w:rPr>
          <w:rStyle w:val="Char2"/>
          <w:rFonts w:hint="cs"/>
          <w:rtl/>
        </w:rPr>
        <w:t>ند</w:t>
      </w:r>
      <w:r w:rsidR="00F2781F" w:rsidRPr="00CD1242">
        <w:rPr>
          <w:rStyle w:val="Char2"/>
          <w:rFonts w:hint="cs"/>
          <w:rtl/>
        </w:rPr>
        <w:t xml:space="preserve"> م</w:t>
      </w:r>
      <w:r w:rsidR="003616EF" w:rsidRPr="00CD1242">
        <w:rPr>
          <w:rStyle w:val="Char2"/>
          <w:rFonts w:hint="cs"/>
          <w:rtl/>
        </w:rPr>
        <w:t>ی</w:t>
      </w:r>
      <w:r w:rsidR="0097651C" w:rsidRPr="00CD1242">
        <w:rPr>
          <w:rStyle w:val="Char2"/>
          <w:rFonts w:hint="cs"/>
          <w:rtl/>
        </w:rPr>
        <w:t>‌</w:t>
      </w:r>
      <w:r w:rsidR="00F2781F" w:rsidRPr="00CD1242">
        <w:rPr>
          <w:rStyle w:val="Char2"/>
          <w:rFonts w:hint="cs"/>
          <w:rtl/>
        </w:rPr>
        <w:t>گو</w:t>
      </w:r>
      <w:r w:rsidR="003616EF" w:rsidRPr="00CD1242">
        <w:rPr>
          <w:rStyle w:val="Char2"/>
          <w:rFonts w:hint="cs"/>
          <w:rtl/>
        </w:rPr>
        <w:t>ی</w:t>
      </w:r>
      <w:r w:rsidR="00F2781F" w:rsidRPr="00CD1242">
        <w:rPr>
          <w:rStyle w:val="Char2"/>
          <w:rFonts w:hint="cs"/>
          <w:rtl/>
        </w:rPr>
        <w:t xml:space="preserve">ند پروردگارا ما و </w:t>
      </w:r>
      <w:r w:rsidR="0097651C" w:rsidRPr="00CD1242">
        <w:rPr>
          <w:rStyle w:val="Char2"/>
          <w:rFonts w:hint="cs"/>
          <w:rtl/>
        </w:rPr>
        <w:t>برادرانمان</w:t>
      </w:r>
      <w:r w:rsidR="00F2781F" w:rsidRPr="00CD1242">
        <w:rPr>
          <w:rStyle w:val="Char2"/>
          <w:rFonts w:hint="cs"/>
          <w:rtl/>
        </w:rPr>
        <w:t xml:space="preserve"> را </w:t>
      </w:r>
      <w:r w:rsidR="003616EF" w:rsidRPr="00CD1242">
        <w:rPr>
          <w:rStyle w:val="Char2"/>
          <w:rFonts w:hint="cs"/>
          <w:rtl/>
        </w:rPr>
        <w:t>ک</w:t>
      </w:r>
      <w:r w:rsidR="00F2781F" w:rsidRPr="00CD1242">
        <w:rPr>
          <w:rStyle w:val="Char2"/>
          <w:rFonts w:hint="cs"/>
          <w:rtl/>
        </w:rPr>
        <w:t xml:space="preserve">ه </w:t>
      </w:r>
      <w:r w:rsidR="0097651C" w:rsidRPr="00CD1242">
        <w:rPr>
          <w:rStyle w:val="Char2"/>
          <w:rFonts w:hint="cs"/>
          <w:rtl/>
        </w:rPr>
        <w:t xml:space="preserve">قبل از ما </w:t>
      </w:r>
      <w:r w:rsidR="00746B9D" w:rsidRPr="00CD1242">
        <w:rPr>
          <w:rStyle w:val="Char2"/>
          <w:rFonts w:hint="cs"/>
          <w:rtl/>
        </w:rPr>
        <w:t xml:space="preserve">ایمان </w:t>
      </w:r>
      <w:r w:rsidR="00DC68F5" w:rsidRPr="00CD1242">
        <w:rPr>
          <w:rStyle w:val="Char2"/>
          <w:rFonts w:hint="cs"/>
          <w:rtl/>
        </w:rPr>
        <w:t>آورده‌اند</w:t>
      </w:r>
      <w:r w:rsidR="0097651C" w:rsidRPr="00CD1242">
        <w:rPr>
          <w:rStyle w:val="Char2"/>
          <w:rFonts w:hint="cs"/>
          <w:rtl/>
        </w:rPr>
        <w:t xml:space="preserve"> مورد عفو و بخشش قرار بده</w:t>
      </w:r>
      <w:r w:rsidR="00F2781F" w:rsidRPr="00CD1242">
        <w:rPr>
          <w:rStyle w:val="Char2"/>
          <w:rFonts w:hint="cs"/>
          <w:rtl/>
        </w:rPr>
        <w:t xml:space="preserve"> و در دل ما </w:t>
      </w:r>
      <w:r w:rsidR="003616EF" w:rsidRPr="00CD1242">
        <w:rPr>
          <w:rStyle w:val="Char2"/>
          <w:rFonts w:hint="cs"/>
          <w:rtl/>
        </w:rPr>
        <w:t>کی</w:t>
      </w:r>
      <w:r w:rsidR="00F2781F" w:rsidRPr="00CD1242">
        <w:rPr>
          <w:rStyle w:val="Char2"/>
          <w:rFonts w:hint="cs"/>
          <w:rtl/>
        </w:rPr>
        <w:t>نه</w:t>
      </w:r>
      <w:r w:rsidR="0097651C" w:rsidRPr="00CD1242">
        <w:rPr>
          <w:rStyle w:val="Char2"/>
          <w:rFonts w:hint="cs"/>
          <w:rtl/>
        </w:rPr>
        <w:t>‌</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 </w:t>
      </w:r>
      <w:r w:rsidR="0097651C" w:rsidRPr="00CD1242">
        <w:rPr>
          <w:rStyle w:val="Char2"/>
          <w:rFonts w:hint="cs"/>
          <w:rtl/>
        </w:rPr>
        <w:t>نسبت به</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ا</w:t>
      </w:r>
      <w:r w:rsidR="003616EF" w:rsidRPr="00CD1242">
        <w:rPr>
          <w:rStyle w:val="Char2"/>
          <w:rFonts w:hint="cs"/>
          <w:rtl/>
        </w:rPr>
        <w:t>ی</w:t>
      </w:r>
      <w:r w:rsidR="00F2781F" w:rsidRPr="00CD1242">
        <w:rPr>
          <w:rStyle w:val="Char2"/>
          <w:rFonts w:hint="cs"/>
          <w:rtl/>
        </w:rPr>
        <w:t>مان آورده</w:t>
      </w:r>
      <w:r w:rsidR="0097651C" w:rsidRPr="00CD1242">
        <w:rPr>
          <w:rStyle w:val="Char2"/>
          <w:rFonts w:hint="cs"/>
          <w:rtl/>
        </w:rPr>
        <w:t>‌</w:t>
      </w:r>
      <w:r w:rsidR="00F2781F" w:rsidRPr="00CD1242">
        <w:rPr>
          <w:rStyle w:val="Char2"/>
          <w:rFonts w:hint="cs"/>
          <w:rtl/>
        </w:rPr>
        <w:t xml:space="preserve">اند قرار مده، پروردگارا </w:t>
      </w:r>
      <w:r w:rsidR="0097651C" w:rsidRPr="00CD1242">
        <w:rPr>
          <w:rStyle w:val="Char2"/>
          <w:rFonts w:hint="cs"/>
          <w:rtl/>
        </w:rPr>
        <w:t>ب</w:t>
      </w:r>
      <w:r w:rsidR="003616EF" w:rsidRPr="00CD1242">
        <w:rPr>
          <w:rStyle w:val="Char2"/>
          <w:rFonts w:hint="cs"/>
          <w:rtl/>
        </w:rPr>
        <w:t>ی</w:t>
      </w:r>
      <w:r w:rsidRPr="00CD1242">
        <w:rPr>
          <w:rStyle w:val="Char2"/>
          <w:rFonts w:hint="cs"/>
          <w:rtl/>
        </w:rPr>
        <w:t>‌</w:t>
      </w:r>
      <w:r w:rsidR="0097651C" w:rsidRPr="00CD1242">
        <w:rPr>
          <w:rStyle w:val="Char2"/>
          <w:rFonts w:hint="cs"/>
          <w:rtl/>
        </w:rPr>
        <w:t>ترد</w:t>
      </w:r>
      <w:r w:rsidR="003616EF" w:rsidRPr="00CD1242">
        <w:rPr>
          <w:rStyle w:val="Char2"/>
          <w:rFonts w:hint="cs"/>
          <w:rtl/>
        </w:rPr>
        <w:t>ی</w:t>
      </w:r>
      <w:r w:rsidR="0097651C" w:rsidRPr="00CD1242">
        <w:rPr>
          <w:rStyle w:val="Char2"/>
          <w:rFonts w:hint="cs"/>
          <w:rtl/>
        </w:rPr>
        <w:t>د</w:t>
      </w:r>
      <w:r w:rsidR="00F2781F" w:rsidRPr="00CD1242">
        <w:rPr>
          <w:rStyle w:val="Char2"/>
          <w:rFonts w:hint="cs"/>
          <w:rtl/>
        </w:rPr>
        <w:t xml:space="preserve"> تو با</w:t>
      </w:r>
      <w:r w:rsidRPr="00CD1242">
        <w:rPr>
          <w:rStyle w:val="Char2"/>
          <w:rFonts w:hint="cs"/>
          <w:rtl/>
        </w:rPr>
        <w:t>‌رأ</w:t>
      </w:r>
      <w:r w:rsidR="00F2781F" w:rsidRPr="00CD1242">
        <w:rPr>
          <w:rStyle w:val="Char2"/>
          <w:rFonts w:hint="cs"/>
          <w:rtl/>
        </w:rPr>
        <w:t>فت و مهربان</w:t>
      </w:r>
      <w:r w:rsidR="003616EF" w:rsidRPr="00CD1242">
        <w:rPr>
          <w:rStyle w:val="Char2"/>
          <w:rFonts w:hint="cs"/>
          <w:rtl/>
        </w:rPr>
        <w:t>ی</w:t>
      </w:r>
      <w:r w:rsidR="00F2781F" w:rsidRPr="00CD1242">
        <w:rPr>
          <w:rStyle w:val="Char2"/>
          <w:rFonts w:hint="cs"/>
          <w:rtl/>
        </w:rPr>
        <w:t xml:space="preserve"> هست</w:t>
      </w:r>
      <w:r w:rsidR="003616EF" w:rsidRPr="00CD1242">
        <w:rPr>
          <w:rStyle w:val="Char2"/>
          <w:rFonts w:hint="cs"/>
          <w:rtl/>
        </w:rPr>
        <w:t>ی</w:t>
      </w:r>
      <w:r w:rsidR="00F2781F" w:rsidRPr="00CD1242">
        <w:rPr>
          <w:rStyle w:val="Char2"/>
          <w:rFonts w:hint="cs"/>
          <w:rtl/>
        </w:rPr>
        <w:t>.</w:t>
      </w:r>
      <w:r w:rsidRPr="00CD1242">
        <w:rPr>
          <w:rStyle w:val="Char2"/>
          <w:rFonts w:hint="cs"/>
          <w:rtl/>
        </w:rPr>
        <w:t>»</w:t>
      </w:r>
    </w:p>
    <w:p w:rsidR="00F2781F" w:rsidRPr="00CD1242" w:rsidRDefault="0097651C" w:rsidP="00CD1242">
      <w:pPr>
        <w:bidi/>
        <w:ind w:firstLine="284"/>
        <w:jc w:val="lowKashida"/>
        <w:rPr>
          <w:rStyle w:val="Char2"/>
          <w:rtl/>
        </w:rPr>
      </w:pPr>
      <w:r w:rsidRPr="00CD1242">
        <w:rPr>
          <w:rStyle w:val="Char2"/>
          <w:rFonts w:hint="cs"/>
          <w:rtl/>
        </w:rPr>
        <w:t>برو</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رون</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خدا با شما چن</w:t>
      </w:r>
      <w:r w:rsidR="003616EF" w:rsidRPr="00CD1242">
        <w:rPr>
          <w:rStyle w:val="Char2"/>
          <w:rFonts w:hint="cs"/>
          <w:rtl/>
        </w:rPr>
        <w:t>ی</w:t>
      </w:r>
      <w:r w:rsidR="00F2781F" w:rsidRPr="00CD1242">
        <w:rPr>
          <w:rStyle w:val="Char2"/>
          <w:rFonts w:hint="cs"/>
          <w:rtl/>
        </w:rPr>
        <w:t xml:space="preserve">ن و چنان </w:t>
      </w:r>
      <w:r w:rsidR="003616EF" w:rsidRPr="00CD1242">
        <w:rPr>
          <w:rStyle w:val="Char2"/>
          <w:rFonts w:hint="cs"/>
          <w:rtl/>
        </w:rPr>
        <w:t>ک</w:t>
      </w:r>
      <w:r w:rsidR="00F2781F" w:rsidRPr="00CD1242">
        <w:rPr>
          <w:rStyle w:val="Char2"/>
          <w:rFonts w:hint="cs"/>
          <w:rtl/>
        </w:rPr>
        <w:t>ند.</w:t>
      </w:r>
      <w:r w:rsidR="00F2781F" w:rsidRPr="00CD1242">
        <w:rPr>
          <w:rStyle w:val="Char2"/>
          <w:vertAlign w:val="superscript"/>
          <w:rtl/>
        </w:rPr>
        <w:footnoteReference w:id="226"/>
      </w:r>
    </w:p>
    <w:p w:rsidR="004F68C1" w:rsidRPr="00CD1242" w:rsidRDefault="004F68C1" w:rsidP="0005400D">
      <w:pPr>
        <w:pStyle w:val="a6"/>
        <w:rPr>
          <w:rtl/>
        </w:rPr>
      </w:pPr>
      <w:bookmarkStart w:id="201" w:name="_Toc141838526"/>
      <w:bookmarkStart w:id="202" w:name="_Toc141839774"/>
      <w:bookmarkStart w:id="203" w:name="_Toc141840386"/>
      <w:bookmarkStart w:id="204" w:name="_Toc141841561"/>
      <w:bookmarkStart w:id="205" w:name="_Toc294782016"/>
      <w:r w:rsidRPr="00CD1242">
        <w:rPr>
          <w:rFonts w:hint="cs"/>
          <w:rtl/>
        </w:rPr>
        <w:t xml:space="preserve">نظر امام </w:t>
      </w:r>
      <w:r w:rsidRPr="0005400D">
        <w:rPr>
          <w:rFonts w:hint="cs"/>
          <w:rtl/>
        </w:rPr>
        <w:t>محمد</w:t>
      </w:r>
      <w:r w:rsidRPr="00CD1242">
        <w:rPr>
          <w:rFonts w:hint="cs"/>
          <w:rtl/>
        </w:rPr>
        <w:t xml:space="preserve"> باقر</w:t>
      </w:r>
      <w:bookmarkEnd w:id="201"/>
      <w:bookmarkEnd w:id="202"/>
      <w:bookmarkEnd w:id="203"/>
      <w:bookmarkEnd w:id="204"/>
      <w:bookmarkEnd w:id="205"/>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 محمد بن عل</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556471"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556471"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فرزندان فاطمه اتفاق دارند </w:t>
      </w:r>
      <w:r w:rsidR="003616EF" w:rsidRPr="00CD1242">
        <w:rPr>
          <w:rStyle w:val="Char2"/>
          <w:rFonts w:hint="cs"/>
          <w:rtl/>
        </w:rPr>
        <w:t>ک</w:t>
      </w:r>
      <w:r w:rsidRPr="00CD1242">
        <w:rPr>
          <w:rStyle w:val="Char2"/>
          <w:rFonts w:hint="cs"/>
          <w:rtl/>
        </w:rPr>
        <w:t xml:space="preserve">ه </w:t>
      </w:r>
      <w:r w:rsidR="00A30194" w:rsidRPr="00CD1242">
        <w:rPr>
          <w:rStyle w:val="Char2"/>
          <w:rFonts w:hint="cs"/>
          <w:rtl/>
        </w:rPr>
        <w:t>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بهتر</w:t>
      </w:r>
      <w:r w:rsidR="003616EF" w:rsidRPr="00CD1242">
        <w:rPr>
          <w:rStyle w:val="Char2"/>
          <w:rFonts w:hint="cs"/>
          <w:rtl/>
        </w:rPr>
        <w:t>ی</w:t>
      </w:r>
      <w:r w:rsidRPr="00CD1242">
        <w:rPr>
          <w:rStyle w:val="Char2"/>
          <w:rFonts w:hint="cs"/>
          <w:rtl/>
        </w:rPr>
        <w:t xml:space="preserve">ن </w:t>
      </w:r>
      <w:r w:rsidR="00556471" w:rsidRPr="00CD1242">
        <w:rPr>
          <w:rStyle w:val="Char2"/>
          <w:rFonts w:hint="cs"/>
          <w:rtl/>
        </w:rPr>
        <w:t>سخنان</w:t>
      </w:r>
      <w:r w:rsidRPr="00CD1242">
        <w:rPr>
          <w:rStyle w:val="Char2"/>
          <w:rFonts w:hint="cs"/>
          <w:rtl/>
        </w:rPr>
        <w:t xml:space="preserve"> را گو</w:t>
      </w:r>
      <w:r w:rsidR="003616EF" w:rsidRPr="00CD1242">
        <w:rPr>
          <w:rStyle w:val="Char2"/>
          <w:rFonts w:hint="cs"/>
          <w:rtl/>
        </w:rPr>
        <w:t>ی</w:t>
      </w:r>
      <w:r w:rsidRPr="00CD1242">
        <w:rPr>
          <w:rStyle w:val="Char2"/>
          <w:rFonts w:hint="cs"/>
          <w:rtl/>
        </w:rPr>
        <w:t>ند.</w:t>
      </w:r>
      <w:r w:rsidRPr="00CD1242">
        <w:rPr>
          <w:rStyle w:val="Char2"/>
          <w:vertAlign w:val="superscript"/>
          <w:rtl/>
        </w:rPr>
        <w:footnoteReference w:id="227"/>
      </w:r>
    </w:p>
    <w:p w:rsidR="00F2781F" w:rsidRPr="00CD1242" w:rsidRDefault="0055647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از او روا</w:t>
      </w:r>
      <w:r w:rsidR="003616EF" w:rsidRPr="00CD1242">
        <w:rPr>
          <w:rStyle w:val="Char2"/>
          <w:rFonts w:hint="cs"/>
          <w:rtl/>
        </w:rPr>
        <w:t>ی</w:t>
      </w:r>
      <w:r w:rsidR="00F2781F" w:rsidRPr="00CD1242">
        <w:rPr>
          <w:rStyle w:val="Char2"/>
          <w:rFonts w:hint="cs"/>
          <w:rtl/>
        </w:rPr>
        <w:t xml:space="preserve">ت </w:t>
      </w:r>
      <w:r w:rsidRPr="00CD1242">
        <w:rPr>
          <w:rStyle w:val="Char2"/>
          <w:rFonts w:hint="cs"/>
          <w:rtl/>
        </w:rPr>
        <w:t xml:space="preserve">شده </w:t>
      </w:r>
      <w:r w:rsidR="00F2781F" w:rsidRPr="00CD1242">
        <w:rPr>
          <w:rStyle w:val="Char2"/>
          <w:rFonts w:hint="cs"/>
          <w:rtl/>
        </w:rPr>
        <w:t xml:space="preserve">است </w:t>
      </w:r>
      <w:r w:rsidR="003616EF" w:rsidRPr="00CD1242">
        <w:rPr>
          <w:rStyle w:val="Char2"/>
          <w:rFonts w:hint="cs"/>
          <w:rtl/>
        </w:rPr>
        <w:t>ک</w:t>
      </w:r>
      <w:r w:rsidR="00F2781F" w:rsidRPr="00CD1242">
        <w:rPr>
          <w:rStyle w:val="Char2"/>
          <w:rFonts w:hint="cs"/>
          <w:rtl/>
        </w:rPr>
        <w:t>ه به جابر جعف</w:t>
      </w:r>
      <w:r w:rsidR="003616EF" w:rsidRPr="00CD1242">
        <w:rPr>
          <w:rStyle w:val="Char2"/>
          <w:rFonts w:hint="cs"/>
          <w:rtl/>
        </w:rPr>
        <w:t>ی</w:t>
      </w:r>
      <w:r w:rsidR="00F2781F" w:rsidRPr="00CD1242">
        <w:rPr>
          <w:rStyle w:val="Char2"/>
          <w:rFonts w:hint="cs"/>
          <w:rtl/>
        </w:rPr>
        <w:t xml:space="preserve"> </w:t>
      </w:r>
      <w:r w:rsidRPr="00CD1242">
        <w:rPr>
          <w:rStyle w:val="Char2"/>
          <w:rFonts w:hint="cs"/>
          <w:rtl/>
        </w:rPr>
        <w:t>گفت</w:t>
      </w:r>
      <w:r w:rsidR="00F2781F" w:rsidRPr="00CD1242">
        <w:rPr>
          <w:rStyle w:val="Char2"/>
          <w:rFonts w:hint="cs"/>
          <w:rtl/>
        </w:rPr>
        <w:t xml:space="preserve">: </w:t>
      </w:r>
      <w:r w:rsidR="00F06FB3" w:rsidRPr="00CD1242">
        <w:rPr>
          <w:rStyle w:val="Char2"/>
          <w:rFonts w:hint="cs"/>
          <w:rtl/>
        </w:rPr>
        <w:t>«</w:t>
      </w:r>
      <w:r w:rsidR="00F2781F" w:rsidRPr="00CD1242">
        <w:rPr>
          <w:rStyle w:val="Char2"/>
          <w:rFonts w:hint="cs"/>
          <w:rtl/>
        </w:rPr>
        <w:t>گروه</w:t>
      </w:r>
      <w:r w:rsidR="003616EF" w:rsidRPr="00CD1242">
        <w:rPr>
          <w:rStyle w:val="Char2"/>
          <w:rFonts w:hint="cs"/>
          <w:rtl/>
        </w:rPr>
        <w:t>ی</w:t>
      </w:r>
      <w:r w:rsidR="00F2781F" w:rsidRPr="00CD1242">
        <w:rPr>
          <w:rStyle w:val="Char2"/>
          <w:rFonts w:hint="cs"/>
          <w:rtl/>
        </w:rPr>
        <w:t xml:space="preserve"> در عراق </w:t>
      </w:r>
      <w:r w:rsidRPr="00CD1242">
        <w:rPr>
          <w:rStyle w:val="Char2"/>
          <w:rFonts w:hint="cs"/>
          <w:rtl/>
        </w:rPr>
        <w:t>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ما را دوست دارند،</w:t>
      </w:r>
      <w:r w:rsidRPr="00CD1242">
        <w:rPr>
          <w:rStyle w:val="Char2"/>
          <w:rFonts w:hint="cs"/>
          <w:rtl/>
        </w:rPr>
        <w:t xml:space="preserve"> ول</w:t>
      </w:r>
      <w:r w:rsidR="003616EF" w:rsidRPr="00CD1242">
        <w:rPr>
          <w:rStyle w:val="Char2"/>
          <w:rFonts w:hint="cs"/>
          <w:rtl/>
        </w:rPr>
        <w:t>ی</w:t>
      </w:r>
      <w:r w:rsidRPr="00CD1242">
        <w:rPr>
          <w:rStyle w:val="Char2"/>
          <w:rFonts w:hint="cs"/>
          <w:rtl/>
        </w:rPr>
        <w:t xml:space="preserve"> از</w:t>
      </w:r>
      <w:r w:rsidR="00740248">
        <w:rPr>
          <w:rStyle w:val="Char2"/>
          <w:rFonts w:hint="cs"/>
          <w:rtl/>
        </w:rPr>
        <w:t xml:space="preserve"> </w:t>
      </w:r>
      <w:r w:rsidR="00F2781F" w:rsidRPr="00CD1242">
        <w:rPr>
          <w:rStyle w:val="Char2"/>
          <w:rFonts w:hint="cs"/>
          <w:rtl/>
        </w:rPr>
        <w:t>ابوب</w:t>
      </w:r>
      <w:r w:rsidR="003616EF" w:rsidRPr="00CD1242">
        <w:rPr>
          <w:rStyle w:val="Char2"/>
          <w:rFonts w:hint="cs"/>
          <w:rtl/>
        </w:rPr>
        <w:t>ک</w:t>
      </w:r>
      <w:r w:rsidR="00F2781F" w:rsidRPr="00CD1242">
        <w:rPr>
          <w:rStyle w:val="Char2"/>
          <w:rFonts w:hint="cs"/>
          <w:rtl/>
        </w:rPr>
        <w:t>ر و عمر</w:t>
      </w:r>
      <w:r w:rsidR="00F81B2F" w:rsidRPr="00F81B2F">
        <w:rPr>
          <w:rStyle w:val="Char2"/>
          <w:rFonts w:cs="CTraditional Arabic"/>
          <w:rtl/>
        </w:rPr>
        <w:t>س</w:t>
      </w:r>
      <w:r w:rsidR="00F2781F" w:rsidRPr="00CD1242">
        <w:rPr>
          <w:rStyle w:val="Char2"/>
          <w:rFonts w:hint="cs"/>
          <w:rtl/>
        </w:rPr>
        <w:t xml:space="preserve"> </w:t>
      </w:r>
      <w:r w:rsidRPr="00CD1242">
        <w:rPr>
          <w:rStyle w:val="Char2"/>
          <w:rFonts w:hint="cs"/>
          <w:rtl/>
        </w:rPr>
        <w:t>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من به</w:t>
      </w:r>
      <w:r w:rsidR="000E0383" w:rsidRPr="00CD1242">
        <w:rPr>
          <w:rStyle w:val="Char2"/>
          <w:rFonts w:hint="cs"/>
          <w:rtl/>
        </w:rPr>
        <w:t xml:space="preserve"> آن‌ها </w:t>
      </w:r>
      <w:r w:rsidRPr="00CD1242">
        <w:rPr>
          <w:rStyle w:val="Char2"/>
          <w:rFonts w:hint="cs"/>
          <w:rtl/>
        </w:rPr>
        <w:t>دستور داده‌ام.</w:t>
      </w:r>
      <w:r w:rsidR="00F2781F" w:rsidRPr="00CD1242">
        <w:rPr>
          <w:rStyle w:val="Char2"/>
          <w:rFonts w:hint="cs"/>
          <w:rtl/>
        </w:rPr>
        <w:t xml:space="preserve"> به</w:t>
      </w:r>
      <w:r w:rsidR="000E0383" w:rsidRPr="00CD1242">
        <w:rPr>
          <w:rStyle w:val="Char2"/>
          <w:rFonts w:hint="cs"/>
          <w:rtl/>
        </w:rPr>
        <w:t xml:space="preserve"> آن‌ها </w:t>
      </w:r>
      <w:r w:rsidR="00F2781F" w:rsidRPr="00CD1242">
        <w:rPr>
          <w:rStyle w:val="Char2"/>
          <w:rFonts w:hint="cs"/>
          <w:rtl/>
        </w:rPr>
        <w:t>بگو: من از</w:t>
      </w:r>
      <w:r w:rsidR="000E0383" w:rsidRPr="00CD1242">
        <w:rPr>
          <w:rStyle w:val="Char2"/>
          <w:rFonts w:hint="cs"/>
          <w:rtl/>
        </w:rPr>
        <w:t xml:space="preserve"> آن‌ها </w:t>
      </w:r>
      <w:r w:rsidR="00F2781F" w:rsidRPr="00CD1242">
        <w:rPr>
          <w:rStyle w:val="Char2"/>
          <w:rFonts w:hint="cs"/>
          <w:rtl/>
        </w:rPr>
        <w:t xml:space="preserve">به خداوند پناه </w:t>
      </w:r>
      <w:r w:rsidRPr="00CD1242">
        <w:rPr>
          <w:rStyle w:val="Char2"/>
          <w:rFonts w:hint="cs"/>
          <w:rtl/>
        </w:rPr>
        <w:t>م</w:t>
      </w:r>
      <w:r w:rsidR="003616EF" w:rsidRPr="00CD1242">
        <w:rPr>
          <w:rStyle w:val="Char2"/>
          <w:rFonts w:hint="cs"/>
          <w:rtl/>
        </w:rPr>
        <w:t>ی</w:t>
      </w:r>
      <w:r w:rsidRPr="00CD1242">
        <w:rPr>
          <w:rStyle w:val="Char2"/>
          <w:rFonts w:hint="cs"/>
          <w:rtl/>
        </w:rPr>
        <w:t>‌برم</w:t>
      </w:r>
      <w:r w:rsidR="00740248">
        <w:rPr>
          <w:rStyle w:val="Char2"/>
          <w:rFonts w:hint="cs"/>
          <w:rtl/>
        </w:rPr>
        <w:t xml:space="preserve"> </w:t>
      </w:r>
      <w:r w:rsidR="00F2781F" w:rsidRPr="00CD1242">
        <w:rPr>
          <w:rStyle w:val="Char2"/>
          <w:rFonts w:hint="cs"/>
          <w:rtl/>
        </w:rPr>
        <w:t>و اظهار برائت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00F2781F" w:rsidRPr="00CD1242">
        <w:rPr>
          <w:rStyle w:val="Char2"/>
          <w:rFonts w:hint="cs"/>
          <w:rtl/>
        </w:rPr>
        <w:t>نم و خداوند از</w:t>
      </w:r>
      <w:r w:rsidR="000E0383" w:rsidRPr="00CD1242">
        <w:rPr>
          <w:rStyle w:val="Char2"/>
          <w:rFonts w:hint="cs"/>
          <w:rtl/>
        </w:rPr>
        <w:t xml:space="preserve"> آن‌ها </w:t>
      </w:r>
      <w:r w:rsidR="00EE36DC" w:rsidRPr="00CD1242">
        <w:rPr>
          <w:rStyle w:val="Char2"/>
          <w:rFonts w:hint="cs"/>
          <w:rtl/>
        </w:rPr>
        <w:t>مبراست.</w:t>
      </w:r>
      <w:r w:rsidR="00F2781F" w:rsidRPr="00CD1242">
        <w:rPr>
          <w:rStyle w:val="Char2"/>
          <w:rFonts w:hint="cs"/>
          <w:rtl/>
        </w:rPr>
        <w:t xml:space="preserve"> قسم به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 xml:space="preserve">ه جان محمد در دست اوست اگر </w:t>
      </w:r>
      <w:r w:rsidR="00EE36DC" w:rsidRPr="00CD1242">
        <w:rPr>
          <w:rStyle w:val="Char2"/>
          <w:rFonts w:hint="cs"/>
          <w:rtl/>
        </w:rPr>
        <w:t>به قدرت برسم</w:t>
      </w:r>
      <w:r w:rsidR="00F2781F" w:rsidRPr="00CD1242">
        <w:rPr>
          <w:rStyle w:val="Char2"/>
          <w:rFonts w:hint="cs"/>
          <w:rtl/>
        </w:rPr>
        <w:t xml:space="preserve"> با</w:t>
      </w:r>
      <w:r w:rsidR="00EE36DC" w:rsidRPr="00CD1242">
        <w:rPr>
          <w:rStyle w:val="Char2"/>
          <w:rFonts w:hint="cs"/>
          <w:rtl/>
        </w:rPr>
        <w:t xml:space="preserve"> ر</w:t>
      </w:r>
      <w:r w:rsidR="003616EF" w:rsidRPr="00CD1242">
        <w:rPr>
          <w:rStyle w:val="Char2"/>
          <w:rFonts w:hint="cs"/>
          <w:rtl/>
        </w:rPr>
        <w:t>ی</w:t>
      </w:r>
      <w:r w:rsidR="00EE36DC" w:rsidRPr="00CD1242">
        <w:rPr>
          <w:rStyle w:val="Char2"/>
          <w:rFonts w:hint="cs"/>
          <w:rtl/>
        </w:rPr>
        <w:t>ختن</w:t>
      </w:r>
      <w:r w:rsidR="00F2781F" w:rsidRPr="00CD1242">
        <w:rPr>
          <w:rStyle w:val="Char2"/>
          <w:rFonts w:hint="cs"/>
          <w:rtl/>
        </w:rPr>
        <w:t xml:space="preserve"> خون</w:t>
      </w:r>
      <w:r w:rsidR="0005400D">
        <w:rPr>
          <w:rStyle w:val="Char2"/>
          <w:rFonts w:hint="eastAsia"/>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آنان </w:t>
      </w:r>
      <w:r w:rsidR="00EE36DC" w:rsidRPr="00CD1242">
        <w:rPr>
          <w:rStyle w:val="Char2"/>
          <w:rFonts w:hint="cs"/>
          <w:rtl/>
        </w:rPr>
        <w:t>نزد</w:t>
      </w:r>
      <w:r w:rsidR="00F2781F" w:rsidRPr="00CD1242">
        <w:rPr>
          <w:rStyle w:val="Char2"/>
          <w:rFonts w:hint="cs"/>
          <w:rtl/>
        </w:rPr>
        <w:t xml:space="preserve"> خداوند تقر</w:t>
      </w:r>
      <w:r w:rsidR="00EE36DC" w:rsidRPr="00CD1242">
        <w:rPr>
          <w:rStyle w:val="Char2"/>
          <w:rFonts w:hint="cs"/>
          <w:rtl/>
        </w:rPr>
        <w:t>ب</w:t>
      </w:r>
      <w:r w:rsidR="00F2781F" w:rsidRPr="00CD1242">
        <w:rPr>
          <w:rStyle w:val="Char2"/>
          <w:rFonts w:hint="cs"/>
          <w:rtl/>
        </w:rPr>
        <w:t xml:space="preserve"> م</w:t>
      </w:r>
      <w:r w:rsidR="003616EF" w:rsidRPr="00CD1242">
        <w:rPr>
          <w:rStyle w:val="Char2"/>
          <w:rFonts w:hint="cs"/>
          <w:rtl/>
        </w:rPr>
        <w:t>ی</w:t>
      </w:r>
      <w:r w:rsidR="00EE36DC" w:rsidRPr="00CD1242">
        <w:rPr>
          <w:rStyle w:val="Char2"/>
          <w:rFonts w:hint="cs"/>
          <w:rtl/>
        </w:rPr>
        <w:t>‌</w:t>
      </w:r>
      <w:r w:rsidR="00F2781F" w:rsidRPr="00CD1242">
        <w:rPr>
          <w:rStyle w:val="Char2"/>
          <w:rFonts w:hint="cs"/>
          <w:rtl/>
        </w:rPr>
        <w:t>جستم، اگر برا</w:t>
      </w:r>
      <w:r w:rsidR="003616EF" w:rsidRPr="00CD1242">
        <w:rPr>
          <w:rStyle w:val="Char2"/>
          <w:rFonts w:hint="cs"/>
          <w:rtl/>
        </w:rPr>
        <w:t>ی</w:t>
      </w:r>
      <w:r w:rsidR="00F2781F" w:rsidRPr="00CD1242">
        <w:rPr>
          <w:rStyle w:val="Char2"/>
          <w:rFonts w:hint="cs"/>
          <w:rtl/>
        </w:rPr>
        <w:t xml:space="preserve"> آن دو طلب استغفار و رحمت </w:t>
      </w:r>
      <w:r w:rsidR="00EE36DC" w:rsidRPr="00CD1242">
        <w:rPr>
          <w:rStyle w:val="Char2"/>
          <w:rFonts w:hint="cs"/>
          <w:rtl/>
        </w:rPr>
        <w:t>ن</w:t>
      </w:r>
      <w:r w:rsidR="003616EF" w:rsidRPr="00CD1242">
        <w:rPr>
          <w:rStyle w:val="Char2"/>
          <w:rFonts w:hint="cs"/>
          <w:rtl/>
        </w:rPr>
        <w:t>ک</w:t>
      </w:r>
      <w:r w:rsidR="00EE36DC" w:rsidRPr="00CD1242">
        <w:rPr>
          <w:rStyle w:val="Char2"/>
          <w:rFonts w:hint="cs"/>
          <w:rtl/>
        </w:rPr>
        <w:t>نم از شفاعت محمد</w:t>
      </w:r>
      <w:r w:rsidR="00F81B2F" w:rsidRPr="00F81B2F">
        <w:rPr>
          <w:rStyle w:val="Char2"/>
          <w:rFonts w:cs="CTraditional Arabic" w:hint="cs"/>
          <w:rtl/>
        </w:rPr>
        <w:t xml:space="preserve"> ج</w:t>
      </w:r>
      <w:r w:rsidR="00EE36DC" w:rsidRPr="00CD1242">
        <w:rPr>
          <w:rStyle w:val="Char2"/>
          <w:rFonts w:hint="cs"/>
          <w:rtl/>
        </w:rPr>
        <w:t xml:space="preserve"> ب</w:t>
      </w:r>
      <w:r w:rsidR="003616EF" w:rsidRPr="00CD1242">
        <w:rPr>
          <w:rStyle w:val="Char2"/>
          <w:rFonts w:hint="cs"/>
          <w:rtl/>
        </w:rPr>
        <w:t>ی</w:t>
      </w:r>
      <w:r w:rsidR="007C049B" w:rsidRPr="00CD1242">
        <w:rPr>
          <w:rStyle w:val="Char2"/>
          <w:rFonts w:hint="cs"/>
          <w:rtl/>
        </w:rPr>
        <w:t>‌</w:t>
      </w:r>
      <w:r w:rsidR="00EE36DC" w:rsidRPr="00CD1242">
        <w:rPr>
          <w:rStyle w:val="Char2"/>
          <w:rFonts w:hint="cs"/>
          <w:rtl/>
        </w:rPr>
        <w:t>بهره شوم. ب</w:t>
      </w:r>
      <w:r w:rsidR="003616EF" w:rsidRPr="00CD1242">
        <w:rPr>
          <w:rStyle w:val="Char2"/>
          <w:rFonts w:hint="cs"/>
          <w:rtl/>
        </w:rPr>
        <w:t>ی</w:t>
      </w:r>
      <w:r w:rsidR="007C049B" w:rsidRPr="00CD1242">
        <w:rPr>
          <w:rStyle w:val="Char2"/>
          <w:rFonts w:hint="cs"/>
          <w:rtl/>
        </w:rPr>
        <w:t>‌</w:t>
      </w:r>
      <w:r w:rsidR="00EE36DC" w:rsidRPr="00CD1242">
        <w:rPr>
          <w:rStyle w:val="Char2"/>
          <w:rFonts w:hint="cs"/>
          <w:rtl/>
        </w:rPr>
        <w:t>ترد</w:t>
      </w:r>
      <w:r w:rsidR="003616EF" w:rsidRPr="00CD1242">
        <w:rPr>
          <w:rStyle w:val="Char2"/>
          <w:rFonts w:hint="cs"/>
          <w:rtl/>
        </w:rPr>
        <w:t>ی</w:t>
      </w:r>
      <w:r w:rsidR="00EE36DC" w:rsidRPr="00CD1242">
        <w:rPr>
          <w:rStyle w:val="Char2"/>
          <w:rFonts w:hint="cs"/>
          <w:rtl/>
        </w:rPr>
        <w:t xml:space="preserve">د </w:t>
      </w:r>
      <w:r w:rsidR="00F2781F" w:rsidRPr="00CD1242">
        <w:rPr>
          <w:rStyle w:val="Char2"/>
          <w:rFonts w:hint="cs"/>
          <w:rtl/>
        </w:rPr>
        <w:t>دشمنان خداوند از آن دو غافل</w:t>
      </w:r>
      <w:r w:rsidR="00EE36DC" w:rsidRPr="00CD1242">
        <w:rPr>
          <w:rStyle w:val="Char2"/>
          <w:rFonts w:hint="cs"/>
          <w:rtl/>
        </w:rPr>
        <w:t>ند</w:t>
      </w:r>
      <w:r w:rsidR="00F2781F" w:rsidRPr="00CD1242">
        <w:rPr>
          <w:rStyle w:val="Char2"/>
          <w:rFonts w:hint="cs"/>
          <w:rtl/>
        </w:rPr>
        <w:t>.</w:t>
      </w:r>
      <w:r w:rsidR="00F06FB3" w:rsidRPr="00CD1242">
        <w:rPr>
          <w:rStyle w:val="Char2"/>
          <w:rFonts w:hint="cs"/>
          <w:rtl/>
        </w:rPr>
        <w:t>»</w:t>
      </w:r>
      <w:r w:rsidR="00F2781F" w:rsidRPr="00CD1242">
        <w:rPr>
          <w:rStyle w:val="Char2"/>
          <w:vertAlign w:val="superscript"/>
          <w:rtl/>
        </w:rPr>
        <w:footnoteReference w:id="228"/>
      </w:r>
    </w:p>
    <w:p w:rsidR="00F2781F" w:rsidRPr="00CD1242" w:rsidRDefault="00F2781F" w:rsidP="00CD1242">
      <w:pPr>
        <w:bidi/>
        <w:ind w:firstLine="284"/>
        <w:jc w:val="lowKashida"/>
        <w:rPr>
          <w:rStyle w:val="Char2"/>
          <w:rtl/>
        </w:rPr>
      </w:pPr>
      <w:r w:rsidRPr="00CD1242">
        <w:rPr>
          <w:rStyle w:val="Char2"/>
          <w:rFonts w:hint="cs"/>
          <w:rtl/>
        </w:rPr>
        <w:t>از بسام ص</w:t>
      </w:r>
      <w:r w:rsidR="003616EF" w:rsidRPr="00CD1242">
        <w:rPr>
          <w:rStyle w:val="Char2"/>
          <w:rFonts w:hint="cs"/>
          <w:rtl/>
        </w:rPr>
        <w:t>ی</w:t>
      </w:r>
      <w:r w:rsidRPr="00CD1242">
        <w:rPr>
          <w:rStyle w:val="Char2"/>
          <w:rFonts w:hint="cs"/>
          <w:rtl/>
        </w:rPr>
        <w:t>رف</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EE36DC"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EE36D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 xml:space="preserve">د: از </w:t>
      </w:r>
      <w:r w:rsidR="00EE36DC" w:rsidRPr="00CD1242">
        <w:rPr>
          <w:rStyle w:val="Char2"/>
          <w:rFonts w:hint="cs"/>
          <w:rtl/>
        </w:rPr>
        <w:t xml:space="preserve">امام باقر درباره </w:t>
      </w:r>
      <w:r w:rsidRPr="00CD1242">
        <w:rPr>
          <w:rStyle w:val="Char2"/>
          <w:rFonts w:hint="cs"/>
          <w:rtl/>
        </w:rPr>
        <w:t>ابوب</w:t>
      </w:r>
      <w:r w:rsidR="003616EF" w:rsidRPr="00CD1242">
        <w:rPr>
          <w:rStyle w:val="Char2"/>
          <w:rFonts w:hint="cs"/>
          <w:rtl/>
        </w:rPr>
        <w:t>ک</w:t>
      </w:r>
      <w:r w:rsidRPr="00CD1242">
        <w:rPr>
          <w:rStyle w:val="Char2"/>
          <w:rFonts w:hint="cs"/>
          <w:rtl/>
        </w:rPr>
        <w:t>ر و عمر پرس</w:t>
      </w:r>
      <w:r w:rsidR="003616EF" w:rsidRPr="00CD1242">
        <w:rPr>
          <w:rStyle w:val="Char2"/>
          <w:rFonts w:hint="cs"/>
          <w:rtl/>
        </w:rPr>
        <w:t>ی</w:t>
      </w:r>
      <w:r w:rsidRPr="00CD1242">
        <w:rPr>
          <w:rStyle w:val="Char2"/>
          <w:rFonts w:hint="cs"/>
          <w:rtl/>
        </w:rPr>
        <w:t>دم</w:t>
      </w:r>
      <w:r w:rsidR="007C049B" w:rsidRPr="00CD1242">
        <w:rPr>
          <w:rStyle w:val="Char2"/>
          <w:rFonts w:hint="cs"/>
          <w:rtl/>
        </w:rPr>
        <w:t>.</w:t>
      </w:r>
      <w:r w:rsidRPr="00CD1242">
        <w:rPr>
          <w:rStyle w:val="Char2"/>
          <w:rFonts w:hint="cs"/>
          <w:rtl/>
        </w:rPr>
        <w:t xml:space="preserve"> پاسخ داد: به خدا قسم</w:t>
      </w:r>
      <w:r w:rsidR="00EE36DC" w:rsidRPr="00CD1242">
        <w:rPr>
          <w:rStyle w:val="Char2"/>
          <w:rFonts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من آن دو را دوست دارم و برا</w:t>
      </w:r>
      <w:r w:rsidR="003616EF" w:rsidRPr="00CD1242">
        <w:rPr>
          <w:rStyle w:val="Char2"/>
          <w:rFonts w:hint="cs"/>
          <w:rtl/>
        </w:rPr>
        <w:t>ی</w:t>
      </w:r>
      <w:r w:rsidR="0005400D">
        <w:rPr>
          <w:rStyle w:val="Char2"/>
          <w:rFonts w:hint="eastAsia"/>
          <w:rtl/>
        </w:rPr>
        <w:t>‌</w:t>
      </w:r>
      <w:r w:rsidRPr="00CD1242">
        <w:rPr>
          <w:rStyle w:val="Char2"/>
          <w:rFonts w:hint="cs"/>
          <w:rtl/>
        </w:rPr>
        <w:t>شان طلب استغفا</w:t>
      </w:r>
      <w:r w:rsidR="00EE36DC" w:rsidRPr="00CD1242">
        <w:rPr>
          <w:rStyle w:val="Char2"/>
          <w:rFonts w:hint="cs"/>
          <w:rtl/>
        </w:rPr>
        <w:t>ر</w:t>
      </w:r>
      <w:r w:rsidRPr="00CD1242">
        <w:rPr>
          <w:rStyle w:val="Char2"/>
          <w:rFonts w:hint="cs"/>
          <w:rtl/>
        </w:rPr>
        <w:t xml:space="preserve"> م</w:t>
      </w:r>
      <w:r w:rsidR="003616EF" w:rsidRPr="00CD1242">
        <w:rPr>
          <w:rStyle w:val="Char2"/>
          <w:rFonts w:hint="cs"/>
          <w:rtl/>
        </w:rPr>
        <w:t>ی</w:t>
      </w:r>
      <w:r w:rsidR="00EE36DC" w:rsidRPr="00CD1242">
        <w:rPr>
          <w:rStyle w:val="Char2"/>
          <w:rFonts w:hint="cs"/>
          <w:rtl/>
        </w:rPr>
        <w:t>‌</w:t>
      </w:r>
      <w:r w:rsidR="003616EF" w:rsidRPr="00CD1242">
        <w:rPr>
          <w:rStyle w:val="Char2"/>
          <w:rFonts w:hint="cs"/>
          <w:rtl/>
        </w:rPr>
        <w:t>ک</w:t>
      </w:r>
      <w:r w:rsidRPr="00CD1242">
        <w:rPr>
          <w:rStyle w:val="Char2"/>
          <w:rFonts w:hint="cs"/>
          <w:rtl/>
        </w:rPr>
        <w:t>نم و</w:t>
      </w:r>
      <w:r w:rsidR="00EE36DC" w:rsidRPr="00CD1242">
        <w:rPr>
          <w:rStyle w:val="Char2"/>
          <w:rFonts w:hint="cs"/>
          <w:rtl/>
        </w:rPr>
        <w:t xml:space="preserve">هر </w:t>
      </w:r>
      <w:r w:rsidR="003616EF" w:rsidRPr="00CD1242">
        <w:rPr>
          <w:rStyle w:val="Char2"/>
          <w:rFonts w:hint="cs"/>
          <w:rtl/>
        </w:rPr>
        <w:t>ک</w:t>
      </w:r>
      <w:r w:rsidR="00EE36DC" w:rsidRPr="00CD1242">
        <w:rPr>
          <w:rStyle w:val="Char2"/>
          <w:rFonts w:hint="cs"/>
          <w:rtl/>
        </w:rPr>
        <w:t>دام</w:t>
      </w:r>
      <w:r w:rsidR="00740248">
        <w:rPr>
          <w:rStyle w:val="Char2"/>
          <w:rFonts w:hint="cs"/>
          <w:rtl/>
        </w:rPr>
        <w:t xml:space="preserve"> </w:t>
      </w:r>
      <w:r w:rsidRPr="00CD1242">
        <w:rPr>
          <w:rStyle w:val="Char2"/>
          <w:rFonts w:hint="cs"/>
          <w:rtl/>
        </w:rPr>
        <w:t>از اهل ب</w:t>
      </w:r>
      <w:r w:rsidR="003616EF" w:rsidRPr="00CD1242">
        <w:rPr>
          <w:rStyle w:val="Char2"/>
          <w:rFonts w:hint="cs"/>
          <w:rtl/>
        </w:rPr>
        <w:t>ی</w:t>
      </w:r>
      <w:r w:rsidRPr="00CD1242">
        <w:rPr>
          <w:rStyle w:val="Char2"/>
          <w:rFonts w:hint="cs"/>
          <w:rtl/>
        </w:rPr>
        <w:t xml:space="preserve">تم </w:t>
      </w:r>
      <w:r w:rsidR="003616EF" w:rsidRPr="00CD1242">
        <w:rPr>
          <w:rStyle w:val="Char2"/>
          <w:rFonts w:hint="cs"/>
          <w:rtl/>
        </w:rPr>
        <w:t>ک</w:t>
      </w:r>
      <w:r w:rsidR="00EE36DC" w:rsidRPr="00CD1242">
        <w:rPr>
          <w:rStyle w:val="Char2"/>
          <w:rFonts w:hint="cs"/>
          <w:rtl/>
        </w:rPr>
        <w:t>ه د</w:t>
      </w:r>
      <w:r w:rsidR="003616EF" w:rsidRPr="00CD1242">
        <w:rPr>
          <w:rStyle w:val="Char2"/>
          <w:rFonts w:hint="cs"/>
          <w:rtl/>
        </w:rPr>
        <w:t>ی</w:t>
      </w:r>
      <w:r w:rsidR="00EE36DC" w:rsidRPr="00CD1242">
        <w:rPr>
          <w:rStyle w:val="Char2"/>
          <w:rFonts w:hint="cs"/>
          <w:rtl/>
        </w:rPr>
        <w:t>ده‌ام</w:t>
      </w:r>
      <w:r w:rsidRPr="00CD1242">
        <w:rPr>
          <w:rStyle w:val="Char2"/>
          <w:rFonts w:hint="cs"/>
          <w:rtl/>
        </w:rPr>
        <w:t xml:space="preserve"> آن دو را دوست م</w:t>
      </w:r>
      <w:r w:rsidR="003616EF" w:rsidRPr="00CD1242">
        <w:rPr>
          <w:rStyle w:val="Char2"/>
          <w:rFonts w:hint="cs"/>
          <w:rtl/>
        </w:rPr>
        <w:t>ی</w:t>
      </w:r>
      <w:r w:rsidR="00EE36DC" w:rsidRPr="00CD1242">
        <w:rPr>
          <w:rStyle w:val="Char2"/>
          <w:rFonts w:hint="cs"/>
          <w:rtl/>
        </w:rPr>
        <w:t>‌</w:t>
      </w:r>
      <w:r w:rsidRPr="00CD1242">
        <w:rPr>
          <w:rStyle w:val="Char2"/>
          <w:rFonts w:hint="cs"/>
          <w:rtl/>
        </w:rPr>
        <w:t>داشت.</w:t>
      </w:r>
      <w:r w:rsidRPr="00CD1242">
        <w:rPr>
          <w:rStyle w:val="Char2"/>
          <w:vertAlign w:val="superscript"/>
          <w:rtl/>
        </w:rPr>
        <w:footnoteReference w:id="229"/>
      </w:r>
    </w:p>
    <w:p w:rsidR="004F68C1" w:rsidRPr="00CD1242" w:rsidRDefault="004F68C1" w:rsidP="0005400D">
      <w:pPr>
        <w:pStyle w:val="a6"/>
        <w:rPr>
          <w:rtl/>
        </w:rPr>
      </w:pPr>
      <w:bookmarkStart w:id="206" w:name="_Toc141838527"/>
      <w:bookmarkStart w:id="207" w:name="_Toc141839775"/>
      <w:bookmarkStart w:id="208" w:name="_Toc141840387"/>
      <w:bookmarkStart w:id="209" w:name="_Toc141841562"/>
      <w:bookmarkStart w:id="210" w:name="_Toc294782017"/>
      <w:r w:rsidRPr="00CD1242">
        <w:rPr>
          <w:rFonts w:hint="cs"/>
          <w:rtl/>
        </w:rPr>
        <w:t>نظر امام ز</w:t>
      </w:r>
      <w:r w:rsidR="003616EF" w:rsidRPr="00CD1242">
        <w:rPr>
          <w:rFonts w:hint="cs"/>
          <w:rtl/>
        </w:rPr>
        <w:t>ی</w:t>
      </w:r>
      <w:r w:rsidRPr="00CD1242">
        <w:rPr>
          <w:rFonts w:hint="cs"/>
          <w:rtl/>
        </w:rPr>
        <w:t>د بن عل</w:t>
      </w:r>
      <w:r w:rsidR="003616EF" w:rsidRPr="00CD1242">
        <w:rPr>
          <w:rFonts w:hint="cs"/>
          <w:rtl/>
        </w:rPr>
        <w:t>ی</w:t>
      </w:r>
      <w:bookmarkEnd w:id="206"/>
      <w:bookmarkEnd w:id="207"/>
      <w:bookmarkEnd w:id="208"/>
      <w:bookmarkEnd w:id="209"/>
      <w:bookmarkEnd w:id="210"/>
      <w:r w:rsidRPr="00CD1242">
        <w:rPr>
          <w:rFonts w:hint="cs"/>
          <w:rtl/>
        </w:rPr>
        <w:t xml:space="preserve"> </w:t>
      </w:r>
    </w:p>
    <w:p w:rsidR="00BD4B41" w:rsidRPr="00CD1242" w:rsidRDefault="00F2781F" w:rsidP="0005400D">
      <w:pPr>
        <w:bidi/>
        <w:ind w:firstLine="284"/>
        <w:rPr>
          <w:rStyle w:val="Char2"/>
          <w:rtl/>
        </w:rPr>
      </w:pPr>
      <w:r w:rsidRPr="00CD1242">
        <w:rPr>
          <w:rStyle w:val="Char2"/>
          <w:rFonts w:hint="cs"/>
          <w:rtl/>
        </w:rPr>
        <w:t>از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EE36DC" w:rsidRPr="00CD1242">
        <w:rPr>
          <w:rStyle w:val="Char2"/>
          <w:rFonts w:hint="cs"/>
          <w:rtl/>
        </w:rPr>
        <w:t xml:space="preserve"> شده</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00EE36D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امام ش</w:t>
      </w:r>
      <w:r w:rsidR="003616EF" w:rsidRPr="00CD1242">
        <w:rPr>
          <w:rStyle w:val="Char2"/>
          <w:rFonts w:hint="cs"/>
          <w:rtl/>
        </w:rPr>
        <w:t>ک</w:t>
      </w:r>
      <w:r w:rsidRPr="00CD1242">
        <w:rPr>
          <w:rStyle w:val="Char2"/>
          <w:rFonts w:hint="cs"/>
          <w:rtl/>
        </w:rPr>
        <w:t>رگزاران بود، و سپس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را تلاوت نمود</w:t>
      </w:r>
      <w:r w:rsidR="00BD4B41" w:rsidRPr="00CD1242">
        <w:rPr>
          <w:rStyle w:val="Char2"/>
          <w:rFonts w:hint="cs"/>
          <w:rtl/>
        </w:rPr>
        <w:t xml:space="preserve"> :</w:t>
      </w:r>
      <w:r w:rsidR="00D20A6C" w:rsidRPr="00CD1242">
        <w:rPr>
          <w:rStyle w:val="Char2"/>
          <w:rFonts w:hint="cs"/>
          <w:rtl/>
        </w:rPr>
        <w:t xml:space="preserve"> </w:t>
      </w:r>
      <w:r w:rsidR="00D20A6C" w:rsidRPr="00CD1242">
        <w:rPr>
          <w:rStyle w:val="Char2"/>
          <w:rFonts w:cs="Traditional Arabic"/>
          <w:color w:val="000000"/>
          <w:shd w:val="clear" w:color="auto" w:fill="FFFFFF"/>
          <w:rtl/>
        </w:rPr>
        <w:t>﴿</w:t>
      </w:r>
      <w:r w:rsidR="00D20A6C" w:rsidRPr="007469AF">
        <w:rPr>
          <w:rStyle w:val="Chara"/>
          <w:rtl/>
        </w:rPr>
        <w:t xml:space="preserve">وَسَيَجۡزِي </w:t>
      </w:r>
      <w:r w:rsidR="00D20A6C" w:rsidRPr="007469AF">
        <w:rPr>
          <w:rStyle w:val="Chara"/>
          <w:rFonts w:hint="cs"/>
          <w:rtl/>
        </w:rPr>
        <w:t>ٱ</w:t>
      </w:r>
      <w:r w:rsidR="00D20A6C" w:rsidRPr="007469AF">
        <w:rPr>
          <w:rStyle w:val="Chara"/>
          <w:rFonts w:hint="eastAsia"/>
          <w:rtl/>
        </w:rPr>
        <w:t>للَّهُ</w:t>
      </w:r>
      <w:r w:rsidR="00D20A6C" w:rsidRPr="007469AF">
        <w:rPr>
          <w:rStyle w:val="Chara"/>
          <w:rtl/>
        </w:rPr>
        <w:t xml:space="preserve"> </w:t>
      </w:r>
      <w:r w:rsidR="00D20A6C" w:rsidRPr="007469AF">
        <w:rPr>
          <w:rStyle w:val="Chara"/>
          <w:rFonts w:hint="cs"/>
          <w:rtl/>
        </w:rPr>
        <w:t>ٱ</w:t>
      </w:r>
      <w:r w:rsidR="00D20A6C" w:rsidRPr="007469AF">
        <w:rPr>
          <w:rStyle w:val="Chara"/>
          <w:rFonts w:hint="eastAsia"/>
          <w:rtl/>
        </w:rPr>
        <w:t>لشَّٰكِرِينَ</w:t>
      </w:r>
      <w:r w:rsidR="00D20A6C" w:rsidRPr="007469AF">
        <w:rPr>
          <w:rStyle w:val="Chara"/>
          <w:rtl/>
        </w:rPr>
        <w:t>١٤٤</w:t>
      </w:r>
      <w:r w:rsidR="00D20A6C" w:rsidRPr="00CD1242">
        <w:rPr>
          <w:rStyle w:val="Char2"/>
          <w:rFonts w:cs="Traditional Arabic"/>
          <w:color w:val="000000"/>
          <w:shd w:val="clear" w:color="auto" w:fill="FFFFFF"/>
          <w:rtl/>
        </w:rPr>
        <w:t>﴾</w:t>
      </w:r>
      <w:r w:rsidR="00D20A6C" w:rsidRPr="00CD1242">
        <w:rPr>
          <w:rStyle w:val="Char6"/>
          <w:rtl/>
        </w:rPr>
        <w:t xml:space="preserve"> [آل عمران: 144]</w:t>
      </w:r>
      <w:r w:rsidR="00D20A6C" w:rsidRPr="00CD1242">
        <w:rPr>
          <w:rStyle w:val="Char6"/>
          <w:rFonts w:hint="cs"/>
          <w:rtl/>
        </w:rPr>
        <w:t>.</w:t>
      </w:r>
      <w:r w:rsidRPr="00CD1242">
        <w:rPr>
          <w:rStyle w:val="Char2"/>
          <w:rFonts w:hint="cs"/>
          <w:rtl/>
        </w:rPr>
        <w:t xml:space="preserve"> </w:t>
      </w:r>
    </w:p>
    <w:p w:rsidR="00BD4B41" w:rsidRPr="00CD1242" w:rsidRDefault="00EE36DC" w:rsidP="00CD1242">
      <w:pPr>
        <w:bidi/>
        <w:ind w:firstLine="284"/>
        <w:jc w:val="lowKashida"/>
        <w:rPr>
          <w:rStyle w:val="Char2"/>
          <w:rtl/>
        </w:rPr>
      </w:pPr>
      <w:r w:rsidRPr="00CD1242">
        <w:rPr>
          <w:rStyle w:val="Char2"/>
          <w:rFonts w:hint="cs"/>
          <w:rtl/>
        </w:rPr>
        <w:t>«</w:t>
      </w:r>
      <w:r w:rsidR="00F06FB3" w:rsidRPr="00CD1242">
        <w:rPr>
          <w:rStyle w:val="Char2"/>
          <w:rFonts w:hint="cs"/>
          <w:rtl/>
        </w:rPr>
        <w:t xml:space="preserve">و </w:t>
      </w:r>
      <w:r w:rsidR="00F2781F" w:rsidRPr="00CD1242">
        <w:rPr>
          <w:rStyle w:val="Char2"/>
          <w:rFonts w:hint="cs"/>
          <w:rtl/>
        </w:rPr>
        <w:t>خداوند به ش</w:t>
      </w:r>
      <w:r w:rsidR="003616EF" w:rsidRPr="00CD1242">
        <w:rPr>
          <w:rStyle w:val="Char2"/>
          <w:rFonts w:hint="cs"/>
          <w:rtl/>
        </w:rPr>
        <w:t>ک</w:t>
      </w:r>
      <w:r w:rsidR="00F2781F" w:rsidRPr="00CD1242">
        <w:rPr>
          <w:rStyle w:val="Char2"/>
          <w:rFonts w:hint="cs"/>
          <w:rtl/>
        </w:rPr>
        <w:t>رگزاران پاداش خواهد داد</w:t>
      </w:r>
      <w:r w:rsidRPr="00CD1242">
        <w:rPr>
          <w:rStyle w:val="Char2"/>
          <w:rFonts w:hint="cs"/>
          <w:rtl/>
        </w:rPr>
        <w:t>»</w:t>
      </w:r>
      <w:r w:rsidR="00BD4B41" w:rsidRPr="00CD1242">
        <w:rPr>
          <w:rStyle w:val="Char2"/>
          <w:rFonts w:hint="cs"/>
          <w:rtl/>
        </w:rPr>
        <w:t>.</w:t>
      </w:r>
      <w:r w:rsidR="00F2781F"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سپس گفت:</w:t>
      </w:r>
      <w:r w:rsidR="00F06FB3" w:rsidRPr="00CD1242">
        <w:rPr>
          <w:rStyle w:val="Char2"/>
          <w:rFonts w:hint="cs"/>
          <w:rtl/>
        </w:rPr>
        <w:t xml:space="preserve"> </w:t>
      </w:r>
      <w:r w:rsidR="00EE36DC" w:rsidRPr="00CD1242">
        <w:rPr>
          <w:rStyle w:val="Char2"/>
          <w:rFonts w:hint="cs"/>
          <w:rtl/>
        </w:rPr>
        <w:t>برائت جستن</w:t>
      </w:r>
      <w:r w:rsidRPr="00CD1242">
        <w:rPr>
          <w:rStyle w:val="Char2"/>
          <w:rFonts w:hint="cs"/>
          <w:rtl/>
        </w:rPr>
        <w:t xml:space="preserve"> از ابوب</w:t>
      </w:r>
      <w:r w:rsidR="003616EF" w:rsidRPr="00CD1242">
        <w:rPr>
          <w:rStyle w:val="Char2"/>
          <w:rFonts w:hint="cs"/>
          <w:rtl/>
        </w:rPr>
        <w:t>ک</w:t>
      </w:r>
      <w:r w:rsidRPr="00CD1242">
        <w:rPr>
          <w:rStyle w:val="Char2"/>
          <w:rFonts w:hint="cs"/>
          <w:rtl/>
        </w:rPr>
        <w:t xml:space="preserve">ر </w:t>
      </w:r>
      <w:r w:rsidR="00EE36DC" w:rsidRPr="00CD1242">
        <w:rPr>
          <w:rStyle w:val="Char2"/>
          <w:rFonts w:hint="cs"/>
          <w:rtl/>
        </w:rPr>
        <w:t>برائت جستن</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w:t>
      </w:r>
      <w:r w:rsidR="00EE36DC" w:rsidRPr="00CD1242">
        <w:rPr>
          <w:rStyle w:val="Char2"/>
          <w:rFonts w:hint="cs"/>
          <w:rtl/>
        </w:rPr>
        <w:t>است</w:t>
      </w:r>
      <w:r w:rsidRPr="00CD1242">
        <w:rPr>
          <w:rStyle w:val="Char2"/>
          <w:vertAlign w:val="superscript"/>
          <w:rtl/>
        </w:rPr>
        <w:footnoteReference w:id="230"/>
      </w:r>
      <w:r w:rsidR="00740248">
        <w:rPr>
          <w:rStyle w:val="Char2"/>
          <w:rFonts w:hint="cs"/>
          <w:rtl/>
        </w:rPr>
        <w:t xml:space="preserve"> </w:t>
      </w:r>
      <w:r w:rsidR="00EE36DC" w:rsidRPr="00CD1242">
        <w:rPr>
          <w:rStyle w:val="Char2"/>
          <w:rFonts w:hint="cs"/>
          <w:rtl/>
        </w:rPr>
        <w:t>همچن</w:t>
      </w:r>
      <w:r w:rsidR="003616EF" w:rsidRPr="00CD1242">
        <w:rPr>
          <w:rStyle w:val="Char2"/>
          <w:rFonts w:hint="cs"/>
          <w:rtl/>
        </w:rPr>
        <w:t>ی</w:t>
      </w:r>
      <w:r w:rsidR="00EE36DC" w:rsidRPr="00CD1242">
        <w:rPr>
          <w:rStyle w:val="Char2"/>
          <w:rFonts w:hint="cs"/>
          <w:rtl/>
        </w:rPr>
        <w:t xml:space="preserve">ن </w:t>
      </w:r>
      <w:r w:rsidRPr="00CD1242">
        <w:rPr>
          <w:rStyle w:val="Char2"/>
          <w:rFonts w:hint="cs"/>
          <w:rtl/>
        </w:rPr>
        <w:t>م</w:t>
      </w:r>
      <w:r w:rsidR="003616EF" w:rsidRPr="00CD1242">
        <w:rPr>
          <w:rStyle w:val="Char2"/>
          <w:rFonts w:hint="cs"/>
          <w:rtl/>
        </w:rPr>
        <w:t>ی</w:t>
      </w:r>
      <w:r w:rsidR="00EE36DC"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w:t>
      </w:r>
      <w:r w:rsidR="007C049B" w:rsidRPr="00CD1242">
        <w:rPr>
          <w:rStyle w:val="Char2"/>
          <w:rFonts w:hint="cs"/>
          <w:rtl/>
        </w:rPr>
        <w:t xml:space="preserve"> </w:t>
      </w:r>
      <w:r w:rsidR="00F06FB3" w:rsidRPr="00CD1242">
        <w:rPr>
          <w:rStyle w:val="Char2"/>
          <w:rFonts w:hint="cs"/>
          <w:rtl/>
        </w:rPr>
        <w:t>«</w:t>
      </w:r>
      <w:r w:rsidRPr="00CD1242">
        <w:rPr>
          <w:rStyle w:val="Char2"/>
          <w:rFonts w:hint="cs"/>
          <w:rtl/>
        </w:rPr>
        <w:t>تبر</w:t>
      </w:r>
      <w:r w:rsidR="003616EF" w:rsidRPr="00CD1242">
        <w:rPr>
          <w:rStyle w:val="Char2"/>
          <w:rFonts w:hint="cs"/>
          <w:rtl/>
        </w:rPr>
        <w:t>ی</w:t>
      </w:r>
      <w:r w:rsidRPr="00CD1242">
        <w:rPr>
          <w:rStyle w:val="Char2"/>
          <w:rFonts w:hint="cs"/>
          <w:rtl/>
        </w:rPr>
        <w:t xml:space="preserve"> جستن از ابوب</w:t>
      </w:r>
      <w:r w:rsidR="003616EF" w:rsidRPr="00CD1242">
        <w:rPr>
          <w:rStyle w:val="Char2"/>
          <w:rFonts w:hint="cs"/>
          <w:rtl/>
        </w:rPr>
        <w:t>ک</w:t>
      </w:r>
      <w:r w:rsidRPr="00CD1242">
        <w:rPr>
          <w:rStyle w:val="Char2"/>
          <w:rFonts w:hint="cs"/>
          <w:rtl/>
        </w:rPr>
        <w:t xml:space="preserve">ر و عمر </w:t>
      </w:r>
      <w:r w:rsidR="00EE36DC" w:rsidRPr="00CD1242">
        <w:rPr>
          <w:rStyle w:val="Char2"/>
          <w:rFonts w:hint="cs"/>
          <w:rtl/>
        </w:rPr>
        <w:t>برائت</w:t>
      </w:r>
      <w:r w:rsidRPr="00CD1242">
        <w:rPr>
          <w:rStyle w:val="Char2"/>
          <w:rFonts w:hint="cs"/>
          <w:rtl/>
        </w:rPr>
        <w:t xml:space="preserve"> جستن از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w:t>
      </w:r>
      <w:r w:rsidR="00EE36DC" w:rsidRPr="00CD1242">
        <w:rPr>
          <w:rStyle w:val="Char2"/>
          <w:rFonts w:hint="cs"/>
          <w:rtl/>
        </w:rPr>
        <w:t>است</w:t>
      </w:r>
      <w:r w:rsidRPr="00CD1242">
        <w:rPr>
          <w:rStyle w:val="Char2"/>
          <w:rFonts w:hint="cs"/>
          <w:rtl/>
        </w:rPr>
        <w:t>، اگر خواست</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 آن را تقد</w:t>
      </w:r>
      <w:r w:rsidR="003616EF" w:rsidRPr="00CD1242">
        <w:rPr>
          <w:rStyle w:val="Char2"/>
          <w:rFonts w:hint="cs"/>
          <w:rtl/>
        </w:rPr>
        <w:t>ی</w:t>
      </w:r>
      <w:r w:rsidRPr="00CD1242">
        <w:rPr>
          <w:rStyle w:val="Char2"/>
          <w:rFonts w:hint="cs"/>
          <w:rtl/>
        </w:rPr>
        <w:t>م و تاخ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00F06FB3" w:rsidRPr="00CD1242">
        <w:rPr>
          <w:rStyle w:val="Char2"/>
          <w:rFonts w:hint="cs"/>
          <w:rtl/>
        </w:rPr>
        <w:t>ن.»</w:t>
      </w:r>
      <w:r w:rsidRPr="00CD1242">
        <w:rPr>
          <w:rStyle w:val="Char2"/>
          <w:vertAlign w:val="superscript"/>
          <w:rtl/>
        </w:rPr>
        <w:footnoteReference w:id="231"/>
      </w:r>
    </w:p>
    <w:p w:rsidR="004F68C1" w:rsidRPr="00CD1242" w:rsidRDefault="004F68C1" w:rsidP="00CD1242">
      <w:pPr>
        <w:pStyle w:val="a6"/>
        <w:spacing w:line="240" w:lineRule="auto"/>
        <w:rPr>
          <w:rtl/>
        </w:rPr>
      </w:pPr>
      <w:bookmarkStart w:id="211" w:name="_Toc141838528"/>
      <w:bookmarkStart w:id="212" w:name="_Toc141839776"/>
      <w:bookmarkStart w:id="213" w:name="_Toc141840388"/>
      <w:bookmarkStart w:id="214" w:name="_Toc141841563"/>
      <w:bookmarkStart w:id="215" w:name="_Toc294782018"/>
      <w:r w:rsidRPr="00CD1242">
        <w:rPr>
          <w:rFonts w:hint="cs"/>
          <w:rtl/>
        </w:rPr>
        <w:t>نظر امام جعفر صادق</w:t>
      </w:r>
      <w:bookmarkEnd w:id="211"/>
      <w:bookmarkEnd w:id="212"/>
      <w:bookmarkEnd w:id="213"/>
      <w:bookmarkEnd w:id="214"/>
      <w:bookmarkEnd w:id="215"/>
    </w:p>
    <w:p w:rsidR="00695775" w:rsidRPr="00CD1242" w:rsidRDefault="00F2781F" w:rsidP="0005400D">
      <w:pPr>
        <w:bidi/>
        <w:ind w:firstLine="284"/>
        <w:jc w:val="lowKashida"/>
        <w:rPr>
          <w:rStyle w:val="Char2"/>
          <w:rtl/>
        </w:rPr>
      </w:pPr>
      <w:r w:rsidRPr="00CD1242">
        <w:rPr>
          <w:rStyle w:val="Char2"/>
          <w:rFonts w:hint="cs"/>
          <w:rtl/>
        </w:rPr>
        <w:t>از عبدالجبار بن عباس همدان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EE36DC" w:rsidRPr="00CD1242">
        <w:rPr>
          <w:rStyle w:val="Char2"/>
          <w:rFonts w:hint="cs"/>
          <w:rtl/>
        </w:rPr>
        <w:t xml:space="preserve"> شده</w:t>
      </w:r>
      <w:r w:rsidRPr="00CD1242">
        <w:rPr>
          <w:rStyle w:val="Char2"/>
          <w:rFonts w:hint="cs"/>
          <w:rtl/>
        </w:rPr>
        <w:t xml:space="preserve"> است </w:t>
      </w:r>
      <w:r w:rsidR="00EE36DC" w:rsidRPr="00CD1242">
        <w:rPr>
          <w:rStyle w:val="Char2"/>
          <w:rFonts w:hint="cs"/>
          <w:rtl/>
        </w:rPr>
        <w:t>زمان</w:t>
      </w:r>
      <w:r w:rsidR="003616EF" w:rsidRPr="00CD1242">
        <w:rPr>
          <w:rStyle w:val="Char2"/>
          <w:rFonts w:hint="cs"/>
          <w:rtl/>
        </w:rPr>
        <w:t>ی</w:t>
      </w:r>
      <w:r w:rsidR="00EE36DC" w:rsidRPr="00CD1242">
        <w:rPr>
          <w:rStyle w:val="Char2"/>
          <w:rFonts w:hint="cs"/>
          <w:rtl/>
        </w:rPr>
        <w:t xml:space="preserve"> </w:t>
      </w:r>
      <w:r w:rsidR="003616EF" w:rsidRPr="00CD1242">
        <w:rPr>
          <w:rStyle w:val="Char2"/>
          <w:rFonts w:hint="cs"/>
          <w:rtl/>
        </w:rPr>
        <w:t>ک</w:t>
      </w:r>
      <w:r w:rsidR="00EE36DC" w:rsidRPr="00CD1242">
        <w:rPr>
          <w:rStyle w:val="Char2"/>
          <w:rFonts w:hint="cs"/>
          <w:rtl/>
        </w:rPr>
        <w:t>ه</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00EE36DC" w:rsidRPr="00CD1242">
        <w:rPr>
          <w:rStyle w:val="Char2"/>
          <w:rFonts w:hint="cs"/>
          <w:rtl/>
        </w:rPr>
        <w:t>‌</w:t>
      </w:r>
      <w:r w:rsidRPr="00CD1242">
        <w:rPr>
          <w:rStyle w:val="Char2"/>
          <w:rFonts w:hint="cs"/>
          <w:rtl/>
        </w:rPr>
        <w:t>خواستند از مد</w:t>
      </w:r>
      <w:r w:rsidR="003616EF" w:rsidRPr="00CD1242">
        <w:rPr>
          <w:rStyle w:val="Char2"/>
          <w:rFonts w:hint="cs"/>
          <w:rtl/>
        </w:rPr>
        <w:t>ی</w:t>
      </w:r>
      <w:r w:rsidRPr="00CD1242">
        <w:rPr>
          <w:rStyle w:val="Char2"/>
          <w:rFonts w:hint="cs"/>
          <w:rtl/>
        </w:rPr>
        <w:t xml:space="preserve">نه سفر </w:t>
      </w:r>
      <w:r w:rsidR="003616EF" w:rsidRPr="00CD1242">
        <w:rPr>
          <w:rStyle w:val="Char2"/>
          <w:rFonts w:hint="cs"/>
          <w:rtl/>
        </w:rPr>
        <w:t>ک</w:t>
      </w:r>
      <w:r w:rsidR="00A30194" w:rsidRPr="00CD1242">
        <w:rPr>
          <w:rStyle w:val="Char2"/>
          <w:rFonts w:hint="cs"/>
          <w:rtl/>
        </w:rPr>
        <w:t>نند</w:t>
      </w:r>
      <w:r w:rsidRPr="00CD1242">
        <w:rPr>
          <w:rStyle w:val="Char2"/>
          <w:rFonts w:hint="cs"/>
          <w:rtl/>
        </w:rPr>
        <w:t xml:space="preserve"> جعفر بن محمد </w:t>
      </w:r>
      <w:r w:rsidR="00606AD4" w:rsidRPr="00CD1242">
        <w:rPr>
          <w:rStyle w:val="Char2"/>
          <w:rFonts w:hint="cs"/>
          <w:rtl/>
        </w:rPr>
        <w:t xml:space="preserve">به </w:t>
      </w:r>
      <w:r w:rsidRPr="00CD1242">
        <w:rPr>
          <w:rStyle w:val="Char2"/>
          <w:rFonts w:hint="cs"/>
          <w:rtl/>
        </w:rPr>
        <w:t>پ</w:t>
      </w:r>
      <w:r w:rsidR="003616EF" w:rsidRPr="00CD1242">
        <w:rPr>
          <w:rStyle w:val="Char2"/>
          <w:rFonts w:hint="cs"/>
          <w:rtl/>
        </w:rPr>
        <w:t>ی</w:t>
      </w:r>
      <w:r w:rsidRPr="00CD1242">
        <w:rPr>
          <w:rStyle w:val="Char2"/>
          <w:rFonts w:hint="cs"/>
          <w:rtl/>
        </w:rPr>
        <w:t>ش</w:t>
      </w:r>
      <w:r w:rsidR="000E0383" w:rsidRPr="00CD1242">
        <w:rPr>
          <w:rStyle w:val="Char2"/>
          <w:rFonts w:hint="cs"/>
          <w:rtl/>
        </w:rPr>
        <w:t xml:space="preserve"> آن‌ها </w:t>
      </w:r>
      <w:r w:rsidRPr="00CD1242">
        <w:rPr>
          <w:rStyle w:val="Char2"/>
          <w:rFonts w:hint="cs"/>
          <w:rtl/>
        </w:rPr>
        <w:t>آمد</w:t>
      </w:r>
      <w:r w:rsidR="00607DB7" w:rsidRPr="00CD1242">
        <w:rPr>
          <w:rStyle w:val="Char2"/>
          <w:rFonts w:hint="cs"/>
          <w:rtl/>
        </w:rPr>
        <w:t xml:space="preserve"> </w:t>
      </w:r>
      <w:r w:rsidRPr="00CD1242">
        <w:rPr>
          <w:rStyle w:val="Char2"/>
          <w:rFonts w:hint="cs"/>
          <w:rtl/>
        </w:rPr>
        <w:t xml:space="preserve">و گفت: ان شاء الله </w:t>
      </w:r>
      <w:r w:rsidR="00606AD4" w:rsidRPr="00CD1242">
        <w:rPr>
          <w:rStyle w:val="Char2"/>
          <w:rFonts w:hint="cs"/>
          <w:rtl/>
        </w:rPr>
        <w:t>شما جزو ن</w:t>
      </w:r>
      <w:r w:rsidR="003616EF" w:rsidRPr="00CD1242">
        <w:rPr>
          <w:rStyle w:val="Char2"/>
          <w:rFonts w:hint="cs"/>
          <w:rtl/>
        </w:rPr>
        <w:t>یک</w:t>
      </w:r>
      <w:r w:rsidR="00606AD4" w:rsidRPr="00CD1242">
        <w:rPr>
          <w:rStyle w:val="Char2"/>
          <w:rFonts w:hint="cs"/>
          <w:rtl/>
        </w:rPr>
        <w:t>ان</w:t>
      </w:r>
      <w:r w:rsidRPr="00CD1242">
        <w:rPr>
          <w:rStyle w:val="Char2"/>
          <w:rFonts w:hint="cs"/>
          <w:rtl/>
        </w:rPr>
        <w:t xml:space="preserve"> شهر خود </w:t>
      </w:r>
      <w:r w:rsidR="00606AD4" w:rsidRPr="00CD1242">
        <w:rPr>
          <w:rStyle w:val="Char2"/>
          <w:rFonts w:hint="cs"/>
          <w:rtl/>
        </w:rPr>
        <w:t>هست</w:t>
      </w:r>
      <w:r w:rsidR="003616EF" w:rsidRPr="00CD1242">
        <w:rPr>
          <w:rStyle w:val="Char2"/>
          <w:rFonts w:hint="cs"/>
          <w:rtl/>
        </w:rPr>
        <w:t>ی</w:t>
      </w:r>
      <w:r w:rsidR="00606AD4" w:rsidRPr="00CD1242">
        <w:rPr>
          <w:rStyle w:val="Char2"/>
          <w:rFonts w:hint="cs"/>
          <w:rtl/>
        </w:rPr>
        <w:t>د</w:t>
      </w:r>
      <w:r w:rsidRPr="00CD1242">
        <w:rPr>
          <w:rStyle w:val="Char2"/>
          <w:rFonts w:hint="cs"/>
          <w:rtl/>
        </w:rPr>
        <w:t>، پس به همشهر</w:t>
      </w:r>
      <w:r w:rsidR="003616EF" w:rsidRPr="00CD1242">
        <w:rPr>
          <w:rStyle w:val="Char2"/>
          <w:rFonts w:hint="cs"/>
          <w:rtl/>
        </w:rPr>
        <w:t>ی</w:t>
      </w:r>
      <w:r w:rsidR="0005400D">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خود بگو</w:t>
      </w:r>
      <w:r w:rsidR="003616EF" w:rsidRPr="00CD1242">
        <w:rPr>
          <w:rStyle w:val="Char2"/>
          <w:rFonts w:hint="cs"/>
          <w:rtl/>
        </w:rPr>
        <w:t>یی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 xml:space="preserve">ه بپندارد </w:t>
      </w:r>
      <w:r w:rsidR="003616EF" w:rsidRPr="00CD1242">
        <w:rPr>
          <w:rStyle w:val="Char2"/>
          <w:rFonts w:hint="cs"/>
          <w:rtl/>
        </w:rPr>
        <w:t>ک</w:t>
      </w:r>
      <w:r w:rsidRPr="00CD1242">
        <w:rPr>
          <w:rStyle w:val="Char2"/>
          <w:rFonts w:hint="cs"/>
          <w:rtl/>
        </w:rPr>
        <w:t xml:space="preserve">ه من معصوم </w:t>
      </w:r>
      <w:r w:rsidR="000D0F2A" w:rsidRPr="00CD1242">
        <w:rPr>
          <w:rStyle w:val="Char2"/>
          <w:rFonts w:hint="cs"/>
          <w:rtl/>
        </w:rPr>
        <w:t xml:space="preserve">و واجب الطاعة هستم </w:t>
      </w:r>
      <w:r w:rsidR="003616EF" w:rsidRPr="00CD1242">
        <w:rPr>
          <w:rStyle w:val="Char2"/>
          <w:rFonts w:hint="cs"/>
          <w:rtl/>
        </w:rPr>
        <w:t>ک</w:t>
      </w:r>
      <w:r w:rsidR="000D0F2A" w:rsidRPr="00CD1242">
        <w:rPr>
          <w:rStyle w:val="Char2"/>
          <w:rFonts w:hint="cs"/>
          <w:rtl/>
        </w:rPr>
        <w:t>ه</w:t>
      </w:r>
      <w:r w:rsidR="00607DB7" w:rsidRPr="00CD1242">
        <w:rPr>
          <w:rStyle w:val="Char2"/>
          <w:rFonts w:hint="cs"/>
          <w:rtl/>
        </w:rPr>
        <w:t xml:space="preserve"> </w:t>
      </w:r>
      <w:r w:rsidRPr="00CD1242">
        <w:rPr>
          <w:rStyle w:val="Char2"/>
          <w:rFonts w:hint="cs"/>
          <w:rtl/>
        </w:rPr>
        <w:t xml:space="preserve">اطاعت از من فرض </w:t>
      </w:r>
      <w:r w:rsidR="000D0F2A" w:rsidRPr="00CD1242">
        <w:rPr>
          <w:rStyle w:val="Char2"/>
          <w:rFonts w:hint="cs"/>
          <w:rtl/>
        </w:rPr>
        <w:t>است ب</w:t>
      </w:r>
      <w:r w:rsidR="003616EF" w:rsidRPr="00CD1242">
        <w:rPr>
          <w:rStyle w:val="Char2"/>
          <w:rFonts w:hint="cs"/>
          <w:rtl/>
        </w:rPr>
        <w:t>ی</w:t>
      </w:r>
      <w:r w:rsidR="00607DB7" w:rsidRPr="00CD1242">
        <w:rPr>
          <w:rStyle w:val="Char2"/>
          <w:rFonts w:hint="cs"/>
          <w:rtl/>
        </w:rPr>
        <w:t>‌</w:t>
      </w:r>
      <w:r w:rsidR="000D0F2A" w:rsidRPr="00CD1242">
        <w:rPr>
          <w:rStyle w:val="Char2"/>
          <w:rFonts w:hint="cs"/>
          <w:rtl/>
        </w:rPr>
        <w:t>ترد</w:t>
      </w:r>
      <w:r w:rsidR="003616EF" w:rsidRPr="00CD1242">
        <w:rPr>
          <w:rStyle w:val="Char2"/>
          <w:rFonts w:hint="cs"/>
          <w:rtl/>
        </w:rPr>
        <w:t>ی</w:t>
      </w:r>
      <w:r w:rsidR="000D0F2A" w:rsidRPr="00CD1242">
        <w:rPr>
          <w:rStyle w:val="Char2"/>
          <w:rFonts w:hint="cs"/>
          <w:rtl/>
        </w:rPr>
        <w:t>د</w:t>
      </w:r>
      <w:r w:rsidRPr="00CD1242">
        <w:rPr>
          <w:rStyle w:val="Char2"/>
          <w:rFonts w:hint="cs"/>
          <w:rtl/>
        </w:rPr>
        <w:t xml:space="preserve"> من از او ب</w:t>
      </w:r>
      <w:r w:rsidR="003616EF" w:rsidRPr="00CD1242">
        <w:rPr>
          <w:rStyle w:val="Char2"/>
          <w:rFonts w:hint="cs"/>
          <w:rtl/>
        </w:rPr>
        <w:t>ی</w:t>
      </w:r>
      <w:r w:rsidRPr="00CD1242">
        <w:rPr>
          <w:rStyle w:val="Char2"/>
          <w:rFonts w:hint="cs"/>
          <w:rtl/>
        </w:rPr>
        <w:t>زار</w:t>
      </w:r>
      <w:r w:rsidR="000D0F2A" w:rsidRPr="00CD1242">
        <w:rPr>
          <w:rStyle w:val="Char2"/>
          <w:rFonts w:hint="cs"/>
          <w:rtl/>
        </w:rPr>
        <w:t xml:space="preserve"> و بر</w:t>
      </w:r>
      <w:r w:rsidR="003616EF" w:rsidRPr="00CD1242">
        <w:rPr>
          <w:rStyle w:val="Char2"/>
          <w:rFonts w:hint="cs"/>
          <w:rtl/>
        </w:rPr>
        <w:t>ی</w:t>
      </w:r>
      <w:r w:rsidRPr="00CD1242">
        <w:rPr>
          <w:rStyle w:val="Char2"/>
          <w:rFonts w:hint="cs"/>
          <w:rtl/>
        </w:rPr>
        <w:t xml:space="preserve"> هستم و هر </w:t>
      </w:r>
      <w:r w:rsidR="003616EF" w:rsidRPr="00CD1242">
        <w:rPr>
          <w:rStyle w:val="Char2"/>
          <w:rFonts w:hint="cs"/>
          <w:rtl/>
        </w:rPr>
        <w:t>ک</w:t>
      </w:r>
      <w:r w:rsidRPr="00CD1242">
        <w:rPr>
          <w:rStyle w:val="Char2"/>
          <w:rFonts w:hint="cs"/>
          <w:rtl/>
        </w:rPr>
        <w:t xml:space="preserve">س </w:t>
      </w:r>
      <w:r w:rsidR="000D0F2A" w:rsidRPr="00CD1242">
        <w:rPr>
          <w:rStyle w:val="Char2"/>
          <w:rFonts w:hint="cs"/>
          <w:rtl/>
        </w:rPr>
        <w:t xml:space="preserve">گمان </w:t>
      </w:r>
      <w:r w:rsidR="003616EF" w:rsidRPr="00CD1242">
        <w:rPr>
          <w:rStyle w:val="Char2"/>
          <w:rFonts w:hint="cs"/>
          <w:rtl/>
        </w:rPr>
        <w:t>ک</w:t>
      </w:r>
      <w:r w:rsidR="000D0F2A"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من از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زارم من از خود او ب</w:t>
      </w:r>
      <w:r w:rsidR="003616EF" w:rsidRPr="00CD1242">
        <w:rPr>
          <w:rStyle w:val="Char2"/>
          <w:rFonts w:hint="cs"/>
          <w:rtl/>
        </w:rPr>
        <w:t>ی</w:t>
      </w:r>
      <w:r w:rsidRPr="00CD1242">
        <w:rPr>
          <w:rStyle w:val="Char2"/>
          <w:rFonts w:hint="cs"/>
          <w:rtl/>
        </w:rPr>
        <w:t>زارم</w:t>
      </w:r>
      <w:r w:rsidRPr="00CD1242">
        <w:rPr>
          <w:rStyle w:val="Char2"/>
          <w:vertAlign w:val="superscript"/>
          <w:rtl/>
        </w:rPr>
        <w:footnoteReference w:id="232"/>
      </w:r>
      <w:r w:rsidR="00BD4B41" w:rsidRPr="00CD1242">
        <w:rPr>
          <w:rStyle w:val="Char2"/>
          <w:rFonts w:hint="cs"/>
          <w:rtl/>
        </w:rPr>
        <w:t xml:space="preserve">. </w:t>
      </w:r>
      <w:r w:rsidRPr="00CD1242">
        <w:rPr>
          <w:rStyle w:val="Char2"/>
          <w:rFonts w:hint="cs"/>
          <w:rtl/>
        </w:rPr>
        <w:t>از سالم بن اب</w:t>
      </w:r>
      <w:r w:rsidR="003616EF" w:rsidRPr="00CD1242">
        <w:rPr>
          <w:rStyle w:val="Char2"/>
          <w:rFonts w:hint="cs"/>
          <w:rtl/>
        </w:rPr>
        <w:t>ی</w:t>
      </w:r>
      <w:r w:rsidR="00695775" w:rsidRPr="00CD1242">
        <w:rPr>
          <w:rStyle w:val="Char2"/>
          <w:rFonts w:hint="cs"/>
          <w:rtl/>
        </w:rPr>
        <w:t>‌</w:t>
      </w:r>
      <w:r w:rsidRPr="00CD1242">
        <w:rPr>
          <w:rStyle w:val="Char2"/>
          <w:rFonts w:hint="cs"/>
          <w:rtl/>
        </w:rPr>
        <w:t>حفصه روا</w:t>
      </w:r>
      <w:r w:rsidR="003616EF" w:rsidRPr="00CD1242">
        <w:rPr>
          <w:rStyle w:val="Char2"/>
          <w:rFonts w:hint="cs"/>
          <w:rtl/>
        </w:rPr>
        <w:t>ی</w:t>
      </w:r>
      <w:r w:rsidRPr="00CD1242">
        <w:rPr>
          <w:rStyle w:val="Char2"/>
          <w:rFonts w:hint="cs"/>
          <w:rtl/>
        </w:rPr>
        <w:t xml:space="preserve">ت </w:t>
      </w:r>
      <w:r w:rsidR="00607DB7"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از ا</w:t>
      </w:r>
      <w:r w:rsidR="00C04A07" w:rsidRPr="00CD1242">
        <w:rPr>
          <w:rStyle w:val="Char2"/>
          <w:rFonts w:hint="cs"/>
          <w:rtl/>
        </w:rPr>
        <w:t>مام باقر</w:t>
      </w:r>
      <w:r w:rsidRPr="00CD1242">
        <w:rPr>
          <w:rStyle w:val="Char2"/>
          <w:rFonts w:hint="cs"/>
          <w:rtl/>
        </w:rPr>
        <w:t xml:space="preserve"> و فرزندش جعفر </w:t>
      </w:r>
      <w:r w:rsidR="00A30194" w:rsidRPr="00CD1242">
        <w:rPr>
          <w:rStyle w:val="Char2"/>
          <w:rFonts w:hint="cs"/>
          <w:rtl/>
        </w:rPr>
        <w:t>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پرس</w:t>
      </w:r>
      <w:r w:rsidR="003616EF" w:rsidRPr="00CD1242">
        <w:rPr>
          <w:rStyle w:val="Char2"/>
          <w:rFonts w:hint="cs"/>
          <w:rtl/>
        </w:rPr>
        <w:t>ی</w:t>
      </w:r>
      <w:r w:rsidRPr="00CD1242">
        <w:rPr>
          <w:rStyle w:val="Char2"/>
          <w:rFonts w:hint="cs"/>
          <w:rtl/>
        </w:rPr>
        <w:t>دم، پاسخ داد: ا</w:t>
      </w:r>
      <w:r w:rsidR="003616EF" w:rsidRPr="00CD1242">
        <w:rPr>
          <w:rStyle w:val="Char2"/>
          <w:rFonts w:hint="cs"/>
          <w:rtl/>
        </w:rPr>
        <w:t>ی</w:t>
      </w:r>
      <w:r w:rsidRPr="00CD1242">
        <w:rPr>
          <w:rStyle w:val="Char2"/>
          <w:rFonts w:hint="cs"/>
          <w:rtl/>
        </w:rPr>
        <w:t xml:space="preserve"> سالم</w:t>
      </w:r>
      <w:r w:rsidR="00607DB7" w:rsidRPr="00CD1242">
        <w:rPr>
          <w:rStyle w:val="Char2"/>
          <w:rFonts w:hint="cs"/>
          <w:rtl/>
        </w:rPr>
        <w:t>!</w:t>
      </w:r>
      <w:r w:rsidRPr="00CD1242">
        <w:rPr>
          <w:rStyle w:val="Char2"/>
          <w:rFonts w:hint="cs"/>
          <w:rtl/>
        </w:rPr>
        <w:t xml:space="preserve"> آن دو را دوست داشته و از دشمنانشان ب</w:t>
      </w:r>
      <w:r w:rsidR="003616EF" w:rsidRPr="00CD1242">
        <w:rPr>
          <w:rStyle w:val="Char2"/>
          <w:rFonts w:hint="cs"/>
          <w:rtl/>
        </w:rPr>
        <w:t>ی</w:t>
      </w:r>
      <w:r w:rsidRPr="00CD1242">
        <w:rPr>
          <w:rStyle w:val="Char2"/>
          <w:rFonts w:hint="cs"/>
          <w:rtl/>
        </w:rPr>
        <w:t>زار باش، آن دو ائمه هدا</w:t>
      </w:r>
      <w:r w:rsidR="003616EF" w:rsidRPr="00CD1242">
        <w:rPr>
          <w:rStyle w:val="Char2"/>
          <w:rFonts w:hint="cs"/>
          <w:rtl/>
        </w:rPr>
        <w:t>ی</w:t>
      </w:r>
      <w:r w:rsidRPr="00CD1242">
        <w:rPr>
          <w:rStyle w:val="Char2"/>
          <w:rFonts w:hint="cs"/>
          <w:rtl/>
        </w:rPr>
        <w:t>ت بودند. سپس گفت: ا</w:t>
      </w:r>
      <w:r w:rsidR="003616EF" w:rsidRPr="00CD1242">
        <w:rPr>
          <w:rStyle w:val="Char2"/>
          <w:rFonts w:hint="cs"/>
          <w:rtl/>
        </w:rPr>
        <w:t>ی</w:t>
      </w:r>
      <w:r w:rsidRPr="00CD1242">
        <w:rPr>
          <w:rStyle w:val="Char2"/>
          <w:rFonts w:hint="cs"/>
          <w:rtl/>
        </w:rPr>
        <w:t xml:space="preserve"> سالم</w:t>
      </w:r>
      <w:r w:rsidR="00607DB7" w:rsidRPr="00CD1242">
        <w:rPr>
          <w:rStyle w:val="Char2"/>
          <w:rFonts w:hint="cs"/>
          <w:rtl/>
        </w:rPr>
        <w:t>!</w:t>
      </w:r>
      <w:r w:rsidRPr="00CD1242">
        <w:rPr>
          <w:rStyle w:val="Char2"/>
          <w:rFonts w:hint="cs"/>
          <w:rtl/>
        </w:rPr>
        <w:t xml:space="preserve"> آ</w:t>
      </w:r>
      <w:r w:rsidR="003616EF" w:rsidRPr="00CD1242">
        <w:rPr>
          <w:rStyle w:val="Char2"/>
          <w:rFonts w:hint="cs"/>
          <w:rtl/>
        </w:rPr>
        <w:t>ی</w:t>
      </w:r>
      <w:r w:rsidRPr="00CD1242">
        <w:rPr>
          <w:rStyle w:val="Char2"/>
          <w:rFonts w:hint="cs"/>
          <w:rtl/>
        </w:rPr>
        <w:t xml:space="preserve">ا انسان جدش را لعنت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ابوب</w:t>
      </w:r>
      <w:r w:rsidR="003616EF" w:rsidRPr="00CD1242">
        <w:rPr>
          <w:rStyle w:val="Char2"/>
          <w:rFonts w:hint="cs"/>
          <w:rtl/>
        </w:rPr>
        <w:t>ک</w:t>
      </w:r>
      <w:r w:rsidRPr="00CD1242">
        <w:rPr>
          <w:rStyle w:val="Char2"/>
          <w:rFonts w:hint="cs"/>
          <w:rtl/>
        </w:rPr>
        <w:t>ر جد من است، شفاعت محمد</w:t>
      </w:r>
      <w:r w:rsidR="0005400D">
        <w:rPr>
          <w:rStyle w:val="Char2"/>
          <w:rFonts w:hint="cs"/>
          <w:rtl/>
        </w:rPr>
        <w:t xml:space="preserve"> </w:t>
      </w:r>
      <w:r w:rsidR="0005400D">
        <w:rPr>
          <w:rStyle w:val="Char2"/>
          <w:rFonts w:cs="CTraditional Arabic" w:hint="cs"/>
          <w:rtl/>
        </w:rPr>
        <w:t>ج</w:t>
      </w:r>
      <w:r w:rsidRPr="00CD1242">
        <w:rPr>
          <w:rStyle w:val="Char2"/>
          <w:rFonts w:hint="cs"/>
          <w:rtl/>
        </w:rPr>
        <w:t xml:space="preserve"> در روز ق</w:t>
      </w:r>
      <w:r w:rsidR="003616EF" w:rsidRPr="00CD1242">
        <w:rPr>
          <w:rStyle w:val="Char2"/>
          <w:rFonts w:hint="cs"/>
          <w:rtl/>
        </w:rPr>
        <w:t>ی</w:t>
      </w:r>
      <w:r w:rsidRPr="00CD1242">
        <w:rPr>
          <w:rStyle w:val="Char2"/>
          <w:rFonts w:hint="cs"/>
          <w:rtl/>
        </w:rPr>
        <w:t>امت نص</w:t>
      </w:r>
      <w:r w:rsidR="003616EF" w:rsidRPr="00CD1242">
        <w:rPr>
          <w:rStyle w:val="Char2"/>
          <w:rFonts w:hint="cs"/>
          <w:rtl/>
        </w:rPr>
        <w:t>ی</w:t>
      </w:r>
      <w:r w:rsidRPr="00CD1242">
        <w:rPr>
          <w:rStyle w:val="Char2"/>
          <w:rFonts w:hint="cs"/>
          <w:rtl/>
        </w:rPr>
        <w:t xml:space="preserve">بم </w:t>
      </w:r>
      <w:r w:rsidR="00CA0056" w:rsidRPr="00CD1242">
        <w:rPr>
          <w:rStyle w:val="Char2"/>
          <w:rFonts w:hint="cs"/>
          <w:rtl/>
        </w:rPr>
        <w:t>ن</w:t>
      </w:r>
      <w:r w:rsidRPr="00CD1242">
        <w:rPr>
          <w:rStyle w:val="Char2"/>
          <w:rFonts w:hint="cs"/>
          <w:rtl/>
        </w:rPr>
        <w:t>باد اگر آن دو را دوست نداشته و از دشمنانشان ب</w:t>
      </w:r>
      <w:r w:rsidR="003616EF" w:rsidRPr="00CD1242">
        <w:rPr>
          <w:rStyle w:val="Char2"/>
          <w:rFonts w:hint="cs"/>
          <w:rtl/>
        </w:rPr>
        <w:t>ی</w:t>
      </w:r>
      <w:r w:rsidRPr="00CD1242">
        <w:rPr>
          <w:rStyle w:val="Char2"/>
          <w:rFonts w:hint="cs"/>
          <w:rtl/>
        </w:rPr>
        <w:t>زار نباشم</w:t>
      </w:r>
      <w:r w:rsidRPr="00CD1242">
        <w:rPr>
          <w:rStyle w:val="Char2"/>
          <w:vertAlign w:val="superscript"/>
          <w:rtl/>
        </w:rPr>
        <w:footnoteReference w:id="233"/>
      </w:r>
      <w:r w:rsidR="00BD4B41" w:rsidRPr="00CD1242">
        <w:rPr>
          <w:rStyle w:val="Char2"/>
          <w:rFonts w:hint="cs"/>
          <w:rtl/>
        </w:rPr>
        <w:t xml:space="preserve">. </w:t>
      </w:r>
      <w:r w:rsidR="00CA0056" w:rsidRPr="00CD1242">
        <w:rPr>
          <w:rStyle w:val="Char2"/>
          <w:rFonts w:hint="cs"/>
          <w:rtl/>
        </w:rPr>
        <w:t>و همچن</w:t>
      </w:r>
      <w:r w:rsidR="003616EF" w:rsidRPr="00CD1242">
        <w:rPr>
          <w:rStyle w:val="Char2"/>
          <w:rFonts w:hint="cs"/>
          <w:rtl/>
        </w:rPr>
        <w:t>ی</w:t>
      </w:r>
      <w:r w:rsidR="00CA0056" w:rsidRPr="00CD1242">
        <w:rPr>
          <w:rStyle w:val="Char2"/>
          <w:rFonts w:hint="cs"/>
          <w:rtl/>
        </w:rPr>
        <w:t>ن</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فرما</w:t>
      </w:r>
      <w:r w:rsidR="003616EF" w:rsidRPr="00CD1242">
        <w:rPr>
          <w:rStyle w:val="Char2"/>
          <w:rFonts w:hint="cs"/>
          <w:rtl/>
        </w:rPr>
        <w:t>ی</w:t>
      </w:r>
      <w:r w:rsidRPr="00CD1242">
        <w:rPr>
          <w:rStyle w:val="Char2"/>
          <w:rFonts w:hint="cs"/>
          <w:rtl/>
        </w:rPr>
        <w:t xml:space="preserve">د: </w:t>
      </w:r>
      <w:r w:rsidR="00036F82" w:rsidRPr="00CD1242">
        <w:rPr>
          <w:rStyle w:val="Char2"/>
          <w:rFonts w:hint="cs"/>
          <w:rtl/>
        </w:rPr>
        <w:t>«</w:t>
      </w:r>
      <w:r w:rsidRPr="00CD1242">
        <w:rPr>
          <w:rStyle w:val="Char2"/>
          <w:rFonts w:hint="cs"/>
          <w:rtl/>
        </w:rPr>
        <w:t>من همان ام</w:t>
      </w:r>
      <w:r w:rsidR="003616EF" w:rsidRPr="00CD1242">
        <w:rPr>
          <w:rStyle w:val="Char2"/>
          <w:rFonts w:hint="cs"/>
          <w:rtl/>
        </w:rPr>
        <w:t>ی</w:t>
      </w:r>
      <w:r w:rsidRPr="00CD1242">
        <w:rPr>
          <w:rStyle w:val="Char2"/>
          <w:rFonts w:hint="cs"/>
          <w:rtl/>
        </w:rPr>
        <w:t>د شفاعت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 ع</w:t>
      </w:r>
      <w:r w:rsidR="00104778" w:rsidRPr="00CD1242">
        <w:rPr>
          <w:rStyle w:val="Char2"/>
          <w:rFonts w:hint="cs"/>
          <w:rtl/>
        </w:rPr>
        <w:t>ل</w:t>
      </w:r>
      <w:r w:rsidR="003616EF" w:rsidRPr="00CD1242">
        <w:rPr>
          <w:rStyle w:val="Char2"/>
          <w:rFonts w:hint="cs"/>
          <w:rtl/>
        </w:rPr>
        <w:t>ی</w:t>
      </w:r>
      <w:r w:rsidR="00104778" w:rsidRPr="00CD1242">
        <w:rPr>
          <w:rStyle w:val="Char2"/>
          <w:rFonts w:hint="cs"/>
          <w:rtl/>
        </w:rPr>
        <w:t xml:space="preserve"> دارم، از ابوب</w:t>
      </w:r>
      <w:r w:rsidR="003616EF" w:rsidRPr="00CD1242">
        <w:rPr>
          <w:rStyle w:val="Char2"/>
          <w:rFonts w:hint="cs"/>
          <w:rtl/>
        </w:rPr>
        <w:t>ک</w:t>
      </w:r>
      <w:r w:rsidR="00104778" w:rsidRPr="00CD1242">
        <w:rPr>
          <w:rStyle w:val="Char2"/>
          <w:rFonts w:hint="cs"/>
          <w:rtl/>
        </w:rPr>
        <w:t>ر ن</w:t>
      </w:r>
      <w:r w:rsidR="003616EF" w:rsidRPr="00CD1242">
        <w:rPr>
          <w:rStyle w:val="Char2"/>
          <w:rFonts w:hint="cs"/>
          <w:rtl/>
        </w:rPr>
        <w:t>ی</w:t>
      </w:r>
      <w:r w:rsidR="00104778" w:rsidRPr="00CD1242">
        <w:rPr>
          <w:rStyle w:val="Char2"/>
          <w:rFonts w:hint="cs"/>
          <w:rtl/>
        </w:rPr>
        <w:t>ز دارم دو نسل</w:t>
      </w:r>
      <w:r w:rsidRPr="00CD1242">
        <w:rPr>
          <w:rStyle w:val="Char2"/>
          <w:rFonts w:hint="cs"/>
          <w:rtl/>
        </w:rPr>
        <w:t xml:space="preserve"> من به ابوب</w:t>
      </w:r>
      <w:r w:rsidR="003616EF" w:rsidRPr="00CD1242">
        <w:rPr>
          <w:rStyle w:val="Char2"/>
          <w:rFonts w:hint="cs"/>
          <w:rtl/>
        </w:rPr>
        <w:t>ک</w:t>
      </w:r>
      <w:r w:rsidRPr="00CD1242">
        <w:rPr>
          <w:rStyle w:val="Char2"/>
          <w:rFonts w:hint="cs"/>
          <w:rtl/>
        </w:rPr>
        <w:t xml:space="preserve">ر </w:t>
      </w:r>
      <w:r w:rsidR="004A6820" w:rsidRPr="00CD1242">
        <w:rPr>
          <w:rStyle w:val="Char2"/>
          <w:rFonts w:hint="cs"/>
          <w:rtl/>
        </w:rPr>
        <w:t>م</w:t>
      </w:r>
      <w:r w:rsidR="003616EF" w:rsidRPr="00CD1242">
        <w:rPr>
          <w:rStyle w:val="Char2"/>
          <w:rFonts w:hint="cs"/>
          <w:rtl/>
        </w:rPr>
        <w:t>ی</w:t>
      </w:r>
      <w:r w:rsidR="004A6820" w:rsidRPr="00CD1242">
        <w:rPr>
          <w:rStyle w:val="Char2"/>
          <w:rFonts w:hint="cs"/>
          <w:rtl/>
        </w:rPr>
        <w:t>‌رسد</w:t>
      </w:r>
      <w:r w:rsidRPr="00CD1242">
        <w:rPr>
          <w:rStyle w:val="Char2"/>
          <w:vertAlign w:val="superscript"/>
          <w:rtl/>
        </w:rPr>
        <w:footnoteReference w:id="234"/>
      </w:r>
      <w:r w:rsidR="00BD4B41" w:rsidRPr="00CD1242">
        <w:rPr>
          <w:rStyle w:val="Char2"/>
          <w:rFonts w:hint="cs"/>
          <w:rtl/>
        </w:rPr>
        <w:t>».</w:t>
      </w:r>
      <w:r w:rsidRPr="00CD1242">
        <w:rPr>
          <w:rStyle w:val="Char2"/>
          <w:rFonts w:hint="cs"/>
          <w:rtl/>
        </w:rPr>
        <w:t xml:space="preserve"> 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C71BAC" w:rsidRPr="00CD1242">
        <w:rPr>
          <w:rStyle w:val="Char2"/>
          <w:rFonts w:hint="cs"/>
          <w:rtl/>
        </w:rPr>
        <w:t>«</w:t>
      </w:r>
      <w:r w:rsidR="00C04A07" w:rsidRPr="00CD1242">
        <w:rPr>
          <w:rStyle w:val="Char2"/>
          <w:rFonts w:hint="cs"/>
          <w:rtl/>
        </w:rPr>
        <w:t xml:space="preserve">از </w:t>
      </w:r>
      <w:r w:rsidRPr="00CD1242">
        <w:rPr>
          <w:rStyle w:val="Char2"/>
          <w:rFonts w:hint="cs"/>
          <w:rtl/>
        </w:rPr>
        <w:t xml:space="preserve">او </w:t>
      </w:r>
      <w:r w:rsidR="00A30194" w:rsidRPr="00CD1242">
        <w:rPr>
          <w:rStyle w:val="Char2"/>
          <w:rFonts w:hint="cs"/>
          <w:rtl/>
        </w:rPr>
        <w:t>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پرس</w:t>
      </w:r>
      <w:r w:rsidR="003616EF" w:rsidRPr="00CD1242">
        <w:rPr>
          <w:rStyle w:val="Char2"/>
          <w:rFonts w:hint="cs"/>
          <w:rtl/>
        </w:rPr>
        <w:t>ی</w:t>
      </w:r>
      <w:r w:rsidRPr="00CD1242">
        <w:rPr>
          <w:rStyle w:val="Char2"/>
          <w:rFonts w:hint="cs"/>
          <w:rtl/>
        </w:rPr>
        <w:t xml:space="preserve">ده شد، گفت: تو از من </w:t>
      </w:r>
      <w:r w:rsidR="00A30194" w:rsidRPr="00CD1242">
        <w:rPr>
          <w:rStyle w:val="Char2"/>
          <w:rFonts w:hint="cs"/>
          <w:rtl/>
        </w:rPr>
        <w:t>درباره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از </w:t>
      </w:r>
      <w:r w:rsidR="00C04A07" w:rsidRPr="00CD1242">
        <w:rPr>
          <w:rStyle w:val="Char2"/>
          <w:rFonts w:hint="cs"/>
          <w:rtl/>
        </w:rPr>
        <w:t>م</w:t>
      </w:r>
      <w:r w:rsidR="003616EF" w:rsidRPr="00CD1242">
        <w:rPr>
          <w:rStyle w:val="Char2"/>
          <w:rFonts w:hint="cs"/>
          <w:rtl/>
        </w:rPr>
        <w:t>ی</w:t>
      </w:r>
      <w:r w:rsidR="00C04A07" w:rsidRPr="00CD1242">
        <w:rPr>
          <w:rStyle w:val="Char2"/>
          <w:rFonts w:hint="cs"/>
          <w:rtl/>
        </w:rPr>
        <w:t>و</w:t>
      </w:r>
      <w:r w:rsidRPr="00CD1242">
        <w:rPr>
          <w:rStyle w:val="Char2"/>
          <w:rFonts w:hint="cs"/>
          <w:rtl/>
        </w:rPr>
        <w:t>ه</w:t>
      </w:r>
      <w:r w:rsidR="00C04A07"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C04A07" w:rsidRPr="00CD1242">
        <w:rPr>
          <w:rStyle w:val="Char2"/>
          <w:rFonts w:hint="cs"/>
          <w:rtl/>
        </w:rPr>
        <w:t>بهش</w:t>
      </w:r>
      <w:r w:rsidRPr="00CD1242">
        <w:rPr>
          <w:rStyle w:val="Char2"/>
          <w:rFonts w:hint="cs"/>
          <w:rtl/>
        </w:rPr>
        <w:t>ت خورده</w:t>
      </w:r>
      <w:r w:rsidR="00C04A07" w:rsidRPr="00CD1242">
        <w:rPr>
          <w:rStyle w:val="Char2"/>
          <w:rFonts w:hint="cs"/>
          <w:rtl/>
        </w:rPr>
        <w:t>‌</w:t>
      </w:r>
      <w:r w:rsidRPr="00CD1242">
        <w:rPr>
          <w:rStyle w:val="Char2"/>
          <w:rFonts w:hint="cs"/>
          <w:rtl/>
        </w:rPr>
        <w:t>اند</w:t>
      </w:r>
      <w:r w:rsidR="00695775" w:rsidRPr="00CD1242">
        <w:rPr>
          <w:rStyle w:val="Char2"/>
          <w:rFonts w:hint="cs"/>
          <w:rtl/>
        </w:rPr>
        <w:t>؟»</w:t>
      </w:r>
      <w:r w:rsidRPr="00CD1242">
        <w:rPr>
          <w:rStyle w:val="Char2"/>
          <w:rFonts w:hint="cs"/>
          <w:rtl/>
        </w:rPr>
        <w:t xml:space="preserve"> 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695775" w:rsidRPr="00CD1242">
        <w:rPr>
          <w:rStyle w:val="Char2"/>
          <w:rFonts w:hint="cs"/>
          <w:rtl/>
        </w:rPr>
        <w:t>«</w:t>
      </w:r>
      <w:r w:rsidRPr="00CD1242">
        <w:rPr>
          <w:rStyle w:val="Char2"/>
          <w:rFonts w:hint="cs"/>
          <w:rtl/>
        </w:rPr>
        <w:t xml:space="preserve">خداوند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ابوب</w:t>
      </w:r>
      <w:r w:rsidR="003616EF" w:rsidRPr="00CD1242">
        <w:rPr>
          <w:rStyle w:val="Char2"/>
          <w:rFonts w:hint="cs"/>
          <w:rtl/>
        </w:rPr>
        <w:t>ک</w:t>
      </w:r>
      <w:r w:rsidRPr="00CD1242">
        <w:rPr>
          <w:rStyle w:val="Char2"/>
          <w:rFonts w:hint="cs"/>
          <w:rtl/>
        </w:rPr>
        <w:t>ر و عمر ب</w:t>
      </w:r>
      <w:r w:rsidR="003616EF" w:rsidRPr="00CD1242">
        <w:rPr>
          <w:rStyle w:val="Char2"/>
          <w:rFonts w:hint="cs"/>
          <w:rtl/>
        </w:rPr>
        <w:t>ی</w:t>
      </w:r>
      <w:r w:rsidRPr="00CD1242">
        <w:rPr>
          <w:rStyle w:val="Char2"/>
          <w:rFonts w:hint="cs"/>
          <w:rtl/>
        </w:rPr>
        <w:t>زار باشد</w:t>
      </w:r>
      <w:r w:rsidR="00104778" w:rsidRPr="00CD1242">
        <w:rPr>
          <w:rStyle w:val="Char2"/>
          <w:rFonts w:hint="cs"/>
          <w:rtl/>
        </w:rPr>
        <w:t xml:space="preserve"> ب</w:t>
      </w:r>
      <w:r w:rsidR="003616EF" w:rsidRPr="00CD1242">
        <w:rPr>
          <w:rStyle w:val="Char2"/>
          <w:rFonts w:hint="cs"/>
          <w:rtl/>
        </w:rPr>
        <w:t>ی</w:t>
      </w:r>
      <w:r w:rsidR="00104778" w:rsidRPr="00CD1242">
        <w:rPr>
          <w:rStyle w:val="Char2"/>
          <w:rFonts w:hint="cs"/>
          <w:rtl/>
        </w:rPr>
        <w:t>زار است</w:t>
      </w:r>
      <w:r w:rsidRPr="00CD1242">
        <w:rPr>
          <w:rStyle w:val="Char2"/>
          <w:vertAlign w:val="superscript"/>
          <w:rtl/>
        </w:rPr>
        <w:footnoteReference w:id="235"/>
      </w:r>
      <w:r w:rsidR="00BD4B41" w:rsidRPr="00CD1242">
        <w:rPr>
          <w:rStyle w:val="Char2"/>
          <w:rFonts w:hint="cs"/>
          <w:rtl/>
        </w:rPr>
        <w:t>».</w:t>
      </w:r>
      <w:r w:rsidRPr="00CD1242">
        <w:rPr>
          <w:rStyle w:val="Char2"/>
          <w:rFonts w:hint="cs"/>
          <w:rtl/>
        </w:rPr>
        <w:t xml:space="preserve"> ذهب</w:t>
      </w:r>
      <w:r w:rsidR="003616EF" w:rsidRPr="00CD1242">
        <w:rPr>
          <w:rStyle w:val="Char2"/>
          <w:rFonts w:hint="cs"/>
          <w:rtl/>
        </w:rPr>
        <w:t>ی</w:t>
      </w:r>
      <w:r w:rsidRPr="00CD1242">
        <w:rPr>
          <w:rStyle w:val="Char2"/>
          <w:rFonts w:hint="cs"/>
          <w:rtl/>
        </w:rPr>
        <w:t xml:space="preserve"> در تعل</w:t>
      </w:r>
      <w:r w:rsidR="003616EF" w:rsidRPr="00CD1242">
        <w:rPr>
          <w:rStyle w:val="Char2"/>
          <w:rFonts w:hint="cs"/>
          <w:rtl/>
        </w:rPr>
        <w:t>ی</w:t>
      </w:r>
      <w:r w:rsidRPr="00CD1242">
        <w:rPr>
          <w:rStyle w:val="Char2"/>
          <w:rFonts w:hint="cs"/>
          <w:rtl/>
        </w:rPr>
        <w:t xml:space="preserve">ق </w:t>
      </w:r>
      <w:r w:rsidR="00104778" w:rsidRPr="00CD1242">
        <w:rPr>
          <w:rStyle w:val="Char2"/>
          <w:rFonts w:hint="cs"/>
          <w:rtl/>
        </w:rPr>
        <w:t xml:space="preserve">بر </w:t>
      </w:r>
      <w:r w:rsidRPr="00CD1242">
        <w:rPr>
          <w:rStyle w:val="Char2"/>
          <w:rFonts w:hint="cs"/>
          <w:rtl/>
        </w:rPr>
        <w:t>ا</w:t>
      </w:r>
      <w:r w:rsidR="003616EF" w:rsidRPr="00CD1242">
        <w:rPr>
          <w:rStyle w:val="Char2"/>
          <w:rFonts w:hint="cs"/>
          <w:rtl/>
        </w:rPr>
        <w:t>ی</w:t>
      </w:r>
      <w:r w:rsidRPr="00CD1242">
        <w:rPr>
          <w:rStyle w:val="Char2"/>
          <w:rFonts w:hint="cs"/>
          <w:rtl/>
        </w:rPr>
        <w:t xml:space="preserve">ن خبر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695775" w:rsidRPr="00CD1242">
        <w:rPr>
          <w:rStyle w:val="Char2"/>
          <w:rFonts w:hint="cs"/>
          <w:rtl/>
        </w:rPr>
        <w:t>«</w:t>
      </w:r>
      <w:r w:rsidR="00104778" w:rsidRPr="00CD1242">
        <w:rPr>
          <w:rStyle w:val="Char2"/>
          <w:rFonts w:hint="cs"/>
          <w:rtl/>
        </w:rPr>
        <w:t>معتقدم</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خبر از جعفر صادق متواتر است و من به خدا شهادت م</w:t>
      </w:r>
      <w:r w:rsidR="003616EF" w:rsidRPr="00CD1242">
        <w:rPr>
          <w:rStyle w:val="Char2"/>
          <w:rFonts w:hint="cs"/>
          <w:rtl/>
        </w:rPr>
        <w:t>ی</w:t>
      </w:r>
      <w:r w:rsidR="00104778" w:rsidRPr="00CD1242">
        <w:rPr>
          <w:rStyle w:val="Char2"/>
          <w:rFonts w:hint="cs"/>
          <w:rtl/>
        </w:rPr>
        <w:t>‌</w:t>
      </w:r>
      <w:r w:rsidRPr="00CD1242">
        <w:rPr>
          <w:rStyle w:val="Char2"/>
          <w:rFonts w:hint="cs"/>
          <w:rtl/>
        </w:rPr>
        <w:t xml:space="preserve">دهم </w:t>
      </w:r>
      <w:r w:rsidR="003616EF" w:rsidRPr="00CD1242">
        <w:rPr>
          <w:rStyle w:val="Char2"/>
          <w:rFonts w:hint="cs"/>
          <w:rtl/>
        </w:rPr>
        <w:t>ک</w:t>
      </w:r>
      <w:r w:rsidRPr="00CD1242">
        <w:rPr>
          <w:rStyle w:val="Char2"/>
          <w:rFonts w:hint="cs"/>
          <w:rtl/>
        </w:rPr>
        <w:t>ه او در گفته</w:t>
      </w:r>
      <w:r w:rsidR="00104778" w:rsidRPr="00CD1242">
        <w:rPr>
          <w:rStyle w:val="Char2"/>
          <w:rFonts w:hint="cs"/>
          <w:rtl/>
        </w:rPr>
        <w:t>‌</w:t>
      </w:r>
      <w:r w:rsidRPr="00CD1242">
        <w:rPr>
          <w:rStyle w:val="Char2"/>
          <w:rFonts w:hint="cs"/>
          <w:rtl/>
        </w:rPr>
        <w:t>اش صادق بوده و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دو رنگ</w:t>
      </w:r>
      <w:r w:rsidR="003616EF" w:rsidRPr="00CD1242">
        <w:rPr>
          <w:rStyle w:val="Char2"/>
          <w:rFonts w:hint="cs"/>
          <w:rtl/>
        </w:rPr>
        <w:t>ی</w:t>
      </w:r>
      <w:r w:rsidRPr="00CD1242">
        <w:rPr>
          <w:rStyle w:val="Char2"/>
          <w:rFonts w:hint="cs"/>
          <w:rtl/>
        </w:rPr>
        <w:t xml:space="preserve"> و نفاق ن</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00695775" w:rsidRPr="00CD1242">
        <w:rPr>
          <w:rStyle w:val="Char2"/>
          <w:rFonts w:hint="cs"/>
          <w:rtl/>
        </w:rPr>
        <w:t>.</w:t>
      </w:r>
      <w:r w:rsidRPr="00CD1242">
        <w:rPr>
          <w:rStyle w:val="Char2"/>
          <w:rFonts w:hint="cs"/>
          <w:rtl/>
        </w:rPr>
        <w:t xml:space="preserve"> خداوند رافض</w:t>
      </w:r>
      <w:r w:rsidR="003616EF" w:rsidRPr="00CD1242">
        <w:rPr>
          <w:rStyle w:val="Char2"/>
          <w:rFonts w:hint="cs"/>
          <w:rtl/>
        </w:rPr>
        <w:t>ی</w:t>
      </w:r>
      <w:r w:rsidRPr="00CD1242">
        <w:rPr>
          <w:rStyle w:val="Char2"/>
          <w:rFonts w:hint="cs"/>
          <w:rtl/>
        </w:rPr>
        <w:t xml:space="preserve">ان را رسوا </w:t>
      </w:r>
      <w:r w:rsidR="003616EF" w:rsidRPr="00CD1242">
        <w:rPr>
          <w:rStyle w:val="Char2"/>
          <w:rFonts w:hint="cs"/>
          <w:rtl/>
        </w:rPr>
        <w:t>ک</w:t>
      </w:r>
      <w:r w:rsidR="00162AB1" w:rsidRPr="00CD1242">
        <w:rPr>
          <w:rStyle w:val="Char2"/>
          <w:rFonts w:hint="cs"/>
          <w:rtl/>
        </w:rPr>
        <w:t>ند</w:t>
      </w:r>
      <w:r w:rsidR="00695775" w:rsidRPr="00CD1242">
        <w:rPr>
          <w:rStyle w:val="Char2"/>
          <w:rFonts w:hint="cs"/>
          <w:rtl/>
        </w:rPr>
        <w:t>»</w:t>
      </w:r>
      <w:r w:rsidR="00BD4B41" w:rsidRPr="00CD1242">
        <w:rPr>
          <w:rStyle w:val="Char2"/>
          <w:rFonts w:hint="cs"/>
          <w:rtl/>
        </w:rPr>
        <w:t>.</w:t>
      </w:r>
      <w:r w:rsidR="00BD4B41" w:rsidRPr="00CD1242">
        <w:rPr>
          <w:rStyle w:val="Char2"/>
          <w:vertAlign w:val="superscript"/>
          <w:rtl/>
        </w:rPr>
        <w:footnoteReference w:id="236"/>
      </w:r>
      <w:r w:rsidRPr="00CD1242">
        <w:rPr>
          <w:rStyle w:val="Char2"/>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05400D">
        <w:rPr>
          <w:rStyle w:val="Char2"/>
          <w:rFonts w:hint="eastAsia"/>
          <w:rtl/>
        </w:rPr>
        <w:t>‌</w:t>
      </w:r>
      <w:r w:rsidRPr="00CD1242">
        <w:rPr>
          <w:rStyle w:val="Char2"/>
          <w:rFonts w:hint="cs"/>
          <w:rtl/>
        </w:rPr>
        <w:t xml:space="preserve">ها گفتار ائمه </w:t>
      </w:r>
      <w:r w:rsidR="00104778" w:rsidRPr="00CD1242">
        <w:rPr>
          <w:rStyle w:val="Char2"/>
          <w:rFonts w:hint="cs"/>
          <w:rtl/>
        </w:rPr>
        <w:t>پا</w:t>
      </w:r>
      <w:r w:rsidR="003616EF" w:rsidRPr="00CD1242">
        <w:rPr>
          <w:rStyle w:val="Char2"/>
          <w:rFonts w:hint="cs"/>
          <w:rtl/>
        </w:rPr>
        <w:t>ک</w:t>
      </w:r>
      <w:r w:rsidR="00104778" w:rsidRPr="00CD1242">
        <w:rPr>
          <w:rStyle w:val="Char2"/>
          <w:rFonts w:hint="cs"/>
          <w:rtl/>
        </w:rPr>
        <w:t xml:space="preserve"> و طاهر </w:t>
      </w:r>
      <w:r w:rsidRPr="00CD1242">
        <w:rPr>
          <w:rStyle w:val="Char2"/>
          <w:rFonts w:hint="cs"/>
          <w:rtl/>
        </w:rPr>
        <w:t>اهل ب</w:t>
      </w:r>
      <w:r w:rsidR="003616EF" w:rsidRPr="00CD1242">
        <w:rPr>
          <w:rStyle w:val="Char2"/>
          <w:rFonts w:hint="cs"/>
          <w:rtl/>
        </w:rPr>
        <w:t>ی</w:t>
      </w:r>
      <w:r w:rsidRPr="00CD1242">
        <w:rPr>
          <w:rStyle w:val="Char2"/>
          <w:rFonts w:hint="cs"/>
          <w:rtl/>
        </w:rPr>
        <w:t xml:space="preserve">ت </w:t>
      </w:r>
      <w:r w:rsidR="00104778" w:rsidRPr="00CD1242">
        <w:rPr>
          <w:rStyle w:val="Char2"/>
          <w:rFonts w:hint="cs"/>
          <w:rtl/>
        </w:rPr>
        <w:t xml:space="preserve">هستند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ادعا</w:t>
      </w:r>
      <w:r w:rsidR="003616EF" w:rsidRPr="00CD1242">
        <w:rPr>
          <w:rStyle w:val="Char2"/>
          <w:rFonts w:hint="cs"/>
          <w:rtl/>
        </w:rPr>
        <w:t>ی</w:t>
      </w:r>
      <w:r w:rsidRPr="00CD1242">
        <w:rPr>
          <w:rStyle w:val="Char2"/>
          <w:rFonts w:hint="cs"/>
          <w:rtl/>
        </w:rPr>
        <w:t xml:space="preserve"> ولا</w:t>
      </w:r>
      <w:r w:rsidR="003616EF" w:rsidRPr="00CD1242">
        <w:rPr>
          <w:rStyle w:val="Char2"/>
          <w:rFonts w:hint="cs"/>
          <w:rtl/>
        </w:rPr>
        <w:t>ی</w:t>
      </w:r>
      <w:r w:rsidRPr="00CD1242">
        <w:rPr>
          <w:rStyle w:val="Char2"/>
          <w:rFonts w:hint="cs"/>
          <w:rtl/>
        </w:rPr>
        <w:t>ت و امامت</w:t>
      </w:r>
      <w:r w:rsidR="000E0383" w:rsidRPr="00CD1242">
        <w:rPr>
          <w:rStyle w:val="Char2"/>
          <w:rFonts w:hint="cs"/>
          <w:rtl/>
        </w:rPr>
        <w:t xml:space="preserve"> آن‌ها </w:t>
      </w:r>
      <w:r w:rsidR="00104778" w:rsidRPr="00CD1242">
        <w:rPr>
          <w:rStyle w:val="Char2"/>
          <w:rFonts w:hint="cs"/>
          <w:rtl/>
        </w:rPr>
        <w:t xml:space="preserve">را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عقا</w:t>
      </w:r>
      <w:r w:rsidR="003616EF" w:rsidRPr="00CD1242">
        <w:rPr>
          <w:rStyle w:val="Char2"/>
          <w:rFonts w:hint="cs"/>
          <w:rtl/>
        </w:rPr>
        <w:t>ی</w:t>
      </w:r>
      <w:r w:rsidRPr="00CD1242">
        <w:rPr>
          <w:rStyle w:val="Char2"/>
          <w:rFonts w:hint="cs"/>
          <w:rtl/>
        </w:rPr>
        <w:t>د خود را به</w:t>
      </w:r>
      <w:r w:rsidR="000E0383" w:rsidRPr="00CD1242">
        <w:rPr>
          <w:rStyle w:val="Char2"/>
          <w:rFonts w:hint="cs"/>
          <w:rtl/>
        </w:rPr>
        <w:t xml:space="preserve"> آن‌ها </w:t>
      </w:r>
      <w:r w:rsidRPr="00CD1242">
        <w:rPr>
          <w:rStyle w:val="Char2"/>
          <w:rFonts w:hint="cs"/>
          <w:rtl/>
        </w:rPr>
        <w:t>نسبت م</w:t>
      </w:r>
      <w:r w:rsidR="003616EF" w:rsidRPr="00CD1242">
        <w:rPr>
          <w:rStyle w:val="Char2"/>
          <w:rFonts w:hint="cs"/>
          <w:rtl/>
        </w:rPr>
        <w:t>ی</w:t>
      </w:r>
      <w:r w:rsidR="00104778" w:rsidRPr="00CD1242">
        <w:rPr>
          <w:rStyle w:val="Char2"/>
          <w:rFonts w:hint="cs"/>
          <w:rtl/>
        </w:rPr>
        <w:t>‌</w:t>
      </w:r>
      <w:r w:rsidRPr="00CD1242">
        <w:rPr>
          <w:rStyle w:val="Char2"/>
          <w:rFonts w:hint="cs"/>
          <w:rtl/>
        </w:rPr>
        <w:t>دهند و ا</w:t>
      </w:r>
      <w:r w:rsidR="003616EF" w:rsidRPr="00CD1242">
        <w:rPr>
          <w:rStyle w:val="Char2"/>
          <w:rFonts w:hint="cs"/>
          <w:rtl/>
        </w:rPr>
        <w:t>ی</w:t>
      </w:r>
      <w:r w:rsidRPr="00CD1242">
        <w:rPr>
          <w:rStyle w:val="Char2"/>
          <w:rFonts w:hint="cs"/>
          <w:rtl/>
        </w:rPr>
        <w:t>ن اقوال د</w:t>
      </w:r>
      <w:r w:rsidR="003616EF" w:rsidRPr="00CD1242">
        <w:rPr>
          <w:rStyle w:val="Char2"/>
          <w:rFonts w:hint="cs"/>
          <w:rtl/>
        </w:rPr>
        <w:t>ی</w:t>
      </w:r>
      <w:r w:rsidRPr="00CD1242">
        <w:rPr>
          <w:rStyle w:val="Char2"/>
          <w:rFonts w:hint="cs"/>
          <w:rtl/>
        </w:rPr>
        <w:t>دگاه</w:t>
      </w:r>
      <w:r w:rsidR="000E0383" w:rsidRPr="00CD1242">
        <w:rPr>
          <w:rStyle w:val="Char2"/>
          <w:rFonts w:hint="cs"/>
          <w:rtl/>
        </w:rPr>
        <w:t xml:space="preserve"> آن‌ها </w:t>
      </w:r>
      <w:r w:rsidRPr="00CD1242">
        <w:rPr>
          <w:rStyle w:val="Char2"/>
          <w:rFonts w:hint="cs"/>
          <w:rtl/>
        </w:rPr>
        <w:t xml:space="preserve">را </w:t>
      </w:r>
      <w:r w:rsidR="00A30194" w:rsidRPr="00CD1242">
        <w:rPr>
          <w:rStyle w:val="Char2"/>
          <w:rFonts w:hint="cs"/>
          <w:rtl/>
        </w:rPr>
        <w:t>درباره</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و باورها</w:t>
      </w:r>
      <w:r w:rsidR="003616EF" w:rsidRPr="00CD1242">
        <w:rPr>
          <w:rStyle w:val="Char2"/>
          <w:rFonts w:hint="cs"/>
          <w:rtl/>
        </w:rPr>
        <w:t>ی</w:t>
      </w:r>
      <w:r w:rsidRPr="00CD1242">
        <w:rPr>
          <w:rStyle w:val="Char2"/>
          <w:rFonts w:hint="cs"/>
          <w:rtl/>
        </w:rPr>
        <w:t>شان توض</w:t>
      </w:r>
      <w:r w:rsidR="003616EF" w:rsidRPr="00CD1242">
        <w:rPr>
          <w:rStyle w:val="Char2"/>
          <w:rFonts w:hint="cs"/>
          <w:rtl/>
        </w:rPr>
        <w:t>ی</w:t>
      </w:r>
      <w:r w:rsidRPr="00CD1242">
        <w:rPr>
          <w:rStyle w:val="Char2"/>
          <w:rFonts w:hint="cs"/>
          <w:rtl/>
        </w:rPr>
        <w:t>ح داده و ب</w:t>
      </w:r>
      <w:r w:rsidR="003616EF" w:rsidRPr="00CD1242">
        <w:rPr>
          <w:rStyle w:val="Char2"/>
          <w:rFonts w:hint="cs"/>
          <w:rtl/>
        </w:rPr>
        <w:t>ی</w:t>
      </w:r>
      <w:r w:rsidRPr="00CD1242">
        <w:rPr>
          <w:rStyle w:val="Char2"/>
          <w:rFonts w:hint="cs"/>
          <w:rtl/>
        </w:rPr>
        <w:t>انگر ب</w:t>
      </w:r>
      <w:r w:rsidR="003616EF" w:rsidRPr="00CD1242">
        <w:rPr>
          <w:rStyle w:val="Char2"/>
          <w:rFonts w:hint="cs"/>
          <w:rtl/>
        </w:rPr>
        <w:t>ی</w:t>
      </w:r>
      <w:r w:rsidRPr="00CD1242">
        <w:rPr>
          <w:rStyle w:val="Char2"/>
          <w:rFonts w:hint="cs"/>
          <w:rtl/>
        </w:rPr>
        <w:t>زار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رافض</w:t>
      </w:r>
      <w:r w:rsidR="003616EF" w:rsidRPr="00CD1242">
        <w:rPr>
          <w:rStyle w:val="Char2"/>
          <w:rFonts w:hint="cs"/>
          <w:rtl/>
        </w:rPr>
        <w:t>ی</w:t>
      </w:r>
      <w:r w:rsidRPr="00CD1242">
        <w:rPr>
          <w:rStyle w:val="Char2"/>
          <w:rFonts w:hint="cs"/>
          <w:rtl/>
        </w:rPr>
        <w:t xml:space="preserve">ان و </w:t>
      </w:r>
      <w:r w:rsidR="00180BD2" w:rsidRPr="00CD1242">
        <w:rPr>
          <w:rStyle w:val="Char2"/>
          <w:rFonts w:hint="cs"/>
          <w:rtl/>
        </w:rPr>
        <w:t>همه</w:t>
      </w:r>
      <w:r w:rsidRPr="00CD1242">
        <w:rPr>
          <w:rStyle w:val="Char2"/>
          <w:rFonts w:hint="cs"/>
          <w:rtl/>
        </w:rPr>
        <w:t xml:space="preserve"> عقا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فرآم</w:t>
      </w:r>
      <w:r w:rsidR="003616EF" w:rsidRPr="00CD1242">
        <w:rPr>
          <w:rStyle w:val="Char2"/>
          <w:rFonts w:hint="cs"/>
          <w:rtl/>
        </w:rPr>
        <w:t>ی</w:t>
      </w:r>
      <w:r w:rsidRPr="00CD1242">
        <w:rPr>
          <w:rStyle w:val="Char2"/>
          <w:rFonts w:hint="cs"/>
          <w:rtl/>
        </w:rPr>
        <w:t>ز و بدگو</w:t>
      </w:r>
      <w:r w:rsidR="003616EF" w:rsidRPr="00CD1242">
        <w:rPr>
          <w:rStyle w:val="Char2"/>
          <w:rFonts w:hint="cs"/>
          <w:rtl/>
        </w:rPr>
        <w:t>یی</w:t>
      </w:r>
      <w:r w:rsidRPr="00CD1242">
        <w:rPr>
          <w:rStyle w:val="Char2"/>
          <w:rFonts w:hint="cs"/>
          <w:rtl/>
        </w:rPr>
        <w:t xml:space="preserve"> از صحابه و امهات المومن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بدان</w:t>
      </w:r>
      <w:r w:rsidR="003C41EE">
        <w:rPr>
          <w:rStyle w:val="Char2"/>
          <w:rFonts w:hint="eastAsia"/>
          <w:rtl/>
        </w:rPr>
        <w:t>‌</w:t>
      </w:r>
      <w:r w:rsidRPr="00CD1242">
        <w:rPr>
          <w:rStyle w:val="Char2"/>
          <w:rFonts w:hint="cs"/>
          <w:rtl/>
        </w:rPr>
        <w:t>ها م</w:t>
      </w:r>
      <w:r w:rsidR="003616EF" w:rsidRPr="00CD1242">
        <w:rPr>
          <w:rStyle w:val="Char2"/>
          <w:rFonts w:hint="cs"/>
          <w:rtl/>
        </w:rPr>
        <w:t>ی</w:t>
      </w:r>
      <w:r w:rsidR="00BD4B41" w:rsidRPr="00CD1242">
        <w:rPr>
          <w:rStyle w:val="Char2"/>
          <w:rFonts w:hint="eastAsia"/>
          <w:rtl/>
        </w:rPr>
        <w:t>‌</w:t>
      </w:r>
      <w:r w:rsidRPr="00CD1242">
        <w:rPr>
          <w:rStyle w:val="Char2"/>
          <w:rFonts w:hint="cs"/>
          <w:rtl/>
        </w:rPr>
        <w:t xml:space="preserve">چسبانند </w:t>
      </w:r>
      <w:r w:rsidR="00244396" w:rsidRPr="00CD1242">
        <w:rPr>
          <w:rStyle w:val="Char2"/>
          <w:rFonts w:hint="cs"/>
          <w:rtl/>
        </w:rPr>
        <w:t>است</w:t>
      </w:r>
      <w:r w:rsidRPr="00CD1242">
        <w:rPr>
          <w:rStyle w:val="Char2"/>
          <w:rFonts w:hint="cs"/>
          <w:rtl/>
        </w:rPr>
        <w:t>.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ائمه اهل ب</w:t>
      </w:r>
      <w:r w:rsidR="003616EF" w:rsidRPr="00CD1242">
        <w:rPr>
          <w:rStyle w:val="Char2"/>
          <w:rFonts w:hint="cs"/>
          <w:rtl/>
        </w:rPr>
        <w:t>ی</w:t>
      </w:r>
      <w:r w:rsidRPr="00CD1242">
        <w:rPr>
          <w:rStyle w:val="Char2"/>
          <w:rFonts w:hint="cs"/>
          <w:rtl/>
        </w:rPr>
        <w:t xml:space="preserve">ت ظاهراً و باطناً در هر </w:t>
      </w:r>
      <w:r w:rsidR="00DD2A1D" w:rsidRPr="00CD1242">
        <w:rPr>
          <w:rStyle w:val="Char2"/>
          <w:rFonts w:hint="cs"/>
          <w:rtl/>
        </w:rPr>
        <w:t>مسأله</w:t>
      </w:r>
      <w:r w:rsidRPr="00CD1242">
        <w:rPr>
          <w:rStyle w:val="Char2"/>
          <w:rFonts w:hint="cs"/>
          <w:rtl/>
        </w:rPr>
        <w:t xml:space="preserve"> بزرگ و </w:t>
      </w:r>
      <w:r w:rsidR="003616EF" w:rsidRPr="00CD1242">
        <w:rPr>
          <w:rStyle w:val="Char2"/>
          <w:rFonts w:hint="cs"/>
          <w:rtl/>
        </w:rPr>
        <w:t>ک</w:t>
      </w:r>
      <w:r w:rsidRPr="00CD1242">
        <w:rPr>
          <w:rStyle w:val="Char2"/>
          <w:rFonts w:hint="cs"/>
          <w:rtl/>
        </w:rPr>
        <w:t>وچ</w:t>
      </w:r>
      <w:r w:rsidR="003616EF" w:rsidRPr="00CD1242">
        <w:rPr>
          <w:rStyle w:val="Char2"/>
          <w:rFonts w:hint="cs"/>
          <w:rtl/>
        </w:rPr>
        <w:t>کی</w:t>
      </w:r>
      <w:r w:rsidRPr="00CD1242">
        <w:rPr>
          <w:rStyle w:val="Char2"/>
          <w:rFonts w:hint="cs"/>
          <w:rtl/>
        </w:rPr>
        <w:t xml:space="preserve"> ب</w:t>
      </w:r>
      <w:r w:rsidR="00104778" w:rsidRPr="00CD1242">
        <w:rPr>
          <w:rStyle w:val="Char2"/>
          <w:rFonts w:hint="cs"/>
          <w:rtl/>
        </w:rPr>
        <w:t>راساس</w:t>
      </w:r>
      <w:r w:rsidRPr="00CD1242">
        <w:rPr>
          <w:rStyle w:val="Char2"/>
          <w:rFonts w:hint="cs"/>
          <w:rtl/>
        </w:rPr>
        <w:t xml:space="preserve"> </w:t>
      </w:r>
      <w:r w:rsidR="00162AB1" w:rsidRPr="00CD1242">
        <w:rPr>
          <w:rStyle w:val="Char2"/>
          <w:rFonts w:hint="cs"/>
          <w:rtl/>
        </w:rPr>
        <w:t>عق</w:t>
      </w:r>
      <w:r w:rsidR="003616EF" w:rsidRPr="00CD1242">
        <w:rPr>
          <w:rStyle w:val="Char2"/>
          <w:rFonts w:hint="cs"/>
          <w:rtl/>
        </w:rPr>
        <w:t>ی</w:t>
      </w:r>
      <w:r w:rsidR="00162AB1" w:rsidRPr="00CD1242">
        <w:rPr>
          <w:rStyle w:val="Char2"/>
          <w:rFonts w:hint="cs"/>
          <w:rtl/>
        </w:rPr>
        <w:t>ده‌</w:t>
      </w:r>
      <w:r w:rsidRPr="00CD1242">
        <w:rPr>
          <w:rStyle w:val="Char2"/>
          <w:rFonts w:hint="cs"/>
          <w:rtl/>
        </w:rPr>
        <w:t xml:space="preserve"> اهل سنت بوده اند، و </w:t>
      </w:r>
      <w:r w:rsidR="00104778" w:rsidRPr="00CD1242">
        <w:rPr>
          <w:rStyle w:val="Char2"/>
          <w:rFonts w:hint="cs"/>
          <w:rtl/>
        </w:rPr>
        <w:t>دوست</w:t>
      </w:r>
      <w:r w:rsidR="003616EF" w:rsidRPr="00CD1242">
        <w:rPr>
          <w:rStyle w:val="Char2"/>
          <w:rFonts w:hint="cs"/>
          <w:rtl/>
        </w:rPr>
        <w:t>ی</w:t>
      </w:r>
      <w:r w:rsidRPr="00CD1242">
        <w:rPr>
          <w:rStyle w:val="Char2"/>
          <w:rFonts w:hint="cs"/>
          <w:rtl/>
        </w:rPr>
        <w:t xml:space="preserve"> و </w:t>
      </w:r>
      <w:r w:rsidR="00104778" w:rsidRPr="00CD1242">
        <w:rPr>
          <w:rStyle w:val="Char2"/>
          <w:rFonts w:hint="cs"/>
          <w:rtl/>
        </w:rPr>
        <w:t>دشمن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بر</w:t>
      </w:r>
      <w:r w:rsidR="00104778" w:rsidRPr="00CD1242">
        <w:rPr>
          <w:rStyle w:val="Char2"/>
          <w:rFonts w:hint="cs"/>
          <w:rtl/>
        </w:rPr>
        <w:t>اساس</w:t>
      </w:r>
      <w:r w:rsidRPr="00CD1242">
        <w:rPr>
          <w:rStyle w:val="Char2"/>
          <w:rFonts w:hint="cs"/>
          <w:rtl/>
        </w:rPr>
        <w:t xml:space="preserve"> </w:t>
      </w:r>
      <w:r w:rsidR="00162AB1" w:rsidRPr="00CD1242">
        <w:rPr>
          <w:rStyle w:val="Char2"/>
          <w:rFonts w:hint="cs"/>
          <w:rtl/>
        </w:rPr>
        <w:t>عق</w:t>
      </w:r>
      <w:r w:rsidR="003616EF" w:rsidRPr="00CD1242">
        <w:rPr>
          <w:rStyle w:val="Char2"/>
          <w:rFonts w:hint="cs"/>
          <w:rtl/>
        </w:rPr>
        <w:t>ی</w:t>
      </w:r>
      <w:r w:rsidR="00162AB1" w:rsidRPr="00CD1242">
        <w:rPr>
          <w:rStyle w:val="Char2"/>
          <w:rFonts w:hint="cs"/>
          <w:rtl/>
        </w:rPr>
        <w:t>ده‌</w:t>
      </w:r>
      <w:r w:rsidRPr="00CD1242">
        <w:rPr>
          <w:rStyle w:val="Char2"/>
          <w:rFonts w:hint="cs"/>
          <w:rtl/>
        </w:rPr>
        <w:t xml:space="preserve"> اهل سنت بوده و از آن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843DBE" w:rsidRPr="00CD1242">
        <w:rPr>
          <w:rStyle w:val="Char2"/>
          <w:rFonts w:hint="cs"/>
          <w:rtl/>
        </w:rPr>
        <w:t>م</w:t>
      </w:r>
      <w:r w:rsidR="003616EF" w:rsidRPr="00CD1242">
        <w:rPr>
          <w:rStyle w:val="Char2"/>
          <w:rFonts w:hint="cs"/>
          <w:rtl/>
        </w:rPr>
        <w:t>ی</w:t>
      </w:r>
      <w:r w:rsidR="00843DBE" w:rsidRPr="00CD1242">
        <w:rPr>
          <w:rStyle w:val="Char2"/>
          <w:rFonts w:hint="cs"/>
          <w:rtl/>
        </w:rPr>
        <w:t>‌</w:t>
      </w:r>
      <w:r w:rsidR="003616EF" w:rsidRPr="00CD1242">
        <w:rPr>
          <w:rStyle w:val="Char2"/>
          <w:rFonts w:hint="cs"/>
          <w:rtl/>
        </w:rPr>
        <w:t>ک</w:t>
      </w:r>
      <w:r w:rsidR="00D72C6C" w:rsidRPr="00CD1242">
        <w:rPr>
          <w:rStyle w:val="Char2"/>
          <w:rFonts w:hint="cs"/>
          <w:rtl/>
        </w:rPr>
        <w:t>رده‌اند</w:t>
      </w:r>
      <w:r w:rsidRPr="00CD1242">
        <w:rPr>
          <w:rStyle w:val="Char2"/>
          <w:rFonts w:hint="cs"/>
          <w:rtl/>
        </w:rPr>
        <w:t xml:space="preserve">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ا</w:t>
      </w:r>
      <w:r w:rsidR="003616EF" w:rsidRPr="00CD1242">
        <w:rPr>
          <w:rStyle w:val="Char2"/>
          <w:rFonts w:hint="cs"/>
          <w:rtl/>
        </w:rPr>
        <w:t>ی</w:t>
      </w:r>
      <w:r w:rsidRPr="00CD1242">
        <w:rPr>
          <w:rStyle w:val="Char2"/>
          <w:rFonts w:hint="cs"/>
          <w:rtl/>
        </w:rPr>
        <w:t>ن نسبت داده باشد دروغگو</w:t>
      </w:r>
      <w:r w:rsidR="00104778" w:rsidRPr="00CD1242">
        <w:rPr>
          <w:rStyle w:val="Char2"/>
          <w:rFonts w:hint="cs"/>
          <w:rtl/>
        </w:rPr>
        <w:t>ست</w:t>
      </w:r>
      <w:r w:rsidRPr="00CD1242">
        <w:rPr>
          <w:rStyle w:val="Char2"/>
          <w:rFonts w:hint="cs"/>
          <w:rtl/>
        </w:rPr>
        <w:t xml:space="preserve"> و ب</w:t>
      </w:r>
      <w:r w:rsidR="00104778" w:rsidRPr="00CD1242">
        <w:rPr>
          <w:rStyle w:val="Char2"/>
          <w:rFonts w:hint="cs"/>
          <w:rtl/>
        </w:rPr>
        <w:t>ه</w:t>
      </w:r>
      <w:r w:rsidR="000E0383" w:rsidRPr="00CD1242">
        <w:rPr>
          <w:rStyle w:val="Char2"/>
          <w:rFonts w:hint="cs"/>
          <w:rtl/>
        </w:rPr>
        <w:t xml:space="preserve"> آن‌ها </w:t>
      </w:r>
      <w:r w:rsidR="00104778" w:rsidRPr="00CD1242">
        <w:rPr>
          <w:rStyle w:val="Char2"/>
          <w:rFonts w:hint="cs"/>
          <w:rtl/>
        </w:rPr>
        <w:t xml:space="preserve">ظلم </w:t>
      </w:r>
      <w:r w:rsidR="003616EF" w:rsidRPr="00CD1242">
        <w:rPr>
          <w:rStyle w:val="Char2"/>
          <w:rFonts w:hint="cs"/>
          <w:rtl/>
        </w:rPr>
        <w:t>ک</w:t>
      </w:r>
      <w:r w:rsidR="00104778" w:rsidRPr="00CD1242">
        <w:rPr>
          <w:rStyle w:val="Char2"/>
          <w:rFonts w:hint="cs"/>
          <w:rtl/>
        </w:rPr>
        <w:t>رده است.</w:t>
      </w:r>
      <w:r w:rsidRPr="00CD1242">
        <w:rPr>
          <w:rStyle w:val="Char2"/>
          <w:rFonts w:hint="cs"/>
          <w:rtl/>
        </w:rPr>
        <w:t xml:space="preserve"> خداوند</w:t>
      </w:r>
      <w:r w:rsidR="000E0383" w:rsidRPr="00CD1242">
        <w:rPr>
          <w:rStyle w:val="Char2"/>
          <w:rFonts w:hint="cs"/>
          <w:rtl/>
        </w:rPr>
        <w:t xml:space="preserve"> آن‌ها </w:t>
      </w:r>
      <w:r w:rsidRPr="00CD1242">
        <w:rPr>
          <w:rStyle w:val="Char2"/>
          <w:rFonts w:hint="cs"/>
          <w:rtl/>
        </w:rPr>
        <w:t>را مورد رحمت وس</w:t>
      </w:r>
      <w:r w:rsidR="003616EF" w:rsidRPr="00CD1242">
        <w:rPr>
          <w:rStyle w:val="Char2"/>
          <w:rFonts w:hint="cs"/>
          <w:rtl/>
        </w:rPr>
        <w:t>ی</w:t>
      </w:r>
      <w:r w:rsidRPr="00CD1242">
        <w:rPr>
          <w:rStyle w:val="Char2"/>
          <w:rFonts w:hint="cs"/>
          <w:rtl/>
        </w:rPr>
        <w:t>ع خود قرار داده و رافض</w:t>
      </w:r>
      <w:r w:rsidR="003616EF" w:rsidRPr="00CD1242">
        <w:rPr>
          <w:rStyle w:val="Char2"/>
          <w:rFonts w:hint="cs"/>
          <w:rtl/>
        </w:rPr>
        <w:t>ی</w:t>
      </w:r>
      <w:r w:rsidRPr="00CD1242">
        <w:rPr>
          <w:rStyle w:val="Char2"/>
          <w:rFonts w:hint="cs"/>
          <w:rtl/>
        </w:rPr>
        <w:t xml:space="preserve">ان را رسوا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چ</w:t>
      </w:r>
      <w:r w:rsidR="00104778" w:rsidRPr="00CD1242">
        <w:rPr>
          <w:rStyle w:val="Char2"/>
          <w:rFonts w:hint="cs"/>
          <w:rtl/>
        </w:rPr>
        <w:t>ه بس</w:t>
      </w:r>
      <w:r w:rsidR="003616EF" w:rsidRPr="00CD1242">
        <w:rPr>
          <w:rStyle w:val="Char2"/>
          <w:rFonts w:hint="cs"/>
          <w:rtl/>
        </w:rPr>
        <w:t>ی</w:t>
      </w:r>
      <w:r w:rsidR="00104778" w:rsidRPr="00CD1242">
        <w:rPr>
          <w:rStyle w:val="Char2"/>
          <w:rFonts w:hint="cs"/>
          <w:rtl/>
        </w:rPr>
        <w:t>ار</w:t>
      </w:r>
      <w:r w:rsidRPr="00CD1242">
        <w:rPr>
          <w:rStyle w:val="Char2"/>
          <w:rFonts w:hint="cs"/>
          <w:rtl/>
        </w:rPr>
        <w:t xml:space="preserve"> بر</w:t>
      </w:r>
      <w:r w:rsidR="000E0383" w:rsidRPr="00CD1242">
        <w:rPr>
          <w:rStyle w:val="Char2"/>
          <w:rFonts w:hint="cs"/>
          <w:rtl/>
        </w:rPr>
        <w:t xml:space="preserve"> آن‌ها </w:t>
      </w:r>
      <w:r w:rsidRPr="00CD1242">
        <w:rPr>
          <w:rStyle w:val="Char2"/>
          <w:rFonts w:hint="cs"/>
          <w:rtl/>
        </w:rPr>
        <w:t>افترا بسته</w:t>
      </w:r>
      <w:r w:rsidR="00104778" w:rsidRPr="00CD1242">
        <w:rPr>
          <w:rStyle w:val="Char2"/>
          <w:rFonts w:hint="cs"/>
          <w:rtl/>
        </w:rPr>
        <w:t>‌</w:t>
      </w:r>
      <w:r w:rsidRPr="00CD1242">
        <w:rPr>
          <w:rStyle w:val="Char2"/>
          <w:rFonts w:hint="cs"/>
          <w:rtl/>
        </w:rPr>
        <w:t>اند و چقدر با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خود</w:t>
      </w:r>
      <w:r w:rsidR="000E0383" w:rsidRPr="00CD1242">
        <w:rPr>
          <w:rStyle w:val="Char2"/>
          <w:rFonts w:hint="cs"/>
          <w:rtl/>
        </w:rPr>
        <w:t xml:space="preserve"> آن‌ها </w:t>
      </w:r>
      <w:r w:rsidRPr="00CD1242">
        <w:rPr>
          <w:rStyle w:val="Char2"/>
          <w:rFonts w:hint="cs"/>
          <w:rtl/>
        </w:rPr>
        <w:t>را مورد اذ</w:t>
      </w:r>
      <w:r w:rsidR="003616EF" w:rsidRPr="00CD1242">
        <w:rPr>
          <w:rStyle w:val="Char2"/>
          <w:rFonts w:hint="cs"/>
          <w:rtl/>
        </w:rPr>
        <w:t>ی</w:t>
      </w:r>
      <w:r w:rsidRPr="00CD1242">
        <w:rPr>
          <w:rStyle w:val="Char2"/>
          <w:rFonts w:hint="cs"/>
          <w:rtl/>
        </w:rPr>
        <w:t>ت و آزار قرار داده</w:t>
      </w:r>
      <w:r w:rsidR="00104778" w:rsidRPr="00CD1242">
        <w:rPr>
          <w:rStyle w:val="Char2"/>
          <w:rFonts w:hint="cs"/>
          <w:rtl/>
        </w:rPr>
        <w:t>‌</w:t>
      </w:r>
      <w:r w:rsidR="00DF2297" w:rsidRPr="00CD1242">
        <w:rPr>
          <w:rStyle w:val="Char2"/>
          <w:rFonts w:hint="cs"/>
          <w:rtl/>
        </w:rPr>
        <w:t xml:space="preserve">اند. </w:t>
      </w:r>
    </w:p>
    <w:p w:rsidR="00F2781F" w:rsidRPr="00CD1242" w:rsidRDefault="004F68C1" w:rsidP="00CD1242">
      <w:pPr>
        <w:pStyle w:val="a4"/>
        <w:spacing w:line="240" w:lineRule="auto"/>
        <w:rPr>
          <w:rtl/>
        </w:rPr>
      </w:pPr>
      <w:bookmarkStart w:id="216" w:name="_Toc141838529"/>
      <w:bookmarkStart w:id="217" w:name="_Toc141839777"/>
      <w:bookmarkStart w:id="218" w:name="_Toc141840389"/>
      <w:bookmarkStart w:id="219" w:name="_Toc141841564"/>
      <w:bookmarkStart w:id="220" w:name="_Toc294782019"/>
      <w:r w:rsidRPr="00CD1242">
        <w:rPr>
          <w:rFonts w:hint="cs"/>
          <w:rtl/>
        </w:rPr>
        <w:t>ثان</w:t>
      </w:r>
      <w:r w:rsidR="00F81B2F">
        <w:rPr>
          <w:rFonts w:hint="cs"/>
          <w:rtl/>
        </w:rPr>
        <w:t>ی</w:t>
      </w:r>
      <w:r w:rsidRPr="00CD1242">
        <w:rPr>
          <w:rFonts w:hint="cs"/>
          <w:rtl/>
        </w:rPr>
        <w:t>اً: گفته‌ها</w:t>
      </w:r>
      <w:r w:rsidR="00F81B2F">
        <w:rPr>
          <w:rFonts w:hint="cs"/>
          <w:rtl/>
        </w:rPr>
        <w:t>ی</w:t>
      </w:r>
      <w:r w:rsidRPr="00CD1242">
        <w:rPr>
          <w:rFonts w:hint="cs"/>
          <w:rtl/>
        </w:rPr>
        <w:t xml:space="preserve"> افراد منسوب به تش</w:t>
      </w:r>
      <w:r w:rsidR="00F81B2F">
        <w:rPr>
          <w:rFonts w:hint="cs"/>
          <w:rtl/>
        </w:rPr>
        <w:t>ی</w:t>
      </w:r>
      <w:r w:rsidRPr="00CD1242">
        <w:rPr>
          <w:rFonts w:hint="cs"/>
          <w:rtl/>
        </w:rPr>
        <w:t>ع</w:t>
      </w:r>
      <w:r w:rsidRPr="00CD1242">
        <w:rPr>
          <w:rStyle w:val="Char2"/>
          <w:vertAlign w:val="superscript"/>
          <w:rtl/>
        </w:rPr>
        <w:footnoteReference w:id="237"/>
      </w:r>
      <w:r w:rsidRPr="00CD1242">
        <w:rPr>
          <w:rFonts w:hint="cs"/>
          <w:rtl/>
        </w:rPr>
        <w:t xml:space="preserve"> از م</w:t>
      </w:r>
      <w:r w:rsidR="00F81B2F">
        <w:rPr>
          <w:rFonts w:hint="cs"/>
          <w:rtl/>
        </w:rPr>
        <w:t>ی</w:t>
      </w:r>
      <w:r w:rsidRPr="00CD1242">
        <w:rPr>
          <w:rFonts w:hint="cs"/>
          <w:rtl/>
        </w:rPr>
        <w:t>ان امامان پ</w:t>
      </w:r>
      <w:r w:rsidR="00F81B2F">
        <w:rPr>
          <w:rFonts w:hint="cs"/>
          <w:rtl/>
        </w:rPr>
        <w:t>ی</w:t>
      </w:r>
      <w:r w:rsidRPr="00CD1242">
        <w:rPr>
          <w:rFonts w:hint="cs"/>
          <w:rtl/>
        </w:rPr>
        <w:t>ش</w:t>
      </w:r>
      <w:r w:rsidR="00F81B2F">
        <w:rPr>
          <w:rFonts w:hint="cs"/>
          <w:rtl/>
        </w:rPr>
        <w:t>ی</w:t>
      </w:r>
      <w:r w:rsidRPr="00CD1242">
        <w:rPr>
          <w:rFonts w:hint="cs"/>
          <w:rtl/>
        </w:rPr>
        <w:t>ن</w:t>
      </w:r>
      <w:bookmarkEnd w:id="216"/>
      <w:bookmarkEnd w:id="217"/>
      <w:bookmarkEnd w:id="218"/>
      <w:bookmarkEnd w:id="219"/>
      <w:bookmarkEnd w:id="220"/>
    </w:p>
    <w:p w:rsidR="00F2781F" w:rsidRPr="00CD1242" w:rsidRDefault="00695775"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ائ</w:t>
      </w:r>
      <w:r w:rsidR="003616EF" w:rsidRPr="00CD1242">
        <w:rPr>
          <w:rStyle w:val="Char2"/>
          <w:rFonts w:hint="cs"/>
          <w:rtl/>
        </w:rPr>
        <w:t>ی</w:t>
      </w:r>
      <w:r w:rsidRPr="00CD1242">
        <w:rPr>
          <w:rStyle w:val="Char2"/>
          <w:rFonts w:hint="cs"/>
          <w:rtl/>
        </w:rPr>
        <w:t xml:space="preserve"> از ل</w:t>
      </w:r>
      <w:r w:rsidR="003616EF" w:rsidRPr="00CD1242">
        <w:rPr>
          <w:rStyle w:val="Char2"/>
          <w:rFonts w:hint="cs"/>
          <w:rtl/>
        </w:rPr>
        <w:t>ی</w:t>
      </w:r>
      <w:r w:rsidRPr="00CD1242">
        <w:rPr>
          <w:rStyle w:val="Char2"/>
          <w:rFonts w:hint="cs"/>
          <w:rtl/>
        </w:rPr>
        <w:t>ث بن اب</w:t>
      </w:r>
      <w:r w:rsidR="003616EF" w:rsidRPr="00CD1242">
        <w:rPr>
          <w:rStyle w:val="Char2"/>
          <w:rFonts w:hint="cs"/>
          <w:rtl/>
        </w:rPr>
        <w:t>ی</w:t>
      </w:r>
      <w:r w:rsidRPr="00CD1242">
        <w:rPr>
          <w:rStyle w:val="Char2"/>
          <w:rFonts w:hint="cs"/>
          <w:rtl/>
        </w:rPr>
        <w:t>‌</w:t>
      </w:r>
      <w:r w:rsidR="00F2781F" w:rsidRPr="00CD1242">
        <w:rPr>
          <w:rStyle w:val="Char2"/>
          <w:rFonts w:hint="cs"/>
          <w:rtl/>
        </w:rPr>
        <w:t>سل</w:t>
      </w:r>
      <w:r w:rsidR="003616EF" w:rsidRPr="00CD1242">
        <w:rPr>
          <w:rStyle w:val="Char2"/>
          <w:rFonts w:hint="cs"/>
          <w:rtl/>
        </w:rPr>
        <w:t>ی</w:t>
      </w:r>
      <w:r w:rsidR="00F2781F" w:rsidRPr="00CD1242">
        <w:rPr>
          <w:rStyle w:val="Char2"/>
          <w:rFonts w:hint="cs"/>
          <w:rtl/>
        </w:rPr>
        <w:t xml:space="preserve">م آورده </w:t>
      </w:r>
      <w:r w:rsidR="003616EF" w:rsidRPr="00CD1242">
        <w:rPr>
          <w:rStyle w:val="Char2"/>
          <w:rFonts w:hint="cs"/>
          <w:rtl/>
        </w:rPr>
        <w:t>ک</w:t>
      </w:r>
      <w:r w:rsidR="00F2781F"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من ش</w:t>
      </w:r>
      <w:r w:rsidR="003616EF" w:rsidRPr="00CD1242">
        <w:rPr>
          <w:rStyle w:val="Char2"/>
          <w:rFonts w:hint="cs"/>
          <w:rtl/>
        </w:rPr>
        <w:t>ی</w:t>
      </w:r>
      <w:r w:rsidR="00F2781F" w:rsidRPr="00CD1242">
        <w:rPr>
          <w:rStyle w:val="Char2"/>
          <w:rFonts w:hint="cs"/>
          <w:rtl/>
        </w:rPr>
        <w:t>ع</w:t>
      </w:r>
      <w:r w:rsidR="003616EF" w:rsidRPr="00CD1242">
        <w:rPr>
          <w:rStyle w:val="Char2"/>
          <w:rFonts w:hint="cs"/>
          <w:rtl/>
        </w:rPr>
        <w:t>ی</w:t>
      </w:r>
      <w:r w:rsidR="00F2781F" w:rsidRPr="00CD1242">
        <w:rPr>
          <w:rStyle w:val="Char2"/>
          <w:rFonts w:hint="cs"/>
          <w:rtl/>
        </w:rPr>
        <w:t>ان اول</w:t>
      </w:r>
      <w:r w:rsidR="003616EF" w:rsidRPr="00CD1242">
        <w:rPr>
          <w:rStyle w:val="Char2"/>
          <w:rFonts w:hint="cs"/>
          <w:rtl/>
        </w:rPr>
        <w:t>ی</w:t>
      </w:r>
      <w:r w:rsidR="00F2781F" w:rsidRPr="00CD1242">
        <w:rPr>
          <w:rStyle w:val="Char2"/>
          <w:rFonts w:hint="cs"/>
          <w:rtl/>
        </w:rPr>
        <w:t xml:space="preserve">ه را ملاقات </w:t>
      </w:r>
      <w:r w:rsidR="003616EF" w:rsidRPr="00CD1242">
        <w:rPr>
          <w:rStyle w:val="Char2"/>
          <w:rFonts w:hint="cs"/>
          <w:rtl/>
        </w:rPr>
        <w:t>ک</w:t>
      </w:r>
      <w:r w:rsidR="00162AB1" w:rsidRPr="00CD1242">
        <w:rPr>
          <w:rStyle w:val="Char2"/>
          <w:rFonts w:hint="cs"/>
          <w:rtl/>
        </w:rPr>
        <w:t>رد</w:t>
      </w:r>
      <w:r w:rsidRPr="00CD1242">
        <w:rPr>
          <w:rStyle w:val="Char2"/>
          <w:rFonts w:hint="cs"/>
          <w:rtl/>
        </w:rPr>
        <w:t>م</w:t>
      </w:r>
      <w:r w:rsidR="00104778" w:rsidRPr="00CD1242">
        <w:rPr>
          <w:rStyle w:val="Char2"/>
          <w:rFonts w:hint="cs"/>
          <w:rtl/>
        </w:rPr>
        <w:t>.</w:t>
      </w:r>
      <w:r w:rsidR="00162AB1" w:rsidRPr="00CD1242">
        <w:rPr>
          <w:rStyle w:val="Char2"/>
          <w:rFonts w:hint="cs"/>
          <w:rtl/>
        </w:rPr>
        <w:t>‌</w:t>
      </w:r>
      <w:r w:rsidR="00F2781F" w:rsidRPr="00CD1242">
        <w:rPr>
          <w:rStyle w:val="Char2"/>
          <w:rFonts w:hint="cs"/>
          <w:rtl/>
        </w:rPr>
        <w:t xml:space="preserve"> </w:t>
      </w:r>
      <w:r w:rsidR="00104778" w:rsidRPr="00CD1242">
        <w:rPr>
          <w:rStyle w:val="Char2"/>
          <w:rFonts w:hint="cs"/>
          <w:rtl/>
        </w:rPr>
        <w:t>ه</w:t>
      </w:r>
      <w:r w:rsidR="003616EF" w:rsidRPr="00CD1242">
        <w:rPr>
          <w:rStyle w:val="Char2"/>
          <w:rFonts w:hint="cs"/>
          <w:rtl/>
        </w:rPr>
        <w:t>ی</w:t>
      </w:r>
      <w:r w:rsidR="00104778" w:rsidRPr="00CD1242">
        <w:rPr>
          <w:rStyle w:val="Char2"/>
          <w:rFonts w:hint="cs"/>
          <w:rtl/>
        </w:rPr>
        <w:t xml:space="preserve">چ </w:t>
      </w:r>
      <w:r w:rsidR="003616EF" w:rsidRPr="00CD1242">
        <w:rPr>
          <w:rStyle w:val="Char2"/>
          <w:rFonts w:hint="cs"/>
          <w:rtl/>
        </w:rPr>
        <w:t>ک</w:t>
      </w:r>
      <w:r w:rsidR="00104778" w:rsidRPr="00CD1242">
        <w:rPr>
          <w:rStyle w:val="Char2"/>
          <w:rFonts w:hint="cs"/>
          <w:rtl/>
        </w:rPr>
        <w:t>دام</w:t>
      </w:r>
      <w:r w:rsidR="00F2781F" w:rsidRPr="00CD1242">
        <w:rPr>
          <w:rStyle w:val="Char2"/>
          <w:rFonts w:hint="cs"/>
          <w:rtl/>
        </w:rPr>
        <w:t xml:space="preserve"> از</w:t>
      </w:r>
      <w:r w:rsidR="000E0383" w:rsidRPr="00CD1242">
        <w:rPr>
          <w:rStyle w:val="Char2"/>
          <w:rFonts w:hint="cs"/>
          <w:rtl/>
        </w:rPr>
        <w:t xml:space="preserve"> آن‌ها </w:t>
      </w:r>
      <w:r w:rsidR="00104778" w:rsidRPr="00CD1242">
        <w:rPr>
          <w:rStyle w:val="Char2"/>
          <w:rFonts w:hint="cs"/>
          <w:rtl/>
        </w:rPr>
        <w:t>ه</w:t>
      </w:r>
      <w:r w:rsidR="003616EF" w:rsidRPr="00CD1242">
        <w:rPr>
          <w:rStyle w:val="Char2"/>
          <w:rFonts w:hint="cs"/>
          <w:rtl/>
        </w:rPr>
        <w:t>ی</w:t>
      </w:r>
      <w:r w:rsidR="00104778" w:rsidRPr="00CD1242">
        <w:rPr>
          <w:rStyle w:val="Char2"/>
          <w:rFonts w:hint="cs"/>
          <w:rtl/>
        </w:rPr>
        <w:t xml:space="preserve">چ </w:t>
      </w:r>
      <w:r w:rsidR="00F2781F" w:rsidRPr="00CD1242">
        <w:rPr>
          <w:rStyle w:val="Char2"/>
          <w:rFonts w:hint="cs"/>
          <w:rtl/>
        </w:rPr>
        <w:t>احد</w:t>
      </w:r>
      <w:r w:rsidR="003616EF" w:rsidRPr="00CD1242">
        <w:rPr>
          <w:rStyle w:val="Char2"/>
          <w:rFonts w:hint="cs"/>
          <w:rtl/>
        </w:rPr>
        <w:t>ی</w:t>
      </w:r>
      <w:r w:rsidR="00F2781F" w:rsidRPr="00CD1242">
        <w:rPr>
          <w:rStyle w:val="Char2"/>
          <w:rFonts w:hint="cs"/>
          <w:rtl/>
        </w:rPr>
        <w:t xml:space="preserve"> را بر ابوب</w:t>
      </w:r>
      <w:r w:rsidR="003616EF" w:rsidRPr="00CD1242">
        <w:rPr>
          <w:rStyle w:val="Char2"/>
          <w:rFonts w:hint="cs"/>
          <w:rtl/>
        </w:rPr>
        <w:t>ک</w:t>
      </w:r>
      <w:r w:rsidR="00F2781F" w:rsidRPr="00CD1242">
        <w:rPr>
          <w:rStyle w:val="Char2"/>
          <w:rFonts w:hint="cs"/>
          <w:rtl/>
        </w:rPr>
        <w:t>ر و عمر ترج</w:t>
      </w:r>
      <w:r w:rsidR="003616EF" w:rsidRPr="00CD1242">
        <w:rPr>
          <w:rStyle w:val="Char2"/>
          <w:rFonts w:hint="cs"/>
          <w:rtl/>
        </w:rPr>
        <w:t>ی</w:t>
      </w:r>
      <w:r w:rsidR="00F2781F" w:rsidRPr="00CD1242">
        <w:rPr>
          <w:rStyle w:val="Char2"/>
          <w:rFonts w:hint="cs"/>
          <w:rtl/>
        </w:rPr>
        <w:t>ح ن</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00F2781F" w:rsidRPr="00CD1242">
        <w:rPr>
          <w:rStyle w:val="Char2"/>
          <w:rFonts w:hint="cs"/>
          <w:rtl/>
        </w:rPr>
        <w:t>ند.</w:t>
      </w:r>
      <w:r w:rsidR="00F2781F" w:rsidRPr="00CD1242">
        <w:rPr>
          <w:rStyle w:val="Char2"/>
          <w:vertAlign w:val="superscript"/>
          <w:rtl/>
        </w:rPr>
        <w:footnoteReference w:id="238"/>
      </w:r>
    </w:p>
    <w:p w:rsidR="004F68C1" w:rsidRPr="00CD1242" w:rsidRDefault="004F68C1" w:rsidP="009426FC">
      <w:pPr>
        <w:pStyle w:val="a6"/>
        <w:rPr>
          <w:rtl/>
        </w:rPr>
      </w:pPr>
      <w:bookmarkStart w:id="221" w:name="_Toc141838530"/>
      <w:bookmarkStart w:id="222" w:name="_Toc141839778"/>
      <w:bookmarkStart w:id="223" w:name="_Toc141840390"/>
      <w:bookmarkStart w:id="224" w:name="_Toc141841565"/>
      <w:bookmarkStart w:id="225" w:name="_Toc294782020"/>
      <w:r w:rsidRPr="00CD1242">
        <w:rPr>
          <w:rFonts w:hint="cs"/>
          <w:rtl/>
        </w:rPr>
        <w:t>نظر مس</w:t>
      </w:r>
      <w:r w:rsidR="003616EF" w:rsidRPr="00CD1242">
        <w:rPr>
          <w:rFonts w:hint="cs"/>
          <w:rtl/>
        </w:rPr>
        <w:t>ی</w:t>
      </w:r>
      <w:r w:rsidRPr="00CD1242">
        <w:rPr>
          <w:rFonts w:hint="cs"/>
          <w:rtl/>
        </w:rPr>
        <w:t xml:space="preserve">ب بن </w:t>
      </w:r>
      <w:r w:rsidRPr="009426FC">
        <w:rPr>
          <w:rFonts w:hint="cs"/>
          <w:rtl/>
        </w:rPr>
        <w:t>نجبه</w:t>
      </w:r>
      <w:r w:rsidRPr="00CD1242">
        <w:rPr>
          <w:rFonts w:hint="cs"/>
          <w:rtl/>
        </w:rPr>
        <w:t xml:space="preserve"> و </w:t>
      </w:r>
      <w:r w:rsidR="003616EF" w:rsidRPr="00CD1242">
        <w:rPr>
          <w:rFonts w:hint="cs"/>
          <w:rtl/>
        </w:rPr>
        <w:t>ی</w:t>
      </w:r>
      <w:r w:rsidRPr="00CD1242">
        <w:rPr>
          <w:rFonts w:hint="cs"/>
          <w:rtl/>
        </w:rPr>
        <w:t>ارانش در ا</w:t>
      </w:r>
      <w:r w:rsidR="003616EF" w:rsidRPr="00CD1242">
        <w:rPr>
          <w:rFonts w:hint="cs"/>
          <w:rtl/>
        </w:rPr>
        <w:t>ی</w:t>
      </w:r>
      <w:r w:rsidRPr="00CD1242">
        <w:rPr>
          <w:rFonts w:hint="cs"/>
          <w:rtl/>
        </w:rPr>
        <w:t>ن باره</w:t>
      </w:r>
      <w:bookmarkEnd w:id="221"/>
      <w:bookmarkEnd w:id="222"/>
      <w:bookmarkEnd w:id="223"/>
      <w:bookmarkEnd w:id="224"/>
      <w:bookmarkEnd w:id="225"/>
    </w:p>
    <w:p w:rsidR="00746B9D" w:rsidRPr="00CD1242" w:rsidRDefault="00F2781F" w:rsidP="009426FC">
      <w:pPr>
        <w:bidi/>
        <w:ind w:firstLine="284"/>
        <w:jc w:val="lowKashida"/>
        <w:rPr>
          <w:rStyle w:val="Char2"/>
          <w:rtl/>
        </w:rPr>
      </w:pPr>
      <w:r w:rsidRPr="00CD1242">
        <w:rPr>
          <w:rStyle w:val="Char2"/>
          <w:rFonts w:hint="cs"/>
          <w:rtl/>
        </w:rPr>
        <w:t xml:space="preserve">از سلمه بن </w:t>
      </w:r>
      <w:r w:rsidR="003616EF" w:rsidRPr="00CD1242">
        <w:rPr>
          <w:rStyle w:val="Char2"/>
          <w:rFonts w:hint="cs"/>
          <w:rtl/>
        </w:rPr>
        <w:t>ک</w:t>
      </w:r>
      <w:r w:rsidRPr="00CD1242">
        <w:rPr>
          <w:rStyle w:val="Char2"/>
          <w:rFonts w:hint="cs"/>
          <w:rtl/>
        </w:rPr>
        <w:t>ه</w:t>
      </w:r>
      <w:r w:rsidR="003616EF" w:rsidRPr="00CD1242">
        <w:rPr>
          <w:rStyle w:val="Char2"/>
          <w:rFonts w:hint="cs"/>
          <w:rtl/>
        </w:rPr>
        <w:t>ی</w:t>
      </w:r>
      <w:r w:rsidRPr="00CD1242">
        <w:rPr>
          <w:rStyle w:val="Char2"/>
          <w:rFonts w:hint="cs"/>
          <w:rtl/>
        </w:rPr>
        <w:t xml:space="preserve">ل آمده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695775" w:rsidRPr="00CD1242">
        <w:rPr>
          <w:rStyle w:val="Char2"/>
          <w:rFonts w:hint="cs"/>
          <w:rtl/>
        </w:rPr>
        <w:t>«</w:t>
      </w:r>
      <w:r w:rsidRPr="00CD1242">
        <w:rPr>
          <w:rStyle w:val="Char2"/>
          <w:rFonts w:hint="cs"/>
          <w:rtl/>
        </w:rPr>
        <w:t>ما با مس</w:t>
      </w:r>
      <w:r w:rsidR="003616EF" w:rsidRPr="00CD1242">
        <w:rPr>
          <w:rStyle w:val="Char2"/>
          <w:rFonts w:hint="cs"/>
          <w:rtl/>
        </w:rPr>
        <w:t>ی</w:t>
      </w:r>
      <w:r w:rsidRPr="00CD1242">
        <w:rPr>
          <w:rStyle w:val="Char2"/>
          <w:rFonts w:hint="cs"/>
          <w:rtl/>
        </w:rPr>
        <w:t>ب بن نجبه فزاز</w:t>
      </w:r>
      <w:r w:rsidR="003616EF" w:rsidRPr="00CD1242">
        <w:rPr>
          <w:rStyle w:val="Char2"/>
          <w:rFonts w:hint="cs"/>
          <w:rtl/>
        </w:rPr>
        <w:t>ی</w:t>
      </w:r>
      <w:r w:rsidRPr="00CD1242">
        <w:rPr>
          <w:rStyle w:val="Char2"/>
          <w:rFonts w:hint="cs"/>
          <w:rtl/>
        </w:rPr>
        <w:t xml:space="preserve"> </w:t>
      </w:r>
      <w:r w:rsidR="00104778" w:rsidRPr="00CD1242">
        <w:rPr>
          <w:rStyle w:val="Char2"/>
          <w:rFonts w:hint="cs"/>
          <w:rtl/>
        </w:rPr>
        <w:t>و همچن</w:t>
      </w:r>
      <w:r w:rsidR="003616EF" w:rsidRPr="00CD1242">
        <w:rPr>
          <w:rStyle w:val="Char2"/>
          <w:rFonts w:hint="cs"/>
          <w:rtl/>
        </w:rPr>
        <w:t>ی</w:t>
      </w:r>
      <w:r w:rsidR="00104778" w:rsidRPr="00CD1242">
        <w:rPr>
          <w:rStyle w:val="Char2"/>
          <w:rFonts w:hint="cs"/>
          <w:rtl/>
        </w:rPr>
        <w:t>ن بس</w:t>
      </w:r>
      <w:r w:rsidR="003616EF" w:rsidRPr="00CD1242">
        <w:rPr>
          <w:rStyle w:val="Char2"/>
          <w:rFonts w:hint="cs"/>
          <w:rtl/>
        </w:rPr>
        <w:t>ی</w:t>
      </w:r>
      <w:r w:rsidR="00104778" w:rsidRPr="00CD1242">
        <w:rPr>
          <w:rStyle w:val="Char2"/>
          <w:rFonts w:hint="cs"/>
          <w:rtl/>
        </w:rPr>
        <w:t>ار</w:t>
      </w:r>
      <w:r w:rsidR="003616EF" w:rsidRPr="00CD1242">
        <w:rPr>
          <w:rStyle w:val="Char2"/>
          <w:rFonts w:hint="cs"/>
          <w:rtl/>
        </w:rPr>
        <w:t>ی</w:t>
      </w:r>
      <w:r w:rsidR="00104778" w:rsidRPr="00CD1242">
        <w:rPr>
          <w:rStyle w:val="Char2"/>
          <w:rFonts w:hint="cs"/>
          <w:rtl/>
        </w:rPr>
        <w:t xml:space="preserve"> از ش</w:t>
      </w:r>
      <w:r w:rsidR="003616EF" w:rsidRPr="00CD1242">
        <w:rPr>
          <w:rStyle w:val="Char2"/>
          <w:rFonts w:hint="cs"/>
          <w:rtl/>
        </w:rPr>
        <w:t>ی</w:t>
      </w:r>
      <w:r w:rsidR="00104778" w:rsidRPr="00CD1242">
        <w:rPr>
          <w:rStyle w:val="Char2"/>
          <w:rFonts w:hint="cs"/>
          <w:rtl/>
        </w:rPr>
        <w:t>ع</w:t>
      </w:r>
      <w:r w:rsidR="003616EF" w:rsidRPr="00CD1242">
        <w:rPr>
          <w:rStyle w:val="Char2"/>
          <w:rFonts w:hint="cs"/>
          <w:rtl/>
        </w:rPr>
        <w:t>ی</w:t>
      </w:r>
      <w:r w:rsidR="00104778" w:rsidRPr="00CD1242">
        <w:rPr>
          <w:rStyle w:val="Char2"/>
          <w:rFonts w:hint="cs"/>
          <w:rtl/>
        </w:rPr>
        <w:t>ان د</w:t>
      </w:r>
      <w:r w:rsidR="003616EF" w:rsidRPr="00CD1242">
        <w:rPr>
          <w:rStyle w:val="Char2"/>
          <w:rFonts w:hint="cs"/>
          <w:rtl/>
        </w:rPr>
        <w:t>ی</w:t>
      </w:r>
      <w:r w:rsidR="00104778" w:rsidRPr="00CD1242">
        <w:rPr>
          <w:rStyle w:val="Char2"/>
          <w:rFonts w:hint="cs"/>
          <w:rtl/>
        </w:rPr>
        <w:t xml:space="preserve">گر، </w:t>
      </w:r>
      <w:r w:rsidRPr="00CD1242">
        <w:rPr>
          <w:rStyle w:val="Char2"/>
          <w:rFonts w:hint="cs"/>
          <w:rtl/>
        </w:rPr>
        <w:t>در ا</w:t>
      </w:r>
      <w:r w:rsidR="003616EF" w:rsidRPr="00CD1242">
        <w:rPr>
          <w:rStyle w:val="Char2"/>
          <w:rFonts w:hint="cs"/>
          <w:rtl/>
        </w:rPr>
        <w:t>ی</w:t>
      </w:r>
      <w:r w:rsidRPr="00CD1242">
        <w:rPr>
          <w:rStyle w:val="Char2"/>
          <w:rFonts w:hint="cs"/>
          <w:rtl/>
        </w:rPr>
        <w:t>ن مسجد ب</w:t>
      </w:r>
      <w:r w:rsidR="003616EF" w:rsidRPr="00CD1242">
        <w:rPr>
          <w:rStyle w:val="Char2"/>
          <w:rFonts w:hint="cs"/>
          <w:rtl/>
        </w:rPr>
        <w:t>ی</w:t>
      </w:r>
      <w:r w:rsidRPr="00CD1242">
        <w:rPr>
          <w:rStyle w:val="Char2"/>
          <w:rFonts w:hint="cs"/>
          <w:rtl/>
        </w:rPr>
        <w:t>ست سال هم</w:t>
      </w:r>
      <w:r w:rsidR="00104778" w:rsidRPr="00CD1242">
        <w:rPr>
          <w:rStyle w:val="Char2"/>
          <w:rFonts w:hint="cs"/>
          <w:rtl/>
        </w:rPr>
        <w:t>‌</w:t>
      </w:r>
      <w:r w:rsidRPr="00CD1242">
        <w:rPr>
          <w:rStyle w:val="Char2"/>
          <w:rFonts w:hint="cs"/>
          <w:rtl/>
        </w:rPr>
        <w:t>مجلس بود</w:t>
      </w:r>
      <w:r w:rsidR="003616EF" w:rsidRPr="00CD1242">
        <w:rPr>
          <w:rStyle w:val="Char2"/>
          <w:rFonts w:hint="cs"/>
          <w:rtl/>
        </w:rPr>
        <w:t>ی</w:t>
      </w:r>
      <w:r w:rsidR="00104778" w:rsidRPr="00CD1242">
        <w:rPr>
          <w:rStyle w:val="Char2"/>
          <w:rFonts w:hint="cs"/>
          <w:rtl/>
        </w:rPr>
        <w:t>م</w:t>
      </w:r>
      <w:r w:rsidRPr="00CD1242">
        <w:rPr>
          <w:rStyle w:val="Char2"/>
          <w:rFonts w:hint="cs"/>
          <w:rtl/>
        </w:rPr>
        <w:t>، هرگز نشن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احد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00A30194" w:rsidRPr="00CD1242">
        <w:rPr>
          <w:rStyle w:val="Char2"/>
          <w:rFonts w:hint="cs"/>
          <w:rtl/>
        </w:rPr>
        <w:t>درباره</w:t>
      </w:r>
      <w:r w:rsidRPr="00CD1242">
        <w:rPr>
          <w:rStyle w:val="Char2"/>
          <w:rFonts w:hint="cs"/>
          <w:rtl/>
        </w:rPr>
        <w:t xml:space="preserve"> اصحاب رسول خدا</w:t>
      </w:r>
      <w:r w:rsidR="009426FC">
        <w:rPr>
          <w:rStyle w:val="Char2"/>
          <w:rFonts w:hint="cs"/>
          <w:rtl/>
        </w:rPr>
        <w:t xml:space="preserve"> </w:t>
      </w:r>
      <w:r w:rsidR="009426FC">
        <w:rPr>
          <w:rStyle w:val="Char2"/>
          <w:rFonts w:cs="CTraditional Arabic" w:hint="cs"/>
          <w:rtl/>
        </w:rPr>
        <w:t>ج</w:t>
      </w:r>
      <w:r w:rsidRPr="00CD1242">
        <w:rPr>
          <w:rStyle w:val="Char2"/>
          <w:rFonts w:hint="cs"/>
          <w:rtl/>
        </w:rPr>
        <w:t xml:space="preserve"> جز به ن</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 xml:space="preserve">ند، و </w:t>
      </w:r>
      <w:r w:rsidR="00104778" w:rsidRPr="00CD1242">
        <w:rPr>
          <w:rStyle w:val="Char2"/>
          <w:rFonts w:hint="cs"/>
          <w:rtl/>
        </w:rPr>
        <w:t>فقط درباره برتر</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و عثمان </w:t>
      </w:r>
      <w:r w:rsidR="003616EF" w:rsidRPr="00CD1242">
        <w:rPr>
          <w:rStyle w:val="Char2"/>
          <w:rFonts w:hint="cs"/>
          <w:rtl/>
        </w:rPr>
        <w:t>ی</w:t>
      </w:r>
      <w:r w:rsidR="00695775" w:rsidRPr="00CD1242">
        <w:rPr>
          <w:rStyle w:val="Char2"/>
          <w:rFonts w:hint="cs"/>
          <w:rtl/>
        </w:rPr>
        <w:t>عن</w:t>
      </w:r>
      <w:r w:rsidR="003616EF" w:rsidRPr="00CD1242">
        <w:rPr>
          <w:rStyle w:val="Char2"/>
          <w:rFonts w:hint="cs"/>
          <w:rtl/>
        </w:rPr>
        <w:t>ی</w:t>
      </w:r>
      <w:r w:rsidR="00695775" w:rsidRPr="00CD1242">
        <w:rPr>
          <w:rStyle w:val="Char2"/>
          <w:rFonts w:hint="cs"/>
          <w:rtl/>
        </w:rPr>
        <w:t xml:space="preserve"> افضل</w:t>
      </w:r>
      <w:r w:rsidR="003616EF" w:rsidRPr="00CD1242">
        <w:rPr>
          <w:rStyle w:val="Char2"/>
          <w:rFonts w:hint="cs"/>
          <w:rtl/>
        </w:rPr>
        <w:t>ی</w:t>
      </w:r>
      <w:r w:rsidR="00695775" w:rsidRPr="00CD1242">
        <w:rPr>
          <w:rStyle w:val="Char2"/>
          <w:rFonts w:hint="cs"/>
          <w:rtl/>
        </w:rPr>
        <w:t>ت م</w:t>
      </w:r>
      <w:r w:rsidR="003616EF" w:rsidRPr="00CD1242">
        <w:rPr>
          <w:rStyle w:val="Char2"/>
          <w:rFonts w:hint="cs"/>
          <w:rtl/>
        </w:rPr>
        <w:t>ی</w:t>
      </w:r>
      <w:r w:rsidR="00695775" w:rsidRPr="00CD1242">
        <w:rPr>
          <w:rStyle w:val="Char2"/>
          <w:rFonts w:hint="cs"/>
          <w:rtl/>
        </w:rPr>
        <w:t xml:space="preserve">ان آن دو </w:t>
      </w:r>
      <w:r w:rsidR="00104778" w:rsidRPr="00CD1242">
        <w:rPr>
          <w:rStyle w:val="Char2"/>
          <w:rFonts w:hint="cs"/>
          <w:rtl/>
        </w:rPr>
        <w:t>اختلاف داشت</w:t>
      </w:r>
      <w:r w:rsidR="003616EF" w:rsidRPr="00CD1242">
        <w:rPr>
          <w:rStyle w:val="Char2"/>
          <w:rFonts w:hint="cs"/>
          <w:rtl/>
        </w:rPr>
        <w:t>ی</w:t>
      </w:r>
      <w:r w:rsidR="00104778" w:rsidRPr="00CD1242">
        <w:rPr>
          <w:rStyle w:val="Char2"/>
          <w:rFonts w:hint="cs"/>
          <w:rtl/>
        </w:rPr>
        <w:t>م.</w:t>
      </w:r>
      <w:r w:rsidR="00695775" w:rsidRPr="00CD1242">
        <w:rPr>
          <w:rStyle w:val="Char2"/>
          <w:vertAlign w:val="superscript"/>
          <w:rtl/>
        </w:rPr>
        <w:footnoteReference w:id="239"/>
      </w:r>
      <w:r w:rsidR="00695775" w:rsidRPr="00CD1242">
        <w:rPr>
          <w:rStyle w:val="Char2"/>
          <w:rFonts w:hint="cs"/>
          <w:rtl/>
        </w:rPr>
        <w:t>»</w:t>
      </w:r>
      <w:r w:rsidRPr="00CD1242">
        <w:rPr>
          <w:rStyle w:val="Char2"/>
          <w:rFonts w:hint="cs"/>
          <w:rtl/>
        </w:rPr>
        <w:t xml:space="preserve"> ش</w:t>
      </w:r>
      <w:r w:rsidR="003616EF" w:rsidRPr="00CD1242">
        <w:rPr>
          <w:rStyle w:val="Char2"/>
          <w:rFonts w:hint="cs"/>
          <w:rtl/>
        </w:rPr>
        <w:t>ی</w:t>
      </w:r>
      <w:r w:rsidRPr="00CD1242">
        <w:rPr>
          <w:rStyle w:val="Char2"/>
          <w:rFonts w:hint="cs"/>
          <w:rtl/>
        </w:rPr>
        <w:t xml:space="preserve">خ الاسلام </w:t>
      </w:r>
      <w:r w:rsidR="00DC68F5" w:rsidRPr="00CD1242">
        <w:rPr>
          <w:rStyle w:val="Char2"/>
          <w:rFonts w:hint="cs"/>
          <w:rtl/>
        </w:rPr>
        <w:t>ابن‌ت</w:t>
      </w:r>
      <w:r w:rsidR="003616EF" w:rsidRPr="00CD1242">
        <w:rPr>
          <w:rStyle w:val="Char2"/>
          <w:rFonts w:hint="cs"/>
          <w:rtl/>
        </w:rPr>
        <w:t>ی</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ه</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036F82" w:rsidRPr="00CD1242">
        <w:rPr>
          <w:rStyle w:val="Char2"/>
          <w:rFonts w:hint="cs"/>
          <w:rtl/>
        </w:rPr>
        <w:t>«</w:t>
      </w:r>
      <w:r w:rsidRPr="00CD1242">
        <w:rPr>
          <w:rStyle w:val="Char2"/>
          <w:rFonts w:hint="cs"/>
          <w:rtl/>
        </w:rPr>
        <w:t>بد</w:t>
      </w:r>
      <w:r w:rsidR="003616EF" w:rsidRPr="00CD1242">
        <w:rPr>
          <w:rStyle w:val="Char2"/>
          <w:rFonts w:hint="cs"/>
          <w:rtl/>
        </w:rPr>
        <w:t>ی</w:t>
      </w:r>
      <w:r w:rsidRPr="00CD1242">
        <w:rPr>
          <w:rStyle w:val="Char2"/>
          <w:rFonts w:hint="cs"/>
          <w:rtl/>
        </w:rPr>
        <w:t xml:space="preserve">ن علت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اول</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از اصحا</w:t>
      </w:r>
      <w:r w:rsidR="00104778" w:rsidRPr="00CD1242">
        <w:rPr>
          <w:rStyle w:val="Char2"/>
          <w:rFonts w:hint="cs"/>
          <w:rtl/>
        </w:rPr>
        <w:t>ب عل</w:t>
      </w:r>
      <w:r w:rsidR="003616EF" w:rsidRPr="00CD1242">
        <w:rPr>
          <w:rStyle w:val="Char2"/>
          <w:rFonts w:hint="cs"/>
          <w:rtl/>
        </w:rPr>
        <w:t>ی</w:t>
      </w:r>
      <w:r w:rsidR="00104778" w:rsidRPr="00CD1242">
        <w:rPr>
          <w:rStyle w:val="Char2"/>
          <w:rFonts w:hint="cs"/>
          <w:rtl/>
        </w:rPr>
        <w:t xml:space="preserve"> بوده و </w:t>
      </w:r>
      <w:r w:rsidR="003616EF" w:rsidRPr="00CD1242">
        <w:rPr>
          <w:rStyle w:val="Char2"/>
          <w:rFonts w:hint="cs"/>
          <w:rtl/>
        </w:rPr>
        <w:t>ی</w:t>
      </w:r>
      <w:r w:rsidR="00104778" w:rsidRPr="00CD1242">
        <w:rPr>
          <w:rStyle w:val="Char2"/>
          <w:rFonts w:hint="cs"/>
          <w:rtl/>
        </w:rPr>
        <w:t>ا در آن زمان بوده‌</w:t>
      </w:r>
      <w:r w:rsidRPr="00CD1242">
        <w:rPr>
          <w:rStyle w:val="Char2"/>
          <w:rFonts w:hint="cs"/>
          <w:rtl/>
        </w:rPr>
        <w:t>اند در تفض</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و عمر ه</w:t>
      </w:r>
      <w:r w:rsidR="003616EF" w:rsidRPr="00CD1242">
        <w:rPr>
          <w:rStyle w:val="Char2"/>
          <w:rFonts w:hint="cs"/>
          <w:rtl/>
        </w:rPr>
        <w:t>ی</w:t>
      </w:r>
      <w:r w:rsidRPr="00CD1242">
        <w:rPr>
          <w:rStyle w:val="Char2"/>
          <w:rFonts w:hint="cs"/>
          <w:rtl/>
        </w:rPr>
        <w:t>چ نزاع</w:t>
      </w:r>
      <w:r w:rsidR="003616EF" w:rsidRPr="00CD1242">
        <w:rPr>
          <w:rStyle w:val="Char2"/>
          <w:rFonts w:hint="cs"/>
          <w:rtl/>
        </w:rPr>
        <w:t>ی</w:t>
      </w:r>
      <w:r w:rsidRPr="00CD1242">
        <w:rPr>
          <w:rStyle w:val="Char2"/>
          <w:rFonts w:hint="cs"/>
          <w:rtl/>
        </w:rPr>
        <w:t xml:space="preserve"> نداشته</w:t>
      </w:r>
      <w:r w:rsidR="00104778" w:rsidRPr="00CD1242">
        <w:rPr>
          <w:rStyle w:val="Char2"/>
          <w:rFonts w:hint="cs"/>
          <w:rtl/>
        </w:rPr>
        <w:t>‌</w:t>
      </w:r>
      <w:r w:rsidRPr="00CD1242">
        <w:rPr>
          <w:rStyle w:val="Char2"/>
          <w:rFonts w:hint="cs"/>
          <w:rtl/>
        </w:rPr>
        <w:t xml:space="preserve">اند، </w:t>
      </w:r>
      <w:r w:rsidR="00944409" w:rsidRPr="00CD1242">
        <w:rPr>
          <w:rStyle w:val="Char2"/>
          <w:rFonts w:hint="cs"/>
          <w:rtl/>
        </w:rPr>
        <w:t>اما</w:t>
      </w:r>
      <w:r w:rsidRPr="00CD1242">
        <w:rPr>
          <w:rStyle w:val="Char2"/>
          <w:rFonts w:hint="cs"/>
          <w:rtl/>
        </w:rPr>
        <w:t xml:space="preserve"> جدال</w:t>
      </w:r>
      <w:r w:rsidR="009426FC">
        <w:rPr>
          <w:rStyle w:val="Char2"/>
          <w:rFonts w:hint="eastAsia"/>
          <w:rtl/>
        </w:rPr>
        <w:t>‌</w:t>
      </w:r>
      <w:r w:rsidRPr="00CD1242">
        <w:rPr>
          <w:rStyle w:val="Char2"/>
          <w:rFonts w:hint="cs"/>
          <w:rtl/>
        </w:rPr>
        <w:t>شان در تفض</w:t>
      </w:r>
      <w:r w:rsidR="003616EF" w:rsidRPr="00CD1242">
        <w:rPr>
          <w:rStyle w:val="Char2"/>
          <w:rFonts w:hint="cs"/>
          <w:rtl/>
        </w:rPr>
        <w:t>ی</w:t>
      </w:r>
      <w:r w:rsidRPr="00CD1242">
        <w:rPr>
          <w:rStyle w:val="Char2"/>
          <w:rFonts w:hint="cs"/>
          <w:rtl/>
        </w:rPr>
        <w:t>ل ب</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و عثمان بوده است و ا</w:t>
      </w:r>
      <w:r w:rsidR="003616EF" w:rsidRPr="00CD1242">
        <w:rPr>
          <w:rStyle w:val="Char2"/>
          <w:rFonts w:hint="cs"/>
          <w:rtl/>
        </w:rPr>
        <w:t>ی</w:t>
      </w:r>
      <w:r w:rsidRPr="00CD1242">
        <w:rPr>
          <w:rStyle w:val="Char2"/>
          <w:rFonts w:hint="cs"/>
          <w:rtl/>
        </w:rPr>
        <w:t xml:space="preserve">ن مورد اعتراف </w:t>
      </w:r>
      <w:r w:rsidR="003616EF" w:rsidRPr="00CD1242">
        <w:rPr>
          <w:rStyle w:val="Char2"/>
          <w:rFonts w:hint="cs"/>
          <w:rtl/>
        </w:rPr>
        <w:t>ک</w:t>
      </w:r>
      <w:r w:rsidRPr="00CD1242">
        <w:rPr>
          <w:rStyle w:val="Char2"/>
          <w:rFonts w:hint="cs"/>
          <w:rtl/>
        </w:rPr>
        <w:t>بار علما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 xml:space="preserve">عه </w:t>
      </w:r>
      <w:r w:rsidR="00104778" w:rsidRPr="00CD1242">
        <w:rPr>
          <w:rStyle w:val="Char2"/>
          <w:rFonts w:hint="cs"/>
          <w:rtl/>
        </w:rPr>
        <w:t xml:space="preserve">اعم </w:t>
      </w:r>
      <w:r w:rsidRPr="00CD1242">
        <w:rPr>
          <w:rStyle w:val="Char2"/>
          <w:rFonts w:hint="cs"/>
          <w:rtl/>
        </w:rPr>
        <w:t>از متقدمان و متاخران بوده است</w:t>
      </w:r>
      <w:r w:rsidR="0005751D" w:rsidRPr="00CD1242">
        <w:rPr>
          <w:rStyle w:val="Char2"/>
          <w:rFonts w:hint="cs"/>
          <w:rtl/>
        </w:rPr>
        <w:t>»</w:t>
      </w:r>
      <w:r w:rsidR="00DF2297" w:rsidRPr="00CD1242">
        <w:rPr>
          <w:rStyle w:val="Char2"/>
          <w:rFonts w:hint="cs"/>
          <w:rtl/>
        </w:rPr>
        <w:t>.</w:t>
      </w:r>
      <w:r w:rsidRPr="00CD1242">
        <w:rPr>
          <w:rStyle w:val="Char2"/>
          <w:vertAlign w:val="superscript"/>
          <w:rtl/>
        </w:rPr>
        <w:footnoteReference w:id="240"/>
      </w:r>
      <w:bookmarkStart w:id="226" w:name="_Toc141838531"/>
      <w:bookmarkStart w:id="227" w:name="_Toc141839779"/>
      <w:bookmarkStart w:id="228" w:name="_Toc141840391"/>
      <w:bookmarkStart w:id="229" w:name="_Toc141841566"/>
    </w:p>
    <w:p w:rsidR="004F68C1" w:rsidRPr="00CD1242" w:rsidRDefault="004F68C1" w:rsidP="009426FC">
      <w:pPr>
        <w:pStyle w:val="a6"/>
        <w:rPr>
          <w:rtl/>
        </w:rPr>
      </w:pPr>
      <w:bookmarkStart w:id="230" w:name="_Toc294782021"/>
      <w:r w:rsidRPr="00CD1242">
        <w:rPr>
          <w:rFonts w:hint="cs"/>
          <w:rtl/>
        </w:rPr>
        <w:t xml:space="preserve">نظر </w:t>
      </w:r>
      <w:r w:rsidRPr="009426FC">
        <w:rPr>
          <w:rFonts w:hint="cs"/>
          <w:rtl/>
        </w:rPr>
        <w:t>شر</w:t>
      </w:r>
      <w:r w:rsidR="003616EF" w:rsidRPr="009426FC">
        <w:rPr>
          <w:rFonts w:hint="cs"/>
          <w:rtl/>
        </w:rPr>
        <w:t>یک</w:t>
      </w:r>
      <w:r w:rsidRPr="00CD1242">
        <w:rPr>
          <w:rFonts w:hint="cs"/>
          <w:rtl/>
        </w:rPr>
        <w:t xml:space="preserve"> بن عبدالله</w:t>
      </w:r>
      <w:bookmarkEnd w:id="226"/>
      <w:bookmarkEnd w:id="227"/>
      <w:bookmarkEnd w:id="228"/>
      <w:bookmarkEnd w:id="229"/>
      <w:bookmarkEnd w:id="230"/>
    </w:p>
    <w:p w:rsidR="00F2781F" w:rsidRPr="00CD1242" w:rsidRDefault="00F2781F"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ائ</w:t>
      </w:r>
      <w:r w:rsidR="003616EF" w:rsidRPr="00CD1242">
        <w:rPr>
          <w:rStyle w:val="Char2"/>
          <w:rFonts w:hint="cs"/>
          <w:rtl/>
        </w:rPr>
        <w:t>ی</w:t>
      </w:r>
      <w:r w:rsidRPr="00CD1242">
        <w:rPr>
          <w:rStyle w:val="Char2"/>
          <w:rFonts w:hint="cs"/>
          <w:rtl/>
        </w:rPr>
        <w:t xml:space="preserve"> از ابراه</w:t>
      </w:r>
      <w:r w:rsidR="003616EF" w:rsidRPr="00CD1242">
        <w:rPr>
          <w:rStyle w:val="Char2"/>
          <w:rFonts w:hint="cs"/>
          <w:rtl/>
        </w:rPr>
        <w:t>ی</w:t>
      </w:r>
      <w:r w:rsidRPr="00CD1242">
        <w:rPr>
          <w:rStyle w:val="Char2"/>
          <w:rFonts w:hint="cs"/>
          <w:rtl/>
        </w:rPr>
        <w:t>م بن اع</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به شَر</w:t>
      </w:r>
      <w:r w:rsidR="003616EF" w:rsidRPr="00CD1242">
        <w:rPr>
          <w:rStyle w:val="Char2"/>
          <w:rFonts w:hint="cs"/>
          <w:rtl/>
        </w:rPr>
        <w:t>یک</w:t>
      </w:r>
      <w:r w:rsidRPr="00CD1242">
        <w:rPr>
          <w:rStyle w:val="Char2"/>
          <w:vertAlign w:val="superscript"/>
          <w:rtl/>
        </w:rPr>
        <w:footnoteReference w:id="241"/>
      </w:r>
      <w:r w:rsidRPr="00CD1242">
        <w:rPr>
          <w:rStyle w:val="Char2"/>
          <w:rFonts w:hint="cs"/>
          <w:rtl/>
        </w:rPr>
        <w:t xml:space="preserve"> گفتم: نظر تو </w:t>
      </w:r>
      <w:r w:rsidR="00A30194" w:rsidRPr="00CD1242">
        <w:rPr>
          <w:rStyle w:val="Char2"/>
          <w:rFonts w:hint="cs"/>
          <w:rtl/>
        </w:rPr>
        <w:t>درباره</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افضل ن</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Pr="00CD1242">
        <w:rPr>
          <w:rStyle w:val="Char2"/>
          <w:rFonts w:hint="cs"/>
          <w:rtl/>
        </w:rPr>
        <w:t>م چ</w:t>
      </w:r>
      <w:r w:rsidR="003616EF" w:rsidRPr="00CD1242">
        <w:rPr>
          <w:rStyle w:val="Char2"/>
          <w:rFonts w:hint="cs"/>
          <w:rtl/>
        </w:rPr>
        <w:t>ی</w:t>
      </w:r>
      <w:r w:rsidRPr="00CD1242">
        <w:rPr>
          <w:rStyle w:val="Char2"/>
          <w:rFonts w:hint="cs"/>
          <w:rtl/>
        </w:rPr>
        <w:t xml:space="preserve">ست؟ گفت: </w:t>
      </w:r>
      <w:r w:rsidR="00695775" w:rsidRPr="00CD1242">
        <w:rPr>
          <w:rStyle w:val="Char2"/>
          <w:rFonts w:hint="cs"/>
          <w:rtl/>
        </w:rPr>
        <w:t>«</w:t>
      </w:r>
      <w:r w:rsidRPr="00CD1242">
        <w:rPr>
          <w:rStyle w:val="Char2"/>
          <w:rFonts w:hint="cs"/>
          <w:rtl/>
        </w:rPr>
        <w:t>ا</w:t>
      </w:r>
      <w:r w:rsidR="003616EF" w:rsidRPr="00CD1242">
        <w:rPr>
          <w:rStyle w:val="Char2"/>
          <w:rFonts w:hint="cs"/>
          <w:rtl/>
        </w:rPr>
        <w:t>ی</w:t>
      </w:r>
      <w:r w:rsidRPr="00CD1242">
        <w:rPr>
          <w:rStyle w:val="Char2"/>
          <w:rFonts w:hint="cs"/>
          <w:rtl/>
        </w:rPr>
        <w:t>ن احمق است، آ</w:t>
      </w:r>
      <w:r w:rsidR="003616EF" w:rsidRPr="00CD1242">
        <w:rPr>
          <w:rStyle w:val="Char2"/>
          <w:rFonts w:hint="cs"/>
          <w:rtl/>
        </w:rPr>
        <w:t>ی</w:t>
      </w:r>
      <w:r w:rsidRPr="00CD1242">
        <w:rPr>
          <w:rStyle w:val="Char2"/>
          <w:rFonts w:hint="cs"/>
          <w:rtl/>
        </w:rPr>
        <w:t>ا ابوب</w:t>
      </w:r>
      <w:r w:rsidR="003616EF" w:rsidRPr="00CD1242">
        <w:rPr>
          <w:rStyle w:val="Char2"/>
          <w:rFonts w:hint="cs"/>
          <w:rtl/>
        </w:rPr>
        <w:t>ک</w:t>
      </w:r>
      <w:r w:rsidRPr="00CD1242">
        <w:rPr>
          <w:rStyle w:val="Char2"/>
          <w:rFonts w:hint="cs"/>
          <w:rtl/>
        </w:rPr>
        <w:t>ر و عمر برتر</w:t>
      </w:r>
      <w:r w:rsidR="003616EF" w:rsidRPr="00CD1242">
        <w:rPr>
          <w:rStyle w:val="Char2"/>
          <w:rFonts w:hint="cs"/>
          <w:rtl/>
        </w:rPr>
        <w:t>ی</w:t>
      </w:r>
      <w:r w:rsidRPr="00CD1242">
        <w:rPr>
          <w:rStyle w:val="Char2"/>
          <w:rFonts w:hint="cs"/>
          <w:rtl/>
        </w:rPr>
        <w:t xml:space="preserve"> داده ن</w:t>
      </w:r>
      <w:r w:rsidR="00A30194" w:rsidRPr="00CD1242">
        <w:rPr>
          <w:rStyle w:val="Char2"/>
          <w:rFonts w:hint="cs"/>
          <w:rtl/>
        </w:rPr>
        <w:t>شده‌اند</w:t>
      </w:r>
      <w:r w:rsidRPr="00CD1242">
        <w:rPr>
          <w:rStyle w:val="Char2"/>
          <w:rFonts w:hint="cs"/>
          <w:rtl/>
        </w:rPr>
        <w:t>؟</w:t>
      </w:r>
      <w:r w:rsidR="00695775" w:rsidRPr="00CD1242">
        <w:rPr>
          <w:rStyle w:val="Char2"/>
          <w:rFonts w:hint="cs"/>
          <w:rtl/>
        </w:rPr>
        <w:t>»</w:t>
      </w:r>
      <w:r w:rsidRPr="00CD1242">
        <w:rPr>
          <w:rStyle w:val="Char2"/>
          <w:vertAlign w:val="superscript"/>
          <w:rtl/>
        </w:rPr>
        <w:footnoteReference w:id="242"/>
      </w:r>
    </w:p>
    <w:p w:rsidR="00F2781F" w:rsidRPr="00CD1242" w:rsidRDefault="00F2781F" w:rsidP="00CD1242">
      <w:pPr>
        <w:bidi/>
        <w:ind w:firstLine="284"/>
        <w:jc w:val="lowKashida"/>
        <w:rPr>
          <w:rStyle w:val="Char2"/>
          <w:rtl/>
        </w:rPr>
      </w:pPr>
      <w:r w:rsidRPr="00CD1242">
        <w:rPr>
          <w:rStyle w:val="Char2"/>
          <w:rFonts w:hint="cs"/>
          <w:rtl/>
        </w:rPr>
        <w:t>از سل</w:t>
      </w:r>
      <w:r w:rsidR="003616EF" w:rsidRPr="00CD1242">
        <w:rPr>
          <w:rStyle w:val="Char2"/>
          <w:rFonts w:hint="cs"/>
          <w:rtl/>
        </w:rPr>
        <w:t>ی</w:t>
      </w:r>
      <w:r w:rsidRPr="00CD1242">
        <w:rPr>
          <w:rStyle w:val="Char2"/>
          <w:rFonts w:hint="cs"/>
          <w:rtl/>
        </w:rPr>
        <w:t>مان بن اب</w:t>
      </w:r>
      <w:r w:rsidR="003616EF" w:rsidRPr="00CD1242">
        <w:rPr>
          <w:rStyle w:val="Char2"/>
          <w:rFonts w:hint="cs"/>
          <w:rtl/>
        </w:rPr>
        <w:t>ی</w:t>
      </w:r>
      <w:r w:rsidR="00104778" w:rsidRPr="00CD1242">
        <w:rPr>
          <w:rStyle w:val="Char2"/>
          <w:rFonts w:hint="cs"/>
          <w:rtl/>
        </w:rPr>
        <w:t>‌</w:t>
      </w:r>
      <w:r w:rsidRPr="00CD1242">
        <w:rPr>
          <w:rStyle w:val="Char2"/>
          <w:rFonts w:hint="cs"/>
          <w:rtl/>
        </w:rPr>
        <w:t>ش</w:t>
      </w:r>
      <w:r w:rsidR="003616EF" w:rsidRPr="00CD1242">
        <w:rPr>
          <w:rStyle w:val="Char2"/>
          <w:rFonts w:hint="cs"/>
          <w:rtl/>
        </w:rPr>
        <w:t>ی</w:t>
      </w:r>
      <w:r w:rsidRPr="00CD1242">
        <w:rPr>
          <w:rStyle w:val="Char2"/>
          <w:rFonts w:hint="cs"/>
          <w:rtl/>
        </w:rPr>
        <w:t xml:space="preserve">خ آمده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عبدالله بن مصعب زب</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شر</w:t>
      </w:r>
      <w:r w:rsidR="003616EF" w:rsidRPr="00CD1242">
        <w:rPr>
          <w:rStyle w:val="Char2"/>
          <w:rFonts w:hint="cs"/>
          <w:rtl/>
        </w:rPr>
        <w:t>یک</w:t>
      </w:r>
      <w:r w:rsidRPr="00CD1242">
        <w:rPr>
          <w:rStyle w:val="Char2"/>
          <w:rFonts w:hint="cs"/>
          <w:rtl/>
        </w:rPr>
        <w:t xml:space="preserve"> را ملاقات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و به او گفت: شن</w:t>
      </w:r>
      <w:r w:rsidR="003616EF" w:rsidRPr="00CD1242">
        <w:rPr>
          <w:rStyle w:val="Char2"/>
          <w:rFonts w:hint="cs"/>
          <w:rtl/>
        </w:rPr>
        <w:t>ی</w:t>
      </w:r>
      <w:r w:rsidRPr="00CD1242">
        <w:rPr>
          <w:rStyle w:val="Char2"/>
          <w:rFonts w:hint="cs"/>
          <w:rtl/>
        </w:rPr>
        <w:t>ده</w:t>
      </w:r>
      <w:r w:rsidR="00104778" w:rsidRPr="00CD1242">
        <w:rPr>
          <w:rStyle w:val="Char2"/>
          <w:rFonts w:hint="cs"/>
          <w:rtl/>
        </w:rPr>
        <w:t>‌</w:t>
      </w:r>
      <w:r w:rsidRPr="00CD1242">
        <w:rPr>
          <w:rStyle w:val="Char2"/>
          <w:rFonts w:hint="cs"/>
          <w:rtl/>
        </w:rPr>
        <w:t xml:space="preserve">ام </w:t>
      </w:r>
      <w:r w:rsidR="00A30194" w:rsidRPr="00CD1242">
        <w:rPr>
          <w:rStyle w:val="Char2"/>
          <w:rFonts w:hint="cs"/>
          <w:rtl/>
        </w:rPr>
        <w:t>درباره</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w:t>
      </w:r>
      <w:r w:rsidR="00327DB8" w:rsidRPr="00CD1242">
        <w:rPr>
          <w:rStyle w:val="Char2"/>
          <w:rFonts w:hint="cs"/>
          <w:rtl/>
        </w:rPr>
        <w:t>و عمر</w:t>
      </w:r>
      <w:r w:rsidRPr="00CD1242">
        <w:rPr>
          <w:rStyle w:val="Char2"/>
          <w:rFonts w:hint="cs"/>
          <w:rtl/>
        </w:rPr>
        <w:t xml:space="preserve"> </w:t>
      </w:r>
      <w:r w:rsidR="002F5FCE" w:rsidRPr="00CD1242">
        <w:rPr>
          <w:rStyle w:val="Char2"/>
          <w:rFonts w:hint="cs"/>
          <w:rtl/>
        </w:rPr>
        <w:t>به بد</w:t>
      </w:r>
      <w:r w:rsidR="003616EF" w:rsidRPr="00CD1242">
        <w:rPr>
          <w:rStyle w:val="Char2"/>
          <w:rFonts w:hint="cs"/>
          <w:rtl/>
        </w:rPr>
        <w:t>ی</w:t>
      </w:r>
      <w:r w:rsidR="002F5FCE" w:rsidRPr="00CD1242">
        <w:rPr>
          <w:rStyle w:val="Char2"/>
          <w:rFonts w:hint="cs"/>
          <w:rtl/>
        </w:rPr>
        <w:t xml:space="preserve"> سخن م</w:t>
      </w:r>
      <w:r w:rsidR="003616EF" w:rsidRPr="00CD1242">
        <w:rPr>
          <w:rStyle w:val="Char2"/>
          <w:rFonts w:hint="cs"/>
          <w:rtl/>
        </w:rPr>
        <w:t>ی</w:t>
      </w:r>
      <w:r w:rsidR="002F5FCE" w:rsidRPr="00CD1242">
        <w:rPr>
          <w:rStyle w:val="Char2"/>
          <w:rFonts w:hint="cs"/>
          <w:rtl/>
        </w:rPr>
        <w:t>‌گو</w:t>
      </w:r>
      <w:r w:rsidR="003616EF" w:rsidRPr="00CD1242">
        <w:rPr>
          <w:rStyle w:val="Char2"/>
          <w:rFonts w:hint="cs"/>
          <w:rtl/>
        </w:rPr>
        <w:t>یی</w:t>
      </w:r>
      <w:r w:rsidRPr="00CD1242">
        <w:rPr>
          <w:rStyle w:val="Char2"/>
          <w:rFonts w:hint="cs"/>
          <w:rtl/>
        </w:rPr>
        <w:t>؟ شر</w:t>
      </w:r>
      <w:r w:rsidR="003616EF" w:rsidRPr="00CD1242">
        <w:rPr>
          <w:rStyle w:val="Char2"/>
          <w:rFonts w:hint="cs"/>
          <w:rtl/>
        </w:rPr>
        <w:t>یک</w:t>
      </w:r>
      <w:r w:rsidRPr="00CD1242">
        <w:rPr>
          <w:rStyle w:val="Char2"/>
          <w:rFonts w:hint="cs"/>
          <w:rtl/>
        </w:rPr>
        <w:t xml:space="preserve"> پاسخ داد</w:t>
      </w:r>
      <w:r w:rsidR="0005751D" w:rsidRPr="00CD1242">
        <w:rPr>
          <w:rStyle w:val="Char2"/>
          <w:rFonts w:hint="cs"/>
          <w:rtl/>
        </w:rPr>
        <w:t>:</w:t>
      </w:r>
      <w:r w:rsidRPr="00CD1242">
        <w:rPr>
          <w:rStyle w:val="Char2"/>
          <w:rFonts w:hint="cs"/>
          <w:rtl/>
        </w:rPr>
        <w:t xml:space="preserve"> به خدا قسم من از شخص</w:t>
      </w:r>
      <w:r w:rsidR="003616EF" w:rsidRPr="00CD1242">
        <w:rPr>
          <w:rStyle w:val="Char2"/>
          <w:rFonts w:hint="cs"/>
          <w:rtl/>
        </w:rPr>
        <w:t>ی</w:t>
      </w:r>
      <w:r w:rsidRPr="00CD1242">
        <w:rPr>
          <w:rStyle w:val="Char2"/>
          <w:rFonts w:hint="cs"/>
          <w:rtl/>
        </w:rPr>
        <w:t>ت زب</w:t>
      </w:r>
      <w:r w:rsidR="003616EF" w:rsidRPr="00CD1242">
        <w:rPr>
          <w:rStyle w:val="Char2"/>
          <w:rFonts w:hint="cs"/>
          <w:rtl/>
        </w:rPr>
        <w:t>ی</w:t>
      </w:r>
      <w:r w:rsidRPr="00CD1242">
        <w:rPr>
          <w:rStyle w:val="Char2"/>
          <w:rFonts w:hint="cs"/>
          <w:rtl/>
        </w:rPr>
        <w:t>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م ن</w:t>
      </w:r>
      <w:r w:rsidR="00A30B2C" w:rsidRPr="00CD1242">
        <w:rPr>
          <w:rStyle w:val="Char2"/>
          <w:rFonts w:hint="cs"/>
          <w:rtl/>
        </w:rPr>
        <w:t>م</w:t>
      </w:r>
      <w:r w:rsidR="003616EF" w:rsidRPr="00CD1242">
        <w:rPr>
          <w:rStyle w:val="Char2"/>
          <w:rFonts w:hint="cs"/>
          <w:rtl/>
        </w:rPr>
        <w:t>ی</w:t>
      </w:r>
      <w:r w:rsidR="00A30B2C" w:rsidRPr="00CD1242">
        <w:rPr>
          <w:rStyle w:val="Char2"/>
          <w:rFonts w:hint="cs"/>
          <w:rtl/>
        </w:rPr>
        <w:t>‌</w:t>
      </w:r>
      <w:r w:rsidR="003616EF" w:rsidRPr="00CD1242">
        <w:rPr>
          <w:rStyle w:val="Char2"/>
          <w:rFonts w:hint="cs"/>
          <w:rtl/>
        </w:rPr>
        <w:t>ک</w:t>
      </w:r>
      <w:r w:rsidR="00A30B2C" w:rsidRPr="00CD1242">
        <w:rPr>
          <w:rStyle w:val="Char2"/>
          <w:rFonts w:hint="cs"/>
          <w:rtl/>
        </w:rPr>
        <w:t>ن</w:t>
      </w:r>
      <w:r w:rsidR="0005751D" w:rsidRPr="00CD1242">
        <w:rPr>
          <w:rStyle w:val="Char2"/>
          <w:rFonts w:hint="cs"/>
          <w:rtl/>
        </w:rPr>
        <w:t>م.</w:t>
      </w:r>
      <w:r w:rsidRPr="00CD1242">
        <w:rPr>
          <w:rStyle w:val="Char2"/>
          <w:rFonts w:hint="cs"/>
          <w:rtl/>
        </w:rPr>
        <w:t xml:space="preserve"> چگونه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شخص</w:t>
      </w:r>
      <w:r w:rsidR="003616EF" w:rsidRPr="00CD1242">
        <w:rPr>
          <w:rStyle w:val="Char2"/>
          <w:rFonts w:hint="cs"/>
          <w:rtl/>
        </w:rPr>
        <w:t>ی</w:t>
      </w:r>
      <w:r w:rsidRPr="00CD1242">
        <w:rPr>
          <w:rStyle w:val="Char2"/>
          <w:rFonts w:hint="cs"/>
          <w:rtl/>
        </w:rPr>
        <w:t>ت ابوب</w:t>
      </w:r>
      <w:r w:rsidR="003616EF" w:rsidRPr="00CD1242">
        <w:rPr>
          <w:rStyle w:val="Char2"/>
          <w:rFonts w:hint="cs"/>
          <w:rtl/>
        </w:rPr>
        <w:t>ک</w:t>
      </w:r>
      <w:r w:rsidRPr="00CD1242">
        <w:rPr>
          <w:rStyle w:val="Char2"/>
          <w:rFonts w:hint="cs"/>
          <w:rtl/>
        </w:rPr>
        <w:t>ر و عمر ب</w:t>
      </w:r>
      <w:r w:rsidR="003616EF" w:rsidRPr="00CD1242">
        <w:rPr>
          <w:rStyle w:val="Char2"/>
          <w:rFonts w:hint="cs"/>
          <w:rtl/>
        </w:rPr>
        <w:t>ک</w:t>
      </w:r>
      <w:r w:rsidRPr="00CD1242">
        <w:rPr>
          <w:rStyle w:val="Char2"/>
          <w:rFonts w:hint="cs"/>
          <w:rtl/>
        </w:rPr>
        <w:t>اهم</w:t>
      </w:r>
      <w:r w:rsidRPr="00CD1242">
        <w:rPr>
          <w:rStyle w:val="Char2"/>
          <w:vertAlign w:val="superscript"/>
          <w:rtl/>
        </w:rPr>
        <w:footnoteReference w:id="243"/>
      </w:r>
      <w:r w:rsidR="00BD4B41" w:rsidRPr="00CD1242">
        <w:rPr>
          <w:rStyle w:val="Char2"/>
          <w:rFonts w:hint="cs"/>
          <w:rtl/>
        </w:rPr>
        <w:t xml:space="preserve">. </w:t>
      </w:r>
      <w:r w:rsidRPr="00CD1242">
        <w:rPr>
          <w:rStyle w:val="Char2"/>
          <w:rFonts w:hint="cs"/>
          <w:rtl/>
        </w:rPr>
        <w:t>از حفص بن غ</w:t>
      </w:r>
      <w:r w:rsidR="003616EF" w:rsidRPr="00CD1242">
        <w:rPr>
          <w:rStyle w:val="Char2"/>
          <w:rFonts w:hint="cs"/>
          <w:rtl/>
        </w:rPr>
        <w:t>ی</w:t>
      </w:r>
      <w:r w:rsidRPr="00CD1242">
        <w:rPr>
          <w:rStyle w:val="Char2"/>
          <w:rFonts w:hint="cs"/>
          <w:rtl/>
        </w:rPr>
        <w:t xml:space="preserve">اث </w:t>
      </w:r>
      <w:r w:rsidR="00695775" w:rsidRPr="00CD1242">
        <w:rPr>
          <w:rStyle w:val="Char2"/>
          <w:rFonts w:hint="cs"/>
          <w:rtl/>
        </w:rPr>
        <w:t>روا</w:t>
      </w:r>
      <w:r w:rsidR="003616EF" w:rsidRPr="00CD1242">
        <w:rPr>
          <w:rStyle w:val="Char2"/>
          <w:rFonts w:hint="cs"/>
          <w:rtl/>
        </w:rPr>
        <w:t>ی</w:t>
      </w:r>
      <w:r w:rsidR="00695775" w:rsidRPr="00CD1242">
        <w:rPr>
          <w:rStyle w:val="Char2"/>
          <w:rFonts w:hint="cs"/>
          <w:rtl/>
        </w:rPr>
        <w:t xml:space="preserve">ت 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من از شر</w:t>
      </w:r>
      <w:r w:rsidR="003616EF" w:rsidRPr="00CD1242">
        <w:rPr>
          <w:rStyle w:val="Char2"/>
          <w:rFonts w:hint="cs"/>
          <w:rtl/>
        </w:rPr>
        <w:t>یک</w:t>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00695775" w:rsidRPr="00CD1242">
        <w:rPr>
          <w:rStyle w:val="Char2"/>
          <w:rFonts w:hint="cs"/>
          <w:rtl/>
        </w:rPr>
        <w:t>: «</w:t>
      </w:r>
      <w:r w:rsidRPr="00CD1242">
        <w:rPr>
          <w:rStyle w:val="Char2"/>
          <w:rFonts w:hint="cs"/>
          <w:rtl/>
        </w:rPr>
        <w:t>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0005751D" w:rsidRPr="00CD1242">
        <w:rPr>
          <w:rStyle w:val="Char2"/>
          <w:rFonts w:hint="cs"/>
          <w:rtl/>
        </w:rPr>
        <w:t xml:space="preserve"> </w:t>
      </w:r>
      <w:r w:rsidR="00695775" w:rsidRPr="00CD1242">
        <w:rPr>
          <w:rStyle w:val="Char2"/>
          <w:rFonts w:hint="cs"/>
          <w:rtl/>
        </w:rPr>
        <w:t>در حال</w:t>
      </w:r>
      <w:r w:rsidR="003616EF" w:rsidRPr="00CD1242">
        <w:rPr>
          <w:rStyle w:val="Char2"/>
          <w:rFonts w:hint="cs"/>
          <w:rtl/>
        </w:rPr>
        <w:t>ی</w:t>
      </w:r>
      <w:r w:rsidR="00695775" w:rsidRPr="00CD1242">
        <w:rPr>
          <w:rStyle w:val="Char2"/>
          <w:rFonts w:hint="cs"/>
          <w:rtl/>
        </w:rPr>
        <w:t xml:space="preserve"> </w:t>
      </w:r>
      <w:r w:rsidR="0005751D" w:rsidRPr="00CD1242">
        <w:rPr>
          <w:rStyle w:val="Char2"/>
          <w:rFonts w:hint="cs"/>
          <w:rtl/>
        </w:rPr>
        <w:t>از دن</w:t>
      </w:r>
      <w:r w:rsidR="003616EF" w:rsidRPr="00CD1242">
        <w:rPr>
          <w:rStyle w:val="Char2"/>
          <w:rFonts w:hint="cs"/>
          <w:rtl/>
        </w:rPr>
        <w:t>ی</w:t>
      </w:r>
      <w:r w:rsidR="0005751D" w:rsidRPr="00CD1242">
        <w:rPr>
          <w:rStyle w:val="Char2"/>
          <w:rFonts w:hint="cs"/>
          <w:rtl/>
        </w:rPr>
        <w:t>ا رفت</w:t>
      </w:r>
      <w:r w:rsidRPr="00CD1242">
        <w:rPr>
          <w:rStyle w:val="Char2"/>
          <w:rFonts w:hint="cs"/>
          <w:rtl/>
        </w:rPr>
        <w:t xml:space="preserve"> </w:t>
      </w:r>
      <w:r w:rsidR="003616EF" w:rsidRPr="00CD1242">
        <w:rPr>
          <w:rStyle w:val="Char2"/>
          <w:rFonts w:hint="cs"/>
          <w:rtl/>
        </w:rPr>
        <w:t>ک</w:t>
      </w:r>
      <w:r w:rsidR="00695775" w:rsidRPr="00CD1242">
        <w:rPr>
          <w:rStyle w:val="Char2"/>
          <w:rFonts w:hint="cs"/>
          <w:rtl/>
        </w:rPr>
        <w:t>ه</w:t>
      </w:r>
      <w:r w:rsidRPr="00CD1242">
        <w:rPr>
          <w:rStyle w:val="Char2"/>
          <w:rFonts w:hint="cs"/>
          <w:rtl/>
        </w:rPr>
        <w:t xml:space="preserve"> مسلمانان ابوب</w:t>
      </w:r>
      <w:r w:rsidR="003616EF" w:rsidRPr="00CD1242">
        <w:rPr>
          <w:rStyle w:val="Char2"/>
          <w:rFonts w:hint="cs"/>
          <w:rtl/>
        </w:rPr>
        <w:t>ک</w:t>
      </w:r>
      <w:r w:rsidRPr="00CD1242">
        <w:rPr>
          <w:rStyle w:val="Char2"/>
          <w:rFonts w:hint="cs"/>
          <w:rtl/>
        </w:rPr>
        <w:t>ر را بهتر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 xml:space="preserve">افتند و اگر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Pr="00CD1242">
        <w:rPr>
          <w:rStyle w:val="Char2"/>
          <w:rFonts w:hint="cs"/>
          <w:rtl/>
        </w:rPr>
        <w:t>ستند در م</w:t>
      </w:r>
      <w:r w:rsidR="003616EF" w:rsidRPr="00CD1242">
        <w:rPr>
          <w:rStyle w:val="Char2"/>
          <w:rFonts w:hint="cs"/>
          <w:rtl/>
        </w:rPr>
        <w:t>ی</w:t>
      </w:r>
      <w:r w:rsidRPr="00CD1242">
        <w:rPr>
          <w:rStyle w:val="Char2"/>
          <w:rFonts w:hint="cs"/>
          <w:rtl/>
        </w:rPr>
        <w:t>ان</w:t>
      </w:r>
      <w:r w:rsidR="009426FC">
        <w:rPr>
          <w:rStyle w:val="Char2"/>
          <w:rFonts w:hint="eastAsia"/>
          <w:rtl/>
        </w:rPr>
        <w:t>‌</w:t>
      </w:r>
      <w:r w:rsidRPr="00CD1242">
        <w:rPr>
          <w:rStyle w:val="Char2"/>
          <w:rFonts w:hint="cs"/>
          <w:rtl/>
        </w:rPr>
        <w:t>شان</w:t>
      </w:r>
      <w:r w:rsidR="0005751D" w:rsidRPr="00CD1242">
        <w:rPr>
          <w:rStyle w:val="Char2"/>
          <w:rFonts w:hint="cs"/>
          <w:rtl/>
        </w:rPr>
        <w:t xml:space="preserve"> فرد</w:t>
      </w:r>
      <w:r w:rsidR="003616EF" w:rsidRPr="00CD1242">
        <w:rPr>
          <w:rStyle w:val="Char2"/>
          <w:rFonts w:hint="cs"/>
          <w:rtl/>
        </w:rPr>
        <w:t>ی</w:t>
      </w:r>
      <w:r w:rsidR="0005751D" w:rsidRPr="00CD1242">
        <w:rPr>
          <w:rStyle w:val="Char2"/>
          <w:rFonts w:hint="cs"/>
          <w:rtl/>
        </w:rPr>
        <w:t xml:space="preserve"> از او</w:t>
      </w:r>
      <w:r w:rsidRPr="00CD1242">
        <w:rPr>
          <w:rStyle w:val="Char2"/>
          <w:rFonts w:hint="cs"/>
          <w:rtl/>
        </w:rPr>
        <w:t xml:space="preserve"> برتر وجود دارد</w:t>
      </w:r>
      <w:r w:rsidR="0005751D" w:rsidRPr="00CD1242">
        <w:rPr>
          <w:rStyle w:val="Char2"/>
          <w:rFonts w:hint="cs"/>
          <w:rtl/>
        </w:rPr>
        <w:t xml:space="preserve"> و </w:t>
      </w:r>
      <w:r w:rsidRPr="00CD1242">
        <w:rPr>
          <w:rStyle w:val="Char2"/>
          <w:rFonts w:hint="cs"/>
          <w:rtl/>
        </w:rPr>
        <w:t>او را بر نم</w:t>
      </w:r>
      <w:r w:rsidR="003616EF" w:rsidRPr="00CD1242">
        <w:rPr>
          <w:rStyle w:val="Char2"/>
          <w:rFonts w:hint="cs"/>
          <w:rtl/>
        </w:rPr>
        <w:t>ی</w:t>
      </w:r>
      <w:r w:rsidR="0005751D" w:rsidRPr="00CD1242">
        <w:rPr>
          <w:rStyle w:val="Char2"/>
          <w:rFonts w:hint="cs"/>
          <w:rtl/>
        </w:rPr>
        <w:t>‌</w:t>
      </w:r>
      <w:r w:rsidRPr="00CD1242">
        <w:rPr>
          <w:rStyle w:val="Char2"/>
          <w:rFonts w:hint="cs"/>
          <w:rtl/>
        </w:rPr>
        <w:t>گز</w:t>
      </w:r>
      <w:r w:rsidR="003616EF" w:rsidRPr="00CD1242">
        <w:rPr>
          <w:rStyle w:val="Char2"/>
          <w:rFonts w:hint="cs"/>
          <w:rtl/>
        </w:rPr>
        <w:t>ی</w:t>
      </w:r>
      <w:r w:rsidRPr="00CD1242">
        <w:rPr>
          <w:rStyle w:val="Char2"/>
          <w:rFonts w:hint="cs"/>
          <w:rtl/>
        </w:rPr>
        <w:t xml:space="preserve">دند </w:t>
      </w:r>
      <w:r w:rsidR="0005751D" w:rsidRPr="00CD1242">
        <w:rPr>
          <w:rStyle w:val="Char2"/>
          <w:rFonts w:hint="cs"/>
          <w:rtl/>
        </w:rPr>
        <w:t>ب</w:t>
      </w:r>
      <w:r w:rsidR="003616EF" w:rsidRPr="00CD1242">
        <w:rPr>
          <w:rStyle w:val="Char2"/>
          <w:rFonts w:hint="cs"/>
          <w:rtl/>
        </w:rPr>
        <w:t>ی</w:t>
      </w:r>
      <w:r w:rsidR="0005751D" w:rsidRPr="00CD1242">
        <w:rPr>
          <w:rStyle w:val="Char2"/>
          <w:rFonts w:hint="cs"/>
          <w:rtl/>
        </w:rPr>
        <w:t>‌ترد</w:t>
      </w:r>
      <w:r w:rsidR="003616EF" w:rsidRPr="00CD1242">
        <w:rPr>
          <w:rStyle w:val="Char2"/>
          <w:rFonts w:hint="cs"/>
          <w:rtl/>
        </w:rPr>
        <w:t>ی</w:t>
      </w:r>
      <w:r w:rsidR="0005751D" w:rsidRPr="00CD1242">
        <w:rPr>
          <w:rStyle w:val="Char2"/>
          <w:rFonts w:hint="cs"/>
          <w:rtl/>
        </w:rPr>
        <w:t xml:space="preserve">د </w:t>
      </w:r>
      <w:r w:rsidRPr="00CD1242">
        <w:rPr>
          <w:rStyle w:val="Char2"/>
          <w:rFonts w:hint="cs"/>
          <w:rtl/>
        </w:rPr>
        <w:t>ما را فر</w:t>
      </w:r>
      <w:r w:rsidR="003616EF" w:rsidRPr="00CD1242">
        <w:rPr>
          <w:rStyle w:val="Char2"/>
          <w:rFonts w:hint="cs"/>
          <w:rtl/>
        </w:rPr>
        <w:t>ی</w:t>
      </w:r>
      <w:r w:rsidRPr="00CD1242">
        <w:rPr>
          <w:rStyle w:val="Char2"/>
          <w:rFonts w:hint="cs"/>
          <w:rtl/>
        </w:rPr>
        <w:t xml:space="preserve">ب </w:t>
      </w:r>
      <w:r w:rsidR="00E57EB7" w:rsidRPr="00CD1242">
        <w:rPr>
          <w:rStyle w:val="Char2"/>
          <w:rFonts w:hint="cs"/>
          <w:rtl/>
        </w:rPr>
        <w:t>داد</w:t>
      </w:r>
      <w:r w:rsidR="0005751D" w:rsidRPr="00CD1242">
        <w:rPr>
          <w:rStyle w:val="Char2"/>
          <w:rFonts w:hint="cs"/>
          <w:rtl/>
        </w:rPr>
        <w:t>ه‌اند.</w:t>
      </w:r>
      <w:r w:rsidRPr="00CD1242">
        <w:rPr>
          <w:rStyle w:val="Char2"/>
          <w:rFonts w:hint="cs"/>
          <w:rtl/>
        </w:rPr>
        <w:t xml:space="preserve"> سپس ابوب</w:t>
      </w:r>
      <w:r w:rsidR="003616EF" w:rsidRPr="00CD1242">
        <w:rPr>
          <w:rStyle w:val="Char2"/>
          <w:rFonts w:hint="cs"/>
          <w:rtl/>
        </w:rPr>
        <w:t>ک</w:t>
      </w:r>
      <w:r w:rsidRPr="00CD1242">
        <w:rPr>
          <w:rStyle w:val="Char2"/>
          <w:rFonts w:hint="cs"/>
          <w:rtl/>
        </w:rPr>
        <w:t>ر عمر را برگز</w:t>
      </w:r>
      <w:r w:rsidR="003616EF" w:rsidRPr="00CD1242">
        <w:rPr>
          <w:rStyle w:val="Char2"/>
          <w:rFonts w:hint="cs"/>
          <w:rtl/>
        </w:rPr>
        <w:t>ی</w:t>
      </w:r>
      <w:r w:rsidRPr="00CD1242">
        <w:rPr>
          <w:rStyle w:val="Char2"/>
          <w:rFonts w:hint="cs"/>
          <w:rtl/>
        </w:rPr>
        <w:t xml:space="preserve">ده و آنچه از حق و عدالت </w:t>
      </w:r>
      <w:r w:rsidR="003616EF" w:rsidRPr="00CD1242">
        <w:rPr>
          <w:rStyle w:val="Char2"/>
          <w:rFonts w:hint="cs"/>
          <w:rtl/>
        </w:rPr>
        <w:t>ک</w:t>
      </w:r>
      <w:r w:rsidRPr="00CD1242">
        <w:rPr>
          <w:rStyle w:val="Char2"/>
          <w:rFonts w:hint="cs"/>
          <w:rtl/>
        </w:rPr>
        <w:t>ه مشهور است بپا داشت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وفاتش </w:t>
      </w:r>
      <w:r w:rsidR="0005751D" w:rsidRPr="00CD1242">
        <w:rPr>
          <w:rStyle w:val="Char2"/>
          <w:rFonts w:hint="cs"/>
          <w:rtl/>
        </w:rPr>
        <w:t>فرا</w:t>
      </w:r>
      <w:r w:rsidRPr="00CD1242">
        <w:rPr>
          <w:rStyle w:val="Char2"/>
          <w:rFonts w:hint="cs"/>
          <w:rtl/>
        </w:rPr>
        <w:t>رس</w:t>
      </w:r>
      <w:r w:rsidR="003616EF" w:rsidRPr="00CD1242">
        <w:rPr>
          <w:rStyle w:val="Char2"/>
          <w:rFonts w:hint="cs"/>
          <w:rtl/>
        </w:rPr>
        <w:t>ی</w:t>
      </w:r>
      <w:r w:rsidRPr="00CD1242">
        <w:rPr>
          <w:rStyle w:val="Char2"/>
          <w:rFonts w:hint="cs"/>
          <w:rtl/>
        </w:rPr>
        <w:t xml:space="preserve">د </w:t>
      </w:r>
      <w:r w:rsidR="0005751D" w:rsidRPr="00CD1242">
        <w:rPr>
          <w:rStyle w:val="Char2"/>
          <w:rFonts w:hint="cs"/>
          <w:rtl/>
        </w:rPr>
        <w:t xml:space="preserve">خلافت </w:t>
      </w:r>
      <w:r w:rsidRPr="00CD1242">
        <w:rPr>
          <w:rStyle w:val="Char2"/>
          <w:rFonts w:hint="cs"/>
          <w:rtl/>
        </w:rPr>
        <w:t xml:space="preserve">را </w:t>
      </w:r>
      <w:r w:rsidR="0005751D" w:rsidRPr="00CD1242">
        <w:rPr>
          <w:rStyle w:val="Char2"/>
          <w:rFonts w:hint="cs"/>
          <w:rtl/>
        </w:rPr>
        <w:t xml:space="preserve">به </w:t>
      </w:r>
      <w:r w:rsidRPr="00CD1242">
        <w:rPr>
          <w:rStyle w:val="Char2"/>
          <w:rFonts w:hint="cs"/>
          <w:rtl/>
        </w:rPr>
        <w:t>شورا</w:t>
      </w:r>
      <w:r w:rsidR="003616EF" w:rsidRPr="00CD1242">
        <w:rPr>
          <w:rStyle w:val="Char2"/>
          <w:rFonts w:hint="cs"/>
          <w:rtl/>
        </w:rPr>
        <w:t>ی</w:t>
      </w:r>
      <w:r w:rsidRPr="00CD1242">
        <w:rPr>
          <w:rStyle w:val="Char2"/>
          <w:rFonts w:hint="cs"/>
          <w:rtl/>
        </w:rPr>
        <w:t xml:space="preserve"> شش</w:t>
      </w:r>
      <w:r w:rsidR="0005751D" w:rsidRPr="00CD1242">
        <w:rPr>
          <w:rStyle w:val="Char2"/>
          <w:rFonts w:hint="cs"/>
          <w:rtl/>
        </w:rPr>
        <w:t xml:space="preserve"> نفره</w:t>
      </w:r>
      <w:r w:rsidRPr="00CD1242">
        <w:rPr>
          <w:rStyle w:val="Char2"/>
          <w:rFonts w:hint="cs"/>
          <w:rtl/>
        </w:rPr>
        <w:t xml:space="preserve"> </w:t>
      </w:r>
      <w:r w:rsidR="0005751D" w:rsidRPr="00CD1242">
        <w:rPr>
          <w:rStyle w:val="Char2"/>
          <w:rFonts w:hint="cs"/>
          <w:rtl/>
        </w:rPr>
        <w:t>سپرد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بر عثمان اتفاق </w:t>
      </w:r>
      <w:r w:rsidR="003616EF" w:rsidRPr="00CD1242">
        <w:rPr>
          <w:rStyle w:val="Char2"/>
          <w:rFonts w:hint="cs"/>
          <w:rtl/>
        </w:rPr>
        <w:t>ک</w:t>
      </w:r>
      <w:r w:rsidR="00843DBE" w:rsidRPr="00CD1242">
        <w:rPr>
          <w:rStyle w:val="Char2"/>
          <w:rFonts w:hint="cs"/>
          <w:rtl/>
        </w:rPr>
        <w:t>ردند</w:t>
      </w:r>
      <w:r w:rsidRPr="00CD1242">
        <w:rPr>
          <w:rStyle w:val="Char2"/>
          <w:rFonts w:hint="cs"/>
          <w:rtl/>
        </w:rPr>
        <w:t xml:space="preserve">، اگر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Pr="00CD1242">
        <w:rPr>
          <w:rStyle w:val="Char2"/>
          <w:rFonts w:hint="cs"/>
          <w:rtl/>
        </w:rPr>
        <w:t>ست</w:t>
      </w:r>
      <w:r w:rsidR="0005751D" w:rsidRPr="00CD1242">
        <w:rPr>
          <w:rStyle w:val="Char2"/>
          <w:rFonts w:hint="cs"/>
          <w:rtl/>
        </w:rPr>
        <w:t>ن</w:t>
      </w:r>
      <w:r w:rsidRPr="00CD1242">
        <w:rPr>
          <w:rStyle w:val="Char2"/>
          <w:rFonts w:hint="cs"/>
          <w:rtl/>
        </w:rPr>
        <w:t>د در م</w:t>
      </w:r>
      <w:r w:rsidR="003616EF" w:rsidRPr="00CD1242">
        <w:rPr>
          <w:rStyle w:val="Char2"/>
          <w:rFonts w:hint="cs"/>
          <w:rtl/>
        </w:rPr>
        <w:t>ی</w:t>
      </w:r>
      <w:r w:rsidRPr="00CD1242">
        <w:rPr>
          <w:rStyle w:val="Char2"/>
          <w:rFonts w:hint="cs"/>
          <w:rtl/>
        </w:rPr>
        <w:t>انشان برتر</w:t>
      </w:r>
      <w:r w:rsidR="003616EF" w:rsidRPr="00CD1242">
        <w:rPr>
          <w:rStyle w:val="Char2"/>
          <w:rFonts w:hint="cs"/>
          <w:rtl/>
        </w:rPr>
        <w:t>ی</w:t>
      </w:r>
      <w:r w:rsidRPr="00CD1242">
        <w:rPr>
          <w:rStyle w:val="Char2"/>
          <w:rFonts w:hint="cs"/>
          <w:rtl/>
        </w:rPr>
        <w:t xml:space="preserve"> و بهتر</w:t>
      </w:r>
      <w:r w:rsidR="003616EF" w:rsidRPr="00CD1242">
        <w:rPr>
          <w:rStyle w:val="Char2"/>
          <w:rFonts w:hint="cs"/>
          <w:rtl/>
        </w:rPr>
        <w:t>ی</w:t>
      </w:r>
      <w:r w:rsidRPr="00CD1242">
        <w:rPr>
          <w:rStyle w:val="Char2"/>
          <w:rFonts w:hint="cs"/>
          <w:rtl/>
        </w:rPr>
        <w:t xml:space="preserve"> وجود دارد </w:t>
      </w:r>
      <w:r w:rsidR="0005751D" w:rsidRPr="00CD1242">
        <w:rPr>
          <w:rStyle w:val="Char2"/>
          <w:rFonts w:hint="cs"/>
          <w:rtl/>
        </w:rPr>
        <w:t>و او را برنم</w:t>
      </w:r>
      <w:r w:rsidR="003616EF" w:rsidRPr="00CD1242">
        <w:rPr>
          <w:rStyle w:val="Char2"/>
          <w:rFonts w:hint="cs"/>
          <w:rtl/>
        </w:rPr>
        <w:t>ی</w:t>
      </w:r>
      <w:r w:rsidR="0005751D" w:rsidRPr="00CD1242">
        <w:rPr>
          <w:rStyle w:val="Char2"/>
          <w:rFonts w:hint="cs"/>
          <w:rtl/>
        </w:rPr>
        <w:t>‌گز</w:t>
      </w:r>
      <w:r w:rsidR="003616EF" w:rsidRPr="00CD1242">
        <w:rPr>
          <w:rStyle w:val="Char2"/>
          <w:rFonts w:hint="cs"/>
          <w:rtl/>
        </w:rPr>
        <w:t>ی</w:t>
      </w:r>
      <w:r w:rsidR="0005751D" w:rsidRPr="00CD1242">
        <w:rPr>
          <w:rStyle w:val="Char2"/>
          <w:rFonts w:hint="cs"/>
          <w:rtl/>
        </w:rPr>
        <w:t>دند ب</w:t>
      </w:r>
      <w:r w:rsidR="003616EF" w:rsidRPr="00CD1242">
        <w:rPr>
          <w:rStyle w:val="Char2"/>
          <w:rFonts w:hint="cs"/>
          <w:rtl/>
        </w:rPr>
        <w:t>ی</w:t>
      </w:r>
      <w:r w:rsidR="0005751D" w:rsidRPr="00CD1242">
        <w:rPr>
          <w:rStyle w:val="Char2"/>
          <w:rFonts w:hint="cs"/>
          <w:rtl/>
        </w:rPr>
        <w:t>‌ترد</w:t>
      </w:r>
      <w:r w:rsidR="003616EF" w:rsidRPr="00CD1242">
        <w:rPr>
          <w:rStyle w:val="Char2"/>
          <w:rFonts w:hint="cs"/>
          <w:rtl/>
        </w:rPr>
        <w:t>ی</w:t>
      </w:r>
      <w:r w:rsidR="0005751D" w:rsidRPr="00CD1242">
        <w:rPr>
          <w:rStyle w:val="Char2"/>
          <w:rFonts w:hint="cs"/>
          <w:rtl/>
        </w:rPr>
        <w:t xml:space="preserve">د </w:t>
      </w:r>
      <w:r w:rsidRPr="00CD1242">
        <w:rPr>
          <w:rStyle w:val="Char2"/>
          <w:rFonts w:hint="cs"/>
          <w:rtl/>
        </w:rPr>
        <w:t>پس ما را فر</w:t>
      </w:r>
      <w:r w:rsidR="003616EF" w:rsidRPr="00CD1242">
        <w:rPr>
          <w:rStyle w:val="Char2"/>
          <w:rFonts w:hint="cs"/>
          <w:rtl/>
        </w:rPr>
        <w:t>ی</w:t>
      </w:r>
      <w:r w:rsidRPr="00CD1242">
        <w:rPr>
          <w:rStyle w:val="Char2"/>
          <w:rFonts w:hint="cs"/>
          <w:rtl/>
        </w:rPr>
        <w:t xml:space="preserve">ب </w:t>
      </w:r>
      <w:r w:rsidR="00E57EB7" w:rsidRPr="00CD1242">
        <w:rPr>
          <w:rStyle w:val="Char2"/>
          <w:rFonts w:hint="cs"/>
          <w:rtl/>
        </w:rPr>
        <w:t>داد</w:t>
      </w:r>
      <w:r w:rsidR="0005751D" w:rsidRPr="00CD1242">
        <w:rPr>
          <w:rStyle w:val="Char2"/>
          <w:rFonts w:hint="cs"/>
          <w:rtl/>
        </w:rPr>
        <w:t>ه‌ا</w:t>
      </w:r>
      <w:r w:rsidRPr="00CD1242">
        <w:rPr>
          <w:rStyle w:val="Char2"/>
          <w:rFonts w:hint="cs"/>
          <w:rtl/>
        </w:rPr>
        <w:t xml:space="preserve">ند، </w:t>
      </w:r>
      <w:r w:rsidR="0005751D" w:rsidRPr="00CD1242">
        <w:rPr>
          <w:rStyle w:val="Char2"/>
          <w:rFonts w:hint="cs"/>
          <w:rtl/>
        </w:rPr>
        <w:t>در حال</w:t>
      </w:r>
      <w:r w:rsidR="003616EF" w:rsidRPr="00CD1242">
        <w:rPr>
          <w:rStyle w:val="Char2"/>
          <w:rFonts w:hint="cs"/>
          <w:rtl/>
        </w:rPr>
        <w:t>ی</w:t>
      </w:r>
      <w:r w:rsidR="0005751D" w:rsidRPr="00CD1242">
        <w:rPr>
          <w:rStyle w:val="Char2"/>
          <w:rFonts w:hint="cs"/>
          <w:rtl/>
        </w:rPr>
        <w:t xml:space="preserve"> </w:t>
      </w:r>
      <w:r w:rsidR="003616EF" w:rsidRPr="00CD1242">
        <w:rPr>
          <w:rStyle w:val="Char2"/>
          <w:rFonts w:hint="cs"/>
          <w:rtl/>
        </w:rPr>
        <w:t>ک</w:t>
      </w:r>
      <w:r w:rsidR="0005751D" w:rsidRPr="00CD1242">
        <w:rPr>
          <w:rStyle w:val="Char2"/>
          <w:rFonts w:hint="cs"/>
          <w:rtl/>
        </w:rPr>
        <w:t>ه</w:t>
      </w:r>
      <w:r w:rsidRPr="00CD1242">
        <w:rPr>
          <w:rStyle w:val="Char2"/>
          <w:rFonts w:hint="cs"/>
          <w:rtl/>
        </w:rPr>
        <w:t xml:space="preserve"> چن</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ست.</w:t>
      </w:r>
      <w:r w:rsidR="00695775" w:rsidRPr="00CD1242">
        <w:rPr>
          <w:rStyle w:val="Char2"/>
          <w:rFonts w:hint="cs"/>
          <w:rtl/>
        </w:rPr>
        <w:t>»</w:t>
      </w:r>
      <w:r w:rsidRPr="00CD1242">
        <w:rPr>
          <w:rStyle w:val="Char2"/>
          <w:vertAlign w:val="superscript"/>
          <w:rtl/>
        </w:rPr>
        <w:footnoteReference w:id="244"/>
      </w:r>
    </w:p>
    <w:p w:rsidR="00BD4B41" w:rsidRPr="00CD1242" w:rsidRDefault="00BD4B41" w:rsidP="00CD1242">
      <w:pPr>
        <w:bidi/>
        <w:ind w:firstLine="284"/>
        <w:jc w:val="lowKashida"/>
        <w:rPr>
          <w:rStyle w:val="Char2"/>
          <w:rtl/>
        </w:rPr>
      </w:pPr>
      <w:r w:rsidRPr="00CD1242">
        <w:rPr>
          <w:rStyle w:val="Char2"/>
          <w:rFonts w:hint="cs"/>
          <w:rtl/>
        </w:rPr>
        <w:t>عل</w:t>
      </w:r>
      <w:r w:rsidR="003616EF" w:rsidRPr="00CD1242">
        <w:rPr>
          <w:rStyle w:val="Char2"/>
          <w:rFonts w:hint="cs"/>
          <w:rtl/>
        </w:rPr>
        <w:t>ی</w:t>
      </w:r>
      <w:r w:rsidRPr="00CD1242">
        <w:rPr>
          <w:rStyle w:val="Char2"/>
          <w:rFonts w:hint="cs"/>
          <w:rtl/>
        </w:rPr>
        <w:t xml:space="preserve"> بن خشرم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یکی</w:t>
      </w:r>
      <w:r w:rsidRPr="00CD1242">
        <w:rPr>
          <w:rStyle w:val="Char2"/>
          <w:rFonts w:hint="cs"/>
          <w:rtl/>
        </w:rPr>
        <w:t xml:space="preserve"> از اصحاب ما از اهل حد</w:t>
      </w:r>
      <w:r w:rsidR="003616EF" w:rsidRPr="00CD1242">
        <w:rPr>
          <w:rStyle w:val="Char2"/>
          <w:rFonts w:hint="cs"/>
          <w:rtl/>
        </w:rPr>
        <w:t>ی</w:t>
      </w:r>
      <w:r w:rsidRPr="00CD1242">
        <w:rPr>
          <w:rStyle w:val="Char2"/>
          <w:rFonts w:hint="cs"/>
          <w:rtl/>
        </w:rPr>
        <w:t>ث به من گفت ا</w:t>
      </w:r>
      <w:r w:rsidR="003616EF" w:rsidRPr="00CD1242">
        <w:rPr>
          <w:rStyle w:val="Char2"/>
          <w:rFonts w:hint="cs"/>
          <w:rtl/>
        </w:rPr>
        <w:t>ی</w:t>
      </w:r>
      <w:r w:rsidRPr="00CD1242">
        <w:rPr>
          <w:rStyle w:val="Char2"/>
          <w:rFonts w:hint="cs"/>
          <w:rtl/>
        </w:rPr>
        <w:t>ن را به عبداله بن ادر</w:t>
      </w:r>
      <w:r w:rsidR="003616EF" w:rsidRPr="00CD1242">
        <w:rPr>
          <w:rStyle w:val="Char2"/>
          <w:rFonts w:hint="cs"/>
          <w:rtl/>
        </w:rPr>
        <w:t>ی</w:t>
      </w:r>
      <w:r w:rsidRPr="00CD1242">
        <w:rPr>
          <w:rStyle w:val="Char2"/>
          <w:rFonts w:hint="cs"/>
          <w:rtl/>
        </w:rPr>
        <w:t xml:space="preserve">س عرض </w:t>
      </w:r>
      <w:r w:rsidR="003616EF" w:rsidRPr="00CD1242">
        <w:rPr>
          <w:rStyle w:val="Char2"/>
          <w:rFonts w:hint="cs"/>
          <w:rtl/>
        </w:rPr>
        <w:t>ک</w:t>
      </w:r>
      <w:r w:rsidRPr="00CD1242">
        <w:rPr>
          <w:rStyle w:val="Char2"/>
          <w:rFonts w:hint="cs"/>
          <w:rtl/>
        </w:rPr>
        <w:t>ردم. ابن‌ادر</w:t>
      </w:r>
      <w:r w:rsidR="003616EF" w:rsidRPr="00CD1242">
        <w:rPr>
          <w:rStyle w:val="Char2"/>
          <w:rFonts w:hint="cs"/>
          <w:rtl/>
        </w:rPr>
        <w:t>ی</w:t>
      </w:r>
      <w:r w:rsidRPr="00CD1242">
        <w:rPr>
          <w:rStyle w:val="Char2"/>
          <w:rFonts w:hint="cs"/>
          <w:rtl/>
        </w:rPr>
        <w:t>س گفت: تو ا</w:t>
      </w:r>
      <w:r w:rsidR="003616EF" w:rsidRPr="00CD1242">
        <w:rPr>
          <w:rStyle w:val="Char2"/>
          <w:rFonts w:hint="cs"/>
          <w:rtl/>
        </w:rPr>
        <w:t>ی</w:t>
      </w:r>
      <w:r w:rsidRPr="00CD1242">
        <w:rPr>
          <w:rStyle w:val="Char2"/>
          <w:rFonts w:hint="cs"/>
          <w:rtl/>
        </w:rPr>
        <w:t>ن را از حفص شن</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گفتم: آر</w:t>
      </w:r>
      <w:r w:rsidR="003616EF" w:rsidRPr="00CD1242">
        <w:rPr>
          <w:rStyle w:val="Char2"/>
          <w:rFonts w:hint="cs"/>
          <w:rtl/>
        </w:rPr>
        <w:t>ی</w:t>
      </w:r>
      <w:r w:rsidRPr="00CD1242">
        <w:rPr>
          <w:rStyle w:val="Char2"/>
          <w:rFonts w:hint="cs"/>
          <w:rtl/>
        </w:rPr>
        <w:t>، گفت: ش</w:t>
      </w:r>
      <w:r w:rsidR="003616EF" w:rsidRPr="00CD1242">
        <w:rPr>
          <w:rStyle w:val="Char2"/>
          <w:rFonts w:hint="cs"/>
          <w:rtl/>
        </w:rPr>
        <w:t>ک</w:t>
      </w:r>
      <w:r w:rsidRPr="00CD1242">
        <w:rPr>
          <w:rStyle w:val="Char2"/>
          <w:rFonts w:hint="cs"/>
          <w:rtl/>
        </w:rPr>
        <w:t xml:space="preserve">ر خدا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سخن از زبان او خارج شده است به خدا قسم </w:t>
      </w:r>
      <w:r w:rsidR="003616EF" w:rsidRPr="00CD1242">
        <w:rPr>
          <w:rStyle w:val="Char2"/>
          <w:rFonts w:hint="cs"/>
          <w:rtl/>
        </w:rPr>
        <w:t>ک</w:t>
      </w:r>
      <w:r w:rsidRPr="00CD1242">
        <w:rPr>
          <w:rStyle w:val="Char2"/>
          <w:rFonts w:hint="cs"/>
          <w:rtl/>
        </w:rPr>
        <w:t>ه او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است، اگر چه شر</w:t>
      </w:r>
      <w:r w:rsidR="003616EF" w:rsidRPr="00CD1242">
        <w:rPr>
          <w:rStyle w:val="Char2"/>
          <w:rFonts w:hint="cs"/>
          <w:rtl/>
        </w:rPr>
        <w:t>یک</w:t>
      </w:r>
      <w:r w:rsidRPr="00CD1242">
        <w:rPr>
          <w:rStyle w:val="Char2"/>
          <w:rFonts w:hint="cs"/>
          <w:rtl/>
        </w:rPr>
        <w:t xml:space="preserve"> ن</w:t>
      </w:r>
      <w:r w:rsidR="003616EF" w:rsidRPr="00CD1242">
        <w:rPr>
          <w:rStyle w:val="Char2"/>
          <w:rFonts w:hint="cs"/>
          <w:rtl/>
        </w:rPr>
        <w:t>ی</w:t>
      </w:r>
      <w:r w:rsidRPr="00CD1242">
        <w:rPr>
          <w:rStyle w:val="Char2"/>
          <w:rFonts w:hint="cs"/>
          <w:rtl/>
        </w:rPr>
        <w:t>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245"/>
      </w:r>
    </w:p>
    <w:p w:rsidR="00F2781F" w:rsidRPr="00CD1242" w:rsidRDefault="00F2781F"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w:t>
      </w:r>
      <w:r w:rsidR="004F68C1" w:rsidRPr="00CD1242">
        <w:rPr>
          <w:rStyle w:val="Char2"/>
          <w:rFonts w:hint="cs"/>
          <w:rtl/>
        </w:rPr>
        <w:t>«</w:t>
      </w:r>
      <w:r w:rsidR="0005751D" w:rsidRPr="00CD1242">
        <w:rPr>
          <w:rStyle w:val="Char2"/>
          <w:rFonts w:hint="cs"/>
          <w:rtl/>
        </w:rPr>
        <w:t>معتقد</w:t>
      </w:r>
      <w:r w:rsidR="003616EF" w:rsidRPr="00CD1242">
        <w:rPr>
          <w:rStyle w:val="Char2"/>
          <w:rFonts w:hint="cs"/>
          <w:rtl/>
        </w:rPr>
        <w:t>ی</w:t>
      </w:r>
      <w:r w:rsidR="0005751D" w:rsidRPr="00CD1242">
        <w:rPr>
          <w:rStyle w:val="Char2"/>
          <w:rFonts w:hint="cs"/>
          <w:rtl/>
        </w:rPr>
        <w:t>م</w:t>
      </w:r>
      <w:r w:rsidRPr="00CD1242">
        <w:rPr>
          <w:rStyle w:val="Char2"/>
          <w:rFonts w:hint="cs"/>
          <w:rtl/>
        </w:rPr>
        <w:t>: ا</w:t>
      </w:r>
      <w:r w:rsidR="003616EF" w:rsidRPr="00CD1242">
        <w:rPr>
          <w:rStyle w:val="Char2"/>
          <w:rFonts w:hint="cs"/>
          <w:rtl/>
        </w:rPr>
        <w:t>ی</w:t>
      </w:r>
      <w:r w:rsidRPr="00CD1242">
        <w:rPr>
          <w:rStyle w:val="Char2"/>
          <w:rFonts w:hint="cs"/>
          <w:rtl/>
        </w:rPr>
        <w:t>ن نمونه تش</w:t>
      </w:r>
      <w:r w:rsidR="003616EF" w:rsidRPr="00CD1242">
        <w:rPr>
          <w:rStyle w:val="Char2"/>
          <w:rFonts w:hint="cs"/>
          <w:rtl/>
        </w:rPr>
        <w:t>ی</w:t>
      </w:r>
      <w:r w:rsidRPr="00CD1242">
        <w:rPr>
          <w:rStyle w:val="Char2"/>
          <w:rFonts w:hint="cs"/>
          <w:rtl/>
        </w:rPr>
        <w:t xml:space="preserve">ع همان است </w:t>
      </w:r>
      <w:r w:rsidR="003616EF" w:rsidRPr="00CD1242">
        <w:rPr>
          <w:rStyle w:val="Char2"/>
          <w:rFonts w:hint="cs"/>
          <w:rtl/>
        </w:rPr>
        <w:t>ک</w:t>
      </w:r>
      <w:r w:rsidRPr="00CD1242">
        <w:rPr>
          <w:rStyle w:val="Char2"/>
          <w:rFonts w:hint="cs"/>
          <w:rtl/>
        </w:rPr>
        <w:t>ه در آن ان شاء الله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وجود ندارد، جز از نظر خرده 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0005751D" w:rsidRPr="00CD1242">
        <w:rPr>
          <w:rStyle w:val="Char2"/>
          <w:rFonts w:hint="cs"/>
          <w:rtl/>
        </w:rPr>
        <w:t xml:space="preserve"> جنگ</w:t>
      </w:r>
      <w:r w:rsidR="003616EF" w:rsidRPr="00CD1242">
        <w:rPr>
          <w:rStyle w:val="Char2"/>
          <w:rFonts w:hint="cs"/>
          <w:rtl/>
        </w:rPr>
        <w:t>ی</w:t>
      </w:r>
      <w:r w:rsidR="0005751D" w:rsidRPr="00CD1242">
        <w:rPr>
          <w:rStyle w:val="Char2"/>
          <w:rFonts w:hint="cs"/>
          <w:rtl/>
        </w:rPr>
        <w:t>ده‌</w:t>
      </w:r>
      <w:r w:rsidRPr="00CD1242">
        <w:rPr>
          <w:rStyle w:val="Char2"/>
          <w:rFonts w:hint="cs"/>
          <w:rtl/>
        </w:rPr>
        <w:t xml:space="preserve">اند، </w:t>
      </w:r>
      <w:r w:rsidR="003616EF" w:rsidRPr="00CD1242">
        <w:rPr>
          <w:rStyle w:val="Char2"/>
          <w:rFonts w:hint="cs"/>
          <w:rtl/>
        </w:rPr>
        <w:t>ک</w:t>
      </w:r>
      <w:r w:rsidRPr="00CD1242">
        <w:rPr>
          <w:rStyle w:val="Char2"/>
          <w:rFonts w:hint="cs"/>
          <w:rtl/>
        </w:rPr>
        <w:t xml:space="preserve">ه فاعل آن </w:t>
      </w:r>
      <w:r w:rsidR="0005751D" w:rsidRPr="00CD1242">
        <w:rPr>
          <w:rStyle w:val="Char2"/>
          <w:rFonts w:hint="cs"/>
          <w:rtl/>
        </w:rPr>
        <w:t>با</w:t>
      </w:r>
      <w:r w:rsidR="003616EF" w:rsidRPr="00CD1242">
        <w:rPr>
          <w:rStyle w:val="Char2"/>
          <w:rFonts w:hint="cs"/>
          <w:rtl/>
        </w:rPr>
        <w:t>ی</w:t>
      </w:r>
      <w:r w:rsidR="0005751D" w:rsidRPr="00CD1242">
        <w:rPr>
          <w:rStyle w:val="Char2"/>
          <w:rFonts w:hint="cs"/>
          <w:rtl/>
        </w:rPr>
        <w:t>د ادب شود.</w:t>
      </w:r>
      <w:r w:rsidR="004F68C1" w:rsidRPr="00CD1242">
        <w:rPr>
          <w:rStyle w:val="Char2"/>
          <w:rFonts w:hint="cs"/>
          <w:rtl/>
        </w:rPr>
        <w:t>»</w:t>
      </w:r>
      <w:r w:rsidRPr="00CD1242">
        <w:rPr>
          <w:rStyle w:val="Char2"/>
          <w:vertAlign w:val="superscript"/>
          <w:rtl/>
        </w:rPr>
        <w:footnoteReference w:id="246"/>
      </w:r>
    </w:p>
    <w:p w:rsidR="004F68C1" w:rsidRPr="00CD1242" w:rsidRDefault="004F68C1" w:rsidP="009426FC">
      <w:pPr>
        <w:pStyle w:val="a6"/>
        <w:rPr>
          <w:rtl/>
        </w:rPr>
      </w:pPr>
      <w:bookmarkStart w:id="231" w:name="_Toc141838532"/>
      <w:bookmarkStart w:id="232" w:name="_Toc141839780"/>
      <w:bookmarkStart w:id="233" w:name="_Toc141840392"/>
      <w:bookmarkStart w:id="234" w:name="_Toc141841567"/>
      <w:bookmarkStart w:id="235" w:name="_Toc294782022"/>
      <w:r w:rsidRPr="00CD1242">
        <w:rPr>
          <w:rFonts w:hint="cs"/>
          <w:rtl/>
        </w:rPr>
        <w:t xml:space="preserve">گفته </w:t>
      </w:r>
      <w:r w:rsidRPr="009426FC">
        <w:rPr>
          <w:rFonts w:hint="cs"/>
          <w:rtl/>
        </w:rPr>
        <w:t>عبدالرزاق</w:t>
      </w:r>
      <w:r w:rsidRPr="00CD1242">
        <w:rPr>
          <w:rFonts w:hint="cs"/>
          <w:rtl/>
        </w:rPr>
        <w:t xml:space="preserve"> صنعان</w:t>
      </w:r>
      <w:r w:rsidR="003616EF" w:rsidRPr="00CD1242">
        <w:rPr>
          <w:rFonts w:hint="cs"/>
          <w:rtl/>
        </w:rPr>
        <w:t>ی</w:t>
      </w:r>
      <w:bookmarkEnd w:id="231"/>
      <w:bookmarkEnd w:id="232"/>
      <w:bookmarkEnd w:id="233"/>
      <w:bookmarkEnd w:id="234"/>
      <w:bookmarkEnd w:id="235"/>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از سلمه بن شب</w:t>
      </w:r>
      <w:r w:rsidR="003616EF" w:rsidRPr="00CD1242">
        <w:rPr>
          <w:rStyle w:val="Char2"/>
          <w:rFonts w:hint="cs"/>
          <w:rtl/>
        </w:rPr>
        <w:t>ی</w:t>
      </w:r>
      <w:r w:rsidR="00E05244" w:rsidRPr="00CD1242">
        <w:rPr>
          <w:rStyle w:val="Char2"/>
          <w:rFonts w:hint="cs"/>
          <w:rtl/>
        </w:rPr>
        <w:t>ب</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05751D"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از عبدالرزاق</w:t>
      </w:r>
      <w:r w:rsidRPr="00CD1242">
        <w:rPr>
          <w:rStyle w:val="Char2"/>
          <w:vertAlign w:val="superscript"/>
          <w:rtl/>
        </w:rPr>
        <w:footnoteReference w:id="247"/>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0005751D" w:rsidRPr="00CD1242">
        <w:rPr>
          <w:rStyle w:val="Char2"/>
          <w:rFonts w:hint="cs"/>
          <w:rtl/>
        </w:rPr>
        <w:t>: دلم هرگز آرام نم</w:t>
      </w:r>
      <w:r w:rsidR="003616EF" w:rsidRPr="00CD1242">
        <w:rPr>
          <w:rStyle w:val="Char2"/>
          <w:rFonts w:hint="cs"/>
          <w:rtl/>
        </w:rPr>
        <w:t>ی</w:t>
      </w:r>
      <w:r w:rsidR="0005751D" w:rsidRPr="00CD1242">
        <w:rPr>
          <w:rStyle w:val="Char2"/>
          <w:rFonts w:hint="cs"/>
          <w:rtl/>
        </w:rPr>
        <w:t>‌</w:t>
      </w:r>
      <w:r w:rsidR="00A30194" w:rsidRPr="00CD1242">
        <w:rPr>
          <w:rStyle w:val="Char2"/>
          <w:rFonts w:hint="cs"/>
          <w:rtl/>
        </w:rPr>
        <w:t>شد</w:t>
      </w:r>
      <w:r w:rsidR="0005751D" w:rsidRPr="00CD1242">
        <w:rPr>
          <w:rStyle w:val="Char2"/>
          <w:rFonts w:hint="cs"/>
          <w:rtl/>
        </w:rPr>
        <w:t xml:space="preserve"> </w:t>
      </w:r>
      <w:r w:rsidR="003616EF" w:rsidRPr="00CD1242">
        <w:rPr>
          <w:rStyle w:val="Char2"/>
          <w:rFonts w:hint="cs"/>
          <w:rtl/>
        </w:rPr>
        <w:t>ک</w:t>
      </w:r>
      <w:r w:rsidR="0005751D" w:rsidRPr="00CD1242">
        <w:rPr>
          <w:rStyle w:val="Char2"/>
          <w:rFonts w:hint="cs"/>
          <w:rtl/>
        </w:rPr>
        <w:t>ه عل</w:t>
      </w:r>
      <w:r w:rsidR="003616EF" w:rsidRPr="00CD1242">
        <w:rPr>
          <w:rStyle w:val="Char2"/>
          <w:rFonts w:hint="cs"/>
          <w:rtl/>
        </w:rPr>
        <w:t>ی</w:t>
      </w:r>
      <w:r w:rsidR="0005751D" w:rsidRPr="00CD1242">
        <w:rPr>
          <w:rStyle w:val="Char2"/>
          <w:rFonts w:hint="cs"/>
          <w:rtl/>
        </w:rPr>
        <w:t xml:space="preserve"> </w:t>
      </w:r>
      <w:r w:rsidR="00F81B2F" w:rsidRPr="00F81B2F">
        <w:rPr>
          <w:rStyle w:val="Char2"/>
          <w:rFonts w:cs="CTraditional Arabic"/>
          <w:rtl/>
        </w:rPr>
        <w:t>س</w:t>
      </w:r>
      <w:r w:rsidR="0005751D" w:rsidRPr="00CD1242">
        <w:rPr>
          <w:rStyle w:val="Char2"/>
          <w:rFonts w:hint="cs"/>
          <w:rtl/>
        </w:rPr>
        <w:t xml:space="preserve"> </w:t>
      </w:r>
      <w:r w:rsidRPr="00CD1242">
        <w:rPr>
          <w:rStyle w:val="Char2"/>
          <w:rFonts w:hint="cs"/>
          <w:rtl/>
        </w:rPr>
        <w:t>را بر ابوب</w:t>
      </w:r>
      <w:r w:rsidR="003616EF" w:rsidRPr="00CD1242">
        <w:rPr>
          <w:rStyle w:val="Char2"/>
          <w:rFonts w:hint="cs"/>
          <w:rtl/>
        </w:rPr>
        <w:t>ک</w:t>
      </w:r>
      <w:r w:rsidRPr="00CD1242">
        <w:rPr>
          <w:rStyle w:val="Char2"/>
          <w:rFonts w:hint="cs"/>
          <w:rtl/>
        </w:rPr>
        <w:t xml:space="preserve">ر </w:t>
      </w:r>
      <w:r w:rsidR="00F81B2F" w:rsidRPr="00F81B2F">
        <w:rPr>
          <w:rStyle w:val="Char2"/>
          <w:rFonts w:cs="CTraditional Arabic"/>
          <w:rtl/>
        </w:rPr>
        <w:t>س</w:t>
      </w:r>
      <w:r w:rsidR="008C62E3" w:rsidRPr="00CD1242">
        <w:rPr>
          <w:rStyle w:val="Char2"/>
          <w:rFonts w:hint="cs"/>
          <w:rtl/>
        </w:rPr>
        <w:t xml:space="preserve"> ترج</w:t>
      </w:r>
      <w:r w:rsidR="003616EF" w:rsidRPr="00CD1242">
        <w:rPr>
          <w:rStyle w:val="Char2"/>
          <w:rFonts w:hint="cs"/>
          <w:rtl/>
        </w:rPr>
        <w:t>ی</w:t>
      </w:r>
      <w:r w:rsidR="008C62E3" w:rsidRPr="00CD1242">
        <w:rPr>
          <w:rStyle w:val="Char2"/>
          <w:rFonts w:hint="cs"/>
          <w:rtl/>
        </w:rPr>
        <w:t xml:space="preserve">ح دهم. </w:t>
      </w:r>
      <w:r w:rsidRPr="00CD1242">
        <w:rPr>
          <w:rStyle w:val="Char2"/>
          <w:rFonts w:hint="cs"/>
          <w:rtl/>
        </w:rPr>
        <w:t>خداوند عثمان و عل</w:t>
      </w:r>
      <w:r w:rsidR="003616EF" w:rsidRPr="00CD1242">
        <w:rPr>
          <w:rStyle w:val="Char2"/>
          <w:rFonts w:hint="cs"/>
          <w:rtl/>
        </w:rPr>
        <w:t>ی</w:t>
      </w:r>
      <w:r w:rsidRPr="00CD1242">
        <w:rPr>
          <w:rStyle w:val="Char2"/>
          <w:rFonts w:hint="cs"/>
          <w:rtl/>
        </w:rPr>
        <w:t xml:space="preserve"> را رحمت </w:t>
      </w:r>
      <w:r w:rsidR="003616EF" w:rsidRPr="00CD1242">
        <w:rPr>
          <w:rStyle w:val="Char2"/>
          <w:rFonts w:hint="cs"/>
          <w:rtl/>
        </w:rPr>
        <w:t>ک</w:t>
      </w:r>
      <w:r w:rsidR="00162AB1" w:rsidRPr="00CD1242">
        <w:rPr>
          <w:rStyle w:val="Char2"/>
          <w:rFonts w:hint="cs"/>
          <w:rtl/>
        </w:rPr>
        <w:t>ند</w:t>
      </w:r>
      <w:r w:rsidR="00E05244" w:rsidRPr="00CD1242">
        <w:rPr>
          <w:rStyle w:val="Char2"/>
          <w:rFonts w:hint="cs"/>
          <w:rtl/>
        </w:rPr>
        <w:t>!</w:t>
      </w:r>
      <w:r w:rsidRPr="00CD1242">
        <w:rPr>
          <w:rStyle w:val="Char2"/>
          <w:rFonts w:hint="cs"/>
          <w:rtl/>
        </w:rPr>
        <w:t xml:space="preserve"> هر</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دوست نداشته باشد</w:t>
      </w:r>
      <w:r w:rsidR="008C62E3" w:rsidRPr="00CD1242">
        <w:rPr>
          <w:rStyle w:val="Char2"/>
          <w:rFonts w:hint="cs"/>
          <w:rtl/>
        </w:rPr>
        <w:t>،</w:t>
      </w:r>
      <w:r w:rsidRPr="00CD1242">
        <w:rPr>
          <w:rStyle w:val="Char2"/>
          <w:rFonts w:hint="cs"/>
          <w:rtl/>
        </w:rPr>
        <w:t xml:space="preserve"> م</w:t>
      </w:r>
      <w:r w:rsidR="00695775" w:rsidRPr="00CD1242">
        <w:rPr>
          <w:rStyle w:val="Char2"/>
          <w:rFonts w:hint="cs"/>
          <w:rtl/>
        </w:rPr>
        <w:t>ؤ</w:t>
      </w:r>
      <w:r w:rsidRPr="00CD1242">
        <w:rPr>
          <w:rStyle w:val="Char2"/>
          <w:rFonts w:hint="cs"/>
          <w:rtl/>
        </w:rPr>
        <w:t>من ن</w:t>
      </w:r>
      <w:r w:rsidR="003616EF" w:rsidRPr="00CD1242">
        <w:rPr>
          <w:rStyle w:val="Char2"/>
          <w:rFonts w:hint="cs"/>
          <w:rtl/>
        </w:rPr>
        <w:t>ی</w:t>
      </w:r>
      <w:r w:rsidRPr="00CD1242">
        <w:rPr>
          <w:rStyle w:val="Char2"/>
          <w:rFonts w:hint="cs"/>
          <w:rtl/>
        </w:rPr>
        <w:t>ست</w:t>
      </w:r>
      <w:r w:rsidR="008C62E3" w:rsidRPr="00CD1242">
        <w:rPr>
          <w:rStyle w:val="Char2"/>
          <w:rFonts w:hint="cs"/>
          <w:rtl/>
        </w:rPr>
        <w:t>.</w:t>
      </w:r>
      <w:r w:rsidRPr="00CD1242">
        <w:rPr>
          <w:rStyle w:val="Char2"/>
          <w:rFonts w:hint="cs"/>
          <w:rtl/>
        </w:rPr>
        <w:t xml:space="preserve"> بهتر</w:t>
      </w:r>
      <w:r w:rsidR="003616EF" w:rsidRPr="00CD1242">
        <w:rPr>
          <w:rStyle w:val="Char2"/>
          <w:rFonts w:hint="cs"/>
          <w:rtl/>
        </w:rPr>
        <w:t>ی</w:t>
      </w:r>
      <w:r w:rsidRPr="00CD1242">
        <w:rPr>
          <w:rStyle w:val="Char2"/>
          <w:rFonts w:hint="cs"/>
          <w:rtl/>
        </w:rPr>
        <w:t>ن عمل من دوست</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Pr="00CD1242">
        <w:rPr>
          <w:rStyle w:val="Char2"/>
          <w:rFonts w:hint="cs"/>
          <w:rtl/>
        </w:rPr>
        <w:t>.</w:t>
      </w:r>
      <w:r w:rsidRPr="00CD1242">
        <w:rPr>
          <w:rStyle w:val="Char2"/>
          <w:vertAlign w:val="superscript"/>
          <w:rtl/>
        </w:rPr>
        <w:footnoteReference w:id="248"/>
      </w:r>
    </w:p>
    <w:p w:rsidR="00F2781F" w:rsidRPr="00CD1242" w:rsidRDefault="00F2781F" w:rsidP="00CD1242">
      <w:pPr>
        <w:bidi/>
        <w:ind w:firstLine="284"/>
        <w:jc w:val="lowKashida"/>
        <w:rPr>
          <w:rStyle w:val="Char2"/>
          <w:rtl/>
        </w:rPr>
      </w:pPr>
      <w:r w:rsidRPr="00CD1242">
        <w:rPr>
          <w:rStyle w:val="Char2"/>
          <w:rFonts w:hint="cs"/>
          <w:rtl/>
        </w:rPr>
        <w:t xml:space="preserve">از عبدالرزاق نقل شده </w:t>
      </w:r>
      <w:r w:rsidR="008C62E3"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«من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را برتر م</w:t>
      </w:r>
      <w:r w:rsidR="003616EF" w:rsidRPr="00CD1242">
        <w:rPr>
          <w:rStyle w:val="Char2"/>
          <w:rFonts w:hint="cs"/>
          <w:rtl/>
        </w:rPr>
        <w:t>ی</w:t>
      </w:r>
      <w:r w:rsidR="008C62E3" w:rsidRPr="00CD1242">
        <w:rPr>
          <w:rStyle w:val="Char2"/>
          <w:rFonts w:hint="cs"/>
          <w:rtl/>
        </w:rPr>
        <w:t>‌</w:t>
      </w:r>
      <w:r w:rsidRPr="00CD1242">
        <w:rPr>
          <w:rStyle w:val="Char2"/>
          <w:rFonts w:hint="cs"/>
          <w:rtl/>
        </w:rPr>
        <w:t>دانم چون خود عل</w:t>
      </w:r>
      <w:r w:rsidR="003616EF" w:rsidRPr="00CD1242">
        <w:rPr>
          <w:rStyle w:val="Char2"/>
          <w:rFonts w:hint="cs"/>
          <w:rtl/>
        </w:rPr>
        <w:t>ی</w:t>
      </w:r>
      <w:r w:rsidRPr="00CD1242">
        <w:rPr>
          <w:rStyle w:val="Char2"/>
          <w:rFonts w:hint="cs"/>
          <w:rtl/>
        </w:rPr>
        <w:t xml:space="preserve"> آن دو را بر خود </w:t>
      </w:r>
      <w:r w:rsidR="008C62E3" w:rsidRPr="00CD1242">
        <w:rPr>
          <w:rStyle w:val="Char2"/>
          <w:rFonts w:hint="cs"/>
          <w:rtl/>
        </w:rPr>
        <w:t>ترج</w:t>
      </w:r>
      <w:r w:rsidR="003616EF" w:rsidRPr="00CD1242">
        <w:rPr>
          <w:rStyle w:val="Char2"/>
          <w:rFonts w:hint="cs"/>
          <w:rtl/>
        </w:rPr>
        <w:t>ی</w:t>
      </w:r>
      <w:r w:rsidR="008C62E3" w:rsidRPr="00CD1242">
        <w:rPr>
          <w:rStyle w:val="Char2"/>
          <w:rFonts w:hint="cs"/>
          <w:rtl/>
        </w:rPr>
        <w:t>ح م</w:t>
      </w:r>
      <w:r w:rsidR="003616EF" w:rsidRPr="00CD1242">
        <w:rPr>
          <w:rStyle w:val="Char2"/>
          <w:rFonts w:hint="cs"/>
          <w:rtl/>
        </w:rPr>
        <w:t>ی</w:t>
      </w:r>
      <w:r w:rsidR="008C62E3" w:rsidRPr="00CD1242">
        <w:rPr>
          <w:rStyle w:val="Char2"/>
          <w:rFonts w:hint="cs"/>
          <w:rtl/>
        </w:rPr>
        <w:t>‌داده</w:t>
      </w:r>
      <w:r w:rsidRPr="00CD1242">
        <w:rPr>
          <w:rStyle w:val="Char2"/>
          <w:rFonts w:hint="cs"/>
          <w:rtl/>
        </w:rPr>
        <w:t xml:space="preserve"> است و در ب</w:t>
      </w:r>
      <w:r w:rsidR="003616EF" w:rsidRPr="00CD1242">
        <w:rPr>
          <w:rStyle w:val="Char2"/>
          <w:rFonts w:hint="cs"/>
          <w:rtl/>
        </w:rPr>
        <w:t>ی</w:t>
      </w:r>
      <w:r w:rsidR="008C62E3" w:rsidRPr="00CD1242">
        <w:rPr>
          <w:rStyle w:val="Char2"/>
          <w:rFonts w:hint="cs"/>
          <w:rtl/>
        </w:rPr>
        <w:t>‌</w:t>
      </w:r>
      <w:r w:rsidRPr="00CD1242">
        <w:rPr>
          <w:rStyle w:val="Char2"/>
          <w:rFonts w:hint="cs"/>
          <w:rtl/>
        </w:rPr>
        <w:t>ادب</w:t>
      </w:r>
      <w:r w:rsidR="003616EF" w:rsidRPr="00CD1242">
        <w:rPr>
          <w:rStyle w:val="Char2"/>
          <w:rFonts w:hint="cs"/>
          <w:rtl/>
        </w:rPr>
        <w:t>ی</w:t>
      </w:r>
      <w:r w:rsidRPr="00CD1242">
        <w:rPr>
          <w:rStyle w:val="Char2"/>
          <w:rFonts w:hint="cs"/>
          <w:rtl/>
        </w:rPr>
        <w:t xml:space="preserve"> و حقارت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با عل</w:t>
      </w:r>
      <w:r w:rsidR="003616EF" w:rsidRPr="00CD1242">
        <w:rPr>
          <w:rStyle w:val="Char2"/>
          <w:rFonts w:hint="cs"/>
          <w:rtl/>
        </w:rPr>
        <w:t>ی</w:t>
      </w:r>
      <w:r w:rsidRPr="00CD1242">
        <w:rPr>
          <w:rStyle w:val="Char2"/>
          <w:rFonts w:hint="cs"/>
          <w:rtl/>
        </w:rPr>
        <w:t xml:space="preserve"> مخالفت </w:t>
      </w:r>
      <w:r w:rsidR="003616EF" w:rsidRPr="00CD1242">
        <w:rPr>
          <w:rStyle w:val="Char2"/>
          <w:rFonts w:hint="cs"/>
          <w:rtl/>
        </w:rPr>
        <w:t>ک</w:t>
      </w:r>
      <w:r w:rsidR="00244396" w:rsidRPr="00CD1242">
        <w:rPr>
          <w:rStyle w:val="Char2"/>
          <w:rFonts w:hint="cs"/>
          <w:rtl/>
        </w:rPr>
        <w:t>نم</w:t>
      </w:r>
      <w:r w:rsidRPr="00CD1242">
        <w:rPr>
          <w:rStyle w:val="Char2"/>
          <w:rFonts w:hint="cs"/>
          <w:rtl/>
        </w:rPr>
        <w:t>.</w:t>
      </w:r>
      <w:r w:rsidRPr="00CD1242">
        <w:rPr>
          <w:rStyle w:val="Char2"/>
          <w:vertAlign w:val="superscript"/>
          <w:rtl/>
        </w:rPr>
        <w:footnoteReference w:id="249"/>
      </w:r>
    </w:p>
    <w:p w:rsidR="00DF63F8" w:rsidRPr="00CD1242" w:rsidRDefault="00F2781F" w:rsidP="00CD1242">
      <w:pPr>
        <w:bidi/>
        <w:ind w:firstLine="284"/>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Pr="00CD1242">
        <w:rPr>
          <w:rStyle w:val="Char2"/>
          <w:rFonts w:hint="cs"/>
          <w:rtl/>
        </w:rPr>
        <w:t xml:space="preserve"> از اب</w:t>
      </w:r>
      <w:r w:rsidR="003616EF" w:rsidRPr="00CD1242">
        <w:rPr>
          <w:rStyle w:val="Char2"/>
          <w:rFonts w:hint="cs"/>
          <w:rtl/>
        </w:rPr>
        <w:t>ی</w:t>
      </w:r>
      <w:r w:rsidRPr="00CD1242">
        <w:rPr>
          <w:rStyle w:val="Char2"/>
          <w:rFonts w:hint="cs"/>
          <w:rtl/>
        </w:rPr>
        <w:t xml:space="preserve"> السائب عتبه بن عبدالله همدان</w:t>
      </w:r>
      <w:r w:rsidR="003616EF" w:rsidRPr="00CD1242">
        <w:rPr>
          <w:rStyle w:val="Char2"/>
          <w:rFonts w:hint="cs"/>
          <w:rtl/>
        </w:rPr>
        <w:t>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روز</w:t>
      </w:r>
      <w:r w:rsidR="003616EF" w:rsidRPr="00CD1242">
        <w:rPr>
          <w:rStyle w:val="Char2"/>
          <w:rFonts w:hint="cs"/>
          <w:rtl/>
        </w:rPr>
        <w:t>ی</w:t>
      </w:r>
      <w:r w:rsidRPr="00CD1242">
        <w:rPr>
          <w:rStyle w:val="Char2"/>
          <w:rFonts w:hint="cs"/>
          <w:rtl/>
        </w:rPr>
        <w:t xml:space="preserve"> در حضور حسن بن ز</w:t>
      </w:r>
      <w:r w:rsidR="003616EF" w:rsidRPr="00CD1242">
        <w:rPr>
          <w:rStyle w:val="Char2"/>
          <w:rFonts w:hint="cs"/>
          <w:rtl/>
        </w:rPr>
        <w:t>ی</w:t>
      </w:r>
      <w:r w:rsidRPr="00CD1242">
        <w:rPr>
          <w:rStyle w:val="Char2"/>
          <w:rFonts w:hint="cs"/>
          <w:rtl/>
        </w:rPr>
        <w:t>د</w:t>
      </w:r>
      <w:r w:rsidR="008C62E3" w:rsidRPr="00CD1242">
        <w:rPr>
          <w:rStyle w:val="Char2"/>
          <w:rFonts w:hint="cs"/>
          <w:rtl/>
        </w:rPr>
        <w:t>،</w:t>
      </w:r>
      <w:r w:rsidRPr="00CD1242">
        <w:rPr>
          <w:rStyle w:val="Char2"/>
          <w:rFonts w:hint="cs"/>
          <w:rtl/>
        </w:rPr>
        <w:t xml:space="preserve"> </w:t>
      </w:r>
      <w:r w:rsidR="008C62E3" w:rsidRPr="00CD1242">
        <w:rPr>
          <w:rStyle w:val="Char2"/>
          <w:rFonts w:hint="cs"/>
          <w:rtl/>
        </w:rPr>
        <w:t xml:space="preserve">(دعوتگر </w:t>
      </w:r>
      <w:r w:rsidRPr="00CD1242">
        <w:rPr>
          <w:rStyle w:val="Char2"/>
          <w:rFonts w:hint="cs"/>
          <w:rtl/>
        </w:rPr>
        <w:t>طبرستان</w:t>
      </w:r>
      <w:r w:rsidR="008C62E3" w:rsidRPr="00CD1242">
        <w:rPr>
          <w:rStyle w:val="Char2"/>
          <w:rFonts w:hint="cs"/>
          <w:rtl/>
        </w:rPr>
        <w:t>)</w:t>
      </w:r>
      <w:r w:rsidRPr="00CD1242">
        <w:rPr>
          <w:rStyle w:val="Char2"/>
          <w:rFonts w:hint="cs"/>
          <w:rtl/>
        </w:rPr>
        <w:t xml:space="preserve"> بودم و در حضورش شخص</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از عا</w:t>
      </w:r>
      <w:r w:rsidR="003616EF" w:rsidRPr="00CD1242">
        <w:rPr>
          <w:rStyle w:val="Char2"/>
          <w:rFonts w:hint="cs"/>
          <w:rtl/>
        </w:rPr>
        <w:t>ی</w:t>
      </w:r>
      <w:r w:rsidRPr="00CD1242">
        <w:rPr>
          <w:rStyle w:val="Char2"/>
          <w:rFonts w:hint="cs"/>
          <w:rtl/>
        </w:rPr>
        <w:t>شه به زشت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اد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w:t>
      </w:r>
      <w:r w:rsidR="003616EF" w:rsidRPr="00CD1242">
        <w:rPr>
          <w:rStyle w:val="Char2"/>
          <w:rFonts w:hint="cs"/>
          <w:rtl/>
        </w:rPr>
        <w:t>ک</w:t>
      </w:r>
      <w:r w:rsidR="00327DB8" w:rsidRPr="00CD1242">
        <w:rPr>
          <w:rStyle w:val="Char2"/>
          <w:rFonts w:hint="cs"/>
          <w:rtl/>
        </w:rPr>
        <w:t>رد</w:t>
      </w:r>
      <w:r w:rsidRPr="00CD1242">
        <w:rPr>
          <w:rStyle w:val="Char2"/>
          <w:rFonts w:hint="cs"/>
          <w:rtl/>
        </w:rPr>
        <w:t xml:space="preserve"> به غلامش دستور داد </w:t>
      </w:r>
      <w:r w:rsidR="003616EF" w:rsidRPr="00CD1242">
        <w:rPr>
          <w:rStyle w:val="Char2"/>
          <w:rFonts w:hint="cs"/>
          <w:rtl/>
        </w:rPr>
        <w:t>ک</w:t>
      </w:r>
      <w:r w:rsidRPr="00CD1242">
        <w:rPr>
          <w:rStyle w:val="Char2"/>
          <w:rFonts w:hint="cs"/>
          <w:rtl/>
        </w:rPr>
        <w:t>ه گردنش را ب</w:t>
      </w:r>
      <w:r w:rsidR="008C62E3" w:rsidRPr="00CD1242">
        <w:rPr>
          <w:rStyle w:val="Char2"/>
          <w:rFonts w:hint="cs"/>
          <w:rtl/>
        </w:rPr>
        <w:t>ز</w:t>
      </w:r>
      <w:r w:rsidRPr="00CD1242">
        <w:rPr>
          <w:rStyle w:val="Char2"/>
          <w:rFonts w:hint="cs"/>
          <w:rtl/>
        </w:rPr>
        <w:t>ن</w:t>
      </w:r>
      <w:r w:rsidR="008C62E3" w:rsidRPr="00CD1242">
        <w:rPr>
          <w:rStyle w:val="Char2"/>
          <w:rFonts w:hint="cs"/>
          <w:rtl/>
        </w:rPr>
        <w:t>د</w:t>
      </w:r>
      <w:r w:rsidRPr="00CD1242">
        <w:rPr>
          <w:rStyle w:val="Char2"/>
          <w:rFonts w:hint="cs"/>
          <w:rtl/>
        </w:rPr>
        <w:t>، علو</w:t>
      </w:r>
      <w:r w:rsidR="003616EF" w:rsidRPr="00CD1242">
        <w:rPr>
          <w:rStyle w:val="Char2"/>
          <w:rFonts w:hint="cs"/>
          <w:rtl/>
        </w:rPr>
        <w:t>ی</w:t>
      </w:r>
      <w:r w:rsidRPr="00CD1242">
        <w:rPr>
          <w:rStyle w:val="Char2"/>
          <w:rFonts w:hint="cs"/>
          <w:rtl/>
        </w:rPr>
        <w:t>ون به او گفتند</w:t>
      </w:r>
      <w:r w:rsidR="008C62E3"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ن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ما</w:t>
      </w:r>
      <w:r w:rsidR="00244396" w:rsidRPr="00CD1242">
        <w:rPr>
          <w:rStyle w:val="Char2"/>
          <w:rFonts w:hint="cs"/>
          <w:rtl/>
        </w:rPr>
        <w:t>ست</w:t>
      </w:r>
      <w:r w:rsidR="003C29A0" w:rsidRPr="00CD1242">
        <w:rPr>
          <w:rStyle w:val="Char2"/>
          <w:rFonts w:hint="cs"/>
          <w:rtl/>
        </w:rPr>
        <w:t>.</w:t>
      </w:r>
      <w:r w:rsidRPr="00CD1242">
        <w:rPr>
          <w:rStyle w:val="Char2"/>
          <w:rFonts w:hint="cs"/>
          <w:rtl/>
        </w:rPr>
        <w:t xml:space="preserve"> گفت</w:t>
      </w:r>
      <w:r w:rsidR="003C29A0" w:rsidRPr="00CD1242">
        <w:rPr>
          <w:rStyle w:val="Char2"/>
          <w:rFonts w:hint="cs"/>
          <w:rtl/>
        </w:rPr>
        <w:t>:</w:t>
      </w:r>
      <w:r w:rsidRPr="00CD1242">
        <w:rPr>
          <w:rStyle w:val="Char2"/>
          <w:rFonts w:hint="cs"/>
          <w:rtl/>
        </w:rPr>
        <w:t xml:space="preserve"> پناه بر خدا</w:t>
      </w:r>
      <w:r w:rsidR="000D0F93" w:rsidRPr="00CD1242">
        <w:rPr>
          <w:rStyle w:val="Char2"/>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ن شخص</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00E05244" w:rsidRPr="00CD1242">
        <w:rPr>
          <w:rStyle w:val="Char2"/>
          <w:rFonts w:hint="cs"/>
          <w:rtl/>
        </w:rPr>
        <w:t>.</w:t>
      </w:r>
      <w:r w:rsidRPr="00CD1242">
        <w:rPr>
          <w:rStyle w:val="Char2"/>
          <w:rFonts w:hint="cs"/>
          <w:rtl/>
        </w:rPr>
        <w:t xml:space="preserve"> خداوند </w:t>
      </w:r>
      <w:r w:rsidR="00DC68F5" w:rsidRPr="00CD1242">
        <w:rPr>
          <w:rStyle w:val="Char2"/>
          <w:rFonts w:hint="cs"/>
          <w:rtl/>
        </w:rPr>
        <w:t>م</w:t>
      </w:r>
      <w:r w:rsidR="003616EF" w:rsidRPr="00CD1242">
        <w:rPr>
          <w:rStyle w:val="Char2"/>
          <w:rFonts w:hint="cs"/>
          <w:rtl/>
        </w:rPr>
        <w:t>ی</w:t>
      </w:r>
      <w:r w:rsidR="00DC68F5" w:rsidRPr="00CD1242">
        <w:rPr>
          <w:rStyle w:val="Char2"/>
          <w:rFonts w:hint="cs"/>
          <w:rtl/>
        </w:rPr>
        <w:t>‌فرما</w:t>
      </w:r>
      <w:r w:rsidR="003616EF" w:rsidRPr="00CD1242">
        <w:rPr>
          <w:rStyle w:val="Char2"/>
          <w:rFonts w:hint="cs"/>
          <w:rtl/>
        </w:rPr>
        <w:t>ی</w:t>
      </w:r>
      <w:r w:rsidR="00DC68F5" w:rsidRPr="00CD1242">
        <w:rPr>
          <w:rStyle w:val="Char2"/>
          <w:rFonts w:hint="cs"/>
          <w:rtl/>
        </w:rPr>
        <w:t>د</w:t>
      </w:r>
      <w:r w:rsidR="00E05244" w:rsidRPr="00CD1242">
        <w:rPr>
          <w:rStyle w:val="Char2"/>
          <w:rFonts w:hint="cs"/>
          <w:rtl/>
        </w:rPr>
        <w:t>:</w:t>
      </w:r>
      <w:r w:rsidR="00D20A6C" w:rsidRPr="00CD1242">
        <w:rPr>
          <w:rStyle w:val="Char2"/>
          <w:rFonts w:hint="cs"/>
          <w:rtl/>
        </w:rPr>
        <w:t xml:space="preserve"> </w:t>
      </w:r>
      <w:r w:rsidR="00D20A6C" w:rsidRPr="00CD1242">
        <w:rPr>
          <w:rStyle w:val="Char2"/>
          <w:rFonts w:cs="Traditional Arabic"/>
          <w:color w:val="000000"/>
          <w:shd w:val="clear" w:color="auto" w:fill="FFFFFF"/>
          <w:rtl/>
        </w:rPr>
        <w:t>﴿</w:t>
      </w:r>
      <w:r w:rsidR="00D20A6C" w:rsidRPr="007469AF">
        <w:rPr>
          <w:rStyle w:val="Chara"/>
          <w:rFonts w:hint="cs"/>
          <w:rtl/>
        </w:rPr>
        <w:t>ٱ</w:t>
      </w:r>
      <w:r w:rsidR="00D20A6C" w:rsidRPr="007469AF">
        <w:rPr>
          <w:rStyle w:val="Chara"/>
          <w:rFonts w:hint="eastAsia"/>
          <w:rtl/>
        </w:rPr>
        <w:t>لۡخَبِيثَٰتُ</w:t>
      </w:r>
      <w:r w:rsidR="00D20A6C" w:rsidRPr="007469AF">
        <w:rPr>
          <w:rStyle w:val="Chara"/>
          <w:rtl/>
        </w:rPr>
        <w:t xml:space="preserve"> لِلۡخَبِيثِينَ وَ</w:t>
      </w:r>
      <w:r w:rsidR="00D20A6C" w:rsidRPr="007469AF">
        <w:rPr>
          <w:rStyle w:val="Chara"/>
          <w:rFonts w:hint="cs"/>
          <w:rtl/>
        </w:rPr>
        <w:t>ٱ</w:t>
      </w:r>
      <w:r w:rsidR="00D20A6C" w:rsidRPr="007469AF">
        <w:rPr>
          <w:rStyle w:val="Chara"/>
          <w:rFonts w:hint="eastAsia"/>
          <w:rtl/>
        </w:rPr>
        <w:t>لۡخَبِيثُونَ</w:t>
      </w:r>
      <w:r w:rsidR="00D20A6C" w:rsidRPr="007469AF">
        <w:rPr>
          <w:rStyle w:val="Chara"/>
          <w:rtl/>
        </w:rPr>
        <w:t xml:space="preserve"> لِلۡخَبِيثَٰتِۖ وَ</w:t>
      </w:r>
      <w:r w:rsidR="00D20A6C" w:rsidRPr="007469AF">
        <w:rPr>
          <w:rStyle w:val="Chara"/>
          <w:rFonts w:hint="cs"/>
          <w:rtl/>
        </w:rPr>
        <w:t>ٱ</w:t>
      </w:r>
      <w:r w:rsidR="00D20A6C" w:rsidRPr="007469AF">
        <w:rPr>
          <w:rStyle w:val="Chara"/>
          <w:rFonts w:hint="eastAsia"/>
          <w:rtl/>
        </w:rPr>
        <w:t>لطَّيِّبَٰتُ</w:t>
      </w:r>
      <w:r w:rsidR="00D20A6C" w:rsidRPr="007469AF">
        <w:rPr>
          <w:rStyle w:val="Chara"/>
          <w:rtl/>
        </w:rPr>
        <w:t xml:space="preserve"> لِلطَّيِّبِينَ وَ</w:t>
      </w:r>
      <w:r w:rsidR="00D20A6C" w:rsidRPr="007469AF">
        <w:rPr>
          <w:rStyle w:val="Chara"/>
          <w:rFonts w:hint="cs"/>
          <w:rtl/>
        </w:rPr>
        <w:t>ٱ</w:t>
      </w:r>
      <w:r w:rsidR="00D20A6C" w:rsidRPr="007469AF">
        <w:rPr>
          <w:rStyle w:val="Chara"/>
          <w:rFonts w:hint="eastAsia"/>
          <w:rtl/>
        </w:rPr>
        <w:t>لطَّيِّبُونَ</w:t>
      </w:r>
      <w:r w:rsidR="00D20A6C" w:rsidRPr="007469AF">
        <w:rPr>
          <w:rStyle w:val="Chara"/>
          <w:rtl/>
        </w:rPr>
        <w:t xml:space="preserve"> لِلطَّيِّبَٰتِۚ أُوْلَٰٓئِكَ مُبَرَّءُونَ مِمَّا يَقُولُونَۖ لَهُم مَّغۡفِرَةٞ وَرِزۡقٞ كَرِيمٞ٢٦</w:t>
      </w:r>
      <w:r w:rsidR="00D20A6C" w:rsidRPr="00CD1242">
        <w:rPr>
          <w:rStyle w:val="Char2"/>
          <w:rFonts w:cs="Traditional Arabic"/>
          <w:color w:val="000000"/>
          <w:shd w:val="clear" w:color="auto" w:fill="FFFFFF"/>
          <w:rtl/>
        </w:rPr>
        <w:t>﴾</w:t>
      </w:r>
      <w:r w:rsidR="00D20A6C" w:rsidRPr="00CD1242">
        <w:rPr>
          <w:rStyle w:val="Char6"/>
          <w:rtl/>
        </w:rPr>
        <w:t xml:space="preserve"> [النور: 26]</w:t>
      </w:r>
      <w:r w:rsidR="003322F6" w:rsidRPr="00CD1242">
        <w:rPr>
          <w:rStyle w:val="Char6"/>
          <w:rFonts w:hint="cs"/>
          <w:rtl/>
        </w:rPr>
        <w:t>.</w:t>
      </w:r>
    </w:p>
    <w:p w:rsidR="00F2781F" w:rsidRPr="00CD1242" w:rsidRDefault="00695775" w:rsidP="009426FC">
      <w:pPr>
        <w:bidi/>
        <w:ind w:firstLine="284"/>
        <w:jc w:val="lowKashida"/>
        <w:rPr>
          <w:rStyle w:val="Char2"/>
          <w:rtl/>
        </w:rPr>
      </w:pPr>
      <w:r w:rsidRPr="00CD1242">
        <w:rPr>
          <w:rStyle w:val="Char2"/>
          <w:rFonts w:hint="cs"/>
          <w:rtl/>
        </w:rPr>
        <w:t>«</w:t>
      </w:r>
      <w:r w:rsidR="00F2781F" w:rsidRPr="00CD1242">
        <w:rPr>
          <w:rStyle w:val="Char2"/>
          <w:rFonts w:hint="cs"/>
          <w:rtl/>
        </w:rPr>
        <w:t>زنان خب</w:t>
      </w:r>
      <w:r w:rsidR="003616EF" w:rsidRPr="00CD1242">
        <w:rPr>
          <w:rStyle w:val="Char2"/>
          <w:rFonts w:hint="cs"/>
          <w:rtl/>
        </w:rPr>
        <w:t>ی</w:t>
      </w:r>
      <w:r w:rsidR="00F2781F" w:rsidRPr="00CD1242">
        <w:rPr>
          <w:rStyle w:val="Char2"/>
          <w:rFonts w:hint="cs"/>
          <w:rtl/>
        </w:rPr>
        <w:t>ث بر</w:t>
      </w:r>
      <w:r w:rsidR="000D0F93" w:rsidRPr="00CD1242">
        <w:rPr>
          <w:rStyle w:val="Char2"/>
          <w:rFonts w:hint="cs"/>
          <w:rtl/>
        </w:rPr>
        <w:t>ا</w:t>
      </w:r>
      <w:r w:rsidR="003616EF" w:rsidRPr="00CD1242">
        <w:rPr>
          <w:rStyle w:val="Char2"/>
          <w:rFonts w:hint="cs"/>
          <w:rtl/>
        </w:rPr>
        <w:t>ی</w:t>
      </w:r>
      <w:r w:rsidR="00F2781F" w:rsidRPr="00CD1242">
        <w:rPr>
          <w:rStyle w:val="Char2"/>
          <w:rFonts w:hint="cs"/>
          <w:rtl/>
        </w:rPr>
        <w:t xml:space="preserve"> مردان خب</w:t>
      </w:r>
      <w:r w:rsidR="003616EF" w:rsidRPr="00CD1242">
        <w:rPr>
          <w:rStyle w:val="Char2"/>
          <w:rFonts w:hint="cs"/>
          <w:rtl/>
        </w:rPr>
        <w:t>ی</w:t>
      </w:r>
      <w:r w:rsidR="00F2781F" w:rsidRPr="00CD1242">
        <w:rPr>
          <w:rStyle w:val="Char2"/>
          <w:rFonts w:hint="cs"/>
          <w:rtl/>
        </w:rPr>
        <w:t>ث و مردان خب</w:t>
      </w:r>
      <w:r w:rsidR="003616EF" w:rsidRPr="00CD1242">
        <w:rPr>
          <w:rStyle w:val="Char2"/>
          <w:rFonts w:hint="cs"/>
          <w:rtl/>
        </w:rPr>
        <w:t>ی</w:t>
      </w:r>
      <w:r w:rsidR="00F2781F" w:rsidRPr="00CD1242">
        <w:rPr>
          <w:rStyle w:val="Char2"/>
          <w:rFonts w:hint="cs"/>
          <w:rtl/>
        </w:rPr>
        <w:t>ث بر</w:t>
      </w:r>
      <w:r w:rsidR="000D0F93" w:rsidRPr="00CD1242">
        <w:rPr>
          <w:rStyle w:val="Char2"/>
          <w:rFonts w:hint="cs"/>
          <w:rtl/>
        </w:rPr>
        <w:t>ا</w:t>
      </w:r>
      <w:r w:rsidR="003616EF" w:rsidRPr="00CD1242">
        <w:rPr>
          <w:rStyle w:val="Char2"/>
          <w:rFonts w:hint="cs"/>
          <w:rtl/>
        </w:rPr>
        <w:t>ی</w:t>
      </w:r>
      <w:r w:rsidR="00F2781F" w:rsidRPr="00CD1242">
        <w:rPr>
          <w:rStyle w:val="Char2"/>
          <w:rFonts w:hint="cs"/>
          <w:rtl/>
        </w:rPr>
        <w:t xml:space="preserve"> زنان خب</w:t>
      </w:r>
      <w:r w:rsidR="003616EF" w:rsidRPr="00CD1242">
        <w:rPr>
          <w:rStyle w:val="Char2"/>
          <w:rFonts w:hint="cs"/>
          <w:rtl/>
        </w:rPr>
        <w:t>ی</w:t>
      </w:r>
      <w:r w:rsidR="00F2781F" w:rsidRPr="00CD1242">
        <w:rPr>
          <w:rStyle w:val="Char2"/>
          <w:rFonts w:hint="cs"/>
          <w:rtl/>
        </w:rPr>
        <w:t xml:space="preserve">ث </w:t>
      </w:r>
      <w:r w:rsidR="000D0F93" w:rsidRPr="00CD1242">
        <w:rPr>
          <w:rStyle w:val="Char2"/>
          <w:rFonts w:hint="cs"/>
          <w:rtl/>
        </w:rPr>
        <w:t>هست</w:t>
      </w:r>
      <w:r w:rsidR="00F2781F" w:rsidRPr="00CD1242">
        <w:rPr>
          <w:rStyle w:val="Char2"/>
          <w:rFonts w:hint="cs"/>
          <w:rtl/>
        </w:rPr>
        <w:t>ند و زنان خوب برا</w:t>
      </w:r>
      <w:r w:rsidR="003616EF" w:rsidRPr="00CD1242">
        <w:rPr>
          <w:rStyle w:val="Char2"/>
          <w:rFonts w:hint="cs"/>
          <w:rtl/>
        </w:rPr>
        <w:t>ی</w:t>
      </w:r>
      <w:r w:rsidR="00F2781F" w:rsidRPr="00CD1242">
        <w:rPr>
          <w:rStyle w:val="Char2"/>
          <w:rFonts w:hint="cs"/>
          <w:rtl/>
        </w:rPr>
        <w:t xml:space="preserve"> مردان خوب و مردان خوب برا</w:t>
      </w:r>
      <w:r w:rsidR="003616EF" w:rsidRPr="00CD1242">
        <w:rPr>
          <w:rStyle w:val="Char2"/>
          <w:rFonts w:hint="cs"/>
          <w:rtl/>
        </w:rPr>
        <w:t>ی</w:t>
      </w:r>
      <w:r w:rsidR="00F2781F" w:rsidRPr="00CD1242">
        <w:rPr>
          <w:rStyle w:val="Char2"/>
          <w:rFonts w:hint="cs"/>
          <w:rtl/>
        </w:rPr>
        <w:t xml:space="preserve"> زنان خوب </w:t>
      </w:r>
      <w:r w:rsidR="000D0F93" w:rsidRPr="00CD1242">
        <w:rPr>
          <w:rStyle w:val="Char2"/>
          <w:rFonts w:hint="cs"/>
          <w:rtl/>
        </w:rPr>
        <w:t>هستند</w:t>
      </w:r>
      <w:r w:rsidR="00607543">
        <w:rPr>
          <w:rStyle w:val="Char2"/>
          <w:rFonts w:hint="cs"/>
          <w:rtl/>
        </w:rPr>
        <w:t xml:space="preserve"> این‌ها </w:t>
      </w:r>
      <w:r w:rsidR="00F2781F" w:rsidRPr="00CD1242">
        <w:rPr>
          <w:rStyle w:val="Char2"/>
          <w:rFonts w:hint="cs"/>
          <w:rtl/>
        </w:rPr>
        <w:t xml:space="preserve">از آنچه </w:t>
      </w:r>
      <w:r w:rsidR="00E05244" w:rsidRPr="00CD1242">
        <w:rPr>
          <w:rStyle w:val="Char2"/>
          <w:rFonts w:hint="cs"/>
          <w:rtl/>
        </w:rPr>
        <w:t>[د</w:t>
      </w:r>
      <w:r w:rsidR="003616EF" w:rsidRPr="00CD1242">
        <w:rPr>
          <w:rStyle w:val="Char2"/>
          <w:rFonts w:hint="cs"/>
          <w:rtl/>
        </w:rPr>
        <w:t>ی</w:t>
      </w:r>
      <w:r w:rsidR="00E05244" w:rsidRPr="00CD1242">
        <w:rPr>
          <w:rStyle w:val="Char2"/>
          <w:rFonts w:hint="cs"/>
          <w:rtl/>
        </w:rPr>
        <w:t>گران]</w:t>
      </w:r>
      <w:r w:rsidR="00F2781F"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F2781F" w:rsidRPr="00CD1242">
        <w:rPr>
          <w:rStyle w:val="Char2"/>
          <w:rFonts w:hint="cs"/>
          <w:rtl/>
        </w:rPr>
        <w:t xml:space="preserve">، </w:t>
      </w:r>
      <w:r w:rsidR="000D0F93" w:rsidRPr="00CD1242">
        <w:rPr>
          <w:rStyle w:val="Char2"/>
          <w:rFonts w:hint="cs"/>
          <w:rtl/>
        </w:rPr>
        <w:t xml:space="preserve">مبرا هستند. </w:t>
      </w:r>
      <w:r w:rsidR="00F2781F" w:rsidRPr="00CD1242">
        <w:rPr>
          <w:rStyle w:val="Char2"/>
          <w:rFonts w:hint="cs"/>
          <w:rtl/>
        </w:rPr>
        <w:t>برا</w:t>
      </w:r>
      <w:r w:rsidR="003616EF" w:rsidRPr="00CD1242">
        <w:rPr>
          <w:rStyle w:val="Char2"/>
          <w:rFonts w:hint="cs"/>
          <w:rtl/>
        </w:rPr>
        <w:t>ی</w:t>
      </w:r>
      <w:r w:rsidR="009426FC">
        <w:rPr>
          <w:rStyle w:val="Char2"/>
          <w:rFonts w:hint="eastAsia"/>
          <w:rtl/>
        </w:rPr>
        <w:t>‌</w:t>
      </w:r>
      <w:r w:rsidR="00F2781F" w:rsidRPr="00CD1242">
        <w:rPr>
          <w:rStyle w:val="Char2"/>
          <w:rFonts w:hint="cs"/>
          <w:rtl/>
        </w:rPr>
        <w:t>شان آمرزش اله</w:t>
      </w:r>
      <w:r w:rsidR="003616EF" w:rsidRPr="00CD1242">
        <w:rPr>
          <w:rStyle w:val="Char2"/>
          <w:rFonts w:hint="cs"/>
          <w:rtl/>
        </w:rPr>
        <w:t>ی</w:t>
      </w:r>
      <w:r w:rsidR="00F2781F" w:rsidRPr="00CD1242">
        <w:rPr>
          <w:rStyle w:val="Char2"/>
          <w:rFonts w:hint="cs"/>
          <w:rtl/>
        </w:rPr>
        <w:t xml:space="preserve"> و رزق و روز</w:t>
      </w:r>
      <w:r w:rsidR="003616EF" w:rsidRPr="00CD1242">
        <w:rPr>
          <w:rStyle w:val="Char2"/>
          <w:rFonts w:hint="cs"/>
          <w:rtl/>
        </w:rPr>
        <w:t>ی</w:t>
      </w:r>
      <w:r w:rsidR="00F2781F" w:rsidRPr="00CD1242">
        <w:rPr>
          <w:rStyle w:val="Char2"/>
          <w:rFonts w:hint="cs"/>
          <w:rtl/>
        </w:rPr>
        <w:t xml:space="preserve"> </w:t>
      </w:r>
      <w:r w:rsidR="000D0F93" w:rsidRPr="00CD1242">
        <w:rPr>
          <w:rStyle w:val="Char2"/>
          <w:rFonts w:hint="cs"/>
          <w:rtl/>
        </w:rPr>
        <w:t>ارزشمند</w:t>
      </w:r>
      <w:r w:rsidR="003616EF" w:rsidRPr="00CD1242">
        <w:rPr>
          <w:rStyle w:val="Char2"/>
          <w:rFonts w:hint="cs"/>
          <w:rtl/>
        </w:rPr>
        <w:t>ی</w:t>
      </w:r>
      <w:r w:rsidR="00F2781F" w:rsidRPr="00CD1242">
        <w:rPr>
          <w:rStyle w:val="Char2"/>
          <w:rFonts w:hint="cs"/>
          <w:rtl/>
        </w:rPr>
        <w:t xml:space="preserve"> </w:t>
      </w:r>
      <w:r w:rsidR="000D0F93" w:rsidRPr="00CD1242">
        <w:rPr>
          <w:rStyle w:val="Char2"/>
          <w:rFonts w:hint="cs"/>
          <w:rtl/>
        </w:rPr>
        <w:t>وجود دارد</w:t>
      </w:r>
      <w:r w:rsidR="00E05244" w:rsidRPr="00CD1242">
        <w:rPr>
          <w:rStyle w:val="Char2"/>
          <w:rFonts w:hint="cs"/>
          <w:rtl/>
        </w:rPr>
        <w:t>»</w:t>
      </w:r>
      <w:r w:rsidR="00DF63F8" w:rsidRPr="00CD1242">
        <w:rPr>
          <w:rStyle w:val="Char2"/>
          <w:rFonts w:hint="cs"/>
          <w:rtl/>
        </w:rPr>
        <w:t>.</w:t>
      </w:r>
    </w:p>
    <w:p w:rsidR="000D0F93" w:rsidRPr="00CD1242" w:rsidRDefault="00F2781F" w:rsidP="00CD1242">
      <w:pPr>
        <w:bidi/>
        <w:ind w:firstLine="284"/>
        <w:jc w:val="lowKashida"/>
        <w:rPr>
          <w:rStyle w:val="Char2"/>
          <w:rtl/>
        </w:rPr>
      </w:pPr>
      <w:r w:rsidRPr="00CD1242">
        <w:rPr>
          <w:rStyle w:val="Char2"/>
          <w:rFonts w:hint="cs"/>
          <w:rtl/>
        </w:rPr>
        <w:t>اگر عا</w:t>
      </w:r>
      <w:r w:rsidR="003616EF" w:rsidRPr="00CD1242">
        <w:rPr>
          <w:rStyle w:val="Char2"/>
          <w:rFonts w:hint="cs"/>
          <w:rtl/>
        </w:rPr>
        <w:t>ی</w:t>
      </w:r>
      <w:r w:rsidRPr="00CD1242">
        <w:rPr>
          <w:rStyle w:val="Char2"/>
          <w:rFonts w:hint="cs"/>
          <w:rtl/>
        </w:rPr>
        <w:t>شه خب</w:t>
      </w:r>
      <w:r w:rsidR="003616EF" w:rsidRPr="00CD1242">
        <w:rPr>
          <w:rStyle w:val="Char2"/>
          <w:rFonts w:hint="cs"/>
          <w:rtl/>
        </w:rPr>
        <w:t>ی</w:t>
      </w:r>
      <w:r w:rsidRPr="00CD1242">
        <w:rPr>
          <w:rStyle w:val="Char2"/>
          <w:rFonts w:hint="cs"/>
          <w:rtl/>
        </w:rPr>
        <w:t>ث باشد، پس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0D0F93" w:rsidRPr="00CD1242">
        <w:rPr>
          <w:rStyle w:val="Char2"/>
          <w:rFonts w:hint="cs"/>
          <w:rtl/>
        </w:rPr>
        <w:t>[</w:t>
      </w:r>
      <w:r w:rsidRPr="00CD1242">
        <w:rPr>
          <w:rStyle w:val="Char2"/>
          <w:rFonts w:hint="cs"/>
          <w:rtl/>
        </w:rPr>
        <w:t>الع</w:t>
      </w:r>
      <w:r w:rsidR="003616EF" w:rsidRPr="00CD1242">
        <w:rPr>
          <w:rStyle w:val="Char2"/>
          <w:rFonts w:hint="cs"/>
          <w:rtl/>
        </w:rPr>
        <w:t>ی</w:t>
      </w:r>
      <w:r w:rsidRPr="00CD1242">
        <w:rPr>
          <w:rStyle w:val="Char2"/>
          <w:rFonts w:hint="cs"/>
          <w:rtl/>
        </w:rPr>
        <w:t>اذ بالل</w:t>
      </w:r>
      <w:r w:rsidR="000D0F93" w:rsidRPr="00CD1242">
        <w:rPr>
          <w:rStyle w:val="Char2"/>
          <w:rFonts w:hint="cs"/>
          <w:rtl/>
        </w:rPr>
        <w:t>ه]</w:t>
      </w:r>
      <w:r w:rsidR="00740248">
        <w:rPr>
          <w:rStyle w:val="Char2"/>
          <w:rFonts w:hint="cs"/>
          <w:rtl/>
        </w:rPr>
        <w:t xml:space="preserve"> </w:t>
      </w:r>
      <w:r w:rsidRPr="00CD1242">
        <w:rPr>
          <w:rStyle w:val="Char2"/>
          <w:rFonts w:hint="cs"/>
          <w:rtl/>
        </w:rPr>
        <w:t>ن</w:t>
      </w:r>
      <w:r w:rsidR="003616EF" w:rsidRPr="00CD1242">
        <w:rPr>
          <w:rStyle w:val="Char2"/>
          <w:rFonts w:hint="cs"/>
          <w:rtl/>
        </w:rPr>
        <w:t>ی</w:t>
      </w:r>
      <w:r w:rsidRPr="00CD1242">
        <w:rPr>
          <w:rStyle w:val="Char2"/>
          <w:rFonts w:hint="cs"/>
          <w:rtl/>
        </w:rPr>
        <w:t>ز خب</w:t>
      </w:r>
      <w:r w:rsidR="003616EF" w:rsidRPr="00CD1242">
        <w:rPr>
          <w:rStyle w:val="Char2"/>
          <w:rFonts w:hint="cs"/>
          <w:rtl/>
        </w:rPr>
        <w:t>ی</w:t>
      </w:r>
      <w:r w:rsidRPr="00CD1242">
        <w:rPr>
          <w:rStyle w:val="Char2"/>
          <w:rFonts w:hint="cs"/>
          <w:rtl/>
        </w:rPr>
        <w:t xml:space="preserve">ث است، او </w:t>
      </w:r>
      <w:r w:rsidR="003616EF" w:rsidRPr="00CD1242">
        <w:rPr>
          <w:rStyle w:val="Char2"/>
          <w:rFonts w:hint="cs"/>
          <w:rtl/>
        </w:rPr>
        <w:t>ک</w:t>
      </w:r>
      <w:r w:rsidRPr="00CD1242">
        <w:rPr>
          <w:rStyle w:val="Char2"/>
          <w:rFonts w:hint="cs"/>
          <w:rtl/>
        </w:rPr>
        <w:t xml:space="preserve">افر </w:t>
      </w:r>
      <w:r w:rsidR="00A61CF9" w:rsidRPr="00CD1242">
        <w:rPr>
          <w:rStyle w:val="Char2"/>
          <w:rFonts w:hint="cs"/>
          <w:rtl/>
        </w:rPr>
        <w:t>شده</w:t>
      </w:r>
      <w:r w:rsidR="000D0F93" w:rsidRPr="00CD1242">
        <w:rPr>
          <w:rStyle w:val="Char2"/>
          <w:rFonts w:hint="cs"/>
          <w:rtl/>
        </w:rPr>
        <w:t xml:space="preserve"> است</w:t>
      </w:r>
      <w:r w:rsidRPr="00CD1242">
        <w:rPr>
          <w:rStyle w:val="Char2"/>
          <w:rFonts w:hint="cs"/>
          <w:rtl/>
        </w:rPr>
        <w:t xml:space="preserve"> و گردنش </w:t>
      </w:r>
      <w:r w:rsidR="000D0F93" w:rsidRPr="00CD1242">
        <w:rPr>
          <w:rStyle w:val="Char2"/>
          <w:rFonts w:hint="cs"/>
          <w:rtl/>
        </w:rPr>
        <w:t>ر</w:t>
      </w:r>
      <w:r w:rsidRPr="00CD1242">
        <w:rPr>
          <w:rStyle w:val="Char2"/>
          <w:rFonts w:hint="cs"/>
          <w:rtl/>
        </w:rPr>
        <w:t>ا بزن</w:t>
      </w:r>
      <w:r w:rsidR="003616EF" w:rsidRPr="00CD1242">
        <w:rPr>
          <w:rStyle w:val="Char2"/>
          <w:rFonts w:hint="cs"/>
          <w:rtl/>
        </w:rPr>
        <w:t>ی</w:t>
      </w:r>
      <w:r w:rsidRPr="00CD1242">
        <w:rPr>
          <w:rStyle w:val="Char2"/>
          <w:rFonts w:hint="cs"/>
          <w:rtl/>
        </w:rPr>
        <w:t>د، پس گردن او را زدند</w:t>
      </w:r>
      <w:r w:rsidR="000D0F93" w:rsidRPr="00CD1242">
        <w:rPr>
          <w:rStyle w:val="Char2"/>
          <w:rFonts w:hint="cs"/>
          <w:rtl/>
        </w:rPr>
        <w:t xml:space="preserve"> در حال</w:t>
      </w:r>
      <w:r w:rsidR="003616EF" w:rsidRPr="00CD1242">
        <w:rPr>
          <w:rStyle w:val="Char2"/>
          <w:rFonts w:hint="cs"/>
          <w:rtl/>
        </w:rPr>
        <w:t>ی</w:t>
      </w:r>
      <w:r w:rsidR="000D0F93" w:rsidRPr="00CD1242">
        <w:rPr>
          <w:rStyle w:val="Char2"/>
          <w:rFonts w:hint="cs"/>
          <w:rtl/>
        </w:rPr>
        <w:t xml:space="preserve"> </w:t>
      </w:r>
      <w:r w:rsidR="003616EF" w:rsidRPr="00CD1242">
        <w:rPr>
          <w:rStyle w:val="Char2"/>
          <w:rFonts w:hint="cs"/>
          <w:rtl/>
        </w:rPr>
        <w:t>ک</w:t>
      </w:r>
      <w:r w:rsidR="000D0F93" w:rsidRPr="00CD1242">
        <w:rPr>
          <w:rStyle w:val="Char2"/>
          <w:rFonts w:hint="cs"/>
          <w:rtl/>
        </w:rPr>
        <w:t>ه</w:t>
      </w:r>
      <w:r w:rsidRPr="00CD1242">
        <w:rPr>
          <w:rStyle w:val="Char2"/>
          <w:rFonts w:hint="cs"/>
          <w:rtl/>
        </w:rPr>
        <w:t xml:space="preserve"> من حاضر بودم.</w:t>
      </w:r>
      <w:r w:rsidRPr="00CD1242">
        <w:rPr>
          <w:rStyle w:val="Char2"/>
          <w:vertAlign w:val="superscript"/>
          <w:rtl/>
        </w:rPr>
        <w:footnoteReference w:id="250"/>
      </w:r>
    </w:p>
    <w:p w:rsidR="004F68C1" w:rsidRPr="00CD1242" w:rsidRDefault="004F68C1" w:rsidP="009426FC">
      <w:pPr>
        <w:pStyle w:val="a4"/>
        <w:rPr>
          <w:rtl/>
        </w:rPr>
      </w:pPr>
      <w:bookmarkStart w:id="236" w:name="_Toc141838533"/>
      <w:bookmarkStart w:id="237" w:name="_Toc141839781"/>
      <w:bookmarkStart w:id="238" w:name="_Toc141840393"/>
      <w:bookmarkStart w:id="239" w:name="_Toc141841568"/>
      <w:bookmarkStart w:id="240" w:name="_Toc294782023"/>
      <w:r w:rsidRPr="00CD1242">
        <w:rPr>
          <w:rFonts w:hint="cs"/>
          <w:rtl/>
        </w:rPr>
        <w:t>ثالثاً: نظرات و اقوال علما</w:t>
      </w:r>
      <w:r w:rsidR="00F81B2F">
        <w:rPr>
          <w:rFonts w:hint="cs"/>
          <w:rtl/>
        </w:rPr>
        <w:t>ی</w:t>
      </w:r>
      <w:r w:rsidRPr="00CD1242">
        <w:rPr>
          <w:rFonts w:hint="cs"/>
          <w:rtl/>
        </w:rPr>
        <w:t xml:space="preserve"> </w:t>
      </w:r>
      <w:r w:rsidRPr="009426FC">
        <w:rPr>
          <w:rFonts w:hint="cs"/>
          <w:rtl/>
        </w:rPr>
        <w:t>پ</w:t>
      </w:r>
      <w:r w:rsidR="00F81B2F" w:rsidRPr="009426FC">
        <w:rPr>
          <w:rFonts w:hint="cs"/>
          <w:rtl/>
        </w:rPr>
        <w:t>ی</w:t>
      </w:r>
      <w:r w:rsidRPr="009426FC">
        <w:rPr>
          <w:rFonts w:hint="cs"/>
          <w:rtl/>
        </w:rPr>
        <w:t>ش</w:t>
      </w:r>
      <w:r w:rsidR="00F81B2F" w:rsidRPr="009426FC">
        <w:rPr>
          <w:rFonts w:hint="cs"/>
          <w:rtl/>
        </w:rPr>
        <w:t>ی</w:t>
      </w:r>
      <w:r w:rsidRPr="009426FC">
        <w:rPr>
          <w:rFonts w:hint="cs"/>
          <w:rtl/>
        </w:rPr>
        <w:t>ن</w:t>
      </w:r>
      <w:r w:rsidRPr="00CD1242">
        <w:rPr>
          <w:rFonts w:hint="cs"/>
          <w:rtl/>
        </w:rPr>
        <w:t xml:space="preserve"> و عالمان پس از آن</w:t>
      </w:r>
      <w:r w:rsidR="00D20A6C" w:rsidRPr="00CD1242">
        <w:rPr>
          <w:rFonts w:hint="eastAsia"/>
          <w:rtl/>
        </w:rPr>
        <w:t>‌</w:t>
      </w:r>
      <w:r w:rsidRPr="00CD1242">
        <w:rPr>
          <w:rFonts w:hint="cs"/>
          <w:rtl/>
        </w:rPr>
        <w:t>ها</w:t>
      </w:r>
      <w:bookmarkEnd w:id="236"/>
      <w:bookmarkEnd w:id="237"/>
      <w:bookmarkEnd w:id="238"/>
      <w:bookmarkEnd w:id="239"/>
      <w:bookmarkEnd w:id="240"/>
      <w:r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بق</w:t>
      </w:r>
      <w:r w:rsidR="003616EF" w:rsidRPr="00CD1242">
        <w:rPr>
          <w:rStyle w:val="Char2"/>
          <w:rFonts w:hint="cs"/>
          <w:rtl/>
        </w:rPr>
        <w:t>ی</w:t>
      </w:r>
      <w:r w:rsidRPr="00CD1242">
        <w:rPr>
          <w:rStyle w:val="Char2"/>
          <w:rFonts w:hint="cs"/>
          <w:rtl/>
        </w:rPr>
        <w:t>ه ائمه د</w:t>
      </w:r>
      <w:r w:rsidR="003616EF" w:rsidRPr="00CD1242">
        <w:rPr>
          <w:rStyle w:val="Char2"/>
          <w:rFonts w:hint="cs"/>
          <w:rtl/>
        </w:rPr>
        <w:t>ی</w:t>
      </w:r>
      <w:r w:rsidRPr="00CD1242">
        <w:rPr>
          <w:rStyle w:val="Char2"/>
          <w:rFonts w:hint="cs"/>
          <w:rtl/>
        </w:rPr>
        <w:t>ن و علما و مسلمانان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گفته</w:t>
      </w:r>
      <w:r w:rsidR="000D0F93" w:rsidRPr="00CD1242">
        <w:rPr>
          <w:rStyle w:val="Char2"/>
          <w:rFonts w:hint="cs"/>
          <w:rtl/>
        </w:rPr>
        <w:t>‌</w:t>
      </w:r>
      <w:r w:rsidRPr="00CD1242">
        <w:rPr>
          <w:rStyle w:val="Char2"/>
          <w:rFonts w:hint="cs"/>
          <w:rtl/>
        </w:rPr>
        <w:t>شان تا زمان ما در م</w:t>
      </w:r>
      <w:r w:rsidR="003616EF" w:rsidRPr="00CD1242">
        <w:rPr>
          <w:rStyle w:val="Char2"/>
          <w:rFonts w:hint="cs"/>
          <w:rtl/>
        </w:rPr>
        <w:t>ی</w:t>
      </w:r>
      <w:r w:rsidRPr="00CD1242">
        <w:rPr>
          <w:rStyle w:val="Char2"/>
          <w:rFonts w:hint="cs"/>
          <w:rtl/>
        </w:rPr>
        <w:t>ان امت ارزش</w:t>
      </w:r>
      <w:r w:rsidR="003616EF" w:rsidRPr="00CD1242">
        <w:rPr>
          <w:rStyle w:val="Char2"/>
          <w:rFonts w:hint="cs"/>
          <w:rtl/>
        </w:rPr>
        <w:t>ی</w:t>
      </w:r>
      <w:r w:rsidRPr="00CD1242">
        <w:rPr>
          <w:rStyle w:val="Char2"/>
          <w:rFonts w:hint="cs"/>
          <w:rtl/>
        </w:rPr>
        <w:t xml:space="preserve"> دارد و در م</w:t>
      </w:r>
      <w:r w:rsidR="003616EF" w:rsidRPr="00CD1242">
        <w:rPr>
          <w:rStyle w:val="Char2"/>
          <w:rFonts w:hint="cs"/>
          <w:rtl/>
        </w:rPr>
        <w:t>ی</w:t>
      </w:r>
      <w:r w:rsidRPr="00CD1242">
        <w:rPr>
          <w:rStyle w:val="Char2"/>
          <w:rFonts w:hint="cs"/>
          <w:rtl/>
        </w:rPr>
        <w:t xml:space="preserve">ان امت اسوه و الگو </w:t>
      </w:r>
      <w:r w:rsidR="000D0F93" w:rsidRPr="00CD1242">
        <w:rPr>
          <w:rStyle w:val="Char2"/>
          <w:rFonts w:hint="cs"/>
          <w:rtl/>
        </w:rPr>
        <w:t>هستند</w:t>
      </w:r>
      <w:r w:rsidRPr="00CD1242">
        <w:rPr>
          <w:rStyle w:val="Char2"/>
          <w:rFonts w:hint="cs"/>
          <w:rtl/>
        </w:rPr>
        <w:t xml:space="preserve"> نسل</w:t>
      </w:r>
      <w:r w:rsidR="003616EF" w:rsidRPr="00CD1242">
        <w:rPr>
          <w:rStyle w:val="Char2"/>
          <w:rFonts w:hint="cs"/>
          <w:rtl/>
        </w:rPr>
        <w:t>ی</w:t>
      </w:r>
      <w:r w:rsidRPr="00CD1242">
        <w:rPr>
          <w:rStyle w:val="Char2"/>
          <w:rFonts w:hint="cs"/>
          <w:rtl/>
        </w:rPr>
        <w:t xml:space="preserve"> بعد از نسل و عصر</w:t>
      </w:r>
      <w:r w:rsidR="003616EF" w:rsidRPr="00CD1242">
        <w:rPr>
          <w:rStyle w:val="Char2"/>
          <w:rFonts w:hint="cs"/>
          <w:rtl/>
        </w:rPr>
        <w:t>ی</w:t>
      </w:r>
      <w:r w:rsidRPr="00CD1242">
        <w:rPr>
          <w:rStyle w:val="Char2"/>
          <w:rFonts w:hint="cs"/>
          <w:rtl/>
        </w:rPr>
        <w:t xml:space="preserve"> بعد از عصر از عهد صحابه تا </w:t>
      </w:r>
      <w:r w:rsidR="005E1274" w:rsidRPr="00CD1242">
        <w:rPr>
          <w:rStyle w:val="Char2"/>
          <w:rFonts w:hint="cs"/>
          <w:rtl/>
        </w:rPr>
        <w:t>دوران معاصر با وجود اختلاف زمان</w:t>
      </w:r>
      <w:r w:rsidR="003616EF" w:rsidRPr="00CD1242">
        <w:rPr>
          <w:rStyle w:val="Char2"/>
          <w:rFonts w:hint="cs"/>
          <w:rtl/>
        </w:rPr>
        <w:t>ی</w:t>
      </w:r>
      <w:r w:rsidR="005E1274" w:rsidRPr="00CD1242">
        <w:rPr>
          <w:rStyle w:val="Char2"/>
          <w:rFonts w:hint="cs"/>
          <w:rtl/>
        </w:rPr>
        <w:t xml:space="preserve"> و م</w:t>
      </w:r>
      <w:r w:rsidR="003616EF" w:rsidRPr="00CD1242">
        <w:rPr>
          <w:rStyle w:val="Char2"/>
          <w:rFonts w:hint="cs"/>
          <w:rtl/>
        </w:rPr>
        <w:t>ک</w:t>
      </w:r>
      <w:r w:rsidR="005E1274" w:rsidRPr="00CD1242">
        <w:rPr>
          <w:rStyle w:val="Char2"/>
          <w:rFonts w:hint="cs"/>
          <w:rtl/>
        </w:rPr>
        <w:t>ان</w:t>
      </w:r>
      <w:r w:rsidR="003616EF" w:rsidRPr="00CD1242">
        <w:rPr>
          <w:rStyle w:val="Char2"/>
          <w:rFonts w:hint="cs"/>
          <w:rtl/>
        </w:rPr>
        <w:t>ی</w:t>
      </w:r>
      <w:r w:rsidR="005E1274" w:rsidRPr="00CD1242">
        <w:rPr>
          <w:rStyle w:val="Char2"/>
          <w:rFonts w:hint="cs"/>
          <w:rtl/>
        </w:rPr>
        <w:t xml:space="preserve">، </w:t>
      </w:r>
      <w:r w:rsidRPr="00CD1242">
        <w:rPr>
          <w:rStyle w:val="Char2"/>
          <w:rFonts w:hint="cs"/>
          <w:rtl/>
        </w:rPr>
        <w:t>تنوع مذاهب و علوم</w:t>
      </w:r>
      <w:r w:rsidR="009426FC">
        <w:rPr>
          <w:rStyle w:val="Char2"/>
          <w:rFonts w:hint="eastAsia"/>
          <w:rtl/>
        </w:rPr>
        <w:t>‌</w:t>
      </w:r>
      <w:r w:rsidRPr="00CD1242">
        <w:rPr>
          <w:rStyle w:val="Char2"/>
          <w:rFonts w:hint="cs"/>
          <w:rtl/>
        </w:rPr>
        <w:t xml:space="preserve">شان </w:t>
      </w:r>
      <w:r w:rsidR="005E1274" w:rsidRPr="00CD1242">
        <w:rPr>
          <w:rStyle w:val="Char2"/>
          <w:rFonts w:hint="cs"/>
          <w:rtl/>
        </w:rPr>
        <w:t xml:space="preserve">اعم </w:t>
      </w:r>
      <w:r w:rsidRPr="00CD1242">
        <w:rPr>
          <w:rStyle w:val="Char2"/>
          <w:rFonts w:hint="cs"/>
          <w:rtl/>
        </w:rPr>
        <w:t>از محدث</w:t>
      </w:r>
      <w:r w:rsidR="003616EF" w:rsidRPr="00CD1242">
        <w:rPr>
          <w:rStyle w:val="Char2"/>
          <w:rFonts w:hint="cs"/>
          <w:rtl/>
        </w:rPr>
        <w:t>ی</w:t>
      </w:r>
      <w:r w:rsidRPr="00CD1242">
        <w:rPr>
          <w:rStyle w:val="Char2"/>
          <w:rFonts w:hint="cs"/>
          <w:rtl/>
        </w:rPr>
        <w:t>ن و مفسر</w:t>
      </w:r>
      <w:r w:rsidR="003616EF" w:rsidRPr="00CD1242">
        <w:rPr>
          <w:rStyle w:val="Char2"/>
          <w:rFonts w:hint="cs"/>
          <w:rtl/>
        </w:rPr>
        <w:t>ی</w:t>
      </w:r>
      <w:r w:rsidRPr="00CD1242">
        <w:rPr>
          <w:rStyle w:val="Char2"/>
          <w:rFonts w:hint="cs"/>
          <w:rtl/>
        </w:rPr>
        <w:t>ن و</w:t>
      </w:r>
      <w:r w:rsidR="005E1274" w:rsidRPr="00CD1242">
        <w:rPr>
          <w:rStyle w:val="Char2"/>
          <w:rFonts w:hint="cs"/>
          <w:rtl/>
        </w:rPr>
        <w:t xml:space="preserve"> فقها و مورخ</w:t>
      </w:r>
      <w:r w:rsidR="003616EF" w:rsidRPr="00CD1242">
        <w:rPr>
          <w:rStyle w:val="Char2"/>
          <w:rFonts w:hint="cs"/>
          <w:rtl/>
        </w:rPr>
        <w:t>ی</w:t>
      </w:r>
      <w:r w:rsidR="005E1274" w:rsidRPr="00CD1242">
        <w:rPr>
          <w:rStyle w:val="Char2"/>
          <w:rFonts w:hint="cs"/>
          <w:rtl/>
        </w:rPr>
        <w:t>ن و محققان در فرقه‌</w:t>
      </w:r>
      <w:r w:rsidRPr="00CD1242">
        <w:rPr>
          <w:rStyle w:val="Char2"/>
          <w:rFonts w:hint="cs"/>
          <w:rtl/>
        </w:rPr>
        <w:t>ها و مقالات بر مذمت رافض</w:t>
      </w:r>
      <w:r w:rsidR="003616EF" w:rsidRPr="00CD1242">
        <w:rPr>
          <w:rStyle w:val="Char2"/>
          <w:rFonts w:hint="cs"/>
          <w:rtl/>
        </w:rPr>
        <w:t>ی</w:t>
      </w:r>
      <w:r w:rsidRPr="00CD1242">
        <w:rPr>
          <w:rStyle w:val="Char2"/>
          <w:rFonts w:hint="cs"/>
          <w:rtl/>
        </w:rPr>
        <w:t>ان و گمراه</w:t>
      </w:r>
      <w:r w:rsidR="003616EF" w:rsidRPr="00CD1242">
        <w:rPr>
          <w:rStyle w:val="Char2"/>
          <w:rFonts w:hint="cs"/>
          <w:rtl/>
        </w:rPr>
        <w:t>ی</w:t>
      </w:r>
      <w:r w:rsidR="000E0383" w:rsidRPr="00CD1242">
        <w:rPr>
          <w:rStyle w:val="Char2"/>
          <w:rFonts w:hint="cs"/>
          <w:rtl/>
        </w:rPr>
        <w:t xml:space="preserve"> آن‌ها </w:t>
      </w:r>
      <w:r w:rsidR="005E1274" w:rsidRPr="00CD1242">
        <w:rPr>
          <w:rStyle w:val="Char2"/>
          <w:rFonts w:hint="cs"/>
          <w:rtl/>
        </w:rPr>
        <w:t>تأ</w:t>
      </w:r>
      <w:r w:rsidR="003616EF" w:rsidRPr="00CD1242">
        <w:rPr>
          <w:rStyle w:val="Char2"/>
          <w:rFonts w:hint="cs"/>
          <w:rtl/>
        </w:rPr>
        <w:t>کی</w:t>
      </w:r>
      <w:r w:rsidR="005E1274" w:rsidRPr="00CD1242">
        <w:rPr>
          <w:rStyle w:val="Char2"/>
          <w:rFonts w:hint="cs"/>
          <w:rtl/>
        </w:rPr>
        <w:t xml:space="preserve">د </w:t>
      </w:r>
      <w:r w:rsidR="003616EF" w:rsidRPr="00CD1242">
        <w:rPr>
          <w:rStyle w:val="Char2"/>
          <w:rFonts w:hint="cs"/>
          <w:rtl/>
        </w:rPr>
        <w:t>ک</w:t>
      </w:r>
      <w:r w:rsidR="005E1274" w:rsidRPr="00CD1242">
        <w:rPr>
          <w:rStyle w:val="Char2"/>
          <w:rFonts w:hint="cs"/>
          <w:rtl/>
        </w:rPr>
        <w:t xml:space="preserve">رده‌اند </w:t>
      </w:r>
      <w:r w:rsidRPr="00CD1242">
        <w:rPr>
          <w:rStyle w:val="Char2"/>
          <w:rFonts w:hint="cs"/>
          <w:rtl/>
        </w:rPr>
        <w:t>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دورتر</w:t>
      </w:r>
      <w:r w:rsidR="003616EF" w:rsidRPr="00CD1242">
        <w:rPr>
          <w:rStyle w:val="Char2"/>
          <w:rFonts w:hint="cs"/>
          <w:rtl/>
        </w:rPr>
        <w:t>ی</w:t>
      </w:r>
      <w:r w:rsidRPr="00CD1242">
        <w:rPr>
          <w:rStyle w:val="Char2"/>
          <w:rFonts w:hint="cs"/>
          <w:rtl/>
        </w:rPr>
        <w:t>ن مردم از حق و حق</w:t>
      </w:r>
      <w:r w:rsidR="003616EF" w:rsidRPr="00CD1242">
        <w:rPr>
          <w:rStyle w:val="Char2"/>
          <w:rFonts w:hint="cs"/>
          <w:rtl/>
        </w:rPr>
        <w:t>ی</w:t>
      </w:r>
      <w:r w:rsidRPr="00CD1242">
        <w:rPr>
          <w:rStyle w:val="Char2"/>
          <w:rFonts w:hint="cs"/>
          <w:rtl/>
        </w:rPr>
        <w:t>قت بوده و از گمراه</w:t>
      </w:r>
      <w:r w:rsidR="009426FC">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و منحرفتر</w:t>
      </w:r>
      <w:r w:rsidR="003616EF" w:rsidRPr="00CD1242">
        <w:rPr>
          <w:rStyle w:val="Char2"/>
          <w:rFonts w:hint="cs"/>
          <w:rtl/>
        </w:rPr>
        <w:t>ی</w:t>
      </w:r>
      <w:r w:rsidRPr="00CD1242">
        <w:rPr>
          <w:rStyle w:val="Char2"/>
          <w:rFonts w:hint="cs"/>
          <w:rtl/>
        </w:rPr>
        <w:t xml:space="preserve">ن </w:t>
      </w:r>
      <w:r w:rsidR="005E1274" w:rsidRPr="00CD1242">
        <w:rPr>
          <w:rStyle w:val="Char2"/>
          <w:rFonts w:hint="cs"/>
          <w:rtl/>
        </w:rPr>
        <w:t>فرقه‌</w:t>
      </w:r>
      <w:r w:rsidRPr="00CD1242">
        <w:rPr>
          <w:rStyle w:val="Char2"/>
          <w:rFonts w:hint="cs"/>
          <w:rtl/>
        </w:rPr>
        <w:t xml:space="preserve">ها بوده و به </w:t>
      </w:r>
      <w:r w:rsidR="003616EF" w:rsidRPr="00CD1242">
        <w:rPr>
          <w:rStyle w:val="Char2"/>
          <w:rFonts w:hint="cs"/>
          <w:rtl/>
        </w:rPr>
        <w:t>ک</w:t>
      </w:r>
      <w:r w:rsidRPr="00CD1242">
        <w:rPr>
          <w:rStyle w:val="Char2"/>
          <w:rFonts w:hint="cs"/>
          <w:rtl/>
        </w:rPr>
        <w:t>فر و الحاد نزد</w:t>
      </w:r>
      <w:r w:rsidR="003616EF" w:rsidRPr="00CD1242">
        <w:rPr>
          <w:rStyle w:val="Char2"/>
          <w:rFonts w:hint="cs"/>
          <w:rtl/>
        </w:rPr>
        <w:t>یک</w:t>
      </w:r>
      <w:r w:rsidR="009426FC">
        <w:rPr>
          <w:rStyle w:val="Char2"/>
          <w:rFonts w:hint="eastAsia"/>
          <w:rtl/>
        </w:rPr>
        <w:t>‌</w:t>
      </w:r>
      <w:r w:rsidRPr="00CD1242">
        <w:rPr>
          <w:rStyle w:val="Char2"/>
          <w:rFonts w:hint="cs"/>
          <w:rtl/>
        </w:rPr>
        <w:t>تر و بر</w:t>
      </w:r>
      <w:r w:rsidR="005E1274" w:rsidRPr="00CD1242">
        <w:rPr>
          <w:rStyle w:val="Char2"/>
          <w:rFonts w:hint="cs"/>
          <w:rtl/>
        </w:rPr>
        <w:t>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 و مردم خطرنا</w:t>
      </w:r>
      <w:r w:rsidR="003616EF" w:rsidRPr="00CD1242">
        <w:rPr>
          <w:rStyle w:val="Char2"/>
          <w:rFonts w:hint="cs"/>
          <w:rtl/>
        </w:rPr>
        <w:t>ک</w:t>
      </w:r>
      <w:r w:rsidRPr="00CD1242">
        <w:rPr>
          <w:rStyle w:val="Char2"/>
          <w:rFonts w:hint="cs"/>
          <w:rtl/>
        </w:rPr>
        <w:t>تر</w:t>
      </w:r>
      <w:r w:rsidR="000D0F93" w:rsidRPr="00CD1242">
        <w:rPr>
          <w:rStyle w:val="Char2"/>
          <w:rFonts w:hint="cs"/>
          <w:rtl/>
        </w:rPr>
        <w:t>ند</w:t>
      </w:r>
      <w:r w:rsidR="005E1274" w:rsidRPr="00CD1242">
        <w:rPr>
          <w:rStyle w:val="Char2"/>
          <w:rFonts w:hint="cs"/>
          <w:rtl/>
        </w:rPr>
        <w:t>.</w:t>
      </w:r>
    </w:p>
    <w:p w:rsidR="00F2781F" w:rsidRPr="00CD1242" w:rsidRDefault="00F2781F"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سخن محققان در</w:t>
      </w:r>
      <w:r w:rsidR="005E1274" w:rsidRPr="00CD1242">
        <w:rPr>
          <w:rStyle w:val="Char2"/>
          <w:rFonts w:hint="cs"/>
          <w:rtl/>
        </w:rPr>
        <w:t>باره</w:t>
      </w:r>
      <w:r w:rsidRPr="00CD1242">
        <w:rPr>
          <w:rStyle w:val="Char2"/>
          <w:rFonts w:hint="cs"/>
          <w:rtl/>
        </w:rPr>
        <w:t xml:space="preserve"> عقا</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 xml:space="preserve">ان مورد اتفاق است </w:t>
      </w:r>
      <w:r w:rsidR="003616EF" w:rsidRPr="00CD1242">
        <w:rPr>
          <w:rStyle w:val="Char2"/>
          <w:rFonts w:hint="cs"/>
          <w:rtl/>
        </w:rPr>
        <w:t>ک</w:t>
      </w:r>
      <w:r w:rsidRPr="00CD1242">
        <w:rPr>
          <w:rStyle w:val="Char2"/>
          <w:rFonts w:hint="cs"/>
          <w:rtl/>
        </w:rPr>
        <w:t xml:space="preserve">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Pr="00CD1242">
        <w:rPr>
          <w:rStyle w:val="Char2"/>
          <w:rFonts w:hint="cs"/>
          <w:rtl/>
        </w:rPr>
        <w:t xml:space="preserve">: </w:t>
      </w:r>
      <w:r w:rsidR="005E1274" w:rsidRPr="00CD1242">
        <w:rPr>
          <w:rStyle w:val="Char2"/>
          <w:rFonts w:hint="cs"/>
          <w:rtl/>
        </w:rPr>
        <w:t>در م</w:t>
      </w:r>
      <w:r w:rsidR="003616EF" w:rsidRPr="00CD1242">
        <w:rPr>
          <w:rStyle w:val="Char2"/>
          <w:rFonts w:hint="cs"/>
          <w:rtl/>
        </w:rPr>
        <w:t>ی</w:t>
      </w:r>
      <w:r w:rsidR="005E1274" w:rsidRPr="00CD1242">
        <w:rPr>
          <w:rStyle w:val="Char2"/>
          <w:rFonts w:hint="cs"/>
          <w:rtl/>
        </w:rPr>
        <w:t>ان</w:t>
      </w:r>
      <w:r w:rsidRPr="00CD1242">
        <w:rPr>
          <w:rStyle w:val="Char2"/>
          <w:rFonts w:hint="cs"/>
          <w:rtl/>
        </w:rPr>
        <w:t xml:space="preserve"> </w:t>
      </w:r>
      <w:r w:rsidR="00DC68F5" w:rsidRPr="00CD1242">
        <w:rPr>
          <w:rStyle w:val="Char2"/>
          <w:rFonts w:hint="cs"/>
          <w:rtl/>
        </w:rPr>
        <w:t>فرقه‌ها</w:t>
      </w:r>
      <w:r w:rsidR="003616EF" w:rsidRPr="00CD1242">
        <w:rPr>
          <w:rStyle w:val="Char2"/>
          <w:rFonts w:hint="cs"/>
          <w:rtl/>
        </w:rPr>
        <w:t>ی</w:t>
      </w:r>
      <w:r w:rsidRPr="00CD1242">
        <w:rPr>
          <w:rStyle w:val="Char2"/>
          <w:rFonts w:hint="cs"/>
          <w:rtl/>
        </w:rPr>
        <w:t xml:space="preserve"> منسوب به اسلام، جاهل</w:t>
      </w:r>
      <w:r w:rsidR="000D0F93" w:rsidRPr="00CD1242">
        <w:rPr>
          <w:rStyle w:val="Char2"/>
          <w:rFonts w:hint="cs"/>
          <w:rtl/>
        </w:rPr>
        <w:t>‌</w:t>
      </w:r>
      <w:r w:rsidRPr="00CD1242">
        <w:rPr>
          <w:rStyle w:val="Char2"/>
          <w:rFonts w:hint="cs"/>
          <w:rtl/>
        </w:rPr>
        <w:t>تر و دروغگوتر و ب</w:t>
      </w:r>
      <w:r w:rsidR="003616EF" w:rsidRPr="00CD1242">
        <w:rPr>
          <w:rStyle w:val="Char2"/>
          <w:rFonts w:hint="cs"/>
          <w:rtl/>
        </w:rPr>
        <w:t>ی</w:t>
      </w:r>
      <w:r w:rsidR="000D0F93" w:rsidRPr="00CD1242">
        <w:rPr>
          <w:rStyle w:val="Char2"/>
          <w:rFonts w:hint="cs"/>
          <w:rtl/>
        </w:rPr>
        <w:t>‌</w:t>
      </w:r>
      <w:r w:rsidRPr="00CD1242">
        <w:rPr>
          <w:rStyle w:val="Char2"/>
          <w:rFonts w:hint="cs"/>
          <w:rtl/>
        </w:rPr>
        <w:t>عقل</w:t>
      </w:r>
      <w:r w:rsidR="000D0F93" w:rsidRPr="00CD1242">
        <w:rPr>
          <w:rStyle w:val="Char2"/>
          <w:rFonts w:hint="cs"/>
          <w:rtl/>
        </w:rPr>
        <w:t>‌</w:t>
      </w:r>
      <w:r w:rsidRPr="00CD1242">
        <w:rPr>
          <w:rStyle w:val="Char2"/>
          <w:rFonts w:hint="cs"/>
          <w:rtl/>
        </w:rPr>
        <w:t>تر و نادان</w:t>
      </w:r>
      <w:r w:rsidR="000D0F93" w:rsidRPr="00CD1242">
        <w:rPr>
          <w:rStyle w:val="Char2"/>
          <w:rFonts w:hint="cs"/>
          <w:rtl/>
        </w:rPr>
        <w:t>‌</w:t>
      </w:r>
      <w:r w:rsidRPr="00CD1242">
        <w:rPr>
          <w:rStyle w:val="Char2"/>
          <w:rFonts w:hint="cs"/>
          <w:rtl/>
        </w:rPr>
        <w:t>تر و ظالم</w:t>
      </w:r>
      <w:r w:rsidR="000D0F93" w:rsidRPr="00CD1242">
        <w:rPr>
          <w:rStyle w:val="Char2"/>
          <w:rFonts w:hint="cs"/>
          <w:rtl/>
        </w:rPr>
        <w:t>‌تر و گستاخ‌</w:t>
      </w:r>
      <w:r w:rsidRPr="00CD1242">
        <w:rPr>
          <w:rStyle w:val="Char2"/>
          <w:rFonts w:hint="cs"/>
          <w:rtl/>
        </w:rPr>
        <w:t>تر به حدود اله</w:t>
      </w:r>
      <w:r w:rsidR="003616EF" w:rsidRPr="00CD1242">
        <w:rPr>
          <w:rStyle w:val="Char2"/>
          <w:rFonts w:hint="cs"/>
          <w:rtl/>
        </w:rPr>
        <w:t>ی</w:t>
      </w:r>
      <w:r w:rsidRPr="00CD1242">
        <w:rPr>
          <w:rStyle w:val="Char2"/>
          <w:rFonts w:hint="cs"/>
          <w:rtl/>
        </w:rPr>
        <w:t xml:space="preserve"> و خ</w:t>
      </w:r>
      <w:r w:rsidR="005E1274" w:rsidRPr="00CD1242">
        <w:rPr>
          <w:rStyle w:val="Char2"/>
          <w:rFonts w:hint="cs"/>
          <w:rtl/>
        </w:rPr>
        <w:t>و</w:t>
      </w:r>
      <w:r w:rsidRPr="00CD1242">
        <w:rPr>
          <w:rStyle w:val="Char2"/>
          <w:rFonts w:hint="cs"/>
          <w:rtl/>
        </w:rPr>
        <w:t>ار</w:t>
      </w:r>
      <w:r w:rsidR="003616EF" w:rsidRPr="00CD1242">
        <w:rPr>
          <w:rStyle w:val="Char2"/>
          <w:rFonts w:hint="cs"/>
          <w:rtl/>
        </w:rPr>
        <w:t>ک</w:t>
      </w:r>
      <w:r w:rsidRPr="00CD1242">
        <w:rPr>
          <w:rStyle w:val="Char2"/>
          <w:rFonts w:hint="cs"/>
          <w:rtl/>
        </w:rPr>
        <w:t>ننده</w:t>
      </w:r>
      <w:r w:rsidR="005E1274" w:rsidRPr="00CD1242">
        <w:rPr>
          <w:rStyle w:val="Char2"/>
          <w:rFonts w:hint="cs"/>
          <w:rtl/>
        </w:rPr>
        <w:t>‌</w:t>
      </w:r>
      <w:r w:rsidRPr="00CD1242">
        <w:rPr>
          <w:rStyle w:val="Char2"/>
          <w:rFonts w:hint="cs"/>
          <w:rtl/>
        </w:rPr>
        <w:t>تر و خرد</w:t>
      </w:r>
      <w:r w:rsidR="005E1274" w:rsidRPr="00CD1242">
        <w:rPr>
          <w:rStyle w:val="Char2"/>
          <w:rFonts w:hint="cs"/>
          <w:rtl/>
        </w:rPr>
        <w:t>‌</w:t>
      </w:r>
      <w:r w:rsidR="003616EF" w:rsidRPr="00CD1242">
        <w:rPr>
          <w:rStyle w:val="Char2"/>
          <w:rFonts w:hint="cs"/>
          <w:rtl/>
        </w:rPr>
        <w:t>ک</w:t>
      </w:r>
      <w:r w:rsidRPr="00CD1242">
        <w:rPr>
          <w:rStyle w:val="Char2"/>
          <w:rFonts w:hint="cs"/>
          <w:rtl/>
        </w:rPr>
        <w:t>ننده</w:t>
      </w:r>
      <w:r w:rsidR="005E1274" w:rsidRPr="00CD1242">
        <w:rPr>
          <w:rStyle w:val="Char2"/>
          <w:rFonts w:hint="cs"/>
          <w:rtl/>
        </w:rPr>
        <w:t>‌</w:t>
      </w:r>
      <w:r w:rsidRPr="00CD1242">
        <w:rPr>
          <w:rStyle w:val="Char2"/>
          <w:rFonts w:hint="cs"/>
          <w:rtl/>
        </w:rPr>
        <w:t>تر در دن</w:t>
      </w:r>
      <w:r w:rsidR="003616EF" w:rsidRPr="00CD1242">
        <w:rPr>
          <w:rStyle w:val="Char2"/>
          <w:rFonts w:hint="cs"/>
          <w:rtl/>
        </w:rPr>
        <w:t>ی</w:t>
      </w:r>
      <w:r w:rsidRPr="00CD1242">
        <w:rPr>
          <w:rStyle w:val="Char2"/>
          <w:rFonts w:hint="cs"/>
          <w:rtl/>
        </w:rPr>
        <w:t xml:space="preserve">ا و آخرت، </w:t>
      </w:r>
      <w:r w:rsidR="005E1274" w:rsidRPr="00CD1242">
        <w:rPr>
          <w:rStyle w:val="Char2"/>
          <w:rFonts w:hint="cs"/>
          <w:rtl/>
        </w:rPr>
        <w:t>از رافض</w:t>
      </w:r>
      <w:r w:rsidR="003616EF" w:rsidRPr="00CD1242">
        <w:rPr>
          <w:rStyle w:val="Char2"/>
          <w:rFonts w:hint="cs"/>
          <w:rtl/>
        </w:rPr>
        <w:t>ی</w:t>
      </w:r>
      <w:r w:rsidR="005E1274" w:rsidRPr="00CD1242">
        <w:rPr>
          <w:rStyle w:val="Char2"/>
          <w:rFonts w:hint="cs"/>
          <w:rtl/>
        </w:rPr>
        <w:t xml:space="preserve">ان </w:t>
      </w:r>
      <w:r w:rsidRPr="00CD1242">
        <w:rPr>
          <w:rStyle w:val="Char2"/>
          <w:rFonts w:hint="cs"/>
          <w:rtl/>
        </w:rPr>
        <w:t>وجود ندارد و امت اسلام</w:t>
      </w:r>
      <w:r w:rsidR="003616EF" w:rsidRPr="00CD1242">
        <w:rPr>
          <w:rStyle w:val="Char2"/>
          <w:rFonts w:hint="cs"/>
          <w:rtl/>
        </w:rPr>
        <w:t>ی</w:t>
      </w:r>
      <w:r w:rsidRPr="00CD1242">
        <w:rPr>
          <w:rStyle w:val="Char2"/>
          <w:rFonts w:hint="cs"/>
          <w:rtl/>
        </w:rPr>
        <w:t xml:space="preserve"> به بدتر از</w:t>
      </w:r>
      <w:r w:rsidR="000E0383" w:rsidRPr="00CD1242">
        <w:rPr>
          <w:rStyle w:val="Char2"/>
          <w:rFonts w:hint="cs"/>
          <w:rtl/>
        </w:rPr>
        <w:t xml:space="preserve"> آن‌ها </w:t>
      </w:r>
      <w:r w:rsidRPr="00CD1242">
        <w:rPr>
          <w:rStyle w:val="Char2"/>
          <w:rFonts w:hint="cs"/>
          <w:rtl/>
        </w:rPr>
        <w:t>مبتلا ن</w:t>
      </w:r>
      <w:r w:rsidR="00A61CF9" w:rsidRPr="00CD1242">
        <w:rPr>
          <w:rStyle w:val="Char2"/>
          <w:rFonts w:hint="cs"/>
          <w:rtl/>
        </w:rPr>
        <w:t>شده</w:t>
      </w:r>
      <w:r w:rsidRPr="00CD1242">
        <w:rPr>
          <w:rStyle w:val="Char2"/>
          <w:rFonts w:hint="cs"/>
          <w:rtl/>
        </w:rPr>
        <w:t xml:space="preserve"> است. نمونه</w:t>
      </w:r>
      <w:r w:rsidR="005E1274" w:rsidRPr="00CD1242">
        <w:rPr>
          <w:rStyle w:val="Char2"/>
          <w:rFonts w:hint="cs"/>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گفته</w:t>
      </w:r>
      <w:r w:rsidR="005E1274" w:rsidRPr="00CD1242">
        <w:rPr>
          <w:rStyle w:val="Char2"/>
          <w:rFonts w:hint="cs"/>
          <w:rtl/>
        </w:rPr>
        <w:t>‌</w:t>
      </w:r>
      <w:r w:rsidRPr="00CD1242">
        <w:rPr>
          <w:rStyle w:val="Char2"/>
          <w:rFonts w:hint="cs"/>
          <w:rtl/>
        </w:rPr>
        <w:t>ها</w:t>
      </w:r>
      <w:r w:rsidR="003616EF" w:rsidRPr="00CD1242">
        <w:rPr>
          <w:rStyle w:val="Char2"/>
          <w:rFonts w:hint="cs"/>
          <w:rtl/>
        </w:rPr>
        <w:t>ی</w:t>
      </w:r>
      <w:r w:rsidRPr="00CD1242">
        <w:rPr>
          <w:rStyle w:val="Char2"/>
          <w:rFonts w:hint="cs"/>
          <w:rtl/>
        </w:rPr>
        <w:t>شان را م</w:t>
      </w:r>
      <w:r w:rsidR="003616EF" w:rsidRPr="00CD1242">
        <w:rPr>
          <w:rStyle w:val="Char2"/>
          <w:rFonts w:hint="cs"/>
          <w:rtl/>
        </w:rPr>
        <w:t>ی</w:t>
      </w:r>
      <w:r w:rsidR="005E1274" w:rsidRPr="00CD1242">
        <w:rPr>
          <w:rStyle w:val="Char2"/>
          <w:rFonts w:hint="cs"/>
          <w:rtl/>
        </w:rPr>
        <w:t>‌</w:t>
      </w:r>
      <w:r w:rsidRPr="00CD1242">
        <w:rPr>
          <w:rStyle w:val="Char2"/>
          <w:rFonts w:hint="cs"/>
          <w:rtl/>
        </w:rPr>
        <w:t>آور</w:t>
      </w:r>
      <w:r w:rsidR="003616EF" w:rsidRPr="00CD1242">
        <w:rPr>
          <w:rStyle w:val="Char2"/>
          <w:rFonts w:hint="cs"/>
          <w:rtl/>
        </w:rPr>
        <w:t>ی</w:t>
      </w:r>
      <w:r w:rsidRPr="00CD1242">
        <w:rPr>
          <w:rStyle w:val="Char2"/>
          <w:rFonts w:hint="cs"/>
          <w:rtl/>
        </w:rPr>
        <w:t xml:space="preserve">م: </w:t>
      </w:r>
    </w:p>
    <w:p w:rsidR="00F2781F" w:rsidRPr="00CD1242" w:rsidRDefault="003B2249" w:rsidP="009426FC">
      <w:pPr>
        <w:pStyle w:val="a6"/>
        <w:rPr>
          <w:rtl/>
        </w:rPr>
      </w:pPr>
      <w:bookmarkStart w:id="241" w:name="_Toc141838534"/>
      <w:bookmarkStart w:id="242" w:name="_Toc141839782"/>
      <w:bookmarkStart w:id="243" w:name="_Toc141840394"/>
      <w:bookmarkStart w:id="244" w:name="_Toc141841569"/>
      <w:bookmarkStart w:id="245" w:name="_Toc294782024"/>
      <w:r w:rsidRPr="00CD1242">
        <w:rPr>
          <w:rFonts w:hint="cs"/>
          <w:rtl/>
        </w:rPr>
        <w:t>نظر</w:t>
      </w:r>
      <w:r w:rsidR="00F2781F" w:rsidRPr="00CD1242">
        <w:rPr>
          <w:rFonts w:hint="cs"/>
          <w:rtl/>
        </w:rPr>
        <w:t xml:space="preserve"> علقمه بن </w:t>
      </w:r>
      <w:r w:rsidR="00F2781F" w:rsidRPr="009426FC">
        <w:rPr>
          <w:rFonts w:hint="cs"/>
          <w:rtl/>
        </w:rPr>
        <w:t>ق</w:t>
      </w:r>
      <w:r w:rsidR="003616EF" w:rsidRPr="009426FC">
        <w:rPr>
          <w:rFonts w:hint="cs"/>
          <w:rtl/>
        </w:rPr>
        <w:t>ی</w:t>
      </w:r>
      <w:r w:rsidR="00F2781F" w:rsidRPr="009426FC">
        <w:rPr>
          <w:rFonts w:hint="cs"/>
          <w:rtl/>
        </w:rPr>
        <w:t>س</w:t>
      </w:r>
      <w:r w:rsidR="00F2781F" w:rsidRPr="00CD1242">
        <w:rPr>
          <w:rFonts w:hint="cs"/>
          <w:rtl/>
        </w:rPr>
        <w:t xml:space="preserve"> ن</w:t>
      </w:r>
      <w:r w:rsidR="005E1274" w:rsidRPr="00CD1242">
        <w:rPr>
          <w:rFonts w:hint="cs"/>
          <w:rtl/>
        </w:rPr>
        <w:t>خ</w:t>
      </w:r>
      <w:r w:rsidR="00F2781F" w:rsidRPr="00CD1242">
        <w:rPr>
          <w:rFonts w:hint="cs"/>
          <w:rtl/>
        </w:rPr>
        <w:t>ع</w:t>
      </w:r>
      <w:r w:rsidR="003616EF" w:rsidRPr="00CD1242">
        <w:rPr>
          <w:rFonts w:hint="cs"/>
          <w:rtl/>
        </w:rPr>
        <w:t>ی</w:t>
      </w:r>
      <w:r w:rsidR="00D20A6C" w:rsidRPr="00CD1242">
        <w:rPr>
          <w:rFonts w:cs="CTraditional Arabic" w:hint="cs"/>
          <w:b/>
          <w:bCs w:val="0"/>
          <w:rtl/>
        </w:rPr>
        <w:t>/</w:t>
      </w:r>
      <w:r w:rsidR="00D20A6C" w:rsidRPr="00CD1242">
        <w:rPr>
          <w:rFonts w:hint="cs"/>
          <w:rtl/>
        </w:rPr>
        <w:t xml:space="preserve"> </w:t>
      </w:r>
      <w:r w:rsidR="00F2781F" w:rsidRPr="00CD1242">
        <w:rPr>
          <w:rFonts w:hint="cs"/>
          <w:rtl/>
        </w:rPr>
        <w:t>(62هـ)</w:t>
      </w:r>
      <w:bookmarkEnd w:id="241"/>
      <w:bookmarkEnd w:id="242"/>
      <w:bookmarkEnd w:id="243"/>
      <w:bookmarkEnd w:id="244"/>
      <w:bookmarkEnd w:id="245"/>
      <w:r w:rsidR="00F2781F"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عبدالله بن احمد از شعب</w:t>
      </w:r>
      <w:r w:rsidR="003616EF" w:rsidRPr="00CD1242">
        <w:rPr>
          <w:rStyle w:val="Char2"/>
          <w:rFonts w:hint="cs"/>
          <w:rtl/>
        </w:rPr>
        <w:t>ی</w:t>
      </w:r>
      <w:r w:rsidRPr="00CD1242">
        <w:rPr>
          <w:rStyle w:val="Char2"/>
          <w:rFonts w:hint="cs"/>
          <w:rtl/>
        </w:rPr>
        <w:t xml:space="preserve"> از علقمه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 xml:space="preserve">ه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 ا</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همانگونه درباره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غلو </w:t>
      </w:r>
      <w:r w:rsidR="003616EF" w:rsidRPr="00CD1242">
        <w:rPr>
          <w:rStyle w:val="Char2"/>
          <w:rFonts w:hint="cs"/>
          <w:rtl/>
        </w:rPr>
        <w:t>ک</w:t>
      </w:r>
      <w:r w:rsidR="00D72C6C"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درباره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بن مر</w:t>
      </w:r>
      <w:r w:rsidR="003616EF" w:rsidRPr="00CD1242">
        <w:rPr>
          <w:rStyle w:val="Char2"/>
          <w:rFonts w:hint="cs"/>
          <w:rtl/>
        </w:rPr>
        <w:t>ی</w:t>
      </w:r>
      <w:r w:rsidRPr="00CD1242">
        <w:rPr>
          <w:rStyle w:val="Char2"/>
          <w:rFonts w:hint="cs"/>
          <w:rtl/>
        </w:rPr>
        <w:t xml:space="preserve">م </w:t>
      </w:r>
      <w:r w:rsidR="005E1274" w:rsidRPr="00CD1242">
        <w:rPr>
          <w:rStyle w:val="Char2"/>
          <w:rFonts w:hint="cs"/>
          <w:rtl/>
        </w:rPr>
        <w:t xml:space="preserve">مبالغه </w:t>
      </w:r>
      <w:r w:rsidR="003616EF" w:rsidRPr="00CD1242">
        <w:rPr>
          <w:rStyle w:val="Char2"/>
          <w:rFonts w:hint="cs"/>
          <w:rtl/>
        </w:rPr>
        <w:t>ک</w:t>
      </w:r>
      <w:r w:rsidR="00843DBE" w:rsidRPr="00CD1242">
        <w:rPr>
          <w:rStyle w:val="Char2"/>
          <w:rFonts w:hint="cs"/>
          <w:rtl/>
        </w:rPr>
        <w:t>ردند</w:t>
      </w:r>
      <w:r w:rsidRPr="00CD1242">
        <w:rPr>
          <w:rStyle w:val="Char2"/>
          <w:rFonts w:hint="cs"/>
          <w:rtl/>
        </w:rPr>
        <w:t>).</w:t>
      </w:r>
      <w:r w:rsidRPr="00CD1242">
        <w:rPr>
          <w:rStyle w:val="Char2"/>
          <w:vertAlign w:val="superscript"/>
          <w:rtl/>
        </w:rPr>
        <w:footnoteReference w:id="251"/>
      </w:r>
    </w:p>
    <w:p w:rsidR="00F2781F" w:rsidRPr="00CD1242" w:rsidRDefault="005E1274" w:rsidP="009426FC">
      <w:pPr>
        <w:pStyle w:val="a6"/>
        <w:rPr>
          <w:rtl/>
        </w:rPr>
      </w:pPr>
      <w:bookmarkStart w:id="246" w:name="_Toc141838535"/>
      <w:bookmarkStart w:id="247" w:name="_Toc141839783"/>
      <w:bookmarkStart w:id="248" w:name="_Toc141840395"/>
      <w:bookmarkStart w:id="249" w:name="_Toc141841570"/>
      <w:bookmarkStart w:id="250" w:name="_Toc294782025"/>
      <w:r w:rsidRPr="00CD1242">
        <w:rPr>
          <w:rFonts w:hint="cs"/>
          <w:rtl/>
        </w:rPr>
        <w:t>نظر</w:t>
      </w:r>
      <w:r w:rsidR="00F2781F" w:rsidRPr="00CD1242">
        <w:rPr>
          <w:rFonts w:hint="cs"/>
          <w:rtl/>
        </w:rPr>
        <w:t xml:space="preserve"> عامر </w:t>
      </w:r>
      <w:r w:rsidR="00F2781F" w:rsidRPr="009426FC">
        <w:rPr>
          <w:rFonts w:hint="cs"/>
          <w:rtl/>
        </w:rPr>
        <w:t>شعب</w:t>
      </w:r>
      <w:r w:rsidR="003616EF" w:rsidRPr="009426FC">
        <w:rPr>
          <w:rFonts w:hint="cs"/>
          <w:rtl/>
        </w:rPr>
        <w:t>ی</w:t>
      </w:r>
      <w:r w:rsidR="00D20A6C" w:rsidRPr="00CD1242">
        <w:rPr>
          <w:rFonts w:cs="CTraditional Arabic" w:hint="cs"/>
          <w:b/>
          <w:bCs w:val="0"/>
          <w:rtl/>
        </w:rPr>
        <w:t>/</w:t>
      </w:r>
      <w:r w:rsidR="00F2781F" w:rsidRPr="00CD1242">
        <w:rPr>
          <w:rFonts w:hint="cs"/>
          <w:rtl/>
        </w:rPr>
        <w:t xml:space="preserve"> (105 هـ)</w:t>
      </w:r>
      <w:bookmarkEnd w:id="246"/>
      <w:bookmarkEnd w:id="247"/>
      <w:bookmarkEnd w:id="248"/>
      <w:bookmarkEnd w:id="249"/>
      <w:bookmarkEnd w:id="250"/>
    </w:p>
    <w:p w:rsidR="00306159" w:rsidRPr="00CD1242" w:rsidRDefault="00F2781F" w:rsidP="00CD1242">
      <w:pPr>
        <w:bidi/>
        <w:ind w:firstLine="284"/>
        <w:jc w:val="lowKashida"/>
        <w:rPr>
          <w:rStyle w:val="Char2"/>
          <w:rtl/>
        </w:rPr>
      </w:pPr>
      <w:r w:rsidRPr="00CD1242">
        <w:rPr>
          <w:rStyle w:val="Char2"/>
          <w:rFonts w:hint="cs"/>
          <w:rtl/>
        </w:rPr>
        <w:t>آثار فراوان</w:t>
      </w:r>
      <w:r w:rsidR="003616EF" w:rsidRPr="00CD1242">
        <w:rPr>
          <w:rStyle w:val="Char2"/>
          <w:rFonts w:hint="cs"/>
          <w:rtl/>
        </w:rPr>
        <w:t>ی</w:t>
      </w:r>
      <w:r w:rsidRPr="00CD1242">
        <w:rPr>
          <w:rStyle w:val="Char2"/>
          <w:rFonts w:hint="cs"/>
          <w:rtl/>
        </w:rPr>
        <w:t xml:space="preserve"> در مذمت رافض</w:t>
      </w:r>
      <w:r w:rsidR="003616EF" w:rsidRPr="00CD1242">
        <w:rPr>
          <w:rStyle w:val="Char2"/>
          <w:rFonts w:hint="cs"/>
          <w:rtl/>
        </w:rPr>
        <w:t>ی</w:t>
      </w:r>
      <w:r w:rsidRPr="00CD1242">
        <w:rPr>
          <w:rStyle w:val="Char2"/>
          <w:rFonts w:hint="cs"/>
          <w:rtl/>
        </w:rPr>
        <w:t xml:space="preserve">ان از او نقل شده است </w:t>
      </w:r>
      <w:r w:rsidR="005E1274" w:rsidRPr="00CD1242">
        <w:rPr>
          <w:rStyle w:val="Char2"/>
          <w:rFonts w:hint="cs"/>
          <w:rtl/>
        </w:rPr>
        <w:t xml:space="preserve">[ </w:t>
      </w:r>
      <w:r w:rsidR="003616EF" w:rsidRPr="00CD1242">
        <w:rPr>
          <w:rStyle w:val="Char2"/>
          <w:rFonts w:hint="cs"/>
          <w:rtl/>
        </w:rPr>
        <w:t>ک</w:t>
      </w:r>
      <w:r w:rsidR="005E1274" w:rsidRPr="00CD1242">
        <w:rPr>
          <w:rStyle w:val="Char2"/>
          <w:rFonts w:hint="cs"/>
          <w:rtl/>
        </w:rPr>
        <w:t>ه</w:t>
      </w:r>
      <w:r w:rsidRPr="00CD1242">
        <w:rPr>
          <w:rStyle w:val="Char2"/>
          <w:rFonts w:hint="cs"/>
          <w:rtl/>
        </w:rPr>
        <w:t xml:space="preserve"> او بهتر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 xml:space="preserve"> شناسد</w:t>
      </w:r>
      <w:r w:rsidRPr="00CD1242">
        <w:rPr>
          <w:rStyle w:val="Char2"/>
          <w:vertAlign w:val="superscript"/>
          <w:rtl/>
        </w:rPr>
        <w:footnoteReference w:id="252"/>
      </w:r>
      <w:r w:rsidR="00B825D5" w:rsidRPr="00CD1242">
        <w:rPr>
          <w:rStyle w:val="Char2"/>
          <w:rFonts w:hint="cs"/>
          <w:rtl/>
        </w:rPr>
        <w:t>]</w:t>
      </w:r>
      <w:r w:rsidRPr="00CD1242">
        <w:rPr>
          <w:rStyle w:val="Char2"/>
          <w:rFonts w:hint="cs"/>
          <w:rtl/>
        </w:rPr>
        <w:t xml:space="preserve"> و از جمله ا</w:t>
      </w:r>
      <w:r w:rsidR="003616EF" w:rsidRPr="00CD1242">
        <w:rPr>
          <w:rStyle w:val="Char2"/>
          <w:rFonts w:hint="cs"/>
          <w:rtl/>
        </w:rPr>
        <w:t>ی</w:t>
      </w:r>
      <w:r w:rsidRPr="00CD1242">
        <w:rPr>
          <w:rStyle w:val="Char2"/>
          <w:rFonts w:hint="cs"/>
          <w:rtl/>
        </w:rPr>
        <w:t xml:space="preserve">ن آثار آنست </w:t>
      </w:r>
      <w:r w:rsidR="003616EF" w:rsidRPr="00CD1242">
        <w:rPr>
          <w:rStyle w:val="Char2"/>
          <w:rFonts w:hint="cs"/>
          <w:rtl/>
        </w:rPr>
        <w:t>ک</w:t>
      </w:r>
      <w:r w:rsidRPr="00CD1242">
        <w:rPr>
          <w:rStyle w:val="Char2"/>
          <w:rFonts w:hint="cs"/>
          <w:rtl/>
        </w:rPr>
        <w:t>ه عبدالله بن احمد و د</w:t>
      </w:r>
      <w:r w:rsidR="003616EF" w:rsidRPr="00CD1242">
        <w:rPr>
          <w:rStyle w:val="Char2"/>
          <w:rFonts w:hint="cs"/>
          <w:rtl/>
        </w:rPr>
        <w:t>ی</w:t>
      </w:r>
      <w:r w:rsidRPr="00CD1242">
        <w:rPr>
          <w:rStyle w:val="Char2"/>
          <w:rFonts w:hint="cs"/>
          <w:rtl/>
        </w:rPr>
        <w:t>گران از او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D72C6C"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 «من قوم</w:t>
      </w:r>
      <w:r w:rsidR="003616EF" w:rsidRPr="00CD1242">
        <w:rPr>
          <w:rStyle w:val="Char2"/>
          <w:rFonts w:hint="cs"/>
          <w:rtl/>
        </w:rPr>
        <w:t>ی</w:t>
      </w:r>
      <w:r w:rsidRPr="00CD1242">
        <w:rPr>
          <w:rStyle w:val="Char2"/>
          <w:rFonts w:hint="cs"/>
          <w:rtl/>
        </w:rPr>
        <w:t xml:space="preserve"> احمق</w:t>
      </w:r>
      <w:r w:rsidR="005E1274" w:rsidRPr="00CD1242">
        <w:rPr>
          <w:rStyle w:val="Char2"/>
          <w:rFonts w:hint="cs"/>
          <w:rtl/>
        </w:rPr>
        <w:t>‌</w:t>
      </w:r>
      <w:r w:rsidRPr="00CD1242">
        <w:rPr>
          <w:rStyle w:val="Char2"/>
          <w:rFonts w:hint="cs"/>
          <w:rtl/>
        </w:rPr>
        <w:t>تر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ند</w:t>
      </w:r>
      <w:r w:rsidR="003616EF" w:rsidRPr="00CD1242">
        <w:rPr>
          <w:rStyle w:val="Char2"/>
          <w:rFonts w:hint="cs"/>
          <w:rtl/>
        </w:rPr>
        <w:t>ی</w:t>
      </w:r>
      <w:r w:rsidRPr="00CD1242">
        <w:rPr>
          <w:rStyle w:val="Char2"/>
          <w:rFonts w:hint="cs"/>
          <w:rtl/>
        </w:rPr>
        <w:t>ده</w:t>
      </w:r>
      <w:r w:rsidR="005E1274" w:rsidRPr="00CD1242">
        <w:rPr>
          <w:rStyle w:val="Char2"/>
          <w:rFonts w:hint="cs"/>
          <w:rtl/>
        </w:rPr>
        <w:t>‌</w:t>
      </w:r>
      <w:r w:rsidRPr="00CD1242">
        <w:rPr>
          <w:rStyle w:val="Char2"/>
          <w:rFonts w:hint="cs"/>
          <w:rtl/>
        </w:rPr>
        <w:t>ام</w:t>
      </w:r>
      <w:r w:rsidRPr="00CD1242">
        <w:rPr>
          <w:rStyle w:val="Char2"/>
          <w:vertAlign w:val="superscript"/>
          <w:rtl/>
        </w:rPr>
        <w:footnoteReference w:id="253"/>
      </w:r>
      <w:r w:rsidR="00B825D5" w:rsidRPr="00CD1242">
        <w:rPr>
          <w:rStyle w:val="Char2"/>
          <w:rFonts w:hint="cs"/>
          <w:rtl/>
        </w:rPr>
        <w:t>»</w:t>
      </w:r>
      <w:r w:rsidRPr="00CD1242">
        <w:rPr>
          <w:rStyle w:val="Char2"/>
          <w:rFonts w:hint="cs"/>
          <w:rtl/>
        </w:rPr>
        <w:t xml:space="preserve"> 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(اگر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w:t>
      </w:r>
      <w:r w:rsidR="005E1274" w:rsidRPr="00CD1242">
        <w:rPr>
          <w:rStyle w:val="Char2"/>
          <w:rFonts w:hint="cs"/>
          <w:rtl/>
        </w:rPr>
        <w:t>رافض</w:t>
      </w:r>
      <w:r w:rsidR="003616EF" w:rsidRPr="00CD1242">
        <w:rPr>
          <w:rStyle w:val="Char2"/>
          <w:rFonts w:hint="cs"/>
          <w:rtl/>
        </w:rPr>
        <w:t>ی</w:t>
      </w:r>
      <w:r w:rsidR="005E1274" w:rsidRPr="00CD1242">
        <w:rPr>
          <w:rStyle w:val="Char2"/>
          <w:rFonts w:hint="cs"/>
          <w:rtl/>
        </w:rPr>
        <w:t xml:space="preserve"> از پرندگان م</w:t>
      </w:r>
      <w:r w:rsidR="003616EF" w:rsidRPr="00CD1242">
        <w:rPr>
          <w:rStyle w:val="Char2"/>
          <w:rFonts w:hint="cs"/>
          <w:rtl/>
        </w:rPr>
        <w:t>ی</w:t>
      </w:r>
      <w:r w:rsidR="005E1274" w:rsidRPr="00CD1242">
        <w:rPr>
          <w:rStyle w:val="Char2"/>
          <w:rFonts w:hint="cs"/>
          <w:rtl/>
        </w:rPr>
        <w:t>‌</w:t>
      </w:r>
      <w:r w:rsidRPr="00CD1242">
        <w:rPr>
          <w:rStyle w:val="Char2"/>
          <w:rFonts w:hint="cs"/>
          <w:rtl/>
        </w:rPr>
        <w:t xml:space="preserve">بودند </w:t>
      </w:r>
      <w:r w:rsidR="003616EF" w:rsidRPr="00CD1242">
        <w:rPr>
          <w:rStyle w:val="Char2"/>
          <w:rFonts w:hint="cs"/>
          <w:rtl/>
        </w:rPr>
        <w:t>ک</w:t>
      </w:r>
      <w:r w:rsidRPr="00CD1242">
        <w:rPr>
          <w:rStyle w:val="Char2"/>
          <w:rFonts w:hint="cs"/>
          <w:rtl/>
        </w:rPr>
        <w:t>ر</w:t>
      </w:r>
      <w:r w:rsidR="003616EF" w:rsidRPr="00CD1242">
        <w:rPr>
          <w:rStyle w:val="Char2"/>
          <w:rFonts w:hint="cs"/>
          <w:rtl/>
        </w:rPr>
        <w:t>ک</w:t>
      </w:r>
      <w:r w:rsidRPr="00CD1242">
        <w:rPr>
          <w:rStyle w:val="Char2"/>
          <w:rFonts w:hint="cs"/>
          <w:rtl/>
        </w:rPr>
        <w:t>س</w:t>
      </w:r>
      <w:r w:rsidR="008225AE" w:rsidRPr="00CD1242">
        <w:rPr>
          <w:rStyle w:val="Char2"/>
          <w:rFonts w:hint="cs"/>
          <w:rtl/>
        </w:rPr>
        <w:t xml:space="preserve"> [</w:t>
      </w:r>
      <w:r w:rsidR="003616EF" w:rsidRPr="00CD1242">
        <w:rPr>
          <w:rStyle w:val="Char2"/>
          <w:rFonts w:hint="cs"/>
          <w:rtl/>
        </w:rPr>
        <w:t>ک</w:t>
      </w:r>
      <w:r w:rsidR="005E1274" w:rsidRPr="00CD1242">
        <w:rPr>
          <w:rStyle w:val="Char2"/>
          <w:rFonts w:hint="cs"/>
          <w:rtl/>
        </w:rPr>
        <w:t>ه به لاشخور</w:t>
      </w:r>
      <w:r w:rsidR="003616EF" w:rsidRPr="00CD1242">
        <w:rPr>
          <w:rStyle w:val="Char2"/>
          <w:rFonts w:hint="cs"/>
          <w:rtl/>
        </w:rPr>
        <w:t>ی</w:t>
      </w:r>
      <w:r w:rsidR="005E1274" w:rsidRPr="00CD1242">
        <w:rPr>
          <w:rStyle w:val="Char2"/>
          <w:rFonts w:hint="cs"/>
          <w:rtl/>
        </w:rPr>
        <w:t xml:space="preserve"> معروف است]</w:t>
      </w:r>
      <w:r w:rsidRPr="00CD1242">
        <w:rPr>
          <w:rStyle w:val="Char2"/>
          <w:rFonts w:hint="cs"/>
          <w:rtl/>
        </w:rPr>
        <w:t xml:space="preserve"> م</w:t>
      </w:r>
      <w:r w:rsidR="003616EF" w:rsidRPr="00CD1242">
        <w:rPr>
          <w:rStyle w:val="Char2"/>
          <w:rFonts w:hint="cs"/>
          <w:rtl/>
        </w:rPr>
        <w:t>ی</w:t>
      </w:r>
      <w:r w:rsidR="005E1274" w:rsidRPr="00CD1242">
        <w:rPr>
          <w:rStyle w:val="Char2"/>
          <w:rFonts w:hint="cs"/>
          <w:rtl/>
        </w:rPr>
        <w:t>‌شد</w:t>
      </w:r>
      <w:r w:rsidRPr="00CD1242">
        <w:rPr>
          <w:rStyle w:val="Char2"/>
          <w:rFonts w:hint="cs"/>
          <w:rtl/>
        </w:rPr>
        <w:t>ند</w:t>
      </w:r>
      <w:r w:rsidRPr="00CD1242">
        <w:rPr>
          <w:rStyle w:val="Char2"/>
          <w:vertAlign w:val="superscript"/>
          <w:rtl/>
        </w:rPr>
        <w:footnoteReference w:id="254"/>
      </w:r>
      <w:r w:rsidR="00B825D5" w:rsidRPr="00CD1242">
        <w:rPr>
          <w:rStyle w:val="Char2"/>
          <w:rFonts w:hint="cs"/>
          <w:rtl/>
        </w:rPr>
        <w:t>).</w:t>
      </w:r>
      <w:r w:rsidR="005E1274" w:rsidRPr="00CD1242">
        <w:rPr>
          <w:rStyle w:val="Char2"/>
          <w:rFonts w:hint="cs"/>
          <w:rtl/>
        </w:rPr>
        <w:t xml:space="preserve"> همچن</w:t>
      </w:r>
      <w:r w:rsidR="003616EF" w:rsidRPr="00CD1242">
        <w:rPr>
          <w:rStyle w:val="Char2"/>
          <w:rFonts w:hint="cs"/>
          <w:rtl/>
        </w:rPr>
        <w:t>ی</w:t>
      </w:r>
      <w:r w:rsidR="005E1274" w:rsidRPr="00CD1242">
        <w:rPr>
          <w:rStyle w:val="Char2"/>
          <w:rFonts w:hint="cs"/>
          <w:rtl/>
        </w:rPr>
        <w:t>ن</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(من </w:t>
      </w:r>
      <w:r w:rsidR="005E1274" w:rsidRPr="00CD1242">
        <w:rPr>
          <w:rStyle w:val="Char2"/>
          <w:rFonts w:hint="cs"/>
          <w:rtl/>
        </w:rPr>
        <w:t>در همه</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5E1274" w:rsidRPr="00CD1242">
        <w:rPr>
          <w:rStyle w:val="Char2"/>
          <w:rFonts w:hint="cs"/>
          <w:rtl/>
        </w:rPr>
        <w:t>فرقه‌ها</w:t>
      </w:r>
      <w:r w:rsidRPr="00CD1242">
        <w:rPr>
          <w:rStyle w:val="Char2"/>
          <w:rFonts w:hint="cs"/>
          <w:rtl/>
        </w:rPr>
        <w:t xml:space="preserve"> </w:t>
      </w:r>
      <w:r w:rsidR="005E1274" w:rsidRPr="00CD1242">
        <w:rPr>
          <w:rStyle w:val="Char2"/>
          <w:rFonts w:hint="cs"/>
          <w:rtl/>
        </w:rPr>
        <w:t>تأمل</w:t>
      </w:r>
      <w:r w:rsidRPr="00CD1242">
        <w:rPr>
          <w:rStyle w:val="Char2"/>
          <w:rFonts w:hint="cs"/>
          <w:rtl/>
        </w:rPr>
        <w:t xml:space="preserve"> و </w:t>
      </w:r>
      <w:r w:rsidR="005E1274" w:rsidRPr="00CD1242">
        <w:rPr>
          <w:rStyle w:val="Char2"/>
          <w:rFonts w:hint="cs"/>
          <w:rtl/>
        </w:rPr>
        <w:t>با</w:t>
      </w:r>
      <w:r w:rsidR="000E0383" w:rsidRPr="00CD1242">
        <w:rPr>
          <w:rStyle w:val="Char2"/>
          <w:rFonts w:hint="cs"/>
          <w:rtl/>
        </w:rPr>
        <w:t xml:space="preserve"> آن‌ها </w:t>
      </w:r>
      <w:r w:rsidRPr="00CD1242">
        <w:rPr>
          <w:rStyle w:val="Char2"/>
          <w:rFonts w:hint="cs"/>
          <w:rtl/>
        </w:rPr>
        <w:t xml:space="preserve">صحبت </w:t>
      </w:r>
      <w:r w:rsidR="003616EF" w:rsidRPr="00CD1242">
        <w:rPr>
          <w:rStyle w:val="Char2"/>
          <w:rFonts w:hint="cs"/>
          <w:rtl/>
        </w:rPr>
        <w:t>ک</w:t>
      </w:r>
      <w:r w:rsidR="00162AB1" w:rsidRPr="00CD1242">
        <w:rPr>
          <w:rStyle w:val="Char2"/>
          <w:rFonts w:hint="cs"/>
          <w:rtl/>
        </w:rPr>
        <w:t>رده</w:t>
      </w:r>
      <w:r w:rsidR="005E1274" w:rsidRPr="00CD1242">
        <w:rPr>
          <w:rStyle w:val="Char2"/>
          <w:rFonts w:hint="cs"/>
          <w:rtl/>
        </w:rPr>
        <w:t>‌ام ول</w:t>
      </w:r>
      <w:r w:rsidR="003616EF" w:rsidRPr="00CD1242">
        <w:rPr>
          <w:rStyle w:val="Char2"/>
          <w:rFonts w:hint="cs"/>
          <w:rtl/>
        </w:rPr>
        <w:t>ی</w:t>
      </w:r>
      <w:r w:rsidR="005E1274" w:rsidRPr="00CD1242">
        <w:rPr>
          <w:rStyle w:val="Char2"/>
          <w:rFonts w:hint="cs"/>
          <w:rtl/>
        </w:rPr>
        <w:t xml:space="preserve"> ب</w:t>
      </w:r>
      <w:r w:rsidR="003616EF" w:rsidRPr="00CD1242">
        <w:rPr>
          <w:rStyle w:val="Char2"/>
          <w:rFonts w:hint="cs"/>
          <w:rtl/>
        </w:rPr>
        <w:t>ی</w:t>
      </w:r>
      <w:r w:rsidR="005E1274" w:rsidRPr="00CD1242">
        <w:rPr>
          <w:rStyle w:val="Char2"/>
          <w:rFonts w:hint="cs"/>
          <w:rtl/>
        </w:rPr>
        <w:t>‌خرد‌</w:t>
      </w:r>
      <w:r w:rsidRPr="00CD1242">
        <w:rPr>
          <w:rStyle w:val="Char2"/>
          <w:rFonts w:hint="cs"/>
          <w:rtl/>
        </w:rPr>
        <w:t>تر از چوب</w:t>
      </w:r>
      <w:r w:rsidR="003616EF" w:rsidRPr="00CD1242">
        <w:rPr>
          <w:rStyle w:val="Char2"/>
          <w:rFonts w:hint="cs"/>
          <w:rtl/>
        </w:rPr>
        <w:t>ی</w:t>
      </w:r>
      <w:r w:rsidRPr="00CD1242">
        <w:rPr>
          <w:rStyle w:val="Char2"/>
          <w:rFonts w:hint="cs"/>
          <w:rtl/>
        </w:rPr>
        <w:t>ان ند</w:t>
      </w:r>
      <w:r w:rsidR="003616EF" w:rsidRPr="00CD1242">
        <w:rPr>
          <w:rStyle w:val="Char2"/>
          <w:rFonts w:hint="cs"/>
          <w:rtl/>
        </w:rPr>
        <w:t>ی</w:t>
      </w:r>
      <w:r w:rsidRPr="00CD1242">
        <w:rPr>
          <w:rStyle w:val="Char2"/>
          <w:rFonts w:hint="cs"/>
          <w:rtl/>
        </w:rPr>
        <w:t>ده</w:t>
      </w:r>
      <w:r w:rsidR="005E1274" w:rsidRPr="00CD1242">
        <w:rPr>
          <w:rStyle w:val="Char2"/>
          <w:rFonts w:hint="cs"/>
          <w:rtl/>
        </w:rPr>
        <w:t>‌</w:t>
      </w:r>
      <w:r w:rsidRPr="00CD1242">
        <w:rPr>
          <w:rStyle w:val="Char2"/>
          <w:rFonts w:hint="cs"/>
          <w:rtl/>
        </w:rPr>
        <w:t>ام).</w:t>
      </w:r>
      <w:r w:rsidRPr="00CD1242">
        <w:rPr>
          <w:rStyle w:val="Char2"/>
          <w:vertAlign w:val="superscript"/>
          <w:rtl/>
        </w:rPr>
        <w:footnoteReference w:id="255"/>
      </w:r>
    </w:p>
    <w:p w:rsidR="00F2781F" w:rsidRPr="00CD1242" w:rsidRDefault="00306159"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w:t>
      </w:r>
      <w:r w:rsidR="00F2781F" w:rsidRPr="00CD1242">
        <w:rPr>
          <w:rStyle w:val="Char2"/>
          <w:rFonts w:hint="cs"/>
          <w:rtl/>
        </w:rPr>
        <w:t xml:space="preserve">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(اگر بخواهم خانه</w:t>
      </w:r>
      <w:r w:rsidRPr="00CD1242">
        <w:rPr>
          <w:rStyle w:val="Char2"/>
          <w:rFonts w:hint="cs"/>
          <w:rtl/>
        </w:rPr>
        <w:t>‌</w:t>
      </w:r>
      <w:r w:rsidR="00F2781F" w:rsidRPr="00CD1242">
        <w:rPr>
          <w:rStyle w:val="Char2"/>
          <w:rFonts w:hint="cs"/>
          <w:rtl/>
        </w:rPr>
        <w:t xml:space="preserve">ام را پر از طلا و نقره </w:t>
      </w:r>
      <w:r w:rsidR="003616EF" w:rsidRPr="00CD1242">
        <w:rPr>
          <w:rStyle w:val="Char2"/>
          <w:rFonts w:hint="cs"/>
          <w:rtl/>
        </w:rPr>
        <w:t>ک</w:t>
      </w:r>
      <w:r w:rsidR="00F2781F" w:rsidRPr="00CD1242">
        <w:rPr>
          <w:rStyle w:val="Char2"/>
          <w:rFonts w:hint="cs"/>
          <w:rtl/>
        </w:rPr>
        <w:t xml:space="preserve">نند </w:t>
      </w:r>
      <w:r w:rsidRPr="00CD1242">
        <w:rPr>
          <w:rStyle w:val="Char2"/>
          <w:rFonts w:hint="cs"/>
          <w:rtl/>
        </w:rPr>
        <w:t>تا دروغ</w:t>
      </w:r>
      <w:r w:rsidR="003616EF" w:rsidRPr="00CD1242">
        <w:rPr>
          <w:rStyle w:val="Char2"/>
          <w:rFonts w:hint="cs"/>
          <w:rtl/>
        </w:rPr>
        <w:t>ی</w:t>
      </w:r>
      <w:r w:rsidRPr="00CD1242">
        <w:rPr>
          <w:rStyle w:val="Char2"/>
          <w:rFonts w:hint="cs"/>
          <w:rtl/>
        </w:rPr>
        <w:t xml:space="preserve"> بر عل</w:t>
      </w:r>
      <w:r w:rsidR="003616EF" w:rsidRPr="00CD1242">
        <w:rPr>
          <w:rStyle w:val="Char2"/>
          <w:rFonts w:hint="cs"/>
          <w:rtl/>
        </w:rPr>
        <w:t>ی</w:t>
      </w:r>
      <w:r w:rsidRPr="00CD1242">
        <w:rPr>
          <w:rStyle w:val="Char2"/>
          <w:rFonts w:hint="cs"/>
          <w:rtl/>
        </w:rPr>
        <w:t xml:space="preserve"> ببندم </w:t>
      </w:r>
      <w:r w:rsidR="00F2781F" w:rsidRPr="00CD1242">
        <w:rPr>
          <w:rStyle w:val="Char2"/>
          <w:rFonts w:hint="cs"/>
          <w:rtl/>
        </w:rPr>
        <w:t>ا</w:t>
      </w:r>
      <w:r w:rsidR="003616EF" w:rsidRPr="00CD1242">
        <w:rPr>
          <w:rStyle w:val="Char2"/>
          <w:rFonts w:hint="cs"/>
          <w:rtl/>
        </w:rPr>
        <w:t>ی</w:t>
      </w:r>
      <w:r w:rsidR="00F2781F" w:rsidRPr="00CD1242">
        <w:rPr>
          <w:rStyle w:val="Char2"/>
          <w:rFonts w:hint="cs"/>
          <w:rtl/>
        </w:rPr>
        <w:t xml:space="preserve">ن </w:t>
      </w:r>
      <w:r w:rsidR="003616EF" w:rsidRPr="00CD1242">
        <w:rPr>
          <w:rStyle w:val="Char2"/>
          <w:rFonts w:hint="cs"/>
          <w:rtl/>
        </w:rPr>
        <w:t>ک</w:t>
      </w:r>
      <w:r w:rsidR="00F2781F" w:rsidRPr="00CD1242">
        <w:rPr>
          <w:rStyle w:val="Char2"/>
          <w:rFonts w:hint="cs"/>
          <w:rtl/>
        </w:rPr>
        <w:t>ارها را انجام م</w:t>
      </w:r>
      <w:r w:rsidR="003616EF" w:rsidRPr="00CD1242">
        <w:rPr>
          <w:rStyle w:val="Char2"/>
          <w:rFonts w:hint="cs"/>
          <w:rtl/>
        </w:rPr>
        <w:t>ی</w:t>
      </w:r>
      <w:r w:rsidRPr="00CD1242">
        <w:rPr>
          <w:rStyle w:val="Char2"/>
          <w:rFonts w:hint="cs"/>
          <w:rtl/>
        </w:rPr>
        <w:t>‌دهند</w:t>
      </w:r>
      <w:r w:rsidR="00F2781F" w:rsidRPr="00CD1242">
        <w:rPr>
          <w:rStyle w:val="Char2"/>
          <w:rFonts w:hint="cs"/>
          <w:rtl/>
        </w:rPr>
        <w:t xml:space="preserve"> و اگر ش</w:t>
      </w:r>
      <w:r w:rsidR="003616EF" w:rsidRPr="00CD1242">
        <w:rPr>
          <w:rStyle w:val="Char2"/>
          <w:rFonts w:hint="cs"/>
          <w:rtl/>
        </w:rPr>
        <w:t>ی</w:t>
      </w:r>
      <w:r w:rsidR="00F2781F" w:rsidRPr="00CD1242">
        <w:rPr>
          <w:rStyle w:val="Char2"/>
          <w:rFonts w:hint="cs"/>
          <w:rtl/>
        </w:rPr>
        <w:t>ع</w:t>
      </w:r>
      <w:r w:rsidR="003616EF" w:rsidRPr="00CD1242">
        <w:rPr>
          <w:rStyle w:val="Char2"/>
          <w:rFonts w:hint="cs"/>
          <w:rtl/>
        </w:rPr>
        <w:t>ی</w:t>
      </w:r>
      <w:r w:rsidR="00F2781F" w:rsidRPr="00CD1242">
        <w:rPr>
          <w:rStyle w:val="Char2"/>
          <w:rFonts w:hint="cs"/>
          <w:rtl/>
        </w:rPr>
        <w:t xml:space="preserve">ان از پرندگان </w:t>
      </w:r>
      <w:r w:rsidRPr="00CD1242">
        <w:rPr>
          <w:rStyle w:val="Char2"/>
          <w:rFonts w:hint="cs"/>
          <w:rtl/>
        </w:rPr>
        <w:t>م</w:t>
      </w:r>
      <w:r w:rsidR="003616EF" w:rsidRPr="00CD1242">
        <w:rPr>
          <w:rStyle w:val="Char2"/>
          <w:rFonts w:hint="cs"/>
          <w:rtl/>
        </w:rPr>
        <w:t>ی</w:t>
      </w:r>
      <w:r w:rsidRPr="00CD1242">
        <w:rPr>
          <w:rStyle w:val="Char2"/>
          <w:rFonts w:hint="cs"/>
          <w:rtl/>
        </w:rPr>
        <w:t>‌بود</w:t>
      </w:r>
      <w:r w:rsidR="00F2781F" w:rsidRPr="00CD1242">
        <w:rPr>
          <w:rStyle w:val="Char2"/>
          <w:rFonts w:hint="cs"/>
          <w:rtl/>
        </w:rPr>
        <w:t xml:space="preserve">ند </w:t>
      </w:r>
      <w:r w:rsidR="003616EF" w:rsidRPr="00CD1242">
        <w:rPr>
          <w:rStyle w:val="Char2"/>
          <w:rFonts w:hint="cs"/>
          <w:rtl/>
        </w:rPr>
        <w:t>ک</w:t>
      </w:r>
      <w:r w:rsidR="00F2781F" w:rsidRPr="00CD1242">
        <w:rPr>
          <w:rStyle w:val="Char2"/>
          <w:rFonts w:hint="cs"/>
          <w:rtl/>
        </w:rPr>
        <w:t>ر</w:t>
      </w:r>
      <w:r w:rsidR="003616EF" w:rsidRPr="00CD1242">
        <w:rPr>
          <w:rStyle w:val="Char2"/>
          <w:rFonts w:hint="cs"/>
          <w:rtl/>
        </w:rPr>
        <w:t>ک</w:t>
      </w:r>
      <w:r w:rsidR="00F2781F" w:rsidRPr="00CD1242">
        <w:rPr>
          <w:rStyle w:val="Char2"/>
          <w:rFonts w:hint="cs"/>
          <w:rtl/>
        </w:rPr>
        <w:t>س و اگر از ح</w:t>
      </w:r>
      <w:r w:rsidR="003616EF" w:rsidRPr="00CD1242">
        <w:rPr>
          <w:rStyle w:val="Char2"/>
          <w:rFonts w:hint="cs"/>
          <w:rtl/>
        </w:rPr>
        <w:t>ی</w:t>
      </w:r>
      <w:r w:rsidR="00F2781F" w:rsidRPr="00CD1242">
        <w:rPr>
          <w:rStyle w:val="Char2"/>
          <w:rFonts w:hint="cs"/>
          <w:rtl/>
        </w:rPr>
        <w:t xml:space="preserve">وانات </w:t>
      </w:r>
      <w:r w:rsidRPr="00CD1242">
        <w:rPr>
          <w:rStyle w:val="Char2"/>
          <w:rFonts w:hint="cs"/>
          <w:rtl/>
        </w:rPr>
        <w:t>م</w:t>
      </w:r>
      <w:r w:rsidR="003616EF" w:rsidRPr="00CD1242">
        <w:rPr>
          <w:rStyle w:val="Char2"/>
          <w:rFonts w:hint="cs"/>
          <w:rtl/>
        </w:rPr>
        <w:t>ی</w:t>
      </w:r>
      <w:r w:rsidRPr="00CD1242">
        <w:rPr>
          <w:rStyle w:val="Char2"/>
          <w:rFonts w:hint="cs"/>
          <w:rtl/>
        </w:rPr>
        <w:t>‌بود</w:t>
      </w:r>
      <w:r w:rsidR="00F2781F" w:rsidRPr="00CD1242">
        <w:rPr>
          <w:rStyle w:val="Char2"/>
          <w:rFonts w:hint="cs"/>
          <w:rtl/>
        </w:rPr>
        <w:t>ند الاغ</w:t>
      </w:r>
      <w:r w:rsidR="001F2686" w:rsidRPr="00CD1242">
        <w:rPr>
          <w:rStyle w:val="Char2"/>
          <w:rFonts w:hint="cs"/>
          <w:rtl/>
        </w:rPr>
        <w:t xml:space="preserve"> م</w:t>
      </w:r>
      <w:r w:rsidR="003616EF" w:rsidRPr="00CD1242">
        <w:rPr>
          <w:rStyle w:val="Char2"/>
          <w:rFonts w:hint="cs"/>
          <w:rtl/>
        </w:rPr>
        <w:t>ی</w:t>
      </w:r>
      <w:r w:rsidR="001F2686" w:rsidRPr="00CD1242">
        <w:rPr>
          <w:rStyle w:val="Char2"/>
          <w:rFonts w:hint="cs"/>
          <w:rtl/>
        </w:rPr>
        <w:t>‌شدند</w:t>
      </w:r>
      <w:r w:rsidR="00F2781F" w:rsidRPr="00CD1242">
        <w:rPr>
          <w:rStyle w:val="Char2"/>
          <w:rFonts w:hint="cs"/>
          <w:rtl/>
        </w:rPr>
        <w:t>).</w:t>
      </w:r>
      <w:r w:rsidR="00F2781F" w:rsidRPr="00CD1242">
        <w:rPr>
          <w:rStyle w:val="Char2"/>
          <w:vertAlign w:val="superscript"/>
          <w:rtl/>
        </w:rPr>
        <w:footnoteReference w:id="256"/>
      </w:r>
    </w:p>
    <w:p w:rsidR="00F2781F" w:rsidRPr="00CD1242" w:rsidRDefault="001F2686"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w:t>
      </w:r>
      <w:r w:rsidR="00F2781F" w:rsidRPr="00CD1242">
        <w:rPr>
          <w:rStyle w:val="Char2"/>
          <w:rFonts w:hint="cs"/>
          <w:rtl/>
        </w:rPr>
        <w:t xml:space="preserve">: من شما را از </w:t>
      </w:r>
      <w:r w:rsidR="00306159" w:rsidRPr="00CD1242">
        <w:rPr>
          <w:rStyle w:val="Char2"/>
          <w:rFonts w:hint="cs"/>
          <w:rtl/>
        </w:rPr>
        <w:t>فرقه‌ها</w:t>
      </w:r>
      <w:r w:rsidR="00F2781F" w:rsidRPr="00CD1242">
        <w:rPr>
          <w:rStyle w:val="Char2"/>
          <w:rFonts w:hint="cs"/>
          <w:rtl/>
        </w:rPr>
        <w:t xml:space="preserve"> گمراه برحذر</w:t>
      </w:r>
      <w:r w:rsidR="006948AE" w:rsidRPr="00CD1242">
        <w:rPr>
          <w:rStyle w:val="Char2"/>
          <w:rFonts w:hint="cs"/>
          <w:rtl/>
        </w:rPr>
        <w:t xml:space="preserve"> </w:t>
      </w:r>
      <w:r w:rsidR="00F2781F" w:rsidRPr="00CD1242">
        <w:rPr>
          <w:rStyle w:val="Char2"/>
          <w:rFonts w:hint="cs"/>
          <w:rtl/>
        </w:rPr>
        <w:t>م</w:t>
      </w:r>
      <w:r w:rsidR="003616EF" w:rsidRPr="00CD1242">
        <w:rPr>
          <w:rStyle w:val="Char2"/>
          <w:rFonts w:hint="cs"/>
          <w:rtl/>
        </w:rPr>
        <w:t>ی</w:t>
      </w:r>
      <w:r w:rsidR="006948AE" w:rsidRPr="00CD1242">
        <w:rPr>
          <w:rStyle w:val="Char2"/>
          <w:rFonts w:hint="cs"/>
          <w:rtl/>
        </w:rPr>
        <w:t>‌</w:t>
      </w:r>
      <w:r w:rsidR="00F2781F" w:rsidRPr="00CD1242">
        <w:rPr>
          <w:rStyle w:val="Char2"/>
          <w:rFonts w:hint="cs"/>
          <w:rtl/>
        </w:rPr>
        <w:t xml:space="preserve">دارم </w:t>
      </w:r>
      <w:r w:rsidR="003616EF" w:rsidRPr="00CD1242">
        <w:rPr>
          <w:rStyle w:val="Char2"/>
          <w:rFonts w:hint="cs"/>
          <w:rtl/>
        </w:rPr>
        <w:t>ک</w:t>
      </w:r>
      <w:r w:rsidR="00F2781F" w:rsidRPr="00CD1242">
        <w:rPr>
          <w:rStyle w:val="Char2"/>
          <w:rFonts w:hint="cs"/>
          <w:rtl/>
        </w:rPr>
        <w:t>ه بدتر</w:t>
      </w:r>
      <w:r w:rsidR="003616EF" w:rsidRPr="00CD1242">
        <w:rPr>
          <w:rStyle w:val="Char2"/>
          <w:rFonts w:hint="cs"/>
          <w:rtl/>
        </w:rPr>
        <w:t>ی</w:t>
      </w:r>
      <w:r w:rsidR="00F2781F" w:rsidRPr="00CD1242">
        <w:rPr>
          <w:rStyle w:val="Char2"/>
          <w:rFonts w:hint="cs"/>
          <w:rtl/>
        </w:rPr>
        <w:t>ن</w:t>
      </w:r>
      <w:r w:rsidR="000E0383" w:rsidRPr="00CD1242">
        <w:rPr>
          <w:rStyle w:val="Char2"/>
          <w:rFonts w:hint="cs"/>
          <w:rtl/>
        </w:rPr>
        <w:t xml:space="preserve"> آن‌ها </w:t>
      </w:r>
      <w:r w:rsidR="00F2781F" w:rsidRPr="00CD1242">
        <w:rPr>
          <w:rStyle w:val="Char2"/>
          <w:rFonts w:hint="cs"/>
          <w:rtl/>
        </w:rPr>
        <w:t>رافض</w:t>
      </w:r>
      <w:r w:rsidR="003616EF" w:rsidRPr="00CD1242">
        <w:rPr>
          <w:rStyle w:val="Char2"/>
          <w:rFonts w:hint="cs"/>
          <w:rtl/>
        </w:rPr>
        <w:t>ی</w:t>
      </w:r>
      <w:r w:rsidR="00F2781F" w:rsidRPr="00CD1242">
        <w:rPr>
          <w:rStyle w:val="Char2"/>
          <w:rFonts w:hint="cs"/>
          <w:rtl/>
        </w:rPr>
        <w:t xml:space="preserve">انند،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00F2781F" w:rsidRPr="00CD1242">
        <w:rPr>
          <w:rStyle w:val="Char2"/>
          <w:rFonts w:hint="cs"/>
          <w:rtl/>
        </w:rPr>
        <w:t xml:space="preserve"> در م</w:t>
      </w:r>
      <w:r w:rsidR="003616EF" w:rsidRPr="00CD1242">
        <w:rPr>
          <w:rStyle w:val="Char2"/>
          <w:rFonts w:hint="cs"/>
          <w:rtl/>
        </w:rPr>
        <w:t>ی</w:t>
      </w:r>
      <w:r w:rsidR="00F2781F" w:rsidRPr="00CD1242">
        <w:rPr>
          <w:rStyle w:val="Char2"/>
          <w:rFonts w:hint="cs"/>
          <w:rtl/>
        </w:rPr>
        <w:t>ان</w:t>
      </w:r>
      <w:r w:rsidR="000E0383" w:rsidRPr="00CD1242">
        <w:rPr>
          <w:rStyle w:val="Char2"/>
          <w:rFonts w:hint="cs"/>
          <w:rtl/>
        </w:rPr>
        <w:t xml:space="preserve"> آن‌ها </w:t>
      </w:r>
      <w:r w:rsidR="003616EF" w:rsidRPr="00CD1242">
        <w:rPr>
          <w:rStyle w:val="Char2"/>
          <w:rFonts w:hint="cs"/>
          <w:rtl/>
        </w:rPr>
        <w:t>ی</w:t>
      </w:r>
      <w:r w:rsidR="00F2781F" w:rsidRPr="00CD1242">
        <w:rPr>
          <w:rStyle w:val="Char2"/>
          <w:rFonts w:hint="cs"/>
          <w:rtl/>
        </w:rPr>
        <w:t>هود</w:t>
      </w:r>
      <w:r w:rsidR="003616EF" w:rsidRPr="00CD1242">
        <w:rPr>
          <w:rStyle w:val="Char2"/>
          <w:rFonts w:hint="cs"/>
          <w:rtl/>
        </w:rPr>
        <w:t>ی</w:t>
      </w:r>
      <w:r w:rsidR="00F2781F" w:rsidRPr="00CD1242">
        <w:rPr>
          <w:rStyle w:val="Char2"/>
          <w:rFonts w:hint="cs"/>
          <w:rtl/>
        </w:rPr>
        <w:t>ان</w:t>
      </w:r>
      <w:r w:rsidR="003616EF" w:rsidRPr="00CD1242">
        <w:rPr>
          <w:rStyle w:val="Char2"/>
          <w:rFonts w:hint="cs"/>
          <w:rtl/>
        </w:rPr>
        <w:t>ی</w:t>
      </w:r>
      <w:r w:rsidR="00F2781F" w:rsidRPr="00CD1242">
        <w:rPr>
          <w:rStyle w:val="Char2"/>
          <w:rFonts w:hint="cs"/>
          <w:rtl/>
        </w:rPr>
        <w:t xml:space="preserve"> هستند </w:t>
      </w:r>
      <w:r w:rsidR="003616EF" w:rsidRPr="00CD1242">
        <w:rPr>
          <w:rStyle w:val="Char2"/>
          <w:rFonts w:hint="cs"/>
          <w:rtl/>
        </w:rPr>
        <w:t>ک</w:t>
      </w:r>
      <w:r w:rsidR="00F2781F" w:rsidRPr="00CD1242">
        <w:rPr>
          <w:rStyle w:val="Char2"/>
          <w:rFonts w:hint="cs"/>
          <w:rtl/>
        </w:rPr>
        <w:t xml:space="preserve">ه لباس اسلام را به تن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تا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 xml:space="preserve">ه </w:t>
      </w:r>
      <w:r w:rsidR="006948AE" w:rsidRPr="00CD1242">
        <w:rPr>
          <w:rStyle w:val="Char2"/>
          <w:rFonts w:hint="cs"/>
          <w:rtl/>
        </w:rPr>
        <w:t>گمراه</w:t>
      </w:r>
      <w:r w:rsidR="003616EF" w:rsidRPr="00CD1242">
        <w:rPr>
          <w:rStyle w:val="Char2"/>
          <w:rFonts w:hint="cs"/>
          <w:rtl/>
        </w:rPr>
        <w:t>ی</w:t>
      </w:r>
      <w:r w:rsidR="006948AE"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 خود را بدان وس</w:t>
      </w:r>
      <w:r w:rsidR="003616EF" w:rsidRPr="00CD1242">
        <w:rPr>
          <w:rStyle w:val="Char2"/>
          <w:rFonts w:hint="cs"/>
          <w:rtl/>
        </w:rPr>
        <w:t>ی</w:t>
      </w:r>
      <w:r w:rsidR="00F2781F" w:rsidRPr="00CD1242">
        <w:rPr>
          <w:rStyle w:val="Char2"/>
          <w:rFonts w:hint="cs"/>
          <w:rtl/>
        </w:rPr>
        <w:t>له زنده نگه دارند، همچنان</w:t>
      </w:r>
      <w:r w:rsidR="003616EF" w:rsidRPr="00CD1242">
        <w:rPr>
          <w:rStyle w:val="Char2"/>
          <w:rFonts w:hint="cs"/>
          <w:rtl/>
        </w:rPr>
        <w:t>ک</w:t>
      </w:r>
      <w:r w:rsidR="00F2781F" w:rsidRPr="00CD1242">
        <w:rPr>
          <w:rStyle w:val="Char2"/>
          <w:rFonts w:hint="cs"/>
          <w:rtl/>
        </w:rPr>
        <w:t xml:space="preserve">ه ول بن چاول پادشاه </w:t>
      </w:r>
      <w:r w:rsidR="003616EF" w:rsidRPr="00CD1242">
        <w:rPr>
          <w:rStyle w:val="Char2"/>
          <w:rFonts w:hint="cs"/>
          <w:rtl/>
        </w:rPr>
        <w:t>ی</w:t>
      </w:r>
      <w:r w:rsidR="00F2781F" w:rsidRPr="00CD1242">
        <w:rPr>
          <w:rStyle w:val="Char2"/>
          <w:rFonts w:hint="cs"/>
          <w:rtl/>
        </w:rPr>
        <w:t xml:space="preserve">هود </w:t>
      </w:r>
      <w:r w:rsidR="00F67234" w:rsidRPr="00CD1242">
        <w:rPr>
          <w:rStyle w:val="Char2"/>
          <w:rFonts w:hint="cs"/>
          <w:rtl/>
        </w:rPr>
        <w:t>خود را مس</w:t>
      </w:r>
      <w:r w:rsidR="003616EF" w:rsidRPr="00CD1242">
        <w:rPr>
          <w:rStyle w:val="Char2"/>
          <w:rFonts w:hint="cs"/>
          <w:rtl/>
        </w:rPr>
        <w:t>ی</w:t>
      </w:r>
      <w:r w:rsidR="00F67234" w:rsidRPr="00CD1242">
        <w:rPr>
          <w:rStyle w:val="Char2"/>
          <w:rFonts w:hint="cs"/>
          <w:rtl/>
        </w:rPr>
        <w:t>ح</w:t>
      </w:r>
      <w:r w:rsidR="003616EF" w:rsidRPr="00CD1242">
        <w:rPr>
          <w:rStyle w:val="Char2"/>
          <w:rFonts w:hint="cs"/>
          <w:rtl/>
        </w:rPr>
        <w:t>ی</w:t>
      </w:r>
      <w:r w:rsidR="00F67234" w:rsidRPr="00CD1242">
        <w:rPr>
          <w:rStyle w:val="Char2"/>
          <w:rFonts w:hint="cs"/>
          <w:rtl/>
        </w:rPr>
        <w:t xml:space="preserve"> خواند</w:t>
      </w:r>
      <w:r w:rsidR="00F2781F" w:rsidRPr="00CD1242">
        <w:rPr>
          <w:rStyle w:val="Char2"/>
          <w:rFonts w:hint="cs"/>
          <w:rtl/>
        </w:rPr>
        <w:t xml:space="preserve"> تا ا</w:t>
      </w:r>
      <w:r w:rsidR="003616EF" w:rsidRPr="00CD1242">
        <w:rPr>
          <w:rStyle w:val="Char2"/>
          <w:rFonts w:hint="cs"/>
          <w:rtl/>
        </w:rPr>
        <w:t>ی</w:t>
      </w:r>
      <w:r w:rsidR="00F2781F" w:rsidRPr="00CD1242">
        <w:rPr>
          <w:rStyle w:val="Char2"/>
          <w:rFonts w:hint="cs"/>
          <w:rtl/>
        </w:rPr>
        <w:t>ن</w:t>
      </w:r>
      <w:r w:rsidR="003616EF" w:rsidRPr="00CD1242">
        <w:rPr>
          <w:rStyle w:val="Char2"/>
          <w:rFonts w:hint="cs"/>
          <w:rtl/>
        </w:rPr>
        <w:t>ک</w:t>
      </w:r>
      <w:r w:rsidR="00F2781F" w:rsidRPr="00CD1242">
        <w:rPr>
          <w:rStyle w:val="Char2"/>
          <w:rFonts w:hint="cs"/>
          <w:rtl/>
        </w:rPr>
        <w:t>ه گمراه</w:t>
      </w:r>
      <w:r w:rsidR="003616EF" w:rsidRPr="00CD1242">
        <w:rPr>
          <w:rStyle w:val="Char2"/>
          <w:rFonts w:hint="cs"/>
          <w:rtl/>
        </w:rPr>
        <w:t>ی</w:t>
      </w:r>
      <w:r w:rsidR="006948AE" w:rsidRPr="00CD1242">
        <w:rPr>
          <w:rStyle w:val="Char2"/>
          <w:rFonts w:hint="cs"/>
          <w:rtl/>
        </w:rPr>
        <w:t>‌</w:t>
      </w:r>
      <w:r w:rsidR="00F2781F" w:rsidRPr="00CD1242">
        <w:rPr>
          <w:rStyle w:val="Char2"/>
          <w:rFonts w:hint="cs"/>
          <w:rtl/>
        </w:rPr>
        <w:t>ها</w:t>
      </w:r>
      <w:r w:rsidR="003616EF" w:rsidRPr="00CD1242">
        <w:rPr>
          <w:rStyle w:val="Char2"/>
          <w:rFonts w:hint="cs"/>
          <w:rtl/>
        </w:rPr>
        <w:t>ی</w:t>
      </w:r>
      <w:r w:rsidR="00F2781F" w:rsidRPr="00CD1242">
        <w:rPr>
          <w:rStyle w:val="Char2"/>
          <w:rFonts w:hint="cs"/>
          <w:rtl/>
        </w:rPr>
        <w:t xml:space="preserve">ش را نگه دارد، سپس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به خاطر ترس و ام</w:t>
      </w:r>
      <w:r w:rsidR="003616EF" w:rsidRPr="00CD1242">
        <w:rPr>
          <w:rStyle w:val="Char2"/>
          <w:rFonts w:hint="cs"/>
          <w:rtl/>
        </w:rPr>
        <w:t>ی</w:t>
      </w:r>
      <w:r w:rsidR="00F2781F" w:rsidRPr="00CD1242">
        <w:rPr>
          <w:rStyle w:val="Char2"/>
          <w:rFonts w:hint="cs"/>
          <w:rtl/>
        </w:rPr>
        <w:t>د به خداوند مسلمان ن</w:t>
      </w:r>
      <w:r w:rsidR="00A30194" w:rsidRPr="00CD1242">
        <w:rPr>
          <w:rStyle w:val="Char2"/>
          <w:rFonts w:hint="cs"/>
          <w:rtl/>
        </w:rPr>
        <w:t>شده‌اند</w:t>
      </w:r>
      <w:r w:rsidR="00F2781F" w:rsidRPr="00CD1242">
        <w:rPr>
          <w:rStyle w:val="Char2"/>
          <w:rFonts w:hint="cs"/>
          <w:rtl/>
        </w:rPr>
        <w:t xml:space="preserve"> بل</w:t>
      </w:r>
      <w:r w:rsidR="003616EF" w:rsidRPr="00CD1242">
        <w:rPr>
          <w:rStyle w:val="Char2"/>
          <w:rFonts w:hint="cs"/>
          <w:rtl/>
        </w:rPr>
        <w:t>ک</w:t>
      </w:r>
      <w:r w:rsidR="00F2781F" w:rsidRPr="00CD1242">
        <w:rPr>
          <w:rStyle w:val="Char2"/>
          <w:rFonts w:hint="cs"/>
          <w:rtl/>
        </w:rPr>
        <w:t xml:space="preserve">ه بخاطر انتقام از مسلمانان تظاهر به اسلام </w:t>
      </w:r>
      <w:r w:rsidR="003616EF" w:rsidRPr="00CD1242">
        <w:rPr>
          <w:rStyle w:val="Char2"/>
          <w:rFonts w:hint="cs"/>
          <w:rtl/>
        </w:rPr>
        <w:t>ک</w:t>
      </w:r>
      <w:r w:rsidR="008A5D29" w:rsidRPr="00CD1242">
        <w:rPr>
          <w:rStyle w:val="Char2"/>
          <w:rFonts w:hint="cs"/>
          <w:rtl/>
        </w:rPr>
        <w:t>رده‌اند</w:t>
      </w:r>
      <w:r w:rsidR="00F2781F" w:rsidRPr="00CD1242">
        <w:rPr>
          <w:rStyle w:val="Char2"/>
          <w:rFonts w:hint="cs"/>
          <w:rtl/>
        </w:rPr>
        <w:t>.</w:t>
      </w:r>
      <w:r w:rsidR="00F2781F" w:rsidRPr="00CD1242">
        <w:rPr>
          <w:rStyle w:val="Char2"/>
          <w:vertAlign w:val="superscript"/>
          <w:rtl/>
        </w:rPr>
        <w:footnoteReference w:id="257"/>
      </w:r>
    </w:p>
    <w:p w:rsidR="00F2781F" w:rsidRPr="00CD1242" w:rsidRDefault="006948AE" w:rsidP="009426FC">
      <w:pPr>
        <w:pStyle w:val="a6"/>
        <w:rPr>
          <w:rtl/>
        </w:rPr>
      </w:pPr>
      <w:bookmarkStart w:id="251" w:name="_Toc141838536"/>
      <w:bookmarkStart w:id="252" w:name="_Toc141839784"/>
      <w:bookmarkStart w:id="253" w:name="_Toc141840396"/>
      <w:bookmarkStart w:id="254" w:name="_Toc141841571"/>
      <w:bookmarkStart w:id="255" w:name="_Toc294782026"/>
      <w:r w:rsidRPr="00CD1242">
        <w:rPr>
          <w:rFonts w:hint="cs"/>
          <w:rtl/>
        </w:rPr>
        <w:t>نظر</w:t>
      </w:r>
      <w:r w:rsidR="00F2781F" w:rsidRPr="00CD1242">
        <w:rPr>
          <w:rFonts w:hint="cs"/>
          <w:rtl/>
        </w:rPr>
        <w:t xml:space="preserve"> طلحه بن </w:t>
      </w:r>
      <w:r w:rsidR="00F2781F" w:rsidRPr="009426FC">
        <w:rPr>
          <w:rFonts w:hint="cs"/>
          <w:rtl/>
        </w:rPr>
        <w:t>مصرف</w:t>
      </w:r>
      <w:r w:rsidR="00D20A6C" w:rsidRPr="00CD1242">
        <w:rPr>
          <w:rFonts w:cs="CTraditional Arabic" w:hint="cs"/>
          <w:b/>
          <w:bCs w:val="0"/>
          <w:rtl/>
        </w:rPr>
        <w:t>/</w:t>
      </w:r>
      <w:r w:rsidR="00D20A6C" w:rsidRPr="00CD1242">
        <w:rPr>
          <w:rFonts w:hint="cs"/>
          <w:rtl/>
        </w:rPr>
        <w:t xml:space="preserve"> </w:t>
      </w:r>
      <w:r w:rsidR="00A3620C" w:rsidRPr="00CD1242">
        <w:rPr>
          <w:rFonts w:hint="cs"/>
          <w:rtl/>
        </w:rPr>
        <w:t>(112هـ)</w:t>
      </w:r>
      <w:bookmarkEnd w:id="251"/>
      <w:bookmarkEnd w:id="252"/>
      <w:bookmarkEnd w:id="253"/>
      <w:bookmarkEnd w:id="254"/>
      <w:bookmarkEnd w:id="255"/>
    </w:p>
    <w:p w:rsidR="00F2781F" w:rsidRPr="00CD1242" w:rsidRDefault="00F2781F" w:rsidP="00CD1242">
      <w:pPr>
        <w:bidi/>
        <w:ind w:firstLine="284"/>
        <w:jc w:val="lowKashida"/>
        <w:rPr>
          <w:rStyle w:val="Char2"/>
          <w:rtl/>
        </w:rPr>
      </w:pPr>
      <w:r w:rsidRPr="00CD1242">
        <w:rPr>
          <w:rStyle w:val="Char2"/>
          <w:rFonts w:hint="cs"/>
          <w:rtl/>
        </w:rPr>
        <w:t>ابن بطه از او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گفته است: </w:t>
      </w:r>
      <w:r w:rsidR="006948AE" w:rsidRPr="00CD1242">
        <w:rPr>
          <w:rStyle w:val="Char2"/>
          <w:rFonts w:hint="cs"/>
          <w:rtl/>
        </w:rPr>
        <w:t xml:space="preserve">با </w:t>
      </w:r>
      <w:r w:rsidRPr="00CD1242">
        <w:rPr>
          <w:rStyle w:val="Char2"/>
          <w:rFonts w:hint="cs"/>
          <w:rtl/>
        </w:rPr>
        <w:t>زنان رافض</w:t>
      </w:r>
      <w:r w:rsidR="003616EF" w:rsidRPr="00CD1242">
        <w:rPr>
          <w:rStyle w:val="Char2"/>
          <w:rFonts w:hint="cs"/>
          <w:rtl/>
        </w:rPr>
        <w:t>ی</w:t>
      </w:r>
      <w:r w:rsidRPr="00CD1242">
        <w:rPr>
          <w:rStyle w:val="Char2"/>
          <w:rFonts w:hint="cs"/>
          <w:rtl/>
        </w:rPr>
        <w:t xml:space="preserve">ان </w:t>
      </w:r>
      <w:r w:rsidR="006948AE" w:rsidRPr="00CD1242">
        <w:rPr>
          <w:rStyle w:val="Char2"/>
          <w:rFonts w:hint="cs"/>
          <w:rtl/>
        </w:rPr>
        <w:t>نبا</w:t>
      </w:r>
      <w:r w:rsidR="003616EF" w:rsidRPr="00CD1242">
        <w:rPr>
          <w:rStyle w:val="Char2"/>
          <w:rFonts w:hint="cs"/>
          <w:rtl/>
        </w:rPr>
        <w:t>ی</w:t>
      </w:r>
      <w:r w:rsidR="006948AE" w:rsidRPr="00CD1242">
        <w:rPr>
          <w:rStyle w:val="Char2"/>
          <w:rFonts w:hint="cs"/>
          <w:rtl/>
        </w:rPr>
        <w:t>د</w:t>
      </w:r>
      <w:r w:rsidRPr="00CD1242">
        <w:rPr>
          <w:rStyle w:val="Char2"/>
          <w:rFonts w:hint="cs"/>
          <w:rtl/>
        </w:rPr>
        <w:t xml:space="preserve"> ازدواج </w:t>
      </w:r>
      <w:r w:rsidR="003616EF" w:rsidRPr="00CD1242">
        <w:rPr>
          <w:rStyle w:val="Char2"/>
          <w:rFonts w:hint="cs"/>
          <w:rtl/>
        </w:rPr>
        <w:t>ک</w:t>
      </w:r>
      <w:r w:rsidR="006948AE" w:rsidRPr="00CD1242">
        <w:rPr>
          <w:rStyle w:val="Char2"/>
          <w:rFonts w:hint="cs"/>
          <w:rtl/>
        </w:rPr>
        <w:t>ر</w:t>
      </w:r>
      <w:r w:rsidR="00200DD6" w:rsidRPr="00CD1242">
        <w:rPr>
          <w:rStyle w:val="Char2"/>
          <w:rFonts w:hint="cs"/>
          <w:rtl/>
        </w:rPr>
        <w:t>د</w:t>
      </w:r>
      <w:r w:rsidRPr="00CD1242">
        <w:rPr>
          <w:rStyle w:val="Char2"/>
          <w:rFonts w:hint="cs"/>
          <w:rtl/>
        </w:rPr>
        <w:t xml:space="preserve"> و </w:t>
      </w:r>
      <w:r w:rsidR="006948AE" w:rsidRPr="00CD1242">
        <w:rPr>
          <w:rStyle w:val="Char2"/>
          <w:rFonts w:hint="cs"/>
          <w:rtl/>
        </w:rPr>
        <w:t xml:space="preserve">گوشت </w:t>
      </w:r>
      <w:r w:rsidRPr="00CD1242">
        <w:rPr>
          <w:rStyle w:val="Char2"/>
          <w:rFonts w:hint="cs"/>
          <w:rtl/>
        </w:rPr>
        <w:t>ذب</w:t>
      </w:r>
      <w:r w:rsidR="003616EF" w:rsidRPr="00CD1242">
        <w:rPr>
          <w:rStyle w:val="Char2"/>
          <w:rFonts w:hint="cs"/>
          <w:rtl/>
        </w:rPr>
        <w:t>ی</w:t>
      </w:r>
      <w:r w:rsidRPr="00CD1242">
        <w:rPr>
          <w:rStyle w:val="Char2"/>
          <w:rFonts w:hint="cs"/>
          <w:rtl/>
        </w:rPr>
        <w:t>حه</w:t>
      </w:r>
      <w:r w:rsidR="000E0383" w:rsidRPr="00CD1242">
        <w:rPr>
          <w:rStyle w:val="Char2"/>
          <w:rFonts w:hint="cs"/>
          <w:rtl/>
        </w:rPr>
        <w:t xml:space="preserve"> آن‌ها </w:t>
      </w:r>
      <w:r w:rsidRPr="00CD1242">
        <w:rPr>
          <w:rStyle w:val="Char2"/>
          <w:rFonts w:hint="cs"/>
          <w:rtl/>
        </w:rPr>
        <w:t>خورده ن</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000E0383" w:rsidRPr="00CD1242">
        <w:rPr>
          <w:rStyle w:val="Char2"/>
          <w:rFonts w:hint="cs"/>
          <w:rtl/>
        </w:rPr>
        <w:t xml:space="preserve"> آن‌ها </w:t>
      </w:r>
      <w:r w:rsidRPr="00CD1242">
        <w:rPr>
          <w:rStyle w:val="Char2"/>
          <w:rFonts w:hint="cs"/>
          <w:rtl/>
        </w:rPr>
        <w:t xml:space="preserve">مرتد </w:t>
      </w:r>
      <w:r w:rsidR="000D0F93" w:rsidRPr="00CD1242">
        <w:rPr>
          <w:rStyle w:val="Char2"/>
          <w:rFonts w:hint="cs"/>
          <w:rtl/>
        </w:rPr>
        <w:t>هستند</w:t>
      </w:r>
      <w:r w:rsidRPr="00CD1242">
        <w:rPr>
          <w:rStyle w:val="Char2"/>
          <w:rFonts w:hint="cs"/>
          <w:rtl/>
        </w:rPr>
        <w:t>.</w:t>
      </w:r>
      <w:r w:rsidRPr="00CD1242">
        <w:rPr>
          <w:rStyle w:val="Char2"/>
          <w:vertAlign w:val="superscript"/>
          <w:rtl/>
        </w:rPr>
        <w:footnoteReference w:id="258"/>
      </w:r>
    </w:p>
    <w:p w:rsidR="00F2781F" w:rsidRPr="00CD1242" w:rsidRDefault="00F2781F" w:rsidP="00CD1242">
      <w:pPr>
        <w:bidi/>
        <w:ind w:firstLine="284"/>
        <w:jc w:val="lowKashida"/>
        <w:rPr>
          <w:rStyle w:val="Char2"/>
          <w:rtl/>
        </w:rPr>
      </w:pPr>
      <w:r w:rsidRPr="00CD1242">
        <w:rPr>
          <w:rStyle w:val="Char2"/>
          <w:rFonts w:hint="cs"/>
          <w:rtl/>
        </w:rPr>
        <w:t>از حسن بن عمرو از طلحه بن مصرف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 xml:space="preserve">ه او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اگر من الآن با وضو ن</w:t>
      </w:r>
      <w:r w:rsidR="00306159" w:rsidRPr="00CD1242">
        <w:rPr>
          <w:rStyle w:val="Char2"/>
          <w:rFonts w:hint="cs"/>
          <w:rtl/>
        </w:rPr>
        <w:t>م</w:t>
      </w:r>
      <w:r w:rsidR="003616EF" w:rsidRPr="00CD1242">
        <w:rPr>
          <w:rStyle w:val="Char2"/>
          <w:rFonts w:hint="cs"/>
          <w:rtl/>
        </w:rPr>
        <w:t>ی</w:t>
      </w:r>
      <w:r w:rsidR="00306159" w:rsidRPr="00CD1242">
        <w:rPr>
          <w:rStyle w:val="Char2"/>
          <w:rFonts w:hint="cs"/>
          <w:rtl/>
        </w:rPr>
        <w:t>‌بود</w:t>
      </w:r>
      <w:r w:rsidRPr="00CD1242">
        <w:rPr>
          <w:rStyle w:val="Char2"/>
          <w:rFonts w:hint="cs"/>
          <w:rtl/>
        </w:rPr>
        <w:t xml:space="preserve">م به شما خبر </w:t>
      </w:r>
      <w:r w:rsidR="00E57EB7" w:rsidRPr="00CD1242">
        <w:rPr>
          <w:rStyle w:val="Char2"/>
          <w:rFonts w:hint="cs"/>
          <w:rtl/>
        </w:rPr>
        <w:t>م</w:t>
      </w:r>
      <w:r w:rsidR="003616EF" w:rsidRPr="00CD1242">
        <w:rPr>
          <w:rStyle w:val="Char2"/>
          <w:rFonts w:hint="cs"/>
          <w:rtl/>
        </w:rPr>
        <w:t>ی</w:t>
      </w:r>
      <w:r w:rsidR="00E57EB7" w:rsidRPr="00CD1242">
        <w:rPr>
          <w:rStyle w:val="Char2"/>
          <w:rFonts w:hint="cs"/>
          <w:rtl/>
        </w:rPr>
        <w:t>‌داد</w:t>
      </w:r>
      <w:r w:rsidRPr="00CD1242">
        <w:rPr>
          <w:rStyle w:val="Char2"/>
          <w:rFonts w:hint="cs"/>
          <w:rtl/>
        </w:rPr>
        <w:t xml:space="preserve">م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ان چه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Pr="00CD1242">
        <w:rPr>
          <w:rStyle w:val="Char2"/>
          <w:rFonts w:hint="cs"/>
          <w:rtl/>
        </w:rPr>
        <w:t>.</w:t>
      </w:r>
    </w:p>
    <w:p w:rsidR="00F2781F" w:rsidRPr="00CD1242" w:rsidRDefault="003B2249" w:rsidP="009426FC">
      <w:pPr>
        <w:pStyle w:val="a6"/>
        <w:rPr>
          <w:rtl/>
        </w:rPr>
      </w:pPr>
      <w:bookmarkStart w:id="256" w:name="_Toc141838537"/>
      <w:bookmarkStart w:id="257" w:name="_Toc141839785"/>
      <w:bookmarkStart w:id="258" w:name="_Toc141840397"/>
      <w:bookmarkStart w:id="259" w:name="_Toc141841572"/>
      <w:bookmarkStart w:id="260" w:name="_Toc294782027"/>
      <w:r w:rsidRPr="00CD1242">
        <w:rPr>
          <w:rFonts w:hint="cs"/>
          <w:rtl/>
        </w:rPr>
        <w:t>نظر</w:t>
      </w:r>
      <w:r w:rsidR="00F2781F" w:rsidRPr="00CD1242">
        <w:rPr>
          <w:rFonts w:hint="cs"/>
          <w:rtl/>
        </w:rPr>
        <w:t xml:space="preserve"> امام </w:t>
      </w:r>
      <w:r w:rsidR="00F2781F" w:rsidRPr="009426FC">
        <w:rPr>
          <w:rFonts w:hint="cs"/>
          <w:rtl/>
        </w:rPr>
        <w:t>ابو</w:t>
      </w:r>
      <w:r w:rsidR="006948AE" w:rsidRPr="009426FC">
        <w:rPr>
          <w:rFonts w:hint="cs"/>
          <w:rtl/>
        </w:rPr>
        <w:t>‌</w:t>
      </w:r>
      <w:r w:rsidR="00F2781F" w:rsidRPr="009426FC">
        <w:rPr>
          <w:rFonts w:hint="cs"/>
          <w:rtl/>
        </w:rPr>
        <w:t>حن</w:t>
      </w:r>
      <w:r w:rsidR="003616EF" w:rsidRPr="009426FC">
        <w:rPr>
          <w:rFonts w:hint="cs"/>
          <w:rtl/>
        </w:rPr>
        <w:t>ی</w:t>
      </w:r>
      <w:r w:rsidR="00F2781F" w:rsidRPr="009426FC">
        <w:rPr>
          <w:rFonts w:hint="cs"/>
          <w:rtl/>
        </w:rPr>
        <w:t>فه</w:t>
      </w:r>
      <w:r w:rsidR="00D20A6C" w:rsidRPr="00CD1242">
        <w:rPr>
          <w:rFonts w:cs="CTraditional Arabic" w:hint="cs"/>
          <w:b/>
          <w:bCs w:val="0"/>
          <w:rtl/>
        </w:rPr>
        <w:t>/</w:t>
      </w:r>
      <w:r w:rsidR="00D20A6C" w:rsidRPr="00CD1242">
        <w:rPr>
          <w:rFonts w:hint="cs"/>
          <w:rtl/>
        </w:rPr>
        <w:t xml:space="preserve"> </w:t>
      </w:r>
      <w:r w:rsidR="00F2781F" w:rsidRPr="00CD1242">
        <w:rPr>
          <w:rFonts w:hint="cs"/>
          <w:rtl/>
        </w:rPr>
        <w:t>(150 هـ)</w:t>
      </w:r>
      <w:bookmarkEnd w:id="256"/>
      <w:bookmarkEnd w:id="257"/>
      <w:bookmarkEnd w:id="258"/>
      <w:bookmarkEnd w:id="259"/>
      <w:bookmarkEnd w:id="260"/>
    </w:p>
    <w:p w:rsidR="00F2781F" w:rsidRPr="00CD1242" w:rsidRDefault="00F2781F" w:rsidP="00CD1242">
      <w:pPr>
        <w:bidi/>
        <w:ind w:firstLine="284"/>
        <w:jc w:val="lowKashida"/>
        <w:rPr>
          <w:rStyle w:val="Char2"/>
          <w:rtl/>
        </w:rPr>
      </w:pPr>
      <w:r w:rsidRPr="00CD1242">
        <w:rPr>
          <w:rStyle w:val="Char2"/>
          <w:rFonts w:hint="cs"/>
          <w:rtl/>
        </w:rPr>
        <w:t>ابن عبدالبر از حماد بن اب</w:t>
      </w:r>
      <w:r w:rsidR="003616EF" w:rsidRPr="00CD1242">
        <w:rPr>
          <w:rStyle w:val="Char2"/>
          <w:rFonts w:hint="cs"/>
          <w:rtl/>
        </w:rPr>
        <w:t>ی</w:t>
      </w:r>
      <w:r w:rsidR="006948AE" w:rsidRPr="00CD1242">
        <w:rPr>
          <w:rStyle w:val="Char2"/>
          <w:rFonts w:hint="cs"/>
          <w:rtl/>
        </w:rPr>
        <w:t>‌</w:t>
      </w:r>
      <w:r w:rsidRPr="00CD1242">
        <w:rPr>
          <w:rStyle w:val="Char2"/>
          <w:rFonts w:hint="cs"/>
          <w:rtl/>
        </w:rPr>
        <w:t>حن</w:t>
      </w:r>
      <w:r w:rsidR="003616EF" w:rsidRPr="00CD1242">
        <w:rPr>
          <w:rStyle w:val="Char2"/>
          <w:rFonts w:hint="cs"/>
          <w:rtl/>
        </w:rPr>
        <w:t>ی</w:t>
      </w:r>
      <w:r w:rsidRPr="00CD1242">
        <w:rPr>
          <w:rStyle w:val="Char2"/>
          <w:rFonts w:hint="cs"/>
          <w:rtl/>
        </w:rPr>
        <w:t>فه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شن</w:t>
      </w:r>
      <w:r w:rsidR="003616EF" w:rsidRPr="00CD1242">
        <w:rPr>
          <w:rStyle w:val="Char2"/>
          <w:rFonts w:hint="cs"/>
          <w:rtl/>
        </w:rPr>
        <w:t>ی</w:t>
      </w:r>
      <w:r w:rsidRPr="00CD1242">
        <w:rPr>
          <w:rStyle w:val="Char2"/>
          <w:rFonts w:hint="cs"/>
          <w:rtl/>
        </w:rPr>
        <w:t>ده</w:t>
      </w:r>
      <w:r w:rsidR="006948AE" w:rsidRPr="00CD1242">
        <w:rPr>
          <w:rStyle w:val="Char2"/>
          <w:rFonts w:hint="cs"/>
          <w:rtl/>
        </w:rPr>
        <w:t>‌</w:t>
      </w:r>
      <w:r w:rsidRPr="00CD1242">
        <w:rPr>
          <w:rStyle w:val="Char2"/>
          <w:rFonts w:hint="cs"/>
          <w:rtl/>
        </w:rPr>
        <w:t>ام از ابو</w:t>
      </w:r>
      <w:r w:rsidR="006948AE" w:rsidRPr="00CD1242">
        <w:rPr>
          <w:rStyle w:val="Char2"/>
          <w:rFonts w:hint="cs"/>
          <w:rtl/>
        </w:rPr>
        <w:t>‌</w:t>
      </w:r>
      <w:r w:rsidRPr="00CD1242">
        <w:rPr>
          <w:rStyle w:val="Char2"/>
          <w:rFonts w:hint="cs"/>
          <w:rtl/>
        </w:rPr>
        <w:t>حن</w:t>
      </w:r>
      <w:r w:rsidR="003616EF" w:rsidRPr="00CD1242">
        <w:rPr>
          <w:rStyle w:val="Char2"/>
          <w:rFonts w:hint="cs"/>
          <w:rtl/>
        </w:rPr>
        <w:t>ی</w:t>
      </w:r>
      <w:r w:rsidRPr="00CD1242">
        <w:rPr>
          <w:rStyle w:val="Char2"/>
          <w:rFonts w:hint="cs"/>
          <w:rtl/>
        </w:rPr>
        <w:t>فه گفته است: عق</w:t>
      </w:r>
      <w:r w:rsidR="003616EF" w:rsidRPr="00CD1242">
        <w:rPr>
          <w:rStyle w:val="Char2"/>
          <w:rFonts w:hint="cs"/>
          <w:rtl/>
        </w:rPr>
        <w:t>ی</w:t>
      </w:r>
      <w:r w:rsidRPr="00CD1242">
        <w:rPr>
          <w:rStyle w:val="Char2"/>
          <w:rFonts w:hint="cs"/>
          <w:rtl/>
        </w:rPr>
        <w:t>ده جماعت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و عمر و عثمان و عل</w:t>
      </w:r>
      <w:r w:rsidR="003616EF" w:rsidRPr="00CD1242">
        <w:rPr>
          <w:rStyle w:val="Char2"/>
          <w:rFonts w:hint="cs"/>
          <w:rtl/>
        </w:rPr>
        <w:t>ی</w:t>
      </w:r>
      <w:r w:rsidR="00740248">
        <w:rPr>
          <w:rStyle w:val="Char2"/>
          <w:rFonts w:hint="cs"/>
          <w:rtl/>
        </w:rPr>
        <w:t xml:space="preserve"> </w:t>
      </w:r>
      <w:r w:rsidRPr="00CD1242">
        <w:rPr>
          <w:rStyle w:val="Char2"/>
          <w:rFonts w:hint="cs"/>
          <w:rtl/>
        </w:rPr>
        <w:t>را ب</w:t>
      </w:r>
      <w:r w:rsidR="006948AE" w:rsidRPr="00CD1242">
        <w:rPr>
          <w:rStyle w:val="Char2"/>
          <w:rFonts w:hint="cs"/>
          <w:rtl/>
        </w:rPr>
        <w:t>ر</w:t>
      </w:r>
      <w:r w:rsidRPr="00CD1242">
        <w:rPr>
          <w:rStyle w:val="Char2"/>
          <w:rFonts w:hint="cs"/>
          <w:rtl/>
        </w:rPr>
        <w:t>تر بدان و ب</w:t>
      </w:r>
      <w:r w:rsidR="006948AE" w:rsidRPr="00CD1242">
        <w:rPr>
          <w:rStyle w:val="Char2"/>
          <w:rFonts w:hint="cs"/>
          <w:rtl/>
        </w:rPr>
        <w:t>ر ه</w:t>
      </w:r>
      <w:r w:rsidR="003616EF" w:rsidRPr="00CD1242">
        <w:rPr>
          <w:rStyle w:val="Char2"/>
          <w:rFonts w:hint="cs"/>
          <w:rtl/>
        </w:rPr>
        <w:t>ی</w:t>
      </w:r>
      <w:r w:rsidR="006948AE" w:rsidRPr="00CD1242">
        <w:rPr>
          <w:rStyle w:val="Char2"/>
          <w:rFonts w:hint="cs"/>
          <w:rtl/>
        </w:rPr>
        <w:t>چ</w:t>
      </w:r>
      <w:r w:rsidR="003616EF" w:rsidRPr="00CD1242">
        <w:rPr>
          <w:rStyle w:val="Char2"/>
          <w:rFonts w:hint="cs"/>
          <w:rtl/>
        </w:rPr>
        <w:t>ک</w:t>
      </w:r>
      <w:r w:rsidR="006948AE" w:rsidRPr="00CD1242">
        <w:rPr>
          <w:rStyle w:val="Char2"/>
          <w:rFonts w:hint="cs"/>
          <w:rtl/>
        </w:rPr>
        <w:t xml:space="preserve">دام </w:t>
      </w:r>
      <w:r w:rsidRPr="00CD1242">
        <w:rPr>
          <w:rStyle w:val="Char2"/>
          <w:rFonts w:hint="cs"/>
          <w:rtl/>
        </w:rPr>
        <w:t xml:space="preserve">از </w:t>
      </w:r>
      <w:r w:rsidR="003616EF" w:rsidRPr="00CD1242">
        <w:rPr>
          <w:rStyle w:val="Char2"/>
          <w:rFonts w:hint="cs"/>
          <w:rtl/>
        </w:rPr>
        <w:t>ی</w:t>
      </w:r>
      <w:r w:rsidRPr="00CD1242">
        <w:rPr>
          <w:rStyle w:val="Char2"/>
          <w:rFonts w:hint="cs"/>
          <w:rtl/>
        </w:rPr>
        <w:t>اران رسول خدا</w:t>
      </w:r>
      <w:r w:rsidR="00F81B2F" w:rsidRPr="00F81B2F">
        <w:rPr>
          <w:rStyle w:val="Char2"/>
          <w:rFonts w:cs="CTraditional Arabic" w:hint="cs"/>
          <w:rtl/>
        </w:rPr>
        <w:t xml:space="preserve"> ج</w:t>
      </w:r>
      <w:r w:rsidRPr="00CD1242">
        <w:rPr>
          <w:rStyle w:val="Char2"/>
          <w:rFonts w:hint="cs"/>
          <w:rtl/>
        </w:rPr>
        <w:t xml:space="preserve"> خرده 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6948AE" w:rsidRPr="00CD1242">
        <w:rPr>
          <w:rStyle w:val="Char2"/>
          <w:rFonts w:hint="cs"/>
          <w:rtl/>
        </w:rPr>
        <w:t>م</w:t>
      </w:r>
      <w:r w:rsidR="003616EF" w:rsidRPr="00CD1242">
        <w:rPr>
          <w:rStyle w:val="Char2"/>
          <w:rFonts w:hint="cs"/>
          <w:rtl/>
        </w:rPr>
        <w:t>ک</w:t>
      </w:r>
      <w:r w:rsidRPr="00CD1242">
        <w:rPr>
          <w:rStyle w:val="Char2"/>
          <w:rFonts w:hint="cs"/>
          <w:rtl/>
        </w:rPr>
        <w:t>ن.</w:t>
      </w:r>
      <w:r w:rsidRPr="00CD1242">
        <w:rPr>
          <w:rStyle w:val="Char2"/>
          <w:vertAlign w:val="superscript"/>
          <w:rtl/>
        </w:rPr>
        <w:footnoteReference w:id="259"/>
      </w:r>
    </w:p>
    <w:p w:rsidR="00F2781F" w:rsidRPr="00CD1242" w:rsidRDefault="006948AE" w:rsidP="009426FC">
      <w:pPr>
        <w:pStyle w:val="a6"/>
        <w:rPr>
          <w:rtl/>
        </w:rPr>
      </w:pPr>
      <w:bookmarkStart w:id="261" w:name="_Toc141838538"/>
      <w:bookmarkStart w:id="262" w:name="_Toc141839786"/>
      <w:bookmarkStart w:id="263" w:name="_Toc141840398"/>
      <w:bookmarkStart w:id="264" w:name="_Toc141841573"/>
      <w:bookmarkStart w:id="265" w:name="_Toc294782028"/>
      <w:r w:rsidRPr="00CD1242">
        <w:rPr>
          <w:rFonts w:hint="cs"/>
          <w:rtl/>
        </w:rPr>
        <w:t>نظر</w:t>
      </w:r>
      <w:r w:rsidR="00F2781F" w:rsidRPr="00CD1242">
        <w:rPr>
          <w:rFonts w:hint="cs"/>
          <w:rtl/>
        </w:rPr>
        <w:t xml:space="preserve"> مسعر بن </w:t>
      </w:r>
      <w:r w:rsidR="003616EF" w:rsidRPr="009426FC">
        <w:rPr>
          <w:rFonts w:hint="cs"/>
          <w:rtl/>
        </w:rPr>
        <w:t>ک</w:t>
      </w:r>
      <w:r w:rsidR="00F2781F" w:rsidRPr="009426FC">
        <w:rPr>
          <w:rFonts w:hint="cs"/>
          <w:rtl/>
        </w:rPr>
        <w:t>دام</w:t>
      </w:r>
      <w:r w:rsidR="00D20A6C" w:rsidRPr="00CD1242">
        <w:rPr>
          <w:rFonts w:cs="CTraditional Arabic" w:hint="cs"/>
          <w:b/>
          <w:bCs w:val="0"/>
          <w:rtl/>
        </w:rPr>
        <w:t>/</w:t>
      </w:r>
      <w:r w:rsidR="00D20A6C" w:rsidRPr="00CD1242">
        <w:rPr>
          <w:rFonts w:hint="cs"/>
          <w:rtl/>
        </w:rPr>
        <w:t xml:space="preserve"> </w:t>
      </w:r>
      <w:r w:rsidR="00F2781F" w:rsidRPr="00CD1242">
        <w:rPr>
          <w:rFonts w:hint="cs"/>
          <w:rtl/>
        </w:rPr>
        <w:t>(155هـ)</w:t>
      </w:r>
      <w:bookmarkEnd w:id="261"/>
      <w:bookmarkEnd w:id="262"/>
      <w:bookmarkEnd w:id="263"/>
      <w:bookmarkEnd w:id="264"/>
      <w:bookmarkEnd w:id="265"/>
    </w:p>
    <w:p w:rsidR="00F2781F" w:rsidRPr="00CD1242" w:rsidRDefault="00F2781F"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 xml:space="preserve">ان مسعر بن </w:t>
      </w:r>
      <w:r w:rsidR="003616EF" w:rsidRPr="00CD1242">
        <w:rPr>
          <w:rStyle w:val="Char2"/>
          <w:rFonts w:hint="cs"/>
          <w:rtl/>
        </w:rPr>
        <w:t>ک</w:t>
      </w:r>
      <w:r w:rsidRPr="00CD1242">
        <w:rPr>
          <w:rStyle w:val="Char2"/>
          <w:rFonts w:hint="cs"/>
          <w:rtl/>
        </w:rPr>
        <w:t>دام را د</w:t>
      </w:r>
      <w:r w:rsidR="003616EF" w:rsidRPr="00CD1242">
        <w:rPr>
          <w:rStyle w:val="Char2"/>
          <w:rFonts w:hint="cs"/>
          <w:rtl/>
        </w:rPr>
        <w:t>ی</w:t>
      </w:r>
      <w:r w:rsidRPr="00CD1242">
        <w:rPr>
          <w:rStyle w:val="Char2"/>
          <w:rFonts w:hint="cs"/>
          <w:rtl/>
        </w:rPr>
        <w:t>د و با او سخن</w:t>
      </w:r>
      <w:r w:rsidR="003616EF" w:rsidRPr="00CD1242">
        <w:rPr>
          <w:rStyle w:val="Char2"/>
          <w:rFonts w:hint="cs"/>
          <w:rtl/>
        </w:rPr>
        <w:t>ی</w:t>
      </w:r>
      <w:r w:rsidRPr="00CD1242">
        <w:rPr>
          <w:rStyle w:val="Char2"/>
          <w:rFonts w:hint="cs"/>
          <w:rtl/>
        </w:rPr>
        <w:t xml:space="preserve"> گفت: مسعر به او جواب داد: از من دور باش </w:t>
      </w:r>
      <w:r w:rsidR="003616EF" w:rsidRPr="00CD1242">
        <w:rPr>
          <w:rStyle w:val="Char2"/>
          <w:rFonts w:hint="cs"/>
          <w:rtl/>
        </w:rPr>
        <w:t>ک</w:t>
      </w:r>
      <w:r w:rsidRPr="00CD1242">
        <w:rPr>
          <w:rStyle w:val="Char2"/>
          <w:rFonts w:hint="cs"/>
          <w:rtl/>
        </w:rPr>
        <w:t>ه تو ش</w:t>
      </w:r>
      <w:r w:rsidR="003616EF" w:rsidRPr="00CD1242">
        <w:rPr>
          <w:rStyle w:val="Char2"/>
          <w:rFonts w:hint="cs"/>
          <w:rtl/>
        </w:rPr>
        <w:t>ی</w:t>
      </w:r>
      <w:r w:rsidRPr="00CD1242">
        <w:rPr>
          <w:rStyle w:val="Char2"/>
          <w:rFonts w:hint="cs"/>
          <w:rtl/>
        </w:rPr>
        <w:t>طان هست</w:t>
      </w:r>
      <w:r w:rsidR="003616EF" w:rsidRPr="00CD1242">
        <w:rPr>
          <w:rStyle w:val="Char2"/>
          <w:rFonts w:hint="cs"/>
          <w:rtl/>
        </w:rPr>
        <w:t>ی</w:t>
      </w:r>
      <w:r w:rsidRPr="00CD1242">
        <w:rPr>
          <w:rStyle w:val="Char2"/>
          <w:rFonts w:hint="cs"/>
          <w:rtl/>
        </w:rPr>
        <w:t>.</w:t>
      </w:r>
      <w:r w:rsidRPr="00CD1242">
        <w:rPr>
          <w:rStyle w:val="Char2"/>
          <w:vertAlign w:val="superscript"/>
          <w:rtl/>
        </w:rPr>
        <w:footnoteReference w:id="260"/>
      </w:r>
    </w:p>
    <w:p w:rsidR="00F2781F" w:rsidRPr="00CD1242" w:rsidRDefault="003B2249" w:rsidP="009426FC">
      <w:pPr>
        <w:pStyle w:val="a6"/>
        <w:rPr>
          <w:rtl/>
        </w:rPr>
      </w:pPr>
      <w:bookmarkStart w:id="266" w:name="_Toc141838539"/>
      <w:bookmarkStart w:id="267" w:name="_Toc141839787"/>
      <w:bookmarkStart w:id="268" w:name="_Toc141840399"/>
      <w:bookmarkStart w:id="269" w:name="_Toc141841574"/>
      <w:bookmarkStart w:id="270" w:name="_Toc294782029"/>
      <w:r w:rsidRPr="00CD1242">
        <w:rPr>
          <w:rFonts w:hint="cs"/>
          <w:rtl/>
        </w:rPr>
        <w:t>نظر</w:t>
      </w:r>
      <w:r w:rsidR="00F2781F" w:rsidRPr="00CD1242">
        <w:rPr>
          <w:rFonts w:hint="cs"/>
          <w:rtl/>
        </w:rPr>
        <w:t xml:space="preserve"> سف</w:t>
      </w:r>
      <w:r w:rsidR="003616EF" w:rsidRPr="00CD1242">
        <w:rPr>
          <w:rFonts w:hint="cs"/>
          <w:rtl/>
        </w:rPr>
        <w:t>ی</w:t>
      </w:r>
      <w:r w:rsidR="00F2781F" w:rsidRPr="00CD1242">
        <w:rPr>
          <w:rFonts w:hint="cs"/>
          <w:rtl/>
        </w:rPr>
        <w:t>ان ثور</w:t>
      </w:r>
      <w:r w:rsidR="003616EF" w:rsidRPr="00CD1242">
        <w:rPr>
          <w:rFonts w:hint="cs"/>
          <w:rtl/>
        </w:rPr>
        <w:t>ی</w:t>
      </w:r>
      <w:r w:rsidR="00D20A6C" w:rsidRPr="00CD1242">
        <w:rPr>
          <w:rFonts w:cs="CTraditional Arabic" w:hint="cs"/>
          <w:b/>
          <w:bCs w:val="0"/>
          <w:rtl/>
        </w:rPr>
        <w:t>/</w:t>
      </w:r>
      <w:r w:rsidR="00D20A6C" w:rsidRPr="00CD1242">
        <w:rPr>
          <w:rFonts w:hint="cs"/>
          <w:rtl/>
        </w:rPr>
        <w:t xml:space="preserve"> </w:t>
      </w:r>
      <w:r w:rsidR="00F2781F" w:rsidRPr="00CD1242">
        <w:rPr>
          <w:rFonts w:hint="cs"/>
          <w:rtl/>
        </w:rPr>
        <w:t>(161هـ)</w:t>
      </w:r>
      <w:bookmarkEnd w:id="266"/>
      <w:bookmarkEnd w:id="267"/>
      <w:bookmarkEnd w:id="268"/>
      <w:bookmarkEnd w:id="269"/>
      <w:bookmarkEnd w:id="270"/>
    </w:p>
    <w:p w:rsidR="00F2781F" w:rsidRPr="00CD1242" w:rsidRDefault="00F2781F" w:rsidP="00CD1242">
      <w:pPr>
        <w:bidi/>
        <w:ind w:firstLine="284"/>
        <w:jc w:val="lowKashida"/>
        <w:rPr>
          <w:rStyle w:val="Char2"/>
          <w:rtl/>
        </w:rPr>
      </w:pPr>
      <w:r w:rsidRPr="00CD1242">
        <w:rPr>
          <w:rStyle w:val="Char2"/>
          <w:rFonts w:hint="cs"/>
          <w:rtl/>
        </w:rPr>
        <w:t>مومل بن اسماع</w:t>
      </w:r>
      <w:r w:rsidR="003616EF" w:rsidRPr="00CD1242">
        <w:rPr>
          <w:rStyle w:val="Char2"/>
          <w:rFonts w:hint="cs"/>
          <w:rtl/>
        </w:rPr>
        <w:t>ی</w:t>
      </w:r>
      <w:r w:rsidRPr="00CD1242">
        <w:rPr>
          <w:rStyle w:val="Char2"/>
          <w:rFonts w:hint="cs"/>
          <w:rtl/>
        </w:rPr>
        <w:t>ل از سف</w:t>
      </w:r>
      <w:r w:rsidR="003616EF" w:rsidRPr="00CD1242">
        <w:rPr>
          <w:rStyle w:val="Char2"/>
          <w:rFonts w:hint="cs"/>
          <w:rtl/>
        </w:rPr>
        <w:t>ی</w:t>
      </w:r>
      <w:r w:rsidRPr="00CD1242">
        <w:rPr>
          <w:rStyle w:val="Char2"/>
          <w:rFonts w:hint="cs"/>
          <w:rtl/>
        </w:rPr>
        <w:t>ان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(رافض</w:t>
      </w:r>
      <w:r w:rsidR="003616EF" w:rsidRPr="00CD1242">
        <w:rPr>
          <w:rStyle w:val="Char2"/>
          <w:rFonts w:hint="cs"/>
          <w:rtl/>
        </w:rPr>
        <w:t>ی</w:t>
      </w:r>
      <w:r w:rsidRPr="00CD1242">
        <w:rPr>
          <w:rStyle w:val="Char2"/>
          <w:rFonts w:hint="cs"/>
          <w:rtl/>
        </w:rPr>
        <w:t>ان مرا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ردند چون من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را </w:t>
      </w:r>
      <w:r w:rsidR="006948AE" w:rsidRPr="00CD1242">
        <w:rPr>
          <w:rStyle w:val="Char2"/>
          <w:rFonts w:hint="cs"/>
          <w:rtl/>
        </w:rPr>
        <w:t>ذ</w:t>
      </w:r>
      <w:r w:rsidR="003616EF" w:rsidRPr="00CD1242">
        <w:rPr>
          <w:rStyle w:val="Char2"/>
          <w:rFonts w:hint="cs"/>
          <w:rtl/>
        </w:rPr>
        <w:t>ک</w:t>
      </w:r>
      <w:r w:rsidR="006948AE" w:rsidRPr="00CD1242">
        <w:rPr>
          <w:rStyle w:val="Char2"/>
          <w:rFonts w:hint="cs"/>
          <w:rtl/>
        </w:rPr>
        <w:t xml:space="preserve">ر </w:t>
      </w:r>
      <w:r w:rsidRPr="00CD1242">
        <w:rPr>
          <w:rStyle w:val="Char2"/>
          <w:rFonts w:hint="cs"/>
          <w:rtl/>
        </w:rPr>
        <w:t>ن</w:t>
      </w:r>
      <w:r w:rsidR="00A30B2C" w:rsidRPr="00CD1242">
        <w:rPr>
          <w:rStyle w:val="Char2"/>
          <w:rFonts w:hint="cs"/>
          <w:rtl/>
        </w:rPr>
        <w:t>م</w:t>
      </w:r>
      <w:r w:rsidR="003616EF" w:rsidRPr="00CD1242">
        <w:rPr>
          <w:rStyle w:val="Char2"/>
          <w:rFonts w:hint="cs"/>
          <w:rtl/>
        </w:rPr>
        <w:t>ی</w:t>
      </w:r>
      <w:r w:rsidR="00A30B2C" w:rsidRPr="00CD1242">
        <w:rPr>
          <w:rStyle w:val="Char2"/>
          <w:rFonts w:hint="cs"/>
          <w:rtl/>
        </w:rPr>
        <w:t>‌</w:t>
      </w:r>
      <w:r w:rsidR="003616EF" w:rsidRPr="00CD1242">
        <w:rPr>
          <w:rStyle w:val="Char2"/>
          <w:rFonts w:hint="cs"/>
          <w:rtl/>
        </w:rPr>
        <w:t>ک</w:t>
      </w:r>
      <w:r w:rsidR="00A30B2C" w:rsidRPr="00CD1242">
        <w:rPr>
          <w:rStyle w:val="Char2"/>
          <w:rFonts w:hint="cs"/>
          <w:rtl/>
        </w:rPr>
        <w:t>ن</w:t>
      </w:r>
      <w:r w:rsidR="00244396" w:rsidRPr="00CD1242">
        <w:rPr>
          <w:rStyle w:val="Char2"/>
          <w:rFonts w:hint="cs"/>
          <w:rtl/>
        </w:rPr>
        <w:t>م</w:t>
      </w:r>
      <w:r w:rsidR="00684930" w:rsidRPr="00CD1242">
        <w:rPr>
          <w:rStyle w:val="Char2"/>
          <w:rFonts w:hint="cs"/>
          <w:rtl/>
        </w:rPr>
        <w:t>).</w:t>
      </w:r>
      <w:r w:rsidRPr="00CD1242">
        <w:rPr>
          <w:rStyle w:val="Char2"/>
          <w:vertAlign w:val="superscript"/>
          <w:rtl/>
        </w:rPr>
        <w:footnoteReference w:id="261"/>
      </w:r>
      <w:r w:rsidR="00684930" w:rsidRPr="00CD1242">
        <w:rPr>
          <w:rStyle w:val="Char2"/>
          <w:rFonts w:hint="cs"/>
          <w:rtl/>
        </w:rPr>
        <w:t>و</w:t>
      </w:r>
      <w:r w:rsidRPr="00CD1242">
        <w:rPr>
          <w:rStyle w:val="Char2"/>
          <w:vertAlign w:val="superscript"/>
          <w:rtl/>
        </w:rPr>
        <w:footnoteReference w:id="262"/>
      </w:r>
    </w:p>
    <w:p w:rsidR="00F2781F" w:rsidRPr="00CD1242" w:rsidRDefault="00F2781F" w:rsidP="00CD1242">
      <w:pPr>
        <w:bidi/>
        <w:ind w:firstLine="284"/>
        <w:jc w:val="lowKashida"/>
        <w:rPr>
          <w:rStyle w:val="Char2"/>
          <w:rtl/>
        </w:rPr>
      </w:pPr>
      <w:r w:rsidRPr="00CD1242">
        <w:rPr>
          <w:rStyle w:val="Char2"/>
          <w:rFonts w:hint="cs"/>
          <w:rtl/>
        </w:rPr>
        <w:t xml:space="preserve">از محمد بن </w:t>
      </w:r>
      <w:r w:rsidR="003616EF" w:rsidRPr="00CD1242">
        <w:rPr>
          <w:rStyle w:val="Char2"/>
          <w:rFonts w:hint="cs"/>
          <w:rtl/>
        </w:rPr>
        <w:t>ی</w:t>
      </w:r>
      <w:r w:rsidRPr="00CD1242">
        <w:rPr>
          <w:rStyle w:val="Char2"/>
          <w:rFonts w:hint="cs"/>
          <w:rtl/>
        </w:rPr>
        <w:t>وسف فر</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شن</w:t>
      </w:r>
      <w:r w:rsidR="003616EF" w:rsidRPr="00CD1242">
        <w:rPr>
          <w:rStyle w:val="Char2"/>
          <w:rFonts w:hint="cs"/>
          <w:rtl/>
        </w:rPr>
        <w:t>ی</w:t>
      </w:r>
      <w:r w:rsidRPr="00CD1242">
        <w:rPr>
          <w:rStyle w:val="Char2"/>
          <w:rFonts w:hint="cs"/>
          <w:rtl/>
        </w:rPr>
        <w:t>دم مرد</w:t>
      </w:r>
      <w:r w:rsidR="003616EF" w:rsidRPr="00CD1242">
        <w:rPr>
          <w:rStyle w:val="Char2"/>
          <w:rFonts w:hint="cs"/>
          <w:rtl/>
        </w:rPr>
        <w:t>ی</w:t>
      </w:r>
      <w:r w:rsidRPr="00CD1242">
        <w:rPr>
          <w:rStyle w:val="Char2"/>
          <w:rFonts w:hint="cs"/>
          <w:rtl/>
        </w:rPr>
        <w:t xml:space="preserve"> از سف</w:t>
      </w:r>
      <w:r w:rsidR="003616EF" w:rsidRPr="00CD1242">
        <w:rPr>
          <w:rStyle w:val="Char2"/>
          <w:rFonts w:hint="cs"/>
          <w:rtl/>
        </w:rPr>
        <w:t>ی</w:t>
      </w:r>
      <w:r w:rsidRPr="00CD1242">
        <w:rPr>
          <w:rStyle w:val="Char2"/>
          <w:rFonts w:hint="cs"/>
          <w:rtl/>
        </w:rPr>
        <w:t xml:space="preserve">ان </w:t>
      </w:r>
      <w:r w:rsidR="00A30194" w:rsidRPr="00CD1242">
        <w:rPr>
          <w:rStyle w:val="Char2"/>
          <w:rFonts w:hint="cs"/>
          <w:rtl/>
        </w:rPr>
        <w:t>درباره</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پرسد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 xml:space="preserve">ر و عمر </w:t>
      </w:r>
      <w:r w:rsidR="00F81B2F" w:rsidRPr="00F81B2F">
        <w:rPr>
          <w:rStyle w:val="Char2"/>
          <w:rFonts w:cs="CTraditional Arabic"/>
          <w:rtl/>
        </w:rPr>
        <w:t>س</w:t>
      </w:r>
      <w:r w:rsidRPr="00CD1242">
        <w:rPr>
          <w:rStyle w:val="Char2"/>
          <w:rFonts w:hint="cs"/>
          <w:rtl/>
        </w:rPr>
        <w:t xml:space="preserve"> را لعنت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پاسخ داد </w:t>
      </w:r>
      <w:r w:rsidR="003616EF" w:rsidRPr="00CD1242">
        <w:rPr>
          <w:rStyle w:val="Char2"/>
          <w:rFonts w:hint="cs"/>
          <w:rtl/>
        </w:rPr>
        <w:t>ک</w:t>
      </w:r>
      <w:r w:rsidRPr="00CD1242">
        <w:rPr>
          <w:rStyle w:val="Char2"/>
          <w:rFonts w:hint="cs"/>
          <w:rtl/>
        </w:rPr>
        <w:t xml:space="preserve">ه </w:t>
      </w:r>
      <w:r w:rsidR="00947986" w:rsidRPr="00CD1242">
        <w:rPr>
          <w:rStyle w:val="Char2"/>
          <w:rFonts w:hint="cs"/>
          <w:rtl/>
        </w:rPr>
        <w:t xml:space="preserve">قسم </w:t>
      </w:r>
      <w:r w:rsidRPr="00CD1242">
        <w:rPr>
          <w:rStyle w:val="Char2"/>
          <w:rFonts w:hint="cs"/>
          <w:rtl/>
        </w:rPr>
        <w:t xml:space="preserve">به خداوند </w:t>
      </w:r>
      <w:r w:rsidR="00947986" w:rsidRPr="00CD1242">
        <w:rPr>
          <w:rStyle w:val="Char2"/>
          <w:rFonts w:hint="cs"/>
          <w:rtl/>
        </w:rPr>
        <w:t>چن</w:t>
      </w:r>
      <w:r w:rsidR="003616EF" w:rsidRPr="00CD1242">
        <w:rPr>
          <w:rStyle w:val="Char2"/>
          <w:rFonts w:hint="cs"/>
          <w:rtl/>
        </w:rPr>
        <w:t>ی</w:t>
      </w:r>
      <w:r w:rsidR="00947986" w:rsidRPr="00CD1242">
        <w:rPr>
          <w:rStyle w:val="Char2"/>
          <w:rFonts w:hint="cs"/>
          <w:rtl/>
        </w:rPr>
        <w:t>ن فرد</w:t>
      </w:r>
      <w:r w:rsidR="003616EF" w:rsidRPr="00CD1242">
        <w:rPr>
          <w:rStyle w:val="Char2"/>
          <w:rFonts w:hint="cs"/>
          <w:rtl/>
        </w:rPr>
        <w:t>ی</w:t>
      </w:r>
      <w:r w:rsidR="00947986" w:rsidRPr="00CD1242">
        <w:rPr>
          <w:rStyle w:val="Char2"/>
          <w:rFonts w:hint="cs"/>
          <w:rtl/>
        </w:rPr>
        <w:t xml:space="preserve"> </w:t>
      </w:r>
      <w:r w:rsidR="003616EF" w:rsidRPr="00CD1242">
        <w:rPr>
          <w:rStyle w:val="Char2"/>
          <w:rFonts w:hint="cs"/>
          <w:rtl/>
        </w:rPr>
        <w:t>ک</w:t>
      </w:r>
      <w:r w:rsidRPr="00CD1242">
        <w:rPr>
          <w:rStyle w:val="Char2"/>
          <w:rFonts w:hint="cs"/>
          <w:rtl/>
        </w:rPr>
        <w:t>افر است. پرس</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بر او نماز بخوان</w:t>
      </w:r>
      <w:r w:rsidR="003616EF" w:rsidRPr="00CD1242">
        <w:rPr>
          <w:rStyle w:val="Char2"/>
          <w:rFonts w:hint="cs"/>
          <w:rtl/>
        </w:rPr>
        <w:t>ی</w:t>
      </w:r>
      <w:r w:rsidRPr="00CD1242">
        <w:rPr>
          <w:rStyle w:val="Char2"/>
          <w:rFonts w:hint="cs"/>
          <w:rtl/>
        </w:rPr>
        <w:t>م! گفت: هرگز</w:t>
      </w:r>
      <w:r w:rsidR="00947986" w:rsidRPr="00CD1242">
        <w:rPr>
          <w:rStyle w:val="Char2"/>
          <w:rFonts w:hint="cs"/>
          <w:rtl/>
        </w:rPr>
        <w:t>!</w:t>
      </w:r>
      <w:r w:rsidRPr="00CD1242">
        <w:rPr>
          <w:rStyle w:val="Char2"/>
          <w:rFonts w:hint="cs"/>
          <w:rtl/>
        </w:rPr>
        <w:t xml:space="preserve"> هرگز</w:t>
      </w:r>
      <w:r w:rsidR="00947986" w:rsidRPr="00CD1242">
        <w:rPr>
          <w:rStyle w:val="Char2"/>
          <w:rFonts w:hint="cs"/>
          <w:rtl/>
        </w:rPr>
        <w:t>!</w:t>
      </w:r>
      <w:r w:rsidRPr="00CD1242">
        <w:rPr>
          <w:rStyle w:val="Char2"/>
          <w:rFonts w:hint="cs"/>
          <w:rtl/>
        </w:rPr>
        <w:t xml:space="preserve"> و ه</w:t>
      </w:r>
      <w:r w:rsidR="003616EF" w:rsidRPr="00CD1242">
        <w:rPr>
          <w:rStyle w:val="Char2"/>
          <w:rFonts w:hint="cs"/>
          <w:rtl/>
        </w:rPr>
        <w:t>ی</w:t>
      </w:r>
      <w:r w:rsidRPr="00CD1242">
        <w:rPr>
          <w:rStyle w:val="Char2"/>
          <w:rFonts w:hint="cs"/>
          <w:rtl/>
        </w:rPr>
        <w:t>چ احترام</w:t>
      </w:r>
      <w:r w:rsidR="003616EF" w:rsidRPr="00CD1242">
        <w:rPr>
          <w:rStyle w:val="Char2"/>
          <w:rFonts w:hint="cs"/>
          <w:rtl/>
        </w:rPr>
        <w:t>ی</w:t>
      </w:r>
      <w:r w:rsidRPr="00CD1242">
        <w:rPr>
          <w:rStyle w:val="Char2"/>
          <w:rFonts w:hint="cs"/>
          <w:rtl/>
        </w:rPr>
        <w:t xml:space="preserve"> ندارد</w:t>
      </w:r>
      <w:r w:rsidR="00947986" w:rsidRPr="00CD1242">
        <w:rPr>
          <w:rStyle w:val="Char2"/>
          <w:rFonts w:hint="cs"/>
          <w:rtl/>
        </w:rPr>
        <w:t>.</w:t>
      </w:r>
      <w:r w:rsidRPr="00CD1242">
        <w:rPr>
          <w:rStyle w:val="Char2"/>
          <w:rFonts w:hint="cs"/>
          <w:rtl/>
        </w:rPr>
        <w:t xml:space="preserve"> بعد از آن مردم بسو</w:t>
      </w:r>
      <w:r w:rsidR="003616EF" w:rsidRPr="00CD1242">
        <w:rPr>
          <w:rStyle w:val="Char2"/>
          <w:rFonts w:hint="cs"/>
          <w:rtl/>
        </w:rPr>
        <w:t>ی</w:t>
      </w:r>
      <w:r w:rsidRPr="00CD1242">
        <w:rPr>
          <w:rStyle w:val="Char2"/>
          <w:rFonts w:hint="cs"/>
          <w:rtl/>
        </w:rPr>
        <w:t xml:space="preserve"> او رفته و ب</w:t>
      </w:r>
      <w:r w:rsidR="003616EF" w:rsidRPr="00CD1242">
        <w:rPr>
          <w:rStyle w:val="Char2"/>
          <w:rFonts w:hint="cs"/>
          <w:rtl/>
        </w:rPr>
        <w:t>ی</w:t>
      </w:r>
      <w:r w:rsidRPr="00CD1242">
        <w:rPr>
          <w:rStyle w:val="Char2"/>
          <w:rFonts w:hint="cs"/>
          <w:rtl/>
        </w:rPr>
        <w:t>ن من و او مانع</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جاد </w:t>
      </w:r>
      <w:r w:rsidR="00A30194" w:rsidRPr="00CD1242">
        <w:rPr>
          <w:rStyle w:val="Char2"/>
          <w:rFonts w:hint="cs"/>
          <w:rtl/>
        </w:rPr>
        <w:t>شد</w:t>
      </w:r>
      <w:r w:rsidRPr="00CD1242">
        <w:rPr>
          <w:rStyle w:val="Char2"/>
          <w:rFonts w:hint="cs"/>
          <w:rtl/>
        </w:rPr>
        <w:t xml:space="preserve">، </w:t>
      </w:r>
      <w:r w:rsidR="00E71A95" w:rsidRPr="00CD1242">
        <w:rPr>
          <w:rStyle w:val="Char2"/>
          <w:rFonts w:hint="cs"/>
          <w:rtl/>
        </w:rPr>
        <w:t xml:space="preserve">از </w:t>
      </w:r>
      <w:r w:rsidR="003616EF" w:rsidRPr="00CD1242">
        <w:rPr>
          <w:rStyle w:val="Char2"/>
          <w:rFonts w:hint="cs"/>
          <w:rtl/>
        </w:rPr>
        <w:t>یکی</w:t>
      </w:r>
      <w:r w:rsidR="00E71A95" w:rsidRPr="00CD1242">
        <w:rPr>
          <w:rStyle w:val="Char2"/>
          <w:rFonts w:hint="cs"/>
          <w:rtl/>
        </w:rPr>
        <w:t xml:space="preserve"> از </w:t>
      </w:r>
      <w:r w:rsidR="003616EF" w:rsidRPr="00CD1242">
        <w:rPr>
          <w:rStyle w:val="Char2"/>
          <w:rFonts w:hint="cs"/>
          <w:rtl/>
        </w:rPr>
        <w:t>ک</w:t>
      </w:r>
      <w:r w:rsidR="00E71A95" w:rsidRPr="00CD1242">
        <w:rPr>
          <w:rStyle w:val="Char2"/>
          <w:rFonts w:hint="cs"/>
          <w:rtl/>
        </w:rPr>
        <w:t>سان</w:t>
      </w:r>
      <w:r w:rsidR="003616EF" w:rsidRPr="00CD1242">
        <w:rPr>
          <w:rStyle w:val="Char2"/>
          <w:rFonts w:hint="cs"/>
          <w:rtl/>
        </w:rPr>
        <w:t>ی</w:t>
      </w:r>
      <w:r w:rsidR="00E71A95" w:rsidRPr="00CD1242">
        <w:rPr>
          <w:rStyle w:val="Char2"/>
          <w:rFonts w:hint="cs"/>
          <w:rtl/>
        </w:rPr>
        <w:t xml:space="preserve"> </w:t>
      </w:r>
      <w:r w:rsidR="003616EF" w:rsidRPr="00CD1242">
        <w:rPr>
          <w:rStyle w:val="Char2"/>
          <w:rFonts w:hint="cs"/>
          <w:rtl/>
        </w:rPr>
        <w:t>ک</w:t>
      </w:r>
      <w:r w:rsidR="00E71A95" w:rsidRPr="00CD1242">
        <w:rPr>
          <w:rStyle w:val="Char2"/>
          <w:rFonts w:hint="cs"/>
          <w:rtl/>
        </w:rPr>
        <w:t>ه نزد</w:t>
      </w:r>
      <w:r w:rsidR="003616EF" w:rsidRPr="00CD1242">
        <w:rPr>
          <w:rStyle w:val="Char2"/>
          <w:rFonts w:hint="cs"/>
          <w:rtl/>
        </w:rPr>
        <w:t>یک</w:t>
      </w:r>
      <w:r w:rsidR="00E71A95" w:rsidRPr="00CD1242">
        <w:rPr>
          <w:rStyle w:val="Char2"/>
          <w:rFonts w:hint="cs"/>
          <w:rtl/>
        </w:rPr>
        <w:t>ش بود سؤ</w:t>
      </w:r>
      <w:r w:rsidRPr="00CD1242">
        <w:rPr>
          <w:rStyle w:val="Char2"/>
          <w:rFonts w:hint="cs"/>
          <w:rtl/>
        </w:rPr>
        <w:t xml:space="preserve">ال </w:t>
      </w:r>
      <w:r w:rsidR="003616EF" w:rsidRPr="00CD1242">
        <w:rPr>
          <w:rStyle w:val="Char2"/>
          <w:rFonts w:hint="cs"/>
          <w:rtl/>
        </w:rPr>
        <w:t>ک</w:t>
      </w:r>
      <w:r w:rsidRPr="00CD1242">
        <w:rPr>
          <w:rStyle w:val="Char2"/>
          <w:rFonts w:hint="cs"/>
          <w:rtl/>
        </w:rPr>
        <w:t xml:space="preserve">ردم چه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گفت</w:t>
      </w:r>
      <w:r w:rsidR="00947986" w:rsidRPr="00CD1242">
        <w:rPr>
          <w:rStyle w:val="Char2"/>
          <w:rFonts w:hint="cs"/>
          <w:rtl/>
        </w:rPr>
        <w:t>:</w:t>
      </w:r>
      <w:r w:rsidRPr="00CD1242">
        <w:rPr>
          <w:rStyle w:val="Char2"/>
          <w:rFonts w:hint="cs"/>
          <w:rtl/>
        </w:rPr>
        <w:t xml:space="preserve"> پرس</w:t>
      </w:r>
      <w:r w:rsidR="003616EF" w:rsidRPr="00CD1242">
        <w:rPr>
          <w:rStyle w:val="Char2"/>
          <w:rFonts w:hint="cs"/>
          <w:rtl/>
        </w:rPr>
        <w:t>ی</w:t>
      </w:r>
      <w:r w:rsidRPr="00CD1242">
        <w:rPr>
          <w:rStyle w:val="Char2"/>
          <w:rFonts w:hint="cs"/>
          <w:rtl/>
        </w:rPr>
        <w:t>دم</w:t>
      </w:r>
      <w:r w:rsidR="00947986" w:rsidRPr="00CD1242">
        <w:rPr>
          <w:rStyle w:val="Char2"/>
          <w:rFonts w:hint="cs"/>
          <w:rtl/>
        </w:rPr>
        <w:t>:</w:t>
      </w:r>
      <w:r w:rsidRPr="00CD1242">
        <w:rPr>
          <w:rStyle w:val="Char2"/>
          <w:rFonts w:hint="cs"/>
          <w:rtl/>
        </w:rPr>
        <w:t xml:space="preserve"> </w:t>
      </w:r>
      <w:r w:rsidR="00947986" w:rsidRPr="00CD1242">
        <w:rPr>
          <w:rStyle w:val="Char2"/>
          <w:rFonts w:hint="cs"/>
          <w:rtl/>
        </w:rPr>
        <w:t xml:space="preserve">با او </w:t>
      </w:r>
      <w:r w:rsidR="003616EF" w:rsidRPr="00CD1242">
        <w:rPr>
          <w:rStyle w:val="Char2"/>
          <w:rFonts w:hint="cs"/>
          <w:rtl/>
        </w:rPr>
        <w:t>ک</w:t>
      </w:r>
      <w:r w:rsidR="00947986" w:rsidRPr="00CD1242">
        <w:rPr>
          <w:rStyle w:val="Char2"/>
          <w:rFonts w:hint="cs"/>
          <w:rtl/>
        </w:rPr>
        <w:t>ه شهادت</w:t>
      </w:r>
      <w:r w:rsidR="003616EF" w:rsidRPr="00CD1242">
        <w:rPr>
          <w:rStyle w:val="Char2"/>
          <w:rFonts w:hint="cs"/>
          <w:rtl/>
        </w:rPr>
        <w:t>ی</w:t>
      </w:r>
      <w:r w:rsidR="00947986" w:rsidRPr="00CD1242">
        <w:rPr>
          <w:rStyle w:val="Char2"/>
          <w:rFonts w:hint="cs"/>
          <w:rtl/>
        </w:rPr>
        <w:t>ن را م</w:t>
      </w:r>
      <w:r w:rsidR="003616EF" w:rsidRPr="00CD1242">
        <w:rPr>
          <w:rStyle w:val="Char2"/>
          <w:rFonts w:hint="cs"/>
          <w:rtl/>
        </w:rPr>
        <w:t>ی</w:t>
      </w:r>
      <w:r w:rsidR="00947986" w:rsidRPr="00CD1242">
        <w:rPr>
          <w:rStyle w:val="Char2"/>
          <w:rFonts w:hint="cs"/>
          <w:rtl/>
        </w:rPr>
        <w:t>‌گو</w:t>
      </w:r>
      <w:r w:rsidR="003616EF" w:rsidRPr="00CD1242">
        <w:rPr>
          <w:rStyle w:val="Char2"/>
          <w:rFonts w:hint="cs"/>
          <w:rtl/>
        </w:rPr>
        <w:t>ی</w:t>
      </w:r>
      <w:r w:rsidR="00947986" w:rsidRPr="00CD1242">
        <w:rPr>
          <w:rStyle w:val="Char2"/>
          <w:rFonts w:hint="cs"/>
          <w:rtl/>
        </w:rPr>
        <w:t xml:space="preserve">د </w:t>
      </w:r>
      <w:r w:rsidRPr="00CD1242">
        <w:rPr>
          <w:rStyle w:val="Char2"/>
          <w:rFonts w:hint="cs"/>
          <w:rtl/>
        </w:rPr>
        <w:t>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w:t>
      </w:r>
      <w:r w:rsidR="00947986" w:rsidRPr="00CD1242">
        <w:rPr>
          <w:rStyle w:val="Char2"/>
          <w:rFonts w:hint="cs"/>
          <w:rtl/>
        </w:rPr>
        <w:t>؟</w:t>
      </w:r>
      <w:r w:rsidRPr="00CD1242">
        <w:rPr>
          <w:rStyle w:val="Char2"/>
          <w:rFonts w:hint="cs"/>
          <w:rtl/>
        </w:rPr>
        <w:t xml:space="preserve"> گفت: با دست</w:t>
      </w:r>
      <w:r w:rsidR="009426FC">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تان او را لمس ن</w:t>
      </w:r>
      <w:r w:rsidR="003616EF" w:rsidRPr="00CD1242">
        <w:rPr>
          <w:rStyle w:val="Char2"/>
          <w:rFonts w:hint="cs"/>
          <w:rtl/>
        </w:rPr>
        <w:t>کی</w:t>
      </w:r>
      <w:r w:rsidRPr="00CD1242">
        <w:rPr>
          <w:rStyle w:val="Char2"/>
          <w:rFonts w:hint="cs"/>
          <w:rtl/>
        </w:rPr>
        <w:t xml:space="preserve">ند، با چوب او را بلند </w:t>
      </w:r>
      <w:r w:rsidR="003616EF" w:rsidRPr="00CD1242">
        <w:rPr>
          <w:rStyle w:val="Char2"/>
          <w:rFonts w:hint="cs"/>
          <w:rtl/>
        </w:rPr>
        <w:t>ک</w:t>
      </w:r>
      <w:r w:rsidRPr="00CD1242">
        <w:rPr>
          <w:rStyle w:val="Char2"/>
          <w:rFonts w:hint="cs"/>
          <w:rtl/>
        </w:rPr>
        <w:t>رده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را در قبر بگذار</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263"/>
      </w:r>
    </w:p>
    <w:p w:rsidR="00F2781F" w:rsidRPr="00CD1242" w:rsidRDefault="000E6836" w:rsidP="009426FC">
      <w:pPr>
        <w:pStyle w:val="a6"/>
        <w:rPr>
          <w:rtl/>
        </w:rPr>
      </w:pPr>
      <w:bookmarkStart w:id="271" w:name="_Toc141838540"/>
      <w:bookmarkStart w:id="272" w:name="_Toc141839788"/>
      <w:bookmarkStart w:id="273" w:name="_Toc141840400"/>
      <w:bookmarkStart w:id="274" w:name="_Toc141841575"/>
      <w:bookmarkStart w:id="275" w:name="_Toc294782030"/>
      <w:r w:rsidRPr="00CD1242">
        <w:rPr>
          <w:rFonts w:hint="cs"/>
          <w:rtl/>
        </w:rPr>
        <w:t>نظر</w:t>
      </w:r>
      <w:r w:rsidR="00F2781F" w:rsidRPr="00CD1242">
        <w:rPr>
          <w:rFonts w:hint="cs"/>
          <w:rtl/>
        </w:rPr>
        <w:t xml:space="preserve"> امام </w:t>
      </w:r>
      <w:r w:rsidR="00F2781F" w:rsidRPr="009426FC">
        <w:rPr>
          <w:rFonts w:hint="cs"/>
          <w:rtl/>
        </w:rPr>
        <w:t>مال</w:t>
      </w:r>
      <w:r w:rsidR="003616EF" w:rsidRPr="009426FC">
        <w:rPr>
          <w:rFonts w:hint="cs"/>
          <w:rtl/>
        </w:rPr>
        <w:t>ک</w:t>
      </w:r>
      <w:r w:rsidR="00F2781F" w:rsidRPr="00CD1242">
        <w:rPr>
          <w:rFonts w:hint="cs"/>
          <w:rtl/>
        </w:rPr>
        <w:t xml:space="preserve"> بن انس</w:t>
      </w:r>
      <w:r w:rsidR="00D20A6C" w:rsidRPr="00CD1242">
        <w:rPr>
          <w:rFonts w:cs="CTraditional Arabic" w:hint="cs"/>
          <w:b/>
          <w:bCs w:val="0"/>
          <w:rtl/>
        </w:rPr>
        <w:t>/</w:t>
      </w:r>
      <w:r w:rsidR="00D20A6C" w:rsidRPr="00CD1242">
        <w:rPr>
          <w:rFonts w:hint="cs"/>
          <w:rtl/>
        </w:rPr>
        <w:t xml:space="preserve"> </w:t>
      </w:r>
      <w:r w:rsidR="00F2781F" w:rsidRPr="00CD1242">
        <w:rPr>
          <w:rFonts w:hint="cs"/>
          <w:rtl/>
        </w:rPr>
        <w:t>(179هـ)</w:t>
      </w:r>
      <w:bookmarkEnd w:id="271"/>
      <w:bookmarkEnd w:id="272"/>
      <w:bookmarkEnd w:id="273"/>
      <w:bookmarkEnd w:id="274"/>
      <w:bookmarkEnd w:id="275"/>
    </w:p>
    <w:p w:rsidR="00947986" w:rsidRPr="00CD1242" w:rsidRDefault="00F2781F" w:rsidP="00CD1242">
      <w:pPr>
        <w:bidi/>
        <w:ind w:firstLine="284"/>
        <w:jc w:val="lowKashida"/>
        <w:rPr>
          <w:rStyle w:val="Char2"/>
          <w:rtl/>
        </w:rPr>
      </w:pPr>
      <w:r w:rsidRPr="00CD1242">
        <w:rPr>
          <w:rStyle w:val="Char2"/>
          <w:rFonts w:hint="cs"/>
          <w:rtl/>
        </w:rPr>
        <w:t>خلال از امام مال</w:t>
      </w:r>
      <w:r w:rsidR="003616EF" w:rsidRPr="00CD1242">
        <w:rPr>
          <w:rStyle w:val="Char2"/>
          <w:rFonts w:hint="cs"/>
          <w:rtl/>
        </w:rPr>
        <w:t>ک</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گفته است: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اصحاب پ</w:t>
      </w:r>
      <w:r w:rsidR="003616EF" w:rsidRPr="00CD1242">
        <w:rPr>
          <w:rStyle w:val="Char2"/>
          <w:rFonts w:hint="cs"/>
          <w:rtl/>
        </w:rPr>
        <w:t>ی</w:t>
      </w:r>
      <w:r w:rsidRPr="00CD1242">
        <w:rPr>
          <w:rStyle w:val="Char2"/>
          <w:rFonts w:hint="cs"/>
          <w:rtl/>
        </w:rPr>
        <w:t xml:space="preserve">امبر </w:t>
      </w:r>
      <w:r w:rsidR="00F81B2F" w:rsidRPr="00F81B2F">
        <w:rPr>
          <w:rStyle w:val="Char2"/>
          <w:rFonts w:cs="CTraditional Arabic"/>
          <w:rtl/>
        </w:rPr>
        <w:t>س</w:t>
      </w:r>
      <w:r w:rsidRPr="00CD1242">
        <w:rPr>
          <w:rStyle w:val="Char2"/>
          <w:rFonts w:hint="cs"/>
          <w:rtl/>
        </w:rPr>
        <w:t xml:space="preserve"> را لعن </w:t>
      </w:r>
      <w:r w:rsidR="003616EF" w:rsidRPr="00CD1242">
        <w:rPr>
          <w:rStyle w:val="Char2"/>
          <w:rFonts w:hint="cs"/>
          <w:rtl/>
        </w:rPr>
        <w:t>ک</w:t>
      </w:r>
      <w:r w:rsidR="00162AB1" w:rsidRPr="00CD1242">
        <w:rPr>
          <w:rStyle w:val="Char2"/>
          <w:rFonts w:hint="cs"/>
          <w:rtl/>
        </w:rPr>
        <w:t>ند</w:t>
      </w:r>
      <w:r w:rsidR="00947986" w:rsidRPr="00CD1242">
        <w:rPr>
          <w:rStyle w:val="Char2"/>
          <w:rFonts w:hint="cs"/>
          <w:rtl/>
        </w:rPr>
        <w:t>، ه</w:t>
      </w:r>
      <w:r w:rsidR="003616EF" w:rsidRPr="00CD1242">
        <w:rPr>
          <w:rStyle w:val="Char2"/>
          <w:rFonts w:hint="cs"/>
          <w:rtl/>
        </w:rPr>
        <w:t>ی</w:t>
      </w:r>
      <w:r w:rsidR="00947986" w:rsidRPr="00CD1242">
        <w:rPr>
          <w:rStyle w:val="Char2"/>
          <w:rFonts w:hint="cs"/>
          <w:rtl/>
        </w:rPr>
        <w:t>چ بهره‌أ</w:t>
      </w:r>
      <w:r w:rsidR="003616EF" w:rsidRPr="00CD1242">
        <w:rPr>
          <w:rStyle w:val="Char2"/>
          <w:rFonts w:hint="cs"/>
          <w:rtl/>
        </w:rPr>
        <w:t>ی</w:t>
      </w:r>
      <w:r w:rsidR="00947986" w:rsidRPr="00CD1242">
        <w:rPr>
          <w:rStyle w:val="Char2"/>
          <w:rFonts w:hint="cs"/>
          <w:rtl/>
        </w:rPr>
        <w:t xml:space="preserve"> از د</w:t>
      </w:r>
      <w:r w:rsidR="003616EF" w:rsidRPr="00CD1242">
        <w:rPr>
          <w:rStyle w:val="Char2"/>
          <w:rFonts w:hint="cs"/>
          <w:rtl/>
        </w:rPr>
        <w:t>ی</w:t>
      </w:r>
      <w:r w:rsidR="00947986" w:rsidRPr="00CD1242">
        <w:rPr>
          <w:rStyle w:val="Char2"/>
          <w:rFonts w:hint="cs"/>
          <w:rtl/>
        </w:rPr>
        <w:t>ن</w:t>
      </w:r>
      <w:r w:rsidRPr="00CD1242">
        <w:rPr>
          <w:rStyle w:val="Char2"/>
          <w:rFonts w:hint="cs"/>
          <w:rtl/>
        </w:rPr>
        <w:t xml:space="preserve"> ندارد و </w:t>
      </w:r>
      <w:r w:rsidR="003616EF" w:rsidRPr="00CD1242">
        <w:rPr>
          <w:rStyle w:val="Char2"/>
          <w:rFonts w:hint="cs"/>
          <w:rtl/>
        </w:rPr>
        <w:t>ی</w:t>
      </w:r>
      <w:r w:rsidRPr="00CD1242">
        <w:rPr>
          <w:rStyle w:val="Char2"/>
          <w:rFonts w:hint="cs"/>
          <w:rtl/>
        </w:rPr>
        <w:t xml:space="preserve">ا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ه</w:t>
      </w:r>
      <w:r w:rsidR="003616EF" w:rsidRPr="00CD1242">
        <w:rPr>
          <w:rStyle w:val="Char2"/>
          <w:rFonts w:hint="cs"/>
          <w:rtl/>
        </w:rPr>
        <w:t>ی</w:t>
      </w:r>
      <w:r w:rsidRPr="00CD1242">
        <w:rPr>
          <w:rStyle w:val="Char2"/>
          <w:rFonts w:hint="cs"/>
          <w:rtl/>
        </w:rPr>
        <w:t>چ سهم</w:t>
      </w:r>
      <w:r w:rsidR="003616EF" w:rsidRPr="00CD1242">
        <w:rPr>
          <w:rStyle w:val="Char2"/>
          <w:rFonts w:hint="cs"/>
          <w:rtl/>
        </w:rPr>
        <w:t>ی</w:t>
      </w:r>
      <w:r w:rsidRPr="00CD1242">
        <w:rPr>
          <w:rStyle w:val="Char2"/>
          <w:rFonts w:hint="cs"/>
          <w:rtl/>
        </w:rPr>
        <w:t xml:space="preserve"> در اسلام ندارد.</w:t>
      </w:r>
      <w:r w:rsidRPr="00CD1242">
        <w:rPr>
          <w:rStyle w:val="Char2"/>
          <w:vertAlign w:val="superscript"/>
          <w:rtl/>
        </w:rPr>
        <w:footnoteReference w:id="264"/>
      </w:r>
    </w:p>
    <w:p w:rsidR="00F2781F" w:rsidRPr="00CD1242" w:rsidRDefault="00E24842" w:rsidP="00CD1242">
      <w:pPr>
        <w:bidi/>
        <w:ind w:firstLine="284"/>
        <w:jc w:val="lowKashida"/>
        <w:rPr>
          <w:rStyle w:val="Char2"/>
          <w:rtl/>
        </w:rPr>
      </w:pPr>
      <w:r w:rsidRPr="00CD1242">
        <w:rPr>
          <w:rStyle w:val="Char2"/>
          <w:rFonts w:hint="cs"/>
          <w:rtl/>
        </w:rPr>
        <w:t>و</w:t>
      </w:r>
      <w:r w:rsidR="009426FC">
        <w:rPr>
          <w:rStyle w:val="Char2"/>
          <w:rFonts w:hint="cs"/>
          <w:rtl/>
        </w:rPr>
        <w:t xml:space="preserve"> </w:t>
      </w:r>
      <w:r w:rsidRPr="00CD1242">
        <w:rPr>
          <w:rStyle w:val="Char2"/>
          <w:rFonts w:hint="cs"/>
          <w:rtl/>
        </w:rPr>
        <w:t xml:space="preserve">همچنین </w:t>
      </w:r>
      <w:r w:rsidR="00F2781F" w:rsidRPr="00CD1242">
        <w:rPr>
          <w:rStyle w:val="Char2"/>
          <w:rFonts w:hint="cs"/>
          <w:rtl/>
        </w:rPr>
        <w:t>ف</w:t>
      </w:r>
      <w:r w:rsidRPr="00CD1242">
        <w:rPr>
          <w:rStyle w:val="Char2"/>
          <w:rFonts w:hint="cs"/>
          <w:rtl/>
        </w:rPr>
        <w:t>َ</w:t>
      </w:r>
      <w:r w:rsidR="003616EF" w:rsidRPr="00CD1242">
        <w:rPr>
          <w:rStyle w:val="Char2"/>
          <w:rFonts w:hint="cs"/>
          <w:rtl/>
        </w:rPr>
        <w:t>ی</w:t>
      </w:r>
      <w:r w:rsidRPr="00CD1242">
        <w:rPr>
          <w:rStyle w:val="Char2"/>
          <w:rFonts w:hint="cs"/>
          <w:rtl/>
        </w:rPr>
        <w:t>ء</w:t>
      </w:r>
      <w:r w:rsidR="00F2781F" w:rsidRPr="00CD1242">
        <w:rPr>
          <w:rStyle w:val="Char2"/>
          <w:rFonts w:hint="cs"/>
          <w:rtl/>
        </w:rPr>
        <w:t xml:space="preserve"> به ا</w:t>
      </w:r>
      <w:r w:rsidR="003616EF" w:rsidRPr="00CD1242">
        <w:rPr>
          <w:rStyle w:val="Char2"/>
          <w:rFonts w:hint="cs"/>
          <w:rtl/>
        </w:rPr>
        <w:t>ی</w:t>
      </w:r>
      <w:r w:rsidR="00F2781F" w:rsidRPr="00CD1242">
        <w:rPr>
          <w:rStyle w:val="Char2"/>
          <w:rFonts w:hint="cs"/>
          <w:rtl/>
        </w:rPr>
        <w:t>ن سه گروه تعلق م</w:t>
      </w:r>
      <w:r w:rsidR="003616EF" w:rsidRPr="00CD1242">
        <w:rPr>
          <w:rStyle w:val="Char2"/>
          <w:rFonts w:hint="cs"/>
          <w:rtl/>
        </w:rPr>
        <w:t>ی</w:t>
      </w:r>
      <w:r w:rsidR="00F2781F" w:rsidRPr="00CD1242">
        <w:rPr>
          <w:rStyle w:val="Char2"/>
          <w:rFonts w:hint="cs"/>
          <w:rtl/>
        </w:rPr>
        <w:t xml:space="preserve"> گ</w:t>
      </w:r>
      <w:r w:rsidR="003616EF" w:rsidRPr="00CD1242">
        <w:rPr>
          <w:rStyle w:val="Char2"/>
          <w:rFonts w:hint="cs"/>
          <w:rtl/>
        </w:rPr>
        <w:t>ی</w:t>
      </w:r>
      <w:r w:rsidR="00F2781F" w:rsidRPr="00CD1242">
        <w:rPr>
          <w:rStyle w:val="Char2"/>
          <w:rFonts w:hint="cs"/>
          <w:rtl/>
        </w:rPr>
        <w:t xml:space="preserve">رد، </w:t>
      </w:r>
      <w:r w:rsidRPr="00CD1242">
        <w:rPr>
          <w:rStyle w:val="Char2"/>
          <w:rFonts w:hint="cs"/>
          <w:rtl/>
        </w:rPr>
        <w:t xml:space="preserve">و </w:t>
      </w:r>
      <w:r w:rsidR="00F2781F" w:rsidRPr="00CD1242">
        <w:rPr>
          <w:rStyle w:val="Char2"/>
          <w:rFonts w:hint="cs"/>
          <w:rtl/>
        </w:rPr>
        <w:t xml:space="preserve">هر </w:t>
      </w:r>
      <w:r w:rsidR="003616EF" w:rsidRPr="00CD1242">
        <w:rPr>
          <w:rStyle w:val="Char2"/>
          <w:rFonts w:hint="cs"/>
          <w:rtl/>
        </w:rPr>
        <w:t>ک</w:t>
      </w:r>
      <w:r w:rsidR="00F2781F" w:rsidRPr="00CD1242">
        <w:rPr>
          <w:rStyle w:val="Char2"/>
          <w:rFonts w:hint="cs"/>
          <w:rtl/>
        </w:rPr>
        <w:t xml:space="preserve">س </w:t>
      </w:r>
      <w:r w:rsidR="003616EF" w:rsidRPr="00CD1242">
        <w:rPr>
          <w:rStyle w:val="Char2"/>
          <w:rFonts w:hint="cs"/>
          <w:rtl/>
        </w:rPr>
        <w:t>ک</w:t>
      </w:r>
      <w:r w:rsidR="00F2781F" w:rsidRPr="00CD1242">
        <w:rPr>
          <w:rStyle w:val="Char2"/>
          <w:rFonts w:hint="cs"/>
          <w:rtl/>
        </w:rPr>
        <w:t xml:space="preserve">ه </w:t>
      </w:r>
      <w:r w:rsidR="003616EF" w:rsidRPr="00CD1242">
        <w:rPr>
          <w:rStyle w:val="Char2"/>
          <w:rFonts w:hint="cs"/>
          <w:rtl/>
        </w:rPr>
        <w:t>ی</w:t>
      </w:r>
      <w:r w:rsidR="00F2781F" w:rsidRPr="00CD1242">
        <w:rPr>
          <w:rStyle w:val="Char2"/>
          <w:rFonts w:hint="cs"/>
          <w:rtl/>
        </w:rPr>
        <w:t>اران رسول خدا</w:t>
      </w:r>
      <w:r w:rsidR="00F81B2F" w:rsidRPr="00F81B2F">
        <w:rPr>
          <w:rStyle w:val="Char2"/>
          <w:rFonts w:cs="CTraditional Arabic" w:hint="cs"/>
          <w:rtl/>
        </w:rPr>
        <w:t xml:space="preserve"> ج</w:t>
      </w:r>
      <w:r w:rsidR="00F2781F" w:rsidRPr="00CD1242">
        <w:rPr>
          <w:rStyle w:val="Char2"/>
          <w:rFonts w:hint="cs"/>
          <w:rtl/>
        </w:rPr>
        <w:t xml:space="preserve"> </w:t>
      </w:r>
      <w:r w:rsidRPr="00CD1242">
        <w:rPr>
          <w:rStyle w:val="Char2"/>
          <w:rFonts w:hint="cs"/>
          <w:rtl/>
        </w:rPr>
        <w:t xml:space="preserve">را لعن </w:t>
      </w:r>
      <w:r w:rsidR="003616EF" w:rsidRPr="00CD1242">
        <w:rPr>
          <w:rStyle w:val="Char2"/>
          <w:rFonts w:hint="cs"/>
          <w:rtl/>
        </w:rPr>
        <w:t>ک</w:t>
      </w:r>
      <w:r w:rsidR="00162AB1" w:rsidRPr="00CD1242">
        <w:rPr>
          <w:rStyle w:val="Char2"/>
          <w:rFonts w:hint="cs"/>
          <w:rtl/>
        </w:rPr>
        <w:t>ند</w:t>
      </w:r>
      <w:r w:rsidR="00F2781F" w:rsidRPr="00CD1242">
        <w:rPr>
          <w:rStyle w:val="Char2"/>
          <w:rFonts w:hint="cs"/>
          <w:rtl/>
        </w:rPr>
        <w:t xml:space="preserve"> از ا</w:t>
      </w:r>
      <w:r w:rsidR="003616EF" w:rsidRPr="00CD1242">
        <w:rPr>
          <w:rStyle w:val="Char2"/>
          <w:rFonts w:hint="cs"/>
          <w:rtl/>
        </w:rPr>
        <w:t>ی</w:t>
      </w:r>
      <w:r w:rsidR="00F2781F" w:rsidRPr="00CD1242">
        <w:rPr>
          <w:rStyle w:val="Char2"/>
          <w:rFonts w:hint="cs"/>
          <w:rtl/>
        </w:rPr>
        <w:t>ن سه گروه ن</w:t>
      </w:r>
      <w:r w:rsidR="003616EF" w:rsidRPr="00CD1242">
        <w:rPr>
          <w:rStyle w:val="Char2"/>
          <w:rFonts w:hint="cs"/>
          <w:rtl/>
        </w:rPr>
        <w:t>ی</w:t>
      </w:r>
      <w:r w:rsidR="00F2781F" w:rsidRPr="00CD1242">
        <w:rPr>
          <w:rStyle w:val="Char2"/>
          <w:rFonts w:hint="cs"/>
          <w:rtl/>
        </w:rPr>
        <w:t>ست و نص</w:t>
      </w:r>
      <w:r w:rsidR="003616EF" w:rsidRPr="00CD1242">
        <w:rPr>
          <w:rStyle w:val="Char2"/>
          <w:rFonts w:hint="cs"/>
          <w:rtl/>
        </w:rPr>
        <w:t>ی</w:t>
      </w:r>
      <w:r w:rsidR="00F2781F" w:rsidRPr="00CD1242">
        <w:rPr>
          <w:rStyle w:val="Char2"/>
          <w:rFonts w:hint="cs"/>
          <w:rtl/>
        </w:rPr>
        <w:t>ب</w:t>
      </w:r>
      <w:r w:rsidR="003616EF" w:rsidRPr="00CD1242">
        <w:rPr>
          <w:rStyle w:val="Char2"/>
          <w:rFonts w:hint="cs"/>
          <w:rtl/>
        </w:rPr>
        <w:t>ی</w:t>
      </w:r>
      <w:r w:rsidR="00F2781F" w:rsidRPr="00CD1242">
        <w:rPr>
          <w:rStyle w:val="Char2"/>
          <w:rFonts w:hint="cs"/>
          <w:rtl/>
        </w:rPr>
        <w:t xml:space="preserve"> در غن</w:t>
      </w:r>
      <w:r w:rsidR="003616EF" w:rsidRPr="00CD1242">
        <w:rPr>
          <w:rStyle w:val="Char2"/>
          <w:rFonts w:hint="cs"/>
          <w:rtl/>
        </w:rPr>
        <w:t>ی</w:t>
      </w:r>
      <w:r w:rsidR="00F2781F" w:rsidRPr="00CD1242">
        <w:rPr>
          <w:rStyle w:val="Char2"/>
          <w:rFonts w:hint="cs"/>
          <w:rtl/>
        </w:rPr>
        <w:t>مت (ف</w:t>
      </w:r>
      <w:r w:rsidR="003616EF" w:rsidRPr="00CD1242">
        <w:rPr>
          <w:rStyle w:val="Char2"/>
          <w:rFonts w:hint="cs"/>
          <w:rtl/>
        </w:rPr>
        <w:t>ی</w:t>
      </w:r>
      <w:r w:rsidR="00F2781F" w:rsidRPr="00CD1242">
        <w:rPr>
          <w:rStyle w:val="Char2"/>
          <w:rFonts w:hint="cs"/>
          <w:rtl/>
        </w:rPr>
        <w:t>) ندارد</w:t>
      </w:r>
      <w:r w:rsidR="00947986" w:rsidRPr="00CD1242">
        <w:rPr>
          <w:rStyle w:val="Char2"/>
          <w:rFonts w:hint="cs"/>
          <w:rtl/>
        </w:rPr>
        <w:t>.</w:t>
      </w:r>
      <w:r w:rsidR="00F2781F" w:rsidRPr="00CD1242">
        <w:rPr>
          <w:rStyle w:val="Char2"/>
          <w:vertAlign w:val="superscript"/>
          <w:rtl/>
        </w:rPr>
        <w:footnoteReference w:id="265"/>
      </w:r>
    </w:p>
    <w:p w:rsidR="00F2781F" w:rsidRPr="00CD1242" w:rsidRDefault="00F2781F" w:rsidP="00CD1242">
      <w:pPr>
        <w:bidi/>
        <w:ind w:firstLine="284"/>
        <w:jc w:val="lowKashida"/>
        <w:rPr>
          <w:rStyle w:val="Char2"/>
          <w:rtl/>
        </w:rPr>
      </w:pPr>
      <w:r w:rsidRPr="00CD1242">
        <w:rPr>
          <w:rStyle w:val="Char2"/>
          <w:rFonts w:hint="cs"/>
          <w:rtl/>
        </w:rPr>
        <w:t>اشهب بن عبدالعز</w:t>
      </w:r>
      <w:r w:rsidR="003616EF" w:rsidRPr="00CD1242">
        <w:rPr>
          <w:rStyle w:val="Char2"/>
          <w:rFonts w:hint="cs"/>
          <w:rtl/>
        </w:rPr>
        <w:t>ی</w:t>
      </w:r>
      <w:r w:rsidRPr="00CD1242">
        <w:rPr>
          <w:rStyle w:val="Char2"/>
          <w:rFonts w:hint="cs"/>
          <w:rtl/>
        </w:rPr>
        <w:t xml:space="preserve">ز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از مال</w:t>
      </w:r>
      <w:r w:rsidR="003616EF" w:rsidRPr="00CD1242">
        <w:rPr>
          <w:rStyle w:val="Char2"/>
          <w:rFonts w:hint="cs"/>
          <w:rtl/>
        </w:rPr>
        <w:t>ک</w:t>
      </w:r>
      <w:r w:rsidRPr="00CD1242">
        <w:rPr>
          <w:rStyle w:val="Char2"/>
          <w:rFonts w:hint="cs"/>
          <w:rtl/>
        </w:rPr>
        <w:t xml:space="preserve"> درباره رافض</w:t>
      </w:r>
      <w:r w:rsidR="003616EF" w:rsidRPr="00CD1242">
        <w:rPr>
          <w:rStyle w:val="Char2"/>
          <w:rFonts w:hint="cs"/>
          <w:rtl/>
        </w:rPr>
        <w:t>ی</w:t>
      </w:r>
      <w:r w:rsidRPr="00CD1242">
        <w:rPr>
          <w:rStyle w:val="Char2"/>
          <w:rFonts w:hint="cs"/>
          <w:rtl/>
        </w:rPr>
        <w:t>ان پرس</w:t>
      </w:r>
      <w:r w:rsidR="003616EF" w:rsidRPr="00CD1242">
        <w:rPr>
          <w:rStyle w:val="Char2"/>
          <w:rFonts w:hint="cs"/>
          <w:rtl/>
        </w:rPr>
        <w:t>ی</w:t>
      </w:r>
      <w:r w:rsidRPr="00CD1242">
        <w:rPr>
          <w:rStyle w:val="Char2"/>
          <w:rFonts w:hint="cs"/>
          <w:rtl/>
        </w:rPr>
        <w:t>ده شد، پاسخ داد: با</w:t>
      </w:r>
      <w:r w:rsidR="000E0383" w:rsidRPr="00CD1242">
        <w:rPr>
          <w:rStyle w:val="Char2"/>
          <w:rFonts w:hint="cs"/>
          <w:rtl/>
        </w:rPr>
        <w:t xml:space="preserve"> آن‌ها </w:t>
      </w:r>
      <w:r w:rsidR="00E24842" w:rsidRPr="00CD1242">
        <w:rPr>
          <w:rStyle w:val="Char2"/>
          <w:rFonts w:hint="cs"/>
          <w:rtl/>
        </w:rPr>
        <w:t>سخن مگو</w:t>
      </w:r>
      <w:r w:rsidR="00947986" w:rsidRPr="00CD1242">
        <w:rPr>
          <w:rStyle w:val="Char2"/>
          <w:rFonts w:hint="cs"/>
          <w:rtl/>
        </w:rPr>
        <w:t xml:space="preserve"> و از</w:t>
      </w:r>
      <w:r w:rsidR="000E0383" w:rsidRPr="00CD1242">
        <w:rPr>
          <w:rStyle w:val="Char2"/>
          <w:rFonts w:hint="cs"/>
          <w:rtl/>
        </w:rPr>
        <w:t xml:space="preserve"> آن‌ها </w:t>
      </w:r>
      <w:r w:rsidR="00E24842" w:rsidRPr="00CD1242">
        <w:rPr>
          <w:rStyle w:val="Char2"/>
          <w:rFonts w:hint="cs"/>
          <w:rtl/>
        </w:rPr>
        <w:t>ن</w:t>
      </w:r>
      <w:r w:rsidR="003616EF" w:rsidRPr="00CD1242">
        <w:rPr>
          <w:rStyle w:val="Char2"/>
          <w:rFonts w:hint="cs"/>
          <w:rtl/>
        </w:rPr>
        <w:t>ی</w:t>
      </w:r>
      <w:r w:rsidR="00E24842" w:rsidRPr="00CD1242">
        <w:rPr>
          <w:rStyle w:val="Char2"/>
          <w:rFonts w:hint="cs"/>
          <w:rtl/>
        </w:rPr>
        <w:t xml:space="preserve">ز </w:t>
      </w:r>
      <w:r w:rsidR="00947986" w:rsidRPr="00CD1242">
        <w:rPr>
          <w:rStyle w:val="Char2"/>
          <w:rFonts w:hint="cs"/>
          <w:rtl/>
        </w:rPr>
        <w:t>روا</w:t>
      </w:r>
      <w:r w:rsidR="003616EF" w:rsidRPr="00CD1242">
        <w:rPr>
          <w:rStyle w:val="Char2"/>
          <w:rFonts w:hint="cs"/>
          <w:rtl/>
        </w:rPr>
        <w:t>ی</w:t>
      </w:r>
      <w:r w:rsidR="00947986" w:rsidRPr="00CD1242">
        <w:rPr>
          <w:rStyle w:val="Char2"/>
          <w:rFonts w:hint="cs"/>
          <w:rtl/>
        </w:rPr>
        <w:t>ت م</w:t>
      </w:r>
      <w:r w:rsidR="003616EF" w:rsidRPr="00CD1242">
        <w:rPr>
          <w:rStyle w:val="Char2"/>
          <w:rFonts w:hint="cs"/>
          <w:rtl/>
        </w:rPr>
        <w:t>ک</w:t>
      </w:r>
      <w:r w:rsidRPr="00CD1242">
        <w:rPr>
          <w:rStyle w:val="Char2"/>
          <w:rFonts w:hint="cs"/>
          <w:rtl/>
        </w:rPr>
        <w:t xml:space="preserve">ن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000E0383" w:rsidRPr="00CD1242">
        <w:rPr>
          <w:rStyle w:val="Char2"/>
          <w:rFonts w:hint="cs"/>
          <w:rtl/>
        </w:rPr>
        <w:t xml:space="preserve"> آن‌ها </w:t>
      </w:r>
      <w:r w:rsidRPr="00CD1242">
        <w:rPr>
          <w:rStyle w:val="Char2"/>
          <w:rFonts w:hint="cs"/>
          <w:rtl/>
        </w:rPr>
        <w:t xml:space="preserve">دروغ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947986" w:rsidRPr="00CD1242">
        <w:rPr>
          <w:rStyle w:val="Char2"/>
          <w:rFonts w:hint="cs"/>
          <w:rtl/>
        </w:rPr>
        <w:t>.</w:t>
      </w:r>
      <w:r w:rsidRPr="00CD1242">
        <w:rPr>
          <w:rStyle w:val="Char2"/>
          <w:vertAlign w:val="superscript"/>
          <w:rtl/>
        </w:rPr>
        <w:footnoteReference w:id="266"/>
      </w:r>
    </w:p>
    <w:p w:rsidR="00F2781F" w:rsidRPr="00CD1242" w:rsidRDefault="00947986" w:rsidP="009426FC">
      <w:pPr>
        <w:pStyle w:val="a6"/>
        <w:rPr>
          <w:rtl/>
        </w:rPr>
      </w:pPr>
      <w:bookmarkStart w:id="276" w:name="_Toc141838541"/>
      <w:bookmarkStart w:id="277" w:name="_Toc141839789"/>
      <w:bookmarkStart w:id="278" w:name="_Toc141840401"/>
      <w:bookmarkStart w:id="279" w:name="_Toc141841576"/>
      <w:bookmarkStart w:id="280" w:name="_Toc294782031"/>
      <w:r w:rsidRPr="00CD1242">
        <w:rPr>
          <w:rFonts w:hint="cs"/>
          <w:rtl/>
        </w:rPr>
        <w:t>نظر</w:t>
      </w:r>
      <w:r w:rsidR="00F2781F" w:rsidRPr="00CD1242">
        <w:rPr>
          <w:rFonts w:hint="cs"/>
          <w:rtl/>
        </w:rPr>
        <w:t xml:space="preserve"> قاض</w:t>
      </w:r>
      <w:r w:rsidR="003616EF" w:rsidRPr="00CD1242">
        <w:rPr>
          <w:rFonts w:hint="cs"/>
          <w:rtl/>
        </w:rPr>
        <w:t>ی</w:t>
      </w:r>
      <w:r w:rsidR="00F2781F" w:rsidRPr="00CD1242">
        <w:rPr>
          <w:rFonts w:hint="cs"/>
          <w:rtl/>
        </w:rPr>
        <w:t xml:space="preserve"> </w:t>
      </w:r>
      <w:r w:rsidR="00F2781F" w:rsidRPr="009426FC">
        <w:rPr>
          <w:rFonts w:hint="cs"/>
          <w:rtl/>
        </w:rPr>
        <w:t>ابو</w:t>
      </w:r>
      <w:r w:rsidR="003616EF" w:rsidRPr="009426FC">
        <w:rPr>
          <w:rFonts w:hint="cs"/>
          <w:rtl/>
        </w:rPr>
        <w:t>ی</w:t>
      </w:r>
      <w:r w:rsidR="00F2781F" w:rsidRPr="009426FC">
        <w:rPr>
          <w:rFonts w:hint="cs"/>
          <w:rtl/>
        </w:rPr>
        <w:t>وسف</w:t>
      </w:r>
      <w:r w:rsidR="00D20A6C" w:rsidRPr="00CD1242">
        <w:rPr>
          <w:rFonts w:cs="CTraditional Arabic" w:hint="cs"/>
          <w:b/>
          <w:bCs w:val="0"/>
          <w:rtl/>
        </w:rPr>
        <w:t>/</w:t>
      </w:r>
      <w:r w:rsidR="00D20A6C" w:rsidRPr="00CD1242">
        <w:rPr>
          <w:rFonts w:hint="cs"/>
          <w:rtl/>
        </w:rPr>
        <w:t xml:space="preserve"> </w:t>
      </w:r>
      <w:r w:rsidR="00F2781F" w:rsidRPr="00CD1242">
        <w:rPr>
          <w:rFonts w:hint="cs"/>
          <w:rtl/>
        </w:rPr>
        <w:t>(182هـ)</w:t>
      </w:r>
      <w:bookmarkEnd w:id="276"/>
      <w:bookmarkEnd w:id="277"/>
      <w:bookmarkEnd w:id="278"/>
      <w:bookmarkEnd w:id="279"/>
      <w:bookmarkEnd w:id="280"/>
    </w:p>
    <w:p w:rsidR="00F2781F" w:rsidRPr="00CD1242" w:rsidRDefault="00F2781F" w:rsidP="00CD1242">
      <w:pPr>
        <w:bidi/>
        <w:ind w:firstLine="284"/>
        <w:jc w:val="lowKashida"/>
        <w:rPr>
          <w:rStyle w:val="Char2"/>
          <w:rtl/>
        </w:rPr>
      </w:pPr>
      <w:r w:rsidRPr="00CD1242">
        <w:rPr>
          <w:rStyle w:val="Char2"/>
          <w:rFonts w:hint="cs"/>
          <w:rtl/>
        </w:rPr>
        <w:t>ل</w:t>
      </w:r>
      <w:r w:rsidR="000E6836" w:rsidRPr="00CD1242">
        <w:rPr>
          <w:rStyle w:val="Char2"/>
          <w:rFonts w:hint="cs"/>
          <w:rtl/>
        </w:rPr>
        <w:t>ا</w:t>
      </w:r>
      <w:r w:rsidRPr="00CD1242">
        <w:rPr>
          <w:rStyle w:val="Char2"/>
          <w:rFonts w:hint="cs"/>
          <w:rtl/>
        </w:rPr>
        <w:t>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Pr="00CD1242">
        <w:rPr>
          <w:rStyle w:val="Char2"/>
          <w:rFonts w:hint="cs"/>
          <w:rtl/>
        </w:rPr>
        <w:t xml:space="preserve"> از ابو</w:t>
      </w:r>
      <w:r w:rsidR="003616EF" w:rsidRPr="00CD1242">
        <w:rPr>
          <w:rStyle w:val="Char2"/>
          <w:rFonts w:hint="cs"/>
          <w:rtl/>
        </w:rPr>
        <w:t>ی</w:t>
      </w:r>
      <w:r w:rsidRPr="00CD1242">
        <w:rPr>
          <w:rStyle w:val="Char2"/>
          <w:rFonts w:hint="cs"/>
          <w:rtl/>
        </w:rPr>
        <w:t>وسف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من پشت سر جهم</w:t>
      </w:r>
      <w:r w:rsidR="003616EF" w:rsidRPr="00CD1242">
        <w:rPr>
          <w:rStyle w:val="Char2"/>
          <w:rFonts w:hint="cs"/>
          <w:rtl/>
        </w:rPr>
        <w:t>ی</w:t>
      </w:r>
      <w:r w:rsidRPr="00CD1242">
        <w:rPr>
          <w:rStyle w:val="Char2"/>
          <w:rFonts w:hint="cs"/>
          <w:rtl/>
        </w:rPr>
        <w:t xml:space="preserve"> و رافض</w:t>
      </w:r>
      <w:r w:rsidR="003616EF" w:rsidRPr="00CD1242">
        <w:rPr>
          <w:rStyle w:val="Char2"/>
          <w:rFonts w:hint="cs"/>
          <w:rtl/>
        </w:rPr>
        <w:t>ی</w:t>
      </w:r>
      <w:r w:rsidRPr="00CD1242">
        <w:rPr>
          <w:rStyle w:val="Char2"/>
          <w:rFonts w:hint="cs"/>
          <w:rtl/>
        </w:rPr>
        <w:t xml:space="preserve"> و معت</w:t>
      </w:r>
      <w:r w:rsidR="00947986" w:rsidRPr="00CD1242">
        <w:rPr>
          <w:rStyle w:val="Char2"/>
          <w:rFonts w:hint="cs"/>
          <w:rtl/>
        </w:rPr>
        <w:t>زله (قدر</w:t>
      </w:r>
      <w:r w:rsidR="003616EF" w:rsidRPr="00CD1242">
        <w:rPr>
          <w:rStyle w:val="Char2"/>
          <w:rFonts w:hint="cs"/>
          <w:rtl/>
        </w:rPr>
        <w:t>ی</w:t>
      </w:r>
      <w:r w:rsidR="00947986" w:rsidRPr="00CD1242">
        <w:rPr>
          <w:rStyle w:val="Char2"/>
          <w:rFonts w:hint="cs"/>
          <w:rtl/>
        </w:rPr>
        <w:t>ه) نماز نم</w:t>
      </w:r>
      <w:r w:rsidR="003616EF" w:rsidRPr="00CD1242">
        <w:rPr>
          <w:rStyle w:val="Char2"/>
          <w:rFonts w:hint="cs"/>
          <w:rtl/>
        </w:rPr>
        <w:t>ی</w:t>
      </w:r>
      <w:r w:rsidR="00947986" w:rsidRPr="00CD1242">
        <w:rPr>
          <w:rStyle w:val="Char2"/>
          <w:rFonts w:hint="cs"/>
          <w:rtl/>
        </w:rPr>
        <w:t xml:space="preserve"> خوانم.</w:t>
      </w:r>
      <w:r w:rsidRPr="00CD1242">
        <w:rPr>
          <w:rStyle w:val="Char2"/>
          <w:vertAlign w:val="superscript"/>
          <w:rtl/>
        </w:rPr>
        <w:footnoteReference w:id="267"/>
      </w:r>
    </w:p>
    <w:p w:rsidR="00947986" w:rsidRPr="00CD1242" w:rsidRDefault="000E6836" w:rsidP="009426FC">
      <w:pPr>
        <w:pStyle w:val="a6"/>
        <w:rPr>
          <w:rtl/>
        </w:rPr>
      </w:pPr>
      <w:bookmarkStart w:id="281" w:name="_Toc141838542"/>
      <w:bookmarkStart w:id="282" w:name="_Toc141839790"/>
      <w:bookmarkStart w:id="283" w:name="_Toc141840402"/>
      <w:bookmarkStart w:id="284" w:name="_Toc141841577"/>
      <w:bookmarkStart w:id="285" w:name="_Toc294782032"/>
      <w:r w:rsidRPr="00CD1242">
        <w:rPr>
          <w:rFonts w:hint="cs"/>
          <w:rtl/>
        </w:rPr>
        <w:t>نظر</w:t>
      </w:r>
      <w:r w:rsidR="00F2781F" w:rsidRPr="00CD1242">
        <w:rPr>
          <w:rFonts w:hint="cs"/>
          <w:rtl/>
        </w:rPr>
        <w:t xml:space="preserve"> </w:t>
      </w:r>
      <w:r w:rsidR="00F2781F" w:rsidRPr="009426FC">
        <w:rPr>
          <w:rFonts w:hint="cs"/>
          <w:rtl/>
        </w:rPr>
        <w:t>عبدالرحمن</w:t>
      </w:r>
      <w:r w:rsidR="00F2781F" w:rsidRPr="00CD1242">
        <w:rPr>
          <w:rFonts w:hint="cs"/>
          <w:rtl/>
        </w:rPr>
        <w:t xml:space="preserve"> بن مهد</w:t>
      </w:r>
      <w:r w:rsidR="003616EF" w:rsidRPr="00CD1242">
        <w:rPr>
          <w:rFonts w:hint="cs"/>
          <w:rtl/>
        </w:rPr>
        <w:t>ی</w:t>
      </w:r>
      <w:r w:rsidR="00D20A6C" w:rsidRPr="00CD1242">
        <w:rPr>
          <w:rFonts w:cs="CTraditional Arabic" w:hint="cs"/>
          <w:b/>
          <w:bCs w:val="0"/>
          <w:rtl/>
        </w:rPr>
        <w:t>/</w:t>
      </w:r>
      <w:r w:rsidR="00D20A6C" w:rsidRPr="00CD1242">
        <w:rPr>
          <w:rFonts w:hint="cs"/>
          <w:rtl/>
        </w:rPr>
        <w:t xml:space="preserve"> </w:t>
      </w:r>
      <w:r w:rsidR="00F2781F" w:rsidRPr="00CD1242">
        <w:rPr>
          <w:rFonts w:hint="cs"/>
          <w:rtl/>
        </w:rPr>
        <w:t>(198هـ)</w:t>
      </w:r>
      <w:bookmarkEnd w:id="281"/>
      <w:bookmarkEnd w:id="282"/>
      <w:bookmarkEnd w:id="283"/>
      <w:bookmarkEnd w:id="284"/>
      <w:bookmarkEnd w:id="285"/>
    </w:p>
    <w:p w:rsidR="00F2781F" w:rsidRPr="00CD1242" w:rsidRDefault="00F2781F"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از عبدالرحمن بن مهد</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آن دو، دو د</w:t>
      </w:r>
      <w:r w:rsidR="003616EF" w:rsidRPr="00CD1242">
        <w:rPr>
          <w:rStyle w:val="Char2"/>
          <w:rFonts w:hint="cs"/>
          <w:rtl/>
        </w:rPr>
        <w:t>ی</w:t>
      </w:r>
      <w:r w:rsidRPr="00CD1242">
        <w:rPr>
          <w:rStyle w:val="Char2"/>
          <w:rFonts w:hint="cs"/>
          <w:rtl/>
        </w:rPr>
        <w:t xml:space="preserve">ن جداگانه </w:t>
      </w:r>
      <w:r w:rsidR="000D0F93" w:rsidRPr="00CD1242">
        <w:rPr>
          <w:rStyle w:val="Char2"/>
          <w:rFonts w:hint="cs"/>
          <w:rtl/>
        </w:rPr>
        <w:t>هستند</w:t>
      </w:r>
      <w:r w:rsidRPr="00CD1242">
        <w:rPr>
          <w:rStyle w:val="Char2"/>
          <w:rFonts w:hint="cs"/>
          <w:rtl/>
        </w:rPr>
        <w:t xml:space="preserve"> (جهم</w:t>
      </w:r>
      <w:r w:rsidR="003616EF" w:rsidRPr="00CD1242">
        <w:rPr>
          <w:rStyle w:val="Char2"/>
          <w:rFonts w:hint="cs"/>
          <w:rtl/>
        </w:rPr>
        <w:t>ی</w:t>
      </w:r>
      <w:r w:rsidRPr="00CD1242">
        <w:rPr>
          <w:rStyle w:val="Char2"/>
          <w:rFonts w:hint="cs"/>
          <w:rtl/>
        </w:rPr>
        <w:t>ه و رافض</w:t>
      </w:r>
      <w:r w:rsidR="003616EF" w:rsidRPr="00CD1242">
        <w:rPr>
          <w:rStyle w:val="Char2"/>
          <w:rFonts w:hint="cs"/>
          <w:rtl/>
        </w:rPr>
        <w:t>ی</w:t>
      </w:r>
      <w:r w:rsidRPr="00CD1242">
        <w:rPr>
          <w:rStyle w:val="Char2"/>
          <w:rFonts w:hint="cs"/>
          <w:rtl/>
        </w:rPr>
        <w:t>ان)</w:t>
      </w:r>
      <w:r w:rsidR="00E03703" w:rsidRPr="00CD1242">
        <w:rPr>
          <w:rStyle w:val="Char2"/>
          <w:rFonts w:hint="cs"/>
          <w:rtl/>
        </w:rPr>
        <w:t>.</w:t>
      </w:r>
      <w:r w:rsidRPr="00CD1242">
        <w:rPr>
          <w:rStyle w:val="Char2"/>
          <w:vertAlign w:val="superscript"/>
          <w:rtl/>
        </w:rPr>
        <w:footnoteReference w:id="268"/>
      </w:r>
    </w:p>
    <w:p w:rsidR="00F2781F" w:rsidRPr="00CD1242" w:rsidRDefault="00947986" w:rsidP="009426FC">
      <w:pPr>
        <w:pStyle w:val="a6"/>
        <w:rPr>
          <w:rtl/>
        </w:rPr>
      </w:pPr>
      <w:bookmarkStart w:id="286" w:name="_Toc141838543"/>
      <w:bookmarkStart w:id="287" w:name="_Toc141839791"/>
      <w:bookmarkStart w:id="288" w:name="_Toc141840403"/>
      <w:bookmarkStart w:id="289" w:name="_Toc141841578"/>
      <w:bookmarkStart w:id="290" w:name="_Toc294782033"/>
      <w:r w:rsidRPr="00CD1242">
        <w:rPr>
          <w:rFonts w:hint="cs"/>
          <w:rtl/>
        </w:rPr>
        <w:t>نظر</w:t>
      </w:r>
      <w:r w:rsidR="00F2781F" w:rsidRPr="00CD1242">
        <w:rPr>
          <w:rFonts w:hint="cs"/>
          <w:rtl/>
        </w:rPr>
        <w:t xml:space="preserve"> امام </w:t>
      </w:r>
      <w:r w:rsidR="00F2781F" w:rsidRPr="009426FC">
        <w:rPr>
          <w:rFonts w:hint="cs"/>
          <w:rtl/>
        </w:rPr>
        <w:t>شافع</w:t>
      </w:r>
      <w:r w:rsidR="003616EF" w:rsidRPr="009426FC">
        <w:rPr>
          <w:rFonts w:hint="cs"/>
          <w:rtl/>
        </w:rPr>
        <w:t>ی</w:t>
      </w:r>
      <w:r w:rsidR="00040AA3" w:rsidRPr="00CD1242">
        <w:rPr>
          <w:rFonts w:cs="CTraditional Arabic" w:hint="cs"/>
          <w:b/>
          <w:bCs w:val="0"/>
          <w:rtl/>
        </w:rPr>
        <w:t>/</w:t>
      </w:r>
      <w:r w:rsidR="00040AA3" w:rsidRPr="00CD1242">
        <w:rPr>
          <w:rFonts w:hint="cs"/>
          <w:rtl/>
        </w:rPr>
        <w:t xml:space="preserve"> </w:t>
      </w:r>
      <w:r w:rsidR="00F2781F" w:rsidRPr="00CD1242">
        <w:rPr>
          <w:rFonts w:hint="cs"/>
          <w:rtl/>
        </w:rPr>
        <w:t>(204هـ)</w:t>
      </w:r>
      <w:bookmarkEnd w:id="286"/>
      <w:bookmarkEnd w:id="287"/>
      <w:bookmarkEnd w:id="288"/>
      <w:bookmarkEnd w:id="289"/>
      <w:bookmarkEnd w:id="290"/>
    </w:p>
    <w:p w:rsidR="00F2781F" w:rsidRPr="00CD1242" w:rsidRDefault="00F2781F" w:rsidP="00CD1242">
      <w:pPr>
        <w:bidi/>
        <w:ind w:firstLine="284"/>
        <w:jc w:val="lowKashida"/>
        <w:rPr>
          <w:rStyle w:val="Char2"/>
          <w:rtl/>
        </w:rPr>
      </w:pPr>
      <w:r w:rsidRPr="00CD1242">
        <w:rPr>
          <w:rStyle w:val="Char2"/>
          <w:rFonts w:hint="cs"/>
          <w:rtl/>
        </w:rPr>
        <w:t xml:space="preserve">ائمه از او نقل </w:t>
      </w:r>
      <w:r w:rsidR="003616EF" w:rsidRPr="00CD1242">
        <w:rPr>
          <w:rStyle w:val="Char2"/>
          <w:rFonts w:hint="cs"/>
          <w:rtl/>
        </w:rPr>
        <w:t>ک</w:t>
      </w:r>
      <w:r w:rsidR="00D72C6C" w:rsidRPr="00CD1242">
        <w:rPr>
          <w:rStyle w:val="Char2"/>
          <w:rFonts w:hint="cs"/>
          <w:rtl/>
        </w:rPr>
        <w:t>رده‌اند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گفته است: من از </w:t>
      </w:r>
      <w:r w:rsidR="00947986" w:rsidRPr="00CD1242">
        <w:rPr>
          <w:rStyle w:val="Char2"/>
          <w:rFonts w:hint="cs"/>
          <w:rtl/>
        </w:rPr>
        <w:t>م</w:t>
      </w:r>
      <w:r w:rsidR="003616EF" w:rsidRPr="00CD1242">
        <w:rPr>
          <w:rStyle w:val="Char2"/>
          <w:rFonts w:hint="cs"/>
          <w:rtl/>
        </w:rPr>
        <w:t>ی</w:t>
      </w:r>
      <w:r w:rsidR="00947986" w:rsidRPr="00CD1242">
        <w:rPr>
          <w:rStyle w:val="Char2"/>
          <w:rFonts w:hint="cs"/>
          <w:rtl/>
        </w:rPr>
        <w:t>ان فرقه‌ها</w:t>
      </w:r>
      <w:r w:rsidRPr="00CD1242">
        <w:rPr>
          <w:rStyle w:val="Char2"/>
          <w:rFonts w:hint="cs"/>
          <w:rtl/>
        </w:rPr>
        <w:t xml:space="preserve"> </w:t>
      </w:r>
      <w:r w:rsidR="00947986" w:rsidRPr="00CD1242">
        <w:rPr>
          <w:rStyle w:val="Char2"/>
          <w:rFonts w:hint="cs"/>
          <w:rtl/>
        </w:rPr>
        <w:t>ه</w:t>
      </w:r>
      <w:r w:rsidR="003616EF" w:rsidRPr="00CD1242">
        <w:rPr>
          <w:rStyle w:val="Char2"/>
          <w:rFonts w:hint="cs"/>
          <w:rtl/>
        </w:rPr>
        <w:t>ی</w:t>
      </w:r>
      <w:r w:rsidR="00947986" w:rsidRPr="00CD1242">
        <w:rPr>
          <w:rStyle w:val="Char2"/>
          <w:rFonts w:hint="cs"/>
          <w:rtl/>
        </w:rPr>
        <w:t>چ گروه</w:t>
      </w:r>
      <w:r w:rsidR="003616EF" w:rsidRPr="00CD1242">
        <w:rPr>
          <w:rStyle w:val="Char2"/>
          <w:rFonts w:hint="cs"/>
          <w:rtl/>
        </w:rPr>
        <w:t>ی</w:t>
      </w:r>
      <w:r w:rsidR="00947986" w:rsidRPr="00CD1242">
        <w:rPr>
          <w:rStyle w:val="Char2"/>
          <w:rFonts w:hint="cs"/>
          <w:rtl/>
        </w:rPr>
        <w:t xml:space="preserve"> را</w:t>
      </w:r>
      <w:r w:rsidRPr="00CD1242">
        <w:rPr>
          <w:rStyle w:val="Char2"/>
          <w:rFonts w:hint="cs"/>
          <w:rtl/>
        </w:rPr>
        <w:t xml:space="preserve"> دروغگوتر در ادعا</w:t>
      </w:r>
      <w:r w:rsidR="003616EF" w:rsidRPr="00CD1242">
        <w:rPr>
          <w:rStyle w:val="Char2"/>
          <w:rFonts w:hint="cs"/>
          <w:rtl/>
        </w:rPr>
        <w:t>ی</w:t>
      </w:r>
      <w:r w:rsidRPr="00CD1242">
        <w:rPr>
          <w:rStyle w:val="Char2"/>
          <w:rFonts w:hint="cs"/>
          <w:rtl/>
        </w:rPr>
        <w:t xml:space="preserve"> خود و شهاد</w:t>
      </w:r>
      <w:r w:rsidR="00947986" w:rsidRPr="00CD1242">
        <w:rPr>
          <w:rStyle w:val="Char2"/>
          <w:rFonts w:hint="cs"/>
          <w:rtl/>
        </w:rPr>
        <w:t xml:space="preserve">ت به دروغ دادن </w:t>
      </w:r>
      <w:r w:rsidR="00E71A95" w:rsidRPr="00CD1242">
        <w:rPr>
          <w:rStyle w:val="Char2"/>
          <w:rFonts w:hint="cs"/>
          <w:rtl/>
        </w:rPr>
        <w:t xml:space="preserve">بدتر </w:t>
      </w:r>
      <w:r w:rsidR="00947986" w:rsidRPr="00CD1242">
        <w:rPr>
          <w:rStyle w:val="Char2"/>
          <w:rFonts w:hint="cs"/>
          <w:rtl/>
        </w:rPr>
        <w:t>از رافض</w:t>
      </w:r>
      <w:r w:rsidR="003616EF" w:rsidRPr="00CD1242">
        <w:rPr>
          <w:rStyle w:val="Char2"/>
          <w:rFonts w:hint="cs"/>
          <w:rtl/>
        </w:rPr>
        <w:t>ی</w:t>
      </w:r>
      <w:r w:rsidR="00947986" w:rsidRPr="00CD1242">
        <w:rPr>
          <w:rStyle w:val="Char2"/>
          <w:rFonts w:hint="cs"/>
          <w:rtl/>
        </w:rPr>
        <w:t>ان ند</w:t>
      </w:r>
      <w:r w:rsidR="003616EF" w:rsidRPr="00CD1242">
        <w:rPr>
          <w:rStyle w:val="Char2"/>
          <w:rFonts w:hint="cs"/>
          <w:rtl/>
        </w:rPr>
        <w:t>ی</w:t>
      </w:r>
      <w:r w:rsidR="00947986" w:rsidRPr="00CD1242">
        <w:rPr>
          <w:rStyle w:val="Char2"/>
          <w:rFonts w:hint="cs"/>
          <w:rtl/>
        </w:rPr>
        <w:t>ده‌</w:t>
      </w:r>
      <w:r w:rsidRPr="00CD1242">
        <w:rPr>
          <w:rStyle w:val="Char2"/>
          <w:rFonts w:hint="cs"/>
          <w:rtl/>
        </w:rPr>
        <w:t>ام</w:t>
      </w:r>
      <w:r w:rsidR="00947986" w:rsidRPr="00CD1242">
        <w:rPr>
          <w:rStyle w:val="Char2"/>
          <w:rFonts w:hint="cs"/>
          <w:rtl/>
        </w:rPr>
        <w:t>.</w:t>
      </w:r>
      <w:r w:rsidRPr="00CD1242">
        <w:rPr>
          <w:rStyle w:val="Char2"/>
          <w:vertAlign w:val="superscript"/>
          <w:rtl/>
        </w:rPr>
        <w:footnoteReference w:id="269"/>
      </w:r>
    </w:p>
    <w:p w:rsidR="00947986" w:rsidRPr="00CD1242" w:rsidRDefault="004B0D56" w:rsidP="009426FC">
      <w:pPr>
        <w:pStyle w:val="a6"/>
        <w:rPr>
          <w:rtl/>
        </w:rPr>
      </w:pPr>
      <w:bookmarkStart w:id="291" w:name="_Toc141838544"/>
      <w:bookmarkStart w:id="292" w:name="_Toc141839792"/>
      <w:bookmarkStart w:id="293" w:name="_Toc141840404"/>
      <w:bookmarkStart w:id="294" w:name="_Toc141841579"/>
      <w:bookmarkStart w:id="295" w:name="_Toc294782034"/>
      <w:r w:rsidRPr="00CD1242">
        <w:rPr>
          <w:rFonts w:hint="cs"/>
          <w:rtl/>
        </w:rPr>
        <w:t>نظر</w:t>
      </w:r>
      <w:r w:rsidR="00F2781F" w:rsidRPr="00CD1242">
        <w:rPr>
          <w:rFonts w:hint="cs"/>
          <w:rtl/>
        </w:rPr>
        <w:t xml:space="preserve"> </w:t>
      </w:r>
      <w:r w:rsidR="003616EF" w:rsidRPr="00CD1242">
        <w:rPr>
          <w:rFonts w:hint="cs"/>
          <w:rtl/>
        </w:rPr>
        <w:t>ی</w:t>
      </w:r>
      <w:r w:rsidR="00F2781F" w:rsidRPr="00CD1242">
        <w:rPr>
          <w:rFonts w:hint="cs"/>
          <w:rtl/>
        </w:rPr>
        <w:t>ز</w:t>
      </w:r>
      <w:r w:rsidR="003616EF" w:rsidRPr="00CD1242">
        <w:rPr>
          <w:rFonts w:hint="cs"/>
          <w:rtl/>
        </w:rPr>
        <w:t>ی</w:t>
      </w:r>
      <w:r w:rsidR="00F2781F" w:rsidRPr="00CD1242">
        <w:rPr>
          <w:rFonts w:hint="cs"/>
          <w:rtl/>
        </w:rPr>
        <w:t xml:space="preserve">د بن </w:t>
      </w:r>
      <w:r w:rsidR="00F2781F" w:rsidRPr="009426FC">
        <w:rPr>
          <w:rFonts w:hint="cs"/>
          <w:rtl/>
        </w:rPr>
        <w:t>هارون</w:t>
      </w:r>
      <w:r w:rsidR="00040AA3" w:rsidRPr="00CD1242">
        <w:rPr>
          <w:rFonts w:cs="CTraditional Arabic" w:hint="cs"/>
          <w:b/>
          <w:bCs w:val="0"/>
          <w:rtl/>
        </w:rPr>
        <w:t>/</w:t>
      </w:r>
      <w:r w:rsidR="00040AA3" w:rsidRPr="00CD1242">
        <w:rPr>
          <w:rFonts w:hint="cs"/>
          <w:rtl/>
        </w:rPr>
        <w:t xml:space="preserve"> </w:t>
      </w:r>
      <w:r w:rsidR="00F2781F" w:rsidRPr="00CD1242">
        <w:rPr>
          <w:rFonts w:hint="cs"/>
          <w:rtl/>
        </w:rPr>
        <w:t>(206هـ)</w:t>
      </w:r>
      <w:bookmarkEnd w:id="291"/>
      <w:bookmarkEnd w:id="292"/>
      <w:bookmarkEnd w:id="293"/>
      <w:bookmarkEnd w:id="294"/>
      <w:bookmarkEnd w:id="295"/>
      <w:r w:rsidR="00F2781F"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 xml:space="preserve">مومل بن واهاب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از </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بن هارون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از هر صاحب بدعت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بدعت خود دعوت ن</w:t>
      </w:r>
      <w:r w:rsidR="003616EF" w:rsidRPr="00CD1242">
        <w:rPr>
          <w:rStyle w:val="Char2"/>
          <w:rFonts w:hint="cs"/>
          <w:rtl/>
        </w:rPr>
        <w:t>ک</w:t>
      </w:r>
      <w:r w:rsidR="00162AB1" w:rsidRPr="00CD1242">
        <w:rPr>
          <w:rStyle w:val="Char2"/>
          <w:rFonts w:hint="cs"/>
          <w:rtl/>
        </w:rPr>
        <w:t>ند</w:t>
      </w:r>
      <w:r w:rsidR="00E24842" w:rsidRPr="00CD1242">
        <w:rPr>
          <w:rStyle w:val="Char2"/>
          <w:rFonts w:hint="cs"/>
          <w:rtl/>
        </w:rPr>
        <w:t xml:space="preserve"> روا</w:t>
      </w:r>
      <w:r w:rsidR="003616EF" w:rsidRPr="00CD1242">
        <w:rPr>
          <w:rStyle w:val="Char2"/>
          <w:rFonts w:hint="cs"/>
          <w:rtl/>
        </w:rPr>
        <w:t>ی</w:t>
      </w:r>
      <w:r w:rsidR="00E24842" w:rsidRPr="00CD1242">
        <w:rPr>
          <w:rStyle w:val="Char2"/>
          <w:rFonts w:hint="cs"/>
          <w:rtl/>
        </w:rPr>
        <w:t>ت</w:t>
      </w:r>
      <w:r w:rsidRPr="00CD1242">
        <w:rPr>
          <w:rStyle w:val="Char2"/>
          <w:rFonts w:hint="cs"/>
          <w:rtl/>
        </w:rPr>
        <w:t xml:space="preserve">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xml:space="preserve"> جز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ه دروغ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‌گو</w:t>
      </w:r>
      <w:r w:rsidR="003616EF" w:rsidRPr="00CD1242">
        <w:rPr>
          <w:rStyle w:val="Char2"/>
          <w:rFonts w:hint="cs"/>
          <w:rtl/>
        </w:rPr>
        <w:t>ی</w:t>
      </w:r>
      <w:r w:rsidR="00A30194" w:rsidRPr="00CD1242">
        <w:rPr>
          <w:rStyle w:val="Char2"/>
          <w:rFonts w:hint="cs"/>
          <w:rtl/>
        </w:rPr>
        <w:t>ند</w:t>
      </w:r>
      <w:r w:rsidR="00947986" w:rsidRPr="00CD1242">
        <w:rPr>
          <w:rStyle w:val="Char2"/>
          <w:rFonts w:hint="cs"/>
          <w:rtl/>
        </w:rPr>
        <w:t>.</w:t>
      </w:r>
      <w:r w:rsidRPr="00CD1242">
        <w:rPr>
          <w:rStyle w:val="Char2"/>
          <w:vertAlign w:val="superscript"/>
          <w:rtl/>
        </w:rPr>
        <w:footnoteReference w:id="270"/>
      </w:r>
    </w:p>
    <w:p w:rsidR="00947986" w:rsidRPr="00CD1242" w:rsidRDefault="004B0D56" w:rsidP="009426FC">
      <w:pPr>
        <w:pStyle w:val="a6"/>
        <w:rPr>
          <w:rtl/>
        </w:rPr>
      </w:pPr>
      <w:bookmarkStart w:id="296" w:name="_Toc141838545"/>
      <w:bookmarkStart w:id="297" w:name="_Toc141839793"/>
      <w:bookmarkStart w:id="298" w:name="_Toc141840405"/>
      <w:bookmarkStart w:id="299" w:name="_Toc141841580"/>
      <w:bookmarkStart w:id="300" w:name="_Toc294782035"/>
      <w:r w:rsidRPr="00CD1242">
        <w:rPr>
          <w:rFonts w:hint="cs"/>
          <w:rtl/>
        </w:rPr>
        <w:t xml:space="preserve">نظر محمد بن </w:t>
      </w:r>
      <w:r w:rsidR="003616EF" w:rsidRPr="009426FC">
        <w:rPr>
          <w:rFonts w:hint="cs"/>
          <w:rtl/>
        </w:rPr>
        <w:t>ی</w:t>
      </w:r>
      <w:r w:rsidRPr="009426FC">
        <w:rPr>
          <w:rFonts w:hint="cs"/>
          <w:rtl/>
        </w:rPr>
        <w:t>وسف</w:t>
      </w:r>
      <w:r w:rsidRPr="00CD1242">
        <w:rPr>
          <w:rFonts w:hint="cs"/>
          <w:rtl/>
        </w:rPr>
        <w:t xml:space="preserve"> فر</w:t>
      </w:r>
      <w:r w:rsidR="003616EF" w:rsidRPr="00CD1242">
        <w:rPr>
          <w:rFonts w:hint="cs"/>
          <w:rtl/>
        </w:rPr>
        <w:t>ی</w:t>
      </w:r>
      <w:r w:rsidRPr="00CD1242">
        <w:rPr>
          <w:rFonts w:hint="cs"/>
          <w:rtl/>
        </w:rPr>
        <w:t>اب</w:t>
      </w:r>
      <w:r w:rsidR="003616EF" w:rsidRPr="00CD1242">
        <w:rPr>
          <w:rFonts w:hint="cs"/>
          <w:rtl/>
        </w:rPr>
        <w:t>ی</w:t>
      </w:r>
      <w:r w:rsidR="00040AA3" w:rsidRPr="00CD1242">
        <w:rPr>
          <w:rFonts w:cs="CTraditional Arabic" w:hint="cs"/>
          <w:b/>
          <w:bCs w:val="0"/>
          <w:rtl/>
        </w:rPr>
        <w:t>/</w:t>
      </w:r>
      <w:r w:rsidR="00040AA3" w:rsidRPr="00CD1242">
        <w:rPr>
          <w:rFonts w:hint="cs"/>
          <w:rtl/>
        </w:rPr>
        <w:t xml:space="preserve"> </w:t>
      </w:r>
      <w:r w:rsidR="00F2781F" w:rsidRPr="00CD1242">
        <w:rPr>
          <w:rFonts w:hint="cs"/>
          <w:rtl/>
        </w:rPr>
        <w:t>(212هـ)</w:t>
      </w:r>
      <w:bookmarkEnd w:id="296"/>
      <w:bookmarkEnd w:id="297"/>
      <w:bookmarkEnd w:id="298"/>
      <w:bookmarkEnd w:id="299"/>
      <w:bookmarkEnd w:id="300"/>
    </w:p>
    <w:p w:rsidR="00F2781F" w:rsidRPr="00CD1242" w:rsidRDefault="00F2781F"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00E71A95" w:rsidRPr="00CD1242">
        <w:rPr>
          <w:rStyle w:val="Char2"/>
          <w:rFonts w:hint="cs"/>
          <w:rtl/>
        </w:rPr>
        <w:t xml:space="preserve"> </w:t>
      </w:r>
      <w:r w:rsidRPr="00CD1242">
        <w:rPr>
          <w:rStyle w:val="Char2"/>
          <w:rFonts w:hint="cs"/>
          <w:rtl/>
        </w:rPr>
        <w:t>از او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من رافض</w:t>
      </w:r>
      <w:r w:rsidR="003616EF" w:rsidRPr="00CD1242">
        <w:rPr>
          <w:rStyle w:val="Char2"/>
          <w:rFonts w:hint="cs"/>
          <w:rtl/>
        </w:rPr>
        <w:t>ی</w:t>
      </w:r>
      <w:r w:rsidRPr="00CD1242">
        <w:rPr>
          <w:rStyle w:val="Char2"/>
          <w:rFonts w:hint="cs"/>
          <w:rtl/>
        </w:rPr>
        <w:t>ان و جهم</w:t>
      </w:r>
      <w:r w:rsidR="003616EF" w:rsidRPr="00CD1242">
        <w:rPr>
          <w:rStyle w:val="Char2"/>
          <w:rFonts w:hint="cs"/>
          <w:rtl/>
        </w:rPr>
        <w:t>ی</w:t>
      </w:r>
      <w:r w:rsidRPr="00CD1242">
        <w:rPr>
          <w:rStyle w:val="Char2"/>
          <w:rFonts w:hint="cs"/>
          <w:rtl/>
        </w:rPr>
        <w:t xml:space="preserve">ان را </w:t>
      </w:r>
      <w:r w:rsidR="00E71A95" w:rsidRPr="00CD1242">
        <w:rPr>
          <w:rStyle w:val="Char2"/>
          <w:rFonts w:hint="cs"/>
          <w:rtl/>
        </w:rPr>
        <w:t>جزو</w:t>
      </w:r>
      <w:r w:rsidRPr="00CD1242">
        <w:rPr>
          <w:rStyle w:val="Char2"/>
          <w:rFonts w:hint="cs"/>
          <w:rtl/>
        </w:rPr>
        <w:t xml:space="preserve"> زند</w:t>
      </w:r>
      <w:r w:rsidR="003616EF" w:rsidRPr="00CD1242">
        <w:rPr>
          <w:rStyle w:val="Char2"/>
          <w:rFonts w:hint="cs"/>
          <w:rtl/>
        </w:rPr>
        <w:t>ی</w:t>
      </w:r>
      <w:r w:rsidRPr="00CD1242">
        <w:rPr>
          <w:rStyle w:val="Char2"/>
          <w:rFonts w:hint="cs"/>
          <w:rtl/>
        </w:rPr>
        <w:t>ق</w:t>
      </w:r>
      <w:r w:rsidR="009426FC">
        <w:rPr>
          <w:rStyle w:val="Char2"/>
          <w:rFonts w:hint="eastAsia"/>
          <w:rtl/>
        </w:rPr>
        <w:t>‌</w:t>
      </w:r>
      <w:r w:rsidRPr="00CD1242">
        <w:rPr>
          <w:rStyle w:val="Char2"/>
          <w:rFonts w:hint="cs"/>
          <w:rtl/>
        </w:rPr>
        <w:t xml:space="preserve">ها </w:t>
      </w:r>
      <w:r w:rsidR="00944409" w:rsidRPr="00CD1242">
        <w:rPr>
          <w:rStyle w:val="Char2"/>
          <w:rFonts w:hint="cs"/>
          <w:rtl/>
        </w:rPr>
        <w:t>م</w:t>
      </w:r>
      <w:r w:rsidR="003616EF" w:rsidRPr="00CD1242">
        <w:rPr>
          <w:rStyle w:val="Char2"/>
          <w:rFonts w:hint="cs"/>
          <w:rtl/>
        </w:rPr>
        <w:t>ی</w:t>
      </w:r>
      <w:r w:rsidR="00944409" w:rsidRPr="00CD1242">
        <w:rPr>
          <w:rStyle w:val="Char2"/>
          <w:rFonts w:hint="cs"/>
          <w:rtl/>
        </w:rPr>
        <w:t>‌دان</w:t>
      </w:r>
      <w:r w:rsidRPr="00CD1242">
        <w:rPr>
          <w:rStyle w:val="Char2"/>
          <w:rFonts w:hint="cs"/>
          <w:rtl/>
        </w:rPr>
        <w:t>م</w:t>
      </w:r>
      <w:r w:rsidR="00E03703" w:rsidRPr="00CD1242">
        <w:rPr>
          <w:rStyle w:val="Char2"/>
          <w:rFonts w:hint="cs"/>
          <w:rtl/>
        </w:rPr>
        <w:t>.</w:t>
      </w:r>
      <w:r w:rsidRPr="00CD1242">
        <w:rPr>
          <w:rStyle w:val="Char2"/>
          <w:vertAlign w:val="superscript"/>
          <w:rtl/>
        </w:rPr>
        <w:footnoteReference w:id="271"/>
      </w:r>
    </w:p>
    <w:p w:rsidR="00F2781F" w:rsidRPr="00CD1242" w:rsidRDefault="00F2781F" w:rsidP="00CD1242">
      <w:pPr>
        <w:bidi/>
        <w:ind w:firstLine="284"/>
        <w:jc w:val="lowKashida"/>
        <w:rPr>
          <w:rStyle w:val="Char2"/>
          <w:rtl/>
        </w:rPr>
      </w:pPr>
      <w:r w:rsidRPr="00CD1242">
        <w:rPr>
          <w:rStyle w:val="Char2"/>
          <w:rFonts w:hint="cs"/>
          <w:rtl/>
        </w:rPr>
        <w:t>از موس</w:t>
      </w:r>
      <w:r w:rsidR="003616EF" w:rsidRPr="00CD1242">
        <w:rPr>
          <w:rStyle w:val="Char2"/>
          <w:rFonts w:hint="cs"/>
          <w:rtl/>
        </w:rPr>
        <w:t>ی</w:t>
      </w:r>
      <w:r w:rsidRPr="00CD1242">
        <w:rPr>
          <w:rStyle w:val="Char2"/>
          <w:rFonts w:hint="cs"/>
          <w:rtl/>
        </w:rPr>
        <w:t xml:space="preserve"> بن هارون روا</w:t>
      </w:r>
      <w:r w:rsidR="003616EF" w:rsidRPr="00CD1242">
        <w:rPr>
          <w:rStyle w:val="Char2"/>
          <w:rFonts w:hint="cs"/>
          <w:rtl/>
        </w:rPr>
        <w:t>ی</w:t>
      </w:r>
      <w:r w:rsidRPr="00CD1242">
        <w:rPr>
          <w:rStyle w:val="Char2"/>
          <w:rFonts w:hint="cs"/>
          <w:rtl/>
        </w:rPr>
        <w:t xml:space="preserve">ت </w:t>
      </w:r>
      <w:r w:rsidR="00E71A95" w:rsidRPr="00CD1242">
        <w:rPr>
          <w:rStyle w:val="Char2"/>
          <w:rFonts w:hint="cs"/>
          <w:rtl/>
        </w:rPr>
        <w:t xml:space="preserve">شده </w:t>
      </w:r>
      <w:r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شن</w:t>
      </w:r>
      <w:r w:rsidR="003616EF" w:rsidRPr="00CD1242">
        <w:rPr>
          <w:rStyle w:val="Char2"/>
          <w:rFonts w:hint="cs"/>
          <w:rtl/>
        </w:rPr>
        <w:t>ی</w:t>
      </w:r>
      <w:r w:rsidRPr="00CD1242">
        <w:rPr>
          <w:rStyle w:val="Char2"/>
          <w:rFonts w:hint="cs"/>
          <w:rtl/>
        </w:rPr>
        <w:t>دم از فر</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w:t>
      </w:r>
      <w:r w:rsidR="00A30194" w:rsidRPr="00CD1242">
        <w:rPr>
          <w:rStyle w:val="Char2"/>
          <w:rFonts w:hint="cs"/>
          <w:rtl/>
        </w:rPr>
        <w:t>درباره</w:t>
      </w:r>
      <w:r w:rsidR="00E71A95" w:rsidRPr="00CD1242">
        <w:rPr>
          <w:rStyle w:val="Char2"/>
          <w:rFonts w:hint="cs"/>
          <w:rtl/>
        </w:rPr>
        <w:t xml:space="preserve"> </w:t>
      </w:r>
      <w:r w:rsidR="003616EF" w:rsidRPr="00CD1242">
        <w:rPr>
          <w:rStyle w:val="Char2"/>
          <w:rFonts w:hint="cs"/>
          <w:rtl/>
        </w:rPr>
        <w:t>ک</w:t>
      </w:r>
      <w:r w:rsidR="00E71A95" w:rsidRPr="00CD1242">
        <w:rPr>
          <w:rStyle w:val="Char2"/>
          <w:rFonts w:hint="cs"/>
          <w:rtl/>
        </w:rPr>
        <w:t>س</w:t>
      </w:r>
      <w:r w:rsidR="003616EF" w:rsidRPr="00CD1242">
        <w:rPr>
          <w:rStyle w:val="Char2"/>
          <w:rFonts w:hint="cs"/>
          <w:rtl/>
        </w:rPr>
        <w:t>ی</w:t>
      </w:r>
      <w:r w:rsidR="00E71A95" w:rsidRPr="00CD1242">
        <w:rPr>
          <w:rStyle w:val="Char2"/>
          <w:rFonts w:hint="cs"/>
          <w:rtl/>
        </w:rPr>
        <w:t xml:space="preserve"> پرس</w:t>
      </w:r>
      <w:r w:rsidR="003616EF" w:rsidRPr="00CD1242">
        <w:rPr>
          <w:rStyle w:val="Char2"/>
          <w:rFonts w:hint="cs"/>
          <w:rtl/>
        </w:rPr>
        <w:t>ی</w:t>
      </w:r>
      <w:r w:rsidR="00E71A95" w:rsidRPr="00CD1242">
        <w:rPr>
          <w:rStyle w:val="Char2"/>
          <w:rFonts w:hint="cs"/>
          <w:rtl/>
        </w:rPr>
        <w:t xml:space="preserve">ده شد </w:t>
      </w:r>
      <w:r w:rsidR="003616EF" w:rsidRPr="00CD1242">
        <w:rPr>
          <w:rStyle w:val="Char2"/>
          <w:rFonts w:hint="cs"/>
          <w:rtl/>
        </w:rPr>
        <w:t>ک</w:t>
      </w:r>
      <w:r w:rsidR="00E71A95"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و عمر </w:t>
      </w:r>
      <w:r w:rsidR="00E71A95" w:rsidRPr="00CD1242">
        <w:rPr>
          <w:rStyle w:val="Char2"/>
          <w:rFonts w:hint="cs"/>
          <w:rtl/>
        </w:rPr>
        <w:t>را دشنام م</w:t>
      </w:r>
      <w:r w:rsidR="003616EF" w:rsidRPr="00CD1242">
        <w:rPr>
          <w:rStyle w:val="Char2"/>
          <w:rFonts w:hint="cs"/>
          <w:rtl/>
        </w:rPr>
        <w:t>ی</w:t>
      </w:r>
      <w:r w:rsidR="00E71A95" w:rsidRPr="00CD1242">
        <w:rPr>
          <w:rStyle w:val="Char2"/>
          <w:rFonts w:hint="cs"/>
          <w:rtl/>
        </w:rPr>
        <w:t>‌دهد</w:t>
      </w:r>
      <w:r w:rsidRPr="00CD1242">
        <w:rPr>
          <w:rStyle w:val="Char2"/>
          <w:rFonts w:hint="cs"/>
          <w:rtl/>
        </w:rPr>
        <w:t xml:space="preserve">؟ گفت: او </w:t>
      </w:r>
      <w:r w:rsidR="003616EF" w:rsidRPr="00CD1242">
        <w:rPr>
          <w:rStyle w:val="Char2"/>
          <w:rFonts w:hint="cs"/>
          <w:rtl/>
        </w:rPr>
        <w:t>ک</w:t>
      </w:r>
      <w:r w:rsidRPr="00CD1242">
        <w:rPr>
          <w:rStyle w:val="Char2"/>
          <w:rFonts w:hint="cs"/>
          <w:rtl/>
        </w:rPr>
        <w:t>افر است</w:t>
      </w:r>
      <w:r w:rsidRPr="004E5827">
        <w:rPr>
          <w:rFonts w:cs="IRNazli" w:hint="eastAsia"/>
          <w:sz w:val="28"/>
          <w:szCs w:val="28"/>
          <w:rtl/>
        </w:rPr>
        <w:t>…</w:t>
      </w:r>
      <w:r w:rsidRPr="00CD1242">
        <w:rPr>
          <w:rStyle w:val="Char2"/>
          <w:rFonts w:hint="cs"/>
          <w:rtl/>
        </w:rPr>
        <w:t xml:space="preserve"> پرس</w:t>
      </w:r>
      <w:r w:rsidR="003616EF" w:rsidRPr="00CD1242">
        <w:rPr>
          <w:rStyle w:val="Char2"/>
          <w:rFonts w:hint="cs"/>
          <w:rtl/>
        </w:rPr>
        <w:t>ی</w:t>
      </w:r>
      <w:r w:rsidRPr="00CD1242">
        <w:rPr>
          <w:rStyle w:val="Char2"/>
          <w:rFonts w:hint="cs"/>
          <w:rtl/>
        </w:rPr>
        <w:t>د</w:t>
      </w:r>
      <w:r w:rsidR="00E71A95" w:rsidRPr="00CD1242">
        <w:rPr>
          <w:rStyle w:val="Char2"/>
          <w:rFonts w:hint="cs"/>
          <w:rtl/>
        </w:rPr>
        <w:t>:</w:t>
      </w:r>
      <w:r w:rsidRPr="00CD1242">
        <w:rPr>
          <w:rStyle w:val="Char2"/>
          <w:rFonts w:hint="cs"/>
          <w:rtl/>
        </w:rPr>
        <w:t xml:space="preserve"> آ</w:t>
      </w:r>
      <w:r w:rsidR="003616EF" w:rsidRPr="00CD1242">
        <w:rPr>
          <w:rStyle w:val="Char2"/>
          <w:rFonts w:hint="cs"/>
          <w:rtl/>
        </w:rPr>
        <w:t>ی</w:t>
      </w:r>
      <w:r w:rsidRPr="00CD1242">
        <w:rPr>
          <w:rStyle w:val="Char2"/>
          <w:rFonts w:hint="cs"/>
          <w:rtl/>
        </w:rPr>
        <w:t xml:space="preserve">ا بر او نماز خوانده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Pr="00CD1242">
        <w:rPr>
          <w:rStyle w:val="Char2"/>
          <w:rFonts w:hint="cs"/>
          <w:rtl/>
        </w:rPr>
        <w:t>؟ گفت: نه، پرس</w:t>
      </w:r>
      <w:r w:rsidR="003616EF" w:rsidRPr="00CD1242">
        <w:rPr>
          <w:rStyle w:val="Char2"/>
          <w:rFonts w:hint="cs"/>
          <w:rtl/>
        </w:rPr>
        <w:t>ی</w:t>
      </w:r>
      <w:r w:rsidRPr="00CD1242">
        <w:rPr>
          <w:rStyle w:val="Char2"/>
          <w:rFonts w:hint="cs"/>
          <w:rtl/>
        </w:rPr>
        <w:t>دن</w:t>
      </w:r>
      <w:r w:rsidR="00E71A95" w:rsidRPr="00CD1242">
        <w:rPr>
          <w:rStyle w:val="Char2"/>
          <w:rFonts w:hint="cs"/>
          <w:rtl/>
        </w:rPr>
        <w:t>د</w:t>
      </w:r>
      <w:r w:rsidRPr="00CD1242">
        <w:rPr>
          <w:rStyle w:val="Char2"/>
          <w:rFonts w:hint="cs"/>
          <w:rtl/>
        </w:rPr>
        <w:t xml:space="preserve"> با او چ</w:t>
      </w:r>
      <w:r w:rsidR="003616EF" w:rsidRPr="00CD1242">
        <w:rPr>
          <w:rStyle w:val="Char2"/>
          <w:rFonts w:hint="cs"/>
          <w:rtl/>
        </w:rPr>
        <w:t>ک</w:t>
      </w:r>
      <w:r w:rsidRPr="00CD1242">
        <w:rPr>
          <w:rStyle w:val="Char2"/>
          <w:rFonts w:hint="cs"/>
          <w:rtl/>
        </w:rPr>
        <w:t>ار با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رد </w:t>
      </w:r>
      <w:r w:rsidR="00E71A95" w:rsidRPr="00CD1242">
        <w:rPr>
          <w:rStyle w:val="Char2"/>
          <w:rFonts w:hint="cs"/>
          <w:rtl/>
        </w:rPr>
        <w:t>در حال</w:t>
      </w:r>
      <w:r w:rsidR="003616EF" w:rsidRPr="00CD1242">
        <w:rPr>
          <w:rStyle w:val="Char2"/>
          <w:rFonts w:hint="cs"/>
          <w:rtl/>
        </w:rPr>
        <w:t>ی</w:t>
      </w:r>
      <w:r w:rsidR="00E71A95" w:rsidRPr="00CD1242">
        <w:rPr>
          <w:rStyle w:val="Char2"/>
          <w:rFonts w:hint="cs"/>
          <w:rtl/>
        </w:rPr>
        <w:t xml:space="preserve"> </w:t>
      </w:r>
      <w:r w:rsidR="003616EF" w:rsidRPr="00CD1242">
        <w:rPr>
          <w:rStyle w:val="Char2"/>
          <w:rFonts w:hint="cs"/>
          <w:rtl/>
        </w:rPr>
        <w:t>ک</w:t>
      </w:r>
      <w:r w:rsidR="00E71A95" w:rsidRPr="00CD1242">
        <w:rPr>
          <w:rStyle w:val="Char2"/>
          <w:rFonts w:hint="cs"/>
          <w:rtl/>
        </w:rPr>
        <w:t>ه</w:t>
      </w:r>
      <w:r w:rsidRPr="00CD1242">
        <w:rPr>
          <w:rStyle w:val="Char2"/>
          <w:rFonts w:hint="cs"/>
          <w:rtl/>
        </w:rPr>
        <w:t xml:space="preserve"> او لا اله الا الله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E71A95" w:rsidRPr="00CD1242">
        <w:rPr>
          <w:rStyle w:val="Char2"/>
          <w:rFonts w:hint="cs"/>
          <w:rtl/>
        </w:rPr>
        <w:t xml:space="preserve">؟ پاسخ داد: </w:t>
      </w:r>
      <w:r w:rsidRPr="00CD1242">
        <w:rPr>
          <w:rStyle w:val="Char2"/>
          <w:rFonts w:hint="cs"/>
          <w:rtl/>
        </w:rPr>
        <w:t>با دست خود او را لمس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E71A95" w:rsidRPr="00CD1242">
        <w:rPr>
          <w:rStyle w:val="Char2"/>
          <w:rFonts w:hint="cs"/>
          <w:rtl/>
        </w:rPr>
        <w:t>بل</w:t>
      </w:r>
      <w:r w:rsidR="003616EF" w:rsidRPr="00CD1242">
        <w:rPr>
          <w:rStyle w:val="Char2"/>
          <w:rFonts w:hint="cs"/>
          <w:rtl/>
        </w:rPr>
        <w:t>ک</w:t>
      </w:r>
      <w:r w:rsidR="00E71A95" w:rsidRPr="00CD1242">
        <w:rPr>
          <w:rStyle w:val="Char2"/>
          <w:rFonts w:hint="cs"/>
          <w:rtl/>
        </w:rPr>
        <w:t xml:space="preserve">ه با چوب او را بلند </w:t>
      </w:r>
      <w:r w:rsidR="003616EF" w:rsidRPr="00CD1242">
        <w:rPr>
          <w:rStyle w:val="Char2"/>
          <w:rFonts w:hint="cs"/>
          <w:rtl/>
        </w:rPr>
        <w:t>ک</w:t>
      </w:r>
      <w:r w:rsidR="00E71A95" w:rsidRPr="00CD1242">
        <w:rPr>
          <w:rStyle w:val="Char2"/>
          <w:rFonts w:hint="cs"/>
          <w:rtl/>
        </w:rPr>
        <w:t>ن</w:t>
      </w:r>
      <w:r w:rsidR="003616EF" w:rsidRPr="00CD1242">
        <w:rPr>
          <w:rStyle w:val="Char2"/>
          <w:rFonts w:hint="cs"/>
          <w:rtl/>
        </w:rPr>
        <w:t>ی</w:t>
      </w:r>
      <w:r w:rsidR="00E71A95" w:rsidRPr="00CD1242">
        <w:rPr>
          <w:rStyle w:val="Char2"/>
          <w:rFonts w:hint="cs"/>
          <w:rtl/>
        </w:rPr>
        <w:t>د و</w:t>
      </w:r>
      <w:r w:rsidRPr="00CD1242">
        <w:rPr>
          <w:rStyle w:val="Char2"/>
          <w:rFonts w:hint="cs"/>
          <w:rtl/>
        </w:rPr>
        <w:t xml:space="preserve"> او را در قبر بگذار</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272"/>
      </w:r>
    </w:p>
    <w:p w:rsidR="00E71A95" w:rsidRPr="00CD1242" w:rsidRDefault="004B0D56" w:rsidP="009426FC">
      <w:pPr>
        <w:pStyle w:val="a6"/>
        <w:rPr>
          <w:rtl/>
        </w:rPr>
      </w:pPr>
      <w:bookmarkStart w:id="301" w:name="_Toc141838546"/>
      <w:bookmarkStart w:id="302" w:name="_Toc141839794"/>
      <w:bookmarkStart w:id="303" w:name="_Toc141840406"/>
      <w:bookmarkStart w:id="304" w:name="_Toc141841581"/>
      <w:bookmarkStart w:id="305" w:name="_Toc294782036"/>
      <w:r w:rsidRPr="00CD1242">
        <w:rPr>
          <w:rFonts w:hint="cs"/>
          <w:rtl/>
        </w:rPr>
        <w:t>نظر</w:t>
      </w:r>
      <w:r w:rsidR="00F2781F" w:rsidRPr="00CD1242">
        <w:rPr>
          <w:rFonts w:hint="cs"/>
          <w:rtl/>
        </w:rPr>
        <w:t xml:space="preserve"> ابوب</w:t>
      </w:r>
      <w:r w:rsidR="003616EF" w:rsidRPr="00CD1242">
        <w:rPr>
          <w:rFonts w:hint="cs"/>
          <w:rtl/>
        </w:rPr>
        <w:t>ک</w:t>
      </w:r>
      <w:r w:rsidR="00F2781F" w:rsidRPr="00CD1242">
        <w:rPr>
          <w:rFonts w:hint="cs"/>
          <w:rtl/>
        </w:rPr>
        <w:t xml:space="preserve">ر عبدالله بن </w:t>
      </w:r>
      <w:r w:rsidRPr="00CD1242">
        <w:rPr>
          <w:rFonts w:hint="cs"/>
          <w:rtl/>
        </w:rPr>
        <w:t>زب</w:t>
      </w:r>
      <w:r w:rsidR="003616EF" w:rsidRPr="00CD1242">
        <w:rPr>
          <w:rFonts w:hint="cs"/>
          <w:rtl/>
        </w:rPr>
        <w:t>ی</w:t>
      </w:r>
      <w:r w:rsidRPr="00CD1242">
        <w:rPr>
          <w:rFonts w:hint="cs"/>
          <w:rtl/>
        </w:rPr>
        <w:t>ر</w:t>
      </w:r>
      <w:r w:rsidR="00F2781F" w:rsidRPr="00CD1242">
        <w:rPr>
          <w:rFonts w:hint="cs"/>
          <w:rtl/>
        </w:rPr>
        <w:t>حم</w:t>
      </w:r>
      <w:r w:rsidR="003616EF" w:rsidRPr="00CD1242">
        <w:rPr>
          <w:rFonts w:hint="cs"/>
          <w:rtl/>
        </w:rPr>
        <w:t>ی</w:t>
      </w:r>
      <w:r w:rsidR="00F2781F" w:rsidRPr="00CD1242">
        <w:rPr>
          <w:rFonts w:hint="cs"/>
          <w:rtl/>
        </w:rPr>
        <w:t>د</w:t>
      </w:r>
      <w:r w:rsidR="003616EF" w:rsidRPr="00CD1242">
        <w:rPr>
          <w:rFonts w:hint="cs"/>
          <w:rtl/>
        </w:rPr>
        <w:t>ی</w:t>
      </w:r>
      <w:r w:rsidR="00573FD1" w:rsidRPr="00CD1242">
        <w:rPr>
          <w:rFonts w:cs="CTraditional Arabic" w:hint="cs"/>
          <w:b/>
          <w:bCs w:val="0"/>
          <w:rtl/>
        </w:rPr>
        <w:t>/</w:t>
      </w:r>
      <w:r w:rsidR="00573FD1" w:rsidRPr="00CD1242">
        <w:rPr>
          <w:rFonts w:hint="cs"/>
          <w:rtl/>
        </w:rPr>
        <w:t xml:space="preserve"> </w:t>
      </w:r>
      <w:r w:rsidR="00F2781F" w:rsidRPr="00CD1242">
        <w:rPr>
          <w:rFonts w:hint="cs"/>
          <w:rtl/>
        </w:rPr>
        <w:t>(219هـ)</w:t>
      </w:r>
      <w:bookmarkEnd w:id="301"/>
      <w:bookmarkEnd w:id="302"/>
      <w:bookmarkEnd w:id="303"/>
      <w:bookmarkEnd w:id="304"/>
      <w:bookmarkEnd w:id="305"/>
    </w:p>
    <w:p w:rsidR="00F2781F" w:rsidRPr="00CD1242" w:rsidRDefault="00F2781F"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خودش (اصول السنه)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وجو</w:t>
      </w:r>
      <w:r w:rsidR="00E71A95" w:rsidRPr="00CD1242">
        <w:rPr>
          <w:rStyle w:val="Char2"/>
          <w:rFonts w:hint="cs"/>
          <w:rtl/>
        </w:rPr>
        <w:t>ب</w:t>
      </w:r>
      <w:r w:rsidRPr="00CD1242">
        <w:rPr>
          <w:rStyle w:val="Char2"/>
          <w:rFonts w:hint="cs"/>
          <w:rtl/>
        </w:rPr>
        <w:t xml:space="preserve"> </w:t>
      </w:r>
      <w:r w:rsidR="00E71A95" w:rsidRPr="00CD1242">
        <w:rPr>
          <w:rStyle w:val="Char2"/>
          <w:rFonts w:hint="cs"/>
          <w:rtl/>
        </w:rPr>
        <w:t>ا</w:t>
      </w:r>
      <w:r w:rsidRPr="00CD1242">
        <w:rPr>
          <w:rStyle w:val="Char2"/>
          <w:rFonts w:hint="cs"/>
          <w:rtl/>
        </w:rPr>
        <w:t>ح</w:t>
      </w:r>
      <w:r w:rsidR="00E71A95" w:rsidRPr="00CD1242">
        <w:rPr>
          <w:rStyle w:val="Char2"/>
          <w:rFonts w:hint="cs"/>
          <w:rtl/>
        </w:rPr>
        <w:t>ترام و بزرگداشت</w:t>
      </w:r>
      <w:r w:rsidRPr="00CD1242">
        <w:rPr>
          <w:rStyle w:val="Char2"/>
          <w:rFonts w:hint="cs"/>
          <w:rtl/>
        </w:rPr>
        <w:t xml:space="preserve"> صحابه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00162AB1" w:rsidRPr="00CD1242">
        <w:rPr>
          <w:rStyle w:val="Char2"/>
          <w:rFonts w:hint="cs"/>
          <w:rtl/>
        </w:rPr>
        <w:t>رده</w:t>
      </w:r>
      <w:r w:rsidR="00E71A95" w:rsidRPr="00CD1242">
        <w:rPr>
          <w:rStyle w:val="Char2"/>
          <w:rFonts w:hint="cs"/>
          <w:rtl/>
        </w:rPr>
        <w:t>،</w:t>
      </w:r>
      <w:r w:rsidR="00162AB1" w:rsidRPr="00CD1242">
        <w:rPr>
          <w:rStyle w:val="Char2"/>
          <w:rFonts w:hint="cs"/>
          <w:rtl/>
        </w:rPr>
        <w:t>‌</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(ما جز به استغفار بر</w:t>
      </w:r>
      <w:r w:rsidR="00E71A95" w:rsidRPr="00CD1242">
        <w:rPr>
          <w:rStyle w:val="Char2"/>
          <w:rFonts w:hint="cs"/>
          <w:rtl/>
        </w:rPr>
        <w:t>ا</w:t>
      </w:r>
      <w:r w:rsidR="003616EF" w:rsidRPr="00CD1242">
        <w:rPr>
          <w:rStyle w:val="Char2"/>
          <w:rFonts w:hint="cs"/>
          <w:rtl/>
        </w:rPr>
        <w:t>ی</w:t>
      </w:r>
      <w:r w:rsidR="000E0383" w:rsidRPr="00CD1242">
        <w:rPr>
          <w:rStyle w:val="Char2"/>
          <w:rFonts w:hint="cs"/>
          <w:rtl/>
        </w:rPr>
        <w:t xml:space="preserve"> آن‌ها </w:t>
      </w:r>
      <w:r w:rsidR="00E71A95" w:rsidRPr="00CD1242">
        <w:rPr>
          <w:rStyle w:val="Char2"/>
          <w:rFonts w:hint="cs"/>
          <w:rtl/>
        </w:rPr>
        <w:t>وظ</w:t>
      </w:r>
      <w:r w:rsidR="003616EF" w:rsidRPr="00CD1242">
        <w:rPr>
          <w:rStyle w:val="Char2"/>
          <w:rFonts w:hint="cs"/>
          <w:rtl/>
        </w:rPr>
        <w:t>ی</w:t>
      </w:r>
      <w:r w:rsidR="00E71A95" w:rsidRPr="00CD1242">
        <w:rPr>
          <w:rStyle w:val="Char2"/>
          <w:rFonts w:hint="cs"/>
          <w:rtl/>
        </w:rPr>
        <w:t>فه د</w:t>
      </w:r>
      <w:r w:rsidR="003616EF" w:rsidRPr="00CD1242">
        <w:rPr>
          <w:rStyle w:val="Char2"/>
          <w:rFonts w:hint="cs"/>
          <w:rtl/>
        </w:rPr>
        <w:t>ی</w:t>
      </w:r>
      <w:r w:rsidR="00E71A95" w:rsidRPr="00CD1242">
        <w:rPr>
          <w:rStyle w:val="Char2"/>
          <w:rFonts w:hint="cs"/>
          <w:rtl/>
        </w:rPr>
        <w:t>گر</w:t>
      </w:r>
      <w:r w:rsidR="003616EF" w:rsidRPr="00CD1242">
        <w:rPr>
          <w:rStyle w:val="Char2"/>
          <w:rFonts w:hint="cs"/>
          <w:rtl/>
        </w:rPr>
        <w:t>ی</w:t>
      </w:r>
      <w:r w:rsidR="00E71A95" w:rsidRPr="00CD1242">
        <w:rPr>
          <w:rStyle w:val="Char2"/>
          <w:rFonts w:hint="cs"/>
          <w:rtl/>
        </w:rPr>
        <w:t xml:space="preserve"> ندار</w:t>
      </w:r>
      <w:r w:rsidR="003616EF" w:rsidRPr="00CD1242">
        <w:rPr>
          <w:rStyle w:val="Char2"/>
          <w:rFonts w:hint="cs"/>
          <w:rtl/>
        </w:rPr>
        <w:t>ی</w:t>
      </w:r>
      <w:r w:rsidR="00E71A95" w:rsidRPr="00CD1242">
        <w:rPr>
          <w:rStyle w:val="Char2"/>
          <w:rFonts w:hint="cs"/>
          <w:rtl/>
        </w:rPr>
        <w:t xml:space="preserve">م. هر </w:t>
      </w:r>
      <w:r w:rsidR="003616EF" w:rsidRPr="00CD1242">
        <w:rPr>
          <w:rStyle w:val="Char2"/>
          <w:rFonts w:hint="cs"/>
          <w:rtl/>
        </w:rPr>
        <w:t>ک</w:t>
      </w:r>
      <w:r w:rsidR="00E71A95" w:rsidRPr="00CD1242">
        <w:rPr>
          <w:rStyle w:val="Char2"/>
          <w:rFonts w:hint="cs"/>
          <w:rtl/>
        </w:rPr>
        <w:t>ه</w:t>
      </w:r>
      <w:r w:rsidR="000E0383" w:rsidRPr="00CD1242">
        <w:rPr>
          <w:rStyle w:val="Char2"/>
          <w:rFonts w:hint="cs"/>
          <w:rtl/>
        </w:rPr>
        <w:t xml:space="preserve"> آن‌ها </w:t>
      </w:r>
      <w:r w:rsidR="00E71A95" w:rsidRPr="00CD1242">
        <w:rPr>
          <w:rStyle w:val="Char2"/>
          <w:rFonts w:hint="cs"/>
          <w:rtl/>
        </w:rPr>
        <w:t xml:space="preserve">را دشنام دهد </w:t>
      </w:r>
      <w:r w:rsidR="003616EF" w:rsidRPr="00CD1242">
        <w:rPr>
          <w:rStyle w:val="Char2"/>
          <w:rFonts w:hint="cs"/>
          <w:rtl/>
        </w:rPr>
        <w:t>ی</w:t>
      </w:r>
      <w:r w:rsidR="00E71A95" w:rsidRPr="00CD1242">
        <w:rPr>
          <w:rStyle w:val="Char2"/>
          <w:rFonts w:hint="cs"/>
          <w:rtl/>
        </w:rPr>
        <w:t>ا بر</w:t>
      </w:r>
      <w:r w:rsidR="000E0383" w:rsidRPr="00CD1242">
        <w:rPr>
          <w:rStyle w:val="Char2"/>
          <w:rFonts w:hint="cs"/>
          <w:rtl/>
        </w:rPr>
        <w:t xml:space="preserve"> آن‌ها </w:t>
      </w:r>
      <w:r w:rsidRPr="00CD1242">
        <w:rPr>
          <w:rStyle w:val="Char2"/>
          <w:rFonts w:hint="cs"/>
          <w:rtl/>
        </w:rPr>
        <w:t>خرده</w:t>
      </w:r>
      <w:r w:rsidR="00E71A95" w:rsidRPr="00CD1242">
        <w:rPr>
          <w:rStyle w:val="Char2"/>
          <w:rFonts w:hint="cs"/>
          <w:rtl/>
        </w:rPr>
        <w:t>‌</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از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او بر سنت </w:t>
      </w:r>
      <w:r w:rsidR="004D020F" w:rsidRPr="00CD1242">
        <w:rPr>
          <w:rStyle w:val="Char2"/>
          <w:rFonts w:hint="cs"/>
          <w:rtl/>
        </w:rPr>
        <w:t>نبوده</w:t>
      </w:r>
      <w:r w:rsidRPr="00CD1242">
        <w:rPr>
          <w:rStyle w:val="Char2"/>
          <w:rFonts w:hint="cs"/>
          <w:rtl/>
        </w:rPr>
        <w:t xml:space="preserve"> و در غن</w:t>
      </w:r>
      <w:r w:rsidR="003616EF" w:rsidRPr="00CD1242">
        <w:rPr>
          <w:rStyle w:val="Char2"/>
          <w:rFonts w:hint="cs"/>
          <w:rtl/>
        </w:rPr>
        <w:t>ی</w:t>
      </w:r>
      <w:r w:rsidRPr="00CD1242">
        <w:rPr>
          <w:rStyle w:val="Char2"/>
          <w:rFonts w:hint="cs"/>
          <w:rtl/>
        </w:rPr>
        <w:t>مت (ف</w:t>
      </w:r>
      <w:r w:rsidR="003616EF" w:rsidRPr="00CD1242">
        <w:rPr>
          <w:rStyle w:val="Char2"/>
          <w:rFonts w:hint="cs"/>
          <w:rtl/>
        </w:rPr>
        <w:t>ی</w:t>
      </w:r>
      <w:r w:rsidRPr="00CD1242">
        <w:rPr>
          <w:rStyle w:val="Char2"/>
          <w:rFonts w:hint="cs"/>
          <w:rtl/>
        </w:rPr>
        <w:t>) حق</w:t>
      </w:r>
      <w:r w:rsidR="003616EF" w:rsidRPr="00CD1242">
        <w:rPr>
          <w:rStyle w:val="Char2"/>
          <w:rFonts w:hint="cs"/>
          <w:rtl/>
        </w:rPr>
        <w:t>ی</w:t>
      </w:r>
      <w:r w:rsidRPr="00CD1242">
        <w:rPr>
          <w:rStyle w:val="Char2"/>
          <w:rFonts w:hint="cs"/>
          <w:rtl/>
        </w:rPr>
        <w:t xml:space="preserve"> </w:t>
      </w:r>
      <w:r w:rsidR="004D020F" w:rsidRPr="00CD1242">
        <w:rPr>
          <w:rStyle w:val="Char2"/>
          <w:rFonts w:hint="cs"/>
          <w:rtl/>
        </w:rPr>
        <w:t>ن</w:t>
      </w:r>
      <w:r w:rsidRPr="00CD1242">
        <w:rPr>
          <w:rStyle w:val="Char2"/>
          <w:rFonts w:hint="cs"/>
          <w:rtl/>
        </w:rPr>
        <w:t>دارد)</w:t>
      </w:r>
      <w:r w:rsidR="00E03703" w:rsidRPr="00CD1242">
        <w:rPr>
          <w:rStyle w:val="Char2"/>
          <w:rFonts w:hint="cs"/>
          <w:rtl/>
        </w:rPr>
        <w:t>.</w:t>
      </w:r>
      <w:r w:rsidRPr="00CD1242">
        <w:rPr>
          <w:rStyle w:val="Char2"/>
          <w:vertAlign w:val="superscript"/>
          <w:rtl/>
        </w:rPr>
        <w:footnoteReference w:id="273"/>
      </w:r>
    </w:p>
    <w:p w:rsidR="00240168" w:rsidRPr="00CD1242" w:rsidRDefault="004B0D56" w:rsidP="009426FC">
      <w:pPr>
        <w:pStyle w:val="a6"/>
        <w:rPr>
          <w:rtl/>
        </w:rPr>
      </w:pPr>
      <w:bookmarkStart w:id="306" w:name="_Toc141838547"/>
      <w:bookmarkStart w:id="307" w:name="_Toc141839795"/>
      <w:bookmarkStart w:id="308" w:name="_Toc141840407"/>
      <w:bookmarkStart w:id="309" w:name="_Toc141841582"/>
      <w:bookmarkStart w:id="310" w:name="_Toc294782037"/>
      <w:r w:rsidRPr="00CD1242">
        <w:rPr>
          <w:rFonts w:hint="cs"/>
          <w:rtl/>
        </w:rPr>
        <w:t>نظر</w:t>
      </w:r>
      <w:r w:rsidR="00F2781F" w:rsidRPr="00CD1242">
        <w:rPr>
          <w:rFonts w:hint="cs"/>
          <w:rtl/>
        </w:rPr>
        <w:t xml:space="preserve"> ق</w:t>
      </w:r>
      <w:r w:rsidR="00240168" w:rsidRPr="00CD1242">
        <w:rPr>
          <w:rFonts w:hint="cs"/>
          <w:rtl/>
        </w:rPr>
        <w:t xml:space="preserve">اسم بن </w:t>
      </w:r>
      <w:r w:rsidR="00240168" w:rsidRPr="009426FC">
        <w:rPr>
          <w:rFonts w:hint="cs"/>
          <w:rtl/>
        </w:rPr>
        <w:t>سلام</w:t>
      </w:r>
      <w:r w:rsidR="00573FD1" w:rsidRPr="00CD1242">
        <w:rPr>
          <w:rFonts w:cs="CTraditional Arabic" w:hint="cs"/>
          <w:b/>
          <w:bCs w:val="0"/>
          <w:rtl/>
        </w:rPr>
        <w:t>/</w:t>
      </w:r>
      <w:r w:rsidR="00573FD1" w:rsidRPr="00CD1242">
        <w:rPr>
          <w:rFonts w:hint="cs"/>
          <w:rtl/>
        </w:rPr>
        <w:t xml:space="preserve"> </w:t>
      </w:r>
      <w:r w:rsidR="00240168" w:rsidRPr="00CD1242">
        <w:rPr>
          <w:rFonts w:hint="cs"/>
          <w:rtl/>
        </w:rPr>
        <w:t>(224هـ)</w:t>
      </w:r>
      <w:bookmarkEnd w:id="306"/>
      <w:bookmarkEnd w:id="307"/>
      <w:bookmarkEnd w:id="308"/>
      <w:bookmarkEnd w:id="309"/>
      <w:bookmarkEnd w:id="310"/>
      <w:r w:rsidR="00F2781F" w:rsidRPr="00CD1242">
        <w:rPr>
          <w:rFonts w:hint="cs"/>
          <w:rtl/>
        </w:rPr>
        <w:t xml:space="preserve"> </w:t>
      </w:r>
    </w:p>
    <w:p w:rsidR="00F2781F" w:rsidRPr="00CD1242" w:rsidRDefault="00F2781F" w:rsidP="00CD1242">
      <w:pPr>
        <w:bidi/>
        <w:ind w:firstLine="284"/>
        <w:jc w:val="lowKashida"/>
        <w:rPr>
          <w:rStyle w:val="Char2"/>
          <w:rtl/>
        </w:rPr>
      </w:pPr>
      <w:r w:rsidRPr="00CD1242">
        <w:rPr>
          <w:rStyle w:val="Char2"/>
          <w:rFonts w:hint="cs"/>
          <w:rtl/>
        </w:rPr>
        <w:t>خلال از عباس دور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240168" w:rsidRPr="00CD1242">
        <w:rPr>
          <w:rStyle w:val="Char2"/>
          <w:rFonts w:hint="cs"/>
          <w:rtl/>
        </w:rPr>
        <w:t>م</w:t>
      </w:r>
      <w:r w:rsidR="003616EF" w:rsidRPr="00CD1242">
        <w:rPr>
          <w:rStyle w:val="Char2"/>
          <w:rFonts w:hint="cs"/>
          <w:rtl/>
        </w:rPr>
        <w:t>ی</w:t>
      </w:r>
      <w:r w:rsidR="00240168" w:rsidRPr="00CD1242">
        <w:rPr>
          <w:rStyle w:val="Char2"/>
          <w:rFonts w:hint="cs"/>
          <w:rtl/>
        </w:rPr>
        <w:t>‌</w:t>
      </w:r>
      <w:r w:rsidRPr="00CD1242">
        <w:rPr>
          <w:rStyle w:val="Char2"/>
          <w:rFonts w:hint="cs"/>
          <w:rtl/>
        </w:rPr>
        <w:t>گو</w:t>
      </w:r>
      <w:r w:rsidR="003616EF" w:rsidRPr="00CD1242">
        <w:rPr>
          <w:rStyle w:val="Char2"/>
          <w:rFonts w:hint="cs"/>
          <w:rtl/>
        </w:rPr>
        <w:t>ی</w:t>
      </w:r>
      <w:r w:rsidRPr="00CD1242">
        <w:rPr>
          <w:rStyle w:val="Char2"/>
          <w:rFonts w:hint="cs"/>
          <w:rtl/>
        </w:rPr>
        <w:t>د: من از ابوعب</w:t>
      </w:r>
      <w:r w:rsidR="003616EF" w:rsidRPr="00CD1242">
        <w:rPr>
          <w:rStyle w:val="Char2"/>
          <w:rFonts w:hint="cs"/>
          <w:rtl/>
        </w:rPr>
        <w:t>ی</w:t>
      </w:r>
      <w:r w:rsidRPr="00CD1242">
        <w:rPr>
          <w:rStyle w:val="Char2"/>
          <w:rFonts w:hint="cs"/>
          <w:rtl/>
        </w:rPr>
        <w:t>د</w:t>
      </w:r>
      <w:r w:rsidR="00240168" w:rsidRPr="00CD1242">
        <w:rPr>
          <w:rStyle w:val="Char2"/>
          <w:rFonts w:hint="cs"/>
          <w:rtl/>
        </w:rPr>
        <w:t>ه</w:t>
      </w:r>
      <w:r w:rsidRPr="00CD1242">
        <w:rPr>
          <w:rStyle w:val="Char2"/>
          <w:rFonts w:hint="cs"/>
          <w:rtl/>
        </w:rPr>
        <w:t xml:space="preserve"> قاسم بن سلام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 با مردم مع</w:t>
      </w:r>
      <w:r w:rsidR="00144635" w:rsidRPr="00CD1242">
        <w:rPr>
          <w:rStyle w:val="Char2"/>
          <w:rFonts w:hint="cs"/>
          <w:rtl/>
        </w:rPr>
        <w:t>ا</w:t>
      </w:r>
      <w:r w:rsidRPr="00CD1242">
        <w:rPr>
          <w:rStyle w:val="Char2"/>
          <w:rFonts w:hint="cs"/>
          <w:rtl/>
        </w:rPr>
        <w:t xml:space="preserve">شرت </w:t>
      </w:r>
      <w:r w:rsidR="003616EF" w:rsidRPr="00CD1242">
        <w:rPr>
          <w:rStyle w:val="Char2"/>
          <w:rFonts w:hint="cs"/>
          <w:rtl/>
        </w:rPr>
        <w:t>ک</w:t>
      </w:r>
      <w:r w:rsidR="00244396" w:rsidRPr="00CD1242">
        <w:rPr>
          <w:rStyle w:val="Char2"/>
          <w:rFonts w:hint="cs"/>
          <w:rtl/>
        </w:rPr>
        <w:t>ردم</w:t>
      </w:r>
      <w:r w:rsidR="00240168" w:rsidRPr="00CD1242">
        <w:rPr>
          <w:rStyle w:val="Char2"/>
          <w:rFonts w:hint="cs"/>
          <w:rtl/>
        </w:rPr>
        <w:t xml:space="preserve"> </w:t>
      </w:r>
      <w:r w:rsidRPr="00CD1242">
        <w:rPr>
          <w:rStyle w:val="Char2"/>
          <w:rFonts w:hint="cs"/>
          <w:rtl/>
        </w:rPr>
        <w:t xml:space="preserve">و با اهل </w:t>
      </w:r>
      <w:r w:rsidR="003616EF" w:rsidRPr="00CD1242">
        <w:rPr>
          <w:rStyle w:val="Char2"/>
          <w:rFonts w:hint="cs"/>
          <w:rtl/>
        </w:rPr>
        <w:t>ک</w:t>
      </w:r>
      <w:r w:rsidRPr="00CD1242">
        <w:rPr>
          <w:rStyle w:val="Char2"/>
          <w:rFonts w:hint="cs"/>
          <w:rtl/>
        </w:rPr>
        <w:t xml:space="preserve">لام سخن گفتم، و </w:t>
      </w:r>
      <w:r w:rsidRPr="004E5827">
        <w:rPr>
          <w:rFonts w:cs="IRNazli" w:hint="eastAsia"/>
          <w:sz w:val="28"/>
          <w:szCs w:val="28"/>
          <w:rtl/>
        </w:rPr>
        <w:t>…</w:t>
      </w:r>
      <w:r w:rsidRPr="00CD1242">
        <w:rPr>
          <w:rStyle w:val="Char2"/>
          <w:rFonts w:hint="eastAsia"/>
          <w:rtl/>
        </w:rPr>
        <w:t xml:space="preserve"> </w:t>
      </w:r>
      <w:r w:rsidR="00240168" w:rsidRPr="00CD1242">
        <w:rPr>
          <w:rStyle w:val="Char2"/>
          <w:rFonts w:hint="cs"/>
          <w:rtl/>
        </w:rPr>
        <w:t>اما</w:t>
      </w:r>
      <w:r w:rsidRPr="00CD1242">
        <w:rPr>
          <w:rStyle w:val="Char2"/>
          <w:rFonts w:hint="cs"/>
          <w:rtl/>
        </w:rPr>
        <w:t xml:space="preserve">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ف</w:t>
      </w:r>
      <w:r w:rsidR="00240168" w:rsidRPr="00CD1242">
        <w:rPr>
          <w:rStyle w:val="Char2"/>
          <w:rFonts w:hint="cs"/>
          <w:rtl/>
        </w:rPr>
        <w:t>‌</w:t>
      </w:r>
      <w:r w:rsidRPr="00CD1242">
        <w:rPr>
          <w:rStyle w:val="Char2"/>
          <w:rFonts w:hint="cs"/>
          <w:rtl/>
        </w:rPr>
        <w:t>تر و زشت</w:t>
      </w:r>
      <w:r w:rsidR="00240168" w:rsidRPr="00CD1242">
        <w:rPr>
          <w:rStyle w:val="Char2"/>
          <w:rFonts w:hint="cs"/>
          <w:rtl/>
        </w:rPr>
        <w:t>‌تر سست‌</w:t>
      </w:r>
      <w:r w:rsidRPr="00CD1242">
        <w:rPr>
          <w:rStyle w:val="Char2"/>
          <w:rFonts w:hint="cs"/>
          <w:rtl/>
        </w:rPr>
        <w:t>دل</w:t>
      </w:r>
      <w:r w:rsidR="003616EF" w:rsidRPr="00CD1242">
        <w:rPr>
          <w:rStyle w:val="Char2"/>
          <w:rFonts w:hint="cs"/>
          <w:rtl/>
        </w:rPr>
        <w:t>ی</w:t>
      </w:r>
      <w:r w:rsidRPr="00CD1242">
        <w:rPr>
          <w:rStyle w:val="Char2"/>
          <w:rFonts w:hint="cs"/>
          <w:rtl/>
        </w:rPr>
        <w:t>ل</w:t>
      </w:r>
      <w:r w:rsidR="00240168" w:rsidRPr="00CD1242">
        <w:rPr>
          <w:rStyle w:val="Char2"/>
          <w:rFonts w:hint="cs"/>
          <w:rtl/>
        </w:rPr>
        <w:t>‌</w:t>
      </w:r>
      <w:r w:rsidRPr="00CD1242">
        <w:rPr>
          <w:rStyle w:val="Char2"/>
          <w:rFonts w:hint="cs"/>
          <w:rtl/>
        </w:rPr>
        <w:t>تر و احمق</w:t>
      </w:r>
      <w:r w:rsidR="00240168" w:rsidRPr="00CD1242">
        <w:rPr>
          <w:rStyle w:val="Char2"/>
          <w:rFonts w:hint="cs"/>
          <w:rtl/>
        </w:rPr>
        <w:t>‌</w:t>
      </w:r>
      <w:r w:rsidRPr="00CD1242">
        <w:rPr>
          <w:rStyle w:val="Char2"/>
          <w:rFonts w:hint="cs"/>
          <w:rtl/>
        </w:rPr>
        <w:t>تر از رافض</w:t>
      </w:r>
      <w:r w:rsidR="003616EF" w:rsidRPr="00CD1242">
        <w:rPr>
          <w:rStyle w:val="Char2"/>
          <w:rFonts w:hint="cs"/>
          <w:rtl/>
        </w:rPr>
        <w:t>ی</w:t>
      </w:r>
      <w:r w:rsidRPr="00CD1242">
        <w:rPr>
          <w:rStyle w:val="Char2"/>
          <w:rFonts w:hint="cs"/>
          <w:rtl/>
        </w:rPr>
        <w:t>ان ند</w:t>
      </w:r>
      <w:r w:rsidR="003616EF" w:rsidRPr="00CD1242">
        <w:rPr>
          <w:rStyle w:val="Char2"/>
          <w:rFonts w:hint="cs"/>
          <w:rtl/>
        </w:rPr>
        <w:t>ی</w:t>
      </w:r>
      <w:r w:rsidRPr="00CD1242">
        <w:rPr>
          <w:rStyle w:val="Char2"/>
          <w:rFonts w:hint="cs"/>
          <w:rtl/>
        </w:rPr>
        <w:t>ده</w:t>
      </w:r>
      <w:r w:rsidR="00240168" w:rsidRPr="00CD1242">
        <w:rPr>
          <w:rStyle w:val="Char2"/>
          <w:rFonts w:hint="cs"/>
          <w:rtl/>
        </w:rPr>
        <w:t>‌</w:t>
      </w:r>
      <w:r w:rsidRPr="00CD1242">
        <w:rPr>
          <w:rStyle w:val="Char2"/>
          <w:rFonts w:hint="cs"/>
          <w:rtl/>
        </w:rPr>
        <w:t>ام، من مسئول قوه قضائ</w:t>
      </w:r>
      <w:r w:rsidR="003616EF" w:rsidRPr="00CD1242">
        <w:rPr>
          <w:rStyle w:val="Char2"/>
          <w:rFonts w:hint="cs"/>
          <w:rtl/>
        </w:rPr>
        <w:t>ی</w:t>
      </w:r>
      <w:r w:rsidRPr="00CD1242">
        <w:rPr>
          <w:rStyle w:val="Char2"/>
          <w:rFonts w:hint="cs"/>
          <w:rtl/>
        </w:rPr>
        <w:t>ه در مرزها</w:t>
      </w:r>
      <w:r w:rsidR="003616EF" w:rsidRPr="00CD1242">
        <w:rPr>
          <w:rStyle w:val="Char2"/>
          <w:rFonts w:hint="cs"/>
          <w:rtl/>
        </w:rPr>
        <w:t>ی</w:t>
      </w:r>
      <w:r w:rsidRPr="00CD1242">
        <w:rPr>
          <w:rStyle w:val="Char2"/>
          <w:rFonts w:hint="cs"/>
          <w:rtl/>
        </w:rPr>
        <w:t xml:space="preserve"> جهاد (ثغور) </w:t>
      </w:r>
      <w:r w:rsidR="00A30194" w:rsidRPr="00CD1242">
        <w:rPr>
          <w:rStyle w:val="Char2"/>
          <w:rFonts w:hint="cs"/>
          <w:rtl/>
        </w:rPr>
        <w:t>شد</w:t>
      </w:r>
      <w:r w:rsidRPr="00CD1242">
        <w:rPr>
          <w:rStyle w:val="Char2"/>
          <w:rFonts w:hint="cs"/>
          <w:rtl/>
        </w:rPr>
        <w:t xml:space="preserve">م، سه نفر، </w:t>
      </w:r>
      <w:r w:rsidR="00144635" w:rsidRPr="00CD1242">
        <w:rPr>
          <w:rStyle w:val="Char2"/>
          <w:rFonts w:hint="cs"/>
          <w:rtl/>
        </w:rPr>
        <w:t>(</w:t>
      </w:r>
      <w:r w:rsidRPr="00CD1242">
        <w:rPr>
          <w:rStyle w:val="Char2"/>
          <w:rFonts w:hint="cs"/>
          <w:rtl/>
        </w:rPr>
        <w:t>دو جهم</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یک</w:t>
      </w:r>
      <w:r w:rsidRPr="00CD1242">
        <w:rPr>
          <w:rStyle w:val="Char2"/>
          <w:rFonts w:hint="cs"/>
          <w:rtl/>
        </w:rPr>
        <w:t xml:space="preserve"> رافض</w:t>
      </w:r>
      <w:r w:rsidR="003616EF" w:rsidRPr="00CD1242">
        <w:rPr>
          <w:rStyle w:val="Char2"/>
          <w:rFonts w:hint="cs"/>
          <w:rtl/>
        </w:rPr>
        <w:t>ی</w:t>
      </w:r>
      <w:r w:rsidR="00144635" w:rsidRPr="00CD1242">
        <w:rPr>
          <w:rStyle w:val="Char2"/>
          <w:rFonts w:hint="cs"/>
          <w:rtl/>
        </w:rPr>
        <w:t>)</w:t>
      </w:r>
      <w:r w:rsidRPr="00CD1242">
        <w:rPr>
          <w:rStyle w:val="Char2"/>
          <w:rFonts w:hint="cs"/>
          <w:rtl/>
        </w:rPr>
        <w:t xml:space="preserve"> را از آنجا دور </w:t>
      </w:r>
      <w:r w:rsidR="003616EF" w:rsidRPr="00CD1242">
        <w:rPr>
          <w:rStyle w:val="Char2"/>
          <w:rFonts w:hint="cs"/>
          <w:rtl/>
        </w:rPr>
        <w:t>ک</w:t>
      </w:r>
      <w:r w:rsidRPr="00CD1242">
        <w:rPr>
          <w:rStyle w:val="Char2"/>
          <w:rFonts w:hint="cs"/>
          <w:rtl/>
        </w:rPr>
        <w:t>ردم و گفتم امثال شما</w:t>
      </w:r>
      <w:r w:rsidR="007F1A42" w:rsidRPr="00CD1242">
        <w:rPr>
          <w:rStyle w:val="Char2"/>
          <w:rFonts w:hint="cs"/>
          <w:rtl/>
        </w:rPr>
        <w:t xml:space="preserve"> </w:t>
      </w:r>
      <w:r w:rsidRPr="00CD1242">
        <w:rPr>
          <w:rStyle w:val="Char2"/>
          <w:rFonts w:hint="cs"/>
          <w:rtl/>
        </w:rPr>
        <w:t>نبا</w:t>
      </w:r>
      <w:r w:rsidR="003616EF" w:rsidRPr="00CD1242">
        <w:rPr>
          <w:rStyle w:val="Char2"/>
          <w:rFonts w:hint="cs"/>
          <w:rtl/>
        </w:rPr>
        <w:t>ی</w:t>
      </w:r>
      <w:r w:rsidRPr="00CD1242">
        <w:rPr>
          <w:rStyle w:val="Char2"/>
          <w:rFonts w:hint="cs"/>
          <w:rtl/>
        </w:rPr>
        <w:t>د با مجاهدان مرزها هم</w:t>
      </w:r>
      <w:r w:rsidR="009426FC">
        <w:rPr>
          <w:rStyle w:val="Char2"/>
          <w:rFonts w:hint="eastAsia"/>
          <w:rtl/>
        </w:rPr>
        <w:t>‌</w:t>
      </w:r>
      <w:r w:rsidRPr="00CD1242">
        <w:rPr>
          <w:rStyle w:val="Char2"/>
          <w:rFonts w:hint="cs"/>
          <w:rtl/>
        </w:rPr>
        <w:t>نش</w:t>
      </w:r>
      <w:r w:rsidR="003616EF" w:rsidRPr="00CD1242">
        <w:rPr>
          <w:rStyle w:val="Char2"/>
          <w:rFonts w:hint="cs"/>
          <w:rtl/>
        </w:rPr>
        <w:t>ی</w:t>
      </w:r>
      <w:r w:rsidRPr="00CD1242">
        <w:rPr>
          <w:rStyle w:val="Char2"/>
          <w:rFonts w:hint="cs"/>
          <w:rtl/>
        </w:rPr>
        <w:t>ن شوند و</w:t>
      </w:r>
      <w:r w:rsidR="000E0383" w:rsidRPr="00CD1242">
        <w:rPr>
          <w:rStyle w:val="Char2"/>
          <w:rFonts w:hint="cs"/>
          <w:rtl/>
        </w:rPr>
        <w:t xml:space="preserve"> آن‌ها </w:t>
      </w:r>
      <w:r w:rsidRPr="00CD1242">
        <w:rPr>
          <w:rStyle w:val="Char2"/>
          <w:rFonts w:hint="cs"/>
          <w:rtl/>
        </w:rPr>
        <w:t xml:space="preserve">را اخراج </w:t>
      </w:r>
      <w:r w:rsidR="003616EF" w:rsidRPr="00CD1242">
        <w:rPr>
          <w:rStyle w:val="Char2"/>
          <w:rFonts w:hint="cs"/>
          <w:rtl/>
        </w:rPr>
        <w:t>ک</w:t>
      </w:r>
      <w:r w:rsidR="00244396" w:rsidRPr="00CD1242">
        <w:rPr>
          <w:rStyle w:val="Char2"/>
          <w:rFonts w:hint="cs"/>
          <w:rtl/>
        </w:rPr>
        <w:t>ردم</w:t>
      </w:r>
      <w:r w:rsidR="00144635" w:rsidRPr="00CD1242">
        <w:rPr>
          <w:rStyle w:val="Char2"/>
          <w:rFonts w:hint="cs"/>
          <w:rtl/>
        </w:rPr>
        <w:t>.</w:t>
      </w:r>
      <w:r w:rsidRPr="00CD1242">
        <w:rPr>
          <w:rStyle w:val="Char2"/>
          <w:vertAlign w:val="superscript"/>
          <w:rtl/>
        </w:rPr>
        <w:footnoteReference w:id="274"/>
      </w:r>
    </w:p>
    <w:p w:rsidR="00144635" w:rsidRPr="00CD1242" w:rsidRDefault="00E36717" w:rsidP="009426FC">
      <w:pPr>
        <w:pStyle w:val="a6"/>
        <w:rPr>
          <w:rtl/>
        </w:rPr>
      </w:pPr>
      <w:bookmarkStart w:id="311" w:name="_Toc141838548"/>
      <w:bookmarkStart w:id="312" w:name="_Toc141839796"/>
      <w:bookmarkStart w:id="313" w:name="_Toc141840408"/>
      <w:bookmarkStart w:id="314" w:name="_Toc141841583"/>
      <w:bookmarkStart w:id="315" w:name="_Toc294782038"/>
      <w:r w:rsidRPr="00CD1242">
        <w:rPr>
          <w:rFonts w:hint="cs"/>
          <w:rtl/>
        </w:rPr>
        <w:t>نظر</w:t>
      </w:r>
      <w:r w:rsidR="00F2781F" w:rsidRPr="00CD1242">
        <w:rPr>
          <w:rFonts w:hint="cs"/>
          <w:rtl/>
        </w:rPr>
        <w:t xml:space="preserve"> احمد بن </w:t>
      </w:r>
      <w:r w:rsidR="003616EF" w:rsidRPr="009426FC">
        <w:rPr>
          <w:rFonts w:hint="cs"/>
          <w:rtl/>
        </w:rPr>
        <w:t>ی</w:t>
      </w:r>
      <w:r w:rsidR="00F2781F" w:rsidRPr="009426FC">
        <w:rPr>
          <w:rFonts w:hint="cs"/>
          <w:rtl/>
        </w:rPr>
        <w:t>ونس</w:t>
      </w:r>
      <w:r w:rsidR="00573FD1" w:rsidRPr="00CD1242">
        <w:rPr>
          <w:rFonts w:cs="CTraditional Arabic" w:hint="cs"/>
          <w:b/>
          <w:bCs w:val="0"/>
          <w:rtl/>
        </w:rPr>
        <w:t>/</w:t>
      </w:r>
      <w:r w:rsidR="00E03703" w:rsidRPr="00CD1242">
        <w:rPr>
          <w:rFonts w:hint="cs"/>
          <w:rtl/>
        </w:rPr>
        <w:t xml:space="preserve"> (227هـ)</w:t>
      </w:r>
      <w:bookmarkEnd w:id="311"/>
      <w:bookmarkEnd w:id="312"/>
      <w:bookmarkEnd w:id="313"/>
      <w:bookmarkEnd w:id="314"/>
      <w:bookmarkEnd w:id="315"/>
    </w:p>
    <w:p w:rsidR="00F2781F" w:rsidRPr="00CD1242" w:rsidRDefault="00F2781F"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Pr="00CD1242">
        <w:rPr>
          <w:rStyle w:val="Char2"/>
          <w:rFonts w:hint="cs"/>
          <w:rtl/>
        </w:rPr>
        <w:t xml:space="preserve"> از عباس دور</w:t>
      </w:r>
      <w:r w:rsidR="003616EF" w:rsidRPr="00CD1242">
        <w:rPr>
          <w:rStyle w:val="Char2"/>
          <w:rFonts w:hint="cs"/>
          <w:rtl/>
        </w:rPr>
        <w:t>ی</w:t>
      </w:r>
      <w:r w:rsidRPr="00CD1242">
        <w:rPr>
          <w:rStyle w:val="Char2"/>
          <w:rFonts w:hint="cs"/>
          <w:rtl/>
        </w:rPr>
        <w:t xml:space="preserve"> نقل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گفته است: از احمد بن </w:t>
      </w:r>
      <w:r w:rsidR="003616EF" w:rsidRPr="00CD1242">
        <w:rPr>
          <w:rStyle w:val="Char2"/>
          <w:rFonts w:hint="cs"/>
          <w:rtl/>
        </w:rPr>
        <w:t>ی</w:t>
      </w:r>
      <w:r w:rsidRPr="00CD1242">
        <w:rPr>
          <w:rStyle w:val="Char2"/>
          <w:rFonts w:hint="cs"/>
          <w:rtl/>
        </w:rPr>
        <w:t>ونس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ما ذب</w:t>
      </w:r>
      <w:r w:rsidR="003616EF" w:rsidRPr="00CD1242">
        <w:rPr>
          <w:rStyle w:val="Char2"/>
          <w:rFonts w:hint="cs"/>
          <w:rtl/>
        </w:rPr>
        <w:t>ی</w:t>
      </w:r>
      <w:r w:rsidRPr="00CD1242">
        <w:rPr>
          <w:rStyle w:val="Char2"/>
          <w:rFonts w:hint="cs"/>
          <w:rtl/>
        </w:rPr>
        <w:t>حه رافض</w:t>
      </w:r>
      <w:r w:rsidR="003616EF" w:rsidRPr="00CD1242">
        <w:rPr>
          <w:rStyle w:val="Char2"/>
          <w:rFonts w:hint="cs"/>
          <w:rtl/>
        </w:rPr>
        <w:t>ی</w:t>
      </w:r>
      <w:r w:rsidRPr="00CD1242">
        <w:rPr>
          <w:rStyle w:val="Char2"/>
          <w:rFonts w:hint="cs"/>
          <w:rtl/>
        </w:rPr>
        <w:t xml:space="preserve"> را ن</w:t>
      </w:r>
      <w:r w:rsidR="00144635" w:rsidRPr="00CD1242">
        <w:rPr>
          <w:rStyle w:val="Char2"/>
          <w:rFonts w:hint="cs"/>
          <w:rtl/>
        </w:rPr>
        <w:t>م</w:t>
      </w:r>
      <w:r w:rsidR="003616EF" w:rsidRPr="00CD1242">
        <w:rPr>
          <w:rStyle w:val="Char2"/>
          <w:rFonts w:hint="cs"/>
          <w:rtl/>
        </w:rPr>
        <w:t>ی</w:t>
      </w:r>
      <w:r w:rsidR="00144635" w:rsidRPr="00CD1242">
        <w:rPr>
          <w:rStyle w:val="Char2"/>
          <w:rFonts w:hint="cs"/>
          <w:rtl/>
        </w:rPr>
        <w:t>‌خور</w:t>
      </w:r>
      <w:r w:rsidR="003616EF" w:rsidRPr="00CD1242">
        <w:rPr>
          <w:rStyle w:val="Char2"/>
          <w:rFonts w:hint="cs"/>
          <w:rtl/>
        </w:rPr>
        <w:t>ی</w:t>
      </w:r>
      <w:r w:rsidRPr="00CD1242">
        <w:rPr>
          <w:rStyle w:val="Char2"/>
          <w:rFonts w:hint="cs"/>
          <w:rtl/>
        </w:rPr>
        <w:t>م، و</w:t>
      </w:r>
      <w:r w:rsidR="000E0383" w:rsidRPr="00CD1242">
        <w:rPr>
          <w:rStyle w:val="Char2"/>
          <w:rFonts w:hint="cs"/>
          <w:rtl/>
        </w:rPr>
        <w:t xml:space="preserve"> آن‌ها </w:t>
      </w:r>
      <w:r w:rsidRPr="00CD1242">
        <w:rPr>
          <w:rStyle w:val="Char2"/>
          <w:rFonts w:hint="cs"/>
          <w:rtl/>
        </w:rPr>
        <w:t>د</w:t>
      </w:r>
      <w:r w:rsidR="00144635" w:rsidRPr="00CD1242">
        <w:rPr>
          <w:rStyle w:val="Char2"/>
          <w:rFonts w:hint="cs"/>
          <w:rtl/>
        </w:rPr>
        <w:t>ر نظر</w:t>
      </w:r>
      <w:r w:rsidRPr="00CD1242">
        <w:rPr>
          <w:rStyle w:val="Char2"/>
          <w:rFonts w:hint="cs"/>
          <w:rtl/>
        </w:rPr>
        <w:t xml:space="preserve"> من مرتد هستند.</w:t>
      </w:r>
      <w:r w:rsidRPr="00CD1242">
        <w:rPr>
          <w:rStyle w:val="Char2"/>
          <w:vertAlign w:val="superscript"/>
          <w:rtl/>
        </w:rPr>
        <w:footnoteReference w:id="275"/>
      </w:r>
    </w:p>
    <w:p w:rsidR="00F2781F" w:rsidRPr="00CD1242" w:rsidRDefault="00E36717" w:rsidP="009426FC">
      <w:pPr>
        <w:pStyle w:val="a6"/>
        <w:rPr>
          <w:rtl/>
        </w:rPr>
      </w:pPr>
      <w:bookmarkStart w:id="316" w:name="_Toc141838549"/>
      <w:bookmarkStart w:id="317" w:name="_Toc141839797"/>
      <w:bookmarkStart w:id="318" w:name="_Toc141840409"/>
      <w:bookmarkStart w:id="319" w:name="_Toc141841584"/>
      <w:bookmarkStart w:id="320" w:name="_Toc294782039"/>
      <w:r w:rsidRPr="00CD1242">
        <w:rPr>
          <w:rFonts w:hint="cs"/>
          <w:rtl/>
        </w:rPr>
        <w:t>نظر</w:t>
      </w:r>
      <w:r w:rsidR="00F2781F" w:rsidRPr="00CD1242">
        <w:rPr>
          <w:rFonts w:hint="cs"/>
          <w:rtl/>
        </w:rPr>
        <w:t xml:space="preserve"> امام </w:t>
      </w:r>
      <w:r w:rsidR="00F2781F" w:rsidRPr="009426FC">
        <w:rPr>
          <w:rFonts w:hint="cs"/>
          <w:rtl/>
        </w:rPr>
        <w:t>احمد</w:t>
      </w:r>
      <w:r w:rsidR="00F2781F" w:rsidRPr="00CD1242">
        <w:rPr>
          <w:rFonts w:hint="cs"/>
          <w:rtl/>
        </w:rPr>
        <w:t xml:space="preserve"> بن حنبل</w:t>
      </w:r>
      <w:r w:rsidR="00573FD1" w:rsidRPr="00CD1242">
        <w:rPr>
          <w:rFonts w:cs="CTraditional Arabic" w:hint="cs"/>
          <w:b/>
          <w:bCs w:val="0"/>
          <w:rtl/>
        </w:rPr>
        <w:t>/</w:t>
      </w:r>
      <w:r w:rsidR="00240D98" w:rsidRPr="00CD1242">
        <w:rPr>
          <w:rFonts w:hint="cs"/>
          <w:rtl/>
        </w:rPr>
        <w:t xml:space="preserve"> (241هـ)</w:t>
      </w:r>
      <w:bookmarkEnd w:id="316"/>
      <w:bookmarkEnd w:id="317"/>
      <w:bookmarkEnd w:id="318"/>
      <w:bookmarkEnd w:id="319"/>
      <w:bookmarkEnd w:id="320"/>
    </w:p>
    <w:p w:rsidR="00F2781F" w:rsidRPr="00CD1242" w:rsidRDefault="00144635" w:rsidP="00CD1242">
      <w:pPr>
        <w:bidi/>
        <w:ind w:firstLine="284"/>
        <w:jc w:val="lowKashida"/>
        <w:rPr>
          <w:rStyle w:val="Char2"/>
          <w:rtl/>
        </w:rPr>
      </w:pPr>
      <w:r w:rsidRPr="00CD1242">
        <w:rPr>
          <w:rStyle w:val="Char2"/>
          <w:rFonts w:hint="cs"/>
          <w:rtl/>
        </w:rPr>
        <w:t>خلال چند روا</w:t>
      </w:r>
      <w:r w:rsidR="003616EF" w:rsidRPr="00CD1242">
        <w:rPr>
          <w:rStyle w:val="Char2"/>
          <w:rFonts w:hint="cs"/>
          <w:rtl/>
        </w:rPr>
        <w:t>ی</w:t>
      </w:r>
      <w:r w:rsidRPr="00CD1242">
        <w:rPr>
          <w:rStyle w:val="Char2"/>
          <w:rFonts w:hint="cs"/>
          <w:rtl/>
        </w:rPr>
        <w:t xml:space="preserve">ت از او در </w:t>
      </w:r>
      <w:r w:rsidR="00F2781F" w:rsidRPr="00CD1242">
        <w:rPr>
          <w:rStyle w:val="Char2"/>
          <w:rFonts w:hint="cs"/>
          <w:rtl/>
        </w:rPr>
        <w:t>مذمت رافض</w:t>
      </w:r>
      <w:r w:rsidR="003616EF" w:rsidRPr="00CD1242">
        <w:rPr>
          <w:rStyle w:val="Char2"/>
          <w:rFonts w:hint="cs"/>
          <w:rtl/>
        </w:rPr>
        <w:t>ی</w:t>
      </w:r>
      <w:r w:rsidR="00F2781F" w:rsidRPr="00CD1242">
        <w:rPr>
          <w:rStyle w:val="Char2"/>
          <w:rFonts w:hint="cs"/>
          <w:rtl/>
        </w:rPr>
        <w:t xml:space="preserve">ان نقل </w:t>
      </w:r>
      <w:r w:rsidR="003616EF" w:rsidRPr="00CD1242">
        <w:rPr>
          <w:rStyle w:val="Char2"/>
          <w:rFonts w:hint="cs"/>
          <w:rtl/>
        </w:rPr>
        <w:t>ک</w:t>
      </w:r>
      <w:r w:rsidR="00162AB1" w:rsidRPr="00CD1242">
        <w:rPr>
          <w:rStyle w:val="Char2"/>
          <w:rFonts w:hint="cs"/>
          <w:rtl/>
        </w:rPr>
        <w:t>رده‌</w:t>
      </w:r>
      <w:r w:rsidR="00F2781F" w:rsidRPr="00CD1242">
        <w:rPr>
          <w:rStyle w:val="Char2"/>
          <w:rFonts w:hint="cs"/>
          <w:rtl/>
        </w:rPr>
        <w:t xml:space="preserve"> است، از آن جمله است: از عبدالمل</w:t>
      </w:r>
      <w:r w:rsidR="003616EF" w:rsidRPr="00CD1242">
        <w:rPr>
          <w:rStyle w:val="Char2"/>
          <w:rFonts w:hint="cs"/>
          <w:rtl/>
        </w:rPr>
        <w:t>ک</w:t>
      </w:r>
      <w:r w:rsidR="00F2781F" w:rsidRPr="00CD1242">
        <w:rPr>
          <w:rStyle w:val="Char2"/>
          <w:rFonts w:hint="cs"/>
          <w:rtl/>
        </w:rPr>
        <w:t xml:space="preserve"> بن عبدالحم</w:t>
      </w:r>
      <w:r w:rsidR="003616EF" w:rsidRPr="00CD1242">
        <w:rPr>
          <w:rStyle w:val="Char2"/>
          <w:rFonts w:hint="cs"/>
          <w:rtl/>
        </w:rPr>
        <w:t>ی</w:t>
      </w:r>
      <w:r w:rsidR="00F2781F" w:rsidRPr="00CD1242">
        <w:rPr>
          <w:rStyle w:val="Char2"/>
          <w:rFonts w:hint="cs"/>
          <w:rtl/>
        </w:rPr>
        <w:t>د روا</w:t>
      </w:r>
      <w:r w:rsidR="003616EF" w:rsidRPr="00CD1242">
        <w:rPr>
          <w:rStyle w:val="Char2"/>
          <w:rFonts w:hint="cs"/>
          <w:rtl/>
        </w:rPr>
        <w:t>ی</w:t>
      </w:r>
      <w:r w:rsidR="00F2781F" w:rsidRPr="00CD1242">
        <w:rPr>
          <w:rStyle w:val="Char2"/>
          <w:rFonts w:hint="cs"/>
          <w:rtl/>
        </w:rPr>
        <w:t xml:space="preserve">ت است </w:t>
      </w:r>
      <w:r w:rsidR="003616EF" w:rsidRPr="00CD1242">
        <w:rPr>
          <w:rStyle w:val="Char2"/>
          <w:rFonts w:hint="cs"/>
          <w:rtl/>
        </w:rPr>
        <w:t>ک</w:t>
      </w:r>
      <w:r w:rsidR="00F2781F" w:rsidRPr="00CD1242">
        <w:rPr>
          <w:rStyle w:val="Char2"/>
          <w:rFonts w:hint="cs"/>
          <w:rtl/>
        </w:rPr>
        <w:t xml:space="preserve">ه </w:t>
      </w:r>
      <w:r w:rsidR="00327DB8" w:rsidRPr="00CD1242">
        <w:rPr>
          <w:rStyle w:val="Char2"/>
          <w:rFonts w:hint="cs"/>
          <w:rtl/>
        </w:rPr>
        <w:t>‌گفت</w:t>
      </w:r>
      <w:r w:rsidRPr="00CD1242">
        <w:rPr>
          <w:rStyle w:val="Char2"/>
          <w:rFonts w:hint="cs"/>
          <w:rtl/>
        </w:rPr>
        <w:t>:</w:t>
      </w:r>
      <w:r w:rsidR="00F2781F" w:rsidRPr="00CD1242">
        <w:rPr>
          <w:rStyle w:val="Char2"/>
          <w:rFonts w:hint="cs"/>
          <w:rtl/>
        </w:rPr>
        <w:t xml:space="preserve"> شن</w:t>
      </w:r>
      <w:r w:rsidR="003616EF" w:rsidRPr="00CD1242">
        <w:rPr>
          <w:rStyle w:val="Char2"/>
          <w:rFonts w:hint="cs"/>
          <w:rtl/>
        </w:rPr>
        <w:t>ی</w:t>
      </w:r>
      <w:r w:rsidR="00F2781F" w:rsidRPr="00CD1242">
        <w:rPr>
          <w:rStyle w:val="Char2"/>
          <w:rFonts w:hint="cs"/>
          <w:rtl/>
        </w:rPr>
        <w:t xml:space="preserve">دم ابوعبدالله </w:t>
      </w:r>
      <w:r w:rsidR="00327DB8" w:rsidRPr="00CD1242">
        <w:rPr>
          <w:rStyle w:val="Char2"/>
          <w:rFonts w:hint="cs"/>
          <w:rtl/>
        </w:rPr>
        <w:t>م</w:t>
      </w:r>
      <w:r w:rsidR="003616EF" w:rsidRPr="00CD1242">
        <w:rPr>
          <w:rStyle w:val="Char2"/>
          <w:rFonts w:hint="cs"/>
          <w:rtl/>
        </w:rPr>
        <w:t>ی</w:t>
      </w:r>
      <w:r w:rsidR="00327DB8" w:rsidRPr="00CD1242">
        <w:rPr>
          <w:rStyle w:val="Char2"/>
          <w:rFonts w:hint="cs"/>
          <w:rtl/>
        </w:rPr>
        <w:t>‌گفت</w:t>
      </w:r>
      <w:r w:rsidRPr="00CD1242">
        <w:rPr>
          <w:rStyle w:val="Char2"/>
          <w:rFonts w:hint="cs"/>
          <w:rtl/>
        </w:rPr>
        <w:t>:</w:t>
      </w:r>
      <w:r w:rsidR="00F2781F" w:rsidRPr="00CD1242">
        <w:rPr>
          <w:rStyle w:val="Char2"/>
          <w:rFonts w:hint="cs"/>
          <w:rtl/>
        </w:rPr>
        <w:t xml:space="preserve"> هر </w:t>
      </w:r>
      <w:r w:rsidR="003616EF" w:rsidRPr="00CD1242">
        <w:rPr>
          <w:rStyle w:val="Char2"/>
          <w:rFonts w:hint="cs"/>
          <w:rtl/>
        </w:rPr>
        <w:t>ک</w:t>
      </w:r>
      <w:r w:rsidR="00F2781F" w:rsidRPr="00CD1242">
        <w:rPr>
          <w:rStyle w:val="Char2"/>
          <w:rFonts w:hint="cs"/>
          <w:rtl/>
        </w:rPr>
        <w:t xml:space="preserve">س </w:t>
      </w:r>
      <w:r w:rsidRPr="00CD1242">
        <w:rPr>
          <w:rStyle w:val="Char2"/>
          <w:rFonts w:hint="cs"/>
          <w:rtl/>
        </w:rPr>
        <w:t>مانند رافض</w:t>
      </w:r>
      <w:r w:rsidR="003616EF" w:rsidRPr="00CD1242">
        <w:rPr>
          <w:rStyle w:val="Char2"/>
          <w:rFonts w:hint="cs"/>
          <w:rtl/>
        </w:rPr>
        <w:t>ی</w:t>
      </w:r>
      <w:r w:rsidRPr="00CD1242">
        <w:rPr>
          <w:rStyle w:val="Char2"/>
          <w:rFonts w:hint="cs"/>
          <w:rtl/>
        </w:rPr>
        <w:t xml:space="preserve">ان </w:t>
      </w:r>
      <w:r w:rsidR="00F2781F" w:rsidRPr="00CD1242">
        <w:rPr>
          <w:rStyle w:val="Char2"/>
          <w:rFonts w:hint="cs"/>
          <w:rtl/>
        </w:rPr>
        <w:t xml:space="preserve">اصحاب </w:t>
      </w:r>
      <w:r w:rsidRPr="00CD1242">
        <w:rPr>
          <w:rStyle w:val="Char2"/>
          <w:rFonts w:hint="cs"/>
          <w:rtl/>
        </w:rPr>
        <w:t>رسول خدا را دشنام دهد، ب</w:t>
      </w:r>
      <w:r w:rsidR="003616EF" w:rsidRPr="00CD1242">
        <w:rPr>
          <w:rStyle w:val="Char2"/>
          <w:rFonts w:hint="cs"/>
          <w:rtl/>
        </w:rPr>
        <w:t>ی</w:t>
      </w:r>
      <w:r w:rsidRPr="00CD1242">
        <w:rPr>
          <w:rStyle w:val="Char2"/>
          <w:rFonts w:hint="cs"/>
          <w:rtl/>
        </w:rPr>
        <w:t xml:space="preserve">م آن دارم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افر باشد</w:t>
      </w:r>
      <w:r w:rsidR="00F2781F" w:rsidRPr="00CD1242">
        <w:rPr>
          <w:rStyle w:val="Char2"/>
          <w:rFonts w:hint="cs"/>
          <w:rtl/>
        </w:rPr>
        <w:t>، سپس گفت: هر</w:t>
      </w:r>
      <w:r w:rsidR="003616EF" w:rsidRPr="00CD1242">
        <w:rPr>
          <w:rStyle w:val="Char2"/>
          <w:rFonts w:hint="cs"/>
          <w:rtl/>
        </w:rPr>
        <w:t>ک</w:t>
      </w:r>
      <w:r w:rsidR="00F2781F" w:rsidRPr="00CD1242">
        <w:rPr>
          <w:rStyle w:val="Char2"/>
          <w:rFonts w:hint="cs"/>
          <w:rtl/>
        </w:rPr>
        <w:t xml:space="preserve">س اصحاب رسول خدا را </w:t>
      </w:r>
      <w:r w:rsidRPr="00CD1242">
        <w:rPr>
          <w:rStyle w:val="Char2"/>
          <w:rFonts w:hint="cs"/>
          <w:rtl/>
        </w:rPr>
        <w:t>دشنام دهد</w:t>
      </w:r>
      <w:r w:rsidR="00F2781F" w:rsidRPr="00CD1242">
        <w:rPr>
          <w:rStyle w:val="Char2"/>
          <w:rFonts w:hint="cs"/>
          <w:rtl/>
        </w:rPr>
        <w:t xml:space="preserve"> از د</w:t>
      </w:r>
      <w:r w:rsidR="003616EF" w:rsidRPr="00CD1242">
        <w:rPr>
          <w:rStyle w:val="Char2"/>
          <w:rFonts w:hint="cs"/>
          <w:rtl/>
        </w:rPr>
        <w:t>ی</w:t>
      </w:r>
      <w:r w:rsidR="00F2781F" w:rsidRPr="00CD1242">
        <w:rPr>
          <w:rStyle w:val="Char2"/>
          <w:rFonts w:hint="cs"/>
          <w:rtl/>
        </w:rPr>
        <w:t>ن خارج شده است</w:t>
      </w:r>
      <w:r w:rsidR="00F2781F" w:rsidRPr="00CD1242">
        <w:rPr>
          <w:rStyle w:val="Char2"/>
          <w:vertAlign w:val="superscript"/>
          <w:rtl/>
        </w:rPr>
        <w:footnoteReference w:id="276"/>
      </w:r>
      <w:r w:rsidR="00684930" w:rsidRPr="00CD1242">
        <w:rPr>
          <w:rStyle w:val="Char2"/>
          <w:rFonts w:hint="cs"/>
          <w:rtl/>
        </w:rPr>
        <w:t>.</w:t>
      </w:r>
      <w:r w:rsidR="00F2781F" w:rsidRPr="00CD1242">
        <w:rPr>
          <w:rStyle w:val="Char2"/>
          <w:rFonts w:hint="cs"/>
          <w:rtl/>
        </w:rPr>
        <w:t xml:space="preserve"> از عبدالله بن احمد روا</w:t>
      </w:r>
      <w:r w:rsidR="003616EF" w:rsidRPr="00CD1242">
        <w:rPr>
          <w:rStyle w:val="Char2"/>
          <w:rFonts w:hint="cs"/>
          <w:rtl/>
        </w:rPr>
        <w:t>ی</w:t>
      </w:r>
      <w:r w:rsidR="00F2781F" w:rsidRPr="00CD1242">
        <w:rPr>
          <w:rStyle w:val="Char2"/>
          <w:rFonts w:hint="cs"/>
          <w:rtl/>
        </w:rPr>
        <w:t xml:space="preserve">ت </w:t>
      </w:r>
      <w:r w:rsidRPr="00CD1242">
        <w:rPr>
          <w:rStyle w:val="Char2"/>
          <w:rFonts w:hint="cs"/>
          <w:rtl/>
        </w:rPr>
        <w:t xml:space="preserve">شده </w:t>
      </w:r>
      <w:r w:rsidR="00F2781F" w:rsidRPr="00CD1242">
        <w:rPr>
          <w:rStyle w:val="Char2"/>
          <w:rFonts w:hint="cs"/>
          <w:rtl/>
        </w:rPr>
        <w:t xml:space="preserve">است </w:t>
      </w:r>
      <w:r w:rsidR="003616EF" w:rsidRPr="00CD1242">
        <w:rPr>
          <w:rStyle w:val="Char2"/>
          <w:rFonts w:hint="cs"/>
          <w:rtl/>
        </w:rPr>
        <w:t>ک</w:t>
      </w:r>
      <w:r w:rsidR="00F2781F" w:rsidRPr="00CD1242">
        <w:rPr>
          <w:rStyle w:val="Char2"/>
          <w:rFonts w:hint="cs"/>
          <w:rtl/>
        </w:rPr>
        <w:t>ه گفت: از</w:t>
      </w:r>
      <w:r w:rsidR="00740248">
        <w:rPr>
          <w:rStyle w:val="Char2"/>
          <w:rFonts w:hint="cs"/>
          <w:rtl/>
        </w:rPr>
        <w:t xml:space="preserve"> </w:t>
      </w:r>
      <w:r w:rsidR="00F2781F" w:rsidRPr="00CD1242">
        <w:rPr>
          <w:rStyle w:val="Char2"/>
          <w:rFonts w:hint="cs"/>
          <w:rtl/>
        </w:rPr>
        <w:t xml:space="preserve">پدرم </w:t>
      </w:r>
      <w:r w:rsidR="00A30194" w:rsidRPr="00CD1242">
        <w:rPr>
          <w:rStyle w:val="Char2"/>
          <w:rFonts w:hint="cs"/>
          <w:rtl/>
        </w:rPr>
        <w:t>درباره</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س</w:t>
      </w:r>
      <w:r w:rsidR="003616EF" w:rsidRPr="00CD1242">
        <w:rPr>
          <w:rStyle w:val="Char2"/>
          <w:rFonts w:hint="cs"/>
          <w:rtl/>
        </w:rPr>
        <w:t>ی</w:t>
      </w:r>
      <w:r w:rsidR="00F2781F" w:rsidRPr="00CD1242">
        <w:rPr>
          <w:rStyle w:val="Char2"/>
          <w:rFonts w:hint="cs"/>
          <w:rtl/>
        </w:rPr>
        <w:t xml:space="preserve"> پرس</w:t>
      </w:r>
      <w:r w:rsidR="003616EF" w:rsidRPr="00CD1242">
        <w:rPr>
          <w:rStyle w:val="Char2"/>
          <w:rFonts w:hint="cs"/>
          <w:rtl/>
        </w:rPr>
        <w:t>ی</w:t>
      </w:r>
      <w:r w:rsidR="00F2781F" w:rsidRPr="00CD1242">
        <w:rPr>
          <w:rStyle w:val="Char2"/>
          <w:rFonts w:hint="cs"/>
          <w:rtl/>
        </w:rPr>
        <w:t xml:space="preserve">دم </w:t>
      </w:r>
      <w:r w:rsidR="003616EF" w:rsidRPr="00CD1242">
        <w:rPr>
          <w:rStyle w:val="Char2"/>
          <w:rFonts w:hint="cs"/>
          <w:rtl/>
        </w:rPr>
        <w:t>ک</w:t>
      </w:r>
      <w:r w:rsidR="00F2781F" w:rsidRPr="00CD1242">
        <w:rPr>
          <w:rStyle w:val="Char2"/>
          <w:rFonts w:hint="cs"/>
          <w:rtl/>
        </w:rPr>
        <w:t xml:space="preserve">ه </w:t>
      </w:r>
      <w:r w:rsidR="003616EF" w:rsidRPr="00CD1242">
        <w:rPr>
          <w:rStyle w:val="Char2"/>
          <w:rFonts w:hint="cs"/>
          <w:rtl/>
        </w:rPr>
        <w:t>یکی</w:t>
      </w:r>
      <w:r w:rsidR="00F2781F" w:rsidRPr="00CD1242">
        <w:rPr>
          <w:rStyle w:val="Char2"/>
          <w:rFonts w:hint="cs"/>
          <w:rtl/>
        </w:rPr>
        <w:t xml:space="preserve"> از </w:t>
      </w:r>
      <w:r w:rsidR="003616EF" w:rsidRPr="00CD1242">
        <w:rPr>
          <w:rStyle w:val="Char2"/>
          <w:rFonts w:hint="cs"/>
          <w:rtl/>
        </w:rPr>
        <w:t>ی</w:t>
      </w:r>
      <w:r w:rsidR="00F2781F" w:rsidRPr="00CD1242">
        <w:rPr>
          <w:rStyle w:val="Char2"/>
          <w:rFonts w:hint="cs"/>
          <w:rtl/>
        </w:rPr>
        <w:t xml:space="preserve">اران رسول الله را </w:t>
      </w:r>
      <w:r w:rsidRPr="00CD1242">
        <w:rPr>
          <w:rStyle w:val="Char2"/>
          <w:rFonts w:hint="cs"/>
          <w:rtl/>
        </w:rPr>
        <w:t>دشنام دهد،</w:t>
      </w:r>
      <w:r w:rsidR="00F2781F" w:rsidRPr="00CD1242">
        <w:rPr>
          <w:rStyle w:val="Char2"/>
          <w:rFonts w:hint="cs"/>
          <w:rtl/>
        </w:rPr>
        <w:t xml:space="preserve"> پاسخ داد</w:t>
      </w:r>
      <w:r w:rsidRPr="00CD1242">
        <w:rPr>
          <w:rStyle w:val="Char2"/>
          <w:rFonts w:hint="cs"/>
          <w:rtl/>
        </w:rPr>
        <w:t>:</w:t>
      </w:r>
      <w:r w:rsidR="00F2781F" w:rsidRPr="00CD1242">
        <w:rPr>
          <w:rStyle w:val="Char2"/>
          <w:rFonts w:hint="cs"/>
          <w:rtl/>
        </w:rPr>
        <w:t xml:space="preserve"> او را بر اسلام ن</w:t>
      </w:r>
      <w:r w:rsidRPr="00CD1242">
        <w:rPr>
          <w:rStyle w:val="Char2"/>
          <w:rFonts w:hint="cs"/>
          <w:rtl/>
        </w:rPr>
        <w:t>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F2781F" w:rsidRPr="00CD1242">
        <w:rPr>
          <w:rStyle w:val="Char2"/>
          <w:rFonts w:hint="cs"/>
          <w:rtl/>
        </w:rPr>
        <w:t>م</w:t>
      </w:r>
      <w:r w:rsidR="00F2781F" w:rsidRPr="00CD1242">
        <w:rPr>
          <w:rStyle w:val="Char2"/>
          <w:vertAlign w:val="superscript"/>
          <w:rtl/>
        </w:rPr>
        <w:footnoteReference w:id="277"/>
      </w:r>
      <w:r w:rsidR="00684930" w:rsidRPr="00CD1242">
        <w:rPr>
          <w:rStyle w:val="Char2"/>
          <w:rFonts w:hint="cs"/>
          <w:rtl/>
        </w:rPr>
        <w:t>).</w:t>
      </w:r>
      <w:r w:rsidR="00F2781F" w:rsidRPr="00CD1242">
        <w:rPr>
          <w:rStyle w:val="Char2"/>
          <w:rFonts w:hint="cs"/>
          <w:rtl/>
        </w:rPr>
        <w:t xml:space="preserve"> از اسماع</w:t>
      </w:r>
      <w:r w:rsidR="003616EF" w:rsidRPr="00CD1242">
        <w:rPr>
          <w:rStyle w:val="Char2"/>
          <w:rFonts w:hint="cs"/>
          <w:rtl/>
        </w:rPr>
        <w:t>ی</w:t>
      </w:r>
      <w:r w:rsidR="00F2781F" w:rsidRPr="00CD1242">
        <w:rPr>
          <w:rStyle w:val="Char2"/>
          <w:rFonts w:hint="cs"/>
          <w:rtl/>
        </w:rPr>
        <w:t>ل بن اسحاق روا</w:t>
      </w:r>
      <w:r w:rsidR="003616EF" w:rsidRPr="00CD1242">
        <w:rPr>
          <w:rStyle w:val="Char2"/>
          <w:rFonts w:hint="cs"/>
          <w:rtl/>
        </w:rPr>
        <w:t>ی</w:t>
      </w:r>
      <w:r w:rsidR="00F2781F" w:rsidRPr="00CD1242">
        <w:rPr>
          <w:rStyle w:val="Char2"/>
          <w:rFonts w:hint="cs"/>
          <w:rtl/>
        </w:rPr>
        <w:t xml:space="preserve">ت </w:t>
      </w:r>
      <w:r w:rsidRPr="00CD1242">
        <w:rPr>
          <w:rStyle w:val="Char2"/>
          <w:rFonts w:hint="cs"/>
          <w:rtl/>
        </w:rPr>
        <w:t xml:space="preserve">شده </w:t>
      </w:r>
      <w:r w:rsidR="00F2781F" w:rsidRPr="00CD1242">
        <w:rPr>
          <w:rStyle w:val="Char2"/>
          <w:rFonts w:hint="cs"/>
          <w:rtl/>
        </w:rPr>
        <w:t>است از ا</w:t>
      </w:r>
      <w:r w:rsidRPr="00CD1242">
        <w:rPr>
          <w:rStyle w:val="Char2"/>
          <w:rFonts w:hint="cs"/>
          <w:rtl/>
        </w:rPr>
        <w:t>مام احمد</w:t>
      </w:r>
      <w:r w:rsidR="00F2781F" w:rsidRPr="00CD1242">
        <w:rPr>
          <w:rStyle w:val="Char2"/>
          <w:rFonts w:hint="cs"/>
          <w:rtl/>
        </w:rPr>
        <w:t xml:space="preserve"> </w:t>
      </w:r>
      <w:r w:rsidR="00A30194" w:rsidRPr="00CD1242">
        <w:rPr>
          <w:rStyle w:val="Char2"/>
          <w:rFonts w:hint="cs"/>
          <w:rtl/>
        </w:rPr>
        <w:t>درباره</w:t>
      </w:r>
      <w:r w:rsidR="00F2781F" w:rsidRPr="00CD1242">
        <w:rPr>
          <w:rStyle w:val="Char2"/>
          <w:rFonts w:hint="cs"/>
          <w:rtl/>
        </w:rPr>
        <w:t xml:space="preserve"> فرد</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همسا</w:t>
      </w:r>
      <w:r w:rsidR="003616EF" w:rsidRPr="00CD1242">
        <w:rPr>
          <w:rStyle w:val="Char2"/>
          <w:rFonts w:hint="cs"/>
          <w:rtl/>
        </w:rPr>
        <w:t>ی</w:t>
      </w:r>
      <w:r w:rsidR="00F2781F" w:rsidRPr="00CD1242">
        <w:rPr>
          <w:rStyle w:val="Char2"/>
          <w:rFonts w:hint="cs"/>
          <w:rtl/>
        </w:rPr>
        <w:t>ه او رافض</w:t>
      </w:r>
      <w:r w:rsidR="003616EF" w:rsidRPr="00CD1242">
        <w:rPr>
          <w:rStyle w:val="Char2"/>
          <w:rFonts w:hint="cs"/>
          <w:rtl/>
        </w:rPr>
        <w:t>ی</w:t>
      </w:r>
      <w:r w:rsidR="00F2781F" w:rsidRPr="00CD1242">
        <w:rPr>
          <w:rStyle w:val="Char2"/>
          <w:rFonts w:hint="cs"/>
          <w:rtl/>
        </w:rPr>
        <w:t xml:space="preserve"> است سوال شد </w:t>
      </w:r>
      <w:r w:rsidRPr="00CD1242">
        <w:rPr>
          <w:rStyle w:val="Char2"/>
          <w:rFonts w:hint="cs"/>
          <w:rtl/>
        </w:rPr>
        <w:t>آ</w:t>
      </w:r>
      <w:r w:rsidR="003616EF" w:rsidRPr="00CD1242">
        <w:rPr>
          <w:rStyle w:val="Char2"/>
          <w:rFonts w:hint="cs"/>
          <w:rtl/>
        </w:rPr>
        <w:t>ی</w:t>
      </w:r>
      <w:r w:rsidRPr="00CD1242">
        <w:rPr>
          <w:rStyle w:val="Char2"/>
          <w:rFonts w:hint="cs"/>
          <w:rtl/>
        </w:rPr>
        <w:t>ا</w:t>
      </w:r>
      <w:r w:rsidR="00F2781F" w:rsidRPr="00CD1242">
        <w:rPr>
          <w:rStyle w:val="Char2"/>
          <w:rFonts w:hint="cs"/>
          <w:rtl/>
        </w:rPr>
        <w:t xml:space="preserve"> بر او سلام </w:t>
      </w:r>
      <w:r w:rsidR="003616EF" w:rsidRPr="00CD1242">
        <w:rPr>
          <w:rStyle w:val="Char2"/>
          <w:rFonts w:hint="cs"/>
          <w:rtl/>
        </w:rPr>
        <w:t>ک</w:t>
      </w:r>
      <w:r w:rsidR="00F2781F" w:rsidRPr="00CD1242">
        <w:rPr>
          <w:rStyle w:val="Char2"/>
          <w:rFonts w:hint="cs"/>
          <w:rtl/>
        </w:rPr>
        <w:t>ند؟ گفت: خ</w:t>
      </w:r>
      <w:r w:rsidR="003616EF" w:rsidRPr="00CD1242">
        <w:rPr>
          <w:rStyle w:val="Char2"/>
          <w:rFonts w:hint="cs"/>
          <w:rtl/>
        </w:rPr>
        <w:t>ی</w:t>
      </w:r>
      <w:r w:rsidR="00F2781F" w:rsidRPr="00CD1242">
        <w:rPr>
          <w:rStyle w:val="Char2"/>
          <w:rFonts w:hint="cs"/>
          <w:rtl/>
        </w:rPr>
        <w:t>ر</w:t>
      </w:r>
      <w:r w:rsidRPr="00CD1242">
        <w:rPr>
          <w:rStyle w:val="Char2"/>
          <w:rFonts w:hint="cs"/>
          <w:rtl/>
        </w:rPr>
        <w:t>!</w:t>
      </w:r>
      <w:r w:rsidR="00F2781F" w:rsidRPr="00CD1242">
        <w:rPr>
          <w:rStyle w:val="Char2"/>
          <w:rFonts w:hint="cs"/>
          <w:rtl/>
        </w:rPr>
        <w:t xml:space="preserve"> و اگر سلام نمود جواب داده نشود.</w:t>
      </w:r>
      <w:r w:rsidR="00F2781F" w:rsidRPr="00CD1242">
        <w:rPr>
          <w:rStyle w:val="Char2"/>
          <w:vertAlign w:val="superscript"/>
          <w:rtl/>
        </w:rPr>
        <w:footnoteReference w:id="278"/>
      </w:r>
    </w:p>
    <w:p w:rsidR="00F2781F" w:rsidRPr="00CD1242" w:rsidRDefault="00E36717" w:rsidP="009426FC">
      <w:pPr>
        <w:pStyle w:val="a6"/>
        <w:rPr>
          <w:rtl/>
        </w:rPr>
      </w:pPr>
      <w:bookmarkStart w:id="321" w:name="_Toc141838550"/>
      <w:bookmarkStart w:id="322" w:name="_Toc141839798"/>
      <w:bookmarkStart w:id="323" w:name="_Toc141840410"/>
      <w:bookmarkStart w:id="324" w:name="_Toc141841585"/>
      <w:bookmarkStart w:id="325" w:name="_Toc294782040"/>
      <w:r w:rsidRPr="00CD1242">
        <w:rPr>
          <w:rFonts w:hint="cs"/>
          <w:rtl/>
        </w:rPr>
        <w:t>نظر</w:t>
      </w:r>
      <w:r w:rsidR="00F2781F" w:rsidRPr="00CD1242">
        <w:rPr>
          <w:rFonts w:hint="cs"/>
          <w:rtl/>
        </w:rPr>
        <w:t xml:space="preserve"> امام </w:t>
      </w:r>
      <w:r w:rsidR="00F2781F" w:rsidRPr="009426FC">
        <w:rPr>
          <w:rFonts w:hint="cs"/>
          <w:rtl/>
        </w:rPr>
        <w:t>بخار</w:t>
      </w:r>
      <w:r w:rsidR="003616EF" w:rsidRPr="009426FC">
        <w:rPr>
          <w:rFonts w:hint="cs"/>
          <w:rtl/>
        </w:rPr>
        <w:t>ی</w:t>
      </w:r>
      <w:r w:rsidR="00573FD1" w:rsidRPr="00CD1242">
        <w:rPr>
          <w:rFonts w:cs="CTraditional Arabic" w:hint="cs"/>
          <w:b/>
          <w:bCs w:val="0"/>
          <w:rtl/>
        </w:rPr>
        <w:t>/</w:t>
      </w:r>
      <w:r w:rsidR="00240D98" w:rsidRPr="00CD1242">
        <w:rPr>
          <w:rFonts w:hint="cs"/>
          <w:rtl/>
        </w:rPr>
        <w:t xml:space="preserve"> (256هـ)</w:t>
      </w:r>
      <w:bookmarkEnd w:id="321"/>
      <w:bookmarkEnd w:id="322"/>
      <w:bookmarkEnd w:id="323"/>
      <w:bookmarkEnd w:id="324"/>
      <w:bookmarkEnd w:id="325"/>
    </w:p>
    <w:p w:rsidR="00F2781F" w:rsidRPr="00CD1242" w:rsidRDefault="00414BFA"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خل</w:t>
      </w:r>
      <w:r w:rsidR="00F2781F" w:rsidRPr="00CD1242">
        <w:rPr>
          <w:rStyle w:val="Char2"/>
          <w:rFonts w:hint="cs"/>
          <w:rtl/>
        </w:rPr>
        <w:t xml:space="preserve">ق افعال العباد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من اهم</w:t>
      </w:r>
      <w:r w:rsidR="003616EF" w:rsidRPr="00CD1242">
        <w:rPr>
          <w:rStyle w:val="Char2"/>
          <w:rFonts w:hint="cs"/>
          <w:rtl/>
        </w:rPr>
        <w:t>ی</w:t>
      </w:r>
      <w:r w:rsidR="00F2781F" w:rsidRPr="00CD1242">
        <w:rPr>
          <w:rStyle w:val="Char2"/>
          <w:rFonts w:hint="cs"/>
          <w:rtl/>
        </w:rPr>
        <w:t>ت نم</w:t>
      </w:r>
      <w:r w:rsidR="003616EF" w:rsidRPr="00CD1242">
        <w:rPr>
          <w:rStyle w:val="Char2"/>
          <w:rFonts w:hint="cs"/>
          <w:rtl/>
        </w:rPr>
        <w:t>ی</w:t>
      </w:r>
      <w:r w:rsidRPr="00CD1242">
        <w:rPr>
          <w:rStyle w:val="Char2"/>
          <w:rFonts w:hint="cs"/>
          <w:rtl/>
        </w:rPr>
        <w:t>‌</w:t>
      </w:r>
      <w:r w:rsidR="00F2781F" w:rsidRPr="00CD1242">
        <w:rPr>
          <w:rStyle w:val="Char2"/>
          <w:rFonts w:hint="cs"/>
          <w:rtl/>
        </w:rPr>
        <w:t xml:space="preserve">دهم </w:t>
      </w:r>
      <w:r w:rsidR="003616EF" w:rsidRPr="00CD1242">
        <w:rPr>
          <w:rStyle w:val="Char2"/>
          <w:rFonts w:hint="cs"/>
          <w:rtl/>
        </w:rPr>
        <w:t>ک</w:t>
      </w:r>
      <w:r w:rsidR="00F2781F" w:rsidRPr="00CD1242">
        <w:rPr>
          <w:rStyle w:val="Char2"/>
          <w:rFonts w:hint="cs"/>
          <w:rtl/>
        </w:rPr>
        <w:t>ه پشت سر جهم</w:t>
      </w:r>
      <w:r w:rsidR="003616EF" w:rsidRPr="00CD1242">
        <w:rPr>
          <w:rStyle w:val="Char2"/>
          <w:rFonts w:hint="cs"/>
          <w:rtl/>
        </w:rPr>
        <w:t>ی</w:t>
      </w:r>
      <w:r w:rsidR="00F2781F" w:rsidRPr="00CD1242">
        <w:rPr>
          <w:rStyle w:val="Char2"/>
          <w:rFonts w:hint="cs"/>
          <w:rtl/>
        </w:rPr>
        <w:t xml:space="preserve"> و رافض</w:t>
      </w:r>
      <w:r w:rsidR="003616EF" w:rsidRPr="00CD1242">
        <w:rPr>
          <w:rStyle w:val="Char2"/>
          <w:rFonts w:hint="cs"/>
          <w:rtl/>
        </w:rPr>
        <w:t>ی</w:t>
      </w:r>
      <w:r w:rsidR="00F2781F" w:rsidRPr="00CD1242">
        <w:rPr>
          <w:rStyle w:val="Char2"/>
          <w:rFonts w:hint="cs"/>
          <w:rtl/>
        </w:rPr>
        <w:t xml:space="preserve"> نماز بخوانم، </w:t>
      </w:r>
      <w:r w:rsidR="003616EF" w:rsidRPr="00CD1242">
        <w:rPr>
          <w:rStyle w:val="Char2"/>
          <w:rFonts w:hint="cs"/>
          <w:rtl/>
        </w:rPr>
        <w:t>ی</w:t>
      </w:r>
      <w:r w:rsidR="00F2781F" w:rsidRPr="00CD1242">
        <w:rPr>
          <w:rStyle w:val="Char2"/>
          <w:rFonts w:hint="cs"/>
          <w:rtl/>
        </w:rPr>
        <w:t xml:space="preserve">ا پشت سر </w:t>
      </w:r>
      <w:r w:rsidR="003616EF" w:rsidRPr="00CD1242">
        <w:rPr>
          <w:rStyle w:val="Char2"/>
          <w:rFonts w:hint="cs"/>
          <w:rtl/>
        </w:rPr>
        <w:t>ی</w:t>
      </w:r>
      <w:r w:rsidR="00F2781F" w:rsidRPr="00CD1242">
        <w:rPr>
          <w:rStyle w:val="Char2"/>
          <w:rFonts w:hint="cs"/>
          <w:rtl/>
        </w:rPr>
        <w:t>هود</w:t>
      </w:r>
      <w:r w:rsidR="003616EF" w:rsidRPr="00CD1242">
        <w:rPr>
          <w:rStyle w:val="Char2"/>
          <w:rFonts w:hint="cs"/>
          <w:rtl/>
        </w:rPr>
        <w:t>ی</w:t>
      </w:r>
      <w:r w:rsidR="00F2781F" w:rsidRPr="00CD1242">
        <w:rPr>
          <w:rStyle w:val="Char2"/>
          <w:rFonts w:hint="cs"/>
          <w:rtl/>
        </w:rPr>
        <w:t xml:space="preserve"> و مس</w:t>
      </w:r>
      <w:r w:rsidR="003616EF" w:rsidRPr="00CD1242">
        <w:rPr>
          <w:rStyle w:val="Char2"/>
          <w:rFonts w:hint="cs"/>
          <w:rtl/>
        </w:rPr>
        <w:t>ی</w:t>
      </w:r>
      <w:r w:rsidR="00F2781F" w:rsidRPr="00CD1242">
        <w:rPr>
          <w:rStyle w:val="Char2"/>
          <w:rFonts w:hint="cs"/>
          <w:rtl/>
        </w:rPr>
        <w:t>ح</w:t>
      </w:r>
      <w:r w:rsidR="003616EF" w:rsidRPr="00CD1242">
        <w:rPr>
          <w:rStyle w:val="Char2"/>
          <w:rFonts w:hint="cs"/>
          <w:rtl/>
        </w:rPr>
        <w:t>ی</w:t>
      </w:r>
      <w:r w:rsidRPr="00CD1242">
        <w:rPr>
          <w:rStyle w:val="Char2"/>
          <w:rFonts w:hint="cs"/>
          <w:rtl/>
        </w:rPr>
        <w:t>.</w:t>
      </w:r>
      <w:r w:rsidR="00F2781F" w:rsidRPr="00CD1242">
        <w:rPr>
          <w:rStyle w:val="Char2"/>
          <w:rFonts w:hint="cs"/>
          <w:rtl/>
        </w:rPr>
        <w:t xml:space="preserve"> بر</w:t>
      </w:r>
      <w:r w:rsidR="000E0383" w:rsidRPr="00CD1242">
        <w:rPr>
          <w:rStyle w:val="Char2"/>
          <w:rFonts w:hint="cs"/>
          <w:rtl/>
        </w:rPr>
        <w:t xml:space="preserve"> آن‌ها </w:t>
      </w:r>
      <w:r w:rsidR="00F2781F" w:rsidRPr="00CD1242">
        <w:rPr>
          <w:rStyle w:val="Char2"/>
          <w:rFonts w:hint="cs"/>
          <w:rtl/>
        </w:rPr>
        <w:t xml:space="preserve">نه سلام داده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‌شود</w:t>
      </w:r>
      <w:r w:rsidR="00F2781F" w:rsidRPr="00CD1242">
        <w:rPr>
          <w:rStyle w:val="Char2"/>
          <w:rFonts w:hint="cs"/>
          <w:rtl/>
        </w:rPr>
        <w:t xml:space="preserve"> و نه </w:t>
      </w:r>
      <w:r w:rsidRPr="00CD1242">
        <w:rPr>
          <w:rStyle w:val="Char2"/>
          <w:rFonts w:hint="cs"/>
          <w:rtl/>
        </w:rPr>
        <w:t>به ع</w:t>
      </w:r>
      <w:r w:rsidR="003616EF" w:rsidRPr="00CD1242">
        <w:rPr>
          <w:rStyle w:val="Char2"/>
          <w:rFonts w:hint="cs"/>
          <w:rtl/>
        </w:rPr>
        <w:t>ی</w:t>
      </w:r>
      <w:r w:rsidRPr="00CD1242">
        <w:rPr>
          <w:rStyle w:val="Char2"/>
          <w:rFonts w:hint="cs"/>
          <w:rtl/>
        </w:rPr>
        <w:t xml:space="preserve">ادت </w:t>
      </w:r>
      <w:r w:rsidR="00F2781F" w:rsidRPr="00CD1242">
        <w:rPr>
          <w:rStyle w:val="Char2"/>
          <w:rFonts w:hint="cs"/>
          <w:rtl/>
        </w:rPr>
        <w:t>مر</w:t>
      </w:r>
      <w:r w:rsidR="003616EF" w:rsidRPr="00CD1242">
        <w:rPr>
          <w:rStyle w:val="Char2"/>
          <w:rFonts w:hint="cs"/>
          <w:rtl/>
        </w:rPr>
        <w:t>ی</w:t>
      </w:r>
      <w:r w:rsidR="00F2781F" w:rsidRPr="00CD1242">
        <w:rPr>
          <w:rStyle w:val="Char2"/>
          <w:rFonts w:hint="cs"/>
          <w:rtl/>
        </w:rPr>
        <w:t>ض</w:t>
      </w:r>
      <w:r w:rsidR="009426FC">
        <w:rPr>
          <w:rStyle w:val="Char2"/>
          <w:rFonts w:hint="eastAsia"/>
          <w:rtl/>
        </w:rPr>
        <w:t>‌</w:t>
      </w:r>
      <w:r w:rsidR="00F2781F" w:rsidRPr="00CD1242">
        <w:rPr>
          <w:rStyle w:val="Char2"/>
          <w:rFonts w:hint="cs"/>
          <w:rtl/>
        </w:rPr>
        <w:t xml:space="preserve">شان </w:t>
      </w:r>
      <w:r w:rsidRPr="00CD1242">
        <w:rPr>
          <w:rStyle w:val="Char2"/>
          <w:rFonts w:hint="cs"/>
          <w:rtl/>
        </w:rPr>
        <w:t>برو</w:t>
      </w:r>
      <w:r w:rsidR="003616EF" w:rsidRPr="00CD1242">
        <w:rPr>
          <w:rStyle w:val="Char2"/>
          <w:rFonts w:hint="cs"/>
          <w:rtl/>
        </w:rPr>
        <w:t>ی</w:t>
      </w:r>
      <w:r w:rsidRPr="00CD1242">
        <w:rPr>
          <w:rStyle w:val="Char2"/>
          <w:rFonts w:hint="cs"/>
          <w:rtl/>
        </w:rPr>
        <w:t>د</w:t>
      </w:r>
      <w:r w:rsidR="00F2781F" w:rsidRPr="00CD1242">
        <w:rPr>
          <w:rStyle w:val="Char2"/>
          <w:rFonts w:hint="cs"/>
          <w:rtl/>
        </w:rPr>
        <w:t xml:space="preserve">، </w:t>
      </w:r>
      <w:r w:rsidRPr="00CD1242">
        <w:rPr>
          <w:rStyle w:val="Char2"/>
          <w:rFonts w:hint="cs"/>
          <w:rtl/>
        </w:rPr>
        <w:t>با</w:t>
      </w:r>
      <w:r w:rsidR="000E0383" w:rsidRPr="00CD1242">
        <w:rPr>
          <w:rStyle w:val="Char2"/>
          <w:rFonts w:hint="cs"/>
          <w:rtl/>
        </w:rPr>
        <w:t xml:space="preserve"> آن‌ها </w:t>
      </w:r>
      <w:r w:rsidRPr="00CD1242">
        <w:rPr>
          <w:rStyle w:val="Char2"/>
          <w:rFonts w:hint="cs"/>
          <w:rtl/>
        </w:rPr>
        <w:t>ازدواج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F2781F" w:rsidRPr="00CD1242">
        <w:rPr>
          <w:rStyle w:val="Char2"/>
          <w:rFonts w:hint="cs"/>
          <w:rtl/>
        </w:rPr>
        <w:t>و شهادت</w:t>
      </w:r>
      <w:r w:rsidR="000E0383" w:rsidRPr="00CD1242">
        <w:rPr>
          <w:rStyle w:val="Char2"/>
          <w:rFonts w:hint="cs"/>
          <w:rtl/>
        </w:rPr>
        <w:t xml:space="preserve"> آن‌ها </w:t>
      </w:r>
      <w:r w:rsidRPr="00CD1242">
        <w:rPr>
          <w:rStyle w:val="Char2"/>
          <w:rFonts w:hint="cs"/>
          <w:rtl/>
        </w:rPr>
        <w:t>را قبول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00F2781F" w:rsidRPr="00CD1242">
        <w:rPr>
          <w:rStyle w:val="Char2"/>
          <w:rFonts w:hint="cs"/>
          <w:rtl/>
        </w:rPr>
        <w:t>، و ذب</w:t>
      </w:r>
      <w:r w:rsidR="003616EF" w:rsidRPr="00CD1242">
        <w:rPr>
          <w:rStyle w:val="Char2"/>
          <w:rFonts w:hint="cs"/>
          <w:rtl/>
        </w:rPr>
        <w:t>ی</w:t>
      </w:r>
      <w:r w:rsidR="00F2781F" w:rsidRPr="00CD1242">
        <w:rPr>
          <w:rStyle w:val="Char2"/>
          <w:rFonts w:hint="cs"/>
          <w:rtl/>
        </w:rPr>
        <w:t>حه</w:t>
      </w:r>
      <w:r w:rsidR="000E0383" w:rsidRPr="00CD1242">
        <w:rPr>
          <w:rStyle w:val="Char2"/>
          <w:rFonts w:hint="cs"/>
          <w:rtl/>
        </w:rPr>
        <w:t xml:space="preserve"> آن‌ها </w:t>
      </w:r>
      <w:r w:rsidRPr="00CD1242">
        <w:rPr>
          <w:rStyle w:val="Char2"/>
          <w:rFonts w:hint="cs"/>
          <w:rtl/>
        </w:rPr>
        <w:t>را ن</w:t>
      </w:r>
      <w:r w:rsidR="00F2781F" w:rsidRPr="00CD1242">
        <w:rPr>
          <w:rStyle w:val="Char2"/>
          <w:rFonts w:hint="cs"/>
          <w:rtl/>
        </w:rPr>
        <w:t>خور</w:t>
      </w:r>
      <w:r w:rsidR="003616EF" w:rsidRPr="00CD1242">
        <w:rPr>
          <w:rStyle w:val="Char2"/>
          <w:rFonts w:hint="cs"/>
          <w:rtl/>
        </w:rPr>
        <w:t>ی</w:t>
      </w:r>
      <w:r w:rsidR="00F2781F" w:rsidRPr="00CD1242">
        <w:rPr>
          <w:rStyle w:val="Char2"/>
          <w:rFonts w:hint="cs"/>
          <w:rtl/>
        </w:rPr>
        <w:t>د.</w:t>
      </w:r>
      <w:r w:rsidR="00F2781F" w:rsidRPr="00CD1242">
        <w:rPr>
          <w:rStyle w:val="Char2"/>
          <w:vertAlign w:val="superscript"/>
          <w:rtl/>
        </w:rPr>
        <w:footnoteReference w:id="279"/>
      </w:r>
    </w:p>
    <w:p w:rsidR="00414BFA" w:rsidRPr="00CD1242" w:rsidRDefault="00E36717" w:rsidP="009426FC">
      <w:pPr>
        <w:pStyle w:val="a6"/>
        <w:rPr>
          <w:rtl/>
        </w:rPr>
      </w:pPr>
      <w:bookmarkStart w:id="326" w:name="_Toc141838551"/>
      <w:bookmarkStart w:id="327" w:name="_Toc141839799"/>
      <w:bookmarkStart w:id="328" w:name="_Toc141840411"/>
      <w:bookmarkStart w:id="329" w:name="_Toc141841586"/>
      <w:bookmarkStart w:id="330" w:name="_Toc294782041"/>
      <w:r w:rsidRPr="00CD1242">
        <w:rPr>
          <w:rFonts w:hint="cs"/>
          <w:rtl/>
        </w:rPr>
        <w:t>نظر</w:t>
      </w:r>
      <w:r w:rsidR="00F2781F" w:rsidRPr="00CD1242">
        <w:rPr>
          <w:rFonts w:hint="cs"/>
          <w:rtl/>
        </w:rPr>
        <w:t xml:space="preserve"> ابوز</w:t>
      </w:r>
      <w:r w:rsidR="00414BFA" w:rsidRPr="00CD1242">
        <w:rPr>
          <w:rFonts w:hint="cs"/>
          <w:rtl/>
        </w:rPr>
        <w:t>ر</w:t>
      </w:r>
      <w:r w:rsidR="00F2781F" w:rsidRPr="00CD1242">
        <w:rPr>
          <w:rFonts w:hint="cs"/>
          <w:rtl/>
        </w:rPr>
        <w:t xml:space="preserve">عه </w:t>
      </w:r>
      <w:r w:rsidR="00F2781F" w:rsidRPr="009426FC">
        <w:rPr>
          <w:rFonts w:hint="cs"/>
          <w:rtl/>
        </w:rPr>
        <w:t>راز</w:t>
      </w:r>
      <w:r w:rsidR="003616EF" w:rsidRPr="009426FC">
        <w:rPr>
          <w:rFonts w:hint="cs"/>
          <w:rtl/>
        </w:rPr>
        <w:t>ی</w:t>
      </w:r>
      <w:r w:rsidR="00573FD1" w:rsidRPr="00CD1242">
        <w:rPr>
          <w:rFonts w:cs="CTraditional Arabic" w:hint="cs"/>
          <w:b/>
          <w:bCs w:val="0"/>
          <w:rtl/>
        </w:rPr>
        <w:t>/</w:t>
      </w:r>
      <w:r w:rsidR="00240D98" w:rsidRPr="00CD1242">
        <w:rPr>
          <w:rFonts w:hint="cs"/>
          <w:rtl/>
        </w:rPr>
        <w:t xml:space="preserve"> (264هـ)</w:t>
      </w:r>
      <w:bookmarkEnd w:id="326"/>
      <w:bookmarkEnd w:id="327"/>
      <w:bookmarkEnd w:id="328"/>
      <w:bookmarkEnd w:id="329"/>
      <w:bookmarkEnd w:id="330"/>
    </w:p>
    <w:p w:rsidR="00F2781F" w:rsidRPr="00CD1242" w:rsidRDefault="00F2781F" w:rsidP="00CD1242">
      <w:pPr>
        <w:bidi/>
        <w:ind w:firstLine="284"/>
        <w:jc w:val="lowKashida"/>
        <w:rPr>
          <w:rStyle w:val="Char2"/>
          <w:rtl/>
        </w:rPr>
      </w:pPr>
      <w:r w:rsidRPr="00CD1242">
        <w:rPr>
          <w:rStyle w:val="Char2"/>
          <w:rFonts w:hint="cs"/>
          <w:rtl/>
        </w:rPr>
        <w:t>خط</w:t>
      </w:r>
      <w:r w:rsidR="003616EF" w:rsidRPr="00CD1242">
        <w:rPr>
          <w:rStyle w:val="Char2"/>
          <w:rFonts w:hint="cs"/>
          <w:rtl/>
        </w:rPr>
        <w:t>ی</w:t>
      </w:r>
      <w:r w:rsidRPr="00CD1242">
        <w:rPr>
          <w:rStyle w:val="Char2"/>
          <w:rFonts w:hint="cs"/>
          <w:rtl/>
        </w:rPr>
        <w:t>ب از او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414BFA" w:rsidRPr="00CD1242">
        <w:rPr>
          <w:rStyle w:val="Char2"/>
          <w:rFonts w:hint="cs"/>
          <w:rtl/>
        </w:rPr>
        <w:t xml:space="preserve">است </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xml:space="preserve">: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414BFA" w:rsidRPr="00CD1242">
        <w:rPr>
          <w:rStyle w:val="Char2"/>
          <w:rFonts w:hint="cs"/>
          <w:rtl/>
        </w:rPr>
        <w:t xml:space="preserve">از </w:t>
      </w:r>
      <w:r w:rsidR="003616EF" w:rsidRPr="00CD1242">
        <w:rPr>
          <w:rStyle w:val="Char2"/>
          <w:rFonts w:hint="cs"/>
          <w:rtl/>
        </w:rPr>
        <w:t>ی</w:t>
      </w:r>
      <w:r w:rsidRPr="00CD1242">
        <w:rPr>
          <w:rStyle w:val="Char2"/>
          <w:rFonts w:hint="cs"/>
          <w:rtl/>
        </w:rPr>
        <w:t>اران رسول خدا</w:t>
      </w:r>
      <w:r w:rsidR="00F81B2F" w:rsidRPr="00F81B2F">
        <w:rPr>
          <w:rStyle w:val="Char2"/>
          <w:rFonts w:cs="CTraditional Arabic" w:hint="cs"/>
          <w:rtl/>
        </w:rPr>
        <w:t xml:space="preserve"> ج</w:t>
      </w:r>
      <w:r w:rsidRPr="00CD1242">
        <w:rPr>
          <w:rStyle w:val="Char2"/>
          <w:rFonts w:hint="cs"/>
          <w:rtl/>
        </w:rPr>
        <w:t xml:space="preserve"> </w:t>
      </w:r>
      <w:r w:rsidR="00414BFA" w:rsidRPr="00CD1242">
        <w:rPr>
          <w:rStyle w:val="Char2"/>
          <w:rFonts w:hint="cs"/>
          <w:rtl/>
        </w:rPr>
        <w:t>بدگو</w:t>
      </w:r>
      <w:r w:rsidR="003616EF" w:rsidRPr="00CD1242">
        <w:rPr>
          <w:rStyle w:val="Char2"/>
          <w:rFonts w:hint="cs"/>
          <w:rtl/>
        </w:rPr>
        <w:t>یی</w:t>
      </w:r>
      <w:r w:rsidR="00414BFA" w:rsidRPr="00CD1242">
        <w:rPr>
          <w:rStyle w:val="Char2"/>
          <w:rFonts w:hint="cs"/>
          <w:rtl/>
        </w:rPr>
        <w:t xml:space="preserve"> </w:t>
      </w:r>
      <w:r w:rsidR="00162AB1" w:rsidRPr="00CD1242">
        <w:rPr>
          <w:rStyle w:val="Char2"/>
          <w:rFonts w:hint="cs"/>
          <w:rtl/>
        </w:rPr>
        <w:t>م</w:t>
      </w:r>
      <w:r w:rsidR="003616EF" w:rsidRPr="00CD1242">
        <w:rPr>
          <w:rStyle w:val="Char2"/>
          <w:rFonts w:hint="cs"/>
          <w:rtl/>
        </w:rPr>
        <w:t>ی</w:t>
      </w:r>
      <w:r w:rsidR="00162AB1" w:rsidRPr="00CD1242">
        <w:rPr>
          <w:rStyle w:val="Char2"/>
          <w:rFonts w:hint="cs"/>
          <w:rtl/>
        </w:rPr>
        <w:t>‌</w:t>
      </w:r>
      <w:r w:rsidR="003616EF" w:rsidRPr="00CD1242">
        <w:rPr>
          <w:rStyle w:val="Char2"/>
          <w:rFonts w:hint="cs"/>
          <w:rtl/>
        </w:rPr>
        <w:t>ک</w:t>
      </w:r>
      <w:r w:rsidR="00162AB1" w:rsidRPr="00CD1242">
        <w:rPr>
          <w:rStyle w:val="Char2"/>
          <w:rFonts w:hint="cs"/>
          <w:rtl/>
        </w:rPr>
        <w:t>ند</w:t>
      </w:r>
      <w:r w:rsidRPr="00CD1242">
        <w:rPr>
          <w:rStyle w:val="Char2"/>
          <w:rFonts w:hint="cs"/>
          <w:rtl/>
        </w:rPr>
        <w:t xml:space="preserve">، بدان </w:t>
      </w:r>
      <w:r w:rsidR="003616EF" w:rsidRPr="00CD1242">
        <w:rPr>
          <w:rStyle w:val="Char2"/>
          <w:rFonts w:hint="cs"/>
          <w:rtl/>
        </w:rPr>
        <w:t>ک</w:t>
      </w:r>
      <w:r w:rsidRPr="00CD1242">
        <w:rPr>
          <w:rStyle w:val="Char2"/>
          <w:rFonts w:hint="cs"/>
          <w:rtl/>
        </w:rPr>
        <w:t>ه زند</w:t>
      </w:r>
      <w:r w:rsidR="003616EF" w:rsidRPr="00CD1242">
        <w:rPr>
          <w:rStyle w:val="Char2"/>
          <w:rFonts w:hint="cs"/>
          <w:rtl/>
        </w:rPr>
        <w:t>ی</w:t>
      </w:r>
      <w:r w:rsidRPr="00CD1242">
        <w:rPr>
          <w:rStyle w:val="Char2"/>
          <w:rFonts w:hint="cs"/>
          <w:rtl/>
        </w:rPr>
        <w:t xml:space="preserve">ق </w:t>
      </w:r>
      <w:r w:rsidR="00244396" w:rsidRPr="00CD1242">
        <w:rPr>
          <w:rStyle w:val="Char2"/>
          <w:rFonts w:hint="cs"/>
          <w:rtl/>
        </w:rPr>
        <w:t>است</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در نزد ما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حق است و قرآن حق است و ا</w:t>
      </w:r>
      <w:r w:rsidR="003616EF" w:rsidRPr="00CD1242">
        <w:rPr>
          <w:rStyle w:val="Char2"/>
          <w:rFonts w:hint="cs"/>
          <w:rtl/>
        </w:rPr>
        <w:t>ی</w:t>
      </w:r>
      <w:r w:rsidRPr="00CD1242">
        <w:rPr>
          <w:rStyle w:val="Char2"/>
          <w:rFonts w:hint="cs"/>
          <w:rtl/>
        </w:rPr>
        <w:t>ن قرآن و سنت را اصحاب رسول خدا</w:t>
      </w:r>
      <w:r w:rsidR="00F81B2F" w:rsidRPr="00F81B2F">
        <w:rPr>
          <w:rStyle w:val="Char2"/>
          <w:rFonts w:cs="CTraditional Arabic" w:hint="cs"/>
          <w:rtl/>
        </w:rPr>
        <w:t xml:space="preserve"> ج</w:t>
      </w:r>
      <w:r w:rsidRPr="00CD1242">
        <w:rPr>
          <w:rStyle w:val="Char2"/>
          <w:rFonts w:hint="cs"/>
          <w:rtl/>
        </w:rPr>
        <w:t xml:space="preserve"> به ما رسانده</w:t>
      </w:r>
      <w:r w:rsidR="00414BFA" w:rsidRPr="00CD1242">
        <w:rPr>
          <w:rStyle w:val="Char2"/>
          <w:rFonts w:hint="cs"/>
          <w:rtl/>
        </w:rPr>
        <w:t>‌</w:t>
      </w:r>
      <w:r w:rsidRPr="00CD1242">
        <w:rPr>
          <w:rStyle w:val="Char2"/>
          <w:rFonts w:hint="cs"/>
          <w:rtl/>
        </w:rPr>
        <w:t>اند، و</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00414BFA" w:rsidRPr="00CD1242">
        <w:rPr>
          <w:rStyle w:val="Char2"/>
          <w:rFonts w:hint="cs"/>
          <w:rtl/>
        </w:rPr>
        <w:t>‌</w:t>
      </w:r>
      <w:r w:rsidRPr="00CD1242">
        <w:rPr>
          <w:rStyle w:val="Char2"/>
          <w:rFonts w:hint="cs"/>
          <w:rtl/>
        </w:rPr>
        <w:t xml:space="preserve">خواهند شاهدان ما را باطل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تا </w:t>
      </w:r>
      <w:r w:rsidR="003616EF" w:rsidRPr="00CD1242">
        <w:rPr>
          <w:rStyle w:val="Char2"/>
          <w:rFonts w:hint="cs"/>
          <w:rtl/>
        </w:rPr>
        <w:t>ک</w:t>
      </w:r>
      <w:r w:rsidRPr="00CD1242">
        <w:rPr>
          <w:rStyle w:val="Char2"/>
          <w:rFonts w:hint="cs"/>
          <w:rtl/>
        </w:rPr>
        <w:t xml:space="preserve">تاب و سنت را باطل </w:t>
      </w:r>
      <w:r w:rsidR="003616EF" w:rsidRPr="00CD1242">
        <w:rPr>
          <w:rStyle w:val="Char2"/>
          <w:rFonts w:hint="cs"/>
          <w:rtl/>
        </w:rPr>
        <w:t>ک</w:t>
      </w:r>
      <w:r w:rsidR="00A30194" w:rsidRPr="00CD1242">
        <w:rPr>
          <w:rStyle w:val="Char2"/>
          <w:rFonts w:hint="cs"/>
          <w:rtl/>
        </w:rPr>
        <w:t>نند</w:t>
      </w:r>
      <w:r w:rsidRPr="00CD1242">
        <w:rPr>
          <w:rStyle w:val="Char2"/>
          <w:rFonts w:hint="cs"/>
          <w:rtl/>
        </w:rPr>
        <w:t>، و</w:t>
      </w:r>
      <w:r w:rsidR="000E0383" w:rsidRPr="00CD1242">
        <w:rPr>
          <w:rStyle w:val="Char2"/>
          <w:rFonts w:hint="cs"/>
          <w:rtl/>
        </w:rPr>
        <w:t xml:space="preserve"> آن‌ها </w:t>
      </w:r>
      <w:r w:rsidR="00414BFA" w:rsidRPr="00CD1242">
        <w:rPr>
          <w:rStyle w:val="Char2"/>
          <w:rFonts w:hint="cs"/>
          <w:rtl/>
        </w:rPr>
        <w:t>ب</w:t>
      </w:r>
      <w:r w:rsidR="003616EF" w:rsidRPr="00CD1242">
        <w:rPr>
          <w:rStyle w:val="Char2"/>
          <w:rFonts w:hint="cs"/>
          <w:rtl/>
        </w:rPr>
        <w:t>ی</w:t>
      </w:r>
      <w:r w:rsidR="00414BFA" w:rsidRPr="00CD1242">
        <w:rPr>
          <w:rStyle w:val="Char2"/>
          <w:rFonts w:hint="cs"/>
          <w:rtl/>
        </w:rPr>
        <w:t>ش</w:t>
      </w:r>
      <w:r w:rsidRPr="00CD1242">
        <w:rPr>
          <w:rStyle w:val="Char2"/>
          <w:rFonts w:hint="cs"/>
          <w:rtl/>
        </w:rPr>
        <w:t xml:space="preserve">تر </w:t>
      </w:r>
      <w:r w:rsidR="00414BFA" w:rsidRPr="00CD1242">
        <w:rPr>
          <w:rStyle w:val="Char2"/>
          <w:rFonts w:hint="cs"/>
          <w:rtl/>
        </w:rPr>
        <w:t>سزاوار</w:t>
      </w:r>
      <w:r w:rsidRPr="00CD1242">
        <w:rPr>
          <w:rStyle w:val="Char2"/>
          <w:rFonts w:hint="cs"/>
          <w:rtl/>
        </w:rPr>
        <w:t xml:space="preserve"> بطلان بوده و زند</w:t>
      </w:r>
      <w:r w:rsidR="003616EF" w:rsidRPr="00CD1242">
        <w:rPr>
          <w:rStyle w:val="Char2"/>
          <w:rFonts w:hint="cs"/>
          <w:rtl/>
        </w:rPr>
        <w:t>ی</w:t>
      </w:r>
      <w:r w:rsidRPr="00CD1242">
        <w:rPr>
          <w:rStyle w:val="Char2"/>
          <w:rFonts w:hint="cs"/>
          <w:rtl/>
        </w:rPr>
        <w:t xml:space="preserve">ق </w:t>
      </w:r>
      <w:r w:rsidR="000D0F93" w:rsidRPr="00CD1242">
        <w:rPr>
          <w:rStyle w:val="Char2"/>
          <w:rFonts w:hint="cs"/>
          <w:rtl/>
        </w:rPr>
        <w:t>هستند</w:t>
      </w:r>
      <w:r w:rsidRPr="00CD1242">
        <w:rPr>
          <w:rStyle w:val="Char2"/>
          <w:rFonts w:hint="cs"/>
          <w:rtl/>
        </w:rPr>
        <w:t>.</w:t>
      </w:r>
      <w:r w:rsidRPr="00CD1242">
        <w:rPr>
          <w:rStyle w:val="Char2"/>
          <w:vertAlign w:val="superscript"/>
          <w:rtl/>
        </w:rPr>
        <w:footnoteReference w:id="280"/>
      </w:r>
    </w:p>
    <w:p w:rsidR="00F2781F" w:rsidRPr="00CD1242" w:rsidRDefault="00F2781F" w:rsidP="00CD1242">
      <w:pPr>
        <w:bidi/>
        <w:ind w:firstLine="284"/>
        <w:jc w:val="lowKashida"/>
        <w:rPr>
          <w:rStyle w:val="Char2"/>
          <w:rtl/>
        </w:rPr>
      </w:pPr>
      <w:r w:rsidRPr="00CD1242">
        <w:rPr>
          <w:rStyle w:val="Char2"/>
          <w:rFonts w:hint="cs"/>
          <w:rtl/>
        </w:rPr>
        <w:t>لال</w:t>
      </w:r>
      <w:r w:rsidR="003616EF" w:rsidRPr="00CD1242">
        <w:rPr>
          <w:rStyle w:val="Char2"/>
          <w:rFonts w:hint="cs"/>
          <w:rtl/>
        </w:rPr>
        <w:t>ک</w:t>
      </w:r>
      <w:r w:rsidRPr="00CD1242">
        <w:rPr>
          <w:rStyle w:val="Char2"/>
          <w:rFonts w:hint="cs"/>
          <w:rtl/>
        </w:rPr>
        <w:t>ا</w:t>
      </w:r>
      <w:r w:rsidR="003616EF" w:rsidRPr="00CD1242">
        <w:rPr>
          <w:rStyle w:val="Char2"/>
          <w:rFonts w:hint="cs"/>
          <w:rtl/>
        </w:rPr>
        <w:t>یی</w:t>
      </w:r>
      <w:r w:rsidRPr="00CD1242">
        <w:rPr>
          <w:rStyle w:val="Char2"/>
          <w:rFonts w:hint="cs"/>
          <w:rtl/>
        </w:rPr>
        <w:t xml:space="preserve"> از طر</w:t>
      </w:r>
      <w:r w:rsidR="003616EF" w:rsidRPr="00CD1242">
        <w:rPr>
          <w:rStyle w:val="Char2"/>
          <w:rFonts w:hint="cs"/>
          <w:rtl/>
        </w:rPr>
        <w:t>ی</w:t>
      </w:r>
      <w:r w:rsidRPr="00CD1242">
        <w:rPr>
          <w:rStyle w:val="Char2"/>
          <w:rFonts w:hint="cs"/>
          <w:rtl/>
        </w:rPr>
        <w:t>ق عبدالرحمن بن اب</w:t>
      </w:r>
      <w:r w:rsidR="003616EF" w:rsidRPr="00CD1242">
        <w:rPr>
          <w:rStyle w:val="Char2"/>
          <w:rFonts w:hint="cs"/>
          <w:rtl/>
        </w:rPr>
        <w:t>ی</w:t>
      </w:r>
      <w:r w:rsidRPr="00CD1242">
        <w:rPr>
          <w:rStyle w:val="Char2"/>
          <w:rFonts w:hint="cs"/>
          <w:rtl/>
        </w:rPr>
        <w:t xml:space="preserve"> حاتم روا</w:t>
      </w:r>
      <w:r w:rsidR="003616EF" w:rsidRPr="00CD1242">
        <w:rPr>
          <w:rStyle w:val="Char2"/>
          <w:rFonts w:hint="cs"/>
          <w:rtl/>
        </w:rPr>
        <w:t>ی</w:t>
      </w:r>
      <w:r w:rsidRPr="00CD1242">
        <w:rPr>
          <w:rStyle w:val="Char2"/>
          <w:rFonts w:hint="cs"/>
          <w:rtl/>
        </w:rPr>
        <w:t xml:space="preserve">ت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از پدرش و ابوز</w:t>
      </w:r>
      <w:r w:rsidR="00414BFA" w:rsidRPr="00CD1242">
        <w:rPr>
          <w:rStyle w:val="Char2"/>
          <w:rFonts w:hint="cs"/>
          <w:rtl/>
        </w:rPr>
        <w:t>ر</w:t>
      </w:r>
      <w:r w:rsidRPr="00CD1242">
        <w:rPr>
          <w:rStyle w:val="Char2"/>
          <w:rFonts w:hint="cs"/>
          <w:rtl/>
        </w:rPr>
        <w:t xml:space="preserve">عه </w:t>
      </w:r>
      <w:r w:rsidR="00414BFA" w:rsidRPr="00CD1242">
        <w:rPr>
          <w:rStyle w:val="Char2"/>
          <w:rFonts w:hint="cs"/>
          <w:rtl/>
        </w:rPr>
        <w:t>درباره رافض</w:t>
      </w:r>
      <w:r w:rsidR="003616EF" w:rsidRPr="00CD1242">
        <w:rPr>
          <w:rStyle w:val="Char2"/>
          <w:rFonts w:hint="cs"/>
          <w:rtl/>
        </w:rPr>
        <w:t>ی</w:t>
      </w:r>
      <w:r w:rsidR="00414BFA" w:rsidRPr="00CD1242">
        <w:rPr>
          <w:rStyle w:val="Char2"/>
          <w:rFonts w:hint="cs"/>
          <w:rtl/>
        </w:rPr>
        <w:t>ان وجهم</w:t>
      </w:r>
      <w:r w:rsidR="003616EF" w:rsidRPr="00CD1242">
        <w:rPr>
          <w:rStyle w:val="Char2"/>
          <w:rFonts w:hint="cs"/>
          <w:rtl/>
        </w:rPr>
        <w:t>ی</w:t>
      </w:r>
      <w:r w:rsidR="00414BFA" w:rsidRPr="00CD1242">
        <w:rPr>
          <w:rStyle w:val="Char2"/>
          <w:rFonts w:hint="cs"/>
          <w:rtl/>
        </w:rPr>
        <w:t>ه پ</w:t>
      </w:r>
      <w:r w:rsidRPr="00CD1242">
        <w:rPr>
          <w:rStyle w:val="Char2"/>
          <w:rFonts w:hint="cs"/>
          <w:rtl/>
        </w:rPr>
        <w:t>رس</w:t>
      </w:r>
      <w:r w:rsidR="003616EF" w:rsidRPr="00CD1242">
        <w:rPr>
          <w:rStyle w:val="Char2"/>
          <w:rFonts w:hint="cs"/>
          <w:rtl/>
        </w:rPr>
        <w:t>ی</w:t>
      </w:r>
      <w:r w:rsidRPr="00CD1242">
        <w:rPr>
          <w:rStyle w:val="Char2"/>
          <w:rFonts w:hint="cs"/>
          <w:rtl/>
        </w:rPr>
        <w:t xml:space="preserve">د، </w:t>
      </w:r>
      <w:r w:rsidRPr="004E5827">
        <w:rPr>
          <w:rFonts w:cs="IRNazli" w:hint="eastAsia"/>
          <w:sz w:val="28"/>
          <w:szCs w:val="28"/>
          <w:rtl/>
        </w:rPr>
        <w:t>…</w:t>
      </w:r>
      <w:r w:rsidRPr="00CD1242">
        <w:rPr>
          <w:rStyle w:val="Char2"/>
          <w:rFonts w:hint="eastAsia"/>
          <w:rtl/>
        </w:rPr>
        <w:t xml:space="preserve"> </w:t>
      </w:r>
      <w:r w:rsidR="00414BFA" w:rsidRPr="00CD1242">
        <w:rPr>
          <w:rStyle w:val="Char2"/>
          <w:rFonts w:hint="cs"/>
          <w:rtl/>
        </w:rPr>
        <w:t xml:space="preserve">آن دو </w:t>
      </w:r>
      <w:r w:rsidRPr="00CD1242">
        <w:rPr>
          <w:rStyle w:val="Char2"/>
          <w:rFonts w:hint="cs"/>
          <w:rtl/>
        </w:rPr>
        <w:t>در ضمن جواب گفتند: جهم</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افر هستند و رافضه اسلام را رفض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00843DBE" w:rsidRPr="00CD1242">
        <w:rPr>
          <w:rStyle w:val="Char2"/>
          <w:rFonts w:hint="cs"/>
          <w:rtl/>
        </w:rPr>
        <w:t>ردند</w:t>
      </w:r>
      <w:r w:rsidRPr="00CD1242">
        <w:rPr>
          <w:rStyle w:val="Char2"/>
          <w:rFonts w:hint="cs"/>
          <w:rtl/>
        </w:rPr>
        <w:t>.</w:t>
      </w:r>
      <w:r w:rsidRPr="00CD1242">
        <w:rPr>
          <w:rStyle w:val="Char2"/>
          <w:vertAlign w:val="superscript"/>
          <w:rtl/>
        </w:rPr>
        <w:footnoteReference w:id="281"/>
      </w:r>
    </w:p>
    <w:p w:rsidR="00414BFA" w:rsidRPr="00CD1242" w:rsidRDefault="00E36717" w:rsidP="009426FC">
      <w:pPr>
        <w:pStyle w:val="a6"/>
        <w:rPr>
          <w:rtl/>
        </w:rPr>
      </w:pPr>
      <w:bookmarkStart w:id="331" w:name="_Toc141838552"/>
      <w:bookmarkStart w:id="332" w:name="_Toc141839800"/>
      <w:bookmarkStart w:id="333" w:name="_Toc141840412"/>
      <w:bookmarkStart w:id="334" w:name="_Toc141841587"/>
      <w:bookmarkStart w:id="335" w:name="_Toc294782042"/>
      <w:r w:rsidRPr="00CD1242">
        <w:rPr>
          <w:rFonts w:hint="cs"/>
          <w:rtl/>
        </w:rPr>
        <w:t>نظر</w:t>
      </w:r>
      <w:r w:rsidR="00F2781F" w:rsidRPr="00CD1242">
        <w:rPr>
          <w:rFonts w:hint="cs"/>
          <w:rtl/>
        </w:rPr>
        <w:t xml:space="preserve"> عبدالله بن قت</w:t>
      </w:r>
      <w:r w:rsidR="003616EF" w:rsidRPr="00CD1242">
        <w:rPr>
          <w:rFonts w:hint="cs"/>
          <w:rtl/>
        </w:rPr>
        <w:t>ی</w:t>
      </w:r>
      <w:r w:rsidR="00F2781F" w:rsidRPr="00CD1242">
        <w:rPr>
          <w:rFonts w:hint="cs"/>
          <w:rtl/>
        </w:rPr>
        <w:t>به</w:t>
      </w:r>
      <w:r w:rsidR="00573FD1" w:rsidRPr="00CD1242">
        <w:rPr>
          <w:rFonts w:cs="CTraditional Arabic" w:hint="cs"/>
          <w:b/>
          <w:bCs w:val="0"/>
          <w:rtl/>
        </w:rPr>
        <w:t>/</w:t>
      </w:r>
      <w:r w:rsidR="00240D98" w:rsidRPr="00CD1242">
        <w:rPr>
          <w:rFonts w:hint="cs"/>
          <w:rtl/>
        </w:rPr>
        <w:t xml:space="preserve"> (276هـ)</w:t>
      </w:r>
      <w:bookmarkEnd w:id="331"/>
      <w:bookmarkEnd w:id="332"/>
      <w:bookmarkEnd w:id="333"/>
      <w:bookmarkEnd w:id="334"/>
      <w:bookmarkEnd w:id="335"/>
    </w:p>
    <w:p w:rsidR="00E05244" w:rsidRPr="00CD1242" w:rsidRDefault="00F2781F" w:rsidP="00CD1242">
      <w:pPr>
        <w:bidi/>
        <w:ind w:firstLine="284"/>
        <w:jc w:val="lowKashida"/>
        <w:rPr>
          <w:rStyle w:val="Char2"/>
          <w:rtl/>
        </w:rPr>
      </w:pPr>
      <w:r w:rsidRPr="00CD1242">
        <w:rPr>
          <w:rStyle w:val="Char2"/>
          <w:rFonts w:hint="cs"/>
          <w:rtl/>
        </w:rPr>
        <w:t xml:space="preserve">او در </w:t>
      </w:r>
      <w:r w:rsidR="003616EF" w:rsidRPr="00CD1242">
        <w:rPr>
          <w:rStyle w:val="Char2"/>
          <w:rFonts w:hint="cs"/>
          <w:rtl/>
        </w:rPr>
        <w:t>ک</w:t>
      </w:r>
      <w:r w:rsidRPr="00CD1242">
        <w:rPr>
          <w:rStyle w:val="Char2"/>
          <w:rFonts w:hint="cs"/>
          <w:rtl/>
        </w:rPr>
        <w:t>تابش (تاو</w:t>
      </w:r>
      <w:r w:rsidR="003616EF" w:rsidRPr="00CD1242">
        <w:rPr>
          <w:rStyle w:val="Char2"/>
          <w:rFonts w:hint="cs"/>
          <w:rtl/>
        </w:rPr>
        <w:t>ی</w:t>
      </w:r>
      <w:r w:rsidRPr="00CD1242">
        <w:rPr>
          <w:rStyle w:val="Char2"/>
          <w:rFonts w:hint="cs"/>
          <w:rtl/>
        </w:rPr>
        <w:t>ل مختلف الحد</w:t>
      </w:r>
      <w:r w:rsidR="003616EF" w:rsidRPr="00CD1242">
        <w:rPr>
          <w:rStyle w:val="Char2"/>
          <w:rFonts w:hint="cs"/>
          <w:rtl/>
        </w:rPr>
        <w:t>ی</w:t>
      </w:r>
      <w:r w:rsidRPr="00CD1242">
        <w:rPr>
          <w:rStyle w:val="Char2"/>
          <w:rFonts w:hint="cs"/>
          <w:rtl/>
        </w:rPr>
        <w:t xml:space="preserve">ث) بعد از سخن درباره اهل </w:t>
      </w:r>
      <w:r w:rsidR="003616EF" w:rsidRPr="00CD1242">
        <w:rPr>
          <w:rStyle w:val="Char2"/>
          <w:rFonts w:hint="cs"/>
          <w:rtl/>
        </w:rPr>
        <w:t>ک</w:t>
      </w:r>
      <w:r w:rsidRPr="00CD1242">
        <w:rPr>
          <w:rStyle w:val="Char2"/>
          <w:rFonts w:hint="cs"/>
          <w:rtl/>
        </w:rPr>
        <w:t>لام و روش</w:t>
      </w:r>
      <w:r w:rsidR="000E0383" w:rsidRPr="00CD1242">
        <w:rPr>
          <w:rStyle w:val="Char2"/>
          <w:rFonts w:hint="cs"/>
          <w:rtl/>
        </w:rPr>
        <w:t xml:space="preserve"> آن‌ها </w:t>
      </w:r>
      <w:r w:rsidRPr="00CD1242">
        <w:rPr>
          <w:rStyle w:val="Char2"/>
          <w:rFonts w:hint="cs"/>
          <w:rtl/>
        </w:rPr>
        <w:t>در تفس</w:t>
      </w:r>
      <w:r w:rsidR="003616EF" w:rsidRPr="00CD1242">
        <w:rPr>
          <w:rStyle w:val="Char2"/>
          <w:rFonts w:hint="cs"/>
          <w:rtl/>
        </w:rPr>
        <w:t>ی</w:t>
      </w:r>
      <w:r w:rsidRPr="00CD1242">
        <w:rPr>
          <w:rStyle w:val="Char2"/>
          <w:rFonts w:hint="cs"/>
          <w:rtl/>
        </w:rPr>
        <w:t xml:space="preserve">ر قرآن </w:t>
      </w:r>
      <w:r w:rsidR="003616EF" w:rsidRPr="00CD1242">
        <w:rPr>
          <w:rStyle w:val="Char2"/>
          <w:rFonts w:hint="cs"/>
          <w:rtl/>
        </w:rPr>
        <w:t>ک</w:t>
      </w:r>
      <w:r w:rsidRPr="00CD1242">
        <w:rPr>
          <w:rStyle w:val="Char2"/>
          <w:rFonts w:hint="cs"/>
          <w:rtl/>
        </w:rPr>
        <w:t>ه دلالت بر جهل</w:t>
      </w:r>
      <w:r w:rsidR="000E0383" w:rsidRPr="00CD1242">
        <w:rPr>
          <w:rStyle w:val="Char2"/>
          <w:rFonts w:hint="cs"/>
          <w:rtl/>
        </w:rPr>
        <w:t xml:space="preserve"> آن‌ها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ند</w:t>
      </w:r>
      <w:r w:rsidRPr="00CD1242">
        <w:rPr>
          <w:rStyle w:val="Char2"/>
          <w:rFonts w:hint="cs"/>
          <w:rtl/>
        </w:rPr>
        <w:t xml:space="preserve">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 و شگفت تر از ا</w:t>
      </w:r>
      <w:r w:rsidR="003616EF" w:rsidRPr="00CD1242">
        <w:rPr>
          <w:rStyle w:val="Char2"/>
          <w:rFonts w:hint="cs"/>
          <w:rtl/>
        </w:rPr>
        <w:t>ی</w:t>
      </w:r>
      <w:r w:rsidRPr="00CD1242">
        <w:rPr>
          <w:rStyle w:val="Char2"/>
          <w:rFonts w:hint="cs"/>
          <w:rtl/>
        </w:rPr>
        <w:t>ن تفس</w:t>
      </w:r>
      <w:r w:rsidR="003616EF" w:rsidRPr="00CD1242">
        <w:rPr>
          <w:rStyle w:val="Char2"/>
          <w:rFonts w:hint="cs"/>
          <w:rtl/>
        </w:rPr>
        <w:t>ی</w:t>
      </w:r>
      <w:r w:rsidRPr="00CD1242">
        <w:rPr>
          <w:rStyle w:val="Char2"/>
          <w:rFonts w:hint="cs"/>
          <w:rtl/>
        </w:rPr>
        <w:t>ر</w:t>
      </w:r>
      <w:r w:rsidR="00DE2BE6" w:rsidRPr="00CD1242">
        <w:rPr>
          <w:rStyle w:val="Char2"/>
          <w:rFonts w:hint="cs"/>
          <w:rtl/>
        </w:rPr>
        <w:t>،</w:t>
      </w:r>
      <w:r w:rsidRPr="00CD1242">
        <w:rPr>
          <w:rStyle w:val="Char2"/>
          <w:rFonts w:hint="cs"/>
          <w:rtl/>
        </w:rPr>
        <w:t xml:space="preserve"> تفس</w:t>
      </w:r>
      <w:r w:rsidR="003616EF" w:rsidRPr="00CD1242">
        <w:rPr>
          <w:rStyle w:val="Char2"/>
          <w:rFonts w:hint="cs"/>
          <w:rtl/>
        </w:rPr>
        <w:t>ی</w:t>
      </w:r>
      <w:r w:rsidRPr="00CD1242">
        <w:rPr>
          <w:rStyle w:val="Char2"/>
          <w:rFonts w:hint="cs"/>
          <w:rtl/>
        </w:rPr>
        <w:t>ر رافض</w:t>
      </w:r>
      <w:r w:rsidR="003616EF" w:rsidRPr="00CD1242">
        <w:rPr>
          <w:rStyle w:val="Char2"/>
          <w:rFonts w:hint="cs"/>
          <w:rtl/>
        </w:rPr>
        <w:t>ی</w:t>
      </w:r>
      <w:r w:rsidRPr="00CD1242">
        <w:rPr>
          <w:rStyle w:val="Char2"/>
          <w:rFonts w:hint="cs"/>
          <w:rtl/>
        </w:rPr>
        <w:t xml:space="preserve">ان </w:t>
      </w:r>
      <w:r w:rsidR="00414BFA" w:rsidRPr="00CD1242">
        <w:rPr>
          <w:rStyle w:val="Char2"/>
          <w:rFonts w:hint="cs"/>
          <w:rtl/>
        </w:rPr>
        <w:t>از</w:t>
      </w:r>
      <w:r w:rsidRPr="00CD1242">
        <w:rPr>
          <w:rStyle w:val="Char2"/>
          <w:rFonts w:hint="cs"/>
          <w:rtl/>
        </w:rPr>
        <w:t xml:space="preserve"> قرآن </w:t>
      </w:r>
      <w:r w:rsidR="00244396" w:rsidRPr="00CD1242">
        <w:rPr>
          <w:rStyle w:val="Char2"/>
          <w:rFonts w:hint="cs"/>
          <w:rtl/>
        </w:rPr>
        <w:t>است</w:t>
      </w:r>
      <w:r w:rsidRPr="00CD1242">
        <w:rPr>
          <w:rStyle w:val="Char2"/>
          <w:rFonts w:hint="cs"/>
          <w:rtl/>
        </w:rPr>
        <w:t xml:space="preserve">، و </w:t>
      </w:r>
      <w:r w:rsidR="00414BFA" w:rsidRPr="00CD1242">
        <w:rPr>
          <w:rStyle w:val="Char2"/>
          <w:rFonts w:hint="cs"/>
          <w:rtl/>
        </w:rPr>
        <w:t>ادعا</w:t>
      </w:r>
      <w:r w:rsidR="003616EF" w:rsidRPr="00CD1242">
        <w:rPr>
          <w:rStyle w:val="Char2"/>
          <w:rFonts w:hint="cs"/>
          <w:rtl/>
        </w:rPr>
        <w:t>ی</w:t>
      </w:r>
      <w:r w:rsidR="00414BFA" w:rsidRPr="00CD1242">
        <w:rPr>
          <w:rStyle w:val="Char2"/>
          <w:rFonts w:hint="cs"/>
          <w:rtl/>
        </w:rPr>
        <w:t xml:space="preserve"> </w:t>
      </w:r>
      <w:r w:rsidRPr="00CD1242">
        <w:rPr>
          <w:rStyle w:val="Char2"/>
          <w:rFonts w:hint="cs"/>
          <w:rtl/>
        </w:rPr>
        <w:t xml:space="preserve">علم باطن </w:t>
      </w:r>
      <w:r w:rsidR="00740248">
        <w:rPr>
          <w:rStyle w:val="Char2"/>
          <w:rFonts w:hint="cs"/>
          <w:rtl/>
        </w:rPr>
        <w:t>آن‌هاست</w:t>
      </w:r>
      <w:r w:rsidRPr="00CD1242">
        <w:rPr>
          <w:rStyle w:val="Char2"/>
          <w:rFonts w:hint="cs"/>
          <w:rtl/>
        </w:rPr>
        <w:t xml:space="preserve">، و آنچه </w:t>
      </w:r>
      <w:r w:rsidR="003616EF" w:rsidRPr="00CD1242">
        <w:rPr>
          <w:rStyle w:val="Char2"/>
          <w:rFonts w:hint="cs"/>
          <w:rtl/>
        </w:rPr>
        <w:t>ک</w:t>
      </w:r>
      <w:r w:rsidRPr="00CD1242">
        <w:rPr>
          <w:rStyle w:val="Char2"/>
          <w:rFonts w:hint="cs"/>
          <w:rtl/>
        </w:rPr>
        <w:t>ه جفر نام نهاده</w:t>
      </w:r>
      <w:r w:rsidR="00414BFA" w:rsidRPr="00CD1242">
        <w:rPr>
          <w:rStyle w:val="Char2"/>
          <w:rFonts w:hint="cs"/>
          <w:rtl/>
        </w:rPr>
        <w:t>‌</w:t>
      </w:r>
      <w:r w:rsidRPr="00CD1242">
        <w:rPr>
          <w:rStyle w:val="Char2"/>
          <w:rFonts w:hint="cs"/>
          <w:rtl/>
        </w:rPr>
        <w:t xml:space="preserve">اند </w:t>
      </w:r>
      <w:r w:rsidR="003616EF" w:rsidRPr="00CD1242">
        <w:rPr>
          <w:rStyle w:val="Char2"/>
          <w:rFonts w:hint="cs"/>
          <w:rtl/>
        </w:rPr>
        <w:t>ک</w:t>
      </w:r>
      <w:r w:rsidR="00414BFA" w:rsidRPr="00CD1242">
        <w:rPr>
          <w:rStyle w:val="Char2"/>
          <w:rFonts w:hint="cs"/>
          <w:rtl/>
        </w:rPr>
        <w:t xml:space="preserve">ه </w:t>
      </w:r>
      <w:r w:rsidRPr="00CD1242">
        <w:rPr>
          <w:rStyle w:val="Char2"/>
          <w:rFonts w:hint="cs"/>
          <w:rtl/>
        </w:rPr>
        <w:t>آن پوست گوسفند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امام</w:t>
      </w:r>
      <w:r w:rsidR="009426FC">
        <w:rPr>
          <w:rStyle w:val="Char2"/>
          <w:rFonts w:hint="eastAsia"/>
          <w:rtl/>
        </w:rPr>
        <w:t>‌</w:t>
      </w:r>
      <w:r w:rsidRPr="00CD1242">
        <w:rPr>
          <w:rStyle w:val="Char2"/>
          <w:rFonts w:hint="cs"/>
          <w:rtl/>
        </w:rPr>
        <w:t>شان بر</w:t>
      </w:r>
      <w:r w:rsidR="000E0383" w:rsidRPr="00CD1242">
        <w:rPr>
          <w:rStyle w:val="Char2"/>
          <w:rFonts w:hint="cs"/>
          <w:rtl/>
        </w:rPr>
        <w:t xml:space="preserve"> آن‌ها </w:t>
      </w:r>
      <w:r w:rsidRPr="00CD1242">
        <w:rPr>
          <w:rStyle w:val="Char2"/>
          <w:rFonts w:hint="cs"/>
          <w:rtl/>
        </w:rPr>
        <w:t>همه علم مورد ن</w:t>
      </w:r>
      <w:r w:rsidR="003616EF" w:rsidRPr="00CD1242">
        <w:rPr>
          <w:rStyle w:val="Char2"/>
          <w:rFonts w:hint="cs"/>
          <w:rtl/>
        </w:rPr>
        <w:t>ی</w:t>
      </w:r>
      <w:r w:rsidRPr="00CD1242">
        <w:rPr>
          <w:rStyle w:val="Char2"/>
          <w:rFonts w:hint="cs"/>
          <w:rtl/>
        </w:rPr>
        <w:t xml:space="preserve">از را و همه آنچه را </w:t>
      </w:r>
      <w:r w:rsidR="003616EF" w:rsidRPr="00CD1242">
        <w:rPr>
          <w:rStyle w:val="Char2"/>
          <w:rFonts w:hint="cs"/>
          <w:rtl/>
        </w:rPr>
        <w:t>ک</w:t>
      </w:r>
      <w:r w:rsidRPr="00CD1242">
        <w:rPr>
          <w:rStyle w:val="Char2"/>
          <w:rFonts w:hint="cs"/>
          <w:rtl/>
        </w:rPr>
        <w:t>ه تا ق</w:t>
      </w:r>
      <w:r w:rsidR="003616EF" w:rsidRPr="00CD1242">
        <w:rPr>
          <w:rStyle w:val="Char2"/>
          <w:rFonts w:hint="cs"/>
          <w:rtl/>
        </w:rPr>
        <w:t>ی</w:t>
      </w:r>
      <w:r w:rsidRPr="00CD1242">
        <w:rPr>
          <w:rStyle w:val="Char2"/>
          <w:rFonts w:hint="cs"/>
          <w:rtl/>
        </w:rPr>
        <w:t>امت رخ خواهد داد نوشته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Pr="00CD1242">
        <w:rPr>
          <w:rStyle w:val="Char2"/>
          <w:rFonts w:hint="cs"/>
          <w:rtl/>
        </w:rPr>
        <w:t>:</w:t>
      </w:r>
      <w:r w:rsidR="000E0383" w:rsidRPr="00CD1242">
        <w:rPr>
          <w:rStyle w:val="Char2"/>
          <w:rFonts w:hint="cs"/>
          <w:rtl/>
        </w:rPr>
        <w:t xml:space="preserve"> آن‌ها </w:t>
      </w:r>
      <w:r w:rsidRPr="00CD1242">
        <w:rPr>
          <w:rStyle w:val="Char2"/>
          <w:rFonts w:hint="cs"/>
          <w:rtl/>
        </w:rPr>
        <w:t>از همه اهل بدعت متفرق</w:t>
      </w:r>
      <w:r w:rsidR="00414BFA" w:rsidRPr="00CD1242">
        <w:rPr>
          <w:rStyle w:val="Char2"/>
          <w:rFonts w:hint="cs"/>
          <w:rtl/>
        </w:rPr>
        <w:t>‌</w:t>
      </w:r>
      <w:r w:rsidRPr="00CD1242">
        <w:rPr>
          <w:rStyle w:val="Char2"/>
          <w:rFonts w:hint="cs"/>
          <w:rtl/>
        </w:rPr>
        <w:t>تر و دسته</w:t>
      </w:r>
      <w:r w:rsidR="00414BFA" w:rsidRPr="00CD1242">
        <w:rPr>
          <w:rStyle w:val="Char2"/>
          <w:rFonts w:hint="cs"/>
          <w:rtl/>
        </w:rPr>
        <w:t>‌</w:t>
      </w:r>
      <w:r w:rsidRPr="00CD1242">
        <w:rPr>
          <w:rStyle w:val="Char2"/>
          <w:rFonts w:hint="cs"/>
          <w:rtl/>
        </w:rPr>
        <w:t>دسته</w:t>
      </w:r>
      <w:r w:rsidR="00414BFA" w:rsidRPr="00CD1242">
        <w:rPr>
          <w:rStyle w:val="Char2"/>
          <w:rFonts w:hint="cs"/>
          <w:rtl/>
        </w:rPr>
        <w:t>‌</w:t>
      </w:r>
      <w:r w:rsidRPr="00CD1242">
        <w:rPr>
          <w:rStyle w:val="Char2"/>
          <w:rFonts w:hint="cs"/>
          <w:rtl/>
        </w:rPr>
        <w:t xml:space="preserve">تر </w:t>
      </w:r>
      <w:r w:rsidR="000D0F93" w:rsidRPr="00CD1242">
        <w:rPr>
          <w:rStyle w:val="Char2"/>
          <w:rFonts w:hint="cs"/>
          <w:rtl/>
        </w:rPr>
        <w:t>هستند</w:t>
      </w:r>
      <w:r w:rsidRPr="00CD1242">
        <w:rPr>
          <w:rStyle w:val="Char2"/>
          <w:rFonts w:hint="cs"/>
          <w:rtl/>
        </w:rPr>
        <w:t xml:space="preserve"> و در م</w:t>
      </w:r>
      <w:r w:rsidR="003616EF" w:rsidRPr="00CD1242">
        <w:rPr>
          <w:rStyle w:val="Char2"/>
          <w:rFonts w:hint="cs"/>
          <w:rtl/>
        </w:rPr>
        <w:t>ی</w:t>
      </w:r>
      <w:r w:rsidRPr="00CD1242">
        <w:rPr>
          <w:rStyle w:val="Char2"/>
          <w:rFonts w:hint="cs"/>
          <w:rtl/>
        </w:rPr>
        <w:t xml:space="preserve">ان اهل بدعت و </w:t>
      </w:r>
      <w:r w:rsidR="005E1274" w:rsidRPr="00CD1242">
        <w:rPr>
          <w:rStyle w:val="Char2"/>
          <w:rFonts w:hint="cs"/>
          <w:rtl/>
        </w:rPr>
        <w:t>فرقه‌ها</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414BFA" w:rsidRPr="00CD1242">
        <w:rPr>
          <w:rStyle w:val="Char2"/>
          <w:rFonts w:hint="cs"/>
          <w:rtl/>
        </w:rPr>
        <w:t xml:space="preserve">را </w:t>
      </w:r>
      <w:r w:rsidRPr="00CD1242">
        <w:rPr>
          <w:rStyle w:val="Char2"/>
          <w:rFonts w:hint="cs"/>
          <w:rtl/>
        </w:rPr>
        <w:t>سراغ ندار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w:t>
      </w:r>
      <w:r w:rsidR="00414BFA" w:rsidRPr="00CD1242">
        <w:rPr>
          <w:rStyle w:val="Char2"/>
          <w:rFonts w:hint="cs"/>
          <w:rtl/>
        </w:rPr>
        <w:t>جز</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بشر</w:t>
      </w:r>
      <w:r w:rsidR="003616EF" w:rsidRPr="00CD1242">
        <w:rPr>
          <w:rStyle w:val="Char2"/>
          <w:rFonts w:hint="cs"/>
          <w:rtl/>
        </w:rPr>
        <w:t>ی</w:t>
      </w:r>
      <w:r w:rsidRPr="00CD1242">
        <w:rPr>
          <w:rStyle w:val="Char2"/>
          <w:rFonts w:hint="cs"/>
          <w:rtl/>
        </w:rPr>
        <w:t xml:space="preserve"> </w:t>
      </w:r>
      <w:r w:rsidR="00414BFA" w:rsidRPr="00CD1242">
        <w:rPr>
          <w:rStyle w:val="Char2"/>
          <w:rFonts w:hint="cs"/>
          <w:rtl/>
        </w:rPr>
        <w:t>ادع</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414BFA" w:rsidRPr="00CD1242">
        <w:rPr>
          <w:rStyle w:val="Char2"/>
          <w:rFonts w:hint="cs"/>
          <w:rtl/>
        </w:rPr>
        <w:t>خدا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008A5D29" w:rsidRPr="00CD1242">
        <w:rPr>
          <w:rStyle w:val="Char2"/>
          <w:rFonts w:hint="cs"/>
          <w:rtl/>
        </w:rPr>
        <w:t>رده‌</w:t>
      </w:r>
      <w:r w:rsidR="00414BFA" w:rsidRPr="00CD1242">
        <w:rPr>
          <w:rStyle w:val="Char2"/>
          <w:rFonts w:hint="cs"/>
          <w:rtl/>
        </w:rPr>
        <w:t xml:space="preserve"> باشد</w:t>
      </w:r>
      <w:r w:rsidRPr="00CD1242">
        <w:rPr>
          <w:rStyle w:val="Char2"/>
          <w:rFonts w:hint="cs"/>
          <w:rtl/>
        </w:rPr>
        <w:t xml:space="preserve">. عبدالله بن سبا </w:t>
      </w:r>
      <w:r w:rsidR="00414BFA" w:rsidRPr="00CD1242">
        <w:rPr>
          <w:rStyle w:val="Char2"/>
          <w:rFonts w:hint="cs"/>
          <w:rtl/>
        </w:rPr>
        <w:t>برا</w:t>
      </w:r>
      <w:r w:rsidR="003616EF" w:rsidRPr="00CD1242">
        <w:rPr>
          <w:rStyle w:val="Char2"/>
          <w:rFonts w:hint="cs"/>
          <w:rtl/>
        </w:rPr>
        <w:t>ی</w:t>
      </w:r>
      <w:r w:rsidR="00414BFA" w:rsidRPr="00CD1242">
        <w:rPr>
          <w:rStyle w:val="Char2"/>
          <w:rFonts w:hint="cs"/>
          <w:rtl/>
        </w:rPr>
        <w:t xml:space="preserve"> عل</w:t>
      </w:r>
      <w:r w:rsidR="003616EF" w:rsidRPr="00CD1242">
        <w:rPr>
          <w:rStyle w:val="Char2"/>
          <w:rFonts w:hint="cs"/>
          <w:rtl/>
        </w:rPr>
        <w:t>ی</w:t>
      </w:r>
      <w:r w:rsidR="00414BFA" w:rsidRPr="00CD1242">
        <w:rPr>
          <w:rStyle w:val="Char2"/>
          <w:rFonts w:hint="cs"/>
          <w:rtl/>
        </w:rPr>
        <w:t xml:space="preserve"> ا</w:t>
      </w:r>
      <w:r w:rsidRPr="00CD1242">
        <w:rPr>
          <w:rStyle w:val="Char2"/>
          <w:rFonts w:hint="cs"/>
          <w:rtl/>
        </w:rPr>
        <w:t>دعا</w:t>
      </w:r>
      <w:r w:rsidR="003616EF" w:rsidRPr="00CD1242">
        <w:rPr>
          <w:rStyle w:val="Char2"/>
          <w:rFonts w:hint="cs"/>
          <w:rtl/>
        </w:rPr>
        <w:t>ی</w:t>
      </w:r>
      <w:r w:rsidRPr="00CD1242">
        <w:rPr>
          <w:rStyle w:val="Char2"/>
          <w:rFonts w:hint="cs"/>
          <w:rtl/>
        </w:rPr>
        <w:t xml:space="preserve"> ربوب</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00414BFA" w:rsidRPr="00CD1242">
        <w:rPr>
          <w:rStyle w:val="Char2"/>
          <w:rFonts w:hint="cs"/>
          <w:rtl/>
        </w:rPr>
        <w:t>ر</w:t>
      </w:r>
      <w:r w:rsidRPr="00CD1242">
        <w:rPr>
          <w:rStyle w:val="Char2"/>
          <w:rFonts w:hint="cs"/>
          <w:rtl/>
        </w:rPr>
        <w:t>د</w:t>
      </w:r>
      <w:r w:rsidR="00414BFA" w:rsidRPr="00CD1242">
        <w:rPr>
          <w:rStyle w:val="Char2"/>
          <w:rFonts w:hint="cs"/>
          <w:rtl/>
        </w:rPr>
        <w:t>. عل</w:t>
      </w:r>
      <w:r w:rsidR="003616EF" w:rsidRPr="00CD1242">
        <w:rPr>
          <w:rStyle w:val="Char2"/>
          <w:rFonts w:hint="cs"/>
          <w:rtl/>
        </w:rPr>
        <w:t>ی</w:t>
      </w:r>
      <w:r w:rsidR="00414BFA" w:rsidRPr="00CD1242">
        <w:rPr>
          <w:rStyle w:val="Char2"/>
          <w:rFonts w:hint="cs"/>
          <w:rtl/>
        </w:rPr>
        <w:t xml:space="preserve"> </w:t>
      </w:r>
      <w:r w:rsidR="003616EF" w:rsidRPr="00CD1242">
        <w:rPr>
          <w:rStyle w:val="Char2"/>
          <w:rFonts w:hint="cs"/>
          <w:rtl/>
        </w:rPr>
        <w:t>ی</w:t>
      </w:r>
      <w:r w:rsidR="00414BFA" w:rsidRPr="00CD1242">
        <w:rPr>
          <w:rStyle w:val="Char2"/>
          <w:rFonts w:hint="cs"/>
          <w:rtl/>
        </w:rPr>
        <w:t>اران او را با آتش سوزاند</w:t>
      </w:r>
      <w:r w:rsidRPr="00CD1242">
        <w:rPr>
          <w:rStyle w:val="Char2"/>
          <w:rFonts w:hint="cs"/>
          <w:rtl/>
        </w:rPr>
        <w:t xml:space="preserve"> و گفت: </w:t>
      </w:r>
    </w:p>
    <w:tbl>
      <w:tblPr>
        <w:bidiVisual/>
        <w:tblW w:w="0" w:type="auto"/>
        <w:tblInd w:w="98" w:type="dxa"/>
        <w:tblLook w:val="01E0" w:firstRow="1" w:lastRow="1" w:firstColumn="1" w:lastColumn="1" w:noHBand="0" w:noVBand="0"/>
      </w:tblPr>
      <w:tblGrid>
        <w:gridCol w:w="3162"/>
        <w:gridCol w:w="809"/>
        <w:gridCol w:w="3235"/>
      </w:tblGrid>
      <w:tr w:rsidR="00003AF7" w:rsidRPr="00CD1242">
        <w:tc>
          <w:tcPr>
            <w:tcW w:w="3240" w:type="dxa"/>
          </w:tcPr>
          <w:p w:rsidR="00003AF7" w:rsidRPr="00CD1242" w:rsidRDefault="000246C3" w:rsidP="00CD1242">
            <w:pPr>
              <w:pStyle w:val="a0"/>
              <w:bidi w:val="0"/>
              <w:spacing w:line="240" w:lineRule="auto"/>
              <w:ind w:firstLine="0"/>
              <w:jc w:val="lowKashida"/>
              <w:rPr>
                <w:sz w:val="2"/>
                <w:szCs w:val="2"/>
                <w:rtl/>
                <w:lang w:bidi="fa-IR"/>
              </w:rPr>
            </w:pPr>
            <w:bookmarkStart w:id="336" w:name="_Toc141839801"/>
            <w:bookmarkStart w:id="337" w:name="_Toc141840413"/>
            <w:bookmarkStart w:id="338" w:name="_Toc141841588"/>
            <w:r w:rsidRPr="00CD1242">
              <w:rPr>
                <w:rFonts w:hint="cs"/>
                <w:rtl/>
              </w:rPr>
              <w:t>لما رايت الأمر أمراً</w:t>
            </w:r>
            <w:r w:rsidR="00003AF7" w:rsidRPr="00CD1242">
              <w:rPr>
                <w:rFonts w:hint="cs"/>
                <w:rtl/>
              </w:rPr>
              <w:t xml:space="preserve"> منكرا</w:t>
            </w:r>
            <w:bookmarkEnd w:id="336"/>
            <w:bookmarkEnd w:id="337"/>
            <w:bookmarkEnd w:id="338"/>
            <w:r w:rsidRPr="00CD1242">
              <w:rPr>
                <w:rFonts w:hint="cs"/>
                <w:rtl/>
              </w:rPr>
              <w:t>ً</w:t>
            </w:r>
            <w:r w:rsidR="00003AF7" w:rsidRPr="00CD1242">
              <w:rPr>
                <w:rtl/>
                <w:lang w:bidi="fa-IR"/>
              </w:rPr>
              <w:br/>
            </w:r>
          </w:p>
        </w:tc>
        <w:tc>
          <w:tcPr>
            <w:tcW w:w="828" w:type="dxa"/>
          </w:tcPr>
          <w:p w:rsidR="00003AF7" w:rsidRPr="00CD1242" w:rsidRDefault="00003AF7" w:rsidP="00CD1242">
            <w:pPr>
              <w:jc w:val="lowKashida"/>
              <w:rPr>
                <w:rStyle w:val="Char2"/>
                <w:rtl/>
              </w:rPr>
            </w:pPr>
          </w:p>
        </w:tc>
        <w:tc>
          <w:tcPr>
            <w:tcW w:w="3312" w:type="dxa"/>
          </w:tcPr>
          <w:p w:rsidR="00003AF7" w:rsidRPr="00CD1242" w:rsidRDefault="00003AF7" w:rsidP="00CD1242">
            <w:pPr>
              <w:pStyle w:val="a0"/>
              <w:bidi w:val="0"/>
              <w:spacing w:line="240" w:lineRule="auto"/>
              <w:ind w:firstLine="0"/>
              <w:jc w:val="lowKashida"/>
              <w:rPr>
                <w:rStyle w:val="Char2"/>
                <w:sz w:val="2"/>
                <w:szCs w:val="2"/>
                <w:rtl/>
              </w:rPr>
            </w:pPr>
            <w:bookmarkStart w:id="339" w:name="_Toc141839802"/>
            <w:bookmarkStart w:id="340" w:name="_Toc141840414"/>
            <w:bookmarkStart w:id="341" w:name="_Toc141841589"/>
            <w:r w:rsidRPr="00CD1242">
              <w:rPr>
                <w:rFonts w:hint="cs"/>
                <w:rtl/>
              </w:rPr>
              <w:t>أججت ناري و دعوت قنبرا</w:t>
            </w:r>
            <w:r w:rsidRPr="00CD1242">
              <w:rPr>
                <w:rStyle w:val="Char2"/>
                <w:rtl/>
              </w:rPr>
              <w:br/>
            </w:r>
            <w:bookmarkEnd w:id="339"/>
            <w:bookmarkEnd w:id="340"/>
            <w:bookmarkEnd w:id="341"/>
          </w:p>
        </w:tc>
      </w:tr>
    </w:tbl>
    <w:p w:rsidR="00F2781F" w:rsidRPr="00CD1242" w:rsidRDefault="00F2781F" w:rsidP="00CD1242">
      <w:pPr>
        <w:bidi/>
        <w:ind w:firstLine="284"/>
        <w:jc w:val="lowKashida"/>
        <w:rPr>
          <w:rStyle w:val="Char2"/>
          <w:rtl/>
        </w:rPr>
      </w:pPr>
      <w:r w:rsidRPr="00CD1242">
        <w:rPr>
          <w:rStyle w:val="Char2"/>
          <w:rFonts w:hint="cs"/>
          <w:rtl/>
        </w:rPr>
        <w:t xml:space="preserve">و </w:t>
      </w:r>
      <w:r w:rsidR="00414BFA" w:rsidRPr="00CD1242">
        <w:rPr>
          <w:rStyle w:val="Char2"/>
          <w:rFonts w:hint="cs"/>
          <w:rtl/>
        </w:rPr>
        <w:t>جز</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سراغ ندار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خود </w:t>
      </w:r>
      <w:r w:rsidR="00414BFA" w:rsidRPr="00CD1242">
        <w:rPr>
          <w:rStyle w:val="Char2"/>
          <w:rFonts w:hint="cs"/>
          <w:rtl/>
        </w:rPr>
        <w:t>ادع</w:t>
      </w:r>
      <w:r w:rsidRPr="00CD1242">
        <w:rPr>
          <w:rStyle w:val="Char2"/>
          <w:rFonts w:hint="cs"/>
          <w:rtl/>
        </w:rPr>
        <w:t>ا</w:t>
      </w:r>
      <w:r w:rsidR="003616EF" w:rsidRPr="00CD1242">
        <w:rPr>
          <w:rStyle w:val="Char2"/>
          <w:rFonts w:hint="cs"/>
          <w:rtl/>
        </w:rPr>
        <w:t>ی</w:t>
      </w:r>
      <w:r w:rsidRPr="00CD1242">
        <w:rPr>
          <w:rStyle w:val="Char2"/>
          <w:rFonts w:hint="cs"/>
          <w:rtl/>
        </w:rPr>
        <w:t xml:space="preserve"> نبوت </w:t>
      </w:r>
      <w:r w:rsidR="003616EF" w:rsidRPr="00CD1242">
        <w:rPr>
          <w:rStyle w:val="Char2"/>
          <w:rFonts w:hint="cs"/>
          <w:rtl/>
        </w:rPr>
        <w:t>ک</w:t>
      </w:r>
      <w:r w:rsidR="00162AB1" w:rsidRPr="00CD1242">
        <w:rPr>
          <w:rStyle w:val="Char2"/>
          <w:rFonts w:hint="cs"/>
          <w:rtl/>
        </w:rPr>
        <w:t>رده‌</w:t>
      </w:r>
      <w:r w:rsidRPr="00CD1242">
        <w:rPr>
          <w:rStyle w:val="Char2"/>
          <w:rFonts w:hint="cs"/>
          <w:rtl/>
        </w:rPr>
        <w:t xml:space="preserve"> </w:t>
      </w:r>
      <w:r w:rsidR="00414BFA" w:rsidRPr="00CD1242">
        <w:rPr>
          <w:rStyle w:val="Char2"/>
          <w:rFonts w:hint="cs"/>
          <w:rtl/>
        </w:rPr>
        <w:t>باشد</w:t>
      </w:r>
      <w:r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Pr="00CD1242">
        <w:rPr>
          <w:rStyle w:val="Char2"/>
          <w:rFonts w:hint="cs"/>
          <w:rtl/>
        </w:rPr>
        <w:t xml:space="preserve"> مختار بن اب</w:t>
      </w:r>
      <w:r w:rsidR="003616EF" w:rsidRPr="00CD1242">
        <w:rPr>
          <w:rStyle w:val="Char2"/>
          <w:rFonts w:hint="cs"/>
          <w:rtl/>
        </w:rPr>
        <w:t>ی</w:t>
      </w:r>
      <w:r w:rsidR="00414BFA" w:rsidRPr="00CD1242">
        <w:rPr>
          <w:rStyle w:val="Char2"/>
          <w:rFonts w:hint="cs"/>
          <w:rtl/>
        </w:rPr>
        <w:t>‌</w:t>
      </w:r>
      <w:r w:rsidRPr="00CD1242">
        <w:rPr>
          <w:rStyle w:val="Char2"/>
          <w:rFonts w:hint="cs"/>
          <w:rtl/>
        </w:rPr>
        <w:t>عب</w:t>
      </w:r>
      <w:r w:rsidR="003616EF" w:rsidRPr="00CD1242">
        <w:rPr>
          <w:rStyle w:val="Char2"/>
          <w:rFonts w:hint="cs"/>
          <w:rtl/>
        </w:rPr>
        <w:t>ی</w:t>
      </w:r>
      <w:r w:rsidRPr="00CD1242">
        <w:rPr>
          <w:rStyle w:val="Char2"/>
          <w:rFonts w:hint="cs"/>
          <w:rtl/>
        </w:rPr>
        <w:t>د</w:t>
      </w:r>
      <w:r w:rsidR="00414BFA" w:rsidRPr="00CD1242">
        <w:rPr>
          <w:rStyle w:val="Char2"/>
          <w:rFonts w:hint="cs"/>
          <w:rtl/>
        </w:rPr>
        <w:t>ه</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خود </w:t>
      </w:r>
      <w:r w:rsidR="00414BFA" w:rsidRPr="00CD1242">
        <w:rPr>
          <w:rStyle w:val="Char2"/>
          <w:rFonts w:hint="cs"/>
          <w:rtl/>
        </w:rPr>
        <w:t>ا</w:t>
      </w:r>
      <w:r w:rsidRPr="00CD1242">
        <w:rPr>
          <w:rStyle w:val="Char2"/>
          <w:rFonts w:hint="cs"/>
          <w:rtl/>
        </w:rPr>
        <w:t>دعا</w:t>
      </w:r>
      <w:r w:rsidR="003616EF" w:rsidRPr="00CD1242">
        <w:rPr>
          <w:rStyle w:val="Char2"/>
          <w:rFonts w:hint="cs"/>
          <w:rtl/>
        </w:rPr>
        <w:t>ی</w:t>
      </w:r>
      <w:r w:rsidRPr="00CD1242">
        <w:rPr>
          <w:rStyle w:val="Char2"/>
          <w:rFonts w:hint="cs"/>
          <w:rtl/>
        </w:rPr>
        <w:t xml:space="preserve"> </w:t>
      </w:r>
      <w:r w:rsidR="00414BFA" w:rsidRPr="00CD1242">
        <w:rPr>
          <w:rStyle w:val="Char2"/>
          <w:rFonts w:hint="cs"/>
          <w:rtl/>
        </w:rPr>
        <w:t>پ</w:t>
      </w:r>
      <w:r w:rsidR="003616EF" w:rsidRPr="00CD1242">
        <w:rPr>
          <w:rStyle w:val="Char2"/>
          <w:rFonts w:hint="cs"/>
          <w:rtl/>
        </w:rPr>
        <w:t>ی</w:t>
      </w:r>
      <w:r w:rsidR="00414BFA" w:rsidRPr="00CD1242">
        <w:rPr>
          <w:rStyle w:val="Char2"/>
          <w:rFonts w:hint="cs"/>
          <w:rtl/>
        </w:rPr>
        <w:t>امبر</w:t>
      </w:r>
      <w:r w:rsidR="003616EF" w:rsidRPr="00CD1242">
        <w:rPr>
          <w:rStyle w:val="Char2"/>
          <w:rFonts w:hint="cs"/>
          <w:rtl/>
        </w:rPr>
        <w:t>ی</w:t>
      </w:r>
      <w:r w:rsidRPr="00CD1242">
        <w:rPr>
          <w:rStyle w:val="Char2"/>
          <w:rFonts w:hint="cs"/>
          <w:rtl/>
        </w:rPr>
        <w:t xml:space="preserve"> نمود</w:t>
      </w:r>
      <w:r w:rsidRPr="004E5827">
        <w:rPr>
          <w:rFonts w:cs="IRNazli" w:hint="eastAsia"/>
          <w:sz w:val="28"/>
          <w:szCs w:val="28"/>
          <w:rtl/>
        </w:rPr>
        <w:t>…</w:t>
      </w:r>
      <w:r w:rsidRPr="00CD1242">
        <w:rPr>
          <w:rStyle w:val="Char2"/>
          <w:vertAlign w:val="superscript"/>
          <w:rtl/>
        </w:rPr>
        <w:footnoteReference w:id="282"/>
      </w:r>
    </w:p>
    <w:p w:rsidR="00F2781F" w:rsidRPr="00CD1242" w:rsidRDefault="00E36717" w:rsidP="009426FC">
      <w:pPr>
        <w:pStyle w:val="a6"/>
        <w:rPr>
          <w:rtl/>
        </w:rPr>
      </w:pPr>
      <w:bookmarkStart w:id="342" w:name="_Toc141838553"/>
      <w:bookmarkStart w:id="343" w:name="_Toc141839803"/>
      <w:bookmarkStart w:id="344" w:name="_Toc141840415"/>
      <w:bookmarkStart w:id="345" w:name="_Toc141841590"/>
      <w:bookmarkStart w:id="346" w:name="_Toc294782043"/>
      <w:r w:rsidRPr="00CD1242">
        <w:rPr>
          <w:rFonts w:hint="cs"/>
          <w:rtl/>
        </w:rPr>
        <w:t>نظر</w:t>
      </w:r>
      <w:r w:rsidR="00F2781F" w:rsidRPr="00CD1242">
        <w:rPr>
          <w:rFonts w:hint="cs"/>
          <w:rtl/>
        </w:rPr>
        <w:t xml:space="preserve"> امام طحاو</w:t>
      </w:r>
      <w:r w:rsidR="003616EF" w:rsidRPr="00CD1242">
        <w:rPr>
          <w:rFonts w:hint="cs"/>
          <w:rtl/>
        </w:rPr>
        <w:t>ی</w:t>
      </w:r>
      <w:r w:rsidR="00573FD1" w:rsidRPr="00CD1242">
        <w:rPr>
          <w:rFonts w:cs="CTraditional Arabic" w:hint="cs"/>
          <w:b/>
          <w:bCs w:val="0"/>
          <w:rtl/>
        </w:rPr>
        <w:t>/</w:t>
      </w:r>
      <w:r w:rsidR="00F2781F" w:rsidRPr="00CD1242">
        <w:rPr>
          <w:rFonts w:hint="cs"/>
          <w:rtl/>
        </w:rPr>
        <w:t xml:space="preserve"> (321</w:t>
      </w:r>
      <w:r w:rsidR="00414BFA" w:rsidRPr="00CD1242">
        <w:rPr>
          <w:rFonts w:hint="cs"/>
          <w:rtl/>
        </w:rPr>
        <w:t>هـ</w:t>
      </w:r>
      <w:r w:rsidR="00F2781F" w:rsidRPr="00CD1242">
        <w:rPr>
          <w:rFonts w:hint="cs"/>
          <w:rtl/>
        </w:rPr>
        <w:t>)</w:t>
      </w:r>
      <w:bookmarkEnd w:id="342"/>
      <w:bookmarkEnd w:id="343"/>
      <w:bookmarkEnd w:id="344"/>
      <w:bookmarkEnd w:id="345"/>
      <w:bookmarkEnd w:id="346"/>
    </w:p>
    <w:p w:rsidR="00920D0A" w:rsidRPr="00CD1242" w:rsidRDefault="002F3C78" w:rsidP="00CD1242">
      <w:pPr>
        <w:bidi/>
        <w:ind w:firstLine="284"/>
        <w:jc w:val="lowKashida"/>
        <w:rPr>
          <w:rStyle w:val="Char2"/>
          <w:rtl/>
        </w:rPr>
      </w:pPr>
      <w:r w:rsidRPr="00CD1242">
        <w:rPr>
          <w:rStyle w:val="Char2"/>
          <w:rFonts w:hint="cs"/>
          <w:rtl/>
        </w:rPr>
        <w:t xml:space="preserve">او </w:t>
      </w:r>
      <w:r w:rsidR="00F2781F" w:rsidRPr="00CD1242">
        <w:rPr>
          <w:rStyle w:val="Char2"/>
          <w:rFonts w:hint="cs"/>
          <w:rtl/>
        </w:rPr>
        <w:t xml:space="preserve">در </w:t>
      </w:r>
      <w:r w:rsidR="003616EF" w:rsidRPr="00CD1242">
        <w:rPr>
          <w:rStyle w:val="Char2"/>
          <w:rFonts w:hint="cs"/>
          <w:rtl/>
        </w:rPr>
        <w:t>ک</w:t>
      </w:r>
      <w:r w:rsidR="00F2781F" w:rsidRPr="00CD1242">
        <w:rPr>
          <w:rStyle w:val="Char2"/>
          <w:rFonts w:hint="cs"/>
          <w:rtl/>
        </w:rPr>
        <w:t>تاب عق</w:t>
      </w:r>
      <w:r w:rsidR="003616EF" w:rsidRPr="00CD1242">
        <w:rPr>
          <w:rStyle w:val="Char2"/>
          <w:rFonts w:hint="cs"/>
          <w:rtl/>
        </w:rPr>
        <w:t>ی</w:t>
      </w:r>
      <w:r w:rsidR="00F2781F" w:rsidRPr="00CD1242">
        <w:rPr>
          <w:rStyle w:val="Char2"/>
          <w:rFonts w:hint="cs"/>
          <w:rtl/>
        </w:rPr>
        <w:t xml:space="preserve">ده خود </w:t>
      </w:r>
      <w:r w:rsidR="00F5208A" w:rsidRPr="00CD1242">
        <w:rPr>
          <w:rStyle w:val="Char2"/>
          <w:rFonts w:hint="cs"/>
          <w:rtl/>
        </w:rPr>
        <w:t>م</w:t>
      </w:r>
      <w:r w:rsidR="003616EF" w:rsidRPr="00CD1242">
        <w:rPr>
          <w:rStyle w:val="Char2"/>
          <w:rFonts w:hint="cs"/>
          <w:rtl/>
        </w:rPr>
        <w:t>ی</w:t>
      </w:r>
      <w:r w:rsidR="00F5208A" w:rsidRPr="00CD1242">
        <w:rPr>
          <w:rStyle w:val="Char2"/>
          <w:rFonts w:hint="cs"/>
          <w:rtl/>
        </w:rPr>
        <w:t>‌گو</w:t>
      </w:r>
      <w:r w:rsidR="003616EF" w:rsidRPr="00CD1242">
        <w:rPr>
          <w:rStyle w:val="Char2"/>
          <w:rFonts w:hint="cs"/>
          <w:rtl/>
        </w:rPr>
        <w:t>ی</w:t>
      </w:r>
      <w:r w:rsidR="00F5208A" w:rsidRPr="00CD1242">
        <w:rPr>
          <w:rStyle w:val="Char2"/>
          <w:rFonts w:hint="cs"/>
          <w:rtl/>
        </w:rPr>
        <w:t>د</w:t>
      </w:r>
      <w:r w:rsidR="00F2781F" w:rsidRPr="00CD1242">
        <w:rPr>
          <w:rStyle w:val="Char2"/>
          <w:rFonts w:hint="cs"/>
          <w:rtl/>
        </w:rPr>
        <w:t xml:space="preserve">: </w:t>
      </w:r>
      <w:r w:rsidR="00E36717" w:rsidRPr="00CD1242">
        <w:rPr>
          <w:rStyle w:val="Char2"/>
          <w:rFonts w:hint="cs"/>
          <w:rtl/>
        </w:rPr>
        <w:t>«</w:t>
      </w:r>
      <w:r w:rsidR="00F2781F" w:rsidRPr="00CD1242">
        <w:rPr>
          <w:rStyle w:val="Char2"/>
          <w:rFonts w:hint="cs"/>
          <w:rtl/>
        </w:rPr>
        <w:t>ما اصحاب رسول خدا</w:t>
      </w:r>
      <w:r w:rsidR="00F81B2F" w:rsidRPr="00F81B2F">
        <w:rPr>
          <w:rStyle w:val="Char2"/>
          <w:rFonts w:cs="CTraditional Arabic" w:hint="cs"/>
          <w:rtl/>
        </w:rPr>
        <w:t xml:space="preserve"> ج</w:t>
      </w:r>
      <w:r w:rsidR="00F2781F" w:rsidRPr="00CD1242">
        <w:rPr>
          <w:rStyle w:val="Char2"/>
          <w:rFonts w:hint="cs"/>
          <w:rtl/>
        </w:rPr>
        <w:t xml:space="preserve"> را دوست </w:t>
      </w:r>
      <w:r w:rsidR="00EF3B1D" w:rsidRPr="00CD1242">
        <w:rPr>
          <w:rStyle w:val="Char2"/>
          <w:rFonts w:hint="cs"/>
          <w:rtl/>
        </w:rPr>
        <w:t>م</w:t>
      </w:r>
      <w:r w:rsidR="003616EF" w:rsidRPr="00CD1242">
        <w:rPr>
          <w:rStyle w:val="Char2"/>
          <w:rFonts w:hint="cs"/>
          <w:rtl/>
        </w:rPr>
        <w:t>ی</w:t>
      </w:r>
      <w:r w:rsidR="00EF3B1D" w:rsidRPr="00CD1242">
        <w:rPr>
          <w:rStyle w:val="Char2"/>
          <w:rFonts w:hint="cs"/>
          <w:rtl/>
        </w:rPr>
        <w:t xml:space="preserve"> </w:t>
      </w:r>
      <w:r w:rsidR="00F2781F" w:rsidRPr="00CD1242">
        <w:rPr>
          <w:rStyle w:val="Char2"/>
          <w:rFonts w:hint="cs"/>
          <w:rtl/>
        </w:rPr>
        <w:t>دار</w:t>
      </w:r>
      <w:r w:rsidR="003616EF" w:rsidRPr="00CD1242">
        <w:rPr>
          <w:rStyle w:val="Char2"/>
          <w:rFonts w:hint="cs"/>
          <w:rtl/>
        </w:rPr>
        <w:t>ی</w:t>
      </w:r>
      <w:r w:rsidRPr="00CD1242">
        <w:rPr>
          <w:rStyle w:val="Char2"/>
          <w:rFonts w:hint="cs"/>
          <w:rtl/>
        </w:rPr>
        <w:t>م</w:t>
      </w:r>
      <w:r w:rsidR="00F2781F" w:rsidRPr="00CD1242">
        <w:rPr>
          <w:rStyle w:val="Char2"/>
          <w:rFonts w:hint="cs"/>
          <w:rtl/>
        </w:rPr>
        <w:t xml:space="preserve"> و در محبت</w:t>
      </w:r>
      <w:r w:rsidR="000E0383" w:rsidRPr="00CD1242">
        <w:rPr>
          <w:rStyle w:val="Char2"/>
          <w:rFonts w:hint="cs"/>
          <w:rtl/>
        </w:rPr>
        <w:t xml:space="preserve"> آن‌ها </w:t>
      </w:r>
      <w:r w:rsidR="00F2781F" w:rsidRPr="00CD1242">
        <w:rPr>
          <w:rStyle w:val="Char2"/>
          <w:rFonts w:hint="cs"/>
          <w:rtl/>
        </w:rPr>
        <w:t>غلو و ز</w:t>
      </w:r>
      <w:r w:rsidR="003616EF" w:rsidRPr="00CD1242">
        <w:rPr>
          <w:rStyle w:val="Char2"/>
          <w:rFonts w:hint="cs"/>
          <w:rtl/>
        </w:rPr>
        <w:t>ی</w:t>
      </w:r>
      <w:r w:rsidR="00F2781F" w:rsidRPr="00CD1242">
        <w:rPr>
          <w:rStyle w:val="Char2"/>
          <w:rFonts w:hint="cs"/>
          <w:rtl/>
        </w:rPr>
        <w:t>اده</w:t>
      </w:r>
      <w:r w:rsidRPr="00CD1242">
        <w:rPr>
          <w:rStyle w:val="Char2"/>
          <w:rFonts w:hint="cs"/>
          <w:rtl/>
        </w:rPr>
        <w:t>‌</w:t>
      </w:r>
      <w:r w:rsidR="00F2781F" w:rsidRPr="00CD1242">
        <w:rPr>
          <w:rStyle w:val="Char2"/>
          <w:rFonts w:hint="cs"/>
          <w:rtl/>
        </w:rPr>
        <w:t>رو</w:t>
      </w:r>
      <w:r w:rsidR="003616EF" w:rsidRPr="00CD1242">
        <w:rPr>
          <w:rStyle w:val="Char2"/>
          <w:rFonts w:hint="cs"/>
          <w:rtl/>
        </w:rPr>
        <w:t>ی</w:t>
      </w:r>
      <w:r w:rsidR="00F2781F" w:rsidRPr="00CD1242">
        <w:rPr>
          <w:rStyle w:val="Char2"/>
          <w:rFonts w:hint="cs"/>
          <w:rtl/>
        </w:rPr>
        <w:t xml:space="preserve"> ن</w:t>
      </w:r>
      <w:r w:rsidR="00A30B2C" w:rsidRPr="00CD1242">
        <w:rPr>
          <w:rStyle w:val="Char2"/>
          <w:rFonts w:hint="cs"/>
          <w:rtl/>
        </w:rPr>
        <w:t>م</w:t>
      </w:r>
      <w:r w:rsidR="003616EF" w:rsidRPr="00CD1242">
        <w:rPr>
          <w:rStyle w:val="Char2"/>
          <w:rFonts w:hint="cs"/>
          <w:rtl/>
        </w:rPr>
        <w:t>ی</w:t>
      </w:r>
      <w:r w:rsidR="00A30B2C" w:rsidRPr="00CD1242">
        <w:rPr>
          <w:rStyle w:val="Char2"/>
          <w:rFonts w:hint="cs"/>
          <w:rtl/>
        </w:rPr>
        <w:t>‌</w:t>
      </w:r>
      <w:r w:rsidR="003616EF" w:rsidRPr="00CD1242">
        <w:rPr>
          <w:rStyle w:val="Char2"/>
          <w:rFonts w:hint="cs"/>
          <w:rtl/>
        </w:rPr>
        <w:t>ک</w:t>
      </w:r>
      <w:r w:rsidR="00A30B2C" w:rsidRPr="00CD1242">
        <w:rPr>
          <w:rStyle w:val="Char2"/>
          <w:rFonts w:hint="cs"/>
          <w:rtl/>
        </w:rPr>
        <w:t>ن</w:t>
      </w:r>
      <w:r w:rsidR="003616EF" w:rsidRPr="00CD1242">
        <w:rPr>
          <w:rStyle w:val="Char2"/>
          <w:rFonts w:hint="cs"/>
          <w:rtl/>
        </w:rPr>
        <w:t>ی</w:t>
      </w:r>
      <w:r w:rsidR="00F2781F" w:rsidRPr="00CD1242">
        <w:rPr>
          <w:rStyle w:val="Char2"/>
          <w:rFonts w:hint="cs"/>
          <w:rtl/>
        </w:rPr>
        <w:t>م و از ه</w:t>
      </w:r>
      <w:r w:rsidR="003616EF" w:rsidRPr="00CD1242">
        <w:rPr>
          <w:rStyle w:val="Char2"/>
          <w:rFonts w:hint="cs"/>
          <w:rtl/>
        </w:rPr>
        <w:t>ی</w:t>
      </w:r>
      <w:r w:rsidR="00F2781F" w:rsidRPr="00CD1242">
        <w:rPr>
          <w:rStyle w:val="Char2"/>
          <w:rFonts w:hint="cs"/>
          <w:rtl/>
        </w:rPr>
        <w:t>چ</w:t>
      </w:r>
      <w:r w:rsidR="003616EF" w:rsidRPr="00CD1242">
        <w:rPr>
          <w:rStyle w:val="Char2"/>
          <w:rFonts w:hint="cs"/>
          <w:rtl/>
        </w:rPr>
        <w:t>ک</w:t>
      </w:r>
      <w:r w:rsidR="00F2781F" w:rsidRPr="00CD1242">
        <w:rPr>
          <w:rStyle w:val="Char2"/>
          <w:rFonts w:hint="cs"/>
          <w:rtl/>
        </w:rPr>
        <w:t>دام از</w:t>
      </w:r>
      <w:r w:rsidR="000E0383" w:rsidRPr="00CD1242">
        <w:rPr>
          <w:rStyle w:val="Char2"/>
          <w:rFonts w:hint="cs"/>
          <w:rtl/>
        </w:rPr>
        <w:t xml:space="preserve"> آن‌ها </w:t>
      </w:r>
      <w:r w:rsidR="00F2781F" w:rsidRPr="00CD1242">
        <w:rPr>
          <w:rStyle w:val="Char2"/>
          <w:rFonts w:hint="cs"/>
          <w:rtl/>
        </w:rPr>
        <w:t>اظهار برائت ن</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F2781F" w:rsidRPr="00CD1242">
        <w:rPr>
          <w:rStyle w:val="Char2"/>
          <w:rFonts w:hint="cs"/>
          <w:rtl/>
        </w:rPr>
        <w:t xml:space="preserve">و از </w:t>
      </w:r>
      <w:r w:rsidR="003616EF" w:rsidRPr="00CD1242">
        <w:rPr>
          <w:rStyle w:val="Char2"/>
          <w:rFonts w:hint="cs"/>
          <w:rtl/>
        </w:rPr>
        <w:t>ک</w:t>
      </w:r>
      <w:r w:rsidR="00F2781F" w:rsidRPr="00CD1242">
        <w:rPr>
          <w:rStyle w:val="Char2"/>
          <w:rFonts w:hint="cs"/>
          <w:rtl/>
        </w:rPr>
        <w:t>سان</w:t>
      </w:r>
      <w:r w:rsidR="003616EF" w:rsidRPr="00CD1242">
        <w:rPr>
          <w:rStyle w:val="Char2"/>
          <w:rFonts w:hint="cs"/>
          <w:rtl/>
        </w:rPr>
        <w:t>ی</w:t>
      </w:r>
      <w:r w:rsidR="00F2781F" w:rsidRPr="00CD1242">
        <w:rPr>
          <w:rStyle w:val="Char2"/>
          <w:rFonts w:hint="cs"/>
          <w:rtl/>
        </w:rPr>
        <w:t xml:space="preserve"> </w:t>
      </w:r>
      <w:r w:rsidR="003616EF" w:rsidRPr="00CD1242">
        <w:rPr>
          <w:rStyle w:val="Char2"/>
          <w:rFonts w:hint="cs"/>
          <w:rtl/>
        </w:rPr>
        <w:t>ک</w:t>
      </w:r>
      <w:r w:rsidR="00F2781F" w:rsidRPr="00CD1242">
        <w:rPr>
          <w:rStyle w:val="Char2"/>
          <w:rFonts w:hint="cs"/>
          <w:rtl/>
        </w:rPr>
        <w:t>ه بغض</w:t>
      </w:r>
      <w:r w:rsidR="000E0383" w:rsidRPr="00CD1242">
        <w:rPr>
          <w:rStyle w:val="Char2"/>
          <w:rFonts w:hint="cs"/>
          <w:rtl/>
        </w:rPr>
        <w:t xml:space="preserve"> آن‌ها </w:t>
      </w:r>
      <w:r w:rsidR="00F2781F" w:rsidRPr="00CD1242">
        <w:rPr>
          <w:rStyle w:val="Char2"/>
          <w:rFonts w:hint="cs"/>
          <w:rtl/>
        </w:rPr>
        <w:t>داشته و به چ</w:t>
      </w:r>
      <w:r w:rsidR="003616EF" w:rsidRPr="00CD1242">
        <w:rPr>
          <w:rStyle w:val="Char2"/>
          <w:rFonts w:hint="cs"/>
          <w:rtl/>
        </w:rPr>
        <w:t>ی</w:t>
      </w:r>
      <w:r w:rsidR="00F2781F" w:rsidRPr="00CD1242">
        <w:rPr>
          <w:rStyle w:val="Char2"/>
          <w:rFonts w:hint="cs"/>
          <w:rtl/>
        </w:rPr>
        <w:t>ز</w:t>
      </w:r>
      <w:r w:rsidR="003616EF" w:rsidRPr="00CD1242">
        <w:rPr>
          <w:rStyle w:val="Char2"/>
          <w:rFonts w:hint="cs"/>
          <w:rtl/>
        </w:rPr>
        <w:t>ی</w:t>
      </w:r>
      <w:r w:rsidR="00F2781F" w:rsidRPr="00CD1242">
        <w:rPr>
          <w:rStyle w:val="Char2"/>
          <w:rFonts w:hint="cs"/>
          <w:rtl/>
        </w:rPr>
        <w:t xml:space="preserve"> غ</w:t>
      </w:r>
      <w:r w:rsidR="003616EF" w:rsidRPr="00CD1242">
        <w:rPr>
          <w:rStyle w:val="Char2"/>
          <w:rFonts w:hint="cs"/>
          <w:rtl/>
        </w:rPr>
        <w:t>ی</w:t>
      </w:r>
      <w:r w:rsidR="00F2781F" w:rsidRPr="00CD1242">
        <w:rPr>
          <w:rStyle w:val="Char2"/>
          <w:rFonts w:hint="cs"/>
          <w:rtl/>
        </w:rPr>
        <w:t>ر از ن</w:t>
      </w:r>
      <w:r w:rsidR="003616EF" w:rsidRPr="00CD1242">
        <w:rPr>
          <w:rStyle w:val="Char2"/>
          <w:rFonts w:hint="cs"/>
          <w:rtl/>
        </w:rPr>
        <w:t>یکی</w:t>
      </w:r>
      <w:r w:rsidR="00F2781F" w:rsidRPr="00CD1242">
        <w:rPr>
          <w:rStyle w:val="Char2"/>
          <w:rFonts w:hint="cs"/>
          <w:rtl/>
        </w:rPr>
        <w:t xml:space="preserve"> از</w:t>
      </w:r>
      <w:r w:rsidR="000E0383" w:rsidRPr="00CD1242">
        <w:rPr>
          <w:rStyle w:val="Char2"/>
          <w:rFonts w:hint="cs"/>
          <w:rtl/>
        </w:rPr>
        <w:t xml:space="preserve"> آن‌ها </w:t>
      </w:r>
      <w:r w:rsidR="003616EF" w:rsidRPr="00CD1242">
        <w:rPr>
          <w:rStyle w:val="Char2"/>
          <w:rFonts w:hint="cs"/>
          <w:rtl/>
        </w:rPr>
        <w:t>ی</w:t>
      </w:r>
      <w:r w:rsidR="00F2781F" w:rsidRPr="00CD1242">
        <w:rPr>
          <w:rStyle w:val="Char2"/>
          <w:rFonts w:hint="cs"/>
          <w:rtl/>
        </w:rPr>
        <w:t xml:space="preserve">اد </w:t>
      </w:r>
      <w:r w:rsidR="00A30194" w:rsidRPr="00CD1242">
        <w:rPr>
          <w:rStyle w:val="Char2"/>
          <w:rFonts w:hint="cs"/>
          <w:rtl/>
        </w:rPr>
        <w:t>م</w:t>
      </w:r>
      <w:r w:rsidR="003616EF" w:rsidRPr="00CD1242">
        <w:rPr>
          <w:rStyle w:val="Char2"/>
          <w:rFonts w:hint="cs"/>
          <w:rtl/>
        </w:rPr>
        <w:t>ی</w:t>
      </w:r>
      <w:r w:rsidR="00A30194" w:rsidRPr="00CD1242">
        <w:rPr>
          <w:rStyle w:val="Char2"/>
          <w:rFonts w:hint="cs"/>
          <w:rtl/>
        </w:rPr>
        <w:t>‌</w:t>
      </w:r>
      <w:r w:rsidR="003616EF" w:rsidRPr="00CD1242">
        <w:rPr>
          <w:rStyle w:val="Char2"/>
          <w:rFonts w:hint="cs"/>
          <w:rtl/>
        </w:rPr>
        <w:t>ک</w:t>
      </w:r>
      <w:r w:rsidR="00A30194" w:rsidRPr="00CD1242">
        <w:rPr>
          <w:rStyle w:val="Char2"/>
          <w:rFonts w:hint="cs"/>
          <w:rtl/>
        </w:rPr>
        <w:t>نند</w:t>
      </w:r>
      <w:r w:rsidR="00F2781F" w:rsidRPr="00CD1242">
        <w:rPr>
          <w:rStyle w:val="Char2"/>
          <w:rFonts w:hint="cs"/>
          <w:rtl/>
        </w:rPr>
        <w:t>، بغض خواه</w:t>
      </w:r>
      <w:r w:rsidR="003616EF" w:rsidRPr="00CD1242">
        <w:rPr>
          <w:rStyle w:val="Char2"/>
          <w:rFonts w:hint="cs"/>
          <w:rtl/>
        </w:rPr>
        <w:t>ی</w:t>
      </w:r>
      <w:r w:rsidR="00F2781F" w:rsidRPr="00CD1242">
        <w:rPr>
          <w:rStyle w:val="Char2"/>
          <w:rFonts w:hint="cs"/>
          <w:rtl/>
        </w:rPr>
        <w:t>م ورز</w:t>
      </w:r>
      <w:r w:rsidR="003616EF" w:rsidRPr="00CD1242">
        <w:rPr>
          <w:rStyle w:val="Char2"/>
          <w:rFonts w:hint="cs"/>
          <w:rtl/>
        </w:rPr>
        <w:t>ی</w:t>
      </w:r>
      <w:r w:rsidR="00F2781F" w:rsidRPr="00CD1242">
        <w:rPr>
          <w:rStyle w:val="Char2"/>
          <w:rFonts w:hint="cs"/>
          <w:rtl/>
        </w:rPr>
        <w:t>د و جز با ن</w:t>
      </w:r>
      <w:r w:rsidR="003616EF" w:rsidRPr="00CD1242">
        <w:rPr>
          <w:rStyle w:val="Char2"/>
          <w:rFonts w:hint="cs"/>
          <w:rtl/>
        </w:rPr>
        <w:t>یکی</w:t>
      </w:r>
      <w:r w:rsidR="00F2781F" w:rsidRPr="00CD1242">
        <w:rPr>
          <w:rStyle w:val="Char2"/>
          <w:rFonts w:hint="cs"/>
          <w:rtl/>
        </w:rPr>
        <w:t xml:space="preserve"> از</w:t>
      </w:r>
      <w:r w:rsidR="000E0383" w:rsidRPr="00CD1242">
        <w:rPr>
          <w:rStyle w:val="Char2"/>
          <w:rFonts w:hint="cs"/>
          <w:rtl/>
        </w:rPr>
        <w:t xml:space="preserve"> آن‌ها </w:t>
      </w:r>
      <w:r w:rsidR="003616EF" w:rsidRPr="00CD1242">
        <w:rPr>
          <w:rStyle w:val="Char2"/>
          <w:rFonts w:hint="cs"/>
          <w:rtl/>
        </w:rPr>
        <w:t>ی</w:t>
      </w:r>
      <w:r w:rsidR="00F2781F" w:rsidRPr="00CD1242">
        <w:rPr>
          <w:rStyle w:val="Char2"/>
          <w:rFonts w:hint="cs"/>
          <w:rtl/>
        </w:rPr>
        <w:t>اد نخواه</w:t>
      </w:r>
      <w:r w:rsidR="003616EF" w:rsidRPr="00CD1242">
        <w:rPr>
          <w:rStyle w:val="Char2"/>
          <w:rFonts w:hint="cs"/>
          <w:rtl/>
        </w:rPr>
        <w:t>ی</w:t>
      </w:r>
      <w:r w:rsidR="00F2781F" w:rsidRPr="00CD1242">
        <w:rPr>
          <w:rStyle w:val="Char2"/>
          <w:rFonts w:hint="cs"/>
          <w:rtl/>
        </w:rPr>
        <w:t xml:space="preserve">م </w:t>
      </w:r>
      <w:r w:rsidR="003616EF" w:rsidRPr="00CD1242">
        <w:rPr>
          <w:rStyle w:val="Char2"/>
          <w:rFonts w:hint="cs"/>
          <w:rtl/>
        </w:rPr>
        <w:t>ک</w:t>
      </w:r>
      <w:r w:rsidR="00F2781F" w:rsidRPr="00CD1242">
        <w:rPr>
          <w:rStyle w:val="Char2"/>
          <w:rFonts w:hint="cs"/>
          <w:rtl/>
        </w:rPr>
        <w:t>رد و محبت</w:t>
      </w:r>
      <w:r w:rsidR="000E0383" w:rsidRPr="00CD1242">
        <w:rPr>
          <w:rStyle w:val="Char2"/>
          <w:rFonts w:hint="cs"/>
          <w:rtl/>
        </w:rPr>
        <w:t xml:space="preserve"> آن‌ها </w:t>
      </w:r>
      <w:r w:rsidR="00F2781F" w:rsidRPr="00CD1242">
        <w:rPr>
          <w:rStyle w:val="Char2"/>
          <w:rFonts w:hint="cs"/>
          <w:rtl/>
        </w:rPr>
        <w:t>د</w:t>
      </w:r>
      <w:r w:rsidR="003616EF" w:rsidRPr="00CD1242">
        <w:rPr>
          <w:rStyle w:val="Char2"/>
          <w:rFonts w:hint="cs"/>
          <w:rtl/>
        </w:rPr>
        <w:t>ی</w:t>
      </w:r>
      <w:r w:rsidR="00F2781F" w:rsidRPr="00CD1242">
        <w:rPr>
          <w:rStyle w:val="Char2"/>
          <w:rFonts w:hint="cs"/>
          <w:rtl/>
        </w:rPr>
        <w:t>ن</w:t>
      </w:r>
      <w:r w:rsidR="00E36717" w:rsidRPr="00CD1242">
        <w:rPr>
          <w:rStyle w:val="Char2"/>
          <w:rFonts w:hint="cs"/>
          <w:rtl/>
        </w:rPr>
        <w:t>،</w:t>
      </w:r>
      <w:r w:rsidR="00F2781F" w:rsidRPr="00CD1242">
        <w:rPr>
          <w:rStyle w:val="Char2"/>
          <w:rFonts w:hint="cs"/>
          <w:rtl/>
        </w:rPr>
        <w:t xml:space="preserve"> ا</w:t>
      </w:r>
      <w:r w:rsidR="003616EF" w:rsidRPr="00CD1242">
        <w:rPr>
          <w:rStyle w:val="Char2"/>
          <w:rFonts w:hint="cs"/>
          <w:rtl/>
        </w:rPr>
        <w:t>ی</w:t>
      </w:r>
      <w:r w:rsidR="00F2781F" w:rsidRPr="00CD1242">
        <w:rPr>
          <w:rStyle w:val="Char2"/>
          <w:rFonts w:hint="cs"/>
          <w:rtl/>
        </w:rPr>
        <w:t>مان و احسان</w:t>
      </w:r>
      <w:r w:rsidRPr="00CD1242">
        <w:rPr>
          <w:rStyle w:val="Char2"/>
          <w:rFonts w:hint="cs"/>
          <w:rtl/>
        </w:rPr>
        <w:t xml:space="preserve"> است</w:t>
      </w:r>
      <w:r w:rsidR="00F2781F" w:rsidRPr="00CD1242">
        <w:rPr>
          <w:rStyle w:val="Char2"/>
          <w:rFonts w:hint="cs"/>
          <w:rtl/>
        </w:rPr>
        <w:t xml:space="preserve"> و بغض</w:t>
      </w:r>
      <w:r w:rsidR="000E0383" w:rsidRPr="00CD1242">
        <w:rPr>
          <w:rStyle w:val="Char2"/>
          <w:rFonts w:hint="cs"/>
          <w:rtl/>
        </w:rPr>
        <w:t xml:space="preserve"> آن‌ها </w:t>
      </w:r>
      <w:r w:rsidR="003616EF" w:rsidRPr="00CD1242">
        <w:rPr>
          <w:rStyle w:val="Char2"/>
          <w:rFonts w:hint="cs"/>
          <w:rtl/>
        </w:rPr>
        <w:t>ک</w:t>
      </w:r>
      <w:r w:rsidR="00E36717" w:rsidRPr="00CD1242">
        <w:rPr>
          <w:rStyle w:val="Char2"/>
          <w:rFonts w:hint="cs"/>
          <w:rtl/>
        </w:rPr>
        <w:t>فر،</w:t>
      </w:r>
      <w:r w:rsidR="00F2781F" w:rsidRPr="00CD1242">
        <w:rPr>
          <w:rStyle w:val="Char2"/>
          <w:rFonts w:hint="cs"/>
          <w:rtl/>
        </w:rPr>
        <w:t xml:space="preserve"> نفاق و طغ</w:t>
      </w:r>
      <w:r w:rsidR="003616EF" w:rsidRPr="00CD1242">
        <w:rPr>
          <w:rStyle w:val="Char2"/>
          <w:rFonts w:hint="cs"/>
          <w:rtl/>
        </w:rPr>
        <w:t>ی</w:t>
      </w:r>
      <w:r w:rsidR="00F2781F" w:rsidRPr="00CD1242">
        <w:rPr>
          <w:rStyle w:val="Char2"/>
          <w:rFonts w:hint="cs"/>
          <w:rtl/>
        </w:rPr>
        <w:t>ان</w:t>
      </w:r>
      <w:r w:rsidRPr="00CD1242">
        <w:rPr>
          <w:rStyle w:val="Char2"/>
          <w:rFonts w:hint="cs"/>
          <w:rtl/>
        </w:rPr>
        <w:t xml:space="preserve"> است</w:t>
      </w:r>
      <w:r w:rsidR="00E36717" w:rsidRPr="00CD1242">
        <w:rPr>
          <w:rStyle w:val="Char2"/>
          <w:rFonts w:hint="cs"/>
          <w:rtl/>
        </w:rPr>
        <w:t>»</w:t>
      </w:r>
      <w:r w:rsidR="00684930" w:rsidRPr="00CD1242">
        <w:rPr>
          <w:rStyle w:val="Char2"/>
          <w:rFonts w:hint="cs"/>
          <w:rtl/>
        </w:rPr>
        <w:t>.</w:t>
      </w:r>
      <w:r w:rsidR="007947A3" w:rsidRPr="00CD1242">
        <w:rPr>
          <w:rStyle w:val="Char2"/>
          <w:vertAlign w:val="superscript"/>
          <w:rtl/>
        </w:rPr>
        <w:footnoteReference w:id="283"/>
      </w:r>
    </w:p>
    <w:p w:rsidR="002F3C78" w:rsidRPr="00CD1242" w:rsidRDefault="00E36717" w:rsidP="009426FC">
      <w:pPr>
        <w:pStyle w:val="a6"/>
        <w:rPr>
          <w:rtl/>
        </w:rPr>
      </w:pPr>
      <w:bookmarkStart w:id="347" w:name="_Toc141838554"/>
      <w:bookmarkStart w:id="348" w:name="_Toc141839804"/>
      <w:bookmarkStart w:id="349" w:name="_Toc141840416"/>
      <w:bookmarkStart w:id="350" w:name="_Toc141841591"/>
      <w:bookmarkStart w:id="351" w:name="_Toc294782044"/>
      <w:r w:rsidRPr="00CD1242">
        <w:rPr>
          <w:rFonts w:hint="cs"/>
          <w:rtl/>
        </w:rPr>
        <w:t>نظر</w:t>
      </w:r>
      <w:r w:rsidR="00F2781F" w:rsidRPr="00CD1242">
        <w:rPr>
          <w:rFonts w:hint="cs"/>
          <w:rtl/>
        </w:rPr>
        <w:t xml:space="preserve"> حسن بن عل</w:t>
      </w:r>
      <w:r w:rsidR="003616EF" w:rsidRPr="00CD1242">
        <w:rPr>
          <w:rFonts w:hint="cs"/>
          <w:rtl/>
        </w:rPr>
        <w:t>ی</w:t>
      </w:r>
      <w:r w:rsidR="00F2781F" w:rsidRPr="00CD1242">
        <w:rPr>
          <w:rFonts w:hint="cs"/>
          <w:rtl/>
        </w:rPr>
        <w:t xml:space="preserve"> بن خلف بربهار</w:t>
      </w:r>
      <w:r w:rsidR="003616EF" w:rsidRPr="00CD1242">
        <w:rPr>
          <w:rFonts w:hint="cs"/>
          <w:rtl/>
        </w:rPr>
        <w:t>ی</w:t>
      </w:r>
      <w:r w:rsidR="00573FD1" w:rsidRPr="00CD1242">
        <w:rPr>
          <w:rFonts w:cs="CTraditional Arabic" w:hint="cs"/>
          <w:b/>
          <w:bCs w:val="0"/>
          <w:rtl/>
        </w:rPr>
        <w:t>/</w:t>
      </w:r>
      <w:r w:rsidR="00F2781F" w:rsidRPr="00CD1242">
        <w:rPr>
          <w:rFonts w:hint="cs"/>
          <w:rtl/>
        </w:rPr>
        <w:t xml:space="preserve"> (329هـ):</w:t>
      </w:r>
      <w:bookmarkEnd w:id="347"/>
      <w:bookmarkEnd w:id="348"/>
      <w:bookmarkEnd w:id="349"/>
      <w:bookmarkEnd w:id="350"/>
      <w:bookmarkEnd w:id="351"/>
    </w:p>
    <w:p w:rsidR="00F2781F" w:rsidRPr="00CD1242" w:rsidRDefault="00F5208A"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F2781F" w:rsidRPr="00CD1242">
        <w:rPr>
          <w:rStyle w:val="Char2"/>
          <w:rFonts w:hint="cs"/>
          <w:rtl/>
        </w:rPr>
        <w:t xml:space="preserve">: </w:t>
      </w:r>
      <w:r w:rsidR="00E36717" w:rsidRPr="00CD1242">
        <w:rPr>
          <w:rStyle w:val="Char2"/>
          <w:rFonts w:hint="cs"/>
          <w:rtl/>
        </w:rPr>
        <w:t>«</w:t>
      </w:r>
      <w:r w:rsidR="00F2781F" w:rsidRPr="00CD1242">
        <w:rPr>
          <w:rStyle w:val="Char2"/>
          <w:rFonts w:hint="cs"/>
          <w:rtl/>
        </w:rPr>
        <w:t xml:space="preserve">بدان </w:t>
      </w:r>
      <w:r w:rsidR="003616EF" w:rsidRPr="00CD1242">
        <w:rPr>
          <w:rStyle w:val="Char2"/>
          <w:rFonts w:hint="cs"/>
          <w:rtl/>
        </w:rPr>
        <w:t>ک</w:t>
      </w:r>
      <w:r w:rsidR="00F2781F" w:rsidRPr="00CD1242">
        <w:rPr>
          <w:rStyle w:val="Char2"/>
          <w:rFonts w:hint="cs"/>
          <w:rtl/>
        </w:rPr>
        <w:t xml:space="preserve">ه همه </w:t>
      </w:r>
      <w:r w:rsidR="005E1274" w:rsidRPr="00CD1242">
        <w:rPr>
          <w:rStyle w:val="Char2"/>
          <w:rFonts w:hint="cs"/>
          <w:rtl/>
        </w:rPr>
        <w:t>فرقه‌ها</w:t>
      </w:r>
      <w:r w:rsidR="00F2781F" w:rsidRPr="00CD1242">
        <w:rPr>
          <w:rStyle w:val="Char2"/>
          <w:rFonts w:hint="cs"/>
          <w:rtl/>
        </w:rPr>
        <w:t xml:space="preserve"> بد بوده و دعوت به شمش</w:t>
      </w:r>
      <w:r w:rsidR="003616EF" w:rsidRPr="00CD1242">
        <w:rPr>
          <w:rStyle w:val="Char2"/>
          <w:rFonts w:hint="cs"/>
          <w:rtl/>
        </w:rPr>
        <w:t>ی</w:t>
      </w:r>
      <w:r w:rsidR="00F2781F" w:rsidRPr="00CD1242">
        <w:rPr>
          <w:rStyle w:val="Char2"/>
          <w:rFonts w:hint="cs"/>
          <w:rtl/>
        </w:rPr>
        <w:t>ر م</w:t>
      </w:r>
      <w:r w:rsidR="003616EF" w:rsidRPr="00CD1242">
        <w:rPr>
          <w:rStyle w:val="Char2"/>
          <w:rFonts w:hint="cs"/>
          <w:rtl/>
        </w:rPr>
        <w:t>ی</w:t>
      </w:r>
      <w:r w:rsidR="002F3C78" w:rsidRPr="00CD1242">
        <w:rPr>
          <w:rStyle w:val="Char2"/>
          <w:rFonts w:hint="cs"/>
          <w:rtl/>
        </w:rPr>
        <w:t>‌</w:t>
      </w:r>
      <w:r w:rsidR="003616EF" w:rsidRPr="00CD1242">
        <w:rPr>
          <w:rStyle w:val="Char2"/>
          <w:rFonts w:hint="cs"/>
          <w:rtl/>
        </w:rPr>
        <w:t>ک</w:t>
      </w:r>
      <w:r w:rsidR="00A30194" w:rsidRPr="00CD1242">
        <w:rPr>
          <w:rStyle w:val="Char2"/>
          <w:rFonts w:hint="cs"/>
          <w:rtl/>
        </w:rPr>
        <w:t>نند</w:t>
      </w:r>
      <w:r w:rsidR="00F2781F" w:rsidRPr="00CD1242">
        <w:rPr>
          <w:rStyle w:val="Char2"/>
          <w:rFonts w:hint="cs"/>
          <w:rtl/>
        </w:rPr>
        <w:t xml:space="preserve"> و بدتر و </w:t>
      </w:r>
      <w:r w:rsidR="003616EF" w:rsidRPr="00CD1242">
        <w:rPr>
          <w:rStyle w:val="Char2"/>
          <w:rFonts w:hint="cs"/>
          <w:rtl/>
        </w:rPr>
        <w:t>ک</w:t>
      </w:r>
      <w:r w:rsidR="00F2781F" w:rsidRPr="00CD1242">
        <w:rPr>
          <w:rStyle w:val="Char2"/>
          <w:rFonts w:hint="cs"/>
          <w:rtl/>
        </w:rPr>
        <w:t>افرتر از همه رافضه و معتزله و جهم</w:t>
      </w:r>
      <w:r w:rsidR="003616EF" w:rsidRPr="00CD1242">
        <w:rPr>
          <w:rStyle w:val="Char2"/>
          <w:rFonts w:hint="cs"/>
          <w:rtl/>
        </w:rPr>
        <w:t>ی</w:t>
      </w:r>
      <w:r w:rsidR="00F2781F" w:rsidRPr="00CD1242">
        <w:rPr>
          <w:rStyle w:val="Char2"/>
          <w:rFonts w:hint="cs"/>
          <w:rtl/>
        </w:rPr>
        <w:t xml:space="preserve">ه </w:t>
      </w:r>
      <w:r w:rsidR="000D0F93" w:rsidRPr="00CD1242">
        <w:rPr>
          <w:rStyle w:val="Char2"/>
          <w:rFonts w:hint="cs"/>
          <w:rtl/>
        </w:rPr>
        <w:t>هستند</w:t>
      </w:r>
      <w:r w:rsidR="00E36717" w:rsidRPr="00CD1242">
        <w:rPr>
          <w:rStyle w:val="Char2"/>
          <w:rFonts w:hint="cs"/>
          <w:rtl/>
        </w:rPr>
        <w:t>.</w:t>
      </w:r>
      <w:r w:rsidR="00F2781F" w:rsidRPr="00CD1242">
        <w:rPr>
          <w:rStyle w:val="Char2"/>
          <w:rFonts w:hint="cs"/>
          <w:rtl/>
        </w:rPr>
        <w:t xml:space="preserve"> </w:t>
      </w:r>
      <w:r w:rsidR="00162AB1" w:rsidRPr="00CD1242">
        <w:rPr>
          <w:rStyle w:val="Char2"/>
          <w:rFonts w:hint="cs"/>
          <w:rtl/>
        </w:rPr>
        <w:t>ز</w:t>
      </w:r>
      <w:r w:rsidR="003616EF" w:rsidRPr="00CD1242">
        <w:rPr>
          <w:rStyle w:val="Char2"/>
          <w:rFonts w:hint="cs"/>
          <w:rtl/>
        </w:rPr>
        <w:t>ی</w:t>
      </w:r>
      <w:r w:rsidR="00162AB1" w:rsidRPr="00CD1242">
        <w:rPr>
          <w:rStyle w:val="Char2"/>
          <w:rFonts w:hint="cs"/>
          <w:rtl/>
        </w:rPr>
        <w:t>را</w:t>
      </w:r>
      <w:r w:rsidR="00F2781F" w:rsidRPr="00CD1242">
        <w:rPr>
          <w:rStyle w:val="Char2"/>
          <w:rFonts w:hint="cs"/>
          <w:rtl/>
        </w:rPr>
        <w:t xml:space="preserve"> مردم را بسو</w:t>
      </w:r>
      <w:r w:rsidR="003616EF" w:rsidRPr="00CD1242">
        <w:rPr>
          <w:rStyle w:val="Char2"/>
          <w:rFonts w:hint="cs"/>
          <w:rtl/>
        </w:rPr>
        <w:t>ی</w:t>
      </w:r>
      <w:r w:rsidR="00F2781F" w:rsidRPr="00CD1242">
        <w:rPr>
          <w:rStyle w:val="Char2"/>
          <w:rFonts w:hint="cs"/>
          <w:rtl/>
        </w:rPr>
        <w:t xml:space="preserve"> تعط</w:t>
      </w:r>
      <w:r w:rsidR="003616EF" w:rsidRPr="00CD1242">
        <w:rPr>
          <w:rStyle w:val="Char2"/>
          <w:rFonts w:hint="cs"/>
          <w:rtl/>
        </w:rPr>
        <w:t>ی</w:t>
      </w:r>
      <w:r w:rsidR="00F2781F" w:rsidRPr="00CD1242">
        <w:rPr>
          <w:rStyle w:val="Char2"/>
          <w:rFonts w:hint="cs"/>
          <w:rtl/>
        </w:rPr>
        <w:t>ل صفات اله</w:t>
      </w:r>
      <w:r w:rsidR="003616EF" w:rsidRPr="00CD1242">
        <w:rPr>
          <w:rStyle w:val="Char2"/>
          <w:rFonts w:hint="cs"/>
          <w:rtl/>
        </w:rPr>
        <w:t>ی</w:t>
      </w:r>
      <w:r w:rsidR="00F2781F" w:rsidRPr="00CD1242">
        <w:rPr>
          <w:rStyle w:val="Char2"/>
          <w:rFonts w:hint="cs"/>
          <w:rtl/>
        </w:rPr>
        <w:t xml:space="preserve"> و زندق</w:t>
      </w:r>
      <w:r w:rsidR="002F3C78" w:rsidRPr="00CD1242">
        <w:rPr>
          <w:rStyle w:val="Char2"/>
          <w:rFonts w:hint="cs"/>
          <w:rtl/>
        </w:rPr>
        <w:t>ه</w:t>
      </w:r>
      <w:r w:rsidR="00F2781F" w:rsidRPr="00CD1242">
        <w:rPr>
          <w:rStyle w:val="Char2"/>
          <w:rFonts w:hint="cs"/>
          <w:rtl/>
        </w:rPr>
        <w:t xml:space="preserve"> سوق م</w:t>
      </w:r>
      <w:r w:rsidR="003616EF" w:rsidRPr="00CD1242">
        <w:rPr>
          <w:rStyle w:val="Char2"/>
          <w:rFonts w:hint="cs"/>
          <w:rtl/>
        </w:rPr>
        <w:t>ی</w:t>
      </w:r>
      <w:r w:rsidR="00F2781F" w:rsidRPr="00CD1242">
        <w:rPr>
          <w:rStyle w:val="Char2"/>
          <w:rFonts w:hint="cs"/>
          <w:rtl/>
        </w:rPr>
        <w:t xml:space="preserve"> دهند</w:t>
      </w:r>
      <w:r w:rsidR="00E36717" w:rsidRPr="00CD1242">
        <w:rPr>
          <w:rStyle w:val="Char2"/>
          <w:rFonts w:hint="cs"/>
          <w:rtl/>
        </w:rPr>
        <w:t>»</w:t>
      </w:r>
      <w:r w:rsidR="00F2781F" w:rsidRPr="00CD1242">
        <w:rPr>
          <w:rStyle w:val="Char2"/>
          <w:vertAlign w:val="superscript"/>
          <w:rtl/>
        </w:rPr>
        <w:footnoteReference w:id="284"/>
      </w:r>
      <w:r w:rsidR="00EA3639" w:rsidRPr="00CD1242">
        <w:rPr>
          <w:rStyle w:val="Char2"/>
          <w:rFonts w:hint="cs"/>
          <w:rtl/>
        </w:rPr>
        <w:t>.</w:t>
      </w:r>
    </w:p>
    <w:p w:rsidR="00AC5501" w:rsidRPr="00CD1242" w:rsidRDefault="00AC5501" w:rsidP="009426FC">
      <w:pPr>
        <w:pStyle w:val="a6"/>
      </w:pPr>
      <w:bookmarkStart w:id="352" w:name="_Toc141841592"/>
      <w:bookmarkStart w:id="353" w:name="_Toc141840417"/>
      <w:bookmarkStart w:id="354" w:name="_Toc141839805"/>
      <w:bookmarkStart w:id="355" w:name="_Toc141838555"/>
      <w:bookmarkStart w:id="356" w:name="_Toc294782045"/>
      <w:r w:rsidRPr="00CD1242">
        <w:rPr>
          <w:rFonts w:hint="cs"/>
          <w:rtl/>
        </w:rPr>
        <w:t>نظر ابوحفص عمر بن شاه</w:t>
      </w:r>
      <w:r w:rsidR="003616EF" w:rsidRPr="00CD1242">
        <w:rPr>
          <w:rFonts w:hint="cs"/>
          <w:rtl/>
        </w:rPr>
        <w:t>ی</w:t>
      </w:r>
      <w:r w:rsidRPr="00CD1242">
        <w:rPr>
          <w:rFonts w:hint="cs"/>
          <w:rtl/>
        </w:rPr>
        <w:t>ن (385هـ):</w:t>
      </w:r>
      <w:bookmarkEnd w:id="352"/>
      <w:bookmarkEnd w:id="353"/>
      <w:bookmarkEnd w:id="354"/>
      <w:bookmarkEnd w:id="355"/>
      <w:bookmarkEnd w:id="356"/>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(اللط</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بهتر</w:t>
      </w:r>
      <w:r w:rsidR="003616EF" w:rsidRPr="00CD1242">
        <w:rPr>
          <w:rStyle w:val="Char2"/>
          <w:rFonts w:hint="cs"/>
          <w:rtl/>
        </w:rPr>
        <w:t>ی</w:t>
      </w:r>
      <w:r w:rsidRPr="00CD1242">
        <w:rPr>
          <w:rStyle w:val="Char2"/>
          <w:rFonts w:hint="cs"/>
          <w:rtl/>
        </w:rPr>
        <w:t>ن افراد بعد از رسول خدا</w:t>
      </w:r>
      <w:r w:rsidR="00510780" w:rsidRPr="00510780">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و عثمان و عل</w:t>
      </w:r>
      <w:r w:rsidR="003616EF" w:rsidRPr="00CD1242">
        <w:rPr>
          <w:rStyle w:val="Char2"/>
          <w:rFonts w:hint="cs"/>
          <w:rtl/>
        </w:rPr>
        <w:t>ی</w:t>
      </w:r>
      <w:r w:rsidRPr="00CD1242">
        <w:rPr>
          <w:rStyle w:val="Char2"/>
          <w:rFonts w:hint="cs"/>
          <w:rtl/>
        </w:rPr>
        <w:t xml:space="preserve"> هستند و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همگ</w:t>
      </w:r>
      <w:r w:rsidR="003616EF" w:rsidRPr="00CD1242">
        <w:rPr>
          <w:rStyle w:val="Char2"/>
          <w:rFonts w:hint="cs"/>
          <w:rtl/>
        </w:rPr>
        <w:t>ی</w:t>
      </w:r>
      <w:r w:rsidRPr="00CD1242">
        <w:rPr>
          <w:rStyle w:val="Char2"/>
          <w:rFonts w:hint="cs"/>
          <w:rtl/>
        </w:rPr>
        <w:t xml:space="preserve"> از بهتر</w:t>
      </w:r>
      <w:r w:rsidR="003616EF" w:rsidRPr="00CD1242">
        <w:rPr>
          <w:rStyle w:val="Char2"/>
          <w:rFonts w:hint="cs"/>
          <w:rtl/>
        </w:rPr>
        <w:t>ی</w:t>
      </w:r>
      <w:r w:rsidRPr="00CD1242">
        <w:rPr>
          <w:rStyle w:val="Char2"/>
          <w:rFonts w:hint="cs"/>
          <w:rtl/>
        </w:rPr>
        <w:t>ن‌ها و ن</w:t>
      </w:r>
      <w:r w:rsidR="003616EF" w:rsidRPr="00CD1242">
        <w:rPr>
          <w:rStyle w:val="Char2"/>
          <w:rFonts w:hint="cs"/>
          <w:rtl/>
        </w:rPr>
        <w:t>یک</w:t>
      </w:r>
      <w:r w:rsidRPr="00CD1242">
        <w:rPr>
          <w:rStyle w:val="Char2"/>
          <w:rFonts w:hint="cs"/>
          <w:rtl/>
        </w:rPr>
        <w:t>ان هستند، و من به محبت همه</w:t>
      </w:r>
      <w:r w:rsidR="000E0383" w:rsidRPr="00CD1242">
        <w:rPr>
          <w:rStyle w:val="Char2"/>
          <w:rFonts w:hint="cs"/>
          <w:rtl/>
        </w:rPr>
        <w:t xml:space="preserve"> آن‌ها </w:t>
      </w:r>
      <w:r w:rsidRPr="00CD1242">
        <w:rPr>
          <w:rStyle w:val="Char2"/>
          <w:rFonts w:hint="cs"/>
          <w:rtl/>
        </w:rPr>
        <w:t xml:space="preserve">معتقد بوده و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را لعنت </w:t>
      </w:r>
      <w:r w:rsidR="003616EF" w:rsidRPr="00CD1242">
        <w:rPr>
          <w:rStyle w:val="Char2"/>
          <w:rFonts w:hint="cs"/>
          <w:rtl/>
        </w:rPr>
        <w:t>ک</w:t>
      </w:r>
      <w:r w:rsidRPr="00CD1242">
        <w:rPr>
          <w:rStyle w:val="Char2"/>
          <w:rFonts w:hint="cs"/>
          <w:rtl/>
        </w:rPr>
        <w:t xml:space="preserve">رده‌ و </w:t>
      </w:r>
      <w:r w:rsidR="003616EF" w:rsidRPr="00CD1242">
        <w:rPr>
          <w:rStyle w:val="Char2"/>
          <w:rFonts w:hint="cs"/>
          <w:rtl/>
        </w:rPr>
        <w:t>ی</w:t>
      </w:r>
      <w:r w:rsidRPr="00CD1242">
        <w:rPr>
          <w:rStyle w:val="Char2"/>
          <w:rFonts w:hint="cs"/>
          <w:rtl/>
        </w:rPr>
        <w:t xml:space="preserve">ا گمراه دانسته و </w:t>
      </w:r>
      <w:r w:rsidR="003616EF" w:rsidRPr="00CD1242">
        <w:rPr>
          <w:rStyle w:val="Char2"/>
          <w:rFonts w:hint="cs"/>
          <w:rtl/>
        </w:rPr>
        <w:t>ی</w:t>
      </w:r>
      <w:r w:rsidRPr="00CD1242">
        <w:rPr>
          <w:rStyle w:val="Char2"/>
          <w:rFonts w:hint="cs"/>
          <w:rtl/>
        </w:rPr>
        <w:t>ا اعتقاد به خ</w:t>
      </w:r>
      <w:r w:rsidR="003616EF" w:rsidRPr="00CD1242">
        <w:rPr>
          <w:rStyle w:val="Char2"/>
          <w:rFonts w:hint="cs"/>
          <w:rtl/>
        </w:rPr>
        <w:t>ی</w:t>
      </w:r>
      <w:r w:rsidRPr="00CD1242">
        <w:rPr>
          <w:rStyle w:val="Char2"/>
          <w:rFonts w:hint="cs"/>
          <w:rtl/>
        </w:rPr>
        <w:t>انت و ت</w:t>
      </w:r>
      <w:r w:rsidR="003616EF" w:rsidRPr="00CD1242">
        <w:rPr>
          <w:rStyle w:val="Char2"/>
          <w:rFonts w:hint="cs"/>
          <w:rtl/>
        </w:rPr>
        <w:t>ک</w:t>
      </w:r>
      <w:r w:rsidRPr="00CD1242">
        <w:rPr>
          <w:rStyle w:val="Char2"/>
          <w:rFonts w:hint="cs"/>
          <w:rtl/>
        </w:rPr>
        <w:t>فر...</w:t>
      </w:r>
      <w:r w:rsidR="000E0383" w:rsidRPr="00CD1242">
        <w:rPr>
          <w:rStyle w:val="Char2"/>
          <w:rFonts w:hint="cs"/>
          <w:rtl/>
        </w:rPr>
        <w:t xml:space="preserve"> آن‌ها </w:t>
      </w:r>
      <w:r w:rsidRPr="00CD1242">
        <w:rPr>
          <w:rStyle w:val="Char2"/>
          <w:rFonts w:hint="cs"/>
          <w:rtl/>
        </w:rPr>
        <w:t>داشته باشند، تبر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م، همچنان</w:t>
      </w:r>
      <w:r w:rsidR="003616EF" w:rsidRPr="00CD1242">
        <w:rPr>
          <w:rStyle w:val="Char2"/>
          <w:rFonts w:hint="cs"/>
          <w:rtl/>
        </w:rPr>
        <w:t>ک</w:t>
      </w:r>
      <w:r w:rsidRPr="00CD1242">
        <w:rPr>
          <w:rStyle w:val="Char2"/>
          <w:rFonts w:hint="cs"/>
          <w:rtl/>
        </w:rPr>
        <w:t>ه از همه بدعتها مانند: قدر</w:t>
      </w:r>
      <w:r w:rsidR="003616EF" w:rsidRPr="00CD1242">
        <w:rPr>
          <w:rStyle w:val="Char2"/>
          <w:rFonts w:hint="cs"/>
          <w:rtl/>
        </w:rPr>
        <w:t>ی</w:t>
      </w:r>
      <w:r w:rsidRPr="00CD1242">
        <w:rPr>
          <w:rStyle w:val="Char2"/>
          <w:rFonts w:hint="cs"/>
          <w:rtl/>
        </w:rPr>
        <w:t>ه و ارجاء و رفض و نصب (دشمن</w:t>
      </w:r>
      <w:r w:rsidR="003616EF" w:rsidRPr="00CD1242">
        <w:rPr>
          <w:rStyle w:val="Char2"/>
          <w:rFonts w:hint="cs"/>
          <w:rtl/>
        </w:rPr>
        <w:t>ی</w:t>
      </w:r>
      <w:r w:rsidRPr="00CD1242">
        <w:rPr>
          <w:rStyle w:val="Char2"/>
          <w:rFonts w:hint="cs"/>
          <w:rtl/>
        </w:rPr>
        <w:t xml:space="preserve"> با اهل ب</w:t>
      </w:r>
      <w:r w:rsidR="003616EF" w:rsidRPr="00CD1242">
        <w:rPr>
          <w:rStyle w:val="Char2"/>
          <w:rFonts w:hint="cs"/>
          <w:rtl/>
        </w:rPr>
        <w:t>ی</w:t>
      </w:r>
      <w:r w:rsidRPr="00CD1242">
        <w:rPr>
          <w:rStyle w:val="Char2"/>
          <w:rFonts w:hint="cs"/>
          <w:rtl/>
        </w:rPr>
        <w:t>ت) و اعتزال تبر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285"/>
      </w:r>
    </w:p>
    <w:p w:rsidR="00AC5501" w:rsidRPr="00CD1242" w:rsidRDefault="00AC5501" w:rsidP="009426FC">
      <w:pPr>
        <w:pStyle w:val="a6"/>
        <w:rPr>
          <w:rtl/>
        </w:rPr>
      </w:pPr>
      <w:bookmarkStart w:id="357" w:name="_Toc141841593"/>
      <w:bookmarkStart w:id="358" w:name="_Toc141840418"/>
      <w:bookmarkStart w:id="359" w:name="_Toc141839806"/>
      <w:bookmarkStart w:id="360" w:name="_Toc141838556"/>
      <w:bookmarkStart w:id="361" w:name="_Toc294782046"/>
      <w:r w:rsidRPr="00CD1242">
        <w:rPr>
          <w:rFonts w:hint="cs"/>
          <w:rtl/>
        </w:rPr>
        <w:t xml:space="preserve">نظر ابن </w:t>
      </w:r>
      <w:r w:rsidRPr="009426FC">
        <w:rPr>
          <w:rFonts w:hint="cs"/>
          <w:rtl/>
        </w:rPr>
        <w:t>بطه</w:t>
      </w:r>
      <w:r w:rsidR="00573FD1" w:rsidRPr="00CD1242">
        <w:rPr>
          <w:rFonts w:cs="CTraditional Arabic" w:hint="cs"/>
          <w:b/>
          <w:bCs w:val="0"/>
          <w:rtl/>
        </w:rPr>
        <w:t>/</w:t>
      </w:r>
      <w:r w:rsidR="00573FD1" w:rsidRPr="00CD1242">
        <w:rPr>
          <w:rFonts w:hint="cs"/>
          <w:rtl/>
        </w:rPr>
        <w:t xml:space="preserve"> </w:t>
      </w:r>
      <w:r w:rsidRPr="00CD1242">
        <w:rPr>
          <w:rFonts w:hint="cs"/>
          <w:rtl/>
        </w:rPr>
        <w:t>(387هـ)</w:t>
      </w:r>
      <w:bookmarkEnd w:id="357"/>
      <w:bookmarkEnd w:id="358"/>
      <w:bookmarkEnd w:id="359"/>
      <w:bookmarkEnd w:id="360"/>
      <w:bookmarkEnd w:id="361"/>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(الابانة ال</w:t>
      </w:r>
      <w:r w:rsidR="003616EF" w:rsidRPr="00CD1242">
        <w:rPr>
          <w:rStyle w:val="Char2"/>
          <w:rFonts w:hint="cs"/>
          <w:rtl/>
        </w:rPr>
        <w:t>ک</w:t>
      </w:r>
      <w:r w:rsidRPr="00CD1242">
        <w:rPr>
          <w:rStyle w:val="Char2"/>
          <w:rFonts w:hint="cs"/>
          <w:rtl/>
        </w:rPr>
        <w:t>بر</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رافض</w:t>
      </w:r>
      <w:r w:rsidR="003616EF" w:rsidRPr="00CD1242">
        <w:rPr>
          <w:rStyle w:val="Char2"/>
          <w:rFonts w:hint="cs"/>
          <w:rtl/>
        </w:rPr>
        <w:t>ی</w:t>
      </w:r>
      <w:r w:rsidRPr="00CD1242">
        <w:rPr>
          <w:rStyle w:val="Char2"/>
          <w:rFonts w:hint="cs"/>
          <w:rtl/>
        </w:rPr>
        <w:t>ان از همه ب</w:t>
      </w:r>
      <w:r w:rsidR="003616EF" w:rsidRPr="00CD1242">
        <w:rPr>
          <w:rStyle w:val="Char2"/>
          <w:rFonts w:hint="cs"/>
          <w:rtl/>
        </w:rPr>
        <w:t>ی</w:t>
      </w:r>
      <w:r w:rsidRPr="00CD1242">
        <w:rPr>
          <w:rStyle w:val="Char2"/>
          <w:rFonts w:hint="cs"/>
          <w:rtl/>
        </w:rPr>
        <w:t>شتر تفرقه، اختلاف و دو دستگ</w:t>
      </w:r>
      <w:r w:rsidR="003616EF" w:rsidRPr="00CD1242">
        <w:rPr>
          <w:rStyle w:val="Char2"/>
          <w:rFonts w:hint="cs"/>
          <w:rtl/>
        </w:rPr>
        <w:t>ی</w:t>
      </w:r>
      <w:r w:rsidRPr="00CD1242">
        <w:rPr>
          <w:rStyle w:val="Char2"/>
          <w:rFonts w:hint="cs"/>
          <w:rtl/>
        </w:rPr>
        <w:t xml:space="preserve"> داشته، و هر </w:t>
      </w:r>
      <w:r w:rsidR="003616EF" w:rsidRPr="00CD1242">
        <w:rPr>
          <w:rStyle w:val="Char2"/>
          <w:rFonts w:hint="cs"/>
          <w:rtl/>
        </w:rPr>
        <w:t>یک</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خودش مذهب</w:t>
      </w:r>
      <w:r w:rsidR="003616EF" w:rsidRPr="00CD1242">
        <w:rPr>
          <w:rStyle w:val="Char2"/>
          <w:rFonts w:hint="cs"/>
          <w:rtl/>
        </w:rPr>
        <w:t>ی</w:t>
      </w:r>
      <w:r w:rsidRPr="00CD1242">
        <w:rPr>
          <w:rStyle w:val="Char2"/>
          <w:rFonts w:hint="cs"/>
          <w:rtl/>
        </w:rPr>
        <w:t xml:space="preserve"> اخت</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رده‌ و مخالفان</w:t>
      </w:r>
      <w:r w:rsidR="009426FC">
        <w:rPr>
          <w:rStyle w:val="Char2"/>
          <w:rFonts w:hint="eastAsia"/>
          <w:rtl/>
        </w:rPr>
        <w:t>‌</w:t>
      </w:r>
      <w:r w:rsidRPr="00CD1242">
        <w:rPr>
          <w:rStyle w:val="Char2"/>
          <w:rFonts w:hint="cs"/>
          <w:rtl/>
        </w:rPr>
        <w:t xml:space="preserve">شان لعن </w:t>
      </w:r>
      <w:r w:rsidR="003616EF" w:rsidRPr="00CD1242">
        <w:rPr>
          <w:rStyle w:val="Char2"/>
          <w:rFonts w:hint="cs"/>
          <w:rtl/>
        </w:rPr>
        <w:t>ک</w:t>
      </w:r>
      <w:r w:rsidRPr="00CD1242">
        <w:rPr>
          <w:rStyle w:val="Char2"/>
          <w:rFonts w:hint="cs"/>
          <w:rtl/>
        </w:rPr>
        <w:t xml:space="preserve">رده‌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ند،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همه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نماز، روزه، جهاد، نماز جمعه، نماز ع</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اح، طلاق و خر</w:t>
      </w:r>
      <w:r w:rsidR="003616EF" w:rsidRPr="00CD1242">
        <w:rPr>
          <w:rStyle w:val="Char2"/>
          <w:rFonts w:hint="cs"/>
          <w:rtl/>
        </w:rPr>
        <w:t>ی</w:t>
      </w:r>
      <w:r w:rsidRPr="00CD1242">
        <w:rPr>
          <w:rStyle w:val="Char2"/>
          <w:rFonts w:hint="cs"/>
          <w:rtl/>
        </w:rPr>
        <w:t>د و فروش جز با وجود امام درست ن</w:t>
      </w:r>
      <w:r w:rsidR="003616EF" w:rsidRPr="00CD1242">
        <w:rPr>
          <w:rStyle w:val="Char2"/>
          <w:rFonts w:hint="cs"/>
          <w:rtl/>
        </w:rPr>
        <w:t>ی</w:t>
      </w:r>
      <w:r w:rsidRPr="00CD1242">
        <w:rPr>
          <w:rStyle w:val="Char2"/>
          <w:rFonts w:hint="cs"/>
          <w:rtl/>
        </w:rPr>
        <w:t xml:space="preserve">ست،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امام نداشته باشد د</w:t>
      </w:r>
      <w:r w:rsidR="003616EF" w:rsidRPr="00CD1242">
        <w:rPr>
          <w:rStyle w:val="Char2"/>
          <w:rFonts w:hint="cs"/>
          <w:rtl/>
        </w:rPr>
        <w:t>ی</w:t>
      </w:r>
      <w:r w:rsidRPr="00CD1242">
        <w:rPr>
          <w:rStyle w:val="Char2"/>
          <w:rFonts w:hint="cs"/>
          <w:rtl/>
        </w:rPr>
        <w:t xml:space="preserve">ن ندارد، و هر </w:t>
      </w:r>
      <w:r w:rsidR="003616EF" w:rsidRPr="00CD1242">
        <w:rPr>
          <w:rStyle w:val="Char2"/>
          <w:rFonts w:hint="cs"/>
          <w:rtl/>
        </w:rPr>
        <w:t>ک</w:t>
      </w:r>
      <w:r w:rsidRPr="00CD1242">
        <w:rPr>
          <w:rStyle w:val="Char2"/>
          <w:rFonts w:hint="cs"/>
          <w:rtl/>
        </w:rPr>
        <w:t>س امامش را نشناسد د</w:t>
      </w:r>
      <w:r w:rsidR="003616EF" w:rsidRPr="00CD1242">
        <w:rPr>
          <w:rStyle w:val="Char2"/>
          <w:rFonts w:hint="cs"/>
          <w:rtl/>
        </w:rPr>
        <w:t>ی</w:t>
      </w:r>
      <w:r w:rsidRPr="00CD1242">
        <w:rPr>
          <w:rStyle w:val="Char2"/>
          <w:rFonts w:hint="cs"/>
          <w:rtl/>
        </w:rPr>
        <w:t>ن ندارد</w:t>
      </w:r>
      <w:r w:rsidRPr="00CD1242">
        <w:rPr>
          <w:rFonts w:ascii="Times New Roman" w:hAnsi="Times New Roman" w:cs="Times New Roman" w:hint="cs"/>
          <w:sz w:val="28"/>
          <w:szCs w:val="28"/>
          <w:rtl/>
        </w:rPr>
        <w:t>…</w:t>
      </w:r>
    </w:p>
    <w:p w:rsidR="00AC5501" w:rsidRPr="00CD1242" w:rsidRDefault="00AC5501" w:rsidP="00CD1242">
      <w:pPr>
        <w:bidi/>
        <w:ind w:firstLine="284"/>
        <w:jc w:val="lowKashida"/>
        <w:rPr>
          <w:rStyle w:val="Char2"/>
          <w:rtl/>
        </w:rPr>
      </w:pPr>
      <w:r w:rsidRPr="00CD1242">
        <w:rPr>
          <w:rStyle w:val="Char2"/>
          <w:rFonts w:hint="cs"/>
          <w:rtl/>
        </w:rPr>
        <w:t>اگر ارزش علم نبود، همان علم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درجه‌اش را بالا برده و ارزش آن را گرام</w:t>
      </w:r>
      <w:r w:rsidR="003616EF" w:rsidRPr="00CD1242">
        <w:rPr>
          <w:rStyle w:val="Char2"/>
          <w:rFonts w:hint="cs"/>
          <w:rtl/>
        </w:rPr>
        <w:t>ی</w:t>
      </w:r>
      <w:r w:rsidRPr="00CD1242">
        <w:rPr>
          <w:rStyle w:val="Char2"/>
          <w:rFonts w:hint="cs"/>
          <w:rtl/>
        </w:rPr>
        <w:t xml:space="preserve"> داشته و از نجاست</w:t>
      </w:r>
      <w:r w:rsidR="009426FC">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گمراهان حفظ </w:t>
      </w:r>
      <w:r w:rsidR="003616EF" w:rsidRPr="00CD1242">
        <w:rPr>
          <w:rStyle w:val="Char2"/>
          <w:rFonts w:hint="cs"/>
          <w:rtl/>
        </w:rPr>
        <w:t>ک</w:t>
      </w:r>
      <w:r w:rsidRPr="00CD1242">
        <w:rPr>
          <w:rStyle w:val="Char2"/>
          <w:rFonts w:hint="cs"/>
          <w:rtl/>
        </w:rPr>
        <w:t>رده تا گفته‌ها</w:t>
      </w:r>
      <w:r w:rsidR="003616EF" w:rsidRPr="00CD1242">
        <w:rPr>
          <w:rStyle w:val="Char2"/>
          <w:rFonts w:hint="cs"/>
          <w:rtl/>
        </w:rPr>
        <w:t>ی</w:t>
      </w:r>
      <w:r w:rsidRPr="00CD1242">
        <w:rPr>
          <w:rStyle w:val="Char2"/>
          <w:rFonts w:hint="cs"/>
          <w:rtl/>
        </w:rPr>
        <w:t xml:space="preserve"> قب</w:t>
      </w:r>
      <w:r w:rsidR="003616EF" w:rsidRPr="00CD1242">
        <w:rPr>
          <w:rStyle w:val="Char2"/>
          <w:rFonts w:hint="cs"/>
          <w:rtl/>
        </w:rPr>
        <w:t>ی</w:t>
      </w:r>
      <w:r w:rsidRPr="00CD1242">
        <w:rPr>
          <w:rStyle w:val="Char2"/>
          <w:rFonts w:hint="cs"/>
          <w:rtl/>
        </w:rPr>
        <w:t>ح و مذاهب فاسد</w:t>
      </w:r>
      <w:r w:rsidR="000E0383" w:rsidRPr="00CD1242">
        <w:rPr>
          <w:rStyle w:val="Char2"/>
          <w:rFonts w:hint="cs"/>
          <w:rtl/>
        </w:rPr>
        <w:t xml:space="preserve"> آن‌ها </w:t>
      </w:r>
      <w:r w:rsidRPr="00CD1242">
        <w:rPr>
          <w:rStyle w:val="Char2"/>
          <w:rFonts w:hint="cs"/>
          <w:rtl/>
        </w:rPr>
        <w:t>با آن آم</w:t>
      </w:r>
      <w:r w:rsidR="003616EF" w:rsidRPr="00CD1242">
        <w:rPr>
          <w:rStyle w:val="Char2"/>
          <w:rFonts w:hint="cs"/>
          <w:rtl/>
        </w:rPr>
        <w:t>ی</w:t>
      </w:r>
      <w:r w:rsidRPr="00CD1242">
        <w:rPr>
          <w:rStyle w:val="Char2"/>
          <w:rFonts w:hint="cs"/>
          <w:rtl/>
        </w:rPr>
        <w:t xml:space="preserve">خته نشود، </w:t>
      </w:r>
      <w:r w:rsidR="003616EF" w:rsidRPr="00CD1242">
        <w:rPr>
          <w:rStyle w:val="Char2"/>
          <w:rFonts w:hint="cs"/>
          <w:rtl/>
        </w:rPr>
        <w:t>ک</w:t>
      </w:r>
      <w:r w:rsidRPr="00CD1242">
        <w:rPr>
          <w:rStyle w:val="Char2"/>
          <w:rFonts w:hint="cs"/>
          <w:rtl/>
        </w:rPr>
        <w:t>ه از ذ</w:t>
      </w:r>
      <w:r w:rsidR="003616EF" w:rsidRPr="00CD1242">
        <w:rPr>
          <w:rStyle w:val="Char2"/>
          <w:rFonts w:hint="cs"/>
          <w:rtl/>
        </w:rPr>
        <w:t>ک</w:t>
      </w:r>
      <w:r w:rsidRPr="00CD1242">
        <w:rPr>
          <w:rStyle w:val="Char2"/>
          <w:rFonts w:hint="cs"/>
          <w:rtl/>
        </w:rPr>
        <w:t>ر آن مو بر تن آدم</w:t>
      </w:r>
      <w:r w:rsidR="003616EF" w:rsidRPr="00CD1242">
        <w:rPr>
          <w:rStyle w:val="Char2"/>
          <w:rFonts w:hint="cs"/>
          <w:rtl/>
        </w:rPr>
        <w:t>ی</w:t>
      </w:r>
      <w:r w:rsidRPr="00CD1242">
        <w:rPr>
          <w:rStyle w:val="Char2"/>
          <w:rFonts w:hint="cs"/>
          <w:rtl/>
        </w:rPr>
        <w:t xml:space="preserve"> راست م</w:t>
      </w:r>
      <w:r w:rsidR="003616EF" w:rsidRPr="00CD1242">
        <w:rPr>
          <w:rStyle w:val="Char2"/>
          <w:rFonts w:hint="cs"/>
          <w:rtl/>
        </w:rPr>
        <w:t>ی</w:t>
      </w:r>
      <w:r w:rsidRPr="00CD1242">
        <w:rPr>
          <w:rStyle w:val="Char2"/>
          <w:rFonts w:hint="cs"/>
          <w:rtl/>
        </w:rPr>
        <w:t>‌شود و جان</w:t>
      </w:r>
      <w:r w:rsidR="009426FC">
        <w:rPr>
          <w:rStyle w:val="Char2"/>
          <w:rFonts w:hint="eastAsia"/>
          <w:rtl/>
        </w:rPr>
        <w:t>‌</w:t>
      </w:r>
      <w:r w:rsidRPr="00CD1242">
        <w:rPr>
          <w:rStyle w:val="Char2"/>
          <w:rFonts w:hint="cs"/>
          <w:rtl/>
        </w:rPr>
        <w:t>ها از شن</w:t>
      </w:r>
      <w:r w:rsidR="003616EF" w:rsidRPr="00CD1242">
        <w:rPr>
          <w:rStyle w:val="Char2"/>
          <w:rFonts w:hint="cs"/>
          <w:rtl/>
        </w:rPr>
        <w:t>ی</w:t>
      </w:r>
      <w:r w:rsidRPr="00CD1242">
        <w:rPr>
          <w:rStyle w:val="Char2"/>
          <w:rFonts w:hint="cs"/>
          <w:rtl/>
        </w:rPr>
        <w:t>دن آن پر</w:t>
      </w:r>
      <w:r w:rsidR="003616EF" w:rsidRPr="00CD1242">
        <w:rPr>
          <w:rStyle w:val="Char2"/>
          <w:rFonts w:hint="cs"/>
          <w:rtl/>
        </w:rPr>
        <w:t>ی</w:t>
      </w:r>
      <w:r w:rsidRPr="00CD1242">
        <w:rPr>
          <w:rStyle w:val="Char2"/>
          <w:rFonts w:hint="cs"/>
          <w:rtl/>
        </w:rPr>
        <w:t>شان م</w:t>
      </w:r>
      <w:r w:rsidR="003616EF" w:rsidRPr="00CD1242">
        <w:rPr>
          <w:rStyle w:val="Char2"/>
          <w:rFonts w:hint="cs"/>
          <w:rtl/>
        </w:rPr>
        <w:t>ی</w:t>
      </w:r>
      <w:r w:rsidRPr="00CD1242">
        <w:rPr>
          <w:rStyle w:val="Char2"/>
          <w:rFonts w:hint="cs"/>
          <w:rtl/>
        </w:rPr>
        <w:t>‌شود و عاقلان</w:t>
      </w:r>
      <w:r w:rsidR="00740248">
        <w:rPr>
          <w:rStyle w:val="Char2"/>
          <w:rFonts w:hint="cs"/>
          <w:rtl/>
        </w:rPr>
        <w:t xml:space="preserve"> زبان‌ها</w:t>
      </w:r>
      <w:r w:rsidRPr="00CD1242">
        <w:rPr>
          <w:rStyle w:val="Char2"/>
          <w:rFonts w:hint="cs"/>
          <w:rtl/>
        </w:rPr>
        <w:t xml:space="preserve"> و گوش</w:t>
      </w:r>
      <w:r w:rsidR="009426FC">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خود را از آن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از گفته‌ها</w:t>
      </w:r>
      <w:r w:rsidR="003616EF" w:rsidRPr="00CD1242">
        <w:rPr>
          <w:rStyle w:val="Char2"/>
          <w:rFonts w:hint="cs"/>
          <w:rtl/>
        </w:rPr>
        <w:t>ی</w:t>
      </w:r>
      <w:r w:rsidRPr="00CD1242">
        <w:rPr>
          <w:rStyle w:val="Char2"/>
          <w:rFonts w:hint="cs"/>
          <w:rtl/>
        </w:rPr>
        <w:t>شان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عاقلان پند و عبرت م</w:t>
      </w:r>
      <w:r w:rsidR="003616EF" w:rsidRPr="00CD1242">
        <w:rPr>
          <w:rStyle w:val="Char2"/>
          <w:rFonts w:hint="cs"/>
          <w:rtl/>
        </w:rPr>
        <w:t>ی</w:t>
      </w:r>
      <w:r w:rsidRPr="00CD1242">
        <w:rPr>
          <w:rStyle w:val="Char2"/>
          <w:rFonts w:hint="cs"/>
          <w:rtl/>
        </w:rPr>
        <w:t>‌بود.</w:t>
      </w:r>
      <w:r w:rsidRPr="00CD1242">
        <w:rPr>
          <w:rStyle w:val="Char2"/>
          <w:vertAlign w:val="superscript"/>
          <w:rtl/>
        </w:rPr>
        <w:footnoteReference w:id="286"/>
      </w:r>
    </w:p>
    <w:p w:rsidR="00AC5501" w:rsidRPr="00CD1242" w:rsidRDefault="00AC5501" w:rsidP="009426FC">
      <w:pPr>
        <w:pStyle w:val="a6"/>
        <w:rPr>
          <w:rtl/>
        </w:rPr>
      </w:pPr>
      <w:bookmarkStart w:id="362" w:name="_Toc141841594"/>
      <w:bookmarkStart w:id="363" w:name="_Toc141840419"/>
      <w:bookmarkStart w:id="364" w:name="_Toc141839807"/>
      <w:bookmarkStart w:id="365" w:name="_Toc141838557"/>
      <w:bookmarkStart w:id="366" w:name="_Toc294782047"/>
      <w:r w:rsidRPr="00CD1242">
        <w:rPr>
          <w:rFonts w:hint="cs"/>
          <w:rtl/>
        </w:rPr>
        <w:t xml:space="preserve">نظر امام </w:t>
      </w:r>
      <w:r w:rsidRPr="009426FC">
        <w:rPr>
          <w:rFonts w:hint="cs"/>
          <w:rtl/>
        </w:rPr>
        <w:t>قحطان</w:t>
      </w:r>
      <w:r w:rsidR="003616EF" w:rsidRPr="009426FC">
        <w:rPr>
          <w:rFonts w:hint="cs"/>
          <w:rtl/>
        </w:rPr>
        <w:t>ی</w:t>
      </w:r>
      <w:r w:rsidR="00573FD1" w:rsidRPr="00CD1242">
        <w:rPr>
          <w:rFonts w:cs="CTraditional Arabic" w:hint="cs"/>
          <w:b/>
          <w:bCs w:val="0"/>
          <w:rtl/>
        </w:rPr>
        <w:t>/</w:t>
      </w:r>
      <w:r w:rsidRPr="00CD1242">
        <w:rPr>
          <w:rFonts w:hint="cs"/>
          <w:rtl/>
        </w:rPr>
        <w:t xml:space="preserve"> (378هـ):</w:t>
      </w:r>
      <w:bookmarkEnd w:id="362"/>
      <w:bookmarkEnd w:id="363"/>
      <w:bookmarkEnd w:id="364"/>
      <w:bookmarkEnd w:id="365"/>
      <w:bookmarkEnd w:id="366"/>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درباره</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p>
    <w:tbl>
      <w:tblPr>
        <w:bidiVisual/>
        <w:tblW w:w="0" w:type="auto"/>
        <w:tblInd w:w="98" w:type="dxa"/>
        <w:tblLook w:val="01E0" w:firstRow="1" w:lastRow="1" w:firstColumn="1" w:lastColumn="1" w:noHBand="0" w:noVBand="0"/>
      </w:tblPr>
      <w:tblGrid>
        <w:gridCol w:w="3412"/>
        <w:gridCol w:w="567"/>
        <w:gridCol w:w="3227"/>
      </w:tblGrid>
      <w:tr w:rsidR="00AC5501" w:rsidRPr="00CD1242" w:rsidTr="00573FD1">
        <w:tc>
          <w:tcPr>
            <w:tcW w:w="3412" w:type="dxa"/>
            <w:shd w:val="clear" w:color="auto" w:fill="auto"/>
          </w:tcPr>
          <w:p w:rsidR="00AC5501" w:rsidRPr="00CD1242" w:rsidRDefault="00AC5501" w:rsidP="00CD1242">
            <w:pPr>
              <w:pStyle w:val="a0"/>
              <w:spacing w:line="240" w:lineRule="auto"/>
              <w:ind w:firstLine="0"/>
              <w:jc w:val="lowKashida"/>
              <w:rPr>
                <w:sz w:val="2"/>
                <w:szCs w:val="2"/>
                <w:lang w:bidi="fa-IR"/>
              </w:rPr>
            </w:pPr>
            <w:bookmarkStart w:id="367" w:name="_Toc141839808"/>
            <w:bookmarkStart w:id="368" w:name="_Toc141840420"/>
            <w:bookmarkStart w:id="369" w:name="_Toc141841595"/>
            <w:r w:rsidRPr="00CD1242">
              <w:rPr>
                <w:rFonts w:hint="cs"/>
                <w:rtl/>
              </w:rPr>
              <w:t>إن الشيعه شر من وطيء الحصي</w:t>
            </w:r>
            <w:bookmarkEnd w:id="367"/>
            <w:bookmarkEnd w:id="368"/>
            <w:bookmarkEnd w:id="369"/>
            <w:r w:rsidRPr="00CD1242">
              <w:rPr>
                <w:rFonts w:hint="cs"/>
                <w:sz w:val="28"/>
                <w:szCs w:val="28"/>
                <w:rtl/>
                <w:lang w:bidi="fa-IR"/>
              </w:rPr>
              <w:br/>
            </w:r>
          </w:p>
        </w:tc>
        <w:tc>
          <w:tcPr>
            <w:tcW w:w="567" w:type="dxa"/>
            <w:shd w:val="clear" w:color="auto" w:fill="auto"/>
          </w:tcPr>
          <w:p w:rsidR="00AC5501" w:rsidRPr="00CD1242" w:rsidRDefault="00AC5501" w:rsidP="00CD1242">
            <w:pPr>
              <w:keepNext/>
              <w:bidi/>
              <w:jc w:val="lowKashida"/>
              <w:rPr>
                <w:rStyle w:val="Char2"/>
              </w:rPr>
            </w:pPr>
          </w:p>
        </w:tc>
        <w:tc>
          <w:tcPr>
            <w:tcW w:w="3227" w:type="dxa"/>
            <w:shd w:val="clear" w:color="auto" w:fill="auto"/>
          </w:tcPr>
          <w:p w:rsidR="00AC5501" w:rsidRPr="00CD1242" w:rsidRDefault="00AC5501" w:rsidP="00CD1242">
            <w:pPr>
              <w:pStyle w:val="a0"/>
              <w:spacing w:line="240" w:lineRule="auto"/>
              <w:ind w:firstLine="0"/>
              <w:jc w:val="lowKashida"/>
              <w:rPr>
                <w:rStyle w:val="Char2"/>
                <w:sz w:val="2"/>
                <w:szCs w:val="2"/>
              </w:rPr>
            </w:pPr>
            <w:bookmarkStart w:id="370" w:name="_Toc141839809"/>
            <w:bookmarkStart w:id="371" w:name="_Toc141840421"/>
            <w:bookmarkStart w:id="372" w:name="_Toc141841596"/>
            <w:r w:rsidRPr="00CD1242">
              <w:rPr>
                <w:rFonts w:hint="cs"/>
                <w:rtl/>
              </w:rPr>
              <w:t>من كل انس ناطق او جان</w:t>
            </w:r>
            <w:r w:rsidRPr="00CD1242">
              <w:rPr>
                <w:rStyle w:val="Char2"/>
                <w:rFonts w:hint="cs"/>
                <w:rtl/>
              </w:rPr>
              <w:br/>
            </w:r>
            <w:bookmarkEnd w:id="370"/>
            <w:bookmarkEnd w:id="371"/>
            <w:bookmarkEnd w:id="372"/>
          </w:p>
        </w:tc>
      </w:tr>
      <w:tr w:rsidR="00AC5501" w:rsidRPr="00CD1242" w:rsidTr="00573FD1">
        <w:tc>
          <w:tcPr>
            <w:tcW w:w="3412" w:type="dxa"/>
            <w:shd w:val="clear" w:color="auto" w:fill="auto"/>
          </w:tcPr>
          <w:p w:rsidR="00AC5501" w:rsidRPr="00CD1242" w:rsidRDefault="00AC5501" w:rsidP="00CD1242">
            <w:pPr>
              <w:pStyle w:val="a0"/>
              <w:spacing w:line="240" w:lineRule="auto"/>
              <w:ind w:firstLine="0"/>
              <w:jc w:val="lowKashida"/>
              <w:rPr>
                <w:sz w:val="2"/>
                <w:szCs w:val="2"/>
                <w:lang w:bidi="fa-IR"/>
              </w:rPr>
            </w:pPr>
            <w:bookmarkStart w:id="373" w:name="_Toc141839810"/>
            <w:bookmarkStart w:id="374" w:name="_Toc141840422"/>
            <w:bookmarkStart w:id="375" w:name="_Toc141841597"/>
            <w:r w:rsidRPr="00CD1242">
              <w:rPr>
                <w:rFonts w:hint="cs"/>
                <w:rtl/>
              </w:rPr>
              <w:t>مدحوا النبي و خونوا لآصحابه</w:t>
            </w:r>
            <w:bookmarkEnd w:id="373"/>
            <w:bookmarkEnd w:id="374"/>
            <w:bookmarkEnd w:id="375"/>
            <w:r w:rsidRPr="00CD1242">
              <w:rPr>
                <w:rFonts w:hint="cs"/>
                <w:sz w:val="28"/>
                <w:szCs w:val="28"/>
                <w:rtl/>
                <w:lang w:bidi="fa-IR"/>
              </w:rPr>
              <w:br/>
            </w:r>
          </w:p>
        </w:tc>
        <w:tc>
          <w:tcPr>
            <w:tcW w:w="567" w:type="dxa"/>
            <w:shd w:val="clear" w:color="auto" w:fill="auto"/>
          </w:tcPr>
          <w:p w:rsidR="00AC5501" w:rsidRPr="00CD1242" w:rsidRDefault="00AC5501" w:rsidP="00CD1242">
            <w:pPr>
              <w:keepNext/>
              <w:bidi/>
              <w:jc w:val="lowKashida"/>
              <w:rPr>
                <w:rStyle w:val="Char2"/>
              </w:rPr>
            </w:pPr>
          </w:p>
        </w:tc>
        <w:tc>
          <w:tcPr>
            <w:tcW w:w="3227" w:type="dxa"/>
            <w:shd w:val="clear" w:color="auto" w:fill="auto"/>
          </w:tcPr>
          <w:p w:rsidR="00AC5501" w:rsidRPr="00CD1242" w:rsidRDefault="00AC5501" w:rsidP="00CD1242">
            <w:pPr>
              <w:pStyle w:val="a0"/>
              <w:spacing w:line="240" w:lineRule="auto"/>
              <w:ind w:firstLine="0"/>
              <w:jc w:val="lowKashida"/>
              <w:rPr>
                <w:rStyle w:val="Char2"/>
                <w:sz w:val="2"/>
                <w:szCs w:val="2"/>
              </w:rPr>
            </w:pPr>
            <w:bookmarkStart w:id="376" w:name="_Toc141839811"/>
            <w:bookmarkStart w:id="377" w:name="_Toc141840423"/>
            <w:bookmarkStart w:id="378" w:name="_Toc141841598"/>
            <w:r w:rsidRPr="00CD1242">
              <w:rPr>
                <w:rFonts w:hint="cs"/>
                <w:rtl/>
              </w:rPr>
              <w:t>و رموهم</w:t>
            </w:r>
            <w:r w:rsidR="00740248">
              <w:rPr>
                <w:rFonts w:hint="cs"/>
                <w:rtl/>
              </w:rPr>
              <w:t xml:space="preserve"> </w:t>
            </w:r>
            <w:r w:rsidRPr="00CD1242">
              <w:rPr>
                <w:rFonts w:hint="cs"/>
                <w:rtl/>
              </w:rPr>
              <w:t>بالظلم و العدوان</w:t>
            </w:r>
            <w:r w:rsidRPr="00CD1242">
              <w:rPr>
                <w:rStyle w:val="Char2"/>
                <w:rFonts w:hint="cs"/>
                <w:rtl/>
              </w:rPr>
              <w:br/>
            </w:r>
            <w:bookmarkEnd w:id="376"/>
            <w:bookmarkEnd w:id="377"/>
            <w:bookmarkEnd w:id="378"/>
          </w:p>
        </w:tc>
      </w:tr>
      <w:tr w:rsidR="00AC5501" w:rsidRPr="00CD1242" w:rsidTr="00573FD1">
        <w:tc>
          <w:tcPr>
            <w:tcW w:w="3412" w:type="dxa"/>
            <w:shd w:val="clear" w:color="auto" w:fill="auto"/>
          </w:tcPr>
          <w:p w:rsidR="00AC5501" w:rsidRPr="00CD1242" w:rsidRDefault="00AC5501" w:rsidP="00CD1242">
            <w:pPr>
              <w:pStyle w:val="a0"/>
              <w:spacing w:line="240" w:lineRule="auto"/>
              <w:ind w:firstLine="0"/>
              <w:jc w:val="lowKashida"/>
              <w:rPr>
                <w:sz w:val="2"/>
                <w:szCs w:val="2"/>
                <w:lang w:bidi="fa-IR"/>
              </w:rPr>
            </w:pPr>
            <w:bookmarkStart w:id="379" w:name="_Toc141839812"/>
            <w:bookmarkStart w:id="380" w:name="_Toc141840424"/>
            <w:bookmarkStart w:id="381" w:name="_Toc141841599"/>
            <w:r w:rsidRPr="00CD1242">
              <w:rPr>
                <w:rFonts w:hint="cs"/>
                <w:rtl/>
              </w:rPr>
              <w:t>حبوا قرابته و سبوا صحبه</w:t>
            </w:r>
            <w:bookmarkEnd w:id="379"/>
            <w:bookmarkEnd w:id="380"/>
            <w:bookmarkEnd w:id="381"/>
            <w:r w:rsidRPr="00CD1242">
              <w:rPr>
                <w:rFonts w:hint="cs"/>
                <w:sz w:val="28"/>
                <w:szCs w:val="28"/>
                <w:rtl/>
                <w:lang w:bidi="fa-IR"/>
              </w:rPr>
              <w:br/>
            </w:r>
          </w:p>
        </w:tc>
        <w:tc>
          <w:tcPr>
            <w:tcW w:w="567" w:type="dxa"/>
            <w:shd w:val="clear" w:color="auto" w:fill="auto"/>
          </w:tcPr>
          <w:p w:rsidR="00AC5501" w:rsidRPr="00CD1242" w:rsidRDefault="00AC5501" w:rsidP="00CD1242">
            <w:pPr>
              <w:keepNext/>
              <w:bidi/>
              <w:jc w:val="lowKashida"/>
              <w:rPr>
                <w:rStyle w:val="Char2"/>
              </w:rPr>
            </w:pPr>
          </w:p>
        </w:tc>
        <w:tc>
          <w:tcPr>
            <w:tcW w:w="3227" w:type="dxa"/>
            <w:shd w:val="clear" w:color="auto" w:fill="auto"/>
          </w:tcPr>
          <w:p w:rsidR="00AC5501" w:rsidRPr="00CD1242" w:rsidRDefault="00AC5501" w:rsidP="00CD1242">
            <w:pPr>
              <w:pStyle w:val="a0"/>
              <w:spacing w:line="240" w:lineRule="auto"/>
              <w:ind w:firstLine="0"/>
              <w:jc w:val="lowKashida"/>
              <w:rPr>
                <w:rStyle w:val="Char2"/>
                <w:sz w:val="2"/>
                <w:szCs w:val="2"/>
              </w:rPr>
            </w:pPr>
            <w:bookmarkStart w:id="382" w:name="_Toc141839813"/>
            <w:bookmarkStart w:id="383" w:name="_Toc141840425"/>
            <w:bookmarkStart w:id="384" w:name="_Toc141841600"/>
            <w:r w:rsidRPr="00CD1242">
              <w:rPr>
                <w:rFonts w:hint="cs"/>
                <w:rtl/>
              </w:rPr>
              <w:t>جدلان عند الله منتفضان</w:t>
            </w:r>
            <w:r w:rsidRPr="00CD1242">
              <w:rPr>
                <w:rStyle w:val="Char2"/>
                <w:vertAlign w:val="superscript"/>
                <w:rtl/>
              </w:rPr>
              <w:footnoteReference w:id="287"/>
            </w:r>
            <w:r w:rsidRPr="00CD1242">
              <w:rPr>
                <w:rStyle w:val="Char2"/>
                <w:rFonts w:hint="cs"/>
                <w:rtl/>
              </w:rPr>
              <w:br/>
            </w:r>
            <w:bookmarkEnd w:id="382"/>
            <w:bookmarkEnd w:id="383"/>
            <w:bookmarkEnd w:id="384"/>
          </w:p>
        </w:tc>
      </w:tr>
    </w:tbl>
    <w:p w:rsidR="00AC5501" w:rsidRPr="00CD1242" w:rsidRDefault="00AC5501" w:rsidP="00CD1242">
      <w:pPr>
        <w:bidi/>
        <w:ind w:firstLine="284"/>
        <w:jc w:val="lowKashida"/>
        <w:rPr>
          <w:rStyle w:val="Char2"/>
          <w:rtl/>
        </w:rPr>
      </w:pPr>
      <w:r w:rsidRPr="00CD1242">
        <w:rPr>
          <w:rStyle w:val="Char2"/>
          <w:rFonts w:hint="cs"/>
          <w:rtl/>
        </w:rPr>
        <w:t>رافض</w:t>
      </w:r>
      <w:r w:rsidR="003616EF" w:rsidRPr="00CD1242">
        <w:rPr>
          <w:rStyle w:val="Char2"/>
          <w:rFonts w:hint="cs"/>
          <w:rtl/>
        </w:rPr>
        <w:t>ی</w:t>
      </w:r>
      <w:r w:rsidRPr="00CD1242">
        <w:rPr>
          <w:rStyle w:val="Char2"/>
          <w:rFonts w:hint="cs"/>
          <w:rtl/>
        </w:rPr>
        <w:t>ان از هر انسان ناطق و جن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قدم بر رو</w:t>
      </w:r>
      <w:r w:rsidR="003616EF" w:rsidRPr="00CD1242">
        <w:rPr>
          <w:rStyle w:val="Char2"/>
          <w:rFonts w:hint="cs"/>
          <w:rtl/>
        </w:rPr>
        <w:t>ی</w:t>
      </w:r>
      <w:r w:rsidRPr="00CD1242">
        <w:rPr>
          <w:rStyle w:val="Char2"/>
          <w:rFonts w:hint="cs"/>
          <w:rtl/>
        </w:rPr>
        <w:t xml:space="preserve"> زم</w:t>
      </w:r>
      <w:r w:rsidR="003616EF" w:rsidRPr="00CD1242">
        <w:rPr>
          <w:rStyle w:val="Char2"/>
          <w:rFonts w:hint="cs"/>
          <w:rtl/>
        </w:rPr>
        <w:t>ی</w:t>
      </w:r>
      <w:r w:rsidRPr="00CD1242">
        <w:rPr>
          <w:rStyle w:val="Char2"/>
          <w:rFonts w:hint="cs"/>
          <w:rtl/>
        </w:rPr>
        <w:t>ن گذاشته است بدترند، ستا</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 xml:space="preserve">امبر </w:t>
      </w:r>
      <w:r w:rsidR="003616EF" w:rsidRPr="00CD1242">
        <w:rPr>
          <w:rStyle w:val="Char2"/>
          <w:rFonts w:hint="cs"/>
          <w:rtl/>
        </w:rPr>
        <w:t>ک</w:t>
      </w:r>
      <w:r w:rsidRPr="00CD1242">
        <w:rPr>
          <w:rStyle w:val="Char2"/>
          <w:rFonts w:hint="cs"/>
          <w:rtl/>
        </w:rPr>
        <w:t>رده و اصحاب او را خائن م</w:t>
      </w:r>
      <w:r w:rsidR="003616EF" w:rsidRPr="00CD1242">
        <w:rPr>
          <w:rStyle w:val="Char2"/>
          <w:rFonts w:hint="cs"/>
          <w:rtl/>
        </w:rPr>
        <w:t>ی</w:t>
      </w:r>
      <w:r w:rsidRPr="00CD1242">
        <w:rPr>
          <w:rStyle w:val="Char2"/>
          <w:rFonts w:hint="cs"/>
          <w:rtl/>
        </w:rPr>
        <w:t xml:space="preserve"> دانند و به</w:t>
      </w:r>
      <w:r w:rsidR="000E0383" w:rsidRPr="00CD1242">
        <w:rPr>
          <w:rStyle w:val="Char2"/>
          <w:rFonts w:hint="cs"/>
          <w:rtl/>
        </w:rPr>
        <w:t xml:space="preserve"> آن‌ها </w:t>
      </w:r>
      <w:r w:rsidRPr="00CD1242">
        <w:rPr>
          <w:rStyle w:val="Char2"/>
          <w:rFonts w:hint="cs"/>
          <w:rtl/>
        </w:rPr>
        <w:t>تهمت ظلم م</w:t>
      </w:r>
      <w:r w:rsidR="003616EF" w:rsidRPr="00CD1242">
        <w:rPr>
          <w:rStyle w:val="Char2"/>
          <w:rFonts w:hint="cs"/>
          <w:rtl/>
        </w:rPr>
        <w:t>ی</w:t>
      </w:r>
      <w:r w:rsidRPr="00CD1242">
        <w:rPr>
          <w:rStyle w:val="Char2"/>
          <w:rFonts w:hint="cs"/>
          <w:rtl/>
        </w:rPr>
        <w:t>‌زنند. نزد</w:t>
      </w:r>
      <w:r w:rsidR="003616EF" w:rsidRPr="00CD1242">
        <w:rPr>
          <w:rStyle w:val="Char2"/>
          <w:rFonts w:hint="cs"/>
          <w:rtl/>
        </w:rPr>
        <w:t>یک</w:t>
      </w:r>
      <w:r w:rsidRPr="00CD1242">
        <w:rPr>
          <w:rStyle w:val="Char2"/>
          <w:rFonts w:hint="cs"/>
          <w:rtl/>
        </w:rPr>
        <w:t>ان پ</w:t>
      </w:r>
      <w:r w:rsidR="003616EF" w:rsidRPr="00CD1242">
        <w:rPr>
          <w:rStyle w:val="Char2"/>
          <w:rFonts w:hint="cs"/>
          <w:rtl/>
        </w:rPr>
        <w:t>ی</w:t>
      </w:r>
      <w:r w:rsidRPr="00CD1242">
        <w:rPr>
          <w:rStyle w:val="Char2"/>
          <w:rFonts w:hint="cs"/>
          <w:rtl/>
        </w:rPr>
        <w:t>امبر را دوست م</w:t>
      </w:r>
      <w:r w:rsidR="003616EF" w:rsidRPr="00CD1242">
        <w:rPr>
          <w:rStyle w:val="Char2"/>
          <w:rFonts w:hint="cs"/>
          <w:rtl/>
        </w:rPr>
        <w:t>ی</w:t>
      </w:r>
      <w:r w:rsidRPr="00CD1242">
        <w:rPr>
          <w:rStyle w:val="Char2"/>
          <w:rFonts w:hint="cs"/>
          <w:rtl/>
        </w:rPr>
        <w:t xml:space="preserve">‌دارند. </w:t>
      </w:r>
      <w:r w:rsidR="003616EF" w:rsidRPr="00CD1242">
        <w:rPr>
          <w:rStyle w:val="Char2"/>
          <w:rFonts w:hint="cs"/>
          <w:rtl/>
        </w:rPr>
        <w:t>ی</w:t>
      </w:r>
      <w:r w:rsidRPr="00CD1242">
        <w:rPr>
          <w:rStyle w:val="Char2"/>
          <w:rFonts w:hint="cs"/>
          <w:rtl/>
        </w:rPr>
        <w:t>ارانش را لعن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w:t>
      </w:r>
      <w:r w:rsidR="003616EF" w:rsidRPr="00CD1242">
        <w:rPr>
          <w:rStyle w:val="Char2"/>
          <w:rFonts w:hint="cs"/>
          <w:rtl/>
        </w:rPr>
        <w:t>ی</w:t>
      </w:r>
      <w:r w:rsidRPr="00CD1242">
        <w:rPr>
          <w:rStyle w:val="Char2"/>
          <w:rFonts w:hint="cs"/>
          <w:rtl/>
        </w:rPr>
        <w:t>ن دو موضوع نزد خداوند متعارض و متناقض هستند.</w:t>
      </w:r>
    </w:p>
    <w:p w:rsidR="00AC5501" w:rsidRPr="00CD1242" w:rsidRDefault="00AC5501" w:rsidP="009426FC">
      <w:pPr>
        <w:pStyle w:val="a6"/>
        <w:rPr>
          <w:rtl/>
        </w:rPr>
      </w:pPr>
      <w:bookmarkStart w:id="385" w:name="_Toc141841601"/>
      <w:bookmarkStart w:id="386" w:name="_Toc141840426"/>
      <w:bookmarkStart w:id="387" w:name="_Toc141839814"/>
      <w:bookmarkStart w:id="388" w:name="_Toc141838558"/>
      <w:bookmarkStart w:id="389" w:name="_Toc294782048"/>
      <w:r w:rsidRPr="00CD1242">
        <w:rPr>
          <w:rFonts w:hint="cs"/>
          <w:rtl/>
        </w:rPr>
        <w:t>نظر ابوالقاسم اسماع</w:t>
      </w:r>
      <w:r w:rsidR="003616EF" w:rsidRPr="00CD1242">
        <w:rPr>
          <w:rFonts w:hint="cs"/>
          <w:rtl/>
        </w:rPr>
        <w:t>ی</w:t>
      </w:r>
      <w:r w:rsidRPr="00CD1242">
        <w:rPr>
          <w:rFonts w:hint="cs"/>
          <w:rtl/>
        </w:rPr>
        <w:t xml:space="preserve">ل </w:t>
      </w:r>
      <w:r w:rsidRPr="009426FC">
        <w:rPr>
          <w:rFonts w:hint="cs"/>
          <w:rtl/>
        </w:rPr>
        <w:t>بن</w:t>
      </w:r>
      <w:r w:rsidRPr="00CD1242">
        <w:rPr>
          <w:rFonts w:hint="cs"/>
          <w:rtl/>
        </w:rPr>
        <w:t xml:space="preserve"> محمد اصفهان</w:t>
      </w:r>
      <w:r w:rsidR="003616EF" w:rsidRPr="00CD1242">
        <w:rPr>
          <w:rFonts w:hint="cs"/>
          <w:rtl/>
        </w:rPr>
        <w:t>ی</w:t>
      </w:r>
      <w:r w:rsidRPr="00CD1242">
        <w:rPr>
          <w:rFonts w:hint="cs"/>
          <w:rtl/>
        </w:rPr>
        <w:t xml:space="preserve"> مشهور به قوام السنه</w:t>
      </w:r>
      <w:r w:rsidR="00573FD1" w:rsidRPr="00CD1242">
        <w:rPr>
          <w:rFonts w:cs="CTraditional Arabic" w:hint="cs"/>
          <w:b/>
          <w:bCs w:val="0"/>
          <w:rtl/>
        </w:rPr>
        <w:t>/</w:t>
      </w:r>
      <w:r w:rsidRPr="00CD1242">
        <w:rPr>
          <w:rFonts w:hint="cs"/>
          <w:rtl/>
        </w:rPr>
        <w:t xml:space="preserve"> (535هـ)</w:t>
      </w:r>
      <w:bookmarkEnd w:id="385"/>
      <w:bookmarkEnd w:id="386"/>
      <w:bookmarkEnd w:id="387"/>
      <w:bookmarkEnd w:id="388"/>
      <w:bookmarkEnd w:id="389"/>
    </w:p>
    <w:p w:rsidR="00AC5501" w:rsidRPr="00CD1242" w:rsidRDefault="00AC5501"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نماز خواندن در پشت سر آن عده از خارج</w:t>
      </w:r>
      <w:r w:rsidR="003616EF" w:rsidRPr="00CD1242">
        <w:rPr>
          <w:rStyle w:val="Char2"/>
          <w:rFonts w:hint="cs"/>
          <w:rtl/>
        </w:rPr>
        <w:t>ی</w:t>
      </w:r>
      <w:r w:rsidRPr="00CD1242">
        <w:rPr>
          <w:rStyle w:val="Char2"/>
          <w:rFonts w:hint="cs"/>
          <w:rtl/>
        </w:rPr>
        <w:t>ان و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معتقد به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صحابه هستند و ن</w:t>
      </w:r>
      <w:r w:rsidR="003616EF" w:rsidRPr="00CD1242">
        <w:rPr>
          <w:rStyle w:val="Char2"/>
          <w:rFonts w:hint="cs"/>
          <w:rtl/>
        </w:rPr>
        <w:t>ی</w:t>
      </w:r>
      <w:r w:rsidRPr="00CD1242">
        <w:rPr>
          <w:rStyle w:val="Char2"/>
          <w:rFonts w:hint="cs"/>
          <w:rtl/>
        </w:rPr>
        <w:t>ز قدر</w:t>
      </w:r>
      <w:r w:rsidR="003616EF" w:rsidRPr="00CD1242">
        <w:rPr>
          <w:rStyle w:val="Char2"/>
          <w:rFonts w:hint="cs"/>
          <w:rtl/>
        </w:rPr>
        <w:t>ی</w:t>
      </w:r>
      <w:r w:rsidRPr="00CD1242">
        <w:rPr>
          <w:rStyle w:val="Char2"/>
          <w:rFonts w:hint="cs"/>
          <w:rtl/>
        </w:rPr>
        <w:t xml:space="preserve">ه را </w:t>
      </w:r>
      <w:r w:rsidR="003616EF" w:rsidRPr="00CD1242">
        <w:rPr>
          <w:rStyle w:val="Char2"/>
          <w:rFonts w:hint="cs"/>
          <w:rtl/>
        </w:rPr>
        <w:t>ک</w:t>
      </w:r>
      <w:r w:rsidRPr="00CD1242">
        <w:rPr>
          <w:rStyle w:val="Char2"/>
          <w:rFonts w:hint="cs"/>
          <w:rtl/>
        </w:rPr>
        <w:t>ه مخالفان</w:t>
      </w:r>
      <w:r w:rsidR="009426FC">
        <w:rPr>
          <w:rStyle w:val="Char2"/>
          <w:rFonts w:hint="eastAsia"/>
          <w:rtl/>
        </w:rPr>
        <w:t>‌</w:t>
      </w:r>
      <w:r w:rsidRPr="00CD1242">
        <w:rPr>
          <w:rStyle w:val="Char2"/>
          <w:rFonts w:hint="cs"/>
          <w:rtl/>
        </w:rPr>
        <w:t>شان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جا</w:t>
      </w:r>
      <w:r w:rsidR="003616EF" w:rsidRPr="00CD1242">
        <w:rPr>
          <w:rStyle w:val="Char2"/>
          <w:rFonts w:hint="cs"/>
          <w:rtl/>
        </w:rPr>
        <w:t>ی</w:t>
      </w:r>
      <w:r w:rsidRPr="00CD1242">
        <w:rPr>
          <w:rStyle w:val="Char2"/>
          <w:rFonts w:hint="cs"/>
          <w:rtl/>
        </w:rPr>
        <w:t>ز نم</w:t>
      </w:r>
      <w:r w:rsidR="003616EF" w:rsidRPr="00CD1242">
        <w:rPr>
          <w:rStyle w:val="Char2"/>
          <w:rFonts w:hint="cs"/>
          <w:rtl/>
        </w:rPr>
        <w:t>ی</w:t>
      </w:r>
      <w:r w:rsidRPr="00CD1242">
        <w:rPr>
          <w:rStyle w:val="Char2"/>
          <w:rFonts w:hint="cs"/>
          <w:rtl/>
        </w:rPr>
        <w:t>‌دانم و اح</w:t>
      </w:r>
      <w:r w:rsidR="003616EF" w:rsidRPr="00CD1242">
        <w:rPr>
          <w:rStyle w:val="Char2"/>
          <w:rFonts w:hint="cs"/>
          <w:rtl/>
        </w:rPr>
        <w:t>ک</w:t>
      </w:r>
      <w:r w:rsidRPr="00CD1242">
        <w:rPr>
          <w:rStyle w:val="Char2"/>
          <w:rFonts w:hint="cs"/>
          <w:rtl/>
        </w:rPr>
        <w:t>ام</w:t>
      </w:r>
      <w:r w:rsidR="00740248">
        <w:rPr>
          <w:rStyle w:val="Char2"/>
          <w:rFonts w:hint="cs"/>
          <w:rtl/>
        </w:rPr>
        <w:t xml:space="preserve"> </w:t>
      </w:r>
      <w:r w:rsidRPr="00CD1242">
        <w:rPr>
          <w:rStyle w:val="Char2"/>
          <w:rFonts w:hint="cs"/>
          <w:rtl/>
        </w:rPr>
        <w:t>قاض</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را قبول نداشته و</w:t>
      </w:r>
      <w:r w:rsidR="000E0383" w:rsidRPr="00CD1242">
        <w:rPr>
          <w:rStyle w:val="Char2"/>
          <w:rFonts w:hint="cs"/>
          <w:rtl/>
        </w:rPr>
        <w:t xml:space="preserve"> آن‌ها </w:t>
      </w:r>
      <w:r w:rsidRPr="00CD1242">
        <w:rPr>
          <w:rStyle w:val="Char2"/>
          <w:rFonts w:hint="cs"/>
          <w:rtl/>
        </w:rPr>
        <w:t>را ظالم م</w:t>
      </w:r>
      <w:r w:rsidR="003616EF" w:rsidRPr="00CD1242">
        <w:rPr>
          <w:rStyle w:val="Char2"/>
          <w:rFonts w:hint="cs"/>
          <w:rtl/>
        </w:rPr>
        <w:t>ی</w:t>
      </w:r>
      <w:r w:rsidRPr="00CD1242">
        <w:rPr>
          <w:rStyle w:val="Char2"/>
          <w:rFonts w:hint="cs"/>
          <w:rtl/>
        </w:rPr>
        <w:t xml:space="preserve"> شمار</w:t>
      </w:r>
      <w:r w:rsidR="003616EF" w:rsidRPr="00CD1242">
        <w:rPr>
          <w:rStyle w:val="Char2"/>
          <w:rFonts w:hint="cs"/>
          <w:rtl/>
        </w:rPr>
        <w:t>ی</w:t>
      </w:r>
      <w:r w:rsidRPr="00CD1242">
        <w:rPr>
          <w:rStyle w:val="Char2"/>
          <w:rFonts w:hint="cs"/>
          <w:rtl/>
        </w:rPr>
        <w:t xml:space="preserve">م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معتقد به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دن اسلحه عل</w:t>
      </w:r>
      <w:r w:rsidR="003616EF" w:rsidRPr="00CD1242">
        <w:rPr>
          <w:rStyle w:val="Char2"/>
          <w:rFonts w:hint="cs"/>
          <w:rtl/>
        </w:rPr>
        <w:t>ی</w:t>
      </w:r>
      <w:r w:rsidRPr="00CD1242">
        <w:rPr>
          <w:rStyle w:val="Char2"/>
          <w:rFonts w:hint="cs"/>
          <w:rtl/>
        </w:rPr>
        <w:t>ه مخالفان و مباح دانستن خون هستند شهادت</w:t>
      </w:r>
      <w:r w:rsidR="009426FC">
        <w:rPr>
          <w:rStyle w:val="Char2"/>
          <w:rFonts w:hint="eastAsia"/>
          <w:rtl/>
        </w:rPr>
        <w:t>‌</w:t>
      </w:r>
      <w:r w:rsidRPr="00CD1242">
        <w:rPr>
          <w:rStyle w:val="Char2"/>
          <w:rFonts w:hint="cs"/>
          <w:rtl/>
        </w:rPr>
        <w:t>شان مورد قبول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288"/>
      </w:r>
    </w:p>
    <w:p w:rsidR="00AC5501" w:rsidRPr="00CD1242" w:rsidRDefault="00AC5501" w:rsidP="009426FC">
      <w:pPr>
        <w:pStyle w:val="a6"/>
        <w:rPr>
          <w:rtl/>
        </w:rPr>
      </w:pPr>
      <w:bookmarkStart w:id="390" w:name="_Toc141841602"/>
      <w:bookmarkStart w:id="391" w:name="_Toc141840427"/>
      <w:bookmarkStart w:id="392" w:name="_Toc141839815"/>
      <w:bookmarkStart w:id="393" w:name="_Toc141838559"/>
      <w:bookmarkStart w:id="394" w:name="_Toc294782049"/>
      <w:r w:rsidRPr="00CD1242">
        <w:rPr>
          <w:rFonts w:hint="cs"/>
          <w:rtl/>
        </w:rPr>
        <w:t xml:space="preserve">نظر </w:t>
      </w:r>
      <w:r w:rsidRPr="009426FC">
        <w:rPr>
          <w:rFonts w:hint="cs"/>
          <w:rtl/>
        </w:rPr>
        <w:t>ابوب</w:t>
      </w:r>
      <w:r w:rsidR="003616EF" w:rsidRPr="009426FC">
        <w:rPr>
          <w:rFonts w:hint="cs"/>
          <w:rtl/>
        </w:rPr>
        <w:t>ک</w:t>
      </w:r>
      <w:r w:rsidRPr="009426FC">
        <w:rPr>
          <w:rFonts w:hint="cs"/>
          <w:rtl/>
        </w:rPr>
        <w:t>ر</w:t>
      </w:r>
      <w:r w:rsidRPr="00CD1242">
        <w:rPr>
          <w:rFonts w:hint="cs"/>
          <w:rtl/>
        </w:rPr>
        <w:t xml:space="preserve"> بن العرب</w:t>
      </w:r>
      <w:r w:rsidR="003616EF" w:rsidRPr="00CD1242">
        <w:rPr>
          <w:rFonts w:hint="cs"/>
          <w:rtl/>
        </w:rPr>
        <w:t>ی</w:t>
      </w:r>
      <w:r w:rsidR="00573FD1" w:rsidRPr="00CD1242">
        <w:rPr>
          <w:rFonts w:cs="CTraditional Arabic" w:hint="cs"/>
          <w:b/>
          <w:bCs w:val="0"/>
          <w:rtl/>
        </w:rPr>
        <w:t>/</w:t>
      </w:r>
      <w:r w:rsidRPr="00CD1242">
        <w:rPr>
          <w:rFonts w:hint="cs"/>
          <w:rtl/>
        </w:rPr>
        <w:t xml:space="preserve"> ( 543 هـ):</w:t>
      </w:r>
      <w:bookmarkEnd w:id="390"/>
      <w:bookmarkEnd w:id="391"/>
      <w:bookmarkEnd w:id="392"/>
      <w:bookmarkEnd w:id="393"/>
      <w:bookmarkEnd w:id="394"/>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(العواصم من القواصم)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هرگز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ان و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 در اصحاب موس</w:t>
      </w:r>
      <w:r w:rsidR="003616EF" w:rsidRPr="00CD1242">
        <w:rPr>
          <w:rStyle w:val="Char2"/>
          <w:rFonts w:hint="cs"/>
          <w:rtl/>
        </w:rPr>
        <w:t>ی</w:t>
      </w:r>
      <w:r w:rsidRPr="00CD1242">
        <w:rPr>
          <w:rStyle w:val="Char2"/>
          <w:rFonts w:hint="cs"/>
          <w:rtl/>
        </w:rPr>
        <w:t xml:space="preserve"> و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آنگونه سخن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چنان</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درباره اصحاب محمد</w:t>
      </w:r>
      <w:r w:rsidR="00510780" w:rsidRPr="00510780">
        <w:rPr>
          <w:rStyle w:val="Char2"/>
          <w:rFonts w:cs="CTraditional Arabic" w:hint="cs"/>
          <w:rtl/>
        </w:rPr>
        <w:t xml:space="preserve"> ج</w:t>
      </w:r>
      <w:r w:rsidRPr="00CD1242">
        <w:rPr>
          <w:rStyle w:val="Char2"/>
          <w:rFonts w:hint="cs"/>
          <w:rtl/>
        </w:rPr>
        <w:t xml:space="preserve">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 xml:space="preserve">فر و باطل اتفاق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289"/>
      </w:r>
    </w:p>
    <w:p w:rsidR="00AC5501" w:rsidRPr="00CD1242" w:rsidRDefault="00AC5501" w:rsidP="009426FC">
      <w:pPr>
        <w:pStyle w:val="a6"/>
        <w:rPr>
          <w:rtl/>
        </w:rPr>
      </w:pPr>
      <w:bookmarkStart w:id="395" w:name="_Toc141841603"/>
      <w:bookmarkStart w:id="396" w:name="_Toc141840428"/>
      <w:bookmarkStart w:id="397" w:name="_Toc141839816"/>
      <w:bookmarkStart w:id="398" w:name="_Toc141838560"/>
      <w:bookmarkStart w:id="399" w:name="_Toc294782050"/>
      <w:r w:rsidRPr="00CD1242">
        <w:rPr>
          <w:rFonts w:hint="cs"/>
          <w:rtl/>
        </w:rPr>
        <w:t>نظر قاض</w:t>
      </w:r>
      <w:r w:rsidR="003616EF" w:rsidRPr="00CD1242">
        <w:rPr>
          <w:rFonts w:hint="cs"/>
          <w:rtl/>
        </w:rPr>
        <w:t>ی</w:t>
      </w:r>
      <w:r w:rsidRPr="00CD1242">
        <w:rPr>
          <w:rFonts w:hint="cs"/>
          <w:rtl/>
        </w:rPr>
        <w:t xml:space="preserve"> ع</w:t>
      </w:r>
      <w:r w:rsidR="003616EF" w:rsidRPr="00CD1242">
        <w:rPr>
          <w:rFonts w:hint="cs"/>
          <w:rtl/>
        </w:rPr>
        <w:t>ی</w:t>
      </w:r>
      <w:r w:rsidRPr="00CD1242">
        <w:rPr>
          <w:rFonts w:hint="cs"/>
          <w:rtl/>
        </w:rPr>
        <w:t>اض</w:t>
      </w:r>
      <w:r w:rsidR="00573FD1" w:rsidRPr="00CD1242">
        <w:rPr>
          <w:rFonts w:cs="CTraditional Arabic" w:hint="cs"/>
          <w:b/>
          <w:bCs w:val="0"/>
          <w:rtl/>
        </w:rPr>
        <w:t>/</w:t>
      </w:r>
      <w:r w:rsidRPr="00CD1242">
        <w:rPr>
          <w:rFonts w:hint="cs"/>
          <w:rtl/>
        </w:rPr>
        <w:t xml:space="preserve"> (544هـ)</w:t>
      </w:r>
      <w:bookmarkEnd w:id="395"/>
      <w:bookmarkEnd w:id="396"/>
      <w:bookmarkEnd w:id="397"/>
      <w:bookmarkEnd w:id="398"/>
      <w:bookmarkEnd w:id="399"/>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همچن</w:t>
      </w:r>
      <w:r w:rsidR="003616EF" w:rsidRPr="00CD1242">
        <w:rPr>
          <w:rStyle w:val="Char2"/>
          <w:rFonts w:hint="cs"/>
          <w:rtl/>
        </w:rPr>
        <w:t>ی</w:t>
      </w:r>
      <w:r w:rsidRPr="00CD1242">
        <w:rPr>
          <w:rStyle w:val="Char2"/>
          <w:rFonts w:hint="cs"/>
          <w:rtl/>
        </w:rPr>
        <w:t>ن ما قاطعانه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غال</w:t>
      </w:r>
      <w:r w:rsidR="003616EF" w:rsidRPr="00CD1242">
        <w:rPr>
          <w:rStyle w:val="Char2"/>
          <w:rFonts w:hint="cs"/>
          <w:rtl/>
        </w:rPr>
        <w:t>ی</w:t>
      </w:r>
      <w:r w:rsidRPr="00CD1242">
        <w:rPr>
          <w:rStyle w:val="Char2"/>
          <w:rFonts w:hint="cs"/>
          <w:rtl/>
        </w:rPr>
        <w:t xml:space="preserve"> را به خاطر ا</w:t>
      </w:r>
      <w:r w:rsidR="003616EF" w:rsidRPr="00CD1242">
        <w:rPr>
          <w:rStyle w:val="Char2"/>
          <w:rFonts w:hint="cs"/>
          <w:rtl/>
        </w:rPr>
        <w:t>ی</w:t>
      </w:r>
      <w:r w:rsidRPr="00CD1242">
        <w:rPr>
          <w:rStyle w:val="Char2"/>
          <w:rFonts w:hint="cs"/>
          <w:rtl/>
        </w:rPr>
        <w:t xml:space="preserve">ن گفته شان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«ائمه از انب</w:t>
      </w:r>
      <w:r w:rsidR="003616EF" w:rsidRPr="00CD1242">
        <w:rPr>
          <w:rStyle w:val="Char2"/>
          <w:rFonts w:hint="cs"/>
          <w:rtl/>
        </w:rPr>
        <w:t>ی</w:t>
      </w:r>
      <w:r w:rsidRPr="00CD1242">
        <w:rPr>
          <w:rStyle w:val="Char2"/>
          <w:rFonts w:hint="cs"/>
          <w:rtl/>
        </w:rPr>
        <w:t xml:space="preserve">ا برترند.» </w:t>
      </w:r>
      <w:r w:rsidR="003616EF" w:rsidRPr="00CD1242">
        <w:rPr>
          <w:rStyle w:val="Char2"/>
          <w:rFonts w:hint="cs"/>
          <w:rtl/>
        </w:rPr>
        <w:t>ک</w:t>
      </w:r>
      <w:r w:rsidRPr="00CD1242">
        <w:rPr>
          <w:rStyle w:val="Char2"/>
          <w:rFonts w:hint="cs"/>
          <w:rtl/>
        </w:rPr>
        <w:t>افر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م. </w:t>
      </w:r>
      <w:r w:rsidRPr="00CD1242">
        <w:rPr>
          <w:rStyle w:val="Char2"/>
          <w:vertAlign w:val="superscript"/>
          <w:rtl/>
        </w:rPr>
        <w:footnoteReference w:id="290"/>
      </w:r>
    </w:p>
    <w:p w:rsidR="00AC5501" w:rsidRPr="00CD1242" w:rsidRDefault="00AC5501" w:rsidP="009426FC">
      <w:pPr>
        <w:pStyle w:val="a6"/>
        <w:rPr>
          <w:rtl/>
        </w:rPr>
      </w:pPr>
      <w:bookmarkStart w:id="400" w:name="_Toc141841604"/>
      <w:bookmarkStart w:id="401" w:name="_Toc141840429"/>
      <w:bookmarkStart w:id="402" w:name="_Toc141839817"/>
      <w:bookmarkStart w:id="403" w:name="_Toc141838561"/>
      <w:bookmarkStart w:id="404" w:name="_Toc294782051"/>
      <w:r w:rsidRPr="00CD1242">
        <w:rPr>
          <w:rFonts w:hint="cs"/>
          <w:rtl/>
        </w:rPr>
        <w:t xml:space="preserve">نظر ابن </w:t>
      </w:r>
      <w:r w:rsidRPr="009426FC">
        <w:rPr>
          <w:rFonts w:hint="cs"/>
          <w:rtl/>
        </w:rPr>
        <w:t>الجوز</w:t>
      </w:r>
      <w:r w:rsidR="003616EF" w:rsidRPr="009426FC">
        <w:rPr>
          <w:rFonts w:hint="cs"/>
          <w:rtl/>
        </w:rPr>
        <w:t>ی</w:t>
      </w:r>
      <w:r w:rsidR="00573FD1" w:rsidRPr="00CD1242">
        <w:rPr>
          <w:rFonts w:cs="CTraditional Arabic" w:hint="cs"/>
          <w:b/>
          <w:bCs w:val="0"/>
          <w:rtl/>
        </w:rPr>
        <w:t>/</w:t>
      </w:r>
      <w:r w:rsidRPr="00CD1242">
        <w:rPr>
          <w:rFonts w:hint="cs"/>
          <w:rtl/>
        </w:rPr>
        <w:t xml:space="preserve"> (597 هـ)</w:t>
      </w:r>
      <w:bookmarkEnd w:id="400"/>
      <w:bookmarkEnd w:id="401"/>
      <w:bookmarkEnd w:id="402"/>
      <w:bookmarkEnd w:id="403"/>
      <w:bookmarkEnd w:id="404"/>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غلو رافض</w:t>
      </w:r>
      <w:r w:rsidR="003616EF" w:rsidRPr="00CD1242">
        <w:rPr>
          <w:rStyle w:val="Char2"/>
          <w:rFonts w:hint="cs"/>
          <w:rtl/>
        </w:rPr>
        <w:t>ی</w:t>
      </w:r>
      <w:r w:rsidRPr="00CD1242">
        <w:rPr>
          <w:rStyle w:val="Char2"/>
          <w:rFonts w:hint="cs"/>
          <w:rtl/>
        </w:rPr>
        <w:t>ان در محبت عل</w:t>
      </w:r>
      <w:r w:rsidR="003616EF" w:rsidRPr="00CD1242">
        <w:rPr>
          <w:rStyle w:val="Char2"/>
          <w:rFonts w:hint="cs"/>
          <w:rtl/>
        </w:rPr>
        <w:t>ی</w:t>
      </w:r>
      <w:r w:rsidR="00510780" w:rsidRPr="00510780">
        <w:rPr>
          <w:rStyle w:val="Char2"/>
          <w:rFonts w:cs="CTraditional Arabic"/>
          <w:rtl/>
        </w:rPr>
        <w:t>س</w:t>
      </w:r>
      <w:r w:rsidR="000E0383" w:rsidRPr="00CD1242">
        <w:rPr>
          <w:rStyle w:val="Char2"/>
          <w:rFonts w:hint="cs"/>
          <w:rtl/>
        </w:rPr>
        <w:t xml:space="preserve"> آن‌ها </w:t>
      </w:r>
      <w:r w:rsidRPr="00CD1242">
        <w:rPr>
          <w:rStyle w:val="Char2"/>
          <w:rFonts w:hint="cs"/>
          <w:rtl/>
        </w:rPr>
        <w:t>را واداشته است تا احاد</w:t>
      </w:r>
      <w:r w:rsidR="003616EF" w:rsidRPr="00CD1242">
        <w:rPr>
          <w:rStyle w:val="Char2"/>
          <w:rFonts w:hint="cs"/>
          <w:rtl/>
        </w:rPr>
        <w:t>ی</w:t>
      </w:r>
      <w:r w:rsidRPr="00CD1242">
        <w:rPr>
          <w:rStyle w:val="Char2"/>
          <w:rFonts w:hint="cs"/>
          <w:rtl/>
        </w:rPr>
        <w:t>ث فراوان</w:t>
      </w:r>
      <w:r w:rsidR="003616EF" w:rsidRPr="00CD1242">
        <w:rPr>
          <w:rStyle w:val="Char2"/>
          <w:rFonts w:hint="cs"/>
          <w:rtl/>
        </w:rPr>
        <w:t>ی</w:t>
      </w:r>
      <w:r w:rsidRPr="00CD1242">
        <w:rPr>
          <w:rStyle w:val="Char2"/>
          <w:rFonts w:hint="cs"/>
          <w:rtl/>
        </w:rPr>
        <w:t xml:space="preserve"> در فض</w:t>
      </w:r>
      <w:r w:rsidR="003616EF" w:rsidRPr="00CD1242">
        <w:rPr>
          <w:rStyle w:val="Char2"/>
          <w:rFonts w:hint="cs"/>
          <w:rtl/>
        </w:rPr>
        <w:t>ی</w:t>
      </w:r>
      <w:r w:rsidRPr="00CD1242">
        <w:rPr>
          <w:rStyle w:val="Char2"/>
          <w:rFonts w:hint="cs"/>
          <w:rtl/>
        </w:rPr>
        <w:t>لت او جعل ‌</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ساختگ</w:t>
      </w:r>
      <w:r w:rsidR="003616EF" w:rsidRPr="00CD1242">
        <w:rPr>
          <w:rStyle w:val="Char2"/>
          <w:rFonts w:hint="cs"/>
          <w:rtl/>
        </w:rPr>
        <w:t>ی</w:t>
      </w:r>
      <w:r w:rsidRPr="00CD1242">
        <w:rPr>
          <w:rStyle w:val="Char2"/>
          <w:rFonts w:hint="cs"/>
          <w:rtl/>
        </w:rPr>
        <w:t xml:space="preserve"> به ضرر او بوده و او را آزار م</w:t>
      </w:r>
      <w:r w:rsidR="003616EF" w:rsidRPr="00CD1242">
        <w:rPr>
          <w:rStyle w:val="Char2"/>
          <w:rFonts w:hint="cs"/>
          <w:rtl/>
        </w:rPr>
        <w:t>ی</w:t>
      </w:r>
      <w:r w:rsidRPr="00CD1242">
        <w:rPr>
          <w:rStyle w:val="Char2"/>
          <w:rFonts w:hint="cs"/>
          <w:rtl/>
        </w:rPr>
        <w:t>‌دهد... و</w:t>
      </w:r>
      <w:r w:rsidR="000E0383" w:rsidRPr="00CD1242">
        <w:rPr>
          <w:rStyle w:val="Char2"/>
          <w:rFonts w:hint="cs"/>
          <w:rtl/>
        </w:rPr>
        <w:t xml:space="preserve"> آن‌ها </w:t>
      </w:r>
      <w:r w:rsidRPr="00CD1242">
        <w:rPr>
          <w:rStyle w:val="Char2"/>
          <w:rFonts w:hint="cs"/>
          <w:rtl/>
        </w:rPr>
        <w:t>در فقه مذهب</w:t>
      </w:r>
      <w:r w:rsidR="003616EF" w:rsidRPr="00CD1242">
        <w:rPr>
          <w:rStyle w:val="Char2"/>
          <w:rFonts w:hint="cs"/>
          <w:rtl/>
        </w:rPr>
        <w:t>ی</w:t>
      </w:r>
      <w:r w:rsidRPr="00CD1242">
        <w:rPr>
          <w:rStyle w:val="Char2"/>
          <w:rFonts w:hint="cs"/>
          <w:rtl/>
        </w:rPr>
        <w:t xml:space="preserve"> دارند </w:t>
      </w:r>
      <w:r w:rsidR="003616EF" w:rsidRPr="00CD1242">
        <w:rPr>
          <w:rStyle w:val="Char2"/>
          <w:rFonts w:hint="cs"/>
          <w:rtl/>
        </w:rPr>
        <w:t>ک</w:t>
      </w:r>
      <w:r w:rsidRPr="00CD1242">
        <w:rPr>
          <w:rStyle w:val="Char2"/>
          <w:rFonts w:hint="cs"/>
          <w:rtl/>
        </w:rPr>
        <w:t xml:space="preserve">ه آن را ابداع </w:t>
      </w:r>
      <w:r w:rsidR="003616EF" w:rsidRPr="00CD1242">
        <w:rPr>
          <w:rStyle w:val="Char2"/>
          <w:rFonts w:hint="cs"/>
          <w:rtl/>
        </w:rPr>
        <w:t>ک</w:t>
      </w:r>
      <w:r w:rsidRPr="00CD1242">
        <w:rPr>
          <w:rStyle w:val="Char2"/>
          <w:rFonts w:hint="cs"/>
          <w:rtl/>
        </w:rPr>
        <w:t>رده‌ و دارا</w:t>
      </w:r>
      <w:r w:rsidR="003616EF" w:rsidRPr="00CD1242">
        <w:rPr>
          <w:rStyle w:val="Char2"/>
          <w:rFonts w:hint="cs"/>
          <w:rtl/>
        </w:rPr>
        <w:t>ی</w:t>
      </w:r>
      <w:r w:rsidRPr="00CD1242">
        <w:rPr>
          <w:rStyle w:val="Char2"/>
          <w:rFonts w:hint="cs"/>
          <w:rtl/>
        </w:rPr>
        <w:t xml:space="preserve"> خرافات</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مخالف اجماع امت است... و در مسائل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شرح آن به درازا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شد، با اجماع مسلمانان مخالفت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ابل</w:t>
      </w:r>
      <w:r w:rsidR="003616EF" w:rsidRPr="00CD1242">
        <w:rPr>
          <w:rStyle w:val="Char2"/>
          <w:rFonts w:hint="cs"/>
          <w:rtl/>
        </w:rPr>
        <w:t>ی</w:t>
      </w:r>
      <w:r w:rsidRPr="00CD1242">
        <w:rPr>
          <w:rStyle w:val="Char2"/>
          <w:rFonts w:hint="cs"/>
          <w:rtl/>
        </w:rPr>
        <w:t>س اعمالشان را برا</w:t>
      </w:r>
      <w:r w:rsidR="003616EF" w:rsidRPr="00CD1242">
        <w:rPr>
          <w:rStyle w:val="Char2"/>
          <w:rFonts w:hint="cs"/>
          <w:rtl/>
        </w:rPr>
        <w:t>ی</w:t>
      </w:r>
      <w:r w:rsidR="009426FC">
        <w:rPr>
          <w:rStyle w:val="Char2"/>
          <w:rFonts w:hint="eastAsia"/>
          <w:rtl/>
        </w:rPr>
        <w:t>‌</w:t>
      </w:r>
      <w:r w:rsidRPr="00CD1242">
        <w:rPr>
          <w:rStyle w:val="Char2"/>
          <w:rFonts w:hint="cs"/>
          <w:rtl/>
        </w:rPr>
        <w:t>شان مز</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مستند به ه</w:t>
      </w:r>
      <w:r w:rsidR="003616EF" w:rsidRPr="00CD1242">
        <w:rPr>
          <w:rStyle w:val="Char2"/>
          <w:rFonts w:hint="cs"/>
          <w:rtl/>
        </w:rPr>
        <w:t>ی</w:t>
      </w:r>
      <w:r w:rsidRPr="00CD1242">
        <w:rPr>
          <w:rStyle w:val="Char2"/>
          <w:rFonts w:hint="cs"/>
          <w:rtl/>
        </w:rPr>
        <w:t>چ اثر، روا</w:t>
      </w:r>
      <w:r w:rsidR="003616EF" w:rsidRPr="00CD1242">
        <w:rPr>
          <w:rStyle w:val="Char2"/>
          <w:rFonts w:hint="cs"/>
          <w:rtl/>
        </w:rPr>
        <w:t>ی</w:t>
      </w:r>
      <w:r w:rsidRPr="00CD1242">
        <w:rPr>
          <w:rStyle w:val="Char2"/>
          <w:rFonts w:hint="cs"/>
          <w:rtl/>
        </w:rPr>
        <w:t>ت و ق</w:t>
      </w:r>
      <w:r w:rsidR="003616EF" w:rsidRPr="00CD1242">
        <w:rPr>
          <w:rStyle w:val="Char2"/>
          <w:rFonts w:hint="cs"/>
          <w:rtl/>
        </w:rPr>
        <w:t>ی</w:t>
      </w:r>
      <w:r w:rsidRPr="00CD1242">
        <w:rPr>
          <w:rStyle w:val="Char2"/>
          <w:rFonts w:hint="cs"/>
          <w:rtl/>
        </w:rPr>
        <w:t>اس</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آن وقا</w:t>
      </w:r>
      <w:r w:rsidR="003616EF" w:rsidRPr="00CD1242">
        <w:rPr>
          <w:rStyle w:val="Char2"/>
          <w:rFonts w:hint="cs"/>
          <w:rtl/>
        </w:rPr>
        <w:t>ی</w:t>
      </w:r>
      <w:r w:rsidRPr="00CD1242">
        <w:rPr>
          <w:rStyle w:val="Char2"/>
          <w:rFonts w:hint="cs"/>
          <w:rtl/>
        </w:rPr>
        <w:t>ع و حوادث است قبح و زشت</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قابل شمارش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291"/>
      </w:r>
    </w:p>
    <w:p w:rsidR="00AC5501" w:rsidRPr="00CD1242" w:rsidRDefault="00AC5501" w:rsidP="009426FC">
      <w:pPr>
        <w:pStyle w:val="a6"/>
        <w:rPr>
          <w:rtl/>
        </w:rPr>
      </w:pPr>
      <w:bookmarkStart w:id="405" w:name="_Toc141841605"/>
      <w:bookmarkStart w:id="406" w:name="_Toc141840430"/>
      <w:bookmarkStart w:id="407" w:name="_Toc141839818"/>
      <w:bookmarkStart w:id="408" w:name="_Toc141838562"/>
      <w:bookmarkStart w:id="409" w:name="_Toc294782052"/>
      <w:r w:rsidRPr="00CD1242">
        <w:rPr>
          <w:rFonts w:hint="cs"/>
          <w:rtl/>
        </w:rPr>
        <w:t>گفته‌ها</w:t>
      </w:r>
      <w:r w:rsidR="003616EF" w:rsidRPr="00CD1242">
        <w:rPr>
          <w:rFonts w:hint="cs"/>
          <w:rtl/>
        </w:rPr>
        <w:t>ی</w:t>
      </w:r>
      <w:r w:rsidRPr="00CD1242">
        <w:rPr>
          <w:rFonts w:hint="cs"/>
          <w:rtl/>
        </w:rPr>
        <w:t xml:space="preserve"> ش</w:t>
      </w:r>
      <w:r w:rsidR="003616EF" w:rsidRPr="00CD1242">
        <w:rPr>
          <w:rFonts w:hint="cs"/>
          <w:rtl/>
        </w:rPr>
        <w:t>ی</w:t>
      </w:r>
      <w:r w:rsidRPr="00CD1242">
        <w:rPr>
          <w:rFonts w:hint="cs"/>
          <w:rtl/>
        </w:rPr>
        <w:t xml:space="preserve">خ </w:t>
      </w:r>
      <w:r w:rsidRPr="009426FC">
        <w:rPr>
          <w:rFonts w:hint="cs"/>
          <w:rtl/>
        </w:rPr>
        <w:t>الاسلام</w:t>
      </w:r>
      <w:r w:rsidRPr="00CD1242">
        <w:rPr>
          <w:rFonts w:hint="cs"/>
          <w:rtl/>
        </w:rPr>
        <w:t xml:space="preserve"> ابن‌ت</w:t>
      </w:r>
      <w:r w:rsidR="003616EF" w:rsidRPr="00CD1242">
        <w:rPr>
          <w:rFonts w:hint="cs"/>
          <w:rtl/>
        </w:rPr>
        <w:t>ی</w:t>
      </w:r>
      <w:r w:rsidRPr="00CD1242">
        <w:rPr>
          <w:rFonts w:hint="cs"/>
          <w:rtl/>
        </w:rPr>
        <w:t>م</w:t>
      </w:r>
      <w:r w:rsidR="003616EF" w:rsidRPr="00CD1242">
        <w:rPr>
          <w:rFonts w:hint="cs"/>
          <w:rtl/>
        </w:rPr>
        <w:t>ی</w:t>
      </w:r>
      <w:r w:rsidRPr="00CD1242">
        <w:rPr>
          <w:rFonts w:hint="cs"/>
          <w:rtl/>
        </w:rPr>
        <w:t>ه</w:t>
      </w:r>
      <w:r w:rsidR="00573FD1" w:rsidRPr="00CD1242">
        <w:rPr>
          <w:rFonts w:cs="CTraditional Arabic" w:hint="cs"/>
          <w:b/>
          <w:bCs w:val="0"/>
          <w:rtl/>
        </w:rPr>
        <w:t>/</w:t>
      </w:r>
      <w:r w:rsidRPr="00CD1242">
        <w:rPr>
          <w:rFonts w:hint="cs"/>
          <w:rtl/>
        </w:rPr>
        <w:t xml:space="preserve"> (728 هـ)</w:t>
      </w:r>
      <w:bookmarkEnd w:id="405"/>
      <w:bookmarkEnd w:id="406"/>
      <w:bookmarkEnd w:id="407"/>
      <w:bookmarkEnd w:id="408"/>
      <w:bookmarkEnd w:id="409"/>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از آگاهتر</w:t>
      </w:r>
      <w:r w:rsidR="003616EF" w:rsidRPr="00CD1242">
        <w:rPr>
          <w:rStyle w:val="Char2"/>
          <w:rFonts w:hint="cs"/>
          <w:rtl/>
        </w:rPr>
        <w:t>ی</w:t>
      </w:r>
      <w:r w:rsidRPr="00CD1242">
        <w:rPr>
          <w:rStyle w:val="Char2"/>
          <w:rFonts w:hint="cs"/>
          <w:rtl/>
        </w:rPr>
        <w:t>ن افراد نسبت به رافض</w:t>
      </w:r>
      <w:r w:rsidR="003616EF" w:rsidRPr="00CD1242">
        <w:rPr>
          <w:rStyle w:val="Char2"/>
          <w:rFonts w:hint="cs"/>
          <w:rtl/>
        </w:rPr>
        <w:t>ی</w:t>
      </w:r>
      <w:r w:rsidRPr="00CD1242">
        <w:rPr>
          <w:rStyle w:val="Char2"/>
          <w:rFonts w:hint="cs"/>
          <w:rtl/>
        </w:rPr>
        <w:t>ان و عقا</w:t>
      </w:r>
      <w:r w:rsidR="003616EF" w:rsidRPr="00CD1242">
        <w:rPr>
          <w:rStyle w:val="Char2"/>
          <w:rFonts w:hint="cs"/>
          <w:rtl/>
        </w:rPr>
        <w:t>ی</w:t>
      </w:r>
      <w:r w:rsidRPr="00CD1242">
        <w:rPr>
          <w:rStyle w:val="Char2"/>
          <w:rFonts w:hint="cs"/>
          <w:rtl/>
        </w:rPr>
        <w:t>دشان است. در رد</w:t>
      </w:r>
      <w:r w:rsidR="000E0383" w:rsidRPr="00CD1242">
        <w:rPr>
          <w:rStyle w:val="Char2"/>
          <w:rFonts w:hint="cs"/>
          <w:rtl/>
        </w:rPr>
        <w:t xml:space="preserve"> آن‌ها </w:t>
      </w:r>
      <w:r w:rsidRPr="00CD1242">
        <w:rPr>
          <w:rStyle w:val="Char2"/>
          <w:rFonts w:hint="cs"/>
          <w:rtl/>
        </w:rPr>
        <w:t>دارا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تاب عظ</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بنام (منهاج السنه)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زم</w:t>
      </w:r>
      <w:r w:rsidR="003616EF" w:rsidRPr="00CD1242">
        <w:rPr>
          <w:rStyle w:val="Char2"/>
          <w:rFonts w:hint="cs"/>
          <w:rtl/>
        </w:rPr>
        <w:t>ی</w:t>
      </w:r>
      <w:r w:rsidRPr="00CD1242">
        <w:rPr>
          <w:rStyle w:val="Char2"/>
          <w:rFonts w:hint="cs"/>
          <w:rtl/>
        </w:rPr>
        <w:t>نه ب</w:t>
      </w:r>
      <w:r w:rsidR="003616EF" w:rsidRPr="00CD1242">
        <w:rPr>
          <w:rStyle w:val="Char2"/>
          <w:rFonts w:hint="cs"/>
          <w:rtl/>
        </w:rPr>
        <w:t>ی</w:t>
      </w:r>
      <w:r w:rsidRPr="00CD1242">
        <w:rPr>
          <w:rStyle w:val="Char2"/>
          <w:rFonts w:hint="cs"/>
          <w:rtl/>
        </w:rPr>
        <w:t>‌نظ</w:t>
      </w:r>
      <w:r w:rsidR="003616EF" w:rsidRPr="00CD1242">
        <w:rPr>
          <w:rStyle w:val="Char2"/>
          <w:rFonts w:hint="cs"/>
          <w:rtl/>
        </w:rPr>
        <w:t>ی</w:t>
      </w:r>
      <w:r w:rsidRPr="00CD1242">
        <w:rPr>
          <w:rStyle w:val="Char2"/>
          <w:rFonts w:hint="cs"/>
          <w:rtl/>
        </w:rPr>
        <w:t>ر است و نو</w:t>
      </w:r>
      <w:r w:rsidR="003616EF" w:rsidRPr="00CD1242">
        <w:rPr>
          <w:rStyle w:val="Char2"/>
          <w:rFonts w:hint="cs"/>
          <w:rtl/>
        </w:rPr>
        <w:t>ی</w:t>
      </w:r>
      <w:r w:rsidRPr="00CD1242">
        <w:rPr>
          <w:rStyle w:val="Char2"/>
          <w:rFonts w:hint="cs"/>
          <w:rtl/>
        </w:rPr>
        <w:t>سندگان بعد از او در رد بر رافض</w:t>
      </w:r>
      <w:r w:rsidR="003616EF" w:rsidRPr="00CD1242">
        <w:rPr>
          <w:rStyle w:val="Char2"/>
          <w:rFonts w:hint="cs"/>
          <w:rtl/>
        </w:rPr>
        <w:t>ی</w:t>
      </w:r>
      <w:r w:rsidRPr="00CD1242">
        <w:rPr>
          <w:rStyle w:val="Char2"/>
          <w:rFonts w:hint="cs"/>
          <w:rtl/>
        </w:rPr>
        <w:t>ان مد</w:t>
      </w:r>
      <w:r w:rsidR="003616EF" w:rsidRPr="00CD1242">
        <w:rPr>
          <w:rStyle w:val="Char2"/>
          <w:rFonts w:hint="cs"/>
          <w:rtl/>
        </w:rPr>
        <w:t>ی</w:t>
      </w:r>
      <w:r w:rsidRPr="00CD1242">
        <w:rPr>
          <w:rStyle w:val="Char2"/>
          <w:rFonts w:hint="cs"/>
          <w:rtl/>
        </w:rPr>
        <w:t>ون ا</w:t>
      </w:r>
      <w:r w:rsidR="003616EF" w:rsidRPr="00CD1242">
        <w:rPr>
          <w:rStyle w:val="Char2"/>
          <w:rFonts w:hint="cs"/>
          <w:rtl/>
        </w:rPr>
        <w:t>ی</w:t>
      </w:r>
      <w:r w:rsidRPr="00CD1242">
        <w:rPr>
          <w:rStyle w:val="Char2"/>
          <w:rFonts w:hint="cs"/>
          <w:rtl/>
        </w:rPr>
        <w:t>ن اثر او هستند. همچنان</w:t>
      </w:r>
      <w:r w:rsidR="003616EF" w:rsidRPr="00CD1242">
        <w:rPr>
          <w:rStyle w:val="Char2"/>
          <w:rFonts w:hint="cs"/>
          <w:rtl/>
        </w:rPr>
        <w:t>ک</w:t>
      </w:r>
      <w:r w:rsidRPr="00CD1242">
        <w:rPr>
          <w:rStyle w:val="Char2"/>
          <w:rFonts w:hint="cs"/>
          <w:rtl/>
        </w:rPr>
        <w:t>ه او دارا</w:t>
      </w:r>
      <w:r w:rsidR="003616EF" w:rsidRPr="00CD1242">
        <w:rPr>
          <w:rStyle w:val="Char2"/>
          <w:rFonts w:hint="cs"/>
          <w:rtl/>
        </w:rPr>
        <w:t>ی</w:t>
      </w:r>
      <w:r w:rsidRPr="00CD1242">
        <w:rPr>
          <w:rStyle w:val="Char2"/>
          <w:rFonts w:hint="cs"/>
          <w:rtl/>
        </w:rPr>
        <w:t xml:space="preserve"> رسائل عظ</w:t>
      </w:r>
      <w:r w:rsidR="003616EF" w:rsidRPr="00CD1242">
        <w:rPr>
          <w:rStyle w:val="Char2"/>
          <w:rFonts w:hint="cs"/>
          <w:rtl/>
        </w:rPr>
        <w:t>ی</w:t>
      </w:r>
      <w:r w:rsidRPr="00CD1242">
        <w:rPr>
          <w:rStyle w:val="Char2"/>
          <w:rFonts w:hint="cs"/>
          <w:rtl/>
        </w:rPr>
        <w:t>م مف</w:t>
      </w:r>
      <w:r w:rsidR="003616EF" w:rsidRPr="00CD1242">
        <w:rPr>
          <w:rStyle w:val="Char2"/>
          <w:rFonts w:hint="cs"/>
          <w:rtl/>
        </w:rPr>
        <w:t>ی</w:t>
      </w:r>
      <w:r w:rsidRPr="00CD1242">
        <w:rPr>
          <w:rStyle w:val="Char2"/>
          <w:rFonts w:hint="cs"/>
          <w:rtl/>
        </w:rPr>
        <w:t>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بطلان شبهه‌ها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و اباط</w:t>
      </w:r>
      <w:r w:rsidR="003616EF" w:rsidRPr="00CD1242">
        <w:rPr>
          <w:rStyle w:val="Char2"/>
          <w:rFonts w:hint="cs"/>
          <w:rtl/>
        </w:rPr>
        <w:t>ی</w:t>
      </w:r>
      <w:r w:rsidRPr="00CD1242">
        <w:rPr>
          <w:rStyle w:val="Char2"/>
          <w:rFonts w:hint="cs"/>
          <w:rtl/>
        </w:rPr>
        <w:t>ل آن</w:t>
      </w:r>
      <w:r w:rsidR="009426FC">
        <w:rPr>
          <w:rStyle w:val="Char2"/>
          <w:rFonts w:hint="eastAsia"/>
          <w:rtl/>
        </w:rPr>
        <w:t>‌</w:t>
      </w:r>
      <w:r w:rsidRPr="00CD1242">
        <w:rPr>
          <w:rStyle w:val="Char2"/>
          <w:rFonts w:hint="cs"/>
          <w:rtl/>
        </w:rPr>
        <w:t xml:space="preserve">ها، نوشته است </w:t>
      </w:r>
      <w:r w:rsidR="003616EF" w:rsidRPr="00CD1242">
        <w:rPr>
          <w:rStyle w:val="Char2"/>
          <w:rFonts w:hint="cs"/>
          <w:rtl/>
        </w:rPr>
        <w:t>ک</w:t>
      </w:r>
      <w:r w:rsidRPr="00CD1242">
        <w:rPr>
          <w:rStyle w:val="Char2"/>
          <w:rFonts w:hint="cs"/>
          <w:rtl/>
        </w:rPr>
        <w:t>ه از خداوند م</w:t>
      </w:r>
      <w:r w:rsidR="003616EF" w:rsidRPr="00CD1242">
        <w:rPr>
          <w:rStyle w:val="Char2"/>
          <w:rFonts w:hint="cs"/>
          <w:rtl/>
        </w:rPr>
        <w:t>ی</w:t>
      </w:r>
      <w:r w:rsidRPr="00CD1242">
        <w:rPr>
          <w:rStyle w:val="Char2"/>
          <w:rFonts w:hint="cs"/>
          <w:rtl/>
        </w:rPr>
        <w:t xml:space="preserve"> خواهم اجر و پاداشش را به بهترین وجهی که به یک مدافع سنت می دهد به او بخشد.</w:t>
      </w:r>
    </w:p>
    <w:p w:rsidR="00AC5501" w:rsidRPr="00CD1242" w:rsidRDefault="00AC5501" w:rsidP="00CD1242">
      <w:pPr>
        <w:bidi/>
        <w:ind w:firstLine="284"/>
        <w:jc w:val="lowKashida"/>
        <w:rPr>
          <w:rStyle w:val="Char2"/>
          <w:rtl/>
        </w:rPr>
      </w:pPr>
      <w:r w:rsidRPr="00CD1242">
        <w:rPr>
          <w:rStyle w:val="Char2"/>
          <w:rFonts w:hint="cs"/>
          <w:rtl/>
        </w:rPr>
        <w:t>خواننده محترم ا</w:t>
      </w:r>
      <w:r w:rsidR="003616EF" w:rsidRPr="00CD1242">
        <w:rPr>
          <w:rStyle w:val="Char2"/>
          <w:rFonts w:hint="cs"/>
          <w:rtl/>
        </w:rPr>
        <w:t>ی</w:t>
      </w:r>
      <w:r w:rsidRPr="00CD1242">
        <w:rPr>
          <w:rStyle w:val="Char2"/>
          <w:rFonts w:hint="cs"/>
          <w:rtl/>
        </w:rPr>
        <w:t>ن است شمه‌ا</w:t>
      </w:r>
      <w:r w:rsidR="003616EF" w:rsidRPr="00CD1242">
        <w:rPr>
          <w:rStyle w:val="Char2"/>
          <w:rFonts w:hint="cs"/>
          <w:rtl/>
        </w:rPr>
        <w:t>ی</w:t>
      </w:r>
      <w:r w:rsidRPr="00CD1242">
        <w:rPr>
          <w:rStyle w:val="Char2"/>
          <w:rFonts w:hint="cs"/>
          <w:rtl/>
        </w:rPr>
        <w:t xml:space="preserve"> از سخنان او در مذمت رافض</w:t>
      </w:r>
      <w:r w:rsidR="003616EF" w:rsidRPr="00CD1242">
        <w:rPr>
          <w:rStyle w:val="Char2"/>
          <w:rFonts w:hint="cs"/>
          <w:rtl/>
        </w:rPr>
        <w:t>ی</w:t>
      </w:r>
      <w:r w:rsidRPr="00CD1242">
        <w:rPr>
          <w:rStyle w:val="Char2"/>
          <w:rFonts w:hint="cs"/>
          <w:rtl/>
        </w:rPr>
        <w:t>ان و رسوا</w:t>
      </w:r>
      <w:r w:rsidR="003616EF" w:rsidRPr="00CD1242">
        <w:rPr>
          <w:rStyle w:val="Char2"/>
          <w:rFonts w:hint="cs"/>
          <w:rtl/>
        </w:rPr>
        <w:t>یی</w:t>
      </w:r>
      <w:r w:rsidRPr="00CD1242">
        <w:rPr>
          <w:rStyle w:val="Char2"/>
          <w:rFonts w:hint="cs"/>
          <w:rtl/>
        </w:rPr>
        <w:t>‌ها</w:t>
      </w:r>
      <w:r w:rsidR="003616EF" w:rsidRPr="00CD1242">
        <w:rPr>
          <w:rStyle w:val="Char2"/>
          <w:rFonts w:hint="cs"/>
          <w:rtl/>
        </w:rPr>
        <w:t>ی</w:t>
      </w:r>
      <w:r w:rsidRPr="00CD1242">
        <w:rPr>
          <w:rStyle w:val="Char2"/>
          <w:rFonts w:hint="cs"/>
          <w:rtl/>
        </w:rPr>
        <w:t>شان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د با آب طلا نوشته شود] ا</w:t>
      </w:r>
      <w:r w:rsidR="003616EF" w:rsidRPr="00CD1242">
        <w:rPr>
          <w:rStyle w:val="Char2"/>
          <w:rFonts w:hint="cs"/>
          <w:rtl/>
        </w:rPr>
        <w:t>ی</w:t>
      </w:r>
      <w:r w:rsidRPr="00CD1242">
        <w:rPr>
          <w:rStyle w:val="Char2"/>
          <w:rFonts w:hint="cs"/>
          <w:rtl/>
        </w:rPr>
        <w:t>ن سخنان ا</w:t>
      </w:r>
      <w:r w:rsidR="003616EF" w:rsidRPr="00CD1242">
        <w:rPr>
          <w:rStyle w:val="Char2"/>
          <w:rFonts w:hint="cs"/>
          <w:rtl/>
        </w:rPr>
        <w:t>ی</w:t>
      </w:r>
      <w:r w:rsidRPr="00CD1242">
        <w:rPr>
          <w:rStyle w:val="Char2"/>
          <w:rFonts w:hint="cs"/>
          <w:rtl/>
        </w:rPr>
        <w:t>ن تابع سنت چون گوهرها</w:t>
      </w:r>
      <w:r w:rsidR="003616EF" w:rsidRPr="00CD1242">
        <w:rPr>
          <w:rStyle w:val="Char2"/>
          <w:rFonts w:hint="cs"/>
          <w:rtl/>
        </w:rPr>
        <w:t>ی</w:t>
      </w:r>
      <w:r w:rsidRPr="00CD1242">
        <w:rPr>
          <w:rStyle w:val="Char2"/>
          <w:rFonts w:hint="cs"/>
          <w:rtl/>
        </w:rPr>
        <w:t xml:space="preserve"> تابنا</w:t>
      </w:r>
      <w:r w:rsidR="003616EF" w:rsidRPr="00CD1242">
        <w:rPr>
          <w:rStyle w:val="Char2"/>
          <w:rFonts w:hint="cs"/>
          <w:rtl/>
        </w:rPr>
        <w:t>کی</w:t>
      </w:r>
      <w:r w:rsidRPr="00CD1242">
        <w:rPr>
          <w:rStyle w:val="Char2"/>
          <w:rFonts w:hint="cs"/>
          <w:rtl/>
        </w:rPr>
        <w:t xml:space="preserve"> است </w:t>
      </w:r>
      <w:r w:rsidR="003616EF" w:rsidRPr="00CD1242">
        <w:rPr>
          <w:rStyle w:val="Char2"/>
          <w:rFonts w:hint="cs"/>
          <w:rtl/>
        </w:rPr>
        <w:t>ک</w:t>
      </w:r>
      <w:r w:rsidRPr="00CD1242">
        <w:rPr>
          <w:rStyle w:val="Char2"/>
          <w:rFonts w:hint="cs"/>
          <w:rtl/>
        </w:rPr>
        <w:t>ه شدت خطر</w:t>
      </w:r>
      <w:r w:rsidR="000E0383" w:rsidRPr="00CD1242">
        <w:rPr>
          <w:rStyle w:val="Char2"/>
          <w:rFonts w:hint="cs"/>
          <w:rtl/>
        </w:rPr>
        <w:t xml:space="preserve"> آن‌ها </w:t>
      </w:r>
      <w:r w:rsidRPr="00CD1242">
        <w:rPr>
          <w:rStyle w:val="Char2"/>
          <w:rFonts w:hint="cs"/>
          <w:rtl/>
        </w:rPr>
        <w:t>را شناخته و برا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شلاق عمر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له‌ها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قطع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به خا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‌مالد.</w:t>
      </w:r>
    </w:p>
    <w:p w:rsidR="00AC5501" w:rsidRPr="00CD1242" w:rsidRDefault="00AC5501" w:rsidP="00CD1242">
      <w:pPr>
        <w:bidi/>
        <w:ind w:firstLine="284"/>
        <w:jc w:val="lowKashida"/>
        <w:rPr>
          <w:rStyle w:val="Char2"/>
          <w:rtl/>
        </w:rPr>
      </w:pPr>
      <w:r w:rsidRPr="00CD1242">
        <w:rPr>
          <w:rStyle w:val="Char2"/>
          <w:rFonts w:hint="cs"/>
          <w:rtl/>
        </w:rPr>
        <w:t xml:space="preserve">او در </w:t>
      </w:r>
      <w:r w:rsidRPr="009426FC">
        <w:rPr>
          <w:rStyle w:val="Char1"/>
          <w:rFonts w:hint="cs"/>
          <w:rtl/>
        </w:rPr>
        <w:t xml:space="preserve">(منهاج السنة)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دانا است و او بهتر</w:t>
      </w:r>
      <w:r w:rsidR="003616EF" w:rsidRPr="00CD1242">
        <w:rPr>
          <w:rStyle w:val="Char2"/>
          <w:rFonts w:hint="cs"/>
          <w:rtl/>
        </w:rPr>
        <w:t>ی</w:t>
      </w:r>
      <w:r w:rsidRPr="00CD1242">
        <w:rPr>
          <w:rStyle w:val="Char2"/>
          <w:rFonts w:hint="cs"/>
          <w:rtl/>
        </w:rPr>
        <w:t>ن دانا</w:t>
      </w:r>
      <w:r w:rsidR="003616EF" w:rsidRPr="00CD1242">
        <w:rPr>
          <w:rStyle w:val="Char2"/>
          <w:rFonts w:hint="cs"/>
          <w:rtl/>
        </w:rPr>
        <w:t>ی</w:t>
      </w:r>
      <w:r w:rsidRPr="00CD1242">
        <w:rPr>
          <w:rStyle w:val="Char2"/>
          <w:rFonts w:hint="cs"/>
          <w:rtl/>
        </w:rPr>
        <w:t xml:space="preserve">ان است </w:t>
      </w:r>
      <w:r w:rsidR="003616EF" w:rsidRPr="00CD1242">
        <w:rPr>
          <w:rStyle w:val="Char2"/>
          <w:rFonts w:hint="cs"/>
          <w:rtl/>
        </w:rPr>
        <w:t>ک</w:t>
      </w:r>
      <w:r w:rsidRPr="00CD1242">
        <w:rPr>
          <w:rStyle w:val="Char2"/>
          <w:rFonts w:hint="cs"/>
          <w:rtl/>
        </w:rPr>
        <w:t>ه در همه فرقه‌ها</w:t>
      </w:r>
      <w:r w:rsidR="003616EF" w:rsidRPr="00CD1242">
        <w:rPr>
          <w:rStyle w:val="Char2"/>
          <w:rFonts w:hint="cs"/>
          <w:rtl/>
        </w:rPr>
        <w:t>ی</w:t>
      </w:r>
      <w:r w:rsidRPr="00CD1242">
        <w:rPr>
          <w:rStyle w:val="Char2"/>
          <w:rFonts w:hint="cs"/>
          <w:rtl/>
        </w:rPr>
        <w:t xml:space="preserve"> منسوب به اسلام با همه بدعت‌ها و گمراه</w:t>
      </w:r>
      <w:r w:rsidR="003616EF" w:rsidRPr="00CD1242">
        <w:rPr>
          <w:rStyle w:val="Char2"/>
          <w:rFonts w:hint="cs"/>
          <w:rtl/>
        </w:rPr>
        <w:t>ی</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دارند، ه</w:t>
      </w:r>
      <w:r w:rsidR="003616EF" w:rsidRPr="00CD1242">
        <w:rPr>
          <w:rStyle w:val="Char2"/>
          <w:rFonts w:hint="cs"/>
          <w:rtl/>
        </w:rPr>
        <w:t>ی</w:t>
      </w:r>
      <w:r w:rsidRPr="00CD1242">
        <w:rPr>
          <w:rStyle w:val="Char2"/>
          <w:rFonts w:hint="cs"/>
          <w:rtl/>
        </w:rPr>
        <w:t>چ فرقه‌ا</w:t>
      </w:r>
      <w:r w:rsidR="003616EF" w:rsidRPr="00CD1242">
        <w:rPr>
          <w:rStyle w:val="Char2"/>
          <w:rFonts w:hint="cs"/>
          <w:rtl/>
        </w:rPr>
        <w:t>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ان جاهل‌تر و دروغگوتر و ظالم‌تر و نزد</w:t>
      </w:r>
      <w:r w:rsidR="003616EF" w:rsidRPr="00CD1242">
        <w:rPr>
          <w:rStyle w:val="Char2"/>
          <w:rFonts w:hint="cs"/>
          <w:rtl/>
        </w:rPr>
        <w:t>یک</w:t>
      </w:r>
      <w:r w:rsidRPr="00CD1242">
        <w:rPr>
          <w:rStyle w:val="Char2"/>
          <w:rFonts w:hint="cs"/>
          <w:rtl/>
        </w:rPr>
        <w:t xml:space="preserve">‌تر به </w:t>
      </w:r>
      <w:r w:rsidR="003616EF" w:rsidRPr="00CD1242">
        <w:rPr>
          <w:rStyle w:val="Char2"/>
          <w:rFonts w:hint="cs"/>
          <w:rtl/>
        </w:rPr>
        <w:t>ک</w:t>
      </w:r>
      <w:r w:rsidRPr="00CD1242">
        <w:rPr>
          <w:rStyle w:val="Char2"/>
          <w:rFonts w:hint="cs"/>
          <w:rtl/>
        </w:rPr>
        <w:t>فر و فسق و گناه و دور از حقا</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مان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29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ی</w:t>
      </w:r>
      <w:r w:rsidRPr="00CD1242">
        <w:rPr>
          <w:rStyle w:val="Char2"/>
          <w:rFonts w:hint="cs"/>
          <w:rtl/>
        </w:rPr>
        <w:t xml:space="preserve">ا منافقند و </w:t>
      </w:r>
      <w:r w:rsidR="003616EF" w:rsidRPr="00CD1242">
        <w:rPr>
          <w:rStyle w:val="Char2"/>
          <w:rFonts w:hint="cs"/>
          <w:rtl/>
        </w:rPr>
        <w:t>ی</w:t>
      </w:r>
      <w:r w:rsidRPr="00CD1242">
        <w:rPr>
          <w:rStyle w:val="Char2"/>
          <w:rFonts w:hint="cs"/>
          <w:rtl/>
        </w:rPr>
        <w:t>ا جاهل هستند. رافض</w:t>
      </w:r>
      <w:r w:rsidR="003616EF" w:rsidRPr="00CD1242">
        <w:rPr>
          <w:rStyle w:val="Char2"/>
          <w:rFonts w:hint="cs"/>
          <w:rtl/>
        </w:rPr>
        <w:t>ی</w:t>
      </w:r>
      <w:r w:rsidRPr="00CD1242">
        <w:rPr>
          <w:rStyle w:val="Char2"/>
          <w:rFonts w:hint="cs"/>
          <w:rtl/>
        </w:rPr>
        <w:t xml:space="preserve"> و جهم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منافق است و </w:t>
      </w:r>
      <w:r w:rsidR="003616EF" w:rsidRPr="00CD1242">
        <w:rPr>
          <w:rStyle w:val="Char2"/>
          <w:rFonts w:hint="cs"/>
          <w:rtl/>
        </w:rPr>
        <w:t>ی</w:t>
      </w:r>
      <w:r w:rsidRPr="00CD1242">
        <w:rPr>
          <w:rStyle w:val="Char2"/>
          <w:rFonts w:hint="cs"/>
          <w:rtl/>
        </w:rPr>
        <w:t xml:space="preserve">ا جاهل و نادان به آنچه </w:t>
      </w:r>
      <w:r w:rsidR="003616EF" w:rsidRPr="00CD1242">
        <w:rPr>
          <w:rStyle w:val="Char2"/>
          <w:rFonts w:hint="cs"/>
          <w:rtl/>
        </w:rPr>
        <w:t>ک</w:t>
      </w:r>
      <w:r w:rsidRPr="00CD1242">
        <w:rPr>
          <w:rStyle w:val="Char2"/>
          <w:rFonts w:hint="cs"/>
          <w:rtl/>
        </w:rPr>
        <w:t>ه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Pr="00CD1242">
        <w:rPr>
          <w:rStyle w:val="Char2"/>
          <w:rFonts w:hint="cs"/>
          <w:rtl/>
        </w:rPr>
        <w:t xml:space="preserve"> نازل شده است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عامل به آنچه بر پ</w:t>
      </w:r>
      <w:r w:rsidR="003616EF" w:rsidRPr="00CD1242">
        <w:rPr>
          <w:rStyle w:val="Char2"/>
          <w:rFonts w:hint="cs"/>
          <w:rtl/>
        </w:rPr>
        <w:t>ی</w:t>
      </w:r>
      <w:r w:rsidRPr="00CD1242">
        <w:rPr>
          <w:rStyle w:val="Char2"/>
          <w:rFonts w:hint="cs"/>
          <w:rtl/>
        </w:rPr>
        <w:t>امبر نازل شده و با ا</w:t>
      </w:r>
      <w:r w:rsidR="003616EF" w:rsidRPr="00CD1242">
        <w:rPr>
          <w:rStyle w:val="Char2"/>
          <w:rFonts w:hint="cs"/>
          <w:rtl/>
        </w:rPr>
        <w:t>ی</w:t>
      </w:r>
      <w:r w:rsidRPr="00CD1242">
        <w:rPr>
          <w:rStyle w:val="Char2"/>
          <w:rFonts w:hint="cs"/>
          <w:rtl/>
        </w:rPr>
        <w:t>مان به او وجود نخواهد داشت. مخالفت</w:t>
      </w:r>
      <w:r w:rsidR="000E0383" w:rsidRPr="00CD1242">
        <w:rPr>
          <w:rStyle w:val="Char2"/>
          <w:rFonts w:hint="cs"/>
          <w:rtl/>
        </w:rPr>
        <w:t xml:space="preserve"> آن‌ها </w:t>
      </w:r>
      <w:r w:rsidRPr="00CD1242">
        <w:rPr>
          <w:rStyle w:val="Char2"/>
          <w:rFonts w:hint="cs"/>
          <w:rtl/>
        </w:rPr>
        <w:t xml:space="preserve">به آنچه </w:t>
      </w:r>
      <w:r w:rsidR="003616EF" w:rsidRPr="00CD1242">
        <w:rPr>
          <w:rStyle w:val="Char2"/>
          <w:rFonts w:hint="cs"/>
          <w:rtl/>
        </w:rPr>
        <w:t>ک</w:t>
      </w:r>
      <w:r w:rsidRPr="00CD1242">
        <w:rPr>
          <w:rStyle w:val="Char2"/>
          <w:rFonts w:hint="cs"/>
          <w:rtl/>
        </w:rPr>
        <w:t>ه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Pr="00CD1242">
        <w:rPr>
          <w:rStyle w:val="Char2"/>
          <w:rFonts w:hint="cs"/>
          <w:rtl/>
        </w:rPr>
        <w:t xml:space="preserve"> نازل شده است و دروغ بستن</w:t>
      </w:r>
      <w:r w:rsidR="000E0383" w:rsidRPr="00CD1242">
        <w:rPr>
          <w:rStyle w:val="Char2"/>
          <w:rFonts w:hint="cs"/>
          <w:rtl/>
        </w:rPr>
        <w:t xml:space="preserve"> آن‌ها </w:t>
      </w:r>
      <w:r w:rsidRPr="00CD1242">
        <w:rPr>
          <w:rStyle w:val="Char2"/>
          <w:rFonts w:hint="cs"/>
          <w:rtl/>
        </w:rPr>
        <w:t>بر ا</w:t>
      </w:r>
      <w:r w:rsidR="003616EF" w:rsidRPr="00CD1242">
        <w:rPr>
          <w:rStyle w:val="Char2"/>
          <w:rFonts w:hint="cs"/>
          <w:rtl/>
        </w:rPr>
        <w:t>ی</w:t>
      </w:r>
      <w:r w:rsidRPr="00CD1242">
        <w:rPr>
          <w:rStyle w:val="Char2"/>
          <w:rFonts w:hint="cs"/>
          <w:rtl/>
        </w:rPr>
        <w:t xml:space="preserve">شان هرگز بر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پوش</w:t>
      </w:r>
      <w:r w:rsidR="003616EF" w:rsidRPr="00CD1242">
        <w:rPr>
          <w:rStyle w:val="Char2"/>
          <w:rFonts w:hint="cs"/>
          <w:rtl/>
        </w:rPr>
        <w:t>ی</w:t>
      </w:r>
      <w:r w:rsidRPr="00CD1242">
        <w:rPr>
          <w:rStyle w:val="Char2"/>
          <w:rFonts w:hint="cs"/>
          <w:rtl/>
        </w:rPr>
        <w:t xml:space="preserve">ده نخواهد بود جز بر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جهالت و هو</w:t>
      </w:r>
      <w:r w:rsidR="003616EF" w:rsidRPr="00CD1242">
        <w:rPr>
          <w:rStyle w:val="Char2"/>
          <w:rFonts w:hint="cs"/>
          <w:rtl/>
        </w:rPr>
        <w:t>ی</w:t>
      </w:r>
      <w:r w:rsidRPr="00CD1242">
        <w:rPr>
          <w:rStyle w:val="Char2"/>
          <w:rFonts w:hint="cs"/>
          <w:rtl/>
        </w:rPr>
        <w:t xml:space="preserve"> پرست</w:t>
      </w:r>
      <w:r w:rsidR="003616EF" w:rsidRPr="00CD1242">
        <w:rPr>
          <w:rStyle w:val="Char2"/>
          <w:rFonts w:hint="cs"/>
          <w:rtl/>
        </w:rPr>
        <w:t>ی</w:t>
      </w:r>
      <w:r w:rsidRPr="00CD1242">
        <w:rPr>
          <w:rStyle w:val="Char2"/>
          <w:rFonts w:hint="cs"/>
          <w:rtl/>
        </w:rPr>
        <w:t xml:space="preserve"> غرق شده باشد.</w:t>
      </w:r>
      <w:r w:rsidRPr="00CD1242">
        <w:rPr>
          <w:rStyle w:val="Char2"/>
          <w:vertAlign w:val="superscript"/>
          <w:rtl/>
        </w:rPr>
        <w:footnoteReference w:id="293"/>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نفاق و زندقه در م</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ان ب</w:t>
      </w:r>
      <w:r w:rsidR="003616EF" w:rsidRPr="00CD1242">
        <w:rPr>
          <w:rStyle w:val="Char2"/>
          <w:rFonts w:hint="cs"/>
          <w:rtl/>
        </w:rPr>
        <w:t>ی</w:t>
      </w:r>
      <w:r w:rsidRPr="00CD1242">
        <w:rPr>
          <w:rStyle w:val="Char2"/>
          <w:rFonts w:hint="cs"/>
          <w:rtl/>
        </w:rPr>
        <w:t>ش از هر فرقه‌ا</w:t>
      </w:r>
      <w:r w:rsidR="003616EF" w:rsidRPr="00CD1242">
        <w:rPr>
          <w:rStyle w:val="Char2"/>
          <w:rFonts w:hint="cs"/>
          <w:rtl/>
        </w:rPr>
        <w:t>ی</w:t>
      </w:r>
      <w:r w:rsidRPr="00CD1242">
        <w:rPr>
          <w:rStyle w:val="Char2"/>
          <w:rFonts w:hint="cs"/>
          <w:rtl/>
        </w:rPr>
        <w:t xml:space="preserve"> است و هر </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ناگر</w:t>
      </w:r>
      <w:r w:rsidR="003616EF" w:rsidRPr="00CD1242">
        <w:rPr>
          <w:rStyle w:val="Char2"/>
          <w:rFonts w:hint="cs"/>
          <w:rtl/>
        </w:rPr>
        <w:t>ی</w:t>
      </w:r>
      <w:r w:rsidRPr="00CD1242">
        <w:rPr>
          <w:rStyle w:val="Char2"/>
          <w:rFonts w:hint="cs"/>
          <w:rtl/>
        </w:rPr>
        <w:t>ز به شعبه‌ا</w:t>
      </w:r>
      <w:r w:rsidR="003616EF" w:rsidRPr="00CD1242">
        <w:rPr>
          <w:rStyle w:val="Char2"/>
          <w:rFonts w:hint="cs"/>
          <w:rtl/>
        </w:rPr>
        <w:t>ی</w:t>
      </w:r>
      <w:r w:rsidRPr="00CD1242">
        <w:rPr>
          <w:rStyle w:val="Char2"/>
          <w:rFonts w:hint="cs"/>
          <w:rtl/>
        </w:rPr>
        <w:t xml:space="preserve"> از نفاق گرفتارند</w:t>
      </w:r>
      <w:r w:rsidRPr="00CD1242">
        <w:rPr>
          <w:rStyle w:val="Char2"/>
          <w:vertAlign w:val="superscript"/>
          <w:rtl/>
        </w:rPr>
        <w:footnoteReference w:id="294"/>
      </w:r>
      <w:r w:rsidRPr="00CD1242">
        <w:rPr>
          <w:rStyle w:val="Char2"/>
          <w:rFonts w:hint="cs"/>
          <w:rtl/>
        </w:rPr>
        <w:t>.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وبه ا</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م</w:t>
      </w:r>
      <w:r w:rsidR="000E0383" w:rsidRPr="00CD1242">
        <w:rPr>
          <w:rStyle w:val="Char2"/>
          <w:rFonts w:hint="cs"/>
          <w:rtl/>
        </w:rPr>
        <w:t xml:space="preserve"> آن‌ها </w:t>
      </w:r>
      <w:r w:rsidRPr="00CD1242">
        <w:rPr>
          <w:rStyle w:val="Char2"/>
          <w:rFonts w:hint="cs"/>
          <w:rtl/>
        </w:rPr>
        <w:t>بدتر</w:t>
      </w:r>
      <w:r w:rsidR="003616EF" w:rsidRPr="00CD1242">
        <w:rPr>
          <w:rStyle w:val="Char2"/>
          <w:rFonts w:hint="cs"/>
          <w:rtl/>
        </w:rPr>
        <w:t>ی</w:t>
      </w:r>
      <w:r w:rsidRPr="00CD1242">
        <w:rPr>
          <w:rStyle w:val="Char2"/>
          <w:rFonts w:hint="cs"/>
          <w:rtl/>
        </w:rPr>
        <w:t>ن و شرورتر</w:t>
      </w:r>
      <w:r w:rsidR="003616EF" w:rsidRPr="00CD1242">
        <w:rPr>
          <w:rStyle w:val="Char2"/>
          <w:rFonts w:hint="cs"/>
          <w:rtl/>
        </w:rPr>
        <w:t>ی</w:t>
      </w:r>
      <w:r w:rsidRPr="00CD1242">
        <w:rPr>
          <w:rStyle w:val="Char2"/>
          <w:rFonts w:hint="cs"/>
          <w:rtl/>
        </w:rPr>
        <w:t>ن فرقه‌ها هستند... و همچن</w:t>
      </w:r>
      <w:r w:rsidR="003616EF" w:rsidRPr="00CD1242">
        <w:rPr>
          <w:rStyle w:val="Char2"/>
          <w:rFonts w:hint="cs"/>
          <w:rtl/>
        </w:rPr>
        <w:t>ی</w:t>
      </w:r>
      <w:r w:rsidRPr="00CD1242">
        <w:rPr>
          <w:rStyle w:val="Char2"/>
          <w:rFonts w:hint="cs"/>
          <w:rtl/>
        </w:rPr>
        <w:t>ن ا</w:t>
      </w:r>
      <w:r w:rsidR="003616EF" w:rsidRPr="00CD1242">
        <w:rPr>
          <w:rStyle w:val="Char2"/>
          <w:rFonts w:hint="cs"/>
          <w:rtl/>
        </w:rPr>
        <w:t>ک</w:t>
      </w:r>
      <w:r w:rsidRPr="00CD1242">
        <w:rPr>
          <w:rStyle w:val="Char2"/>
          <w:rFonts w:hint="cs"/>
          <w:rtl/>
        </w:rPr>
        <w:t>ثر ائمه [مراجع]</w:t>
      </w:r>
      <w:r w:rsidR="000E0383" w:rsidRPr="00CD1242">
        <w:rPr>
          <w:rStyle w:val="Char2"/>
          <w:rFonts w:hint="cs"/>
          <w:rtl/>
        </w:rPr>
        <w:t xml:space="preserve"> آن‌ها </w:t>
      </w:r>
      <w:r w:rsidRPr="00CD1242">
        <w:rPr>
          <w:rStyle w:val="Char2"/>
          <w:rFonts w:hint="cs"/>
          <w:rtl/>
        </w:rPr>
        <w:t>زند</w:t>
      </w:r>
      <w:r w:rsidR="003616EF" w:rsidRPr="00CD1242">
        <w:rPr>
          <w:rStyle w:val="Char2"/>
          <w:rFonts w:hint="cs"/>
          <w:rtl/>
        </w:rPr>
        <w:t>ی</w:t>
      </w:r>
      <w:r w:rsidRPr="00CD1242">
        <w:rPr>
          <w:rStyle w:val="Char2"/>
          <w:rFonts w:hint="cs"/>
          <w:rtl/>
        </w:rPr>
        <w:t>ق</w:t>
      </w:r>
      <w:r w:rsidR="009426FC">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به خاطر نابود</w:t>
      </w:r>
      <w:r w:rsidR="003616EF" w:rsidRPr="00CD1242">
        <w:rPr>
          <w:rStyle w:val="Char2"/>
          <w:rFonts w:hint="cs"/>
          <w:rtl/>
        </w:rPr>
        <w:t>ی</w:t>
      </w:r>
      <w:r w:rsidRPr="00CD1242">
        <w:rPr>
          <w:rStyle w:val="Char2"/>
          <w:rFonts w:hint="cs"/>
          <w:rtl/>
        </w:rPr>
        <w:t xml:space="preserve"> اسلام تظاهر به رفض [تش</w:t>
      </w:r>
      <w:r w:rsidR="003616EF" w:rsidRPr="00CD1242">
        <w:rPr>
          <w:rStyle w:val="Char2"/>
          <w:rFonts w:hint="cs"/>
          <w:rtl/>
        </w:rPr>
        <w:t>یی</w:t>
      </w:r>
      <w:r w:rsidRPr="00CD1242">
        <w:rPr>
          <w:rStyle w:val="Char2"/>
          <w:rFonts w:hint="cs"/>
          <w:rtl/>
        </w:rPr>
        <w:t>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295"/>
      </w:r>
    </w:p>
    <w:p w:rsidR="00AC5501" w:rsidRPr="00CD1242" w:rsidRDefault="00AC5501" w:rsidP="00CD1242">
      <w:pPr>
        <w:bidi/>
        <w:ind w:firstLine="284"/>
        <w:rPr>
          <w:rStyle w:val="Char2"/>
          <w:rtl/>
        </w:rPr>
      </w:pPr>
      <w:r w:rsidRPr="00CD1242">
        <w:rPr>
          <w:rStyle w:val="Char2"/>
          <w:rFonts w:hint="cs"/>
          <w:rtl/>
        </w:rPr>
        <w:t>و درباره جهالت و ضلالت</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طا</w:t>
      </w:r>
      <w:r w:rsidR="003616EF" w:rsidRPr="00CD1242">
        <w:rPr>
          <w:rStyle w:val="Char2"/>
          <w:rFonts w:hint="cs"/>
          <w:rtl/>
        </w:rPr>
        <w:t>ی</w:t>
      </w:r>
      <w:r w:rsidRPr="00CD1242">
        <w:rPr>
          <w:rStyle w:val="Char2"/>
          <w:rFonts w:hint="cs"/>
          <w:rtl/>
        </w:rPr>
        <w:t>فه گمراه‌تر</w:t>
      </w:r>
      <w:r w:rsidR="003616EF" w:rsidRPr="00CD1242">
        <w:rPr>
          <w:rStyle w:val="Char2"/>
          <w:rFonts w:hint="cs"/>
          <w:rtl/>
        </w:rPr>
        <w:t>ی</w:t>
      </w:r>
      <w:r w:rsidRPr="00CD1242">
        <w:rPr>
          <w:rStyle w:val="Char2"/>
          <w:rFonts w:hint="cs"/>
          <w:rtl/>
        </w:rPr>
        <w:t>ن افراد از راه راست و مستق</w:t>
      </w:r>
      <w:r w:rsidR="003616EF" w:rsidRPr="00CD1242">
        <w:rPr>
          <w:rStyle w:val="Char2"/>
          <w:rFonts w:hint="cs"/>
          <w:rtl/>
        </w:rPr>
        <w:t>ی</w:t>
      </w:r>
      <w:r w:rsidRPr="00CD1242">
        <w:rPr>
          <w:rStyle w:val="Char2"/>
          <w:rFonts w:hint="cs"/>
          <w:rtl/>
        </w:rPr>
        <w:t>م هستند. ز</w:t>
      </w:r>
      <w:r w:rsidR="003616EF" w:rsidRPr="00CD1242">
        <w:rPr>
          <w:rStyle w:val="Char2"/>
          <w:rFonts w:hint="cs"/>
          <w:rtl/>
        </w:rPr>
        <w:t>ی</w:t>
      </w:r>
      <w:r w:rsidRPr="00CD1242">
        <w:rPr>
          <w:rStyle w:val="Char2"/>
          <w:rFonts w:hint="cs"/>
          <w:rtl/>
        </w:rPr>
        <w:t xml:space="preserve">را ادله </w:t>
      </w:r>
      <w:r w:rsidR="003616EF" w:rsidRPr="00CD1242">
        <w:rPr>
          <w:rStyle w:val="Char2"/>
          <w:rFonts w:hint="cs"/>
          <w:rtl/>
        </w:rPr>
        <w:t>ی</w:t>
      </w:r>
      <w:r w:rsidRPr="00CD1242">
        <w:rPr>
          <w:rStyle w:val="Char2"/>
          <w:rFonts w:hint="cs"/>
          <w:rtl/>
        </w:rPr>
        <w:t>ا نقل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عقل</w:t>
      </w:r>
      <w:r w:rsidR="003616EF" w:rsidRPr="00CD1242">
        <w:rPr>
          <w:rStyle w:val="Char2"/>
          <w:rFonts w:hint="cs"/>
          <w:rtl/>
        </w:rPr>
        <w:t>ی</w:t>
      </w:r>
      <w:r w:rsidRPr="00CD1242">
        <w:rPr>
          <w:rStyle w:val="Char2"/>
          <w:rFonts w:hint="cs"/>
          <w:rtl/>
        </w:rPr>
        <w:t xml:space="preserve"> است، و</w:t>
      </w:r>
      <w:r w:rsidR="00607543">
        <w:rPr>
          <w:rStyle w:val="Char2"/>
          <w:rFonts w:hint="cs"/>
          <w:rtl/>
        </w:rPr>
        <w:t xml:space="preserve"> این‌ها </w:t>
      </w:r>
      <w:r w:rsidRPr="00CD1242">
        <w:rPr>
          <w:rStyle w:val="Char2"/>
          <w:rFonts w:hint="cs"/>
          <w:rtl/>
        </w:rPr>
        <w:t>گمراه</w:t>
      </w:r>
      <w:r w:rsidR="009426FC">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افراد در علوم معقول و منقول و در مذاهب و تقر</w:t>
      </w:r>
      <w:r w:rsidR="003616EF" w:rsidRPr="00CD1242">
        <w:rPr>
          <w:rStyle w:val="Char2"/>
          <w:rFonts w:hint="cs"/>
          <w:rtl/>
        </w:rPr>
        <w:t>ی</w:t>
      </w:r>
      <w:r w:rsidRPr="00CD1242">
        <w:rPr>
          <w:rStyle w:val="Char2"/>
          <w:rFonts w:hint="cs"/>
          <w:rtl/>
        </w:rPr>
        <w:t>ر اقوال</w:t>
      </w:r>
      <w:r w:rsidR="000E0383" w:rsidRPr="00CD1242">
        <w:rPr>
          <w:rStyle w:val="Char2"/>
          <w:rFonts w:hint="cs"/>
          <w:rtl/>
        </w:rPr>
        <w:t xml:space="preserve"> آن‌ها </w:t>
      </w:r>
      <w:r w:rsidRPr="00CD1242">
        <w:rPr>
          <w:rStyle w:val="Char2"/>
          <w:rFonts w:hint="cs"/>
          <w:rtl/>
        </w:rPr>
        <w:t>هستند و</w:t>
      </w:r>
      <w:r w:rsidR="000E0383" w:rsidRPr="00CD1242">
        <w:rPr>
          <w:rStyle w:val="Char2"/>
          <w:rFonts w:hint="cs"/>
          <w:rtl/>
        </w:rPr>
        <w:t xml:space="preserve"> آن‌ها </w:t>
      </w:r>
      <w:r w:rsidRPr="00CD1242">
        <w:rPr>
          <w:rStyle w:val="Char2"/>
          <w:rFonts w:hint="cs"/>
          <w:rtl/>
        </w:rPr>
        <w:t>ب</w:t>
      </w:r>
      <w:r w:rsidR="003616EF" w:rsidRPr="00CD1242">
        <w:rPr>
          <w:rStyle w:val="Char2"/>
          <w:rFonts w:hint="cs"/>
          <w:rtl/>
        </w:rPr>
        <w:t>ی</w:t>
      </w:r>
      <w:r w:rsidRPr="00CD1242">
        <w:rPr>
          <w:rStyle w:val="Char2"/>
          <w:rFonts w:hint="cs"/>
          <w:rtl/>
        </w:rPr>
        <w:t xml:space="preserve">ش از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به افراد</w:t>
      </w:r>
      <w:r w:rsidR="003616EF" w:rsidRPr="00CD1242">
        <w:rPr>
          <w:rStyle w:val="Char2"/>
          <w:rFonts w:hint="cs"/>
          <w:rtl/>
        </w:rPr>
        <w:t>ی</w:t>
      </w:r>
      <w:r w:rsidRPr="00CD1242">
        <w:rPr>
          <w:rStyle w:val="Char2"/>
          <w:rFonts w:hint="cs"/>
          <w:rtl/>
        </w:rPr>
        <w:t xml:space="preserve"> شب</w:t>
      </w:r>
      <w:r w:rsidR="003616EF" w:rsidRPr="00CD1242">
        <w:rPr>
          <w:rStyle w:val="Char2"/>
          <w:rFonts w:hint="cs"/>
          <w:rtl/>
        </w:rPr>
        <w:t>ی</w:t>
      </w:r>
      <w:r w:rsidRPr="00CD1242">
        <w:rPr>
          <w:rStyle w:val="Char2"/>
          <w:rFonts w:hint="cs"/>
          <w:rtl/>
        </w:rPr>
        <w:t xml:space="preserve">هند </w:t>
      </w:r>
      <w:r w:rsidR="003616EF" w:rsidRPr="00CD1242">
        <w:rPr>
          <w:rStyle w:val="Char2"/>
          <w:rFonts w:hint="cs"/>
          <w:rtl/>
        </w:rPr>
        <w:t>ک</w:t>
      </w:r>
      <w:r w:rsidRPr="00CD1242">
        <w:rPr>
          <w:rStyle w:val="Char2"/>
          <w:rFonts w:hint="cs"/>
          <w:rtl/>
        </w:rPr>
        <w:t>ه خداوند درباره</w:t>
      </w:r>
      <w:r w:rsidR="000E0383" w:rsidRPr="00CD1242">
        <w:rPr>
          <w:rStyle w:val="Char2"/>
          <w:rFonts w:hint="cs"/>
          <w:rtl/>
        </w:rPr>
        <w:t xml:space="preserve"> آن‌ها </w:t>
      </w:r>
      <w:r w:rsidRPr="00CD1242">
        <w:rPr>
          <w:rStyle w:val="Char2"/>
          <w:rFonts w:hint="cs"/>
          <w:rtl/>
        </w:rPr>
        <w:t>فرموده است:</w:t>
      </w:r>
      <w:r w:rsidR="00573FD1" w:rsidRPr="00CD1242">
        <w:rPr>
          <w:rStyle w:val="Char2"/>
          <w:rFonts w:hint="cs"/>
          <w:rtl/>
        </w:rPr>
        <w:t xml:space="preserve"> </w:t>
      </w:r>
      <w:r w:rsidR="00573FD1" w:rsidRPr="00CD1242">
        <w:rPr>
          <w:rStyle w:val="Char2"/>
          <w:rFonts w:cs="Traditional Arabic"/>
          <w:color w:val="000000"/>
          <w:shd w:val="clear" w:color="auto" w:fill="FFFFFF"/>
          <w:rtl/>
        </w:rPr>
        <w:t>﴿</w:t>
      </w:r>
      <w:r w:rsidR="00573FD1" w:rsidRPr="007469AF">
        <w:rPr>
          <w:rStyle w:val="Chara"/>
          <w:rtl/>
        </w:rPr>
        <w:t xml:space="preserve">وَقَالُواْ لَوۡ كُنَّا نَسۡمَعُ أَوۡ نَعۡقِلُ مَا كُنَّا فِيٓ أَصۡحَٰبِ </w:t>
      </w:r>
      <w:r w:rsidR="00573FD1" w:rsidRPr="007469AF">
        <w:rPr>
          <w:rStyle w:val="Chara"/>
          <w:rFonts w:hint="cs"/>
          <w:rtl/>
        </w:rPr>
        <w:t>ٱ</w:t>
      </w:r>
      <w:r w:rsidR="00573FD1" w:rsidRPr="007469AF">
        <w:rPr>
          <w:rStyle w:val="Chara"/>
          <w:rFonts w:hint="eastAsia"/>
          <w:rtl/>
        </w:rPr>
        <w:t>لسَّعِيرِ</w:t>
      </w:r>
      <w:r w:rsidR="00573FD1" w:rsidRPr="007469AF">
        <w:rPr>
          <w:rStyle w:val="Chara"/>
          <w:rtl/>
        </w:rPr>
        <w:t>١٠</w:t>
      </w:r>
      <w:r w:rsidR="00573FD1" w:rsidRPr="00CD1242">
        <w:rPr>
          <w:rStyle w:val="Char2"/>
          <w:rFonts w:cs="Traditional Arabic"/>
          <w:color w:val="000000"/>
          <w:shd w:val="clear" w:color="auto" w:fill="FFFFFF"/>
          <w:rtl/>
        </w:rPr>
        <w:t>﴾</w:t>
      </w:r>
      <w:r w:rsidR="00573FD1" w:rsidRPr="00CD1242">
        <w:rPr>
          <w:rStyle w:val="Char6"/>
          <w:rtl/>
        </w:rPr>
        <w:t xml:space="preserve"> [الملك: 10]</w:t>
      </w:r>
      <w:r w:rsidRPr="00CD1242">
        <w:rPr>
          <w:rStyle w:val="Char6"/>
          <w:rFonts w:hint="cs"/>
          <w:rtl/>
        </w:rPr>
        <w:t>.</w:t>
      </w:r>
    </w:p>
    <w:p w:rsidR="00AC5501" w:rsidRPr="00CD1242" w:rsidRDefault="00AC5501" w:rsidP="009426FC">
      <w:pPr>
        <w:bidi/>
        <w:ind w:firstLine="284"/>
        <w:jc w:val="lowKashida"/>
        <w:rPr>
          <w:rStyle w:val="Char2"/>
          <w:rtl/>
        </w:rPr>
      </w:pPr>
      <w:r w:rsidRPr="00CD1242">
        <w:rPr>
          <w:rStyle w:val="Char2"/>
          <w:rFonts w:hint="cs"/>
          <w:rtl/>
        </w:rPr>
        <w:t>«اگر ما م</w:t>
      </w:r>
      <w:r w:rsidR="003616EF" w:rsidRPr="00CD1242">
        <w:rPr>
          <w:rStyle w:val="Char2"/>
          <w:rFonts w:hint="cs"/>
          <w:rtl/>
        </w:rPr>
        <w:t>ی</w:t>
      </w:r>
      <w:r w:rsidRPr="00CD1242">
        <w:rPr>
          <w:rStyle w:val="Char2"/>
          <w:rFonts w:hint="cs"/>
          <w:rtl/>
        </w:rPr>
        <w:t>‌شن</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م و تعقل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از دوزخ</w:t>
      </w:r>
      <w:r w:rsidR="003616EF" w:rsidRPr="00CD1242">
        <w:rPr>
          <w:rStyle w:val="Char2"/>
          <w:rFonts w:hint="cs"/>
          <w:rtl/>
        </w:rPr>
        <w:t>ی</w:t>
      </w:r>
      <w:r w:rsidRPr="00CD1242">
        <w:rPr>
          <w:rStyle w:val="Char2"/>
          <w:rFonts w:hint="cs"/>
          <w:rtl/>
        </w:rPr>
        <w:t>ان نم</w:t>
      </w:r>
      <w:r w:rsidR="003616EF" w:rsidRPr="00CD1242">
        <w:rPr>
          <w:rStyle w:val="Char2"/>
          <w:rFonts w:hint="cs"/>
          <w:rtl/>
        </w:rPr>
        <w:t>ی</w:t>
      </w:r>
      <w:r w:rsidRPr="00CD1242">
        <w:rPr>
          <w:rStyle w:val="Char2"/>
          <w:rFonts w:hint="cs"/>
          <w:rtl/>
        </w:rPr>
        <w:t>‌بود</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و</w:t>
      </w:r>
      <w:r w:rsidR="00607543">
        <w:rPr>
          <w:rStyle w:val="Char2"/>
          <w:rFonts w:hint="cs"/>
          <w:rtl/>
        </w:rPr>
        <w:t xml:space="preserve"> این‌ها </w:t>
      </w:r>
      <w:r w:rsidRPr="00CD1242">
        <w:rPr>
          <w:rStyle w:val="Char2"/>
          <w:rFonts w:hint="cs"/>
          <w:rtl/>
        </w:rPr>
        <w:t>از دروغگوتر</w:t>
      </w:r>
      <w:r w:rsidR="003616EF" w:rsidRPr="00CD1242">
        <w:rPr>
          <w:rStyle w:val="Char2"/>
          <w:rFonts w:hint="cs"/>
          <w:rtl/>
        </w:rPr>
        <w:t>ی</w:t>
      </w:r>
      <w:r w:rsidRPr="00CD1242">
        <w:rPr>
          <w:rStyle w:val="Char2"/>
          <w:rFonts w:hint="cs"/>
          <w:rtl/>
        </w:rPr>
        <w:t>ن افراد در نقل</w:t>
      </w:r>
      <w:r w:rsidR="003616EF" w:rsidRPr="00CD1242">
        <w:rPr>
          <w:rStyle w:val="Char2"/>
          <w:rFonts w:hint="cs"/>
          <w:rtl/>
        </w:rPr>
        <w:t>ی</w:t>
      </w:r>
      <w:r w:rsidRPr="00CD1242">
        <w:rPr>
          <w:rStyle w:val="Char2"/>
          <w:rFonts w:hint="cs"/>
          <w:rtl/>
        </w:rPr>
        <w:t>ات و از جاهل</w:t>
      </w:r>
      <w:r w:rsidR="009426FC">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افراد در عقل</w:t>
      </w:r>
      <w:r w:rsidR="003616EF" w:rsidRPr="00CD1242">
        <w:rPr>
          <w:rStyle w:val="Char2"/>
          <w:rFonts w:hint="cs"/>
          <w:rtl/>
        </w:rPr>
        <w:t>ی</w:t>
      </w:r>
      <w:r w:rsidRPr="00CD1242">
        <w:rPr>
          <w:rStyle w:val="Char2"/>
          <w:rFonts w:hint="cs"/>
          <w:rtl/>
        </w:rPr>
        <w:t>ات هستند، از نقل</w:t>
      </w:r>
      <w:r w:rsidR="003616EF" w:rsidRPr="00CD1242">
        <w:rPr>
          <w:rStyle w:val="Char2"/>
          <w:rFonts w:hint="cs"/>
          <w:rtl/>
        </w:rPr>
        <w:t>ی</w:t>
      </w:r>
      <w:r w:rsidRPr="00CD1242">
        <w:rPr>
          <w:rStyle w:val="Char2"/>
          <w:rFonts w:hint="cs"/>
          <w:rtl/>
        </w:rPr>
        <w:t>ات امور</w:t>
      </w:r>
      <w:r w:rsidR="003616EF" w:rsidRPr="00CD1242">
        <w:rPr>
          <w:rStyle w:val="Char2"/>
          <w:rFonts w:hint="cs"/>
          <w:rtl/>
        </w:rPr>
        <w:t>ی</w:t>
      </w:r>
      <w:r w:rsidRPr="00CD1242">
        <w:rPr>
          <w:rStyle w:val="Char2"/>
          <w:rFonts w:hint="cs"/>
          <w:rtl/>
        </w:rPr>
        <w:t xml:space="preserve"> را باور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علما و دانشمندان در باطل بودن</w:t>
      </w:r>
      <w:r w:rsidR="000E0383" w:rsidRPr="00CD1242">
        <w:rPr>
          <w:rStyle w:val="Char2"/>
          <w:rFonts w:hint="cs"/>
          <w:rtl/>
        </w:rPr>
        <w:t xml:space="preserve"> آن‌ها </w:t>
      </w:r>
      <w:r w:rsidRPr="00CD1242">
        <w:rPr>
          <w:rStyle w:val="Char2"/>
          <w:rFonts w:hint="cs"/>
          <w:rtl/>
        </w:rPr>
        <w:t>ش</w:t>
      </w:r>
      <w:r w:rsidR="003616EF" w:rsidRPr="00CD1242">
        <w:rPr>
          <w:rStyle w:val="Char2"/>
          <w:rFonts w:hint="cs"/>
          <w:rtl/>
        </w:rPr>
        <w:t>کی</w:t>
      </w:r>
      <w:r w:rsidRPr="00CD1242">
        <w:rPr>
          <w:rStyle w:val="Char2"/>
          <w:rFonts w:hint="cs"/>
          <w:rtl/>
        </w:rPr>
        <w:t xml:space="preserve"> ندارند، و امور</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املاً واضح و روشن است و درم</w:t>
      </w:r>
      <w:r w:rsidR="003616EF" w:rsidRPr="00CD1242">
        <w:rPr>
          <w:rStyle w:val="Char2"/>
          <w:rFonts w:hint="cs"/>
          <w:rtl/>
        </w:rPr>
        <w:t>ی</w:t>
      </w:r>
      <w:r w:rsidRPr="00CD1242">
        <w:rPr>
          <w:rStyle w:val="Char2"/>
          <w:rFonts w:hint="cs"/>
          <w:rtl/>
        </w:rPr>
        <w:t>ان امت به صورت بزرگ</w:t>
      </w:r>
      <w:r w:rsidR="009426FC">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تواتر نسل به نسل منتقل شده است،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29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ان در اصل نه اهل علم هستند و نه اهل تخصص از راه نظر، مناظره و شناخت ادله و آنچه از راه منع و تعارض به دست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همچن</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جاهلتر</w:t>
      </w:r>
      <w:r w:rsidR="003616EF" w:rsidRPr="00CD1242">
        <w:rPr>
          <w:rStyle w:val="Char2"/>
          <w:rFonts w:hint="cs"/>
          <w:rtl/>
        </w:rPr>
        <w:t>ی</w:t>
      </w:r>
      <w:r w:rsidRPr="00CD1242">
        <w:rPr>
          <w:rStyle w:val="Char2"/>
          <w:rFonts w:hint="cs"/>
          <w:rtl/>
        </w:rPr>
        <w:t>ن افراد در شناخت منقولات و احاد</w:t>
      </w:r>
      <w:r w:rsidR="003616EF" w:rsidRPr="00CD1242">
        <w:rPr>
          <w:rStyle w:val="Char2"/>
          <w:rFonts w:hint="cs"/>
          <w:rtl/>
        </w:rPr>
        <w:t>ی</w:t>
      </w:r>
      <w:r w:rsidRPr="00CD1242">
        <w:rPr>
          <w:rStyle w:val="Char2"/>
          <w:rFonts w:hint="cs"/>
          <w:rtl/>
        </w:rPr>
        <w:t>ث و آثار و تم</w:t>
      </w:r>
      <w:r w:rsidR="003616EF" w:rsidRPr="00CD1242">
        <w:rPr>
          <w:rStyle w:val="Char2"/>
          <w:rFonts w:hint="cs"/>
          <w:rtl/>
        </w:rPr>
        <w:t>یی</w:t>
      </w:r>
      <w:r w:rsidRPr="00CD1242">
        <w:rPr>
          <w:rStyle w:val="Char2"/>
          <w:rFonts w:hint="cs"/>
          <w:rtl/>
        </w:rPr>
        <w:t>ز ب</w:t>
      </w:r>
      <w:r w:rsidR="003616EF" w:rsidRPr="00CD1242">
        <w:rPr>
          <w:rStyle w:val="Char2"/>
          <w:rFonts w:hint="cs"/>
          <w:rtl/>
        </w:rPr>
        <w:t>ی</w:t>
      </w:r>
      <w:r w:rsidRPr="00CD1242">
        <w:rPr>
          <w:rStyle w:val="Char2"/>
          <w:rFonts w:hint="cs"/>
          <w:rtl/>
        </w:rPr>
        <w:t>ن صح</w:t>
      </w:r>
      <w:r w:rsidR="003616EF" w:rsidRPr="00CD1242">
        <w:rPr>
          <w:rStyle w:val="Char2"/>
          <w:rFonts w:hint="cs"/>
          <w:rtl/>
        </w:rPr>
        <w:t>ی</w:t>
      </w:r>
      <w:r w:rsidRPr="00CD1242">
        <w:rPr>
          <w:rStyle w:val="Char2"/>
          <w:rFonts w:hint="cs"/>
          <w:rtl/>
        </w:rPr>
        <w:t>ح و ضع</w:t>
      </w:r>
      <w:r w:rsidR="003616EF" w:rsidRPr="00CD1242">
        <w:rPr>
          <w:rStyle w:val="Char2"/>
          <w:rFonts w:hint="cs"/>
          <w:rtl/>
        </w:rPr>
        <w:t>ی</w:t>
      </w:r>
      <w:r w:rsidRPr="00CD1242">
        <w:rPr>
          <w:rStyle w:val="Char2"/>
          <w:rFonts w:hint="cs"/>
          <w:rtl/>
        </w:rPr>
        <w:t>ف هستند.</w:t>
      </w:r>
      <w:r w:rsidRPr="00CD1242">
        <w:rPr>
          <w:rStyle w:val="Char2"/>
          <w:vertAlign w:val="superscript"/>
          <w:rtl/>
        </w:rPr>
        <w:footnoteReference w:id="297"/>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برا</w:t>
      </w:r>
      <w:r w:rsidR="003616EF" w:rsidRPr="00CD1242">
        <w:rPr>
          <w:rStyle w:val="Char2"/>
          <w:rFonts w:hint="cs"/>
          <w:rtl/>
        </w:rPr>
        <w:t>ی</w:t>
      </w:r>
      <w:r w:rsidRPr="00CD1242">
        <w:rPr>
          <w:rStyle w:val="Char2"/>
          <w:rFonts w:hint="cs"/>
          <w:rtl/>
        </w:rPr>
        <w:t xml:space="preserve"> هر عاقل و دانا</w:t>
      </w:r>
      <w:r w:rsidR="003616EF" w:rsidRPr="00CD1242">
        <w:rPr>
          <w:rStyle w:val="Char2"/>
          <w:rFonts w:hint="cs"/>
          <w:rtl/>
        </w:rPr>
        <w:t>یی</w:t>
      </w:r>
      <w:r w:rsidRPr="00CD1242">
        <w:rPr>
          <w:rStyle w:val="Char2"/>
          <w:rFonts w:hint="cs"/>
          <w:rtl/>
        </w:rPr>
        <w:t xml:space="preserve"> واضح است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علما</w:t>
      </w:r>
      <w:r w:rsidR="003616EF" w:rsidRPr="00CD1242">
        <w:rPr>
          <w:rStyle w:val="Char2"/>
          <w:rFonts w:hint="cs"/>
          <w:rtl/>
        </w:rPr>
        <w:t>ی</w:t>
      </w:r>
      <w:r w:rsidRPr="00CD1242">
        <w:rPr>
          <w:rStyle w:val="Char2"/>
          <w:rFonts w:hint="cs"/>
          <w:rtl/>
        </w:rPr>
        <w:t xml:space="preserve"> مشهور مسلمان، فرد</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وجود ندارد، بل</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متفق بر تجه</w:t>
      </w:r>
      <w:r w:rsidR="003616EF" w:rsidRPr="00CD1242">
        <w:rPr>
          <w:rStyle w:val="Char2"/>
          <w:rFonts w:hint="cs"/>
          <w:rtl/>
        </w:rPr>
        <w:t>ی</w:t>
      </w:r>
      <w:r w:rsidRPr="00CD1242">
        <w:rPr>
          <w:rStyle w:val="Char2"/>
          <w:rFonts w:hint="cs"/>
          <w:rtl/>
        </w:rPr>
        <w:t>ل و تضل</w:t>
      </w:r>
      <w:r w:rsidR="003616EF" w:rsidRPr="00CD1242">
        <w:rPr>
          <w:rStyle w:val="Char2"/>
          <w:rFonts w:hint="cs"/>
          <w:rtl/>
        </w:rPr>
        <w:t>ی</w:t>
      </w:r>
      <w:r w:rsidRPr="00CD1242">
        <w:rPr>
          <w:rStyle w:val="Char2"/>
          <w:rFonts w:hint="cs"/>
          <w:rtl/>
        </w:rPr>
        <w:t>ل رافض</w:t>
      </w:r>
      <w:r w:rsidR="003616EF" w:rsidRPr="00CD1242">
        <w:rPr>
          <w:rStyle w:val="Char2"/>
          <w:rFonts w:hint="cs"/>
          <w:rtl/>
        </w:rPr>
        <w:t>ی</w:t>
      </w:r>
      <w:r w:rsidRPr="00CD1242">
        <w:rPr>
          <w:rStyle w:val="Char2"/>
          <w:rFonts w:hint="cs"/>
          <w:rtl/>
        </w:rPr>
        <w:t>ان بوده و نوشته ها</w:t>
      </w:r>
      <w:r w:rsidR="003616EF" w:rsidRPr="00CD1242">
        <w:rPr>
          <w:rStyle w:val="Char2"/>
          <w:rFonts w:hint="cs"/>
          <w:rtl/>
        </w:rPr>
        <w:t>ی</w:t>
      </w:r>
      <w:r w:rsidRPr="00CD1242">
        <w:rPr>
          <w:rStyle w:val="Char2"/>
          <w:rFonts w:hint="cs"/>
          <w:rtl/>
        </w:rPr>
        <w:t>شان همگ</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 امر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‌دهد و آثار همه فرقه‌ها در ا</w:t>
      </w:r>
      <w:r w:rsidR="003616EF" w:rsidRPr="00CD1242">
        <w:rPr>
          <w:rStyle w:val="Char2"/>
          <w:rFonts w:hint="cs"/>
          <w:rtl/>
        </w:rPr>
        <w:t>ی</w:t>
      </w:r>
      <w:r w:rsidRPr="00CD1242">
        <w:rPr>
          <w:rStyle w:val="Char2"/>
          <w:rFonts w:hint="cs"/>
          <w:rtl/>
        </w:rPr>
        <w:t>ن مورد به وضوح سخن گفته و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به ذ</w:t>
      </w:r>
      <w:r w:rsidR="003616EF" w:rsidRPr="00CD1242">
        <w:rPr>
          <w:rStyle w:val="Char2"/>
          <w:rFonts w:hint="cs"/>
          <w:rtl/>
        </w:rPr>
        <w:t>ک</w:t>
      </w:r>
      <w:r w:rsidRPr="00CD1242">
        <w:rPr>
          <w:rStyle w:val="Char2"/>
          <w:rFonts w:hint="cs"/>
          <w:rtl/>
        </w:rPr>
        <w:t>ر رافضه و ذ</w:t>
      </w:r>
      <w:r w:rsidR="003616EF" w:rsidRPr="00CD1242">
        <w:rPr>
          <w:rStyle w:val="Char2"/>
          <w:rFonts w:hint="cs"/>
          <w:rtl/>
        </w:rPr>
        <w:t>ک</w:t>
      </w:r>
      <w:r w:rsidRPr="00CD1242">
        <w:rPr>
          <w:rStyle w:val="Char2"/>
          <w:rFonts w:hint="cs"/>
          <w:rtl/>
        </w:rPr>
        <w:t>ر جهالت و ضلالت</w:t>
      </w:r>
      <w:r w:rsidR="000E0383" w:rsidRPr="00CD1242">
        <w:rPr>
          <w:rStyle w:val="Char2"/>
          <w:rFonts w:hint="cs"/>
          <w:rtl/>
        </w:rPr>
        <w:t xml:space="preserve"> آن‌ها </w:t>
      </w:r>
      <w:r w:rsidRPr="00CD1242">
        <w:rPr>
          <w:rStyle w:val="Char2"/>
          <w:rFonts w:hint="cs"/>
          <w:rtl/>
        </w:rPr>
        <w:t>را مجبور ن</w:t>
      </w:r>
      <w:r w:rsidR="003616EF" w:rsidRPr="00CD1242">
        <w:rPr>
          <w:rStyle w:val="Char2"/>
          <w:rFonts w:hint="cs"/>
          <w:rtl/>
        </w:rPr>
        <w:t>ک</w:t>
      </w:r>
      <w:r w:rsidRPr="00CD1242">
        <w:rPr>
          <w:rStyle w:val="Char2"/>
          <w:rFonts w:hint="cs"/>
          <w:rtl/>
        </w:rPr>
        <w:t>رده است و خداوند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من با پ</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بحث و </w:t>
      </w:r>
      <w:r w:rsidR="003616EF" w:rsidRPr="00CD1242">
        <w:rPr>
          <w:rStyle w:val="Char2"/>
          <w:rFonts w:hint="cs"/>
          <w:rtl/>
        </w:rPr>
        <w:t>ک</w:t>
      </w:r>
      <w:r w:rsidRPr="00CD1242">
        <w:rPr>
          <w:rStyle w:val="Char2"/>
          <w:rFonts w:hint="cs"/>
          <w:rtl/>
        </w:rPr>
        <w:t>نج</w:t>
      </w:r>
      <w:r w:rsidR="003616EF" w:rsidRPr="00CD1242">
        <w:rPr>
          <w:rStyle w:val="Char2"/>
          <w:rFonts w:hint="cs"/>
          <w:rtl/>
        </w:rPr>
        <w:t>ک</w:t>
      </w:r>
      <w:r w:rsidRPr="00CD1242">
        <w:rPr>
          <w:rStyle w:val="Char2"/>
          <w:rFonts w:hint="cs"/>
          <w:rtl/>
        </w:rPr>
        <w:t>او</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شناخت اند</w:t>
      </w:r>
      <w:r w:rsidR="003616EF" w:rsidRPr="00CD1242">
        <w:rPr>
          <w:rStyle w:val="Char2"/>
          <w:rFonts w:hint="cs"/>
          <w:rtl/>
        </w:rPr>
        <w:t>ی</w:t>
      </w:r>
      <w:r w:rsidRPr="00CD1242">
        <w:rPr>
          <w:rStyle w:val="Char2"/>
          <w:rFonts w:hint="cs"/>
          <w:rtl/>
        </w:rPr>
        <w:t>شه‌ها و مذاهب دارم. در م</w:t>
      </w:r>
      <w:r w:rsidR="003616EF" w:rsidRPr="00CD1242">
        <w:rPr>
          <w:rStyle w:val="Char2"/>
          <w:rFonts w:hint="cs"/>
          <w:rtl/>
        </w:rPr>
        <w:t>ی</w:t>
      </w:r>
      <w:r w:rsidRPr="00CD1242">
        <w:rPr>
          <w:rStyle w:val="Char2"/>
          <w:rFonts w:hint="cs"/>
          <w:rtl/>
        </w:rPr>
        <w:t xml:space="preserve">ان امت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راستگو</w:t>
      </w:r>
      <w:r w:rsidR="003616EF" w:rsidRPr="00CD1242">
        <w:rPr>
          <w:rStyle w:val="Char2"/>
          <w:rFonts w:hint="cs"/>
          <w:rtl/>
        </w:rPr>
        <w:t>یی</w:t>
      </w:r>
      <w:r w:rsidRPr="00CD1242">
        <w:rPr>
          <w:rStyle w:val="Char2"/>
          <w:rFonts w:hint="cs"/>
          <w:rtl/>
        </w:rPr>
        <w:t xml:space="preserve"> مشهور باشد و به مذهب امام</w:t>
      </w:r>
      <w:r w:rsidR="003616EF" w:rsidRPr="00CD1242">
        <w:rPr>
          <w:rStyle w:val="Char2"/>
          <w:rFonts w:hint="cs"/>
          <w:rtl/>
        </w:rPr>
        <w:t>ی</w:t>
      </w:r>
      <w:r w:rsidRPr="00CD1242">
        <w:rPr>
          <w:rStyle w:val="Char2"/>
          <w:rFonts w:hint="cs"/>
          <w:rtl/>
        </w:rPr>
        <w:t>ه منسوب باشد ن</w:t>
      </w:r>
      <w:r w:rsidR="003616EF" w:rsidRPr="00CD1242">
        <w:rPr>
          <w:rStyle w:val="Char2"/>
          <w:rFonts w:hint="cs"/>
          <w:rtl/>
        </w:rPr>
        <w:t>ی</w:t>
      </w:r>
      <w:r w:rsidRPr="00CD1242">
        <w:rPr>
          <w:rStyle w:val="Char2"/>
          <w:rFonts w:hint="cs"/>
          <w:rtl/>
        </w:rPr>
        <w:t>افتم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گفته شود، </w:t>
      </w:r>
      <w:r w:rsidR="003616EF" w:rsidRPr="00CD1242">
        <w:rPr>
          <w:rStyle w:val="Char2"/>
          <w:rFonts w:hint="cs"/>
          <w:rtl/>
        </w:rPr>
        <w:t>ک</w:t>
      </w:r>
      <w:r w:rsidRPr="00CD1242">
        <w:rPr>
          <w:rStyle w:val="Char2"/>
          <w:rFonts w:hint="cs"/>
          <w:rtl/>
        </w:rPr>
        <w:t>ه باطنا</w:t>
      </w:r>
      <w:r w:rsidR="003A47B1">
        <w:rPr>
          <w:rStyle w:val="Char2"/>
          <w:rFonts w:hint="cs"/>
          <w:rtl/>
        </w:rPr>
        <w:t xml:space="preserve"> آن را </w:t>
      </w:r>
      <w:r w:rsidRPr="00CD1242">
        <w:rPr>
          <w:rStyle w:val="Char2"/>
          <w:rFonts w:hint="cs"/>
          <w:rtl/>
        </w:rPr>
        <w:t>باور داشته است.</w:t>
      </w:r>
      <w:r w:rsidRPr="00CD1242">
        <w:rPr>
          <w:rStyle w:val="Char2"/>
          <w:vertAlign w:val="superscript"/>
          <w:rtl/>
        </w:rPr>
        <w:footnoteReference w:id="298"/>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از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ی</w:t>
      </w:r>
      <w:r w:rsidRPr="00CD1242">
        <w:rPr>
          <w:rStyle w:val="Char2"/>
          <w:rFonts w:hint="cs"/>
          <w:rtl/>
        </w:rPr>
        <w:t>اران بزرگوار شافع</w:t>
      </w:r>
      <w:r w:rsidR="003616EF" w:rsidRPr="00CD1242">
        <w:rPr>
          <w:rStyle w:val="Char2"/>
          <w:rFonts w:hint="cs"/>
          <w:rtl/>
        </w:rPr>
        <w:t>ی</w:t>
      </w:r>
      <w:r w:rsidRPr="00CD1242">
        <w:rPr>
          <w:rStyle w:val="Char2"/>
          <w:rFonts w:hint="cs"/>
          <w:rtl/>
        </w:rPr>
        <w:t xml:space="preserve"> و احمد و اصحاب مال</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بوده است؟ بل</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درم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همه</w:t>
      </w:r>
      <w:r w:rsidR="000E0383" w:rsidRPr="00CD1242">
        <w:rPr>
          <w:rStyle w:val="Char2"/>
          <w:rFonts w:hint="cs"/>
          <w:rtl/>
        </w:rPr>
        <w:t xml:space="preserve"> آن‌ها </w:t>
      </w:r>
      <w:r w:rsidRPr="00CD1242">
        <w:rPr>
          <w:rStyle w:val="Char2"/>
          <w:rFonts w:hint="cs"/>
          <w:rtl/>
        </w:rPr>
        <w:t>شد</w:t>
      </w:r>
      <w:r w:rsidR="003616EF" w:rsidRPr="00CD1242">
        <w:rPr>
          <w:rStyle w:val="Char2"/>
          <w:rFonts w:hint="cs"/>
          <w:rtl/>
        </w:rPr>
        <w:t>ی</w:t>
      </w:r>
      <w:r w:rsidRPr="00CD1242">
        <w:rPr>
          <w:rStyle w:val="Char2"/>
          <w:rFonts w:hint="cs"/>
          <w:rtl/>
        </w:rPr>
        <w:t>داً رافض</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 اند، شا</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روان ائمه م</w:t>
      </w:r>
      <w:r w:rsidR="003616EF" w:rsidRPr="00CD1242">
        <w:rPr>
          <w:rStyle w:val="Char2"/>
          <w:rFonts w:hint="cs"/>
          <w:rtl/>
        </w:rPr>
        <w:t>ی</w:t>
      </w:r>
      <w:r w:rsidRPr="00CD1242">
        <w:rPr>
          <w:rStyle w:val="Char2"/>
          <w:rFonts w:hint="cs"/>
          <w:rtl/>
        </w:rPr>
        <w:t>ل به نوع</w:t>
      </w:r>
      <w:r w:rsidR="003616EF" w:rsidRPr="00CD1242">
        <w:rPr>
          <w:rStyle w:val="Char2"/>
          <w:rFonts w:hint="cs"/>
          <w:rtl/>
        </w:rPr>
        <w:t>ی</w:t>
      </w:r>
      <w:r w:rsidRPr="00CD1242">
        <w:rPr>
          <w:rStyle w:val="Char2"/>
          <w:rFonts w:hint="cs"/>
          <w:rtl/>
        </w:rPr>
        <w:t xml:space="preserve"> اعتزال داشته باشند. 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نشن</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متهم به رفض باشد، و علت ا</w:t>
      </w:r>
      <w:r w:rsidR="003616EF" w:rsidRPr="00CD1242">
        <w:rPr>
          <w:rStyle w:val="Char2"/>
          <w:rFonts w:hint="cs"/>
          <w:rtl/>
        </w:rPr>
        <w:t>ی</w:t>
      </w:r>
      <w:r w:rsidRPr="00CD1242">
        <w:rPr>
          <w:rStyle w:val="Char2"/>
          <w:rFonts w:hint="cs"/>
          <w:rtl/>
        </w:rPr>
        <w:t>ن امر دور</w:t>
      </w:r>
      <w:r w:rsidR="003616EF" w:rsidRPr="00CD1242">
        <w:rPr>
          <w:rStyle w:val="Char2"/>
          <w:rFonts w:hint="cs"/>
          <w:rtl/>
        </w:rPr>
        <w:t>ی</w:t>
      </w:r>
      <w:r w:rsidRPr="00CD1242">
        <w:rPr>
          <w:rStyle w:val="Char2"/>
          <w:rFonts w:hint="cs"/>
          <w:rtl/>
        </w:rPr>
        <w:t xml:space="preserve"> رفض تش</w:t>
      </w:r>
      <w:r w:rsidR="003616EF" w:rsidRPr="00CD1242">
        <w:rPr>
          <w:rStyle w:val="Char2"/>
          <w:rFonts w:hint="cs"/>
          <w:rtl/>
        </w:rPr>
        <w:t>ی</w:t>
      </w:r>
      <w:r w:rsidRPr="00CD1242">
        <w:rPr>
          <w:rStyle w:val="Char2"/>
          <w:rFonts w:hint="cs"/>
          <w:rtl/>
        </w:rPr>
        <w:t>ع از روش اهل علم است.</w:t>
      </w:r>
      <w:r w:rsidRPr="00CD1242">
        <w:rPr>
          <w:rStyle w:val="Char2"/>
          <w:vertAlign w:val="superscript"/>
          <w:rtl/>
        </w:rPr>
        <w:footnoteReference w:id="299"/>
      </w:r>
    </w:p>
    <w:p w:rsidR="00AC5501" w:rsidRPr="00CD1242" w:rsidRDefault="00AC5501" w:rsidP="00CD1242">
      <w:pPr>
        <w:bidi/>
        <w:ind w:firstLine="284"/>
        <w:jc w:val="lowKashida"/>
        <w:rPr>
          <w:rStyle w:val="Char2"/>
          <w:rtl/>
        </w:rPr>
      </w:pPr>
      <w:r w:rsidRPr="00CD1242">
        <w:rPr>
          <w:rStyle w:val="Char2"/>
          <w:rFonts w:hint="cs"/>
          <w:rtl/>
        </w:rPr>
        <w:t>درباره شهرت</w:t>
      </w:r>
      <w:r w:rsidR="000E0383" w:rsidRPr="00CD1242">
        <w:rPr>
          <w:rStyle w:val="Char2"/>
          <w:rFonts w:hint="cs"/>
          <w:rtl/>
        </w:rPr>
        <w:t xml:space="preserve"> آن‌ها </w:t>
      </w:r>
      <w:r w:rsidRPr="00CD1242">
        <w:rPr>
          <w:rStyle w:val="Char2"/>
          <w:rFonts w:hint="cs"/>
          <w:rtl/>
        </w:rPr>
        <w:t>به دروغگو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«علما</w:t>
      </w:r>
      <w:r w:rsidR="003616EF" w:rsidRPr="00CD1242">
        <w:rPr>
          <w:rStyle w:val="Char2"/>
          <w:rFonts w:hint="cs"/>
          <w:rtl/>
        </w:rPr>
        <w:t>ی</w:t>
      </w:r>
      <w:r w:rsidRPr="00CD1242">
        <w:rPr>
          <w:rStyle w:val="Char2"/>
          <w:rFonts w:hint="cs"/>
          <w:rtl/>
        </w:rPr>
        <w:t xml:space="preserve"> نقل، روا</w:t>
      </w:r>
      <w:r w:rsidR="003616EF" w:rsidRPr="00CD1242">
        <w:rPr>
          <w:rStyle w:val="Char2"/>
          <w:rFonts w:hint="cs"/>
          <w:rtl/>
        </w:rPr>
        <w:t>ی</w:t>
      </w:r>
      <w:r w:rsidRPr="00CD1242">
        <w:rPr>
          <w:rStyle w:val="Char2"/>
          <w:rFonts w:hint="cs"/>
          <w:rtl/>
        </w:rPr>
        <w:t>ت و اسان</w:t>
      </w:r>
      <w:r w:rsidR="003616EF" w:rsidRPr="00CD1242">
        <w:rPr>
          <w:rStyle w:val="Char2"/>
          <w:rFonts w:hint="cs"/>
          <w:rtl/>
        </w:rPr>
        <w:t>ی</w:t>
      </w:r>
      <w:r w:rsidRPr="00CD1242">
        <w:rPr>
          <w:rStyle w:val="Char2"/>
          <w:rFonts w:hint="cs"/>
          <w:rtl/>
        </w:rPr>
        <w:t xml:space="preserve">د اتفاق دارند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دروغگوتر</w:t>
      </w:r>
      <w:r w:rsidR="003616EF" w:rsidRPr="00CD1242">
        <w:rPr>
          <w:rStyle w:val="Char2"/>
          <w:rFonts w:hint="cs"/>
          <w:rtl/>
        </w:rPr>
        <w:t>ی</w:t>
      </w:r>
      <w:r w:rsidRPr="00CD1242">
        <w:rPr>
          <w:rStyle w:val="Char2"/>
          <w:rFonts w:hint="cs"/>
          <w:rtl/>
        </w:rPr>
        <w:t>ن فرقه‌ها هستند و دروغ</w:t>
      </w:r>
      <w:r w:rsidR="00740248">
        <w:rPr>
          <w:rStyle w:val="Char2"/>
          <w:rFonts w:hint="cs"/>
          <w:rtl/>
        </w:rPr>
        <w:t xml:space="preserve"> </w:t>
      </w:r>
      <w:r w:rsidRPr="00CD1242">
        <w:rPr>
          <w:rStyle w:val="Char2"/>
          <w:rFonts w:hint="cs"/>
          <w:rtl/>
        </w:rPr>
        <w:t>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قد</w:t>
      </w:r>
      <w:r w:rsidR="003616EF" w:rsidRPr="00CD1242">
        <w:rPr>
          <w:rStyle w:val="Char2"/>
          <w:rFonts w:hint="cs"/>
          <w:rtl/>
        </w:rPr>
        <w:t>ی</w:t>
      </w:r>
      <w:r w:rsidRPr="00CD1242">
        <w:rPr>
          <w:rStyle w:val="Char2"/>
          <w:rFonts w:hint="cs"/>
          <w:rtl/>
        </w:rPr>
        <w:t>م و ر</w:t>
      </w:r>
      <w:r w:rsidR="003616EF" w:rsidRPr="00CD1242">
        <w:rPr>
          <w:rStyle w:val="Char2"/>
          <w:rFonts w:hint="cs"/>
          <w:rtl/>
        </w:rPr>
        <w:t>ی</w:t>
      </w:r>
      <w:r w:rsidRPr="00CD1242">
        <w:rPr>
          <w:rStyle w:val="Char2"/>
          <w:rFonts w:hint="cs"/>
          <w:rtl/>
        </w:rPr>
        <w:t>شه‌دار است،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ائمه اسلام</w:t>
      </w:r>
      <w:r w:rsidR="000E0383" w:rsidRPr="00CD1242">
        <w:rPr>
          <w:rStyle w:val="Char2"/>
          <w:rFonts w:hint="cs"/>
          <w:rtl/>
        </w:rPr>
        <w:t xml:space="preserve"> آن‌ها </w:t>
      </w:r>
      <w:r w:rsidRPr="00CD1242">
        <w:rPr>
          <w:rStyle w:val="Char2"/>
          <w:rFonts w:hint="cs"/>
          <w:rtl/>
        </w:rPr>
        <w:t>را بخاطر دروغگو</w:t>
      </w:r>
      <w:r w:rsidR="003616EF" w:rsidRPr="00CD1242">
        <w:rPr>
          <w:rStyle w:val="Char2"/>
          <w:rFonts w:hint="cs"/>
          <w:rtl/>
        </w:rPr>
        <w:t>یی</w:t>
      </w:r>
      <w:r w:rsidRPr="00CD1242">
        <w:rPr>
          <w:rStyle w:val="Char2"/>
          <w:rFonts w:hint="cs"/>
          <w:rtl/>
        </w:rPr>
        <w:t xml:space="preserve"> فراوان از فرق د</w:t>
      </w:r>
      <w:r w:rsidR="003616EF" w:rsidRPr="00CD1242">
        <w:rPr>
          <w:rStyle w:val="Char2"/>
          <w:rFonts w:hint="cs"/>
          <w:rtl/>
        </w:rPr>
        <w:t>ی</w:t>
      </w:r>
      <w:r w:rsidRPr="00CD1242">
        <w:rPr>
          <w:rStyle w:val="Char2"/>
          <w:rFonts w:hint="cs"/>
          <w:rtl/>
        </w:rPr>
        <w:t>گر متما</w:t>
      </w:r>
      <w:r w:rsidR="003616EF" w:rsidRPr="00CD1242">
        <w:rPr>
          <w:rStyle w:val="Char2"/>
          <w:rFonts w:hint="cs"/>
          <w:rtl/>
        </w:rPr>
        <w:t>ی</w:t>
      </w:r>
      <w:r w:rsidRPr="00CD1242">
        <w:rPr>
          <w:rStyle w:val="Char2"/>
          <w:rFonts w:hint="cs"/>
          <w:rtl/>
        </w:rPr>
        <w:t xml:space="preserve">ز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300"/>
      </w:r>
      <w:r w:rsidRPr="00CD1242">
        <w:rPr>
          <w:rStyle w:val="Char2"/>
          <w:rFonts w:hint="cs"/>
          <w:rtl/>
        </w:rPr>
        <w:t>» سپس آثار</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از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 امت آورده است.</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منظور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بدان</w:t>
      </w:r>
      <w:r w:rsidR="003616EF" w:rsidRPr="00CD1242">
        <w:rPr>
          <w:rStyle w:val="Char2"/>
          <w:rFonts w:hint="cs"/>
          <w:rtl/>
        </w:rPr>
        <w:t>ی</w:t>
      </w:r>
      <w:r w:rsidRPr="00CD1242">
        <w:rPr>
          <w:rStyle w:val="Char2"/>
          <w:rFonts w:hint="cs"/>
          <w:rtl/>
        </w:rPr>
        <w:t>م علما و دانشمندان همگ</w:t>
      </w:r>
      <w:r w:rsidR="003616EF" w:rsidRPr="00CD1242">
        <w:rPr>
          <w:rStyle w:val="Char2"/>
          <w:rFonts w:hint="cs"/>
          <w:rtl/>
        </w:rPr>
        <w:t>ی</w:t>
      </w:r>
      <w:r w:rsidRPr="00CD1242">
        <w:rPr>
          <w:rStyle w:val="Char2"/>
          <w:rFonts w:hint="cs"/>
          <w:rtl/>
        </w:rPr>
        <w:t xml:space="preserve"> متفقند </w:t>
      </w:r>
      <w:r w:rsidR="003616EF" w:rsidRPr="00CD1242">
        <w:rPr>
          <w:rStyle w:val="Char2"/>
          <w:rFonts w:hint="cs"/>
          <w:rtl/>
        </w:rPr>
        <w:t>ک</w:t>
      </w:r>
      <w:r w:rsidRPr="00CD1242">
        <w:rPr>
          <w:rStyle w:val="Char2"/>
          <w:rFonts w:hint="cs"/>
          <w:rtl/>
        </w:rPr>
        <w:t>ه دروغ در م</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ان ب</w:t>
      </w:r>
      <w:r w:rsidR="003616EF" w:rsidRPr="00CD1242">
        <w:rPr>
          <w:rStyle w:val="Char2"/>
          <w:rFonts w:hint="cs"/>
          <w:rtl/>
        </w:rPr>
        <w:t>ی</w:t>
      </w:r>
      <w:r w:rsidRPr="00CD1242">
        <w:rPr>
          <w:rStyle w:val="Char2"/>
          <w:rFonts w:hint="cs"/>
          <w:rtl/>
        </w:rPr>
        <w:t>شتر از بق</w:t>
      </w:r>
      <w:r w:rsidR="003616EF" w:rsidRPr="00CD1242">
        <w:rPr>
          <w:rStyle w:val="Char2"/>
          <w:rFonts w:hint="cs"/>
          <w:rtl/>
        </w:rPr>
        <w:t>ی</w:t>
      </w:r>
      <w:r w:rsidRPr="00CD1242">
        <w:rPr>
          <w:rStyle w:val="Char2"/>
          <w:rFonts w:hint="cs"/>
          <w:rtl/>
        </w:rPr>
        <w:t>ه فرق اسلام است</w:t>
      </w:r>
      <w:r w:rsidRPr="00CD1242">
        <w:rPr>
          <w:rStyle w:val="Char2"/>
          <w:vertAlign w:val="superscript"/>
          <w:rtl/>
        </w:rPr>
        <w:footnoteReference w:id="301"/>
      </w:r>
      <w:r w:rsidRPr="00CD1242">
        <w:rPr>
          <w:rStyle w:val="Char2"/>
          <w:rFonts w:hint="cs"/>
          <w:rtl/>
        </w:rPr>
        <w:t xml:space="preserve">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م</w:t>
      </w:r>
      <w:r w:rsidR="003616EF" w:rsidRPr="00CD1242">
        <w:rPr>
          <w:rStyle w:val="Char2"/>
          <w:rFonts w:hint="cs"/>
          <w:rtl/>
        </w:rPr>
        <w:t>ی</w:t>
      </w:r>
      <w:r w:rsidRPr="00CD1242">
        <w:rPr>
          <w:rStyle w:val="Char2"/>
          <w:rFonts w:hint="cs"/>
          <w:rtl/>
        </w:rPr>
        <w:t>ان فرق منسوب به اسلام پر‌افترا‌تر و دروغگوتر از</w:t>
      </w:r>
      <w:r w:rsidR="000E0383" w:rsidRPr="00CD1242">
        <w:rPr>
          <w:rStyle w:val="Char2"/>
          <w:rFonts w:hint="cs"/>
          <w:rtl/>
        </w:rPr>
        <w:t xml:space="preserve"> آن‌ها </w:t>
      </w:r>
      <w:r w:rsidRPr="00CD1242">
        <w:rPr>
          <w:rStyle w:val="Char2"/>
          <w:rFonts w:hint="cs"/>
          <w:rtl/>
        </w:rPr>
        <w:t>نسبت به خداوند و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w:t>
      </w:r>
      <w:r w:rsidR="003616EF" w:rsidRPr="00CD1242">
        <w:rPr>
          <w:rStyle w:val="Char2"/>
          <w:rFonts w:hint="cs"/>
          <w:rtl/>
        </w:rPr>
        <w:t>ک</w:t>
      </w:r>
      <w:r w:rsidRPr="00CD1242">
        <w:rPr>
          <w:rStyle w:val="Char2"/>
          <w:rFonts w:hint="cs"/>
          <w:rtl/>
        </w:rPr>
        <w:t>ننده‌تر به حق از منتسبان به تش</w:t>
      </w:r>
      <w:r w:rsidR="003616EF" w:rsidRPr="00CD1242">
        <w:rPr>
          <w:rStyle w:val="Char2"/>
          <w:rFonts w:hint="cs"/>
          <w:rtl/>
        </w:rPr>
        <w:t>ی</w:t>
      </w:r>
      <w:r w:rsidRPr="00CD1242">
        <w:rPr>
          <w:rStyle w:val="Char2"/>
          <w:rFonts w:hint="cs"/>
          <w:rtl/>
        </w:rPr>
        <w:t>ع وجود ندارد.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در م</w:t>
      </w:r>
      <w:r w:rsidR="003616EF" w:rsidRPr="00CD1242">
        <w:rPr>
          <w:rStyle w:val="Char2"/>
          <w:rFonts w:hint="cs"/>
          <w:rtl/>
        </w:rPr>
        <w:t>ی</w:t>
      </w:r>
      <w:r w:rsidRPr="00CD1242">
        <w:rPr>
          <w:rStyle w:val="Char2"/>
          <w:rFonts w:hint="cs"/>
          <w:rtl/>
        </w:rPr>
        <w:t>ان ه</w:t>
      </w:r>
      <w:r w:rsidR="003616EF" w:rsidRPr="00CD1242">
        <w:rPr>
          <w:rStyle w:val="Char2"/>
          <w:rFonts w:hint="cs"/>
          <w:rtl/>
        </w:rPr>
        <w:t>ی</w:t>
      </w:r>
      <w:r w:rsidRPr="00CD1242">
        <w:rPr>
          <w:rStyle w:val="Char2"/>
          <w:rFonts w:hint="cs"/>
          <w:rtl/>
        </w:rPr>
        <w:t>چ طا</w:t>
      </w:r>
      <w:r w:rsidR="003616EF" w:rsidRPr="00CD1242">
        <w:rPr>
          <w:rStyle w:val="Char2"/>
          <w:rFonts w:hint="cs"/>
          <w:rtl/>
        </w:rPr>
        <w:t>ی</w:t>
      </w:r>
      <w:r w:rsidRPr="00CD1242">
        <w:rPr>
          <w:rStyle w:val="Char2"/>
          <w:rFonts w:hint="cs"/>
          <w:rtl/>
        </w:rPr>
        <w:t>فه‌ا</w:t>
      </w:r>
      <w:r w:rsidR="003616EF" w:rsidRPr="00CD1242">
        <w:rPr>
          <w:rStyle w:val="Char2"/>
          <w:rFonts w:hint="cs"/>
          <w:rtl/>
        </w:rPr>
        <w:t>ی</w:t>
      </w:r>
      <w:r w:rsidRPr="00CD1242">
        <w:rPr>
          <w:rStyle w:val="Char2"/>
          <w:rFonts w:hint="cs"/>
          <w:rtl/>
        </w:rPr>
        <w:t xml:space="preserve"> غلو و ز</w:t>
      </w:r>
      <w:r w:rsidR="003616EF" w:rsidRPr="00CD1242">
        <w:rPr>
          <w:rStyle w:val="Char2"/>
          <w:rFonts w:hint="cs"/>
          <w:rtl/>
        </w:rPr>
        <w:t>ی</w:t>
      </w:r>
      <w:r w:rsidRPr="00CD1242">
        <w:rPr>
          <w:rStyle w:val="Char2"/>
          <w:rFonts w:hint="cs"/>
          <w:rtl/>
        </w:rPr>
        <w:t>اده‌رو</w:t>
      </w:r>
      <w:r w:rsidR="003616EF" w:rsidRPr="00CD1242">
        <w:rPr>
          <w:rStyle w:val="Char2"/>
          <w:rFonts w:hint="cs"/>
          <w:rtl/>
        </w:rPr>
        <w:t>ی</w:t>
      </w:r>
      <w:r w:rsidRPr="00CD1242">
        <w:rPr>
          <w:rStyle w:val="Char2"/>
          <w:rFonts w:hint="cs"/>
          <w:rtl/>
        </w:rPr>
        <w:t xml:space="preserve"> به اندازه</w:t>
      </w:r>
      <w:r w:rsidR="000E0383" w:rsidRPr="00CD1242">
        <w:rPr>
          <w:rStyle w:val="Char2"/>
          <w:rFonts w:hint="cs"/>
          <w:rtl/>
        </w:rPr>
        <w:t xml:space="preserve"> آن‌ها </w:t>
      </w:r>
      <w:r w:rsidRPr="00CD1242">
        <w:rPr>
          <w:rStyle w:val="Char2"/>
          <w:rFonts w:hint="cs"/>
          <w:rtl/>
        </w:rPr>
        <w:t>وجود ندارد.</w:t>
      </w:r>
      <w:r w:rsidRPr="00CD1242">
        <w:rPr>
          <w:rStyle w:val="Char2"/>
          <w:vertAlign w:val="superscript"/>
          <w:rtl/>
        </w:rPr>
        <w:footnoteReference w:id="30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«خلاصه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س آثار و نوشته‌ها و گفته‌ها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را مطالعه </w:t>
      </w:r>
      <w:r w:rsidR="003616EF" w:rsidRPr="00CD1242">
        <w:rPr>
          <w:rStyle w:val="Char2"/>
          <w:rFonts w:hint="cs"/>
          <w:rtl/>
        </w:rPr>
        <w:t>ک</w:t>
      </w:r>
      <w:r w:rsidRPr="00CD1242">
        <w:rPr>
          <w:rStyle w:val="Char2"/>
          <w:rFonts w:hint="cs"/>
          <w:rtl/>
        </w:rPr>
        <w:t>رده باشد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 xml:space="preserve">ابد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دروغگوتر</w:t>
      </w:r>
      <w:r w:rsidR="003616EF" w:rsidRPr="00CD1242">
        <w:rPr>
          <w:rStyle w:val="Char2"/>
          <w:rFonts w:hint="cs"/>
          <w:rtl/>
        </w:rPr>
        <w:t>ی</w:t>
      </w:r>
      <w:r w:rsidRPr="00CD1242">
        <w:rPr>
          <w:rStyle w:val="Char2"/>
          <w:rFonts w:hint="cs"/>
          <w:rtl/>
        </w:rPr>
        <w:t>ن مخلوقات خداوند هستند</w:t>
      </w:r>
      <w:r w:rsidRPr="00CD1242">
        <w:rPr>
          <w:rStyle w:val="Char2"/>
          <w:vertAlign w:val="superscript"/>
          <w:rtl/>
        </w:rPr>
        <w:footnoteReference w:id="303"/>
      </w:r>
      <w:r w:rsidRPr="00CD1242">
        <w:rPr>
          <w:rStyle w:val="Char2"/>
          <w:rFonts w:hint="cs"/>
          <w:rtl/>
        </w:rPr>
        <w:t xml:space="preserve"> و درباره دشمن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با مسلمانان و هم</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با </w:t>
      </w:r>
      <w:r w:rsidR="003616EF" w:rsidRPr="00CD1242">
        <w:rPr>
          <w:rStyle w:val="Char2"/>
          <w:rFonts w:hint="cs"/>
          <w:rtl/>
        </w:rPr>
        <w:t>ک</w:t>
      </w:r>
      <w:r w:rsidRPr="00CD1242">
        <w:rPr>
          <w:rStyle w:val="Char2"/>
          <w:rFonts w:hint="cs"/>
          <w:rtl/>
        </w:rPr>
        <w:t>فار و مشر</w:t>
      </w:r>
      <w:r w:rsidR="003616EF" w:rsidRPr="00CD1242">
        <w:rPr>
          <w:rStyle w:val="Char2"/>
          <w:rFonts w:hint="cs"/>
          <w:rtl/>
        </w:rPr>
        <w:t>ک</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اسلام‌شناسان م</w:t>
      </w:r>
      <w:r w:rsidR="003616EF" w:rsidRPr="00CD1242">
        <w:rPr>
          <w:rStyle w:val="Char2"/>
          <w:rFonts w:hint="cs"/>
          <w:rtl/>
        </w:rPr>
        <w:t>ی</w:t>
      </w:r>
      <w:r w:rsidRPr="00CD1242">
        <w:rPr>
          <w:rStyle w:val="Char2"/>
          <w:rFonts w:hint="cs"/>
          <w:rtl/>
        </w:rPr>
        <w:t xml:space="preserve">‌دانند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هم</w:t>
      </w:r>
      <w:r w:rsidR="003616EF" w:rsidRPr="00CD1242">
        <w:rPr>
          <w:rStyle w:val="Char2"/>
          <w:rFonts w:hint="cs"/>
          <w:rtl/>
        </w:rPr>
        <w:t>ی</w:t>
      </w:r>
      <w:r w:rsidRPr="00CD1242">
        <w:rPr>
          <w:rStyle w:val="Char2"/>
          <w:rFonts w:hint="cs"/>
          <w:rtl/>
        </w:rPr>
        <w:t>شه به دشمنان د</w:t>
      </w:r>
      <w:r w:rsidR="003616EF" w:rsidRPr="00CD1242">
        <w:rPr>
          <w:rStyle w:val="Char2"/>
          <w:rFonts w:hint="cs"/>
          <w:rtl/>
        </w:rPr>
        <w:t>ی</w:t>
      </w:r>
      <w:r w:rsidRPr="00CD1242">
        <w:rPr>
          <w:rStyle w:val="Char2"/>
          <w:rFonts w:hint="cs"/>
          <w:rtl/>
        </w:rPr>
        <w:t>ن گرا</w:t>
      </w:r>
      <w:r w:rsidR="003616EF" w:rsidRPr="00CD1242">
        <w:rPr>
          <w:rStyle w:val="Char2"/>
          <w:rFonts w:hint="cs"/>
          <w:rtl/>
        </w:rPr>
        <w:t>ی</w:t>
      </w:r>
      <w:r w:rsidRPr="00CD1242">
        <w:rPr>
          <w:rStyle w:val="Char2"/>
          <w:rFonts w:hint="cs"/>
          <w:rtl/>
        </w:rPr>
        <w:t>ش داشته‌اند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[فاطم</w:t>
      </w:r>
      <w:r w:rsidR="003616EF" w:rsidRPr="00CD1242">
        <w:rPr>
          <w:rStyle w:val="Char2"/>
          <w:rFonts w:hint="cs"/>
          <w:rtl/>
        </w:rPr>
        <w:t>ی</w:t>
      </w:r>
      <w:r w:rsidRPr="00CD1242">
        <w:rPr>
          <w:rStyle w:val="Char2"/>
          <w:rFonts w:hint="cs"/>
          <w:rtl/>
        </w:rPr>
        <w:t>ان] ح</w:t>
      </w:r>
      <w:r w:rsidR="003616EF" w:rsidRPr="00CD1242">
        <w:rPr>
          <w:rStyle w:val="Char2"/>
          <w:rFonts w:hint="cs"/>
          <w:rtl/>
        </w:rPr>
        <w:t>ک</w:t>
      </w:r>
      <w:r w:rsidRPr="00CD1242">
        <w:rPr>
          <w:rStyle w:val="Char2"/>
          <w:rFonts w:hint="cs"/>
          <w:rtl/>
        </w:rPr>
        <w:t>ومت مصر را در دست داشتند وز</w:t>
      </w:r>
      <w:r w:rsidR="003616EF" w:rsidRPr="00CD1242">
        <w:rPr>
          <w:rStyle w:val="Char2"/>
          <w:rFonts w:hint="cs"/>
          <w:rtl/>
        </w:rPr>
        <w:t>ی</w:t>
      </w:r>
      <w:r w:rsidRPr="00CD1242">
        <w:rPr>
          <w:rStyle w:val="Char2"/>
          <w:rFonts w:hint="cs"/>
          <w:rtl/>
        </w:rPr>
        <w:t>ران</w:t>
      </w:r>
      <w:r w:rsidR="009426FC">
        <w:rPr>
          <w:rStyle w:val="Char2"/>
          <w:rFonts w:hint="eastAsia"/>
          <w:rtl/>
        </w:rPr>
        <w:t>‌</w:t>
      </w:r>
      <w:r w:rsidRPr="00CD1242">
        <w:rPr>
          <w:rStyle w:val="Char2"/>
          <w:rFonts w:hint="cs"/>
          <w:rtl/>
        </w:rPr>
        <w:t>شان گاه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گاه</w:t>
      </w:r>
      <w:r w:rsidR="003616EF" w:rsidRPr="00CD1242">
        <w:rPr>
          <w:rStyle w:val="Char2"/>
          <w:rFonts w:hint="cs"/>
          <w:rtl/>
        </w:rPr>
        <w:t>ی</w:t>
      </w:r>
      <w:r w:rsidRPr="00CD1242">
        <w:rPr>
          <w:rStyle w:val="Char2"/>
          <w:rFonts w:hint="cs"/>
          <w:rtl/>
        </w:rPr>
        <w:t xml:space="preserve">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ارمن</w:t>
      </w:r>
      <w:r w:rsidR="003616EF" w:rsidRPr="00CD1242">
        <w:rPr>
          <w:rStyle w:val="Char2"/>
          <w:rFonts w:hint="cs"/>
          <w:rtl/>
        </w:rPr>
        <w:t>ی</w:t>
      </w:r>
      <w:r w:rsidRPr="00CD1242">
        <w:rPr>
          <w:rStyle w:val="Char2"/>
          <w:rFonts w:hint="cs"/>
          <w:rtl/>
        </w:rPr>
        <w:t xml:space="preserve"> بود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بد</w:t>
      </w:r>
      <w:r w:rsidR="003616EF" w:rsidRPr="00CD1242">
        <w:rPr>
          <w:rStyle w:val="Char2"/>
          <w:rFonts w:hint="cs"/>
          <w:rtl/>
        </w:rPr>
        <w:t>ی</w:t>
      </w:r>
      <w:r w:rsidRPr="00CD1242">
        <w:rPr>
          <w:rStyle w:val="Char2"/>
          <w:rFonts w:hint="cs"/>
          <w:rtl/>
        </w:rPr>
        <w:t>ن سبب تقو</w:t>
      </w:r>
      <w:r w:rsidR="003616EF" w:rsidRPr="00CD1242">
        <w:rPr>
          <w:rStyle w:val="Char2"/>
          <w:rFonts w:hint="cs"/>
          <w:rtl/>
        </w:rPr>
        <w:t>ی</w:t>
      </w:r>
      <w:r w:rsidRPr="00CD1242">
        <w:rPr>
          <w:rStyle w:val="Char2"/>
          <w:rFonts w:hint="cs"/>
          <w:rtl/>
        </w:rPr>
        <w:t xml:space="preserve">ت شده و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ساها</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در زمان آن رافض</w:t>
      </w:r>
      <w:r w:rsidR="003616EF" w:rsidRPr="00CD1242">
        <w:rPr>
          <w:rStyle w:val="Char2"/>
          <w:rFonts w:hint="cs"/>
          <w:rtl/>
        </w:rPr>
        <w:t>ی</w:t>
      </w:r>
      <w:r w:rsidRPr="00CD1242">
        <w:rPr>
          <w:rStyle w:val="Char2"/>
          <w:rFonts w:hint="cs"/>
          <w:rtl/>
        </w:rPr>
        <w:t>ان منافق ساختند و در م</w:t>
      </w:r>
      <w:r w:rsidR="003616EF" w:rsidRPr="00CD1242">
        <w:rPr>
          <w:rStyle w:val="Char2"/>
          <w:rFonts w:hint="cs"/>
          <w:rtl/>
        </w:rPr>
        <w:t>ی</w:t>
      </w:r>
      <w:r w:rsidRPr="00CD1242">
        <w:rPr>
          <w:rStyle w:val="Char2"/>
          <w:rFonts w:hint="cs"/>
          <w:rtl/>
        </w:rPr>
        <w:t>ان دو قصر شعار م</w:t>
      </w:r>
      <w:r w:rsidR="003616EF" w:rsidRPr="00CD1242">
        <w:rPr>
          <w:rStyle w:val="Char2"/>
          <w:rFonts w:hint="cs"/>
          <w:rtl/>
        </w:rPr>
        <w:t>ی</w:t>
      </w:r>
      <w:r w:rsidRPr="00CD1242">
        <w:rPr>
          <w:rStyle w:val="Char2"/>
          <w:rFonts w:hint="cs"/>
          <w:rtl/>
        </w:rPr>
        <w:t xml:space="preserve">‌دادند </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 xml:space="preserve">ر و عمر را لعن </w:t>
      </w:r>
      <w:r w:rsidR="003616EF" w:rsidRPr="00CD1242">
        <w:rPr>
          <w:rStyle w:val="Char2"/>
          <w:rFonts w:hint="cs"/>
          <w:rtl/>
        </w:rPr>
        <w:t>ک</w:t>
      </w:r>
      <w:r w:rsidRPr="00CD1242">
        <w:rPr>
          <w:rStyle w:val="Char2"/>
          <w:rFonts w:hint="cs"/>
          <w:rtl/>
        </w:rPr>
        <w:t xml:space="preserve">ند و دشنام دهد </w:t>
      </w:r>
      <w:r w:rsidR="003616EF" w:rsidRPr="00CD1242">
        <w:rPr>
          <w:rStyle w:val="Char2"/>
          <w:rFonts w:hint="cs"/>
          <w:rtl/>
        </w:rPr>
        <w:t>یک</w:t>
      </w:r>
      <w:r w:rsidRPr="00CD1242">
        <w:rPr>
          <w:rStyle w:val="Char2"/>
          <w:rFonts w:hint="cs"/>
          <w:rtl/>
        </w:rPr>
        <w:t xml:space="preserve"> د</w:t>
      </w:r>
      <w:r w:rsidR="003616EF" w:rsidRPr="00CD1242">
        <w:rPr>
          <w:rStyle w:val="Char2"/>
          <w:rFonts w:hint="cs"/>
          <w:rtl/>
        </w:rPr>
        <w:t>ی</w:t>
      </w:r>
      <w:r w:rsidRPr="00CD1242">
        <w:rPr>
          <w:rStyle w:val="Char2"/>
          <w:rFonts w:hint="cs"/>
          <w:rtl/>
        </w:rPr>
        <w:t>نار جا</w:t>
      </w:r>
      <w:r w:rsidR="003616EF" w:rsidRPr="00CD1242">
        <w:rPr>
          <w:rStyle w:val="Char2"/>
          <w:rFonts w:hint="cs"/>
          <w:rtl/>
        </w:rPr>
        <w:t>ی</w:t>
      </w:r>
      <w:r w:rsidRPr="00CD1242">
        <w:rPr>
          <w:rStyle w:val="Char2"/>
          <w:rFonts w:hint="cs"/>
          <w:rtl/>
        </w:rPr>
        <w:t>زه م</w:t>
      </w:r>
      <w:r w:rsidR="003616EF" w:rsidRPr="00CD1242">
        <w:rPr>
          <w:rStyle w:val="Char2"/>
          <w:rFonts w:hint="cs"/>
          <w:rtl/>
        </w:rPr>
        <w:t>ی</w:t>
      </w:r>
      <w:r w:rsidRPr="00CD1242">
        <w:rPr>
          <w:rStyle w:val="Char2"/>
          <w:rFonts w:hint="cs"/>
          <w:rtl/>
        </w:rPr>
        <w:t xml:space="preserve"> گ</w:t>
      </w:r>
      <w:r w:rsidR="003616EF" w:rsidRPr="00CD1242">
        <w:rPr>
          <w:rStyle w:val="Char2"/>
          <w:rFonts w:hint="cs"/>
          <w:rtl/>
        </w:rPr>
        <w:t>ی</w:t>
      </w:r>
      <w:r w:rsidRPr="00CD1242">
        <w:rPr>
          <w:rStyle w:val="Char2"/>
          <w:rFonts w:hint="cs"/>
          <w:rtl/>
        </w:rPr>
        <w:t>رد».</w:t>
      </w:r>
      <w:r w:rsidRPr="00CD1242">
        <w:rPr>
          <w:rStyle w:val="Char2"/>
          <w:vertAlign w:val="superscript"/>
          <w:rtl/>
        </w:rPr>
        <w:footnoteReference w:id="304"/>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مغولها و ح</w:t>
      </w:r>
      <w:r w:rsidR="003616EF" w:rsidRPr="00CD1242">
        <w:rPr>
          <w:rStyle w:val="Char2"/>
          <w:rFonts w:hint="cs"/>
          <w:rtl/>
        </w:rPr>
        <w:t>ک</w:t>
      </w:r>
      <w:r w:rsidRPr="00CD1242">
        <w:rPr>
          <w:rStyle w:val="Char2"/>
          <w:rFonts w:hint="cs"/>
          <w:rtl/>
        </w:rPr>
        <w:t>ومت</w:t>
      </w:r>
      <w:r w:rsidR="009426FC">
        <w:rPr>
          <w:rStyle w:val="Char2"/>
          <w:rFonts w:hint="eastAsia"/>
          <w:rtl/>
        </w:rPr>
        <w:t>‌</w:t>
      </w:r>
      <w:r w:rsidRPr="00CD1242">
        <w:rPr>
          <w:rStyle w:val="Char2"/>
          <w:rFonts w:hint="cs"/>
          <w:rtl/>
        </w:rPr>
        <w:t>شان را دوست داشتند ز</w:t>
      </w:r>
      <w:r w:rsidR="003616EF" w:rsidRPr="00CD1242">
        <w:rPr>
          <w:rStyle w:val="Char2"/>
          <w:rFonts w:hint="cs"/>
          <w:rtl/>
        </w:rPr>
        <w:t>ی</w:t>
      </w:r>
      <w:r w:rsidRPr="00CD1242">
        <w:rPr>
          <w:rStyle w:val="Char2"/>
          <w:rFonts w:hint="cs"/>
          <w:rtl/>
        </w:rPr>
        <w:t>را به وس</w:t>
      </w:r>
      <w:r w:rsidR="003616EF" w:rsidRPr="00CD1242">
        <w:rPr>
          <w:rStyle w:val="Char2"/>
          <w:rFonts w:hint="cs"/>
          <w:rtl/>
        </w:rPr>
        <w:t>ی</w:t>
      </w:r>
      <w:r w:rsidRPr="00CD1242">
        <w:rPr>
          <w:rStyle w:val="Char2"/>
          <w:rFonts w:hint="cs"/>
          <w:rtl/>
        </w:rPr>
        <w:t>له</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شان عزت</w:t>
      </w:r>
      <w:r w:rsidR="003616EF" w:rsidRPr="00CD1242">
        <w:rPr>
          <w:rStyle w:val="Char2"/>
          <w:rFonts w:hint="cs"/>
          <w:rtl/>
        </w:rPr>
        <w:t>ی</w:t>
      </w:r>
      <w:r w:rsidRPr="00CD1242">
        <w:rPr>
          <w:rStyle w:val="Char2"/>
          <w:rFonts w:hint="cs"/>
          <w:rtl/>
        </w:rPr>
        <w:t xml:space="preserve"> فراهم شد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دولت اسلام</w:t>
      </w:r>
      <w:r w:rsidR="003616EF" w:rsidRPr="00CD1242">
        <w:rPr>
          <w:rStyle w:val="Char2"/>
          <w:rFonts w:hint="cs"/>
          <w:rtl/>
        </w:rPr>
        <w:t>ی</w:t>
      </w:r>
      <w:r w:rsidRPr="00CD1242">
        <w:rPr>
          <w:rStyle w:val="Char2"/>
          <w:rFonts w:hint="cs"/>
          <w:rtl/>
        </w:rPr>
        <w:t xml:space="preserve"> نداشتند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با مشر</w:t>
      </w:r>
      <w:r w:rsidR="003616EF" w:rsidRPr="00CD1242">
        <w:rPr>
          <w:rStyle w:val="Char2"/>
          <w:rFonts w:hint="cs"/>
          <w:rtl/>
        </w:rPr>
        <w:t>ک</w:t>
      </w:r>
      <w:r w:rsidRPr="00CD1242">
        <w:rPr>
          <w:rStyle w:val="Char2"/>
          <w:rFonts w:hint="cs"/>
          <w:rtl/>
        </w:rPr>
        <w:t xml:space="preserve">ان و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عل</w:t>
      </w:r>
      <w:r w:rsidR="003616EF" w:rsidRPr="00CD1242">
        <w:rPr>
          <w:rStyle w:val="Char2"/>
          <w:rFonts w:hint="cs"/>
          <w:rtl/>
        </w:rPr>
        <w:t>ی</w:t>
      </w:r>
      <w:r w:rsidRPr="00CD1242">
        <w:rPr>
          <w:rStyle w:val="Char2"/>
          <w:rFonts w:hint="cs"/>
          <w:rtl/>
        </w:rPr>
        <w:t>ه مسلمانان هم</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w:t>
      </w:r>
      <w:r w:rsidR="000E0383" w:rsidRPr="00CD1242">
        <w:rPr>
          <w:rStyle w:val="Char2"/>
          <w:rFonts w:hint="cs"/>
          <w:rtl/>
        </w:rPr>
        <w:t xml:space="preserve"> آن‌ها </w:t>
      </w:r>
      <w:r w:rsidRPr="00CD1242">
        <w:rPr>
          <w:rStyle w:val="Char2"/>
          <w:rFonts w:hint="cs"/>
          <w:rtl/>
        </w:rPr>
        <w:t>از مهمتر</w:t>
      </w:r>
      <w:r w:rsidR="003616EF" w:rsidRPr="00CD1242">
        <w:rPr>
          <w:rStyle w:val="Char2"/>
          <w:rFonts w:hint="cs"/>
          <w:rtl/>
        </w:rPr>
        <w:t>ی</w:t>
      </w:r>
      <w:r w:rsidRPr="00CD1242">
        <w:rPr>
          <w:rStyle w:val="Char2"/>
          <w:rFonts w:hint="cs"/>
          <w:rtl/>
        </w:rPr>
        <w:t>ن عوامل دخول مغول</w:t>
      </w:r>
      <w:r w:rsidR="009426FC">
        <w:rPr>
          <w:rStyle w:val="Char2"/>
          <w:rFonts w:hint="eastAsia"/>
          <w:rtl/>
        </w:rPr>
        <w:t>‌</w:t>
      </w:r>
      <w:r w:rsidRPr="00CD1242">
        <w:rPr>
          <w:rStyle w:val="Char2"/>
          <w:rFonts w:hint="cs"/>
          <w:rtl/>
        </w:rPr>
        <w:t>ها به سرزم</w:t>
      </w:r>
      <w:r w:rsidR="003616EF" w:rsidRPr="00CD1242">
        <w:rPr>
          <w:rStyle w:val="Char2"/>
          <w:rFonts w:hint="cs"/>
          <w:rtl/>
        </w:rPr>
        <w:t>ی</w:t>
      </w:r>
      <w:r w:rsidRPr="00CD1242">
        <w:rPr>
          <w:rStyle w:val="Char2"/>
          <w:rFonts w:hint="cs"/>
          <w:rtl/>
        </w:rPr>
        <w:t>ن مشرق از سو</w:t>
      </w:r>
      <w:r w:rsidR="003616EF" w:rsidRPr="00CD1242">
        <w:rPr>
          <w:rStyle w:val="Char2"/>
          <w:rFonts w:hint="cs"/>
          <w:rtl/>
        </w:rPr>
        <w:t>ی</w:t>
      </w:r>
      <w:r w:rsidRPr="00CD1242">
        <w:rPr>
          <w:rStyle w:val="Char2"/>
          <w:rFonts w:hint="cs"/>
          <w:rtl/>
        </w:rPr>
        <w:t xml:space="preserve"> خراسان، عراق وشام هستند. همچن</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ش از همه مردم جهت است</w:t>
      </w:r>
      <w:r w:rsidR="003616EF" w:rsidRPr="00CD1242">
        <w:rPr>
          <w:rStyle w:val="Char2"/>
          <w:rFonts w:hint="cs"/>
          <w:rtl/>
        </w:rPr>
        <w:t>ی</w:t>
      </w:r>
      <w:r w:rsidRPr="00CD1242">
        <w:rPr>
          <w:rStyle w:val="Char2"/>
          <w:rFonts w:hint="cs"/>
          <w:rtl/>
        </w:rPr>
        <w:t>لا</w:t>
      </w:r>
      <w:r w:rsidR="003616EF" w:rsidRPr="00CD1242">
        <w:rPr>
          <w:rStyle w:val="Char2"/>
          <w:rFonts w:hint="cs"/>
          <w:rtl/>
        </w:rPr>
        <w:t>ی</w:t>
      </w:r>
      <w:r w:rsidRPr="00CD1242">
        <w:rPr>
          <w:rStyle w:val="Char2"/>
          <w:rFonts w:hint="cs"/>
          <w:rtl/>
        </w:rPr>
        <w:t xml:space="preserve"> مغولان بر سرزم</w:t>
      </w:r>
      <w:r w:rsidR="003616EF" w:rsidRPr="00CD1242">
        <w:rPr>
          <w:rStyle w:val="Char2"/>
          <w:rFonts w:hint="cs"/>
          <w:rtl/>
        </w:rPr>
        <w:t>ی</w:t>
      </w:r>
      <w:r w:rsidRPr="00CD1242">
        <w:rPr>
          <w:rStyle w:val="Char2"/>
          <w:rFonts w:hint="cs"/>
          <w:rtl/>
        </w:rPr>
        <w:t>ن اسلام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شتن مسلمانان و هت</w:t>
      </w:r>
      <w:r w:rsidR="003616EF" w:rsidRPr="00CD1242">
        <w:rPr>
          <w:rStyle w:val="Char2"/>
          <w:rFonts w:hint="cs"/>
          <w:rtl/>
        </w:rPr>
        <w:t>ک</w:t>
      </w:r>
      <w:r w:rsidRPr="00CD1242">
        <w:rPr>
          <w:rStyle w:val="Char2"/>
          <w:rFonts w:hint="cs"/>
          <w:rtl/>
        </w:rPr>
        <w:t xml:space="preserve"> حرمت زنان</w:t>
      </w:r>
      <w:r w:rsidR="009426FC">
        <w:rPr>
          <w:rStyle w:val="Char2"/>
          <w:rFonts w:hint="eastAsia"/>
          <w:rtl/>
        </w:rPr>
        <w:t>‌</w:t>
      </w:r>
      <w:r w:rsidRPr="00CD1242">
        <w:rPr>
          <w:rStyle w:val="Char2"/>
          <w:rFonts w:hint="cs"/>
          <w:rtl/>
        </w:rPr>
        <w:t>شان با آنان هم</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داستان ا</w:t>
      </w:r>
      <w:r w:rsidR="003616EF" w:rsidRPr="00CD1242">
        <w:rPr>
          <w:rStyle w:val="Char2"/>
          <w:rFonts w:hint="cs"/>
          <w:rtl/>
        </w:rPr>
        <w:t>ی</w:t>
      </w:r>
      <w:r w:rsidRPr="00CD1242">
        <w:rPr>
          <w:rStyle w:val="Char2"/>
          <w:rFonts w:hint="cs"/>
          <w:rtl/>
        </w:rPr>
        <w:t>ن العلقم</w:t>
      </w:r>
      <w:r w:rsidR="003616EF" w:rsidRPr="00CD1242">
        <w:rPr>
          <w:rStyle w:val="Char2"/>
          <w:rFonts w:hint="cs"/>
          <w:rtl/>
        </w:rPr>
        <w:t>ی</w:t>
      </w:r>
      <w:r w:rsidRPr="00CD1242">
        <w:rPr>
          <w:rStyle w:val="Char2"/>
          <w:rFonts w:hint="cs"/>
          <w:rtl/>
        </w:rPr>
        <w:t xml:space="preserve"> و امثال او با خل</w:t>
      </w:r>
      <w:r w:rsidR="003616EF" w:rsidRPr="00CD1242">
        <w:rPr>
          <w:rStyle w:val="Char2"/>
          <w:rFonts w:hint="cs"/>
          <w:rtl/>
        </w:rPr>
        <w:t>ی</w:t>
      </w:r>
      <w:r w:rsidRPr="00CD1242">
        <w:rPr>
          <w:rStyle w:val="Char2"/>
          <w:rFonts w:hint="cs"/>
          <w:rtl/>
        </w:rPr>
        <w:t>فه و جر</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در حلب با ام</w:t>
      </w:r>
      <w:r w:rsidR="003616EF" w:rsidRPr="00CD1242">
        <w:rPr>
          <w:rStyle w:val="Char2"/>
          <w:rFonts w:hint="cs"/>
          <w:rtl/>
        </w:rPr>
        <w:t>ی</w:t>
      </w:r>
      <w:r w:rsidRPr="00CD1242">
        <w:rPr>
          <w:rStyle w:val="Char2"/>
          <w:rFonts w:hint="cs"/>
          <w:rtl/>
        </w:rPr>
        <w:t xml:space="preserve">ر آن شهر چنان مشهور است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آن را م</w:t>
      </w:r>
      <w:r w:rsidR="003616EF" w:rsidRPr="00CD1242">
        <w:rPr>
          <w:rStyle w:val="Char2"/>
          <w:rFonts w:hint="cs"/>
          <w:rtl/>
        </w:rPr>
        <w:t>ی</w:t>
      </w:r>
      <w:r w:rsidRPr="00CD1242">
        <w:rPr>
          <w:rStyle w:val="Char2"/>
          <w:rFonts w:hint="cs"/>
          <w:rtl/>
        </w:rPr>
        <w:t>‌دانند».</w:t>
      </w:r>
      <w:r w:rsidRPr="00CD1242">
        <w:rPr>
          <w:rStyle w:val="Char2"/>
          <w:vertAlign w:val="superscript"/>
          <w:rtl/>
        </w:rPr>
        <w:footnoteReference w:id="305"/>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با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 و مشر</w:t>
      </w:r>
      <w:r w:rsidR="003616EF" w:rsidRPr="00CD1242">
        <w:rPr>
          <w:rStyle w:val="Char2"/>
          <w:rFonts w:hint="cs"/>
          <w:rtl/>
        </w:rPr>
        <w:t>ک</w:t>
      </w:r>
      <w:r w:rsidRPr="00CD1242">
        <w:rPr>
          <w:rStyle w:val="Char2"/>
          <w:rFonts w:hint="cs"/>
          <w:rtl/>
        </w:rPr>
        <w:t>ان علیه اهل ب</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Pr="00CD1242">
        <w:rPr>
          <w:rStyle w:val="Char2"/>
          <w:rFonts w:hint="cs"/>
          <w:rtl/>
        </w:rPr>
        <w:t xml:space="preserve"> وامت مومنش هم</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همچنان</w:t>
      </w:r>
      <w:r w:rsidR="003616EF" w:rsidRPr="00CD1242">
        <w:rPr>
          <w:rStyle w:val="Char2"/>
          <w:rFonts w:hint="cs"/>
          <w:rtl/>
        </w:rPr>
        <w:t>ک</w:t>
      </w:r>
      <w:r w:rsidRPr="00CD1242">
        <w:rPr>
          <w:rStyle w:val="Char2"/>
          <w:rFonts w:hint="cs"/>
          <w:rtl/>
        </w:rPr>
        <w:t>ه با تر</w:t>
      </w:r>
      <w:r w:rsidR="003616EF" w:rsidRPr="00CD1242">
        <w:rPr>
          <w:rStyle w:val="Char2"/>
          <w:rFonts w:hint="cs"/>
          <w:rtl/>
        </w:rPr>
        <w:t>ک</w:t>
      </w:r>
      <w:r w:rsidRPr="00CD1242">
        <w:rPr>
          <w:rStyle w:val="Char2"/>
          <w:rFonts w:hint="cs"/>
          <w:rtl/>
        </w:rPr>
        <w:t>ان و مغول‌ها در بغداد و شهرها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در قتل عام اهل ب</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خاندان رسالت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بن</w:t>
      </w:r>
      <w:r w:rsidR="003616EF" w:rsidRPr="00CD1242">
        <w:rPr>
          <w:rStyle w:val="Char2"/>
          <w:rFonts w:hint="cs"/>
          <w:rtl/>
        </w:rPr>
        <w:t>ی</w:t>
      </w:r>
      <w:r w:rsidRPr="00CD1242">
        <w:rPr>
          <w:rStyle w:val="Char2"/>
          <w:rFonts w:hint="cs"/>
          <w:rtl/>
        </w:rPr>
        <w:t>‌عباس و مومنان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و ا</w:t>
      </w:r>
      <w:r w:rsidR="003616EF" w:rsidRPr="00CD1242">
        <w:rPr>
          <w:rStyle w:val="Char2"/>
          <w:rFonts w:hint="cs"/>
          <w:rtl/>
        </w:rPr>
        <w:t>ی</w:t>
      </w:r>
      <w:r w:rsidRPr="00CD1242">
        <w:rPr>
          <w:rStyle w:val="Char2"/>
          <w:rFonts w:hint="cs"/>
          <w:rtl/>
        </w:rPr>
        <w:t>جاد خراب</w:t>
      </w:r>
      <w:r w:rsidR="003616EF" w:rsidRPr="00CD1242">
        <w:rPr>
          <w:rStyle w:val="Char2"/>
          <w:rFonts w:hint="cs"/>
          <w:rtl/>
        </w:rPr>
        <w:t>ی</w:t>
      </w:r>
      <w:r w:rsidRPr="00CD1242">
        <w:rPr>
          <w:rStyle w:val="Char2"/>
          <w:rFonts w:hint="cs"/>
          <w:rtl/>
        </w:rPr>
        <w:t xml:space="preserve"> و و</w:t>
      </w:r>
      <w:r w:rsidR="003616EF" w:rsidRPr="00CD1242">
        <w:rPr>
          <w:rStyle w:val="Char2"/>
          <w:rFonts w:hint="cs"/>
          <w:rtl/>
        </w:rPr>
        <w:t>ی</w:t>
      </w:r>
      <w:r w:rsidRPr="00CD1242">
        <w:rPr>
          <w:rStyle w:val="Char2"/>
          <w:rFonts w:hint="cs"/>
          <w:rtl/>
        </w:rPr>
        <w:t>ران</w:t>
      </w:r>
      <w:r w:rsidR="003616EF" w:rsidRPr="00CD1242">
        <w:rPr>
          <w:rStyle w:val="Char2"/>
          <w:rFonts w:hint="cs"/>
          <w:rtl/>
        </w:rPr>
        <w:t>ی</w:t>
      </w:r>
      <w:r w:rsidRPr="00CD1242">
        <w:rPr>
          <w:rStyle w:val="Char2"/>
          <w:rFonts w:hint="cs"/>
          <w:rtl/>
        </w:rPr>
        <w:t xml:space="preserve"> هم</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زبان از ب</w:t>
      </w:r>
      <w:r w:rsidR="003616EF" w:rsidRPr="00CD1242">
        <w:rPr>
          <w:rStyle w:val="Char2"/>
          <w:rFonts w:hint="cs"/>
          <w:rtl/>
        </w:rPr>
        <w:t>ی</w:t>
      </w:r>
      <w:r w:rsidRPr="00CD1242">
        <w:rPr>
          <w:rStyle w:val="Char2"/>
          <w:rFonts w:hint="cs"/>
          <w:rtl/>
        </w:rPr>
        <w:t>ان شر و ز</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گروه برا</w:t>
      </w:r>
      <w:r w:rsidR="003616EF" w:rsidRPr="00CD1242">
        <w:rPr>
          <w:rStyle w:val="Char2"/>
          <w:rFonts w:hint="cs"/>
          <w:rtl/>
        </w:rPr>
        <w:t>ی</w:t>
      </w:r>
      <w:r w:rsidRPr="00CD1242">
        <w:rPr>
          <w:rStyle w:val="Char2"/>
          <w:rFonts w:hint="cs"/>
          <w:rtl/>
        </w:rPr>
        <w:t xml:space="preserve"> اسلام قاصر و ناتوان است».</w:t>
      </w:r>
      <w:r w:rsidRPr="00CD1242">
        <w:rPr>
          <w:rStyle w:val="Char2"/>
          <w:vertAlign w:val="superscript"/>
          <w:rtl/>
        </w:rPr>
        <w:footnoteReference w:id="306"/>
      </w:r>
    </w:p>
    <w:p w:rsidR="00AC5501" w:rsidRPr="00CD1242" w:rsidRDefault="00AC5501" w:rsidP="009426FC">
      <w:pPr>
        <w:bidi/>
        <w:ind w:firstLine="284"/>
        <w:jc w:val="lowKashida"/>
        <w:rPr>
          <w:rStyle w:val="Char2"/>
          <w:rtl/>
        </w:rPr>
      </w:pPr>
      <w:r w:rsidRPr="00CD1242">
        <w:rPr>
          <w:rStyle w:val="Char2"/>
          <w:rFonts w:hint="cs"/>
          <w:rtl/>
        </w:rPr>
        <w:t>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426FC">
        <w:rPr>
          <w:rStyle w:val="Char2"/>
          <w:rFonts w:cs="CTraditional Arabic" w:hint="cs"/>
          <w:rtl/>
        </w:rPr>
        <w:t>/</w:t>
      </w:r>
      <w:r w:rsidRPr="00CD1242">
        <w:rPr>
          <w:rStyle w:val="Char2"/>
          <w:rFonts w:hint="cs"/>
          <w:rtl/>
        </w:rPr>
        <w:t xml:space="preserve"> با ذ</w:t>
      </w:r>
      <w:r w:rsidR="003616EF" w:rsidRPr="00CD1242">
        <w:rPr>
          <w:rStyle w:val="Char2"/>
          <w:rFonts w:hint="cs"/>
          <w:rtl/>
        </w:rPr>
        <w:t>ک</w:t>
      </w:r>
      <w:r w:rsidRPr="00CD1242">
        <w:rPr>
          <w:rStyle w:val="Char2"/>
          <w:rFonts w:hint="cs"/>
          <w:rtl/>
        </w:rPr>
        <w:t>ر برخ</w:t>
      </w:r>
      <w:r w:rsidR="003616EF" w:rsidRPr="00CD1242">
        <w:rPr>
          <w:rStyle w:val="Char2"/>
          <w:rFonts w:hint="cs"/>
          <w:rtl/>
        </w:rPr>
        <w:t>ی</w:t>
      </w:r>
      <w:r w:rsidRPr="00CD1242">
        <w:rPr>
          <w:rStyle w:val="Char2"/>
          <w:rFonts w:hint="cs"/>
          <w:rtl/>
        </w:rPr>
        <w:t xml:space="preserve"> از حماقت</w:t>
      </w:r>
      <w:r w:rsidR="009426FC">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آنان </w:t>
      </w:r>
      <w:r w:rsidR="003616EF" w:rsidRPr="00CD1242">
        <w:rPr>
          <w:rStyle w:val="Char2"/>
          <w:rFonts w:hint="cs"/>
          <w:rtl/>
        </w:rPr>
        <w:t>ک</w:t>
      </w:r>
      <w:r w:rsidRPr="00CD1242">
        <w:rPr>
          <w:rStyle w:val="Char2"/>
          <w:rFonts w:hint="cs"/>
          <w:rtl/>
        </w:rPr>
        <w:t>ه بر شدت گمراه</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م عقل</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دلالت دارد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جمله حماقت</w:t>
      </w:r>
      <w:r w:rsidR="009426FC">
        <w:rPr>
          <w:rStyle w:val="Char2"/>
          <w:rFonts w:hint="eastAsia"/>
          <w:rtl/>
        </w:rPr>
        <w:t>‌</w:t>
      </w:r>
      <w:r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تشب</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ردن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متنفر و ب</w:t>
      </w:r>
      <w:r w:rsidR="003616EF" w:rsidRPr="00CD1242">
        <w:rPr>
          <w:rStyle w:val="Char2"/>
          <w:rFonts w:hint="cs"/>
          <w:rtl/>
        </w:rPr>
        <w:t>ی</w:t>
      </w:r>
      <w:r w:rsidRPr="00CD1242">
        <w:rPr>
          <w:rStyle w:val="Char2"/>
          <w:rFonts w:hint="cs"/>
          <w:rtl/>
        </w:rPr>
        <w:t>زارند به ح</w:t>
      </w:r>
      <w:r w:rsidR="003616EF" w:rsidRPr="00CD1242">
        <w:rPr>
          <w:rStyle w:val="Char2"/>
          <w:rFonts w:hint="cs"/>
          <w:rtl/>
        </w:rPr>
        <w:t>ی</w:t>
      </w:r>
      <w:r w:rsidRPr="00CD1242">
        <w:rPr>
          <w:rStyle w:val="Char2"/>
          <w:rFonts w:hint="cs"/>
          <w:rtl/>
        </w:rPr>
        <w:t xml:space="preserve">وانات یا جمادات </w:t>
      </w:r>
      <w:r w:rsidR="003616EF" w:rsidRPr="00CD1242">
        <w:rPr>
          <w:rStyle w:val="Char2"/>
          <w:rFonts w:hint="cs"/>
          <w:rtl/>
        </w:rPr>
        <w:t>ک</w:t>
      </w:r>
      <w:r w:rsidRPr="00CD1242">
        <w:rPr>
          <w:rStyle w:val="Char2"/>
          <w:rFonts w:hint="cs"/>
          <w:rtl/>
        </w:rPr>
        <w:t>ه آن ح</w:t>
      </w:r>
      <w:r w:rsidR="003616EF" w:rsidRPr="00CD1242">
        <w:rPr>
          <w:rStyle w:val="Char2"/>
          <w:rFonts w:hint="cs"/>
          <w:rtl/>
        </w:rPr>
        <w:t>ی</w:t>
      </w:r>
      <w:r w:rsidRPr="00CD1242">
        <w:rPr>
          <w:rStyle w:val="Char2"/>
          <w:rFonts w:hint="cs"/>
          <w:rtl/>
        </w:rPr>
        <w:t xml:space="preserve">وان </w:t>
      </w:r>
      <w:r w:rsidR="003616EF" w:rsidRPr="00CD1242">
        <w:rPr>
          <w:rStyle w:val="Char2"/>
          <w:rFonts w:hint="cs"/>
          <w:rtl/>
        </w:rPr>
        <w:t>ی</w:t>
      </w:r>
      <w:r w:rsidRPr="00CD1242">
        <w:rPr>
          <w:rStyle w:val="Char2"/>
          <w:rFonts w:hint="cs"/>
          <w:rtl/>
        </w:rPr>
        <w:t>ا آن ش</w:t>
      </w:r>
      <w:r w:rsidR="003616EF" w:rsidRPr="00CD1242">
        <w:rPr>
          <w:rStyle w:val="Char2"/>
          <w:rFonts w:hint="cs"/>
          <w:rtl/>
        </w:rPr>
        <w:t>ی</w:t>
      </w:r>
      <w:r w:rsidRPr="00CD1242">
        <w:rPr>
          <w:rStyle w:val="Char2"/>
          <w:rFonts w:hint="cs"/>
          <w:rtl/>
        </w:rPr>
        <w:t>ء را آنگونه ش</w:t>
      </w:r>
      <w:r w:rsidR="003616EF" w:rsidRPr="00CD1242">
        <w:rPr>
          <w:rStyle w:val="Char2"/>
          <w:rFonts w:hint="cs"/>
          <w:rtl/>
        </w:rPr>
        <w:t>ک</w:t>
      </w:r>
      <w:r w:rsidRPr="00CD1242">
        <w:rPr>
          <w:rStyle w:val="Char2"/>
          <w:rFonts w:hint="cs"/>
          <w:rtl/>
        </w:rPr>
        <w:t>نجه م</w:t>
      </w:r>
      <w:r w:rsidR="003616EF" w:rsidRPr="00CD1242">
        <w:rPr>
          <w:rStyle w:val="Char2"/>
          <w:rFonts w:hint="cs"/>
          <w:rtl/>
        </w:rPr>
        <w:t>ی</w:t>
      </w:r>
      <w:r w:rsidRPr="00CD1242">
        <w:rPr>
          <w:rStyle w:val="Char2"/>
          <w:rFonts w:hint="cs"/>
          <w:rtl/>
        </w:rPr>
        <w:t xml:space="preserve">‌دهند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‌خواهند با فرد مورد تنفرشان انجام دهند. مثلاً گوسفند قرمز رنگ</w:t>
      </w:r>
      <w:r w:rsidR="003616EF" w:rsidRPr="00CD1242">
        <w:rPr>
          <w:rStyle w:val="Char2"/>
          <w:rFonts w:hint="cs"/>
          <w:rtl/>
        </w:rPr>
        <w:t>ی</w:t>
      </w:r>
      <w:r w:rsidRPr="00CD1242">
        <w:rPr>
          <w:rStyle w:val="Char2"/>
          <w:rFonts w:hint="cs"/>
          <w:rtl/>
        </w:rPr>
        <w:t xml:space="preserve"> را عا</w:t>
      </w:r>
      <w:r w:rsidR="003616EF" w:rsidRPr="00CD1242">
        <w:rPr>
          <w:rStyle w:val="Char2"/>
          <w:rFonts w:hint="cs"/>
          <w:rtl/>
        </w:rPr>
        <w:t>ی</w:t>
      </w:r>
      <w:r w:rsidRPr="00CD1242">
        <w:rPr>
          <w:rStyle w:val="Char2"/>
          <w:rFonts w:hint="cs"/>
          <w:rtl/>
        </w:rPr>
        <w:t>شه، حم</w:t>
      </w:r>
      <w:r w:rsidR="003616EF" w:rsidRPr="00CD1242">
        <w:rPr>
          <w:rStyle w:val="Char2"/>
          <w:rFonts w:hint="cs"/>
          <w:rtl/>
        </w:rPr>
        <w:t>ی</w:t>
      </w:r>
      <w:r w:rsidRPr="00CD1242">
        <w:rPr>
          <w:rStyle w:val="Char2"/>
          <w:rFonts w:hint="cs"/>
          <w:rtl/>
        </w:rPr>
        <w:t>راء (قرمز رنگ) م</w:t>
      </w:r>
      <w:r w:rsidR="003616EF" w:rsidRPr="00CD1242">
        <w:rPr>
          <w:rStyle w:val="Char2"/>
          <w:rFonts w:hint="cs"/>
          <w:rtl/>
        </w:rPr>
        <w:t>ی</w:t>
      </w:r>
      <w:r w:rsidRPr="00CD1242">
        <w:rPr>
          <w:rStyle w:val="Char2"/>
          <w:rFonts w:hint="cs"/>
          <w:rtl/>
        </w:rPr>
        <w:t>‌نامند و با آن به گونه‌ا</w:t>
      </w:r>
      <w:r w:rsidR="003616EF" w:rsidRPr="00CD1242">
        <w:rPr>
          <w:rStyle w:val="Char2"/>
          <w:rFonts w:hint="cs"/>
          <w:rtl/>
        </w:rPr>
        <w:t>ی</w:t>
      </w:r>
      <w:r w:rsidRPr="00CD1242">
        <w:rPr>
          <w:rStyle w:val="Char2"/>
          <w:rFonts w:hint="cs"/>
          <w:rtl/>
        </w:rPr>
        <w:t xml:space="preserve"> رفتار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با او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نند.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آن را ش</w:t>
      </w:r>
      <w:r w:rsidR="003616EF" w:rsidRPr="00CD1242">
        <w:rPr>
          <w:rStyle w:val="Char2"/>
          <w:rFonts w:hint="cs"/>
          <w:rtl/>
        </w:rPr>
        <w:t>ک</w:t>
      </w:r>
      <w:r w:rsidRPr="00CD1242">
        <w:rPr>
          <w:rStyle w:val="Char2"/>
          <w:rFonts w:hint="cs"/>
          <w:rtl/>
        </w:rPr>
        <w:t>نجه داده و موها</w:t>
      </w:r>
      <w:r w:rsidR="003616EF" w:rsidRPr="00CD1242">
        <w:rPr>
          <w:rStyle w:val="Char2"/>
          <w:rFonts w:hint="cs"/>
          <w:rtl/>
        </w:rPr>
        <w:t>ی</w:t>
      </w:r>
      <w:r w:rsidRPr="00CD1242">
        <w:rPr>
          <w:rStyle w:val="Char2"/>
          <w:rFonts w:hint="cs"/>
          <w:rtl/>
        </w:rPr>
        <w:t>ش را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عا</w:t>
      </w:r>
      <w:r w:rsidR="003616EF" w:rsidRPr="00CD1242">
        <w:rPr>
          <w:rStyle w:val="Char2"/>
          <w:rFonts w:hint="cs"/>
          <w:rtl/>
        </w:rPr>
        <w:t>ی</w:t>
      </w:r>
      <w:r w:rsidRPr="00CD1242">
        <w:rPr>
          <w:rStyle w:val="Char2"/>
          <w:rFonts w:hint="cs"/>
          <w:rtl/>
        </w:rPr>
        <w:t>شه را ش</w:t>
      </w:r>
      <w:r w:rsidR="003616EF" w:rsidRPr="00CD1242">
        <w:rPr>
          <w:rStyle w:val="Char2"/>
          <w:rFonts w:hint="cs"/>
          <w:rtl/>
        </w:rPr>
        <w:t>ک</w:t>
      </w:r>
      <w:r w:rsidRPr="00CD1242">
        <w:rPr>
          <w:rStyle w:val="Char2"/>
          <w:rFonts w:hint="cs"/>
          <w:rtl/>
        </w:rPr>
        <w:t>نجه م</w:t>
      </w:r>
      <w:r w:rsidR="003616EF" w:rsidRPr="00CD1242">
        <w:rPr>
          <w:rStyle w:val="Char2"/>
          <w:rFonts w:hint="cs"/>
          <w:rtl/>
        </w:rPr>
        <w:t>ی</w:t>
      </w:r>
      <w:r w:rsidRPr="00CD1242">
        <w:rPr>
          <w:rStyle w:val="Char2"/>
          <w:rFonts w:hint="cs"/>
          <w:rtl/>
        </w:rPr>
        <w:t xml:space="preserve">‌دهند.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پوست</w:t>
      </w:r>
      <w:r w:rsidR="003616EF" w:rsidRPr="00CD1242">
        <w:rPr>
          <w:rStyle w:val="Char2"/>
          <w:rFonts w:hint="cs"/>
          <w:rtl/>
        </w:rPr>
        <w:t>ی</w:t>
      </w:r>
      <w:r w:rsidRPr="00CD1242">
        <w:rPr>
          <w:rStyle w:val="Char2"/>
          <w:rFonts w:hint="cs"/>
          <w:rtl/>
        </w:rPr>
        <w:t xml:space="preserve"> را پر از روغن </w:t>
      </w:r>
      <w:r w:rsidR="003616EF" w:rsidRPr="00CD1242">
        <w:rPr>
          <w:rStyle w:val="Char2"/>
          <w:rFonts w:hint="cs"/>
          <w:rtl/>
        </w:rPr>
        <w:t>ک</w:t>
      </w:r>
      <w:r w:rsidRPr="00CD1242">
        <w:rPr>
          <w:rStyle w:val="Char2"/>
          <w:rFonts w:hint="cs"/>
          <w:rtl/>
        </w:rPr>
        <w:t>رده‌ و ش</w:t>
      </w:r>
      <w:r w:rsidR="003616EF" w:rsidRPr="00CD1242">
        <w:rPr>
          <w:rStyle w:val="Char2"/>
          <w:rFonts w:hint="cs"/>
          <w:rtl/>
        </w:rPr>
        <w:t>ک</w:t>
      </w:r>
      <w:r w:rsidRPr="00CD1242">
        <w:rPr>
          <w:rStyle w:val="Char2"/>
          <w:rFonts w:hint="cs"/>
          <w:rtl/>
        </w:rPr>
        <w:t xml:space="preserve">مش را پاره </w:t>
      </w:r>
      <w:r w:rsidR="003616EF" w:rsidRPr="00CD1242">
        <w:rPr>
          <w:rStyle w:val="Char2"/>
          <w:rFonts w:hint="cs"/>
          <w:rtl/>
        </w:rPr>
        <w:t>ک</w:t>
      </w:r>
      <w:r w:rsidRPr="00CD1242">
        <w:rPr>
          <w:rStyle w:val="Char2"/>
          <w:rFonts w:hint="cs"/>
          <w:rtl/>
        </w:rPr>
        <w:t>رده و روغن از آن خارج م</w:t>
      </w:r>
      <w:r w:rsidR="003616EF" w:rsidRPr="00CD1242">
        <w:rPr>
          <w:rStyle w:val="Char2"/>
          <w:rFonts w:hint="cs"/>
          <w:rtl/>
        </w:rPr>
        <w:t>ی</w:t>
      </w:r>
      <w:r w:rsidRPr="00CD1242">
        <w:rPr>
          <w:rStyle w:val="Char2"/>
          <w:rFonts w:hint="cs"/>
          <w:rtl/>
        </w:rPr>
        <w:t>‌شود سپس آن را م</w:t>
      </w:r>
      <w:r w:rsidR="003616EF" w:rsidRPr="00CD1242">
        <w:rPr>
          <w:rStyle w:val="Char2"/>
          <w:rFonts w:hint="cs"/>
          <w:rtl/>
        </w:rPr>
        <w:t>ی</w:t>
      </w:r>
      <w:r w:rsidRPr="00CD1242">
        <w:rPr>
          <w:rStyle w:val="Char2"/>
          <w:rFonts w:hint="cs"/>
          <w:rtl/>
        </w:rPr>
        <w:t>‌خورند 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همان پاره </w:t>
      </w:r>
      <w:r w:rsidR="003616EF" w:rsidRPr="00CD1242">
        <w:rPr>
          <w:rStyle w:val="Char2"/>
          <w:rFonts w:hint="cs"/>
          <w:rtl/>
        </w:rPr>
        <w:t>ک</w:t>
      </w:r>
      <w:r w:rsidRPr="00CD1242">
        <w:rPr>
          <w:rStyle w:val="Char2"/>
          <w:rFonts w:hint="cs"/>
          <w:rtl/>
        </w:rPr>
        <w:t>ردن ش</w:t>
      </w:r>
      <w:r w:rsidR="003616EF" w:rsidRPr="00CD1242">
        <w:rPr>
          <w:rStyle w:val="Char2"/>
          <w:rFonts w:hint="cs"/>
          <w:rtl/>
        </w:rPr>
        <w:t>ک</w:t>
      </w:r>
      <w:r w:rsidRPr="00CD1242">
        <w:rPr>
          <w:rStyle w:val="Char2"/>
          <w:rFonts w:hint="cs"/>
          <w:rtl/>
        </w:rPr>
        <w:t>م عمر و خوردن خون او است!!</w:t>
      </w:r>
    </w:p>
    <w:p w:rsidR="00AC5501" w:rsidRPr="00CD1242" w:rsidRDefault="00AC5501" w:rsidP="00CD1242">
      <w:pPr>
        <w:bidi/>
        <w:ind w:firstLine="284"/>
        <w:jc w:val="lowKashida"/>
        <w:rPr>
          <w:rStyle w:val="Char2"/>
          <w:rtl/>
        </w:rPr>
      </w:pPr>
      <w:r w:rsidRPr="00CD1242">
        <w:rPr>
          <w:rStyle w:val="Char2"/>
          <w:rFonts w:hint="cs"/>
          <w:rtl/>
        </w:rPr>
        <w:t xml:space="preserve">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دو الاغ را به نام ابوب</w:t>
      </w:r>
      <w:r w:rsidR="003616EF" w:rsidRPr="00CD1242">
        <w:rPr>
          <w:rStyle w:val="Char2"/>
          <w:rFonts w:hint="cs"/>
          <w:rtl/>
        </w:rPr>
        <w:t>ک</w:t>
      </w:r>
      <w:r w:rsidRPr="00CD1242">
        <w:rPr>
          <w:rStyle w:val="Char2"/>
          <w:rFonts w:hint="cs"/>
          <w:rtl/>
        </w:rPr>
        <w:t>ر و عمر نامگذار</w:t>
      </w:r>
      <w:r w:rsidR="003616EF" w:rsidRPr="00CD1242">
        <w:rPr>
          <w:rStyle w:val="Char2"/>
          <w:rFonts w:hint="cs"/>
          <w:rtl/>
        </w:rPr>
        <w:t>ی</w:t>
      </w:r>
      <w:r w:rsidRPr="00CD1242">
        <w:rPr>
          <w:rStyle w:val="Char2"/>
          <w:rFonts w:hint="cs"/>
          <w:rtl/>
        </w:rPr>
        <w:t xml:space="preserve"> و سپس آن دو را ش</w:t>
      </w:r>
      <w:r w:rsidR="003616EF" w:rsidRPr="00CD1242">
        <w:rPr>
          <w:rStyle w:val="Char2"/>
          <w:rFonts w:hint="cs"/>
          <w:rtl/>
        </w:rPr>
        <w:t>ک</w:t>
      </w:r>
      <w:r w:rsidRPr="00CD1242">
        <w:rPr>
          <w:rStyle w:val="Char2"/>
          <w:rFonts w:hint="cs"/>
          <w:rtl/>
        </w:rPr>
        <w:t>نجه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ابوب</w:t>
      </w:r>
      <w:r w:rsidR="003616EF" w:rsidRPr="00CD1242">
        <w:rPr>
          <w:rStyle w:val="Char2"/>
          <w:rFonts w:hint="cs"/>
          <w:rtl/>
        </w:rPr>
        <w:t>ک</w:t>
      </w:r>
      <w:r w:rsidRPr="00CD1242">
        <w:rPr>
          <w:rStyle w:val="Char2"/>
          <w:rFonts w:hint="cs"/>
          <w:rtl/>
        </w:rPr>
        <w:t>ر و عمر را آزار م</w:t>
      </w:r>
      <w:r w:rsidR="003616EF" w:rsidRPr="00CD1242">
        <w:rPr>
          <w:rStyle w:val="Char2"/>
          <w:rFonts w:hint="cs"/>
          <w:rtl/>
        </w:rPr>
        <w:t>ی</w:t>
      </w:r>
      <w:r w:rsidRPr="00CD1242">
        <w:rPr>
          <w:rStyle w:val="Char2"/>
          <w:rFonts w:hint="cs"/>
          <w:rtl/>
        </w:rPr>
        <w:t>‌دهند.</w:t>
      </w:r>
    </w:p>
    <w:p w:rsidR="00AC5501" w:rsidRPr="00CD1242" w:rsidRDefault="00AC5501" w:rsidP="00CD1242">
      <w:pPr>
        <w:bidi/>
        <w:ind w:firstLine="284"/>
        <w:jc w:val="lowKashida"/>
        <w:rPr>
          <w:rStyle w:val="Char2"/>
          <w:rtl/>
        </w:rPr>
      </w:pPr>
      <w:r w:rsidRPr="00CD1242">
        <w:rPr>
          <w:rStyle w:val="Char2"/>
          <w:rFonts w:hint="cs"/>
          <w:rtl/>
        </w:rPr>
        <w:t>برخ</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نام</w:t>
      </w:r>
      <w:r w:rsidR="009426FC">
        <w:rPr>
          <w:rStyle w:val="Char2"/>
          <w:rFonts w:hint="eastAsia"/>
          <w:rtl/>
        </w:rPr>
        <w:t>‌</w:t>
      </w:r>
      <w:r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را بر </w:t>
      </w:r>
      <w:r w:rsidR="003616EF" w:rsidRPr="00CD1242">
        <w:rPr>
          <w:rStyle w:val="Char2"/>
          <w:rFonts w:hint="cs"/>
          <w:rtl/>
        </w:rPr>
        <w:t>ک</w:t>
      </w:r>
      <w:r w:rsidRPr="00CD1242">
        <w:rPr>
          <w:rStyle w:val="Char2"/>
          <w:rFonts w:hint="cs"/>
          <w:rtl/>
        </w:rPr>
        <w:t>ف پا</w:t>
      </w:r>
      <w:r w:rsidR="003616EF" w:rsidRPr="00CD1242">
        <w:rPr>
          <w:rStyle w:val="Char2"/>
          <w:rFonts w:hint="cs"/>
          <w:rtl/>
        </w:rPr>
        <w:t>ی</w:t>
      </w:r>
      <w:r w:rsidRPr="00CD1242">
        <w:rPr>
          <w:rStyle w:val="Char2"/>
          <w:rFonts w:hint="cs"/>
          <w:rtl/>
        </w:rPr>
        <w:t xml:space="preserve"> خود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سند تا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ح</w:t>
      </w:r>
      <w:r w:rsidR="003616EF" w:rsidRPr="00CD1242">
        <w:rPr>
          <w:rStyle w:val="Char2"/>
          <w:rFonts w:hint="cs"/>
          <w:rtl/>
        </w:rPr>
        <w:t>ک</w:t>
      </w:r>
      <w:r w:rsidRPr="00CD1242">
        <w:rPr>
          <w:rStyle w:val="Char2"/>
          <w:rFonts w:hint="cs"/>
          <w:rtl/>
        </w:rPr>
        <w:t>ام به پا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مرت</w:t>
      </w:r>
      <w:r w:rsidR="003616EF" w:rsidRPr="00CD1242">
        <w:rPr>
          <w:rStyle w:val="Char2"/>
          <w:rFonts w:hint="cs"/>
          <w:rtl/>
        </w:rPr>
        <w:t>ک</w:t>
      </w:r>
      <w:r w:rsidRPr="00CD1242">
        <w:rPr>
          <w:rStyle w:val="Char2"/>
          <w:rFonts w:hint="cs"/>
          <w:rtl/>
        </w:rPr>
        <w:t>ب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‌شدند شلاق م</w:t>
      </w:r>
      <w:r w:rsidR="003616EF" w:rsidRPr="00CD1242">
        <w:rPr>
          <w:rStyle w:val="Char2"/>
          <w:rFonts w:hint="cs"/>
          <w:rtl/>
        </w:rPr>
        <w:t>ی</w:t>
      </w:r>
      <w:r w:rsidRPr="00CD1242">
        <w:rPr>
          <w:rStyle w:val="Char2"/>
          <w:rFonts w:hint="cs"/>
          <w:rtl/>
        </w:rPr>
        <w:t>‌زدند و م</w:t>
      </w:r>
      <w:r w:rsidR="003616EF" w:rsidRPr="00CD1242">
        <w:rPr>
          <w:rStyle w:val="Char2"/>
          <w:rFonts w:hint="cs"/>
          <w:rtl/>
        </w:rPr>
        <w:t>ی</w:t>
      </w:r>
      <w:r w:rsidRPr="00CD1242">
        <w:rPr>
          <w:rStyle w:val="Char2"/>
          <w:rFonts w:hint="cs"/>
          <w:rtl/>
        </w:rPr>
        <w:t>‌گفتند شما ابوب</w:t>
      </w:r>
      <w:r w:rsidR="003616EF" w:rsidRPr="00CD1242">
        <w:rPr>
          <w:rStyle w:val="Char2"/>
          <w:rFonts w:hint="cs"/>
          <w:rtl/>
        </w:rPr>
        <w:t>ک</w:t>
      </w:r>
      <w:r w:rsidRPr="00CD1242">
        <w:rPr>
          <w:rStyle w:val="Char2"/>
          <w:rFonts w:hint="cs"/>
          <w:rtl/>
        </w:rPr>
        <w:t>ر و عمر را زده‌ا</w:t>
      </w:r>
      <w:r w:rsidR="003616EF" w:rsidRPr="00CD1242">
        <w:rPr>
          <w:rStyle w:val="Char2"/>
          <w:rFonts w:hint="cs"/>
          <w:rtl/>
        </w:rPr>
        <w:t>ی</w:t>
      </w:r>
      <w:r w:rsidRPr="00CD1242">
        <w:rPr>
          <w:rStyle w:val="Char2"/>
          <w:rFonts w:hint="cs"/>
          <w:rtl/>
        </w:rPr>
        <w:t>د و ما ن</w:t>
      </w:r>
      <w:r w:rsidR="003616EF" w:rsidRPr="00CD1242">
        <w:rPr>
          <w:rStyle w:val="Char2"/>
          <w:rFonts w:hint="cs"/>
          <w:rtl/>
        </w:rPr>
        <w:t>ی</w:t>
      </w:r>
      <w:r w:rsidRPr="00CD1242">
        <w:rPr>
          <w:rStyle w:val="Char2"/>
          <w:rFonts w:hint="cs"/>
          <w:rtl/>
        </w:rPr>
        <w:t>ز پاها</w:t>
      </w:r>
      <w:r w:rsidR="003616EF" w:rsidRPr="00CD1242">
        <w:rPr>
          <w:rStyle w:val="Char2"/>
          <w:rFonts w:hint="cs"/>
          <w:rtl/>
        </w:rPr>
        <w:t>ی</w:t>
      </w:r>
      <w:r w:rsidRPr="00CD1242">
        <w:rPr>
          <w:rStyle w:val="Char2"/>
          <w:rFonts w:hint="cs"/>
          <w:rtl/>
        </w:rPr>
        <w:t>تان را م</w:t>
      </w:r>
      <w:r w:rsidR="003616EF" w:rsidRPr="00CD1242">
        <w:rPr>
          <w:rStyle w:val="Char2"/>
          <w:rFonts w:hint="cs"/>
          <w:rtl/>
        </w:rPr>
        <w:t>ی</w:t>
      </w:r>
      <w:r w:rsidRPr="00CD1242">
        <w:rPr>
          <w:rStyle w:val="Char2"/>
          <w:rFonts w:hint="cs"/>
          <w:rtl/>
        </w:rPr>
        <w:t>‌زن</w:t>
      </w:r>
      <w:r w:rsidR="003616EF" w:rsidRPr="00CD1242">
        <w:rPr>
          <w:rStyle w:val="Char2"/>
          <w:rFonts w:hint="cs"/>
          <w:rtl/>
        </w:rPr>
        <w:t>ی</w:t>
      </w:r>
      <w:r w:rsidRPr="00CD1242">
        <w:rPr>
          <w:rStyle w:val="Char2"/>
          <w:rFonts w:hint="cs"/>
          <w:rtl/>
        </w:rPr>
        <w:t>م تا اثر آن نام</w:t>
      </w:r>
      <w:r w:rsidR="009426FC">
        <w:rPr>
          <w:rStyle w:val="Char2"/>
          <w:rFonts w:hint="eastAsia"/>
          <w:rtl/>
        </w:rPr>
        <w:t>‌</w:t>
      </w:r>
      <w:r w:rsidRPr="00CD1242">
        <w:rPr>
          <w:rStyle w:val="Char2"/>
          <w:rFonts w:hint="cs"/>
          <w:rtl/>
        </w:rPr>
        <w:t>ها را از ب</w:t>
      </w:r>
      <w:r w:rsidR="003616EF" w:rsidRPr="00CD1242">
        <w:rPr>
          <w:rStyle w:val="Char2"/>
          <w:rFonts w:hint="cs"/>
          <w:rtl/>
        </w:rPr>
        <w:t>ی</w:t>
      </w:r>
      <w:r w:rsidRPr="00CD1242">
        <w:rPr>
          <w:rStyle w:val="Char2"/>
          <w:rFonts w:hint="cs"/>
          <w:rtl/>
        </w:rPr>
        <w:t>ن ببر</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سگ‌ها</w:t>
      </w:r>
      <w:r w:rsidR="003616EF" w:rsidRPr="00CD1242">
        <w:rPr>
          <w:rStyle w:val="Char2"/>
          <w:rFonts w:hint="cs"/>
          <w:rtl/>
        </w:rPr>
        <w:t>ی</w:t>
      </w:r>
      <w:r w:rsidRPr="00CD1242">
        <w:rPr>
          <w:rStyle w:val="Char2"/>
          <w:rFonts w:hint="cs"/>
          <w:rtl/>
        </w:rPr>
        <w:t>شان را ابوب</w:t>
      </w:r>
      <w:r w:rsidR="003616EF" w:rsidRPr="00CD1242">
        <w:rPr>
          <w:rStyle w:val="Char2"/>
          <w:rFonts w:hint="cs"/>
          <w:rtl/>
        </w:rPr>
        <w:t>ک</w:t>
      </w:r>
      <w:r w:rsidRPr="00CD1242">
        <w:rPr>
          <w:rStyle w:val="Char2"/>
          <w:rFonts w:hint="cs"/>
          <w:rtl/>
        </w:rPr>
        <w:t>ر و عمر م</w:t>
      </w:r>
      <w:r w:rsidR="003616EF" w:rsidRPr="00CD1242">
        <w:rPr>
          <w:rStyle w:val="Char2"/>
          <w:rFonts w:hint="cs"/>
          <w:rtl/>
        </w:rPr>
        <w:t>ی</w:t>
      </w:r>
      <w:r w:rsidRPr="00CD1242">
        <w:rPr>
          <w:rStyle w:val="Char2"/>
          <w:rFonts w:hint="cs"/>
          <w:rtl/>
        </w:rPr>
        <w:t>‌نامند و</w:t>
      </w:r>
      <w:r w:rsidR="000E0383" w:rsidRPr="00CD1242">
        <w:rPr>
          <w:rStyle w:val="Char2"/>
          <w:rFonts w:hint="cs"/>
          <w:rtl/>
        </w:rPr>
        <w:t xml:space="preserve"> آن‌ها </w:t>
      </w:r>
      <w:r w:rsidRPr="00CD1242">
        <w:rPr>
          <w:rStyle w:val="Char2"/>
          <w:rFonts w:hint="cs"/>
          <w:rtl/>
        </w:rPr>
        <w:t>را لعنت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p>
    <w:p w:rsidR="00AC5501" w:rsidRPr="00CD1242" w:rsidRDefault="00AC5501" w:rsidP="00CD1242">
      <w:pPr>
        <w:bidi/>
        <w:ind w:firstLine="284"/>
        <w:jc w:val="lowKashida"/>
        <w:rPr>
          <w:rStyle w:val="Char2"/>
          <w:rtl/>
        </w:rPr>
      </w:pPr>
      <w:r w:rsidRPr="00CD1242">
        <w:rPr>
          <w:rStyle w:val="Char2"/>
          <w:rFonts w:hint="cs"/>
          <w:rtl/>
        </w:rPr>
        <w:t xml:space="preserve">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سگش را 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‌نام</w:t>
      </w:r>
      <w:r w:rsidR="003616EF" w:rsidRPr="00CD1242">
        <w:rPr>
          <w:rStyle w:val="Char2"/>
          <w:rFonts w:hint="cs"/>
          <w:rtl/>
        </w:rPr>
        <w:t>ی</w:t>
      </w:r>
      <w:r w:rsidRPr="00CD1242">
        <w:rPr>
          <w:rStyle w:val="Char2"/>
          <w:rFonts w:hint="cs"/>
          <w:rtl/>
        </w:rPr>
        <w:t>د او را (ب</w:t>
      </w:r>
      <w:r w:rsidR="003616EF" w:rsidRPr="00CD1242">
        <w:rPr>
          <w:rStyle w:val="Char2"/>
          <w:rFonts w:hint="cs"/>
          <w:rtl/>
        </w:rPr>
        <w:t>کی</w:t>
      </w:r>
      <w:r w:rsidRPr="00CD1242">
        <w:rPr>
          <w:rStyle w:val="Char2"/>
          <w:rFonts w:hint="cs"/>
          <w:rtl/>
        </w:rPr>
        <w:t>ر) م</w:t>
      </w:r>
      <w:r w:rsidR="003616EF" w:rsidRPr="00CD1242">
        <w:rPr>
          <w:rStyle w:val="Char2"/>
          <w:rFonts w:hint="cs"/>
          <w:rtl/>
        </w:rPr>
        <w:t>ی</w:t>
      </w:r>
      <w:r w:rsidRPr="00CD1242">
        <w:rPr>
          <w:rStyle w:val="Char2"/>
          <w:rFonts w:hint="cs"/>
          <w:rtl/>
        </w:rPr>
        <w:t>‌نام</w:t>
      </w:r>
      <w:r w:rsidR="003616EF" w:rsidRPr="00CD1242">
        <w:rPr>
          <w:rStyle w:val="Char2"/>
          <w:rFonts w:hint="cs"/>
          <w:rtl/>
        </w:rPr>
        <w:t>ی</w:t>
      </w:r>
      <w:r w:rsidRPr="00CD1242">
        <w:rPr>
          <w:rStyle w:val="Char2"/>
          <w:rFonts w:hint="cs"/>
          <w:rtl/>
        </w:rPr>
        <w:t>دند او از ا</w:t>
      </w:r>
      <w:r w:rsidR="003616EF" w:rsidRPr="00CD1242">
        <w:rPr>
          <w:rStyle w:val="Char2"/>
          <w:rFonts w:hint="cs"/>
          <w:rtl/>
        </w:rPr>
        <w:t>ی</w:t>
      </w:r>
      <w:r w:rsidRPr="00CD1242">
        <w:rPr>
          <w:rStyle w:val="Char2"/>
          <w:rFonts w:hint="cs"/>
          <w:rtl/>
        </w:rPr>
        <w:t>ن امر ناراحت م</w:t>
      </w:r>
      <w:r w:rsidR="003616EF" w:rsidRPr="00CD1242">
        <w:rPr>
          <w:rStyle w:val="Char2"/>
          <w:rFonts w:hint="cs"/>
          <w:rtl/>
        </w:rPr>
        <w:t>ی</w:t>
      </w:r>
      <w:r w:rsidRPr="00CD1242">
        <w:rPr>
          <w:rStyle w:val="Char2"/>
          <w:rFonts w:hint="cs"/>
          <w:rtl/>
        </w:rPr>
        <w:t xml:space="preserve">‌شد و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چن</w:t>
      </w:r>
      <w:r w:rsidR="003616EF" w:rsidRPr="00CD1242">
        <w:rPr>
          <w:rStyle w:val="Char2"/>
          <w:rFonts w:hint="cs"/>
          <w:rtl/>
        </w:rPr>
        <w:t>ی</w:t>
      </w:r>
      <w:r w:rsidRPr="00CD1242">
        <w:rPr>
          <w:rStyle w:val="Char2"/>
          <w:rFonts w:hint="cs"/>
          <w:rtl/>
        </w:rPr>
        <w:t>ن خطاب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درگ</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‌شد و م</w:t>
      </w:r>
      <w:r w:rsidR="003616EF" w:rsidRPr="00CD1242">
        <w:rPr>
          <w:rStyle w:val="Char2"/>
          <w:rFonts w:hint="cs"/>
          <w:rtl/>
        </w:rPr>
        <w:t>ی</w:t>
      </w:r>
      <w:r w:rsidRPr="00CD1242">
        <w:rPr>
          <w:rStyle w:val="Char2"/>
          <w:rFonts w:hint="cs"/>
          <w:rtl/>
        </w:rPr>
        <w:t>‌گفت چرا مرا با نام دوزخ</w:t>
      </w:r>
      <w:r w:rsidR="003616EF" w:rsidRPr="00CD1242">
        <w:rPr>
          <w:rStyle w:val="Char2"/>
          <w:rFonts w:hint="cs"/>
          <w:rtl/>
        </w:rPr>
        <w:t>ی</w:t>
      </w:r>
      <w:r w:rsidRPr="00CD1242">
        <w:rPr>
          <w:rStyle w:val="Char2"/>
          <w:rFonts w:hint="cs"/>
          <w:rtl/>
        </w:rPr>
        <w:t>ان صدا م</w:t>
      </w:r>
      <w:r w:rsidR="003616EF" w:rsidRPr="00CD1242">
        <w:rPr>
          <w:rStyle w:val="Char2"/>
          <w:rFonts w:hint="cs"/>
          <w:rtl/>
        </w:rPr>
        <w:t>ی</w:t>
      </w:r>
      <w:r w:rsidRPr="00CD1242">
        <w:rPr>
          <w:rStyle w:val="Char2"/>
          <w:rFonts w:hint="cs"/>
          <w:rtl/>
        </w:rPr>
        <w:t>‌زن</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 آنان ابولولؤ مجوس</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 xml:space="preserve">افر را </w:t>
      </w:r>
      <w:r w:rsidR="003616EF" w:rsidRPr="00CD1242">
        <w:rPr>
          <w:rStyle w:val="Char2"/>
          <w:rFonts w:hint="cs"/>
          <w:rtl/>
        </w:rPr>
        <w:t>ک</w:t>
      </w:r>
      <w:r w:rsidRPr="00CD1242">
        <w:rPr>
          <w:rStyle w:val="Char2"/>
          <w:rFonts w:hint="cs"/>
          <w:rtl/>
        </w:rPr>
        <w:t>ه غلام مغ</w:t>
      </w:r>
      <w:r w:rsidR="003616EF" w:rsidRPr="00CD1242">
        <w:rPr>
          <w:rStyle w:val="Char2"/>
          <w:rFonts w:hint="cs"/>
          <w:rtl/>
        </w:rPr>
        <w:t>ی</w:t>
      </w:r>
      <w:r w:rsidRPr="00CD1242">
        <w:rPr>
          <w:rStyle w:val="Char2"/>
          <w:rFonts w:hint="cs"/>
          <w:rtl/>
        </w:rPr>
        <w:t xml:space="preserve">ره بن شعبه بود </w:t>
      </w:r>
      <w:r w:rsidR="003616EF" w:rsidRPr="00CD1242">
        <w:rPr>
          <w:rStyle w:val="Char2"/>
          <w:rFonts w:hint="cs"/>
          <w:rtl/>
        </w:rPr>
        <w:t>ک</w:t>
      </w:r>
      <w:r w:rsidRPr="00CD1242">
        <w:rPr>
          <w:rStyle w:val="Char2"/>
          <w:rFonts w:hint="cs"/>
          <w:rtl/>
        </w:rPr>
        <w:t>ه عمر را به قتل رساند تعظ</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برا</w:t>
      </w:r>
      <w:r w:rsidR="003616EF" w:rsidRPr="00CD1242">
        <w:rPr>
          <w:rStyle w:val="Char2"/>
          <w:rFonts w:hint="cs"/>
          <w:rtl/>
        </w:rPr>
        <w:t>ی</w:t>
      </w:r>
      <w:r w:rsidRPr="00CD1242">
        <w:rPr>
          <w:rStyle w:val="Char2"/>
          <w:rFonts w:hint="cs"/>
          <w:rtl/>
        </w:rPr>
        <w:t xml:space="preserve"> خونخواه</w:t>
      </w:r>
      <w:r w:rsidR="003616EF" w:rsidRPr="00CD1242">
        <w:rPr>
          <w:rStyle w:val="Char2"/>
          <w:rFonts w:hint="cs"/>
          <w:rtl/>
        </w:rPr>
        <w:t>ی</w:t>
      </w:r>
      <w:r w:rsidRPr="00CD1242">
        <w:rPr>
          <w:rStyle w:val="Char2"/>
          <w:rFonts w:hint="cs"/>
          <w:rtl/>
        </w:rPr>
        <w:t xml:space="preserve"> ابولولو به پاخ</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آنان فرد</w:t>
      </w:r>
      <w:r w:rsidR="003616EF" w:rsidRPr="00CD1242">
        <w:rPr>
          <w:rStyle w:val="Char2"/>
          <w:rFonts w:hint="cs"/>
          <w:rtl/>
        </w:rPr>
        <w:t>ی</w:t>
      </w:r>
      <w:r w:rsidRPr="00CD1242">
        <w:rPr>
          <w:rStyle w:val="Char2"/>
          <w:rFonts w:hint="cs"/>
          <w:rtl/>
        </w:rPr>
        <w:t xml:space="preserve"> را بزرگ م</w:t>
      </w:r>
      <w:r w:rsidR="003616EF" w:rsidRPr="00CD1242">
        <w:rPr>
          <w:rStyle w:val="Char2"/>
          <w:rFonts w:hint="cs"/>
          <w:rtl/>
        </w:rPr>
        <w:t>ی</w:t>
      </w:r>
      <w:r w:rsidRPr="00CD1242">
        <w:rPr>
          <w:rStyle w:val="Char2"/>
          <w:rFonts w:hint="cs"/>
          <w:rtl/>
        </w:rPr>
        <w:t xml:space="preserve">‌دارند </w:t>
      </w:r>
      <w:r w:rsidR="003616EF" w:rsidRPr="00CD1242">
        <w:rPr>
          <w:rStyle w:val="Char2"/>
          <w:rFonts w:hint="cs"/>
          <w:rtl/>
        </w:rPr>
        <w:t>ک</w:t>
      </w:r>
      <w:r w:rsidRPr="00CD1242">
        <w:rPr>
          <w:rStyle w:val="Char2"/>
          <w:rFonts w:hint="cs"/>
          <w:rtl/>
        </w:rPr>
        <w:t xml:space="preserve">ه به اجماع مسلمانان </w:t>
      </w:r>
      <w:r w:rsidR="003616EF" w:rsidRPr="00CD1242">
        <w:rPr>
          <w:rStyle w:val="Char2"/>
          <w:rFonts w:hint="cs"/>
          <w:rtl/>
        </w:rPr>
        <w:t>ک</w:t>
      </w:r>
      <w:r w:rsidRPr="00CD1242">
        <w:rPr>
          <w:rStyle w:val="Char2"/>
          <w:rFonts w:hint="cs"/>
          <w:rtl/>
        </w:rPr>
        <w:t>افر و آتش‌پرست است. ز</w:t>
      </w:r>
      <w:r w:rsidR="003616EF" w:rsidRPr="00CD1242">
        <w:rPr>
          <w:rStyle w:val="Char2"/>
          <w:rFonts w:hint="cs"/>
          <w:rtl/>
        </w:rPr>
        <w:t>ی</w:t>
      </w:r>
      <w:r w:rsidRPr="00CD1242">
        <w:rPr>
          <w:rStyle w:val="Char2"/>
          <w:rFonts w:hint="cs"/>
          <w:rtl/>
        </w:rPr>
        <w:t>را عمر را به قتل رسانده است».</w:t>
      </w:r>
      <w:r w:rsidRPr="00CD1242">
        <w:rPr>
          <w:rStyle w:val="Char2"/>
          <w:vertAlign w:val="superscript"/>
          <w:rtl/>
        </w:rPr>
        <w:footnoteReference w:id="307"/>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عورت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با آن با عا</w:t>
      </w:r>
      <w:r w:rsidR="003616EF" w:rsidRPr="00CD1242">
        <w:rPr>
          <w:rStyle w:val="Char2"/>
          <w:rFonts w:hint="cs"/>
          <w:rtl/>
        </w:rPr>
        <w:t>ی</w:t>
      </w:r>
      <w:r w:rsidRPr="00CD1242">
        <w:rPr>
          <w:rStyle w:val="Char2"/>
          <w:rFonts w:hint="cs"/>
          <w:rtl/>
        </w:rPr>
        <w:t>شه و حفصه نزد</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آتش بدان خواهد رس</w:t>
      </w:r>
      <w:r w:rsidR="003616EF" w:rsidRPr="00CD1242">
        <w:rPr>
          <w:rStyle w:val="Char2"/>
          <w:rFonts w:hint="cs"/>
          <w:rtl/>
        </w:rPr>
        <w:t>ی</w:t>
      </w:r>
      <w:r w:rsidRPr="00CD1242">
        <w:rPr>
          <w:rStyle w:val="Char2"/>
          <w:rFonts w:hint="cs"/>
          <w:rtl/>
        </w:rPr>
        <w:t>د تا به خ</w:t>
      </w:r>
      <w:r w:rsidR="003616EF" w:rsidRPr="00CD1242">
        <w:rPr>
          <w:rStyle w:val="Char2"/>
          <w:rFonts w:hint="cs"/>
          <w:rtl/>
        </w:rPr>
        <w:t>ی</w:t>
      </w:r>
      <w:r w:rsidRPr="00CD1242">
        <w:rPr>
          <w:rStyle w:val="Char2"/>
          <w:rFonts w:hint="cs"/>
          <w:rtl/>
        </w:rPr>
        <w:t>ال</w:t>
      </w:r>
      <w:r w:rsidR="009F18EF">
        <w:rPr>
          <w:rStyle w:val="Char2"/>
          <w:rFonts w:hint="eastAsia"/>
          <w:rtl/>
        </w:rPr>
        <w:t>‌</w:t>
      </w:r>
      <w:r w:rsidRPr="00CD1242">
        <w:rPr>
          <w:rStyle w:val="Char2"/>
          <w:rFonts w:hint="cs"/>
          <w:rtl/>
        </w:rPr>
        <w:t>شان بد</w:t>
      </w:r>
      <w:r w:rsidR="003616EF" w:rsidRPr="00CD1242">
        <w:rPr>
          <w:rStyle w:val="Char2"/>
          <w:rFonts w:hint="cs"/>
          <w:rtl/>
        </w:rPr>
        <w:t>ی</w:t>
      </w:r>
      <w:r w:rsidRPr="00CD1242">
        <w:rPr>
          <w:rStyle w:val="Char2"/>
          <w:rFonts w:hint="cs"/>
          <w:rtl/>
        </w:rPr>
        <w:t>نوس</w:t>
      </w:r>
      <w:r w:rsidR="003616EF" w:rsidRPr="00CD1242">
        <w:rPr>
          <w:rStyle w:val="Char2"/>
          <w:rFonts w:hint="cs"/>
          <w:rtl/>
        </w:rPr>
        <w:t>ی</w:t>
      </w:r>
      <w:r w:rsidRPr="00CD1242">
        <w:rPr>
          <w:rStyle w:val="Char2"/>
          <w:rFonts w:hint="cs"/>
          <w:rtl/>
        </w:rPr>
        <w:t>له از گناه نزد</w:t>
      </w:r>
      <w:r w:rsidR="003616EF" w:rsidRPr="00CD1242">
        <w:rPr>
          <w:rStyle w:val="Char2"/>
          <w:rFonts w:hint="cs"/>
          <w:rtl/>
        </w:rPr>
        <w:t>یکی</w:t>
      </w:r>
      <w:r w:rsidRPr="00CD1242">
        <w:rPr>
          <w:rStyle w:val="Char2"/>
          <w:rFonts w:hint="cs"/>
          <w:rtl/>
        </w:rPr>
        <w:t xml:space="preserve"> با </w:t>
      </w:r>
      <w:r w:rsidR="003616EF" w:rsidRPr="00CD1242">
        <w:rPr>
          <w:rStyle w:val="Char2"/>
          <w:rFonts w:hint="cs"/>
          <w:rtl/>
        </w:rPr>
        <w:t>ک</w:t>
      </w:r>
      <w:r w:rsidRPr="00CD1242">
        <w:rPr>
          <w:rStyle w:val="Char2"/>
          <w:rFonts w:hint="cs"/>
          <w:rtl/>
        </w:rPr>
        <w:t>فار پا</w:t>
      </w:r>
      <w:r w:rsidR="003616EF" w:rsidRPr="00CD1242">
        <w:rPr>
          <w:rStyle w:val="Char2"/>
          <w:rFonts w:hint="cs"/>
          <w:rtl/>
        </w:rPr>
        <w:t>ک</w:t>
      </w:r>
      <w:r w:rsidRPr="00CD1242">
        <w:rPr>
          <w:rStyle w:val="Char2"/>
          <w:rFonts w:hint="cs"/>
          <w:rtl/>
        </w:rPr>
        <w:t xml:space="preserve"> شود».</w:t>
      </w:r>
      <w:r w:rsidRPr="00CD1242">
        <w:rPr>
          <w:rStyle w:val="Char2"/>
          <w:vertAlign w:val="superscript"/>
          <w:rtl/>
        </w:rPr>
        <w:footnoteReference w:id="308"/>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وجود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ه در منهاج </w:t>
      </w:r>
      <w:r w:rsidRPr="00CD1242">
        <w:rPr>
          <w:rFonts w:hint="cs"/>
          <w:sz w:val="28"/>
          <w:szCs w:val="28"/>
          <w:rtl/>
          <w:lang w:bidi="fa-IR"/>
        </w:rPr>
        <w:t>السنة</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«آنچه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درباره مذمت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ب</w:t>
      </w:r>
      <w:r w:rsidR="003616EF" w:rsidRPr="00CD1242">
        <w:rPr>
          <w:rStyle w:val="Char2"/>
          <w:rFonts w:hint="cs"/>
          <w:rtl/>
        </w:rPr>
        <w:t>ی</w:t>
      </w:r>
      <w:r w:rsidRPr="00CD1242">
        <w:rPr>
          <w:rStyle w:val="Char2"/>
          <w:rFonts w:hint="cs"/>
          <w:rtl/>
        </w:rPr>
        <w:t>ان دروغگو</w:t>
      </w:r>
      <w:r w:rsidR="003616EF" w:rsidRPr="00CD1242">
        <w:rPr>
          <w:rStyle w:val="Char2"/>
          <w:rFonts w:hint="cs"/>
          <w:rtl/>
        </w:rPr>
        <w:t>یی</w:t>
      </w:r>
      <w:r w:rsidRPr="00CD1242">
        <w:rPr>
          <w:rStyle w:val="Char2"/>
          <w:rFonts w:hint="cs"/>
          <w:rtl/>
        </w:rPr>
        <w:t>، نادان</w:t>
      </w:r>
      <w:r w:rsidR="003616EF" w:rsidRPr="00CD1242">
        <w:rPr>
          <w:rStyle w:val="Char2"/>
          <w:rFonts w:hint="cs"/>
          <w:rtl/>
        </w:rPr>
        <w:t>ی</w:t>
      </w:r>
      <w:r w:rsidRPr="00CD1242">
        <w:rPr>
          <w:rStyle w:val="Char2"/>
          <w:rFonts w:hint="cs"/>
          <w:rtl/>
        </w:rPr>
        <w:t xml:space="preserve"> و جهالت</w:t>
      </w:r>
      <w:r w:rsidR="000E0383" w:rsidRPr="00CD1242">
        <w:rPr>
          <w:rStyle w:val="Char2"/>
          <w:rFonts w:hint="cs"/>
          <w:rtl/>
        </w:rPr>
        <w:t xml:space="preserve"> آن‌ها </w:t>
      </w:r>
      <w:r w:rsidRPr="00CD1242">
        <w:rPr>
          <w:rStyle w:val="Char2"/>
          <w:rFonts w:hint="cs"/>
          <w:rtl/>
        </w:rPr>
        <w:t>آورده‌ام مشت</w:t>
      </w:r>
      <w:r w:rsidR="003616EF" w:rsidRPr="00CD1242">
        <w:rPr>
          <w:rStyle w:val="Char2"/>
          <w:rFonts w:hint="cs"/>
          <w:rtl/>
        </w:rPr>
        <w:t>ی</w:t>
      </w:r>
      <w:r w:rsidRPr="00CD1242">
        <w:rPr>
          <w:rStyle w:val="Char2"/>
          <w:rFonts w:hint="cs"/>
          <w:rtl/>
        </w:rPr>
        <w:t xml:space="preserve"> از خروار است </w:t>
      </w:r>
      <w:r w:rsidR="003616EF" w:rsidRPr="00CD1242">
        <w:rPr>
          <w:rStyle w:val="Char2"/>
          <w:rFonts w:hint="cs"/>
          <w:rtl/>
        </w:rPr>
        <w:t>ک</w:t>
      </w:r>
      <w:r w:rsidRPr="00CD1242">
        <w:rPr>
          <w:rStyle w:val="Char2"/>
          <w:rFonts w:hint="cs"/>
          <w:rtl/>
        </w:rPr>
        <w:t>ه من درباره</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‌دانم.</w:t>
      </w:r>
      <w:r w:rsidR="000E0383" w:rsidRPr="00CD1242">
        <w:rPr>
          <w:rStyle w:val="Char2"/>
          <w:rFonts w:hint="cs"/>
          <w:rtl/>
        </w:rPr>
        <w:t xml:space="preserve"> آن‌ها </w:t>
      </w:r>
      <w:r w:rsidRPr="00CD1242">
        <w:rPr>
          <w:rStyle w:val="Char2"/>
          <w:rFonts w:hint="cs"/>
          <w:rtl/>
        </w:rPr>
        <w:t>شرارت</w:t>
      </w:r>
      <w:r w:rsidR="009F18E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دارند </w:t>
      </w:r>
      <w:r w:rsidR="003616EF" w:rsidRPr="00CD1242">
        <w:rPr>
          <w:rStyle w:val="Char2"/>
          <w:rFonts w:hint="cs"/>
          <w:rtl/>
        </w:rPr>
        <w:t>ک</w:t>
      </w:r>
      <w:r w:rsidRPr="00CD1242">
        <w:rPr>
          <w:rStyle w:val="Char2"/>
          <w:rFonts w:hint="cs"/>
          <w:rtl/>
        </w:rPr>
        <w:t>ه تفص</w:t>
      </w:r>
      <w:r w:rsidR="003616EF" w:rsidRPr="00CD1242">
        <w:rPr>
          <w:rStyle w:val="Char2"/>
          <w:rFonts w:hint="cs"/>
          <w:rtl/>
        </w:rPr>
        <w:t>ی</w:t>
      </w:r>
      <w:r w:rsidRPr="00CD1242">
        <w:rPr>
          <w:rStyle w:val="Char2"/>
          <w:rFonts w:hint="cs"/>
          <w:rtl/>
        </w:rPr>
        <w:t>ل همه</w:t>
      </w:r>
      <w:r w:rsidR="000E0383" w:rsidRPr="00CD1242">
        <w:rPr>
          <w:rStyle w:val="Char2"/>
          <w:rFonts w:hint="cs"/>
          <w:rtl/>
        </w:rPr>
        <w:t xml:space="preserve"> آن‌ها </w:t>
      </w:r>
      <w:r w:rsidRPr="00CD1242">
        <w:rPr>
          <w:rStyle w:val="Char2"/>
          <w:rFonts w:hint="cs"/>
          <w:rtl/>
        </w:rPr>
        <w:t>بر من روشن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309"/>
      </w:r>
    </w:p>
    <w:p w:rsidR="00AC5501" w:rsidRPr="00CD1242" w:rsidRDefault="00AC5501" w:rsidP="00CD1242">
      <w:pPr>
        <w:bidi/>
        <w:ind w:firstLine="284"/>
        <w:jc w:val="lowKashida"/>
        <w:rPr>
          <w:rStyle w:val="Char2"/>
          <w:rtl/>
        </w:rPr>
      </w:pPr>
      <w:r w:rsidRPr="00CD1242">
        <w:rPr>
          <w:rStyle w:val="Char2"/>
          <w:rFonts w:hint="cs"/>
          <w:rtl/>
        </w:rPr>
        <w:t>خداوند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ه را مورد رحمت گسترده خود قرار دهد </w:t>
      </w:r>
      <w:r w:rsidR="003616EF" w:rsidRPr="00CD1242">
        <w:rPr>
          <w:rStyle w:val="Char2"/>
          <w:rFonts w:hint="cs"/>
          <w:rtl/>
        </w:rPr>
        <w:t>ک</w:t>
      </w:r>
      <w:r w:rsidRPr="00CD1242">
        <w:rPr>
          <w:rStyle w:val="Char2"/>
          <w:rFonts w:hint="cs"/>
          <w:rtl/>
        </w:rPr>
        <w:t>ه امت اسلام</w:t>
      </w:r>
      <w:r w:rsidR="003616EF" w:rsidRPr="00CD1242">
        <w:rPr>
          <w:rStyle w:val="Char2"/>
          <w:rFonts w:hint="cs"/>
          <w:rtl/>
        </w:rPr>
        <w:t>ی</w:t>
      </w:r>
      <w:r w:rsidRPr="00CD1242">
        <w:rPr>
          <w:rStyle w:val="Char2"/>
          <w:rFonts w:hint="cs"/>
          <w:rtl/>
        </w:rPr>
        <w:t xml:space="preserve"> را نص</w:t>
      </w:r>
      <w:r w:rsidR="003616EF" w:rsidRPr="00CD1242">
        <w:rPr>
          <w:rStyle w:val="Char2"/>
          <w:rFonts w:hint="cs"/>
          <w:rtl/>
        </w:rPr>
        <w:t>ی</w:t>
      </w:r>
      <w:r w:rsidRPr="00CD1242">
        <w:rPr>
          <w:rStyle w:val="Char2"/>
          <w:rFonts w:hint="cs"/>
          <w:rtl/>
        </w:rPr>
        <w:t>حت و دشمنی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را با بزرگان اسلام برای همگان بیان نمود و در ا</w:t>
      </w:r>
      <w:r w:rsidR="003616EF" w:rsidRPr="00CD1242">
        <w:rPr>
          <w:rStyle w:val="Char2"/>
          <w:rFonts w:hint="cs"/>
          <w:rtl/>
        </w:rPr>
        <w:t>ی</w:t>
      </w:r>
      <w:r w:rsidRPr="00CD1242">
        <w:rPr>
          <w:rStyle w:val="Char2"/>
          <w:rFonts w:hint="cs"/>
          <w:rtl/>
        </w:rPr>
        <w:t>ن زم</w:t>
      </w:r>
      <w:r w:rsidR="003616EF" w:rsidRPr="00CD1242">
        <w:rPr>
          <w:rStyle w:val="Char2"/>
          <w:rFonts w:hint="cs"/>
          <w:rtl/>
        </w:rPr>
        <w:t>ی</w:t>
      </w:r>
      <w:r w:rsidRPr="00CD1242">
        <w:rPr>
          <w:rStyle w:val="Char2"/>
          <w:rFonts w:hint="cs"/>
          <w:rtl/>
        </w:rPr>
        <w:t>نه زحمات زیادی متحمل شده است و برا</w:t>
      </w:r>
      <w:r w:rsidR="003616EF" w:rsidRPr="00CD1242">
        <w:rPr>
          <w:rStyle w:val="Char2"/>
          <w:rFonts w:hint="cs"/>
          <w:rtl/>
        </w:rPr>
        <w:t>ی</w:t>
      </w:r>
      <w:r w:rsidRPr="00CD1242">
        <w:rPr>
          <w:rStyle w:val="Char2"/>
          <w:rFonts w:hint="cs"/>
          <w:rtl/>
        </w:rPr>
        <w:t xml:space="preserve"> نسل‌ها</w:t>
      </w:r>
      <w:r w:rsidR="003616EF" w:rsidRPr="00CD1242">
        <w:rPr>
          <w:rStyle w:val="Char2"/>
          <w:rFonts w:hint="cs"/>
          <w:rtl/>
        </w:rPr>
        <w:t>ی</w:t>
      </w:r>
      <w:r w:rsidRPr="00CD1242">
        <w:rPr>
          <w:rStyle w:val="Char2"/>
          <w:rFonts w:hint="cs"/>
          <w:rtl/>
        </w:rPr>
        <w:t xml:space="preserve"> بعد از خود به صورت مفصل و </w:t>
      </w:r>
      <w:r w:rsidR="003616EF" w:rsidRPr="00CD1242">
        <w:rPr>
          <w:rStyle w:val="Char2"/>
          <w:rFonts w:hint="cs"/>
          <w:rtl/>
        </w:rPr>
        <w:t>ی</w:t>
      </w:r>
      <w:r w:rsidRPr="00CD1242">
        <w:rPr>
          <w:rStyle w:val="Char2"/>
          <w:rFonts w:hint="cs"/>
          <w:rtl/>
        </w:rPr>
        <w:t>ا مختصر درباره ن</w:t>
      </w:r>
      <w:r w:rsidR="003616EF" w:rsidRPr="00CD1242">
        <w:rPr>
          <w:rStyle w:val="Char2"/>
          <w:rFonts w:hint="cs"/>
          <w:rtl/>
        </w:rPr>
        <w:t>ک</w:t>
      </w:r>
      <w:r w:rsidRPr="00CD1242">
        <w:rPr>
          <w:rStyle w:val="Char2"/>
          <w:rFonts w:hint="cs"/>
          <w:rtl/>
        </w:rPr>
        <w:t>وهش ا</w:t>
      </w:r>
      <w:r w:rsidR="003616EF" w:rsidRPr="00CD1242">
        <w:rPr>
          <w:rStyle w:val="Char2"/>
          <w:rFonts w:hint="cs"/>
          <w:rtl/>
        </w:rPr>
        <w:t>ی</w:t>
      </w:r>
      <w:r w:rsidRPr="00CD1242">
        <w:rPr>
          <w:rStyle w:val="Char2"/>
          <w:rFonts w:hint="cs"/>
          <w:rtl/>
        </w:rPr>
        <w:t>ن فرقه و بطلان شبهه‌ها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فرو‌گذار ن</w:t>
      </w:r>
      <w:r w:rsidR="003616EF" w:rsidRPr="00CD1242">
        <w:rPr>
          <w:rStyle w:val="Char2"/>
          <w:rFonts w:hint="cs"/>
          <w:rtl/>
        </w:rPr>
        <w:t>ک</w:t>
      </w:r>
      <w:r w:rsidRPr="00CD1242">
        <w:rPr>
          <w:rStyle w:val="Char2"/>
          <w:rFonts w:hint="cs"/>
          <w:rtl/>
        </w:rPr>
        <w:t>رده است. اگر متعهد نم</w:t>
      </w:r>
      <w:r w:rsidR="003616EF" w:rsidRPr="00CD1242">
        <w:rPr>
          <w:rStyle w:val="Char2"/>
          <w:rFonts w:hint="cs"/>
          <w:rtl/>
        </w:rPr>
        <w:t>ی</w:t>
      </w:r>
      <w:r w:rsidRPr="00CD1242">
        <w:rPr>
          <w:rStyle w:val="Char2"/>
          <w:rFonts w:hint="cs"/>
          <w:rtl/>
        </w:rPr>
        <w:t xml:space="preserve">‌شدم </w:t>
      </w:r>
      <w:r w:rsidR="003616EF" w:rsidRPr="00CD1242">
        <w:rPr>
          <w:rStyle w:val="Char2"/>
          <w:rFonts w:hint="cs"/>
          <w:rtl/>
        </w:rPr>
        <w:t>ک</w:t>
      </w:r>
      <w:r w:rsidRPr="00CD1242">
        <w:rPr>
          <w:rStyle w:val="Char2"/>
          <w:rFonts w:hint="cs"/>
          <w:rtl/>
        </w:rPr>
        <w:t>ه اقوال علما را درباره ن</w:t>
      </w:r>
      <w:r w:rsidR="003616EF" w:rsidRPr="00CD1242">
        <w:rPr>
          <w:rStyle w:val="Char2"/>
          <w:rFonts w:hint="cs"/>
          <w:rtl/>
        </w:rPr>
        <w:t>ک</w:t>
      </w:r>
      <w:r w:rsidRPr="00CD1242">
        <w:rPr>
          <w:rStyle w:val="Char2"/>
          <w:rFonts w:hint="cs"/>
          <w:rtl/>
        </w:rPr>
        <w:t>وهش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را از آغاز تا دوران معاصر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نم. به نقل </w:t>
      </w:r>
      <w:r w:rsidR="003616EF" w:rsidRPr="00CD1242">
        <w:rPr>
          <w:rStyle w:val="Char2"/>
          <w:rFonts w:hint="cs"/>
          <w:rtl/>
        </w:rPr>
        <w:t>ک</w:t>
      </w:r>
      <w:r w:rsidRPr="00CD1242">
        <w:rPr>
          <w:rStyle w:val="Char2"/>
          <w:rFonts w:hint="cs"/>
          <w:rtl/>
        </w:rPr>
        <w:t>لام او بسنده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سخن دانشمندان د</w:t>
      </w:r>
      <w:r w:rsidR="003616EF" w:rsidRPr="00CD1242">
        <w:rPr>
          <w:rStyle w:val="Char2"/>
          <w:rFonts w:hint="cs"/>
          <w:rtl/>
        </w:rPr>
        <w:t>ی</w:t>
      </w:r>
      <w:r w:rsidRPr="00CD1242">
        <w:rPr>
          <w:rStyle w:val="Char2"/>
          <w:rFonts w:hint="cs"/>
          <w:rtl/>
        </w:rPr>
        <w:t>گر نبود.</w:t>
      </w:r>
    </w:p>
    <w:p w:rsidR="00AC5501" w:rsidRPr="00CD1242" w:rsidRDefault="00AC5501" w:rsidP="009F18EF">
      <w:pPr>
        <w:pStyle w:val="a6"/>
        <w:rPr>
          <w:rtl/>
        </w:rPr>
      </w:pPr>
      <w:bookmarkStart w:id="410" w:name="_Toc141841606"/>
      <w:bookmarkStart w:id="411" w:name="_Toc141840431"/>
      <w:bookmarkStart w:id="412" w:name="_Toc141839819"/>
      <w:bookmarkStart w:id="413" w:name="_Toc141838563"/>
      <w:bookmarkStart w:id="414" w:name="_Toc294782053"/>
      <w:r w:rsidRPr="00CD1242">
        <w:rPr>
          <w:rFonts w:hint="cs"/>
          <w:rtl/>
        </w:rPr>
        <w:t>نظر امام ذهب</w:t>
      </w:r>
      <w:r w:rsidR="003616EF" w:rsidRPr="00CD1242">
        <w:rPr>
          <w:rFonts w:hint="cs"/>
          <w:rtl/>
        </w:rPr>
        <w:t>ی</w:t>
      </w:r>
      <w:r w:rsidR="00573FD1" w:rsidRPr="00CD1242">
        <w:rPr>
          <w:rFonts w:cs="CTraditional Arabic" w:hint="cs"/>
          <w:b/>
          <w:bCs w:val="0"/>
          <w:rtl/>
        </w:rPr>
        <w:t>/</w:t>
      </w:r>
      <w:r w:rsidRPr="00CD1242">
        <w:rPr>
          <w:rFonts w:hint="cs"/>
          <w:rtl/>
        </w:rPr>
        <w:t xml:space="preserve"> (748هـ)</w:t>
      </w:r>
      <w:bookmarkEnd w:id="410"/>
      <w:bookmarkEnd w:id="411"/>
      <w:bookmarkEnd w:id="412"/>
      <w:bookmarkEnd w:id="413"/>
      <w:bookmarkEnd w:id="414"/>
    </w:p>
    <w:p w:rsidR="00AC5501" w:rsidRPr="00CD1242" w:rsidRDefault="00AC5501" w:rsidP="00CD1242">
      <w:pPr>
        <w:bidi/>
        <w:ind w:firstLine="284"/>
        <w:jc w:val="lowKashida"/>
        <w:rPr>
          <w:rStyle w:val="Char2"/>
          <w:rtl/>
        </w:rPr>
      </w:pPr>
      <w:r w:rsidRPr="00CD1242">
        <w:rPr>
          <w:rStyle w:val="Char2"/>
          <w:rFonts w:hint="cs"/>
          <w:rtl/>
        </w:rPr>
        <w:t>او در حاش</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بر برخ</w:t>
      </w:r>
      <w:r w:rsidR="003616EF" w:rsidRPr="00CD1242">
        <w:rPr>
          <w:rStyle w:val="Char2"/>
          <w:rFonts w:hint="cs"/>
          <w:rtl/>
        </w:rPr>
        <w:t>ی</w:t>
      </w:r>
      <w:r w:rsidRPr="00CD1242">
        <w:rPr>
          <w:rStyle w:val="Char2"/>
          <w:rFonts w:hint="cs"/>
          <w:rtl/>
        </w:rPr>
        <w:t xml:space="preserve"> از احاد</w:t>
      </w:r>
      <w:r w:rsidR="003616EF" w:rsidRPr="00CD1242">
        <w:rPr>
          <w:rStyle w:val="Char2"/>
          <w:rFonts w:hint="cs"/>
          <w:rtl/>
        </w:rPr>
        <w:t>ی</w:t>
      </w:r>
      <w:r w:rsidRPr="00CD1242">
        <w:rPr>
          <w:rStyle w:val="Char2"/>
          <w:rFonts w:hint="cs"/>
          <w:rtl/>
        </w:rPr>
        <w:t>ث جعل</w:t>
      </w:r>
      <w:r w:rsidR="003616EF" w:rsidRPr="00CD1242">
        <w:rPr>
          <w:rStyle w:val="Char2"/>
          <w:rFonts w:hint="cs"/>
          <w:rtl/>
        </w:rPr>
        <w:t>ی</w:t>
      </w:r>
      <w:r w:rsidRPr="00CD1242">
        <w:rPr>
          <w:rStyle w:val="Char2"/>
          <w:rFonts w:hint="cs"/>
          <w:rtl/>
        </w:rPr>
        <w:t xml:space="preserve"> و ساختگ</w:t>
      </w:r>
      <w:r w:rsidR="003616EF" w:rsidRPr="00CD1242">
        <w:rPr>
          <w:rStyle w:val="Char2"/>
          <w:rFonts w:hint="cs"/>
          <w:rtl/>
        </w:rPr>
        <w:t>ی</w:t>
      </w:r>
      <w:r w:rsidRPr="00CD1242">
        <w:rPr>
          <w:rStyle w:val="Char2"/>
          <w:rFonts w:hint="cs"/>
          <w:rtl/>
        </w:rPr>
        <w:t xml:space="preserve"> درباره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سرور</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 الشان است و خداوند او را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مردم به وس</w:t>
      </w:r>
      <w:r w:rsidR="003616EF" w:rsidRPr="00CD1242">
        <w:rPr>
          <w:rStyle w:val="Char2"/>
          <w:rFonts w:hint="cs"/>
          <w:rtl/>
        </w:rPr>
        <w:t>ی</w:t>
      </w:r>
      <w:r w:rsidRPr="00CD1242">
        <w:rPr>
          <w:rStyle w:val="Char2"/>
          <w:rFonts w:hint="cs"/>
          <w:rtl/>
        </w:rPr>
        <w:t>له دروغ و امور ساختگ</w:t>
      </w:r>
      <w:r w:rsidR="003616EF" w:rsidRPr="00CD1242">
        <w:rPr>
          <w:rStyle w:val="Char2"/>
          <w:rFonts w:hint="cs"/>
          <w:rtl/>
        </w:rPr>
        <w:t>ی</w:t>
      </w:r>
      <w:r w:rsidRPr="00CD1242">
        <w:rPr>
          <w:rStyle w:val="Char2"/>
          <w:rFonts w:hint="cs"/>
          <w:rtl/>
        </w:rPr>
        <w:t xml:space="preserve">، مناقب او را ثابت </w:t>
      </w:r>
      <w:r w:rsidR="003616EF" w:rsidRPr="00CD1242">
        <w:rPr>
          <w:rStyle w:val="Char2"/>
          <w:rFonts w:hint="cs"/>
          <w:rtl/>
        </w:rPr>
        <w:t>ک</w:t>
      </w:r>
      <w:r w:rsidRPr="00CD1242">
        <w:rPr>
          <w:rStyle w:val="Char2"/>
          <w:rFonts w:hint="cs"/>
          <w:rtl/>
        </w:rPr>
        <w:t>نند 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از </w:t>
      </w:r>
      <w:r w:rsidR="003616EF" w:rsidRPr="00CD1242">
        <w:rPr>
          <w:rStyle w:val="Char2"/>
          <w:rFonts w:hint="cs"/>
          <w:rtl/>
        </w:rPr>
        <w:t>ک</w:t>
      </w:r>
      <w:r w:rsidRPr="00CD1242">
        <w:rPr>
          <w:rStyle w:val="Char2"/>
          <w:rFonts w:hint="cs"/>
          <w:rtl/>
        </w:rPr>
        <w:t>رده است. اما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عادت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 xml:space="preserve">ه فقط به امور باطل استناد و استدلال </w:t>
      </w:r>
      <w:r w:rsidR="003616EF" w:rsidRPr="00CD1242">
        <w:rPr>
          <w:rStyle w:val="Char2"/>
          <w:rFonts w:hint="cs"/>
          <w:rtl/>
        </w:rPr>
        <w:t>ک</w:t>
      </w:r>
      <w:r w:rsidRPr="00CD1242">
        <w:rPr>
          <w:rStyle w:val="Char2"/>
          <w:rFonts w:hint="cs"/>
          <w:rtl/>
        </w:rPr>
        <w:t>نند و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اثبات شده است ناد</w:t>
      </w:r>
      <w:r w:rsidR="003616EF" w:rsidRPr="00CD1242">
        <w:rPr>
          <w:rStyle w:val="Char2"/>
          <w:rFonts w:hint="cs"/>
          <w:rtl/>
        </w:rPr>
        <w:t>ی</w:t>
      </w:r>
      <w:r w:rsidRPr="00CD1242">
        <w:rPr>
          <w:rStyle w:val="Char2"/>
          <w:rFonts w:hint="cs"/>
          <w:rtl/>
        </w:rPr>
        <w:t>ده بگ</w:t>
      </w:r>
      <w:r w:rsidR="003616EF" w:rsidRPr="00CD1242">
        <w:rPr>
          <w:rStyle w:val="Char2"/>
          <w:rFonts w:hint="cs"/>
          <w:rtl/>
        </w:rPr>
        <w:t>ی</w:t>
      </w:r>
      <w:r w:rsidRPr="00CD1242">
        <w:rPr>
          <w:rStyle w:val="Char2"/>
          <w:rFonts w:hint="cs"/>
          <w:rtl/>
        </w:rPr>
        <w:t>رند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همواره به امور ساختگ</w:t>
      </w:r>
      <w:r w:rsidR="003616EF" w:rsidRPr="00CD1242">
        <w:rPr>
          <w:rStyle w:val="Char2"/>
          <w:rFonts w:hint="cs"/>
          <w:rtl/>
        </w:rPr>
        <w:t>ی</w:t>
      </w:r>
      <w:r w:rsidRPr="00CD1242">
        <w:rPr>
          <w:rStyle w:val="Char2"/>
          <w:rFonts w:hint="cs"/>
          <w:rtl/>
        </w:rPr>
        <w:t xml:space="preserve"> و دروغ</w:t>
      </w:r>
      <w:r w:rsidR="003616EF" w:rsidRPr="00CD1242">
        <w:rPr>
          <w:rStyle w:val="Char2"/>
          <w:rFonts w:hint="cs"/>
          <w:rtl/>
        </w:rPr>
        <w:t>ی</w:t>
      </w:r>
      <w:r w:rsidRPr="00CD1242">
        <w:rPr>
          <w:rStyle w:val="Char2"/>
          <w:rFonts w:hint="cs"/>
          <w:rtl/>
        </w:rPr>
        <w:t xml:space="preserve">ن استناد و احتجاج </w:t>
      </w:r>
      <w:r w:rsidR="003616EF" w:rsidRPr="00CD1242">
        <w:rPr>
          <w:rStyle w:val="Char2"/>
          <w:rFonts w:hint="cs"/>
          <w:rtl/>
        </w:rPr>
        <w:t>ک</w:t>
      </w:r>
      <w:r w:rsidRPr="00CD1242">
        <w:rPr>
          <w:rStyle w:val="Char2"/>
          <w:rFonts w:hint="cs"/>
          <w:rtl/>
        </w:rPr>
        <w:t>رده‌ و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واگر اند</w:t>
      </w:r>
      <w:r w:rsidR="003616EF" w:rsidRPr="00CD1242">
        <w:rPr>
          <w:rStyle w:val="Char2"/>
          <w:rFonts w:hint="cs"/>
          <w:rtl/>
        </w:rPr>
        <w:t>کی</w:t>
      </w:r>
      <w:r w:rsidRPr="00CD1242">
        <w:rPr>
          <w:rStyle w:val="Char2"/>
          <w:rFonts w:hint="cs"/>
          <w:rtl/>
        </w:rPr>
        <w:t xml:space="preserve"> احساس ترس </w:t>
      </w:r>
      <w:r w:rsidR="003616EF" w:rsidRPr="00CD1242">
        <w:rPr>
          <w:rStyle w:val="Char2"/>
          <w:rFonts w:hint="cs"/>
          <w:rtl/>
        </w:rPr>
        <w:t>ک</w:t>
      </w:r>
      <w:r w:rsidRPr="00CD1242">
        <w:rPr>
          <w:rStyle w:val="Char2"/>
          <w:rFonts w:hint="cs"/>
          <w:rtl/>
        </w:rPr>
        <w:t>نند تق</w:t>
      </w:r>
      <w:r w:rsidR="003616EF" w:rsidRPr="00CD1242">
        <w:rPr>
          <w:rStyle w:val="Char2"/>
          <w:rFonts w:hint="cs"/>
          <w:rtl/>
        </w:rPr>
        <w:t>ی</w:t>
      </w:r>
      <w:r w:rsidRPr="00CD1242">
        <w:rPr>
          <w:rStyle w:val="Char2"/>
          <w:rFonts w:hint="cs"/>
          <w:rtl/>
        </w:rPr>
        <w:t>ه در پ</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رند و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و سنت را بزرگ م</w:t>
      </w:r>
      <w:r w:rsidR="003616EF" w:rsidRPr="00CD1242">
        <w:rPr>
          <w:rStyle w:val="Char2"/>
          <w:rFonts w:hint="cs"/>
          <w:rtl/>
        </w:rPr>
        <w:t>ی</w:t>
      </w:r>
      <w:r w:rsidRPr="00CD1242">
        <w:rPr>
          <w:rStyle w:val="Char2"/>
          <w:rFonts w:hint="cs"/>
          <w:rtl/>
        </w:rPr>
        <w:t>‌دارند و رافض</w:t>
      </w:r>
      <w:r w:rsidR="003616EF" w:rsidRPr="00CD1242">
        <w:rPr>
          <w:rStyle w:val="Char2"/>
          <w:rFonts w:hint="cs"/>
          <w:rtl/>
        </w:rPr>
        <w:t>ی</w:t>
      </w:r>
      <w:r w:rsidRPr="00CD1242">
        <w:rPr>
          <w:rStyle w:val="Char2"/>
          <w:rFonts w:hint="cs"/>
          <w:rtl/>
        </w:rPr>
        <w:t xml:space="preserve"> گر</w:t>
      </w:r>
      <w:r w:rsidR="003616EF" w:rsidRPr="00CD1242">
        <w:rPr>
          <w:rStyle w:val="Char2"/>
          <w:rFonts w:hint="cs"/>
          <w:rtl/>
        </w:rPr>
        <w:t>ی</w:t>
      </w:r>
      <w:r w:rsidRPr="00CD1242">
        <w:rPr>
          <w:rStyle w:val="Char2"/>
          <w:rFonts w:hint="cs"/>
          <w:rtl/>
        </w:rPr>
        <w:t xml:space="preserve"> و تش</w:t>
      </w:r>
      <w:r w:rsidR="003616EF" w:rsidRPr="00CD1242">
        <w:rPr>
          <w:rStyle w:val="Char2"/>
          <w:rFonts w:hint="cs"/>
          <w:rtl/>
        </w:rPr>
        <w:t>ی</w:t>
      </w:r>
      <w:r w:rsidRPr="00CD1242">
        <w:rPr>
          <w:rStyle w:val="Char2"/>
          <w:rFonts w:hint="cs"/>
          <w:rtl/>
        </w:rPr>
        <w:t>ع را لعنت و آن را تقب</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آنان با نفر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ردن خودشان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 و مجوس</w:t>
      </w:r>
      <w:r w:rsidR="003616EF" w:rsidRPr="00CD1242">
        <w:rPr>
          <w:rStyle w:val="Char2"/>
          <w:rFonts w:hint="cs"/>
          <w:rtl/>
        </w:rPr>
        <w:t>ی</w:t>
      </w:r>
      <w:r w:rsidRPr="00CD1242">
        <w:rPr>
          <w:rStyle w:val="Char2"/>
          <w:rFonts w:hint="cs"/>
          <w:rtl/>
        </w:rPr>
        <w:t>ان با خود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انواع جهالت و نادان</w:t>
      </w:r>
      <w:r w:rsidR="003616EF" w:rsidRPr="00CD1242">
        <w:rPr>
          <w:rStyle w:val="Char2"/>
          <w:rFonts w:hint="cs"/>
          <w:rtl/>
        </w:rPr>
        <w:t>ی</w:t>
      </w:r>
      <w:r w:rsidRPr="00CD1242">
        <w:rPr>
          <w:rStyle w:val="Char2"/>
          <w:rFonts w:hint="cs"/>
          <w:rtl/>
        </w:rPr>
        <w:t xml:space="preserve"> نه تنها در م</w:t>
      </w:r>
      <w:r w:rsidR="003616EF" w:rsidRPr="00CD1242">
        <w:rPr>
          <w:rStyle w:val="Char2"/>
          <w:rFonts w:hint="cs"/>
          <w:rtl/>
        </w:rPr>
        <w:t>ی</w:t>
      </w:r>
      <w:r w:rsidRPr="00CD1242">
        <w:rPr>
          <w:rStyle w:val="Char2"/>
          <w:rFonts w:hint="cs"/>
          <w:rtl/>
        </w:rPr>
        <w:t>ان عوامشان بل</w:t>
      </w:r>
      <w:r w:rsidR="003616EF" w:rsidRPr="00CD1242">
        <w:rPr>
          <w:rStyle w:val="Char2"/>
          <w:rFonts w:hint="cs"/>
          <w:rtl/>
        </w:rPr>
        <w:t>ک</w:t>
      </w:r>
      <w:r w:rsidRPr="00CD1242">
        <w:rPr>
          <w:rStyle w:val="Char2"/>
          <w:rFonts w:hint="cs"/>
          <w:rtl/>
        </w:rPr>
        <w:t>ه در ب</w:t>
      </w:r>
      <w:r w:rsidR="003616EF" w:rsidRPr="00CD1242">
        <w:rPr>
          <w:rStyle w:val="Char2"/>
          <w:rFonts w:hint="cs"/>
          <w:rtl/>
        </w:rPr>
        <w:t>ی</w:t>
      </w:r>
      <w:r w:rsidRPr="00CD1242">
        <w:rPr>
          <w:rStyle w:val="Char2"/>
          <w:rFonts w:hint="cs"/>
          <w:rtl/>
        </w:rPr>
        <w:t>ن فضلا ومراجع</w:t>
      </w:r>
      <w:r w:rsidR="000E0383" w:rsidRPr="00CD1242">
        <w:rPr>
          <w:rStyle w:val="Char2"/>
          <w:rFonts w:hint="cs"/>
          <w:rtl/>
        </w:rPr>
        <w:t xml:space="preserve"> آن‌ها </w:t>
      </w:r>
      <w:r w:rsidRPr="00CD1242">
        <w:rPr>
          <w:rStyle w:val="Char2"/>
          <w:rFonts w:hint="cs"/>
          <w:rtl/>
        </w:rPr>
        <w:t>بس</w:t>
      </w:r>
      <w:r w:rsidR="003616EF" w:rsidRPr="00CD1242">
        <w:rPr>
          <w:rStyle w:val="Char2"/>
          <w:rFonts w:hint="cs"/>
          <w:rtl/>
        </w:rPr>
        <w:t>ی</w:t>
      </w:r>
      <w:r w:rsidRPr="00CD1242">
        <w:rPr>
          <w:rStyle w:val="Char2"/>
          <w:rFonts w:hint="cs"/>
          <w:rtl/>
        </w:rPr>
        <w:t>ار فراوان است.</w:t>
      </w:r>
    </w:p>
    <w:p w:rsidR="00AC5501" w:rsidRPr="00CD1242" w:rsidRDefault="00AC5501" w:rsidP="009F18EF">
      <w:pPr>
        <w:pStyle w:val="a6"/>
        <w:rPr>
          <w:rtl/>
        </w:rPr>
      </w:pPr>
      <w:bookmarkStart w:id="415" w:name="_Toc141841607"/>
      <w:bookmarkStart w:id="416" w:name="_Toc141840432"/>
      <w:bookmarkStart w:id="417" w:name="_Toc141839820"/>
      <w:bookmarkStart w:id="418" w:name="_Toc141838564"/>
      <w:bookmarkStart w:id="419" w:name="_Toc294782054"/>
      <w:r w:rsidRPr="00CD1242">
        <w:rPr>
          <w:rFonts w:hint="cs"/>
          <w:rtl/>
        </w:rPr>
        <w:t xml:space="preserve">نظر ابن </w:t>
      </w:r>
      <w:r w:rsidRPr="009F18EF">
        <w:rPr>
          <w:rFonts w:hint="cs"/>
          <w:rtl/>
        </w:rPr>
        <w:t>ق</w:t>
      </w:r>
      <w:r w:rsidR="003616EF" w:rsidRPr="009F18EF">
        <w:rPr>
          <w:rFonts w:hint="cs"/>
          <w:rtl/>
        </w:rPr>
        <w:t>ی</w:t>
      </w:r>
      <w:r w:rsidRPr="009F18EF">
        <w:rPr>
          <w:rFonts w:hint="cs"/>
          <w:rtl/>
        </w:rPr>
        <w:t>م</w:t>
      </w:r>
      <w:r w:rsidR="00573FD1" w:rsidRPr="00CD1242">
        <w:rPr>
          <w:rFonts w:cs="CTraditional Arabic" w:hint="cs"/>
          <w:b/>
          <w:bCs w:val="0"/>
          <w:rtl/>
        </w:rPr>
        <w:t>/</w:t>
      </w:r>
      <w:r w:rsidRPr="00CD1242">
        <w:rPr>
          <w:rFonts w:hint="cs"/>
          <w:rtl/>
        </w:rPr>
        <w:t xml:space="preserve"> 751 هـ</w:t>
      </w:r>
      <w:bookmarkEnd w:id="415"/>
      <w:bookmarkEnd w:id="416"/>
      <w:bookmarkEnd w:id="417"/>
      <w:bookmarkEnd w:id="418"/>
      <w:bookmarkEnd w:id="419"/>
    </w:p>
    <w:p w:rsidR="00AC5501" w:rsidRPr="00CD1242" w:rsidRDefault="00AC5501" w:rsidP="00CD1242">
      <w:pPr>
        <w:bidi/>
        <w:ind w:firstLine="284"/>
        <w:jc w:val="lowKashida"/>
        <w:rPr>
          <w:rStyle w:val="Char2"/>
          <w:rtl/>
        </w:rPr>
      </w:pPr>
      <w:r w:rsidRPr="00CD1242">
        <w:rPr>
          <w:rStyle w:val="Char2"/>
          <w:rFonts w:hint="cs"/>
          <w:rtl/>
        </w:rPr>
        <w:t xml:space="preserve">در </w:t>
      </w:r>
      <w:r w:rsidRPr="009F18EF">
        <w:rPr>
          <w:rStyle w:val="Char1"/>
          <w:rFonts w:hint="cs"/>
          <w:rtl/>
        </w:rPr>
        <w:t>(إغاثة اللهفان)</w:t>
      </w:r>
      <w:r w:rsidRPr="00CD1242">
        <w:rPr>
          <w:rStyle w:val="Char2"/>
          <w:rFonts w:hint="cs"/>
          <w:rtl/>
        </w:rPr>
        <w:t xml:space="preserve">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به الحاد و</w:t>
      </w:r>
      <w:r w:rsidR="003616EF" w:rsidRPr="00CD1242">
        <w:rPr>
          <w:rStyle w:val="Char2"/>
          <w:rFonts w:hint="cs"/>
          <w:rtl/>
        </w:rPr>
        <w:t>ک</w:t>
      </w:r>
      <w:r w:rsidRPr="00CD1242">
        <w:rPr>
          <w:rStyle w:val="Char2"/>
          <w:rFonts w:hint="cs"/>
          <w:rtl/>
        </w:rPr>
        <w:t xml:space="preserve">فر تظاهر </w:t>
      </w:r>
      <w:r w:rsidR="003616EF" w:rsidRPr="00CD1242">
        <w:rPr>
          <w:rStyle w:val="Char2"/>
          <w:rFonts w:hint="cs"/>
          <w:rtl/>
        </w:rPr>
        <w:t>ک</w:t>
      </w:r>
      <w:r w:rsidRPr="00CD1242">
        <w:rPr>
          <w:rStyle w:val="Char2"/>
          <w:rFonts w:hint="cs"/>
          <w:rtl/>
        </w:rPr>
        <w:t>رده‌ و در پوشش عشق به خاندان رسول خدا و دوست</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نسبت به بزرگان صحابه و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rtl/>
        </w:rPr>
        <w:t xml:space="preserve"> ج</w:t>
      </w:r>
      <w:r w:rsidRPr="00CD1242">
        <w:rPr>
          <w:rStyle w:val="Char2"/>
          <w:rFonts w:hint="cs"/>
          <w:rtl/>
        </w:rPr>
        <w:t>, و دوستان و حام</w:t>
      </w:r>
      <w:r w:rsidR="003616EF" w:rsidRPr="00CD1242">
        <w:rPr>
          <w:rStyle w:val="Char2"/>
          <w:rFonts w:hint="cs"/>
          <w:rtl/>
        </w:rPr>
        <w:t>ی</w:t>
      </w:r>
      <w:r w:rsidRPr="00CD1242">
        <w:rPr>
          <w:rStyle w:val="Char2"/>
          <w:rFonts w:hint="cs"/>
          <w:rtl/>
        </w:rPr>
        <w:t>ان او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Pr="00CD1242">
        <w:rPr>
          <w:rStyle w:val="Char2"/>
          <w:vertAlign w:val="superscript"/>
          <w:rtl/>
        </w:rPr>
        <w:footnoteReference w:id="310"/>
      </w:r>
    </w:p>
    <w:p w:rsidR="00AC5501" w:rsidRPr="00CD1242" w:rsidRDefault="00AC5501" w:rsidP="009F18EF">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(المنار المن</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امور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درباره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00510780" w:rsidRPr="00510780">
        <w:rPr>
          <w:rStyle w:val="Char2"/>
          <w:rFonts w:cs="CTraditional Arabic"/>
          <w:rtl/>
        </w:rPr>
        <w:t>س</w:t>
      </w:r>
      <w:r w:rsidRPr="00CD1242">
        <w:rPr>
          <w:rStyle w:val="Char2"/>
          <w:rFonts w:hint="cs"/>
          <w:rtl/>
        </w:rPr>
        <w:t xml:space="preserve"> جعل </w:t>
      </w:r>
      <w:r w:rsidR="003616EF" w:rsidRPr="00CD1242">
        <w:rPr>
          <w:rStyle w:val="Char2"/>
          <w:rFonts w:hint="cs"/>
          <w:rtl/>
        </w:rPr>
        <w:t>ک</w:t>
      </w:r>
      <w:r w:rsidRPr="00CD1242">
        <w:rPr>
          <w:rStyle w:val="Char2"/>
          <w:rFonts w:hint="cs"/>
          <w:rtl/>
        </w:rPr>
        <w:t>رده‌اند ب</w:t>
      </w:r>
      <w:r w:rsidR="003616EF" w:rsidRPr="00CD1242">
        <w:rPr>
          <w:rStyle w:val="Char2"/>
          <w:rFonts w:hint="cs"/>
          <w:rtl/>
        </w:rPr>
        <w:t>ی</w:t>
      </w:r>
      <w:r w:rsidRPr="00CD1242">
        <w:rPr>
          <w:rStyle w:val="Char2"/>
          <w:rFonts w:hint="cs"/>
          <w:rtl/>
        </w:rPr>
        <w:t>‌شمار است. حافظ ابو</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در</w:t>
      </w:r>
      <w:r w:rsidR="003616EF" w:rsidRPr="00CD1242">
        <w:rPr>
          <w:rStyle w:val="Char2"/>
          <w:rFonts w:hint="cs"/>
          <w:rtl/>
        </w:rPr>
        <w:t>ک</w:t>
      </w:r>
      <w:r w:rsidRPr="00CD1242">
        <w:rPr>
          <w:rStyle w:val="Char2"/>
          <w:rFonts w:hint="cs"/>
          <w:rtl/>
        </w:rPr>
        <w:t>تاب (الأرشاد)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درباره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و اهل ب</w:t>
      </w:r>
      <w:r w:rsidR="003616EF" w:rsidRPr="00CD1242">
        <w:rPr>
          <w:rStyle w:val="Char2"/>
          <w:rFonts w:hint="cs"/>
          <w:rtl/>
        </w:rPr>
        <w:t>ی</w:t>
      </w:r>
      <w:r w:rsidRPr="00CD1242">
        <w:rPr>
          <w:rStyle w:val="Char2"/>
          <w:rFonts w:hint="cs"/>
          <w:rtl/>
        </w:rPr>
        <w:t>ت تقر</w:t>
      </w:r>
      <w:r w:rsidR="003616EF" w:rsidRPr="00CD1242">
        <w:rPr>
          <w:rStyle w:val="Char2"/>
          <w:rFonts w:hint="cs"/>
          <w:rtl/>
        </w:rPr>
        <w:t>ی</w:t>
      </w:r>
      <w:r w:rsidRPr="00CD1242">
        <w:rPr>
          <w:rStyle w:val="Char2"/>
          <w:rFonts w:hint="cs"/>
          <w:rtl/>
        </w:rPr>
        <w:t>باً سه هزار حد</w:t>
      </w:r>
      <w:r w:rsidR="003616EF" w:rsidRPr="00CD1242">
        <w:rPr>
          <w:rStyle w:val="Char2"/>
          <w:rFonts w:hint="cs"/>
          <w:rtl/>
        </w:rPr>
        <w:t>ی</w:t>
      </w:r>
      <w:r w:rsidRPr="00CD1242">
        <w:rPr>
          <w:rStyle w:val="Char2"/>
          <w:rFonts w:hint="cs"/>
          <w:rtl/>
        </w:rPr>
        <w:t xml:space="preserve">ث جعل </w:t>
      </w:r>
      <w:r w:rsidR="003616EF" w:rsidRPr="00CD1242">
        <w:rPr>
          <w:rStyle w:val="Char2"/>
          <w:rFonts w:hint="cs"/>
          <w:rtl/>
        </w:rPr>
        <w:t>ک</w:t>
      </w:r>
      <w:r w:rsidRPr="00CD1242">
        <w:rPr>
          <w:rStyle w:val="Char2"/>
          <w:rFonts w:hint="cs"/>
          <w:rtl/>
        </w:rPr>
        <w:t>رده‌اند و ا</w:t>
      </w:r>
      <w:r w:rsidR="003616EF" w:rsidRPr="00CD1242">
        <w:rPr>
          <w:rStyle w:val="Char2"/>
          <w:rFonts w:hint="cs"/>
          <w:rtl/>
        </w:rPr>
        <w:t>ی</w:t>
      </w:r>
      <w:r w:rsidRPr="00CD1242">
        <w:rPr>
          <w:rStyle w:val="Char2"/>
          <w:rFonts w:hint="cs"/>
          <w:rtl/>
        </w:rPr>
        <w:t>ن امر را بع</w:t>
      </w:r>
      <w:r w:rsidR="003616EF" w:rsidRPr="00CD1242">
        <w:rPr>
          <w:rStyle w:val="Char2"/>
          <w:rFonts w:hint="cs"/>
          <w:rtl/>
        </w:rPr>
        <w:t>ی</w:t>
      </w:r>
      <w:r w:rsidRPr="00CD1242">
        <w:rPr>
          <w:rStyle w:val="Char2"/>
          <w:rFonts w:hint="cs"/>
          <w:rtl/>
        </w:rPr>
        <w:t>د ندان، ز</w:t>
      </w:r>
      <w:r w:rsidR="003616EF" w:rsidRPr="00CD1242">
        <w:rPr>
          <w:rStyle w:val="Char2"/>
          <w:rFonts w:hint="cs"/>
          <w:rtl/>
        </w:rPr>
        <w:t>ی</w:t>
      </w:r>
      <w:r w:rsidRPr="00CD1242">
        <w:rPr>
          <w:rStyle w:val="Char2"/>
          <w:rFonts w:hint="cs"/>
          <w:rtl/>
        </w:rPr>
        <w:t xml:space="preserve">را اگر تو در آنچه </w:t>
      </w:r>
      <w:r w:rsidR="003616EF" w:rsidRPr="00CD1242">
        <w:rPr>
          <w:rStyle w:val="Char2"/>
          <w:rFonts w:hint="cs"/>
          <w:rtl/>
        </w:rPr>
        <w:t>ک</w:t>
      </w:r>
      <w:r w:rsidRPr="00CD1242">
        <w:rPr>
          <w:rStyle w:val="Char2"/>
          <w:rFonts w:hint="cs"/>
          <w:rtl/>
        </w:rPr>
        <w:t xml:space="preserve">ه نزد </w:t>
      </w:r>
      <w:r w:rsidR="00740248">
        <w:rPr>
          <w:rStyle w:val="Char2"/>
          <w:rFonts w:hint="cs"/>
          <w:rtl/>
        </w:rPr>
        <w:t>آن‌هاست</w:t>
      </w:r>
      <w:r w:rsidRPr="00CD1242">
        <w:rPr>
          <w:rStyle w:val="Char2"/>
          <w:rFonts w:hint="cs"/>
          <w:rtl/>
        </w:rPr>
        <w:t xml:space="preserve"> تحق</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راست</w:t>
      </w:r>
      <w:r w:rsidR="00740248">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Pr="00CD1242">
        <w:rPr>
          <w:rStyle w:val="Char2"/>
          <w:vertAlign w:val="superscript"/>
          <w:rtl/>
        </w:rPr>
        <w:footnoteReference w:id="31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او در همان </w:t>
      </w:r>
      <w:r w:rsidR="003616EF" w:rsidRPr="00CD1242">
        <w:rPr>
          <w:rStyle w:val="Char2"/>
          <w:rFonts w:hint="cs"/>
          <w:rtl/>
        </w:rPr>
        <w:t>ک</w:t>
      </w:r>
      <w:r w:rsidRPr="00CD1242">
        <w:rPr>
          <w:rStyle w:val="Char2"/>
          <w:rFonts w:hint="cs"/>
          <w:rtl/>
        </w:rPr>
        <w:t>تاب پس از ذ</w:t>
      </w:r>
      <w:r w:rsidR="003616EF" w:rsidRPr="00CD1242">
        <w:rPr>
          <w:rStyle w:val="Char2"/>
          <w:rFonts w:hint="cs"/>
          <w:rtl/>
        </w:rPr>
        <w:t>ک</w:t>
      </w:r>
      <w:r w:rsidRPr="00CD1242">
        <w:rPr>
          <w:rStyle w:val="Char2"/>
          <w:rFonts w:hint="cs"/>
          <w:rtl/>
        </w:rPr>
        <w:t>ر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درباره مهد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607543">
        <w:rPr>
          <w:rStyle w:val="Char2"/>
          <w:rFonts w:hint="cs"/>
          <w:rtl/>
        </w:rPr>
        <w:t xml:space="preserve"> این‌ها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بشر</w:t>
      </w:r>
      <w:r w:rsidR="003616EF" w:rsidRPr="00CD1242">
        <w:rPr>
          <w:rStyle w:val="Char2"/>
          <w:rFonts w:hint="cs"/>
          <w:rtl/>
        </w:rPr>
        <w:t>ی</w:t>
      </w:r>
      <w:r w:rsidRPr="00CD1242">
        <w:rPr>
          <w:rStyle w:val="Char2"/>
          <w:rFonts w:hint="cs"/>
          <w:rtl/>
        </w:rPr>
        <w:t>ت تبد</w:t>
      </w:r>
      <w:r w:rsidR="003616EF" w:rsidRPr="00CD1242">
        <w:rPr>
          <w:rStyle w:val="Char2"/>
          <w:rFonts w:hint="cs"/>
          <w:rtl/>
        </w:rPr>
        <w:t>ی</w:t>
      </w:r>
      <w:r w:rsidRPr="00CD1242">
        <w:rPr>
          <w:rStyle w:val="Char2"/>
          <w:rFonts w:hint="cs"/>
          <w:rtl/>
        </w:rPr>
        <w:t>ل به ننگ و امر خنده دار</w:t>
      </w:r>
      <w:r w:rsidR="003616EF" w:rsidRPr="00CD1242">
        <w:rPr>
          <w:rStyle w:val="Char2"/>
          <w:rFonts w:hint="cs"/>
          <w:rtl/>
        </w:rPr>
        <w:t>ی</w:t>
      </w:r>
      <w:r w:rsidRPr="00CD1242">
        <w:rPr>
          <w:rStyle w:val="Char2"/>
          <w:rFonts w:hint="cs"/>
          <w:rtl/>
        </w:rPr>
        <w:t xml:space="preserve"> شده‌اند </w:t>
      </w:r>
      <w:r w:rsidR="003616EF" w:rsidRPr="00CD1242">
        <w:rPr>
          <w:rStyle w:val="Char2"/>
          <w:rFonts w:hint="cs"/>
          <w:rtl/>
        </w:rPr>
        <w:t>ک</w:t>
      </w:r>
      <w:r w:rsidRPr="00CD1242">
        <w:rPr>
          <w:rStyle w:val="Char2"/>
          <w:rFonts w:hint="cs"/>
          <w:rtl/>
        </w:rPr>
        <w:t>ه هر عاقل</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 xml:space="preserve">‌خندد. </w:t>
      </w:r>
      <w:r w:rsidRPr="00CD1242">
        <w:rPr>
          <w:rStyle w:val="Char2"/>
          <w:vertAlign w:val="superscript"/>
          <w:rtl/>
        </w:rPr>
        <w:footnoteReference w:id="312"/>
      </w:r>
    </w:p>
    <w:p w:rsidR="00AC5501" w:rsidRPr="00CD1242" w:rsidRDefault="00AC5501" w:rsidP="009F18EF">
      <w:pPr>
        <w:pStyle w:val="a6"/>
        <w:rPr>
          <w:rtl/>
        </w:rPr>
      </w:pPr>
      <w:bookmarkStart w:id="420" w:name="_Toc141841608"/>
      <w:bookmarkStart w:id="421" w:name="_Toc141840433"/>
      <w:bookmarkStart w:id="422" w:name="_Toc141839821"/>
      <w:bookmarkStart w:id="423" w:name="_Toc141838565"/>
      <w:bookmarkStart w:id="424" w:name="_Toc294782055"/>
      <w:r w:rsidRPr="00CD1242">
        <w:rPr>
          <w:rFonts w:hint="cs"/>
          <w:rtl/>
        </w:rPr>
        <w:t xml:space="preserve">نظر ابن </w:t>
      </w:r>
      <w:r w:rsidR="003616EF" w:rsidRPr="00CD1242">
        <w:rPr>
          <w:rFonts w:hint="cs"/>
          <w:rtl/>
        </w:rPr>
        <w:t>ک</w:t>
      </w:r>
      <w:r w:rsidRPr="00CD1242">
        <w:rPr>
          <w:rFonts w:hint="cs"/>
          <w:rtl/>
        </w:rPr>
        <w:t>ث</w:t>
      </w:r>
      <w:r w:rsidR="003616EF" w:rsidRPr="00CD1242">
        <w:rPr>
          <w:rFonts w:hint="cs"/>
          <w:rtl/>
        </w:rPr>
        <w:t>ی</w:t>
      </w:r>
      <w:r w:rsidRPr="00CD1242">
        <w:rPr>
          <w:rFonts w:hint="cs"/>
          <w:rtl/>
        </w:rPr>
        <w:t>ر</w:t>
      </w:r>
      <w:r w:rsidR="00573FD1" w:rsidRPr="00CD1242">
        <w:rPr>
          <w:rFonts w:cs="CTraditional Arabic" w:hint="cs"/>
          <w:b/>
          <w:bCs w:val="0"/>
          <w:rtl/>
        </w:rPr>
        <w:t>/</w:t>
      </w:r>
      <w:r w:rsidRPr="00CD1242">
        <w:rPr>
          <w:rFonts w:hint="cs"/>
          <w:rtl/>
        </w:rPr>
        <w:t xml:space="preserve"> 774 هـ</w:t>
      </w:r>
      <w:bookmarkEnd w:id="420"/>
      <w:bookmarkEnd w:id="421"/>
      <w:bookmarkEnd w:id="422"/>
      <w:bookmarkEnd w:id="423"/>
      <w:bookmarkEnd w:id="424"/>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شرح حال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607543">
        <w:rPr>
          <w:rStyle w:val="Char2"/>
          <w:rFonts w:hint="cs"/>
          <w:rtl/>
        </w:rPr>
        <w:t xml:space="preserve"> این‌ها </w:t>
      </w:r>
      <w:r w:rsidRPr="00CD1242">
        <w:rPr>
          <w:rStyle w:val="Char2"/>
          <w:rFonts w:hint="cs"/>
          <w:rtl/>
        </w:rPr>
        <w:t>فرقه‌ا</w:t>
      </w:r>
      <w:r w:rsidR="003616EF" w:rsidRPr="00CD1242">
        <w:rPr>
          <w:rStyle w:val="Char2"/>
          <w:rFonts w:hint="cs"/>
          <w:rtl/>
        </w:rPr>
        <w:t>ی</w:t>
      </w:r>
      <w:r w:rsidRPr="00CD1242">
        <w:rPr>
          <w:rStyle w:val="Char2"/>
          <w:rFonts w:hint="cs"/>
          <w:rtl/>
        </w:rPr>
        <w:t xml:space="preserve"> پست و رذ</w:t>
      </w:r>
      <w:r w:rsidR="003616EF" w:rsidRPr="00CD1242">
        <w:rPr>
          <w:rStyle w:val="Char2"/>
          <w:rFonts w:hint="cs"/>
          <w:rtl/>
        </w:rPr>
        <w:t>ی</w:t>
      </w:r>
      <w:r w:rsidRPr="00CD1242">
        <w:rPr>
          <w:rStyle w:val="Char2"/>
          <w:rFonts w:hint="cs"/>
          <w:rtl/>
        </w:rPr>
        <w:t xml:space="preserve">ل هستند </w:t>
      </w:r>
      <w:r w:rsidR="003616EF" w:rsidRPr="00CD1242">
        <w:rPr>
          <w:rStyle w:val="Char2"/>
          <w:rFonts w:hint="cs"/>
          <w:rtl/>
        </w:rPr>
        <w:t>ک</w:t>
      </w:r>
      <w:r w:rsidRPr="00CD1242">
        <w:rPr>
          <w:rStyle w:val="Char2"/>
          <w:rFonts w:hint="cs"/>
          <w:rtl/>
        </w:rPr>
        <w:t>ه به امور متشابه چنگ زده و امور مح</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نزد علما</w:t>
      </w:r>
      <w:r w:rsidR="003616EF" w:rsidRPr="00CD1242">
        <w:rPr>
          <w:rStyle w:val="Char2"/>
          <w:rFonts w:hint="cs"/>
          <w:rtl/>
        </w:rPr>
        <w:t>ی</w:t>
      </w:r>
      <w:r w:rsidRPr="00CD1242">
        <w:rPr>
          <w:rStyle w:val="Char2"/>
          <w:rFonts w:hint="cs"/>
          <w:rtl/>
        </w:rPr>
        <w:t xml:space="preserve"> مسلمان ثابت شده است ناد</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رند.</w:t>
      </w:r>
      <w:r w:rsidRPr="00CD1242">
        <w:rPr>
          <w:rStyle w:val="Char2"/>
          <w:vertAlign w:val="superscript"/>
          <w:rtl/>
        </w:rPr>
        <w:footnoteReference w:id="313"/>
      </w:r>
    </w:p>
    <w:p w:rsidR="00AC5501" w:rsidRPr="00CD1242" w:rsidRDefault="00AC5501" w:rsidP="00CD1242">
      <w:pPr>
        <w:bidi/>
        <w:ind w:firstLine="284"/>
        <w:jc w:val="lowKashida"/>
        <w:rPr>
          <w:rStyle w:val="Char2"/>
          <w:rtl/>
        </w:rPr>
      </w:pPr>
      <w:r w:rsidRPr="00CD1242">
        <w:rPr>
          <w:rStyle w:val="Char2"/>
          <w:rFonts w:hint="cs"/>
          <w:rtl/>
        </w:rPr>
        <w:t>او به ب</w:t>
      </w:r>
      <w:r w:rsidR="003616EF" w:rsidRPr="00CD1242">
        <w:rPr>
          <w:rStyle w:val="Char2"/>
          <w:rFonts w:hint="cs"/>
          <w:rtl/>
        </w:rPr>
        <w:t>ی</w:t>
      </w:r>
      <w:r w:rsidRPr="00CD1242">
        <w:rPr>
          <w:rStyle w:val="Char2"/>
          <w:rFonts w:hint="cs"/>
          <w:rtl/>
        </w:rPr>
        <w:t>ان مهد</w:t>
      </w:r>
      <w:r w:rsidR="003616EF" w:rsidRPr="00CD1242">
        <w:rPr>
          <w:rStyle w:val="Char2"/>
          <w:rFonts w:hint="cs"/>
          <w:rtl/>
        </w:rPr>
        <w:t>ی</w:t>
      </w:r>
      <w:r w:rsidRPr="00CD1242">
        <w:rPr>
          <w:rStyle w:val="Char2"/>
          <w:rFonts w:hint="cs"/>
          <w:rtl/>
        </w:rPr>
        <w:t xml:space="preserve"> از د</w:t>
      </w:r>
      <w:r w:rsidR="003616EF" w:rsidRPr="00CD1242">
        <w:rPr>
          <w:rStyle w:val="Char2"/>
          <w:rFonts w:hint="cs"/>
          <w:rtl/>
        </w:rPr>
        <w:t>ی</w:t>
      </w:r>
      <w:r w:rsidRPr="00CD1242">
        <w:rPr>
          <w:rStyle w:val="Char2"/>
          <w:rFonts w:hint="cs"/>
          <w:rtl/>
        </w:rPr>
        <w:t>دگاه اهل سنت م</w:t>
      </w:r>
      <w:r w:rsidR="003616EF" w:rsidRPr="00CD1242">
        <w:rPr>
          <w:rStyle w:val="Char2"/>
          <w:rFonts w:hint="cs"/>
          <w:rtl/>
        </w:rPr>
        <w:t>ی</w:t>
      </w:r>
      <w:r w:rsidRPr="00CD1242">
        <w:rPr>
          <w:rStyle w:val="Char2"/>
          <w:rFonts w:hint="cs"/>
          <w:rtl/>
        </w:rPr>
        <w:t>‌پردازد و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 مهد</w:t>
      </w:r>
      <w:r w:rsidR="003616EF" w:rsidRPr="00CD1242">
        <w:rPr>
          <w:rStyle w:val="Char2"/>
          <w:rFonts w:hint="cs"/>
          <w:rtl/>
        </w:rPr>
        <w:t>ی</w:t>
      </w:r>
      <w:r w:rsidRPr="00CD1242">
        <w:rPr>
          <w:rStyle w:val="Char2"/>
          <w:rFonts w:hint="cs"/>
          <w:rtl/>
        </w:rPr>
        <w:t xml:space="preserve"> ظهور خواهد </w:t>
      </w:r>
      <w:r w:rsidR="003616EF" w:rsidRPr="00CD1242">
        <w:rPr>
          <w:rStyle w:val="Char2"/>
          <w:rFonts w:hint="cs"/>
          <w:rtl/>
        </w:rPr>
        <w:t>ک</w:t>
      </w:r>
      <w:r w:rsidRPr="00CD1242">
        <w:rPr>
          <w:rStyle w:val="Char2"/>
          <w:rFonts w:hint="cs"/>
          <w:rtl/>
        </w:rPr>
        <w:t>رد وظهور او از سو</w:t>
      </w:r>
      <w:r w:rsidR="003616EF" w:rsidRPr="00CD1242">
        <w:rPr>
          <w:rStyle w:val="Char2"/>
          <w:rFonts w:hint="cs"/>
          <w:rtl/>
        </w:rPr>
        <w:t>ی</w:t>
      </w:r>
      <w:r w:rsidRPr="00CD1242">
        <w:rPr>
          <w:rStyle w:val="Char2"/>
          <w:rFonts w:hint="cs"/>
          <w:rtl/>
        </w:rPr>
        <w:t xml:space="preserve"> سرزم</w:t>
      </w:r>
      <w:r w:rsidR="003616EF" w:rsidRPr="00CD1242">
        <w:rPr>
          <w:rStyle w:val="Char2"/>
          <w:rFonts w:hint="cs"/>
          <w:rtl/>
        </w:rPr>
        <w:t>ی</w:t>
      </w:r>
      <w:r w:rsidRPr="00CD1242">
        <w:rPr>
          <w:rStyle w:val="Char2"/>
          <w:rFonts w:hint="cs"/>
          <w:rtl/>
        </w:rPr>
        <w:t>ن مشرق خواهد بود نه از سرداب سامرا چنان</w:t>
      </w:r>
      <w:r w:rsidR="003616EF" w:rsidRPr="00CD1242">
        <w:rPr>
          <w:rStyle w:val="Char2"/>
          <w:rFonts w:hint="cs"/>
          <w:rtl/>
        </w:rPr>
        <w:t>ک</w:t>
      </w:r>
      <w:r w:rsidRPr="00CD1242">
        <w:rPr>
          <w:rStyle w:val="Char2"/>
          <w:rFonts w:hint="cs"/>
          <w:rtl/>
        </w:rPr>
        <w:t>ه جاهلان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‌پندارند و خ</w:t>
      </w:r>
      <w:r w:rsidR="003616EF" w:rsidRPr="00CD1242">
        <w:rPr>
          <w:rStyle w:val="Char2"/>
          <w:rFonts w:hint="cs"/>
          <w:rtl/>
        </w:rPr>
        <w:t>ی</w:t>
      </w:r>
      <w:r w:rsidRPr="00CD1242">
        <w:rPr>
          <w:rStyle w:val="Char2"/>
          <w:rFonts w:hint="cs"/>
          <w:rtl/>
        </w:rPr>
        <w:t>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 xml:space="preserve">ه او الان در آنجا بوده و آخر زمان منتظر خروج او هستند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نوع هذ</w:t>
      </w:r>
      <w:r w:rsidR="003616EF" w:rsidRPr="00CD1242">
        <w:rPr>
          <w:rStyle w:val="Char2"/>
          <w:rFonts w:hint="cs"/>
          <w:rtl/>
        </w:rPr>
        <w:t>ی</w:t>
      </w:r>
      <w:r w:rsidRPr="00CD1242">
        <w:rPr>
          <w:rStyle w:val="Char2"/>
          <w:rFonts w:hint="cs"/>
          <w:rtl/>
        </w:rPr>
        <w:t>ان و فر</w:t>
      </w:r>
      <w:r w:rsidR="003616EF" w:rsidRPr="00CD1242">
        <w:rPr>
          <w:rStyle w:val="Char2"/>
          <w:rFonts w:hint="cs"/>
          <w:rtl/>
        </w:rPr>
        <w:t>ی</w:t>
      </w:r>
      <w:r w:rsidRPr="00CD1242">
        <w:rPr>
          <w:rStyle w:val="Char2"/>
          <w:rFonts w:hint="cs"/>
          <w:rtl/>
        </w:rPr>
        <w:t>ب بزرگ ش</w:t>
      </w:r>
      <w:r w:rsidR="003616EF" w:rsidRPr="00CD1242">
        <w:rPr>
          <w:rStyle w:val="Char2"/>
          <w:rFonts w:hint="cs"/>
          <w:rtl/>
        </w:rPr>
        <w:t>ی</w:t>
      </w:r>
      <w:r w:rsidRPr="00CD1242">
        <w:rPr>
          <w:rStyle w:val="Char2"/>
          <w:rFonts w:hint="cs"/>
          <w:rtl/>
        </w:rPr>
        <w:t>طان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اثبات آن از </w:t>
      </w:r>
      <w:r w:rsidR="003616EF" w:rsidRPr="00CD1242">
        <w:rPr>
          <w:rStyle w:val="Char2"/>
          <w:rFonts w:hint="cs"/>
          <w:rtl/>
        </w:rPr>
        <w:t>ک</w:t>
      </w:r>
      <w:r w:rsidRPr="00CD1242">
        <w:rPr>
          <w:rStyle w:val="Char2"/>
          <w:rFonts w:hint="cs"/>
          <w:rtl/>
        </w:rPr>
        <w:t>تاب، سنت، عقل و استحسان ه</w:t>
      </w:r>
      <w:r w:rsidR="003616EF" w:rsidRPr="00CD1242">
        <w:rPr>
          <w:rStyle w:val="Char2"/>
          <w:rFonts w:hint="cs"/>
          <w:rtl/>
        </w:rPr>
        <w:t>ی</w:t>
      </w:r>
      <w:r w:rsidRPr="00CD1242">
        <w:rPr>
          <w:rStyle w:val="Char2"/>
          <w:rFonts w:hint="cs"/>
          <w:rtl/>
        </w:rPr>
        <w:t>چ مدر</w:t>
      </w:r>
      <w:r w:rsidR="003616EF" w:rsidRPr="00CD1242">
        <w:rPr>
          <w:rStyle w:val="Char2"/>
          <w:rFonts w:hint="cs"/>
          <w:rtl/>
        </w:rPr>
        <w:t>ک</w:t>
      </w:r>
      <w:r w:rsidRPr="00CD1242">
        <w:rPr>
          <w:rStyle w:val="Char2"/>
          <w:rFonts w:hint="cs"/>
          <w:rtl/>
        </w:rPr>
        <w:t>، دل</w:t>
      </w:r>
      <w:r w:rsidR="003616EF" w:rsidRPr="00CD1242">
        <w:rPr>
          <w:rStyle w:val="Char2"/>
          <w:rFonts w:hint="cs"/>
          <w:rtl/>
        </w:rPr>
        <w:t>ی</w:t>
      </w:r>
      <w:r w:rsidRPr="00CD1242">
        <w:rPr>
          <w:rStyle w:val="Char2"/>
          <w:rFonts w:hint="cs"/>
          <w:rtl/>
        </w:rPr>
        <w:t>ل و برهان</w:t>
      </w:r>
      <w:r w:rsidR="003616EF" w:rsidRPr="00CD1242">
        <w:rPr>
          <w:rStyle w:val="Char2"/>
          <w:rFonts w:hint="cs"/>
          <w:rtl/>
        </w:rPr>
        <w:t>ی</w:t>
      </w:r>
      <w:r w:rsidRPr="00CD1242">
        <w:rPr>
          <w:rStyle w:val="Char2"/>
          <w:rFonts w:hint="cs"/>
          <w:rtl/>
        </w:rPr>
        <w:t xml:space="preserve"> ندارند.</w:t>
      </w:r>
      <w:r w:rsidRPr="00CD1242">
        <w:rPr>
          <w:rStyle w:val="Char2"/>
          <w:vertAlign w:val="superscript"/>
          <w:rtl/>
        </w:rPr>
        <w:footnoteReference w:id="314"/>
      </w:r>
    </w:p>
    <w:p w:rsidR="00AC5501" w:rsidRPr="00CD1242" w:rsidRDefault="00AC5501" w:rsidP="009F18EF">
      <w:pPr>
        <w:pStyle w:val="a6"/>
        <w:rPr>
          <w:rtl/>
        </w:rPr>
      </w:pPr>
      <w:bookmarkStart w:id="425" w:name="_Toc141841609"/>
      <w:bookmarkStart w:id="426" w:name="_Toc141840434"/>
      <w:bookmarkStart w:id="427" w:name="_Toc141839822"/>
      <w:bookmarkStart w:id="428" w:name="_Toc141838566"/>
      <w:bookmarkStart w:id="429" w:name="_Toc294782056"/>
      <w:r w:rsidRPr="00CD1242">
        <w:rPr>
          <w:rFonts w:hint="cs"/>
          <w:rtl/>
        </w:rPr>
        <w:t xml:space="preserve">نظر ابوحامد </w:t>
      </w:r>
      <w:r w:rsidRPr="009F18EF">
        <w:rPr>
          <w:rFonts w:hint="cs"/>
          <w:rtl/>
        </w:rPr>
        <w:t>مقدس</w:t>
      </w:r>
      <w:r w:rsidR="003616EF" w:rsidRPr="009F18EF">
        <w:rPr>
          <w:rFonts w:hint="cs"/>
          <w:rtl/>
        </w:rPr>
        <w:t>ی</w:t>
      </w:r>
      <w:r w:rsidR="00573FD1" w:rsidRPr="00CD1242">
        <w:rPr>
          <w:rFonts w:cs="CTraditional Arabic" w:hint="cs"/>
          <w:b/>
          <w:bCs w:val="0"/>
          <w:rtl/>
        </w:rPr>
        <w:t>/</w:t>
      </w:r>
      <w:r w:rsidRPr="00CD1242">
        <w:rPr>
          <w:rFonts w:hint="cs"/>
          <w:rtl/>
        </w:rPr>
        <w:t xml:space="preserve"> 888هـ</w:t>
      </w:r>
      <w:bookmarkEnd w:id="425"/>
      <w:bookmarkEnd w:id="426"/>
      <w:bookmarkEnd w:id="427"/>
      <w:bookmarkEnd w:id="428"/>
      <w:bookmarkEnd w:id="429"/>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او در </w:t>
      </w:r>
      <w:r w:rsidR="003616EF" w:rsidRPr="00CD1242">
        <w:rPr>
          <w:rStyle w:val="Char2"/>
          <w:rFonts w:hint="cs"/>
          <w:rtl/>
        </w:rPr>
        <w:t>ک</w:t>
      </w:r>
      <w:r w:rsidRPr="00CD1242">
        <w:rPr>
          <w:rStyle w:val="Char2"/>
          <w:rFonts w:hint="cs"/>
          <w:rtl/>
        </w:rPr>
        <w:t>تابش</w:t>
      </w:r>
      <w:r w:rsidRPr="009F18EF">
        <w:rPr>
          <w:rStyle w:val="Char1"/>
          <w:rFonts w:hint="cs"/>
          <w:rtl/>
        </w:rPr>
        <w:t>(الرد عل</w:t>
      </w:r>
      <w:r w:rsidR="003616EF" w:rsidRPr="009F18EF">
        <w:rPr>
          <w:rStyle w:val="Char1"/>
          <w:rFonts w:hint="cs"/>
          <w:rtl/>
        </w:rPr>
        <w:t>ی</w:t>
      </w:r>
      <w:r w:rsidRPr="009F18EF">
        <w:rPr>
          <w:rStyle w:val="Char1"/>
          <w:rFonts w:hint="cs"/>
          <w:rtl/>
        </w:rPr>
        <w:t xml:space="preserve"> الرافضة)</w:t>
      </w:r>
      <w:r w:rsidRPr="00CD1242">
        <w:rPr>
          <w:rStyle w:val="Char2"/>
          <w:rFonts w:hint="cs"/>
          <w:rtl/>
        </w:rPr>
        <w:t xml:space="preserve"> بعد از ب</w:t>
      </w:r>
      <w:r w:rsidR="003616EF" w:rsidRPr="00CD1242">
        <w:rPr>
          <w:rStyle w:val="Char2"/>
          <w:rFonts w:hint="cs"/>
          <w:rtl/>
        </w:rPr>
        <w:t>ی</w:t>
      </w:r>
      <w:r w:rsidRPr="00CD1242">
        <w:rPr>
          <w:rStyle w:val="Char2"/>
          <w:rFonts w:hint="cs"/>
          <w:rtl/>
        </w:rPr>
        <w:t>ان بعض</w:t>
      </w:r>
      <w:r w:rsidR="003616EF" w:rsidRPr="00CD1242">
        <w:rPr>
          <w:rStyle w:val="Char2"/>
          <w:rFonts w:hint="cs"/>
          <w:rtl/>
        </w:rPr>
        <w:t>ی</w:t>
      </w:r>
      <w:r w:rsidRPr="00CD1242">
        <w:rPr>
          <w:rStyle w:val="Char2"/>
          <w:rFonts w:hint="cs"/>
          <w:rtl/>
        </w:rPr>
        <w:t xml:space="preserve"> از عقا</w:t>
      </w:r>
      <w:r w:rsidR="003616EF" w:rsidRPr="00CD1242">
        <w:rPr>
          <w:rStyle w:val="Char2"/>
          <w:rFonts w:hint="cs"/>
          <w:rtl/>
        </w:rPr>
        <w:t>ی</w:t>
      </w:r>
      <w:r w:rsidRPr="00CD1242">
        <w:rPr>
          <w:rStyle w:val="Char2"/>
          <w:rFonts w:hint="cs"/>
          <w:rtl/>
        </w:rPr>
        <w:t>دشان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هر مسلمان متف</w:t>
      </w:r>
      <w:r w:rsidR="003616EF" w:rsidRPr="00CD1242">
        <w:rPr>
          <w:rStyle w:val="Char2"/>
          <w:rFonts w:hint="cs"/>
          <w:rtl/>
        </w:rPr>
        <w:t>ک</w:t>
      </w:r>
      <w:r w:rsidRPr="00CD1242">
        <w:rPr>
          <w:rStyle w:val="Char2"/>
          <w:rFonts w:hint="cs"/>
          <w:rtl/>
        </w:rPr>
        <w:t>ر و اند</w:t>
      </w:r>
      <w:r w:rsidR="003616EF" w:rsidRPr="00CD1242">
        <w:rPr>
          <w:rStyle w:val="Char2"/>
          <w:rFonts w:hint="cs"/>
          <w:rtl/>
        </w:rPr>
        <w:t>ی</w:t>
      </w:r>
      <w:r w:rsidRPr="00CD1242">
        <w:rPr>
          <w:rStyle w:val="Char2"/>
          <w:rFonts w:hint="cs"/>
          <w:rtl/>
        </w:rPr>
        <w:t>شمند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فصل درباره عقا</w:t>
      </w:r>
      <w:r w:rsidR="003616EF" w:rsidRPr="00CD1242">
        <w:rPr>
          <w:rStyle w:val="Char2"/>
          <w:rFonts w:hint="cs"/>
          <w:rtl/>
        </w:rPr>
        <w:t>ی</w:t>
      </w:r>
      <w:r w:rsidRPr="00CD1242">
        <w:rPr>
          <w:rStyle w:val="Char2"/>
          <w:rFonts w:hint="cs"/>
          <w:rtl/>
        </w:rPr>
        <w:t>د فرقه رافضه با اختلافات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هم دارند، از قب</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فر صر</w:t>
      </w:r>
      <w:r w:rsidR="003616EF" w:rsidRPr="00CD1242">
        <w:rPr>
          <w:rStyle w:val="Char2"/>
          <w:rFonts w:hint="cs"/>
          <w:rtl/>
        </w:rPr>
        <w:t>ی</w:t>
      </w:r>
      <w:r w:rsidRPr="00CD1242">
        <w:rPr>
          <w:rStyle w:val="Char2"/>
          <w:rFonts w:hint="cs"/>
          <w:rtl/>
        </w:rPr>
        <w:t>ح ، عناد و جهل زشت و قب</w:t>
      </w:r>
      <w:r w:rsidR="003616EF" w:rsidRPr="00CD1242">
        <w:rPr>
          <w:rStyle w:val="Char2"/>
          <w:rFonts w:hint="cs"/>
          <w:rtl/>
        </w:rPr>
        <w:t>ی</w:t>
      </w:r>
      <w:r w:rsidRPr="00CD1242">
        <w:rPr>
          <w:rStyle w:val="Char2"/>
          <w:rFonts w:hint="cs"/>
          <w:rtl/>
        </w:rPr>
        <w:t>ح آورد</w:t>
      </w:r>
      <w:r w:rsidR="003616EF" w:rsidRPr="00CD1242">
        <w:rPr>
          <w:rStyle w:val="Char2"/>
          <w:rFonts w:hint="cs"/>
          <w:rtl/>
        </w:rPr>
        <w:t>ی</w:t>
      </w:r>
      <w:r w:rsidRPr="00CD1242">
        <w:rPr>
          <w:rStyle w:val="Char2"/>
          <w:rFonts w:hint="cs"/>
          <w:rtl/>
        </w:rPr>
        <w:t>م موجب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انسان آگاه</w:t>
      </w:r>
      <w:r w:rsidR="003616EF" w:rsidRPr="00CD1242">
        <w:rPr>
          <w:rStyle w:val="Char2"/>
          <w:rFonts w:hint="cs"/>
          <w:rtl/>
        </w:rPr>
        <w:t>ی</w:t>
      </w:r>
      <w:r w:rsidRPr="00CD1242">
        <w:rPr>
          <w:rStyle w:val="Char2"/>
          <w:rFonts w:hint="cs"/>
          <w:rtl/>
        </w:rPr>
        <w:t>، در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و ح</w:t>
      </w:r>
      <w:r w:rsidR="003616EF" w:rsidRPr="00CD1242">
        <w:rPr>
          <w:rStyle w:val="Char2"/>
          <w:rFonts w:hint="cs"/>
          <w:rtl/>
        </w:rPr>
        <w:t>ک</w:t>
      </w:r>
      <w:r w:rsidRPr="00CD1242">
        <w:rPr>
          <w:rStyle w:val="Char2"/>
          <w:rFonts w:hint="cs"/>
          <w:rtl/>
        </w:rPr>
        <w:t>م خروج</w:t>
      </w:r>
      <w:r w:rsidR="000E0383" w:rsidRPr="00CD1242">
        <w:rPr>
          <w:rStyle w:val="Char2"/>
          <w:rFonts w:hint="cs"/>
          <w:rtl/>
        </w:rPr>
        <w:t xml:space="preserve"> آن‌ها </w:t>
      </w:r>
      <w:r w:rsidRPr="00CD1242">
        <w:rPr>
          <w:rStyle w:val="Char2"/>
          <w:rFonts w:hint="cs"/>
          <w:rtl/>
        </w:rPr>
        <w:t>از د</w:t>
      </w:r>
      <w:r w:rsidR="003616EF" w:rsidRPr="00CD1242">
        <w:rPr>
          <w:rStyle w:val="Char2"/>
          <w:rFonts w:hint="cs"/>
          <w:rtl/>
        </w:rPr>
        <w:t>ی</w:t>
      </w:r>
      <w:r w:rsidRPr="00CD1242">
        <w:rPr>
          <w:rStyle w:val="Char2"/>
          <w:rFonts w:hint="cs"/>
          <w:rtl/>
        </w:rPr>
        <w:t>ن اسلام و گمراه</w:t>
      </w:r>
      <w:r w:rsidR="003616EF" w:rsidRPr="00CD1242">
        <w:rPr>
          <w:rStyle w:val="Char2"/>
          <w:rFonts w:hint="cs"/>
          <w:rtl/>
        </w:rPr>
        <w:t>ی</w:t>
      </w:r>
      <w:r w:rsidRPr="00CD1242">
        <w:rPr>
          <w:rStyle w:val="Char2"/>
          <w:rFonts w:hint="cs"/>
          <w:rtl/>
        </w:rPr>
        <w:t>‌شان ترد</w:t>
      </w:r>
      <w:r w:rsidR="003616EF" w:rsidRPr="00CD1242">
        <w:rPr>
          <w:rStyle w:val="Char2"/>
          <w:rFonts w:hint="cs"/>
          <w:rtl/>
        </w:rPr>
        <w:t>ی</w:t>
      </w:r>
      <w:r w:rsidRPr="00CD1242">
        <w:rPr>
          <w:rStyle w:val="Char2"/>
          <w:rFonts w:hint="cs"/>
          <w:rtl/>
        </w:rPr>
        <w:t>د نداشته باشد.</w:t>
      </w:r>
      <w:r w:rsidRPr="00CD1242">
        <w:rPr>
          <w:rStyle w:val="Char2"/>
          <w:vertAlign w:val="superscript"/>
          <w:rtl/>
        </w:rPr>
        <w:footnoteReference w:id="315"/>
      </w:r>
    </w:p>
    <w:p w:rsidR="00AC5501" w:rsidRPr="00CD1242" w:rsidRDefault="00AC5501" w:rsidP="009F18EF">
      <w:pPr>
        <w:pStyle w:val="a6"/>
        <w:rPr>
          <w:rtl/>
        </w:rPr>
      </w:pPr>
      <w:bookmarkStart w:id="430" w:name="_Toc294782057"/>
      <w:r w:rsidRPr="00CD1242">
        <w:rPr>
          <w:rFonts w:hint="cs"/>
          <w:rtl/>
        </w:rPr>
        <w:t xml:space="preserve">نظر محمد </w:t>
      </w:r>
      <w:r w:rsidRPr="009F18EF">
        <w:rPr>
          <w:rFonts w:hint="cs"/>
          <w:rtl/>
        </w:rPr>
        <w:t>بن</w:t>
      </w:r>
      <w:r w:rsidRPr="00CD1242">
        <w:rPr>
          <w:rFonts w:hint="cs"/>
          <w:rtl/>
        </w:rPr>
        <w:t xml:space="preserve"> عبدالوهاب</w:t>
      </w:r>
      <w:r w:rsidR="00573FD1" w:rsidRPr="00CD1242">
        <w:rPr>
          <w:rFonts w:cs="CTraditional Arabic" w:hint="cs"/>
          <w:b/>
          <w:bCs w:val="0"/>
          <w:rtl/>
        </w:rPr>
        <w:t>/</w:t>
      </w:r>
      <w:r w:rsidRPr="00CD1242">
        <w:rPr>
          <w:rFonts w:hint="cs"/>
          <w:rtl/>
        </w:rPr>
        <w:t xml:space="preserve"> 1206هـ</w:t>
      </w:r>
      <w:bookmarkEnd w:id="430"/>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او در رساله </w:t>
      </w:r>
      <w:r w:rsidRPr="009F18EF">
        <w:rPr>
          <w:rStyle w:val="Char1"/>
          <w:rFonts w:hint="cs"/>
          <w:rtl/>
        </w:rPr>
        <w:t>(الرد عل</w:t>
      </w:r>
      <w:r w:rsidR="003616EF" w:rsidRPr="009F18EF">
        <w:rPr>
          <w:rStyle w:val="Char1"/>
          <w:rFonts w:hint="cs"/>
          <w:rtl/>
        </w:rPr>
        <w:t>ی</w:t>
      </w:r>
      <w:r w:rsidRPr="009F18EF">
        <w:rPr>
          <w:rStyle w:val="Char1"/>
          <w:rFonts w:hint="cs"/>
          <w:rtl/>
        </w:rPr>
        <w:t xml:space="preserve"> الرافضه)</w:t>
      </w:r>
      <w:r w:rsidRPr="00CD1242">
        <w:rPr>
          <w:rStyle w:val="Char2"/>
          <w:rFonts w:hint="cs"/>
          <w:rtl/>
        </w:rPr>
        <w:t xml:space="preserve"> در تعل</w:t>
      </w:r>
      <w:r w:rsidR="003616EF" w:rsidRPr="00CD1242">
        <w:rPr>
          <w:rStyle w:val="Char2"/>
          <w:rFonts w:hint="cs"/>
          <w:rtl/>
        </w:rPr>
        <w:t>ی</w:t>
      </w:r>
      <w:r w:rsidRPr="00CD1242">
        <w:rPr>
          <w:rStyle w:val="Char2"/>
          <w:rFonts w:hint="cs"/>
          <w:rtl/>
        </w:rPr>
        <w:t>ق بر عق</w:t>
      </w:r>
      <w:r w:rsidR="003616EF" w:rsidRPr="00CD1242">
        <w:rPr>
          <w:rStyle w:val="Char2"/>
          <w:rFonts w:hint="cs"/>
          <w:rtl/>
        </w:rPr>
        <w:t>ی</w:t>
      </w:r>
      <w:r w:rsidRPr="00CD1242">
        <w:rPr>
          <w:rStyle w:val="Char2"/>
          <w:rFonts w:hint="cs"/>
          <w:rtl/>
        </w:rPr>
        <w:t>ده رجعت در نزد</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انسان مومن! بنگر به سب</w:t>
      </w:r>
      <w:r w:rsidR="003616EF" w:rsidRPr="00CD1242">
        <w:rPr>
          <w:rStyle w:val="Char2"/>
          <w:rFonts w:hint="cs"/>
          <w:rtl/>
        </w:rPr>
        <w:t>ک</w:t>
      </w:r>
      <w:r w:rsidRPr="00CD1242">
        <w:rPr>
          <w:rStyle w:val="Char2"/>
          <w:rFonts w:hint="cs"/>
          <w:rtl/>
        </w:rPr>
        <w:t xml:space="preserve"> رأ</w:t>
      </w:r>
      <w:r w:rsidR="003616EF" w:rsidRPr="00CD1242">
        <w:rPr>
          <w:rStyle w:val="Char2"/>
          <w:rFonts w:hint="cs"/>
          <w:rtl/>
        </w:rPr>
        <w:t>یی</w:t>
      </w:r>
      <w:r w:rsidRPr="00CD1242">
        <w:rPr>
          <w:rStyle w:val="Char2"/>
          <w:rFonts w:hint="cs"/>
          <w:rtl/>
        </w:rPr>
        <w:t xml:space="preserve"> و حماقت ا</w:t>
      </w:r>
      <w:r w:rsidR="003616EF" w:rsidRPr="00CD1242">
        <w:rPr>
          <w:rStyle w:val="Char2"/>
          <w:rFonts w:hint="cs"/>
          <w:rtl/>
        </w:rPr>
        <w:t>ی</w:t>
      </w:r>
      <w:r w:rsidRPr="00CD1242">
        <w:rPr>
          <w:rStyle w:val="Char2"/>
          <w:rFonts w:hint="cs"/>
          <w:rtl/>
        </w:rPr>
        <w:t xml:space="preserve">ن نادانان،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جعل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عقل بد</w:t>
      </w:r>
      <w:r w:rsidR="003616EF" w:rsidRPr="00CD1242">
        <w:rPr>
          <w:rStyle w:val="Char2"/>
          <w:rFonts w:hint="cs"/>
          <w:rtl/>
        </w:rPr>
        <w:t>ی</w:t>
      </w:r>
      <w:r w:rsidRPr="00CD1242">
        <w:rPr>
          <w:rStyle w:val="Char2"/>
          <w:rFonts w:hint="cs"/>
          <w:rtl/>
        </w:rPr>
        <w:t>ه</w:t>
      </w:r>
      <w:r w:rsidR="003616EF" w:rsidRPr="00CD1242">
        <w:rPr>
          <w:rStyle w:val="Char2"/>
          <w:rFonts w:hint="cs"/>
          <w:rtl/>
        </w:rPr>
        <w:t>ی</w:t>
      </w:r>
      <w:r w:rsidRPr="00CD1242">
        <w:rPr>
          <w:rStyle w:val="Char2"/>
          <w:rFonts w:hint="cs"/>
          <w:rtl/>
        </w:rPr>
        <w:t xml:space="preserve"> و نقل درست به بطلان آن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‌دهد، و لازمه ا</w:t>
      </w:r>
      <w:r w:rsidR="003616EF" w:rsidRPr="00CD1242">
        <w:rPr>
          <w:rStyle w:val="Char2"/>
          <w:rFonts w:hint="cs"/>
          <w:rtl/>
        </w:rPr>
        <w:t>ی</w:t>
      </w:r>
      <w:r w:rsidRPr="00CD1242">
        <w:rPr>
          <w:rStyle w:val="Char2"/>
          <w:rFonts w:hint="cs"/>
          <w:rtl/>
        </w:rPr>
        <w:t>ن گفته آنها,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ثوابت و آ</w:t>
      </w:r>
      <w:r w:rsidR="003616EF" w:rsidRPr="00CD1242">
        <w:rPr>
          <w:rStyle w:val="Char2"/>
          <w:rFonts w:hint="cs"/>
          <w:rtl/>
        </w:rPr>
        <w:t>ی</w:t>
      </w:r>
      <w:r w:rsidRPr="00CD1242">
        <w:rPr>
          <w:rStyle w:val="Char2"/>
          <w:rFonts w:hint="cs"/>
          <w:rtl/>
        </w:rPr>
        <w:t>ات قطع</w:t>
      </w:r>
      <w:r w:rsidR="003616EF" w:rsidRPr="00CD1242">
        <w:rPr>
          <w:rStyle w:val="Char2"/>
          <w:rFonts w:hint="cs"/>
          <w:rtl/>
        </w:rPr>
        <w:t>ی</w:t>
      </w:r>
      <w:r w:rsidRPr="00CD1242">
        <w:rPr>
          <w:rStyle w:val="Char2"/>
          <w:rFonts w:hint="cs"/>
          <w:rtl/>
        </w:rPr>
        <w:t xml:space="preserve"> و احاد</w:t>
      </w:r>
      <w:r w:rsidR="003616EF" w:rsidRPr="00CD1242">
        <w:rPr>
          <w:rStyle w:val="Char2"/>
          <w:rFonts w:hint="cs"/>
          <w:rtl/>
        </w:rPr>
        <w:t>ی</w:t>
      </w:r>
      <w:r w:rsidRPr="00CD1242">
        <w:rPr>
          <w:rStyle w:val="Char2"/>
          <w:rFonts w:hint="cs"/>
          <w:rtl/>
        </w:rPr>
        <w:t>ث است، و اگر</w:t>
      </w:r>
      <w:r w:rsidR="000E0383" w:rsidRPr="00CD1242">
        <w:rPr>
          <w:rStyle w:val="Char2"/>
          <w:rFonts w:hint="cs"/>
          <w:rtl/>
        </w:rPr>
        <w:t xml:space="preserve"> آن‌ها </w:t>
      </w:r>
      <w:r w:rsidRPr="00CD1242">
        <w:rPr>
          <w:rStyle w:val="Char2"/>
          <w:rFonts w:hint="cs"/>
          <w:rtl/>
        </w:rPr>
        <w:t>عقل داشتند سخنان</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 xml:space="preserve">‌گفتند </w:t>
      </w:r>
      <w:r w:rsidR="003616EF" w:rsidRPr="00CD1242">
        <w:rPr>
          <w:rStyle w:val="Char2"/>
          <w:rFonts w:hint="cs"/>
          <w:rtl/>
        </w:rPr>
        <w:t>ک</w:t>
      </w:r>
      <w:r w:rsidRPr="00CD1242">
        <w:rPr>
          <w:rStyle w:val="Char2"/>
          <w:rFonts w:hint="cs"/>
          <w:rtl/>
        </w:rPr>
        <w:t xml:space="preserve">ه مورد مسخره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 xml:space="preserve">ان قرار گیرند و اهل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سخنان</w:t>
      </w:r>
      <w:r w:rsidR="009F18EF">
        <w:rPr>
          <w:rStyle w:val="Char2"/>
          <w:rFonts w:hint="eastAsia"/>
          <w:rtl/>
        </w:rPr>
        <w:t>‌</w:t>
      </w:r>
      <w:r w:rsidRPr="00CD1242">
        <w:rPr>
          <w:rStyle w:val="Char2"/>
          <w:rFonts w:hint="cs"/>
          <w:rtl/>
        </w:rPr>
        <w:t>شان را زشت شمارند، اما خداوند عقل</w:t>
      </w:r>
      <w:r w:rsidR="000E0383" w:rsidRPr="00CD1242">
        <w:rPr>
          <w:rStyle w:val="Char2"/>
          <w:rFonts w:hint="cs"/>
          <w:rtl/>
        </w:rPr>
        <w:t xml:space="preserve"> آن‌ها </w:t>
      </w:r>
      <w:r w:rsidRPr="00CD1242">
        <w:rPr>
          <w:rStyle w:val="Char2"/>
          <w:rFonts w:hint="cs"/>
          <w:rtl/>
        </w:rPr>
        <w:t xml:space="preserve">را سلب </w:t>
      </w:r>
      <w:r w:rsidR="003616EF" w:rsidRPr="00CD1242">
        <w:rPr>
          <w:rStyle w:val="Char2"/>
          <w:rFonts w:hint="cs"/>
          <w:rtl/>
        </w:rPr>
        <w:t>ک</w:t>
      </w:r>
      <w:r w:rsidRPr="00CD1242">
        <w:rPr>
          <w:rStyle w:val="Char2"/>
          <w:rFonts w:hint="cs"/>
          <w:rtl/>
        </w:rPr>
        <w:t xml:space="preserve">رده و مسخ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را به بدگو</w:t>
      </w:r>
      <w:r w:rsidR="003616EF" w:rsidRPr="00CD1242">
        <w:rPr>
          <w:rStyle w:val="Char2"/>
          <w:rFonts w:hint="cs"/>
          <w:rtl/>
        </w:rPr>
        <w:t>یی</w:t>
      </w:r>
      <w:r w:rsidRPr="00CD1242">
        <w:rPr>
          <w:rStyle w:val="Char2"/>
          <w:rFonts w:hint="cs"/>
          <w:rtl/>
        </w:rPr>
        <w:t xml:space="preserve"> نسبت به بهتر</w:t>
      </w:r>
      <w:r w:rsidR="003616EF" w:rsidRPr="00CD1242">
        <w:rPr>
          <w:rStyle w:val="Char2"/>
          <w:rFonts w:hint="cs"/>
          <w:rtl/>
        </w:rPr>
        <w:t>ی</w:t>
      </w:r>
      <w:r w:rsidRPr="00CD1242">
        <w:rPr>
          <w:rStyle w:val="Char2"/>
          <w:rFonts w:hint="cs"/>
          <w:rtl/>
        </w:rPr>
        <w:t xml:space="preserve">ن بندگانش گرفتار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علت ا</w:t>
      </w:r>
      <w:r w:rsidR="003616EF" w:rsidRPr="00CD1242">
        <w:rPr>
          <w:rStyle w:val="Char2"/>
          <w:rFonts w:hint="cs"/>
          <w:rtl/>
        </w:rPr>
        <w:t>ی</w:t>
      </w:r>
      <w:r w:rsidRPr="00CD1242">
        <w:rPr>
          <w:rStyle w:val="Char2"/>
          <w:rFonts w:hint="cs"/>
          <w:rtl/>
        </w:rPr>
        <w:t>ن امر شقاوت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پ</w:t>
      </w:r>
      <w:r w:rsidR="003616EF" w:rsidRPr="00CD1242">
        <w:rPr>
          <w:rStyle w:val="Char2"/>
          <w:rFonts w:hint="cs"/>
          <w:rtl/>
        </w:rPr>
        <w:t>ی</w:t>
      </w:r>
      <w:r w:rsidRPr="00CD1242">
        <w:rPr>
          <w:rStyle w:val="Char2"/>
          <w:rFonts w:hint="cs"/>
          <w:rtl/>
        </w:rPr>
        <w:t>ش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مقدر شده است.»</w:t>
      </w:r>
      <w:r w:rsidRPr="00CD1242">
        <w:rPr>
          <w:rStyle w:val="Char2"/>
          <w:vertAlign w:val="superscript"/>
          <w:rtl/>
        </w:rPr>
        <w:footnoteReference w:id="316"/>
      </w:r>
    </w:p>
    <w:p w:rsidR="00AC5501" w:rsidRPr="00CD1242" w:rsidRDefault="00AC5501" w:rsidP="00CD1242">
      <w:pPr>
        <w:bidi/>
        <w:ind w:firstLine="284"/>
        <w:jc w:val="lowKashida"/>
        <w:rPr>
          <w:rStyle w:val="Char2"/>
          <w:rtl/>
        </w:rPr>
      </w:pPr>
      <w:r w:rsidRPr="00CD1242">
        <w:rPr>
          <w:rStyle w:val="Char2"/>
          <w:rFonts w:hint="cs"/>
          <w:rtl/>
        </w:rPr>
        <w:t>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رأ</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درباره جا</w:t>
      </w:r>
      <w:r w:rsidR="003616EF" w:rsidRPr="00CD1242">
        <w:rPr>
          <w:rStyle w:val="Char2"/>
          <w:rFonts w:hint="cs"/>
          <w:rtl/>
        </w:rPr>
        <w:t>ی</w:t>
      </w:r>
      <w:r w:rsidRPr="00CD1242">
        <w:rPr>
          <w:rStyle w:val="Char2"/>
          <w:rFonts w:hint="cs"/>
          <w:rtl/>
        </w:rPr>
        <w:t xml:space="preserve">ز بودن ازدواج همزمان فرد با </w:t>
      </w:r>
      <w:r w:rsidR="003616EF" w:rsidRPr="00CD1242">
        <w:rPr>
          <w:rStyle w:val="Char2"/>
          <w:rFonts w:hint="cs"/>
          <w:rtl/>
        </w:rPr>
        <w:t>یک</w:t>
      </w:r>
      <w:r w:rsidRPr="00CD1242">
        <w:rPr>
          <w:rStyle w:val="Char2"/>
          <w:rFonts w:hint="cs"/>
          <w:rtl/>
        </w:rPr>
        <w:t xml:space="preserve"> زن و عمه آن زن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 ا</w:t>
      </w:r>
      <w:r w:rsidR="003616EF" w:rsidRPr="00CD1242">
        <w:rPr>
          <w:rStyle w:val="Char2"/>
          <w:rFonts w:hint="cs"/>
          <w:rtl/>
        </w:rPr>
        <w:t>ی</w:t>
      </w:r>
      <w:r w:rsidRPr="00CD1242">
        <w:rPr>
          <w:rStyle w:val="Char2"/>
          <w:rFonts w:hint="cs"/>
          <w:rtl/>
        </w:rPr>
        <w:t>ن مثال</w:t>
      </w:r>
      <w:r w:rsidR="009F18EF">
        <w:rPr>
          <w:rStyle w:val="Char2"/>
          <w:rFonts w:hint="eastAsia"/>
          <w:rtl/>
        </w:rPr>
        <w:t>‌</w:t>
      </w:r>
      <w:r w:rsidRPr="00CD1242">
        <w:rPr>
          <w:rStyle w:val="Char2"/>
          <w:rFonts w:hint="cs"/>
          <w:rtl/>
        </w:rPr>
        <w:t>ها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جزو افراد</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 از همه مردم امر اله</w:t>
      </w:r>
      <w:r w:rsidR="003616EF" w:rsidRPr="00CD1242">
        <w:rPr>
          <w:rStyle w:val="Char2"/>
          <w:rFonts w:hint="cs"/>
          <w:rtl/>
        </w:rPr>
        <w:t>ی</w:t>
      </w:r>
      <w:r w:rsidRPr="00CD1242">
        <w:rPr>
          <w:rStyle w:val="Char2"/>
          <w:rFonts w:hint="cs"/>
          <w:rtl/>
        </w:rPr>
        <w:t xml:space="preserve">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رده‌اند و ن</w:t>
      </w:r>
      <w:r w:rsidR="003616EF" w:rsidRPr="00CD1242">
        <w:rPr>
          <w:rStyle w:val="Char2"/>
          <w:rFonts w:hint="cs"/>
          <w:rtl/>
        </w:rPr>
        <w:t>ی</w:t>
      </w:r>
      <w:r w:rsidRPr="00CD1242">
        <w:rPr>
          <w:rStyle w:val="Char2"/>
          <w:rFonts w:hint="cs"/>
          <w:rtl/>
        </w:rPr>
        <w:t>ز از همه مردم نسبت به آنچه خداوند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حر</w:t>
      </w:r>
      <w:r w:rsidR="003616EF" w:rsidRPr="00CD1242">
        <w:rPr>
          <w:rStyle w:val="Char2"/>
          <w:rFonts w:hint="cs"/>
          <w:rtl/>
        </w:rPr>
        <w:t>ی</w:t>
      </w:r>
      <w:r w:rsidRPr="00CD1242">
        <w:rPr>
          <w:rStyle w:val="Char2"/>
          <w:rFonts w:hint="cs"/>
          <w:rtl/>
        </w:rPr>
        <w:t>صتر هستند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از نطفه خب</w:t>
      </w:r>
      <w:r w:rsidR="003616EF" w:rsidRPr="00CD1242">
        <w:rPr>
          <w:rStyle w:val="Char2"/>
          <w:rFonts w:hint="cs"/>
          <w:rtl/>
        </w:rPr>
        <w:t>ی</w:t>
      </w:r>
      <w:r w:rsidRPr="00CD1242">
        <w:rPr>
          <w:rStyle w:val="Char2"/>
          <w:rFonts w:hint="cs"/>
          <w:rtl/>
        </w:rPr>
        <w:t xml:space="preserve">ث به وجود آمده‌اند </w:t>
      </w:r>
      <w:r w:rsidR="003616EF" w:rsidRPr="00CD1242">
        <w:rPr>
          <w:rStyle w:val="Char2"/>
          <w:rFonts w:hint="cs"/>
          <w:rtl/>
        </w:rPr>
        <w:t>ک</w:t>
      </w:r>
      <w:r w:rsidRPr="00CD1242">
        <w:rPr>
          <w:rStyle w:val="Char2"/>
          <w:rFonts w:hint="cs"/>
          <w:rtl/>
        </w:rPr>
        <w:t>ه در رحم حرام [متعه] قرار گرفته‌اند. لذا درم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افراد</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اعتقاد و اعمال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دارند. و از قد</w:t>
      </w:r>
      <w:r w:rsidR="003616EF" w:rsidRPr="00CD1242">
        <w:rPr>
          <w:rStyle w:val="Char2"/>
          <w:rFonts w:hint="cs"/>
          <w:rtl/>
        </w:rPr>
        <w:t>ی</w:t>
      </w:r>
      <w:r w:rsidRPr="00CD1242">
        <w:rPr>
          <w:rStyle w:val="Char2"/>
          <w:rFonts w:hint="cs"/>
          <w:rtl/>
        </w:rPr>
        <w:t xml:space="preserve">م گفته شده است </w:t>
      </w:r>
      <w:r w:rsidR="003616EF" w:rsidRPr="00CD1242">
        <w:rPr>
          <w:rStyle w:val="Char2"/>
          <w:rFonts w:hint="cs"/>
          <w:rtl/>
        </w:rPr>
        <w:t>ک</w:t>
      </w:r>
      <w:r w:rsidRPr="00CD1242">
        <w:rPr>
          <w:rStyle w:val="Char2"/>
          <w:rFonts w:hint="cs"/>
          <w:rtl/>
        </w:rPr>
        <w:t>ه هر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اصل خود باز‌ م</w:t>
      </w:r>
      <w:r w:rsidR="003616EF" w:rsidRPr="00CD1242">
        <w:rPr>
          <w:rStyle w:val="Char2"/>
          <w:rFonts w:hint="cs"/>
          <w:rtl/>
        </w:rPr>
        <w:t>ی</w:t>
      </w:r>
      <w:r w:rsidRPr="00CD1242">
        <w:rPr>
          <w:rStyle w:val="Char2"/>
          <w:rFonts w:hint="cs"/>
          <w:rtl/>
        </w:rPr>
        <w:t>‌گردد.»</w:t>
      </w:r>
      <w:r w:rsidRPr="00CD1242">
        <w:rPr>
          <w:rStyle w:val="Char2"/>
          <w:vertAlign w:val="superscript"/>
          <w:rtl/>
        </w:rPr>
        <w:footnoteReference w:id="317"/>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«امام</w:t>
      </w:r>
      <w:r w:rsidR="003616EF" w:rsidRPr="00CD1242">
        <w:rPr>
          <w:rStyle w:val="Char2"/>
          <w:rFonts w:hint="cs"/>
          <w:rtl/>
        </w:rPr>
        <w:t>ی</w:t>
      </w:r>
      <w:r w:rsidRPr="00CD1242">
        <w:rPr>
          <w:rStyle w:val="Char2"/>
          <w:rFonts w:hint="cs"/>
          <w:rtl/>
        </w:rPr>
        <w:t>ه از سنت و بل</w:t>
      </w:r>
      <w:r w:rsidR="003616EF" w:rsidRPr="00CD1242">
        <w:rPr>
          <w:rStyle w:val="Char2"/>
          <w:rFonts w:hint="cs"/>
          <w:rtl/>
        </w:rPr>
        <w:t>ک</w:t>
      </w:r>
      <w:r w:rsidRPr="00CD1242">
        <w:rPr>
          <w:rStyle w:val="Char2"/>
          <w:rFonts w:hint="cs"/>
          <w:rtl/>
        </w:rPr>
        <w:t>ه از امت اسلام</w:t>
      </w:r>
      <w:r w:rsidR="003616EF" w:rsidRPr="00CD1242">
        <w:rPr>
          <w:rStyle w:val="Char2"/>
          <w:rFonts w:hint="cs"/>
          <w:rtl/>
        </w:rPr>
        <w:t>ی</w:t>
      </w:r>
      <w:r w:rsidRPr="00CD1242">
        <w:rPr>
          <w:rStyle w:val="Char2"/>
          <w:rFonts w:hint="cs"/>
          <w:rtl/>
        </w:rPr>
        <w:t xml:space="preserve"> جدا و به زنا گرفتار شده‌اند. چه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 xml:space="preserve">ه باب زنا را از قِبُل(جلو) و از دُبُر (عقب) بر خود باز </w:t>
      </w:r>
      <w:r w:rsidR="003616EF" w:rsidRPr="00CD1242">
        <w:rPr>
          <w:rStyle w:val="Char2"/>
          <w:rFonts w:hint="cs"/>
          <w:rtl/>
        </w:rPr>
        <w:t>ک</w:t>
      </w:r>
      <w:r w:rsidRPr="00CD1242">
        <w:rPr>
          <w:rStyle w:val="Char2"/>
          <w:rFonts w:hint="cs"/>
          <w:rtl/>
        </w:rPr>
        <w:t>رده‌اند. پس</w:t>
      </w:r>
      <w:r w:rsidR="000E0383" w:rsidRPr="00CD1242">
        <w:rPr>
          <w:rStyle w:val="Char2"/>
          <w:rFonts w:hint="cs"/>
          <w:rtl/>
        </w:rPr>
        <w:t xml:space="preserve"> آن‌ها </w:t>
      </w:r>
      <w:r w:rsidRPr="00CD1242">
        <w:rPr>
          <w:rStyle w:val="Char2"/>
          <w:rFonts w:hint="cs"/>
          <w:rtl/>
        </w:rPr>
        <w:t>چه بس</w:t>
      </w:r>
      <w:r w:rsidR="003616EF" w:rsidRPr="00CD1242">
        <w:rPr>
          <w:rStyle w:val="Char2"/>
          <w:rFonts w:hint="cs"/>
          <w:rtl/>
        </w:rPr>
        <w:t>ی</w:t>
      </w:r>
      <w:r w:rsidRPr="00CD1242">
        <w:rPr>
          <w:rStyle w:val="Char2"/>
          <w:rFonts w:hint="cs"/>
          <w:rtl/>
        </w:rPr>
        <w:t xml:space="preserve">ار سزاوارند </w:t>
      </w:r>
      <w:r w:rsidR="003616EF" w:rsidRPr="00CD1242">
        <w:rPr>
          <w:rStyle w:val="Char2"/>
          <w:rFonts w:hint="cs"/>
          <w:rtl/>
        </w:rPr>
        <w:t>ک</w:t>
      </w:r>
      <w:r w:rsidRPr="00CD1242">
        <w:rPr>
          <w:rStyle w:val="Char2"/>
          <w:rFonts w:hint="cs"/>
          <w:rtl/>
        </w:rPr>
        <w:t>ه اولاد زنا نام گ</w:t>
      </w:r>
      <w:r w:rsidR="003616EF" w:rsidRPr="00CD1242">
        <w:rPr>
          <w:rStyle w:val="Char2"/>
          <w:rFonts w:hint="cs"/>
          <w:rtl/>
        </w:rPr>
        <w:t>ی</w:t>
      </w:r>
      <w:r w:rsidRPr="00CD1242">
        <w:rPr>
          <w:rStyle w:val="Char2"/>
          <w:rFonts w:hint="cs"/>
          <w:rtl/>
        </w:rPr>
        <w:t>رند».</w:t>
      </w:r>
      <w:r w:rsidRPr="00CD1242">
        <w:rPr>
          <w:rStyle w:val="Char2"/>
          <w:vertAlign w:val="superscript"/>
          <w:rtl/>
        </w:rPr>
        <w:footnoteReference w:id="318"/>
      </w:r>
    </w:p>
    <w:p w:rsidR="00AC5501" w:rsidRPr="00CD1242" w:rsidRDefault="00AC5501" w:rsidP="009F18EF">
      <w:pPr>
        <w:pStyle w:val="a6"/>
        <w:rPr>
          <w:rtl/>
        </w:rPr>
      </w:pPr>
      <w:bookmarkStart w:id="431" w:name="_Toc141841610"/>
      <w:bookmarkStart w:id="432" w:name="_Toc141840435"/>
      <w:bookmarkStart w:id="433" w:name="_Toc141839823"/>
      <w:bookmarkStart w:id="434" w:name="_Toc141838567"/>
      <w:bookmarkStart w:id="435" w:name="_Toc294782058"/>
      <w:r w:rsidRPr="00CD1242">
        <w:rPr>
          <w:rFonts w:hint="cs"/>
          <w:rtl/>
        </w:rPr>
        <w:t xml:space="preserve">سخنان امام </w:t>
      </w:r>
      <w:r w:rsidRPr="009F18EF">
        <w:rPr>
          <w:rFonts w:hint="cs"/>
          <w:rtl/>
        </w:rPr>
        <w:t>محمد</w:t>
      </w:r>
      <w:r w:rsidRPr="00CD1242">
        <w:rPr>
          <w:rFonts w:hint="cs"/>
          <w:rtl/>
        </w:rPr>
        <w:t xml:space="preserve"> شو</w:t>
      </w:r>
      <w:r w:rsidR="003616EF" w:rsidRPr="00CD1242">
        <w:rPr>
          <w:rFonts w:hint="cs"/>
          <w:rtl/>
        </w:rPr>
        <w:t>ک</w:t>
      </w:r>
      <w:r w:rsidRPr="00CD1242">
        <w:rPr>
          <w:rFonts w:hint="cs"/>
          <w:rtl/>
        </w:rPr>
        <w:t>ان</w:t>
      </w:r>
      <w:r w:rsidR="003616EF" w:rsidRPr="00CD1242">
        <w:rPr>
          <w:rFonts w:hint="cs"/>
          <w:rtl/>
        </w:rPr>
        <w:t>ی</w:t>
      </w:r>
      <w:r w:rsidRPr="00CD1242">
        <w:rPr>
          <w:vertAlign w:val="superscript"/>
          <w:rtl/>
        </w:rPr>
        <w:footnoteReference w:id="319"/>
      </w:r>
      <w:r w:rsidRPr="00CD1242">
        <w:rPr>
          <w:rFonts w:hint="cs"/>
          <w:rtl/>
        </w:rPr>
        <w:t xml:space="preserve"> </w:t>
      </w:r>
      <w:r w:rsidR="00DB1C63" w:rsidRPr="00CD1242">
        <w:rPr>
          <w:rFonts w:cs="CTraditional Arabic" w:hint="cs"/>
          <w:b/>
          <w:bCs w:val="0"/>
          <w:rtl/>
        </w:rPr>
        <w:t>/</w:t>
      </w:r>
      <w:r w:rsidRPr="00CD1242">
        <w:rPr>
          <w:rFonts w:hint="cs"/>
          <w:rtl/>
        </w:rPr>
        <w:t xml:space="preserve"> 1250هـ</w:t>
      </w:r>
      <w:bookmarkEnd w:id="431"/>
      <w:bookmarkEnd w:id="432"/>
      <w:bookmarkEnd w:id="433"/>
      <w:bookmarkEnd w:id="434"/>
      <w:bookmarkEnd w:id="435"/>
    </w:p>
    <w:p w:rsidR="00AC5501" w:rsidRPr="00CD1242" w:rsidRDefault="00AC5501"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«بدان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عمل قب</w:t>
      </w:r>
      <w:r w:rsidR="003616EF" w:rsidRPr="00CD1242">
        <w:rPr>
          <w:rStyle w:val="Char2"/>
          <w:rFonts w:hint="cs"/>
          <w:rtl/>
        </w:rPr>
        <w:t>ی</w:t>
      </w:r>
      <w:r w:rsidRPr="00CD1242">
        <w:rPr>
          <w:rStyle w:val="Char2"/>
          <w:rFonts w:hint="cs"/>
          <w:rtl/>
        </w:rPr>
        <w:t>ح و بدعت پل</w:t>
      </w:r>
      <w:r w:rsidR="003616EF" w:rsidRPr="00CD1242">
        <w:rPr>
          <w:rStyle w:val="Char2"/>
          <w:rFonts w:hint="cs"/>
          <w:rtl/>
        </w:rPr>
        <w:t>ی</w:t>
      </w:r>
      <w:r w:rsidRPr="00CD1242">
        <w:rPr>
          <w:rStyle w:val="Char2"/>
          <w:rFonts w:hint="cs"/>
          <w:rtl/>
        </w:rPr>
        <w:t>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بدتر</w:t>
      </w:r>
      <w:r w:rsidR="003616EF" w:rsidRPr="00CD1242">
        <w:rPr>
          <w:rStyle w:val="Char2"/>
          <w:rFonts w:hint="cs"/>
          <w:rtl/>
        </w:rPr>
        <w:t>ی</w:t>
      </w:r>
      <w:r w:rsidRPr="00CD1242">
        <w:rPr>
          <w:rStyle w:val="Char2"/>
          <w:rFonts w:hint="cs"/>
          <w:rtl/>
        </w:rPr>
        <w:t>ن عواقب و آثار و</w:t>
      </w:r>
      <w:r w:rsidR="003616EF" w:rsidRPr="00CD1242">
        <w:rPr>
          <w:rStyle w:val="Char2"/>
          <w:rFonts w:hint="cs"/>
          <w:rtl/>
        </w:rPr>
        <w:t>ی</w:t>
      </w:r>
      <w:r w:rsidRPr="00CD1242">
        <w:rPr>
          <w:rStyle w:val="Char2"/>
          <w:rFonts w:hint="cs"/>
          <w:rtl/>
        </w:rPr>
        <w:t>ران‌</w:t>
      </w:r>
      <w:r w:rsidR="003616EF" w:rsidRPr="00CD1242">
        <w:rPr>
          <w:rStyle w:val="Char2"/>
          <w:rFonts w:hint="cs"/>
          <w:rtl/>
        </w:rPr>
        <w:t>ک</w:t>
      </w:r>
      <w:r w:rsidRPr="00CD1242">
        <w:rPr>
          <w:rStyle w:val="Char2"/>
          <w:rFonts w:hint="cs"/>
          <w:rtl/>
        </w:rPr>
        <w:t>ننده‌ا</w:t>
      </w:r>
      <w:r w:rsidR="003616EF" w:rsidRPr="00CD1242">
        <w:rPr>
          <w:rStyle w:val="Char2"/>
          <w:rFonts w:hint="cs"/>
          <w:rtl/>
        </w:rPr>
        <w:t>ی</w:t>
      </w:r>
      <w:r w:rsidRPr="00CD1242">
        <w:rPr>
          <w:rStyle w:val="Char2"/>
          <w:rFonts w:hint="cs"/>
          <w:rtl/>
        </w:rPr>
        <w:t xml:space="preserve"> دارد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3616EF" w:rsidRPr="00CD1242">
        <w:rPr>
          <w:rStyle w:val="Char2"/>
          <w:rFonts w:hint="cs"/>
          <w:rtl/>
        </w:rPr>
        <w:t>ی</w:t>
      </w:r>
      <w:r w:rsidRPr="00CD1242">
        <w:rPr>
          <w:rStyle w:val="Char2"/>
          <w:rFonts w:hint="cs"/>
          <w:rtl/>
        </w:rPr>
        <w:t xml:space="preserve">افتند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و سنت با صدا</w:t>
      </w:r>
      <w:r w:rsidR="003616EF" w:rsidRPr="00CD1242">
        <w:rPr>
          <w:rStyle w:val="Char2"/>
          <w:rFonts w:hint="cs"/>
          <w:rtl/>
        </w:rPr>
        <w:t>ی</w:t>
      </w:r>
      <w:r w:rsidRPr="00CD1242">
        <w:rPr>
          <w:rStyle w:val="Char2"/>
          <w:rFonts w:hint="cs"/>
          <w:rtl/>
        </w:rPr>
        <w:t xml:space="preserve"> بلند بر عل</w:t>
      </w:r>
      <w:r w:rsidR="003616EF" w:rsidRPr="00CD1242">
        <w:rPr>
          <w:rStyle w:val="Char2"/>
          <w:rFonts w:hint="cs"/>
          <w:rtl/>
        </w:rPr>
        <w:t>ی</w:t>
      </w:r>
      <w:r w:rsidRPr="00CD1242">
        <w:rPr>
          <w:rStyle w:val="Char2"/>
          <w:rFonts w:hint="cs"/>
          <w:rtl/>
        </w:rPr>
        <w:t>ه</w:t>
      </w:r>
      <w:r w:rsidR="000E0383" w:rsidRPr="00CD1242">
        <w:rPr>
          <w:rStyle w:val="Char2"/>
          <w:rFonts w:hint="cs"/>
          <w:rtl/>
        </w:rPr>
        <w:t xml:space="preserve"> آن‌ها </w:t>
      </w:r>
      <w:r w:rsidRPr="00CD1242">
        <w:rPr>
          <w:rStyle w:val="Char2"/>
          <w:rFonts w:hint="cs"/>
          <w:rtl/>
        </w:rPr>
        <w:t>فر</w:t>
      </w:r>
      <w:r w:rsidR="003616EF" w:rsidRPr="00CD1242">
        <w:rPr>
          <w:rStyle w:val="Char2"/>
          <w:rFonts w:hint="cs"/>
          <w:rtl/>
        </w:rPr>
        <w:t>ی</w:t>
      </w:r>
      <w:r w:rsidRPr="00CD1242">
        <w:rPr>
          <w:rStyle w:val="Char2"/>
          <w:rFonts w:hint="cs"/>
          <w:rtl/>
        </w:rPr>
        <w:t>اد م</w:t>
      </w:r>
      <w:r w:rsidR="003616EF" w:rsidRPr="00CD1242">
        <w:rPr>
          <w:rStyle w:val="Char2"/>
          <w:rFonts w:hint="cs"/>
          <w:rtl/>
        </w:rPr>
        <w:t>ی</w:t>
      </w:r>
      <w:r w:rsidRPr="00CD1242">
        <w:rPr>
          <w:rStyle w:val="Char2"/>
          <w:rFonts w:hint="cs"/>
          <w:rtl/>
        </w:rPr>
        <w:t>‌زنند با سنت دشمن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و بعد از طعن نسبت به صحابه </w:t>
      </w:r>
      <w:r w:rsidR="00510780" w:rsidRPr="00510780">
        <w:rPr>
          <w:rStyle w:val="Char2"/>
          <w:rFonts w:cs="CTraditional Arabic"/>
          <w:rtl/>
        </w:rPr>
        <w:t>س</w:t>
      </w:r>
      <w:r w:rsidRPr="00CD1242">
        <w:rPr>
          <w:rStyle w:val="Char2"/>
          <w:rFonts w:hint="cs"/>
          <w:rtl/>
        </w:rPr>
        <w:t xml:space="preserve"> و تش</w:t>
      </w:r>
      <w:r w:rsidR="003616EF" w:rsidRPr="00CD1242">
        <w:rPr>
          <w:rStyle w:val="Char2"/>
          <w:rFonts w:hint="cs"/>
          <w:rtl/>
        </w:rPr>
        <w:t>کیک</w:t>
      </w:r>
      <w:r w:rsidRPr="00CD1242">
        <w:rPr>
          <w:rStyle w:val="Char2"/>
          <w:rFonts w:hint="cs"/>
          <w:rtl/>
        </w:rPr>
        <w:t xml:space="preserve"> درباره سنت و حاملان آن و بدگو</w:t>
      </w:r>
      <w:r w:rsidR="003616EF" w:rsidRPr="00CD1242">
        <w:rPr>
          <w:rStyle w:val="Char2"/>
          <w:rFonts w:hint="cs"/>
          <w:rtl/>
        </w:rPr>
        <w:t>یی</w:t>
      </w:r>
      <w:r w:rsidRPr="00CD1242">
        <w:rPr>
          <w:rStyle w:val="Char2"/>
          <w:rFonts w:hint="cs"/>
          <w:rtl/>
        </w:rPr>
        <w:t xml:space="preserve"> درباره آن</w:t>
      </w:r>
      <w:r w:rsidR="009F18EF">
        <w:rPr>
          <w:rStyle w:val="Char2"/>
          <w:rFonts w:hint="eastAsia"/>
          <w:rtl/>
        </w:rPr>
        <w:t>‌</w:t>
      </w:r>
      <w:r w:rsidRPr="00CD1242">
        <w:rPr>
          <w:rStyle w:val="Char2"/>
          <w:rFonts w:hint="cs"/>
          <w:rtl/>
        </w:rPr>
        <w:t>ها، تمس</w:t>
      </w:r>
      <w:r w:rsidR="003616EF" w:rsidRPr="00CD1242">
        <w:rPr>
          <w:rStyle w:val="Char2"/>
          <w:rFonts w:hint="cs"/>
          <w:rtl/>
        </w:rPr>
        <w:t>ک</w:t>
      </w:r>
      <w:r w:rsidRPr="00CD1242">
        <w:rPr>
          <w:rStyle w:val="Char2"/>
          <w:rFonts w:hint="cs"/>
          <w:rtl/>
        </w:rPr>
        <w:t xml:space="preserve"> به سنت را دشمن</w:t>
      </w:r>
      <w:r w:rsidR="003616EF" w:rsidRPr="00CD1242">
        <w:rPr>
          <w:rStyle w:val="Char2"/>
          <w:rFonts w:hint="cs"/>
          <w:rtl/>
        </w:rPr>
        <w:t>ی</w:t>
      </w:r>
      <w:r w:rsidRPr="00CD1242">
        <w:rPr>
          <w:rStyle w:val="Char2"/>
          <w:rFonts w:hint="cs"/>
          <w:rtl/>
        </w:rPr>
        <w:t xml:space="preserve"> با اهل ب</w:t>
      </w:r>
      <w:r w:rsidR="003616EF" w:rsidRPr="00CD1242">
        <w:rPr>
          <w:rStyle w:val="Char2"/>
          <w:rFonts w:hint="cs"/>
          <w:rtl/>
        </w:rPr>
        <w:t>ی</w:t>
      </w:r>
      <w:r w:rsidRPr="00CD1242">
        <w:rPr>
          <w:rStyle w:val="Char2"/>
          <w:rFonts w:hint="cs"/>
          <w:rtl/>
        </w:rPr>
        <w:t>ت و پ</w:t>
      </w:r>
      <w:r w:rsidR="003616EF" w:rsidRPr="00CD1242">
        <w:rPr>
          <w:rStyle w:val="Char2"/>
          <w:rFonts w:hint="cs"/>
          <w:rtl/>
        </w:rPr>
        <w:t>ی</w:t>
      </w:r>
      <w:r w:rsidRPr="00CD1242">
        <w:rPr>
          <w:rStyle w:val="Char2"/>
          <w:rFonts w:hint="cs"/>
          <w:rtl/>
        </w:rPr>
        <w:t>روان</w:t>
      </w:r>
      <w:r w:rsidR="000E0383" w:rsidRPr="00CD1242">
        <w:rPr>
          <w:rStyle w:val="Char2"/>
          <w:rFonts w:hint="cs"/>
          <w:rtl/>
        </w:rPr>
        <w:t xml:space="preserve"> آن‌ها </w:t>
      </w:r>
      <w:r w:rsidRPr="00CD1242">
        <w:rPr>
          <w:rStyle w:val="Char2"/>
          <w:rFonts w:hint="cs"/>
          <w:rtl/>
        </w:rPr>
        <w:t>شمردند. در نت</w:t>
      </w:r>
      <w:r w:rsidR="003616EF" w:rsidRPr="00CD1242">
        <w:rPr>
          <w:rStyle w:val="Char2"/>
          <w:rFonts w:hint="cs"/>
          <w:rtl/>
        </w:rPr>
        <w:t>ی</w:t>
      </w:r>
      <w:r w:rsidRPr="00CD1242">
        <w:rPr>
          <w:rStyle w:val="Char2"/>
          <w:rFonts w:hint="cs"/>
          <w:rtl/>
        </w:rPr>
        <w:t>جه همه سنت را باطل دانسته و درمقابل آن و به جا</w:t>
      </w:r>
      <w:r w:rsidR="003616EF" w:rsidRPr="00CD1242">
        <w:rPr>
          <w:rStyle w:val="Char2"/>
          <w:rFonts w:hint="cs"/>
          <w:rtl/>
        </w:rPr>
        <w:t>ی</w:t>
      </w:r>
      <w:r w:rsidRPr="00CD1242">
        <w:rPr>
          <w:rStyle w:val="Char2"/>
          <w:rFonts w:hint="cs"/>
          <w:rtl/>
        </w:rPr>
        <w:t xml:space="preserve"> آن به دروغ</w:t>
      </w:r>
      <w:r w:rsidR="009F18E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ساختگ</w:t>
      </w:r>
      <w:r w:rsidR="003616EF" w:rsidRPr="00CD1242">
        <w:rPr>
          <w:rStyle w:val="Char2"/>
          <w:rFonts w:hint="cs"/>
          <w:rtl/>
        </w:rPr>
        <w:t>ی</w:t>
      </w:r>
      <w:r w:rsidRPr="00CD1242">
        <w:rPr>
          <w:rStyle w:val="Char2"/>
          <w:rFonts w:hint="cs"/>
          <w:rtl/>
        </w:rPr>
        <w:t xml:space="preserve"> چنگ زدند </w:t>
      </w:r>
      <w:r w:rsidR="003616EF" w:rsidRPr="00CD1242">
        <w:rPr>
          <w:rStyle w:val="Char2"/>
          <w:rFonts w:hint="cs"/>
          <w:rtl/>
        </w:rPr>
        <w:t>ک</w:t>
      </w:r>
      <w:r w:rsidRPr="00CD1242">
        <w:rPr>
          <w:rStyle w:val="Char2"/>
          <w:rFonts w:hint="cs"/>
          <w:rtl/>
        </w:rPr>
        <w:t>ه شامل افتراها و دروغ</w:t>
      </w:r>
      <w:r w:rsidR="009F18E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زشت</w:t>
      </w:r>
      <w:r w:rsidR="003616EF" w:rsidRPr="00CD1242">
        <w:rPr>
          <w:rStyle w:val="Char2"/>
          <w:rFonts w:hint="cs"/>
          <w:rtl/>
        </w:rPr>
        <w:t>ی</w:t>
      </w:r>
      <w:r w:rsidRPr="00CD1242">
        <w:rPr>
          <w:rStyle w:val="Char2"/>
          <w:rFonts w:hint="cs"/>
          <w:rtl/>
        </w:rPr>
        <w:t xml:space="preserve"> درباره صحابه و همه حاملان سنت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وس</w:t>
      </w:r>
      <w:r w:rsidR="003616EF" w:rsidRPr="00CD1242">
        <w:rPr>
          <w:rStyle w:val="Char2"/>
          <w:rFonts w:hint="cs"/>
          <w:rtl/>
        </w:rPr>
        <w:t>ی</w:t>
      </w:r>
      <w:r w:rsidRPr="00CD1242">
        <w:rPr>
          <w:rStyle w:val="Char2"/>
          <w:rFonts w:hint="cs"/>
          <w:rtl/>
        </w:rPr>
        <w:t>له آن هدا</w:t>
      </w:r>
      <w:r w:rsidR="003616EF" w:rsidRPr="00CD1242">
        <w:rPr>
          <w:rStyle w:val="Char2"/>
          <w:rFonts w:hint="cs"/>
          <w:rtl/>
        </w:rPr>
        <w:t>ی</w:t>
      </w:r>
      <w:r w:rsidRPr="00CD1242">
        <w:rPr>
          <w:rStyle w:val="Char2"/>
          <w:rFonts w:hint="cs"/>
          <w:rtl/>
        </w:rPr>
        <w:t>ت شدند و عاملان به سنت نبو</w:t>
      </w:r>
      <w:r w:rsidR="003616EF" w:rsidRPr="00CD1242">
        <w:rPr>
          <w:rStyle w:val="Char2"/>
          <w:rFonts w:hint="cs"/>
          <w:rtl/>
        </w:rPr>
        <w:t>ی</w:t>
      </w:r>
      <w:r w:rsidRPr="00CD1242">
        <w:rPr>
          <w:rStyle w:val="Char2"/>
          <w:rFonts w:hint="cs"/>
          <w:rtl/>
        </w:rPr>
        <w:t xml:space="preserve"> و ناشران آن در م</w:t>
      </w:r>
      <w:r w:rsidR="003616EF" w:rsidRPr="00CD1242">
        <w:rPr>
          <w:rStyle w:val="Char2"/>
          <w:rFonts w:hint="cs"/>
          <w:rtl/>
        </w:rPr>
        <w:t>ی</w:t>
      </w:r>
      <w:r w:rsidRPr="00CD1242">
        <w:rPr>
          <w:rStyle w:val="Char2"/>
          <w:rFonts w:hint="cs"/>
          <w:rtl/>
        </w:rPr>
        <w:t>ان مردم از جمله تابع</w:t>
      </w:r>
      <w:r w:rsidR="003616EF" w:rsidRPr="00CD1242">
        <w:rPr>
          <w:rStyle w:val="Char2"/>
          <w:rFonts w:hint="cs"/>
          <w:rtl/>
        </w:rPr>
        <w:t>ی</w:t>
      </w:r>
      <w:r w:rsidRPr="00CD1242">
        <w:rPr>
          <w:rStyle w:val="Char2"/>
          <w:rFonts w:hint="cs"/>
          <w:rtl/>
        </w:rPr>
        <w:t>ن و پ</w:t>
      </w:r>
      <w:r w:rsidR="003616EF" w:rsidRPr="00CD1242">
        <w:rPr>
          <w:rStyle w:val="Char2"/>
          <w:rFonts w:hint="cs"/>
          <w:rtl/>
        </w:rPr>
        <w:t>ی</w:t>
      </w:r>
      <w:r w:rsidRPr="00CD1242">
        <w:rPr>
          <w:rStyle w:val="Char2"/>
          <w:rFonts w:hint="cs"/>
          <w:rtl/>
        </w:rPr>
        <w:t>روان تابعان را متهم ساختند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را ناصب</w:t>
      </w:r>
      <w:r w:rsidR="003616EF" w:rsidRPr="00CD1242">
        <w:rPr>
          <w:rStyle w:val="Char2"/>
          <w:rFonts w:hint="cs"/>
          <w:rtl/>
        </w:rPr>
        <w:t>ی</w:t>
      </w:r>
      <w:r w:rsidRPr="00CD1242">
        <w:rPr>
          <w:rStyle w:val="Char2"/>
          <w:rFonts w:hint="cs"/>
          <w:rtl/>
        </w:rPr>
        <w:t xml:space="preserve"> نام</w:t>
      </w:r>
      <w:r w:rsidR="003616EF" w:rsidRPr="00CD1242">
        <w:rPr>
          <w:rStyle w:val="Char2"/>
          <w:rFonts w:hint="cs"/>
          <w:rtl/>
        </w:rPr>
        <w:t>ی</w:t>
      </w:r>
      <w:r w:rsidRPr="00CD1242">
        <w:rPr>
          <w:rStyle w:val="Char2"/>
          <w:rFonts w:hint="cs"/>
          <w:rtl/>
        </w:rPr>
        <w:t>دند و به</w:t>
      </w:r>
      <w:r w:rsidR="000E0383" w:rsidRPr="00CD1242">
        <w:rPr>
          <w:rStyle w:val="Char2"/>
          <w:rFonts w:hint="cs"/>
          <w:rtl/>
        </w:rPr>
        <w:t xml:space="preserve"> آن‌ها </w:t>
      </w:r>
      <w:r w:rsidRPr="00CD1242">
        <w:rPr>
          <w:rStyle w:val="Char2"/>
          <w:rFonts w:hint="cs"/>
          <w:rtl/>
        </w:rPr>
        <w:t>اتهام دشمن</w:t>
      </w:r>
      <w:r w:rsidR="003616EF" w:rsidRPr="00CD1242">
        <w:rPr>
          <w:rStyle w:val="Char2"/>
          <w:rFonts w:hint="cs"/>
          <w:rtl/>
        </w:rPr>
        <w:t>ی</w:t>
      </w:r>
      <w:r w:rsidRPr="00CD1242">
        <w:rPr>
          <w:rStyle w:val="Char2"/>
          <w:rFonts w:hint="cs"/>
          <w:rtl/>
        </w:rPr>
        <w:t xml:space="preserve"> با ام</w:t>
      </w:r>
      <w:r w:rsidR="003616EF" w:rsidRPr="00CD1242">
        <w:rPr>
          <w:rStyle w:val="Char2"/>
          <w:rFonts w:hint="cs"/>
          <w:rtl/>
        </w:rPr>
        <w:t>ی</w:t>
      </w:r>
      <w:r w:rsidRPr="00CD1242">
        <w:rPr>
          <w:rStyle w:val="Char2"/>
          <w:rFonts w:hint="cs"/>
          <w:rtl/>
        </w:rPr>
        <w:t>رالمؤمن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F18EF">
        <w:rPr>
          <w:rStyle w:val="Char2"/>
          <w:rFonts w:hint="eastAsia"/>
          <w:rtl/>
        </w:rPr>
        <w:t>‌</w:t>
      </w:r>
      <w:r w:rsidRPr="00CD1242">
        <w:rPr>
          <w:rStyle w:val="Char2"/>
          <w:rFonts w:hint="cs"/>
          <w:rtl/>
        </w:rPr>
        <w:t xml:space="preserve">طالب </w:t>
      </w:r>
      <w:r w:rsidR="00510780" w:rsidRPr="00510780">
        <w:rPr>
          <w:rStyle w:val="Char2"/>
          <w:rFonts w:cs="CTraditional Arabic"/>
          <w:rtl/>
        </w:rPr>
        <w:t>س</w:t>
      </w:r>
      <w:r w:rsidRPr="00CD1242">
        <w:rPr>
          <w:rStyle w:val="Char2"/>
          <w:rFonts w:hint="cs"/>
          <w:rtl/>
        </w:rPr>
        <w:t xml:space="preserve"> و فرزندانش را وارد </w:t>
      </w:r>
      <w:r w:rsidR="003616EF" w:rsidRPr="00CD1242">
        <w:rPr>
          <w:rStyle w:val="Char2"/>
          <w:rFonts w:hint="cs"/>
          <w:rtl/>
        </w:rPr>
        <w:t>ک</w:t>
      </w:r>
      <w:r w:rsidRPr="00CD1242">
        <w:rPr>
          <w:rStyle w:val="Char2"/>
          <w:rFonts w:hint="cs"/>
          <w:rtl/>
        </w:rPr>
        <w:t>ردند. خداوند ر</w:t>
      </w:r>
      <w:r w:rsidR="003616EF" w:rsidRPr="00CD1242">
        <w:rPr>
          <w:rStyle w:val="Char2"/>
          <w:rFonts w:hint="cs"/>
          <w:rtl/>
        </w:rPr>
        <w:t>ی</w:t>
      </w:r>
      <w:r w:rsidRPr="00CD1242">
        <w:rPr>
          <w:rStyle w:val="Char2"/>
          <w:rFonts w:hint="cs"/>
          <w:rtl/>
        </w:rPr>
        <w:t>شه رافض</w:t>
      </w:r>
      <w:r w:rsidR="003616EF" w:rsidRPr="00CD1242">
        <w:rPr>
          <w:rStyle w:val="Char2"/>
          <w:rFonts w:hint="cs"/>
          <w:rtl/>
        </w:rPr>
        <w:t>ی</w:t>
      </w:r>
      <w:r w:rsidRPr="00CD1242">
        <w:rPr>
          <w:rStyle w:val="Char2"/>
          <w:rFonts w:hint="cs"/>
          <w:rtl/>
        </w:rPr>
        <w:t xml:space="preserve">ان را </w:t>
      </w:r>
      <w:r w:rsidR="003616EF" w:rsidRPr="00CD1242">
        <w:rPr>
          <w:rStyle w:val="Char2"/>
          <w:rFonts w:hint="cs"/>
          <w:rtl/>
        </w:rPr>
        <w:t>ک</w:t>
      </w:r>
      <w:r w:rsidRPr="00CD1242">
        <w:rPr>
          <w:rStyle w:val="Char2"/>
          <w:rFonts w:hint="cs"/>
          <w:rtl/>
        </w:rPr>
        <w:t>نده و از ب</w:t>
      </w:r>
      <w:r w:rsidR="003616EF" w:rsidRPr="00CD1242">
        <w:rPr>
          <w:rStyle w:val="Char2"/>
          <w:rFonts w:hint="cs"/>
          <w:rtl/>
        </w:rPr>
        <w:t>ی</w:t>
      </w:r>
      <w:r w:rsidRPr="00CD1242">
        <w:rPr>
          <w:rStyle w:val="Char2"/>
          <w:rFonts w:hint="cs"/>
          <w:rtl/>
        </w:rPr>
        <w:t>ن ببرد.»</w:t>
      </w:r>
      <w:r w:rsidRPr="00CD1242">
        <w:rPr>
          <w:rStyle w:val="Char2"/>
          <w:vertAlign w:val="superscript"/>
          <w:rtl/>
        </w:rPr>
        <w:footnoteReference w:id="320"/>
      </w:r>
    </w:p>
    <w:p w:rsidR="00AC5501" w:rsidRPr="00CD1242" w:rsidRDefault="00AC5501" w:rsidP="009F18EF">
      <w:pPr>
        <w:pStyle w:val="a6"/>
        <w:rPr>
          <w:rtl/>
        </w:rPr>
      </w:pPr>
      <w:bookmarkStart w:id="436" w:name="_Toc141841611"/>
      <w:bookmarkStart w:id="437" w:name="_Toc141840436"/>
      <w:bookmarkStart w:id="438" w:name="_Toc141839824"/>
      <w:bookmarkStart w:id="439" w:name="_Toc141838568"/>
      <w:bookmarkStart w:id="440" w:name="_Toc294782059"/>
      <w:r w:rsidRPr="00CD1242">
        <w:rPr>
          <w:rFonts w:hint="cs"/>
          <w:rtl/>
        </w:rPr>
        <w:t>نظر امام عبدالعز</w:t>
      </w:r>
      <w:r w:rsidR="003616EF" w:rsidRPr="00CD1242">
        <w:rPr>
          <w:rFonts w:hint="cs"/>
          <w:rtl/>
        </w:rPr>
        <w:t>ی</w:t>
      </w:r>
      <w:r w:rsidRPr="00CD1242">
        <w:rPr>
          <w:rFonts w:hint="cs"/>
          <w:rtl/>
        </w:rPr>
        <w:t xml:space="preserve">ز بن </w:t>
      </w:r>
      <w:r w:rsidRPr="009F18EF">
        <w:rPr>
          <w:rFonts w:hint="cs"/>
          <w:rtl/>
        </w:rPr>
        <w:t>ول</w:t>
      </w:r>
      <w:r w:rsidR="003616EF" w:rsidRPr="009F18EF">
        <w:rPr>
          <w:rFonts w:hint="cs"/>
          <w:rtl/>
        </w:rPr>
        <w:t>ی</w:t>
      </w:r>
      <w:r w:rsidRPr="00CD1242">
        <w:rPr>
          <w:rFonts w:hint="cs"/>
          <w:rtl/>
        </w:rPr>
        <w:t xml:space="preserve"> الله دهلو</w:t>
      </w:r>
      <w:r w:rsidR="003616EF" w:rsidRPr="00CD1242">
        <w:rPr>
          <w:rFonts w:hint="cs"/>
          <w:rtl/>
        </w:rPr>
        <w:t>ی</w:t>
      </w:r>
      <w:r w:rsidR="00DB1C63" w:rsidRPr="00CD1242">
        <w:rPr>
          <w:rFonts w:cs="CTraditional Arabic" w:hint="cs"/>
          <w:b/>
          <w:bCs w:val="0"/>
          <w:rtl/>
        </w:rPr>
        <w:t>/</w:t>
      </w:r>
      <w:r w:rsidRPr="00CD1242">
        <w:rPr>
          <w:rFonts w:hint="cs"/>
          <w:rtl/>
        </w:rPr>
        <w:t xml:space="preserve"> 1239هـ</w:t>
      </w:r>
      <w:bookmarkEnd w:id="436"/>
      <w:bookmarkEnd w:id="437"/>
      <w:bookmarkEnd w:id="438"/>
      <w:bookmarkEnd w:id="439"/>
      <w:bookmarkEnd w:id="440"/>
    </w:p>
    <w:p w:rsidR="00AC5501" w:rsidRPr="00CD1242" w:rsidRDefault="00AC5501" w:rsidP="00CD1242">
      <w:pPr>
        <w:bidi/>
        <w:ind w:firstLine="284"/>
        <w:rPr>
          <w:rStyle w:val="Char2"/>
          <w:rtl/>
        </w:rPr>
      </w:pPr>
      <w:r w:rsidRPr="00CD1242">
        <w:rPr>
          <w:rStyle w:val="Char2"/>
          <w:rFonts w:hint="cs"/>
          <w:rtl/>
        </w:rPr>
        <w:t>او در پا</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تاب عظ</w:t>
      </w:r>
      <w:r w:rsidR="003616EF" w:rsidRPr="00CD1242">
        <w:rPr>
          <w:rStyle w:val="Char2"/>
          <w:rFonts w:hint="cs"/>
          <w:rtl/>
        </w:rPr>
        <w:t>ی</w:t>
      </w:r>
      <w:r w:rsidRPr="00CD1242">
        <w:rPr>
          <w:rStyle w:val="Char2"/>
          <w:rFonts w:hint="cs"/>
          <w:rtl/>
        </w:rPr>
        <w:t xml:space="preserve">م خود </w:t>
      </w:r>
      <w:r w:rsidRPr="009F18EF">
        <w:rPr>
          <w:rStyle w:val="Char1"/>
          <w:rFonts w:hint="cs"/>
          <w:rtl/>
        </w:rPr>
        <w:t>(التحفة الاثن</w:t>
      </w:r>
      <w:r w:rsidR="003616EF" w:rsidRPr="009F18EF">
        <w:rPr>
          <w:rStyle w:val="Char1"/>
          <w:rFonts w:hint="cs"/>
          <w:rtl/>
        </w:rPr>
        <w:t>ی</w:t>
      </w:r>
      <w:r w:rsidRPr="009F18EF">
        <w:rPr>
          <w:rStyle w:val="Char1"/>
          <w:rFonts w:hint="cs"/>
          <w:rtl/>
        </w:rPr>
        <w:t xml:space="preserve"> عشر</w:t>
      </w:r>
      <w:r w:rsidR="003616EF" w:rsidRPr="009F18EF">
        <w:rPr>
          <w:rStyle w:val="Char1"/>
          <w:rFonts w:hint="cs"/>
          <w:rtl/>
        </w:rPr>
        <w:t>ی</w:t>
      </w:r>
      <w:r w:rsidRPr="009F18EF">
        <w:rPr>
          <w:rStyle w:val="Char1"/>
          <w:rFonts w:hint="cs"/>
          <w:rtl/>
        </w:rPr>
        <w:t>ة)</w:t>
      </w:r>
      <w:r w:rsidRPr="00CD1242">
        <w:rPr>
          <w:rStyle w:val="Char2"/>
          <w:vertAlign w:val="superscript"/>
          <w:rtl/>
        </w:rPr>
        <w:footnoteReference w:id="321"/>
      </w:r>
      <w:r w:rsidRPr="00CD1242">
        <w:rPr>
          <w:rStyle w:val="Char2"/>
          <w:rFonts w:hint="cs"/>
          <w:rtl/>
        </w:rPr>
        <w:t xml:space="preserve"> </w:t>
      </w:r>
      <w:r w:rsidR="003616EF" w:rsidRPr="00CD1242">
        <w:rPr>
          <w:rStyle w:val="Char2"/>
          <w:rFonts w:hint="cs"/>
          <w:rtl/>
        </w:rPr>
        <w:t>ک</w:t>
      </w:r>
      <w:r w:rsidRPr="00CD1242">
        <w:rPr>
          <w:rStyle w:val="Char2"/>
          <w:rFonts w:hint="cs"/>
          <w:rtl/>
        </w:rPr>
        <w:t>ه آن را در رد بر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نوشته و آلوس</w:t>
      </w:r>
      <w:r w:rsidR="003616EF" w:rsidRPr="00CD1242">
        <w:rPr>
          <w:rStyle w:val="Char2"/>
          <w:rFonts w:hint="cs"/>
          <w:rtl/>
        </w:rPr>
        <w:t>ی</w:t>
      </w:r>
      <w:r w:rsidRPr="00CD1242">
        <w:rPr>
          <w:rStyle w:val="Char2"/>
          <w:rFonts w:hint="cs"/>
          <w:rtl/>
        </w:rPr>
        <w:t xml:space="preserve"> آن را خلاصه </w:t>
      </w:r>
      <w:r w:rsidR="003616EF" w:rsidRPr="00CD1242">
        <w:rPr>
          <w:rStyle w:val="Char2"/>
          <w:rFonts w:hint="cs"/>
          <w:rtl/>
        </w:rPr>
        <w:t>ک</w:t>
      </w:r>
      <w:r w:rsidRPr="00CD1242">
        <w:rPr>
          <w:rStyle w:val="Char2"/>
          <w:rFonts w:hint="cs"/>
          <w:rtl/>
        </w:rPr>
        <w:t>رده است و به وس</w:t>
      </w:r>
      <w:r w:rsidR="003616EF" w:rsidRPr="00CD1242">
        <w:rPr>
          <w:rStyle w:val="Char2"/>
          <w:rFonts w:hint="cs"/>
          <w:rtl/>
        </w:rPr>
        <w:t>ی</w:t>
      </w:r>
      <w:r w:rsidRPr="00CD1242">
        <w:rPr>
          <w:rStyle w:val="Char2"/>
          <w:rFonts w:hint="cs"/>
          <w:rtl/>
        </w:rPr>
        <w:t>له آن مشهور شده است درباره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عقا</w:t>
      </w:r>
      <w:r w:rsidR="003616EF" w:rsidRPr="00CD1242">
        <w:rPr>
          <w:rStyle w:val="Char2"/>
          <w:rFonts w:hint="cs"/>
          <w:rtl/>
        </w:rPr>
        <w:t>ی</w:t>
      </w:r>
      <w:r w:rsidRPr="00CD1242">
        <w:rPr>
          <w:rStyle w:val="Char2"/>
          <w:rFonts w:hint="cs"/>
          <w:rtl/>
        </w:rPr>
        <w:t>د خب</w:t>
      </w:r>
      <w:r w:rsidR="003616EF" w:rsidRPr="00CD1242">
        <w:rPr>
          <w:rStyle w:val="Char2"/>
          <w:rFonts w:hint="cs"/>
          <w:rtl/>
        </w:rPr>
        <w:t>ی</w:t>
      </w:r>
      <w:r w:rsidRPr="00CD1242">
        <w:rPr>
          <w:rStyle w:val="Char2"/>
          <w:rFonts w:hint="cs"/>
          <w:rtl/>
        </w:rPr>
        <w:t>ث و پ</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بشناسد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ابد و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اسلام بهره‌ا</w:t>
      </w:r>
      <w:r w:rsidR="003616EF" w:rsidRPr="00CD1242">
        <w:rPr>
          <w:rStyle w:val="Char2"/>
          <w:rFonts w:hint="cs"/>
          <w:rtl/>
        </w:rPr>
        <w:t>ی</w:t>
      </w:r>
      <w:r w:rsidRPr="00CD1242">
        <w:rPr>
          <w:rStyle w:val="Char2"/>
          <w:rFonts w:hint="cs"/>
          <w:rtl/>
        </w:rPr>
        <w:t xml:space="preserve"> ندارند، و </w:t>
      </w:r>
      <w:r w:rsidR="003616EF" w:rsidRPr="00CD1242">
        <w:rPr>
          <w:rStyle w:val="Char2"/>
          <w:rFonts w:hint="cs"/>
          <w:rtl/>
        </w:rPr>
        <w:t>ک</w:t>
      </w:r>
      <w:r w:rsidRPr="00CD1242">
        <w:rPr>
          <w:rStyle w:val="Char2"/>
          <w:rFonts w:hint="cs"/>
          <w:rtl/>
        </w:rPr>
        <w:t>فر</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ش ثابت م</w:t>
      </w:r>
      <w:r w:rsidR="003616EF" w:rsidRPr="00CD1242">
        <w:rPr>
          <w:rStyle w:val="Char2"/>
          <w:rFonts w:hint="cs"/>
          <w:rtl/>
        </w:rPr>
        <w:t>ی</w:t>
      </w:r>
      <w:r w:rsidRPr="00CD1242">
        <w:rPr>
          <w:rStyle w:val="Char2"/>
          <w:rFonts w:hint="cs"/>
          <w:rtl/>
        </w:rPr>
        <w:t>‌شود و از</w:t>
      </w:r>
      <w:r w:rsidR="000E0383" w:rsidRPr="00CD1242">
        <w:rPr>
          <w:rStyle w:val="Char2"/>
          <w:rFonts w:hint="cs"/>
          <w:rtl/>
        </w:rPr>
        <w:t xml:space="preserve"> آن‌ها </w:t>
      </w:r>
      <w:r w:rsidRPr="00CD1242">
        <w:rPr>
          <w:rStyle w:val="Char2"/>
          <w:rFonts w:hint="cs"/>
          <w:rtl/>
        </w:rPr>
        <w:t xml:space="preserve">هر </w:t>
      </w:r>
      <w:r w:rsidR="003616EF" w:rsidRPr="00CD1242">
        <w:rPr>
          <w:rStyle w:val="Char2"/>
          <w:rFonts w:hint="cs"/>
          <w:rtl/>
        </w:rPr>
        <w:t>ک</w:t>
      </w:r>
      <w:r w:rsidRPr="00CD1242">
        <w:rPr>
          <w:rStyle w:val="Char2"/>
          <w:rFonts w:hint="cs"/>
          <w:rtl/>
        </w:rPr>
        <w:t>ار عج</w:t>
      </w:r>
      <w:r w:rsidR="003616EF" w:rsidRPr="00CD1242">
        <w:rPr>
          <w:rStyle w:val="Char2"/>
          <w:rFonts w:hint="cs"/>
          <w:rtl/>
        </w:rPr>
        <w:t>ی</w:t>
      </w:r>
      <w:r w:rsidRPr="00CD1242">
        <w:rPr>
          <w:rStyle w:val="Char2"/>
          <w:rFonts w:hint="cs"/>
          <w:rtl/>
        </w:rPr>
        <w:t>ب و غر</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خواهد د</w:t>
      </w:r>
      <w:r w:rsidR="003616EF" w:rsidRPr="00CD1242">
        <w:rPr>
          <w:rStyle w:val="Char2"/>
          <w:rFonts w:hint="cs"/>
          <w:rtl/>
        </w:rPr>
        <w:t>ی</w:t>
      </w:r>
      <w:r w:rsidRPr="00CD1242">
        <w:rPr>
          <w:rStyle w:val="Char2"/>
          <w:rFonts w:hint="cs"/>
          <w:rtl/>
        </w:rPr>
        <w:t>د و مطمئن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من</w:t>
      </w:r>
      <w:r w:rsidR="003616EF" w:rsidRPr="00CD1242">
        <w:rPr>
          <w:rStyle w:val="Char2"/>
          <w:rFonts w:hint="cs"/>
          <w:rtl/>
        </w:rPr>
        <w:t>ک</w:t>
      </w:r>
      <w:r w:rsidRPr="00CD1242">
        <w:rPr>
          <w:rStyle w:val="Char2"/>
          <w:rFonts w:hint="cs"/>
          <w:rtl/>
        </w:rPr>
        <w:t>ر امور اول</w:t>
      </w:r>
      <w:r w:rsidR="003616EF" w:rsidRPr="00CD1242">
        <w:rPr>
          <w:rStyle w:val="Char2"/>
          <w:rFonts w:hint="cs"/>
          <w:rtl/>
        </w:rPr>
        <w:t>ی</w:t>
      </w:r>
      <w:r w:rsidRPr="00CD1242">
        <w:rPr>
          <w:rStyle w:val="Char2"/>
          <w:rFonts w:hint="cs"/>
          <w:rtl/>
        </w:rPr>
        <w:t>ه حس</w:t>
      </w:r>
      <w:r w:rsidR="003616EF" w:rsidRPr="00CD1242">
        <w:rPr>
          <w:rStyle w:val="Char2"/>
          <w:rFonts w:hint="cs"/>
          <w:rtl/>
        </w:rPr>
        <w:t>ی</w:t>
      </w:r>
      <w:r w:rsidRPr="00CD1242">
        <w:rPr>
          <w:rStyle w:val="Char2"/>
          <w:rFonts w:hint="cs"/>
          <w:rtl/>
        </w:rPr>
        <w:t xml:space="preserve"> و بد</w:t>
      </w:r>
      <w:r w:rsidR="003616EF" w:rsidRPr="00CD1242">
        <w:rPr>
          <w:rStyle w:val="Char2"/>
          <w:rFonts w:hint="cs"/>
          <w:rtl/>
        </w:rPr>
        <w:t>ی</w:t>
      </w:r>
      <w:r w:rsidRPr="00CD1242">
        <w:rPr>
          <w:rStyle w:val="Char2"/>
          <w:rFonts w:hint="cs"/>
          <w:rtl/>
        </w:rPr>
        <w:t>ه</w:t>
      </w:r>
      <w:r w:rsidR="003616EF" w:rsidRPr="00CD1242">
        <w:rPr>
          <w:rStyle w:val="Char2"/>
          <w:rFonts w:hint="cs"/>
          <w:rtl/>
        </w:rPr>
        <w:t>ی</w:t>
      </w:r>
      <w:r w:rsidRPr="00CD1242">
        <w:rPr>
          <w:rStyle w:val="Char2"/>
          <w:rFonts w:hint="cs"/>
          <w:rtl/>
        </w:rPr>
        <w:t xml:space="preserve"> هستند و سرزنش و عتاب به ذهنشان خطور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به عذاب و عقاب ف</w:t>
      </w:r>
      <w:r w:rsidR="003616EF" w:rsidRPr="00CD1242">
        <w:rPr>
          <w:rStyle w:val="Char2"/>
          <w:rFonts w:hint="cs"/>
          <w:rtl/>
        </w:rPr>
        <w:t>ک</w:t>
      </w:r>
      <w:r w:rsidRPr="00CD1242">
        <w:rPr>
          <w:rStyle w:val="Char2"/>
          <w:rFonts w:hint="cs"/>
          <w:rtl/>
        </w:rPr>
        <w:t>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اگر باطل</w:t>
      </w:r>
      <w:r w:rsidR="003616EF" w:rsidRPr="00CD1242">
        <w:rPr>
          <w:rStyle w:val="Char2"/>
          <w:rFonts w:hint="cs"/>
          <w:rtl/>
        </w:rPr>
        <w:t>ی</w:t>
      </w:r>
      <w:r w:rsidRPr="00CD1242">
        <w:rPr>
          <w:rStyle w:val="Char2"/>
          <w:rFonts w:hint="cs"/>
          <w:rtl/>
        </w:rPr>
        <w:t xml:space="preserve"> را بب</w:t>
      </w:r>
      <w:r w:rsidR="003616EF" w:rsidRPr="00CD1242">
        <w:rPr>
          <w:rStyle w:val="Char2"/>
          <w:rFonts w:hint="cs"/>
          <w:rtl/>
        </w:rPr>
        <w:t>ی</w:t>
      </w:r>
      <w:r w:rsidRPr="00CD1242">
        <w:rPr>
          <w:rStyle w:val="Char2"/>
          <w:rFonts w:hint="cs"/>
          <w:rtl/>
        </w:rPr>
        <w:t>نند آن را پسند</w:t>
      </w:r>
      <w:r w:rsidR="003616EF" w:rsidRPr="00CD1242">
        <w:rPr>
          <w:rStyle w:val="Char2"/>
          <w:rFonts w:hint="cs"/>
          <w:rtl/>
        </w:rPr>
        <w:t>ی</w:t>
      </w:r>
      <w:r w:rsidRPr="00CD1242">
        <w:rPr>
          <w:rStyle w:val="Char2"/>
          <w:rFonts w:hint="cs"/>
          <w:rtl/>
        </w:rPr>
        <w:t>ده و قبول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چنانچه حق را بب</w:t>
      </w:r>
      <w:r w:rsidR="003616EF" w:rsidRPr="00CD1242">
        <w:rPr>
          <w:rStyle w:val="Char2"/>
          <w:rFonts w:hint="cs"/>
          <w:rtl/>
        </w:rPr>
        <w:t>ی</w:t>
      </w:r>
      <w:r w:rsidRPr="00CD1242">
        <w:rPr>
          <w:rStyle w:val="Char2"/>
          <w:rFonts w:hint="cs"/>
          <w:rtl/>
        </w:rPr>
        <w:t>نند آن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و رد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DB1C63" w:rsidRPr="00CD1242">
        <w:rPr>
          <w:rStyle w:val="Char2"/>
          <w:rFonts w:hint="cs"/>
          <w:rtl/>
        </w:rPr>
        <w:t xml:space="preserve"> </w:t>
      </w:r>
      <w:r w:rsidR="00DB1C63" w:rsidRPr="00CD1242">
        <w:rPr>
          <w:rStyle w:val="Char2"/>
          <w:rFonts w:cs="Traditional Arabic"/>
          <w:color w:val="000000"/>
          <w:shd w:val="clear" w:color="auto" w:fill="FFFFFF"/>
          <w:rtl/>
        </w:rPr>
        <w:t>﴿</w:t>
      </w:r>
      <w:r w:rsidR="00DB1C63" w:rsidRPr="007469AF">
        <w:rPr>
          <w:rStyle w:val="Chara"/>
          <w:rtl/>
        </w:rPr>
        <w:t xml:space="preserve">مَثَلُهُمۡ كَمَثَلِ </w:t>
      </w:r>
      <w:r w:rsidR="00DB1C63" w:rsidRPr="007469AF">
        <w:rPr>
          <w:rStyle w:val="Chara"/>
          <w:rFonts w:hint="cs"/>
          <w:rtl/>
        </w:rPr>
        <w:t>ٱ</w:t>
      </w:r>
      <w:r w:rsidR="00DB1C63" w:rsidRPr="007469AF">
        <w:rPr>
          <w:rStyle w:val="Chara"/>
          <w:rFonts w:hint="eastAsia"/>
          <w:rtl/>
        </w:rPr>
        <w:t>لَّذِي</w:t>
      </w:r>
      <w:r w:rsidR="00DB1C63" w:rsidRPr="007469AF">
        <w:rPr>
          <w:rStyle w:val="Chara"/>
          <w:rtl/>
        </w:rPr>
        <w:t xml:space="preserve"> </w:t>
      </w:r>
      <w:r w:rsidR="00DB1C63" w:rsidRPr="007469AF">
        <w:rPr>
          <w:rStyle w:val="Chara"/>
          <w:rFonts w:hint="cs"/>
          <w:rtl/>
        </w:rPr>
        <w:t>ٱ</w:t>
      </w:r>
      <w:r w:rsidR="00DB1C63" w:rsidRPr="007469AF">
        <w:rPr>
          <w:rStyle w:val="Chara"/>
          <w:rFonts w:hint="eastAsia"/>
          <w:rtl/>
        </w:rPr>
        <w:t>سۡتَوۡقَدَ</w:t>
      </w:r>
      <w:r w:rsidR="00DB1C63" w:rsidRPr="007469AF">
        <w:rPr>
          <w:rStyle w:val="Chara"/>
          <w:rtl/>
        </w:rPr>
        <w:t xml:space="preserve"> نَارٗا فَلَمَّآ أَضَآءَتۡ مَا حَوۡلَهُ</w:t>
      </w:r>
      <w:r w:rsidR="00DB1C63" w:rsidRPr="007469AF">
        <w:rPr>
          <w:rStyle w:val="Chara"/>
          <w:rFonts w:hint="cs"/>
          <w:rtl/>
        </w:rPr>
        <w:t>ۥ</w:t>
      </w:r>
      <w:r w:rsidR="00DB1C63" w:rsidRPr="007469AF">
        <w:rPr>
          <w:rStyle w:val="Chara"/>
          <w:rtl/>
        </w:rPr>
        <w:t xml:space="preserve"> ذَهَبَ </w:t>
      </w:r>
      <w:r w:rsidR="00DB1C63" w:rsidRPr="007469AF">
        <w:rPr>
          <w:rStyle w:val="Chara"/>
          <w:rFonts w:hint="cs"/>
          <w:rtl/>
        </w:rPr>
        <w:t>ٱ</w:t>
      </w:r>
      <w:r w:rsidR="00DB1C63" w:rsidRPr="007469AF">
        <w:rPr>
          <w:rStyle w:val="Chara"/>
          <w:rFonts w:hint="eastAsia"/>
          <w:rtl/>
        </w:rPr>
        <w:t>للَّهُ</w:t>
      </w:r>
      <w:r w:rsidR="00DB1C63" w:rsidRPr="007469AF">
        <w:rPr>
          <w:rStyle w:val="Chara"/>
          <w:rtl/>
        </w:rPr>
        <w:t xml:space="preserve"> بِنُورِهِمۡ وَتَرَكَهُمۡ فِي ظُلُمَٰتٖ لَّا يُبۡصِرُونَ١٧ صُمُّۢ بُكۡمٌ عُمۡيٞ فَهُمۡ لَا يَرۡجِعُونَ١٨</w:t>
      </w:r>
      <w:r w:rsidR="00DB1C63" w:rsidRPr="00CD1242">
        <w:rPr>
          <w:rStyle w:val="Char2"/>
          <w:rFonts w:cs="Traditional Arabic"/>
          <w:color w:val="000000"/>
          <w:shd w:val="clear" w:color="auto" w:fill="FFFFFF"/>
          <w:rtl/>
        </w:rPr>
        <w:t>﴾</w:t>
      </w:r>
      <w:r w:rsidR="00DB1C63" w:rsidRPr="00CD1242">
        <w:rPr>
          <w:rStyle w:val="Char6"/>
          <w:rtl/>
        </w:rPr>
        <w:t xml:space="preserve"> [البقرة: 17-18]</w:t>
      </w:r>
      <w:r w:rsidRPr="00CD1242">
        <w:rPr>
          <w:rStyle w:val="Char6"/>
          <w:rFonts w:hint="cs"/>
          <w:rtl/>
        </w:rPr>
        <w:t>.</w:t>
      </w:r>
    </w:p>
    <w:p w:rsidR="00AC5501" w:rsidRPr="00CD1242" w:rsidRDefault="00AC5501" w:rsidP="009F18EF">
      <w:pPr>
        <w:bidi/>
        <w:ind w:firstLine="284"/>
        <w:jc w:val="lowKashida"/>
        <w:rPr>
          <w:rStyle w:val="Char2"/>
          <w:rtl/>
        </w:rPr>
      </w:pPr>
      <w:r w:rsidRPr="00CD1242">
        <w:rPr>
          <w:rStyle w:val="Char2"/>
          <w:rFonts w:hint="cs"/>
          <w:rtl/>
        </w:rPr>
        <w:t>«و مثال</w:t>
      </w:r>
      <w:r w:rsidR="000E0383" w:rsidRPr="00CD1242">
        <w:rPr>
          <w:rStyle w:val="Char2"/>
          <w:rFonts w:hint="cs"/>
          <w:rtl/>
        </w:rPr>
        <w:t xml:space="preserve"> آن‌ها </w:t>
      </w:r>
      <w:r w:rsidRPr="00CD1242">
        <w:rPr>
          <w:rStyle w:val="Char2"/>
          <w:rFonts w:hint="cs"/>
          <w:rtl/>
        </w:rPr>
        <w:t xml:space="preserve">مانند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آتش روشن </w:t>
      </w:r>
      <w:r w:rsidR="003616EF" w:rsidRPr="00CD1242">
        <w:rPr>
          <w:rStyle w:val="Char2"/>
          <w:rFonts w:hint="cs"/>
          <w:rtl/>
        </w:rPr>
        <w:t>ک</w:t>
      </w:r>
      <w:r w:rsidRPr="00CD1242">
        <w:rPr>
          <w:rStyle w:val="Char2"/>
          <w:rFonts w:hint="cs"/>
          <w:rtl/>
        </w:rPr>
        <w:t>رده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اطرافش را روشن </w:t>
      </w:r>
      <w:r w:rsidR="003616EF" w:rsidRPr="00CD1242">
        <w:rPr>
          <w:rStyle w:val="Char2"/>
          <w:rFonts w:hint="cs"/>
          <w:rtl/>
        </w:rPr>
        <w:t>ک</w:t>
      </w:r>
      <w:r w:rsidRPr="00CD1242">
        <w:rPr>
          <w:rStyle w:val="Char2"/>
          <w:rFonts w:hint="cs"/>
          <w:rtl/>
        </w:rPr>
        <w:t>ند خداوند نورشان را</w:t>
      </w:r>
      <w:r w:rsidR="00740248">
        <w:rPr>
          <w:rStyle w:val="Char2"/>
          <w:rFonts w:hint="cs"/>
          <w:rtl/>
        </w:rPr>
        <w:t xml:space="preserve"> </w:t>
      </w:r>
      <w:r w:rsidRPr="00CD1242">
        <w:rPr>
          <w:rStyle w:val="Char2"/>
          <w:rFonts w:hint="cs"/>
          <w:rtl/>
        </w:rPr>
        <w:t>بگ</w:t>
      </w:r>
      <w:r w:rsidR="003616EF" w:rsidRPr="00CD1242">
        <w:rPr>
          <w:rStyle w:val="Char2"/>
          <w:rFonts w:hint="cs"/>
          <w:rtl/>
        </w:rPr>
        <w:t>ی</w:t>
      </w:r>
      <w:r w:rsidRPr="00CD1242">
        <w:rPr>
          <w:rStyle w:val="Char2"/>
          <w:rFonts w:hint="cs"/>
          <w:rtl/>
        </w:rPr>
        <w:t>رد و</w:t>
      </w:r>
      <w:r w:rsidR="000E0383" w:rsidRPr="00CD1242">
        <w:rPr>
          <w:rStyle w:val="Char2"/>
          <w:rFonts w:hint="cs"/>
          <w:rtl/>
        </w:rPr>
        <w:t xml:space="preserve"> آن‌ها </w:t>
      </w:r>
      <w:r w:rsidRPr="00CD1242">
        <w:rPr>
          <w:rStyle w:val="Char2"/>
          <w:rFonts w:hint="cs"/>
          <w:rtl/>
        </w:rPr>
        <w:t>را در تار</w:t>
      </w:r>
      <w:r w:rsidR="003616EF" w:rsidRPr="00CD1242">
        <w:rPr>
          <w:rStyle w:val="Char2"/>
          <w:rFonts w:hint="cs"/>
          <w:rtl/>
        </w:rPr>
        <w:t>یکی</w:t>
      </w:r>
      <w:r w:rsidRPr="00CD1242">
        <w:rPr>
          <w:rStyle w:val="Char2"/>
          <w:rFonts w:hint="cs"/>
          <w:rtl/>
        </w:rPr>
        <w:t xml:space="preserve">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نبینند.</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ور و لال هستند و از گناهان خو</w:t>
      </w:r>
      <w:r w:rsidR="003616EF" w:rsidRPr="00CD1242">
        <w:rPr>
          <w:rStyle w:val="Char2"/>
          <w:rFonts w:hint="cs"/>
          <w:rtl/>
        </w:rPr>
        <w:t>ی</w:t>
      </w:r>
      <w:r w:rsidRPr="00CD1242">
        <w:rPr>
          <w:rStyle w:val="Char2"/>
          <w:rFonts w:hint="cs"/>
          <w:rtl/>
        </w:rPr>
        <w:t>ش برنم</w:t>
      </w:r>
      <w:r w:rsidR="003616EF" w:rsidRPr="00CD1242">
        <w:rPr>
          <w:rStyle w:val="Char2"/>
          <w:rFonts w:hint="cs"/>
          <w:rtl/>
        </w:rPr>
        <w:t>ی</w:t>
      </w:r>
      <w:r w:rsidRPr="00CD1242">
        <w:rPr>
          <w:rStyle w:val="Char2"/>
          <w:rFonts w:hint="cs"/>
          <w:rtl/>
        </w:rPr>
        <w:t>‌گردد و توبه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p>
    <w:p w:rsidR="00AC5501" w:rsidRPr="00CD1242" w:rsidRDefault="00AC5501" w:rsidP="00CD1242">
      <w:pPr>
        <w:bidi/>
        <w:ind w:firstLine="284"/>
        <w:jc w:val="lowKashida"/>
        <w:rPr>
          <w:rStyle w:val="Char2"/>
          <w:rtl/>
        </w:rPr>
      </w:pPr>
      <w:r w:rsidRPr="00CD1242">
        <w:rPr>
          <w:rStyle w:val="Char2"/>
          <w:rFonts w:hint="cs"/>
          <w:rtl/>
        </w:rPr>
        <w:t>چر</w:t>
      </w:r>
      <w:r w:rsidR="003616EF" w:rsidRPr="00CD1242">
        <w:rPr>
          <w:rStyle w:val="Char2"/>
          <w:rFonts w:hint="cs"/>
          <w:rtl/>
        </w:rPr>
        <w:t>ک</w:t>
      </w:r>
      <w:r w:rsidRPr="00CD1242">
        <w:rPr>
          <w:rStyle w:val="Char2"/>
          <w:rFonts w:hint="cs"/>
          <w:rtl/>
        </w:rPr>
        <w:t xml:space="preserve"> و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دل</w:t>
      </w:r>
      <w:r w:rsidR="009F18E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را پوشانده است نه م</w:t>
      </w:r>
      <w:r w:rsidR="003616EF" w:rsidRPr="00CD1242">
        <w:rPr>
          <w:rStyle w:val="Char2"/>
          <w:rFonts w:hint="cs"/>
          <w:rtl/>
        </w:rPr>
        <w:t>ی</w:t>
      </w:r>
      <w:r w:rsidRPr="00CD1242">
        <w:rPr>
          <w:rStyle w:val="Char2"/>
          <w:rFonts w:hint="cs"/>
          <w:rtl/>
        </w:rPr>
        <w:t>‌فهمند ونه م</w:t>
      </w:r>
      <w:r w:rsidR="003616EF" w:rsidRPr="00CD1242">
        <w:rPr>
          <w:rStyle w:val="Char2"/>
          <w:rFonts w:hint="cs"/>
          <w:rtl/>
        </w:rPr>
        <w:t>ی</w:t>
      </w:r>
      <w:r w:rsidRPr="00CD1242">
        <w:rPr>
          <w:rStyle w:val="Char2"/>
          <w:rFonts w:hint="cs"/>
          <w:rtl/>
        </w:rPr>
        <w:t xml:space="preserve">‌شنوند. </w:t>
      </w:r>
      <w:r w:rsidRPr="009F18EF">
        <w:rPr>
          <w:rStyle w:val="Char1"/>
          <w:rFonts w:hint="cs"/>
          <w:rtl/>
        </w:rPr>
        <w:t>انّا لله و إنّا إل</w:t>
      </w:r>
      <w:r w:rsidR="003616EF" w:rsidRPr="009F18EF">
        <w:rPr>
          <w:rStyle w:val="Char1"/>
          <w:rFonts w:hint="cs"/>
          <w:rtl/>
        </w:rPr>
        <w:t>ی</w:t>
      </w:r>
      <w:r w:rsidRPr="009F18EF">
        <w:rPr>
          <w:rStyle w:val="Char1"/>
          <w:rFonts w:hint="cs"/>
          <w:rtl/>
        </w:rPr>
        <w:t>ه راجعون</w:t>
      </w:r>
      <w:r w:rsidRPr="00CD1242">
        <w:rPr>
          <w:rStyle w:val="Char2"/>
          <w:rFonts w:hint="cs"/>
          <w:rtl/>
        </w:rPr>
        <w:t>. آنان در اصول و فروع د</w:t>
      </w:r>
      <w:r w:rsidR="003616EF" w:rsidRPr="00CD1242">
        <w:rPr>
          <w:rStyle w:val="Char2"/>
          <w:rFonts w:hint="cs"/>
          <w:rtl/>
        </w:rPr>
        <w:t>ی</w:t>
      </w:r>
      <w:r w:rsidRPr="00CD1242">
        <w:rPr>
          <w:rStyle w:val="Char2"/>
          <w:rFonts w:hint="cs"/>
          <w:rtl/>
        </w:rPr>
        <w:t>ن به فسق وگناه آلوده و در آن غوطه‌ور شده‌اند وگمراه</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ابل</w:t>
      </w:r>
      <w:r w:rsidR="003616EF" w:rsidRPr="00CD1242">
        <w:rPr>
          <w:rStyle w:val="Char2"/>
          <w:rFonts w:hint="cs"/>
          <w:rtl/>
        </w:rPr>
        <w:t>ی</w:t>
      </w:r>
      <w:r w:rsidRPr="00CD1242">
        <w:rPr>
          <w:rStyle w:val="Char2"/>
          <w:rFonts w:hint="cs"/>
          <w:rtl/>
        </w:rPr>
        <w:t>س بر</w:t>
      </w:r>
      <w:r w:rsidR="000E0383" w:rsidRPr="00CD1242">
        <w:rPr>
          <w:rStyle w:val="Char2"/>
          <w:rFonts w:hint="cs"/>
          <w:rtl/>
        </w:rPr>
        <w:t xml:space="preserve"> آن‌ها </w:t>
      </w:r>
      <w:r w:rsidRPr="00CD1242">
        <w:rPr>
          <w:rStyle w:val="Char2"/>
          <w:rFonts w:hint="cs"/>
          <w:rtl/>
        </w:rPr>
        <w:t>مسلط شده و از خدا و پ</w:t>
      </w:r>
      <w:r w:rsidR="003616EF" w:rsidRPr="00CD1242">
        <w:rPr>
          <w:rStyle w:val="Char2"/>
          <w:rFonts w:hint="cs"/>
          <w:rtl/>
        </w:rPr>
        <w:t>ی</w:t>
      </w:r>
      <w:r w:rsidRPr="00CD1242">
        <w:rPr>
          <w:rStyle w:val="Char2"/>
          <w:rFonts w:hint="cs"/>
          <w:rtl/>
        </w:rPr>
        <w:t>امبرش دور و پ</w:t>
      </w:r>
      <w:r w:rsidR="003616EF" w:rsidRPr="00CD1242">
        <w:rPr>
          <w:rStyle w:val="Char2"/>
          <w:rFonts w:hint="cs"/>
          <w:rtl/>
        </w:rPr>
        <w:t>ی</w:t>
      </w:r>
      <w:r w:rsidRPr="00CD1242">
        <w:rPr>
          <w:rStyle w:val="Char2"/>
          <w:rFonts w:hint="cs"/>
          <w:rtl/>
        </w:rPr>
        <w:t>رو ابل</w:t>
      </w:r>
      <w:r w:rsidR="003616EF" w:rsidRPr="00CD1242">
        <w:rPr>
          <w:rStyle w:val="Char2"/>
          <w:rFonts w:hint="cs"/>
          <w:rtl/>
        </w:rPr>
        <w:t>ی</w:t>
      </w:r>
      <w:r w:rsidRPr="00CD1242">
        <w:rPr>
          <w:rStyle w:val="Char2"/>
          <w:rFonts w:hint="cs"/>
          <w:rtl/>
        </w:rPr>
        <w:t>س شده‌اند، وا</w:t>
      </w:r>
      <w:r w:rsidR="003616EF" w:rsidRPr="00CD1242">
        <w:rPr>
          <w:rStyle w:val="Char2"/>
          <w:rFonts w:hint="cs"/>
          <w:rtl/>
        </w:rPr>
        <w:t>ی</w:t>
      </w:r>
      <w:r w:rsidRPr="00CD1242">
        <w:rPr>
          <w:rStyle w:val="Char2"/>
          <w:rFonts w:hint="cs"/>
          <w:rtl/>
        </w:rPr>
        <w:t xml:space="preserve"> بر</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چه بس</w:t>
      </w:r>
      <w:r w:rsidR="003616EF" w:rsidRPr="00CD1242">
        <w:rPr>
          <w:rStyle w:val="Char2"/>
          <w:rFonts w:hint="cs"/>
          <w:rtl/>
        </w:rPr>
        <w:t>ی</w:t>
      </w:r>
      <w:r w:rsidRPr="00CD1242">
        <w:rPr>
          <w:rStyle w:val="Char2"/>
          <w:rFonts w:hint="cs"/>
          <w:rtl/>
        </w:rPr>
        <w:t>ار به اسلام صدمه رسانده‌اند و در شبهات واوهام سرگردانند.</w:t>
      </w:r>
      <w:r w:rsidRPr="00CD1242">
        <w:rPr>
          <w:rStyle w:val="Char2"/>
          <w:vertAlign w:val="superscript"/>
          <w:rtl/>
        </w:rPr>
        <w:footnoteReference w:id="322"/>
      </w:r>
    </w:p>
    <w:p w:rsidR="00AC5501" w:rsidRPr="00CD1242" w:rsidRDefault="00AC5501" w:rsidP="009F18EF">
      <w:pPr>
        <w:pStyle w:val="a4"/>
        <w:rPr>
          <w:rtl/>
        </w:rPr>
      </w:pPr>
      <w:bookmarkStart w:id="441" w:name="_Toc141841612"/>
      <w:bookmarkStart w:id="442" w:name="_Toc141840437"/>
      <w:bookmarkStart w:id="443" w:name="_Toc141839825"/>
      <w:bookmarkStart w:id="444" w:name="_Toc141838569"/>
      <w:bookmarkStart w:id="445" w:name="_Toc294782060"/>
      <w:r w:rsidRPr="00CD1242">
        <w:rPr>
          <w:rFonts w:hint="cs"/>
          <w:rtl/>
        </w:rPr>
        <w:t>اقوال اعضا</w:t>
      </w:r>
      <w:r w:rsidR="003616EF" w:rsidRPr="00CD1242">
        <w:rPr>
          <w:rFonts w:hint="cs"/>
          <w:rtl/>
        </w:rPr>
        <w:t>ی</w:t>
      </w:r>
      <w:r w:rsidRPr="00CD1242">
        <w:rPr>
          <w:rFonts w:hint="cs"/>
          <w:rtl/>
        </w:rPr>
        <w:t xml:space="preserve"> </w:t>
      </w:r>
      <w:r w:rsidRPr="009F18EF">
        <w:rPr>
          <w:rFonts w:hint="cs"/>
          <w:rtl/>
        </w:rPr>
        <w:t>ه</w:t>
      </w:r>
      <w:r w:rsidR="003616EF" w:rsidRPr="009F18EF">
        <w:rPr>
          <w:rFonts w:hint="cs"/>
          <w:rtl/>
        </w:rPr>
        <w:t>ی</w:t>
      </w:r>
      <w:r w:rsidRPr="009F18EF">
        <w:rPr>
          <w:rFonts w:hint="cs"/>
          <w:rtl/>
        </w:rPr>
        <w:t>ئت</w:t>
      </w:r>
      <w:r w:rsidRPr="00CD1242">
        <w:rPr>
          <w:rFonts w:hint="cs"/>
          <w:rtl/>
        </w:rPr>
        <w:t xml:space="preserve"> </w:t>
      </w:r>
      <w:r w:rsidR="003616EF" w:rsidRPr="00CD1242">
        <w:rPr>
          <w:rFonts w:hint="cs"/>
          <w:rtl/>
        </w:rPr>
        <w:t>ک</w:t>
      </w:r>
      <w:r w:rsidRPr="00CD1242">
        <w:rPr>
          <w:rFonts w:hint="cs"/>
          <w:rtl/>
        </w:rPr>
        <w:t>بار علما</w:t>
      </w:r>
      <w:r w:rsidR="003616EF" w:rsidRPr="00CD1242">
        <w:rPr>
          <w:rFonts w:hint="cs"/>
          <w:rtl/>
        </w:rPr>
        <w:t>ی</w:t>
      </w:r>
      <w:r w:rsidRPr="00CD1242">
        <w:rPr>
          <w:rFonts w:hint="cs"/>
          <w:rtl/>
        </w:rPr>
        <w:t xml:space="preserve"> عربستان</w:t>
      </w:r>
      <w:bookmarkEnd w:id="441"/>
      <w:bookmarkEnd w:id="442"/>
      <w:bookmarkEnd w:id="443"/>
      <w:bookmarkEnd w:id="444"/>
      <w:bookmarkEnd w:id="445"/>
    </w:p>
    <w:p w:rsidR="00AC5501" w:rsidRPr="00CD1242" w:rsidRDefault="00AC5501" w:rsidP="009F18EF">
      <w:pPr>
        <w:bidi/>
        <w:ind w:firstLine="284"/>
        <w:jc w:val="lowKashida"/>
        <w:rPr>
          <w:rStyle w:val="Char2"/>
          <w:rtl/>
        </w:rPr>
      </w:pPr>
      <w:r w:rsidRPr="00CD1242">
        <w:rPr>
          <w:rStyle w:val="Char2"/>
          <w:rFonts w:hint="cs"/>
          <w:rtl/>
        </w:rPr>
        <w:t xml:space="preserve">در </w:t>
      </w:r>
      <w:r w:rsidR="003616EF" w:rsidRPr="00CD1242">
        <w:rPr>
          <w:rStyle w:val="Char2"/>
          <w:rFonts w:hint="cs"/>
          <w:rtl/>
        </w:rPr>
        <w:t>یکی</w:t>
      </w:r>
      <w:r w:rsidRPr="00CD1242">
        <w:rPr>
          <w:rStyle w:val="Char2"/>
          <w:rFonts w:hint="cs"/>
          <w:rtl/>
        </w:rPr>
        <w:t xml:space="preserve"> از فتواها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ته دائم</w:t>
      </w:r>
      <w:r w:rsidR="003616EF" w:rsidRPr="00CD1242">
        <w:rPr>
          <w:rStyle w:val="Char2"/>
          <w:rFonts w:hint="cs"/>
          <w:rtl/>
        </w:rPr>
        <w:t>ی</w:t>
      </w:r>
      <w:r w:rsidRPr="00CD1242">
        <w:rPr>
          <w:rStyle w:val="Char2"/>
          <w:rFonts w:hint="cs"/>
          <w:rtl/>
        </w:rPr>
        <w:t xml:space="preserve"> پژوهش</w:t>
      </w:r>
      <w:r w:rsidR="009F18EF">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علم</w:t>
      </w:r>
      <w:r w:rsidR="003616EF" w:rsidRPr="00CD1242">
        <w:rPr>
          <w:rStyle w:val="Char2"/>
          <w:rFonts w:hint="cs"/>
          <w:rtl/>
        </w:rPr>
        <w:t>ی</w:t>
      </w:r>
      <w:r w:rsidRPr="00CD1242">
        <w:rPr>
          <w:rStyle w:val="Char2"/>
          <w:rFonts w:hint="cs"/>
          <w:rtl/>
        </w:rPr>
        <w:t xml:space="preserve"> و افتاء در ضمن پاسخ درباره اعتقاد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آمده است: «مذهب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 xml:space="preserve"> چه در اصول </w:t>
      </w:r>
      <w:r w:rsidR="003616EF" w:rsidRPr="00CD1242">
        <w:rPr>
          <w:rStyle w:val="Char2"/>
          <w:rFonts w:hint="cs"/>
          <w:rtl/>
        </w:rPr>
        <w:t>ی</w:t>
      </w:r>
      <w:r w:rsidRPr="00CD1242">
        <w:rPr>
          <w:rStyle w:val="Char2"/>
          <w:rFonts w:hint="cs"/>
          <w:rtl/>
        </w:rPr>
        <w:t>ا در فروع، مذهب</w:t>
      </w:r>
      <w:r w:rsidR="003616EF" w:rsidRPr="00CD1242">
        <w:rPr>
          <w:rStyle w:val="Char2"/>
          <w:rFonts w:hint="cs"/>
          <w:rtl/>
        </w:rPr>
        <w:t>ی</w:t>
      </w:r>
      <w:r w:rsidRPr="00CD1242">
        <w:rPr>
          <w:rStyle w:val="Char2"/>
          <w:rFonts w:hint="cs"/>
          <w:rtl/>
        </w:rPr>
        <w:t xml:space="preserve"> ساختگ</w:t>
      </w:r>
      <w:r w:rsidR="003616EF" w:rsidRPr="00CD1242">
        <w:rPr>
          <w:rStyle w:val="Char2"/>
          <w:rFonts w:hint="cs"/>
          <w:rtl/>
        </w:rPr>
        <w:t>ی</w:t>
      </w:r>
      <w:r w:rsidRPr="00CD1242">
        <w:rPr>
          <w:rStyle w:val="Char2"/>
          <w:rFonts w:hint="cs"/>
          <w:rtl/>
        </w:rPr>
        <w:t xml:space="preserve"> و بدعت</w:t>
      </w:r>
      <w:r w:rsidR="003616EF" w:rsidRPr="00CD1242">
        <w:rPr>
          <w:rStyle w:val="Char2"/>
          <w:rFonts w:hint="cs"/>
          <w:rtl/>
        </w:rPr>
        <w:t>ی</w:t>
      </w:r>
      <w:r w:rsidRPr="00CD1242">
        <w:rPr>
          <w:rStyle w:val="Char2"/>
          <w:rFonts w:hint="cs"/>
          <w:rtl/>
        </w:rPr>
        <w:t xml:space="preserve"> در اسلام است</w:t>
      </w:r>
      <w:r w:rsidRPr="00CD1242">
        <w:rPr>
          <w:rStyle w:val="Char2"/>
          <w:vertAlign w:val="superscript"/>
          <w:rtl/>
        </w:rPr>
        <w:footnoteReference w:id="323"/>
      </w:r>
      <w:r w:rsidRPr="00CD1242">
        <w:rPr>
          <w:rStyle w:val="Char2"/>
          <w:rFonts w:hint="cs"/>
          <w:rtl/>
        </w:rPr>
        <w:t>» در فتوا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آمده است :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امام</w:t>
      </w:r>
      <w:r w:rsidR="003616EF" w:rsidRPr="00CD1242">
        <w:rPr>
          <w:rStyle w:val="Char2"/>
          <w:rFonts w:hint="cs"/>
          <w:rtl/>
        </w:rPr>
        <w:t>ی</w:t>
      </w:r>
      <w:r w:rsidRPr="00CD1242">
        <w:rPr>
          <w:rStyle w:val="Char2"/>
          <w:rFonts w:hint="cs"/>
          <w:rtl/>
        </w:rPr>
        <w:t>ه اثن</w:t>
      </w:r>
      <w:r w:rsidR="003616EF" w:rsidRPr="00CD1242">
        <w:rPr>
          <w:rStyle w:val="Char2"/>
          <w:rFonts w:hint="cs"/>
          <w:rtl/>
        </w:rPr>
        <w:t>ی</w:t>
      </w:r>
      <w:r w:rsidRPr="00CD1242">
        <w:rPr>
          <w:rStyle w:val="Char2"/>
          <w:rFonts w:hint="cs"/>
          <w:rtl/>
        </w:rPr>
        <w:t xml:space="preserve"> عشر</w:t>
      </w:r>
      <w:r w:rsidR="003616EF" w:rsidRPr="00CD1242">
        <w:rPr>
          <w:rStyle w:val="Char2"/>
          <w:rFonts w:hint="cs"/>
          <w:rtl/>
        </w:rPr>
        <w:t>ی</w:t>
      </w:r>
      <w:r w:rsidRPr="00CD1242">
        <w:rPr>
          <w:rStyle w:val="Char2"/>
          <w:rFonts w:hint="cs"/>
          <w:rtl/>
        </w:rPr>
        <w:t xml:space="preserve">ه در </w:t>
      </w:r>
      <w:r w:rsidR="003616EF" w:rsidRPr="00CD1242">
        <w:rPr>
          <w:rStyle w:val="Char2"/>
          <w:rFonts w:hint="cs"/>
          <w:rtl/>
        </w:rPr>
        <w:t>ک</w:t>
      </w:r>
      <w:r w:rsidRPr="00CD1242">
        <w:rPr>
          <w:rStyle w:val="Char2"/>
          <w:rFonts w:hint="cs"/>
          <w:rtl/>
        </w:rPr>
        <w:t xml:space="preserve">تب خود از ائمه خود نقل </w:t>
      </w:r>
      <w:r w:rsidR="003616EF" w:rsidRPr="00CD1242">
        <w:rPr>
          <w:rStyle w:val="Char2"/>
          <w:rFonts w:hint="cs"/>
          <w:rtl/>
        </w:rPr>
        <w:t>ک</w:t>
      </w:r>
      <w:r w:rsidRPr="00CD1242">
        <w:rPr>
          <w:rStyle w:val="Char2"/>
          <w:rFonts w:hint="cs"/>
          <w:rtl/>
        </w:rPr>
        <w:t>رده‌اند قرآن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عثمان بن عفان</w:t>
      </w:r>
      <w:r w:rsidR="00510780" w:rsidRPr="00510780">
        <w:rPr>
          <w:rStyle w:val="Char2"/>
          <w:rFonts w:cs="CTraditional Arabic"/>
          <w:rtl/>
        </w:rPr>
        <w:t>س</w:t>
      </w:r>
      <w:r w:rsidRPr="00CD1242">
        <w:rPr>
          <w:rStyle w:val="Char2"/>
          <w:rFonts w:hint="cs"/>
          <w:rtl/>
        </w:rPr>
        <w:t xml:space="preserve"> از طر</w:t>
      </w:r>
      <w:r w:rsidR="003616EF" w:rsidRPr="00CD1242">
        <w:rPr>
          <w:rStyle w:val="Char2"/>
          <w:rFonts w:hint="cs"/>
          <w:rtl/>
        </w:rPr>
        <w:t>ی</w:t>
      </w:r>
      <w:r w:rsidRPr="00CD1242">
        <w:rPr>
          <w:rStyle w:val="Char2"/>
          <w:rFonts w:hint="cs"/>
          <w:rtl/>
        </w:rPr>
        <w:t xml:space="preserve">ق حافظان قرآن از صحابه آن را جمع </w:t>
      </w:r>
      <w:r w:rsidR="003616EF" w:rsidRPr="00CD1242">
        <w:rPr>
          <w:rStyle w:val="Char2"/>
          <w:rFonts w:hint="cs"/>
          <w:rtl/>
        </w:rPr>
        <w:t>ک</w:t>
      </w:r>
      <w:r w:rsidRPr="00CD1242">
        <w:rPr>
          <w:rStyle w:val="Char2"/>
          <w:rFonts w:hint="cs"/>
          <w:rtl/>
        </w:rPr>
        <w:t>رده است دارا</w:t>
      </w:r>
      <w:r w:rsidR="003616EF" w:rsidRPr="00CD1242">
        <w:rPr>
          <w:rStyle w:val="Char2"/>
          <w:rFonts w:hint="cs"/>
          <w:rtl/>
        </w:rPr>
        <w:t>ی</w:t>
      </w:r>
      <w:r w:rsidRPr="00CD1242">
        <w:rPr>
          <w:rStyle w:val="Char2"/>
          <w:rFonts w:hint="cs"/>
          <w:rtl/>
        </w:rPr>
        <w:t xml:space="preserve"> تحر</w:t>
      </w:r>
      <w:r w:rsidR="003616EF" w:rsidRPr="00CD1242">
        <w:rPr>
          <w:rStyle w:val="Char2"/>
          <w:rFonts w:hint="cs"/>
          <w:rtl/>
        </w:rPr>
        <w:t>ی</w:t>
      </w:r>
      <w:r w:rsidRPr="00CD1242">
        <w:rPr>
          <w:rStyle w:val="Char2"/>
          <w:rFonts w:hint="cs"/>
          <w:rtl/>
        </w:rPr>
        <w:t xml:space="preserve">ف و </w:t>
      </w:r>
      <w:r w:rsidR="003616EF" w:rsidRPr="00CD1242">
        <w:rPr>
          <w:rStyle w:val="Char2"/>
          <w:rFonts w:hint="cs"/>
          <w:rtl/>
        </w:rPr>
        <w:t>ک</w:t>
      </w:r>
      <w:r w:rsidRPr="00CD1242">
        <w:rPr>
          <w:rStyle w:val="Char2"/>
          <w:rFonts w:hint="cs"/>
          <w:rtl/>
        </w:rPr>
        <w:t xml:space="preserve">م و </w:t>
      </w:r>
      <w:r w:rsidR="003616EF" w:rsidRPr="00CD1242">
        <w:rPr>
          <w:rStyle w:val="Char2"/>
          <w:rFonts w:hint="cs"/>
          <w:rtl/>
        </w:rPr>
        <w:t>ک</w:t>
      </w:r>
      <w:r w:rsidRPr="00CD1242">
        <w:rPr>
          <w:rStyle w:val="Char2"/>
          <w:rFonts w:hint="cs"/>
          <w:rtl/>
        </w:rPr>
        <w:t>است است و بعض</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لمات و جملات آن، حذف و بعض</w:t>
      </w:r>
      <w:r w:rsidR="003616EF" w:rsidRPr="00CD1242">
        <w:rPr>
          <w:rStyle w:val="Char2"/>
          <w:rFonts w:hint="cs"/>
          <w:rtl/>
        </w:rPr>
        <w:t>ی</w:t>
      </w:r>
      <w:r w:rsidRPr="00CD1242">
        <w:rPr>
          <w:rStyle w:val="Char2"/>
          <w:rFonts w:hint="cs"/>
          <w:rtl/>
        </w:rPr>
        <w:t xml:space="preserve"> از سوره ها تحر</w:t>
      </w:r>
      <w:r w:rsidR="003616EF" w:rsidRPr="00CD1242">
        <w:rPr>
          <w:rStyle w:val="Char2"/>
          <w:rFonts w:hint="cs"/>
          <w:rtl/>
        </w:rPr>
        <w:t>ی</w:t>
      </w:r>
      <w:r w:rsidRPr="00CD1242">
        <w:rPr>
          <w:rStyle w:val="Char2"/>
          <w:rFonts w:hint="cs"/>
          <w:rtl/>
        </w:rPr>
        <w:t xml:space="preserve">ف شده است، و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w:t>
      </w:r>
      <w:r w:rsidRPr="009F18EF">
        <w:rPr>
          <w:rStyle w:val="Char1"/>
          <w:rFonts w:hint="cs"/>
          <w:rtl/>
        </w:rPr>
        <w:t>(فصل الخطاب ف</w:t>
      </w:r>
      <w:r w:rsidR="003616EF" w:rsidRPr="009F18EF">
        <w:rPr>
          <w:rStyle w:val="Char1"/>
          <w:rFonts w:hint="cs"/>
          <w:rtl/>
        </w:rPr>
        <w:t>ی</w:t>
      </w:r>
      <w:r w:rsidRPr="009F18EF">
        <w:rPr>
          <w:rStyle w:val="Char1"/>
          <w:rFonts w:hint="cs"/>
          <w:rtl/>
        </w:rPr>
        <w:t xml:space="preserve"> تحر</w:t>
      </w:r>
      <w:r w:rsidR="003616EF" w:rsidRPr="009F18EF">
        <w:rPr>
          <w:rStyle w:val="Char1"/>
          <w:rFonts w:hint="cs"/>
          <w:rtl/>
        </w:rPr>
        <w:t>ی</w:t>
      </w:r>
      <w:r w:rsidRPr="009F18EF">
        <w:rPr>
          <w:rStyle w:val="Char1"/>
          <w:rFonts w:hint="cs"/>
          <w:rtl/>
        </w:rPr>
        <w:t xml:space="preserve">ف </w:t>
      </w:r>
      <w:r w:rsidR="003616EF" w:rsidRPr="009F18EF">
        <w:rPr>
          <w:rStyle w:val="Char1"/>
          <w:rFonts w:hint="cs"/>
          <w:rtl/>
        </w:rPr>
        <w:t>ک</w:t>
      </w:r>
      <w:r w:rsidRPr="009F18EF">
        <w:rPr>
          <w:rStyle w:val="Char1"/>
          <w:rFonts w:hint="cs"/>
          <w:rtl/>
        </w:rPr>
        <w:t>تاب رب الأرباب)</w:t>
      </w:r>
      <w:r w:rsidRPr="00CD1242">
        <w:rPr>
          <w:rStyle w:val="Char2"/>
          <w:rFonts w:hint="cs"/>
          <w:rtl/>
        </w:rPr>
        <w:t xml:space="preserve"> را </w:t>
      </w:r>
      <w:r w:rsidR="003616EF" w:rsidRPr="00CD1242">
        <w:rPr>
          <w:rStyle w:val="Char2"/>
          <w:rFonts w:hint="cs"/>
          <w:rtl/>
        </w:rPr>
        <w:t>ک</w:t>
      </w:r>
      <w:r w:rsidRPr="00CD1242">
        <w:rPr>
          <w:rStyle w:val="Char2"/>
          <w:rFonts w:hint="cs"/>
          <w:rtl/>
        </w:rPr>
        <w:t>ه مؤلف آن حس</w:t>
      </w:r>
      <w:r w:rsidR="003616EF" w:rsidRPr="00CD1242">
        <w:rPr>
          <w:rStyle w:val="Char2"/>
          <w:rFonts w:hint="cs"/>
          <w:rtl/>
        </w:rPr>
        <w:t>ی</w:t>
      </w:r>
      <w:r w:rsidRPr="00CD1242">
        <w:rPr>
          <w:rStyle w:val="Char2"/>
          <w:rFonts w:hint="cs"/>
          <w:rtl/>
        </w:rPr>
        <w:t>ن بن محمد تق</w:t>
      </w:r>
      <w:r w:rsidR="003616EF" w:rsidRPr="00CD1242">
        <w:rPr>
          <w:rStyle w:val="Char2"/>
          <w:rFonts w:hint="cs"/>
          <w:rtl/>
        </w:rPr>
        <w:t>ی</w:t>
      </w:r>
      <w:r w:rsidRPr="00CD1242">
        <w:rPr>
          <w:rStyle w:val="Char2"/>
          <w:rFonts w:hint="cs"/>
          <w:rtl/>
        </w:rPr>
        <w:t xml:space="preserve"> نور</w:t>
      </w:r>
      <w:r w:rsidR="003616EF" w:rsidRPr="00CD1242">
        <w:rPr>
          <w:rStyle w:val="Char2"/>
          <w:rFonts w:hint="cs"/>
          <w:rtl/>
        </w:rPr>
        <w:t>ی</w:t>
      </w:r>
      <w:r w:rsidRPr="00CD1242">
        <w:rPr>
          <w:rStyle w:val="Char2"/>
          <w:rFonts w:hint="cs"/>
          <w:rtl/>
        </w:rPr>
        <w:t xml:space="preserve"> طبرس</w:t>
      </w:r>
      <w:r w:rsidR="003616EF" w:rsidRPr="00CD1242">
        <w:rPr>
          <w:rStyle w:val="Char2"/>
          <w:rFonts w:hint="cs"/>
          <w:rtl/>
        </w:rPr>
        <w:t>ی</w:t>
      </w:r>
      <w:r w:rsidRPr="00CD1242">
        <w:rPr>
          <w:rStyle w:val="Char2"/>
          <w:rFonts w:hint="cs"/>
          <w:rtl/>
        </w:rPr>
        <w:t xml:space="preserve"> درباره تحر</w:t>
      </w:r>
      <w:r w:rsidR="003616EF" w:rsidRPr="00CD1242">
        <w:rPr>
          <w:rStyle w:val="Char2"/>
          <w:rFonts w:hint="cs"/>
          <w:rtl/>
        </w:rPr>
        <w:t>ی</w:t>
      </w:r>
      <w:r w:rsidRPr="00CD1242">
        <w:rPr>
          <w:rStyle w:val="Char2"/>
          <w:rFonts w:hint="cs"/>
          <w:rtl/>
        </w:rPr>
        <w:t>ف قرآن نوشته است بخواند ا</w:t>
      </w:r>
      <w:r w:rsidR="003616EF" w:rsidRPr="00CD1242">
        <w:rPr>
          <w:rStyle w:val="Char2"/>
          <w:rFonts w:hint="cs"/>
          <w:rtl/>
        </w:rPr>
        <w:t>ی</w:t>
      </w:r>
      <w:r w:rsidRPr="00CD1242">
        <w:rPr>
          <w:rStyle w:val="Char2"/>
          <w:rFonts w:hint="cs"/>
          <w:rtl/>
        </w:rPr>
        <w:t>ن امر را تصد</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از امثال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تاب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دفاع از مذهب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نوشته شده است، منهاج ال</w:t>
      </w:r>
      <w:r w:rsidR="003616EF" w:rsidRPr="00CD1242">
        <w:rPr>
          <w:rStyle w:val="Char2"/>
          <w:rFonts w:hint="cs"/>
          <w:rtl/>
        </w:rPr>
        <w:t>ک</w:t>
      </w:r>
      <w:r w:rsidRPr="00CD1242">
        <w:rPr>
          <w:rStyle w:val="Char2"/>
          <w:rFonts w:hint="cs"/>
          <w:rtl/>
        </w:rPr>
        <w:t>رامه ابن المطهر حل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آن از منابع صح</w:t>
      </w:r>
      <w:r w:rsidR="003616EF" w:rsidRPr="00CD1242">
        <w:rPr>
          <w:rStyle w:val="Char2"/>
          <w:rFonts w:hint="cs"/>
          <w:rtl/>
        </w:rPr>
        <w:t>ی</w:t>
      </w:r>
      <w:r w:rsidRPr="00CD1242">
        <w:rPr>
          <w:rStyle w:val="Char2"/>
          <w:rFonts w:hint="cs"/>
          <w:rtl/>
        </w:rPr>
        <w:t>ح سنت از قب</w:t>
      </w:r>
      <w:r w:rsidR="003616EF" w:rsidRPr="00CD1242">
        <w:rPr>
          <w:rStyle w:val="Char2"/>
          <w:rFonts w:hint="cs"/>
          <w:rtl/>
        </w:rPr>
        <w:t>ی</w:t>
      </w:r>
      <w:r w:rsidRPr="00CD1242">
        <w:rPr>
          <w:rStyle w:val="Char2"/>
          <w:rFonts w:hint="cs"/>
          <w:rtl/>
        </w:rPr>
        <w:t>ل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و مسلم رو</w:t>
      </w:r>
      <w:r w:rsidR="003616EF" w:rsidRPr="00CD1242">
        <w:rPr>
          <w:rStyle w:val="Char2"/>
          <w:rFonts w:hint="cs"/>
          <w:rtl/>
        </w:rPr>
        <w:t>ی</w:t>
      </w:r>
      <w:r w:rsidRPr="00CD1242">
        <w:rPr>
          <w:rStyle w:val="Char2"/>
          <w:rFonts w:hint="cs"/>
          <w:rtl/>
        </w:rPr>
        <w:t>‌گردان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در استدلال به اح</w:t>
      </w:r>
      <w:r w:rsidR="003616EF" w:rsidRPr="00CD1242">
        <w:rPr>
          <w:rStyle w:val="Char2"/>
          <w:rFonts w:hint="cs"/>
          <w:rtl/>
        </w:rPr>
        <w:t>ک</w:t>
      </w:r>
      <w:r w:rsidRPr="00CD1242">
        <w:rPr>
          <w:rStyle w:val="Char2"/>
          <w:rFonts w:hint="cs"/>
          <w:rtl/>
        </w:rPr>
        <w:t>ام عق</w:t>
      </w:r>
      <w:r w:rsidR="003616EF" w:rsidRPr="00CD1242">
        <w:rPr>
          <w:rStyle w:val="Char2"/>
          <w:rFonts w:hint="cs"/>
          <w:rtl/>
        </w:rPr>
        <w:t>ی</w:t>
      </w:r>
      <w:r w:rsidRPr="00CD1242">
        <w:rPr>
          <w:rStyle w:val="Char2"/>
          <w:rFonts w:hint="cs"/>
          <w:rtl/>
        </w:rPr>
        <w:t>ده و فقه بدان مراجعه ن</w:t>
      </w:r>
      <w:r w:rsidR="003616EF" w:rsidRPr="00CD1242">
        <w:rPr>
          <w:rStyle w:val="Char2"/>
          <w:rFonts w:hint="cs"/>
          <w:rtl/>
        </w:rPr>
        <w:t>ک</w:t>
      </w:r>
      <w:r w:rsidRPr="00CD1242">
        <w:rPr>
          <w:rStyle w:val="Char2"/>
          <w:rFonts w:hint="cs"/>
          <w:rtl/>
        </w:rPr>
        <w:t>رده است و برا</w:t>
      </w:r>
      <w:r w:rsidR="003616EF" w:rsidRPr="00CD1242">
        <w:rPr>
          <w:rStyle w:val="Char2"/>
          <w:rFonts w:hint="cs"/>
          <w:rtl/>
        </w:rPr>
        <w:t>ی</w:t>
      </w:r>
      <w:r w:rsidRPr="00CD1242">
        <w:rPr>
          <w:rStyle w:val="Char2"/>
          <w:rFonts w:hint="cs"/>
          <w:rtl/>
        </w:rPr>
        <w:t xml:space="preserve"> آن ارزش قا</w:t>
      </w:r>
      <w:r w:rsidR="003616EF" w:rsidRPr="00CD1242">
        <w:rPr>
          <w:rStyle w:val="Char2"/>
          <w:rFonts w:hint="cs"/>
          <w:rtl/>
        </w:rPr>
        <w:t>ی</w:t>
      </w:r>
      <w:r w:rsidRPr="00CD1242">
        <w:rPr>
          <w:rStyle w:val="Char2"/>
          <w:rFonts w:hint="cs"/>
          <w:rtl/>
        </w:rPr>
        <w:t>ل نبوده است. همچن</w:t>
      </w:r>
      <w:r w:rsidR="003616EF" w:rsidRPr="00CD1242">
        <w:rPr>
          <w:rStyle w:val="Char2"/>
          <w:rFonts w:hint="cs"/>
          <w:rtl/>
        </w:rPr>
        <w:t>ی</w:t>
      </w:r>
      <w:r w:rsidRPr="00CD1242">
        <w:rPr>
          <w:rStyle w:val="Char2"/>
          <w:rFonts w:hint="cs"/>
          <w:rtl/>
        </w:rPr>
        <w:t>ن به</w:t>
      </w:r>
      <w:r w:rsidR="000E0383" w:rsidRPr="00CD1242">
        <w:rPr>
          <w:rStyle w:val="Char2"/>
          <w:rFonts w:hint="cs"/>
          <w:rtl/>
        </w:rPr>
        <w:t xml:space="preserve"> آن‌ها </w:t>
      </w:r>
      <w:r w:rsidRPr="00CD1242">
        <w:rPr>
          <w:rStyle w:val="Char2"/>
          <w:rFonts w:hint="cs"/>
          <w:rtl/>
        </w:rPr>
        <w:t>رجوع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خود تأل</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رده و اصول نادرست</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خود قرار داده‌اند </w:t>
      </w:r>
      <w:r w:rsidR="003616EF" w:rsidRPr="00CD1242">
        <w:rPr>
          <w:rStyle w:val="Char2"/>
          <w:rFonts w:hint="cs"/>
          <w:rtl/>
        </w:rPr>
        <w:t>ک</w:t>
      </w:r>
      <w:r w:rsidRPr="00CD1242">
        <w:rPr>
          <w:rStyle w:val="Char2"/>
          <w:rFonts w:hint="cs"/>
          <w:rtl/>
        </w:rPr>
        <w:t>ه در تشخ</w:t>
      </w:r>
      <w:r w:rsidR="003616EF" w:rsidRPr="00CD1242">
        <w:rPr>
          <w:rStyle w:val="Char2"/>
          <w:rFonts w:hint="cs"/>
          <w:rtl/>
        </w:rPr>
        <w:t>ی</w:t>
      </w:r>
      <w:r w:rsidRPr="00CD1242">
        <w:rPr>
          <w:rStyle w:val="Char2"/>
          <w:rFonts w:hint="cs"/>
          <w:rtl/>
        </w:rPr>
        <w:t>ص احاد</w:t>
      </w:r>
      <w:r w:rsidR="003616EF" w:rsidRPr="00CD1242">
        <w:rPr>
          <w:rStyle w:val="Char2"/>
          <w:rFonts w:hint="cs"/>
          <w:rtl/>
        </w:rPr>
        <w:t>ی</w:t>
      </w:r>
      <w:r w:rsidRPr="00CD1242">
        <w:rPr>
          <w:rStyle w:val="Char2"/>
          <w:rFonts w:hint="cs"/>
          <w:rtl/>
        </w:rPr>
        <w:t>ث ضع</w:t>
      </w:r>
      <w:r w:rsidR="003616EF" w:rsidRPr="00CD1242">
        <w:rPr>
          <w:rStyle w:val="Char2"/>
          <w:rFonts w:hint="cs"/>
          <w:rtl/>
        </w:rPr>
        <w:t>ی</w:t>
      </w:r>
      <w:r w:rsidRPr="00CD1242">
        <w:rPr>
          <w:rStyle w:val="Char2"/>
          <w:rFonts w:hint="cs"/>
          <w:rtl/>
        </w:rPr>
        <w:t>ف و صح</w:t>
      </w:r>
      <w:r w:rsidR="003616EF" w:rsidRPr="00CD1242">
        <w:rPr>
          <w:rStyle w:val="Char2"/>
          <w:rFonts w:hint="cs"/>
          <w:rtl/>
        </w:rPr>
        <w:t>ی</w:t>
      </w:r>
      <w:r w:rsidRPr="00CD1242">
        <w:rPr>
          <w:rStyle w:val="Char2"/>
          <w:rFonts w:hint="cs"/>
          <w:rtl/>
        </w:rPr>
        <w:t xml:space="preserve">ح از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[به ادعا</w:t>
      </w:r>
      <w:r w:rsidR="003616EF" w:rsidRPr="00CD1242">
        <w:rPr>
          <w:rStyle w:val="Char2"/>
          <w:rFonts w:hint="cs"/>
          <w:rtl/>
        </w:rPr>
        <w:t>ی</w:t>
      </w:r>
      <w:r w:rsidRPr="00CD1242">
        <w:rPr>
          <w:rStyle w:val="Char2"/>
          <w:rFonts w:hint="cs"/>
          <w:rtl/>
        </w:rPr>
        <w:t xml:space="preserve"> خودشان] بدان مراجعه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از جمله اصول خود رجوع به اقوال امامان معصوم [بنا به ادعا</w:t>
      </w:r>
      <w:r w:rsidR="003616EF" w:rsidRPr="00CD1242">
        <w:rPr>
          <w:rStyle w:val="Char2"/>
          <w:rFonts w:hint="cs"/>
          <w:rtl/>
        </w:rPr>
        <w:t>ی</w:t>
      </w:r>
      <w:r w:rsidRPr="00CD1242">
        <w:rPr>
          <w:rStyle w:val="Char2"/>
          <w:rFonts w:hint="cs"/>
          <w:rtl/>
        </w:rPr>
        <w:t>شان] را قرار داده‌اند</w:t>
      </w:r>
      <w:r w:rsidRPr="00CD1242">
        <w:rPr>
          <w:rStyle w:val="Char2"/>
          <w:vertAlign w:val="superscript"/>
          <w:rtl/>
        </w:rPr>
        <w:footnoteReference w:id="324"/>
      </w:r>
      <w:r w:rsidRPr="00CD1242">
        <w:rPr>
          <w:rStyle w:val="Char2"/>
          <w:rFonts w:hint="cs"/>
          <w:rtl/>
        </w:rPr>
        <w:t>... الخ فتو</w:t>
      </w:r>
      <w:r w:rsidR="003616EF" w:rsidRPr="00CD1242">
        <w:rPr>
          <w:rStyle w:val="Char2"/>
          <w:rFonts w:hint="cs"/>
          <w:rtl/>
        </w:rPr>
        <w:t>ی</w:t>
      </w:r>
    </w:p>
    <w:p w:rsidR="00AC5501" w:rsidRPr="00CD1242" w:rsidRDefault="00AC5501" w:rsidP="009F18EF">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برخ</w:t>
      </w:r>
      <w:r w:rsidR="003616EF" w:rsidRPr="00CD1242">
        <w:rPr>
          <w:rStyle w:val="Char2"/>
          <w:rFonts w:hint="cs"/>
          <w:rtl/>
        </w:rPr>
        <w:t>ی</w:t>
      </w:r>
      <w:r w:rsidRPr="00CD1242">
        <w:rPr>
          <w:rStyle w:val="Char2"/>
          <w:rFonts w:hint="cs"/>
          <w:rtl/>
        </w:rPr>
        <w:t xml:space="preserve"> از اقوال امامان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وعلما</w:t>
      </w:r>
      <w:r w:rsidR="003616EF" w:rsidRPr="00CD1242">
        <w:rPr>
          <w:rStyle w:val="Char2"/>
          <w:rFonts w:hint="cs"/>
          <w:rtl/>
        </w:rPr>
        <w:t>ی</w:t>
      </w:r>
      <w:r w:rsidRPr="00CD1242">
        <w:rPr>
          <w:rStyle w:val="Char2"/>
          <w:rFonts w:hint="cs"/>
          <w:rtl/>
        </w:rPr>
        <w:t xml:space="preserve"> پس از آن</w:t>
      </w:r>
      <w:r w:rsidR="009F18EF">
        <w:rPr>
          <w:rStyle w:val="Char2"/>
          <w:rFonts w:hint="eastAsia"/>
          <w:rtl/>
        </w:rPr>
        <w:t>‌</w:t>
      </w:r>
      <w:r w:rsidRPr="00CD1242">
        <w:rPr>
          <w:rStyle w:val="Char2"/>
          <w:rFonts w:hint="cs"/>
          <w:rtl/>
        </w:rPr>
        <w:t>ها، همچن</w:t>
      </w:r>
      <w:r w:rsidR="003616EF" w:rsidRPr="00CD1242">
        <w:rPr>
          <w:rStyle w:val="Char2"/>
          <w:rFonts w:hint="cs"/>
          <w:rtl/>
        </w:rPr>
        <w:t>ی</w:t>
      </w:r>
      <w:r w:rsidRPr="00CD1242">
        <w:rPr>
          <w:rStyle w:val="Char2"/>
          <w:rFonts w:hint="cs"/>
          <w:rtl/>
        </w:rPr>
        <w:t>ن قبل از</w:t>
      </w:r>
      <w:r w:rsidR="000E0383" w:rsidRPr="00CD1242">
        <w:rPr>
          <w:rStyle w:val="Char2"/>
          <w:rFonts w:hint="cs"/>
          <w:rtl/>
        </w:rPr>
        <w:t xml:space="preserve"> آن‌ها </w:t>
      </w:r>
      <w:r w:rsidRPr="00CD1242">
        <w:rPr>
          <w:rStyle w:val="Char2"/>
          <w:rFonts w:hint="cs"/>
          <w:rtl/>
        </w:rPr>
        <w:t>امامان اهل ب</w:t>
      </w:r>
      <w:r w:rsidR="003616EF" w:rsidRPr="00CD1242">
        <w:rPr>
          <w:rStyle w:val="Char2"/>
          <w:rFonts w:hint="cs"/>
          <w:rtl/>
        </w:rPr>
        <w:t>ی</w:t>
      </w:r>
      <w:r w:rsidRPr="00CD1242">
        <w:rPr>
          <w:rStyle w:val="Char2"/>
          <w:rFonts w:hint="cs"/>
          <w:rtl/>
        </w:rPr>
        <w:t>ت</w:t>
      </w:r>
      <w:r w:rsidR="00510780" w:rsidRPr="00510780">
        <w:rPr>
          <w:rStyle w:val="Char2"/>
          <w:rFonts w:cs="CTraditional Arabic"/>
          <w:rtl/>
        </w:rPr>
        <w:t>س</w:t>
      </w:r>
      <w:r w:rsidRPr="00CD1242">
        <w:rPr>
          <w:rStyle w:val="Char2"/>
          <w:rFonts w:hint="cs"/>
          <w:rtl/>
        </w:rPr>
        <w:t xml:space="preserve"> بود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به ا</w:t>
      </w:r>
      <w:r w:rsidR="003616EF" w:rsidRPr="00CD1242">
        <w:rPr>
          <w:rStyle w:val="Char2"/>
          <w:rFonts w:hint="cs"/>
          <w:rtl/>
        </w:rPr>
        <w:t>ی</w:t>
      </w:r>
      <w:r w:rsidRPr="00CD1242">
        <w:rPr>
          <w:rStyle w:val="Char2"/>
          <w:rFonts w:hint="cs"/>
          <w:rtl/>
        </w:rPr>
        <w:t>ن حق</w:t>
      </w:r>
      <w:r w:rsidR="003616EF" w:rsidRPr="00CD1242">
        <w:rPr>
          <w:rStyle w:val="Char2"/>
          <w:rFonts w:hint="cs"/>
          <w:rtl/>
        </w:rPr>
        <w:t>ی</w:t>
      </w:r>
      <w:r w:rsidRPr="00CD1242">
        <w:rPr>
          <w:rStyle w:val="Char2"/>
          <w:rFonts w:hint="cs"/>
          <w:rtl/>
        </w:rPr>
        <w:t xml:space="preserve">قت اقرار </w:t>
      </w:r>
      <w:r w:rsidR="003616EF" w:rsidRPr="00CD1242">
        <w:rPr>
          <w:rStyle w:val="Char2"/>
          <w:rFonts w:hint="cs"/>
          <w:rtl/>
        </w:rPr>
        <w:t>ک</w:t>
      </w:r>
      <w:r w:rsidRPr="00CD1242">
        <w:rPr>
          <w:rStyle w:val="Char2"/>
          <w:rFonts w:hint="cs"/>
          <w:rtl/>
        </w:rPr>
        <w:t>رده و از طر</w:t>
      </w:r>
      <w:r w:rsidR="003616EF" w:rsidRPr="00CD1242">
        <w:rPr>
          <w:rStyle w:val="Char2"/>
          <w:rFonts w:hint="cs"/>
          <w:rtl/>
        </w:rPr>
        <w:t>ی</w:t>
      </w:r>
      <w:r w:rsidRPr="00CD1242">
        <w:rPr>
          <w:rStyle w:val="Char2"/>
          <w:rFonts w:hint="cs"/>
          <w:rtl/>
        </w:rPr>
        <w:t>ق آن نصوص متواتر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در مذمت رافض</w:t>
      </w:r>
      <w:r w:rsidR="003616EF" w:rsidRPr="00CD1242">
        <w:rPr>
          <w:rStyle w:val="Char2"/>
          <w:rFonts w:hint="cs"/>
          <w:rtl/>
        </w:rPr>
        <w:t>ی</w:t>
      </w:r>
      <w:r w:rsidRPr="00CD1242">
        <w:rPr>
          <w:rStyle w:val="Char2"/>
          <w:rFonts w:hint="cs"/>
          <w:rtl/>
        </w:rPr>
        <w:t>ان به دست ما رس</w:t>
      </w:r>
      <w:r w:rsidR="003616EF" w:rsidRPr="00CD1242">
        <w:rPr>
          <w:rStyle w:val="Char2"/>
          <w:rFonts w:hint="cs"/>
          <w:rtl/>
        </w:rPr>
        <w:t>ی</w:t>
      </w:r>
      <w:r w:rsidRPr="00CD1242">
        <w:rPr>
          <w:rStyle w:val="Char2"/>
          <w:rFonts w:hint="cs"/>
          <w:rtl/>
        </w:rPr>
        <w:t>ده است و آن را ب</w:t>
      </w:r>
      <w:r w:rsidR="003616EF" w:rsidRPr="00CD1242">
        <w:rPr>
          <w:rStyle w:val="Char2"/>
          <w:rFonts w:hint="cs"/>
          <w:rtl/>
        </w:rPr>
        <w:t>ی</w:t>
      </w:r>
      <w:r w:rsidRPr="00CD1242">
        <w:rPr>
          <w:rStyle w:val="Char2"/>
          <w:rFonts w:hint="cs"/>
          <w:rtl/>
        </w:rPr>
        <w:t xml:space="preserve">ان داشته‌اند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با هر گونه شر و رذالت</w:t>
      </w:r>
      <w:r w:rsidR="003616EF" w:rsidRPr="00CD1242">
        <w:rPr>
          <w:rStyle w:val="Char2"/>
          <w:rFonts w:hint="cs"/>
          <w:rtl/>
        </w:rPr>
        <w:t>ی</w:t>
      </w:r>
      <w:r w:rsidRPr="00CD1242">
        <w:rPr>
          <w:rStyle w:val="Char2"/>
          <w:rFonts w:hint="cs"/>
          <w:rtl/>
        </w:rPr>
        <w:t xml:space="preserve"> توص</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 xml:space="preserve">رده‌اند و موضع واحد خود را درمقابل آنان اعلام </w:t>
      </w:r>
      <w:r w:rsidR="003616EF" w:rsidRPr="00CD1242">
        <w:rPr>
          <w:rStyle w:val="Char2"/>
          <w:rFonts w:hint="cs"/>
          <w:rtl/>
        </w:rPr>
        <w:t>ک</w:t>
      </w:r>
      <w:r w:rsidRPr="00CD1242">
        <w:rPr>
          <w:rStyle w:val="Char2"/>
          <w:rFonts w:hint="cs"/>
          <w:rtl/>
        </w:rPr>
        <w:t xml:space="preserve">رده‌اند و گفته‌اند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جزو دورتر</w:t>
      </w:r>
      <w:r w:rsidR="003616EF" w:rsidRPr="00CD1242">
        <w:rPr>
          <w:rStyle w:val="Char2"/>
          <w:rFonts w:hint="cs"/>
          <w:rtl/>
        </w:rPr>
        <w:t>ی</w:t>
      </w:r>
      <w:r w:rsidRPr="00CD1242">
        <w:rPr>
          <w:rStyle w:val="Char2"/>
          <w:rFonts w:hint="cs"/>
          <w:rtl/>
        </w:rPr>
        <w:t>ن افراد مردم به خ</w:t>
      </w:r>
      <w:r w:rsidR="003616EF" w:rsidRPr="00CD1242">
        <w:rPr>
          <w:rStyle w:val="Char2"/>
          <w:rFonts w:hint="cs"/>
          <w:rtl/>
        </w:rPr>
        <w:t>ی</w:t>
      </w:r>
      <w:r w:rsidRPr="00CD1242">
        <w:rPr>
          <w:rStyle w:val="Char2"/>
          <w:rFonts w:hint="cs"/>
          <w:rtl/>
        </w:rPr>
        <w:t>ر و هر فض</w:t>
      </w:r>
      <w:r w:rsidR="003616EF" w:rsidRPr="00CD1242">
        <w:rPr>
          <w:rStyle w:val="Char2"/>
          <w:rFonts w:hint="cs"/>
          <w:rtl/>
        </w:rPr>
        <w:t>ی</w:t>
      </w:r>
      <w:r w:rsidRPr="00CD1242">
        <w:rPr>
          <w:rStyle w:val="Char2"/>
          <w:rFonts w:hint="cs"/>
          <w:rtl/>
        </w:rPr>
        <w:t>لت</w:t>
      </w:r>
      <w:r w:rsidR="003616EF" w:rsidRPr="00CD1242">
        <w:rPr>
          <w:rStyle w:val="Char2"/>
          <w:rFonts w:hint="cs"/>
          <w:rtl/>
        </w:rPr>
        <w:t>ی</w:t>
      </w:r>
      <w:r w:rsidRPr="00CD1242">
        <w:rPr>
          <w:rStyle w:val="Char2"/>
          <w:rFonts w:hint="cs"/>
          <w:rtl/>
        </w:rPr>
        <w:t xml:space="preserve"> هستند. و با عبارت‌ها</w:t>
      </w:r>
      <w:r w:rsidR="003616EF" w:rsidRPr="00CD1242">
        <w:rPr>
          <w:rStyle w:val="Char2"/>
          <w:rFonts w:hint="cs"/>
          <w:rtl/>
        </w:rPr>
        <w:t>ی</w:t>
      </w:r>
      <w:r w:rsidRPr="00CD1242">
        <w:rPr>
          <w:rStyle w:val="Char2"/>
          <w:rFonts w:hint="cs"/>
          <w:rtl/>
        </w:rPr>
        <w:t xml:space="preserve"> گوناگون نسبت به خطر ز</w:t>
      </w:r>
      <w:r w:rsidR="003616EF" w:rsidRPr="00CD1242">
        <w:rPr>
          <w:rStyle w:val="Char2"/>
          <w:rFonts w:hint="cs"/>
          <w:rtl/>
        </w:rPr>
        <w:t>ی</w:t>
      </w:r>
      <w:r w:rsidRPr="00CD1242">
        <w:rPr>
          <w:rStyle w:val="Char2"/>
          <w:rFonts w:hint="cs"/>
          <w:rtl/>
        </w:rPr>
        <w:t>ان و شدت خطرشان هشدار داده‌اند. تا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F18EF">
        <w:rPr>
          <w:rStyle w:val="Char2"/>
          <w:rFonts w:cs="CTraditional Arabic"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بس</w:t>
      </w:r>
      <w:r w:rsidR="003616EF" w:rsidRPr="00CD1242">
        <w:rPr>
          <w:rStyle w:val="Char2"/>
          <w:rFonts w:hint="cs"/>
          <w:rtl/>
        </w:rPr>
        <w:t>ی</w:t>
      </w:r>
      <w:r w:rsidRPr="00CD1242">
        <w:rPr>
          <w:rStyle w:val="Char2"/>
          <w:rFonts w:hint="cs"/>
          <w:rtl/>
        </w:rPr>
        <w:t>ار نسبت به</w:t>
      </w:r>
      <w:r w:rsidR="000E0383" w:rsidRPr="00CD1242">
        <w:rPr>
          <w:rStyle w:val="Char2"/>
          <w:rFonts w:hint="cs"/>
          <w:rtl/>
        </w:rPr>
        <w:t xml:space="preserve"> آن‌ها </w:t>
      </w:r>
      <w:r w:rsidRPr="00CD1242">
        <w:rPr>
          <w:rStyle w:val="Char2"/>
          <w:rFonts w:hint="cs"/>
          <w:rtl/>
        </w:rPr>
        <w:t>شناخت داشت. پس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به شدت ن</w:t>
      </w:r>
      <w:r w:rsidR="003616EF" w:rsidRPr="00CD1242">
        <w:rPr>
          <w:rStyle w:val="Char2"/>
          <w:rFonts w:hint="cs"/>
          <w:rtl/>
        </w:rPr>
        <w:t>ک</w:t>
      </w:r>
      <w:r w:rsidRPr="00CD1242">
        <w:rPr>
          <w:rStyle w:val="Char2"/>
          <w:rFonts w:hint="cs"/>
          <w:rtl/>
        </w:rPr>
        <w:t>وهش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مذمت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مرد ش</w:t>
      </w:r>
      <w:r w:rsidR="003616EF" w:rsidRPr="00CD1242">
        <w:rPr>
          <w:rStyle w:val="Char2"/>
          <w:rFonts w:hint="cs"/>
          <w:rtl/>
        </w:rPr>
        <w:t>ی</w:t>
      </w:r>
      <w:r w:rsidRPr="00CD1242">
        <w:rPr>
          <w:rStyle w:val="Char2"/>
          <w:rFonts w:hint="cs"/>
          <w:rtl/>
        </w:rPr>
        <w:t>وا سخن نم</w:t>
      </w:r>
      <w:r w:rsidR="003616EF" w:rsidRPr="00CD1242">
        <w:rPr>
          <w:rStyle w:val="Char2"/>
          <w:rFonts w:hint="cs"/>
          <w:rtl/>
        </w:rPr>
        <w:t>ی</w:t>
      </w:r>
      <w:r w:rsidRPr="00CD1242">
        <w:rPr>
          <w:rStyle w:val="Char2"/>
          <w:rFonts w:hint="cs"/>
          <w:rtl/>
        </w:rPr>
        <w:t>‌تواند شرارت وضررشان برا</w:t>
      </w:r>
      <w:r w:rsidR="003616EF" w:rsidRPr="00CD1242">
        <w:rPr>
          <w:rStyle w:val="Char2"/>
          <w:rFonts w:hint="cs"/>
          <w:rtl/>
        </w:rPr>
        <w:t>ی</w:t>
      </w:r>
      <w:r w:rsidRPr="00CD1242">
        <w:rPr>
          <w:rStyle w:val="Char2"/>
          <w:rFonts w:hint="cs"/>
          <w:rtl/>
        </w:rPr>
        <w:t xml:space="preserve"> مسلمانان و اهل اسلام را بشمارد.» </w:t>
      </w:r>
    </w:p>
    <w:p w:rsidR="00AC5501" w:rsidRPr="00CD1242" w:rsidRDefault="00AC5501" w:rsidP="00CD1242">
      <w:pPr>
        <w:bidi/>
        <w:ind w:firstLine="284"/>
        <w:jc w:val="lowKashida"/>
        <w:rPr>
          <w:rStyle w:val="Char2"/>
          <w:rtl/>
        </w:rPr>
      </w:pPr>
      <w:r w:rsidRPr="00CD1242">
        <w:rPr>
          <w:rStyle w:val="Char2"/>
          <w:rFonts w:hint="cs"/>
          <w:rtl/>
        </w:rPr>
        <w:t>چنان</w:t>
      </w:r>
      <w:r w:rsidR="003616EF" w:rsidRPr="00CD1242">
        <w:rPr>
          <w:rStyle w:val="Char2"/>
          <w:rFonts w:hint="cs"/>
          <w:rtl/>
        </w:rPr>
        <w:t>ک</w:t>
      </w:r>
      <w:r w:rsidRPr="00CD1242">
        <w:rPr>
          <w:rStyle w:val="Char2"/>
          <w:rFonts w:hint="cs"/>
          <w:rtl/>
        </w:rPr>
        <w:t>ه سابقا گذشت خداوند به همه ا</w:t>
      </w:r>
      <w:r w:rsidR="003616EF" w:rsidRPr="00CD1242">
        <w:rPr>
          <w:rStyle w:val="Char2"/>
          <w:rFonts w:hint="cs"/>
          <w:rtl/>
        </w:rPr>
        <w:t>ی</w:t>
      </w:r>
      <w:r w:rsidRPr="00CD1242">
        <w:rPr>
          <w:rStyle w:val="Char2"/>
          <w:rFonts w:hint="cs"/>
          <w:rtl/>
        </w:rPr>
        <w:t>ن ائمه و سا</w:t>
      </w:r>
      <w:r w:rsidR="003616EF" w:rsidRPr="00CD1242">
        <w:rPr>
          <w:rStyle w:val="Char2"/>
          <w:rFonts w:hint="cs"/>
          <w:rtl/>
        </w:rPr>
        <w:t>ی</w:t>
      </w:r>
      <w:r w:rsidRPr="00CD1242">
        <w:rPr>
          <w:rStyle w:val="Char2"/>
          <w:rFonts w:hint="cs"/>
          <w:rtl/>
        </w:rPr>
        <w:t xml:space="preserve">ر علما </w:t>
      </w:r>
      <w:r w:rsidR="003616EF" w:rsidRPr="00CD1242">
        <w:rPr>
          <w:rStyle w:val="Char2"/>
          <w:rFonts w:hint="cs"/>
          <w:rtl/>
        </w:rPr>
        <w:t>ک</w:t>
      </w:r>
      <w:r w:rsidRPr="00CD1242">
        <w:rPr>
          <w:rStyle w:val="Char2"/>
          <w:rFonts w:hint="cs"/>
          <w:rtl/>
        </w:rPr>
        <w:t>ه مردم را نسبت به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هشدار م</w:t>
      </w:r>
      <w:r w:rsidR="003616EF" w:rsidRPr="00CD1242">
        <w:rPr>
          <w:rStyle w:val="Char2"/>
          <w:rFonts w:hint="cs"/>
          <w:rtl/>
        </w:rPr>
        <w:t>ی</w:t>
      </w:r>
      <w:r w:rsidRPr="00CD1242">
        <w:rPr>
          <w:rStyle w:val="Char2"/>
          <w:rFonts w:hint="cs"/>
          <w:rtl/>
        </w:rPr>
        <w:t>‌دادند پاداش خ</w:t>
      </w:r>
      <w:r w:rsidR="003616EF" w:rsidRPr="00CD1242">
        <w:rPr>
          <w:rStyle w:val="Char2"/>
          <w:rFonts w:hint="cs"/>
          <w:rtl/>
        </w:rPr>
        <w:t>ی</w:t>
      </w:r>
      <w:r w:rsidRPr="00CD1242">
        <w:rPr>
          <w:rStyle w:val="Char2"/>
          <w:rFonts w:hint="cs"/>
          <w:rtl/>
        </w:rPr>
        <w:t>ر دهد،</w:t>
      </w:r>
      <w:r w:rsidR="000E0383" w:rsidRPr="00CD1242">
        <w:rPr>
          <w:rStyle w:val="Char2"/>
          <w:rFonts w:hint="cs"/>
          <w:rtl/>
        </w:rPr>
        <w:t xml:space="preserve"> آن‌ها </w:t>
      </w:r>
      <w:r w:rsidRPr="00CD1242">
        <w:rPr>
          <w:rStyle w:val="Char2"/>
          <w:rFonts w:hint="cs"/>
          <w:rtl/>
        </w:rPr>
        <w:t>به طور شا</w:t>
      </w:r>
      <w:r w:rsidR="003616EF" w:rsidRPr="00CD1242">
        <w:rPr>
          <w:rStyle w:val="Char2"/>
          <w:rFonts w:hint="cs"/>
          <w:rtl/>
        </w:rPr>
        <w:t>ی</w:t>
      </w:r>
      <w:r w:rsidRPr="00CD1242">
        <w:rPr>
          <w:rStyle w:val="Char2"/>
          <w:rFonts w:hint="cs"/>
          <w:rtl/>
        </w:rPr>
        <w:t>سته امت را نص</w:t>
      </w:r>
      <w:r w:rsidR="003616EF" w:rsidRPr="00CD1242">
        <w:rPr>
          <w:rStyle w:val="Char2"/>
          <w:rFonts w:hint="cs"/>
          <w:rtl/>
        </w:rPr>
        <w:t>ی</w:t>
      </w:r>
      <w:r w:rsidRPr="00CD1242">
        <w:rPr>
          <w:rStyle w:val="Char2"/>
          <w:rFonts w:hint="cs"/>
          <w:rtl/>
        </w:rPr>
        <w:t>حت و در ا</w:t>
      </w:r>
      <w:r w:rsidR="003616EF" w:rsidRPr="00CD1242">
        <w:rPr>
          <w:rStyle w:val="Char2"/>
          <w:rFonts w:hint="cs"/>
          <w:rtl/>
        </w:rPr>
        <w:t>ی</w:t>
      </w:r>
      <w:r w:rsidRPr="00CD1242">
        <w:rPr>
          <w:rStyle w:val="Char2"/>
          <w:rFonts w:hint="cs"/>
          <w:rtl/>
        </w:rPr>
        <w:t xml:space="preserve">ن راه تلاش </w:t>
      </w:r>
      <w:r w:rsidR="003616EF" w:rsidRPr="00CD1242">
        <w:rPr>
          <w:rStyle w:val="Char2"/>
          <w:rFonts w:hint="cs"/>
          <w:rtl/>
        </w:rPr>
        <w:t>ک</w:t>
      </w:r>
      <w:r w:rsidRPr="00CD1242">
        <w:rPr>
          <w:rStyle w:val="Char2"/>
          <w:rFonts w:hint="cs"/>
          <w:rtl/>
        </w:rPr>
        <w:t>ردند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گفته‌ها و</w:t>
      </w:r>
      <w:r w:rsidR="009F18EF">
        <w:rPr>
          <w:rStyle w:val="Char2"/>
          <w:rFonts w:hint="cs"/>
          <w:rtl/>
        </w:rPr>
        <w:t xml:space="preserve"> </w:t>
      </w:r>
      <w:r w:rsidRPr="00CD1242">
        <w:rPr>
          <w:rStyle w:val="Char2"/>
          <w:rFonts w:hint="cs"/>
          <w:rtl/>
        </w:rPr>
        <w:t>هشدارها</w:t>
      </w:r>
      <w:r w:rsidR="003616EF" w:rsidRPr="00CD1242">
        <w:rPr>
          <w:rStyle w:val="Char2"/>
          <w:rFonts w:hint="cs"/>
          <w:rtl/>
        </w:rPr>
        <w:t>ی</w:t>
      </w:r>
      <w:r w:rsidR="009F18EF">
        <w:rPr>
          <w:rStyle w:val="Char2"/>
          <w:rFonts w:hint="eastAsia"/>
          <w:rtl/>
        </w:rPr>
        <w:t>‌</w:t>
      </w:r>
      <w:r w:rsidRPr="00CD1242">
        <w:rPr>
          <w:rStyle w:val="Char2"/>
          <w:rFonts w:hint="cs"/>
          <w:rtl/>
        </w:rPr>
        <w:t>شان به حجت</w:t>
      </w:r>
      <w:r w:rsidR="003616EF" w:rsidRPr="00CD1242">
        <w:rPr>
          <w:rStyle w:val="Char2"/>
          <w:rFonts w:hint="cs"/>
          <w:rtl/>
        </w:rPr>
        <w:t>ی</w:t>
      </w:r>
      <w:r w:rsidRPr="00CD1242">
        <w:rPr>
          <w:rStyle w:val="Char2"/>
          <w:rFonts w:hint="cs"/>
          <w:rtl/>
        </w:rPr>
        <w:t xml:space="preserve"> بر مردم تبد</w:t>
      </w:r>
      <w:r w:rsidR="003616EF" w:rsidRPr="00CD1242">
        <w:rPr>
          <w:rStyle w:val="Char2"/>
          <w:rFonts w:hint="cs"/>
          <w:rtl/>
        </w:rPr>
        <w:t>ی</w:t>
      </w:r>
      <w:r w:rsidRPr="00CD1242">
        <w:rPr>
          <w:rStyle w:val="Char2"/>
          <w:rFonts w:hint="cs"/>
          <w:rtl/>
        </w:rPr>
        <w:t>ل شده است و برا</w:t>
      </w:r>
      <w:r w:rsidR="003616EF" w:rsidRPr="00CD1242">
        <w:rPr>
          <w:rStyle w:val="Char2"/>
          <w:rFonts w:hint="cs"/>
          <w:rtl/>
        </w:rPr>
        <w:t>ی</w:t>
      </w:r>
      <w:r w:rsidRPr="00CD1242">
        <w:rPr>
          <w:rStyle w:val="Char2"/>
          <w:rFonts w:hint="cs"/>
          <w:rtl/>
        </w:rPr>
        <w:t xml:space="preserve">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تر</w:t>
      </w:r>
      <w:r w:rsidR="003616EF" w:rsidRPr="00CD1242">
        <w:rPr>
          <w:rStyle w:val="Char2"/>
          <w:rFonts w:hint="cs"/>
          <w:rtl/>
        </w:rPr>
        <w:t>ی</w:t>
      </w:r>
      <w:r w:rsidRPr="00CD1242">
        <w:rPr>
          <w:rStyle w:val="Char2"/>
          <w:rFonts w:hint="cs"/>
          <w:rtl/>
        </w:rPr>
        <w:t>ن بهره‌ا</w:t>
      </w:r>
      <w:r w:rsidR="003616EF" w:rsidRPr="00CD1242">
        <w:rPr>
          <w:rStyle w:val="Char2"/>
          <w:rFonts w:hint="cs"/>
          <w:rtl/>
        </w:rPr>
        <w:t>ی</w:t>
      </w:r>
      <w:r w:rsidRPr="00CD1242">
        <w:rPr>
          <w:rStyle w:val="Char2"/>
          <w:rFonts w:hint="cs"/>
          <w:rtl/>
        </w:rPr>
        <w:t xml:space="preserve"> از فهم وشناخت شر</w:t>
      </w:r>
      <w:r w:rsidR="003616EF" w:rsidRPr="00CD1242">
        <w:rPr>
          <w:rStyle w:val="Char2"/>
          <w:rFonts w:hint="cs"/>
          <w:rtl/>
        </w:rPr>
        <w:t>ی</w:t>
      </w:r>
      <w:r w:rsidRPr="00CD1242">
        <w:rPr>
          <w:rStyle w:val="Char2"/>
          <w:rFonts w:hint="cs"/>
          <w:rtl/>
        </w:rPr>
        <w:t xml:space="preserve">عت داشته باشد، روشن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دورتر</w:t>
      </w:r>
      <w:r w:rsidR="003616EF" w:rsidRPr="00CD1242">
        <w:rPr>
          <w:rStyle w:val="Char2"/>
          <w:rFonts w:hint="cs"/>
          <w:rtl/>
        </w:rPr>
        <w:t>ی</w:t>
      </w:r>
      <w:r w:rsidRPr="00CD1242">
        <w:rPr>
          <w:rStyle w:val="Char2"/>
          <w:rFonts w:hint="cs"/>
          <w:rtl/>
        </w:rPr>
        <w:t>ن مردم از حق و حق</w:t>
      </w:r>
      <w:r w:rsidR="003616EF" w:rsidRPr="00CD1242">
        <w:rPr>
          <w:rStyle w:val="Char2"/>
          <w:rFonts w:hint="cs"/>
          <w:rtl/>
        </w:rPr>
        <w:t>ی</w:t>
      </w:r>
      <w:r w:rsidRPr="00CD1242">
        <w:rPr>
          <w:rStyle w:val="Char2"/>
          <w:rFonts w:hint="cs"/>
          <w:rtl/>
        </w:rPr>
        <w:t>قت ونزد</w:t>
      </w:r>
      <w:r w:rsidR="003616EF" w:rsidRPr="00CD1242">
        <w:rPr>
          <w:rStyle w:val="Char2"/>
          <w:rFonts w:hint="cs"/>
          <w:rtl/>
        </w:rPr>
        <w:t>یک</w:t>
      </w:r>
      <w:r w:rsidR="009F18EF">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مردم به ظلم وجور هستند و</w:t>
      </w:r>
      <w:r w:rsidR="000E0383" w:rsidRPr="00CD1242">
        <w:rPr>
          <w:rStyle w:val="Char2"/>
          <w:rFonts w:hint="cs"/>
          <w:rtl/>
        </w:rPr>
        <w:t xml:space="preserve"> آن‌ها </w:t>
      </w:r>
      <w:r w:rsidRPr="00CD1242">
        <w:rPr>
          <w:rStyle w:val="Char2"/>
          <w:rFonts w:hint="cs"/>
          <w:rtl/>
        </w:rPr>
        <w:t>ب</w:t>
      </w:r>
      <w:r w:rsidR="003616EF" w:rsidRPr="00CD1242">
        <w:rPr>
          <w:rStyle w:val="Char2"/>
          <w:rFonts w:hint="cs"/>
          <w:rtl/>
        </w:rPr>
        <w:t>ی</w:t>
      </w:r>
      <w:r w:rsidRPr="00CD1242">
        <w:rPr>
          <w:rStyle w:val="Char2"/>
          <w:rFonts w:hint="cs"/>
          <w:rtl/>
        </w:rPr>
        <w:t>ش از همه مردم با شر</w:t>
      </w:r>
      <w:r w:rsidR="003616EF" w:rsidRPr="00CD1242">
        <w:rPr>
          <w:rStyle w:val="Char2"/>
          <w:rFonts w:hint="cs"/>
          <w:rtl/>
        </w:rPr>
        <w:t>ی</w:t>
      </w:r>
      <w:r w:rsidRPr="00CD1242">
        <w:rPr>
          <w:rStyle w:val="Char2"/>
          <w:rFonts w:hint="cs"/>
          <w:rtl/>
        </w:rPr>
        <w:t>عت مخالفت و نسبت به شر</w:t>
      </w:r>
      <w:r w:rsidR="003616EF" w:rsidRPr="00CD1242">
        <w:rPr>
          <w:rStyle w:val="Char2"/>
          <w:rFonts w:hint="cs"/>
          <w:rtl/>
        </w:rPr>
        <w:t>ی</w:t>
      </w:r>
      <w:r w:rsidRPr="00CD1242">
        <w:rPr>
          <w:rStyle w:val="Char2"/>
          <w:rFonts w:hint="cs"/>
          <w:rtl/>
        </w:rPr>
        <w:t>عت و اهل خ</w:t>
      </w:r>
      <w:r w:rsidR="003616EF" w:rsidRPr="00CD1242">
        <w:rPr>
          <w:rStyle w:val="Char2"/>
          <w:rFonts w:hint="cs"/>
          <w:rtl/>
        </w:rPr>
        <w:t>ی</w:t>
      </w:r>
      <w:r w:rsidRPr="00CD1242">
        <w:rPr>
          <w:rStyle w:val="Char2"/>
          <w:rFonts w:hint="cs"/>
          <w:rtl/>
        </w:rPr>
        <w:t>ر و فض</w:t>
      </w:r>
      <w:r w:rsidR="003616EF" w:rsidRPr="00CD1242">
        <w:rPr>
          <w:rStyle w:val="Char2"/>
          <w:rFonts w:hint="cs"/>
          <w:rtl/>
        </w:rPr>
        <w:t>ی</w:t>
      </w:r>
      <w:r w:rsidRPr="00CD1242">
        <w:rPr>
          <w:rStyle w:val="Char2"/>
          <w:rFonts w:hint="cs"/>
          <w:rtl/>
        </w:rPr>
        <w:t xml:space="preserve">لت </w:t>
      </w:r>
      <w:r w:rsidR="003616EF" w:rsidRPr="00CD1242">
        <w:rPr>
          <w:rStyle w:val="Char2"/>
          <w:rFonts w:hint="cs"/>
          <w:rtl/>
        </w:rPr>
        <w:t>کی</w:t>
      </w:r>
      <w:r w:rsidRPr="00CD1242">
        <w:rPr>
          <w:rStyle w:val="Char2"/>
          <w:rFonts w:hint="cs"/>
          <w:rtl/>
        </w:rPr>
        <w:t>نه‌توز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مسلمانان درتار</w:t>
      </w:r>
      <w:r w:rsidR="003616EF" w:rsidRPr="00CD1242">
        <w:rPr>
          <w:rStyle w:val="Char2"/>
          <w:rFonts w:hint="cs"/>
          <w:rtl/>
        </w:rPr>
        <w:t>ی</w:t>
      </w:r>
      <w:r w:rsidRPr="00CD1242">
        <w:rPr>
          <w:rStyle w:val="Char2"/>
          <w:rFonts w:hint="cs"/>
          <w:rtl/>
        </w:rPr>
        <w:t>خ گذشته ومعاصرشان به ه</w:t>
      </w:r>
      <w:r w:rsidR="003616EF" w:rsidRPr="00CD1242">
        <w:rPr>
          <w:rStyle w:val="Char2"/>
          <w:rFonts w:hint="cs"/>
          <w:rtl/>
        </w:rPr>
        <w:t>ی</w:t>
      </w:r>
      <w:r w:rsidRPr="00CD1242">
        <w:rPr>
          <w:rStyle w:val="Char2"/>
          <w:rFonts w:hint="cs"/>
          <w:rtl/>
        </w:rPr>
        <w:t>چ فرقه‌ا</w:t>
      </w:r>
      <w:r w:rsidR="003616EF" w:rsidRPr="00CD1242">
        <w:rPr>
          <w:rStyle w:val="Char2"/>
          <w:rFonts w:hint="cs"/>
          <w:rtl/>
        </w:rPr>
        <w:t>ی</w:t>
      </w:r>
      <w:r w:rsidRPr="00CD1242">
        <w:rPr>
          <w:rStyle w:val="Char2"/>
          <w:rFonts w:hint="cs"/>
          <w:rtl/>
        </w:rPr>
        <w:t xml:space="preserve"> بدتر وخطرنا</w:t>
      </w:r>
      <w:r w:rsidR="003616EF" w:rsidRPr="00CD1242">
        <w:rPr>
          <w:rStyle w:val="Char2"/>
          <w:rFonts w:hint="cs"/>
          <w:rtl/>
        </w:rPr>
        <w:t>ک</w:t>
      </w:r>
      <w:r w:rsidRPr="00CD1242">
        <w:rPr>
          <w:rStyle w:val="Char2"/>
          <w:rFonts w:hint="cs"/>
          <w:rtl/>
        </w:rPr>
        <w:t>‌تر از</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ن مبتلا نشده‌اند. </w:t>
      </w:r>
    </w:p>
    <w:p w:rsidR="00AC5501" w:rsidRPr="00CD1242" w:rsidRDefault="00AC5501" w:rsidP="00CD1242">
      <w:pPr>
        <w:bidi/>
        <w:ind w:firstLine="284"/>
        <w:jc w:val="lowKashida"/>
        <w:rPr>
          <w:rStyle w:val="Char2"/>
          <w:rtl/>
        </w:rPr>
      </w:pPr>
      <w:r w:rsidRPr="00CD1242">
        <w:rPr>
          <w:rStyle w:val="Char2"/>
          <w:rFonts w:hint="cs"/>
          <w:rtl/>
        </w:rPr>
        <w:t>از خداوند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هدا</w:t>
      </w:r>
      <w:r w:rsidR="003616EF" w:rsidRPr="00CD1242">
        <w:rPr>
          <w:rStyle w:val="Char2"/>
          <w:rFonts w:hint="cs"/>
          <w:rtl/>
        </w:rPr>
        <w:t>ی</w:t>
      </w:r>
      <w:r w:rsidRPr="00CD1242">
        <w:rPr>
          <w:rStyle w:val="Char2"/>
          <w:rFonts w:hint="cs"/>
          <w:rtl/>
        </w:rPr>
        <w:t>تش شامل حالشان شود و مسلمانان را از شر</w:t>
      </w:r>
      <w:r w:rsidR="000E0383" w:rsidRPr="00CD1242">
        <w:rPr>
          <w:rStyle w:val="Char2"/>
          <w:rFonts w:hint="cs"/>
          <w:rtl/>
        </w:rPr>
        <w:t xml:space="preserve"> آن‌ها </w:t>
      </w:r>
      <w:r w:rsidRPr="00CD1242">
        <w:rPr>
          <w:rStyle w:val="Char2"/>
          <w:rFonts w:hint="cs"/>
          <w:rtl/>
        </w:rPr>
        <w:t xml:space="preserve">حفظ </w:t>
      </w:r>
      <w:r w:rsidR="003616EF" w:rsidRPr="00CD1242">
        <w:rPr>
          <w:rStyle w:val="Char2"/>
          <w:rFonts w:hint="cs"/>
          <w:rtl/>
        </w:rPr>
        <w:t>ک</w:t>
      </w:r>
      <w:r w:rsidRPr="00CD1242">
        <w:rPr>
          <w:rStyle w:val="Char2"/>
          <w:rFonts w:hint="cs"/>
          <w:rtl/>
        </w:rPr>
        <w:t>ند و ن</w:t>
      </w:r>
      <w:r w:rsidR="003616EF" w:rsidRPr="00CD1242">
        <w:rPr>
          <w:rStyle w:val="Char2"/>
          <w:rFonts w:hint="cs"/>
          <w:rtl/>
        </w:rPr>
        <w:t>ی</w:t>
      </w:r>
      <w:r w:rsidRPr="00CD1242">
        <w:rPr>
          <w:rStyle w:val="Char2"/>
          <w:rFonts w:hint="cs"/>
          <w:rtl/>
        </w:rPr>
        <w:t>رنگ و م</w:t>
      </w:r>
      <w:r w:rsidR="003616EF" w:rsidRPr="00CD1242">
        <w:rPr>
          <w:rStyle w:val="Char2"/>
          <w:rFonts w:hint="cs"/>
          <w:rtl/>
        </w:rPr>
        <w:t>ک</w:t>
      </w:r>
      <w:r w:rsidRPr="00CD1242">
        <w:rPr>
          <w:rStyle w:val="Char2"/>
          <w:rFonts w:hint="cs"/>
          <w:rtl/>
        </w:rPr>
        <w:t>ر</w:t>
      </w:r>
      <w:r w:rsidR="000E0383" w:rsidRPr="00CD1242">
        <w:rPr>
          <w:rStyle w:val="Char2"/>
          <w:rFonts w:hint="cs"/>
          <w:rtl/>
        </w:rPr>
        <w:t xml:space="preserve"> آن‌ها </w:t>
      </w:r>
      <w:r w:rsidRPr="00CD1242">
        <w:rPr>
          <w:rStyle w:val="Char2"/>
          <w:rFonts w:hint="cs"/>
          <w:rtl/>
        </w:rPr>
        <w:t>را به خودشان بازگرداند و به دست خودشان</w:t>
      </w:r>
      <w:r w:rsidR="000E0383" w:rsidRPr="00CD1242">
        <w:rPr>
          <w:rStyle w:val="Char2"/>
          <w:rFonts w:hint="cs"/>
          <w:rtl/>
        </w:rPr>
        <w:t xml:space="preserve"> آن‌ها </w:t>
      </w:r>
      <w:r w:rsidRPr="00CD1242">
        <w:rPr>
          <w:rStyle w:val="Char2"/>
          <w:rFonts w:hint="cs"/>
          <w:rtl/>
        </w:rPr>
        <w:t>را هلا</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 او شنوا و پاسخگوست.</w:t>
      </w:r>
    </w:p>
    <w:p w:rsidR="00AC5501" w:rsidRPr="00CD1242" w:rsidRDefault="00AC5501" w:rsidP="00CD1242">
      <w:pPr>
        <w:bidi/>
        <w:ind w:firstLine="284"/>
        <w:jc w:val="lowKashida"/>
        <w:rPr>
          <w:rStyle w:val="Char2"/>
          <w:rtl/>
        </w:rPr>
      </w:pPr>
    </w:p>
    <w:p w:rsidR="00AC5501" w:rsidRPr="00CD1242" w:rsidRDefault="00AC5501" w:rsidP="00CD1242">
      <w:pPr>
        <w:jc w:val="left"/>
        <w:rPr>
          <w:rStyle w:val="Char2"/>
        </w:rPr>
        <w:sectPr w:rsidR="00AC5501" w:rsidRPr="00CD1242" w:rsidSect="0005400D">
          <w:headerReference w:type="default" r:id="rId24"/>
          <w:footnotePr>
            <w:numRestart w:val="eachPage"/>
          </w:footnotePr>
          <w:type w:val="oddPage"/>
          <w:pgSz w:w="9356" w:h="13608" w:code="9"/>
          <w:pgMar w:top="567" w:right="1134" w:bottom="851" w:left="1134" w:header="454" w:footer="0" w:gutter="0"/>
          <w:pgNumType w:start="101"/>
          <w:cols w:space="720"/>
          <w:titlePg/>
          <w:bidi/>
          <w:rtlGutter/>
          <w:docGrid w:linePitch="326"/>
        </w:sectPr>
      </w:pPr>
    </w:p>
    <w:p w:rsidR="00AC5501" w:rsidRPr="00CD1242" w:rsidRDefault="00AC5501" w:rsidP="00CD1242">
      <w:pPr>
        <w:pStyle w:val="a"/>
        <w:spacing w:line="240" w:lineRule="auto"/>
        <w:rPr>
          <w:rtl/>
          <w:lang w:bidi="fa-IR"/>
        </w:rPr>
      </w:pPr>
      <w:bookmarkStart w:id="446" w:name="_Toc294782061"/>
      <w:r w:rsidRPr="00CD1242">
        <w:rPr>
          <w:rFonts w:hint="cs"/>
          <w:rtl/>
        </w:rPr>
        <w:t>بخش ششم:</w:t>
      </w:r>
      <w:bookmarkEnd w:id="446"/>
    </w:p>
    <w:p w:rsidR="00AC5501" w:rsidRPr="00CD1242" w:rsidRDefault="00AC5501" w:rsidP="00CD1242">
      <w:pPr>
        <w:pStyle w:val="a"/>
        <w:spacing w:line="240" w:lineRule="auto"/>
        <w:rPr>
          <w:rtl/>
        </w:rPr>
      </w:pPr>
      <w:bookmarkStart w:id="447" w:name="_Toc294782062"/>
      <w:r w:rsidRPr="00CD1242">
        <w:rPr>
          <w:rFonts w:hint="cs"/>
          <w:rtl/>
        </w:rPr>
        <w:t>نقد</w:t>
      </w:r>
      <w:r w:rsidR="00F81B2F">
        <w:rPr>
          <w:rFonts w:hint="cs"/>
          <w:rtl/>
        </w:rPr>
        <w:t>ی</w:t>
      </w:r>
      <w:r w:rsidRPr="00CD1242">
        <w:rPr>
          <w:rFonts w:hint="cs"/>
          <w:rtl/>
        </w:rPr>
        <w:t xml:space="preserve"> </w:t>
      </w:r>
      <w:r w:rsidR="00F81B2F">
        <w:rPr>
          <w:rFonts w:hint="cs"/>
          <w:rtl/>
        </w:rPr>
        <w:t>ک</w:t>
      </w:r>
      <w:r w:rsidRPr="00CD1242">
        <w:rPr>
          <w:rFonts w:hint="cs"/>
          <w:rtl/>
        </w:rPr>
        <w:t>ل</w:t>
      </w:r>
      <w:r w:rsidR="00F81B2F">
        <w:rPr>
          <w:rFonts w:hint="cs"/>
          <w:rtl/>
        </w:rPr>
        <w:t>ی</w:t>
      </w:r>
      <w:r w:rsidRPr="00CD1242">
        <w:rPr>
          <w:rFonts w:hint="cs"/>
          <w:rtl/>
        </w:rPr>
        <w:t xml:space="preserve"> بر مؤلف و روش او در تأل</w:t>
      </w:r>
      <w:r w:rsidR="00F81B2F">
        <w:rPr>
          <w:rFonts w:hint="cs"/>
          <w:rtl/>
        </w:rPr>
        <w:t>ی</w:t>
      </w:r>
      <w:r w:rsidRPr="00CD1242">
        <w:rPr>
          <w:rFonts w:hint="cs"/>
          <w:rtl/>
        </w:rPr>
        <w:t xml:space="preserve">ف </w:t>
      </w:r>
      <w:r w:rsidR="00F81B2F">
        <w:rPr>
          <w:rFonts w:hint="cs"/>
          <w:rtl/>
        </w:rPr>
        <w:t>ک</w:t>
      </w:r>
      <w:r w:rsidRPr="00CD1242">
        <w:rPr>
          <w:rFonts w:hint="cs"/>
          <w:rtl/>
        </w:rPr>
        <w:t>تاب</w:t>
      </w:r>
      <w:r w:rsidR="00830008" w:rsidRPr="00CD1242">
        <w:rPr>
          <w:rFonts w:hint="eastAsia"/>
          <w:rtl/>
        </w:rPr>
        <w:t>‌</w:t>
      </w:r>
      <w:r w:rsidRPr="00CD1242">
        <w:rPr>
          <w:rFonts w:hint="cs"/>
          <w:rtl/>
        </w:rPr>
        <w:t>ها</w:t>
      </w:r>
      <w:r w:rsidR="00F81B2F">
        <w:rPr>
          <w:rFonts w:hint="cs"/>
          <w:rtl/>
        </w:rPr>
        <w:t>ی</w:t>
      </w:r>
      <w:r w:rsidRPr="00CD1242">
        <w:rPr>
          <w:rFonts w:hint="cs"/>
          <w:rtl/>
        </w:rPr>
        <w:t>ش</w:t>
      </w:r>
      <w:bookmarkEnd w:id="447"/>
    </w:p>
    <w:p w:rsidR="00AC5501" w:rsidRPr="00CD1242" w:rsidRDefault="00AC5501" w:rsidP="00CD1242">
      <w:pPr>
        <w:bidi/>
        <w:ind w:firstLine="284"/>
        <w:jc w:val="lowKashida"/>
        <w:rPr>
          <w:rStyle w:val="Char2"/>
          <w:rtl/>
        </w:rPr>
      </w:pPr>
      <w:r w:rsidRPr="00CD1242">
        <w:rPr>
          <w:rStyle w:val="Char2"/>
          <w:rFonts w:hint="cs"/>
          <w:rtl/>
        </w:rPr>
        <w:t>قبل از پرداختن به رد تفص</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بر مسائل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مؤلف آن را در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تابش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ت شدم»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درباره روش و اسلوب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تأل</w:t>
      </w:r>
      <w:r w:rsidR="003616EF" w:rsidRPr="00CD1242">
        <w:rPr>
          <w:rStyle w:val="Char2"/>
          <w:rFonts w:hint="cs"/>
          <w:rtl/>
        </w:rPr>
        <w:t>ی</w:t>
      </w:r>
      <w:r w:rsidRPr="00CD1242">
        <w:rPr>
          <w:rStyle w:val="Char2"/>
          <w:rFonts w:hint="cs"/>
          <w:rtl/>
        </w:rPr>
        <w:t>ف</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در پ</w:t>
      </w:r>
      <w:r w:rsidR="003616EF" w:rsidRPr="00CD1242">
        <w:rPr>
          <w:rStyle w:val="Char2"/>
          <w:rFonts w:hint="cs"/>
          <w:rtl/>
        </w:rPr>
        <w:t>ی</w:t>
      </w:r>
      <w:r w:rsidRPr="00CD1242">
        <w:rPr>
          <w:rStyle w:val="Char2"/>
          <w:rFonts w:hint="cs"/>
          <w:rtl/>
        </w:rPr>
        <w:t xml:space="preserve">ش گرفته است تأمل </w:t>
      </w:r>
      <w:r w:rsidR="003616EF" w:rsidRPr="00CD1242">
        <w:rPr>
          <w:rStyle w:val="Char2"/>
          <w:rFonts w:hint="cs"/>
          <w:rtl/>
        </w:rPr>
        <w:t>ک</w:t>
      </w:r>
      <w:r w:rsidRPr="00CD1242">
        <w:rPr>
          <w:rStyle w:val="Char2"/>
          <w:rFonts w:hint="cs"/>
          <w:rtl/>
        </w:rPr>
        <w:t>رد و 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زان صداقت و امانت و علم او را روشن نما</w:t>
      </w:r>
      <w:r w:rsidR="003616EF" w:rsidRPr="00CD1242">
        <w:rPr>
          <w:rStyle w:val="Char2"/>
          <w:rFonts w:hint="cs"/>
          <w:rtl/>
        </w:rPr>
        <w:t>یی</w:t>
      </w:r>
      <w:r w:rsidRPr="00CD1242">
        <w:rPr>
          <w:rStyle w:val="Char2"/>
          <w:rFonts w:hint="cs"/>
          <w:rtl/>
        </w:rPr>
        <w:t>م تا خواننده قبل از شروع به خواندن ا</w:t>
      </w:r>
      <w:r w:rsidR="003616EF" w:rsidRPr="00CD1242">
        <w:rPr>
          <w:rStyle w:val="Char2"/>
          <w:rFonts w:hint="cs"/>
          <w:rtl/>
        </w:rPr>
        <w:t>ی</w:t>
      </w:r>
      <w:r w:rsidRPr="00CD1242">
        <w:rPr>
          <w:rStyle w:val="Char2"/>
          <w:rFonts w:hint="cs"/>
          <w:rtl/>
        </w:rPr>
        <w:t xml:space="preserve">ن نقد، خودش نسبت به او آگاه شود.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امر با ب</w:t>
      </w:r>
      <w:r w:rsidR="003616EF" w:rsidRPr="00CD1242">
        <w:rPr>
          <w:rStyle w:val="Char2"/>
          <w:rFonts w:hint="cs"/>
          <w:rtl/>
        </w:rPr>
        <w:t>ی</w:t>
      </w:r>
      <w:r w:rsidRPr="00CD1242">
        <w:rPr>
          <w:rStyle w:val="Char2"/>
          <w:rFonts w:hint="cs"/>
          <w:rtl/>
        </w:rPr>
        <w:t>ان نادان</w:t>
      </w:r>
      <w:r w:rsidR="003616EF" w:rsidRPr="00CD1242">
        <w:rPr>
          <w:rStyle w:val="Char2"/>
          <w:rFonts w:hint="cs"/>
          <w:rtl/>
        </w:rPr>
        <w:t>ی</w:t>
      </w:r>
      <w:r w:rsidRPr="00CD1242">
        <w:rPr>
          <w:rStyle w:val="Char2"/>
          <w:rFonts w:hint="cs"/>
          <w:rtl/>
        </w:rPr>
        <w:t>، غرور، دروغ، فر</w:t>
      </w:r>
      <w:r w:rsidR="003616EF" w:rsidRPr="00CD1242">
        <w:rPr>
          <w:rStyle w:val="Char2"/>
          <w:rFonts w:hint="cs"/>
          <w:rtl/>
        </w:rPr>
        <w:t>ی</w:t>
      </w:r>
      <w:r w:rsidRPr="00CD1242">
        <w:rPr>
          <w:rStyle w:val="Char2"/>
          <w:rFonts w:hint="cs"/>
          <w:rtl/>
        </w:rPr>
        <w:t>ب و تناقض‌گو</w:t>
      </w:r>
      <w:r w:rsidR="003616EF" w:rsidRPr="00CD1242">
        <w:rPr>
          <w:rStyle w:val="Char2"/>
          <w:rFonts w:hint="cs"/>
          <w:rtl/>
        </w:rPr>
        <w:t>یی</w:t>
      </w:r>
      <w:r w:rsidRPr="00CD1242">
        <w:rPr>
          <w:rStyle w:val="Char2"/>
          <w:rFonts w:hint="cs"/>
          <w:rtl/>
        </w:rPr>
        <w:t xml:space="preserve"> در گفتار،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گمان در اح</w:t>
      </w:r>
      <w:r w:rsidR="003616EF" w:rsidRPr="00CD1242">
        <w:rPr>
          <w:rStyle w:val="Char2"/>
          <w:rFonts w:hint="cs"/>
          <w:rtl/>
        </w:rPr>
        <w:t>ک</w:t>
      </w:r>
      <w:r w:rsidRPr="00CD1242">
        <w:rPr>
          <w:rStyle w:val="Char2"/>
          <w:rFonts w:hint="cs"/>
          <w:rtl/>
        </w:rPr>
        <w:t>ام، عدم توث</w:t>
      </w:r>
      <w:r w:rsidR="003616EF" w:rsidRPr="00CD1242">
        <w:rPr>
          <w:rStyle w:val="Char2"/>
          <w:rFonts w:hint="cs"/>
          <w:rtl/>
        </w:rPr>
        <w:t>ی</w:t>
      </w:r>
      <w:r w:rsidRPr="00CD1242">
        <w:rPr>
          <w:rStyle w:val="Char2"/>
          <w:rFonts w:hint="cs"/>
          <w:rtl/>
        </w:rPr>
        <w:t>ق در نقل، مخالفت با اصول تأل</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ه مورد اعتماد و اسلوب اهل تأل</w:t>
      </w:r>
      <w:r w:rsidR="003616EF" w:rsidRPr="00CD1242">
        <w:rPr>
          <w:rStyle w:val="Char2"/>
          <w:rFonts w:hint="cs"/>
          <w:rtl/>
        </w:rPr>
        <w:t>ی</w:t>
      </w:r>
      <w:r w:rsidRPr="00CD1242">
        <w:rPr>
          <w:rStyle w:val="Char2"/>
          <w:rFonts w:hint="cs"/>
          <w:rtl/>
        </w:rPr>
        <w:t>ف بوده است و همچن</w:t>
      </w:r>
      <w:r w:rsidR="003616EF" w:rsidRPr="00CD1242">
        <w:rPr>
          <w:rStyle w:val="Char2"/>
          <w:rFonts w:hint="cs"/>
          <w:rtl/>
        </w:rPr>
        <w:t>ی</w:t>
      </w:r>
      <w:r w:rsidRPr="00CD1242">
        <w:rPr>
          <w:rStyle w:val="Char2"/>
          <w:rFonts w:hint="cs"/>
          <w:rtl/>
        </w:rPr>
        <w:t>ن مخالفت با اسلوب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خود متعهد به در پ</w:t>
      </w:r>
      <w:r w:rsidR="003616EF" w:rsidRPr="00CD1242">
        <w:rPr>
          <w:rStyle w:val="Char2"/>
          <w:rFonts w:hint="cs"/>
          <w:rtl/>
        </w:rPr>
        <w:t>ی</w:t>
      </w:r>
      <w:r w:rsidRPr="00CD1242">
        <w:rPr>
          <w:rStyle w:val="Char2"/>
          <w:rFonts w:hint="cs"/>
          <w:rtl/>
        </w:rPr>
        <w:t>ش گرفتن آن بوده است و ن</w:t>
      </w:r>
      <w:r w:rsidR="003616EF" w:rsidRPr="00CD1242">
        <w:rPr>
          <w:rStyle w:val="Char2"/>
          <w:rFonts w:hint="cs"/>
          <w:rtl/>
        </w:rPr>
        <w:t>ی</w:t>
      </w:r>
      <w:r w:rsidRPr="00CD1242">
        <w:rPr>
          <w:rStyle w:val="Char2"/>
          <w:rFonts w:hint="cs"/>
          <w:rtl/>
        </w:rPr>
        <w:t>ز تضاد آن با عق</w:t>
      </w:r>
      <w:r w:rsidR="003616EF" w:rsidRPr="00CD1242">
        <w:rPr>
          <w:rStyle w:val="Char2"/>
          <w:rFonts w:hint="cs"/>
          <w:rtl/>
        </w:rPr>
        <w:t>ی</w:t>
      </w:r>
      <w:r w:rsidRPr="00CD1242">
        <w:rPr>
          <w:rStyle w:val="Char2"/>
          <w:rFonts w:hint="cs"/>
          <w:rtl/>
        </w:rPr>
        <w:t>ده مشهور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روشن م</w:t>
      </w:r>
      <w:r w:rsidR="003616EF" w:rsidRPr="00CD1242">
        <w:rPr>
          <w:rStyle w:val="Char2"/>
          <w:rFonts w:hint="cs"/>
          <w:rtl/>
        </w:rPr>
        <w:t>ی</w:t>
      </w:r>
      <w:r w:rsidRPr="00CD1242">
        <w:rPr>
          <w:rStyle w:val="Char2"/>
          <w:rFonts w:hint="cs"/>
          <w:rtl/>
        </w:rPr>
        <w:t xml:space="preserve">‌شود. </w:t>
      </w:r>
    </w:p>
    <w:p w:rsidR="00AC5501" w:rsidRPr="00CD1242" w:rsidRDefault="00AC5501" w:rsidP="00CD1242">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امور همگ</w:t>
      </w:r>
      <w:r w:rsidR="003616EF" w:rsidRPr="00CD1242">
        <w:rPr>
          <w:rStyle w:val="Char2"/>
          <w:rFonts w:hint="cs"/>
          <w:rtl/>
        </w:rPr>
        <w:t>ی</w:t>
      </w:r>
      <w:r w:rsidRPr="00CD1242">
        <w:rPr>
          <w:rStyle w:val="Char2"/>
          <w:rFonts w:hint="cs"/>
          <w:rtl/>
        </w:rPr>
        <w:t xml:space="preserve"> بر مبنا</w:t>
      </w:r>
      <w:r w:rsidR="003616EF" w:rsidRPr="00CD1242">
        <w:rPr>
          <w:rStyle w:val="Char2"/>
          <w:rFonts w:hint="cs"/>
          <w:rtl/>
        </w:rPr>
        <w:t>ی</w:t>
      </w:r>
      <w:r w:rsidRPr="00CD1242">
        <w:rPr>
          <w:rStyle w:val="Char2"/>
          <w:rFonts w:hint="cs"/>
          <w:rtl/>
        </w:rPr>
        <w:t xml:space="preserve"> استدلال به اجزا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لام او و تطب</w:t>
      </w:r>
      <w:r w:rsidR="003616EF" w:rsidRPr="00CD1242">
        <w:rPr>
          <w:rStyle w:val="Char2"/>
          <w:rFonts w:hint="cs"/>
          <w:rtl/>
        </w:rPr>
        <w:t>ی</w:t>
      </w:r>
      <w:r w:rsidRPr="00CD1242">
        <w:rPr>
          <w:rStyle w:val="Char2"/>
          <w:rFonts w:hint="cs"/>
          <w:rtl/>
        </w:rPr>
        <w:t>ق با اقوال و مسائل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مذ</w:t>
      </w:r>
      <w:r w:rsidR="003616EF" w:rsidRPr="00CD1242">
        <w:rPr>
          <w:rStyle w:val="Char2"/>
          <w:rFonts w:hint="cs"/>
          <w:rtl/>
        </w:rPr>
        <w:t>ک</w:t>
      </w:r>
      <w:r w:rsidRPr="00CD1242">
        <w:rPr>
          <w:rStyle w:val="Char2"/>
          <w:rFonts w:hint="cs"/>
          <w:rtl/>
        </w:rPr>
        <w:t>ور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انجام 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رد. ا</w:t>
      </w:r>
      <w:r w:rsidR="003616EF" w:rsidRPr="00CD1242">
        <w:rPr>
          <w:rStyle w:val="Char2"/>
          <w:rFonts w:hint="cs"/>
          <w:rtl/>
        </w:rPr>
        <w:t>ی</w:t>
      </w:r>
      <w:r w:rsidRPr="00CD1242">
        <w:rPr>
          <w:rStyle w:val="Char2"/>
          <w:rFonts w:hint="cs"/>
          <w:rtl/>
        </w:rPr>
        <w:t>ن امر به تفص</w:t>
      </w:r>
      <w:r w:rsidR="003616EF" w:rsidRPr="00CD1242">
        <w:rPr>
          <w:rStyle w:val="Char2"/>
          <w:rFonts w:hint="cs"/>
          <w:rtl/>
        </w:rPr>
        <w:t>ی</w:t>
      </w:r>
      <w:r w:rsidRPr="00CD1242">
        <w:rPr>
          <w:rStyle w:val="Char2"/>
          <w:rFonts w:hint="cs"/>
          <w:rtl/>
        </w:rPr>
        <w:t>ل به ترت</w:t>
      </w:r>
      <w:r w:rsidR="003616EF" w:rsidRPr="00CD1242">
        <w:rPr>
          <w:rStyle w:val="Char2"/>
          <w:rFonts w:hint="cs"/>
          <w:rtl/>
        </w:rPr>
        <w:t>ی</w:t>
      </w:r>
      <w:r w:rsidRPr="00CD1242">
        <w:rPr>
          <w:rStyle w:val="Char2"/>
          <w:rFonts w:hint="cs"/>
          <w:rtl/>
        </w:rPr>
        <w:t>ب ز</w:t>
      </w:r>
      <w:r w:rsidR="003616EF" w:rsidRPr="00CD1242">
        <w:rPr>
          <w:rStyle w:val="Char2"/>
          <w:rFonts w:hint="cs"/>
          <w:rtl/>
        </w:rPr>
        <w:t>ی</w:t>
      </w:r>
      <w:r w:rsidRPr="00CD1242">
        <w:rPr>
          <w:rStyle w:val="Char2"/>
          <w:rFonts w:hint="cs"/>
          <w:rtl/>
        </w:rPr>
        <w:t xml:space="preserve">ر است: </w:t>
      </w:r>
    </w:p>
    <w:p w:rsidR="00AC5501" w:rsidRPr="00CD1242" w:rsidRDefault="00AC5501" w:rsidP="009F18EF">
      <w:pPr>
        <w:pStyle w:val="a4"/>
        <w:rPr>
          <w:rtl/>
        </w:rPr>
      </w:pPr>
      <w:bookmarkStart w:id="448" w:name="_Toc141841613"/>
      <w:bookmarkStart w:id="449" w:name="_Toc141840438"/>
      <w:bookmarkStart w:id="450" w:name="_Toc141839826"/>
      <w:bookmarkStart w:id="451" w:name="_Toc141838570"/>
      <w:bookmarkStart w:id="452" w:name="_Toc294782063"/>
      <w:r w:rsidRPr="00CD1242">
        <w:rPr>
          <w:rFonts w:hint="cs"/>
          <w:rtl/>
        </w:rPr>
        <w:t>اولاً: جهل و نادان</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bookmarkEnd w:id="448"/>
      <w:bookmarkEnd w:id="449"/>
      <w:bookmarkEnd w:id="450"/>
      <w:bookmarkEnd w:id="451"/>
      <w:bookmarkEnd w:id="452"/>
    </w:p>
    <w:p w:rsidR="00AC5501" w:rsidRPr="00CD1242" w:rsidRDefault="00AC5501" w:rsidP="00CD1242">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ه مؤلف درباره خودش ذ</w:t>
      </w:r>
      <w:r w:rsidR="003616EF" w:rsidRPr="00CD1242">
        <w:rPr>
          <w:rStyle w:val="Char2"/>
          <w:rFonts w:hint="cs"/>
          <w:rtl/>
        </w:rPr>
        <w:t>ک</w:t>
      </w:r>
      <w:r w:rsidRPr="00CD1242">
        <w:rPr>
          <w:rStyle w:val="Char2"/>
          <w:rFonts w:hint="cs"/>
          <w:rtl/>
        </w:rPr>
        <w:t xml:space="preserve">ر و اعتراف </w:t>
      </w:r>
      <w:r w:rsidR="003616EF" w:rsidRPr="00CD1242">
        <w:rPr>
          <w:rStyle w:val="Char2"/>
          <w:rFonts w:hint="cs"/>
          <w:rtl/>
        </w:rPr>
        <w:t>ک</w:t>
      </w:r>
      <w:r w:rsidRPr="00CD1242">
        <w:rPr>
          <w:rStyle w:val="Char2"/>
          <w:rFonts w:hint="cs"/>
          <w:rtl/>
        </w:rPr>
        <w:t>رده است نشان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 xml:space="preserve">ه او </w:t>
      </w:r>
      <w:r w:rsidR="003616EF" w:rsidRPr="00CD1242">
        <w:rPr>
          <w:rStyle w:val="Char2"/>
          <w:rFonts w:hint="cs"/>
          <w:rtl/>
        </w:rPr>
        <w:t>ک</w:t>
      </w:r>
      <w:r w:rsidRPr="00CD1242">
        <w:rPr>
          <w:rStyle w:val="Char2"/>
          <w:rFonts w:hint="cs"/>
          <w:rtl/>
        </w:rPr>
        <w:t>تاب</w:t>
      </w:r>
      <w:r w:rsidR="009F18EF">
        <w:rPr>
          <w:rStyle w:val="Char2"/>
          <w:rFonts w:hint="eastAsia"/>
          <w:rtl/>
        </w:rPr>
        <w:t>‌</w:t>
      </w:r>
      <w:r w:rsidRPr="00CD1242">
        <w:rPr>
          <w:rStyle w:val="Char2"/>
          <w:rFonts w:hint="cs"/>
          <w:rtl/>
        </w:rPr>
        <w:t>خانه شخص</w:t>
      </w:r>
      <w:r w:rsidR="003616EF" w:rsidRPr="00CD1242">
        <w:rPr>
          <w:rStyle w:val="Char2"/>
          <w:rFonts w:hint="cs"/>
          <w:rtl/>
        </w:rPr>
        <w:t>ی</w:t>
      </w:r>
      <w:r w:rsidRPr="00CD1242">
        <w:rPr>
          <w:rStyle w:val="Char2"/>
          <w:rFonts w:hint="cs"/>
          <w:rtl/>
        </w:rPr>
        <w:t xml:space="preserve"> نداشته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 عراق مجموعه‌ا</w:t>
      </w:r>
      <w:r w:rsidR="003616EF" w:rsidRPr="00CD1242">
        <w:rPr>
          <w:rStyle w:val="Char2"/>
          <w:rFonts w:hint="cs"/>
          <w:rtl/>
        </w:rPr>
        <w:t>ی</w:t>
      </w:r>
      <w:r w:rsidRPr="00CD1242">
        <w:rPr>
          <w:rStyle w:val="Char2"/>
          <w:rFonts w:hint="cs"/>
          <w:rtl/>
        </w:rPr>
        <w:t xml:space="preserve"> از</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شان را به او اهدا </w:t>
      </w:r>
      <w:r w:rsidR="003616EF" w:rsidRPr="00CD1242">
        <w:rPr>
          <w:rStyle w:val="Char2"/>
          <w:rFonts w:hint="cs"/>
          <w:rtl/>
        </w:rPr>
        <w:t>ک</w:t>
      </w:r>
      <w:r w:rsidRPr="00CD1242">
        <w:rPr>
          <w:rStyle w:val="Char2"/>
          <w:rFonts w:hint="cs"/>
          <w:rtl/>
        </w:rPr>
        <w:t>رده‌اند.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از</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قبل از رس</w:t>
      </w:r>
      <w:r w:rsidR="003616EF" w:rsidRPr="00CD1242">
        <w:rPr>
          <w:rStyle w:val="Char2"/>
          <w:rFonts w:hint="cs"/>
          <w:rtl/>
        </w:rPr>
        <w:t>ی</w:t>
      </w:r>
      <w:r w:rsidRPr="00CD1242">
        <w:rPr>
          <w:rStyle w:val="Char2"/>
          <w:rFonts w:hint="cs"/>
          <w:rtl/>
        </w:rPr>
        <w:t>دنم به منزلم رس</w:t>
      </w:r>
      <w:r w:rsidR="003616EF" w:rsidRPr="00CD1242">
        <w:rPr>
          <w:rStyle w:val="Char2"/>
          <w:rFonts w:hint="cs"/>
          <w:rtl/>
        </w:rPr>
        <w:t>ی</w:t>
      </w:r>
      <w:r w:rsidRPr="00CD1242">
        <w:rPr>
          <w:rStyle w:val="Char2"/>
          <w:rFonts w:hint="cs"/>
          <w:rtl/>
        </w:rPr>
        <w:t>ده بود غافلگ</w:t>
      </w:r>
      <w:r w:rsidR="003616EF" w:rsidRPr="00CD1242">
        <w:rPr>
          <w:rStyle w:val="Char2"/>
          <w:rFonts w:hint="cs"/>
          <w:rtl/>
        </w:rPr>
        <w:t>ی</w:t>
      </w:r>
      <w:r w:rsidRPr="00CD1242">
        <w:rPr>
          <w:rStyle w:val="Char2"/>
          <w:rFonts w:hint="cs"/>
          <w:rtl/>
        </w:rPr>
        <w:t>ر شدم و منبع</w:t>
      </w:r>
      <w:r w:rsidR="000E0383" w:rsidRPr="00CD1242">
        <w:rPr>
          <w:rStyle w:val="Char2"/>
          <w:rFonts w:hint="cs"/>
          <w:rtl/>
        </w:rPr>
        <w:t xml:space="preserve"> آن‌ها </w:t>
      </w:r>
      <w:r w:rsidRPr="00CD1242">
        <w:rPr>
          <w:rStyle w:val="Char2"/>
          <w:rFonts w:hint="cs"/>
          <w:rtl/>
        </w:rPr>
        <w:t xml:space="preserve">را دانستم </w:t>
      </w:r>
      <w:r w:rsidRPr="00CD1242">
        <w:rPr>
          <w:rFonts w:ascii="Times New Roman" w:hAnsi="Times New Roman" w:cs="Times New Roman" w:hint="cs"/>
          <w:sz w:val="28"/>
          <w:szCs w:val="28"/>
          <w:rtl/>
        </w:rPr>
        <w:t>…</w:t>
      </w:r>
      <w:r w:rsidRPr="00CD1242">
        <w:rPr>
          <w:rStyle w:val="Char2"/>
          <w:rFonts w:hint="cs"/>
          <w:rtl/>
        </w:rPr>
        <w:t xml:space="preserve"> بس</w:t>
      </w:r>
      <w:r w:rsidR="003616EF" w:rsidRPr="00CD1242">
        <w:rPr>
          <w:rStyle w:val="Char2"/>
          <w:rFonts w:hint="cs"/>
          <w:rtl/>
        </w:rPr>
        <w:t>ی</w:t>
      </w:r>
      <w:r w:rsidRPr="00CD1242">
        <w:rPr>
          <w:rStyle w:val="Char2"/>
          <w:rFonts w:hint="cs"/>
          <w:rtl/>
        </w:rPr>
        <w:t xml:space="preserve">ار خشنود شدم و </w:t>
      </w:r>
      <w:r w:rsidR="003616EF" w:rsidRPr="00CD1242">
        <w:rPr>
          <w:rStyle w:val="Char2"/>
          <w:rFonts w:hint="cs"/>
          <w:rtl/>
        </w:rPr>
        <w:t>ک</w:t>
      </w:r>
      <w:r w:rsidRPr="00CD1242">
        <w:rPr>
          <w:rStyle w:val="Char2"/>
          <w:rFonts w:hint="cs"/>
          <w:rtl/>
        </w:rPr>
        <w:t>تب را در اتاق مخصوص</w:t>
      </w:r>
      <w:r w:rsidR="003616EF" w:rsidRPr="00CD1242">
        <w:rPr>
          <w:rStyle w:val="Char2"/>
          <w:rFonts w:hint="cs"/>
          <w:rtl/>
        </w:rPr>
        <w:t>ی</w:t>
      </w:r>
      <w:r w:rsidRPr="00CD1242">
        <w:rPr>
          <w:rStyle w:val="Char2"/>
          <w:rFonts w:hint="cs"/>
          <w:rtl/>
        </w:rPr>
        <w:t xml:space="preserve"> قرار داده و آن را </w:t>
      </w:r>
      <w:r w:rsidR="003616EF" w:rsidRPr="00CD1242">
        <w:rPr>
          <w:rStyle w:val="Char2"/>
          <w:rFonts w:hint="cs"/>
          <w:rtl/>
        </w:rPr>
        <w:t>ک</w:t>
      </w:r>
      <w:r w:rsidRPr="00CD1242">
        <w:rPr>
          <w:rStyle w:val="Char2"/>
          <w:rFonts w:hint="cs"/>
          <w:rtl/>
        </w:rPr>
        <w:t>تاب</w:t>
      </w:r>
      <w:r w:rsidR="009F18EF">
        <w:rPr>
          <w:rStyle w:val="Char2"/>
          <w:rFonts w:hint="eastAsia"/>
          <w:rtl/>
        </w:rPr>
        <w:t>‌</w:t>
      </w:r>
      <w:r w:rsidRPr="00CD1242">
        <w:rPr>
          <w:rStyle w:val="Char2"/>
          <w:rFonts w:hint="cs"/>
          <w:rtl/>
        </w:rPr>
        <w:t>خانه نام نهادم».</w:t>
      </w:r>
      <w:r w:rsidRPr="00CD1242">
        <w:rPr>
          <w:rStyle w:val="Char2"/>
          <w:vertAlign w:val="superscript"/>
          <w:rtl/>
        </w:rPr>
        <w:footnoteReference w:id="325"/>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پا</w:t>
      </w:r>
      <w:r w:rsidR="003616EF" w:rsidRPr="00CD1242">
        <w:rPr>
          <w:rStyle w:val="Char2"/>
          <w:rFonts w:hint="cs"/>
          <w:rtl/>
        </w:rPr>
        <w:t>ی</w:t>
      </w:r>
      <w:r w:rsidRPr="00CD1242">
        <w:rPr>
          <w:rStyle w:val="Char2"/>
          <w:rFonts w:hint="cs"/>
          <w:rtl/>
        </w:rPr>
        <w:t>تخت رفتم و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و مسلم و مسند امام احمد و صح</w:t>
      </w:r>
      <w:r w:rsidR="003616EF" w:rsidRPr="00CD1242">
        <w:rPr>
          <w:rStyle w:val="Char2"/>
          <w:rFonts w:hint="cs"/>
          <w:rtl/>
        </w:rPr>
        <w:t>ی</w:t>
      </w:r>
      <w:r w:rsidRPr="00CD1242">
        <w:rPr>
          <w:rStyle w:val="Char2"/>
          <w:rFonts w:hint="cs"/>
          <w:rtl/>
        </w:rPr>
        <w:t>ح ترمذ</w:t>
      </w:r>
      <w:r w:rsidR="003616EF" w:rsidRPr="00CD1242">
        <w:rPr>
          <w:rStyle w:val="Char2"/>
          <w:rFonts w:hint="cs"/>
          <w:rtl/>
        </w:rPr>
        <w:t>ی</w:t>
      </w:r>
      <w:r w:rsidRPr="00CD1242">
        <w:rPr>
          <w:rStyle w:val="Char2"/>
          <w:rFonts w:hint="cs"/>
          <w:rtl/>
        </w:rPr>
        <w:t xml:space="preserve"> و موطأ مال</w:t>
      </w:r>
      <w:r w:rsidR="003616EF" w:rsidRPr="00CD1242">
        <w:rPr>
          <w:rStyle w:val="Char2"/>
          <w:rFonts w:hint="cs"/>
          <w:rtl/>
        </w:rPr>
        <w:t>ک</w:t>
      </w:r>
      <w:r w:rsidRPr="00CD1242">
        <w:rPr>
          <w:rStyle w:val="Char2"/>
          <w:rFonts w:hint="cs"/>
          <w:rtl/>
        </w:rPr>
        <w:t xml:space="preserve"> و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تب مشهور را از آنجا خر</w:t>
      </w:r>
      <w:r w:rsidR="003616EF" w:rsidRPr="00CD1242">
        <w:rPr>
          <w:rStyle w:val="Char2"/>
          <w:rFonts w:hint="cs"/>
          <w:rtl/>
        </w:rPr>
        <w:t>ی</w:t>
      </w:r>
      <w:r w:rsidRPr="00CD1242">
        <w:rPr>
          <w:rStyle w:val="Char2"/>
          <w:rFonts w:hint="cs"/>
          <w:rtl/>
        </w:rPr>
        <w:t>دم و منتظر بازگشت به منزل نشدم و در م</w:t>
      </w:r>
      <w:r w:rsidR="003616EF" w:rsidRPr="00CD1242">
        <w:rPr>
          <w:rStyle w:val="Char2"/>
          <w:rFonts w:hint="cs"/>
          <w:rtl/>
        </w:rPr>
        <w:t>ی</w:t>
      </w:r>
      <w:r w:rsidRPr="00CD1242">
        <w:rPr>
          <w:rStyle w:val="Char2"/>
          <w:rFonts w:hint="cs"/>
          <w:rtl/>
        </w:rPr>
        <w:t>ان راه ب</w:t>
      </w:r>
      <w:r w:rsidR="003616EF" w:rsidRPr="00CD1242">
        <w:rPr>
          <w:rStyle w:val="Char2"/>
          <w:rFonts w:hint="cs"/>
          <w:rtl/>
        </w:rPr>
        <w:t>ی</w:t>
      </w:r>
      <w:r w:rsidRPr="00CD1242">
        <w:rPr>
          <w:rStyle w:val="Char2"/>
          <w:rFonts w:hint="cs"/>
          <w:rtl/>
        </w:rPr>
        <w:t>ن تونس و قفصه در اتوبوس عموم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تاب بخار</w:t>
      </w:r>
      <w:r w:rsidR="003616EF" w:rsidRPr="00CD1242">
        <w:rPr>
          <w:rStyle w:val="Char2"/>
          <w:rFonts w:hint="cs"/>
          <w:rtl/>
        </w:rPr>
        <w:t>ی</w:t>
      </w:r>
      <w:r w:rsidRPr="00CD1242">
        <w:rPr>
          <w:rStyle w:val="Char2"/>
          <w:rFonts w:hint="cs"/>
          <w:rtl/>
        </w:rPr>
        <w:t xml:space="preserve"> را ورق م</w:t>
      </w:r>
      <w:r w:rsidR="003616EF" w:rsidRPr="00CD1242">
        <w:rPr>
          <w:rStyle w:val="Char2"/>
          <w:rFonts w:hint="cs"/>
          <w:rtl/>
        </w:rPr>
        <w:t>ی</w:t>
      </w:r>
      <w:r w:rsidRPr="00CD1242">
        <w:rPr>
          <w:rStyle w:val="Char2"/>
          <w:rFonts w:hint="cs"/>
          <w:rtl/>
        </w:rPr>
        <w:t xml:space="preserve">‌زدم، </w:t>
      </w:r>
      <w:r w:rsidRPr="009F18EF">
        <w:rPr>
          <w:rStyle w:val="Char1"/>
          <w:rFonts w:hint="cs"/>
          <w:rtl/>
        </w:rPr>
        <w:t>«رز</w:t>
      </w:r>
      <w:r w:rsidR="003616EF" w:rsidRPr="009F18EF">
        <w:rPr>
          <w:rStyle w:val="Char1"/>
          <w:rFonts w:hint="cs"/>
          <w:rtl/>
        </w:rPr>
        <w:t>ی</w:t>
      </w:r>
      <w:r w:rsidRPr="009F18EF">
        <w:rPr>
          <w:rStyle w:val="Char1"/>
          <w:rFonts w:hint="cs"/>
          <w:rtl/>
        </w:rPr>
        <w:t>ة الخم</w:t>
      </w:r>
      <w:r w:rsidR="003616EF" w:rsidRPr="009F18EF">
        <w:rPr>
          <w:rStyle w:val="Char1"/>
          <w:rFonts w:hint="cs"/>
          <w:rtl/>
        </w:rPr>
        <w:t>ی</w:t>
      </w:r>
      <w:r w:rsidRPr="009F18EF">
        <w:rPr>
          <w:rStyle w:val="Char1"/>
          <w:rFonts w:hint="cs"/>
          <w:rtl/>
        </w:rPr>
        <w:t>س»</w:t>
      </w:r>
      <w:r w:rsidRPr="00CD1242">
        <w:rPr>
          <w:rStyle w:val="Char2"/>
          <w:rFonts w:hint="cs"/>
          <w:rtl/>
        </w:rPr>
        <w:t xml:space="preserve"> را جستجو </w:t>
      </w:r>
      <w:r w:rsidR="003616EF" w:rsidRPr="00CD1242">
        <w:rPr>
          <w:rStyle w:val="Char2"/>
          <w:rFonts w:hint="cs"/>
          <w:rtl/>
        </w:rPr>
        <w:t>ک</w:t>
      </w:r>
      <w:r w:rsidRPr="00CD1242">
        <w:rPr>
          <w:rStyle w:val="Char2"/>
          <w:rFonts w:hint="cs"/>
          <w:rtl/>
        </w:rPr>
        <w:t>رده‌ و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آن را ن</w:t>
      </w:r>
      <w:r w:rsidR="003616EF" w:rsidRPr="00CD1242">
        <w:rPr>
          <w:rStyle w:val="Char2"/>
          <w:rFonts w:hint="cs"/>
          <w:rtl/>
        </w:rPr>
        <w:t>ی</w:t>
      </w:r>
      <w:r w:rsidRPr="00CD1242">
        <w:rPr>
          <w:rStyle w:val="Char2"/>
          <w:rFonts w:hint="cs"/>
          <w:rtl/>
        </w:rPr>
        <w:t>ابم. اما عل</w:t>
      </w:r>
      <w:r w:rsidR="003616EF" w:rsidRPr="00CD1242">
        <w:rPr>
          <w:rStyle w:val="Char2"/>
          <w:rFonts w:hint="cs"/>
          <w:rtl/>
        </w:rPr>
        <w:t>ی</w:t>
      </w:r>
      <w:r w:rsidRPr="00CD1242">
        <w:rPr>
          <w:rStyle w:val="Char2"/>
          <w:rFonts w:hint="cs"/>
          <w:rtl/>
        </w:rPr>
        <w:t>رغم م</w:t>
      </w:r>
      <w:r w:rsidR="003616EF" w:rsidRPr="00CD1242">
        <w:rPr>
          <w:rStyle w:val="Char2"/>
          <w:rFonts w:hint="cs"/>
          <w:rtl/>
        </w:rPr>
        <w:t>ی</w:t>
      </w:r>
      <w:r w:rsidRPr="00CD1242">
        <w:rPr>
          <w:rStyle w:val="Char2"/>
          <w:rFonts w:hint="cs"/>
          <w:rtl/>
        </w:rPr>
        <w:t>لم آن را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32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خواننده گرام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تأمل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تاب</w:t>
      </w:r>
      <w:r w:rsidR="009F18EF">
        <w:rPr>
          <w:rStyle w:val="Char2"/>
          <w:rFonts w:hint="eastAsia"/>
          <w:rtl/>
        </w:rPr>
        <w:t>‌</w:t>
      </w:r>
      <w:r w:rsidRPr="00CD1242">
        <w:rPr>
          <w:rStyle w:val="Char2"/>
          <w:rFonts w:hint="cs"/>
          <w:rtl/>
        </w:rPr>
        <w:t>ها را در م</w:t>
      </w:r>
      <w:r w:rsidR="003616EF" w:rsidRPr="00CD1242">
        <w:rPr>
          <w:rStyle w:val="Char2"/>
          <w:rFonts w:hint="cs"/>
          <w:rtl/>
        </w:rPr>
        <w:t>ک</w:t>
      </w:r>
      <w:r w:rsidRPr="00CD1242">
        <w:rPr>
          <w:rStyle w:val="Char2"/>
          <w:rFonts w:hint="cs"/>
          <w:rtl/>
        </w:rPr>
        <w:t>ان</w:t>
      </w:r>
      <w:r w:rsidR="003616EF" w:rsidRPr="00CD1242">
        <w:rPr>
          <w:rStyle w:val="Char2"/>
          <w:rFonts w:hint="cs"/>
          <w:rtl/>
        </w:rPr>
        <w:t>ی</w:t>
      </w:r>
      <w:r w:rsidRPr="00CD1242">
        <w:rPr>
          <w:rStyle w:val="Char2"/>
          <w:rFonts w:hint="cs"/>
          <w:rtl/>
        </w:rPr>
        <w:t xml:space="preserve"> گذاشته و آنجا را </w:t>
      </w:r>
      <w:r w:rsidR="003616EF" w:rsidRPr="00CD1242">
        <w:rPr>
          <w:rStyle w:val="Char2"/>
          <w:rFonts w:hint="cs"/>
          <w:rtl/>
        </w:rPr>
        <w:t>ک</w:t>
      </w:r>
      <w:r w:rsidRPr="00CD1242">
        <w:rPr>
          <w:rStyle w:val="Char2"/>
          <w:rFonts w:hint="cs"/>
          <w:rtl/>
        </w:rPr>
        <w:t>تابخانه نام</w:t>
      </w:r>
      <w:r w:rsidR="003616EF" w:rsidRPr="00CD1242">
        <w:rPr>
          <w:rStyle w:val="Char2"/>
          <w:rFonts w:hint="cs"/>
          <w:rtl/>
        </w:rPr>
        <w:t>ی</w:t>
      </w:r>
      <w:r w:rsidRPr="00CD1242">
        <w:rPr>
          <w:rStyle w:val="Char2"/>
          <w:rFonts w:hint="cs"/>
          <w:rtl/>
        </w:rPr>
        <w:t>دم» گو</w:t>
      </w:r>
      <w:r w:rsidR="003616EF" w:rsidRPr="00CD1242">
        <w:rPr>
          <w:rStyle w:val="Char2"/>
          <w:rFonts w:hint="cs"/>
          <w:rtl/>
        </w:rPr>
        <w:t>ی</w:t>
      </w:r>
      <w:r w:rsidRPr="00CD1242">
        <w:rPr>
          <w:rStyle w:val="Char2"/>
          <w:rFonts w:hint="cs"/>
          <w:rtl/>
        </w:rPr>
        <w:t>ا او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تابخانه را در خانه اختراع </w:t>
      </w:r>
      <w:r w:rsidR="003616EF" w:rsidRPr="00CD1242">
        <w:rPr>
          <w:rStyle w:val="Char2"/>
          <w:rFonts w:hint="cs"/>
          <w:rtl/>
        </w:rPr>
        <w:t>ک</w:t>
      </w:r>
      <w:r w:rsidRPr="00CD1242">
        <w:rPr>
          <w:rStyle w:val="Char2"/>
          <w:rFonts w:hint="cs"/>
          <w:rtl/>
        </w:rPr>
        <w:t>رد و ا</w:t>
      </w:r>
      <w:r w:rsidR="003616EF" w:rsidRPr="00CD1242">
        <w:rPr>
          <w:rStyle w:val="Char2"/>
          <w:rFonts w:hint="cs"/>
          <w:rtl/>
        </w:rPr>
        <w:t>ی</w:t>
      </w:r>
      <w:r w:rsidRPr="00CD1242">
        <w:rPr>
          <w:rStyle w:val="Char2"/>
          <w:rFonts w:hint="cs"/>
          <w:rtl/>
        </w:rPr>
        <w:t xml:space="preserve">ن اسم را بر آن گذاشته و پنداشته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قبل از او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را ن</w:t>
      </w:r>
      <w:r w:rsidR="003616EF" w:rsidRPr="00CD1242">
        <w:rPr>
          <w:rStyle w:val="Char2"/>
          <w:rFonts w:hint="cs"/>
          <w:rtl/>
        </w:rPr>
        <w:t>ک</w:t>
      </w:r>
      <w:r w:rsidRPr="00CD1242">
        <w:rPr>
          <w:rStyle w:val="Char2"/>
          <w:rFonts w:hint="cs"/>
          <w:rtl/>
        </w:rPr>
        <w:t>رده است. و سپس اقدام به خر</w:t>
      </w:r>
      <w:r w:rsidR="003616EF" w:rsidRPr="00CD1242">
        <w:rPr>
          <w:rStyle w:val="Char2"/>
          <w:rFonts w:hint="cs"/>
          <w:rtl/>
        </w:rPr>
        <w:t>ی</w:t>
      </w:r>
      <w:r w:rsidRPr="00CD1242">
        <w:rPr>
          <w:rStyle w:val="Char2"/>
          <w:rFonts w:hint="cs"/>
          <w:rtl/>
        </w:rPr>
        <w:t>د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ک</w:t>
      </w:r>
      <w:r w:rsidRPr="00CD1242">
        <w:rPr>
          <w:rStyle w:val="Char2"/>
          <w:rFonts w:hint="cs"/>
          <w:rtl/>
        </w:rPr>
        <w:t>تب مشهور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رده است. ز</w:t>
      </w:r>
      <w:r w:rsidR="003616EF" w:rsidRPr="00CD1242">
        <w:rPr>
          <w:rStyle w:val="Char2"/>
          <w:rFonts w:hint="cs"/>
          <w:rtl/>
        </w:rPr>
        <w:t>ی</w:t>
      </w:r>
      <w:r w:rsidRPr="00CD1242">
        <w:rPr>
          <w:rStyle w:val="Char2"/>
          <w:rFonts w:hint="cs"/>
          <w:rtl/>
        </w:rPr>
        <w:t>را قبلاً</w:t>
      </w:r>
      <w:r w:rsidR="000E0383" w:rsidRPr="00CD1242">
        <w:rPr>
          <w:rStyle w:val="Char2"/>
          <w:rFonts w:hint="cs"/>
          <w:rtl/>
        </w:rPr>
        <w:t xml:space="preserve"> آن‌ها </w:t>
      </w:r>
      <w:r w:rsidRPr="00CD1242">
        <w:rPr>
          <w:rStyle w:val="Char2"/>
          <w:rFonts w:hint="cs"/>
          <w:rtl/>
        </w:rPr>
        <w:t>را نداشته و گو</w:t>
      </w:r>
      <w:r w:rsidR="003616EF" w:rsidRPr="00CD1242">
        <w:rPr>
          <w:rStyle w:val="Char2"/>
          <w:rFonts w:hint="cs"/>
          <w:rtl/>
        </w:rPr>
        <w:t>ی</w:t>
      </w:r>
      <w:r w:rsidRPr="00CD1242">
        <w:rPr>
          <w:rStyle w:val="Char2"/>
          <w:rFonts w:hint="cs"/>
          <w:rtl/>
        </w:rPr>
        <w:t>ا حت</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نم</w:t>
      </w:r>
      <w:r w:rsidR="003616EF" w:rsidRPr="00CD1242">
        <w:rPr>
          <w:rStyle w:val="Char2"/>
          <w:rFonts w:hint="cs"/>
          <w:rtl/>
        </w:rPr>
        <w:t>ی</w:t>
      </w:r>
      <w:r w:rsidRPr="00CD1242">
        <w:rPr>
          <w:rStyle w:val="Char2"/>
          <w:rFonts w:hint="cs"/>
          <w:rtl/>
        </w:rPr>
        <w:t>‌شناخته است.</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در صورت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تابخانه ه</w:t>
      </w:r>
      <w:r w:rsidR="003616EF" w:rsidRPr="00CD1242">
        <w:rPr>
          <w:rStyle w:val="Char2"/>
          <w:rFonts w:hint="cs"/>
          <w:rtl/>
        </w:rPr>
        <w:t>ی</w:t>
      </w:r>
      <w:r w:rsidRPr="00CD1242">
        <w:rPr>
          <w:rStyle w:val="Char2"/>
          <w:rFonts w:hint="cs"/>
          <w:rtl/>
        </w:rPr>
        <w:t>چ طالب علم مبتد</w:t>
      </w:r>
      <w:r w:rsidR="003616EF" w:rsidRPr="00CD1242">
        <w:rPr>
          <w:rStyle w:val="Char2"/>
          <w:rFonts w:hint="cs"/>
          <w:rtl/>
        </w:rPr>
        <w:t>ی</w:t>
      </w:r>
      <w:r w:rsidRPr="00CD1242">
        <w:rPr>
          <w:rStyle w:val="Char2"/>
          <w:rFonts w:hint="cs"/>
          <w:rtl/>
        </w:rPr>
        <w:t xml:space="preserve"> وتازه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خال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چه رسد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خود را در زمره علما</w:t>
      </w:r>
      <w:r w:rsidR="00740248">
        <w:rPr>
          <w:rStyle w:val="Char2"/>
          <w:rFonts w:hint="cs"/>
          <w:rtl/>
        </w:rPr>
        <w:t xml:space="preserve"> </w:t>
      </w:r>
      <w:r w:rsidRPr="00CD1242">
        <w:rPr>
          <w:rStyle w:val="Char2"/>
          <w:rFonts w:hint="cs"/>
          <w:rtl/>
        </w:rPr>
        <w:t>به شمار م</w:t>
      </w:r>
      <w:r w:rsidR="003616EF" w:rsidRPr="00CD1242">
        <w:rPr>
          <w:rStyle w:val="Char2"/>
          <w:rFonts w:hint="cs"/>
          <w:rtl/>
        </w:rPr>
        <w:t>ی</w:t>
      </w:r>
      <w:r w:rsidRPr="00CD1242">
        <w:rPr>
          <w:rStyle w:val="Char2"/>
          <w:rFonts w:hint="cs"/>
          <w:rtl/>
        </w:rPr>
        <w:t>‌آورد و به بحث و تأل</w:t>
      </w:r>
      <w:r w:rsidR="003616EF" w:rsidRPr="00CD1242">
        <w:rPr>
          <w:rStyle w:val="Char2"/>
          <w:rFonts w:hint="cs"/>
          <w:rtl/>
        </w:rPr>
        <w:t>ی</w:t>
      </w:r>
      <w:r w:rsidRPr="00CD1242">
        <w:rPr>
          <w:rStyle w:val="Char2"/>
          <w:rFonts w:hint="cs"/>
          <w:rtl/>
        </w:rPr>
        <w:t>ف در زم</w:t>
      </w:r>
      <w:r w:rsidR="003616EF" w:rsidRPr="00CD1242">
        <w:rPr>
          <w:rStyle w:val="Char2"/>
          <w:rFonts w:hint="cs"/>
          <w:rtl/>
        </w:rPr>
        <w:t>ی</w:t>
      </w:r>
      <w:r w:rsidRPr="00CD1242">
        <w:rPr>
          <w:rStyle w:val="Char2"/>
          <w:rFonts w:hint="cs"/>
          <w:rtl/>
        </w:rPr>
        <w:t>نه دق</w:t>
      </w:r>
      <w:r w:rsidR="003616EF" w:rsidRPr="00CD1242">
        <w:rPr>
          <w:rStyle w:val="Char2"/>
          <w:rFonts w:hint="cs"/>
          <w:rtl/>
        </w:rPr>
        <w:t>ی</w:t>
      </w:r>
      <w:r w:rsidRPr="00CD1242">
        <w:rPr>
          <w:rStyle w:val="Char2"/>
          <w:rFonts w:hint="cs"/>
          <w:rtl/>
        </w:rPr>
        <w:t>ق‌تر</w:t>
      </w:r>
      <w:r w:rsidR="003616EF" w:rsidRPr="00CD1242">
        <w:rPr>
          <w:rStyle w:val="Char2"/>
          <w:rFonts w:hint="cs"/>
          <w:rtl/>
        </w:rPr>
        <w:t>ی</w:t>
      </w:r>
      <w:r w:rsidRPr="00CD1242">
        <w:rPr>
          <w:rStyle w:val="Char2"/>
          <w:rFonts w:hint="cs"/>
          <w:rtl/>
        </w:rPr>
        <w:t>ن مسائل و خطرنا</w:t>
      </w:r>
      <w:r w:rsidR="003616EF" w:rsidRPr="00CD1242">
        <w:rPr>
          <w:rStyle w:val="Char2"/>
          <w:rFonts w:hint="cs"/>
          <w:rtl/>
        </w:rPr>
        <w:t>ک</w:t>
      </w:r>
      <w:r w:rsidR="009F18EF">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موضوعات اعتقاد</w:t>
      </w:r>
      <w:r w:rsidR="003616EF" w:rsidRPr="00CD1242">
        <w:rPr>
          <w:rStyle w:val="Char2"/>
          <w:rFonts w:hint="cs"/>
          <w:rtl/>
        </w:rPr>
        <w:t>ی</w:t>
      </w:r>
      <w:r w:rsidRPr="00CD1242">
        <w:rPr>
          <w:rStyle w:val="Char2"/>
          <w:rFonts w:hint="cs"/>
          <w:rtl/>
        </w:rPr>
        <w:t xml:space="preserve"> بپردازد.</w:t>
      </w:r>
    </w:p>
    <w:p w:rsidR="00AC5501" w:rsidRPr="00CD1242" w:rsidRDefault="00AC5501" w:rsidP="00CD1242">
      <w:pPr>
        <w:bidi/>
        <w:ind w:firstLine="284"/>
        <w:jc w:val="lowKashida"/>
        <w:rPr>
          <w:rStyle w:val="Char2"/>
          <w:rtl/>
        </w:rPr>
      </w:pPr>
      <w:r w:rsidRPr="00CD1242">
        <w:rPr>
          <w:rStyle w:val="Char2"/>
          <w:rFonts w:hint="cs"/>
          <w:rtl/>
        </w:rPr>
        <w:t>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تاب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 xml:space="preserve">ت شدم» مؤلف اعتراف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شناخت</w:t>
      </w:r>
      <w:r w:rsidR="003616EF" w:rsidRPr="00CD1242">
        <w:rPr>
          <w:rStyle w:val="Char2"/>
          <w:rFonts w:hint="cs"/>
          <w:rtl/>
        </w:rPr>
        <w:t>ی</w:t>
      </w:r>
      <w:r w:rsidRPr="00CD1242">
        <w:rPr>
          <w:rStyle w:val="Char2"/>
          <w:rFonts w:hint="cs"/>
          <w:rtl/>
        </w:rPr>
        <w:t xml:space="preserve"> از علوم شر</w:t>
      </w:r>
      <w:r w:rsidR="003616EF" w:rsidRPr="00CD1242">
        <w:rPr>
          <w:rStyle w:val="Char2"/>
          <w:rFonts w:hint="cs"/>
          <w:rtl/>
        </w:rPr>
        <w:t>ی</w:t>
      </w:r>
      <w:r w:rsidRPr="00CD1242">
        <w:rPr>
          <w:rStyle w:val="Char2"/>
          <w:rFonts w:hint="cs"/>
          <w:rtl/>
        </w:rPr>
        <w:t>عت نداشته است و به علت شدت جهل و نادان</w:t>
      </w:r>
      <w:r w:rsidR="003616EF" w:rsidRPr="00CD1242">
        <w:rPr>
          <w:rStyle w:val="Char2"/>
          <w:rFonts w:hint="cs"/>
          <w:rtl/>
        </w:rPr>
        <w:t>ی</w:t>
      </w:r>
      <w:r w:rsidRPr="00CD1242">
        <w:rPr>
          <w:rStyle w:val="Char2"/>
          <w:rFonts w:hint="cs"/>
          <w:rtl/>
        </w:rPr>
        <w:t xml:space="preserve">‌اش پنداشته است </w:t>
      </w:r>
      <w:r w:rsidR="003616EF" w:rsidRPr="00CD1242">
        <w:rPr>
          <w:rStyle w:val="Char2"/>
          <w:rFonts w:hint="cs"/>
          <w:rtl/>
        </w:rPr>
        <w:t>ک</w:t>
      </w:r>
      <w:r w:rsidRPr="00CD1242">
        <w:rPr>
          <w:rStyle w:val="Char2"/>
          <w:rFonts w:hint="cs"/>
          <w:rtl/>
        </w:rPr>
        <w:t>ه بحث درباره احوال صحابه بدان علوم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ندارد.</w:t>
      </w:r>
    </w:p>
    <w:p w:rsidR="00AC5501" w:rsidRPr="00CD1242" w:rsidRDefault="00AC5501" w:rsidP="00CD1242">
      <w:pPr>
        <w:bidi/>
        <w:ind w:firstLine="284"/>
        <w:jc w:val="lowKashida"/>
        <w:rPr>
          <w:rStyle w:val="Char2"/>
          <w:rtl/>
        </w:rPr>
      </w:pPr>
      <w:r w:rsidRPr="00CD1242">
        <w:rPr>
          <w:rStyle w:val="Char2"/>
          <w:rFonts w:hint="cs"/>
          <w:rtl/>
        </w:rPr>
        <w:t>او در ضمن نقل گفتگو</w:t>
      </w:r>
      <w:r w:rsidR="003616EF" w:rsidRPr="00CD1242">
        <w:rPr>
          <w:rStyle w:val="Char2"/>
          <w:rFonts w:hint="cs"/>
          <w:rtl/>
        </w:rPr>
        <w:t>یی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ن او و </w:t>
      </w:r>
      <w:r w:rsidR="003616EF" w:rsidRPr="00CD1242">
        <w:rPr>
          <w:rStyle w:val="Char2"/>
          <w:rFonts w:hint="cs"/>
          <w:rtl/>
        </w:rPr>
        <w:t>یک</w:t>
      </w:r>
      <w:r w:rsidRPr="00CD1242">
        <w:rPr>
          <w:rStyle w:val="Char2"/>
          <w:rFonts w:hint="cs"/>
          <w:rtl/>
        </w:rPr>
        <w:t xml:space="preserve"> عالم سن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«گفت: نم</w:t>
      </w:r>
      <w:r w:rsidR="003616EF" w:rsidRPr="00CD1242">
        <w:rPr>
          <w:rStyle w:val="Char2"/>
          <w:rFonts w:hint="cs"/>
          <w:rtl/>
        </w:rPr>
        <w:t>ی</w:t>
      </w:r>
      <w:r w:rsidRPr="00CD1242">
        <w:rPr>
          <w:rStyle w:val="Char2"/>
          <w:rFonts w:hint="cs"/>
          <w:rtl/>
        </w:rPr>
        <w:t>‌توان</w:t>
      </w:r>
      <w:r w:rsidR="003616EF" w:rsidRPr="00CD1242">
        <w:rPr>
          <w:rStyle w:val="Char2"/>
          <w:rFonts w:hint="cs"/>
          <w:rtl/>
        </w:rPr>
        <w:t>ی</w:t>
      </w:r>
      <w:r w:rsidRPr="00CD1242">
        <w:rPr>
          <w:rStyle w:val="Char2"/>
          <w:rFonts w:hint="cs"/>
          <w:rtl/>
        </w:rPr>
        <w:t xml:space="preserve"> اجتهاد نما</w:t>
      </w:r>
      <w:r w:rsidR="003616EF" w:rsidRPr="00CD1242">
        <w:rPr>
          <w:rStyle w:val="Char2"/>
          <w:rFonts w:hint="cs"/>
          <w:rtl/>
        </w:rPr>
        <w:t>یی</w:t>
      </w:r>
      <w:r w:rsidRPr="00CD1242">
        <w:rPr>
          <w:rStyle w:val="Char2"/>
          <w:rFonts w:hint="cs"/>
          <w:rtl/>
        </w:rPr>
        <w:t xml:space="preserve"> جز با داشتن هفده علم و از آن جمله علوم تفس</w:t>
      </w:r>
      <w:r w:rsidR="003616EF" w:rsidRPr="00CD1242">
        <w:rPr>
          <w:rStyle w:val="Char2"/>
          <w:rFonts w:hint="cs"/>
          <w:rtl/>
        </w:rPr>
        <w:t>ی</w:t>
      </w:r>
      <w:r w:rsidRPr="00CD1242">
        <w:rPr>
          <w:rStyle w:val="Char2"/>
          <w:rFonts w:hint="cs"/>
          <w:rtl/>
        </w:rPr>
        <w:t>ر، لغت، نحو، صرف، بلاغت، احاد</w:t>
      </w:r>
      <w:r w:rsidR="003616EF" w:rsidRPr="00CD1242">
        <w:rPr>
          <w:rStyle w:val="Char2"/>
          <w:rFonts w:hint="cs"/>
          <w:rtl/>
        </w:rPr>
        <w:t>ی</w:t>
      </w:r>
      <w:r w:rsidRPr="00CD1242">
        <w:rPr>
          <w:rStyle w:val="Char2"/>
          <w:rFonts w:hint="cs"/>
          <w:rtl/>
        </w:rPr>
        <w:t>ث، تار</w:t>
      </w:r>
      <w:r w:rsidR="003616EF" w:rsidRPr="00CD1242">
        <w:rPr>
          <w:rStyle w:val="Char2"/>
          <w:rFonts w:hint="cs"/>
          <w:rtl/>
        </w:rPr>
        <w:t>ی</w:t>
      </w:r>
      <w:r w:rsidRPr="00CD1242">
        <w:rPr>
          <w:rStyle w:val="Char2"/>
          <w:rFonts w:hint="cs"/>
          <w:rtl/>
        </w:rPr>
        <w:t>خ و غ</w:t>
      </w:r>
      <w:r w:rsidR="003616EF" w:rsidRPr="00CD1242">
        <w:rPr>
          <w:rStyle w:val="Char2"/>
          <w:rFonts w:hint="cs"/>
          <w:rtl/>
        </w:rPr>
        <w:t>ی</w:t>
      </w:r>
      <w:r w:rsidRPr="00CD1242">
        <w:rPr>
          <w:rStyle w:val="Char2"/>
          <w:rFonts w:hint="cs"/>
          <w:rtl/>
        </w:rPr>
        <w:t>رذل</w:t>
      </w:r>
      <w:r w:rsidR="003616EF" w:rsidRPr="00CD1242">
        <w:rPr>
          <w:rStyle w:val="Char2"/>
          <w:rFonts w:hint="cs"/>
          <w:rtl/>
        </w:rPr>
        <w:t>ک</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 xml:space="preserve">سخن او را قطع </w:t>
      </w:r>
      <w:r w:rsidR="003616EF" w:rsidRPr="00CD1242">
        <w:rPr>
          <w:rStyle w:val="Char2"/>
          <w:rFonts w:hint="cs"/>
          <w:rtl/>
        </w:rPr>
        <w:t>ک</w:t>
      </w:r>
      <w:r w:rsidRPr="00CD1242">
        <w:rPr>
          <w:rStyle w:val="Char2"/>
          <w:rFonts w:hint="cs"/>
          <w:rtl/>
        </w:rPr>
        <w:t>رده‌ و گفتم: من برا</w:t>
      </w:r>
      <w:r w:rsidR="003616EF" w:rsidRPr="00CD1242">
        <w:rPr>
          <w:rStyle w:val="Char2"/>
          <w:rFonts w:hint="cs"/>
          <w:rtl/>
        </w:rPr>
        <w:t>ی</w:t>
      </w:r>
      <w:r w:rsidRPr="00CD1242">
        <w:rPr>
          <w:rStyle w:val="Char2"/>
          <w:rFonts w:hint="cs"/>
          <w:rtl/>
        </w:rPr>
        <w:t xml:space="preserve"> اح</w:t>
      </w:r>
      <w:r w:rsidR="003616EF" w:rsidRPr="00CD1242">
        <w:rPr>
          <w:rStyle w:val="Char2"/>
          <w:rFonts w:hint="cs"/>
          <w:rtl/>
        </w:rPr>
        <w:t>ک</w:t>
      </w:r>
      <w:r w:rsidRPr="00CD1242">
        <w:rPr>
          <w:rStyle w:val="Char2"/>
          <w:rFonts w:hint="cs"/>
          <w:rtl/>
        </w:rPr>
        <w:t>ام قرآن و سنت</w:t>
      </w:r>
      <w:r w:rsidR="00740248">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ان مردم اجتهاد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اسلام دارا</w:t>
      </w:r>
      <w:r w:rsidR="003616EF" w:rsidRPr="00CD1242">
        <w:rPr>
          <w:rStyle w:val="Char2"/>
          <w:rFonts w:hint="cs"/>
          <w:rtl/>
        </w:rPr>
        <w:t>ی</w:t>
      </w:r>
      <w:r w:rsidRPr="00CD1242">
        <w:rPr>
          <w:rStyle w:val="Char2"/>
          <w:rFonts w:hint="cs"/>
          <w:rtl/>
        </w:rPr>
        <w:t xml:space="preserve"> مذهب</w:t>
      </w:r>
      <w:r w:rsidR="003616EF" w:rsidRPr="00CD1242">
        <w:rPr>
          <w:rStyle w:val="Char2"/>
          <w:rFonts w:hint="cs"/>
          <w:rtl/>
        </w:rPr>
        <w:t>ی</w:t>
      </w:r>
      <w:r w:rsidRPr="00CD1242">
        <w:rPr>
          <w:rStyle w:val="Char2"/>
          <w:rFonts w:hint="cs"/>
          <w:rtl/>
        </w:rPr>
        <w:t xml:space="preserve"> شوم. هرگز! ول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‌خواهم بدانم </w:t>
      </w:r>
      <w:r w:rsidR="003616EF" w:rsidRPr="00CD1242">
        <w:rPr>
          <w:rStyle w:val="Char2"/>
          <w:rFonts w:hint="cs"/>
          <w:rtl/>
        </w:rPr>
        <w:t>ک</w:t>
      </w:r>
      <w:r w:rsidRPr="00CD1242">
        <w:rPr>
          <w:rStyle w:val="Char2"/>
          <w:rFonts w:hint="cs"/>
          <w:rtl/>
        </w:rPr>
        <w:t xml:space="preserve">ه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بر حق و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بر باطل است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بدانم </w:t>
      </w:r>
      <w:r w:rsidR="003616EF" w:rsidRPr="00CD1242">
        <w:rPr>
          <w:rStyle w:val="Char2"/>
          <w:rFonts w:hint="cs"/>
          <w:rtl/>
        </w:rPr>
        <w:t>ک</w:t>
      </w:r>
      <w:r w:rsidRPr="00CD1242">
        <w:rPr>
          <w:rStyle w:val="Char2"/>
          <w:rFonts w:hint="cs"/>
          <w:rtl/>
        </w:rPr>
        <w:t>ه مثلاً امام عل</w:t>
      </w:r>
      <w:r w:rsidR="003616EF" w:rsidRPr="00CD1242">
        <w:rPr>
          <w:rStyle w:val="Char2"/>
          <w:rFonts w:hint="cs"/>
          <w:rtl/>
        </w:rPr>
        <w:t>ی</w:t>
      </w:r>
      <w:r w:rsidRPr="00CD1242">
        <w:rPr>
          <w:rStyle w:val="Char2"/>
          <w:rFonts w:hint="cs"/>
          <w:rtl/>
        </w:rPr>
        <w:t xml:space="preserve"> بر حق است </w:t>
      </w:r>
      <w:r w:rsidR="003616EF" w:rsidRPr="00CD1242">
        <w:rPr>
          <w:rStyle w:val="Char2"/>
          <w:rFonts w:hint="cs"/>
          <w:rtl/>
        </w:rPr>
        <w:t>ی</w:t>
      </w:r>
      <w:r w:rsidRPr="00CD1242">
        <w:rPr>
          <w:rStyle w:val="Char2"/>
          <w:rFonts w:hint="cs"/>
          <w:rtl/>
        </w:rPr>
        <w:t>ا معاو</w:t>
      </w:r>
      <w:r w:rsidR="003616EF" w:rsidRPr="00CD1242">
        <w:rPr>
          <w:rStyle w:val="Char2"/>
          <w:rFonts w:hint="cs"/>
          <w:rtl/>
        </w:rPr>
        <w:t>ی</w:t>
      </w:r>
      <w:r w:rsidRPr="00CD1242">
        <w:rPr>
          <w:rStyle w:val="Char2"/>
          <w:rFonts w:hint="cs"/>
          <w:rtl/>
        </w:rPr>
        <w:t>ه ؟ و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احاطه به هفده علم ندارد، بل</w:t>
      </w:r>
      <w:r w:rsidR="003616EF" w:rsidRPr="00CD1242">
        <w:rPr>
          <w:rStyle w:val="Char2"/>
          <w:rFonts w:hint="cs"/>
          <w:rtl/>
        </w:rPr>
        <w:t>ک</w:t>
      </w:r>
      <w:r w:rsidRPr="00CD1242">
        <w:rPr>
          <w:rStyle w:val="Char2"/>
          <w:rFonts w:hint="cs"/>
          <w:rtl/>
        </w:rPr>
        <w:t>ه خواندن زندگ</w:t>
      </w:r>
      <w:r w:rsidR="003616EF" w:rsidRPr="00CD1242">
        <w:rPr>
          <w:rStyle w:val="Char2"/>
          <w:rFonts w:hint="cs"/>
          <w:rtl/>
        </w:rPr>
        <w:t>ی</w:t>
      </w:r>
      <w:r w:rsidRPr="00CD1242">
        <w:rPr>
          <w:rStyle w:val="Char2"/>
          <w:rFonts w:hint="cs"/>
          <w:rtl/>
        </w:rPr>
        <w:t xml:space="preserve"> هر </w:t>
      </w:r>
      <w:r w:rsidR="003616EF" w:rsidRPr="00CD1242">
        <w:rPr>
          <w:rStyle w:val="Char2"/>
          <w:rFonts w:hint="cs"/>
          <w:rtl/>
        </w:rPr>
        <w:t>ک</w:t>
      </w:r>
      <w:r w:rsidRPr="00CD1242">
        <w:rPr>
          <w:rStyle w:val="Char2"/>
          <w:rFonts w:hint="cs"/>
          <w:rtl/>
        </w:rPr>
        <w:t>دام و اعمالشان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افتن حق</w:t>
      </w:r>
      <w:r w:rsidR="003616EF" w:rsidRPr="00CD1242">
        <w:rPr>
          <w:rStyle w:val="Char2"/>
          <w:rFonts w:hint="cs"/>
          <w:rtl/>
        </w:rPr>
        <w:t>ی</w:t>
      </w:r>
      <w:r w:rsidRPr="00CD1242">
        <w:rPr>
          <w:rStyle w:val="Char2"/>
          <w:rFonts w:hint="cs"/>
          <w:rtl/>
        </w:rPr>
        <w:t xml:space="preserve">قت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327"/>
      </w:r>
    </w:p>
    <w:p w:rsidR="00AC5501" w:rsidRPr="00CD1242" w:rsidRDefault="00AC5501"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سبب مؤلف به اشتباهات و جهالت‌ها</w:t>
      </w:r>
      <w:r w:rsidR="003616EF" w:rsidRPr="00CD1242">
        <w:rPr>
          <w:rStyle w:val="Char2"/>
          <w:rFonts w:hint="cs"/>
          <w:rtl/>
        </w:rPr>
        <w:t>یی</w:t>
      </w:r>
      <w:r w:rsidRPr="00CD1242">
        <w:rPr>
          <w:rStyle w:val="Char2"/>
          <w:rFonts w:hint="cs"/>
          <w:rtl/>
        </w:rPr>
        <w:t xml:space="preserve"> دچار شده است </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بر طلبه مرحله ابتدا</w:t>
      </w:r>
      <w:r w:rsidR="003616EF" w:rsidRPr="00CD1242">
        <w:rPr>
          <w:rStyle w:val="Char2"/>
          <w:rFonts w:hint="cs"/>
          <w:rtl/>
        </w:rPr>
        <w:t>یی</w:t>
      </w:r>
      <w:r w:rsidRPr="00CD1242">
        <w:rPr>
          <w:rStyle w:val="Char2"/>
          <w:rFonts w:hint="cs"/>
          <w:rtl/>
        </w:rPr>
        <w:t xml:space="preserve"> ن</w:t>
      </w:r>
      <w:r w:rsidR="003616EF" w:rsidRPr="00CD1242">
        <w:rPr>
          <w:rStyle w:val="Char2"/>
          <w:rFonts w:hint="cs"/>
          <w:rtl/>
        </w:rPr>
        <w:t>ی</w:t>
      </w:r>
      <w:r w:rsidRPr="00CD1242">
        <w:rPr>
          <w:rStyle w:val="Char2"/>
          <w:rFonts w:hint="cs"/>
          <w:rtl/>
        </w:rPr>
        <w:t>ز مخف</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‌ماند مانند ا</w:t>
      </w:r>
      <w:r w:rsidR="003616EF" w:rsidRPr="00CD1242">
        <w:rPr>
          <w:rStyle w:val="Char2"/>
          <w:rFonts w:hint="cs"/>
          <w:rtl/>
        </w:rPr>
        <w:t>ی</w:t>
      </w:r>
      <w:r w:rsidRPr="00CD1242">
        <w:rPr>
          <w:rStyle w:val="Char2"/>
          <w:rFonts w:hint="cs"/>
          <w:rtl/>
        </w:rPr>
        <w:t xml:space="preserve">ن گفته او در </w:t>
      </w:r>
      <w:r w:rsidR="003616EF" w:rsidRPr="00CD1242">
        <w:rPr>
          <w:rStyle w:val="Char2"/>
          <w:rFonts w:hint="cs"/>
          <w:rtl/>
        </w:rPr>
        <w:t>ک</w:t>
      </w:r>
      <w:r w:rsidRPr="00CD1242">
        <w:rPr>
          <w:rStyle w:val="Char2"/>
          <w:rFonts w:hint="cs"/>
          <w:rtl/>
        </w:rPr>
        <w:t xml:space="preserve">تاب </w:t>
      </w:r>
      <w:r w:rsidRPr="009F18EF">
        <w:rPr>
          <w:rStyle w:val="Char1"/>
          <w:rFonts w:hint="cs"/>
          <w:rtl/>
        </w:rPr>
        <w:t>«فَاسألَوا أَهلَ الذَّ</w:t>
      </w:r>
      <w:r w:rsidR="003616EF" w:rsidRPr="009F18EF">
        <w:rPr>
          <w:rStyle w:val="Char1"/>
          <w:rFonts w:hint="cs"/>
          <w:rtl/>
        </w:rPr>
        <w:t>ک</w:t>
      </w:r>
      <w:r w:rsidRPr="009F18EF">
        <w:rPr>
          <w:rStyle w:val="Char1"/>
          <w:rFonts w:hint="cs"/>
          <w:rtl/>
        </w:rPr>
        <w:t>ر»:</w:t>
      </w:r>
      <w:r w:rsidRPr="00CD1242">
        <w:rPr>
          <w:rStyle w:val="Char2"/>
          <w:rFonts w:hint="cs"/>
          <w:rtl/>
        </w:rPr>
        <w:t xml:space="preserve"> «از آگاهان بپرس</w:t>
      </w:r>
      <w:r w:rsidR="003616EF" w:rsidRPr="00CD1242">
        <w:rPr>
          <w:rStyle w:val="Char2"/>
          <w:rFonts w:hint="cs"/>
          <w:rtl/>
        </w:rPr>
        <w:t>ی</w:t>
      </w:r>
      <w:r w:rsidRPr="00CD1242">
        <w:rPr>
          <w:rStyle w:val="Char2"/>
          <w:rFonts w:hint="cs"/>
          <w:rtl/>
        </w:rPr>
        <w:t>د» : «اگر از</w:t>
      </w:r>
      <w:r w:rsidR="000E0383" w:rsidRPr="00CD1242">
        <w:rPr>
          <w:rStyle w:val="Char2"/>
          <w:rFonts w:hint="cs"/>
          <w:rtl/>
        </w:rPr>
        <w:t xml:space="preserve"> آن‌ها </w:t>
      </w:r>
      <w:r w:rsidRPr="00CD1242">
        <w:rPr>
          <w:rStyle w:val="Char2"/>
          <w:rFonts w:hint="cs"/>
          <w:rtl/>
        </w:rPr>
        <w:t xml:space="preserve">[اهل سنت] سؤال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منافقان </w:t>
      </w:r>
      <w:r w:rsidR="003616EF" w:rsidRPr="00CD1242">
        <w:rPr>
          <w:rStyle w:val="Char2"/>
          <w:rFonts w:hint="cs"/>
          <w:rtl/>
        </w:rPr>
        <w:t>ک</w:t>
      </w:r>
      <w:r w:rsidRPr="00CD1242">
        <w:rPr>
          <w:rStyle w:val="Char2"/>
          <w:rFonts w:hint="cs"/>
          <w:rtl/>
        </w:rPr>
        <w:t>ه وصف</w:t>
      </w:r>
      <w:r w:rsidR="000E0383" w:rsidRPr="00CD1242">
        <w:rPr>
          <w:rStyle w:val="Char2"/>
          <w:rFonts w:hint="cs"/>
          <w:rtl/>
        </w:rPr>
        <w:t xml:space="preserve"> آن‌ها </w:t>
      </w:r>
      <w:r w:rsidRPr="00CD1242">
        <w:rPr>
          <w:rStyle w:val="Char2"/>
          <w:rFonts w:hint="cs"/>
          <w:rtl/>
        </w:rPr>
        <w:t>در ب</w:t>
      </w:r>
      <w:r w:rsidR="003616EF" w:rsidRPr="00CD1242">
        <w:rPr>
          <w:rStyle w:val="Char2"/>
          <w:rFonts w:hint="cs"/>
          <w:rtl/>
        </w:rPr>
        <w:t>ی</w:t>
      </w:r>
      <w:r w:rsidRPr="00CD1242">
        <w:rPr>
          <w:rStyle w:val="Char2"/>
          <w:rFonts w:hint="cs"/>
          <w:rtl/>
        </w:rPr>
        <w:t>شتر از 150 آ</w:t>
      </w:r>
      <w:r w:rsidR="003616EF" w:rsidRPr="00CD1242">
        <w:rPr>
          <w:rStyle w:val="Char2"/>
          <w:rFonts w:hint="cs"/>
          <w:rtl/>
        </w:rPr>
        <w:t>ی</w:t>
      </w:r>
      <w:r w:rsidRPr="00CD1242">
        <w:rPr>
          <w:rStyle w:val="Char2"/>
          <w:rFonts w:hint="cs"/>
          <w:rtl/>
        </w:rPr>
        <w:t xml:space="preserve">ة در دو سوره توبه و منافقون نازل شده است چه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 به تو پاسخ م</w:t>
      </w:r>
      <w:r w:rsidR="003616EF" w:rsidRPr="00CD1242">
        <w:rPr>
          <w:rStyle w:val="Char2"/>
          <w:rFonts w:hint="cs"/>
          <w:rtl/>
        </w:rPr>
        <w:t>ی</w:t>
      </w:r>
      <w:r w:rsidRPr="00CD1242">
        <w:rPr>
          <w:rStyle w:val="Char2"/>
          <w:rFonts w:hint="cs"/>
          <w:rtl/>
        </w:rPr>
        <w:t xml:space="preserve">‌دهند </w:t>
      </w:r>
      <w:r w:rsidR="003616EF" w:rsidRPr="00CD1242">
        <w:rPr>
          <w:rStyle w:val="Char2"/>
          <w:rFonts w:hint="cs"/>
          <w:rtl/>
        </w:rPr>
        <w:t>ک</w:t>
      </w:r>
      <w:r w:rsidRPr="00CD1242">
        <w:rPr>
          <w:rStyle w:val="Char2"/>
          <w:rFonts w:hint="cs"/>
          <w:rtl/>
        </w:rPr>
        <w:t>ه عبدالله بن أب</w:t>
      </w:r>
      <w:r w:rsidR="003616EF" w:rsidRPr="00CD1242">
        <w:rPr>
          <w:rStyle w:val="Char2"/>
          <w:rFonts w:hint="cs"/>
          <w:rtl/>
        </w:rPr>
        <w:t>ی</w:t>
      </w:r>
      <w:r w:rsidRPr="00CD1242">
        <w:rPr>
          <w:rStyle w:val="Char2"/>
          <w:rFonts w:hint="cs"/>
          <w:rtl/>
        </w:rPr>
        <w:t xml:space="preserve"> و عبدالله بن أب</w:t>
      </w:r>
      <w:r w:rsidR="003616EF" w:rsidRPr="00CD1242">
        <w:rPr>
          <w:rStyle w:val="Char2"/>
          <w:rFonts w:hint="cs"/>
          <w:rtl/>
        </w:rPr>
        <w:t>ی</w:t>
      </w:r>
      <w:r w:rsidRPr="00CD1242">
        <w:rPr>
          <w:rStyle w:val="Char2"/>
          <w:rFonts w:hint="cs"/>
          <w:rtl/>
        </w:rPr>
        <w:t xml:space="preserve"> سلول بوده و بعد از آن دو ه</w:t>
      </w:r>
      <w:r w:rsidR="003616EF" w:rsidRPr="00CD1242">
        <w:rPr>
          <w:rStyle w:val="Char2"/>
          <w:rFonts w:hint="cs"/>
          <w:rtl/>
        </w:rPr>
        <w:t>ی</w:t>
      </w:r>
      <w:r w:rsidRPr="00CD1242">
        <w:rPr>
          <w:rStyle w:val="Char2"/>
          <w:rFonts w:hint="cs"/>
          <w:rtl/>
        </w:rPr>
        <w:t>چ اسم</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ابند.</w:t>
      </w:r>
      <w:r w:rsidRPr="00CD1242">
        <w:rPr>
          <w:rStyle w:val="Char2"/>
          <w:vertAlign w:val="superscript"/>
          <w:rtl/>
        </w:rPr>
        <w:footnoteReference w:id="328"/>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«چگونه نفاق فقط به ابن أب</w:t>
      </w:r>
      <w:r w:rsidR="003616EF" w:rsidRPr="00CD1242">
        <w:rPr>
          <w:rStyle w:val="Char2"/>
          <w:rFonts w:hint="cs"/>
          <w:rtl/>
        </w:rPr>
        <w:t>ی</w:t>
      </w:r>
      <w:r w:rsidRPr="00CD1242">
        <w:rPr>
          <w:rStyle w:val="Char2"/>
          <w:rFonts w:hint="cs"/>
          <w:rtl/>
        </w:rPr>
        <w:t xml:space="preserve"> سلول و عبدالله بن أب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عموم مسلمانان مشهور بوده‌اند، محدود م</w:t>
      </w:r>
      <w:r w:rsidR="003616EF" w:rsidRPr="00CD1242">
        <w:rPr>
          <w:rStyle w:val="Char2"/>
          <w:rFonts w:hint="cs"/>
          <w:rtl/>
        </w:rPr>
        <w:t>ی</w:t>
      </w:r>
      <w:r w:rsidRPr="00CD1242">
        <w:rPr>
          <w:rStyle w:val="Char2"/>
          <w:rFonts w:hint="cs"/>
          <w:rtl/>
        </w:rPr>
        <w:t>‌شود».</w:t>
      </w:r>
      <w:r w:rsidRPr="00CD1242">
        <w:rPr>
          <w:rStyle w:val="Char2"/>
          <w:vertAlign w:val="superscript"/>
          <w:rtl/>
        </w:rPr>
        <w:footnoteReference w:id="32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گرفتار اشتباهات فاحش</w:t>
      </w:r>
      <w:r w:rsidR="003616EF" w:rsidRPr="00CD1242">
        <w:rPr>
          <w:rStyle w:val="Char2"/>
          <w:rFonts w:hint="cs"/>
          <w:rtl/>
        </w:rPr>
        <w:t>ی</w:t>
      </w:r>
      <w:r w:rsidRPr="00CD1242">
        <w:rPr>
          <w:rStyle w:val="Char2"/>
          <w:rFonts w:hint="cs"/>
          <w:rtl/>
        </w:rPr>
        <w:t xml:space="preserve"> شده است:</w:t>
      </w:r>
    </w:p>
    <w:p w:rsidR="00AC5501" w:rsidRPr="00CD1242" w:rsidRDefault="00AC5501" w:rsidP="00CD1242">
      <w:pPr>
        <w:bidi/>
        <w:ind w:firstLine="284"/>
        <w:jc w:val="lowKashida"/>
        <w:rPr>
          <w:rStyle w:val="Char2"/>
          <w:rtl/>
        </w:rPr>
      </w:pPr>
      <w:r w:rsidRPr="009F18EF">
        <w:rPr>
          <w:rStyle w:val="Char8"/>
          <w:rFonts w:hint="cs"/>
          <w:rtl/>
        </w:rPr>
        <w:t>اولاَ:</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دو سوره توبه و منافقون درباره منافقان ب</w:t>
      </w:r>
      <w:r w:rsidR="003616EF" w:rsidRPr="00CD1242">
        <w:rPr>
          <w:rStyle w:val="Char2"/>
          <w:rFonts w:hint="cs"/>
          <w:rtl/>
        </w:rPr>
        <w:t>ی</w:t>
      </w:r>
      <w:r w:rsidRPr="00CD1242">
        <w:rPr>
          <w:rStyle w:val="Char2"/>
          <w:rFonts w:hint="cs"/>
          <w:rtl/>
        </w:rPr>
        <w:t>شتر از(150 ) آ</w:t>
      </w:r>
      <w:r w:rsidR="003616EF" w:rsidRPr="00CD1242">
        <w:rPr>
          <w:rStyle w:val="Char2"/>
          <w:rFonts w:hint="cs"/>
          <w:rtl/>
        </w:rPr>
        <w:t>ی</w:t>
      </w:r>
      <w:r w:rsidRPr="00CD1242">
        <w:rPr>
          <w:rStyle w:val="Char2"/>
          <w:rFonts w:hint="cs"/>
          <w:rtl/>
        </w:rPr>
        <w:t>ة نازل شده است، اشتباه است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مجموع آ</w:t>
      </w:r>
      <w:r w:rsidR="003616EF" w:rsidRPr="00CD1242">
        <w:rPr>
          <w:rStyle w:val="Char2"/>
          <w:rFonts w:hint="cs"/>
          <w:rtl/>
        </w:rPr>
        <w:t>ی</w:t>
      </w:r>
      <w:r w:rsidRPr="00CD1242">
        <w:rPr>
          <w:rStyle w:val="Char2"/>
          <w:rFonts w:hint="cs"/>
          <w:rtl/>
        </w:rPr>
        <w:t>ات دو سوره توبه و منافقون 150 آ</w:t>
      </w:r>
      <w:r w:rsidR="003616EF" w:rsidRPr="00CD1242">
        <w:rPr>
          <w:rStyle w:val="Char2"/>
          <w:rFonts w:hint="cs"/>
          <w:rtl/>
        </w:rPr>
        <w:t>ی</w:t>
      </w:r>
      <w:r w:rsidRPr="00CD1242">
        <w:rPr>
          <w:rStyle w:val="Char2"/>
          <w:rFonts w:hint="cs"/>
          <w:rtl/>
        </w:rPr>
        <w:t>ة ن</w:t>
      </w:r>
      <w:r w:rsidR="003616EF" w:rsidRPr="00CD1242">
        <w:rPr>
          <w:rStyle w:val="Char2"/>
          <w:rFonts w:hint="cs"/>
          <w:rtl/>
        </w:rPr>
        <w:t>ی</w:t>
      </w:r>
      <w:r w:rsidRPr="00CD1242">
        <w:rPr>
          <w:rStyle w:val="Char2"/>
          <w:rFonts w:hint="cs"/>
          <w:rtl/>
        </w:rPr>
        <w:t>ستند، توبه 129 آ</w:t>
      </w:r>
      <w:r w:rsidR="003616EF" w:rsidRPr="00CD1242">
        <w:rPr>
          <w:rStyle w:val="Char2"/>
          <w:rFonts w:hint="cs"/>
          <w:rtl/>
        </w:rPr>
        <w:t>ی</w:t>
      </w:r>
      <w:r w:rsidRPr="00CD1242">
        <w:rPr>
          <w:rStyle w:val="Char2"/>
          <w:rFonts w:hint="cs"/>
          <w:rtl/>
        </w:rPr>
        <w:t>ه و منافقون 11 آ</w:t>
      </w:r>
      <w:r w:rsidR="003616EF" w:rsidRPr="00CD1242">
        <w:rPr>
          <w:rStyle w:val="Char2"/>
          <w:rFonts w:hint="cs"/>
          <w:rtl/>
        </w:rPr>
        <w:t>ی</w:t>
      </w:r>
      <w:r w:rsidRPr="00CD1242">
        <w:rPr>
          <w:rStyle w:val="Char2"/>
          <w:rFonts w:hint="cs"/>
          <w:rtl/>
        </w:rPr>
        <w:t>ه هستند، علاوه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همه آ</w:t>
      </w:r>
      <w:r w:rsidR="003616EF" w:rsidRPr="00CD1242">
        <w:rPr>
          <w:rStyle w:val="Char2"/>
          <w:rFonts w:hint="cs"/>
          <w:rtl/>
        </w:rPr>
        <w:t>ی</w:t>
      </w:r>
      <w:r w:rsidRPr="00CD1242">
        <w:rPr>
          <w:rStyle w:val="Char2"/>
          <w:rFonts w:hint="cs"/>
          <w:rtl/>
        </w:rPr>
        <w:t>ات دو سوره درباره منافق</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ست، سه آ</w:t>
      </w:r>
      <w:r w:rsidR="003616EF" w:rsidRPr="00CD1242">
        <w:rPr>
          <w:rStyle w:val="Char2"/>
          <w:rFonts w:hint="cs"/>
          <w:rtl/>
        </w:rPr>
        <w:t>ی</w:t>
      </w:r>
      <w:r w:rsidRPr="00CD1242">
        <w:rPr>
          <w:rStyle w:val="Char2"/>
          <w:rFonts w:hint="cs"/>
          <w:rtl/>
        </w:rPr>
        <w:t>ه اخ</w:t>
      </w:r>
      <w:r w:rsidR="003616EF" w:rsidRPr="00CD1242">
        <w:rPr>
          <w:rStyle w:val="Char2"/>
          <w:rFonts w:hint="cs"/>
          <w:rtl/>
        </w:rPr>
        <w:t>ی</w:t>
      </w:r>
      <w:r w:rsidRPr="00CD1242">
        <w:rPr>
          <w:rStyle w:val="Char2"/>
          <w:rFonts w:hint="cs"/>
          <w:rtl/>
        </w:rPr>
        <w:t>ر سوره منافق</w:t>
      </w:r>
      <w:r w:rsidR="003616EF" w:rsidRPr="00CD1242">
        <w:rPr>
          <w:rStyle w:val="Char2"/>
          <w:rFonts w:hint="cs"/>
          <w:rtl/>
        </w:rPr>
        <w:t>ی</w:t>
      </w:r>
      <w:r w:rsidRPr="00CD1242">
        <w:rPr>
          <w:rStyle w:val="Char2"/>
          <w:rFonts w:hint="cs"/>
          <w:rtl/>
        </w:rPr>
        <w:t>ن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آ</w:t>
      </w:r>
      <w:r w:rsidR="003616EF" w:rsidRPr="00CD1242">
        <w:rPr>
          <w:rStyle w:val="Char2"/>
          <w:rFonts w:hint="cs"/>
          <w:rtl/>
        </w:rPr>
        <w:t>ی</w:t>
      </w:r>
      <w:r w:rsidRPr="00CD1242">
        <w:rPr>
          <w:rStyle w:val="Char2"/>
          <w:rFonts w:hint="cs"/>
          <w:rtl/>
        </w:rPr>
        <w:t>ات سوره توبه درباره منافق</w:t>
      </w:r>
      <w:r w:rsidR="003616EF" w:rsidRPr="00CD1242">
        <w:rPr>
          <w:rStyle w:val="Char2"/>
          <w:rFonts w:hint="cs"/>
          <w:rtl/>
        </w:rPr>
        <w:t>ی</w:t>
      </w:r>
      <w:r w:rsidRPr="00CD1242">
        <w:rPr>
          <w:rStyle w:val="Char2"/>
          <w:rFonts w:hint="cs"/>
          <w:rtl/>
        </w:rPr>
        <w:t>ن نازل نشده است.</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لام او ا</w:t>
      </w:r>
      <w:r w:rsidR="003616EF" w:rsidRPr="00CD1242">
        <w:rPr>
          <w:rStyle w:val="Char2"/>
          <w:rFonts w:hint="cs"/>
          <w:rtl/>
        </w:rPr>
        <w:t>ی</w:t>
      </w:r>
      <w:r w:rsidRPr="00CD1242">
        <w:rPr>
          <w:rStyle w:val="Char2"/>
          <w:rFonts w:hint="cs"/>
          <w:rtl/>
        </w:rPr>
        <w:t>ن مفهوم را م</w:t>
      </w:r>
      <w:r w:rsidR="003616EF" w:rsidRPr="00CD1242">
        <w:rPr>
          <w:rStyle w:val="Char2"/>
          <w:rFonts w:hint="cs"/>
          <w:rtl/>
        </w:rPr>
        <w:t>ی</w:t>
      </w:r>
      <w:r w:rsidRPr="00CD1242">
        <w:rPr>
          <w:rStyle w:val="Char2"/>
          <w:rFonts w:hint="cs"/>
          <w:rtl/>
        </w:rPr>
        <w:t xml:space="preserve">‌رساند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نازل شده درباره منافق</w:t>
      </w:r>
      <w:r w:rsidR="003616EF" w:rsidRPr="00CD1242">
        <w:rPr>
          <w:rStyle w:val="Char2"/>
          <w:rFonts w:hint="cs"/>
          <w:rtl/>
        </w:rPr>
        <w:t>ی</w:t>
      </w:r>
      <w:r w:rsidRPr="00CD1242">
        <w:rPr>
          <w:rStyle w:val="Char2"/>
          <w:rFonts w:hint="cs"/>
          <w:rtl/>
        </w:rPr>
        <w:t>ن فقط به ا</w:t>
      </w:r>
      <w:r w:rsidR="003616EF" w:rsidRPr="00CD1242">
        <w:rPr>
          <w:rStyle w:val="Char2"/>
          <w:rFonts w:hint="cs"/>
          <w:rtl/>
        </w:rPr>
        <w:t>ی</w:t>
      </w:r>
      <w:r w:rsidRPr="00CD1242">
        <w:rPr>
          <w:rStyle w:val="Char2"/>
          <w:rFonts w:hint="cs"/>
          <w:rtl/>
        </w:rPr>
        <w:t>ن دو سوره محدود م</w:t>
      </w:r>
      <w:r w:rsidR="003616EF" w:rsidRPr="00CD1242">
        <w:rPr>
          <w:rStyle w:val="Char2"/>
          <w:rFonts w:hint="cs"/>
          <w:rtl/>
        </w:rPr>
        <w:t>ی</w:t>
      </w:r>
      <w:r w:rsidRPr="00CD1242">
        <w:rPr>
          <w:rStyle w:val="Char2"/>
          <w:rFonts w:hint="cs"/>
          <w:rtl/>
        </w:rPr>
        <w:t>‌شود. حال آن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اشتباه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ز</w:t>
      </w:r>
      <w:r w:rsidR="003616EF" w:rsidRPr="00CD1242">
        <w:rPr>
          <w:rStyle w:val="Char2"/>
          <w:rFonts w:hint="cs"/>
          <w:rtl/>
        </w:rPr>
        <w:t>ی</w:t>
      </w:r>
      <w:r w:rsidRPr="00CD1242">
        <w:rPr>
          <w:rStyle w:val="Char2"/>
          <w:rFonts w:hint="cs"/>
          <w:rtl/>
        </w:rPr>
        <w:t>را آ</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درباره منافقان نازل شده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سوره ن</w:t>
      </w:r>
      <w:r w:rsidR="003616EF" w:rsidRPr="00CD1242">
        <w:rPr>
          <w:rStyle w:val="Char2"/>
          <w:rFonts w:hint="cs"/>
          <w:rtl/>
        </w:rPr>
        <w:t>ی</w:t>
      </w:r>
      <w:r w:rsidRPr="00CD1242">
        <w:rPr>
          <w:rStyle w:val="Char2"/>
          <w:rFonts w:hint="cs"/>
          <w:rtl/>
        </w:rPr>
        <w:t>ست. چنان</w:t>
      </w:r>
      <w:r w:rsidR="003616EF" w:rsidRPr="00CD1242">
        <w:rPr>
          <w:rStyle w:val="Char2"/>
          <w:rFonts w:hint="cs"/>
          <w:rtl/>
        </w:rPr>
        <w:t>ک</w:t>
      </w:r>
      <w:r w:rsidRPr="00CD1242">
        <w:rPr>
          <w:rStyle w:val="Char2"/>
          <w:rFonts w:hint="cs"/>
          <w:rtl/>
        </w:rPr>
        <w:t>ه در سوره‌ها</w:t>
      </w:r>
      <w:r w:rsidR="003616EF" w:rsidRPr="00CD1242">
        <w:rPr>
          <w:rStyle w:val="Char2"/>
          <w:rFonts w:hint="cs"/>
          <w:rtl/>
        </w:rPr>
        <w:t>ی</w:t>
      </w:r>
      <w:r w:rsidRPr="00CD1242">
        <w:rPr>
          <w:rStyle w:val="Char2"/>
          <w:rFonts w:hint="cs"/>
          <w:rtl/>
        </w:rPr>
        <w:t xml:space="preserve"> آل عمران و نساء و مائده و سوره‌ها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درباره منافق</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نازل شده است.</w:t>
      </w:r>
      <w:r w:rsidRPr="00CD1242">
        <w:rPr>
          <w:rStyle w:val="Char2"/>
          <w:vertAlign w:val="superscript"/>
          <w:rtl/>
        </w:rPr>
        <w:footnoteReference w:id="330"/>
      </w:r>
    </w:p>
    <w:p w:rsidR="00AC5501" w:rsidRPr="00CD1242" w:rsidRDefault="00AC5501" w:rsidP="00CD1242">
      <w:pPr>
        <w:pStyle w:val="a4"/>
        <w:spacing w:line="240" w:lineRule="auto"/>
        <w:rPr>
          <w:rtl/>
        </w:rPr>
      </w:pPr>
      <w:bookmarkStart w:id="453" w:name="_Toc141841614"/>
      <w:bookmarkStart w:id="454" w:name="_Toc141840439"/>
      <w:bookmarkStart w:id="455" w:name="_Toc141839827"/>
      <w:bookmarkStart w:id="456" w:name="_Toc141838571"/>
      <w:bookmarkStart w:id="457" w:name="_Toc294782064"/>
      <w:r w:rsidRPr="00CD1242">
        <w:rPr>
          <w:rFonts w:hint="cs"/>
          <w:rtl/>
        </w:rPr>
        <w:t>ثان</w:t>
      </w:r>
      <w:r w:rsidR="00F81B2F">
        <w:rPr>
          <w:rFonts w:hint="cs"/>
          <w:rtl/>
        </w:rPr>
        <w:t>ی</w:t>
      </w:r>
      <w:r w:rsidRPr="00CD1242">
        <w:rPr>
          <w:rFonts w:hint="cs"/>
          <w:rtl/>
        </w:rPr>
        <w:t>اً: غرور مؤلف</w:t>
      </w:r>
      <w:bookmarkEnd w:id="453"/>
      <w:bookmarkEnd w:id="454"/>
      <w:bookmarkEnd w:id="455"/>
      <w:bookmarkEnd w:id="456"/>
      <w:bookmarkEnd w:id="457"/>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مفهوم سخن او در ا</w:t>
      </w:r>
      <w:r w:rsidR="003616EF" w:rsidRPr="00CD1242">
        <w:rPr>
          <w:rStyle w:val="Char2"/>
          <w:rFonts w:hint="cs"/>
          <w:rtl/>
        </w:rPr>
        <w:t>ی</w:t>
      </w:r>
      <w:r w:rsidRPr="00CD1242">
        <w:rPr>
          <w:rStyle w:val="Char2"/>
          <w:rFonts w:hint="cs"/>
          <w:rtl/>
        </w:rPr>
        <w:t>نجا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نازل شده درباره منافق</w:t>
      </w:r>
      <w:r w:rsidR="003616EF" w:rsidRPr="00CD1242">
        <w:rPr>
          <w:rStyle w:val="Char2"/>
          <w:rFonts w:hint="cs"/>
          <w:rtl/>
        </w:rPr>
        <w:t>ی</w:t>
      </w:r>
      <w:r w:rsidRPr="00CD1242">
        <w:rPr>
          <w:rStyle w:val="Char2"/>
          <w:rFonts w:hint="cs"/>
          <w:rtl/>
        </w:rPr>
        <w:t>ن فقط به ا</w:t>
      </w:r>
      <w:r w:rsidR="003616EF" w:rsidRPr="00CD1242">
        <w:rPr>
          <w:rStyle w:val="Char2"/>
          <w:rFonts w:hint="cs"/>
          <w:rtl/>
        </w:rPr>
        <w:t>ی</w:t>
      </w:r>
      <w:r w:rsidRPr="00CD1242">
        <w:rPr>
          <w:rStyle w:val="Char2"/>
          <w:rFonts w:hint="cs"/>
          <w:rtl/>
        </w:rPr>
        <w:t>ن دو سوره محدود م</w:t>
      </w:r>
      <w:r w:rsidR="003616EF" w:rsidRPr="00CD1242">
        <w:rPr>
          <w:rStyle w:val="Char2"/>
          <w:rFonts w:hint="cs"/>
          <w:rtl/>
        </w:rPr>
        <w:t>ی</w:t>
      </w:r>
      <w:r w:rsidRPr="00CD1242">
        <w:rPr>
          <w:rStyle w:val="Char2"/>
          <w:rFonts w:hint="cs"/>
          <w:rtl/>
        </w:rPr>
        <w:t>‌شود. ا</w:t>
      </w:r>
      <w:r w:rsidR="003616EF" w:rsidRPr="00CD1242">
        <w:rPr>
          <w:rStyle w:val="Char2"/>
          <w:rFonts w:hint="cs"/>
          <w:rtl/>
        </w:rPr>
        <w:t>ی</w:t>
      </w:r>
      <w:r w:rsidRPr="00CD1242">
        <w:rPr>
          <w:rStyle w:val="Char2"/>
          <w:rFonts w:hint="cs"/>
          <w:rtl/>
        </w:rPr>
        <w:t>ن اشتباه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درباره منافقان آ</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نازل شده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سوره ن</w:t>
      </w:r>
      <w:r w:rsidR="003616EF" w:rsidRPr="00CD1242">
        <w:rPr>
          <w:rStyle w:val="Char2"/>
          <w:rFonts w:hint="cs"/>
          <w:rtl/>
        </w:rPr>
        <w:t>ی</w:t>
      </w:r>
      <w:r w:rsidRPr="00CD1242">
        <w:rPr>
          <w:rStyle w:val="Char2"/>
          <w:rFonts w:hint="cs"/>
          <w:rtl/>
        </w:rPr>
        <w:t>ست، چنان</w:t>
      </w:r>
      <w:r w:rsidR="003616EF" w:rsidRPr="00CD1242">
        <w:rPr>
          <w:rStyle w:val="Char2"/>
          <w:rFonts w:hint="cs"/>
          <w:rtl/>
        </w:rPr>
        <w:t>ک</w:t>
      </w:r>
      <w:r w:rsidRPr="00CD1242">
        <w:rPr>
          <w:rStyle w:val="Char2"/>
          <w:rFonts w:hint="cs"/>
          <w:rtl/>
        </w:rPr>
        <w:t>ه در سوره و آل عمران و نساء و مائده و بق</w:t>
      </w:r>
      <w:r w:rsidR="003616EF" w:rsidRPr="00CD1242">
        <w:rPr>
          <w:rStyle w:val="Char2"/>
          <w:rFonts w:hint="cs"/>
          <w:rtl/>
        </w:rPr>
        <w:t>ی</w:t>
      </w:r>
      <w:r w:rsidRPr="00CD1242">
        <w:rPr>
          <w:rStyle w:val="Char2"/>
          <w:rFonts w:hint="cs"/>
          <w:rtl/>
        </w:rPr>
        <w:t>ه سوره‌ها درباره منافق</w:t>
      </w:r>
      <w:r w:rsidR="003616EF" w:rsidRPr="00CD1242">
        <w:rPr>
          <w:rStyle w:val="Char2"/>
          <w:rFonts w:hint="cs"/>
          <w:rtl/>
        </w:rPr>
        <w:t>ی</w:t>
      </w:r>
      <w:r w:rsidRPr="00CD1242">
        <w:rPr>
          <w:rStyle w:val="Char2"/>
          <w:rFonts w:hint="cs"/>
          <w:rtl/>
        </w:rPr>
        <w:t>ن نازل شده است.</w:t>
      </w:r>
    </w:p>
    <w:p w:rsidR="00AC5501" w:rsidRPr="00CD1242" w:rsidRDefault="00AC5501" w:rsidP="00CD1242">
      <w:pPr>
        <w:bidi/>
        <w:ind w:firstLine="284"/>
        <w:jc w:val="lowKashida"/>
        <w:rPr>
          <w:rStyle w:val="Char2"/>
          <w:rtl/>
        </w:rPr>
      </w:pPr>
      <w:r w:rsidRPr="00607543">
        <w:rPr>
          <w:rStyle w:val="Char8"/>
          <w:rFonts w:hint="cs"/>
          <w:rtl/>
        </w:rPr>
        <w:t>ثان</w:t>
      </w:r>
      <w:r w:rsidR="003616EF" w:rsidRPr="00607543">
        <w:rPr>
          <w:rStyle w:val="Char8"/>
          <w:rFonts w:hint="cs"/>
          <w:rtl/>
        </w:rPr>
        <w:t>ی</w:t>
      </w:r>
      <w:r w:rsidRPr="00607543">
        <w:rPr>
          <w:rStyle w:val="Char8"/>
          <w:rFonts w:hint="cs"/>
          <w:rtl/>
        </w:rPr>
        <w:t>اً:</w:t>
      </w:r>
      <w:r w:rsidRPr="00CD1242">
        <w:rPr>
          <w:rStyle w:val="Char2"/>
          <w:rFonts w:hint="cs"/>
          <w:rtl/>
        </w:rPr>
        <w:t xml:space="preserve">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عبدالله بن أب</w:t>
      </w:r>
      <w:r w:rsidR="003616EF" w:rsidRPr="00CD1242">
        <w:rPr>
          <w:rStyle w:val="Char2"/>
          <w:rFonts w:hint="cs"/>
          <w:rtl/>
        </w:rPr>
        <w:t>ی</w:t>
      </w:r>
      <w:r w:rsidRPr="00CD1242">
        <w:rPr>
          <w:rStyle w:val="Char2"/>
          <w:rFonts w:hint="cs"/>
          <w:rtl/>
        </w:rPr>
        <w:t xml:space="preserve"> فرد</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عبدالله بن سلول است و آن دو، شخص</w:t>
      </w:r>
      <w:r w:rsidR="003616EF" w:rsidRPr="00CD1242">
        <w:rPr>
          <w:rStyle w:val="Char2"/>
          <w:rFonts w:hint="cs"/>
          <w:rtl/>
        </w:rPr>
        <w:t>ی</w:t>
      </w:r>
      <w:r w:rsidRPr="00CD1242">
        <w:rPr>
          <w:rStyle w:val="Char2"/>
          <w:rFonts w:hint="cs"/>
          <w:rtl/>
        </w:rPr>
        <w:t>ت‌ها</w:t>
      </w:r>
      <w:r w:rsidR="003616EF" w:rsidRPr="00CD1242">
        <w:rPr>
          <w:rStyle w:val="Char2"/>
          <w:rFonts w:hint="cs"/>
          <w:rtl/>
        </w:rPr>
        <w:t>ی</w:t>
      </w:r>
      <w:r w:rsidRPr="00CD1242">
        <w:rPr>
          <w:rStyle w:val="Char2"/>
          <w:rFonts w:hint="cs"/>
          <w:rtl/>
        </w:rPr>
        <w:t xml:space="preserve"> متفاوت</w:t>
      </w:r>
      <w:r w:rsidR="003616EF" w:rsidRPr="00CD1242">
        <w:rPr>
          <w:rStyle w:val="Char2"/>
          <w:rFonts w:hint="cs"/>
          <w:rtl/>
        </w:rPr>
        <w:t>ی</w:t>
      </w:r>
      <w:r w:rsidRPr="00CD1242">
        <w:rPr>
          <w:rStyle w:val="Char2"/>
          <w:rFonts w:hint="cs"/>
          <w:rtl/>
        </w:rPr>
        <w:t xml:space="preserve"> هستند حال آن</w:t>
      </w:r>
      <w:r w:rsidR="003616EF" w:rsidRPr="00CD1242">
        <w:rPr>
          <w:rStyle w:val="Char2"/>
          <w:rFonts w:hint="cs"/>
          <w:rtl/>
        </w:rPr>
        <w:t>ک</w:t>
      </w:r>
      <w:r w:rsidRPr="00CD1242">
        <w:rPr>
          <w:rStyle w:val="Char2"/>
          <w:rFonts w:hint="cs"/>
          <w:rtl/>
        </w:rPr>
        <w:t xml:space="preserve">ه آن دو </w:t>
      </w:r>
      <w:r w:rsidR="003616EF" w:rsidRPr="00CD1242">
        <w:rPr>
          <w:rStyle w:val="Char2"/>
          <w:rFonts w:hint="cs"/>
          <w:rtl/>
        </w:rPr>
        <w:t>یک</w:t>
      </w:r>
      <w:r w:rsidRPr="00CD1242">
        <w:rPr>
          <w:rStyle w:val="Char2"/>
          <w:rFonts w:hint="cs"/>
          <w:rtl/>
        </w:rPr>
        <w:t xml:space="preserve"> نفر هستند </w:t>
      </w:r>
      <w:r w:rsidR="003616EF" w:rsidRPr="00CD1242">
        <w:rPr>
          <w:rStyle w:val="Char2"/>
          <w:rFonts w:hint="cs"/>
          <w:rtl/>
        </w:rPr>
        <w:t>ک</w:t>
      </w:r>
      <w:r w:rsidRPr="00CD1242">
        <w:rPr>
          <w:rStyle w:val="Char2"/>
          <w:rFonts w:hint="cs"/>
          <w:rtl/>
        </w:rPr>
        <w:t xml:space="preserve">ه نام </w:t>
      </w:r>
      <w:r w:rsidR="003616EF" w:rsidRPr="00CD1242">
        <w:rPr>
          <w:rStyle w:val="Char2"/>
          <w:rFonts w:hint="cs"/>
          <w:rtl/>
        </w:rPr>
        <w:t>ک</w:t>
      </w:r>
      <w:r w:rsidRPr="00CD1242">
        <w:rPr>
          <w:rStyle w:val="Char2"/>
          <w:rFonts w:hint="cs"/>
          <w:rtl/>
        </w:rPr>
        <w:t>امل او عبدالله بن أب</w:t>
      </w:r>
      <w:r w:rsidR="003616EF" w:rsidRPr="00CD1242">
        <w:rPr>
          <w:rStyle w:val="Char2"/>
          <w:rFonts w:hint="cs"/>
          <w:rtl/>
        </w:rPr>
        <w:t>ی</w:t>
      </w:r>
      <w:r w:rsidRPr="00CD1242">
        <w:rPr>
          <w:rStyle w:val="Char2"/>
          <w:rFonts w:hint="cs"/>
          <w:rtl/>
        </w:rPr>
        <w:t xml:space="preserve"> بن سلول، رهبر منافقان مد</w:t>
      </w:r>
      <w:r w:rsidR="003616EF" w:rsidRPr="00CD1242">
        <w:rPr>
          <w:rStyle w:val="Char2"/>
          <w:rFonts w:hint="cs"/>
          <w:rtl/>
        </w:rPr>
        <w:t>ی</w:t>
      </w:r>
      <w:r w:rsidRPr="00CD1242">
        <w:rPr>
          <w:rStyle w:val="Char2"/>
          <w:rFonts w:hint="cs"/>
          <w:rtl/>
        </w:rPr>
        <w:t>نه است.</w:t>
      </w:r>
      <w:r w:rsidRPr="00CD1242">
        <w:rPr>
          <w:rStyle w:val="Char2"/>
          <w:vertAlign w:val="superscript"/>
          <w:rtl/>
        </w:rPr>
        <w:footnoteReference w:id="331"/>
      </w:r>
    </w:p>
    <w:p w:rsidR="00AC5501" w:rsidRPr="00CD1242" w:rsidRDefault="00AC5501" w:rsidP="00CD1242">
      <w:pPr>
        <w:bidi/>
        <w:ind w:firstLine="284"/>
        <w:jc w:val="lowKashida"/>
        <w:rPr>
          <w:rStyle w:val="Char2"/>
          <w:rtl/>
        </w:rPr>
      </w:pPr>
      <w:r w:rsidRPr="00607543">
        <w:rPr>
          <w:rStyle w:val="Char8"/>
          <w:rFonts w:hint="cs"/>
          <w:rtl/>
        </w:rPr>
        <w:t>ثالثاً:</w:t>
      </w:r>
      <w:r w:rsidRPr="00CD1242">
        <w:rPr>
          <w:rStyle w:val="Char2"/>
          <w:rFonts w:hint="cs"/>
          <w:rtl/>
        </w:rPr>
        <w:t xml:space="preserve"> او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اهل سنت غ</w:t>
      </w:r>
      <w:r w:rsidR="003616EF" w:rsidRPr="00CD1242">
        <w:rPr>
          <w:rStyle w:val="Char2"/>
          <w:rFonts w:hint="cs"/>
          <w:rtl/>
        </w:rPr>
        <w:t>ی</w:t>
      </w:r>
      <w:r w:rsidRPr="00CD1242">
        <w:rPr>
          <w:rStyle w:val="Char2"/>
          <w:rFonts w:hint="cs"/>
          <w:rtl/>
        </w:rPr>
        <w:t>ر از ا</w:t>
      </w:r>
      <w:r w:rsidR="003616EF" w:rsidRPr="00CD1242">
        <w:rPr>
          <w:rStyle w:val="Char2"/>
          <w:rFonts w:hint="cs"/>
          <w:rtl/>
        </w:rPr>
        <w:t>ی</w:t>
      </w:r>
      <w:r w:rsidRPr="00CD1242">
        <w:rPr>
          <w:rStyle w:val="Char2"/>
          <w:rFonts w:hint="cs"/>
          <w:rtl/>
        </w:rPr>
        <w:t xml:space="preserve">ن دو اسم- </w:t>
      </w:r>
      <w:r w:rsidR="003616EF" w:rsidRPr="00CD1242">
        <w:rPr>
          <w:rStyle w:val="Char2"/>
          <w:rFonts w:hint="cs"/>
          <w:rtl/>
        </w:rPr>
        <w:t>ک</w:t>
      </w:r>
      <w:r w:rsidRPr="00CD1242">
        <w:rPr>
          <w:rStyle w:val="Char2"/>
          <w:rFonts w:hint="cs"/>
          <w:rtl/>
        </w:rPr>
        <w:t>ه او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دو تا است و در واقع </w:t>
      </w:r>
      <w:r w:rsidR="003616EF" w:rsidRPr="00CD1242">
        <w:rPr>
          <w:rStyle w:val="Char2"/>
          <w:rFonts w:hint="cs"/>
          <w:rtl/>
        </w:rPr>
        <w:t>یکی</w:t>
      </w:r>
      <w:r w:rsidRPr="00CD1242">
        <w:rPr>
          <w:rStyle w:val="Char2"/>
          <w:rFonts w:hint="cs"/>
          <w:rtl/>
        </w:rPr>
        <w:t xml:space="preserve"> است- نام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ابند. ا</w:t>
      </w:r>
      <w:r w:rsidR="003616EF" w:rsidRPr="00CD1242">
        <w:rPr>
          <w:rStyle w:val="Char2"/>
          <w:rFonts w:hint="cs"/>
          <w:rtl/>
        </w:rPr>
        <w:t>ی</w:t>
      </w:r>
      <w:r w:rsidRPr="00CD1242">
        <w:rPr>
          <w:rStyle w:val="Char2"/>
          <w:rFonts w:hint="cs"/>
          <w:rtl/>
        </w:rPr>
        <w:t>ن امر نشان دهنده جهل مفرط و مر</w:t>
      </w:r>
      <w:r w:rsidR="003616EF" w:rsidRPr="00CD1242">
        <w:rPr>
          <w:rStyle w:val="Char2"/>
          <w:rFonts w:hint="cs"/>
          <w:rtl/>
        </w:rPr>
        <w:t>ک</w:t>
      </w:r>
      <w:r w:rsidRPr="00CD1242">
        <w:rPr>
          <w:rStyle w:val="Char2"/>
          <w:rFonts w:hint="cs"/>
          <w:rtl/>
        </w:rPr>
        <w:t>ب اوست. همچن</w:t>
      </w:r>
      <w:r w:rsidR="003616EF" w:rsidRPr="00CD1242">
        <w:rPr>
          <w:rStyle w:val="Char2"/>
          <w:rFonts w:hint="cs"/>
          <w:rtl/>
        </w:rPr>
        <w:t>ی</w:t>
      </w:r>
      <w:r w:rsidRPr="00CD1242">
        <w:rPr>
          <w:rStyle w:val="Char2"/>
          <w:rFonts w:hint="cs"/>
          <w:rtl/>
        </w:rPr>
        <w:t>ن ثابت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او بس</w:t>
      </w:r>
      <w:r w:rsidR="003616EF" w:rsidRPr="00CD1242">
        <w:rPr>
          <w:rStyle w:val="Char2"/>
          <w:rFonts w:hint="cs"/>
          <w:rtl/>
        </w:rPr>
        <w:t>ی</w:t>
      </w:r>
      <w:r w:rsidRPr="00CD1242">
        <w:rPr>
          <w:rStyle w:val="Char2"/>
          <w:rFonts w:hint="cs"/>
          <w:rtl/>
        </w:rPr>
        <w:t>ار گستاخ و پرروست و بدون تحق</w:t>
      </w:r>
      <w:r w:rsidR="003616EF" w:rsidRPr="00CD1242">
        <w:rPr>
          <w:rStyle w:val="Char2"/>
          <w:rFonts w:hint="cs"/>
          <w:rtl/>
        </w:rPr>
        <w:t>ی</w:t>
      </w:r>
      <w:r w:rsidRPr="00CD1242">
        <w:rPr>
          <w:rStyle w:val="Char2"/>
          <w:rFonts w:hint="cs"/>
          <w:rtl/>
        </w:rPr>
        <w:t>ق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ا</w:t>
      </w:r>
      <w:r w:rsidR="003616EF" w:rsidRPr="00CD1242">
        <w:rPr>
          <w:rStyle w:val="Char2"/>
          <w:rFonts w:hint="cs"/>
          <w:rtl/>
        </w:rPr>
        <w:t>ی</w:t>
      </w:r>
      <w:r w:rsidRPr="00CD1242">
        <w:rPr>
          <w:rStyle w:val="Char2"/>
          <w:rFonts w:hint="cs"/>
          <w:rtl/>
        </w:rPr>
        <w:t>ن فرد به مشهورتر</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س</w:t>
      </w:r>
      <w:r w:rsidR="003616EF" w:rsidRPr="00CD1242">
        <w:rPr>
          <w:rStyle w:val="Char2"/>
          <w:rFonts w:hint="cs"/>
          <w:rtl/>
        </w:rPr>
        <w:t>ی</w:t>
      </w:r>
      <w:r w:rsidRPr="00CD1242">
        <w:rPr>
          <w:rStyle w:val="Char2"/>
          <w:rFonts w:hint="cs"/>
          <w:rtl/>
        </w:rPr>
        <w:t>ره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تأل</w:t>
      </w:r>
      <w:r w:rsidR="003616EF" w:rsidRPr="00CD1242">
        <w:rPr>
          <w:rStyle w:val="Char2"/>
          <w:rFonts w:hint="cs"/>
          <w:rtl/>
        </w:rPr>
        <w:t>ی</w:t>
      </w:r>
      <w:r w:rsidRPr="00CD1242">
        <w:rPr>
          <w:rStyle w:val="Char2"/>
          <w:rFonts w:hint="cs"/>
          <w:rtl/>
        </w:rPr>
        <w:t xml:space="preserve">ف شده است </w:t>
      </w:r>
      <w:r w:rsidR="003616EF" w:rsidRPr="00CD1242">
        <w:rPr>
          <w:rStyle w:val="Char2"/>
          <w:rFonts w:hint="cs"/>
          <w:rtl/>
        </w:rPr>
        <w:t>ک</w:t>
      </w:r>
      <w:r w:rsidRPr="00CD1242">
        <w:rPr>
          <w:rStyle w:val="Char2"/>
          <w:rFonts w:hint="cs"/>
          <w:rtl/>
        </w:rPr>
        <w:t>ه همان س</w:t>
      </w:r>
      <w:r w:rsidR="003616EF" w:rsidRPr="00CD1242">
        <w:rPr>
          <w:rStyle w:val="Char2"/>
          <w:rFonts w:hint="cs"/>
          <w:rtl/>
        </w:rPr>
        <w:t>ی</w:t>
      </w:r>
      <w:r w:rsidRPr="00CD1242">
        <w:rPr>
          <w:rStyle w:val="Char2"/>
          <w:rFonts w:hint="cs"/>
          <w:rtl/>
        </w:rPr>
        <w:t>ره ابن هشام است، مراجعه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مؤلف در جلد دوم </w:t>
      </w:r>
      <w:r w:rsidR="003616EF" w:rsidRPr="00CD1242">
        <w:rPr>
          <w:rStyle w:val="Char2"/>
          <w:rFonts w:hint="cs"/>
          <w:rtl/>
        </w:rPr>
        <w:t>ک</w:t>
      </w:r>
      <w:r w:rsidRPr="00CD1242">
        <w:rPr>
          <w:rStyle w:val="Char2"/>
          <w:rFonts w:hint="cs"/>
          <w:rtl/>
        </w:rPr>
        <w:t>تاب در ب</w:t>
      </w:r>
      <w:r w:rsidR="003616EF" w:rsidRPr="00CD1242">
        <w:rPr>
          <w:rStyle w:val="Char2"/>
          <w:rFonts w:hint="cs"/>
          <w:rtl/>
        </w:rPr>
        <w:t>ی</w:t>
      </w:r>
      <w:r w:rsidRPr="00CD1242">
        <w:rPr>
          <w:rStyle w:val="Char2"/>
          <w:rFonts w:hint="cs"/>
          <w:rtl/>
        </w:rPr>
        <w:t>ش از 10 صفحه نام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منافقان و پدرانشان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همچن</w:t>
      </w:r>
      <w:r w:rsidR="003616EF" w:rsidRPr="00CD1242">
        <w:rPr>
          <w:rStyle w:val="Char2"/>
          <w:rFonts w:hint="cs"/>
          <w:rtl/>
        </w:rPr>
        <w:t>ی</w:t>
      </w:r>
      <w:r w:rsidRPr="00CD1242">
        <w:rPr>
          <w:rStyle w:val="Char2"/>
          <w:rFonts w:hint="cs"/>
          <w:rtl/>
        </w:rPr>
        <w:t>ن به ب</w:t>
      </w:r>
      <w:r w:rsidR="003616EF" w:rsidRPr="00CD1242">
        <w:rPr>
          <w:rStyle w:val="Char2"/>
          <w:rFonts w:hint="cs"/>
          <w:rtl/>
        </w:rPr>
        <w:t>ی</w:t>
      </w:r>
      <w:r w:rsidRPr="00CD1242">
        <w:rPr>
          <w:rStyle w:val="Char2"/>
          <w:rFonts w:hint="cs"/>
          <w:rtl/>
        </w:rPr>
        <w:t>ان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‌پردازد </w:t>
      </w:r>
      <w:r w:rsidR="003616EF" w:rsidRPr="00CD1242">
        <w:rPr>
          <w:rStyle w:val="Char2"/>
          <w:rFonts w:hint="cs"/>
          <w:rtl/>
        </w:rPr>
        <w:t>ک</w:t>
      </w:r>
      <w:r w:rsidRPr="00CD1242">
        <w:rPr>
          <w:rStyle w:val="Char2"/>
          <w:rFonts w:hint="cs"/>
          <w:rtl/>
        </w:rPr>
        <w:t xml:space="preserve">ه درباره </w:t>
      </w:r>
      <w:r w:rsidR="003616EF" w:rsidRPr="00CD1242">
        <w:rPr>
          <w:rStyle w:val="Char2"/>
          <w:rFonts w:hint="cs"/>
          <w:rtl/>
        </w:rPr>
        <w:t>یک</w:t>
      </w:r>
      <w:r w:rsidRPr="00CD1242">
        <w:rPr>
          <w:rStyle w:val="Char2"/>
          <w:rFonts w:hint="cs"/>
          <w:rtl/>
        </w:rPr>
        <w:t>ا</w:t>
      </w:r>
      <w:r w:rsidR="003616EF" w:rsidRPr="00CD1242">
        <w:rPr>
          <w:rStyle w:val="Char2"/>
          <w:rFonts w:hint="cs"/>
          <w:rtl/>
        </w:rPr>
        <w:t>یک</w:t>
      </w:r>
      <w:r w:rsidRPr="00CD1242">
        <w:rPr>
          <w:rStyle w:val="Char2"/>
          <w:rFonts w:hint="cs"/>
          <w:rtl/>
        </w:rPr>
        <w:t xml:space="preserve"> آنان نازل شده است.</w:t>
      </w:r>
      <w:r w:rsidRPr="00CD1242">
        <w:rPr>
          <w:rStyle w:val="Char2"/>
          <w:vertAlign w:val="superscript"/>
          <w:rtl/>
        </w:rPr>
        <w:footnoteReference w:id="332"/>
      </w:r>
      <w:r w:rsidRPr="00CD1242">
        <w:rPr>
          <w:rStyle w:val="Char2"/>
          <w:rFonts w:hint="cs"/>
          <w:rtl/>
        </w:rPr>
        <w:t xml:space="preserve"> ا</w:t>
      </w:r>
      <w:r w:rsidR="003616EF" w:rsidRPr="00CD1242">
        <w:rPr>
          <w:rStyle w:val="Char2"/>
          <w:rFonts w:hint="cs"/>
          <w:rtl/>
        </w:rPr>
        <w:t>ی</w:t>
      </w:r>
      <w:r w:rsidRPr="00CD1242">
        <w:rPr>
          <w:rStyle w:val="Char2"/>
          <w:rFonts w:hint="cs"/>
          <w:rtl/>
        </w:rPr>
        <w:t>ن غ</w:t>
      </w:r>
      <w:r w:rsidR="003616EF" w:rsidRPr="00CD1242">
        <w:rPr>
          <w:rStyle w:val="Char2"/>
          <w:rFonts w:hint="cs"/>
          <w:rtl/>
        </w:rPr>
        <w:t>ی</w:t>
      </w:r>
      <w:r w:rsidRPr="00CD1242">
        <w:rPr>
          <w:rStyle w:val="Char2"/>
          <w:rFonts w:hint="cs"/>
          <w:rtl/>
        </w:rPr>
        <w:t>ر از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مؤرخان د</w:t>
      </w:r>
      <w:r w:rsidR="003616EF" w:rsidRPr="00CD1242">
        <w:rPr>
          <w:rStyle w:val="Char2"/>
          <w:rFonts w:hint="cs"/>
          <w:rtl/>
        </w:rPr>
        <w:t>ی</w:t>
      </w:r>
      <w:r w:rsidRPr="00CD1242">
        <w:rPr>
          <w:rStyle w:val="Char2"/>
          <w:rFonts w:hint="cs"/>
          <w:rtl/>
        </w:rPr>
        <w:t>گر و مفسران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تفس</w:t>
      </w:r>
      <w:r w:rsidR="003616EF" w:rsidRPr="00CD1242">
        <w:rPr>
          <w:rStyle w:val="Char2"/>
          <w:rFonts w:hint="cs"/>
          <w:rtl/>
        </w:rPr>
        <w:t>ی</w:t>
      </w:r>
      <w:r w:rsidRPr="00CD1242">
        <w:rPr>
          <w:rStyle w:val="Char2"/>
          <w:rFonts w:hint="cs"/>
          <w:rtl/>
        </w:rPr>
        <w:t>ر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w:t>
      </w:r>
    </w:p>
    <w:p w:rsidR="00AC5501" w:rsidRPr="00CD1242" w:rsidRDefault="00AC5501" w:rsidP="00607543">
      <w:pPr>
        <w:bidi/>
        <w:ind w:firstLine="284"/>
        <w:jc w:val="lowKashida"/>
        <w:rPr>
          <w:rStyle w:val="Char2"/>
          <w:rtl/>
        </w:rPr>
      </w:pPr>
      <w:r w:rsidRPr="00CD1242">
        <w:rPr>
          <w:rStyle w:val="Char2"/>
          <w:rFonts w:hint="cs"/>
          <w:rtl/>
        </w:rPr>
        <w:t>از جمله نادان</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مفرط مؤلف ادعا</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 xml:space="preserve">ر است: «و آن عده از صحابه را </w:t>
      </w:r>
      <w:r w:rsidR="003616EF" w:rsidRPr="00CD1242">
        <w:rPr>
          <w:rStyle w:val="Char2"/>
          <w:rFonts w:hint="cs"/>
          <w:rtl/>
        </w:rPr>
        <w:t>ک</w:t>
      </w:r>
      <w:r w:rsidRPr="00CD1242">
        <w:rPr>
          <w:rStyle w:val="Char2"/>
          <w:rFonts w:hint="cs"/>
          <w:rtl/>
        </w:rPr>
        <w:t>ه مرتد شده بودند مانند معاو</w:t>
      </w:r>
      <w:r w:rsidR="003616EF" w:rsidRPr="00CD1242">
        <w:rPr>
          <w:rStyle w:val="Char2"/>
          <w:rFonts w:hint="cs"/>
          <w:rtl/>
        </w:rPr>
        <w:t>ی</w:t>
      </w:r>
      <w:r w:rsidRPr="00CD1242">
        <w:rPr>
          <w:rStyle w:val="Char2"/>
          <w:rFonts w:hint="cs"/>
          <w:rtl/>
        </w:rPr>
        <w:t>ه، عمرو بن عاص، مغ</w:t>
      </w:r>
      <w:r w:rsidR="003616EF" w:rsidRPr="00CD1242">
        <w:rPr>
          <w:rStyle w:val="Char2"/>
          <w:rFonts w:hint="cs"/>
          <w:rtl/>
        </w:rPr>
        <w:t>ی</w:t>
      </w:r>
      <w:r w:rsidRPr="00CD1242">
        <w:rPr>
          <w:rStyle w:val="Char2"/>
          <w:rFonts w:hint="cs"/>
          <w:rtl/>
        </w:rPr>
        <w:t>رة بن شعبه، ابوهر</w:t>
      </w:r>
      <w:r w:rsidR="003616EF" w:rsidRPr="00CD1242">
        <w:rPr>
          <w:rStyle w:val="Char2"/>
          <w:rFonts w:hint="cs"/>
          <w:rtl/>
        </w:rPr>
        <w:t>ی</w:t>
      </w:r>
      <w:r w:rsidRPr="00CD1242">
        <w:rPr>
          <w:rStyle w:val="Char2"/>
          <w:rFonts w:hint="cs"/>
          <w:rtl/>
        </w:rPr>
        <w:t>ره، ع</w:t>
      </w:r>
      <w:r w:rsidR="003616EF" w:rsidRPr="00CD1242">
        <w:rPr>
          <w:rStyle w:val="Char2"/>
          <w:rFonts w:hint="cs"/>
          <w:rtl/>
        </w:rPr>
        <w:t>ک</w:t>
      </w:r>
      <w:r w:rsidRPr="00CD1242">
        <w:rPr>
          <w:rStyle w:val="Char2"/>
          <w:rFonts w:hint="cs"/>
          <w:rtl/>
        </w:rPr>
        <w:t xml:space="preserve">رمه، </w:t>
      </w:r>
      <w:r w:rsidR="003616EF" w:rsidRPr="00CD1242">
        <w:rPr>
          <w:rStyle w:val="Char2"/>
          <w:rFonts w:hint="cs"/>
          <w:rtl/>
        </w:rPr>
        <w:t>ک</w:t>
      </w:r>
      <w:r w:rsidRPr="00CD1242">
        <w:rPr>
          <w:rStyle w:val="Char2"/>
          <w:rFonts w:hint="cs"/>
          <w:rtl/>
        </w:rPr>
        <w:t>عب الأحبار و صحابه د</w:t>
      </w:r>
      <w:r w:rsidR="003616EF" w:rsidRPr="00CD1242">
        <w:rPr>
          <w:rStyle w:val="Char2"/>
          <w:rFonts w:hint="cs"/>
          <w:rtl/>
        </w:rPr>
        <w:t>ی</w:t>
      </w:r>
      <w:r w:rsidRPr="00CD1242">
        <w:rPr>
          <w:rStyle w:val="Char2"/>
          <w:rFonts w:hint="cs"/>
          <w:rtl/>
        </w:rPr>
        <w:t>گر را ش</w:t>
      </w:r>
      <w:r w:rsidR="003616EF" w:rsidRPr="00CD1242">
        <w:rPr>
          <w:rStyle w:val="Char2"/>
          <w:rFonts w:hint="cs"/>
          <w:rtl/>
        </w:rPr>
        <w:t>ک</w:t>
      </w:r>
      <w:r w:rsidRPr="00CD1242">
        <w:rPr>
          <w:rStyle w:val="Char2"/>
          <w:rFonts w:hint="cs"/>
          <w:rtl/>
        </w:rPr>
        <w:t>رگذار نام</w:t>
      </w:r>
      <w:r w:rsidR="003616EF" w:rsidRPr="00CD1242">
        <w:rPr>
          <w:rStyle w:val="Char2"/>
          <w:rFonts w:hint="cs"/>
          <w:rtl/>
        </w:rPr>
        <w:t>ی</w:t>
      </w:r>
      <w:r w:rsidRPr="00CD1242">
        <w:rPr>
          <w:rStyle w:val="Char2"/>
          <w:rFonts w:hint="cs"/>
          <w:rtl/>
        </w:rPr>
        <w:t>دند.»</w:t>
      </w:r>
      <w:r w:rsidRPr="00CD1242">
        <w:rPr>
          <w:rStyle w:val="Char2"/>
          <w:vertAlign w:val="superscript"/>
          <w:rtl/>
        </w:rPr>
        <w:footnoteReference w:id="333"/>
      </w:r>
      <w:r w:rsidRPr="00CD1242">
        <w:rPr>
          <w:rStyle w:val="Char2"/>
          <w:rFonts w:hint="cs"/>
          <w:rtl/>
        </w:rPr>
        <w:t xml:space="preserve"> ا</w:t>
      </w:r>
      <w:r w:rsidR="003616EF" w:rsidRPr="00CD1242">
        <w:rPr>
          <w:rStyle w:val="Char2"/>
          <w:rFonts w:hint="cs"/>
          <w:rtl/>
        </w:rPr>
        <w:t>ی</w:t>
      </w:r>
      <w:r w:rsidRPr="00CD1242">
        <w:rPr>
          <w:rStyle w:val="Char2"/>
          <w:rFonts w:hint="cs"/>
          <w:rtl/>
        </w:rPr>
        <w:t>ن ادعا عل</w:t>
      </w:r>
      <w:r w:rsidR="003616EF" w:rsidRPr="00CD1242">
        <w:rPr>
          <w:rStyle w:val="Char2"/>
          <w:rFonts w:hint="cs"/>
          <w:rtl/>
        </w:rPr>
        <w:t>ی</w:t>
      </w:r>
      <w:r w:rsidRPr="00CD1242">
        <w:rPr>
          <w:rStyle w:val="Char2"/>
          <w:rFonts w:hint="cs"/>
          <w:rtl/>
        </w:rPr>
        <w:t>رغم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گمراه</w:t>
      </w:r>
      <w:r w:rsidR="003616EF" w:rsidRPr="00CD1242">
        <w:rPr>
          <w:rStyle w:val="Char2"/>
          <w:rFonts w:hint="cs"/>
          <w:rtl/>
        </w:rPr>
        <w:t>ی</w:t>
      </w:r>
      <w:r w:rsidRPr="00CD1242">
        <w:rPr>
          <w:rStyle w:val="Char2"/>
          <w:rFonts w:hint="cs"/>
          <w:rtl/>
        </w:rPr>
        <w:t xml:space="preserve"> و سخنان و ادعاها</w:t>
      </w:r>
      <w:r w:rsidR="003616EF" w:rsidRPr="00CD1242">
        <w:rPr>
          <w:rStyle w:val="Char2"/>
          <w:rFonts w:hint="cs"/>
          <w:rtl/>
        </w:rPr>
        <w:t>ی</w:t>
      </w:r>
      <w:r w:rsidRPr="00CD1242">
        <w:rPr>
          <w:rStyle w:val="Char2"/>
          <w:rFonts w:hint="cs"/>
          <w:rtl/>
        </w:rPr>
        <w:t xml:space="preserve"> باطل فراوان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صفحات آ</w:t>
      </w:r>
      <w:r w:rsidR="003616EF" w:rsidRPr="00CD1242">
        <w:rPr>
          <w:rStyle w:val="Char2"/>
          <w:rFonts w:hint="cs"/>
          <w:rtl/>
        </w:rPr>
        <w:t>ی</w:t>
      </w:r>
      <w:r w:rsidRPr="00CD1242">
        <w:rPr>
          <w:rStyle w:val="Char2"/>
          <w:rFonts w:hint="cs"/>
          <w:rtl/>
        </w:rPr>
        <w:t>نده به ردّ بر آن خواه</w:t>
      </w:r>
      <w:r w:rsidR="003616EF" w:rsidRPr="00CD1242">
        <w:rPr>
          <w:rStyle w:val="Char2"/>
          <w:rFonts w:hint="cs"/>
          <w:rtl/>
        </w:rPr>
        <w:t>ی</w:t>
      </w:r>
      <w:r w:rsidRPr="00CD1242">
        <w:rPr>
          <w:rStyle w:val="Char2"/>
          <w:rFonts w:hint="cs"/>
          <w:rtl/>
        </w:rPr>
        <w:t>م پرداخت، اما با ا</w:t>
      </w:r>
      <w:r w:rsidR="003616EF" w:rsidRPr="00CD1242">
        <w:rPr>
          <w:rStyle w:val="Char2"/>
          <w:rFonts w:hint="cs"/>
          <w:rtl/>
        </w:rPr>
        <w:t>ی</w:t>
      </w:r>
      <w:r w:rsidRPr="00CD1242">
        <w:rPr>
          <w:rStyle w:val="Char2"/>
          <w:rFonts w:hint="cs"/>
          <w:rtl/>
        </w:rPr>
        <w:t>ن وجود دارا</w:t>
      </w:r>
      <w:r w:rsidR="003616EF" w:rsidRPr="00CD1242">
        <w:rPr>
          <w:rStyle w:val="Char2"/>
          <w:rFonts w:hint="cs"/>
          <w:rtl/>
        </w:rPr>
        <w:t>ی</w:t>
      </w:r>
      <w:r w:rsidRPr="00CD1242">
        <w:rPr>
          <w:rStyle w:val="Char2"/>
          <w:rFonts w:hint="cs"/>
          <w:rtl/>
        </w:rPr>
        <w:t xml:space="preserve"> اشتباه فاحش</w:t>
      </w:r>
      <w:r w:rsidR="003616EF" w:rsidRPr="00CD1242">
        <w:rPr>
          <w:rStyle w:val="Char2"/>
          <w:rFonts w:hint="cs"/>
          <w:rtl/>
        </w:rPr>
        <w:t>ی</w:t>
      </w:r>
      <w:r w:rsidRPr="00CD1242">
        <w:rPr>
          <w:rStyle w:val="Char2"/>
          <w:rFonts w:hint="cs"/>
          <w:rtl/>
        </w:rPr>
        <w:t xml:space="preserve"> است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او </w:t>
      </w:r>
      <w:r w:rsidR="003616EF" w:rsidRPr="00CD1242">
        <w:rPr>
          <w:rStyle w:val="Char2"/>
          <w:rFonts w:hint="cs"/>
          <w:rtl/>
        </w:rPr>
        <w:t>ک</w:t>
      </w:r>
      <w:r w:rsidRPr="00CD1242">
        <w:rPr>
          <w:rStyle w:val="Char2"/>
          <w:rFonts w:hint="cs"/>
          <w:rtl/>
        </w:rPr>
        <w:t>عب الأحبار را جزو اصحاب پ</w:t>
      </w:r>
      <w:r w:rsidR="003616EF" w:rsidRPr="00CD1242">
        <w:rPr>
          <w:rStyle w:val="Char2"/>
          <w:rFonts w:hint="cs"/>
          <w:rtl/>
        </w:rPr>
        <w:t>ی</w:t>
      </w:r>
      <w:r w:rsidRPr="00CD1242">
        <w:rPr>
          <w:rStyle w:val="Char2"/>
          <w:rFonts w:hint="cs"/>
          <w:rtl/>
        </w:rPr>
        <w:t xml:space="preserve">امبر قلمداد </w:t>
      </w:r>
      <w:r w:rsidR="003616EF" w:rsidRPr="00CD1242">
        <w:rPr>
          <w:rStyle w:val="Char2"/>
          <w:rFonts w:hint="cs"/>
          <w:rtl/>
        </w:rPr>
        <w:t>ک</w:t>
      </w:r>
      <w:r w:rsidRPr="00CD1242">
        <w:rPr>
          <w:rStyle w:val="Char2"/>
          <w:rFonts w:hint="cs"/>
          <w:rtl/>
        </w:rPr>
        <w:t>رده است حال آن</w:t>
      </w:r>
      <w:r w:rsidR="003616EF" w:rsidRPr="00CD1242">
        <w:rPr>
          <w:rStyle w:val="Char2"/>
          <w:rFonts w:hint="cs"/>
          <w:rtl/>
        </w:rPr>
        <w:t>ک</w:t>
      </w:r>
      <w:r w:rsidRPr="00CD1242">
        <w:rPr>
          <w:rStyle w:val="Char2"/>
          <w:rFonts w:hint="cs"/>
          <w:rtl/>
        </w:rPr>
        <w:t>ه او جزو تابع</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پس از وفات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ج</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مان آورد و در دوران عمر </w:t>
      </w:r>
      <w:r w:rsidR="00510780" w:rsidRPr="00510780">
        <w:rPr>
          <w:rStyle w:val="Char2"/>
          <w:rFonts w:cs="CTraditional Arabic"/>
          <w:rtl/>
        </w:rPr>
        <w:t>س</w:t>
      </w:r>
      <w:r w:rsidRPr="00CD1242">
        <w:rPr>
          <w:rStyle w:val="Char2"/>
          <w:rFonts w:hint="cs"/>
          <w:rtl/>
        </w:rPr>
        <w:t xml:space="preserve"> به مد</w:t>
      </w:r>
      <w:r w:rsidR="003616EF" w:rsidRPr="00CD1242">
        <w:rPr>
          <w:rStyle w:val="Char2"/>
          <w:rFonts w:hint="cs"/>
          <w:rtl/>
        </w:rPr>
        <w:t>ی</w:t>
      </w:r>
      <w:r w:rsidRPr="00CD1242">
        <w:rPr>
          <w:rStyle w:val="Char2"/>
          <w:rFonts w:hint="cs"/>
          <w:rtl/>
        </w:rPr>
        <w:t>نه آمد</w:t>
      </w:r>
      <w:r w:rsidRPr="00CD1242">
        <w:rPr>
          <w:rStyle w:val="Char2"/>
          <w:vertAlign w:val="superscript"/>
          <w:rtl/>
        </w:rPr>
        <w:footnoteReference w:id="334"/>
      </w:r>
      <w:r w:rsidRPr="00CD1242">
        <w:rPr>
          <w:rStyle w:val="Char2"/>
          <w:rFonts w:hint="cs"/>
          <w:rtl/>
        </w:rPr>
        <w:t>. ا</w:t>
      </w:r>
      <w:r w:rsidR="003616EF" w:rsidRPr="00CD1242">
        <w:rPr>
          <w:rStyle w:val="Char2"/>
          <w:rFonts w:hint="cs"/>
          <w:rtl/>
        </w:rPr>
        <w:t>ی</w:t>
      </w:r>
      <w:r w:rsidRPr="00CD1242">
        <w:rPr>
          <w:rStyle w:val="Char2"/>
          <w:rFonts w:hint="cs"/>
          <w:rtl/>
        </w:rPr>
        <w:t>ن امر در م</w:t>
      </w:r>
      <w:r w:rsidR="003616EF" w:rsidRPr="00CD1242">
        <w:rPr>
          <w:rStyle w:val="Char2"/>
          <w:rFonts w:hint="cs"/>
          <w:rtl/>
        </w:rPr>
        <w:t>ی</w:t>
      </w:r>
      <w:r w:rsidRPr="00CD1242">
        <w:rPr>
          <w:rStyle w:val="Char2"/>
          <w:rFonts w:hint="cs"/>
          <w:rtl/>
        </w:rPr>
        <w:t>ان اهل علم مشهور است اما مؤلف به علت جهل و نادان</w:t>
      </w:r>
      <w:r w:rsidR="003616EF" w:rsidRPr="00CD1242">
        <w:rPr>
          <w:rStyle w:val="Char2"/>
          <w:rFonts w:hint="cs"/>
          <w:rtl/>
        </w:rPr>
        <w:t>ی</w:t>
      </w:r>
      <w:r w:rsidRPr="00CD1242">
        <w:rPr>
          <w:rStyle w:val="Char2"/>
          <w:rFonts w:hint="cs"/>
          <w:rtl/>
        </w:rPr>
        <w:t xml:space="preserve"> مفرط گرفتار چن</w:t>
      </w:r>
      <w:r w:rsidR="003616EF" w:rsidRPr="00CD1242">
        <w:rPr>
          <w:rStyle w:val="Char2"/>
          <w:rFonts w:hint="cs"/>
          <w:rtl/>
        </w:rPr>
        <w:t>ی</w:t>
      </w:r>
      <w:r w:rsidRPr="00CD1242">
        <w:rPr>
          <w:rStyle w:val="Char2"/>
          <w:rFonts w:hint="cs"/>
          <w:rtl/>
        </w:rPr>
        <w:t>ن اشتباه بزرگ</w:t>
      </w:r>
      <w:r w:rsidR="003616EF" w:rsidRPr="00CD1242">
        <w:rPr>
          <w:rStyle w:val="Char2"/>
          <w:rFonts w:hint="cs"/>
          <w:rtl/>
        </w:rPr>
        <w:t>ی</w:t>
      </w:r>
      <w:r w:rsidRPr="00CD1242">
        <w:rPr>
          <w:rStyle w:val="Char2"/>
          <w:rFonts w:hint="cs"/>
          <w:rtl/>
        </w:rPr>
        <w:t xml:space="preserve"> شده است.</w:t>
      </w:r>
    </w:p>
    <w:p w:rsidR="00AC5501" w:rsidRPr="00CD1242" w:rsidRDefault="00AC5501" w:rsidP="00CD1242">
      <w:pPr>
        <w:bidi/>
        <w:ind w:firstLine="284"/>
        <w:jc w:val="lowKashida"/>
        <w:rPr>
          <w:rStyle w:val="Char2"/>
          <w:rtl/>
        </w:rPr>
      </w:pPr>
      <w:r w:rsidRPr="00CD1242">
        <w:rPr>
          <w:rStyle w:val="Char2"/>
          <w:rFonts w:hint="cs"/>
          <w:rtl/>
        </w:rPr>
        <w:t>عموماً م</w:t>
      </w:r>
      <w:r w:rsidR="003616EF" w:rsidRPr="00CD1242">
        <w:rPr>
          <w:rStyle w:val="Char2"/>
          <w:rFonts w:hint="cs"/>
          <w:rtl/>
        </w:rPr>
        <w:t>ی</w:t>
      </w:r>
      <w:r w:rsidRPr="00CD1242">
        <w:rPr>
          <w:rStyle w:val="Char2"/>
          <w:rFonts w:hint="cs"/>
          <w:rtl/>
        </w:rPr>
        <w:t>‌توان گفت: اشتباهات مؤلف نشان دهنده جهل و ب</w:t>
      </w:r>
      <w:r w:rsidR="003616EF" w:rsidRPr="00CD1242">
        <w:rPr>
          <w:rStyle w:val="Char2"/>
          <w:rFonts w:hint="cs"/>
          <w:rtl/>
        </w:rPr>
        <w:t>ی</w:t>
      </w:r>
      <w:r w:rsidRPr="00CD1242">
        <w:rPr>
          <w:rStyle w:val="Char2"/>
          <w:rFonts w:hint="cs"/>
          <w:rtl/>
        </w:rPr>
        <w:t>‌سواد</w:t>
      </w:r>
      <w:r w:rsidR="003616EF" w:rsidRPr="00CD1242">
        <w:rPr>
          <w:rStyle w:val="Char2"/>
          <w:rFonts w:hint="cs"/>
          <w:rtl/>
        </w:rPr>
        <w:t>ی</w:t>
      </w:r>
      <w:r w:rsidRPr="00CD1242">
        <w:rPr>
          <w:rStyle w:val="Char2"/>
          <w:rFonts w:hint="cs"/>
          <w:rtl/>
        </w:rPr>
        <w:t xml:space="preserve"> مفرط اوست. در ا</w:t>
      </w:r>
      <w:r w:rsidR="003616EF" w:rsidRPr="00CD1242">
        <w:rPr>
          <w:rStyle w:val="Char2"/>
          <w:rFonts w:hint="cs"/>
          <w:rtl/>
        </w:rPr>
        <w:t>ی</w:t>
      </w:r>
      <w:r w:rsidRPr="00CD1242">
        <w:rPr>
          <w:rStyle w:val="Char2"/>
          <w:rFonts w:hint="cs"/>
          <w:rtl/>
        </w:rPr>
        <w:t>نجا فقط به ذ</w:t>
      </w:r>
      <w:r w:rsidR="003616EF" w:rsidRPr="00CD1242">
        <w:rPr>
          <w:rStyle w:val="Char2"/>
          <w:rFonts w:hint="cs"/>
          <w:rtl/>
        </w:rPr>
        <w:t>ک</w:t>
      </w:r>
      <w:r w:rsidRPr="00CD1242">
        <w:rPr>
          <w:rStyle w:val="Char2"/>
          <w:rFonts w:hint="cs"/>
          <w:rtl/>
        </w:rPr>
        <w:t>ر نمونه‌ها</w:t>
      </w:r>
      <w:r w:rsidR="003616EF" w:rsidRPr="00CD1242">
        <w:rPr>
          <w:rStyle w:val="Char2"/>
          <w:rFonts w:hint="cs"/>
          <w:rtl/>
        </w:rPr>
        <w:t>یی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پرداخت</w:t>
      </w:r>
      <w:r w:rsidR="003616EF" w:rsidRPr="00CD1242">
        <w:rPr>
          <w:rStyle w:val="Char2"/>
          <w:rFonts w:hint="cs"/>
          <w:rtl/>
        </w:rPr>
        <w:t>ی</w:t>
      </w:r>
      <w:r w:rsidRPr="00CD1242">
        <w:rPr>
          <w:rStyle w:val="Char2"/>
          <w:rFonts w:hint="cs"/>
          <w:rtl/>
        </w:rPr>
        <w:t>م بدون آن</w:t>
      </w:r>
      <w:r w:rsidR="003616EF" w:rsidRPr="00CD1242">
        <w:rPr>
          <w:rStyle w:val="Char2"/>
          <w:rFonts w:hint="cs"/>
          <w:rtl/>
        </w:rPr>
        <w:t>ک</w:t>
      </w:r>
      <w:r w:rsidRPr="00CD1242">
        <w:rPr>
          <w:rStyle w:val="Char2"/>
          <w:rFonts w:hint="cs"/>
          <w:rtl/>
        </w:rPr>
        <w:t>ه به رد مفصل بر</w:t>
      </w:r>
      <w:r w:rsidR="000E0383" w:rsidRPr="00CD1242">
        <w:rPr>
          <w:rStyle w:val="Char2"/>
          <w:rFonts w:hint="cs"/>
          <w:rtl/>
        </w:rPr>
        <w:t xml:space="preserve"> آن‌ها </w:t>
      </w:r>
      <w:r w:rsidRPr="00CD1242">
        <w:rPr>
          <w:rStyle w:val="Char2"/>
          <w:rFonts w:hint="cs"/>
          <w:rtl/>
        </w:rPr>
        <w:t>بپرداز</w:t>
      </w:r>
      <w:r w:rsidR="003616EF" w:rsidRPr="00CD1242">
        <w:rPr>
          <w:rStyle w:val="Char2"/>
          <w:rFonts w:hint="cs"/>
          <w:rtl/>
        </w:rPr>
        <w:t>ی</w:t>
      </w:r>
      <w:r w:rsidRPr="00CD1242">
        <w:rPr>
          <w:rStyle w:val="Char2"/>
          <w:rFonts w:hint="cs"/>
          <w:rtl/>
        </w:rPr>
        <w:t>م و در خلال رد بر</w:t>
      </w:r>
      <w:r w:rsidR="000E0383" w:rsidRPr="00CD1242">
        <w:rPr>
          <w:rStyle w:val="Char2"/>
          <w:rFonts w:hint="cs"/>
          <w:rtl/>
        </w:rPr>
        <w:t xml:space="preserve"> آن‌ها </w:t>
      </w:r>
      <w:r w:rsidRPr="00CD1242">
        <w:rPr>
          <w:rStyle w:val="Char2"/>
          <w:rFonts w:hint="cs"/>
          <w:rtl/>
        </w:rPr>
        <w:t>به تعداد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نوع اشتباهات م</w:t>
      </w:r>
      <w:r w:rsidR="003616EF" w:rsidRPr="00CD1242">
        <w:rPr>
          <w:rStyle w:val="Char2"/>
          <w:rFonts w:hint="cs"/>
          <w:rtl/>
        </w:rPr>
        <w:t>ی</w:t>
      </w:r>
      <w:r w:rsidRPr="00CD1242">
        <w:rPr>
          <w:rStyle w:val="Char2"/>
          <w:rFonts w:hint="cs"/>
          <w:rtl/>
        </w:rPr>
        <w:t>‌پرداز</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شخص</w:t>
      </w:r>
      <w:r w:rsidR="003616EF" w:rsidRPr="00CD1242">
        <w:rPr>
          <w:rStyle w:val="Char2"/>
          <w:rFonts w:hint="cs"/>
          <w:rtl/>
        </w:rPr>
        <w:t>ی</w:t>
      </w:r>
      <w:r w:rsidRPr="00CD1242">
        <w:rPr>
          <w:rStyle w:val="Char2"/>
          <w:rFonts w:hint="cs"/>
          <w:rtl/>
        </w:rPr>
        <w:t>ت مؤلف توأم با غرور و خودپسند</w:t>
      </w:r>
      <w:r w:rsidR="003616EF" w:rsidRPr="00CD1242">
        <w:rPr>
          <w:rStyle w:val="Char2"/>
          <w:rFonts w:hint="cs"/>
          <w:rtl/>
        </w:rPr>
        <w:t>ی</w:t>
      </w:r>
      <w:r w:rsidRPr="00CD1242">
        <w:rPr>
          <w:rStyle w:val="Char2"/>
          <w:rFonts w:hint="cs"/>
          <w:rtl/>
        </w:rPr>
        <w:t xml:space="preserve"> مفرط همراه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در سخنان او درباره خودش و تز</w:t>
      </w:r>
      <w:r w:rsidR="003616EF" w:rsidRPr="00CD1242">
        <w:rPr>
          <w:rStyle w:val="Char2"/>
          <w:rFonts w:hint="cs"/>
          <w:rtl/>
        </w:rPr>
        <w:t>کی</w:t>
      </w:r>
      <w:r w:rsidRPr="00CD1242">
        <w:rPr>
          <w:rStyle w:val="Char2"/>
          <w:rFonts w:hint="cs"/>
          <w:rtl/>
        </w:rPr>
        <w:t>ه نفسش در جاها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تب او روشن است و به عنوان مثال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جر</w:t>
      </w:r>
      <w:r w:rsidR="003616EF" w:rsidRPr="00CD1242">
        <w:rPr>
          <w:rStyle w:val="Char2"/>
          <w:rFonts w:hint="cs"/>
          <w:rtl/>
        </w:rPr>
        <w:t>ی</w:t>
      </w:r>
      <w:r w:rsidRPr="00CD1242">
        <w:rPr>
          <w:rStyle w:val="Char2"/>
          <w:rFonts w:hint="cs"/>
          <w:rtl/>
        </w:rPr>
        <w:t>ان سفر حج خودش را تعر</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بد</w:t>
      </w:r>
      <w:r w:rsidR="003616EF" w:rsidRPr="00CD1242">
        <w:rPr>
          <w:rStyle w:val="Char2"/>
          <w:rFonts w:hint="cs"/>
          <w:rtl/>
        </w:rPr>
        <w:t>ی</w:t>
      </w:r>
      <w:r w:rsidRPr="00CD1242">
        <w:rPr>
          <w:rStyle w:val="Char2"/>
          <w:rFonts w:hint="cs"/>
          <w:rtl/>
        </w:rPr>
        <w:t xml:space="preserve">ن سبب من گمان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خداوند مرا ندا داده است و با عنا</w:t>
      </w:r>
      <w:r w:rsidR="003616EF" w:rsidRPr="00CD1242">
        <w:rPr>
          <w:rStyle w:val="Char2"/>
          <w:rFonts w:hint="cs"/>
          <w:rtl/>
        </w:rPr>
        <w:t>ی</w:t>
      </w:r>
      <w:r w:rsidRPr="00CD1242">
        <w:rPr>
          <w:rStyle w:val="Char2"/>
          <w:rFonts w:hint="cs"/>
          <w:rtl/>
        </w:rPr>
        <w:t xml:space="preserve">ت خود مرا احاطه </w:t>
      </w:r>
      <w:r w:rsidR="003616EF" w:rsidRPr="00CD1242">
        <w:rPr>
          <w:rStyle w:val="Char2"/>
          <w:rFonts w:hint="cs"/>
          <w:rtl/>
        </w:rPr>
        <w:t>ک</w:t>
      </w:r>
      <w:r w:rsidRPr="00CD1242">
        <w:rPr>
          <w:rStyle w:val="Char2"/>
          <w:rFonts w:hint="cs"/>
          <w:rtl/>
        </w:rPr>
        <w:t xml:space="preserve">رده‌ و مرا به آن مقام آورده است </w:t>
      </w:r>
      <w:r w:rsidR="003616EF" w:rsidRPr="00CD1242">
        <w:rPr>
          <w:rStyle w:val="Char2"/>
          <w:rFonts w:hint="cs"/>
          <w:rtl/>
        </w:rPr>
        <w:t>ک</w:t>
      </w:r>
      <w:r w:rsidRPr="00CD1242">
        <w:rPr>
          <w:rStyle w:val="Char2"/>
          <w:rFonts w:hint="cs"/>
          <w:rtl/>
        </w:rPr>
        <w:t>ه جان‌ها به حسرت و ام</w:t>
      </w:r>
      <w:r w:rsidR="003616EF" w:rsidRPr="00CD1242">
        <w:rPr>
          <w:rStyle w:val="Char2"/>
          <w:rFonts w:hint="cs"/>
          <w:rtl/>
        </w:rPr>
        <w:t>ی</w:t>
      </w:r>
      <w:r w:rsidRPr="00CD1242">
        <w:rPr>
          <w:rStyle w:val="Char2"/>
          <w:rFonts w:hint="cs"/>
          <w:rtl/>
        </w:rPr>
        <w:t>د رس</w:t>
      </w:r>
      <w:r w:rsidR="003616EF" w:rsidRPr="00CD1242">
        <w:rPr>
          <w:rStyle w:val="Char2"/>
          <w:rFonts w:hint="cs"/>
          <w:rtl/>
        </w:rPr>
        <w:t>ی</w:t>
      </w:r>
      <w:r w:rsidRPr="00CD1242">
        <w:rPr>
          <w:rStyle w:val="Char2"/>
          <w:rFonts w:hint="cs"/>
          <w:rtl/>
        </w:rPr>
        <w:t>دن به آن هستند و چنانچه بدان نرسند م</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رند.</w:t>
      </w:r>
      <w:r w:rsidRPr="00CD1242">
        <w:rPr>
          <w:rStyle w:val="Char2"/>
          <w:vertAlign w:val="superscript"/>
          <w:rtl/>
        </w:rPr>
        <w:footnoteReference w:id="33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یک</w:t>
      </w:r>
      <w:r w:rsidRPr="00CD1242">
        <w:rPr>
          <w:rStyle w:val="Char2"/>
          <w:rFonts w:hint="cs"/>
          <w:rtl/>
        </w:rPr>
        <w:t xml:space="preserve"> عنا</w:t>
      </w:r>
      <w:r w:rsidR="003616EF" w:rsidRPr="00CD1242">
        <w:rPr>
          <w:rStyle w:val="Char2"/>
          <w:rFonts w:hint="cs"/>
          <w:rtl/>
        </w:rPr>
        <w:t>ی</w:t>
      </w:r>
      <w:r w:rsidRPr="00CD1242">
        <w:rPr>
          <w:rStyle w:val="Char2"/>
          <w:rFonts w:hint="cs"/>
          <w:rtl/>
        </w:rPr>
        <w:t>ت ربان</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 xml:space="preserve">دام از حجاج </w:t>
      </w:r>
      <w:r w:rsidR="003616EF" w:rsidRPr="00CD1242">
        <w:rPr>
          <w:rStyle w:val="Char2"/>
          <w:rFonts w:hint="cs"/>
          <w:rtl/>
        </w:rPr>
        <w:t>ک</w:t>
      </w:r>
      <w:r w:rsidRPr="00CD1242">
        <w:rPr>
          <w:rStyle w:val="Char2"/>
          <w:rFonts w:hint="cs"/>
          <w:rtl/>
        </w:rPr>
        <w:t>ه مرا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دوستم م</w:t>
      </w:r>
      <w:r w:rsidR="003616EF" w:rsidRPr="00CD1242">
        <w:rPr>
          <w:rStyle w:val="Char2"/>
          <w:rFonts w:hint="cs"/>
          <w:rtl/>
        </w:rPr>
        <w:t>ی</w:t>
      </w:r>
      <w:r w:rsidRPr="00CD1242">
        <w:rPr>
          <w:rStyle w:val="Char2"/>
          <w:rFonts w:hint="cs"/>
          <w:rtl/>
        </w:rPr>
        <w:t>‌داشت و آدرسم را برا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ک</w:t>
      </w:r>
      <w:r w:rsidRPr="00CD1242">
        <w:rPr>
          <w:rStyle w:val="Char2"/>
          <w:rFonts w:hint="cs"/>
          <w:rtl/>
        </w:rPr>
        <w:t>اتبه م</w:t>
      </w:r>
      <w:r w:rsidR="003616EF" w:rsidRPr="00CD1242">
        <w:rPr>
          <w:rStyle w:val="Char2"/>
          <w:rFonts w:hint="cs"/>
          <w:rtl/>
        </w:rPr>
        <w:t>ی</w:t>
      </w:r>
      <w:r w:rsidRPr="00CD1242">
        <w:rPr>
          <w:rStyle w:val="Char2"/>
          <w:rFonts w:hint="cs"/>
          <w:rtl/>
        </w:rPr>
        <w:t>‌خواست</w:t>
      </w:r>
      <w:r w:rsidRPr="00CD1242">
        <w:rPr>
          <w:rStyle w:val="Char2"/>
          <w:vertAlign w:val="superscript"/>
          <w:rtl/>
        </w:rPr>
        <w:footnoteReference w:id="336"/>
      </w:r>
      <w:r w:rsidRPr="00CD1242">
        <w:rPr>
          <w:rStyle w:val="Char2"/>
          <w:rFonts w:hint="cs"/>
          <w:rtl/>
        </w:rPr>
        <w:t>. همچن</w:t>
      </w:r>
      <w:r w:rsidR="003616EF" w:rsidRPr="00CD1242">
        <w:rPr>
          <w:rStyle w:val="Char2"/>
          <w:rFonts w:hint="cs"/>
          <w:rtl/>
        </w:rPr>
        <w:t>ی</w:t>
      </w:r>
      <w:r w:rsidRPr="00CD1242">
        <w:rPr>
          <w:rStyle w:val="Char2"/>
          <w:rFonts w:hint="cs"/>
          <w:rtl/>
        </w:rPr>
        <w:t>ن درباره خودش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آوازه من از مرزها</w:t>
      </w:r>
      <w:r w:rsidR="003616EF" w:rsidRPr="00CD1242">
        <w:rPr>
          <w:rStyle w:val="Char2"/>
          <w:rFonts w:hint="cs"/>
          <w:rtl/>
        </w:rPr>
        <w:t>ی</w:t>
      </w:r>
      <w:r w:rsidRPr="00CD1242">
        <w:rPr>
          <w:rStyle w:val="Char2"/>
          <w:rFonts w:hint="cs"/>
          <w:rtl/>
        </w:rPr>
        <w:t xml:space="preserve"> شهرم گذشت و به شهرها</w:t>
      </w:r>
      <w:r w:rsidR="003616EF" w:rsidRPr="00CD1242">
        <w:rPr>
          <w:rStyle w:val="Char2"/>
          <w:rFonts w:hint="cs"/>
          <w:rtl/>
        </w:rPr>
        <w:t>ی</w:t>
      </w:r>
      <w:r w:rsidRPr="00CD1242">
        <w:rPr>
          <w:rStyle w:val="Char2"/>
          <w:rFonts w:hint="cs"/>
          <w:rtl/>
        </w:rPr>
        <w:t xml:space="preserve"> مجاور رس</w:t>
      </w:r>
      <w:r w:rsidR="003616EF" w:rsidRPr="00CD1242">
        <w:rPr>
          <w:rStyle w:val="Char2"/>
          <w:rFonts w:hint="cs"/>
          <w:rtl/>
        </w:rPr>
        <w:t>ی</w:t>
      </w:r>
      <w:r w:rsidRPr="00CD1242">
        <w:rPr>
          <w:rStyle w:val="Char2"/>
          <w:rFonts w:hint="cs"/>
          <w:rtl/>
        </w:rPr>
        <w:t>د چه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ه مسافر</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نماز جمعه م</w:t>
      </w:r>
      <w:r w:rsidR="003616EF" w:rsidRPr="00CD1242">
        <w:rPr>
          <w:rStyle w:val="Char2"/>
          <w:rFonts w:hint="cs"/>
          <w:rtl/>
        </w:rPr>
        <w:t>ی</w:t>
      </w:r>
      <w:r w:rsidRPr="00CD1242">
        <w:rPr>
          <w:rStyle w:val="Char2"/>
          <w:rFonts w:hint="cs"/>
          <w:rtl/>
        </w:rPr>
        <w:t>‌آمد و به حلقه درس من گوش م</w:t>
      </w:r>
      <w:r w:rsidR="003616EF" w:rsidRPr="00CD1242">
        <w:rPr>
          <w:rStyle w:val="Char2"/>
          <w:rFonts w:hint="cs"/>
          <w:rtl/>
        </w:rPr>
        <w:t>ی</w:t>
      </w:r>
      <w:r w:rsidRPr="00CD1242">
        <w:rPr>
          <w:rStyle w:val="Char2"/>
          <w:rFonts w:hint="cs"/>
          <w:rtl/>
        </w:rPr>
        <w:t>‌داد و در شهر خود از آن سخن م</w:t>
      </w:r>
      <w:r w:rsidR="003616EF" w:rsidRPr="00CD1242">
        <w:rPr>
          <w:rStyle w:val="Char2"/>
          <w:rFonts w:hint="cs"/>
          <w:rtl/>
        </w:rPr>
        <w:t>ی</w:t>
      </w:r>
      <w:r w:rsidRPr="00CD1242">
        <w:rPr>
          <w:rStyle w:val="Char2"/>
          <w:rFonts w:hint="cs"/>
          <w:rtl/>
        </w:rPr>
        <w:t>‌گفت.</w:t>
      </w:r>
      <w:r w:rsidRPr="00CD1242">
        <w:rPr>
          <w:rStyle w:val="Char2"/>
          <w:vertAlign w:val="superscript"/>
          <w:rtl/>
        </w:rPr>
        <w:footnoteReference w:id="33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و به من بشارت دادند </w:t>
      </w:r>
      <w:r w:rsidR="003616EF" w:rsidRPr="00CD1242">
        <w:rPr>
          <w:rStyle w:val="Char2"/>
          <w:rFonts w:hint="cs"/>
          <w:rtl/>
        </w:rPr>
        <w:t>ک</w:t>
      </w:r>
      <w:r w:rsidRPr="00CD1242">
        <w:rPr>
          <w:rStyle w:val="Char2"/>
          <w:rFonts w:hint="cs"/>
          <w:rtl/>
        </w:rPr>
        <w:t>ه صاحب الزمان [و قصدشان ش</w:t>
      </w:r>
      <w:r w:rsidR="003616EF" w:rsidRPr="00CD1242">
        <w:rPr>
          <w:rStyle w:val="Char2"/>
          <w:rFonts w:hint="cs"/>
          <w:rtl/>
        </w:rPr>
        <w:t>ی</w:t>
      </w:r>
      <w:r w:rsidRPr="00CD1242">
        <w:rPr>
          <w:rStyle w:val="Char2"/>
          <w:rFonts w:hint="cs"/>
          <w:rtl/>
        </w:rPr>
        <w:t>خ اسماع</w:t>
      </w:r>
      <w:r w:rsidR="003616EF" w:rsidRPr="00CD1242">
        <w:rPr>
          <w:rStyle w:val="Char2"/>
          <w:rFonts w:hint="cs"/>
          <w:rtl/>
        </w:rPr>
        <w:t>ی</w:t>
      </w:r>
      <w:r w:rsidRPr="00CD1242">
        <w:rPr>
          <w:rStyle w:val="Char2"/>
          <w:rFonts w:hint="cs"/>
          <w:rtl/>
        </w:rPr>
        <w:t>ل بود] مرا از ب</w:t>
      </w:r>
      <w:r w:rsidR="003616EF" w:rsidRPr="00CD1242">
        <w:rPr>
          <w:rStyle w:val="Char2"/>
          <w:rFonts w:hint="cs"/>
          <w:rtl/>
        </w:rPr>
        <w:t>ی</w:t>
      </w:r>
      <w:r w:rsidRPr="00CD1242">
        <w:rPr>
          <w:rStyle w:val="Char2"/>
          <w:rFonts w:hint="cs"/>
          <w:rtl/>
        </w:rPr>
        <w:t>ن همه مردم برگز</w:t>
      </w:r>
      <w:r w:rsidR="003616EF" w:rsidRPr="00CD1242">
        <w:rPr>
          <w:rStyle w:val="Char2"/>
          <w:rFonts w:hint="cs"/>
          <w:rtl/>
        </w:rPr>
        <w:t>ی</w:t>
      </w:r>
      <w:r w:rsidRPr="00CD1242">
        <w:rPr>
          <w:rStyle w:val="Char2"/>
          <w:rFonts w:hint="cs"/>
          <w:rtl/>
        </w:rPr>
        <w:t>ده است تا از خواص او باشم، قلب من از شن</w:t>
      </w:r>
      <w:r w:rsidR="003616EF" w:rsidRPr="00CD1242">
        <w:rPr>
          <w:rStyle w:val="Char2"/>
          <w:rFonts w:hint="cs"/>
          <w:rtl/>
        </w:rPr>
        <w:t>ی</w:t>
      </w:r>
      <w:r w:rsidRPr="00CD1242">
        <w:rPr>
          <w:rStyle w:val="Char2"/>
          <w:rFonts w:hint="cs"/>
          <w:rtl/>
        </w:rPr>
        <w:t>دن ا</w:t>
      </w:r>
      <w:r w:rsidR="003616EF" w:rsidRPr="00CD1242">
        <w:rPr>
          <w:rStyle w:val="Char2"/>
          <w:rFonts w:hint="cs"/>
          <w:rtl/>
        </w:rPr>
        <w:t>ی</w:t>
      </w:r>
      <w:r w:rsidRPr="00CD1242">
        <w:rPr>
          <w:rStyle w:val="Char2"/>
          <w:rFonts w:hint="cs"/>
          <w:rtl/>
        </w:rPr>
        <w:t>ن خبر خوشحال‌</w:t>
      </w:r>
      <w:r w:rsidR="003616EF" w:rsidRPr="00CD1242">
        <w:rPr>
          <w:rStyle w:val="Char2"/>
          <w:rFonts w:hint="cs"/>
          <w:rtl/>
        </w:rPr>
        <w:t>ک</w:t>
      </w:r>
      <w:r w:rsidRPr="00CD1242">
        <w:rPr>
          <w:rStyle w:val="Char2"/>
          <w:rFonts w:hint="cs"/>
          <w:rtl/>
        </w:rPr>
        <w:t>ننده به شدت تپ</w:t>
      </w:r>
      <w:r w:rsidR="003616EF" w:rsidRPr="00CD1242">
        <w:rPr>
          <w:rStyle w:val="Char2"/>
          <w:rFonts w:hint="cs"/>
          <w:rtl/>
        </w:rPr>
        <w:t>ی</w:t>
      </w:r>
      <w:r w:rsidRPr="00CD1242">
        <w:rPr>
          <w:rStyle w:val="Char2"/>
          <w:rFonts w:hint="cs"/>
          <w:rtl/>
        </w:rPr>
        <w:t>د و از تأث</w:t>
      </w:r>
      <w:r w:rsidR="003616EF" w:rsidRPr="00CD1242">
        <w:rPr>
          <w:rStyle w:val="Char2"/>
          <w:rFonts w:hint="cs"/>
          <w:rtl/>
        </w:rPr>
        <w:t>ی</w:t>
      </w:r>
      <w:r w:rsidRPr="00CD1242">
        <w:rPr>
          <w:rStyle w:val="Char2"/>
          <w:rFonts w:hint="cs"/>
          <w:rtl/>
        </w:rPr>
        <w:t>ر عنا</w:t>
      </w:r>
      <w:r w:rsidR="003616EF" w:rsidRPr="00CD1242">
        <w:rPr>
          <w:rStyle w:val="Char2"/>
          <w:rFonts w:hint="cs"/>
          <w:rtl/>
        </w:rPr>
        <w:t>ی</w:t>
      </w:r>
      <w:r w:rsidRPr="00CD1242">
        <w:rPr>
          <w:rStyle w:val="Char2"/>
          <w:rFonts w:hint="cs"/>
          <w:rtl/>
        </w:rPr>
        <w:t>ت ربان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همچنان مرا از مقام</w:t>
      </w:r>
      <w:r w:rsidR="003616EF" w:rsidRPr="00CD1242">
        <w:rPr>
          <w:rStyle w:val="Char2"/>
          <w:rFonts w:hint="cs"/>
          <w:rtl/>
        </w:rPr>
        <w:t>ی</w:t>
      </w:r>
      <w:r w:rsidRPr="00CD1242">
        <w:rPr>
          <w:rStyle w:val="Char2"/>
          <w:rFonts w:hint="cs"/>
          <w:rtl/>
        </w:rPr>
        <w:t xml:space="preserve"> به مقام</w:t>
      </w:r>
      <w:r w:rsidR="003616EF" w:rsidRPr="00CD1242">
        <w:rPr>
          <w:rStyle w:val="Char2"/>
          <w:rFonts w:hint="cs"/>
          <w:rtl/>
        </w:rPr>
        <w:t>ی</w:t>
      </w:r>
      <w:r w:rsidRPr="00CD1242">
        <w:rPr>
          <w:rStyle w:val="Char2"/>
          <w:rFonts w:hint="cs"/>
          <w:rtl/>
        </w:rPr>
        <w:t xml:space="preserve"> بالاتر و از عال</w:t>
      </w:r>
      <w:r w:rsidR="003616EF" w:rsidRPr="00CD1242">
        <w:rPr>
          <w:rStyle w:val="Char2"/>
          <w:rFonts w:hint="cs"/>
          <w:rtl/>
        </w:rPr>
        <w:t>ی</w:t>
      </w:r>
      <w:r w:rsidRPr="00CD1242">
        <w:rPr>
          <w:rStyle w:val="Char2"/>
          <w:rFonts w:hint="cs"/>
          <w:rtl/>
        </w:rPr>
        <w:t xml:space="preserve"> به عال</w:t>
      </w:r>
      <w:r w:rsidR="003616EF" w:rsidRPr="00CD1242">
        <w:rPr>
          <w:rStyle w:val="Char2"/>
          <w:rFonts w:hint="cs"/>
          <w:rtl/>
        </w:rPr>
        <w:t>ی</w:t>
      </w:r>
      <w:r w:rsidRPr="00CD1242">
        <w:rPr>
          <w:rStyle w:val="Char2"/>
          <w:rFonts w:hint="cs"/>
          <w:rtl/>
        </w:rPr>
        <w:t>‌تر ارتقا م</w:t>
      </w:r>
      <w:r w:rsidR="003616EF" w:rsidRPr="00CD1242">
        <w:rPr>
          <w:rStyle w:val="Char2"/>
          <w:rFonts w:hint="cs"/>
          <w:rtl/>
        </w:rPr>
        <w:t>ی</w:t>
      </w:r>
      <w:r w:rsidRPr="00CD1242">
        <w:rPr>
          <w:rStyle w:val="Char2"/>
          <w:rFonts w:hint="cs"/>
          <w:rtl/>
        </w:rPr>
        <w:t>‌داد، گر</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338"/>
      </w:r>
    </w:p>
    <w:p w:rsidR="00AC5501" w:rsidRPr="00CD1242" w:rsidRDefault="00AC5501" w:rsidP="00CD1242">
      <w:pPr>
        <w:bidi/>
        <w:ind w:firstLine="284"/>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شرح مؤلف درباره خودش است </w:t>
      </w:r>
      <w:r w:rsidR="003616EF" w:rsidRPr="00CD1242">
        <w:rPr>
          <w:rStyle w:val="Char2"/>
          <w:rFonts w:hint="cs"/>
          <w:rtl/>
        </w:rPr>
        <w:t>ک</w:t>
      </w:r>
      <w:r w:rsidRPr="00CD1242">
        <w:rPr>
          <w:rStyle w:val="Char2"/>
          <w:rFonts w:hint="cs"/>
          <w:rtl/>
        </w:rPr>
        <w:t>ه خودش را تمج</w:t>
      </w:r>
      <w:r w:rsidR="003616EF" w:rsidRPr="00CD1242">
        <w:rPr>
          <w:rStyle w:val="Char2"/>
          <w:rFonts w:hint="cs"/>
          <w:rtl/>
        </w:rPr>
        <w:t>ی</w:t>
      </w:r>
      <w:r w:rsidRPr="00CD1242">
        <w:rPr>
          <w:rStyle w:val="Char2"/>
          <w:rFonts w:hint="cs"/>
          <w:rtl/>
        </w:rPr>
        <w:t>د و تز</w:t>
      </w:r>
      <w:r w:rsidR="003616EF" w:rsidRPr="00CD1242">
        <w:rPr>
          <w:rStyle w:val="Char2"/>
          <w:rFonts w:hint="cs"/>
          <w:rtl/>
        </w:rPr>
        <w:t>کی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w:t>
      </w:r>
      <w:r w:rsidR="003616EF" w:rsidRPr="00CD1242">
        <w:rPr>
          <w:rStyle w:val="Char2"/>
          <w:rFonts w:hint="cs"/>
          <w:rtl/>
        </w:rPr>
        <w:t>ی</w:t>
      </w:r>
      <w:r w:rsidRPr="00CD1242">
        <w:rPr>
          <w:rStyle w:val="Char2"/>
          <w:rFonts w:hint="cs"/>
          <w:rtl/>
        </w:rPr>
        <w:t>ن امر، خود برا</w:t>
      </w:r>
      <w:r w:rsidR="003616EF" w:rsidRPr="00CD1242">
        <w:rPr>
          <w:rStyle w:val="Char2"/>
          <w:rFonts w:hint="cs"/>
          <w:rtl/>
        </w:rPr>
        <w:t>ی</w:t>
      </w:r>
      <w:r w:rsidRPr="00CD1242">
        <w:rPr>
          <w:rStyle w:val="Char2"/>
          <w:rFonts w:hint="cs"/>
          <w:rtl/>
        </w:rPr>
        <w:t xml:space="preserve"> نقص </w:t>
      </w:r>
      <w:r w:rsidR="003616EF" w:rsidRPr="00CD1242">
        <w:rPr>
          <w:rStyle w:val="Char2"/>
          <w:rFonts w:hint="cs"/>
          <w:rtl/>
        </w:rPr>
        <w:t>یک</w:t>
      </w:r>
      <w:r w:rsidRPr="00CD1242">
        <w:rPr>
          <w:rStyle w:val="Char2"/>
          <w:rFonts w:hint="cs"/>
          <w:rtl/>
        </w:rPr>
        <w:t xml:space="preserve"> انسان و </w:t>
      </w:r>
      <w:r w:rsidR="003616EF" w:rsidRPr="00CD1242">
        <w:rPr>
          <w:rStyle w:val="Char2"/>
          <w:rFonts w:hint="cs"/>
          <w:rtl/>
        </w:rPr>
        <w:t>ک</w:t>
      </w:r>
      <w:r w:rsidRPr="00CD1242">
        <w:rPr>
          <w:rStyle w:val="Char2"/>
          <w:rFonts w:hint="cs"/>
          <w:rtl/>
        </w:rPr>
        <w:t>مبود در د</w:t>
      </w:r>
      <w:r w:rsidR="003616EF" w:rsidRPr="00CD1242">
        <w:rPr>
          <w:rStyle w:val="Char2"/>
          <w:rFonts w:hint="cs"/>
          <w:rtl/>
        </w:rPr>
        <w:t>ی</w:t>
      </w:r>
      <w:r w:rsidRPr="00CD1242">
        <w:rPr>
          <w:rStyle w:val="Char2"/>
          <w:rFonts w:hint="cs"/>
          <w:rtl/>
        </w:rPr>
        <w:t xml:space="preserve">ن، علم و عقل او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30008" w:rsidRPr="00CD1242">
        <w:rPr>
          <w:rStyle w:val="Char2"/>
          <w:rFonts w:hint="cs"/>
          <w:rtl/>
        </w:rPr>
        <w:t xml:space="preserve"> </w:t>
      </w:r>
      <w:r w:rsidR="00830008" w:rsidRPr="00CD1242">
        <w:rPr>
          <w:rStyle w:val="Char2"/>
          <w:rFonts w:cs="Traditional Arabic"/>
          <w:color w:val="000000"/>
          <w:shd w:val="clear" w:color="auto" w:fill="FFFFFF"/>
          <w:rtl/>
        </w:rPr>
        <w:t>﴿</w:t>
      </w:r>
      <w:r w:rsidR="00830008" w:rsidRPr="007469AF">
        <w:rPr>
          <w:rStyle w:val="Chara"/>
          <w:rtl/>
        </w:rPr>
        <w:t>فَلَا تُزَكُّوٓاْ أَنفُسَكُمۡۖ هُو</w:t>
      </w:r>
      <w:r w:rsidR="00830008" w:rsidRPr="007469AF">
        <w:rPr>
          <w:rStyle w:val="Chara"/>
          <w:rFonts w:hint="eastAsia"/>
          <w:rtl/>
        </w:rPr>
        <w:t>َ</w:t>
      </w:r>
      <w:r w:rsidR="00830008" w:rsidRPr="007469AF">
        <w:rPr>
          <w:rStyle w:val="Chara"/>
          <w:rtl/>
        </w:rPr>
        <w:t xml:space="preserve"> أَعۡلَمُ بِمَنِ </w:t>
      </w:r>
      <w:r w:rsidR="00830008" w:rsidRPr="007469AF">
        <w:rPr>
          <w:rStyle w:val="Chara"/>
          <w:rFonts w:hint="cs"/>
          <w:rtl/>
        </w:rPr>
        <w:t>ٱ</w:t>
      </w:r>
      <w:r w:rsidR="00830008" w:rsidRPr="007469AF">
        <w:rPr>
          <w:rStyle w:val="Chara"/>
          <w:rFonts w:hint="eastAsia"/>
          <w:rtl/>
        </w:rPr>
        <w:t>تَّقَىٰٓ</w:t>
      </w:r>
      <w:r w:rsidR="00830008" w:rsidRPr="007469AF">
        <w:rPr>
          <w:rStyle w:val="Chara"/>
          <w:rtl/>
        </w:rPr>
        <w:t>٣٢</w:t>
      </w:r>
      <w:r w:rsidR="00830008" w:rsidRPr="00CD1242">
        <w:rPr>
          <w:rStyle w:val="Char2"/>
          <w:rFonts w:cs="Traditional Arabic"/>
          <w:color w:val="000000"/>
          <w:shd w:val="clear" w:color="auto" w:fill="FFFFFF"/>
          <w:rtl/>
        </w:rPr>
        <w:t>﴾</w:t>
      </w:r>
      <w:r w:rsidR="00830008" w:rsidRPr="00CD1242">
        <w:rPr>
          <w:rStyle w:val="Char6"/>
          <w:rtl/>
        </w:rPr>
        <w:t xml:space="preserve"> [النجم: 32]</w:t>
      </w:r>
      <w:r w:rsidRPr="00CD1242">
        <w:rPr>
          <w:rStyle w:val="Char6"/>
          <w:rFonts w:hint="cs"/>
          <w:rtl/>
        </w:rPr>
        <w:t>.</w:t>
      </w:r>
    </w:p>
    <w:p w:rsidR="00AC5501" w:rsidRPr="00CD1242" w:rsidRDefault="00AC5501" w:rsidP="00607543">
      <w:pPr>
        <w:bidi/>
        <w:ind w:firstLine="284"/>
        <w:jc w:val="lowKashida"/>
        <w:rPr>
          <w:rStyle w:val="Char2"/>
          <w:rtl/>
        </w:rPr>
      </w:pPr>
      <w:r w:rsidRPr="00CD1242">
        <w:rPr>
          <w:rStyle w:val="Char2"/>
          <w:rFonts w:hint="cs"/>
          <w:rtl/>
        </w:rPr>
        <w:t>«خود را تز</w:t>
      </w:r>
      <w:r w:rsidR="003616EF" w:rsidRPr="00CD1242">
        <w:rPr>
          <w:rStyle w:val="Char2"/>
          <w:rFonts w:hint="cs"/>
          <w:rtl/>
        </w:rPr>
        <w:t>کی</w:t>
      </w:r>
      <w:r w:rsidRPr="00CD1242">
        <w:rPr>
          <w:rStyle w:val="Char2"/>
          <w:rFonts w:hint="cs"/>
          <w:rtl/>
        </w:rPr>
        <w:t>ه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ب</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ب جلوه نده</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او به متق</w:t>
      </w:r>
      <w:r w:rsidR="003616EF" w:rsidRPr="00CD1242">
        <w:rPr>
          <w:rStyle w:val="Char2"/>
          <w:rFonts w:hint="cs"/>
          <w:rtl/>
        </w:rPr>
        <w:t>ی</w:t>
      </w:r>
      <w:r w:rsidRPr="00CD1242">
        <w:rPr>
          <w:rStyle w:val="Char2"/>
          <w:rFonts w:hint="cs"/>
          <w:rtl/>
        </w:rPr>
        <w:t>ان داناتر</w:t>
      </w:r>
      <w:r w:rsidR="003616EF" w:rsidRPr="00CD1242">
        <w:rPr>
          <w:rStyle w:val="Char2"/>
          <w:rFonts w:hint="cs"/>
          <w:rtl/>
        </w:rPr>
        <w:t>ی</w:t>
      </w:r>
      <w:r w:rsidRPr="00CD1242">
        <w:rPr>
          <w:rStyle w:val="Char2"/>
          <w:rFonts w:hint="cs"/>
          <w:rtl/>
        </w:rPr>
        <w:t>ن است.»</w:t>
      </w:r>
    </w:p>
    <w:p w:rsidR="00AC5501" w:rsidRPr="00CD1242" w:rsidRDefault="00AC5501" w:rsidP="00CD1242">
      <w:pPr>
        <w:bidi/>
        <w:ind w:firstLine="284"/>
        <w:rPr>
          <w:rStyle w:val="Char2"/>
          <w:rtl/>
        </w:rPr>
      </w:pPr>
      <w:r w:rsidRPr="00CD1242">
        <w:rPr>
          <w:rStyle w:val="Char2"/>
          <w:rFonts w:hint="cs"/>
          <w:rtl/>
        </w:rPr>
        <w:t>و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30008" w:rsidRPr="00CD1242">
        <w:rPr>
          <w:rStyle w:val="Char2"/>
          <w:rFonts w:hint="cs"/>
          <w:rtl/>
        </w:rPr>
        <w:t xml:space="preserve"> </w:t>
      </w:r>
      <w:r w:rsidR="00830008" w:rsidRPr="00CD1242">
        <w:rPr>
          <w:rStyle w:val="Char2"/>
          <w:rFonts w:cs="Traditional Arabic"/>
          <w:color w:val="000000"/>
          <w:shd w:val="clear" w:color="auto" w:fill="FFFFFF"/>
          <w:rtl/>
        </w:rPr>
        <w:t>﴿</w:t>
      </w:r>
      <w:r w:rsidR="00830008" w:rsidRPr="007469AF">
        <w:rPr>
          <w:rStyle w:val="Chara"/>
          <w:rtl/>
        </w:rPr>
        <w:t xml:space="preserve">أَلَمۡ تَرَ إِلَى </w:t>
      </w:r>
      <w:r w:rsidR="00830008" w:rsidRPr="007469AF">
        <w:rPr>
          <w:rStyle w:val="Chara"/>
          <w:rFonts w:hint="cs"/>
          <w:rtl/>
        </w:rPr>
        <w:t>ٱ</w:t>
      </w:r>
      <w:r w:rsidR="00830008" w:rsidRPr="007469AF">
        <w:rPr>
          <w:rStyle w:val="Chara"/>
          <w:rFonts w:hint="eastAsia"/>
          <w:rtl/>
        </w:rPr>
        <w:t>لَّذِينَ</w:t>
      </w:r>
      <w:r w:rsidR="00830008" w:rsidRPr="007469AF">
        <w:rPr>
          <w:rStyle w:val="Chara"/>
          <w:rtl/>
        </w:rPr>
        <w:t xml:space="preserve"> يُزَكُّونَ أَنفُسَهُمۚ بَلِ </w:t>
      </w:r>
      <w:r w:rsidR="00830008" w:rsidRPr="007469AF">
        <w:rPr>
          <w:rStyle w:val="Chara"/>
          <w:rFonts w:hint="cs"/>
          <w:rtl/>
        </w:rPr>
        <w:t>ٱ</w:t>
      </w:r>
      <w:r w:rsidR="00830008" w:rsidRPr="007469AF">
        <w:rPr>
          <w:rStyle w:val="Chara"/>
          <w:rFonts w:hint="eastAsia"/>
          <w:rtl/>
        </w:rPr>
        <w:t>للَّهُ</w:t>
      </w:r>
      <w:r w:rsidR="00830008" w:rsidRPr="007469AF">
        <w:rPr>
          <w:rStyle w:val="Chara"/>
          <w:rtl/>
        </w:rPr>
        <w:t xml:space="preserve"> يُزَكِّي مَن يَشَآءُ وَلَا يُظۡلَمُونَ فَتِيلًا٤٩ </w:t>
      </w:r>
      <w:r w:rsidR="00830008" w:rsidRPr="007469AF">
        <w:rPr>
          <w:rStyle w:val="Chara"/>
          <w:rFonts w:hint="cs"/>
          <w:rtl/>
        </w:rPr>
        <w:t>ٱ</w:t>
      </w:r>
      <w:r w:rsidR="00830008" w:rsidRPr="007469AF">
        <w:rPr>
          <w:rStyle w:val="Chara"/>
          <w:rFonts w:hint="eastAsia"/>
          <w:rtl/>
        </w:rPr>
        <w:t>نظُرۡ</w:t>
      </w:r>
      <w:r w:rsidR="00830008" w:rsidRPr="007469AF">
        <w:rPr>
          <w:rStyle w:val="Chara"/>
          <w:rtl/>
        </w:rPr>
        <w:t xml:space="preserve"> كَيۡفَ يَفۡتَرُونَ عَلَى </w:t>
      </w:r>
      <w:r w:rsidR="00830008" w:rsidRPr="007469AF">
        <w:rPr>
          <w:rStyle w:val="Chara"/>
          <w:rFonts w:hint="cs"/>
          <w:rtl/>
        </w:rPr>
        <w:t>ٱ</w:t>
      </w:r>
      <w:r w:rsidR="00830008" w:rsidRPr="007469AF">
        <w:rPr>
          <w:rStyle w:val="Chara"/>
          <w:rFonts w:hint="eastAsia"/>
          <w:rtl/>
        </w:rPr>
        <w:t>للَّهِ</w:t>
      </w:r>
      <w:r w:rsidR="00830008" w:rsidRPr="007469AF">
        <w:rPr>
          <w:rStyle w:val="Chara"/>
          <w:rtl/>
        </w:rPr>
        <w:t xml:space="preserve"> </w:t>
      </w:r>
      <w:r w:rsidR="00830008" w:rsidRPr="007469AF">
        <w:rPr>
          <w:rStyle w:val="Chara"/>
          <w:rFonts w:hint="cs"/>
          <w:rtl/>
        </w:rPr>
        <w:t>ٱ</w:t>
      </w:r>
      <w:r w:rsidR="00830008" w:rsidRPr="007469AF">
        <w:rPr>
          <w:rStyle w:val="Chara"/>
          <w:rFonts w:hint="eastAsia"/>
          <w:rtl/>
        </w:rPr>
        <w:t>لۡكَذِبَۖ</w:t>
      </w:r>
      <w:r w:rsidR="00830008" w:rsidRPr="007469AF">
        <w:rPr>
          <w:rStyle w:val="Chara"/>
          <w:rtl/>
        </w:rPr>
        <w:t xml:space="preserve"> وَكَفَىٰ بِهِ</w:t>
      </w:r>
      <w:r w:rsidR="00830008" w:rsidRPr="007469AF">
        <w:rPr>
          <w:rStyle w:val="Chara"/>
          <w:rFonts w:hint="cs"/>
          <w:rtl/>
        </w:rPr>
        <w:t>ۦٓ</w:t>
      </w:r>
      <w:r w:rsidR="00830008" w:rsidRPr="007469AF">
        <w:rPr>
          <w:rStyle w:val="Chara"/>
          <w:rtl/>
        </w:rPr>
        <w:t xml:space="preserve"> إِثۡمٗا مُّبِينًا٥٠</w:t>
      </w:r>
      <w:r w:rsidR="00830008" w:rsidRPr="00CD1242">
        <w:rPr>
          <w:rStyle w:val="Char2"/>
          <w:rFonts w:cs="Traditional Arabic"/>
          <w:color w:val="000000"/>
          <w:shd w:val="clear" w:color="auto" w:fill="FFFFFF"/>
          <w:rtl/>
        </w:rPr>
        <w:t>﴾</w:t>
      </w:r>
      <w:r w:rsidR="00830008" w:rsidRPr="00CD1242">
        <w:rPr>
          <w:rStyle w:val="Char6"/>
          <w:rtl/>
        </w:rPr>
        <w:t xml:space="preserve"> [النساء: 49-50]</w:t>
      </w:r>
      <w:r w:rsidR="00830008" w:rsidRPr="00CD1242">
        <w:rPr>
          <w:rStyle w:val="Char6"/>
          <w:rFonts w:hint="cs"/>
          <w:rtl/>
        </w:rPr>
        <w:t>.</w:t>
      </w:r>
    </w:p>
    <w:p w:rsidR="00AC5501" w:rsidRPr="00CD1242" w:rsidRDefault="00AC5501" w:rsidP="00607543">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نم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خود را تز</w:t>
      </w:r>
      <w:r w:rsidR="003616EF" w:rsidRPr="00CD1242">
        <w:rPr>
          <w:rStyle w:val="Char2"/>
          <w:rFonts w:hint="cs"/>
          <w:rtl/>
        </w:rPr>
        <w:t>کی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 xml:space="preserve">ه خداوند است هر </w:t>
      </w:r>
      <w:r w:rsidR="003616EF" w:rsidRPr="00CD1242">
        <w:rPr>
          <w:rStyle w:val="Char2"/>
          <w:rFonts w:hint="cs"/>
          <w:rtl/>
        </w:rPr>
        <w:t>ک</w:t>
      </w:r>
      <w:r w:rsidRPr="00CD1242">
        <w:rPr>
          <w:rStyle w:val="Char2"/>
          <w:rFonts w:hint="cs"/>
          <w:rtl/>
        </w:rPr>
        <w:t xml:space="preserve">س را </w:t>
      </w:r>
      <w:r w:rsidR="003616EF" w:rsidRPr="00CD1242">
        <w:rPr>
          <w:rStyle w:val="Char2"/>
          <w:rFonts w:hint="cs"/>
          <w:rtl/>
        </w:rPr>
        <w:t>ک</w:t>
      </w:r>
      <w:r w:rsidRPr="00CD1242">
        <w:rPr>
          <w:rStyle w:val="Char2"/>
          <w:rFonts w:hint="cs"/>
          <w:rtl/>
        </w:rPr>
        <w:t>ه بخواهد ب</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ب جلوه م</w:t>
      </w:r>
      <w:r w:rsidR="003616EF" w:rsidRPr="00CD1242">
        <w:rPr>
          <w:rStyle w:val="Char2"/>
          <w:rFonts w:hint="cs"/>
          <w:rtl/>
        </w:rPr>
        <w:t>ی</w:t>
      </w:r>
      <w:r w:rsidRPr="00CD1242">
        <w:rPr>
          <w:rStyle w:val="Char2"/>
          <w:rFonts w:hint="cs"/>
          <w:rtl/>
        </w:rPr>
        <w:t xml:space="preserve"> دهد و به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حت</w:t>
      </w:r>
      <w:r w:rsidR="003616EF" w:rsidRPr="00CD1242">
        <w:rPr>
          <w:rStyle w:val="Char2"/>
          <w:rFonts w:hint="cs"/>
          <w:rtl/>
        </w:rPr>
        <w:t>ی</w:t>
      </w:r>
      <w:r w:rsidRPr="00CD1242">
        <w:rPr>
          <w:rStyle w:val="Char2"/>
          <w:rFonts w:hint="cs"/>
          <w:rtl/>
        </w:rPr>
        <w:t xml:space="preserve"> ذره‌ا</w:t>
      </w:r>
      <w:r w:rsidR="003616EF" w:rsidRPr="00CD1242">
        <w:rPr>
          <w:rStyle w:val="Char2"/>
          <w:rFonts w:hint="cs"/>
          <w:rtl/>
        </w:rPr>
        <w:t>ی</w:t>
      </w:r>
      <w:r w:rsidRPr="00CD1242">
        <w:rPr>
          <w:rStyle w:val="Char2"/>
          <w:rFonts w:hint="cs"/>
          <w:rtl/>
        </w:rPr>
        <w:t xml:space="preserve"> ظلم نخواهد شد بنگر چگونه بر خداوند دروغ م</w:t>
      </w:r>
      <w:r w:rsidR="003616EF" w:rsidRPr="00CD1242">
        <w:rPr>
          <w:rStyle w:val="Char2"/>
          <w:rFonts w:hint="cs"/>
          <w:rtl/>
        </w:rPr>
        <w:t>ی</w:t>
      </w:r>
      <w:r w:rsidRPr="00CD1242">
        <w:rPr>
          <w:rStyle w:val="Char2"/>
          <w:rFonts w:hint="cs"/>
          <w:rtl/>
        </w:rPr>
        <w:t>‌بندند و هم</w:t>
      </w:r>
      <w:r w:rsidR="003616EF" w:rsidRPr="00CD1242">
        <w:rPr>
          <w:rStyle w:val="Char2"/>
          <w:rFonts w:hint="cs"/>
          <w:rtl/>
        </w:rPr>
        <w:t>ی</w:t>
      </w:r>
      <w:r w:rsidRPr="00CD1242">
        <w:rPr>
          <w:rStyle w:val="Char2"/>
          <w:rFonts w:hint="cs"/>
          <w:rtl/>
        </w:rPr>
        <w:t>ن دروغ،</w:t>
      </w:r>
      <w:r w:rsidR="00740248">
        <w:rPr>
          <w:rStyle w:val="Char2"/>
          <w:rFonts w:hint="cs"/>
          <w:rtl/>
        </w:rPr>
        <w:t xml:space="preserve"> </w:t>
      </w:r>
      <w:r w:rsidRPr="00CD1242">
        <w:rPr>
          <w:rStyle w:val="Char2"/>
          <w:rFonts w:hint="cs"/>
          <w:rtl/>
        </w:rPr>
        <w:t>گناه</w:t>
      </w:r>
      <w:r w:rsidR="003616EF" w:rsidRPr="00CD1242">
        <w:rPr>
          <w:rStyle w:val="Char2"/>
          <w:rFonts w:hint="cs"/>
          <w:rtl/>
        </w:rPr>
        <w:t>ی</w:t>
      </w:r>
      <w:r w:rsidRPr="00CD1242">
        <w:rPr>
          <w:rStyle w:val="Char2"/>
          <w:rFonts w:hint="cs"/>
          <w:rtl/>
        </w:rPr>
        <w:t xml:space="preserve"> آش</w:t>
      </w:r>
      <w:r w:rsidR="003616EF" w:rsidRPr="00CD1242">
        <w:rPr>
          <w:rStyle w:val="Char2"/>
          <w:rFonts w:hint="cs"/>
          <w:rtl/>
        </w:rPr>
        <w:t>ک</w:t>
      </w:r>
      <w:r w:rsidRPr="00CD1242">
        <w:rPr>
          <w:rStyle w:val="Char2"/>
          <w:rFonts w:hint="cs"/>
          <w:rtl/>
        </w:rPr>
        <w:t xml:space="preserve">ار و بسنده است.» </w:t>
      </w:r>
    </w:p>
    <w:p w:rsidR="00AC5501" w:rsidRPr="00CD1242" w:rsidRDefault="00AC5501" w:rsidP="00CD1242">
      <w:pPr>
        <w:bidi/>
        <w:ind w:firstLine="284"/>
        <w:jc w:val="lowKashida"/>
        <w:rPr>
          <w:rStyle w:val="Char2"/>
          <w:rtl/>
        </w:rPr>
      </w:pPr>
      <w:r w:rsidRPr="00CD1242">
        <w:rPr>
          <w:rStyle w:val="Char2"/>
          <w:rFonts w:hint="cs"/>
          <w:rtl/>
        </w:rPr>
        <w:t>با غوطه‌ور شدن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چاره در ا</w:t>
      </w:r>
      <w:r w:rsidR="003616EF" w:rsidRPr="00CD1242">
        <w:rPr>
          <w:rStyle w:val="Char2"/>
          <w:rFonts w:hint="cs"/>
          <w:rtl/>
        </w:rPr>
        <w:t>ی</w:t>
      </w:r>
      <w:r w:rsidRPr="00CD1242">
        <w:rPr>
          <w:rStyle w:val="Char2"/>
          <w:rFonts w:hint="cs"/>
          <w:rtl/>
        </w:rPr>
        <w:t>ن حرام بزرگ، گناه بزرگ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ن</w:t>
      </w:r>
      <w:r w:rsidR="003616EF" w:rsidRPr="00CD1242">
        <w:rPr>
          <w:rStyle w:val="Char2"/>
          <w:rFonts w:hint="cs"/>
          <w:rtl/>
        </w:rPr>
        <w:t>ی</w:t>
      </w:r>
      <w:r w:rsidRPr="00CD1242">
        <w:rPr>
          <w:rStyle w:val="Char2"/>
          <w:rFonts w:hint="cs"/>
          <w:rtl/>
        </w:rPr>
        <w:t xml:space="preserve">ز به </w:t>
      </w:r>
      <w:r w:rsidR="003616EF" w:rsidRPr="00CD1242">
        <w:rPr>
          <w:rStyle w:val="Char2"/>
          <w:rFonts w:hint="cs"/>
          <w:rtl/>
        </w:rPr>
        <w:t>ک</w:t>
      </w:r>
      <w:r w:rsidRPr="00CD1242">
        <w:rPr>
          <w:rStyle w:val="Char2"/>
          <w:rFonts w:hint="cs"/>
          <w:rtl/>
        </w:rPr>
        <w:t xml:space="preserve">ارنامه اعمال خود اضافه </w:t>
      </w:r>
      <w:r w:rsidR="003616EF" w:rsidRPr="00CD1242">
        <w:rPr>
          <w:rStyle w:val="Char2"/>
          <w:rFonts w:hint="cs"/>
          <w:rtl/>
        </w:rPr>
        <w:t>ک</w:t>
      </w:r>
      <w:r w:rsidRPr="00CD1242">
        <w:rPr>
          <w:rStyle w:val="Char2"/>
          <w:rFonts w:hint="cs"/>
          <w:rtl/>
        </w:rPr>
        <w:t>رده است و آن افتخار او به گناهان</w:t>
      </w:r>
      <w:r w:rsidR="003616EF" w:rsidRPr="00CD1242">
        <w:rPr>
          <w:rStyle w:val="Char2"/>
          <w:rFonts w:hint="cs"/>
          <w:rtl/>
        </w:rPr>
        <w:t>ی</w:t>
      </w:r>
      <w:r w:rsidRPr="00CD1242">
        <w:rPr>
          <w:rStyle w:val="Char2"/>
          <w:rFonts w:hint="cs"/>
          <w:rtl/>
        </w:rPr>
        <w:t xml:space="preserve"> چون موس</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و سفرها</w:t>
      </w:r>
      <w:r w:rsidR="003616EF" w:rsidRPr="00CD1242">
        <w:rPr>
          <w:rStyle w:val="Char2"/>
          <w:rFonts w:hint="cs"/>
          <w:rtl/>
        </w:rPr>
        <w:t>ی</w:t>
      </w:r>
      <w:r w:rsidRPr="00CD1242">
        <w:rPr>
          <w:rStyle w:val="Char2"/>
          <w:rFonts w:hint="cs"/>
          <w:rtl/>
        </w:rPr>
        <w:t xml:space="preserve"> فراوان به سرزم</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فر وشناخت او از آنجا است. او درباره سفر به مصر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از جرأت و صراحت و معلومات ز</w:t>
      </w:r>
      <w:r w:rsidR="003616EF" w:rsidRPr="00CD1242">
        <w:rPr>
          <w:rStyle w:val="Char2"/>
          <w:rFonts w:hint="cs"/>
          <w:rtl/>
        </w:rPr>
        <w:t>ی</w:t>
      </w:r>
      <w:r w:rsidRPr="00CD1242">
        <w:rPr>
          <w:rStyle w:val="Char2"/>
          <w:rFonts w:hint="cs"/>
          <w:rtl/>
        </w:rPr>
        <w:t>اد من تعجب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اگر از هنر سخن م</w:t>
      </w:r>
      <w:r w:rsidR="003616EF" w:rsidRPr="00CD1242">
        <w:rPr>
          <w:rStyle w:val="Char2"/>
          <w:rFonts w:hint="cs"/>
          <w:rtl/>
        </w:rPr>
        <w:t>ی</w:t>
      </w:r>
      <w:r w:rsidRPr="00CD1242">
        <w:rPr>
          <w:rStyle w:val="Char2"/>
          <w:rFonts w:hint="cs"/>
          <w:rtl/>
        </w:rPr>
        <w:t>‌گفتند برا</w:t>
      </w:r>
      <w:r w:rsidR="003616EF" w:rsidRPr="00CD1242">
        <w:rPr>
          <w:rStyle w:val="Char2"/>
          <w:rFonts w:hint="cs"/>
          <w:rtl/>
        </w:rPr>
        <w:t>ی</w:t>
      </w:r>
      <w:r w:rsidRPr="00CD1242">
        <w:rPr>
          <w:rStyle w:val="Char2"/>
          <w:rFonts w:hint="cs"/>
          <w:rtl/>
        </w:rPr>
        <w:t>شان ترانه م</w:t>
      </w:r>
      <w:r w:rsidR="003616EF" w:rsidRPr="00CD1242">
        <w:rPr>
          <w:rStyle w:val="Char2"/>
          <w:rFonts w:hint="cs"/>
          <w:rtl/>
        </w:rPr>
        <w:t>ی</w:t>
      </w:r>
      <w:r w:rsidRPr="00CD1242">
        <w:rPr>
          <w:rStyle w:val="Char2"/>
          <w:rFonts w:hint="cs"/>
          <w:rtl/>
        </w:rPr>
        <w:t>‌خواندم، چنانچه از زهد و تصوف سخن م</w:t>
      </w:r>
      <w:r w:rsidR="003616EF" w:rsidRPr="00CD1242">
        <w:rPr>
          <w:rStyle w:val="Char2"/>
          <w:rFonts w:hint="cs"/>
          <w:rtl/>
        </w:rPr>
        <w:t>ی</w:t>
      </w:r>
      <w:r w:rsidRPr="00CD1242">
        <w:rPr>
          <w:rStyle w:val="Char2"/>
          <w:rFonts w:hint="cs"/>
          <w:rtl/>
        </w:rPr>
        <w:t>‌گفتند به</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 xml:space="preserve">‌گفتم </w:t>
      </w:r>
      <w:r w:rsidR="003616EF" w:rsidRPr="00CD1242">
        <w:rPr>
          <w:rStyle w:val="Char2"/>
          <w:rFonts w:hint="cs"/>
          <w:rtl/>
        </w:rPr>
        <w:t>ک</w:t>
      </w:r>
      <w:r w:rsidRPr="00CD1242">
        <w:rPr>
          <w:rStyle w:val="Char2"/>
          <w:rFonts w:hint="cs"/>
          <w:rtl/>
        </w:rPr>
        <w:t>ه من پ</w:t>
      </w:r>
      <w:r w:rsidR="003616EF" w:rsidRPr="00CD1242">
        <w:rPr>
          <w:rStyle w:val="Char2"/>
          <w:rFonts w:hint="cs"/>
          <w:rtl/>
        </w:rPr>
        <w:t>ی</w:t>
      </w:r>
      <w:r w:rsidRPr="00CD1242">
        <w:rPr>
          <w:rStyle w:val="Char2"/>
          <w:rFonts w:hint="cs"/>
          <w:rtl/>
        </w:rPr>
        <w:t>رو طر</w:t>
      </w:r>
      <w:r w:rsidR="003616EF" w:rsidRPr="00CD1242">
        <w:rPr>
          <w:rStyle w:val="Char2"/>
          <w:rFonts w:hint="cs"/>
          <w:rtl/>
        </w:rPr>
        <w:t>ی</w:t>
      </w:r>
      <w:r w:rsidRPr="00CD1242">
        <w:rPr>
          <w:rStyle w:val="Char2"/>
          <w:rFonts w:hint="cs"/>
          <w:rtl/>
        </w:rPr>
        <w:t>قت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ه و مدن</w:t>
      </w:r>
      <w:r w:rsidR="003616EF" w:rsidRPr="00CD1242">
        <w:rPr>
          <w:rStyle w:val="Char2"/>
          <w:rFonts w:hint="cs"/>
          <w:rtl/>
        </w:rPr>
        <w:t>ی</w:t>
      </w:r>
      <w:r w:rsidRPr="00CD1242">
        <w:rPr>
          <w:rStyle w:val="Char2"/>
          <w:rFonts w:hint="cs"/>
          <w:rtl/>
        </w:rPr>
        <w:t>ه هستم. چنانچه درباره غرب صحبت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برا</w:t>
      </w:r>
      <w:r w:rsidR="003616EF" w:rsidRPr="00CD1242">
        <w:rPr>
          <w:rStyle w:val="Char2"/>
          <w:rFonts w:hint="cs"/>
          <w:rtl/>
        </w:rPr>
        <w:t>ی</w:t>
      </w:r>
      <w:r w:rsidRPr="00CD1242">
        <w:rPr>
          <w:rStyle w:val="Char2"/>
          <w:rFonts w:hint="cs"/>
          <w:rtl/>
        </w:rPr>
        <w:t>شان از پار</w:t>
      </w:r>
      <w:r w:rsidR="003616EF" w:rsidRPr="00CD1242">
        <w:rPr>
          <w:rStyle w:val="Char2"/>
          <w:rFonts w:hint="cs"/>
          <w:rtl/>
        </w:rPr>
        <w:t>ی</w:t>
      </w:r>
      <w:r w:rsidRPr="00CD1242">
        <w:rPr>
          <w:rStyle w:val="Char2"/>
          <w:rFonts w:hint="cs"/>
          <w:rtl/>
        </w:rPr>
        <w:t>س، لندن، بلژ</w:t>
      </w:r>
      <w:r w:rsidR="003616EF" w:rsidRPr="00CD1242">
        <w:rPr>
          <w:rStyle w:val="Char2"/>
          <w:rFonts w:hint="cs"/>
          <w:rtl/>
        </w:rPr>
        <w:t>یک</w:t>
      </w:r>
      <w:r w:rsidRPr="00CD1242">
        <w:rPr>
          <w:rStyle w:val="Char2"/>
          <w:rFonts w:hint="cs"/>
          <w:rtl/>
        </w:rPr>
        <w:t>، هلند، ا</w:t>
      </w:r>
      <w:r w:rsidR="003616EF" w:rsidRPr="00CD1242">
        <w:rPr>
          <w:rStyle w:val="Char2"/>
          <w:rFonts w:hint="cs"/>
          <w:rtl/>
        </w:rPr>
        <w:t>ی</w:t>
      </w:r>
      <w:r w:rsidRPr="00CD1242">
        <w:rPr>
          <w:rStyle w:val="Char2"/>
          <w:rFonts w:hint="cs"/>
          <w:rtl/>
        </w:rPr>
        <w:t>تال</w:t>
      </w:r>
      <w:r w:rsidR="003616EF" w:rsidRPr="00CD1242">
        <w:rPr>
          <w:rStyle w:val="Char2"/>
          <w:rFonts w:hint="cs"/>
          <w:rtl/>
        </w:rPr>
        <w:t>ی</w:t>
      </w:r>
      <w:r w:rsidRPr="00CD1242">
        <w:rPr>
          <w:rStyle w:val="Char2"/>
          <w:rFonts w:hint="cs"/>
          <w:rtl/>
        </w:rPr>
        <w:t>ا واسپان</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ه در ضمن تعط</w:t>
      </w:r>
      <w:r w:rsidR="003616EF" w:rsidRPr="00CD1242">
        <w:rPr>
          <w:rStyle w:val="Char2"/>
          <w:rFonts w:hint="cs"/>
          <w:rtl/>
        </w:rPr>
        <w:t>ی</w:t>
      </w:r>
      <w:r w:rsidRPr="00CD1242">
        <w:rPr>
          <w:rStyle w:val="Char2"/>
          <w:rFonts w:hint="cs"/>
          <w:rtl/>
        </w:rPr>
        <w:t>لات تابستان</w:t>
      </w:r>
      <w:r w:rsidR="003616EF" w:rsidRPr="00CD1242">
        <w:rPr>
          <w:rStyle w:val="Char2"/>
          <w:rFonts w:hint="cs"/>
          <w:rtl/>
        </w:rPr>
        <w:t>ی</w:t>
      </w:r>
      <w:r w:rsidRPr="00CD1242">
        <w:rPr>
          <w:rStyle w:val="Char2"/>
          <w:rFonts w:hint="cs"/>
          <w:rtl/>
        </w:rPr>
        <w:t xml:space="preserve"> به آنجاها رفته بودم، سخن م</w:t>
      </w:r>
      <w:r w:rsidR="003616EF" w:rsidRPr="00CD1242">
        <w:rPr>
          <w:rStyle w:val="Char2"/>
          <w:rFonts w:hint="cs"/>
          <w:rtl/>
        </w:rPr>
        <w:t>ی</w:t>
      </w:r>
      <w:r w:rsidRPr="00CD1242">
        <w:rPr>
          <w:rStyle w:val="Char2"/>
          <w:rFonts w:hint="cs"/>
          <w:rtl/>
        </w:rPr>
        <w:t>‌گفتم و اگر از حج سخن م</w:t>
      </w:r>
      <w:r w:rsidR="003616EF" w:rsidRPr="00CD1242">
        <w:rPr>
          <w:rStyle w:val="Char2"/>
          <w:rFonts w:hint="cs"/>
          <w:rtl/>
        </w:rPr>
        <w:t>ی</w:t>
      </w:r>
      <w:r w:rsidRPr="00CD1242">
        <w:rPr>
          <w:rStyle w:val="Char2"/>
          <w:rFonts w:hint="cs"/>
          <w:rtl/>
        </w:rPr>
        <w:t>‌گفتند غافل‌گ</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 xml:space="preserve">‌شدند </w:t>
      </w:r>
      <w:r w:rsidR="003616EF" w:rsidRPr="00CD1242">
        <w:rPr>
          <w:rStyle w:val="Char2"/>
          <w:rFonts w:hint="cs"/>
          <w:rtl/>
        </w:rPr>
        <w:t>ک</w:t>
      </w:r>
      <w:r w:rsidRPr="00CD1242">
        <w:rPr>
          <w:rStyle w:val="Char2"/>
          <w:rFonts w:hint="cs"/>
          <w:rtl/>
        </w:rPr>
        <w:t>ه من به حج رفته و الآن در راه رفتن به عمره هستم و از جاها</w:t>
      </w:r>
      <w:r w:rsidR="003616EF" w:rsidRPr="00CD1242">
        <w:rPr>
          <w:rStyle w:val="Char2"/>
          <w:rFonts w:hint="cs"/>
          <w:rtl/>
        </w:rPr>
        <w:t>یی</w:t>
      </w:r>
      <w:r w:rsidRPr="00CD1242">
        <w:rPr>
          <w:rStyle w:val="Char2"/>
          <w:rFonts w:hint="cs"/>
          <w:rtl/>
        </w:rPr>
        <w:t xml:space="preserve"> برا</w:t>
      </w:r>
      <w:r w:rsidR="003616EF" w:rsidRPr="00CD1242">
        <w:rPr>
          <w:rStyle w:val="Char2"/>
          <w:rFonts w:hint="cs"/>
          <w:rtl/>
        </w:rPr>
        <w:t>ی</w:t>
      </w:r>
      <w:r w:rsidRPr="00CD1242">
        <w:rPr>
          <w:rStyle w:val="Char2"/>
          <w:rFonts w:hint="cs"/>
          <w:rtl/>
        </w:rPr>
        <w:t>شان سخن م</w:t>
      </w:r>
      <w:r w:rsidR="003616EF" w:rsidRPr="00CD1242">
        <w:rPr>
          <w:rStyle w:val="Char2"/>
          <w:rFonts w:hint="cs"/>
          <w:rtl/>
        </w:rPr>
        <w:t>ی</w:t>
      </w:r>
      <w:r w:rsidRPr="00CD1242">
        <w:rPr>
          <w:rStyle w:val="Char2"/>
          <w:rFonts w:hint="cs"/>
          <w:rtl/>
        </w:rPr>
        <w:t xml:space="preserve">‌گفتم </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آنها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هفت بار به حج رفته بودند آنجاها را نم</w:t>
      </w:r>
      <w:r w:rsidR="003616EF" w:rsidRPr="00CD1242">
        <w:rPr>
          <w:rStyle w:val="Char2"/>
          <w:rFonts w:hint="cs"/>
          <w:rtl/>
        </w:rPr>
        <w:t>ی</w:t>
      </w:r>
      <w:r w:rsidRPr="00CD1242">
        <w:rPr>
          <w:rStyle w:val="Char2"/>
          <w:rFonts w:hint="cs"/>
          <w:rtl/>
        </w:rPr>
        <w:t>‌شناختند مانند غار حرا و غار ثور و مذبح اسماع</w:t>
      </w:r>
      <w:r w:rsidR="003616EF" w:rsidRPr="00CD1242">
        <w:rPr>
          <w:rStyle w:val="Char2"/>
          <w:rFonts w:hint="cs"/>
          <w:rtl/>
        </w:rPr>
        <w:t>ی</w:t>
      </w:r>
      <w:r w:rsidRPr="00CD1242">
        <w:rPr>
          <w:rStyle w:val="Char2"/>
          <w:rFonts w:hint="cs"/>
          <w:rtl/>
        </w:rPr>
        <w:t>ل، و اگر از علوم و اختراعات سخن م</w:t>
      </w:r>
      <w:r w:rsidR="003616EF" w:rsidRPr="00CD1242">
        <w:rPr>
          <w:rStyle w:val="Char2"/>
          <w:rFonts w:hint="cs"/>
          <w:rtl/>
        </w:rPr>
        <w:t>ی</w:t>
      </w:r>
      <w:r w:rsidRPr="00CD1242">
        <w:rPr>
          <w:rStyle w:val="Char2"/>
          <w:rFonts w:hint="cs"/>
          <w:rtl/>
        </w:rPr>
        <w:t xml:space="preserve">‌گفتند با ارقام و اعداد و اصطلاحات </w:t>
      </w:r>
      <w:r w:rsidR="003616EF" w:rsidRPr="00CD1242">
        <w:rPr>
          <w:rStyle w:val="Char2"/>
          <w:rFonts w:hint="cs"/>
          <w:rtl/>
        </w:rPr>
        <w:t>ک</w:t>
      </w:r>
      <w:r w:rsidRPr="00CD1242">
        <w:rPr>
          <w:rStyle w:val="Char2"/>
          <w:rFonts w:hint="cs"/>
          <w:rtl/>
        </w:rPr>
        <w:t>نج</w:t>
      </w:r>
      <w:r w:rsidR="003616EF" w:rsidRPr="00CD1242">
        <w:rPr>
          <w:rStyle w:val="Char2"/>
          <w:rFonts w:hint="cs"/>
          <w:rtl/>
        </w:rPr>
        <w:t>ک</w:t>
      </w:r>
      <w:r w:rsidRPr="00CD1242">
        <w:rPr>
          <w:rStyle w:val="Char2"/>
          <w:rFonts w:hint="cs"/>
          <w:rtl/>
        </w:rPr>
        <w:t>او</w:t>
      </w:r>
      <w:r w:rsidR="003616EF" w:rsidRPr="00CD1242">
        <w:rPr>
          <w:rStyle w:val="Char2"/>
          <w:rFonts w:hint="cs"/>
          <w:rtl/>
        </w:rPr>
        <w:t>ی</w:t>
      </w:r>
      <w:r w:rsidRPr="00CD1242">
        <w:rPr>
          <w:rStyle w:val="Char2"/>
          <w:rFonts w:hint="cs"/>
          <w:rtl/>
        </w:rPr>
        <w:t>شان را س</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و اگر از س</w:t>
      </w:r>
      <w:r w:rsidR="003616EF" w:rsidRPr="00CD1242">
        <w:rPr>
          <w:rStyle w:val="Char2"/>
          <w:rFonts w:hint="cs"/>
          <w:rtl/>
        </w:rPr>
        <w:t>ی</w:t>
      </w:r>
      <w:r w:rsidRPr="00CD1242">
        <w:rPr>
          <w:rStyle w:val="Char2"/>
          <w:rFonts w:hint="cs"/>
          <w:rtl/>
        </w:rPr>
        <w:t>است سخن م</w:t>
      </w:r>
      <w:r w:rsidR="003616EF" w:rsidRPr="00CD1242">
        <w:rPr>
          <w:rStyle w:val="Char2"/>
          <w:rFonts w:hint="cs"/>
          <w:rtl/>
        </w:rPr>
        <w:t>ی</w:t>
      </w:r>
      <w:r w:rsidRPr="00CD1242">
        <w:rPr>
          <w:rStyle w:val="Char2"/>
          <w:rFonts w:hint="cs"/>
          <w:rtl/>
        </w:rPr>
        <w:t>‌گفتند با آرا</w:t>
      </w:r>
      <w:r w:rsidR="003616EF" w:rsidRPr="00CD1242">
        <w:rPr>
          <w:rStyle w:val="Char2"/>
          <w:rFonts w:hint="cs"/>
          <w:rtl/>
        </w:rPr>
        <w:t>ی</w:t>
      </w:r>
      <w:r w:rsidRPr="00CD1242">
        <w:rPr>
          <w:rStyle w:val="Char2"/>
          <w:rFonts w:hint="cs"/>
          <w:rtl/>
        </w:rPr>
        <w:t xml:space="preserve"> خودم</w:t>
      </w:r>
      <w:r w:rsidR="000E0383" w:rsidRPr="00CD1242">
        <w:rPr>
          <w:rStyle w:val="Char2"/>
          <w:rFonts w:hint="cs"/>
          <w:rtl/>
        </w:rPr>
        <w:t xml:space="preserve"> آن‌ها </w:t>
      </w:r>
      <w:r w:rsidRPr="00CD1242">
        <w:rPr>
          <w:rStyle w:val="Char2"/>
          <w:rFonts w:hint="cs"/>
          <w:rtl/>
        </w:rPr>
        <w:t>را سا</w:t>
      </w:r>
      <w:r w:rsidR="003616EF" w:rsidRPr="00CD1242">
        <w:rPr>
          <w:rStyle w:val="Char2"/>
          <w:rFonts w:hint="cs"/>
          <w:rtl/>
        </w:rPr>
        <w:t>ک</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33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مهم‌تر از همه آنچه در ا</w:t>
      </w:r>
      <w:r w:rsidR="003616EF" w:rsidRPr="00CD1242">
        <w:rPr>
          <w:rStyle w:val="Char2"/>
          <w:rFonts w:hint="cs"/>
          <w:rtl/>
        </w:rPr>
        <w:t>ی</w:t>
      </w:r>
      <w:r w:rsidRPr="00CD1242">
        <w:rPr>
          <w:rStyle w:val="Char2"/>
          <w:rFonts w:hint="cs"/>
          <w:rtl/>
        </w:rPr>
        <w:t>ن فصل گفته‌ام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احساس غرور من بالا رفته و اند</w:t>
      </w:r>
      <w:r w:rsidR="003616EF" w:rsidRPr="00CD1242">
        <w:rPr>
          <w:rStyle w:val="Char2"/>
          <w:rFonts w:hint="cs"/>
          <w:rtl/>
        </w:rPr>
        <w:t>کی</w:t>
      </w:r>
      <w:r w:rsidRPr="00CD1242">
        <w:rPr>
          <w:rStyle w:val="Char2"/>
          <w:rFonts w:hint="cs"/>
          <w:rtl/>
        </w:rPr>
        <w:t xml:space="preserve"> مت</w:t>
      </w:r>
      <w:r w:rsidR="003616EF" w:rsidRPr="00CD1242">
        <w:rPr>
          <w:rStyle w:val="Char2"/>
          <w:rFonts w:hint="cs"/>
          <w:rtl/>
        </w:rPr>
        <w:t>ک</w:t>
      </w:r>
      <w:r w:rsidRPr="00CD1242">
        <w:rPr>
          <w:rStyle w:val="Char2"/>
          <w:rFonts w:hint="cs"/>
          <w:rtl/>
        </w:rPr>
        <w:t>بر م</w:t>
      </w:r>
      <w:r w:rsidR="003616EF" w:rsidRPr="00CD1242">
        <w:rPr>
          <w:rStyle w:val="Char2"/>
          <w:rFonts w:hint="cs"/>
          <w:rtl/>
        </w:rPr>
        <w:t>ی</w:t>
      </w:r>
      <w:r w:rsidRPr="00CD1242">
        <w:rPr>
          <w:rStyle w:val="Char2"/>
          <w:rFonts w:hint="cs"/>
          <w:rtl/>
        </w:rPr>
        <w:t>‌شدم 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حالا عالم شده‌ام. چرا نه؟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دانشگاه الازهر بدان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‌دادند و بعض</w:t>
      </w:r>
      <w:r w:rsidR="003616EF" w:rsidRPr="00CD1242">
        <w:rPr>
          <w:rStyle w:val="Char2"/>
          <w:rFonts w:hint="cs"/>
          <w:rtl/>
        </w:rPr>
        <w:t>ی</w:t>
      </w:r>
      <w:r w:rsidRPr="00CD1242">
        <w:rPr>
          <w:rStyle w:val="Char2"/>
          <w:rFonts w:hint="cs"/>
          <w:rtl/>
        </w:rPr>
        <w:t>‌ها به من م</w:t>
      </w:r>
      <w:r w:rsidR="003616EF" w:rsidRPr="00CD1242">
        <w:rPr>
          <w:rStyle w:val="Char2"/>
          <w:rFonts w:hint="cs"/>
          <w:rtl/>
        </w:rPr>
        <w:t>ی</w:t>
      </w:r>
      <w:r w:rsidRPr="00CD1242">
        <w:rPr>
          <w:rStyle w:val="Char2"/>
          <w:rFonts w:hint="cs"/>
          <w:rtl/>
        </w:rPr>
        <w:t xml:space="preserve">‌گفتند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د جا</w:t>
      </w:r>
      <w:r w:rsidR="003616EF" w:rsidRPr="00CD1242">
        <w:rPr>
          <w:rStyle w:val="Char2"/>
          <w:rFonts w:hint="cs"/>
          <w:rtl/>
        </w:rPr>
        <w:t>ی</w:t>
      </w:r>
      <w:r w:rsidRPr="00CD1242">
        <w:rPr>
          <w:rStyle w:val="Char2"/>
          <w:rFonts w:hint="cs"/>
          <w:rtl/>
        </w:rPr>
        <w:t>ت ا</w:t>
      </w:r>
      <w:r w:rsidR="003616EF" w:rsidRPr="00CD1242">
        <w:rPr>
          <w:rStyle w:val="Char2"/>
          <w:rFonts w:hint="cs"/>
          <w:rtl/>
        </w:rPr>
        <w:t>ی</w:t>
      </w:r>
      <w:r w:rsidRPr="00CD1242">
        <w:rPr>
          <w:rStyle w:val="Char2"/>
          <w:rFonts w:hint="cs"/>
          <w:rtl/>
        </w:rPr>
        <w:t>نجا در الأزهر باشد، و آنچه باعث ازد</w:t>
      </w:r>
      <w:r w:rsidR="003616EF" w:rsidRPr="00CD1242">
        <w:rPr>
          <w:rStyle w:val="Char2"/>
          <w:rFonts w:hint="cs"/>
          <w:rtl/>
        </w:rPr>
        <w:t>ی</w:t>
      </w:r>
      <w:r w:rsidRPr="00CD1242">
        <w:rPr>
          <w:rStyle w:val="Char2"/>
          <w:rFonts w:hint="cs"/>
          <w:rtl/>
        </w:rPr>
        <w:t>اد فخر واعتماد به نفس من شد،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بر اساس ادعا</w:t>
      </w:r>
      <w:r w:rsidR="003616EF" w:rsidRPr="00CD1242">
        <w:rPr>
          <w:rStyle w:val="Char2"/>
          <w:rFonts w:hint="cs"/>
          <w:rtl/>
        </w:rPr>
        <w:t>ی</w:t>
      </w:r>
      <w:r w:rsidRPr="00CD1242">
        <w:rPr>
          <w:rStyle w:val="Char2"/>
          <w:rFonts w:hint="cs"/>
          <w:rtl/>
        </w:rPr>
        <w:t xml:space="preserve"> مسئول مسجد رأس الحس</w:t>
      </w:r>
      <w:r w:rsidR="003616EF" w:rsidRPr="00CD1242">
        <w:rPr>
          <w:rStyle w:val="Char2"/>
          <w:rFonts w:hint="cs"/>
          <w:rtl/>
        </w:rPr>
        <w:t>ی</w:t>
      </w:r>
      <w:r w:rsidRPr="00CD1242">
        <w:rPr>
          <w:rStyle w:val="Char2"/>
          <w:rFonts w:hint="cs"/>
          <w:rtl/>
        </w:rPr>
        <w:t>ن در قاهره، رسول خدا</w:t>
      </w:r>
      <w:r w:rsidR="00510780" w:rsidRPr="00510780">
        <w:rPr>
          <w:rStyle w:val="Char2"/>
          <w:rFonts w:cs="CTraditional Arabic"/>
          <w:rtl/>
        </w:rPr>
        <w:t xml:space="preserve"> ج</w:t>
      </w:r>
      <w:r w:rsidRPr="00CD1242">
        <w:rPr>
          <w:rStyle w:val="Char2"/>
          <w:rFonts w:hint="cs"/>
          <w:rtl/>
        </w:rPr>
        <w:t xml:space="preserve"> به من اذن دخول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دن آثار او را داده بود.</w:t>
      </w:r>
      <w:r w:rsidRPr="00CD1242">
        <w:rPr>
          <w:rStyle w:val="Char2"/>
          <w:vertAlign w:val="superscript"/>
          <w:rtl/>
        </w:rPr>
        <w:footnoteReference w:id="340"/>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افتخارات بر مؤلف مبار</w:t>
      </w:r>
      <w:r w:rsidR="003616EF" w:rsidRPr="00CD1242">
        <w:rPr>
          <w:rStyle w:val="Char2"/>
          <w:rFonts w:hint="cs"/>
          <w:rtl/>
        </w:rPr>
        <w:t>ک</w:t>
      </w:r>
      <w:r w:rsidRPr="00CD1242">
        <w:rPr>
          <w:rStyle w:val="Char2"/>
          <w:rFonts w:hint="cs"/>
          <w:rtl/>
        </w:rPr>
        <w:t xml:space="preserve"> باد </w:t>
      </w:r>
      <w:r w:rsidR="003616EF" w:rsidRPr="00CD1242">
        <w:rPr>
          <w:rStyle w:val="Char2"/>
          <w:rFonts w:hint="cs"/>
          <w:rtl/>
        </w:rPr>
        <w:t>ک</w:t>
      </w:r>
      <w:r w:rsidRPr="00CD1242">
        <w:rPr>
          <w:rStyle w:val="Char2"/>
          <w:rFonts w:hint="cs"/>
          <w:rtl/>
        </w:rPr>
        <w:t>ه او را برا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شدن در زمره ابن‌سبأ، ابن‌علقم</w:t>
      </w:r>
      <w:r w:rsidR="003616EF" w:rsidRPr="00CD1242">
        <w:rPr>
          <w:rStyle w:val="Char2"/>
          <w:rFonts w:hint="cs"/>
          <w:rtl/>
        </w:rPr>
        <w:t>ی</w:t>
      </w:r>
      <w:r w:rsidRPr="00CD1242">
        <w:rPr>
          <w:rStyle w:val="Char2"/>
          <w:rFonts w:hint="cs"/>
          <w:rtl/>
        </w:rPr>
        <w:t>، نص</w:t>
      </w:r>
      <w:r w:rsidR="003616EF" w:rsidRPr="00CD1242">
        <w:rPr>
          <w:rStyle w:val="Char2"/>
          <w:rFonts w:hint="cs"/>
          <w:rtl/>
        </w:rPr>
        <w:t>ی</w:t>
      </w:r>
      <w:r w:rsidRPr="00CD1242">
        <w:rPr>
          <w:rStyle w:val="Char2"/>
          <w:rFonts w:hint="cs"/>
          <w:rtl/>
        </w:rPr>
        <w:t>ر (الشر</w:t>
      </w:r>
      <w:r w:rsidR="003616EF" w:rsidRPr="00CD1242">
        <w:rPr>
          <w:rStyle w:val="Char2"/>
          <w:rFonts w:hint="cs"/>
          <w:rtl/>
        </w:rPr>
        <w:t>ک</w:t>
      </w:r>
      <w:r w:rsidRPr="00CD1242">
        <w:rPr>
          <w:rStyle w:val="Char2"/>
          <w:rFonts w:hint="cs"/>
          <w:rtl/>
        </w:rPr>
        <w:t>) طوس</w:t>
      </w:r>
      <w:r w:rsidR="003616EF" w:rsidRPr="00CD1242">
        <w:rPr>
          <w:rStyle w:val="Char2"/>
          <w:rFonts w:hint="cs"/>
          <w:rtl/>
        </w:rPr>
        <w:t>ی</w:t>
      </w:r>
      <w:r w:rsidRPr="00CD1242">
        <w:rPr>
          <w:rStyle w:val="Char2"/>
          <w:rFonts w:hint="cs"/>
          <w:rtl/>
        </w:rPr>
        <w:t>، ابن‌مطهر، خم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قرار داده است.</w:t>
      </w:r>
    </w:p>
    <w:p w:rsidR="00AC5501" w:rsidRPr="00CD1242" w:rsidRDefault="00AC5501" w:rsidP="00CD1242">
      <w:pPr>
        <w:bidi/>
        <w:ind w:firstLine="284"/>
        <w:jc w:val="lowKashida"/>
        <w:rPr>
          <w:rStyle w:val="Char2"/>
          <w:rtl/>
        </w:rPr>
      </w:pPr>
      <w:r w:rsidRPr="00CD1242">
        <w:rPr>
          <w:rStyle w:val="Char2"/>
          <w:rFonts w:hint="cs"/>
          <w:rtl/>
        </w:rPr>
        <w:t>ما از خداوند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رم و سخاوت اله</w:t>
      </w:r>
      <w:r w:rsidR="003616EF" w:rsidRPr="00CD1242">
        <w:rPr>
          <w:rStyle w:val="Char2"/>
          <w:rFonts w:hint="cs"/>
          <w:rtl/>
        </w:rPr>
        <w:t>ی</w:t>
      </w:r>
      <w:r w:rsidRPr="00CD1242">
        <w:rPr>
          <w:rStyle w:val="Char2"/>
          <w:rFonts w:hint="cs"/>
          <w:rtl/>
        </w:rPr>
        <w:t xml:space="preserve"> به ما، سلامت، عاف</w:t>
      </w:r>
      <w:r w:rsidR="003616EF" w:rsidRPr="00CD1242">
        <w:rPr>
          <w:rStyle w:val="Char2"/>
          <w:rFonts w:hint="cs"/>
          <w:rtl/>
        </w:rPr>
        <w:t>ی</w:t>
      </w:r>
      <w:r w:rsidRPr="00CD1242">
        <w:rPr>
          <w:rStyle w:val="Char2"/>
          <w:rFonts w:hint="cs"/>
          <w:rtl/>
        </w:rPr>
        <w:t>ت و ن</w:t>
      </w:r>
      <w:r w:rsidR="003616EF" w:rsidRPr="00CD1242">
        <w:rPr>
          <w:rStyle w:val="Char2"/>
          <w:rFonts w:hint="cs"/>
          <w:rtl/>
        </w:rPr>
        <w:t>یک</w:t>
      </w:r>
      <w:r w:rsidRPr="00CD1242">
        <w:rPr>
          <w:rStyle w:val="Char2"/>
          <w:rFonts w:hint="cs"/>
          <w:rtl/>
        </w:rPr>
        <w:t xml:space="preserve"> فرجام</w:t>
      </w:r>
      <w:r w:rsidR="003616EF" w:rsidRPr="00CD1242">
        <w:rPr>
          <w:rStyle w:val="Char2"/>
          <w:rFonts w:hint="cs"/>
          <w:rtl/>
        </w:rPr>
        <w:t>ی</w:t>
      </w:r>
      <w:r w:rsidRPr="00CD1242">
        <w:rPr>
          <w:rStyle w:val="Char2"/>
          <w:rFonts w:hint="cs"/>
          <w:rtl/>
        </w:rPr>
        <w:t xml:space="preserve"> عنا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 ما و مسلمانان را از گمراه</w:t>
      </w:r>
      <w:r w:rsidR="003616EF" w:rsidRPr="00CD1242">
        <w:rPr>
          <w:rStyle w:val="Char2"/>
          <w:rFonts w:hint="cs"/>
          <w:rtl/>
        </w:rPr>
        <w:t>ی</w:t>
      </w:r>
      <w:r w:rsidRPr="00CD1242">
        <w:rPr>
          <w:rStyle w:val="Char2"/>
          <w:rFonts w:hint="cs"/>
          <w:rtl/>
        </w:rPr>
        <w:t xml:space="preserve"> حفظ </w:t>
      </w:r>
      <w:r w:rsidR="003616EF" w:rsidRPr="00CD1242">
        <w:rPr>
          <w:rStyle w:val="Char2"/>
          <w:rFonts w:hint="cs"/>
          <w:rtl/>
        </w:rPr>
        <w:t>ک</w:t>
      </w:r>
      <w:r w:rsidRPr="00CD1242">
        <w:rPr>
          <w:rStyle w:val="Char2"/>
          <w:rFonts w:hint="cs"/>
          <w:rtl/>
        </w:rPr>
        <w:t>ند.</w:t>
      </w:r>
    </w:p>
    <w:p w:rsidR="00AC5501" w:rsidRPr="00CD1242" w:rsidRDefault="00AC5501" w:rsidP="00607543">
      <w:pPr>
        <w:pStyle w:val="a4"/>
        <w:rPr>
          <w:rtl/>
        </w:rPr>
      </w:pPr>
      <w:bookmarkStart w:id="458" w:name="_Toc141841615"/>
      <w:bookmarkStart w:id="459" w:name="_Toc141840440"/>
      <w:bookmarkStart w:id="460" w:name="_Toc141839828"/>
      <w:bookmarkStart w:id="461" w:name="_Toc141838572"/>
      <w:bookmarkStart w:id="462" w:name="_Toc294782065"/>
      <w:r w:rsidRPr="00CD1242">
        <w:rPr>
          <w:rFonts w:hint="cs"/>
          <w:rtl/>
        </w:rPr>
        <w:t>ثالثاً: دروغ و ن</w:t>
      </w:r>
      <w:r w:rsidR="00F81B2F">
        <w:rPr>
          <w:rFonts w:hint="cs"/>
          <w:rtl/>
        </w:rPr>
        <w:t>ی</w:t>
      </w:r>
      <w:r w:rsidRPr="00CD1242">
        <w:rPr>
          <w:rFonts w:hint="cs"/>
          <w:rtl/>
        </w:rPr>
        <w:t>رنگ او</w:t>
      </w:r>
      <w:bookmarkEnd w:id="458"/>
      <w:bookmarkEnd w:id="459"/>
      <w:bookmarkEnd w:id="460"/>
      <w:bookmarkEnd w:id="461"/>
      <w:bookmarkEnd w:id="462"/>
    </w:p>
    <w:p w:rsidR="00AC5501" w:rsidRPr="00CD1242" w:rsidRDefault="00AC5501" w:rsidP="00CD1242">
      <w:pPr>
        <w:bidi/>
        <w:ind w:firstLine="284"/>
        <w:jc w:val="lowKashida"/>
        <w:rPr>
          <w:rStyle w:val="Char2"/>
          <w:rtl/>
        </w:rPr>
      </w:pPr>
      <w:r w:rsidRPr="00CD1242">
        <w:rPr>
          <w:rStyle w:val="Char2"/>
          <w:rFonts w:hint="cs"/>
          <w:rtl/>
        </w:rPr>
        <w:t>مثال</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از دروغ و تدل</w:t>
      </w:r>
      <w:r w:rsidR="003616EF" w:rsidRPr="00CD1242">
        <w:rPr>
          <w:rStyle w:val="Char2"/>
          <w:rFonts w:hint="cs"/>
          <w:rtl/>
        </w:rPr>
        <w:t>ی</w:t>
      </w:r>
      <w:r w:rsidRPr="00CD1242">
        <w:rPr>
          <w:rStyle w:val="Char2"/>
          <w:rFonts w:hint="cs"/>
          <w:rtl/>
        </w:rPr>
        <w:t>س و تزو</w:t>
      </w:r>
      <w:r w:rsidR="003616EF" w:rsidRPr="00CD1242">
        <w:rPr>
          <w:rStyle w:val="Char2"/>
          <w:rFonts w:hint="cs"/>
          <w:rtl/>
        </w:rPr>
        <w:t>ی</w:t>
      </w:r>
      <w:r w:rsidRPr="00CD1242">
        <w:rPr>
          <w:rStyle w:val="Char2"/>
          <w:rFonts w:hint="cs"/>
          <w:rtl/>
        </w:rPr>
        <w:t>ر مؤلف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ش وجود دارد، از آن جمله است:</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Pr="00CD1242">
        <w:rPr>
          <w:rStyle w:val="Char1"/>
          <w:rFonts w:hint="cs"/>
          <w:rtl/>
        </w:rPr>
        <w:t>«</w:t>
      </w:r>
      <w:r w:rsidRPr="00CD1242">
        <w:rPr>
          <w:rStyle w:val="Char1"/>
          <w:rFonts w:ascii="Times New Roman" w:hAnsi="Times New Roman" w:cs="Times New Roman" w:hint="cs"/>
          <w:rtl/>
        </w:rPr>
        <w:t>‌</w:t>
      </w:r>
      <w:r w:rsidRPr="00CD1242">
        <w:rPr>
          <w:rStyle w:val="Char1"/>
          <w:rFonts w:hint="cs"/>
          <w:rtl/>
        </w:rPr>
        <w:t>الشيعة هم أهل السنة»</w:t>
      </w:r>
      <w:r w:rsidRPr="00CD1242">
        <w:rPr>
          <w:rStyle w:val="Char2"/>
          <w:rFonts w:hint="cs"/>
          <w:rtl/>
        </w:rPr>
        <w:t xml:space="preserve"> «اهل سنت واقع</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همچنان </w:t>
      </w:r>
      <w:r w:rsidR="003616EF" w:rsidRPr="00CD1242">
        <w:rPr>
          <w:rStyle w:val="Char2"/>
          <w:rFonts w:hint="cs"/>
          <w:rtl/>
        </w:rPr>
        <w:t>ک</w:t>
      </w:r>
      <w:r w:rsidRPr="00CD1242">
        <w:rPr>
          <w:rStyle w:val="Char2"/>
          <w:rFonts w:hint="cs"/>
          <w:rtl/>
        </w:rPr>
        <w:t>ه گذشت آن</w:t>
      </w:r>
      <w:r w:rsidR="00607543">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اسم اهل سنت و جماعت بر خود گذاشته‌اند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قائل به خلافت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[چهار گانه] ابوب</w:t>
      </w:r>
      <w:r w:rsidR="003616EF" w:rsidRPr="00CD1242">
        <w:rPr>
          <w:rStyle w:val="Char2"/>
          <w:rFonts w:hint="cs"/>
          <w:rtl/>
        </w:rPr>
        <w:t>ک</w:t>
      </w:r>
      <w:r w:rsidRPr="00CD1242">
        <w:rPr>
          <w:rStyle w:val="Char2"/>
          <w:rFonts w:hint="cs"/>
          <w:rtl/>
        </w:rPr>
        <w:t>ر، عمر، عثمان و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هستند 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امروزه مردم م</w:t>
      </w:r>
      <w:r w:rsidR="003616EF" w:rsidRPr="00CD1242">
        <w:rPr>
          <w:rStyle w:val="Char2"/>
          <w:rFonts w:hint="cs"/>
          <w:rtl/>
        </w:rPr>
        <w:t>ی</w:t>
      </w:r>
      <w:r w:rsidRPr="00CD1242">
        <w:rPr>
          <w:rStyle w:val="Char2"/>
          <w:rFonts w:hint="cs"/>
          <w:rtl/>
        </w:rPr>
        <w:t>‌دانند اما حق</w:t>
      </w:r>
      <w:r w:rsidR="003616EF" w:rsidRPr="00CD1242">
        <w:rPr>
          <w:rStyle w:val="Char2"/>
          <w:rFonts w:hint="cs"/>
          <w:rtl/>
        </w:rPr>
        <w:t>ی</w:t>
      </w:r>
      <w:r w:rsidRPr="00CD1242">
        <w:rPr>
          <w:rStyle w:val="Char2"/>
          <w:rFonts w:hint="cs"/>
          <w:rtl/>
        </w:rPr>
        <w:t>قت دردآور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 xml:space="preserve">طالب </w:t>
      </w:r>
      <w:r w:rsidR="00510780" w:rsidRPr="00510780">
        <w:rPr>
          <w:rStyle w:val="Char2"/>
          <w:rFonts w:cs="CTraditional Arabic"/>
          <w:rtl/>
        </w:rPr>
        <w:t>س</w:t>
      </w:r>
      <w:r w:rsidRPr="00CD1242">
        <w:rPr>
          <w:rStyle w:val="Char2"/>
          <w:rFonts w:hint="cs"/>
          <w:rtl/>
        </w:rPr>
        <w:t xml:space="preserve"> در نزد أهل سنت جزو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ست و به خلافت مشروع او اعتراف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پس از سال</w:t>
      </w:r>
      <w:r w:rsidR="003616EF" w:rsidRPr="00CD1242">
        <w:rPr>
          <w:rStyle w:val="Char2"/>
          <w:rFonts w:hint="cs"/>
          <w:rtl/>
        </w:rPr>
        <w:t>ی</w:t>
      </w:r>
      <w:r w:rsidRPr="00CD1242">
        <w:rPr>
          <w:rStyle w:val="Char2"/>
          <w:rFonts w:hint="cs"/>
          <w:rtl/>
        </w:rPr>
        <w:t>ان دراز او را به خلفا</w:t>
      </w:r>
      <w:r w:rsidR="003616EF" w:rsidRPr="00CD1242">
        <w:rPr>
          <w:rStyle w:val="Char2"/>
          <w:rFonts w:hint="cs"/>
          <w:rtl/>
        </w:rPr>
        <w:t>ی</w:t>
      </w:r>
      <w:r w:rsidRPr="00CD1242">
        <w:rPr>
          <w:rStyle w:val="Char2"/>
          <w:rFonts w:hint="cs"/>
          <w:rtl/>
        </w:rPr>
        <w:t xml:space="preserve"> ثلاثه (سه‌گانه) ملحق </w:t>
      </w:r>
      <w:r w:rsidR="003616EF" w:rsidRPr="00CD1242">
        <w:rPr>
          <w:rStyle w:val="Char2"/>
          <w:rFonts w:hint="cs"/>
          <w:rtl/>
        </w:rPr>
        <w:t>ک</w:t>
      </w:r>
      <w:r w:rsidRPr="00CD1242">
        <w:rPr>
          <w:rStyle w:val="Char2"/>
          <w:rFonts w:hint="cs"/>
          <w:rtl/>
        </w:rPr>
        <w:t>ردند و آن در سال 230 هجر</w:t>
      </w:r>
      <w:r w:rsidR="003616EF" w:rsidRPr="00CD1242">
        <w:rPr>
          <w:rStyle w:val="Char2"/>
          <w:rFonts w:hint="cs"/>
          <w:rtl/>
        </w:rPr>
        <w:t>ی</w:t>
      </w:r>
      <w:r w:rsidRPr="00CD1242">
        <w:rPr>
          <w:rStyle w:val="Char2"/>
          <w:rFonts w:hint="cs"/>
          <w:rtl/>
        </w:rPr>
        <w:t xml:space="preserve"> در زمان احمد بن حنبل بوده است، اما صحابه [غ</w:t>
      </w:r>
      <w:r w:rsidR="003616EF" w:rsidRPr="00CD1242">
        <w:rPr>
          <w:rStyle w:val="Char2"/>
          <w:rFonts w:hint="cs"/>
          <w:rtl/>
        </w:rPr>
        <w:t>ی</w:t>
      </w:r>
      <w:r w:rsidRPr="00CD1242">
        <w:rPr>
          <w:rStyle w:val="Char2"/>
          <w:rFonts w:hint="cs"/>
          <w:rtl/>
        </w:rPr>
        <w:t>ر ش</w:t>
      </w:r>
      <w:r w:rsidR="003616EF" w:rsidRPr="00CD1242">
        <w:rPr>
          <w:rStyle w:val="Char2"/>
          <w:rFonts w:hint="cs"/>
          <w:rtl/>
        </w:rPr>
        <w:t>ی</w:t>
      </w:r>
      <w:r w:rsidRPr="00CD1242">
        <w:rPr>
          <w:rStyle w:val="Char2"/>
          <w:rFonts w:hint="cs"/>
          <w:rtl/>
        </w:rPr>
        <w:t>عه] خلفا، پادشاهان و امرا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دوران ابوب</w:t>
      </w:r>
      <w:r w:rsidR="003616EF" w:rsidRPr="00CD1242">
        <w:rPr>
          <w:rStyle w:val="Char2"/>
          <w:rFonts w:hint="cs"/>
          <w:rtl/>
        </w:rPr>
        <w:t>ک</w:t>
      </w:r>
      <w:r w:rsidRPr="00CD1242">
        <w:rPr>
          <w:rStyle w:val="Char2"/>
          <w:rFonts w:hint="cs"/>
          <w:rtl/>
        </w:rPr>
        <w:t>ر تا زمان معتصم، بر مسلمانان ح</w:t>
      </w:r>
      <w:r w:rsidR="003616EF" w:rsidRPr="00CD1242">
        <w:rPr>
          <w:rStyle w:val="Char2"/>
          <w:rFonts w:hint="cs"/>
          <w:rtl/>
        </w:rPr>
        <w:t>ک</w:t>
      </w:r>
      <w:r w:rsidRPr="00CD1242">
        <w:rPr>
          <w:rStyle w:val="Char2"/>
          <w:rFonts w:hint="cs"/>
          <w:rtl/>
        </w:rPr>
        <w:t>م رانده‌اند،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‌به خلافت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طالب هرگز اعتراف ن</w:t>
      </w:r>
      <w:r w:rsidR="003616EF" w:rsidRPr="00CD1242">
        <w:rPr>
          <w:rStyle w:val="Char2"/>
          <w:rFonts w:hint="cs"/>
          <w:rtl/>
        </w:rPr>
        <w:t>ک</w:t>
      </w:r>
      <w:r w:rsidRPr="00CD1242">
        <w:rPr>
          <w:rStyle w:val="Char2"/>
          <w:rFonts w:hint="cs"/>
          <w:rtl/>
        </w:rPr>
        <w:t>رده‌اند. بل</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او را لعن </w:t>
      </w:r>
      <w:r w:rsidR="003616EF" w:rsidRPr="00CD1242">
        <w:rPr>
          <w:rStyle w:val="Char2"/>
          <w:rFonts w:hint="cs"/>
          <w:rtl/>
        </w:rPr>
        <w:t>ک</w:t>
      </w:r>
      <w:r w:rsidRPr="00CD1242">
        <w:rPr>
          <w:rStyle w:val="Char2"/>
          <w:rFonts w:hint="cs"/>
          <w:rtl/>
        </w:rPr>
        <w:t>رده‌ و او را جزو مسلمانان به شمار نم</w:t>
      </w:r>
      <w:r w:rsidR="003616EF" w:rsidRPr="00CD1242">
        <w:rPr>
          <w:rStyle w:val="Char2"/>
          <w:rFonts w:hint="cs"/>
          <w:rtl/>
        </w:rPr>
        <w:t>ی</w:t>
      </w:r>
      <w:r w:rsidRPr="00CD1242">
        <w:rPr>
          <w:rStyle w:val="Char2"/>
          <w:rFonts w:hint="cs"/>
          <w:rtl/>
        </w:rPr>
        <w:t>‌آوردند. در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صورت چگونه جا</w:t>
      </w:r>
      <w:r w:rsidR="003616EF" w:rsidRPr="00CD1242">
        <w:rPr>
          <w:rStyle w:val="Char2"/>
          <w:rFonts w:hint="cs"/>
          <w:rtl/>
        </w:rPr>
        <w:t>ی</w:t>
      </w:r>
      <w:r w:rsidRPr="00CD1242">
        <w:rPr>
          <w:rStyle w:val="Char2"/>
          <w:rFonts w:hint="cs"/>
          <w:rtl/>
        </w:rPr>
        <w:t>ز است او را رو</w:t>
      </w:r>
      <w:r w:rsidR="003616EF" w:rsidRPr="00CD1242">
        <w:rPr>
          <w:rStyle w:val="Char2"/>
          <w:rFonts w:hint="cs"/>
          <w:rtl/>
        </w:rPr>
        <w:t>ی</w:t>
      </w:r>
      <w:r w:rsidRPr="00CD1242">
        <w:rPr>
          <w:rStyle w:val="Char2"/>
          <w:rFonts w:hint="cs"/>
          <w:rtl/>
        </w:rPr>
        <w:t xml:space="preserve"> منابر لعن </w:t>
      </w:r>
      <w:r w:rsidR="003616EF" w:rsidRPr="00CD1242">
        <w:rPr>
          <w:rStyle w:val="Char2"/>
          <w:rFonts w:hint="cs"/>
          <w:rtl/>
        </w:rPr>
        <w:t>ک</w:t>
      </w:r>
      <w:r w:rsidRPr="00CD1242">
        <w:rPr>
          <w:rStyle w:val="Char2"/>
          <w:rFonts w:hint="cs"/>
          <w:rtl/>
        </w:rPr>
        <w:t>نند و دشنام دهند.</w:t>
      </w:r>
      <w:r w:rsidRPr="00CD1242">
        <w:rPr>
          <w:rStyle w:val="Char2"/>
          <w:vertAlign w:val="superscript"/>
          <w:rtl/>
        </w:rPr>
        <w:footnoteReference w:id="34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گفت</w:t>
      </w:r>
      <w:r w:rsidR="003616EF" w:rsidRPr="00CD1242">
        <w:rPr>
          <w:rStyle w:val="Char2"/>
          <w:rFonts w:hint="cs"/>
          <w:rtl/>
        </w:rPr>
        <w:t>ی</w:t>
      </w:r>
      <w:r w:rsidRPr="00CD1242">
        <w:rPr>
          <w:rStyle w:val="Char2"/>
          <w:rFonts w:hint="cs"/>
          <w:rtl/>
        </w:rPr>
        <w:t>م اهل سنت و جماعت سال</w:t>
      </w:r>
      <w:r w:rsidR="003616EF" w:rsidRPr="00CD1242">
        <w:rPr>
          <w:rStyle w:val="Char2"/>
          <w:rFonts w:hint="cs"/>
          <w:rtl/>
        </w:rPr>
        <w:t>ی</w:t>
      </w:r>
      <w:r w:rsidRPr="00CD1242">
        <w:rPr>
          <w:rStyle w:val="Char2"/>
          <w:rFonts w:hint="cs"/>
          <w:rtl/>
        </w:rPr>
        <w:t>ان دراز</w:t>
      </w:r>
      <w:r w:rsidR="003616EF" w:rsidRPr="00CD1242">
        <w:rPr>
          <w:rStyle w:val="Char2"/>
          <w:rFonts w:hint="cs"/>
          <w:rtl/>
        </w:rPr>
        <w:t>ی</w:t>
      </w:r>
      <w:r w:rsidRPr="00CD1242">
        <w:rPr>
          <w:rStyle w:val="Char2"/>
          <w:rFonts w:hint="cs"/>
          <w:rtl/>
        </w:rPr>
        <w:t xml:space="preserve"> پس از دوران احمد بن حنبل به خلافت عل</w:t>
      </w:r>
      <w:r w:rsidR="003616EF" w:rsidRPr="00CD1242">
        <w:rPr>
          <w:rStyle w:val="Char2"/>
          <w:rFonts w:hint="cs"/>
          <w:rtl/>
        </w:rPr>
        <w:t>ی</w:t>
      </w:r>
      <w:r w:rsidRPr="00CD1242">
        <w:rPr>
          <w:rStyle w:val="Char2"/>
          <w:rFonts w:hint="cs"/>
          <w:rtl/>
        </w:rPr>
        <w:t xml:space="preserve"> اعتراف </w:t>
      </w:r>
      <w:r w:rsidR="003616EF" w:rsidRPr="00CD1242">
        <w:rPr>
          <w:rStyle w:val="Char2"/>
          <w:rFonts w:hint="cs"/>
          <w:rtl/>
        </w:rPr>
        <w:t>ک</w:t>
      </w:r>
      <w:r w:rsidRPr="00CD1242">
        <w:rPr>
          <w:rStyle w:val="Char2"/>
          <w:rFonts w:hint="cs"/>
          <w:rtl/>
        </w:rPr>
        <w:t xml:space="preserve">ردند، درست است </w:t>
      </w:r>
      <w:r w:rsidR="003616EF" w:rsidRPr="00CD1242">
        <w:rPr>
          <w:rStyle w:val="Char2"/>
          <w:rFonts w:hint="cs"/>
          <w:rtl/>
        </w:rPr>
        <w:t>ک</w:t>
      </w:r>
      <w:r w:rsidRPr="00CD1242">
        <w:rPr>
          <w:rStyle w:val="Char2"/>
          <w:rFonts w:hint="cs"/>
          <w:rtl/>
        </w:rPr>
        <w:t>ه احمد بن حنبل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آن را اعلام </w:t>
      </w:r>
      <w:r w:rsidR="003616EF" w:rsidRPr="00CD1242">
        <w:rPr>
          <w:rStyle w:val="Char2"/>
          <w:rFonts w:hint="cs"/>
          <w:rtl/>
        </w:rPr>
        <w:t>ک</w:t>
      </w:r>
      <w:r w:rsidRPr="00CD1242">
        <w:rPr>
          <w:rStyle w:val="Char2"/>
          <w:rFonts w:hint="cs"/>
          <w:rtl/>
        </w:rPr>
        <w:t>رد. اما چنان</w:t>
      </w:r>
      <w:r w:rsidR="003616EF" w:rsidRPr="00CD1242">
        <w:rPr>
          <w:rStyle w:val="Char2"/>
          <w:rFonts w:hint="cs"/>
          <w:rtl/>
        </w:rPr>
        <w:t>ک</w:t>
      </w:r>
      <w:r w:rsidRPr="00CD1242">
        <w:rPr>
          <w:rStyle w:val="Char2"/>
          <w:rFonts w:hint="cs"/>
          <w:rtl/>
        </w:rPr>
        <w:t>ه گذشت اهل حد</w:t>
      </w:r>
      <w:r w:rsidR="003616EF" w:rsidRPr="00CD1242">
        <w:rPr>
          <w:rStyle w:val="Char2"/>
          <w:rFonts w:hint="cs"/>
          <w:rtl/>
        </w:rPr>
        <w:t>ی</w:t>
      </w:r>
      <w:r w:rsidRPr="00CD1242">
        <w:rPr>
          <w:rStyle w:val="Char2"/>
          <w:rFonts w:hint="cs"/>
          <w:rtl/>
        </w:rPr>
        <w:t>ث آن را نپذ</w:t>
      </w:r>
      <w:r w:rsidR="003616EF" w:rsidRPr="00CD1242">
        <w:rPr>
          <w:rStyle w:val="Char2"/>
          <w:rFonts w:hint="cs"/>
          <w:rtl/>
        </w:rPr>
        <w:t>ی</w:t>
      </w:r>
      <w:r w:rsidRPr="00CD1242">
        <w:rPr>
          <w:rStyle w:val="Char2"/>
          <w:rFonts w:hint="cs"/>
          <w:rtl/>
        </w:rPr>
        <w:t>رفتند. ز</w:t>
      </w:r>
      <w:r w:rsidR="003616EF" w:rsidRPr="00CD1242">
        <w:rPr>
          <w:rStyle w:val="Char2"/>
          <w:rFonts w:hint="cs"/>
          <w:rtl/>
        </w:rPr>
        <w:t>ی</w:t>
      </w:r>
      <w:r w:rsidRPr="00CD1242">
        <w:rPr>
          <w:rStyle w:val="Char2"/>
          <w:rFonts w:hint="cs"/>
          <w:rtl/>
        </w:rPr>
        <w:t>را پ</w:t>
      </w:r>
      <w:r w:rsidR="003616EF" w:rsidRPr="00CD1242">
        <w:rPr>
          <w:rStyle w:val="Char2"/>
          <w:rFonts w:hint="cs"/>
          <w:rtl/>
        </w:rPr>
        <w:t>ی</w:t>
      </w:r>
      <w:r w:rsidRPr="00CD1242">
        <w:rPr>
          <w:rStyle w:val="Char2"/>
          <w:rFonts w:hint="cs"/>
          <w:rtl/>
        </w:rPr>
        <w:t>رو عبدالله بن عمر بودند.</w:t>
      </w:r>
      <w:r w:rsidRPr="00CD1242">
        <w:rPr>
          <w:rStyle w:val="Char2"/>
          <w:vertAlign w:val="superscript"/>
          <w:rtl/>
        </w:rPr>
        <w:footnoteReference w:id="342"/>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ه اهل سنت به خلافت عل</w:t>
      </w:r>
      <w:r w:rsidR="003616EF" w:rsidRPr="00CD1242">
        <w:rPr>
          <w:rStyle w:val="Char2"/>
          <w:rFonts w:hint="cs"/>
          <w:rtl/>
        </w:rPr>
        <w:t>ی</w:t>
      </w:r>
      <w:r w:rsidRPr="00CD1242">
        <w:rPr>
          <w:rStyle w:val="Char2"/>
          <w:rFonts w:hint="cs"/>
          <w:rtl/>
        </w:rPr>
        <w:t xml:space="preserve"> اعتراف ن</w:t>
      </w:r>
      <w:r w:rsidR="003616EF" w:rsidRPr="00CD1242">
        <w:rPr>
          <w:rStyle w:val="Char2"/>
          <w:rFonts w:hint="cs"/>
          <w:rtl/>
        </w:rPr>
        <w:t>ک</w:t>
      </w:r>
      <w:r w:rsidRPr="00CD1242">
        <w:rPr>
          <w:rStyle w:val="Char2"/>
          <w:rFonts w:hint="cs"/>
          <w:rtl/>
        </w:rPr>
        <w:t>رده‌ و سال</w:t>
      </w:r>
      <w:r w:rsidR="003616EF" w:rsidRPr="00CD1242">
        <w:rPr>
          <w:rStyle w:val="Char2"/>
          <w:rFonts w:hint="cs"/>
          <w:rtl/>
        </w:rPr>
        <w:t>ی</w:t>
      </w:r>
      <w:r w:rsidRPr="00CD1242">
        <w:rPr>
          <w:rStyle w:val="Char2"/>
          <w:rFonts w:hint="cs"/>
          <w:rtl/>
        </w:rPr>
        <w:t>ان طولان</w:t>
      </w:r>
      <w:r w:rsidR="003616EF" w:rsidRPr="00CD1242">
        <w:rPr>
          <w:rStyle w:val="Char2"/>
          <w:rFonts w:hint="cs"/>
          <w:rtl/>
        </w:rPr>
        <w:t>ی</w:t>
      </w:r>
      <w:r w:rsidRPr="00CD1242">
        <w:rPr>
          <w:rStyle w:val="Char2"/>
          <w:rFonts w:hint="cs"/>
          <w:rtl/>
        </w:rPr>
        <w:t xml:space="preserve"> بعد از احمد ابن حنبل، آن را شرع</w:t>
      </w:r>
      <w:r w:rsidR="003616EF" w:rsidRPr="00CD1242">
        <w:rPr>
          <w:rStyle w:val="Char2"/>
          <w:rFonts w:hint="cs"/>
          <w:rtl/>
        </w:rPr>
        <w:t>ی</w:t>
      </w:r>
      <w:r w:rsidRPr="00CD1242">
        <w:rPr>
          <w:rStyle w:val="Char2"/>
          <w:rFonts w:hint="cs"/>
          <w:rtl/>
        </w:rPr>
        <w:t xml:space="preserve"> و قانون</w:t>
      </w:r>
      <w:r w:rsidR="003616EF" w:rsidRPr="00CD1242">
        <w:rPr>
          <w:rStyle w:val="Char2"/>
          <w:rFonts w:hint="cs"/>
          <w:rtl/>
        </w:rPr>
        <w:t>ی</w:t>
      </w:r>
      <w:r w:rsidRPr="00CD1242">
        <w:rPr>
          <w:rStyle w:val="Char2"/>
          <w:rFonts w:hint="cs"/>
          <w:rtl/>
        </w:rPr>
        <w:t xml:space="preserve"> دانستند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 چن</w:t>
      </w:r>
      <w:r w:rsidR="003616EF" w:rsidRPr="00CD1242">
        <w:rPr>
          <w:rStyle w:val="Char2"/>
          <w:rFonts w:hint="cs"/>
          <w:rtl/>
        </w:rPr>
        <w:t>ی</w:t>
      </w:r>
      <w:r w:rsidRPr="00CD1242">
        <w:rPr>
          <w:rStyle w:val="Char2"/>
          <w:rFonts w:hint="cs"/>
          <w:rtl/>
        </w:rPr>
        <w:t>ن اعتقاد</w:t>
      </w:r>
      <w:r w:rsidR="003616EF" w:rsidRPr="00CD1242">
        <w:rPr>
          <w:rStyle w:val="Char2"/>
          <w:rFonts w:hint="cs"/>
          <w:rtl/>
        </w:rPr>
        <w:t>ی</w:t>
      </w:r>
      <w:r w:rsidRPr="00CD1242">
        <w:rPr>
          <w:rStyle w:val="Char2"/>
          <w:rFonts w:hint="cs"/>
          <w:rtl/>
        </w:rPr>
        <w:t xml:space="preserve"> داشتند و برخ</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عل</w:t>
      </w:r>
      <w:r w:rsidR="003616EF" w:rsidRPr="00CD1242">
        <w:rPr>
          <w:rStyle w:val="Char2"/>
          <w:rFonts w:hint="cs"/>
          <w:rtl/>
        </w:rPr>
        <w:t>ی</w:t>
      </w:r>
      <w:r w:rsidRPr="00CD1242">
        <w:rPr>
          <w:rStyle w:val="Char2"/>
          <w:rFonts w:hint="cs"/>
          <w:rtl/>
        </w:rPr>
        <w:t xml:space="preserve">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افترا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بزرگ و دروغ بس</w:t>
      </w:r>
      <w:r w:rsidR="003616EF" w:rsidRPr="00CD1242">
        <w:rPr>
          <w:rStyle w:val="Char2"/>
          <w:rFonts w:hint="cs"/>
          <w:rtl/>
        </w:rPr>
        <w:t>ی</w:t>
      </w:r>
      <w:r w:rsidRPr="00CD1242">
        <w:rPr>
          <w:rStyle w:val="Char2"/>
          <w:rFonts w:hint="cs"/>
          <w:rtl/>
        </w:rPr>
        <w:t>ار زشت</w:t>
      </w:r>
      <w:r w:rsidR="003616EF" w:rsidRPr="00CD1242">
        <w:rPr>
          <w:rStyle w:val="Char2"/>
          <w:rFonts w:hint="cs"/>
          <w:rtl/>
        </w:rPr>
        <w:t>ی</w:t>
      </w:r>
      <w:r w:rsidRPr="00CD1242">
        <w:rPr>
          <w:rStyle w:val="Char2"/>
          <w:rFonts w:hint="cs"/>
          <w:rtl/>
        </w:rPr>
        <w:t xml:space="preserve"> بر اهل سنت و جماعت است. محبت و موالات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او و اعتقاد به صحت خلافت او بعد از خلفا</w:t>
      </w:r>
      <w:r w:rsidR="003616EF" w:rsidRPr="00CD1242">
        <w:rPr>
          <w:rStyle w:val="Char2"/>
          <w:rFonts w:hint="cs"/>
          <w:rtl/>
        </w:rPr>
        <w:t>ی</w:t>
      </w:r>
      <w:r w:rsidRPr="00CD1242">
        <w:rPr>
          <w:rStyle w:val="Char2"/>
          <w:rFonts w:hint="cs"/>
          <w:rtl/>
        </w:rPr>
        <w:t xml:space="preserve"> سه گانه،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خل</w:t>
      </w:r>
      <w:r w:rsidR="003616EF" w:rsidRPr="00CD1242">
        <w:rPr>
          <w:rStyle w:val="Char2"/>
          <w:rFonts w:hint="cs"/>
          <w:rtl/>
        </w:rPr>
        <w:t>ی</w:t>
      </w:r>
      <w:r w:rsidRPr="00CD1242">
        <w:rPr>
          <w:rStyle w:val="Char2"/>
          <w:rFonts w:hint="cs"/>
          <w:rtl/>
        </w:rPr>
        <w:t>فه چهارم مسلمانان است، مورد اجماع و اتفاق همه اهل سنت در همه زمان</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مختلف و در همه سرزم</w:t>
      </w:r>
      <w:r w:rsidR="003616EF" w:rsidRPr="00CD1242">
        <w:rPr>
          <w:rStyle w:val="Char2"/>
          <w:rFonts w:hint="cs"/>
          <w:rtl/>
        </w:rPr>
        <w:t>ی</w:t>
      </w:r>
      <w:r w:rsidRPr="00CD1242">
        <w:rPr>
          <w:rStyle w:val="Char2"/>
          <w:rFonts w:hint="cs"/>
          <w:rtl/>
        </w:rPr>
        <w:t>ن</w:t>
      </w:r>
      <w:r w:rsidR="00607543">
        <w:rPr>
          <w:rStyle w:val="Char2"/>
          <w:rFonts w:hint="eastAsia"/>
          <w:rtl/>
        </w:rPr>
        <w:t>‌</w:t>
      </w:r>
      <w:r w:rsidRPr="00CD1242">
        <w:rPr>
          <w:rStyle w:val="Char2"/>
          <w:rFonts w:hint="cs"/>
          <w:rtl/>
        </w:rPr>
        <w:t>ها از دوران صحابه تا امروز است و ا</w:t>
      </w:r>
      <w:r w:rsidR="003616EF" w:rsidRPr="00CD1242">
        <w:rPr>
          <w:rStyle w:val="Char2"/>
          <w:rFonts w:hint="cs"/>
          <w:rtl/>
        </w:rPr>
        <w:t>ی</w:t>
      </w:r>
      <w:r w:rsidRPr="00CD1242">
        <w:rPr>
          <w:rStyle w:val="Char2"/>
          <w:rFonts w:hint="cs"/>
          <w:rtl/>
        </w:rPr>
        <w:t>ن مسأله چنان ب</w:t>
      </w:r>
      <w:r w:rsidR="003616EF" w:rsidRPr="00CD1242">
        <w:rPr>
          <w:rStyle w:val="Char2"/>
          <w:rFonts w:hint="cs"/>
          <w:rtl/>
        </w:rPr>
        <w:t>ی</w:t>
      </w:r>
      <w:r w:rsidRPr="00CD1242">
        <w:rPr>
          <w:rStyle w:val="Char2"/>
          <w:rFonts w:hint="cs"/>
          <w:rtl/>
        </w:rPr>
        <w:t xml:space="preserve">ن عوام و خواص مشهور و متواتر است </w:t>
      </w:r>
      <w:r w:rsidR="003616EF" w:rsidRPr="00CD1242">
        <w:rPr>
          <w:rStyle w:val="Char2"/>
          <w:rFonts w:hint="cs"/>
          <w:rtl/>
        </w:rPr>
        <w:t>ک</w:t>
      </w:r>
      <w:r w:rsidRPr="00CD1242">
        <w:rPr>
          <w:rStyle w:val="Char2"/>
          <w:rFonts w:hint="cs"/>
          <w:rtl/>
        </w:rPr>
        <w:t xml:space="preserve">ه به </w:t>
      </w:r>
      <w:r w:rsidR="003616EF" w:rsidRPr="00CD1242">
        <w:rPr>
          <w:rStyle w:val="Char2"/>
          <w:rFonts w:hint="cs"/>
          <w:rtl/>
        </w:rPr>
        <w:t>یکی</w:t>
      </w:r>
      <w:r w:rsidRPr="00CD1242">
        <w:rPr>
          <w:rStyle w:val="Char2"/>
          <w:rFonts w:hint="cs"/>
          <w:rtl/>
        </w:rPr>
        <w:t xml:space="preserve"> از ضرور</w:t>
      </w:r>
      <w:r w:rsidR="003616EF" w:rsidRPr="00CD1242">
        <w:rPr>
          <w:rStyle w:val="Char2"/>
          <w:rFonts w:hint="cs"/>
          <w:rtl/>
        </w:rPr>
        <w:t>ی</w:t>
      </w:r>
      <w:r w:rsidRPr="00CD1242">
        <w:rPr>
          <w:rStyle w:val="Char2"/>
          <w:rFonts w:hint="cs"/>
          <w:rtl/>
        </w:rPr>
        <w:t>ات و مسلمات</w:t>
      </w:r>
      <w:r w:rsidR="000E0383" w:rsidRPr="00CD1242">
        <w:rPr>
          <w:rStyle w:val="Char2"/>
          <w:rFonts w:hint="cs"/>
          <w:rtl/>
        </w:rPr>
        <w:t xml:space="preserve"> آن‌ها </w:t>
      </w:r>
      <w:r w:rsidRPr="00CD1242">
        <w:rPr>
          <w:rStyle w:val="Char2"/>
          <w:rFonts w:hint="cs"/>
          <w:rtl/>
        </w:rPr>
        <w:t>تبد</w:t>
      </w:r>
      <w:r w:rsidR="003616EF" w:rsidRPr="00CD1242">
        <w:rPr>
          <w:rStyle w:val="Char2"/>
          <w:rFonts w:hint="cs"/>
          <w:rtl/>
        </w:rPr>
        <w:t>ی</w:t>
      </w:r>
      <w:r w:rsidRPr="00CD1242">
        <w:rPr>
          <w:rStyle w:val="Char2"/>
          <w:rFonts w:hint="cs"/>
          <w:rtl/>
        </w:rPr>
        <w:t xml:space="preserve">ل شده است و فقط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در</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نادان</w:t>
      </w:r>
      <w:r w:rsidR="003616EF" w:rsidRPr="00CD1242">
        <w:rPr>
          <w:rStyle w:val="Char2"/>
          <w:rFonts w:hint="cs"/>
          <w:rtl/>
        </w:rPr>
        <w:t>ی</w:t>
      </w:r>
      <w:r w:rsidRPr="00CD1242">
        <w:rPr>
          <w:rStyle w:val="Char2"/>
          <w:rFonts w:hint="cs"/>
          <w:rtl/>
        </w:rPr>
        <w:t xml:space="preserve"> غرق شده است و </w:t>
      </w:r>
      <w:r w:rsidR="003616EF" w:rsidRPr="00CD1242">
        <w:rPr>
          <w:rStyle w:val="Char2"/>
          <w:rFonts w:hint="cs"/>
          <w:rtl/>
        </w:rPr>
        <w:t>ی</w:t>
      </w:r>
      <w:r w:rsidRPr="00CD1242">
        <w:rPr>
          <w:rStyle w:val="Char2"/>
          <w:rFonts w:hint="cs"/>
          <w:rtl/>
        </w:rPr>
        <w:t>ا به دام دروغ و بهتان گرفتار است، درباره آن ترد</w:t>
      </w:r>
      <w:r w:rsidR="003616EF" w:rsidRPr="00CD1242">
        <w:rPr>
          <w:rStyle w:val="Char2"/>
          <w:rFonts w:hint="cs"/>
          <w:rtl/>
        </w:rPr>
        <w:t>ی</w:t>
      </w:r>
      <w:r w:rsidRPr="00CD1242">
        <w:rPr>
          <w:rStyle w:val="Char2"/>
          <w:rFonts w:hint="cs"/>
          <w:rtl/>
        </w:rPr>
        <w:t>د و منازعه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ن‌باره از روشن‌تر</w:t>
      </w:r>
      <w:r w:rsidR="003616EF" w:rsidRPr="00CD1242">
        <w:rPr>
          <w:rStyle w:val="Char2"/>
          <w:rFonts w:hint="cs"/>
          <w:rtl/>
        </w:rPr>
        <w:t>ی</w:t>
      </w:r>
      <w:r w:rsidRPr="00CD1242">
        <w:rPr>
          <w:rStyle w:val="Char2"/>
          <w:rFonts w:hint="cs"/>
          <w:rtl/>
        </w:rPr>
        <w:t>ن و قو</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ن شواهد و دلا</w:t>
      </w:r>
      <w:r w:rsidR="003616EF" w:rsidRPr="00CD1242">
        <w:rPr>
          <w:rStyle w:val="Char2"/>
          <w:rFonts w:hint="cs"/>
          <w:rtl/>
        </w:rPr>
        <w:t>ی</w:t>
      </w:r>
      <w:r w:rsidRPr="00CD1242">
        <w:rPr>
          <w:rStyle w:val="Char2"/>
          <w:rFonts w:hint="cs"/>
          <w:rtl/>
        </w:rPr>
        <w:t>ل بر م</w:t>
      </w:r>
      <w:r w:rsidR="003616EF" w:rsidRPr="00CD1242">
        <w:rPr>
          <w:rStyle w:val="Char2"/>
          <w:rFonts w:hint="cs"/>
          <w:rtl/>
        </w:rPr>
        <w:t>ی</w:t>
      </w:r>
      <w:r w:rsidRPr="00CD1242">
        <w:rPr>
          <w:rStyle w:val="Char2"/>
          <w:rFonts w:hint="cs"/>
          <w:rtl/>
        </w:rPr>
        <w:t>زان دروغ‌گو</w:t>
      </w:r>
      <w:r w:rsidR="003616EF" w:rsidRPr="00CD1242">
        <w:rPr>
          <w:rStyle w:val="Char2"/>
          <w:rFonts w:hint="cs"/>
          <w:rtl/>
        </w:rPr>
        <w:t>یی</w:t>
      </w:r>
      <w:r w:rsidRPr="00CD1242">
        <w:rPr>
          <w:rStyle w:val="Char2"/>
          <w:rFonts w:hint="cs"/>
          <w:rtl/>
        </w:rPr>
        <w:t xml:space="preserve"> و افترا</w:t>
      </w:r>
      <w:r w:rsidR="003616EF" w:rsidRPr="00CD1242">
        <w:rPr>
          <w:rStyle w:val="Char2"/>
          <w:rFonts w:hint="cs"/>
          <w:rtl/>
        </w:rPr>
        <w:t>ی</w:t>
      </w:r>
      <w:r w:rsidRPr="00CD1242">
        <w:rPr>
          <w:rStyle w:val="Char2"/>
          <w:rFonts w:hint="cs"/>
          <w:rtl/>
        </w:rPr>
        <w:t xml:space="preserve"> اوست.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از جمله دروغ‌ها ون</w:t>
      </w:r>
      <w:r w:rsidR="003616EF" w:rsidRPr="00CD1242">
        <w:rPr>
          <w:rStyle w:val="Char2"/>
          <w:rFonts w:hint="cs"/>
          <w:rtl/>
        </w:rPr>
        <w:t>ی</w:t>
      </w:r>
      <w:r w:rsidRPr="00CD1242">
        <w:rPr>
          <w:rStyle w:val="Char2"/>
          <w:rFonts w:hint="cs"/>
          <w:rtl/>
        </w:rPr>
        <w:t>رنگ‌ها</w:t>
      </w:r>
      <w:r w:rsidR="003616EF" w:rsidRPr="00CD1242">
        <w:rPr>
          <w:rStyle w:val="Char2"/>
          <w:rFonts w:hint="cs"/>
          <w:rtl/>
        </w:rPr>
        <w:t>ی</w:t>
      </w:r>
      <w:r w:rsidRPr="00CD1242">
        <w:rPr>
          <w:rStyle w:val="Char2"/>
          <w:rFonts w:hint="cs"/>
          <w:rtl/>
        </w:rPr>
        <w:t xml:space="preserve"> او در </w:t>
      </w:r>
      <w:r w:rsidR="003616EF" w:rsidRPr="00CD1242">
        <w:rPr>
          <w:rStyle w:val="Char2"/>
          <w:rFonts w:hint="cs"/>
          <w:rtl/>
        </w:rPr>
        <w:t>ک</w:t>
      </w:r>
      <w:r w:rsidRPr="00CD1242">
        <w:rPr>
          <w:rStyle w:val="Char2"/>
          <w:rFonts w:hint="cs"/>
          <w:rtl/>
        </w:rPr>
        <w:t>تابش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ت شدم»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جمله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بدان چنگ زدم و مرا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امام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درآورد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تب صح</w:t>
      </w:r>
      <w:r w:rsidR="003616EF" w:rsidRPr="00CD1242">
        <w:rPr>
          <w:rStyle w:val="Char2"/>
          <w:rFonts w:hint="cs"/>
          <w:rtl/>
        </w:rPr>
        <w:t>ی</w:t>
      </w:r>
      <w:r w:rsidRPr="00CD1242">
        <w:rPr>
          <w:rStyle w:val="Char2"/>
          <w:rFonts w:hint="cs"/>
          <w:rtl/>
        </w:rPr>
        <w:t>ح اهل سنت</w:t>
      </w:r>
      <w:r w:rsidR="000E0383" w:rsidRPr="00CD1242">
        <w:rPr>
          <w:rStyle w:val="Char2"/>
          <w:rFonts w:hint="cs"/>
          <w:rtl/>
        </w:rPr>
        <w:t xml:space="preserve"> آن‌ها </w:t>
      </w:r>
      <w:r w:rsidRPr="00CD1242">
        <w:rPr>
          <w:rStyle w:val="Char2"/>
          <w:rFonts w:hint="cs"/>
          <w:rtl/>
        </w:rPr>
        <w:t>را تخر</w:t>
      </w:r>
      <w:r w:rsidR="003616EF" w:rsidRPr="00CD1242">
        <w:rPr>
          <w:rStyle w:val="Char2"/>
          <w:rFonts w:hint="cs"/>
          <w:rtl/>
        </w:rPr>
        <w:t>ی</w:t>
      </w:r>
      <w:r w:rsidRPr="00CD1242">
        <w:rPr>
          <w:rStyle w:val="Char2"/>
          <w:rFonts w:hint="cs"/>
          <w:rtl/>
        </w:rPr>
        <w:t>ج و بر صحت</w:t>
      </w:r>
      <w:r w:rsidR="000E0383" w:rsidRPr="00CD1242">
        <w:rPr>
          <w:rStyle w:val="Char2"/>
          <w:rFonts w:hint="cs"/>
          <w:rtl/>
        </w:rPr>
        <w:t xml:space="preserve"> آن‌ها </w:t>
      </w:r>
      <w:r w:rsidRPr="00CD1242">
        <w:rPr>
          <w:rStyle w:val="Char2"/>
          <w:rFonts w:hint="cs"/>
          <w:rtl/>
        </w:rPr>
        <w:t>تأ</w:t>
      </w:r>
      <w:r w:rsidR="003616EF" w:rsidRPr="00CD1242">
        <w:rPr>
          <w:rStyle w:val="Char2"/>
          <w:rFonts w:hint="cs"/>
          <w:rtl/>
        </w:rPr>
        <w:t>کی</w:t>
      </w:r>
      <w:r w:rsidRPr="00CD1242">
        <w:rPr>
          <w:rStyle w:val="Char2"/>
          <w:rFonts w:hint="cs"/>
          <w:rtl/>
        </w:rPr>
        <w:t xml:space="preserve">د </w:t>
      </w:r>
      <w:r w:rsidR="003616EF" w:rsidRPr="00CD1242">
        <w:rPr>
          <w:rStyle w:val="Char2"/>
          <w:rFonts w:hint="cs"/>
          <w:rtl/>
        </w:rPr>
        <w:t>ک</w:t>
      </w:r>
      <w:r w:rsidRPr="00CD1242">
        <w:rPr>
          <w:rStyle w:val="Char2"/>
          <w:rFonts w:hint="cs"/>
          <w:rtl/>
        </w:rPr>
        <w:t>رده‌اند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چند</w:t>
      </w:r>
      <w:r w:rsidR="003616EF" w:rsidRPr="00CD1242">
        <w:rPr>
          <w:rStyle w:val="Char2"/>
          <w:rFonts w:hint="cs"/>
          <w:rtl/>
        </w:rPr>
        <w:t>ی</w:t>
      </w:r>
      <w:r w:rsidRPr="00CD1242">
        <w:rPr>
          <w:rStyle w:val="Char2"/>
          <w:rFonts w:hint="cs"/>
          <w:rtl/>
        </w:rPr>
        <w:t>ن برابر آن را دارند اما [‌بر طبق عادت] من فقط به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استناد و استدلال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هر دو مذهب و فرقه بر صحت آن اتفاق واجماع دارند</w:t>
      </w:r>
      <w:r w:rsidRPr="00CD1242">
        <w:rPr>
          <w:rStyle w:val="Char2"/>
          <w:vertAlign w:val="superscript"/>
          <w:rtl/>
        </w:rPr>
        <w:footnoteReference w:id="343"/>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سپس چند</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 xml:space="preserve">ث آورده است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عبارتند از:</w:t>
      </w:r>
    </w:p>
    <w:p w:rsidR="00AC5501" w:rsidRPr="00CD1242" w:rsidRDefault="00AC5501" w:rsidP="00CD1242">
      <w:pPr>
        <w:bidi/>
        <w:ind w:firstLine="284"/>
        <w:jc w:val="lowKashida"/>
        <w:rPr>
          <w:rStyle w:val="Char2"/>
          <w:rtl/>
        </w:rPr>
      </w:pPr>
      <w:r w:rsidRPr="00CD1242">
        <w:rPr>
          <w:rStyle w:val="Char2"/>
          <w:rFonts w:hint="cs"/>
          <w:rtl/>
        </w:rPr>
        <w:t>حد</w:t>
      </w:r>
      <w:r w:rsidR="003616EF" w:rsidRPr="00CD1242">
        <w:rPr>
          <w:rStyle w:val="Char2"/>
          <w:rFonts w:hint="cs"/>
          <w:rtl/>
        </w:rPr>
        <w:t>ی</w:t>
      </w:r>
      <w:r w:rsidRPr="00CD1242">
        <w:rPr>
          <w:rStyle w:val="Char2"/>
          <w:rFonts w:hint="cs"/>
          <w:rtl/>
        </w:rPr>
        <w:t xml:space="preserve">ث: </w:t>
      </w:r>
      <w:r w:rsidRPr="00CD1242">
        <w:rPr>
          <w:rStyle w:val="Char1"/>
          <w:rFonts w:hint="cs"/>
          <w:rtl/>
        </w:rPr>
        <w:t>«أنا مدينة العلم وعلي بابها»</w:t>
      </w:r>
      <w:r w:rsidRPr="00CD1242">
        <w:rPr>
          <w:rStyle w:val="Char2"/>
          <w:rFonts w:hint="cs"/>
          <w:rtl/>
        </w:rPr>
        <w:t>: «من شهر علم هستم و عل</w:t>
      </w:r>
      <w:r w:rsidR="003616EF" w:rsidRPr="00CD1242">
        <w:rPr>
          <w:rStyle w:val="Char2"/>
          <w:rFonts w:hint="cs"/>
          <w:rtl/>
        </w:rPr>
        <w:t>ی</w:t>
      </w:r>
      <w:r w:rsidRPr="00CD1242">
        <w:rPr>
          <w:rStyle w:val="Char2"/>
          <w:rFonts w:hint="cs"/>
          <w:rtl/>
        </w:rPr>
        <w:t xml:space="preserve"> در آن است» </w:t>
      </w:r>
    </w:p>
    <w:p w:rsidR="00AC5501" w:rsidRPr="00CD1242" w:rsidRDefault="00AC5501" w:rsidP="00CD1242">
      <w:pPr>
        <w:bidi/>
        <w:ind w:firstLine="284"/>
        <w:jc w:val="lowKashida"/>
        <w:rPr>
          <w:rStyle w:val="Char2"/>
          <w:rtl/>
        </w:rPr>
      </w:pPr>
      <w:r w:rsidRPr="00CD1242">
        <w:rPr>
          <w:rStyle w:val="Char2"/>
          <w:rFonts w:hint="cs"/>
          <w:rtl/>
        </w:rPr>
        <w:t>حد</w:t>
      </w:r>
      <w:r w:rsidR="003616EF" w:rsidRPr="00CD1242">
        <w:rPr>
          <w:rStyle w:val="Char2"/>
          <w:rFonts w:hint="cs"/>
          <w:rtl/>
        </w:rPr>
        <w:t>ی</w:t>
      </w:r>
      <w:r w:rsidRPr="00CD1242">
        <w:rPr>
          <w:rStyle w:val="Char2"/>
          <w:rFonts w:hint="cs"/>
          <w:rtl/>
        </w:rPr>
        <w:t xml:space="preserve">ث: </w:t>
      </w:r>
      <w:r w:rsidRPr="00CD1242">
        <w:rPr>
          <w:rStyle w:val="Char1"/>
          <w:rFonts w:hint="cs"/>
          <w:rtl/>
        </w:rPr>
        <w:t>«إن هذا أخي و وصيي و خليفتي من بعدي فاسمعوا له و أطيعوا»:</w:t>
      </w:r>
      <w:r w:rsidRPr="00CD1242">
        <w:rPr>
          <w:rStyle w:val="Char2"/>
          <w:rFonts w:hint="cs"/>
          <w:rtl/>
        </w:rPr>
        <w:t xml:space="preserve">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برادر و وص</w:t>
      </w:r>
      <w:r w:rsidR="003616EF" w:rsidRPr="00CD1242">
        <w:rPr>
          <w:rStyle w:val="Char2"/>
          <w:rFonts w:hint="cs"/>
          <w:rtl/>
        </w:rPr>
        <w:t>ی</w:t>
      </w:r>
      <w:r w:rsidRPr="00CD1242">
        <w:rPr>
          <w:rStyle w:val="Char2"/>
          <w:rFonts w:hint="cs"/>
          <w:rtl/>
        </w:rPr>
        <w:t xml:space="preserve"> و خل</w:t>
      </w:r>
      <w:r w:rsidR="003616EF" w:rsidRPr="00CD1242">
        <w:rPr>
          <w:rStyle w:val="Char2"/>
          <w:rFonts w:hint="cs"/>
          <w:rtl/>
        </w:rPr>
        <w:t>ی</w:t>
      </w:r>
      <w:r w:rsidRPr="00CD1242">
        <w:rPr>
          <w:rStyle w:val="Char2"/>
          <w:rFonts w:hint="cs"/>
          <w:rtl/>
        </w:rPr>
        <w:t>فه بعد از من است، سخن او را بشنو</w:t>
      </w:r>
      <w:r w:rsidR="003616EF" w:rsidRPr="00CD1242">
        <w:rPr>
          <w:rStyle w:val="Char2"/>
          <w:rFonts w:hint="cs"/>
          <w:rtl/>
        </w:rPr>
        <w:t>ی</w:t>
      </w:r>
      <w:r w:rsidRPr="00CD1242">
        <w:rPr>
          <w:rStyle w:val="Char2"/>
          <w:rFonts w:hint="cs"/>
          <w:rtl/>
        </w:rPr>
        <w:t xml:space="preserve">د و از او اطاعت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حد</w:t>
      </w:r>
      <w:r w:rsidR="003616EF" w:rsidRPr="00CD1242">
        <w:rPr>
          <w:rStyle w:val="Char2"/>
          <w:rFonts w:hint="cs"/>
          <w:rtl/>
        </w:rPr>
        <w:t>ی</w:t>
      </w:r>
      <w:r w:rsidRPr="00CD1242">
        <w:rPr>
          <w:rStyle w:val="Char2"/>
          <w:rFonts w:hint="cs"/>
          <w:rtl/>
        </w:rPr>
        <w:t xml:space="preserve">ث: </w:t>
      </w:r>
      <w:r w:rsidRPr="00CD1242">
        <w:rPr>
          <w:rStyle w:val="Char1"/>
          <w:rFonts w:hint="cs"/>
          <w:rtl/>
        </w:rPr>
        <w:t>«من سرّه أن يحيا حياتي و يموت مماتي و يسكن جنة عدن غرسها ربي فليوال علياً من بعدي و ليوال وليه»:</w:t>
      </w:r>
      <w:r w:rsidRPr="00CD1242">
        <w:rPr>
          <w:rStyle w:val="Char2"/>
          <w:rFonts w:hint="cs"/>
          <w:rtl/>
        </w:rPr>
        <w:t xml:space="preserve">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دوست دارد مثل من زندگ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به مثل مرگ من بم</w:t>
      </w:r>
      <w:r w:rsidR="003616EF" w:rsidRPr="00CD1242">
        <w:rPr>
          <w:rStyle w:val="Char2"/>
          <w:rFonts w:hint="cs"/>
          <w:rtl/>
        </w:rPr>
        <w:t>ی</w:t>
      </w:r>
      <w:r w:rsidRPr="00CD1242">
        <w:rPr>
          <w:rStyle w:val="Char2"/>
          <w:rFonts w:hint="cs"/>
          <w:rtl/>
        </w:rPr>
        <w:t>رد و در بهشت بر</w:t>
      </w:r>
      <w:r w:rsidR="003616EF" w:rsidRPr="00CD1242">
        <w:rPr>
          <w:rStyle w:val="Char2"/>
          <w:rFonts w:hint="cs"/>
          <w:rtl/>
        </w:rPr>
        <w:t>ی</w:t>
      </w:r>
      <w:r w:rsidRPr="00CD1242">
        <w:rPr>
          <w:rStyle w:val="Char2"/>
          <w:rFonts w:hint="cs"/>
          <w:rtl/>
        </w:rPr>
        <w:t xml:space="preserve">ن [جنت عدن] </w:t>
      </w:r>
      <w:r w:rsidR="003616EF" w:rsidRPr="00CD1242">
        <w:rPr>
          <w:rStyle w:val="Char2"/>
          <w:rFonts w:hint="cs"/>
          <w:rtl/>
        </w:rPr>
        <w:t>ک</w:t>
      </w:r>
      <w:r w:rsidRPr="00CD1242">
        <w:rPr>
          <w:rStyle w:val="Char2"/>
          <w:rFonts w:hint="cs"/>
          <w:rtl/>
        </w:rPr>
        <w:t xml:space="preserve">ه خداوند آن را </w:t>
      </w:r>
      <w:r w:rsidR="003616EF" w:rsidRPr="00CD1242">
        <w:rPr>
          <w:rStyle w:val="Char2"/>
          <w:rFonts w:hint="cs"/>
          <w:rtl/>
        </w:rPr>
        <w:t>ک</w:t>
      </w:r>
      <w:r w:rsidRPr="00CD1242">
        <w:rPr>
          <w:rStyle w:val="Char2"/>
          <w:rFonts w:hint="cs"/>
          <w:rtl/>
        </w:rPr>
        <w:t>اشته است سا</w:t>
      </w:r>
      <w:r w:rsidR="003616EF" w:rsidRPr="00CD1242">
        <w:rPr>
          <w:rStyle w:val="Char2"/>
          <w:rFonts w:hint="cs"/>
          <w:rtl/>
        </w:rPr>
        <w:t>ک</w:t>
      </w:r>
      <w:r w:rsidRPr="00CD1242">
        <w:rPr>
          <w:rStyle w:val="Char2"/>
          <w:rFonts w:hint="cs"/>
          <w:rtl/>
        </w:rPr>
        <w:t>ن شود، بعد از من دوستدار عل</w:t>
      </w:r>
      <w:r w:rsidR="003616EF" w:rsidRPr="00CD1242">
        <w:rPr>
          <w:rStyle w:val="Char2"/>
          <w:rFonts w:hint="cs"/>
          <w:rtl/>
        </w:rPr>
        <w:t>ی</w:t>
      </w:r>
      <w:r w:rsidRPr="00CD1242">
        <w:rPr>
          <w:rStyle w:val="Char2"/>
          <w:rFonts w:hint="cs"/>
          <w:rtl/>
        </w:rPr>
        <w:t xml:space="preserve"> شود و دوستان او را دوست بدارد...».</w:t>
      </w:r>
      <w:r w:rsidRPr="00CD1242">
        <w:rPr>
          <w:rStyle w:val="Char2"/>
          <w:vertAlign w:val="superscript"/>
          <w:rtl/>
        </w:rPr>
        <w:footnoteReference w:id="344"/>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دروغ وفر</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 ن</w:t>
      </w:r>
      <w:r w:rsidR="003616EF" w:rsidRPr="00CD1242">
        <w:rPr>
          <w:rStyle w:val="Char2"/>
          <w:rFonts w:hint="cs"/>
          <w:rtl/>
        </w:rPr>
        <w:t>ی</w:t>
      </w:r>
      <w:r w:rsidRPr="00CD1242">
        <w:rPr>
          <w:rStyle w:val="Char2"/>
          <w:rFonts w:hint="cs"/>
          <w:rtl/>
        </w:rPr>
        <w:t>ست. ز</w:t>
      </w:r>
      <w:r w:rsidR="003616EF" w:rsidRPr="00CD1242">
        <w:rPr>
          <w:rStyle w:val="Char2"/>
          <w:rFonts w:hint="cs"/>
          <w:rtl/>
        </w:rPr>
        <w:t>ی</w:t>
      </w:r>
      <w:r w:rsidRPr="00CD1242">
        <w:rPr>
          <w:rStyle w:val="Char2"/>
          <w:rFonts w:hint="cs"/>
          <w:rtl/>
        </w:rPr>
        <w:t>را احاد</w:t>
      </w:r>
      <w:r w:rsidR="003616EF" w:rsidRPr="00CD1242">
        <w:rPr>
          <w:rStyle w:val="Char2"/>
          <w:rFonts w:hint="cs"/>
          <w:rtl/>
        </w:rPr>
        <w:t>ی</w:t>
      </w:r>
      <w:r w:rsidRPr="00CD1242">
        <w:rPr>
          <w:rStyle w:val="Char2"/>
          <w:rFonts w:hint="cs"/>
          <w:rtl/>
        </w:rPr>
        <w:t>ث مذ</w:t>
      </w:r>
      <w:r w:rsidR="003616EF" w:rsidRPr="00CD1242">
        <w:rPr>
          <w:rStyle w:val="Char2"/>
          <w:rFonts w:hint="cs"/>
          <w:rtl/>
        </w:rPr>
        <w:t>ک</w:t>
      </w:r>
      <w:r w:rsidRPr="00CD1242">
        <w:rPr>
          <w:rStyle w:val="Char2"/>
          <w:rFonts w:hint="cs"/>
          <w:rtl/>
        </w:rPr>
        <w:t xml:space="preserve">ور نه در </w:t>
      </w:r>
      <w:r w:rsidR="003616EF" w:rsidRPr="00CD1242">
        <w:rPr>
          <w:rStyle w:val="Char2"/>
          <w:rFonts w:hint="cs"/>
          <w:rtl/>
        </w:rPr>
        <w:t>ک</w:t>
      </w:r>
      <w:r w:rsidRPr="00CD1242">
        <w:rPr>
          <w:rStyle w:val="Char2"/>
          <w:rFonts w:hint="cs"/>
          <w:rtl/>
        </w:rPr>
        <w:t>تب صح</w:t>
      </w:r>
      <w:r w:rsidR="003616EF" w:rsidRPr="00CD1242">
        <w:rPr>
          <w:rStyle w:val="Char2"/>
          <w:rFonts w:hint="cs"/>
          <w:rtl/>
        </w:rPr>
        <w:t>ی</w:t>
      </w:r>
      <w:r w:rsidRPr="00CD1242">
        <w:rPr>
          <w:rStyle w:val="Char2"/>
          <w:rFonts w:hint="cs"/>
          <w:rtl/>
        </w:rPr>
        <w:t>ح اهل سنت وجود دارد و نه</w:t>
      </w:r>
      <w:r w:rsidR="000E0383" w:rsidRPr="00CD1242">
        <w:rPr>
          <w:rStyle w:val="Char2"/>
          <w:rFonts w:hint="cs"/>
          <w:rtl/>
        </w:rPr>
        <w:t xml:space="preserve"> آن‌ها </w:t>
      </w:r>
      <w:r w:rsidRPr="00CD1242">
        <w:rPr>
          <w:rStyle w:val="Char2"/>
          <w:rFonts w:hint="cs"/>
          <w:rtl/>
        </w:rPr>
        <w:t>را صح</w:t>
      </w:r>
      <w:r w:rsidR="003616EF" w:rsidRPr="00CD1242">
        <w:rPr>
          <w:rStyle w:val="Char2"/>
          <w:rFonts w:hint="cs"/>
          <w:rtl/>
        </w:rPr>
        <w:t>ی</w:t>
      </w:r>
      <w:r w:rsidRPr="00CD1242">
        <w:rPr>
          <w:rStyle w:val="Char2"/>
          <w:rFonts w:hint="cs"/>
          <w:rtl/>
        </w:rPr>
        <w:t>ح دانسته‌اند و نه تنها</w:t>
      </w:r>
      <w:r w:rsidR="000E0383" w:rsidRPr="00CD1242">
        <w:rPr>
          <w:rStyle w:val="Char2"/>
          <w:rFonts w:hint="cs"/>
          <w:rtl/>
        </w:rPr>
        <w:t xml:space="preserve"> آن‌ها </w:t>
      </w:r>
      <w:r w:rsidRPr="00CD1242">
        <w:rPr>
          <w:rStyle w:val="Char2"/>
          <w:rFonts w:hint="cs"/>
          <w:rtl/>
        </w:rPr>
        <w:t>را صح</w:t>
      </w:r>
      <w:r w:rsidR="003616EF" w:rsidRPr="00CD1242">
        <w:rPr>
          <w:rStyle w:val="Char2"/>
          <w:rFonts w:hint="cs"/>
          <w:rtl/>
        </w:rPr>
        <w:t>ی</w:t>
      </w:r>
      <w:r w:rsidRPr="00CD1242">
        <w:rPr>
          <w:rStyle w:val="Char2"/>
          <w:rFonts w:hint="cs"/>
          <w:rtl/>
        </w:rPr>
        <w:t>ح نم</w:t>
      </w:r>
      <w:r w:rsidR="003616EF" w:rsidRPr="00CD1242">
        <w:rPr>
          <w:rStyle w:val="Char2"/>
          <w:rFonts w:hint="cs"/>
          <w:rtl/>
        </w:rPr>
        <w:t>ی</w:t>
      </w:r>
      <w:r w:rsidRPr="00CD1242">
        <w:rPr>
          <w:rStyle w:val="Char2"/>
          <w:rFonts w:hint="cs"/>
          <w:rtl/>
        </w:rPr>
        <w:t>‌دانند، بل</w:t>
      </w:r>
      <w:r w:rsidR="003616EF" w:rsidRPr="00CD1242">
        <w:rPr>
          <w:rStyle w:val="Char2"/>
          <w:rFonts w:hint="cs"/>
          <w:rtl/>
        </w:rPr>
        <w:t>ک</w:t>
      </w:r>
      <w:r w:rsidRPr="00CD1242">
        <w:rPr>
          <w:rStyle w:val="Char2"/>
          <w:rFonts w:hint="cs"/>
          <w:rtl/>
        </w:rPr>
        <w:t>ه همه</w:t>
      </w:r>
      <w:r w:rsidR="000E0383" w:rsidRPr="00CD1242">
        <w:rPr>
          <w:rStyle w:val="Char2"/>
          <w:rFonts w:hint="cs"/>
          <w:rtl/>
        </w:rPr>
        <w:t xml:space="preserve"> آن‌ها </w:t>
      </w:r>
      <w:r w:rsidRPr="00CD1242">
        <w:rPr>
          <w:rStyle w:val="Char2"/>
          <w:rFonts w:hint="cs"/>
          <w:rtl/>
        </w:rPr>
        <w:t>را ساختگ</w:t>
      </w:r>
      <w:r w:rsidR="003616EF" w:rsidRPr="00CD1242">
        <w:rPr>
          <w:rStyle w:val="Char2"/>
          <w:rFonts w:hint="cs"/>
          <w:rtl/>
        </w:rPr>
        <w:t>ی</w:t>
      </w:r>
      <w:r w:rsidRPr="00CD1242">
        <w:rPr>
          <w:rStyle w:val="Char2"/>
          <w:rFonts w:hint="cs"/>
          <w:rtl/>
        </w:rPr>
        <w:t xml:space="preserve"> و باطل دانسته‌اند</w:t>
      </w:r>
      <w:r w:rsidRPr="00CD1242">
        <w:rPr>
          <w:rStyle w:val="Char2"/>
          <w:vertAlign w:val="superscript"/>
          <w:rtl/>
        </w:rPr>
        <w:footnoteReference w:id="345"/>
      </w:r>
      <w:r w:rsidRPr="00CD1242">
        <w:rPr>
          <w:rStyle w:val="Char2"/>
          <w:rFonts w:hint="cs"/>
          <w:rtl/>
        </w:rPr>
        <w:t>. درصفحات آ</w:t>
      </w:r>
      <w:r w:rsidR="003616EF" w:rsidRPr="00CD1242">
        <w:rPr>
          <w:rStyle w:val="Char2"/>
          <w:rFonts w:hint="cs"/>
          <w:rtl/>
        </w:rPr>
        <w:t>ی</w:t>
      </w:r>
      <w:r w:rsidRPr="00CD1242">
        <w:rPr>
          <w:rStyle w:val="Char2"/>
          <w:rFonts w:hint="cs"/>
          <w:rtl/>
        </w:rPr>
        <w:t>نده در رد بر مؤلف در ا</w:t>
      </w:r>
      <w:r w:rsidR="003616EF" w:rsidRPr="00CD1242">
        <w:rPr>
          <w:rStyle w:val="Char2"/>
          <w:rFonts w:hint="cs"/>
          <w:rtl/>
        </w:rPr>
        <w:t>ی</w:t>
      </w:r>
      <w:r w:rsidRPr="00CD1242">
        <w:rPr>
          <w:rStyle w:val="Char2"/>
          <w:rFonts w:hint="cs"/>
          <w:rtl/>
        </w:rPr>
        <w:t>ن‌باره سخن خواه</w:t>
      </w:r>
      <w:r w:rsidR="003616EF" w:rsidRPr="00CD1242">
        <w:rPr>
          <w:rStyle w:val="Char2"/>
          <w:rFonts w:hint="cs"/>
          <w:rtl/>
        </w:rPr>
        <w:t>ی</w:t>
      </w:r>
      <w:r w:rsidRPr="00CD1242">
        <w:rPr>
          <w:rStyle w:val="Char2"/>
          <w:rFonts w:hint="cs"/>
          <w:rtl/>
        </w:rPr>
        <w:t>م گفت. اما در ا</w:t>
      </w:r>
      <w:r w:rsidR="003616EF" w:rsidRPr="00CD1242">
        <w:rPr>
          <w:rStyle w:val="Char2"/>
          <w:rFonts w:hint="cs"/>
          <w:rtl/>
        </w:rPr>
        <w:t>ی</w:t>
      </w:r>
      <w:r w:rsidRPr="00CD1242">
        <w:rPr>
          <w:rStyle w:val="Char2"/>
          <w:rFonts w:hint="cs"/>
          <w:rtl/>
        </w:rPr>
        <w:t>ن جا</w:t>
      </w:r>
      <w:r w:rsidR="00740248">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‌خواهم دروغها</w:t>
      </w:r>
      <w:r w:rsidR="003616EF" w:rsidRPr="00CD1242">
        <w:rPr>
          <w:rStyle w:val="Char2"/>
          <w:rFonts w:hint="cs"/>
          <w:rtl/>
        </w:rPr>
        <w:t>ی</w:t>
      </w:r>
      <w:r w:rsidRPr="00CD1242">
        <w:rPr>
          <w:rStyle w:val="Char2"/>
          <w:rFonts w:hint="cs"/>
          <w:rtl/>
        </w:rPr>
        <w:t xml:space="preserve"> او را در ادعاها</w:t>
      </w:r>
      <w:r w:rsidR="003616EF" w:rsidRPr="00CD1242">
        <w:rPr>
          <w:rStyle w:val="Char2"/>
          <w:rFonts w:hint="cs"/>
          <w:rtl/>
        </w:rPr>
        <w:t>ی</w:t>
      </w:r>
      <w:r w:rsidRPr="00CD1242">
        <w:rPr>
          <w:rStyle w:val="Char2"/>
          <w:rFonts w:hint="cs"/>
          <w:rtl/>
        </w:rPr>
        <w:t xml:space="preserve">ش روشن </w:t>
      </w:r>
      <w:r w:rsidR="003616EF" w:rsidRPr="00CD1242">
        <w:rPr>
          <w:rStyle w:val="Char2"/>
          <w:rFonts w:hint="cs"/>
          <w:rtl/>
        </w:rPr>
        <w:t>ک</w:t>
      </w:r>
      <w:r w:rsidRPr="00CD1242">
        <w:rPr>
          <w:rStyle w:val="Char2"/>
          <w:rFonts w:hint="cs"/>
          <w:rtl/>
        </w:rPr>
        <w:t>نم.</w:t>
      </w:r>
    </w:p>
    <w:p w:rsidR="00AC5501" w:rsidRPr="00CD1242" w:rsidRDefault="00AC5501" w:rsidP="00CD1242">
      <w:pPr>
        <w:bidi/>
        <w:ind w:firstLine="284"/>
        <w:jc w:val="lowKashida"/>
        <w:rPr>
          <w:rStyle w:val="Char2"/>
          <w:rtl/>
        </w:rPr>
      </w:pPr>
      <w:r w:rsidRPr="00CD1242">
        <w:rPr>
          <w:rStyle w:val="Char2"/>
          <w:rFonts w:hint="cs"/>
          <w:rtl/>
        </w:rPr>
        <w:t>از جمله دروغ</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مد</w:t>
      </w:r>
      <w:r w:rsidR="003616EF" w:rsidRPr="00CD1242">
        <w:rPr>
          <w:rStyle w:val="Char2"/>
          <w:rFonts w:hint="cs"/>
          <w:rtl/>
        </w:rPr>
        <w:t>ی</w:t>
      </w:r>
      <w:r w:rsidRPr="00CD1242">
        <w:rPr>
          <w:rStyle w:val="Char2"/>
          <w:rFonts w:hint="cs"/>
          <w:rtl/>
        </w:rPr>
        <w:t>نه منوره سربازان به حجاج حمله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قبرستان بق</w:t>
      </w:r>
      <w:r w:rsidR="003616EF" w:rsidRPr="00CD1242">
        <w:rPr>
          <w:rStyle w:val="Char2"/>
          <w:rFonts w:hint="cs"/>
          <w:rtl/>
        </w:rPr>
        <w:t>ی</w:t>
      </w:r>
      <w:r w:rsidRPr="00CD1242">
        <w:rPr>
          <w:rStyle w:val="Char2"/>
          <w:rFonts w:hint="cs"/>
          <w:rtl/>
        </w:rPr>
        <w:t>ع را ز</w:t>
      </w:r>
      <w:r w:rsidR="003616EF" w:rsidRPr="00CD1242">
        <w:rPr>
          <w:rStyle w:val="Char2"/>
          <w:rFonts w:hint="cs"/>
          <w:rtl/>
        </w:rPr>
        <w:t>ی</w:t>
      </w:r>
      <w:r w:rsidRPr="00CD1242">
        <w:rPr>
          <w:rStyle w:val="Char2"/>
          <w:rFonts w:hint="cs"/>
          <w:rtl/>
        </w:rPr>
        <w:t xml:space="preserve">ارت </w:t>
      </w:r>
      <w:r w:rsidR="003616EF" w:rsidRPr="00CD1242">
        <w:rPr>
          <w:rStyle w:val="Char2"/>
          <w:rFonts w:hint="cs"/>
          <w:rtl/>
        </w:rPr>
        <w:t>ک</w:t>
      </w:r>
      <w:r w:rsidRPr="00CD1242">
        <w:rPr>
          <w:rStyle w:val="Char2"/>
          <w:rFonts w:hint="cs"/>
          <w:rtl/>
        </w:rPr>
        <w:t>ردم و ا</w:t>
      </w:r>
      <w:r w:rsidR="003616EF" w:rsidRPr="00CD1242">
        <w:rPr>
          <w:rStyle w:val="Char2"/>
          <w:rFonts w:hint="cs"/>
          <w:rtl/>
        </w:rPr>
        <w:t>ی</w:t>
      </w:r>
      <w:r w:rsidRPr="00CD1242">
        <w:rPr>
          <w:rStyle w:val="Char2"/>
          <w:rFonts w:hint="cs"/>
          <w:rtl/>
        </w:rPr>
        <w:t>ستاده بودم و بر ارواح اموات اهل ب</w:t>
      </w:r>
      <w:r w:rsidR="003616EF" w:rsidRPr="00CD1242">
        <w:rPr>
          <w:rStyle w:val="Char2"/>
          <w:rFonts w:hint="cs"/>
          <w:rtl/>
        </w:rPr>
        <w:t>ی</w:t>
      </w:r>
      <w:r w:rsidRPr="00CD1242">
        <w:rPr>
          <w:rStyle w:val="Char2"/>
          <w:rFonts w:hint="cs"/>
          <w:rtl/>
        </w:rPr>
        <w:t>ت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در </w:t>
      </w:r>
      <w:r w:rsidR="003616EF" w:rsidRPr="00CD1242">
        <w:rPr>
          <w:rStyle w:val="Char2"/>
          <w:rFonts w:hint="cs"/>
          <w:rtl/>
        </w:rPr>
        <w:t>ک</w:t>
      </w:r>
      <w:r w:rsidRPr="00CD1242">
        <w:rPr>
          <w:rStyle w:val="Char2"/>
          <w:rFonts w:hint="cs"/>
          <w:rtl/>
        </w:rPr>
        <w:t>نار من پ</w:t>
      </w:r>
      <w:r w:rsidR="003616EF" w:rsidRPr="00CD1242">
        <w:rPr>
          <w:rStyle w:val="Char2"/>
          <w:rFonts w:hint="cs"/>
          <w:rtl/>
        </w:rPr>
        <w:t>ی</w:t>
      </w:r>
      <w:r w:rsidRPr="00CD1242">
        <w:rPr>
          <w:rStyle w:val="Char2"/>
          <w:rFonts w:hint="cs"/>
          <w:rtl/>
        </w:rPr>
        <w:t>رمرد</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ستاده بود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ست و از گر</w:t>
      </w:r>
      <w:r w:rsidR="003616EF" w:rsidRPr="00CD1242">
        <w:rPr>
          <w:rStyle w:val="Char2"/>
          <w:rFonts w:hint="cs"/>
          <w:rtl/>
        </w:rPr>
        <w:t>ی</w:t>
      </w:r>
      <w:r w:rsidRPr="00CD1242">
        <w:rPr>
          <w:rStyle w:val="Char2"/>
          <w:rFonts w:hint="cs"/>
          <w:rtl/>
        </w:rPr>
        <w:t>ه‌اش فهم</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 xml:space="preserve">عه است. رو به قبله </w:t>
      </w:r>
      <w:r w:rsidR="003616EF" w:rsidRPr="00CD1242">
        <w:rPr>
          <w:rStyle w:val="Char2"/>
          <w:rFonts w:hint="cs"/>
          <w:rtl/>
        </w:rPr>
        <w:t>ک</w:t>
      </w:r>
      <w:r w:rsidRPr="00CD1242">
        <w:rPr>
          <w:rStyle w:val="Char2"/>
          <w:rFonts w:hint="cs"/>
          <w:rtl/>
        </w:rPr>
        <w:t xml:space="preserve">رد و شروع به خواندن نماز </w:t>
      </w:r>
      <w:r w:rsidR="003616EF" w:rsidRPr="00CD1242">
        <w:rPr>
          <w:rStyle w:val="Char2"/>
          <w:rFonts w:hint="cs"/>
          <w:rtl/>
        </w:rPr>
        <w:t>ک</w:t>
      </w:r>
      <w:r w:rsidRPr="00CD1242">
        <w:rPr>
          <w:rStyle w:val="Char2"/>
          <w:rFonts w:hint="cs"/>
          <w:rtl/>
        </w:rPr>
        <w:t>رد. ناگهان سرباز</w:t>
      </w:r>
      <w:r w:rsidR="003616EF" w:rsidRPr="00CD1242">
        <w:rPr>
          <w:rStyle w:val="Char2"/>
          <w:rFonts w:hint="cs"/>
          <w:rtl/>
        </w:rPr>
        <w:t>ی</w:t>
      </w:r>
      <w:r w:rsidRPr="00CD1242">
        <w:rPr>
          <w:rStyle w:val="Char2"/>
          <w:rFonts w:hint="cs"/>
          <w:rtl/>
        </w:rPr>
        <w:t xml:space="preserve"> به سرعت آمد. 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حر</w:t>
      </w:r>
      <w:r w:rsidR="003616EF" w:rsidRPr="00CD1242">
        <w:rPr>
          <w:rStyle w:val="Char2"/>
          <w:rFonts w:hint="cs"/>
          <w:rtl/>
        </w:rPr>
        <w:t>ک</w:t>
      </w:r>
      <w:r w:rsidRPr="00CD1242">
        <w:rPr>
          <w:rStyle w:val="Char2"/>
          <w:rFonts w:hint="cs"/>
          <w:rtl/>
        </w:rPr>
        <w:t>اتش را ز</w:t>
      </w:r>
      <w:r w:rsidR="003616EF" w:rsidRPr="00CD1242">
        <w:rPr>
          <w:rStyle w:val="Char2"/>
          <w:rFonts w:hint="cs"/>
          <w:rtl/>
        </w:rPr>
        <w:t>ی</w:t>
      </w:r>
      <w:r w:rsidRPr="00CD1242">
        <w:rPr>
          <w:rStyle w:val="Char2"/>
          <w:rFonts w:hint="cs"/>
          <w:rtl/>
        </w:rPr>
        <w:t>ر نظر داشت. پ</w:t>
      </w:r>
      <w:r w:rsidR="003616EF" w:rsidRPr="00CD1242">
        <w:rPr>
          <w:rStyle w:val="Char2"/>
          <w:rFonts w:hint="cs"/>
          <w:rtl/>
        </w:rPr>
        <w:t>ی</w:t>
      </w:r>
      <w:r w:rsidRPr="00CD1242">
        <w:rPr>
          <w:rStyle w:val="Char2"/>
          <w:rFonts w:hint="cs"/>
          <w:rtl/>
        </w:rPr>
        <w:t xml:space="preserve">رمرد در سجده بود </w:t>
      </w:r>
      <w:r w:rsidR="003616EF" w:rsidRPr="00CD1242">
        <w:rPr>
          <w:rStyle w:val="Char2"/>
          <w:rFonts w:hint="cs"/>
          <w:rtl/>
        </w:rPr>
        <w:t>ک</w:t>
      </w:r>
      <w:r w:rsidRPr="00CD1242">
        <w:rPr>
          <w:rStyle w:val="Char2"/>
          <w:rFonts w:hint="cs"/>
          <w:rtl/>
        </w:rPr>
        <w:t>ه او را لگد زد و به پشت انداخت و پ</w:t>
      </w:r>
      <w:r w:rsidR="003616EF" w:rsidRPr="00CD1242">
        <w:rPr>
          <w:rStyle w:val="Char2"/>
          <w:rFonts w:hint="cs"/>
          <w:rtl/>
        </w:rPr>
        <w:t>ی</w:t>
      </w:r>
      <w:r w:rsidRPr="00CD1242">
        <w:rPr>
          <w:rStyle w:val="Char2"/>
          <w:rFonts w:hint="cs"/>
          <w:rtl/>
        </w:rPr>
        <w:t>رمرد ب</w:t>
      </w:r>
      <w:r w:rsidR="003616EF" w:rsidRPr="00CD1242">
        <w:rPr>
          <w:rStyle w:val="Char2"/>
          <w:rFonts w:hint="cs"/>
          <w:rtl/>
        </w:rPr>
        <w:t>ی</w:t>
      </w:r>
      <w:r w:rsidRPr="00CD1242">
        <w:rPr>
          <w:rStyle w:val="Char2"/>
          <w:rFonts w:hint="cs"/>
          <w:rtl/>
        </w:rPr>
        <w:t>چاره چند دق</w:t>
      </w:r>
      <w:r w:rsidR="003616EF" w:rsidRPr="00CD1242">
        <w:rPr>
          <w:rStyle w:val="Char2"/>
          <w:rFonts w:hint="cs"/>
          <w:rtl/>
        </w:rPr>
        <w:t>ی</w:t>
      </w:r>
      <w:r w:rsidRPr="00CD1242">
        <w:rPr>
          <w:rStyle w:val="Char2"/>
          <w:rFonts w:hint="cs"/>
          <w:rtl/>
        </w:rPr>
        <w:t>قه‌ا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هوش شد و آن سرباز شروع به زدن و فحش دادن به او </w:t>
      </w:r>
      <w:r w:rsidR="003616EF" w:rsidRPr="00CD1242">
        <w:rPr>
          <w:rStyle w:val="Char2"/>
          <w:rFonts w:hint="cs"/>
          <w:rtl/>
        </w:rPr>
        <w:t>ک</w:t>
      </w:r>
      <w:r w:rsidRPr="00CD1242">
        <w:rPr>
          <w:rStyle w:val="Char2"/>
          <w:rFonts w:hint="cs"/>
          <w:rtl/>
        </w:rPr>
        <w:t>رد، دلم برا</w:t>
      </w:r>
      <w:r w:rsidR="003616EF" w:rsidRPr="00CD1242">
        <w:rPr>
          <w:rStyle w:val="Char2"/>
          <w:rFonts w:hint="cs"/>
          <w:rtl/>
        </w:rPr>
        <w:t>ی</w:t>
      </w:r>
      <w:r w:rsidRPr="00CD1242">
        <w:rPr>
          <w:rStyle w:val="Char2"/>
          <w:rFonts w:hint="cs"/>
          <w:rtl/>
        </w:rPr>
        <w:t xml:space="preserve"> آن پ</w:t>
      </w:r>
      <w:r w:rsidR="003616EF" w:rsidRPr="00CD1242">
        <w:rPr>
          <w:rStyle w:val="Char2"/>
          <w:rFonts w:hint="cs"/>
          <w:rtl/>
        </w:rPr>
        <w:t>ی</w:t>
      </w:r>
      <w:r w:rsidRPr="00CD1242">
        <w:rPr>
          <w:rStyle w:val="Char2"/>
          <w:rFonts w:hint="cs"/>
          <w:rtl/>
        </w:rPr>
        <w:t xml:space="preserve">رمرد سوخت. گمان </w:t>
      </w:r>
      <w:r w:rsidR="003616EF" w:rsidRPr="00CD1242">
        <w:rPr>
          <w:rStyle w:val="Char2"/>
          <w:rFonts w:hint="cs"/>
          <w:rtl/>
        </w:rPr>
        <w:t>ک</w:t>
      </w:r>
      <w:r w:rsidRPr="00CD1242">
        <w:rPr>
          <w:rStyle w:val="Char2"/>
          <w:rFonts w:hint="cs"/>
          <w:rtl/>
        </w:rPr>
        <w:t xml:space="preserve">ردم مرده است. </w:t>
      </w:r>
      <w:r w:rsidR="003616EF" w:rsidRPr="00CD1242">
        <w:rPr>
          <w:rStyle w:val="Char2"/>
          <w:rFonts w:hint="cs"/>
          <w:rtl/>
        </w:rPr>
        <w:t>ک</w:t>
      </w:r>
      <w:r w:rsidRPr="00CD1242">
        <w:rPr>
          <w:rStyle w:val="Char2"/>
          <w:rFonts w:hint="cs"/>
          <w:rtl/>
        </w:rPr>
        <w:t>نج</w:t>
      </w:r>
      <w:r w:rsidR="003616EF" w:rsidRPr="00CD1242">
        <w:rPr>
          <w:rStyle w:val="Char2"/>
          <w:rFonts w:hint="cs"/>
          <w:rtl/>
        </w:rPr>
        <w:t>ک</w:t>
      </w:r>
      <w:r w:rsidRPr="00CD1242">
        <w:rPr>
          <w:rStyle w:val="Char2"/>
          <w:rFonts w:hint="cs"/>
          <w:rtl/>
        </w:rPr>
        <w:t>او</w:t>
      </w:r>
      <w:r w:rsidR="003616EF" w:rsidRPr="00CD1242">
        <w:rPr>
          <w:rStyle w:val="Char2"/>
          <w:rFonts w:hint="cs"/>
          <w:rtl/>
        </w:rPr>
        <w:t>ی</w:t>
      </w:r>
      <w:r w:rsidRPr="00CD1242">
        <w:rPr>
          <w:rStyle w:val="Char2"/>
          <w:rFonts w:hint="cs"/>
          <w:rtl/>
        </w:rPr>
        <w:t xml:space="preserve"> و دلسوز</w:t>
      </w:r>
      <w:r w:rsidR="003616EF" w:rsidRPr="00CD1242">
        <w:rPr>
          <w:rStyle w:val="Char2"/>
          <w:rFonts w:hint="cs"/>
          <w:rtl/>
        </w:rPr>
        <w:t>ی</w:t>
      </w:r>
      <w:r w:rsidRPr="00CD1242">
        <w:rPr>
          <w:rStyle w:val="Char2"/>
          <w:rFonts w:hint="cs"/>
          <w:rtl/>
        </w:rPr>
        <w:t xml:space="preserve"> مرا واداشت تا از سرباز بپرسم: شا</w:t>
      </w:r>
      <w:r w:rsidR="003616EF" w:rsidRPr="00CD1242">
        <w:rPr>
          <w:rStyle w:val="Char2"/>
          <w:rFonts w:hint="cs"/>
          <w:rtl/>
        </w:rPr>
        <w:t>ی</w:t>
      </w:r>
      <w:r w:rsidRPr="00CD1242">
        <w:rPr>
          <w:rStyle w:val="Char2"/>
          <w:rFonts w:hint="cs"/>
          <w:rtl/>
        </w:rPr>
        <w:t>سته ن</w:t>
      </w:r>
      <w:r w:rsidR="003616EF" w:rsidRPr="00CD1242">
        <w:rPr>
          <w:rStyle w:val="Char2"/>
          <w:rFonts w:hint="cs"/>
          <w:rtl/>
        </w:rPr>
        <w:t>ی</w:t>
      </w:r>
      <w:r w:rsidRPr="00CD1242">
        <w:rPr>
          <w:rStyle w:val="Char2"/>
          <w:rFonts w:hint="cs"/>
          <w:rtl/>
        </w:rPr>
        <w:t>ست. چرا او را در حالت نماز م</w:t>
      </w:r>
      <w:r w:rsidR="003616EF" w:rsidRPr="00CD1242">
        <w:rPr>
          <w:rStyle w:val="Char2"/>
          <w:rFonts w:hint="cs"/>
          <w:rtl/>
        </w:rPr>
        <w:t>ی</w:t>
      </w:r>
      <w:r w:rsidRPr="00CD1242">
        <w:rPr>
          <w:rStyle w:val="Char2"/>
          <w:rFonts w:hint="cs"/>
          <w:rtl/>
        </w:rPr>
        <w:t>‌زن</w:t>
      </w:r>
      <w:r w:rsidR="003616EF" w:rsidRPr="00CD1242">
        <w:rPr>
          <w:rStyle w:val="Char2"/>
          <w:rFonts w:hint="cs"/>
          <w:rtl/>
        </w:rPr>
        <w:t>ی</w:t>
      </w:r>
      <w:r w:rsidRPr="00CD1242">
        <w:rPr>
          <w:rStyle w:val="Char2"/>
          <w:rFonts w:hint="cs"/>
          <w:rtl/>
        </w:rPr>
        <w:t>؟ بر سرم فر</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 و گفت: سا</w:t>
      </w:r>
      <w:r w:rsidR="003616EF" w:rsidRPr="00CD1242">
        <w:rPr>
          <w:rStyle w:val="Char2"/>
          <w:rFonts w:hint="cs"/>
          <w:rtl/>
        </w:rPr>
        <w:t>ک</w:t>
      </w:r>
      <w:r w:rsidRPr="00CD1242">
        <w:rPr>
          <w:rStyle w:val="Char2"/>
          <w:rFonts w:hint="cs"/>
          <w:rtl/>
        </w:rPr>
        <w:t>ت شو، مداخله ن</w:t>
      </w:r>
      <w:r w:rsidR="003616EF" w:rsidRPr="00CD1242">
        <w:rPr>
          <w:rStyle w:val="Char2"/>
          <w:rFonts w:hint="cs"/>
          <w:rtl/>
        </w:rPr>
        <w:t>ک</w:t>
      </w:r>
      <w:r w:rsidRPr="00CD1242">
        <w:rPr>
          <w:rStyle w:val="Char2"/>
          <w:rFonts w:hint="cs"/>
          <w:rtl/>
        </w:rPr>
        <w:t>ن و گرنه با خودت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ن رفتار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346"/>
      </w:r>
    </w:p>
    <w:p w:rsidR="00AC5501" w:rsidRPr="00CD1242" w:rsidRDefault="00AC5501" w:rsidP="00CD1242">
      <w:pPr>
        <w:bidi/>
        <w:ind w:firstLine="284"/>
        <w:jc w:val="lowKashida"/>
        <w:rPr>
          <w:rStyle w:val="Char2"/>
          <w:rtl/>
        </w:rPr>
      </w:pPr>
      <w:r w:rsidRPr="00CD1242">
        <w:rPr>
          <w:rStyle w:val="Char2"/>
          <w:rFonts w:hint="cs"/>
          <w:rtl/>
        </w:rPr>
        <w:t>دروغ و افترا</w:t>
      </w:r>
      <w:r w:rsidR="003616EF" w:rsidRPr="00CD1242">
        <w:rPr>
          <w:rStyle w:val="Char2"/>
          <w:rFonts w:hint="cs"/>
          <w:rtl/>
        </w:rPr>
        <w:t>ی</w:t>
      </w:r>
      <w:r w:rsidRPr="00CD1242">
        <w:rPr>
          <w:rStyle w:val="Char2"/>
          <w:rFonts w:hint="cs"/>
          <w:rtl/>
        </w:rPr>
        <w:t xml:space="preserve"> او در ا</w:t>
      </w:r>
      <w:r w:rsidR="003616EF" w:rsidRPr="00CD1242">
        <w:rPr>
          <w:rStyle w:val="Char2"/>
          <w:rFonts w:hint="cs"/>
          <w:rtl/>
        </w:rPr>
        <w:t>ی</w:t>
      </w:r>
      <w:r w:rsidRPr="00CD1242">
        <w:rPr>
          <w:rStyle w:val="Char2"/>
          <w:rFonts w:hint="cs"/>
          <w:rtl/>
        </w:rPr>
        <w:t>ن داستان بر همگان آش</w:t>
      </w:r>
      <w:r w:rsidR="003616EF" w:rsidRPr="00CD1242">
        <w:rPr>
          <w:rStyle w:val="Char2"/>
          <w:rFonts w:hint="cs"/>
          <w:rtl/>
        </w:rPr>
        <w:t>ک</w:t>
      </w:r>
      <w:r w:rsidRPr="00CD1242">
        <w:rPr>
          <w:rStyle w:val="Char2"/>
          <w:rFonts w:hint="cs"/>
          <w:rtl/>
        </w:rPr>
        <w:t>ار است و هر مسلمان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حج، عمره </w:t>
      </w:r>
      <w:r w:rsidR="003616EF" w:rsidRPr="00CD1242">
        <w:rPr>
          <w:rStyle w:val="Char2"/>
          <w:rFonts w:hint="cs"/>
          <w:rtl/>
        </w:rPr>
        <w:t>ی</w:t>
      </w:r>
      <w:r w:rsidRPr="00CD1242">
        <w:rPr>
          <w:rStyle w:val="Char2"/>
          <w:rFonts w:hint="cs"/>
          <w:rtl/>
        </w:rPr>
        <w:t xml:space="preserve">ا هر </w:t>
      </w:r>
      <w:r w:rsidR="003616EF" w:rsidRPr="00CD1242">
        <w:rPr>
          <w:rStyle w:val="Char2"/>
          <w:rFonts w:hint="cs"/>
          <w:rtl/>
        </w:rPr>
        <w:t>ک</w:t>
      </w:r>
      <w:r w:rsidRPr="00CD1242">
        <w:rPr>
          <w:rStyle w:val="Char2"/>
          <w:rFonts w:hint="cs"/>
          <w:rtl/>
        </w:rPr>
        <w:t>ار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سرزم</w:t>
      </w:r>
      <w:r w:rsidR="003616EF" w:rsidRPr="00CD1242">
        <w:rPr>
          <w:rStyle w:val="Char2"/>
          <w:rFonts w:hint="cs"/>
          <w:rtl/>
        </w:rPr>
        <w:t>ی</w:t>
      </w:r>
      <w:r w:rsidRPr="00CD1242">
        <w:rPr>
          <w:rStyle w:val="Char2"/>
          <w:rFonts w:hint="cs"/>
          <w:rtl/>
        </w:rPr>
        <w:t>ن را ز</w:t>
      </w:r>
      <w:r w:rsidR="003616EF" w:rsidRPr="00CD1242">
        <w:rPr>
          <w:rStyle w:val="Char2"/>
          <w:rFonts w:hint="cs"/>
          <w:rtl/>
        </w:rPr>
        <w:t>ی</w:t>
      </w:r>
      <w:r w:rsidRPr="00CD1242">
        <w:rPr>
          <w:rStyle w:val="Char2"/>
          <w:rFonts w:hint="cs"/>
          <w:rtl/>
        </w:rPr>
        <w:t xml:space="preserve">ارت </w:t>
      </w:r>
      <w:r w:rsidR="003616EF" w:rsidRPr="00CD1242">
        <w:rPr>
          <w:rStyle w:val="Char2"/>
          <w:rFonts w:hint="cs"/>
          <w:rtl/>
        </w:rPr>
        <w:t>ک</w:t>
      </w:r>
      <w:r w:rsidRPr="00CD1242">
        <w:rPr>
          <w:rStyle w:val="Char2"/>
          <w:rFonts w:hint="cs"/>
          <w:rtl/>
        </w:rPr>
        <w:t xml:space="preserve">رده باشد </w:t>
      </w:r>
      <w:r w:rsidRPr="00CD1242">
        <w:rPr>
          <w:rFonts w:ascii="Times New Roman" w:hAnsi="Times New Roman" w:cs="Times New Roman" w:hint="cs"/>
          <w:sz w:val="28"/>
          <w:szCs w:val="28"/>
          <w:rtl/>
          <w:lang w:bidi="fa-IR"/>
        </w:rPr>
        <w:t>–</w:t>
      </w:r>
      <w:r w:rsidRPr="00CD1242">
        <w:rPr>
          <w:rStyle w:val="Char2"/>
          <w:rFonts w:hint="cs"/>
          <w:rtl/>
        </w:rPr>
        <w:t xml:space="preserve"> و تعدادشان چه بس</w:t>
      </w:r>
      <w:r w:rsidR="003616EF" w:rsidRPr="00CD1242">
        <w:rPr>
          <w:rStyle w:val="Char2"/>
          <w:rFonts w:hint="cs"/>
          <w:rtl/>
        </w:rPr>
        <w:t>ی</w:t>
      </w:r>
      <w:r w:rsidRPr="00CD1242">
        <w:rPr>
          <w:rStyle w:val="Char2"/>
          <w:rFonts w:hint="cs"/>
          <w:rtl/>
        </w:rPr>
        <w:t>ار فراوان است- هر ساله به م</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ون‌ها نفر م</w:t>
      </w:r>
      <w:r w:rsidR="003616EF" w:rsidRPr="00CD1242">
        <w:rPr>
          <w:rStyle w:val="Char2"/>
          <w:rFonts w:hint="cs"/>
          <w:rtl/>
        </w:rPr>
        <w:t>ی</w:t>
      </w:r>
      <w:r w:rsidRPr="00CD1242">
        <w:rPr>
          <w:rStyle w:val="Char2"/>
          <w:rFonts w:hint="cs"/>
          <w:rtl/>
        </w:rPr>
        <w:t>‌رسد، همگ</w:t>
      </w:r>
      <w:r w:rsidR="003616EF" w:rsidRPr="00CD1242">
        <w:rPr>
          <w:rStyle w:val="Char2"/>
          <w:rFonts w:hint="cs"/>
          <w:rtl/>
        </w:rPr>
        <w:t>ی</w:t>
      </w:r>
      <w:r w:rsidRPr="00CD1242">
        <w:rPr>
          <w:rStyle w:val="Char2"/>
          <w:rFonts w:hint="cs"/>
          <w:rtl/>
        </w:rPr>
        <w:t xml:space="preserve"> شاهد امن</w:t>
      </w:r>
      <w:r w:rsidR="003616EF" w:rsidRPr="00CD1242">
        <w:rPr>
          <w:rStyle w:val="Char2"/>
          <w:rFonts w:hint="cs"/>
          <w:rtl/>
        </w:rPr>
        <w:t>ی</w:t>
      </w:r>
      <w:r w:rsidRPr="00CD1242">
        <w:rPr>
          <w:rStyle w:val="Char2"/>
          <w:rFonts w:hint="cs"/>
          <w:rtl/>
        </w:rPr>
        <w:t>ت و احترام به حجاج و معتمر</w:t>
      </w:r>
      <w:r w:rsidR="003616EF" w:rsidRPr="00CD1242">
        <w:rPr>
          <w:rStyle w:val="Char2"/>
          <w:rFonts w:hint="cs"/>
          <w:rtl/>
        </w:rPr>
        <w:t>ی</w:t>
      </w:r>
      <w:r w:rsidRPr="00CD1242">
        <w:rPr>
          <w:rStyle w:val="Char2"/>
          <w:rFonts w:hint="cs"/>
          <w:rtl/>
        </w:rPr>
        <w:t>ن بوده و نظاره‌گر آرامش جسم</w:t>
      </w:r>
      <w:r w:rsidR="003616EF" w:rsidRPr="00CD1242">
        <w:rPr>
          <w:rStyle w:val="Char2"/>
          <w:rFonts w:hint="cs"/>
          <w:rtl/>
        </w:rPr>
        <w:t>ی</w:t>
      </w:r>
      <w:r w:rsidRPr="00CD1242">
        <w:rPr>
          <w:rStyle w:val="Char2"/>
          <w:rFonts w:hint="cs"/>
          <w:rtl/>
        </w:rPr>
        <w:t xml:space="preserve"> و روح</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طر</w:t>
      </w:r>
      <w:r w:rsidR="003616EF" w:rsidRPr="00CD1242">
        <w:rPr>
          <w:rStyle w:val="Char2"/>
          <w:rFonts w:hint="cs"/>
          <w:rtl/>
        </w:rPr>
        <w:t>ی</w:t>
      </w:r>
      <w:r w:rsidRPr="00CD1242">
        <w:rPr>
          <w:rStyle w:val="Char2"/>
          <w:rFonts w:hint="cs"/>
          <w:rtl/>
        </w:rPr>
        <w:t>ق خدمات</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دولت عربستان سعود</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ارائه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برا</w:t>
      </w:r>
      <w:r w:rsidR="003616EF" w:rsidRPr="00CD1242">
        <w:rPr>
          <w:rStyle w:val="Char2"/>
          <w:rFonts w:hint="cs"/>
          <w:rtl/>
        </w:rPr>
        <w:t>ی</w:t>
      </w:r>
      <w:r w:rsidRPr="00CD1242">
        <w:rPr>
          <w:rStyle w:val="Char2"/>
          <w:rFonts w:hint="cs"/>
          <w:rtl/>
        </w:rPr>
        <w:t xml:space="preserve"> خدمت به حجاج ت</w:t>
      </w:r>
      <w:r w:rsidR="003616EF" w:rsidRPr="00CD1242">
        <w:rPr>
          <w:rStyle w:val="Char2"/>
          <w:rFonts w:hint="cs"/>
          <w:rtl/>
        </w:rPr>
        <w:t>ک</w:t>
      </w:r>
      <w:r w:rsidRPr="00CD1242">
        <w:rPr>
          <w:rStyle w:val="Char2"/>
          <w:rFonts w:hint="cs"/>
          <w:rtl/>
        </w:rPr>
        <w:t>نولوژ</w:t>
      </w:r>
      <w:r w:rsidR="003616EF" w:rsidRPr="00CD1242">
        <w:rPr>
          <w:rStyle w:val="Char2"/>
          <w:rFonts w:hint="cs"/>
          <w:rtl/>
        </w:rPr>
        <w:t>ی</w:t>
      </w:r>
      <w:r w:rsidRPr="00CD1242">
        <w:rPr>
          <w:rStyle w:val="Char2"/>
          <w:rFonts w:hint="cs"/>
          <w:rtl/>
        </w:rPr>
        <w:t xml:space="preserve"> را در همه زم</w:t>
      </w:r>
      <w:r w:rsidR="003616EF" w:rsidRPr="00CD1242">
        <w:rPr>
          <w:rStyle w:val="Char2"/>
          <w:rFonts w:hint="cs"/>
          <w:rtl/>
        </w:rPr>
        <w:t>ی</w:t>
      </w:r>
      <w:r w:rsidRPr="00CD1242">
        <w:rPr>
          <w:rStyle w:val="Char2"/>
          <w:rFonts w:hint="cs"/>
          <w:rtl/>
        </w:rPr>
        <w:t xml:space="preserve">نه‌ها به </w:t>
      </w:r>
      <w:r w:rsidR="003616EF" w:rsidRPr="00CD1242">
        <w:rPr>
          <w:rStyle w:val="Char2"/>
          <w:rFonts w:hint="cs"/>
          <w:rtl/>
        </w:rPr>
        <w:t>ک</w:t>
      </w:r>
      <w:r w:rsidRPr="00CD1242">
        <w:rPr>
          <w:rStyle w:val="Char2"/>
          <w:rFonts w:hint="cs"/>
          <w:rtl/>
        </w:rPr>
        <w:t>ار گرفته است و ن</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انسان</w:t>
      </w:r>
      <w:r w:rsidR="003616EF" w:rsidRPr="00CD1242">
        <w:rPr>
          <w:rStyle w:val="Char2"/>
          <w:rFonts w:hint="cs"/>
          <w:rtl/>
        </w:rPr>
        <w:t>ی</w:t>
      </w:r>
      <w:r w:rsidRPr="00CD1242">
        <w:rPr>
          <w:rStyle w:val="Char2"/>
          <w:rFonts w:hint="cs"/>
          <w:rtl/>
        </w:rPr>
        <w:t xml:space="preserve"> را در </w:t>
      </w:r>
      <w:r w:rsidR="003616EF" w:rsidRPr="00CD1242">
        <w:rPr>
          <w:rStyle w:val="Char2"/>
          <w:rFonts w:hint="cs"/>
          <w:rtl/>
        </w:rPr>
        <w:t>ک</w:t>
      </w:r>
      <w:r w:rsidRPr="00CD1242">
        <w:rPr>
          <w:rStyle w:val="Char2"/>
          <w:rFonts w:hint="cs"/>
          <w:rtl/>
        </w:rPr>
        <w:t>شور برا</w:t>
      </w:r>
      <w:r w:rsidR="003616EF" w:rsidRPr="00CD1242">
        <w:rPr>
          <w:rStyle w:val="Char2"/>
          <w:rFonts w:hint="cs"/>
          <w:rtl/>
        </w:rPr>
        <w:t>ی</w:t>
      </w:r>
      <w:r w:rsidRPr="00CD1242">
        <w:rPr>
          <w:rStyle w:val="Char2"/>
          <w:rFonts w:hint="cs"/>
          <w:rtl/>
        </w:rPr>
        <w:t xml:space="preserve"> تقد</w:t>
      </w:r>
      <w:r w:rsidR="003616EF" w:rsidRPr="00CD1242">
        <w:rPr>
          <w:rStyle w:val="Char2"/>
          <w:rFonts w:hint="cs"/>
          <w:rtl/>
        </w:rPr>
        <w:t>ی</w:t>
      </w:r>
      <w:r w:rsidRPr="00CD1242">
        <w:rPr>
          <w:rStyle w:val="Char2"/>
          <w:rFonts w:hint="cs"/>
          <w:rtl/>
        </w:rPr>
        <w:t>م همه نوع تسه</w:t>
      </w:r>
      <w:r w:rsidR="003616EF" w:rsidRPr="00CD1242">
        <w:rPr>
          <w:rStyle w:val="Char2"/>
          <w:rFonts w:hint="cs"/>
          <w:rtl/>
        </w:rPr>
        <w:t>ی</w:t>
      </w:r>
      <w:r w:rsidRPr="00CD1242">
        <w:rPr>
          <w:rStyle w:val="Char2"/>
          <w:rFonts w:hint="cs"/>
          <w:rtl/>
        </w:rPr>
        <w:t>لات به م</w:t>
      </w:r>
      <w:r w:rsidR="003616EF" w:rsidRPr="00CD1242">
        <w:rPr>
          <w:rStyle w:val="Char2"/>
          <w:rFonts w:hint="cs"/>
          <w:rtl/>
        </w:rPr>
        <w:t>ی</w:t>
      </w:r>
      <w:r w:rsidRPr="00CD1242">
        <w:rPr>
          <w:rStyle w:val="Char2"/>
          <w:rFonts w:hint="cs"/>
          <w:rtl/>
        </w:rPr>
        <w:t>دان آورده و مؤسسات مختلف</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منظور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 است. ا</w:t>
      </w:r>
      <w:r w:rsidR="003616EF" w:rsidRPr="00CD1242">
        <w:rPr>
          <w:rStyle w:val="Char2"/>
          <w:rFonts w:hint="cs"/>
          <w:rtl/>
        </w:rPr>
        <w:t>ی</w:t>
      </w:r>
      <w:r w:rsidRPr="00CD1242">
        <w:rPr>
          <w:rStyle w:val="Char2"/>
          <w:rFonts w:hint="cs"/>
          <w:rtl/>
        </w:rPr>
        <w:t>ن علاوه بر خوشرفتار</w:t>
      </w:r>
      <w:r w:rsidR="003616EF" w:rsidRPr="00CD1242">
        <w:rPr>
          <w:rStyle w:val="Char2"/>
          <w:rFonts w:hint="cs"/>
          <w:rtl/>
        </w:rPr>
        <w:t>ی</w:t>
      </w:r>
      <w:r w:rsidRPr="00CD1242">
        <w:rPr>
          <w:rStyle w:val="Char2"/>
          <w:rFonts w:hint="cs"/>
          <w:rtl/>
        </w:rPr>
        <w:t xml:space="preserve"> و مهربان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ار</w:t>
      </w:r>
      <w:r w:rsidR="003616EF" w:rsidRPr="00CD1242">
        <w:rPr>
          <w:rStyle w:val="Char2"/>
          <w:rFonts w:hint="cs"/>
          <w:rtl/>
        </w:rPr>
        <w:t>ک</w:t>
      </w:r>
      <w:r w:rsidRPr="00CD1242">
        <w:rPr>
          <w:rStyle w:val="Char2"/>
          <w:rFonts w:hint="cs"/>
          <w:rtl/>
        </w:rPr>
        <w:t>نان و مأموران سعود</w:t>
      </w:r>
      <w:r w:rsidR="003616EF" w:rsidRPr="00CD1242">
        <w:rPr>
          <w:rStyle w:val="Char2"/>
          <w:rFonts w:hint="cs"/>
          <w:rtl/>
        </w:rPr>
        <w:t>ی</w:t>
      </w:r>
      <w:r w:rsidRPr="00CD1242">
        <w:rPr>
          <w:rStyle w:val="Char2"/>
          <w:rFonts w:hint="cs"/>
          <w:rtl/>
        </w:rPr>
        <w:t xml:space="preserve"> با حجاج است تا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 علت راحت</w:t>
      </w:r>
      <w:r w:rsidR="003616EF" w:rsidRPr="00CD1242">
        <w:rPr>
          <w:rStyle w:val="Char2"/>
          <w:rFonts w:hint="cs"/>
          <w:rtl/>
        </w:rPr>
        <w:t>ی</w:t>
      </w:r>
      <w:r w:rsidRPr="00CD1242">
        <w:rPr>
          <w:rStyle w:val="Char2"/>
          <w:rFonts w:hint="cs"/>
          <w:rtl/>
        </w:rPr>
        <w:t xml:space="preserve"> و آرامش وامن</w:t>
      </w:r>
      <w:r w:rsidR="003616EF" w:rsidRPr="00CD1242">
        <w:rPr>
          <w:rStyle w:val="Char2"/>
          <w:rFonts w:hint="cs"/>
          <w:rtl/>
        </w:rPr>
        <w:t>ی</w:t>
      </w:r>
      <w:r w:rsidRPr="00CD1242">
        <w:rPr>
          <w:rStyle w:val="Char2"/>
          <w:rFonts w:hint="cs"/>
          <w:rtl/>
        </w:rPr>
        <w:t>ت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حجاج و عمره گذاران دارند و آن اولاً به فضل اله</w:t>
      </w:r>
      <w:r w:rsidR="003616EF" w:rsidRPr="00CD1242">
        <w:rPr>
          <w:rStyle w:val="Char2"/>
          <w:rFonts w:hint="cs"/>
          <w:rtl/>
        </w:rPr>
        <w:t>ی</w:t>
      </w:r>
      <w:r w:rsidRPr="00CD1242">
        <w:rPr>
          <w:rStyle w:val="Char2"/>
          <w:rFonts w:hint="cs"/>
          <w:rtl/>
        </w:rPr>
        <w:t xml:space="preserve"> و ثان</w:t>
      </w:r>
      <w:r w:rsidR="003616EF" w:rsidRPr="00CD1242">
        <w:rPr>
          <w:rStyle w:val="Char2"/>
          <w:rFonts w:hint="cs"/>
          <w:rtl/>
        </w:rPr>
        <w:t>ی</w:t>
      </w:r>
      <w:r w:rsidRPr="00CD1242">
        <w:rPr>
          <w:rStyle w:val="Char2"/>
          <w:rFonts w:hint="cs"/>
          <w:rtl/>
        </w:rPr>
        <w:t xml:space="preserve">اً تلاش دولت عربستان است، سفر حج و عمره به </w:t>
      </w:r>
      <w:r w:rsidR="003616EF" w:rsidRPr="00CD1242">
        <w:rPr>
          <w:rStyle w:val="Char2"/>
          <w:rFonts w:hint="cs"/>
          <w:rtl/>
        </w:rPr>
        <w:t>یک</w:t>
      </w:r>
      <w:r w:rsidRPr="00CD1242">
        <w:rPr>
          <w:rStyle w:val="Char2"/>
          <w:rFonts w:hint="cs"/>
          <w:rtl/>
        </w:rPr>
        <w:t xml:space="preserve"> سفر تور</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 شباهت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اما همگ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‌دانند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به و</w:t>
      </w:r>
      <w:r w:rsidR="003616EF" w:rsidRPr="00CD1242">
        <w:rPr>
          <w:rStyle w:val="Char2"/>
          <w:rFonts w:hint="cs"/>
          <w:rtl/>
        </w:rPr>
        <w:t>ی</w:t>
      </w:r>
      <w:r w:rsidRPr="00CD1242">
        <w:rPr>
          <w:rStyle w:val="Char2"/>
          <w:rFonts w:hint="cs"/>
          <w:rtl/>
        </w:rPr>
        <w:t>ژه در ا</w:t>
      </w:r>
      <w:r w:rsidR="003616EF" w:rsidRPr="00CD1242">
        <w:rPr>
          <w:rStyle w:val="Char2"/>
          <w:rFonts w:hint="cs"/>
          <w:rtl/>
        </w:rPr>
        <w:t>ی</w:t>
      </w:r>
      <w:r w:rsidRPr="00CD1242">
        <w:rPr>
          <w:rStyle w:val="Char2"/>
          <w:rFonts w:hint="cs"/>
          <w:rtl/>
        </w:rPr>
        <w:t>ام حج اهل فتنه و جنجال هستند و با ا</w:t>
      </w:r>
      <w:r w:rsidR="003616EF" w:rsidRPr="00CD1242">
        <w:rPr>
          <w:rStyle w:val="Char2"/>
          <w:rFonts w:hint="cs"/>
          <w:rtl/>
        </w:rPr>
        <w:t>ی</w:t>
      </w:r>
      <w:r w:rsidRPr="00CD1242">
        <w:rPr>
          <w:rStyle w:val="Char2"/>
          <w:rFonts w:hint="cs"/>
          <w:rtl/>
        </w:rPr>
        <w:t>ن وجود دولت عربستان به آسانتر</w:t>
      </w:r>
      <w:r w:rsidR="003616EF" w:rsidRPr="00CD1242">
        <w:rPr>
          <w:rStyle w:val="Char2"/>
          <w:rFonts w:hint="cs"/>
          <w:rtl/>
        </w:rPr>
        <w:t>ی</w:t>
      </w:r>
      <w:r w:rsidRPr="00CD1242">
        <w:rPr>
          <w:rStyle w:val="Char2"/>
          <w:rFonts w:hint="cs"/>
          <w:rtl/>
        </w:rPr>
        <w:t>ن راه شر</w:t>
      </w:r>
      <w:r w:rsidR="000E0383" w:rsidRPr="00CD1242">
        <w:rPr>
          <w:rStyle w:val="Char2"/>
          <w:rFonts w:hint="cs"/>
          <w:rtl/>
        </w:rPr>
        <w:t xml:space="preserve"> آن‌ها </w:t>
      </w:r>
      <w:r w:rsidRPr="00CD1242">
        <w:rPr>
          <w:rStyle w:val="Char2"/>
          <w:rFonts w:hint="cs"/>
          <w:rtl/>
        </w:rPr>
        <w:t>را از ب</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‌برد و بد</w:t>
      </w:r>
      <w:r w:rsidR="003616EF" w:rsidRPr="00CD1242">
        <w:rPr>
          <w:rStyle w:val="Char2"/>
          <w:rFonts w:hint="cs"/>
          <w:rtl/>
        </w:rPr>
        <w:t>ی</w:t>
      </w:r>
      <w:r w:rsidRPr="00CD1242">
        <w:rPr>
          <w:rStyle w:val="Char2"/>
          <w:rFonts w:hint="cs"/>
          <w:rtl/>
        </w:rPr>
        <w:t xml:space="preserve"> را با ن</w:t>
      </w:r>
      <w:r w:rsidR="003616EF" w:rsidRPr="00CD1242">
        <w:rPr>
          <w:rStyle w:val="Char2"/>
          <w:rFonts w:hint="cs"/>
          <w:rtl/>
        </w:rPr>
        <w:t>یکی</w:t>
      </w:r>
      <w:r w:rsidRPr="00CD1242">
        <w:rPr>
          <w:rStyle w:val="Char2"/>
          <w:rFonts w:hint="cs"/>
          <w:rtl/>
        </w:rPr>
        <w:t xml:space="preserve"> جواب داده و امن</w:t>
      </w:r>
      <w:r w:rsidR="003616EF" w:rsidRPr="00CD1242">
        <w:rPr>
          <w:rStyle w:val="Char2"/>
          <w:rFonts w:hint="cs"/>
          <w:rtl/>
        </w:rPr>
        <w:t>ی</w:t>
      </w:r>
      <w:r w:rsidRPr="00CD1242">
        <w:rPr>
          <w:rStyle w:val="Char2"/>
          <w:rFonts w:hint="cs"/>
          <w:rtl/>
        </w:rPr>
        <w:t>ت ا</w:t>
      </w:r>
      <w:r w:rsidR="003616EF" w:rsidRPr="00CD1242">
        <w:rPr>
          <w:rStyle w:val="Char2"/>
          <w:rFonts w:hint="cs"/>
          <w:rtl/>
        </w:rPr>
        <w:t>ی</w:t>
      </w:r>
      <w:r w:rsidRPr="00CD1242">
        <w:rPr>
          <w:rStyle w:val="Char2"/>
          <w:rFonts w:hint="cs"/>
          <w:rtl/>
        </w:rPr>
        <w:t>ن سرزم</w:t>
      </w:r>
      <w:r w:rsidR="003616EF" w:rsidRPr="00CD1242">
        <w:rPr>
          <w:rStyle w:val="Char2"/>
          <w:rFonts w:hint="cs"/>
          <w:rtl/>
        </w:rPr>
        <w:t>ی</w:t>
      </w:r>
      <w:r w:rsidRPr="00CD1242">
        <w:rPr>
          <w:rStyle w:val="Char2"/>
          <w:rFonts w:hint="cs"/>
          <w:rtl/>
        </w:rPr>
        <w:t xml:space="preserve">ن را </w:t>
      </w:r>
      <w:r w:rsidR="003616EF" w:rsidRPr="00CD1242">
        <w:rPr>
          <w:rStyle w:val="Char2"/>
          <w:rFonts w:hint="cs"/>
          <w:rtl/>
        </w:rPr>
        <w:t>ک</w:t>
      </w:r>
      <w:r w:rsidRPr="00CD1242">
        <w:rPr>
          <w:rStyle w:val="Char2"/>
          <w:rFonts w:hint="cs"/>
          <w:rtl/>
        </w:rPr>
        <w:t>ه وظ</w:t>
      </w:r>
      <w:r w:rsidR="003616EF" w:rsidRPr="00CD1242">
        <w:rPr>
          <w:rStyle w:val="Char2"/>
          <w:rFonts w:hint="cs"/>
          <w:rtl/>
        </w:rPr>
        <w:t>ی</w:t>
      </w:r>
      <w:r w:rsidRPr="00CD1242">
        <w:rPr>
          <w:rStyle w:val="Char2"/>
          <w:rFonts w:hint="cs"/>
          <w:rtl/>
        </w:rPr>
        <w:t>فه آن در برابر خداوند و مسلمانان است،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امر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 ه</w:t>
      </w:r>
      <w:r w:rsidR="003616EF" w:rsidRPr="00CD1242">
        <w:rPr>
          <w:rStyle w:val="Char2"/>
          <w:rFonts w:hint="cs"/>
          <w:rtl/>
        </w:rPr>
        <w:t>ی</w:t>
      </w:r>
      <w:r w:rsidRPr="00CD1242">
        <w:rPr>
          <w:rStyle w:val="Char2"/>
          <w:rFonts w:hint="cs"/>
          <w:rtl/>
        </w:rPr>
        <w:t>چ فرد آگاه</w:t>
      </w:r>
      <w:r w:rsidR="003616EF" w:rsidRPr="00CD1242">
        <w:rPr>
          <w:rStyle w:val="Char2"/>
          <w:rFonts w:hint="cs"/>
          <w:rtl/>
        </w:rPr>
        <w:t>ی</w:t>
      </w:r>
      <w:r w:rsidRPr="00CD1242">
        <w:rPr>
          <w:rStyle w:val="Char2"/>
          <w:rFonts w:hint="cs"/>
          <w:rtl/>
        </w:rPr>
        <w:t xml:space="preserve"> پوش</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ست، و مخصوصا م</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ون</w:t>
      </w:r>
      <w:r w:rsidR="00607543">
        <w:rPr>
          <w:rStyle w:val="Char2"/>
          <w:rFonts w:hint="eastAsia"/>
          <w:rtl/>
        </w:rPr>
        <w:t>‌</w:t>
      </w:r>
      <w:r w:rsidRPr="00CD1242">
        <w:rPr>
          <w:rStyle w:val="Char2"/>
          <w:rFonts w:hint="cs"/>
          <w:rtl/>
        </w:rPr>
        <w:t>ها حاج</w:t>
      </w:r>
      <w:r w:rsidR="003616EF" w:rsidRPr="00CD1242">
        <w:rPr>
          <w:rStyle w:val="Char2"/>
          <w:rFonts w:hint="cs"/>
          <w:rtl/>
        </w:rPr>
        <w:t>ی</w:t>
      </w:r>
      <w:r w:rsidRPr="00CD1242">
        <w:rPr>
          <w:rStyle w:val="Char2"/>
          <w:rFonts w:hint="cs"/>
          <w:rtl/>
        </w:rPr>
        <w:t xml:space="preserve"> و عمره گذار </w:t>
      </w:r>
      <w:r w:rsidR="003616EF" w:rsidRPr="00CD1242">
        <w:rPr>
          <w:rStyle w:val="Char2"/>
          <w:rFonts w:hint="cs"/>
          <w:rtl/>
        </w:rPr>
        <w:t>ک</w:t>
      </w:r>
      <w:r w:rsidRPr="00CD1242">
        <w:rPr>
          <w:rStyle w:val="Char2"/>
          <w:rFonts w:hint="cs"/>
          <w:rtl/>
        </w:rPr>
        <w:t>ه هر ساله به آنجا م</w:t>
      </w:r>
      <w:r w:rsidR="003616EF" w:rsidRPr="00CD1242">
        <w:rPr>
          <w:rStyle w:val="Char2"/>
          <w:rFonts w:hint="cs"/>
          <w:rtl/>
        </w:rPr>
        <w:t>ی</w:t>
      </w:r>
      <w:r w:rsidRPr="00CD1242">
        <w:rPr>
          <w:rStyle w:val="Char2"/>
          <w:rFonts w:hint="cs"/>
          <w:rtl/>
        </w:rPr>
        <w:t>‌روند آن را به خوب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‌دانند. پس ا</w:t>
      </w:r>
      <w:r w:rsidR="003616EF" w:rsidRPr="00CD1242">
        <w:rPr>
          <w:rStyle w:val="Char2"/>
          <w:rFonts w:hint="cs"/>
          <w:rtl/>
        </w:rPr>
        <w:t>ی</w:t>
      </w:r>
      <w:r w:rsidRPr="00CD1242">
        <w:rPr>
          <w:rStyle w:val="Char2"/>
          <w:rFonts w:hint="cs"/>
          <w:rtl/>
        </w:rPr>
        <w:t>ن دروغگو و آشوب</w:t>
      </w:r>
      <w:r w:rsidR="00607543">
        <w:rPr>
          <w:rStyle w:val="Char2"/>
          <w:rFonts w:hint="eastAsia"/>
          <w:rtl/>
        </w:rPr>
        <w:t>‌</w:t>
      </w:r>
      <w:r w:rsidRPr="00CD1242">
        <w:rPr>
          <w:rStyle w:val="Char2"/>
          <w:rFonts w:hint="cs"/>
          <w:rtl/>
        </w:rPr>
        <w:t>گر دست‌پرورده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 دلق</w:t>
      </w:r>
      <w:r w:rsidR="003616EF" w:rsidRPr="00CD1242">
        <w:rPr>
          <w:rStyle w:val="Char2"/>
          <w:rFonts w:hint="cs"/>
          <w:rtl/>
        </w:rPr>
        <w:t>ک</w:t>
      </w:r>
      <w:r w:rsidR="000E0383" w:rsidRPr="00CD1242">
        <w:rPr>
          <w:rStyle w:val="Char2"/>
          <w:rFonts w:hint="cs"/>
          <w:rtl/>
        </w:rPr>
        <w:t xml:space="preserve"> آن‌ها </w:t>
      </w:r>
      <w:r w:rsidRPr="00CD1242">
        <w:rPr>
          <w:rStyle w:val="Char2"/>
          <w:rFonts w:hint="cs"/>
          <w:rtl/>
        </w:rPr>
        <w:t xml:space="preserve">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‌فر</w:t>
      </w:r>
      <w:r w:rsidR="003616EF" w:rsidRPr="00CD1242">
        <w:rPr>
          <w:rStyle w:val="Char2"/>
          <w:rFonts w:hint="cs"/>
          <w:rtl/>
        </w:rPr>
        <w:t>ی</w:t>
      </w:r>
      <w:r w:rsidRPr="00CD1242">
        <w:rPr>
          <w:rStyle w:val="Char2"/>
          <w:rFonts w:hint="cs"/>
          <w:rtl/>
        </w:rPr>
        <w:t>بد؟]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حت</w:t>
      </w:r>
      <w:r w:rsidR="003616EF" w:rsidRPr="00CD1242">
        <w:rPr>
          <w:rStyle w:val="Char2"/>
          <w:rFonts w:hint="cs"/>
          <w:rtl/>
        </w:rPr>
        <w:t>ی</w:t>
      </w:r>
      <w:r w:rsidRPr="00CD1242">
        <w:rPr>
          <w:rStyle w:val="Char2"/>
          <w:rFonts w:hint="cs"/>
          <w:rtl/>
        </w:rPr>
        <w:t xml:space="preserve"> خود ن</w:t>
      </w:r>
      <w:r w:rsidR="003616EF" w:rsidRPr="00CD1242">
        <w:rPr>
          <w:rStyle w:val="Char2"/>
          <w:rFonts w:hint="cs"/>
          <w:rtl/>
        </w:rPr>
        <w:t>ی</w:t>
      </w:r>
      <w:r w:rsidRPr="00CD1242">
        <w:rPr>
          <w:rStyle w:val="Char2"/>
          <w:rFonts w:hint="cs"/>
          <w:rtl/>
        </w:rPr>
        <w:t>ز ا</w:t>
      </w:r>
      <w:r w:rsidR="003616EF" w:rsidRPr="00CD1242">
        <w:rPr>
          <w:rStyle w:val="Char2"/>
          <w:rFonts w:hint="cs"/>
          <w:rtl/>
        </w:rPr>
        <w:t>ی</w:t>
      </w:r>
      <w:r w:rsidRPr="00CD1242">
        <w:rPr>
          <w:rStyle w:val="Char2"/>
          <w:rFonts w:hint="cs"/>
          <w:rtl/>
        </w:rPr>
        <w:t>ن حق</w:t>
      </w:r>
      <w:r w:rsidR="003616EF" w:rsidRPr="00CD1242">
        <w:rPr>
          <w:rStyle w:val="Char2"/>
          <w:rFonts w:hint="cs"/>
          <w:rtl/>
        </w:rPr>
        <w:t>ی</w:t>
      </w:r>
      <w:r w:rsidRPr="00CD1242">
        <w:rPr>
          <w:rStyle w:val="Char2"/>
          <w:rFonts w:hint="cs"/>
          <w:rtl/>
        </w:rPr>
        <w:t>قت را م</w:t>
      </w:r>
      <w:r w:rsidR="003616EF" w:rsidRPr="00CD1242">
        <w:rPr>
          <w:rStyle w:val="Char2"/>
          <w:rFonts w:hint="cs"/>
          <w:rtl/>
        </w:rPr>
        <w:t>ی</w:t>
      </w:r>
      <w:r w:rsidRPr="00CD1242">
        <w:rPr>
          <w:rStyle w:val="Char2"/>
          <w:rFonts w:hint="cs"/>
          <w:rtl/>
        </w:rPr>
        <w:t>‌دانند.[</w:t>
      </w:r>
    </w:p>
    <w:p w:rsidR="00AC5501" w:rsidRPr="00CD1242" w:rsidRDefault="00AC5501" w:rsidP="00607543">
      <w:pPr>
        <w:pStyle w:val="a4"/>
        <w:rPr>
          <w:rtl/>
        </w:rPr>
      </w:pPr>
      <w:bookmarkStart w:id="463" w:name="_Toc141841616"/>
      <w:bookmarkStart w:id="464" w:name="_Toc141840441"/>
      <w:bookmarkStart w:id="465" w:name="_Toc141839829"/>
      <w:bookmarkStart w:id="466" w:name="_Toc141838573"/>
      <w:bookmarkStart w:id="467" w:name="_Toc294782066"/>
      <w:r w:rsidRPr="00CD1242">
        <w:rPr>
          <w:rFonts w:hint="cs"/>
          <w:rtl/>
        </w:rPr>
        <w:t xml:space="preserve">رابعاً: تناقض </w:t>
      </w:r>
      <w:r w:rsidRPr="00607543">
        <w:rPr>
          <w:rFonts w:hint="cs"/>
          <w:rtl/>
        </w:rPr>
        <w:t>در</w:t>
      </w:r>
      <w:r w:rsidRPr="00CD1242">
        <w:rPr>
          <w:rFonts w:hint="cs"/>
          <w:rtl/>
        </w:rPr>
        <w:t xml:space="preserve"> گفتار مؤلف</w:t>
      </w:r>
      <w:bookmarkEnd w:id="463"/>
      <w:bookmarkEnd w:id="464"/>
      <w:bookmarkEnd w:id="465"/>
      <w:bookmarkEnd w:id="466"/>
      <w:bookmarkEnd w:id="467"/>
    </w:p>
    <w:p w:rsidR="00AC5501" w:rsidRPr="00CD1242" w:rsidRDefault="00AC5501" w:rsidP="00607543">
      <w:pPr>
        <w:bidi/>
        <w:ind w:firstLine="284"/>
        <w:rPr>
          <w:rStyle w:val="Char2"/>
          <w:rtl/>
        </w:rPr>
      </w:pPr>
      <w:r w:rsidRPr="00CD1242">
        <w:rPr>
          <w:rStyle w:val="Char2"/>
          <w:rFonts w:hint="cs"/>
          <w:rtl/>
        </w:rPr>
        <w:t>مؤلف در سخنان و نتا</w:t>
      </w:r>
      <w:r w:rsidR="003616EF" w:rsidRPr="00CD1242">
        <w:rPr>
          <w:rStyle w:val="Char2"/>
          <w:rFonts w:hint="cs"/>
          <w:rtl/>
        </w:rPr>
        <w:t>ی</w:t>
      </w:r>
      <w:r w:rsidRPr="00CD1242">
        <w:rPr>
          <w:rStyle w:val="Char2"/>
          <w:rFonts w:hint="cs"/>
          <w:rtl/>
        </w:rPr>
        <w:t>ج</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تناقض‌گو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تقر</w:t>
      </w:r>
      <w:r w:rsidR="003616EF" w:rsidRPr="00CD1242">
        <w:rPr>
          <w:rStyle w:val="Char2"/>
          <w:rFonts w:hint="cs"/>
          <w:rtl/>
        </w:rPr>
        <w:t>ی</w:t>
      </w:r>
      <w:r w:rsidRPr="00CD1242">
        <w:rPr>
          <w:rStyle w:val="Char2"/>
          <w:rFonts w:hint="cs"/>
          <w:rtl/>
        </w:rPr>
        <w:t>باً هر مسأله‌ا</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آن را نقض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امر به مشخصه بارز او در </w:t>
      </w:r>
      <w:r w:rsidR="003616EF" w:rsidRPr="00CD1242">
        <w:rPr>
          <w:rStyle w:val="Char2"/>
          <w:rFonts w:hint="cs"/>
          <w:rtl/>
        </w:rPr>
        <w:t>ک</w:t>
      </w:r>
      <w:r w:rsidRPr="00CD1242">
        <w:rPr>
          <w:rStyle w:val="Char2"/>
          <w:rFonts w:hint="cs"/>
          <w:rtl/>
        </w:rPr>
        <w:t>تاب تبد</w:t>
      </w:r>
      <w:r w:rsidR="003616EF" w:rsidRPr="00CD1242">
        <w:rPr>
          <w:rStyle w:val="Char2"/>
          <w:rFonts w:hint="cs"/>
          <w:rtl/>
        </w:rPr>
        <w:t>ی</w:t>
      </w:r>
      <w:r w:rsidRPr="00CD1242">
        <w:rPr>
          <w:rStyle w:val="Char2"/>
          <w:rFonts w:hint="cs"/>
          <w:rtl/>
        </w:rPr>
        <w:t>ل شده است. جا</w:t>
      </w:r>
      <w:r w:rsidR="003616EF" w:rsidRPr="00CD1242">
        <w:rPr>
          <w:rStyle w:val="Char2"/>
          <w:rFonts w:hint="cs"/>
          <w:rtl/>
        </w:rPr>
        <w:t>ی</w:t>
      </w:r>
      <w:r w:rsidRPr="00CD1242">
        <w:rPr>
          <w:rStyle w:val="Char2"/>
          <w:rFonts w:hint="cs"/>
          <w:rtl/>
        </w:rPr>
        <w:t xml:space="preserve"> تعجب ندارد. ز</w:t>
      </w:r>
      <w:r w:rsidR="003616EF" w:rsidRPr="00CD1242">
        <w:rPr>
          <w:rStyle w:val="Char2"/>
          <w:rFonts w:hint="cs"/>
          <w:rtl/>
        </w:rPr>
        <w:t>ی</w:t>
      </w:r>
      <w:r w:rsidRPr="00CD1242">
        <w:rPr>
          <w:rStyle w:val="Char2"/>
          <w:rFonts w:hint="cs"/>
          <w:rtl/>
        </w:rPr>
        <w:t>را ا</w:t>
      </w:r>
      <w:r w:rsidR="003616EF" w:rsidRPr="00CD1242">
        <w:rPr>
          <w:rStyle w:val="Char2"/>
          <w:rFonts w:hint="cs"/>
          <w:rtl/>
        </w:rPr>
        <w:t>ی</w:t>
      </w:r>
      <w:r w:rsidRPr="00CD1242">
        <w:rPr>
          <w:rStyle w:val="Char2"/>
          <w:rFonts w:hint="cs"/>
          <w:rtl/>
        </w:rPr>
        <w:t>ن خود از نشانه‌ها</w:t>
      </w:r>
      <w:r w:rsidR="003616EF" w:rsidRPr="00CD1242">
        <w:rPr>
          <w:rStyle w:val="Char2"/>
          <w:rFonts w:hint="cs"/>
          <w:rtl/>
        </w:rPr>
        <w:t>ی</w:t>
      </w:r>
      <w:r w:rsidRPr="00CD1242">
        <w:rPr>
          <w:rStyle w:val="Char2"/>
          <w:rFonts w:hint="cs"/>
          <w:rtl/>
        </w:rPr>
        <w:t xml:space="preserve"> بارز فرقه‌ها باطل و اهل بدعت است. ز</w:t>
      </w:r>
      <w:r w:rsidR="003616EF" w:rsidRPr="00CD1242">
        <w:rPr>
          <w:rStyle w:val="Char2"/>
          <w:rFonts w:hint="cs"/>
          <w:rtl/>
        </w:rPr>
        <w:t>ی</w:t>
      </w:r>
      <w:r w:rsidRPr="00CD1242">
        <w:rPr>
          <w:rStyle w:val="Char2"/>
          <w:rFonts w:hint="cs"/>
          <w:rtl/>
        </w:rPr>
        <w:t>را اقوال و اح</w:t>
      </w:r>
      <w:r w:rsidR="003616EF" w:rsidRPr="00CD1242">
        <w:rPr>
          <w:rStyle w:val="Char2"/>
          <w:rFonts w:hint="cs"/>
          <w:rtl/>
        </w:rPr>
        <w:t>ک</w:t>
      </w:r>
      <w:r w:rsidRPr="00CD1242">
        <w:rPr>
          <w:rStyle w:val="Char2"/>
          <w:rFonts w:hint="cs"/>
          <w:rtl/>
        </w:rPr>
        <w:t>ام</w:t>
      </w:r>
      <w:r w:rsidR="000E0383" w:rsidRPr="00CD1242">
        <w:rPr>
          <w:rStyle w:val="Char2"/>
          <w:rFonts w:hint="cs"/>
          <w:rtl/>
        </w:rPr>
        <w:t xml:space="preserve"> آن‌ها </w:t>
      </w:r>
      <w:r w:rsidRPr="00CD1242">
        <w:rPr>
          <w:rStyle w:val="Char2"/>
          <w:rFonts w:hint="cs"/>
          <w:rtl/>
        </w:rPr>
        <w:t>بر مبنا</w:t>
      </w:r>
      <w:r w:rsidR="003616EF" w:rsidRPr="00CD1242">
        <w:rPr>
          <w:rStyle w:val="Char2"/>
          <w:rFonts w:hint="cs"/>
          <w:rtl/>
        </w:rPr>
        <w:t>ی</w:t>
      </w:r>
      <w:r w:rsidRPr="00CD1242">
        <w:rPr>
          <w:rStyle w:val="Char2"/>
          <w:rFonts w:hint="cs"/>
          <w:rtl/>
        </w:rPr>
        <w:t xml:space="preserve"> آرا و خواسته‌ها</w:t>
      </w:r>
      <w:r w:rsidR="003616EF" w:rsidRPr="00CD1242">
        <w:rPr>
          <w:rStyle w:val="Char2"/>
          <w:rFonts w:hint="cs"/>
          <w:rtl/>
        </w:rPr>
        <w:t>ی</w:t>
      </w:r>
      <w:r w:rsidRPr="00CD1242">
        <w:rPr>
          <w:rStyle w:val="Char2"/>
          <w:rFonts w:hint="cs"/>
          <w:rtl/>
        </w:rPr>
        <w:t xml:space="preserve"> افراد است.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 xml:space="preserve">د: </w:t>
      </w:r>
      <w:r w:rsidR="00830008" w:rsidRPr="00CD1242">
        <w:rPr>
          <w:rStyle w:val="Char2"/>
          <w:rFonts w:cs="Traditional Arabic"/>
          <w:color w:val="000000"/>
          <w:shd w:val="clear" w:color="auto" w:fill="FFFFFF"/>
          <w:rtl/>
        </w:rPr>
        <w:t>﴿</w:t>
      </w:r>
      <w:r w:rsidR="00830008" w:rsidRPr="007469AF">
        <w:rPr>
          <w:rStyle w:val="Chara"/>
          <w:rtl/>
        </w:rPr>
        <w:t xml:space="preserve">وَلَوۡ كَانَ مِنۡ عِندِ غَيۡرِ </w:t>
      </w:r>
      <w:r w:rsidR="00830008" w:rsidRPr="007469AF">
        <w:rPr>
          <w:rStyle w:val="Chara"/>
          <w:rFonts w:hint="cs"/>
          <w:rtl/>
        </w:rPr>
        <w:t>ٱ</w:t>
      </w:r>
      <w:r w:rsidR="00830008" w:rsidRPr="007469AF">
        <w:rPr>
          <w:rStyle w:val="Chara"/>
          <w:rFonts w:hint="eastAsia"/>
          <w:rtl/>
        </w:rPr>
        <w:t>للَّهِ</w:t>
      </w:r>
      <w:r w:rsidR="00830008" w:rsidRPr="007469AF">
        <w:rPr>
          <w:rStyle w:val="Chara"/>
          <w:rtl/>
        </w:rPr>
        <w:t xml:space="preserve"> لَوَجَدُواْ فِيهِ </w:t>
      </w:r>
      <w:r w:rsidR="00830008" w:rsidRPr="007469AF">
        <w:rPr>
          <w:rStyle w:val="Chara"/>
          <w:rFonts w:hint="cs"/>
          <w:rtl/>
        </w:rPr>
        <w:t>ٱ</w:t>
      </w:r>
      <w:r w:rsidR="00830008" w:rsidRPr="007469AF">
        <w:rPr>
          <w:rStyle w:val="Chara"/>
          <w:rFonts w:hint="eastAsia"/>
          <w:rtl/>
        </w:rPr>
        <w:t>خۡتِلَٰفٗا</w:t>
      </w:r>
      <w:r w:rsidR="00830008" w:rsidRPr="007469AF">
        <w:rPr>
          <w:rStyle w:val="Chara"/>
          <w:rtl/>
        </w:rPr>
        <w:t xml:space="preserve"> كَثِيرٗا٨٢</w:t>
      </w:r>
      <w:r w:rsidR="00830008" w:rsidRPr="00CD1242">
        <w:rPr>
          <w:rStyle w:val="Char2"/>
          <w:rFonts w:cs="Traditional Arabic"/>
          <w:color w:val="000000"/>
          <w:shd w:val="clear" w:color="auto" w:fill="FFFFFF"/>
          <w:rtl/>
        </w:rPr>
        <w:t>﴾</w:t>
      </w:r>
      <w:r w:rsidR="00830008" w:rsidRPr="00CD1242">
        <w:rPr>
          <w:rStyle w:val="Char6"/>
          <w:rtl/>
        </w:rPr>
        <w:t xml:space="preserve"> [النساء: 82]</w:t>
      </w:r>
      <w:r w:rsidR="00830008" w:rsidRPr="00CD1242">
        <w:rPr>
          <w:rStyle w:val="Char6"/>
          <w:rFonts w:hint="cs"/>
          <w:rtl/>
        </w:rPr>
        <w:t>.</w:t>
      </w:r>
      <w:r w:rsidRPr="00CD1242">
        <w:rPr>
          <w:rStyle w:val="Char2"/>
          <w:rFonts w:hint="cs"/>
          <w:rtl/>
        </w:rPr>
        <w:t xml:space="preserve"> «اگر قرآن از سو</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خداوند م</w:t>
      </w:r>
      <w:r w:rsidR="003616EF" w:rsidRPr="00CD1242">
        <w:rPr>
          <w:rStyle w:val="Char2"/>
          <w:rFonts w:hint="cs"/>
          <w:rtl/>
        </w:rPr>
        <w:t>ی</w:t>
      </w:r>
      <w:r w:rsidRPr="00CD1242">
        <w:rPr>
          <w:rStyle w:val="Char2"/>
          <w:rFonts w:hint="cs"/>
          <w:rtl/>
        </w:rPr>
        <w:t>‌بود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در آن اختلاف فراوان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افتند».</w:t>
      </w:r>
    </w:p>
    <w:p w:rsidR="00AC5501" w:rsidRPr="00CD1242" w:rsidRDefault="00AC5501" w:rsidP="00CD1242">
      <w:pPr>
        <w:bidi/>
        <w:ind w:firstLine="284"/>
        <w:jc w:val="lowKashida"/>
        <w:rPr>
          <w:rStyle w:val="Char2"/>
          <w:rtl/>
        </w:rPr>
      </w:pPr>
      <w:r w:rsidRPr="00CD1242">
        <w:rPr>
          <w:rStyle w:val="Char2"/>
          <w:rFonts w:hint="cs"/>
          <w:rtl/>
        </w:rPr>
        <w:t>و از جمله ا</w:t>
      </w:r>
      <w:r w:rsidR="003616EF" w:rsidRPr="00CD1242">
        <w:rPr>
          <w:rStyle w:val="Char2"/>
          <w:rFonts w:hint="cs"/>
          <w:rtl/>
        </w:rPr>
        <w:t>ی</w:t>
      </w:r>
      <w:r w:rsidRPr="00CD1242">
        <w:rPr>
          <w:rStyle w:val="Char2"/>
          <w:rFonts w:hint="cs"/>
          <w:rtl/>
        </w:rPr>
        <w:t>ن تناقض</w:t>
      </w:r>
      <w:r w:rsidR="00830008" w:rsidRPr="00CD1242">
        <w:rPr>
          <w:rStyle w:val="Char2"/>
          <w:rFonts w:hint="eastAsia"/>
          <w:rtl/>
        </w:rPr>
        <w:t>‌</w:t>
      </w:r>
      <w:r w:rsidRPr="00CD1242">
        <w:rPr>
          <w:rStyle w:val="Char2"/>
          <w:rFonts w:hint="cs"/>
          <w:rtl/>
        </w:rPr>
        <w:t xml:space="preserve">ها: </w:t>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Pr="00CD1242">
        <w:rPr>
          <w:rStyle w:val="Char1"/>
          <w:rFonts w:hint="cs"/>
          <w:rtl/>
        </w:rPr>
        <w:t>«</w:t>
      </w:r>
      <w:r w:rsidRPr="00CD1242">
        <w:rPr>
          <w:rStyle w:val="Char1"/>
          <w:rFonts w:ascii="Times New Roman" w:hAnsi="Times New Roman" w:cs="Times New Roman" w:hint="cs"/>
          <w:rtl/>
        </w:rPr>
        <w:t>‌‌‌</w:t>
      </w:r>
      <w:r w:rsidRPr="00CD1242">
        <w:rPr>
          <w:rStyle w:val="Char1"/>
          <w:rFonts w:hint="cs"/>
          <w:rtl/>
        </w:rPr>
        <w:t>الش</w:t>
      </w:r>
      <w:r w:rsidR="003616EF" w:rsidRPr="00CD1242">
        <w:rPr>
          <w:rStyle w:val="Char1"/>
          <w:rFonts w:hint="cs"/>
          <w:rtl/>
        </w:rPr>
        <w:t>ی</w:t>
      </w:r>
      <w:r w:rsidRPr="00CD1242">
        <w:rPr>
          <w:rStyle w:val="Char1"/>
          <w:rFonts w:hint="cs"/>
          <w:rtl/>
        </w:rPr>
        <w:t>عه هم أهل السنه»</w:t>
      </w:r>
      <w:r w:rsidRPr="00CD1242">
        <w:rPr>
          <w:rStyle w:val="Char2"/>
          <w:rFonts w:hint="cs"/>
          <w:rtl/>
        </w:rPr>
        <w:t xml:space="preserve"> : «اهل سنت واقع</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 xml:space="preserve">ن مورد </w:t>
      </w:r>
      <w:r w:rsidR="003616EF" w:rsidRPr="00CD1242">
        <w:rPr>
          <w:rStyle w:val="Char2"/>
          <w:rFonts w:hint="cs"/>
          <w:rtl/>
        </w:rPr>
        <w:t>یک</w:t>
      </w:r>
      <w:r w:rsidRPr="00CD1242">
        <w:rPr>
          <w:rStyle w:val="Char2"/>
          <w:rFonts w:hint="cs"/>
          <w:rtl/>
        </w:rPr>
        <w:t xml:space="preserve"> دل</w:t>
      </w:r>
      <w:r w:rsidR="003616EF" w:rsidRPr="00CD1242">
        <w:rPr>
          <w:rStyle w:val="Char2"/>
          <w:rFonts w:hint="cs"/>
          <w:rtl/>
        </w:rPr>
        <w:t>ی</w:t>
      </w:r>
      <w:r w:rsidRPr="00CD1242">
        <w:rPr>
          <w:rStyle w:val="Char2"/>
          <w:rFonts w:hint="cs"/>
          <w:rtl/>
        </w:rPr>
        <w:t>ل برا</w:t>
      </w:r>
      <w:r w:rsidR="003616EF" w:rsidRPr="00CD1242">
        <w:rPr>
          <w:rStyle w:val="Char2"/>
          <w:rFonts w:hint="cs"/>
          <w:rtl/>
        </w:rPr>
        <w:t>ی</w:t>
      </w:r>
      <w:r w:rsidRPr="00CD1242">
        <w:rPr>
          <w:rStyle w:val="Char2"/>
          <w:rFonts w:hint="cs"/>
          <w:rtl/>
        </w:rPr>
        <w:t xml:space="preserve"> ما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حجت بالغه است چنان</w:t>
      </w:r>
      <w:r w:rsidR="003616EF" w:rsidRPr="00CD1242">
        <w:rPr>
          <w:rStyle w:val="Char2"/>
          <w:rFonts w:hint="cs"/>
          <w:rtl/>
        </w:rPr>
        <w:t>ک</w:t>
      </w:r>
      <w:r w:rsidRPr="00CD1242">
        <w:rPr>
          <w:rStyle w:val="Char2"/>
          <w:rFonts w:hint="cs"/>
          <w:rtl/>
        </w:rPr>
        <w:t>ه گذشت اهل سنت و جماعت جز تا قرن دوم هجر</w:t>
      </w:r>
      <w:r w:rsidR="003616EF" w:rsidRPr="00CD1242">
        <w:rPr>
          <w:rStyle w:val="Char2"/>
          <w:rFonts w:hint="cs"/>
          <w:rtl/>
        </w:rPr>
        <w:t>ی</w:t>
      </w:r>
      <w:r w:rsidRPr="00CD1242">
        <w:rPr>
          <w:rStyle w:val="Char2"/>
          <w:rFonts w:hint="cs"/>
          <w:rtl/>
        </w:rPr>
        <w:t xml:space="preserve"> به عنوان ع</w:t>
      </w:r>
      <w:r w:rsidR="003616EF" w:rsidRPr="00CD1242">
        <w:rPr>
          <w:rStyle w:val="Char2"/>
          <w:rFonts w:hint="cs"/>
          <w:rtl/>
        </w:rPr>
        <w:t>ک</w:t>
      </w:r>
      <w:r w:rsidRPr="00CD1242">
        <w:rPr>
          <w:rStyle w:val="Char2"/>
          <w:rFonts w:hint="cs"/>
          <w:rtl/>
        </w:rPr>
        <w:t>س‌العمل</w:t>
      </w:r>
      <w:r w:rsidR="003616EF" w:rsidRPr="00CD1242">
        <w:rPr>
          <w:rStyle w:val="Char2"/>
          <w:rFonts w:hint="cs"/>
          <w:rtl/>
        </w:rPr>
        <w:t>ی</w:t>
      </w:r>
      <w:r w:rsidRPr="00CD1242">
        <w:rPr>
          <w:rStyle w:val="Char2"/>
          <w:rFonts w:hint="cs"/>
          <w:rtl/>
        </w:rPr>
        <w:t xml:space="preserve"> در مقابل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دوستدار اهل ب</w:t>
      </w:r>
      <w:r w:rsidR="003616EF" w:rsidRPr="00CD1242">
        <w:rPr>
          <w:rStyle w:val="Char2"/>
          <w:rFonts w:hint="cs"/>
          <w:rtl/>
        </w:rPr>
        <w:t>ی</w:t>
      </w:r>
      <w:r w:rsidRPr="00CD1242">
        <w:rPr>
          <w:rStyle w:val="Char2"/>
          <w:rFonts w:hint="cs"/>
          <w:rtl/>
        </w:rPr>
        <w:t>ت بوده و فقط از</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شناخته شده نبودند. ما در فقه</w:t>
      </w:r>
      <w:r w:rsidR="000E0383" w:rsidRPr="00CD1242">
        <w:rPr>
          <w:rStyle w:val="Char2"/>
          <w:rFonts w:hint="cs"/>
          <w:rtl/>
        </w:rPr>
        <w:t xml:space="preserve"> آن‌ها </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م. همه اعتقادات</w:t>
      </w:r>
      <w:r w:rsidR="00607543">
        <w:rPr>
          <w:rStyle w:val="Char2"/>
          <w:rFonts w:hint="eastAsia"/>
          <w:rtl/>
        </w:rPr>
        <w:t>‌</w:t>
      </w:r>
      <w:r w:rsidRPr="00CD1242">
        <w:rPr>
          <w:rStyle w:val="Char2"/>
          <w:rFonts w:hint="cs"/>
          <w:rtl/>
        </w:rPr>
        <w:t>شان به سنت پ</w:t>
      </w:r>
      <w:r w:rsidR="003616EF" w:rsidRPr="00CD1242">
        <w:rPr>
          <w:rStyle w:val="Char2"/>
          <w:rFonts w:hint="cs"/>
          <w:rtl/>
        </w:rPr>
        <w:t>ی</w:t>
      </w:r>
      <w:r w:rsidRPr="00CD1242">
        <w:rPr>
          <w:rStyle w:val="Char2"/>
          <w:rFonts w:hint="cs"/>
          <w:rtl/>
        </w:rPr>
        <w:t>امبر برم</w:t>
      </w:r>
      <w:r w:rsidR="003616EF" w:rsidRPr="00CD1242">
        <w:rPr>
          <w:rStyle w:val="Char2"/>
          <w:rFonts w:hint="cs"/>
          <w:rtl/>
        </w:rPr>
        <w:t>ی</w:t>
      </w:r>
      <w:r w:rsidRPr="00CD1242">
        <w:rPr>
          <w:rStyle w:val="Char2"/>
          <w:rFonts w:hint="cs"/>
          <w:rtl/>
        </w:rPr>
        <w:t xml:space="preserve">‌گردد </w:t>
      </w:r>
      <w:r w:rsidR="003616EF" w:rsidRPr="00CD1242">
        <w:rPr>
          <w:rStyle w:val="Char2"/>
          <w:rFonts w:hint="cs"/>
          <w:rtl/>
        </w:rPr>
        <w:t>ک</w:t>
      </w:r>
      <w:r w:rsidRPr="00CD1242">
        <w:rPr>
          <w:rStyle w:val="Char2"/>
          <w:rFonts w:hint="cs"/>
          <w:rtl/>
        </w:rPr>
        <w:t>ه از طر</w:t>
      </w:r>
      <w:r w:rsidR="003616EF" w:rsidRPr="00CD1242">
        <w:rPr>
          <w:rStyle w:val="Char2"/>
          <w:rFonts w:hint="cs"/>
          <w:rtl/>
        </w:rPr>
        <w:t>ی</w:t>
      </w:r>
      <w:r w:rsidRPr="00CD1242">
        <w:rPr>
          <w:rStyle w:val="Char2"/>
          <w:rFonts w:hint="cs"/>
          <w:rtl/>
        </w:rPr>
        <w:t>ق اهل ب</w:t>
      </w:r>
      <w:r w:rsidR="003616EF" w:rsidRPr="00CD1242">
        <w:rPr>
          <w:rStyle w:val="Char2"/>
          <w:rFonts w:hint="cs"/>
          <w:rtl/>
        </w:rPr>
        <w:t>ی</w:t>
      </w:r>
      <w:r w:rsidRPr="00CD1242">
        <w:rPr>
          <w:rStyle w:val="Char2"/>
          <w:rFonts w:hint="cs"/>
          <w:rtl/>
        </w:rPr>
        <w:t>ت روا</w:t>
      </w:r>
      <w:r w:rsidR="003616EF" w:rsidRPr="00CD1242">
        <w:rPr>
          <w:rStyle w:val="Char2"/>
          <w:rFonts w:hint="cs"/>
          <w:rtl/>
        </w:rPr>
        <w:t>ی</w:t>
      </w:r>
      <w:r w:rsidRPr="00CD1242">
        <w:rPr>
          <w:rStyle w:val="Char2"/>
          <w:rFonts w:hint="cs"/>
          <w:rtl/>
        </w:rPr>
        <w:t>ت شده است.</w:t>
      </w:r>
      <w:r w:rsidRPr="00CD1242">
        <w:rPr>
          <w:rStyle w:val="Char2"/>
          <w:vertAlign w:val="superscript"/>
          <w:rtl/>
        </w:rPr>
        <w:footnoteReference w:id="347"/>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در تضاد با گفته‌اش در همان </w:t>
      </w:r>
      <w:r w:rsidR="003616EF" w:rsidRPr="00CD1242">
        <w:rPr>
          <w:rStyle w:val="Char2"/>
          <w:rFonts w:hint="cs"/>
          <w:rtl/>
        </w:rPr>
        <w:t>ک</w:t>
      </w:r>
      <w:r w:rsidRPr="00CD1242">
        <w:rPr>
          <w:rStyle w:val="Char2"/>
          <w:rFonts w:hint="cs"/>
          <w:rtl/>
        </w:rPr>
        <w:t xml:space="preserve">تاب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اگر بخواه</w:t>
      </w:r>
      <w:r w:rsidR="003616EF" w:rsidRPr="00CD1242">
        <w:rPr>
          <w:rStyle w:val="Char2"/>
          <w:rFonts w:hint="cs"/>
          <w:rtl/>
        </w:rPr>
        <w:t>ی</w:t>
      </w:r>
      <w:r w:rsidRPr="00CD1242">
        <w:rPr>
          <w:rStyle w:val="Char2"/>
          <w:rFonts w:hint="cs"/>
          <w:rtl/>
        </w:rPr>
        <w:t>م به تفص</w:t>
      </w:r>
      <w:r w:rsidR="003616EF" w:rsidRPr="00CD1242">
        <w:rPr>
          <w:rStyle w:val="Char2"/>
          <w:rFonts w:hint="cs"/>
          <w:rtl/>
        </w:rPr>
        <w:t>ی</w:t>
      </w:r>
      <w:r w:rsidRPr="00CD1242">
        <w:rPr>
          <w:rStyle w:val="Char2"/>
          <w:rFonts w:hint="cs"/>
          <w:rtl/>
        </w:rPr>
        <w:t>ل سخن بگو</w:t>
      </w:r>
      <w:r w:rsidR="003616EF" w:rsidRPr="00CD1242">
        <w:rPr>
          <w:rStyle w:val="Char2"/>
          <w:rFonts w:hint="cs"/>
          <w:rtl/>
        </w:rPr>
        <w:t>یی</w:t>
      </w:r>
      <w:r w:rsidRPr="00CD1242">
        <w:rPr>
          <w:rStyle w:val="Char2"/>
          <w:rFonts w:hint="cs"/>
          <w:rtl/>
        </w:rPr>
        <w:t>م با</w:t>
      </w:r>
      <w:r w:rsidR="003616EF" w:rsidRPr="00CD1242">
        <w:rPr>
          <w:rStyle w:val="Char2"/>
          <w:rFonts w:hint="cs"/>
          <w:rtl/>
        </w:rPr>
        <w:t>ی</w:t>
      </w:r>
      <w:r w:rsidRPr="00CD1242">
        <w:rPr>
          <w:rStyle w:val="Char2"/>
          <w:rFonts w:hint="cs"/>
          <w:rtl/>
        </w:rPr>
        <w:t>د گفت: اهل سنت و جماعت آن</w:t>
      </w:r>
      <w:r w:rsidR="00607543">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به رهبر</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ک</w:t>
      </w:r>
      <w:r w:rsidRPr="00CD1242">
        <w:rPr>
          <w:rStyle w:val="Char2"/>
          <w:rFonts w:hint="cs"/>
          <w:rtl/>
        </w:rPr>
        <w:t>ام امو</w:t>
      </w:r>
      <w:r w:rsidR="003616EF" w:rsidRPr="00CD1242">
        <w:rPr>
          <w:rStyle w:val="Char2"/>
          <w:rFonts w:hint="cs"/>
          <w:rtl/>
        </w:rPr>
        <w:t>ی</w:t>
      </w:r>
      <w:r w:rsidRPr="00CD1242">
        <w:rPr>
          <w:rStyle w:val="Char2"/>
          <w:rFonts w:hint="cs"/>
          <w:rtl/>
        </w:rPr>
        <w:t xml:space="preserve"> و عباس</w:t>
      </w:r>
      <w:r w:rsidR="003616EF" w:rsidRPr="00CD1242">
        <w:rPr>
          <w:rStyle w:val="Char2"/>
          <w:rFonts w:hint="cs"/>
          <w:rtl/>
        </w:rPr>
        <w:t>ی</w:t>
      </w:r>
      <w:r w:rsidRPr="00CD1242">
        <w:rPr>
          <w:rStyle w:val="Char2"/>
          <w:rFonts w:hint="cs"/>
          <w:rtl/>
        </w:rPr>
        <w:t xml:space="preserve"> به جنگ با اهل ب</w:t>
      </w:r>
      <w:r w:rsidR="003616EF" w:rsidRPr="00CD1242">
        <w:rPr>
          <w:rStyle w:val="Char2"/>
          <w:rFonts w:hint="cs"/>
          <w:rtl/>
        </w:rPr>
        <w:t>ی</w:t>
      </w:r>
      <w:r w:rsidRPr="00CD1242">
        <w:rPr>
          <w:rStyle w:val="Char2"/>
          <w:rFonts w:hint="cs"/>
          <w:rtl/>
        </w:rPr>
        <w:t>ت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ردند.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اگر در عقا</w:t>
      </w:r>
      <w:r w:rsidR="003616EF" w:rsidRPr="00CD1242">
        <w:rPr>
          <w:rStyle w:val="Char2"/>
          <w:rFonts w:hint="cs"/>
          <w:rtl/>
        </w:rPr>
        <w:t>ی</w:t>
      </w:r>
      <w:r w:rsidRPr="00CD1242">
        <w:rPr>
          <w:rStyle w:val="Char2"/>
          <w:rFonts w:hint="cs"/>
          <w:rtl/>
        </w:rPr>
        <w:t xml:space="preserve">د و </w:t>
      </w:r>
      <w:r w:rsidR="003616EF" w:rsidRPr="00CD1242">
        <w:rPr>
          <w:rStyle w:val="Char2"/>
          <w:rFonts w:hint="cs"/>
          <w:rtl/>
        </w:rPr>
        <w:t>ک</w:t>
      </w:r>
      <w:r w:rsidRPr="00CD1242">
        <w:rPr>
          <w:rStyle w:val="Char2"/>
          <w:rFonts w:hint="cs"/>
          <w:rtl/>
        </w:rPr>
        <w:t>تب حد</w:t>
      </w:r>
      <w:r w:rsidR="003616EF" w:rsidRPr="00CD1242">
        <w:rPr>
          <w:rStyle w:val="Char2"/>
          <w:rFonts w:hint="cs"/>
          <w:rtl/>
        </w:rPr>
        <w:t>ی</w:t>
      </w:r>
      <w:r w:rsidRPr="00CD1242">
        <w:rPr>
          <w:rStyle w:val="Char2"/>
          <w:rFonts w:hint="cs"/>
          <w:rtl/>
        </w:rPr>
        <w:t>ث</w:t>
      </w:r>
      <w:r w:rsidR="000E0383" w:rsidRPr="00CD1242">
        <w:rPr>
          <w:rStyle w:val="Char2"/>
          <w:rFonts w:hint="cs"/>
          <w:rtl/>
        </w:rPr>
        <w:t xml:space="preserve"> آن‌ها </w:t>
      </w:r>
      <w:r w:rsidRPr="00CD1242">
        <w:rPr>
          <w:rStyle w:val="Char2"/>
          <w:rFonts w:hint="cs"/>
          <w:rtl/>
        </w:rPr>
        <w:t>بنگر</w:t>
      </w:r>
      <w:r w:rsidR="003616EF" w:rsidRPr="00CD1242">
        <w:rPr>
          <w:rStyle w:val="Char2"/>
          <w:rFonts w:hint="cs"/>
          <w:rtl/>
        </w:rPr>
        <w:t>ی</w:t>
      </w:r>
      <w:r w:rsidRPr="00CD1242">
        <w:rPr>
          <w:rStyle w:val="Char2"/>
          <w:rFonts w:hint="cs"/>
          <w:rtl/>
        </w:rPr>
        <w:t xml:space="preserve"> چ</w:t>
      </w:r>
      <w:r w:rsidR="003616EF" w:rsidRPr="00CD1242">
        <w:rPr>
          <w:rStyle w:val="Char2"/>
          <w:rFonts w:hint="cs"/>
          <w:rtl/>
        </w:rPr>
        <w:t>ی</w:t>
      </w:r>
      <w:r w:rsidRPr="00CD1242">
        <w:rPr>
          <w:rStyle w:val="Char2"/>
          <w:rFonts w:hint="cs"/>
          <w:rtl/>
        </w:rPr>
        <w:t>ز قابل ذ</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از فقه اهل ب</w:t>
      </w:r>
      <w:r w:rsidR="003616EF" w:rsidRPr="00CD1242">
        <w:rPr>
          <w:rStyle w:val="Char2"/>
          <w:rFonts w:hint="cs"/>
          <w:rtl/>
        </w:rPr>
        <w:t>ی</w:t>
      </w:r>
      <w:r w:rsidRPr="00CD1242">
        <w:rPr>
          <w:rStyle w:val="Char2"/>
          <w:rFonts w:hint="cs"/>
          <w:rtl/>
        </w:rPr>
        <w:t>ت در آن نم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و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همه فقه و روا</w:t>
      </w:r>
      <w:r w:rsidR="003616EF" w:rsidRPr="00CD1242">
        <w:rPr>
          <w:rStyle w:val="Char2"/>
          <w:rFonts w:hint="cs"/>
          <w:rtl/>
        </w:rPr>
        <w:t>ی</w:t>
      </w:r>
      <w:r w:rsidRPr="00CD1242">
        <w:rPr>
          <w:rStyle w:val="Char2"/>
          <w:rFonts w:hint="cs"/>
          <w:rtl/>
        </w:rPr>
        <w:t>ات</w:t>
      </w:r>
      <w:r w:rsidR="000E0383" w:rsidRPr="00CD1242">
        <w:rPr>
          <w:rStyle w:val="Char2"/>
          <w:rFonts w:hint="cs"/>
          <w:rtl/>
        </w:rPr>
        <w:t xml:space="preserve"> آن‌ها </w:t>
      </w:r>
      <w:r w:rsidRPr="00CD1242">
        <w:rPr>
          <w:rStyle w:val="Char2"/>
          <w:rFonts w:hint="cs"/>
          <w:rtl/>
        </w:rPr>
        <w:t>به دشمنان اهل ب</w:t>
      </w:r>
      <w:r w:rsidR="003616EF" w:rsidRPr="00CD1242">
        <w:rPr>
          <w:rStyle w:val="Char2"/>
          <w:rFonts w:hint="cs"/>
          <w:rtl/>
        </w:rPr>
        <w:t>ی</w:t>
      </w:r>
      <w:r w:rsidRPr="00CD1242">
        <w:rPr>
          <w:rStyle w:val="Char2"/>
          <w:rFonts w:hint="cs"/>
          <w:rtl/>
        </w:rPr>
        <w:t>ت منسوب است.»</w:t>
      </w:r>
      <w:r w:rsidRPr="00CD1242">
        <w:rPr>
          <w:rStyle w:val="Char2"/>
          <w:vertAlign w:val="superscript"/>
          <w:rtl/>
        </w:rPr>
        <w:footnoteReference w:id="34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عبارت اول مدع</w:t>
      </w:r>
      <w:r w:rsidR="003616EF" w:rsidRPr="00CD1242">
        <w:rPr>
          <w:rStyle w:val="Char2"/>
          <w:rFonts w:hint="cs"/>
          <w:rtl/>
        </w:rPr>
        <w:t>ی</w:t>
      </w:r>
      <w:r w:rsidRPr="00CD1242">
        <w:rPr>
          <w:rStyle w:val="Char2"/>
          <w:rFonts w:hint="cs"/>
          <w:rtl/>
        </w:rPr>
        <w:t xml:space="preserve"> شده است </w:t>
      </w:r>
      <w:r w:rsidR="003616EF" w:rsidRPr="00CD1242">
        <w:rPr>
          <w:rStyle w:val="Char2"/>
          <w:rFonts w:hint="cs"/>
          <w:rtl/>
        </w:rPr>
        <w:t>ک</w:t>
      </w:r>
      <w:r w:rsidRPr="00CD1242">
        <w:rPr>
          <w:rStyle w:val="Char2"/>
          <w:rFonts w:hint="cs"/>
          <w:rtl/>
        </w:rPr>
        <w:t>ه همه اعتقادات و فقه اهل سنت به اهل ب</w:t>
      </w:r>
      <w:r w:rsidR="003616EF" w:rsidRPr="00CD1242">
        <w:rPr>
          <w:rStyle w:val="Char2"/>
          <w:rFonts w:hint="cs"/>
          <w:rtl/>
        </w:rPr>
        <w:t>ی</w:t>
      </w:r>
      <w:r w:rsidRPr="00CD1242">
        <w:rPr>
          <w:rStyle w:val="Char2"/>
          <w:rFonts w:hint="cs"/>
          <w:rtl/>
        </w:rPr>
        <w:t>ت بازم</w:t>
      </w:r>
      <w:r w:rsidR="003616EF" w:rsidRPr="00CD1242">
        <w:rPr>
          <w:rStyle w:val="Char2"/>
          <w:rFonts w:hint="cs"/>
          <w:rtl/>
        </w:rPr>
        <w:t>ی</w:t>
      </w:r>
      <w:r w:rsidRPr="00CD1242">
        <w:rPr>
          <w:rStyle w:val="Char2"/>
          <w:rFonts w:hint="cs"/>
          <w:rtl/>
        </w:rPr>
        <w:t xml:space="preserve">‌گردد. و در عبارت دوم </w:t>
      </w:r>
      <w:r w:rsidR="003616EF" w:rsidRPr="00CD1242">
        <w:rPr>
          <w:rStyle w:val="Char2"/>
          <w:rFonts w:hint="cs"/>
          <w:rtl/>
        </w:rPr>
        <w:t>ک</w:t>
      </w:r>
      <w:r w:rsidRPr="00CD1242">
        <w:rPr>
          <w:rStyle w:val="Char2"/>
          <w:rFonts w:hint="cs"/>
          <w:rtl/>
        </w:rPr>
        <w:t>املاً در تضاد با مطالب قبل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اهل سنت همه اعتقادات و فقه خود را از دشمنان و مخالفان اهل ب</w:t>
      </w:r>
      <w:r w:rsidR="003616EF" w:rsidRPr="00CD1242">
        <w:rPr>
          <w:rStyle w:val="Char2"/>
          <w:rFonts w:hint="cs"/>
          <w:rtl/>
        </w:rPr>
        <w:t>ی</w:t>
      </w:r>
      <w:r w:rsidRPr="00CD1242">
        <w:rPr>
          <w:rStyle w:val="Char2"/>
          <w:rFonts w:hint="cs"/>
          <w:rtl/>
        </w:rPr>
        <w:t>ت گرفته و ه</w:t>
      </w:r>
      <w:r w:rsidR="003616EF" w:rsidRPr="00CD1242">
        <w:rPr>
          <w:rStyle w:val="Char2"/>
          <w:rFonts w:hint="cs"/>
          <w:rtl/>
        </w:rPr>
        <w:t>ی</w:t>
      </w:r>
      <w:r w:rsidRPr="00CD1242">
        <w:rPr>
          <w:rStyle w:val="Char2"/>
          <w:rFonts w:hint="cs"/>
          <w:rtl/>
        </w:rPr>
        <w:t>چ اثر قابل ملاحظه‌ا</w:t>
      </w:r>
      <w:r w:rsidR="003616EF" w:rsidRPr="00CD1242">
        <w:rPr>
          <w:rStyle w:val="Char2"/>
          <w:rFonts w:hint="cs"/>
          <w:rtl/>
        </w:rPr>
        <w:t>ی</w:t>
      </w:r>
      <w:r w:rsidRPr="00CD1242">
        <w:rPr>
          <w:rStyle w:val="Char2"/>
          <w:rFonts w:hint="cs"/>
          <w:rtl/>
        </w:rPr>
        <w:t xml:space="preserve"> را از فقه اهل ب</w:t>
      </w:r>
      <w:r w:rsidR="003616EF" w:rsidRPr="00CD1242">
        <w:rPr>
          <w:rStyle w:val="Char2"/>
          <w:rFonts w:hint="cs"/>
          <w:rtl/>
        </w:rPr>
        <w:t>ی</w:t>
      </w:r>
      <w:r w:rsidRPr="00CD1242">
        <w:rPr>
          <w:rStyle w:val="Char2"/>
          <w:rFonts w:hint="cs"/>
          <w:rtl/>
        </w:rPr>
        <w:t>ت در نزد</w:t>
      </w:r>
      <w:r w:rsidR="000E0383" w:rsidRPr="00CD1242">
        <w:rPr>
          <w:rStyle w:val="Char2"/>
          <w:rFonts w:hint="cs"/>
          <w:rtl/>
        </w:rPr>
        <w:t xml:space="preserve"> آن‌ها </w:t>
      </w:r>
      <w:r w:rsidRPr="00CD1242">
        <w:rPr>
          <w:rStyle w:val="Char2"/>
          <w:rFonts w:hint="cs"/>
          <w:rtl/>
        </w:rPr>
        <w:t>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w:t>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شا</w:t>
      </w:r>
      <w:r w:rsidR="003616EF" w:rsidRPr="00CD1242">
        <w:rPr>
          <w:rStyle w:val="Char2"/>
          <w:rFonts w:hint="cs"/>
          <w:rtl/>
        </w:rPr>
        <w:t>ی</w:t>
      </w:r>
      <w:r w:rsidRPr="00CD1242">
        <w:rPr>
          <w:rStyle w:val="Char2"/>
          <w:rFonts w:hint="cs"/>
          <w:rtl/>
        </w:rPr>
        <w:t>ان ذ</w:t>
      </w:r>
      <w:r w:rsidR="003616EF" w:rsidRPr="00CD1242">
        <w:rPr>
          <w:rStyle w:val="Char2"/>
          <w:rFonts w:hint="cs"/>
          <w:rtl/>
        </w:rPr>
        <w:t>ک</w:t>
      </w:r>
      <w:r w:rsidRPr="00CD1242">
        <w:rPr>
          <w:rStyle w:val="Char2"/>
          <w:rFonts w:hint="cs"/>
          <w:rtl/>
        </w:rPr>
        <w:t xml:space="preserve">ر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به منابع شر</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00740248">
        <w:rPr>
          <w:rStyle w:val="Char2"/>
          <w:rFonts w:hint="cs"/>
          <w:rtl/>
        </w:rPr>
        <w:t xml:space="preserve"> </w:t>
      </w:r>
      <w:r w:rsidR="003616EF" w:rsidRPr="00CD1242">
        <w:rPr>
          <w:rStyle w:val="Char2"/>
          <w:rFonts w:hint="cs"/>
          <w:rtl/>
        </w:rPr>
        <w:t>ک</w:t>
      </w:r>
      <w:r w:rsidRPr="00CD1242">
        <w:rPr>
          <w:rStyle w:val="Char2"/>
          <w:rFonts w:hint="cs"/>
          <w:rtl/>
        </w:rPr>
        <w:t>تاب و سنت پا</w:t>
      </w:r>
      <w:r w:rsidR="003616EF" w:rsidRPr="00CD1242">
        <w:rPr>
          <w:rStyle w:val="Char2"/>
          <w:rFonts w:hint="cs"/>
          <w:rtl/>
        </w:rPr>
        <w:t>ی</w:t>
      </w:r>
      <w:r w:rsidRPr="00CD1242">
        <w:rPr>
          <w:rStyle w:val="Char2"/>
          <w:rFonts w:hint="cs"/>
          <w:rtl/>
        </w:rPr>
        <w:t>بند هستند وچ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به آن ن</w:t>
      </w:r>
      <w:r w:rsidR="003616EF" w:rsidRPr="00CD1242">
        <w:rPr>
          <w:rStyle w:val="Char2"/>
          <w:rFonts w:hint="cs"/>
          <w:rtl/>
        </w:rPr>
        <w:t>ی</w:t>
      </w:r>
      <w:r w:rsidRPr="00CD1242">
        <w:rPr>
          <w:rStyle w:val="Char2"/>
          <w:rFonts w:hint="cs"/>
          <w:rtl/>
        </w:rPr>
        <w:t xml:space="preserve">فزودند. علت آن وجود نصوص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از سو</w:t>
      </w:r>
      <w:r w:rsidR="003616EF" w:rsidRPr="00CD1242">
        <w:rPr>
          <w:rStyle w:val="Char2"/>
          <w:rFonts w:hint="cs"/>
          <w:rtl/>
        </w:rPr>
        <w:t>ی</w:t>
      </w:r>
      <w:r w:rsidRPr="00CD1242">
        <w:rPr>
          <w:rStyle w:val="Char2"/>
          <w:rFonts w:hint="cs"/>
          <w:rtl/>
        </w:rPr>
        <w:t xml:space="preserve"> امامان</w:t>
      </w:r>
      <w:r w:rsidR="000E0383" w:rsidRPr="00CD1242">
        <w:rPr>
          <w:rStyle w:val="Char2"/>
          <w:rFonts w:hint="cs"/>
          <w:rtl/>
        </w:rPr>
        <w:t xml:space="preserve"> آن‌ها </w:t>
      </w:r>
      <w:r w:rsidRPr="00CD1242">
        <w:rPr>
          <w:rStyle w:val="Char2"/>
          <w:rFonts w:hint="cs"/>
          <w:rtl/>
        </w:rPr>
        <w:t>درباره هر مساله‌ا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مورد ن</w:t>
      </w:r>
      <w:r w:rsidR="003616EF" w:rsidRPr="00CD1242">
        <w:rPr>
          <w:rStyle w:val="Char2"/>
          <w:rFonts w:hint="cs"/>
          <w:rtl/>
        </w:rPr>
        <w:t>ی</w:t>
      </w:r>
      <w:r w:rsidRPr="00CD1242">
        <w:rPr>
          <w:rStyle w:val="Char2"/>
          <w:rFonts w:hint="cs"/>
          <w:rtl/>
        </w:rPr>
        <w:t>از باشد.</w:t>
      </w:r>
      <w:r w:rsidRPr="00CD1242">
        <w:rPr>
          <w:rStyle w:val="Char2"/>
          <w:vertAlign w:val="superscript"/>
          <w:rtl/>
        </w:rPr>
        <w:footnoteReference w:id="34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سخن در تضاد با گفته‌اش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«از آن زمان تا </w:t>
      </w:r>
      <w:r w:rsidR="003616EF" w:rsidRPr="00CD1242">
        <w:rPr>
          <w:rStyle w:val="Char2"/>
          <w:rFonts w:hint="cs"/>
          <w:rtl/>
        </w:rPr>
        <w:t>ک</w:t>
      </w:r>
      <w:r w:rsidRPr="00CD1242">
        <w:rPr>
          <w:rStyle w:val="Char2"/>
          <w:rFonts w:hint="cs"/>
          <w:rtl/>
        </w:rPr>
        <w:t>نون سلسله فقها</w:t>
      </w:r>
      <w:r w:rsidR="003616EF" w:rsidRPr="00CD1242">
        <w:rPr>
          <w:rStyle w:val="Char2"/>
          <w:rFonts w:hint="cs"/>
          <w:rtl/>
        </w:rPr>
        <w:t>ی</w:t>
      </w:r>
      <w:r w:rsidRPr="00CD1242">
        <w:rPr>
          <w:rStyle w:val="Char2"/>
          <w:rFonts w:hint="cs"/>
          <w:rtl/>
        </w:rPr>
        <w:t xml:space="preserve"> مجتهد به طور متوال</w:t>
      </w:r>
      <w:r w:rsidR="003616EF" w:rsidRPr="00CD1242">
        <w:rPr>
          <w:rStyle w:val="Char2"/>
          <w:rFonts w:hint="cs"/>
          <w:rtl/>
        </w:rPr>
        <w:t>ی</w:t>
      </w:r>
      <w:r w:rsidRPr="00CD1242">
        <w:rPr>
          <w:rStyle w:val="Char2"/>
          <w:rFonts w:hint="cs"/>
          <w:rtl/>
        </w:rPr>
        <w:t xml:space="preserve"> و بدون انقطاع ادامه داشته و در هر عصر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ی</w:t>
      </w:r>
      <w:r w:rsidRPr="00CD1242">
        <w:rPr>
          <w:rStyle w:val="Char2"/>
          <w:rFonts w:hint="cs"/>
          <w:rtl/>
        </w:rPr>
        <w:t>ا چند مرجع ش</w:t>
      </w:r>
      <w:r w:rsidR="003616EF" w:rsidRPr="00CD1242">
        <w:rPr>
          <w:rStyle w:val="Char2"/>
          <w:rFonts w:hint="cs"/>
          <w:rtl/>
        </w:rPr>
        <w:t>ی</w:t>
      </w:r>
      <w:r w:rsidRPr="00CD1242">
        <w:rPr>
          <w:rStyle w:val="Char2"/>
          <w:rFonts w:hint="cs"/>
          <w:rtl/>
        </w:rPr>
        <w:t xml:space="preserve">عه ظهور </w:t>
      </w:r>
      <w:r w:rsidR="003616EF" w:rsidRPr="00CD1242">
        <w:rPr>
          <w:rStyle w:val="Char2"/>
          <w:rFonts w:hint="cs"/>
          <w:rtl/>
        </w:rPr>
        <w:t>ک</w:t>
      </w:r>
      <w:r w:rsidRPr="00CD1242">
        <w:rPr>
          <w:rStyle w:val="Char2"/>
          <w:rFonts w:hint="cs"/>
          <w:rtl/>
        </w:rPr>
        <w:t>رده است ومردم براساس رساله ها</w:t>
      </w:r>
      <w:r w:rsidR="003616EF" w:rsidRPr="00CD1242">
        <w:rPr>
          <w:rStyle w:val="Char2"/>
          <w:rFonts w:hint="cs"/>
          <w:rtl/>
        </w:rPr>
        <w:t>ی</w:t>
      </w:r>
      <w:r w:rsidRPr="00CD1242">
        <w:rPr>
          <w:rStyle w:val="Char2"/>
          <w:rFonts w:hint="cs"/>
          <w:rtl/>
        </w:rPr>
        <w:t xml:space="preserve"> علم</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هر مرجع اح</w:t>
      </w:r>
      <w:r w:rsidR="003616EF" w:rsidRPr="00CD1242">
        <w:rPr>
          <w:rStyle w:val="Char2"/>
          <w:rFonts w:hint="cs"/>
          <w:rtl/>
        </w:rPr>
        <w:t>ک</w:t>
      </w:r>
      <w:r w:rsidRPr="00CD1242">
        <w:rPr>
          <w:rStyle w:val="Char2"/>
          <w:rFonts w:hint="cs"/>
          <w:rtl/>
        </w:rPr>
        <w:t xml:space="preserve">ام آن را از قرآن و سنت استنباط </w:t>
      </w:r>
      <w:r w:rsidR="003616EF" w:rsidRPr="00CD1242">
        <w:rPr>
          <w:rStyle w:val="Char2"/>
          <w:rFonts w:hint="cs"/>
          <w:rtl/>
        </w:rPr>
        <w:t>ک</w:t>
      </w:r>
      <w:r w:rsidRPr="00CD1242">
        <w:rPr>
          <w:rStyle w:val="Char2"/>
          <w:rFonts w:hint="cs"/>
          <w:rtl/>
        </w:rPr>
        <w:t>رده است در عمل از</w:t>
      </w:r>
      <w:r w:rsidR="000E0383" w:rsidRPr="00CD1242">
        <w:rPr>
          <w:rStyle w:val="Char2"/>
          <w:rFonts w:hint="cs"/>
          <w:rtl/>
        </w:rPr>
        <w:t xml:space="preserve"> آن‌ها </w:t>
      </w:r>
      <w:r w:rsidRPr="00CD1242">
        <w:rPr>
          <w:rStyle w:val="Char2"/>
          <w:rFonts w:hint="cs"/>
          <w:rtl/>
        </w:rPr>
        <w:t>تقل</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اما درامور جد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قرن به سبب پ</w:t>
      </w:r>
      <w:r w:rsidR="003616EF" w:rsidRPr="00CD1242">
        <w:rPr>
          <w:rStyle w:val="Char2"/>
          <w:rFonts w:hint="cs"/>
          <w:rtl/>
        </w:rPr>
        <w:t>ی</w:t>
      </w:r>
      <w:r w:rsidRPr="00CD1242">
        <w:rPr>
          <w:rStyle w:val="Char2"/>
          <w:rFonts w:hint="cs"/>
          <w:rtl/>
        </w:rPr>
        <w:t>شرفت علم و ت</w:t>
      </w:r>
      <w:r w:rsidR="003616EF" w:rsidRPr="00CD1242">
        <w:rPr>
          <w:rStyle w:val="Char2"/>
          <w:rFonts w:hint="cs"/>
          <w:rtl/>
        </w:rPr>
        <w:t>ک</w:t>
      </w:r>
      <w:r w:rsidRPr="00CD1242">
        <w:rPr>
          <w:rStyle w:val="Char2"/>
          <w:rFonts w:hint="cs"/>
          <w:rtl/>
        </w:rPr>
        <w:t>نولوژ</w:t>
      </w:r>
      <w:r w:rsidR="003616EF" w:rsidRPr="00CD1242">
        <w:rPr>
          <w:rStyle w:val="Char2"/>
          <w:rFonts w:hint="cs"/>
          <w:rtl/>
        </w:rPr>
        <w:t>ی</w:t>
      </w:r>
      <w:r w:rsidRPr="00CD1242">
        <w:rPr>
          <w:rStyle w:val="Char2"/>
          <w:rFonts w:hint="cs"/>
          <w:rtl/>
        </w:rPr>
        <w:t xml:space="preserve"> به وجود آمده است، اجتهاد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35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عبارت اول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به نصوص </w:t>
      </w:r>
      <w:r w:rsidR="003616EF" w:rsidRPr="00CD1242">
        <w:rPr>
          <w:rStyle w:val="Char2"/>
          <w:rFonts w:hint="cs"/>
          <w:rtl/>
        </w:rPr>
        <w:t>ک</w:t>
      </w:r>
      <w:r w:rsidRPr="00CD1242">
        <w:rPr>
          <w:rStyle w:val="Char2"/>
          <w:rFonts w:hint="cs"/>
          <w:rtl/>
        </w:rPr>
        <w:t>تاب و سنت پا</w:t>
      </w:r>
      <w:r w:rsidR="003616EF" w:rsidRPr="00CD1242">
        <w:rPr>
          <w:rStyle w:val="Char2"/>
          <w:rFonts w:hint="cs"/>
          <w:rtl/>
        </w:rPr>
        <w:t>ی</w:t>
      </w:r>
      <w:r w:rsidRPr="00CD1242">
        <w:rPr>
          <w:rStyle w:val="Char2"/>
          <w:rFonts w:hint="cs"/>
          <w:rtl/>
        </w:rPr>
        <w:t xml:space="preserve">بند هستند و بخاطر وجود نصوص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در نزد</w:t>
      </w:r>
      <w:r w:rsidR="000E0383" w:rsidRPr="00CD1242">
        <w:rPr>
          <w:rStyle w:val="Char2"/>
          <w:rFonts w:hint="cs"/>
          <w:rtl/>
        </w:rPr>
        <w:t xml:space="preserve"> آن‌ها </w:t>
      </w:r>
      <w:r w:rsidRPr="00CD1242">
        <w:rPr>
          <w:rStyle w:val="Char2"/>
          <w:rFonts w:hint="cs"/>
          <w:rtl/>
        </w:rPr>
        <w:t>در هر مساله‌ا</w:t>
      </w:r>
      <w:r w:rsidR="003616EF" w:rsidRPr="00CD1242">
        <w:rPr>
          <w:rStyle w:val="Char2"/>
          <w:rFonts w:hint="cs"/>
          <w:rtl/>
        </w:rPr>
        <w:t>ی</w:t>
      </w:r>
      <w:r w:rsidRPr="00CD1242">
        <w:rPr>
          <w:rStyle w:val="Char2"/>
          <w:rFonts w:hint="cs"/>
          <w:rtl/>
        </w:rPr>
        <w:t xml:space="preserve">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w:t>
      </w:r>
      <w:r w:rsidR="003616EF" w:rsidRPr="00CD1242">
        <w:rPr>
          <w:rStyle w:val="Char2"/>
          <w:rFonts w:hint="cs"/>
          <w:rtl/>
        </w:rPr>
        <w:t>ک</w:t>
      </w:r>
      <w:r w:rsidRPr="00CD1242">
        <w:rPr>
          <w:rStyle w:val="Char2"/>
          <w:rFonts w:hint="cs"/>
          <w:rtl/>
        </w:rPr>
        <w:t>تاب و سنت ن</w:t>
      </w:r>
      <w:r w:rsidR="003616EF" w:rsidRPr="00CD1242">
        <w:rPr>
          <w:rStyle w:val="Char2"/>
          <w:rFonts w:hint="cs"/>
          <w:rtl/>
        </w:rPr>
        <w:t>ی</w:t>
      </w:r>
      <w:r w:rsidRPr="00CD1242">
        <w:rPr>
          <w:rStyle w:val="Char2"/>
          <w:rFonts w:hint="cs"/>
          <w:rtl/>
        </w:rPr>
        <w:t>فزوده‌اند. ول</w:t>
      </w:r>
      <w:r w:rsidR="003616EF" w:rsidRPr="00CD1242">
        <w:rPr>
          <w:rStyle w:val="Char2"/>
          <w:rFonts w:hint="cs"/>
          <w:rtl/>
        </w:rPr>
        <w:t>ی</w:t>
      </w:r>
      <w:r w:rsidRPr="00CD1242">
        <w:rPr>
          <w:rStyle w:val="Char2"/>
          <w:rFonts w:hint="cs"/>
          <w:rtl/>
        </w:rPr>
        <w:t xml:space="preserve"> در عبارت دوم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 xml:space="preserve">سد </w:t>
      </w:r>
      <w:r w:rsidR="003616EF" w:rsidRPr="00CD1242">
        <w:rPr>
          <w:rStyle w:val="Char2"/>
          <w:rFonts w:hint="cs"/>
          <w:rtl/>
        </w:rPr>
        <w:t>ک</w:t>
      </w:r>
      <w:r w:rsidRPr="00CD1242">
        <w:rPr>
          <w:rStyle w:val="Char2"/>
          <w:rFonts w:hint="cs"/>
          <w:rtl/>
        </w:rPr>
        <w:t>ه سلسله فقها</w:t>
      </w:r>
      <w:r w:rsidR="003616EF" w:rsidRPr="00CD1242">
        <w:rPr>
          <w:rStyle w:val="Char2"/>
          <w:rFonts w:hint="cs"/>
          <w:rtl/>
        </w:rPr>
        <w:t>ی</w:t>
      </w:r>
      <w:r w:rsidRPr="00CD1242">
        <w:rPr>
          <w:rStyle w:val="Char2"/>
          <w:rFonts w:hint="cs"/>
          <w:rtl/>
        </w:rPr>
        <w:t xml:space="preserve"> مجتهد ش</w:t>
      </w:r>
      <w:r w:rsidR="003616EF" w:rsidRPr="00CD1242">
        <w:rPr>
          <w:rStyle w:val="Char2"/>
          <w:rFonts w:hint="cs"/>
          <w:rtl/>
        </w:rPr>
        <w:t>ی</w:t>
      </w:r>
      <w:r w:rsidRPr="00CD1242">
        <w:rPr>
          <w:rStyle w:val="Char2"/>
          <w:rFonts w:hint="cs"/>
          <w:rtl/>
        </w:rPr>
        <w:t>عه در هر عصر</w:t>
      </w:r>
      <w:r w:rsidR="003616EF" w:rsidRPr="00CD1242">
        <w:rPr>
          <w:rStyle w:val="Char2"/>
          <w:rFonts w:hint="cs"/>
          <w:rtl/>
        </w:rPr>
        <w:t>ی</w:t>
      </w:r>
      <w:r w:rsidRPr="00CD1242">
        <w:rPr>
          <w:rStyle w:val="Char2"/>
          <w:rFonts w:hint="cs"/>
          <w:rtl/>
        </w:rPr>
        <w:t xml:space="preserve"> ادامه داشته و</w:t>
      </w:r>
      <w:r w:rsidR="000E0383" w:rsidRPr="00CD1242">
        <w:rPr>
          <w:rStyle w:val="Char2"/>
          <w:rFonts w:hint="cs"/>
          <w:rtl/>
        </w:rPr>
        <w:t xml:space="preserve"> آن‌ها </w:t>
      </w:r>
      <w:r w:rsidRPr="00CD1242">
        <w:rPr>
          <w:rStyle w:val="Char2"/>
          <w:rFonts w:hint="cs"/>
          <w:rtl/>
        </w:rPr>
        <w:t>اح</w:t>
      </w:r>
      <w:r w:rsidR="003616EF" w:rsidRPr="00CD1242">
        <w:rPr>
          <w:rStyle w:val="Char2"/>
          <w:rFonts w:hint="cs"/>
          <w:rtl/>
        </w:rPr>
        <w:t>ک</w:t>
      </w:r>
      <w:r w:rsidRPr="00CD1242">
        <w:rPr>
          <w:rStyle w:val="Char2"/>
          <w:rFonts w:hint="cs"/>
          <w:rtl/>
        </w:rPr>
        <w:t>ام</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درباره مسائل جد</w:t>
      </w:r>
      <w:r w:rsidR="003616EF" w:rsidRPr="00CD1242">
        <w:rPr>
          <w:rStyle w:val="Char2"/>
          <w:rFonts w:hint="cs"/>
          <w:rtl/>
        </w:rPr>
        <w:t>ی</w:t>
      </w:r>
      <w:r w:rsidRPr="00CD1242">
        <w:rPr>
          <w:rStyle w:val="Char2"/>
          <w:rFonts w:hint="cs"/>
          <w:rtl/>
        </w:rPr>
        <w:t>د ن</w:t>
      </w:r>
      <w:r w:rsidR="003616EF" w:rsidRPr="00CD1242">
        <w:rPr>
          <w:rStyle w:val="Char2"/>
          <w:rFonts w:hint="cs"/>
          <w:rtl/>
        </w:rPr>
        <w:t>ی</w:t>
      </w:r>
      <w:r w:rsidRPr="00CD1242">
        <w:rPr>
          <w:rStyle w:val="Char2"/>
          <w:rFonts w:hint="cs"/>
          <w:rtl/>
        </w:rPr>
        <w:t>از دارند از نصوص استنباط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صحابة غ</w:t>
      </w:r>
      <w:r w:rsidR="003616EF" w:rsidRPr="00CD1242">
        <w:rPr>
          <w:rStyle w:val="Char2"/>
          <w:rFonts w:hint="cs"/>
          <w:rtl/>
        </w:rPr>
        <w:t>ی</w:t>
      </w:r>
      <w:r w:rsidRPr="00CD1242">
        <w:rPr>
          <w:rStyle w:val="Char2"/>
          <w:rFonts w:hint="cs"/>
          <w:rtl/>
        </w:rPr>
        <w:t>ر ش</w:t>
      </w:r>
      <w:r w:rsidR="003616EF" w:rsidRPr="00CD1242">
        <w:rPr>
          <w:rStyle w:val="Char2"/>
          <w:rFonts w:hint="cs"/>
          <w:rtl/>
        </w:rPr>
        <w:t>ی</w:t>
      </w:r>
      <w:r w:rsidRPr="00CD1242">
        <w:rPr>
          <w:rStyle w:val="Char2"/>
          <w:rFonts w:hint="cs"/>
          <w:rtl/>
        </w:rPr>
        <w:t>عه و خلفا و پادشاهان و امرا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دوران ابوب</w:t>
      </w:r>
      <w:r w:rsidR="003616EF" w:rsidRPr="00CD1242">
        <w:rPr>
          <w:rStyle w:val="Char2"/>
          <w:rFonts w:hint="cs"/>
          <w:rtl/>
        </w:rPr>
        <w:t>ک</w:t>
      </w:r>
      <w:r w:rsidRPr="00CD1242">
        <w:rPr>
          <w:rStyle w:val="Char2"/>
          <w:rFonts w:hint="cs"/>
          <w:rtl/>
        </w:rPr>
        <w:t>ر و تا دوران خل</w:t>
      </w:r>
      <w:r w:rsidR="003616EF" w:rsidRPr="00CD1242">
        <w:rPr>
          <w:rStyle w:val="Char2"/>
          <w:rFonts w:hint="cs"/>
          <w:rtl/>
        </w:rPr>
        <w:t>ی</w:t>
      </w:r>
      <w:r w:rsidRPr="00CD1242">
        <w:rPr>
          <w:rStyle w:val="Char2"/>
          <w:rFonts w:hint="cs"/>
          <w:rtl/>
        </w:rPr>
        <w:t>فه عباس</w:t>
      </w:r>
      <w:r w:rsidR="003616EF" w:rsidRPr="00CD1242">
        <w:rPr>
          <w:rStyle w:val="Char2"/>
          <w:rFonts w:hint="cs"/>
          <w:rtl/>
        </w:rPr>
        <w:t>ی</w:t>
      </w:r>
      <w:r w:rsidRPr="00CD1242">
        <w:rPr>
          <w:rStyle w:val="Char2"/>
          <w:rFonts w:hint="cs"/>
          <w:rtl/>
        </w:rPr>
        <w:t xml:space="preserve"> معتصم ح</w:t>
      </w:r>
      <w:r w:rsidR="003616EF" w:rsidRPr="00CD1242">
        <w:rPr>
          <w:rStyle w:val="Char2"/>
          <w:rFonts w:hint="cs"/>
          <w:rtl/>
        </w:rPr>
        <w:t>ک</w:t>
      </w:r>
      <w:r w:rsidRPr="00CD1242">
        <w:rPr>
          <w:rStyle w:val="Char2"/>
          <w:rFonts w:hint="cs"/>
          <w:rtl/>
        </w:rPr>
        <w:t xml:space="preserve">ومت </w:t>
      </w:r>
      <w:r w:rsidR="003616EF" w:rsidRPr="00CD1242">
        <w:rPr>
          <w:rStyle w:val="Char2"/>
          <w:rFonts w:hint="cs"/>
          <w:rtl/>
        </w:rPr>
        <w:t>ک</w:t>
      </w:r>
      <w:r w:rsidRPr="00CD1242">
        <w:rPr>
          <w:rStyle w:val="Char2"/>
          <w:rFonts w:hint="cs"/>
          <w:rtl/>
        </w:rPr>
        <w:t>رده‌اند هرگز به خلافت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 xml:space="preserve"> طالب اعتراف ن</w:t>
      </w:r>
      <w:r w:rsidR="003616EF" w:rsidRPr="00CD1242">
        <w:rPr>
          <w:rStyle w:val="Char2"/>
          <w:rFonts w:hint="cs"/>
          <w:rtl/>
        </w:rPr>
        <w:t>ک</w:t>
      </w:r>
      <w:r w:rsidRPr="00CD1242">
        <w:rPr>
          <w:rStyle w:val="Char2"/>
          <w:rFonts w:hint="cs"/>
          <w:rtl/>
        </w:rPr>
        <w:t>رده و بل</w:t>
      </w:r>
      <w:r w:rsidR="003616EF" w:rsidRPr="00CD1242">
        <w:rPr>
          <w:rStyle w:val="Char2"/>
          <w:rFonts w:hint="cs"/>
          <w:rtl/>
        </w:rPr>
        <w:t>ک</w:t>
      </w:r>
      <w:r w:rsidRPr="00CD1242">
        <w:rPr>
          <w:rStyle w:val="Char2"/>
          <w:rFonts w:hint="cs"/>
          <w:rtl/>
        </w:rPr>
        <w:t>ه برخ</w:t>
      </w:r>
      <w:r w:rsidR="003616EF" w:rsidRPr="00CD1242">
        <w:rPr>
          <w:rStyle w:val="Char2"/>
          <w:rFonts w:hint="cs"/>
          <w:rtl/>
        </w:rPr>
        <w:t>ی</w:t>
      </w:r>
      <w:r w:rsidRPr="00CD1242">
        <w:rPr>
          <w:rStyle w:val="Char2"/>
          <w:rFonts w:hint="cs"/>
          <w:rtl/>
        </w:rPr>
        <w:t xml:space="preserve"> او را لعن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او را جزو مسلمانان نم</w:t>
      </w:r>
      <w:r w:rsidR="003616EF" w:rsidRPr="00CD1242">
        <w:rPr>
          <w:rStyle w:val="Char2"/>
          <w:rFonts w:hint="cs"/>
          <w:rtl/>
        </w:rPr>
        <w:t>ی</w:t>
      </w:r>
      <w:r w:rsidRPr="00CD1242">
        <w:rPr>
          <w:rStyle w:val="Char2"/>
          <w:rFonts w:hint="cs"/>
          <w:rtl/>
        </w:rPr>
        <w:t>‌دانستند».</w:t>
      </w:r>
      <w:r w:rsidRPr="00CD1242">
        <w:rPr>
          <w:rStyle w:val="Char2"/>
          <w:vertAlign w:val="superscript"/>
          <w:rtl/>
        </w:rPr>
        <w:footnoteReference w:id="35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گفت</w:t>
      </w:r>
      <w:r w:rsidR="003616EF" w:rsidRPr="00CD1242">
        <w:rPr>
          <w:rStyle w:val="Char2"/>
          <w:rFonts w:hint="cs"/>
          <w:rtl/>
        </w:rPr>
        <w:t>ی</w:t>
      </w:r>
      <w:r w:rsidRPr="00CD1242">
        <w:rPr>
          <w:rStyle w:val="Char2"/>
          <w:rFonts w:hint="cs"/>
          <w:rtl/>
        </w:rPr>
        <w:t>م اهل سنت و جماعت</w:t>
      </w:r>
      <w:r w:rsidR="00740248">
        <w:rPr>
          <w:rStyle w:val="Char2"/>
          <w:rFonts w:hint="cs"/>
          <w:rtl/>
        </w:rPr>
        <w:t xml:space="preserve"> </w:t>
      </w:r>
      <w:r w:rsidRPr="00CD1242">
        <w:rPr>
          <w:rStyle w:val="Char2"/>
          <w:rFonts w:hint="cs"/>
          <w:rtl/>
        </w:rPr>
        <w:t>خلافت عل</w:t>
      </w:r>
      <w:r w:rsidR="003616EF" w:rsidRPr="00CD1242">
        <w:rPr>
          <w:rStyle w:val="Char2"/>
          <w:rFonts w:hint="cs"/>
          <w:rtl/>
        </w:rPr>
        <w:t>ی</w:t>
      </w:r>
      <w:r w:rsidRPr="00CD1242">
        <w:rPr>
          <w:rStyle w:val="Char2"/>
          <w:rFonts w:hint="cs"/>
          <w:rtl/>
        </w:rPr>
        <w:t xml:space="preserve"> را تا مدت</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پس از احمد بن حنبل نپذ</w:t>
      </w:r>
      <w:r w:rsidR="003616EF" w:rsidRPr="00CD1242">
        <w:rPr>
          <w:rStyle w:val="Char2"/>
          <w:rFonts w:hint="cs"/>
          <w:rtl/>
        </w:rPr>
        <w:t>ی</w:t>
      </w:r>
      <w:r w:rsidRPr="00CD1242">
        <w:rPr>
          <w:rStyle w:val="Char2"/>
          <w:rFonts w:hint="cs"/>
          <w:rtl/>
        </w:rPr>
        <w:t>رفته‌اند</w:t>
      </w:r>
      <w:r w:rsidRPr="00CD1242">
        <w:rPr>
          <w:rStyle w:val="Char2"/>
          <w:vertAlign w:val="superscript"/>
          <w:rtl/>
        </w:rPr>
        <w:footnoteReference w:id="352"/>
      </w:r>
      <w:r w:rsidRPr="00CD1242">
        <w:rPr>
          <w:rStyle w:val="Char2"/>
          <w:rFonts w:hint="cs"/>
          <w:rtl/>
        </w:rPr>
        <w:t>». و نصوص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باره م</w:t>
      </w:r>
      <w:r w:rsidR="003616EF" w:rsidRPr="00CD1242">
        <w:rPr>
          <w:rStyle w:val="Char2"/>
          <w:rFonts w:hint="cs"/>
          <w:rtl/>
        </w:rPr>
        <w:t>ی</w:t>
      </w:r>
      <w:r w:rsidRPr="00CD1242">
        <w:rPr>
          <w:rStyle w:val="Char2"/>
          <w:rFonts w:hint="cs"/>
          <w:rtl/>
        </w:rPr>
        <w:t>‌آورد</w:t>
      </w:r>
      <w:r w:rsidRPr="00CD1242">
        <w:rPr>
          <w:rStyle w:val="Char2"/>
          <w:vertAlign w:val="superscript"/>
          <w:rtl/>
        </w:rPr>
        <w:footnoteReference w:id="353"/>
      </w:r>
      <w:r w:rsidRPr="00CD1242">
        <w:rPr>
          <w:rStyle w:val="Char2"/>
          <w:rFonts w:hint="cs"/>
          <w:rtl/>
        </w:rPr>
        <w:t>. سپس در تعارض با گفته قبل</w:t>
      </w:r>
      <w:r w:rsidR="003616EF" w:rsidRPr="00CD1242">
        <w:rPr>
          <w:rStyle w:val="Char2"/>
          <w:rFonts w:hint="cs"/>
          <w:rtl/>
        </w:rPr>
        <w:t>ی</w:t>
      </w:r>
      <w:r w:rsidRPr="00CD1242">
        <w:rPr>
          <w:rStyle w:val="Char2"/>
          <w:rFonts w:hint="cs"/>
          <w:rtl/>
        </w:rPr>
        <w:t>‌اش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خلافت عل</w:t>
      </w:r>
      <w:r w:rsidR="003616EF" w:rsidRPr="00CD1242">
        <w:rPr>
          <w:rStyle w:val="Char2"/>
          <w:rFonts w:hint="cs"/>
          <w:rtl/>
        </w:rPr>
        <w:t>ی</w:t>
      </w:r>
      <w:r w:rsidRPr="00CD1242">
        <w:rPr>
          <w:rStyle w:val="Char2"/>
          <w:rFonts w:hint="cs"/>
          <w:rtl/>
        </w:rPr>
        <w:t xml:space="preserve"> به وس</w:t>
      </w:r>
      <w:r w:rsidR="003616EF" w:rsidRPr="00CD1242">
        <w:rPr>
          <w:rStyle w:val="Char2"/>
          <w:rFonts w:hint="cs"/>
          <w:rtl/>
        </w:rPr>
        <w:t>ی</w:t>
      </w:r>
      <w:r w:rsidRPr="00CD1242">
        <w:rPr>
          <w:rStyle w:val="Char2"/>
          <w:rFonts w:hint="cs"/>
          <w:rtl/>
        </w:rPr>
        <w:t>له ب</w:t>
      </w:r>
      <w:r w:rsidR="003616EF" w:rsidRPr="00CD1242">
        <w:rPr>
          <w:rStyle w:val="Char2"/>
          <w:rFonts w:hint="cs"/>
          <w:rtl/>
        </w:rPr>
        <w:t>ی</w:t>
      </w:r>
      <w:r w:rsidRPr="00CD1242">
        <w:rPr>
          <w:rStyle w:val="Char2"/>
          <w:rFonts w:hint="cs"/>
          <w:rtl/>
        </w:rPr>
        <w:t>عت مهاجران و انصار با او و بدون جبر و ا</w:t>
      </w:r>
      <w:r w:rsidR="003616EF" w:rsidRPr="00CD1242">
        <w:rPr>
          <w:rStyle w:val="Char2"/>
          <w:rFonts w:hint="cs"/>
          <w:rtl/>
        </w:rPr>
        <w:t>ک</w:t>
      </w:r>
      <w:r w:rsidRPr="00CD1242">
        <w:rPr>
          <w:rStyle w:val="Char2"/>
          <w:rFonts w:hint="cs"/>
          <w:rtl/>
        </w:rPr>
        <w:t>راه انجام شد ونامه‌ا</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ب</w:t>
      </w:r>
      <w:r w:rsidR="003616EF" w:rsidRPr="00CD1242">
        <w:rPr>
          <w:rStyle w:val="Char2"/>
          <w:rFonts w:hint="cs"/>
          <w:rtl/>
        </w:rPr>
        <w:t>ی</w:t>
      </w:r>
      <w:r w:rsidRPr="00CD1242">
        <w:rPr>
          <w:rStyle w:val="Char2"/>
          <w:rFonts w:hint="cs"/>
          <w:rtl/>
        </w:rPr>
        <w:t>عت با او به همه سرزم</w:t>
      </w:r>
      <w:r w:rsidR="003616EF" w:rsidRPr="00CD1242">
        <w:rPr>
          <w:rStyle w:val="Char2"/>
          <w:rFonts w:hint="cs"/>
          <w:rtl/>
        </w:rPr>
        <w:t>ی</w:t>
      </w:r>
      <w:r w:rsidRPr="00CD1242">
        <w:rPr>
          <w:rStyle w:val="Char2"/>
          <w:rFonts w:hint="cs"/>
          <w:rtl/>
        </w:rPr>
        <w:t>ن</w:t>
      </w:r>
      <w:r w:rsidR="00607543">
        <w:rPr>
          <w:rStyle w:val="Char2"/>
          <w:rFonts w:hint="eastAsia"/>
          <w:rtl/>
        </w:rPr>
        <w:t>‌</w:t>
      </w:r>
      <w:r w:rsidRPr="00CD1242">
        <w:rPr>
          <w:rStyle w:val="Char2"/>
          <w:rFonts w:hint="cs"/>
          <w:rtl/>
        </w:rPr>
        <w:t>ها نوشته شد و همه وال</w:t>
      </w:r>
      <w:r w:rsidR="003616EF" w:rsidRPr="00CD1242">
        <w:rPr>
          <w:rStyle w:val="Char2"/>
          <w:rFonts w:hint="cs"/>
          <w:rtl/>
        </w:rPr>
        <w:t>ی</w:t>
      </w:r>
      <w:r w:rsidRPr="00CD1242">
        <w:rPr>
          <w:rStyle w:val="Char2"/>
          <w:rFonts w:hint="cs"/>
          <w:rtl/>
        </w:rPr>
        <w:t>ان جز معاو</w:t>
      </w:r>
      <w:r w:rsidR="003616EF" w:rsidRPr="00CD1242">
        <w:rPr>
          <w:rStyle w:val="Char2"/>
          <w:rFonts w:hint="cs"/>
          <w:rtl/>
        </w:rPr>
        <w:t>ی</w:t>
      </w:r>
      <w:r w:rsidRPr="00CD1242">
        <w:rPr>
          <w:rStyle w:val="Char2"/>
          <w:rFonts w:hint="cs"/>
          <w:rtl/>
        </w:rPr>
        <w:t>ه در شام او را به خلافت پذ</w:t>
      </w:r>
      <w:r w:rsidR="003616EF" w:rsidRPr="00CD1242">
        <w:rPr>
          <w:rStyle w:val="Char2"/>
          <w:rFonts w:hint="cs"/>
          <w:rtl/>
        </w:rPr>
        <w:t>ی</w:t>
      </w:r>
      <w:r w:rsidRPr="00CD1242">
        <w:rPr>
          <w:rStyle w:val="Char2"/>
          <w:rFonts w:hint="cs"/>
          <w:rtl/>
        </w:rPr>
        <w:t>رفتند».</w:t>
      </w:r>
      <w:r w:rsidRPr="00CD1242">
        <w:rPr>
          <w:rStyle w:val="Char2"/>
          <w:vertAlign w:val="superscript"/>
          <w:rtl/>
        </w:rPr>
        <w:footnoteReference w:id="354"/>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ابن عمر و آن گروه از اهل سنت و جماعت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رو او هستند. م</w:t>
      </w:r>
      <w:r w:rsidR="003616EF" w:rsidRPr="00CD1242">
        <w:rPr>
          <w:rStyle w:val="Char2"/>
          <w:rFonts w:hint="cs"/>
          <w:rtl/>
        </w:rPr>
        <w:t>ی</w:t>
      </w:r>
      <w:r w:rsidRPr="00CD1242">
        <w:rPr>
          <w:rStyle w:val="Char2"/>
          <w:rFonts w:hint="cs"/>
          <w:rtl/>
        </w:rPr>
        <w:t xml:space="preserve">‌پرسد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جا</w:t>
      </w:r>
      <w:r w:rsidR="003616EF" w:rsidRPr="00CD1242">
        <w:rPr>
          <w:rStyle w:val="Char2"/>
          <w:rFonts w:hint="cs"/>
          <w:rtl/>
        </w:rPr>
        <w:t>ی</w:t>
      </w:r>
      <w:r w:rsidRPr="00CD1242">
        <w:rPr>
          <w:rStyle w:val="Char2"/>
          <w:rFonts w:hint="cs"/>
          <w:rtl/>
        </w:rPr>
        <w:t xml:space="preserve"> تار</w:t>
      </w:r>
      <w:r w:rsidR="003616EF" w:rsidRPr="00CD1242">
        <w:rPr>
          <w:rStyle w:val="Char2"/>
          <w:rFonts w:hint="cs"/>
          <w:rtl/>
        </w:rPr>
        <w:t>ی</w:t>
      </w:r>
      <w:r w:rsidRPr="00CD1242">
        <w:rPr>
          <w:rStyle w:val="Char2"/>
          <w:rFonts w:hint="cs"/>
          <w:rtl/>
        </w:rPr>
        <w:t>خ چن</w:t>
      </w:r>
      <w:r w:rsidR="003616EF" w:rsidRPr="00CD1242">
        <w:rPr>
          <w:rStyle w:val="Char2"/>
          <w:rFonts w:hint="cs"/>
          <w:rtl/>
        </w:rPr>
        <w:t>ی</w:t>
      </w:r>
      <w:r w:rsidRPr="00CD1242">
        <w:rPr>
          <w:rStyle w:val="Char2"/>
          <w:rFonts w:hint="cs"/>
          <w:rtl/>
        </w:rPr>
        <w:t>ن اجماع</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فه‌ا</w:t>
      </w:r>
      <w:r w:rsidR="003616EF" w:rsidRPr="00CD1242">
        <w:rPr>
          <w:rStyle w:val="Char2"/>
          <w:rFonts w:hint="cs"/>
          <w:rtl/>
        </w:rPr>
        <w:t>ی</w:t>
      </w:r>
      <w:r w:rsidRPr="00CD1242">
        <w:rPr>
          <w:rStyle w:val="Char2"/>
          <w:rFonts w:hint="cs"/>
          <w:rtl/>
        </w:rPr>
        <w:t xml:space="preserve"> جز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طالب به وجود داشته است.</w:t>
      </w:r>
      <w:r w:rsidRPr="00CD1242">
        <w:rPr>
          <w:rStyle w:val="Char2"/>
          <w:vertAlign w:val="superscript"/>
          <w:rtl/>
        </w:rPr>
        <w:footnoteReference w:id="355"/>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درباره ابن عمر </w:t>
      </w:r>
      <w:r w:rsidR="00510780" w:rsidRPr="00510780">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نم </w:t>
      </w:r>
      <w:r w:rsidR="003616EF" w:rsidRPr="00CD1242">
        <w:rPr>
          <w:rStyle w:val="Char2"/>
          <w:rFonts w:hint="cs"/>
          <w:rtl/>
        </w:rPr>
        <w:t>ک</w:t>
      </w:r>
      <w:r w:rsidRPr="00CD1242">
        <w:rPr>
          <w:rStyle w:val="Char2"/>
          <w:rFonts w:hint="cs"/>
          <w:rtl/>
        </w:rPr>
        <w:t>ه او از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مسلمانان بر آن اجماع داشتند، خوددار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356"/>
      </w:r>
    </w:p>
    <w:p w:rsidR="00AC5501" w:rsidRPr="00CD1242" w:rsidRDefault="00AC5501" w:rsidP="00CD1242">
      <w:pPr>
        <w:bidi/>
        <w:ind w:firstLine="284"/>
        <w:jc w:val="lowKashida"/>
        <w:rPr>
          <w:rStyle w:val="Char2"/>
          <w:rtl/>
        </w:rPr>
      </w:pPr>
      <w:r w:rsidRPr="00CD1242">
        <w:rPr>
          <w:rStyle w:val="Char2"/>
          <w:rFonts w:hint="cs"/>
          <w:rtl/>
        </w:rPr>
        <w:br w:type="page"/>
        <w:t>ما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دام گفته‌اش را تصد</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ه اهل سنت تا زمان احمد بن حنبل به خلافت عل</w:t>
      </w:r>
      <w:r w:rsidR="003616EF" w:rsidRPr="00CD1242">
        <w:rPr>
          <w:rStyle w:val="Char2"/>
          <w:rFonts w:hint="cs"/>
          <w:rtl/>
        </w:rPr>
        <w:t>ی</w:t>
      </w:r>
      <w:r w:rsidRPr="00CD1242">
        <w:rPr>
          <w:rStyle w:val="Char2"/>
          <w:rFonts w:hint="cs"/>
          <w:rtl/>
        </w:rPr>
        <w:t xml:space="preserve"> اعتراف ن</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گفته د</w:t>
      </w:r>
      <w:r w:rsidR="003616EF" w:rsidRPr="00CD1242">
        <w:rPr>
          <w:rStyle w:val="Char2"/>
          <w:rFonts w:hint="cs"/>
          <w:rtl/>
        </w:rPr>
        <w:t>ی</w:t>
      </w:r>
      <w:r w:rsidRPr="00CD1242">
        <w:rPr>
          <w:rStyle w:val="Char2"/>
          <w:rFonts w:hint="cs"/>
          <w:rtl/>
        </w:rPr>
        <w:t xml:space="preserve">گر او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740248">
        <w:rPr>
          <w:rStyle w:val="Char2"/>
          <w:rFonts w:hint="cs"/>
          <w:rtl/>
        </w:rPr>
        <w:t xml:space="preserve"> </w:t>
      </w:r>
      <w:r w:rsidRPr="00CD1242">
        <w:rPr>
          <w:rStyle w:val="Char2"/>
          <w:rFonts w:hint="cs"/>
          <w:rtl/>
        </w:rPr>
        <w:t>از روز اول بدون جبر و ا</w:t>
      </w:r>
      <w:r w:rsidR="003616EF" w:rsidRPr="00CD1242">
        <w:rPr>
          <w:rStyle w:val="Char2"/>
          <w:rFonts w:hint="cs"/>
          <w:rtl/>
        </w:rPr>
        <w:t>ک</w:t>
      </w:r>
      <w:r w:rsidRPr="00CD1242">
        <w:rPr>
          <w:rStyle w:val="Char2"/>
          <w:rFonts w:hint="cs"/>
          <w:rtl/>
        </w:rPr>
        <w:t>راه</w:t>
      </w:r>
      <w:r w:rsidR="003616EF" w:rsidRPr="00CD1242">
        <w:rPr>
          <w:rStyle w:val="Char2"/>
          <w:rFonts w:hint="cs"/>
          <w:rtl/>
        </w:rPr>
        <w:t>ی</w:t>
      </w:r>
      <w:r w:rsidRPr="00CD1242">
        <w:rPr>
          <w:rStyle w:val="Char2"/>
          <w:rFonts w:hint="cs"/>
          <w:rtl/>
        </w:rPr>
        <w:t xml:space="preserve"> همگ</w:t>
      </w:r>
      <w:r w:rsidR="003616EF" w:rsidRPr="00CD1242">
        <w:rPr>
          <w:rStyle w:val="Char2"/>
          <w:rFonts w:hint="cs"/>
          <w:rtl/>
        </w:rPr>
        <w:t>ی</w:t>
      </w:r>
      <w:r w:rsidRPr="00CD1242">
        <w:rPr>
          <w:rStyle w:val="Char2"/>
          <w:rFonts w:hint="cs"/>
          <w:rtl/>
        </w:rPr>
        <w:t xml:space="preserve"> به خلافت عل</w:t>
      </w:r>
      <w:r w:rsidR="003616EF" w:rsidRPr="00CD1242">
        <w:rPr>
          <w:rStyle w:val="Char2"/>
          <w:rFonts w:hint="cs"/>
          <w:rtl/>
        </w:rPr>
        <w:t>ی</w:t>
      </w:r>
      <w:r w:rsidRPr="00CD1242">
        <w:rPr>
          <w:rStyle w:val="Char2"/>
          <w:rFonts w:hint="cs"/>
          <w:rtl/>
        </w:rPr>
        <w:t xml:space="preserve"> اذعان و درباره آن اجماع </w:t>
      </w:r>
      <w:r w:rsidR="003616EF" w:rsidRPr="00CD1242">
        <w:rPr>
          <w:rStyle w:val="Char2"/>
          <w:rFonts w:hint="cs"/>
          <w:rtl/>
        </w:rPr>
        <w:t>ک</w:t>
      </w:r>
      <w:r w:rsidRPr="00CD1242">
        <w:rPr>
          <w:rStyle w:val="Char2"/>
          <w:rFonts w:hint="cs"/>
          <w:rtl/>
        </w:rPr>
        <w:t>رده‌اند!!</w:t>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ن‌باره تار</w:t>
      </w:r>
      <w:r w:rsidR="003616EF" w:rsidRPr="00CD1242">
        <w:rPr>
          <w:rStyle w:val="Char2"/>
          <w:rFonts w:hint="cs"/>
          <w:rtl/>
        </w:rPr>
        <w:t>ی</w:t>
      </w:r>
      <w:r w:rsidRPr="00CD1242">
        <w:rPr>
          <w:rStyle w:val="Char2"/>
          <w:rFonts w:hint="cs"/>
          <w:rtl/>
        </w:rPr>
        <w:t>خ برا</w:t>
      </w:r>
      <w:r w:rsidR="003616EF" w:rsidRPr="00CD1242">
        <w:rPr>
          <w:rStyle w:val="Char2"/>
          <w:rFonts w:hint="cs"/>
          <w:rtl/>
        </w:rPr>
        <w:t>ی</w:t>
      </w:r>
      <w:r w:rsidRPr="00CD1242">
        <w:rPr>
          <w:rStyle w:val="Char2"/>
          <w:rFonts w:hint="cs"/>
          <w:rtl/>
        </w:rPr>
        <w:t xml:space="preserve"> ما ثبت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بطور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از همه صحابه داناتر بود و همه</w:t>
      </w:r>
      <w:r w:rsidR="000E0383" w:rsidRPr="00CD1242">
        <w:rPr>
          <w:rStyle w:val="Char2"/>
          <w:rFonts w:hint="cs"/>
          <w:rtl/>
        </w:rPr>
        <w:t xml:space="preserve"> آن‌ها </w:t>
      </w:r>
      <w:r w:rsidRPr="00CD1242">
        <w:rPr>
          <w:rStyle w:val="Char2"/>
          <w:rFonts w:hint="cs"/>
          <w:rtl/>
        </w:rPr>
        <w:t>در مسا</w:t>
      </w:r>
      <w:r w:rsidR="003616EF" w:rsidRPr="00CD1242">
        <w:rPr>
          <w:rStyle w:val="Char2"/>
          <w:rFonts w:hint="cs"/>
          <w:rtl/>
        </w:rPr>
        <w:t>ی</w:t>
      </w:r>
      <w:r w:rsidRPr="00CD1242">
        <w:rPr>
          <w:rStyle w:val="Char2"/>
          <w:rFonts w:hint="cs"/>
          <w:rtl/>
        </w:rPr>
        <w:t>ل مهم به او مراجعه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او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مراجعه </w:t>
      </w:r>
      <w:r w:rsidR="003616EF" w:rsidRPr="00CD1242">
        <w:rPr>
          <w:rStyle w:val="Char2"/>
          <w:rFonts w:hint="cs"/>
          <w:rtl/>
        </w:rPr>
        <w:t>ک</w:t>
      </w:r>
      <w:r w:rsidRPr="00CD1242">
        <w:rPr>
          <w:rStyle w:val="Char2"/>
          <w:rFonts w:hint="cs"/>
          <w:rtl/>
        </w:rPr>
        <w:t>ند ثابت نشده است 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مرا در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تنها نگذارد </w:t>
      </w:r>
      <w:r w:rsidR="003616EF" w:rsidRPr="00CD1242">
        <w:rPr>
          <w:rStyle w:val="Char2"/>
          <w:rFonts w:hint="cs"/>
          <w:rtl/>
        </w:rPr>
        <w:t>ک</w:t>
      </w:r>
      <w:r w:rsidRPr="00CD1242">
        <w:rPr>
          <w:rStyle w:val="Char2"/>
          <w:rFonts w:hint="cs"/>
          <w:rtl/>
        </w:rPr>
        <w:t>ه ابوالحسن در آنجا نباشد، عمر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عل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‌بود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عمر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‌شد.</w:t>
      </w:r>
      <w:r w:rsidRPr="00CD1242">
        <w:rPr>
          <w:rStyle w:val="Char2"/>
          <w:vertAlign w:val="superscript"/>
          <w:rtl/>
        </w:rPr>
        <w:footnoteReference w:id="357"/>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مطالب با ا</w:t>
      </w:r>
      <w:r w:rsidR="003616EF" w:rsidRPr="00CD1242">
        <w:rPr>
          <w:rStyle w:val="Char2"/>
          <w:rFonts w:hint="cs"/>
          <w:rtl/>
        </w:rPr>
        <w:t>ی</w:t>
      </w:r>
      <w:r w:rsidRPr="00CD1242">
        <w:rPr>
          <w:rStyle w:val="Char2"/>
          <w:rFonts w:hint="cs"/>
          <w:rtl/>
        </w:rPr>
        <w:t xml:space="preserve">ن ادعا در تناقض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طالب را طرد و در خانه‌اش زندان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در مدت 25 سال او را در امور ح</w:t>
      </w:r>
      <w:r w:rsidR="003616EF" w:rsidRPr="00CD1242">
        <w:rPr>
          <w:rStyle w:val="Char2"/>
          <w:rFonts w:hint="cs"/>
          <w:rtl/>
        </w:rPr>
        <w:t>ک</w:t>
      </w:r>
      <w:r w:rsidRPr="00CD1242">
        <w:rPr>
          <w:rStyle w:val="Char2"/>
          <w:rFonts w:hint="cs"/>
          <w:rtl/>
        </w:rPr>
        <w:t>ومت</w:t>
      </w:r>
      <w:r w:rsidR="00607543">
        <w:rPr>
          <w:rStyle w:val="Char2"/>
          <w:rFonts w:hint="eastAsia"/>
          <w:rtl/>
        </w:rPr>
        <w:t>‌</w:t>
      </w:r>
      <w:r w:rsidRPr="00CD1242">
        <w:rPr>
          <w:rStyle w:val="Char2"/>
          <w:rFonts w:hint="cs"/>
          <w:rtl/>
        </w:rPr>
        <w:t>شان شر</w:t>
      </w:r>
      <w:r w:rsidR="003616EF" w:rsidRPr="00CD1242">
        <w:rPr>
          <w:rStyle w:val="Char2"/>
          <w:rFonts w:hint="cs"/>
          <w:rtl/>
        </w:rPr>
        <w:t>ک</w:t>
      </w:r>
      <w:r w:rsidRPr="00CD1242">
        <w:rPr>
          <w:rStyle w:val="Char2"/>
          <w:rFonts w:hint="cs"/>
          <w:rtl/>
        </w:rPr>
        <w:t>ت ندادند. تا او را ذل</w:t>
      </w:r>
      <w:r w:rsidR="003616EF" w:rsidRPr="00CD1242">
        <w:rPr>
          <w:rStyle w:val="Char2"/>
          <w:rFonts w:hint="cs"/>
          <w:rtl/>
        </w:rPr>
        <w:t>ی</w:t>
      </w:r>
      <w:r w:rsidRPr="00CD1242">
        <w:rPr>
          <w:rStyle w:val="Char2"/>
          <w:rFonts w:hint="cs"/>
          <w:rtl/>
        </w:rPr>
        <w:t>ل و تحق</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نند ومردم را از او دور نگه دارند.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در مدت خلافت ابوب</w:t>
      </w:r>
      <w:r w:rsidR="003616EF" w:rsidRPr="00CD1242">
        <w:rPr>
          <w:rStyle w:val="Char2"/>
          <w:rFonts w:hint="cs"/>
          <w:rtl/>
        </w:rPr>
        <w:t>ک</w:t>
      </w:r>
      <w:r w:rsidRPr="00CD1242">
        <w:rPr>
          <w:rStyle w:val="Char2"/>
          <w:rFonts w:hint="cs"/>
          <w:rtl/>
        </w:rPr>
        <w:t>ر، عمر و عثمان عملاً خانه‌نش</w:t>
      </w:r>
      <w:r w:rsidR="003616EF" w:rsidRPr="00CD1242">
        <w:rPr>
          <w:rStyle w:val="Char2"/>
          <w:rFonts w:hint="cs"/>
          <w:rtl/>
        </w:rPr>
        <w:t>ی</w:t>
      </w:r>
      <w:r w:rsidRPr="00CD1242">
        <w:rPr>
          <w:rStyle w:val="Char2"/>
          <w:rFonts w:hint="cs"/>
          <w:rtl/>
        </w:rPr>
        <w:t>ن شده بود و همگ</w:t>
      </w:r>
      <w:r w:rsidR="003616EF" w:rsidRPr="00CD1242">
        <w:rPr>
          <w:rStyle w:val="Char2"/>
          <w:rFonts w:hint="cs"/>
          <w:rtl/>
        </w:rPr>
        <w:t>ی</w:t>
      </w:r>
      <w:r w:rsidRPr="00CD1242">
        <w:rPr>
          <w:rStyle w:val="Char2"/>
          <w:rFonts w:hint="cs"/>
          <w:rtl/>
        </w:rPr>
        <w:t xml:space="preserve"> در تحق</w:t>
      </w:r>
      <w:r w:rsidR="003616EF" w:rsidRPr="00CD1242">
        <w:rPr>
          <w:rStyle w:val="Char2"/>
          <w:rFonts w:hint="cs"/>
          <w:rtl/>
        </w:rPr>
        <w:t>ی</w:t>
      </w:r>
      <w:r w:rsidRPr="00CD1242">
        <w:rPr>
          <w:rStyle w:val="Char2"/>
          <w:rFonts w:hint="cs"/>
          <w:rtl/>
        </w:rPr>
        <w:t>ر او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وش</w:t>
      </w:r>
      <w:r w:rsidR="003616EF" w:rsidRPr="00CD1242">
        <w:rPr>
          <w:rStyle w:val="Char2"/>
          <w:rFonts w:hint="cs"/>
          <w:rtl/>
        </w:rPr>
        <w:t>ی</w:t>
      </w:r>
      <w:r w:rsidRPr="00CD1242">
        <w:rPr>
          <w:rStyle w:val="Char2"/>
          <w:rFonts w:hint="cs"/>
          <w:rtl/>
        </w:rPr>
        <w:t>دند و نورش را خاموش و فضا</w:t>
      </w:r>
      <w:r w:rsidR="003616EF" w:rsidRPr="00CD1242">
        <w:rPr>
          <w:rStyle w:val="Char2"/>
          <w:rFonts w:hint="cs"/>
          <w:rtl/>
        </w:rPr>
        <w:t>ی</w:t>
      </w:r>
      <w:r w:rsidRPr="00CD1242">
        <w:rPr>
          <w:rStyle w:val="Char2"/>
          <w:rFonts w:hint="cs"/>
          <w:rtl/>
        </w:rPr>
        <w:t>ل ومناقب او را مخف</w:t>
      </w:r>
      <w:r w:rsidR="003616EF" w:rsidRPr="00CD1242">
        <w:rPr>
          <w:rStyle w:val="Char2"/>
          <w:rFonts w:hint="cs"/>
          <w:rtl/>
        </w:rPr>
        <w:t>ی</w:t>
      </w:r>
      <w:r w:rsidRPr="00CD1242">
        <w:rPr>
          <w:rStyle w:val="Char2"/>
          <w:rFonts w:hint="cs"/>
          <w:rtl/>
        </w:rPr>
        <w:t xml:space="preserve"> نگه داشته بودند.</w:t>
      </w:r>
      <w:r w:rsidRPr="00CD1242">
        <w:rPr>
          <w:rStyle w:val="Char2"/>
          <w:vertAlign w:val="superscript"/>
          <w:rtl/>
        </w:rPr>
        <w:footnoteReference w:id="358"/>
      </w:r>
    </w:p>
    <w:p w:rsidR="00AC5501" w:rsidRPr="00CD1242" w:rsidRDefault="00AC5501" w:rsidP="00607543">
      <w:pPr>
        <w:pStyle w:val="ListParagraph"/>
        <w:numPr>
          <w:ilvl w:val="0"/>
          <w:numId w:val="18"/>
        </w:numPr>
        <w:bidi/>
        <w:ind w:left="641" w:hanging="357"/>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 امر مورد پسند قر</w:t>
      </w:r>
      <w:r w:rsidR="003616EF" w:rsidRPr="00CD1242">
        <w:rPr>
          <w:rStyle w:val="Char2"/>
          <w:rFonts w:hint="cs"/>
          <w:rtl/>
        </w:rPr>
        <w:t>ی</w:t>
      </w:r>
      <w:r w:rsidRPr="00CD1242">
        <w:rPr>
          <w:rStyle w:val="Char2"/>
          <w:rFonts w:hint="cs"/>
          <w:rtl/>
        </w:rPr>
        <w:t>ش قرار نگرفت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پس از وفات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ردند و برا</w:t>
      </w:r>
      <w:r w:rsidR="003616EF" w:rsidRPr="00CD1242">
        <w:rPr>
          <w:rStyle w:val="Char2"/>
          <w:rFonts w:hint="cs"/>
          <w:rtl/>
        </w:rPr>
        <w:t>ی</w:t>
      </w:r>
      <w:r w:rsidRPr="00CD1242">
        <w:rPr>
          <w:rStyle w:val="Char2"/>
          <w:rFonts w:hint="cs"/>
          <w:rtl/>
        </w:rPr>
        <w:t xml:space="preserve"> از ب</w:t>
      </w:r>
      <w:r w:rsidR="003616EF" w:rsidRPr="00CD1242">
        <w:rPr>
          <w:rStyle w:val="Char2"/>
          <w:rFonts w:hint="cs"/>
          <w:rtl/>
        </w:rPr>
        <w:t>ی</w:t>
      </w:r>
      <w:r w:rsidRPr="00CD1242">
        <w:rPr>
          <w:rStyle w:val="Char2"/>
          <w:rFonts w:hint="cs"/>
          <w:rtl/>
        </w:rPr>
        <w:t xml:space="preserve">ن بردن همه عترت تلاش </w:t>
      </w:r>
      <w:r w:rsidR="003616EF" w:rsidRPr="00CD1242">
        <w:rPr>
          <w:rStyle w:val="Char2"/>
          <w:rFonts w:hint="cs"/>
          <w:rtl/>
        </w:rPr>
        <w:t>ک</w:t>
      </w:r>
      <w:r w:rsidRPr="00CD1242">
        <w:rPr>
          <w:rStyle w:val="Char2"/>
          <w:rFonts w:hint="cs"/>
          <w:rtl/>
        </w:rPr>
        <w:t>ردند و گرد خانه فاطمه را با ه</w:t>
      </w:r>
      <w:r w:rsidR="003616EF" w:rsidRPr="00CD1242">
        <w:rPr>
          <w:rStyle w:val="Char2"/>
          <w:rFonts w:hint="cs"/>
          <w:rtl/>
        </w:rPr>
        <w:t>ی</w:t>
      </w:r>
      <w:r w:rsidRPr="00CD1242">
        <w:rPr>
          <w:rStyle w:val="Char2"/>
          <w:rFonts w:hint="cs"/>
          <w:rtl/>
        </w:rPr>
        <w:t>زم چ</w:t>
      </w:r>
      <w:r w:rsidR="003616EF" w:rsidRPr="00CD1242">
        <w:rPr>
          <w:rStyle w:val="Char2"/>
          <w:rFonts w:hint="cs"/>
          <w:rtl/>
        </w:rPr>
        <w:t>ی</w:t>
      </w:r>
      <w:r w:rsidRPr="00CD1242">
        <w:rPr>
          <w:rStyle w:val="Char2"/>
          <w:rFonts w:hint="cs"/>
          <w:rtl/>
        </w:rPr>
        <w:t>دند و اگر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00607543">
        <w:rPr>
          <w:rStyle w:val="Char2"/>
          <w:rFonts w:cs="CTraditional Arabic" w:hint="cs"/>
          <w:rtl/>
        </w:rPr>
        <w:t xml:space="preserve"> </w:t>
      </w:r>
      <w:r w:rsidRPr="00CD1242">
        <w:rPr>
          <w:rStyle w:val="Char2"/>
          <w:rFonts w:hint="cs"/>
          <w:rtl/>
        </w:rPr>
        <w:t>تسل</w:t>
      </w:r>
      <w:r w:rsidR="003616EF" w:rsidRPr="00CD1242">
        <w:rPr>
          <w:rStyle w:val="Char2"/>
          <w:rFonts w:hint="cs"/>
          <w:rtl/>
        </w:rPr>
        <w:t>ی</w:t>
      </w:r>
      <w:r w:rsidRPr="00CD1242">
        <w:rPr>
          <w:rStyle w:val="Char2"/>
          <w:rFonts w:hint="cs"/>
          <w:rtl/>
        </w:rPr>
        <w:t>م نم</w:t>
      </w:r>
      <w:r w:rsidR="003616EF" w:rsidRPr="00CD1242">
        <w:rPr>
          <w:rStyle w:val="Char2"/>
          <w:rFonts w:hint="cs"/>
          <w:rtl/>
        </w:rPr>
        <w:t>ی</w:t>
      </w:r>
      <w:r w:rsidRPr="00CD1242">
        <w:rPr>
          <w:rStyle w:val="Char2"/>
          <w:rFonts w:hint="cs"/>
          <w:rtl/>
        </w:rPr>
        <w:t>‌شد و از حقش در خلافت نم</w:t>
      </w:r>
      <w:r w:rsidR="003616EF" w:rsidRPr="00CD1242">
        <w:rPr>
          <w:rStyle w:val="Char2"/>
          <w:rFonts w:hint="cs"/>
          <w:rtl/>
        </w:rPr>
        <w:t>ی</w:t>
      </w:r>
      <w:r w:rsidRPr="00CD1242">
        <w:rPr>
          <w:rStyle w:val="Char2"/>
          <w:rFonts w:hint="cs"/>
          <w:rtl/>
        </w:rPr>
        <w:t>‌گذشت و مسالمت در 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‌گرفت، همگ</w:t>
      </w:r>
      <w:r w:rsidR="003616EF" w:rsidRPr="00CD1242">
        <w:rPr>
          <w:rStyle w:val="Char2"/>
          <w:rFonts w:hint="cs"/>
          <w:rtl/>
        </w:rPr>
        <w:t>ی</w:t>
      </w:r>
      <w:r w:rsidRPr="00CD1242">
        <w:rPr>
          <w:rStyle w:val="Char2"/>
          <w:rFonts w:hint="cs"/>
          <w:rtl/>
        </w:rPr>
        <w:t xml:space="preserve"> نابود م</w:t>
      </w:r>
      <w:r w:rsidR="003616EF" w:rsidRPr="00CD1242">
        <w:rPr>
          <w:rStyle w:val="Char2"/>
          <w:rFonts w:hint="cs"/>
          <w:rtl/>
        </w:rPr>
        <w:t>ی</w:t>
      </w:r>
      <w:r w:rsidRPr="00CD1242">
        <w:rPr>
          <w:rStyle w:val="Char2"/>
          <w:rFonts w:hint="cs"/>
          <w:rtl/>
        </w:rPr>
        <w:t>‌شدند و اسلام در همان روز پا</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w:t>
      </w:r>
      <w:r w:rsidRPr="00CD1242">
        <w:rPr>
          <w:rStyle w:val="Char2"/>
          <w:vertAlign w:val="superscript"/>
          <w:rtl/>
        </w:rPr>
        <w:footnoteReference w:id="359"/>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سخن ب</w:t>
      </w:r>
      <w:r w:rsidR="003616EF" w:rsidRPr="00CD1242">
        <w:rPr>
          <w:rStyle w:val="Char2"/>
          <w:rFonts w:hint="cs"/>
          <w:rtl/>
        </w:rPr>
        <w:t>ی</w:t>
      </w:r>
      <w:r w:rsidRPr="00CD1242">
        <w:rPr>
          <w:rStyle w:val="Char2"/>
          <w:rFonts w:hint="cs"/>
          <w:rtl/>
        </w:rPr>
        <w:t xml:space="preserve">‌ارزش در تعارض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و تضاد </w:t>
      </w:r>
      <w:r w:rsidR="003616EF" w:rsidRPr="00CD1242">
        <w:rPr>
          <w:rStyle w:val="Char2"/>
          <w:rFonts w:hint="cs"/>
          <w:rtl/>
        </w:rPr>
        <w:t>ک</w:t>
      </w:r>
      <w:r w:rsidRPr="00CD1242">
        <w:rPr>
          <w:rStyle w:val="Char2"/>
          <w:rFonts w:hint="cs"/>
          <w:rtl/>
        </w:rPr>
        <w:t>امل با جواب سوال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برا</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ش آمده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امام عل</w:t>
      </w:r>
      <w:r w:rsidR="003616EF" w:rsidRPr="00CD1242">
        <w:rPr>
          <w:rStyle w:val="Char2"/>
          <w:rFonts w:hint="cs"/>
          <w:rtl/>
        </w:rPr>
        <w:t>ی</w:t>
      </w:r>
      <w:r w:rsidRPr="00CD1242">
        <w:rPr>
          <w:rStyle w:val="Char2"/>
          <w:rFonts w:hint="cs"/>
          <w:rtl/>
        </w:rPr>
        <w:t xml:space="preserve"> به واقع</w:t>
      </w:r>
      <w:r w:rsidR="003616EF" w:rsidRPr="00CD1242">
        <w:rPr>
          <w:rStyle w:val="Char2"/>
          <w:rFonts w:hint="cs"/>
          <w:rtl/>
        </w:rPr>
        <w:t>ی</w:t>
      </w:r>
      <w:r w:rsidRPr="00CD1242">
        <w:rPr>
          <w:rStyle w:val="Char2"/>
          <w:rFonts w:hint="cs"/>
          <w:rtl/>
        </w:rPr>
        <w:t>ت تن در داد و با جماعت ب</w:t>
      </w:r>
      <w:r w:rsidR="003616EF" w:rsidRPr="00CD1242">
        <w:rPr>
          <w:rStyle w:val="Char2"/>
          <w:rFonts w:hint="cs"/>
          <w:rtl/>
        </w:rPr>
        <w:t>ی</w:t>
      </w:r>
      <w:r w:rsidRPr="00CD1242">
        <w:rPr>
          <w:rStyle w:val="Char2"/>
          <w:rFonts w:hint="cs"/>
          <w:rtl/>
        </w:rPr>
        <w:t>عت نمود؟ پاسخ م</w:t>
      </w:r>
      <w:r w:rsidR="003616EF" w:rsidRPr="00CD1242">
        <w:rPr>
          <w:rStyle w:val="Char2"/>
          <w:rFonts w:hint="cs"/>
          <w:rtl/>
        </w:rPr>
        <w:t>ی</w:t>
      </w:r>
      <w:r w:rsidRPr="00CD1242">
        <w:rPr>
          <w:rStyle w:val="Char2"/>
          <w:rFonts w:hint="cs"/>
          <w:rtl/>
        </w:rPr>
        <w:t>‌دهد: «هرگز!» امام عل</w:t>
      </w:r>
      <w:r w:rsidR="003616EF" w:rsidRPr="00CD1242">
        <w:rPr>
          <w:rStyle w:val="Char2"/>
          <w:rFonts w:hint="cs"/>
          <w:rtl/>
        </w:rPr>
        <w:t>ی</w:t>
      </w:r>
      <w:r w:rsidRPr="00CD1242">
        <w:rPr>
          <w:rStyle w:val="Char2"/>
          <w:rFonts w:hint="cs"/>
          <w:rtl/>
        </w:rPr>
        <w:t xml:space="preserve"> به واقع</w:t>
      </w:r>
      <w:r w:rsidR="003616EF" w:rsidRPr="00CD1242">
        <w:rPr>
          <w:rStyle w:val="Char2"/>
          <w:rFonts w:hint="cs"/>
          <w:rtl/>
        </w:rPr>
        <w:t>ی</w:t>
      </w:r>
      <w:r w:rsidRPr="00CD1242">
        <w:rPr>
          <w:rStyle w:val="Char2"/>
          <w:rFonts w:hint="cs"/>
          <w:rtl/>
        </w:rPr>
        <w:t>ت موجود تن در نداد و سا</w:t>
      </w:r>
      <w:r w:rsidR="003616EF" w:rsidRPr="00CD1242">
        <w:rPr>
          <w:rStyle w:val="Char2"/>
          <w:rFonts w:hint="cs"/>
          <w:rtl/>
        </w:rPr>
        <w:t>ک</w:t>
      </w:r>
      <w:r w:rsidRPr="00CD1242">
        <w:rPr>
          <w:rStyle w:val="Char2"/>
          <w:rFonts w:hint="cs"/>
          <w:rtl/>
        </w:rPr>
        <w:t>ت نشد. بل</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ه</w:t>
      </w:r>
      <w:r w:rsidR="000E0383" w:rsidRPr="00CD1242">
        <w:rPr>
          <w:rStyle w:val="Char2"/>
          <w:rFonts w:hint="cs"/>
          <w:rtl/>
        </w:rPr>
        <w:t xml:space="preserve"> آن‌ها </w:t>
      </w:r>
      <w:r w:rsidRPr="00CD1242">
        <w:rPr>
          <w:rStyle w:val="Char2"/>
          <w:rFonts w:hint="cs"/>
          <w:rtl/>
        </w:rPr>
        <w:t>به هر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استناد و استدلال </w:t>
      </w:r>
      <w:r w:rsidR="003616EF" w:rsidRPr="00CD1242">
        <w:rPr>
          <w:rStyle w:val="Char2"/>
          <w:rFonts w:hint="cs"/>
          <w:rtl/>
        </w:rPr>
        <w:t>ک</w:t>
      </w:r>
      <w:r w:rsidRPr="00CD1242">
        <w:rPr>
          <w:rStyle w:val="Char2"/>
          <w:rFonts w:hint="cs"/>
          <w:rtl/>
        </w:rPr>
        <w:t>رد وعل</w:t>
      </w:r>
      <w:r w:rsidR="003616EF" w:rsidRPr="00CD1242">
        <w:rPr>
          <w:rStyle w:val="Char2"/>
          <w:rFonts w:hint="cs"/>
          <w:rtl/>
        </w:rPr>
        <w:t>ی</w:t>
      </w:r>
      <w:r w:rsidRPr="00CD1242">
        <w:rPr>
          <w:rStyle w:val="Char2"/>
          <w:rFonts w:hint="cs"/>
          <w:rtl/>
        </w:rPr>
        <w:t xml:space="preserve"> رغم تهد</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ب</w:t>
      </w:r>
      <w:r w:rsidR="003616EF" w:rsidRPr="00CD1242">
        <w:rPr>
          <w:rStyle w:val="Char2"/>
          <w:rFonts w:hint="cs"/>
          <w:rtl/>
        </w:rPr>
        <w:t>ی</w:t>
      </w:r>
      <w:r w:rsidRPr="00CD1242">
        <w:rPr>
          <w:rStyle w:val="Char2"/>
          <w:rFonts w:hint="cs"/>
          <w:rtl/>
        </w:rPr>
        <w:t>عت را نپذ</w:t>
      </w:r>
      <w:r w:rsidR="003616EF" w:rsidRPr="00CD1242">
        <w:rPr>
          <w:rStyle w:val="Char2"/>
          <w:rFonts w:hint="cs"/>
          <w:rtl/>
        </w:rPr>
        <w:t>ی</w:t>
      </w:r>
      <w:r w:rsidRPr="00CD1242">
        <w:rPr>
          <w:rStyle w:val="Char2"/>
          <w:rFonts w:hint="cs"/>
          <w:rtl/>
        </w:rPr>
        <w:t>رفت. ... عل</w:t>
      </w:r>
      <w:r w:rsidR="003616EF" w:rsidRPr="00CD1242">
        <w:rPr>
          <w:rStyle w:val="Char2"/>
          <w:rFonts w:hint="cs"/>
          <w:rtl/>
        </w:rPr>
        <w:t>ی</w:t>
      </w:r>
      <w:r w:rsidRPr="00CD1242">
        <w:rPr>
          <w:rStyle w:val="Char2"/>
          <w:rFonts w:hint="cs"/>
          <w:rtl/>
        </w:rPr>
        <w:t xml:space="preserve"> سا</w:t>
      </w:r>
      <w:r w:rsidR="003616EF" w:rsidRPr="00CD1242">
        <w:rPr>
          <w:rStyle w:val="Char2"/>
          <w:rFonts w:hint="cs"/>
          <w:rtl/>
        </w:rPr>
        <w:t>ک</w:t>
      </w:r>
      <w:r w:rsidRPr="00CD1242">
        <w:rPr>
          <w:rStyle w:val="Char2"/>
          <w:rFonts w:hint="cs"/>
          <w:rtl/>
        </w:rPr>
        <w:t xml:space="preserve">ت نشد و در طول عمرش هر زمان </w:t>
      </w:r>
      <w:r w:rsidR="003616EF" w:rsidRPr="00CD1242">
        <w:rPr>
          <w:rStyle w:val="Char2"/>
          <w:rFonts w:hint="cs"/>
          <w:rtl/>
        </w:rPr>
        <w:t>ک</w:t>
      </w:r>
      <w:r w:rsidRPr="00CD1242">
        <w:rPr>
          <w:rStyle w:val="Char2"/>
          <w:rFonts w:hint="cs"/>
          <w:rtl/>
        </w:rPr>
        <w:t>ه فرصت</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ظلم</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 او رفته و حق</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 او غصب شده بود، ب</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وجود خطبه مشهور شق</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ه در ا</w:t>
      </w:r>
      <w:r w:rsidR="003616EF" w:rsidRPr="00CD1242">
        <w:rPr>
          <w:rStyle w:val="Char2"/>
          <w:rFonts w:hint="cs"/>
          <w:rtl/>
        </w:rPr>
        <w:t>ی</w:t>
      </w:r>
      <w:r w:rsidRPr="00CD1242">
        <w:rPr>
          <w:rStyle w:val="Char2"/>
          <w:rFonts w:hint="cs"/>
          <w:rtl/>
        </w:rPr>
        <w:t>ن‌باره برا</w:t>
      </w:r>
      <w:r w:rsidR="003616EF" w:rsidRPr="00CD1242">
        <w:rPr>
          <w:rStyle w:val="Char2"/>
          <w:rFonts w:hint="cs"/>
          <w:rtl/>
        </w:rPr>
        <w:t>ی</w:t>
      </w:r>
      <w:r w:rsidRPr="00CD1242">
        <w:rPr>
          <w:rStyle w:val="Char2"/>
          <w:rFonts w:hint="cs"/>
          <w:rtl/>
        </w:rPr>
        <w:t xml:space="preserve"> اثبات آنچه درا</w:t>
      </w:r>
      <w:r w:rsidR="003616EF" w:rsidRPr="00CD1242">
        <w:rPr>
          <w:rStyle w:val="Char2"/>
          <w:rFonts w:hint="cs"/>
          <w:rtl/>
        </w:rPr>
        <w:t>ی</w:t>
      </w:r>
      <w:r w:rsidRPr="00CD1242">
        <w:rPr>
          <w:rStyle w:val="Char2"/>
          <w:rFonts w:hint="cs"/>
          <w:rtl/>
        </w:rPr>
        <w:t xml:space="preserve">ن‌باره گفته است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360"/>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مسلمانان بدون ه</w:t>
      </w:r>
      <w:r w:rsidR="003616EF" w:rsidRPr="00CD1242">
        <w:rPr>
          <w:rStyle w:val="Char2"/>
          <w:rFonts w:hint="cs"/>
          <w:rtl/>
        </w:rPr>
        <w:t>ی</w:t>
      </w:r>
      <w:r w:rsidRPr="00CD1242">
        <w:rPr>
          <w:rStyle w:val="Char2"/>
          <w:rFonts w:hint="cs"/>
          <w:rtl/>
        </w:rPr>
        <w:t>چ اختلاف</w:t>
      </w:r>
      <w:r w:rsidR="003616EF" w:rsidRPr="00CD1242">
        <w:rPr>
          <w:rStyle w:val="Char2"/>
          <w:rFonts w:hint="cs"/>
          <w:rtl/>
        </w:rPr>
        <w:t>ی</w:t>
      </w:r>
      <w:r w:rsidRPr="00CD1242">
        <w:rPr>
          <w:rStyle w:val="Char2"/>
          <w:rFonts w:hint="cs"/>
          <w:rtl/>
        </w:rPr>
        <w:t xml:space="preserve"> درباره مودت اهل ب</w:t>
      </w:r>
      <w:r w:rsidR="003616EF" w:rsidRPr="00CD1242">
        <w:rPr>
          <w:rStyle w:val="Char2"/>
          <w:rFonts w:hint="cs"/>
          <w:rtl/>
        </w:rPr>
        <w:t>ی</w:t>
      </w:r>
      <w:r w:rsidRPr="00CD1242">
        <w:rPr>
          <w:rStyle w:val="Char2"/>
          <w:rFonts w:hint="cs"/>
          <w:rtl/>
        </w:rPr>
        <w:t xml:space="preserve">ت اتفاق </w:t>
      </w:r>
      <w:r w:rsidR="003616EF" w:rsidRPr="00CD1242">
        <w:rPr>
          <w:rStyle w:val="Char2"/>
          <w:rFonts w:hint="cs"/>
          <w:rtl/>
        </w:rPr>
        <w:t>ک</w:t>
      </w:r>
      <w:r w:rsidRPr="00CD1242">
        <w:rPr>
          <w:rStyle w:val="Char2"/>
          <w:rFonts w:hint="cs"/>
          <w:rtl/>
        </w:rPr>
        <w:t>رده‌ و در مورد امور د</w:t>
      </w:r>
      <w:r w:rsidR="003616EF" w:rsidRPr="00CD1242">
        <w:rPr>
          <w:rStyle w:val="Char2"/>
          <w:rFonts w:hint="cs"/>
          <w:rtl/>
        </w:rPr>
        <w:t>ی</w:t>
      </w:r>
      <w:r w:rsidRPr="00CD1242">
        <w:rPr>
          <w:rStyle w:val="Char2"/>
          <w:rFonts w:hint="cs"/>
          <w:rtl/>
        </w:rPr>
        <w:t>گر با هم اختلاف دارند.</w:t>
      </w:r>
      <w:r w:rsidRPr="00CD1242">
        <w:rPr>
          <w:rStyle w:val="Char2"/>
          <w:vertAlign w:val="superscript"/>
          <w:rtl/>
        </w:rPr>
        <w:footnoteReference w:id="361"/>
      </w:r>
    </w:p>
    <w:p w:rsidR="00AC5501" w:rsidRPr="00CD1242" w:rsidRDefault="00AC5501" w:rsidP="00607543">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گفته با سخنش درباره اهل ب</w:t>
      </w:r>
      <w:r w:rsidR="003616EF" w:rsidRPr="00CD1242">
        <w:rPr>
          <w:rStyle w:val="Char2"/>
          <w:rFonts w:hint="cs"/>
          <w:rtl/>
        </w:rPr>
        <w:t>ی</w:t>
      </w:r>
      <w:r w:rsidRPr="00CD1242">
        <w:rPr>
          <w:rStyle w:val="Char2"/>
          <w:rFonts w:hint="cs"/>
          <w:rtl/>
        </w:rPr>
        <w:t xml:space="preserve">ت تضاد دارد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هم</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شما وجود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[اهل ب</w:t>
      </w:r>
      <w:r w:rsidR="003616EF" w:rsidRPr="00CD1242">
        <w:rPr>
          <w:rStyle w:val="Char2"/>
          <w:rFonts w:hint="cs"/>
          <w:rtl/>
        </w:rPr>
        <w:t>ی</w:t>
      </w:r>
      <w:r w:rsidRPr="00CD1242">
        <w:rPr>
          <w:rStyle w:val="Char2"/>
          <w:rFonts w:hint="cs"/>
          <w:rtl/>
        </w:rPr>
        <w:t>ت] را در م</w:t>
      </w:r>
      <w:r w:rsidR="003616EF" w:rsidRPr="00CD1242">
        <w:rPr>
          <w:rStyle w:val="Char2"/>
          <w:rFonts w:hint="cs"/>
          <w:rtl/>
        </w:rPr>
        <w:t>ی</w:t>
      </w:r>
      <w:r w:rsidRPr="00CD1242">
        <w:rPr>
          <w:rStyle w:val="Char2"/>
          <w:rFonts w:hint="cs"/>
          <w:rtl/>
        </w:rPr>
        <w:t>ان اهل سنت و جماعت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و در فهرست امامان و خلفا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اقتدا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یک</w:t>
      </w:r>
      <w:r w:rsidRPr="00CD1242">
        <w:rPr>
          <w:rStyle w:val="Char2"/>
          <w:rFonts w:hint="cs"/>
          <w:rtl/>
        </w:rPr>
        <w:t xml:space="preserve"> نفر از ائمه اهل ب</w:t>
      </w:r>
      <w:r w:rsidR="003616EF" w:rsidRPr="00CD1242">
        <w:rPr>
          <w:rStyle w:val="Char2"/>
          <w:rFonts w:hint="cs"/>
          <w:rtl/>
        </w:rPr>
        <w:t>ی</w:t>
      </w:r>
      <w:r w:rsidRPr="00CD1242">
        <w:rPr>
          <w:rStyle w:val="Char2"/>
          <w:rFonts w:hint="cs"/>
          <w:rtl/>
        </w:rPr>
        <w:t xml:space="preserve">ت </w:t>
      </w:r>
      <w:r w:rsidR="00607543">
        <w:rPr>
          <w:rStyle w:val="Char2"/>
          <w:rFonts w:cs="CTraditional Arabic" w:hint="cs"/>
          <w:rtl/>
        </w:rPr>
        <w:t>÷</w:t>
      </w:r>
      <w:r w:rsidRPr="00CD1242">
        <w:rPr>
          <w:rStyle w:val="Char2"/>
          <w:rFonts w:hint="cs"/>
          <w:rtl/>
        </w:rPr>
        <w:t xml:space="preserve"> وجود ندارد».</w:t>
      </w:r>
      <w:r w:rsidRPr="00CD1242">
        <w:rPr>
          <w:rStyle w:val="Char2"/>
          <w:vertAlign w:val="superscript"/>
          <w:rtl/>
        </w:rPr>
        <w:footnoteReference w:id="362"/>
      </w:r>
      <w:r w:rsidRPr="00CD1242">
        <w:rPr>
          <w:rStyle w:val="Char2"/>
          <w:rFonts w:hint="cs"/>
          <w:rtl/>
        </w:rPr>
        <w:t xml:space="preserve"> </w:t>
      </w:r>
    </w:p>
    <w:p w:rsidR="00AC5501" w:rsidRPr="00CD1242" w:rsidRDefault="00AC5501" w:rsidP="00CD1242">
      <w:pPr>
        <w:pStyle w:val="ListParagraph"/>
        <w:numPr>
          <w:ilvl w:val="0"/>
          <w:numId w:val="18"/>
        </w:numPr>
        <w:bidi/>
        <w:ind w:left="641" w:hanging="357"/>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«علاوه بر ا</w:t>
      </w:r>
      <w:r w:rsidR="003616EF" w:rsidRPr="00CD1242">
        <w:rPr>
          <w:rStyle w:val="Char2"/>
          <w:rFonts w:hint="cs"/>
          <w:rtl/>
        </w:rPr>
        <w:t>ی</w:t>
      </w:r>
      <w:r w:rsidRPr="00CD1242">
        <w:rPr>
          <w:rStyle w:val="Char2"/>
          <w:rFonts w:hint="cs"/>
          <w:rtl/>
        </w:rPr>
        <w:t>ن، امام عل</w:t>
      </w:r>
      <w:r w:rsidR="003616EF" w:rsidRPr="00CD1242">
        <w:rPr>
          <w:rStyle w:val="Char2"/>
          <w:rFonts w:hint="cs"/>
          <w:rtl/>
        </w:rPr>
        <w:t>ی</w:t>
      </w:r>
      <w:r w:rsidRPr="00CD1242">
        <w:rPr>
          <w:rStyle w:val="Char2"/>
          <w:rFonts w:hint="cs"/>
          <w:rtl/>
        </w:rPr>
        <w:t xml:space="preserve">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خلافت را بر عهده گرفت مردم را به</w:t>
      </w:r>
      <w:r w:rsidR="00740248">
        <w:rPr>
          <w:rStyle w:val="Char2"/>
          <w:rFonts w:hint="cs"/>
          <w:rtl/>
        </w:rPr>
        <w:t xml:space="preserve"> </w:t>
      </w:r>
      <w:r w:rsidRPr="00CD1242">
        <w:rPr>
          <w:rStyle w:val="Char2"/>
          <w:rFonts w:hint="cs"/>
          <w:rtl/>
        </w:rPr>
        <w:t>سنت نبو</w:t>
      </w:r>
      <w:r w:rsidR="003616EF" w:rsidRPr="00CD1242">
        <w:rPr>
          <w:rStyle w:val="Char2"/>
          <w:rFonts w:hint="cs"/>
          <w:rtl/>
        </w:rPr>
        <w:t>ی</w:t>
      </w:r>
      <w:r w:rsidRPr="00CD1242">
        <w:rPr>
          <w:rStyle w:val="Char2"/>
          <w:rFonts w:hint="cs"/>
          <w:rtl/>
        </w:rPr>
        <w:t xml:space="preserve"> بازم</w:t>
      </w:r>
      <w:r w:rsidR="003616EF" w:rsidRPr="00CD1242">
        <w:rPr>
          <w:rStyle w:val="Char2"/>
          <w:rFonts w:hint="cs"/>
          <w:rtl/>
        </w:rPr>
        <w:t>ی</w:t>
      </w:r>
      <w:r w:rsidRPr="00CD1242">
        <w:rPr>
          <w:rStyle w:val="Char2"/>
          <w:rFonts w:hint="cs"/>
          <w:rtl/>
        </w:rPr>
        <w:t>‌گرداند و اول</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بدان دست زد توز</w:t>
      </w:r>
      <w:r w:rsidR="003616EF" w:rsidRPr="00CD1242">
        <w:rPr>
          <w:rStyle w:val="Char2"/>
          <w:rFonts w:hint="cs"/>
          <w:rtl/>
        </w:rPr>
        <w:t>ی</w:t>
      </w:r>
      <w:r w:rsidRPr="00CD1242">
        <w:rPr>
          <w:rStyle w:val="Char2"/>
          <w:rFonts w:hint="cs"/>
          <w:rtl/>
        </w:rPr>
        <w:t>ع ب</w:t>
      </w:r>
      <w:r w:rsidR="003616EF" w:rsidRPr="00CD1242">
        <w:rPr>
          <w:rStyle w:val="Char2"/>
          <w:rFonts w:hint="cs"/>
          <w:rtl/>
        </w:rPr>
        <w:t>ی</w:t>
      </w:r>
      <w:r w:rsidRPr="00CD1242">
        <w:rPr>
          <w:rStyle w:val="Char2"/>
          <w:rFonts w:hint="cs"/>
          <w:rtl/>
        </w:rPr>
        <w:t>ت المال بود...</w:t>
      </w:r>
      <w:r w:rsidRPr="00CD1242">
        <w:rPr>
          <w:rStyle w:val="Char2"/>
          <w:vertAlign w:val="superscript"/>
          <w:rtl/>
        </w:rPr>
        <w:footnoteReference w:id="363"/>
      </w:r>
      <w:r w:rsidRPr="00CD1242">
        <w:rPr>
          <w:rStyle w:val="Char2"/>
          <w:rFonts w:hint="cs"/>
          <w:rtl/>
        </w:rPr>
        <w:t>» و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 xml:space="preserve">د: «و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 xml:space="preserve">طالب </w:t>
      </w:r>
      <w:r w:rsidR="00510780" w:rsidRPr="00510780">
        <w:rPr>
          <w:rStyle w:val="Char2"/>
          <w:rFonts w:cs="CTraditional Arabic"/>
          <w:rtl/>
        </w:rPr>
        <w:t>س</w:t>
      </w:r>
      <w:r w:rsidRPr="00CD1242">
        <w:rPr>
          <w:rStyle w:val="Char2"/>
          <w:rFonts w:hint="cs"/>
          <w:rtl/>
        </w:rPr>
        <w:t xml:space="preserve"> مردم را به سنت نبو</w:t>
      </w:r>
      <w:r w:rsidR="003616EF" w:rsidRPr="00CD1242">
        <w:rPr>
          <w:rStyle w:val="Char2"/>
          <w:rFonts w:hint="cs"/>
          <w:rtl/>
        </w:rPr>
        <w:t>ی</w:t>
      </w:r>
      <w:r w:rsidRPr="00CD1242">
        <w:rPr>
          <w:rStyle w:val="Char2"/>
          <w:rFonts w:hint="cs"/>
          <w:rtl/>
        </w:rPr>
        <w:t xml:space="preserve"> بازگرداند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صحابه </w:t>
      </w:r>
      <w:r w:rsidR="003616EF" w:rsidRPr="00CD1242">
        <w:rPr>
          <w:rStyle w:val="Char2"/>
          <w:rFonts w:hint="cs"/>
          <w:rtl/>
        </w:rPr>
        <w:t>ک</w:t>
      </w:r>
      <w:r w:rsidRPr="00CD1242">
        <w:rPr>
          <w:rStyle w:val="Char2"/>
          <w:rFonts w:hint="cs"/>
          <w:rtl/>
        </w:rPr>
        <w:t>ه به بدعت</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عمر </w:t>
      </w:r>
      <w:r w:rsidR="00510780" w:rsidRPr="00510780">
        <w:rPr>
          <w:rStyle w:val="Char2"/>
          <w:rFonts w:cs="CTraditional Arabic"/>
          <w:rtl/>
        </w:rPr>
        <w:t>س</w:t>
      </w:r>
      <w:r w:rsidRPr="00CD1242">
        <w:rPr>
          <w:rStyle w:val="Char2"/>
          <w:rFonts w:hint="cs"/>
          <w:rtl/>
        </w:rPr>
        <w:t xml:space="preserve"> عادت </w:t>
      </w:r>
      <w:r w:rsidR="003616EF" w:rsidRPr="00CD1242">
        <w:rPr>
          <w:rStyle w:val="Char2"/>
          <w:rFonts w:hint="cs"/>
          <w:rtl/>
        </w:rPr>
        <w:t>ک</w:t>
      </w:r>
      <w:r w:rsidRPr="00CD1242">
        <w:rPr>
          <w:rStyle w:val="Char2"/>
          <w:rFonts w:hint="cs"/>
          <w:rtl/>
        </w:rPr>
        <w:t>رده بودند بر او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364"/>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ام</w:t>
      </w:r>
      <w:r w:rsidR="003616EF" w:rsidRPr="00CD1242">
        <w:rPr>
          <w:rStyle w:val="Char2"/>
          <w:rFonts w:hint="cs"/>
          <w:rtl/>
        </w:rPr>
        <w:t>ی</w:t>
      </w:r>
      <w:r w:rsidRPr="00CD1242">
        <w:rPr>
          <w:rStyle w:val="Char2"/>
          <w:rFonts w:hint="cs"/>
          <w:rtl/>
        </w:rPr>
        <w:t>ر المومن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همانند خلفا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مردم را به زور و ن</w:t>
      </w:r>
      <w:r w:rsidR="003616EF" w:rsidRPr="00CD1242">
        <w:rPr>
          <w:rStyle w:val="Char2"/>
          <w:rFonts w:hint="cs"/>
          <w:rtl/>
        </w:rPr>
        <w:t>ی</w:t>
      </w:r>
      <w:r w:rsidRPr="00CD1242">
        <w:rPr>
          <w:rStyle w:val="Char2"/>
          <w:rFonts w:hint="cs"/>
          <w:rtl/>
        </w:rPr>
        <w:t>رو به ب</w:t>
      </w:r>
      <w:r w:rsidR="003616EF" w:rsidRPr="00CD1242">
        <w:rPr>
          <w:rStyle w:val="Char2"/>
          <w:rFonts w:hint="cs"/>
          <w:rtl/>
        </w:rPr>
        <w:t>ی</w:t>
      </w:r>
      <w:r w:rsidRPr="00CD1242">
        <w:rPr>
          <w:rStyle w:val="Char2"/>
          <w:rFonts w:hint="cs"/>
          <w:rtl/>
        </w:rPr>
        <w:t>عت مجبور ن</w:t>
      </w:r>
      <w:r w:rsidR="003616EF" w:rsidRPr="00CD1242">
        <w:rPr>
          <w:rStyle w:val="Char2"/>
          <w:rFonts w:hint="cs"/>
          <w:rtl/>
        </w:rPr>
        <w:t>ک</w:t>
      </w:r>
      <w:r w:rsidRPr="00CD1242">
        <w:rPr>
          <w:rStyle w:val="Char2"/>
          <w:rFonts w:hint="cs"/>
          <w:rtl/>
        </w:rPr>
        <w:t>رد. اما به اح</w:t>
      </w:r>
      <w:r w:rsidR="003616EF" w:rsidRPr="00CD1242">
        <w:rPr>
          <w:rStyle w:val="Char2"/>
          <w:rFonts w:hint="cs"/>
          <w:rtl/>
        </w:rPr>
        <w:t>ک</w:t>
      </w:r>
      <w:r w:rsidRPr="00CD1242">
        <w:rPr>
          <w:rStyle w:val="Char2"/>
          <w:rFonts w:hint="cs"/>
          <w:rtl/>
        </w:rPr>
        <w:t>ام قرآن وسنت پا</w:t>
      </w:r>
      <w:r w:rsidR="003616EF" w:rsidRPr="00CD1242">
        <w:rPr>
          <w:rStyle w:val="Char2"/>
          <w:rFonts w:hint="cs"/>
          <w:rtl/>
        </w:rPr>
        <w:t>ی</w:t>
      </w:r>
      <w:r w:rsidRPr="00CD1242">
        <w:rPr>
          <w:rStyle w:val="Char2"/>
          <w:rFonts w:hint="cs"/>
          <w:rtl/>
        </w:rPr>
        <w:t>بند بود و</w:t>
      </w:r>
      <w:r w:rsidR="000E0383" w:rsidRPr="00CD1242">
        <w:rPr>
          <w:rStyle w:val="Char2"/>
          <w:rFonts w:hint="cs"/>
          <w:rtl/>
        </w:rPr>
        <w:t xml:space="preserve"> آن‌ها </w:t>
      </w:r>
      <w:r w:rsidRPr="00CD1242">
        <w:rPr>
          <w:rStyle w:val="Char2"/>
          <w:rFonts w:hint="cs"/>
          <w:rtl/>
        </w:rPr>
        <w:t>را ه</w:t>
      </w:r>
      <w:r w:rsidR="003616EF" w:rsidRPr="00CD1242">
        <w:rPr>
          <w:rStyle w:val="Char2"/>
          <w:rFonts w:hint="cs"/>
          <w:rtl/>
        </w:rPr>
        <w:t>ی</w:t>
      </w:r>
      <w:r w:rsidRPr="00CD1242">
        <w:rPr>
          <w:rStyle w:val="Char2"/>
          <w:rFonts w:hint="cs"/>
          <w:rtl/>
        </w:rPr>
        <w:t>چ تغ</w:t>
      </w:r>
      <w:r w:rsidR="003616EF" w:rsidRPr="00CD1242">
        <w:rPr>
          <w:rStyle w:val="Char2"/>
          <w:rFonts w:hint="cs"/>
          <w:rtl/>
        </w:rPr>
        <w:t>یی</w:t>
      </w:r>
      <w:r w:rsidRPr="00CD1242">
        <w:rPr>
          <w:rStyle w:val="Char2"/>
          <w:rFonts w:hint="cs"/>
          <w:rtl/>
        </w:rPr>
        <w:t>ری نداد.</w:t>
      </w:r>
      <w:r w:rsidRPr="00CD1242">
        <w:rPr>
          <w:rStyle w:val="Char2"/>
          <w:vertAlign w:val="superscript"/>
          <w:rtl/>
        </w:rPr>
        <w:footnoteReference w:id="365"/>
      </w:r>
    </w:p>
    <w:p w:rsidR="00AC5501" w:rsidRPr="00CD1242" w:rsidRDefault="00AC5501" w:rsidP="00607543">
      <w:pPr>
        <w:bidi/>
        <w:ind w:firstLine="284"/>
        <w:jc w:val="lowKashida"/>
        <w:rPr>
          <w:rStyle w:val="Char2"/>
          <w:rtl/>
        </w:rPr>
      </w:pPr>
      <w:r w:rsidRPr="00CD1242">
        <w:rPr>
          <w:rStyle w:val="Char2"/>
          <w:rFonts w:hint="cs"/>
          <w:rtl/>
        </w:rPr>
        <w:t>همه</w:t>
      </w:r>
      <w:r w:rsidR="00607543">
        <w:rPr>
          <w:rStyle w:val="Char2"/>
          <w:rFonts w:hint="cs"/>
          <w:rtl/>
        </w:rPr>
        <w:t xml:space="preserve"> این‌ها </w:t>
      </w:r>
      <w:r w:rsidRPr="00CD1242">
        <w:rPr>
          <w:rStyle w:val="Char2"/>
          <w:rFonts w:hint="cs"/>
          <w:rtl/>
        </w:rPr>
        <w:t>در تضاد و تعارض با گفته 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گر است </w:t>
      </w:r>
      <w:r w:rsidR="003616EF" w:rsidRPr="00CD1242">
        <w:rPr>
          <w:rStyle w:val="Char2"/>
          <w:rFonts w:hint="cs"/>
          <w:rtl/>
        </w:rPr>
        <w:t>ک</w:t>
      </w:r>
      <w:r w:rsidRPr="00CD1242">
        <w:rPr>
          <w:rStyle w:val="Char2"/>
          <w:rFonts w:hint="cs"/>
          <w:rtl/>
        </w:rPr>
        <w:t>ه مثلاً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اگرچه عل</w:t>
      </w:r>
      <w:r w:rsidR="003616EF" w:rsidRPr="00CD1242">
        <w:rPr>
          <w:rStyle w:val="Char2"/>
          <w:rFonts w:hint="cs"/>
          <w:rtl/>
        </w:rPr>
        <w:t>ی</w:t>
      </w:r>
      <w:r w:rsidR="00510780" w:rsidRPr="00510780">
        <w:rPr>
          <w:rStyle w:val="Char2"/>
          <w:rFonts w:cs="CTraditional Arabic"/>
          <w:rtl/>
        </w:rPr>
        <w:t>س</w:t>
      </w:r>
      <w:r w:rsidRPr="00CD1242">
        <w:rPr>
          <w:rStyle w:val="Char2"/>
          <w:rFonts w:hint="cs"/>
          <w:rtl/>
        </w:rPr>
        <w:t xml:space="preserve"> تنها مخالف</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 xml:space="preserve">ه با </w:t>
      </w:r>
      <w:r w:rsidR="003616EF" w:rsidRPr="00CD1242">
        <w:rPr>
          <w:rStyle w:val="Char2"/>
          <w:rFonts w:hint="cs"/>
          <w:rtl/>
        </w:rPr>
        <w:t>ک</w:t>
      </w:r>
      <w:r w:rsidRPr="00CD1242">
        <w:rPr>
          <w:rStyle w:val="Char2"/>
          <w:rFonts w:hint="cs"/>
          <w:rtl/>
        </w:rPr>
        <w:t>وشش فراوان</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ام خلافتش برا</w:t>
      </w:r>
      <w:r w:rsidR="003616EF" w:rsidRPr="00CD1242">
        <w:rPr>
          <w:rStyle w:val="Char2"/>
          <w:rFonts w:hint="cs"/>
          <w:rtl/>
        </w:rPr>
        <w:t>ی</w:t>
      </w:r>
      <w:r w:rsidRPr="00CD1242">
        <w:rPr>
          <w:rStyle w:val="Char2"/>
          <w:rFonts w:hint="cs"/>
          <w:rtl/>
        </w:rPr>
        <w:t xml:space="preserve"> بازگشت مردم به سو</w:t>
      </w:r>
      <w:r w:rsidR="003616EF" w:rsidRPr="00CD1242">
        <w:rPr>
          <w:rStyle w:val="Char2"/>
          <w:rFonts w:hint="cs"/>
          <w:rtl/>
        </w:rPr>
        <w:t>ی</w:t>
      </w:r>
      <w:r w:rsidRPr="00CD1242">
        <w:rPr>
          <w:rStyle w:val="Char2"/>
          <w:rFonts w:hint="cs"/>
          <w:rtl/>
        </w:rPr>
        <w:t xml:space="preserve"> سنت فعل</w:t>
      </w:r>
      <w:r w:rsidR="003616EF" w:rsidRPr="00CD1242">
        <w:rPr>
          <w:rStyle w:val="Char2"/>
          <w:rFonts w:hint="cs"/>
          <w:rtl/>
        </w:rPr>
        <w:t>ی</w:t>
      </w:r>
      <w:r w:rsidRPr="00CD1242">
        <w:rPr>
          <w:rStyle w:val="Char2"/>
          <w:rFonts w:hint="cs"/>
          <w:rtl/>
        </w:rPr>
        <w:t xml:space="preserve"> و قول</w:t>
      </w:r>
      <w:r w:rsidR="003616EF" w:rsidRPr="00CD1242">
        <w:rPr>
          <w:rStyle w:val="Char2"/>
          <w:rFonts w:hint="cs"/>
          <w:rtl/>
        </w:rPr>
        <w:t>ی</w:t>
      </w:r>
      <w:r w:rsidRPr="00CD1242">
        <w:rPr>
          <w:rStyle w:val="Char2"/>
          <w:rFonts w:hint="cs"/>
          <w:rtl/>
        </w:rPr>
        <w:t xml:space="preserve"> و اح</w:t>
      </w:r>
      <w:r w:rsidR="003616EF" w:rsidRPr="00CD1242">
        <w:rPr>
          <w:rStyle w:val="Char2"/>
          <w:rFonts w:hint="cs"/>
          <w:rtl/>
        </w:rPr>
        <w:t>ک</w:t>
      </w:r>
      <w:r w:rsidRPr="00CD1242">
        <w:rPr>
          <w:rStyle w:val="Char2"/>
          <w:rFonts w:hint="cs"/>
          <w:rtl/>
        </w:rPr>
        <w:t>ام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تلاش </w:t>
      </w:r>
      <w:r w:rsidR="003616EF" w:rsidRPr="00CD1242">
        <w:rPr>
          <w:rStyle w:val="Char2"/>
          <w:rFonts w:hint="cs"/>
          <w:rtl/>
        </w:rPr>
        <w:t>ک</w:t>
      </w:r>
      <w:r w:rsidRPr="00CD1242">
        <w:rPr>
          <w:rStyle w:val="Char2"/>
          <w:rFonts w:hint="cs"/>
          <w:rtl/>
        </w:rPr>
        <w:t>رد اما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نت</w:t>
      </w:r>
      <w:r w:rsidR="003616EF" w:rsidRPr="00CD1242">
        <w:rPr>
          <w:rStyle w:val="Char2"/>
          <w:rFonts w:hint="cs"/>
          <w:rtl/>
        </w:rPr>
        <w:t>ی</w:t>
      </w:r>
      <w:r w:rsidRPr="00CD1242">
        <w:rPr>
          <w:rStyle w:val="Char2"/>
          <w:rFonts w:hint="cs"/>
          <w:rtl/>
        </w:rPr>
        <w:t>جه‌ا</w:t>
      </w:r>
      <w:r w:rsidR="003616EF" w:rsidRPr="00CD1242">
        <w:rPr>
          <w:rStyle w:val="Char2"/>
          <w:rFonts w:hint="cs"/>
          <w:rtl/>
        </w:rPr>
        <w:t>ی</w:t>
      </w:r>
      <w:r w:rsidRPr="00CD1242">
        <w:rPr>
          <w:rStyle w:val="Char2"/>
          <w:rFonts w:hint="cs"/>
          <w:rtl/>
        </w:rPr>
        <w:t xml:space="preserve"> نداشت ز</w:t>
      </w:r>
      <w:r w:rsidR="003616EF" w:rsidRPr="00CD1242">
        <w:rPr>
          <w:rStyle w:val="Char2"/>
          <w:rFonts w:hint="cs"/>
          <w:rtl/>
        </w:rPr>
        <w:t>ی</w:t>
      </w:r>
      <w:r w:rsidRPr="00CD1242">
        <w:rPr>
          <w:rStyle w:val="Char2"/>
          <w:rFonts w:hint="cs"/>
          <w:rtl/>
        </w:rPr>
        <w:t>را مخالفان، او را به جنگ</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مشغول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366"/>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تب و صحاح </w:t>
      </w:r>
      <w:r w:rsidR="00740248">
        <w:rPr>
          <w:rStyle w:val="Char2"/>
          <w:rFonts w:hint="cs"/>
          <w:rtl/>
        </w:rPr>
        <w:t>آن‌هاست</w:t>
      </w:r>
      <w:r w:rsidRPr="00CD1242">
        <w:rPr>
          <w:rStyle w:val="Char2"/>
          <w:rFonts w:hint="cs"/>
          <w:rtl/>
        </w:rPr>
        <w:t xml:space="preserve"> </w:t>
      </w:r>
      <w:r w:rsidR="003616EF" w:rsidRPr="00CD1242">
        <w:rPr>
          <w:rStyle w:val="Char2"/>
          <w:rFonts w:hint="cs"/>
          <w:rtl/>
        </w:rPr>
        <w:t>ک</w:t>
      </w:r>
      <w:r w:rsidRPr="00CD1242">
        <w:rPr>
          <w:rStyle w:val="Char2"/>
          <w:rFonts w:hint="cs"/>
          <w:rtl/>
        </w:rPr>
        <w:t>ه صحت ادعا</w:t>
      </w:r>
      <w:r w:rsidR="003616EF" w:rsidRPr="00CD1242">
        <w:rPr>
          <w:rStyle w:val="Char2"/>
          <w:rFonts w:hint="cs"/>
          <w:rtl/>
        </w:rPr>
        <w:t>ی</w:t>
      </w:r>
      <w:r w:rsidRPr="00CD1242">
        <w:rPr>
          <w:rStyle w:val="Char2"/>
          <w:rFonts w:hint="cs"/>
          <w:rtl/>
        </w:rPr>
        <w:t xml:space="preserve"> ما را تأ</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او </w:t>
      </w:r>
      <w:r w:rsidR="00510780" w:rsidRPr="00510780">
        <w:rPr>
          <w:rStyle w:val="Char2"/>
          <w:rFonts w:cs="CTraditional Arabic"/>
          <w:rtl/>
        </w:rPr>
        <w:t>س</w:t>
      </w:r>
      <w:r w:rsidRPr="00CD1242">
        <w:rPr>
          <w:rStyle w:val="Char2"/>
          <w:rFonts w:hint="cs"/>
          <w:rtl/>
        </w:rPr>
        <w:t xml:space="preserve"> با تمام تلاش، سع</w:t>
      </w:r>
      <w:r w:rsidR="003616EF" w:rsidRPr="00CD1242">
        <w:rPr>
          <w:rStyle w:val="Char2"/>
          <w:rFonts w:hint="cs"/>
          <w:rtl/>
        </w:rPr>
        <w:t>ی</w:t>
      </w:r>
      <w:r w:rsidRPr="00CD1242">
        <w:rPr>
          <w:rStyle w:val="Char2"/>
          <w:rFonts w:hint="cs"/>
          <w:rtl/>
        </w:rPr>
        <w:t xml:space="preserve"> در اح</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سنت نبو</w:t>
      </w:r>
      <w:r w:rsidR="003616EF" w:rsidRPr="00CD1242">
        <w:rPr>
          <w:rStyle w:val="Char2"/>
          <w:rFonts w:hint="cs"/>
          <w:rtl/>
        </w:rPr>
        <w:t>ی</w:t>
      </w:r>
      <w:r w:rsidRPr="00CD1242">
        <w:rPr>
          <w:rStyle w:val="Char2"/>
          <w:rFonts w:hint="cs"/>
          <w:rtl/>
        </w:rPr>
        <w:t xml:space="preserve"> و بازگرداندن مردم بدان نمود، اما چنانچه خود او گفته است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او اطاعت نکند، رأ</w:t>
      </w:r>
      <w:r w:rsidR="003616EF" w:rsidRPr="00CD1242">
        <w:rPr>
          <w:rStyle w:val="Char2"/>
          <w:rFonts w:hint="cs"/>
          <w:rtl/>
        </w:rPr>
        <w:t>یی</w:t>
      </w:r>
      <w:r w:rsidRPr="00CD1242">
        <w:rPr>
          <w:rStyle w:val="Char2"/>
          <w:rFonts w:hint="cs"/>
          <w:rtl/>
        </w:rPr>
        <w:t xml:space="preserve"> ندارد</w:t>
      </w:r>
      <w:r w:rsidRPr="00CD1242">
        <w:rPr>
          <w:rStyle w:val="Char2"/>
          <w:vertAlign w:val="superscript"/>
          <w:rtl/>
        </w:rPr>
        <w:footnoteReference w:id="367"/>
      </w:r>
      <w:r w:rsidRPr="00CD1242">
        <w:rPr>
          <w:rStyle w:val="Char2"/>
          <w:rFonts w:hint="cs"/>
          <w:rtl/>
        </w:rPr>
        <w:t>.» و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خلافتش را با جنگ</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اهل جمل، شام</w:t>
      </w:r>
      <w:r w:rsidR="003616EF" w:rsidRPr="00CD1242">
        <w:rPr>
          <w:rStyle w:val="Char2"/>
          <w:rFonts w:hint="cs"/>
          <w:rtl/>
        </w:rPr>
        <w:t>ی</w:t>
      </w:r>
      <w:r w:rsidRPr="00CD1242">
        <w:rPr>
          <w:rStyle w:val="Char2"/>
          <w:rFonts w:hint="cs"/>
          <w:rtl/>
        </w:rPr>
        <w:t>ان و خوارج بر او تحم</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ردند به پا</w:t>
      </w:r>
      <w:r w:rsidR="003616EF" w:rsidRPr="00CD1242">
        <w:rPr>
          <w:rStyle w:val="Char2"/>
          <w:rFonts w:hint="cs"/>
          <w:rtl/>
        </w:rPr>
        <w:t>ی</w:t>
      </w:r>
      <w:r w:rsidRPr="00CD1242">
        <w:rPr>
          <w:rStyle w:val="Char2"/>
          <w:rFonts w:hint="cs"/>
          <w:rtl/>
        </w:rPr>
        <w:t>ان رساند و فقط با شهادتش از</w:t>
      </w:r>
      <w:r w:rsidR="000E0383" w:rsidRPr="00CD1242">
        <w:rPr>
          <w:rStyle w:val="Char2"/>
          <w:rFonts w:hint="cs"/>
          <w:rtl/>
        </w:rPr>
        <w:t xml:space="preserve"> آن‌ها </w:t>
      </w:r>
      <w:r w:rsidRPr="00CD1242">
        <w:rPr>
          <w:rStyle w:val="Char2"/>
          <w:rFonts w:hint="cs"/>
          <w:rtl/>
        </w:rPr>
        <w:t>رها</w:t>
      </w:r>
      <w:r w:rsidR="003616EF" w:rsidRPr="00CD1242">
        <w:rPr>
          <w:rStyle w:val="Char2"/>
          <w:rFonts w:hint="cs"/>
          <w:rtl/>
        </w:rPr>
        <w:t>یی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برا</w:t>
      </w:r>
      <w:r w:rsidR="003616EF" w:rsidRPr="00CD1242">
        <w:rPr>
          <w:rStyle w:val="Char2"/>
          <w:rFonts w:hint="cs"/>
          <w:rtl/>
        </w:rPr>
        <w:t>ی</w:t>
      </w:r>
      <w:r w:rsidRPr="00CD1242">
        <w:rPr>
          <w:rStyle w:val="Char2"/>
          <w:rFonts w:hint="cs"/>
          <w:rtl/>
        </w:rPr>
        <w:t xml:space="preserve"> امت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Pr="00CD1242">
        <w:rPr>
          <w:rStyle w:val="Char2"/>
          <w:rFonts w:hint="cs"/>
          <w:rtl/>
        </w:rPr>
        <w:t xml:space="preserve"> افسوس م</w:t>
      </w:r>
      <w:r w:rsidR="003616EF" w:rsidRPr="00CD1242">
        <w:rPr>
          <w:rStyle w:val="Char2"/>
          <w:rFonts w:hint="cs"/>
          <w:rtl/>
        </w:rPr>
        <w:t>ی</w:t>
      </w:r>
      <w:r w:rsidRPr="00CD1242">
        <w:rPr>
          <w:rStyle w:val="Char2"/>
          <w:rFonts w:hint="cs"/>
          <w:rtl/>
        </w:rPr>
        <w:t>‌خورد.</w:t>
      </w:r>
      <w:r w:rsidRPr="00CD1242">
        <w:rPr>
          <w:rStyle w:val="Char2"/>
          <w:vertAlign w:val="superscript"/>
          <w:rtl/>
        </w:rPr>
        <w:footnoteReference w:id="368"/>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607543">
        <w:rPr>
          <w:rStyle w:val="Char2"/>
          <w:rFonts w:hint="eastAsia"/>
          <w:rtl/>
        </w:rPr>
        <w:t>‌</w:t>
      </w:r>
      <w:r w:rsidRPr="00CD1242">
        <w:rPr>
          <w:rStyle w:val="Char2"/>
          <w:rFonts w:hint="cs"/>
          <w:rtl/>
        </w:rPr>
        <w:t>ها نمونه‌ها</w:t>
      </w:r>
      <w:r w:rsidR="003616EF" w:rsidRPr="00CD1242">
        <w:rPr>
          <w:rStyle w:val="Char2"/>
          <w:rFonts w:hint="cs"/>
          <w:rtl/>
        </w:rPr>
        <w:t>ی</w:t>
      </w:r>
      <w:r w:rsidRPr="00CD1242">
        <w:rPr>
          <w:rStyle w:val="Char2"/>
          <w:rFonts w:hint="cs"/>
          <w:rtl/>
        </w:rPr>
        <w:t xml:space="preserve"> از تناقضات و تعارضات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او آمده است، و اگر همه تناقضات مؤلف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م</w:t>
      </w:r>
      <w:r w:rsidR="003616EF" w:rsidRPr="00CD1242">
        <w:rPr>
          <w:rStyle w:val="Char2"/>
          <w:rFonts w:hint="cs"/>
          <w:rtl/>
        </w:rPr>
        <w:t>ی</w:t>
      </w:r>
      <w:r w:rsidRPr="00CD1242">
        <w:rPr>
          <w:rStyle w:val="Char2"/>
          <w:rFonts w:hint="cs"/>
          <w:rtl/>
        </w:rPr>
        <w:t>‌توانستم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از</w:t>
      </w:r>
      <w:r w:rsidR="00607543">
        <w:rPr>
          <w:rStyle w:val="Char2"/>
          <w:rFonts w:hint="cs"/>
          <w:rtl/>
        </w:rPr>
        <w:t xml:space="preserve"> این‌ها </w:t>
      </w:r>
      <w:r w:rsidRPr="00CD1242">
        <w:rPr>
          <w:rStyle w:val="Char2"/>
          <w:rFonts w:hint="cs"/>
          <w:rtl/>
        </w:rPr>
        <w:t>مطلب را طولان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نم. اما من به</w:t>
      </w:r>
      <w:r w:rsidR="00607543">
        <w:rPr>
          <w:rStyle w:val="Char2"/>
          <w:rFonts w:hint="cs"/>
          <w:rtl/>
        </w:rPr>
        <w:t xml:space="preserve"> این‌ها </w:t>
      </w:r>
      <w:r w:rsidRPr="00CD1242">
        <w:rPr>
          <w:rStyle w:val="Char2"/>
          <w:rFonts w:hint="cs"/>
          <w:rtl/>
        </w:rPr>
        <w:t>ا</w:t>
      </w:r>
      <w:r w:rsidR="003616EF" w:rsidRPr="00CD1242">
        <w:rPr>
          <w:rStyle w:val="Char2"/>
          <w:rFonts w:hint="cs"/>
          <w:rtl/>
        </w:rPr>
        <w:t>ک</w:t>
      </w:r>
      <w:r w:rsidRPr="00CD1242">
        <w:rPr>
          <w:rStyle w:val="Char2"/>
          <w:rFonts w:hint="cs"/>
          <w:rtl/>
        </w:rPr>
        <w:t>تفا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تا مطلب طولان</w:t>
      </w:r>
      <w:r w:rsidR="003616EF" w:rsidRPr="00CD1242">
        <w:rPr>
          <w:rStyle w:val="Char2"/>
          <w:rFonts w:hint="cs"/>
          <w:rtl/>
        </w:rPr>
        <w:t>ی</w:t>
      </w:r>
      <w:r w:rsidRPr="00CD1242">
        <w:rPr>
          <w:rStyle w:val="Char2"/>
          <w:rFonts w:hint="cs"/>
          <w:rtl/>
        </w:rPr>
        <w:t xml:space="preserve"> نشود و به هدف اصل</w:t>
      </w:r>
      <w:r w:rsidR="003616EF" w:rsidRPr="00CD1242">
        <w:rPr>
          <w:rStyle w:val="Char2"/>
          <w:rFonts w:hint="cs"/>
          <w:rtl/>
        </w:rPr>
        <w:t>ی</w:t>
      </w:r>
      <w:r w:rsidRPr="00CD1242">
        <w:rPr>
          <w:rStyle w:val="Char2"/>
          <w:rFonts w:hint="cs"/>
          <w:rtl/>
        </w:rPr>
        <w:t xml:space="preserve">‌مان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 تناقض، پر</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Pr="00CD1242">
        <w:rPr>
          <w:rStyle w:val="Char2"/>
          <w:rFonts w:hint="cs"/>
          <w:rtl/>
        </w:rPr>
        <w:t xml:space="preserve"> و ش</w:t>
      </w:r>
      <w:r w:rsidR="003616EF" w:rsidRPr="00CD1242">
        <w:rPr>
          <w:rStyle w:val="Char2"/>
          <w:rFonts w:hint="cs"/>
          <w:rtl/>
        </w:rPr>
        <w:t>ک</w:t>
      </w:r>
      <w:r w:rsidRPr="00CD1242">
        <w:rPr>
          <w:rStyle w:val="Char2"/>
          <w:rFonts w:hint="cs"/>
          <w:rtl/>
        </w:rPr>
        <w:t xml:space="preserve"> و ترد</w:t>
      </w:r>
      <w:r w:rsidR="003616EF" w:rsidRPr="00CD1242">
        <w:rPr>
          <w:rStyle w:val="Char2"/>
          <w:rFonts w:hint="cs"/>
          <w:rtl/>
        </w:rPr>
        <w:t>ی</w:t>
      </w:r>
      <w:r w:rsidRPr="00CD1242">
        <w:rPr>
          <w:rStyle w:val="Char2"/>
          <w:rFonts w:hint="cs"/>
          <w:rtl/>
        </w:rPr>
        <w:t>د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است برس</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موجب م</w:t>
      </w:r>
      <w:r w:rsidR="003616EF" w:rsidRPr="00CD1242">
        <w:rPr>
          <w:rStyle w:val="Char2"/>
          <w:rFonts w:hint="cs"/>
          <w:rtl/>
        </w:rPr>
        <w:t>ی</w:t>
      </w:r>
      <w:r w:rsidRPr="00CD1242">
        <w:rPr>
          <w:rStyle w:val="Char2"/>
          <w:rFonts w:hint="cs"/>
          <w:rtl/>
        </w:rPr>
        <w:t>‌شود به نقل او اطم</w:t>
      </w:r>
      <w:r w:rsidR="003616EF" w:rsidRPr="00CD1242">
        <w:rPr>
          <w:rStyle w:val="Char2"/>
          <w:rFonts w:hint="cs"/>
          <w:rtl/>
        </w:rPr>
        <w:t>ی</w:t>
      </w:r>
      <w:r w:rsidRPr="00CD1242">
        <w:rPr>
          <w:rStyle w:val="Char2"/>
          <w:rFonts w:hint="cs"/>
          <w:rtl/>
        </w:rPr>
        <w:t>نان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و ح</w:t>
      </w:r>
      <w:r w:rsidR="003616EF" w:rsidRPr="00CD1242">
        <w:rPr>
          <w:rStyle w:val="Char2"/>
          <w:rFonts w:hint="cs"/>
          <w:rtl/>
        </w:rPr>
        <w:t>ک</w:t>
      </w:r>
      <w:r w:rsidRPr="00CD1242">
        <w:rPr>
          <w:rStyle w:val="Char2"/>
          <w:rFonts w:hint="cs"/>
          <w:rtl/>
        </w:rPr>
        <w:t>م او را نپذ</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م. </w:t>
      </w:r>
    </w:p>
    <w:p w:rsidR="00AC5501" w:rsidRPr="00CD1242" w:rsidRDefault="00AC5501" w:rsidP="00607543">
      <w:pPr>
        <w:pStyle w:val="a4"/>
        <w:rPr>
          <w:rtl/>
        </w:rPr>
      </w:pPr>
      <w:bookmarkStart w:id="468" w:name="_Toc141841617"/>
      <w:bookmarkStart w:id="469" w:name="_Toc141840442"/>
      <w:bookmarkStart w:id="470" w:name="_Toc141839830"/>
      <w:bookmarkStart w:id="471" w:name="_Toc141838574"/>
      <w:bookmarkStart w:id="472" w:name="_Toc294782067"/>
      <w:r w:rsidRPr="00CD1242">
        <w:rPr>
          <w:rFonts w:hint="cs"/>
          <w:rtl/>
        </w:rPr>
        <w:t>خامساً: پ</w:t>
      </w:r>
      <w:r w:rsidR="00F81B2F">
        <w:rPr>
          <w:rFonts w:hint="cs"/>
          <w:rtl/>
        </w:rPr>
        <w:t>ی</w:t>
      </w:r>
      <w:r w:rsidRPr="00CD1242">
        <w:rPr>
          <w:rFonts w:hint="cs"/>
          <w:rtl/>
        </w:rPr>
        <w:t>رو</w:t>
      </w:r>
      <w:r w:rsidR="00F81B2F">
        <w:rPr>
          <w:rFonts w:hint="cs"/>
          <w:rtl/>
        </w:rPr>
        <w:t>ی</w:t>
      </w:r>
      <w:r w:rsidRPr="00CD1242">
        <w:rPr>
          <w:rFonts w:hint="cs"/>
          <w:rtl/>
        </w:rPr>
        <w:t xml:space="preserve"> از هوا</w:t>
      </w:r>
      <w:r w:rsidR="00F81B2F">
        <w:rPr>
          <w:rFonts w:hint="cs"/>
          <w:rtl/>
        </w:rPr>
        <w:t>ی</w:t>
      </w:r>
      <w:r w:rsidRPr="00CD1242">
        <w:rPr>
          <w:rFonts w:hint="cs"/>
          <w:rtl/>
        </w:rPr>
        <w:t xml:space="preserve"> نفس و حدس و گمان در ح</w:t>
      </w:r>
      <w:r w:rsidR="00F81B2F">
        <w:rPr>
          <w:rFonts w:hint="cs"/>
          <w:rtl/>
        </w:rPr>
        <w:t>ک</w:t>
      </w:r>
      <w:r w:rsidRPr="00CD1242">
        <w:rPr>
          <w:rFonts w:hint="cs"/>
          <w:rtl/>
        </w:rPr>
        <w:t>م دادن</w:t>
      </w:r>
      <w:bookmarkEnd w:id="468"/>
      <w:bookmarkEnd w:id="469"/>
      <w:bookmarkEnd w:id="470"/>
      <w:bookmarkEnd w:id="471"/>
      <w:bookmarkEnd w:id="472"/>
    </w:p>
    <w:p w:rsidR="00AC5501" w:rsidRPr="00CD1242" w:rsidRDefault="00AC5501" w:rsidP="00CD1242">
      <w:pPr>
        <w:bidi/>
        <w:ind w:firstLine="284"/>
        <w:jc w:val="lowKashida"/>
        <w:rPr>
          <w:rStyle w:val="Char2"/>
          <w:rtl/>
        </w:rPr>
      </w:pPr>
      <w:r w:rsidRPr="00CD1242">
        <w:rPr>
          <w:rStyle w:val="Char2"/>
          <w:rFonts w:hint="cs"/>
          <w:rtl/>
        </w:rPr>
        <w:t>مؤلف در اح</w:t>
      </w:r>
      <w:r w:rsidR="003616EF" w:rsidRPr="00CD1242">
        <w:rPr>
          <w:rStyle w:val="Char2"/>
          <w:rFonts w:hint="cs"/>
          <w:rtl/>
        </w:rPr>
        <w:t>ک</w:t>
      </w:r>
      <w:r w:rsidRPr="00CD1242">
        <w:rPr>
          <w:rStyle w:val="Char2"/>
          <w:rFonts w:hint="cs"/>
          <w:rtl/>
        </w:rPr>
        <w:t>ام و مسا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اساس درست و روش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مانند استدلال به نصوص و استفاده از سخنان علما در بحث مسا</w:t>
      </w:r>
      <w:r w:rsidR="003616EF" w:rsidRPr="00CD1242">
        <w:rPr>
          <w:rStyle w:val="Char2"/>
          <w:rFonts w:hint="cs"/>
          <w:rtl/>
        </w:rPr>
        <w:t>ی</w:t>
      </w:r>
      <w:r w:rsidRPr="00CD1242">
        <w:rPr>
          <w:rStyle w:val="Char2"/>
          <w:rFonts w:hint="cs"/>
          <w:rtl/>
        </w:rPr>
        <w:t>ل و تحق</w:t>
      </w:r>
      <w:r w:rsidR="003616EF" w:rsidRPr="00CD1242">
        <w:rPr>
          <w:rStyle w:val="Char2"/>
          <w:rFonts w:hint="cs"/>
          <w:rtl/>
        </w:rPr>
        <w:t>ی</w:t>
      </w:r>
      <w:r w:rsidRPr="00CD1242">
        <w:rPr>
          <w:rStyle w:val="Char2"/>
          <w:rFonts w:hint="cs"/>
          <w:rtl/>
        </w:rPr>
        <w:t>ق، درپ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اما او دارا</w:t>
      </w:r>
      <w:r w:rsidR="003616EF" w:rsidRPr="00CD1242">
        <w:rPr>
          <w:rStyle w:val="Char2"/>
          <w:rFonts w:hint="cs"/>
          <w:rtl/>
        </w:rPr>
        <w:t>ی</w:t>
      </w:r>
      <w:r w:rsidRPr="00CD1242">
        <w:rPr>
          <w:rStyle w:val="Char2"/>
          <w:rFonts w:hint="cs"/>
          <w:rtl/>
        </w:rPr>
        <w:t xml:space="preserve"> روش</w:t>
      </w:r>
      <w:r w:rsidR="003616EF" w:rsidRPr="00CD1242">
        <w:rPr>
          <w:rStyle w:val="Char2"/>
          <w:rFonts w:hint="cs"/>
          <w:rtl/>
        </w:rPr>
        <w:t>ی</w:t>
      </w:r>
      <w:r w:rsidRPr="00CD1242">
        <w:rPr>
          <w:rStyle w:val="Char2"/>
          <w:rFonts w:hint="cs"/>
          <w:rtl/>
        </w:rPr>
        <w:t xml:space="preserve"> منحصر به فرد است در ا</w:t>
      </w:r>
      <w:r w:rsidR="003616EF" w:rsidRPr="00CD1242">
        <w:rPr>
          <w:rStyle w:val="Char2"/>
          <w:rFonts w:hint="cs"/>
          <w:rtl/>
        </w:rPr>
        <w:t>ی</w:t>
      </w:r>
      <w:r w:rsidRPr="00CD1242">
        <w:rPr>
          <w:rStyle w:val="Char2"/>
          <w:rFonts w:hint="cs"/>
          <w:rtl/>
        </w:rPr>
        <w:t xml:space="preserve">ن باره است </w:t>
      </w:r>
      <w:r w:rsidR="003616EF" w:rsidRPr="00CD1242">
        <w:rPr>
          <w:rStyle w:val="Char2"/>
          <w:rFonts w:hint="cs"/>
          <w:rtl/>
        </w:rPr>
        <w:t>ک</w:t>
      </w:r>
      <w:r w:rsidRPr="00CD1242">
        <w:rPr>
          <w:rStyle w:val="Char2"/>
          <w:rFonts w:hint="cs"/>
          <w:rtl/>
        </w:rPr>
        <w:t>ه عبارت اصل قراردادن و تأ</w:t>
      </w:r>
      <w:r w:rsidR="003616EF" w:rsidRPr="00CD1242">
        <w:rPr>
          <w:rStyle w:val="Char2"/>
          <w:rFonts w:hint="cs"/>
          <w:rtl/>
        </w:rPr>
        <w:t>یی</w:t>
      </w:r>
      <w:r w:rsidRPr="00CD1242">
        <w:rPr>
          <w:rStyle w:val="Char2"/>
          <w:rFonts w:hint="cs"/>
          <w:rtl/>
        </w:rPr>
        <w:t>د مسا</w:t>
      </w:r>
      <w:r w:rsidR="003616EF" w:rsidRPr="00CD1242">
        <w:rPr>
          <w:rStyle w:val="Char2"/>
          <w:rFonts w:hint="cs"/>
          <w:rtl/>
        </w:rPr>
        <w:t>ی</w:t>
      </w:r>
      <w:r w:rsidRPr="00CD1242">
        <w:rPr>
          <w:rStyle w:val="Char2"/>
          <w:rFonts w:hint="cs"/>
          <w:rtl/>
        </w:rPr>
        <w:t>ل تنها به وس</w:t>
      </w:r>
      <w:r w:rsidR="003616EF" w:rsidRPr="00CD1242">
        <w:rPr>
          <w:rStyle w:val="Char2"/>
          <w:rFonts w:hint="cs"/>
          <w:rtl/>
        </w:rPr>
        <w:t>ی</w:t>
      </w:r>
      <w:r w:rsidRPr="00CD1242">
        <w:rPr>
          <w:rStyle w:val="Char2"/>
          <w:rFonts w:hint="cs"/>
          <w:rtl/>
        </w:rPr>
        <w:t>له ظن و گمان محض ثابت نمی شود و حت</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روش او شامل احاد</w:t>
      </w:r>
      <w:r w:rsidR="003616EF" w:rsidRPr="00CD1242">
        <w:rPr>
          <w:rStyle w:val="Char2"/>
          <w:rFonts w:hint="cs"/>
          <w:rtl/>
        </w:rPr>
        <w:t>ی</w:t>
      </w:r>
      <w:r w:rsidRPr="00CD1242">
        <w:rPr>
          <w:rStyle w:val="Char2"/>
          <w:rFonts w:hint="cs"/>
          <w:rtl/>
        </w:rPr>
        <w:t>ث نبو</w:t>
      </w:r>
      <w:r w:rsidR="003616EF" w:rsidRPr="00CD1242">
        <w:rPr>
          <w:rStyle w:val="Char2"/>
          <w:rFonts w:hint="cs"/>
          <w:rtl/>
        </w:rPr>
        <w:t>ی</w:t>
      </w:r>
      <w:r w:rsidRPr="00CD1242">
        <w:rPr>
          <w:rStyle w:val="Char2"/>
          <w:rFonts w:hint="cs"/>
          <w:rtl/>
        </w:rPr>
        <w:t xml:space="preserve"> و روا</w:t>
      </w:r>
      <w:r w:rsidR="003616EF" w:rsidRPr="00CD1242">
        <w:rPr>
          <w:rStyle w:val="Char2"/>
          <w:rFonts w:hint="cs"/>
          <w:rtl/>
        </w:rPr>
        <w:t>ی</w:t>
      </w:r>
      <w:r w:rsidRPr="00CD1242">
        <w:rPr>
          <w:rStyle w:val="Char2"/>
          <w:rFonts w:hint="cs"/>
          <w:rtl/>
        </w:rPr>
        <w:t>ت</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تار</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بر اساس غلبه ظن و گمان و رأ</w:t>
      </w:r>
      <w:r w:rsidR="003616EF" w:rsidRPr="00CD1242">
        <w:rPr>
          <w:rStyle w:val="Char2"/>
          <w:rFonts w:hint="cs"/>
          <w:rtl/>
        </w:rPr>
        <w:t>ی</w:t>
      </w:r>
      <w:r w:rsidRPr="00CD1242">
        <w:rPr>
          <w:rStyle w:val="Char2"/>
          <w:rFonts w:hint="cs"/>
          <w:rtl/>
        </w:rPr>
        <w:t xml:space="preserve"> محض</w:t>
      </w:r>
      <w:r w:rsidR="000E0383" w:rsidRPr="00CD1242">
        <w:rPr>
          <w:rStyle w:val="Char2"/>
          <w:rFonts w:hint="cs"/>
          <w:rtl/>
        </w:rPr>
        <w:t xml:space="preserve"> آن‌ها </w:t>
      </w:r>
      <w:r w:rsidRPr="00CD1242">
        <w:rPr>
          <w:rStyle w:val="Char2"/>
          <w:rFonts w:hint="cs"/>
          <w:rtl/>
        </w:rPr>
        <w:t>را نف</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اثبات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مبنا و توج</w:t>
      </w:r>
      <w:r w:rsidR="003616EF" w:rsidRPr="00CD1242">
        <w:rPr>
          <w:rStyle w:val="Char2"/>
          <w:rFonts w:hint="cs"/>
          <w:rtl/>
        </w:rPr>
        <w:t>ی</w:t>
      </w:r>
      <w:r w:rsidRPr="00CD1242">
        <w:rPr>
          <w:rStyle w:val="Char2"/>
          <w:rFonts w:hint="cs"/>
          <w:rtl/>
        </w:rPr>
        <w:t xml:space="preserve">ه معقول و </w:t>
      </w:r>
      <w:r w:rsidR="003616EF" w:rsidRPr="00CD1242">
        <w:rPr>
          <w:rStyle w:val="Char2"/>
          <w:rFonts w:hint="cs"/>
          <w:rtl/>
        </w:rPr>
        <w:t>ی</w:t>
      </w:r>
      <w:r w:rsidRPr="00CD1242">
        <w:rPr>
          <w:rStyle w:val="Char2"/>
          <w:rFonts w:hint="cs"/>
          <w:rtl/>
        </w:rPr>
        <w:t>ا منقول درست</w:t>
      </w:r>
      <w:r w:rsidR="003616EF" w:rsidRPr="00CD1242">
        <w:rPr>
          <w:rStyle w:val="Char2"/>
          <w:rFonts w:hint="cs"/>
          <w:rtl/>
        </w:rPr>
        <w:t>ی</w:t>
      </w:r>
      <w:r w:rsidRPr="00CD1242">
        <w:rPr>
          <w:rStyle w:val="Char2"/>
          <w:rFonts w:hint="cs"/>
          <w:rtl/>
        </w:rPr>
        <w:t xml:space="preserve"> ندارد، و ا</w:t>
      </w:r>
      <w:r w:rsidR="003616EF" w:rsidRPr="00CD1242">
        <w:rPr>
          <w:rStyle w:val="Char2"/>
          <w:rFonts w:hint="cs"/>
          <w:rtl/>
        </w:rPr>
        <w:t>ی</w:t>
      </w:r>
      <w:r w:rsidRPr="00CD1242">
        <w:rPr>
          <w:rStyle w:val="Char2"/>
          <w:rFonts w:hint="cs"/>
          <w:rtl/>
        </w:rPr>
        <w:t>ن روش او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است، و من درا</w:t>
      </w:r>
      <w:r w:rsidR="003616EF" w:rsidRPr="00CD1242">
        <w:rPr>
          <w:rStyle w:val="Char2"/>
          <w:rFonts w:hint="cs"/>
          <w:rtl/>
        </w:rPr>
        <w:t>ی</w:t>
      </w:r>
      <w:r w:rsidRPr="00CD1242">
        <w:rPr>
          <w:rStyle w:val="Char2"/>
          <w:rFonts w:hint="cs"/>
          <w:rtl/>
        </w:rPr>
        <w:t>نجا برا</w:t>
      </w:r>
      <w:r w:rsidR="003616EF" w:rsidRPr="00CD1242">
        <w:rPr>
          <w:rStyle w:val="Char2"/>
          <w:rFonts w:hint="cs"/>
          <w:rtl/>
        </w:rPr>
        <w:t>ی</w:t>
      </w:r>
      <w:r w:rsidRPr="00CD1242">
        <w:rPr>
          <w:rStyle w:val="Char2"/>
          <w:rFonts w:hint="cs"/>
          <w:rtl/>
        </w:rPr>
        <w:t xml:space="preserve"> مثال نمونه‌ها</w:t>
      </w:r>
      <w:r w:rsidR="003616EF" w:rsidRPr="00CD1242">
        <w:rPr>
          <w:rStyle w:val="Char2"/>
          <w:rFonts w:hint="cs"/>
          <w:rtl/>
        </w:rPr>
        <w:t>یی</w:t>
      </w:r>
      <w:r w:rsidRPr="00CD1242">
        <w:rPr>
          <w:rStyle w:val="Char2"/>
          <w:rFonts w:hint="cs"/>
          <w:rtl/>
        </w:rPr>
        <w:t xml:space="preserve">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Pr="00CD1242">
        <w:rPr>
          <w:rStyle w:val="Char1"/>
          <w:rFonts w:hint="cs"/>
          <w:rtl/>
        </w:rPr>
        <w:t>«فاسالوا اهل الذ</w:t>
      </w:r>
      <w:r w:rsidR="003616EF" w:rsidRPr="00CD1242">
        <w:rPr>
          <w:rStyle w:val="Char1"/>
          <w:rFonts w:hint="cs"/>
          <w:rtl/>
        </w:rPr>
        <w:t>ک</w:t>
      </w:r>
      <w:r w:rsidRPr="00CD1242">
        <w:rPr>
          <w:rStyle w:val="Char1"/>
          <w:rFonts w:hint="cs"/>
          <w:rtl/>
        </w:rPr>
        <w:t>ر»</w:t>
      </w:r>
      <w:r w:rsidRPr="00CD1242">
        <w:rPr>
          <w:rStyle w:val="Char2"/>
          <w:rFonts w:hint="cs"/>
          <w:rtl/>
        </w:rPr>
        <w:t>: «از آگاهان بپرس</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«امو</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مردم ح</w:t>
      </w:r>
      <w:r w:rsidR="003616EF" w:rsidRPr="00CD1242">
        <w:rPr>
          <w:rStyle w:val="Char2"/>
          <w:rFonts w:hint="cs"/>
          <w:rtl/>
        </w:rPr>
        <w:t>ک</w:t>
      </w:r>
      <w:r w:rsidRPr="00CD1242">
        <w:rPr>
          <w:rStyle w:val="Char2"/>
          <w:rFonts w:hint="cs"/>
          <w:rtl/>
        </w:rPr>
        <w:t>ومت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در راس</w:t>
      </w:r>
      <w:r w:rsidR="000E0383" w:rsidRPr="00CD1242">
        <w:rPr>
          <w:rStyle w:val="Char2"/>
          <w:rFonts w:hint="cs"/>
          <w:rtl/>
        </w:rPr>
        <w:t xml:space="preserve"> آن‌ها </w:t>
      </w:r>
      <w:r w:rsidRPr="00CD1242">
        <w:rPr>
          <w:rStyle w:val="Char2"/>
          <w:rFonts w:hint="cs"/>
          <w:rtl/>
        </w:rPr>
        <w:t>معاو</w:t>
      </w:r>
      <w:r w:rsidR="003616EF" w:rsidRPr="00CD1242">
        <w:rPr>
          <w:rStyle w:val="Char2"/>
          <w:rFonts w:hint="cs"/>
          <w:rtl/>
        </w:rPr>
        <w:t>ی</w:t>
      </w:r>
      <w:r w:rsidRPr="00CD1242">
        <w:rPr>
          <w:rStyle w:val="Char2"/>
          <w:rFonts w:hint="cs"/>
          <w:rtl/>
        </w:rPr>
        <w:t>ه بن اب</w:t>
      </w:r>
      <w:r w:rsidR="003616EF" w:rsidRPr="00CD1242">
        <w:rPr>
          <w:rStyle w:val="Char2"/>
          <w:rFonts w:hint="cs"/>
          <w:rtl/>
        </w:rPr>
        <w:t>ی</w:t>
      </w:r>
      <w:r w:rsidRPr="00CD1242">
        <w:rPr>
          <w:rStyle w:val="Char2"/>
          <w:rFonts w:hint="cs"/>
          <w:rtl/>
        </w:rPr>
        <w:t>‌سف</w:t>
      </w:r>
      <w:r w:rsidR="003616EF" w:rsidRPr="00CD1242">
        <w:rPr>
          <w:rStyle w:val="Char2"/>
          <w:rFonts w:hint="cs"/>
          <w:rtl/>
        </w:rPr>
        <w:t>ی</w:t>
      </w:r>
      <w:r w:rsidRPr="00CD1242">
        <w:rPr>
          <w:rStyle w:val="Char2"/>
          <w:rFonts w:hint="cs"/>
          <w:rtl/>
        </w:rPr>
        <w:t xml:space="preserve">ان </w:t>
      </w:r>
      <w:r w:rsidR="00510780" w:rsidRPr="00510780">
        <w:rPr>
          <w:rStyle w:val="Char2"/>
          <w:rFonts w:cs="CTraditional Arabic"/>
          <w:rtl/>
        </w:rPr>
        <w:t>س</w:t>
      </w:r>
      <w:r w:rsidRPr="00CD1242">
        <w:rPr>
          <w:rStyle w:val="Char2"/>
          <w:rFonts w:hint="cs"/>
          <w:rtl/>
        </w:rPr>
        <w:t xml:space="preserve"> قرار داشت، ه</w:t>
      </w:r>
      <w:r w:rsidR="003616EF" w:rsidRPr="00CD1242">
        <w:rPr>
          <w:rStyle w:val="Char2"/>
          <w:rFonts w:hint="cs"/>
          <w:rtl/>
        </w:rPr>
        <w:t>ی</w:t>
      </w:r>
      <w:r w:rsidRPr="00CD1242">
        <w:rPr>
          <w:rStyle w:val="Char2"/>
          <w:rFonts w:hint="cs"/>
          <w:rtl/>
        </w:rPr>
        <w:t>چگاه معتقد نبوده‌اند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محمد بن عبدالله</w:t>
      </w:r>
      <w:r w:rsidR="00510780" w:rsidRPr="00510780">
        <w:rPr>
          <w:rStyle w:val="Char2"/>
          <w:rFonts w:cs="CTraditional Arabic" w:hint="cs"/>
          <w:rtl/>
        </w:rPr>
        <w:t xml:space="preserve"> ج</w:t>
      </w:r>
      <w:r w:rsidRPr="00CD1242">
        <w:rPr>
          <w:rStyle w:val="Char2"/>
          <w:rFonts w:hint="cs"/>
          <w:rtl/>
        </w:rPr>
        <w:t xml:space="preserve"> از طرف خداوند به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مبعوث شده است و او واقعاً پ</w:t>
      </w:r>
      <w:r w:rsidR="003616EF" w:rsidRPr="00CD1242">
        <w:rPr>
          <w:rStyle w:val="Char2"/>
          <w:rFonts w:hint="cs"/>
          <w:rtl/>
        </w:rPr>
        <w:t>ی</w:t>
      </w:r>
      <w:r w:rsidRPr="00CD1242">
        <w:rPr>
          <w:rStyle w:val="Char2"/>
          <w:rFonts w:hint="cs"/>
          <w:rtl/>
        </w:rPr>
        <w:t xml:space="preserve">امبر خداست و گمان غالب آن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معتقد بودند </w:t>
      </w:r>
      <w:r w:rsidR="003616EF" w:rsidRPr="00CD1242">
        <w:rPr>
          <w:rStyle w:val="Char2"/>
          <w:rFonts w:hint="cs"/>
          <w:rtl/>
        </w:rPr>
        <w:t>ک</w:t>
      </w:r>
      <w:r w:rsidRPr="00CD1242">
        <w:rPr>
          <w:rStyle w:val="Char2"/>
          <w:rFonts w:hint="cs"/>
          <w:rtl/>
        </w:rPr>
        <w:t>ه او ساحر است».</w:t>
      </w:r>
      <w:r w:rsidRPr="00CD1242">
        <w:rPr>
          <w:rStyle w:val="Char2"/>
          <w:vertAlign w:val="superscript"/>
          <w:rtl/>
        </w:rPr>
        <w:footnoteReference w:id="369"/>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خطرنا</w:t>
      </w:r>
      <w:r w:rsidR="003616EF" w:rsidRPr="00CD1242">
        <w:rPr>
          <w:rStyle w:val="Char2"/>
          <w:rFonts w:hint="cs"/>
          <w:rtl/>
        </w:rPr>
        <w:t>ک</w:t>
      </w:r>
      <w:r w:rsidRPr="00CD1242">
        <w:rPr>
          <w:rStyle w:val="Char2"/>
          <w:rFonts w:hint="cs"/>
          <w:rtl/>
        </w:rPr>
        <w:t xml:space="preserve"> درباره ح</w:t>
      </w:r>
      <w:r w:rsidR="003616EF" w:rsidRPr="00CD1242">
        <w:rPr>
          <w:rStyle w:val="Char2"/>
          <w:rFonts w:hint="cs"/>
          <w:rtl/>
        </w:rPr>
        <w:t>ک</w:t>
      </w:r>
      <w:r w:rsidRPr="00CD1242">
        <w:rPr>
          <w:rStyle w:val="Char2"/>
          <w:rFonts w:hint="cs"/>
          <w:rtl/>
        </w:rPr>
        <w:t>ام مسلمان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بعد از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آمده و بخش اعظم قرن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ح</w:t>
      </w:r>
      <w:r w:rsidR="003616EF" w:rsidRPr="00CD1242">
        <w:rPr>
          <w:rStyle w:val="Char2"/>
          <w:rFonts w:hint="cs"/>
          <w:rtl/>
        </w:rPr>
        <w:t>ک</w:t>
      </w:r>
      <w:r w:rsidRPr="00CD1242">
        <w:rPr>
          <w:rStyle w:val="Char2"/>
          <w:rFonts w:hint="cs"/>
          <w:rtl/>
        </w:rPr>
        <w:t>ومت</w:t>
      </w:r>
      <w:r w:rsidR="000E0383" w:rsidRPr="00CD1242">
        <w:rPr>
          <w:rStyle w:val="Char2"/>
          <w:rFonts w:hint="cs"/>
          <w:rtl/>
        </w:rPr>
        <w:t xml:space="preserve"> آن‌ها </w:t>
      </w:r>
      <w:r w:rsidRPr="00CD1242">
        <w:rPr>
          <w:rStyle w:val="Char2"/>
          <w:rFonts w:hint="cs"/>
          <w:rtl/>
        </w:rPr>
        <w:t>تش</w:t>
      </w:r>
      <w:r w:rsidR="003616EF" w:rsidRPr="00CD1242">
        <w:rPr>
          <w:rStyle w:val="Char2"/>
          <w:rFonts w:hint="cs"/>
          <w:rtl/>
        </w:rPr>
        <w:t>کی</w:t>
      </w:r>
      <w:r w:rsidRPr="00CD1242">
        <w:rPr>
          <w:rStyle w:val="Char2"/>
          <w:rFonts w:hint="cs"/>
          <w:rtl/>
        </w:rPr>
        <w:t>ل م</w:t>
      </w:r>
      <w:r w:rsidR="003616EF" w:rsidRPr="00CD1242">
        <w:rPr>
          <w:rStyle w:val="Char2"/>
          <w:rFonts w:hint="cs"/>
          <w:rtl/>
        </w:rPr>
        <w:t>ی</w:t>
      </w:r>
      <w:r w:rsidRPr="00CD1242">
        <w:rPr>
          <w:rStyle w:val="Char2"/>
          <w:rFonts w:hint="cs"/>
          <w:rtl/>
        </w:rPr>
        <w:t>‌دهد. قرن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بهتر</w:t>
      </w:r>
      <w:r w:rsidR="003616EF" w:rsidRPr="00CD1242">
        <w:rPr>
          <w:rStyle w:val="Char2"/>
          <w:rFonts w:hint="cs"/>
          <w:rtl/>
        </w:rPr>
        <w:t>ی</w:t>
      </w:r>
      <w:r w:rsidRPr="00CD1242">
        <w:rPr>
          <w:rStyle w:val="Char2"/>
          <w:rFonts w:hint="cs"/>
          <w:rtl/>
        </w:rPr>
        <w:t>ن قرن</w:t>
      </w:r>
      <w:r w:rsidR="00607543">
        <w:rPr>
          <w:rStyle w:val="Char2"/>
          <w:rFonts w:hint="eastAsia"/>
          <w:rtl/>
        </w:rPr>
        <w:t>‌</w:t>
      </w:r>
      <w:r w:rsidRPr="00CD1242">
        <w:rPr>
          <w:rStyle w:val="Char2"/>
          <w:rFonts w:hint="cs"/>
          <w:rtl/>
        </w:rPr>
        <w:t>ها بوده است و همچن</w:t>
      </w:r>
      <w:r w:rsidR="003616EF" w:rsidRPr="00CD1242">
        <w:rPr>
          <w:rStyle w:val="Char2"/>
          <w:rFonts w:hint="cs"/>
          <w:rtl/>
        </w:rPr>
        <w:t>ی</w:t>
      </w:r>
      <w:r w:rsidRPr="00CD1242">
        <w:rPr>
          <w:rStyle w:val="Char2"/>
          <w:rFonts w:hint="cs"/>
          <w:rtl/>
        </w:rPr>
        <w:t xml:space="preserve">ن شامل ثلث اول قرن دوم </w:t>
      </w:r>
      <w:r w:rsidR="003616EF" w:rsidRPr="00CD1242">
        <w:rPr>
          <w:rStyle w:val="Char2"/>
          <w:rFonts w:hint="cs"/>
          <w:rtl/>
        </w:rPr>
        <w:t>ک</w:t>
      </w:r>
      <w:r w:rsidRPr="00CD1242">
        <w:rPr>
          <w:rStyle w:val="Char2"/>
          <w:rFonts w:hint="cs"/>
          <w:rtl/>
        </w:rPr>
        <w:t>ه قرن برتر م</w:t>
      </w:r>
      <w:r w:rsidR="003616EF" w:rsidRPr="00CD1242">
        <w:rPr>
          <w:rStyle w:val="Char2"/>
          <w:rFonts w:hint="cs"/>
          <w:rtl/>
        </w:rPr>
        <w:t>ی</w:t>
      </w:r>
      <w:r w:rsidRPr="00CD1242">
        <w:rPr>
          <w:rStyle w:val="Char2"/>
          <w:rFonts w:hint="cs"/>
          <w:rtl/>
        </w:rPr>
        <w:t>‌باشد و در دوران</w:t>
      </w:r>
      <w:r w:rsidR="000E0383" w:rsidRPr="00CD1242">
        <w:rPr>
          <w:rStyle w:val="Char2"/>
          <w:rFonts w:hint="cs"/>
          <w:rtl/>
        </w:rPr>
        <w:t xml:space="preserve"> آن‌ها </w:t>
      </w:r>
      <w:r w:rsidRPr="00CD1242">
        <w:rPr>
          <w:rStyle w:val="Char2"/>
          <w:rFonts w:hint="cs"/>
          <w:rtl/>
        </w:rPr>
        <w:t>فتوحات، و عزت اسلام و مسلمانان و برپا</w:t>
      </w:r>
      <w:r w:rsidR="003616EF" w:rsidRPr="00CD1242">
        <w:rPr>
          <w:rStyle w:val="Char2"/>
          <w:rFonts w:hint="cs"/>
          <w:rtl/>
        </w:rPr>
        <w:t>یی</w:t>
      </w:r>
      <w:r w:rsidRPr="00CD1242">
        <w:rPr>
          <w:rStyle w:val="Char2"/>
          <w:rFonts w:hint="cs"/>
          <w:rtl/>
        </w:rPr>
        <w:t xml:space="preserve"> سنت و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به پ</w:t>
      </w:r>
      <w:r w:rsidR="003616EF" w:rsidRPr="00CD1242">
        <w:rPr>
          <w:rStyle w:val="Char2"/>
          <w:rFonts w:hint="cs"/>
          <w:rtl/>
        </w:rPr>
        <w:t>ی</w:t>
      </w:r>
      <w:r w:rsidRPr="00CD1242">
        <w:rPr>
          <w:rStyle w:val="Char2"/>
          <w:rFonts w:hint="cs"/>
          <w:rtl/>
        </w:rPr>
        <w:t xml:space="preserve">روان آن به وجود آمد </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بر صدق ا</w:t>
      </w:r>
      <w:r w:rsidR="003616EF" w:rsidRPr="00CD1242">
        <w:rPr>
          <w:rStyle w:val="Char2"/>
          <w:rFonts w:hint="cs"/>
          <w:rtl/>
        </w:rPr>
        <w:t>ی</w:t>
      </w:r>
      <w:r w:rsidRPr="00CD1242">
        <w:rPr>
          <w:rStyle w:val="Char2"/>
          <w:rFonts w:hint="cs"/>
          <w:rtl/>
        </w:rPr>
        <w:t>مان و د</w:t>
      </w:r>
      <w:r w:rsidR="003616EF" w:rsidRPr="00CD1242">
        <w:rPr>
          <w:rStyle w:val="Char2"/>
          <w:rFonts w:hint="cs"/>
          <w:rtl/>
        </w:rPr>
        <w:t>ی</w:t>
      </w:r>
      <w:r w:rsidRPr="00CD1242">
        <w:rPr>
          <w:rStyle w:val="Char2"/>
          <w:rFonts w:hint="cs"/>
          <w:rtl/>
        </w:rPr>
        <w:t xml:space="preserve">ندار بودن </w:t>
      </w:r>
      <w:r w:rsidR="00740248">
        <w:rPr>
          <w:rStyle w:val="Char2"/>
          <w:rFonts w:hint="cs"/>
          <w:rtl/>
        </w:rPr>
        <w:t>آن‌هاست</w:t>
      </w:r>
      <w:r w:rsidRPr="00CD1242">
        <w:rPr>
          <w:rStyle w:val="Char2"/>
          <w:rFonts w:hint="cs"/>
          <w:rtl/>
        </w:rPr>
        <w:t xml:space="preserve"> و اخبار</w:t>
      </w:r>
      <w:r w:rsidR="000E0383" w:rsidRPr="00CD1242">
        <w:rPr>
          <w:rStyle w:val="Char2"/>
          <w:rFonts w:hint="cs"/>
          <w:rtl/>
        </w:rPr>
        <w:t xml:space="preserve"> آن‌ها </w:t>
      </w:r>
      <w:r w:rsidRPr="00CD1242">
        <w:rPr>
          <w:rStyle w:val="Char2"/>
          <w:rFonts w:hint="cs"/>
          <w:rtl/>
        </w:rPr>
        <w:t>مبن</w:t>
      </w:r>
      <w:r w:rsidR="003616EF" w:rsidRPr="00CD1242">
        <w:rPr>
          <w:rStyle w:val="Char2"/>
          <w:rFonts w:hint="cs"/>
          <w:rtl/>
        </w:rPr>
        <w:t>ی</w:t>
      </w:r>
      <w:r w:rsidRPr="00CD1242">
        <w:rPr>
          <w:rStyle w:val="Char2"/>
          <w:rFonts w:hint="cs"/>
          <w:rtl/>
        </w:rPr>
        <w:t xml:space="preserve"> بر عدالت، تقوا و صلاح</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خاص وعام امت در طول زمان و گردش دوران منتشر شده و به حد تواتر رس</w:t>
      </w:r>
      <w:r w:rsidR="003616EF" w:rsidRPr="00CD1242">
        <w:rPr>
          <w:rStyle w:val="Char2"/>
          <w:rFonts w:hint="cs"/>
          <w:rtl/>
        </w:rPr>
        <w:t>ی</w:t>
      </w:r>
      <w:r w:rsidRPr="00CD1242">
        <w:rPr>
          <w:rStyle w:val="Char2"/>
          <w:rFonts w:hint="cs"/>
          <w:rtl/>
        </w:rPr>
        <w:t>ده است. به و</w:t>
      </w:r>
      <w:r w:rsidR="003616EF" w:rsidRPr="00CD1242">
        <w:rPr>
          <w:rStyle w:val="Char2"/>
          <w:rFonts w:hint="cs"/>
          <w:rtl/>
        </w:rPr>
        <w:t>ی</w:t>
      </w:r>
      <w:r w:rsidRPr="00CD1242">
        <w:rPr>
          <w:rStyle w:val="Char2"/>
          <w:rFonts w:hint="cs"/>
          <w:rtl/>
        </w:rPr>
        <w:t>ژه آنچه درباره صحاب</w:t>
      </w:r>
      <w:r w:rsidR="003616EF" w:rsidRPr="00CD1242">
        <w:rPr>
          <w:rStyle w:val="Char2"/>
          <w:rFonts w:hint="cs"/>
          <w:rtl/>
        </w:rPr>
        <w:t>ی</w:t>
      </w:r>
      <w:r w:rsidRPr="00CD1242">
        <w:rPr>
          <w:rStyle w:val="Char2"/>
          <w:rFonts w:hint="cs"/>
          <w:rtl/>
        </w:rPr>
        <w:t xml:space="preserve"> بزرگوار معاو</w:t>
      </w:r>
      <w:r w:rsidR="003616EF" w:rsidRPr="00CD1242">
        <w:rPr>
          <w:rStyle w:val="Char2"/>
          <w:rFonts w:hint="cs"/>
          <w:rtl/>
        </w:rPr>
        <w:t>ی</w:t>
      </w:r>
      <w:r w:rsidRPr="00CD1242">
        <w:rPr>
          <w:rStyle w:val="Char2"/>
          <w:rFonts w:hint="cs"/>
          <w:rtl/>
        </w:rPr>
        <w:t>ه</w:t>
      </w:r>
      <w:r w:rsidR="00740248">
        <w:rPr>
          <w:rStyle w:val="Char2"/>
          <w:rFonts w:hint="cs"/>
          <w:rtl/>
        </w:rPr>
        <w:t xml:space="preserve"> </w:t>
      </w:r>
      <w:r w:rsidRPr="00CD1242">
        <w:rPr>
          <w:rStyle w:val="Char2"/>
          <w:rFonts w:hint="cs"/>
          <w:rtl/>
        </w:rPr>
        <w:t>بن اب</w:t>
      </w:r>
      <w:r w:rsidR="003616EF" w:rsidRPr="00CD1242">
        <w:rPr>
          <w:rStyle w:val="Char2"/>
          <w:rFonts w:hint="cs"/>
          <w:rtl/>
        </w:rPr>
        <w:t>ی</w:t>
      </w:r>
      <w:r w:rsidRPr="00CD1242">
        <w:rPr>
          <w:rStyle w:val="Char2"/>
          <w:rFonts w:hint="cs"/>
          <w:rtl/>
        </w:rPr>
        <w:t>‌سف</w:t>
      </w:r>
      <w:r w:rsidR="003616EF" w:rsidRPr="00CD1242">
        <w:rPr>
          <w:rStyle w:val="Char2"/>
          <w:rFonts w:hint="cs"/>
          <w:rtl/>
        </w:rPr>
        <w:t>ی</w:t>
      </w:r>
      <w:r w:rsidRPr="00CD1242">
        <w:rPr>
          <w:rStyle w:val="Char2"/>
          <w:rFonts w:hint="cs"/>
          <w:rtl/>
        </w:rPr>
        <w:t>ان و تابع</w:t>
      </w:r>
      <w:r w:rsidR="003616EF" w:rsidRPr="00CD1242">
        <w:rPr>
          <w:rStyle w:val="Char2"/>
          <w:rFonts w:hint="cs"/>
          <w:rtl/>
        </w:rPr>
        <w:t>ی</w:t>
      </w:r>
      <w:r w:rsidRPr="00CD1242">
        <w:rPr>
          <w:rStyle w:val="Char2"/>
          <w:rFonts w:hint="cs"/>
          <w:rtl/>
        </w:rPr>
        <w:t xml:space="preserve"> بزرگ عمر بن عبدالعز</w:t>
      </w:r>
      <w:r w:rsidR="003616EF" w:rsidRPr="00CD1242">
        <w:rPr>
          <w:rStyle w:val="Char2"/>
          <w:rFonts w:hint="cs"/>
          <w:rtl/>
        </w:rPr>
        <w:t>ی</w:t>
      </w:r>
      <w:r w:rsidRPr="00CD1242">
        <w:rPr>
          <w:rStyle w:val="Char2"/>
          <w:rFonts w:hint="cs"/>
          <w:rtl/>
        </w:rPr>
        <w:t xml:space="preserve">ز </w:t>
      </w:r>
      <w:r w:rsidR="00510780" w:rsidRPr="00510780">
        <w:rPr>
          <w:rStyle w:val="Char2"/>
          <w:rFonts w:cs="CTraditional Arabic"/>
          <w:rtl/>
        </w:rPr>
        <w:t>س</w:t>
      </w:r>
      <w:r w:rsidRPr="00CD1242">
        <w:rPr>
          <w:rStyle w:val="Char2"/>
          <w:rFonts w:hint="cs"/>
          <w:rtl/>
        </w:rPr>
        <w:t xml:space="preserve"> ثابت شده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افتراگو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ذاب و مجرم در ا</w:t>
      </w:r>
      <w:r w:rsidR="003616EF" w:rsidRPr="00CD1242">
        <w:rPr>
          <w:rStyle w:val="Char2"/>
          <w:rFonts w:hint="cs"/>
          <w:rtl/>
        </w:rPr>
        <w:t>ی</w:t>
      </w:r>
      <w:r w:rsidRPr="00CD1242">
        <w:rPr>
          <w:rStyle w:val="Char2"/>
          <w:rFonts w:hint="cs"/>
          <w:rtl/>
        </w:rPr>
        <w:t>ن دوران ظاهر شده و آن ح</w:t>
      </w:r>
      <w:r w:rsidR="003616EF" w:rsidRPr="00CD1242">
        <w:rPr>
          <w:rStyle w:val="Char2"/>
          <w:rFonts w:hint="cs"/>
          <w:rtl/>
        </w:rPr>
        <w:t>ک</w:t>
      </w:r>
      <w:r w:rsidRPr="00CD1242">
        <w:rPr>
          <w:rStyle w:val="Char2"/>
          <w:rFonts w:hint="cs"/>
          <w:rtl/>
        </w:rPr>
        <w:t xml:space="preserve">م گستاخ را صادر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ام هرگز بعثت نبو</w:t>
      </w:r>
      <w:r w:rsidR="003616EF" w:rsidRPr="00CD1242">
        <w:rPr>
          <w:rStyle w:val="Char2"/>
          <w:rFonts w:hint="cs"/>
          <w:rtl/>
        </w:rPr>
        <w:t>ی</w:t>
      </w:r>
      <w:r w:rsidRPr="00CD1242">
        <w:rPr>
          <w:rStyle w:val="Char2"/>
          <w:rFonts w:hint="cs"/>
          <w:rtl/>
        </w:rPr>
        <w:t xml:space="preserve"> را تصد</w:t>
      </w:r>
      <w:r w:rsidR="003616EF" w:rsidRPr="00CD1242">
        <w:rPr>
          <w:rStyle w:val="Char2"/>
          <w:rFonts w:hint="cs"/>
          <w:rtl/>
        </w:rPr>
        <w:t>ی</w:t>
      </w:r>
      <w:r w:rsidRPr="00CD1242">
        <w:rPr>
          <w:rStyle w:val="Char2"/>
          <w:rFonts w:hint="cs"/>
          <w:rtl/>
        </w:rPr>
        <w:t>ق ن</w:t>
      </w:r>
      <w:r w:rsidR="003616EF" w:rsidRPr="00CD1242">
        <w:rPr>
          <w:rStyle w:val="Char2"/>
          <w:rFonts w:hint="cs"/>
          <w:rtl/>
        </w:rPr>
        <w:t>ک</w:t>
      </w:r>
      <w:r w:rsidRPr="00CD1242">
        <w:rPr>
          <w:rStyle w:val="Char2"/>
          <w:rFonts w:hint="cs"/>
          <w:rtl/>
        </w:rPr>
        <w:t>رده و معتقد به صدق رسالت او نبوده‌اند،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عار</w:t>
      </w:r>
      <w:r w:rsidR="003616EF" w:rsidRPr="00CD1242">
        <w:rPr>
          <w:rStyle w:val="Char2"/>
          <w:rFonts w:hint="cs"/>
          <w:rtl/>
        </w:rPr>
        <w:t>ی</w:t>
      </w:r>
      <w:r w:rsidRPr="00CD1242">
        <w:rPr>
          <w:rStyle w:val="Char2"/>
          <w:rFonts w:hint="cs"/>
          <w:rtl/>
        </w:rPr>
        <w:t xml:space="preserve"> از هر دل</w:t>
      </w:r>
      <w:r w:rsidR="003616EF" w:rsidRPr="00CD1242">
        <w:rPr>
          <w:rStyle w:val="Char2"/>
          <w:rFonts w:hint="cs"/>
          <w:rtl/>
        </w:rPr>
        <w:t>ی</w:t>
      </w:r>
      <w:r w:rsidRPr="00CD1242">
        <w:rPr>
          <w:rStyle w:val="Char2"/>
          <w:rFonts w:hint="cs"/>
          <w:rtl/>
        </w:rPr>
        <w:t>ل و برهان</w:t>
      </w:r>
      <w:r w:rsidR="003616EF" w:rsidRPr="00CD1242">
        <w:rPr>
          <w:rStyle w:val="Char2"/>
          <w:rFonts w:hint="cs"/>
          <w:rtl/>
        </w:rPr>
        <w:t>ی</w:t>
      </w:r>
      <w:r w:rsidRPr="00CD1242">
        <w:rPr>
          <w:rStyle w:val="Char2"/>
          <w:rFonts w:hint="cs"/>
          <w:rtl/>
        </w:rPr>
        <w:t xml:space="preserve"> بوده و ه</w:t>
      </w:r>
      <w:r w:rsidR="003616EF" w:rsidRPr="00CD1242">
        <w:rPr>
          <w:rStyle w:val="Char2"/>
          <w:rFonts w:hint="cs"/>
          <w:rtl/>
        </w:rPr>
        <w:t>ی</w:t>
      </w:r>
      <w:r w:rsidRPr="00CD1242">
        <w:rPr>
          <w:rStyle w:val="Char2"/>
          <w:rFonts w:hint="cs"/>
          <w:rtl/>
        </w:rPr>
        <w:t>چ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آن را تا</w:t>
      </w:r>
      <w:r w:rsidR="003616EF" w:rsidRPr="00CD1242">
        <w:rPr>
          <w:rStyle w:val="Char2"/>
          <w:rFonts w:hint="cs"/>
          <w:rtl/>
        </w:rPr>
        <w:t>یی</w:t>
      </w:r>
      <w:r w:rsidRPr="00CD1242">
        <w:rPr>
          <w:rStyle w:val="Char2"/>
          <w:rFonts w:hint="cs"/>
          <w:rtl/>
        </w:rPr>
        <w:t>د ن</w:t>
      </w:r>
      <w:r w:rsidR="003616EF" w:rsidRPr="00CD1242">
        <w:rPr>
          <w:rStyle w:val="Char2"/>
          <w:rFonts w:hint="cs"/>
          <w:rtl/>
        </w:rPr>
        <w:t>ک</w:t>
      </w:r>
      <w:r w:rsidRPr="00CD1242">
        <w:rPr>
          <w:rStyle w:val="Char2"/>
          <w:rFonts w:hint="cs"/>
          <w:rtl/>
        </w:rPr>
        <w:t>رده است و بهتان و تزو</w:t>
      </w:r>
      <w:r w:rsidR="003616EF" w:rsidRPr="00CD1242">
        <w:rPr>
          <w:rStyle w:val="Char2"/>
          <w:rFonts w:hint="cs"/>
          <w:rtl/>
        </w:rPr>
        <w:t>ی</w:t>
      </w:r>
      <w:r w:rsidRPr="00CD1242">
        <w:rPr>
          <w:rStyle w:val="Char2"/>
          <w:rFonts w:hint="cs"/>
          <w:rtl/>
        </w:rPr>
        <w:t>ر آش</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است. آن </w:t>
      </w:r>
      <w:r w:rsidR="003616EF" w:rsidRPr="00CD1242">
        <w:rPr>
          <w:rStyle w:val="Char2"/>
          <w:rFonts w:hint="cs"/>
          <w:rtl/>
        </w:rPr>
        <w:t>ک</w:t>
      </w:r>
      <w:r w:rsidRPr="00CD1242">
        <w:rPr>
          <w:rStyle w:val="Char2"/>
          <w:rFonts w:hint="cs"/>
          <w:rtl/>
        </w:rPr>
        <w:t>ذاب حت</w:t>
      </w:r>
      <w:r w:rsidR="003616EF" w:rsidRPr="00CD1242">
        <w:rPr>
          <w:rStyle w:val="Char2"/>
          <w:rFonts w:hint="cs"/>
          <w:rtl/>
        </w:rPr>
        <w:t>ی</w:t>
      </w:r>
      <w:r w:rsidRPr="00CD1242">
        <w:rPr>
          <w:rStyle w:val="Char2"/>
          <w:rFonts w:hint="cs"/>
          <w:rtl/>
        </w:rPr>
        <w:t xml:space="preserve"> به ا</w:t>
      </w:r>
      <w:r w:rsidR="003616EF" w:rsidRPr="00CD1242">
        <w:rPr>
          <w:rStyle w:val="Char2"/>
          <w:rFonts w:hint="cs"/>
          <w:rtl/>
        </w:rPr>
        <w:t>ی</w:t>
      </w:r>
      <w:r w:rsidRPr="00CD1242">
        <w:rPr>
          <w:rStyle w:val="Char2"/>
          <w:rFonts w:hint="cs"/>
          <w:rtl/>
        </w:rPr>
        <w:t>ن امر ن</w:t>
      </w:r>
      <w:r w:rsidR="003616EF" w:rsidRPr="00CD1242">
        <w:rPr>
          <w:rStyle w:val="Char2"/>
          <w:rFonts w:hint="cs"/>
          <w:rtl/>
        </w:rPr>
        <w:t>ی</w:t>
      </w:r>
      <w:r w:rsidRPr="00CD1242">
        <w:rPr>
          <w:rStyle w:val="Char2"/>
          <w:rFonts w:hint="cs"/>
          <w:rtl/>
        </w:rPr>
        <w:t>ز ا</w:t>
      </w:r>
      <w:r w:rsidR="003616EF" w:rsidRPr="00CD1242">
        <w:rPr>
          <w:rStyle w:val="Char2"/>
          <w:rFonts w:hint="cs"/>
          <w:rtl/>
        </w:rPr>
        <w:t>ک</w:t>
      </w:r>
      <w:r w:rsidRPr="00CD1242">
        <w:rPr>
          <w:rStyle w:val="Char2"/>
          <w:rFonts w:hint="cs"/>
          <w:rtl/>
        </w:rPr>
        <w:t>تفا ن</w:t>
      </w:r>
      <w:r w:rsidR="003616EF" w:rsidRPr="00CD1242">
        <w:rPr>
          <w:rStyle w:val="Char2"/>
          <w:rFonts w:hint="cs"/>
          <w:rtl/>
        </w:rPr>
        <w:t>ک</w:t>
      </w:r>
      <w:r w:rsidRPr="00CD1242">
        <w:rPr>
          <w:rStyle w:val="Char2"/>
          <w:rFonts w:hint="cs"/>
          <w:rtl/>
        </w:rPr>
        <w:t>رده‌ و دوباره ح</w:t>
      </w:r>
      <w:r w:rsidR="003616EF" w:rsidRPr="00CD1242">
        <w:rPr>
          <w:rStyle w:val="Char2"/>
          <w:rFonts w:hint="cs"/>
          <w:rtl/>
        </w:rPr>
        <w:t>ک</w:t>
      </w:r>
      <w:r w:rsidRPr="00CD1242">
        <w:rPr>
          <w:rStyle w:val="Char2"/>
          <w:rFonts w:hint="cs"/>
          <w:rtl/>
        </w:rPr>
        <w:t>م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صادر و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سند او غلبه ظن است، 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و ظن غالب آنست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معتقدند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ساحر</w:t>
      </w:r>
      <w:r w:rsidR="003616EF" w:rsidRPr="00CD1242">
        <w:rPr>
          <w:rStyle w:val="Char2"/>
          <w:rFonts w:hint="cs"/>
          <w:rtl/>
        </w:rPr>
        <w:t>ی</w:t>
      </w:r>
      <w:r w:rsidRPr="00CD1242">
        <w:rPr>
          <w:rStyle w:val="Char2"/>
          <w:rFonts w:hint="cs"/>
          <w:rtl/>
        </w:rPr>
        <w:t xml:space="preserve"> بوده است. ... آر</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مجرم ا</w:t>
      </w:r>
      <w:r w:rsidR="003616EF" w:rsidRPr="00CD1242">
        <w:rPr>
          <w:rStyle w:val="Char2"/>
          <w:rFonts w:hint="cs"/>
          <w:rtl/>
        </w:rPr>
        <w:t>ی</w:t>
      </w:r>
      <w:r w:rsidRPr="00CD1242">
        <w:rPr>
          <w:rStyle w:val="Char2"/>
          <w:rFonts w:hint="cs"/>
          <w:rtl/>
        </w:rPr>
        <w:t>ن‌گونه درباره برگز</w:t>
      </w:r>
      <w:r w:rsidR="003616EF" w:rsidRPr="00CD1242">
        <w:rPr>
          <w:rStyle w:val="Char2"/>
          <w:rFonts w:hint="cs"/>
          <w:rtl/>
        </w:rPr>
        <w:t>ی</w:t>
      </w:r>
      <w:r w:rsidRPr="00CD1242">
        <w:rPr>
          <w:rStyle w:val="Char2"/>
          <w:rFonts w:hint="cs"/>
          <w:rtl/>
        </w:rPr>
        <w:t>دگان ا</w:t>
      </w:r>
      <w:r w:rsidR="003616EF" w:rsidRPr="00CD1242">
        <w:rPr>
          <w:rStyle w:val="Char2"/>
          <w:rFonts w:hint="cs"/>
          <w:rtl/>
        </w:rPr>
        <w:t>ی</w:t>
      </w:r>
      <w:r w:rsidRPr="00CD1242">
        <w:rPr>
          <w:rStyle w:val="Char2"/>
          <w:rFonts w:hint="cs"/>
          <w:rtl/>
        </w:rPr>
        <w:t>ن امت چن</w:t>
      </w:r>
      <w:r w:rsidR="003616EF" w:rsidRPr="00CD1242">
        <w:rPr>
          <w:rStyle w:val="Char2"/>
          <w:rFonts w:hint="cs"/>
          <w:rtl/>
        </w:rPr>
        <w:t>ی</w:t>
      </w:r>
      <w:r w:rsidRPr="00CD1242">
        <w:rPr>
          <w:rStyle w:val="Char2"/>
          <w:rFonts w:hint="cs"/>
          <w:rtl/>
        </w:rPr>
        <w:t>ن اح</w:t>
      </w:r>
      <w:r w:rsidR="003616EF" w:rsidRPr="00CD1242">
        <w:rPr>
          <w:rStyle w:val="Char2"/>
          <w:rFonts w:hint="cs"/>
          <w:rtl/>
        </w:rPr>
        <w:t>ک</w:t>
      </w:r>
      <w:r w:rsidRPr="00CD1242">
        <w:rPr>
          <w:rStyle w:val="Char2"/>
          <w:rFonts w:hint="cs"/>
          <w:rtl/>
        </w:rPr>
        <w:t>ام</w:t>
      </w:r>
      <w:r w:rsidR="003616EF" w:rsidRPr="00CD1242">
        <w:rPr>
          <w:rStyle w:val="Char2"/>
          <w:rFonts w:hint="cs"/>
          <w:rtl/>
        </w:rPr>
        <w:t>ی</w:t>
      </w:r>
      <w:r w:rsidRPr="00CD1242">
        <w:rPr>
          <w:rStyle w:val="Char2"/>
          <w:rFonts w:hint="cs"/>
          <w:rtl/>
        </w:rPr>
        <w:t xml:space="preserve"> را صادر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سند او غلبه ظن است </w:t>
      </w:r>
      <w:r w:rsidR="003616EF" w:rsidRPr="00CD1242">
        <w:rPr>
          <w:rStyle w:val="Char2"/>
          <w:rFonts w:hint="cs"/>
          <w:rtl/>
        </w:rPr>
        <w:t>ک</w:t>
      </w:r>
      <w:r w:rsidRPr="00CD1242">
        <w:rPr>
          <w:rStyle w:val="Char2"/>
          <w:rFonts w:hint="cs"/>
          <w:rtl/>
        </w:rPr>
        <w:t>ه خداوند او را به سزا</w:t>
      </w:r>
      <w:r w:rsidR="003616EF" w:rsidRPr="00CD1242">
        <w:rPr>
          <w:rStyle w:val="Char2"/>
          <w:rFonts w:hint="cs"/>
          <w:rtl/>
        </w:rPr>
        <w:t>ی</w:t>
      </w:r>
      <w:r w:rsidRPr="00CD1242">
        <w:rPr>
          <w:rStyle w:val="Char2"/>
          <w:rFonts w:hint="cs"/>
          <w:rtl/>
        </w:rPr>
        <w:t xml:space="preserve"> اعمالش برساند. </w:t>
      </w:r>
    </w:p>
    <w:p w:rsidR="00AC5501" w:rsidRPr="00CD1242" w:rsidRDefault="00AC5501" w:rsidP="00CD1242">
      <w:pPr>
        <w:bidi/>
        <w:ind w:firstLine="284"/>
        <w:jc w:val="lowKashida"/>
        <w:rPr>
          <w:rStyle w:val="Char2"/>
          <w:rtl/>
        </w:rPr>
      </w:pPr>
      <w:r w:rsidRPr="00CD1242">
        <w:rPr>
          <w:rStyle w:val="Char2"/>
          <w:rFonts w:hint="cs"/>
          <w:rtl/>
        </w:rPr>
        <w:t>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مطلب ا</w:t>
      </w:r>
      <w:r w:rsidR="003616EF" w:rsidRPr="00CD1242">
        <w:rPr>
          <w:rStyle w:val="Char2"/>
          <w:rFonts w:hint="cs"/>
          <w:rtl/>
        </w:rPr>
        <w:t>ی</w:t>
      </w:r>
      <w:r w:rsidRPr="00CD1242">
        <w:rPr>
          <w:rStyle w:val="Char2"/>
          <w:rFonts w:hint="cs"/>
          <w:rtl/>
        </w:rPr>
        <w:t>ن گفته اوست: «و ظن غالب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معتقدان به شورا در خلافت و موسسان آن همان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نازل شدن آن درباره حق</w:t>
      </w:r>
      <w:r w:rsidR="003616EF" w:rsidRPr="00CD1242">
        <w:rPr>
          <w:rStyle w:val="Char2"/>
          <w:rFonts w:hint="cs"/>
          <w:rtl/>
        </w:rPr>
        <w:t>ی</w:t>
      </w:r>
      <w:r w:rsidRPr="00CD1242">
        <w:rPr>
          <w:rStyle w:val="Char2"/>
          <w:rFonts w:hint="cs"/>
          <w:rtl/>
        </w:rPr>
        <w:t>قت آن در روز غد</w:t>
      </w:r>
      <w:r w:rsidR="003616EF" w:rsidRPr="00CD1242">
        <w:rPr>
          <w:rStyle w:val="Char2"/>
          <w:rFonts w:hint="cs"/>
          <w:rtl/>
        </w:rPr>
        <w:t>ی</w:t>
      </w:r>
      <w:r w:rsidRPr="00CD1242">
        <w:rPr>
          <w:rStyle w:val="Char2"/>
          <w:rFonts w:hint="cs"/>
          <w:rtl/>
        </w:rPr>
        <w:t>ر خم را تحر</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370"/>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درباره عبدالرحمن بن عوف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«و ظن غالب آن است </w:t>
      </w:r>
      <w:r w:rsidR="003616EF" w:rsidRPr="00CD1242">
        <w:rPr>
          <w:rStyle w:val="Char2"/>
          <w:rFonts w:hint="cs"/>
          <w:rtl/>
        </w:rPr>
        <w:t>ک</w:t>
      </w:r>
      <w:r w:rsidRPr="00CD1242">
        <w:rPr>
          <w:rStyle w:val="Char2"/>
          <w:rFonts w:hint="cs"/>
          <w:rtl/>
        </w:rPr>
        <w:t>ه او به ام</w:t>
      </w:r>
      <w:r w:rsidR="003616EF" w:rsidRPr="00CD1242">
        <w:rPr>
          <w:rStyle w:val="Char2"/>
          <w:rFonts w:hint="cs"/>
          <w:rtl/>
        </w:rPr>
        <w:t>ی</w:t>
      </w:r>
      <w:r w:rsidRPr="00CD1242">
        <w:rPr>
          <w:rStyle w:val="Char2"/>
          <w:rFonts w:hint="cs"/>
          <w:rtl/>
        </w:rPr>
        <w:t>ر المومن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07543">
        <w:rPr>
          <w:rStyle w:val="Char2"/>
          <w:rFonts w:hint="eastAsia"/>
          <w:rtl/>
        </w:rPr>
        <w:t>‌</w:t>
      </w:r>
      <w:r w:rsidRPr="00CD1242">
        <w:rPr>
          <w:rStyle w:val="Char2"/>
          <w:rFonts w:hint="cs"/>
          <w:rtl/>
        </w:rPr>
        <w:t>طالب پ</w:t>
      </w:r>
      <w:r w:rsidR="003616EF" w:rsidRPr="00CD1242">
        <w:rPr>
          <w:rStyle w:val="Char2"/>
          <w:rFonts w:hint="cs"/>
          <w:rtl/>
        </w:rPr>
        <w:t>ی</w:t>
      </w:r>
      <w:r w:rsidRPr="00CD1242">
        <w:rPr>
          <w:rStyle w:val="Char2"/>
          <w:rFonts w:hint="cs"/>
          <w:rtl/>
        </w:rPr>
        <w:t xml:space="preserve">شنهاد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براساس </w:t>
      </w:r>
      <w:r w:rsidR="003616EF" w:rsidRPr="00CD1242">
        <w:rPr>
          <w:rStyle w:val="Char2"/>
          <w:rFonts w:hint="cs"/>
          <w:rtl/>
        </w:rPr>
        <w:t>ک</w:t>
      </w:r>
      <w:r w:rsidRPr="00CD1242">
        <w:rPr>
          <w:rStyle w:val="Char2"/>
          <w:rFonts w:hint="cs"/>
          <w:rtl/>
        </w:rPr>
        <w:t>تاب خدا و سنت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 xml:space="preserve">ومت </w:t>
      </w:r>
      <w:r w:rsidR="003616EF" w:rsidRPr="00CD1242">
        <w:rPr>
          <w:rStyle w:val="Char2"/>
          <w:rFonts w:hint="cs"/>
          <w:rtl/>
        </w:rPr>
        <w:t>ک</w:t>
      </w:r>
      <w:r w:rsidRPr="00CD1242">
        <w:rPr>
          <w:rStyle w:val="Char2"/>
          <w:rFonts w:hint="cs"/>
          <w:rtl/>
        </w:rPr>
        <w:t>ند و او ا</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شنهاد را رد نمود.»</w:t>
      </w:r>
      <w:r w:rsidRPr="00CD1242">
        <w:rPr>
          <w:rStyle w:val="Char2"/>
          <w:vertAlign w:val="superscript"/>
          <w:rtl/>
        </w:rPr>
        <w:footnoteReference w:id="371"/>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«بد</w:t>
      </w:r>
      <w:r w:rsidR="003616EF" w:rsidRPr="00CD1242">
        <w:rPr>
          <w:rStyle w:val="Char2"/>
          <w:rFonts w:hint="cs"/>
          <w:rtl/>
        </w:rPr>
        <w:t>ی</w:t>
      </w:r>
      <w:r w:rsidRPr="00CD1242">
        <w:rPr>
          <w:rStyle w:val="Char2"/>
          <w:rFonts w:hint="cs"/>
          <w:rtl/>
        </w:rPr>
        <w:t>ن سبب من شخصاً معتقدم بعض</w:t>
      </w:r>
      <w:r w:rsidR="003616EF" w:rsidRPr="00CD1242">
        <w:rPr>
          <w:rStyle w:val="Char2"/>
          <w:rFonts w:hint="cs"/>
          <w:rtl/>
        </w:rPr>
        <w:t>ی</w:t>
      </w:r>
      <w:r w:rsidRPr="00CD1242">
        <w:rPr>
          <w:rStyle w:val="Char2"/>
          <w:rFonts w:hint="cs"/>
          <w:rtl/>
        </w:rPr>
        <w:t xml:space="preserve"> از صحابه نه</w:t>
      </w:r>
      <w:r w:rsidR="003616EF" w:rsidRPr="00CD1242">
        <w:rPr>
          <w:rStyle w:val="Char2"/>
          <w:rFonts w:hint="cs"/>
          <w:rtl/>
        </w:rPr>
        <w:t>ی</w:t>
      </w:r>
      <w:r w:rsidRPr="00CD1242">
        <w:rPr>
          <w:rStyle w:val="Char2"/>
          <w:rFonts w:hint="cs"/>
          <w:rtl/>
        </w:rPr>
        <w:t xml:space="preserve"> از متعه و تحر</w:t>
      </w:r>
      <w:r w:rsidR="003616EF" w:rsidRPr="00CD1242">
        <w:rPr>
          <w:rStyle w:val="Char2"/>
          <w:rFonts w:hint="cs"/>
          <w:rtl/>
        </w:rPr>
        <w:t>ی</w:t>
      </w:r>
      <w:r w:rsidRPr="00CD1242">
        <w:rPr>
          <w:rStyle w:val="Char2"/>
          <w:rFonts w:hint="cs"/>
          <w:rtl/>
        </w:rPr>
        <w:t>م آن را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نسبت داده‌اند تا موضع عمر بن خطاب و را</w:t>
      </w:r>
      <w:r w:rsidR="003616EF" w:rsidRPr="00CD1242">
        <w:rPr>
          <w:rStyle w:val="Char2"/>
          <w:rFonts w:hint="cs"/>
          <w:rtl/>
        </w:rPr>
        <w:t>ی</w:t>
      </w:r>
      <w:r w:rsidRPr="00CD1242">
        <w:rPr>
          <w:rStyle w:val="Char2"/>
          <w:rFonts w:hint="cs"/>
          <w:rtl/>
        </w:rPr>
        <w:t xml:space="preserve"> او را توج</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372"/>
      </w:r>
    </w:p>
    <w:p w:rsidR="00AC5501" w:rsidRPr="00CD1242" w:rsidRDefault="00AC5501" w:rsidP="00607543">
      <w:pPr>
        <w:bidi/>
        <w:ind w:firstLine="284"/>
        <w:jc w:val="lowKashida"/>
        <w:rPr>
          <w:rStyle w:val="Char2"/>
          <w:rtl/>
        </w:rPr>
      </w:pPr>
      <w:r w:rsidRPr="00CD1242">
        <w:rPr>
          <w:rStyle w:val="Char2"/>
          <w:rFonts w:hint="cs"/>
          <w:rtl/>
        </w:rPr>
        <w:t>در مقابل ا</w:t>
      </w:r>
      <w:r w:rsidR="003616EF" w:rsidRPr="00CD1242">
        <w:rPr>
          <w:rStyle w:val="Char2"/>
          <w:rFonts w:hint="cs"/>
          <w:rtl/>
        </w:rPr>
        <w:t>ی</w:t>
      </w:r>
      <w:r w:rsidRPr="00CD1242">
        <w:rPr>
          <w:rStyle w:val="Char2"/>
          <w:rFonts w:hint="cs"/>
          <w:rtl/>
        </w:rPr>
        <w:t>ن افترا، زشت گو</w:t>
      </w:r>
      <w:r w:rsidR="003616EF" w:rsidRPr="00CD1242">
        <w:rPr>
          <w:rStyle w:val="Char2"/>
          <w:rFonts w:hint="cs"/>
          <w:rtl/>
        </w:rPr>
        <w:t>یی</w:t>
      </w:r>
      <w:r w:rsidRPr="00CD1242">
        <w:rPr>
          <w:rStyle w:val="Char2"/>
          <w:rFonts w:hint="cs"/>
          <w:rtl/>
        </w:rPr>
        <w:t xml:space="preserve"> و تهمت‌ها</w:t>
      </w:r>
      <w:r w:rsidR="003616EF" w:rsidRPr="00CD1242">
        <w:rPr>
          <w:rStyle w:val="Char2"/>
          <w:rFonts w:hint="cs"/>
          <w:rtl/>
        </w:rPr>
        <w:t>ی</w:t>
      </w:r>
      <w:r w:rsidRPr="00CD1242">
        <w:rPr>
          <w:rStyle w:val="Char2"/>
          <w:rFonts w:hint="cs"/>
          <w:rtl/>
        </w:rPr>
        <w:t xml:space="preserve"> باطل و ب</w:t>
      </w:r>
      <w:r w:rsidR="003616EF" w:rsidRPr="00CD1242">
        <w:rPr>
          <w:rStyle w:val="Char2"/>
          <w:rFonts w:hint="cs"/>
          <w:rtl/>
        </w:rPr>
        <w:t>ی</w:t>
      </w:r>
      <w:r w:rsidRPr="00CD1242">
        <w:rPr>
          <w:rStyle w:val="Char2"/>
          <w:rFonts w:hint="cs"/>
          <w:rtl/>
        </w:rPr>
        <w:t>‌اساس درباره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ج</w:t>
      </w:r>
      <w:r w:rsidRPr="00CD1242">
        <w:rPr>
          <w:rStyle w:val="Char2"/>
          <w:rFonts w:hint="cs"/>
          <w:rtl/>
        </w:rPr>
        <w:t xml:space="preserve"> و برگز</w:t>
      </w:r>
      <w:r w:rsidR="003616EF" w:rsidRPr="00CD1242">
        <w:rPr>
          <w:rStyle w:val="Char2"/>
          <w:rFonts w:hint="cs"/>
          <w:rtl/>
        </w:rPr>
        <w:t>ی</w:t>
      </w:r>
      <w:r w:rsidRPr="00CD1242">
        <w:rPr>
          <w:rStyle w:val="Char2"/>
          <w:rFonts w:hint="cs"/>
          <w:rtl/>
        </w:rPr>
        <w:t>دگان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ن امت اعم از امامان و علما</w:t>
      </w:r>
      <w:r w:rsidR="003616EF" w:rsidRPr="00CD1242">
        <w:rPr>
          <w:rStyle w:val="Char2"/>
          <w:rFonts w:hint="cs"/>
          <w:rtl/>
        </w:rPr>
        <w:t>ی</w:t>
      </w:r>
      <w:r w:rsidRPr="00CD1242">
        <w:rPr>
          <w:rStyle w:val="Char2"/>
          <w:rFonts w:hint="cs"/>
          <w:rtl/>
        </w:rPr>
        <w:t xml:space="preserve"> مسلم</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مبنا</w:t>
      </w:r>
      <w:r w:rsidR="003616EF" w:rsidRPr="00CD1242">
        <w:rPr>
          <w:rStyle w:val="Char2"/>
          <w:rFonts w:hint="cs"/>
          <w:rtl/>
        </w:rPr>
        <w:t>ی</w:t>
      </w:r>
      <w:r w:rsidRPr="00CD1242">
        <w:rPr>
          <w:rStyle w:val="Char2"/>
          <w:rFonts w:hint="cs"/>
          <w:rtl/>
        </w:rPr>
        <w:t xml:space="preserve"> او در همه ا</w:t>
      </w:r>
      <w:r w:rsidR="003616EF" w:rsidRPr="00CD1242">
        <w:rPr>
          <w:rStyle w:val="Char2"/>
          <w:rFonts w:hint="cs"/>
          <w:rtl/>
        </w:rPr>
        <w:t>ی</w:t>
      </w:r>
      <w:r w:rsidRPr="00CD1242">
        <w:rPr>
          <w:rStyle w:val="Char2"/>
          <w:rFonts w:hint="cs"/>
          <w:rtl/>
        </w:rPr>
        <w:t>ن افتراها گمان ،هو</w:t>
      </w:r>
      <w:r w:rsidR="003616EF" w:rsidRPr="00CD1242">
        <w:rPr>
          <w:rStyle w:val="Char2"/>
          <w:rFonts w:hint="cs"/>
          <w:rtl/>
        </w:rPr>
        <w:t>ی</w:t>
      </w:r>
      <w:r w:rsidRPr="00CD1242">
        <w:rPr>
          <w:rStyle w:val="Char2"/>
          <w:rFonts w:hint="cs"/>
          <w:rtl/>
        </w:rPr>
        <w:t xml:space="preserve"> و هوس خال</w:t>
      </w:r>
      <w:r w:rsidR="003616EF" w:rsidRPr="00CD1242">
        <w:rPr>
          <w:rStyle w:val="Char2"/>
          <w:rFonts w:hint="cs"/>
          <w:rtl/>
        </w:rPr>
        <w:t>ی</w:t>
      </w:r>
      <w:r w:rsidRPr="00CD1242">
        <w:rPr>
          <w:rStyle w:val="Char2"/>
          <w:rFonts w:hint="cs"/>
          <w:rtl/>
        </w:rPr>
        <w:t xml:space="preserve"> از دل</w:t>
      </w:r>
      <w:r w:rsidR="003616EF" w:rsidRPr="00CD1242">
        <w:rPr>
          <w:rStyle w:val="Char2"/>
          <w:rFonts w:hint="cs"/>
          <w:rtl/>
        </w:rPr>
        <w:t>ی</w:t>
      </w:r>
      <w:r w:rsidRPr="00CD1242">
        <w:rPr>
          <w:rStyle w:val="Char2"/>
          <w:rFonts w:hint="cs"/>
          <w:rtl/>
        </w:rPr>
        <w:t>ل بوده است در مقابل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را مدح و ثنا </w:t>
      </w:r>
      <w:r w:rsidR="003616EF" w:rsidRPr="00CD1242">
        <w:rPr>
          <w:rStyle w:val="Char2"/>
          <w:rFonts w:hint="cs"/>
          <w:rtl/>
        </w:rPr>
        <w:t>ک</w:t>
      </w:r>
      <w:r w:rsidRPr="00CD1242">
        <w:rPr>
          <w:rStyle w:val="Char2"/>
          <w:rFonts w:hint="cs"/>
          <w:rtl/>
        </w:rPr>
        <w:t>رده‌ و از مذهب</w:t>
      </w:r>
      <w:r w:rsidR="00607543">
        <w:rPr>
          <w:rStyle w:val="Char2"/>
          <w:rFonts w:hint="eastAsia"/>
          <w:rtl/>
        </w:rPr>
        <w:t>‌</w:t>
      </w:r>
      <w:r w:rsidRPr="00CD1242">
        <w:rPr>
          <w:rStyle w:val="Char2"/>
          <w:rFonts w:hint="cs"/>
          <w:rtl/>
        </w:rPr>
        <w:t>شان تعر</w:t>
      </w:r>
      <w:r w:rsidR="003616EF" w:rsidRPr="00CD1242">
        <w:rPr>
          <w:rStyle w:val="Char2"/>
          <w:rFonts w:hint="cs"/>
          <w:rtl/>
        </w:rPr>
        <w:t>ی</w:t>
      </w:r>
      <w:r w:rsidRPr="00CD1242">
        <w:rPr>
          <w:rStyle w:val="Char2"/>
          <w:rFonts w:hint="cs"/>
          <w:rtl/>
        </w:rPr>
        <w:t>ف و تمج</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در ضمن سخنش درباره ز</w:t>
      </w:r>
      <w:r w:rsidR="003616EF" w:rsidRPr="00CD1242">
        <w:rPr>
          <w:rStyle w:val="Char2"/>
          <w:rFonts w:hint="cs"/>
          <w:rtl/>
        </w:rPr>
        <w:t>ی</w:t>
      </w:r>
      <w:r w:rsidRPr="00CD1242">
        <w:rPr>
          <w:rStyle w:val="Char2"/>
          <w:rFonts w:hint="cs"/>
          <w:rtl/>
        </w:rPr>
        <w:t>ارت عراق و نگاهش به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در حال طواف قبرها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مسح و لمس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پ</w:t>
      </w:r>
      <w:r w:rsidR="003616EF" w:rsidRPr="00CD1242">
        <w:rPr>
          <w:rStyle w:val="Char2"/>
          <w:rFonts w:hint="cs"/>
          <w:rtl/>
        </w:rPr>
        <w:t>ی</w:t>
      </w:r>
      <w:r w:rsidRPr="00CD1242">
        <w:rPr>
          <w:rStyle w:val="Char2"/>
          <w:rFonts w:hint="cs"/>
          <w:rtl/>
        </w:rPr>
        <w:t>رمردها</w:t>
      </w:r>
      <w:r w:rsidR="003616EF" w:rsidRPr="00CD1242">
        <w:rPr>
          <w:rStyle w:val="Char2"/>
          <w:rFonts w:hint="cs"/>
          <w:rtl/>
        </w:rPr>
        <w:t>ی</w:t>
      </w:r>
      <w:r w:rsidRPr="00CD1242">
        <w:rPr>
          <w:rStyle w:val="Char2"/>
          <w:rFonts w:hint="cs"/>
          <w:rtl/>
        </w:rPr>
        <w:t xml:space="preserve"> سالخورده‌ا</w:t>
      </w:r>
      <w:r w:rsidR="003616EF" w:rsidRPr="00CD1242">
        <w:rPr>
          <w:rStyle w:val="Char2"/>
          <w:rFonts w:hint="cs"/>
          <w:rtl/>
        </w:rPr>
        <w:t>ی</w:t>
      </w:r>
      <w:r w:rsidRPr="00CD1242">
        <w:rPr>
          <w:rStyle w:val="Char2"/>
          <w:rFonts w:hint="cs"/>
          <w:rtl/>
        </w:rPr>
        <w:t xml:space="preserve"> نگاه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عمامه‌ها</w:t>
      </w:r>
      <w:r w:rsidR="003616EF" w:rsidRPr="00CD1242">
        <w:rPr>
          <w:rStyle w:val="Char2"/>
          <w:rFonts w:hint="cs"/>
          <w:rtl/>
        </w:rPr>
        <w:t>ی</w:t>
      </w:r>
      <w:r w:rsidRPr="00CD1242">
        <w:rPr>
          <w:rStyle w:val="Char2"/>
          <w:rFonts w:hint="cs"/>
          <w:rtl/>
        </w:rPr>
        <w:t xml:space="preserve"> س</w:t>
      </w:r>
      <w:r w:rsidR="003616EF" w:rsidRPr="00CD1242">
        <w:rPr>
          <w:rStyle w:val="Char2"/>
          <w:rFonts w:hint="cs"/>
          <w:rtl/>
        </w:rPr>
        <w:t>ی</w:t>
      </w:r>
      <w:r w:rsidRPr="00CD1242">
        <w:rPr>
          <w:rStyle w:val="Char2"/>
          <w:rFonts w:hint="cs"/>
          <w:rtl/>
        </w:rPr>
        <w:t>اه و سف</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بر سر داشتند و در پ</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آثار سجده د</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‌شد و آن ر</w:t>
      </w:r>
      <w:r w:rsidR="003616EF" w:rsidRPr="00CD1242">
        <w:rPr>
          <w:rStyle w:val="Char2"/>
          <w:rFonts w:hint="cs"/>
          <w:rtl/>
        </w:rPr>
        <w:t>ی</w:t>
      </w:r>
      <w:r w:rsidRPr="00CD1242">
        <w:rPr>
          <w:rStyle w:val="Char2"/>
          <w:rFonts w:hint="cs"/>
          <w:rtl/>
        </w:rPr>
        <w:t>ش</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بلند </w:t>
      </w:r>
      <w:r w:rsidR="003616EF" w:rsidRPr="00CD1242">
        <w:rPr>
          <w:rStyle w:val="Char2"/>
          <w:rFonts w:hint="cs"/>
          <w:rtl/>
        </w:rPr>
        <w:t>ک</w:t>
      </w:r>
      <w:r w:rsidRPr="00CD1242">
        <w:rPr>
          <w:rStyle w:val="Char2"/>
          <w:rFonts w:hint="cs"/>
          <w:rtl/>
        </w:rPr>
        <w:t>ه عطرها</w:t>
      </w:r>
      <w:r w:rsidR="003616EF" w:rsidRPr="00CD1242">
        <w:rPr>
          <w:rStyle w:val="Char2"/>
          <w:rFonts w:hint="cs"/>
          <w:rtl/>
        </w:rPr>
        <w:t>ی</w:t>
      </w:r>
      <w:r w:rsidRPr="00CD1242">
        <w:rPr>
          <w:rStyle w:val="Char2"/>
          <w:rFonts w:hint="cs"/>
          <w:rtl/>
        </w:rPr>
        <w:t xml:space="preserve"> خوشبو</w:t>
      </w:r>
      <w:r w:rsidR="003616EF" w:rsidRPr="00CD1242">
        <w:rPr>
          <w:rStyle w:val="Char2"/>
          <w:rFonts w:hint="cs"/>
          <w:rtl/>
        </w:rPr>
        <w:t>یی</w:t>
      </w:r>
      <w:r w:rsidRPr="00CD1242">
        <w:rPr>
          <w:rStyle w:val="Char2"/>
          <w:rFonts w:hint="cs"/>
          <w:rtl/>
        </w:rPr>
        <w:t xml:space="preserve"> از آن به مشام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د، بر ه</w:t>
      </w:r>
      <w:r w:rsidR="003616EF" w:rsidRPr="00CD1242">
        <w:rPr>
          <w:rStyle w:val="Char2"/>
          <w:rFonts w:hint="cs"/>
          <w:rtl/>
        </w:rPr>
        <w:t>ی</w:t>
      </w:r>
      <w:r w:rsidRPr="00CD1242">
        <w:rPr>
          <w:rStyle w:val="Char2"/>
          <w:rFonts w:hint="cs"/>
          <w:rtl/>
        </w:rPr>
        <w:t>بت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‌افزود و</w:t>
      </w:r>
      <w:r w:rsidR="000E0383" w:rsidRPr="00CD1242">
        <w:rPr>
          <w:rStyle w:val="Char2"/>
          <w:rFonts w:hint="cs"/>
          <w:rtl/>
        </w:rPr>
        <w:t xml:space="preserve"> آن‌ها </w:t>
      </w:r>
      <w:r w:rsidRPr="00CD1242">
        <w:rPr>
          <w:rStyle w:val="Char2"/>
          <w:rFonts w:hint="cs"/>
          <w:rtl/>
        </w:rPr>
        <w:t>نگاه</w:t>
      </w:r>
      <w:r w:rsidR="0060754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تند</w:t>
      </w:r>
      <w:r w:rsidR="003616EF" w:rsidRPr="00CD1242">
        <w:rPr>
          <w:rStyle w:val="Char2"/>
          <w:rFonts w:hint="cs"/>
          <w:rtl/>
        </w:rPr>
        <w:t>ی</w:t>
      </w:r>
      <w:r w:rsidRPr="00CD1242">
        <w:rPr>
          <w:rStyle w:val="Char2"/>
          <w:rFonts w:hint="cs"/>
          <w:rtl/>
        </w:rPr>
        <w:t xml:space="preserve"> داشتند. هر گاه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وارد مقبره م</w:t>
      </w:r>
      <w:r w:rsidR="003616EF" w:rsidRPr="00CD1242">
        <w:rPr>
          <w:rStyle w:val="Char2"/>
          <w:rFonts w:hint="cs"/>
          <w:rtl/>
        </w:rPr>
        <w:t>ی</w:t>
      </w:r>
      <w:r w:rsidRPr="00CD1242">
        <w:rPr>
          <w:rStyle w:val="Char2"/>
          <w:rFonts w:hint="cs"/>
          <w:rtl/>
        </w:rPr>
        <w:t>‌شد گر</w:t>
      </w:r>
      <w:r w:rsidR="003616EF" w:rsidRPr="00CD1242">
        <w:rPr>
          <w:rStyle w:val="Char2"/>
          <w:rFonts w:hint="cs"/>
          <w:rtl/>
        </w:rPr>
        <w:t>ی</w:t>
      </w:r>
      <w:r w:rsidRPr="00CD1242">
        <w:rPr>
          <w:rStyle w:val="Char2"/>
          <w:rFonts w:hint="cs"/>
          <w:rtl/>
        </w:rPr>
        <w:t>ه او را فرا ‌م</w:t>
      </w:r>
      <w:r w:rsidR="003616EF" w:rsidRPr="00CD1242">
        <w:rPr>
          <w:rStyle w:val="Char2"/>
          <w:rFonts w:hint="cs"/>
          <w:rtl/>
        </w:rPr>
        <w:t>ی</w:t>
      </w:r>
      <w:r w:rsidRPr="00CD1242">
        <w:rPr>
          <w:rStyle w:val="Char2"/>
          <w:rFonts w:hint="cs"/>
          <w:rtl/>
        </w:rPr>
        <w:t>‌گرفت و از خود پرس</w:t>
      </w:r>
      <w:r w:rsidR="003616EF" w:rsidRPr="00CD1242">
        <w:rPr>
          <w:rStyle w:val="Char2"/>
          <w:rFonts w:hint="cs"/>
          <w:rtl/>
        </w:rPr>
        <w:t>ی</w:t>
      </w:r>
      <w:r w:rsidRPr="00CD1242">
        <w:rPr>
          <w:rStyle w:val="Char2"/>
          <w:rFonts w:hint="cs"/>
          <w:rtl/>
        </w:rPr>
        <w:t>دم</w:t>
      </w:r>
      <w:r w:rsidR="00740248">
        <w:rPr>
          <w:rStyle w:val="Char2"/>
          <w:rFonts w:hint="cs"/>
          <w:rtl/>
        </w:rPr>
        <w:t xml:space="preserve">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ا مم</w:t>
      </w:r>
      <w:r w:rsidR="003616EF" w:rsidRPr="00CD1242">
        <w:rPr>
          <w:rStyle w:val="Char2"/>
          <w:rFonts w:hint="cs"/>
          <w:rtl/>
        </w:rPr>
        <w:t>ک</w:t>
      </w:r>
      <w:r w:rsidRPr="00CD1242">
        <w:rPr>
          <w:rStyle w:val="Char2"/>
          <w:rFonts w:hint="cs"/>
          <w:rtl/>
        </w:rPr>
        <w:t>ن است ا</w:t>
      </w:r>
      <w:r w:rsidR="003616EF" w:rsidRPr="00CD1242">
        <w:rPr>
          <w:rStyle w:val="Char2"/>
          <w:rFonts w:hint="cs"/>
          <w:rtl/>
        </w:rPr>
        <w:t>ی</w:t>
      </w:r>
      <w:r w:rsidRPr="00CD1242">
        <w:rPr>
          <w:rStyle w:val="Char2"/>
          <w:rFonts w:hint="cs"/>
          <w:rtl/>
        </w:rPr>
        <w:t>ن اش</w:t>
      </w:r>
      <w:r w:rsidR="003616EF" w:rsidRPr="00CD1242">
        <w:rPr>
          <w:rStyle w:val="Char2"/>
          <w:rFonts w:hint="cs"/>
          <w:rtl/>
        </w:rPr>
        <w:t>ک</w:t>
      </w:r>
      <w:r w:rsidR="00607543">
        <w:rPr>
          <w:rStyle w:val="Char2"/>
          <w:rFonts w:hint="eastAsia"/>
          <w:rtl/>
        </w:rPr>
        <w:t>‌</w:t>
      </w:r>
      <w:r w:rsidRPr="00CD1242">
        <w:rPr>
          <w:rStyle w:val="Char2"/>
          <w:rFonts w:hint="cs"/>
          <w:rtl/>
        </w:rPr>
        <w:t>ها همه دروغ باشد؟ آ</w:t>
      </w:r>
      <w:r w:rsidR="003616EF" w:rsidRPr="00CD1242">
        <w:rPr>
          <w:rStyle w:val="Char2"/>
          <w:rFonts w:hint="cs"/>
          <w:rtl/>
        </w:rPr>
        <w:t>ی</w:t>
      </w:r>
      <w:r w:rsidRPr="00CD1242">
        <w:rPr>
          <w:rStyle w:val="Char2"/>
          <w:rFonts w:hint="cs"/>
          <w:rtl/>
        </w:rPr>
        <w:t>ا م</w:t>
      </w:r>
      <w:r w:rsidR="003616EF" w:rsidRPr="00CD1242">
        <w:rPr>
          <w:rStyle w:val="Char2"/>
          <w:rFonts w:hint="cs"/>
          <w:rtl/>
        </w:rPr>
        <w:t>ی</w:t>
      </w:r>
      <w:r w:rsidRPr="00CD1242">
        <w:rPr>
          <w:rStyle w:val="Char2"/>
          <w:rFonts w:hint="cs"/>
          <w:rtl/>
        </w:rPr>
        <w:t>‌شود ا</w:t>
      </w:r>
      <w:r w:rsidR="003616EF" w:rsidRPr="00CD1242">
        <w:rPr>
          <w:rStyle w:val="Char2"/>
          <w:rFonts w:hint="cs"/>
          <w:rtl/>
        </w:rPr>
        <w:t>ی</w:t>
      </w:r>
      <w:r w:rsidRPr="00CD1242">
        <w:rPr>
          <w:rStyle w:val="Char2"/>
          <w:rFonts w:hint="cs"/>
          <w:rtl/>
        </w:rPr>
        <w:t>ن بزرگسالان همه در خطا باشند»!؟.</w:t>
      </w:r>
      <w:r w:rsidRPr="00CD1242">
        <w:rPr>
          <w:rStyle w:val="Char2"/>
          <w:vertAlign w:val="superscript"/>
          <w:rtl/>
        </w:rPr>
        <w:footnoteReference w:id="373"/>
      </w:r>
    </w:p>
    <w:p w:rsidR="00AC5501" w:rsidRPr="00CD1242" w:rsidRDefault="00AC5501" w:rsidP="00CD1242">
      <w:pPr>
        <w:bidi/>
        <w:ind w:firstLine="284"/>
        <w:jc w:val="lowKashida"/>
        <w:rPr>
          <w:rStyle w:val="Char2"/>
          <w:rtl/>
        </w:rPr>
      </w:pPr>
      <w:r w:rsidRPr="00CD1242">
        <w:rPr>
          <w:rStyle w:val="Char2"/>
          <w:rFonts w:hint="cs"/>
          <w:rtl/>
        </w:rPr>
        <w:t>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«عبادت</w:t>
      </w:r>
      <w:r w:rsidR="00607543">
        <w:rPr>
          <w:rStyle w:val="Char2"/>
          <w:rFonts w:hint="eastAsia"/>
          <w:rtl/>
        </w:rPr>
        <w:t>‌</w:t>
      </w:r>
      <w:r w:rsidRPr="00CD1242">
        <w:rPr>
          <w:rStyle w:val="Char2"/>
          <w:rFonts w:hint="cs"/>
          <w:rtl/>
        </w:rPr>
        <w:t>ها، نماز، دعا، اخلاق، احترام</w:t>
      </w:r>
      <w:r w:rsidR="00607543">
        <w:rPr>
          <w:rStyle w:val="Char2"/>
          <w:rFonts w:hint="eastAsia"/>
          <w:rtl/>
        </w:rPr>
        <w:t>‌</w:t>
      </w:r>
      <w:r w:rsidRPr="00CD1242">
        <w:rPr>
          <w:rStyle w:val="Char2"/>
          <w:rFonts w:hint="cs"/>
          <w:rtl/>
        </w:rPr>
        <w:t>شان به علما مرا مجذوب خود ساخت تا حد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اش مانند</w:t>
      </w:r>
      <w:r w:rsidR="000E0383" w:rsidRPr="00CD1242">
        <w:rPr>
          <w:rStyle w:val="Char2"/>
          <w:rFonts w:hint="cs"/>
          <w:rtl/>
        </w:rPr>
        <w:t xml:space="preserve"> آن‌ها </w:t>
      </w:r>
      <w:r w:rsidRPr="00CD1242">
        <w:rPr>
          <w:rStyle w:val="Char2"/>
          <w:rFonts w:hint="cs"/>
          <w:rtl/>
        </w:rPr>
        <w:t>باشم».</w:t>
      </w:r>
      <w:r w:rsidRPr="00CD1242">
        <w:rPr>
          <w:rStyle w:val="Char2"/>
          <w:vertAlign w:val="superscript"/>
          <w:rtl/>
        </w:rPr>
        <w:footnoteReference w:id="374"/>
      </w:r>
    </w:p>
    <w:p w:rsidR="00AC5501" w:rsidRPr="00CD1242" w:rsidRDefault="00AC5501" w:rsidP="00CD1242">
      <w:pPr>
        <w:bidi/>
        <w:ind w:firstLine="284"/>
        <w:jc w:val="lowKashida"/>
        <w:rPr>
          <w:rStyle w:val="Char2"/>
          <w:rtl/>
        </w:rPr>
      </w:pPr>
      <w:r w:rsidRPr="00CD1242">
        <w:rPr>
          <w:rStyle w:val="Char2"/>
          <w:rFonts w:hint="cs"/>
          <w:rtl/>
        </w:rPr>
        <w:t>اما روش او در ح</w:t>
      </w:r>
      <w:r w:rsidR="003616EF" w:rsidRPr="00CD1242">
        <w:rPr>
          <w:rStyle w:val="Char2"/>
          <w:rFonts w:hint="cs"/>
          <w:rtl/>
        </w:rPr>
        <w:t>ک</w:t>
      </w:r>
      <w:r w:rsidRPr="00CD1242">
        <w:rPr>
          <w:rStyle w:val="Char2"/>
          <w:rFonts w:hint="cs"/>
          <w:rtl/>
        </w:rPr>
        <w:t>م به صحت و ضعف احاد</w:t>
      </w:r>
      <w:r w:rsidR="003616EF" w:rsidRPr="00CD1242">
        <w:rPr>
          <w:rStyle w:val="Char2"/>
          <w:rFonts w:hint="cs"/>
          <w:rtl/>
        </w:rPr>
        <w:t>ی</w:t>
      </w:r>
      <w:r w:rsidRPr="00CD1242">
        <w:rPr>
          <w:rStyle w:val="Char2"/>
          <w:rFonts w:hint="cs"/>
          <w:rtl/>
        </w:rPr>
        <w:t>ث، عج</w:t>
      </w:r>
      <w:r w:rsidR="003616EF" w:rsidRPr="00CD1242">
        <w:rPr>
          <w:rStyle w:val="Char2"/>
          <w:rFonts w:hint="cs"/>
          <w:rtl/>
        </w:rPr>
        <w:t>ی</w:t>
      </w:r>
      <w:r w:rsidRPr="00CD1242">
        <w:rPr>
          <w:rStyle w:val="Char2"/>
          <w:rFonts w:hint="cs"/>
          <w:rtl/>
        </w:rPr>
        <w:t>ب و استثنائ</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ف</w:t>
      </w:r>
      <w:r w:rsidR="003616EF" w:rsidRPr="00CD1242">
        <w:rPr>
          <w:rStyle w:val="Char2"/>
          <w:rFonts w:hint="cs"/>
          <w:rtl/>
        </w:rPr>
        <w:t>ک</w:t>
      </w:r>
      <w:r w:rsidRPr="00CD1242">
        <w:rPr>
          <w:rStyle w:val="Char2"/>
          <w:rFonts w:hint="cs"/>
          <w:rtl/>
        </w:rPr>
        <w:t>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قبل از او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 xml:space="preserve">ن عمل </w:t>
      </w:r>
      <w:r w:rsidR="003616EF" w:rsidRPr="00CD1242">
        <w:rPr>
          <w:rStyle w:val="Char2"/>
          <w:rFonts w:hint="cs"/>
          <w:rtl/>
        </w:rPr>
        <w:t>ک</w:t>
      </w:r>
      <w:r w:rsidRPr="00CD1242">
        <w:rPr>
          <w:rStyle w:val="Char2"/>
          <w:rFonts w:hint="cs"/>
          <w:rtl/>
        </w:rPr>
        <w:t>رده باشد، حت</w:t>
      </w:r>
      <w:r w:rsidR="003616EF" w:rsidRPr="00CD1242">
        <w:rPr>
          <w:rStyle w:val="Char2"/>
          <w:rFonts w:hint="cs"/>
          <w:rtl/>
        </w:rPr>
        <w:t>ی</w:t>
      </w:r>
      <w:r w:rsidRPr="00CD1242">
        <w:rPr>
          <w:rStyle w:val="Char2"/>
          <w:rFonts w:hint="cs"/>
          <w:rtl/>
        </w:rPr>
        <w:t xml:space="preserve"> آن</w:t>
      </w:r>
      <w:r w:rsidR="00607543">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چن</w:t>
      </w:r>
      <w:r w:rsidR="003616EF" w:rsidRPr="00CD1242">
        <w:rPr>
          <w:rStyle w:val="Char2"/>
          <w:rFonts w:hint="cs"/>
          <w:rtl/>
        </w:rPr>
        <w:t>ی</w:t>
      </w:r>
      <w:r w:rsidRPr="00CD1242">
        <w:rPr>
          <w:rStyle w:val="Char2"/>
          <w:rFonts w:hint="cs"/>
          <w:rtl/>
        </w:rPr>
        <w:t>ن موارد</w:t>
      </w:r>
      <w:r w:rsidR="003616EF" w:rsidRPr="00CD1242">
        <w:rPr>
          <w:rStyle w:val="Char2"/>
          <w:rFonts w:hint="cs"/>
          <w:rtl/>
        </w:rPr>
        <w:t>ی</w:t>
      </w:r>
      <w:r w:rsidRPr="00CD1242">
        <w:rPr>
          <w:rStyle w:val="Char2"/>
          <w:rFonts w:hint="cs"/>
          <w:rtl/>
        </w:rPr>
        <w:t xml:space="preserve"> اسلوب عقلان</w:t>
      </w:r>
      <w:r w:rsidR="003616EF" w:rsidRPr="00CD1242">
        <w:rPr>
          <w:rStyle w:val="Char2"/>
          <w:rFonts w:hint="cs"/>
          <w:rtl/>
        </w:rPr>
        <w:t>ی</w:t>
      </w:r>
      <w:r w:rsidRPr="00CD1242">
        <w:rPr>
          <w:rStyle w:val="Char2"/>
          <w:rFonts w:hint="cs"/>
          <w:rtl/>
        </w:rPr>
        <w:t xml:space="preserve"> در پ</w:t>
      </w:r>
      <w:r w:rsidR="003616EF" w:rsidRPr="00CD1242">
        <w:rPr>
          <w:rStyle w:val="Char2"/>
          <w:rFonts w:hint="cs"/>
          <w:rtl/>
        </w:rPr>
        <w:t>ی</w:t>
      </w:r>
      <w:r w:rsidRPr="00CD1242">
        <w:rPr>
          <w:rStyle w:val="Char2"/>
          <w:rFonts w:hint="cs"/>
          <w:rtl/>
        </w:rPr>
        <w:t>ش گرفته‌اند و احاد</w:t>
      </w:r>
      <w:r w:rsidR="003616EF" w:rsidRPr="00CD1242">
        <w:rPr>
          <w:rStyle w:val="Char2"/>
          <w:rFonts w:hint="cs"/>
          <w:rtl/>
        </w:rPr>
        <w:t>ی</w:t>
      </w:r>
      <w:r w:rsidRPr="00CD1242">
        <w:rPr>
          <w:rStyle w:val="Char2"/>
          <w:rFonts w:hint="cs"/>
          <w:rtl/>
        </w:rPr>
        <w:t>ث را با عقل خود م</w:t>
      </w:r>
      <w:r w:rsidR="003616EF" w:rsidRPr="00CD1242">
        <w:rPr>
          <w:rStyle w:val="Char2"/>
          <w:rFonts w:hint="cs"/>
          <w:rtl/>
        </w:rPr>
        <w:t>ی</w:t>
      </w:r>
      <w:r w:rsidRPr="00CD1242">
        <w:rPr>
          <w:rStyle w:val="Char2"/>
          <w:rFonts w:hint="cs"/>
          <w:rtl/>
        </w:rPr>
        <w:t xml:space="preserve">‌سنجند و آنچه را </w:t>
      </w:r>
      <w:r w:rsidR="003616EF" w:rsidRPr="00CD1242">
        <w:rPr>
          <w:rStyle w:val="Char2"/>
          <w:rFonts w:hint="cs"/>
          <w:rtl/>
        </w:rPr>
        <w:t>ک</w:t>
      </w:r>
      <w:r w:rsidRPr="00CD1242">
        <w:rPr>
          <w:rStyle w:val="Char2"/>
          <w:rFonts w:hint="cs"/>
          <w:rtl/>
        </w:rPr>
        <w:t>ه موافق آن باشد قبول و آنچه مخالف عقل</w:t>
      </w:r>
      <w:r w:rsidR="00D31553">
        <w:rPr>
          <w:rStyle w:val="Char2"/>
          <w:rFonts w:hint="eastAsia"/>
        </w:rPr>
        <w:t>‌</w:t>
      </w:r>
      <w:r w:rsidRPr="00CD1242">
        <w:rPr>
          <w:rStyle w:val="Char2"/>
          <w:rFonts w:hint="cs"/>
          <w:rtl/>
        </w:rPr>
        <w:t>شان باشد تضع</w:t>
      </w:r>
      <w:r w:rsidR="003616EF" w:rsidRPr="00CD1242">
        <w:rPr>
          <w:rStyle w:val="Char2"/>
          <w:rFonts w:hint="cs"/>
          <w:rtl/>
        </w:rPr>
        <w:t>ی</w:t>
      </w:r>
      <w:r w:rsidRPr="00CD1242">
        <w:rPr>
          <w:rStyle w:val="Char2"/>
          <w:rFonts w:hint="cs"/>
          <w:rtl/>
        </w:rPr>
        <w:t>ف و تر</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اما ا</w:t>
      </w:r>
      <w:r w:rsidR="003616EF" w:rsidRPr="00CD1242">
        <w:rPr>
          <w:rStyle w:val="Char2"/>
          <w:rFonts w:hint="cs"/>
          <w:rtl/>
        </w:rPr>
        <w:t>ی</w:t>
      </w:r>
      <w:r w:rsidRPr="00CD1242">
        <w:rPr>
          <w:rStyle w:val="Char2"/>
          <w:rFonts w:hint="cs"/>
          <w:rtl/>
        </w:rPr>
        <w:t>ن شخص براساس هو</w:t>
      </w:r>
      <w:r w:rsidR="003616EF" w:rsidRPr="00CD1242">
        <w:rPr>
          <w:rStyle w:val="Char2"/>
          <w:rFonts w:hint="cs"/>
          <w:rtl/>
        </w:rPr>
        <w:t>ی</w:t>
      </w:r>
      <w:r w:rsidRPr="00CD1242">
        <w:rPr>
          <w:rStyle w:val="Char2"/>
          <w:rFonts w:hint="cs"/>
          <w:rtl/>
        </w:rPr>
        <w:t xml:space="preserve"> و هوس خود با احاد</w:t>
      </w:r>
      <w:r w:rsidR="003616EF" w:rsidRPr="00CD1242">
        <w:rPr>
          <w:rStyle w:val="Char2"/>
          <w:rFonts w:hint="cs"/>
          <w:rtl/>
        </w:rPr>
        <w:t>ی</w:t>
      </w:r>
      <w:r w:rsidRPr="00CD1242">
        <w:rPr>
          <w:rStyle w:val="Char2"/>
          <w:rFonts w:hint="cs"/>
          <w:rtl/>
        </w:rPr>
        <w:t xml:space="preserve">ث برخورد </w:t>
      </w:r>
      <w:r w:rsidR="003616EF" w:rsidRPr="00CD1242">
        <w:rPr>
          <w:rStyle w:val="Char2"/>
          <w:rFonts w:hint="cs"/>
          <w:rtl/>
        </w:rPr>
        <w:t>ک</w:t>
      </w:r>
      <w:r w:rsidRPr="00CD1242">
        <w:rPr>
          <w:rStyle w:val="Char2"/>
          <w:rFonts w:hint="cs"/>
          <w:rtl/>
        </w:rPr>
        <w:t xml:space="preserve">رده است و هر جا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‌خواهد آن را تصح</w:t>
      </w:r>
      <w:r w:rsidR="003616EF" w:rsidRPr="00CD1242">
        <w:rPr>
          <w:rStyle w:val="Char2"/>
          <w:rFonts w:hint="cs"/>
          <w:rtl/>
        </w:rPr>
        <w:t>ی</w:t>
      </w:r>
      <w:r w:rsidRPr="00CD1242">
        <w:rPr>
          <w:rStyle w:val="Char2"/>
          <w:rFonts w:hint="cs"/>
          <w:rtl/>
        </w:rPr>
        <w:t xml:space="preserve">ح و </w:t>
      </w:r>
      <w:r w:rsidR="003616EF" w:rsidRPr="00CD1242">
        <w:rPr>
          <w:rStyle w:val="Char2"/>
          <w:rFonts w:hint="cs"/>
          <w:rtl/>
        </w:rPr>
        <w:t>ی</w:t>
      </w:r>
      <w:r w:rsidRPr="00CD1242">
        <w:rPr>
          <w:rStyle w:val="Char2"/>
          <w:rFonts w:hint="cs"/>
          <w:rtl/>
        </w:rPr>
        <w:t>ا تضع</w:t>
      </w:r>
      <w:r w:rsidR="003616EF" w:rsidRPr="00CD1242">
        <w:rPr>
          <w:rStyle w:val="Char2"/>
          <w:rFonts w:hint="cs"/>
          <w:rtl/>
        </w:rPr>
        <w:t>ی</w:t>
      </w:r>
      <w:r w:rsidRPr="00CD1242">
        <w:rPr>
          <w:rStyle w:val="Char2"/>
          <w:rFonts w:hint="cs"/>
          <w:rtl/>
        </w:rPr>
        <w:t>ف و متن احاد</w:t>
      </w:r>
      <w:r w:rsidR="003616EF" w:rsidRPr="00CD1242">
        <w:rPr>
          <w:rStyle w:val="Char2"/>
          <w:rFonts w:hint="cs"/>
          <w:rtl/>
        </w:rPr>
        <w:t>ی</w:t>
      </w:r>
      <w:r w:rsidRPr="00CD1242">
        <w:rPr>
          <w:rStyle w:val="Char2"/>
          <w:rFonts w:hint="cs"/>
          <w:rtl/>
        </w:rPr>
        <w:t xml:space="preserve">ث را </w:t>
      </w:r>
      <w:r w:rsidR="003616EF" w:rsidRPr="00CD1242">
        <w:rPr>
          <w:rStyle w:val="Char2"/>
          <w:rFonts w:hint="cs"/>
          <w:rtl/>
        </w:rPr>
        <w:t>ک</w:t>
      </w:r>
      <w:r w:rsidRPr="00CD1242">
        <w:rPr>
          <w:rStyle w:val="Char2"/>
          <w:rFonts w:hint="cs"/>
          <w:rtl/>
        </w:rPr>
        <w:t>م و ز</w:t>
      </w:r>
      <w:r w:rsidR="003616EF" w:rsidRPr="00CD1242">
        <w:rPr>
          <w:rStyle w:val="Char2"/>
          <w:rFonts w:hint="cs"/>
          <w:rtl/>
        </w:rPr>
        <w:t>ی</w:t>
      </w:r>
      <w:r w:rsidRPr="00CD1242">
        <w:rPr>
          <w:rStyle w:val="Char2"/>
          <w:rFonts w:hint="cs"/>
          <w:rtl/>
        </w:rPr>
        <w:t>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حت</w:t>
      </w:r>
      <w:r w:rsidR="003616EF" w:rsidRPr="00CD1242">
        <w:rPr>
          <w:rStyle w:val="Char2"/>
          <w:rFonts w:hint="cs"/>
          <w:rtl/>
        </w:rPr>
        <w:t>ی</w:t>
      </w:r>
      <w:r w:rsidRPr="00CD1242">
        <w:rPr>
          <w:rStyle w:val="Char2"/>
          <w:rFonts w:hint="cs"/>
          <w:rtl/>
        </w:rPr>
        <w:t xml:space="preserve"> بخش</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یک</w:t>
      </w:r>
      <w:r w:rsidRPr="00CD1242">
        <w:rPr>
          <w:rStyle w:val="Char2"/>
          <w:rFonts w:hint="cs"/>
          <w:rtl/>
        </w:rPr>
        <w:t xml:space="preserve"> حد</w:t>
      </w:r>
      <w:r w:rsidR="003616EF" w:rsidRPr="00CD1242">
        <w:rPr>
          <w:rStyle w:val="Char2"/>
          <w:rFonts w:hint="cs"/>
          <w:rtl/>
        </w:rPr>
        <w:t>ی</w:t>
      </w:r>
      <w:r w:rsidRPr="00CD1242">
        <w:rPr>
          <w:rStyle w:val="Char2"/>
          <w:rFonts w:hint="cs"/>
          <w:rtl/>
        </w:rPr>
        <w:t>ث را صح</w:t>
      </w:r>
      <w:r w:rsidR="003616EF" w:rsidRPr="00CD1242">
        <w:rPr>
          <w:rStyle w:val="Char2"/>
          <w:rFonts w:hint="cs"/>
          <w:rtl/>
        </w:rPr>
        <w:t>ی</w:t>
      </w:r>
      <w:r w:rsidRPr="00CD1242">
        <w:rPr>
          <w:rStyle w:val="Char2"/>
          <w:rFonts w:hint="cs"/>
          <w:rtl/>
        </w:rPr>
        <w:t xml:space="preserve">ح و </w:t>
      </w:r>
      <w:r w:rsidR="003616EF" w:rsidRPr="00CD1242">
        <w:rPr>
          <w:rStyle w:val="Char2"/>
          <w:rFonts w:hint="cs"/>
          <w:rtl/>
        </w:rPr>
        <w:t>ی</w:t>
      </w:r>
      <w:r w:rsidRPr="00CD1242">
        <w:rPr>
          <w:rStyle w:val="Char2"/>
          <w:rFonts w:hint="cs"/>
          <w:rtl/>
        </w:rPr>
        <w:t>ا ضع</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‌دارند. همه</w:t>
      </w:r>
      <w:r w:rsidR="00607543">
        <w:rPr>
          <w:rStyle w:val="Char2"/>
          <w:rFonts w:hint="cs"/>
          <w:rtl/>
        </w:rPr>
        <w:t xml:space="preserve"> این‌ها </w:t>
      </w:r>
      <w:r w:rsidRPr="00CD1242">
        <w:rPr>
          <w:rStyle w:val="Char2"/>
          <w:rFonts w:hint="cs"/>
          <w:rtl/>
        </w:rPr>
        <w:t>را</w:t>
      </w:r>
      <w:r w:rsidR="00740248">
        <w:rPr>
          <w:rStyle w:val="Char2"/>
          <w:rFonts w:hint="cs"/>
          <w:rtl/>
        </w:rPr>
        <w:t xml:space="preserve"> </w:t>
      </w:r>
      <w:r w:rsidRPr="00CD1242">
        <w:rPr>
          <w:rStyle w:val="Char2"/>
          <w:rFonts w:hint="cs"/>
          <w:rtl/>
        </w:rPr>
        <w:t>بر اساس هوس و گمان و بدون استدلال و اطم</w:t>
      </w:r>
      <w:r w:rsidR="003616EF" w:rsidRPr="00CD1242">
        <w:rPr>
          <w:rStyle w:val="Char2"/>
          <w:rFonts w:hint="cs"/>
          <w:rtl/>
        </w:rPr>
        <w:t>ی</w:t>
      </w:r>
      <w:r w:rsidRPr="00CD1242">
        <w:rPr>
          <w:rStyle w:val="Char2"/>
          <w:rFonts w:hint="cs"/>
          <w:rtl/>
        </w:rPr>
        <w:t>نان از اح</w:t>
      </w:r>
      <w:r w:rsidR="003616EF" w:rsidRPr="00CD1242">
        <w:rPr>
          <w:rStyle w:val="Char2"/>
          <w:rFonts w:hint="cs"/>
          <w:rtl/>
        </w:rPr>
        <w:t>ک</w:t>
      </w:r>
      <w:r w:rsidRPr="00CD1242">
        <w:rPr>
          <w:rStyle w:val="Char2"/>
          <w:rFonts w:hint="cs"/>
          <w:rtl/>
        </w:rPr>
        <w:t>ام صادره انجام م</w:t>
      </w:r>
      <w:r w:rsidR="003616EF" w:rsidRPr="00CD1242">
        <w:rPr>
          <w:rStyle w:val="Char2"/>
          <w:rFonts w:hint="cs"/>
          <w:rtl/>
        </w:rPr>
        <w:t>ی</w:t>
      </w:r>
      <w:r w:rsidRPr="00CD1242">
        <w:rPr>
          <w:rStyle w:val="Char2"/>
          <w:rFonts w:hint="cs"/>
          <w:rtl/>
        </w:rPr>
        <w:t>‌دهد. از آن جمله حد</w:t>
      </w:r>
      <w:r w:rsidR="003616EF" w:rsidRPr="00CD1242">
        <w:rPr>
          <w:rStyle w:val="Char2"/>
          <w:rFonts w:hint="cs"/>
          <w:rtl/>
        </w:rPr>
        <w:t>ی</w:t>
      </w:r>
      <w:r w:rsidRPr="00CD1242">
        <w:rPr>
          <w:rStyle w:val="Char2"/>
          <w:rFonts w:hint="cs"/>
          <w:rtl/>
        </w:rPr>
        <w:t xml:space="preserve">ث ابن عمر را </w:t>
      </w:r>
      <w:r w:rsidR="003616EF" w:rsidRPr="00CD1242">
        <w:rPr>
          <w:rStyle w:val="Char2"/>
          <w:rFonts w:hint="cs"/>
          <w:rtl/>
        </w:rPr>
        <w:t>ک</w:t>
      </w:r>
      <w:r w:rsidRPr="00CD1242">
        <w:rPr>
          <w:rStyle w:val="Char2"/>
          <w:rFonts w:hint="cs"/>
          <w:rtl/>
        </w:rPr>
        <w:t>ه مسلم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م</w:t>
      </w:r>
      <w:r w:rsidR="003616EF" w:rsidRPr="00CD1242">
        <w:rPr>
          <w:rStyle w:val="Char2"/>
          <w:rFonts w:hint="cs"/>
          <w:rtl/>
        </w:rPr>
        <w:t>ی</w:t>
      </w:r>
      <w:r w:rsidRPr="00CD1242">
        <w:rPr>
          <w:rStyle w:val="Char2"/>
          <w:rFonts w:hint="cs"/>
          <w:rtl/>
        </w:rPr>
        <w:t>‌آورد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از خانه عا</w:t>
      </w:r>
      <w:r w:rsidR="003616EF" w:rsidRPr="00CD1242">
        <w:rPr>
          <w:rStyle w:val="Char2"/>
          <w:rFonts w:hint="cs"/>
          <w:rtl/>
        </w:rPr>
        <w:t>ی</w:t>
      </w:r>
      <w:r w:rsidRPr="00CD1242">
        <w:rPr>
          <w:rStyle w:val="Char2"/>
          <w:rFonts w:hint="cs"/>
          <w:rtl/>
        </w:rPr>
        <w:t xml:space="preserve">شه خارج شد و گفت: راس </w:t>
      </w:r>
      <w:r w:rsidR="003616EF" w:rsidRPr="00CD1242">
        <w:rPr>
          <w:rStyle w:val="Char2"/>
          <w:rFonts w:hint="cs"/>
          <w:rtl/>
        </w:rPr>
        <w:t>ک</w:t>
      </w:r>
      <w:r w:rsidRPr="00CD1242">
        <w:rPr>
          <w:rStyle w:val="Char2"/>
          <w:rFonts w:hint="cs"/>
          <w:rtl/>
        </w:rPr>
        <w:t>فر از ا</w:t>
      </w:r>
      <w:r w:rsidR="003616EF" w:rsidRPr="00CD1242">
        <w:rPr>
          <w:rStyle w:val="Char2"/>
          <w:rFonts w:hint="cs"/>
          <w:rtl/>
        </w:rPr>
        <w:t>ی</w:t>
      </w:r>
      <w:r w:rsidRPr="00CD1242">
        <w:rPr>
          <w:rStyle w:val="Char2"/>
          <w:rFonts w:hint="cs"/>
          <w:rtl/>
        </w:rPr>
        <w:t>نجا خارج م</w:t>
      </w:r>
      <w:r w:rsidR="003616EF" w:rsidRPr="00CD1242">
        <w:rPr>
          <w:rStyle w:val="Char2"/>
          <w:rFonts w:hint="cs"/>
          <w:rtl/>
        </w:rPr>
        <w:t>ی</w:t>
      </w:r>
      <w:r w:rsidRPr="00CD1242">
        <w:rPr>
          <w:rStyle w:val="Char2"/>
          <w:rFonts w:hint="cs"/>
          <w:rtl/>
        </w:rPr>
        <w:t>‌شود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شاخ ش</w:t>
      </w:r>
      <w:r w:rsidR="003616EF" w:rsidRPr="00CD1242">
        <w:rPr>
          <w:rStyle w:val="Char2"/>
          <w:rFonts w:hint="cs"/>
          <w:rtl/>
        </w:rPr>
        <w:t>ی</w:t>
      </w:r>
      <w:r w:rsidRPr="00CD1242">
        <w:rPr>
          <w:rStyle w:val="Char2"/>
          <w:rFonts w:hint="cs"/>
          <w:rtl/>
        </w:rPr>
        <w:t>طان از آن ب</w:t>
      </w:r>
      <w:r w:rsidR="003616EF" w:rsidRPr="00CD1242">
        <w:rPr>
          <w:rStyle w:val="Char2"/>
          <w:rFonts w:hint="cs"/>
          <w:rtl/>
        </w:rPr>
        <w:t>ی</w:t>
      </w:r>
      <w:r w:rsidRPr="00CD1242">
        <w:rPr>
          <w:rStyle w:val="Char2"/>
          <w:rFonts w:hint="cs"/>
          <w:rtl/>
        </w:rPr>
        <w:t>رون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از مشرق».</w:t>
      </w:r>
      <w:r w:rsidRPr="00CD1242">
        <w:rPr>
          <w:rStyle w:val="Char2"/>
          <w:vertAlign w:val="superscript"/>
          <w:rtl/>
        </w:rPr>
        <w:footnoteReference w:id="375"/>
      </w:r>
    </w:p>
    <w:p w:rsidR="00AC5501" w:rsidRPr="00CD1242" w:rsidRDefault="00AC5501" w:rsidP="00CD1242">
      <w:pPr>
        <w:bidi/>
        <w:ind w:firstLine="284"/>
        <w:jc w:val="lowKashida"/>
        <w:rPr>
          <w:rStyle w:val="Char2"/>
          <w:rtl/>
        </w:rPr>
      </w:pPr>
      <w:r w:rsidRPr="00CD1242">
        <w:rPr>
          <w:rStyle w:val="Char2"/>
          <w:rFonts w:hint="cs"/>
          <w:rtl/>
        </w:rPr>
        <w:t>بعد از نقل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و حذف عبارت اخ</w:t>
      </w:r>
      <w:r w:rsidR="003616EF" w:rsidRPr="00CD1242">
        <w:rPr>
          <w:rStyle w:val="Char2"/>
          <w:rFonts w:hint="cs"/>
          <w:rtl/>
        </w:rPr>
        <w:t>ی</w:t>
      </w:r>
      <w:r w:rsidRPr="00CD1242">
        <w:rPr>
          <w:rStyle w:val="Char2"/>
          <w:rFonts w:hint="cs"/>
          <w:rtl/>
        </w:rPr>
        <w:t>ر آن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از مشرق]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«اضافه‌ا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بدان افزوده‌اند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از شرق] ه</w:t>
      </w:r>
      <w:r w:rsidR="003616EF" w:rsidRPr="00CD1242">
        <w:rPr>
          <w:rStyle w:val="Char2"/>
          <w:rFonts w:hint="cs"/>
          <w:rtl/>
        </w:rPr>
        <w:t>ی</w:t>
      </w:r>
      <w:r w:rsidRPr="00CD1242">
        <w:rPr>
          <w:rStyle w:val="Char2"/>
          <w:rFonts w:hint="cs"/>
          <w:rtl/>
        </w:rPr>
        <w:t>چ اعتبار</w:t>
      </w:r>
      <w:r w:rsidR="003616EF" w:rsidRPr="00CD1242">
        <w:rPr>
          <w:rStyle w:val="Char2"/>
          <w:rFonts w:hint="cs"/>
          <w:rtl/>
        </w:rPr>
        <w:t>ی</w:t>
      </w:r>
      <w:r w:rsidRPr="00CD1242">
        <w:rPr>
          <w:rStyle w:val="Char2"/>
          <w:rFonts w:hint="cs"/>
          <w:rtl/>
        </w:rPr>
        <w:t xml:space="preserve"> ندارد و ساختگ</w:t>
      </w:r>
      <w:r w:rsidR="003616EF" w:rsidRPr="00CD1242">
        <w:rPr>
          <w:rStyle w:val="Char2"/>
          <w:rFonts w:hint="cs"/>
          <w:rtl/>
        </w:rPr>
        <w:t>ی</w:t>
      </w:r>
      <w:r w:rsidRPr="00CD1242">
        <w:rPr>
          <w:rStyle w:val="Char2"/>
          <w:rFonts w:hint="cs"/>
          <w:rtl/>
        </w:rPr>
        <w:t xml:space="preserve"> بودن آن واضح است تا گناهان ام المؤمن</w:t>
      </w:r>
      <w:r w:rsidR="003616EF" w:rsidRPr="00CD1242">
        <w:rPr>
          <w:rStyle w:val="Char2"/>
          <w:rFonts w:hint="cs"/>
          <w:rtl/>
        </w:rPr>
        <w:t>ی</w:t>
      </w:r>
      <w:r w:rsidRPr="00CD1242">
        <w:rPr>
          <w:rStyle w:val="Char2"/>
          <w:rFonts w:hint="cs"/>
          <w:rtl/>
        </w:rPr>
        <w:t>ن را سب</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نند و آن را از دوش او بردارند ا</w:t>
      </w:r>
      <w:r w:rsidR="003616EF" w:rsidRPr="00CD1242">
        <w:rPr>
          <w:rStyle w:val="Char2"/>
          <w:rFonts w:hint="cs"/>
          <w:rtl/>
        </w:rPr>
        <w:t>ی</w:t>
      </w:r>
      <w:r w:rsidRPr="00CD1242">
        <w:rPr>
          <w:rStyle w:val="Char2"/>
          <w:rFonts w:hint="cs"/>
          <w:rtl/>
        </w:rPr>
        <w:t>ن تهمت را از او دور نگه دارند».</w:t>
      </w:r>
      <w:r w:rsidRPr="00CD1242">
        <w:rPr>
          <w:rStyle w:val="Char2"/>
          <w:vertAlign w:val="superscript"/>
          <w:rtl/>
        </w:rPr>
        <w:footnoteReference w:id="376"/>
      </w:r>
    </w:p>
    <w:p w:rsidR="00AC5501" w:rsidRPr="00CD1242" w:rsidRDefault="00AC5501" w:rsidP="00CD1242">
      <w:pPr>
        <w:bidi/>
        <w:ind w:firstLine="284"/>
        <w:jc w:val="lowKashida"/>
        <w:rPr>
          <w:rStyle w:val="Char2"/>
          <w:rtl/>
        </w:rPr>
      </w:pPr>
      <w:r w:rsidRPr="00CD1242">
        <w:rPr>
          <w:rStyle w:val="Char2"/>
          <w:rFonts w:hint="cs"/>
          <w:rtl/>
        </w:rPr>
        <w:t>از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 xml:space="preserve">طعن وارد </w:t>
      </w:r>
      <w:r w:rsidR="003616EF" w:rsidRPr="00CD1242">
        <w:rPr>
          <w:rStyle w:val="Char2"/>
          <w:rFonts w:hint="cs"/>
          <w:rtl/>
        </w:rPr>
        <w:t>ک</w:t>
      </w:r>
      <w:r w:rsidRPr="00CD1242">
        <w:rPr>
          <w:rStyle w:val="Char2"/>
          <w:rFonts w:hint="cs"/>
          <w:rtl/>
        </w:rPr>
        <w:t>رده‌ است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آن را از عا</w:t>
      </w:r>
      <w:r w:rsidR="003616EF" w:rsidRPr="00CD1242">
        <w:rPr>
          <w:rStyle w:val="Char2"/>
          <w:rFonts w:hint="cs"/>
          <w:rtl/>
        </w:rPr>
        <w:t>ی</w:t>
      </w:r>
      <w:r w:rsidRPr="00CD1242">
        <w:rPr>
          <w:rStyle w:val="Char2"/>
          <w:rFonts w:hint="cs"/>
          <w:rtl/>
        </w:rPr>
        <w:t>شه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حج را به جا</w:t>
      </w:r>
      <w:r w:rsidR="003616EF" w:rsidRPr="00CD1242">
        <w:rPr>
          <w:rStyle w:val="Char2"/>
          <w:rFonts w:hint="cs"/>
          <w:rtl/>
        </w:rPr>
        <w:t>ی</w:t>
      </w:r>
      <w:r w:rsidRPr="00CD1242">
        <w:rPr>
          <w:rStyle w:val="Char2"/>
          <w:rFonts w:hint="cs"/>
          <w:rtl/>
        </w:rPr>
        <w:t xml:space="preserve"> آورد</w:t>
      </w:r>
      <w:r w:rsidR="003616EF" w:rsidRPr="00CD1242">
        <w:rPr>
          <w:rStyle w:val="Char2"/>
          <w:rFonts w:hint="cs"/>
          <w:rtl/>
        </w:rPr>
        <w:t>ی</w:t>
      </w:r>
      <w:r w:rsidRPr="00CD1242">
        <w:rPr>
          <w:rStyle w:val="Char2"/>
          <w:rFonts w:hint="cs"/>
          <w:rtl/>
        </w:rPr>
        <w:t>م و روز نحر[‌قربان</w:t>
      </w:r>
      <w:r w:rsidR="003616EF" w:rsidRPr="00CD1242">
        <w:rPr>
          <w:rStyle w:val="Char2"/>
          <w:rFonts w:hint="cs"/>
          <w:rtl/>
        </w:rPr>
        <w:t>ی</w:t>
      </w:r>
      <w:r w:rsidRPr="00CD1242">
        <w:rPr>
          <w:rStyle w:val="Char2"/>
          <w:rFonts w:hint="cs"/>
          <w:rtl/>
        </w:rPr>
        <w:t xml:space="preserve">] افاضه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[طواف حج را به جا آورد</w:t>
      </w:r>
      <w:r w:rsidR="003616EF" w:rsidRPr="00CD1242">
        <w:rPr>
          <w:rStyle w:val="Char2"/>
          <w:rFonts w:hint="cs"/>
          <w:rtl/>
        </w:rPr>
        <w:t>ی</w:t>
      </w:r>
      <w:r w:rsidRPr="00CD1242">
        <w:rPr>
          <w:rStyle w:val="Char2"/>
          <w:rFonts w:hint="cs"/>
          <w:rtl/>
        </w:rPr>
        <w:t>م] پس صف</w:t>
      </w:r>
      <w:r w:rsidR="003616EF" w:rsidRPr="00CD1242">
        <w:rPr>
          <w:rStyle w:val="Char2"/>
          <w:rFonts w:hint="cs"/>
          <w:rtl/>
        </w:rPr>
        <w:t>ی</w:t>
      </w:r>
      <w:r w:rsidRPr="00CD1242">
        <w:rPr>
          <w:rStyle w:val="Char2"/>
          <w:rFonts w:hint="cs"/>
          <w:rtl/>
        </w:rPr>
        <w:t>ه همسر پ</w:t>
      </w:r>
      <w:r w:rsidR="003616EF" w:rsidRPr="00CD1242">
        <w:rPr>
          <w:rStyle w:val="Char2"/>
          <w:rFonts w:hint="cs"/>
          <w:rtl/>
        </w:rPr>
        <w:t>ی</w:t>
      </w:r>
      <w:r w:rsidRPr="00CD1242">
        <w:rPr>
          <w:rStyle w:val="Char2"/>
          <w:rFonts w:hint="cs"/>
          <w:rtl/>
        </w:rPr>
        <w:t>امبر دچار عادت ماه</w:t>
      </w:r>
      <w:r w:rsidR="003616EF" w:rsidRPr="00CD1242">
        <w:rPr>
          <w:rStyle w:val="Char2"/>
          <w:rFonts w:hint="cs"/>
          <w:rtl/>
        </w:rPr>
        <w:t>ی</w:t>
      </w:r>
      <w:r w:rsidRPr="00CD1242">
        <w:rPr>
          <w:rStyle w:val="Char2"/>
          <w:rFonts w:hint="cs"/>
          <w:rtl/>
        </w:rPr>
        <w:t>انه شد و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از او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خواست </w:t>
      </w:r>
      <w:r w:rsidR="003616EF" w:rsidRPr="00CD1242">
        <w:rPr>
          <w:rStyle w:val="Char2"/>
          <w:rFonts w:hint="cs"/>
          <w:rtl/>
        </w:rPr>
        <w:t>ک</w:t>
      </w:r>
      <w:r w:rsidRPr="00CD1242">
        <w:rPr>
          <w:rStyle w:val="Char2"/>
          <w:rFonts w:hint="cs"/>
          <w:rtl/>
        </w:rPr>
        <w:t>ه مرد از همسرش م</w:t>
      </w:r>
      <w:r w:rsidR="003616EF" w:rsidRPr="00CD1242">
        <w:rPr>
          <w:rStyle w:val="Char2"/>
          <w:rFonts w:hint="cs"/>
          <w:rtl/>
        </w:rPr>
        <w:t>ی</w:t>
      </w:r>
      <w:r w:rsidRPr="00CD1242">
        <w:rPr>
          <w:rStyle w:val="Char2"/>
          <w:rFonts w:hint="cs"/>
          <w:rtl/>
        </w:rPr>
        <w:t>‌خواهد. گفتم: 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او در عادت ماه</w:t>
      </w:r>
      <w:r w:rsidR="003616EF" w:rsidRPr="00CD1242">
        <w:rPr>
          <w:rStyle w:val="Char2"/>
          <w:rFonts w:hint="cs"/>
          <w:rtl/>
        </w:rPr>
        <w:t>ی</w:t>
      </w:r>
      <w:r w:rsidRPr="00CD1242">
        <w:rPr>
          <w:rStyle w:val="Char2"/>
          <w:rFonts w:hint="cs"/>
          <w:rtl/>
        </w:rPr>
        <w:t>انه به سر م</w:t>
      </w:r>
      <w:r w:rsidR="003616EF" w:rsidRPr="00CD1242">
        <w:rPr>
          <w:rStyle w:val="Char2"/>
          <w:rFonts w:hint="cs"/>
          <w:rtl/>
        </w:rPr>
        <w:t>ی</w:t>
      </w:r>
      <w:r w:rsidRPr="00CD1242">
        <w:rPr>
          <w:rStyle w:val="Char2"/>
          <w:rFonts w:hint="cs"/>
          <w:rtl/>
        </w:rPr>
        <w:t>‌برد».</w:t>
      </w:r>
      <w:r w:rsidRPr="00CD1242">
        <w:rPr>
          <w:rStyle w:val="Char2"/>
          <w:vertAlign w:val="superscript"/>
          <w:rtl/>
        </w:rPr>
        <w:footnoteReference w:id="377"/>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ادامه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 به حسابش برسد! با</w:t>
      </w:r>
      <w:r w:rsidR="003616EF" w:rsidRPr="00CD1242">
        <w:rPr>
          <w:rStyle w:val="Char2"/>
          <w:rFonts w:hint="cs"/>
          <w:rtl/>
        </w:rPr>
        <w:t>ی</w:t>
      </w:r>
      <w:r w:rsidRPr="00CD1242">
        <w:rPr>
          <w:rStyle w:val="Char2"/>
          <w:rFonts w:hint="cs"/>
          <w:rtl/>
        </w:rPr>
        <w:t>د درباره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‌خواهد در ملأ عام و با اطلاع همسر د</w:t>
      </w:r>
      <w:r w:rsidR="003616EF" w:rsidRPr="00CD1242">
        <w:rPr>
          <w:rStyle w:val="Char2"/>
          <w:rFonts w:hint="cs"/>
          <w:rtl/>
        </w:rPr>
        <w:t>ی</w:t>
      </w:r>
      <w:r w:rsidRPr="00CD1242">
        <w:rPr>
          <w:rStyle w:val="Char2"/>
          <w:rFonts w:hint="cs"/>
          <w:rtl/>
        </w:rPr>
        <w:t>گرش با همسرش نزد</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تعجب </w:t>
      </w:r>
      <w:r w:rsidR="003616EF" w:rsidRPr="00CD1242">
        <w:rPr>
          <w:rStyle w:val="Char2"/>
          <w:rFonts w:hint="cs"/>
          <w:rtl/>
        </w:rPr>
        <w:t>ک</w:t>
      </w:r>
      <w:r w:rsidRPr="00CD1242">
        <w:rPr>
          <w:rStyle w:val="Char2"/>
          <w:rFonts w:hint="cs"/>
          <w:rtl/>
        </w:rPr>
        <w:t>رد. پس او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همسرت در عادت ماه</w:t>
      </w:r>
      <w:r w:rsidR="003616EF" w:rsidRPr="00CD1242">
        <w:rPr>
          <w:rStyle w:val="Char2"/>
          <w:rFonts w:hint="cs"/>
          <w:rtl/>
        </w:rPr>
        <w:t>ی</w:t>
      </w:r>
      <w:r w:rsidRPr="00CD1242">
        <w:rPr>
          <w:rStyle w:val="Char2"/>
          <w:rFonts w:hint="cs"/>
          <w:rtl/>
        </w:rPr>
        <w:t>انه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زن مورد نظر در ا</w:t>
      </w:r>
      <w:r w:rsidR="003616EF" w:rsidRPr="00CD1242">
        <w:rPr>
          <w:rStyle w:val="Char2"/>
          <w:rFonts w:hint="cs"/>
          <w:rtl/>
        </w:rPr>
        <w:t>ی</w:t>
      </w:r>
      <w:r w:rsidRPr="00CD1242">
        <w:rPr>
          <w:rStyle w:val="Char2"/>
          <w:rFonts w:hint="cs"/>
          <w:rtl/>
        </w:rPr>
        <w:t>ن‌باره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‌داند».</w:t>
      </w:r>
      <w:r w:rsidRPr="00CD1242">
        <w:rPr>
          <w:rStyle w:val="Char2"/>
          <w:vertAlign w:val="superscript"/>
          <w:rtl/>
        </w:rPr>
        <w:footnoteReference w:id="378"/>
      </w:r>
    </w:p>
    <w:p w:rsidR="00AC5501" w:rsidRPr="00CD1242" w:rsidRDefault="00AC5501"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نسبت به اسلوب در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 xml:space="preserve">شه و عثمان </w:t>
      </w:r>
      <w:r w:rsidR="003616EF" w:rsidRPr="00CD1242">
        <w:rPr>
          <w:rStyle w:val="Char2"/>
          <w:rFonts w:hint="cs"/>
          <w:rtl/>
        </w:rPr>
        <w:t>ک</w:t>
      </w:r>
      <w:r w:rsidRPr="00CD1242">
        <w:rPr>
          <w:rStyle w:val="Char2"/>
          <w:rFonts w:hint="cs"/>
          <w:rtl/>
        </w:rPr>
        <w:t>ه مسلم در صح</w:t>
      </w:r>
      <w:r w:rsidR="003616EF" w:rsidRPr="00CD1242">
        <w:rPr>
          <w:rStyle w:val="Char2"/>
          <w:rFonts w:hint="cs"/>
          <w:rtl/>
        </w:rPr>
        <w:t>ی</w:t>
      </w:r>
      <w:r w:rsidRPr="00CD1242">
        <w:rPr>
          <w:rStyle w:val="Char2"/>
          <w:rFonts w:hint="cs"/>
          <w:rtl/>
        </w:rPr>
        <w:t>ح خود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طعن وارد </w:t>
      </w:r>
      <w:r w:rsidR="003616EF" w:rsidRPr="00CD1242">
        <w:rPr>
          <w:rStyle w:val="Char2"/>
          <w:rFonts w:hint="cs"/>
          <w:rtl/>
        </w:rPr>
        <w:t>ک</w:t>
      </w:r>
      <w:r w:rsidRPr="00CD1242">
        <w:rPr>
          <w:rStyle w:val="Char2"/>
          <w:rFonts w:hint="cs"/>
          <w:rtl/>
        </w:rPr>
        <w:t>رده است: «ابوب</w:t>
      </w:r>
      <w:r w:rsidR="003616EF" w:rsidRPr="00CD1242">
        <w:rPr>
          <w:rStyle w:val="Char2"/>
          <w:rFonts w:hint="cs"/>
          <w:rtl/>
        </w:rPr>
        <w:t>ک</w:t>
      </w:r>
      <w:r w:rsidRPr="00CD1242">
        <w:rPr>
          <w:rStyle w:val="Char2"/>
          <w:rFonts w:hint="cs"/>
          <w:rtl/>
        </w:rPr>
        <w:t>ر از رسول خدا</w:t>
      </w:r>
      <w:r w:rsidR="00510780" w:rsidRPr="00510780">
        <w:rPr>
          <w:rStyle w:val="Char2"/>
          <w:rFonts w:cs="CTraditional Arabic" w:hint="cs"/>
          <w:rtl/>
        </w:rPr>
        <w:t xml:space="preserve"> ج</w:t>
      </w:r>
      <w:r w:rsidRPr="00CD1242">
        <w:rPr>
          <w:rStyle w:val="Char2"/>
          <w:rFonts w:hint="cs"/>
          <w:rtl/>
        </w:rPr>
        <w:t xml:space="preserve"> اجازه ورود خواست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در بستر دراز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و پارچه [شب</w:t>
      </w:r>
      <w:r w:rsidR="003616EF" w:rsidRPr="00CD1242">
        <w:rPr>
          <w:rStyle w:val="Char2"/>
          <w:rFonts w:hint="cs"/>
          <w:rtl/>
        </w:rPr>
        <w:t>ی</w:t>
      </w:r>
      <w:r w:rsidRPr="00CD1242">
        <w:rPr>
          <w:rStyle w:val="Char2"/>
          <w:rFonts w:hint="cs"/>
          <w:rtl/>
        </w:rPr>
        <w:t>ه به عبا</w:t>
      </w:r>
      <w:r w:rsidR="003616EF" w:rsidRPr="00CD1242">
        <w:rPr>
          <w:rStyle w:val="Char2"/>
          <w:rFonts w:hint="cs"/>
          <w:rtl/>
        </w:rPr>
        <w:t>ی</w:t>
      </w:r>
      <w:r w:rsidRPr="00CD1242">
        <w:rPr>
          <w:rStyle w:val="Char2"/>
          <w:rFonts w:hint="cs"/>
          <w:rtl/>
        </w:rPr>
        <w:t>] عا</w:t>
      </w:r>
      <w:r w:rsidR="003616EF" w:rsidRPr="00CD1242">
        <w:rPr>
          <w:rStyle w:val="Char2"/>
          <w:rFonts w:hint="cs"/>
          <w:rtl/>
        </w:rPr>
        <w:t>ی</w:t>
      </w:r>
      <w:r w:rsidRPr="00CD1242">
        <w:rPr>
          <w:rStyle w:val="Char2"/>
          <w:rFonts w:hint="cs"/>
          <w:rtl/>
        </w:rPr>
        <w:t>شه را به خود پ</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ده بود در هم</w:t>
      </w:r>
      <w:r w:rsidR="003616EF" w:rsidRPr="00CD1242">
        <w:rPr>
          <w:rStyle w:val="Char2"/>
          <w:rFonts w:hint="cs"/>
          <w:rtl/>
        </w:rPr>
        <w:t>ی</w:t>
      </w:r>
      <w:r w:rsidRPr="00CD1242">
        <w:rPr>
          <w:rStyle w:val="Char2"/>
          <w:rFonts w:hint="cs"/>
          <w:rtl/>
        </w:rPr>
        <w:t>ن حالت به ابوب</w:t>
      </w:r>
      <w:r w:rsidR="003616EF" w:rsidRPr="00CD1242">
        <w:rPr>
          <w:rStyle w:val="Char2"/>
          <w:rFonts w:hint="cs"/>
          <w:rtl/>
        </w:rPr>
        <w:t>ک</w:t>
      </w:r>
      <w:r w:rsidRPr="00CD1242">
        <w:rPr>
          <w:rStyle w:val="Char2"/>
          <w:rFonts w:hint="cs"/>
          <w:rtl/>
        </w:rPr>
        <w:t xml:space="preserve">ر اجازه دخول داد، </w:t>
      </w:r>
      <w:r w:rsidR="003616EF" w:rsidRPr="00CD1242">
        <w:rPr>
          <w:rStyle w:val="Char2"/>
          <w:rFonts w:hint="cs"/>
          <w:rtl/>
        </w:rPr>
        <w:t>ک</w:t>
      </w:r>
      <w:r w:rsidRPr="00CD1242">
        <w:rPr>
          <w:rStyle w:val="Char2"/>
          <w:rFonts w:hint="cs"/>
          <w:rtl/>
        </w:rPr>
        <w:t>ارش را انجام داد و بازگشت. سپس عمر اذن دخول خواست در همان حالت به او ن</w:t>
      </w:r>
      <w:r w:rsidR="003616EF" w:rsidRPr="00CD1242">
        <w:rPr>
          <w:rStyle w:val="Char2"/>
          <w:rFonts w:hint="cs"/>
          <w:rtl/>
        </w:rPr>
        <w:t>ی</w:t>
      </w:r>
      <w:r w:rsidRPr="00CD1242">
        <w:rPr>
          <w:rStyle w:val="Char2"/>
          <w:rFonts w:hint="cs"/>
          <w:rtl/>
        </w:rPr>
        <w:t xml:space="preserve">ز اجازه داد، و </w:t>
      </w:r>
      <w:r w:rsidR="003616EF" w:rsidRPr="00CD1242">
        <w:rPr>
          <w:rStyle w:val="Char2"/>
          <w:rFonts w:hint="cs"/>
          <w:rtl/>
        </w:rPr>
        <w:t>ک</w:t>
      </w:r>
      <w:r w:rsidRPr="00CD1242">
        <w:rPr>
          <w:rStyle w:val="Char2"/>
          <w:rFonts w:hint="cs"/>
          <w:rtl/>
        </w:rPr>
        <w:t>ارش را انجام داد و عمر ن</w:t>
      </w:r>
      <w:r w:rsidR="003616EF" w:rsidRPr="00CD1242">
        <w:rPr>
          <w:rStyle w:val="Char2"/>
          <w:rFonts w:hint="cs"/>
          <w:rtl/>
        </w:rPr>
        <w:t>ی</w:t>
      </w:r>
      <w:r w:rsidRPr="00CD1242">
        <w:rPr>
          <w:rStyle w:val="Char2"/>
          <w:rFonts w:hint="cs"/>
          <w:rtl/>
        </w:rPr>
        <w:t>ز</w:t>
      </w:r>
      <w:r w:rsidR="00740248">
        <w:rPr>
          <w:rStyle w:val="Char2"/>
          <w:rFonts w:hint="cs"/>
          <w:rtl/>
        </w:rPr>
        <w:t xml:space="preserve"> </w:t>
      </w:r>
      <w:r w:rsidRPr="00CD1242">
        <w:rPr>
          <w:rStyle w:val="Char2"/>
          <w:rFonts w:hint="cs"/>
          <w:rtl/>
        </w:rPr>
        <w:t>بازگشت. عثمان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هم اجازه ورود خواستم. ]‌پ</w:t>
      </w:r>
      <w:r w:rsidR="003616EF" w:rsidRPr="00CD1242">
        <w:rPr>
          <w:rStyle w:val="Char2"/>
          <w:rFonts w:hint="cs"/>
          <w:rtl/>
        </w:rPr>
        <w:t>ی</w:t>
      </w:r>
      <w:r w:rsidRPr="00CD1242">
        <w:rPr>
          <w:rStyle w:val="Char2"/>
          <w:rFonts w:hint="cs"/>
          <w:rtl/>
        </w:rPr>
        <w:t>امبر[‌ نشست و به عا</w:t>
      </w:r>
      <w:r w:rsidR="003616EF" w:rsidRPr="00CD1242">
        <w:rPr>
          <w:rStyle w:val="Char2"/>
          <w:rFonts w:hint="cs"/>
          <w:rtl/>
        </w:rPr>
        <w:t>ی</w:t>
      </w:r>
      <w:r w:rsidRPr="00CD1242">
        <w:rPr>
          <w:rStyle w:val="Char2"/>
          <w:rFonts w:hint="cs"/>
          <w:rtl/>
        </w:rPr>
        <w:t xml:space="preserve">شه گفت: لباست بر خود جمع </w:t>
      </w:r>
      <w:r w:rsidR="003616EF" w:rsidRPr="00CD1242">
        <w:rPr>
          <w:rStyle w:val="Char2"/>
          <w:rFonts w:hint="cs"/>
          <w:rtl/>
        </w:rPr>
        <w:t>ک</w:t>
      </w:r>
      <w:r w:rsidRPr="00CD1242">
        <w:rPr>
          <w:rStyle w:val="Char2"/>
          <w:rFonts w:hint="cs"/>
          <w:rtl/>
        </w:rPr>
        <w:t xml:space="preserve">ن! </w:t>
      </w:r>
      <w:r w:rsidR="003616EF" w:rsidRPr="00CD1242">
        <w:rPr>
          <w:rStyle w:val="Char2"/>
          <w:rFonts w:hint="cs"/>
          <w:rtl/>
        </w:rPr>
        <w:t>ک</w:t>
      </w:r>
      <w:r w:rsidRPr="00CD1242">
        <w:rPr>
          <w:rStyle w:val="Char2"/>
          <w:rFonts w:hint="cs"/>
          <w:rtl/>
        </w:rPr>
        <w:t>ارم را انجام دادم و بازگشتم...».حد</w:t>
      </w:r>
      <w:r w:rsidR="003616EF" w:rsidRPr="00CD1242">
        <w:rPr>
          <w:rStyle w:val="Char2"/>
          <w:rFonts w:hint="cs"/>
          <w:rtl/>
        </w:rPr>
        <w:t>ی</w:t>
      </w:r>
      <w:r w:rsidRPr="00CD1242">
        <w:rPr>
          <w:rStyle w:val="Char2"/>
          <w:rFonts w:hint="cs"/>
          <w:rtl/>
        </w:rPr>
        <w:t>ث</w:t>
      </w:r>
      <w:r w:rsidRPr="00CD1242">
        <w:rPr>
          <w:rStyle w:val="Char2"/>
          <w:vertAlign w:val="superscript"/>
          <w:rtl/>
        </w:rPr>
        <w:footnoteReference w:id="379"/>
      </w:r>
    </w:p>
    <w:p w:rsidR="00AC5501" w:rsidRPr="00CD1242" w:rsidRDefault="00AC5501" w:rsidP="00CD1242">
      <w:pPr>
        <w:bidi/>
        <w:ind w:firstLine="284"/>
        <w:jc w:val="lowKashida"/>
        <w:rPr>
          <w:rStyle w:val="Char2"/>
          <w:rtl/>
        </w:rPr>
      </w:pPr>
      <w:r w:rsidRPr="00CD1242">
        <w:rPr>
          <w:rStyle w:val="Char2"/>
          <w:rFonts w:hint="cs"/>
          <w:rtl/>
        </w:rPr>
        <w:t>بعد از ن</w:t>
      </w:r>
      <w:r w:rsidR="003616EF" w:rsidRPr="00CD1242">
        <w:rPr>
          <w:rStyle w:val="Char2"/>
          <w:rFonts w:hint="cs"/>
          <w:rtl/>
        </w:rPr>
        <w:t>ی</w:t>
      </w:r>
      <w:r w:rsidRPr="00CD1242">
        <w:rPr>
          <w:rStyle w:val="Char2"/>
          <w:rFonts w:hint="cs"/>
          <w:rtl/>
        </w:rPr>
        <w:t xml:space="preserve">ش و </w:t>
      </w:r>
      <w:r w:rsidR="003616EF" w:rsidRPr="00CD1242">
        <w:rPr>
          <w:rStyle w:val="Char2"/>
          <w:rFonts w:hint="cs"/>
          <w:rtl/>
        </w:rPr>
        <w:t>ک</w:t>
      </w:r>
      <w:r w:rsidRPr="00CD1242">
        <w:rPr>
          <w:rStyle w:val="Char2"/>
          <w:rFonts w:hint="cs"/>
          <w:rtl/>
        </w:rPr>
        <w:t>نا</w:t>
      </w:r>
      <w:r w:rsidR="003616EF" w:rsidRPr="00CD1242">
        <w:rPr>
          <w:rStyle w:val="Char2"/>
          <w:rFonts w:hint="cs"/>
          <w:rtl/>
        </w:rPr>
        <w:t>ی</w:t>
      </w:r>
      <w:r w:rsidRPr="00CD1242">
        <w:rPr>
          <w:rStyle w:val="Char2"/>
          <w:rFonts w:hint="cs"/>
          <w:rtl/>
        </w:rPr>
        <w:t>ه و تمسخر نسبت به جعل</w:t>
      </w:r>
      <w:r w:rsidR="003616EF" w:rsidRPr="00CD1242">
        <w:rPr>
          <w:rStyle w:val="Char2"/>
          <w:rFonts w:hint="cs"/>
          <w:rtl/>
        </w:rPr>
        <w:t>ی</w:t>
      </w:r>
      <w:r w:rsidRPr="00CD1242">
        <w:rPr>
          <w:rStyle w:val="Char2"/>
          <w:rFonts w:hint="cs"/>
          <w:rtl/>
        </w:rPr>
        <w:t xml:space="preserve"> بودن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گر چه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اصحاب خود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لباس</w:t>
      </w:r>
      <w:r w:rsidR="00740248">
        <w:rPr>
          <w:rStyle w:val="Char2"/>
          <w:rFonts w:hint="cs"/>
          <w:rtl/>
        </w:rPr>
        <w:t xml:space="preserve"> </w:t>
      </w:r>
      <w:r w:rsidRPr="00CD1242">
        <w:rPr>
          <w:rStyle w:val="Char2"/>
          <w:rFonts w:hint="cs"/>
          <w:rtl/>
        </w:rPr>
        <w:t>همسرش عا</w:t>
      </w:r>
      <w:r w:rsidR="003616EF" w:rsidRPr="00CD1242">
        <w:rPr>
          <w:rStyle w:val="Char2"/>
          <w:rFonts w:hint="cs"/>
          <w:rtl/>
        </w:rPr>
        <w:t>ی</w:t>
      </w:r>
      <w:r w:rsidRPr="00CD1242">
        <w:rPr>
          <w:rStyle w:val="Char2"/>
          <w:rFonts w:hint="cs"/>
          <w:rtl/>
        </w:rPr>
        <w:t>شه را به خود پ</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ده است اجازه ورود م</w:t>
      </w:r>
      <w:r w:rsidR="003616EF" w:rsidRPr="00CD1242">
        <w:rPr>
          <w:rStyle w:val="Char2"/>
          <w:rFonts w:hint="cs"/>
          <w:rtl/>
        </w:rPr>
        <w:t>ی</w:t>
      </w:r>
      <w:r w:rsidRPr="00CD1242">
        <w:rPr>
          <w:rStyle w:val="Char2"/>
          <w:rFonts w:hint="cs"/>
          <w:rtl/>
        </w:rPr>
        <w:t xml:space="preserve">‌دهد و همسرش در </w:t>
      </w:r>
      <w:r w:rsidR="003616EF" w:rsidRPr="00CD1242">
        <w:rPr>
          <w:rStyle w:val="Char2"/>
          <w:rFonts w:hint="cs"/>
          <w:rtl/>
        </w:rPr>
        <w:t>ک</w:t>
      </w:r>
      <w:r w:rsidRPr="00CD1242">
        <w:rPr>
          <w:rStyle w:val="Char2"/>
          <w:rFonts w:hint="cs"/>
          <w:rtl/>
        </w:rPr>
        <w:t>نار او با لباس</w:t>
      </w:r>
      <w:r w:rsidR="003616EF" w:rsidRPr="00CD1242">
        <w:rPr>
          <w:rStyle w:val="Char2"/>
          <w:rFonts w:hint="cs"/>
          <w:rtl/>
        </w:rPr>
        <w:t>ی</w:t>
      </w:r>
      <w:r w:rsidRPr="00CD1242">
        <w:rPr>
          <w:rStyle w:val="Char2"/>
          <w:rFonts w:hint="cs"/>
          <w:rtl/>
        </w:rPr>
        <w:t xml:space="preserve"> مبتذل نشسته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عثمان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و م</w:t>
      </w:r>
      <w:r w:rsidR="003616EF" w:rsidRPr="00CD1242">
        <w:rPr>
          <w:rStyle w:val="Char2"/>
          <w:rFonts w:hint="cs"/>
          <w:rtl/>
        </w:rPr>
        <w:t>ی</w:t>
      </w:r>
      <w:r w:rsidRPr="00CD1242">
        <w:rPr>
          <w:rStyle w:val="Char2"/>
          <w:rFonts w:hint="cs"/>
          <w:rtl/>
        </w:rPr>
        <w:t>‌نش</w:t>
      </w:r>
      <w:r w:rsidR="003616EF" w:rsidRPr="00CD1242">
        <w:rPr>
          <w:rStyle w:val="Char2"/>
          <w:rFonts w:hint="cs"/>
          <w:rtl/>
        </w:rPr>
        <w:t>ی</w:t>
      </w:r>
      <w:r w:rsidRPr="00CD1242">
        <w:rPr>
          <w:rStyle w:val="Char2"/>
          <w:rFonts w:hint="cs"/>
          <w:rtl/>
        </w:rPr>
        <w:t>ند و در ا</w:t>
      </w:r>
      <w:r w:rsidR="003616EF" w:rsidRPr="00CD1242">
        <w:rPr>
          <w:rStyle w:val="Char2"/>
          <w:rFonts w:hint="cs"/>
          <w:rtl/>
        </w:rPr>
        <w:t>ی</w:t>
      </w:r>
      <w:r w:rsidRPr="00CD1242">
        <w:rPr>
          <w:rStyle w:val="Char2"/>
          <w:rFonts w:hint="cs"/>
          <w:rtl/>
        </w:rPr>
        <w:t>ن هنگام پ</w:t>
      </w:r>
      <w:r w:rsidR="003616EF" w:rsidRPr="00CD1242">
        <w:rPr>
          <w:rStyle w:val="Char2"/>
          <w:rFonts w:hint="cs"/>
          <w:rtl/>
        </w:rPr>
        <w:t>ی</w:t>
      </w:r>
      <w:r w:rsidRPr="00CD1242">
        <w:rPr>
          <w:rStyle w:val="Char2"/>
          <w:rFonts w:hint="cs"/>
          <w:rtl/>
        </w:rPr>
        <w:t>امبر به همسرش دستور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 xml:space="preserve">ه لباسش را مرتب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380"/>
      </w:r>
      <w:r w:rsidRPr="00CD1242">
        <w:rPr>
          <w:rStyle w:val="Char2"/>
          <w:rFonts w:hint="cs"/>
          <w:rtl/>
        </w:rPr>
        <w:t xml:space="preserve"> خداوند ا</w:t>
      </w:r>
      <w:r w:rsidR="003616EF" w:rsidRPr="00CD1242">
        <w:rPr>
          <w:rStyle w:val="Char2"/>
          <w:rFonts w:hint="cs"/>
          <w:rtl/>
        </w:rPr>
        <w:t>ی</w:t>
      </w:r>
      <w:r w:rsidRPr="00CD1242">
        <w:rPr>
          <w:rStyle w:val="Char2"/>
          <w:rFonts w:hint="cs"/>
          <w:rtl/>
        </w:rPr>
        <w:t>ن دروغگو</w:t>
      </w:r>
      <w:r w:rsidR="003616EF" w:rsidRPr="00CD1242">
        <w:rPr>
          <w:rStyle w:val="Char2"/>
          <w:rFonts w:hint="cs"/>
          <w:rtl/>
        </w:rPr>
        <w:t>ی</w:t>
      </w:r>
      <w:r w:rsidRPr="00CD1242">
        <w:rPr>
          <w:rStyle w:val="Char2"/>
          <w:rFonts w:hint="cs"/>
          <w:rtl/>
        </w:rPr>
        <w:t xml:space="preserve"> مفتر</w:t>
      </w:r>
      <w:r w:rsidR="003616EF" w:rsidRPr="00CD1242">
        <w:rPr>
          <w:rStyle w:val="Char2"/>
          <w:rFonts w:hint="cs"/>
          <w:rtl/>
        </w:rPr>
        <w:t>ی</w:t>
      </w:r>
      <w:r w:rsidRPr="00CD1242">
        <w:rPr>
          <w:rStyle w:val="Char2"/>
          <w:rFonts w:hint="cs"/>
          <w:rtl/>
        </w:rPr>
        <w:t xml:space="preserve"> را به سزا</w:t>
      </w:r>
      <w:r w:rsidR="003616EF" w:rsidRPr="00CD1242">
        <w:rPr>
          <w:rStyle w:val="Char2"/>
          <w:rFonts w:hint="cs"/>
          <w:rtl/>
        </w:rPr>
        <w:t>ی</w:t>
      </w:r>
      <w:r w:rsidRPr="00CD1242">
        <w:rPr>
          <w:rStyle w:val="Char2"/>
          <w:rFonts w:hint="cs"/>
          <w:rtl/>
        </w:rPr>
        <w:t xml:space="preserve"> اعمالش برساند. </w:t>
      </w:r>
    </w:p>
    <w:p w:rsidR="00AC5501" w:rsidRPr="00CD1242" w:rsidRDefault="00AC5501" w:rsidP="00607543">
      <w:pPr>
        <w:bidi/>
        <w:ind w:firstLine="284"/>
        <w:jc w:val="lowKashida"/>
        <w:rPr>
          <w:rStyle w:val="Char2"/>
          <w:rtl/>
        </w:rPr>
      </w:pPr>
      <w:r w:rsidRPr="00CD1242">
        <w:rPr>
          <w:rStyle w:val="Char2"/>
          <w:rFonts w:hint="cs"/>
          <w:rtl/>
        </w:rPr>
        <w:t>طعن و تمسخر او درباره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و احاد</w:t>
      </w:r>
      <w:r w:rsidR="003616EF" w:rsidRPr="00CD1242">
        <w:rPr>
          <w:rStyle w:val="Char2"/>
          <w:rFonts w:hint="cs"/>
          <w:rtl/>
        </w:rPr>
        <w:t>ی</w:t>
      </w:r>
      <w:r w:rsidRPr="00CD1242">
        <w:rPr>
          <w:rStyle w:val="Char2"/>
          <w:rFonts w:hint="cs"/>
          <w:rtl/>
        </w:rPr>
        <w:t>ث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مرتبط با شخص</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است و از نقل آن به علت قبح و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وارد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را به جعل</w:t>
      </w:r>
      <w:r w:rsidR="000E0383" w:rsidRPr="00CD1242">
        <w:rPr>
          <w:rStyle w:val="Char2"/>
          <w:rFonts w:hint="cs"/>
          <w:rtl/>
        </w:rPr>
        <w:t xml:space="preserve"> آن‌ها </w:t>
      </w:r>
      <w:r w:rsidRPr="00CD1242">
        <w:rPr>
          <w:rStyle w:val="Char2"/>
          <w:rFonts w:hint="cs"/>
          <w:rtl/>
        </w:rPr>
        <w:t>متهم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در واقع طعن نسبت به خود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ب</w:t>
      </w:r>
      <w:r w:rsidR="003616EF" w:rsidRPr="00CD1242">
        <w:rPr>
          <w:rStyle w:val="Char2"/>
          <w:rFonts w:hint="cs"/>
          <w:rtl/>
        </w:rPr>
        <w:t>ی</w:t>
      </w:r>
      <w:r w:rsidRPr="00CD1242">
        <w:rPr>
          <w:rStyle w:val="Char2"/>
          <w:rFonts w:hint="cs"/>
          <w:rtl/>
        </w:rPr>
        <w:t>‌احترام</w:t>
      </w:r>
      <w:r w:rsidR="003616EF" w:rsidRPr="00CD1242">
        <w:rPr>
          <w:rStyle w:val="Char2"/>
          <w:rFonts w:hint="cs"/>
          <w:rtl/>
        </w:rPr>
        <w:t>ی</w:t>
      </w:r>
      <w:r w:rsidRPr="00CD1242">
        <w:rPr>
          <w:rStyle w:val="Char2"/>
          <w:rFonts w:hint="cs"/>
          <w:rtl/>
        </w:rPr>
        <w:t xml:space="preserve"> به مقام شر</w:t>
      </w:r>
      <w:r w:rsidR="003616EF" w:rsidRPr="00CD1242">
        <w:rPr>
          <w:rStyle w:val="Char2"/>
          <w:rFonts w:hint="cs"/>
          <w:rtl/>
        </w:rPr>
        <w:t>ی</w:t>
      </w:r>
      <w:r w:rsidRPr="00CD1242">
        <w:rPr>
          <w:rStyle w:val="Char2"/>
          <w:rFonts w:hint="cs"/>
          <w:rtl/>
        </w:rPr>
        <w:t>ف و اخلاق رف</w:t>
      </w:r>
      <w:r w:rsidR="003616EF" w:rsidRPr="00CD1242">
        <w:rPr>
          <w:rStyle w:val="Char2"/>
          <w:rFonts w:hint="cs"/>
          <w:rtl/>
        </w:rPr>
        <w:t>ی</w:t>
      </w:r>
      <w:r w:rsidRPr="00CD1242">
        <w:rPr>
          <w:rStyle w:val="Char2"/>
          <w:rFonts w:hint="cs"/>
          <w:rtl/>
        </w:rPr>
        <w:t>ع آن بزرگوار و ن</w:t>
      </w:r>
      <w:r w:rsidR="003616EF" w:rsidRPr="00CD1242">
        <w:rPr>
          <w:rStyle w:val="Char2"/>
          <w:rFonts w:hint="cs"/>
          <w:rtl/>
        </w:rPr>
        <w:t>ی</w:t>
      </w:r>
      <w:r w:rsidRPr="00CD1242">
        <w:rPr>
          <w:rStyle w:val="Char2"/>
          <w:rFonts w:hint="cs"/>
          <w:rtl/>
        </w:rPr>
        <w:t xml:space="preserve">ش و </w:t>
      </w:r>
      <w:r w:rsidR="003616EF" w:rsidRPr="00CD1242">
        <w:rPr>
          <w:rStyle w:val="Char2"/>
          <w:rFonts w:hint="cs"/>
          <w:rtl/>
        </w:rPr>
        <w:t>ک</w:t>
      </w:r>
      <w:r w:rsidRPr="00CD1242">
        <w:rPr>
          <w:rStyle w:val="Char2"/>
          <w:rFonts w:hint="cs"/>
          <w:rtl/>
        </w:rPr>
        <w:t>نا</w:t>
      </w:r>
      <w:r w:rsidR="003616EF" w:rsidRPr="00CD1242">
        <w:rPr>
          <w:rStyle w:val="Char2"/>
          <w:rFonts w:hint="cs"/>
          <w:rtl/>
        </w:rPr>
        <w:t>ی</w:t>
      </w:r>
      <w:r w:rsidRPr="00CD1242">
        <w:rPr>
          <w:rStyle w:val="Char2"/>
          <w:rFonts w:hint="cs"/>
          <w:rtl/>
        </w:rPr>
        <w:t>ه زدن به همسران پا</w:t>
      </w:r>
      <w:r w:rsidR="003616EF" w:rsidRPr="00CD1242">
        <w:rPr>
          <w:rStyle w:val="Char2"/>
          <w:rFonts w:hint="cs"/>
          <w:rtl/>
        </w:rPr>
        <w:t>ک</w:t>
      </w:r>
      <w:r w:rsidRPr="00CD1242">
        <w:rPr>
          <w:rStyle w:val="Char2"/>
          <w:rFonts w:hint="cs"/>
          <w:rtl/>
        </w:rPr>
        <w:t xml:space="preserve"> وعف</w:t>
      </w:r>
      <w:r w:rsidR="003616EF" w:rsidRPr="00CD1242">
        <w:rPr>
          <w:rStyle w:val="Char2"/>
          <w:rFonts w:hint="cs"/>
          <w:rtl/>
        </w:rPr>
        <w:t>ی</w:t>
      </w:r>
      <w:r w:rsidRPr="00CD1242">
        <w:rPr>
          <w:rStyle w:val="Char2"/>
          <w:rFonts w:hint="cs"/>
          <w:rtl/>
        </w:rPr>
        <w:t>فه اوست به اجماع امت ا</w:t>
      </w:r>
      <w:r w:rsidR="003616EF" w:rsidRPr="00CD1242">
        <w:rPr>
          <w:rStyle w:val="Char2"/>
          <w:rFonts w:hint="cs"/>
          <w:rtl/>
        </w:rPr>
        <w:t>ی</w:t>
      </w:r>
      <w:r w:rsidRPr="00CD1242">
        <w:rPr>
          <w:rStyle w:val="Char2"/>
          <w:rFonts w:hint="cs"/>
          <w:rtl/>
        </w:rPr>
        <w:t xml:space="preserve">ن گونه افتراها و </w:t>
      </w:r>
      <w:r w:rsidR="003616EF" w:rsidRPr="00CD1242">
        <w:rPr>
          <w:rStyle w:val="Char2"/>
          <w:rFonts w:hint="cs"/>
          <w:rtl/>
        </w:rPr>
        <w:t>ک</w:t>
      </w:r>
      <w:r w:rsidRPr="00CD1242">
        <w:rPr>
          <w:rStyle w:val="Char2"/>
          <w:rFonts w:hint="cs"/>
          <w:rtl/>
        </w:rPr>
        <w:t>استن از مقام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فر صر</w:t>
      </w:r>
      <w:r w:rsidR="003616EF" w:rsidRPr="00CD1242">
        <w:rPr>
          <w:rStyle w:val="Char2"/>
          <w:rFonts w:hint="cs"/>
          <w:rtl/>
        </w:rPr>
        <w:t>ی</w:t>
      </w:r>
      <w:r w:rsidRPr="00CD1242">
        <w:rPr>
          <w:rStyle w:val="Char2"/>
          <w:rFonts w:hint="cs"/>
          <w:rtl/>
        </w:rPr>
        <w:t>ح است و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607543">
        <w:rPr>
          <w:rStyle w:val="Char2"/>
          <w:rFonts w:cs="CTraditional Arabic" w:hint="cs"/>
          <w:rtl/>
        </w:rPr>
        <w:t>/</w:t>
      </w:r>
      <w:r w:rsidRPr="00CD1242">
        <w:rPr>
          <w:rStyle w:val="Char2"/>
          <w:rFonts w:hint="cs"/>
          <w:rtl/>
        </w:rPr>
        <w:t xml:space="preserve"> اجماع علما را بر </w:t>
      </w:r>
      <w:r w:rsidR="003616EF" w:rsidRPr="00CD1242">
        <w:rPr>
          <w:rStyle w:val="Char2"/>
          <w:rFonts w:hint="cs"/>
          <w:rtl/>
        </w:rPr>
        <w:t>ک</w:t>
      </w:r>
      <w:r w:rsidRPr="00CD1242">
        <w:rPr>
          <w:rStyle w:val="Char2"/>
          <w:rFonts w:hint="cs"/>
          <w:rtl/>
        </w:rPr>
        <w:t xml:space="preserve">فر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نقل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دشنام دهند و </w:t>
      </w:r>
      <w:r w:rsidR="003616EF" w:rsidRPr="00CD1242">
        <w:rPr>
          <w:rStyle w:val="Char2"/>
          <w:rFonts w:hint="cs"/>
          <w:rtl/>
        </w:rPr>
        <w:t>ی</w:t>
      </w:r>
      <w:r w:rsidRPr="00CD1242">
        <w:rPr>
          <w:rStyle w:val="Char2"/>
          <w:rFonts w:hint="cs"/>
          <w:rtl/>
        </w:rPr>
        <w:t>ا از او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نند و سخنان</w:t>
      </w:r>
      <w:r w:rsidR="00607543">
        <w:rPr>
          <w:rStyle w:val="Char2"/>
          <w:rFonts w:hint="eastAsia"/>
          <w:rtl/>
        </w:rPr>
        <w:t>‌</w:t>
      </w:r>
      <w:r w:rsidRPr="00CD1242">
        <w:rPr>
          <w:rStyle w:val="Char2"/>
          <w:rFonts w:hint="cs"/>
          <w:rtl/>
        </w:rPr>
        <w:t>شان را درا</w:t>
      </w:r>
      <w:r w:rsidR="003616EF" w:rsidRPr="00CD1242">
        <w:rPr>
          <w:rStyle w:val="Char2"/>
          <w:rFonts w:hint="cs"/>
          <w:rtl/>
        </w:rPr>
        <w:t>ی</w:t>
      </w:r>
      <w:r w:rsidRPr="00CD1242">
        <w:rPr>
          <w:rStyle w:val="Char2"/>
          <w:rFonts w:hint="cs"/>
          <w:rtl/>
        </w:rPr>
        <w:t>ن‌باره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امام</w:t>
      </w:r>
      <w:r w:rsidR="00740248">
        <w:rPr>
          <w:rStyle w:val="Char2"/>
          <w:rFonts w:hint="cs"/>
          <w:rtl/>
        </w:rPr>
        <w:t xml:space="preserve"> </w:t>
      </w:r>
      <w:r w:rsidRPr="00CD1242">
        <w:rPr>
          <w:rStyle w:val="Char2"/>
          <w:rFonts w:hint="cs"/>
          <w:rtl/>
        </w:rPr>
        <w:t>احمد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دشنام دهد </w:t>
      </w:r>
      <w:r w:rsidR="003616EF" w:rsidRPr="00CD1242">
        <w:rPr>
          <w:rStyle w:val="Char2"/>
          <w:rFonts w:hint="cs"/>
          <w:rtl/>
        </w:rPr>
        <w:t>ی</w:t>
      </w:r>
      <w:r w:rsidRPr="00CD1242">
        <w:rPr>
          <w:rStyle w:val="Char2"/>
          <w:rFonts w:hint="cs"/>
          <w:rtl/>
        </w:rPr>
        <w:t xml:space="preserve">ا او را مذمت </w:t>
      </w:r>
      <w:r w:rsidR="003616EF" w:rsidRPr="00CD1242">
        <w:rPr>
          <w:rStyle w:val="Char2"/>
          <w:rFonts w:hint="cs"/>
          <w:rtl/>
        </w:rPr>
        <w:t>ک</w:t>
      </w:r>
      <w:r w:rsidRPr="00CD1242">
        <w:rPr>
          <w:rStyle w:val="Char2"/>
          <w:rFonts w:hint="cs"/>
          <w:rtl/>
        </w:rPr>
        <w:t xml:space="preserve">ند خواه مسلمان باشد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افر ح</w:t>
      </w:r>
      <w:r w:rsidR="003616EF" w:rsidRPr="00CD1242">
        <w:rPr>
          <w:rStyle w:val="Char2"/>
          <w:rFonts w:hint="cs"/>
          <w:rtl/>
        </w:rPr>
        <w:t>ک</w:t>
      </w:r>
      <w:r w:rsidRPr="00CD1242">
        <w:rPr>
          <w:rStyle w:val="Char2"/>
          <w:rFonts w:hint="cs"/>
          <w:rtl/>
        </w:rPr>
        <w:t>م او قتل است و من معتقدم با</w:t>
      </w:r>
      <w:r w:rsidR="003616EF" w:rsidRPr="00CD1242">
        <w:rPr>
          <w:rStyle w:val="Char2"/>
          <w:rFonts w:hint="cs"/>
          <w:rtl/>
        </w:rPr>
        <w:t>ی</w:t>
      </w:r>
      <w:r w:rsidRPr="00CD1242">
        <w:rPr>
          <w:rStyle w:val="Char2"/>
          <w:rFonts w:hint="cs"/>
          <w:rtl/>
        </w:rPr>
        <w:t>د او را بدون درخواست توبه از او به قتل رساند.</w:t>
      </w:r>
    </w:p>
    <w:p w:rsidR="00AC5501" w:rsidRPr="00CD1242" w:rsidRDefault="00AC5501" w:rsidP="00CD1242">
      <w:pPr>
        <w:bidi/>
        <w:ind w:firstLine="284"/>
        <w:jc w:val="lowKashida"/>
        <w:rPr>
          <w:rStyle w:val="Char2"/>
          <w:rtl/>
        </w:rPr>
      </w:pPr>
      <w:r w:rsidRPr="00CD1242">
        <w:rPr>
          <w:rStyle w:val="Char2"/>
          <w:rFonts w:hint="cs"/>
          <w:rtl/>
        </w:rPr>
        <w:t>ابن‌قاسم از امام مال</w:t>
      </w:r>
      <w:r w:rsidR="003616EF" w:rsidRPr="00CD1242">
        <w:rPr>
          <w:rStyle w:val="Char2"/>
          <w:rFonts w:hint="cs"/>
          <w:rtl/>
        </w:rPr>
        <w:t>ک</w:t>
      </w:r>
      <w:r w:rsidRPr="00CD1242">
        <w:rPr>
          <w:rStyle w:val="Char2"/>
          <w:rFonts w:hint="cs"/>
          <w:rtl/>
        </w:rPr>
        <w:t xml:space="preserve"> نقل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س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دشنام دهد </w:t>
      </w:r>
      <w:r w:rsidR="003616EF" w:rsidRPr="00CD1242">
        <w:rPr>
          <w:rStyle w:val="Char2"/>
          <w:rFonts w:hint="cs"/>
          <w:rtl/>
        </w:rPr>
        <w:t>ک</w:t>
      </w:r>
      <w:r w:rsidRPr="00CD1242">
        <w:rPr>
          <w:rStyle w:val="Char2"/>
          <w:rFonts w:hint="cs"/>
          <w:rtl/>
        </w:rPr>
        <w:t>شته م</w:t>
      </w:r>
      <w:r w:rsidR="003616EF" w:rsidRPr="00CD1242">
        <w:rPr>
          <w:rStyle w:val="Char2"/>
          <w:rFonts w:hint="cs"/>
          <w:rtl/>
        </w:rPr>
        <w:t>ی</w:t>
      </w:r>
      <w:r w:rsidRPr="00CD1242">
        <w:rPr>
          <w:rStyle w:val="Char2"/>
          <w:rFonts w:hint="cs"/>
          <w:rtl/>
        </w:rPr>
        <w:t>‌شود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طلب توبه از او ن</w:t>
      </w:r>
      <w:r w:rsidR="003616EF" w:rsidRPr="00CD1242">
        <w:rPr>
          <w:rStyle w:val="Char2"/>
          <w:rFonts w:hint="cs"/>
          <w:rtl/>
        </w:rPr>
        <w:t>ی</w:t>
      </w:r>
      <w:r w:rsidRPr="00CD1242">
        <w:rPr>
          <w:rStyle w:val="Char2"/>
          <w:rFonts w:hint="cs"/>
          <w:rtl/>
        </w:rPr>
        <w:t xml:space="preserve">ست. ابن‌قاسم اضافه </w:t>
      </w:r>
      <w:r w:rsidR="003616EF" w:rsidRPr="00CD1242">
        <w:rPr>
          <w:rStyle w:val="Char2"/>
          <w:rFonts w:hint="cs"/>
          <w:rtl/>
        </w:rPr>
        <w:t>ک</w:t>
      </w:r>
      <w:r w:rsidRPr="00CD1242">
        <w:rPr>
          <w:rStyle w:val="Char2"/>
          <w:rFonts w:hint="cs"/>
          <w:rtl/>
        </w:rPr>
        <w:t xml:space="preserve">رده است: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دشنام دهد </w:t>
      </w:r>
      <w:r w:rsidR="003616EF" w:rsidRPr="00CD1242">
        <w:rPr>
          <w:rStyle w:val="Char2"/>
          <w:rFonts w:hint="cs"/>
          <w:rtl/>
        </w:rPr>
        <w:t>ی</w:t>
      </w:r>
      <w:r w:rsidRPr="00CD1242">
        <w:rPr>
          <w:rStyle w:val="Char2"/>
          <w:rFonts w:hint="cs"/>
          <w:rtl/>
        </w:rPr>
        <w:t>ا از او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ند، مانند زند</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شته م</w:t>
      </w:r>
      <w:r w:rsidR="003616EF" w:rsidRPr="00CD1242">
        <w:rPr>
          <w:rStyle w:val="Char2"/>
          <w:rFonts w:hint="cs"/>
          <w:rtl/>
        </w:rPr>
        <w:t>ی</w:t>
      </w:r>
      <w:r w:rsidRPr="00CD1242">
        <w:rPr>
          <w:rStyle w:val="Char2"/>
          <w:rFonts w:hint="cs"/>
          <w:rtl/>
        </w:rPr>
        <w:t>‌شود و خداوند احترام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واجب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ابن‌وهب از امام مال</w:t>
      </w:r>
      <w:r w:rsidR="003616EF" w:rsidRPr="00CD1242">
        <w:rPr>
          <w:rStyle w:val="Char2"/>
          <w:rFonts w:hint="cs"/>
          <w:rtl/>
        </w:rPr>
        <w:t>ک</w:t>
      </w:r>
      <w:r w:rsidRPr="00CD1242">
        <w:rPr>
          <w:rStyle w:val="Char2"/>
          <w:rFonts w:hint="cs"/>
          <w:rtl/>
        </w:rPr>
        <w:t xml:space="preserve"> نقل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س بگو</w:t>
      </w:r>
      <w:r w:rsidR="003616EF" w:rsidRPr="00CD1242">
        <w:rPr>
          <w:rStyle w:val="Char2"/>
          <w:rFonts w:hint="cs"/>
          <w:rtl/>
        </w:rPr>
        <w:t>ی</w:t>
      </w:r>
      <w:r w:rsidRPr="00CD1242">
        <w:rPr>
          <w:rStyle w:val="Char2"/>
          <w:rFonts w:hint="cs"/>
          <w:rtl/>
        </w:rPr>
        <w:t>د: لباس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ف است و قصد او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باشد </w:t>
      </w:r>
      <w:r w:rsidR="003616EF" w:rsidRPr="00CD1242">
        <w:rPr>
          <w:rStyle w:val="Char2"/>
          <w:rFonts w:hint="cs"/>
          <w:rtl/>
        </w:rPr>
        <w:t>ک</w:t>
      </w:r>
      <w:r w:rsidRPr="00CD1242">
        <w:rPr>
          <w:rStyle w:val="Char2"/>
          <w:rFonts w:hint="cs"/>
          <w:rtl/>
        </w:rPr>
        <w:t>شته م</w:t>
      </w:r>
      <w:r w:rsidR="003616EF" w:rsidRPr="00CD1242">
        <w:rPr>
          <w:rStyle w:val="Char2"/>
          <w:rFonts w:hint="cs"/>
          <w:rtl/>
        </w:rPr>
        <w:t>ی</w:t>
      </w:r>
      <w:r w:rsidRPr="00CD1242">
        <w:rPr>
          <w:rStyle w:val="Char2"/>
          <w:rFonts w:hint="cs"/>
          <w:rtl/>
        </w:rPr>
        <w:t>‌شود و او واجب‌القتل است.</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ابوحن</w:t>
      </w:r>
      <w:r w:rsidR="003616EF" w:rsidRPr="00CD1242">
        <w:rPr>
          <w:rStyle w:val="Char2"/>
          <w:rFonts w:hint="cs"/>
          <w:rtl/>
        </w:rPr>
        <w:t>ی</w:t>
      </w:r>
      <w:r w:rsidRPr="00CD1242">
        <w:rPr>
          <w:rStyle w:val="Char2"/>
          <w:rFonts w:hint="cs"/>
          <w:rtl/>
        </w:rPr>
        <w:t xml:space="preserve">فه و </w:t>
      </w:r>
      <w:r w:rsidR="003616EF" w:rsidRPr="00CD1242">
        <w:rPr>
          <w:rStyle w:val="Char2"/>
          <w:rFonts w:hint="cs"/>
          <w:rtl/>
        </w:rPr>
        <w:t>ی</w:t>
      </w:r>
      <w:r w:rsidRPr="00CD1242">
        <w:rPr>
          <w:rStyle w:val="Char2"/>
          <w:rFonts w:hint="cs"/>
          <w:rtl/>
        </w:rPr>
        <w:t xml:space="preserve">ارانش گفته‌اند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راد وارد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بگو</w:t>
      </w:r>
      <w:r w:rsidR="003616EF" w:rsidRPr="00CD1242">
        <w:rPr>
          <w:rStyle w:val="Char2"/>
          <w:rFonts w:hint="cs"/>
          <w:rtl/>
        </w:rPr>
        <w:t>ی</w:t>
      </w:r>
      <w:r w:rsidRPr="00CD1242">
        <w:rPr>
          <w:rStyle w:val="Char2"/>
          <w:rFonts w:hint="cs"/>
          <w:rtl/>
        </w:rPr>
        <w:t>د من از او برائت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ی</w:t>
      </w:r>
      <w:r w:rsidRPr="00CD1242">
        <w:rPr>
          <w:rStyle w:val="Char2"/>
          <w:rFonts w:hint="cs"/>
          <w:rtl/>
        </w:rPr>
        <w:t>ا او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ند، مرتد است.</w:t>
      </w:r>
    </w:p>
    <w:p w:rsidR="00AC5501" w:rsidRPr="00CD1242" w:rsidRDefault="00AC5501" w:rsidP="00607543">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اران شافع</w:t>
      </w:r>
      <w:r w:rsidR="003616EF" w:rsidRPr="00CD1242">
        <w:rPr>
          <w:rStyle w:val="Char2"/>
          <w:rFonts w:hint="cs"/>
          <w:rtl/>
        </w:rPr>
        <w:t>ی</w:t>
      </w:r>
      <w:r w:rsidR="00607543">
        <w:rPr>
          <w:rStyle w:val="Char2"/>
          <w:rFonts w:cs="CTraditional Arabic" w:hint="cs"/>
          <w:rtl/>
        </w:rPr>
        <w:t>/</w:t>
      </w:r>
      <w:r w:rsidRPr="00CD1242">
        <w:rPr>
          <w:rStyle w:val="Char2"/>
          <w:rFonts w:hint="cs"/>
          <w:rtl/>
        </w:rPr>
        <w:t xml:space="preserve"> چن</w:t>
      </w:r>
      <w:r w:rsidR="003616EF" w:rsidRPr="00CD1242">
        <w:rPr>
          <w:rStyle w:val="Char2"/>
          <w:rFonts w:hint="cs"/>
          <w:rtl/>
        </w:rPr>
        <w:t>ی</w:t>
      </w:r>
      <w:r w:rsidRPr="00CD1242">
        <w:rPr>
          <w:rStyle w:val="Char2"/>
          <w:rFonts w:hint="cs"/>
          <w:rtl/>
        </w:rPr>
        <w:t xml:space="preserve">ن گفته‌اند: ‌هر </w:t>
      </w:r>
      <w:r w:rsidR="003616EF" w:rsidRPr="00CD1242">
        <w:rPr>
          <w:rStyle w:val="Char2"/>
          <w:rFonts w:hint="cs"/>
          <w:rtl/>
        </w:rPr>
        <w:t>ک</w:t>
      </w:r>
      <w:r w:rsidRPr="00CD1242">
        <w:rPr>
          <w:rStyle w:val="Char2"/>
          <w:rFonts w:hint="cs"/>
          <w:rtl/>
        </w:rPr>
        <w:t>س به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تعرض و </w:t>
      </w:r>
      <w:r w:rsidR="003616EF" w:rsidRPr="00CD1242">
        <w:rPr>
          <w:rStyle w:val="Char2"/>
          <w:rFonts w:hint="cs"/>
          <w:rtl/>
        </w:rPr>
        <w:t>ی</w:t>
      </w:r>
      <w:r w:rsidRPr="00CD1242">
        <w:rPr>
          <w:rStyle w:val="Char2"/>
          <w:rFonts w:hint="cs"/>
          <w:rtl/>
        </w:rPr>
        <w:t xml:space="preserve">ا اهانت </w:t>
      </w:r>
      <w:r w:rsidR="003616EF" w:rsidRPr="00CD1242">
        <w:rPr>
          <w:rStyle w:val="Char2"/>
          <w:rFonts w:hint="cs"/>
          <w:rtl/>
        </w:rPr>
        <w:t>ک</w:t>
      </w:r>
      <w:r w:rsidRPr="00CD1242">
        <w:rPr>
          <w:rStyle w:val="Char2"/>
          <w:rFonts w:hint="cs"/>
          <w:rtl/>
        </w:rPr>
        <w:t>ند از جمله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او را به صراحت دشنام دهد </w:t>
      </w:r>
      <w:r w:rsidR="003616EF" w:rsidRPr="00CD1242">
        <w:rPr>
          <w:rStyle w:val="Char2"/>
          <w:rFonts w:hint="cs"/>
          <w:rtl/>
        </w:rPr>
        <w:t>ک</w:t>
      </w:r>
      <w:r w:rsidRPr="00CD1242">
        <w:rPr>
          <w:rStyle w:val="Char2"/>
          <w:rFonts w:hint="cs"/>
          <w:rtl/>
        </w:rPr>
        <w:t>افر است چون اهانت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ج</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فر است. </w:t>
      </w:r>
    </w:p>
    <w:p w:rsidR="00AC5501" w:rsidRPr="00CD1242" w:rsidRDefault="00AC5501" w:rsidP="00607543">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607543">
        <w:rPr>
          <w:rStyle w:val="Char2"/>
          <w:rFonts w:cs="CTraditional Arabic" w:hint="cs"/>
          <w:rtl/>
        </w:rPr>
        <w:t>/</w:t>
      </w:r>
      <w:r w:rsidRPr="00CD1242">
        <w:rPr>
          <w:rStyle w:val="Char2"/>
          <w:rFonts w:hint="cs"/>
          <w:rtl/>
        </w:rPr>
        <w:t xml:space="preserve"> بعد از ذ</w:t>
      </w:r>
      <w:r w:rsidR="003616EF" w:rsidRPr="00CD1242">
        <w:rPr>
          <w:rStyle w:val="Char2"/>
          <w:rFonts w:hint="cs"/>
          <w:rtl/>
        </w:rPr>
        <w:t>ک</w:t>
      </w:r>
      <w:r w:rsidRPr="00CD1242">
        <w:rPr>
          <w:rStyle w:val="Char2"/>
          <w:rFonts w:hint="cs"/>
          <w:rtl/>
        </w:rPr>
        <w:t>ر ا</w:t>
      </w:r>
      <w:r w:rsidR="003616EF" w:rsidRPr="00CD1242">
        <w:rPr>
          <w:rStyle w:val="Char2"/>
          <w:rFonts w:hint="cs"/>
          <w:rtl/>
        </w:rPr>
        <w:t>ی</w:t>
      </w:r>
      <w:r w:rsidRPr="00CD1242">
        <w:rPr>
          <w:rStyle w:val="Char2"/>
          <w:rFonts w:hint="cs"/>
          <w:rtl/>
        </w:rPr>
        <w:t>ن اقوال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عبارت</w:t>
      </w:r>
      <w:r w:rsidR="00607543">
        <w:rPr>
          <w:rStyle w:val="Char2"/>
          <w:rFonts w:hint="eastAsia"/>
          <w:rtl/>
        </w:rPr>
        <w:t>‌</w:t>
      </w:r>
      <w:r w:rsidRPr="00CD1242">
        <w:rPr>
          <w:rStyle w:val="Char2"/>
          <w:rFonts w:hint="cs"/>
          <w:rtl/>
        </w:rPr>
        <w:t>ها و نصوص علما</w:t>
      </w:r>
      <w:r w:rsidR="003616EF" w:rsidRPr="00CD1242">
        <w:rPr>
          <w:rStyle w:val="Char2"/>
          <w:rFonts w:hint="cs"/>
          <w:rtl/>
        </w:rPr>
        <w:t>ی</w:t>
      </w:r>
      <w:r w:rsidRPr="00CD1242">
        <w:rPr>
          <w:rStyle w:val="Char2"/>
          <w:rFonts w:hint="cs"/>
          <w:rtl/>
        </w:rPr>
        <w:t xml:space="preserve"> همه مذاهب بر ا</w:t>
      </w:r>
      <w:r w:rsidR="003616EF" w:rsidRPr="00CD1242">
        <w:rPr>
          <w:rStyle w:val="Char2"/>
          <w:rFonts w:hint="cs"/>
          <w:rtl/>
        </w:rPr>
        <w:t>ی</w:t>
      </w:r>
      <w:r w:rsidRPr="00CD1242">
        <w:rPr>
          <w:rStyle w:val="Char2"/>
          <w:rFonts w:hint="cs"/>
          <w:rtl/>
        </w:rPr>
        <w:t xml:space="preserve">ن امر اتفاق دارد </w:t>
      </w:r>
      <w:r w:rsidR="003616EF" w:rsidRPr="00CD1242">
        <w:rPr>
          <w:rStyle w:val="Char2"/>
          <w:rFonts w:hint="cs"/>
          <w:rtl/>
        </w:rPr>
        <w:t>ک</w:t>
      </w:r>
      <w:r w:rsidRPr="00CD1242">
        <w:rPr>
          <w:rStyle w:val="Char2"/>
          <w:rFonts w:hint="cs"/>
          <w:rtl/>
        </w:rPr>
        <w:t>ه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و خرد‌ه‌گ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فر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خون را مباح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علما در مورد طلب توبه از مرت</w:t>
      </w:r>
      <w:r w:rsidR="003616EF" w:rsidRPr="00CD1242">
        <w:rPr>
          <w:rStyle w:val="Char2"/>
          <w:rFonts w:hint="cs"/>
          <w:rtl/>
        </w:rPr>
        <w:t>ک</w:t>
      </w:r>
      <w:r w:rsidRPr="00CD1242">
        <w:rPr>
          <w:rStyle w:val="Char2"/>
          <w:rFonts w:hint="cs"/>
          <w:rtl/>
        </w:rPr>
        <w:t>ب آن اختلاف دارند. در ا</w:t>
      </w:r>
      <w:r w:rsidR="003616EF" w:rsidRPr="00CD1242">
        <w:rPr>
          <w:rStyle w:val="Char2"/>
          <w:rFonts w:hint="cs"/>
          <w:rtl/>
        </w:rPr>
        <w:t>ی</w:t>
      </w:r>
      <w:r w:rsidRPr="00CD1242">
        <w:rPr>
          <w:rStyle w:val="Char2"/>
          <w:rFonts w:hint="cs"/>
          <w:rtl/>
        </w:rPr>
        <w:t>ن‌باره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قصدش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از او باشد و اما منظور او امر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باشد </w:t>
      </w:r>
      <w:r w:rsidR="003616EF" w:rsidRPr="00CD1242">
        <w:rPr>
          <w:rStyle w:val="Char2"/>
          <w:rFonts w:hint="cs"/>
          <w:rtl/>
        </w:rPr>
        <w:t>ک</w:t>
      </w:r>
      <w:r w:rsidRPr="00CD1242">
        <w:rPr>
          <w:rStyle w:val="Char2"/>
          <w:rFonts w:hint="cs"/>
          <w:rtl/>
        </w:rPr>
        <w:t>ه دشنام و ناسزا از پ</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Pr="00CD1242">
        <w:rPr>
          <w:rStyle w:val="Char2"/>
          <w:rFonts w:hint="cs"/>
          <w:rtl/>
        </w:rPr>
        <w:t xml:space="preserve"> آن است،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بدون قصد و فقط با هدف شوخ</w:t>
      </w:r>
      <w:r w:rsidR="003616EF" w:rsidRPr="00CD1242">
        <w:rPr>
          <w:rStyle w:val="Char2"/>
          <w:rFonts w:hint="cs"/>
          <w:rtl/>
        </w:rPr>
        <w:t>ی</w:t>
      </w:r>
      <w:r w:rsidRPr="00CD1242">
        <w:rPr>
          <w:rStyle w:val="Char2"/>
          <w:rFonts w:hint="cs"/>
          <w:rtl/>
        </w:rPr>
        <w:t xml:space="preserve"> و مزاح و </w:t>
      </w:r>
      <w:r w:rsidR="003616EF" w:rsidRPr="00CD1242">
        <w:rPr>
          <w:rStyle w:val="Char2"/>
          <w:rFonts w:hint="cs"/>
          <w:rtl/>
        </w:rPr>
        <w:t>ی</w:t>
      </w:r>
      <w:r w:rsidRPr="00CD1242">
        <w:rPr>
          <w:rStyle w:val="Char2"/>
          <w:rFonts w:hint="cs"/>
          <w:rtl/>
        </w:rPr>
        <w:t>ا هر 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مرت</w:t>
      </w:r>
      <w:r w:rsidR="003616EF" w:rsidRPr="00CD1242">
        <w:rPr>
          <w:rStyle w:val="Char2"/>
          <w:rFonts w:hint="cs"/>
          <w:rtl/>
        </w:rPr>
        <w:t>ک</w:t>
      </w:r>
      <w:r w:rsidRPr="00CD1242">
        <w:rPr>
          <w:rStyle w:val="Char2"/>
          <w:rFonts w:hint="cs"/>
          <w:rtl/>
        </w:rPr>
        <w:t>ب آن شود.</w:t>
      </w:r>
      <w:r w:rsidRPr="00CD1242">
        <w:rPr>
          <w:rStyle w:val="Char2"/>
          <w:vertAlign w:val="superscript"/>
          <w:rtl/>
        </w:rPr>
        <w:footnoteReference w:id="381"/>
      </w:r>
    </w:p>
    <w:p w:rsidR="00AC5501" w:rsidRPr="00CD1242" w:rsidRDefault="00AC5501" w:rsidP="00D31553">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قاض</w:t>
      </w:r>
      <w:r w:rsidR="003616EF" w:rsidRPr="00CD1242">
        <w:rPr>
          <w:rStyle w:val="Char2"/>
          <w:rFonts w:hint="cs"/>
          <w:rtl/>
        </w:rPr>
        <w:t>ی</w:t>
      </w:r>
      <w:r w:rsidRPr="00CD1242">
        <w:rPr>
          <w:rStyle w:val="Char2"/>
          <w:rFonts w:hint="cs"/>
          <w:rtl/>
        </w:rPr>
        <w:t xml:space="preserve"> ع</w:t>
      </w:r>
      <w:r w:rsidR="003616EF" w:rsidRPr="00CD1242">
        <w:rPr>
          <w:rStyle w:val="Char2"/>
          <w:rFonts w:hint="cs"/>
          <w:rtl/>
        </w:rPr>
        <w:t>ی</w:t>
      </w:r>
      <w:r w:rsidRPr="00CD1242">
        <w:rPr>
          <w:rStyle w:val="Char2"/>
          <w:rFonts w:hint="cs"/>
          <w:rtl/>
        </w:rPr>
        <w:t>اض در باره ا</w:t>
      </w:r>
      <w:r w:rsidR="003616EF" w:rsidRPr="00CD1242">
        <w:rPr>
          <w:rStyle w:val="Char2"/>
          <w:rFonts w:hint="cs"/>
          <w:rtl/>
        </w:rPr>
        <w:t>ی</w:t>
      </w:r>
      <w:r w:rsidRPr="00CD1242">
        <w:rPr>
          <w:rStyle w:val="Char2"/>
          <w:rFonts w:hint="cs"/>
          <w:rtl/>
        </w:rPr>
        <w:t xml:space="preserve">ن امر اجماع مسلمانان را نقل </w:t>
      </w:r>
      <w:r w:rsidR="003616EF" w:rsidRPr="00CD1242">
        <w:rPr>
          <w:rStyle w:val="Char2"/>
          <w:rFonts w:hint="cs"/>
          <w:rtl/>
        </w:rPr>
        <w:t>ک</w:t>
      </w:r>
      <w:r w:rsidRPr="00CD1242">
        <w:rPr>
          <w:rStyle w:val="Char2"/>
          <w:rFonts w:hint="cs"/>
          <w:rtl/>
        </w:rPr>
        <w:t>رده است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و </w:t>
      </w:r>
      <w:r w:rsidR="003616EF" w:rsidRPr="00CD1242">
        <w:rPr>
          <w:rStyle w:val="Char2"/>
          <w:rFonts w:hint="cs"/>
          <w:rtl/>
        </w:rPr>
        <w:t>ی</w:t>
      </w:r>
      <w:r w:rsidRPr="00CD1242">
        <w:rPr>
          <w:rStyle w:val="Char2"/>
          <w:rFonts w:hint="cs"/>
          <w:rtl/>
        </w:rPr>
        <w:t>ا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w:t>
      </w:r>
      <w:r w:rsidRPr="00CD1242">
        <w:rPr>
          <w:rStyle w:val="Char2"/>
          <w:rFonts w:hint="cs"/>
          <w:rtl/>
        </w:rPr>
        <w:t xml:space="preserve">ا به او در نسب </w:t>
      </w:r>
      <w:r w:rsidR="003616EF" w:rsidRPr="00CD1242">
        <w:rPr>
          <w:rStyle w:val="Char2"/>
          <w:rFonts w:hint="cs"/>
          <w:rtl/>
        </w:rPr>
        <w:t>ی</w:t>
      </w:r>
      <w:r w:rsidRPr="00CD1242">
        <w:rPr>
          <w:rStyle w:val="Char2"/>
          <w:rFonts w:hint="cs"/>
          <w:rtl/>
        </w:rPr>
        <w:t>ا 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یکی</w:t>
      </w:r>
      <w:r w:rsidRPr="00CD1242">
        <w:rPr>
          <w:rStyle w:val="Char2"/>
          <w:rFonts w:hint="cs"/>
          <w:rtl/>
        </w:rPr>
        <w:t xml:space="preserve"> از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Pr="00CD1242">
        <w:rPr>
          <w:rStyle w:val="Char2"/>
          <w:rFonts w:hint="cs"/>
          <w:rtl/>
        </w:rPr>
        <w:t xml:space="preserve">‌ها و صفات او نسبت نقص دهد </w:t>
      </w:r>
      <w:r w:rsidR="003616EF" w:rsidRPr="00CD1242">
        <w:rPr>
          <w:rStyle w:val="Char2"/>
          <w:rFonts w:hint="cs"/>
          <w:rtl/>
        </w:rPr>
        <w:t>ی</w:t>
      </w:r>
      <w:r w:rsidRPr="00CD1242">
        <w:rPr>
          <w:rStyle w:val="Char2"/>
          <w:rFonts w:hint="cs"/>
          <w:rtl/>
        </w:rPr>
        <w:t>ا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تعرض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از طر</w:t>
      </w:r>
      <w:r w:rsidR="003616EF" w:rsidRPr="00CD1242">
        <w:rPr>
          <w:rStyle w:val="Char2"/>
          <w:rFonts w:hint="cs"/>
          <w:rtl/>
        </w:rPr>
        <w:t>ی</w:t>
      </w:r>
      <w:r w:rsidRPr="00CD1242">
        <w:rPr>
          <w:rStyle w:val="Char2"/>
          <w:rFonts w:hint="cs"/>
          <w:rtl/>
        </w:rPr>
        <w:t>ق دشنام او را 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تشب</w:t>
      </w:r>
      <w:r w:rsidR="003616EF" w:rsidRPr="00CD1242">
        <w:rPr>
          <w:rStyle w:val="Char2"/>
          <w:rFonts w:hint="cs"/>
          <w:rtl/>
        </w:rPr>
        <w:t>ی</w:t>
      </w:r>
      <w:r w:rsidRPr="00CD1242">
        <w:rPr>
          <w:rStyle w:val="Char2"/>
          <w:rFonts w:hint="cs"/>
          <w:rtl/>
        </w:rPr>
        <w:t>ه و تحق</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او را در هر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بشمارد، </w:t>
      </w:r>
      <w:r w:rsidR="003616EF" w:rsidRPr="00CD1242">
        <w:rPr>
          <w:rStyle w:val="Char2"/>
          <w:rFonts w:hint="cs"/>
          <w:rtl/>
        </w:rPr>
        <w:t>ی</w:t>
      </w:r>
      <w:r w:rsidRPr="00CD1242">
        <w:rPr>
          <w:rStyle w:val="Char2"/>
          <w:rFonts w:hint="cs"/>
          <w:rtl/>
        </w:rPr>
        <w:t>ا</w:t>
      </w:r>
      <w:r w:rsidR="00740248">
        <w:rPr>
          <w:rStyle w:val="Char2"/>
          <w:rFonts w:hint="cs"/>
          <w:rtl/>
        </w:rPr>
        <w:t xml:space="preserve"> </w:t>
      </w:r>
      <w:r w:rsidRPr="00CD1242">
        <w:rPr>
          <w:rStyle w:val="Char2"/>
          <w:rFonts w:hint="cs"/>
          <w:rtl/>
        </w:rPr>
        <w:t>به تمسخر بگ</w:t>
      </w:r>
      <w:r w:rsidR="003616EF" w:rsidRPr="00CD1242">
        <w:rPr>
          <w:rStyle w:val="Char2"/>
          <w:rFonts w:hint="cs"/>
          <w:rtl/>
        </w:rPr>
        <w:t>ی</w:t>
      </w:r>
      <w:r w:rsidRPr="00CD1242">
        <w:rPr>
          <w:rStyle w:val="Char2"/>
          <w:rFonts w:hint="cs"/>
          <w:rtl/>
        </w:rPr>
        <w:t>رد و از او 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ند در واقع به او دشنام داده است و ح</w:t>
      </w:r>
      <w:r w:rsidR="003616EF" w:rsidRPr="00CD1242">
        <w:rPr>
          <w:rStyle w:val="Char2"/>
          <w:rFonts w:hint="cs"/>
          <w:rtl/>
        </w:rPr>
        <w:t>ک</w:t>
      </w:r>
      <w:r w:rsidRPr="00CD1242">
        <w:rPr>
          <w:rStyle w:val="Char2"/>
          <w:rFonts w:hint="cs"/>
          <w:rtl/>
        </w:rPr>
        <w:t>م چن</w:t>
      </w:r>
      <w:r w:rsidR="003616EF" w:rsidRPr="00CD1242">
        <w:rPr>
          <w:rStyle w:val="Char2"/>
          <w:rFonts w:hint="cs"/>
          <w:rtl/>
        </w:rPr>
        <w:t>ی</w:t>
      </w:r>
      <w:r w:rsidRPr="00CD1242">
        <w:rPr>
          <w:rStyle w:val="Char2"/>
          <w:rFonts w:hint="cs"/>
          <w:rtl/>
        </w:rPr>
        <w:t>ن فرد</w:t>
      </w:r>
      <w:r w:rsidR="003616EF" w:rsidRPr="00CD1242">
        <w:rPr>
          <w:rStyle w:val="Char2"/>
          <w:rFonts w:hint="cs"/>
          <w:rtl/>
        </w:rPr>
        <w:t>ی</w:t>
      </w:r>
      <w:r w:rsidRPr="00CD1242">
        <w:rPr>
          <w:rStyle w:val="Char2"/>
          <w:rFonts w:hint="cs"/>
          <w:rtl/>
        </w:rPr>
        <w:t xml:space="preserve"> قتل است و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 موارد مذ</w:t>
      </w:r>
      <w:r w:rsidR="003616EF" w:rsidRPr="00CD1242">
        <w:rPr>
          <w:rStyle w:val="Char2"/>
          <w:rFonts w:hint="cs"/>
          <w:rtl/>
        </w:rPr>
        <w:t>ک</w:t>
      </w:r>
      <w:r w:rsidRPr="00CD1242">
        <w:rPr>
          <w:rStyle w:val="Char2"/>
          <w:rFonts w:hint="cs"/>
          <w:rtl/>
        </w:rPr>
        <w:t>ور از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مستثن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چه آنچه صراحتاً باشد </w:t>
      </w:r>
      <w:r w:rsidR="003616EF" w:rsidRPr="00CD1242">
        <w:rPr>
          <w:rStyle w:val="Char2"/>
          <w:rFonts w:hint="cs"/>
          <w:rtl/>
        </w:rPr>
        <w:t>ی</w:t>
      </w:r>
      <w:r w:rsidRPr="00CD1242">
        <w:rPr>
          <w:rStyle w:val="Char2"/>
          <w:rFonts w:hint="cs"/>
          <w:rtl/>
        </w:rPr>
        <w:t xml:space="preserve">ا با </w:t>
      </w:r>
      <w:r w:rsidR="003616EF" w:rsidRPr="00CD1242">
        <w:rPr>
          <w:rStyle w:val="Char2"/>
          <w:rFonts w:hint="cs"/>
          <w:rtl/>
        </w:rPr>
        <w:t>ک</w:t>
      </w:r>
      <w:r w:rsidRPr="00CD1242">
        <w:rPr>
          <w:rStyle w:val="Char2"/>
          <w:rFonts w:hint="cs"/>
          <w:rtl/>
        </w:rPr>
        <w:t>نا</w:t>
      </w:r>
      <w:r w:rsidR="003616EF" w:rsidRPr="00CD1242">
        <w:rPr>
          <w:rStyle w:val="Char2"/>
          <w:rFonts w:hint="cs"/>
          <w:rtl/>
        </w:rPr>
        <w:t>ی</w:t>
      </w:r>
      <w:r w:rsidRPr="00CD1242">
        <w:rPr>
          <w:rStyle w:val="Char2"/>
          <w:rFonts w:hint="cs"/>
          <w:rtl/>
        </w:rPr>
        <w:t>ه. همچن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را لعنت </w:t>
      </w:r>
      <w:r w:rsidR="003616EF" w:rsidRPr="00CD1242">
        <w:rPr>
          <w:rStyle w:val="Char2"/>
          <w:rFonts w:hint="cs"/>
          <w:rtl/>
        </w:rPr>
        <w:t>ی</w:t>
      </w:r>
      <w:r w:rsidRPr="00CD1242">
        <w:rPr>
          <w:rStyle w:val="Char2"/>
          <w:rFonts w:hint="cs"/>
          <w:rtl/>
        </w:rPr>
        <w:t>ا عل</w:t>
      </w:r>
      <w:r w:rsidR="003616EF" w:rsidRPr="00CD1242">
        <w:rPr>
          <w:rStyle w:val="Char2"/>
          <w:rFonts w:hint="cs"/>
          <w:rtl/>
        </w:rPr>
        <w:t>ی</w:t>
      </w:r>
      <w:r w:rsidRPr="00CD1242">
        <w:rPr>
          <w:rStyle w:val="Char2"/>
          <w:rFonts w:hint="cs"/>
          <w:rtl/>
        </w:rPr>
        <w:t xml:space="preserve">ه او دعا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آرزو</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دن ضرر</w:t>
      </w:r>
      <w:r w:rsidR="003616EF" w:rsidRPr="00CD1242">
        <w:rPr>
          <w:rStyle w:val="Char2"/>
          <w:rFonts w:hint="cs"/>
          <w:rtl/>
        </w:rPr>
        <w:t>ی</w:t>
      </w:r>
      <w:r w:rsidRPr="00CD1242">
        <w:rPr>
          <w:rStyle w:val="Char2"/>
          <w:rFonts w:hint="cs"/>
          <w:rtl/>
        </w:rPr>
        <w:t xml:space="preserve"> به او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او نسبت ناشا</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 دهد </w:t>
      </w:r>
      <w:r w:rsidR="003616EF" w:rsidRPr="00CD1242">
        <w:rPr>
          <w:rStyle w:val="Char2"/>
          <w:rFonts w:hint="cs"/>
          <w:rtl/>
        </w:rPr>
        <w:t>ک</w:t>
      </w:r>
      <w:r w:rsidRPr="00CD1242">
        <w:rPr>
          <w:rStyle w:val="Char2"/>
          <w:rFonts w:hint="cs"/>
          <w:rtl/>
        </w:rPr>
        <w:t>ه در ح</w:t>
      </w:r>
      <w:r w:rsidR="003616EF" w:rsidRPr="00CD1242">
        <w:rPr>
          <w:rStyle w:val="Char2"/>
          <w:rFonts w:hint="cs"/>
          <w:rtl/>
        </w:rPr>
        <w:t>ک</w:t>
      </w:r>
      <w:r w:rsidRPr="00CD1242">
        <w:rPr>
          <w:rStyle w:val="Char2"/>
          <w:rFonts w:hint="cs"/>
          <w:rtl/>
        </w:rPr>
        <w:t>م ذم و ن</w:t>
      </w:r>
      <w:r w:rsidR="003616EF" w:rsidRPr="00CD1242">
        <w:rPr>
          <w:rStyle w:val="Char2"/>
          <w:rFonts w:hint="cs"/>
          <w:rtl/>
        </w:rPr>
        <w:t>ک</w:t>
      </w:r>
      <w:r w:rsidRPr="00CD1242">
        <w:rPr>
          <w:rStyle w:val="Char2"/>
          <w:rFonts w:hint="cs"/>
          <w:rtl/>
        </w:rPr>
        <w:t>وهش است و سزاوار مقام آن حضرت ن</w:t>
      </w:r>
      <w:r w:rsidR="003616EF" w:rsidRPr="00CD1242">
        <w:rPr>
          <w:rStyle w:val="Char2"/>
          <w:rFonts w:hint="cs"/>
          <w:rtl/>
        </w:rPr>
        <w:t>ی</w:t>
      </w:r>
      <w:r w:rsidRPr="00CD1242">
        <w:rPr>
          <w:rStyle w:val="Char2"/>
          <w:rFonts w:hint="cs"/>
          <w:rtl/>
        </w:rPr>
        <w:t>ست، او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ی</w:t>
      </w:r>
      <w:r w:rsidRPr="00CD1242">
        <w:rPr>
          <w:rStyle w:val="Char2"/>
          <w:rFonts w:hint="cs"/>
          <w:rtl/>
        </w:rPr>
        <w:t>ا درباره آن حضرت ب</w:t>
      </w:r>
      <w:r w:rsidR="003616EF" w:rsidRPr="00CD1242">
        <w:rPr>
          <w:rStyle w:val="Char2"/>
          <w:rFonts w:hint="cs"/>
          <w:rtl/>
        </w:rPr>
        <w:t>ی</w:t>
      </w:r>
      <w:r w:rsidRPr="00CD1242">
        <w:rPr>
          <w:rStyle w:val="Char2"/>
          <w:rFonts w:hint="cs"/>
          <w:rtl/>
        </w:rPr>
        <w:t>هوده‌گو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w:t>
      </w:r>
      <w:r w:rsidRPr="00CD1242">
        <w:rPr>
          <w:rStyle w:val="Char2"/>
          <w:rFonts w:hint="cs"/>
          <w:rtl/>
        </w:rPr>
        <w:t>ا اقوال زشت و من</w:t>
      </w:r>
      <w:r w:rsidR="003616EF" w:rsidRPr="00CD1242">
        <w:rPr>
          <w:rStyle w:val="Char2"/>
          <w:rFonts w:hint="cs"/>
          <w:rtl/>
        </w:rPr>
        <w:t>ک</w:t>
      </w:r>
      <w:r w:rsidRPr="00CD1242">
        <w:rPr>
          <w:rStyle w:val="Char2"/>
          <w:rFonts w:hint="cs"/>
          <w:rtl/>
        </w:rPr>
        <w:t>ر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او را به خاطر مص</w:t>
      </w:r>
      <w:r w:rsidR="003616EF" w:rsidRPr="00CD1242">
        <w:rPr>
          <w:rStyle w:val="Char2"/>
          <w:rFonts w:hint="cs"/>
          <w:rtl/>
        </w:rPr>
        <w:t>ی</w:t>
      </w:r>
      <w:r w:rsidRPr="00CD1242">
        <w:rPr>
          <w:rStyle w:val="Char2"/>
          <w:rFonts w:hint="cs"/>
          <w:rtl/>
        </w:rPr>
        <w:t>بت</w:t>
      </w:r>
      <w:r w:rsidR="00607543">
        <w:rPr>
          <w:rStyle w:val="Char2"/>
          <w:rFonts w:hint="eastAsia"/>
          <w:rtl/>
        </w:rPr>
        <w:t>‌</w:t>
      </w:r>
      <w:r w:rsidRPr="00CD1242">
        <w:rPr>
          <w:rStyle w:val="Char2"/>
          <w:rFonts w:hint="cs"/>
          <w:rtl/>
        </w:rPr>
        <w:t>ها و رنج</w:t>
      </w:r>
      <w:r w:rsidR="00D31553">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است تحق</w:t>
      </w:r>
      <w:r w:rsidR="003616EF" w:rsidRPr="00CD1242">
        <w:rPr>
          <w:rStyle w:val="Char2"/>
          <w:rFonts w:hint="cs"/>
          <w:rtl/>
        </w:rPr>
        <w:t>ی</w:t>
      </w:r>
      <w:r w:rsidRPr="00CD1242">
        <w:rPr>
          <w:rStyle w:val="Char2"/>
          <w:rFonts w:hint="cs"/>
          <w:rtl/>
        </w:rPr>
        <w:t xml:space="preserve">ر و </w:t>
      </w:r>
      <w:r w:rsidR="003616EF" w:rsidRPr="00CD1242">
        <w:rPr>
          <w:rStyle w:val="Char2"/>
          <w:rFonts w:hint="cs"/>
          <w:rtl/>
        </w:rPr>
        <w:t>ی</w:t>
      </w:r>
      <w:r w:rsidRPr="00CD1242">
        <w:rPr>
          <w:rStyle w:val="Char2"/>
          <w:rFonts w:hint="cs"/>
          <w:rtl/>
        </w:rPr>
        <w:t>ا بخاطر بعض</w:t>
      </w:r>
      <w:r w:rsidR="003616EF" w:rsidRPr="00CD1242">
        <w:rPr>
          <w:rStyle w:val="Char2"/>
          <w:rFonts w:hint="cs"/>
          <w:rtl/>
        </w:rPr>
        <w:t>ی</w:t>
      </w:r>
      <w:r w:rsidRPr="00CD1242">
        <w:rPr>
          <w:rStyle w:val="Char2"/>
          <w:rFonts w:hint="cs"/>
          <w:rtl/>
        </w:rPr>
        <w:t xml:space="preserve"> از امور بشر</w:t>
      </w:r>
      <w:r w:rsidR="003616EF" w:rsidRPr="00CD1242">
        <w:rPr>
          <w:rStyle w:val="Char2"/>
          <w:rFonts w:hint="cs"/>
          <w:rtl/>
        </w:rPr>
        <w:t>ی</w:t>
      </w:r>
      <w:r w:rsidRPr="00CD1242">
        <w:rPr>
          <w:rStyle w:val="Char2"/>
          <w:rFonts w:hint="cs"/>
          <w:rtl/>
        </w:rPr>
        <w:t xml:space="preserve"> جا</w:t>
      </w:r>
      <w:r w:rsidR="003616EF" w:rsidRPr="00CD1242">
        <w:rPr>
          <w:rStyle w:val="Char2"/>
          <w:rFonts w:hint="cs"/>
          <w:rtl/>
        </w:rPr>
        <w:t>ی</w:t>
      </w:r>
      <w:r w:rsidRPr="00CD1242">
        <w:rPr>
          <w:rStyle w:val="Char2"/>
          <w:rFonts w:hint="cs"/>
          <w:rtl/>
        </w:rPr>
        <w:t>ز او را مورد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قرار دهد. همه</w:t>
      </w:r>
      <w:r w:rsidR="00607543">
        <w:rPr>
          <w:rStyle w:val="Char2"/>
          <w:rFonts w:hint="cs"/>
          <w:rtl/>
        </w:rPr>
        <w:t xml:space="preserve"> این‌ها </w:t>
      </w:r>
      <w:r w:rsidRPr="00CD1242">
        <w:rPr>
          <w:rStyle w:val="Char2"/>
          <w:rFonts w:hint="cs"/>
          <w:rtl/>
        </w:rPr>
        <w:t>مورد اجماع علما و امامان و مفت</w:t>
      </w:r>
      <w:r w:rsidR="003616EF" w:rsidRPr="00CD1242">
        <w:rPr>
          <w:rStyle w:val="Char2"/>
          <w:rFonts w:hint="cs"/>
          <w:rtl/>
        </w:rPr>
        <w:t>ی</w:t>
      </w:r>
      <w:r w:rsidRPr="00CD1242">
        <w:rPr>
          <w:rStyle w:val="Char2"/>
          <w:rFonts w:hint="cs"/>
          <w:rtl/>
        </w:rPr>
        <w:t xml:space="preserve">ان مسلمان از زمان صحابه </w:t>
      </w:r>
      <w:r w:rsidR="00D31553">
        <w:rPr>
          <w:rStyle w:val="Char2"/>
          <w:rFonts w:cs="CTraditional Arabic" w:hint="cs"/>
          <w:rtl/>
        </w:rPr>
        <w:t>ش</w:t>
      </w:r>
      <w:r w:rsidRPr="00CD1242">
        <w:rPr>
          <w:rStyle w:val="Char2"/>
          <w:rFonts w:hint="cs"/>
          <w:rtl/>
        </w:rPr>
        <w:t xml:space="preserve"> تا دوران معاصر است.</w:t>
      </w:r>
      <w:r w:rsidRPr="00CD1242">
        <w:rPr>
          <w:rStyle w:val="Char2"/>
          <w:vertAlign w:val="superscript"/>
          <w:rtl/>
        </w:rPr>
        <w:footnoteReference w:id="382"/>
      </w:r>
    </w:p>
    <w:p w:rsidR="00AC5501" w:rsidRPr="00CD1242" w:rsidRDefault="00AC5501" w:rsidP="00D31553">
      <w:pPr>
        <w:pStyle w:val="a4"/>
        <w:rPr>
          <w:rtl/>
        </w:rPr>
      </w:pPr>
      <w:bookmarkStart w:id="473" w:name="_Toc141841618"/>
      <w:bookmarkStart w:id="474" w:name="_Toc141840443"/>
      <w:bookmarkStart w:id="475" w:name="_Toc141839831"/>
      <w:bookmarkStart w:id="476" w:name="_Toc141838575"/>
      <w:bookmarkStart w:id="477" w:name="_Toc294782068"/>
      <w:r w:rsidRPr="00CD1242">
        <w:rPr>
          <w:rFonts w:hint="cs"/>
          <w:rtl/>
        </w:rPr>
        <w:t>سادساً: پ</w:t>
      </w:r>
      <w:r w:rsidR="00F81B2F">
        <w:rPr>
          <w:rFonts w:hint="cs"/>
          <w:rtl/>
        </w:rPr>
        <w:t>ی</w:t>
      </w:r>
      <w:r w:rsidRPr="00CD1242">
        <w:rPr>
          <w:rFonts w:hint="cs"/>
          <w:rtl/>
        </w:rPr>
        <w:t>رو</w:t>
      </w:r>
      <w:r w:rsidR="00F81B2F">
        <w:rPr>
          <w:rFonts w:hint="cs"/>
          <w:rtl/>
        </w:rPr>
        <w:t>ی</w:t>
      </w:r>
      <w:r w:rsidRPr="00CD1242">
        <w:rPr>
          <w:rFonts w:hint="cs"/>
          <w:rtl/>
        </w:rPr>
        <w:t xml:space="preserve"> </w:t>
      </w:r>
      <w:r w:rsidRPr="00D31553">
        <w:rPr>
          <w:rFonts w:hint="cs"/>
          <w:rtl/>
        </w:rPr>
        <w:t>ن</w:t>
      </w:r>
      <w:r w:rsidR="00F81B2F" w:rsidRPr="00D31553">
        <w:rPr>
          <w:rFonts w:hint="cs"/>
          <w:rtl/>
        </w:rPr>
        <w:t>ک</w:t>
      </w:r>
      <w:r w:rsidRPr="00D31553">
        <w:rPr>
          <w:rFonts w:hint="cs"/>
          <w:rtl/>
        </w:rPr>
        <w:t>ردن</w:t>
      </w:r>
      <w:r w:rsidRPr="00CD1242">
        <w:rPr>
          <w:rFonts w:hint="cs"/>
          <w:rtl/>
        </w:rPr>
        <w:t xml:space="preserve"> از اصول تأل</w:t>
      </w:r>
      <w:r w:rsidR="00F81B2F">
        <w:rPr>
          <w:rFonts w:hint="cs"/>
          <w:rtl/>
        </w:rPr>
        <w:t>ی</w:t>
      </w:r>
      <w:r w:rsidRPr="00CD1242">
        <w:rPr>
          <w:rFonts w:hint="cs"/>
          <w:rtl/>
        </w:rPr>
        <w:t xml:space="preserve">ف متعارف در نگارش </w:t>
      </w:r>
      <w:r w:rsidR="00F81B2F">
        <w:rPr>
          <w:rFonts w:hint="cs"/>
          <w:rtl/>
        </w:rPr>
        <w:t>ک</w:t>
      </w:r>
      <w:r w:rsidRPr="00CD1242">
        <w:rPr>
          <w:rFonts w:hint="cs"/>
          <w:rtl/>
        </w:rPr>
        <w:t>تاب</w:t>
      </w:r>
      <w:r w:rsidR="00830008" w:rsidRPr="00CD1242">
        <w:rPr>
          <w:rFonts w:hint="eastAsia"/>
          <w:rtl/>
        </w:rPr>
        <w:t>‌</w:t>
      </w:r>
      <w:r w:rsidRPr="00CD1242">
        <w:rPr>
          <w:rFonts w:hint="cs"/>
          <w:rtl/>
        </w:rPr>
        <w:t>ها</w:t>
      </w:r>
      <w:bookmarkEnd w:id="473"/>
      <w:bookmarkEnd w:id="474"/>
      <w:bookmarkEnd w:id="475"/>
      <w:bookmarkEnd w:id="476"/>
      <w:bookmarkEnd w:id="477"/>
    </w:p>
    <w:p w:rsidR="00AC5501" w:rsidRPr="00CD1242" w:rsidRDefault="00AC5501" w:rsidP="00CD1242">
      <w:pPr>
        <w:bidi/>
        <w:ind w:firstLine="284"/>
        <w:jc w:val="lowKashida"/>
        <w:rPr>
          <w:rStyle w:val="Char2"/>
          <w:rtl/>
        </w:rPr>
      </w:pPr>
      <w:r w:rsidRPr="00CD1242">
        <w:rPr>
          <w:rStyle w:val="Char2"/>
          <w:rFonts w:hint="cs"/>
          <w:rtl/>
        </w:rPr>
        <w:t>مؤلف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به اسلوب علم</w:t>
      </w:r>
      <w:r w:rsidR="003616EF" w:rsidRPr="00CD1242">
        <w:rPr>
          <w:rStyle w:val="Char2"/>
          <w:rFonts w:hint="cs"/>
          <w:rtl/>
        </w:rPr>
        <w:t>ی</w:t>
      </w:r>
      <w:r w:rsidRPr="00CD1242">
        <w:rPr>
          <w:rStyle w:val="Char2"/>
          <w:rFonts w:hint="cs"/>
          <w:rtl/>
        </w:rPr>
        <w:t xml:space="preserve"> معمول در م</w:t>
      </w:r>
      <w:r w:rsidR="003616EF" w:rsidRPr="00CD1242">
        <w:rPr>
          <w:rStyle w:val="Char2"/>
          <w:rFonts w:hint="cs"/>
          <w:rtl/>
        </w:rPr>
        <w:t>ی</w:t>
      </w:r>
      <w:r w:rsidRPr="00CD1242">
        <w:rPr>
          <w:rStyle w:val="Char2"/>
          <w:rFonts w:hint="cs"/>
          <w:rtl/>
        </w:rPr>
        <w:t>ان پژوهشگران و مؤلفان پا</w:t>
      </w:r>
      <w:r w:rsidR="003616EF" w:rsidRPr="00CD1242">
        <w:rPr>
          <w:rStyle w:val="Char2"/>
          <w:rFonts w:hint="cs"/>
          <w:rtl/>
        </w:rPr>
        <w:t>ی</w:t>
      </w:r>
      <w:r w:rsidRPr="00CD1242">
        <w:rPr>
          <w:rStyle w:val="Char2"/>
          <w:rFonts w:hint="cs"/>
          <w:rtl/>
        </w:rPr>
        <w:t>بند نبوده است چه از لحاظ اسلوب پرداختن به مسا</w:t>
      </w:r>
      <w:r w:rsidR="003616EF" w:rsidRPr="00CD1242">
        <w:rPr>
          <w:rStyle w:val="Char2"/>
          <w:rFonts w:hint="cs"/>
          <w:rtl/>
        </w:rPr>
        <w:t>ی</w:t>
      </w:r>
      <w:r w:rsidRPr="00CD1242">
        <w:rPr>
          <w:rStyle w:val="Char2"/>
          <w:rFonts w:hint="cs"/>
          <w:rtl/>
        </w:rPr>
        <w:t xml:space="preserve">ل ومرتب </w:t>
      </w:r>
      <w:r w:rsidR="003616EF" w:rsidRPr="00CD1242">
        <w:rPr>
          <w:rStyle w:val="Char2"/>
          <w:rFonts w:hint="cs"/>
          <w:rtl/>
        </w:rPr>
        <w:t>ک</w:t>
      </w:r>
      <w:r w:rsidRPr="00CD1242">
        <w:rPr>
          <w:rStyle w:val="Char2"/>
          <w:rFonts w:hint="cs"/>
          <w:rtl/>
        </w:rPr>
        <w:t>ردن</w:t>
      </w:r>
      <w:r w:rsidR="000E0383" w:rsidRPr="00CD1242">
        <w:rPr>
          <w:rStyle w:val="Char2"/>
          <w:rFonts w:hint="cs"/>
          <w:rtl/>
        </w:rPr>
        <w:t xml:space="preserve"> آن‌ها </w:t>
      </w:r>
      <w:r w:rsidRPr="00CD1242">
        <w:rPr>
          <w:rStyle w:val="Char2"/>
          <w:rFonts w:hint="cs"/>
          <w:rtl/>
        </w:rPr>
        <w:t xml:space="preserve">و </w:t>
      </w:r>
      <w:r w:rsidR="003616EF" w:rsidRPr="00CD1242">
        <w:rPr>
          <w:rStyle w:val="Char2"/>
          <w:rFonts w:hint="cs"/>
          <w:rtl/>
        </w:rPr>
        <w:t>ی</w:t>
      </w:r>
      <w:r w:rsidRPr="00CD1242">
        <w:rPr>
          <w:rStyle w:val="Char2"/>
          <w:rFonts w:hint="cs"/>
          <w:rtl/>
        </w:rPr>
        <w:t>ا از نظر اطم</w:t>
      </w:r>
      <w:r w:rsidR="003616EF" w:rsidRPr="00CD1242">
        <w:rPr>
          <w:rStyle w:val="Char2"/>
          <w:rFonts w:hint="cs"/>
          <w:rtl/>
        </w:rPr>
        <w:t>ی</w:t>
      </w:r>
      <w:r w:rsidRPr="00CD1242">
        <w:rPr>
          <w:rStyle w:val="Char2"/>
          <w:rFonts w:hint="cs"/>
          <w:rtl/>
        </w:rPr>
        <w:t>نان از صحت معلومات در منابعش. همچن</w:t>
      </w:r>
      <w:r w:rsidR="003616EF" w:rsidRPr="00CD1242">
        <w:rPr>
          <w:rStyle w:val="Char2"/>
          <w:rFonts w:hint="cs"/>
          <w:rtl/>
        </w:rPr>
        <w:t>ی</w:t>
      </w:r>
      <w:r w:rsidRPr="00CD1242">
        <w:rPr>
          <w:rStyle w:val="Char2"/>
          <w:rFonts w:hint="cs"/>
          <w:rtl/>
        </w:rPr>
        <w:t>ن به تحق</w:t>
      </w:r>
      <w:r w:rsidR="003616EF" w:rsidRPr="00CD1242">
        <w:rPr>
          <w:rStyle w:val="Char2"/>
          <w:rFonts w:hint="cs"/>
          <w:rtl/>
        </w:rPr>
        <w:t>ی</w:t>
      </w:r>
      <w:r w:rsidRPr="00CD1242">
        <w:rPr>
          <w:rStyle w:val="Char2"/>
          <w:rFonts w:hint="cs"/>
          <w:rtl/>
        </w:rPr>
        <w:t>ق صح</w:t>
      </w:r>
      <w:r w:rsidR="003616EF" w:rsidRPr="00CD1242">
        <w:rPr>
          <w:rStyle w:val="Char2"/>
          <w:rFonts w:hint="cs"/>
          <w:rtl/>
        </w:rPr>
        <w:t>ی</w:t>
      </w:r>
      <w:r w:rsidRPr="00CD1242">
        <w:rPr>
          <w:rStyle w:val="Char2"/>
          <w:rFonts w:hint="cs"/>
          <w:rtl/>
        </w:rPr>
        <w:t>ح علم</w:t>
      </w:r>
      <w:r w:rsidR="003616EF" w:rsidRPr="00CD1242">
        <w:rPr>
          <w:rStyle w:val="Char2"/>
          <w:rFonts w:hint="cs"/>
          <w:rtl/>
        </w:rPr>
        <w:t>ی</w:t>
      </w:r>
      <w:r w:rsidRPr="00CD1242">
        <w:rPr>
          <w:rStyle w:val="Char2"/>
          <w:rFonts w:hint="cs"/>
          <w:rtl/>
        </w:rPr>
        <w:t xml:space="preserve"> مبتن</w:t>
      </w:r>
      <w:r w:rsidR="003616EF" w:rsidRPr="00CD1242">
        <w:rPr>
          <w:rStyle w:val="Char2"/>
          <w:rFonts w:hint="cs"/>
          <w:rtl/>
        </w:rPr>
        <w:t>ی</w:t>
      </w:r>
      <w:r w:rsidRPr="00CD1242">
        <w:rPr>
          <w:rStyle w:val="Char2"/>
          <w:rFonts w:hint="cs"/>
          <w:rtl/>
        </w:rPr>
        <w:t xml:space="preserve"> بر استدلال برا</w:t>
      </w:r>
      <w:r w:rsidR="003616EF" w:rsidRPr="00CD1242">
        <w:rPr>
          <w:rStyle w:val="Char2"/>
          <w:rFonts w:hint="cs"/>
          <w:rtl/>
        </w:rPr>
        <w:t>ی</w:t>
      </w:r>
      <w:r w:rsidRPr="00CD1242">
        <w:rPr>
          <w:rStyle w:val="Char2"/>
          <w:rFonts w:hint="cs"/>
          <w:rtl/>
        </w:rPr>
        <w:t xml:space="preserve"> مسائل و موضوعات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w:t>
      </w:r>
      <w:r w:rsidR="003616EF" w:rsidRPr="00CD1242">
        <w:rPr>
          <w:rStyle w:val="Char2"/>
          <w:rFonts w:hint="cs"/>
          <w:rtl/>
        </w:rPr>
        <w:t>ک</w:t>
      </w:r>
      <w:r w:rsidRPr="00CD1242">
        <w:rPr>
          <w:rStyle w:val="Char2"/>
          <w:rFonts w:hint="cs"/>
          <w:rtl/>
        </w:rPr>
        <w:t>تابش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وفادار نبوده است. بل</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از ا</w:t>
      </w:r>
      <w:r w:rsidR="003616EF" w:rsidRPr="00CD1242">
        <w:rPr>
          <w:rStyle w:val="Char2"/>
          <w:rFonts w:hint="cs"/>
          <w:rtl/>
        </w:rPr>
        <w:t>ی</w:t>
      </w:r>
      <w:r w:rsidRPr="00CD1242">
        <w:rPr>
          <w:rStyle w:val="Char2"/>
          <w:rFonts w:hint="cs"/>
          <w:rtl/>
        </w:rPr>
        <w:t>ن امر خال</w:t>
      </w:r>
      <w:r w:rsidR="003616EF" w:rsidRPr="00CD1242">
        <w:rPr>
          <w:rStyle w:val="Char2"/>
          <w:rFonts w:hint="cs"/>
          <w:rtl/>
        </w:rPr>
        <w:t>ی</w:t>
      </w:r>
      <w:r w:rsidRPr="00CD1242">
        <w:rPr>
          <w:rStyle w:val="Char2"/>
          <w:rFonts w:hint="cs"/>
          <w:rtl/>
        </w:rPr>
        <w:t xml:space="preserve"> است. </w:t>
      </w:r>
    </w:p>
    <w:p w:rsidR="00AC5501" w:rsidRPr="00CD1242" w:rsidRDefault="00AC5501" w:rsidP="00CD1242">
      <w:pPr>
        <w:bidi/>
        <w:ind w:firstLine="284"/>
        <w:jc w:val="lowKashida"/>
        <w:rPr>
          <w:rStyle w:val="Char2"/>
          <w:rtl/>
        </w:rPr>
      </w:pPr>
      <w:r w:rsidRPr="00CD1242">
        <w:rPr>
          <w:rStyle w:val="Char2"/>
          <w:rFonts w:hint="cs"/>
          <w:rtl/>
        </w:rPr>
        <w:t>اما چنان</w:t>
      </w:r>
      <w:r w:rsidR="003616EF" w:rsidRPr="00CD1242">
        <w:rPr>
          <w:rStyle w:val="Char2"/>
          <w:rFonts w:hint="cs"/>
          <w:rtl/>
        </w:rPr>
        <w:t>ک</w:t>
      </w:r>
      <w:r w:rsidRPr="00CD1242">
        <w:rPr>
          <w:rStyle w:val="Char2"/>
          <w:rFonts w:hint="cs"/>
          <w:rtl/>
        </w:rPr>
        <w:t>ه در روش تحق</w:t>
      </w:r>
      <w:r w:rsidR="003616EF" w:rsidRPr="00CD1242">
        <w:rPr>
          <w:rStyle w:val="Char2"/>
          <w:rFonts w:hint="cs"/>
          <w:rtl/>
        </w:rPr>
        <w:t>ی</w:t>
      </w:r>
      <w:r w:rsidRPr="00CD1242">
        <w:rPr>
          <w:rStyle w:val="Char2"/>
          <w:rFonts w:hint="cs"/>
          <w:rtl/>
        </w:rPr>
        <w:t>ق جد</w:t>
      </w:r>
      <w:r w:rsidR="003616EF" w:rsidRPr="00CD1242">
        <w:rPr>
          <w:rStyle w:val="Char2"/>
          <w:rFonts w:hint="cs"/>
          <w:rtl/>
        </w:rPr>
        <w:t>ی</w:t>
      </w:r>
      <w:r w:rsidRPr="00CD1242">
        <w:rPr>
          <w:rStyle w:val="Char2"/>
          <w:rFonts w:hint="cs"/>
          <w:rtl/>
        </w:rPr>
        <w:t>د معمول است او در پرداختن به موضوعات از ه</w:t>
      </w:r>
      <w:r w:rsidR="003616EF" w:rsidRPr="00CD1242">
        <w:rPr>
          <w:rStyle w:val="Char2"/>
          <w:rFonts w:hint="cs"/>
          <w:rtl/>
        </w:rPr>
        <w:t>ی</w:t>
      </w:r>
      <w:r w:rsidRPr="00CD1242">
        <w:rPr>
          <w:rStyle w:val="Char2"/>
          <w:rFonts w:hint="cs"/>
          <w:rtl/>
        </w:rPr>
        <w:t>چ اسلوب درست و روشن</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رده است، مثلاً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مسا</w:t>
      </w:r>
      <w:r w:rsidR="003616EF" w:rsidRPr="00CD1242">
        <w:rPr>
          <w:rStyle w:val="Char2"/>
          <w:rFonts w:hint="cs"/>
          <w:rtl/>
        </w:rPr>
        <w:t>ی</w:t>
      </w:r>
      <w:r w:rsidRPr="00CD1242">
        <w:rPr>
          <w:rStyle w:val="Char2"/>
          <w:rFonts w:hint="cs"/>
          <w:rtl/>
        </w:rPr>
        <w:t>ل موضوع مورد بحث را به مباحث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یک</w:t>
      </w:r>
      <w:r w:rsidRPr="00CD1242">
        <w:rPr>
          <w:rStyle w:val="Char2"/>
          <w:rFonts w:hint="cs"/>
          <w:rtl/>
        </w:rPr>
        <w:t xml:space="preserve"> فصول </w:t>
      </w:r>
      <w:r w:rsidR="003616EF" w:rsidRPr="00CD1242">
        <w:rPr>
          <w:rStyle w:val="Char2"/>
          <w:rFonts w:hint="cs"/>
          <w:rtl/>
        </w:rPr>
        <w:t>ی</w:t>
      </w:r>
      <w:r w:rsidRPr="00CD1242">
        <w:rPr>
          <w:rStyle w:val="Char2"/>
          <w:rFonts w:hint="cs"/>
          <w:rtl/>
        </w:rPr>
        <w:t>ا ابواب متناسب</w:t>
      </w:r>
      <w:r w:rsidR="003616EF" w:rsidRPr="00CD1242">
        <w:rPr>
          <w:rStyle w:val="Char2"/>
          <w:rFonts w:hint="cs"/>
          <w:rtl/>
        </w:rPr>
        <w:t>ی</w:t>
      </w:r>
      <w:r w:rsidRPr="00CD1242">
        <w:rPr>
          <w:rStyle w:val="Char2"/>
          <w:rFonts w:hint="cs"/>
          <w:rtl/>
        </w:rPr>
        <w:t xml:space="preserve"> داشته باشد، تقس</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ند... .</w:t>
      </w:r>
      <w:r w:rsidRPr="00CD1242">
        <w:rPr>
          <w:rStyle w:val="Char2"/>
          <w:vertAlign w:val="superscript"/>
          <w:rtl/>
        </w:rPr>
        <w:footnoteReference w:id="383"/>
      </w:r>
    </w:p>
    <w:p w:rsidR="00AC5501" w:rsidRPr="00CD1242" w:rsidRDefault="003616EF" w:rsidP="00CD1242">
      <w:pPr>
        <w:bidi/>
        <w:ind w:firstLine="284"/>
        <w:jc w:val="lowKashida"/>
        <w:rPr>
          <w:rStyle w:val="Char2"/>
          <w:rtl/>
        </w:rPr>
      </w:pPr>
      <w:r w:rsidRPr="00CD1242">
        <w:rPr>
          <w:rStyle w:val="Char2"/>
          <w:rFonts w:hint="cs"/>
          <w:rtl/>
        </w:rPr>
        <w:t>ی</w:t>
      </w:r>
      <w:r w:rsidR="00AC5501" w:rsidRPr="00CD1242">
        <w:rPr>
          <w:rStyle w:val="Char2"/>
          <w:rFonts w:hint="cs"/>
          <w:rtl/>
        </w:rPr>
        <w:t>ا ا</w:t>
      </w:r>
      <w:r w:rsidRPr="00CD1242">
        <w:rPr>
          <w:rStyle w:val="Char2"/>
          <w:rFonts w:hint="cs"/>
          <w:rtl/>
        </w:rPr>
        <w:t>ی</w:t>
      </w:r>
      <w:r w:rsidR="00AC5501" w:rsidRPr="00CD1242">
        <w:rPr>
          <w:rStyle w:val="Char2"/>
          <w:rFonts w:hint="cs"/>
          <w:rtl/>
        </w:rPr>
        <w:t>ن</w:t>
      </w:r>
      <w:r w:rsidRPr="00CD1242">
        <w:rPr>
          <w:rStyle w:val="Char2"/>
          <w:rFonts w:hint="cs"/>
          <w:rtl/>
        </w:rPr>
        <w:t>ک</w:t>
      </w:r>
      <w:r w:rsidR="00AC5501" w:rsidRPr="00CD1242">
        <w:rPr>
          <w:rStyle w:val="Char2"/>
          <w:rFonts w:hint="cs"/>
          <w:rtl/>
        </w:rPr>
        <w:t>ه از روش پ</w:t>
      </w:r>
      <w:r w:rsidRPr="00CD1242">
        <w:rPr>
          <w:rStyle w:val="Char2"/>
          <w:rFonts w:hint="cs"/>
          <w:rtl/>
        </w:rPr>
        <w:t>ی</w:t>
      </w:r>
      <w:r w:rsidR="00AC5501" w:rsidRPr="00CD1242">
        <w:rPr>
          <w:rStyle w:val="Char2"/>
          <w:rFonts w:hint="cs"/>
          <w:rtl/>
        </w:rPr>
        <w:t>ش</w:t>
      </w:r>
      <w:r w:rsidRPr="00CD1242">
        <w:rPr>
          <w:rStyle w:val="Char2"/>
          <w:rFonts w:hint="cs"/>
          <w:rtl/>
        </w:rPr>
        <w:t>ی</w:t>
      </w:r>
      <w:r w:rsidR="00AC5501" w:rsidRPr="00CD1242">
        <w:rPr>
          <w:rStyle w:val="Char2"/>
          <w:rFonts w:hint="cs"/>
          <w:rtl/>
        </w:rPr>
        <w:t>ن</w:t>
      </w:r>
      <w:r w:rsidRPr="00CD1242">
        <w:rPr>
          <w:rStyle w:val="Char2"/>
          <w:rFonts w:hint="cs"/>
          <w:rtl/>
        </w:rPr>
        <w:t>ی</w:t>
      </w:r>
      <w:r w:rsidR="00AC5501" w:rsidRPr="00CD1242">
        <w:rPr>
          <w:rStyle w:val="Char2"/>
          <w:rFonts w:hint="cs"/>
          <w:rtl/>
        </w:rPr>
        <w:t>ان در زم</w:t>
      </w:r>
      <w:r w:rsidRPr="00CD1242">
        <w:rPr>
          <w:rStyle w:val="Char2"/>
          <w:rFonts w:hint="cs"/>
          <w:rtl/>
        </w:rPr>
        <w:t>ی</w:t>
      </w:r>
      <w:r w:rsidR="00AC5501" w:rsidRPr="00CD1242">
        <w:rPr>
          <w:rStyle w:val="Char2"/>
          <w:rFonts w:hint="cs"/>
          <w:rtl/>
        </w:rPr>
        <w:t>نه پرداختن به مسا</w:t>
      </w:r>
      <w:r w:rsidRPr="00CD1242">
        <w:rPr>
          <w:rStyle w:val="Char2"/>
          <w:rFonts w:hint="cs"/>
          <w:rtl/>
        </w:rPr>
        <w:t>ی</w:t>
      </w:r>
      <w:r w:rsidR="00AC5501" w:rsidRPr="00CD1242">
        <w:rPr>
          <w:rStyle w:val="Char2"/>
          <w:rFonts w:hint="cs"/>
          <w:rtl/>
        </w:rPr>
        <w:t xml:space="preserve">ل تحت عنوان فصول </w:t>
      </w:r>
      <w:r w:rsidRPr="00CD1242">
        <w:rPr>
          <w:rStyle w:val="Char2"/>
          <w:rFonts w:hint="cs"/>
          <w:rtl/>
        </w:rPr>
        <w:t>ی</w:t>
      </w:r>
      <w:r w:rsidR="00AC5501" w:rsidRPr="00CD1242">
        <w:rPr>
          <w:rStyle w:val="Char2"/>
          <w:rFonts w:hint="cs"/>
          <w:rtl/>
        </w:rPr>
        <w:t>ا ابواب مستقل</w:t>
      </w:r>
      <w:r w:rsidRPr="00CD1242">
        <w:rPr>
          <w:rStyle w:val="Char2"/>
          <w:rFonts w:hint="cs"/>
          <w:rtl/>
        </w:rPr>
        <w:t>ی</w:t>
      </w:r>
      <w:r w:rsidR="00AC5501" w:rsidRPr="00CD1242">
        <w:rPr>
          <w:rStyle w:val="Char2"/>
          <w:rFonts w:hint="cs"/>
          <w:rtl/>
        </w:rPr>
        <w:t xml:space="preserve"> همچن</w:t>
      </w:r>
      <w:r w:rsidRPr="00CD1242">
        <w:rPr>
          <w:rStyle w:val="Char2"/>
          <w:rFonts w:hint="cs"/>
          <w:rtl/>
        </w:rPr>
        <w:t>ی</w:t>
      </w:r>
      <w:r w:rsidR="00AC5501" w:rsidRPr="00CD1242">
        <w:rPr>
          <w:rStyle w:val="Char2"/>
          <w:rFonts w:hint="cs"/>
          <w:rtl/>
        </w:rPr>
        <w:t>ن دقت در بررس</w:t>
      </w:r>
      <w:r w:rsidRPr="00CD1242">
        <w:rPr>
          <w:rStyle w:val="Char2"/>
          <w:rFonts w:hint="cs"/>
          <w:rtl/>
        </w:rPr>
        <w:t>ی</w:t>
      </w:r>
      <w:r w:rsidR="00AC5501" w:rsidRPr="00CD1242">
        <w:rPr>
          <w:rStyle w:val="Char2"/>
          <w:rFonts w:hint="cs"/>
          <w:rtl/>
        </w:rPr>
        <w:t xml:space="preserve"> و مرتب </w:t>
      </w:r>
      <w:r w:rsidRPr="00CD1242">
        <w:rPr>
          <w:rStyle w:val="Char2"/>
          <w:rFonts w:hint="cs"/>
          <w:rtl/>
        </w:rPr>
        <w:t>ک</w:t>
      </w:r>
      <w:r w:rsidR="00AC5501" w:rsidRPr="00CD1242">
        <w:rPr>
          <w:rStyle w:val="Char2"/>
          <w:rFonts w:hint="cs"/>
          <w:rtl/>
        </w:rPr>
        <w:t>ردن موضوعات پ</w:t>
      </w:r>
      <w:r w:rsidRPr="00CD1242">
        <w:rPr>
          <w:rStyle w:val="Char2"/>
          <w:rFonts w:hint="cs"/>
          <w:rtl/>
        </w:rPr>
        <w:t>ی</w:t>
      </w:r>
      <w:r w:rsidR="00AC5501" w:rsidRPr="00CD1242">
        <w:rPr>
          <w:rStyle w:val="Char2"/>
          <w:rFonts w:hint="cs"/>
          <w:rtl/>
        </w:rPr>
        <w:t>رو</w:t>
      </w:r>
      <w:r w:rsidRPr="00CD1242">
        <w:rPr>
          <w:rStyle w:val="Char2"/>
          <w:rFonts w:hint="cs"/>
          <w:rtl/>
        </w:rPr>
        <w:t>ی</w:t>
      </w:r>
      <w:r w:rsidR="00AC5501" w:rsidRPr="00CD1242">
        <w:rPr>
          <w:rStyle w:val="Char2"/>
          <w:rFonts w:hint="cs"/>
          <w:rtl/>
        </w:rPr>
        <w:t xml:space="preserve"> ن</w:t>
      </w:r>
      <w:r w:rsidRPr="00CD1242">
        <w:rPr>
          <w:rStyle w:val="Char2"/>
          <w:rFonts w:hint="cs"/>
          <w:rtl/>
        </w:rPr>
        <w:t>ک</w:t>
      </w:r>
      <w:r w:rsidR="00AC5501" w:rsidRPr="00CD1242">
        <w:rPr>
          <w:rStyle w:val="Char2"/>
          <w:rFonts w:hint="cs"/>
          <w:rtl/>
        </w:rPr>
        <w:t>رده است. بل</w:t>
      </w:r>
      <w:r w:rsidRPr="00CD1242">
        <w:rPr>
          <w:rStyle w:val="Char2"/>
          <w:rFonts w:hint="cs"/>
          <w:rtl/>
        </w:rPr>
        <w:t>ک</w:t>
      </w:r>
      <w:r w:rsidR="00AC5501" w:rsidRPr="00CD1242">
        <w:rPr>
          <w:rStyle w:val="Char2"/>
          <w:rFonts w:hint="cs"/>
          <w:rtl/>
        </w:rPr>
        <w:t>ه روش او بر مبنا</w:t>
      </w:r>
      <w:r w:rsidRPr="00CD1242">
        <w:rPr>
          <w:rStyle w:val="Char2"/>
          <w:rFonts w:hint="cs"/>
          <w:rtl/>
        </w:rPr>
        <w:t>ی</w:t>
      </w:r>
      <w:r w:rsidR="00AC5501" w:rsidRPr="00CD1242">
        <w:rPr>
          <w:rStyle w:val="Char2"/>
          <w:rFonts w:hint="cs"/>
          <w:rtl/>
        </w:rPr>
        <w:t xml:space="preserve"> وضع عناو</w:t>
      </w:r>
      <w:r w:rsidRPr="00CD1242">
        <w:rPr>
          <w:rStyle w:val="Char2"/>
          <w:rFonts w:hint="cs"/>
          <w:rtl/>
        </w:rPr>
        <w:t>ی</w:t>
      </w:r>
      <w:r w:rsidR="00AC5501" w:rsidRPr="00CD1242">
        <w:rPr>
          <w:rStyle w:val="Char2"/>
          <w:rFonts w:hint="cs"/>
          <w:rtl/>
        </w:rPr>
        <w:t>ن</w:t>
      </w:r>
      <w:r w:rsidRPr="00CD1242">
        <w:rPr>
          <w:rStyle w:val="Char2"/>
          <w:rFonts w:hint="cs"/>
          <w:rtl/>
        </w:rPr>
        <w:t>ی</w:t>
      </w:r>
      <w:r w:rsidR="00AC5501" w:rsidRPr="00CD1242">
        <w:rPr>
          <w:rStyle w:val="Char2"/>
          <w:rFonts w:hint="cs"/>
          <w:rtl/>
        </w:rPr>
        <w:t xml:space="preserve"> است </w:t>
      </w:r>
      <w:r w:rsidRPr="00CD1242">
        <w:rPr>
          <w:rStyle w:val="Char2"/>
          <w:rFonts w:hint="cs"/>
          <w:rtl/>
        </w:rPr>
        <w:t>ک</w:t>
      </w:r>
      <w:r w:rsidR="00AC5501" w:rsidRPr="00CD1242">
        <w:rPr>
          <w:rStyle w:val="Char2"/>
          <w:rFonts w:hint="cs"/>
          <w:rtl/>
        </w:rPr>
        <w:t>ه با پ</w:t>
      </w:r>
      <w:r w:rsidRPr="00CD1242">
        <w:rPr>
          <w:rStyle w:val="Char2"/>
          <w:rFonts w:hint="cs"/>
          <w:rtl/>
        </w:rPr>
        <w:t>ی</w:t>
      </w:r>
      <w:r w:rsidR="00AC5501" w:rsidRPr="00CD1242">
        <w:rPr>
          <w:rStyle w:val="Char2"/>
          <w:rFonts w:hint="cs"/>
          <w:rtl/>
        </w:rPr>
        <w:t>ش و پس از خود ب</w:t>
      </w:r>
      <w:r w:rsidRPr="00CD1242">
        <w:rPr>
          <w:rStyle w:val="Char2"/>
          <w:rFonts w:hint="cs"/>
          <w:rtl/>
        </w:rPr>
        <w:t>ی</w:t>
      </w:r>
      <w:r w:rsidR="00AC5501" w:rsidRPr="00CD1242">
        <w:rPr>
          <w:rStyle w:val="Char2"/>
          <w:rFonts w:hint="cs"/>
          <w:rtl/>
        </w:rPr>
        <w:t xml:space="preserve">‌ارتباط هستند و در ضمن </w:t>
      </w:r>
      <w:r w:rsidRPr="00CD1242">
        <w:rPr>
          <w:rStyle w:val="Char2"/>
          <w:rFonts w:hint="cs"/>
          <w:rtl/>
        </w:rPr>
        <w:t>یک</w:t>
      </w:r>
      <w:r w:rsidR="00AC5501" w:rsidRPr="00CD1242">
        <w:rPr>
          <w:rStyle w:val="Char2"/>
          <w:rFonts w:hint="cs"/>
          <w:rtl/>
        </w:rPr>
        <w:t xml:space="preserve"> عنوان در </w:t>
      </w:r>
      <w:r w:rsidRPr="00CD1242">
        <w:rPr>
          <w:rStyle w:val="Char2"/>
          <w:rFonts w:hint="cs"/>
          <w:rtl/>
        </w:rPr>
        <w:t>یک</w:t>
      </w:r>
      <w:r w:rsidR="00AC5501" w:rsidRPr="00CD1242">
        <w:rPr>
          <w:rStyle w:val="Char2"/>
          <w:rFonts w:hint="cs"/>
          <w:rtl/>
        </w:rPr>
        <w:t xml:space="preserve"> موضوع در ب</w:t>
      </w:r>
      <w:r w:rsidRPr="00CD1242">
        <w:rPr>
          <w:rStyle w:val="Char2"/>
          <w:rFonts w:hint="cs"/>
          <w:rtl/>
        </w:rPr>
        <w:t>ی</w:t>
      </w:r>
      <w:r w:rsidR="00AC5501" w:rsidRPr="00CD1242">
        <w:rPr>
          <w:rStyle w:val="Char2"/>
          <w:rFonts w:hint="cs"/>
          <w:rtl/>
        </w:rPr>
        <w:t xml:space="preserve">ش از </w:t>
      </w:r>
      <w:r w:rsidRPr="00CD1242">
        <w:rPr>
          <w:rStyle w:val="Char2"/>
          <w:rFonts w:hint="cs"/>
          <w:rtl/>
        </w:rPr>
        <w:t>یک</w:t>
      </w:r>
      <w:r w:rsidR="00AC5501" w:rsidRPr="00CD1242">
        <w:rPr>
          <w:rStyle w:val="Char2"/>
          <w:rFonts w:hint="cs"/>
          <w:rtl/>
        </w:rPr>
        <w:t xml:space="preserve">جا در </w:t>
      </w:r>
      <w:r w:rsidRPr="00CD1242">
        <w:rPr>
          <w:rStyle w:val="Char2"/>
          <w:rFonts w:hint="cs"/>
          <w:rtl/>
        </w:rPr>
        <w:t>ک</w:t>
      </w:r>
      <w:r w:rsidR="00AC5501" w:rsidRPr="00CD1242">
        <w:rPr>
          <w:rStyle w:val="Char2"/>
          <w:rFonts w:hint="cs"/>
          <w:rtl/>
        </w:rPr>
        <w:t>تاب ت</w:t>
      </w:r>
      <w:r w:rsidRPr="00CD1242">
        <w:rPr>
          <w:rStyle w:val="Char2"/>
          <w:rFonts w:hint="cs"/>
          <w:rtl/>
        </w:rPr>
        <w:t>ک</w:t>
      </w:r>
      <w:r w:rsidR="00AC5501" w:rsidRPr="00CD1242">
        <w:rPr>
          <w:rStyle w:val="Char2"/>
          <w:rFonts w:hint="cs"/>
          <w:rtl/>
        </w:rPr>
        <w:t xml:space="preserve">رار شده است، </w:t>
      </w:r>
      <w:r w:rsidRPr="00CD1242">
        <w:rPr>
          <w:rStyle w:val="Char2"/>
          <w:rFonts w:hint="cs"/>
          <w:rtl/>
        </w:rPr>
        <w:t>ک</w:t>
      </w:r>
      <w:r w:rsidR="00AC5501" w:rsidRPr="00CD1242">
        <w:rPr>
          <w:rStyle w:val="Char2"/>
          <w:rFonts w:hint="cs"/>
          <w:rtl/>
        </w:rPr>
        <w:t>ه ا</w:t>
      </w:r>
      <w:r w:rsidRPr="00CD1242">
        <w:rPr>
          <w:rStyle w:val="Char2"/>
          <w:rFonts w:hint="cs"/>
          <w:rtl/>
        </w:rPr>
        <w:t>ی</w:t>
      </w:r>
      <w:r w:rsidR="00AC5501" w:rsidRPr="00CD1242">
        <w:rPr>
          <w:rStyle w:val="Char2"/>
          <w:rFonts w:hint="cs"/>
          <w:rtl/>
        </w:rPr>
        <w:t xml:space="preserve">ن امر </w:t>
      </w:r>
      <w:r w:rsidRPr="00CD1242">
        <w:rPr>
          <w:rStyle w:val="Char2"/>
          <w:rFonts w:hint="cs"/>
          <w:rtl/>
        </w:rPr>
        <w:t>ک</w:t>
      </w:r>
      <w:r w:rsidR="00AC5501" w:rsidRPr="00CD1242">
        <w:rPr>
          <w:rStyle w:val="Char2"/>
          <w:rFonts w:hint="cs"/>
          <w:rtl/>
        </w:rPr>
        <w:t>تابش را شب</w:t>
      </w:r>
      <w:r w:rsidRPr="00CD1242">
        <w:rPr>
          <w:rStyle w:val="Char2"/>
          <w:rFonts w:hint="cs"/>
          <w:rtl/>
        </w:rPr>
        <w:t>ی</w:t>
      </w:r>
      <w:r w:rsidR="00AC5501" w:rsidRPr="00CD1242">
        <w:rPr>
          <w:rStyle w:val="Char2"/>
          <w:rFonts w:hint="cs"/>
          <w:rtl/>
        </w:rPr>
        <w:t>ه مقاله‌ها</w:t>
      </w:r>
      <w:r w:rsidRPr="00CD1242">
        <w:rPr>
          <w:rStyle w:val="Char2"/>
          <w:rFonts w:hint="cs"/>
          <w:rtl/>
        </w:rPr>
        <w:t>ی</w:t>
      </w:r>
      <w:r w:rsidR="00AC5501" w:rsidRPr="00CD1242">
        <w:rPr>
          <w:rStyle w:val="Char2"/>
          <w:rFonts w:hint="cs"/>
          <w:rtl/>
        </w:rPr>
        <w:t xml:space="preserve"> روزنامه‌ا</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 xml:space="preserve">رده‌ است </w:t>
      </w:r>
      <w:r w:rsidRPr="00CD1242">
        <w:rPr>
          <w:rStyle w:val="Char2"/>
          <w:rFonts w:hint="cs"/>
          <w:rtl/>
        </w:rPr>
        <w:t>ک</w:t>
      </w:r>
      <w:r w:rsidR="00AC5501" w:rsidRPr="00CD1242">
        <w:rPr>
          <w:rStyle w:val="Char2"/>
          <w:rFonts w:hint="cs"/>
          <w:rtl/>
        </w:rPr>
        <w:t>ه بدون تنظ</w:t>
      </w:r>
      <w:r w:rsidRPr="00CD1242">
        <w:rPr>
          <w:rStyle w:val="Char2"/>
          <w:rFonts w:hint="cs"/>
          <w:rtl/>
        </w:rPr>
        <w:t>ی</w:t>
      </w:r>
      <w:r w:rsidR="00AC5501" w:rsidRPr="00CD1242">
        <w:rPr>
          <w:rStyle w:val="Char2"/>
          <w:rFonts w:hint="cs"/>
          <w:rtl/>
        </w:rPr>
        <w:t>م و ترت</w:t>
      </w:r>
      <w:r w:rsidRPr="00CD1242">
        <w:rPr>
          <w:rStyle w:val="Char2"/>
          <w:rFonts w:hint="cs"/>
          <w:rtl/>
        </w:rPr>
        <w:t>ی</w:t>
      </w:r>
      <w:r w:rsidR="00AC5501" w:rsidRPr="00CD1242">
        <w:rPr>
          <w:rStyle w:val="Char2"/>
          <w:rFonts w:hint="cs"/>
          <w:rtl/>
        </w:rPr>
        <w:t>ب جمع آور</w:t>
      </w:r>
      <w:r w:rsidRPr="00CD1242">
        <w:rPr>
          <w:rStyle w:val="Char2"/>
          <w:rFonts w:hint="cs"/>
          <w:rtl/>
        </w:rPr>
        <w:t>ی</w:t>
      </w:r>
      <w:r w:rsidR="00AC5501" w:rsidRPr="00CD1242">
        <w:rPr>
          <w:rStyle w:val="Char2"/>
          <w:rFonts w:hint="cs"/>
          <w:rtl/>
        </w:rPr>
        <w:t xml:space="preserve"> شده است.</w:t>
      </w:r>
    </w:p>
    <w:p w:rsidR="00AC5501" w:rsidRPr="00CD1242" w:rsidRDefault="00AC5501" w:rsidP="00CD1242">
      <w:pPr>
        <w:bidi/>
        <w:ind w:firstLine="284"/>
        <w:jc w:val="lowKashida"/>
        <w:rPr>
          <w:rStyle w:val="Char2"/>
          <w:rtl/>
        </w:rPr>
      </w:pPr>
      <w:r w:rsidRPr="00CD1242">
        <w:rPr>
          <w:rStyle w:val="Char2"/>
          <w:rFonts w:hint="cs"/>
          <w:rtl/>
        </w:rPr>
        <w:t>از نمونه‌ها</w:t>
      </w:r>
      <w:r w:rsidR="003616EF" w:rsidRPr="00CD1242">
        <w:rPr>
          <w:rStyle w:val="Char2"/>
          <w:rFonts w:hint="cs"/>
          <w:rtl/>
        </w:rPr>
        <w:t>ی</w:t>
      </w:r>
      <w:r w:rsidRPr="00CD1242">
        <w:rPr>
          <w:rStyle w:val="Char2"/>
          <w:rFonts w:hint="cs"/>
          <w:rtl/>
        </w:rPr>
        <w:t xml:space="preserve"> عدم ارتباط موضوعات و تنظ</w:t>
      </w:r>
      <w:r w:rsidR="003616EF" w:rsidRPr="00CD1242">
        <w:rPr>
          <w:rStyle w:val="Char2"/>
          <w:rFonts w:hint="cs"/>
          <w:rtl/>
        </w:rPr>
        <w:t>ی</w:t>
      </w:r>
      <w:r w:rsidRPr="00CD1242">
        <w:rPr>
          <w:rStyle w:val="Char2"/>
          <w:rFonts w:hint="cs"/>
          <w:rtl/>
        </w:rPr>
        <w:t>م مسائل به ش</w:t>
      </w:r>
      <w:r w:rsidR="003616EF" w:rsidRPr="00CD1242">
        <w:rPr>
          <w:rStyle w:val="Char2"/>
          <w:rFonts w:hint="cs"/>
          <w:rtl/>
        </w:rPr>
        <w:t>ک</w:t>
      </w:r>
      <w:r w:rsidRPr="00CD1242">
        <w:rPr>
          <w:rStyle w:val="Char2"/>
          <w:rFonts w:hint="cs"/>
          <w:rtl/>
        </w:rPr>
        <w:t>ل موضوع</w:t>
      </w:r>
      <w:r w:rsidR="003616EF" w:rsidRPr="00CD1242">
        <w:rPr>
          <w:rStyle w:val="Char2"/>
          <w:rFonts w:hint="cs"/>
          <w:rtl/>
        </w:rPr>
        <w:t>ی</w:t>
      </w:r>
      <w:r w:rsidRPr="00CD1242">
        <w:rPr>
          <w:rStyle w:val="Char2"/>
          <w:rFonts w:hint="cs"/>
          <w:rtl/>
        </w:rPr>
        <w:t xml:space="preserve"> مطالب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 xml:space="preserve">تاب </w:t>
      </w:r>
      <w:r w:rsidRPr="00D31553">
        <w:rPr>
          <w:rStyle w:val="Char1"/>
          <w:rFonts w:hint="cs"/>
          <w:rtl/>
        </w:rPr>
        <w:t>«لأ</w:t>
      </w:r>
      <w:r w:rsidR="003616EF" w:rsidRPr="00D31553">
        <w:rPr>
          <w:rStyle w:val="Char1"/>
          <w:rFonts w:hint="cs"/>
          <w:rtl/>
        </w:rPr>
        <w:t>ک</w:t>
      </w:r>
      <w:r w:rsidRPr="00D31553">
        <w:rPr>
          <w:rStyle w:val="Char1"/>
          <w:rFonts w:hint="cs"/>
          <w:rtl/>
        </w:rPr>
        <w:t>ون مع الصادق</w:t>
      </w:r>
      <w:r w:rsidR="003616EF" w:rsidRPr="00D31553">
        <w:rPr>
          <w:rStyle w:val="Char1"/>
          <w:rFonts w:hint="cs"/>
          <w:rtl/>
        </w:rPr>
        <w:t>ی</w:t>
      </w:r>
      <w:r w:rsidRPr="00D31553">
        <w:rPr>
          <w:rStyle w:val="Char1"/>
          <w:rFonts w:hint="cs"/>
          <w:rtl/>
        </w:rPr>
        <w:t>ن»:</w:t>
      </w:r>
      <w:r w:rsidRPr="00CD1242">
        <w:rPr>
          <w:rStyle w:val="Char2"/>
          <w:rFonts w:hint="cs"/>
          <w:rtl/>
        </w:rPr>
        <w:t xml:space="preserve"> «همراه با راستگو</w:t>
      </w:r>
      <w:r w:rsidR="003616EF" w:rsidRPr="00CD1242">
        <w:rPr>
          <w:rStyle w:val="Char2"/>
          <w:rFonts w:hint="cs"/>
          <w:rtl/>
        </w:rPr>
        <w:t>ی</w:t>
      </w:r>
      <w:r w:rsidRPr="00CD1242">
        <w:rPr>
          <w:rStyle w:val="Char2"/>
          <w:rFonts w:hint="cs"/>
          <w:rtl/>
        </w:rPr>
        <w:t>ان» درباره شورا تحت عنوان «حاش</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بر شورا» آورده است. ا</w:t>
      </w:r>
      <w:r w:rsidR="003616EF" w:rsidRPr="00CD1242">
        <w:rPr>
          <w:rStyle w:val="Char2"/>
          <w:rFonts w:hint="cs"/>
          <w:rtl/>
        </w:rPr>
        <w:t>ی</w:t>
      </w:r>
      <w:r w:rsidRPr="00CD1242">
        <w:rPr>
          <w:rStyle w:val="Char2"/>
          <w:rFonts w:hint="cs"/>
          <w:rtl/>
        </w:rPr>
        <w:t>ن عنوان گو</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آن است </w:t>
      </w:r>
      <w:r w:rsidR="003616EF" w:rsidRPr="00CD1242">
        <w:rPr>
          <w:rStyle w:val="Char2"/>
          <w:rFonts w:hint="cs"/>
          <w:rtl/>
        </w:rPr>
        <w:t>ک</w:t>
      </w:r>
      <w:r w:rsidRPr="00CD1242">
        <w:rPr>
          <w:rStyle w:val="Char2"/>
          <w:rFonts w:hint="cs"/>
          <w:rtl/>
        </w:rPr>
        <w:t>ه او ا</w:t>
      </w:r>
      <w:r w:rsidR="003616EF" w:rsidRPr="00CD1242">
        <w:rPr>
          <w:rStyle w:val="Char2"/>
          <w:rFonts w:hint="cs"/>
          <w:rtl/>
        </w:rPr>
        <w:t>ی</w:t>
      </w:r>
      <w:r w:rsidRPr="00CD1242">
        <w:rPr>
          <w:rStyle w:val="Char2"/>
          <w:rFonts w:hint="cs"/>
          <w:rtl/>
        </w:rPr>
        <w:t>ن مسأله را قبلاً مورد بحث قرار</w:t>
      </w:r>
      <w:r w:rsidR="00740248">
        <w:rPr>
          <w:rStyle w:val="Char2"/>
          <w:rFonts w:hint="cs"/>
          <w:rtl/>
        </w:rPr>
        <w:t xml:space="preserve"> </w:t>
      </w:r>
      <w:r w:rsidRPr="00CD1242">
        <w:rPr>
          <w:rStyle w:val="Char2"/>
          <w:rFonts w:hint="cs"/>
          <w:rtl/>
        </w:rPr>
        <w:t>داده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 زمان تعل</w:t>
      </w:r>
      <w:r w:rsidR="003616EF" w:rsidRPr="00CD1242">
        <w:rPr>
          <w:rStyle w:val="Char2"/>
          <w:rFonts w:hint="cs"/>
          <w:rtl/>
        </w:rPr>
        <w:t>ی</w:t>
      </w:r>
      <w:r w:rsidRPr="00CD1242">
        <w:rPr>
          <w:rStyle w:val="Char2"/>
          <w:rFonts w:hint="cs"/>
          <w:rtl/>
        </w:rPr>
        <w:t>ق و حاش</w:t>
      </w:r>
      <w:r w:rsidR="003616EF" w:rsidRPr="00CD1242">
        <w:rPr>
          <w:rStyle w:val="Char2"/>
          <w:rFonts w:hint="cs"/>
          <w:rtl/>
        </w:rPr>
        <w:t>ی</w:t>
      </w:r>
      <w:r w:rsidRPr="00CD1242">
        <w:rPr>
          <w:rStyle w:val="Char2"/>
          <w:rFonts w:hint="cs"/>
          <w:rtl/>
        </w:rPr>
        <w:t>ه‌گو</w:t>
      </w:r>
      <w:r w:rsidR="003616EF" w:rsidRPr="00CD1242">
        <w:rPr>
          <w:rStyle w:val="Char2"/>
          <w:rFonts w:hint="cs"/>
          <w:rtl/>
        </w:rPr>
        <w:t>یی</w:t>
      </w:r>
      <w:r w:rsidRPr="00CD1242">
        <w:rPr>
          <w:rStyle w:val="Char2"/>
          <w:rFonts w:hint="cs"/>
          <w:rtl/>
        </w:rPr>
        <w:t xml:space="preserve"> بر آن فرا رس</w:t>
      </w:r>
      <w:r w:rsidR="003616EF" w:rsidRPr="00CD1242">
        <w:rPr>
          <w:rStyle w:val="Char2"/>
          <w:rFonts w:hint="cs"/>
          <w:rtl/>
        </w:rPr>
        <w:t>ی</w:t>
      </w:r>
      <w:r w:rsidRPr="00CD1242">
        <w:rPr>
          <w:rStyle w:val="Char2"/>
          <w:rFonts w:hint="cs"/>
          <w:rtl/>
        </w:rPr>
        <w:t>ده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چن</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عنوان بعد از بحث</w:t>
      </w:r>
      <w:r w:rsidR="003616EF" w:rsidRPr="00CD1242">
        <w:rPr>
          <w:rStyle w:val="Char2"/>
          <w:rFonts w:hint="cs"/>
          <w:rtl/>
        </w:rPr>
        <w:t>ی</w:t>
      </w:r>
      <w:r w:rsidRPr="00CD1242">
        <w:rPr>
          <w:rStyle w:val="Char2"/>
          <w:rFonts w:hint="cs"/>
          <w:rtl/>
        </w:rPr>
        <w:t xml:space="preserve"> به عنوان (شواهد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بر ولا</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آمده است و پس از «حاش</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بر شورا» عنوان: «اختلاف در ثقل</w:t>
      </w:r>
      <w:r w:rsidR="003616EF" w:rsidRPr="00CD1242">
        <w:rPr>
          <w:rStyle w:val="Char2"/>
          <w:rFonts w:hint="cs"/>
          <w:rtl/>
        </w:rPr>
        <w:t>ی</w:t>
      </w:r>
      <w:r w:rsidRPr="00CD1242">
        <w:rPr>
          <w:rStyle w:val="Char2"/>
          <w:rFonts w:hint="cs"/>
          <w:rtl/>
        </w:rPr>
        <w:t>ن» را آورده است. بعد از آن ت</w:t>
      </w:r>
      <w:r w:rsidR="003616EF" w:rsidRPr="00CD1242">
        <w:rPr>
          <w:rStyle w:val="Char2"/>
          <w:rFonts w:hint="cs"/>
          <w:rtl/>
        </w:rPr>
        <w:t>ی</w:t>
      </w:r>
      <w:r w:rsidRPr="00CD1242">
        <w:rPr>
          <w:rStyle w:val="Char2"/>
          <w:rFonts w:hint="cs"/>
          <w:rtl/>
        </w:rPr>
        <w:t>تر تازه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تحت نام «اختلاف مذاهب سن</w:t>
      </w:r>
      <w:r w:rsidR="003616EF" w:rsidRPr="00CD1242">
        <w:rPr>
          <w:rStyle w:val="Char2"/>
          <w:rFonts w:hint="cs"/>
          <w:rtl/>
        </w:rPr>
        <w:t>ی</w:t>
      </w:r>
      <w:r w:rsidRPr="00CD1242">
        <w:rPr>
          <w:rStyle w:val="Char2"/>
          <w:rFonts w:hint="cs"/>
          <w:rtl/>
        </w:rPr>
        <w:t xml:space="preserve"> در سنت نبو</w:t>
      </w:r>
      <w:r w:rsidR="003616EF" w:rsidRPr="00CD1242">
        <w:rPr>
          <w:rStyle w:val="Char2"/>
          <w:rFonts w:hint="cs"/>
          <w:rtl/>
        </w:rPr>
        <w:t>ی</w:t>
      </w:r>
      <w:r w:rsidRPr="00CD1242">
        <w:rPr>
          <w:rStyle w:val="Char2"/>
          <w:rFonts w:hint="cs"/>
          <w:rtl/>
        </w:rPr>
        <w:t>» آورده است و دوباره به موضوع تازه‌ا</w:t>
      </w:r>
      <w:r w:rsidR="003616EF" w:rsidRPr="00CD1242">
        <w:rPr>
          <w:rStyle w:val="Char2"/>
          <w:rFonts w:hint="cs"/>
          <w:rtl/>
        </w:rPr>
        <w:t>ی</w:t>
      </w:r>
      <w:r w:rsidRPr="00CD1242">
        <w:rPr>
          <w:rStyle w:val="Char2"/>
          <w:rFonts w:hint="cs"/>
          <w:rtl/>
        </w:rPr>
        <w:t xml:space="preserve"> منتقل شده است و مبحث</w:t>
      </w:r>
      <w:r w:rsidR="003616EF" w:rsidRPr="00CD1242">
        <w:rPr>
          <w:rStyle w:val="Char2"/>
          <w:rFonts w:hint="cs"/>
          <w:rtl/>
        </w:rPr>
        <w:t>ی</w:t>
      </w:r>
      <w:r w:rsidRPr="00CD1242">
        <w:rPr>
          <w:rStyle w:val="Char2"/>
          <w:rFonts w:hint="cs"/>
          <w:rtl/>
        </w:rPr>
        <w:t xml:space="preserve"> تحت نام «قضا و قدر نزد اهل سنت» و از آن دو موضوع «خمس»</w:t>
      </w:r>
      <w:r w:rsidR="00740248">
        <w:rPr>
          <w:rStyle w:val="Char2"/>
          <w:rFonts w:hint="cs"/>
          <w:rtl/>
        </w:rPr>
        <w:t xml:space="preserve"> </w:t>
      </w:r>
      <w:r w:rsidRPr="00CD1242">
        <w:rPr>
          <w:rStyle w:val="Char2"/>
          <w:rFonts w:hint="cs"/>
          <w:rtl/>
        </w:rPr>
        <w:t>و «تقل</w:t>
      </w:r>
      <w:r w:rsidR="003616EF" w:rsidRPr="00CD1242">
        <w:rPr>
          <w:rStyle w:val="Char2"/>
          <w:rFonts w:hint="cs"/>
          <w:rtl/>
        </w:rPr>
        <w:t>ی</w:t>
      </w:r>
      <w:r w:rsidRPr="00CD1242">
        <w:rPr>
          <w:rStyle w:val="Char2"/>
          <w:rFonts w:hint="cs"/>
          <w:rtl/>
        </w:rPr>
        <w:t>د» را مطرح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384"/>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مؤلف در موضوعات خود از روش علم</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رده است</w:t>
      </w:r>
      <w:r w:rsidR="00740248">
        <w:rPr>
          <w:rStyle w:val="Char2"/>
          <w:rFonts w:hint="cs"/>
          <w:rtl/>
        </w:rPr>
        <w:t xml:space="preserve"> </w:t>
      </w:r>
      <w:r w:rsidRPr="00CD1242">
        <w:rPr>
          <w:rStyle w:val="Char2"/>
          <w:rFonts w:hint="cs"/>
          <w:rtl/>
        </w:rPr>
        <w:t>بل</w:t>
      </w:r>
      <w:r w:rsidR="003616EF" w:rsidRPr="00CD1242">
        <w:rPr>
          <w:rStyle w:val="Char2"/>
          <w:rFonts w:hint="cs"/>
          <w:rtl/>
        </w:rPr>
        <w:t>ک</w:t>
      </w:r>
      <w:r w:rsidRPr="00CD1242">
        <w:rPr>
          <w:rStyle w:val="Char2"/>
          <w:rFonts w:hint="cs"/>
          <w:rtl/>
        </w:rPr>
        <w:t>ه مباحث مختلف</w:t>
      </w:r>
      <w:r w:rsidR="003616EF" w:rsidRPr="00CD1242">
        <w:rPr>
          <w:rStyle w:val="Char2"/>
          <w:rFonts w:hint="cs"/>
          <w:rtl/>
        </w:rPr>
        <w:t>ی</w:t>
      </w:r>
      <w:r w:rsidRPr="00CD1242">
        <w:rPr>
          <w:rStyle w:val="Char2"/>
          <w:rFonts w:hint="cs"/>
          <w:rtl/>
        </w:rPr>
        <w:t xml:space="preserve"> را ادغام </w:t>
      </w:r>
      <w:r w:rsidR="003616EF" w:rsidRPr="00CD1242">
        <w:rPr>
          <w:rStyle w:val="Char2"/>
          <w:rFonts w:hint="cs"/>
          <w:rtl/>
        </w:rPr>
        <w:t>ک</w:t>
      </w:r>
      <w:r w:rsidRPr="00CD1242">
        <w:rPr>
          <w:rStyle w:val="Char2"/>
          <w:rFonts w:hint="cs"/>
          <w:rtl/>
        </w:rPr>
        <w:t xml:space="preserve">رده‌ و سپس سه و </w:t>
      </w:r>
      <w:r w:rsidR="003616EF" w:rsidRPr="00CD1242">
        <w:rPr>
          <w:rStyle w:val="Char2"/>
          <w:rFonts w:hint="cs"/>
          <w:rtl/>
        </w:rPr>
        <w:t>ی</w:t>
      </w:r>
      <w:r w:rsidRPr="00CD1242">
        <w:rPr>
          <w:rStyle w:val="Char2"/>
          <w:rFonts w:hint="cs"/>
          <w:rtl/>
        </w:rPr>
        <w:t xml:space="preserve">ا چهار صفحه در آن موضوع سخن گفته است </w:t>
      </w:r>
      <w:r w:rsidR="003616EF" w:rsidRPr="00CD1242">
        <w:rPr>
          <w:rStyle w:val="Char2"/>
          <w:rFonts w:hint="cs"/>
          <w:rtl/>
        </w:rPr>
        <w:t>ک</w:t>
      </w:r>
      <w:r w:rsidRPr="00CD1242">
        <w:rPr>
          <w:rStyle w:val="Char2"/>
          <w:rFonts w:hint="cs"/>
          <w:rtl/>
        </w:rPr>
        <w:t>ه غالبا عار</w:t>
      </w:r>
      <w:r w:rsidR="003616EF" w:rsidRPr="00CD1242">
        <w:rPr>
          <w:rStyle w:val="Char2"/>
          <w:rFonts w:hint="cs"/>
          <w:rtl/>
        </w:rPr>
        <w:t>ی</w:t>
      </w:r>
      <w:r w:rsidRPr="00CD1242">
        <w:rPr>
          <w:rStyle w:val="Char2"/>
          <w:rFonts w:hint="cs"/>
          <w:rtl/>
        </w:rPr>
        <w:t xml:space="preserve"> از هر گونه تحق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است. سپس ب</w:t>
      </w:r>
      <w:r w:rsidR="003616EF" w:rsidRPr="00CD1242">
        <w:rPr>
          <w:rStyle w:val="Char2"/>
          <w:rFonts w:hint="cs"/>
          <w:rtl/>
        </w:rPr>
        <w:t>ی</w:t>
      </w:r>
      <w:r w:rsidRPr="00CD1242">
        <w:rPr>
          <w:rStyle w:val="Char2"/>
          <w:rFonts w:hint="cs"/>
          <w:rtl/>
        </w:rPr>
        <w:t>‌درنگ دوباره با همان روش به موضوع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‌پردازد.</w:t>
      </w:r>
    </w:p>
    <w:p w:rsidR="00AC5501" w:rsidRPr="00CD1242" w:rsidRDefault="00AC5501" w:rsidP="00CD1242">
      <w:pPr>
        <w:bidi/>
        <w:ind w:firstLine="284"/>
        <w:jc w:val="lowKashida"/>
        <w:rPr>
          <w:rStyle w:val="Char2"/>
          <w:rtl/>
        </w:rPr>
      </w:pPr>
      <w:r w:rsidRPr="00CD1242">
        <w:rPr>
          <w:rStyle w:val="Char2"/>
          <w:rFonts w:hint="cs"/>
          <w:rtl/>
        </w:rPr>
        <w:t>علاوه بر نمونه‌ها</w:t>
      </w:r>
      <w:r w:rsidR="003616EF" w:rsidRPr="00CD1242">
        <w:rPr>
          <w:rStyle w:val="Char2"/>
          <w:rFonts w:hint="cs"/>
          <w:rtl/>
        </w:rPr>
        <w:t>ی</w:t>
      </w:r>
      <w:r w:rsidRPr="00CD1242">
        <w:rPr>
          <w:rStyle w:val="Char2"/>
          <w:rFonts w:hint="cs"/>
          <w:rtl/>
        </w:rPr>
        <w:t xml:space="preserve"> گذشته بعض</w:t>
      </w:r>
      <w:r w:rsidR="003616EF" w:rsidRPr="00CD1242">
        <w:rPr>
          <w:rStyle w:val="Char2"/>
          <w:rFonts w:hint="cs"/>
          <w:rtl/>
        </w:rPr>
        <w:t>ی</w:t>
      </w:r>
      <w:r w:rsidRPr="00CD1242">
        <w:rPr>
          <w:rStyle w:val="Char2"/>
          <w:rFonts w:hint="cs"/>
          <w:rtl/>
        </w:rPr>
        <w:t xml:space="preserve"> از عناو</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تابش </w:t>
      </w:r>
      <w:r w:rsidRPr="00CD1242">
        <w:rPr>
          <w:rStyle w:val="Char1"/>
          <w:rFonts w:hint="cs"/>
          <w:rtl/>
        </w:rPr>
        <w:t>«الش</w:t>
      </w:r>
      <w:r w:rsidR="003616EF" w:rsidRPr="00CD1242">
        <w:rPr>
          <w:rStyle w:val="Char1"/>
          <w:rFonts w:hint="cs"/>
          <w:rtl/>
        </w:rPr>
        <w:t>ی</w:t>
      </w:r>
      <w:r w:rsidRPr="00CD1242">
        <w:rPr>
          <w:rStyle w:val="Char1"/>
          <w:rFonts w:hint="cs"/>
          <w:rtl/>
        </w:rPr>
        <w:t>عة هم اهل السنه»</w:t>
      </w:r>
      <w:r w:rsidRPr="00CD1242">
        <w:rPr>
          <w:rStyle w:val="Char2"/>
          <w:rFonts w:hint="cs"/>
          <w:rtl/>
        </w:rPr>
        <w:t>: «اهل سنت واقع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ز</w:t>
      </w:r>
      <w:r w:rsidR="003616EF" w:rsidRPr="00CD1242">
        <w:rPr>
          <w:rStyle w:val="Char2"/>
          <w:rFonts w:hint="cs"/>
          <w:rtl/>
        </w:rPr>
        <w:t>ی</w:t>
      </w:r>
      <w:r w:rsidRPr="00CD1242">
        <w:rPr>
          <w:rStyle w:val="Char2"/>
          <w:rFonts w:hint="cs"/>
          <w:rtl/>
        </w:rPr>
        <w:t>ر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r w:rsidR="00740248">
        <w:rPr>
          <w:rStyle w:val="Char2"/>
          <w:rFonts w:hint="cs"/>
          <w:rtl/>
        </w:rPr>
        <w:t xml:space="preserve"> </w:t>
      </w:r>
      <w:r w:rsidRPr="00CD1242">
        <w:rPr>
          <w:rStyle w:val="Char2"/>
          <w:rFonts w:hint="cs"/>
          <w:rtl/>
        </w:rPr>
        <w:t>موضوع</w:t>
      </w:r>
      <w:r w:rsidR="00D31553">
        <w:rPr>
          <w:rStyle w:val="Char2"/>
          <w:rFonts w:hint="eastAsia"/>
        </w:rPr>
        <w:t>‌</w:t>
      </w:r>
      <w:r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با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تفاوت دارد اما</w:t>
      </w:r>
      <w:r w:rsidR="000E0383" w:rsidRPr="00CD1242">
        <w:rPr>
          <w:rStyle w:val="Char2"/>
          <w:rFonts w:hint="cs"/>
          <w:rtl/>
        </w:rPr>
        <w:t xml:space="preserve"> آن‌ها </w:t>
      </w:r>
      <w:r w:rsidRPr="00CD1242">
        <w:rPr>
          <w:rStyle w:val="Char2"/>
          <w:rFonts w:hint="cs"/>
          <w:rtl/>
        </w:rPr>
        <w:t>را پ</w:t>
      </w:r>
      <w:r w:rsidR="003616EF" w:rsidRPr="00CD1242">
        <w:rPr>
          <w:rStyle w:val="Char2"/>
          <w:rFonts w:hint="cs"/>
          <w:rtl/>
        </w:rPr>
        <w:t>ی</w:t>
      </w:r>
      <w:r w:rsidRPr="00CD1242">
        <w:rPr>
          <w:rStyle w:val="Char2"/>
          <w:rFonts w:hint="cs"/>
          <w:rtl/>
        </w:rPr>
        <w:t xml:space="preserve"> در پ</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به ترت</w:t>
      </w:r>
      <w:r w:rsidR="003616EF" w:rsidRPr="00CD1242">
        <w:rPr>
          <w:rStyle w:val="Char2"/>
          <w:rFonts w:hint="cs"/>
          <w:rtl/>
        </w:rPr>
        <w:t>ی</w:t>
      </w:r>
      <w:r w:rsidRPr="00CD1242">
        <w:rPr>
          <w:rStyle w:val="Char2"/>
          <w:rFonts w:hint="cs"/>
          <w:rtl/>
        </w:rPr>
        <w:t>ب عبارتند از: «تقل</w:t>
      </w:r>
      <w:r w:rsidR="003616EF" w:rsidRPr="00CD1242">
        <w:rPr>
          <w:rStyle w:val="Char2"/>
          <w:rFonts w:hint="cs"/>
          <w:rtl/>
        </w:rPr>
        <w:t>ی</w:t>
      </w:r>
      <w:r w:rsidRPr="00CD1242">
        <w:rPr>
          <w:rStyle w:val="Char2"/>
          <w:rFonts w:hint="cs"/>
          <w:rtl/>
        </w:rPr>
        <w:t>د و مرجع</w:t>
      </w:r>
      <w:r w:rsidR="003616EF" w:rsidRPr="00CD1242">
        <w:rPr>
          <w:rStyle w:val="Char2"/>
          <w:rFonts w:hint="cs"/>
          <w:rtl/>
        </w:rPr>
        <w:t>ی</w:t>
      </w:r>
      <w:r w:rsidRPr="00CD1242">
        <w:rPr>
          <w:rStyle w:val="Char2"/>
          <w:rFonts w:hint="cs"/>
          <w:rtl/>
        </w:rPr>
        <w:t>ت نزد اهل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نزد ش</w:t>
      </w:r>
      <w:r w:rsidR="003616EF" w:rsidRPr="00CD1242">
        <w:rPr>
          <w:rStyle w:val="Char2"/>
          <w:rFonts w:hint="cs"/>
          <w:rtl/>
        </w:rPr>
        <w:t>ی</w:t>
      </w:r>
      <w:r w:rsidRPr="00CD1242">
        <w:rPr>
          <w:rStyle w:val="Char2"/>
          <w:rFonts w:hint="cs"/>
          <w:rtl/>
        </w:rPr>
        <w:t>عه»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نزد اهل سنت»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تشر</w:t>
      </w:r>
      <w:r w:rsidR="003616EF" w:rsidRPr="00CD1242">
        <w:rPr>
          <w:rStyle w:val="Char2"/>
          <w:rFonts w:hint="cs"/>
          <w:rtl/>
        </w:rPr>
        <w:t>ی</w:t>
      </w:r>
      <w:r w:rsidRPr="00CD1242">
        <w:rPr>
          <w:rStyle w:val="Char2"/>
          <w:rFonts w:hint="cs"/>
          <w:rtl/>
        </w:rPr>
        <w:t>ع اهل سنت و جماعت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رد» «هشدار</w:t>
      </w:r>
      <w:r w:rsidR="003616EF" w:rsidRPr="00CD1242">
        <w:rPr>
          <w:rStyle w:val="Char2"/>
          <w:rFonts w:hint="cs"/>
          <w:rtl/>
        </w:rPr>
        <w:t>ی</w:t>
      </w:r>
      <w:r w:rsidRPr="00CD1242">
        <w:rPr>
          <w:rStyle w:val="Char2"/>
          <w:rFonts w:hint="cs"/>
          <w:rtl/>
        </w:rPr>
        <w:t xml:space="preserve"> ناگز</w:t>
      </w:r>
      <w:r w:rsidR="003616EF" w:rsidRPr="00CD1242">
        <w:rPr>
          <w:rStyle w:val="Char2"/>
          <w:rFonts w:hint="cs"/>
          <w:rtl/>
        </w:rPr>
        <w:t>ی</w:t>
      </w:r>
      <w:r w:rsidRPr="00CD1242">
        <w:rPr>
          <w:rStyle w:val="Char2"/>
          <w:rFonts w:hint="cs"/>
          <w:rtl/>
        </w:rPr>
        <w:t>ر ن</w:t>
      </w:r>
      <w:r w:rsidR="003616EF" w:rsidRPr="00CD1242">
        <w:rPr>
          <w:rStyle w:val="Char2"/>
          <w:rFonts w:hint="cs"/>
          <w:rtl/>
        </w:rPr>
        <w:t>ی</w:t>
      </w:r>
      <w:r w:rsidRPr="00CD1242">
        <w:rPr>
          <w:rStyle w:val="Char2"/>
          <w:rFonts w:hint="cs"/>
          <w:rtl/>
        </w:rPr>
        <w:t>ست» «دشمن</w:t>
      </w:r>
      <w:r w:rsidR="003616EF" w:rsidRPr="00CD1242">
        <w:rPr>
          <w:rStyle w:val="Char2"/>
          <w:rFonts w:hint="cs"/>
          <w:rtl/>
        </w:rPr>
        <w:t>ی</w:t>
      </w:r>
      <w:r w:rsidRPr="00CD1242">
        <w:rPr>
          <w:rStyle w:val="Char2"/>
          <w:rFonts w:hint="cs"/>
          <w:rtl/>
        </w:rPr>
        <w:t xml:space="preserve"> اهل سنت با اهل ب</w:t>
      </w:r>
      <w:r w:rsidR="003616EF" w:rsidRPr="00CD1242">
        <w:rPr>
          <w:rStyle w:val="Char2"/>
          <w:rFonts w:hint="cs"/>
          <w:rtl/>
        </w:rPr>
        <w:t>ی</w:t>
      </w:r>
      <w:r w:rsidRPr="00CD1242">
        <w:rPr>
          <w:rStyle w:val="Char2"/>
          <w:rFonts w:hint="cs"/>
          <w:rtl/>
        </w:rPr>
        <w:t>ت ب</w:t>
      </w:r>
      <w:r w:rsidR="003616EF" w:rsidRPr="00CD1242">
        <w:rPr>
          <w:rStyle w:val="Char2"/>
          <w:rFonts w:hint="cs"/>
          <w:rtl/>
        </w:rPr>
        <w:t>ی</w:t>
      </w:r>
      <w:r w:rsidRPr="00CD1242">
        <w:rPr>
          <w:rStyle w:val="Char2"/>
          <w:rFonts w:hint="cs"/>
          <w:rtl/>
        </w:rPr>
        <w:t>انگر حق</w:t>
      </w:r>
      <w:r w:rsidR="003616EF" w:rsidRPr="00CD1242">
        <w:rPr>
          <w:rStyle w:val="Char2"/>
          <w:rFonts w:hint="cs"/>
          <w:rtl/>
        </w:rPr>
        <w:t>ی</w:t>
      </w:r>
      <w:r w:rsidRPr="00CD1242">
        <w:rPr>
          <w:rStyle w:val="Char2"/>
          <w:rFonts w:hint="cs"/>
          <w:rtl/>
        </w:rPr>
        <w:t xml:space="preserve">قت </w:t>
      </w:r>
      <w:r w:rsidR="00740248">
        <w:rPr>
          <w:rStyle w:val="Char2"/>
          <w:rFonts w:hint="cs"/>
          <w:rtl/>
        </w:rPr>
        <w:t>آن‌هاست</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درباره ا</w:t>
      </w:r>
      <w:r w:rsidR="003616EF" w:rsidRPr="00CD1242">
        <w:rPr>
          <w:rStyle w:val="Char2"/>
          <w:rFonts w:hint="cs"/>
          <w:rtl/>
        </w:rPr>
        <w:t>ی</w:t>
      </w:r>
      <w:r w:rsidRPr="00CD1242">
        <w:rPr>
          <w:rStyle w:val="Char2"/>
          <w:rFonts w:hint="cs"/>
          <w:rtl/>
        </w:rPr>
        <w:t>ن همه موضوع</w:t>
      </w:r>
      <w:r w:rsidR="00D31553">
        <w:rPr>
          <w:rStyle w:val="Char2"/>
          <w:rFonts w:hint="eastAsia"/>
        </w:rPr>
        <w:t>‌</w:t>
      </w:r>
      <w:r w:rsidRPr="00CD1242">
        <w:rPr>
          <w:rStyle w:val="Char2"/>
          <w:rFonts w:hint="cs"/>
          <w:rtl/>
        </w:rPr>
        <w:t>ها فقط در س</w:t>
      </w:r>
      <w:r w:rsidR="003616EF" w:rsidRPr="00CD1242">
        <w:rPr>
          <w:rStyle w:val="Char2"/>
          <w:rFonts w:hint="cs"/>
          <w:rtl/>
        </w:rPr>
        <w:t>ی</w:t>
      </w:r>
      <w:r w:rsidRPr="00CD1242">
        <w:rPr>
          <w:rStyle w:val="Char2"/>
          <w:rFonts w:hint="cs"/>
          <w:rtl/>
        </w:rPr>
        <w:t>زده صفحه و بدون وجود ه</w:t>
      </w:r>
      <w:r w:rsidR="003616EF" w:rsidRPr="00CD1242">
        <w:rPr>
          <w:rStyle w:val="Char2"/>
          <w:rFonts w:hint="cs"/>
          <w:rtl/>
        </w:rPr>
        <w:t>ی</w:t>
      </w:r>
      <w:r w:rsidRPr="00CD1242">
        <w:rPr>
          <w:rStyle w:val="Char2"/>
          <w:rFonts w:hint="cs"/>
          <w:rtl/>
        </w:rPr>
        <w:t>چ ارتباط</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سخن گفته است.</w:t>
      </w:r>
    </w:p>
    <w:p w:rsidR="00AC5501" w:rsidRPr="00CD1242" w:rsidRDefault="00AC5501" w:rsidP="00CD1242">
      <w:pPr>
        <w:bidi/>
        <w:ind w:firstLine="284"/>
        <w:jc w:val="lowKashida"/>
        <w:rPr>
          <w:rStyle w:val="Char2"/>
          <w:rtl/>
        </w:rPr>
      </w:pPr>
      <w:r w:rsidRPr="00CD1242">
        <w:rPr>
          <w:rStyle w:val="Char2"/>
          <w:rFonts w:hint="cs"/>
          <w:rtl/>
        </w:rPr>
        <w:t>مثال</w:t>
      </w:r>
      <w:r w:rsidR="00D31553">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ن</w:t>
      </w:r>
      <w:r w:rsidR="003616EF" w:rsidRPr="00CD1242">
        <w:rPr>
          <w:rStyle w:val="Char2"/>
          <w:rFonts w:hint="cs"/>
          <w:rtl/>
        </w:rPr>
        <w:t>ی</w:t>
      </w:r>
      <w:r w:rsidRPr="00CD1242">
        <w:rPr>
          <w:rStyle w:val="Char2"/>
          <w:rFonts w:hint="cs"/>
          <w:rtl/>
        </w:rPr>
        <w:t>ز از ا</w:t>
      </w:r>
      <w:r w:rsidR="003616EF" w:rsidRPr="00CD1242">
        <w:rPr>
          <w:rStyle w:val="Char2"/>
          <w:rFonts w:hint="cs"/>
          <w:rtl/>
        </w:rPr>
        <w:t>ی</w:t>
      </w:r>
      <w:r w:rsidRPr="00CD1242">
        <w:rPr>
          <w:rStyle w:val="Char2"/>
          <w:rFonts w:hint="cs"/>
          <w:rtl/>
        </w:rPr>
        <w:t>ن قرار است، ا</w:t>
      </w:r>
      <w:r w:rsidR="003616EF" w:rsidRPr="00CD1242">
        <w:rPr>
          <w:rStyle w:val="Char2"/>
          <w:rFonts w:hint="cs"/>
          <w:rtl/>
        </w:rPr>
        <w:t>ی</w:t>
      </w:r>
      <w:r w:rsidRPr="00CD1242">
        <w:rPr>
          <w:rStyle w:val="Char2"/>
          <w:rFonts w:hint="cs"/>
          <w:rtl/>
        </w:rPr>
        <w:t>ن عناو</w:t>
      </w:r>
      <w:r w:rsidR="003616EF" w:rsidRPr="00CD1242">
        <w:rPr>
          <w:rStyle w:val="Char2"/>
          <w:rFonts w:hint="cs"/>
          <w:rtl/>
        </w:rPr>
        <w:t>ی</w:t>
      </w:r>
      <w:r w:rsidRPr="00CD1242">
        <w:rPr>
          <w:rStyle w:val="Char2"/>
          <w:rFonts w:hint="cs"/>
          <w:rtl/>
        </w:rPr>
        <w:t>ن را به ا</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آورده است: «</w:t>
      </w:r>
      <w:r w:rsidR="003616EF" w:rsidRPr="00CD1242">
        <w:rPr>
          <w:rStyle w:val="Char2"/>
          <w:rFonts w:hint="cs"/>
          <w:rtl/>
        </w:rPr>
        <w:t>ک</w:t>
      </w:r>
      <w:r w:rsidRPr="00CD1242">
        <w:rPr>
          <w:rStyle w:val="Char2"/>
          <w:rFonts w:hint="cs"/>
          <w:rtl/>
        </w:rPr>
        <w:t>لام آخر درباره تقس</w:t>
      </w:r>
      <w:r w:rsidR="003616EF" w:rsidRPr="00CD1242">
        <w:rPr>
          <w:rStyle w:val="Char2"/>
          <w:rFonts w:hint="cs"/>
          <w:rtl/>
        </w:rPr>
        <w:t>ی</w:t>
      </w:r>
      <w:r w:rsidRPr="00CD1242">
        <w:rPr>
          <w:rStyle w:val="Char2"/>
          <w:rFonts w:hint="cs"/>
          <w:rtl/>
        </w:rPr>
        <w:t>م اصحاب» و «مخالفت اهل سنت و جماعت با سنت نبو</w:t>
      </w:r>
      <w:r w:rsidR="003616EF" w:rsidRPr="00CD1242">
        <w:rPr>
          <w:rStyle w:val="Char2"/>
          <w:rFonts w:hint="cs"/>
          <w:rtl/>
        </w:rPr>
        <w:t>ی</w:t>
      </w:r>
      <w:r w:rsidRPr="00CD1242">
        <w:rPr>
          <w:rStyle w:val="Char2"/>
          <w:rFonts w:hint="cs"/>
          <w:rtl/>
        </w:rPr>
        <w:t>»، «نظام ح</w:t>
      </w:r>
      <w:r w:rsidR="003616EF" w:rsidRPr="00CD1242">
        <w:rPr>
          <w:rStyle w:val="Char2"/>
          <w:rFonts w:hint="cs"/>
          <w:rtl/>
        </w:rPr>
        <w:t>ک</w:t>
      </w:r>
      <w:r w:rsidRPr="00CD1242">
        <w:rPr>
          <w:rStyle w:val="Char2"/>
          <w:rFonts w:hint="cs"/>
          <w:rtl/>
        </w:rPr>
        <w:t>ومت در اسلام» و «نظر</w:t>
      </w:r>
      <w:r w:rsidR="003616EF" w:rsidRPr="00CD1242">
        <w:rPr>
          <w:rStyle w:val="Char2"/>
          <w:rFonts w:hint="cs"/>
          <w:rtl/>
        </w:rPr>
        <w:t>ی</w:t>
      </w:r>
      <w:r w:rsidRPr="00CD1242">
        <w:rPr>
          <w:rStyle w:val="Char2"/>
          <w:rFonts w:hint="cs"/>
          <w:rtl/>
        </w:rPr>
        <w:t>ه عدالت صحابه برخلاف سنت است.»</w:t>
      </w:r>
      <w:r w:rsidRPr="00CD1242">
        <w:rPr>
          <w:rStyle w:val="Char2"/>
          <w:vertAlign w:val="superscript"/>
          <w:rtl/>
        </w:rPr>
        <w:footnoteReference w:id="385"/>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اش مؤلف با ا</w:t>
      </w:r>
      <w:r w:rsidR="003616EF" w:rsidRPr="00CD1242">
        <w:rPr>
          <w:rStyle w:val="Char2"/>
          <w:rFonts w:hint="cs"/>
          <w:rtl/>
        </w:rPr>
        <w:t>ی</w:t>
      </w:r>
      <w:r w:rsidRPr="00CD1242">
        <w:rPr>
          <w:rStyle w:val="Char2"/>
          <w:rFonts w:hint="cs"/>
          <w:rtl/>
        </w:rPr>
        <w:t>ن اضطراب و پر</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Pr="00CD1242">
        <w:rPr>
          <w:rStyle w:val="Char2"/>
          <w:rFonts w:hint="cs"/>
          <w:rtl/>
        </w:rPr>
        <w:t xml:space="preserve"> فراوان در پرداختن به مسائل، هر مسأله‌ا</w:t>
      </w:r>
      <w:r w:rsidR="003616EF" w:rsidRPr="00CD1242">
        <w:rPr>
          <w:rStyle w:val="Char2"/>
          <w:rFonts w:hint="cs"/>
          <w:rtl/>
        </w:rPr>
        <w:t>ی</w:t>
      </w:r>
      <w:r w:rsidRPr="00CD1242">
        <w:rPr>
          <w:rStyle w:val="Char2"/>
          <w:rFonts w:hint="cs"/>
          <w:rtl/>
        </w:rPr>
        <w:t xml:space="preserve"> را در </w:t>
      </w:r>
      <w:r w:rsidR="003616EF" w:rsidRPr="00CD1242">
        <w:rPr>
          <w:rStyle w:val="Char2"/>
          <w:rFonts w:hint="cs"/>
          <w:rtl/>
        </w:rPr>
        <w:t>یک</w:t>
      </w:r>
      <w:r w:rsidRPr="00CD1242">
        <w:rPr>
          <w:rStyle w:val="Char2"/>
          <w:rFonts w:hint="cs"/>
          <w:rtl/>
        </w:rPr>
        <w:t xml:space="preserve"> جا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اما برع</w:t>
      </w:r>
      <w:r w:rsidR="003616EF" w:rsidRPr="00CD1242">
        <w:rPr>
          <w:rStyle w:val="Char2"/>
          <w:rFonts w:hint="cs"/>
          <w:rtl/>
        </w:rPr>
        <w:t>ک</w:t>
      </w:r>
      <w:r w:rsidRPr="00CD1242">
        <w:rPr>
          <w:rStyle w:val="Char2"/>
          <w:rFonts w:hint="cs"/>
          <w:rtl/>
        </w:rPr>
        <w:t>س او همان مسأله را در چند جا و در همه</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به صورت ت</w:t>
      </w:r>
      <w:r w:rsidR="003616EF" w:rsidRPr="00CD1242">
        <w:rPr>
          <w:rStyle w:val="Char2"/>
          <w:rFonts w:hint="cs"/>
          <w:rtl/>
        </w:rPr>
        <w:t>ک</w:t>
      </w:r>
      <w:r w:rsidRPr="00CD1242">
        <w:rPr>
          <w:rStyle w:val="Char2"/>
          <w:rFonts w:hint="cs"/>
          <w:rtl/>
        </w:rPr>
        <w:t>رار</w:t>
      </w:r>
      <w:r w:rsidR="003616EF" w:rsidRPr="00CD1242">
        <w:rPr>
          <w:rStyle w:val="Char2"/>
          <w:rFonts w:hint="cs"/>
          <w:rtl/>
        </w:rPr>
        <w:t>ی</w:t>
      </w:r>
      <w:r w:rsidRPr="00CD1242">
        <w:rPr>
          <w:rStyle w:val="Char2"/>
          <w:rFonts w:hint="cs"/>
          <w:rtl/>
        </w:rPr>
        <w:t xml:space="preserve"> و ملال‌آور و پرگو</w:t>
      </w:r>
      <w:r w:rsidR="003616EF" w:rsidRPr="00CD1242">
        <w:rPr>
          <w:rStyle w:val="Char2"/>
          <w:rFonts w:hint="cs"/>
          <w:rtl/>
        </w:rPr>
        <w:t>یی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بدان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مثلاً مسأله د</w:t>
      </w:r>
      <w:r w:rsidR="003616EF" w:rsidRPr="00CD1242">
        <w:rPr>
          <w:rStyle w:val="Char2"/>
          <w:rFonts w:hint="cs"/>
          <w:rtl/>
        </w:rPr>
        <w:t>ی</w:t>
      </w:r>
      <w:r w:rsidRPr="00CD1242">
        <w:rPr>
          <w:rStyle w:val="Char2"/>
          <w:rFonts w:hint="cs"/>
          <w:rtl/>
        </w:rPr>
        <w:t>دگاه اهل سنت درباره سنت نبو</w:t>
      </w:r>
      <w:r w:rsidR="003616EF" w:rsidRPr="00CD1242">
        <w:rPr>
          <w:rStyle w:val="Char2"/>
          <w:rFonts w:hint="cs"/>
          <w:rtl/>
        </w:rPr>
        <w:t>ی</w:t>
      </w:r>
      <w:r w:rsidRPr="00CD1242">
        <w:rPr>
          <w:rStyle w:val="Char2"/>
          <w:rFonts w:hint="cs"/>
          <w:rtl/>
        </w:rPr>
        <w:t xml:space="preserve"> و ادعا</w:t>
      </w:r>
      <w:r w:rsidR="003616EF" w:rsidRPr="00CD1242">
        <w:rPr>
          <w:rStyle w:val="Char2"/>
          <w:rFonts w:hint="cs"/>
          <w:rtl/>
        </w:rPr>
        <w:t>ی</w:t>
      </w:r>
      <w:r w:rsidRPr="00CD1242">
        <w:rPr>
          <w:rStyle w:val="Char2"/>
          <w:rFonts w:hint="cs"/>
          <w:rtl/>
        </w:rPr>
        <w:t xml:space="preserve"> مخالفت</w:t>
      </w:r>
      <w:r w:rsidR="000E0383" w:rsidRPr="00CD1242">
        <w:rPr>
          <w:rStyle w:val="Char2"/>
          <w:rFonts w:hint="cs"/>
          <w:rtl/>
        </w:rPr>
        <w:t xml:space="preserve"> آن‌ها </w:t>
      </w:r>
      <w:r w:rsidRPr="00CD1242">
        <w:rPr>
          <w:rStyle w:val="Char2"/>
          <w:rFonts w:hint="cs"/>
          <w:rtl/>
        </w:rPr>
        <w:t xml:space="preserve">با آن را در چند جا در </w:t>
      </w:r>
      <w:r w:rsidR="003616EF" w:rsidRPr="00CD1242">
        <w:rPr>
          <w:rStyle w:val="Char2"/>
          <w:rFonts w:hint="cs"/>
          <w:rtl/>
        </w:rPr>
        <w:t>ک</w:t>
      </w:r>
      <w:r w:rsidRPr="00CD1242">
        <w:rPr>
          <w:rStyle w:val="Char2"/>
          <w:rFonts w:hint="cs"/>
          <w:rtl/>
        </w:rPr>
        <w:t>تاب «الش</w:t>
      </w:r>
      <w:r w:rsidR="003616EF" w:rsidRPr="00CD1242">
        <w:rPr>
          <w:rStyle w:val="Char2"/>
          <w:rFonts w:hint="cs"/>
          <w:rtl/>
        </w:rPr>
        <w:t>ی</w:t>
      </w:r>
      <w:r w:rsidRPr="00CD1242">
        <w:rPr>
          <w:rStyle w:val="Char2"/>
          <w:rFonts w:hint="cs"/>
          <w:rtl/>
        </w:rPr>
        <w:t>عه هم اهل السنه» «اهل سنت واقع</w:t>
      </w:r>
      <w:r w:rsidR="003616EF" w:rsidRPr="00CD1242">
        <w:rPr>
          <w:rStyle w:val="Char2"/>
          <w:rFonts w:hint="cs"/>
          <w:rtl/>
        </w:rPr>
        <w:t>ی</w:t>
      </w:r>
      <w:r w:rsidRPr="00CD1242">
        <w:rPr>
          <w:rStyle w:val="Char2"/>
          <w:rFonts w:hint="cs"/>
          <w:rtl/>
        </w:rPr>
        <w:t>»</w:t>
      </w:r>
      <w:r w:rsidR="00740248">
        <w:rPr>
          <w:rStyle w:val="Char2"/>
          <w:rFonts w:hint="cs"/>
          <w:rtl/>
        </w:rPr>
        <w:t xml:space="preserve"> </w:t>
      </w:r>
      <w:r w:rsidRPr="00CD1242">
        <w:rPr>
          <w:rStyle w:val="Char2"/>
          <w:rFonts w:hint="cs"/>
          <w:rtl/>
        </w:rPr>
        <w:t>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8"/>
          <w:rFonts w:hint="cs"/>
          <w:rtl/>
        </w:rPr>
        <w:t>اول:</w:t>
      </w:r>
      <w:r w:rsidRPr="00CD1242">
        <w:rPr>
          <w:rStyle w:val="Char2"/>
          <w:rFonts w:hint="cs"/>
          <w:rtl/>
        </w:rPr>
        <w:t xml:space="preserve"> در ص25 تحت عنوان «مخالفت</w:t>
      </w:r>
      <w:r w:rsidR="000E0383" w:rsidRPr="00CD1242">
        <w:rPr>
          <w:rStyle w:val="Char2"/>
          <w:rFonts w:hint="cs"/>
          <w:rtl/>
        </w:rPr>
        <w:t xml:space="preserve"> آن‌ها </w:t>
      </w:r>
      <w:r w:rsidRPr="00CD1242">
        <w:rPr>
          <w:rStyle w:val="Char2"/>
          <w:rFonts w:hint="cs"/>
          <w:rtl/>
        </w:rPr>
        <w:t>با سنت»</w:t>
      </w:r>
    </w:p>
    <w:p w:rsidR="00AC5501" w:rsidRPr="00CD1242" w:rsidRDefault="00AC5501" w:rsidP="00CD1242">
      <w:pPr>
        <w:bidi/>
        <w:ind w:firstLine="284"/>
        <w:jc w:val="lowKashida"/>
        <w:rPr>
          <w:rStyle w:val="Char2"/>
          <w:rtl/>
        </w:rPr>
      </w:pPr>
      <w:r w:rsidRPr="00CD1242">
        <w:rPr>
          <w:rStyle w:val="Char8"/>
          <w:rFonts w:hint="cs"/>
          <w:rtl/>
        </w:rPr>
        <w:t>دوم:</w:t>
      </w:r>
      <w:r w:rsidRPr="00CD1242">
        <w:rPr>
          <w:rStyle w:val="Char2"/>
          <w:rFonts w:hint="cs"/>
          <w:rtl/>
        </w:rPr>
        <w:t xml:space="preserve"> در ص 45 تحت عنوان «اهل سنت، سنت نبو</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‌شناسند».</w:t>
      </w:r>
    </w:p>
    <w:p w:rsidR="00AC5501" w:rsidRPr="00CD1242" w:rsidRDefault="00AC5501" w:rsidP="00CD1242">
      <w:pPr>
        <w:bidi/>
        <w:ind w:firstLine="284"/>
        <w:jc w:val="lowKashida"/>
        <w:rPr>
          <w:rStyle w:val="Char2"/>
          <w:rtl/>
        </w:rPr>
      </w:pPr>
      <w:r w:rsidRPr="00CD1242">
        <w:rPr>
          <w:rStyle w:val="Char8"/>
          <w:rFonts w:hint="cs"/>
          <w:rtl/>
        </w:rPr>
        <w:t>سوم:</w:t>
      </w:r>
      <w:r w:rsidRPr="00CD1242">
        <w:rPr>
          <w:rStyle w:val="Char2"/>
          <w:rFonts w:hint="cs"/>
          <w:rtl/>
        </w:rPr>
        <w:t xml:space="preserve"> در ص 52 تحت عنوان «اهل سنت و تخر</w:t>
      </w:r>
      <w:r w:rsidR="003616EF" w:rsidRPr="00CD1242">
        <w:rPr>
          <w:rStyle w:val="Char2"/>
          <w:rFonts w:hint="cs"/>
          <w:rtl/>
        </w:rPr>
        <w:t>ی</w:t>
      </w:r>
      <w:r w:rsidRPr="00CD1242">
        <w:rPr>
          <w:rStyle w:val="Char2"/>
          <w:rFonts w:hint="cs"/>
          <w:rtl/>
        </w:rPr>
        <w:t>ب سنت»</w:t>
      </w:r>
    </w:p>
    <w:p w:rsidR="00AC5501" w:rsidRPr="00CD1242" w:rsidRDefault="00AC5501" w:rsidP="00CD1242">
      <w:pPr>
        <w:bidi/>
        <w:ind w:firstLine="284"/>
        <w:jc w:val="lowKashida"/>
        <w:rPr>
          <w:rStyle w:val="Char2"/>
          <w:rtl/>
        </w:rPr>
      </w:pPr>
      <w:r w:rsidRPr="00CD1242">
        <w:rPr>
          <w:rStyle w:val="Char8"/>
          <w:rFonts w:hint="cs"/>
          <w:rtl/>
        </w:rPr>
        <w:t>چهارم:</w:t>
      </w:r>
      <w:r w:rsidRPr="00CD1242">
        <w:rPr>
          <w:rStyle w:val="Char2"/>
          <w:rFonts w:hint="cs"/>
          <w:rtl/>
        </w:rPr>
        <w:t xml:space="preserve"> در ص 287 تحت عنوان «مخالفت اهل سنت و جماعت با سنت نبو</w:t>
      </w:r>
      <w:r w:rsidR="003616EF" w:rsidRPr="00CD1242">
        <w:rPr>
          <w:rStyle w:val="Char2"/>
          <w:rFonts w:hint="cs"/>
          <w:rtl/>
        </w:rPr>
        <w:t>ی</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8"/>
          <w:rFonts w:hint="cs"/>
          <w:rtl/>
        </w:rPr>
        <w:t>پنجم:</w:t>
      </w:r>
      <w:r w:rsidRPr="00CD1242">
        <w:rPr>
          <w:rStyle w:val="Char2"/>
          <w:rFonts w:hint="cs"/>
          <w:rtl/>
        </w:rPr>
        <w:t xml:space="preserve"> در ص 295 تحت عنوان :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مسلمانان را به اقتدا به عترت دستور داده و اهل‌سنت با آن مخالفت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موضوع تعر</w:t>
      </w:r>
      <w:r w:rsidR="003616EF" w:rsidRPr="00CD1242">
        <w:rPr>
          <w:rStyle w:val="Char2"/>
          <w:rFonts w:hint="cs"/>
          <w:rtl/>
        </w:rPr>
        <w:t>ی</w:t>
      </w:r>
      <w:r w:rsidRPr="00CD1242">
        <w:rPr>
          <w:rStyle w:val="Char2"/>
          <w:rFonts w:hint="cs"/>
          <w:rtl/>
        </w:rPr>
        <w:t xml:space="preserve">ف اهل سنت را در دو جا در </w:t>
      </w:r>
      <w:r w:rsidR="003616EF" w:rsidRPr="00CD1242">
        <w:rPr>
          <w:rStyle w:val="Char2"/>
          <w:rFonts w:hint="cs"/>
          <w:rtl/>
        </w:rPr>
        <w:t>ک</w:t>
      </w:r>
      <w:r w:rsidRPr="00CD1242">
        <w:rPr>
          <w:rStyle w:val="Char2"/>
          <w:rFonts w:hint="cs"/>
          <w:rtl/>
        </w:rPr>
        <w:t>تاب «الش</w:t>
      </w:r>
      <w:r w:rsidR="003616EF" w:rsidRPr="00CD1242">
        <w:rPr>
          <w:rStyle w:val="Char2"/>
          <w:rFonts w:hint="cs"/>
          <w:rtl/>
        </w:rPr>
        <w:t>ی</w:t>
      </w:r>
      <w:r w:rsidRPr="00CD1242">
        <w:rPr>
          <w:rStyle w:val="Char2"/>
          <w:rFonts w:hint="cs"/>
          <w:rtl/>
        </w:rPr>
        <w:t>عه هم اهل السنه» «اهل‌سنت واقع</w:t>
      </w:r>
      <w:r w:rsidR="003616EF" w:rsidRPr="00CD1242">
        <w:rPr>
          <w:rStyle w:val="Char2"/>
          <w:rFonts w:hint="cs"/>
          <w:rtl/>
        </w:rPr>
        <w:t>ی</w:t>
      </w:r>
      <w:r w:rsidRPr="00CD1242">
        <w:rPr>
          <w:rStyle w:val="Char2"/>
          <w:rFonts w:hint="cs"/>
          <w:rtl/>
        </w:rPr>
        <w:t xml:space="preserve">» مطرح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8"/>
          <w:rFonts w:hint="cs"/>
          <w:rtl/>
        </w:rPr>
        <w:t>اول:</w:t>
      </w:r>
      <w:r w:rsidRPr="00CD1242">
        <w:rPr>
          <w:rStyle w:val="Char2"/>
          <w:rFonts w:hint="cs"/>
          <w:rtl/>
        </w:rPr>
        <w:t xml:space="preserve"> ص 164 تحت عنوان: «تعر</w:t>
      </w:r>
      <w:r w:rsidR="003616EF" w:rsidRPr="00CD1242">
        <w:rPr>
          <w:rStyle w:val="Char2"/>
          <w:rFonts w:hint="cs"/>
          <w:rtl/>
        </w:rPr>
        <w:t>ی</w:t>
      </w:r>
      <w:r w:rsidRPr="00CD1242">
        <w:rPr>
          <w:rStyle w:val="Char2"/>
          <w:rFonts w:hint="cs"/>
          <w:rtl/>
        </w:rPr>
        <w:t xml:space="preserve">ف اهل سنت و جماعت» </w:t>
      </w:r>
    </w:p>
    <w:p w:rsidR="00AC5501" w:rsidRPr="00CD1242" w:rsidRDefault="00AC5501" w:rsidP="00CD1242">
      <w:pPr>
        <w:bidi/>
        <w:ind w:firstLine="284"/>
        <w:jc w:val="lowKashida"/>
        <w:rPr>
          <w:rStyle w:val="Char2"/>
          <w:rtl/>
        </w:rPr>
      </w:pPr>
      <w:r w:rsidRPr="00CD1242">
        <w:rPr>
          <w:rStyle w:val="Char8"/>
          <w:rFonts w:hint="cs"/>
          <w:rtl/>
        </w:rPr>
        <w:t>دوم:</w:t>
      </w:r>
      <w:r w:rsidRPr="00CD1242">
        <w:rPr>
          <w:rStyle w:val="Char2"/>
          <w:rFonts w:hint="cs"/>
          <w:rtl/>
        </w:rPr>
        <w:t xml:space="preserve"> در صفحه 170 تحت عنوان «امامان اهل سنت و شاگردان</w:t>
      </w:r>
      <w:r w:rsidR="00D31553">
        <w:rPr>
          <w:rStyle w:val="Char2"/>
          <w:rFonts w:hint="eastAsia"/>
        </w:rPr>
        <w:t>‌</w:t>
      </w:r>
      <w:r w:rsidRPr="00CD1242">
        <w:rPr>
          <w:rStyle w:val="Char2"/>
          <w:rFonts w:hint="cs"/>
          <w:rtl/>
        </w:rPr>
        <w:t>شان»</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موضوع د</w:t>
      </w:r>
      <w:r w:rsidR="003616EF" w:rsidRPr="00CD1242">
        <w:rPr>
          <w:rStyle w:val="Char2"/>
          <w:rFonts w:hint="cs"/>
          <w:rtl/>
        </w:rPr>
        <w:t>ی</w:t>
      </w:r>
      <w:r w:rsidRPr="00CD1242">
        <w:rPr>
          <w:rStyle w:val="Char2"/>
          <w:rFonts w:hint="cs"/>
          <w:rtl/>
        </w:rPr>
        <w:t>دگاه اهل سنت درباره درود فرستادن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در دو قسمت مختلف از همان </w:t>
      </w:r>
      <w:r w:rsidR="003616EF" w:rsidRPr="00CD1242">
        <w:rPr>
          <w:rStyle w:val="Char2"/>
          <w:rFonts w:hint="cs"/>
          <w:rtl/>
        </w:rPr>
        <w:t>ک</w:t>
      </w:r>
      <w:r w:rsidRPr="00CD1242">
        <w:rPr>
          <w:rStyle w:val="Char2"/>
          <w:rFonts w:hint="cs"/>
          <w:rtl/>
        </w:rPr>
        <w:t>تاب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8"/>
          <w:rFonts w:hint="cs"/>
          <w:rtl/>
        </w:rPr>
        <w:t>اولاً:</w:t>
      </w:r>
      <w:r w:rsidRPr="00CD1242">
        <w:rPr>
          <w:rStyle w:val="Char2"/>
          <w:rFonts w:hint="cs"/>
          <w:rtl/>
        </w:rPr>
        <w:t xml:space="preserve"> صفحه 164 تحت عنوان «تحر</w:t>
      </w:r>
      <w:r w:rsidR="003616EF" w:rsidRPr="00CD1242">
        <w:rPr>
          <w:rStyle w:val="Char2"/>
          <w:rFonts w:hint="cs"/>
          <w:rtl/>
        </w:rPr>
        <w:t>ی</w:t>
      </w:r>
      <w:r w:rsidRPr="00CD1242">
        <w:rPr>
          <w:rStyle w:val="Char2"/>
          <w:rFonts w:hint="cs"/>
          <w:rtl/>
        </w:rPr>
        <w:t>ف چگونگ</w:t>
      </w:r>
      <w:r w:rsidR="003616EF" w:rsidRPr="00CD1242">
        <w:rPr>
          <w:rStyle w:val="Char2"/>
          <w:rFonts w:hint="cs"/>
          <w:rtl/>
        </w:rPr>
        <w:t>ی</w:t>
      </w:r>
      <w:r w:rsidRPr="00CD1242">
        <w:rPr>
          <w:rStyle w:val="Char2"/>
          <w:rFonts w:hint="cs"/>
          <w:rtl/>
        </w:rPr>
        <w:t xml:space="preserve"> درود فرستادن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خاندانش به وس</w:t>
      </w:r>
      <w:r w:rsidR="003616EF" w:rsidRPr="00CD1242">
        <w:rPr>
          <w:rStyle w:val="Char2"/>
          <w:rFonts w:hint="cs"/>
          <w:rtl/>
        </w:rPr>
        <w:t>ی</w:t>
      </w:r>
      <w:r w:rsidRPr="00CD1242">
        <w:rPr>
          <w:rStyle w:val="Char2"/>
          <w:rFonts w:hint="cs"/>
          <w:rtl/>
        </w:rPr>
        <w:t xml:space="preserve">له اهل سنت» </w:t>
      </w:r>
    </w:p>
    <w:p w:rsidR="00AC5501" w:rsidRPr="00CD1242" w:rsidRDefault="00AC5501" w:rsidP="00CD1242">
      <w:pPr>
        <w:bidi/>
        <w:ind w:firstLine="284"/>
        <w:jc w:val="lowKashida"/>
        <w:rPr>
          <w:rStyle w:val="Char2"/>
          <w:rtl/>
        </w:rPr>
      </w:pPr>
      <w:r w:rsidRPr="00CD1242">
        <w:rPr>
          <w:rStyle w:val="Char8"/>
          <w:rFonts w:hint="cs"/>
          <w:rtl/>
        </w:rPr>
        <w:t>دوم:</w:t>
      </w:r>
      <w:r w:rsidRPr="00CD1242">
        <w:rPr>
          <w:rStyle w:val="Char2"/>
          <w:rFonts w:hint="cs"/>
          <w:rtl/>
        </w:rPr>
        <w:t xml:space="preserve"> ص 303 ز</w:t>
      </w:r>
      <w:r w:rsidR="003616EF" w:rsidRPr="00CD1242">
        <w:rPr>
          <w:rStyle w:val="Char2"/>
          <w:rFonts w:hint="cs"/>
          <w:rtl/>
        </w:rPr>
        <w:t>ی</w:t>
      </w:r>
      <w:r w:rsidRPr="00CD1242">
        <w:rPr>
          <w:rStyle w:val="Char2"/>
          <w:rFonts w:hint="cs"/>
          <w:rtl/>
        </w:rPr>
        <w:t>ر عنوان: «اهل سنت و درود ناقص»</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نمونه‌ها</w:t>
      </w:r>
      <w:r w:rsidR="003616EF" w:rsidRPr="00CD1242">
        <w:rPr>
          <w:rStyle w:val="Char2"/>
          <w:rFonts w:hint="cs"/>
          <w:rtl/>
        </w:rPr>
        <w:t>یی</w:t>
      </w:r>
      <w:r w:rsidRPr="00CD1242">
        <w:rPr>
          <w:rStyle w:val="Char2"/>
          <w:rFonts w:hint="cs"/>
          <w:rtl/>
        </w:rPr>
        <w:t xml:space="preserve"> از روش او در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ک</w:t>
      </w:r>
      <w:r w:rsidRPr="00CD1242">
        <w:rPr>
          <w:rStyle w:val="Char2"/>
          <w:rFonts w:hint="cs"/>
          <w:rtl/>
        </w:rPr>
        <w:t>تاب است، اما اگر درباره همه</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سخن بگو</w:t>
      </w:r>
      <w:r w:rsidR="003616EF" w:rsidRPr="00CD1242">
        <w:rPr>
          <w:rStyle w:val="Char2"/>
          <w:rFonts w:hint="cs"/>
          <w:rtl/>
        </w:rPr>
        <w:t>یی</w:t>
      </w:r>
      <w:r w:rsidRPr="00CD1242">
        <w:rPr>
          <w:rStyle w:val="Char2"/>
          <w:rFonts w:hint="cs"/>
          <w:rtl/>
        </w:rPr>
        <w:t>م مطالب به درازا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شد.</w:t>
      </w:r>
    </w:p>
    <w:p w:rsidR="00AC5501" w:rsidRPr="00CD1242" w:rsidRDefault="00AC5501" w:rsidP="00CD1242">
      <w:pPr>
        <w:bidi/>
        <w:ind w:firstLine="284"/>
        <w:jc w:val="lowKashida"/>
        <w:rPr>
          <w:rStyle w:val="Char2"/>
          <w:rtl/>
        </w:rPr>
      </w:pPr>
      <w:r w:rsidRPr="00CD1242">
        <w:rPr>
          <w:rStyle w:val="Char2"/>
          <w:rFonts w:hint="cs"/>
          <w:rtl/>
        </w:rPr>
        <w:t>اما درباره اطم</w:t>
      </w:r>
      <w:r w:rsidR="003616EF" w:rsidRPr="00CD1242">
        <w:rPr>
          <w:rStyle w:val="Char2"/>
          <w:rFonts w:hint="cs"/>
          <w:rtl/>
        </w:rPr>
        <w:t>ی</w:t>
      </w:r>
      <w:r w:rsidRPr="00CD1242">
        <w:rPr>
          <w:rStyle w:val="Char2"/>
          <w:rFonts w:hint="cs"/>
          <w:rtl/>
        </w:rPr>
        <w:t>نان از معلومات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مصادر و منابع نقل </w:t>
      </w:r>
      <w:r w:rsidR="003616EF" w:rsidRPr="00CD1242">
        <w:rPr>
          <w:rStyle w:val="Char2"/>
          <w:rFonts w:hint="cs"/>
          <w:rtl/>
        </w:rPr>
        <w:t>ک</w:t>
      </w:r>
      <w:r w:rsidRPr="00CD1242">
        <w:rPr>
          <w:rStyle w:val="Char2"/>
          <w:rFonts w:hint="cs"/>
          <w:rtl/>
        </w:rPr>
        <w:t>رده است با</w:t>
      </w:r>
      <w:r w:rsidR="003616EF" w:rsidRPr="00CD1242">
        <w:rPr>
          <w:rStyle w:val="Char2"/>
          <w:rFonts w:hint="cs"/>
          <w:rtl/>
        </w:rPr>
        <w:t>ی</w:t>
      </w:r>
      <w:r w:rsidRPr="00CD1242">
        <w:rPr>
          <w:rStyle w:val="Char2"/>
          <w:rFonts w:hint="cs"/>
          <w:rtl/>
        </w:rPr>
        <w:t xml:space="preserve">د گفت،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را خوانده باشد به وضوح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 xml:space="preserve">ابد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روش</w:t>
      </w:r>
      <w:r w:rsidR="00740248">
        <w:rPr>
          <w:rStyle w:val="Char2"/>
          <w:rFonts w:hint="cs"/>
          <w:rtl/>
        </w:rPr>
        <w:t xml:space="preserve"> </w:t>
      </w:r>
      <w:r w:rsidRPr="00CD1242">
        <w:rPr>
          <w:rStyle w:val="Char2"/>
          <w:rFonts w:hint="cs"/>
          <w:rtl/>
        </w:rPr>
        <w:t>غالب او بوده و در ا</w:t>
      </w:r>
      <w:r w:rsidR="003616EF" w:rsidRPr="00CD1242">
        <w:rPr>
          <w:rStyle w:val="Char2"/>
          <w:rFonts w:hint="cs"/>
          <w:rtl/>
        </w:rPr>
        <w:t>ی</w:t>
      </w:r>
      <w:r w:rsidRPr="00CD1242">
        <w:rPr>
          <w:rStyle w:val="Char2"/>
          <w:rFonts w:hint="cs"/>
          <w:rtl/>
        </w:rPr>
        <w:t>نجا فقط به ذ</w:t>
      </w:r>
      <w:r w:rsidR="003616EF" w:rsidRPr="00CD1242">
        <w:rPr>
          <w:rStyle w:val="Char2"/>
          <w:rFonts w:hint="cs"/>
          <w:rtl/>
        </w:rPr>
        <w:t>ک</w:t>
      </w:r>
      <w:r w:rsidRPr="00CD1242">
        <w:rPr>
          <w:rStyle w:val="Char2"/>
          <w:rFonts w:hint="cs"/>
          <w:rtl/>
        </w:rPr>
        <w:t>ر مثال</w:t>
      </w:r>
      <w:r w:rsidR="00D31553">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ک</w:t>
      </w:r>
      <w:r w:rsidRPr="00CD1242">
        <w:rPr>
          <w:rStyle w:val="Char2"/>
          <w:rFonts w:hint="cs"/>
          <w:rtl/>
        </w:rPr>
        <w:t>تفا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p>
    <w:p w:rsidR="00AC5501" w:rsidRPr="00CD1242" w:rsidRDefault="00AC5501" w:rsidP="00CD1242">
      <w:pPr>
        <w:bidi/>
        <w:ind w:firstLine="284"/>
        <w:jc w:val="lowKashida"/>
        <w:rPr>
          <w:rStyle w:val="Char2"/>
          <w:rtl/>
        </w:rPr>
      </w:pPr>
      <w:r w:rsidRPr="00CD1242">
        <w:rPr>
          <w:rStyle w:val="Char2"/>
          <w:rFonts w:hint="cs"/>
          <w:rtl/>
        </w:rPr>
        <w:t>مثلاً بعض</w:t>
      </w:r>
      <w:r w:rsidR="003616EF" w:rsidRPr="00CD1242">
        <w:rPr>
          <w:rStyle w:val="Char2"/>
          <w:rFonts w:hint="cs"/>
          <w:rtl/>
        </w:rPr>
        <w:t>ی</w:t>
      </w:r>
      <w:r w:rsidRPr="00CD1242">
        <w:rPr>
          <w:rStyle w:val="Char2"/>
          <w:rFonts w:hint="cs"/>
          <w:rtl/>
        </w:rPr>
        <w:t xml:space="preserve"> از احاد</w:t>
      </w:r>
      <w:r w:rsidR="003616EF" w:rsidRPr="00CD1242">
        <w:rPr>
          <w:rStyle w:val="Char2"/>
          <w:rFonts w:hint="cs"/>
          <w:rtl/>
        </w:rPr>
        <w:t>ی</w:t>
      </w:r>
      <w:r w:rsidRPr="00CD1242">
        <w:rPr>
          <w:rStyle w:val="Char2"/>
          <w:rFonts w:hint="cs"/>
          <w:rtl/>
        </w:rPr>
        <w:t>ث مجعول و من</w:t>
      </w:r>
      <w:r w:rsidR="003616EF" w:rsidRPr="00CD1242">
        <w:rPr>
          <w:rStyle w:val="Char2"/>
          <w:rFonts w:hint="cs"/>
          <w:rtl/>
        </w:rPr>
        <w:t>ک</w:t>
      </w:r>
      <w:r w:rsidRPr="00CD1242">
        <w:rPr>
          <w:rStyle w:val="Char2"/>
          <w:rFonts w:hint="cs"/>
          <w:rtl/>
        </w:rPr>
        <w:t>ر را ا</w:t>
      </w:r>
      <w:r w:rsidR="003616EF" w:rsidRPr="00CD1242">
        <w:rPr>
          <w:rStyle w:val="Char2"/>
          <w:rFonts w:hint="cs"/>
          <w:rtl/>
        </w:rPr>
        <w:t>ی</w:t>
      </w:r>
      <w:r w:rsidRPr="00CD1242">
        <w:rPr>
          <w:rStyle w:val="Char2"/>
          <w:rFonts w:hint="cs"/>
          <w:rtl/>
        </w:rPr>
        <w:t xml:space="preserve">راد </w:t>
      </w:r>
      <w:r w:rsidR="003616EF" w:rsidRPr="00CD1242">
        <w:rPr>
          <w:rStyle w:val="Char2"/>
          <w:rFonts w:hint="cs"/>
          <w:rtl/>
        </w:rPr>
        <w:t>ک</w:t>
      </w:r>
      <w:r w:rsidRPr="00CD1242">
        <w:rPr>
          <w:rStyle w:val="Char2"/>
          <w:rFonts w:hint="cs"/>
          <w:rtl/>
        </w:rPr>
        <w:t>رده‌ و مدع</w:t>
      </w:r>
      <w:r w:rsidR="003616EF" w:rsidRPr="00CD1242">
        <w:rPr>
          <w:rStyle w:val="Char2"/>
          <w:rFonts w:hint="cs"/>
          <w:rtl/>
        </w:rPr>
        <w:t>ی</w:t>
      </w:r>
      <w:r w:rsidRPr="00CD1242">
        <w:rPr>
          <w:rStyle w:val="Char2"/>
          <w:rFonts w:hint="cs"/>
          <w:rtl/>
        </w:rPr>
        <w:t xml:space="preserve"> شده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صح</w:t>
      </w:r>
      <w:r w:rsidR="003616EF" w:rsidRPr="00CD1242">
        <w:rPr>
          <w:rStyle w:val="Char2"/>
          <w:rFonts w:hint="cs"/>
          <w:rtl/>
        </w:rPr>
        <w:t>ی</w:t>
      </w:r>
      <w:r w:rsidRPr="00CD1242">
        <w:rPr>
          <w:rStyle w:val="Char2"/>
          <w:rFonts w:hint="cs"/>
          <w:rtl/>
        </w:rPr>
        <w:t>ح هستند.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مصادر</w:t>
      </w:r>
      <w:r w:rsidR="000E0383" w:rsidRPr="00CD1242">
        <w:rPr>
          <w:rStyle w:val="Char2"/>
          <w:rFonts w:hint="cs"/>
          <w:rtl/>
        </w:rPr>
        <w:t xml:space="preserve"> آن‌ها </w:t>
      </w:r>
      <w:r w:rsidRPr="00CD1242">
        <w:rPr>
          <w:rStyle w:val="Char2"/>
          <w:rFonts w:hint="cs"/>
          <w:rtl/>
        </w:rPr>
        <w:t xml:space="preserve">را از </w:t>
      </w:r>
      <w:r w:rsidR="003616EF" w:rsidRPr="00CD1242">
        <w:rPr>
          <w:rStyle w:val="Char2"/>
          <w:rFonts w:hint="cs"/>
          <w:rtl/>
        </w:rPr>
        <w:t>ک</w:t>
      </w:r>
      <w:r w:rsidRPr="00CD1242">
        <w:rPr>
          <w:rStyle w:val="Char2"/>
          <w:rFonts w:hint="cs"/>
          <w:rtl/>
        </w:rPr>
        <w:t xml:space="preserve">تب اهل سنت نقل </w:t>
      </w:r>
      <w:r w:rsidR="003616EF" w:rsidRPr="00CD1242">
        <w:rPr>
          <w:rStyle w:val="Char2"/>
          <w:rFonts w:hint="cs"/>
          <w:rtl/>
        </w:rPr>
        <w:t>ک</w:t>
      </w:r>
      <w:r w:rsidRPr="00CD1242">
        <w:rPr>
          <w:rStyle w:val="Char2"/>
          <w:rFonts w:hint="cs"/>
          <w:rtl/>
        </w:rPr>
        <w:t>ند. مثلاً:</w:t>
      </w:r>
    </w:p>
    <w:p w:rsidR="00AC5501" w:rsidRPr="00CD1242" w:rsidRDefault="00AC5501" w:rsidP="00CD1242">
      <w:pPr>
        <w:bidi/>
        <w:ind w:firstLine="284"/>
        <w:jc w:val="lowKashida"/>
        <w:rPr>
          <w:rStyle w:val="Char2"/>
          <w:rtl/>
        </w:rPr>
      </w:pPr>
      <w:r w:rsidRPr="00CD1242">
        <w:rPr>
          <w:rStyle w:val="Char2"/>
          <w:rFonts w:hint="cs"/>
          <w:rtl/>
        </w:rPr>
        <w:t>حد</w:t>
      </w:r>
      <w:r w:rsidR="003616EF" w:rsidRPr="00CD1242">
        <w:rPr>
          <w:rStyle w:val="Char2"/>
          <w:rFonts w:hint="cs"/>
          <w:rtl/>
        </w:rPr>
        <w:t>ی</w:t>
      </w:r>
      <w:r w:rsidRPr="00CD1242">
        <w:rPr>
          <w:rStyle w:val="Char2"/>
          <w:rFonts w:hint="cs"/>
          <w:rtl/>
        </w:rPr>
        <w:t>ث:</w:t>
      </w:r>
      <w:r w:rsidRPr="00CD1242">
        <w:rPr>
          <w:rStyle w:val="Char1"/>
          <w:rFonts w:hint="cs"/>
          <w:rtl/>
        </w:rPr>
        <w:t xml:space="preserve"> «كم قاريء للقرآن والقرآن يلعنه»: </w:t>
      </w:r>
      <w:r w:rsidRPr="00CD1242">
        <w:rPr>
          <w:rStyle w:val="Char2"/>
          <w:rFonts w:hint="cs"/>
          <w:rtl/>
        </w:rPr>
        <w:t>«چه بس</w:t>
      </w:r>
      <w:r w:rsidR="003616EF" w:rsidRPr="00CD1242">
        <w:rPr>
          <w:rStyle w:val="Char2"/>
          <w:rFonts w:hint="cs"/>
          <w:rtl/>
        </w:rPr>
        <w:t>ی</w:t>
      </w:r>
      <w:r w:rsidRPr="00CD1242">
        <w:rPr>
          <w:rStyle w:val="Char2"/>
          <w:rFonts w:hint="cs"/>
          <w:rtl/>
        </w:rPr>
        <w:t>ار قار</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قرآن</w:t>
      </w:r>
      <w:r w:rsidR="000E0383" w:rsidRPr="00CD1242">
        <w:rPr>
          <w:rStyle w:val="Char2"/>
          <w:rFonts w:hint="cs"/>
          <w:rtl/>
        </w:rPr>
        <w:t xml:space="preserve"> آن‌ها </w:t>
      </w:r>
      <w:r w:rsidRPr="00CD1242">
        <w:rPr>
          <w:rStyle w:val="Char2"/>
          <w:rFonts w:hint="cs"/>
          <w:rtl/>
        </w:rPr>
        <w:t>را لعنت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386"/>
      </w:r>
      <w:r w:rsidRPr="00CD1242">
        <w:rPr>
          <w:rStyle w:val="Char2"/>
          <w:rFonts w:hint="cs"/>
          <w:rtl/>
        </w:rPr>
        <w:t>»، «اختلاف امت</w:t>
      </w:r>
      <w:r w:rsidR="003616EF" w:rsidRPr="00CD1242">
        <w:rPr>
          <w:rStyle w:val="Char2"/>
          <w:rFonts w:hint="cs"/>
          <w:rtl/>
        </w:rPr>
        <w:t>ی</w:t>
      </w:r>
      <w:r w:rsidRPr="00CD1242">
        <w:rPr>
          <w:rStyle w:val="Char2"/>
          <w:rFonts w:hint="cs"/>
          <w:rtl/>
        </w:rPr>
        <w:t xml:space="preserve"> رحمه» «اختلاف امت من رحمت است</w:t>
      </w:r>
      <w:r w:rsidRPr="00CD1242">
        <w:rPr>
          <w:rStyle w:val="Char2"/>
          <w:vertAlign w:val="superscript"/>
          <w:rtl/>
        </w:rPr>
        <w:footnoteReference w:id="387"/>
      </w:r>
      <w:r w:rsidRPr="00CD1242">
        <w:rPr>
          <w:rStyle w:val="Char2"/>
          <w:rFonts w:hint="cs"/>
          <w:rtl/>
        </w:rPr>
        <w:t xml:space="preserve">» </w:t>
      </w:r>
      <w:r w:rsidRPr="00CD1242">
        <w:rPr>
          <w:rStyle w:val="Char1"/>
          <w:rFonts w:hint="cs"/>
          <w:rtl/>
        </w:rPr>
        <w:t>«علي قائد البررة وقاتل الكفرة»</w:t>
      </w:r>
      <w:r w:rsidRPr="00CD1242">
        <w:rPr>
          <w:rStyle w:val="Char2"/>
          <w:rFonts w:hint="cs"/>
          <w:rtl/>
        </w:rPr>
        <w:t>: «عل</w:t>
      </w:r>
      <w:r w:rsidR="003616EF" w:rsidRPr="00CD1242">
        <w:rPr>
          <w:rStyle w:val="Char2"/>
          <w:rFonts w:hint="cs"/>
          <w:rtl/>
        </w:rPr>
        <w:t>ی</w:t>
      </w:r>
      <w:r w:rsidRPr="00CD1242">
        <w:rPr>
          <w:rStyle w:val="Char2"/>
          <w:rFonts w:hint="cs"/>
          <w:rtl/>
        </w:rPr>
        <w:t xml:space="preserve"> رهبر ن</w:t>
      </w:r>
      <w:r w:rsidR="003616EF" w:rsidRPr="00CD1242">
        <w:rPr>
          <w:rStyle w:val="Char2"/>
          <w:rFonts w:hint="cs"/>
          <w:rtl/>
        </w:rPr>
        <w:t>یک</w:t>
      </w:r>
      <w:r w:rsidRPr="00CD1242">
        <w:rPr>
          <w:rStyle w:val="Char2"/>
          <w:rFonts w:hint="cs"/>
          <w:rtl/>
        </w:rPr>
        <w:t>و</w:t>
      </w:r>
      <w:r w:rsidR="003616EF" w:rsidRPr="00CD1242">
        <w:rPr>
          <w:rStyle w:val="Char2"/>
          <w:rFonts w:hint="cs"/>
          <w:rtl/>
        </w:rPr>
        <w:t>ک</w:t>
      </w:r>
      <w:r w:rsidRPr="00CD1242">
        <w:rPr>
          <w:rStyle w:val="Char2"/>
          <w:rFonts w:hint="cs"/>
          <w:rtl/>
        </w:rPr>
        <w:t xml:space="preserve">اران و قاتل </w:t>
      </w:r>
      <w:r w:rsidR="003616EF" w:rsidRPr="00CD1242">
        <w:rPr>
          <w:rStyle w:val="Char2"/>
          <w:rFonts w:hint="cs"/>
          <w:rtl/>
        </w:rPr>
        <w:t>ک</w:t>
      </w:r>
      <w:r w:rsidRPr="00CD1242">
        <w:rPr>
          <w:rStyle w:val="Char2"/>
          <w:rFonts w:hint="cs"/>
          <w:rtl/>
        </w:rPr>
        <w:t>افران است</w:t>
      </w:r>
      <w:r w:rsidRPr="00CD1242">
        <w:rPr>
          <w:rStyle w:val="Char2"/>
          <w:vertAlign w:val="superscript"/>
          <w:rtl/>
        </w:rPr>
        <w:footnoteReference w:id="388"/>
      </w:r>
      <w:r w:rsidRPr="00CD1242">
        <w:rPr>
          <w:rStyle w:val="Char2"/>
          <w:rFonts w:hint="cs"/>
          <w:rtl/>
        </w:rPr>
        <w:t xml:space="preserve">» </w:t>
      </w:r>
      <w:r w:rsidRPr="00CD1242">
        <w:rPr>
          <w:rStyle w:val="Char1"/>
          <w:rFonts w:hint="cs"/>
          <w:rtl/>
        </w:rPr>
        <w:t>«أصحابي كالنجوم بأيهم اقتديتم اهتديتم»</w:t>
      </w:r>
      <w:r w:rsidRPr="00CD1242">
        <w:rPr>
          <w:rStyle w:val="Char2"/>
          <w:rFonts w:hint="cs"/>
          <w:rtl/>
        </w:rPr>
        <w:t>: «اصحابم چون ستاره 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 xml:space="preserve">ه از هر </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هدا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‌شو</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389"/>
      </w:r>
      <w:r w:rsidRPr="00CD1242">
        <w:rPr>
          <w:rStyle w:val="Char2"/>
          <w:rFonts w:hint="cs"/>
          <w:rtl/>
        </w:rPr>
        <w:t xml:space="preserve">»، </w:t>
      </w:r>
      <w:r w:rsidRPr="00CD1242">
        <w:rPr>
          <w:rStyle w:val="Char1"/>
          <w:rFonts w:hint="cs"/>
          <w:rtl/>
        </w:rPr>
        <w:t>«علي منّي بمنزلتي من ربي»</w:t>
      </w:r>
      <w:r w:rsidRPr="00CD1242">
        <w:rPr>
          <w:rStyle w:val="Char2"/>
          <w:rFonts w:hint="cs"/>
          <w:rtl/>
        </w:rPr>
        <w:t>: «منزلت عل</w:t>
      </w:r>
      <w:r w:rsidR="003616EF" w:rsidRPr="00CD1242">
        <w:rPr>
          <w:rStyle w:val="Char2"/>
          <w:rFonts w:hint="cs"/>
          <w:rtl/>
        </w:rPr>
        <w:t>ی</w:t>
      </w:r>
      <w:r w:rsidRPr="00CD1242">
        <w:rPr>
          <w:rStyle w:val="Char2"/>
          <w:rFonts w:hint="cs"/>
          <w:rtl/>
        </w:rPr>
        <w:t xml:space="preserve"> نسبت به من چون منزلت من نسبت به پروردگارم است</w:t>
      </w:r>
      <w:r w:rsidRPr="00CD1242">
        <w:rPr>
          <w:rStyle w:val="Char2"/>
          <w:vertAlign w:val="superscript"/>
          <w:rtl/>
        </w:rPr>
        <w:footnoteReference w:id="390"/>
      </w:r>
      <w:r w:rsidRPr="00CD1242">
        <w:rPr>
          <w:rStyle w:val="Char2"/>
          <w:rFonts w:hint="cs"/>
          <w:rtl/>
        </w:rPr>
        <w:t xml:space="preserve">» </w:t>
      </w:r>
      <w:r w:rsidRPr="00CD1242">
        <w:rPr>
          <w:rStyle w:val="Char1"/>
          <w:rFonts w:hint="cs"/>
          <w:rtl/>
        </w:rPr>
        <w:t>«حلال محمد حلال إلي يوم القيامة»</w:t>
      </w:r>
      <w:r w:rsidRPr="00CD1242">
        <w:rPr>
          <w:rStyle w:val="Char2"/>
          <w:rFonts w:hint="cs"/>
          <w:rtl/>
        </w:rPr>
        <w:t>: «حلال محمد</w:t>
      </w:r>
      <w:r w:rsidR="00510780" w:rsidRPr="00510780">
        <w:rPr>
          <w:rStyle w:val="Char2"/>
          <w:rFonts w:cs="CTraditional Arabic" w:hint="cs"/>
          <w:rtl/>
        </w:rPr>
        <w:t xml:space="preserve"> ج</w:t>
      </w:r>
      <w:r w:rsidRPr="00CD1242">
        <w:rPr>
          <w:rStyle w:val="Char2"/>
          <w:rFonts w:hint="cs"/>
          <w:rtl/>
        </w:rPr>
        <w:t xml:space="preserve"> تا روز ق</w:t>
      </w:r>
      <w:r w:rsidR="003616EF" w:rsidRPr="00CD1242">
        <w:rPr>
          <w:rStyle w:val="Char2"/>
          <w:rFonts w:hint="cs"/>
          <w:rtl/>
        </w:rPr>
        <w:t>ی</w:t>
      </w:r>
      <w:r w:rsidRPr="00CD1242">
        <w:rPr>
          <w:rStyle w:val="Char2"/>
          <w:rFonts w:hint="cs"/>
          <w:rtl/>
        </w:rPr>
        <w:t>امت حلال است</w:t>
      </w:r>
      <w:r w:rsidRPr="00CD1242">
        <w:rPr>
          <w:rStyle w:val="Char2"/>
          <w:vertAlign w:val="superscript"/>
          <w:rtl/>
        </w:rPr>
        <w:footnoteReference w:id="391"/>
      </w:r>
      <w:r w:rsidRPr="00CD1242">
        <w:rPr>
          <w:rStyle w:val="Char2"/>
          <w:rFonts w:hint="cs"/>
          <w:rtl/>
        </w:rPr>
        <w:t xml:space="preserve">»، </w:t>
      </w:r>
      <w:r w:rsidRPr="00CD1242">
        <w:rPr>
          <w:rStyle w:val="Char1"/>
          <w:rFonts w:hint="cs"/>
          <w:rtl/>
        </w:rPr>
        <w:t>«الغيرة للرجل إيمان وللمرأة كفر»</w:t>
      </w:r>
      <w:r w:rsidRPr="00CD1242">
        <w:rPr>
          <w:rStyle w:val="Char2"/>
          <w:rFonts w:hint="cs"/>
          <w:rtl/>
        </w:rPr>
        <w:t xml:space="preserve"> «غ</w:t>
      </w:r>
      <w:r w:rsidR="003616EF" w:rsidRPr="00CD1242">
        <w:rPr>
          <w:rStyle w:val="Char2"/>
          <w:rFonts w:hint="cs"/>
          <w:rtl/>
        </w:rPr>
        <w:t>ی</w:t>
      </w:r>
      <w:r w:rsidRPr="00CD1242">
        <w:rPr>
          <w:rStyle w:val="Char2"/>
          <w:rFonts w:hint="cs"/>
          <w:rtl/>
        </w:rPr>
        <w:t>رت برا</w:t>
      </w:r>
      <w:r w:rsidR="003616EF" w:rsidRPr="00CD1242">
        <w:rPr>
          <w:rStyle w:val="Char2"/>
          <w:rFonts w:hint="cs"/>
          <w:rtl/>
        </w:rPr>
        <w:t>ی</w:t>
      </w:r>
      <w:r w:rsidRPr="00CD1242">
        <w:rPr>
          <w:rStyle w:val="Char2"/>
          <w:rFonts w:hint="cs"/>
          <w:rtl/>
        </w:rPr>
        <w:t xml:space="preserve"> مرد، ا</w:t>
      </w:r>
      <w:r w:rsidR="003616EF" w:rsidRPr="00CD1242">
        <w:rPr>
          <w:rStyle w:val="Char2"/>
          <w:rFonts w:hint="cs"/>
          <w:rtl/>
        </w:rPr>
        <w:t>ی</w:t>
      </w:r>
      <w:r w:rsidRPr="00CD1242">
        <w:rPr>
          <w:rStyle w:val="Char2"/>
          <w:rFonts w:hint="cs"/>
          <w:rtl/>
        </w:rPr>
        <w:t>مان و برا</w:t>
      </w:r>
      <w:r w:rsidR="003616EF" w:rsidRPr="00CD1242">
        <w:rPr>
          <w:rStyle w:val="Char2"/>
          <w:rFonts w:hint="cs"/>
          <w:rtl/>
        </w:rPr>
        <w:t>ی</w:t>
      </w:r>
      <w:r w:rsidRPr="00CD1242">
        <w:rPr>
          <w:rStyle w:val="Char2"/>
          <w:rFonts w:hint="cs"/>
          <w:rtl/>
        </w:rPr>
        <w:t xml:space="preserve"> زن </w:t>
      </w:r>
      <w:r w:rsidR="003616EF" w:rsidRPr="00CD1242">
        <w:rPr>
          <w:rStyle w:val="Char2"/>
          <w:rFonts w:hint="cs"/>
          <w:rtl/>
        </w:rPr>
        <w:t>ک</w:t>
      </w:r>
      <w:r w:rsidRPr="00CD1242">
        <w:rPr>
          <w:rStyle w:val="Char2"/>
          <w:rFonts w:hint="cs"/>
          <w:rtl/>
        </w:rPr>
        <w:t>فر است».</w:t>
      </w:r>
      <w:r w:rsidRPr="00CD1242">
        <w:rPr>
          <w:rStyle w:val="Char2"/>
          <w:vertAlign w:val="superscript"/>
          <w:rtl/>
        </w:rPr>
        <w:footnoteReference w:id="392"/>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نسبت دادن بعض</w:t>
      </w:r>
      <w:r w:rsidR="003616EF" w:rsidRPr="00CD1242">
        <w:rPr>
          <w:rStyle w:val="Char2"/>
          <w:rFonts w:hint="cs"/>
          <w:rtl/>
        </w:rPr>
        <w:t>ی</w:t>
      </w:r>
      <w:r w:rsidRPr="00CD1242">
        <w:rPr>
          <w:rStyle w:val="Char2"/>
          <w:rFonts w:hint="cs"/>
          <w:rtl/>
        </w:rPr>
        <w:t xml:space="preserve"> از سخنان به صحابه </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سته جا</w:t>
      </w:r>
      <w:r w:rsidR="003616EF" w:rsidRPr="00CD1242">
        <w:rPr>
          <w:rStyle w:val="Char2"/>
          <w:rFonts w:hint="cs"/>
          <w:rtl/>
        </w:rPr>
        <w:t>ی</w:t>
      </w:r>
      <w:r w:rsidRPr="00CD1242">
        <w:rPr>
          <w:rStyle w:val="Char2"/>
          <w:rFonts w:hint="cs"/>
          <w:rtl/>
        </w:rPr>
        <w:t>گاه</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منبع</w:t>
      </w:r>
      <w:r w:rsidR="000E0383" w:rsidRPr="00CD1242">
        <w:rPr>
          <w:rStyle w:val="Char2"/>
          <w:rFonts w:hint="cs"/>
          <w:rtl/>
        </w:rPr>
        <w:t xml:space="preserve"> آن‌ها </w:t>
      </w:r>
      <w:r w:rsidRPr="00CD1242">
        <w:rPr>
          <w:rStyle w:val="Char2"/>
          <w:rFonts w:hint="cs"/>
          <w:rtl/>
        </w:rPr>
        <w:t>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باشد: مانند نسبت دادن ا</w:t>
      </w:r>
      <w:r w:rsidR="003616EF" w:rsidRPr="00CD1242">
        <w:rPr>
          <w:rStyle w:val="Char2"/>
          <w:rFonts w:hint="cs"/>
          <w:rtl/>
        </w:rPr>
        <w:t>ی</w:t>
      </w:r>
      <w:r w:rsidRPr="00CD1242">
        <w:rPr>
          <w:rStyle w:val="Char2"/>
          <w:rFonts w:hint="cs"/>
          <w:rtl/>
        </w:rPr>
        <w:t>ن مطالب به عا</w:t>
      </w:r>
      <w:r w:rsidR="003616EF" w:rsidRPr="00CD1242">
        <w:rPr>
          <w:rStyle w:val="Char2"/>
          <w:rFonts w:hint="cs"/>
          <w:rtl/>
        </w:rPr>
        <w:t>ی</w:t>
      </w:r>
      <w:r w:rsidRPr="00CD1242">
        <w:rPr>
          <w:rStyle w:val="Char2"/>
          <w:rFonts w:hint="cs"/>
          <w:rtl/>
        </w:rPr>
        <w:t xml:space="preserve">شه </w:t>
      </w:r>
      <w:r w:rsidR="003616EF" w:rsidRPr="00CD1242">
        <w:rPr>
          <w:rStyle w:val="Char2"/>
          <w:rFonts w:hint="cs"/>
          <w:rtl/>
        </w:rPr>
        <w:t>ک</w:t>
      </w:r>
      <w:r w:rsidRPr="00CD1242">
        <w:rPr>
          <w:rStyle w:val="Char2"/>
          <w:rFonts w:hint="cs"/>
          <w:rtl/>
        </w:rPr>
        <w:t>ه او از دفن فاطمه در</w:t>
      </w:r>
      <w:r w:rsidR="003616EF" w:rsidRPr="00CD1242">
        <w:rPr>
          <w:rStyle w:val="Char2"/>
          <w:rFonts w:hint="cs"/>
          <w:rtl/>
        </w:rPr>
        <w:t>ک</w:t>
      </w:r>
      <w:r w:rsidRPr="00CD1242">
        <w:rPr>
          <w:rStyle w:val="Char2"/>
          <w:rFonts w:hint="cs"/>
          <w:rtl/>
        </w:rPr>
        <w:t>نار پدرش</w:t>
      </w:r>
      <w:r w:rsidR="00510780" w:rsidRPr="00510780">
        <w:rPr>
          <w:rStyle w:val="Char2"/>
          <w:rFonts w:cs="CTraditional Arabic" w:hint="cs"/>
          <w:rtl/>
        </w:rPr>
        <w:t xml:space="preserve"> ج</w:t>
      </w:r>
      <w:r w:rsidRPr="00CD1242">
        <w:rPr>
          <w:rStyle w:val="Char2"/>
          <w:rFonts w:hint="cs"/>
          <w:rtl/>
        </w:rPr>
        <w:t xml:space="preserve"> جلوگ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و بعد از آن ن</w:t>
      </w:r>
      <w:r w:rsidR="003616EF" w:rsidRPr="00CD1242">
        <w:rPr>
          <w:rStyle w:val="Char2"/>
          <w:rFonts w:hint="cs"/>
          <w:rtl/>
        </w:rPr>
        <w:t>ی</w:t>
      </w:r>
      <w:r w:rsidRPr="00CD1242">
        <w:rPr>
          <w:rStyle w:val="Char2"/>
          <w:rFonts w:hint="cs"/>
          <w:rtl/>
        </w:rPr>
        <w:t>ز حس</w:t>
      </w:r>
      <w:r w:rsidR="003616EF" w:rsidRPr="00CD1242">
        <w:rPr>
          <w:rStyle w:val="Char2"/>
          <w:rFonts w:hint="cs"/>
          <w:rtl/>
        </w:rPr>
        <w:t>ی</w:t>
      </w:r>
      <w:r w:rsidRPr="00CD1242">
        <w:rPr>
          <w:rStyle w:val="Char2"/>
          <w:rFonts w:hint="cs"/>
          <w:rtl/>
        </w:rPr>
        <w:t>ن را</w:t>
      </w:r>
      <w:r w:rsidR="00740248">
        <w:rPr>
          <w:rStyle w:val="Char2"/>
          <w:rFonts w:hint="cs"/>
          <w:rtl/>
        </w:rPr>
        <w:t xml:space="preserve"> </w:t>
      </w:r>
      <w:r w:rsidRPr="00CD1242">
        <w:rPr>
          <w:rStyle w:val="Char2"/>
          <w:rFonts w:hint="cs"/>
          <w:rtl/>
        </w:rPr>
        <w:t>از دفن حسن در جوار جدش</w:t>
      </w:r>
      <w:r w:rsidR="00510780" w:rsidRPr="00510780">
        <w:rPr>
          <w:rStyle w:val="Char2"/>
          <w:rFonts w:cs="CTraditional Arabic" w:hint="cs"/>
          <w:rtl/>
        </w:rPr>
        <w:t xml:space="preserve"> ج</w:t>
      </w:r>
      <w:r w:rsidRPr="00CD1242">
        <w:rPr>
          <w:rStyle w:val="Char2"/>
          <w:rFonts w:hint="cs"/>
          <w:rtl/>
        </w:rPr>
        <w:t xml:space="preserve"> منع </w:t>
      </w:r>
      <w:r w:rsidR="003616EF" w:rsidRPr="00CD1242">
        <w:rPr>
          <w:rStyle w:val="Char2"/>
          <w:rFonts w:hint="cs"/>
          <w:rtl/>
        </w:rPr>
        <w:t>ک</w:t>
      </w:r>
      <w:r w:rsidRPr="00CD1242">
        <w:rPr>
          <w:rStyle w:val="Char2"/>
          <w:rFonts w:hint="cs"/>
          <w:rtl/>
        </w:rPr>
        <w:t>رده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سوار شتر شده و ندا داده است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دوست ندارم در خانه من دفن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393"/>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 xml:space="preserve">ن ادعا </w:t>
      </w:r>
      <w:r w:rsidR="003616EF" w:rsidRPr="00CD1242">
        <w:rPr>
          <w:rStyle w:val="Char2"/>
          <w:rFonts w:hint="cs"/>
          <w:rtl/>
        </w:rPr>
        <w:t>ک</w:t>
      </w:r>
      <w:r w:rsidRPr="00CD1242">
        <w:rPr>
          <w:rStyle w:val="Char2"/>
          <w:rFonts w:hint="cs"/>
          <w:rtl/>
        </w:rPr>
        <w:t>ه حس</w:t>
      </w:r>
      <w:r w:rsidR="003616EF" w:rsidRPr="00CD1242">
        <w:rPr>
          <w:rStyle w:val="Char2"/>
          <w:rFonts w:hint="cs"/>
          <w:rtl/>
        </w:rPr>
        <w:t>ی</w:t>
      </w:r>
      <w:r w:rsidRPr="00CD1242">
        <w:rPr>
          <w:rStyle w:val="Char2"/>
          <w:rFonts w:hint="cs"/>
          <w:rtl/>
        </w:rPr>
        <w:t xml:space="preserve">ن </w:t>
      </w:r>
      <w:r w:rsidR="00510780" w:rsidRPr="00510780">
        <w:rPr>
          <w:rStyle w:val="Char2"/>
          <w:rFonts w:cs="CTraditional Arabic"/>
          <w:rtl/>
        </w:rPr>
        <w:t>س</w:t>
      </w:r>
      <w:r w:rsidRPr="00CD1242">
        <w:rPr>
          <w:rStyle w:val="Char2"/>
          <w:rFonts w:hint="cs"/>
          <w:rtl/>
        </w:rPr>
        <w:t xml:space="preserve"> جسد برادرش حسن </w:t>
      </w:r>
      <w:r w:rsidR="00510780" w:rsidRPr="00510780">
        <w:rPr>
          <w:rStyle w:val="Char2"/>
          <w:rFonts w:cs="CTraditional Arabic"/>
          <w:rtl/>
        </w:rPr>
        <w:t>س</w:t>
      </w:r>
      <w:r w:rsidRPr="00CD1242">
        <w:rPr>
          <w:rStyle w:val="Char2"/>
          <w:rFonts w:hint="cs"/>
          <w:rtl/>
        </w:rPr>
        <w:t xml:space="preserve"> را بعد از وفاتش دور مرقد قبر جدش رسول خدا</w:t>
      </w:r>
      <w:r w:rsidR="00510780" w:rsidRPr="00510780">
        <w:rPr>
          <w:rStyle w:val="Char2"/>
          <w:rFonts w:cs="CTraditional Arabic" w:hint="cs"/>
          <w:rtl/>
        </w:rPr>
        <w:t xml:space="preserve"> ج</w:t>
      </w:r>
      <w:r w:rsidRPr="00CD1242">
        <w:rPr>
          <w:rStyle w:val="Char2"/>
          <w:rFonts w:hint="cs"/>
          <w:rtl/>
        </w:rPr>
        <w:t xml:space="preserve"> طواف داده است</w:t>
      </w:r>
      <w:r w:rsidRPr="00CD1242">
        <w:rPr>
          <w:rStyle w:val="Char2"/>
          <w:vertAlign w:val="superscript"/>
          <w:rtl/>
        </w:rPr>
        <w:footnoteReference w:id="394"/>
      </w:r>
      <w:r w:rsidRPr="00CD1242">
        <w:rPr>
          <w:rStyle w:val="Char2"/>
          <w:rFonts w:hint="cs"/>
          <w:rtl/>
        </w:rPr>
        <w:t xml:space="preserve"> وهمچن</w:t>
      </w:r>
      <w:r w:rsidR="003616EF" w:rsidRPr="00CD1242">
        <w:rPr>
          <w:rStyle w:val="Char2"/>
          <w:rFonts w:hint="cs"/>
          <w:rtl/>
        </w:rPr>
        <w:t>ی</w:t>
      </w:r>
      <w:r w:rsidRPr="00CD1242">
        <w:rPr>
          <w:rStyle w:val="Char2"/>
          <w:rFonts w:hint="cs"/>
          <w:rtl/>
        </w:rPr>
        <w:t xml:space="preserve">ن وارد </w:t>
      </w:r>
      <w:r w:rsidR="003616EF" w:rsidRPr="00CD1242">
        <w:rPr>
          <w:rStyle w:val="Char2"/>
          <w:rFonts w:hint="cs"/>
          <w:rtl/>
        </w:rPr>
        <w:t>ک</w:t>
      </w:r>
      <w:r w:rsidRPr="00CD1242">
        <w:rPr>
          <w:rStyle w:val="Char2"/>
          <w:rFonts w:hint="cs"/>
          <w:rtl/>
        </w:rPr>
        <w:t>ردن اتهامات و افتراها</w:t>
      </w:r>
      <w:r w:rsidR="003616EF" w:rsidRPr="00CD1242">
        <w:rPr>
          <w:rStyle w:val="Char2"/>
          <w:rFonts w:hint="cs"/>
          <w:rtl/>
        </w:rPr>
        <w:t>ی</w:t>
      </w:r>
      <w:r w:rsidRPr="00CD1242">
        <w:rPr>
          <w:rStyle w:val="Char2"/>
          <w:rFonts w:hint="cs"/>
          <w:rtl/>
        </w:rPr>
        <w:t xml:space="preserve"> بزرگ به همه صحابه از آن جمله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مورخان از امور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آن ا</w:t>
      </w:r>
      <w:r w:rsidR="003616EF" w:rsidRPr="00CD1242">
        <w:rPr>
          <w:rStyle w:val="Char2"/>
          <w:rFonts w:hint="cs"/>
          <w:rtl/>
        </w:rPr>
        <w:t>ی</w:t>
      </w:r>
      <w:r w:rsidRPr="00CD1242">
        <w:rPr>
          <w:rStyle w:val="Char2"/>
          <w:rFonts w:hint="cs"/>
          <w:rtl/>
        </w:rPr>
        <w:t>ام و از آن اصحاب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خلفا و امرا</w:t>
      </w:r>
      <w:r w:rsidR="003616EF" w:rsidRPr="00CD1242">
        <w:rPr>
          <w:rStyle w:val="Char2"/>
          <w:rFonts w:hint="cs"/>
          <w:rtl/>
        </w:rPr>
        <w:t>ی</w:t>
      </w:r>
      <w:r w:rsidRPr="00CD1242">
        <w:rPr>
          <w:rStyle w:val="Char2"/>
          <w:rFonts w:hint="cs"/>
          <w:rtl/>
        </w:rPr>
        <w:t xml:space="preserve"> مسلم</w:t>
      </w:r>
      <w:r w:rsidR="003616EF" w:rsidRPr="00CD1242">
        <w:rPr>
          <w:rStyle w:val="Char2"/>
          <w:rFonts w:hint="cs"/>
          <w:rtl/>
        </w:rPr>
        <w:t>ی</w:t>
      </w:r>
      <w:r w:rsidRPr="00CD1242">
        <w:rPr>
          <w:rStyle w:val="Char2"/>
          <w:rFonts w:hint="cs"/>
          <w:rtl/>
        </w:rPr>
        <w:t>ن شدند رخ داده است مسائل عج</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را تعر</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مانند به ب</w:t>
      </w:r>
      <w:r w:rsidR="003616EF" w:rsidRPr="00CD1242">
        <w:rPr>
          <w:rStyle w:val="Char2"/>
          <w:rFonts w:hint="cs"/>
          <w:rtl/>
        </w:rPr>
        <w:t>ی</w:t>
      </w:r>
      <w:r w:rsidRPr="00CD1242">
        <w:rPr>
          <w:rStyle w:val="Char2"/>
          <w:rFonts w:hint="cs"/>
          <w:rtl/>
        </w:rPr>
        <w:t xml:space="preserve">عت وادار </w:t>
      </w:r>
      <w:r w:rsidR="003616EF" w:rsidRPr="00CD1242">
        <w:rPr>
          <w:rStyle w:val="Char2"/>
          <w:rFonts w:hint="cs"/>
          <w:rtl/>
        </w:rPr>
        <w:t>ک</w:t>
      </w:r>
      <w:r w:rsidRPr="00CD1242">
        <w:rPr>
          <w:rStyle w:val="Char2"/>
          <w:rFonts w:hint="cs"/>
          <w:rtl/>
        </w:rPr>
        <w:t>ردن مردم به زور ضرب، تهد</w:t>
      </w:r>
      <w:r w:rsidR="003616EF" w:rsidRPr="00CD1242">
        <w:rPr>
          <w:rStyle w:val="Char2"/>
          <w:rFonts w:hint="cs"/>
          <w:rtl/>
        </w:rPr>
        <w:t>ی</w:t>
      </w:r>
      <w:r w:rsidRPr="00CD1242">
        <w:rPr>
          <w:rStyle w:val="Char2"/>
          <w:rFonts w:hint="cs"/>
          <w:rtl/>
        </w:rPr>
        <w:t>د و زور و هجوم به خانه فاطمه و ش</w:t>
      </w:r>
      <w:r w:rsidR="003616EF" w:rsidRPr="00CD1242">
        <w:rPr>
          <w:rStyle w:val="Char2"/>
          <w:rFonts w:hint="cs"/>
          <w:rtl/>
        </w:rPr>
        <w:t>ک</w:t>
      </w:r>
      <w:r w:rsidRPr="00CD1242">
        <w:rPr>
          <w:rStyle w:val="Char2"/>
          <w:rFonts w:hint="cs"/>
          <w:rtl/>
        </w:rPr>
        <w:t>ستن پهلو</w:t>
      </w:r>
      <w:r w:rsidR="003616EF" w:rsidRPr="00CD1242">
        <w:rPr>
          <w:rStyle w:val="Char2"/>
          <w:rFonts w:hint="cs"/>
          <w:rtl/>
        </w:rPr>
        <w:t>ی</w:t>
      </w:r>
      <w:r w:rsidRPr="00CD1242">
        <w:rPr>
          <w:rStyle w:val="Char2"/>
          <w:rFonts w:hint="cs"/>
          <w:rtl/>
        </w:rPr>
        <w:t xml:space="preserve"> او و فشار دادن درب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در پشت آن بود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سقط جن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را دست بسته ب</w:t>
      </w:r>
      <w:r w:rsidR="003616EF" w:rsidRPr="00CD1242">
        <w:rPr>
          <w:rStyle w:val="Char2"/>
          <w:rFonts w:hint="cs"/>
          <w:rtl/>
        </w:rPr>
        <w:t>ی</w:t>
      </w:r>
      <w:r w:rsidRPr="00CD1242">
        <w:rPr>
          <w:rStyle w:val="Char2"/>
          <w:rFonts w:hint="cs"/>
          <w:rtl/>
        </w:rPr>
        <w:t>رون آوردند و او را در صورت امتناع از ب</w:t>
      </w:r>
      <w:r w:rsidR="003616EF" w:rsidRPr="00CD1242">
        <w:rPr>
          <w:rStyle w:val="Char2"/>
          <w:rFonts w:hint="cs"/>
          <w:rtl/>
        </w:rPr>
        <w:t>ی</w:t>
      </w:r>
      <w:r w:rsidRPr="00CD1242">
        <w:rPr>
          <w:rStyle w:val="Char2"/>
          <w:rFonts w:hint="cs"/>
          <w:rtl/>
        </w:rPr>
        <w:t>عت به قتل تهد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ردند و ن</w:t>
      </w:r>
      <w:r w:rsidR="003616EF" w:rsidRPr="00CD1242">
        <w:rPr>
          <w:rStyle w:val="Char2"/>
          <w:rFonts w:hint="cs"/>
          <w:rtl/>
        </w:rPr>
        <w:t>ی</w:t>
      </w:r>
      <w:r w:rsidRPr="00CD1242">
        <w:rPr>
          <w:rStyle w:val="Char2"/>
          <w:rFonts w:hint="cs"/>
          <w:rtl/>
        </w:rPr>
        <w:t>ز غصب حق فاطمه زهرا از هدا</w:t>
      </w:r>
      <w:r w:rsidR="003616EF" w:rsidRPr="00CD1242">
        <w:rPr>
          <w:rStyle w:val="Char2"/>
          <w:rFonts w:hint="cs"/>
          <w:rtl/>
        </w:rPr>
        <w:t>ی</w:t>
      </w:r>
      <w:r w:rsidRPr="00CD1242">
        <w:rPr>
          <w:rStyle w:val="Char2"/>
          <w:rFonts w:hint="cs"/>
          <w:rtl/>
        </w:rPr>
        <w:t>ا، ارث و سهم ذو</w:t>
      </w:r>
      <w:r w:rsidR="003616EF" w:rsidRPr="00CD1242">
        <w:rPr>
          <w:rStyle w:val="Char2"/>
          <w:rFonts w:hint="cs"/>
          <w:rtl/>
        </w:rPr>
        <w:t>ی</w:t>
      </w:r>
      <w:r w:rsidRPr="00CD1242">
        <w:rPr>
          <w:rStyle w:val="Char2"/>
          <w:rFonts w:hint="cs"/>
          <w:rtl/>
        </w:rPr>
        <w:t xml:space="preserve"> القرب</w:t>
      </w:r>
      <w:r w:rsidR="003616EF" w:rsidRPr="00CD1242">
        <w:rPr>
          <w:rStyle w:val="Char2"/>
          <w:rFonts w:hint="cs"/>
          <w:rtl/>
        </w:rPr>
        <w:t>ی</w:t>
      </w:r>
      <w:r w:rsidRPr="00CD1242">
        <w:rPr>
          <w:rStyle w:val="Char2"/>
          <w:rFonts w:hint="cs"/>
          <w:rtl/>
        </w:rPr>
        <w:t>،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حال</w:t>
      </w:r>
      <w:r w:rsidR="003616EF" w:rsidRPr="00CD1242">
        <w:rPr>
          <w:rStyle w:val="Char2"/>
          <w:rFonts w:hint="cs"/>
          <w:rtl/>
        </w:rPr>
        <w:t>ی</w:t>
      </w:r>
      <w:r w:rsidRPr="00CD1242">
        <w:rPr>
          <w:rStyle w:val="Char2"/>
          <w:rFonts w:hint="cs"/>
          <w:rtl/>
        </w:rPr>
        <w:t xml:space="preserve"> از دن</w:t>
      </w:r>
      <w:r w:rsidR="003616EF" w:rsidRPr="00CD1242">
        <w:rPr>
          <w:rStyle w:val="Char2"/>
          <w:rFonts w:hint="cs"/>
          <w:rtl/>
        </w:rPr>
        <w:t>ی</w:t>
      </w:r>
      <w:r w:rsidRPr="00CD1242">
        <w:rPr>
          <w:rStyle w:val="Char2"/>
          <w:rFonts w:hint="cs"/>
          <w:rtl/>
        </w:rPr>
        <w:t xml:space="preserve">ا رفت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خشمگ</w:t>
      </w:r>
      <w:r w:rsidR="003616EF" w:rsidRPr="00CD1242">
        <w:rPr>
          <w:rStyle w:val="Char2"/>
          <w:rFonts w:hint="cs"/>
          <w:rtl/>
        </w:rPr>
        <w:t>ی</w:t>
      </w:r>
      <w:r w:rsidRPr="00CD1242">
        <w:rPr>
          <w:rStyle w:val="Char2"/>
          <w:rFonts w:hint="cs"/>
          <w:rtl/>
        </w:rPr>
        <w:t>ن بود و در هر نماز</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نفر</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همچن</w:t>
      </w:r>
      <w:r w:rsidR="003616EF" w:rsidRPr="00CD1242">
        <w:rPr>
          <w:rStyle w:val="Char2"/>
          <w:rFonts w:hint="cs"/>
          <w:rtl/>
        </w:rPr>
        <w:t>ی</w:t>
      </w:r>
      <w:r w:rsidRPr="00CD1242">
        <w:rPr>
          <w:rStyle w:val="Char2"/>
          <w:rFonts w:hint="cs"/>
          <w:rtl/>
        </w:rPr>
        <w:t>ن هت</w:t>
      </w:r>
      <w:r w:rsidR="003616EF" w:rsidRPr="00CD1242">
        <w:rPr>
          <w:rStyle w:val="Char2"/>
          <w:rFonts w:hint="cs"/>
          <w:rtl/>
        </w:rPr>
        <w:t>ک</w:t>
      </w:r>
      <w:r w:rsidRPr="00CD1242">
        <w:rPr>
          <w:rStyle w:val="Char2"/>
          <w:rFonts w:hint="cs"/>
          <w:rtl/>
        </w:rPr>
        <w:t xml:space="preserve"> حرمت</w:t>
      </w:r>
      <w:r w:rsidR="00740248">
        <w:rPr>
          <w:rStyle w:val="Char2"/>
          <w:rFonts w:hint="cs"/>
          <w:rtl/>
        </w:rPr>
        <w:t xml:space="preserve"> </w:t>
      </w:r>
      <w:r w:rsidRPr="00CD1242">
        <w:rPr>
          <w:rStyle w:val="Char2"/>
          <w:rFonts w:hint="cs"/>
          <w:rtl/>
        </w:rPr>
        <w:t>محارم، و تجاوز به حدود اله</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شتن مسلمانان ب</w:t>
      </w:r>
      <w:r w:rsidR="003616EF" w:rsidRPr="00CD1242">
        <w:rPr>
          <w:rStyle w:val="Char2"/>
          <w:rFonts w:hint="cs"/>
          <w:rtl/>
        </w:rPr>
        <w:t>ی</w:t>
      </w:r>
      <w:r w:rsidRPr="00CD1242">
        <w:rPr>
          <w:rStyle w:val="Char2"/>
          <w:rFonts w:hint="cs"/>
          <w:rtl/>
        </w:rPr>
        <w:t>گناه، نزد</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ک</w:t>
      </w:r>
      <w:r w:rsidRPr="00CD1242">
        <w:rPr>
          <w:rStyle w:val="Char2"/>
          <w:rFonts w:hint="cs"/>
          <w:rtl/>
        </w:rPr>
        <w:t>ردن با زنها</w:t>
      </w:r>
      <w:r w:rsidR="003616EF" w:rsidRPr="00CD1242">
        <w:rPr>
          <w:rStyle w:val="Char2"/>
          <w:rFonts w:hint="cs"/>
          <w:rtl/>
        </w:rPr>
        <w:t>ی</w:t>
      </w:r>
      <w:r w:rsidRPr="00CD1242">
        <w:rPr>
          <w:rStyle w:val="Char2"/>
          <w:rFonts w:hint="cs"/>
          <w:rtl/>
        </w:rPr>
        <w:t>شان بدون احترام به عده و تغ</w:t>
      </w:r>
      <w:r w:rsidR="003616EF" w:rsidRPr="00CD1242">
        <w:rPr>
          <w:rStyle w:val="Char2"/>
          <w:rFonts w:hint="cs"/>
          <w:rtl/>
        </w:rPr>
        <w:t>یی</w:t>
      </w:r>
      <w:r w:rsidRPr="00CD1242">
        <w:rPr>
          <w:rStyle w:val="Char2"/>
          <w:rFonts w:hint="cs"/>
          <w:rtl/>
        </w:rPr>
        <w:t>ر اح</w:t>
      </w:r>
      <w:r w:rsidR="003616EF" w:rsidRPr="00CD1242">
        <w:rPr>
          <w:rStyle w:val="Char2"/>
          <w:rFonts w:hint="cs"/>
          <w:rtl/>
        </w:rPr>
        <w:t>ک</w:t>
      </w:r>
      <w:r w:rsidRPr="00CD1242">
        <w:rPr>
          <w:rStyle w:val="Char2"/>
          <w:rFonts w:hint="cs"/>
          <w:rtl/>
        </w:rPr>
        <w:t xml:space="preserve">ام خدا و رسول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تاب و سنت ب</w:t>
      </w:r>
      <w:r w:rsidR="003616EF" w:rsidRPr="00CD1242">
        <w:rPr>
          <w:rStyle w:val="Char2"/>
          <w:rFonts w:hint="cs"/>
          <w:rtl/>
        </w:rPr>
        <w:t>ی</w:t>
      </w:r>
      <w:r w:rsidRPr="00CD1242">
        <w:rPr>
          <w:rStyle w:val="Char2"/>
          <w:rFonts w:hint="cs"/>
          <w:rtl/>
        </w:rPr>
        <w:t>ان شده و تبد</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به اح</w:t>
      </w:r>
      <w:r w:rsidR="003616EF" w:rsidRPr="00CD1242">
        <w:rPr>
          <w:rStyle w:val="Char2"/>
          <w:rFonts w:hint="cs"/>
          <w:rtl/>
        </w:rPr>
        <w:t>ک</w:t>
      </w:r>
      <w:r w:rsidRPr="00CD1242">
        <w:rPr>
          <w:rStyle w:val="Char2"/>
          <w:rFonts w:hint="cs"/>
          <w:rtl/>
        </w:rPr>
        <w:t>ام اجتهاد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مصلحت‌ها</w:t>
      </w:r>
      <w:r w:rsidR="003616EF" w:rsidRPr="00CD1242">
        <w:rPr>
          <w:rStyle w:val="Char2"/>
          <w:rFonts w:hint="cs"/>
          <w:rtl/>
        </w:rPr>
        <w:t>ی</w:t>
      </w:r>
      <w:r w:rsidRPr="00CD1242">
        <w:rPr>
          <w:rStyle w:val="Char2"/>
          <w:rFonts w:hint="cs"/>
          <w:rtl/>
        </w:rPr>
        <w:t xml:space="preserve"> شخص</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برآورده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تبع</w:t>
      </w:r>
      <w:r w:rsidR="003616EF" w:rsidRPr="00CD1242">
        <w:rPr>
          <w:rStyle w:val="Char2"/>
          <w:rFonts w:hint="cs"/>
          <w:rtl/>
        </w:rPr>
        <w:t>ی</w:t>
      </w:r>
      <w:r w:rsidRPr="00CD1242">
        <w:rPr>
          <w:rStyle w:val="Char2"/>
          <w:rFonts w:hint="cs"/>
          <w:rtl/>
        </w:rPr>
        <w:t>د ابوذر و راندن او از مد</w:t>
      </w:r>
      <w:r w:rsidR="003616EF" w:rsidRPr="00CD1242">
        <w:rPr>
          <w:rStyle w:val="Char2"/>
          <w:rFonts w:hint="cs"/>
          <w:rtl/>
        </w:rPr>
        <w:t>ی</w:t>
      </w:r>
      <w:r w:rsidRPr="00CD1242">
        <w:rPr>
          <w:rStyle w:val="Char2"/>
          <w:rFonts w:hint="cs"/>
          <w:rtl/>
        </w:rPr>
        <w:t>نه شهر رسول خدا</w:t>
      </w:r>
      <w:r w:rsidR="00510780" w:rsidRPr="00510780">
        <w:rPr>
          <w:rStyle w:val="Char2"/>
          <w:rFonts w:cs="CTraditional Arabic" w:hint="cs"/>
          <w:rtl/>
        </w:rPr>
        <w:t xml:space="preserve"> ج</w:t>
      </w:r>
      <w:r w:rsidRPr="00CD1242">
        <w:rPr>
          <w:rStyle w:val="Char2"/>
          <w:rFonts w:hint="cs"/>
          <w:rtl/>
        </w:rPr>
        <w:t xml:space="preserve"> و دشنام و لعنت </w:t>
      </w:r>
      <w:r w:rsidR="003616EF" w:rsidRPr="00CD1242">
        <w:rPr>
          <w:rStyle w:val="Char2"/>
          <w:rFonts w:hint="cs"/>
          <w:rtl/>
        </w:rPr>
        <w:t>ک</w:t>
      </w:r>
      <w:r w:rsidRPr="00CD1242">
        <w:rPr>
          <w:rStyle w:val="Char2"/>
          <w:rFonts w:hint="cs"/>
          <w:rtl/>
        </w:rPr>
        <w:t>ردن اهل ب</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را از</w:t>
      </w:r>
      <w:r w:rsidR="000E0383" w:rsidRPr="00CD1242">
        <w:rPr>
          <w:rStyle w:val="Char2"/>
          <w:rFonts w:hint="cs"/>
          <w:rtl/>
        </w:rPr>
        <w:t xml:space="preserve"> آن‌ها </w:t>
      </w:r>
      <w:r w:rsidRPr="00CD1242">
        <w:rPr>
          <w:rStyle w:val="Char2"/>
          <w:rFonts w:hint="cs"/>
          <w:rtl/>
        </w:rPr>
        <w:t xml:space="preserve">دور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را پا</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395"/>
      </w:r>
    </w:p>
    <w:p w:rsidR="00AC5501" w:rsidRPr="00CD1242" w:rsidRDefault="00AC5501" w:rsidP="00CD1242">
      <w:pPr>
        <w:bidi/>
        <w:ind w:firstLine="284"/>
        <w:jc w:val="lowKashida"/>
        <w:rPr>
          <w:rStyle w:val="Char2"/>
          <w:rtl/>
        </w:rPr>
      </w:pPr>
      <w:r w:rsidRPr="00CD1242">
        <w:rPr>
          <w:rStyle w:val="Char2"/>
          <w:rFonts w:hint="cs"/>
          <w:rtl/>
        </w:rPr>
        <w:t>اتهامات ساختگ</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گر </w:t>
      </w:r>
      <w:r w:rsidR="003616EF" w:rsidRPr="00CD1242">
        <w:rPr>
          <w:rStyle w:val="Char2"/>
          <w:rFonts w:hint="cs"/>
          <w:rtl/>
        </w:rPr>
        <w:t>ک</w:t>
      </w:r>
      <w:r w:rsidRPr="00CD1242">
        <w:rPr>
          <w:rStyle w:val="Char2"/>
          <w:rFonts w:hint="cs"/>
          <w:rtl/>
        </w:rPr>
        <w:t>ه در باره</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را ذ</w:t>
      </w:r>
      <w:r w:rsidR="003616EF" w:rsidRPr="00CD1242">
        <w:rPr>
          <w:rStyle w:val="Char2"/>
          <w:rFonts w:hint="cs"/>
          <w:rtl/>
        </w:rPr>
        <w:t>ک</w:t>
      </w:r>
      <w:r w:rsidRPr="00CD1242">
        <w:rPr>
          <w:rStyle w:val="Char2"/>
          <w:rFonts w:hint="cs"/>
          <w:rtl/>
        </w:rPr>
        <w:t>ر ن</w:t>
      </w:r>
      <w:r w:rsidR="003616EF" w:rsidRPr="00CD1242">
        <w:rPr>
          <w:rStyle w:val="Char2"/>
          <w:rFonts w:hint="cs"/>
          <w:rtl/>
        </w:rPr>
        <w:t>ک</w:t>
      </w:r>
      <w:r w:rsidRPr="00CD1242">
        <w:rPr>
          <w:rStyle w:val="Char2"/>
          <w:rFonts w:hint="cs"/>
          <w:rtl/>
        </w:rPr>
        <w:t>رده و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سند، منبع و مصدر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اورده است.</w:t>
      </w:r>
    </w:p>
    <w:p w:rsidR="00AC5501" w:rsidRPr="00CD1242" w:rsidRDefault="00AC5501" w:rsidP="00CD1242">
      <w:pPr>
        <w:bidi/>
        <w:ind w:firstLine="284"/>
        <w:jc w:val="lowKashida"/>
        <w:rPr>
          <w:rStyle w:val="Char2"/>
          <w:rtl/>
        </w:rPr>
      </w:pPr>
      <w:r w:rsidRPr="00CD1242">
        <w:rPr>
          <w:rStyle w:val="Char2"/>
          <w:rFonts w:hint="cs"/>
          <w:rtl/>
        </w:rPr>
        <w:t>اما عدم بررس</w:t>
      </w:r>
      <w:r w:rsidR="003616EF" w:rsidRPr="00CD1242">
        <w:rPr>
          <w:rStyle w:val="Char2"/>
          <w:rFonts w:hint="cs"/>
          <w:rtl/>
        </w:rPr>
        <w:t>ی</w:t>
      </w:r>
      <w:r w:rsidRPr="00CD1242">
        <w:rPr>
          <w:rStyle w:val="Char2"/>
          <w:rFonts w:hint="cs"/>
          <w:rtl/>
        </w:rPr>
        <w:t xml:space="preserve"> علم</w:t>
      </w:r>
      <w:r w:rsidR="003616EF" w:rsidRPr="00CD1242">
        <w:rPr>
          <w:rStyle w:val="Char2"/>
          <w:rFonts w:hint="cs"/>
          <w:rtl/>
        </w:rPr>
        <w:t>ی</w:t>
      </w:r>
      <w:r w:rsidRPr="00CD1242">
        <w:rPr>
          <w:rStyle w:val="Char2"/>
          <w:rFonts w:hint="cs"/>
          <w:rtl/>
        </w:rPr>
        <w:t xml:space="preserve"> و درست مسا</w:t>
      </w:r>
      <w:r w:rsidR="003616EF" w:rsidRPr="00CD1242">
        <w:rPr>
          <w:rStyle w:val="Char2"/>
          <w:rFonts w:hint="cs"/>
          <w:rtl/>
        </w:rPr>
        <w:t>ی</w:t>
      </w:r>
      <w:r w:rsidRPr="00CD1242">
        <w:rPr>
          <w:rStyle w:val="Char2"/>
          <w:rFonts w:hint="cs"/>
          <w:rtl/>
        </w:rPr>
        <w:t>ل و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ردن بر اساس آرا</w:t>
      </w:r>
      <w:r w:rsidR="003616EF" w:rsidRPr="00CD1242">
        <w:rPr>
          <w:rStyle w:val="Char2"/>
          <w:rFonts w:hint="cs"/>
          <w:rtl/>
        </w:rPr>
        <w:t>ی</w:t>
      </w:r>
      <w:r w:rsidRPr="00CD1242">
        <w:rPr>
          <w:rStyle w:val="Char2"/>
          <w:rFonts w:hint="cs"/>
          <w:rtl/>
        </w:rPr>
        <w:t xml:space="preserve"> شخص</w:t>
      </w:r>
      <w:r w:rsidR="003616EF" w:rsidRPr="00CD1242">
        <w:rPr>
          <w:rStyle w:val="Char2"/>
          <w:rFonts w:hint="cs"/>
          <w:rtl/>
        </w:rPr>
        <w:t>ی</w:t>
      </w:r>
      <w:r w:rsidRPr="00CD1242">
        <w:rPr>
          <w:rStyle w:val="Char2"/>
          <w:rFonts w:hint="cs"/>
          <w:rtl/>
        </w:rPr>
        <w:t xml:space="preserve"> و بدون داشتن دل</w:t>
      </w:r>
      <w:r w:rsidR="003616EF" w:rsidRPr="00CD1242">
        <w:rPr>
          <w:rStyle w:val="Char2"/>
          <w:rFonts w:hint="cs"/>
          <w:rtl/>
        </w:rPr>
        <w:t>ی</w:t>
      </w:r>
      <w:r w:rsidRPr="00CD1242">
        <w:rPr>
          <w:rStyle w:val="Char2"/>
          <w:rFonts w:hint="cs"/>
          <w:rtl/>
        </w:rPr>
        <w:t>ل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وفور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ی</w:t>
      </w:r>
      <w:r w:rsidRPr="00CD1242">
        <w:rPr>
          <w:rStyle w:val="Char2"/>
          <w:rFonts w:hint="cs"/>
          <w:rtl/>
        </w:rPr>
        <w:t>افت م</w:t>
      </w:r>
      <w:r w:rsidR="003616EF" w:rsidRPr="00CD1242">
        <w:rPr>
          <w:rStyle w:val="Char2"/>
          <w:rFonts w:hint="cs"/>
          <w:rtl/>
        </w:rPr>
        <w:t>ی</w:t>
      </w:r>
      <w:r w:rsidRPr="00CD1242">
        <w:rPr>
          <w:rStyle w:val="Char2"/>
          <w:rFonts w:hint="cs"/>
          <w:rtl/>
        </w:rPr>
        <w:t xml:space="preserve">‌شود. به عنوان مثال: </w:t>
      </w:r>
    </w:p>
    <w:p w:rsidR="00AC5501" w:rsidRPr="00CD1242" w:rsidRDefault="00AC5501" w:rsidP="00D31553">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تاب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ت شدم»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w:t>
      </w:r>
      <w:r w:rsidR="00D31553">
        <w:rPr>
          <w:rStyle w:val="Char2"/>
          <w:rFonts w:cs="CTraditional Arabic" w:hint="cs"/>
          <w:rtl/>
        </w:rPr>
        <w:t>÷</w:t>
      </w:r>
      <w:r w:rsidR="00D31553">
        <w:rPr>
          <w:rStyle w:val="Char2"/>
        </w:rPr>
        <w:t xml:space="preserve"> </w:t>
      </w:r>
      <w:r w:rsidRPr="00CD1242">
        <w:rPr>
          <w:rStyle w:val="Char2"/>
          <w:rFonts w:hint="cs"/>
          <w:rtl/>
        </w:rPr>
        <w:t>به شهادت رس</w:t>
      </w:r>
      <w:r w:rsidR="003616EF" w:rsidRPr="00CD1242">
        <w:rPr>
          <w:rStyle w:val="Char2"/>
          <w:rFonts w:hint="cs"/>
          <w:rtl/>
        </w:rPr>
        <w:t>ی</w:t>
      </w:r>
      <w:r w:rsidRPr="00CD1242">
        <w:rPr>
          <w:rStyle w:val="Char2"/>
          <w:rFonts w:hint="cs"/>
          <w:rtl/>
        </w:rPr>
        <w:t>د و معاو</w:t>
      </w:r>
      <w:r w:rsidR="003616EF" w:rsidRPr="00CD1242">
        <w:rPr>
          <w:rStyle w:val="Char2"/>
          <w:rFonts w:hint="cs"/>
          <w:rtl/>
        </w:rPr>
        <w:t>ی</w:t>
      </w:r>
      <w:r w:rsidRPr="00CD1242">
        <w:rPr>
          <w:rStyle w:val="Char2"/>
          <w:rFonts w:hint="cs"/>
          <w:rtl/>
        </w:rPr>
        <w:t>ه بعد از صلح</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با امام حسن </w:t>
      </w:r>
      <w:r w:rsidR="003616EF" w:rsidRPr="00CD1242">
        <w:rPr>
          <w:rStyle w:val="Char2"/>
          <w:rFonts w:hint="cs"/>
          <w:rtl/>
        </w:rPr>
        <w:t>ک</w:t>
      </w:r>
      <w:r w:rsidRPr="00CD1242">
        <w:rPr>
          <w:rStyle w:val="Char2"/>
          <w:rFonts w:hint="cs"/>
          <w:rtl/>
        </w:rPr>
        <w:t>رد بر ح</w:t>
      </w:r>
      <w:r w:rsidR="003616EF" w:rsidRPr="00CD1242">
        <w:rPr>
          <w:rStyle w:val="Char2"/>
          <w:rFonts w:hint="cs"/>
          <w:rtl/>
        </w:rPr>
        <w:t>ک</w:t>
      </w:r>
      <w:r w:rsidRPr="00CD1242">
        <w:rPr>
          <w:rStyle w:val="Char2"/>
          <w:rFonts w:hint="cs"/>
          <w:rtl/>
        </w:rPr>
        <w:t>ومت مسلط و ام</w:t>
      </w:r>
      <w:r w:rsidR="003616EF" w:rsidRPr="00CD1242">
        <w:rPr>
          <w:rStyle w:val="Char2"/>
          <w:rFonts w:hint="cs"/>
          <w:rtl/>
        </w:rPr>
        <w:t>ی</w:t>
      </w:r>
      <w:r w:rsidRPr="00CD1242">
        <w:rPr>
          <w:rStyle w:val="Char2"/>
          <w:rFonts w:hint="cs"/>
          <w:rtl/>
        </w:rPr>
        <w:t>ر المؤمن</w:t>
      </w:r>
      <w:r w:rsidR="003616EF" w:rsidRPr="00CD1242">
        <w:rPr>
          <w:rStyle w:val="Char2"/>
          <w:rFonts w:hint="cs"/>
          <w:rtl/>
        </w:rPr>
        <w:t>ی</w:t>
      </w:r>
      <w:r w:rsidRPr="00CD1242">
        <w:rPr>
          <w:rStyle w:val="Char2"/>
          <w:rFonts w:hint="cs"/>
          <w:rtl/>
        </w:rPr>
        <w:t>ن شد آن سال (عام الجماعه) نام گرفت پس نامگذار</w:t>
      </w:r>
      <w:r w:rsidR="003616EF" w:rsidRPr="00CD1242">
        <w:rPr>
          <w:rStyle w:val="Char2"/>
          <w:rFonts w:hint="cs"/>
          <w:rtl/>
        </w:rPr>
        <w:t>ی</w:t>
      </w:r>
      <w:r w:rsidRPr="00CD1242">
        <w:rPr>
          <w:rStyle w:val="Char2"/>
          <w:rFonts w:hint="cs"/>
          <w:rtl/>
        </w:rPr>
        <w:t xml:space="preserve"> اهل سنت و جماعت دل</w:t>
      </w:r>
      <w:r w:rsidR="003616EF" w:rsidRPr="00CD1242">
        <w:rPr>
          <w:rStyle w:val="Char2"/>
          <w:rFonts w:hint="cs"/>
          <w:rtl/>
        </w:rPr>
        <w:t>ی</w:t>
      </w:r>
      <w:r w:rsidRPr="00CD1242">
        <w:rPr>
          <w:rStyle w:val="Char2"/>
          <w:rFonts w:hint="cs"/>
          <w:rtl/>
        </w:rPr>
        <w:t>ل بر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سنت معاو</w:t>
      </w:r>
      <w:r w:rsidR="003616EF" w:rsidRPr="00CD1242">
        <w:rPr>
          <w:rStyle w:val="Char2"/>
          <w:rFonts w:hint="cs"/>
          <w:rtl/>
        </w:rPr>
        <w:t>ی</w:t>
      </w:r>
      <w:r w:rsidRPr="00CD1242">
        <w:rPr>
          <w:rStyle w:val="Char2"/>
          <w:rFonts w:hint="cs"/>
          <w:rtl/>
        </w:rPr>
        <w:t>ه و اتفاق بر آن است، نه سنت رسول خدا</w:t>
      </w:r>
      <w:r w:rsidR="00510780" w:rsidRPr="00510780">
        <w:rPr>
          <w:rStyle w:val="Char2"/>
          <w:rFonts w:cs="CTraditional Arabic" w:hint="cs"/>
          <w:rtl/>
        </w:rPr>
        <w:t xml:space="preserve"> ج</w:t>
      </w:r>
      <w:r w:rsidRPr="00CD1242">
        <w:rPr>
          <w:rStyle w:val="Char2"/>
          <w:rFonts w:hint="cs"/>
          <w:rtl/>
        </w:rPr>
        <w:t>». 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«تنها با شناخت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در ا</w:t>
      </w:r>
      <w:r w:rsidR="003616EF" w:rsidRPr="00CD1242">
        <w:rPr>
          <w:rStyle w:val="Char2"/>
          <w:rFonts w:hint="cs"/>
          <w:rtl/>
        </w:rPr>
        <w:t>ی</w:t>
      </w:r>
      <w:r w:rsidRPr="00CD1242">
        <w:rPr>
          <w:rStyle w:val="Char2"/>
          <w:rFonts w:hint="cs"/>
          <w:rtl/>
        </w:rPr>
        <w:t>ن مورد وجدانت آرام م</w:t>
      </w:r>
      <w:r w:rsidR="003616EF" w:rsidRPr="00CD1242">
        <w:rPr>
          <w:rStyle w:val="Char2"/>
          <w:rFonts w:hint="cs"/>
          <w:rtl/>
        </w:rPr>
        <w:t>ی</w:t>
      </w:r>
      <w:r w:rsidRPr="00CD1242">
        <w:rPr>
          <w:rStyle w:val="Char2"/>
          <w:rFonts w:hint="cs"/>
          <w:rtl/>
        </w:rPr>
        <w:t>‌شود و عقلت از تاو</w:t>
      </w:r>
      <w:r w:rsidR="003616EF" w:rsidRPr="00CD1242">
        <w:rPr>
          <w:rStyle w:val="Char2"/>
          <w:rFonts w:hint="cs"/>
          <w:rtl/>
        </w:rPr>
        <w:t>ی</w:t>
      </w:r>
      <w:r w:rsidRPr="00CD1242">
        <w:rPr>
          <w:rStyle w:val="Char2"/>
          <w:rFonts w:hint="cs"/>
          <w:rtl/>
        </w:rPr>
        <w:t>ل آ</w:t>
      </w:r>
      <w:r w:rsidR="003616EF" w:rsidRPr="00CD1242">
        <w:rPr>
          <w:rStyle w:val="Char2"/>
          <w:rFonts w:hint="cs"/>
          <w:rtl/>
        </w:rPr>
        <w:t>ی</w:t>
      </w:r>
      <w:r w:rsidRPr="00CD1242">
        <w:rPr>
          <w:rStyle w:val="Char2"/>
          <w:rFonts w:hint="cs"/>
          <w:rtl/>
        </w:rPr>
        <w:t>ات قرآن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آن تجس</w:t>
      </w:r>
      <w:r w:rsidR="003616EF" w:rsidRPr="00CD1242">
        <w:rPr>
          <w:rStyle w:val="Char2"/>
          <w:rFonts w:hint="cs"/>
          <w:rtl/>
        </w:rPr>
        <w:t>ی</w:t>
      </w:r>
      <w:r w:rsidRPr="00CD1242">
        <w:rPr>
          <w:rStyle w:val="Char2"/>
          <w:rFonts w:hint="cs"/>
          <w:rtl/>
        </w:rPr>
        <w:t xml:space="preserve">م و </w:t>
      </w:r>
      <w:r w:rsidR="003616EF" w:rsidRPr="00CD1242">
        <w:rPr>
          <w:rStyle w:val="Char2"/>
          <w:rFonts w:hint="cs"/>
          <w:rtl/>
        </w:rPr>
        <w:t>ی</w:t>
      </w:r>
      <w:r w:rsidRPr="00CD1242">
        <w:rPr>
          <w:rStyle w:val="Char2"/>
          <w:rFonts w:hint="cs"/>
          <w:rtl/>
        </w:rPr>
        <w:t>ا تشب</w:t>
      </w:r>
      <w:r w:rsidR="003616EF" w:rsidRPr="00CD1242">
        <w:rPr>
          <w:rStyle w:val="Char2"/>
          <w:rFonts w:hint="cs"/>
          <w:rtl/>
        </w:rPr>
        <w:t>ی</w:t>
      </w:r>
      <w:r w:rsidRPr="00CD1242">
        <w:rPr>
          <w:rStyle w:val="Char2"/>
          <w:rFonts w:hint="cs"/>
          <w:rtl/>
        </w:rPr>
        <w:t>ه خداوند وجود دارد در امان م</w:t>
      </w:r>
      <w:r w:rsidR="003616EF" w:rsidRPr="00CD1242">
        <w:rPr>
          <w:rStyle w:val="Char2"/>
          <w:rFonts w:hint="cs"/>
          <w:rtl/>
        </w:rPr>
        <w:t>ی</w:t>
      </w:r>
      <w:r w:rsidRPr="00CD1242">
        <w:rPr>
          <w:rStyle w:val="Char2"/>
          <w:rFonts w:hint="cs"/>
          <w:rtl/>
        </w:rPr>
        <w:t xml:space="preserve">‌ماند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حمل بر مجاز و استعاره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نه چنانچه بعض</w:t>
      </w:r>
      <w:r w:rsidR="003616EF" w:rsidRPr="00CD1242">
        <w:rPr>
          <w:rStyle w:val="Char2"/>
          <w:rFonts w:hint="cs"/>
          <w:rtl/>
        </w:rPr>
        <w:t>ی</w:t>
      </w:r>
      <w:r w:rsidR="00D31553">
        <w:rPr>
          <w:rStyle w:val="Char2"/>
          <w:rFonts w:hint="eastAsia"/>
        </w:rPr>
        <w:t>‌</w:t>
      </w:r>
      <w:r w:rsidRPr="00CD1242">
        <w:rPr>
          <w:rStyle w:val="Char2"/>
          <w:rFonts w:hint="cs"/>
          <w:rtl/>
        </w:rPr>
        <w:t>ها پنداشته‌اند بر حق</w:t>
      </w:r>
      <w:r w:rsidR="003616EF" w:rsidRPr="00CD1242">
        <w:rPr>
          <w:rStyle w:val="Char2"/>
          <w:rFonts w:hint="cs"/>
          <w:rtl/>
        </w:rPr>
        <w:t>ی</w:t>
      </w:r>
      <w:r w:rsidRPr="00CD1242">
        <w:rPr>
          <w:rStyle w:val="Char2"/>
          <w:rFonts w:hint="cs"/>
          <w:rtl/>
        </w:rPr>
        <w:t>قت و ظاهر الفاظ</w:t>
      </w:r>
      <w:r w:rsidRPr="00CD1242">
        <w:rPr>
          <w:rStyle w:val="Char2"/>
          <w:vertAlign w:val="superscript"/>
          <w:rtl/>
        </w:rPr>
        <w:footnoteReference w:id="396"/>
      </w:r>
      <w:r w:rsidRPr="00CD1242">
        <w:rPr>
          <w:rStyle w:val="Char2"/>
          <w:rFonts w:hint="cs"/>
          <w:rtl/>
        </w:rPr>
        <w:t>». و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«مهم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بدان</w:t>
      </w:r>
      <w:r w:rsidR="003616EF" w:rsidRPr="00CD1242">
        <w:rPr>
          <w:rStyle w:val="Char2"/>
          <w:rFonts w:hint="cs"/>
          <w:rtl/>
        </w:rPr>
        <w:t>ی</w:t>
      </w:r>
      <w:r w:rsidRPr="00CD1242">
        <w:rPr>
          <w:rStyle w:val="Char2"/>
          <w:rFonts w:hint="cs"/>
          <w:rtl/>
        </w:rPr>
        <w:t xml:space="preserve"> چرا عمر درباره ب</w:t>
      </w:r>
      <w:r w:rsidR="003616EF" w:rsidRPr="00CD1242">
        <w:rPr>
          <w:rStyle w:val="Char2"/>
          <w:rFonts w:hint="cs"/>
          <w:rtl/>
        </w:rPr>
        <w:t>ی</w:t>
      </w:r>
      <w:r w:rsidRPr="00CD1242">
        <w:rPr>
          <w:rStyle w:val="Char2"/>
          <w:rFonts w:hint="cs"/>
          <w:rtl/>
        </w:rPr>
        <w:t>عت تغ</w:t>
      </w:r>
      <w:r w:rsidR="003616EF" w:rsidRPr="00CD1242">
        <w:rPr>
          <w:rStyle w:val="Char2"/>
          <w:rFonts w:hint="cs"/>
          <w:rtl/>
        </w:rPr>
        <w:t>یی</w:t>
      </w:r>
      <w:r w:rsidRPr="00CD1242">
        <w:rPr>
          <w:rStyle w:val="Char2"/>
          <w:rFonts w:hint="cs"/>
          <w:rtl/>
        </w:rPr>
        <w:t>ر رأ</w:t>
      </w:r>
      <w:r w:rsidR="003616EF" w:rsidRPr="00CD1242">
        <w:rPr>
          <w:rStyle w:val="Char2"/>
          <w:rFonts w:hint="cs"/>
          <w:rtl/>
        </w:rPr>
        <w:t>ی</w:t>
      </w:r>
      <w:r w:rsidRPr="00CD1242">
        <w:rPr>
          <w:rStyle w:val="Char2"/>
          <w:rFonts w:hint="cs"/>
          <w:rtl/>
        </w:rPr>
        <w:t xml:space="preserve"> داد؟‌ گو</w:t>
      </w:r>
      <w:r w:rsidR="003616EF" w:rsidRPr="00CD1242">
        <w:rPr>
          <w:rStyle w:val="Char2"/>
          <w:rFonts w:hint="cs"/>
          <w:rtl/>
        </w:rPr>
        <w:t>یی</w:t>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ده بود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صحابه م</w:t>
      </w:r>
      <w:r w:rsidR="003616EF" w:rsidRPr="00CD1242">
        <w:rPr>
          <w:rStyle w:val="Char2"/>
          <w:rFonts w:hint="cs"/>
          <w:rtl/>
        </w:rPr>
        <w:t>ی</w:t>
      </w:r>
      <w:r w:rsidRPr="00CD1242">
        <w:rPr>
          <w:rStyle w:val="Char2"/>
          <w:rFonts w:hint="cs"/>
          <w:rtl/>
        </w:rPr>
        <w:t>‌خواهند پس از مرگ عمر با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8473BF" w:rsidRPr="00CD1242">
        <w:rPr>
          <w:rStyle w:val="Char2"/>
          <w:rFonts w:hint="eastAsia"/>
          <w:rtl/>
        </w:rPr>
        <w:t>‌</w:t>
      </w:r>
      <w:r w:rsidRPr="00CD1242">
        <w:rPr>
          <w:rStyle w:val="Char2"/>
          <w:rFonts w:hint="cs"/>
          <w:rtl/>
        </w:rPr>
        <w:t>طالب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و 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عمر هرگز به آن راض</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397"/>
      </w:r>
    </w:p>
    <w:p w:rsidR="00AC5501" w:rsidRPr="00CD1242" w:rsidRDefault="00AC5501" w:rsidP="00CD1242">
      <w:pPr>
        <w:bidi/>
        <w:ind w:firstLine="284"/>
        <w:jc w:val="lowKashida"/>
        <w:rPr>
          <w:rStyle w:val="Char2"/>
          <w:rtl/>
        </w:rPr>
      </w:pPr>
      <w:r w:rsidRPr="00CD1242">
        <w:rPr>
          <w:rStyle w:val="Char2"/>
          <w:rFonts w:hint="cs"/>
          <w:rtl/>
        </w:rPr>
        <w:t>آنگاه با انتقاد از مقدار ز</w:t>
      </w:r>
      <w:r w:rsidR="003616EF" w:rsidRPr="00CD1242">
        <w:rPr>
          <w:rStyle w:val="Char2"/>
          <w:rFonts w:hint="cs"/>
          <w:rtl/>
        </w:rPr>
        <w:t>ک</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اساس شر</w:t>
      </w:r>
      <w:r w:rsidR="003616EF" w:rsidRPr="00CD1242">
        <w:rPr>
          <w:rStyle w:val="Char2"/>
          <w:rFonts w:hint="cs"/>
          <w:rtl/>
        </w:rPr>
        <w:t>ی</w:t>
      </w:r>
      <w:r w:rsidRPr="00CD1242">
        <w:rPr>
          <w:rStyle w:val="Char2"/>
          <w:rFonts w:hint="cs"/>
          <w:rtl/>
        </w:rPr>
        <w:t>عت گرفته و اخذ جز</w:t>
      </w:r>
      <w:r w:rsidR="003616EF" w:rsidRPr="00CD1242">
        <w:rPr>
          <w:rStyle w:val="Char2"/>
          <w:rFonts w:hint="cs"/>
          <w:rtl/>
        </w:rPr>
        <w:t>ی</w:t>
      </w:r>
      <w:r w:rsidRPr="00CD1242">
        <w:rPr>
          <w:rStyle w:val="Char2"/>
          <w:rFonts w:hint="cs"/>
          <w:rtl/>
        </w:rPr>
        <w:t xml:space="preserve">ه از </w:t>
      </w:r>
      <w:r w:rsidR="003616EF" w:rsidRPr="00CD1242">
        <w:rPr>
          <w:rStyle w:val="Char2"/>
          <w:rFonts w:hint="cs"/>
          <w:rtl/>
        </w:rPr>
        <w:t>ک</w:t>
      </w:r>
      <w:r w:rsidRPr="00CD1242">
        <w:rPr>
          <w:rStyle w:val="Char2"/>
          <w:rFonts w:hint="cs"/>
          <w:rtl/>
        </w:rPr>
        <w:t>فار با رد ح</w:t>
      </w:r>
      <w:r w:rsidR="003616EF" w:rsidRPr="00CD1242">
        <w:rPr>
          <w:rStyle w:val="Char2"/>
          <w:rFonts w:hint="cs"/>
          <w:rtl/>
        </w:rPr>
        <w:t>ک</w:t>
      </w:r>
      <w:r w:rsidRPr="00CD1242">
        <w:rPr>
          <w:rStyle w:val="Char2"/>
          <w:rFonts w:hint="cs"/>
          <w:rtl/>
        </w:rPr>
        <w:t>م شرع اسلامی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«دولت اسلام</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به مقدار ز</w:t>
      </w:r>
      <w:r w:rsidR="003616EF" w:rsidRPr="00CD1242">
        <w:rPr>
          <w:rStyle w:val="Char2"/>
          <w:rFonts w:hint="cs"/>
          <w:rtl/>
        </w:rPr>
        <w:t>ک</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اهل سنت و جماعت خارج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بسنده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بهتر</w:t>
      </w:r>
      <w:r w:rsidR="003616EF" w:rsidRPr="00CD1242">
        <w:rPr>
          <w:rStyle w:val="Char2"/>
          <w:rFonts w:hint="cs"/>
          <w:rtl/>
        </w:rPr>
        <w:t>ی</w:t>
      </w:r>
      <w:r w:rsidRPr="00CD1242">
        <w:rPr>
          <w:rStyle w:val="Char2"/>
          <w:rFonts w:hint="cs"/>
          <w:rtl/>
        </w:rPr>
        <w:t>ن حالت مقدار آن 5/2% است، و ا</w:t>
      </w:r>
      <w:r w:rsidR="003616EF" w:rsidRPr="00CD1242">
        <w:rPr>
          <w:rStyle w:val="Char2"/>
          <w:rFonts w:hint="cs"/>
          <w:rtl/>
        </w:rPr>
        <w:t>ی</w:t>
      </w:r>
      <w:r w:rsidRPr="00CD1242">
        <w:rPr>
          <w:rStyle w:val="Char2"/>
          <w:rFonts w:hint="cs"/>
          <w:rtl/>
        </w:rPr>
        <w:t>ن مقدار ناچ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دولت نم</w:t>
      </w:r>
      <w:r w:rsidR="003616EF" w:rsidRPr="00CD1242">
        <w:rPr>
          <w:rStyle w:val="Char2"/>
          <w:rFonts w:hint="cs"/>
          <w:rtl/>
        </w:rPr>
        <w:t>ی</w:t>
      </w:r>
      <w:r w:rsidRPr="00CD1242">
        <w:rPr>
          <w:rStyle w:val="Char2"/>
          <w:rFonts w:hint="cs"/>
          <w:rtl/>
        </w:rPr>
        <w:t>‌تواند با آن قادر به داشتن ن</w:t>
      </w:r>
      <w:r w:rsidR="003616EF" w:rsidRPr="00CD1242">
        <w:rPr>
          <w:rStyle w:val="Char2"/>
          <w:rFonts w:hint="cs"/>
          <w:rtl/>
        </w:rPr>
        <w:t>ی</w:t>
      </w:r>
      <w:r w:rsidRPr="00CD1242">
        <w:rPr>
          <w:rStyle w:val="Char2"/>
          <w:rFonts w:hint="cs"/>
          <w:rtl/>
        </w:rPr>
        <w:t>روها</w:t>
      </w:r>
      <w:r w:rsidR="003616EF" w:rsidRPr="00CD1242">
        <w:rPr>
          <w:rStyle w:val="Char2"/>
          <w:rFonts w:hint="cs"/>
          <w:rtl/>
        </w:rPr>
        <w:t>ی</w:t>
      </w:r>
      <w:r w:rsidRPr="00CD1242">
        <w:rPr>
          <w:rStyle w:val="Char2"/>
          <w:rFonts w:hint="cs"/>
          <w:rtl/>
        </w:rPr>
        <w:t xml:space="preserve"> آماده، بنا</w:t>
      </w:r>
      <w:r w:rsidR="003616EF" w:rsidRPr="00CD1242">
        <w:rPr>
          <w:rStyle w:val="Char2"/>
          <w:rFonts w:hint="cs"/>
          <w:rtl/>
        </w:rPr>
        <w:t>ی</w:t>
      </w:r>
      <w:r w:rsidRPr="00CD1242">
        <w:rPr>
          <w:rStyle w:val="Char2"/>
          <w:rFonts w:hint="cs"/>
          <w:rtl/>
        </w:rPr>
        <w:t xml:space="preserve"> مدارس، ب</w:t>
      </w:r>
      <w:r w:rsidR="003616EF" w:rsidRPr="00CD1242">
        <w:rPr>
          <w:rStyle w:val="Char2"/>
          <w:rFonts w:hint="cs"/>
          <w:rtl/>
        </w:rPr>
        <w:t>ی</w:t>
      </w:r>
      <w:r w:rsidRPr="00CD1242">
        <w:rPr>
          <w:rStyle w:val="Char2"/>
          <w:rFonts w:hint="cs"/>
          <w:rtl/>
        </w:rPr>
        <w:t>مارستان</w:t>
      </w:r>
      <w:r w:rsidR="00D31553">
        <w:rPr>
          <w:rStyle w:val="Char2"/>
          <w:rFonts w:hint="eastAsia"/>
        </w:rPr>
        <w:t>‌</w:t>
      </w:r>
      <w:r w:rsidRPr="00CD1242">
        <w:rPr>
          <w:rStyle w:val="Char2"/>
          <w:rFonts w:hint="cs"/>
          <w:rtl/>
        </w:rPr>
        <w:t>ها و ساختن راه</w:t>
      </w:r>
      <w:r w:rsidR="00D31553">
        <w:rPr>
          <w:rStyle w:val="Char2"/>
          <w:rFonts w:hint="eastAsia"/>
        </w:rPr>
        <w:t>‌</w:t>
      </w:r>
      <w:r w:rsidRPr="00CD1242">
        <w:rPr>
          <w:rStyle w:val="Char2"/>
          <w:rFonts w:hint="cs"/>
          <w:rtl/>
        </w:rPr>
        <w:t>ها تا چه رسد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هر فرد</w:t>
      </w:r>
      <w:r w:rsidR="003616EF" w:rsidRPr="00CD1242">
        <w:rPr>
          <w:rStyle w:val="Char2"/>
          <w:rFonts w:hint="cs"/>
          <w:rtl/>
        </w:rPr>
        <w:t>ی</w:t>
      </w:r>
      <w:r w:rsidRPr="00CD1242">
        <w:rPr>
          <w:rStyle w:val="Char2"/>
          <w:rFonts w:hint="cs"/>
          <w:rtl/>
        </w:rPr>
        <w:t xml:space="preserve"> حقوق</w:t>
      </w:r>
      <w:r w:rsidR="003616EF" w:rsidRPr="00CD1242">
        <w:rPr>
          <w:rStyle w:val="Char2"/>
          <w:rFonts w:hint="cs"/>
          <w:rtl/>
        </w:rPr>
        <w:t>ی</w:t>
      </w:r>
      <w:r w:rsidRPr="00CD1242">
        <w:rPr>
          <w:rStyle w:val="Char2"/>
          <w:rFonts w:hint="cs"/>
          <w:rtl/>
        </w:rPr>
        <w:t xml:space="preserve"> مشخص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زندگ</w:t>
      </w:r>
      <w:r w:rsidR="003616EF" w:rsidRPr="00CD1242">
        <w:rPr>
          <w:rStyle w:val="Char2"/>
          <w:rFonts w:hint="cs"/>
          <w:rtl/>
        </w:rPr>
        <w:t>ی</w:t>
      </w:r>
      <w:r w:rsidRPr="00CD1242">
        <w:rPr>
          <w:rStyle w:val="Char2"/>
          <w:rFonts w:hint="cs"/>
          <w:rtl/>
        </w:rPr>
        <w:t xml:space="preserve">ش را </w:t>
      </w:r>
      <w:r w:rsidR="003616EF" w:rsidRPr="00CD1242">
        <w:rPr>
          <w:rStyle w:val="Char2"/>
          <w:rFonts w:hint="cs"/>
          <w:rtl/>
        </w:rPr>
        <w:t>ک</w:t>
      </w:r>
      <w:r w:rsidRPr="00CD1242">
        <w:rPr>
          <w:rStyle w:val="Char2"/>
          <w:rFonts w:hint="cs"/>
          <w:rtl/>
        </w:rPr>
        <w:t>ند. همچن</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‌تواند برا</w:t>
      </w:r>
      <w:r w:rsidR="003616EF" w:rsidRPr="00CD1242">
        <w:rPr>
          <w:rStyle w:val="Char2"/>
          <w:rFonts w:hint="cs"/>
          <w:rtl/>
        </w:rPr>
        <w:t>ی</w:t>
      </w:r>
      <w:r w:rsidRPr="00CD1242">
        <w:rPr>
          <w:rStyle w:val="Char2"/>
          <w:rFonts w:hint="cs"/>
          <w:rtl/>
        </w:rPr>
        <w:t xml:space="preserve"> بقا</w:t>
      </w:r>
      <w:r w:rsidR="003616EF" w:rsidRPr="00CD1242">
        <w:rPr>
          <w:rStyle w:val="Char2"/>
          <w:rFonts w:hint="cs"/>
          <w:rtl/>
        </w:rPr>
        <w:t>ی</w:t>
      </w:r>
      <w:r w:rsidRPr="00CD1242">
        <w:rPr>
          <w:rStyle w:val="Char2"/>
          <w:rFonts w:hint="cs"/>
          <w:rtl/>
        </w:rPr>
        <w:t xml:space="preserve"> خود به جنگ</w:t>
      </w:r>
      <w:r w:rsidR="00D31553">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ک</w:t>
      </w:r>
      <w:r w:rsidRPr="00CD1242">
        <w:rPr>
          <w:rStyle w:val="Char2"/>
          <w:rFonts w:hint="cs"/>
          <w:rtl/>
        </w:rPr>
        <w:t xml:space="preserve">شتن مردم اعتماد </w:t>
      </w:r>
      <w:r w:rsidR="003616EF" w:rsidRPr="00CD1242">
        <w:rPr>
          <w:rStyle w:val="Char2"/>
          <w:rFonts w:hint="cs"/>
          <w:rtl/>
        </w:rPr>
        <w:t>ک</w:t>
      </w:r>
      <w:r w:rsidRPr="00CD1242">
        <w:rPr>
          <w:rStyle w:val="Char2"/>
          <w:rFonts w:hint="cs"/>
          <w:rtl/>
        </w:rPr>
        <w:t>ند و سازمان</w:t>
      </w:r>
      <w:r w:rsidR="00D31553">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خود را بر اساس </w:t>
      </w:r>
      <w:r w:rsidR="003616EF" w:rsidRPr="00CD1242">
        <w:rPr>
          <w:rStyle w:val="Char2"/>
          <w:rFonts w:hint="cs"/>
          <w:rtl/>
        </w:rPr>
        <w:t>ک</w:t>
      </w:r>
      <w:r w:rsidRPr="00CD1242">
        <w:rPr>
          <w:rStyle w:val="Char2"/>
          <w:rFonts w:hint="cs"/>
          <w:rtl/>
        </w:rPr>
        <w:t>شتن انسان</w:t>
      </w:r>
      <w:r w:rsidR="00D31553">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بنا نهد </w:t>
      </w:r>
      <w:r w:rsidR="003616EF" w:rsidRPr="00CD1242">
        <w:rPr>
          <w:rStyle w:val="Char2"/>
          <w:rFonts w:hint="cs"/>
          <w:rtl/>
        </w:rPr>
        <w:t>ک</w:t>
      </w:r>
      <w:r w:rsidRPr="00CD1242">
        <w:rPr>
          <w:rStyle w:val="Char2"/>
          <w:rFonts w:hint="cs"/>
          <w:rtl/>
        </w:rPr>
        <w:t>ه به اسلام رغبت</w:t>
      </w:r>
      <w:r w:rsidR="003616EF" w:rsidRPr="00CD1242">
        <w:rPr>
          <w:rStyle w:val="Char2"/>
          <w:rFonts w:hint="cs"/>
          <w:rtl/>
        </w:rPr>
        <w:t>ی</w:t>
      </w:r>
      <w:r w:rsidRPr="00CD1242">
        <w:rPr>
          <w:rStyle w:val="Char2"/>
          <w:rFonts w:hint="cs"/>
          <w:rtl/>
        </w:rPr>
        <w:t xml:space="preserve"> نداشته‌اند.»</w:t>
      </w:r>
      <w:r w:rsidRPr="00CD1242">
        <w:rPr>
          <w:rStyle w:val="Char2"/>
          <w:vertAlign w:val="superscript"/>
          <w:rtl/>
        </w:rPr>
        <w:footnoteReference w:id="398"/>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D31553">
        <w:rPr>
          <w:rStyle w:val="Char2"/>
          <w:rFonts w:hint="eastAsia"/>
        </w:rPr>
        <w:t>‌</w:t>
      </w:r>
      <w:r w:rsidRPr="00CD1242">
        <w:rPr>
          <w:rStyle w:val="Char2"/>
          <w:rFonts w:hint="cs"/>
          <w:rtl/>
        </w:rPr>
        <w:t>ها نمونه‌ها</w:t>
      </w:r>
      <w:r w:rsidR="003616EF" w:rsidRPr="00CD1242">
        <w:rPr>
          <w:rStyle w:val="Char2"/>
          <w:rFonts w:hint="cs"/>
          <w:rtl/>
        </w:rPr>
        <w:t>یی</w:t>
      </w:r>
      <w:r w:rsidRPr="00CD1242">
        <w:rPr>
          <w:rStyle w:val="Char2"/>
          <w:rFonts w:hint="cs"/>
          <w:rtl/>
        </w:rPr>
        <w:t xml:space="preserve"> از بعض</w:t>
      </w:r>
      <w:r w:rsidR="003616EF" w:rsidRPr="00CD1242">
        <w:rPr>
          <w:rStyle w:val="Char2"/>
          <w:rFonts w:hint="cs"/>
          <w:rtl/>
        </w:rPr>
        <w:t>ی</w:t>
      </w:r>
      <w:r w:rsidRPr="00CD1242">
        <w:rPr>
          <w:rStyle w:val="Char2"/>
          <w:rFonts w:hint="cs"/>
          <w:rtl/>
        </w:rPr>
        <w:t xml:space="preserve"> از مسا</w:t>
      </w:r>
      <w:r w:rsidR="003616EF" w:rsidRPr="00CD1242">
        <w:rPr>
          <w:rStyle w:val="Char2"/>
          <w:rFonts w:hint="cs"/>
          <w:rtl/>
        </w:rPr>
        <w:t>ی</w:t>
      </w:r>
      <w:r w:rsidRPr="00CD1242">
        <w:rPr>
          <w:rStyle w:val="Char2"/>
          <w:rFonts w:hint="cs"/>
          <w:rtl/>
        </w:rPr>
        <w:t>ل و اح</w:t>
      </w:r>
      <w:r w:rsidR="003616EF" w:rsidRPr="00CD1242">
        <w:rPr>
          <w:rStyle w:val="Char2"/>
          <w:rFonts w:hint="cs"/>
          <w:rtl/>
        </w:rPr>
        <w:t>ک</w:t>
      </w:r>
      <w:r w:rsidRPr="00CD1242">
        <w:rPr>
          <w:rStyle w:val="Char2"/>
          <w:rFonts w:hint="cs"/>
          <w:rtl/>
        </w:rPr>
        <w:t>ام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مؤلف بدون تحق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و دل</w:t>
      </w:r>
      <w:r w:rsidR="003616EF" w:rsidRPr="00CD1242">
        <w:rPr>
          <w:rStyle w:val="Char2"/>
          <w:rFonts w:hint="cs"/>
          <w:rtl/>
        </w:rPr>
        <w:t>ی</w:t>
      </w:r>
      <w:r w:rsidRPr="00CD1242">
        <w:rPr>
          <w:rStyle w:val="Char2"/>
          <w:rFonts w:hint="cs"/>
          <w:rtl/>
        </w:rPr>
        <w:t>ل شرع</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 xml:space="preserve">ا استناد به قول </w:t>
      </w:r>
      <w:r w:rsidR="003616EF" w:rsidRPr="00CD1242">
        <w:rPr>
          <w:rStyle w:val="Char2"/>
          <w:rFonts w:hint="cs"/>
          <w:rtl/>
        </w:rPr>
        <w:t>یکی</w:t>
      </w:r>
      <w:r w:rsidRPr="00CD1242">
        <w:rPr>
          <w:rStyle w:val="Char2"/>
          <w:rFonts w:hint="cs"/>
          <w:rtl/>
        </w:rPr>
        <w:t xml:space="preserve"> از علما ب</w:t>
      </w:r>
      <w:r w:rsidR="003616EF" w:rsidRPr="00CD1242">
        <w:rPr>
          <w:rStyle w:val="Char2"/>
          <w:rFonts w:hint="cs"/>
          <w:rtl/>
        </w:rPr>
        <w:t>ی</w:t>
      </w:r>
      <w:r w:rsidRPr="00CD1242">
        <w:rPr>
          <w:rStyle w:val="Char2"/>
          <w:rFonts w:hint="cs"/>
          <w:rtl/>
        </w:rPr>
        <w:t>ان داشته است و مبنا</w:t>
      </w:r>
      <w:r w:rsidR="003616EF" w:rsidRPr="00CD1242">
        <w:rPr>
          <w:rStyle w:val="Char2"/>
          <w:rFonts w:hint="cs"/>
          <w:rtl/>
        </w:rPr>
        <w:t>ی</w:t>
      </w:r>
      <w:r w:rsidRPr="00CD1242">
        <w:rPr>
          <w:rStyle w:val="Char2"/>
          <w:rFonts w:hint="cs"/>
          <w:rtl/>
        </w:rPr>
        <w:t xml:space="preserve"> او اعتقادات شخص</w:t>
      </w:r>
      <w:r w:rsidR="003616EF" w:rsidRPr="00CD1242">
        <w:rPr>
          <w:rStyle w:val="Char2"/>
          <w:rFonts w:hint="cs"/>
          <w:rtl/>
        </w:rPr>
        <w:t>ی</w:t>
      </w:r>
      <w:r w:rsidRPr="00CD1242">
        <w:rPr>
          <w:rStyle w:val="Char2"/>
          <w:rFonts w:hint="cs"/>
          <w:rtl/>
        </w:rPr>
        <w:t xml:space="preserve"> و آرا</w:t>
      </w:r>
      <w:r w:rsidR="003616EF" w:rsidRPr="00CD1242">
        <w:rPr>
          <w:rStyle w:val="Char2"/>
          <w:rFonts w:hint="cs"/>
          <w:rtl/>
        </w:rPr>
        <w:t>ی</w:t>
      </w:r>
      <w:r w:rsidRPr="00CD1242">
        <w:rPr>
          <w:rStyle w:val="Char2"/>
          <w:rFonts w:hint="cs"/>
          <w:rtl/>
        </w:rPr>
        <w:t xml:space="preserve"> منحرف و گمراه</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نصوص شرع</w:t>
      </w:r>
      <w:r w:rsidR="003616EF" w:rsidRPr="00CD1242">
        <w:rPr>
          <w:rStyle w:val="Char2"/>
          <w:rFonts w:hint="cs"/>
          <w:rtl/>
        </w:rPr>
        <w:t>ی</w:t>
      </w:r>
      <w:r w:rsidRPr="00CD1242">
        <w:rPr>
          <w:rStyle w:val="Char2"/>
          <w:rFonts w:hint="cs"/>
          <w:rtl/>
        </w:rPr>
        <w:t xml:space="preserve">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رده‌ و به اح</w:t>
      </w:r>
      <w:r w:rsidR="003616EF" w:rsidRPr="00CD1242">
        <w:rPr>
          <w:rStyle w:val="Char2"/>
          <w:rFonts w:hint="cs"/>
          <w:rtl/>
        </w:rPr>
        <w:t>ک</w:t>
      </w:r>
      <w:r w:rsidRPr="00CD1242">
        <w:rPr>
          <w:rStyle w:val="Char2"/>
          <w:rFonts w:hint="cs"/>
          <w:rtl/>
        </w:rPr>
        <w:t>ام اله</w:t>
      </w:r>
      <w:r w:rsidR="003616EF" w:rsidRPr="00CD1242">
        <w:rPr>
          <w:rStyle w:val="Char2"/>
          <w:rFonts w:hint="cs"/>
          <w:rtl/>
        </w:rPr>
        <w:t>ی</w:t>
      </w:r>
      <w:r w:rsidRPr="00CD1242">
        <w:rPr>
          <w:rStyle w:val="Char2"/>
          <w:rFonts w:hint="cs"/>
          <w:rtl/>
        </w:rPr>
        <w:t xml:space="preserve"> پشت پا زده و حوادث تار</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 را با ظن، گمان و هو</w:t>
      </w:r>
      <w:r w:rsidR="003616EF" w:rsidRPr="00CD1242">
        <w:rPr>
          <w:rStyle w:val="Char2"/>
          <w:rFonts w:hint="cs"/>
          <w:rtl/>
        </w:rPr>
        <w:t>ی</w:t>
      </w:r>
      <w:r w:rsidRPr="00CD1242">
        <w:rPr>
          <w:rStyle w:val="Char2"/>
          <w:rFonts w:hint="cs"/>
          <w:rtl/>
        </w:rPr>
        <w:t xml:space="preserve"> و هوس ثابت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انگ</w:t>
      </w:r>
      <w:r w:rsidR="003616EF" w:rsidRPr="00CD1242">
        <w:rPr>
          <w:rStyle w:val="Char2"/>
          <w:rFonts w:hint="cs"/>
          <w:rtl/>
        </w:rPr>
        <w:t>ی</w:t>
      </w:r>
      <w:r w:rsidRPr="00CD1242">
        <w:rPr>
          <w:rStyle w:val="Char2"/>
          <w:rFonts w:hint="cs"/>
          <w:rtl/>
        </w:rPr>
        <w:t xml:space="preserve">زه آن </w:t>
      </w:r>
      <w:r w:rsidR="003616EF" w:rsidRPr="00CD1242">
        <w:rPr>
          <w:rStyle w:val="Char2"/>
          <w:rFonts w:hint="cs"/>
          <w:rtl/>
        </w:rPr>
        <w:t>کی</w:t>
      </w:r>
      <w:r w:rsidRPr="00CD1242">
        <w:rPr>
          <w:rStyle w:val="Char2"/>
          <w:rFonts w:hint="cs"/>
          <w:rtl/>
        </w:rPr>
        <w:t>نه شد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نسبت به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 و برگز</w:t>
      </w:r>
      <w:r w:rsidR="003616EF" w:rsidRPr="00CD1242">
        <w:rPr>
          <w:rStyle w:val="Char2"/>
          <w:rFonts w:hint="cs"/>
          <w:rtl/>
        </w:rPr>
        <w:t>ی</w:t>
      </w:r>
      <w:r w:rsidRPr="00CD1242">
        <w:rPr>
          <w:rStyle w:val="Char2"/>
          <w:rFonts w:hint="cs"/>
          <w:rtl/>
        </w:rPr>
        <w:t>دگان ا</w:t>
      </w:r>
      <w:r w:rsidR="003616EF" w:rsidRPr="00CD1242">
        <w:rPr>
          <w:rStyle w:val="Char2"/>
          <w:rFonts w:hint="cs"/>
          <w:rtl/>
        </w:rPr>
        <w:t>ی</w:t>
      </w:r>
      <w:r w:rsidRPr="00CD1242">
        <w:rPr>
          <w:rStyle w:val="Char2"/>
          <w:rFonts w:hint="cs"/>
          <w:rtl/>
        </w:rPr>
        <w:t>ن امت و محبت و دفاع از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وعق</w:t>
      </w:r>
      <w:r w:rsidR="003616EF" w:rsidRPr="00CD1242">
        <w:rPr>
          <w:rStyle w:val="Char2"/>
          <w:rFonts w:hint="cs"/>
          <w:rtl/>
        </w:rPr>
        <w:t>ی</w:t>
      </w:r>
      <w:r w:rsidRPr="00CD1242">
        <w:rPr>
          <w:rStyle w:val="Char2"/>
          <w:rFonts w:hint="cs"/>
          <w:rtl/>
        </w:rPr>
        <w:t>ده</w:t>
      </w:r>
      <w:r w:rsidR="000E0383" w:rsidRPr="00CD1242">
        <w:rPr>
          <w:rStyle w:val="Char2"/>
          <w:rFonts w:hint="cs"/>
          <w:rtl/>
        </w:rPr>
        <w:t xml:space="preserve"> آن‌ها </w:t>
      </w:r>
      <w:r w:rsidRPr="00CD1242">
        <w:rPr>
          <w:rStyle w:val="Char2"/>
          <w:rFonts w:hint="cs"/>
          <w:rtl/>
        </w:rPr>
        <w:t>در دل دارد. خداوند او را به سزا</w:t>
      </w:r>
      <w:r w:rsidR="003616EF" w:rsidRPr="00CD1242">
        <w:rPr>
          <w:rStyle w:val="Char2"/>
          <w:rFonts w:hint="cs"/>
          <w:rtl/>
        </w:rPr>
        <w:t>ی</w:t>
      </w:r>
      <w:r w:rsidRPr="00CD1242">
        <w:rPr>
          <w:rStyle w:val="Char2"/>
          <w:rFonts w:hint="cs"/>
          <w:rtl/>
        </w:rPr>
        <w:t xml:space="preserve"> اعمالش برساند.</w:t>
      </w:r>
    </w:p>
    <w:p w:rsidR="00AC5501" w:rsidRPr="00CD1242" w:rsidRDefault="00AC5501" w:rsidP="00AD58FB">
      <w:pPr>
        <w:pStyle w:val="a4"/>
        <w:rPr>
          <w:rtl/>
        </w:rPr>
      </w:pPr>
      <w:bookmarkStart w:id="478" w:name="_Toc141841619"/>
      <w:bookmarkStart w:id="479" w:name="_Toc141840444"/>
      <w:bookmarkStart w:id="480" w:name="_Toc141839832"/>
      <w:bookmarkStart w:id="481" w:name="_Toc141838576"/>
      <w:bookmarkStart w:id="482" w:name="_Toc294782069"/>
      <w:r w:rsidRPr="00CD1242">
        <w:rPr>
          <w:rFonts w:hint="cs"/>
          <w:rtl/>
        </w:rPr>
        <w:t>سابعاً: پ</w:t>
      </w:r>
      <w:r w:rsidR="00F81B2F">
        <w:rPr>
          <w:rFonts w:hint="cs"/>
          <w:rtl/>
        </w:rPr>
        <w:t>ی</w:t>
      </w:r>
      <w:r w:rsidRPr="00CD1242">
        <w:rPr>
          <w:rFonts w:hint="cs"/>
          <w:rtl/>
        </w:rPr>
        <w:t>رو</w:t>
      </w:r>
      <w:r w:rsidR="00F81B2F">
        <w:rPr>
          <w:rFonts w:hint="cs"/>
          <w:rtl/>
        </w:rPr>
        <w:t>ی</w:t>
      </w:r>
      <w:r w:rsidRPr="00CD1242">
        <w:rPr>
          <w:rFonts w:hint="cs"/>
          <w:rtl/>
        </w:rPr>
        <w:t xml:space="preserve"> ن</w:t>
      </w:r>
      <w:r w:rsidR="00F81B2F">
        <w:rPr>
          <w:rFonts w:hint="cs"/>
          <w:rtl/>
        </w:rPr>
        <w:t>ک</w:t>
      </w:r>
      <w:r w:rsidRPr="00CD1242">
        <w:rPr>
          <w:rFonts w:hint="cs"/>
          <w:rtl/>
        </w:rPr>
        <w:t>ردن از روش</w:t>
      </w:r>
      <w:r w:rsidR="00F81B2F">
        <w:rPr>
          <w:rFonts w:hint="cs"/>
          <w:rtl/>
        </w:rPr>
        <w:t>ی</w:t>
      </w:r>
      <w:r w:rsidRPr="00CD1242">
        <w:rPr>
          <w:rFonts w:hint="cs"/>
          <w:rtl/>
        </w:rPr>
        <w:t xml:space="preserve"> </w:t>
      </w:r>
      <w:r w:rsidR="00F81B2F">
        <w:rPr>
          <w:rFonts w:hint="cs"/>
          <w:rtl/>
        </w:rPr>
        <w:t>ک</w:t>
      </w:r>
      <w:r w:rsidRPr="00CD1242">
        <w:rPr>
          <w:rFonts w:hint="cs"/>
          <w:rtl/>
        </w:rPr>
        <w:t>ه خود را ملزم به در پ</w:t>
      </w:r>
      <w:r w:rsidR="00F81B2F">
        <w:rPr>
          <w:rFonts w:hint="cs"/>
          <w:rtl/>
        </w:rPr>
        <w:t>ی</w:t>
      </w:r>
      <w:r w:rsidRPr="00CD1242">
        <w:rPr>
          <w:rFonts w:hint="cs"/>
          <w:rtl/>
        </w:rPr>
        <w:t xml:space="preserve">ش گرفتن آن </w:t>
      </w:r>
      <w:r w:rsidR="00F81B2F">
        <w:rPr>
          <w:rFonts w:hint="cs"/>
          <w:rtl/>
        </w:rPr>
        <w:t>ک</w:t>
      </w:r>
      <w:r w:rsidRPr="00CD1242">
        <w:rPr>
          <w:rFonts w:hint="cs"/>
          <w:rtl/>
        </w:rPr>
        <w:t>رده است</w:t>
      </w:r>
      <w:bookmarkEnd w:id="478"/>
      <w:bookmarkEnd w:id="479"/>
      <w:bookmarkEnd w:id="480"/>
      <w:bookmarkEnd w:id="481"/>
      <w:bookmarkEnd w:id="482"/>
    </w:p>
    <w:p w:rsidR="00AC5501" w:rsidRPr="00CD1242" w:rsidRDefault="00AC5501" w:rsidP="00CD1242">
      <w:pPr>
        <w:bidi/>
        <w:ind w:firstLine="284"/>
        <w:jc w:val="lowKashida"/>
        <w:rPr>
          <w:rStyle w:val="Char2"/>
          <w:rtl/>
        </w:rPr>
      </w:pPr>
      <w:r w:rsidRPr="00CD1242">
        <w:rPr>
          <w:rStyle w:val="Char2"/>
          <w:rFonts w:hint="cs"/>
          <w:rtl/>
        </w:rPr>
        <w:t>مؤلف نه تنها برخلاف اصول تال</w:t>
      </w:r>
      <w:r w:rsidR="003616EF" w:rsidRPr="00CD1242">
        <w:rPr>
          <w:rStyle w:val="Char2"/>
          <w:rFonts w:hint="cs"/>
          <w:rtl/>
        </w:rPr>
        <w:t>ی</w:t>
      </w:r>
      <w:r w:rsidRPr="00CD1242">
        <w:rPr>
          <w:rStyle w:val="Char2"/>
          <w:rFonts w:hint="cs"/>
          <w:rtl/>
        </w:rPr>
        <w:t xml:space="preserve">ف و قواعد متعارف آن در نزد اهل علم عمل </w:t>
      </w:r>
      <w:r w:rsidR="003616EF" w:rsidRPr="00CD1242">
        <w:rPr>
          <w:rStyle w:val="Char2"/>
          <w:rFonts w:hint="cs"/>
          <w:rtl/>
        </w:rPr>
        <w:t>ک</w:t>
      </w:r>
      <w:r w:rsidRPr="00CD1242">
        <w:rPr>
          <w:rStyle w:val="Char2"/>
          <w:rFonts w:hint="cs"/>
          <w:rtl/>
        </w:rPr>
        <w:t>رده بل</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روش</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خود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در پ</w:t>
      </w:r>
      <w:r w:rsidR="003616EF" w:rsidRPr="00CD1242">
        <w:rPr>
          <w:rStyle w:val="Char2"/>
          <w:rFonts w:hint="cs"/>
          <w:rtl/>
        </w:rPr>
        <w:t>ی</w:t>
      </w:r>
      <w:r w:rsidRPr="00CD1242">
        <w:rPr>
          <w:rStyle w:val="Char2"/>
          <w:rFonts w:hint="cs"/>
          <w:rtl/>
        </w:rPr>
        <w:t>ش گرفته است ز</w:t>
      </w:r>
      <w:r w:rsidR="003616EF" w:rsidRPr="00CD1242">
        <w:rPr>
          <w:rStyle w:val="Char2"/>
          <w:rFonts w:hint="cs"/>
          <w:rtl/>
        </w:rPr>
        <w:t>ی</w:t>
      </w:r>
      <w:r w:rsidRPr="00CD1242">
        <w:rPr>
          <w:rStyle w:val="Char2"/>
          <w:rFonts w:hint="cs"/>
          <w:rtl/>
        </w:rPr>
        <w:t>ر پا نهاده است، در ز</w:t>
      </w:r>
      <w:r w:rsidR="003616EF" w:rsidRPr="00CD1242">
        <w:rPr>
          <w:rStyle w:val="Char2"/>
          <w:rFonts w:hint="cs"/>
          <w:rtl/>
        </w:rPr>
        <w:t>ی</w:t>
      </w:r>
      <w:r w:rsidRPr="00CD1242">
        <w:rPr>
          <w:rStyle w:val="Char2"/>
          <w:rFonts w:hint="cs"/>
          <w:rtl/>
        </w:rPr>
        <w:t>ر بعض</w:t>
      </w:r>
      <w:r w:rsidR="003616EF" w:rsidRPr="00CD1242">
        <w:rPr>
          <w:rStyle w:val="Char2"/>
          <w:rFonts w:hint="cs"/>
          <w:rtl/>
        </w:rPr>
        <w:t>ی</w:t>
      </w:r>
      <w:r w:rsidRPr="00CD1242">
        <w:rPr>
          <w:rStyle w:val="Char2"/>
          <w:rFonts w:hint="cs"/>
          <w:rtl/>
        </w:rPr>
        <w:t xml:space="preserve"> از قواعد و اصول</w:t>
      </w:r>
      <w:r w:rsidR="003616EF" w:rsidRPr="00CD1242">
        <w:rPr>
          <w:rStyle w:val="Char2"/>
          <w:rFonts w:hint="cs"/>
          <w:rtl/>
        </w:rPr>
        <w:t>ی</w:t>
      </w:r>
      <w:r w:rsidRPr="00CD1242">
        <w:rPr>
          <w:rStyle w:val="Char2"/>
          <w:rFonts w:hint="cs"/>
          <w:rtl/>
        </w:rPr>
        <w:t xml:space="preserve"> را ذ</w:t>
      </w:r>
      <w:r w:rsidR="003616EF" w:rsidRPr="00CD1242">
        <w:rPr>
          <w:rStyle w:val="Char2"/>
          <w:rFonts w:hint="cs"/>
          <w:rtl/>
        </w:rPr>
        <w:t>ک</w:t>
      </w:r>
      <w:r w:rsidRPr="00CD1242">
        <w:rPr>
          <w:rStyle w:val="Char2"/>
          <w:rFonts w:hint="cs"/>
          <w:rtl/>
        </w:rPr>
        <w:t xml:space="preserve">ر خواهم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خود قول داده است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رعا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ند و سپس برخلاف آن عمل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pStyle w:val="ListParagraph"/>
        <w:numPr>
          <w:ilvl w:val="0"/>
          <w:numId w:val="19"/>
        </w:numPr>
        <w:bidi/>
        <w:ind w:left="641" w:hanging="357"/>
        <w:rPr>
          <w:rStyle w:val="Char2"/>
          <w:rtl/>
        </w:rPr>
      </w:pPr>
      <w:r w:rsidRPr="00CD1242">
        <w:rPr>
          <w:rStyle w:val="Char2"/>
          <w:rFonts w:hint="cs"/>
          <w:rtl/>
        </w:rPr>
        <w:t>او وعده داده است از احساسات، هو</w:t>
      </w:r>
      <w:r w:rsidR="003616EF" w:rsidRPr="00CD1242">
        <w:rPr>
          <w:rStyle w:val="Char2"/>
          <w:rFonts w:hint="cs"/>
          <w:rtl/>
        </w:rPr>
        <w:t>ی</w:t>
      </w:r>
      <w:r w:rsidRPr="00CD1242">
        <w:rPr>
          <w:rStyle w:val="Char2"/>
          <w:rFonts w:hint="cs"/>
          <w:rtl/>
        </w:rPr>
        <w:t xml:space="preserve"> و تعصب دور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و انصاف و عدالت را در پ</w:t>
      </w:r>
      <w:r w:rsidR="003616EF" w:rsidRPr="00CD1242">
        <w:rPr>
          <w:rStyle w:val="Char2"/>
          <w:rFonts w:hint="cs"/>
          <w:rtl/>
        </w:rPr>
        <w:t>ی</w:t>
      </w:r>
      <w:r w:rsidRPr="00CD1242">
        <w:rPr>
          <w:rStyle w:val="Char2"/>
          <w:rFonts w:hint="cs"/>
          <w:rtl/>
        </w:rPr>
        <w:t>ش گ</w:t>
      </w:r>
      <w:r w:rsidR="003616EF" w:rsidRPr="00CD1242">
        <w:rPr>
          <w:rStyle w:val="Char2"/>
          <w:rFonts w:hint="cs"/>
          <w:rtl/>
        </w:rPr>
        <w:t>ی</w:t>
      </w:r>
      <w:r w:rsidRPr="00CD1242">
        <w:rPr>
          <w:rStyle w:val="Char2"/>
          <w:rFonts w:hint="cs"/>
          <w:rtl/>
        </w:rPr>
        <w:t xml:space="preserve">رد. در </w:t>
      </w:r>
      <w:r w:rsidR="003616EF" w:rsidRPr="00CD1242">
        <w:rPr>
          <w:rStyle w:val="Char2"/>
          <w:rFonts w:hint="cs"/>
          <w:rtl/>
        </w:rPr>
        <w:t>ک</w:t>
      </w:r>
      <w:r w:rsidRPr="00CD1242">
        <w:rPr>
          <w:rStyle w:val="Char2"/>
          <w:rFonts w:hint="cs"/>
          <w:rtl/>
        </w:rPr>
        <w:t xml:space="preserve">تاب </w:t>
      </w:r>
      <w:r w:rsidRPr="00CD1242">
        <w:rPr>
          <w:rStyle w:val="Char1"/>
          <w:rFonts w:hint="cs"/>
          <w:rtl/>
        </w:rPr>
        <w:t>«ثم اهتد</w:t>
      </w:r>
      <w:r w:rsidR="003616EF" w:rsidRPr="00CD1242">
        <w:rPr>
          <w:rStyle w:val="Char1"/>
          <w:rFonts w:hint="cs"/>
          <w:rtl/>
        </w:rPr>
        <w:t>ی</w:t>
      </w:r>
      <w:r w:rsidRPr="00CD1242">
        <w:rPr>
          <w:rStyle w:val="Char1"/>
          <w:rFonts w:hint="cs"/>
          <w:rtl/>
        </w:rPr>
        <w:t>ت»:</w:t>
      </w:r>
      <w:r w:rsidRPr="00CD1242">
        <w:rPr>
          <w:rStyle w:val="Char2"/>
          <w:rFonts w:hint="cs"/>
          <w:rtl/>
        </w:rPr>
        <w:t xml:space="preserve"> «آنگاه هدا</w:t>
      </w:r>
      <w:r w:rsidR="003616EF" w:rsidRPr="00CD1242">
        <w:rPr>
          <w:rStyle w:val="Char2"/>
          <w:rFonts w:hint="cs"/>
          <w:rtl/>
        </w:rPr>
        <w:t>ی</w:t>
      </w:r>
      <w:r w:rsidRPr="00CD1242">
        <w:rPr>
          <w:rStyle w:val="Char2"/>
          <w:rFonts w:hint="cs"/>
          <w:rtl/>
        </w:rPr>
        <w:t>ت شدم»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با خدا</w:t>
      </w:r>
      <w:r w:rsidR="003616EF" w:rsidRPr="00CD1242">
        <w:rPr>
          <w:rStyle w:val="Char2"/>
          <w:rFonts w:hint="cs"/>
          <w:rtl/>
        </w:rPr>
        <w:t>ی</w:t>
      </w:r>
      <w:r w:rsidRPr="00CD1242">
        <w:rPr>
          <w:rStyle w:val="Char2"/>
          <w:rFonts w:hint="cs"/>
          <w:rtl/>
        </w:rPr>
        <w:t xml:space="preserve">م عهد بستم </w:t>
      </w:r>
      <w:r w:rsidR="003616EF" w:rsidRPr="00CD1242">
        <w:rPr>
          <w:rStyle w:val="Char2"/>
          <w:rFonts w:hint="cs"/>
          <w:rtl/>
        </w:rPr>
        <w:t>ک</w:t>
      </w:r>
      <w:r w:rsidRPr="00CD1242">
        <w:rPr>
          <w:rStyle w:val="Char2"/>
          <w:rFonts w:hint="cs"/>
          <w:rtl/>
        </w:rPr>
        <w:t>ه اگر مرا 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 از احساسات دور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نم و ب</w:t>
      </w:r>
      <w:r w:rsidR="003616EF" w:rsidRPr="00CD1242">
        <w:rPr>
          <w:rStyle w:val="Char2"/>
          <w:rFonts w:hint="cs"/>
          <w:rtl/>
        </w:rPr>
        <w:t>ی</w:t>
      </w:r>
      <w:r w:rsidRPr="00CD1242">
        <w:rPr>
          <w:rStyle w:val="Char2"/>
          <w:rFonts w:hint="cs"/>
          <w:rtl/>
        </w:rPr>
        <w:t>‌طرفانه به نظرات طرف</w:t>
      </w:r>
      <w:r w:rsidR="003616EF" w:rsidRPr="00CD1242">
        <w:rPr>
          <w:rStyle w:val="Char2"/>
          <w:rFonts w:hint="cs"/>
          <w:rtl/>
        </w:rPr>
        <w:t>ی</w:t>
      </w:r>
      <w:r w:rsidRPr="00CD1242">
        <w:rPr>
          <w:rStyle w:val="Char2"/>
          <w:rFonts w:hint="cs"/>
          <w:rtl/>
        </w:rPr>
        <w:t>ن گوش داده و بهتر</w:t>
      </w:r>
      <w:r w:rsidR="003616EF" w:rsidRPr="00CD1242">
        <w:rPr>
          <w:rStyle w:val="Char2"/>
          <w:rFonts w:hint="cs"/>
          <w:rtl/>
        </w:rPr>
        <w:t>ی</w:t>
      </w:r>
      <w:r w:rsidRPr="00CD1242">
        <w:rPr>
          <w:rStyle w:val="Char2"/>
          <w:rFonts w:hint="cs"/>
          <w:rtl/>
        </w:rPr>
        <w:t>ن را برگز</w:t>
      </w:r>
      <w:r w:rsidR="003616EF" w:rsidRPr="00CD1242">
        <w:rPr>
          <w:rStyle w:val="Char2"/>
          <w:rFonts w:hint="cs"/>
          <w:rtl/>
        </w:rPr>
        <w:t>ی</w:t>
      </w:r>
      <w:r w:rsidRPr="00CD1242">
        <w:rPr>
          <w:rStyle w:val="Char2"/>
          <w:rFonts w:hint="cs"/>
          <w:rtl/>
        </w:rPr>
        <w:t>نم.»</w:t>
      </w:r>
      <w:r w:rsidRPr="00CD1242">
        <w:rPr>
          <w:rStyle w:val="Char2"/>
          <w:vertAlign w:val="superscript"/>
          <w:rtl/>
        </w:rPr>
        <w:footnoteReference w:id="399"/>
      </w:r>
    </w:p>
    <w:p w:rsidR="00AC5501" w:rsidRPr="00CD1242" w:rsidRDefault="00AC5501" w:rsidP="00CD1242">
      <w:pPr>
        <w:bidi/>
        <w:ind w:firstLine="284"/>
        <w:jc w:val="lowKashida"/>
        <w:rPr>
          <w:rStyle w:val="Char2"/>
          <w:rtl/>
        </w:rPr>
      </w:pPr>
      <w:r w:rsidRPr="00CD1242">
        <w:rPr>
          <w:rStyle w:val="Char2"/>
          <w:rFonts w:hint="cs"/>
          <w:rtl/>
        </w:rPr>
        <w:t xml:space="preserve">در همان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 خدا</w:t>
      </w:r>
      <w:r w:rsidR="003616EF" w:rsidRPr="00CD1242">
        <w:rPr>
          <w:rStyle w:val="Char2"/>
          <w:rFonts w:hint="cs"/>
          <w:rtl/>
        </w:rPr>
        <w:t>ی</w:t>
      </w:r>
      <w:r w:rsidRPr="00CD1242">
        <w:rPr>
          <w:rStyle w:val="Char2"/>
          <w:rFonts w:hint="cs"/>
          <w:rtl/>
        </w:rPr>
        <w:t xml:space="preserve">م عهد بستم </w:t>
      </w:r>
      <w:r w:rsidR="003616EF" w:rsidRPr="00CD1242">
        <w:rPr>
          <w:rStyle w:val="Char2"/>
          <w:rFonts w:hint="cs"/>
          <w:rtl/>
        </w:rPr>
        <w:t>ک</w:t>
      </w:r>
      <w:r w:rsidRPr="00CD1242">
        <w:rPr>
          <w:rStyle w:val="Char2"/>
          <w:rFonts w:hint="cs"/>
          <w:rtl/>
        </w:rPr>
        <w:t>ه با انصاف و ب</w:t>
      </w:r>
      <w:r w:rsidR="003616EF" w:rsidRPr="00CD1242">
        <w:rPr>
          <w:rStyle w:val="Char2"/>
          <w:rFonts w:hint="cs"/>
          <w:rtl/>
        </w:rPr>
        <w:t>ی</w:t>
      </w:r>
      <w:r w:rsidRPr="00CD1242">
        <w:rPr>
          <w:rStyle w:val="Char2"/>
          <w:rFonts w:hint="cs"/>
          <w:rtl/>
        </w:rPr>
        <w:t>‌تعصب باشم و به غ</w:t>
      </w:r>
      <w:r w:rsidR="003616EF" w:rsidRPr="00CD1242">
        <w:rPr>
          <w:rStyle w:val="Char2"/>
          <w:rFonts w:hint="cs"/>
          <w:rtl/>
        </w:rPr>
        <w:t>ی</w:t>
      </w:r>
      <w:r w:rsidRPr="00CD1242">
        <w:rPr>
          <w:rStyle w:val="Char2"/>
          <w:rFonts w:hint="cs"/>
          <w:rtl/>
        </w:rPr>
        <w:t>ر حق اهم</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ندهم.»</w:t>
      </w:r>
      <w:r w:rsidRPr="00CD1242">
        <w:rPr>
          <w:rStyle w:val="Char2"/>
          <w:vertAlign w:val="superscript"/>
          <w:rtl/>
        </w:rPr>
        <w:footnoteReference w:id="400"/>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Pr="00CD1242">
        <w:rPr>
          <w:rStyle w:val="Char1"/>
          <w:rFonts w:hint="cs"/>
          <w:rtl/>
        </w:rPr>
        <w:t>«فاسالوا اهل الذ</w:t>
      </w:r>
      <w:r w:rsidR="003616EF" w:rsidRPr="00CD1242">
        <w:rPr>
          <w:rStyle w:val="Char1"/>
          <w:rFonts w:hint="cs"/>
          <w:rtl/>
        </w:rPr>
        <w:t>ک</w:t>
      </w:r>
      <w:r w:rsidRPr="00CD1242">
        <w:rPr>
          <w:rStyle w:val="Char1"/>
          <w:rFonts w:hint="cs"/>
          <w:rtl/>
        </w:rPr>
        <w:t>ر»:</w:t>
      </w:r>
      <w:r w:rsidRPr="00CD1242">
        <w:rPr>
          <w:rStyle w:val="Char2"/>
          <w:rFonts w:hint="cs"/>
          <w:rtl/>
        </w:rPr>
        <w:t xml:space="preserve"> «از آگاهان بپرس</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پژوهشگر با</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نجا از خدا بترسد و دچار احساسات نشود تا از حق عدول ن</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صورت پ</w:t>
      </w:r>
      <w:r w:rsidR="003616EF" w:rsidRPr="00CD1242">
        <w:rPr>
          <w:rStyle w:val="Char2"/>
          <w:rFonts w:hint="cs"/>
          <w:rtl/>
        </w:rPr>
        <w:t>ی</w:t>
      </w:r>
      <w:r w:rsidRPr="00CD1242">
        <w:rPr>
          <w:rStyle w:val="Char2"/>
          <w:rFonts w:hint="cs"/>
          <w:rtl/>
        </w:rPr>
        <w:t>رو هو</w:t>
      </w:r>
      <w:r w:rsidR="003616EF" w:rsidRPr="00CD1242">
        <w:rPr>
          <w:rStyle w:val="Char2"/>
          <w:rFonts w:hint="cs"/>
          <w:rtl/>
        </w:rPr>
        <w:t>ی</w:t>
      </w:r>
      <w:r w:rsidRPr="00CD1242">
        <w:rPr>
          <w:rStyle w:val="Char2"/>
          <w:rFonts w:hint="cs"/>
          <w:rtl/>
        </w:rPr>
        <w:t xml:space="preserve"> و هوس م</w:t>
      </w:r>
      <w:r w:rsidR="003616EF" w:rsidRPr="00CD1242">
        <w:rPr>
          <w:rStyle w:val="Char2"/>
          <w:rFonts w:hint="cs"/>
          <w:rtl/>
        </w:rPr>
        <w:t>ی</w:t>
      </w:r>
      <w:r w:rsidRPr="00CD1242">
        <w:rPr>
          <w:rStyle w:val="Char2"/>
          <w:rFonts w:hint="cs"/>
          <w:rtl/>
        </w:rPr>
        <w:t>‌شود و از راه خدا گمراه و منحرف م</w:t>
      </w:r>
      <w:r w:rsidR="003616EF" w:rsidRPr="00CD1242">
        <w:rPr>
          <w:rStyle w:val="Char2"/>
          <w:rFonts w:hint="cs"/>
          <w:rtl/>
        </w:rPr>
        <w:t>ی</w:t>
      </w:r>
      <w:r w:rsidRPr="00CD1242">
        <w:rPr>
          <w:rStyle w:val="Char2"/>
          <w:rFonts w:hint="cs"/>
          <w:rtl/>
        </w:rPr>
        <w:t>‌شود. بل</w:t>
      </w:r>
      <w:r w:rsidR="003616EF" w:rsidRPr="00CD1242">
        <w:rPr>
          <w:rStyle w:val="Char2"/>
          <w:rFonts w:hint="cs"/>
          <w:rtl/>
        </w:rPr>
        <w:t>ک</w:t>
      </w:r>
      <w:r w:rsidRPr="00CD1242">
        <w:rPr>
          <w:rStyle w:val="Char2"/>
          <w:rFonts w:hint="cs"/>
          <w:rtl/>
        </w:rPr>
        <w:t>ه وظ</w:t>
      </w:r>
      <w:r w:rsidR="003616EF" w:rsidRPr="00CD1242">
        <w:rPr>
          <w:rStyle w:val="Char2"/>
          <w:rFonts w:hint="cs"/>
          <w:rtl/>
        </w:rPr>
        <w:t>ی</w:t>
      </w:r>
      <w:r w:rsidRPr="00CD1242">
        <w:rPr>
          <w:rStyle w:val="Char2"/>
          <w:rFonts w:hint="cs"/>
          <w:rtl/>
        </w:rPr>
        <w:t>فه او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تابع حق باشد اگر چه حق با د</w:t>
      </w:r>
      <w:r w:rsidR="003616EF" w:rsidRPr="00CD1242">
        <w:rPr>
          <w:rStyle w:val="Char2"/>
          <w:rFonts w:hint="cs"/>
          <w:rtl/>
        </w:rPr>
        <w:t>ی</w:t>
      </w:r>
      <w:r w:rsidRPr="00CD1242">
        <w:rPr>
          <w:rStyle w:val="Char2"/>
          <w:rFonts w:hint="cs"/>
          <w:rtl/>
        </w:rPr>
        <w:t xml:space="preserve">گران باشد و خود را از </w:t>
      </w:r>
      <w:r w:rsidR="003616EF" w:rsidRPr="00CD1242">
        <w:rPr>
          <w:rStyle w:val="Char2"/>
          <w:rFonts w:hint="cs"/>
          <w:rtl/>
        </w:rPr>
        <w:t>ک</w:t>
      </w:r>
      <w:r w:rsidRPr="00CD1242">
        <w:rPr>
          <w:rStyle w:val="Char2"/>
          <w:rFonts w:hint="cs"/>
          <w:rtl/>
        </w:rPr>
        <w:t>دورت‌ها، احساسات و خودپرست</w:t>
      </w:r>
      <w:r w:rsidR="003616EF" w:rsidRPr="00CD1242">
        <w:rPr>
          <w:rStyle w:val="Char2"/>
          <w:rFonts w:hint="cs"/>
          <w:rtl/>
        </w:rPr>
        <w:t>ی</w:t>
      </w:r>
      <w:r w:rsidRPr="00CD1242">
        <w:rPr>
          <w:rStyle w:val="Char2"/>
          <w:rFonts w:hint="cs"/>
          <w:rtl/>
        </w:rPr>
        <w:t xml:space="preserve"> آزاد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401"/>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مؤلف درباره روش خود در تحق</w:t>
      </w:r>
      <w:r w:rsidR="003616EF" w:rsidRPr="00CD1242">
        <w:rPr>
          <w:rStyle w:val="Char2"/>
          <w:rFonts w:hint="cs"/>
          <w:rtl/>
        </w:rPr>
        <w:t>ی</w:t>
      </w:r>
      <w:r w:rsidRPr="00CD1242">
        <w:rPr>
          <w:rStyle w:val="Char2"/>
          <w:rFonts w:hint="cs"/>
          <w:rtl/>
        </w:rPr>
        <w:t>ق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اما آ</w:t>
      </w:r>
      <w:r w:rsidR="003616EF" w:rsidRPr="00CD1242">
        <w:rPr>
          <w:rStyle w:val="Char2"/>
          <w:rFonts w:hint="cs"/>
          <w:rtl/>
        </w:rPr>
        <w:t>ی</w:t>
      </w:r>
      <w:r w:rsidRPr="00CD1242">
        <w:rPr>
          <w:rStyle w:val="Char2"/>
          <w:rFonts w:hint="cs"/>
          <w:rtl/>
        </w:rPr>
        <w:t>ا بدان پا</w:t>
      </w:r>
      <w:r w:rsidR="003616EF" w:rsidRPr="00CD1242">
        <w:rPr>
          <w:rStyle w:val="Char2"/>
          <w:rFonts w:hint="cs"/>
          <w:rtl/>
        </w:rPr>
        <w:t>ی</w:t>
      </w:r>
      <w:r w:rsidRPr="00CD1242">
        <w:rPr>
          <w:rStyle w:val="Char2"/>
          <w:rFonts w:hint="cs"/>
          <w:rtl/>
        </w:rPr>
        <w:t>بند و متعهد بوده است؟ خواننده محترم! جواب آن را از خلال سخنان او بشنو</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او در مدح و ثنا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«بل</w:t>
      </w:r>
      <w:r w:rsidR="003616EF" w:rsidRPr="00CD1242">
        <w:rPr>
          <w:rStyle w:val="Char2"/>
          <w:rFonts w:hint="cs"/>
          <w:rtl/>
        </w:rPr>
        <w:t>ک</w:t>
      </w:r>
      <w:r w:rsidRPr="00CD1242">
        <w:rPr>
          <w:rStyle w:val="Char2"/>
          <w:rFonts w:hint="cs"/>
          <w:rtl/>
        </w:rPr>
        <w:t>ه عبادت</w:t>
      </w:r>
      <w:r w:rsidR="00AD58FB">
        <w:rPr>
          <w:rStyle w:val="Char2"/>
          <w:rFonts w:hint="eastAsia"/>
        </w:rPr>
        <w:t>‌</w:t>
      </w:r>
      <w:r w:rsidRPr="00CD1242">
        <w:rPr>
          <w:rStyle w:val="Char2"/>
          <w:rFonts w:hint="cs"/>
          <w:rtl/>
        </w:rPr>
        <w:t>ها، نمازها، دعا و اخلاق و</w:t>
      </w:r>
      <w:r w:rsidR="00AD58FB">
        <w:rPr>
          <w:rStyle w:val="Char2"/>
        </w:rPr>
        <w:t xml:space="preserve"> </w:t>
      </w:r>
      <w:r w:rsidRPr="00CD1242">
        <w:rPr>
          <w:rStyle w:val="Char2"/>
          <w:rFonts w:hint="cs"/>
          <w:rtl/>
        </w:rPr>
        <w:t>احترام</w:t>
      </w:r>
      <w:r w:rsidR="00AD58FB">
        <w:rPr>
          <w:rStyle w:val="Char2"/>
          <w:rFonts w:hint="eastAsia"/>
        </w:rPr>
        <w:t>‌</w:t>
      </w:r>
      <w:r w:rsidRPr="00CD1242">
        <w:rPr>
          <w:rStyle w:val="Char2"/>
          <w:rFonts w:hint="cs"/>
          <w:rtl/>
        </w:rPr>
        <w:t xml:space="preserve">شان به علما مرا مجذوب خود </w:t>
      </w:r>
      <w:r w:rsidR="003616EF" w:rsidRPr="00CD1242">
        <w:rPr>
          <w:rStyle w:val="Char2"/>
          <w:rFonts w:hint="cs"/>
          <w:rtl/>
        </w:rPr>
        <w:t>ک</w:t>
      </w:r>
      <w:r w:rsidRPr="00CD1242">
        <w:rPr>
          <w:rStyle w:val="Char2"/>
          <w:rFonts w:hint="cs"/>
          <w:rtl/>
        </w:rPr>
        <w:t>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آرزو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جزو آنان باشم.»</w:t>
      </w:r>
      <w:r w:rsidRPr="00CD1242">
        <w:rPr>
          <w:rStyle w:val="Char2"/>
          <w:vertAlign w:val="superscript"/>
          <w:rtl/>
        </w:rPr>
        <w:footnoteReference w:id="402"/>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«سپس </w:t>
      </w:r>
      <w:r w:rsidR="003616EF" w:rsidRPr="00CD1242">
        <w:rPr>
          <w:rStyle w:val="Char2"/>
          <w:rFonts w:hint="cs"/>
          <w:rtl/>
        </w:rPr>
        <w:t>ک</w:t>
      </w:r>
      <w:r w:rsidRPr="00CD1242">
        <w:rPr>
          <w:rStyle w:val="Char2"/>
          <w:rFonts w:hint="cs"/>
          <w:rtl/>
        </w:rPr>
        <w:t>تاب مراجعات س</w:t>
      </w:r>
      <w:r w:rsidR="003616EF" w:rsidRPr="00CD1242">
        <w:rPr>
          <w:rStyle w:val="Char2"/>
          <w:rFonts w:hint="cs"/>
          <w:rtl/>
        </w:rPr>
        <w:t>ی</w:t>
      </w:r>
      <w:r w:rsidRPr="00CD1242">
        <w:rPr>
          <w:rStyle w:val="Char2"/>
          <w:rFonts w:hint="cs"/>
          <w:rtl/>
        </w:rPr>
        <w:t>د شرف‌الد</w:t>
      </w:r>
      <w:r w:rsidR="003616EF" w:rsidRPr="00CD1242">
        <w:rPr>
          <w:rStyle w:val="Char2"/>
          <w:rFonts w:hint="cs"/>
          <w:rtl/>
        </w:rPr>
        <w:t>ی</w:t>
      </w:r>
      <w:r w:rsidRPr="00CD1242">
        <w:rPr>
          <w:rStyle w:val="Char2"/>
          <w:rFonts w:hint="cs"/>
          <w:rtl/>
        </w:rPr>
        <w:t>ن موسو</w:t>
      </w:r>
      <w:r w:rsidR="003616EF" w:rsidRPr="00CD1242">
        <w:rPr>
          <w:rStyle w:val="Char2"/>
          <w:rFonts w:hint="cs"/>
          <w:rtl/>
        </w:rPr>
        <w:t>ی</w:t>
      </w:r>
      <w:r w:rsidRPr="00CD1242">
        <w:rPr>
          <w:rStyle w:val="Char2"/>
          <w:rFonts w:hint="cs"/>
          <w:rtl/>
        </w:rPr>
        <w:t xml:space="preserve"> را خواندم، چند صفحه‌ا</w:t>
      </w:r>
      <w:r w:rsidR="003616EF" w:rsidRPr="00CD1242">
        <w:rPr>
          <w:rStyle w:val="Char2"/>
          <w:rFonts w:hint="cs"/>
          <w:rtl/>
        </w:rPr>
        <w:t>ی</w:t>
      </w:r>
      <w:r w:rsidRPr="00CD1242">
        <w:rPr>
          <w:rStyle w:val="Char2"/>
          <w:rFonts w:hint="cs"/>
          <w:rtl/>
        </w:rPr>
        <w:t xml:space="preserve"> نگذشت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مرا ش</w:t>
      </w:r>
      <w:r w:rsidR="003616EF" w:rsidRPr="00CD1242">
        <w:rPr>
          <w:rStyle w:val="Char2"/>
          <w:rFonts w:hint="cs"/>
          <w:rtl/>
        </w:rPr>
        <w:t>ی</w:t>
      </w:r>
      <w:r w:rsidRPr="00CD1242">
        <w:rPr>
          <w:rStyle w:val="Char2"/>
          <w:rFonts w:hint="cs"/>
          <w:rtl/>
        </w:rPr>
        <w:t xml:space="preserve">فته خود </w:t>
      </w:r>
      <w:r w:rsidR="003616EF" w:rsidRPr="00CD1242">
        <w:rPr>
          <w:rStyle w:val="Char2"/>
          <w:rFonts w:hint="cs"/>
          <w:rtl/>
        </w:rPr>
        <w:t>ک</w:t>
      </w:r>
      <w:r w:rsidRPr="00CD1242">
        <w:rPr>
          <w:rStyle w:val="Char2"/>
          <w:rFonts w:hint="cs"/>
          <w:rtl/>
        </w:rPr>
        <w:t>رد و شد</w:t>
      </w:r>
      <w:r w:rsidR="003616EF" w:rsidRPr="00CD1242">
        <w:rPr>
          <w:rStyle w:val="Char2"/>
          <w:rFonts w:hint="cs"/>
          <w:rtl/>
        </w:rPr>
        <w:t>ی</w:t>
      </w:r>
      <w:r w:rsidRPr="00CD1242">
        <w:rPr>
          <w:rStyle w:val="Char2"/>
          <w:rFonts w:hint="cs"/>
          <w:rtl/>
        </w:rPr>
        <w:t>داً مجذوب آن شدم و جز در هنگام ضرورت آن را رها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و حت</w:t>
      </w:r>
      <w:r w:rsidR="003616EF" w:rsidRPr="00CD1242">
        <w:rPr>
          <w:rStyle w:val="Char2"/>
          <w:rFonts w:hint="cs"/>
          <w:rtl/>
        </w:rPr>
        <w:t>ی</w:t>
      </w:r>
      <w:r w:rsidRPr="00CD1242">
        <w:rPr>
          <w:rStyle w:val="Char2"/>
          <w:rFonts w:hint="cs"/>
          <w:rtl/>
        </w:rPr>
        <w:t xml:space="preserve"> گاه</w:t>
      </w:r>
      <w:r w:rsidR="003616EF" w:rsidRPr="00CD1242">
        <w:rPr>
          <w:rStyle w:val="Char2"/>
          <w:rFonts w:hint="cs"/>
          <w:rtl/>
        </w:rPr>
        <w:t>ی</w:t>
      </w:r>
      <w:r w:rsidRPr="00CD1242">
        <w:rPr>
          <w:rStyle w:val="Char2"/>
          <w:rFonts w:hint="cs"/>
          <w:rtl/>
        </w:rPr>
        <w:t xml:space="preserve"> آن را با خود به مدرسه م</w:t>
      </w:r>
      <w:r w:rsidR="003616EF" w:rsidRPr="00CD1242">
        <w:rPr>
          <w:rStyle w:val="Char2"/>
          <w:rFonts w:hint="cs"/>
          <w:rtl/>
        </w:rPr>
        <w:t>ی</w:t>
      </w:r>
      <w:r w:rsidRPr="00CD1242">
        <w:rPr>
          <w:rStyle w:val="Char2"/>
          <w:rFonts w:hint="cs"/>
          <w:rtl/>
        </w:rPr>
        <w:t>‌بردم.»</w:t>
      </w:r>
      <w:r w:rsidRPr="00CD1242">
        <w:rPr>
          <w:rStyle w:val="Char2"/>
          <w:vertAlign w:val="superscript"/>
          <w:rtl/>
        </w:rPr>
        <w:footnoteReference w:id="403"/>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«نم</w:t>
      </w:r>
      <w:r w:rsidR="003616EF" w:rsidRPr="00CD1242">
        <w:rPr>
          <w:rStyle w:val="Char2"/>
          <w:rFonts w:hint="cs"/>
          <w:rtl/>
        </w:rPr>
        <w:t>ی</w:t>
      </w:r>
      <w:r w:rsidRPr="00CD1242">
        <w:rPr>
          <w:rStyle w:val="Char2"/>
          <w:rFonts w:hint="cs"/>
          <w:rtl/>
        </w:rPr>
        <w:t>‌دانم چگونه خود و د</w:t>
      </w:r>
      <w:r w:rsidR="003616EF" w:rsidRPr="00CD1242">
        <w:rPr>
          <w:rStyle w:val="Char2"/>
          <w:rFonts w:hint="cs"/>
          <w:rtl/>
        </w:rPr>
        <w:t>ی</w:t>
      </w:r>
      <w:r w:rsidRPr="00CD1242">
        <w:rPr>
          <w:rStyle w:val="Char2"/>
          <w:rFonts w:hint="cs"/>
          <w:rtl/>
        </w:rPr>
        <w:t>گران را درباره آرا</w:t>
      </w:r>
      <w:r w:rsidR="003616EF" w:rsidRPr="00CD1242">
        <w:rPr>
          <w:rStyle w:val="Char2"/>
          <w:rFonts w:hint="cs"/>
          <w:rtl/>
        </w:rPr>
        <w:t>ی</w:t>
      </w:r>
      <w:r w:rsidRPr="00CD1242">
        <w:rPr>
          <w:rStyle w:val="Char2"/>
          <w:rFonts w:hint="cs"/>
          <w:rtl/>
        </w:rPr>
        <w:t xml:space="preserve"> اهل سنت قانع </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به گمان من بر مبنا</w:t>
      </w:r>
      <w:r w:rsidR="003616EF" w:rsidRPr="00CD1242">
        <w:rPr>
          <w:rStyle w:val="Char2"/>
          <w:rFonts w:hint="cs"/>
          <w:rtl/>
        </w:rPr>
        <w:t>ی</w:t>
      </w:r>
      <w:r w:rsidRPr="00CD1242">
        <w:rPr>
          <w:rStyle w:val="Char2"/>
          <w:rFonts w:hint="cs"/>
          <w:rtl/>
        </w:rPr>
        <w:t xml:space="preserve"> اقوال ح</w:t>
      </w:r>
      <w:r w:rsidR="003616EF" w:rsidRPr="00CD1242">
        <w:rPr>
          <w:rStyle w:val="Char2"/>
          <w:rFonts w:hint="cs"/>
          <w:rtl/>
        </w:rPr>
        <w:t>ک</w:t>
      </w:r>
      <w:r w:rsidRPr="00CD1242">
        <w:rPr>
          <w:rStyle w:val="Char2"/>
          <w:rFonts w:hint="cs"/>
          <w:rtl/>
        </w:rPr>
        <w:t>ام بن</w:t>
      </w:r>
      <w:r w:rsidR="003616EF" w:rsidRPr="00CD1242">
        <w:rPr>
          <w:rStyle w:val="Char2"/>
          <w:rFonts w:hint="cs"/>
          <w:rtl/>
        </w:rPr>
        <w:t>ی</w:t>
      </w:r>
      <w:r w:rsidRPr="00CD1242">
        <w:rPr>
          <w:rStyle w:val="Char2"/>
          <w:rFonts w:hint="cs"/>
          <w:rtl/>
        </w:rPr>
        <w:t>‌ام</w:t>
      </w:r>
      <w:r w:rsidR="003616EF" w:rsidRPr="00CD1242">
        <w:rPr>
          <w:rStyle w:val="Char2"/>
          <w:rFonts w:hint="cs"/>
          <w:rtl/>
        </w:rPr>
        <w:t>ی</w:t>
      </w:r>
      <w:r w:rsidRPr="00CD1242">
        <w:rPr>
          <w:rStyle w:val="Char2"/>
          <w:rFonts w:hint="cs"/>
          <w:rtl/>
        </w:rPr>
        <w:t>ه بنا شده است.»</w:t>
      </w:r>
      <w:r w:rsidRPr="00CD1242">
        <w:rPr>
          <w:rStyle w:val="Char2"/>
          <w:vertAlign w:val="superscript"/>
          <w:rtl/>
        </w:rPr>
        <w:footnoteReference w:id="404"/>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من معتقدم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صحابه نه</w:t>
      </w:r>
      <w:r w:rsidR="003616EF" w:rsidRPr="00CD1242">
        <w:rPr>
          <w:rStyle w:val="Char2"/>
          <w:rFonts w:hint="cs"/>
          <w:rtl/>
        </w:rPr>
        <w:t>ی</w:t>
      </w:r>
      <w:r w:rsidRPr="00CD1242">
        <w:rPr>
          <w:rStyle w:val="Char2"/>
          <w:rFonts w:hint="cs"/>
          <w:rtl/>
        </w:rPr>
        <w:t xml:space="preserve"> از متعه و تحر</w:t>
      </w:r>
      <w:r w:rsidR="003616EF" w:rsidRPr="00CD1242">
        <w:rPr>
          <w:rStyle w:val="Char2"/>
          <w:rFonts w:hint="cs"/>
          <w:rtl/>
        </w:rPr>
        <w:t>ی</w:t>
      </w:r>
      <w:r w:rsidRPr="00CD1242">
        <w:rPr>
          <w:rStyle w:val="Char2"/>
          <w:rFonts w:hint="cs"/>
          <w:rtl/>
        </w:rPr>
        <w:t>م آن را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نسبت داده‌اند تا رأ</w:t>
      </w:r>
      <w:r w:rsidR="003616EF" w:rsidRPr="00CD1242">
        <w:rPr>
          <w:rStyle w:val="Char2"/>
          <w:rFonts w:hint="cs"/>
          <w:rtl/>
        </w:rPr>
        <w:t>ی</w:t>
      </w:r>
      <w:r w:rsidRPr="00CD1242">
        <w:rPr>
          <w:rStyle w:val="Char2"/>
          <w:rFonts w:hint="cs"/>
          <w:rtl/>
        </w:rPr>
        <w:t xml:space="preserve"> عمر </w:t>
      </w:r>
      <w:r w:rsidR="00510780" w:rsidRPr="00510780">
        <w:rPr>
          <w:rStyle w:val="Char2"/>
          <w:rFonts w:cs="CTraditional Arabic"/>
          <w:rtl/>
        </w:rPr>
        <w:t>س</w:t>
      </w:r>
      <w:r w:rsidRPr="00CD1242">
        <w:rPr>
          <w:rStyle w:val="Char2"/>
          <w:rFonts w:hint="cs"/>
          <w:rtl/>
        </w:rPr>
        <w:t xml:space="preserve"> و مواضع او را توج</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405"/>
      </w:r>
    </w:p>
    <w:p w:rsidR="00AC5501" w:rsidRPr="00CD1242" w:rsidRDefault="00AC5501" w:rsidP="00CD1242">
      <w:pPr>
        <w:bidi/>
        <w:ind w:firstLine="284"/>
        <w:jc w:val="lowKashida"/>
        <w:rPr>
          <w:rStyle w:val="Char2"/>
          <w:rtl/>
        </w:rPr>
      </w:pPr>
      <w:r w:rsidRPr="00CD1242">
        <w:rPr>
          <w:rStyle w:val="Char2"/>
          <w:rFonts w:hint="cs"/>
          <w:rtl/>
        </w:rPr>
        <w:t>آنگاه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احتمال مرا به ا</w:t>
      </w:r>
      <w:r w:rsidR="003616EF" w:rsidRPr="00CD1242">
        <w:rPr>
          <w:rStyle w:val="Char2"/>
          <w:rFonts w:hint="cs"/>
          <w:rtl/>
        </w:rPr>
        <w:t>ی</w:t>
      </w:r>
      <w:r w:rsidRPr="00CD1242">
        <w:rPr>
          <w:rStyle w:val="Char2"/>
          <w:rFonts w:hint="cs"/>
          <w:rtl/>
        </w:rPr>
        <w:t>ن وام</w:t>
      </w:r>
      <w:r w:rsidR="003616EF" w:rsidRPr="00CD1242">
        <w:rPr>
          <w:rStyle w:val="Char2"/>
          <w:rFonts w:hint="cs"/>
          <w:rtl/>
        </w:rPr>
        <w:t>ی</w:t>
      </w:r>
      <w:r w:rsidRPr="00CD1242">
        <w:rPr>
          <w:rStyle w:val="Char2"/>
          <w:rFonts w:hint="cs"/>
          <w:rtl/>
        </w:rPr>
        <w:t xml:space="preserve">‌دارد </w:t>
      </w:r>
      <w:r w:rsidR="003616EF" w:rsidRPr="00CD1242">
        <w:rPr>
          <w:rStyle w:val="Char2"/>
          <w:rFonts w:hint="cs"/>
          <w:rtl/>
        </w:rPr>
        <w:t>ک</w:t>
      </w:r>
      <w:r w:rsidRPr="00CD1242">
        <w:rPr>
          <w:rStyle w:val="Char2"/>
          <w:rFonts w:hint="cs"/>
          <w:rtl/>
        </w:rPr>
        <w:t xml:space="preserve">ه عمر بن خطاب همان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بق</w:t>
      </w:r>
      <w:r w:rsidR="003616EF" w:rsidRPr="00CD1242">
        <w:rPr>
          <w:rStyle w:val="Char2"/>
          <w:rFonts w:hint="cs"/>
          <w:rtl/>
        </w:rPr>
        <w:t>ی</w:t>
      </w:r>
      <w:r w:rsidRPr="00CD1242">
        <w:rPr>
          <w:rStyle w:val="Char2"/>
          <w:rFonts w:hint="cs"/>
          <w:rtl/>
        </w:rPr>
        <w:t>ه حاضران را برانگ</w:t>
      </w:r>
      <w:r w:rsidR="003616EF" w:rsidRPr="00CD1242">
        <w:rPr>
          <w:rStyle w:val="Char2"/>
          <w:rFonts w:hint="cs"/>
          <w:rtl/>
        </w:rPr>
        <w:t>ی</w:t>
      </w:r>
      <w:r w:rsidRPr="00CD1242">
        <w:rPr>
          <w:rStyle w:val="Char2"/>
          <w:rFonts w:hint="cs"/>
          <w:rtl/>
        </w:rPr>
        <w:t>خته و در</w:t>
      </w:r>
      <w:r w:rsidR="000E0383" w:rsidRPr="00CD1242">
        <w:rPr>
          <w:rStyle w:val="Char2"/>
          <w:rFonts w:hint="cs"/>
          <w:rtl/>
        </w:rPr>
        <w:t xml:space="preserve"> آن‌ها </w:t>
      </w:r>
      <w:r w:rsidRPr="00CD1242">
        <w:rPr>
          <w:rStyle w:val="Char2"/>
          <w:rFonts w:hint="cs"/>
          <w:rtl/>
        </w:rPr>
        <w:t>ترد</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 و وادار به نافرمان</w:t>
      </w:r>
      <w:r w:rsidR="003616EF" w:rsidRPr="00CD1242">
        <w:rPr>
          <w:rStyle w:val="Char2"/>
          <w:rFonts w:hint="cs"/>
          <w:rtl/>
        </w:rPr>
        <w:t>ی</w:t>
      </w:r>
      <w:r w:rsidRPr="00CD1242">
        <w:rPr>
          <w:rStyle w:val="Char2"/>
          <w:rFonts w:hint="cs"/>
          <w:rtl/>
        </w:rPr>
        <w:t xml:space="preserve"> از رسول خدا</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406"/>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AD58FB">
        <w:rPr>
          <w:rStyle w:val="Char2"/>
          <w:rFonts w:hint="eastAsia"/>
        </w:rPr>
        <w:t>‌</w:t>
      </w:r>
      <w:r w:rsidRPr="00CD1242">
        <w:rPr>
          <w:rStyle w:val="Char2"/>
          <w:rFonts w:hint="cs"/>
          <w:rtl/>
        </w:rPr>
        <w:t>ها نمونه‌ها</w:t>
      </w:r>
      <w:r w:rsidR="003616EF" w:rsidRPr="00CD1242">
        <w:rPr>
          <w:rStyle w:val="Char2"/>
          <w:rFonts w:hint="cs"/>
          <w:rtl/>
        </w:rPr>
        <w:t>یی</w:t>
      </w:r>
      <w:r w:rsidRPr="00CD1242">
        <w:rPr>
          <w:rStyle w:val="Char2"/>
          <w:rFonts w:hint="cs"/>
          <w:rtl/>
        </w:rPr>
        <w:t xml:space="preserve"> از سخنان مؤلف در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هو</w:t>
      </w:r>
      <w:r w:rsidR="003616EF" w:rsidRPr="00CD1242">
        <w:rPr>
          <w:rStyle w:val="Char2"/>
          <w:rFonts w:hint="cs"/>
          <w:rtl/>
        </w:rPr>
        <w:t>ی</w:t>
      </w:r>
      <w:r w:rsidRPr="00CD1242">
        <w:rPr>
          <w:rStyle w:val="Char2"/>
          <w:rFonts w:hint="cs"/>
          <w:rtl/>
        </w:rPr>
        <w:t xml:space="preserve"> و هوس در صادر </w:t>
      </w:r>
      <w:r w:rsidR="003616EF" w:rsidRPr="00CD1242">
        <w:rPr>
          <w:rStyle w:val="Char2"/>
          <w:rFonts w:hint="cs"/>
          <w:rtl/>
        </w:rPr>
        <w:t>ک</w:t>
      </w:r>
      <w:r w:rsidRPr="00CD1242">
        <w:rPr>
          <w:rStyle w:val="Char2"/>
          <w:rFonts w:hint="cs"/>
          <w:rtl/>
        </w:rPr>
        <w:t>ردن اح</w:t>
      </w:r>
      <w:r w:rsidR="003616EF" w:rsidRPr="00CD1242">
        <w:rPr>
          <w:rStyle w:val="Char2"/>
          <w:rFonts w:hint="cs"/>
          <w:rtl/>
        </w:rPr>
        <w:t>ک</w:t>
      </w:r>
      <w:r w:rsidRPr="00CD1242">
        <w:rPr>
          <w:rStyle w:val="Char2"/>
          <w:rFonts w:hint="cs"/>
          <w:rtl/>
        </w:rPr>
        <w:t>ام است. خواننده گرام</w:t>
      </w:r>
      <w:r w:rsidR="003616EF" w:rsidRPr="00CD1242">
        <w:rPr>
          <w:rStyle w:val="Char2"/>
          <w:rFonts w:hint="cs"/>
          <w:rtl/>
        </w:rPr>
        <w:t>ی</w:t>
      </w:r>
      <w:r w:rsidRPr="00CD1242">
        <w:rPr>
          <w:rStyle w:val="Char2"/>
          <w:rFonts w:hint="cs"/>
          <w:rtl/>
        </w:rPr>
        <w:t xml:space="preserve"> با</w:t>
      </w:r>
      <w:r w:rsidR="003616EF" w:rsidRPr="00CD1242">
        <w:rPr>
          <w:rStyle w:val="Char2"/>
          <w:rFonts w:hint="cs"/>
          <w:rtl/>
        </w:rPr>
        <w:t>ی</w:t>
      </w:r>
      <w:r w:rsidRPr="00CD1242">
        <w:rPr>
          <w:rStyle w:val="Char2"/>
          <w:rFonts w:hint="cs"/>
          <w:rtl/>
        </w:rPr>
        <w:t>د در عبارت</w:t>
      </w:r>
      <w:r w:rsidR="00AD58FB">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مذ</w:t>
      </w:r>
      <w:r w:rsidR="003616EF" w:rsidRPr="00CD1242">
        <w:rPr>
          <w:rStyle w:val="Char2"/>
          <w:rFonts w:hint="cs"/>
          <w:rtl/>
        </w:rPr>
        <w:t>ک</w:t>
      </w:r>
      <w:r w:rsidRPr="00CD1242">
        <w:rPr>
          <w:rStyle w:val="Char2"/>
          <w:rFonts w:hint="cs"/>
          <w:rtl/>
        </w:rPr>
        <w:t>ور نو</w:t>
      </w:r>
      <w:r w:rsidR="003616EF" w:rsidRPr="00CD1242">
        <w:rPr>
          <w:rStyle w:val="Char2"/>
          <w:rFonts w:hint="cs"/>
          <w:rtl/>
        </w:rPr>
        <w:t>ی</w:t>
      </w:r>
      <w:r w:rsidRPr="00CD1242">
        <w:rPr>
          <w:rStyle w:val="Char2"/>
          <w:rFonts w:hint="cs"/>
          <w:rtl/>
        </w:rPr>
        <w:t xml:space="preserve">سنده تأمل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(مرا جذب </w:t>
      </w:r>
      <w:r w:rsidR="003616EF" w:rsidRPr="00CD1242">
        <w:rPr>
          <w:rStyle w:val="Char2"/>
          <w:rFonts w:hint="cs"/>
          <w:rtl/>
        </w:rPr>
        <w:t>ک</w:t>
      </w:r>
      <w:r w:rsidRPr="00CD1242">
        <w:rPr>
          <w:rStyle w:val="Char2"/>
          <w:rFonts w:hint="cs"/>
          <w:rtl/>
        </w:rPr>
        <w:t>رد) و (مرا ش</w:t>
      </w:r>
      <w:r w:rsidR="003616EF" w:rsidRPr="00CD1242">
        <w:rPr>
          <w:rStyle w:val="Char2"/>
          <w:rFonts w:hint="cs"/>
          <w:rtl/>
        </w:rPr>
        <w:t>ی</w:t>
      </w:r>
      <w:r w:rsidRPr="00CD1242">
        <w:rPr>
          <w:rStyle w:val="Char2"/>
          <w:rFonts w:hint="cs"/>
          <w:rtl/>
        </w:rPr>
        <w:t xml:space="preserve">فته خود </w:t>
      </w:r>
      <w:r w:rsidR="003616EF" w:rsidRPr="00CD1242">
        <w:rPr>
          <w:rStyle w:val="Char2"/>
          <w:rFonts w:hint="cs"/>
          <w:rtl/>
        </w:rPr>
        <w:t>ک</w:t>
      </w:r>
      <w:r w:rsidRPr="00CD1242">
        <w:rPr>
          <w:rStyle w:val="Char2"/>
          <w:rFonts w:hint="cs"/>
          <w:rtl/>
        </w:rPr>
        <w:t>رد) (به گمان من) (شخصاً معتقدم) (احتمال م</w:t>
      </w:r>
      <w:r w:rsidR="003616EF" w:rsidRPr="00CD1242">
        <w:rPr>
          <w:rStyle w:val="Char2"/>
          <w:rFonts w:hint="cs"/>
          <w:rtl/>
        </w:rPr>
        <w:t>ی</w:t>
      </w:r>
      <w:r w:rsidRPr="00CD1242">
        <w:rPr>
          <w:rStyle w:val="Char2"/>
          <w:rFonts w:hint="cs"/>
          <w:rtl/>
        </w:rPr>
        <w:t>‌دهم)... تا از م</w:t>
      </w:r>
      <w:r w:rsidR="003616EF" w:rsidRPr="00CD1242">
        <w:rPr>
          <w:rStyle w:val="Char2"/>
          <w:rFonts w:hint="cs"/>
          <w:rtl/>
        </w:rPr>
        <w:t>ی</w:t>
      </w:r>
      <w:r w:rsidRPr="00CD1242">
        <w:rPr>
          <w:rStyle w:val="Char2"/>
          <w:rFonts w:hint="cs"/>
          <w:rtl/>
        </w:rPr>
        <w:t>زان التزام به وعده‌ها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ه پره</w:t>
      </w:r>
      <w:r w:rsidR="003616EF" w:rsidRPr="00CD1242">
        <w:rPr>
          <w:rStyle w:val="Char2"/>
          <w:rFonts w:hint="cs"/>
          <w:rtl/>
        </w:rPr>
        <w:t>ی</w:t>
      </w:r>
      <w:r w:rsidRPr="00CD1242">
        <w:rPr>
          <w:rStyle w:val="Char2"/>
          <w:rFonts w:hint="cs"/>
          <w:rtl/>
        </w:rPr>
        <w:t>ز از هو</w:t>
      </w:r>
      <w:r w:rsidR="003616EF" w:rsidRPr="00CD1242">
        <w:rPr>
          <w:rStyle w:val="Char2"/>
          <w:rFonts w:hint="cs"/>
          <w:rtl/>
        </w:rPr>
        <w:t>ی</w:t>
      </w:r>
      <w:r w:rsidRPr="00CD1242">
        <w:rPr>
          <w:rStyle w:val="Char2"/>
          <w:rFonts w:hint="cs"/>
          <w:rtl/>
        </w:rPr>
        <w:t xml:space="preserve"> و هوس است، آگاه شود. </w:t>
      </w:r>
    </w:p>
    <w:p w:rsidR="00AC5501" w:rsidRPr="00CD1242" w:rsidRDefault="00AC5501" w:rsidP="00CD1242">
      <w:pPr>
        <w:bidi/>
        <w:ind w:firstLine="284"/>
        <w:jc w:val="lowKashida"/>
        <w:rPr>
          <w:rStyle w:val="Char2"/>
          <w:rtl/>
        </w:rPr>
      </w:pPr>
      <w:r w:rsidRPr="00CD1242">
        <w:rPr>
          <w:rStyle w:val="Char2"/>
          <w:rFonts w:hint="cs"/>
          <w:rtl/>
        </w:rPr>
        <w:t>اما تعصب شد</w:t>
      </w:r>
      <w:r w:rsidR="003616EF" w:rsidRPr="00CD1242">
        <w:rPr>
          <w:rStyle w:val="Char2"/>
          <w:rFonts w:hint="cs"/>
          <w:rtl/>
        </w:rPr>
        <w:t>ی</w:t>
      </w:r>
      <w:r w:rsidRPr="00CD1242">
        <w:rPr>
          <w:rStyle w:val="Char2"/>
          <w:rFonts w:hint="cs"/>
          <w:rtl/>
        </w:rPr>
        <w:t>د او نسبت به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 عقا</w:t>
      </w:r>
      <w:r w:rsidR="003616EF" w:rsidRPr="00CD1242">
        <w:rPr>
          <w:rStyle w:val="Char2"/>
          <w:rFonts w:hint="cs"/>
          <w:rtl/>
        </w:rPr>
        <w:t>ی</w:t>
      </w:r>
      <w:r w:rsidRPr="00CD1242">
        <w:rPr>
          <w:rStyle w:val="Char2"/>
          <w:rFonts w:hint="cs"/>
          <w:rtl/>
        </w:rPr>
        <w:t>د فاسدشان و ستودن</w:t>
      </w:r>
      <w:r w:rsidR="000E0383" w:rsidRPr="00CD1242">
        <w:rPr>
          <w:rStyle w:val="Char2"/>
          <w:rFonts w:hint="cs"/>
          <w:rtl/>
        </w:rPr>
        <w:t xml:space="preserve"> آن‌ها </w:t>
      </w:r>
      <w:r w:rsidRPr="00CD1242">
        <w:rPr>
          <w:rStyle w:val="Char2"/>
          <w:rFonts w:hint="cs"/>
          <w:rtl/>
        </w:rPr>
        <w:t>و عق</w:t>
      </w:r>
      <w:r w:rsidR="003616EF" w:rsidRPr="00CD1242">
        <w:rPr>
          <w:rStyle w:val="Char2"/>
          <w:rFonts w:hint="cs"/>
          <w:rtl/>
        </w:rPr>
        <w:t>ی</w:t>
      </w:r>
      <w:r w:rsidRPr="00CD1242">
        <w:rPr>
          <w:rStyle w:val="Char2"/>
          <w:rFonts w:hint="cs"/>
          <w:rtl/>
        </w:rPr>
        <w:t xml:space="preserve">ده‌شان و در مقابل وادار </w:t>
      </w:r>
      <w:r w:rsidR="003616EF" w:rsidRPr="00CD1242">
        <w:rPr>
          <w:rStyle w:val="Char2"/>
          <w:rFonts w:hint="cs"/>
          <w:rtl/>
        </w:rPr>
        <w:t>ک</w:t>
      </w:r>
      <w:r w:rsidRPr="00CD1242">
        <w:rPr>
          <w:rStyle w:val="Char2"/>
          <w:rFonts w:hint="cs"/>
          <w:rtl/>
        </w:rPr>
        <w:t>رن طعن بر اهل سنت و عق</w:t>
      </w:r>
      <w:r w:rsidR="003616EF" w:rsidRPr="00CD1242">
        <w:rPr>
          <w:rStyle w:val="Char2"/>
          <w:rFonts w:hint="cs"/>
          <w:rtl/>
        </w:rPr>
        <w:t>ی</w:t>
      </w:r>
      <w:r w:rsidRPr="00CD1242">
        <w:rPr>
          <w:rStyle w:val="Char2"/>
          <w:rFonts w:hint="cs"/>
          <w:rtl/>
        </w:rPr>
        <w:t>ده و ائمه‌شان همه ادعاها</w:t>
      </w:r>
      <w:r w:rsidR="003616EF" w:rsidRPr="00CD1242">
        <w:rPr>
          <w:rStyle w:val="Char2"/>
          <w:rFonts w:hint="cs"/>
          <w:rtl/>
        </w:rPr>
        <w:t>ی</w:t>
      </w:r>
      <w:r w:rsidRPr="00CD1242">
        <w:rPr>
          <w:rStyle w:val="Char2"/>
          <w:rFonts w:hint="cs"/>
          <w:rtl/>
        </w:rPr>
        <w:t xml:space="preserve"> او را مبن</w:t>
      </w:r>
      <w:r w:rsidR="003616EF" w:rsidRPr="00CD1242">
        <w:rPr>
          <w:rStyle w:val="Char2"/>
          <w:rFonts w:hint="cs"/>
          <w:rtl/>
        </w:rPr>
        <w:t>ی</w:t>
      </w:r>
      <w:r w:rsidRPr="00CD1242">
        <w:rPr>
          <w:rStyle w:val="Char2"/>
          <w:rFonts w:hint="cs"/>
          <w:rtl/>
        </w:rPr>
        <w:t xml:space="preserve"> بر ب</w:t>
      </w:r>
      <w:r w:rsidR="003616EF" w:rsidRPr="00CD1242">
        <w:rPr>
          <w:rStyle w:val="Char2"/>
          <w:rFonts w:hint="cs"/>
          <w:rtl/>
        </w:rPr>
        <w:t>ی</w:t>
      </w:r>
      <w:r w:rsidRPr="00CD1242">
        <w:rPr>
          <w:rStyle w:val="Char2"/>
          <w:rFonts w:hint="cs"/>
          <w:rtl/>
        </w:rPr>
        <w:t xml:space="preserve"> طرف</w:t>
      </w:r>
      <w:r w:rsidR="003616EF" w:rsidRPr="00CD1242">
        <w:rPr>
          <w:rStyle w:val="Char2"/>
          <w:rFonts w:hint="cs"/>
          <w:rtl/>
        </w:rPr>
        <w:t>ی</w:t>
      </w:r>
      <w:r w:rsidRPr="00CD1242">
        <w:rPr>
          <w:rStyle w:val="Char2"/>
          <w:rFonts w:hint="cs"/>
          <w:rtl/>
        </w:rPr>
        <w:t xml:space="preserve"> و پا</w:t>
      </w:r>
      <w:r w:rsidR="003616EF" w:rsidRPr="00CD1242">
        <w:rPr>
          <w:rStyle w:val="Char2"/>
          <w:rFonts w:hint="cs"/>
          <w:rtl/>
        </w:rPr>
        <w:t>ی</w:t>
      </w:r>
      <w:r w:rsidRPr="00CD1242">
        <w:rPr>
          <w:rStyle w:val="Char2"/>
          <w:rFonts w:hint="cs"/>
          <w:rtl/>
        </w:rPr>
        <w:t>بند</w:t>
      </w:r>
      <w:r w:rsidR="003616EF" w:rsidRPr="00CD1242">
        <w:rPr>
          <w:rStyle w:val="Char2"/>
          <w:rFonts w:hint="cs"/>
          <w:rtl/>
        </w:rPr>
        <w:t>ی</w:t>
      </w:r>
      <w:r w:rsidRPr="00CD1242">
        <w:rPr>
          <w:rStyle w:val="Char2"/>
          <w:rFonts w:hint="cs"/>
          <w:rtl/>
        </w:rPr>
        <w:t xml:space="preserve"> به انصاف و م</w:t>
      </w:r>
      <w:r w:rsidR="003616EF" w:rsidRPr="00CD1242">
        <w:rPr>
          <w:rStyle w:val="Char2"/>
          <w:rFonts w:hint="cs"/>
          <w:rtl/>
        </w:rPr>
        <w:t>ی</w:t>
      </w:r>
      <w:r w:rsidRPr="00CD1242">
        <w:rPr>
          <w:rStyle w:val="Char2"/>
          <w:rFonts w:hint="cs"/>
          <w:rtl/>
        </w:rPr>
        <w:t>انه رو</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پ</w:t>
      </w:r>
      <w:r w:rsidR="003616EF" w:rsidRPr="00CD1242">
        <w:rPr>
          <w:rStyle w:val="Char2"/>
          <w:rFonts w:hint="cs"/>
          <w:rtl/>
        </w:rPr>
        <w:t>ی</w:t>
      </w:r>
      <w:r w:rsidRPr="00CD1242">
        <w:rPr>
          <w:rStyle w:val="Char2"/>
          <w:rFonts w:hint="cs"/>
          <w:rtl/>
        </w:rPr>
        <w:t>رامون نظرش درباره خلافت نزد اهل سنت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خلافت نزد اهل سنت و جماعت بر اساس انتخاب شوراست و بد</w:t>
      </w:r>
      <w:r w:rsidR="003616EF" w:rsidRPr="00CD1242">
        <w:rPr>
          <w:rStyle w:val="Char2"/>
          <w:rFonts w:hint="cs"/>
          <w:rtl/>
        </w:rPr>
        <w:t>ی</w:t>
      </w:r>
      <w:r w:rsidRPr="00CD1242">
        <w:rPr>
          <w:rStyle w:val="Char2"/>
          <w:rFonts w:hint="cs"/>
          <w:rtl/>
        </w:rPr>
        <w:t>ن طر</w:t>
      </w:r>
      <w:r w:rsidR="003616EF" w:rsidRPr="00CD1242">
        <w:rPr>
          <w:rStyle w:val="Char2"/>
          <w:rFonts w:hint="cs"/>
          <w:rtl/>
        </w:rPr>
        <w:t>ی</w:t>
      </w:r>
      <w:r w:rsidRPr="00CD1242">
        <w:rPr>
          <w:rStyle w:val="Char2"/>
          <w:rFonts w:hint="cs"/>
          <w:rtl/>
        </w:rPr>
        <w:t>ق راه</w:t>
      </w:r>
      <w:r w:rsidR="003616EF" w:rsidRPr="00CD1242">
        <w:rPr>
          <w:rStyle w:val="Char2"/>
          <w:rFonts w:hint="cs"/>
          <w:rtl/>
        </w:rPr>
        <w:t>ی</w:t>
      </w:r>
      <w:r w:rsidRPr="00CD1242">
        <w:rPr>
          <w:rStyle w:val="Char2"/>
          <w:rFonts w:hint="cs"/>
          <w:rtl/>
        </w:rPr>
        <w:t xml:space="preserve"> را باز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فرد</w:t>
      </w:r>
      <w:r w:rsidR="003616EF" w:rsidRPr="00CD1242">
        <w:rPr>
          <w:rStyle w:val="Char2"/>
          <w:rFonts w:hint="cs"/>
          <w:rtl/>
        </w:rPr>
        <w:t>ی</w:t>
      </w:r>
      <w:r w:rsidRPr="00CD1242">
        <w:rPr>
          <w:rStyle w:val="Char2"/>
          <w:rFonts w:hint="cs"/>
          <w:rtl/>
        </w:rPr>
        <w:t xml:space="preserve"> از امت نم</w:t>
      </w:r>
      <w:r w:rsidR="003616EF" w:rsidRPr="00CD1242">
        <w:rPr>
          <w:rStyle w:val="Char2"/>
          <w:rFonts w:hint="cs"/>
          <w:rtl/>
        </w:rPr>
        <w:t>ی</w:t>
      </w:r>
      <w:r w:rsidRPr="00CD1242">
        <w:rPr>
          <w:rStyle w:val="Char2"/>
          <w:rFonts w:hint="cs"/>
          <w:rtl/>
        </w:rPr>
        <w:t xml:space="preserve">‌تواند آن را ببندد، و هر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و بزرگ</w:t>
      </w:r>
      <w:r w:rsidR="003616EF" w:rsidRPr="00CD1242">
        <w:rPr>
          <w:rStyle w:val="Char2"/>
          <w:rFonts w:hint="cs"/>
          <w:rtl/>
        </w:rPr>
        <w:t>ی</w:t>
      </w:r>
      <w:r w:rsidRPr="00CD1242">
        <w:rPr>
          <w:rStyle w:val="Char2"/>
          <w:rFonts w:hint="cs"/>
          <w:rtl/>
        </w:rPr>
        <w:t xml:space="preserve"> و هر شر</w:t>
      </w:r>
      <w:r w:rsidR="003616EF" w:rsidRPr="00CD1242">
        <w:rPr>
          <w:rStyle w:val="Char2"/>
          <w:rFonts w:hint="cs"/>
          <w:rtl/>
        </w:rPr>
        <w:t>ی</w:t>
      </w:r>
      <w:r w:rsidRPr="00CD1242">
        <w:rPr>
          <w:rStyle w:val="Char2"/>
          <w:rFonts w:hint="cs"/>
          <w:rtl/>
        </w:rPr>
        <w:t>ف و غ</w:t>
      </w:r>
      <w:r w:rsidR="003616EF" w:rsidRPr="00CD1242">
        <w:rPr>
          <w:rStyle w:val="Char2"/>
          <w:rFonts w:hint="cs"/>
          <w:rtl/>
        </w:rPr>
        <w:t>ی</w:t>
      </w:r>
      <w:r w:rsidRPr="00CD1242">
        <w:rPr>
          <w:rStyle w:val="Char2"/>
          <w:rFonts w:hint="cs"/>
          <w:rtl/>
        </w:rPr>
        <w:t>ر شر</w:t>
      </w:r>
      <w:r w:rsidR="003616EF" w:rsidRPr="00CD1242">
        <w:rPr>
          <w:rStyle w:val="Char2"/>
          <w:rFonts w:hint="cs"/>
          <w:rtl/>
        </w:rPr>
        <w:t>ی</w:t>
      </w:r>
      <w:r w:rsidRPr="00CD1242">
        <w:rPr>
          <w:rStyle w:val="Char2"/>
          <w:rFonts w:hint="cs"/>
          <w:rtl/>
        </w:rPr>
        <w:t>ف</w:t>
      </w:r>
      <w:r w:rsidR="003616EF" w:rsidRPr="00CD1242">
        <w:rPr>
          <w:rStyle w:val="Char2"/>
          <w:rFonts w:hint="cs"/>
          <w:rtl/>
        </w:rPr>
        <w:t>ی</w:t>
      </w:r>
      <w:r w:rsidRPr="00CD1242">
        <w:rPr>
          <w:rStyle w:val="Char2"/>
          <w:rFonts w:hint="cs"/>
          <w:rtl/>
        </w:rPr>
        <w:t xml:space="preserve"> به آن چشم طمع دوخته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قر</w:t>
      </w:r>
      <w:r w:rsidR="003616EF" w:rsidRPr="00CD1242">
        <w:rPr>
          <w:rStyle w:val="Char2"/>
          <w:rFonts w:hint="cs"/>
          <w:rtl/>
        </w:rPr>
        <w:t>ی</w:t>
      </w:r>
      <w:r w:rsidRPr="00CD1242">
        <w:rPr>
          <w:rStyle w:val="Char2"/>
          <w:rFonts w:hint="cs"/>
          <w:rtl/>
        </w:rPr>
        <w:t>ش به موال</w:t>
      </w:r>
      <w:r w:rsidR="003616EF" w:rsidRPr="00CD1242">
        <w:rPr>
          <w:rStyle w:val="Char2"/>
          <w:rFonts w:hint="cs"/>
          <w:rtl/>
        </w:rPr>
        <w:t>ی</w:t>
      </w:r>
      <w:r w:rsidRPr="00CD1242">
        <w:rPr>
          <w:rStyle w:val="Char2"/>
          <w:rFonts w:hint="cs"/>
          <w:rtl/>
        </w:rPr>
        <w:t xml:space="preserve"> و بردگان رس</w:t>
      </w:r>
      <w:r w:rsidR="003616EF" w:rsidRPr="00CD1242">
        <w:rPr>
          <w:rStyle w:val="Char2"/>
          <w:rFonts w:hint="cs"/>
          <w:rtl/>
        </w:rPr>
        <w:t>ی</w:t>
      </w:r>
      <w:r w:rsidRPr="00CD1242">
        <w:rPr>
          <w:rStyle w:val="Char2"/>
          <w:rFonts w:hint="cs"/>
          <w:rtl/>
        </w:rPr>
        <w:t>ده و در م</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ران</w:t>
      </w:r>
      <w:r w:rsidR="003616EF" w:rsidRPr="00CD1242">
        <w:rPr>
          <w:rStyle w:val="Char2"/>
          <w:rFonts w:hint="cs"/>
          <w:rtl/>
        </w:rPr>
        <w:t>ی</w:t>
      </w:r>
      <w:r w:rsidRPr="00CD1242">
        <w:rPr>
          <w:rStyle w:val="Char2"/>
          <w:rFonts w:hint="cs"/>
          <w:rtl/>
        </w:rPr>
        <w:t>ان، ممال</w:t>
      </w:r>
      <w:r w:rsidR="003616EF" w:rsidRPr="00CD1242">
        <w:rPr>
          <w:rStyle w:val="Char2"/>
          <w:rFonts w:hint="cs"/>
          <w:rtl/>
        </w:rPr>
        <w:t>یک</w:t>
      </w:r>
      <w:r w:rsidRPr="00CD1242">
        <w:rPr>
          <w:rStyle w:val="Char2"/>
          <w:rFonts w:hint="cs"/>
          <w:rtl/>
        </w:rPr>
        <w:t>، تر</w:t>
      </w:r>
      <w:r w:rsidR="003616EF" w:rsidRPr="00CD1242">
        <w:rPr>
          <w:rStyle w:val="Char2"/>
          <w:rFonts w:hint="cs"/>
          <w:rtl/>
        </w:rPr>
        <w:t>ک</w:t>
      </w:r>
      <w:r w:rsidR="00434755">
        <w:rPr>
          <w:rStyle w:val="Char2"/>
          <w:rFonts w:hint="eastAsia"/>
        </w:rPr>
        <w:t>‌</w:t>
      </w:r>
      <w:r w:rsidRPr="00CD1242">
        <w:rPr>
          <w:rStyle w:val="Char2"/>
          <w:rFonts w:hint="cs"/>
          <w:rtl/>
        </w:rPr>
        <w:t>ها و مغول</w:t>
      </w:r>
      <w:r w:rsidR="00434755">
        <w:rPr>
          <w:rStyle w:val="Char2"/>
          <w:rFonts w:hint="eastAsia"/>
        </w:rPr>
        <w:t>‌</w:t>
      </w:r>
      <w:r w:rsidRPr="00CD1242">
        <w:rPr>
          <w:rStyle w:val="Char2"/>
          <w:rFonts w:hint="cs"/>
          <w:rtl/>
        </w:rPr>
        <w:t>ها سردرآورده است.»</w:t>
      </w:r>
      <w:r w:rsidRPr="00CD1242">
        <w:rPr>
          <w:rStyle w:val="Char2"/>
          <w:vertAlign w:val="superscript"/>
          <w:rtl/>
        </w:rPr>
        <w:footnoteReference w:id="407"/>
      </w:r>
    </w:p>
    <w:p w:rsidR="00AC5501" w:rsidRPr="00CD1242" w:rsidRDefault="00AC5501" w:rsidP="00CD1242">
      <w:pPr>
        <w:bidi/>
        <w:ind w:firstLine="284"/>
        <w:jc w:val="lowKashida"/>
        <w:rPr>
          <w:rStyle w:val="Char2"/>
          <w:rtl/>
        </w:rPr>
      </w:pPr>
      <w:r w:rsidRPr="00CD1242">
        <w:rPr>
          <w:rStyle w:val="Char2"/>
          <w:rFonts w:hint="cs"/>
          <w:rtl/>
        </w:rPr>
        <w:t>درباره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عه پ</w:t>
      </w:r>
      <w:r w:rsidR="003616EF" w:rsidRPr="00CD1242">
        <w:rPr>
          <w:rStyle w:val="Char2"/>
          <w:rFonts w:hint="cs"/>
          <w:rtl/>
        </w:rPr>
        <w:t>ی</w:t>
      </w:r>
      <w:r w:rsidRPr="00CD1242">
        <w:rPr>
          <w:rStyle w:val="Char2"/>
          <w:rFonts w:hint="cs"/>
          <w:rtl/>
        </w:rPr>
        <w:t>رامون خلافت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عه درباره خلافت چه بس</w:t>
      </w:r>
      <w:r w:rsidR="003616EF" w:rsidRPr="00CD1242">
        <w:rPr>
          <w:rStyle w:val="Char2"/>
          <w:rFonts w:hint="cs"/>
          <w:rtl/>
        </w:rPr>
        <w:t>ی</w:t>
      </w:r>
      <w:r w:rsidRPr="00CD1242">
        <w:rPr>
          <w:rStyle w:val="Char2"/>
          <w:rFonts w:hint="cs"/>
          <w:rtl/>
        </w:rPr>
        <w:t>ار عظ</w:t>
      </w:r>
      <w:r w:rsidR="003616EF" w:rsidRPr="00CD1242">
        <w:rPr>
          <w:rStyle w:val="Char2"/>
          <w:rFonts w:hint="cs"/>
          <w:rtl/>
        </w:rPr>
        <w:t>ی</w:t>
      </w:r>
      <w:r w:rsidRPr="00CD1242">
        <w:rPr>
          <w:rStyle w:val="Char2"/>
          <w:rFonts w:hint="cs"/>
          <w:rtl/>
        </w:rPr>
        <w:t xml:space="preserve">م است </w:t>
      </w:r>
      <w:r w:rsidR="003616EF" w:rsidRPr="00CD1242">
        <w:rPr>
          <w:rStyle w:val="Char2"/>
          <w:rFonts w:hint="cs"/>
          <w:rtl/>
        </w:rPr>
        <w:t>ک</w:t>
      </w:r>
      <w:r w:rsidRPr="00CD1242">
        <w:rPr>
          <w:rStyle w:val="Char2"/>
          <w:rFonts w:hint="cs"/>
          <w:rtl/>
        </w:rPr>
        <w:t xml:space="preserve">ه آن را </w:t>
      </w:r>
      <w:r w:rsidR="003616EF" w:rsidRPr="00CD1242">
        <w:rPr>
          <w:rStyle w:val="Char2"/>
          <w:rFonts w:hint="cs"/>
          <w:rtl/>
        </w:rPr>
        <w:t>یکی</w:t>
      </w:r>
      <w:r w:rsidRPr="00CD1242">
        <w:rPr>
          <w:rStyle w:val="Char2"/>
          <w:rFonts w:hint="cs"/>
          <w:rtl/>
        </w:rPr>
        <w:t xml:space="preserve"> از اصول د</w:t>
      </w:r>
      <w:r w:rsidR="003616EF" w:rsidRPr="00CD1242">
        <w:rPr>
          <w:rStyle w:val="Char2"/>
          <w:rFonts w:hint="cs"/>
          <w:rtl/>
        </w:rPr>
        <w:t>ی</w:t>
      </w:r>
      <w:r w:rsidRPr="00CD1242">
        <w:rPr>
          <w:rStyle w:val="Char2"/>
          <w:rFonts w:hint="cs"/>
          <w:rtl/>
        </w:rPr>
        <w:t>ن قرار داده است. چه نظر مهم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خلافت منصب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خداوند آن را مع</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ن نظر</w:t>
      </w:r>
      <w:r w:rsidR="003616EF" w:rsidRPr="00CD1242">
        <w:rPr>
          <w:rStyle w:val="Char2"/>
          <w:rFonts w:hint="cs"/>
          <w:rtl/>
        </w:rPr>
        <w:t>ی</w:t>
      </w:r>
      <w:r w:rsidRPr="00CD1242">
        <w:rPr>
          <w:rStyle w:val="Char2"/>
          <w:rFonts w:hint="cs"/>
          <w:rtl/>
        </w:rPr>
        <w:t xml:space="preserve"> مح</w:t>
      </w:r>
      <w:r w:rsidR="003616EF" w:rsidRPr="00CD1242">
        <w:rPr>
          <w:rStyle w:val="Char2"/>
          <w:rFonts w:hint="cs"/>
          <w:rtl/>
        </w:rPr>
        <w:t>ک</w:t>
      </w:r>
      <w:r w:rsidRPr="00CD1242">
        <w:rPr>
          <w:rStyle w:val="Char2"/>
          <w:rFonts w:hint="cs"/>
          <w:rtl/>
        </w:rPr>
        <w:t>م و رأ</w:t>
      </w:r>
      <w:r w:rsidR="003616EF" w:rsidRPr="00CD1242">
        <w:rPr>
          <w:rStyle w:val="Char2"/>
          <w:rFonts w:hint="cs"/>
          <w:rtl/>
        </w:rPr>
        <w:t>ی</w:t>
      </w:r>
      <w:r w:rsidRPr="00CD1242">
        <w:rPr>
          <w:rStyle w:val="Char2"/>
          <w:rFonts w:hint="cs"/>
          <w:rtl/>
        </w:rPr>
        <w:t xml:space="preserve"> درست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عقل آن را 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رد و وجدان به آن راض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‌شود و نصوص قرآن و سنت عل</w:t>
      </w:r>
      <w:r w:rsidR="003616EF" w:rsidRPr="00CD1242">
        <w:rPr>
          <w:rStyle w:val="Char2"/>
          <w:rFonts w:hint="cs"/>
          <w:rtl/>
        </w:rPr>
        <w:t>ی</w:t>
      </w:r>
      <w:r w:rsidRPr="00CD1242">
        <w:rPr>
          <w:rStyle w:val="Char2"/>
          <w:rFonts w:hint="cs"/>
          <w:rtl/>
        </w:rPr>
        <w:t>رغم خواست د</w:t>
      </w:r>
      <w:r w:rsidR="003616EF" w:rsidRPr="00CD1242">
        <w:rPr>
          <w:rStyle w:val="Char2"/>
          <w:rFonts w:hint="cs"/>
          <w:rtl/>
        </w:rPr>
        <w:t>یک</w:t>
      </w:r>
      <w:r w:rsidRPr="00CD1242">
        <w:rPr>
          <w:rStyle w:val="Char2"/>
          <w:rFonts w:hint="cs"/>
          <w:rtl/>
        </w:rPr>
        <w:t>تاتورها و پادشاهان و سلاط</w:t>
      </w:r>
      <w:r w:rsidR="003616EF" w:rsidRPr="00CD1242">
        <w:rPr>
          <w:rStyle w:val="Char2"/>
          <w:rFonts w:hint="cs"/>
          <w:rtl/>
        </w:rPr>
        <w:t>ی</w:t>
      </w:r>
      <w:r w:rsidRPr="00CD1242">
        <w:rPr>
          <w:rStyle w:val="Char2"/>
          <w:rFonts w:hint="cs"/>
          <w:rtl/>
        </w:rPr>
        <w:t>ن آن را تا</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در جامعه استقرار و امن</w:t>
      </w:r>
      <w:r w:rsidR="003616EF" w:rsidRPr="00CD1242">
        <w:rPr>
          <w:rStyle w:val="Char2"/>
          <w:rFonts w:hint="cs"/>
          <w:rtl/>
        </w:rPr>
        <w:t>ی</w:t>
      </w:r>
      <w:r w:rsidRPr="00CD1242">
        <w:rPr>
          <w:rStyle w:val="Char2"/>
          <w:rFonts w:hint="cs"/>
          <w:rtl/>
        </w:rPr>
        <w:t>ت به وجود م</w:t>
      </w:r>
      <w:r w:rsidR="003616EF" w:rsidRPr="00CD1242">
        <w:rPr>
          <w:rStyle w:val="Char2"/>
          <w:rFonts w:hint="cs"/>
          <w:rtl/>
        </w:rPr>
        <w:t>ی</w:t>
      </w:r>
      <w:r w:rsidRPr="00CD1242">
        <w:rPr>
          <w:rStyle w:val="Char2"/>
          <w:rFonts w:hint="cs"/>
          <w:rtl/>
        </w:rPr>
        <w:t>‌آورد.</w:t>
      </w:r>
      <w:r w:rsidRPr="00CD1242">
        <w:rPr>
          <w:rStyle w:val="Char2"/>
          <w:vertAlign w:val="superscript"/>
          <w:rtl/>
        </w:rPr>
        <w:footnoteReference w:id="408"/>
      </w:r>
    </w:p>
    <w:p w:rsidR="00AC5501" w:rsidRPr="00CD1242" w:rsidRDefault="00AC5501" w:rsidP="00CD1242">
      <w:pPr>
        <w:bidi/>
        <w:ind w:firstLine="284"/>
        <w:jc w:val="lowKashida"/>
        <w:rPr>
          <w:rStyle w:val="Char2"/>
          <w:rtl/>
        </w:rPr>
      </w:pPr>
      <w:r w:rsidRPr="00CD1242">
        <w:rPr>
          <w:rStyle w:val="Char2"/>
          <w:rFonts w:hint="cs"/>
          <w:rtl/>
        </w:rPr>
        <w:t>و</w:t>
      </w:r>
      <w:r w:rsidR="003616EF" w:rsidRPr="00CD1242">
        <w:rPr>
          <w:rStyle w:val="Char2"/>
          <w:rFonts w:hint="cs"/>
          <w:rtl/>
        </w:rPr>
        <w:t>ی</w:t>
      </w:r>
      <w:r w:rsidRPr="00CD1242">
        <w:rPr>
          <w:rStyle w:val="Char2"/>
          <w:rFonts w:hint="cs"/>
          <w:rtl/>
        </w:rPr>
        <w:t xml:space="preserve"> در خلال سخنش درباره «تحر</w:t>
      </w:r>
      <w:r w:rsidR="003616EF" w:rsidRPr="00CD1242">
        <w:rPr>
          <w:rStyle w:val="Char2"/>
          <w:rFonts w:hint="cs"/>
          <w:rtl/>
        </w:rPr>
        <w:t>ی</w:t>
      </w:r>
      <w:r w:rsidRPr="00CD1242">
        <w:rPr>
          <w:rStyle w:val="Char2"/>
          <w:rFonts w:hint="cs"/>
          <w:rtl/>
        </w:rPr>
        <w:t>ف قرآن در نظر امام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آنچه </w:t>
      </w:r>
      <w:r w:rsidR="003616EF" w:rsidRPr="00CD1242">
        <w:rPr>
          <w:rStyle w:val="Char2"/>
          <w:rFonts w:hint="cs"/>
          <w:rtl/>
        </w:rPr>
        <w:t>ک</w:t>
      </w:r>
      <w:r w:rsidRPr="00CD1242">
        <w:rPr>
          <w:rStyle w:val="Char2"/>
          <w:rFonts w:hint="cs"/>
          <w:rtl/>
        </w:rPr>
        <w:t>ه درباره تحر</w:t>
      </w:r>
      <w:r w:rsidR="003616EF" w:rsidRPr="00CD1242">
        <w:rPr>
          <w:rStyle w:val="Char2"/>
          <w:rFonts w:hint="cs"/>
          <w:rtl/>
        </w:rPr>
        <w:t>ی</w:t>
      </w:r>
      <w:r w:rsidRPr="00CD1242">
        <w:rPr>
          <w:rStyle w:val="Char2"/>
          <w:rFonts w:hint="cs"/>
          <w:rtl/>
        </w:rPr>
        <w:t>ف قرآن به ش</w:t>
      </w:r>
      <w:r w:rsidR="003616EF" w:rsidRPr="00CD1242">
        <w:rPr>
          <w:rStyle w:val="Char2"/>
          <w:rFonts w:hint="cs"/>
          <w:rtl/>
        </w:rPr>
        <w:t>ی</w:t>
      </w:r>
      <w:r w:rsidRPr="00CD1242">
        <w:rPr>
          <w:rStyle w:val="Char2"/>
          <w:rFonts w:hint="cs"/>
          <w:rtl/>
        </w:rPr>
        <w:t>عه نسبت داده م</w:t>
      </w:r>
      <w:r w:rsidR="003616EF" w:rsidRPr="00CD1242">
        <w:rPr>
          <w:rStyle w:val="Char2"/>
          <w:rFonts w:hint="cs"/>
          <w:rtl/>
        </w:rPr>
        <w:t>ی</w:t>
      </w:r>
      <w:r w:rsidRPr="00CD1242">
        <w:rPr>
          <w:rStyle w:val="Char2"/>
          <w:rFonts w:hint="cs"/>
          <w:rtl/>
        </w:rPr>
        <w:t>‌شود، تنها با هدف</w:t>
      </w:r>
      <w:r w:rsidR="00740248">
        <w:rPr>
          <w:rStyle w:val="Char2"/>
          <w:rFonts w:hint="cs"/>
          <w:rtl/>
        </w:rPr>
        <w:t xml:space="preserve"> </w:t>
      </w:r>
      <w:r w:rsidRPr="00CD1242">
        <w:rPr>
          <w:rStyle w:val="Char2"/>
          <w:rFonts w:hint="cs"/>
          <w:rtl/>
        </w:rPr>
        <w:t>بدگو</w:t>
      </w:r>
      <w:r w:rsidR="003616EF" w:rsidRPr="00CD1242">
        <w:rPr>
          <w:rStyle w:val="Char2"/>
          <w:rFonts w:hint="cs"/>
          <w:rtl/>
        </w:rPr>
        <w:t>یی</w:t>
      </w:r>
      <w:r w:rsidRPr="00CD1242">
        <w:rPr>
          <w:rStyle w:val="Char2"/>
          <w:rFonts w:hint="cs"/>
          <w:rtl/>
        </w:rPr>
        <w:t xml:space="preserve"> و بزرگنما</w:t>
      </w:r>
      <w:r w:rsidR="003616EF" w:rsidRPr="00CD1242">
        <w:rPr>
          <w:rStyle w:val="Char2"/>
          <w:rFonts w:hint="cs"/>
          <w:rtl/>
        </w:rPr>
        <w:t>یی</w:t>
      </w:r>
      <w:r w:rsidRPr="00CD1242">
        <w:rPr>
          <w:rStyle w:val="Char2"/>
          <w:rFonts w:hint="cs"/>
          <w:rtl/>
        </w:rPr>
        <w:t xml:space="preserve"> است، و در م</w:t>
      </w:r>
      <w:r w:rsidR="003616EF" w:rsidRPr="00CD1242">
        <w:rPr>
          <w:rStyle w:val="Char2"/>
          <w:rFonts w:hint="cs"/>
          <w:rtl/>
        </w:rPr>
        <w:t>ی</w:t>
      </w:r>
      <w:r w:rsidRPr="00CD1242">
        <w:rPr>
          <w:rStyle w:val="Char2"/>
          <w:rFonts w:hint="cs"/>
          <w:rtl/>
        </w:rPr>
        <w:t>ان اعتقادات ش</w:t>
      </w:r>
      <w:r w:rsidR="003616EF" w:rsidRPr="00CD1242">
        <w:rPr>
          <w:rStyle w:val="Char2"/>
          <w:rFonts w:hint="cs"/>
          <w:rtl/>
        </w:rPr>
        <w:t>ی</w:t>
      </w:r>
      <w:r w:rsidRPr="00CD1242">
        <w:rPr>
          <w:rStyle w:val="Char2"/>
          <w:rFonts w:hint="cs"/>
          <w:rtl/>
        </w:rPr>
        <w:t>عه جا</w:t>
      </w:r>
      <w:r w:rsidR="003616EF" w:rsidRPr="00CD1242">
        <w:rPr>
          <w:rStyle w:val="Char2"/>
          <w:rFonts w:hint="cs"/>
          <w:rtl/>
        </w:rPr>
        <w:t>ی</w:t>
      </w:r>
      <w:r w:rsidRPr="00CD1242">
        <w:rPr>
          <w:rStyle w:val="Char2"/>
          <w:rFonts w:hint="cs"/>
          <w:rtl/>
        </w:rPr>
        <w:t>گاه</w:t>
      </w:r>
      <w:r w:rsidR="003616EF" w:rsidRPr="00CD1242">
        <w:rPr>
          <w:rStyle w:val="Char2"/>
          <w:rFonts w:hint="cs"/>
          <w:rtl/>
        </w:rPr>
        <w:t>ی</w:t>
      </w:r>
      <w:r w:rsidRPr="00CD1242">
        <w:rPr>
          <w:rStyle w:val="Char2"/>
          <w:rFonts w:hint="cs"/>
          <w:rtl/>
        </w:rPr>
        <w:t xml:space="preserve"> ندارد، و اگر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عه درباره قرآن را بخوان</w:t>
      </w:r>
      <w:r w:rsidR="003616EF" w:rsidRPr="00CD1242">
        <w:rPr>
          <w:rStyle w:val="Char2"/>
          <w:rFonts w:hint="cs"/>
          <w:rtl/>
        </w:rPr>
        <w:t>ی</w:t>
      </w:r>
      <w:r w:rsidRPr="00CD1242">
        <w:rPr>
          <w:rStyle w:val="Char2"/>
          <w:rFonts w:hint="cs"/>
          <w:rtl/>
        </w:rPr>
        <w:t>م اجماع</w:t>
      </w:r>
      <w:r w:rsidR="000E0383" w:rsidRPr="00CD1242">
        <w:rPr>
          <w:rStyle w:val="Char2"/>
          <w:rFonts w:hint="cs"/>
          <w:rtl/>
        </w:rPr>
        <w:t xml:space="preserve"> آن‌ها </w:t>
      </w:r>
      <w:r w:rsidRPr="00CD1242">
        <w:rPr>
          <w:rStyle w:val="Char2"/>
          <w:rFonts w:hint="cs"/>
          <w:rtl/>
        </w:rPr>
        <w:t>درباره مبرا بودن قرآن از تحر</w:t>
      </w:r>
      <w:r w:rsidR="003616EF" w:rsidRPr="00CD1242">
        <w:rPr>
          <w:rStyle w:val="Char2"/>
          <w:rFonts w:hint="cs"/>
          <w:rtl/>
        </w:rPr>
        <w:t>ی</w:t>
      </w:r>
      <w:r w:rsidRPr="00CD1242">
        <w:rPr>
          <w:rStyle w:val="Char2"/>
          <w:rFonts w:hint="cs"/>
          <w:rtl/>
        </w:rPr>
        <w:t>ف را 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م ...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 ا</w:t>
      </w:r>
      <w:r w:rsidR="003616EF" w:rsidRPr="00CD1242">
        <w:rPr>
          <w:rStyle w:val="Char2"/>
          <w:rFonts w:hint="cs"/>
          <w:rtl/>
        </w:rPr>
        <w:t>ی</w:t>
      </w:r>
      <w:r w:rsidRPr="00CD1242">
        <w:rPr>
          <w:rStyle w:val="Char2"/>
          <w:rFonts w:hint="cs"/>
          <w:rtl/>
        </w:rPr>
        <w:t>ن تهمت (وجود نقص و ز</w:t>
      </w:r>
      <w:r w:rsidR="003616EF" w:rsidRPr="00CD1242">
        <w:rPr>
          <w:rStyle w:val="Char2"/>
          <w:rFonts w:hint="cs"/>
          <w:rtl/>
        </w:rPr>
        <w:t>ی</w:t>
      </w:r>
      <w:r w:rsidRPr="00CD1242">
        <w:rPr>
          <w:rStyle w:val="Char2"/>
          <w:rFonts w:hint="cs"/>
          <w:rtl/>
        </w:rPr>
        <w:t>ادت در قرآن) به اهل‌سنت ب</w:t>
      </w:r>
      <w:r w:rsidR="003616EF" w:rsidRPr="00CD1242">
        <w:rPr>
          <w:rStyle w:val="Char2"/>
          <w:rFonts w:hint="cs"/>
          <w:rtl/>
        </w:rPr>
        <w:t>ی</w:t>
      </w:r>
      <w:r w:rsidRPr="00CD1242">
        <w:rPr>
          <w:rStyle w:val="Char2"/>
          <w:rFonts w:hint="cs"/>
          <w:rtl/>
        </w:rPr>
        <w:t>شتر مربوط است تا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و ا</w:t>
      </w:r>
      <w:r w:rsidR="003616EF" w:rsidRPr="00CD1242">
        <w:rPr>
          <w:rStyle w:val="Char2"/>
          <w:rFonts w:hint="cs"/>
          <w:rtl/>
        </w:rPr>
        <w:t>ی</w:t>
      </w:r>
      <w:r w:rsidRPr="00CD1242">
        <w:rPr>
          <w:rStyle w:val="Char2"/>
          <w:rFonts w:hint="cs"/>
          <w:rtl/>
        </w:rPr>
        <w:t xml:space="preserve">ن امر </w:t>
      </w:r>
      <w:r w:rsidR="003616EF" w:rsidRPr="00CD1242">
        <w:rPr>
          <w:rStyle w:val="Char2"/>
          <w:rFonts w:hint="cs"/>
          <w:rtl/>
        </w:rPr>
        <w:t>یکی</w:t>
      </w:r>
      <w:r w:rsidRPr="00CD1242">
        <w:rPr>
          <w:rStyle w:val="Char2"/>
          <w:rFonts w:hint="cs"/>
          <w:rtl/>
        </w:rPr>
        <w:t xml:space="preserve"> از علت</w:t>
      </w:r>
      <w:r w:rsidR="00434755">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بود </w:t>
      </w:r>
      <w:r w:rsidR="003616EF" w:rsidRPr="00CD1242">
        <w:rPr>
          <w:rStyle w:val="Char2"/>
          <w:rFonts w:hint="cs"/>
          <w:rtl/>
        </w:rPr>
        <w:t>ک</w:t>
      </w:r>
      <w:r w:rsidRPr="00CD1242">
        <w:rPr>
          <w:rStyle w:val="Char2"/>
          <w:rFonts w:hint="cs"/>
          <w:rtl/>
        </w:rPr>
        <w:t>ه مرا به بازنگر</w:t>
      </w:r>
      <w:r w:rsidR="003616EF" w:rsidRPr="00CD1242">
        <w:rPr>
          <w:rStyle w:val="Char2"/>
          <w:rFonts w:hint="cs"/>
          <w:rtl/>
        </w:rPr>
        <w:t>ی</w:t>
      </w:r>
      <w:r w:rsidRPr="00CD1242">
        <w:rPr>
          <w:rStyle w:val="Char2"/>
          <w:rFonts w:hint="cs"/>
          <w:rtl/>
        </w:rPr>
        <w:t xml:space="preserve"> در همه اعتقاداتم وادار </w:t>
      </w:r>
      <w:r w:rsidR="003616EF" w:rsidRPr="00CD1242">
        <w:rPr>
          <w:rStyle w:val="Char2"/>
          <w:rFonts w:hint="cs"/>
          <w:rtl/>
        </w:rPr>
        <w:t>ک</w:t>
      </w:r>
      <w:r w:rsidRPr="00CD1242">
        <w:rPr>
          <w:rStyle w:val="Char2"/>
          <w:rFonts w:hint="cs"/>
          <w:rtl/>
        </w:rPr>
        <w:t>رد. ز</w:t>
      </w:r>
      <w:r w:rsidR="003616EF" w:rsidRPr="00CD1242">
        <w:rPr>
          <w:rStyle w:val="Char2"/>
          <w:rFonts w:hint="cs"/>
          <w:rtl/>
        </w:rPr>
        <w:t>ی</w:t>
      </w:r>
      <w:r w:rsidRPr="00CD1242">
        <w:rPr>
          <w:rStyle w:val="Char2"/>
          <w:rFonts w:hint="cs"/>
          <w:rtl/>
        </w:rPr>
        <w:t>را هرگاه به علت</w:t>
      </w:r>
      <w:r w:rsidR="003616EF" w:rsidRPr="00CD1242">
        <w:rPr>
          <w:rStyle w:val="Char2"/>
          <w:rFonts w:hint="cs"/>
          <w:rtl/>
        </w:rPr>
        <w:t>ی</w:t>
      </w:r>
      <w:r w:rsidRPr="00CD1242">
        <w:rPr>
          <w:rStyle w:val="Char2"/>
          <w:rFonts w:hint="cs"/>
          <w:rtl/>
        </w:rPr>
        <w:t xml:space="preserve"> سع</w:t>
      </w:r>
      <w:r w:rsidR="003616EF" w:rsidRPr="00CD1242">
        <w:rPr>
          <w:rStyle w:val="Char2"/>
          <w:rFonts w:hint="cs"/>
          <w:rtl/>
        </w:rPr>
        <w:t>ی</w:t>
      </w:r>
      <w:r w:rsidRPr="00CD1242">
        <w:rPr>
          <w:rStyle w:val="Char2"/>
          <w:rFonts w:hint="cs"/>
          <w:rtl/>
        </w:rPr>
        <w:t xml:space="preserve"> در انتقاد از ش</w:t>
      </w:r>
      <w:r w:rsidR="003616EF" w:rsidRPr="00CD1242">
        <w:rPr>
          <w:rStyle w:val="Char2"/>
          <w:rFonts w:hint="cs"/>
          <w:rtl/>
        </w:rPr>
        <w:t>ی</w:t>
      </w:r>
      <w:r w:rsidRPr="00CD1242">
        <w:rPr>
          <w:rStyle w:val="Char2"/>
          <w:rFonts w:hint="cs"/>
          <w:rtl/>
        </w:rPr>
        <w:t>عه و خرده گرفتن بر</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ردم</w:t>
      </w:r>
      <w:r w:rsidR="000E0383" w:rsidRPr="00CD1242">
        <w:rPr>
          <w:rStyle w:val="Char2"/>
          <w:rFonts w:hint="cs"/>
          <w:rtl/>
        </w:rPr>
        <w:t xml:space="preserve"> آن‌ها </w:t>
      </w:r>
      <w:r w:rsidRPr="00CD1242">
        <w:rPr>
          <w:rStyle w:val="Char2"/>
          <w:rFonts w:hint="cs"/>
          <w:rtl/>
        </w:rPr>
        <w:t>برائت خود از آن را ثابت و</w:t>
      </w:r>
      <w:r w:rsidR="003A47B1">
        <w:rPr>
          <w:rStyle w:val="Char2"/>
          <w:rFonts w:hint="cs"/>
          <w:rtl/>
        </w:rPr>
        <w:t xml:space="preserve"> آن را </w:t>
      </w:r>
      <w:r w:rsidRPr="00CD1242">
        <w:rPr>
          <w:rStyle w:val="Char2"/>
          <w:rFonts w:hint="cs"/>
          <w:rtl/>
        </w:rPr>
        <w:t>بر من ثابت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پس دانستم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وبه مرور زمان و از طر</w:t>
      </w:r>
      <w:r w:rsidR="003616EF" w:rsidRPr="00CD1242">
        <w:rPr>
          <w:rStyle w:val="Char2"/>
          <w:rFonts w:hint="cs"/>
          <w:rtl/>
        </w:rPr>
        <w:t>ی</w:t>
      </w:r>
      <w:r w:rsidRPr="00CD1242">
        <w:rPr>
          <w:rStyle w:val="Char2"/>
          <w:rFonts w:hint="cs"/>
          <w:rtl/>
        </w:rPr>
        <w:t>ق بحث و جستجو قانع شدم وخداوند را سپاس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409"/>
      </w:r>
    </w:p>
    <w:p w:rsidR="00AC5501" w:rsidRPr="00CD1242" w:rsidRDefault="00AC5501" w:rsidP="00CD1242">
      <w:pPr>
        <w:bidi/>
        <w:ind w:firstLine="284"/>
        <w:jc w:val="lowKashida"/>
        <w:rPr>
          <w:rStyle w:val="Char2"/>
          <w:rtl/>
        </w:rPr>
      </w:pPr>
      <w:r w:rsidRPr="00CD1242">
        <w:rPr>
          <w:rStyle w:val="Char2"/>
          <w:rFonts w:hint="cs"/>
          <w:rtl/>
        </w:rPr>
        <w:t>او در ستا</w:t>
      </w:r>
      <w:r w:rsidR="003616EF" w:rsidRPr="00CD1242">
        <w:rPr>
          <w:rStyle w:val="Char2"/>
          <w:rFonts w:hint="cs"/>
          <w:rtl/>
        </w:rPr>
        <w:t>ی</w:t>
      </w:r>
      <w:r w:rsidRPr="00CD1242">
        <w:rPr>
          <w:rStyle w:val="Char2"/>
          <w:rFonts w:hint="cs"/>
          <w:rtl/>
        </w:rPr>
        <w:t>ش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ان و در تصر</w:t>
      </w:r>
      <w:r w:rsidR="003616EF" w:rsidRPr="00CD1242">
        <w:rPr>
          <w:rStyle w:val="Char2"/>
          <w:rFonts w:hint="cs"/>
          <w:rtl/>
        </w:rPr>
        <w:t>ی</w:t>
      </w:r>
      <w:r w:rsidRPr="00CD1242">
        <w:rPr>
          <w:rStyle w:val="Char2"/>
          <w:rFonts w:hint="cs"/>
          <w:rtl/>
        </w:rPr>
        <w:t>ح به پذ</w:t>
      </w:r>
      <w:r w:rsidR="003616EF" w:rsidRPr="00CD1242">
        <w:rPr>
          <w:rStyle w:val="Char2"/>
          <w:rFonts w:hint="cs"/>
          <w:rtl/>
        </w:rPr>
        <w:t>ی</w:t>
      </w:r>
      <w:r w:rsidRPr="00CD1242">
        <w:rPr>
          <w:rStyle w:val="Char2"/>
          <w:rFonts w:hint="cs"/>
          <w:rtl/>
        </w:rPr>
        <w:t>رفتن آن و برائت از صحابه و ولا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 xml:space="preserve">و متهم </w:t>
      </w:r>
      <w:r w:rsidR="003616EF" w:rsidRPr="00CD1242">
        <w:rPr>
          <w:rStyle w:val="Char2"/>
          <w:rFonts w:hint="cs"/>
          <w:rtl/>
        </w:rPr>
        <w:t>ک</w:t>
      </w:r>
      <w:r w:rsidRPr="00CD1242">
        <w:rPr>
          <w:rStyle w:val="Char2"/>
          <w:rFonts w:hint="cs"/>
          <w:rtl/>
        </w:rPr>
        <w:t>ردن</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w:t>
      </w:r>
      <w:r w:rsidR="003616EF" w:rsidRPr="00CD1242">
        <w:rPr>
          <w:rStyle w:val="Char2"/>
          <w:rFonts w:hint="cs"/>
          <w:rtl/>
        </w:rPr>
        <w:t>ی</w:t>
      </w:r>
      <w:r w:rsidRPr="00CD1242">
        <w:rPr>
          <w:rStyle w:val="Char2"/>
          <w:rFonts w:hint="cs"/>
          <w:rtl/>
        </w:rPr>
        <w:t xml:space="preserve">ار مطالعه </w:t>
      </w:r>
      <w:r w:rsidR="003616EF" w:rsidRPr="00CD1242">
        <w:rPr>
          <w:rStyle w:val="Char2"/>
          <w:rFonts w:hint="cs"/>
          <w:rtl/>
        </w:rPr>
        <w:t>ک</w:t>
      </w:r>
      <w:r w:rsidRPr="00CD1242">
        <w:rPr>
          <w:rStyle w:val="Char2"/>
          <w:rFonts w:hint="cs"/>
          <w:rtl/>
        </w:rPr>
        <w:t>ردم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قانع شدم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بر حق است،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ش</w:t>
      </w:r>
      <w:r w:rsidR="003616EF" w:rsidRPr="00CD1242">
        <w:rPr>
          <w:rStyle w:val="Char2"/>
          <w:rFonts w:hint="cs"/>
          <w:rtl/>
        </w:rPr>
        <w:t>ی</w:t>
      </w:r>
      <w:r w:rsidRPr="00CD1242">
        <w:rPr>
          <w:rStyle w:val="Char2"/>
          <w:rFonts w:hint="cs"/>
          <w:rtl/>
        </w:rPr>
        <w:t>عه شده و به بر</w:t>
      </w:r>
      <w:r w:rsidR="003616EF" w:rsidRPr="00CD1242">
        <w:rPr>
          <w:rStyle w:val="Char2"/>
          <w:rFonts w:hint="cs"/>
          <w:rtl/>
        </w:rPr>
        <w:t>ک</w:t>
      </w:r>
      <w:r w:rsidRPr="00CD1242">
        <w:rPr>
          <w:rStyle w:val="Char2"/>
          <w:rFonts w:hint="cs"/>
          <w:rtl/>
        </w:rPr>
        <w:t>ت اله</w:t>
      </w:r>
      <w:r w:rsidR="003616EF" w:rsidRPr="00CD1242">
        <w:rPr>
          <w:rStyle w:val="Char2"/>
          <w:rFonts w:hint="cs"/>
          <w:rtl/>
        </w:rPr>
        <w:t>ی</w:t>
      </w:r>
      <w:r w:rsidRPr="00CD1242">
        <w:rPr>
          <w:rStyle w:val="Char2"/>
          <w:rFonts w:hint="cs"/>
          <w:rtl/>
        </w:rPr>
        <w:t xml:space="preserve"> سوار بر سف</w:t>
      </w:r>
      <w:r w:rsidR="003616EF" w:rsidRPr="00CD1242">
        <w:rPr>
          <w:rStyle w:val="Char2"/>
          <w:rFonts w:hint="cs"/>
          <w:rtl/>
        </w:rPr>
        <w:t>ی</w:t>
      </w:r>
      <w:r w:rsidRPr="00CD1242">
        <w:rPr>
          <w:rStyle w:val="Char2"/>
          <w:rFonts w:hint="cs"/>
          <w:rtl/>
        </w:rPr>
        <w:t>نه اهل ب</w:t>
      </w:r>
      <w:r w:rsidR="003616EF" w:rsidRPr="00CD1242">
        <w:rPr>
          <w:rStyle w:val="Char2"/>
          <w:rFonts w:hint="cs"/>
          <w:rtl/>
        </w:rPr>
        <w:t>ی</w:t>
      </w:r>
      <w:r w:rsidRPr="00CD1242">
        <w:rPr>
          <w:rStyle w:val="Char2"/>
          <w:rFonts w:hint="cs"/>
          <w:rtl/>
        </w:rPr>
        <w:t>ت شدم و به ر</w:t>
      </w:r>
      <w:r w:rsidR="003616EF" w:rsidRPr="00CD1242">
        <w:rPr>
          <w:rStyle w:val="Char2"/>
          <w:rFonts w:hint="cs"/>
          <w:rtl/>
        </w:rPr>
        <w:t>ی</w:t>
      </w:r>
      <w:r w:rsidRPr="00CD1242">
        <w:rPr>
          <w:rStyle w:val="Char2"/>
          <w:rFonts w:hint="cs"/>
          <w:rtl/>
        </w:rPr>
        <w:t>سمان ولا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چنگ زدم، ز</w:t>
      </w:r>
      <w:r w:rsidR="003616EF" w:rsidRPr="00CD1242">
        <w:rPr>
          <w:rStyle w:val="Char2"/>
          <w:rFonts w:hint="cs"/>
          <w:rtl/>
        </w:rPr>
        <w:t>ی</w:t>
      </w:r>
      <w:r w:rsidRPr="00CD1242">
        <w:rPr>
          <w:rStyle w:val="Char2"/>
          <w:rFonts w:hint="cs"/>
          <w:rtl/>
        </w:rPr>
        <w:t>را بحمدالله جا</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صحابه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م ثابت شده بود</w:t>
      </w:r>
      <w:r w:rsidR="000E0383" w:rsidRPr="00CD1242">
        <w:rPr>
          <w:rStyle w:val="Char2"/>
          <w:rFonts w:hint="cs"/>
          <w:rtl/>
        </w:rPr>
        <w:t xml:space="preserve"> آن‌ها </w:t>
      </w:r>
      <w:r w:rsidRPr="00CD1242">
        <w:rPr>
          <w:rStyle w:val="Char2"/>
          <w:rFonts w:hint="cs"/>
          <w:rtl/>
        </w:rPr>
        <w:t>مرتد شده‌اند یافتم و جز اند</w:t>
      </w:r>
      <w:r w:rsidR="003616EF" w:rsidRPr="00CD1242">
        <w:rPr>
          <w:rStyle w:val="Char2"/>
          <w:rFonts w:hint="cs"/>
          <w:rtl/>
        </w:rPr>
        <w:t>کی</w:t>
      </w:r>
      <w:r w:rsidRPr="00CD1242">
        <w:rPr>
          <w:rStyle w:val="Char2"/>
          <w:rFonts w:hint="cs"/>
          <w:rtl/>
        </w:rPr>
        <w:t xml:space="preserve"> نجات ن</w:t>
      </w:r>
      <w:r w:rsidR="003616EF" w:rsidRPr="00CD1242">
        <w:rPr>
          <w:rStyle w:val="Char2"/>
          <w:rFonts w:hint="cs"/>
          <w:rtl/>
        </w:rPr>
        <w:t>ی</w:t>
      </w:r>
      <w:r w:rsidRPr="00CD1242">
        <w:rPr>
          <w:rStyle w:val="Char2"/>
          <w:rFonts w:hint="cs"/>
          <w:rtl/>
        </w:rPr>
        <w:t>افتند و به جا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به ائمه اهل ب</w:t>
      </w:r>
      <w:r w:rsidR="003616EF" w:rsidRPr="00CD1242">
        <w:rPr>
          <w:rStyle w:val="Char2"/>
          <w:rFonts w:hint="cs"/>
          <w:rtl/>
        </w:rPr>
        <w:t>ی</w:t>
      </w:r>
      <w:r w:rsidRPr="00CD1242">
        <w:rPr>
          <w:rStyle w:val="Char2"/>
          <w:rFonts w:hint="cs"/>
          <w:rtl/>
        </w:rPr>
        <w:t>ت نبو</w:t>
      </w:r>
      <w:r w:rsidR="003616EF" w:rsidRPr="00CD1242">
        <w:rPr>
          <w:rStyle w:val="Char2"/>
          <w:rFonts w:hint="cs"/>
          <w:rtl/>
        </w:rPr>
        <w:t>ی</w:t>
      </w:r>
      <w:r w:rsidRPr="00CD1242">
        <w:rPr>
          <w:rStyle w:val="Char2"/>
          <w:rFonts w:hint="cs"/>
          <w:rtl/>
        </w:rPr>
        <w:t xml:space="preserve"> اقتدا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خداوند,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را از</w:t>
      </w:r>
      <w:r w:rsidR="000E0383" w:rsidRPr="00CD1242">
        <w:rPr>
          <w:rStyle w:val="Char2"/>
          <w:rFonts w:hint="cs"/>
          <w:rtl/>
        </w:rPr>
        <w:t xml:space="preserve"> آن‌ها </w:t>
      </w:r>
      <w:r w:rsidRPr="00CD1242">
        <w:rPr>
          <w:rStyle w:val="Char2"/>
          <w:rFonts w:hint="cs"/>
          <w:rtl/>
        </w:rPr>
        <w:t xml:space="preserve">دور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را پا</w:t>
      </w:r>
      <w:r w:rsidR="003616EF" w:rsidRPr="00CD1242">
        <w:rPr>
          <w:rStyle w:val="Char2"/>
          <w:rFonts w:hint="cs"/>
          <w:rtl/>
        </w:rPr>
        <w:t>ک</w:t>
      </w:r>
      <w:r w:rsidRPr="00CD1242">
        <w:rPr>
          <w:rStyle w:val="Char2"/>
          <w:rFonts w:hint="cs"/>
          <w:rtl/>
        </w:rPr>
        <w:t xml:space="preserve"> و مطهر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410"/>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434755">
        <w:rPr>
          <w:rStyle w:val="Char2"/>
          <w:rFonts w:hint="eastAsia"/>
        </w:rPr>
        <w:t>‌</w:t>
      </w:r>
      <w:r w:rsidRPr="00CD1242">
        <w:rPr>
          <w:rStyle w:val="Char2"/>
          <w:rFonts w:hint="cs"/>
          <w:rtl/>
        </w:rPr>
        <w:t>ها نمونه‌ها</w:t>
      </w:r>
      <w:r w:rsidR="003616EF" w:rsidRPr="00CD1242">
        <w:rPr>
          <w:rStyle w:val="Char2"/>
          <w:rFonts w:hint="cs"/>
          <w:rtl/>
        </w:rPr>
        <w:t>یی</w:t>
      </w:r>
      <w:r w:rsidRPr="00CD1242">
        <w:rPr>
          <w:rStyle w:val="Char2"/>
          <w:rFonts w:hint="cs"/>
          <w:rtl/>
        </w:rPr>
        <w:t xml:space="preserve"> از اقوال مؤلف است </w:t>
      </w:r>
      <w:r w:rsidR="003616EF" w:rsidRPr="00CD1242">
        <w:rPr>
          <w:rStyle w:val="Char2"/>
          <w:rFonts w:hint="cs"/>
          <w:rtl/>
        </w:rPr>
        <w:t>ک</w:t>
      </w:r>
      <w:r w:rsidRPr="00CD1242">
        <w:rPr>
          <w:rStyle w:val="Char2"/>
          <w:rFonts w:hint="cs"/>
          <w:rtl/>
        </w:rPr>
        <w:t xml:space="preserve">ه نشان دهنده دور بودن او از عدالت و انصاف در صادر </w:t>
      </w:r>
      <w:r w:rsidR="003616EF" w:rsidRPr="00CD1242">
        <w:rPr>
          <w:rStyle w:val="Char2"/>
          <w:rFonts w:hint="cs"/>
          <w:rtl/>
        </w:rPr>
        <w:t>ک</w:t>
      </w:r>
      <w:r w:rsidRPr="00CD1242">
        <w:rPr>
          <w:rStyle w:val="Char2"/>
          <w:rFonts w:hint="cs"/>
          <w:rtl/>
        </w:rPr>
        <w:t>ردن ح</w:t>
      </w:r>
      <w:r w:rsidR="003616EF" w:rsidRPr="00CD1242">
        <w:rPr>
          <w:rStyle w:val="Char2"/>
          <w:rFonts w:hint="cs"/>
          <w:rtl/>
        </w:rPr>
        <w:t>ک</w:t>
      </w:r>
      <w:r w:rsidRPr="00CD1242">
        <w:rPr>
          <w:rStyle w:val="Char2"/>
          <w:rFonts w:hint="cs"/>
          <w:rtl/>
        </w:rPr>
        <w:t>م و ظلم و دروغ در اقوال است، مانند مدح و ستا</w:t>
      </w:r>
      <w:r w:rsidR="003616EF" w:rsidRPr="00CD1242">
        <w:rPr>
          <w:rStyle w:val="Char2"/>
          <w:rFonts w:hint="cs"/>
          <w:rtl/>
        </w:rPr>
        <w:t>ی</w:t>
      </w:r>
      <w:r w:rsidRPr="00CD1242">
        <w:rPr>
          <w:rStyle w:val="Char2"/>
          <w:rFonts w:hint="cs"/>
          <w:rtl/>
        </w:rPr>
        <w:t>ش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 عقا</w:t>
      </w:r>
      <w:r w:rsidR="003616EF" w:rsidRPr="00CD1242">
        <w:rPr>
          <w:rStyle w:val="Char2"/>
          <w:rFonts w:hint="cs"/>
          <w:rtl/>
        </w:rPr>
        <w:t>ی</w:t>
      </w:r>
      <w:r w:rsidRPr="00CD1242">
        <w:rPr>
          <w:rStyle w:val="Char2"/>
          <w:rFonts w:hint="cs"/>
          <w:rtl/>
        </w:rPr>
        <w:t>دشان وصح</w:t>
      </w:r>
      <w:r w:rsidR="003616EF" w:rsidRPr="00CD1242">
        <w:rPr>
          <w:rStyle w:val="Char2"/>
          <w:rFonts w:hint="cs"/>
          <w:rtl/>
        </w:rPr>
        <w:t>ی</w:t>
      </w:r>
      <w:r w:rsidRPr="00CD1242">
        <w:rPr>
          <w:rStyle w:val="Char2"/>
          <w:rFonts w:hint="cs"/>
          <w:rtl/>
        </w:rPr>
        <w:t>ح دانستن</w:t>
      </w:r>
      <w:r w:rsidR="000E0383" w:rsidRPr="00CD1242">
        <w:rPr>
          <w:rStyle w:val="Char2"/>
          <w:rFonts w:hint="cs"/>
          <w:rtl/>
        </w:rPr>
        <w:t xml:space="preserve"> آن‌ها </w:t>
      </w:r>
      <w:r w:rsidRPr="00CD1242">
        <w:rPr>
          <w:rStyle w:val="Char2"/>
          <w:rFonts w:hint="cs"/>
          <w:rtl/>
        </w:rPr>
        <w:t>وتخطئه اهل سنت به خاطر حق</w:t>
      </w:r>
      <w:r w:rsidR="003616EF" w:rsidRPr="00CD1242">
        <w:rPr>
          <w:rStyle w:val="Char2"/>
          <w:rFonts w:hint="cs"/>
          <w:rtl/>
        </w:rPr>
        <w:t>ی</w:t>
      </w:r>
      <w:r w:rsidRPr="00CD1242">
        <w:rPr>
          <w:rStyle w:val="Char2"/>
          <w:rFonts w:hint="cs"/>
          <w:rtl/>
        </w:rPr>
        <w:t>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خود دارند. سخن او درباره خلافت و موضع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درباره آن </w:t>
      </w:r>
      <w:r w:rsidR="003616EF" w:rsidRPr="00CD1242">
        <w:rPr>
          <w:rStyle w:val="Char2"/>
          <w:rFonts w:hint="cs"/>
          <w:rtl/>
        </w:rPr>
        <w:t>ی</w:t>
      </w:r>
      <w:r w:rsidRPr="00CD1242">
        <w:rPr>
          <w:rStyle w:val="Char2"/>
          <w:rFonts w:hint="cs"/>
          <w:rtl/>
        </w:rPr>
        <w:t>ا ان</w:t>
      </w:r>
      <w:r w:rsidR="003616EF" w:rsidRPr="00CD1242">
        <w:rPr>
          <w:rStyle w:val="Char2"/>
          <w:rFonts w:hint="cs"/>
          <w:rtl/>
        </w:rPr>
        <w:t>ک</w:t>
      </w:r>
      <w:r w:rsidRPr="00CD1242">
        <w:rPr>
          <w:rStyle w:val="Char2"/>
          <w:rFonts w:hint="cs"/>
          <w:rtl/>
        </w:rPr>
        <w:t>ار بعض</w:t>
      </w:r>
      <w:r w:rsidR="003616EF" w:rsidRPr="00CD1242">
        <w:rPr>
          <w:rStyle w:val="Char2"/>
          <w:rFonts w:hint="cs"/>
          <w:rtl/>
        </w:rPr>
        <w:t>ی</w:t>
      </w:r>
      <w:r w:rsidRPr="00CD1242">
        <w:rPr>
          <w:rStyle w:val="Char2"/>
          <w:rFonts w:hint="cs"/>
          <w:rtl/>
        </w:rPr>
        <w:t xml:space="preserve"> از عقا</w:t>
      </w:r>
      <w:r w:rsidR="003616EF" w:rsidRPr="00CD1242">
        <w:rPr>
          <w:rStyle w:val="Char2"/>
          <w:rFonts w:hint="cs"/>
          <w:rtl/>
        </w:rPr>
        <w:t>ی</w:t>
      </w:r>
      <w:r w:rsidRPr="00CD1242">
        <w:rPr>
          <w:rStyle w:val="Char2"/>
          <w:rFonts w:hint="cs"/>
          <w:rtl/>
        </w:rPr>
        <w:t>د زشت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از قب</w:t>
      </w:r>
      <w:r w:rsidR="003616EF" w:rsidRPr="00CD1242">
        <w:rPr>
          <w:rStyle w:val="Char2"/>
          <w:rFonts w:hint="cs"/>
          <w:rtl/>
        </w:rPr>
        <w:t>ی</w:t>
      </w:r>
      <w:r w:rsidRPr="00CD1242">
        <w:rPr>
          <w:rStyle w:val="Char2"/>
          <w:rFonts w:hint="cs"/>
          <w:rtl/>
        </w:rPr>
        <w:t>ل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از اعتقاد به تحر</w:t>
      </w:r>
      <w:r w:rsidR="003616EF" w:rsidRPr="00CD1242">
        <w:rPr>
          <w:rStyle w:val="Char2"/>
          <w:rFonts w:hint="cs"/>
          <w:rtl/>
        </w:rPr>
        <w:t>ی</w:t>
      </w:r>
      <w:r w:rsidRPr="00CD1242">
        <w:rPr>
          <w:rStyle w:val="Char2"/>
          <w:rFonts w:hint="cs"/>
          <w:rtl/>
        </w:rPr>
        <w:t xml:space="preserve">ف قرآن </w:t>
      </w:r>
      <w:r w:rsidR="003616EF" w:rsidRPr="00CD1242">
        <w:rPr>
          <w:rStyle w:val="Char2"/>
          <w:rFonts w:hint="cs"/>
          <w:rtl/>
        </w:rPr>
        <w:t>ک</w:t>
      </w:r>
      <w:r w:rsidRPr="00CD1242">
        <w:rPr>
          <w:rStyle w:val="Char2"/>
          <w:rFonts w:hint="cs"/>
          <w:rtl/>
        </w:rPr>
        <w:t>ه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قد</w:t>
      </w:r>
      <w:r w:rsidR="003616EF" w:rsidRPr="00CD1242">
        <w:rPr>
          <w:rStyle w:val="Char2"/>
          <w:rFonts w:hint="cs"/>
          <w:rtl/>
        </w:rPr>
        <w:t>ی</w:t>
      </w:r>
      <w:r w:rsidRPr="00CD1242">
        <w:rPr>
          <w:rStyle w:val="Char2"/>
          <w:rFonts w:hint="cs"/>
          <w:rtl/>
        </w:rPr>
        <w:t>م و جد</w:t>
      </w:r>
      <w:r w:rsidR="003616EF" w:rsidRPr="00CD1242">
        <w:rPr>
          <w:rStyle w:val="Char2"/>
          <w:rFonts w:hint="cs"/>
          <w:rtl/>
        </w:rPr>
        <w:t>ی</w:t>
      </w:r>
      <w:r w:rsidRPr="00CD1242">
        <w:rPr>
          <w:rStyle w:val="Char2"/>
          <w:rFonts w:hint="cs"/>
          <w:rtl/>
        </w:rPr>
        <w:t>دشان مشهور و در م</w:t>
      </w:r>
      <w:r w:rsidR="003616EF" w:rsidRPr="00CD1242">
        <w:rPr>
          <w:rStyle w:val="Char2"/>
          <w:rFonts w:hint="cs"/>
          <w:rtl/>
        </w:rPr>
        <w:t>ی</w:t>
      </w:r>
      <w:r w:rsidRPr="00CD1242">
        <w:rPr>
          <w:rStyle w:val="Char2"/>
          <w:rFonts w:hint="cs"/>
          <w:rtl/>
        </w:rPr>
        <w:t>ان علما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مورد اتفاق است، مبرا هستند و سپس با ظلم، ن</w:t>
      </w:r>
      <w:r w:rsidR="003616EF" w:rsidRPr="00CD1242">
        <w:rPr>
          <w:rStyle w:val="Char2"/>
          <w:rFonts w:hint="cs"/>
          <w:rtl/>
        </w:rPr>
        <w:t>ی</w:t>
      </w:r>
      <w:r w:rsidRPr="00CD1242">
        <w:rPr>
          <w:rStyle w:val="Char2"/>
          <w:rFonts w:hint="cs"/>
          <w:rtl/>
        </w:rPr>
        <w:t>رنگ و بهتان آن را</w:t>
      </w:r>
      <w:r w:rsidR="00740248">
        <w:rPr>
          <w:rStyle w:val="Char2"/>
          <w:rFonts w:hint="cs"/>
          <w:rtl/>
        </w:rPr>
        <w:t xml:space="preserve"> </w:t>
      </w:r>
      <w:r w:rsidRPr="00CD1242">
        <w:rPr>
          <w:rStyle w:val="Char2"/>
          <w:rFonts w:hint="cs"/>
          <w:rtl/>
        </w:rPr>
        <w:t>به اهل سنت نسبت م</w:t>
      </w:r>
      <w:r w:rsidR="003616EF" w:rsidRPr="00CD1242">
        <w:rPr>
          <w:rStyle w:val="Char2"/>
          <w:rFonts w:hint="cs"/>
          <w:rtl/>
        </w:rPr>
        <w:t>ی</w:t>
      </w:r>
      <w:r w:rsidRPr="00CD1242">
        <w:rPr>
          <w:rStyle w:val="Char2"/>
          <w:rFonts w:hint="cs"/>
          <w:rtl/>
        </w:rPr>
        <w:t xml:space="preserve">‌دهد. </w:t>
      </w:r>
    </w:p>
    <w:p w:rsidR="00AC5501" w:rsidRPr="00CD1242" w:rsidRDefault="00AC5501" w:rsidP="00CD1242">
      <w:pPr>
        <w:bidi/>
        <w:ind w:firstLine="284"/>
        <w:jc w:val="lowKashida"/>
        <w:rPr>
          <w:rStyle w:val="Char2"/>
          <w:rtl/>
        </w:rPr>
      </w:pPr>
      <w:r w:rsidRPr="00CD1242">
        <w:rPr>
          <w:rStyle w:val="Char2"/>
          <w:rFonts w:hint="cs"/>
          <w:rtl/>
        </w:rPr>
        <w:t>سپس با صراحت اعلام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ان را پذ</w:t>
      </w:r>
      <w:r w:rsidR="003616EF" w:rsidRPr="00CD1242">
        <w:rPr>
          <w:rStyle w:val="Char2"/>
          <w:rFonts w:hint="cs"/>
          <w:rtl/>
        </w:rPr>
        <w:t>ی</w:t>
      </w:r>
      <w:r w:rsidRPr="00CD1242">
        <w:rPr>
          <w:rStyle w:val="Char2"/>
          <w:rFonts w:hint="cs"/>
          <w:rtl/>
        </w:rPr>
        <w:t>رفته و از عق</w:t>
      </w:r>
      <w:r w:rsidR="003616EF" w:rsidRPr="00CD1242">
        <w:rPr>
          <w:rStyle w:val="Char2"/>
          <w:rFonts w:hint="cs"/>
          <w:rtl/>
        </w:rPr>
        <w:t>ی</w:t>
      </w:r>
      <w:r w:rsidRPr="00CD1242">
        <w:rPr>
          <w:rStyle w:val="Char2"/>
          <w:rFonts w:hint="cs"/>
          <w:rtl/>
        </w:rPr>
        <w:t xml:space="preserve">ده اهل سنت و صحابه برائت جسته است و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را به ارتداد متهم 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بعد از بحث و جستجو به ا</w:t>
      </w:r>
      <w:r w:rsidR="003616EF" w:rsidRPr="00CD1242">
        <w:rPr>
          <w:rStyle w:val="Char2"/>
          <w:rFonts w:hint="cs"/>
          <w:rtl/>
        </w:rPr>
        <w:t>ی</w:t>
      </w:r>
      <w:r w:rsidRPr="00CD1242">
        <w:rPr>
          <w:rStyle w:val="Char2"/>
          <w:rFonts w:hint="cs"/>
          <w:rtl/>
        </w:rPr>
        <w:t>ن اف</w:t>
      </w:r>
      <w:r w:rsidR="003616EF" w:rsidRPr="00CD1242">
        <w:rPr>
          <w:rStyle w:val="Char2"/>
          <w:rFonts w:hint="cs"/>
          <w:rtl/>
        </w:rPr>
        <w:t>ک</w:t>
      </w:r>
      <w:r w:rsidRPr="00CD1242">
        <w:rPr>
          <w:rStyle w:val="Char2"/>
          <w:rFonts w:hint="cs"/>
          <w:rtl/>
        </w:rPr>
        <w:t>ار رس</w:t>
      </w:r>
      <w:r w:rsidR="003616EF" w:rsidRPr="00CD1242">
        <w:rPr>
          <w:rStyle w:val="Char2"/>
          <w:rFonts w:hint="cs"/>
          <w:rtl/>
        </w:rPr>
        <w:t>ی</w:t>
      </w:r>
      <w:r w:rsidRPr="00CD1242">
        <w:rPr>
          <w:rStyle w:val="Char2"/>
          <w:rFonts w:hint="cs"/>
          <w:rtl/>
        </w:rPr>
        <w:t>ده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جاهلان و غافلان را فر</w:t>
      </w:r>
      <w:r w:rsidR="003616EF" w:rsidRPr="00CD1242">
        <w:rPr>
          <w:rStyle w:val="Char2"/>
          <w:rFonts w:hint="cs"/>
          <w:rtl/>
        </w:rPr>
        <w:t>ی</w:t>
      </w:r>
      <w:r w:rsidRPr="00CD1242">
        <w:rPr>
          <w:rStyle w:val="Char2"/>
          <w:rFonts w:hint="cs"/>
          <w:rtl/>
        </w:rPr>
        <w:t>فته و به عق</w:t>
      </w:r>
      <w:r w:rsidR="003616EF" w:rsidRPr="00CD1242">
        <w:rPr>
          <w:rStyle w:val="Char2"/>
          <w:rFonts w:hint="cs"/>
          <w:rtl/>
        </w:rPr>
        <w:t>ی</w:t>
      </w:r>
      <w:r w:rsidRPr="00CD1242">
        <w:rPr>
          <w:rStyle w:val="Char2"/>
          <w:rFonts w:hint="cs"/>
          <w:rtl/>
        </w:rPr>
        <w:t>ده منفور تش</w:t>
      </w:r>
      <w:r w:rsidR="003616EF" w:rsidRPr="00CD1242">
        <w:rPr>
          <w:rStyle w:val="Char2"/>
          <w:rFonts w:hint="cs"/>
          <w:rtl/>
        </w:rPr>
        <w:t>ی</w:t>
      </w:r>
      <w:r w:rsidRPr="00CD1242">
        <w:rPr>
          <w:rStyle w:val="Char2"/>
          <w:rFonts w:hint="cs"/>
          <w:rtl/>
        </w:rPr>
        <w:t xml:space="preserve">ع دعوت </w:t>
      </w:r>
      <w:r w:rsidR="003616EF" w:rsidRPr="00CD1242">
        <w:rPr>
          <w:rStyle w:val="Char2"/>
          <w:rFonts w:hint="cs"/>
          <w:rtl/>
        </w:rPr>
        <w:t>ک</w:t>
      </w:r>
      <w:r w:rsidRPr="00CD1242">
        <w:rPr>
          <w:rStyle w:val="Char2"/>
          <w:rFonts w:hint="cs"/>
          <w:rtl/>
        </w:rPr>
        <w:t>ند،</w:t>
      </w:r>
      <w:r w:rsidR="00607543">
        <w:rPr>
          <w:rStyle w:val="Char2"/>
          <w:rFonts w:hint="cs"/>
          <w:rtl/>
        </w:rPr>
        <w:t xml:space="preserve"> این‌ها </w:t>
      </w:r>
      <w:r w:rsidRPr="00CD1242">
        <w:rPr>
          <w:rStyle w:val="Char2"/>
          <w:rFonts w:hint="cs"/>
          <w:rtl/>
        </w:rPr>
        <w:t>برخلاف ادعاها</w:t>
      </w:r>
      <w:r w:rsidR="003616EF" w:rsidRPr="00CD1242">
        <w:rPr>
          <w:rStyle w:val="Char2"/>
          <w:rFonts w:hint="cs"/>
          <w:rtl/>
        </w:rPr>
        <w:t>ی</w:t>
      </w:r>
      <w:r w:rsidRPr="00CD1242">
        <w:rPr>
          <w:rStyle w:val="Char2"/>
          <w:rFonts w:hint="cs"/>
          <w:rtl/>
        </w:rPr>
        <w:t>ش و همه دل</w:t>
      </w:r>
      <w:r w:rsidR="003616EF" w:rsidRPr="00CD1242">
        <w:rPr>
          <w:rStyle w:val="Char2"/>
          <w:rFonts w:hint="cs"/>
          <w:rtl/>
        </w:rPr>
        <w:t>ی</w:t>
      </w:r>
      <w:r w:rsidRPr="00CD1242">
        <w:rPr>
          <w:rStyle w:val="Char2"/>
          <w:rFonts w:hint="cs"/>
          <w:rtl/>
        </w:rPr>
        <w:t>ل بر ب</w:t>
      </w:r>
      <w:r w:rsidR="003616EF" w:rsidRPr="00CD1242">
        <w:rPr>
          <w:rStyle w:val="Char2"/>
          <w:rFonts w:hint="cs"/>
          <w:rtl/>
        </w:rPr>
        <w:t>ی</w:t>
      </w:r>
      <w:r w:rsidRPr="00CD1242">
        <w:rPr>
          <w:rStyle w:val="Char2"/>
          <w:rFonts w:hint="cs"/>
          <w:rtl/>
        </w:rPr>
        <w:t>‌انصاف</w:t>
      </w:r>
      <w:r w:rsidR="003616EF" w:rsidRPr="00CD1242">
        <w:rPr>
          <w:rStyle w:val="Char2"/>
          <w:rFonts w:hint="cs"/>
          <w:rtl/>
        </w:rPr>
        <w:t>ی</w:t>
      </w:r>
      <w:r w:rsidRPr="00CD1242">
        <w:rPr>
          <w:rStyle w:val="Char2"/>
          <w:rFonts w:hint="cs"/>
          <w:rtl/>
        </w:rPr>
        <w:t xml:space="preserve"> و ب</w:t>
      </w:r>
      <w:r w:rsidR="003616EF" w:rsidRPr="00CD1242">
        <w:rPr>
          <w:rStyle w:val="Char2"/>
          <w:rFonts w:hint="cs"/>
          <w:rtl/>
        </w:rPr>
        <w:t>ی</w:t>
      </w:r>
      <w:r w:rsidRPr="00CD1242">
        <w:rPr>
          <w:rStyle w:val="Char2"/>
          <w:rFonts w:hint="cs"/>
          <w:rtl/>
        </w:rPr>
        <w:t>‌طرف</w:t>
      </w:r>
      <w:r w:rsidR="003616EF" w:rsidRPr="00CD1242">
        <w:rPr>
          <w:rStyle w:val="Char2"/>
          <w:rFonts w:hint="cs"/>
          <w:rtl/>
        </w:rPr>
        <w:t>ی</w:t>
      </w:r>
      <w:r w:rsidRPr="00CD1242">
        <w:rPr>
          <w:rStyle w:val="Char2"/>
          <w:rFonts w:hint="cs"/>
          <w:rtl/>
        </w:rPr>
        <w:t xml:space="preserve"> اوست. بل</w:t>
      </w:r>
      <w:r w:rsidR="003616EF" w:rsidRPr="00CD1242">
        <w:rPr>
          <w:rStyle w:val="Char2"/>
          <w:rFonts w:hint="cs"/>
          <w:rtl/>
        </w:rPr>
        <w:t>ک</w:t>
      </w:r>
      <w:r w:rsidRPr="00CD1242">
        <w:rPr>
          <w:rStyle w:val="Char2"/>
          <w:rFonts w:hint="cs"/>
          <w:rtl/>
        </w:rPr>
        <w:t>ه او همانند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گر مردم را به </w:t>
      </w:r>
      <w:r w:rsidR="003616EF" w:rsidRPr="00CD1242">
        <w:rPr>
          <w:rStyle w:val="Char2"/>
          <w:rFonts w:hint="cs"/>
          <w:rtl/>
        </w:rPr>
        <w:t>ک</w:t>
      </w:r>
      <w:r w:rsidRPr="00CD1242">
        <w:rPr>
          <w:rStyle w:val="Char2"/>
          <w:rFonts w:hint="cs"/>
          <w:rtl/>
        </w:rPr>
        <w:t>فر و ضلالت خود دعوت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pStyle w:val="ListParagraph"/>
        <w:numPr>
          <w:ilvl w:val="0"/>
          <w:numId w:val="19"/>
        </w:numPr>
        <w:bidi/>
        <w:ind w:left="641" w:hanging="357"/>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مؤلف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آنچه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او آمده است خارج از حق ن</w:t>
      </w:r>
      <w:r w:rsidR="003616EF" w:rsidRPr="00CD1242">
        <w:rPr>
          <w:rStyle w:val="Char2"/>
          <w:rFonts w:hint="cs"/>
          <w:rtl/>
        </w:rPr>
        <w:t>ی</w:t>
      </w:r>
      <w:r w:rsidRPr="00CD1242">
        <w:rPr>
          <w:rStyle w:val="Char2"/>
          <w:rFonts w:hint="cs"/>
          <w:rtl/>
        </w:rPr>
        <w:t>ست و فقط مسا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مورد اتفاق اهل سنت و ش</w:t>
      </w:r>
      <w:r w:rsidR="003616EF" w:rsidRPr="00CD1242">
        <w:rPr>
          <w:rStyle w:val="Char2"/>
          <w:rFonts w:hint="cs"/>
          <w:rtl/>
        </w:rPr>
        <w:t>ی</w:t>
      </w:r>
      <w:r w:rsidRPr="00CD1242">
        <w:rPr>
          <w:rStyle w:val="Char2"/>
          <w:rFonts w:hint="cs"/>
          <w:rtl/>
        </w:rPr>
        <w:t xml:space="preserve">عه است.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اول و دومم دارا</w:t>
      </w:r>
      <w:r w:rsidR="003616EF" w:rsidRPr="00CD1242">
        <w:rPr>
          <w:rStyle w:val="Char2"/>
          <w:rFonts w:hint="cs"/>
          <w:rtl/>
        </w:rPr>
        <w:t>ی</w:t>
      </w:r>
      <w:r w:rsidRPr="00CD1242">
        <w:rPr>
          <w:rStyle w:val="Char2"/>
          <w:rFonts w:hint="cs"/>
          <w:rtl/>
        </w:rPr>
        <w:t xml:space="preserve"> عنوان</w:t>
      </w:r>
      <w:r w:rsidR="00434755">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قرآن هستند </w:t>
      </w:r>
      <w:r w:rsidR="003616EF" w:rsidRPr="00CD1242">
        <w:rPr>
          <w:rStyle w:val="Char2"/>
          <w:rFonts w:hint="cs"/>
          <w:rtl/>
        </w:rPr>
        <w:t>ک</w:t>
      </w:r>
      <w:r w:rsidRPr="00CD1242">
        <w:rPr>
          <w:rStyle w:val="Char2"/>
          <w:rFonts w:hint="cs"/>
          <w:rtl/>
        </w:rPr>
        <w:t>ه بهتر</w:t>
      </w:r>
      <w:r w:rsidR="003616EF" w:rsidRPr="00CD1242">
        <w:rPr>
          <w:rStyle w:val="Char2"/>
          <w:rFonts w:hint="cs"/>
          <w:rtl/>
        </w:rPr>
        <w:t>ی</w:t>
      </w:r>
      <w:r w:rsidRPr="00CD1242">
        <w:rPr>
          <w:rStyle w:val="Char2"/>
          <w:rFonts w:hint="cs"/>
          <w:rtl/>
        </w:rPr>
        <w:t>ن و صادق‌تر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لام است و هر آنچه در آن دو </w:t>
      </w:r>
      <w:r w:rsidR="003616EF" w:rsidRPr="00CD1242">
        <w:rPr>
          <w:rStyle w:val="Char2"/>
          <w:rFonts w:hint="cs"/>
          <w:rtl/>
        </w:rPr>
        <w:t>ک</w:t>
      </w:r>
      <w:r w:rsidRPr="00CD1242">
        <w:rPr>
          <w:rStyle w:val="Char2"/>
          <w:rFonts w:hint="cs"/>
          <w:rtl/>
        </w:rPr>
        <w:t>تاب گرد آورده‌ام حت</w:t>
      </w:r>
      <w:r w:rsidR="003616EF" w:rsidRPr="00CD1242">
        <w:rPr>
          <w:rStyle w:val="Char2"/>
          <w:rFonts w:hint="cs"/>
          <w:rtl/>
        </w:rPr>
        <w:t>ی</w:t>
      </w:r>
      <w:r w:rsidRPr="00CD1242">
        <w:rPr>
          <w:rStyle w:val="Char2"/>
          <w:rFonts w:hint="cs"/>
          <w:rtl/>
        </w:rPr>
        <w:t xml:space="preserve"> اگر حق نباشد نزد</w:t>
      </w:r>
      <w:r w:rsidR="003616EF" w:rsidRPr="00CD1242">
        <w:rPr>
          <w:rStyle w:val="Char2"/>
          <w:rFonts w:hint="cs"/>
          <w:rtl/>
        </w:rPr>
        <w:t>یک</w:t>
      </w:r>
      <w:r w:rsidR="00434755">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سخنان به حق</w:t>
      </w:r>
      <w:r w:rsidR="003616EF" w:rsidRPr="00CD1242">
        <w:rPr>
          <w:rStyle w:val="Char2"/>
          <w:rFonts w:hint="cs"/>
          <w:rtl/>
        </w:rPr>
        <w:t>ی</w:t>
      </w:r>
      <w:r w:rsidRPr="00CD1242">
        <w:rPr>
          <w:rStyle w:val="Char2"/>
          <w:rFonts w:hint="cs"/>
          <w:rtl/>
        </w:rPr>
        <w:t>قت است، ز</w:t>
      </w:r>
      <w:r w:rsidR="003616EF" w:rsidRPr="00CD1242">
        <w:rPr>
          <w:rStyle w:val="Char2"/>
          <w:rFonts w:hint="cs"/>
          <w:rtl/>
        </w:rPr>
        <w:t>ی</w:t>
      </w:r>
      <w:r w:rsidRPr="00CD1242">
        <w:rPr>
          <w:rStyle w:val="Char2"/>
          <w:rFonts w:hint="cs"/>
          <w:rtl/>
        </w:rPr>
        <w:t>را مورد اتفاق مسلمانان اعم از سن</w:t>
      </w:r>
      <w:r w:rsidR="003616EF" w:rsidRPr="00CD1242">
        <w:rPr>
          <w:rStyle w:val="Char2"/>
          <w:rFonts w:hint="cs"/>
          <w:rtl/>
        </w:rPr>
        <w:t>ی</w:t>
      </w:r>
      <w:r w:rsidRPr="00CD1242">
        <w:rPr>
          <w:rStyle w:val="Char2"/>
          <w:rFonts w:hint="cs"/>
          <w:rtl/>
        </w:rPr>
        <w:t xml:space="preserve"> و ش</w:t>
      </w:r>
      <w:r w:rsidR="003616EF" w:rsidRPr="00CD1242">
        <w:rPr>
          <w:rStyle w:val="Char2"/>
          <w:rFonts w:hint="cs"/>
          <w:rtl/>
        </w:rPr>
        <w:t>ی</w:t>
      </w:r>
      <w:r w:rsidRPr="00CD1242">
        <w:rPr>
          <w:rStyle w:val="Char2"/>
          <w:rFonts w:hint="cs"/>
          <w:rtl/>
        </w:rPr>
        <w:t>عه و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است.</w:t>
      </w:r>
      <w:r w:rsidRPr="00CD1242">
        <w:rPr>
          <w:rStyle w:val="Char2"/>
          <w:vertAlign w:val="superscript"/>
          <w:rtl/>
        </w:rPr>
        <w:footnoteReference w:id="411"/>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اما آنچه را </w:t>
      </w:r>
      <w:r w:rsidR="003616EF" w:rsidRPr="00CD1242">
        <w:rPr>
          <w:rStyle w:val="Char2"/>
          <w:rFonts w:hint="cs"/>
          <w:rtl/>
        </w:rPr>
        <w:t>ک</w:t>
      </w:r>
      <w:r w:rsidRPr="00CD1242">
        <w:rPr>
          <w:rStyle w:val="Char2"/>
          <w:rFonts w:hint="cs"/>
          <w:rtl/>
        </w:rPr>
        <w:t>ه اهل سنت و ش</w:t>
      </w:r>
      <w:r w:rsidR="003616EF" w:rsidRPr="00CD1242">
        <w:rPr>
          <w:rStyle w:val="Char2"/>
          <w:rFonts w:hint="cs"/>
          <w:rtl/>
        </w:rPr>
        <w:t>ی</w:t>
      </w:r>
      <w:r w:rsidRPr="00CD1242">
        <w:rPr>
          <w:rStyle w:val="Char2"/>
          <w:rFonts w:hint="cs"/>
          <w:rtl/>
        </w:rPr>
        <w:t>عه بر آن اجماع دارند صح</w:t>
      </w:r>
      <w:r w:rsidR="003616EF" w:rsidRPr="00CD1242">
        <w:rPr>
          <w:rStyle w:val="Char2"/>
          <w:rFonts w:hint="cs"/>
          <w:rtl/>
        </w:rPr>
        <w:t>ی</w:t>
      </w:r>
      <w:r w:rsidRPr="00CD1242">
        <w:rPr>
          <w:rStyle w:val="Char2"/>
          <w:rFonts w:hint="cs"/>
          <w:rtl/>
        </w:rPr>
        <w:t>ح است. ز</w:t>
      </w:r>
      <w:r w:rsidR="003616EF" w:rsidRPr="00CD1242">
        <w:rPr>
          <w:rStyle w:val="Char2"/>
          <w:rFonts w:hint="cs"/>
          <w:rtl/>
        </w:rPr>
        <w:t>ی</w:t>
      </w:r>
      <w:r w:rsidRPr="00CD1242">
        <w:rPr>
          <w:rStyle w:val="Char2"/>
          <w:rFonts w:hint="cs"/>
          <w:rtl/>
        </w:rPr>
        <w:t>را صحت آن نزد طرف</w:t>
      </w:r>
      <w:r w:rsidR="003616EF" w:rsidRPr="00CD1242">
        <w:rPr>
          <w:rStyle w:val="Char2"/>
          <w:rFonts w:hint="cs"/>
          <w:rtl/>
        </w:rPr>
        <w:t>ی</w:t>
      </w:r>
      <w:r w:rsidRPr="00CD1242">
        <w:rPr>
          <w:rStyle w:val="Char2"/>
          <w:rFonts w:hint="cs"/>
          <w:rtl/>
        </w:rPr>
        <w:t>ن ثابت شده است و</w:t>
      </w:r>
      <w:r w:rsidR="000E0383" w:rsidRPr="00CD1242">
        <w:rPr>
          <w:rStyle w:val="Char2"/>
          <w:rFonts w:hint="cs"/>
          <w:rtl/>
        </w:rPr>
        <w:t xml:space="preserve"> آن‌ها </w:t>
      </w:r>
      <w:r w:rsidRPr="00CD1242">
        <w:rPr>
          <w:rStyle w:val="Char2"/>
          <w:rFonts w:hint="cs"/>
          <w:rtl/>
        </w:rPr>
        <w:t xml:space="preserve">را به آنچه </w:t>
      </w:r>
      <w:r w:rsidR="003616EF" w:rsidRPr="00CD1242">
        <w:rPr>
          <w:rStyle w:val="Char2"/>
          <w:rFonts w:hint="cs"/>
          <w:rtl/>
        </w:rPr>
        <w:t>ک</w:t>
      </w:r>
      <w:r w:rsidRPr="00CD1242">
        <w:rPr>
          <w:rStyle w:val="Char2"/>
          <w:rFonts w:hint="cs"/>
          <w:rtl/>
        </w:rPr>
        <w:t>ه خود ملزم شده‌اند ملزم م</w:t>
      </w:r>
      <w:r w:rsidR="003616EF" w:rsidRPr="00CD1242">
        <w:rPr>
          <w:rStyle w:val="Char2"/>
          <w:rFonts w:hint="cs"/>
          <w:rtl/>
        </w:rPr>
        <w:t>ی</w:t>
      </w:r>
      <w:r w:rsidRPr="00CD1242">
        <w:rPr>
          <w:rStyle w:val="Char2"/>
          <w:rFonts w:hint="cs"/>
          <w:rtl/>
        </w:rPr>
        <w:t>‌نما</w:t>
      </w:r>
      <w:r w:rsidR="003616EF" w:rsidRPr="00CD1242">
        <w:rPr>
          <w:rStyle w:val="Char2"/>
          <w:rFonts w:hint="cs"/>
          <w:rtl/>
        </w:rPr>
        <w:t>یی</w:t>
      </w:r>
      <w:r w:rsidRPr="00CD1242">
        <w:rPr>
          <w:rStyle w:val="Char2"/>
          <w:rFonts w:hint="cs"/>
          <w:rtl/>
        </w:rPr>
        <w:t xml:space="preserve">م، و آنچه را </w:t>
      </w:r>
      <w:r w:rsidR="003616EF" w:rsidRPr="00CD1242">
        <w:rPr>
          <w:rStyle w:val="Char2"/>
          <w:rFonts w:hint="cs"/>
          <w:rtl/>
        </w:rPr>
        <w:t>ک</w:t>
      </w:r>
      <w:r w:rsidRPr="00CD1242">
        <w:rPr>
          <w:rStyle w:val="Char2"/>
          <w:rFonts w:hint="cs"/>
          <w:rtl/>
        </w:rPr>
        <w:t xml:space="preserve">ه در آن اختلاف </w:t>
      </w:r>
      <w:r w:rsidR="003616EF" w:rsidRPr="00CD1242">
        <w:rPr>
          <w:rStyle w:val="Char2"/>
          <w:rFonts w:hint="cs"/>
          <w:rtl/>
        </w:rPr>
        <w:t>ک</w:t>
      </w:r>
      <w:r w:rsidRPr="00CD1242">
        <w:rPr>
          <w:rStyle w:val="Char2"/>
          <w:rFonts w:hint="cs"/>
          <w:rtl/>
        </w:rPr>
        <w:t>رده‌اند حت</w:t>
      </w:r>
      <w:r w:rsidR="003616EF" w:rsidRPr="00CD1242">
        <w:rPr>
          <w:rStyle w:val="Char2"/>
          <w:rFonts w:hint="cs"/>
          <w:rtl/>
        </w:rPr>
        <w:t>ی</w:t>
      </w:r>
      <w:r w:rsidRPr="00CD1242">
        <w:rPr>
          <w:rStyle w:val="Char2"/>
          <w:rFonts w:hint="cs"/>
          <w:rtl/>
        </w:rPr>
        <w:t xml:space="preserve"> اگر در نظر </w:t>
      </w:r>
      <w:r w:rsidR="003616EF" w:rsidRPr="00CD1242">
        <w:rPr>
          <w:rStyle w:val="Char2"/>
          <w:rFonts w:hint="cs"/>
          <w:rtl/>
        </w:rPr>
        <w:t>یک</w:t>
      </w:r>
      <w:r w:rsidRPr="00CD1242">
        <w:rPr>
          <w:rStyle w:val="Char2"/>
          <w:rFonts w:hint="cs"/>
          <w:rtl/>
        </w:rPr>
        <w:t xml:space="preserve"> طرف درست باشد عق</w:t>
      </w:r>
      <w:r w:rsidR="003616EF" w:rsidRPr="00CD1242">
        <w:rPr>
          <w:rStyle w:val="Char2"/>
          <w:rFonts w:hint="cs"/>
          <w:rtl/>
        </w:rPr>
        <w:t>ی</w:t>
      </w:r>
      <w:r w:rsidRPr="00CD1242">
        <w:rPr>
          <w:rStyle w:val="Char2"/>
          <w:rFonts w:hint="cs"/>
          <w:rtl/>
        </w:rPr>
        <w:t>ده و عمل به آن برا</w:t>
      </w:r>
      <w:r w:rsidR="003616EF" w:rsidRPr="00CD1242">
        <w:rPr>
          <w:rStyle w:val="Char2"/>
          <w:rFonts w:hint="cs"/>
          <w:rtl/>
        </w:rPr>
        <w:t>ی</w:t>
      </w:r>
      <w:r w:rsidRPr="00CD1242">
        <w:rPr>
          <w:rStyle w:val="Char2"/>
          <w:rFonts w:hint="cs"/>
          <w:rtl/>
        </w:rPr>
        <w:t xml:space="preserve"> طرف د</w:t>
      </w:r>
      <w:r w:rsidR="003616EF" w:rsidRPr="00CD1242">
        <w:rPr>
          <w:rStyle w:val="Char2"/>
          <w:rFonts w:hint="cs"/>
          <w:rtl/>
        </w:rPr>
        <w:t>ی</w:t>
      </w:r>
      <w:r w:rsidRPr="00CD1242">
        <w:rPr>
          <w:rStyle w:val="Char2"/>
          <w:rFonts w:hint="cs"/>
          <w:rtl/>
        </w:rPr>
        <w:t>گر الزام</w:t>
      </w:r>
      <w:r w:rsidR="003616EF" w:rsidRPr="00CD1242">
        <w:rPr>
          <w:rStyle w:val="Char2"/>
          <w:rFonts w:hint="cs"/>
          <w:rtl/>
        </w:rPr>
        <w:t>ی</w:t>
      </w:r>
      <w:r w:rsidRPr="00CD1242">
        <w:rPr>
          <w:rStyle w:val="Char2"/>
          <w:rFonts w:hint="cs"/>
          <w:rtl/>
        </w:rPr>
        <w:t xml:space="preserve"> نخواهد بود، همچنان</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پژوهشگر ب</w:t>
      </w:r>
      <w:r w:rsidR="003616EF" w:rsidRPr="00CD1242">
        <w:rPr>
          <w:rStyle w:val="Char2"/>
          <w:rFonts w:hint="cs"/>
          <w:rtl/>
        </w:rPr>
        <w:t>ی</w:t>
      </w:r>
      <w:r w:rsidRPr="00CD1242">
        <w:rPr>
          <w:rStyle w:val="Char2"/>
          <w:rFonts w:hint="cs"/>
          <w:rtl/>
        </w:rPr>
        <w:t>‌طرف قبول و احتجاج به آن الزام</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412"/>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 xml:space="preserve">ه آنچه در </w:t>
      </w:r>
      <w:r w:rsidR="003616EF" w:rsidRPr="00CD1242">
        <w:rPr>
          <w:rStyle w:val="Char2"/>
          <w:rFonts w:hint="cs"/>
          <w:rtl/>
        </w:rPr>
        <w:t>ک</w:t>
      </w:r>
      <w:r w:rsidRPr="00CD1242">
        <w:rPr>
          <w:rStyle w:val="Char2"/>
          <w:rFonts w:hint="cs"/>
          <w:rtl/>
        </w:rPr>
        <w:t>تب او آمده اگر حق نباشد نزد</w:t>
      </w:r>
      <w:r w:rsidR="003616EF" w:rsidRPr="00CD1242">
        <w:rPr>
          <w:rStyle w:val="Char2"/>
          <w:rFonts w:hint="cs"/>
          <w:rtl/>
        </w:rPr>
        <w:t>یک</w:t>
      </w:r>
      <w:r w:rsidR="00434755">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موضوع به حق است، ادعا</w:t>
      </w:r>
      <w:r w:rsidR="003616EF" w:rsidRPr="00CD1242">
        <w:rPr>
          <w:rStyle w:val="Char2"/>
          <w:rFonts w:hint="cs"/>
          <w:rtl/>
        </w:rPr>
        <w:t>یی</w:t>
      </w:r>
      <w:r w:rsidRPr="00CD1242">
        <w:rPr>
          <w:rStyle w:val="Char2"/>
          <w:rFonts w:hint="cs"/>
          <w:rtl/>
        </w:rPr>
        <w:t xml:space="preserve"> باطل و عار</w:t>
      </w:r>
      <w:r w:rsidR="003616EF" w:rsidRPr="00CD1242">
        <w:rPr>
          <w:rStyle w:val="Char2"/>
          <w:rFonts w:hint="cs"/>
          <w:rtl/>
        </w:rPr>
        <w:t>ی</w:t>
      </w:r>
      <w:r w:rsidRPr="00CD1242">
        <w:rPr>
          <w:rStyle w:val="Char2"/>
          <w:rFonts w:hint="cs"/>
          <w:rtl/>
        </w:rPr>
        <w:t xml:space="preserve"> از هر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است. همه مدع</w:t>
      </w:r>
      <w:r w:rsidR="003616EF" w:rsidRPr="00CD1242">
        <w:rPr>
          <w:rStyle w:val="Char2"/>
          <w:rFonts w:hint="cs"/>
          <w:rtl/>
        </w:rPr>
        <w:t>ی</w:t>
      </w:r>
      <w:r w:rsidRPr="00CD1242">
        <w:rPr>
          <w:rStyle w:val="Char2"/>
          <w:rFonts w:hint="cs"/>
          <w:rtl/>
        </w:rPr>
        <w:t>ان و بدعت‌گزاران هم</w:t>
      </w:r>
      <w:r w:rsidR="003616EF" w:rsidRPr="00CD1242">
        <w:rPr>
          <w:rStyle w:val="Char2"/>
          <w:rFonts w:hint="cs"/>
          <w:rtl/>
        </w:rPr>
        <w:t>ی</w:t>
      </w:r>
      <w:r w:rsidRPr="00CD1242">
        <w:rPr>
          <w:rStyle w:val="Char2"/>
          <w:rFonts w:hint="cs"/>
          <w:rtl/>
        </w:rPr>
        <w:t>ن ادعا را دارند. حق</w:t>
      </w:r>
      <w:r w:rsidR="003616EF" w:rsidRPr="00CD1242">
        <w:rPr>
          <w:rStyle w:val="Char2"/>
          <w:rFonts w:hint="cs"/>
          <w:rtl/>
        </w:rPr>
        <w:t>ی</w:t>
      </w:r>
      <w:r w:rsidRPr="00CD1242">
        <w:rPr>
          <w:rStyle w:val="Char2"/>
          <w:rFonts w:hint="cs"/>
          <w:rtl/>
        </w:rPr>
        <w:t>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شبهه‌ا</w:t>
      </w:r>
      <w:r w:rsidR="003616EF" w:rsidRPr="00CD1242">
        <w:rPr>
          <w:rStyle w:val="Char2"/>
          <w:rFonts w:hint="cs"/>
          <w:rtl/>
        </w:rPr>
        <w:t>ی</w:t>
      </w:r>
      <w:r w:rsidRPr="00CD1242">
        <w:rPr>
          <w:rStyle w:val="Char2"/>
          <w:rFonts w:hint="cs"/>
          <w:rtl/>
        </w:rPr>
        <w:t xml:space="preserve"> در آن ن</w:t>
      </w:r>
      <w:r w:rsidR="003616EF" w:rsidRPr="00CD1242">
        <w:rPr>
          <w:rStyle w:val="Char2"/>
          <w:rFonts w:hint="cs"/>
          <w:rtl/>
        </w:rPr>
        <w:t>ی</w:t>
      </w:r>
      <w:r w:rsidRPr="00CD1242">
        <w:rPr>
          <w:rStyle w:val="Char2"/>
          <w:rFonts w:hint="cs"/>
          <w:rtl/>
        </w:rPr>
        <w:t>ست,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ش عار</w:t>
      </w:r>
      <w:r w:rsidR="003616EF" w:rsidRPr="00CD1242">
        <w:rPr>
          <w:rStyle w:val="Char2"/>
          <w:rFonts w:hint="cs"/>
          <w:rtl/>
        </w:rPr>
        <w:t>ی</w:t>
      </w:r>
      <w:r w:rsidRPr="00CD1242">
        <w:rPr>
          <w:rStyle w:val="Char2"/>
          <w:rFonts w:hint="cs"/>
          <w:rtl/>
        </w:rPr>
        <w:t xml:space="preserve"> تر</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از حق هستند و برا</w:t>
      </w:r>
      <w:r w:rsidR="003616EF" w:rsidRPr="00CD1242">
        <w:rPr>
          <w:rStyle w:val="Char2"/>
          <w:rFonts w:hint="cs"/>
          <w:rtl/>
        </w:rPr>
        <w:t>ی</w:t>
      </w:r>
      <w:r w:rsidRPr="00CD1242">
        <w:rPr>
          <w:rStyle w:val="Char2"/>
          <w:rFonts w:hint="cs"/>
          <w:rtl/>
        </w:rPr>
        <w:t xml:space="preserve"> اثبات ا</w:t>
      </w:r>
      <w:r w:rsidR="003616EF" w:rsidRPr="00CD1242">
        <w:rPr>
          <w:rStyle w:val="Char2"/>
          <w:rFonts w:hint="cs"/>
          <w:rtl/>
        </w:rPr>
        <w:t>ی</w:t>
      </w:r>
      <w:r w:rsidRPr="00CD1242">
        <w:rPr>
          <w:rStyle w:val="Char2"/>
          <w:rFonts w:hint="cs"/>
          <w:rtl/>
        </w:rPr>
        <w:t xml:space="preserve">ن مدعا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ست بدان</w:t>
      </w:r>
      <w:r w:rsidR="003616EF" w:rsidRPr="00CD1242">
        <w:rPr>
          <w:rStyle w:val="Char2"/>
          <w:rFonts w:hint="cs"/>
          <w:rtl/>
        </w:rPr>
        <w:t>ی</w:t>
      </w:r>
      <w:r w:rsidRPr="00CD1242">
        <w:rPr>
          <w:rStyle w:val="Char2"/>
          <w:rFonts w:hint="cs"/>
          <w:rtl/>
        </w:rPr>
        <w:t>م</w:t>
      </w:r>
      <w:r w:rsidR="000E0383" w:rsidRPr="00CD1242">
        <w:rPr>
          <w:rStyle w:val="Char2"/>
          <w:rFonts w:hint="cs"/>
          <w:rtl/>
        </w:rPr>
        <w:t xml:space="preserve"> آن‌ها </w:t>
      </w:r>
      <w:r w:rsidRPr="00CD1242">
        <w:rPr>
          <w:rStyle w:val="Char2"/>
          <w:rFonts w:hint="cs"/>
          <w:rtl/>
        </w:rPr>
        <w:t>را برا</w:t>
      </w:r>
      <w:r w:rsidR="003616EF" w:rsidRPr="00CD1242">
        <w:rPr>
          <w:rStyle w:val="Char2"/>
          <w:rFonts w:hint="cs"/>
          <w:rtl/>
        </w:rPr>
        <w:t>ی</w:t>
      </w:r>
      <w:r w:rsidRPr="00CD1242">
        <w:rPr>
          <w:rStyle w:val="Char2"/>
          <w:rFonts w:hint="cs"/>
          <w:rtl/>
        </w:rPr>
        <w:t xml:space="preserve"> دفاع و دعوت مردم به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 xml:space="preserve">ان نوشته است </w:t>
      </w:r>
      <w:r w:rsidR="003616EF" w:rsidRPr="00CD1242">
        <w:rPr>
          <w:rStyle w:val="Char2"/>
          <w:rFonts w:hint="cs"/>
          <w:rtl/>
        </w:rPr>
        <w:t>ک</w:t>
      </w:r>
      <w:r w:rsidRPr="00CD1242">
        <w:rPr>
          <w:rStyle w:val="Char2"/>
          <w:rFonts w:hint="cs"/>
          <w:rtl/>
        </w:rPr>
        <w:t>ه عق</w:t>
      </w:r>
      <w:r w:rsidR="003616EF" w:rsidRPr="00CD1242">
        <w:rPr>
          <w:rStyle w:val="Char2"/>
          <w:rFonts w:hint="cs"/>
          <w:rtl/>
        </w:rPr>
        <w:t>ی</w:t>
      </w:r>
      <w:r w:rsidRPr="00CD1242">
        <w:rPr>
          <w:rStyle w:val="Char2"/>
          <w:rFonts w:hint="cs"/>
          <w:rtl/>
        </w:rPr>
        <w:t>ده</w:t>
      </w:r>
      <w:r w:rsidR="000E0383" w:rsidRPr="00CD1242">
        <w:rPr>
          <w:rStyle w:val="Char2"/>
          <w:rFonts w:hint="cs"/>
          <w:rtl/>
        </w:rPr>
        <w:t xml:space="preserve"> آن‌ها </w:t>
      </w:r>
      <w:r w:rsidRPr="00CD1242">
        <w:rPr>
          <w:rStyle w:val="Char2"/>
          <w:rFonts w:hint="cs"/>
          <w:rtl/>
        </w:rPr>
        <w:t>جزو عقا</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 از عقا</w:t>
      </w:r>
      <w:r w:rsidR="003616EF" w:rsidRPr="00CD1242">
        <w:rPr>
          <w:rStyle w:val="Char2"/>
          <w:rFonts w:hint="cs"/>
          <w:rtl/>
        </w:rPr>
        <w:t>ی</w:t>
      </w:r>
      <w:r w:rsidRPr="00CD1242">
        <w:rPr>
          <w:rStyle w:val="Char2"/>
          <w:rFonts w:hint="cs"/>
          <w:rtl/>
        </w:rPr>
        <w:t>د د</w:t>
      </w:r>
      <w:r w:rsidR="003616EF" w:rsidRPr="00CD1242">
        <w:rPr>
          <w:rStyle w:val="Char2"/>
          <w:rFonts w:hint="cs"/>
          <w:rtl/>
        </w:rPr>
        <w:t>ی</w:t>
      </w:r>
      <w:r w:rsidRPr="00CD1242">
        <w:rPr>
          <w:rStyle w:val="Char2"/>
          <w:rFonts w:hint="cs"/>
          <w:rtl/>
        </w:rPr>
        <w:t xml:space="preserve">گر در </w:t>
      </w:r>
      <w:r w:rsidR="003616EF" w:rsidRPr="00CD1242">
        <w:rPr>
          <w:rStyle w:val="Char2"/>
          <w:rFonts w:hint="cs"/>
          <w:rtl/>
        </w:rPr>
        <w:t>ک</w:t>
      </w:r>
      <w:r w:rsidRPr="00CD1242">
        <w:rPr>
          <w:rStyle w:val="Char2"/>
          <w:rFonts w:hint="cs"/>
          <w:rtl/>
        </w:rPr>
        <w:t>فر و گمراه</w:t>
      </w:r>
      <w:r w:rsidR="003616EF" w:rsidRPr="00CD1242">
        <w:rPr>
          <w:rStyle w:val="Char2"/>
          <w:rFonts w:hint="cs"/>
          <w:rtl/>
        </w:rPr>
        <w:t>ی</w:t>
      </w:r>
      <w:r w:rsidRPr="00CD1242">
        <w:rPr>
          <w:rStyle w:val="Char2"/>
          <w:rFonts w:hint="cs"/>
          <w:rtl/>
        </w:rPr>
        <w:t xml:space="preserve"> غوطه‌ور و از حقا</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دور است، ا</w:t>
      </w:r>
      <w:r w:rsidR="003616EF" w:rsidRPr="00CD1242">
        <w:rPr>
          <w:rStyle w:val="Char2"/>
          <w:rFonts w:hint="cs"/>
          <w:rtl/>
        </w:rPr>
        <w:t>ی</w:t>
      </w:r>
      <w:r w:rsidRPr="00CD1242">
        <w:rPr>
          <w:rStyle w:val="Char2"/>
          <w:rFonts w:hint="cs"/>
          <w:rtl/>
        </w:rPr>
        <w:t>ن اجمال مطلب بود اما تفص</w:t>
      </w:r>
      <w:r w:rsidR="003616EF" w:rsidRPr="00CD1242">
        <w:rPr>
          <w:rStyle w:val="Char2"/>
          <w:rFonts w:hint="cs"/>
          <w:rtl/>
        </w:rPr>
        <w:t>ی</w:t>
      </w:r>
      <w:r w:rsidRPr="00CD1242">
        <w:rPr>
          <w:rStyle w:val="Char2"/>
          <w:rFonts w:hint="cs"/>
          <w:rtl/>
        </w:rPr>
        <w:t>ل آن ان شاء الله در هنگام رد بر او ذ</w:t>
      </w:r>
      <w:r w:rsidR="003616EF" w:rsidRPr="00CD1242">
        <w:rPr>
          <w:rStyle w:val="Char2"/>
          <w:rFonts w:hint="cs"/>
          <w:rtl/>
        </w:rPr>
        <w:t>ک</w:t>
      </w:r>
      <w:r w:rsidRPr="00CD1242">
        <w:rPr>
          <w:rStyle w:val="Char2"/>
          <w:rFonts w:hint="cs"/>
          <w:rtl/>
        </w:rPr>
        <w:t>ر خواهد شد.</w:t>
      </w:r>
    </w:p>
    <w:p w:rsidR="00AC5501" w:rsidRPr="00CD1242" w:rsidRDefault="00AC5501" w:rsidP="00CD1242">
      <w:pPr>
        <w:bidi/>
        <w:ind w:firstLine="284"/>
        <w:jc w:val="lowKashida"/>
        <w:rPr>
          <w:rStyle w:val="Char2"/>
          <w:rtl/>
        </w:rPr>
      </w:pPr>
      <w:r w:rsidRPr="00CD1242">
        <w:rPr>
          <w:rStyle w:val="Char2"/>
          <w:rFonts w:hint="cs"/>
          <w:rtl/>
        </w:rPr>
        <w:t>اما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فقط امور</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ان اهل سنت و ش</w:t>
      </w:r>
      <w:r w:rsidR="003616EF" w:rsidRPr="00CD1242">
        <w:rPr>
          <w:rStyle w:val="Char2"/>
          <w:rFonts w:hint="cs"/>
          <w:rtl/>
        </w:rPr>
        <w:t>ی</w:t>
      </w:r>
      <w:r w:rsidRPr="00CD1242">
        <w:rPr>
          <w:rStyle w:val="Char2"/>
          <w:rFonts w:hint="cs"/>
          <w:rtl/>
        </w:rPr>
        <w:t>عه مورد اتفاق است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w:t>
      </w:r>
      <w:r w:rsidR="000E0383" w:rsidRPr="00CD1242">
        <w:rPr>
          <w:rStyle w:val="Char2"/>
          <w:rFonts w:hint="cs"/>
          <w:rtl/>
        </w:rPr>
        <w:t xml:space="preserve"> آن‌ها </w:t>
      </w:r>
      <w:r w:rsidRPr="00CD1242">
        <w:rPr>
          <w:rStyle w:val="Char2"/>
          <w:rFonts w:hint="cs"/>
          <w:rtl/>
        </w:rPr>
        <w:t>را بدان ملزم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یک</w:t>
      </w:r>
      <w:r w:rsidRPr="00CD1242">
        <w:rPr>
          <w:rStyle w:val="Char2"/>
          <w:rFonts w:hint="cs"/>
          <w:rtl/>
        </w:rPr>
        <w:t xml:space="preserve"> دروغ محض است، و ا</w:t>
      </w:r>
      <w:r w:rsidR="003616EF" w:rsidRPr="00CD1242">
        <w:rPr>
          <w:rStyle w:val="Char2"/>
          <w:rFonts w:hint="cs"/>
          <w:rtl/>
        </w:rPr>
        <w:t>ی</w:t>
      </w:r>
      <w:r w:rsidRPr="00CD1242">
        <w:rPr>
          <w:rStyle w:val="Char2"/>
          <w:rFonts w:hint="cs"/>
          <w:rtl/>
        </w:rPr>
        <w:t>ن مثال</w:t>
      </w:r>
      <w:r w:rsidR="00434755">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اقوال اوست </w:t>
      </w:r>
      <w:r w:rsidR="003616EF" w:rsidRPr="00CD1242">
        <w:rPr>
          <w:rStyle w:val="Char2"/>
          <w:rFonts w:hint="cs"/>
          <w:rtl/>
        </w:rPr>
        <w:t>ک</w:t>
      </w:r>
      <w:r w:rsidRPr="00CD1242">
        <w:rPr>
          <w:rStyle w:val="Char2"/>
          <w:rFonts w:hint="cs"/>
          <w:rtl/>
        </w:rPr>
        <w:t>ه دلالت بر نقض ادعا</w:t>
      </w:r>
      <w:r w:rsidR="003616EF" w:rsidRPr="00CD1242">
        <w:rPr>
          <w:rStyle w:val="Char2"/>
          <w:rFonts w:hint="cs"/>
          <w:rtl/>
        </w:rPr>
        <w:t>ی</w:t>
      </w:r>
      <w:r w:rsidRPr="00CD1242">
        <w:rPr>
          <w:rStyle w:val="Char2"/>
          <w:rFonts w:hint="cs"/>
          <w:rtl/>
        </w:rPr>
        <w:t xml:space="preserve"> او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او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«در نزد علما</w:t>
      </w:r>
      <w:r w:rsidR="003616EF" w:rsidRPr="00CD1242">
        <w:rPr>
          <w:rStyle w:val="Char2"/>
          <w:rFonts w:hint="cs"/>
          <w:rtl/>
        </w:rPr>
        <w:t>ی</w:t>
      </w:r>
      <w:r w:rsidRPr="00CD1242">
        <w:rPr>
          <w:rStyle w:val="Char2"/>
          <w:rFonts w:hint="cs"/>
          <w:rtl/>
        </w:rPr>
        <w:t xml:space="preserve"> قد</w:t>
      </w:r>
      <w:r w:rsidR="003616EF" w:rsidRPr="00CD1242">
        <w:rPr>
          <w:rStyle w:val="Char2"/>
          <w:rFonts w:hint="cs"/>
          <w:rtl/>
        </w:rPr>
        <w:t>ی</w:t>
      </w:r>
      <w:r w:rsidRPr="00CD1242">
        <w:rPr>
          <w:rStyle w:val="Char2"/>
          <w:rFonts w:hint="cs"/>
          <w:rtl/>
        </w:rPr>
        <w:t xml:space="preserve">م مشهور بوده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434755">
        <w:rPr>
          <w:rStyle w:val="Char2"/>
          <w:rFonts w:hint="eastAsia"/>
        </w:rPr>
        <w:t>‌</w:t>
      </w:r>
      <w:r w:rsidRPr="00CD1242">
        <w:rPr>
          <w:rStyle w:val="Char2"/>
          <w:rFonts w:hint="cs"/>
          <w:rtl/>
        </w:rPr>
        <w:t>طالب از سو</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نامزد خلافت بوده است.» </w:t>
      </w:r>
      <w:r w:rsidRPr="00CD1242">
        <w:rPr>
          <w:rStyle w:val="Char2"/>
          <w:vertAlign w:val="superscript"/>
          <w:rtl/>
        </w:rPr>
        <w:footnoteReference w:id="413"/>
      </w:r>
    </w:p>
    <w:p w:rsidR="00AC5501" w:rsidRPr="00CD1242" w:rsidRDefault="00AC5501" w:rsidP="00CD1242">
      <w:pPr>
        <w:bidi/>
        <w:ind w:firstLine="284"/>
        <w:jc w:val="lowKashida"/>
        <w:rPr>
          <w:rStyle w:val="Char2"/>
          <w:rtl/>
        </w:rPr>
      </w:pPr>
      <w:r w:rsidRPr="00CD1242">
        <w:rPr>
          <w:rStyle w:val="Char2"/>
          <w:rFonts w:hint="cs"/>
          <w:rtl/>
        </w:rPr>
        <w:t>در ضمن پاسخ به سؤال</w:t>
      </w:r>
      <w:r w:rsidR="00434755">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مردم برا</w:t>
      </w:r>
      <w:r w:rsidR="003616EF" w:rsidRPr="00CD1242">
        <w:rPr>
          <w:rStyle w:val="Char2"/>
          <w:rFonts w:hint="cs"/>
          <w:rtl/>
        </w:rPr>
        <w:t>ی</w:t>
      </w:r>
      <w:r w:rsidRPr="00CD1242">
        <w:rPr>
          <w:rStyle w:val="Char2"/>
          <w:rFonts w:hint="cs"/>
          <w:rtl/>
        </w:rPr>
        <w:t xml:space="preserve"> او فرستاده‌اند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چرا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خل</w:t>
      </w:r>
      <w:r w:rsidR="003616EF" w:rsidRPr="00CD1242">
        <w:rPr>
          <w:rStyle w:val="Char2"/>
          <w:rFonts w:hint="cs"/>
          <w:rtl/>
        </w:rPr>
        <w:t>ی</w:t>
      </w:r>
      <w:r w:rsidRPr="00CD1242">
        <w:rPr>
          <w:rStyle w:val="Char2"/>
          <w:rFonts w:hint="cs"/>
          <w:rtl/>
        </w:rPr>
        <w:t>فه‌ا</w:t>
      </w:r>
      <w:r w:rsidR="003616EF" w:rsidRPr="00CD1242">
        <w:rPr>
          <w:rStyle w:val="Char2"/>
          <w:rFonts w:hint="cs"/>
          <w:rtl/>
        </w:rPr>
        <w:t>ی</w:t>
      </w:r>
      <w:r w:rsidRPr="00CD1242">
        <w:rPr>
          <w:rStyle w:val="Char2"/>
          <w:rFonts w:hint="cs"/>
          <w:rtl/>
        </w:rPr>
        <w:t xml:space="preserve"> تع</w:t>
      </w:r>
      <w:r w:rsidR="003616EF" w:rsidRPr="00CD1242">
        <w:rPr>
          <w:rStyle w:val="Char2"/>
          <w:rFonts w:hint="cs"/>
          <w:rtl/>
        </w:rPr>
        <w:t>یی</w:t>
      </w:r>
      <w:r w:rsidRPr="00CD1242">
        <w:rPr>
          <w:rStyle w:val="Char2"/>
          <w:rFonts w:hint="cs"/>
          <w:rtl/>
        </w:rPr>
        <w:t>ن ننمود؟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بعد از حجة الوداع خل</w:t>
      </w:r>
      <w:r w:rsidR="003616EF" w:rsidRPr="00CD1242">
        <w:rPr>
          <w:rStyle w:val="Char2"/>
          <w:rFonts w:hint="cs"/>
          <w:rtl/>
        </w:rPr>
        <w:t>ی</w:t>
      </w:r>
      <w:r w:rsidRPr="00CD1242">
        <w:rPr>
          <w:rStyle w:val="Char2"/>
          <w:rFonts w:hint="cs"/>
          <w:rtl/>
        </w:rPr>
        <w:t>فه‌ا</w:t>
      </w:r>
      <w:r w:rsidR="003616EF" w:rsidRPr="00CD1242">
        <w:rPr>
          <w:rStyle w:val="Char2"/>
          <w:rFonts w:hint="cs"/>
          <w:rtl/>
        </w:rPr>
        <w:t>ی</w:t>
      </w:r>
      <w:r w:rsidRPr="00CD1242">
        <w:rPr>
          <w:rStyle w:val="Char2"/>
          <w:rFonts w:hint="cs"/>
          <w:rtl/>
        </w:rPr>
        <w:t xml:space="preserve"> تع</w:t>
      </w:r>
      <w:r w:rsidR="003616EF" w:rsidRPr="00CD1242">
        <w:rPr>
          <w:rStyle w:val="Char2"/>
          <w:rFonts w:hint="cs"/>
          <w:rtl/>
        </w:rPr>
        <w:t>یی</w:t>
      </w:r>
      <w:r w:rsidRPr="00CD1242">
        <w:rPr>
          <w:rStyle w:val="Char2"/>
          <w:rFonts w:hint="cs"/>
          <w:rtl/>
        </w:rPr>
        <w:t>ن نمود و او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434755">
        <w:rPr>
          <w:rStyle w:val="Char2"/>
          <w:rFonts w:hint="eastAsia"/>
        </w:rPr>
        <w:t>‌</w:t>
      </w:r>
      <w:r w:rsidRPr="00CD1242">
        <w:rPr>
          <w:rStyle w:val="Char2"/>
          <w:rFonts w:hint="cs"/>
          <w:rtl/>
        </w:rPr>
        <w:t>طالب است، و اصحاب</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با او حج </w:t>
      </w:r>
      <w:r w:rsidR="003616EF" w:rsidRPr="00CD1242">
        <w:rPr>
          <w:rStyle w:val="Char2"/>
          <w:rFonts w:hint="cs"/>
          <w:rtl/>
        </w:rPr>
        <w:t>ک</w:t>
      </w:r>
      <w:r w:rsidRPr="00CD1242">
        <w:rPr>
          <w:rStyle w:val="Char2"/>
          <w:rFonts w:hint="cs"/>
          <w:rtl/>
        </w:rPr>
        <w:t>ردند به عنوان شاهد گرفت، و م</w:t>
      </w:r>
      <w:r w:rsidR="003616EF" w:rsidRPr="00CD1242">
        <w:rPr>
          <w:rStyle w:val="Char2"/>
          <w:rFonts w:hint="cs"/>
          <w:rtl/>
        </w:rPr>
        <w:t>ی</w:t>
      </w:r>
      <w:r w:rsidRPr="00CD1242">
        <w:rPr>
          <w:rStyle w:val="Char2"/>
          <w:rFonts w:hint="cs"/>
          <w:rtl/>
        </w:rPr>
        <w:t xml:space="preserve">‌دانست </w:t>
      </w:r>
      <w:r w:rsidR="003616EF" w:rsidRPr="00CD1242">
        <w:rPr>
          <w:rStyle w:val="Char2"/>
          <w:rFonts w:hint="cs"/>
          <w:rtl/>
        </w:rPr>
        <w:t>ک</w:t>
      </w:r>
      <w:r w:rsidRPr="00CD1242">
        <w:rPr>
          <w:rStyle w:val="Char2"/>
          <w:rFonts w:hint="cs"/>
          <w:rtl/>
        </w:rPr>
        <w:t>ه امت خ</w:t>
      </w:r>
      <w:r w:rsidR="003616EF" w:rsidRPr="00CD1242">
        <w:rPr>
          <w:rStyle w:val="Char2"/>
          <w:rFonts w:hint="cs"/>
          <w:rtl/>
        </w:rPr>
        <w:t>ی</w:t>
      </w:r>
      <w:r w:rsidRPr="00CD1242">
        <w:rPr>
          <w:rStyle w:val="Char2"/>
          <w:rFonts w:hint="cs"/>
          <w:rtl/>
        </w:rPr>
        <w:t xml:space="preserve">انت خواهد </w:t>
      </w:r>
      <w:r w:rsidR="003616EF" w:rsidRPr="00CD1242">
        <w:rPr>
          <w:rStyle w:val="Char2"/>
          <w:rFonts w:hint="cs"/>
          <w:rtl/>
        </w:rPr>
        <w:t>ک</w:t>
      </w:r>
      <w:r w:rsidRPr="00CD1242">
        <w:rPr>
          <w:rStyle w:val="Char2"/>
          <w:rFonts w:hint="cs"/>
          <w:rtl/>
        </w:rPr>
        <w:t>رد و مرتد خواهد شد.»</w:t>
      </w:r>
      <w:r w:rsidRPr="00CD1242">
        <w:rPr>
          <w:rStyle w:val="Char2"/>
          <w:vertAlign w:val="superscript"/>
          <w:rtl/>
        </w:rPr>
        <w:footnoteReference w:id="414"/>
      </w:r>
    </w:p>
    <w:p w:rsidR="00AC5501" w:rsidRPr="00CD1242" w:rsidRDefault="00AC5501" w:rsidP="00CD1242">
      <w:pPr>
        <w:bidi/>
        <w:ind w:firstLine="284"/>
        <w:jc w:val="lowKashida"/>
        <w:rPr>
          <w:rStyle w:val="Char2"/>
          <w:rtl/>
        </w:rPr>
      </w:pPr>
      <w:r w:rsidRPr="00CD1242">
        <w:rPr>
          <w:rStyle w:val="Char2"/>
          <w:rFonts w:hint="cs"/>
          <w:rtl/>
        </w:rPr>
        <w:t>در جواب سوال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زمان</w:t>
      </w:r>
      <w:r w:rsidR="00740248">
        <w:rPr>
          <w:rStyle w:val="Char2"/>
          <w:rFonts w:hint="cs"/>
          <w:rtl/>
        </w:rPr>
        <w:t xml:space="preserve"> </w:t>
      </w:r>
      <w:r w:rsidRPr="00CD1242">
        <w:rPr>
          <w:rStyle w:val="Char2"/>
          <w:rFonts w:hint="cs"/>
          <w:rtl/>
        </w:rPr>
        <w:t>وفاتش را م</w:t>
      </w:r>
      <w:r w:rsidR="003616EF" w:rsidRPr="00CD1242">
        <w:rPr>
          <w:rStyle w:val="Char2"/>
          <w:rFonts w:hint="cs"/>
          <w:rtl/>
        </w:rPr>
        <w:t>ی</w:t>
      </w:r>
      <w:r w:rsidRPr="00CD1242">
        <w:rPr>
          <w:rStyle w:val="Char2"/>
          <w:rFonts w:hint="cs"/>
          <w:rtl/>
        </w:rPr>
        <w:t>‌دانست؟ پاسخ م</w:t>
      </w:r>
      <w:r w:rsidR="003616EF" w:rsidRPr="00CD1242">
        <w:rPr>
          <w:rStyle w:val="Char2"/>
          <w:rFonts w:hint="cs"/>
          <w:rtl/>
        </w:rPr>
        <w:t>ی</w:t>
      </w:r>
      <w:r w:rsidRPr="00CD1242">
        <w:rPr>
          <w:rStyle w:val="Char2"/>
          <w:rFonts w:hint="cs"/>
          <w:rtl/>
        </w:rPr>
        <w:t>‌دهد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قبلاً موعد وفاتش را در مدت</w:t>
      </w:r>
      <w:r w:rsidR="003616EF" w:rsidRPr="00CD1242">
        <w:rPr>
          <w:rStyle w:val="Char2"/>
          <w:rFonts w:hint="cs"/>
          <w:rtl/>
        </w:rPr>
        <w:t>ی</w:t>
      </w:r>
      <w:r w:rsidRPr="00CD1242">
        <w:rPr>
          <w:rStyle w:val="Char2"/>
          <w:rFonts w:hint="cs"/>
          <w:rtl/>
        </w:rPr>
        <w:t xml:space="preserve"> مع</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‌دانست</w:t>
      </w:r>
      <w:r w:rsidR="00740248">
        <w:rPr>
          <w:rStyle w:val="Char2"/>
          <w:rFonts w:hint="cs"/>
          <w:rtl/>
        </w:rPr>
        <w:t xml:space="preserve"> </w:t>
      </w:r>
      <w:r w:rsidRPr="00CD1242">
        <w:rPr>
          <w:rStyle w:val="Char2"/>
          <w:rFonts w:hint="cs"/>
          <w:rtl/>
        </w:rPr>
        <w:t>و قبل از خروجش برا</w:t>
      </w:r>
      <w:r w:rsidR="003616EF" w:rsidRPr="00CD1242">
        <w:rPr>
          <w:rStyle w:val="Char2"/>
          <w:rFonts w:hint="cs"/>
          <w:rtl/>
        </w:rPr>
        <w:t>ی</w:t>
      </w:r>
      <w:r w:rsidRPr="00CD1242">
        <w:rPr>
          <w:rStyle w:val="Char2"/>
          <w:rFonts w:hint="cs"/>
          <w:rtl/>
        </w:rPr>
        <w:t xml:space="preserve"> حجة الوداع از آن اطلاع داشت.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آن را حجة الوداع نام</w:t>
      </w:r>
      <w:r w:rsidR="003616EF" w:rsidRPr="00CD1242">
        <w:rPr>
          <w:rStyle w:val="Char2"/>
          <w:rFonts w:hint="cs"/>
          <w:rtl/>
        </w:rPr>
        <w:t>ی</w:t>
      </w:r>
      <w:r w:rsidRPr="00CD1242">
        <w:rPr>
          <w:rStyle w:val="Char2"/>
          <w:rFonts w:hint="cs"/>
          <w:rtl/>
        </w:rPr>
        <w:t>د، و بد</w:t>
      </w:r>
      <w:r w:rsidR="003616EF" w:rsidRPr="00CD1242">
        <w:rPr>
          <w:rStyle w:val="Char2"/>
          <w:rFonts w:hint="cs"/>
          <w:rtl/>
        </w:rPr>
        <w:t>ی</w:t>
      </w:r>
      <w:r w:rsidRPr="00CD1242">
        <w:rPr>
          <w:rStyle w:val="Char2"/>
          <w:rFonts w:hint="cs"/>
          <w:rtl/>
        </w:rPr>
        <w:t>ن سبب ب</w:t>
      </w:r>
      <w:r w:rsidR="003616EF" w:rsidRPr="00CD1242">
        <w:rPr>
          <w:rStyle w:val="Char2"/>
          <w:rFonts w:hint="cs"/>
          <w:rtl/>
        </w:rPr>
        <w:t>ی</w:t>
      </w:r>
      <w:r w:rsidRPr="00CD1242">
        <w:rPr>
          <w:rStyle w:val="Char2"/>
          <w:rFonts w:hint="cs"/>
          <w:rtl/>
        </w:rPr>
        <w:t>شتر صحابه نزد</w:t>
      </w:r>
      <w:r w:rsidR="003616EF" w:rsidRPr="00CD1242">
        <w:rPr>
          <w:rStyle w:val="Char2"/>
          <w:rFonts w:hint="cs"/>
          <w:rtl/>
        </w:rPr>
        <w:t>یکی</w:t>
      </w:r>
      <w:r w:rsidRPr="00CD1242">
        <w:rPr>
          <w:rStyle w:val="Char2"/>
          <w:rFonts w:hint="cs"/>
          <w:rtl/>
        </w:rPr>
        <w:t xml:space="preserve"> اجلش را م</w:t>
      </w:r>
      <w:r w:rsidR="003616EF" w:rsidRPr="00CD1242">
        <w:rPr>
          <w:rStyle w:val="Char2"/>
          <w:rFonts w:hint="cs"/>
          <w:rtl/>
        </w:rPr>
        <w:t>ی</w:t>
      </w:r>
      <w:r w:rsidRPr="00CD1242">
        <w:rPr>
          <w:rStyle w:val="Char2"/>
          <w:rFonts w:hint="cs"/>
          <w:rtl/>
        </w:rPr>
        <w:t>‌دانستند.</w:t>
      </w:r>
      <w:r w:rsidRPr="00CD1242">
        <w:rPr>
          <w:rStyle w:val="Char2"/>
          <w:vertAlign w:val="superscript"/>
          <w:rtl/>
        </w:rPr>
        <w:footnoteReference w:id="415"/>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در جواب سوال: آ</w:t>
      </w:r>
      <w:r w:rsidR="003616EF" w:rsidRPr="00CD1242">
        <w:rPr>
          <w:rStyle w:val="Char2"/>
          <w:rFonts w:hint="cs"/>
          <w:rtl/>
        </w:rPr>
        <w:t>ی</w:t>
      </w:r>
      <w:r w:rsidRPr="00CD1242">
        <w:rPr>
          <w:rStyle w:val="Char2"/>
          <w:rFonts w:hint="cs"/>
          <w:rtl/>
        </w:rPr>
        <w:t>ا رسول ا</w:t>
      </w:r>
      <w:r w:rsidR="003616EF" w:rsidRPr="00CD1242">
        <w:rPr>
          <w:rStyle w:val="Char2"/>
          <w:rFonts w:hint="cs"/>
          <w:rtl/>
        </w:rPr>
        <w:t>ک</w:t>
      </w:r>
      <w:r w:rsidRPr="00CD1242">
        <w:rPr>
          <w:rStyle w:val="Char2"/>
          <w:rFonts w:hint="cs"/>
          <w:rtl/>
        </w:rPr>
        <w:t>رم</w:t>
      </w:r>
      <w:r w:rsidR="00510780" w:rsidRPr="00510780">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w:t>
      </w:r>
      <w:r w:rsidR="00510780" w:rsidRPr="00510780">
        <w:rPr>
          <w:rStyle w:val="Char2"/>
          <w:rFonts w:cs="CTraditional Arabic"/>
          <w:rtl/>
        </w:rPr>
        <w:t>س</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امامت نماز بر مردم تع</w:t>
      </w:r>
      <w:r w:rsidR="003616EF" w:rsidRPr="00CD1242">
        <w:rPr>
          <w:rStyle w:val="Char2"/>
          <w:rFonts w:hint="cs"/>
          <w:rtl/>
        </w:rPr>
        <w:t>یی</w:t>
      </w:r>
      <w:r w:rsidRPr="00CD1242">
        <w:rPr>
          <w:rStyle w:val="Char2"/>
          <w:rFonts w:hint="cs"/>
          <w:rtl/>
        </w:rPr>
        <w:t xml:space="preserve">ن </w:t>
      </w:r>
      <w:r w:rsidR="003616EF" w:rsidRPr="00CD1242">
        <w:rPr>
          <w:rStyle w:val="Char2"/>
          <w:rFonts w:hint="cs"/>
          <w:rtl/>
        </w:rPr>
        <w:t>ک</w:t>
      </w:r>
      <w:r w:rsidRPr="00CD1242">
        <w:rPr>
          <w:rStyle w:val="Char2"/>
          <w:rFonts w:hint="cs"/>
          <w:rtl/>
        </w:rPr>
        <w:t>رد.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خلال روا</w:t>
      </w:r>
      <w:r w:rsidR="003616EF" w:rsidRPr="00CD1242">
        <w:rPr>
          <w:rStyle w:val="Char2"/>
          <w:rFonts w:hint="cs"/>
          <w:rtl/>
        </w:rPr>
        <w:t>ی</w:t>
      </w:r>
      <w:r w:rsidRPr="00CD1242">
        <w:rPr>
          <w:rStyle w:val="Char2"/>
          <w:rFonts w:hint="cs"/>
          <w:rtl/>
        </w:rPr>
        <w:t>ت</w:t>
      </w:r>
      <w:r w:rsidR="0043475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متناقض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رسول ا</w:t>
      </w:r>
      <w:r w:rsidR="003616EF" w:rsidRPr="00CD1242">
        <w:rPr>
          <w:rStyle w:val="Char2"/>
          <w:rFonts w:hint="cs"/>
          <w:rtl/>
        </w:rPr>
        <w:t>ک</w:t>
      </w:r>
      <w:r w:rsidRPr="00CD1242">
        <w:rPr>
          <w:rStyle w:val="Char2"/>
          <w:rFonts w:hint="cs"/>
          <w:rtl/>
        </w:rPr>
        <w:t>رم</w:t>
      </w:r>
      <w:r w:rsidR="00510780" w:rsidRPr="00510780">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را برا</w:t>
      </w:r>
      <w:r w:rsidR="003616EF" w:rsidRPr="00CD1242">
        <w:rPr>
          <w:rStyle w:val="Char2"/>
          <w:rFonts w:hint="cs"/>
          <w:rtl/>
        </w:rPr>
        <w:t>ی</w:t>
      </w:r>
      <w:r w:rsidRPr="00CD1242">
        <w:rPr>
          <w:rStyle w:val="Char2"/>
          <w:rFonts w:hint="cs"/>
          <w:rtl/>
        </w:rPr>
        <w:t xml:space="preserve"> نماز خواندن بر مردم تع</w:t>
      </w:r>
      <w:r w:rsidR="003616EF" w:rsidRPr="00CD1242">
        <w:rPr>
          <w:rStyle w:val="Char2"/>
          <w:rFonts w:hint="cs"/>
          <w:rtl/>
        </w:rPr>
        <w:t>یی</w:t>
      </w:r>
      <w:r w:rsidRPr="00CD1242">
        <w:rPr>
          <w:rStyle w:val="Char2"/>
          <w:rFonts w:hint="cs"/>
          <w:rtl/>
        </w:rPr>
        <w:t>ن ن</w:t>
      </w:r>
      <w:r w:rsidR="003616EF" w:rsidRPr="00CD1242">
        <w:rPr>
          <w:rStyle w:val="Char2"/>
          <w:rFonts w:hint="cs"/>
          <w:rtl/>
        </w:rPr>
        <w:t>ک</w:t>
      </w:r>
      <w:r w:rsidRPr="00CD1242">
        <w:rPr>
          <w:rStyle w:val="Char2"/>
          <w:rFonts w:hint="cs"/>
          <w:rtl/>
        </w:rPr>
        <w:t>رده است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معتقد به گفته عمر بن خطاب درباره هذ</w:t>
      </w:r>
      <w:r w:rsidR="003616EF" w:rsidRPr="00CD1242">
        <w:rPr>
          <w:rStyle w:val="Char2"/>
          <w:rFonts w:hint="cs"/>
          <w:rtl/>
        </w:rPr>
        <w:t>ی</w:t>
      </w:r>
      <w:r w:rsidRPr="00CD1242">
        <w:rPr>
          <w:rStyle w:val="Char2"/>
          <w:rFonts w:hint="cs"/>
          <w:rtl/>
        </w:rPr>
        <w:t>ان گفتن پ</w:t>
      </w:r>
      <w:r w:rsidR="003616EF" w:rsidRPr="00CD1242">
        <w:rPr>
          <w:rStyle w:val="Char2"/>
          <w:rFonts w:hint="cs"/>
          <w:rtl/>
        </w:rPr>
        <w:t>ی</w:t>
      </w:r>
      <w:r w:rsidRPr="00CD1242">
        <w:rPr>
          <w:rStyle w:val="Char2"/>
          <w:rFonts w:hint="cs"/>
          <w:rtl/>
        </w:rPr>
        <w:t>امبر</w:t>
      </w:r>
      <w:r w:rsidR="00740248">
        <w:rPr>
          <w:rStyle w:val="Char2"/>
          <w:rFonts w:hint="cs"/>
          <w:rtl/>
        </w:rPr>
        <w:t xml:space="preserve"> </w:t>
      </w:r>
      <w:r w:rsidRPr="00CD1242">
        <w:rPr>
          <w:rStyle w:val="Char2"/>
          <w:rFonts w:hint="cs"/>
          <w:rtl/>
        </w:rPr>
        <w:t>باش</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 xml:space="preserve">ن معتقد باشد </w:t>
      </w:r>
      <w:r w:rsidR="003616EF" w:rsidRPr="00CD1242">
        <w:rPr>
          <w:rStyle w:val="Char2"/>
          <w:rFonts w:hint="cs"/>
          <w:rtl/>
        </w:rPr>
        <w:t>ک</w:t>
      </w:r>
      <w:r w:rsidRPr="00CD1242">
        <w:rPr>
          <w:rStyle w:val="Char2"/>
          <w:rFonts w:hint="cs"/>
          <w:rtl/>
        </w:rPr>
        <w:t>افر است.»</w:t>
      </w:r>
      <w:r w:rsidRPr="00CD1242">
        <w:rPr>
          <w:rStyle w:val="Char2"/>
          <w:vertAlign w:val="superscript"/>
          <w:rtl/>
        </w:rPr>
        <w:footnoteReference w:id="416"/>
      </w:r>
    </w:p>
    <w:p w:rsidR="00AC5501" w:rsidRPr="00CD1242" w:rsidRDefault="00AC5501" w:rsidP="00CD1242">
      <w:pPr>
        <w:bidi/>
        <w:ind w:firstLine="284"/>
        <w:jc w:val="lowKashida"/>
        <w:rPr>
          <w:rStyle w:val="Char2"/>
          <w:rtl/>
        </w:rPr>
      </w:pPr>
      <w:r w:rsidRPr="00CD1242">
        <w:rPr>
          <w:rStyle w:val="Char2"/>
          <w:rFonts w:hint="cs"/>
          <w:rtl/>
        </w:rPr>
        <w:t>در جواب سوال: چرا عل</w:t>
      </w:r>
      <w:r w:rsidR="003616EF" w:rsidRPr="00CD1242">
        <w:rPr>
          <w:rStyle w:val="Char2"/>
          <w:rFonts w:hint="cs"/>
          <w:rtl/>
        </w:rPr>
        <w:t>ی</w:t>
      </w:r>
      <w:r w:rsidRPr="00CD1242">
        <w:rPr>
          <w:rStyle w:val="Char2"/>
          <w:rFonts w:hint="cs"/>
          <w:rtl/>
        </w:rPr>
        <w:t>رغم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جنگ با مانعان ز</w:t>
      </w:r>
      <w:r w:rsidR="003616EF" w:rsidRPr="00CD1242">
        <w:rPr>
          <w:rStyle w:val="Char2"/>
          <w:rFonts w:hint="cs"/>
          <w:rtl/>
        </w:rPr>
        <w:t>ک</w:t>
      </w:r>
      <w:r w:rsidRPr="00CD1242">
        <w:rPr>
          <w:rStyle w:val="Char2"/>
          <w:rFonts w:hint="cs"/>
          <w:rtl/>
        </w:rPr>
        <w:t>ات را تحر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رد مردم با آنان جنگ</w:t>
      </w:r>
      <w:r w:rsidR="003616EF" w:rsidRPr="00CD1242">
        <w:rPr>
          <w:rStyle w:val="Char2"/>
          <w:rFonts w:hint="cs"/>
          <w:rtl/>
        </w:rPr>
        <w:t>ی</w:t>
      </w:r>
      <w:r w:rsidRPr="00CD1242">
        <w:rPr>
          <w:rStyle w:val="Char2"/>
          <w:rFonts w:hint="cs"/>
          <w:rtl/>
        </w:rPr>
        <w:t>دند؟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چون برخ</w:t>
      </w:r>
      <w:r w:rsidR="003616EF" w:rsidRPr="00CD1242">
        <w:rPr>
          <w:rStyle w:val="Char2"/>
          <w:rFonts w:hint="cs"/>
          <w:rtl/>
        </w:rPr>
        <w:t>ی</w:t>
      </w:r>
      <w:r w:rsidRPr="00CD1242">
        <w:rPr>
          <w:rStyle w:val="Char2"/>
          <w:rFonts w:hint="cs"/>
          <w:rtl/>
        </w:rPr>
        <w:t xml:space="preserve"> از اصحاب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حجة الوداع و همراه</w:t>
      </w:r>
      <w:r w:rsidR="003616EF" w:rsidRPr="00CD1242">
        <w:rPr>
          <w:rStyle w:val="Char2"/>
          <w:rFonts w:hint="cs"/>
          <w:rtl/>
        </w:rPr>
        <w:t>ی</w:t>
      </w:r>
      <w:r w:rsidRPr="00CD1242">
        <w:rPr>
          <w:rStyle w:val="Char2"/>
          <w:rFonts w:hint="cs"/>
          <w:rtl/>
        </w:rPr>
        <w:t xml:space="preserve"> با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برم</w:t>
      </w:r>
      <w:r w:rsidR="003616EF" w:rsidRPr="00CD1242">
        <w:rPr>
          <w:rStyle w:val="Char2"/>
          <w:rFonts w:hint="cs"/>
          <w:rtl/>
        </w:rPr>
        <w:t>ی</w:t>
      </w:r>
      <w:r w:rsidRPr="00CD1242">
        <w:rPr>
          <w:rStyle w:val="Char2"/>
          <w:rFonts w:hint="cs"/>
          <w:rtl/>
        </w:rPr>
        <w:t>‌گشتنند و در ب</w:t>
      </w:r>
      <w:r w:rsidR="003616EF" w:rsidRPr="00CD1242">
        <w:rPr>
          <w:rStyle w:val="Char2"/>
          <w:rFonts w:hint="cs"/>
          <w:rtl/>
        </w:rPr>
        <w:t>ی</w:t>
      </w:r>
      <w:r w:rsidRPr="00CD1242">
        <w:rPr>
          <w:rStyle w:val="Char2"/>
          <w:rFonts w:hint="cs"/>
          <w:rtl/>
        </w:rPr>
        <w:t>عت با امام عل</w:t>
      </w:r>
      <w:r w:rsidR="003616EF" w:rsidRPr="00CD1242">
        <w:rPr>
          <w:rStyle w:val="Char2"/>
          <w:rFonts w:hint="cs"/>
          <w:rtl/>
        </w:rPr>
        <w:t>ی</w:t>
      </w:r>
      <w:r w:rsidRPr="00CD1242">
        <w:rPr>
          <w:rStyle w:val="Char2"/>
          <w:rFonts w:hint="cs"/>
          <w:rtl/>
        </w:rPr>
        <w:t xml:space="preserve"> در غد</w:t>
      </w:r>
      <w:r w:rsidR="003616EF" w:rsidRPr="00CD1242">
        <w:rPr>
          <w:rStyle w:val="Char2"/>
          <w:rFonts w:hint="cs"/>
          <w:rtl/>
        </w:rPr>
        <w:t>ی</w:t>
      </w:r>
      <w:r w:rsidRPr="00CD1242">
        <w:rPr>
          <w:rStyle w:val="Char2"/>
          <w:rFonts w:hint="cs"/>
          <w:rtl/>
        </w:rPr>
        <w:t>ر خم حضور داشتند از پرداخت ز</w:t>
      </w:r>
      <w:r w:rsidR="003616EF" w:rsidRPr="00CD1242">
        <w:rPr>
          <w:rStyle w:val="Char2"/>
          <w:rFonts w:hint="cs"/>
          <w:rtl/>
        </w:rPr>
        <w:t>ک</w:t>
      </w:r>
      <w:r w:rsidRPr="00CD1242">
        <w:rPr>
          <w:rStyle w:val="Char2"/>
          <w:rFonts w:hint="cs"/>
          <w:rtl/>
        </w:rPr>
        <w:t>ات به ابوب</w:t>
      </w:r>
      <w:r w:rsidR="003616EF" w:rsidRPr="00CD1242">
        <w:rPr>
          <w:rStyle w:val="Char2"/>
          <w:rFonts w:hint="cs"/>
          <w:rtl/>
        </w:rPr>
        <w:t>ک</w:t>
      </w:r>
      <w:r w:rsidRPr="00CD1242">
        <w:rPr>
          <w:rStyle w:val="Char2"/>
          <w:rFonts w:hint="cs"/>
          <w:rtl/>
        </w:rPr>
        <w:t>ر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 xml:space="preserve"> از اخبار به</w:t>
      </w:r>
      <w:r w:rsidR="000E0383" w:rsidRPr="00CD1242">
        <w:rPr>
          <w:rStyle w:val="Char2"/>
          <w:rFonts w:hint="cs"/>
          <w:rtl/>
        </w:rPr>
        <w:t xml:space="preserve"> آن‌ها </w:t>
      </w:r>
      <w:r w:rsidRPr="00CD1242">
        <w:rPr>
          <w:rStyle w:val="Char2"/>
          <w:rFonts w:hint="cs"/>
          <w:rtl/>
        </w:rPr>
        <w:t>رس</w:t>
      </w:r>
      <w:r w:rsidR="003616EF" w:rsidRPr="00CD1242">
        <w:rPr>
          <w:rStyle w:val="Char2"/>
          <w:rFonts w:hint="cs"/>
          <w:rtl/>
        </w:rPr>
        <w:t>ی</w:t>
      </w:r>
      <w:r w:rsidRPr="00CD1242">
        <w:rPr>
          <w:rStyle w:val="Char2"/>
          <w:rFonts w:hint="cs"/>
          <w:rtl/>
        </w:rPr>
        <w:t xml:space="preserve">ده بود </w:t>
      </w:r>
      <w:r w:rsidR="003616EF" w:rsidRPr="00CD1242">
        <w:rPr>
          <w:rStyle w:val="Char2"/>
          <w:rFonts w:hint="cs"/>
          <w:rtl/>
        </w:rPr>
        <w:t>ک</w:t>
      </w:r>
      <w:r w:rsidRPr="00CD1242">
        <w:rPr>
          <w:rStyle w:val="Char2"/>
          <w:rFonts w:hint="cs"/>
          <w:rtl/>
        </w:rPr>
        <w:t>ه فاطمه با</w:t>
      </w:r>
      <w:r w:rsidR="000E0383" w:rsidRPr="00CD1242">
        <w:rPr>
          <w:rStyle w:val="Char2"/>
          <w:rFonts w:hint="cs"/>
          <w:rtl/>
        </w:rPr>
        <w:t xml:space="preserve"> آن‌ها </w:t>
      </w:r>
      <w:r w:rsidRPr="00CD1242">
        <w:rPr>
          <w:rStyle w:val="Char2"/>
          <w:rFonts w:hint="cs"/>
          <w:rtl/>
        </w:rPr>
        <w:t>دشمن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از</w:t>
      </w:r>
      <w:r w:rsidR="000E0383" w:rsidRPr="00CD1242">
        <w:rPr>
          <w:rStyle w:val="Char2"/>
          <w:rFonts w:hint="cs"/>
          <w:rtl/>
        </w:rPr>
        <w:t xml:space="preserve"> آن‌ها </w:t>
      </w:r>
      <w:r w:rsidRPr="00CD1242">
        <w:rPr>
          <w:rStyle w:val="Char2"/>
          <w:rFonts w:hint="cs"/>
          <w:rtl/>
        </w:rPr>
        <w:t>خشمگ</w:t>
      </w:r>
      <w:r w:rsidR="003616EF" w:rsidRPr="00CD1242">
        <w:rPr>
          <w:rStyle w:val="Char2"/>
          <w:rFonts w:hint="cs"/>
          <w:rtl/>
        </w:rPr>
        <w:t>ی</w:t>
      </w:r>
      <w:r w:rsidRPr="00CD1242">
        <w:rPr>
          <w:rStyle w:val="Char2"/>
          <w:rFonts w:hint="cs"/>
          <w:rtl/>
        </w:rPr>
        <w:t>ن شده و عل</w:t>
      </w:r>
      <w:r w:rsidR="003616EF" w:rsidRPr="00CD1242">
        <w:rPr>
          <w:rStyle w:val="Char2"/>
          <w:rFonts w:hint="cs"/>
          <w:rtl/>
        </w:rPr>
        <w:t>ی</w:t>
      </w:r>
      <w:r w:rsidRPr="00CD1242">
        <w:rPr>
          <w:rStyle w:val="Char2"/>
          <w:rFonts w:hint="cs"/>
          <w:rtl/>
        </w:rPr>
        <w:t xml:space="preserve"> از ب</w:t>
      </w:r>
      <w:r w:rsidR="003616EF" w:rsidRPr="00CD1242">
        <w:rPr>
          <w:rStyle w:val="Char2"/>
          <w:rFonts w:hint="cs"/>
          <w:rtl/>
        </w:rPr>
        <w:t>ی</w:t>
      </w:r>
      <w:r w:rsidRPr="00CD1242">
        <w:rPr>
          <w:rStyle w:val="Char2"/>
          <w:rFonts w:hint="cs"/>
          <w:rtl/>
        </w:rPr>
        <w:t xml:space="preserve">عت امتناع </w:t>
      </w:r>
      <w:r w:rsidR="003616EF" w:rsidRPr="00CD1242">
        <w:rPr>
          <w:rStyle w:val="Char2"/>
          <w:rFonts w:hint="cs"/>
          <w:rtl/>
        </w:rPr>
        <w:t>ک</w:t>
      </w:r>
      <w:r w:rsidRPr="00CD1242">
        <w:rPr>
          <w:rStyle w:val="Char2"/>
          <w:rFonts w:hint="cs"/>
          <w:rtl/>
        </w:rPr>
        <w:t>رده است،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w:t>
      </w:r>
      <w:r w:rsidR="00607543">
        <w:rPr>
          <w:rStyle w:val="Char2"/>
          <w:rFonts w:hint="cs"/>
          <w:rtl/>
        </w:rPr>
        <w:t xml:space="preserve"> این‌ها </w:t>
      </w:r>
      <w:r w:rsidRPr="00CD1242">
        <w:rPr>
          <w:rStyle w:val="Char2"/>
          <w:rFonts w:hint="cs"/>
          <w:rtl/>
        </w:rPr>
        <w:t>از دادن ز</w:t>
      </w:r>
      <w:r w:rsidR="003616EF" w:rsidRPr="00CD1242">
        <w:rPr>
          <w:rStyle w:val="Char2"/>
          <w:rFonts w:hint="cs"/>
          <w:rtl/>
        </w:rPr>
        <w:t>ک</w:t>
      </w:r>
      <w:r w:rsidRPr="00CD1242">
        <w:rPr>
          <w:rStyle w:val="Char2"/>
          <w:rFonts w:hint="cs"/>
          <w:rtl/>
        </w:rPr>
        <w:t>ات به ابوب</w:t>
      </w:r>
      <w:r w:rsidR="003616EF" w:rsidRPr="00CD1242">
        <w:rPr>
          <w:rStyle w:val="Char2"/>
          <w:rFonts w:hint="cs"/>
          <w:rtl/>
        </w:rPr>
        <w:t>ک</w:t>
      </w:r>
      <w:r w:rsidRPr="00CD1242">
        <w:rPr>
          <w:rStyle w:val="Char2"/>
          <w:rFonts w:hint="cs"/>
          <w:rtl/>
        </w:rPr>
        <w:t xml:space="preserve">ر امتناع </w:t>
      </w:r>
      <w:r w:rsidR="003616EF" w:rsidRPr="00CD1242">
        <w:rPr>
          <w:rStyle w:val="Char2"/>
          <w:rFonts w:hint="cs"/>
          <w:rtl/>
        </w:rPr>
        <w:t>ک</w:t>
      </w:r>
      <w:r w:rsidRPr="00CD1242">
        <w:rPr>
          <w:rStyle w:val="Char2"/>
          <w:rFonts w:hint="cs"/>
          <w:rtl/>
        </w:rPr>
        <w:t>ردند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واقع</w:t>
      </w:r>
      <w:r w:rsidR="003616EF" w:rsidRPr="00CD1242">
        <w:rPr>
          <w:rStyle w:val="Char2"/>
          <w:rFonts w:hint="cs"/>
          <w:rtl/>
        </w:rPr>
        <w:t>ی</w:t>
      </w:r>
      <w:r w:rsidRPr="00CD1242">
        <w:rPr>
          <w:rStyle w:val="Char2"/>
          <w:rFonts w:hint="cs"/>
          <w:rtl/>
        </w:rPr>
        <w:t>ت را بدانند.</w:t>
      </w:r>
      <w:r w:rsidRPr="00CD1242">
        <w:rPr>
          <w:rStyle w:val="Char2"/>
          <w:vertAlign w:val="superscript"/>
          <w:rtl/>
        </w:rPr>
        <w:footnoteReference w:id="417"/>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مثال</w:t>
      </w:r>
      <w:r w:rsidR="0043475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نمونه جنجال</w:t>
      </w:r>
      <w:r w:rsidR="00434755">
        <w:rPr>
          <w:rStyle w:val="Char2"/>
          <w:rFonts w:hint="eastAsia"/>
        </w:rPr>
        <w:t>‌</w:t>
      </w:r>
      <w:r w:rsidRPr="00CD1242">
        <w:rPr>
          <w:rStyle w:val="Char2"/>
          <w:rFonts w:hint="cs"/>
          <w:rtl/>
        </w:rPr>
        <w:t xml:space="preserve">ها و سخنان باطل در </w:t>
      </w:r>
      <w:r w:rsidR="003616EF" w:rsidRPr="00CD1242">
        <w:rPr>
          <w:rStyle w:val="Char2"/>
          <w:rFonts w:hint="cs"/>
          <w:rtl/>
        </w:rPr>
        <w:t>ک</w:t>
      </w:r>
      <w:r w:rsidRPr="00CD1242">
        <w:rPr>
          <w:rStyle w:val="Char2"/>
          <w:rFonts w:hint="cs"/>
          <w:rtl/>
        </w:rPr>
        <w:t xml:space="preserve">تب او وجود دارد </w:t>
      </w:r>
      <w:r w:rsidR="003616EF" w:rsidRPr="00CD1242">
        <w:rPr>
          <w:rStyle w:val="Char2"/>
          <w:rFonts w:hint="cs"/>
          <w:rtl/>
        </w:rPr>
        <w:t>ک</w:t>
      </w:r>
      <w:r w:rsidRPr="00CD1242">
        <w:rPr>
          <w:rStyle w:val="Char2"/>
          <w:rFonts w:hint="cs"/>
          <w:rtl/>
        </w:rPr>
        <w:t>ه به خاطر رعا</w:t>
      </w:r>
      <w:r w:rsidR="003616EF" w:rsidRPr="00CD1242">
        <w:rPr>
          <w:rStyle w:val="Char2"/>
          <w:rFonts w:hint="cs"/>
          <w:rtl/>
        </w:rPr>
        <w:t>ی</w:t>
      </w:r>
      <w:r w:rsidRPr="00CD1242">
        <w:rPr>
          <w:rStyle w:val="Char2"/>
          <w:rFonts w:hint="cs"/>
          <w:rtl/>
        </w:rPr>
        <w:t>ت اختصار از ذ</w:t>
      </w:r>
      <w:r w:rsidR="003616EF" w:rsidRPr="00CD1242">
        <w:rPr>
          <w:rStyle w:val="Char2"/>
          <w:rFonts w:hint="cs"/>
          <w:rtl/>
        </w:rPr>
        <w:t>ک</w:t>
      </w:r>
      <w:r w:rsidRPr="00CD1242">
        <w:rPr>
          <w:rStyle w:val="Char2"/>
          <w:rFonts w:hint="cs"/>
          <w:rtl/>
        </w:rPr>
        <w:t>ر</w:t>
      </w:r>
      <w:r w:rsidR="000E0383" w:rsidRPr="00CD1242">
        <w:rPr>
          <w:rStyle w:val="Char2"/>
          <w:rFonts w:hint="cs"/>
          <w:rtl/>
        </w:rPr>
        <w:t xml:space="preserve"> آن‌ها </w:t>
      </w:r>
      <w:r w:rsidRPr="00CD1242">
        <w:rPr>
          <w:rStyle w:val="Char2"/>
          <w:rFonts w:hint="cs"/>
          <w:rtl/>
        </w:rPr>
        <w:t>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رده‌‌ام و آنچه گذشت دل</w:t>
      </w:r>
      <w:r w:rsidR="003616EF" w:rsidRPr="00CD1242">
        <w:rPr>
          <w:rStyle w:val="Char2"/>
          <w:rFonts w:hint="cs"/>
          <w:rtl/>
        </w:rPr>
        <w:t>ی</w:t>
      </w:r>
      <w:r w:rsidRPr="00CD1242">
        <w:rPr>
          <w:rStyle w:val="Char2"/>
          <w:rFonts w:hint="cs"/>
          <w:rtl/>
        </w:rPr>
        <w:t>ل صادق و روشن</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ذب ادعا</w:t>
      </w:r>
      <w:r w:rsidR="003616EF" w:rsidRPr="00CD1242">
        <w:rPr>
          <w:rStyle w:val="Char2"/>
          <w:rFonts w:hint="cs"/>
          <w:rtl/>
        </w:rPr>
        <w:t>ی</w:t>
      </w:r>
      <w:r w:rsidRPr="00CD1242">
        <w:rPr>
          <w:rStyle w:val="Char2"/>
          <w:rFonts w:hint="cs"/>
          <w:rtl/>
        </w:rPr>
        <w:t xml:space="preserve"> اوست و آنچه را در </w:t>
      </w:r>
      <w:r w:rsidR="003616EF" w:rsidRPr="00CD1242">
        <w:rPr>
          <w:rStyle w:val="Char2"/>
          <w:rFonts w:hint="cs"/>
          <w:rtl/>
        </w:rPr>
        <w:t>ک</w:t>
      </w:r>
      <w:r w:rsidRPr="00CD1242">
        <w:rPr>
          <w:rStyle w:val="Char2"/>
          <w:rFonts w:hint="cs"/>
          <w:rtl/>
        </w:rPr>
        <w:t>تب خود ثابت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حق</w:t>
      </w:r>
      <w:r w:rsidR="003616EF" w:rsidRPr="00CD1242">
        <w:rPr>
          <w:rStyle w:val="Char2"/>
          <w:rFonts w:hint="cs"/>
          <w:rtl/>
        </w:rPr>
        <w:t>ی</w:t>
      </w:r>
      <w:r w:rsidRPr="00CD1242">
        <w:rPr>
          <w:rStyle w:val="Char2"/>
          <w:rFonts w:hint="cs"/>
          <w:rtl/>
        </w:rPr>
        <w:t>قت همان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وجود دارد.</w:t>
      </w:r>
      <w:r w:rsidR="00740248">
        <w:rPr>
          <w:rStyle w:val="Char2"/>
          <w:rFonts w:hint="cs"/>
          <w:rtl/>
        </w:rPr>
        <w:t xml:space="preserve"> </w:t>
      </w:r>
      <w:r w:rsidRPr="00CD1242">
        <w:rPr>
          <w:rStyle w:val="Char2"/>
          <w:rFonts w:hint="cs"/>
          <w:rtl/>
        </w:rPr>
        <w:t>بل</w:t>
      </w:r>
      <w:r w:rsidR="003616EF" w:rsidRPr="00CD1242">
        <w:rPr>
          <w:rStyle w:val="Char2"/>
          <w:rFonts w:hint="cs"/>
          <w:rtl/>
        </w:rPr>
        <w:t>ک</w:t>
      </w:r>
      <w:r w:rsidRPr="00CD1242">
        <w:rPr>
          <w:rStyle w:val="Char2"/>
          <w:rFonts w:hint="cs"/>
          <w:rtl/>
        </w:rPr>
        <w:t>ه ت</w:t>
      </w:r>
      <w:r w:rsidR="003616EF" w:rsidRPr="00CD1242">
        <w:rPr>
          <w:rStyle w:val="Char2"/>
          <w:rFonts w:hint="cs"/>
          <w:rtl/>
        </w:rPr>
        <w:t>ک</w:t>
      </w:r>
      <w:r w:rsidRPr="00CD1242">
        <w:rPr>
          <w:rStyle w:val="Char2"/>
          <w:rFonts w:hint="cs"/>
          <w:rtl/>
        </w:rPr>
        <w:t xml:space="preserve">رار شبهات و اقوال </w:t>
      </w:r>
      <w:r w:rsidR="00740248">
        <w:rPr>
          <w:rStyle w:val="Char2"/>
          <w:rFonts w:hint="cs"/>
          <w:rtl/>
        </w:rPr>
        <w:t>آن‌هاست</w:t>
      </w:r>
      <w:r w:rsidRPr="00CD1242">
        <w:rPr>
          <w:rStyle w:val="Char2"/>
          <w:rFonts w:hint="cs"/>
          <w:rtl/>
        </w:rPr>
        <w:t>. در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صورت ا</w:t>
      </w:r>
      <w:r w:rsidR="003616EF" w:rsidRPr="00CD1242">
        <w:rPr>
          <w:rStyle w:val="Char2"/>
          <w:rFonts w:hint="cs"/>
          <w:rtl/>
        </w:rPr>
        <w:t>ی</w:t>
      </w:r>
      <w:r w:rsidRPr="00CD1242">
        <w:rPr>
          <w:rStyle w:val="Char2"/>
          <w:rFonts w:hint="cs"/>
          <w:rtl/>
        </w:rPr>
        <w:t>ن جواب</w:t>
      </w:r>
      <w:r w:rsidR="00434755">
        <w:rPr>
          <w:rStyle w:val="Char2"/>
          <w:rFonts w:hint="eastAsia"/>
        </w:rPr>
        <w:t>‌</w:t>
      </w:r>
      <w:r w:rsidRPr="00CD1242">
        <w:rPr>
          <w:rStyle w:val="Char2"/>
          <w:rFonts w:hint="cs"/>
          <w:rtl/>
        </w:rPr>
        <w:t>ها چه تناسب</w:t>
      </w:r>
      <w:r w:rsidR="003616EF" w:rsidRPr="00CD1242">
        <w:rPr>
          <w:rStyle w:val="Char2"/>
          <w:rFonts w:hint="cs"/>
          <w:rtl/>
        </w:rPr>
        <w:t>ی</w:t>
      </w:r>
      <w:r w:rsidRPr="00CD1242">
        <w:rPr>
          <w:rStyle w:val="Char2"/>
          <w:rFonts w:hint="cs"/>
          <w:rtl/>
        </w:rPr>
        <w:t xml:space="preserve"> با پاسخ اهل سنت به ا</w:t>
      </w:r>
      <w:r w:rsidR="003616EF" w:rsidRPr="00CD1242">
        <w:rPr>
          <w:rStyle w:val="Char2"/>
          <w:rFonts w:hint="cs"/>
          <w:rtl/>
        </w:rPr>
        <w:t>ی</w:t>
      </w:r>
      <w:r w:rsidRPr="00CD1242">
        <w:rPr>
          <w:rStyle w:val="Char2"/>
          <w:rFonts w:hint="cs"/>
          <w:rtl/>
        </w:rPr>
        <w:t>ن سؤال</w:t>
      </w:r>
      <w:r w:rsidR="00434755">
        <w:rPr>
          <w:rStyle w:val="Char2"/>
          <w:rFonts w:hint="eastAsia"/>
        </w:rPr>
        <w:t>‌</w:t>
      </w:r>
      <w:r w:rsidRPr="00CD1242">
        <w:rPr>
          <w:rStyle w:val="Char2"/>
          <w:rFonts w:hint="cs"/>
          <w:rtl/>
        </w:rPr>
        <w:t>ها دارد؟ و حت</w:t>
      </w:r>
      <w:r w:rsidR="003616EF" w:rsidRPr="00CD1242">
        <w:rPr>
          <w:rStyle w:val="Char2"/>
          <w:rFonts w:hint="cs"/>
          <w:rtl/>
        </w:rPr>
        <w:t>ی</w:t>
      </w:r>
      <w:r w:rsidRPr="00CD1242">
        <w:rPr>
          <w:rStyle w:val="Char2"/>
          <w:rFonts w:hint="cs"/>
          <w:rtl/>
        </w:rPr>
        <w:t xml:space="preserve">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اهل سنت ا</w:t>
      </w:r>
      <w:r w:rsidR="003616EF" w:rsidRPr="00CD1242">
        <w:rPr>
          <w:rStyle w:val="Char2"/>
          <w:rFonts w:hint="cs"/>
          <w:rtl/>
        </w:rPr>
        <w:t>ی</w:t>
      </w:r>
      <w:r w:rsidRPr="00CD1242">
        <w:rPr>
          <w:rStyle w:val="Char2"/>
          <w:rFonts w:hint="cs"/>
          <w:rtl/>
        </w:rPr>
        <w:t>ن اقوال را گفته‌اند! نفر</w:t>
      </w:r>
      <w:r w:rsidR="003616EF" w:rsidRPr="00CD1242">
        <w:rPr>
          <w:rStyle w:val="Char2"/>
          <w:rFonts w:hint="cs"/>
          <w:rtl/>
        </w:rPr>
        <w:t>ی</w:t>
      </w:r>
      <w:r w:rsidRPr="00CD1242">
        <w:rPr>
          <w:rStyle w:val="Char2"/>
          <w:rFonts w:hint="cs"/>
          <w:rtl/>
        </w:rPr>
        <w:t>ن خدا بر دروغگو</w:t>
      </w:r>
      <w:r w:rsidR="003616EF" w:rsidRPr="00CD1242">
        <w:rPr>
          <w:rStyle w:val="Char2"/>
          <w:rFonts w:hint="cs"/>
          <w:rtl/>
        </w:rPr>
        <w:t>ی</w:t>
      </w:r>
      <w:r w:rsidRPr="00CD1242">
        <w:rPr>
          <w:rStyle w:val="Char2"/>
          <w:rFonts w:hint="cs"/>
          <w:rtl/>
        </w:rPr>
        <w:t>ان باد!</w:t>
      </w:r>
    </w:p>
    <w:p w:rsidR="00AC5501" w:rsidRPr="00CD1242" w:rsidRDefault="00AC5501" w:rsidP="00CD1242">
      <w:pPr>
        <w:pStyle w:val="ListParagraph"/>
        <w:numPr>
          <w:ilvl w:val="0"/>
          <w:numId w:val="19"/>
        </w:numPr>
        <w:bidi/>
        <w:ind w:left="641" w:hanging="357"/>
        <w:rPr>
          <w:rStyle w:val="Char2"/>
          <w:rtl/>
        </w:rPr>
      </w:pPr>
      <w:r w:rsidRPr="00CD1242">
        <w:rPr>
          <w:rStyle w:val="Char2"/>
          <w:rFonts w:hint="cs"/>
          <w:rtl/>
        </w:rPr>
        <w:t>او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فقط به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استناد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نظر</w:t>
      </w:r>
      <w:r w:rsidR="00740248">
        <w:rPr>
          <w:rStyle w:val="Char2"/>
          <w:rFonts w:hint="cs"/>
          <w:rtl/>
        </w:rPr>
        <w:t xml:space="preserve"> </w:t>
      </w:r>
      <w:r w:rsidRPr="00CD1242">
        <w:rPr>
          <w:rStyle w:val="Char2"/>
          <w:rFonts w:hint="cs"/>
          <w:rtl/>
        </w:rPr>
        <w:t>اهل سنت صح</w:t>
      </w:r>
      <w:r w:rsidR="003616EF" w:rsidRPr="00CD1242">
        <w:rPr>
          <w:rStyle w:val="Char2"/>
          <w:rFonts w:hint="cs"/>
          <w:rtl/>
        </w:rPr>
        <w:t>ی</w:t>
      </w:r>
      <w:r w:rsidRPr="00CD1242">
        <w:rPr>
          <w:rStyle w:val="Char2"/>
          <w:rFonts w:hint="cs"/>
          <w:rtl/>
        </w:rPr>
        <w:t>ح باشد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«وقت</w:t>
      </w:r>
      <w:r w:rsidR="003616EF" w:rsidRPr="00CD1242">
        <w:rPr>
          <w:rStyle w:val="Char2"/>
          <w:rFonts w:hint="cs"/>
          <w:rtl/>
        </w:rPr>
        <w:t>ی</w:t>
      </w:r>
      <w:r w:rsidRPr="00CD1242">
        <w:rPr>
          <w:rStyle w:val="Char2"/>
          <w:rFonts w:hint="cs"/>
          <w:rtl/>
        </w:rPr>
        <w:t xml:space="preserve"> با خود عهد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من استدلال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مگر به آنچه ش</w:t>
      </w:r>
      <w:r w:rsidR="003616EF" w:rsidRPr="00CD1242">
        <w:rPr>
          <w:rStyle w:val="Char2"/>
          <w:rFonts w:hint="cs"/>
          <w:rtl/>
        </w:rPr>
        <w:t>ی</w:t>
      </w:r>
      <w:r w:rsidRPr="00CD1242">
        <w:rPr>
          <w:rStyle w:val="Char2"/>
          <w:rFonts w:hint="cs"/>
          <w:rtl/>
        </w:rPr>
        <w:t>عه از صحاح اهل سنت و جماعت اجتجاج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پس آن را عمل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418"/>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من به نوبه خود و طبق عادت، همچنان</w:t>
      </w:r>
      <w:r w:rsidR="003616EF" w:rsidRPr="00CD1242">
        <w:rPr>
          <w:rStyle w:val="Char2"/>
          <w:rFonts w:hint="cs"/>
          <w:rtl/>
        </w:rPr>
        <w:t>ک</w:t>
      </w:r>
      <w:r w:rsidRPr="00CD1242">
        <w:rPr>
          <w:rStyle w:val="Char2"/>
          <w:rFonts w:hint="cs"/>
          <w:rtl/>
        </w:rPr>
        <w:t xml:space="preserve">ه در همه مباحث </w:t>
      </w:r>
      <w:r w:rsidR="003616EF" w:rsidRPr="00CD1242">
        <w:rPr>
          <w:rStyle w:val="Char2"/>
          <w:rFonts w:hint="cs"/>
          <w:rtl/>
        </w:rPr>
        <w:t>ک</w:t>
      </w:r>
      <w:r w:rsidRPr="00CD1242">
        <w:rPr>
          <w:rStyle w:val="Char2"/>
          <w:rFonts w:hint="cs"/>
          <w:rtl/>
        </w:rPr>
        <w:t xml:space="preserve">تاب متعهد شده‌ام </w:t>
      </w:r>
      <w:r w:rsidR="003616EF" w:rsidRPr="00CD1242">
        <w:rPr>
          <w:rStyle w:val="Char2"/>
          <w:rFonts w:hint="cs"/>
          <w:rtl/>
        </w:rPr>
        <w:t>ک</w:t>
      </w:r>
      <w:r w:rsidRPr="00CD1242">
        <w:rPr>
          <w:rStyle w:val="Char2"/>
          <w:rFonts w:hint="cs"/>
          <w:rtl/>
        </w:rPr>
        <w:t>ه فقط به احاد</w:t>
      </w:r>
      <w:r w:rsidR="003616EF" w:rsidRPr="00CD1242">
        <w:rPr>
          <w:rStyle w:val="Char2"/>
          <w:rFonts w:hint="cs"/>
          <w:rtl/>
        </w:rPr>
        <w:t>ی</w:t>
      </w:r>
      <w:r w:rsidRPr="00CD1242">
        <w:rPr>
          <w:rStyle w:val="Char2"/>
          <w:rFonts w:hint="cs"/>
          <w:rtl/>
        </w:rPr>
        <w:t>ث ثابت و صح</w:t>
      </w:r>
      <w:r w:rsidR="003616EF" w:rsidRPr="00CD1242">
        <w:rPr>
          <w:rStyle w:val="Char2"/>
          <w:rFonts w:hint="cs"/>
          <w:rtl/>
        </w:rPr>
        <w:t>ی</w:t>
      </w:r>
      <w:r w:rsidRPr="00CD1242">
        <w:rPr>
          <w:rStyle w:val="Char2"/>
          <w:rFonts w:hint="cs"/>
          <w:rtl/>
        </w:rPr>
        <w:t xml:space="preserve">ح در نزد اهل سنت و جماعت استدلال </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419"/>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«هنگام ورود به ا</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دان طولان</w:t>
      </w:r>
      <w:r w:rsidR="003616EF" w:rsidRPr="00CD1242">
        <w:rPr>
          <w:rStyle w:val="Char2"/>
          <w:rFonts w:hint="cs"/>
          <w:rtl/>
        </w:rPr>
        <w:t>ی</w:t>
      </w:r>
      <w:r w:rsidRPr="00CD1242">
        <w:rPr>
          <w:rStyle w:val="Char2"/>
          <w:rFonts w:hint="cs"/>
          <w:rtl/>
        </w:rPr>
        <w:t xml:space="preserve"> و سخت با خود</w:t>
      </w:r>
      <w:r w:rsidR="00740248">
        <w:rPr>
          <w:rStyle w:val="Char2"/>
          <w:rFonts w:hint="cs"/>
          <w:rtl/>
        </w:rPr>
        <w:t xml:space="preserve"> </w:t>
      </w:r>
      <w:r w:rsidRPr="00CD1242">
        <w:rPr>
          <w:rStyle w:val="Char2"/>
          <w:rFonts w:hint="cs"/>
          <w:rtl/>
        </w:rPr>
        <w:t xml:space="preserve">عهد بستم </w:t>
      </w:r>
      <w:r w:rsidR="003616EF" w:rsidRPr="00CD1242">
        <w:rPr>
          <w:rStyle w:val="Char2"/>
          <w:rFonts w:hint="cs"/>
          <w:rtl/>
        </w:rPr>
        <w:t>ک</w:t>
      </w:r>
      <w:r w:rsidRPr="00CD1242">
        <w:rPr>
          <w:rStyle w:val="Char2"/>
          <w:rFonts w:hint="cs"/>
          <w:rtl/>
        </w:rPr>
        <w:t>ه جز به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و مورد اتفاق اهل سنت و ش</w:t>
      </w:r>
      <w:r w:rsidR="003616EF" w:rsidRPr="00CD1242">
        <w:rPr>
          <w:rStyle w:val="Char2"/>
          <w:rFonts w:hint="cs"/>
          <w:rtl/>
        </w:rPr>
        <w:t>ی</w:t>
      </w:r>
      <w:r w:rsidRPr="00CD1242">
        <w:rPr>
          <w:rStyle w:val="Char2"/>
          <w:rFonts w:hint="cs"/>
          <w:rtl/>
        </w:rPr>
        <w:t>عه اعتماد ن</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420"/>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434755">
        <w:rPr>
          <w:rStyle w:val="Char2"/>
          <w:rFonts w:hint="eastAsia"/>
        </w:rPr>
        <w:t>‌</w:t>
      </w:r>
      <w:r w:rsidRPr="00CD1242">
        <w:rPr>
          <w:rStyle w:val="Char2"/>
          <w:rFonts w:hint="cs"/>
          <w:rtl/>
        </w:rPr>
        <w:t>ها ادعاها</w:t>
      </w:r>
      <w:r w:rsidR="003616EF" w:rsidRPr="00CD1242">
        <w:rPr>
          <w:rStyle w:val="Char2"/>
          <w:rFonts w:hint="cs"/>
          <w:rtl/>
        </w:rPr>
        <w:t>ی</w:t>
      </w:r>
      <w:r w:rsidRPr="00CD1242">
        <w:rPr>
          <w:rStyle w:val="Char2"/>
          <w:rFonts w:hint="cs"/>
          <w:rtl/>
        </w:rPr>
        <w:t xml:space="preserve"> دروغ</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مملو از احاد</w:t>
      </w:r>
      <w:r w:rsidR="003616EF" w:rsidRPr="00CD1242">
        <w:rPr>
          <w:rStyle w:val="Char2"/>
          <w:rFonts w:hint="cs"/>
          <w:rtl/>
        </w:rPr>
        <w:t>ی</w:t>
      </w:r>
      <w:r w:rsidRPr="00CD1242">
        <w:rPr>
          <w:rStyle w:val="Char2"/>
          <w:rFonts w:hint="cs"/>
          <w:rtl/>
        </w:rPr>
        <w:t>ث من</w:t>
      </w:r>
      <w:r w:rsidR="003616EF" w:rsidRPr="00CD1242">
        <w:rPr>
          <w:rStyle w:val="Char2"/>
          <w:rFonts w:hint="cs"/>
          <w:rtl/>
        </w:rPr>
        <w:t>ک</w:t>
      </w:r>
      <w:r w:rsidRPr="00CD1242">
        <w:rPr>
          <w:rStyle w:val="Char2"/>
          <w:rFonts w:hint="cs"/>
          <w:rtl/>
        </w:rPr>
        <w:t>ر و ساختگ</w:t>
      </w:r>
      <w:r w:rsidR="003616EF" w:rsidRPr="00CD1242">
        <w:rPr>
          <w:rStyle w:val="Char2"/>
          <w:rFonts w:hint="cs"/>
          <w:rtl/>
        </w:rPr>
        <w:t>ی</w:t>
      </w:r>
      <w:r w:rsidRPr="00CD1242">
        <w:rPr>
          <w:rStyle w:val="Char2"/>
          <w:rFonts w:hint="cs"/>
          <w:rtl/>
        </w:rPr>
        <w:t>‌اش بر بطلان آن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‌دهد، همچنان نمونه‌ها</w:t>
      </w:r>
      <w:r w:rsidR="003616EF" w:rsidRPr="00CD1242">
        <w:rPr>
          <w:rStyle w:val="Char2"/>
          <w:rFonts w:hint="cs"/>
          <w:rtl/>
        </w:rPr>
        <w:t>ی</w:t>
      </w:r>
      <w:r w:rsidRPr="00CD1242">
        <w:rPr>
          <w:rStyle w:val="Char2"/>
          <w:rFonts w:hint="cs"/>
          <w:rtl/>
        </w:rPr>
        <w:t xml:space="preserve"> آن در صفحات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آورده شده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ت</w:t>
      </w:r>
      <w:r w:rsidR="003616EF" w:rsidRPr="00CD1242">
        <w:rPr>
          <w:rStyle w:val="Char2"/>
          <w:rFonts w:hint="cs"/>
          <w:rtl/>
        </w:rPr>
        <w:t>ک</w:t>
      </w:r>
      <w:r w:rsidRPr="00CD1242">
        <w:rPr>
          <w:rStyle w:val="Char2"/>
          <w:rFonts w:hint="cs"/>
          <w:rtl/>
        </w:rPr>
        <w:t>رار</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بعد از ا</w:t>
      </w:r>
      <w:r w:rsidR="003616EF" w:rsidRPr="00CD1242">
        <w:rPr>
          <w:rStyle w:val="Char2"/>
          <w:rFonts w:hint="cs"/>
          <w:rtl/>
        </w:rPr>
        <w:t>ی</w:t>
      </w:r>
      <w:r w:rsidRPr="00CD1242">
        <w:rPr>
          <w:rStyle w:val="Char2"/>
          <w:rFonts w:hint="cs"/>
          <w:rtl/>
        </w:rPr>
        <w:t>ن بررس</w:t>
      </w:r>
      <w:r w:rsidR="003616EF" w:rsidRPr="00CD1242">
        <w:rPr>
          <w:rStyle w:val="Char2"/>
          <w:rFonts w:hint="cs"/>
          <w:rtl/>
        </w:rPr>
        <w:t>ی</w:t>
      </w:r>
      <w:r w:rsidRPr="00CD1242">
        <w:rPr>
          <w:rStyle w:val="Char2"/>
          <w:rFonts w:hint="cs"/>
          <w:rtl/>
        </w:rPr>
        <w:t xml:space="preserve"> و انتقاد عموم</w:t>
      </w:r>
      <w:r w:rsidR="003616EF" w:rsidRPr="00CD1242">
        <w:rPr>
          <w:rStyle w:val="Char2"/>
          <w:rFonts w:hint="cs"/>
          <w:rtl/>
        </w:rPr>
        <w:t>ی</w:t>
      </w:r>
      <w:r w:rsidRPr="00CD1242">
        <w:rPr>
          <w:rStyle w:val="Char2"/>
          <w:rFonts w:hint="cs"/>
          <w:rtl/>
        </w:rPr>
        <w:t xml:space="preserve"> از مؤلف و روش او در نگارش</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ه از خلال آن جهل، ب</w:t>
      </w:r>
      <w:r w:rsidR="003616EF" w:rsidRPr="00CD1242">
        <w:rPr>
          <w:rStyle w:val="Char2"/>
          <w:rFonts w:hint="cs"/>
          <w:rtl/>
        </w:rPr>
        <w:t>ی</w:t>
      </w:r>
      <w:r w:rsidRPr="00CD1242">
        <w:rPr>
          <w:rStyle w:val="Char2"/>
          <w:rFonts w:hint="cs"/>
          <w:rtl/>
        </w:rPr>
        <w:t>‌سواد</w:t>
      </w:r>
      <w:r w:rsidR="003616EF" w:rsidRPr="00CD1242">
        <w:rPr>
          <w:rStyle w:val="Char2"/>
          <w:rFonts w:hint="cs"/>
          <w:rtl/>
        </w:rPr>
        <w:t>ی</w:t>
      </w:r>
      <w:r w:rsidRPr="00CD1242">
        <w:rPr>
          <w:rStyle w:val="Char2"/>
          <w:rFonts w:hint="cs"/>
          <w:rtl/>
        </w:rPr>
        <w:t xml:space="preserve"> و هو</w:t>
      </w:r>
      <w:r w:rsidR="003616EF" w:rsidRPr="00CD1242">
        <w:rPr>
          <w:rStyle w:val="Char2"/>
          <w:rFonts w:hint="cs"/>
          <w:rtl/>
        </w:rPr>
        <w:t>ی</w:t>
      </w:r>
      <w:r w:rsidRPr="00CD1242">
        <w:rPr>
          <w:rStyle w:val="Char2"/>
          <w:rFonts w:hint="cs"/>
          <w:rtl/>
        </w:rPr>
        <w:t>‌پرست</w:t>
      </w:r>
      <w:r w:rsidR="003616EF" w:rsidRPr="00CD1242">
        <w:rPr>
          <w:rStyle w:val="Char2"/>
          <w:rFonts w:hint="cs"/>
          <w:rtl/>
        </w:rPr>
        <w:t>ی</w:t>
      </w:r>
      <w:r w:rsidRPr="00CD1242">
        <w:rPr>
          <w:rStyle w:val="Char2"/>
          <w:rFonts w:hint="cs"/>
          <w:rtl/>
        </w:rPr>
        <w:t xml:space="preserve"> 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گمان و دور</w:t>
      </w:r>
      <w:r w:rsidR="003616EF" w:rsidRPr="00CD1242">
        <w:rPr>
          <w:rStyle w:val="Char2"/>
          <w:rFonts w:hint="cs"/>
          <w:rtl/>
        </w:rPr>
        <w:t>ی</w:t>
      </w:r>
      <w:r w:rsidRPr="00CD1242">
        <w:rPr>
          <w:rStyle w:val="Char2"/>
          <w:rFonts w:hint="cs"/>
          <w:rtl/>
        </w:rPr>
        <w:t xml:space="preserve"> او از تحق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مبتن</w:t>
      </w:r>
      <w:r w:rsidR="003616EF" w:rsidRPr="00CD1242">
        <w:rPr>
          <w:rStyle w:val="Char2"/>
          <w:rFonts w:hint="cs"/>
          <w:rtl/>
        </w:rPr>
        <w:t>ی</w:t>
      </w:r>
      <w:r w:rsidRPr="00CD1242">
        <w:rPr>
          <w:rStyle w:val="Char2"/>
          <w:rFonts w:hint="cs"/>
          <w:rtl/>
        </w:rPr>
        <w:t xml:space="preserve"> بر صدق در نقل و عدالت در ح</w:t>
      </w:r>
      <w:r w:rsidR="003616EF" w:rsidRPr="00CD1242">
        <w:rPr>
          <w:rStyle w:val="Char2"/>
          <w:rFonts w:hint="cs"/>
          <w:rtl/>
        </w:rPr>
        <w:t>ک</w:t>
      </w:r>
      <w:r w:rsidRPr="00CD1242">
        <w:rPr>
          <w:rStyle w:val="Char2"/>
          <w:rFonts w:hint="cs"/>
          <w:rtl/>
        </w:rPr>
        <w:t>م دادن روشن شد، به تفص</w:t>
      </w:r>
      <w:r w:rsidR="003616EF" w:rsidRPr="00CD1242">
        <w:rPr>
          <w:rStyle w:val="Char2"/>
          <w:rFonts w:hint="cs"/>
          <w:rtl/>
        </w:rPr>
        <w:t>ی</w:t>
      </w:r>
      <w:r w:rsidRPr="00CD1242">
        <w:rPr>
          <w:rStyle w:val="Char2"/>
          <w:rFonts w:hint="cs"/>
          <w:rtl/>
        </w:rPr>
        <w:t>ل در ا</w:t>
      </w:r>
      <w:r w:rsidR="003616EF" w:rsidRPr="00CD1242">
        <w:rPr>
          <w:rStyle w:val="Char2"/>
          <w:rFonts w:hint="cs"/>
          <w:rtl/>
        </w:rPr>
        <w:t>ی</w:t>
      </w:r>
      <w:r w:rsidRPr="00CD1242">
        <w:rPr>
          <w:rStyle w:val="Char2"/>
          <w:rFonts w:hint="cs"/>
          <w:rtl/>
        </w:rPr>
        <w:t>ن باره سخن خواه</w:t>
      </w:r>
      <w:r w:rsidR="003616EF" w:rsidRPr="00CD1242">
        <w:rPr>
          <w:rStyle w:val="Char2"/>
          <w:rFonts w:hint="cs"/>
          <w:rtl/>
        </w:rPr>
        <w:t>ی</w:t>
      </w:r>
      <w:r w:rsidRPr="00CD1242">
        <w:rPr>
          <w:rStyle w:val="Char2"/>
          <w:rFonts w:hint="cs"/>
          <w:rtl/>
        </w:rPr>
        <w:t>م گفت و در آغاز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تاب او را </w:t>
      </w:r>
      <w:r w:rsidR="003616EF" w:rsidRPr="00CD1242">
        <w:rPr>
          <w:rStyle w:val="Char2"/>
          <w:rFonts w:hint="cs"/>
          <w:rtl/>
        </w:rPr>
        <w:t>ک</w:t>
      </w:r>
      <w:r w:rsidRPr="00CD1242">
        <w:rPr>
          <w:rStyle w:val="Char2"/>
          <w:rFonts w:hint="cs"/>
          <w:rtl/>
        </w:rPr>
        <w:t>ه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ت شدم» است بررس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9E2D56"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ک</w:t>
      </w:r>
      <w:r w:rsidRPr="00CD1242">
        <w:rPr>
          <w:rStyle w:val="Char2"/>
          <w:rFonts w:hint="cs"/>
          <w:rtl/>
        </w:rPr>
        <w:t>نون زمان آغاز ا</w:t>
      </w:r>
      <w:r w:rsidR="003616EF" w:rsidRPr="00CD1242">
        <w:rPr>
          <w:rStyle w:val="Char2"/>
          <w:rFonts w:hint="cs"/>
          <w:rtl/>
        </w:rPr>
        <w:t>ی</w:t>
      </w:r>
      <w:r w:rsidRPr="00CD1242">
        <w:rPr>
          <w:rStyle w:val="Char2"/>
          <w:rFonts w:hint="cs"/>
          <w:rtl/>
        </w:rPr>
        <w:t>ن مطلب است از خداوند توف</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دن به حق</w:t>
      </w:r>
      <w:r w:rsidR="003616EF" w:rsidRPr="00CD1242">
        <w:rPr>
          <w:rStyle w:val="Char2"/>
          <w:rFonts w:hint="cs"/>
          <w:rtl/>
        </w:rPr>
        <w:t>ی</w:t>
      </w:r>
      <w:r w:rsidRPr="00CD1242">
        <w:rPr>
          <w:rStyle w:val="Char2"/>
          <w:rFonts w:hint="cs"/>
          <w:rtl/>
        </w:rPr>
        <w:t>قت را مسألت م</w:t>
      </w:r>
      <w:r w:rsidR="003616EF" w:rsidRPr="00CD1242">
        <w:rPr>
          <w:rStyle w:val="Char2"/>
          <w:rFonts w:hint="cs"/>
          <w:rtl/>
        </w:rPr>
        <w:t>ی</w:t>
      </w:r>
      <w:r w:rsidRPr="00CD1242">
        <w:rPr>
          <w:rStyle w:val="Char2"/>
          <w:rFonts w:hint="cs"/>
          <w:rtl/>
        </w:rPr>
        <w:t>‌نما</w:t>
      </w:r>
      <w:r w:rsidR="003616EF" w:rsidRPr="00CD1242">
        <w:rPr>
          <w:rStyle w:val="Char2"/>
          <w:rFonts w:hint="cs"/>
          <w:rtl/>
        </w:rPr>
        <w:t>یی</w:t>
      </w:r>
      <w:r w:rsidRPr="00CD1242">
        <w:rPr>
          <w:rStyle w:val="Char2"/>
          <w:rFonts w:hint="cs"/>
          <w:rtl/>
        </w:rPr>
        <w:t>م.</w:t>
      </w:r>
    </w:p>
    <w:p w:rsidR="009E2D56" w:rsidRPr="00CD1242" w:rsidRDefault="009E2D56" w:rsidP="00CD1242">
      <w:pPr>
        <w:bidi/>
        <w:ind w:firstLine="284"/>
        <w:jc w:val="lowKashida"/>
        <w:rPr>
          <w:rStyle w:val="Char2"/>
          <w:rtl/>
        </w:rPr>
        <w:sectPr w:rsidR="009E2D56" w:rsidRPr="00CD1242" w:rsidSect="009F18EF">
          <w:headerReference w:type="default" r:id="rId25"/>
          <w:footnotePr>
            <w:numRestart w:val="eachPage"/>
          </w:footnotePr>
          <w:type w:val="oddPage"/>
          <w:pgSz w:w="9356" w:h="13608" w:code="9"/>
          <w:pgMar w:top="567" w:right="1134" w:bottom="851" w:left="1134" w:header="454" w:footer="0" w:gutter="0"/>
          <w:pgNumType w:start="421"/>
          <w:cols w:space="708"/>
          <w:titlePg/>
          <w:bidi/>
          <w:rtlGutter/>
          <w:docGrid w:linePitch="360"/>
        </w:sectPr>
      </w:pPr>
    </w:p>
    <w:p w:rsidR="00AC5501" w:rsidRPr="00CD1242" w:rsidRDefault="00AC5501" w:rsidP="00CD1242">
      <w:pPr>
        <w:pStyle w:val="a"/>
        <w:spacing w:line="240" w:lineRule="auto"/>
        <w:rPr>
          <w:rtl/>
        </w:rPr>
      </w:pPr>
      <w:bookmarkStart w:id="483" w:name="_Toc141841620"/>
      <w:bookmarkStart w:id="484" w:name="_Toc141840445"/>
      <w:bookmarkStart w:id="485" w:name="_Toc141839833"/>
      <w:bookmarkStart w:id="486" w:name="_Toc141838577"/>
      <w:bookmarkStart w:id="487" w:name="_Toc294782070"/>
      <w:r w:rsidRPr="00CD1242">
        <w:rPr>
          <w:rFonts w:hint="cs"/>
          <w:rtl/>
        </w:rPr>
        <w:t xml:space="preserve">رد بر مطالب و سخنان مؤلف در </w:t>
      </w:r>
      <w:r w:rsidR="00F81B2F">
        <w:rPr>
          <w:rFonts w:hint="cs"/>
          <w:rtl/>
        </w:rPr>
        <w:t>ک</w:t>
      </w:r>
      <w:r w:rsidRPr="00CD1242">
        <w:rPr>
          <w:rFonts w:hint="cs"/>
          <w:rtl/>
        </w:rPr>
        <w:t>تاب (آنگاه هدا</w:t>
      </w:r>
      <w:r w:rsidR="00F81B2F">
        <w:rPr>
          <w:rFonts w:hint="cs"/>
          <w:rtl/>
        </w:rPr>
        <w:t>ی</w:t>
      </w:r>
      <w:r w:rsidRPr="00CD1242">
        <w:rPr>
          <w:rFonts w:hint="cs"/>
          <w:rtl/>
        </w:rPr>
        <w:t>ت شدم)</w:t>
      </w:r>
      <w:bookmarkEnd w:id="483"/>
      <w:bookmarkEnd w:id="484"/>
      <w:bookmarkEnd w:id="485"/>
      <w:bookmarkEnd w:id="486"/>
      <w:bookmarkEnd w:id="487"/>
    </w:p>
    <w:p w:rsidR="00AC5501" w:rsidRPr="00CD1242" w:rsidRDefault="00AC5501" w:rsidP="00F81B2F">
      <w:pPr>
        <w:pStyle w:val="a4"/>
        <w:rPr>
          <w:rtl/>
        </w:rPr>
      </w:pPr>
      <w:bookmarkStart w:id="488" w:name="_Toc141841621"/>
      <w:bookmarkStart w:id="489" w:name="_Toc141840446"/>
      <w:bookmarkStart w:id="490" w:name="_Toc141839834"/>
      <w:bookmarkStart w:id="491" w:name="_Toc141838578"/>
      <w:bookmarkStart w:id="492" w:name="_Toc294782071"/>
      <w:r w:rsidRPr="00CD1242">
        <w:rPr>
          <w:rFonts w:hint="cs"/>
          <w:rtl/>
        </w:rPr>
        <w:t>نامگذار</w:t>
      </w:r>
      <w:r w:rsidR="00F81B2F">
        <w:rPr>
          <w:rFonts w:hint="cs"/>
          <w:rtl/>
        </w:rPr>
        <w:t>ی</w:t>
      </w:r>
      <w:r w:rsidRPr="00CD1242">
        <w:rPr>
          <w:rFonts w:hint="cs"/>
          <w:rtl/>
        </w:rPr>
        <w:t xml:space="preserve"> </w:t>
      </w:r>
      <w:r w:rsidR="00F81B2F">
        <w:rPr>
          <w:rFonts w:hint="cs"/>
          <w:rtl/>
        </w:rPr>
        <w:t>ک</w:t>
      </w:r>
      <w:r w:rsidRPr="00CD1242">
        <w:rPr>
          <w:rFonts w:hint="cs"/>
          <w:rtl/>
        </w:rPr>
        <w:t>تاب و ب</w:t>
      </w:r>
      <w:r w:rsidR="00F81B2F">
        <w:rPr>
          <w:rFonts w:hint="cs"/>
          <w:rtl/>
        </w:rPr>
        <w:t>ی</w:t>
      </w:r>
      <w:r w:rsidRPr="00CD1242">
        <w:rPr>
          <w:rFonts w:hint="cs"/>
          <w:rtl/>
        </w:rPr>
        <w:t>ان مخالفت آن با حق و حق</w:t>
      </w:r>
      <w:r w:rsidR="00F81B2F">
        <w:rPr>
          <w:rFonts w:hint="cs"/>
          <w:rtl/>
        </w:rPr>
        <w:t>ی</w:t>
      </w:r>
      <w:r w:rsidRPr="00CD1242">
        <w:rPr>
          <w:rFonts w:hint="cs"/>
          <w:rtl/>
        </w:rPr>
        <w:t>قت.</w:t>
      </w:r>
      <w:bookmarkEnd w:id="488"/>
      <w:bookmarkEnd w:id="489"/>
      <w:bookmarkEnd w:id="490"/>
      <w:bookmarkEnd w:id="491"/>
      <w:bookmarkEnd w:id="492"/>
    </w:p>
    <w:p w:rsidR="00AC5501" w:rsidRPr="00CD1242" w:rsidRDefault="00AC5501" w:rsidP="00CD1242">
      <w:pPr>
        <w:bidi/>
        <w:ind w:firstLine="284"/>
        <w:jc w:val="lowKashida"/>
        <w:rPr>
          <w:rStyle w:val="Char2"/>
          <w:rtl/>
        </w:rPr>
      </w:pPr>
      <w:r w:rsidRPr="00CD1242">
        <w:rPr>
          <w:rStyle w:val="Char2"/>
          <w:rFonts w:hint="cs"/>
          <w:rtl/>
        </w:rPr>
        <w:t xml:space="preserve">مؤلف </w:t>
      </w:r>
      <w:r w:rsidR="003616EF" w:rsidRPr="00CD1242">
        <w:rPr>
          <w:rStyle w:val="Char2"/>
          <w:rFonts w:hint="cs"/>
          <w:rtl/>
        </w:rPr>
        <w:t>ک</w:t>
      </w:r>
      <w:r w:rsidRPr="00CD1242">
        <w:rPr>
          <w:rStyle w:val="Char2"/>
          <w:rFonts w:hint="cs"/>
          <w:rtl/>
        </w:rPr>
        <w:t xml:space="preserve">تابش را </w:t>
      </w:r>
      <w:r w:rsidRPr="00CD1242">
        <w:rPr>
          <w:rStyle w:val="Char1"/>
          <w:rFonts w:hint="cs"/>
          <w:rtl/>
        </w:rPr>
        <w:t>«ثم اهتد</w:t>
      </w:r>
      <w:r w:rsidR="003616EF" w:rsidRPr="00CD1242">
        <w:rPr>
          <w:rStyle w:val="Char1"/>
          <w:rFonts w:hint="cs"/>
          <w:rtl/>
        </w:rPr>
        <w:t>ی</w:t>
      </w:r>
      <w:r w:rsidRPr="00CD1242">
        <w:rPr>
          <w:rStyle w:val="Char1"/>
          <w:rFonts w:hint="cs"/>
          <w:rtl/>
        </w:rPr>
        <w:t xml:space="preserve">ت»: </w:t>
      </w:r>
      <w:r w:rsidRPr="00CD1242">
        <w:rPr>
          <w:rStyle w:val="Char2"/>
          <w:rFonts w:hint="cs"/>
          <w:rtl/>
        </w:rPr>
        <w:t>«آنگاه هدا</w:t>
      </w:r>
      <w:r w:rsidR="003616EF" w:rsidRPr="00CD1242">
        <w:rPr>
          <w:rStyle w:val="Char2"/>
          <w:rFonts w:hint="cs"/>
          <w:rtl/>
        </w:rPr>
        <w:t>ی</w:t>
      </w:r>
      <w:r w:rsidRPr="00CD1242">
        <w:rPr>
          <w:rStyle w:val="Char2"/>
          <w:rFonts w:hint="cs"/>
          <w:rtl/>
        </w:rPr>
        <w:t>ت شدم» نام نهاده است و مقصودش انتقال او از عق</w:t>
      </w:r>
      <w:r w:rsidR="003616EF" w:rsidRPr="00CD1242">
        <w:rPr>
          <w:rStyle w:val="Char2"/>
          <w:rFonts w:hint="cs"/>
          <w:rtl/>
        </w:rPr>
        <w:t>ی</w:t>
      </w:r>
      <w:r w:rsidRPr="00CD1242">
        <w:rPr>
          <w:rStyle w:val="Char2"/>
          <w:rFonts w:hint="cs"/>
          <w:rtl/>
        </w:rPr>
        <w:t>ده سابقش (طر</w:t>
      </w:r>
      <w:r w:rsidR="003616EF" w:rsidRPr="00CD1242">
        <w:rPr>
          <w:rStyle w:val="Char2"/>
          <w:rFonts w:hint="cs"/>
          <w:rtl/>
        </w:rPr>
        <w:t>ی</w:t>
      </w:r>
      <w:r w:rsidRPr="00CD1242">
        <w:rPr>
          <w:rStyle w:val="Char2"/>
          <w:rFonts w:hint="cs"/>
          <w:rtl/>
        </w:rPr>
        <w:t>قت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او و خانواده‌اش</w:t>
      </w:r>
      <w:r w:rsidRPr="00CD1242">
        <w:rPr>
          <w:rStyle w:val="Char2"/>
          <w:vertAlign w:val="superscript"/>
          <w:rtl/>
        </w:rPr>
        <w:footnoteReference w:id="421"/>
      </w:r>
      <w:r w:rsidRPr="00CD1242">
        <w:rPr>
          <w:rStyle w:val="Char2"/>
          <w:rFonts w:hint="cs"/>
          <w:rtl/>
        </w:rPr>
        <w:t xml:space="preserve"> به آن اعتقاد داشتند و در آغاز </w:t>
      </w:r>
      <w:r w:rsidR="003616EF" w:rsidRPr="00CD1242">
        <w:rPr>
          <w:rStyle w:val="Char2"/>
          <w:rFonts w:hint="cs"/>
          <w:rtl/>
        </w:rPr>
        <w:t>ک</w:t>
      </w:r>
      <w:r w:rsidRPr="00CD1242">
        <w:rPr>
          <w:rStyle w:val="Char2"/>
          <w:rFonts w:hint="cs"/>
          <w:rtl/>
        </w:rPr>
        <w:t>تابش آن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به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 xml:space="preserve">ان است </w:t>
      </w:r>
      <w:r w:rsidR="003616EF" w:rsidRPr="00CD1242">
        <w:rPr>
          <w:rStyle w:val="Char2"/>
          <w:rFonts w:hint="cs"/>
          <w:rtl/>
        </w:rPr>
        <w:t>ک</w:t>
      </w:r>
      <w:r w:rsidRPr="00CD1242">
        <w:rPr>
          <w:rStyle w:val="Char2"/>
          <w:rFonts w:hint="cs"/>
          <w:rtl/>
        </w:rPr>
        <w:t>ه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به سو</w:t>
      </w:r>
      <w:r w:rsidR="003616EF" w:rsidRPr="00CD1242">
        <w:rPr>
          <w:rStyle w:val="Char2"/>
          <w:rFonts w:hint="cs"/>
          <w:rtl/>
        </w:rPr>
        <w:t>ی</w:t>
      </w:r>
      <w:r w:rsidRPr="00CD1242">
        <w:rPr>
          <w:rStyle w:val="Char2"/>
          <w:rFonts w:hint="cs"/>
          <w:rtl/>
        </w:rPr>
        <w:t xml:space="preserve"> آن هدا</w:t>
      </w:r>
      <w:r w:rsidR="003616EF" w:rsidRPr="00CD1242">
        <w:rPr>
          <w:rStyle w:val="Char2"/>
          <w:rFonts w:hint="cs"/>
          <w:rtl/>
        </w:rPr>
        <w:t>ی</w:t>
      </w:r>
      <w:r w:rsidRPr="00CD1242">
        <w:rPr>
          <w:rStyle w:val="Char2"/>
          <w:rFonts w:hint="cs"/>
          <w:rtl/>
        </w:rPr>
        <w:t>ت شده است .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w:t>
      </w:r>
      <w:r w:rsidR="003616EF" w:rsidRPr="00CD1242">
        <w:rPr>
          <w:rStyle w:val="Char2"/>
          <w:rFonts w:hint="cs"/>
          <w:rtl/>
        </w:rPr>
        <w:t>ی</w:t>
      </w:r>
      <w:r w:rsidRPr="00CD1242">
        <w:rPr>
          <w:rStyle w:val="Char2"/>
          <w:rFonts w:hint="cs"/>
          <w:rtl/>
        </w:rPr>
        <w:t xml:space="preserve">ار مطالعه </w:t>
      </w:r>
      <w:r w:rsidR="003616EF" w:rsidRPr="00CD1242">
        <w:rPr>
          <w:rStyle w:val="Char2"/>
          <w:rFonts w:hint="cs"/>
          <w:rtl/>
        </w:rPr>
        <w:t>ک</w:t>
      </w:r>
      <w:r w:rsidRPr="00CD1242">
        <w:rPr>
          <w:rStyle w:val="Char2"/>
          <w:rFonts w:hint="cs"/>
          <w:rtl/>
        </w:rPr>
        <w:t>ردم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قانع شدم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بر حق است، پس ش</w:t>
      </w:r>
      <w:r w:rsidR="003616EF" w:rsidRPr="00CD1242">
        <w:rPr>
          <w:rStyle w:val="Char2"/>
          <w:rFonts w:hint="cs"/>
          <w:rtl/>
        </w:rPr>
        <w:t>ی</w:t>
      </w:r>
      <w:r w:rsidRPr="00CD1242">
        <w:rPr>
          <w:rStyle w:val="Char2"/>
          <w:rFonts w:hint="cs"/>
          <w:rtl/>
        </w:rPr>
        <w:t>عه شدم و به بر</w:t>
      </w:r>
      <w:r w:rsidR="003616EF" w:rsidRPr="00CD1242">
        <w:rPr>
          <w:rStyle w:val="Char2"/>
          <w:rFonts w:hint="cs"/>
          <w:rtl/>
        </w:rPr>
        <w:t>ک</w:t>
      </w:r>
      <w:r w:rsidRPr="00CD1242">
        <w:rPr>
          <w:rStyle w:val="Char2"/>
          <w:rFonts w:hint="cs"/>
          <w:rtl/>
        </w:rPr>
        <w:t>ت اله</w:t>
      </w:r>
      <w:r w:rsidR="003616EF" w:rsidRPr="00CD1242">
        <w:rPr>
          <w:rStyle w:val="Char2"/>
          <w:rFonts w:hint="cs"/>
          <w:rtl/>
        </w:rPr>
        <w:t>ی</w:t>
      </w:r>
      <w:r w:rsidRPr="00CD1242">
        <w:rPr>
          <w:rStyle w:val="Char2"/>
          <w:rFonts w:hint="cs"/>
          <w:rtl/>
        </w:rPr>
        <w:t xml:space="preserve"> سوار بر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اهل ب</w:t>
      </w:r>
      <w:r w:rsidR="003616EF" w:rsidRPr="00CD1242">
        <w:rPr>
          <w:rStyle w:val="Char2"/>
          <w:rFonts w:hint="cs"/>
          <w:rtl/>
        </w:rPr>
        <w:t>ی</w:t>
      </w:r>
      <w:r w:rsidRPr="00CD1242">
        <w:rPr>
          <w:rStyle w:val="Char2"/>
          <w:rFonts w:hint="cs"/>
          <w:rtl/>
        </w:rPr>
        <w:t>ت شدم و به ر</w:t>
      </w:r>
      <w:r w:rsidR="003616EF" w:rsidRPr="00CD1242">
        <w:rPr>
          <w:rStyle w:val="Char2"/>
          <w:rFonts w:hint="cs"/>
          <w:rtl/>
        </w:rPr>
        <w:t>ی</w:t>
      </w:r>
      <w:r w:rsidRPr="00CD1242">
        <w:rPr>
          <w:rStyle w:val="Char2"/>
          <w:rFonts w:hint="cs"/>
          <w:rtl/>
        </w:rPr>
        <w:t>سمان ولا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چنگ زدم.»</w:t>
      </w:r>
      <w:r w:rsidRPr="00CD1242">
        <w:rPr>
          <w:rStyle w:val="Char2"/>
          <w:vertAlign w:val="superscript"/>
          <w:rtl/>
        </w:rPr>
        <w:footnoteReference w:id="422"/>
      </w:r>
    </w:p>
    <w:p w:rsidR="00AC5501" w:rsidRPr="00CD1242" w:rsidRDefault="00AC5501" w:rsidP="00CD1242">
      <w:pPr>
        <w:bidi/>
        <w:ind w:firstLine="284"/>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آنچه را </w:t>
      </w:r>
      <w:r w:rsidR="003616EF" w:rsidRPr="00CD1242">
        <w:rPr>
          <w:rStyle w:val="Char2"/>
          <w:rFonts w:hint="cs"/>
          <w:rtl/>
        </w:rPr>
        <w:t>ک</w:t>
      </w:r>
      <w:r w:rsidRPr="00CD1242">
        <w:rPr>
          <w:rStyle w:val="Char2"/>
          <w:rFonts w:hint="cs"/>
          <w:rtl/>
        </w:rPr>
        <w:t>ه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هدا</w:t>
      </w:r>
      <w:r w:rsidR="003616EF" w:rsidRPr="00CD1242">
        <w:rPr>
          <w:rStyle w:val="Char2"/>
          <w:rFonts w:hint="cs"/>
          <w:rtl/>
        </w:rPr>
        <w:t>ی</w:t>
      </w:r>
      <w:r w:rsidRPr="00CD1242">
        <w:rPr>
          <w:rStyle w:val="Char2"/>
          <w:rFonts w:hint="cs"/>
          <w:rtl/>
        </w:rPr>
        <w:t>ت است ن</w:t>
      </w:r>
      <w:r w:rsidR="003616EF" w:rsidRPr="00CD1242">
        <w:rPr>
          <w:rStyle w:val="Char2"/>
          <w:rFonts w:hint="cs"/>
          <w:rtl/>
        </w:rPr>
        <w:t>ی</w:t>
      </w:r>
      <w:r w:rsidRPr="00CD1242">
        <w:rPr>
          <w:rStyle w:val="Char2"/>
          <w:rFonts w:hint="cs"/>
          <w:rtl/>
        </w:rPr>
        <w:t>از به دل</w:t>
      </w:r>
      <w:r w:rsidR="003616EF" w:rsidRPr="00CD1242">
        <w:rPr>
          <w:rStyle w:val="Char2"/>
          <w:rFonts w:hint="cs"/>
          <w:rtl/>
        </w:rPr>
        <w:t>ی</w:t>
      </w:r>
      <w:r w:rsidRPr="00CD1242">
        <w:rPr>
          <w:rStyle w:val="Char2"/>
          <w:rFonts w:hint="cs"/>
          <w:rtl/>
        </w:rPr>
        <w:t>ل و برهان دارد.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قُلۡ هَاتُواْ بُرۡهَٰنَكُمۡ إِن كُنتُمۡ صَٰدِقِينَ١١١</w:t>
      </w:r>
      <w:r w:rsidR="008473BF" w:rsidRPr="00CD1242">
        <w:rPr>
          <w:rStyle w:val="Char2"/>
          <w:rFonts w:cs="Traditional Arabic"/>
          <w:color w:val="000000"/>
          <w:shd w:val="clear" w:color="auto" w:fill="FFFFFF"/>
          <w:rtl/>
        </w:rPr>
        <w:t>﴾</w:t>
      </w:r>
      <w:r w:rsidR="008473BF" w:rsidRPr="00CD1242">
        <w:rPr>
          <w:rStyle w:val="Char6"/>
          <w:rtl/>
        </w:rPr>
        <w:t xml:space="preserve"> [البقرة: 111]</w:t>
      </w:r>
      <w:r w:rsidR="008473BF" w:rsidRPr="00CD1242">
        <w:rPr>
          <w:rStyle w:val="Char6"/>
          <w:rFonts w:hint="cs"/>
          <w:rtl/>
        </w:rPr>
        <w:t>.</w:t>
      </w:r>
    </w:p>
    <w:p w:rsidR="00AC5501" w:rsidRPr="00CD1242" w:rsidRDefault="00AC5501" w:rsidP="00D00934">
      <w:pPr>
        <w:bidi/>
        <w:ind w:firstLine="284"/>
        <w:jc w:val="lowKashida"/>
        <w:rPr>
          <w:rStyle w:val="Char2"/>
          <w:rtl/>
        </w:rPr>
      </w:pPr>
      <w:r w:rsidRPr="00CD1242">
        <w:rPr>
          <w:rStyle w:val="Char2"/>
          <w:rFonts w:hint="cs"/>
          <w:rtl/>
        </w:rPr>
        <w:t>«اگر راست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د برهانتان را ب</w:t>
      </w:r>
      <w:r w:rsidR="003616EF" w:rsidRPr="00CD1242">
        <w:rPr>
          <w:rStyle w:val="Char2"/>
          <w:rFonts w:hint="cs"/>
          <w:rtl/>
        </w:rPr>
        <w:t>ی</w:t>
      </w:r>
      <w:r w:rsidRPr="00CD1242">
        <w:rPr>
          <w:rStyle w:val="Char2"/>
          <w:rFonts w:hint="cs"/>
          <w:rtl/>
        </w:rPr>
        <w:t>اور</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rPr>
          <w:rStyle w:val="Char2"/>
          <w:rtl/>
        </w:rPr>
      </w:pPr>
      <w:r w:rsidRPr="00CD1242">
        <w:rPr>
          <w:rStyle w:val="Char2"/>
          <w:rFonts w:hint="cs"/>
          <w:rtl/>
        </w:rPr>
        <w:t>وگر نه چه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افران سر</w:t>
      </w:r>
      <w:r w:rsidR="003616EF" w:rsidRPr="00CD1242">
        <w:rPr>
          <w:rStyle w:val="Char2"/>
          <w:rFonts w:hint="cs"/>
          <w:rtl/>
        </w:rPr>
        <w:t>ک</w:t>
      </w:r>
      <w:r w:rsidRPr="00CD1242">
        <w:rPr>
          <w:rStyle w:val="Char2"/>
          <w:rFonts w:hint="cs"/>
          <w:rtl/>
        </w:rPr>
        <w:t>ش و جباران معاند</w:t>
      </w:r>
      <w:r w:rsidR="003616EF" w:rsidRPr="00CD1242">
        <w:rPr>
          <w:rStyle w:val="Char2"/>
          <w:rFonts w:hint="cs"/>
          <w:rtl/>
        </w:rPr>
        <w:t>ی</w:t>
      </w:r>
      <w:r w:rsidRPr="00CD1242">
        <w:rPr>
          <w:rStyle w:val="Char2"/>
          <w:rFonts w:hint="cs"/>
          <w:rtl/>
        </w:rPr>
        <w:t xml:space="preserve"> وجود دارند </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مان و هدا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رأس </w:t>
      </w:r>
      <w:r w:rsidR="003616EF" w:rsidRPr="00CD1242">
        <w:rPr>
          <w:rStyle w:val="Char2"/>
          <w:rFonts w:hint="cs"/>
          <w:rtl/>
        </w:rPr>
        <w:t>ک</w:t>
      </w:r>
      <w:r w:rsidRPr="00CD1242">
        <w:rPr>
          <w:rStyle w:val="Char2"/>
          <w:rFonts w:hint="cs"/>
          <w:rtl/>
        </w:rPr>
        <w:t>فر و گمراه</w:t>
      </w:r>
      <w:r w:rsidR="003616EF" w:rsidRPr="00CD1242">
        <w:rPr>
          <w:rStyle w:val="Char2"/>
          <w:rFonts w:hint="cs"/>
          <w:rtl/>
        </w:rPr>
        <w:t>ی</w:t>
      </w:r>
      <w:r w:rsidRPr="00CD1242">
        <w:rPr>
          <w:rStyle w:val="Char2"/>
          <w:rFonts w:hint="cs"/>
          <w:rtl/>
        </w:rPr>
        <w:t>‌اند همچنان</w:t>
      </w:r>
      <w:r w:rsidR="003616EF" w:rsidRPr="00CD1242">
        <w:rPr>
          <w:rStyle w:val="Char2"/>
          <w:rFonts w:hint="cs"/>
          <w:rtl/>
        </w:rPr>
        <w:t>ک</w:t>
      </w:r>
      <w:r w:rsidRPr="00CD1242">
        <w:rPr>
          <w:rStyle w:val="Char2"/>
          <w:rFonts w:hint="cs"/>
          <w:rtl/>
        </w:rPr>
        <w:t xml:space="preserve">ه خداوند درباره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w:t>
      </w:r>
      <w:r w:rsidR="00740248">
        <w:rPr>
          <w:rStyle w:val="Char2"/>
          <w:rFonts w:hint="cs"/>
          <w:rtl/>
        </w:rPr>
        <w:t xml:space="preserve"> </w:t>
      </w:r>
      <w:r w:rsidRPr="00CD1242">
        <w:rPr>
          <w:rStyle w:val="Char2"/>
          <w:rFonts w:hint="cs"/>
          <w:rtl/>
        </w:rPr>
        <w:t>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 xml:space="preserve">وَقَالُواْ كُونُواْ هُودًا أَوۡ نَصَٰرَىٰ تَهۡتَدُواْۗ قُلۡ بَلۡ مِلَّةَ إِبۡرَٰهِ‍ۧمَ حَنِيفٗاۖ وَمَا كَانَ مِنَ </w:t>
      </w:r>
      <w:r w:rsidR="008473BF" w:rsidRPr="007469AF">
        <w:rPr>
          <w:rStyle w:val="Chara"/>
          <w:rFonts w:hint="cs"/>
          <w:rtl/>
        </w:rPr>
        <w:t>ٱ</w:t>
      </w:r>
      <w:r w:rsidR="008473BF" w:rsidRPr="007469AF">
        <w:rPr>
          <w:rStyle w:val="Chara"/>
          <w:rFonts w:hint="eastAsia"/>
          <w:rtl/>
        </w:rPr>
        <w:t>لۡمُشۡرِكِينَ</w:t>
      </w:r>
      <w:r w:rsidR="008473BF" w:rsidRPr="007469AF">
        <w:rPr>
          <w:rStyle w:val="Chara"/>
          <w:rtl/>
        </w:rPr>
        <w:t>١٣٥</w:t>
      </w:r>
      <w:r w:rsidR="008473BF" w:rsidRPr="00CD1242">
        <w:rPr>
          <w:rStyle w:val="Char2"/>
          <w:rFonts w:cs="Traditional Arabic"/>
          <w:color w:val="000000"/>
          <w:shd w:val="clear" w:color="auto" w:fill="FFFFFF"/>
          <w:rtl/>
        </w:rPr>
        <w:t>﴾</w:t>
      </w:r>
      <w:r w:rsidR="008473BF" w:rsidRPr="00CD1242">
        <w:rPr>
          <w:rStyle w:val="Char6"/>
          <w:rtl/>
        </w:rPr>
        <w:t xml:space="preserve"> [البقرة: 135]</w:t>
      </w:r>
      <w:r w:rsidR="008473BF" w:rsidRPr="00CD1242">
        <w:rPr>
          <w:rStyle w:val="Char6"/>
          <w:rFonts w:hint="cs"/>
          <w:rtl/>
        </w:rPr>
        <w:t>.</w:t>
      </w:r>
    </w:p>
    <w:p w:rsidR="00AC5501" w:rsidRPr="00CD1242" w:rsidRDefault="00AC5501" w:rsidP="00D00934">
      <w:pPr>
        <w:bidi/>
        <w:ind w:firstLine="284"/>
        <w:jc w:val="lowKashida"/>
        <w:rPr>
          <w:rStyle w:val="Char2"/>
          <w:rtl/>
        </w:rPr>
      </w:pP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شو</w:t>
      </w:r>
      <w:r w:rsidR="003616EF" w:rsidRPr="00CD1242">
        <w:rPr>
          <w:rStyle w:val="Char2"/>
          <w:rFonts w:hint="cs"/>
          <w:rtl/>
        </w:rPr>
        <w:t>ی</w:t>
      </w:r>
      <w:r w:rsidRPr="00CD1242">
        <w:rPr>
          <w:rStyle w:val="Char2"/>
          <w:rFonts w:hint="cs"/>
          <w:rtl/>
        </w:rPr>
        <w:t>د تا هدا</w:t>
      </w:r>
      <w:r w:rsidR="003616EF" w:rsidRPr="00CD1242">
        <w:rPr>
          <w:rStyle w:val="Char2"/>
          <w:rFonts w:hint="cs"/>
          <w:rtl/>
        </w:rPr>
        <w:t>ی</w:t>
      </w:r>
      <w:r w:rsidRPr="00CD1242">
        <w:rPr>
          <w:rStyle w:val="Char2"/>
          <w:rFonts w:hint="cs"/>
          <w:rtl/>
        </w:rPr>
        <w:t>ت شو</w:t>
      </w:r>
      <w:r w:rsidR="003616EF" w:rsidRPr="00CD1242">
        <w:rPr>
          <w:rStyle w:val="Char2"/>
          <w:rFonts w:hint="cs"/>
          <w:rtl/>
        </w:rPr>
        <w:t>ی</w:t>
      </w:r>
      <w:r w:rsidRPr="00CD1242">
        <w:rPr>
          <w:rStyle w:val="Char2"/>
          <w:rFonts w:hint="cs"/>
          <w:rtl/>
        </w:rPr>
        <w:t>د بگو بل</w:t>
      </w:r>
      <w:r w:rsidR="003616EF" w:rsidRPr="00CD1242">
        <w:rPr>
          <w:rStyle w:val="Char2"/>
          <w:rFonts w:hint="cs"/>
          <w:rtl/>
        </w:rPr>
        <w:t>ک</w:t>
      </w:r>
      <w:r w:rsidRPr="00CD1242">
        <w:rPr>
          <w:rStyle w:val="Char2"/>
          <w:rFonts w:hint="cs"/>
          <w:rtl/>
        </w:rPr>
        <w:t>ه ]‌ما پ</w:t>
      </w:r>
      <w:r w:rsidR="003616EF" w:rsidRPr="00CD1242">
        <w:rPr>
          <w:rStyle w:val="Char2"/>
          <w:rFonts w:hint="cs"/>
          <w:rtl/>
        </w:rPr>
        <w:t>ی</w:t>
      </w:r>
      <w:r w:rsidRPr="00CD1242">
        <w:rPr>
          <w:rStyle w:val="Char2"/>
          <w:rFonts w:hint="cs"/>
          <w:rtl/>
        </w:rPr>
        <w:t>رو[ ملت ابراه</w:t>
      </w:r>
      <w:r w:rsidR="003616EF" w:rsidRPr="00CD1242">
        <w:rPr>
          <w:rStyle w:val="Char2"/>
          <w:rFonts w:hint="cs"/>
          <w:rtl/>
        </w:rPr>
        <w:t>ی</w:t>
      </w:r>
      <w:r w:rsidRPr="00CD1242">
        <w:rPr>
          <w:rStyle w:val="Char2"/>
          <w:rFonts w:hint="cs"/>
          <w:rtl/>
        </w:rPr>
        <w:t>م حن</w:t>
      </w:r>
      <w:r w:rsidR="003616EF" w:rsidRPr="00CD1242">
        <w:rPr>
          <w:rStyle w:val="Char2"/>
          <w:rFonts w:hint="cs"/>
          <w:rtl/>
        </w:rPr>
        <w:t>ی</w:t>
      </w:r>
      <w:r w:rsidRPr="00CD1242">
        <w:rPr>
          <w:rStyle w:val="Char2"/>
          <w:rFonts w:hint="cs"/>
          <w:rtl/>
        </w:rPr>
        <w:t>ف ]‌هست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از مشر</w:t>
      </w:r>
      <w:r w:rsidR="003616EF" w:rsidRPr="00CD1242">
        <w:rPr>
          <w:rStyle w:val="Char2"/>
          <w:rFonts w:hint="cs"/>
          <w:rtl/>
        </w:rPr>
        <w:t>ک</w:t>
      </w:r>
      <w:r w:rsidRPr="00CD1242">
        <w:rPr>
          <w:rStyle w:val="Char2"/>
          <w:rFonts w:hint="cs"/>
          <w:rtl/>
        </w:rPr>
        <w:t>ان نبوده است».</w:t>
      </w:r>
    </w:p>
    <w:p w:rsidR="00AC5501" w:rsidRPr="00CD1242" w:rsidRDefault="00AC5501" w:rsidP="00CD1242">
      <w:pPr>
        <w:bidi/>
        <w:ind w:firstLine="284"/>
        <w:rPr>
          <w:rStyle w:val="Char2"/>
          <w:rtl/>
        </w:rPr>
      </w:pPr>
      <w:r w:rsidRPr="00CD1242">
        <w:rPr>
          <w:rStyle w:val="Char2"/>
          <w:rFonts w:hint="cs"/>
          <w:rtl/>
        </w:rPr>
        <w:t>از زبان فرعون در ا</w:t>
      </w:r>
      <w:r w:rsidR="003616EF" w:rsidRPr="00CD1242">
        <w:rPr>
          <w:rStyle w:val="Char2"/>
          <w:rFonts w:hint="cs"/>
          <w:rtl/>
        </w:rPr>
        <w:t>ی</w:t>
      </w:r>
      <w:r w:rsidRPr="00CD1242">
        <w:rPr>
          <w:rStyle w:val="Char2"/>
          <w:rFonts w:hint="cs"/>
          <w:rtl/>
        </w:rPr>
        <w:t>ن‌باره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 xml:space="preserve">قَالَ فِرۡعَوۡنُ مَآ أُرِيكُمۡ إِلَّا مَآ أَرَىٰ وَمَآ أَهۡدِيكُمۡ إِلَّا سَبِيلَ </w:t>
      </w:r>
      <w:r w:rsidR="008473BF" w:rsidRPr="007469AF">
        <w:rPr>
          <w:rStyle w:val="Chara"/>
          <w:rFonts w:hint="cs"/>
          <w:rtl/>
        </w:rPr>
        <w:t>ٱ</w:t>
      </w:r>
      <w:r w:rsidR="008473BF" w:rsidRPr="007469AF">
        <w:rPr>
          <w:rStyle w:val="Chara"/>
          <w:rFonts w:hint="eastAsia"/>
          <w:rtl/>
        </w:rPr>
        <w:t>لرَّشَادِ</w:t>
      </w:r>
      <w:r w:rsidR="008473BF" w:rsidRPr="007469AF">
        <w:rPr>
          <w:rStyle w:val="Chara"/>
          <w:rtl/>
        </w:rPr>
        <w:t>٢٩</w:t>
      </w:r>
      <w:r w:rsidR="008473BF" w:rsidRPr="00CD1242">
        <w:rPr>
          <w:rStyle w:val="Char2"/>
          <w:rFonts w:cs="Traditional Arabic"/>
          <w:color w:val="000000"/>
          <w:shd w:val="clear" w:color="auto" w:fill="FFFFFF"/>
          <w:rtl/>
        </w:rPr>
        <w:t>﴾</w:t>
      </w:r>
      <w:r w:rsidR="008473BF" w:rsidRPr="00CD1242">
        <w:rPr>
          <w:rStyle w:val="Char6"/>
          <w:rtl/>
        </w:rPr>
        <w:t xml:space="preserve"> [غافر: 29]</w:t>
      </w:r>
      <w:r w:rsidR="008473BF" w:rsidRPr="00CD1242">
        <w:rPr>
          <w:rStyle w:val="Char6"/>
          <w:rFonts w:hint="cs"/>
          <w:rtl/>
        </w:rPr>
        <w:t>.</w:t>
      </w:r>
    </w:p>
    <w:p w:rsidR="00AC5501" w:rsidRPr="00CD1242" w:rsidRDefault="00AC5501" w:rsidP="00D00934">
      <w:pPr>
        <w:bidi/>
        <w:ind w:firstLine="284"/>
        <w:jc w:val="lowKashida"/>
        <w:rPr>
          <w:rStyle w:val="Char2"/>
          <w:rtl/>
        </w:rPr>
      </w:pPr>
      <w:r w:rsidRPr="00CD1242">
        <w:rPr>
          <w:rStyle w:val="Char2"/>
          <w:rFonts w:hint="cs"/>
          <w:rtl/>
        </w:rPr>
        <w:t>«فرعون گفت من به شما نشان نم</w:t>
      </w:r>
      <w:r w:rsidR="003616EF" w:rsidRPr="00CD1242">
        <w:rPr>
          <w:rStyle w:val="Char2"/>
          <w:rFonts w:hint="cs"/>
          <w:rtl/>
        </w:rPr>
        <w:t>ی</w:t>
      </w:r>
      <w:r w:rsidRPr="00CD1242">
        <w:rPr>
          <w:rStyle w:val="Char2"/>
          <w:rFonts w:hint="cs"/>
          <w:rtl/>
        </w:rPr>
        <w:t xml:space="preserve">‌دهم مگر آنچه </w:t>
      </w:r>
      <w:r w:rsidR="003616EF" w:rsidRPr="00CD1242">
        <w:rPr>
          <w:rStyle w:val="Char2"/>
          <w:rFonts w:hint="cs"/>
          <w:rtl/>
        </w:rPr>
        <w:t>ک</w:t>
      </w:r>
      <w:r w:rsidRPr="00CD1242">
        <w:rPr>
          <w:rStyle w:val="Char2"/>
          <w:rFonts w:hint="cs"/>
          <w:rtl/>
        </w:rPr>
        <w:t>ه خود بب</w:t>
      </w:r>
      <w:r w:rsidR="003616EF" w:rsidRPr="00CD1242">
        <w:rPr>
          <w:rStyle w:val="Char2"/>
          <w:rFonts w:hint="cs"/>
          <w:rtl/>
        </w:rPr>
        <w:t>ی</w:t>
      </w:r>
      <w:r w:rsidRPr="00CD1242">
        <w:rPr>
          <w:rStyle w:val="Char2"/>
          <w:rFonts w:hint="cs"/>
          <w:rtl/>
        </w:rPr>
        <w:t>نم و شما را فقط به راه راست هدا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AC5501" w:rsidRPr="00CD1242" w:rsidRDefault="00AC5501" w:rsidP="00CD1242">
      <w:pPr>
        <w:bidi/>
        <w:ind w:firstLine="284"/>
        <w:rPr>
          <w:rStyle w:val="Char2"/>
          <w:rtl/>
        </w:rPr>
      </w:pPr>
      <w:r w:rsidRPr="00CD1242">
        <w:rPr>
          <w:rStyle w:val="Char2"/>
          <w:rFonts w:hint="cs"/>
          <w:rtl/>
        </w:rPr>
        <w:t>خداوند در وصف گمراهان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 xml:space="preserve">وَإِنَّهُمۡ لَيَصُدُّونَهُمۡ عَنِ </w:t>
      </w:r>
      <w:r w:rsidR="008473BF" w:rsidRPr="007469AF">
        <w:rPr>
          <w:rStyle w:val="Chara"/>
          <w:rFonts w:hint="cs"/>
          <w:rtl/>
        </w:rPr>
        <w:t>ٱ</w:t>
      </w:r>
      <w:r w:rsidR="008473BF" w:rsidRPr="007469AF">
        <w:rPr>
          <w:rStyle w:val="Chara"/>
          <w:rFonts w:hint="eastAsia"/>
          <w:rtl/>
        </w:rPr>
        <w:t>لسَّبِيلِ</w:t>
      </w:r>
      <w:r w:rsidR="008473BF" w:rsidRPr="007469AF">
        <w:rPr>
          <w:rStyle w:val="Chara"/>
          <w:rtl/>
        </w:rPr>
        <w:t xml:space="preserve"> وَيَحۡسَبُونَ أَنَّهُم مُّهۡتَدُونَ٣٧</w:t>
      </w:r>
      <w:r w:rsidR="008473BF" w:rsidRPr="00CD1242">
        <w:rPr>
          <w:rStyle w:val="Char2"/>
          <w:rFonts w:cs="Traditional Arabic"/>
          <w:color w:val="000000"/>
          <w:shd w:val="clear" w:color="auto" w:fill="FFFFFF"/>
          <w:rtl/>
        </w:rPr>
        <w:t>﴾</w:t>
      </w:r>
      <w:r w:rsidR="008473BF" w:rsidRPr="00CD1242">
        <w:rPr>
          <w:rStyle w:val="Char6"/>
          <w:rtl/>
        </w:rPr>
        <w:t xml:space="preserve"> [الزخرف: 37]</w:t>
      </w:r>
      <w:r w:rsidR="008473BF" w:rsidRPr="00CD1242">
        <w:rPr>
          <w:rStyle w:val="Char6"/>
          <w:rFonts w:hint="cs"/>
          <w:rtl/>
        </w:rPr>
        <w:t>.</w:t>
      </w:r>
    </w:p>
    <w:p w:rsidR="00AC5501" w:rsidRPr="00CD1242" w:rsidRDefault="00AC5501" w:rsidP="00D00934">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را از راه بازم</w:t>
      </w:r>
      <w:r w:rsidR="003616EF" w:rsidRPr="00CD1242">
        <w:rPr>
          <w:rStyle w:val="Char2"/>
          <w:rFonts w:hint="cs"/>
          <w:rtl/>
        </w:rPr>
        <w:t>ی</w:t>
      </w:r>
      <w:r w:rsidRPr="00CD1242">
        <w:rPr>
          <w:rStyle w:val="Char2"/>
          <w:rFonts w:hint="cs"/>
          <w:rtl/>
        </w:rPr>
        <w:t>‌دارند و م</w:t>
      </w:r>
      <w:r w:rsidR="003616EF" w:rsidRPr="00CD1242">
        <w:rPr>
          <w:rStyle w:val="Char2"/>
          <w:rFonts w:hint="cs"/>
          <w:rtl/>
        </w:rPr>
        <w:t>ی</w:t>
      </w:r>
      <w:r w:rsidRPr="00CD1242">
        <w:rPr>
          <w:rStyle w:val="Char2"/>
          <w:rFonts w:hint="cs"/>
          <w:rtl/>
        </w:rPr>
        <w:t xml:space="preserve">‌پندارند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اهل هدا</w:t>
      </w:r>
      <w:r w:rsidR="003616EF" w:rsidRPr="00CD1242">
        <w:rPr>
          <w:rStyle w:val="Char2"/>
          <w:rFonts w:hint="cs"/>
          <w:rtl/>
        </w:rPr>
        <w:t>ی</w:t>
      </w:r>
      <w:r w:rsidRPr="00CD1242">
        <w:rPr>
          <w:rStyle w:val="Char2"/>
          <w:rFonts w:hint="cs"/>
          <w:rtl/>
        </w:rPr>
        <w:t>ت هستند».</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 xml:space="preserve">فَرِيقًا هَدَىٰ وَفَرِيقًا حَقَّ عَلَيۡهِمُ </w:t>
      </w:r>
      <w:r w:rsidR="008473BF" w:rsidRPr="007469AF">
        <w:rPr>
          <w:rStyle w:val="Chara"/>
          <w:rFonts w:hint="cs"/>
          <w:rtl/>
        </w:rPr>
        <w:t>ٱ</w:t>
      </w:r>
      <w:r w:rsidR="008473BF" w:rsidRPr="007469AF">
        <w:rPr>
          <w:rStyle w:val="Chara"/>
          <w:rFonts w:hint="eastAsia"/>
          <w:rtl/>
        </w:rPr>
        <w:t>لضَّلَٰلَةُۚ</w:t>
      </w:r>
      <w:r w:rsidR="008473BF" w:rsidRPr="007469AF">
        <w:rPr>
          <w:rStyle w:val="Chara"/>
          <w:rtl/>
        </w:rPr>
        <w:t xml:space="preserve"> إِنَّهُمُ </w:t>
      </w:r>
      <w:r w:rsidR="008473BF" w:rsidRPr="007469AF">
        <w:rPr>
          <w:rStyle w:val="Chara"/>
          <w:rFonts w:hint="cs"/>
          <w:rtl/>
        </w:rPr>
        <w:t>ٱ</w:t>
      </w:r>
      <w:r w:rsidR="008473BF" w:rsidRPr="007469AF">
        <w:rPr>
          <w:rStyle w:val="Chara"/>
          <w:rFonts w:hint="eastAsia"/>
          <w:rtl/>
        </w:rPr>
        <w:t>تَّخَذُواْ</w:t>
      </w:r>
      <w:r w:rsidR="008473BF" w:rsidRPr="007469AF">
        <w:rPr>
          <w:rStyle w:val="Chara"/>
          <w:rtl/>
        </w:rPr>
        <w:t xml:space="preserve"> </w:t>
      </w:r>
      <w:r w:rsidR="008473BF" w:rsidRPr="007469AF">
        <w:rPr>
          <w:rStyle w:val="Chara"/>
          <w:rFonts w:hint="cs"/>
          <w:rtl/>
        </w:rPr>
        <w:t>ٱ</w:t>
      </w:r>
      <w:r w:rsidR="008473BF" w:rsidRPr="007469AF">
        <w:rPr>
          <w:rStyle w:val="Chara"/>
          <w:rFonts w:hint="eastAsia"/>
          <w:rtl/>
        </w:rPr>
        <w:t>لشَّيَٰطِينَ</w:t>
      </w:r>
      <w:r w:rsidR="008473BF" w:rsidRPr="007469AF">
        <w:rPr>
          <w:rStyle w:val="Chara"/>
          <w:rtl/>
        </w:rPr>
        <w:t xml:space="preserve"> أَوۡلِيَآءَ مِن دُونِ </w:t>
      </w:r>
      <w:r w:rsidR="008473BF" w:rsidRPr="007469AF">
        <w:rPr>
          <w:rStyle w:val="Chara"/>
          <w:rFonts w:hint="cs"/>
          <w:rtl/>
        </w:rPr>
        <w:t>ٱ</w:t>
      </w:r>
      <w:r w:rsidR="008473BF" w:rsidRPr="007469AF">
        <w:rPr>
          <w:rStyle w:val="Chara"/>
          <w:rFonts w:hint="eastAsia"/>
          <w:rtl/>
        </w:rPr>
        <w:t>للَّهِ</w:t>
      </w:r>
      <w:r w:rsidR="008473BF" w:rsidRPr="007469AF">
        <w:rPr>
          <w:rStyle w:val="Chara"/>
          <w:rtl/>
        </w:rPr>
        <w:t xml:space="preserve"> وَيَحۡسَبُونَ أَنَّهُم مُّهۡتَدُونَ٣٠</w:t>
      </w:r>
      <w:r w:rsidR="008473BF" w:rsidRPr="00CD1242">
        <w:rPr>
          <w:rStyle w:val="Char2"/>
          <w:rFonts w:cs="Traditional Arabic"/>
          <w:color w:val="000000"/>
          <w:shd w:val="clear" w:color="auto" w:fill="FFFFFF"/>
          <w:rtl/>
        </w:rPr>
        <w:t>﴾</w:t>
      </w:r>
      <w:r w:rsidR="008473BF" w:rsidRPr="00CD1242">
        <w:rPr>
          <w:rStyle w:val="Char6"/>
          <w:rtl/>
        </w:rPr>
        <w:t xml:space="preserve"> [الأعراف: 30]</w:t>
      </w:r>
      <w:r w:rsidR="008473BF" w:rsidRPr="00CD1242">
        <w:rPr>
          <w:rStyle w:val="Char6"/>
          <w:rFonts w:hint="cs"/>
          <w:rtl/>
        </w:rPr>
        <w:t>.</w:t>
      </w:r>
    </w:p>
    <w:p w:rsidR="00AC5501" w:rsidRPr="00CD1242" w:rsidRDefault="00AC5501" w:rsidP="00D00934">
      <w:pPr>
        <w:bidi/>
        <w:ind w:firstLine="284"/>
        <w:jc w:val="lowKashida"/>
        <w:rPr>
          <w:rStyle w:val="Char2"/>
          <w:rtl/>
        </w:rPr>
      </w:pPr>
      <w:r w:rsidRPr="00CD1242">
        <w:rPr>
          <w:rStyle w:val="Char2"/>
          <w:rFonts w:hint="cs"/>
          <w:rtl/>
        </w:rPr>
        <w:t>«گروه</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ت و گروه</w:t>
      </w:r>
      <w:r w:rsidR="003616EF" w:rsidRPr="00CD1242">
        <w:rPr>
          <w:rStyle w:val="Char2"/>
          <w:rFonts w:hint="cs"/>
          <w:rtl/>
        </w:rPr>
        <w:t>ی</w:t>
      </w:r>
      <w:r w:rsidRPr="00CD1242">
        <w:rPr>
          <w:rStyle w:val="Char2"/>
          <w:rFonts w:hint="cs"/>
          <w:rtl/>
        </w:rPr>
        <w:t xml:space="preserve"> گمراه شدند ا</w:t>
      </w:r>
      <w:r w:rsidR="003616EF" w:rsidRPr="00CD1242">
        <w:rPr>
          <w:rStyle w:val="Char2"/>
          <w:rFonts w:hint="cs"/>
          <w:rtl/>
        </w:rPr>
        <w:t>ی</w:t>
      </w:r>
      <w:r w:rsidRPr="00CD1242">
        <w:rPr>
          <w:rStyle w:val="Char2"/>
          <w:rFonts w:hint="cs"/>
          <w:rtl/>
        </w:rPr>
        <w:t>نان ش</w:t>
      </w:r>
      <w:r w:rsidR="003616EF" w:rsidRPr="00CD1242">
        <w:rPr>
          <w:rStyle w:val="Char2"/>
          <w:rFonts w:hint="cs"/>
          <w:rtl/>
        </w:rPr>
        <w:t>ی</w:t>
      </w:r>
      <w:r w:rsidRPr="00CD1242">
        <w:rPr>
          <w:rStyle w:val="Char2"/>
          <w:rFonts w:hint="cs"/>
          <w:rtl/>
        </w:rPr>
        <w:t>طان</w:t>
      </w:r>
      <w:r w:rsidR="00D00934">
        <w:rPr>
          <w:rStyle w:val="Char2"/>
          <w:rFonts w:hint="eastAsia"/>
        </w:rPr>
        <w:t>‌</w:t>
      </w:r>
      <w:r w:rsidRPr="00CD1242">
        <w:rPr>
          <w:rStyle w:val="Char2"/>
          <w:rFonts w:hint="cs"/>
          <w:rtl/>
        </w:rPr>
        <w:t>ها را به جا</w:t>
      </w:r>
      <w:r w:rsidR="003616EF" w:rsidRPr="00CD1242">
        <w:rPr>
          <w:rStyle w:val="Char2"/>
          <w:rFonts w:hint="cs"/>
          <w:rtl/>
        </w:rPr>
        <w:t>ی</w:t>
      </w:r>
      <w:r w:rsidRPr="00CD1242">
        <w:rPr>
          <w:rStyle w:val="Char2"/>
          <w:rFonts w:hint="cs"/>
          <w:rtl/>
        </w:rPr>
        <w:t xml:space="preserve"> خداوند به دوست</w:t>
      </w:r>
      <w:r w:rsidR="003616EF" w:rsidRPr="00CD1242">
        <w:rPr>
          <w:rStyle w:val="Char2"/>
          <w:rFonts w:hint="cs"/>
          <w:rtl/>
        </w:rPr>
        <w:t>ی</w:t>
      </w:r>
      <w:r w:rsidRPr="00CD1242">
        <w:rPr>
          <w:rStyle w:val="Char2"/>
          <w:rFonts w:hint="cs"/>
          <w:rtl/>
        </w:rPr>
        <w:t xml:space="preserve"> گرفتند 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م</w:t>
      </w:r>
      <w:r w:rsidR="003616EF" w:rsidRPr="00CD1242">
        <w:rPr>
          <w:rStyle w:val="Char2"/>
          <w:rFonts w:hint="cs"/>
          <w:rtl/>
        </w:rPr>
        <w:t>ی</w:t>
      </w:r>
      <w:r w:rsidRPr="00CD1242">
        <w:rPr>
          <w:rStyle w:val="Char2"/>
          <w:rFonts w:hint="cs"/>
          <w:rtl/>
        </w:rPr>
        <w:t xml:space="preserve">‌پندارند </w:t>
      </w:r>
      <w:r w:rsidR="003616EF" w:rsidRPr="00CD1242">
        <w:rPr>
          <w:rStyle w:val="Char2"/>
          <w:rFonts w:hint="cs"/>
          <w:rtl/>
        </w:rPr>
        <w:t>ک</w:t>
      </w:r>
      <w:r w:rsidRPr="00CD1242">
        <w:rPr>
          <w:rStyle w:val="Char2"/>
          <w:rFonts w:hint="cs"/>
          <w:rtl/>
        </w:rPr>
        <w:t>ه هدا</w:t>
      </w:r>
      <w:r w:rsidR="003616EF" w:rsidRPr="00CD1242">
        <w:rPr>
          <w:rStyle w:val="Char2"/>
          <w:rFonts w:hint="cs"/>
          <w:rtl/>
        </w:rPr>
        <w:t>ی</w:t>
      </w:r>
      <w:r w:rsidRPr="00CD1242">
        <w:rPr>
          <w:rStyle w:val="Char2"/>
          <w:rFonts w:hint="cs"/>
          <w:rtl/>
        </w:rPr>
        <w:t>ت شده‌اند».</w:t>
      </w:r>
    </w:p>
    <w:p w:rsidR="00AC5501" w:rsidRPr="00CD1242" w:rsidRDefault="00AC5501" w:rsidP="00CD1242">
      <w:pPr>
        <w:bidi/>
        <w:ind w:firstLine="284"/>
        <w:rPr>
          <w:rStyle w:val="Char2"/>
          <w:rtl/>
        </w:rPr>
      </w:pPr>
      <w:r w:rsidRPr="00CD1242">
        <w:rPr>
          <w:rStyle w:val="Char2"/>
          <w:rFonts w:hint="cs"/>
          <w:rtl/>
        </w:rPr>
        <w:t>اجماع محققان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گمراه‌تر</w:t>
      </w:r>
      <w:r w:rsidR="003616EF" w:rsidRPr="00CD1242">
        <w:rPr>
          <w:rStyle w:val="Char2"/>
          <w:rFonts w:hint="cs"/>
          <w:rtl/>
        </w:rPr>
        <w:t>ی</w:t>
      </w:r>
      <w:r w:rsidRPr="00CD1242">
        <w:rPr>
          <w:rStyle w:val="Char2"/>
          <w:rFonts w:hint="cs"/>
          <w:rtl/>
        </w:rPr>
        <w:t>ن فرقه‌ها هستند.</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با</w:t>
      </w:r>
      <w:r w:rsidR="003616EF" w:rsidRPr="00CD1242">
        <w:rPr>
          <w:rStyle w:val="Char2"/>
          <w:rFonts w:hint="cs"/>
          <w:rtl/>
        </w:rPr>
        <w:t>ی</w:t>
      </w:r>
      <w:r w:rsidRPr="00CD1242">
        <w:rPr>
          <w:rStyle w:val="Char2"/>
          <w:rFonts w:hint="cs"/>
          <w:rtl/>
        </w:rPr>
        <w:t>د دانست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به زعم مؤلف بدان هدا</w:t>
      </w:r>
      <w:r w:rsidR="003616EF" w:rsidRPr="00CD1242">
        <w:rPr>
          <w:rStyle w:val="Char2"/>
          <w:rFonts w:hint="cs"/>
          <w:rtl/>
        </w:rPr>
        <w:t>ی</w:t>
      </w:r>
      <w:r w:rsidRPr="00CD1242">
        <w:rPr>
          <w:rStyle w:val="Char2"/>
          <w:rFonts w:hint="cs"/>
          <w:rtl/>
        </w:rPr>
        <w:t>ت شده است، فاسدتر</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ده و رافض</w:t>
      </w:r>
      <w:r w:rsidR="003616EF" w:rsidRPr="00CD1242">
        <w:rPr>
          <w:rStyle w:val="Char2"/>
          <w:rFonts w:hint="cs"/>
          <w:rtl/>
        </w:rPr>
        <w:t>ی</w:t>
      </w:r>
      <w:r w:rsidRPr="00CD1242">
        <w:rPr>
          <w:rStyle w:val="Char2"/>
          <w:rFonts w:hint="cs"/>
          <w:rtl/>
        </w:rPr>
        <w:t>ان گمراه‌تر</w:t>
      </w:r>
      <w:r w:rsidR="003616EF" w:rsidRPr="00CD1242">
        <w:rPr>
          <w:rStyle w:val="Char2"/>
          <w:rFonts w:hint="cs"/>
          <w:rtl/>
        </w:rPr>
        <w:t>ی</w:t>
      </w:r>
      <w:r w:rsidRPr="00CD1242">
        <w:rPr>
          <w:rStyle w:val="Char2"/>
          <w:rFonts w:hint="cs"/>
          <w:rtl/>
        </w:rPr>
        <w:t>ن فرقه‌ا</w:t>
      </w:r>
      <w:r w:rsidR="003616EF" w:rsidRPr="00CD1242">
        <w:rPr>
          <w:rStyle w:val="Char2"/>
          <w:rFonts w:hint="cs"/>
          <w:rtl/>
        </w:rPr>
        <w:t>ی</w:t>
      </w:r>
      <w:r w:rsidRPr="00CD1242">
        <w:rPr>
          <w:rStyle w:val="Char2"/>
          <w:rFonts w:hint="cs"/>
          <w:rtl/>
        </w:rPr>
        <w:t xml:space="preserve"> هستند و</w:t>
      </w:r>
      <w:r w:rsidR="000E0383" w:rsidRPr="00CD1242">
        <w:rPr>
          <w:rStyle w:val="Char2"/>
          <w:rFonts w:hint="cs"/>
          <w:rtl/>
        </w:rPr>
        <w:t xml:space="preserve"> آن‌ها </w:t>
      </w:r>
      <w:r w:rsidRPr="00CD1242">
        <w:rPr>
          <w:rStyle w:val="Char2"/>
          <w:rFonts w:hint="cs"/>
          <w:rtl/>
        </w:rPr>
        <w:t>دورتر</w:t>
      </w:r>
      <w:r w:rsidR="003616EF" w:rsidRPr="00CD1242">
        <w:rPr>
          <w:rStyle w:val="Char2"/>
          <w:rFonts w:hint="cs"/>
          <w:rtl/>
        </w:rPr>
        <w:t>ی</w:t>
      </w:r>
      <w:r w:rsidRPr="00CD1242">
        <w:rPr>
          <w:rStyle w:val="Char2"/>
          <w:rFonts w:hint="cs"/>
          <w:rtl/>
        </w:rPr>
        <w:t>ن فرقه‌ا</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به اسلام منسوب شده‌اند و</w:t>
      </w:r>
      <w:r w:rsidR="000E0383" w:rsidRPr="00CD1242">
        <w:rPr>
          <w:rStyle w:val="Char2"/>
          <w:rFonts w:hint="cs"/>
          <w:rtl/>
        </w:rPr>
        <w:t xml:space="preserve"> آن‌ها </w:t>
      </w:r>
      <w:r w:rsidRPr="00CD1242">
        <w:rPr>
          <w:rStyle w:val="Char2"/>
          <w:rFonts w:hint="cs"/>
          <w:rtl/>
        </w:rPr>
        <w:t>دورتر</w:t>
      </w:r>
      <w:r w:rsidR="003616EF" w:rsidRPr="00CD1242">
        <w:rPr>
          <w:rStyle w:val="Char2"/>
          <w:rFonts w:hint="cs"/>
          <w:rtl/>
        </w:rPr>
        <w:t>ی</w:t>
      </w:r>
      <w:r w:rsidRPr="00CD1242">
        <w:rPr>
          <w:rStyle w:val="Char2"/>
          <w:rFonts w:hint="cs"/>
          <w:rtl/>
        </w:rPr>
        <w:t>ن فرقه از حق و از جاهلتر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بدان و نزد</w:t>
      </w:r>
      <w:r w:rsidR="003616EF" w:rsidRPr="00CD1242">
        <w:rPr>
          <w:rStyle w:val="Char2"/>
          <w:rFonts w:hint="cs"/>
          <w:rtl/>
        </w:rPr>
        <w:t>یک</w:t>
      </w:r>
      <w:r w:rsidR="00D00934">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 xml:space="preserve">ن فرقه به </w:t>
      </w:r>
      <w:r w:rsidR="003616EF" w:rsidRPr="00CD1242">
        <w:rPr>
          <w:rStyle w:val="Char2"/>
          <w:rFonts w:hint="cs"/>
          <w:rtl/>
        </w:rPr>
        <w:t>ک</w:t>
      </w:r>
      <w:r w:rsidRPr="00CD1242">
        <w:rPr>
          <w:rStyle w:val="Char2"/>
          <w:rFonts w:hint="cs"/>
          <w:rtl/>
        </w:rPr>
        <w:t>فر و مبتلاتر</w:t>
      </w:r>
      <w:r w:rsidR="003616EF" w:rsidRPr="00CD1242">
        <w:rPr>
          <w:rStyle w:val="Char2"/>
          <w:rFonts w:hint="cs"/>
          <w:rtl/>
        </w:rPr>
        <w:t>ی</w:t>
      </w:r>
      <w:r w:rsidRPr="00CD1242">
        <w:rPr>
          <w:rStyle w:val="Char2"/>
          <w:rFonts w:hint="cs"/>
          <w:rtl/>
        </w:rPr>
        <w:t>ن فرقه بدان هستند و ا</w:t>
      </w:r>
      <w:r w:rsidR="003616EF" w:rsidRPr="00CD1242">
        <w:rPr>
          <w:rStyle w:val="Char2"/>
          <w:rFonts w:hint="cs"/>
          <w:rtl/>
        </w:rPr>
        <w:t>ی</w:t>
      </w:r>
      <w:r w:rsidRPr="00CD1242">
        <w:rPr>
          <w:rStyle w:val="Char2"/>
          <w:rFonts w:hint="cs"/>
          <w:rtl/>
        </w:rPr>
        <w:t>ن امر مورد اتفاق همه علما</w:t>
      </w:r>
      <w:r w:rsidR="003616EF" w:rsidRPr="00CD1242">
        <w:rPr>
          <w:rStyle w:val="Char2"/>
          <w:rFonts w:hint="cs"/>
          <w:rtl/>
        </w:rPr>
        <w:t>ی</w:t>
      </w:r>
      <w:r w:rsidRPr="00CD1242">
        <w:rPr>
          <w:rStyle w:val="Char2"/>
          <w:rFonts w:hint="cs"/>
          <w:rtl/>
        </w:rPr>
        <w:t xml:space="preserve"> مسلمان و محققان در فرق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عالم</w:t>
      </w:r>
      <w:r w:rsidR="00D00934">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افراد به مذاهب و فرق هستند، م</w:t>
      </w:r>
      <w:r w:rsidR="003616EF" w:rsidRPr="00CD1242">
        <w:rPr>
          <w:rStyle w:val="Char2"/>
          <w:rFonts w:hint="cs"/>
          <w:rtl/>
        </w:rPr>
        <w:t>ی</w:t>
      </w:r>
      <w:r w:rsidRPr="00CD1242">
        <w:rPr>
          <w:rStyle w:val="Char2"/>
          <w:rFonts w:hint="cs"/>
          <w:rtl/>
        </w:rPr>
        <w:t xml:space="preserve">‌باشد </w:t>
      </w:r>
      <w:r w:rsidR="003616EF" w:rsidRPr="00CD1242">
        <w:rPr>
          <w:rStyle w:val="Char2"/>
          <w:rFonts w:hint="cs"/>
          <w:rtl/>
        </w:rPr>
        <w:t>ک</w:t>
      </w:r>
      <w:r w:rsidRPr="00CD1242">
        <w:rPr>
          <w:rStyle w:val="Char2"/>
          <w:rFonts w:hint="cs"/>
          <w:rtl/>
        </w:rPr>
        <w:t>ه سخنان</w:t>
      </w:r>
      <w:r w:rsidR="00D00934">
        <w:rPr>
          <w:rStyle w:val="Char2"/>
          <w:rFonts w:hint="eastAsia"/>
        </w:rPr>
        <w:t>‌</w:t>
      </w:r>
      <w:r w:rsidRPr="00CD1242">
        <w:rPr>
          <w:rStyle w:val="Char2"/>
          <w:rFonts w:hint="cs"/>
          <w:rtl/>
        </w:rPr>
        <w:t>شان در صفحات پ</w:t>
      </w:r>
      <w:r w:rsidR="003616EF" w:rsidRPr="00CD1242">
        <w:rPr>
          <w:rStyle w:val="Char2"/>
          <w:rFonts w:hint="cs"/>
          <w:rtl/>
        </w:rPr>
        <w:t>ی</w:t>
      </w:r>
      <w:r w:rsidRPr="00CD1242">
        <w:rPr>
          <w:rStyle w:val="Char2"/>
          <w:rFonts w:hint="cs"/>
          <w:rtl/>
        </w:rPr>
        <w:t>ش به تفص</w:t>
      </w:r>
      <w:r w:rsidR="003616EF" w:rsidRPr="00CD1242">
        <w:rPr>
          <w:rStyle w:val="Char2"/>
          <w:rFonts w:hint="cs"/>
          <w:rtl/>
        </w:rPr>
        <w:t>ی</w:t>
      </w:r>
      <w:r w:rsidRPr="00CD1242">
        <w:rPr>
          <w:rStyle w:val="Char2"/>
          <w:rFonts w:hint="cs"/>
          <w:rtl/>
        </w:rPr>
        <w:t>ل ذ</w:t>
      </w:r>
      <w:r w:rsidR="003616EF" w:rsidRPr="00CD1242">
        <w:rPr>
          <w:rStyle w:val="Char2"/>
          <w:rFonts w:hint="cs"/>
          <w:rtl/>
        </w:rPr>
        <w:t>ک</w:t>
      </w:r>
      <w:r w:rsidRPr="00CD1242">
        <w:rPr>
          <w:rStyle w:val="Char2"/>
          <w:rFonts w:hint="cs"/>
          <w:rtl/>
        </w:rPr>
        <w:t>ر شد.</w:t>
      </w:r>
      <w:r w:rsidR="000E0383" w:rsidRPr="00CD1242">
        <w:rPr>
          <w:rStyle w:val="Char2"/>
          <w:rFonts w:hint="cs"/>
          <w:rtl/>
        </w:rPr>
        <w:t xml:space="preserve"> آن‌ها </w:t>
      </w:r>
      <w:r w:rsidRPr="00CD1242">
        <w:rPr>
          <w:rStyle w:val="Char2"/>
          <w:rFonts w:hint="cs"/>
          <w:rtl/>
        </w:rPr>
        <w:t>همگ</w:t>
      </w:r>
      <w:r w:rsidR="003616EF" w:rsidRPr="00CD1242">
        <w:rPr>
          <w:rStyle w:val="Char2"/>
          <w:rFonts w:hint="cs"/>
          <w:rtl/>
        </w:rPr>
        <w:t>ی</w:t>
      </w:r>
      <w:r w:rsidRPr="00CD1242">
        <w:rPr>
          <w:rStyle w:val="Char2"/>
          <w:rFonts w:hint="cs"/>
          <w:rtl/>
        </w:rPr>
        <w:t xml:space="preserve"> اظهار داشته‌اند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دورتر</w:t>
      </w:r>
      <w:r w:rsidR="003616EF" w:rsidRPr="00CD1242">
        <w:rPr>
          <w:rStyle w:val="Char2"/>
          <w:rFonts w:hint="cs"/>
          <w:rtl/>
        </w:rPr>
        <w:t>ی</w:t>
      </w:r>
      <w:r w:rsidRPr="00CD1242">
        <w:rPr>
          <w:rStyle w:val="Char2"/>
          <w:rFonts w:hint="cs"/>
          <w:rtl/>
        </w:rPr>
        <w:t>ن فرقه ها از د</w:t>
      </w:r>
      <w:r w:rsidR="003616EF" w:rsidRPr="00CD1242">
        <w:rPr>
          <w:rStyle w:val="Char2"/>
          <w:rFonts w:hint="cs"/>
          <w:rtl/>
        </w:rPr>
        <w:t>ی</w:t>
      </w:r>
      <w:r w:rsidRPr="00CD1242">
        <w:rPr>
          <w:rStyle w:val="Char2"/>
          <w:rFonts w:hint="cs"/>
          <w:rtl/>
        </w:rPr>
        <w:t>ن و ر</w:t>
      </w:r>
      <w:r w:rsidR="003616EF" w:rsidRPr="00CD1242">
        <w:rPr>
          <w:rStyle w:val="Char2"/>
          <w:rFonts w:hint="cs"/>
          <w:rtl/>
        </w:rPr>
        <w:t>ی</w:t>
      </w:r>
      <w:r w:rsidRPr="00CD1242">
        <w:rPr>
          <w:rStyle w:val="Char2"/>
          <w:rFonts w:hint="cs"/>
          <w:rtl/>
        </w:rPr>
        <w:t>شه‌دارتر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در گمراه</w:t>
      </w:r>
      <w:r w:rsidR="003616EF" w:rsidRPr="00CD1242">
        <w:rPr>
          <w:rStyle w:val="Char2"/>
          <w:rFonts w:hint="cs"/>
          <w:rtl/>
        </w:rPr>
        <w:t>ی</w:t>
      </w:r>
      <w:r w:rsidRPr="00CD1242">
        <w:rPr>
          <w:rStyle w:val="Char2"/>
          <w:rFonts w:hint="cs"/>
          <w:rtl/>
        </w:rPr>
        <w:t xml:space="preserve"> هستند.</w:t>
      </w:r>
    </w:p>
    <w:p w:rsidR="00AC5501" w:rsidRPr="00CD1242" w:rsidRDefault="00AC5501" w:rsidP="00CD1242">
      <w:pPr>
        <w:bidi/>
        <w:ind w:firstLine="284"/>
        <w:jc w:val="lowKashida"/>
        <w:rPr>
          <w:rStyle w:val="Char2"/>
          <w:rtl/>
        </w:rPr>
      </w:pPr>
      <w:r w:rsidRPr="00CD1242">
        <w:rPr>
          <w:rStyle w:val="Char2"/>
          <w:rFonts w:hint="cs"/>
          <w:rtl/>
        </w:rPr>
        <w:t>ابن‌حزم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برا</w:t>
      </w:r>
      <w:r w:rsidR="003616EF" w:rsidRPr="00CD1242">
        <w:rPr>
          <w:rStyle w:val="Char2"/>
          <w:rFonts w:hint="cs"/>
          <w:rtl/>
        </w:rPr>
        <w:t>ی</w:t>
      </w:r>
      <w:r w:rsidRPr="00CD1242">
        <w:rPr>
          <w:rStyle w:val="Char2"/>
          <w:rFonts w:hint="cs"/>
          <w:rtl/>
        </w:rPr>
        <w:t xml:space="preserve"> از ب</w:t>
      </w:r>
      <w:r w:rsidR="003616EF" w:rsidRPr="00CD1242">
        <w:rPr>
          <w:rStyle w:val="Char2"/>
          <w:rFonts w:hint="cs"/>
          <w:rtl/>
        </w:rPr>
        <w:t>ی</w:t>
      </w:r>
      <w:r w:rsidRPr="00CD1242">
        <w:rPr>
          <w:rStyle w:val="Char2"/>
          <w:rFonts w:hint="cs"/>
          <w:rtl/>
        </w:rPr>
        <w:t xml:space="preserve">ن بردن و تباه </w:t>
      </w:r>
      <w:r w:rsidR="003616EF" w:rsidRPr="00CD1242">
        <w:rPr>
          <w:rStyle w:val="Char2"/>
          <w:rFonts w:hint="cs"/>
          <w:rtl/>
        </w:rPr>
        <w:t>ک</w:t>
      </w:r>
      <w:r w:rsidRPr="00CD1242">
        <w:rPr>
          <w:rStyle w:val="Char2"/>
          <w:rFonts w:hint="cs"/>
          <w:rtl/>
        </w:rPr>
        <w:t>ردن اسلام افترا زنان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وشاتر و م</w:t>
      </w:r>
      <w:r w:rsidR="003616EF" w:rsidRPr="00CD1242">
        <w:rPr>
          <w:rStyle w:val="Char2"/>
          <w:rFonts w:hint="cs"/>
          <w:rtl/>
        </w:rPr>
        <w:t>ک</w:t>
      </w:r>
      <w:r w:rsidRPr="00CD1242">
        <w:rPr>
          <w:rStyle w:val="Char2"/>
          <w:rFonts w:hint="cs"/>
          <w:rtl/>
        </w:rPr>
        <w:t>ارتر از م</w:t>
      </w:r>
      <w:r w:rsidR="003616EF" w:rsidRPr="00CD1242">
        <w:rPr>
          <w:rStyle w:val="Char2"/>
          <w:rFonts w:hint="cs"/>
          <w:rtl/>
        </w:rPr>
        <w:t>ک</w:t>
      </w:r>
      <w:r w:rsidRPr="00CD1242">
        <w:rPr>
          <w:rStyle w:val="Char2"/>
          <w:rFonts w:hint="cs"/>
          <w:rtl/>
        </w:rPr>
        <w:t>ر رافض</w:t>
      </w:r>
      <w:r w:rsidR="003616EF" w:rsidRPr="00CD1242">
        <w:rPr>
          <w:rStyle w:val="Char2"/>
          <w:rFonts w:hint="cs"/>
          <w:rtl/>
        </w:rPr>
        <w:t>ی</w:t>
      </w:r>
      <w:r w:rsidRPr="00CD1242">
        <w:rPr>
          <w:rStyle w:val="Char2"/>
          <w:rFonts w:hint="cs"/>
          <w:rtl/>
        </w:rPr>
        <w:t>ان در اسلام سراغ ندار</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423"/>
      </w:r>
    </w:p>
    <w:p w:rsidR="00AC5501" w:rsidRPr="00CD1242" w:rsidRDefault="00AC5501" w:rsidP="00D00934">
      <w:pPr>
        <w:bidi/>
        <w:ind w:firstLine="284"/>
        <w:jc w:val="lowKashida"/>
        <w:rPr>
          <w:rStyle w:val="Char2"/>
          <w:rtl/>
        </w:rPr>
      </w:pPr>
      <w:r w:rsidRPr="00CD1242">
        <w:rPr>
          <w:rStyle w:val="Char2"/>
          <w:rFonts w:hint="cs"/>
          <w:rtl/>
        </w:rPr>
        <w:t>بغداد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محققان اهل سنت گفته‌اند، </w:t>
      </w:r>
      <w:r w:rsidR="003616EF" w:rsidRPr="00CD1242">
        <w:rPr>
          <w:rStyle w:val="Char2"/>
          <w:rFonts w:hint="cs"/>
          <w:rtl/>
        </w:rPr>
        <w:t>ک</w:t>
      </w:r>
      <w:r w:rsidRPr="00CD1242">
        <w:rPr>
          <w:rStyle w:val="Char2"/>
          <w:rFonts w:hint="cs"/>
          <w:rtl/>
        </w:rPr>
        <w:t xml:space="preserve">ه ابن سوداء (عبدالله بن سبأ)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 و م</w:t>
      </w:r>
      <w:r w:rsidR="003616EF" w:rsidRPr="00CD1242">
        <w:rPr>
          <w:rStyle w:val="Char2"/>
          <w:rFonts w:hint="cs"/>
          <w:rtl/>
        </w:rPr>
        <w:t>ی</w:t>
      </w:r>
      <w:r w:rsidRPr="00CD1242">
        <w:rPr>
          <w:rStyle w:val="Char2"/>
          <w:rFonts w:hint="cs"/>
          <w:rtl/>
        </w:rPr>
        <w:t>‌خواست با تاو</w:t>
      </w:r>
      <w:r w:rsidR="003616EF" w:rsidRPr="00CD1242">
        <w:rPr>
          <w:rStyle w:val="Char2"/>
          <w:rFonts w:hint="cs"/>
          <w:rtl/>
        </w:rPr>
        <w:t>ی</w:t>
      </w:r>
      <w:r w:rsidRPr="00CD1242">
        <w:rPr>
          <w:rStyle w:val="Char2"/>
          <w:rFonts w:hint="cs"/>
          <w:rtl/>
        </w:rPr>
        <w:t>لات خود درباره عل</w:t>
      </w:r>
      <w:r w:rsidR="003616EF" w:rsidRPr="00CD1242">
        <w:rPr>
          <w:rStyle w:val="Char2"/>
          <w:rFonts w:hint="cs"/>
          <w:rtl/>
        </w:rPr>
        <w:t>ی</w:t>
      </w:r>
      <w:r w:rsidRPr="00CD1242">
        <w:rPr>
          <w:rStyle w:val="Char2"/>
          <w:rFonts w:hint="cs"/>
          <w:rtl/>
        </w:rPr>
        <w:t xml:space="preserve"> و فرزندانش اسلام را از ب</w:t>
      </w:r>
      <w:r w:rsidR="003616EF" w:rsidRPr="00CD1242">
        <w:rPr>
          <w:rStyle w:val="Char2"/>
          <w:rFonts w:hint="cs"/>
          <w:rtl/>
        </w:rPr>
        <w:t>ی</w:t>
      </w:r>
      <w:r w:rsidRPr="00CD1242">
        <w:rPr>
          <w:rStyle w:val="Char2"/>
          <w:rFonts w:hint="cs"/>
          <w:rtl/>
        </w:rPr>
        <w:t>ن ببرد ، تا مسلمانان درباره اسلام همان اعتقاد را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درباره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D00934">
        <w:rPr>
          <w:rStyle w:val="Char2"/>
          <w:rFonts w:cs="CTraditional Arabic" w:hint="cs"/>
          <w:rtl/>
        </w:rPr>
        <w:t>÷</w:t>
      </w:r>
      <w:r w:rsidRPr="00CD1242">
        <w:rPr>
          <w:rStyle w:val="Char2"/>
          <w:rFonts w:hint="cs"/>
          <w:rtl/>
        </w:rPr>
        <w:t xml:space="preserve"> داشتند. سبائ</w:t>
      </w:r>
      <w:r w:rsidR="003616EF" w:rsidRPr="00CD1242">
        <w:rPr>
          <w:rStyle w:val="Char2"/>
          <w:rFonts w:hint="cs"/>
          <w:rtl/>
        </w:rPr>
        <w:t>ی</w:t>
      </w:r>
      <w:r w:rsidRPr="00CD1242">
        <w:rPr>
          <w:rStyle w:val="Char2"/>
          <w:rFonts w:hint="cs"/>
          <w:rtl/>
        </w:rPr>
        <w:t>ه 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دند رافض</w:t>
      </w:r>
      <w:r w:rsidR="003616EF" w:rsidRPr="00CD1242">
        <w:rPr>
          <w:rStyle w:val="Char2"/>
          <w:rFonts w:hint="cs"/>
          <w:rtl/>
        </w:rPr>
        <w:t>ی</w:t>
      </w:r>
      <w:r w:rsidRPr="00CD1242">
        <w:rPr>
          <w:rStyle w:val="Char2"/>
          <w:rFonts w:hint="cs"/>
          <w:rtl/>
        </w:rPr>
        <w:t>ان ر</w:t>
      </w:r>
      <w:r w:rsidR="003616EF" w:rsidRPr="00CD1242">
        <w:rPr>
          <w:rStyle w:val="Char2"/>
          <w:rFonts w:hint="cs"/>
          <w:rtl/>
        </w:rPr>
        <w:t>ی</w:t>
      </w:r>
      <w:r w:rsidRPr="00CD1242">
        <w:rPr>
          <w:rStyle w:val="Char2"/>
          <w:rFonts w:hint="cs"/>
          <w:rtl/>
        </w:rPr>
        <w:t>شه‌دارتر</w:t>
      </w:r>
      <w:r w:rsidR="003616EF" w:rsidRPr="00CD1242">
        <w:rPr>
          <w:rStyle w:val="Char2"/>
          <w:rFonts w:hint="cs"/>
          <w:rtl/>
        </w:rPr>
        <w:t>ی</w:t>
      </w:r>
      <w:r w:rsidRPr="00CD1242">
        <w:rPr>
          <w:rStyle w:val="Char2"/>
          <w:rFonts w:hint="cs"/>
          <w:rtl/>
        </w:rPr>
        <w:t xml:space="preserve">ن فرقه ها در </w:t>
      </w:r>
      <w:r w:rsidR="003616EF" w:rsidRPr="00CD1242">
        <w:rPr>
          <w:rStyle w:val="Char2"/>
          <w:rFonts w:hint="cs"/>
          <w:rtl/>
        </w:rPr>
        <w:t>ک</w:t>
      </w:r>
      <w:r w:rsidRPr="00CD1242">
        <w:rPr>
          <w:rStyle w:val="Char2"/>
          <w:rFonts w:hint="cs"/>
          <w:rtl/>
        </w:rPr>
        <w:t xml:space="preserve">فر هستند خود را بدان منسوب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424"/>
      </w:r>
    </w:p>
    <w:p w:rsidR="00AC5501" w:rsidRPr="00CD1242" w:rsidRDefault="00AC5501" w:rsidP="00CD1242">
      <w:pPr>
        <w:bidi/>
        <w:ind w:firstLine="284"/>
        <w:jc w:val="lowKashida"/>
        <w:rPr>
          <w:rStyle w:val="Char2"/>
          <w:rtl/>
        </w:rPr>
      </w:pPr>
      <w:r w:rsidRPr="00CD1242">
        <w:rPr>
          <w:rStyle w:val="Char2"/>
          <w:rFonts w:hint="cs"/>
          <w:rtl/>
        </w:rPr>
        <w:t>اسفرا</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بعد از ذ</w:t>
      </w:r>
      <w:r w:rsidR="003616EF" w:rsidRPr="00CD1242">
        <w:rPr>
          <w:rStyle w:val="Char2"/>
          <w:rFonts w:hint="cs"/>
          <w:rtl/>
        </w:rPr>
        <w:t>ک</w:t>
      </w:r>
      <w:r w:rsidRPr="00CD1242">
        <w:rPr>
          <w:rStyle w:val="Char2"/>
          <w:rFonts w:hint="cs"/>
          <w:rtl/>
        </w:rPr>
        <w:t>ر رافضه و پاره‌ا</w:t>
      </w:r>
      <w:r w:rsidR="003616EF" w:rsidRPr="00CD1242">
        <w:rPr>
          <w:rStyle w:val="Char2"/>
          <w:rFonts w:hint="cs"/>
          <w:rtl/>
        </w:rPr>
        <w:t>ی</w:t>
      </w:r>
      <w:r w:rsidRPr="00CD1242">
        <w:rPr>
          <w:rStyle w:val="Char2"/>
          <w:rFonts w:hint="cs"/>
          <w:rtl/>
        </w:rPr>
        <w:t xml:space="preserve"> از باورها</w:t>
      </w:r>
      <w:r w:rsidR="003616EF" w:rsidRPr="00CD1242">
        <w:rPr>
          <w:rStyle w:val="Char2"/>
          <w:rFonts w:hint="cs"/>
          <w:rtl/>
        </w:rPr>
        <w:t>ی</w:t>
      </w:r>
      <w:r w:rsidRPr="00CD1242">
        <w:rPr>
          <w:rStyle w:val="Char2"/>
          <w:rFonts w:hint="cs"/>
          <w:rtl/>
        </w:rPr>
        <w:t xml:space="preserve"> آنان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الان</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بهره‌ا</w:t>
      </w:r>
      <w:r w:rsidR="003616EF" w:rsidRPr="00CD1242">
        <w:rPr>
          <w:rStyle w:val="Char2"/>
          <w:rFonts w:hint="cs"/>
          <w:rtl/>
        </w:rPr>
        <w:t>ی</w:t>
      </w:r>
      <w:r w:rsidRPr="00CD1242">
        <w:rPr>
          <w:rStyle w:val="Char2"/>
          <w:rFonts w:hint="cs"/>
          <w:rtl/>
        </w:rPr>
        <w:t xml:space="preserve"> از اسلام ندارند و قصد</w:t>
      </w:r>
      <w:r w:rsidR="000E0383" w:rsidRPr="00CD1242">
        <w:rPr>
          <w:rStyle w:val="Char2"/>
          <w:rFonts w:hint="cs"/>
          <w:rtl/>
        </w:rPr>
        <w:t xml:space="preserve"> آن‌ها </w:t>
      </w:r>
      <w:r w:rsidRPr="00CD1242">
        <w:rPr>
          <w:rStyle w:val="Char2"/>
          <w:rFonts w:hint="cs"/>
          <w:rtl/>
        </w:rPr>
        <w:t>از ا</w:t>
      </w:r>
      <w:r w:rsidR="003616EF" w:rsidRPr="00CD1242">
        <w:rPr>
          <w:rStyle w:val="Char2"/>
          <w:rFonts w:hint="cs"/>
          <w:rtl/>
        </w:rPr>
        <w:t>ی</w:t>
      </w:r>
      <w:r w:rsidRPr="00CD1242">
        <w:rPr>
          <w:rStyle w:val="Char2"/>
          <w:rFonts w:hint="cs"/>
          <w:rtl/>
        </w:rPr>
        <w:t>ن سخن محقق شدن موضوع امامت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هدف</w:t>
      </w:r>
      <w:r w:rsidR="000E0383" w:rsidRPr="00CD1242">
        <w:rPr>
          <w:rStyle w:val="Char2"/>
          <w:rFonts w:hint="cs"/>
          <w:rtl/>
        </w:rPr>
        <w:t xml:space="preserve"> آن‌ها </w:t>
      </w:r>
      <w:r w:rsidRPr="00CD1242">
        <w:rPr>
          <w:rStyle w:val="Char2"/>
          <w:rFonts w:hint="cs"/>
          <w:rtl/>
        </w:rPr>
        <w:t>از ب</w:t>
      </w:r>
      <w:r w:rsidR="003616EF" w:rsidRPr="00CD1242">
        <w:rPr>
          <w:rStyle w:val="Char2"/>
          <w:rFonts w:hint="cs"/>
          <w:rtl/>
        </w:rPr>
        <w:t>ی</w:t>
      </w:r>
      <w:r w:rsidRPr="00CD1242">
        <w:rPr>
          <w:rStyle w:val="Char2"/>
          <w:rFonts w:hint="cs"/>
          <w:rtl/>
        </w:rPr>
        <w:t>ن بردن ت</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ف شرع</w:t>
      </w:r>
      <w:r w:rsidR="003616EF" w:rsidRPr="00CD1242">
        <w:rPr>
          <w:rStyle w:val="Char2"/>
          <w:rFonts w:hint="cs"/>
          <w:rtl/>
        </w:rPr>
        <w:t>ی</w:t>
      </w:r>
      <w:r w:rsidRPr="00CD1242">
        <w:rPr>
          <w:rStyle w:val="Char2"/>
          <w:rFonts w:hint="cs"/>
          <w:rtl/>
        </w:rPr>
        <w:t xml:space="preserve"> و اسقاط</w:t>
      </w:r>
      <w:r w:rsidR="000E0383" w:rsidRPr="00CD1242">
        <w:rPr>
          <w:rStyle w:val="Char2"/>
          <w:rFonts w:hint="cs"/>
          <w:rtl/>
        </w:rPr>
        <w:t xml:space="preserve"> آن‌ها </w:t>
      </w:r>
      <w:r w:rsidRPr="00CD1242">
        <w:rPr>
          <w:rStyle w:val="Char2"/>
          <w:rFonts w:hint="cs"/>
          <w:rtl/>
        </w:rPr>
        <w:t>از خودشان است.</w:t>
      </w:r>
      <w:r w:rsidRPr="00CD1242">
        <w:rPr>
          <w:rStyle w:val="Char2"/>
          <w:vertAlign w:val="superscript"/>
          <w:rtl/>
        </w:rPr>
        <w:footnoteReference w:id="425"/>
      </w:r>
    </w:p>
    <w:p w:rsidR="00AC5501" w:rsidRPr="00CD1242" w:rsidRDefault="00AC5501" w:rsidP="00CD1242">
      <w:pPr>
        <w:bidi/>
        <w:ind w:firstLine="284"/>
        <w:jc w:val="lowKashida"/>
        <w:rPr>
          <w:rStyle w:val="Char2"/>
          <w:rtl/>
        </w:rPr>
      </w:pPr>
      <w:r w:rsidRPr="00CD1242">
        <w:rPr>
          <w:rStyle w:val="Char2"/>
          <w:rFonts w:hint="cs"/>
          <w:rtl/>
        </w:rPr>
        <w:t>پس چه هدا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در انتساب به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وجود دارد.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امر </w:t>
      </w:r>
      <w:r w:rsidR="003616EF" w:rsidRPr="00CD1242">
        <w:rPr>
          <w:rStyle w:val="Char2"/>
          <w:rFonts w:hint="cs"/>
          <w:rtl/>
        </w:rPr>
        <w:t>ک</w:t>
      </w:r>
      <w:r w:rsidRPr="00CD1242">
        <w:rPr>
          <w:rStyle w:val="Char2"/>
          <w:rFonts w:hint="cs"/>
          <w:rtl/>
        </w:rPr>
        <w:t>فر، زندقه و الحاد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قلب</w:t>
      </w:r>
      <w:r w:rsidR="00D00934">
        <w:rPr>
          <w:rStyle w:val="Char2"/>
          <w:rFonts w:hint="eastAsia"/>
        </w:rPr>
        <w:t>‌</w:t>
      </w:r>
      <w:r w:rsidRPr="00CD1242">
        <w:rPr>
          <w:rStyle w:val="Char2"/>
          <w:rFonts w:hint="cs"/>
          <w:rtl/>
        </w:rPr>
        <w:t>ها و عقل</w:t>
      </w:r>
      <w:r w:rsidR="00D00934">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شان را فرا گرفته است، در مذمت او هم</w:t>
      </w:r>
      <w:r w:rsidR="003616EF" w:rsidRPr="00CD1242">
        <w:rPr>
          <w:rStyle w:val="Char2"/>
          <w:rFonts w:hint="cs"/>
          <w:rtl/>
        </w:rPr>
        <w:t>ی</w:t>
      </w:r>
      <w:r w:rsidRPr="00CD1242">
        <w:rPr>
          <w:rStyle w:val="Char2"/>
          <w:rFonts w:hint="cs"/>
          <w:rtl/>
        </w:rPr>
        <w:t xml:space="preserve">ن بس </w:t>
      </w:r>
      <w:r w:rsidR="003616EF" w:rsidRPr="00CD1242">
        <w:rPr>
          <w:rStyle w:val="Char2"/>
          <w:rFonts w:hint="cs"/>
          <w:rtl/>
        </w:rPr>
        <w:t>ک</w:t>
      </w:r>
      <w:r w:rsidRPr="00CD1242">
        <w:rPr>
          <w:rStyle w:val="Char2"/>
          <w:rFonts w:hint="cs"/>
          <w:rtl/>
        </w:rPr>
        <w:t>ه علاوه بر رافض</w:t>
      </w:r>
      <w:r w:rsidR="003616EF" w:rsidRPr="00CD1242">
        <w:rPr>
          <w:rStyle w:val="Char2"/>
          <w:rFonts w:hint="cs"/>
          <w:rtl/>
        </w:rPr>
        <w:t>ی</w:t>
      </w:r>
      <w:r w:rsidRPr="00CD1242">
        <w:rPr>
          <w:rStyle w:val="Char2"/>
          <w:rFonts w:hint="cs"/>
          <w:rtl/>
        </w:rPr>
        <w:t xml:space="preserve"> بودن و اعلام پذ</w:t>
      </w:r>
      <w:r w:rsidR="003616EF" w:rsidRPr="00CD1242">
        <w:rPr>
          <w:rStyle w:val="Char2"/>
          <w:rFonts w:hint="cs"/>
          <w:rtl/>
        </w:rPr>
        <w:t>ی</w:t>
      </w:r>
      <w:r w:rsidRPr="00CD1242">
        <w:rPr>
          <w:rStyle w:val="Char2"/>
          <w:rFonts w:hint="cs"/>
          <w:rtl/>
        </w:rPr>
        <w:t>رفتن عق</w:t>
      </w:r>
      <w:r w:rsidR="003616EF" w:rsidRPr="00CD1242">
        <w:rPr>
          <w:rStyle w:val="Char2"/>
          <w:rFonts w:hint="cs"/>
          <w:rtl/>
        </w:rPr>
        <w:t>ی</w:t>
      </w:r>
      <w:r w:rsidRPr="00CD1242">
        <w:rPr>
          <w:rStyle w:val="Char2"/>
          <w:rFonts w:hint="cs"/>
          <w:rtl/>
        </w:rPr>
        <w:t>ده باطل آن</w:t>
      </w:r>
      <w:r w:rsidR="00D00934">
        <w:rPr>
          <w:rStyle w:val="Char2"/>
          <w:rFonts w:hint="eastAsia"/>
        </w:rPr>
        <w:t>‌</w:t>
      </w:r>
      <w:r w:rsidRPr="00CD1242">
        <w:rPr>
          <w:rStyle w:val="Char2"/>
          <w:rFonts w:hint="cs"/>
          <w:rtl/>
        </w:rPr>
        <w:t>ها، من در ا</w:t>
      </w:r>
      <w:r w:rsidR="003616EF" w:rsidRPr="00CD1242">
        <w:rPr>
          <w:rStyle w:val="Char2"/>
          <w:rFonts w:hint="cs"/>
          <w:rtl/>
        </w:rPr>
        <w:t>ی</w:t>
      </w:r>
      <w:r w:rsidRPr="00CD1242">
        <w:rPr>
          <w:rStyle w:val="Char2"/>
          <w:rFonts w:hint="cs"/>
          <w:rtl/>
        </w:rPr>
        <w:t>نجا مخصوصا سخنان او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نشان دهنده بطلان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هدا</w:t>
      </w:r>
      <w:r w:rsidR="003616EF" w:rsidRPr="00CD1242">
        <w:rPr>
          <w:rStyle w:val="Char2"/>
          <w:rFonts w:hint="cs"/>
          <w:rtl/>
        </w:rPr>
        <w:t>ی</w:t>
      </w:r>
      <w:r w:rsidRPr="00CD1242">
        <w:rPr>
          <w:rStyle w:val="Char2"/>
          <w:rFonts w:hint="cs"/>
          <w:rtl/>
        </w:rPr>
        <w:t xml:space="preserve">ت و غوطه‌ور شدن او در </w:t>
      </w:r>
      <w:r w:rsidR="003616EF" w:rsidRPr="00CD1242">
        <w:rPr>
          <w:rStyle w:val="Char2"/>
          <w:rFonts w:hint="cs"/>
          <w:rtl/>
        </w:rPr>
        <w:t>ک</w:t>
      </w:r>
      <w:r w:rsidRPr="00CD1242">
        <w:rPr>
          <w:rStyle w:val="Char2"/>
          <w:rFonts w:hint="cs"/>
          <w:rtl/>
        </w:rPr>
        <w:t>فر و گمراه</w:t>
      </w:r>
      <w:r w:rsidR="003616EF" w:rsidRPr="00CD1242">
        <w:rPr>
          <w:rStyle w:val="Char2"/>
          <w:rFonts w:hint="cs"/>
          <w:rtl/>
        </w:rPr>
        <w:t>ی</w:t>
      </w:r>
      <w:r w:rsidRPr="00CD1242">
        <w:rPr>
          <w:rStyle w:val="Char2"/>
          <w:rFonts w:hint="cs"/>
          <w:rtl/>
        </w:rPr>
        <w:t xml:space="preserve"> است. </w:t>
      </w:r>
    </w:p>
    <w:p w:rsidR="00AC5501" w:rsidRPr="00CD1242" w:rsidRDefault="00AC5501" w:rsidP="00CD1242">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 xml:space="preserve">م آن دارم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گمان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فرد فر</w:t>
      </w:r>
      <w:r w:rsidR="003616EF" w:rsidRPr="00CD1242">
        <w:rPr>
          <w:rStyle w:val="Char2"/>
          <w:rFonts w:hint="cs"/>
          <w:rtl/>
        </w:rPr>
        <w:t>ی</w:t>
      </w:r>
      <w:r w:rsidRPr="00CD1242">
        <w:rPr>
          <w:rStyle w:val="Char2"/>
          <w:rFonts w:hint="cs"/>
          <w:rtl/>
        </w:rPr>
        <w:t>ب خورده وحق</w:t>
      </w:r>
      <w:r w:rsidR="003616EF" w:rsidRPr="00CD1242">
        <w:rPr>
          <w:rStyle w:val="Char2"/>
          <w:rFonts w:hint="cs"/>
          <w:rtl/>
        </w:rPr>
        <w:t>ی</w:t>
      </w:r>
      <w:r w:rsidRPr="00CD1242">
        <w:rPr>
          <w:rStyle w:val="Char2"/>
          <w:rFonts w:hint="cs"/>
          <w:rtl/>
        </w:rPr>
        <w:t>قت اعتقادات ا</w:t>
      </w:r>
      <w:r w:rsidR="003616EF" w:rsidRPr="00CD1242">
        <w:rPr>
          <w:rStyle w:val="Char2"/>
          <w:rFonts w:hint="cs"/>
          <w:rtl/>
        </w:rPr>
        <w:t>ی</w:t>
      </w:r>
      <w:r w:rsidRPr="00CD1242">
        <w:rPr>
          <w:rStyle w:val="Char2"/>
          <w:rFonts w:hint="cs"/>
          <w:rtl/>
        </w:rPr>
        <w:t>ن فرقه را نشناخته باشد و گرنه بدان</w:t>
      </w:r>
      <w:r w:rsidR="00D00934">
        <w:rPr>
          <w:rStyle w:val="Char2"/>
          <w:rFonts w:hint="eastAsia"/>
        </w:rPr>
        <w:t>‌</w:t>
      </w:r>
      <w:r w:rsidRPr="00CD1242">
        <w:rPr>
          <w:rStyle w:val="Char2"/>
          <w:rFonts w:hint="cs"/>
          <w:rtl/>
        </w:rPr>
        <w:t>ها انتساب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خواننده محترم نمونه‌ها</w:t>
      </w:r>
      <w:r w:rsidR="003616EF" w:rsidRPr="00CD1242">
        <w:rPr>
          <w:rStyle w:val="Char2"/>
          <w:rFonts w:hint="cs"/>
          <w:rtl/>
        </w:rPr>
        <w:t>یی</w:t>
      </w:r>
      <w:r w:rsidRPr="00CD1242">
        <w:rPr>
          <w:rStyle w:val="Char2"/>
          <w:rFonts w:hint="cs"/>
          <w:rtl/>
        </w:rPr>
        <w:t xml:space="preserve"> از سخنان او را بب</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از حق</w:t>
      </w:r>
      <w:r w:rsidR="003616EF" w:rsidRPr="00CD1242">
        <w:rPr>
          <w:rStyle w:val="Char2"/>
          <w:rFonts w:hint="cs"/>
          <w:rtl/>
        </w:rPr>
        <w:t>ی</w:t>
      </w:r>
      <w:r w:rsidRPr="00CD1242">
        <w:rPr>
          <w:rStyle w:val="Char2"/>
          <w:rFonts w:hint="cs"/>
          <w:rtl/>
        </w:rPr>
        <w:t>قت حال او خبر م</w:t>
      </w:r>
      <w:r w:rsidR="003616EF" w:rsidRPr="00CD1242">
        <w:rPr>
          <w:rStyle w:val="Char2"/>
          <w:rFonts w:hint="cs"/>
          <w:rtl/>
        </w:rPr>
        <w:t>ی</w:t>
      </w:r>
      <w:r w:rsidRPr="00CD1242">
        <w:rPr>
          <w:rStyle w:val="Char2"/>
          <w:rFonts w:hint="cs"/>
          <w:rtl/>
        </w:rPr>
        <w:t>‌دهد. ملاحظه نما</w:t>
      </w:r>
      <w:r w:rsidR="003616EF" w:rsidRPr="00CD1242">
        <w:rPr>
          <w:rStyle w:val="Char2"/>
          <w:rFonts w:hint="cs"/>
          <w:rtl/>
        </w:rPr>
        <w:t>یی</w:t>
      </w:r>
      <w:r w:rsidRPr="00CD1242">
        <w:rPr>
          <w:rStyle w:val="Char2"/>
          <w:rFonts w:hint="cs"/>
          <w:rtl/>
        </w:rPr>
        <w:t xml:space="preserve">د: </w:t>
      </w:r>
    </w:p>
    <w:p w:rsidR="00AC5501" w:rsidRPr="00CD1242" w:rsidRDefault="00AC5501" w:rsidP="00CD1242">
      <w:pPr>
        <w:bidi/>
        <w:ind w:firstLine="284"/>
        <w:rPr>
          <w:rStyle w:val="Char2"/>
          <w:rtl/>
        </w:rPr>
      </w:pPr>
      <w:r w:rsidRPr="00CD1242">
        <w:rPr>
          <w:rStyle w:val="Char2"/>
          <w:rFonts w:hint="cs"/>
          <w:rtl/>
        </w:rPr>
        <w:t>طعن مؤلف درباره قرآن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برا</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 xml:space="preserve">ت مردم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 xml:space="preserve">درباره قرآن </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 چون </w:t>
      </w:r>
      <w:r w:rsidR="003616EF" w:rsidRPr="00CD1242">
        <w:rPr>
          <w:rStyle w:val="Char2"/>
          <w:rFonts w:hint="cs"/>
          <w:rtl/>
        </w:rPr>
        <w:t>ک</w:t>
      </w:r>
      <w:r w:rsidRPr="00CD1242">
        <w:rPr>
          <w:rStyle w:val="Char2"/>
          <w:rFonts w:hint="cs"/>
          <w:rtl/>
        </w:rPr>
        <w:t>تاب خدا به تنها</w:t>
      </w:r>
      <w:r w:rsidR="003616EF" w:rsidRPr="00CD1242">
        <w:rPr>
          <w:rStyle w:val="Char2"/>
          <w:rFonts w:hint="cs"/>
          <w:rtl/>
        </w:rPr>
        <w:t>یی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چه بسا فرقه‌ها</w:t>
      </w:r>
      <w:r w:rsidR="003616EF" w:rsidRPr="00CD1242">
        <w:rPr>
          <w:rStyle w:val="Char2"/>
          <w:rFonts w:hint="cs"/>
          <w:rtl/>
        </w:rPr>
        <w:t>یی</w:t>
      </w:r>
      <w:r w:rsidRPr="00CD1242">
        <w:rPr>
          <w:rStyle w:val="Char2"/>
          <w:rFonts w:hint="cs"/>
          <w:rtl/>
        </w:rPr>
        <w:t xml:space="preserve"> به </w:t>
      </w:r>
      <w:r w:rsidR="003616EF" w:rsidRPr="00CD1242">
        <w:rPr>
          <w:rStyle w:val="Char2"/>
          <w:rFonts w:hint="cs"/>
          <w:rtl/>
        </w:rPr>
        <w:t>ک</w:t>
      </w:r>
      <w:r w:rsidRPr="00CD1242">
        <w:rPr>
          <w:rStyle w:val="Char2"/>
          <w:rFonts w:hint="cs"/>
          <w:rtl/>
        </w:rPr>
        <w:t>تاب خدا احتجاج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در گمراه</w:t>
      </w:r>
      <w:r w:rsidR="003616EF" w:rsidRPr="00CD1242">
        <w:rPr>
          <w:rStyle w:val="Char2"/>
          <w:rFonts w:hint="cs"/>
          <w:rtl/>
        </w:rPr>
        <w:t>ی</w:t>
      </w:r>
      <w:r w:rsidRPr="00CD1242">
        <w:rPr>
          <w:rStyle w:val="Char2"/>
          <w:rFonts w:hint="cs"/>
          <w:rtl/>
        </w:rPr>
        <w:t xml:space="preserve"> هستند. همچنان</w:t>
      </w:r>
      <w:r w:rsidR="003616EF" w:rsidRPr="00CD1242">
        <w:rPr>
          <w:rStyle w:val="Char2"/>
          <w:rFonts w:hint="cs"/>
          <w:rtl/>
        </w:rPr>
        <w:t>ک</w:t>
      </w:r>
      <w:r w:rsidRPr="00CD1242">
        <w:rPr>
          <w:rStyle w:val="Char2"/>
          <w:rFonts w:hint="cs"/>
          <w:rtl/>
        </w:rPr>
        <w:t>ه از رسول خدا</w:t>
      </w:r>
      <w:r w:rsidR="00510780" w:rsidRPr="00510780">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فرمود:</w:t>
      </w:r>
      <w:r w:rsidRPr="00CD1242">
        <w:rPr>
          <w:rStyle w:val="Char9"/>
          <w:rFonts w:hint="cs"/>
          <w:rtl/>
        </w:rPr>
        <w:t xml:space="preserve"> «كم من قاريء للقرآن والقرآن يلعنه»:</w:t>
      </w:r>
      <w:r w:rsidRPr="00CD1242">
        <w:rPr>
          <w:rStyle w:val="Char2"/>
          <w:rFonts w:hint="cs"/>
          <w:rtl/>
        </w:rPr>
        <w:t xml:space="preserve"> «چه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قرآن م</w:t>
      </w:r>
      <w:r w:rsidR="003616EF" w:rsidRPr="00CD1242">
        <w:rPr>
          <w:rStyle w:val="Char2"/>
          <w:rFonts w:hint="cs"/>
          <w:rtl/>
        </w:rPr>
        <w:t>ی</w:t>
      </w:r>
      <w:r w:rsidRPr="00CD1242">
        <w:rPr>
          <w:rStyle w:val="Char2"/>
          <w:rFonts w:hint="cs"/>
          <w:rtl/>
        </w:rPr>
        <w:t>‌خوانند ول</w:t>
      </w:r>
      <w:r w:rsidR="003616EF" w:rsidRPr="00CD1242">
        <w:rPr>
          <w:rStyle w:val="Char2"/>
          <w:rFonts w:hint="cs"/>
          <w:rtl/>
        </w:rPr>
        <w:t>ی</w:t>
      </w:r>
      <w:r w:rsidRPr="00CD1242">
        <w:rPr>
          <w:rStyle w:val="Char2"/>
          <w:rFonts w:hint="cs"/>
          <w:rtl/>
        </w:rPr>
        <w:t xml:space="preserve"> قرآن</w:t>
      </w:r>
      <w:r w:rsidR="000E0383" w:rsidRPr="00CD1242">
        <w:rPr>
          <w:rStyle w:val="Char2"/>
          <w:rFonts w:hint="cs"/>
          <w:rtl/>
        </w:rPr>
        <w:t xml:space="preserve"> آن‌ها </w:t>
      </w:r>
      <w:r w:rsidRPr="00CD1242">
        <w:rPr>
          <w:rStyle w:val="Char2"/>
          <w:rFonts w:hint="cs"/>
          <w:rtl/>
        </w:rPr>
        <w:t>را لعنت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تاب خدا سا</w:t>
      </w:r>
      <w:r w:rsidR="003616EF" w:rsidRPr="00CD1242">
        <w:rPr>
          <w:rStyle w:val="Char2"/>
          <w:rFonts w:hint="cs"/>
          <w:rtl/>
        </w:rPr>
        <w:t>ک</w:t>
      </w:r>
      <w:r w:rsidRPr="00CD1242">
        <w:rPr>
          <w:rStyle w:val="Char2"/>
          <w:rFonts w:hint="cs"/>
          <w:rtl/>
        </w:rPr>
        <w:t>ت و دارا</w:t>
      </w:r>
      <w:r w:rsidR="003616EF" w:rsidRPr="00CD1242">
        <w:rPr>
          <w:rStyle w:val="Char2"/>
          <w:rFonts w:hint="cs"/>
          <w:rtl/>
        </w:rPr>
        <w:t>ی</w:t>
      </w:r>
      <w:r w:rsidRPr="00CD1242">
        <w:rPr>
          <w:rStyle w:val="Char2"/>
          <w:rFonts w:hint="cs"/>
          <w:rtl/>
        </w:rPr>
        <w:t xml:space="preserve"> وجوه مختلف مح</w:t>
      </w:r>
      <w:r w:rsidR="003616EF" w:rsidRPr="00CD1242">
        <w:rPr>
          <w:rStyle w:val="Char2"/>
          <w:rFonts w:hint="cs"/>
          <w:rtl/>
        </w:rPr>
        <w:t>ک</w:t>
      </w:r>
      <w:r w:rsidRPr="00CD1242">
        <w:rPr>
          <w:rStyle w:val="Char2"/>
          <w:rFonts w:hint="cs"/>
          <w:rtl/>
        </w:rPr>
        <w:t>م و متشابه است و بر اساس تعب</w:t>
      </w:r>
      <w:r w:rsidR="003616EF" w:rsidRPr="00CD1242">
        <w:rPr>
          <w:rStyle w:val="Char2"/>
          <w:rFonts w:hint="cs"/>
          <w:rtl/>
        </w:rPr>
        <w:t>ی</w:t>
      </w:r>
      <w:r w:rsidRPr="00CD1242">
        <w:rPr>
          <w:rStyle w:val="Char2"/>
          <w:rFonts w:hint="cs"/>
          <w:rtl/>
        </w:rPr>
        <w:t>ر قرآن و برا</w:t>
      </w:r>
      <w:r w:rsidR="003616EF" w:rsidRPr="00CD1242">
        <w:rPr>
          <w:rStyle w:val="Char2"/>
          <w:rFonts w:hint="cs"/>
          <w:rtl/>
        </w:rPr>
        <w:t>ی</w:t>
      </w:r>
      <w:r w:rsidRPr="00CD1242">
        <w:rPr>
          <w:rStyle w:val="Char2"/>
          <w:rFonts w:hint="cs"/>
          <w:rtl/>
        </w:rPr>
        <w:t xml:space="preserve"> فهم آن با</w:t>
      </w:r>
      <w:r w:rsidR="003616EF" w:rsidRPr="00CD1242">
        <w:rPr>
          <w:rStyle w:val="Char2"/>
          <w:rFonts w:hint="cs"/>
          <w:rtl/>
        </w:rPr>
        <w:t>ی</w:t>
      </w:r>
      <w:r w:rsidRPr="00CD1242">
        <w:rPr>
          <w:rStyle w:val="Char2"/>
          <w:rFonts w:hint="cs"/>
          <w:rtl/>
        </w:rPr>
        <w:t>د به راسخان در علم و براساس تفس</w:t>
      </w:r>
      <w:r w:rsidR="003616EF" w:rsidRPr="00CD1242">
        <w:rPr>
          <w:rStyle w:val="Char2"/>
          <w:rFonts w:hint="cs"/>
          <w:rtl/>
        </w:rPr>
        <w:t>ی</w:t>
      </w:r>
      <w:r w:rsidRPr="00CD1242">
        <w:rPr>
          <w:rStyle w:val="Char2"/>
          <w:rFonts w:hint="cs"/>
          <w:rtl/>
        </w:rPr>
        <w:t>ر نبو</w:t>
      </w:r>
      <w:r w:rsidR="003616EF" w:rsidRPr="00CD1242">
        <w:rPr>
          <w:rStyle w:val="Char2"/>
          <w:rFonts w:hint="cs"/>
          <w:rtl/>
        </w:rPr>
        <w:t>ی</w:t>
      </w:r>
      <w:r w:rsidRPr="00CD1242">
        <w:rPr>
          <w:rStyle w:val="Char2"/>
          <w:rFonts w:hint="cs"/>
          <w:rtl/>
        </w:rPr>
        <w:t xml:space="preserve"> به اهل ب</w:t>
      </w:r>
      <w:r w:rsidR="003616EF" w:rsidRPr="00CD1242">
        <w:rPr>
          <w:rStyle w:val="Char2"/>
          <w:rFonts w:hint="cs"/>
          <w:rtl/>
        </w:rPr>
        <w:t>ی</w:t>
      </w:r>
      <w:r w:rsidRPr="00CD1242">
        <w:rPr>
          <w:rStyle w:val="Char2"/>
          <w:rFonts w:hint="cs"/>
          <w:rtl/>
        </w:rPr>
        <w:t xml:space="preserve">ت مراجعه </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426"/>
      </w:r>
    </w:p>
    <w:p w:rsidR="00AC5501" w:rsidRPr="00CD1242" w:rsidRDefault="00AC5501" w:rsidP="00CD1242">
      <w:pPr>
        <w:bidi/>
        <w:ind w:firstLine="284"/>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درباره </w:t>
      </w:r>
      <w:r w:rsidR="003616EF" w:rsidRPr="00CD1242">
        <w:rPr>
          <w:rStyle w:val="Char2"/>
          <w:rFonts w:hint="cs"/>
          <w:rtl/>
        </w:rPr>
        <w:t>ک</w:t>
      </w:r>
      <w:r w:rsidRPr="00CD1242">
        <w:rPr>
          <w:rStyle w:val="Char2"/>
          <w:rFonts w:hint="cs"/>
          <w:rtl/>
        </w:rPr>
        <w:t>تاب خدا چن</w:t>
      </w:r>
      <w:r w:rsidR="003616EF" w:rsidRPr="00CD1242">
        <w:rPr>
          <w:rStyle w:val="Char2"/>
          <w:rFonts w:hint="cs"/>
          <w:rtl/>
        </w:rPr>
        <w:t>ی</w:t>
      </w:r>
      <w:r w:rsidRPr="00CD1242">
        <w:rPr>
          <w:rStyle w:val="Char2"/>
          <w:rFonts w:hint="cs"/>
          <w:rtl/>
        </w:rPr>
        <w:t>ن اعتقاد</w:t>
      </w:r>
      <w:r w:rsidR="003616EF" w:rsidRPr="00CD1242">
        <w:rPr>
          <w:rStyle w:val="Char2"/>
          <w:rFonts w:hint="cs"/>
          <w:rtl/>
        </w:rPr>
        <w:t>ی</w:t>
      </w:r>
      <w:r w:rsidRPr="00CD1242">
        <w:rPr>
          <w:rStyle w:val="Char2"/>
          <w:rFonts w:hint="cs"/>
          <w:rtl/>
        </w:rPr>
        <w:t xml:space="preserve"> دارد از اهل هدا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گمراهان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آنچه را </w:t>
      </w:r>
      <w:r w:rsidR="003616EF" w:rsidRPr="00CD1242">
        <w:rPr>
          <w:rStyle w:val="Char2"/>
          <w:rFonts w:hint="cs"/>
          <w:rtl/>
        </w:rPr>
        <w:t>ک</w:t>
      </w:r>
      <w:r w:rsidRPr="00CD1242">
        <w:rPr>
          <w:rStyle w:val="Char2"/>
          <w:rFonts w:hint="cs"/>
          <w:rtl/>
        </w:rPr>
        <w:t xml:space="preserve">ه خداوند در </w:t>
      </w:r>
      <w:r w:rsidR="003616EF" w:rsidRPr="00CD1242">
        <w:rPr>
          <w:rStyle w:val="Char2"/>
          <w:rFonts w:hint="cs"/>
          <w:rtl/>
        </w:rPr>
        <w:t>ک</w:t>
      </w:r>
      <w:r w:rsidRPr="00CD1242">
        <w:rPr>
          <w:rStyle w:val="Char2"/>
          <w:rFonts w:hint="cs"/>
          <w:rtl/>
        </w:rPr>
        <w:t>لام صر</w:t>
      </w:r>
      <w:r w:rsidR="003616EF" w:rsidRPr="00CD1242">
        <w:rPr>
          <w:rStyle w:val="Char2"/>
          <w:rFonts w:hint="cs"/>
          <w:rtl/>
        </w:rPr>
        <w:t>ی</w:t>
      </w:r>
      <w:r w:rsidRPr="00CD1242">
        <w:rPr>
          <w:rStyle w:val="Char2"/>
          <w:rFonts w:hint="cs"/>
          <w:rtl/>
        </w:rPr>
        <w:t xml:space="preserve">ح خود درباره </w:t>
      </w:r>
      <w:r w:rsidR="003616EF" w:rsidRPr="00CD1242">
        <w:rPr>
          <w:rStyle w:val="Char2"/>
          <w:rFonts w:hint="cs"/>
          <w:rtl/>
        </w:rPr>
        <w:t>ک</w:t>
      </w:r>
      <w:r w:rsidRPr="00CD1242">
        <w:rPr>
          <w:rStyle w:val="Char2"/>
          <w:rFonts w:hint="cs"/>
          <w:rtl/>
        </w:rPr>
        <w:t>تابش خبر داده است،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آن </w:t>
      </w:r>
      <w:r w:rsidR="003616EF" w:rsidRPr="00CD1242">
        <w:rPr>
          <w:rStyle w:val="Char2"/>
          <w:rFonts w:hint="cs"/>
          <w:rtl/>
        </w:rPr>
        <w:t>ک</w:t>
      </w:r>
      <w:r w:rsidRPr="00CD1242">
        <w:rPr>
          <w:rStyle w:val="Char2"/>
          <w:rFonts w:hint="cs"/>
          <w:rtl/>
        </w:rPr>
        <w:t>تاب ] مردم را[ به بهتر</w:t>
      </w:r>
      <w:r w:rsidR="003616EF" w:rsidRPr="00CD1242">
        <w:rPr>
          <w:rStyle w:val="Char2"/>
          <w:rFonts w:hint="cs"/>
          <w:rtl/>
        </w:rPr>
        <w:t>ی</w:t>
      </w:r>
      <w:r w:rsidRPr="00CD1242">
        <w:rPr>
          <w:rStyle w:val="Char2"/>
          <w:rFonts w:hint="cs"/>
          <w:rtl/>
        </w:rPr>
        <w:t>ن راه</w:t>
      </w:r>
      <w:r w:rsidR="00D00934">
        <w:rPr>
          <w:rStyle w:val="Char2"/>
          <w:rFonts w:hint="eastAsia"/>
        </w:rPr>
        <w:t>‌</w:t>
      </w:r>
      <w:r w:rsidRPr="00CD1242">
        <w:rPr>
          <w:rStyle w:val="Char2"/>
          <w:rFonts w:hint="cs"/>
          <w:rtl/>
        </w:rPr>
        <w:t>ها هدا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473BF" w:rsidRPr="00CD1242">
        <w:rPr>
          <w:rStyle w:val="Char2"/>
          <w:rFonts w:hint="cs"/>
          <w:rtl/>
        </w:rPr>
        <w:t xml:space="preserve"> .</w:t>
      </w:r>
      <w:r w:rsidR="008473BF" w:rsidRPr="00CD1242">
        <w:rPr>
          <w:rStyle w:val="Char2"/>
          <w:rFonts w:cs="Traditional Arabic"/>
          <w:color w:val="000000"/>
          <w:shd w:val="clear" w:color="auto" w:fill="FFFFFF"/>
          <w:rtl/>
        </w:rPr>
        <w:t>﴿</w:t>
      </w:r>
      <w:r w:rsidR="008473BF" w:rsidRPr="007469AF">
        <w:rPr>
          <w:rStyle w:val="Chara"/>
          <w:rtl/>
        </w:rPr>
        <w:t xml:space="preserve">ذَٰلِكَ </w:t>
      </w:r>
      <w:r w:rsidR="008473BF" w:rsidRPr="007469AF">
        <w:rPr>
          <w:rStyle w:val="Chara"/>
          <w:rFonts w:hint="cs"/>
          <w:rtl/>
        </w:rPr>
        <w:t>ٱ</w:t>
      </w:r>
      <w:r w:rsidR="008473BF" w:rsidRPr="007469AF">
        <w:rPr>
          <w:rStyle w:val="Chara"/>
          <w:rFonts w:hint="eastAsia"/>
          <w:rtl/>
        </w:rPr>
        <w:t>لۡكِتَٰبُ</w:t>
      </w:r>
      <w:r w:rsidR="008473BF" w:rsidRPr="007469AF">
        <w:rPr>
          <w:rStyle w:val="Chara"/>
          <w:rtl/>
        </w:rPr>
        <w:t xml:space="preserve"> لَا رَيۡبَۛ فِيهِۛ هُدٗى لِّلۡمُتَّقِينَ٢</w:t>
      </w:r>
      <w:r w:rsidR="008473BF" w:rsidRPr="00CD1242">
        <w:rPr>
          <w:rStyle w:val="Char2"/>
          <w:rFonts w:cs="Traditional Arabic"/>
          <w:color w:val="000000"/>
          <w:shd w:val="clear" w:color="auto" w:fill="FFFFFF"/>
          <w:rtl/>
        </w:rPr>
        <w:t>﴾</w:t>
      </w:r>
      <w:r w:rsidR="008473BF" w:rsidRPr="00CD1242">
        <w:rPr>
          <w:rStyle w:val="Char6"/>
          <w:rtl/>
        </w:rPr>
        <w:t xml:space="preserve"> [البقرة: 2]</w:t>
      </w:r>
      <w:r w:rsidR="008473BF"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 xml:space="preserve">«آن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در آن ن</w:t>
      </w:r>
      <w:r w:rsidR="003616EF" w:rsidRPr="00CD1242">
        <w:rPr>
          <w:rStyle w:val="Char2"/>
          <w:rFonts w:hint="cs"/>
          <w:rtl/>
        </w:rPr>
        <w:t>ی</w:t>
      </w:r>
      <w:r w:rsidRPr="00CD1242">
        <w:rPr>
          <w:rStyle w:val="Char2"/>
          <w:rFonts w:hint="cs"/>
          <w:rtl/>
        </w:rPr>
        <w:t>ست و هدا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تقوا پ</w:t>
      </w:r>
      <w:r w:rsidR="003616EF" w:rsidRPr="00CD1242">
        <w:rPr>
          <w:rStyle w:val="Char2"/>
          <w:rFonts w:hint="cs"/>
          <w:rtl/>
        </w:rPr>
        <w:t>ی</w:t>
      </w:r>
      <w:r w:rsidRPr="00CD1242">
        <w:rPr>
          <w:rStyle w:val="Char2"/>
          <w:rFonts w:hint="cs"/>
          <w:rtl/>
        </w:rPr>
        <w:t>شگان».</w:t>
      </w:r>
    </w:p>
    <w:p w:rsidR="00AC5501" w:rsidRPr="00CD1242" w:rsidRDefault="00AC5501" w:rsidP="00CD1242">
      <w:pPr>
        <w:bidi/>
        <w:ind w:firstLine="284"/>
        <w:rPr>
          <w:rStyle w:val="Char2"/>
          <w:rtl/>
        </w:rPr>
      </w:pPr>
      <w:r w:rsidRPr="00CD1242">
        <w:rPr>
          <w:rStyle w:val="Char2"/>
          <w:rFonts w:hint="cs"/>
          <w:rtl/>
        </w:rPr>
        <w:t>و 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إِنَّ هَٰذَا </w:t>
      </w:r>
      <w:r w:rsidR="008B17C3" w:rsidRPr="007469AF">
        <w:rPr>
          <w:rStyle w:val="Chara"/>
          <w:rFonts w:hint="cs"/>
          <w:rtl/>
        </w:rPr>
        <w:t>ٱ</w:t>
      </w:r>
      <w:r w:rsidR="008B17C3" w:rsidRPr="007469AF">
        <w:rPr>
          <w:rStyle w:val="Chara"/>
          <w:rFonts w:hint="eastAsia"/>
          <w:rtl/>
        </w:rPr>
        <w:t>لۡقُرۡءَانَ</w:t>
      </w:r>
      <w:r w:rsidR="008B17C3" w:rsidRPr="007469AF">
        <w:rPr>
          <w:rStyle w:val="Chara"/>
          <w:rtl/>
        </w:rPr>
        <w:t xml:space="preserve"> يَهۡدِي لِلَّتِي هِيَ أَقۡوَمُ</w:t>
      </w:r>
      <w:r w:rsidR="008B17C3" w:rsidRPr="00CD1242">
        <w:rPr>
          <w:rStyle w:val="Char2"/>
          <w:rFonts w:cs="Traditional Arabic"/>
          <w:color w:val="000000"/>
          <w:shd w:val="clear" w:color="auto" w:fill="FFFFFF"/>
          <w:rtl/>
        </w:rPr>
        <w:t>﴾</w:t>
      </w:r>
      <w:r w:rsidR="008B17C3" w:rsidRPr="00CD1242">
        <w:rPr>
          <w:rStyle w:val="Char6"/>
          <w:rtl/>
        </w:rPr>
        <w:t xml:space="preserve"> [الإسراء: 9]</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قرآن ] مردم را[‌ به بهتر</w:t>
      </w:r>
      <w:r w:rsidR="003616EF" w:rsidRPr="00CD1242">
        <w:rPr>
          <w:rStyle w:val="Char2"/>
          <w:rFonts w:hint="cs"/>
          <w:rtl/>
        </w:rPr>
        <w:t>ی</w:t>
      </w:r>
      <w:r w:rsidRPr="00CD1242">
        <w:rPr>
          <w:rStyle w:val="Char2"/>
          <w:rFonts w:hint="cs"/>
          <w:rtl/>
        </w:rPr>
        <w:t>ن راهها هدا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rPr>
          <w:rStyle w:val="Char2"/>
          <w:rtl/>
        </w:rPr>
      </w:pPr>
      <w:r w:rsidRPr="00CD1242">
        <w:rPr>
          <w:rStyle w:val="Char2"/>
          <w:rFonts w:hint="cs"/>
          <w:rtl/>
        </w:rPr>
        <w:t>و 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وَمَآ أَنزَلۡنَا عَلَيۡكَ </w:t>
      </w:r>
      <w:r w:rsidR="008B17C3" w:rsidRPr="007469AF">
        <w:rPr>
          <w:rStyle w:val="Chara"/>
          <w:rFonts w:hint="cs"/>
          <w:rtl/>
        </w:rPr>
        <w:t>ٱ</w:t>
      </w:r>
      <w:r w:rsidR="008B17C3" w:rsidRPr="007469AF">
        <w:rPr>
          <w:rStyle w:val="Chara"/>
          <w:rFonts w:hint="eastAsia"/>
          <w:rtl/>
        </w:rPr>
        <w:t>لۡكِتَٰبَ</w:t>
      </w:r>
      <w:r w:rsidR="008B17C3" w:rsidRPr="007469AF">
        <w:rPr>
          <w:rStyle w:val="Chara"/>
          <w:rtl/>
        </w:rPr>
        <w:t xml:space="preserve"> إِلَّا لِتُبَيِّنَ لَهُمُ </w:t>
      </w:r>
      <w:r w:rsidR="008B17C3" w:rsidRPr="007469AF">
        <w:rPr>
          <w:rStyle w:val="Chara"/>
          <w:rFonts w:hint="cs"/>
          <w:rtl/>
        </w:rPr>
        <w:t>ٱ</w:t>
      </w:r>
      <w:r w:rsidR="008B17C3" w:rsidRPr="007469AF">
        <w:rPr>
          <w:rStyle w:val="Chara"/>
          <w:rFonts w:hint="eastAsia"/>
          <w:rtl/>
        </w:rPr>
        <w:t>لَّذِي</w:t>
      </w:r>
      <w:r w:rsidR="008B17C3" w:rsidRPr="007469AF">
        <w:rPr>
          <w:rStyle w:val="Chara"/>
          <w:rtl/>
        </w:rPr>
        <w:t xml:space="preserve"> </w:t>
      </w:r>
      <w:r w:rsidR="008B17C3" w:rsidRPr="007469AF">
        <w:rPr>
          <w:rStyle w:val="Chara"/>
          <w:rFonts w:hint="cs"/>
          <w:rtl/>
        </w:rPr>
        <w:t>ٱ</w:t>
      </w:r>
      <w:r w:rsidR="008B17C3" w:rsidRPr="007469AF">
        <w:rPr>
          <w:rStyle w:val="Chara"/>
          <w:rFonts w:hint="eastAsia"/>
          <w:rtl/>
        </w:rPr>
        <w:t>خۡتَلَفُواْ</w:t>
      </w:r>
      <w:r w:rsidR="008B17C3" w:rsidRPr="007469AF">
        <w:rPr>
          <w:rStyle w:val="Chara"/>
          <w:rtl/>
        </w:rPr>
        <w:t xml:space="preserve"> فِيهِ وَهُدٗى وَرَحۡمَةٗ لِّقَوۡمٖ يُؤۡمِنُونَ٦٤</w:t>
      </w:r>
      <w:r w:rsidR="008B17C3" w:rsidRPr="00CD1242">
        <w:rPr>
          <w:rStyle w:val="Char2"/>
          <w:rFonts w:cs="Traditional Arabic"/>
          <w:color w:val="000000"/>
          <w:shd w:val="clear" w:color="auto" w:fill="FFFFFF"/>
          <w:rtl/>
        </w:rPr>
        <w:t>﴾</w:t>
      </w:r>
      <w:r w:rsidR="008B17C3" w:rsidRPr="00CD1242">
        <w:rPr>
          <w:rStyle w:val="Char6"/>
          <w:rtl/>
        </w:rPr>
        <w:t xml:space="preserve"> [النحل: 64]</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 xml:space="preserve">«ما </w:t>
      </w:r>
      <w:r w:rsidR="003616EF" w:rsidRPr="00CD1242">
        <w:rPr>
          <w:rStyle w:val="Char2"/>
          <w:rFonts w:hint="cs"/>
          <w:rtl/>
        </w:rPr>
        <w:t>ک</w:t>
      </w:r>
      <w:r w:rsidRPr="00CD1242">
        <w:rPr>
          <w:rStyle w:val="Char2"/>
          <w:rFonts w:hint="cs"/>
          <w:rtl/>
        </w:rPr>
        <w:t>تاب را برا</w:t>
      </w:r>
      <w:r w:rsidR="003616EF" w:rsidRPr="00CD1242">
        <w:rPr>
          <w:rStyle w:val="Char2"/>
          <w:rFonts w:hint="cs"/>
          <w:rtl/>
        </w:rPr>
        <w:t>ی</w:t>
      </w:r>
      <w:r w:rsidRPr="00CD1242">
        <w:rPr>
          <w:rStyle w:val="Char2"/>
          <w:rFonts w:hint="cs"/>
          <w:rtl/>
        </w:rPr>
        <w:t xml:space="preserve">ت نازل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فقط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00A9425C">
        <w:rPr>
          <w:rStyle w:val="Char2"/>
          <w:rFonts w:hint="eastAsia"/>
        </w:rPr>
        <w:t>‌</w:t>
      </w:r>
      <w:r w:rsidRPr="00CD1242">
        <w:rPr>
          <w:rStyle w:val="Char2"/>
          <w:rFonts w:hint="cs"/>
          <w:rtl/>
        </w:rPr>
        <w:t>شان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ب</w:t>
      </w:r>
      <w:r w:rsidR="003616EF" w:rsidRPr="00CD1242">
        <w:rPr>
          <w:rStyle w:val="Char2"/>
          <w:rFonts w:hint="cs"/>
          <w:rtl/>
        </w:rPr>
        <w:t>ی</w:t>
      </w:r>
      <w:r w:rsidRPr="00CD1242">
        <w:rPr>
          <w:rStyle w:val="Char2"/>
          <w:rFonts w:hint="cs"/>
          <w:rtl/>
        </w:rPr>
        <w:t>ان نما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آن اختلاف </w:t>
      </w:r>
      <w:r w:rsidR="003616EF" w:rsidRPr="00CD1242">
        <w:rPr>
          <w:rStyle w:val="Char2"/>
          <w:rFonts w:hint="cs"/>
          <w:rtl/>
        </w:rPr>
        <w:t>ک</w:t>
      </w:r>
      <w:r w:rsidRPr="00CD1242">
        <w:rPr>
          <w:rStyle w:val="Char2"/>
          <w:rFonts w:hint="cs"/>
          <w:rtl/>
        </w:rPr>
        <w:t>ردند و آن هدا</w:t>
      </w:r>
      <w:r w:rsidR="003616EF" w:rsidRPr="00CD1242">
        <w:rPr>
          <w:rStyle w:val="Char2"/>
          <w:rFonts w:hint="cs"/>
          <w:rtl/>
        </w:rPr>
        <w:t>ی</w:t>
      </w:r>
      <w:r w:rsidRPr="00CD1242">
        <w:rPr>
          <w:rStyle w:val="Char2"/>
          <w:rFonts w:hint="cs"/>
          <w:rtl/>
        </w:rPr>
        <w:t>ت و رحمت</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م</w:t>
      </w:r>
      <w:r w:rsidR="003616EF" w:rsidRPr="00CD1242">
        <w:rPr>
          <w:rStyle w:val="Char2"/>
          <w:rFonts w:hint="cs"/>
          <w:rtl/>
        </w:rPr>
        <w:t>ی</w:t>
      </w:r>
      <w:r w:rsidRPr="00CD1242">
        <w:rPr>
          <w:rStyle w:val="Char2"/>
          <w:rFonts w:hint="cs"/>
          <w:rtl/>
        </w:rPr>
        <w:t>‌آورند».</w:t>
      </w:r>
    </w:p>
    <w:p w:rsidR="00AC5501" w:rsidRPr="00CD1242" w:rsidRDefault="00AC5501" w:rsidP="00CD1242">
      <w:pPr>
        <w:bidi/>
        <w:ind w:firstLine="284"/>
        <w:rPr>
          <w:rStyle w:val="Char2"/>
          <w:rtl/>
        </w:rPr>
      </w:pPr>
      <w:r w:rsidRPr="00CD1242">
        <w:rPr>
          <w:rStyle w:val="Char2"/>
          <w:rFonts w:hint="cs"/>
          <w:rtl/>
        </w:rPr>
        <w:t>و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وَنَزَّلۡنَا عَلَيۡكَ </w:t>
      </w:r>
      <w:r w:rsidR="008B17C3" w:rsidRPr="007469AF">
        <w:rPr>
          <w:rStyle w:val="Chara"/>
          <w:rFonts w:hint="cs"/>
          <w:rtl/>
        </w:rPr>
        <w:t>ٱ</w:t>
      </w:r>
      <w:r w:rsidR="008B17C3" w:rsidRPr="007469AF">
        <w:rPr>
          <w:rStyle w:val="Chara"/>
          <w:rFonts w:hint="eastAsia"/>
          <w:rtl/>
        </w:rPr>
        <w:t>لۡكِتَٰبَ</w:t>
      </w:r>
      <w:r w:rsidR="008B17C3" w:rsidRPr="007469AF">
        <w:rPr>
          <w:rStyle w:val="Chara"/>
          <w:rtl/>
        </w:rPr>
        <w:t xml:space="preserve"> تِبۡيَٰنٗا لِّكُلِّ شَيۡءٖ وَهُدٗى وَرَحۡمَةٗ وَبُشۡرَىٰ لِلۡمُسۡلِمِينَ٨٩</w:t>
      </w:r>
      <w:r w:rsidR="008B17C3" w:rsidRPr="00CD1242">
        <w:rPr>
          <w:rStyle w:val="Char2"/>
          <w:rFonts w:cs="Traditional Arabic"/>
          <w:color w:val="000000"/>
          <w:shd w:val="clear" w:color="auto" w:fill="FFFFFF"/>
          <w:rtl/>
        </w:rPr>
        <w:t>﴾</w:t>
      </w:r>
      <w:r w:rsidR="008B17C3" w:rsidRPr="00CD1242">
        <w:rPr>
          <w:rStyle w:val="Char6"/>
          <w:rtl/>
        </w:rPr>
        <w:t xml:space="preserve"> [النحل: 89]</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 xml:space="preserve">«ما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ت نازل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همگان</w:t>
      </w:r>
      <w:r w:rsidR="00740248">
        <w:rPr>
          <w:rStyle w:val="Char2"/>
          <w:rFonts w:hint="cs"/>
          <w:rtl/>
        </w:rPr>
        <w:t xml:space="preserve"> </w:t>
      </w:r>
      <w:r w:rsidRPr="00CD1242">
        <w:rPr>
          <w:rStyle w:val="Char2"/>
          <w:rFonts w:hint="cs"/>
          <w:rtl/>
        </w:rPr>
        <w:t>هدا</w:t>
      </w:r>
      <w:r w:rsidR="003616EF" w:rsidRPr="00CD1242">
        <w:rPr>
          <w:rStyle w:val="Char2"/>
          <w:rFonts w:hint="cs"/>
          <w:rtl/>
        </w:rPr>
        <w:t>ی</w:t>
      </w:r>
      <w:r w:rsidRPr="00CD1242">
        <w:rPr>
          <w:rStyle w:val="Char2"/>
          <w:rFonts w:hint="cs"/>
          <w:rtl/>
        </w:rPr>
        <w:t>ت و رحمت و بشارت</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مسلمانان».</w:t>
      </w:r>
    </w:p>
    <w:p w:rsidR="00AC5501" w:rsidRPr="00CD1242" w:rsidRDefault="00AC5501" w:rsidP="00CD1242">
      <w:pPr>
        <w:bidi/>
        <w:ind w:firstLine="284"/>
        <w:jc w:val="lowKashida"/>
        <w:rPr>
          <w:rStyle w:val="Char2"/>
          <w:rtl/>
        </w:rPr>
      </w:pPr>
      <w:r w:rsidRPr="00CD1242">
        <w:rPr>
          <w:rStyle w:val="Char2"/>
          <w:rFonts w:hint="cs"/>
          <w:rtl/>
        </w:rPr>
        <w:t>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آ</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گر.</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آقا فر</w:t>
      </w:r>
      <w:r w:rsidR="003616EF" w:rsidRPr="00CD1242">
        <w:rPr>
          <w:rStyle w:val="Char2"/>
          <w:rFonts w:hint="cs"/>
          <w:rtl/>
        </w:rPr>
        <w:t>ی</w:t>
      </w:r>
      <w:r w:rsidRPr="00CD1242">
        <w:rPr>
          <w:rStyle w:val="Char2"/>
          <w:rFonts w:hint="cs"/>
          <w:rtl/>
        </w:rPr>
        <w:t>اد م</w:t>
      </w:r>
      <w:r w:rsidR="003616EF" w:rsidRPr="00CD1242">
        <w:rPr>
          <w:rStyle w:val="Char2"/>
          <w:rFonts w:hint="cs"/>
          <w:rtl/>
        </w:rPr>
        <w:t>ی</w:t>
      </w:r>
      <w:r w:rsidRPr="00CD1242">
        <w:rPr>
          <w:rStyle w:val="Char2"/>
          <w:rFonts w:hint="cs"/>
          <w:rtl/>
        </w:rPr>
        <w:t xml:space="preserve">‌زند </w:t>
      </w:r>
      <w:r w:rsidR="003616EF" w:rsidRPr="00CD1242">
        <w:rPr>
          <w:rStyle w:val="Char2"/>
          <w:rFonts w:hint="cs"/>
          <w:rtl/>
        </w:rPr>
        <w:t>ک</w:t>
      </w:r>
      <w:r w:rsidRPr="00CD1242">
        <w:rPr>
          <w:rStyle w:val="Char2"/>
          <w:rFonts w:hint="cs"/>
          <w:rtl/>
        </w:rPr>
        <w:t>ه قرآن برا</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 xml:space="preserve">ت خلق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با</w:t>
      </w:r>
      <w:r w:rsidR="003616EF" w:rsidRPr="00CD1242">
        <w:rPr>
          <w:rStyle w:val="Char2"/>
          <w:rFonts w:hint="cs"/>
          <w:rtl/>
        </w:rPr>
        <w:t>ی</w:t>
      </w:r>
      <w:r w:rsidRPr="00CD1242">
        <w:rPr>
          <w:rStyle w:val="Char2"/>
          <w:rFonts w:hint="cs"/>
          <w:rtl/>
        </w:rPr>
        <w:t>د بداند ا</w:t>
      </w:r>
      <w:r w:rsidR="003616EF" w:rsidRPr="00CD1242">
        <w:rPr>
          <w:rStyle w:val="Char2"/>
          <w:rFonts w:hint="cs"/>
          <w:rtl/>
        </w:rPr>
        <w:t>ی</w:t>
      </w:r>
      <w:r w:rsidRPr="00CD1242">
        <w:rPr>
          <w:rStyle w:val="Char2"/>
          <w:rFonts w:hint="cs"/>
          <w:rtl/>
        </w:rPr>
        <w:t>ن بزرگتر</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گمراه</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فر و الحاد اوست چون به صراحت قرآن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w:t>
      </w:r>
      <w:r w:rsidR="003616EF" w:rsidRPr="00CD1242">
        <w:rPr>
          <w:rStyle w:val="Char2"/>
          <w:rFonts w:hint="cs"/>
          <w:rtl/>
        </w:rPr>
        <w:t>ی</w:t>
      </w:r>
      <w:r w:rsidRPr="00CD1242">
        <w:rPr>
          <w:rStyle w:val="Char2"/>
          <w:rFonts w:hint="cs"/>
          <w:rtl/>
        </w:rPr>
        <w:t>ن امر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عوام نبا</w:t>
      </w:r>
      <w:r w:rsidR="003616EF" w:rsidRPr="00CD1242">
        <w:rPr>
          <w:rStyle w:val="Char2"/>
          <w:rFonts w:hint="cs"/>
          <w:rtl/>
        </w:rPr>
        <w:t>ی</w:t>
      </w:r>
      <w:r w:rsidRPr="00CD1242">
        <w:rPr>
          <w:rStyle w:val="Char2"/>
          <w:rFonts w:hint="cs"/>
          <w:rtl/>
        </w:rPr>
        <w:t xml:space="preserve">د نسبت به آن جاهل باشند چه برسد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مدع</w:t>
      </w:r>
      <w:r w:rsidR="003616EF" w:rsidRPr="00CD1242">
        <w:rPr>
          <w:rStyle w:val="Char2"/>
          <w:rFonts w:hint="cs"/>
          <w:rtl/>
        </w:rPr>
        <w:t>ی</w:t>
      </w:r>
      <w:r w:rsidRPr="00CD1242">
        <w:rPr>
          <w:rStyle w:val="Char2"/>
          <w:rFonts w:hint="cs"/>
          <w:rtl/>
        </w:rPr>
        <w:t xml:space="preserve"> علم و تحق</w:t>
      </w:r>
      <w:r w:rsidR="003616EF" w:rsidRPr="00CD1242">
        <w:rPr>
          <w:rStyle w:val="Char2"/>
          <w:rFonts w:hint="cs"/>
          <w:rtl/>
        </w:rPr>
        <w:t>ی</w:t>
      </w:r>
      <w:r w:rsidRPr="00CD1242">
        <w:rPr>
          <w:rStyle w:val="Char2"/>
          <w:rFonts w:hint="cs"/>
          <w:rtl/>
        </w:rPr>
        <w:t xml:space="preserve">ق است. </w:t>
      </w:r>
    </w:p>
    <w:p w:rsidR="00AC5501" w:rsidRPr="00CD1242" w:rsidRDefault="00AC5501" w:rsidP="00CD1242">
      <w:pPr>
        <w:bidi/>
        <w:ind w:firstLine="284"/>
        <w:rPr>
          <w:rStyle w:val="Char2"/>
          <w:rtl/>
        </w:rPr>
      </w:pPr>
      <w:r w:rsidRPr="00CD1242">
        <w:rPr>
          <w:rStyle w:val="Char2"/>
          <w:rFonts w:hint="cs"/>
          <w:rtl/>
        </w:rPr>
        <w:t>مسأله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نشان‌دهنده گمراه</w:t>
      </w:r>
      <w:r w:rsidR="003616EF" w:rsidRPr="00CD1242">
        <w:rPr>
          <w:rStyle w:val="Char2"/>
          <w:rFonts w:hint="cs"/>
          <w:rtl/>
        </w:rPr>
        <w:t>ی</w:t>
      </w:r>
      <w:r w:rsidRPr="00CD1242">
        <w:rPr>
          <w:rStyle w:val="Char2"/>
          <w:rFonts w:hint="cs"/>
          <w:rtl/>
        </w:rPr>
        <w:t xml:space="preserve"> و ضلالت اوست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خداوند در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خبر م</w:t>
      </w:r>
      <w:r w:rsidR="003616EF" w:rsidRPr="00CD1242">
        <w:rPr>
          <w:rStyle w:val="Char2"/>
          <w:rFonts w:hint="cs"/>
          <w:rtl/>
        </w:rPr>
        <w:t>ی</w:t>
      </w:r>
      <w:r w:rsidRPr="00CD1242">
        <w:rPr>
          <w:rStyle w:val="Char2"/>
          <w:rFonts w:hint="cs"/>
          <w:rtl/>
        </w:rPr>
        <w:t>‌دهد ا</w:t>
      </w:r>
      <w:r w:rsidR="003616EF" w:rsidRPr="00CD1242">
        <w:rPr>
          <w:rStyle w:val="Char2"/>
          <w:rFonts w:hint="cs"/>
          <w:rtl/>
        </w:rPr>
        <w:t>ی</w:t>
      </w:r>
      <w:r w:rsidRPr="00CD1242">
        <w:rPr>
          <w:rStyle w:val="Char2"/>
          <w:rFonts w:hint="cs"/>
          <w:rtl/>
        </w:rPr>
        <w:t>ن قرآن برا</w:t>
      </w:r>
      <w:r w:rsidR="003616EF" w:rsidRPr="00CD1242">
        <w:rPr>
          <w:rStyle w:val="Char2"/>
          <w:rFonts w:hint="cs"/>
          <w:rtl/>
        </w:rPr>
        <w:t>ی</w:t>
      </w:r>
      <w:r w:rsidRPr="00CD1242">
        <w:rPr>
          <w:rStyle w:val="Char2"/>
          <w:rFonts w:hint="cs"/>
          <w:rtl/>
        </w:rPr>
        <w:t xml:space="preserve"> تقواپ</w:t>
      </w:r>
      <w:r w:rsidR="003616EF" w:rsidRPr="00CD1242">
        <w:rPr>
          <w:rStyle w:val="Char2"/>
          <w:rFonts w:hint="cs"/>
          <w:rtl/>
        </w:rPr>
        <w:t>ی</w:t>
      </w:r>
      <w:r w:rsidRPr="00CD1242">
        <w:rPr>
          <w:rStyle w:val="Char2"/>
          <w:rFonts w:hint="cs"/>
          <w:rtl/>
        </w:rPr>
        <w:t>شگان و مومنان هدا</w:t>
      </w:r>
      <w:r w:rsidR="003616EF" w:rsidRPr="00CD1242">
        <w:rPr>
          <w:rStyle w:val="Char2"/>
          <w:rFonts w:hint="cs"/>
          <w:rtl/>
        </w:rPr>
        <w:t>ی</w:t>
      </w:r>
      <w:r w:rsidRPr="00CD1242">
        <w:rPr>
          <w:rStyle w:val="Char2"/>
          <w:rFonts w:hint="cs"/>
          <w:rtl/>
        </w:rPr>
        <w:t>ت است و اگر مؤلف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برا</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ست[و به هر حال او از خودش و آنچه را </w:t>
      </w:r>
      <w:r w:rsidR="003616EF" w:rsidRPr="00CD1242">
        <w:rPr>
          <w:rStyle w:val="Char2"/>
          <w:rFonts w:hint="cs"/>
          <w:rtl/>
        </w:rPr>
        <w:t>ک</w:t>
      </w:r>
      <w:r w:rsidRPr="00CD1242">
        <w:rPr>
          <w:rStyle w:val="Char2"/>
          <w:rFonts w:hint="cs"/>
          <w:rtl/>
        </w:rPr>
        <w:t>ه در خود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ند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w:t>
      </w:r>
      <w:r w:rsidR="003616EF" w:rsidRPr="00CD1242">
        <w:rPr>
          <w:rStyle w:val="Char2"/>
          <w:rFonts w:hint="cs"/>
          <w:rtl/>
        </w:rPr>
        <w:t>ی</w:t>
      </w:r>
      <w:r w:rsidRPr="00CD1242">
        <w:rPr>
          <w:rStyle w:val="Char2"/>
          <w:rFonts w:hint="cs"/>
          <w:rtl/>
        </w:rPr>
        <w:t xml:space="preserve">د بداند </w:t>
      </w:r>
      <w:r w:rsidR="003616EF" w:rsidRPr="00CD1242">
        <w:rPr>
          <w:rStyle w:val="Char2"/>
          <w:rFonts w:hint="cs"/>
          <w:rtl/>
        </w:rPr>
        <w:t>ک</w:t>
      </w:r>
      <w:r w:rsidRPr="00CD1242">
        <w:rPr>
          <w:rStyle w:val="Char2"/>
          <w:rFonts w:hint="cs"/>
          <w:rtl/>
        </w:rPr>
        <w:t xml:space="preserve">ه خداوند متعال در وصف </w:t>
      </w:r>
      <w:r w:rsidR="003616EF" w:rsidRPr="00CD1242">
        <w:rPr>
          <w:rStyle w:val="Char2"/>
          <w:rFonts w:hint="cs"/>
          <w:rtl/>
        </w:rPr>
        <w:t>ک</w:t>
      </w:r>
      <w:r w:rsidRPr="00CD1242">
        <w:rPr>
          <w:rStyle w:val="Char2"/>
          <w:rFonts w:hint="cs"/>
          <w:rtl/>
        </w:rPr>
        <w:t>تابش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قُلۡ هُوَ لِلَّذِينَ ءَامَنُواْ هُدٗى وَشِفَآءٞۚ وَ</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لَا يُؤۡمِنُونَ فِيٓ ءَاذَانِهِمۡ وَقۡرٞ وَهُوَ عَلَيۡهِمۡ عَمًىۚ أُوْلَٰٓئِكَ </w:t>
      </w:r>
      <w:r w:rsidR="008B17C3" w:rsidRPr="007469AF">
        <w:rPr>
          <w:rStyle w:val="Chara"/>
          <w:rFonts w:hint="eastAsia"/>
          <w:rtl/>
        </w:rPr>
        <w:t>يُنَادَوۡنَ</w:t>
      </w:r>
      <w:r w:rsidR="008B17C3" w:rsidRPr="007469AF">
        <w:rPr>
          <w:rStyle w:val="Chara"/>
          <w:rtl/>
        </w:rPr>
        <w:t xml:space="preserve"> مِن مَّكَانِۢ بَعِيدٖ٤٤</w:t>
      </w:r>
      <w:r w:rsidR="008B17C3" w:rsidRPr="00CD1242">
        <w:rPr>
          <w:rStyle w:val="Char2"/>
          <w:rFonts w:cs="Traditional Arabic"/>
          <w:color w:val="000000"/>
          <w:shd w:val="clear" w:color="auto" w:fill="FFFFFF"/>
          <w:rtl/>
        </w:rPr>
        <w:t>﴾</w:t>
      </w:r>
      <w:r w:rsidR="008B17C3" w:rsidRPr="00CD1242">
        <w:rPr>
          <w:rStyle w:val="Char6"/>
          <w:rtl/>
        </w:rPr>
        <w:t xml:space="preserve"> [فصلت: 44]</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 xml:space="preserve">«بگو </w:t>
      </w:r>
      <w:r w:rsidR="003616EF" w:rsidRPr="00CD1242">
        <w:rPr>
          <w:rStyle w:val="Char2"/>
          <w:rFonts w:hint="cs"/>
          <w:rtl/>
        </w:rPr>
        <w:t>ک</w:t>
      </w:r>
      <w:r w:rsidRPr="00CD1242">
        <w:rPr>
          <w:rStyle w:val="Char2"/>
          <w:rFonts w:hint="cs"/>
          <w:rtl/>
        </w:rPr>
        <w:t>ه آن برا</w:t>
      </w:r>
      <w:r w:rsidR="003616EF" w:rsidRPr="00CD1242">
        <w:rPr>
          <w:rStyle w:val="Char2"/>
          <w:rFonts w:hint="cs"/>
          <w:rtl/>
        </w:rPr>
        <w:t>ی</w:t>
      </w:r>
      <w:r w:rsidRPr="00CD1242">
        <w:rPr>
          <w:rStyle w:val="Char2"/>
          <w:rFonts w:hint="cs"/>
          <w:rtl/>
        </w:rPr>
        <w:t xml:space="preserve"> مومنان هدا</w:t>
      </w:r>
      <w:r w:rsidR="003616EF" w:rsidRPr="00CD1242">
        <w:rPr>
          <w:rStyle w:val="Char2"/>
          <w:rFonts w:hint="cs"/>
          <w:rtl/>
        </w:rPr>
        <w:t>ی</w:t>
      </w:r>
      <w:r w:rsidRPr="00CD1242">
        <w:rPr>
          <w:rStyle w:val="Char2"/>
          <w:rFonts w:hint="cs"/>
          <w:rtl/>
        </w:rPr>
        <w:t xml:space="preserve">ت و شفاست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نم</w:t>
      </w:r>
      <w:r w:rsidR="003616EF" w:rsidRPr="00CD1242">
        <w:rPr>
          <w:rStyle w:val="Char2"/>
          <w:rFonts w:hint="cs"/>
          <w:rtl/>
        </w:rPr>
        <w:t>ی</w:t>
      </w:r>
      <w:r w:rsidRPr="00CD1242">
        <w:rPr>
          <w:rStyle w:val="Char2"/>
          <w:rFonts w:hint="cs"/>
          <w:rtl/>
        </w:rPr>
        <w:t>‌آورند در گوش</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شان سنگ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است و برا</w:t>
      </w:r>
      <w:r w:rsidR="003616EF" w:rsidRPr="00CD1242">
        <w:rPr>
          <w:rStyle w:val="Char2"/>
          <w:rFonts w:hint="cs"/>
          <w:rtl/>
        </w:rPr>
        <w:t>ی</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ور</w:t>
      </w:r>
      <w:r w:rsidR="003616EF" w:rsidRPr="00CD1242">
        <w:rPr>
          <w:rStyle w:val="Char2"/>
          <w:rFonts w:hint="cs"/>
          <w:rtl/>
        </w:rPr>
        <w:t>ی</w:t>
      </w:r>
      <w:r w:rsidRPr="00CD1242">
        <w:rPr>
          <w:rStyle w:val="Char2"/>
          <w:rFonts w:hint="cs"/>
          <w:rtl/>
        </w:rPr>
        <w:t xml:space="preserve"> است، گو</w:t>
      </w:r>
      <w:r w:rsidR="003616EF" w:rsidRPr="00CD1242">
        <w:rPr>
          <w:rStyle w:val="Char2"/>
          <w:rFonts w:hint="cs"/>
          <w:rtl/>
        </w:rPr>
        <w:t>یی</w:t>
      </w:r>
      <w:r w:rsidR="000E0383" w:rsidRPr="00CD1242">
        <w:rPr>
          <w:rStyle w:val="Char2"/>
          <w:rFonts w:hint="cs"/>
          <w:rtl/>
        </w:rPr>
        <w:t xml:space="preserve"> آن‌ها </w:t>
      </w:r>
      <w:r w:rsidRPr="00CD1242">
        <w:rPr>
          <w:rStyle w:val="Char2"/>
          <w:rFonts w:hint="cs"/>
          <w:rtl/>
        </w:rPr>
        <w:t>را از جا</w:t>
      </w:r>
      <w:r w:rsidR="003616EF" w:rsidRPr="00CD1242">
        <w:rPr>
          <w:rStyle w:val="Char2"/>
          <w:rFonts w:hint="cs"/>
          <w:rtl/>
        </w:rPr>
        <w:t>یی</w:t>
      </w:r>
      <w:r w:rsidRPr="00CD1242">
        <w:rPr>
          <w:rStyle w:val="Char2"/>
          <w:rFonts w:hint="cs"/>
          <w:rtl/>
        </w:rPr>
        <w:t xml:space="preserve"> دور ندا م</w:t>
      </w:r>
      <w:r w:rsidR="003616EF" w:rsidRPr="00CD1242">
        <w:rPr>
          <w:rStyle w:val="Char2"/>
          <w:rFonts w:hint="cs"/>
          <w:rtl/>
        </w:rPr>
        <w:t>ی</w:t>
      </w:r>
      <w:r w:rsidRPr="00CD1242">
        <w:rPr>
          <w:rStyle w:val="Char2"/>
          <w:rFonts w:hint="cs"/>
          <w:rtl/>
        </w:rPr>
        <w:t>‌دهند».</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 xml:space="preserve">د: </w:t>
      </w:r>
      <w:r w:rsidR="008B17C3" w:rsidRPr="00CD1242">
        <w:rPr>
          <w:rStyle w:val="Char2"/>
          <w:rFonts w:cs="Traditional Arabic"/>
          <w:color w:val="000000"/>
          <w:shd w:val="clear" w:color="auto" w:fill="FFFFFF"/>
          <w:rtl/>
        </w:rPr>
        <w:t>﴿</w:t>
      </w:r>
      <w:r w:rsidR="008B17C3" w:rsidRPr="007469AF">
        <w:rPr>
          <w:rStyle w:val="Chara"/>
          <w:rtl/>
        </w:rPr>
        <w:t xml:space="preserve">وَنُنَزِّلُ مِنَ </w:t>
      </w:r>
      <w:r w:rsidR="008B17C3" w:rsidRPr="007469AF">
        <w:rPr>
          <w:rStyle w:val="Chara"/>
          <w:rFonts w:hint="cs"/>
          <w:rtl/>
        </w:rPr>
        <w:t>ٱ</w:t>
      </w:r>
      <w:r w:rsidR="008B17C3" w:rsidRPr="007469AF">
        <w:rPr>
          <w:rStyle w:val="Chara"/>
          <w:rFonts w:hint="eastAsia"/>
          <w:rtl/>
        </w:rPr>
        <w:t>لۡقُرۡءَانِ</w:t>
      </w:r>
      <w:r w:rsidR="008B17C3" w:rsidRPr="007469AF">
        <w:rPr>
          <w:rStyle w:val="Chara"/>
          <w:rtl/>
        </w:rPr>
        <w:t xml:space="preserve"> مَا هُوَ شِفَآءٞ وَرَحۡمَةٞ لِّلۡمُؤۡمِنِينَ وَلَا يَزِيدُ </w:t>
      </w:r>
      <w:r w:rsidR="008B17C3" w:rsidRPr="007469AF">
        <w:rPr>
          <w:rStyle w:val="Chara"/>
          <w:rFonts w:hint="cs"/>
          <w:rtl/>
        </w:rPr>
        <w:t>ٱ</w:t>
      </w:r>
      <w:r w:rsidR="008B17C3" w:rsidRPr="007469AF">
        <w:rPr>
          <w:rStyle w:val="Chara"/>
          <w:rFonts w:hint="eastAsia"/>
          <w:rtl/>
        </w:rPr>
        <w:t>لظَّٰلِمِينَ</w:t>
      </w:r>
      <w:r w:rsidR="008B17C3" w:rsidRPr="007469AF">
        <w:rPr>
          <w:rStyle w:val="Chara"/>
          <w:rtl/>
        </w:rPr>
        <w:t xml:space="preserve"> إِلَّا خَسَارٗا٨٢</w:t>
      </w:r>
      <w:r w:rsidR="008B17C3" w:rsidRPr="00CD1242">
        <w:rPr>
          <w:rStyle w:val="Char2"/>
          <w:rFonts w:cs="Traditional Arabic"/>
          <w:color w:val="000000"/>
          <w:shd w:val="clear" w:color="auto" w:fill="FFFFFF"/>
          <w:rtl/>
        </w:rPr>
        <w:t>﴾</w:t>
      </w:r>
      <w:r w:rsidR="008B17C3" w:rsidRPr="00CD1242">
        <w:rPr>
          <w:rStyle w:val="Char6"/>
          <w:rtl/>
        </w:rPr>
        <w:t xml:space="preserve"> [الإسراء: 82]</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«ما از قرآن آنچه را نازل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شفا و برا</w:t>
      </w:r>
      <w:r w:rsidR="003616EF" w:rsidRPr="00CD1242">
        <w:rPr>
          <w:rStyle w:val="Char2"/>
          <w:rFonts w:hint="cs"/>
          <w:rtl/>
        </w:rPr>
        <w:t>ی</w:t>
      </w:r>
      <w:r w:rsidRPr="00CD1242">
        <w:rPr>
          <w:rStyle w:val="Char2"/>
          <w:rFonts w:hint="cs"/>
          <w:rtl/>
        </w:rPr>
        <w:t xml:space="preserve"> مؤمنان رحمت</w:t>
      </w:r>
      <w:r w:rsidR="003616EF" w:rsidRPr="00CD1242">
        <w:rPr>
          <w:rStyle w:val="Char2"/>
          <w:rFonts w:hint="cs"/>
          <w:rtl/>
        </w:rPr>
        <w:t>ی</w:t>
      </w:r>
      <w:r w:rsidRPr="00CD1242">
        <w:rPr>
          <w:rStyle w:val="Char2"/>
          <w:rFonts w:hint="cs"/>
          <w:rtl/>
        </w:rPr>
        <w:t xml:space="preserve"> است و برا</w:t>
      </w:r>
      <w:r w:rsidR="003616EF" w:rsidRPr="00CD1242">
        <w:rPr>
          <w:rStyle w:val="Char2"/>
          <w:rFonts w:hint="cs"/>
          <w:rtl/>
        </w:rPr>
        <w:t>ی</w:t>
      </w:r>
      <w:r w:rsidRPr="00CD1242">
        <w:rPr>
          <w:rStyle w:val="Char2"/>
          <w:rFonts w:hint="cs"/>
          <w:rtl/>
        </w:rPr>
        <w:t xml:space="preserve"> ظالمان جز خسارت نم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rPr>
          <w:rStyle w:val="Char2"/>
          <w:rtl/>
        </w:rPr>
      </w:pPr>
      <w:r w:rsidRPr="00CD1242">
        <w:rPr>
          <w:rStyle w:val="Char2"/>
          <w:rFonts w:hint="cs"/>
          <w:rtl/>
        </w:rPr>
        <w:t>خداوند در وصف منافقان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وَإِذَا مَآ أُنزِلَتۡ سُورَةٞ فَمِنۡهُم مَّن يَقُولُ أَيُّكُمۡ زَادَتۡهُ هَٰذِهِ</w:t>
      </w:r>
      <w:r w:rsidR="008B17C3" w:rsidRPr="007469AF">
        <w:rPr>
          <w:rStyle w:val="Chara"/>
          <w:rFonts w:hint="cs"/>
          <w:rtl/>
        </w:rPr>
        <w:t>ۦٓ</w:t>
      </w:r>
      <w:r w:rsidR="008B17C3" w:rsidRPr="007469AF">
        <w:rPr>
          <w:rStyle w:val="Chara"/>
          <w:rtl/>
        </w:rPr>
        <w:t xml:space="preserve"> إِيمَٰنٗاۚ فَأَمَّا </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ءَامَنُواْ فَزَادَتۡهُمۡ إِيمَٰنٗا وَهُمۡ يَسۡتَبۡشِرُونَ١٢٤ وَأَمَّا </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فِي قُلُوبِهِم مَّرَضٞ فَزَادَتۡهُمۡ رِجۡسًا إِلَىٰ رِجۡسِهِمۡ وَمَاتُواْ وَهُمۡ كَٰفِرُونَ١٢٥</w:t>
      </w:r>
      <w:r w:rsidR="008B17C3" w:rsidRPr="00CD1242">
        <w:rPr>
          <w:rStyle w:val="Char2"/>
          <w:rFonts w:cs="Traditional Arabic"/>
          <w:color w:val="000000"/>
          <w:shd w:val="clear" w:color="auto" w:fill="FFFFFF"/>
          <w:rtl/>
        </w:rPr>
        <w:t>﴾</w:t>
      </w:r>
      <w:r w:rsidR="008B17C3" w:rsidRPr="00CD1242">
        <w:rPr>
          <w:rStyle w:val="Char6"/>
          <w:rtl/>
        </w:rPr>
        <w:t xml:space="preserve"> [التوبة: 124-125]</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«هرگاه سوره‌ا</w:t>
      </w:r>
      <w:r w:rsidR="003616EF" w:rsidRPr="00CD1242">
        <w:rPr>
          <w:rStyle w:val="Char2"/>
          <w:rFonts w:hint="cs"/>
          <w:rtl/>
        </w:rPr>
        <w:t>ی</w:t>
      </w:r>
      <w:r w:rsidRPr="00CD1242">
        <w:rPr>
          <w:rStyle w:val="Char2"/>
          <w:rFonts w:hint="cs"/>
          <w:rtl/>
        </w:rPr>
        <w:t xml:space="preserve"> نازل شود برخ</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ا</w:t>
      </w:r>
      <w:r w:rsidR="003616EF" w:rsidRPr="00CD1242">
        <w:rPr>
          <w:rStyle w:val="Char2"/>
          <w:rFonts w:hint="cs"/>
          <w:rtl/>
        </w:rPr>
        <w:t>ی</w:t>
      </w:r>
      <w:r w:rsidRPr="00CD1242">
        <w:rPr>
          <w:rStyle w:val="Char2"/>
          <w:rFonts w:hint="cs"/>
          <w:rtl/>
        </w:rPr>
        <w:t>ن ]‌سوره[‌</w:t>
      </w:r>
      <w:r w:rsidR="00740248">
        <w:rPr>
          <w:rStyle w:val="Char2"/>
          <w:rFonts w:hint="cs"/>
          <w:rtl/>
        </w:rPr>
        <w:t xml:space="preserve"> </w:t>
      </w:r>
      <w:r w:rsidRPr="00CD1242">
        <w:rPr>
          <w:rStyle w:val="Char2"/>
          <w:rFonts w:hint="cs"/>
          <w:rtl/>
        </w:rPr>
        <w:t>بر ا</w:t>
      </w:r>
      <w:r w:rsidR="003616EF" w:rsidRPr="00CD1242">
        <w:rPr>
          <w:rStyle w:val="Char2"/>
          <w:rFonts w:hint="cs"/>
          <w:rtl/>
        </w:rPr>
        <w:t>ی</w:t>
      </w:r>
      <w:r w:rsidRPr="00CD1242">
        <w:rPr>
          <w:rStyle w:val="Char2"/>
          <w:rFonts w:hint="cs"/>
          <w:rtl/>
        </w:rPr>
        <w:t xml:space="preserve">مان </w:t>
      </w:r>
      <w:r w:rsidR="003616EF" w:rsidRPr="00CD1242">
        <w:rPr>
          <w:rStyle w:val="Char2"/>
          <w:rFonts w:hint="cs"/>
          <w:rtl/>
        </w:rPr>
        <w:t>ک</w:t>
      </w:r>
      <w:r w:rsidRPr="00CD1242">
        <w:rPr>
          <w:rStyle w:val="Char2"/>
          <w:rFonts w:hint="cs"/>
          <w:rtl/>
        </w:rPr>
        <w:t xml:space="preserve">دام </w:t>
      </w:r>
      <w:r w:rsidR="003616EF" w:rsidRPr="00CD1242">
        <w:rPr>
          <w:rStyle w:val="Char2"/>
          <w:rFonts w:hint="cs"/>
          <w:rtl/>
        </w:rPr>
        <w:t>یک</w:t>
      </w:r>
      <w:r w:rsidRPr="00CD1242">
        <w:rPr>
          <w:rStyle w:val="Char2"/>
          <w:rFonts w:hint="cs"/>
          <w:rtl/>
        </w:rPr>
        <w:t xml:space="preserve"> از شما افزوده است، و اما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آورده‌اند بر ا</w:t>
      </w:r>
      <w:r w:rsidR="003616EF" w:rsidRPr="00CD1242">
        <w:rPr>
          <w:rStyle w:val="Char2"/>
          <w:rFonts w:hint="cs"/>
          <w:rtl/>
        </w:rPr>
        <w:t>ی</w:t>
      </w:r>
      <w:r w:rsidRPr="00CD1242">
        <w:rPr>
          <w:rStyle w:val="Char2"/>
          <w:rFonts w:hint="cs"/>
          <w:rtl/>
        </w:rPr>
        <w:t>مان</w:t>
      </w:r>
      <w:r w:rsidR="00A9425C">
        <w:rPr>
          <w:rStyle w:val="Char2"/>
          <w:rFonts w:hint="eastAsia"/>
        </w:rPr>
        <w:t>‌</w:t>
      </w:r>
      <w:r w:rsidRPr="00CD1242">
        <w:rPr>
          <w:rStyle w:val="Char2"/>
          <w:rFonts w:hint="cs"/>
          <w:rtl/>
        </w:rPr>
        <w:t>شان افزوده م</w:t>
      </w:r>
      <w:r w:rsidR="003616EF" w:rsidRPr="00CD1242">
        <w:rPr>
          <w:rStyle w:val="Char2"/>
          <w:rFonts w:hint="cs"/>
          <w:rtl/>
        </w:rPr>
        <w:t>ی</w:t>
      </w:r>
      <w:r w:rsidRPr="00CD1242">
        <w:rPr>
          <w:rStyle w:val="Char2"/>
          <w:rFonts w:hint="cs"/>
          <w:rtl/>
        </w:rPr>
        <w:t>‌شود و</w:t>
      </w:r>
      <w:r w:rsidR="000E0383" w:rsidRPr="00CD1242">
        <w:rPr>
          <w:rStyle w:val="Char2"/>
          <w:rFonts w:hint="cs"/>
          <w:rtl/>
        </w:rPr>
        <w:t xml:space="preserve"> آن‌ها </w:t>
      </w:r>
      <w:r w:rsidRPr="00CD1242">
        <w:rPr>
          <w:rStyle w:val="Char2"/>
          <w:rFonts w:hint="cs"/>
          <w:rtl/>
        </w:rPr>
        <w:t>طلب بشارت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اما آن</w:t>
      </w:r>
      <w:r w:rsidR="00A9425C">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قلب</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شان مرض وجود دارد رجس</w:t>
      </w:r>
      <w:r w:rsidR="003616EF" w:rsidRPr="00CD1242">
        <w:rPr>
          <w:rStyle w:val="Char2"/>
          <w:rFonts w:hint="cs"/>
          <w:rtl/>
        </w:rPr>
        <w:t>ی</w:t>
      </w:r>
      <w:r w:rsidRPr="00CD1242">
        <w:rPr>
          <w:rStyle w:val="Char2"/>
          <w:rFonts w:hint="cs"/>
          <w:rtl/>
        </w:rPr>
        <w:t xml:space="preserve"> بر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شان افزوده م</w:t>
      </w:r>
      <w:r w:rsidR="003616EF" w:rsidRPr="00CD1242">
        <w:rPr>
          <w:rStyle w:val="Char2"/>
          <w:rFonts w:hint="cs"/>
          <w:rtl/>
        </w:rPr>
        <w:t>ی</w:t>
      </w:r>
      <w:r w:rsidRPr="00CD1242">
        <w:rPr>
          <w:rStyle w:val="Char2"/>
          <w:rFonts w:hint="cs"/>
          <w:rtl/>
        </w:rPr>
        <w:t>‌شود</w:t>
      </w:r>
      <w:r w:rsidR="000E0383" w:rsidRPr="00CD1242">
        <w:rPr>
          <w:rStyle w:val="Char2"/>
          <w:rFonts w:hint="cs"/>
          <w:rtl/>
        </w:rPr>
        <w:t xml:space="preserve"> آن‌ها </w:t>
      </w:r>
      <w:r w:rsidRPr="00CD1242">
        <w:rPr>
          <w:rStyle w:val="Char2"/>
          <w:rFonts w:hint="cs"/>
          <w:rtl/>
        </w:rPr>
        <w:t>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افرند، م</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رند».</w:t>
      </w:r>
    </w:p>
    <w:p w:rsidR="00AC5501" w:rsidRPr="00CD1242" w:rsidRDefault="00AC5501" w:rsidP="00CD1242">
      <w:pPr>
        <w:bidi/>
        <w:ind w:firstLine="284"/>
        <w:jc w:val="lowKashida"/>
        <w:rPr>
          <w:rStyle w:val="Char2"/>
          <w:rtl/>
        </w:rPr>
      </w:pPr>
      <w:r w:rsidRPr="00CD1242">
        <w:rPr>
          <w:rStyle w:val="Char2"/>
          <w:rFonts w:hint="cs"/>
          <w:rtl/>
        </w:rPr>
        <w:t>از طر</w:t>
      </w:r>
      <w:r w:rsidR="003616EF" w:rsidRPr="00CD1242">
        <w:rPr>
          <w:rStyle w:val="Char2"/>
          <w:rFonts w:hint="cs"/>
          <w:rtl/>
        </w:rPr>
        <w:t>ی</w:t>
      </w:r>
      <w:r w:rsidRPr="00CD1242">
        <w:rPr>
          <w:rStyle w:val="Char2"/>
          <w:rFonts w:hint="cs"/>
          <w:rtl/>
        </w:rPr>
        <w:t>ق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و تطب</w:t>
      </w:r>
      <w:r w:rsidR="003616EF" w:rsidRPr="00CD1242">
        <w:rPr>
          <w:rStyle w:val="Char2"/>
          <w:rFonts w:hint="cs"/>
          <w:rtl/>
        </w:rPr>
        <w:t>ی</w:t>
      </w:r>
      <w:r w:rsidRPr="00CD1242">
        <w:rPr>
          <w:rStyle w:val="Char2"/>
          <w:rFonts w:hint="cs"/>
          <w:rtl/>
        </w:rPr>
        <w:t>ق</w:t>
      </w:r>
      <w:r w:rsidR="000E0383" w:rsidRPr="00CD1242">
        <w:rPr>
          <w:rStyle w:val="Char2"/>
          <w:rFonts w:hint="cs"/>
          <w:rtl/>
        </w:rPr>
        <w:t xml:space="preserve"> آن‌ها </w:t>
      </w:r>
      <w:r w:rsidRPr="00CD1242">
        <w:rPr>
          <w:rStyle w:val="Char2"/>
          <w:rFonts w:hint="cs"/>
          <w:rtl/>
        </w:rPr>
        <w:t>بر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شخص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قرآن برا</w:t>
      </w:r>
      <w:r w:rsidR="003616EF" w:rsidRPr="00CD1242">
        <w:rPr>
          <w:rStyle w:val="Char2"/>
          <w:rFonts w:hint="cs"/>
          <w:rtl/>
        </w:rPr>
        <w:t>ی</w:t>
      </w:r>
      <w:r w:rsidRPr="00CD1242">
        <w:rPr>
          <w:rStyle w:val="Char2"/>
          <w:rFonts w:hint="cs"/>
          <w:rtl/>
        </w:rPr>
        <w:t xml:space="preserve"> هدا</w:t>
      </w:r>
      <w:r w:rsidR="003616EF" w:rsidRPr="00CD1242">
        <w:rPr>
          <w:rStyle w:val="Char2"/>
          <w:rFonts w:hint="cs"/>
          <w:rtl/>
        </w:rPr>
        <w:t>ی</w:t>
      </w:r>
      <w:r w:rsidRPr="00CD1242">
        <w:rPr>
          <w:rStyle w:val="Char2"/>
          <w:rFonts w:hint="cs"/>
          <w:rtl/>
        </w:rPr>
        <w:t xml:space="preserve">ت خلق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وضع</w:t>
      </w:r>
      <w:r w:rsidR="003616EF" w:rsidRPr="00CD1242">
        <w:rPr>
          <w:rStyle w:val="Char2"/>
          <w:rFonts w:hint="cs"/>
          <w:rtl/>
        </w:rPr>
        <w:t>ی</w:t>
      </w:r>
      <w:r w:rsidRPr="00CD1242">
        <w:rPr>
          <w:rStyle w:val="Char2"/>
          <w:rFonts w:hint="cs"/>
          <w:rtl/>
        </w:rPr>
        <w:t>ت او برا</w:t>
      </w:r>
      <w:r w:rsidR="003616EF" w:rsidRPr="00CD1242">
        <w:rPr>
          <w:rStyle w:val="Char2"/>
          <w:rFonts w:hint="cs"/>
          <w:rtl/>
        </w:rPr>
        <w:t>ی</w:t>
      </w:r>
      <w:r w:rsidRPr="00CD1242">
        <w:rPr>
          <w:rStyle w:val="Char2"/>
          <w:rFonts w:hint="cs"/>
          <w:rtl/>
        </w:rPr>
        <w:t xml:space="preserve"> خواننده مشخص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جزو چه گروه</w:t>
      </w:r>
      <w:r w:rsidR="003616EF" w:rsidRPr="00CD1242">
        <w:rPr>
          <w:rStyle w:val="Char2"/>
          <w:rFonts w:hint="cs"/>
          <w:rtl/>
        </w:rPr>
        <w:t>ی</w:t>
      </w:r>
      <w:r w:rsidRPr="00CD1242">
        <w:rPr>
          <w:rStyle w:val="Char2"/>
          <w:rFonts w:hint="cs"/>
          <w:rtl/>
        </w:rPr>
        <w:t xml:space="preserve"> است، آ</w:t>
      </w:r>
      <w:r w:rsidR="003616EF" w:rsidRPr="00CD1242">
        <w:rPr>
          <w:rStyle w:val="Char2"/>
          <w:rFonts w:hint="cs"/>
          <w:rtl/>
        </w:rPr>
        <w:t>ی</w:t>
      </w:r>
      <w:r w:rsidRPr="00CD1242">
        <w:rPr>
          <w:rStyle w:val="Char2"/>
          <w:rFonts w:hint="cs"/>
          <w:rtl/>
        </w:rPr>
        <w:t>ا از اهل ا</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قرآن بر ا</w:t>
      </w:r>
      <w:r w:rsidR="003616EF" w:rsidRPr="00CD1242">
        <w:rPr>
          <w:rStyle w:val="Char2"/>
          <w:rFonts w:hint="cs"/>
          <w:rtl/>
        </w:rPr>
        <w:t>ی</w:t>
      </w:r>
      <w:r w:rsidRPr="00CD1242">
        <w:rPr>
          <w:rStyle w:val="Char2"/>
          <w:rFonts w:hint="cs"/>
          <w:rtl/>
        </w:rPr>
        <w:t>مان و هدا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از منافقان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00A9425C">
        <w:rPr>
          <w:rStyle w:val="Char2"/>
          <w:rFonts w:hint="eastAsia"/>
        </w:rPr>
        <w:t>‌</w:t>
      </w:r>
      <w:r w:rsidRPr="00CD1242">
        <w:rPr>
          <w:rStyle w:val="Char2"/>
          <w:rFonts w:hint="cs"/>
          <w:rtl/>
        </w:rPr>
        <w:t xml:space="preserve">ها افزوده و سبب </w:t>
      </w:r>
      <w:r w:rsidR="003616EF" w:rsidRPr="00CD1242">
        <w:rPr>
          <w:rStyle w:val="Char2"/>
          <w:rFonts w:hint="cs"/>
          <w:rtl/>
        </w:rPr>
        <w:t>ک</w:t>
      </w:r>
      <w:r w:rsidRPr="00CD1242">
        <w:rPr>
          <w:rStyle w:val="Char2"/>
          <w:rFonts w:hint="cs"/>
          <w:rtl/>
        </w:rPr>
        <w:t>ور شد</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rPr>
          <w:rStyle w:val="Char2"/>
          <w:rtl/>
        </w:rPr>
      </w:pPr>
      <w:r w:rsidRPr="00CD1242">
        <w:rPr>
          <w:rStyle w:val="Char2"/>
          <w:rFonts w:hint="cs"/>
          <w:rtl/>
        </w:rPr>
        <w:t>طعن مؤلف درباره سنت و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سنت راه حل مش</w:t>
      </w:r>
      <w:r w:rsidR="003616EF" w:rsidRPr="00CD1242">
        <w:rPr>
          <w:rStyle w:val="Char2"/>
          <w:rFonts w:hint="cs"/>
          <w:rtl/>
        </w:rPr>
        <w:t>ک</w:t>
      </w:r>
      <w:r w:rsidRPr="00CD1242">
        <w:rPr>
          <w:rStyle w:val="Char2"/>
          <w:rFonts w:hint="cs"/>
          <w:rtl/>
        </w:rPr>
        <w:t>لات ما ن</w:t>
      </w:r>
      <w:r w:rsidR="003616EF" w:rsidRPr="00CD1242">
        <w:rPr>
          <w:rStyle w:val="Char2"/>
          <w:rFonts w:hint="cs"/>
          <w:rtl/>
        </w:rPr>
        <w:t>ی</w:t>
      </w:r>
      <w:r w:rsidRPr="00CD1242">
        <w:rPr>
          <w:rStyle w:val="Char2"/>
          <w:rFonts w:hint="cs"/>
          <w:rtl/>
        </w:rPr>
        <w:t xml:space="preserve">ست </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دگاه او درباره قرآن باشد، نظر او درباره سنت ن</w:t>
      </w:r>
      <w:r w:rsidR="003616EF" w:rsidRPr="00CD1242">
        <w:rPr>
          <w:rStyle w:val="Char2"/>
          <w:rFonts w:hint="cs"/>
          <w:rtl/>
        </w:rPr>
        <w:t>ی</w:t>
      </w:r>
      <w:r w:rsidRPr="00CD1242">
        <w:rPr>
          <w:rStyle w:val="Char2"/>
          <w:rFonts w:hint="cs"/>
          <w:rtl/>
        </w:rPr>
        <w:t>ز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جز ا</w:t>
      </w:r>
      <w:r w:rsidR="003616EF" w:rsidRPr="00CD1242">
        <w:rPr>
          <w:rStyle w:val="Char2"/>
          <w:rFonts w:hint="cs"/>
          <w:rtl/>
        </w:rPr>
        <w:t>ی</w:t>
      </w:r>
      <w:r w:rsidRPr="00CD1242">
        <w:rPr>
          <w:rStyle w:val="Char2"/>
          <w:rFonts w:hint="cs"/>
          <w:rtl/>
        </w:rPr>
        <w:t>ن نخواهد بود وبل</w:t>
      </w:r>
      <w:r w:rsidR="003616EF" w:rsidRPr="00CD1242">
        <w:rPr>
          <w:rStyle w:val="Char2"/>
          <w:rFonts w:hint="cs"/>
          <w:rtl/>
        </w:rPr>
        <w:t>ک</w:t>
      </w:r>
      <w:r w:rsidRPr="00CD1242">
        <w:rPr>
          <w:rStyle w:val="Char2"/>
          <w:rFonts w:hint="cs"/>
          <w:rtl/>
        </w:rPr>
        <w:t>ه بدتر ن</w:t>
      </w:r>
      <w:r w:rsidR="003616EF" w:rsidRPr="00CD1242">
        <w:rPr>
          <w:rStyle w:val="Char2"/>
          <w:rFonts w:hint="cs"/>
          <w:rtl/>
        </w:rPr>
        <w:t>ی</w:t>
      </w:r>
      <w:r w:rsidRPr="00CD1242">
        <w:rPr>
          <w:rStyle w:val="Char2"/>
          <w:rFonts w:hint="cs"/>
          <w:rtl/>
        </w:rPr>
        <w:t>ز خواهد بود.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قرآن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خداوند است ن</w:t>
      </w:r>
      <w:r w:rsidR="003616EF" w:rsidRPr="00CD1242">
        <w:rPr>
          <w:rStyle w:val="Char2"/>
          <w:rFonts w:hint="cs"/>
          <w:rtl/>
        </w:rPr>
        <w:t>ی</w:t>
      </w:r>
      <w:r w:rsidRPr="00CD1242">
        <w:rPr>
          <w:rStyle w:val="Char2"/>
          <w:rFonts w:hint="cs"/>
          <w:rtl/>
        </w:rPr>
        <w:t xml:space="preserve">از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دارد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تفس</w:t>
      </w:r>
      <w:r w:rsidR="003616EF" w:rsidRPr="00CD1242">
        <w:rPr>
          <w:rStyle w:val="Char2"/>
          <w:rFonts w:hint="cs"/>
          <w:rtl/>
        </w:rPr>
        <w:t>ی</w:t>
      </w:r>
      <w:r w:rsidRPr="00CD1242">
        <w:rPr>
          <w:rStyle w:val="Char2"/>
          <w:rFonts w:hint="cs"/>
          <w:rtl/>
        </w:rPr>
        <w:t>ر و توض</w:t>
      </w:r>
      <w:r w:rsidR="003616EF" w:rsidRPr="00CD1242">
        <w:rPr>
          <w:rStyle w:val="Char2"/>
          <w:rFonts w:hint="cs"/>
          <w:rtl/>
        </w:rPr>
        <w:t>ی</w:t>
      </w:r>
      <w:r w:rsidRPr="00CD1242">
        <w:rPr>
          <w:rStyle w:val="Char2"/>
          <w:rFonts w:hint="cs"/>
          <w:rtl/>
        </w:rPr>
        <w:t xml:space="preserve">ح آن بجنگند چون </w:t>
      </w:r>
      <w:r w:rsidR="003616EF" w:rsidRPr="00CD1242">
        <w:rPr>
          <w:rStyle w:val="Char2"/>
          <w:rFonts w:hint="cs"/>
          <w:rtl/>
        </w:rPr>
        <w:t>ک</w:t>
      </w:r>
      <w:r w:rsidRPr="00CD1242">
        <w:rPr>
          <w:rStyle w:val="Char2"/>
          <w:rFonts w:hint="cs"/>
          <w:rtl/>
        </w:rPr>
        <w:t>تاب سا</w:t>
      </w:r>
      <w:r w:rsidR="003616EF" w:rsidRPr="00CD1242">
        <w:rPr>
          <w:rStyle w:val="Char2"/>
          <w:rFonts w:hint="cs"/>
          <w:rtl/>
        </w:rPr>
        <w:t>ک</w:t>
      </w:r>
      <w:r w:rsidRPr="00CD1242">
        <w:rPr>
          <w:rStyle w:val="Char2"/>
          <w:rFonts w:hint="cs"/>
          <w:rtl/>
        </w:rPr>
        <w:t>ت</w:t>
      </w:r>
      <w:r w:rsidR="003616EF" w:rsidRPr="00CD1242">
        <w:rPr>
          <w:rStyle w:val="Char2"/>
          <w:rFonts w:hint="cs"/>
          <w:rtl/>
        </w:rPr>
        <w:t>ی</w:t>
      </w:r>
      <w:r w:rsidRPr="00CD1242">
        <w:rPr>
          <w:rStyle w:val="Char2"/>
          <w:rFonts w:hint="cs"/>
          <w:rtl/>
        </w:rPr>
        <w:t xml:space="preserve"> است و سخن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دارا</w:t>
      </w:r>
      <w:r w:rsidR="003616EF" w:rsidRPr="00CD1242">
        <w:rPr>
          <w:rStyle w:val="Char2"/>
          <w:rFonts w:hint="cs"/>
          <w:rtl/>
        </w:rPr>
        <w:t>ی</w:t>
      </w:r>
      <w:r w:rsidRPr="00CD1242">
        <w:rPr>
          <w:rStyle w:val="Char2"/>
          <w:rFonts w:hint="cs"/>
          <w:rtl/>
        </w:rPr>
        <w:t xml:space="preserve"> وجوه متعدد</w:t>
      </w:r>
      <w:r w:rsidR="003616EF" w:rsidRPr="00CD1242">
        <w:rPr>
          <w:rStyle w:val="Char2"/>
          <w:rFonts w:hint="cs"/>
          <w:rtl/>
        </w:rPr>
        <w:t>ی</w:t>
      </w:r>
      <w:r w:rsidRPr="00CD1242">
        <w:rPr>
          <w:rStyle w:val="Char2"/>
          <w:rFonts w:hint="cs"/>
          <w:rtl/>
        </w:rPr>
        <w:t xml:space="preserve"> است و در آن ظاهر و باطن وجود دارد، پس وضع</w:t>
      </w:r>
      <w:r w:rsidR="003616EF" w:rsidRPr="00CD1242">
        <w:rPr>
          <w:rStyle w:val="Char2"/>
          <w:rFonts w:hint="cs"/>
          <w:rtl/>
        </w:rPr>
        <w:t>ی</w:t>
      </w:r>
      <w:r w:rsidRPr="00CD1242">
        <w:rPr>
          <w:rStyle w:val="Char2"/>
          <w:rFonts w:hint="cs"/>
          <w:rtl/>
        </w:rPr>
        <w:t>ت احاد</w:t>
      </w:r>
      <w:r w:rsidR="003616EF" w:rsidRPr="00CD1242">
        <w:rPr>
          <w:rStyle w:val="Char2"/>
          <w:rFonts w:hint="cs"/>
          <w:rtl/>
        </w:rPr>
        <w:t>ی</w:t>
      </w:r>
      <w:r w:rsidRPr="00CD1242">
        <w:rPr>
          <w:rStyle w:val="Char2"/>
          <w:rFonts w:hint="cs"/>
          <w:rtl/>
        </w:rPr>
        <w:t>ث نبو</w:t>
      </w:r>
      <w:r w:rsidR="003616EF" w:rsidRPr="00CD1242">
        <w:rPr>
          <w:rStyle w:val="Char2"/>
          <w:rFonts w:hint="cs"/>
          <w:rtl/>
        </w:rPr>
        <w:t>ی</w:t>
      </w:r>
      <w:r w:rsidRPr="00CD1242">
        <w:rPr>
          <w:rStyle w:val="Char2"/>
          <w:rFonts w:hint="cs"/>
          <w:rtl/>
        </w:rPr>
        <w:t xml:space="preserve"> چگونه با</w:t>
      </w:r>
      <w:r w:rsidR="003616EF" w:rsidRPr="00CD1242">
        <w:rPr>
          <w:rStyle w:val="Char2"/>
          <w:rFonts w:hint="cs"/>
          <w:rtl/>
        </w:rPr>
        <w:t>ی</w:t>
      </w:r>
      <w:r w:rsidRPr="00CD1242">
        <w:rPr>
          <w:rStyle w:val="Char2"/>
          <w:rFonts w:hint="cs"/>
          <w:rtl/>
        </w:rPr>
        <w:t>د باشد»؟.</w:t>
      </w:r>
      <w:r w:rsidRPr="00CD1242">
        <w:rPr>
          <w:rStyle w:val="Char2"/>
          <w:vertAlign w:val="superscript"/>
          <w:rtl/>
        </w:rPr>
        <w:footnoteReference w:id="427"/>
      </w:r>
    </w:p>
    <w:p w:rsidR="00AC5501" w:rsidRPr="00CD1242" w:rsidRDefault="00AC5501" w:rsidP="00CD1242">
      <w:pPr>
        <w:bidi/>
        <w:ind w:firstLine="284"/>
        <w:jc w:val="lowKashida"/>
        <w:rPr>
          <w:rStyle w:val="Char2"/>
          <w:rtl/>
        </w:rPr>
      </w:pPr>
      <w:r w:rsidRPr="00CD1242">
        <w:rPr>
          <w:rStyle w:val="Char2"/>
          <w:rFonts w:hint="cs"/>
          <w:rtl/>
        </w:rPr>
        <w:t>او مدع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سنت برا</w:t>
      </w:r>
      <w:r w:rsidR="003616EF" w:rsidRPr="00CD1242">
        <w:rPr>
          <w:rStyle w:val="Char2"/>
          <w:rFonts w:hint="cs"/>
          <w:rtl/>
        </w:rPr>
        <w:t>ی</w:t>
      </w:r>
      <w:r w:rsidRPr="00CD1242">
        <w:rPr>
          <w:rStyle w:val="Char2"/>
          <w:rFonts w:hint="cs"/>
          <w:rtl/>
        </w:rPr>
        <w:t xml:space="preserve"> حل مش</w:t>
      </w:r>
      <w:r w:rsidR="003616EF" w:rsidRPr="00CD1242">
        <w:rPr>
          <w:rStyle w:val="Char2"/>
          <w:rFonts w:hint="cs"/>
          <w:rtl/>
        </w:rPr>
        <w:t>ک</w:t>
      </w:r>
      <w:r w:rsidRPr="00CD1242">
        <w:rPr>
          <w:rStyle w:val="Char2"/>
          <w:rFonts w:hint="cs"/>
          <w:rtl/>
        </w:rPr>
        <w:t>لات مسلمانان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بر مش</w:t>
      </w:r>
      <w:r w:rsidR="003616EF" w:rsidRPr="00CD1242">
        <w:rPr>
          <w:rStyle w:val="Char2"/>
          <w:rFonts w:hint="cs"/>
          <w:rtl/>
        </w:rPr>
        <w:t>ک</w:t>
      </w:r>
      <w:r w:rsidRPr="00CD1242">
        <w:rPr>
          <w:rStyle w:val="Char2"/>
          <w:rFonts w:hint="cs"/>
          <w:rtl/>
        </w:rPr>
        <w:t>لات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سخن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بعد از خود </w:t>
      </w:r>
      <w:r w:rsidR="003616EF" w:rsidRPr="00CD1242">
        <w:rPr>
          <w:rStyle w:val="Char2"/>
          <w:rFonts w:hint="cs"/>
          <w:rtl/>
        </w:rPr>
        <w:t>ک</w:t>
      </w:r>
      <w:r w:rsidRPr="00CD1242">
        <w:rPr>
          <w:rStyle w:val="Char2"/>
          <w:rFonts w:hint="cs"/>
          <w:rtl/>
        </w:rPr>
        <w:t>تاب و سنت را بر جا گذاشته است راه حل معقول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مش</w:t>
      </w:r>
      <w:r w:rsidR="003616EF" w:rsidRPr="00CD1242">
        <w:rPr>
          <w:rStyle w:val="Char2"/>
          <w:rFonts w:hint="cs"/>
          <w:rtl/>
        </w:rPr>
        <w:t>ک</w:t>
      </w:r>
      <w:r w:rsidRPr="00CD1242">
        <w:rPr>
          <w:rStyle w:val="Char2"/>
          <w:rFonts w:hint="cs"/>
          <w:rtl/>
        </w:rPr>
        <w:t>ل ما نخواهد بود بل</w:t>
      </w:r>
      <w:r w:rsidR="003616EF" w:rsidRPr="00CD1242">
        <w:rPr>
          <w:rStyle w:val="Char2"/>
          <w:rFonts w:hint="cs"/>
          <w:rtl/>
        </w:rPr>
        <w:t>ک</w:t>
      </w:r>
      <w:r w:rsidRPr="00CD1242">
        <w:rPr>
          <w:rStyle w:val="Char2"/>
          <w:rFonts w:hint="cs"/>
          <w:rtl/>
        </w:rPr>
        <w:t>ه بر مش</w:t>
      </w:r>
      <w:r w:rsidR="003616EF" w:rsidRPr="00CD1242">
        <w:rPr>
          <w:rStyle w:val="Char2"/>
          <w:rFonts w:hint="cs"/>
          <w:rtl/>
        </w:rPr>
        <w:t>ک</w:t>
      </w:r>
      <w:r w:rsidRPr="00CD1242">
        <w:rPr>
          <w:rStyle w:val="Char2"/>
          <w:rFonts w:hint="cs"/>
          <w:rtl/>
        </w:rPr>
        <w:t>ل ما افزوده و بر تاو</w:t>
      </w:r>
      <w:r w:rsidR="003616EF" w:rsidRPr="00CD1242">
        <w:rPr>
          <w:rStyle w:val="Char2"/>
          <w:rFonts w:hint="cs"/>
          <w:rtl/>
        </w:rPr>
        <w:t>ی</w:t>
      </w:r>
      <w:r w:rsidRPr="00CD1242">
        <w:rPr>
          <w:rStyle w:val="Char2"/>
          <w:rFonts w:hint="cs"/>
          <w:rtl/>
        </w:rPr>
        <w:t>ل و تعق</w:t>
      </w:r>
      <w:r w:rsidR="003616EF" w:rsidRPr="00CD1242">
        <w:rPr>
          <w:rStyle w:val="Char2"/>
          <w:rFonts w:hint="cs"/>
          <w:rtl/>
        </w:rPr>
        <w:t>ی</w:t>
      </w:r>
      <w:r w:rsidRPr="00CD1242">
        <w:rPr>
          <w:rStyle w:val="Char2"/>
          <w:rFonts w:hint="cs"/>
          <w:rtl/>
        </w:rPr>
        <w:t>د آن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و منحرفان و فتنه‌بازان را از ر</w:t>
      </w:r>
      <w:r w:rsidR="003616EF" w:rsidRPr="00CD1242">
        <w:rPr>
          <w:rStyle w:val="Char2"/>
          <w:rFonts w:hint="cs"/>
          <w:rtl/>
        </w:rPr>
        <w:t>ی</w:t>
      </w:r>
      <w:r w:rsidRPr="00CD1242">
        <w:rPr>
          <w:rStyle w:val="Char2"/>
          <w:rFonts w:hint="cs"/>
          <w:rtl/>
        </w:rPr>
        <w:t>شه بر‌نم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428"/>
      </w:r>
    </w:p>
    <w:p w:rsidR="00AC5501" w:rsidRPr="00CD1242" w:rsidRDefault="00AC5501" w:rsidP="00CD1242">
      <w:pPr>
        <w:bidi/>
        <w:ind w:firstLine="284"/>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گفته و د</w:t>
      </w:r>
      <w:r w:rsidR="003616EF" w:rsidRPr="00CD1242">
        <w:rPr>
          <w:rStyle w:val="Char2"/>
          <w:rFonts w:hint="cs"/>
          <w:rtl/>
        </w:rPr>
        <w:t>ی</w:t>
      </w:r>
      <w:r w:rsidRPr="00CD1242">
        <w:rPr>
          <w:rStyle w:val="Char2"/>
          <w:rFonts w:hint="cs"/>
          <w:rtl/>
        </w:rPr>
        <w:t>دگاهش درباره سنت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شرح برائت و خروجش از د</w:t>
      </w:r>
      <w:r w:rsidR="003616EF" w:rsidRPr="00CD1242">
        <w:rPr>
          <w:rStyle w:val="Char2"/>
          <w:rFonts w:hint="cs"/>
          <w:rtl/>
        </w:rPr>
        <w:t>ی</w:t>
      </w:r>
      <w:r w:rsidRPr="00CD1242">
        <w:rPr>
          <w:rStyle w:val="Char2"/>
          <w:rFonts w:hint="cs"/>
          <w:rtl/>
        </w:rPr>
        <w:t>ن ندارد. ز</w:t>
      </w:r>
      <w:r w:rsidR="003616EF" w:rsidRPr="00CD1242">
        <w:rPr>
          <w:rStyle w:val="Char2"/>
          <w:rFonts w:hint="cs"/>
          <w:rtl/>
        </w:rPr>
        <w:t>ی</w:t>
      </w:r>
      <w:r w:rsidRPr="00CD1242">
        <w:rPr>
          <w:rStyle w:val="Char2"/>
          <w:rFonts w:hint="cs"/>
          <w:rtl/>
        </w:rPr>
        <w:t>را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وَمَا كَانَ لِمُؤۡمِنٖ وَلَا مُؤۡمِنَةٍ إِذَا قَضَى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وَرَسُولُهُ</w:t>
      </w:r>
      <w:r w:rsidR="008B17C3" w:rsidRPr="007469AF">
        <w:rPr>
          <w:rStyle w:val="Chara"/>
          <w:rFonts w:hint="cs"/>
          <w:rtl/>
        </w:rPr>
        <w:t>ۥٓ</w:t>
      </w:r>
      <w:r w:rsidR="008B17C3" w:rsidRPr="007469AF">
        <w:rPr>
          <w:rStyle w:val="Chara"/>
          <w:rtl/>
        </w:rPr>
        <w:t xml:space="preserve"> أَمۡرًا أَن يَكُونَ لَهُمُ </w:t>
      </w:r>
      <w:r w:rsidR="008B17C3" w:rsidRPr="007469AF">
        <w:rPr>
          <w:rStyle w:val="Chara"/>
          <w:rFonts w:hint="cs"/>
          <w:rtl/>
        </w:rPr>
        <w:t>ٱ</w:t>
      </w:r>
      <w:r w:rsidR="008B17C3" w:rsidRPr="007469AF">
        <w:rPr>
          <w:rStyle w:val="Chara"/>
          <w:rFonts w:hint="eastAsia"/>
          <w:rtl/>
        </w:rPr>
        <w:t>لۡخِيَرَةُ</w:t>
      </w:r>
      <w:r w:rsidR="008B17C3" w:rsidRPr="007469AF">
        <w:rPr>
          <w:rStyle w:val="Chara"/>
          <w:rtl/>
        </w:rPr>
        <w:t xml:space="preserve"> مِنۡ أَمۡرِهِمۡۗ</w:t>
      </w:r>
      <w:r w:rsidR="008B17C3" w:rsidRPr="00CD1242">
        <w:rPr>
          <w:rStyle w:val="Char2"/>
          <w:rFonts w:cs="Traditional Arabic"/>
          <w:color w:val="000000"/>
          <w:shd w:val="clear" w:color="auto" w:fill="FFFFFF"/>
          <w:rtl/>
        </w:rPr>
        <w:t>﴾</w:t>
      </w:r>
      <w:r w:rsidR="008B17C3" w:rsidRPr="00CD1242">
        <w:rPr>
          <w:rStyle w:val="Char6"/>
          <w:rtl/>
        </w:rPr>
        <w:t xml:space="preserve"> [الأحزاب: 36]</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«برا</w:t>
      </w:r>
      <w:r w:rsidR="003616EF" w:rsidRPr="00CD1242">
        <w:rPr>
          <w:rStyle w:val="Char2"/>
          <w:rFonts w:hint="cs"/>
          <w:rtl/>
        </w:rPr>
        <w:t>ی</w:t>
      </w:r>
      <w:r w:rsidRPr="00CD1242">
        <w:rPr>
          <w:rStyle w:val="Char2"/>
          <w:rFonts w:hint="cs"/>
          <w:rtl/>
        </w:rPr>
        <w:t xml:space="preserve"> زنان و مردان مومن شا</w:t>
      </w:r>
      <w:r w:rsidR="003616EF" w:rsidRPr="00CD1242">
        <w:rPr>
          <w:rStyle w:val="Char2"/>
          <w:rFonts w:hint="cs"/>
          <w:rtl/>
        </w:rPr>
        <w:t>ی</w:t>
      </w:r>
      <w:r w:rsidRPr="00CD1242">
        <w:rPr>
          <w:rStyle w:val="Char2"/>
          <w:rFonts w:hint="cs"/>
          <w:rtl/>
        </w:rPr>
        <w:t>سته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اگر خدا و رسول ح</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دارا</w:t>
      </w:r>
      <w:r w:rsidR="003616EF" w:rsidRPr="00CD1242">
        <w:rPr>
          <w:rStyle w:val="Char2"/>
          <w:rFonts w:hint="cs"/>
          <w:rtl/>
        </w:rPr>
        <w:t>ی</w:t>
      </w:r>
      <w:r w:rsidRPr="00CD1242">
        <w:rPr>
          <w:rStyle w:val="Char2"/>
          <w:rFonts w:hint="cs"/>
          <w:rtl/>
        </w:rPr>
        <w:t xml:space="preserve"> اخت</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ار خود باشند».</w:t>
      </w:r>
    </w:p>
    <w:p w:rsidR="00AC5501" w:rsidRPr="00CD1242" w:rsidRDefault="00AC5501" w:rsidP="00CD1242">
      <w:pPr>
        <w:bidi/>
        <w:ind w:firstLine="284"/>
        <w:rPr>
          <w:rStyle w:val="Char2"/>
          <w:rtl/>
        </w:rPr>
      </w:pPr>
      <w:r w:rsidRPr="00CD1242">
        <w:rPr>
          <w:rStyle w:val="Char2"/>
          <w:rFonts w:hint="cs"/>
          <w:rtl/>
        </w:rPr>
        <w:t>و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فَلَا وَرَبِّكَ لَا يُؤۡمِنُونَ حَتَّىٰ يُحَكِّمُوكَ فِيمَا شَجَرَ بَيۡنَهُمۡ ثُمَّ لَا يَجِدُواْ فِيٓ أَنفُسِهِمۡ حَرَجٗا مِّمَّا قَضَيۡتَ وَيُسَلِّمُواْ تَسۡلِيمٗا٦٥</w:t>
      </w:r>
      <w:r w:rsidR="008B17C3" w:rsidRPr="00CD1242">
        <w:rPr>
          <w:rStyle w:val="Char2"/>
          <w:rFonts w:cs="Traditional Arabic"/>
          <w:color w:val="000000"/>
          <w:shd w:val="clear" w:color="auto" w:fill="FFFFFF"/>
          <w:rtl/>
        </w:rPr>
        <w:t>﴾</w:t>
      </w:r>
      <w:r w:rsidR="008B17C3" w:rsidRPr="00CD1242">
        <w:rPr>
          <w:rStyle w:val="Char6"/>
          <w:rtl/>
        </w:rPr>
        <w:t xml:space="preserve"> [النساء: 65]</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«به خدا قسم هرگز ا</w:t>
      </w:r>
      <w:r w:rsidR="003616EF" w:rsidRPr="00CD1242">
        <w:rPr>
          <w:rStyle w:val="Char2"/>
          <w:rFonts w:hint="cs"/>
          <w:rtl/>
        </w:rPr>
        <w:t>ی</w:t>
      </w:r>
      <w:r w:rsidRPr="00CD1242">
        <w:rPr>
          <w:rStyle w:val="Char2"/>
          <w:rFonts w:hint="cs"/>
          <w:rtl/>
        </w:rPr>
        <w:t>مان نم</w:t>
      </w:r>
      <w:r w:rsidR="003616EF" w:rsidRPr="00CD1242">
        <w:rPr>
          <w:rStyle w:val="Char2"/>
          <w:rFonts w:hint="cs"/>
          <w:rtl/>
        </w:rPr>
        <w:t>ی</w:t>
      </w:r>
      <w:r w:rsidRPr="00CD1242">
        <w:rPr>
          <w:rStyle w:val="Char2"/>
          <w:rFonts w:hint="cs"/>
          <w:rtl/>
        </w:rPr>
        <w:t>‌آورند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تو را در آنچه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A9425C">
        <w:rPr>
          <w:rStyle w:val="Char2"/>
          <w:rFonts w:hint="eastAsia"/>
        </w:rPr>
        <w:t>‌</w:t>
      </w:r>
      <w:r w:rsidRPr="00CD1242">
        <w:rPr>
          <w:rStyle w:val="Char2"/>
          <w:rFonts w:hint="cs"/>
          <w:rtl/>
        </w:rPr>
        <w:t>شان رخ م</w:t>
      </w:r>
      <w:r w:rsidR="003616EF" w:rsidRPr="00CD1242">
        <w:rPr>
          <w:rStyle w:val="Char2"/>
          <w:rFonts w:hint="cs"/>
          <w:rtl/>
        </w:rPr>
        <w:t>ی</w:t>
      </w:r>
      <w:r w:rsidRPr="00CD1242">
        <w:rPr>
          <w:rStyle w:val="Char2"/>
          <w:rFonts w:hint="cs"/>
          <w:rtl/>
        </w:rPr>
        <w:t>‌دهد به عنوان داور قرار دهند وسپس از ح</w:t>
      </w:r>
      <w:r w:rsidR="003616EF" w:rsidRPr="00CD1242">
        <w:rPr>
          <w:rStyle w:val="Char2"/>
          <w:rFonts w:hint="cs"/>
          <w:rtl/>
        </w:rPr>
        <w:t>ک</w:t>
      </w:r>
      <w:r w:rsidRPr="00CD1242">
        <w:rPr>
          <w:rStyle w:val="Char2"/>
          <w:rFonts w:hint="cs"/>
          <w:rtl/>
        </w:rPr>
        <w:t xml:space="preserve">م تو نرجند و </w:t>
      </w:r>
      <w:r w:rsidR="003616EF" w:rsidRPr="00CD1242">
        <w:rPr>
          <w:rStyle w:val="Char2"/>
          <w:rFonts w:hint="cs"/>
          <w:rtl/>
        </w:rPr>
        <w:t>ک</w:t>
      </w:r>
      <w:r w:rsidRPr="00CD1242">
        <w:rPr>
          <w:rStyle w:val="Char2"/>
          <w:rFonts w:hint="cs"/>
          <w:rtl/>
        </w:rPr>
        <w:t>املاً تسل</w:t>
      </w:r>
      <w:r w:rsidR="003616EF" w:rsidRPr="00CD1242">
        <w:rPr>
          <w:rStyle w:val="Char2"/>
          <w:rFonts w:hint="cs"/>
          <w:rtl/>
        </w:rPr>
        <w:t>ی</w:t>
      </w:r>
      <w:r w:rsidRPr="00CD1242">
        <w:rPr>
          <w:rStyle w:val="Char2"/>
          <w:rFonts w:hint="cs"/>
          <w:rtl/>
        </w:rPr>
        <w:t>م آن شوند».</w:t>
      </w:r>
    </w:p>
    <w:p w:rsidR="00AC5501" w:rsidRPr="00CD1242" w:rsidRDefault="00AC5501" w:rsidP="00CD1242">
      <w:pPr>
        <w:bidi/>
        <w:ind w:firstLine="284"/>
        <w:rPr>
          <w:rStyle w:val="Char2"/>
          <w:rtl/>
        </w:rPr>
      </w:pPr>
      <w:r w:rsidRPr="00CD1242">
        <w:rPr>
          <w:rStyle w:val="Char2"/>
          <w:rFonts w:hint="cs"/>
          <w:rtl/>
        </w:rPr>
        <w:t>مؤلف همه اصحاب پ</w:t>
      </w:r>
      <w:r w:rsidR="003616EF" w:rsidRPr="00CD1242">
        <w:rPr>
          <w:rStyle w:val="Char2"/>
          <w:rFonts w:hint="cs"/>
          <w:rtl/>
        </w:rPr>
        <w:t>ی</w:t>
      </w:r>
      <w:r w:rsidRPr="00CD1242">
        <w:rPr>
          <w:rStyle w:val="Char2"/>
          <w:rFonts w:hint="cs"/>
          <w:rtl/>
        </w:rPr>
        <w:t>امبر جز عده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اما درباره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سنت در صحاح و مسندها</w:t>
      </w:r>
      <w:r w:rsidR="003616EF" w:rsidRPr="00CD1242">
        <w:rPr>
          <w:rStyle w:val="Char2"/>
          <w:rFonts w:hint="cs"/>
          <w:rtl/>
        </w:rPr>
        <w:t>ی</w:t>
      </w:r>
      <w:r w:rsidRPr="00CD1242">
        <w:rPr>
          <w:rStyle w:val="Char2"/>
          <w:rFonts w:hint="cs"/>
          <w:rtl/>
        </w:rPr>
        <w:t xml:space="preserve"> خود آورده‌اند، بنگرد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 xml:space="preserve">ابد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 صحابه به جز تعداد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روش خود را[‌ تغ</w:t>
      </w:r>
      <w:r w:rsidR="003616EF" w:rsidRPr="00CD1242">
        <w:rPr>
          <w:rStyle w:val="Char2"/>
          <w:rFonts w:hint="cs"/>
          <w:rtl/>
        </w:rPr>
        <w:t>یی</w:t>
      </w:r>
      <w:r w:rsidRPr="00CD1242">
        <w:rPr>
          <w:rStyle w:val="Char2"/>
          <w:rFonts w:hint="cs"/>
          <w:rtl/>
        </w:rPr>
        <w:t>ر داده و بل</w:t>
      </w:r>
      <w:r w:rsidR="003616EF" w:rsidRPr="00CD1242">
        <w:rPr>
          <w:rStyle w:val="Char2"/>
          <w:rFonts w:hint="cs"/>
          <w:rtl/>
        </w:rPr>
        <w:t>ک</w:t>
      </w:r>
      <w:r w:rsidRPr="00CD1242">
        <w:rPr>
          <w:rStyle w:val="Char2"/>
          <w:rFonts w:hint="cs"/>
          <w:rtl/>
        </w:rPr>
        <w:t>ه بعد از پ</w:t>
      </w:r>
      <w:r w:rsidR="003616EF" w:rsidRPr="00CD1242">
        <w:rPr>
          <w:rStyle w:val="Char2"/>
          <w:rFonts w:hint="cs"/>
          <w:rtl/>
        </w:rPr>
        <w:t>ی</w:t>
      </w:r>
      <w:r w:rsidRPr="00CD1242">
        <w:rPr>
          <w:rStyle w:val="Char2"/>
          <w:rFonts w:hint="cs"/>
          <w:rtl/>
        </w:rPr>
        <w:t>امبر</w:t>
      </w:r>
      <w:r w:rsidR="00740248">
        <w:rPr>
          <w:rStyle w:val="Char2"/>
          <w:rFonts w:hint="cs"/>
          <w:rtl/>
        </w:rPr>
        <w:t xml:space="preserve"> </w:t>
      </w:r>
      <w:r w:rsidR="00510780" w:rsidRPr="00510780">
        <w:rPr>
          <w:rStyle w:val="Char2"/>
          <w:rFonts w:cs="CTraditional Arabic" w:hint="cs"/>
          <w:rtl/>
        </w:rPr>
        <w:t>ج</w:t>
      </w:r>
      <w:r w:rsidRPr="00CD1242">
        <w:rPr>
          <w:rStyle w:val="Char2"/>
          <w:rFonts w:hint="cs"/>
          <w:rtl/>
        </w:rPr>
        <w:t xml:space="preserve">مرتد شدند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به گوسفندان رها شده تعب</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429"/>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«الحمدالله من به جا</w:t>
      </w:r>
      <w:r w:rsidR="003616EF" w:rsidRPr="00CD1242">
        <w:rPr>
          <w:rStyle w:val="Char2"/>
          <w:rFonts w:hint="cs"/>
          <w:rtl/>
        </w:rPr>
        <w:t>ی</w:t>
      </w:r>
      <w:r w:rsidRPr="00CD1242">
        <w:rPr>
          <w:rStyle w:val="Char2"/>
          <w:rFonts w:hint="cs"/>
          <w:rtl/>
        </w:rPr>
        <w:t xml:space="preserve"> صحابه افراد</w:t>
      </w:r>
      <w:r w:rsidR="003616EF" w:rsidRPr="00CD1242">
        <w:rPr>
          <w:rStyle w:val="Char2"/>
          <w:rFonts w:hint="cs"/>
          <w:rtl/>
        </w:rPr>
        <w:t>ی</w:t>
      </w:r>
      <w:r w:rsidRPr="00CD1242">
        <w:rPr>
          <w:rStyle w:val="Char2"/>
          <w:rFonts w:hint="cs"/>
          <w:rtl/>
        </w:rPr>
        <w:t xml:space="preserve"> را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ردم و در نزد من ثابت شد </w:t>
      </w:r>
      <w:r w:rsidR="003616EF" w:rsidRPr="00CD1242">
        <w:rPr>
          <w:rStyle w:val="Char2"/>
          <w:rFonts w:hint="cs"/>
          <w:rtl/>
        </w:rPr>
        <w:t>ک</w:t>
      </w:r>
      <w:r w:rsidRPr="00CD1242">
        <w:rPr>
          <w:rStyle w:val="Char2"/>
          <w:rFonts w:hint="cs"/>
          <w:rtl/>
        </w:rPr>
        <w:t>ه صحابه مرتد شده‌اند و جز اند</w:t>
      </w:r>
      <w:r w:rsidR="003616EF" w:rsidRPr="00CD1242">
        <w:rPr>
          <w:rStyle w:val="Char2"/>
          <w:rFonts w:hint="cs"/>
          <w:rtl/>
        </w:rPr>
        <w:t>کی</w:t>
      </w:r>
      <w:r w:rsidRPr="00CD1242">
        <w:rPr>
          <w:rStyle w:val="Char2"/>
          <w:rFonts w:hint="cs"/>
          <w:rtl/>
        </w:rPr>
        <w:t xml:space="preserve"> نجات ن</w:t>
      </w:r>
      <w:r w:rsidR="003616EF" w:rsidRPr="00CD1242">
        <w:rPr>
          <w:rStyle w:val="Char2"/>
          <w:rFonts w:hint="cs"/>
          <w:rtl/>
        </w:rPr>
        <w:t>ی</w:t>
      </w:r>
      <w:r w:rsidRPr="00CD1242">
        <w:rPr>
          <w:rStyle w:val="Char2"/>
          <w:rFonts w:hint="cs"/>
          <w:rtl/>
        </w:rPr>
        <w:t>افته‌اند و به جا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به ائمه اهل ب</w:t>
      </w:r>
      <w:r w:rsidR="003616EF" w:rsidRPr="00CD1242">
        <w:rPr>
          <w:rStyle w:val="Char2"/>
          <w:rFonts w:hint="cs"/>
          <w:rtl/>
        </w:rPr>
        <w:t>ی</w:t>
      </w:r>
      <w:r w:rsidRPr="00CD1242">
        <w:rPr>
          <w:rStyle w:val="Char2"/>
          <w:rFonts w:hint="cs"/>
          <w:rtl/>
        </w:rPr>
        <w:t>ت نبو</w:t>
      </w:r>
      <w:r w:rsidR="003616EF" w:rsidRPr="00CD1242">
        <w:rPr>
          <w:rStyle w:val="Char2"/>
          <w:rFonts w:hint="cs"/>
          <w:rtl/>
        </w:rPr>
        <w:t>ی</w:t>
      </w:r>
      <w:r w:rsidRPr="00CD1242">
        <w:rPr>
          <w:rStyle w:val="Char2"/>
          <w:rFonts w:hint="cs"/>
          <w:rtl/>
        </w:rPr>
        <w:t xml:space="preserve"> چنگ زدم </w:t>
      </w:r>
      <w:r w:rsidR="003616EF" w:rsidRPr="00CD1242">
        <w:rPr>
          <w:rStyle w:val="Char2"/>
          <w:rFonts w:hint="cs"/>
          <w:rtl/>
        </w:rPr>
        <w:t>ک</w:t>
      </w:r>
      <w:r w:rsidRPr="00CD1242">
        <w:rPr>
          <w:rStyle w:val="Char2"/>
          <w:rFonts w:hint="cs"/>
          <w:rtl/>
        </w:rPr>
        <w:t>ه خداوند پل</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00A9425C">
        <w:rPr>
          <w:rStyle w:val="Char2"/>
          <w:rFonts w:hint="eastAsia"/>
        </w:rPr>
        <w:t>‌</w:t>
      </w:r>
      <w:r w:rsidRPr="00CD1242">
        <w:rPr>
          <w:rStyle w:val="Char2"/>
          <w:rFonts w:hint="cs"/>
          <w:rtl/>
        </w:rPr>
        <w:t>ها را از</w:t>
      </w:r>
      <w:r w:rsidR="000E0383" w:rsidRPr="00CD1242">
        <w:rPr>
          <w:rStyle w:val="Char2"/>
          <w:rFonts w:hint="cs"/>
          <w:rtl/>
        </w:rPr>
        <w:t xml:space="preserve"> آن‌ها </w:t>
      </w:r>
      <w:r w:rsidRPr="00CD1242">
        <w:rPr>
          <w:rStyle w:val="Char2"/>
          <w:rFonts w:hint="cs"/>
          <w:rtl/>
        </w:rPr>
        <w:t xml:space="preserve">دور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را پا</w:t>
      </w:r>
      <w:r w:rsidR="003616EF" w:rsidRPr="00CD1242">
        <w:rPr>
          <w:rStyle w:val="Char2"/>
          <w:rFonts w:hint="cs"/>
          <w:rtl/>
        </w:rPr>
        <w:t>ک</w:t>
      </w:r>
      <w:r w:rsidRPr="00CD1242">
        <w:rPr>
          <w:rStyle w:val="Char2"/>
          <w:rFonts w:hint="cs"/>
          <w:rtl/>
        </w:rPr>
        <w:t xml:space="preserve"> و پا</w:t>
      </w:r>
      <w:r w:rsidR="003616EF" w:rsidRPr="00CD1242">
        <w:rPr>
          <w:rStyle w:val="Char2"/>
          <w:rFonts w:hint="cs"/>
          <w:rtl/>
        </w:rPr>
        <w:t>کی</w:t>
      </w:r>
      <w:r w:rsidRPr="00CD1242">
        <w:rPr>
          <w:rStyle w:val="Char2"/>
          <w:rFonts w:hint="cs"/>
          <w:rtl/>
        </w:rPr>
        <w:t xml:space="preserve">زه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430"/>
      </w:r>
    </w:p>
    <w:p w:rsidR="00AC5501" w:rsidRPr="00CD1242" w:rsidRDefault="00AC5501" w:rsidP="00CD1242">
      <w:pPr>
        <w:bidi/>
        <w:ind w:firstLine="284"/>
        <w:rPr>
          <w:rStyle w:val="Char2"/>
          <w:rtl/>
        </w:rPr>
      </w:pPr>
      <w:r w:rsidRPr="00CD1242">
        <w:rPr>
          <w:rStyle w:val="Char2"/>
          <w:rFonts w:hint="cs"/>
          <w:rtl/>
        </w:rPr>
        <w:t>مؤلف از سنت و اهل سنت برائت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د و از خداوند م</w:t>
      </w:r>
      <w:r w:rsidR="003616EF" w:rsidRPr="00CD1242">
        <w:rPr>
          <w:rStyle w:val="Char2"/>
          <w:rFonts w:hint="cs"/>
          <w:rtl/>
        </w:rPr>
        <w:t>ی</w:t>
      </w:r>
      <w:r w:rsidRPr="00CD1242">
        <w:rPr>
          <w:rStyle w:val="Char2"/>
          <w:rFonts w:hint="cs"/>
          <w:rtl/>
        </w:rPr>
        <w:t>‌خواهد او را براساس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محشور </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w:t>
      </w:r>
      <w:r w:rsidR="00A9425C">
        <w:rPr>
          <w:rStyle w:val="Char2"/>
          <w:rFonts w:hint="eastAsia"/>
        </w:rPr>
        <w:t>‌</w:t>
      </w:r>
      <w:r w:rsidRPr="00CD1242">
        <w:rPr>
          <w:rStyle w:val="Char2"/>
          <w:rFonts w:hint="cs"/>
          <w:rtl/>
        </w:rPr>
        <w:t>ها چه اصحاب</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از تغ</w:t>
      </w:r>
      <w:r w:rsidR="003616EF" w:rsidRPr="00CD1242">
        <w:rPr>
          <w:rStyle w:val="Char2"/>
          <w:rFonts w:hint="cs"/>
          <w:rtl/>
        </w:rPr>
        <w:t>یی</w:t>
      </w:r>
      <w:r w:rsidRPr="00CD1242">
        <w:rPr>
          <w:rStyle w:val="Char2"/>
          <w:rFonts w:hint="cs"/>
          <w:rtl/>
        </w:rPr>
        <w:t>ر سنت نبو</w:t>
      </w:r>
      <w:r w:rsidR="003616EF" w:rsidRPr="00CD1242">
        <w:rPr>
          <w:rStyle w:val="Char2"/>
          <w:rFonts w:hint="cs"/>
          <w:rtl/>
        </w:rPr>
        <w:t>ی</w:t>
      </w:r>
      <w:r w:rsidRPr="00CD1242">
        <w:rPr>
          <w:rStyle w:val="Char2"/>
          <w:rFonts w:hint="cs"/>
          <w:rtl/>
        </w:rPr>
        <w:t xml:space="preserve"> و حت</w:t>
      </w:r>
      <w:r w:rsidR="003616EF" w:rsidRPr="00CD1242">
        <w:rPr>
          <w:rStyle w:val="Char2"/>
          <w:rFonts w:hint="cs"/>
          <w:rtl/>
        </w:rPr>
        <w:t>ی</w:t>
      </w:r>
      <w:r w:rsidRPr="00CD1242">
        <w:rPr>
          <w:rStyle w:val="Char2"/>
          <w:rFonts w:hint="cs"/>
          <w:rtl/>
        </w:rPr>
        <w:t xml:space="preserve"> اح</w:t>
      </w:r>
      <w:r w:rsidR="003616EF" w:rsidRPr="00CD1242">
        <w:rPr>
          <w:rStyle w:val="Char2"/>
          <w:rFonts w:hint="cs"/>
          <w:rtl/>
        </w:rPr>
        <w:t>ک</w:t>
      </w:r>
      <w:r w:rsidRPr="00CD1242">
        <w:rPr>
          <w:rStyle w:val="Char2"/>
          <w:rFonts w:hint="cs"/>
          <w:rtl/>
        </w:rPr>
        <w:t>ام اله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 xml:space="preserve">دن به اغراض پست و </w:t>
      </w:r>
      <w:r w:rsidR="003616EF" w:rsidRPr="00CD1242">
        <w:rPr>
          <w:rStyle w:val="Char2"/>
          <w:rFonts w:hint="cs"/>
          <w:rtl/>
        </w:rPr>
        <w:t>کی</w:t>
      </w:r>
      <w:r w:rsidRPr="00CD1242">
        <w:rPr>
          <w:rStyle w:val="Char2"/>
          <w:rFonts w:hint="cs"/>
          <w:rtl/>
        </w:rPr>
        <w:t>نه‌ها</w:t>
      </w:r>
      <w:r w:rsidR="003616EF" w:rsidRPr="00CD1242">
        <w:rPr>
          <w:rStyle w:val="Char2"/>
          <w:rFonts w:hint="cs"/>
          <w:rtl/>
        </w:rPr>
        <w:t>ی</w:t>
      </w:r>
      <w:r w:rsidRPr="00CD1242">
        <w:rPr>
          <w:rStyle w:val="Char2"/>
          <w:rFonts w:hint="cs"/>
          <w:rtl/>
        </w:rPr>
        <w:t xml:space="preserve"> مخف</w:t>
      </w:r>
      <w:r w:rsidR="003616EF" w:rsidRPr="00CD1242">
        <w:rPr>
          <w:rStyle w:val="Char2"/>
          <w:rFonts w:hint="cs"/>
          <w:rtl/>
        </w:rPr>
        <w:t>ی</w:t>
      </w:r>
      <w:r w:rsidRPr="00CD1242">
        <w:rPr>
          <w:rStyle w:val="Char2"/>
          <w:rFonts w:hint="cs"/>
          <w:rtl/>
        </w:rPr>
        <w:t xml:space="preserve"> و طمع</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حق</w:t>
      </w:r>
      <w:r w:rsidR="003616EF" w:rsidRPr="00CD1242">
        <w:rPr>
          <w:rStyle w:val="Char2"/>
          <w:rFonts w:hint="cs"/>
          <w:rtl/>
        </w:rPr>
        <w:t>ی</w:t>
      </w:r>
      <w:r w:rsidRPr="00CD1242">
        <w:rPr>
          <w:rStyle w:val="Char2"/>
          <w:rFonts w:hint="cs"/>
          <w:rtl/>
        </w:rPr>
        <w:t>رشان خوددار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431"/>
      </w:r>
      <w:r w:rsidRPr="00CD1242">
        <w:rPr>
          <w:rStyle w:val="Char2"/>
          <w:rFonts w:hint="cs"/>
          <w:rtl/>
        </w:rPr>
        <w:t xml:space="preserve"> و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w:t>
      </w:r>
      <w:r w:rsidR="00A9425C">
        <w:rPr>
          <w:rStyle w:val="Char2"/>
          <w:rFonts w:hint="eastAsia"/>
        </w:rPr>
        <w:t>‌</w:t>
      </w:r>
      <w:r w:rsidRPr="00CD1242">
        <w:rPr>
          <w:rStyle w:val="Char2"/>
          <w:rFonts w:hint="cs"/>
          <w:rtl/>
        </w:rPr>
        <w:t xml:space="preserve">ها </w:t>
      </w:r>
      <w:r w:rsidR="003616EF" w:rsidRPr="00CD1242">
        <w:rPr>
          <w:rStyle w:val="Char2"/>
          <w:rFonts w:hint="cs"/>
          <w:rtl/>
        </w:rPr>
        <w:t>یکی</w:t>
      </w:r>
      <w:r w:rsidRPr="00CD1242">
        <w:rPr>
          <w:rStyle w:val="Char2"/>
          <w:rFonts w:hint="cs"/>
          <w:rtl/>
        </w:rPr>
        <w:t xml:space="preserve"> از دلا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مرا از امثال ا</w:t>
      </w:r>
      <w:r w:rsidR="003616EF" w:rsidRPr="00CD1242">
        <w:rPr>
          <w:rStyle w:val="Char2"/>
          <w:rFonts w:hint="cs"/>
          <w:rtl/>
        </w:rPr>
        <w:t>ی</w:t>
      </w:r>
      <w:r w:rsidRPr="00CD1242">
        <w:rPr>
          <w:rStyle w:val="Char2"/>
          <w:rFonts w:hint="cs"/>
          <w:rtl/>
        </w:rPr>
        <w:t>ن صحابه و توابع و پ</w:t>
      </w:r>
      <w:r w:rsidR="003616EF" w:rsidRPr="00CD1242">
        <w:rPr>
          <w:rStyle w:val="Char2"/>
          <w:rFonts w:hint="cs"/>
          <w:rtl/>
        </w:rPr>
        <w:t>ی</w:t>
      </w:r>
      <w:r w:rsidRPr="00CD1242">
        <w:rPr>
          <w:rStyle w:val="Char2"/>
          <w:rFonts w:hint="cs"/>
          <w:rtl/>
        </w:rPr>
        <w:t>روان</w:t>
      </w:r>
      <w:r w:rsidR="00A9425C">
        <w:rPr>
          <w:rStyle w:val="Char2"/>
          <w:rFonts w:hint="eastAsia"/>
        </w:rPr>
        <w:t>‌</w:t>
      </w:r>
      <w:r w:rsidRPr="00CD1242">
        <w:rPr>
          <w:rStyle w:val="Char2"/>
          <w:rFonts w:hint="cs"/>
          <w:rtl/>
        </w:rPr>
        <w:t>شان ب</w:t>
      </w:r>
      <w:r w:rsidR="003616EF" w:rsidRPr="00CD1242">
        <w:rPr>
          <w:rStyle w:val="Char2"/>
          <w:rFonts w:hint="cs"/>
          <w:rtl/>
        </w:rPr>
        <w:t>ی</w:t>
      </w:r>
      <w:r w:rsidRPr="00CD1242">
        <w:rPr>
          <w:rStyle w:val="Char2"/>
          <w:rFonts w:hint="cs"/>
          <w:rtl/>
        </w:rPr>
        <w:t xml:space="preserve">زار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نصوص را تاو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و برا</w:t>
      </w:r>
      <w:r w:rsidR="003616EF" w:rsidRPr="00CD1242">
        <w:rPr>
          <w:rStyle w:val="Char2"/>
          <w:rFonts w:hint="cs"/>
          <w:rtl/>
        </w:rPr>
        <w:t>ی</w:t>
      </w:r>
      <w:r w:rsidRPr="00CD1242">
        <w:rPr>
          <w:rStyle w:val="Char2"/>
          <w:rFonts w:hint="cs"/>
          <w:rtl/>
        </w:rPr>
        <w:t xml:space="preserve"> توج</w:t>
      </w:r>
      <w:r w:rsidR="003616EF" w:rsidRPr="00CD1242">
        <w:rPr>
          <w:rStyle w:val="Char2"/>
          <w:rFonts w:hint="cs"/>
          <w:rtl/>
        </w:rPr>
        <w:t>ی</w:t>
      </w:r>
      <w:r w:rsidRPr="00CD1242">
        <w:rPr>
          <w:rStyle w:val="Char2"/>
          <w:rFonts w:hint="cs"/>
          <w:rtl/>
        </w:rPr>
        <w:t>ه اعمال ابوب</w:t>
      </w:r>
      <w:r w:rsidR="003616EF" w:rsidRPr="00CD1242">
        <w:rPr>
          <w:rStyle w:val="Char2"/>
          <w:rFonts w:hint="cs"/>
          <w:rtl/>
        </w:rPr>
        <w:t>ک</w:t>
      </w:r>
      <w:r w:rsidRPr="00CD1242">
        <w:rPr>
          <w:rStyle w:val="Char2"/>
          <w:rFonts w:hint="cs"/>
          <w:rtl/>
        </w:rPr>
        <w:t>ر، عمر ، عثمان، خالد بن ول</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عمرو بن عاص و د</w:t>
      </w:r>
      <w:r w:rsidR="003616EF" w:rsidRPr="00CD1242">
        <w:rPr>
          <w:rStyle w:val="Char2"/>
          <w:rFonts w:hint="cs"/>
          <w:rtl/>
        </w:rPr>
        <w:t>ی</w:t>
      </w:r>
      <w:r w:rsidRPr="00CD1242">
        <w:rPr>
          <w:rStyle w:val="Char2"/>
          <w:rFonts w:hint="cs"/>
          <w:rtl/>
        </w:rPr>
        <w:t>گران روا</w:t>
      </w:r>
      <w:r w:rsidR="003616EF" w:rsidRPr="00CD1242">
        <w:rPr>
          <w:rStyle w:val="Char2"/>
          <w:rFonts w:hint="cs"/>
          <w:rtl/>
        </w:rPr>
        <w:t>ی</w:t>
      </w:r>
      <w:r w:rsidRPr="00CD1242">
        <w:rPr>
          <w:rStyle w:val="Char2"/>
          <w:rFonts w:hint="cs"/>
          <w:rtl/>
        </w:rPr>
        <w:t>ت</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افسانه‌ا</w:t>
      </w:r>
      <w:r w:rsidR="003616EF" w:rsidRPr="00CD1242">
        <w:rPr>
          <w:rStyle w:val="Char2"/>
          <w:rFonts w:hint="cs"/>
          <w:rtl/>
        </w:rPr>
        <w:t>ی</w:t>
      </w:r>
      <w:r w:rsidRPr="00CD1242">
        <w:rPr>
          <w:rStyle w:val="Char2"/>
          <w:rFonts w:hint="cs"/>
          <w:rtl/>
        </w:rPr>
        <w:t xml:space="preserve"> جعل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خدا</w:t>
      </w:r>
      <w:r w:rsidR="003616EF" w:rsidRPr="00CD1242">
        <w:rPr>
          <w:rStyle w:val="Char2"/>
          <w:rFonts w:hint="cs"/>
          <w:rtl/>
        </w:rPr>
        <w:t>ی</w:t>
      </w:r>
      <w:r w:rsidRPr="00CD1242">
        <w:rPr>
          <w:rStyle w:val="Char2"/>
          <w:rFonts w:hint="cs"/>
          <w:rtl/>
        </w:rPr>
        <w:t xml:space="preserve">ا من طلب استغفار </w:t>
      </w:r>
      <w:r w:rsidR="003616EF" w:rsidRPr="00CD1242">
        <w:rPr>
          <w:rStyle w:val="Char2"/>
          <w:rFonts w:hint="cs"/>
          <w:rtl/>
        </w:rPr>
        <w:t>ک</w:t>
      </w:r>
      <w:r w:rsidRPr="00CD1242">
        <w:rPr>
          <w:rStyle w:val="Char2"/>
          <w:rFonts w:hint="cs"/>
          <w:rtl/>
        </w:rPr>
        <w:t>رده‌ و توبه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بار خدا</w:t>
      </w:r>
      <w:r w:rsidR="003616EF" w:rsidRPr="00CD1242">
        <w:rPr>
          <w:rStyle w:val="Char2"/>
          <w:rFonts w:hint="cs"/>
          <w:rtl/>
        </w:rPr>
        <w:t>ی</w:t>
      </w:r>
      <w:r w:rsidRPr="00CD1242">
        <w:rPr>
          <w:rStyle w:val="Char2"/>
          <w:rFonts w:hint="cs"/>
          <w:rtl/>
        </w:rPr>
        <w:t>ا من از اعمال</w:t>
      </w:r>
      <w:r w:rsidR="00607543">
        <w:rPr>
          <w:rStyle w:val="Char2"/>
          <w:rFonts w:hint="cs"/>
          <w:rtl/>
        </w:rPr>
        <w:t xml:space="preserve"> این‌ها </w:t>
      </w:r>
      <w:r w:rsidR="003616EF" w:rsidRPr="00CD1242">
        <w:rPr>
          <w:rStyle w:val="Char2"/>
          <w:rFonts w:hint="cs"/>
          <w:rtl/>
        </w:rPr>
        <w:t>ک</w:t>
      </w:r>
      <w:r w:rsidRPr="00CD1242">
        <w:rPr>
          <w:rStyle w:val="Char2"/>
          <w:rFonts w:hint="cs"/>
          <w:rtl/>
        </w:rPr>
        <w:t>ه برخلاف اح</w:t>
      </w:r>
      <w:r w:rsidR="003616EF" w:rsidRPr="00CD1242">
        <w:rPr>
          <w:rStyle w:val="Char2"/>
          <w:rFonts w:hint="cs"/>
          <w:rtl/>
        </w:rPr>
        <w:t>ک</w:t>
      </w:r>
      <w:r w:rsidRPr="00CD1242">
        <w:rPr>
          <w:rStyle w:val="Char2"/>
          <w:rFonts w:hint="cs"/>
          <w:rtl/>
        </w:rPr>
        <w:t xml:space="preserve">امت عمل </w:t>
      </w:r>
      <w:r w:rsidR="003616EF" w:rsidRPr="00CD1242">
        <w:rPr>
          <w:rStyle w:val="Char2"/>
          <w:rFonts w:hint="cs"/>
          <w:rtl/>
        </w:rPr>
        <w:t>ک</w:t>
      </w:r>
      <w:r w:rsidRPr="00CD1242">
        <w:rPr>
          <w:rStyle w:val="Char2"/>
          <w:rFonts w:hint="cs"/>
          <w:rtl/>
        </w:rPr>
        <w:t>رده‌اند و حرمتها</w:t>
      </w:r>
      <w:r w:rsidR="003616EF" w:rsidRPr="00CD1242">
        <w:rPr>
          <w:rStyle w:val="Char2"/>
          <w:rFonts w:hint="cs"/>
          <w:rtl/>
        </w:rPr>
        <w:t>ی</w:t>
      </w:r>
      <w:r w:rsidRPr="00CD1242">
        <w:rPr>
          <w:rStyle w:val="Char2"/>
          <w:rFonts w:hint="cs"/>
          <w:rtl/>
        </w:rPr>
        <w:t xml:space="preserve"> تو را مباح </w:t>
      </w:r>
      <w:r w:rsidR="003616EF" w:rsidRPr="00CD1242">
        <w:rPr>
          <w:rStyle w:val="Char2"/>
          <w:rFonts w:hint="cs"/>
          <w:rtl/>
        </w:rPr>
        <w:t>ک</w:t>
      </w:r>
      <w:r w:rsidRPr="00CD1242">
        <w:rPr>
          <w:rStyle w:val="Char2"/>
          <w:rFonts w:hint="cs"/>
          <w:rtl/>
        </w:rPr>
        <w:t xml:space="preserve">رده‌ و از حدود تو تجاوز </w:t>
      </w:r>
      <w:r w:rsidR="003616EF" w:rsidRPr="00CD1242">
        <w:rPr>
          <w:rStyle w:val="Char2"/>
          <w:rFonts w:hint="cs"/>
          <w:rtl/>
        </w:rPr>
        <w:t>ک</w:t>
      </w:r>
      <w:r w:rsidRPr="00CD1242">
        <w:rPr>
          <w:rStyle w:val="Char2"/>
          <w:rFonts w:hint="cs"/>
          <w:rtl/>
        </w:rPr>
        <w:t>رده‌اند به تو پناه م</w:t>
      </w:r>
      <w:r w:rsidR="003616EF" w:rsidRPr="00CD1242">
        <w:rPr>
          <w:rStyle w:val="Char2"/>
          <w:rFonts w:hint="cs"/>
          <w:rtl/>
        </w:rPr>
        <w:t>ی</w:t>
      </w:r>
      <w:r w:rsidRPr="00CD1242">
        <w:rPr>
          <w:rStyle w:val="Char2"/>
          <w:rFonts w:hint="cs"/>
          <w:rtl/>
        </w:rPr>
        <w:t>‌برم و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قبلاً</w:t>
      </w:r>
      <w:r w:rsidR="000E0383" w:rsidRPr="00CD1242">
        <w:rPr>
          <w:rStyle w:val="Char2"/>
          <w:rFonts w:hint="cs"/>
          <w:rtl/>
        </w:rPr>
        <w:t xml:space="preserve"> آن‌ها </w:t>
      </w:r>
      <w:r w:rsidRPr="00CD1242">
        <w:rPr>
          <w:rStyle w:val="Char2"/>
          <w:rFonts w:hint="cs"/>
          <w:rtl/>
        </w:rPr>
        <w:t>را به عنوان دوست و ول</w:t>
      </w:r>
      <w:r w:rsidR="003616EF" w:rsidRPr="00CD1242">
        <w:rPr>
          <w:rStyle w:val="Char2"/>
          <w:rFonts w:hint="cs"/>
          <w:rtl/>
        </w:rPr>
        <w:t>ی</w:t>
      </w:r>
      <w:r w:rsidRPr="00CD1242">
        <w:rPr>
          <w:rStyle w:val="Char2"/>
          <w:rFonts w:hint="cs"/>
          <w:rtl/>
        </w:rPr>
        <w:t xml:space="preserve"> برگز</w:t>
      </w:r>
      <w:r w:rsidR="003616EF" w:rsidRPr="00CD1242">
        <w:rPr>
          <w:rStyle w:val="Char2"/>
          <w:rFonts w:hint="cs"/>
          <w:rtl/>
        </w:rPr>
        <w:t>ی</w:t>
      </w:r>
      <w:r w:rsidRPr="00CD1242">
        <w:rPr>
          <w:rStyle w:val="Char2"/>
          <w:rFonts w:hint="cs"/>
          <w:rtl/>
        </w:rPr>
        <w:t xml:space="preserve">ده‌ام مرا ببخش </w:t>
      </w:r>
      <w:r w:rsidR="003616EF" w:rsidRPr="00CD1242">
        <w:rPr>
          <w:rStyle w:val="Char2"/>
          <w:rFonts w:hint="cs"/>
          <w:rtl/>
        </w:rPr>
        <w:t>ک</w:t>
      </w:r>
      <w:r w:rsidRPr="00CD1242">
        <w:rPr>
          <w:rStyle w:val="Char2"/>
          <w:rFonts w:hint="cs"/>
          <w:rtl/>
        </w:rPr>
        <w:t>ه من از جاهلان بودم.»</w:t>
      </w:r>
      <w:r w:rsidRPr="00CD1242">
        <w:rPr>
          <w:rStyle w:val="Char2"/>
          <w:vertAlign w:val="superscript"/>
          <w:rtl/>
        </w:rPr>
        <w:footnoteReference w:id="432"/>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قب</w:t>
      </w:r>
      <w:r w:rsidR="003616EF" w:rsidRPr="00CD1242">
        <w:rPr>
          <w:rStyle w:val="Char2"/>
          <w:rFonts w:hint="cs"/>
          <w:rtl/>
        </w:rPr>
        <w:t>ی</w:t>
      </w:r>
      <w:r w:rsidRPr="00CD1242">
        <w:rPr>
          <w:rStyle w:val="Char2"/>
          <w:rFonts w:hint="cs"/>
          <w:rtl/>
        </w:rPr>
        <w:t>ل از طعن</w:t>
      </w:r>
      <w:r w:rsidR="00A9425C">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وارد آورده و</w:t>
      </w:r>
      <w:r w:rsidR="000E0383" w:rsidRPr="00CD1242">
        <w:rPr>
          <w:rStyle w:val="Char2"/>
          <w:rFonts w:hint="cs"/>
          <w:rtl/>
        </w:rPr>
        <w:t xml:space="preserve"> آن‌ها </w:t>
      </w:r>
      <w:r w:rsidRPr="00CD1242">
        <w:rPr>
          <w:rStyle w:val="Char2"/>
          <w:rFonts w:hint="cs"/>
          <w:rtl/>
        </w:rPr>
        <w:t>و بق</w:t>
      </w:r>
      <w:r w:rsidR="003616EF" w:rsidRPr="00CD1242">
        <w:rPr>
          <w:rStyle w:val="Char2"/>
          <w:rFonts w:hint="cs"/>
          <w:rtl/>
        </w:rPr>
        <w:t>ی</w:t>
      </w:r>
      <w:r w:rsidRPr="00CD1242">
        <w:rPr>
          <w:rStyle w:val="Char2"/>
          <w:rFonts w:hint="cs"/>
          <w:rtl/>
        </w:rPr>
        <w:t>ه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 امت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دلالت بر </w:t>
      </w:r>
      <w:r w:rsidR="003616EF" w:rsidRPr="00CD1242">
        <w:rPr>
          <w:rStyle w:val="Char2"/>
          <w:rFonts w:hint="cs"/>
          <w:rtl/>
        </w:rPr>
        <w:t>کی</w:t>
      </w:r>
      <w:r w:rsidRPr="00CD1242">
        <w:rPr>
          <w:rStyle w:val="Char2"/>
          <w:rFonts w:hint="cs"/>
          <w:rtl/>
        </w:rPr>
        <w:t>نه و بغض او نسبت به اسلام و پ</w:t>
      </w:r>
      <w:r w:rsidR="003616EF" w:rsidRPr="00CD1242">
        <w:rPr>
          <w:rStyle w:val="Char2"/>
          <w:rFonts w:hint="cs"/>
          <w:rtl/>
        </w:rPr>
        <w:t>ی</w:t>
      </w:r>
      <w:r w:rsidRPr="00CD1242">
        <w:rPr>
          <w:rStyle w:val="Char2"/>
          <w:rFonts w:hint="cs"/>
          <w:rtl/>
        </w:rPr>
        <w:t>روان آن و نفاق درون</w:t>
      </w:r>
      <w:r w:rsidR="003616EF" w:rsidRPr="00CD1242">
        <w:rPr>
          <w:rStyle w:val="Char2"/>
          <w:rFonts w:hint="cs"/>
          <w:rtl/>
        </w:rPr>
        <w:t>ی</w:t>
      </w:r>
      <w:r w:rsidRPr="00CD1242">
        <w:rPr>
          <w:rStyle w:val="Char2"/>
          <w:rFonts w:hint="cs"/>
          <w:rtl/>
        </w:rPr>
        <w:t xml:space="preserve"> اوست </w:t>
      </w:r>
      <w:r w:rsidR="003616EF" w:rsidRPr="00CD1242">
        <w:rPr>
          <w:rStyle w:val="Char2"/>
          <w:rFonts w:hint="cs"/>
          <w:rtl/>
        </w:rPr>
        <w:t>ک</w:t>
      </w:r>
      <w:r w:rsidRPr="00CD1242">
        <w:rPr>
          <w:rStyle w:val="Char2"/>
          <w:rFonts w:hint="cs"/>
          <w:rtl/>
        </w:rPr>
        <w:t>ه او را به بدگو</w:t>
      </w:r>
      <w:r w:rsidR="003616EF" w:rsidRPr="00CD1242">
        <w:rPr>
          <w:rStyle w:val="Char2"/>
          <w:rFonts w:hint="cs"/>
          <w:rtl/>
        </w:rPr>
        <w:t>یی</w:t>
      </w:r>
      <w:r w:rsidRPr="00CD1242">
        <w:rPr>
          <w:rStyle w:val="Char2"/>
          <w:rFonts w:hint="cs"/>
          <w:rtl/>
        </w:rPr>
        <w:t xml:space="preserve"> درباره برگز</w:t>
      </w:r>
      <w:r w:rsidR="003616EF" w:rsidRPr="00CD1242">
        <w:rPr>
          <w:rStyle w:val="Char2"/>
          <w:rFonts w:hint="cs"/>
          <w:rtl/>
        </w:rPr>
        <w:t>ی</w:t>
      </w:r>
      <w:r w:rsidRPr="00CD1242">
        <w:rPr>
          <w:rStyle w:val="Char2"/>
          <w:rFonts w:hint="cs"/>
          <w:rtl/>
        </w:rPr>
        <w:t>دگان امت و بهتر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تابع</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شانده است.</w:t>
      </w:r>
    </w:p>
    <w:p w:rsidR="00AC5501" w:rsidRPr="00CD1242" w:rsidRDefault="00AC5501" w:rsidP="00A9425C">
      <w:pPr>
        <w:bidi/>
        <w:ind w:firstLine="284"/>
        <w:rPr>
          <w:rStyle w:val="Char2"/>
          <w:rtl/>
        </w:rPr>
      </w:pPr>
      <w:r w:rsidRPr="00CD1242">
        <w:rPr>
          <w:rStyle w:val="Char2"/>
          <w:rFonts w:hint="cs"/>
          <w:rtl/>
        </w:rPr>
        <w:t>بل</w:t>
      </w:r>
      <w:r w:rsidR="003616EF" w:rsidRPr="00CD1242">
        <w:rPr>
          <w:rStyle w:val="Char2"/>
          <w:rFonts w:hint="cs"/>
          <w:rtl/>
        </w:rPr>
        <w:t>ک</w:t>
      </w:r>
      <w:r w:rsidRPr="00CD1242">
        <w:rPr>
          <w:rStyle w:val="Char2"/>
          <w:rFonts w:hint="cs"/>
          <w:rtl/>
        </w:rPr>
        <w:t>ه نظر او درباره ارتداد صحابه جز اند</w:t>
      </w:r>
      <w:r w:rsidR="003616EF" w:rsidRPr="00CD1242">
        <w:rPr>
          <w:rStyle w:val="Char2"/>
          <w:rFonts w:hint="cs"/>
          <w:rtl/>
        </w:rPr>
        <w:t>کی</w:t>
      </w:r>
      <w:r w:rsidRPr="00CD1242">
        <w:rPr>
          <w:rStyle w:val="Char2"/>
          <w:rFonts w:hint="cs"/>
          <w:rtl/>
        </w:rPr>
        <w:t xml:space="preserve">، </w:t>
      </w:r>
      <w:r w:rsidR="003616EF" w:rsidRPr="00CD1242">
        <w:rPr>
          <w:rStyle w:val="Char2"/>
          <w:rFonts w:hint="cs"/>
          <w:rtl/>
        </w:rPr>
        <w:t>ک</w:t>
      </w:r>
      <w:r w:rsidRPr="00CD1242">
        <w:rPr>
          <w:rStyle w:val="Char2"/>
          <w:rFonts w:hint="cs"/>
          <w:rtl/>
        </w:rPr>
        <w:t>فر</w:t>
      </w:r>
      <w:r w:rsidR="003616EF" w:rsidRPr="00CD1242">
        <w:rPr>
          <w:rStyle w:val="Char2"/>
          <w:rFonts w:hint="cs"/>
          <w:rtl/>
        </w:rPr>
        <w:t>ی</w:t>
      </w:r>
      <w:r w:rsidRPr="00CD1242">
        <w:rPr>
          <w:rStyle w:val="Char2"/>
          <w:rFonts w:hint="cs"/>
          <w:rtl/>
        </w:rPr>
        <w:t xml:space="preserve"> ظاهر و صر</w:t>
      </w:r>
      <w:r w:rsidR="003616EF" w:rsidRPr="00CD1242">
        <w:rPr>
          <w:rStyle w:val="Char2"/>
          <w:rFonts w:hint="cs"/>
          <w:rtl/>
        </w:rPr>
        <w:t>ی</w:t>
      </w:r>
      <w:r w:rsidRPr="00CD1242">
        <w:rPr>
          <w:rStyle w:val="Char2"/>
          <w:rFonts w:hint="cs"/>
          <w:rtl/>
        </w:rPr>
        <w:t>ح است، همچنان</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A9425C">
        <w:rPr>
          <w:rStyle w:val="Char2"/>
          <w:rFonts w:cs="CTraditional Arabic" w:hint="cs"/>
          <w:rtl/>
        </w:rPr>
        <w:t>/</w:t>
      </w:r>
      <w:r w:rsidRPr="00CD1242">
        <w:rPr>
          <w:rStyle w:val="Char2"/>
          <w:rFonts w:hint="cs"/>
          <w:rtl/>
        </w:rPr>
        <w:t xml:space="preserve"> در تفص</w:t>
      </w:r>
      <w:r w:rsidR="003616EF" w:rsidRPr="00CD1242">
        <w:rPr>
          <w:rStyle w:val="Char2"/>
          <w:rFonts w:hint="cs"/>
          <w:rtl/>
        </w:rPr>
        <w:t>ی</w:t>
      </w:r>
      <w:r w:rsidRPr="00CD1242">
        <w:rPr>
          <w:rStyle w:val="Char2"/>
          <w:rFonts w:hint="cs"/>
          <w:rtl/>
        </w:rPr>
        <w:t>ل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صحابه را دشنام دهد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آن تجاوز و گمان </w:t>
      </w:r>
      <w:r w:rsidR="003616EF" w:rsidRPr="00CD1242">
        <w:rPr>
          <w:rStyle w:val="Char2"/>
          <w:rFonts w:hint="cs"/>
          <w:rtl/>
        </w:rPr>
        <w:t>ک</w:t>
      </w:r>
      <w:r w:rsidRPr="00CD1242">
        <w:rPr>
          <w:rStyle w:val="Char2"/>
          <w:rFonts w:hint="cs"/>
          <w:rtl/>
        </w:rPr>
        <w:t>ند</w:t>
      </w:r>
      <w:r w:rsidR="000E0383" w:rsidRPr="00CD1242">
        <w:rPr>
          <w:rStyle w:val="Char2"/>
          <w:rFonts w:hint="cs"/>
          <w:rtl/>
        </w:rPr>
        <w:t xml:space="preserve"> آن‌ها </w:t>
      </w:r>
      <w:r w:rsidRPr="00CD1242">
        <w:rPr>
          <w:rStyle w:val="Char2"/>
          <w:rFonts w:hint="cs"/>
          <w:rtl/>
        </w:rPr>
        <w:t xml:space="preserve">به جز </w:t>
      </w:r>
      <w:r w:rsidR="003616EF" w:rsidRPr="00CD1242">
        <w:rPr>
          <w:rStyle w:val="Char2"/>
          <w:rFonts w:hint="cs"/>
          <w:rtl/>
        </w:rPr>
        <w:t>ک</w:t>
      </w:r>
      <w:r w:rsidRPr="00CD1242">
        <w:rPr>
          <w:rStyle w:val="Char2"/>
          <w:rFonts w:hint="cs"/>
          <w:rtl/>
        </w:rPr>
        <w:t>متر از ده نفر بعد از رسول خدا</w:t>
      </w:r>
      <w:r w:rsidR="00510780" w:rsidRPr="00510780">
        <w:rPr>
          <w:rStyle w:val="Char2"/>
          <w:rFonts w:cs="CTraditional Arabic" w:hint="cs"/>
          <w:rtl/>
        </w:rPr>
        <w:t xml:space="preserve"> ج</w:t>
      </w:r>
      <w:r w:rsidRPr="00CD1242">
        <w:rPr>
          <w:rStyle w:val="Char2"/>
          <w:rFonts w:hint="cs"/>
          <w:rtl/>
        </w:rPr>
        <w:t xml:space="preserve"> مرتد شده‌اند همه</w:t>
      </w:r>
      <w:r w:rsidR="000E0383" w:rsidRPr="00CD1242">
        <w:rPr>
          <w:rStyle w:val="Char2"/>
          <w:rFonts w:hint="cs"/>
          <w:rtl/>
        </w:rPr>
        <w:t xml:space="preserve"> آن‌ها </w:t>
      </w:r>
      <w:r w:rsidRPr="00CD1242">
        <w:rPr>
          <w:rStyle w:val="Char2"/>
          <w:rFonts w:hint="cs"/>
          <w:rtl/>
        </w:rPr>
        <w:t xml:space="preserve">فاسق شده، در </w:t>
      </w:r>
      <w:r w:rsidR="003616EF" w:rsidRPr="00CD1242">
        <w:rPr>
          <w:rStyle w:val="Char2"/>
          <w:rFonts w:hint="cs"/>
          <w:rtl/>
        </w:rPr>
        <w:t>ک</w:t>
      </w:r>
      <w:r w:rsidRPr="00CD1242">
        <w:rPr>
          <w:rStyle w:val="Char2"/>
          <w:rFonts w:hint="cs"/>
          <w:rtl/>
        </w:rPr>
        <w:t>فر او ه</w:t>
      </w:r>
      <w:r w:rsidR="003616EF" w:rsidRPr="00CD1242">
        <w:rPr>
          <w:rStyle w:val="Char2"/>
          <w:rFonts w:hint="cs"/>
          <w:rtl/>
        </w:rPr>
        <w:t>ی</w:t>
      </w:r>
      <w:r w:rsidRPr="00CD1242">
        <w:rPr>
          <w:rStyle w:val="Char2"/>
          <w:rFonts w:hint="cs"/>
          <w:rtl/>
        </w:rPr>
        <w:t>چ ش</w:t>
      </w:r>
      <w:r w:rsidR="003616EF" w:rsidRPr="00CD1242">
        <w:rPr>
          <w:rStyle w:val="Char2"/>
          <w:rFonts w:hint="cs"/>
          <w:rtl/>
        </w:rPr>
        <w:t>کی</w:t>
      </w:r>
      <w:r w:rsidRPr="00CD1242">
        <w:rPr>
          <w:rStyle w:val="Char2"/>
          <w:rFonts w:hint="cs"/>
          <w:rtl/>
        </w:rPr>
        <w:t xml:space="preserve"> وجود ندارد، ز</w:t>
      </w:r>
      <w:r w:rsidR="003616EF" w:rsidRPr="00CD1242">
        <w:rPr>
          <w:rStyle w:val="Char2"/>
          <w:rFonts w:hint="cs"/>
          <w:rtl/>
        </w:rPr>
        <w:t>ی</w:t>
      </w:r>
      <w:r w:rsidRPr="00CD1242">
        <w:rPr>
          <w:rStyle w:val="Char2"/>
          <w:rFonts w:hint="cs"/>
          <w:rtl/>
        </w:rPr>
        <w:t>را نص صر</w:t>
      </w:r>
      <w:r w:rsidR="003616EF" w:rsidRPr="00CD1242">
        <w:rPr>
          <w:rStyle w:val="Char2"/>
          <w:rFonts w:hint="cs"/>
          <w:rtl/>
        </w:rPr>
        <w:t>ی</w:t>
      </w:r>
      <w:r w:rsidRPr="00CD1242">
        <w:rPr>
          <w:rStyle w:val="Char2"/>
          <w:rFonts w:hint="cs"/>
          <w:rtl/>
        </w:rPr>
        <w:t>ح قرآن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ز</w:t>
      </w:r>
      <w:r w:rsidR="003616EF" w:rsidRPr="00CD1242">
        <w:rPr>
          <w:rStyle w:val="Char2"/>
          <w:rFonts w:hint="cs"/>
          <w:rtl/>
        </w:rPr>
        <w:t>ی</w:t>
      </w:r>
      <w:r w:rsidRPr="00CD1242">
        <w:rPr>
          <w:rStyle w:val="Char2"/>
          <w:rFonts w:hint="cs"/>
          <w:rtl/>
        </w:rPr>
        <w:t>را خداوند در چند مورد از</w:t>
      </w:r>
      <w:r w:rsidR="000E0383" w:rsidRPr="00CD1242">
        <w:rPr>
          <w:rStyle w:val="Char2"/>
          <w:rFonts w:hint="cs"/>
          <w:rtl/>
        </w:rPr>
        <w:t xml:space="preserve"> آن‌ها </w:t>
      </w:r>
      <w:r w:rsidRPr="00CD1242">
        <w:rPr>
          <w:rStyle w:val="Char2"/>
          <w:rFonts w:hint="cs"/>
          <w:rtl/>
        </w:rPr>
        <w:t>اظهار رضا</w:t>
      </w:r>
      <w:r w:rsidR="003616EF" w:rsidRPr="00CD1242">
        <w:rPr>
          <w:rStyle w:val="Char2"/>
          <w:rFonts w:hint="cs"/>
          <w:rtl/>
        </w:rPr>
        <w:t>ی</w:t>
      </w:r>
      <w:r w:rsidRPr="00CD1242">
        <w:rPr>
          <w:rStyle w:val="Char2"/>
          <w:rFonts w:hint="cs"/>
          <w:rtl/>
        </w:rPr>
        <w:t>ت و</w:t>
      </w:r>
      <w:r w:rsidR="000E0383" w:rsidRPr="00CD1242">
        <w:rPr>
          <w:rStyle w:val="Char2"/>
          <w:rFonts w:hint="cs"/>
          <w:rtl/>
        </w:rPr>
        <w:t xml:space="preserve"> آن‌ها </w:t>
      </w:r>
      <w:r w:rsidRPr="00CD1242">
        <w:rPr>
          <w:rStyle w:val="Char2"/>
          <w:rFonts w:hint="cs"/>
          <w:rtl/>
        </w:rPr>
        <w:t xml:space="preserve">را مدح و ثنا </w:t>
      </w:r>
      <w:r w:rsidR="003616EF" w:rsidRPr="00CD1242">
        <w:rPr>
          <w:rStyle w:val="Char2"/>
          <w:rFonts w:hint="cs"/>
          <w:rtl/>
        </w:rPr>
        <w:t>ک</w:t>
      </w:r>
      <w:r w:rsidRPr="00CD1242">
        <w:rPr>
          <w:rStyle w:val="Char2"/>
          <w:rFonts w:hint="cs"/>
          <w:rtl/>
        </w:rPr>
        <w:t>رده است. بل</w:t>
      </w:r>
      <w:r w:rsidR="003616EF" w:rsidRPr="00CD1242">
        <w:rPr>
          <w:rStyle w:val="Char2"/>
          <w:rFonts w:hint="cs"/>
          <w:rtl/>
        </w:rPr>
        <w:t>ک</w:t>
      </w:r>
      <w:r w:rsidRPr="00CD1242">
        <w:rPr>
          <w:rStyle w:val="Char2"/>
          <w:rFonts w:hint="cs"/>
          <w:rtl/>
        </w:rPr>
        <w:t xml:space="preserve">ه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فر چن</w:t>
      </w:r>
      <w:r w:rsidR="003616EF" w:rsidRPr="00CD1242">
        <w:rPr>
          <w:rStyle w:val="Char2"/>
          <w:rFonts w:hint="cs"/>
          <w:rtl/>
        </w:rPr>
        <w:t>ی</w:t>
      </w:r>
      <w:r w:rsidRPr="00CD1242">
        <w:rPr>
          <w:rStyle w:val="Char2"/>
          <w:rFonts w:hint="cs"/>
          <w:rtl/>
        </w:rPr>
        <w:t>ن شخص</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فر او ن</w:t>
      </w:r>
      <w:r w:rsidR="003616EF" w:rsidRPr="00CD1242">
        <w:rPr>
          <w:rStyle w:val="Char2"/>
          <w:rFonts w:hint="cs"/>
          <w:rtl/>
        </w:rPr>
        <w:t>ی</w:t>
      </w:r>
      <w:r w:rsidRPr="00CD1242">
        <w:rPr>
          <w:rStyle w:val="Char2"/>
          <w:rFonts w:hint="cs"/>
          <w:rtl/>
        </w:rPr>
        <w:t>ز ظاهر و روشن است. ز</w:t>
      </w:r>
      <w:r w:rsidR="003616EF" w:rsidRPr="00CD1242">
        <w:rPr>
          <w:rStyle w:val="Char2"/>
          <w:rFonts w:hint="cs"/>
          <w:rtl/>
        </w:rPr>
        <w:t>ی</w:t>
      </w:r>
      <w:r w:rsidRPr="00CD1242">
        <w:rPr>
          <w:rStyle w:val="Char2"/>
          <w:rFonts w:hint="cs"/>
          <w:rtl/>
        </w:rPr>
        <w:t>را سخن او بد</w:t>
      </w:r>
      <w:r w:rsidR="003616EF" w:rsidRPr="00CD1242">
        <w:rPr>
          <w:rStyle w:val="Char2"/>
          <w:rFonts w:hint="cs"/>
          <w:rtl/>
        </w:rPr>
        <w:t>ی</w:t>
      </w:r>
      <w:r w:rsidRPr="00CD1242">
        <w:rPr>
          <w:rStyle w:val="Char2"/>
          <w:rFonts w:hint="cs"/>
          <w:rtl/>
        </w:rPr>
        <w:t xml:space="preserve">ن معناست </w:t>
      </w:r>
      <w:r w:rsidR="003616EF" w:rsidRPr="00CD1242">
        <w:rPr>
          <w:rStyle w:val="Char2"/>
          <w:rFonts w:hint="cs"/>
          <w:rtl/>
        </w:rPr>
        <w:t>ک</w:t>
      </w:r>
      <w:r w:rsidRPr="00CD1242">
        <w:rPr>
          <w:rStyle w:val="Char2"/>
          <w:rFonts w:hint="cs"/>
          <w:rtl/>
        </w:rPr>
        <w:t>ه راو</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تاب و سنت </w:t>
      </w:r>
      <w:r w:rsidR="003616EF" w:rsidRPr="00CD1242">
        <w:rPr>
          <w:rStyle w:val="Char2"/>
          <w:rFonts w:hint="cs"/>
          <w:rtl/>
        </w:rPr>
        <w:t>ک</w:t>
      </w:r>
      <w:r w:rsidRPr="00CD1242">
        <w:rPr>
          <w:rStyle w:val="Char2"/>
          <w:rFonts w:hint="cs"/>
          <w:rtl/>
        </w:rPr>
        <w:t>افر و فاسق بوده‌اند و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كُنتُمۡ خَيۡرَ أُمَّةٍ أُخۡرِجَتۡ لِلنَّاسِ</w:t>
      </w:r>
      <w:r w:rsidR="008B17C3" w:rsidRPr="00CD1242">
        <w:rPr>
          <w:rStyle w:val="Char2"/>
          <w:rFonts w:cs="Traditional Arabic"/>
          <w:color w:val="000000"/>
          <w:shd w:val="clear" w:color="auto" w:fill="FFFFFF"/>
          <w:rtl/>
        </w:rPr>
        <w:t>﴾</w:t>
      </w:r>
      <w:r w:rsidR="008B17C3" w:rsidRPr="00CD1242">
        <w:rPr>
          <w:rStyle w:val="Char6"/>
          <w:rtl/>
        </w:rPr>
        <w:t xml:space="preserve"> [آل عمران: 110]</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«شما بهتر</w:t>
      </w:r>
      <w:r w:rsidR="003616EF" w:rsidRPr="00CD1242">
        <w:rPr>
          <w:rStyle w:val="Char2"/>
          <w:rFonts w:hint="cs"/>
          <w:rtl/>
        </w:rPr>
        <w:t>ی</w:t>
      </w:r>
      <w:r w:rsidRPr="00CD1242">
        <w:rPr>
          <w:rStyle w:val="Char2"/>
          <w:rFonts w:hint="cs"/>
          <w:rtl/>
        </w:rPr>
        <w:t>ن امت هست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مردم خارج شده‌ا</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و بهتر</w:t>
      </w:r>
      <w:r w:rsidR="003616EF" w:rsidRPr="00CD1242">
        <w:rPr>
          <w:rStyle w:val="Char2"/>
          <w:rFonts w:hint="cs"/>
          <w:rtl/>
        </w:rPr>
        <w:t>ی</w:t>
      </w:r>
      <w:r w:rsidRPr="00CD1242">
        <w:rPr>
          <w:rStyle w:val="Char2"/>
          <w:rFonts w:hint="cs"/>
          <w:rtl/>
        </w:rPr>
        <w:t>ن آن در قرن اول بوده‌اند اگر عموم ا</w:t>
      </w:r>
      <w:r w:rsidR="003616EF" w:rsidRPr="00CD1242">
        <w:rPr>
          <w:rStyle w:val="Char2"/>
          <w:rFonts w:hint="cs"/>
          <w:rtl/>
        </w:rPr>
        <w:t>ی</w:t>
      </w:r>
      <w:r w:rsidRPr="00CD1242">
        <w:rPr>
          <w:rStyle w:val="Char2"/>
          <w:rFonts w:hint="cs"/>
          <w:rtl/>
        </w:rPr>
        <w:t xml:space="preserve">ن امت </w:t>
      </w:r>
      <w:r w:rsidR="003616EF" w:rsidRPr="00CD1242">
        <w:rPr>
          <w:rStyle w:val="Char2"/>
          <w:rFonts w:hint="cs"/>
          <w:rtl/>
        </w:rPr>
        <w:t>ک</w:t>
      </w:r>
      <w:r w:rsidRPr="00CD1242">
        <w:rPr>
          <w:rStyle w:val="Char2"/>
          <w:rFonts w:hint="cs"/>
          <w:rtl/>
        </w:rPr>
        <w:t>افر و فاسق باشند، پس بد</w:t>
      </w:r>
      <w:r w:rsidR="003616EF" w:rsidRPr="00CD1242">
        <w:rPr>
          <w:rStyle w:val="Char2"/>
          <w:rFonts w:hint="cs"/>
          <w:rtl/>
        </w:rPr>
        <w:t>ی</w:t>
      </w:r>
      <w:r w:rsidRPr="00CD1242">
        <w:rPr>
          <w:rStyle w:val="Char2"/>
          <w:rFonts w:hint="cs"/>
          <w:rtl/>
        </w:rPr>
        <w:t>ن معن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امت بدتر</w:t>
      </w:r>
      <w:r w:rsidR="003616EF" w:rsidRPr="00CD1242">
        <w:rPr>
          <w:rStyle w:val="Char2"/>
          <w:rFonts w:hint="cs"/>
          <w:rtl/>
        </w:rPr>
        <w:t>ی</w:t>
      </w:r>
      <w:r w:rsidRPr="00CD1242">
        <w:rPr>
          <w:rStyle w:val="Char2"/>
          <w:rFonts w:hint="cs"/>
          <w:rtl/>
        </w:rPr>
        <w:t>ن امتهاست و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امت بدتر</w:t>
      </w:r>
      <w:r w:rsidR="003616EF" w:rsidRPr="00CD1242">
        <w:rPr>
          <w:rStyle w:val="Char2"/>
          <w:rFonts w:hint="cs"/>
          <w:rtl/>
        </w:rPr>
        <w:t>ی</w:t>
      </w:r>
      <w:r w:rsidRPr="00CD1242">
        <w:rPr>
          <w:rStyle w:val="Char2"/>
          <w:rFonts w:hint="cs"/>
          <w:rtl/>
        </w:rPr>
        <w:t xml:space="preserve">ن </w:t>
      </w:r>
      <w:r w:rsidR="00740248">
        <w:rPr>
          <w:rStyle w:val="Char2"/>
          <w:rFonts w:hint="cs"/>
          <w:rtl/>
        </w:rPr>
        <w:t>آن‌هاست</w:t>
      </w:r>
      <w:r w:rsidRPr="00CD1242">
        <w:rPr>
          <w:rStyle w:val="Char2"/>
          <w:rFonts w:hint="cs"/>
          <w:rtl/>
        </w:rPr>
        <w:t xml:space="preserve">، ضرورتاً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چن</w:t>
      </w:r>
      <w:r w:rsidR="003616EF" w:rsidRPr="00CD1242">
        <w:rPr>
          <w:rStyle w:val="Char2"/>
          <w:rFonts w:hint="cs"/>
          <w:rtl/>
        </w:rPr>
        <w:t>ی</w:t>
      </w:r>
      <w:r w:rsidRPr="00CD1242">
        <w:rPr>
          <w:rStyle w:val="Char2"/>
          <w:rFonts w:hint="cs"/>
          <w:rtl/>
        </w:rPr>
        <w:t>ن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فر او نسبت به د</w:t>
      </w:r>
      <w:r w:rsidR="003616EF" w:rsidRPr="00CD1242">
        <w:rPr>
          <w:rStyle w:val="Char2"/>
          <w:rFonts w:hint="cs"/>
          <w:rtl/>
        </w:rPr>
        <w:t>ی</w:t>
      </w:r>
      <w:r w:rsidRPr="00CD1242">
        <w:rPr>
          <w:rStyle w:val="Char2"/>
          <w:rFonts w:hint="cs"/>
          <w:rtl/>
        </w:rPr>
        <w:t>ن اسلام مشخص است.</w:t>
      </w:r>
      <w:r w:rsidRPr="00CD1242">
        <w:rPr>
          <w:rStyle w:val="Char2"/>
          <w:vertAlign w:val="superscript"/>
          <w:rtl/>
        </w:rPr>
        <w:footnoteReference w:id="433"/>
      </w:r>
    </w:p>
    <w:p w:rsidR="00AC5501" w:rsidRPr="00CD1242" w:rsidRDefault="00AC5501" w:rsidP="00CD1242">
      <w:pPr>
        <w:bidi/>
        <w:ind w:firstLine="284"/>
        <w:jc w:val="lowKashida"/>
        <w:rPr>
          <w:rStyle w:val="Char2"/>
          <w:rtl/>
        </w:rPr>
      </w:pPr>
      <w:r w:rsidRPr="00CD1242">
        <w:rPr>
          <w:rStyle w:val="Char2"/>
          <w:rFonts w:hint="cs"/>
          <w:rtl/>
        </w:rPr>
        <w:t>در پا</w:t>
      </w:r>
      <w:r w:rsidR="003616EF" w:rsidRPr="00CD1242">
        <w:rPr>
          <w:rStyle w:val="Char2"/>
          <w:rFonts w:hint="cs"/>
          <w:rtl/>
        </w:rPr>
        <w:t>ی</w:t>
      </w:r>
      <w:r w:rsidRPr="00CD1242">
        <w:rPr>
          <w:rStyle w:val="Char2"/>
          <w:rFonts w:hint="cs"/>
          <w:rtl/>
        </w:rPr>
        <w:t>ان عبارات</w:t>
      </w:r>
      <w:r w:rsidR="003616EF" w:rsidRPr="00CD1242">
        <w:rPr>
          <w:rStyle w:val="Char2"/>
          <w:rFonts w:hint="cs"/>
          <w:rtl/>
        </w:rPr>
        <w:t>ی</w:t>
      </w:r>
      <w:r w:rsidRPr="00CD1242">
        <w:rPr>
          <w:rStyle w:val="Char2"/>
          <w:rFonts w:hint="cs"/>
          <w:rtl/>
        </w:rPr>
        <w:t xml:space="preserve"> از مؤلف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از اهل سنت برائت جسته و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بر عق</w:t>
      </w:r>
      <w:r w:rsidR="003616EF" w:rsidRPr="00CD1242">
        <w:rPr>
          <w:rStyle w:val="Char2"/>
          <w:rFonts w:hint="cs"/>
          <w:rtl/>
        </w:rPr>
        <w:t>ی</w:t>
      </w:r>
      <w:r w:rsidRPr="00CD1242">
        <w:rPr>
          <w:rStyle w:val="Char2"/>
          <w:rFonts w:hint="cs"/>
          <w:rtl/>
        </w:rPr>
        <w:t>ده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xml:space="preserve"> بم</w:t>
      </w:r>
      <w:r w:rsidR="003616EF" w:rsidRPr="00CD1242">
        <w:rPr>
          <w:rStyle w:val="Char2"/>
          <w:rFonts w:hint="cs"/>
          <w:rtl/>
        </w:rPr>
        <w:t>ی</w:t>
      </w:r>
      <w:r w:rsidRPr="00CD1242">
        <w:rPr>
          <w:rStyle w:val="Char2"/>
          <w:rFonts w:hint="cs"/>
          <w:rtl/>
        </w:rPr>
        <w:t>رد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سنت و جماعت ابت</w:t>
      </w:r>
      <w:r w:rsidR="003616EF" w:rsidRPr="00CD1242">
        <w:rPr>
          <w:rStyle w:val="Char2"/>
          <w:rFonts w:hint="cs"/>
          <w:rtl/>
        </w:rPr>
        <w:t>ک</w:t>
      </w:r>
      <w:r w:rsidRPr="00CD1242">
        <w:rPr>
          <w:rStyle w:val="Char2"/>
          <w:rFonts w:hint="cs"/>
          <w:rtl/>
        </w:rPr>
        <w:t>ار معاو</w:t>
      </w:r>
      <w:r w:rsidR="003616EF" w:rsidRPr="00CD1242">
        <w:rPr>
          <w:rStyle w:val="Char2"/>
          <w:rFonts w:hint="cs"/>
          <w:rtl/>
        </w:rPr>
        <w:t>ی</w:t>
      </w:r>
      <w:r w:rsidRPr="00CD1242">
        <w:rPr>
          <w:rStyle w:val="Char2"/>
          <w:rFonts w:hint="cs"/>
          <w:rtl/>
        </w:rPr>
        <w:t>ه بن اب</w:t>
      </w:r>
      <w:r w:rsidR="003616EF" w:rsidRPr="00CD1242">
        <w:rPr>
          <w:rStyle w:val="Char2"/>
          <w:rFonts w:hint="cs"/>
          <w:rtl/>
        </w:rPr>
        <w:t>ی</w:t>
      </w:r>
      <w:r w:rsidRPr="00CD1242">
        <w:rPr>
          <w:rStyle w:val="Char2"/>
          <w:rFonts w:hint="cs"/>
          <w:rtl/>
        </w:rPr>
        <w:t xml:space="preserve"> سف</w:t>
      </w:r>
      <w:r w:rsidR="003616EF" w:rsidRPr="00CD1242">
        <w:rPr>
          <w:rStyle w:val="Char2"/>
          <w:rFonts w:hint="cs"/>
          <w:rtl/>
        </w:rPr>
        <w:t>ی</w:t>
      </w:r>
      <w:r w:rsidRPr="00CD1242">
        <w:rPr>
          <w:rStyle w:val="Char2"/>
          <w:rFonts w:hint="cs"/>
          <w:rtl/>
        </w:rPr>
        <w:t>ان است از خداوند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بر بدعت رافض</w:t>
      </w:r>
      <w:r w:rsidR="003616EF" w:rsidRPr="00CD1242">
        <w:rPr>
          <w:rStyle w:val="Char2"/>
          <w:rFonts w:hint="cs"/>
          <w:rtl/>
        </w:rPr>
        <w:t>ی</w:t>
      </w:r>
      <w:r w:rsidRPr="00CD1242">
        <w:rPr>
          <w:rStyle w:val="Char2"/>
          <w:rFonts w:hint="cs"/>
          <w:rtl/>
        </w:rPr>
        <w:t>ان بم</w:t>
      </w:r>
      <w:r w:rsidR="003616EF" w:rsidRPr="00CD1242">
        <w:rPr>
          <w:rStyle w:val="Char2"/>
          <w:rFonts w:hint="cs"/>
          <w:rtl/>
        </w:rPr>
        <w:t>ی</w:t>
      </w:r>
      <w:r w:rsidRPr="00CD1242">
        <w:rPr>
          <w:rStyle w:val="Char2"/>
          <w:rFonts w:hint="cs"/>
          <w:rtl/>
        </w:rPr>
        <w:t xml:space="preserve">رم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A9425C">
        <w:rPr>
          <w:rStyle w:val="Char2"/>
          <w:rFonts w:hint="eastAsia"/>
        </w:rPr>
        <w:t>‌</w:t>
      </w:r>
      <w:r w:rsidRPr="00CD1242">
        <w:rPr>
          <w:rStyle w:val="Char2"/>
          <w:rFonts w:hint="cs"/>
          <w:rtl/>
        </w:rPr>
        <w:t>طالب و اهل ب</w:t>
      </w:r>
      <w:r w:rsidR="003616EF" w:rsidRPr="00CD1242">
        <w:rPr>
          <w:rStyle w:val="Char2"/>
          <w:rFonts w:hint="cs"/>
          <w:rtl/>
        </w:rPr>
        <w:t>ی</w:t>
      </w:r>
      <w:r w:rsidRPr="00CD1242">
        <w:rPr>
          <w:rStyle w:val="Char2"/>
          <w:rFonts w:hint="cs"/>
          <w:rtl/>
        </w:rPr>
        <w:t>ت آن را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434"/>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عبارتها</w:t>
      </w:r>
      <w:r w:rsidR="003616EF" w:rsidRPr="00CD1242">
        <w:rPr>
          <w:rStyle w:val="Char2"/>
          <w:rFonts w:hint="cs"/>
          <w:rtl/>
        </w:rPr>
        <w:t>ی</w:t>
      </w:r>
      <w:r w:rsidRPr="00CD1242">
        <w:rPr>
          <w:rStyle w:val="Char2"/>
          <w:rFonts w:hint="cs"/>
          <w:rtl/>
        </w:rPr>
        <w:t xml:space="preserve"> صر</w:t>
      </w:r>
      <w:r w:rsidR="003616EF" w:rsidRPr="00CD1242">
        <w:rPr>
          <w:rStyle w:val="Char2"/>
          <w:rFonts w:hint="cs"/>
          <w:rtl/>
        </w:rPr>
        <w:t>ی</w:t>
      </w:r>
      <w:r w:rsidRPr="00CD1242">
        <w:rPr>
          <w:rStyle w:val="Char2"/>
          <w:rFonts w:hint="cs"/>
          <w:rtl/>
        </w:rPr>
        <w:t>ح از سخنان مؤلف د</w:t>
      </w:r>
      <w:r w:rsidR="003616EF" w:rsidRPr="00CD1242">
        <w:rPr>
          <w:rStyle w:val="Char2"/>
          <w:rFonts w:hint="cs"/>
          <w:rtl/>
        </w:rPr>
        <w:t>ی</w:t>
      </w:r>
      <w:r w:rsidRPr="00CD1242">
        <w:rPr>
          <w:rStyle w:val="Char2"/>
          <w:rFonts w:hint="cs"/>
          <w:rtl/>
        </w:rPr>
        <w:t>دگاه و م</w:t>
      </w:r>
      <w:r w:rsidR="003616EF" w:rsidRPr="00CD1242">
        <w:rPr>
          <w:rStyle w:val="Char2"/>
          <w:rFonts w:hint="cs"/>
          <w:rtl/>
        </w:rPr>
        <w:t>ی</w:t>
      </w:r>
      <w:r w:rsidRPr="00CD1242">
        <w:rPr>
          <w:rStyle w:val="Char2"/>
          <w:rFonts w:hint="cs"/>
          <w:rtl/>
        </w:rPr>
        <w:t>زان صداقت او در ادعا</w:t>
      </w:r>
      <w:r w:rsidR="003616EF" w:rsidRPr="00CD1242">
        <w:rPr>
          <w:rStyle w:val="Char2"/>
          <w:rFonts w:hint="cs"/>
          <w:rtl/>
        </w:rPr>
        <w:t>ی</w:t>
      </w:r>
      <w:r w:rsidRPr="00CD1242">
        <w:rPr>
          <w:rStyle w:val="Char2"/>
          <w:rFonts w:hint="cs"/>
          <w:rtl/>
        </w:rPr>
        <w:t>ش مبن</w:t>
      </w:r>
      <w:r w:rsidR="003616EF" w:rsidRPr="00CD1242">
        <w:rPr>
          <w:rStyle w:val="Char2"/>
          <w:rFonts w:hint="cs"/>
          <w:rtl/>
        </w:rPr>
        <w:t>ی</w:t>
      </w:r>
      <w:r w:rsidRPr="00CD1242">
        <w:rPr>
          <w:rStyle w:val="Char2"/>
          <w:rFonts w:hint="cs"/>
          <w:rtl/>
        </w:rPr>
        <w:t xml:space="preserve"> بر 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ی</w:t>
      </w:r>
      <w:r w:rsidRPr="00CD1242">
        <w:rPr>
          <w:rStyle w:val="Char2"/>
          <w:rFonts w:hint="cs"/>
          <w:rtl/>
        </w:rPr>
        <w:t>افتن برا</w:t>
      </w:r>
      <w:r w:rsidR="003616EF" w:rsidRPr="00CD1242">
        <w:rPr>
          <w:rStyle w:val="Char2"/>
          <w:rFonts w:hint="cs"/>
          <w:rtl/>
        </w:rPr>
        <w:t>ی</w:t>
      </w:r>
      <w:r w:rsidRPr="00CD1242">
        <w:rPr>
          <w:rStyle w:val="Char2"/>
          <w:rFonts w:hint="cs"/>
          <w:rtl/>
        </w:rPr>
        <w:t xml:space="preserve"> خواننده روشن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اما قبل از پا</w:t>
      </w:r>
      <w:r w:rsidR="003616EF" w:rsidRPr="00CD1242">
        <w:rPr>
          <w:rStyle w:val="Char2"/>
          <w:rFonts w:hint="cs"/>
          <w:rtl/>
        </w:rPr>
        <w:t>ی</w:t>
      </w:r>
      <w:r w:rsidRPr="00CD1242">
        <w:rPr>
          <w:rStyle w:val="Char2"/>
          <w:rFonts w:hint="cs"/>
          <w:rtl/>
        </w:rPr>
        <w:t>ان سخن در ا</w:t>
      </w:r>
      <w:r w:rsidR="003616EF" w:rsidRPr="00CD1242">
        <w:rPr>
          <w:rStyle w:val="Char2"/>
          <w:rFonts w:hint="cs"/>
          <w:rtl/>
        </w:rPr>
        <w:t>ی</w:t>
      </w:r>
      <w:r w:rsidRPr="00CD1242">
        <w:rPr>
          <w:rStyle w:val="Char2"/>
          <w:rFonts w:hint="cs"/>
          <w:rtl/>
        </w:rPr>
        <w:t>ن قسمت م</w:t>
      </w:r>
      <w:r w:rsidR="003616EF" w:rsidRPr="00CD1242">
        <w:rPr>
          <w:rStyle w:val="Char2"/>
          <w:rFonts w:hint="cs"/>
          <w:rtl/>
        </w:rPr>
        <w:t>ی</w:t>
      </w:r>
      <w:r w:rsidRPr="00CD1242">
        <w:rPr>
          <w:rStyle w:val="Char2"/>
          <w:rFonts w:hint="cs"/>
          <w:rtl/>
        </w:rPr>
        <w:t>‌خواهم به ن</w:t>
      </w:r>
      <w:r w:rsidR="003616EF" w:rsidRPr="00CD1242">
        <w:rPr>
          <w:rStyle w:val="Char2"/>
          <w:rFonts w:hint="cs"/>
          <w:rtl/>
        </w:rPr>
        <w:t>ک</w:t>
      </w:r>
      <w:r w:rsidRPr="00CD1242">
        <w:rPr>
          <w:rStyle w:val="Char2"/>
          <w:rFonts w:hint="cs"/>
          <w:rtl/>
        </w:rPr>
        <w:t>ته مهم</w:t>
      </w:r>
      <w:r w:rsidR="003616EF" w:rsidRPr="00CD1242">
        <w:rPr>
          <w:rStyle w:val="Char2"/>
          <w:rFonts w:hint="cs"/>
          <w:rtl/>
        </w:rPr>
        <w:t>ی</w:t>
      </w:r>
      <w:r w:rsidRPr="00CD1242">
        <w:rPr>
          <w:rStyle w:val="Char2"/>
          <w:rFonts w:hint="cs"/>
          <w:rtl/>
        </w:rPr>
        <w:t xml:space="preserve"> اشاره </w:t>
      </w:r>
      <w:r w:rsidR="003616EF" w:rsidRPr="00CD1242">
        <w:rPr>
          <w:rStyle w:val="Char2"/>
          <w:rFonts w:hint="cs"/>
          <w:rtl/>
        </w:rPr>
        <w:t>ک</w:t>
      </w:r>
      <w:r w:rsidRPr="00CD1242">
        <w:rPr>
          <w:rStyle w:val="Char2"/>
          <w:rFonts w:hint="cs"/>
          <w:rtl/>
        </w:rPr>
        <w:t>نم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اگر چه مؤلف در آغاز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قبلاً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نبوده وسپس به سو</w:t>
      </w:r>
      <w:r w:rsidR="003616EF" w:rsidRPr="00CD1242">
        <w:rPr>
          <w:rStyle w:val="Char2"/>
          <w:rFonts w:hint="cs"/>
          <w:rtl/>
        </w:rPr>
        <w:t>ی</w:t>
      </w:r>
      <w:r w:rsidRPr="00CD1242">
        <w:rPr>
          <w:rStyle w:val="Char2"/>
          <w:rFonts w:hint="cs"/>
          <w:rtl/>
        </w:rPr>
        <w:t xml:space="preserve"> آن هدا</w:t>
      </w:r>
      <w:r w:rsidR="003616EF" w:rsidRPr="00CD1242">
        <w:rPr>
          <w:rStyle w:val="Char2"/>
          <w:rFonts w:hint="cs"/>
          <w:rtl/>
        </w:rPr>
        <w:t>ی</w:t>
      </w:r>
      <w:r w:rsidRPr="00CD1242">
        <w:rPr>
          <w:rStyle w:val="Char2"/>
          <w:rFonts w:hint="cs"/>
          <w:rtl/>
        </w:rPr>
        <w:t>ت شده است اما در بخش</w:t>
      </w:r>
      <w:r w:rsidR="003616EF" w:rsidRPr="00CD1242">
        <w:rPr>
          <w:rStyle w:val="Char2"/>
          <w:rFonts w:hint="cs"/>
          <w:rtl/>
        </w:rPr>
        <w:t>ی</w:t>
      </w:r>
      <w:r w:rsidRPr="00CD1242">
        <w:rPr>
          <w:rStyle w:val="Char2"/>
          <w:rFonts w:hint="cs"/>
          <w:rtl/>
        </w:rPr>
        <w:t xml:space="preserve"> از سخنانش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نسب او به خانواده‌ا</w:t>
      </w:r>
      <w:r w:rsidR="003616EF" w:rsidRPr="00CD1242">
        <w:rPr>
          <w:rStyle w:val="Char2"/>
          <w:rFonts w:hint="cs"/>
          <w:rtl/>
        </w:rPr>
        <w:t>ی</w:t>
      </w:r>
      <w:r w:rsidRPr="00CD1242">
        <w:rPr>
          <w:rStyle w:val="Char2"/>
          <w:rFonts w:hint="cs"/>
          <w:rtl/>
        </w:rPr>
        <w:t xml:space="preserve"> از سادات </w:t>
      </w:r>
      <w:r w:rsidR="003616EF" w:rsidRPr="00CD1242">
        <w:rPr>
          <w:rStyle w:val="Char2"/>
          <w:rFonts w:hint="cs"/>
          <w:rtl/>
        </w:rPr>
        <w:t>ک</w:t>
      </w:r>
      <w:r w:rsidRPr="00CD1242">
        <w:rPr>
          <w:rStyle w:val="Char2"/>
          <w:rFonts w:hint="cs"/>
          <w:rtl/>
        </w:rPr>
        <w:t xml:space="preserve">ه از عراق فرار </w:t>
      </w:r>
      <w:r w:rsidR="003616EF" w:rsidRPr="00CD1242">
        <w:rPr>
          <w:rStyle w:val="Char2"/>
          <w:rFonts w:hint="cs"/>
          <w:rtl/>
        </w:rPr>
        <w:t>ک</w:t>
      </w:r>
      <w:r w:rsidRPr="00CD1242">
        <w:rPr>
          <w:rStyle w:val="Char2"/>
          <w:rFonts w:hint="cs"/>
          <w:rtl/>
        </w:rPr>
        <w:t>رده بودند م</w:t>
      </w:r>
      <w:r w:rsidR="003616EF" w:rsidRPr="00CD1242">
        <w:rPr>
          <w:rStyle w:val="Char2"/>
          <w:rFonts w:hint="cs"/>
          <w:rtl/>
        </w:rPr>
        <w:t>ی</w:t>
      </w:r>
      <w:r w:rsidRPr="00CD1242">
        <w:rPr>
          <w:rStyle w:val="Char2"/>
          <w:rFonts w:hint="cs"/>
          <w:rtl/>
        </w:rPr>
        <w:t>‌رسد و 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به اصل خود بازگشته است.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نوس</w:t>
      </w:r>
      <w:r w:rsidR="003616EF" w:rsidRPr="00CD1242">
        <w:rPr>
          <w:rStyle w:val="Char2"/>
          <w:rFonts w:hint="cs"/>
          <w:rtl/>
        </w:rPr>
        <w:t>ی</w:t>
      </w:r>
      <w:r w:rsidRPr="00CD1242">
        <w:rPr>
          <w:rStyle w:val="Char2"/>
          <w:rFonts w:hint="cs"/>
          <w:rtl/>
        </w:rPr>
        <w:t>له من به اصل خود بازگشتم، پدرم و عموها</w:t>
      </w:r>
      <w:r w:rsidR="003616EF" w:rsidRPr="00CD1242">
        <w:rPr>
          <w:rStyle w:val="Char2"/>
          <w:rFonts w:hint="cs"/>
          <w:rtl/>
        </w:rPr>
        <w:t>ی</w:t>
      </w:r>
      <w:r w:rsidRPr="00CD1242">
        <w:rPr>
          <w:rStyle w:val="Char2"/>
          <w:rFonts w:hint="cs"/>
          <w:rtl/>
        </w:rPr>
        <w:t>م بر اساس شجره‌نامه‌ا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‌شناسند م</w:t>
      </w:r>
      <w:r w:rsidR="003616EF" w:rsidRPr="00CD1242">
        <w:rPr>
          <w:rStyle w:val="Char2"/>
          <w:rFonts w:hint="cs"/>
          <w:rtl/>
        </w:rPr>
        <w:t>ی</w:t>
      </w:r>
      <w:r w:rsidRPr="00CD1242">
        <w:rPr>
          <w:rStyle w:val="Char2"/>
          <w:rFonts w:hint="cs"/>
          <w:rtl/>
        </w:rPr>
        <w:t>‌گفتند</w:t>
      </w:r>
      <w:r w:rsidR="000E0383" w:rsidRPr="00CD1242">
        <w:rPr>
          <w:rStyle w:val="Char2"/>
          <w:rFonts w:hint="cs"/>
          <w:rtl/>
        </w:rPr>
        <w:t xml:space="preserve"> آن‌ها </w:t>
      </w:r>
      <w:r w:rsidRPr="00CD1242">
        <w:rPr>
          <w:rStyle w:val="Char2"/>
          <w:rFonts w:hint="cs"/>
          <w:rtl/>
        </w:rPr>
        <w:t>جزو سادات</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به علت فشار‌ها</w:t>
      </w:r>
      <w:r w:rsidR="003616EF" w:rsidRPr="00CD1242">
        <w:rPr>
          <w:rStyle w:val="Char2"/>
          <w:rFonts w:hint="cs"/>
          <w:rtl/>
        </w:rPr>
        <w:t>ی</w:t>
      </w:r>
      <w:r w:rsidRPr="00CD1242">
        <w:rPr>
          <w:rStyle w:val="Char2"/>
          <w:rFonts w:hint="cs"/>
          <w:rtl/>
        </w:rPr>
        <w:t xml:space="preserve"> عباس</w:t>
      </w:r>
      <w:r w:rsidR="003616EF" w:rsidRPr="00CD1242">
        <w:rPr>
          <w:rStyle w:val="Char2"/>
          <w:rFonts w:hint="cs"/>
          <w:rtl/>
        </w:rPr>
        <w:t>ی</w:t>
      </w:r>
      <w:r w:rsidRPr="00CD1242">
        <w:rPr>
          <w:rStyle w:val="Char2"/>
          <w:rFonts w:hint="cs"/>
          <w:rtl/>
        </w:rPr>
        <w:t xml:space="preserve">ان از عراق فرار </w:t>
      </w:r>
      <w:r w:rsidR="003616EF" w:rsidRPr="00CD1242">
        <w:rPr>
          <w:rStyle w:val="Char2"/>
          <w:rFonts w:hint="cs"/>
          <w:rtl/>
        </w:rPr>
        <w:t>ک</w:t>
      </w:r>
      <w:r w:rsidRPr="00CD1242">
        <w:rPr>
          <w:rStyle w:val="Char2"/>
          <w:rFonts w:hint="cs"/>
          <w:rtl/>
        </w:rPr>
        <w:t>رده و به</w:t>
      </w:r>
      <w:r w:rsidR="00740248">
        <w:rPr>
          <w:rStyle w:val="Char2"/>
          <w:rFonts w:hint="cs"/>
          <w:rtl/>
        </w:rPr>
        <w:t xml:space="preserve"> </w:t>
      </w:r>
      <w:r w:rsidRPr="00CD1242">
        <w:rPr>
          <w:rStyle w:val="Char2"/>
          <w:rFonts w:hint="cs"/>
          <w:rtl/>
        </w:rPr>
        <w:t>شمال آفر</w:t>
      </w:r>
      <w:r w:rsidR="003616EF" w:rsidRPr="00CD1242">
        <w:rPr>
          <w:rStyle w:val="Char2"/>
          <w:rFonts w:hint="cs"/>
          <w:rtl/>
        </w:rPr>
        <w:t>ی</w:t>
      </w:r>
      <w:r w:rsidRPr="00CD1242">
        <w:rPr>
          <w:rStyle w:val="Char2"/>
          <w:rFonts w:hint="cs"/>
          <w:rtl/>
        </w:rPr>
        <w:t>قا رفته و در تونس اقامت گز</w:t>
      </w:r>
      <w:r w:rsidR="003616EF" w:rsidRPr="00CD1242">
        <w:rPr>
          <w:rStyle w:val="Char2"/>
          <w:rFonts w:hint="cs"/>
          <w:rtl/>
        </w:rPr>
        <w:t>ی</w:t>
      </w:r>
      <w:r w:rsidRPr="00CD1242">
        <w:rPr>
          <w:rStyle w:val="Char2"/>
          <w:rFonts w:hint="cs"/>
          <w:rtl/>
        </w:rPr>
        <w:t xml:space="preserve">ده‌اند </w:t>
      </w:r>
      <w:r w:rsidR="003616EF" w:rsidRPr="00CD1242">
        <w:rPr>
          <w:rStyle w:val="Char2"/>
          <w:rFonts w:hint="cs"/>
          <w:rtl/>
        </w:rPr>
        <w:t>ک</w:t>
      </w:r>
      <w:r w:rsidRPr="00CD1242">
        <w:rPr>
          <w:rStyle w:val="Char2"/>
          <w:rFonts w:hint="cs"/>
          <w:rtl/>
        </w:rPr>
        <w:t>ه آثارشان تا امروز باق</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435"/>
      </w:r>
    </w:p>
    <w:p w:rsidR="00AC5501" w:rsidRPr="00CD1242" w:rsidRDefault="00AC5501" w:rsidP="00CD1242">
      <w:pPr>
        <w:bidi/>
        <w:ind w:firstLine="284"/>
        <w:jc w:val="lowKashida"/>
        <w:rPr>
          <w:rStyle w:val="Char2"/>
        </w:rPr>
      </w:pPr>
      <w:r w:rsidRPr="00CD1242">
        <w:rPr>
          <w:rStyle w:val="Char2"/>
          <w:rFonts w:hint="cs"/>
          <w:rtl/>
        </w:rPr>
        <w:t>ا</w:t>
      </w:r>
      <w:r w:rsidR="003616EF" w:rsidRPr="00CD1242">
        <w:rPr>
          <w:rStyle w:val="Char2"/>
          <w:rFonts w:hint="cs"/>
          <w:rtl/>
        </w:rPr>
        <w:t>ی</w:t>
      </w:r>
      <w:r w:rsidRPr="00CD1242">
        <w:rPr>
          <w:rStyle w:val="Char2"/>
          <w:rFonts w:hint="cs"/>
          <w:rtl/>
        </w:rPr>
        <w:t>ن اصل رافض</w:t>
      </w:r>
      <w:r w:rsidR="003616EF" w:rsidRPr="00CD1242">
        <w:rPr>
          <w:rStyle w:val="Char2"/>
          <w:rFonts w:hint="cs"/>
          <w:rtl/>
        </w:rPr>
        <w:t>ی</w:t>
      </w:r>
      <w:r w:rsidRPr="00CD1242">
        <w:rPr>
          <w:rStyle w:val="Char2"/>
          <w:rFonts w:hint="cs"/>
          <w:rtl/>
        </w:rPr>
        <w:t xml:space="preserve"> او و آم</w:t>
      </w:r>
      <w:r w:rsidR="003616EF" w:rsidRPr="00CD1242">
        <w:rPr>
          <w:rStyle w:val="Char2"/>
          <w:rFonts w:hint="cs"/>
          <w:rtl/>
        </w:rPr>
        <w:t>ی</w:t>
      </w:r>
      <w:r w:rsidRPr="00CD1242">
        <w:rPr>
          <w:rStyle w:val="Char2"/>
          <w:rFonts w:hint="cs"/>
          <w:rtl/>
        </w:rPr>
        <w:t>خته بودن نسبش از گذشته به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اشاره دارد </w:t>
      </w:r>
      <w:r w:rsidR="003616EF" w:rsidRPr="00CD1242">
        <w:rPr>
          <w:rStyle w:val="Char2"/>
          <w:rFonts w:hint="cs"/>
          <w:rtl/>
        </w:rPr>
        <w:t>ک</w:t>
      </w:r>
      <w:r w:rsidRPr="00CD1242">
        <w:rPr>
          <w:rStyle w:val="Char2"/>
          <w:rFonts w:hint="cs"/>
          <w:rtl/>
        </w:rPr>
        <w:t>ه سپس نحوست و شوم</w:t>
      </w:r>
      <w:r w:rsidR="003616EF" w:rsidRPr="00CD1242">
        <w:rPr>
          <w:rStyle w:val="Char2"/>
          <w:rFonts w:hint="cs"/>
          <w:rtl/>
        </w:rPr>
        <w:t>ی</w:t>
      </w:r>
      <w:r w:rsidRPr="00CD1242">
        <w:rPr>
          <w:rStyle w:val="Char2"/>
          <w:rFonts w:hint="cs"/>
          <w:rtl/>
        </w:rPr>
        <w:t xml:space="preserve"> آن بعد از سال</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به او ن</w:t>
      </w:r>
      <w:r w:rsidR="003616EF" w:rsidRPr="00CD1242">
        <w:rPr>
          <w:rStyle w:val="Char2"/>
          <w:rFonts w:hint="cs"/>
          <w:rtl/>
        </w:rPr>
        <w:t>ی</w:t>
      </w:r>
      <w:r w:rsidRPr="00CD1242">
        <w:rPr>
          <w:rStyle w:val="Char2"/>
          <w:rFonts w:hint="cs"/>
          <w:rtl/>
        </w:rPr>
        <w:t>ز 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در آن برا</w:t>
      </w:r>
      <w:r w:rsidR="003616EF" w:rsidRPr="00CD1242">
        <w:rPr>
          <w:rStyle w:val="Char2"/>
          <w:rFonts w:hint="cs"/>
          <w:rtl/>
        </w:rPr>
        <w:t>ی</w:t>
      </w:r>
      <w:r w:rsidRPr="00CD1242">
        <w:rPr>
          <w:rStyle w:val="Char2"/>
          <w:rFonts w:hint="cs"/>
          <w:rtl/>
        </w:rPr>
        <w:t xml:space="preserve"> هر پندپذ</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عبرت</w:t>
      </w:r>
      <w:r w:rsidR="003616EF" w:rsidRPr="00CD1242">
        <w:rPr>
          <w:rStyle w:val="Char2"/>
          <w:rFonts w:hint="cs"/>
          <w:rtl/>
        </w:rPr>
        <w:t>ی</w:t>
      </w:r>
      <w:r w:rsidRPr="00CD1242">
        <w:rPr>
          <w:rStyle w:val="Char2"/>
          <w:rFonts w:hint="cs"/>
          <w:rtl/>
        </w:rPr>
        <w:t xml:space="preserve"> است. از خداوند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م با منت خود به ما سلامت و عاف</w:t>
      </w:r>
      <w:r w:rsidR="003616EF" w:rsidRPr="00CD1242">
        <w:rPr>
          <w:rStyle w:val="Char2"/>
          <w:rFonts w:hint="cs"/>
          <w:rtl/>
        </w:rPr>
        <w:t>ی</w:t>
      </w:r>
      <w:r w:rsidRPr="00CD1242">
        <w:rPr>
          <w:rStyle w:val="Char2"/>
          <w:rFonts w:hint="cs"/>
          <w:rtl/>
        </w:rPr>
        <w:t>ت دهد.</w:t>
      </w:r>
    </w:p>
    <w:p w:rsidR="00AC5501" w:rsidRPr="00CD1242" w:rsidRDefault="00AC5501" w:rsidP="00CD1242">
      <w:pPr>
        <w:bidi/>
        <w:ind w:firstLine="284"/>
        <w:rPr>
          <w:rStyle w:val="Char2"/>
          <w:rtl/>
        </w:rPr>
      </w:pPr>
      <w:r w:rsidRPr="00CD1242">
        <w:rPr>
          <w:rStyle w:val="Char2"/>
          <w:rFonts w:hint="cs"/>
          <w:rtl/>
        </w:rPr>
        <w:t>سخن مؤلف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تحق</w:t>
      </w:r>
      <w:r w:rsidR="003616EF" w:rsidRPr="00CD1242">
        <w:rPr>
          <w:rStyle w:val="Char2"/>
          <w:rFonts w:hint="cs"/>
          <w:rtl/>
        </w:rPr>
        <w:t>ی</w:t>
      </w:r>
      <w:r w:rsidRPr="00CD1242">
        <w:rPr>
          <w:rStyle w:val="Char2"/>
          <w:rFonts w:hint="cs"/>
          <w:rtl/>
        </w:rPr>
        <w:t>ق درباره احوال اصحاب از جمله مهم‌تر</w:t>
      </w:r>
      <w:r w:rsidR="003616EF" w:rsidRPr="00CD1242">
        <w:rPr>
          <w:rStyle w:val="Char2"/>
          <w:rFonts w:hint="cs"/>
          <w:rtl/>
        </w:rPr>
        <w:t>ی</w:t>
      </w:r>
      <w:r w:rsidRPr="00CD1242">
        <w:rPr>
          <w:rStyle w:val="Char2"/>
          <w:rFonts w:hint="cs"/>
          <w:rtl/>
        </w:rPr>
        <w:t>ن موضوعات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فرد را به حق</w:t>
      </w:r>
      <w:r w:rsidR="003616EF" w:rsidRPr="00CD1242">
        <w:rPr>
          <w:rStyle w:val="Char2"/>
          <w:rFonts w:hint="cs"/>
          <w:rtl/>
        </w:rPr>
        <w:t>ی</w:t>
      </w:r>
      <w:r w:rsidRPr="00CD1242">
        <w:rPr>
          <w:rStyle w:val="Char2"/>
          <w:rFonts w:hint="cs"/>
          <w:rtl/>
        </w:rPr>
        <w:t>قت رهنمون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 xml:space="preserve">مؤلف در ص89 </w:t>
      </w:r>
      <w:r w:rsidR="003616EF" w:rsidRPr="00CD1242">
        <w:rPr>
          <w:rStyle w:val="Char2"/>
          <w:rFonts w:hint="cs"/>
          <w:rtl/>
        </w:rPr>
        <w:t>ک</w:t>
      </w:r>
      <w:r w:rsidRPr="00CD1242">
        <w:rPr>
          <w:rStyle w:val="Char2"/>
          <w:rFonts w:hint="cs"/>
          <w:rtl/>
        </w:rPr>
        <w:t>تاب «ثم اهتد</w:t>
      </w:r>
      <w:r w:rsidR="003616EF" w:rsidRPr="00CD1242">
        <w:rPr>
          <w:rStyle w:val="Char2"/>
          <w:rFonts w:hint="cs"/>
          <w:rtl/>
        </w:rPr>
        <w:t>ی</w:t>
      </w:r>
      <w:r w:rsidRPr="00CD1242">
        <w:rPr>
          <w:rStyle w:val="Char2"/>
          <w:rFonts w:hint="cs"/>
          <w:rtl/>
        </w:rPr>
        <w:t>ت»: «آنگاه هدا</w:t>
      </w:r>
      <w:r w:rsidR="003616EF" w:rsidRPr="00CD1242">
        <w:rPr>
          <w:rStyle w:val="Char2"/>
          <w:rFonts w:hint="cs"/>
          <w:rtl/>
        </w:rPr>
        <w:t>ی</w:t>
      </w:r>
      <w:r w:rsidRPr="00CD1242">
        <w:rPr>
          <w:rStyle w:val="Char2"/>
          <w:rFonts w:hint="cs"/>
          <w:rtl/>
        </w:rPr>
        <w:t>ت شدم»</w:t>
      </w:r>
      <w:r w:rsidR="00740248">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مهمتر</w:t>
      </w:r>
      <w:r w:rsidR="003616EF" w:rsidRPr="00CD1242">
        <w:rPr>
          <w:rStyle w:val="Char2"/>
          <w:rFonts w:hint="cs"/>
          <w:rtl/>
        </w:rPr>
        <w:t>ی</w:t>
      </w:r>
      <w:r w:rsidRPr="00CD1242">
        <w:rPr>
          <w:rStyle w:val="Char2"/>
          <w:rFonts w:hint="cs"/>
          <w:rtl/>
        </w:rPr>
        <w:t>ن بحث‌ها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مبنا و اساس همه تحق</w:t>
      </w:r>
      <w:r w:rsidR="003616EF" w:rsidRPr="00CD1242">
        <w:rPr>
          <w:rStyle w:val="Char2"/>
          <w:rFonts w:hint="cs"/>
          <w:rtl/>
        </w:rPr>
        <w:t>ی</w:t>
      </w:r>
      <w:r w:rsidRPr="00CD1242">
        <w:rPr>
          <w:rStyle w:val="Char2"/>
          <w:rFonts w:hint="cs"/>
          <w:rtl/>
        </w:rPr>
        <w:t>قات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انسان را به حق</w:t>
      </w:r>
      <w:r w:rsidR="003616EF" w:rsidRPr="00CD1242">
        <w:rPr>
          <w:rStyle w:val="Char2"/>
          <w:rFonts w:hint="cs"/>
          <w:rtl/>
        </w:rPr>
        <w:t>ی</w:t>
      </w:r>
      <w:r w:rsidRPr="00CD1242">
        <w:rPr>
          <w:rStyle w:val="Char2"/>
          <w:rFonts w:hint="cs"/>
          <w:rtl/>
        </w:rPr>
        <w:t>قت م</w:t>
      </w:r>
      <w:r w:rsidR="003616EF" w:rsidRPr="00CD1242">
        <w:rPr>
          <w:rStyle w:val="Char2"/>
          <w:rFonts w:hint="cs"/>
          <w:rtl/>
        </w:rPr>
        <w:t>ی</w:t>
      </w:r>
      <w:r w:rsidRPr="00CD1242">
        <w:rPr>
          <w:rStyle w:val="Char2"/>
          <w:rFonts w:hint="cs"/>
          <w:rtl/>
        </w:rPr>
        <w:t>‌رساند، تحق</w:t>
      </w:r>
      <w:r w:rsidR="003616EF" w:rsidRPr="00CD1242">
        <w:rPr>
          <w:rStyle w:val="Char2"/>
          <w:rFonts w:hint="cs"/>
          <w:rtl/>
        </w:rPr>
        <w:t>ی</w:t>
      </w:r>
      <w:r w:rsidRPr="00CD1242">
        <w:rPr>
          <w:rStyle w:val="Char2"/>
          <w:rFonts w:hint="cs"/>
          <w:rtl/>
        </w:rPr>
        <w:t>ق درباره زندگ</w:t>
      </w:r>
      <w:r w:rsidR="003616EF" w:rsidRPr="00CD1242">
        <w:rPr>
          <w:rStyle w:val="Char2"/>
          <w:rFonts w:hint="cs"/>
          <w:rtl/>
        </w:rPr>
        <w:t>ی</w:t>
      </w:r>
      <w:r w:rsidRPr="00CD1242">
        <w:rPr>
          <w:rStyle w:val="Char2"/>
          <w:rFonts w:hint="cs"/>
          <w:rtl/>
        </w:rPr>
        <w:t>، احوال، اعمال، اعتقادات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است.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اساس همه امور هستند و ما د</w:t>
      </w:r>
      <w:r w:rsidR="003616EF" w:rsidRPr="00CD1242">
        <w:rPr>
          <w:rStyle w:val="Char2"/>
          <w:rFonts w:hint="cs"/>
          <w:rtl/>
        </w:rPr>
        <w:t>ی</w:t>
      </w:r>
      <w:r w:rsidRPr="00CD1242">
        <w:rPr>
          <w:rStyle w:val="Char2"/>
          <w:rFonts w:hint="cs"/>
          <w:rtl/>
        </w:rPr>
        <w:t>ن خود را از</w:t>
      </w:r>
      <w:r w:rsidR="000E0383" w:rsidRPr="00CD1242">
        <w:rPr>
          <w:rStyle w:val="Char2"/>
          <w:rFonts w:hint="cs"/>
          <w:rtl/>
        </w:rPr>
        <w:t xml:space="preserve"> آن‌ها </w:t>
      </w:r>
      <w:r w:rsidRPr="00CD1242">
        <w:rPr>
          <w:rStyle w:val="Char2"/>
          <w:rFonts w:hint="cs"/>
          <w:rtl/>
        </w:rPr>
        <w:t>گرفته‌ا</w:t>
      </w:r>
      <w:r w:rsidR="003616EF" w:rsidRPr="00CD1242">
        <w:rPr>
          <w:rStyle w:val="Char2"/>
          <w:rFonts w:hint="cs"/>
          <w:rtl/>
        </w:rPr>
        <w:t>ی</w:t>
      </w:r>
      <w:r w:rsidRPr="00CD1242">
        <w:rPr>
          <w:rStyle w:val="Char2"/>
          <w:rFonts w:hint="cs"/>
          <w:rtl/>
        </w:rPr>
        <w:t>م و برا</w:t>
      </w:r>
      <w:r w:rsidR="003616EF" w:rsidRPr="00CD1242">
        <w:rPr>
          <w:rStyle w:val="Char2"/>
          <w:rFonts w:hint="cs"/>
          <w:rtl/>
        </w:rPr>
        <w:t>ی</w:t>
      </w:r>
      <w:r w:rsidRPr="00CD1242">
        <w:rPr>
          <w:rStyle w:val="Char2"/>
          <w:rFonts w:hint="cs"/>
          <w:rtl/>
        </w:rPr>
        <w:t xml:space="preserve"> شناخت اح</w:t>
      </w:r>
      <w:r w:rsidR="003616EF" w:rsidRPr="00CD1242">
        <w:rPr>
          <w:rStyle w:val="Char2"/>
          <w:rFonts w:hint="cs"/>
          <w:rtl/>
        </w:rPr>
        <w:t>ک</w:t>
      </w:r>
      <w:r w:rsidRPr="00CD1242">
        <w:rPr>
          <w:rStyle w:val="Char2"/>
          <w:rFonts w:hint="cs"/>
          <w:rtl/>
        </w:rPr>
        <w:t>ام اله</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یکی</w:t>
      </w:r>
      <w:r w:rsidRPr="00CD1242">
        <w:rPr>
          <w:rStyle w:val="Char2"/>
          <w:rFonts w:hint="cs"/>
          <w:rtl/>
        </w:rPr>
        <w:t xml:space="preserve"> ظلمت‌ها از</w:t>
      </w:r>
      <w:r w:rsidR="000E0383" w:rsidRPr="00CD1242">
        <w:rPr>
          <w:rStyle w:val="Char2"/>
          <w:rFonts w:hint="cs"/>
          <w:rtl/>
        </w:rPr>
        <w:t xml:space="preserve"> آن‌ها </w:t>
      </w:r>
      <w:r w:rsidRPr="00CD1242">
        <w:rPr>
          <w:rStyle w:val="Char2"/>
          <w:rFonts w:hint="cs"/>
          <w:rtl/>
        </w:rPr>
        <w:t>روشن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‌جو</w:t>
      </w:r>
      <w:r w:rsidR="003616EF" w:rsidRPr="00CD1242">
        <w:rPr>
          <w:rStyle w:val="Char2"/>
          <w:rFonts w:hint="cs"/>
          <w:rtl/>
        </w:rPr>
        <w:t>یی</w:t>
      </w:r>
      <w:r w:rsidRPr="00CD1242">
        <w:rPr>
          <w:rStyle w:val="Char2"/>
          <w:rFonts w:hint="cs"/>
          <w:rtl/>
        </w:rPr>
        <w:t>م و علما</w:t>
      </w:r>
      <w:r w:rsidR="003616EF" w:rsidRPr="00CD1242">
        <w:rPr>
          <w:rStyle w:val="Char2"/>
          <w:rFonts w:hint="cs"/>
          <w:rtl/>
        </w:rPr>
        <w:t>ی</w:t>
      </w:r>
      <w:r w:rsidRPr="00CD1242">
        <w:rPr>
          <w:rStyle w:val="Char2"/>
          <w:rFonts w:hint="cs"/>
          <w:rtl/>
        </w:rPr>
        <w:t xml:space="preserve"> اسلام با اذعان به ا</w:t>
      </w:r>
      <w:r w:rsidR="003616EF" w:rsidRPr="00CD1242">
        <w:rPr>
          <w:rStyle w:val="Char2"/>
          <w:rFonts w:hint="cs"/>
          <w:rtl/>
        </w:rPr>
        <w:t>ی</w:t>
      </w:r>
      <w:r w:rsidRPr="00CD1242">
        <w:rPr>
          <w:rStyle w:val="Char2"/>
          <w:rFonts w:hint="cs"/>
          <w:rtl/>
        </w:rPr>
        <w:t>ن امر درباره</w:t>
      </w:r>
      <w:r w:rsidR="000E0383" w:rsidRPr="00CD1242">
        <w:rPr>
          <w:rStyle w:val="Char2"/>
          <w:rFonts w:hint="cs"/>
          <w:rtl/>
        </w:rPr>
        <w:t xml:space="preserve"> آن‌ها </w:t>
      </w:r>
      <w:r w:rsidRPr="00CD1242">
        <w:rPr>
          <w:rStyle w:val="Char2"/>
          <w:rFonts w:hint="cs"/>
          <w:rtl/>
        </w:rPr>
        <w:t>و س</w:t>
      </w:r>
      <w:r w:rsidR="003616EF" w:rsidRPr="00CD1242">
        <w:rPr>
          <w:rStyle w:val="Char2"/>
          <w:rFonts w:hint="cs"/>
          <w:rtl/>
        </w:rPr>
        <w:t>ی</w:t>
      </w:r>
      <w:r w:rsidRPr="00CD1242">
        <w:rPr>
          <w:rStyle w:val="Char2"/>
          <w:rFonts w:hint="cs"/>
          <w:rtl/>
        </w:rPr>
        <w:t>ره‌شان</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نوشته‌اند: از جمله «أسد الغابة ف</w:t>
      </w:r>
      <w:r w:rsidR="003616EF" w:rsidRPr="00CD1242">
        <w:rPr>
          <w:rStyle w:val="Char2"/>
          <w:rFonts w:hint="cs"/>
          <w:rtl/>
        </w:rPr>
        <w:t>ی</w:t>
      </w:r>
      <w:r w:rsidRPr="00CD1242">
        <w:rPr>
          <w:rStyle w:val="Char2"/>
          <w:rFonts w:hint="cs"/>
          <w:rtl/>
        </w:rPr>
        <w:t xml:space="preserve"> تم</w:t>
      </w:r>
      <w:r w:rsidR="003616EF" w:rsidRPr="00CD1242">
        <w:rPr>
          <w:rStyle w:val="Char2"/>
          <w:rFonts w:hint="cs"/>
          <w:rtl/>
        </w:rPr>
        <w:t>یی</w:t>
      </w:r>
      <w:r w:rsidRPr="00CD1242">
        <w:rPr>
          <w:rStyle w:val="Char2"/>
          <w:rFonts w:hint="cs"/>
          <w:rtl/>
        </w:rPr>
        <w:t>ز الصحابة» ، و «الاصابة ف</w:t>
      </w:r>
      <w:r w:rsidR="003616EF" w:rsidRPr="00CD1242">
        <w:rPr>
          <w:rStyle w:val="Char2"/>
          <w:rFonts w:hint="cs"/>
          <w:rtl/>
        </w:rPr>
        <w:t>ی</w:t>
      </w:r>
      <w:r w:rsidRPr="00CD1242">
        <w:rPr>
          <w:rStyle w:val="Char2"/>
          <w:rFonts w:hint="cs"/>
          <w:rtl/>
        </w:rPr>
        <w:t xml:space="preserve"> معرفة الصحابة»، و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زان الاعتدال» و</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زندگ</w:t>
      </w:r>
      <w:r w:rsidR="003616EF" w:rsidRPr="00CD1242">
        <w:rPr>
          <w:rStyle w:val="Char2"/>
          <w:rFonts w:hint="cs"/>
          <w:rtl/>
        </w:rPr>
        <w:t>ی</w:t>
      </w:r>
      <w:r w:rsidRPr="00CD1242">
        <w:rPr>
          <w:rStyle w:val="Char2"/>
          <w:rFonts w:hint="cs"/>
          <w:rtl/>
        </w:rPr>
        <w:t xml:space="preserve"> صحابه را از د</w:t>
      </w:r>
      <w:r w:rsidR="003616EF" w:rsidRPr="00CD1242">
        <w:rPr>
          <w:rStyle w:val="Char2"/>
          <w:rFonts w:hint="cs"/>
          <w:rtl/>
        </w:rPr>
        <w:t>ی</w:t>
      </w:r>
      <w:r w:rsidRPr="00CD1242">
        <w:rPr>
          <w:rStyle w:val="Char2"/>
          <w:rFonts w:hint="cs"/>
          <w:rtl/>
        </w:rPr>
        <w:t>دگاه اهل سنت و جماعت نقد، تحل</w:t>
      </w:r>
      <w:r w:rsidR="003616EF" w:rsidRPr="00CD1242">
        <w:rPr>
          <w:rStyle w:val="Char2"/>
          <w:rFonts w:hint="cs"/>
          <w:rtl/>
        </w:rPr>
        <w:t>ی</w:t>
      </w:r>
      <w:r w:rsidRPr="00CD1242">
        <w:rPr>
          <w:rStyle w:val="Char2"/>
          <w:rFonts w:hint="cs"/>
          <w:rtl/>
        </w:rPr>
        <w:t>ل و بررس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w:t>
      </w:r>
    </w:p>
    <w:p w:rsidR="00AC5501" w:rsidRPr="00CD1242" w:rsidRDefault="00AC5501" w:rsidP="00CD1242">
      <w:pPr>
        <w:bidi/>
        <w:ind w:firstLine="284"/>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 xml:space="preserve">ن سخن او </w:t>
      </w:r>
      <w:r w:rsidR="003616EF" w:rsidRPr="00CD1242">
        <w:rPr>
          <w:rStyle w:val="Char2"/>
          <w:rFonts w:hint="cs"/>
          <w:rtl/>
        </w:rPr>
        <w:t>ک</w:t>
      </w:r>
      <w:r w:rsidRPr="00CD1242">
        <w:rPr>
          <w:rStyle w:val="Char2"/>
          <w:rFonts w:hint="cs"/>
          <w:rtl/>
        </w:rPr>
        <w:t>ه تحق</w:t>
      </w:r>
      <w:r w:rsidR="003616EF" w:rsidRPr="00CD1242">
        <w:rPr>
          <w:rStyle w:val="Char2"/>
          <w:rFonts w:hint="cs"/>
          <w:rtl/>
        </w:rPr>
        <w:t>ی</w:t>
      </w:r>
      <w:r w:rsidRPr="00CD1242">
        <w:rPr>
          <w:rStyle w:val="Char2"/>
          <w:rFonts w:hint="cs"/>
          <w:rtl/>
        </w:rPr>
        <w:t>ق درباره زندگ</w:t>
      </w:r>
      <w:r w:rsidR="003616EF" w:rsidRPr="00CD1242">
        <w:rPr>
          <w:rStyle w:val="Char2"/>
          <w:rFonts w:hint="cs"/>
          <w:rtl/>
        </w:rPr>
        <w:t>ی</w:t>
      </w:r>
      <w:r w:rsidRPr="00CD1242">
        <w:rPr>
          <w:rStyle w:val="Char2"/>
          <w:rFonts w:hint="cs"/>
          <w:rtl/>
        </w:rPr>
        <w:t xml:space="preserve"> اصحاب از مهمتر</w:t>
      </w:r>
      <w:r w:rsidR="003616EF" w:rsidRPr="00CD1242">
        <w:rPr>
          <w:rStyle w:val="Char2"/>
          <w:rFonts w:hint="cs"/>
          <w:rtl/>
        </w:rPr>
        <w:t>ی</w:t>
      </w:r>
      <w:r w:rsidRPr="00CD1242">
        <w:rPr>
          <w:rStyle w:val="Char2"/>
          <w:rFonts w:hint="cs"/>
          <w:rtl/>
        </w:rPr>
        <w:t>ن تحق</w:t>
      </w:r>
      <w:r w:rsidR="003616EF" w:rsidRPr="00CD1242">
        <w:rPr>
          <w:rStyle w:val="Char2"/>
          <w:rFonts w:hint="cs"/>
          <w:rtl/>
        </w:rPr>
        <w:t>ی</w:t>
      </w:r>
      <w:r w:rsidRPr="00CD1242">
        <w:rPr>
          <w:rStyle w:val="Char2"/>
          <w:rFonts w:hint="cs"/>
          <w:rtl/>
        </w:rPr>
        <w:t xml:space="preserve">قات است </w:t>
      </w:r>
      <w:r w:rsidR="003616EF" w:rsidRPr="00CD1242">
        <w:rPr>
          <w:rStyle w:val="Char2"/>
          <w:rFonts w:hint="cs"/>
          <w:rtl/>
        </w:rPr>
        <w:t>ک</w:t>
      </w:r>
      <w:r w:rsidRPr="00CD1242">
        <w:rPr>
          <w:rStyle w:val="Char2"/>
          <w:rFonts w:hint="cs"/>
          <w:rtl/>
        </w:rPr>
        <w:t>ه انسان را به سو</w:t>
      </w:r>
      <w:r w:rsidR="003616EF" w:rsidRPr="00CD1242">
        <w:rPr>
          <w:rStyle w:val="Char2"/>
          <w:rFonts w:hint="cs"/>
          <w:rtl/>
        </w:rPr>
        <w:t>ی</w:t>
      </w:r>
      <w:r w:rsidRPr="00CD1242">
        <w:rPr>
          <w:rStyle w:val="Char2"/>
          <w:rFonts w:hint="cs"/>
          <w:rtl/>
        </w:rPr>
        <w:t xml:space="preserve"> حق</w:t>
      </w:r>
      <w:r w:rsidR="003616EF" w:rsidRPr="00CD1242">
        <w:rPr>
          <w:rStyle w:val="Char2"/>
          <w:rFonts w:hint="cs"/>
          <w:rtl/>
        </w:rPr>
        <w:t>ی</w:t>
      </w:r>
      <w:r w:rsidRPr="00CD1242">
        <w:rPr>
          <w:rStyle w:val="Char2"/>
          <w:rFonts w:hint="cs"/>
          <w:rtl/>
        </w:rPr>
        <w:t>قت رهنمون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ک</w:t>
      </w:r>
      <w:r w:rsidRPr="00CD1242">
        <w:rPr>
          <w:rStyle w:val="Char2"/>
          <w:rFonts w:hint="cs"/>
          <w:rtl/>
        </w:rPr>
        <w:t>لام مجمل است. اگر هدف از آن بررس</w:t>
      </w:r>
      <w:r w:rsidR="003616EF" w:rsidRPr="00CD1242">
        <w:rPr>
          <w:rStyle w:val="Char2"/>
          <w:rFonts w:hint="cs"/>
          <w:rtl/>
        </w:rPr>
        <w:t>ی</w:t>
      </w:r>
      <w:r w:rsidRPr="00CD1242">
        <w:rPr>
          <w:rStyle w:val="Char2"/>
          <w:rFonts w:hint="cs"/>
          <w:rtl/>
        </w:rPr>
        <w:t xml:space="preserve"> احوال و شناخت اوضاع</w:t>
      </w:r>
      <w:r w:rsidR="00A9425C">
        <w:rPr>
          <w:rStyle w:val="Char2"/>
          <w:rFonts w:hint="eastAsia"/>
        </w:rPr>
        <w:t>‌</w:t>
      </w:r>
      <w:r w:rsidRPr="00CD1242">
        <w:rPr>
          <w:rStyle w:val="Char2"/>
          <w:rFonts w:hint="cs"/>
          <w:rtl/>
        </w:rPr>
        <w:t>شان برا</w:t>
      </w:r>
      <w:r w:rsidR="003616EF" w:rsidRPr="00CD1242">
        <w:rPr>
          <w:rStyle w:val="Char2"/>
          <w:rFonts w:hint="cs"/>
          <w:rtl/>
        </w:rPr>
        <w:t>ی</w:t>
      </w:r>
      <w:r w:rsidRPr="00CD1242">
        <w:rPr>
          <w:rStyle w:val="Char2"/>
          <w:rFonts w:hint="cs"/>
          <w:rtl/>
        </w:rPr>
        <w:t xml:space="preserve"> آن بد</w:t>
      </w:r>
      <w:r w:rsidR="003616EF" w:rsidRPr="00CD1242">
        <w:rPr>
          <w:rStyle w:val="Char2"/>
          <w:rFonts w:hint="cs"/>
          <w:rtl/>
        </w:rPr>
        <w:t>ی</w:t>
      </w:r>
      <w:r w:rsidRPr="00CD1242">
        <w:rPr>
          <w:rStyle w:val="Char2"/>
          <w:rFonts w:hint="cs"/>
          <w:rtl/>
        </w:rPr>
        <w:t>ن سبب باشد در علم وعمل اقتدا شود،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صح</w:t>
      </w:r>
      <w:r w:rsidR="003616EF" w:rsidRPr="00CD1242">
        <w:rPr>
          <w:rStyle w:val="Char2"/>
          <w:rFonts w:hint="cs"/>
          <w:rtl/>
        </w:rPr>
        <w:t>ی</w:t>
      </w:r>
      <w:r w:rsidRPr="00CD1242">
        <w:rPr>
          <w:rStyle w:val="Char2"/>
          <w:rFonts w:hint="cs"/>
          <w:rtl/>
        </w:rPr>
        <w:t>ح است،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 xml:space="preserve">علم را به ما انتقال داده‌اند و </w:t>
      </w:r>
      <w:r w:rsidR="003616EF" w:rsidRPr="00CD1242">
        <w:rPr>
          <w:rStyle w:val="Char2"/>
          <w:rFonts w:hint="cs"/>
          <w:rtl/>
        </w:rPr>
        <w:t>ک</w:t>
      </w:r>
      <w:r w:rsidRPr="00CD1242">
        <w:rPr>
          <w:rStyle w:val="Char2"/>
          <w:rFonts w:hint="cs"/>
          <w:rtl/>
        </w:rPr>
        <w:t>تاب و سنت از طر</w:t>
      </w:r>
      <w:r w:rsidR="003616EF" w:rsidRPr="00CD1242">
        <w:rPr>
          <w:rStyle w:val="Char2"/>
          <w:rFonts w:hint="cs"/>
          <w:rtl/>
        </w:rPr>
        <w:t>ی</w:t>
      </w:r>
      <w:r w:rsidRPr="00CD1242">
        <w:rPr>
          <w:rStyle w:val="Char2"/>
          <w:rFonts w:hint="cs"/>
          <w:rtl/>
        </w:rPr>
        <w:t>ق</w:t>
      </w:r>
      <w:r w:rsidR="000E0383" w:rsidRPr="00CD1242">
        <w:rPr>
          <w:rStyle w:val="Char2"/>
          <w:rFonts w:hint="cs"/>
          <w:rtl/>
        </w:rPr>
        <w:t xml:space="preserve"> آن‌ها </w:t>
      </w:r>
      <w:r w:rsidRPr="00CD1242">
        <w:rPr>
          <w:rStyle w:val="Char2"/>
          <w:rFonts w:hint="cs"/>
          <w:rtl/>
        </w:rPr>
        <w:t>به ما رس</w:t>
      </w:r>
      <w:r w:rsidR="003616EF" w:rsidRPr="00CD1242">
        <w:rPr>
          <w:rStyle w:val="Char2"/>
          <w:rFonts w:hint="cs"/>
          <w:rtl/>
        </w:rPr>
        <w:t>ی</w:t>
      </w:r>
      <w:r w:rsidRPr="00CD1242">
        <w:rPr>
          <w:rStyle w:val="Char2"/>
          <w:rFonts w:hint="cs"/>
          <w:rtl/>
        </w:rPr>
        <w:t>ده است و اهل علم از</w:t>
      </w:r>
      <w:r w:rsidR="000E0383" w:rsidRPr="00CD1242">
        <w:rPr>
          <w:rStyle w:val="Char2"/>
          <w:rFonts w:hint="cs"/>
          <w:rtl/>
        </w:rPr>
        <w:t xml:space="preserve"> آن‌ها </w:t>
      </w:r>
      <w:r w:rsidRPr="00CD1242">
        <w:rPr>
          <w:rStyle w:val="Char2"/>
          <w:rFonts w:hint="cs"/>
          <w:rtl/>
        </w:rPr>
        <w:t xml:space="preserve">فقه </w:t>
      </w:r>
      <w:r w:rsidR="003616EF" w:rsidRPr="00CD1242">
        <w:rPr>
          <w:rStyle w:val="Char2"/>
          <w:rFonts w:hint="cs"/>
          <w:rtl/>
        </w:rPr>
        <w:t>ک</w:t>
      </w:r>
      <w:r w:rsidRPr="00CD1242">
        <w:rPr>
          <w:rStyle w:val="Char2"/>
          <w:rFonts w:hint="cs"/>
          <w:rtl/>
        </w:rPr>
        <w:t xml:space="preserve">تاب و سنت را آموخته‌اند.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از</w:t>
      </w:r>
      <w:r w:rsidR="00740248">
        <w:rPr>
          <w:rStyle w:val="Char2"/>
          <w:rFonts w:hint="cs"/>
          <w:rtl/>
        </w:rPr>
        <w:t xml:space="preserve"> </w:t>
      </w:r>
      <w:r w:rsidRPr="00CD1242">
        <w:rPr>
          <w:rStyle w:val="Char2"/>
          <w:rFonts w:hint="cs"/>
          <w:rtl/>
        </w:rPr>
        <w:t>راه و آثار</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در راه رستگار</w:t>
      </w:r>
      <w:r w:rsidR="003616EF" w:rsidRPr="00CD1242">
        <w:rPr>
          <w:rStyle w:val="Char2"/>
          <w:rFonts w:hint="cs"/>
          <w:rtl/>
        </w:rPr>
        <w:t>ی</w:t>
      </w:r>
      <w:r w:rsidRPr="00CD1242">
        <w:rPr>
          <w:rStyle w:val="Char2"/>
          <w:rFonts w:hint="cs"/>
          <w:rtl/>
        </w:rPr>
        <w:t xml:space="preserve"> و نجات گام نهاده است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راه</w:t>
      </w:r>
      <w:r w:rsidR="00A9425C">
        <w:rPr>
          <w:rStyle w:val="Char2"/>
          <w:rFonts w:hint="eastAsia"/>
        </w:rPr>
        <w:t>‌</w:t>
      </w:r>
      <w:r w:rsidRPr="00CD1242">
        <w:rPr>
          <w:rStyle w:val="Char2"/>
          <w:rFonts w:hint="cs"/>
          <w:rtl/>
        </w:rPr>
        <w:t>شان منحرف شود و پ</w:t>
      </w:r>
      <w:r w:rsidR="003616EF" w:rsidRPr="00CD1242">
        <w:rPr>
          <w:rStyle w:val="Char2"/>
          <w:rFonts w:hint="cs"/>
          <w:rtl/>
        </w:rPr>
        <w:t>ی</w:t>
      </w:r>
      <w:r w:rsidRPr="00CD1242">
        <w:rPr>
          <w:rStyle w:val="Char2"/>
          <w:rFonts w:hint="cs"/>
          <w:rtl/>
        </w:rPr>
        <w:t>رو راه</w:t>
      </w:r>
      <w:r w:rsidR="000E0383" w:rsidRPr="00CD1242">
        <w:rPr>
          <w:rStyle w:val="Char2"/>
          <w:rFonts w:hint="cs"/>
          <w:rtl/>
        </w:rPr>
        <w:t xml:space="preserve"> آن‌ها </w:t>
      </w:r>
      <w:r w:rsidRPr="00CD1242">
        <w:rPr>
          <w:rStyle w:val="Char2"/>
          <w:rFonts w:hint="cs"/>
          <w:rtl/>
        </w:rPr>
        <w:t>نباشد از هلا</w:t>
      </w:r>
      <w:r w:rsidR="003616EF" w:rsidRPr="00CD1242">
        <w:rPr>
          <w:rStyle w:val="Char2"/>
          <w:rFonts w:hint="cs"/>
          <w:rtl/>
        </w:rPr>
        <w:t>ک</w:t>
      </w:r>
      <w:r w:rsidRPr="00CD1242">
        <w:rPr>
          <w:rStyle w:val="Char2"/>
          <w:rFonts w:hint="cs"/>
          <w:rtl/>
        </w:rPr>
        <w:t>‌شدگان و ز</w:t>
      </w:r>
      <w:r w:rsidR="003616EF" w:rsidRPr="00CD1242">
        <w:rPr>
          <w:rStyle w:val="Char2"/>
          <w:rFonts w:hint="cs"/>
          <w:rtl/>
        </w:rPr>
        <w:t>ی</w:t>
      </w:r>
      <w:r w:rsidRPr="00CD1242">
        <w:rPr>
          <w:rStyle w:val="Char2"/>
          <w:rFonts w:hint="cs"/>
          <w:rtl/>
        </w:rPr>
        <w:t>ان‌د</w:t>
      </w:r>
      <w:r w:rsidR="003616EF" w:rsidRPr="00CD1242">
        <w:rPr>
          <w:rStyle w:val="Char2"/>
          <w:rFonts w:hint="cs"/>
          <w:rtl/>
        </w:rPr>
        <w:t>ی</w:t>
      </w:r>
      <w:r w:rsidRPr="00CD1242">
        <w:rPr>
          <w:rStyle w:val="Char2"/>
          <w:rFonts w:hint="cs"/>
          <w:rtl/>
        </w:rPr>
        <w:t>دگان خواهد بود، همچنان</w:t>
      </w:r>
      <w:r w:rsidR="003616EF" w:rsidRPr="00CD1242">
        <w:rPr>
          <w:rStyle w:val="Char2"/>
          <w:rFonts w:hint="cs"/>
          <w:rtl/>
        </w:rPr>
        <w:t>ک</w:t>
      </w:r>
      <w:r w:rsidRPr="00CD1242">
        <w:rPr>
          <w:rStyle w:val="Char2"/>
          <w:rFonts w:hint="cs"/>
          <w:rtl/>
        </w:rPr>
        <w:t>ه خداوند در ا</w:t>
      </w:r>
      <w:r w:rsidR="003616EF" w:rsidRPr="00CD1242">
        <w:rPr>
          <w:rStyle w:val="Char2"/>
          <w:rFonts w:hint="cs"/>
          <w:rtl/>
        </w:rPr>
        <w:t>ی</w:t>
      </w:r>
      <w:r w:rsidRPr="00CD1242">
        <w:rPr>
          <w:rStyle w:val="Char2"/>
          <w:rFonts w:hint="cs"/>
          <w:rtl/>
        </w:rPr>
        <w:t>ن باره خبر داده است:</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وَمَن يُشَاقِقِ </w:t>
      </w:r>
      <w:r w:rsidR="008B17C3" w:rsidRPr="007469AF">
        <w:rPr>
          <w:rStyle w:val="Chara"/>
          <w:rFonts w:hint="cs"/>
          <w:rtl/>
        </w:rPr>
        <w:t>ٱ</w:t>
      </w:r>
      <w:r w:rsidR="008B17C3" w:rsidRPr="007469AF">
        <w:rPr>
          <w:rStyle w:val="Chara"/>
          <w:rFonts w:hint="eastAsia"/>
          <w:rtl/>
        </w:rPr>
        <w:t>لرَّسُولَ</w:t>
      </w:r>
      <w:r w:rsidR="008B17C3" w:rsidRPr="007469AF">
        <w:rPr>
          <w:rStyle w:val="Chara"/>
          <w:rtl/>
        </w:rPr>
        <w:t xml:space="preserve"> مِنۢ بَعۡدِ مَا تَبَيَّنَ لَهُ </w:t>
      </w:r>
      <w:r w:rsidR="008B17C3" w:rsidRPr="007469AF">
        <w:rPr>
          <w:rStyle w:val="Chara"/>
          <w:rFonts w:hint="cs"/>
          <w:rtl/>
        </w:rPr>
        <w:t>ٱ</w:t>
      </w:r>
      <w:r w:rsidR="008B17C3" w:rsidRPr="007469AF">
        <w:rPr>
          <w:rStyle w:val="Chara"/>
          <w:rFonts w:hint="eastAsia"/>
          <w:rtl/>
        </w:rPr>
        <w:t>لۡهُدَىٰ</w:t>
      </w:r>
      <w:r w:rsidR="008B17C3" w:rsidRPr="007469AF">
        <w:rPr>
          <w:rStyle w:val="Chara"/>
          <w:rtl/>
        </w:rPr>
        <w:t xml:space="preserve"> وَيَتَّبِعۡ غَيۡرَ سَبِيلِ </w:t>
      </w:r>
      <w:r w:rsidR="008B17C3" w:rsidRPr="007469AF">
        <w:rPr>
          <w:rStyle w:val="Chara"/>
          <w:rFonts w:hint="cs"/>
          <w:rtl/>
        </w:rPr>
        <w:t>ٱ</w:t>
      </w:r>
      <w:r w:rsidR="008B17C3" w:rsidRPr="007469AF">
        <w:rPr>
          <w:rStyle w:val="Chara"/>
          <w:rFonts w:hint="eastAsia"/>
          <w:rtl/>
        </w:rPr>
        <w:t>لۡمُؤۡمِنِينَ</w:t>
      </w:r>
      <w:r w:rsidR="008B17C3" w:rsidRPr="007469AF">
        <w:rPr>
          <w:rStyle w:val="Chara"/>
          <w:rtl/>
        </w:rPr>
        <w:t xml:space="preserve"> نُوَلِّهِ</w:t>
      </w:r>
      <w:r w:rsidR="008B17C3" w:rsidRPr="007469AF">
        <w:rPr>
          <w:rStyle w:val="Chara"/>
          <w:rFonts w:hint="cs"/>
          <w:rtl/>
        </w:rPr>
        <w:t>ۦ</w:t>
      </w:r>
      <w:r w:rsidR="008B17C3" w:rsidRPr="007469AF">
        <w:rPr>
          <w:rStyle w:val="Chara"/>
          <w:rtl/>
        </w:rPr>
        <w:t xml:space="preserve"> مَا تَوَلَّىٰ وَنُصۡلِهِ</w:t>
      </w:r>
      <w:r w:rsidR="008B17C3" w:rsidRPr="007469AF">
        <w:rPr>
          <w:rStyle w:val="Chara"/>
          <w:rFonts w:hint="cs"/>
          <w:rtl/>
        </w:rPr>
        <w:t>ۦ</w:t>
      </w:r>
      <w:r w:rsidR="008B17C3" w:rsidRPr="007469AF">
        <w:rPr>
          <w:rStyle w:val="Chara"/>
          <w:rtl/>
        </w:rPr>
        <w:t xml:space="preserve"> جَهَنَّمَۖ وَسَآءَتۡ مَصِيرًا١١٥</w:t>
      </w:r>
      <w:r w:rsidR="008B17C3" w:rsidRPr="00CD1242">
        <w:rPr>
          <w:rStyle w:val="Char2"/>
          <w:rFonts w:cs="Traditional Arabic"/>
          <w:color w:val="000000"/>
          <w:shd w:val="clear" w:color="auto" w:fill="FFFFFF"/>
          <w:rtl/>
        </w:rPr>
        <w:t>﴾</w:t>
      </w:r>
      <w:r w:rsidR="008B17C3" w:rsidRPr="00CD1242">
        <w:rPr>
          <w:rStyle w:val="Char6"/>
          <w:rtl/>
        </w:rPr>
        <w:t xml:space="preserve"> [النساء: 115]</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س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هدا</w:t>
      </w:r>
      <w:r w:rsidR="003616EF" w:rsidRPr="00CD1242">
        <w:rPr>
          <w:rStyle w:val="Char2"/>
          <w:rFonts w:hint="cs"/>
          <w:rtl/>
        </w:rPr>
        <w:t>ی</w:t>
      </w:r>
      <w:r w:rsidRPr="00CD1242">
        <w:rPr>
          <w:rStyle w:val="Char2"/>
          <w:rFonts w:hint="cs"/>
          <w:rtl/>
        </w:rPr>
        <w:t>ت برا</w:t>
      </w:r>
      <w:r w:rsidR="003616EF" w:rsidRPr="00CD1242">
        <w:rPr>
          <w:rStyle w:val="Char2"/>
          <w:rFonts w:hint="cs"/>
          <w:rtl/>
        </w:rPr>
        <w:t>ی</w:t>
      </w:r>
      <w:r w:rsidRPr="00CD1242">
        <w:rPr>
          <w:rStyle w:val="Char2"/>
          <w:rFonts w:hint="cs"/>
          <w:rtl/>
        </w:rPr>
        <w:t xml:space="preserve"> او روشن شد و با پ</w:t>
      </w:r>
      <w:r w:rsidR="003616EF" w:rsidRPr="00CD1242">
        <w:rPr>
          <w:rStyle w:val="Char2"/>
          <w:rFonts w:hint="cs"/>
          <w:rtl/>
        </w:rPr>
        <w:t>ی</w:t>
      </w:r>
      <w:r w:rsidRPr="00CD1242">
        <w:rPr>
          <w:rStyle w:val="Char2"/>
          <w:rFonts w:hint="cs"/>
          <w:rtl/>
        </w:rPr>
        <w:t xml:space="preserve">امبر مخالفت </w:t>
      </w:r>
      <w:r w:rsidR="003616EF" w:rsidRPr="00CD1242">
        <w:rPr>
          <w:rStyle w:val="Char2"/>
          <w:rFonts w:hint="cs"/>
          <w:rtl/>
        </w:rPr>
        <w:t>ک</w:t>
      </w:r>
      <w:r w:rsidRPr="00CD1242">
        <w:rPr>
          <w:rStyle w:val="Char2"/>
          <w:rFonts w:hint="cs"/>
          <w:rtl/>
        </w:rPr>
        <w:t>ند و راه</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راه مؤمنان در پ</w:t>
      </w:r>
      <w:r w:rsidR="003616EF" w:rsidRPr="00CD1242">
        <w:rPr>
          <w:rStyle w:val="Char2"/>
          <w:rFonts w:hint="cs"/>
          <w:rtl/>
        </w:rPr>
        <w:t>ی</w:t>
      </w:r>
      <w:r w:rsidRPr="00CD1242">
        <w:rPr>
          <w:rStyle w:val="Char2"/>
          <w:rFonts w:hint="cs"/>
          <w:rtl/>
        </w:rPr>
        <w:t>ش گ</w:t>
      </w:r>
      <w:r w:rsidR="003616EF" w:rsidRPr="00CD1242">
        <w:rPr>
          <w:rStyle w:val="Char2"/>
          <w:rFonts w:hint="cs"/>
          <w:rtl/>
        </w:rPr>
        <w:t>ی</w:t>
      </w:r>
      <w:r w:rsidRPr="00CD1242">
        <w:rPr>
          <w:rStyle w:val="Char2"/>
          <w:rFonts w:hint="cs"/>
          <w:rtl/>
        </w:rPr>
        <w:t>رد ما او را به راه خودش وا 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م و او را به جهنم م</w:t>
      </w:r>
      <w:r w:rsidR="003616EF" w:rsidRPr="00CD1242">
        <w:rPr>
          <w:rStyle w:val="Char2"/>
          <w:rFonts w:hint="cs"/>
          <w:rtl/>
        </w:rPr>
        <w:t>ی</w:t>
      </w:r>
      <w:r w:rsidRPr="00CD1242">
        <w:rPr>
          <w:rStyle w:val="Char2"/>
          <w:rFonts w:hint="cs"/>
          <w:rtl/>
        </w:rPr>
        <w:t>‌انداز</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بد سرانجام</w:t>
      </w:r>
      <w:r w:rsidR="003616EF" w:rsidRPr="00CD1242">
        <w:rPr>
          <w:rStyle w:val="Char2"/>
          <w:rFonts w:hint="cs"/>
          <w:rtl/>
        </w:rPr>
        <w:t>ی</w:t>
      </w:r>
      <w:r w:rsidRPr="00CD1242">
        <w:rPr>
          <w:rStyle w:val="Char2"/>
          <w:rFonts w:hint="cs"/>
          <w:rtl/>
        </w:rPr>
        <w:t xml:space="preserve"> است».</w:t>
      </w:r>
    </w:p>
    <w:p w:rsidR="00AC5501" w:rsidRPr="00CD1242" w:rsidRDefault="00AC5501" w:rsidP="00CD1242">
      <w:pPr>
        <w:bidi/>
        <w:ind w:firstLine="284"/>
        <w:jc w:val="lowKashida"/>
        <w:rPr>
          <w:rStyle w:val="Char2"/>
          <w:rtl/>
        </w:rPr>
      </w:pPr>
      <w:r w:rsidRPr="00CD1242">
        <w:rPr>
          <w:rStyle w:val="Char2"/>
          <w:rFonts w:hint="cs"/>
          <w:rtl/>
        </w:rPr>
        <w:t>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برگز</w:t>
      </w:r>
      <w:r w:rsidR="003616EF" w:rsidRPr="00CD1242">
        <w:rPr>
          <w:rStyle w:val="Char2"/>
          <w:rFonts w:hint="cs"/>
          <w:rtl/>
        </w:rPr>
        <w:t>ی</w:t>
      </w:r>
      <w:r w:rsidRPr="00CD1242">
        <w:rPr>
          <w:rStyle w:val="Char2"/>
          <w:rFonts w:hint="cs"/>
          <w:rtl/>
        </w:rPr>
        <w:t>دگان و بهتر</w:t>
      </w:r>
      <w:r w:rsidR="003616EF" w:rsidRPr="00CD1242">
        <w:rPr>
          <w:rStyle w:val="Char2"/>
          <w:rFonts w:hint="cs"/>
          <w:rtl/>
        </w:rPr>
        <w:t>ی</w:t>
      </w:r>
      <w:r w:rsidRPr="00CD1242">
        <w:rPr>
          <w:rStyle w:val="Char2"/>
          <w:rFonts w:hint="cs"/>
          <w:rtl/>
        </w:rPr>
        <w:t xml:space="preserve">ن مؤمنان هستند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با هدا</w:t>
      </w:r>
      <w:r w:rsidR="003616EF" w:rsidRPr="00CD1242">
        <w:rPr>
          <w:rStyle w:val="Char2"/>
          <w:rFonts w:hint="cs"/>
          <w:rtl/>
        </w:rPr>
        <w:t>ی</w:t>
      </w:r>
      <w:r w:rsidRPr="00CD1242">
        <w:rPr>
          <w:rStyle w:val="Char2"/>
          <w:rFonts w:hint="cs"/>
          <w:rtl/>
        </w:rPr>
        <w:t>ت و راه</w:t>
      </w:r>
      <w:r w:rsidR="000E0383" w:rsidRPr="00CD1242">
        <w:rPr>
          <w:rStyle w:val="Char2"/>
          <w:rFonts w:hint="cs"/>
          <w:rtl/>
        </w:rPr>
        <w:t xml:space="preserve"> آن‌ها </w:t>
      </w:r>
      <w:r w:rsidRPr="00CD1242">
        <w:rPr>
          <w:rStyle w:val="Char2"/>
          <w:rFonts w:hint="cs"/>
          <w:rtl/>
        </w:rPr>
        <w:t xml:space="preserve">مخالفت </w:t>
      </w:r>
      <w:r w:rsidR="003616EF" w:rsidRPr="00CD1242">
        <w:rPr>
          <w:rStyle w:val="Char2"/>
          <w:rFonts w:hint="cs"/>
          <w:rtl/>
        </w:rPr>
        <w:t>ک</w:t>
      </w:r>
      <w:r w:rsidRPr="00CD1242">
        <w:rPr>
          <w:rStyle w:val="Char2"/>
          <w:rFonts w:hint="cs"/>
          <w:rtl/>
        </w:rPr>
        <w:t>ند دچار ومستحق آن تهد</w:t>
      </w:r>
      <w:r w:rsidR="003616EF" w:rsidRPr="00CD1242">
        <w:rPr>
          <w:rStyle w:val="Char2"/>
          <w:rFonts w:hint="cs"/>
          <w:rtl/>
        </w:rPr>
        <w:t>ی</w:t>
      </w:r>
      <w:r w:rsidRPr="00CD1242">
        <w:rPr>
          <w:rStyle w:val="Char2"/>
          <w:rFonts w:hint="cs"/>
          <w:rtl/>
        </w:rPr>
        <w:t xml:space="preserve">د خواهد بود. </w:t>
      </w:r>
    </w:p>
    <w:p w:rsidR="00AC5501" w:rsidRPr="00CD1242" w:rsidRDefault="00AC5501" w:rsidP="00CD1242">
      <w:pPr>
        <w:bidi/>
        <w:ind w:firstLine="284"/>
        <w:rPr>
          <w:rStyle w:val="Char2"/>
          <w:rtl/>
        </w:rPr>
      </w:pPr>
      <w:r w:rsidRPr="00CD1242">
        <w:rPr>
          <w:rStyle w:val="Char2"/>
          <w:rFonts w:hint="cs"/>
          <w:rtl/>
        </w:rPr>
        <w:t>ردّ بر او در ا</w:t>
      </w:r>
      <w:r w:rsidR="003616EF" w:rsidRPr="00CD1242">
        <w:rPr>
          <w:rStyle w:val="Char2"/>
          <w:rFonts w:hint="cs"/>
          <w:rtl/>
        </w:rPr>
        <w:t>ی</w:t>
      </w:r>
      <w:r w:rsidRPr="00CD1242">
        <w:rPr>
          <w:rStyle w:val="Char2"/>
          <w:rFonts w:hint="cs"/>
          <w:rtl/>
        </w:rPr>
        <w:t>ن ادعا و 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 xml:space="preserve">ن امر </w:t>
      </w:r>
      <w:r w:rsidR="003616EF" w:rsidRPr="00CD1242">
        <w:rPr>
          <w:rStyle w:val="Char2"/>
          <w:rFonts w:hint="cs"/>
          <w:rtl/>
        </w:rPr>
        <w:t>ک</w:t>
      </w:r>
      <w:r w:rsidRPr="00CD1242">
        <w:rPr>
          <w:rStyle w:val="Char2"/>
          <w:rFonts w:hint="cs"/>
          <w:rtl/>
        </w:rPr>
        <w:t>ه تحق</w:t>
      </w:r>
      <w:r w:rsidR="003616EF" w:rsidRPr="00CD1242">
        <w:rPr>
          <w:rStyle w:val="Char2"/>
          <w:rFonts w:hint="cs"/>
          <w:rtl/>
        </w:rPr>
        <w:t>ی</w:t>
      </w:r>
      <w:r w:rsidRPr="00CD1242">
        <w:rPr>
          <w:rStyle w:val="Char2"/>
          <w:rFonts w:hint="cs"/>
          <w:rtl/>
        </w:rPr>
        <w:t>ق درباره عدالت اصحاب بهانه‌ا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طعن وارد </w:t>
      </w:r>
      <w:r w:rsidR="003616EF" w:rsidRPr="00CD1242">
        <w:rPr>
          <w:rStyle w:val="Char2"/>
          <w:rFonts w:hint="cs"/>
          <w:rtl/>
        </w:rPr>
        <w:t>ک</w:t>
      </w:r>
      <w:r w:rsidRPr="00CD1242">
        <w:rPr>
          <w:rStyle w:val="Char2"/>
          <w:rFonts w:hint="cs"/>
          <w:rtl/>
        </w:rPr>
        <w:t xml:space="preserve">ردن به </w:t>
      </w:r>
      <w:r w:rsidR="00740248">
        <w:rPr>
          <w:rStyle w:val="Char2"/>
          <w:rFonts w:hint="cs"/>
          <w:rtl/>
        </w:rPr>
        <w:t>آن‌هاست</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اگر هدف او از بحث در احوال</w:t>
      </w:r>
      <w:r w:rsidR="000E0383" w:rsidRPr="00CD1242">
        <w:rPr>
          <w:rStyle w:val="Char2"/>
          <w:rFonts w:hint="cs"/>
          <w:rtl/>
        </w:rPr>
        <w:t xml:space="preserve"> آن‌ها </w:t>
      </w:r>
      <w:r w:rsidRPr="00CD1242">
        <w:rPr>
          <w:rStyle w:val="Char2"/>
          <w:rFonts w:hint="cs"/>
          <w:rtl/>
        </w:rPr>
        <w:t>از نظر عدالت و اظهار رأ</w:t>
      </w:r>
      <w:r w:rsidR="003616EF" w:rsidRPr="00CD1242">
        <w:rPr>
          <w:rStyle w:val="Char2"/>
          <w:rFonts w:hint="cs"/>
          <w:rtl/>
        </w:rPr>
        <w:t>ی</w:t>
      </w:r>
      <w:r w:rsidRPr="00CD1242">
        <w:rPr>
          <w:rStyle w:val="Char2"/>
          <w:rFonts w:hint="cs"/>
          <w:rtl/>
        </w:rPr>
        <w:t xml:space="preserve"> در قبول روا</w:t>
      </w:r>
      <w:r w:rsidR="003616EF" w:rsidRPr="00CD1242">
        <w:rPr>
          <w:rStyle w:val="Char2"/>
          <w:rFonts w:hint="cs"/>
          <w:rtl/>
        </w:rPr>
        <w:t>ی</w:t>
      </w:r>
      <w:r w:rsidRPr="00CD1242">
        <w:rPr>
          <w:rStyle w:val="Char2"/>
          <w:rFonts w:hint="cs"/>
          <w:rtl/>
        </w:rPr>
        <w:t xml:space="preserve">ات و اخبار </w:t>
      </w:r>
      <w:r w:rsidR="00740248">
        <w:rPr>
          <w:rStyle w:val="Char2"/>
          <w:rFonts w:hint="cs"/>
          <w:rtl/>
        </w:rPr>
        <w:t>آن‌هاست</w:t>
      </w:r>
      <w:r w:rsidRPr="00CD1242">
        <w:rPr>
          <w:rStyle w:val="Char2"/>
          <w:rFonts w:hint="cs"/>
          <w:rtl/>
        </w:rPr>
        <w:t xml:space="preserve"> تا آن را بهانه‌ا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طعن و بدگو</w:t>
      </w:r>
      <w:r w:rsidR="003616EF" w:rsidRPr="00CD1242">
        <w:rPr>
          <w:rStyle w:val="Char2"/>
          <w:rFonts w:hint="cs"/>
          <w:rtl/>
        </w:rPr>
        <w:t>یی</w:t>
      </w:r>
      <w:r w:rsidRPr="00CD1242">
        <w:rPr>
          <w:rStyle w:val="Char2"/>
          <w:rFonts w:hint="cs"/>
          <w:rtl/>
        </w:rPr>
        <w:t xml:space="preserve"> درباره جا</w:t>
      </w:r>
      <w:r w:rsidR="003616EF" w:rsidRPr="00CD1242">
        <w:rPr>
          <w:rStyle w:val="Char2"/>
          <w:rFonts w:hint="cs"/>
          <w:rtl/>
        </w:rPr>
        <w:t>ی</w:t>
      </w:r>
      <w:r w:rsidRPr="00CD1242">
        <w:rPr>
          <w:rStyle w:val="Char2"/>
          <w:rFonts w:hint="cs"/>
          <w:rtl/>
        </w:rPr>
        <w:t>گاه</w:t>
      </w:r>
      <w:r w:rsidR="000E0383" w:rsidRPr="00CD1242">
        <w:rPr>
          <w:rStyle w:val="Char2"/>
          <w:rFonts w:hint="cs"/>
          <w:rtl/>
        </w:rPr>
        <w:t xml:space="preserve"> آن‌ها </w:t>
      </w:r>
      <w:r w:rsidRPr="00CD1242">
        <w:rPr>
          <w:rStyle w:val="Char2"/>
          <w:rFonts w:hint="cs"/>
          <w:rtl/>
        </w:rPr>
        <w:t>قرار دهد و مقام و مرتبت عال</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در د</w:t>
      </w:r>
      <w:r w:rsidR="003616EF" w:rsidRPr="00CD1242">
        <w:rPr>
          <w:rStyle w:val="Char2"/>
          <w:rFonts w:hint="cs"/>
          <w:rtl/>
        </w:rPr>
        <w:t>ی</w:t>
      </w:r>
      <w:r w:rsidRPr="00CD1242">
        <w:rPr>
          <w:rStyle w:val="Char2"/>
          <w:rFonts w:hint="cs"/>
          <w:rtl/>
        </w:rPr>
        <w:t>ن ل</w:t>
      </w:r>
      <w:r w:rsidR="003616EF" w:rsidRPr="00CD1242">
        <w:rPr>
          <w:rStyle w:val="Char2"/>
          <w:rFonts w:hint="cs"/>
          <w:rtl/>
        </w:rPr>
        <w:t>ک</w:t>
      </w:r>
      <w:r w:rsidRPr="00CD1242">
        <w:rPr>
          <w:rStyle w:val="Char2"/>
          <w:rFonts w:hint="cs"/>
          <w:rtl/>
        </w:rPr>
        <w:t xml:space="preserve">ه‌دار </w:t>
      </w:r>
      <w:r w:rsidR="003616EF" w:rsidRPr="00CD1242">
        <w:rPr>
          <w:rStyle w:val="Char2"/>
          <w:rFonts w:hint="cs"/>
          <w:rtl/>
        </w:rPr>
        <w:t>ک</w:t>
      </w:r>
      <w:r w:rsidRPr="00CD1242">
        <w:rPr>
          <w:rStyle w:val="Char2"/>
          <w:rFonts w:hint="cs"/>
          <w:rtl/>
        </w:rPr>
        <w:t>ند [و در واقع قصد</w:t>
      </w:r>
      <w:r w:rsidR="003616EF" w:rsidRPr="00CD1242">
        <w:rPr>
          <w:rStyle w:val="Char2"/>
          <w:rFonts w:hint="cs"/>
          <w:rtl/>
        </w:rPr>
        <w:t>ی</w:t>
      </w:r>
      <w:r w:rsidRPr="00CD1242">
        <w:rPr>
          <w:rStyle w:val="Char2"/>
          <w:rFonts w:hint="cs"/>
          <w:rtl/>
        </w:rPr>
        <w:t xml:space="preserve"> جز ا</w:t>
      </w:r>
      <w:r w:rsidR="003616EF" w:rsidRPr="00CD1242">
        <w:rPr>
          <w:rStyle w:val="Char2"/>
          <w:rFonts w:hint="cs"/>
          <w:rtl/>
        </w:rPr>
        <w:t>ی</w:t>
      </w:r>
      <w:r w:rsidRPr="00CD1242">
        <w:rPr>
          <w:rStyle w:val="Char2"/>
          <w:rFonts w:hint="cs"/>
          <w:rtl/>
        </w:rPr>
        <w:t>ن ندارد] و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00740248">
        <w:rPr>
          <w:rStyle w:val="Char2"/>
          <w:rFonts w:hint="cs"/>
          <w:rtl/>
        </w:rPr>
        <w:t xml:space="preserve"> کتاب‌ها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زندگ</w:t>
      </w:r>
      <w:r w:rsidR="003616EF" w:rsidRPr="00CD1242">
        <w:rPr>
          <w:rStyle w:val="Char2"/>
          <w:rFonts w:hint="cs"/>
          <w:rtl/>
        </w:rPr>
        <w:t>ی</w:t>
      </w:r>
      <w:r w:rsidRPr="00CD1242">
        <w:rPr>
          <w:rStyle w:val="Char2"/>
          <w:rFonts w:hint="cs"/>
          <w:rtl/>
        </w:rPr>
        <w:t xml:space="preserve"> صحابه را نقد و تحل</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است، به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چاره! از جا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خطرنا</w:t>
      </w:r>
      <w:r w:rsidR="003616EF" w:rsidRPr="00CD1242">
        <w:rPr>
          <w:rStyle w:val="Char2"/>
          <w:rFonts w:hint="cs"/>
          <w:rtl/>
        </w:rPr>
        <w:t>کی</w:t>
      </w:r>
      <w:r w:rsidRPr="00CD1242">
        <w:rPr>
          <w:rStyle w:val="Char2"/>
          <w:rFonts w:hint="cs"/>
          <w:rtl/>
        </w:rPr>
        <w:t xml:space="preserve"> بالا رفته‌ا</w:t>
      </w:r>
      <w:r w:rsidR="003616EF" w:rsidRPr="00CD1242">
        <w:rPr>
          <w:rStyle w:val="Char2"/>
          <w:rFonts w:hint="cs"/>
          <w:rtl/>
        </w:rPr>
        <w:t>ی</w:t>
      </w:r>
      <w:r w:rsidRPr="00CD1242">
        <w:rPr>
          <w:rStyle w:val="Char2"/>
          <w:rFonts w:hint="cs"/>
          <w:rtl/>
        </w:rPr>
        <w:t xml:space="preserve"> و خطر را به جان خر</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وخود را به ورطه‌ا</w:t>
      </w:r>
      <w:r w:rsidR="003616EF" w:rsidRPr="00CD1242">
        <w:rPr>
          <w:rStyle w:val="Char2"/>
          <w:rFonts w:hint="cs"/>
          <w:rtl/>
        </w:rPr>
        <w:t>ی</w:t>
      </w:r>
      <w:r w:rsidRPr="00CD1242">
        <w:rPr>
          <w:rStyle w:val="Char2"/>
          <w:rFonts w:hint="cs"/>
          <w:rtl/>
        </w:rPr>
        <w:t xml:space="preserve"> گرفتار </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نه قدرت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رها</w:t>
      </w:r>
      <w:r w:rsidR="003616EF" w:rsidRPr="00CD1242">
        <w:rPr>
          <w:rStyle w:val="Char2"/>
          <w:rFonts w:hint="cs"/>
          <w:rtl/>
        </w:rPr>
        <w:t>یی</w:t>
      </w:r>
      <w:r w:rsidRPr="00CD1242">
        <w:rPr>
          <w:rStyle w:val="Char2"/>
          <w:rFonts w:hint="cs"/>
          <w:rtl/>
        </w:rPr>
        <w:t xml:space="preserve"> از آن دار</w:t>
      </w:r>
      <w:r w:rsidR="003616EF" w:rsidRPr="00CD1242">
        <w:rPr>
          <w:rStyle w:val="Char2"/>
          <w:rFonts w:hint="cs"/>
          <w:rtl/>
        </w:rPr>
        <w:t>ی</w:t>
      </w:r>
      <w:r w:rsidRPr="00CD1242">
        <w:rPr>
          <w:rStyle w:val="Char2"/>
          <w:rFonts w:hint="cs"/>
          <w:rtl/>
        </w:rPr>
        <w:t xml:space="preserve"> و نه در شأن و جا</w:t>
      </w:r>
      <w:r w:rsidR="003616EF" w:rsidRPr="00CD1242">
        <w:rPr>
          <w:rStyle w:val="Char2"/>
          <w:rFonts w:hint="cs"/>
          <w:rtl/>
        </w:rPr>
        <w:t>ی</w:t>
      </w:r>
      <w:r w:rsidRPr="00CD1242">
        <w:rPr>
          <w:rStyle w:val="Char2"/>
          <w:rFonts w:hint="cs"/>
          <w:rtl/>
        </w:rPr>
        <w:t xml:space="preserve">گاه توست </w:t>
      </w:r>
      <w:r w:rsidR="003616EF" w:rsidRPr="00CD1242">
        <w:rPr>
          <w:rStyle w:val="Char2"/>
          <w:rFonts w:hint="cs"/>
          <w:rtl/>
        </w:rPr>
        <w:t>ک</w:t>
      </w:r>
      <w:r w:rsidRPr="00CD1242">
        <w:rPr>
          <w:rStyle w:val="Char2"/>
          <w:rFonts w:hint="cs"/>
          <w:rtl/>
        </w:rPr>
        <w:t>ه در آن دخالت نما</w:t>
      </w:r>
      <w:r w:rsidR="003616EF" w:rsidRPr="00CD1242">
        <w:rPr>
          <w:rStyle w:val="Char2"/>
          <w:rFonts w:hint="cs"/>
          <w:rtl/>
        </w:rPr>
        <w:t>یی</w:t>
      </w:r>
      <w:r w:rsidRPr="00CD1242">
        <w:rPr>
          <w:rStyle w:val="Char2"/>
          <w:rFonts w:hint="cs"/>
          <w:rtl/>
        </w:rPr>
        <w:t>.</w:t>
      </w:r>
    </w:p>
    <w:tbl>
      <w:tblPr>
        <w:bidiVisual/>
        <w:tblW w:w="0" w:type="auto"/>
        <w:tblInd w:w="101" w:type="dxa"/>
        <w:tblLook w:val="01E0" w:firstRow="1" w:lastRow="1" w:firstColumn="1" w:lastColumn="1" w:noHBand="0" w:noVBand="0"/>
      </w:tblPr>
      <w:tblGrid>
        <w:gridCol w:w="3336"/>
        <w:gridCol w:w="530"/>
        <w:gridCol w:w="3337"/>
      </w:tblGrid>
      <w:tr w:rsidR="00AC5501" w:rsidRPr="00CD1242">
        <w:tc>
          <w:tcPr>
            <w:tcW w:w="3417" w:type="dxa"/>
            <w:shd w:val="clear" w:color="auto" w:fill="auto"/>
          </w:tcPr>
          <w:p w:rsidR="00AC5501" w:rsidRPr="00CD1242" w:rsidRDefault="00AC5501" w:rsidP="00CD1242">
            <w:pPr>
              <w:pStyle w:val="a0"/>
              <w:spacing w:line="240" w:lineRule="auto"/>
              <w:ind w:firstLine="0"/>
              <w:jc w:val="lowKashida"/>
              <w:rPr>
                <w:sz w:val="2"/>
                <w:szCs w:val="2"/>
                <w:lang w:bidi="fa-IR"/>
              </w:rPr>
            </w:pPr>
            <w:bookmarkStart w:id="493" w:name="_Toc141839835"/>
            <w:bookmarkStart w:id="494" w:name="_Toc141840447"/>
            <w:bookmarkStart w:id="495" w:name="_Toc141841622"/>
            <w:r w:rsidRPr="00CD1242">
              <w:rPr>
                <w:rFonts w:hint="cs"/>
                <w:rtl/>
                <w:lang w:bidi="fa-IR"/>
              </w:rPr>
              <w:t>كناطحِ صخرةٍ يوماً ليوهنها</w:t>
            </w:r>
            <w:bookmarkEnd w:id="493"/>
            <w:bookmarkEnd w:id="494"/>
            <w:bookmarkEnd w:id="495"/>
            <w:r w:rsidRPr="00CD1242">
              <w:rPr>
                <w:rFonts w:hint="cs"/>
                <w:sz w:val="28"/>
                <w:szCs w:val="28"/>
                <w:rtl/>
                <w:lang w:bidi="fa-IR"/>
              </w:rPr>
              <w:br/>
            </w:r>
          </w:p>
        </w:tc>
        <w:tc>
          <w:tcPr>
            <w:tcW w:w="540" w:type="dxa"/>
            <w:shd w:val="clear" w:color="auto" w:fill="auto"/>
          </w:tcPr>
          <w:p w:rsidR="00AC5501" w:rsidRPr="00CD1242" w:rsidRDefault="00AC5501" w:rsidP="00CD1242">
            <w:pPr>
              <w:keepNext/>
              <w:bidi/>
              <w:jc w:val="lowKashida"/>
              <w:outlineLvl w:val="0"/>
              <w:rPr>
                <w:rStyle w:val="Char2"/>
              </w:rPr>
            </w:pPr>
          </w:p>
        </w:tc>
        <w:tc>
          <w:tcPr>
            <w:tcW w:w="3420" w:type="dxa"/>
            <w:shd w:val="clear" w:color="auto" w:fill="auto"/>
          </w:tcPr>
          <w:p w:rsidR="00AC5501" w:rsidRPr="00CD1242" w:rsidRDefault="00AC5501" w:rsidP="00CD1242">
            <w:pPr>
              <w:pStyle w:val="a0"/>
              <w:spacing w:line="240" w:lineRule="auto"/>
              <w:ind w:firstLine="0"/>
              <w:jc w:val="lowKashida"/>
              <w:rPr>
                <w:sz w:val="2"/>
                <w:szCs w:val="2"/>
                <w:lang w:bidi="fa-IR"/>
              </w:rPr>
            </w:pPr>
            <w:bookmarkStart w:id="496" w:name="_Toc141839836"/>
            <w:bookmarkStart w:id="497" w:name="_Toc141840448"/>
            <w:bookmarkStart w:id="498" w:name="_Toc141841623"/>
            <w:r w:rsidRPr="00CD1242">
              <w:rPr>
                <w:rFonts w:hint="cs"/>
                <w:rtl/>
                <w:lang w:bidi="fa-IR"/>
              </w:rPr>
              <w:t>فلم يضرها و أوهي قرنَةً الوعلُ</w:t>
            </w:r>
            <w:bookmarkEnd w:id="496"/>
            <w:bookmarkEnd w:id="497"/>
            <w:bookmarkEnd w:id="498"/>
            <w:r w:rsidRPr="00CD1242">
              <w:rPr>
                <w:rFonts w:hint="cs"/>
                <w:sz w:val="28"/>
                <w:szCs w:val="28"/>
                <w:rtl/>
                <w:lang w:bidi="fa-IR"/>
              </w:rPr>
              <w:br/>
            </w:r>
          </w:p>
        </w:tc>
      </w:tr>
    </w:tbl>
    <w:p w:rsidR="008B17C3" w:rsidRPr="00CD1242" w:rsidRDefault="00AC5501" w:rsidP="00CD1242">
      <w:pPr>
        <w:bidi/>
        <w:ind w:firstLine="284"/>
        <w:jc w:val="lowKashida"/>
        <w:rPr>
          <w:rStyle w:val="Char2"/>
          <w:rtl/>
        </w:rPr>
      </w:pPr>
      <w:r w:rsidRPr="00CD1242">
        <w:rPr>
          <w:rStyle w:val="Char2"/>
          <w:rFonts w:hint="cs"/>
          <w:rtl/>
        </w:rPr>
        <w:t>تو مانند بز شاخ دار</w:t>
      </w:r>
      <w:r w:rsidR="003616EF" w:rsidRPr="00CD1242">
        <w:rPr>
          <w:rStyle w:val="Char2"/>
          <w:rFonts w:hint="cs"/>
          <w:rtl/>
        </w:rPr>
        <w:t>ی</w:t>
      </w:r>
      <w:r w:rsidRPr="00CD1242">
        <w:rPr>
          <w:rStyle w:val="Char2"/>
          <w:rFonts w:hint="cs"/>
          <w:rtl/>
        </w:rPr>
        <w:t xml:space="preserve"> هست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‌خواهد با شاخش صخره‌ا</w:t>
      </w:r>
      <w:r w:rsidR="003616EF" w:rsidRPr="00CD1242">
        <w:rPr>
          <w:rStyle w:val="Char2"/>
          <w:rFonts w:hint="cs"/>
          <w:rtl/>
        </w:rPr>
        <w:t>ی</w:t>
      </w:r>
      <w:r w:rsidRPr="00CD1242">
        <w:rPr>
          <w:rStyle w:val="Char2"/>
          <w:rFonts w:hint="cs"/>
          <w:rtl/>
        </w:rPr>
        <w:t xml:space="preserve"> را بش</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نها</w:t>
      </w:r>
      <w:r w:rsidR="003616EF" w:rsidRPr="00CD1242">
        <w:rPr>
          <w:rStyle w:val="Char2"/>
          <w:rFonts w:hint="cs"/>
          <w:rtl/>
        </w:rPr>
        <w:t>ی</w:t>
      </w:r>
      <w:r w:rsidRPr="00CD1242">
        <w:rPr>
          <w:rStyle w:val="Char2"/>
          <w:rFonts w:hint="cs"/>
          <w:rtl/>
        </w:rPr>
        <w:t>ت گذشته از اینکه به تپه ضرر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‌رساند بل</w:t>
      </w:r>
      <w:r w:rsidR="003616EF" w:rsidRPr="00CD1242">
        <w:rPr>
          <w:rStyle w:val="Char2"/>
          <w:rFonts w:hint="cs"/>
          <w:rtl/>
        </w:rPr>
        <w:t>ک</w:t>
      </w:r>
      <w:r w:rsidRPr="00CD1242">
        <w:rPr>
          <w:rStyle w:val="Char2"/>
          <w:rFonts w:hint="cs"/>
          <w:rtl/>
        </w:rPr>
        <w:t>ه شاخ خود را م</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ک</w:t>
      </w:r>
      <w:r w:rsidRPr="00CD1242">
        <w:rPr>
          <w:rStyle w:val="Char2"/>
          <w:rFonts w:hint="cs"/>
          <w:rtl/>
        </w:rPr>
        <w:t>ند.</w:t>
      </w:r>
    </w:p>
    <w:p w:rsidR="00AC5501" w:rsidRPr="00CD1242" w:rsidRDefault="00AC5501" w:rsidP="00A9425C">
      <w:pPr>
        <w:pStyle w:val="a4"/>
        <w:rPr>
          <w:rtl/>
        </w:rPr>
      </w:pPr>
      <w:bookmarkStart w:id="499" w:name="_Toc294782072"/>
      <w:r w:rsidRPr="00CD1242">
        <w:rPr>
          <w:rFonts w:hint="cs"/>
          <w:rtl/>
        </w:rPr>
        <w:t xml:space="preserve">مدح صحابه در قرآن </w:t>
      </w:r>
      <w:r w:rsidR="00F81B2F">
        <w:rPr>
          <w:rFonts w:hint="cs"/>
          <w:rtl/>
        </w:rPr>
        <w:t>ک</w:t>
      </w:r>
      <w:r w:rsidRPr="00CD1242">
        <w:rPr>
          <w:rFonts w:hint="cs"/>
          <w:rtl/>
        </w:rPr>
        <w:t>ر</w:t>
      </w:r>
      <w:r w:rsidR="00F81B2F">
        <w:rPr>
          <w:rFonts w:hint="cs"/>
          <w:rtl/>
        </w:rPr>
        <w:t>ی</w:t>
      </w:r>
      <w:r w:rsidRPr="00CD1242">
        <w:rPr>
          <w:rFonts w:hint="cs"/>
          <w:rtl/>
        </w:rPr>
        <w:t>م و عادل دانستن آن</w:t>
      </w:r>
      <w:r w:rsidR="00A72BE7" w:rsidRPr="00CD1242">
        <w:rPr>
          <w:rFonts w:hint="eastAsia"/>
          <w:rtl/>
        </w:rPr>
        <w:t>‌</w:t>
      </w:r>
      <w:r w:rsidRPr="00CD1242">
        <w:rPr>
          <w:rFonts w:hint="cs"/>
          <w:rtl/>
        </w:rPr>
        <w:t>ها توسط خداوند:</w:t>
      </w:r>
      <w:bookmarkEnd w:id="499"/>
    </w:p>
    <w:p w:rsidR="00AC5501" w:rsidRPr="00CD1242" w:rsidRDefault="00AC5501" w:rsidP="00CD1242">
      <w:pPr>
        <w:bidi/>
        <w:ind w:firstLine="284"/>
        <w:rPr>
          <w:rStyle w:val="Char2"/>
          <w:rtl/>
        </w:rPr>
      </w:pPr>
      <w:r w:rsidRPr="00CD1242">
        <w:rPr>
          <w:rStyle w:val="Char2"/>
          <w:rFonts w:hint="cs"/>
          <w:rtl/>
        </w:rPr>
        <w:t>از جمله سعادت بندگان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انسان قدر و اندازه خودش را بداند. اگر بحث در احوال صحابه و نقد و تعد</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اسلوب مربوط به اهل علم و رجال شناسان باشد، تو سوار</w:t>
      </w:r>
      <w:r w:rsidR="003616EF" w:rsidRPr="00CD1242">
        <w:rPr>
          <w:rStyle w:val="Char2"/>
          <w:rFonts w:hint="cs"/>
          <w:rtl/>
        </w:rPr>
        <w:t>ک</w:t>
      </w:r>
      <w:r w:rsidRPr="00CD1242">
        <w:rPr>
          <w:rStyle w:val="Char2"/>
          <w:rFonts w:hint="cs"/>
          <w:rtl/>
        </w:rPr>
        <w:t>ار ا</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دان ن</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 و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بتوان</w:t>
      </w:r>
      <w:r w:rsidR="003616EF" w:rsidRPr="00CD1242">
        <w:rPr>
          <w:rStyle w:val="Char2"/>
          <w:rFonts w:hint="cs"/>
          <w:rtl/>
        </w:rPr>
        <w:t>ی</w:t>
      </w:r>
      <w:r w:rsidRPr="00CD1242">
        <w:rPr>
          <w:rStyle w:val="Char2"/>
          <w:rFonts w:hint="cs"/>
          <w:rtl/>
        </w:rPr>
        <w:t xml:space="preserve"> در م</w:t>
      </w:r>
      <w:r w:rsidR="003616EF" w:rsidRPr="00CD1242">
        <w:rPr>
          <w:rStyle w:val="Char2"/>
          <w:rFonts w:hint="cs"/>
          <w:rtl/>
        </w:rPr>
        <w:t>ی</w:t>
      </w:r>
      <w:r w:rsidRPr="00CD1242">
        <w:rPr>
          <w:rStyle w:val="Char2"/>
          <w:rFonts w:hint="cs"/>
          <w:rtl/>
        </w:rPr>
        <w:t>دان مسابقه شر</w:t>
      </w:r>
      <w:r w:rsidR="003616EF" w:rsidRPr="00CD1242">
        <w:rPr>
          <w:rStyle w:val="Char2"/>
          <w:rFonts w:hint="cs"/>
          <w:rtl/>
        </w:rPr>
        <w:t>ک</w:t>
      </w:r>
      <w:r w:rsidRPr="00CD1242">
        <w:rPr>
          <w:rStyle w:val="Char2"/>
          <w:rFonts w:hint="cs"/>
          <w:rtl/>
        </w:rPr>
        <w:t xml:space="preserve">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چون واقع</w:t>
      </w:r>
      <w:r w:rsidR="003616EF" w:rsidRPr="00CD1242">
        <w:rPr>
          <w:rStyle w:val="Char2"/>
          <w:rFonts w:hint="cs"/>
          <w:rtl/>
        </w:rPr>
        <w:t>ی</w:t>
      </w:r>
      <w:r w:rsidRPr="00CD1242">
        <w:rPr>
          <w:rStyle w:val="Char2"/>
          <w:rFonts w:hint="cs"/>
          <w:rtl/>
        </w:rPr>
        <w:t>ت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علما باب ا</w:t>
      </w:r>
      <w:r w:rsidR="003616EF" w:rsidRPr="00CD1242">
        <w:rPr>
          <w:rStyle w:val="Char2"/>
          <w:rFonts w:hint="cs"/>
          <w:rtl/>
        </w:rPr>
        <w:t>ی</w:t>
      </w:r>
      <w:r w:rsidRPr="00CD1242">
        <w:rPr>
          <w:rStyle w:val="Char2"/>
          <w:rFonts w:hint="cs"/>
          <w:rtl/>
        </w:rPr>
        <w:t>ن بحث را بسته‌اند، ز</w:t>
      </w:r>
      <w:r w:rsidR="003616EF" w:rsidRPr="00CD1242">
        <w:rPr>
          <w:rStyle w:val="Char2"/>
          <w:rFonts w:hint="cs"/>
          <w:rtl/>
        </w:rPr>
        <w:t>ی</w:t>
      </w:r>
      <w:r w:rsidRPr="00CD1242">
        <w:rPr>
          <w:rStyle w:val="Char2"/>
          <w:rFonts w:hint="cs"/>
          <w:rtl/>
        </w:rPr>
        <w:t>را خداوند صحابه را عادل دانسته و در قرآن</w:t>
      </w:r>
      <w:r w:rsidR="000E0383" w:rsidRPr="00CD1242">
        <w:rPr>
          <w:rStyle w:val="Char2"/>
          <w:rFonts w:hint="cs"/>
          <w:rtl/>
        </w:rPr>
        <w:t xml:space="preserve"> آن‌ها </w:t>
      </w:r>
      <w:r w:rsidRPr="00CD1242">
        <w:rPr>
          <w:rStyle w:val="Char2"/>
          <w:rFonts w:hint="cs"/>
          <w:rtl/>
        </w:rPr>
        <w:t>را به بهتر</w:t>
      </w:r>
      <w:r w:rsidR="003616EF" w:rsidRPr="00CD1242">
        <w:rPr>
          <w:rStyle w:val="Char2"/>
          <w:rFonts w:hint="cs"/>
          <w:rtl/>
        </w:rPr>
        <w:t>ی</w:t>
      </w:r>
      <w:r w:rsidRPr="00CD1242">
        <w:rPr>
          <w:rStyle w:val="Char2"/>
          <w:rFonts w:hint="cs"/>
          <w:rtl/>
        </w:rPr>
        <w:t>ن مدح و ثنا ا</w:t>
      </w:r>
      <w:r w:rsidR="003616EF" w:rsidRPr="00CD1242">
        <w:rPr>
          <w:rStyle w:val="Char2"/>
          <w:rFonts w:hint="cs"/>
          <w:rtl/>
        </w:rPr>
        <w:t>ی</w:t>
      </w:r>
      <w:r w:rsidRPr="00CD1242">
        <w:rPr>
          <w:rStyle w:val="Char2"/>
          <w:rFonts w:hint="cs"/>
          <w:rtl/>
        </w:rPr>
        <w:t>مان، هدا</w:t>
      </w:r>
      <w:r w:rsidR="003616EF" w:rsidRPr="00CD1242">
        <w:rPr>
          <w:rStyle w:val="Char2"/>
          <w:rFonts w:hint="cs"/>
          <w:rtl/>
        </w:rPr>
        <w:t>ی</w:t>
      </w:r>
      <w:r w:rsidRPr="00CD1242">
        <w:rPr>
          <w:rStyle w:val="Char2"/>
          <w:rFonts w:hint="cs"/>
          <w:rtl/>
        </w:rPr>
        <w:t>ت و ن</w:t>
      </w:r>
      <w:r w:rsidR="003616EF" w:rsidRPr="00CD1242">
        <w:rPr>
          <w:rStyle w:val="Char2"/>
          <w:rFonts w:hint="cs"/>
          <w:rtl/>
        </w:rPr>
        <w:t>یکی</w:t>
      </w:r>
      <w:r w:rsidRPr="00CD1242">
        <w:rPr>
          <w:rStyle w:val="Char2"/>
          <w:rFonts w:hint="cs"/>
          <w:rtl/>
        </w:rPr>
        <w:t xml:space="preserve"> ستوده است. همچن</w:t>
      </w:r>
      <w:r w:rsidR="003616EF" w:rsidRPr="00CD1242">
        <w:rPr>
          <w:rStyle w:val="Char2"/>
          <w:rFonts w:hint="cs"/>
          <w:rtl/>
        </w:rPr>
        <w:t>ی</w:t>
      </w:r>
      <w:r w:rsidRPr="00CD1242">
        <w:rPr>
          <w:rStyle w:val="Char2"/>
          <w:rFonts w:hint="cs"/>
          <w:rtl/>
        </w:rPr>
        <w:t>ن تز</w:t>
      </w:r>
      <w:r w:rsidR="003616EF" w:rsidRPr="00CD1242">
        <w:rPr>
          <w:rStyle w:val="Char2"/>
          <w:rFonts w:hint="cs"/>
          <w:rtl/>
        </w:rPr>
        <w:t>کی</w:t>
      </w:r>
      <w:r w:rsidRPr="00CD1242">
        <w:rPr>
          <w:rStyle w:val="Char2"/>
          <w:rFonts w:hint="cs"/>
          <w:rtl/>
        </w:rPr>
        <w:t>ه و ستا</w:t>
      </w:r>
      <w:r w:rsidR="003616EF" w:rsidRPr="00CD1242">
        <w:rPr>
          <w:rStyle w:val="Char2"/>
          <w:rFonts w:hint="cs"/>
          <w:rtl/>
        </w:rPr>
        <w:t>ی</w:t>
      </w:r>
      <w:r w:rsidRPr="00CD1242">
        <w:rPr>
          <w:rStyle w:val="Char2"/>
          <w:rFonts w:hint="cs"/>
          <w:rtl/>
        </w:rPr>
        <w:t>ش رسول خدا</w:t>
      </w:r>
      <w:r w:rsidR="00510780" w:rsidRPr="00510780">
        <w:rPr>
          <w:rStyle w:val="Char2"/>
          <w:rFonts w:cs="CTraditional Arabic" w:hint="cs"/>
          <w:rtl/>
        </w:rPr>
        <w:t xml:space="preserve"> ج</w:t>
      </w:r>
      <w:r w:rsidRPr="00CD1242">
        <w:rPr>
          <w:rStyle w:val="Char2"/>
          <w:rFonts w:hint="cs"/>
          <w:rtl/>
        </w:rPr>
        <w:t xml:space="preserve"> درباره اصحاب در سنت ن</w:t>
      </w:r>
      <w:r w:rsidR="003616EF" w:rsidRPr="00CD1242">
        <w:rPr>
          <w:rStyle w:val="Char2"/>
          <w:rFonts w:hint="cs"/>
          <w:rtl/>
        </w:rPr>
        <w:t>ی</w:t>
      </w:r>
      <w:r w:rsidRPr="00CD1242">
        <w:rPr>
          <w:rStyle w:val="Char2"/>
          <w:rFonts w:hint="cs"/>
          <w:rtl/>
        </w:rPr>
        <w:t>ز صر</w:t>
      </w:r>
      <w:r w:rsidR="003616EF" w:rsidRPr="00CD1242">
        <w:rPr>
          <w:rStyle w:val="Char2"/>
          <w:rFonts w:hint="cs"/>
          <w:rtl/>
        </w:rPr>
        <w:t>ی</w:t>
      </w:r>
      <w:r w:rsidRPr="00CD1242">
        <w:rPr>
          <w:rStyle w:val="Char2"/>
          <w:rFonts w:hint="cs"/>
          <w:rtl/>
        </w:rPr>
        <w:t xml:space="preserve">ح و روشن است </w:t>
      </w:r>
      <w:r w:rsidR="003616EF" w:rsidRPr="00CD1242">
        <w:rPr>
          <w:rStyle w:val="Char2"/>
          <w:rFonts w:hint="cs"/>
          <w:rtl/>
        </w:rPr>
        <w:t>ک</w:t>
      </w:r>
      <w:r w:rsidRPr="00CD1242">
        <w:rPr>
          <w:rStyle w:val="Char2"/>
          <w:rFonts w:hint="cs"/>
          <w:rtl/>
        </w:rPr>
        <w:t>ه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سنت به ذ</w:t>
      </w:r>
      <w:r w:rsidR="003616EF" w:rsidRPr="00CD1242">
        <w:rPr>
          <w:rStyle w:val="Char2"/>
          <w:rFonts w:hint="cs"/>
          <w:rtl/>
        </w:rPr>
        <w:t>ک</w:t>
      </w:r>
      <w:r w:rsidRPr="00CD1242">
        <w:rPr>
          <w:rStyle w:val="Char2"/>
          <w:rFonts w:hint="cs"/>
          <w:rtl/>
        </w:rPr>
        <w:t>ر فضائل</w:t>
      </w:r>
      <w:r w:rsidR="000E0383" w:rsidRPr="00CD1242">
        <w:rPr>
          <w:rStyle w:val="Char2"/>
          <w:rFonts w:hint="cs"/>
          <w:rtl/>
        </w:rPr>
        <w:t xml:space="preserve"> آن‌ها </w:t>
      </w:r>
      <w:r w:rsidRPr="00CD1242">
        <w:rPr>
          <w:rStyle w:val="Char2"/>
          <w:rFonts w:hint="cs"/>
          <w:rtl/>
        </w:rPr>
        <w:t>پرداخته است و امت را از تعرض درباره بدگو</w:t>
      </w:r>
      <w:r w:rsidR="003616EF" w:rsidRPr="00CD1242">
        <w:rPr>
          <w:rStyle w:val="Char2"/>
          <w:rFonts w:hint="cs"/>
          <w:rtl/>
        </w:rPr>
        <w:t>یی</w:t>
      </w:r>
      <w:r w:rsidR="000E0383" w:rsidRPr="00CD1242">
        <w:rPr>
          <w:rStyle w:val="Char2"/>
          <w:rFonts w:hint="cs"/>
          <w:rtl/>
        </w:rPr>
        <w:t xml:space="preserve"> آن‌ها </w:t>
      </w:r>
      <w:r w:rsidRPr="00CD1242">
        <w:rPr>
          <w:rStyle w:val="Char2"/>
          <w:rFonts w:hint="cs"/>
          <w:rtl/>
        </w:rPr>
        <w:t>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از جمله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 xml:space="preserve">د: </w:t>
      </w:r>
      <w:r w:rsidR="008B17C3" w:rsidRPr="00CD1242">
        <w:rPr>
          <w:rStyle w:val="Char2"/>
          <w:rFonts w:cs="Traditional Arabic"/>
          <w:color w:val="000000"/>
          <w:shd w:val="clear" w:color="auto" w:fill="FFFFFF"/>
          <w:rtl/>
        </w:rPr>
        <w:t>﴿</w:t>
      </w:r>
      <w:r w:rsidR="008B17C3" w:rsidRPr="007469AF">
        <w:rPr>
          <w:rStyle w:val="Chara"/>
          <w:rtl/>
        </w:rPr>
        <w:t>وَ</w:t>
      </w:r>
      <w:r w:rsidR="008B17C3" w:rsidRPr="007469AF">
        <w:rPr>
          <w:rStyle w:val="Chara"/>
          <w:rFonts w:hint="cs"/>
          <w:rtl/>
        </w:rPr>
        <w:t>ٱ</w:t>
      </w:r>
      <w:r w:rsidR="008B17C3" w:rsidRPr="007469AF">
        <w:rPr>
          <w:rStyle w:val="Chara"/>
          <w:rFonts w:hint="eastAsia"/>
          <w:rtl/>
        </w:rPr>
        <w:t>لسَّٰبِقُونَ</w:t>
      </w:r>
      <w:r w:rsidR="008B17C3" w:rsidRPr="007469AF">
        <w:rPr>
          <w:rStyle w:val="Chara"/>
          <w:rtl/>
        </w:rPr>
        <w:t xml:space="preserve"> </w:t>
      </w:r>
      <w:r w:rsidR="008B17C3" w:rsidRPr="007469AF">
        <w:rPr>
          <w:rStyle w:val="Chara"/>
          <w:rFonts w:hint="cs"/>
          <w:rtl/>
        </w:rPr>
        <w:t>ٱ</w:t>
      </w:r>
      <w:r w:rsidR="008B17C3" w:rsidRPr="007469AF">
        <w:rPr>
          <w:rStyle w:val="Chara"/>
          <w:rFonts w:hint="eastAsia"/>
          <w:rtl/>
        </w:rPr>
        <w:t>لۡأَوَّلُونَ</w:t>
      </w:r>
      <w:r w:rsidR="008B17C3" w:rsidRPr="007469AF">
        <w:rPr>
          <w:rStyle w:val="Chara"/>
          <w:rtl/>
        </w:rPr>
        <w:t xml:space="preserve"> مِنَ </w:t>
      </w:r>
      <w:r w:rsidR="008B17C3" w:rsidRPr="007469AF">
        <w:rPr>
          <w:rStyle w:val="Chara"/>
          <w:rFonts w:hint="cs"/>
          <w:rtl/>
        </w:rPr>
        <w:t>ٱ</w:t>
      </w:r>
      <w:r w:rsidR="008B17C3" w:rsidRPr="007469AF">
        <w:rPr>
          <w:rStyle w:val="Chara"/>
          <w:rFonts w:hint="eastAsia"/>
          <w:rtl/>
        </w:rPr>
        <w:t>لۡمُهَٰجِرِينَ</w:t>
      </w:r>
      <w:r w:rsidR="008B17C3" w:rsidRPr="007469AF">
        <w:rPr>
          <w:rStyle w:val="Chara"/>
          <w:rtl/>
        </w:rPr>
        <w:t xml:space="preserve"> وَ</w:t>
      </w:r>
      <w:r w:rsidR="008B17C3" w:rsidRPr="007469AF">
        <w:rPr>
          <w:rStyle w:val="Chara"/>
          <w:rFonts w:hint="cs"/>
          <w:rtl/>
        </w:rPr>
        <w:t>ٱ</w:t>
      </w:r>
      <w:r w:rsidR="008B17C3" w:rsidRPr="007469AF">
        <w:rPr>
          <w:rStyle w:val="Chara"/>
          <w:rFonts w:hint="eastAsia"/>
          <w:rtl/>
        </w:rPr>
        <w:t>لۡأَنصَارِ</w:t>
      </w:r>
      <w:r w:rsidR="008B17C3" w:rsidRPr="007469AF">
        <w:rPr>
          <w:rStyle w:val="Chara"/>
          <w:rtl/>
        </w:rPr>
        <w:t xml:space="preserve"> وَ</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w:t>
      </w:r>
      <w:r w:rsidR="008B17C3" w:rsidRPr="007469AF">
        <w:rPr>
          <w:rStyle w:val="Chara"/>
          <w:rFonts w:hint="cs"/>
          <w:rtl/>
        </w:rPr>
        <w:t>ٱ</w:t>
      </w:r>
      <w:r w:rsidR="008B17C3" w:rsidRPr="007469AF">
        <w:rPr>
          <w:rStyle w:val="Chara"/>
          <w:rFonts w:hint="eastAsia"/>
          <w:rtl/>
        </w:rPr>
        <w:t>تَّبَعُوهُم</w:t>
      </w:r>
      <w:r w:rsidR="008B17C3" w:rsidRPr="007469AF">
        <w:rPr>
          <w:rStyle w:val="Chara"/>
          <w:rtl/>
        </w:rPr>
        <w:t xml:space="preserve"> بِإِحۡسَٰنٖ رَّضِيَ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عَنۡهُمۡ وَرَضُواْ عَنۡهُ وَأَعَدَّ لَهُمۡ جَنَّٰتٖ تَجۡرِي تَحۡتَهَا </w:t>
      </w:r>
      <w:r w:rsidR="008B17C3" w:rsidRPr="007469AF">
        <w:rPr>
          <w:rStyle w:val="Chara"/>
          <w:rFonts w:hint="cs"/>
          <w:rtl/>
        </w:rPr>
        <w:t>ٱ</w:t>
      </w:r>
      <w:r w:rsidR="008B17C3" w:rsidRPr="007469AF">
        <w:rPr>
          <w:rStyle w:val="Chara"/>
          <w:rFonts w:hint="eastAsia"/>
          <w:rtl/>
        </w:rPr>
        <w:t>لۡأَنۡهَٰرُ</w:t>
      </w:r>
      <w:r w:rsidR="008B17C3" w:rsidRPr="007469AF">
        <w:rPr>
          <w:rStyle w:val="Chara"/>
          <w:rtl/>
        </w:rPr>
        <w:t xml:space="preserve"> خَٰلِدِينَ فِيهَآ أَبَدٗاۚ ذَٰلِكَ </w:t>
      </w:r>
      <w:r w:rsidR="008B17C3" w:rsidRPr="007469AF">
        <w:rPr>
          <w:rStyle w:val="Chara"/>
          <w:rFonts w:hint="cs"/>
          <w:rtl/>
        </w:rPr>
        <w:t>ٱ</w:t>
      </w:r>
      <w:r w:rsidR="008B17C3" w:rsidRPr="007469AF">
        <w:rPr>
          <w:rStyle w:val="Chara"/>
          <w:rFonts w:hint="eastAsia"/>
          <w:rtl/>
        </w:rPr>
        <w:t>لۡفَوۡزُ</w:t>
      </w:r>
      <w:r w:rsidR="008B17C3" w:rsidRPr="007469AF">
        <w:rPr>
          <w:rStyle w:val="Chara"/>
          <w:rtl/>
        </w:rPr>
        <w:t xml:space="preserve"> </w:t>
      </w:r>
      <w:r w:rsidR="008B17C3" w:rsidRPr="007469AF">
        <w:rPr>
          <w:rStyle w:val="Chara"/>
          <w:rFonts w:hint="cs"/>
          <w:rtl/>
        </w:rPr>
        <w:t>ٱ</w:t>
      </w:r>
      <w:r w:rsidR="008B17C3" w:rsidRPr="007469AF">
        <w:rPr>
          <w:rStyle w:val="Chara"/>
          <w:rFonts w:hint="eastAsia"/>
          <w:rtl/>
        </w:rPr>
        <w:t>لۡعَظِيمُ</w:t>
      </w:r>
      <w:r w:rsidR="008B17C3" w:rsidRPr="007469AF">
        <w:rPr>
          <w:rStyle w:val="Chara"/>
          <w:rtl/>
        </w:rPr>
        <w:t>١٠٠</w:t>
      </w:r>
      <w:r w:rsidR="008B17C3" w:rsidRPr="00CD1242">
        <w:rPr>
          <w:rStyle w:val="Char2"/>
          <w:rFonts w:cs="Traditional Arabic"/>
          <w:color w:val="000000"/>
          <w:shd w:val="clear" w:color="auto" w:fill="FFFFFF"/>
          <w:rtl/>
        </w:rPr>
        <w:t>﴾</w:t>
      </w:r>
      <w:r w:rsidR="008B17C3" w:rsidRPr="00CD1242">
        <w:rPr>
          <w:rStyle w:val="Char6"/>
          <w:rtl/>
        </w:rPr>
        <w:t xml:space="preserve"> [التوبة: 100]</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«و سبقت‌گ</w:t>
      </w:r>
      <w:r w:rsidR="003616EF" w:rsidRPr="00CD1242">
        <w:rPr>
          <w:rStyle w:val="Char2"/>
          <w:rFonts w:hint="cs"/>
          <w:rtl/>
        </w:rPr>
        <w:t>ی</w:t>
      </w:r>
      <w:r w:rsidRPr="00CD1242">
        <w:rPr>
          <w:rStyle w:val="Char2"/>
          <w:rFonts w:hint="cs"/>
          <w:rtl/>
        </w:rPr>
        <w:t>رندگان اول</w:t>
      </w:r>
      <w:r w:rsidR="003616EF" w:rsidRPr="00CD1242">
        <w:rPr>
          <w:rStyle w:val="Char2"/>
          <w:rFonts w:hint="cs"/>
          <w:rtl/>
        </w:rPr>
        <w:t>ی</w:t>
      </w:r>
      <w:r w:rsidRPr="00CD1242">
        <w:rPr>
          <w:rStyle w:val="Char2"/>
          <w:rFonts w:hint="cs"/>
          <w:rtl/>
        </w:rPr>
        <w:t>ه از مهاجران و انصار و آنها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به ن</w:t>
      </w:r>
      <w:r w:rsidR="003616EF" w:rsidRPr="00CD1242">
        <w:rPr>
          <w:rStyle w:val="Char2"/>
          <w:rFonts w:hint="cs"/>
          <w:rtl/>
        </w:rPr>
        <w:t>یکی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خداوند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شده</w:t>
      </w:r>
      <w:r w:rsidR="00740248">
        <w:rPr>
          <w:rStyle w:val="Char2"/>
          <w:rFonts w:hint="cs"/>
          <w:rtl/>
        </w:rPr>
        <w:t xml:space="preserve"> </w:t>
      </w:r>
      <w:r w:rsidRPr="00CD1242">
        <w:rPr>
          <w:rStyle w:val="Char2"/>
          <w:rFonts w:hint="cs"/>
          <w:rtl/>
        </w:rPr>
        <w:t>و</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ز از او راض</w:t>
      </w:r>
      <w:r w:rsidR="003616EF" w:rsidRPr="00CD1242">
        <w:rPr>
          <w:rStyle w:val="Char2"/>
          <w:rFonts w:hint="cs"/>
          <w:rtl/>
        </w:rPr>
        <w:t>ی</w:t>
      </w:r>
      <w:r w:rsidRPr="00CD1242">
        <w:rPr>
          <w:rStyle w:val="Char2"/>
          <w:rFonts w:hint="cs"/>
          <w:rtl/>
        </w:rPr>
        <w:t xml:space="preserve"> شدند و برا</w:t>
      </w:r>
      <w:r w:rsidR="003616EF" w:rsidRPr="00CD1242">
        <w:rPr>
          <w:rStyle w:val="Char2"/>
          <w:rFonts w:hint="cs"/>
          <w:rtl/>
        </w:rPr>
        <w:t>ی</w:t>
      </w:r>
      <w:r w:rsidRPr="00CD1242">
        <w:rPr>
          <w:rStyle w:val="Char2"/>
          <w:rFonts w:hint="cs"/>
          <w:rtl/>
        </w:rPr>
        <w:t>شان باغها</w:t>
      </w:r>
      <w:r w:rsidR="003616EF" w:rsidRPr="00CD1242">
        <w:rPr>
          <w:rStyle w:val="Char2"/>
          <w:rFonts w:hint="cs"/>
          <w:rtl/>
        </w:rPr>
        <w:t>یی</w:t>
      </w:r>
      <w:r w:rsidRPr="00CD1242">
        <w:rPr>
          <w:rStyle w:val="Char2"/>
          <w:rFonts w:hint="cs"/>
          <w:rtl/>
        </w:rPr>
        <w:t xml:space="preserve"> فراهم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جو</w:t>
      </w:r>
      <w:r w:rsidR="003616EF" w:rsidRPr="00CD1242">
        <w:rPr>
          <w:rStyle w:val="Char2"/>
          <w:rFonts w:hint="cs"/>
          <w:rtl/>
        </w:rPr>
        <w:t>ی</w:t>
      </w:r>
      <w:r w:rsidRPr="00CD1242">
        <w:rPr>
          <w:rStyle w:val="Char2"/>
          <w:rFonts w:hint="cs"/>
          <w:rtl/>
        </w:rPr>
        <w:t>ها</w:t>
      </w:r>
      <w:r w:rsidR="003616EF" w:rsidRPr="00CD1242">
        <w:rPr>
          <w:rStyle w:val="Char2"/>
          <w:rFonts w:hint="cs"/>
          <w:rtl/>
        </w:rPr>
        <w:t>یی</w:t>
      </w:r>
      <w:r w:rsidRPr="00CD1242">
        <w:rPr>
          <w:rStyle w:val="Char2"/>
          <w:rFonts w:hint="cs"/>
          <w:rtl/>
        </w:rPr>
        <w:t xml:space="preserve"> در ز</w:t>
      </w:r>
      <w:r w:rsidR="003616EF" w:rsidRPr="00CD1242">
        <w:rPr>
          <w:rStyle w:val="Char2"/>
          <w:rFonts w:hint="cs"/>
          <w:rtl/>
        </w:rPr>
        <w:t>ی</w:t>
      </w:r>
      <w:r w:rsidRPr="00CD1242">
        <w:rPr>
          <w:rStyle w:val="Char2"/>
          <w:rFonts w:hint="cs"/>
          <w:rtl/>
        </w:rPr>
        <w:t>ر</w:t>
      </w:r>
      <w:r w:rsidR="000E0383" w:rsidRPr="00CD1242">
        <w:rPr>
          <w:rStyle w:val="Char2"/>
          <w:rFonts w:hint="cs"/>
          <w:rtl/>
        </w:rPr>
        <w:t xml:space="preserve"> آن‌ها </w:t>
      </w:r>
      <w:r w:rsidRPr="00CD1242">
        <w:rPr>
          <w:rStyle w:val="Char2"/>
          <w:rFonts w:hint="cs"/>
          <w:rtl/>
        </w:rPr>
        <w:t>جار</w:t>
      </w:r>
      <w:r w:rsidR="003616EF" w:rsidRPr="00CD1242">
        <w:rPr>
          <w:rStyle w:val="Char2"/>
          <w:rFonts w:hint="cs"/>
          <w:rtl/>
        </w:rPr>
        <w:t>ی</w:t>
      </w:r>
      <w:r w:rsidRPr="00CD1242">
        <w:rPr>
          <w:rStyle w:val="Char2"/>
          <w:rFonts w:hint="cs"/>
          <w:rtl/>
        </w:rPr>
        <w:t xml:space="preserve"> است و در آن جاودانه و هم</w:t>
      </w:r>
      <w:r w:rsidR="003616EF" w:rsidRPr="00CD1242">
        <w:rPr>
          <w:rStyle w:val="Char2"/>
          <w:rFonts w:hint="cs"/>
          <w:rtl/>
        </w:rPr>
        <w:t>ی</w:t>
      </w:r>
      <w:r w:rsidRPr="00CD1242">
        <w:rPr>
          <w:rStyle w:val="Char2"/>
          <w:rFonts w:hint="cs"/>
          <w:rtl/>
        </w:rPr>
        <w:t>شگ</w:t>
      </w:r>
      <w:r w:rsidR="003616EF" w:rsidRPr="00CD1242">
        <w:rPr>
          <w:rStyle w:val="Char2"/>
          <w:rFonts w:hint="cs"/>
          <w:rtl/>
        </w:rPr>
        <w:t>ی</w:t>
      </w:r>
      <w:r w:rsidRPr="00CD1242">
        <w:rPr>
          <w:rStyle w:val="Char2"/>
          <w:rFonts w:hint="cs"/>
          <w:rtl/>
        </w:rPr>
        <w:t xml:space="preserve"> اند، و ا</w:t>
      </w:r>
      <w:r w:rsidR="003616EF" w:rsidRPr="00CD1242">
        <w:rPr>
          <w:rStyle w:val="Char2"/>
          <w:rFonts w:hint="cs"/>
          <w:rtl/>
        </w:rPr>
        <w:t>ی</w:t>
      </w:r>
      <w:r w:rsidRPr="00CD1242">
        <w:rPr>
          <w:rStyle w:val="Char2"/>
          <w:rFonts w:hint="cs"/>
          <w:rtl/>
        </w:rPr>
        <w:t>نست پ</w:t>
      </w:r>
      <w:r w:rsidR="003616EF" w:rsidRPr="00CD1242">
        <w:rPr>
          <w:rStyle w:val="Char2"/>
          <w:rFonts w:hint="cs"/>
          <w:rtl/>
        </w:rPr>
        <w:t>ی</w:t>
      </w:r>
      <w:r w:rsidRPr="00CD1242">
        <w:rPr>
          <w:rStyle w:val="Char2"/>
          <w:rFonts w:hint="cs"/>
          <w:rtl/>
        </w:rPr>
        <w:t>روز</w:t>
      </w:r>
      <w:r w:rsidR="003616EF" w:rsidRPr="00CD1242">
        <w:rPr>
          <w:rStyle w:val="Char2"/>
          <w:rFonts w:hint="cs"/>
          <w:rtl/>
        </w:rPr>
        <w:t>ی</w:t>
      </w:r>
      <w:r w:rsidRPr="00CD1242">
        <w:rPr>
          <w:rStyle w:val="Char2"/>
          <w:rFonts w:hint="cs"/>
          <w:rtl/>
        </w:rPr>
        <w:t xml:space="preserve"> بزرگ».</w:t>
      </w:r>
    </w:p>
    <w:p w:rsidR="00AC5501" w:rsidRPr="00CD1242" w:rsidRDefault="00AC5501" w:rsidP="00CD1242">
      <w:pPr>
        <w:bidi/>
        <w:ind w:firstLine="284"/>
        <w:rPr>
          <w:rStyle w:val="Char2"/>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۞لَّقَدۡ رَضِيَ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عَنِ </w:t>
      </w:r>
      <w:r w:rsidR="008B17C3" w:rsidRPr="007469AF">
        <w:rPr>
          <w:rStyle w:val="Chara"/>
          <w:rFonts w:hint="cs"/>
          <w:rtl/>
        </w:rPr>
        <w:t>ٱ</w:t>
      </w:r>
      <w:r w:rsidR="008B17C3" w:rsidRPr="007469AF">
        <w:rPr>
          <w:rStyle w:val="Chara"/>
          <w:rFonts w:hint="eastAsia"/>
          <w:rtl/>
        </w:rPr>
        <w:t>لۡمُؤۡمِنِينَ</w:t>
      </w:r>
      <w:r w:rsidR="008B17C3" w:rsidRPr="007469AF">
        <w:rPr>
          <w:rStyle w:val="Chara"/>
          <w:rtl/>
        </w:rPr>
        <w:t xml:space="preserve"> إِذۡ يُبَايِعُونَكَ تَحۡتَ </w:t>
      </w:r>
      <w:r w:rsidR="008B17C3" w:rsidRPr="007469AF">
        <w:rPr>
          <w:rStyle w:val="Chara"/>
          <w:rFonts w:hint="cs"/>
          <w:rtl/>
        </w:rPr>
        <w:t>ٱ</w:t>
      </w:r>
      <w:r w:rsidR="008B17C3" w:rsidRPr="007469AF">
        <w:rPr>
          <w:rStyle w:val="Chara"/>
          <w:rFonts w:hint="eastAsia"/>
          <w:rtl/>
        </w:rPr>
        <w:t>لشَّجَرَةِ</w:t>
      </w:r>
      <w:r w:rsidR="008B17C3" w:rsidRPr="007469AF">
        <w:rPr>
          <w:rStyle w:val="Chara"/>
          <w:rtl/>
        </w:rPr>
        <w:t xml:space="preserve"> فَعَلِمَ مَا فِي قُلُوبِهِمۡ فَأَنزَلَ </w:t>
      </w:r>
      <w:r w:rsidR="008B17C3" w:rsidRPr="007469AF">
        <w:rPr>
          <w:rStyle w:val="Chara"/>
          <w:rFonts w:hint="cs"/>
          <w:rtl/>
        </w:rPr>
        <w:t>ٱ</w:t>
      </w:r>
      <w:r w:rsidR="008B17C3" w:rsidRPr="007469AF">
        <w:rPr>
          <w:rStyle w:val="Chara"/>
          <w:rFonts w:hint="eastAsia"/>
          <w:rtl/>
        </w:rPr>
        <w:t>لسَّكِينَةَ</w:t>
      </w:r>
      <w:r w:rsidR="008B17C3" w:rsidRPr="007469AF">
        <w:rPr>
          <w:rStyle w:val="Chara"/>
          <w:rtl/>
        </w:rPr>
        <w:t xml:space="preserve"> عَلَيۡهِمۡ وَأَثَٰبَهُمۡ فَتۡحٗا قَرِيبٗا١٨</w:t>
      </w:r>
      <w:r w:rsidR="008B17C3" w:rsidRPr="00CD1242">
        <w:rPr>
          <w:rStyle w:val="Char2"/>
          <w:rFonts w:cs="Traditional Arabic"/>
          <w:color w:val="000000"/>
          <w:shd w:val="clear" w:color="auto" w:fill="FFFFFF"/>
          <w:rtl/>
        </w:rPr>
        <w:t>﴾</w:t>
      </w:r>
      <w:r w:rsidR="008B17C3" w:rsidRPr="00CD1242">
        <w:rPr>
          <w:rStyle w:val="Char6"/>
          <w:rtl/>
        </w:rPr>
        <w:t xml:space="preserve"> [الفتح: 18]</w:t>
      </w:r>
      <w:r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«خداوند از مؤمنان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ر درخت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 راض</w:t>
      </w:r>
      <w:r w:rsidR="003616EF" w:rsidRPr="00CD1242">
        <w:rPr>
          <w:rStyle w:val="Char2"/>
          <w:rFonts w:hint="cs"/>
          <w:rtl/>
        </w:rPr>
        <w:t>ی</w:t>
      </w:r>
      <w:r w:rsidRPr="00CD1242">
        <w:rPr>
          <w:rStyle w:val="Char2"/>
          <w:rFonts w:hint="cs"/>
          <w:rtl/>
        </w:rPr>
        <w:t xml:space="preserve"> شد و از آنچه در دلها</w:t>
      </w:r>
      <w:r w:rsidR="003616EF" w:rsidRPr="00CD1242">
        <w:rPr>
          <w:rStyle w:val="Char2"/>
          <w:rFonts w:hint="cs"/>
          <w:rtl/>
        </w:rPr>
        <w:t>ی</w:t>
      </w:r>
      <w:r w:rsidRPr="00CD1242">
        <w:rPr>
          <w:rStyle w:val="Char2"/>
          <w:rFonts w:hint="cs"/>
          <w:rtl/>
        </w:rPr>
        <w:t>شان بود آگاه شد و آرامش را برا</w:t>
      </w:r>
      <w:r w:rsidR="003616EF" w:rsidRPr="00CD1242">
        <w:rPr>
          <w:rStyle w:val="Char2"/>
          <w:rFonts w:hint="cs"/>
          <w:rtl/>
        </w:rPr>
        <w:t>ی</w:t>
      </w:r>
      <w:r w:rsidRPr="00CD1242">
        <w:rPr>
          <w:rStyle w:val="Char2"/>
          <w:rFonts w:hint="cs"/>
          <w:rtl/>
        </w:rPr>
        <w:t xml:space="preserve">شان نازل </w:t>
      </w:r>
      <w:r w:rsidR="003616EF" w:rsidRPr="00CD1242">
        <w:rPr>
          <w:rStyle w:val="Char2"/>
          <w:rFonts w:hint="cs"/>
          <w:rtl/>
        </w:rPr>
        <w:t>ک</w:t>
      </w:r>
      <w:r w:rsidRPr="00CD1242">
        <w:rPr>
          <w:rStyle w:val="Char2"/>
          <w:rFonts w:hint="cs"/>
          <w:rtl/>
        </w:rPr>
        <w:t>رد و به عنوان پاداش به</w:t>
      </w:r>
      <w:r w:rsidR="000E0383" w:rsidRPr="00CD1242">
        <w:rPr>
          <w:rStyle w:val="Char2"/>
          <w:rFonts w:hint="cs"/>
          <w:rtl/>
        </w:rPr>
        <w:t xml:space="preserve"> آن‌ها </w:t>
      </w:r>
      <w:r w:rsidRPr="00CD1242">
        <w:rPr>
          <w:rStyle w:val="Char2"/>
          <w:rFonts w:hint="cs"/>
          <w:rtl/>
        </w:rPr>
        <w:t>فتح نزد</w:t>
      </w:r>
      <w:r w:rsidR="003616EF" w:rsidRPr="00CD1242">
        <w:rPr>
          <w:rStyle w:val="Char2"/>
          <w:rFonts w:hint="cs"/>
          <w:rtl/>
        </w:rPr>
        <w:t>یکی</w:t>
      </w:r>
      <w:r w:rsidRPr="00CD1242">
        <w:rPr>
          <w:rStyle w:val="Char2"/>
          <w:rFonts w:hint="cs"/>
          <w:rtl/>
        </w:rPr>
        <w:t xml:space="preserve"> را داد...».</w:t>
      </w:r>
    </w:p>
    <w:p w:rsidR="00AC5501" w:rsidRPr="00CD1242" w:rsidRDefault="00AC5501" w:rsidP="00CD1242">
      <w:pPr>
        <w:bidi/>
        <w:ind w:firstLine="284"/>
        <w:rPr>
          <w:rStyle w:val="Char2"/>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لَا يَسۡتَوِي مِنكُم مَّنۡ أَنفَقَ مِن قَبۡلِ </w:t>
      </w:r>
      <w:r w:rsidR="008B17C3" w:rsidRPr="007469AF">
        <w:rPr>
          <w:rStyle w:val="Chara"/>
          <w:rFonts w:hint="cs"/>
          <w:rtl/>
        </w:rPr>
        <w:t>ٱ</w:t>
      </w:r>
      <w:r w:rsidR="008B17C3" w:rsidRPr="007469AF">
        <w:rPr>
          <w:rStyle w:val="Chara"/>
          <w:rFonts w:hint="eastAsia"/>
          <w:rtl/>
        </w:rPr>
        <w:t>لۡفَتۡحِ</w:t>
      </w:r>
      <w:r w:rsidR="008B17C3" w:rsidRPr="007469AF">
        <w:rPr>
          <w:rStyle w:val="Chara"/>
          <w:rtl/>
        </w:rPr>
        <w:t xml:space="preserve"> وَقَٰتَلَۚ أُوْلَٰٓئِكَ أَعۡظَمُ دَرَجَةٗ مِّنَ </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أَنفَقُواْ مِنۢ بَعۡدُ وَقَٰتَلُواْۚ وَكُلّٗ</w:t>
      </w:r>
      <w:r w:rsidR="008B17C3" w:rsidRPr="007469AF">
        <w:rPr>
          <w:rStyle w:val="Chara"/>
          <w:rFonts w:hint="eastAsia"/>
          <w:rtl/>
        </w:rPr>
        <w:t>ا</w:t>
      </w:r>
      <w:r w:rsidR="008B17C3" w:rsidRPr="007469AF">
        <w:rPr>
          <w:rStyle w:val="Chara"/>
          <w:rtl/>
        </w:rPr>
        <w:t xml:space="preserve"> وَعَدَ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w:t>
      </w:r>
      <w:r w:rsidR="008B17C3" w:rsidRPr="007469AF">
        <w:rPr>
          <w:rStyle w:val="Chara"/>
          <w:rFonts w:hint="cs"/>
          <w:rtl/>
        </w:rPr>
        <w:t>ٱ</w:t>
      </w:r>
      <w:r w:rsidR="008B17C3" w:rsidRPr="007469AF">
        <w:rPr>
          <w:rStyle w:val="Chara"/>
          <w:rFonts w:hint="eastAsia"/>
          <w:rtl/>
        </w:rPr>
        <w:t>لۡحُسۡنَىٰۚ</w:t>
      </w:r>
      <w:r w:rsidR="008B17C3" w:rsidRPr="007469AF">
        <w:rPr>
          <w:rStyle w:val="Chara"/>
          <w:rtl/>
        </w:rPr>
        <w:t xml:space="preserve"> وَ</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بِمَا تَعۡمَلُونَ خَبِيرٞ١٠</w:t>
      </w:r>
      <w:r w:rsidR="008B17C3" w:rsidRPr="00CD1242">
        <w:rPr>
          <w:rStyle w:val="Char2"/>
          <w:rFonts w:cs="Traditional Arabic"/>
          <w:color w:val="000000"/>
          <w:shd w:val="clear" w:color="auto" w:fill="FFFFFF"/>
          <w:rtl/>
        </w:rPr>
        <w:t>﴾</w:t>
      </w:r>
      <w:r w:rsidR="008B17C3" w:rsidRPr="00CD1242">
        <w:rPr>
          <w:rStyle w:val="Char6"/>
          <w:rtl/>
        </w:rPr>
        <w:t xml:space="preserve"> [الحديد: 10]</w:t>
      </w:r>
      <w:r w:rsidR="008B17C3" w:rsidRPr="00CD1242">
        <w:rPr>
          <w:rStyle w:val="Char6"/>
          <w:rFonts w:hint="cs"/>
          <w:rtl/>
        </w:rPr>
        <w:t>.</w:t>
      </w:r>
    </w:p>
    <w:p w:rsidR="00AC5501" w:rsidRPr="00CD1242" w:rsidRDefault="00AC5501" w:rsidP="00A9425C">
      <w:pPr>
        <w:bidi/>
        <w:ind w:firstLine="284"/>
        <w:jc w:val="lowKashida"/>
        <w:rPr>
          <w:rStyle w:val="Char2"/>
          <w:rtl/>
        </w:rPr>
      </w:pPr>
      <w:r w:rsidRPr="00CD1242">
        <w:rPr>
          <w:rStyle w:val="Char2"/>
          <w:rFonts w:hint="cs"/>
          <w:rtl/>
        </w:rPr>
        <w:t>«برابر ن</w:t>
      </w:r>
      <w:r w:rsidR="003616EF" w:rsidRPr="00CD1242">
        <w:rPr>
          <w:rStyle w:val="Char2"/>
          <w:rFonts w:hint="cs"/>
          <w:rtl/>
        </w:rPr>
        <w:t>ی</w:t>
      </w:r>
      <w:r w:rsidRPr="00CD1242">
        <w:rPr>
          <w:rStyle w:val="Char2"/>
          <w:rFonts w:hint="cs"/>
          <w:rtl/>
        </w:rPr>
        <w:t xml:space="preserve">ست از شما آنان </w:t>
      </w:r>
      <w:r w:rsidR="003616EF" w:rsidRPr="00CD1242">
        <w:rPr>
          <w:rStyle w:val="Char2"/>
          <w:rFonts w:hint="cs"/>
          <w:rtl/>
        </w:rPr>
        <w:t>ک</w:t>
      </w:r>
      <w:r w:rsidRPr="00CD1242">
        <w:rPr>
          <w:rStyle w:val="Char2"/>
          <w:rFonts w:hint="cs"/>
          <w:rtl/>
        </w:rPr>
        <w:t>ه قبل از فتح ] م</w:t>
      </w:r>
      <w:r w:rsidR="003616EF" w:rsidRPr="00CD1242">
        <w:rPr>
          <w:rStyle w:val="Char2"/>
          <w:rFonts w:hint="cs"/>
          <w:rtl/>
        </w:rPr>
        <w:t>ک</w:t>
      </w:r>
      <w:r w:rsidRPr="00CD1242">
        <w:rPr>
          <w:rStyle w:val="Char2"/>
          <w:rFonts w:hint="cs"/>
          <w:rtl/>
        </w:rPr>
        <w:t xml:space="preserve">ه[‌ اتفاق </w:t>
      </w:r>
      <w:r w:rsidR="003616EF" w:rsidRPr="00CD1242">
        <w:rPr>
          <w:rStyle w:val="Char2"/>
          <w:rFonts w:hint="cs"/>
          <w:rtl/>
        </w:rPr>
        <w:t>ک</w:t>
      </w:r>
      <w:r w:rsidRPr="00CD1242">
        <w:rPr>
          <w:rStyle w:val="Char2"/>
          <w:rFonts w:hint="cs"/>
          <w:rtl/>
        </w:rPr>
        <w:t xml:space="preserve">ردند و با </w:t>
      </w:r>
      <w:r w:rsidR="003616EF" w:rsidRPr="00CD1242">
        <w:rPr>
          <w:rStyle w:val="Char2"/>
          <w:rFonts w:hint="cs"/>
          <w:rtl/>
        </w:rPr>
        <w:t>ک</w:t>
      </w:r>
      <w:r w:rsidRPr="00CD1242">
        <w:rPr>
          <w:rStyle w:val="Char2"/>
          <w:rFonts w:hint="cs"/>
          <w:rtl/>
        </w:rPr>
        <w:t>فار جنگ</w:t>
      </w:r>
      <w:r w:rsidR="003616EF" w:rsidRPr="00CD1242">
        <w:rPr>
          <w:rStyle w:val="Char2"/>
          <w:rFonts w:hint="cs"/>
          <w:rtl/>
        </w:rPr>
        <w:t>ی</w:t>
      </w:r>
      <w:r w:rsidRPr="00CD1242">
        <w:rPr>
          <w:rStyle w:val="Char2"/>
          <w:rFonts w:hint="cs"/>
          <w:rtl/>
        </w:rPr>
        <w:t>دند ] با د</w:t>
      </w:r>
      <w:r w:rsidR="003616EF" w:rsidRPr="00CD1242">
        <w:rPr>
          <w:rStyle w:val="Char2"/>
          <w:rFonts w:hint="cs"/>
          <w:rtl/>
        </w:rPr>
        <w:t>ی</w:t>
      </w:r>
      <w:r w:rsidRPr="00CD1242">
        <w:rPr>
          <w:rStyle w:val="Char2"/>
          <w:rFonts w:hint="cs"/>
          <w:rtl/>
        </w:rPr>
        <w:t>گران[</w:t>
      </w:r>
      <w:r w:rsidR="000E0383" w:rsidRPr="00CD1242">
        <w:rPr>
          <w:rStyle w:val="Char2"/>
          <w:rFonts w:hint="cs"/>
          <w:rtl/>
        </w:rPr>
        <w:t xml:space="preserve"> آن‌ها </w:t>
      </w:r>
      <w:r w:rsidRPr="00CD1242">
        <w:rPr>
          <w:rStyle w:val="Char2"/>
          <w:rFonts w:hint="cs"/>
          <w:rtl/>
        </w:rPr>
        <w:t>درجات والاتر</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بعد از آن انفاق </w:t>
      </w:r>
      <w:r w:rsidR="003616EF" w:rsidRPr="00CD1242">
        <w:rPr>
          <w:rStyle w:val="Char2"/>
          <w:rFonts w:hint="cs"/>
          <w:rtl/>
        </w:rPr>
        <w:t>ک</w:t>
      </w:r>
      <w:r w:rsidRPr="00CD1242">
        <w:rPr>
          <w:rStyle w:val="Char2"/>
          <w:rFonts w:hint="cs"/>
          <w:rtl/>
        </w:rPr>
        <w:t>رده‌ و با مشر</w:t>
      </w:r>
      <w:r w:rsidR="003616EF" w:rsidRPr="00CD1242">
        <w:rPr>
          <w:rStyle w:val="Char2"/>
          <w:rFonts w:hint="cs"/>
          <w:rtl/>
        </w:rPr>
        <w:t>ک</w:t>
      </w:r>
      <w:r w:rsidRPr="00CD1242">
        <w:rPr>
          <w:rStyle w:val="Char2"/>
          <w:rFonts w:hint="cs"/>
          <w:rtl/>
        </w:rPr>
        <w:t>ان جنگ</w:t>
      </w:r>
      <w:r w:rsidR="003616EF" w:rsidRPr="00CD1242">
        <w:rPr>
          <w:rStyle w:val="Char2"/>
          <w:rFonts w:hint="cs"/>
          <w:rtl/>
        </w:rPr>
        <w:t>ی</w:t>
      </w:r>
      <w:r w:rsidRPr="00CD1242">
        <w:rPr>
          <w:rStyle w:val="Char2"/>
          <w:rFonts w:hint="cs"/>
          <w:rtl/>
        </w:rPr>
        <w:t xml:space="preserve">دند و به هر </w:t>
      </w:r>
      <w:r w:rsidR="003616EF" w:rsidRPr="00CD1242">
        <w:rPr>
          <w:rStyle w:val="Char2"/>
          <w:rFonts w:hint="cs"/>
          <w:rtl/>
        </w:rPr>
        <w:t>ک</w:t>
      </w:r>
      <w:r w:rsidRPr="00CD1242">
        <w:rPr>
          <w:rStyle w:val="Char2"/>
          <w:rFonts w:hint="cs"/>
          <w:rtl/>
        </w:rPr>
        <w:t>دام خداوند ن</w:t>
      </w:r>
      <w:r w:rsidR="003616EF" w:rsidRPr="00CD1242">
        <w:rPr>
          <w:rStyle w:val="Char2"/>
          <w:rFonts w:hint="cs"/>
          <w:rtl/>
        </w:rPr>
        <w:t>یکی</w:t>
      </w:r>
      <w:r w:rsidRPr="00CD1242">
        <w:rPr>
          <w:rStyle w:val="Char2"/>
          <w:rFonts w:hint="cs"/>
          <w:rtl/>
        </w:rPr>
        <w:t xml:space="preserve"> داده است، و خداوند از آنچه انجام م</w:t>
      </w:r>
      <w:r w:rsidR="003616EF" w:rsidRPr="00CD1242">
        <w:rPr>
          <w:rStyle w:val="Char2"/>
          <w:rFonts w:hint="cs"/>
          <w:rtl/>
        </w:rPr>
        <w:t>ی</w:t>
      </w:r>
      <w:r w:rsidRPr="00CD1242">
        <w:rPr>
          <w:rStyle w:val="Char2"/>
          <w:rFonts w:hint="cs"/>
          <w:rtl/>
        </w:rPr>
        <w:t>‌ده</w:t>
      </w:r>
      <w:r w:rsidR="003616EF" w:rsidRPr="00CD1242">
        <w:rPr>
          <w:rStyle w:val="Char2"/>
          <w:rFonts w:hint="cs"/>
          <w:rtl/>
        </w:rPr>
        <w:t>ی</w:t>
      </w:r>
      <w:r w:rsidRPr="00CD1242">
        <w:rPr>
          <w:rStyle w:val="Char2"/>
          <w:rFonts w:hint="cs"/>
          <w:rtl/>
        </w:rPr>
        <w:t>د آگاه است».</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8B17C3" w:rsidRPr="00CD1242">
        <w:rPr>
          <w:rStyle w:val="Char2"/>
          <w:rFonts w:hint="cs"/>
          <w:rtl/>
        </w:rPr>
        <w:t xml:space="preserve"> </w:t>
      </w:r>
      <w:r w:rsidR="008B17C3" w:rsidRPr="00CD1242">
        <w:rPr>
          <w:rStyle w:val="Char2"/>
          <w:rFonts w:cs="Traditional Arabic"/>
          <w:color w:val="000000"/>
          <w:shd w:val="clear" w:color="auto" w:fill="FFFFFF"/>
          <w:rtl/>
        </w:rPr>
        <w:t>﴿</w:t>
      </w:r>
      <w:r w:rsidR="008B17C3" w:rsidRPr="007469AF">
        <w:rPr>
          <w:rStyle w:val="Chara"/>
          <w:rtl/>
        </w:rPr>
        <w:t xml:space="preserve">مُّحَمَّدٞ رَّسُولُ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وَ</w:t>
      </w:r>
      <w:r w:rsidR="008B17C3" w:rsidRPr="007469AF">
        <w:rPr>
          <w:rStyle w:val="Chara"/>
          <w:rFonts w:hint="cs"/>
          <w:rtl/>
        </w:rPr>
        <w:t>ٱ</w:t>
      </w:r>
      <w:r w:rsidR="008B17C3" w:rsidRPr="007469AF">
        <w:rPr>
          <w:rStyle w:val="Chara"/>
          <w:rFonts w:hint="eastAsia"/>
          <w:rtl/>
        </w:rPr>
        <w:t>لَّذِينَ</w:t>
      </w:r>
      <w:r w:rsidR="008B17C3" w:rsidRPr="007469AF">
        <w:rPr>
          <w:rStyle w:val="Chara"/>
          <w:rtl/>
        </w:rPr>
        <w:t xml:space="preserve"> مَعَهُ</w:t>
      </w:r>
      <w:r w:rsidR="008B17C3" w:rsidRPr="007469AF">
        <w:rPr>
          <w:rStyle w:val="Chara"/>
          <w:rFonts w:hint="cs"/>
          <w:rtl/>
        </w:rPr>
        <w:t>ۥٓ</w:t>
      </w:r>
      <w:r w:rsidR="008B17C3" w:rsidRPr="007469AF">
        <w:rPr>
          <w:rStyle w:val="Chara"/>
          <w:rtl/>
        </w:rPr>
        <w:t xml:space="preserve"> أَشِدَّآءُ عَلَى </w:t>
      </w:r>
      <w:r w:rsidR="008B17C3" w:rsidRPr="007469AF">
        <w:rPr>
          <w:rStyle w:val="Chara"/>
          <w:rFonts w:hint="cs"/>
          <w:rtl/>
        </w:rPr>
        <w:t>ٱ</w:t>
      </w:r>
      <w:r w:rsidR="008B17C3" w:rsidRPr="007469AF">
        <w:rPr>
          <w:rStyle w:val="Chara"/>
          <w:rFonts w:hint="eastAsia"/>
          <w:rtl/>
        </w:rPr>
        <w:t>لۡكُفَّارِ</w:t>
      </w:r>
      <w:r w:rsidR="008B17C3" w:rsidRPr="007469AF">
        <w:rPr>
          <w:rStyle w:val="Chara"/>
          <w:rtl/>
        </w:rPr>
        <w:t xml:space="preserve"> رُحَمَآءُ بَيۡنَهُمۡۖ تَرَىٰهُمۡ رُكَّعٗا سُجَّدٗا يَبۡتَغُونَ فَضۡلٗا مِّنَ </w:t>
      </w:r>
      <w:r w:rsidR="008B17C3" w:rsidRPr="007469AF">
        <w:rPr>
          <w:rStyle w:val="Chara"/>
          <w:rFonts w:hint="cs"/>
          <w:rtl/>
        </w:rPr>
        <w:t>ٱ</w:t>
      </w:r>
      <w:r w:rsidR="008B17C3" w:rsidRPr="007469AF">
        <w:rPr>
          <w:rStyle w:val="Chara"/>
          <w:rFonts w:hint="eastAsia"/>
          <w:rtl/>
        </w:rPr>
        <w:t>للَّهِ</w:t>
      </w:r>
      <w:r w:rsidR="008B17C3" w:rsidRPr="007469AF">
        <w:rPr>
          <w:rStyle w:val="Chara"/>
          <w:rtl/>
        </w:rPr>
        <w:t xml:space="preserve"> وَرِضۡوَٰنٗاۖ</w:t>
      </w:r>
      <w:r w:rsidR="008B17C3" w:rsidRPr="00CD1242">
        <w:rPr>
          <w:rStyle w:val="Char2"/>
          <w:rFonts w:cs="Traditional Arabic"/>
          <w:color w:val="000000"/>
          <w:shd w:val="clear" w:color="auto" w:fill="FFFFFF"/>
          <w:rtl/>
        </w:rPr>
        <w:t>﴾</w:t>
      </w:r>
      <w:r w:rsidR="008B17C3" w:rsidRPr="00CD1242">
        <w:rPr>
          <w:rStyle w:val="Char6"/>
          <w:rtl/>
        </w:rPr>
        <w:t xml:space="preserve"> [الفتح: 29]</w:t>
      </w:r>
      <w:r w:rsidR="008B17C3" w:rsidRPr="00CD1242">
        <w:rPr>
          <w:rStyle w:val="Char6"/>
          <w:rFonts w:hint="cs"/>
          <w:rtl/>
        </w:rPr>
        <w:t>.</w:t>
      </w:r>
    </w:p>
    <w:p w:rsidR="00AC5501" w:rsidRPr="00CD1242" w:rsidRDefault="00AC5501" w:rsidP="00A9425C">
      <w:pPr>
        <w:bidi/>
        <w:ind w:firstLine="284"/>
        <w:rPr>
          <w:rStyle w:val="Char2"/>
          <w:rtl/>
        </w:rPr>
      </w:pPr>
      <w:r w:rsidRPr="00CD1242">
        <w:rPr>
          <w:rStyle w:val="Char2"/>
          <w:rFonts w:hint="cs"/>
          <w:rtl/>
        </w:rPr>
        <w:t xml:space="preserve">«محمد فرستاده خداوند است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با او هستند بر </w:t>
      </w:r>
      <w:r w:rsidR="003616EF" w:rsidRPr="00CD1242">
        <w:rPr>
          <w:rStyle w:val="Char2"/>
          <w:rFonts w:hint="cs"/>
          <w:rtl/>
        </w:rPr>
        <w:t>ک</w:t>
      </w:r>
      <w:r w:rsidRPr="00CD1242">
        <w:rPr>
          <w:rStyle w:val="Char2"/>
          <w:rFonts w:hint="cs"/>
          <w:rtl/>
        </w:rPr>
        <w:t>افران خشن و سخت‌گ</w:t>
      </w:r>
      <w:r w:rsidR="003616EF" w:rsidRPr="00CD1242">
        <w:rPr>
          <w:rStyle w:val="Char2"/>
          <w:rFonts w:hint="cs"/>
          <w:rtl/>
        </w:rPr>
        <w:t>ی</w:t>
      </w:r>
      <w:r w:rsidRPr="00CD1242">
        <w:rPr>
          <w:rStyle w:val="Char2"/>
          <w:rFonts w:hint="cs"/>
          <w:rtl/>
        </w:rPr>
        <w:t>ر و م</w:t>
      </w:r>
      <w:r w:rsidR="003616EF" w:rsidRPr="00CD1242">
        <w:rPr>
          <w:rStyle w:val="Char2"/>
          <w:rFonts w:hint="cs"/>
          <w:rtl/>
        </w:rPr>
        <w:t>ی</w:t>
      </w:r>
      <w:r w:rsidRPr="00CD1242">
        <w:rPr>
          <w:rStyle w:val="Char2"/>
          <w:rFonts w:hint="cs"/>
          <w:rtl/>
        </w:rPr>
        <w:t>ان خود مهربانند،</w:t>
      </w:r>
      <w:r w:rsidR="000E0383" w:rsidRPr="00CD1242">
        <w:rPr>
          <w:rStyle w:val="Char2"/>
          <w:rFonts w:hint="cs"/>
          <w:rtl/>
        </w:rPr>
        <w:t xml:space="preserve"> آن‌ها </w:t>
      </w:r>
      <w:r w:rsidRPr="00CD1242">
        <w:rPr>
          <w:rStyle w:val="Char2"/>
          <w:rFonts w:hint="cs"/>
          <w:rtl/>
        </w:rPr>
        <w:t>را در حالت ر</w:t>
      </w:r>
      <w:r w:rsidR="003616EF" w:rsidRPr="00CD1242">
        <w:rPr>
          <w:rStyle w:val="Char2"/>
          <w:rFonts w:hint="cs"/>
          <w:rtl/>
        </w:rPr>
        <w:t>ک</w:t>
      </w:r>
      <w:r w:rsidRPr="00CD1242">
        <w:rPr>
          <w:rStyle w:val="Char2"/>
          <w:rFonts w:hint="cs"/>
          <w:rtl/>
        </w:rPr>
        <w:t>وع و سجود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فضل و رضوان اله</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ند...».</w:t>
      </w:r>
    </w:p>
    <w:p w:rsidR="00AC5501" w:rsidRPr="00CD1242" w:rsidRDefault="00AC5501" w:rsidP="00CD1242">
      <w:pPr>
        <w:bidi/>
        <w:ind w:firstLine="284"/>
        <w:jc w:val="lowKashida"/>
        <w:rPr>
          <w:rStyle w:val="Char2"/>
        </w:rPr>
      </w:pPr>
      <w:r w:rsidRPr="00CD1242">
        <w:rPr>
          <w:rStyle w:val="Char2"/>
          <w:rFonts w:hint="cs"/>
          <w:rtl/>
        </w:rPr>
        <w:t>و آ</w:t>
      </w:r>
      <w:r w:rsidR="003616EF" w:rsidRPr="00CD1242">
        <w:rPr>
          <w:rStyle w:val="Char2"/>
          <w:rFonts w:hint="cs"/>
          <w:rtl/>
        </w:rPr>
        <w:t>ی</w:t>
      </w:r>
      <w:r w:rsidRPr="00CD1242">
        <w:rPr>
          <w:rStyle w:val="Char2"/>
          <w:rFonts w:hint="cs"/>
          <w:rtl/>
        </w:rPr>
        <w:t>ات فراوان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درباره فض</w:t>
      </w:r>
      <w:r w:rsidR="003616EF" w:rsidRPr="00CD1242">
        <w:rPr>
          <w:rStyle w:val="Char2"/>
          <w:rFonts w:hint="cs"/>
          <w:rtl/>
        </w:rPr>
        <w:t>ی</w:t>
      </w:r>
      <w:r w:rsidRPr="00CD1242">
        <w:rPr>
          <w:rStyle w:val="Char2"/>
          <w:rFonts w:hint="cs"/>
          <w:rtl/>
        </w:rPr>
        <w:t>لت صحابه نازل شده وتعداد</w:t>
      </w:r>
      <w:r w:rsidR="000E0383" w:rsidRPr="00CD1242">
        <w:rPr>
          <w:rStyle w:val="Char2"/>
          <w:rFonts w:hint="cs"/>
          <w:rtl/>
        </w:rPr>
        <w:t xml:space="preserve"> آن‌ها </w:t>
      </w:r>
      <w:r w:rsidRPr="00CD1242">
        <w:rPr>
          <w:rStyle w:val="Char2"/>
          <w:rFonts w:hint="cs"/>
          <w:rtl/>
        </w:rPr>
        <w:t>فراوان است .</w:t>
      </w:r>
    </w:p>
    <w:p w:rsidR="00AC5501" w:rsidRPr="00CD1242" w:rsidRDefault="00AC5501" w:rsidP="00A9425C">
      <w:pPr>
        <w:pStyle w:val="a4"/>
        <w:rPr>
          <w:rtl/>
        </w:rPr>
      </w:pPr>
      <w:bookmarkStart w:id="500" w:name="_Toc294782073"/>
      <w:r w:rsidRPr="00CD1242">
        <w:rPr>
          <w:rFonts w:hint="cs"/>
          <w:rtl/>
        </w:rPr>
        <w:t xml:space="preserve">مدح </w:t>
      </w:r>
      <w:r w:rsidRPr="00A9425C">
        <w:rPr>
          <w:rFonts w:hint="cs"/>
          <w:rtl/>
        </w:rPr>
        <w:t>صحابه</w:t>
      </w:r>
      <w:r w:rsidRPr="00CD1242">
        <w:rPr>
          <w:rFonts w:hint="cs"/>
          <w:rtl/>
        </w:rPr>
        <w:t xml:space="preserve"> به وس</w:t>
      </w:r>
      <w:r w:rsidR="00F81B2F">
        <w:rPr>
          <w:rFonts w:hint="cs"/>
          <w:rtl/>
        </w:rPr>
        <w:t>ی</w:t>
      </w:r>
      <w:r w:rsidRPr="00CD1242">
        <w:rPr>
          <w:rFonts w:hint="cs"/>
          <w:rtl/>
        </w:rPr>
        <w:t>له پ</w:t>
      </w:r>
      <w:r w:rsidR="00F81B2F">
        <w:rPr>
          <w:rFonts w:hint="cs"/>
          <w:rtl/>
        </w:rPr>
        <w:t>ی</w:t>
      </w:r>
      <w:r w:rsidRPr="00CD1242">
        <w:rPr>
          <w:rFonts w:hint="cs"/>
          <w:rtl/>
        </w:rPr>
        <w:t>امبر</w:t>
      </w:r>
      <w:r w:rsidR="00A72BE7" w:rsidRPr="00CD1242">
        <w:rPr>
          <w:rFonts w:cs="CTraditional Arabic" w:hint="cs"/>
          <w:b/>
          <w:rtl/>
        </w:rPr>
        <w:t>ج</w:t>
      </w:r>
      <w:r w:rsidRPr="00CD1242">
        <w:rPr>
          <w:rFonts w:hint="cs"/>
          <w:rtl/>
        </w:rPr>
        <w:t>:</w:t>
      </w:r>
      <w:bookmarkEnd w:id="500"/>
    </w:p>
    <w:p w:rsidR="00AC5501" w:rsidRPr="00CD1242" w:rsidRDefault="00AC5501" w:rsidP="00CD1242">
      <w:pPr>
        <w:bidi/>
        <w:ind w:firstLine="284"/>
        <w:jc w:val="lowKashida"/>
        <w:rPr>
          <w:rStyle w:val="Char2"/>
          <w:rtl/>
        </w:rPr>
      </w:pPr>
      <w:r w:rsidRPr="00CD1242">
        <w:rPr>
          <w:rStyle w:val="Char2"/>
          <w:rFonts w:hint="cs"/>
          <w:rtl/>
        </w:rPr>
        <w:t>اما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درباره فضا</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نقل شده است.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 بخار</w:t>
      </w:r>
      <w:r w:rsidR="003616EF" w:rsidRPr="00CD1242">
        <w:rPr>
          <w:rStyle w:val="Char2"/>
          <w:rFonts w:hint="cs"/>
          <w:rtl/>
        </w:rPr>
        <w:t>ی</w:t>
      </w:r>
      <w:r w:rsidRPr="00CD1242">
        <w:rPr>
          <w:rStyle w:val="Char2"/>
          <w:rFonts w:hint="cs"/>
          <w:rtl/>
        </w:rPr>
        <w:t xml:space="preserve"> و مسلم [ به نقل از عمران بن حص</w:t>
      </w:r>
      <w:r w:rsidR="003616EF" w:rsidRPr="00CD1242">
        <w:rPr>
          <w:rStyle w:val="Char2"/>
          <w:rFonts w:hint="cs"/>
          <w:rtl/>
        </w:rPr>
        <w:t>ی</w:t>
      </w:r>
      <w:r w:rsidRPr="00CD1242">
        <w:rPr>
          <w:rStyle w:val="Char2"/>
          <w:rFonts w:hint="cs"/>
          <w:rtl/>
        </w:rPr>
        <w:t xml:space="preserve">ن </w:t>
      </w:r>
      <w:r w:rsidR="00510780" w:rsidRPr="00510780">
        <w:rPr>
          <w:rStyle w:val="Char2"/>
          <w:rFonts w:cs="CTraditional Arabic"/>
          <w:rtl/>
        </w:rPr>
        <w:t>س</w:t>
      </w:r>
      <w:r w:rsidRPr="00CD1242">
        <w:rPr>
          <w:rStyle w:val="Char2"/>
          <w:rFonts w:hint="cs"/>
          <w:rtl/>
        </w:rPr>
        <w:t xml:space="preserve">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فرمود: </w:t>
      </w:r>
      <w:r w:rsidRPr="00CD1242">
        <w:rPr>
          <w:rStyle w:val="Char9"/>
          <w:rFonts w:hint="cs"/>
          <w:rtl/>
        </w:rPr>
        <w:t>«خير أمتي قرني ثم الذين يلونهم ثم الذين يلونهم»</w:t>
      </w:r>
      <w:r w:rsidRPr="00CD1242">
        <w:rPr>
          <w:rStyle w:val="Char2"/>
          <w:rFonts w:hint="cs"/>
          <w:rtl/>
        </w:rPr>
        <w:t xml:space="preserve"> «بهتر</w:t>
      </w:r>
      <w:r w:rsidR="003616EF" w:rsidRPr="00CD1242">
        <w:rPr>
          <w:rStyle w:val="Char2"/>
          <w:rFonts w:hint="cs"/>
          <w:rtl/>
        </w:rPr>
        <w:t>ی</w:t>
      </w:r>
      <w:r w:rsidRPr="00CD1242">
        <w:rPr>
          <w:rStyle w:val="Char2"/>
          <w:rFonts w:hint="cs"/>
          <w:rtl/>
        </w:rPr>
        <w:t xml:space="preserve">ن امت در قرن من هستند و سپس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ند و سپس</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بعد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ند</w:t>
      </w:r>
      <w:r w:rsidRPr="00CD1242">
        <w:rPr>
          <w:rStyle w:val="Char2"/>
          <w:vertAlign w:val="superscript"/>
          <w:rtl/>
        </w:rPr>
        <w:footnoteReference w:id="436"/>
      </w:r>
      <w:r w:rsidRPr="00CD1242">
        <w:rPr>
          <w:rStyle w:val="Char2"/>
          <w:rFonts w:hint="cs"/>
          <w:rtl/>
        </w:rPr>
        <w:t xml:space="preserve"> عمران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نم</w:t>
      </w:r>
      <w:r w:rsidR="003616EF" w:rsidRPr="00CD1242">
        <w:rPr>
          <w:rStyle w:val="Char2"/>
          <w:rFonts w:hint="cs"/>
          <w:rtl/>
        </w:rPr>
        <w:t>ی</w:t>
      </w:r>
      <w:r w:rsidRPr="00CD1242">
        <w:rPr>
          <w:rStyle w:val="Char2"/>
          <w:rFonts w:hint="cs"/>
          <w:rtl/>
        </w:rPr>
        <w:t xml:space="preserve">‌دانم </w:t>
      </w:r>
      <w:r w:rsidR="003616EF" w:rsidRPr="00CD1242">
        <w:rPr>
          <w:rStyle w:val="Char2"/>
          <w:rFonts w:hint="cs"/>
          <w:rtl/>
        </w:rPr>
        <w:t>ک</w:t>
      </w:r>
      <w:r w:rsidRPr="00CD1242">
        <w:rPr>
          <w:rStyle w:val="Char2"/>
          <w:rFonts w:hint="cs"/>
          <w:rtl/>
        </w:rPr>
        <w:t xml:space="preserve">ه بعد از خود دو قرن </w:t>
      </w:r>
      <w:r w:rsidR="003616EF" w:rsidRPr="00CD1242">
        <w:rPr>
          <w:rStyle w:val="Char2"/>
          <w:rFonts w:hint="cs"/>
          <w:rtl/>
        </w:rPr>
        <w:t>ی</w:t>
      </w:r>
      <w:r w:rsidRPr="00CD1242">
        <w:rPr>
          <w:rStyle w:val="Char2"/>
          <w:rFonts w:hint="cs"/>
          <w:rtl/>
        </w:rPr>
        <w:t>ا سه قرن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از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به نقل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فرمود: اصحاب من را دشنام نگو</w:t>
      </w:r>
      <w:r w:rsidR="003616EF" w:rsidRPr="00CD1242">
        <w:rPr>
          <w:rStyle w:val="Char2"/>
          <w:rFonts w:hint="cs"/>
          <w:rtl/>
        </w:rPr>
        <w:t>یی</w:t>
      </w:r>
      <w:r w:rsidRPr="00CD1242">
        <w:rPr>
          <w:rStyle w:val="Char2"/>
          <w:rFonts w:hint="cs"/>
          <w:rtl/>
        </w:rPr>
        <w:t xml:space="preserve">د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شما به اندازه </w:t>
      </w:r>
      <w:r w:rsidR="003616EF" w:rsidRPr="00CD1242">
        <w:rPr>
          <w:rStyle w:val="Char2"/>
          <w:rFonts w:hint="cs"/>
          <w:rtl/>
        </w:rPr>
        <w:t>ک</w:t>
      </w:r>
      <w:r w:rsidRPr="00CD1242">
        <w:rPr>
          <w:rStyle w:val="Char2"/>
          <w:rFonts w:hint="cs"/>
          <w:rtl/>
        </w:rPr>
        <w:t xml:space="preserve">وه احد، طلا انفاق </w:t>
      </w:r>
      <w:r w:rsidR="003616EF" w:rsidRPr="00CD1242">
        <w:rPr>
          <w:rStyle w:val="Char2"/>
          <w:rFonts w:hint="cs"/>
          <w:rtl/>
        </w:rPr>
        <w:t>ک</w:t>
      </w:r>
      <w:r w:rsidRPr="00CD1242">
        <w:rPr>
          <w:rStyle w:val="Char2"/>
          <w:rFonts w:hint="cs"/>
          <w:rtl/>
        </w:rPr>
        <w:t xml:space="preserve">ند، ثواب آن به اندازه </w:t>
      </w:r>
      <w:r w:rsidR="003616EF" w:rsidRPr="00CD1242">
        <w:rPr>
          <w:rStyle w:val="Char2"/>
          <w:rFonts w:hint="cs"/>
          <w:rtl/>
        </w:rPr>
        <w:t>ک</w:t>
      </w:r>
      <w:r w:rsidRPr="00CD1242">
        <w:rPr>
          <w:rStyle w:val="Char2"/>
          <w:rFonts w:hint="cs"/>
          <w:rtl/>
        </w:rPr>
        <w:t>ف دست</w:t>
      </w:r>
      <w:r w:rsidR="000E0383" w:rsidRPr="00CD1242">
        <w:rPr>
          <w:rStyle w:val="Char2"/>
          <w:rFonts w:hint="cs"/>
          <w:rtl/>
        </w:rPr>
        <w:t xml:space="preserve"> آن‌ها </w:t>
      </w:r>
      <w:r w:rsidRPr="00CD1242">
        <w:rPr>
          <w:rStyle w:val="Char2"/>
          <w:rFonts w:hint="cs"/>
          <w:rtl/>
        </w:rPr>
        <w:t>و حت</w:t>
      </w:r>
      <w:r w:rsidR="003616EF" w:rsidRPr="00CD1242">
        <w:rPr>
          <w:rStyle w:val="Char2"/>
          <w:rFonts w:hint="cs"/>
          <w:rtl/>
        </w:rPr>
        <w:t>ی</w:t>
      </w:r>
      <w:r w:rsidRPr="00CD1242">
        <w:rPr>
          <w:rStyle w:val="Char2"/>
          <w:rFonts w:hint="cs"/>
          <w:rtl/>
        </w:rPr>
        <w:t xml:space="preserve"> نصف آن] از نان[‌ نم</w:t>
      </w:r>
      <w:r w:rsidR="003616EF" w:rsidRPr="00CD1242">
        <w:rPr>
          <w:rStyle w:val="Char2"/>
          <w:rFonts w:hint="cs"/>
          <w:rtl/>
        </w:rPr>
        <w:t>ی</w:t>
      </w:r>
      <w:r w:rsidRPr="00CD1242">
        <w:rPr>
          <w:rStyle w:val="Char2"/>
          <w:rFonts w:hint="cs"/>
          <w:rtl/>
        </w:rPr>
        <w:t>‌رسد.</w:t>
      </w:r>
      <w:r w:rsidRPr="00CD1242">
        <w:rPr>
          <w:rStyle w:val="Char2"/>
          <w:vertAlign w:val="superscript"/>
          <w:rtl/>
        </w:rPr>
        <w:footnoteReference w:id="437"/>
      </w:r>
    </w:p>
    <w:p w:rsidR="00AC5501" w:rsidRPr="00CD1242" w:rsidRDefault="00AC5501" w:rsidP="00CD1242">
      <w:pPr>
        <w:bidi/>
        <w:ind w:firstLine="284"/>
        <w:jc w:val="lowKashida"/>
        <w:rPr>
          <w:rStyle w:val="Char2"/>
        </w:rPr>
      </w:pPr>
      <w:r w:rsidRPr="00CD1242">
        <w:rPr>
          <w:rStyle w:val="Char2"/>
          <w:rFonts w:hint="cs"/>
          <w:rtl/>
        </w:rPr>
        <w:t>در صح</w:t>
      </w:r>
      <w:r w:rsidR="003616EF" w:rsidRPr="00CD1242">
        <w:rPr>
          <w:rStyle w:val="Char2"/>
          <w:rFonts w:hint="cs"/>
          <w:rtl/>
        </w:rPr>
        <w:t>ی</w:t>
      </w:r>
      <w:r w:rsidRPr="00CD1242">
        <w:rPr>
          <w:rStyle w:val="Char2"/>
          <w:rFonts w:hint="cs"/>
          <w:rtl/>
        </w:rPr>
        <w:t>ح مسلم از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به نقل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فرمود: ستارگان ام</w:t>
      </w:r>
      <w:r w:rsidR="003616EF" w:rsidRPr="00CD1242">
        <w:rPr>
          <w:rStyle w:val="Char2"/>
          <w:rFonts w:hint="cs"/>
          <w:rtl/>
        </w:rPr>
        <w:t>ی</w:t>
      </w:r>
      <w:r w:rsidRPr="00CD1242">
        <w:rPr>
          <w:rStyle w:val="Char2"/>
          <w:rFonts w:hint="cs"/>
          <w:rtl/>
        </w:rPr>
        <w:t>ن‌ها</w:t>
      </w:r>
      <w:r w:rsidR="003616EF" w:rsidRPr="00CD1242">
        <w:rPr>
          <w:rStyle w:val="Char2"/>
          <w:rFonts w:hint="cs"/>
          <w:rtl/>
        </w:rPr>
        <w:t>ی</w:t>
      </w:r>
      <w:r w:rsidRPr="00CD1242">
        <w:rPr>
          <w:rStyle w:val="Char2"/>
          <w:rFonts w:hint="cs"/>
          <w:rtl/>
        </w:rPr>
        <w:t xml:space="preserve"> آسمان هستند و اگر ستارگان بروند آسمان</w:t>
      </w:r>
      <w:r w:rsidR="00A9425C">
        <w:rPr>
          <w:rStyle w:val="Char2"/>
          <w:rFonts w:hint="eastAsia"/>
        </w:rPr>
        <w:t>‌</w:t>
      </w:r>
      <w:r w:rsidRPr="00CD1242">
        <w:rPr>
          <w:rStyle w:val="Char2"/>
          <w:rFonts w:hint="cs"/>
          <w:rtl/>
        </w:rPr>
        <w:t xml:space="preserve">ها آنچه را </w:t>
      </w:r>
      <w:r w:rsidR="003616EF" w:rsidRPr="00CD1242">
        <w:rPr>
          <w:rStyle w:val="Char2"/>
          <w:rFonts w:hint="cs"/>
          <w:rtl/>
        </w:rPr>
        <w:t>ک</w:t>
      </w:r>
      <w:r w:rsidRPr="00CD1242">
        <w:rPr>
          <w:rStyle w:val="Char2"/>
          <w:rFonts w:hint="cs"/>
          <w:rtl/>
        </w:rPr>
        <w:t>ه بدان تهد</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انجام م</w:t>
      </w:r>
      <w:r w:rsidR="003616EF" w:rsidRPr="00CD1242">
        <w:rPr>
          <w:rStyle w:val="Char2"/>
          <w:rFonts w:hint="cs"/>
          <w:rtl/>
        </w:rPr>
        <w:t>ی</w:t>
      </w:r>
      <w:r w:rsidRPr="00CD1242">
        <w:rPr>
          <w:rStyle w:val="Char2"/>
          <w:rFonts w:hint="cs"/>
          <w:rtl/>
        </w:rPr>
        <w:t>‌دهد و من برا</w:t>
      </w:r>
      <w:r w:rsidR="003616EF" w:rsidRPr="00CD1242">
        <w:rPr>
          <w:rStyle w:val="Char2"/>
          <w:rFonts w:hint="cs"/>
          <w:rtl/>
        </w:rPr>
        <w:t>ی</w:t>
      </w:r>
      <w:r w:rsidRPr="00CD1242">
        <w:rPr>
          <w:rStyle w:val="Char2"/>
          <w:rFonts w:hint="cs"/>
          <w:rtl/>
        </w:rPr>
        <w:t xml:space="preserve"> اصحابم سبب امن</w:t>
      </w:r>
      <w:r w:rsidR="003616EF" w:rsidRPr="00CD1242">
        <w:rPr>
          <w:rStyle w:val="Char2"/>
          <w:rFonts w:hint="cs"/>
          <w:rtl/>
        </w:rPr>
        <w:t>ی</w:t>
      </w:r>
      <w:r w:rsidRPr="00CD1242">
        <w:rPr>
          <w:rStyle w:val="Char2"/>
          <w:rFonts w:hint="cs"/>
          <w:rtl/>
        </w:rPr>
        <w:t>ت هستم و اگر من بروم بر سر</w:t>
      </w:r>
      <w:r w:rsidR="000E0383" w:rsidRPr="00CD1242">
        <w:rPr>
          <w:rStyle w:val="Char2"/>
          <w:rFonts w:hint="cs"/>
          <w:rtl/>
        </w:rPr>
        <w:t xml:space="preserve"> آن‌ها </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خواهد آمد </w:t>
      </w:r>
      <w:r w:rsidR="003616EF" w:rsidRPr="00CD1242">
        <w:rPr>
          <w:rStyle w:val="Char2"/>
          <w:rFonts w:hint="cs"/>
          <w:rtl/>
        </w:rPr>
        <w:t>ک</w:t>
      </w:r>
      <w:r w:rsidRPr="00CD1242">
        <w:rPr>
          <w:rStyle w:val="Char2"/>
          <w:rFonts w:hint="cs"/>
          <w:rtl/>
        </w:rPr>
        <w:t>ه بدان وعده داده شده‌اند و اصحاب من برا</w:t>
      </w:r>
      <w:r w:rsidR="003616EF" w:rsidRPr="00CD1242">
        <w:rPr>
          <w:rStyle w:val="Char2"/>
          <w:rFonts w:hint="cs"/>
          <w:rtl/>
        </w:rPr>
        <w:t>ی</w:t>
      </w:r>
      <w:r w:rsidRPr="00CD1242">
        <w:rPr>
          <w:rStyle w:val="Char2"/>
          <w:rFonts w:hint="cs"/>
          <w:rtl/>
        </w:rPr>
        <w:t xml:space="preserve"> امتم ام</w:t>
      </w:r>
      <w:r w:rsidR="003616EF" w:rsidRPr="00CD1242">
        <w:rPr>
          <w:rStyle w:val="Char2"/>
          <w:rFonts w:hint="cs"/>
          <w:rtl/>
        </w:rPr>
        <w:t>ی</w:t>
      </w:r>
      <w:r w:rsidRPr="00CD1242">
        <w:rPr>
          <w:rStyle w:val="Char2"/>
          <w:rFonts w:hint="cs"/>
          <w:rtl/>
        </w:rPr>
        <w:t>ن هستند واگر</w:t>
      </w:r>
      <w:r w:rsidR="000E0383" w:rsidRPr="00CD1242">
        <w:rPr>
          <w:rStyle w:val="Char2"/>
          <w:rFonts w:hint="cs"/>
          <w:rtl/>
        </w:rPr>
        <w:t xml:space="preserve"> آن‌ها </w:t>
      </w:r>
      <w:r w:rsidRPr="00CD1242">
        <w:rPr>
          <w:rStyle w:val="Char2"/>
          <w:rFonts w:hint="cs"/>
          <w:rtl/>
        </w:rPr>
        <w:t>بروند امت من 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دچار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بدان وعده داده شده است.</w:t>
      </w:r>
      <w:r w:rsidRPr="00CD1242">
        <w:rPr>
          <w:rStyle w:val="Char2"/>
          <w:vertAlign w:val="superscript"/>
          <w:rtl/>
        </w:rPr>
        <w:footnoteReference w:id="43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ادله روشن و صر</w:t>
      </w:r>
      <w:r w:rsidR="003616EF" w:rsidRPr="00CD1242">
        <w:rPr>
          <w:rStyle w:val="Char2"/>
          <w:rFonts w:hint="cs"/>
          <w:rtl/>
        </w:rPr>
        <w:t>ی</w:t>
      </w:r>
      <w:r w:rsidRPr="00CD1242">
        <w:rPr>
          <w:rStyle w:val="Char2"/>
          <w:rFonts w:hint="cs"/>
          <w:rtl/>
        </w:rPr>
        <w:t>ح و نصوص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هم</w:t>
      </w:r>
      <w:r w:rsidR="003616EF" w:rsidRPr="00CD1242">
        <w:rPr>
          <w:rStyle w:val="Char2"/>
          <w:rFonts w:hint="cs"/>
          <w:rtl/>
        </w:rPr>
        <w:t>ی</w:t>
      </w:r>
      <w:r w:rsidRPr="00CD1242">
        <w:rPr>
          <w:rStyle w:val="Char2"/>
          <w:rFonts w:hint="cs"/>
          <w:rtl/>
        </w:rPr>
        <w:t>ن معناست، شامل بهتر</w:t>
      </w:r>
      <w:r w:rsidR="003616EF" w:rsidRPr="00CD1242">
        <w:rPr>
          <w:rStyle w:val="Char2"/>
          <w:rFonts w:hint="cs"/>
          <w:rtl/>
        </w:rPr>
        <w:t>ی</w:t>
      </w:r>
      <w:r w:rsidRPr="00CD1242">
        <w:rPr>
          <w:rStyle w:val="Char2"/>
          <w:rFonts w:hint="cs"/>
          <w:rtl/>
        </w:rPr>
        <w:t>ن مدح و ثنا از سو</w:t>
      </w:r>
      <w:r w:rsidR="003616EF" w:rsidRPr="00CD1242">
        <w:rPr>
          <w:rStyle w:val="Char2"/>
          <w:rFonts w:hint="cs"/>
          <w:rtl/>
        </w:rPr>
        <w:t>ی</w:t>
      </w:r>
      <w:r w:rsidRPr="00CD1242">
        <w:rPr>
          <w:rStyle w:val="Char2"/>
          <w:rFonts w:hint="cs"/>
          <w:rtl/>
        </w:rPr>
        <w:t xml:space="preserve"> خداوند و پ</w:t>
      </w:r>
      <w:r w:rsidR="003616EF" w:rsidRPr="00CD1242">
        <w:rPr>
          <w:rStyle w:val="Char2"/>
          <w:rFonts w:hint="cs"/>
          <w:rtl/>
        </w:rPr>
        <w:t>ی</w:t>
      </w:r>
      <w:r w:rsidRPr="00CD1242">
        <w:rPr>
          <w:rStyle w:val="Char2"/>
          <w:rFonts w:hint="cs"/>
          <w:rtl/>
        </w:rPr>
        <w:t xml:space="preserve">امبر درباره </w:t>
      </w:r>
      <w:r w:rsidR="003616EF" w:rsidRPr="00CD1242">
        <w:rPr>
          <w:rStyle w:val="Char2"/>
          <w:rFonts w:hint="cs"/>
          <w:rtl/>
        </w:rPr>
        <w:t>ی</w:t>
      </w:r>
      <w:r w:rsidRPr="00CD1242">
        <w:rPr>
          <w:rStyle w:val="Char2"/>
          <w:rFonts w:hint="cs"/>
          <w:rtl/>
        </w:rPr>
        <w:t xml:space="preserve">اران رسول خداست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خود بزرگ</w:t>
      </w:r>
      <w:r w:rsidR="00A9425C">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بر عدالت، طهارت و برائت </w:t>
      </w:r>
      <w:r w:rsidR="00740248">
        <w:rPr>
          <w:rStyle w:val="Char2"/>
          <w:rFonts w:hint="cs"/>
          <w:rtl/>
        </w:rPr>
        <w:t>آن‌هاست</w:t>
      </w:r>
      <w:r w:rsidRPr="00CD1242">
        <w:rPr>
          <w:rStyle w:val="Char2"/>
          <w:rFonts w:hint="cs"/>
          <w:rtl/>
        </w:rPr>
        <w:t xml:space="preserve"> ون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بحث درباره عدالت</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 به هم</w:t>
      </w:r>
      <w:r w:rsidR="003616EF" w:rsidRPr="00CD1242">
        <w:rPr>
          <w:rStyle w:val="Char2"/>
          <w:rFonts w:hint="cs"/>
          <w:rtl/>
        </w:rPr>
        <w:t>ی</w:t>
      </w:r>
      <w:r w:rsidRPr="00CD1242">
        <w:rPr>
          <w:rStyle w:val="Char2"/>
          <w:rFonts w:hint="cs"/>
          <w:rtl/>
        </w:rPr>
        <w:t>ن سبب علما</w:t>
      </w:r>
      <w:r w:rsidR="003616EF" w:rsidRPr="00CD1242">
        <w:rPr>
          <w:rStyle w:val="Char2"/>
          <w:rFonts w:hint="cs"/>
          <w:rtl/>
        </w:rPr>
        <w:t>ی</w:t>
      </w:r>
      <w:r w:rsidRPr="00CD1242">
        <w:rPr>
          <w:rStyle w:val="Char2"/>
          <w:rFonts w:hint="cs"/>
          <w:rtl/>
        </w:rPr>
        <w:t xml:space="preserve"> مسلم</w:t>
      </w:r>
      <w:r w:rsidR="003616EF" w:rsidRPr="00CD1242">
        <w:rPr>
          <w:rStyle w:val="Char2"/>
          <w:rFonts w:hint="cs"/>
          <w:rtl/>
        </w:rPr>
        <w:t>ی</w:t>
      </w:r>
      <w:r w:rsidRPr="00CD1242">
        <w:rPr>
          <w:rStyle w:val="Char2"/>
          <w:rFonts w:hint="cs"/>
          <w:rtl/>
        </w:rPr>
        <w:t>ن بر عدالت</w:t>
      </w:r>
      <w:r w:rsidR="000E0383" w:rsidRPr="00CD1242">
        <w:rPr>
          <w:rStyle w:val="Char2"/>
          <w:rFonts w:hint="cs"/>
          <w:rtl/>
        </w:rPr>
        <w:t xml:space="preserve"> آن‌ها </w:t>
      </w:r>
      <w:r w:rsidRPr="00CD1242">
        <w:rPr>
          <w:rStyle w:val="Char2"/>
          <w:rFonts w:hint="cs"/>
          <w:rtl/>
        </w:rPr>
        <w:t>اتفاق نظر داشته‌اند.</w:t>
      </w:r>
    </w:p>
    <w:p w:rsidR="00AC5501" w:rsidRPr="00CD1242" w:rsidRDefault="00AC5501" w:rsidP="00A9425C">
      <w:pPr>
        <w:pStyle w:val="a4"/>
        <w:rPr>
          <w:rtl/>
        </w:rPr>
      </w:pPr>
      <w:bookmarkStart w:id="501" w:name="_Toc141841624"/>
      <w:bookmarkStart w:id="502" w:name="_Toc141840449"/>
      <w:bookmarkStart w:id="503" w:name="_Toc141839837"/>
      <w:bookmarkStart w:id="504" w:name="_Toc141838579"/>
      <w:bookmarkStart w:id="505" w:name="_Toc294782074"/>
      <w:r w:rsidRPr="00CD1242">
        <w:rPr>
          <w:rFonts w:hint="cs"/>
          <w:rtl/>
        </w:rPr>
        <w:t>اجماع امامان و علما</w:t>
      </w:r>
      <w:r w:rsidR="00F81B2F">
        <w:rPr>
          <w:rFonts w:hint="cs"/>
          <w:rtl/>
        </w:rPr>
        <w:t>ی</w:t>
      </w:r>
      <w:r w:rsidRPr="00CD1242">
        <w:rPr>
          <w:rFonts w:hint="cs"/>
          <w:rtl/>
        </w:rPr>
        <w:t xml:space="preserve"> </w:t>
      </w:r>
      <w:r w:rsidRPr="00A9425C">
        <w:rPr>
          <w:rFonts w:hint="cs"/>
          <w:rtl/>
        </w:rPr>
        <w:t>مسلمان</w:t>
      </w:r>
      <w:r w:rsidRPr="00CD1242">
        <w:rPr>
          <w:rFonts w:hint="cs"/>
          <w:rtl/>
        </w:rPr>
        <w:t xml:space="preserve"> بر عدالت صحابه</w:t>
      </w:r>
      <w:bookmarkEnd w:id="501"/>
      <w:bookmarkEnd w:id="502"/>
      <w:bookmarkEnd w:id="503"/>
      <w:bookmarkEnd w:id="504"/>
      <w:r w:rsidR="00A72BE7" w:rsidRPr="00A9425C">
        <w:rPr>
          <w:rFonts w:cs="CTraditional Arabic" w:hint="cs"/>
          <w:b/>
          <w:bCs w:val="0"/>
          <w:rtl/>
        </w:rPr>
        <w:t>ش</w:t>
      </w:r>
      <w:bookmarkEnd w:id="505"/>
    </w:p>
    <w:p w:rsidR="00AC5501" w:rsidRPr="00CD1242" w:rsidRDefault="00AC5501" w:rsidP="00CD1242">
      <w:pPr>
        <w:bidi/>
        <w:ind w:firstLine="284"/>
        <w:jc w:val="lowKashida"/>
        <w:rPr>
          <w:rStyle w:val="Char2"/>
          <w:rtl/>
        </w:rPr>
      </w:pPr>
      <w:r w:rsidRPr="00CD1242">
        <w:rPr>
          <w:rStyle w:val="Char2"/>
          <w:rFonts w:hint="cs"/>
          <w:rtl/>
        </w:rPr>
        <w:t>خط</w:t>
      </w:r>
      <w:r w:rsidR="003616EF" w:rsidRPr="00CD1242">
        <w:rPr>
          <w:rStyle w:val="Char2"/>
          <w:rFonts w:hint="cs"/>
          <w:rtl/>
        </w:rPr>
        <w:t>ی</w:t>
      </w:r>
      <w:r w:rsidRPr="00CD1242">
        <w:rPr>
          <w:rStyle w:val="Char2"/>
          <w:rFonts w:hint="cs"/>
          <w:rtl/>
        </w:rPr>
        <w:t>ب بغداد</w:t>
      </w:r>
      <w:r w:rsidR="003616EF" w:rsidRPr="00CD1242">
        <w:rPr>
          <w:rStyle w:val="Char2"/>
          <w:rFonts w:hint="cs"/>
          <w:rtl/>
        </w:rPr>
        <w:t>ی</w:t>
      </w:r>
      <w:r w:rsidRPr="00CD1242">
        <w:rPr>
          <w:rStyle w:val="Char2"/>
          <w:rFonts w:hint="cs"/>
          <w:rtl/>
        </w:rPr>
        <w:t xml:space="preserve"> بعد از ب</w:t>
      </w:r>
      <w:r w:rsidR="003616EF" w:rsidRPr="00CD1242">
        <w:rPr>
          <w:rStyle w:val="Char2"/>
          <w:rFonts w:hint="cs"/>
          <w:rtl/>
        </w:rPr>
        <w:t>ی</w:t>
      </w:r>
      <w:r w:rsidRPr="00CD1242">
        <w:rPr>
          <w:rStyle w:val="Char2"/>
          <w:rFonts w:hint="cs"/>
          <w:rtl/>
        </w:rPr>
        <w:t>ان دلا</w:t>
      </w:r>
      <w:r w:rsidR="003616EF" w:rsidRPr="00CD1242">
        <w:rPr>
          <w:rStyle w:val="Char2"/>
          <w:rFonts w:hint="cs"/>
          <w:rtl/>
        </w:rPr>
        <w:t>ی</w:t>
      </w:r>
      <w:r w:rsidRPr="00CD1242">
        <w:rPr>
          <w:rStyle w:val="Char2"/>
          <w:rFonts w:hint="cs"/>
          <w:rtl/>
        </w:rPr>
        <w:t>ل عدالت صحابه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اخبار در ا</w:t>
      </w:r>
      <w:r w:rsidR="003616EF" w:rsidRPr="00CD1242">
        <w:rPr>
          <w:rStyle w:val="Char2"/>
          <w:rFonts w:hint="cs"/>
          <w:rtl/>
        </w:rPr>
        <w:t>ی</w:t>
      </w:r>
      <w:r w:rsidRPr="00CD1242">
        <w:rPr>
          <w:rStyle w:val="Char2"/>
          <w:rFonts w:hint="cs"/>
          <w:rtl/>
        </w:rPr>
        <w:t>ن مورد بس</w:t>
      </w:r>
      <w:r w:rsidR="003616EF" w:rsidRPr="00CD1242">
        <w:rPr>
          <w:rStyle w:val="Char2"/>
          <w:rFonts w:hint="cs"/>
          <w:rtl/>
        </w:rPr>
        <w:t>ی</w:t>
      </w:r>
      <w:r w:rsidRPr="00CD1242">
        <w:rPr>
          <w:rStyle w:val="Char2"/>
          <w:rFonts w:hint="cs"/>
          <w:rtl/>
        </w:rPr>
        <w:t>ار و همگ</w:t>
      </w:r>
      <w:r w:rsidR="003616EF" w:rsidRPr="00CD1242">
        <w:rPr>
          <w:rStyle w:val="Char2"/>
          <w:rFonts w:hint="cs"/>
          <w:rtl/>
        </w:rPr>
        <w:t>ی</w:t>
      </w:r>
      <w:r w:rsidRPr="00CD1242">
        <w:rPr>
          <w:rStyle w:val="Char2"/>
          <w:rFonts w:hint="cs"/>
          <w:rtl/>
        </w:rPr>
        <w:t xml:space="preserve"> مطابق با نص قرآن است </w:t>
      </w:r>
      <w:r w:rsidR="003616EF" w:rsidRPr="00CD1242">
        <w:rPr>
          <w:rStyle w:val="Char2"/>
          <w:rFonts w:hint="cs"/>
          <w:rtl/>
        </w:rPr>
        <w:t>ک</w:t>
      </w:r>
      <w:r w:rsidRPr="00CD1242">
        <w:rPr>
          <w:rStyle w:val="Char2"/>
          <w:rFonts w:hint="cs"/>
          <w:rtl/>
        </w:rPr>
        <w:t>ه همه</w:t>
      </w:r>
      <w:r w:rsidR="000E0383" w:rsidRPr="00CD1242">
        <w:rPr>
          <w:rStyle w:val="Char2"/>
          <w:rFonts w:hint="cs"/>
          <w:rtl/>
        </w:rPr>
        <w:t xml:space="preserve"> آن‌ها </w:t>
      </w:r>
      <w:r w:rsidRPr="00CD1242">
        <w:rPr>
          <w:rStyle w:val="Char2"/>
          <w:rFonts w:hint="cs"/>
          <w:rtl/>
        </w:rPr>
        <w:t>بر طهارت، عدالت قطع</w:t>
      </w:r>
      <w:r w:rsidR="003616EF" w:rsidRPr="00CD1242">
        <w:rPr>
          <w:rStyle w:val="Char2"/>
          <w:rFonts w:hint="cs"/>
          <w:rtl/>
        </w:rPr>
        <w:t>ی</w:t>
      </w:r>
      <w:r w:rsidRPr="00CD1242">
        <w:rPr>
          <w:rStyle w:val="Char2"/>
          <w:rFonts w:hint="cs"/>
          <w:rtl/>
        </w:rPr>
        <w:t xml:space="preserve"> و نزاهت اصحاب دلالت دارد و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را عادل دانسته است و او از باطن</w:t>
      </w:r>
      <w:r w:rsidR="000E0383" w:rsidRPr="00CD1242">
        <w:rPr>
          <w:rStyle w:val="Char2"/>
          <w:rFonts w:hint="cs"/>
          <w:rtl/>
        </w:rPr>
        <w:t xml:space="preserve"> آن‌ها </w:t>
      </w:r>
      <w:r w:rsidRPr="00CD1242">
        <w:rPr>
          <w:rStyle w:val="Char2"/>
          <w:rFonts w:hint="cs"/>
          <w:rtl/>
        </w:rPr>
        <w:t>آگاه بوده است،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تأ</w:t>
      </w:r>
      <w:r w:rsidR="003616EF" w:rsidRPr="00CD1242">
        <w:rPr>
          <w:rStyle w:val="Char2"/>
          <w:rFonts w:hint="cs"/>
          <w:rtl/>
        </w:rPr>
        <w:t>یی</w:t>
      </w:r>
      <w:r w:rsidRPr="00CD1242">
        <w:rPr>
          <w:rStyle w:val="Char2"/>
          <w:rFonts w:hint="cs"/>
          <w:rtl/>
        </w:rPr>
        <w:t>د و تعد</w:t>
      </w:r>
      <w:r w:rsidR="003616EF" w:rsidRPr="00CD1242">
        <w:rPr>
          <w:rStyle w:val="Char2"/>
          <w:rFonts w:hint="cs"/>
          <w:rtl/>
        </w:rPr>
        <w:t>ی</w:t>
      </w:r>
      <w:r w:rsidRPr="00CD1242">
        <w:rPr>
          <w:rStyle w:val="Char2"/>
          <w:rFonts w:hint="cs"/>
          <w:rtl/>
        </w:rPr>
        <w:t>ل د</w:t>
      </w:r>
      <w:r w:rsidR="003616EF" w:rsidRPr="00CD1242">
        <w:rPr>
          <w:rStyle w:val="Char2"/>
          <w:rFonts w:hint="cs"/>
          <w:rtl/>
        </w:rPr>
        <w:t>ی</w:t>
      </w:r>
      <w:r w:rsidRPr="00CD1242">
        <w:rPr>
          <w:rStyle w:val="Char2"/>
          <w:rFonts w:hint="cs"/>
          <w:rtl/>
        </w:rPr>
        <w:t>گران ندارد...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مذهب همه فقها وعلما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‌توان به سخنانشان استناد </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439"/>
      </w:r>
    </w:p>
    <w:p w:rsidR="00AC5501" w:rsidRPr="00CD1242" w:rsidRDefault="00AC5501" w:rsidP="00CD1242">
      <w:pPr>
        <w:bidi/>
        <w:ind w:firstLine="284"/>
        <w:jc w:val="lowKashida"/>
        <w:rPr>
          <w:rStyle w:val="Char2"/>
          <w:rtl/>
        </w:rPr>
      </w:pPr>
      <w:r w:rsidRPr="00CD1242">
        <w:rPr>
          <w:rStyle w:val="Char2"/>
          <w:rFonts w:hint="cs"/>
          <w:rtl/>
        </w:rPr>
        <w:t>نوو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همگ</w:t>
      </w:r>
      <w:r w:rsidR="003616EF" w:rsidRPr="00CD1242">
        <w:rPr>
          <w:rStyle w:val="Char2"/>
          <w:rFonts w:hint="cs"/>
          <w:rtl/>
        </w:rPr>
        <w:t>ی</w:t>
      </w:r>
      <w:r w:rsidRPr="00CD1242">
        <w:rPr>
          <w:rStyle w:val="Char2"/>
          <w:rFonts w:hint="cs"/>
          <w:rtl/>
        </w:rPr>
        <w:t xml:space="preserve"> عادل هستند، چه</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 xml:space="preserve">ه گرفتار فتنه شده باشند و </w:t>
      </w:r>
      <w:r w:rsidR="003616EF" w:rsidRPr="00CD1242">
        <w:rPr>
          <w:rStyle w:val="Char2"/>
          <w:rFonts w:hint="cs"/>
          <w:rtl/>
        </w:rPr>
        <w:t>ی</w:t>
      </w:r>
      <w:r w:rsidRPr="00CD1242">
        <w:rPr>
          <w:rStyle w:val="Char2"/>
          <w:rFonts w:hint="cs"/>
          <w:rtl/>
        </w:rPr>
        <w:t>ا د</w:t>
      </w:r>
      <w:r w:rsidR="003616EF" w:rsidRPr="00CD1242">
        <w:rPr>
          <w:rStyle w:val="Char2"/>
          <w:rFonts w:hint="cs"/>
          <w:rtl/>
        </w:rPr>
        <w:t>ی</w:t>
      </w:r>
      <w:r w:rsidRPr="00CD1242">
        <w:rPr>
          <w:rStyle w:val="Char2"/>
          <w:rFonts w:hint="cs"/>
          <w:rtl/>
        </w:rPr>
        <w:t>گران... و ا</w:t>
      </w:r>
      <w:r w:rsidR="003616EF" w:rsidRPr="00CD1242">
        <w:rPr>
          <w:rStyle w:val="Char2"/>
          <w:rFonts w:hint="cs"/>
          <w:rtl/>
        </w:rPr>
        <w:t>ی</w:t>
      </w:r>
      <w:r w:rsidRPr="00CD1242">
        <w:rPr>
          <w:rStyle w:val="Char2"/>
          <w:rFonts w:hint="cs"/>
          <w:rtl/>
        </w:rPr>
        <w:t xml:space="preserve">ن اجماع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سخن</w:t>
      </w:r>
      <w:r w:rsidR="000E0383" w:rsidRPr="00CD1242">
        <w:rPr>
          <w:rStyle w:val="Char2"/>
          <w:rFonts w:hint="cs"/>
          <w:rtl/>
        </w:rPr>
        <w:t xml:space="preserve"> آن‌ها </w:t>
      </w:r>
      <w:r w:rsidRPr="00CD1242">
        <w:rPr>
          <w:rStyle w:val="Char2"/>
          <w:rFonts w:hint="cs"/>
          <w:rtl/>
        </w:rPr>
        <w:t>قابل اعتناست.</w:t>
      </w:r>
      <w:r w:rsidRPr="00CD1242">
        <w:rPr>
          <w:rStyle w:val="Char2"/>
          <w:vertAlign w:val="superscript"/>
          <w:rtl/>
        </w:rPr>
        <w:footnoteReference w:id="440"/>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همه صحابه از د</w:t>
      </w:r>
      <w:r w:rsidR="003616EF" w:rsidRPr="00CD1242">
        <w:rPr>
          <w:rStyle w:val="Char2"/>
          <w:rFonts w:hint="cs"/>
          <w:rtl/>
        </w:rPr>
        <w:t>ی</w:t>
      </w:r>
      <w:r w:rsidRPr="00CD1242">
        <w:rPr>
          <w:rStyle w:val="Char2"/>
          <w:rFonts w:hint="cs"/>
          <w:rtl/>
        </w:rPr>
        <w:t>دگاه اهل سنت و جماعت عادل هستند چون خداوند در</w:t>
      </w:r>
      <w:r w:rsidR="00740248">
        <w:rPr>
          <w:rStyle w:val="Char2"/>
          <w:rFonts w:hint="cs"/>
          <w:rtl/>
        </w:rPr>
        <w:t xml:space="preserve"> </w:t>
      </w:r>
      <w:r w:rsidR="003616EF" w:rsidRPr="00CD1242">
        <w:rPr>
          <w:rStyle w:val="Char2"/>
          <w:rFonts w:hint="cs"/>
          <w:rtl/>
        </w:rPr>
        <w:t>ک</w:t>
      </w:r>
      <w:r w:rsidRPr="00CD1242">
        <w:rPr>
          <w:rStyle w:val="Char2"/>
          <w:rFonts w:hint="cs"/>
          <w:rtl/>
        </w:rPr>
        <w:t>تاب خود</w:t>
      </w:r>
      <w:r w:rsidR="000E0383" w:rsidRPr="00CD1242">
        <w:rPr>
          <w:rStyle w:val="Char2"/>
          <w:rFonts w:hint="cs"/>
          <w:rtl/>
        </w:rPr>
        <w:t xml:space="preserve"> آن‌ها </w:t>
      </w:r>
      <w:r w:rsidRPr="00CD1242">
        <w:rPr>
          <w:rStyle w:val="Char2"/>
          <w:rFonts w:hint="cs"/>
          <w:rtl/>
        </w:rPr>
        <w:t>را ستوده است، و سنت نبو</w:t>
      </w:r>
      <w:r w:rsidR="003616EF" w:rsidRPr="00CD1242">
        <w:rPr>
          <w:rStyle w:val="Char2"/>
          <w:rFonts w:hint="cs"/>
          <w:rtl/>
        </w:rPr>
        <w:t>ی</w:t>
      </w:r>
      <w:r w:rsidRPr="00CD1242">
        <w:rPr>
          <w:rStyle w:val="Char2"/>
          <w:rFonts w:hint="cs"/>
          <w:rtl/>
        </w:rPr>
        <w:t xml:space="preserve"> در مدح اخلاق ، رفتار ، بذل جان و مال</w:t>
      </w:r>
      <w:r w:rsidR="000E0383" w:rsidRPr="00CD1242">
        <w:rPr>
          <w:rStyle w:val="Char2"/>
          <w:rFonts w:hint="cs"/>
          <w:rtl/>
        </w:rPr>
        <w:t xml:space="preserve"> آن‌ها </w:t>
      </w:r>
      <w:r w:rsidRPr="00CD1242">
        <w:rPr>
          <w:rStyle w:val="Char2"/>
          <w:rFonts w:hint="cs"/>
          <w:rtl/>
        </w:rPr>
        <w:t>در پ</w:t>
      </w:r>
      <w:r w:rsidR="003616EF" w:rsidRPr="00CD1242">
        <w:rPr>
          <w:rStyle w:val="Char2"/>
          <w:rFonts w:hint="cs"/>
          <w:rtl/>
        </w:rPr>
        <w:t>ی</w:t>
      </w:r>
      <w:r w:rsidRPr="00CD1242">
        <w:rPr>
          <w:rStyle w:val="Char2"/>
          <w:rFonts w:hint="cs"/>
          <w:rtl/>
        </w:rPr>
        <w:t>شگاه رسول خدا</w:t>
      </w:r>
      <w:r w:rsidR="00510780" w:rsidRPr="00510780">
        <w:rPr>
          <w:rStyle w:val="Char2"/>
          <w:rFonts w:cs="CTraditional Arabic" w:hint="cs"/>
          <w:rtl/>
        </w:rPr>
        <w:t xml:space="preserve"> ج</w:t>
      </w:r>
      <w:r w:rsidRPr="00CD1242">
        <w:rPr>
          <w:rStyle w:val="Char2"/>
          <w:rFonts w:hint="cs"/>
          <w:rtl/>
        </w:rPr>
        <w:t xml:space="preserve"> ]به ام</w:t>
      </w:r>
      <w:r w:rsidR="003616EF" w:rsidRPr="00CD1242">
        <w:rPr>
          <w:rStyle w:val="Char2"/>
          <w:rFonts w:hint="cs"/>
          <w:rtl/>
        </w:rPr>
        <w:t>ی</w:t>
      </w:r>
      <w:r w:rsidRPr="00CD1242">
        <w:rPr>
          <w:rStyle w:val="Char2"/>
          <w:rFonts w:hint="cs"/>
          <w:rtl/>
        </w:rPr>
        <w:t>د رس</w:t>
      </w:r>
      <w:r w:rsidR="003616EF" w:rsidRPr="00CD1242">
        <w:rPr>
          <w:rStyle w:val="Char2"/>
          <w:rFonts w:hint="cs"/>
          <w:rtl/>
        </w:rPr>
        <w:t>ی</w:t>
      </w:r>
      <w:r w:rsidRPr="00CD1242">
        <w:rPr>
          <w:rStyle w:val="Char2"/>
          <w:rFonts w:hint="cs"/>
          <w:rtl/>
        </w:rPr>
        <w:t>دن به پاداش اله</w:t>
      </w:r>
      <w:r w:rsidR="003616EF" w:rsidRPr="00CD1242">
        <w:rPr>
          <w:rStyle w:val="Char2"/>
          <w:rFonts w:hint="cs"/>
          <w:rtl/>
        </w:rPr>
        <w:t>ی</w:t>
      </w:r>
      <w:r w:rsidRPr="00CD1242">
        <w:rPr>
          <w:rStyle w:val="Char2"/>
          <w:rFonts w:hint="cs"/>
          <w:rtl/>
        </w:rPr>
        <w:t xml:space="preserve"> و ثواب اخرو</w:t>
      </w:r>
      <w:r w:rsidR="003616EF" w:rsidRPr="00CD1242">
        <w:rPr>
          <w:rStyle w:val="Char2"/>
          <w:rFonts w:hint="cs"/>
          <w:rtl/>
        </w:rPr>
        <w:t>ی</w:t>
      </w:r>
      <w:r w:rsidRPr="00CD1242">
        <w:rPr>
          <w:rStyle w:val="Char2"/>
          <w:rFonts w:hint="cs"/>
          <w:rtl/>
        </w:rPr>
        <w:t>[ سخن گفته است.</w:t>
      </w:r>
      <w:r w:rsidRPr="00CD1242">
        <w:rPr>
          <w:rStyle w:val="Char2"/>
          <w:vertAlign w:val="superscript"/>
          <w:rtl/>
        </w:rPr>
        <w:footnoteReference w:id="441"/>
      </w:r>
    </w:p>
    <w:p w:rsidR="00AC5501" w:rsidRPr="00CD1242" w:rsidRDefault="00AC5501" w:rsidP="00CD1242">
      <w:pPr>
        <w:bidi/>
        <w:ind w:firstLine="284"/>
        <w:jc w:val="lowKashida"/>
        <w:rPr>
          <w:rStyle w:val="Char2"/>
          <w:rtl/>
        </w:rPr>
      </w:pPr>
      <w:r w:rsidRPr="00CD1242">
        <w:rPr>
          <w:rStyle w:val="Char2"/>
          <w:rFonts w:hint="cs"/>
          <w:rtl/>
        </w:rPr>
        <w:t>ابن‌ملقن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همه صحابه دارا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Pr="00CD1242">
        <w:rPr>
          <w:rStyle w:val="Char2"/>
          <w:rFonts w:hint="cs"/>
          <w:rtl/>
        </w:rPr>
        <w:t xml:space="preserve"> هستند و آن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درباره عدالت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سوال نم</w:t>
      </w:r>
      <w:r w:rsidR="003616EF" w:rsidRPr="00CD1242">
        <w:rPr>
          <w:rStyle w:val="Char2"/>
          <w:rFonts w:hint="cs"/>
          <w:rtl/>
        </w:rPr>
        <w:t>ی</w:t>
      </w:r>
      <w:r w:rsidRPr="00CD1242">
        <w:rPr>
          <w:rStyle w:val="Char2"/>
          <w:rFonts w:hint="cs"/>
          <w:rtl/>
        </w:rPr>
        <w:t>‌شود، و آن موضوع</w:t>
      </w:r>
      <w:r w:rsidR="003616EF" w:rsidRPr="00CD1242">
        <w:rPr>
          <w:rStyle w:val="Char2"/>
          <w:rFonts w:hint="cs"/>
          <w:rtl/>
        </w:rPr>
        <w:t>ی</w:t>
      </w:r>
      <w:r w:rsidRPr="00CD1242">
        <w:rPr>
          <w:rStyle w:val="Char2"/>
          <w:rFonts w:hint="cs"/>
          <w:rtl/>
        </w:rPr>
        <w:t xml:space="preserve"> قطع</w:t>
      </w:r>
      <w:r w:rsidR="003616EF" w:rsidRPr="00CD1242">
        <w:rPr>
          <w:rStyle w:val="Char2"/>
          <w:rFonts w:hint="cs"/>
          <w:rtl/>
        </w:rPr>
        <w:t>ی</w:t>
      </w:r>
      <w:r w:rsidRPr="00CD1242">
        <w:rPr>
          <w:rStyle w:val="Char2"/>
          <w:rFonts w:hint="cs"/>
          <w:rtl/>
        </w:rPr>
        <w:t xml:space="preserve"> و پا</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ی</w:t>
      </w:r>
      <w:r w:rsidRPr="00CD1242">
        <w:rPr>
          <w:rStyle w:val="Char2"/>
          <w:rFonts w:hint="cs"/>
          <w:rtl/>
        </w:rPr>
        <w:t>افته است. ز</w:t>
      </w:r>
      <w:r w:rsidR="003616EF" w:rsidRPr="00CD1242">
        <w:rPr>
          <w:rStyle w:val="Char2"/>
          <w:rFonts w:hint="cs"/>
          <w:rtl/>
        </w:rPr>
        <w:t>ی</w:t>
      </w:r>
      <w:r w:rsidRPr="00CD1242">
        <w:rPr>
          <w:rStyle w:val="Char2"/>
          <w:rFonts w:hint="cs"/>
          <w:rtl/>
        </w:rPr>
        <w:t>را به طور مطلق به وس</w:t>
      </w:r>
      <w:r w:rsidR="003616EF" w:rsidRPr="00CD1242">
        <w:rPr>
          <w:rStyle w:val="Char2"/>
          <w:rFonts w:hint="cs"/>
          <w:rtl/>
        </w:rPr>
        <w:t>ی</w:t>
      </w:r>
      <w:r w:rsidRPr="00CD1242">
        <w:rPr>
          <w:rStyle w:val="Char2"/>
          <w:rFonts w:hint="cs"/>
          <w:rtl/>
        </w:rPr>
        <w:t>له نصوص قرآن و اتفاق اهل اجماع، عدالت</w:t>
      </w:r>
      <w:r w:rsidR="000E0383" w:rsidRPr="00CD1242">
        <w:rPr>
          <w:rStyle w:val="Char2"/>
          <w:rFonts w:hint="cs"/>
          <w:rtl/>
        </w:rPr>
        <w:t xml:space="preserve"> آن‌ها </w:t>
      </w:r>
      <w:r w:rsidRPr="00CD1242">
        <w:rPr>
          <w:rStyle w:val="Char2"/>
          <w:rFonts w:hint="cs"/>
          <w:rtl/>
        </w:rPr>
        <w:t>تأ</w:t>
      </w:r>
      <w:r w:rsidR="003616EF" w:rsidRPr="00CD1242">
        <w:rPr>
          <w:rStyle w:val="Char2"/>
          <w:rFonts w:hint="cs"/>
          <w:rtl/>
        </w:rPr>
        <w:t>یی</w:t>
      </w:r>
      <w:r w:rsidRPr="00CD1242">
        <w:rPr>
          <w:rStyle w:val="Char2"/>
          <w:rFonts w:hint="cs"/>
          <w:rtl/>
        </w:rPr>
        <w:t>د شده است. او بعد از نقل نصوص فراوان</w:t>
      </w:r>
      <w:r w:rsidR="003616EF" w:rsidRPr="00CD1242">
        <w:rPr>
          <w:rStyle w:val="Char2"/>
          <w:rFonts w:hint="cs"/>
          <w:rtl/>
        </w:rPr>
        <w:t>ی</w:t>
      </w:r>
      <w:r w:rsidRPr="00CD1242">
        <w:rPr>
          <w:rStyle w:val="Char2"/>
          <w:rFonts w:hint="cs"/>
          <w:rtl/>
        </w:rPr>
        <w:t xml:space="preserve"> در مدح و ستا</w:t>
      </w:r>
      <w:r w:rsidR="003616EF" w:rsidRPr="00CD1242">
        <w:rPr>
          <w:rStyle w:val="Char2"/>
          <w:rFonts w:hint="cs"/>
          <w:rtl/>
        </w:rPr>
        <w:t>ی</w:t>
      </w:r>
      <w:r w:rsidRPr="00CD1242">
        <w:rPr>
          <w:rStyle w:val="Char2"/>
          <w:rFonts w:hint="cs"/>
          <w:rtl/>
        </w:rPr>
        <w:t>ش</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سپس امت بر عادل دانستن صحابه اجماع دارد، حت</w:t>
      </w:r>
      <w:r w:rsidR="003616EF" w:rsidRPr="00CD1242">
        <w:rPr>
          <w:rStyle w:val="Char2"/>
          <w:rFonts w:hint="cs"/>
          <w:rtl/>
        </w:rPr>
        <w:t>ی</w:t>
      </w:r>
      <w:r w:rsidRPr="00CD1242">
        <w:rPr>
          <w:rStyle w:val="Char2"/>
          <w:rFonts w:hint="cs"/>
          <w:rtl/>
        </w:rPr>
        <w:t xml:space="preserve"> آن</w:t>
      </w:r>
      <w:r w:rsidR="00A9425C">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گرفتار فتنه شده‌اند به علت داشتن حسن ظن درباره</w:t>
      </w:r>
      <w:r w:rsidR="000E0383" w:rsidRPr="00CD1242">
        <w:rPr>
          <w:rStyle w:val="Char2"/>
          <w:rFonts w:hint="cs"/>
          <w:rtl/>
        </w:rPr>
        <w:t xml:space="preserve"> آن‌ها </w:t>
      </w:r>
      <w:r w:rsidRPr="00CD1242">
        <w:rPr>
          <w:rStyle w:val="Char2"/>
          <w:rFonts w:hint="cs"/>
          <w:rtl/>
        </w:rPr>
        <w:t>و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به اجماع علما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نظرشان قابل اعتناست و ا</w:t>
      </w:r>
      <w:r w:rsidR="003616EF" w:rsidRPr="00CD1242">
        <w:rPr>
          <w:rStyle w:val="Char2"/>
          <w:rFonts w:hint="cs"/>
          <w:rtl/>
        </w:rPr>
        <w:t>ی</w:t>
      </w:r>
      <w:r w:rsidRPr="00CD1242">
        <w:rPr>
          <w:rStyle w:val="Char2"/>
          <w:rFonts w:hint="cs"/>
          <w:rtl/>
        </w:rPr>
        <w:t>ن امر با توجه به همه اعمال ن</w:t>
      </w:r>
      <w:r w:rsidR="003616EF" w:rsidRPr="00CD1242">
        <w:rPr>
          <w:rStyle w:val="Char2"/>
          <w:rFonts w:hint="cs"/>
          <w:rtl/>
        </w:rPr>
        <w:t>یک</w:t>
      </w:r>
      <w:r w:rsidRPr="00CD1242">
        <w:rPr>
          <w:rStyle w:val="Char2"/>
          <w:rFonts w:hint="cs"/>
          <w:rtl/>
        </w:rPr>
        <w:t xml:space="preserve"> و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انجام داده‌اند، م</w:t>
      </w:r>
      <w:r w:rsidR="003616EF" w:rsidRPr="00CD1242">
        <w:rPr>
          <w:rStyle w:val="Char2"/>
          <w:rFonts w:hint="cs"/>
          <w:rtl/>
        </w:rPr>
        <w:t>ی</w:t>
      </w:r>
      <w:r w:rsidRPr="00CD1242">
        <w:rPr>
          <w:rStyle w:val="Char2"/>
          <w:rFonts w:hint="cs"/>
          <w:rtl/>
        </w:rPr>
        <w:t xml:space="preserve">‌باشد. </w:t>
      </w:r>
    </w:p>
    <w:p w:rsidR="00AC5501" w:rsidRPr="00CD1242" w:rsidRDefault="00AC5501" w:rsidP="00CD1242">
      <w:pPr>
        <w:bidi/>
        <w:ind w:firstLine="284"/>
        <w:jc w:val="lowKashida"/>
        <w:rPr>
          <w:rStyle w:val="Char2"/>
          <w:rtl/>
        </w:rPr>
      </w:pPr>
      <w:r w:rsidRPr="00CD1242">
        <w:rPr>
          <w:rStyle w:val="Char2"/>
          <w:rFonts w:hint="cs"/>
          <w:rtl/>
        </w:rPr>
        <w:t>خداوند آن اجماع را بد</w:t>
      </w:r>
      <w:r w:rsidR="003616EF" w:rsidRPr="00CD1242">
        <w:rPr>
          <w:rStyle w:val="Char2"/>
          <w:rFonts w:hint="cs"/>
          <w:rtl/>
        </w:rPr>
        <w:t>ی</w:t>
      </w:r>
      <w:r w:rsidRPr="00CD1242">
        <w:rPr>
          <w:rStyle w:val="Char2"/>
          <w:rFonts w:hint="cs"/>
          <w:rtl/>
        </w:rPr>
        <w:t>ن سبب برا</w:t>
      </w:r>
      <w:r w:rsidR="003616EF" w:rsidRPr="00CD1242">
        <w:rPr>
          <w:rStyle w:val="Char2"/>
          <w:rFonts w:hint="cs"/>
          <w:rtl/>
        </w:rPr>
        <w:t>ی</w:t>
      </w:r>
      <w:r w:rsidR="00A9425C">
        <w:rPr>
          <w:rStyle w:val="Char2"/>
          <w:rFonts w:hint="eastAsia"/>
        </w:rPr>
        <w:t>‌</w:t>
      </w:r>
      <w:r w:rsidRPr="00CD1242">
        <w:rPr>
          <w:rStyle w:val="Char2"/>
          <w:rFonts w:hint="cs"/>
          <w:rtl/>
        </w:rPr>
        <w:t>شان مه</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حافظان و انتقال‌دهندگان شر</w:t>
      </w:r>
      <w:r w:rsidR="003616EF" w:rsidRPr="00CD1242">
        <w:rPr>
          <w:rStyle w:val="Char2"/>
          <w:rFonts w:hint="cs"/>
          <w:rtl/>
        </w:rPr>
        <w:t>ی</w:t>
      </w:r>
      <w:r w:rsidRPr="00CD1242">
        <w:rPr>
          <w:rStyle w:val="Char2"/>
          <w:rFonts w:hint="cs"/>
          <w:rtl/>
        </w:rPr>
        <w:t>عت هستند.</w:t>
      </w:r>
      <w:r w:rsidRPr="00CD1242">
        <w:rPr>
          <w:rStyle w:val="Char2"/>
          <w:vertAlign w:val="superscript"/>
          <w:rtl/>
        </w:rPr>
        <w:footnoteReference w:id="442"/>
      </w:r>
    </w:p>
    <w:p w:rsidR="00AC5501" w:rsidRPr="00CD1242" w:rsidRDefault="00AC5501" w:rsidP="00CD1242">
      <w:pPr>
        <w:bidi/>
        <w:ind w:firstLine="284"/>
        <w:rPr>
          <w:rStyle w:val="Char2"/>
          <w:rtl/>
        </w:rPr>
      </w:pPr>
      <w:r w:rsidRPr="00CD1242">
        <w:rPr>
          <w:rStyle w:val="Char2"/>
          <w:rFonts w:hint="cs"/>
          <w:rtl/>
        </w:rPr>
        <w:t>طعن درباره اصحاب پ</w:t>
      </w:r>
      <w:r w:rsidR="003616EF" w:rsidRPr="00CD1242">
        <w:rPr>
          <w:rStyle w:val="Char2"/>
          <w:rFonts w:hint="cs"/>
          <w:rtl/>
        </w:rPr>
        <w:t>ی</w:t>
      </w:r>
      <w:r w:rsidRPr="00CD1242">
        <w:rPr>
          <w:rStyle w:val="Char2"/>
          <w:rFonts w:hint="cs"/>
          <w:rtl/>
        </w:rPr>
        <w:t>امبر نشانه زند</w:t>
      </w:r>
      <w:r w:rsidR="003616EF" w:rsidRPr="00CD1242">
        <w:rPr>
          <w:rStyle w:val="Char2"/>
          <w:rFonts w:hint="cs"/>
          <w:rtl/>
        </w:rPr>
        <w:t>ی</w:t>
      </w:r>
      <w:r w:rsidRPr="00CD1242">
        <w:rPr>
          <w:rStyle w:val="Char2"/>
          <w:rFonts w:hint="cs"/>
          <w:rtl/>
        </w:rPr>
        <w:t>ق بودن است و نظر علما در ا</w:t>
      </w:r>
      <w:r w:rsidR="003616EF" w:rsidRPr="00CD1242">
        <w:rPr>
          <w:rStyle w:val="Char2"/>
          <w:rFonts w:hint="cs"/>
          <w:rtl/>
        </w:rPr>
        <w:t>ی</w:t>
      </w:r>
      <w:r w:rsidRPr="00CD1242">
        <w:rPr>
          <w:rStyle w:val="Char2"/>
          <w:rFonts w:hint="cs"/>
          <w:rtl/>
        </w:rPr>
        <w:t>ن باره ب</w:t>
      </w:r>
      <w:r w:rsidR="003616EF" w:rsidRPr="00CD1242">
        <w:rPr>
          <w:rStyle w:val="Char2"/>
          <w:rFonts w:hint="cs"/>
          <w:rtl/>
        </w:rPr>
        <w:t>ی</w:t>
      </w:r>
      <w:r w:rsidRPr="00CD1242">
        <w:rPr>
          <w:rStyle w:val="Char2"/>
          <w:rFonts w:hint="cs"/>
          <w:rtl/>
        </w:rPr>
        <w:t>ان چگونگ</w:t>
      </w:r>
      <w:r w:rsidR="003616EF" w:rsidRPr="00CD1242">
        <w:rPr>
          <w:rStyle w:val="Char2"/>
          <w:rFonts w:hint="cs"/>
          <w:rtl/>
        </w:rPr>
        <w:t>ی</w:t>
      </w:r>
      <w:r w:rsidRPr="00CD1242">
        <w:rPr>
          <w:rStyle w:val="Char2"/>
          <w:rFonts w:hint="cs"/>
          <w:rtl/>
        </w:rPr>
        <w:t xml:space="preserve"> زندقه بودن طعن در اصحاب پ</w:t>
      </w:r>
      <w:r w:rsidR="003616EF" w:rsidRPr="00CD1242">
        <w:rPr>
          <w:rStyle w:val="Char2"/>
          <w:rFonts w:hint="cs"/>
          <w:rtl/>
        </w:rPr>
        <w:t>ی</w:t>
      </w:r>
      <w:r w:rsidRPr="00CD1242">
        <w:rPr>
          <w:rStyle w:val="Char2"/>
          <w:rFonts w:hint="cs"/>
          <w:rtl/>
        </w:rPr>
        <w:t>امبر.</w:t>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]مقدمه[ اتفاق علما</w:t>
      </w:r>
      <w:r w:rsidR="003616EF" w:rsidRPr="00CD1242">
        <w:rPr>
          <w:rStyle w:val="Char2"/>
          <w:rFonts w:hint="cs"/>
          <w:rtl/>
        </w:rPr>
        <w:t>ی</w:t>
      </w:r>
      <w:r w:rsidRPr="00CD1242">
        <w:rPr>
          <w:rStyle w:val="Char2"/>
          <w:rFonts w:hint="cs"/>
          <w:rtl/>
        </w:rPr>
        <w:t xml:space="preserve"> متخصص درباره بررس</w:t>
      </w:r>
      <w:r w:rsidR="003616EF" w:rsidRPr="00CD1242">
        <w:rPr>
          <w:rStyle w:val="Char2"/>
          <w:rFonts w:hint="cs"/>
          <w:rtl/>
        </w:rPr>
        <w:t>ی</w:t>
      </w:r>
      <w:r w:rsidRPr="00CD1242">
        <w:rPr>
          <w:rStyle w:val="Char2"/>
          <w:rFonts w:hint="cs"/>
          <w:rtl/>
        </w:rPr>
        <w:t xml:space="preserve"> و نظر درباره احوال رجال پ</w:t>
      </w:r>
      <w:r w:rsidR="003616EF" w:rsidRPr="00CD1242">
        <w:rPr>
          <w:rStyle w:val="Char2"/>
          <w:rFonts w:hint="cs"/>
          <w:rtl/>
        </w:rPr>
        <w:t>ی</w:t>
      </w:r>
      <w:r w:rsidRPr="00CD1242">
        <w:rPr>
          <w:rStyle w:val="Char2"/>
          <w:rFonts w:hint="cs"/>
          <w:rtl/>
        </w:rPr>
        <w:t>رامون عدالت صحابه ثابت شد و در</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درباره عدالت</w:t>
      </w:r>
      <w:r w:rsidR="000E0383" w:rsidRPr="00CD1242">
        <w:rPr>
          <w:rStyle w:val="Char2"/>
          <w:rFonts w:hint="cs"/>
          <w:rtl/>
        </w:rPr>
        <w:t xml:space="preserve"> آن‌ها </w:t>
      </w:r>
      <w:r w:rsidRPr="00CD1242">
        <w:rPr>
          <w:rStyle w:val="Char2"/>
          <w:rFonts w:hint="cs"/>
          <w:rtl/>
        </w:rPr>
        <w:t>سوال نم</w:t>
      </w:r>
      <w:r w:rsidR="003616EF" w:rsidRPr="00CD1242">
        <w:rPr>
          <w:rStyle w:val="Char2"/>
          <w:rFonts w:hint="cs"/>
          <w:rtl/>
        </w:rPr>
        <w:t>ی</w:t>
      </w:r>
      <w:r w:rsidRPr="00CD1242">
        <w:rPr>
          <w:rStyle w:val="Char2"/>
          <w:rFonts w:hint="cs"/>
          <w:rtl/>
        </w:rPr>
        <w:t xml:space="preserve">‌شود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سخنش مورد اعتنا باشد، در ا</w:t>
      </w:r>
      <w:r w:rsidR="003616EF" w:rsidRPr="00CD1242">
        <w:rPr>
          <w:rStyle w:val="Char2"/>
          <w:rFonts w:hint="cs"/>
          <w:rtl/>
        </w:rPr>
        <w:t>ی</w:t>
      </w:r>
      <w:r w:rsidRPr="00CD1242">
        <w:rPr>
          <w:rStyle w:val="Char2"/>
          <w:rFonts w:hint="cs"/>
          <w:rtl/>
        </w:rPr>
        <w:t>ن مورد با</w:t>
      </w:r>
      <w:r w:rsidR="000E0383" w:rsidRPr="00CD1242">
        <w:rPr>
          <w:rStyle w:val="Char2"/>
          <w:rFonts w:hint="cs"/>
          <w:rtl/>
        </w:rPr>
        <w:t xml:space="preserve"> آن‌ها </w:t>
      </w:r>
      <w:r w:rsidRPr="00CD1242">
        <w:rPr>
          <w:rStyle w:val="Char2"/>
          <w:rFonts w:hint="cs"/>
          <w:rtl/>
        </w:rPr>
        <w:t>مخالفت ن</w:t>
      </w:r>
      <w:r w:rsidR="003616EF" w:rsidRPr="00CD1242">
        <w:rPr>
          <w:rStyle w:val="Char2"/>
          <w:rFonts w:hint="cs"/>
          <w:rtl/>
        </w:rPr>
        <w:t>ک</w:t>
      </w:r>
      <w:r w:rsidRPr="00CD1242">
        <w:rPr>
          <w:rStyle w:val="Char2"/>
          <w:rFonts w:hint="cs"/>
          <w:rtl/>
        </w:rPr>
        <w:t>رده است بل</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مورد جز افراد</w:t>
      </w:r>
      <w:r w:rsidR="003616EF" w:rsidRPr="00CD1242">
        <w:rPr>
          <w:rStyle w:val="Char2"/>
          <w:rFonts w:hint="cs"/>
          <w:rtl/>
        </w:rPr>
        <w:t>ی</w:t>
      </w:r>
      <w:r w:rsidRPr="00CD1242">
        <w:rPr>
          <w:rStyle w:val="Char2"/>
          <w:rFonts w:hint="cs"/>
          <w:rtl/>
        </w:rPr>
        <w:t xml:space="preserve"> از اهل بدعت و زند</w:t>
      </w:r>
      <w:r w:rsidR="003616EF" w:rsidRPr="00CD1242">
        <w:rPr>
          <w:rStyle w:val="Char2"/>
          <w:rFonts w:hint="cs"/>
          <w:rtl/>
        </w:rPr>
        <w:t>ی</w:t>
      </w:r>
      <w:r w:rsidRPr="00CD1242">
        <w:rPr>
          <w:rStyle w:val="Char2"/>
          <w:rFonts w:hint="cs"/>
          <w:rtl/>
        </w:rPr>
        <w:t xml:space="preserve">ق‌ها </w:t>
      </w:r>
      <w:r w:rsidR="003616EF" w:rsidRPr="00CD1242">
        <w:rPr>
          <w:rStyle w:val="Char2"/>
          <w:rFonts w:hint="cs"/>
          <w:rtl/>
        </w:rPr>
        <w:t>ک</w:t>
      </w:r>
      <w:r w:rsidRPr="00CD1242">
        <w:rPr>
          <w:rStyle w:val="Char2"/>
          <w:rFonts w:hint="cs"/>
          <w:rtl/>
        </w:rPr>
        <w:t>ه در د</w:t>
      </w:r>
      <w:r w:rsidR="003616EF" w:rsidRPr="00CD1242">
        <w:rPr>
          <w:rStyle w:val="Char2"/>
          <w:rFonts w:hint="cs"/>
          <w:rtl/>
        </w:rPr>
        <w:t>ی</w:t>
      </w:r>
      <w:r w:rsidRPr="00CD1242">
        <w:rPr>
          <w:rStyle w:val="Char2"/>
          <w:rFonts w:hint="cs"/>
          <w:rtl/>
        </w:rPr>
        <w:t>ن مورد اتهام بوده‌اند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مخالفت ن</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از قد</w:t>
      </w:r>
      <w:r w:rsidR="003616EF" w:rsidRPr="00CD1242">
        <w:rPr>
          <w:rStyle w:val="Char2"/>
          <w:rFonts w:hint="cs"/>
          <w:rtl/>
        </w:rPr>
        <w:t>ی</w:t>
      </w:r>
      <w:r w:rsidRPr="00CD1242">
        <w:rPr>
          <w:rStyle w:val="Char2"/>
          <w:rFonts w:hint="cs"/>
          <w:rtl/>
        </w:rPr>
        <w:t>م، علما</w:t>
      </w:r>
      <w:r w:rsidR="003616EF" w:rsidRPr="00CD1242">
        <w:rPr>
          <w:rStyle w:val="Char2"/>
          <w:rFonts w:hint="cs"/>
          <w:rtl/>
        </w:rPr>
        <w:t>ی</w:t>
      </w:r>
      <w:r w:rsidRPr="00CD1242">
        <w:rPr>
          <w:rStyle w:val="Char2"/>
          <w:rFonts w:hint="cs"/>
          <w:rtl/>
        </w:rPr>
        <w:t xml:space="preserve"> مسلمان طعن نسبت به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را علامت و نشانه اهل بدعت و زند</w:t>
      </w:r>
      <w:r w:rsidR="003616EF" w:rsidRPr="00CD1242">
        <w:rPr>
          <w:rStyle w:val="Char2"/>
          <w:rFonts w:hint="cs"/>
          <w:rtl/>
        </w:rPr>
        <w:t>ی</w:t>
      </w:r>
      <w:r w:rsidRPr="00CD1242">
        <w:rPr>
          <w:rStyle w:val="Char2"/>
          <w:rFonts w:hint="cs"/>
          <w:rtl/>
        </w:rPr>
        <w:t>ق‌ها</w:t>
      </w:r>
      <w:r w:rsidR="003616EF" w:rsidRPr="00CD1242">
        <w:rPr>
          <w:rStyle w:val="Char2"/>
          <w:rFonts w:hint="cs"/>
          <w:rtl/>
        </w:rPr>
        <w:t>یی</w:t>
      </w:r>
      <w:r w:rsidRPr="00CD1242">
        <w:rPr>
          <w:rStyle w:val="Char2"/>
          <w:rFonts w:hint="cs"/>
          <w:rtl/>
        </w:rPr>
        <w:t xml:space="preserve"> شمرده‌اند که با انتقاد و جرح نسبت به راو</w:t>
      </w:r>
      <w:r w:rsidR="003616EF" w:rsidRPr="00CD1242">
        <w:rPr>
          <w:rStyle w:val="Char2"/>
          <w:rFonts w:hint="cs"/>
          <w:rtl/>
        </w:rPr>
        <w:t>ی</w:t>
      </w:r>
      <w:r w:rsidRPr="00CD1242">
        <w:rPr>
          <w:rStyle w:val="Char2"/>
          <w:rFonts w:hint="cs"/>
          <w:rtl/>
        </w:rPr>
        <w:t>ان شر</w:t>
      </w:r>
      <w:r w:rsidR="003616EF" w:rsidRPr="00CD1242">
        <w:rPr>
          <w:rStyle w:val="Char2"/>
          <w:rFonts w:hint="cs"/>
          <w:rtl/>
        </w:rPr>
        <w:t>ی</w:t>
      </w:r>
      <w:r w:rsidRPr="00CD1242">
        <w:rPr>
          <w:rStyle w:val="Char2"/>
          <w:rFonts w:hint="cs"/>
          <w:rtl/>
        </w:rPr>
        <w:t>عت قصد داشتندآن را از ب</w:t>
      </w:r>
      <w:r w:rsidR="003616EF" w:rsidRPr="00CD1242">
        <w:rPr>
          <w:rStyle w:val="Char2"/>
          <w:rFonts w:hint="cs"/>
          <w:rtl/>
        </w:rPr>
        <w:t>ی</w:t>
      </w:r>
      <w:r w:rsidRPr="00CD1242">
        <w:rPr>
          <w:rStyle w:val="Char2"/>
          <w:rFonts w:hint="cs"/>
          <w:rtl/>
        </w:rPr>
        <w:t>ن ببرند.</w:t>
      </w:r>
    </w:p>
    <w:p w:rsidR="00AC5501" w:rsidRPr="00CD1242" w:rsidRDefault="00AC5501" w:rsidP="00CD1242">
      <w:pPr>
        <w:bidi/>
        <w:ind w:firstLine="284"/>
        <w:jc w:val="lowKashida"/>
        <w:rPr>
          <w:rStyle w:val="Char2"/>
          <w:rtl/>
        </w:rPr>
      </w:pPr>
      <w:r w:rsidRPr="00CD1242">
        <w:rPr>
          <w:rStyle w:val="Char2"/>
          <w:rFonts w:hint="cs"/>
          <w:rtl/>
        </w:rPr>
        <w:t>ابوزرعه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«هر گاه فرد</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اصحاب رسول خدا</w:t>
      </w:r>
      <w:r w:rsidR="00510780" w:rsidRPr="00510780">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بدان </w:t>
      </w:r>
      <w:r w:rsidR="003616EF" w:rsidRPr="00CD1242">
        <w:rPr>
          <w:rStyle w:val="Char2"/>
          <w:rFonts w:hint="cs"/>
          <w:rtl/>
        </w:rPr>
        <w:t>ک</w:t>
      </w:r>
      <w:r w:rsidRPr="00CD1242">
        <w:rPr>
          <w:rStyle w:val="Char2"/>
          <w:rFonts w:hint="cs"/>
          <w:rtl/>
        </w:rPr>
        <w:t>ه او زند</w:t>
      </w:r>
      <w:r w:rsidR="003616EF" w:rsidRPr="00CD1242">
        <w:rPr>
          <w:rStyle w:val="Char2"/>
          <w:rFonts w:hint="cs"/>
          <w:rtl/>
        </w:rPr>
        <w:t>ی</w:t>
      </w:r>
      <w:r w:rsidRPr="00CD1242">
        <w:rPr>
          <w:rStyle w:val="Char2"/>
          <w:rFonts w:hint="cs"/>
          <w:rtl/>
        </w:rPr>
        <w:t>ق است، ز</w:t>
      </w:r>
      <w:r w:rsidR="003616EF" w:rsidRPr="00CD1242">
        <w:rPr>
          <w:rStyle w:val="Char2"/>
          <w:rFonts w:hint="cs"/>
          <w:rtl/>
        </w:rPr>
        <w:t>ی</w:t>
      </w:r>
      <w:r w:rsidRPr="00CD1242">
        <w:rPr>
          <w:rStyle w:val="Char2"/>
          <w:rFonts w:hint="cs"/>
          <w:rtl/>
        </w:rPr>
        <w:t xml:space="preserve">را </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در نظر ما حق است و قرآن حق است، و ا</w:t>
      </w:r>
      <w:r w:rsidR="003616EF" w:rsidRPr="00CD1242">
        <w:rPr>
          <w:rStyle w:val="Char2"/>
          <w:rFonts w:hint="cs"/>
          <w:rtl/>
        </w:rPr>
        <w:t>ی</w:t>
      </w:r>
      <w:r w:rsidRPr="00CD1242">
        <w:rPr>
          <w:rStyle w:val="Char2"/>
          <w:rFonts w:hint="cs"/>
          <w:rtl/>
        </w:rPr>
        <w:t xml:space="preserve">ن قرآن و سنت را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به ما رسان</w:t>
      </w:r>
      <w:r w:rsidR="003616EF" w:rsidRPr="00CD1242">
        <w:rPr>
          <w:rStyle w:val="Char2"/>
          <w:rFonts w:hint="cs"/>
          <w:rtl/>
        </w:rPr>
        <w:t>ی</w:t>
      </w:r>
      <w:r w:rsidRPr="00CD1242">
        <w:rPr>
          <w:rStyle w:val="Char2"/>
          <w:rFonts w:hint="cs"/>
          <w:rtl/>
        </w:rPr>
        <w:t>ده‌اند.</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 xml:space="preserve">‌خواهند </w:t>
      </w:r>
      <w:r w:rsidR="003616EF" w:rsidRPr="00CD1242">
        <w:rPr>
          <w:rStyle w:val="Char2"/>
          <w:rFonts w:hint="cs"/>
          <w:rtl/>
        </w:rPr>
        <w:t>ک</w:t>
      </w:r>
      <w:r w:rsidRPr="00CD1242">
        <w:rPr>
          <w:rStyle w:val="Char2"/>
          <w:rFonts w:hint="cs"/>
          <w:rtl/>
        </w:rPr>
        <w:t>ه شاهدان ما را تجر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نند تا </w:t>
      </w:r>
      <w:r w:rsidR="003616EF" w:rsidRPr="00CD1242">
        <w:rPr>
          <w:rStyle w:val="Char2"/>
          <w:rFonts w:hint="cs"/>
          <w:rtl/>
        </w:rPr>
        <w:t>ک</w:t>
      </w:r>
      <w:r w:rsidRPr="00CD1242">
        <w:rPr>
          <w:rStyle w:val="Char2"/>
          <w:rFonts w:hint="cs"/>
          <w:rtl/>
        </w:rPr>
        <w:t xml:space="preserve">تاب و سنت را ابطال </w:t>
      </w:r>
      <w:r w:rsidR="003616EF" w:rsidRPr="00CD1242">
        <w:rPr>
          <w:rStyle w:val="Char2"/>
          <w:rFonts w:hint="cs"/>
          <w:rtl/>
        </w:rPr>
        <w:t>ک</w:t>
      </w:r>
      <w:r w:rsidRPr="00CD1242">
        <w:rPr>
          <w:rStyle w:val="Char2"/>
          <w:rFonts w:hint="cs"/>
          <w:rtl/>
        </w:rPr>
        <w:t>نند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آنان خود شا</w:t>
      </w:r>
      <w:r w:rsidR="003616EF" w:rsidRPr="00CD1242">
        <w:rPr>
          <w:rStyle w:val="Char2"/>
          <w:rFonts w:hint="cs"/>
          <w:rtl/>
        </w:rPr>
        <w:t>ی</w:t>
      </w:r>
      <w:r w:rsidRPr="00CD1242">
        <w:rPr>
          <w:rStyle w:val="Char2"/>
          <w:rFonts w:hint="cs"/>
          <w:rtl/>
        </w:rPr>
        <w:t>سته ابطال و زند</w:t>
      </w:r>
      <w:r w:rsidR="003616EF" w:rsidRPr="00CD1242">
        <w:rPr>
          <w:rStyle w:val="Char2"/>
          <w:rFonts w:hint="cs"/>
          <w:rtl/>
        </w:rPr>
        <w:t>ی</w:t>
      </w:r>
      <w:r w:rsidRPr="00CD1242">
        <w:rPr>
          <w:rStyle w:val="Char2"/>
          <w:rFonts w:hint="cs"/>
          <w:rtl/>
        </w:rPr>
        <w:t>ق هستند.»</w:t>
      </w:r>
      <w:r w:rsidRPr="00CD1242">
        <w:rPr>
          <w:rStyle w:val="Char2"/>
          <w:vertAlign w:val="superscript"/>
          <w:rtl/>
        </w:rPr>
        <w:footnoteReference w:id="443"/>
      </w:r>
    </w:p>
    <w:p w:rsidR="00AC5501" w:rsidRPr="00CD1242" w:rsidRDefault="00AC5501" w:rsidP="00CD1242">
      <w:pPr>
        <w:bidi/>
        <w:ind w:firstLine="284"/>
        <w:jc w:val="lowKashida"/>
        <w:rPr>
          <w:rStyle w:val="Char2"/>
          <w:rtl/>
        </w:rPr>
      </w:pPr>
      <w:r w:rsidRPr="00CD1242">
        <w:rPr>
          <w:rStyle w:val="Char2"/>
          <w:rFonts w:hint="cs"/>
          <w:rtl/>
        </w:rPr>
        <w:t>امام احمد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«هر گاه فرد</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w:t>
      </w:r>
      <w:r w:rsidR="003616EF" w:rsidRPr="00CD1242">
        <w:rPr>
          <w:rStyle w:val="Char2"/>
          <w:rFonts w:hint="cs"/>
          <w:rtl/>
        </w:rPr>
        <w:t>یکی</w:t>
      </w:r>
      <w:r w:rsidRPr="00CD1242">
        <w:rPr>
          <w:rStyle w:val="Char2"/>
          <w:rFonts w:hint="cs"/>
          <w:rtl/>
        </w:rPr>
        <w:t xml:space="preserve"> از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مسلمان بودن او ش</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 و او را در د</w:t>
      </w:r>
      <w:r w:rsidR="003616EF" w:rsidRPr="00CD1242">
        <w:rPr>
          <w:rStyle w:val="Char2"/>
          <w:rFonts w:hint="cs"/>
          <w:rtl/>
        </w:rPr>
        <w:t>ی</w:t>
      </w:r>
      <w:r w:rsidRPr="00CD1242">
        <w:rPr>
          <w:rStyle w:val="Char2"/>
          <w:rFonts w:hint="cs"/>
          <w:rtl/>
        </w:rPr>
        <w:t>ن متهم گردان.»</w:t>
      </w:r>
      <w:r w:rsidRPr="00CD1242">
        <w:rPr>
          <w:rStyle w:val="Char2"/>
          <w:vertAlign w:val="superscript"/>
          <w:rtl/>
        </w:rPr>
        <w:footnoteReference w:id="444"/>
      </w:r>
    </w:p>
    <w:p w:rsidR="00AC5501" w:rsidRPr="00CD1242" w:rsidRDefault="00AC5501" w:rsidP="00CD1242">
      <w:pPr>
        <w:bidi/>
        <w:ind w:firstLine="284"/>
        <w:jc w:val="lowKashida"/>
        <w:rPr>
          <w:rStyle w:val="Char2"/>
          <w:rtl/>
        </w:rPr>
      </w:pPr>
      <w:r w:rsidRPr="00CD1242">
        <w:rPr>
          <w:rStyle w:val="Char2"/>
          <w:rFonts w:hint="cs"/>
          <w:rtl/>
        </w:rPr>
        <w:t>امام بربهار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«بدان </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 xml:space="preserve">س از </w:t>
      </w:r>
      <w:r w:rsidR="003616EF" w:rsidRPr="00CD1242">
        <w:rPr>
          <w:rStyle w:val="Char2"/>
          <w:rFonts w:hint="cs"/>
          <w:rtl/>
        </w:rPr>
        <w:t>ی</w:t>
      </w:r>
      <w:r w:rsidRPr="00CD1242">
        <w:rPr>
          <w:rStyle w:val="Char2"/>
          <w:rFonts w:hint="cs"/>
          <w:rtl/>
        </w:rPr>
        <w:t>اران محمد</w:t>
      </w:r>
      <w:r w:rsidR="00510780" w:rsidRPr="00510780">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ند در واقع قصد او بدگو</w:t>
      </w:r>
      <w:r w:rsidR="003616EF" w:rsidRPr="00CD1242">
        <w:rPr>
          <w:rStyle w:val="Char2"/>
          <w:rFonts w:hint="cs"/>
          <w:rtl/>
        </w:rPr>
        <w:t>یی</w:t>
      </w:r>
      <w:r w:rsidRPr="00CD1242">
        <w:rPr>
          <w:rStyle w:val="Char2"/>
          <w:rFonts w:hint="cs"/>
          <w:rtl/>
        </w:rPr>
        <w:t xml:space="preserve"> نسبت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است و در قبرش او را آزار داده است.»</w:t>
      </w:r>
      <w:r w:rsidRPr="00CD1242">
        <w:rPr>
          <w:rStyle w:val="Char2"/>
          <w:vertAlign w:val="superscript"/>
          <w:rtl/>
        </w:rPr>
        <w:footnoteReference w:id="445"/>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در</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گفته مؤلف </w:t>
      </w:r>
      <w:r w:rsidR="003616EF" w:rsidRPr="00CD1242">
        <w:rPr>
          <w:rStyle w:val="Char2"/>
          <w:rFonts w:hint="cs"/>
          <w:rtl/>
        </w:rPr>
        <w:t>ک</w:t>
      </w:r>
      <w:r w:rsidRPr="00CD1242">
        <w:rPr>
          <w:rStyle w:val="Char2"/>
          <w:rFonts w:hint="cs"/>
          <w:rtl/>
        </w:rPr>
        <w:t>ه مبنا</w:t>
      </w:r>
      <w:r w:rsidR="003616EF" w:rsidRPr="00CD1242">
        <w:rPr>
          <w:rStyle w:val="Char2"/>
          <w:rFonts w:hint="cs"/>
          <w:rtl/>
        </w:rPr>
        <w:t>ی</w:t>
      </w:r>
      <w:r w:rsidRPr="00CD1242">
        <w:rPr>
          <w:rStyle w:val="Char2"/>
          <w:rFonts w:hint="cs"/>
          <w:rtl/>
        </w:rPr>
        <w:t xml:space="preserve"> بحث اوست،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بحث در زندگ</w:t>
      </w:r>
      <w:r w:rsidR="003616EF" w:rsidRPr="00CD1242">
        <w:rPr>
          <w:rStyle w:val="Char2"/>
          <w:rFonts w:hint="cs"/>
          <w:rtl/>
        </w:rPr>
        <w:t>ی</w:t>
      </w:r>
      <w:r w:rsidRPr="00CD1242">
        <w:rPr>
          <w:rStyle w:val="Char2"/>
          <w:rFonts w:hint="cs"/>
          <w:rtl/>
        </w:rPr>
        <w:t xml:space="preserve"> و امور صحابه و تحق</w:t>
      </w:r>
      <w:r w:rsidR="003616EF" w:rsidRPr="00CD1242">
        <w:rPr>
          <w:rStyle w:val="Char2"/>
          <w:rFonts w:hint="cs"/>
          <w:rtl/>
        </w:rPr>
        <w:t>ی</w:t>
      </w:r>
      <w:r w:rsidRPr="00CD1242">
        <w:rPr>
          <w:rStyle w:val="Char2"/>
          <w:rFonts w:hint="cs"/>
          <w:rtl/>
        </w:rPr>
        <w:t>ق درباره عدالت</w:t>
      </w:r>
      <w:r w:rsidR="000E0383" w:rsidRPr="00CD1242">
        <w:rPr>
          <w:rStyle w:val="Char2"/>
          <w:rFonts w:hint="cs"/>
          <w:rtl/>
        </w:rPr>
        <w:t xml:space="preserve"> آن‌ها </w:t>
      </w:r>
      <w:r w:rsidRPr="00CD1242">
        <w:rPr>
          <w:rStyle w:val="Char2"/>
          <w:rFonts w:hint="cs"/>
          <w:rtl/>
        </w:rPr>
        <w:t>از امور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انسان را به حق</w:t>
      </w:r>
      <w:r w:rsidR="003616EF" w:rsidRPr="00CD1242">
        <w:rPr>
          <w:rStyle w:val="Char2"/>
          <w:rFonts w:hint="cs"/>
          <w:rtl/>
        </w:rPr>
        <w:t>ی</w:t>
      </w:r>
      <w:r w:rsidRPr="00CD1242">
        <w:rPr>
          <w:rStyle w:val="Char2"/>
          <w:rFonts w:hint="cs"/>
          <w:rtl/>
        </w:rPr>
        <w:t>قت م</w:t>
      </w:r>
      <w:r w:rsidR="003616EF" w:rsidRPr="00CD1242">
        <w:rPr>
          <w:rStyle w:val="Char2"/>
          <w:rFonts w:hint="cs"/>
          <w:rtl/>
        </w:rPr>
        <w:t>ی</w:t>
      </w:r>
      <w:r w:rsidRPr="00CD1242">
        <w:rPr>
          <w:rStyle w:val="Char2"/>
          <w:rFonts w:hint="cs"/>
          <w:rtl/>
        </w:rPr>
        <w:t xml:space="preserve"> رساند، از اساس باطل بوده و روش هر زند</w:t>
      </w:r>
      <w:r w:rsidR="003616EF" w:rsidRPr="00CD1242">
        <w:rPr>
          <w:rStyle w:val="Char2"/>
          <w:rFonts w:hint="cs"/>
          <w:rtl/>
        </w:rPr>
        <w:t>ی</w:t>
      </w:r>
      <w:r w:rsidRPr="00CD1242">
        <w:rPr>
          <w:rStyle w:val="Char2"/>
          <w:rFonts w:hint="cs"/>
          <w:rtl/>
        </w:rPr>
        <w:t>ق و ملحد</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طعن در اسلام بوده است. همچنان</w:t>
      </w:r>
      <w:r w:rsidR="003616EF" w:rsidRPr="00CD1242">
        <w:rPr>
          <w:rStyle w:val="Char2"/>
          <w:rFonts w:hint="cs"/>
          <w:rtl/>
        </w:rPr>
        <w:t>ک</w:t>
      </w:r>
      <w:r w:rsidRPr="00CD1242">
        <w:rPr>
          <w:rStyle w:val="Char2"/>
          <w:rFonts w:hint="cs"/>
          <w:rtl/>
        </w:rPr>
        <w:t>ه علما ن</w:t>
      </w:r>
      <w:r w:rsidR="003616EF" w:rsidRPr="00CD1242">
        <w:rPr>
          <w:rStyle w:val="Char2"/>
          <w:rFonts w:hint="cs"/>
          <w:rtl/>
        </w:rPr>
        <w:t>ی</w:t>
      </w:r>
      <w:r w:rsidRPr="00CD1242">
        <w:rPr>
          <w:rStyle w:val="Char2"/>
          <w:rFonts w:hint="cs"/>
          <w:rtl/>
        </w:rPr>
        <w:t>ز در ا</w:t>
      </w:r>
      <w:r w:rsidR="003616EF" w:rsidRPr="00CD1242">
        <w:rPr>
          <w:rStyle w:val="Char2"/>
          <w:rFonts w:hint="cs"/>
          <w:rtl/>
        </w:rPr>
        <w:t>ی</w:t>
      </w:r>
      <w:r w:rsidRPr="00CD1242">
        <w:rPr>
          <w:rStyle w:val="Char2"/>
          <w:rFonts w:hint="cs"/>
          <w:rtl/>
        </w:rPr>
        <w:t>ن باره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رده‌اند، و ا</w:t>
      </w:r>
      <w:r w:rsidR="003616EF" w:rsidRPr="00CD1242">
        <w:rPr>
          <w:rStyle w:val="Char2"/>
          <w:rFonts w:hint="cs"/>
          <w:rtl/>
        </w:rPr>
        <w:t>ی</w:t>
      </w:r>
      <w:r w:rsidRPr="00CD1242">
        <w:rPr>
          <w:rStyle w:val="Char2"/>
          <w:rFonts w:hint="cs"/>
          <w:rtl/>
        </w:rPr>
        <w:t>ن امر از دو جهت روشن است:</w:t>
      </w:r>
    </w:p>
    <w:p w:rsidR="00AC5501" w:rsidRPr="00CD1242" w:rsidRDefault="00AC5501" w:rsidP="00CD1242">
      <w:pPr>
        <w:bidi/>
        <w:ind w:firstLine="284"/>
        <w:jc w:val="lowKashida"/>
        <w:rPr>
          <w:rStyle w:val="Char2"/>
          <w:rtl/>
        </w:rPr>
      </w:pPr>
      <w:r w:rsidRPr="00CD1242">
        <w:rPr>
          <w:rStyle w:val="Char8"/>
          <w:rFonts w:hint="cs"/>
          <w:rtl/>
        </w:rPr>
        <w:t>اولاً:</w:t>
      </w:r>
      <w:r w:rsidRPr="00CD1242">
        <w:rPr>
          <w:rStyle w:val="Char2"/>
          <w:rFonts w:hint="cs"/>
          <w:rtl/>
        </w:rPr>
        <w:t xml:space="preserve">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ثوابت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موارد متعدد در قرآن </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م و سنت نبو</w:t>
      </w:r>
      <w:r w:rsidR="003616EF" w:rsidRPr="00CD1242">
        <w:rPr>
          <w:rStyle w:val="Char2"/>
          <w:rFonts w:hint="cs"/>
          <w:rtl/>
        </w:rPr>
        <w:t>ی</w:t>
      </w:r>
      <w:r w:rsidRPr="00CD1242">
        <w:rPr>
          <w:rStyle w:val="Char2"/>
          <w:rFonts w:hint="cs"/>
          <w:rtl/>
        </w:rPr>
        <w:t xml:space="preserve"> به مدح ، ثنا، فضل ، ن</w:t>
      </w:r>
      <w:r w:rsidR="003616EF" w:rsidRPr="00CD1242">
        <w:rPr>
          <w:rStyle w:val="Char2"/>
          <w:rFonts w:hint="cs"/>
          <w:rtl/>
        </w:rPr>
        <w:t>یکی</w:t>
      </w:r>
      <w:r w:rsidRPr="00CD1242">
        <w:rPr>
          <w:rStyle w:val="Char2"/>
          <w:rFonts w:hint="cs"/>
          <w:rtl/>
        </w:rPr>
        <w:t>، ا</w:t>
      </w:r>
      <w:r w:rsidR="003616EF" w:rsidRPr="00CD1242">
        <w:rPr>
          <w:rStyle w:val="Char2"/>
          <w:rFonts w:hint="cs"/>
          <w:rtl/>
        </w:rPr>
        <w:t>ی</w:t>
      </w:r>
      <w:r w:rsidRPr="00CD1242">
        <w:rPr>
          <w:rStyle w:val="Char2"/>
          <w:rFonts w:hint="cs"/>
          <w:rtl/>
        </w:rPr>
        <w:t>مان و صداقت</w:t>
      </w:r>
      <w:r w:rsidR="000E0383" w:rsidRPr="00CD1242">
        <w:rPr>
          <w:rStyle w:val="Char2"/>
          <w:rFonts w:hint="cs"/>
          <w:rtl/>
        </w:rPr>
        <w:t xml:space="preserve"> آن‌ها </w:t>
      </w:r>
      <w:r w:rsidRPr="00CD1242">
        <w:rPr>
          <w:rStyle w:val="Char2"/>
          <w:rFonts w:hint="cs"/>
          <w:rtl/>
        </w:rPr>
        <w:t>ون</w:t>
      </w:r>
      <w:r w:rsidR="003616EF" w:rsidRPr="00CD1242">
        <w:rPr>
          <w:rStyle w:val="Char2"/>
          <w:rFonts w:hint="cs"/>
          <w:rtl/>
        </w:rPr>
        <w:t>ی</w:t>
      </w:r>
      <w:r w:rsidRPr="00CD1242">
        <w:rPr>
          <w:rStyle w:val="Char2"/>
          <w:rFonts w:hint="cs"/>
          <w:rtl/>
        </w:rPr>
        <w:t>ز به جهاد فراوان در راه خداوند، پا</w:t>
      </w:r>
      <w:r w:rsidR="003616EF" w:rsidRPr="00CD1242">
        <w:rPr>
          <w:rStyle w:val="Char2"/>
          <w:rFonts w:hint="cs"/>
          <w:rtl/>
        </w:rPr>
        <w:t>ی</w:t>
      </w:r>
      <w:r w:rsidRPr="00CD1242">
        <w:rPr>
          <w:rStyle w:val="Char2"/>
          <w:rFonts w:hint="cs"/>
          <w:rtl/>
        </w:rPr>
        <w:t>دار</w:t>
      </w:r>
      <w:r w:rsidR="003616EF" w:rsidRPr="00CD1242">
        <w:rPr>
          <w:rStyle w:val="Char2"/>
          <w:rFonts w:hint="cs"/>
          <w:rtl/>
        </w:rPr>
        <w:t>ی</w:t>
      </w:r>
      <w:r w:rsidRPr="00CD1242">
        <w:rPr>
          <w:rStyle w:val="Char2"/>
          <w:rFonts w:hint="cs"/>
          <w:rtl/>
        </w:rPr>
        <w:t xml:space="preserve"> ارزشمند در د</w:t>
      </w:r>
      <w:r w:rsidR="003616EF" w:rsidRPr="00CD1242">
        <w:rPr>
          <w:rStyle w:val="Char2"/>
          <w:rFonts w:hint="cs"/>
          <w:rtl/>
        </w:rPr>
        <w:t>ی</w:t>
      </w:r>
      <w:r w:rsidRPr="00CD1242">
        <w:rPr>
          <w:rStyle w:val="Char2"/>
          <w:rFonts w:hint="cs"/>
          <w:rtl/>
        </w:rPr>
        <w:t>ن، ترج</w:t>
      </w:r>
      <w:r w:rsidR="003616EF" w:rsidRPr="00CD1242">
        <w:rPr>
          <w:rStyle w:val="Char2"/>
          <w:rFonts w:hint="cs"/>
          <w:rtl/>
        </w:rPr>
        <w:t>ی</w:t>
      </w:r>
      <w:r w:rsidRPr="00CD1242">
        <w:rPr>
          <w:rStyle w:val="Char2"/>
          <w:rFonts w:hint="cs"/>
          <w:rtl/>
        </w:rPr>
        <w:t>ح نعمت</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و آخرت بر ا</w:t>
      </w:r>
      <w:r w:rsidR="003616EF" w:rsidRPr="00CD1242">
        <w:rPr>
          <w:rStyle w:val="Char2"/>
          <w:rFonts w:hint="cs"/>
          <w:rtl/>
        </w:rPr>
        <w:t>ی</w:t>
      </w:r>
      <w:r w:rsidRPr="00CD1242">
        <w:rPr>
          <w:rStyle w:val="Char2"/>
          <w:rFonts w:hint="cs"/>
          <w:rtl/>
        </w:rPr>
        <w:t>ن دن</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فان</w:t>
      </w:r>
      <w:r w:rsidR="003616EF" w:rsidRPr="00CD1242">
        <w:rPr>
          <w:rStyle w:val="Char2"/>
          <w:rFonts w:hint="cs"/>
          <w:rtl/>
        </w:rPr>
        <w:t>ی</w:t>
      </w:r>
      <w:r w:rsidRPr="00CD1242">
        <w:rPr>
          <w:rStyle w:val="Char2"/>
          <w:rFonts w:hint="cs"/>
          <w:rtl/>
        </w:rPr>
        <w:t xml:space="preserve"> دلالت دارد </w:t>
      </w:r>
      <w:r w:rsidR="003616EF" w:rsidRPr="00CD1242">
        <w:rPr>
          <w:rStyle w:val="Char2"/>
          <w:rFonts w:hint="cs"/>
          <w:rtl/>
        </w:rPr>
        <w:t>ک</w:t>
      </w:r>
      <w:r w:rsidRPr="00CD1242">
        <w:rPr>
          <w:rStyle w:val="Char2"/>
          <w:rFonts w:hint="cs"/>
          <w:rtl/>
        </w:rPr>
        <w:t>ه صحت آن به تواتر</w:t>
      </w:r>
      <w:r w:rsidR="00740248">
        <w:rPr>
          <w:rStyle w:val="Char2"/>
          <w:rFonts w:hint="cs"/>
          <w:rtl/>
        </w:rPr>
        <w:t xml:space="preserve"> </w:t>
      </w:r>
      <w:r w:rsidRPr="00CD1242">
        <w:rPr>
          <w:rStyle w:val="Char2"/>
          <w:rFonts w:hint="cs"/>
          <w:rtl/>
        </w:rPr>
        <w:t>امت نقل شده است و</w:t>
      </w:r>
      <w:r w:rsidR="000E0383" w:rsidRPr="00CD1242">
        <w:rPr>
          <w:rStyle w:val="Char2"/>
          <w:rFonts w:hint="cs"/>
          <w:rtl/>
        </w:rPr>
        <w:t xml:space="preserve"> آن‌ها </w:t>
      </w:r>
      <w:r w:rsidRPr="00CD1242">
        <w:rPr>
          <w:rStyle w:val="Char2"/>
          <w:rFonts w:hint="cs"/>
          <w:rtl/>
        </w:rPr>
        <w:t>را در زهد، تقوا الگو</w:t>
      </w:r>
      <w:r w:rsidR="003616EF" w:rsidRPr="00CD1242">
        <w:rPr>
          <w:rStyle w:val="Char2"/>
          <w:rFonts w:hint="cs"/>
          <w:rtl/>
        </w:rPr>
        <w:t>ی</w:t>
      </w:r>
      <w:r w:rsidRPr="00CD1242">
        <w:rPr>
          <w:rStyle w:val="Char2"/>
          <w:rFonts w:hint="cs"/>
          <w:rtl/>
        </w:rPr>
        <w:t xml:space="preserve"> علم و عمل و نمونه قرار داده است. </w:t>
      </w:r>
    </w:p>
    <w:p w:rsidR="00AC5501" w:rsidRPr="00CD1242" w:rsidRDefault="00AC5501" w:rsidP="00CD1242">
      <w:pPr>
        <w:bidi/>
        <w:ind w:firstLine="284"/>
        <w:jc w:val="lowKashida"/>
        <w:rPr>
          <w:rStyle w:val="Char2"/>
          <w:rtl/>
        </w:rPr>
      </w:pPr>
      <w:r w:rsidRPr="00CD1242">
        <w:rPr>
          <w:rStyle w:val="Char8"/>
          <w:rFonts w:hint="cs"/>
          <w:rtl/>
        </w:rPr>
        <w:t>ثان</w:t>
      </w:r>
      <w:r w:rsidR="003616EF" w:rsidRPr="00CD1242">
        <w:rPr>
          <w:rStyle w:val="Char8"/>
          <w:rFonts w:hint="cs"/>
          <w:rtl/>
        </w:rPr>
        <w:t>ی</w:t>
      </w:r>
      <w:r w:rsidRPr="00CD1242">
        <w:rPr>
          <w:rStyle w:val="Char8"/>
          <w:rFonts w:hint="cs"/>
          <w:rtl/>
        </w:rPr>
        <w:t>اً:</w:t>
      </w:r>
      <w:r w:rsidRPr="00CD1242">
        <w:rPr>
          <w:rStyle w:val="Char2"/>
          <w:rFonts w:hint="cs"/>
          <w:rtl/>
        </w:rPr>
        <w:t xml:space="preserve"> طعن در عدالت صحابه در واقع ا</w:t>
      </w:r>
      <w:r w:rsidR="003616EF" w:rsidRPr="00CD1242">
        <w:rPr>
          <w:rStyle w:val="Char2"/>
          <w:rFonts w:hint="cs"/>
          <w:rtl/>
        </w:rPr>
        <w:t>ی</w:t>
      </w:r>
      <w:r w:rsidRPr="00CD1242">
        <w:rPr>
          <w:rStyle w:val="Char2"/>
          <w:rFonts w:hint="cs"/>
          <w:rtl/>
        </w:rPr>
        <w:t>راد گرفتن بر همه شر</w:t>
      </w:r>
      <w:r w:rsidR="003616EF" w:rsidRPr="00CD1242">
        <w:rPr>
          <w:rStyle w:val="Char2"/>
          <w:rFonts w:hint="cs"/>
          <w:rtl/>
        </w:rPr>
        <w:t>ی</w:t>
      </w:r>
      <w:r w:rsidRPr="00CD1242">
        <w:rPr>
          <w:rStyle w:val="Char2"/>
          <w:rFonts w:hint="cs"/>
          <w:rtl/>
        </w:rPr>
        <w:t>عت است.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شر</w:t>
      </w:r>
      <w:r w:rsidR="003616EF" w:rsidRPr="00CD1242">
        <w:rPr>
          <w:rStyle w:val="Char2"/>
          <w:rFonts w:hint="cs"/>
          <w:rtl/>
        </w:rPr>
        <w:t>ی</w:t>
      </w:r>
      <w:r w:rsidRPr="00CD1242">
        <w:rPr>
          <w:rStyle w:val="Char2"/>
          <w:rFonts w:hint="cs"/>
          <w:rtl/>
        </w:rPr>
        <w:t>عت را به امت انتقال داده‌اند. بنابرا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عدالت</w:t>
      </w:r>
      <w:r w:rsidR="000E0383" w:rsidRPr="00CD1242">
        <w:rPr>
          <w:rStyle w:val="Char2"/>
          <w:rFonts w:hint="cs"/>
          <w:rtl/>
        </w:rPr>
        <w:t xml:space="preserve"> آن‌ها </w:t>
      </w:r>
      <w:r w:rsidRPr="00CD1242">
        <w:rPr>
          <w:rStyle w:val="Char2"/>
          <w:rFonts w:hint="cs"/>
          <w:rtl/>
        </w:rPr>
        <w:t>خرده گرفته ضع</w:t>
      </w:r>
      <w:r w:rsidR="003616EF" w:rsidRPr="00CD1242">
        <w:rPr>
          <w:rStyle w:val="Char2"/>
          <w:rFonts w:hint="cs"/>
          <w:rtl/>
        </w:rPr>
        <w:t>ی</w:t>
      </w:r>
      <w:r w:rsidRPr="00CD1242">
        <w:rPr>
          <w:rStyle w:val="Char2"/>
          <w:rFonts w:hint="cs"/>
          <w:rtl/>
        </w:rPr>
        <w:t>ف و تصد</w:t>
      </w:r>
      <w:r w:rsidR="003616EF" w:rsidRPr="00CD1242">
        <w:rPr>
          <w:rStyle w:val="Char2"/>
          <w:rFonts w:hint="cs"/>
          <w:rtl/>
        </w:rPr>
        <w:t>ی</w:t>
      </w:r>
      <w:r w:rsidRPr="00CD1242">
        <w:rPr>
          <w:rStyle w:val="Char2"/>
          <w:rFonts w:hint="cs"/>
          <w:rtl/>
        </w:rPr>
        <w:t>ق او به نصوص وارده به اندازه طعن او به صحابه ضع</w:t>
      </w:r>
      <w:r w:rsidR="003616EF" w:rsidRPr="00CD1242">
        <w:rPr>
          <w:rStyle w:val="Char2"/>
          <w:rFonts w:hint="cs"/>
          <w:rtl/>
        </w:rPr>
        <w:t>ی</w:t>
      </w:r>
      <w:r w:rsidRPr="00CD1242">
        <w:rPr>
          <w:rStyle w:val="Char2"/>
          <w:rFonts w:hint="cs"/>
          <w:rtl/>
        </w:rPr>
        <w:t>ف است. 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هر تامل </w:t>
      </w:r>
      <w:r w:rsidR="003616EF" w:rsidRPr="00CD1242">
        <w:rPr>
          <w:rStyle w:val="Char2"/>
          <w:rFonts w:hint="cs"/>
          <w:rtl/>
        </w:rPr>
        <w:t>ک</w:t>
      </w:r>
      <w:r w:rsidRPr="00CD1242">
        <w:rPr>
          <w:rStyle w:val="Char2"/>
          <w:rFonts w:hint="cs"/>
          <w:rtl/>
        </w:rPr>
        <w:t xml:space="preserve">ننده در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بدگو</w:t>
      </w:r>
      <w:r w:rsidR="003616EF" w:rsidRPr="00CD1242">
        <w:rPr>
          <w:rStyle w:val="Char2"/>
          <w:rFonts w:hint="cs"/>
          <w:rtl/>
        </w:rPr>
        <w:t>ی</w:t>
      </w:r>
      <w:r w:rsidRPr="00CD1242">
        <w:rPr>
          <w:rStyle w:val="Char2"/>
          <w:rFonts w:hint="cs"/>
          <w:rtl/>
        </w:rPr>
        <w:t xml:space="preserve"> از صحابه مبتلا شده‌اند روشن است.</w:t>
      </w:r>
    </w:p>
    <w:p w:rsidR="00AC5501" w:rsidRPr="00CD1242" w:rsidRDefault="00AC5501" w:rsidP="00A9425C">
      <w:pPr>
        <w:pStyle w:val="a4"/>
        <w:rPr>
          <w:rtl/>
        </w:rPr>
      </w:pPr>
      <w:bookmarkStart w:id="506" w:name="_Toc141841625"/>
      <w:bookmarkStart w:id="507" w:name="_Toc141840450"/>
      <w:bookmarkStart w:id="508" w:name="_Toc141839838"/>
      <w:bookmarkStart w:id="509" w:name="_Toc141838580"/>
      <w:bookmarkStart w:id="510" w:name="_Toc294782075"/>
      <w:r w:rsidRPr="00CD1242">
        <w:rPr>
          <w:rFonts w:hint="cs"/>
          <w:rtl/>
        </w:rPr>
        <w:t xml:space="preserve">اعتراف </w:t>
      </w:r>
      <w:r w:rsidRPr="00A9425C">
        <w:rPr>
          <w:rFonts w:hint="cs"/>
          <w:rtl/>
        </w:rPr>
        <w:t>ت</w:t>
      </w:r>
      <w:r w:rsidR="00F81B2F" w:rsidRPr="00A9425C">
        <w:rPr>
          <w:rFonts w:hint="cs"/>
          <w:rtl/>
        </w:rPr>
        <w:t>ی</w:t>
      </w:r>
      <w:r w:rsidRPr="00A9425C">
        <w:rPr>
          <w:rFonts w:hint="cs"/>
          <w:rtl/>
        </w:rPr>
        <w:t>جان</w:t>
      </w:r>
      <w:r w:rsidR="00F81B2F" w:rsidRPr="00A9425C">
        <w:rPr>
          <w:rFonts w:hint="cs"/>
          <w:rtl/>
        </w:rPr>
        <w:t>ی</w:t>
      </w:r>
      <w:r w:rsidRPr="00CD1242">
        <w:rPr>
          <w:rFonts w:hint="cs"/>
          <w:rtl/>
        </w:rPr>
        <w:t xml:space="preserve"> به ح</w:t>
      </w:r>
      <w:r w:rsidR="00F81B2F">
        <w:rPr>
          <w:rFonts w:hint="cs"/>
          <w:rtl/>
        </w:rPr>
        <w:t>ی</w:t>
      </w:r>
      <w:r w:rsidRPr="00CD1242">
        <w:rPr>
          <w:rFonts w:hint="cs"/>
          <w:rtl/>
        </w:rPr>
        <w:t>رت، سرگردان</w:t>
      </w:r>
      <w:r w:rsidR="00F81B2F">
        <w:rPr>
          <w:rFonts w:hint="cs"/>
          <w:rtl/>
        </w:rPr>
        <w:t>ی</w:t>
      </w:r>
      <w:r w:rsidRPr="00CD1242">
        <w:rPr>
          <w:rFonts w:hint="cs"/>
          <w:rtl/>
        </w:rPr>
        <w:t xml:space="preserve"> و ترد</w:t>
      </w:r>
      <w:r w:rsidR="00F81B2F">
        <w:rPr>
          <w:rFonts w:hint="cs"/>
          <w:rtl/>
        </w:rPr>
        <w:t>ی</w:t>
      </w:r>
      <w:r w:rsidRPr="00CD1242">
        <w:rPr>
          <w:rFonts w:hint="cs"/>
          <w:rtl/>
        </w:rPr>
        <w:t>د</w:t>
      </w:r>
      <w:bookmarkEnd w:id="506"/>
      <w:bookmarkEnd w:id="507"/>
      <w:bookmarkEnd w:id="508"/>
      <w:bookmarkEnd w:id="509"/>
      <w:bookmarkEnd w:id="510"/>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امر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خود مؤلف وقت</w:t>
      </w:r>
      <w:r w:rsidR="003616EF" w:rsidRPr="00CD1242">
        <w:rPr>
          <w:rStyle w:val="Char2"/>
          <w:rFonts w:hint="cs"/>
          <w:rtl/>
        </w:rPr>
        <w:t>ی</w:t>
      </w:r>
      <w:r w:rsidRPr="00CD1242">
        <w:rPr>
          <w:rStyle w:val="Char2"/>
          <w:rFonts w:hint="cs"/>
          <w:rtl/>
        </w:rPr>
        <w:t xml:space="preserve"> وارد بحث درباره زندگ</w:t>
      </w:r>
      <w:r w:rsidR="003616EF" w:rsidRPr="00CD1242">
        <w:rPr>
          <w:rStyle w:val="Char2"/>
          <w:rFonts w:hint="cs"/>
          <w:rtl/>
        </w:rPr>
        <w:t>ی</w:t>
      </w:r>
      <w:r w:rsidRPr="00CD1242">
        <w:rPr>
          <w:rStyle w:val="Char2"/>
          <w:rFonts w:hint="cs"/>
          <w:rtl/>
        </w:rPr>
        <w:t xml:space="preserve"> صحابه شده است بدان اعتراف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«سه ماه پر</w:t>
      </w:r>
      <w:r w:rsidR="003616EF" w:rsidRPr="00CD1242">
        <w:rPr>
          <w:rStyle w:val="Char2"/>
          <w:rFonts w:hint="cs"/>
          <w:rtl/>
        </w:rPr>
        <w:t>ی</w:t>
      </w:r>
      <w:r w:rsidRPr="00CD1242">
        <w:rPr>
          <w:rStyle w:val="Char2"/>
          <w:rFonts w:hint="cs"/>
          <w:rtl/>
        </w:rPr>
        <w:t>شان ماندم، خوابم ناآرام و مضطرب بود، امواج اف</w:t>
      </w:r>
      <w:r w:rsidR="003616EF" w:rsidRPr="00CD1242">
        <w:rPr>
          <w:rStyle w:val="Char2"/>
          <w:rFonts w:hint="cs"/>
          <w:rtl/>
        </w:rPr>
        <w:t>ک</w:t>
      </w:r>
      <w:r w:rsidRPr="00CD1242">
        <w:rPr>
          <w:rStyle w:val="Char2"/>
          <w:rFonts w:hint="cs"/>
          <w:rtl/>
        </w:rPr>
        <w:t>ار، اوهام و خ</w:t>
      </w:r>
      <w:r w:rsidR="003616EF" w:rsidRPr="00CD1242">
        <w:rPr>
          <w:rStyle w:val="Char2"/>
          <w:rFonts w:hint="cs"/>
          <w:rtl/>
        </w:rPr>
        <w:t>ی</w:t>
      </w:r>
      <w:r w:rsidRPr="00CD1242">
        <w:rPr>
          <w:rStyle w:val="Char2"/>
          <w:rFonts w:hint="cs"/>
          <w:rtl/>
        </w:rPr>
        <w:t>ال</w:t>
      </w:r>
      <w:r w:rsidR="00A9425C">
        <w:rPr>
          <w:rStyle w:val="Char2"/>
          <w:rFonts w:hint="eastAsia"/>
        </w:rPr>
        <w:t>‌</w:t>
      </w:r>
      <w:r w:rsidRPr="00CD1242">
        <w:rPr>
          <w:rStyle w:val="Char2"/>
          <w:rFonts w:hint="cs"/>
          <w:rtl/>
        </w:rPr>
        <w:t>ها مرا به سو</w:t>
      </w:r>
      <w:r w:rsidR="003616EF" w:rsidRPr="00CD1242">
        <w:rPr>
          <w:rStyle w:val="Char2"/>
          <w:rFonts w:hint="cs"/>
          <w:rtl/>
        </w:rPr>
        <w:t>ی</w:t>
      </w:r>
      <w:r w:rsidRPr="00CD1242">
        <w:rPr>
          <w:rStyle w:val="Char2"/>
          <w:rFonts w:hint="cs"/>
          <w:rtl/>
        </w:rPr>
        <w:t xml:space="preserve"> خود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 و از خود درباره</w:t>
      </w:r>
      <w:r w:rsidR="00740248">
        <w:rPr>
          <w:rStyle w:val="Char2"/>
          <w:rFonts w:hint="cs"/>
          <w:rtl/>
        </w:rPr>
        <w:t xml:space="preserve"> </w:t>
      </w:r>
      <w:r w:rsidRPr="00CD1242">
        <w:rPr>
          <w:rStyle w:val="Char2"/>
          <w:rFonts w:hint="cs"/>
          <w:rtl/>
        </w:rPr>
        <w:t>بعض</w:t>
      </w:r>
      <w:r w:rsidR="003616EF" w:rsidRPr="00CD1242">
        <w:rPr>
          <w:rStyle w:val="Char2"/>
          <w:rFonts w:hint="cs"/>
          <w:rtl/>
        </w:rPr>
        <w:t>ی</w:t>
      </w:r>
      <w:r w:rsidRPr="00CD1242">
        <w:rPr>
          <w:rStyle w:val="Char2"/>
          <w:rFonts w:hint="cs"/>
          <w:rtl/>
        </w:rPr>
        <w:t xml:space="preserve"> از صحابه‌ا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‌ترس</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در تار</w:t>
      </w:r>
      <w:r w:rsidR="003616EF" w:rsidRPr="00CD1242">
        <w:rPr>
          <w:rStyle w:val="Char2"/>
          <w:rFonts w:hint="cs"/>
          <w:rtl/>
        </w:rPr>
        <w:t>ی</w:t>
      </w:r>
      <w:r w:rsidRPr="00CD1242">
        <w:rPr>
          <w:rStyle w:val="Char2"/>
          <w:rFonts w:hint="cs"/>
          <w:rtl/>
        </w:rPr>
        <w:t>خ</w:t>
      </w:r>
      <w:r w:rsidR="000E0383" w:rsidRPr="00CD1242">
        <w:rPr>
          <w:rStyle w:val="Char2"/>
          <w:rFonts w:hint="cs"/>
          <w:rtl/>
        </w:rPr>
        <w:t xml:space="preserve"> آن‌ها </w:t>
      </w:r>
      <w:r w:rsidRPr="00CD1242">
        <w:rPr>
          <w:rStyle w:val="Char2"/>
          <w:rFonts w:hint="cs"/>
          <w:rtl/>
        </w:rPr>
        <w:t>تحق</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رده و درباره برخ</w:t>
      </w:r>
      <w:r w:rsidR="003616EF" w:rsidRPr="00CD1242">
        <w:rPr>
          <w:rStyle w:val="Char2"/>
          <w:rFonts w:hint="cs"/>
          <w:rtl/>
        </w:rPr>
        <w:t>ی</w:t>
      </w:r>
      <w:r w:rsidRPr="00CD1242">
        <w:rPr>
          <w:rStyle w:val="Char2"/>
          <w:rFonts w:hint="cs"/>
          <w:rtl/>
        </w:rPr>
        <w:t xml:space="preserve"> از رفتارها</w:t>
      </w:r>
      <w:r w:rsidR="003616EF" w:rsidRPr="00CD1242">
        <w:rPr>
          <w:rStyle w:val="Char2"/>
          <w:rFonts w:hint="cs"/>
          <w:rtl/>
        </w:rPr>
        <w:t>ی</w:t>
      </w:r>
      <w:r w:rsidRPr="00CD1242">
        <w:rPr>
          <w:rStyle w:val="Char2"/>
          <w:rFonts w:hint="cs"/>
          <w:rtl/>
        </w:rPr>
        <w:t xml:space="preserve"> </w:t>
      </w:r>
      <w:r w:rsidRPr="00CD1242">
        <w:rPr>
          <w:rFonts w:cs="2  Badr" w:hint="cs"/>
          <w:sz w:val="28"/>
          <w:szCs w:val="28"/>
          <w:rtl/>
        </w:rPr>
        <w:t>…</w:t>
      </w:r>
      <w:r w:rsidRPr="00CD1242">
        <w:rPr>
          <w:rStyle w:val="Char2"/>
          <w:rFonts w:hint="cs"/>
          <w:rtl/>
        </w:rPr>
        <w:t xml:space="preserve"> و متفاوت</w:t>
      </w:r>
      <w:r w:rsidR="000E0383" w:rsidRPr="00CD1242">
        <w:rPr>
          <w:rStyle w:val="Char2"/>
          <w:rFonts w:hint="cs"/>
          <w:rtl/>
        </w:rPr>
        <w:t xml:space="preserve"> آن‌ها </w:t>
      </w:r>
      <w:r w:rsidRPr="00CD1242">
        <w:rPr>
          <w:rStyle w:val="Char2"/>
          <w:rFonts w:hint="cs"/>
          <w:rtl/>
        </w:rPr>
        <w:t>تعجب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 بد</w:t>
      </w:r>
      <w:r w:rsidR="003616EF" w:rsidRPr="00CD1242">
        <w:rPr>
          <w:rStyle w:val="Char2"/>
          <w:rFonts w:hint="cs"/>
          <w:rtl/>
        </w:rPr>
        <w:t>ی</w:t>
      </w:r>
      <w:r w:rsidRPr="00CD1242">
        <w:rPr>
          <w:rStyle w:val="Char2"/>
          <w:rFonts w:hint="cs"/>
          <w:rtl/>
        </w:rPr>
        <w:t>ن سبب بر خود ترس</w:t>
      </w:r>
      <w:r w:rsidR="003616EF" w:rsidRPr="00CD1242">
        <w:rPr>
          <w:rStyle w:val="Char2"/>
          <w:rFonts w:hint="cs"/>
          <w:rtl/>
        </w:rPr>
        <w:t>ی</w:t>
      </w:r>
      <w:r w:rsidRPr="00CD1242">
        <w:rPr>
          <w:rStyle w:val="Char2"/>
          <w:rFonts w:hint="cs"/>
          <w:rtl/>
        </w:rPr>
        <w:t>دم و بارها استغفار</w:t>
      </w:r>
      <w:r w:rsidR="003616EF" w:rsidRPr="00CD1242">
        <w:rPr>
          <w:rStyle w:val="Char2"/>
          <w:rFonts w:hint="cs"/>
          <w:rtl/>
        </w:rPr>
        <w:t>ک</w:t>
      </w:r>
      <w:r w:rsidRPr="00CD1242">
        <w:rPr>
          <w:rStyle w:val="Char2"/>
          <w:rFonts w:hint="cs"/>
          <w:rtl/>
        </w:rPr>
        <w:t>ردم و م</w:t>
      </w:r>
      <w:r w:rsidR="003616EF" w:rsidRPr="00CD1242">
        <w:rPr>
          <w:rStyle w:val="Char2"/>
          <w:rFonts w:hint="cs"/>
          <w:rtl/>
        </w:rPr>
        <w:t>ی</w:t>
      </w:r>
      <w:r w:rsidRPr="00CD1242">
        <w:rPr>
          <w:rStyle w:val="Char2"/>
          <w:rFonts w:hint="cs"/>
          <w:rtl/>
        </w:rPr>
        <w:t xml:space="preserve">‌خواستم </w:t>
      </w:r>
      <w:r w:rsidR="003616EF" w:rsidRPr="00CD1242">
        <w:rPr>
          <w:rStyle w:val="Char2"/>
          <w:rFonts w:hint="cs"/>
          <w:rtl/>
        </w:rPr>
        <w:t>ک</w:t>
      </w:r>
      <w:r w:rsidRPr="00CD1242">
        <w:rPr>
          <w:rStyle w:val="Char2"/>
          <w:rFonts w:hint="cs"/>
          <w:rtl/>
        </w:rPr>
        <w:t>ه از ا</w:t>
      </w:r>
      <w:r w:rsidR="003616EF" w:rsidRPr="00CD1242">
        <w:rPr>
          <w:rStyle w:val="Char2"/>
          <w:rFonts w:hint="cs"/>
          <w:rtl/>
        </w:rPr>
        <w:t>ی</w:t>
      </w:r>
      <w:r w:rsidRPr="00CD1242">
        <w:rPr>
          <w:rStyle w:val="Char2"/>
          <w:rFonts w:hint="cs"/>
          <w:rtl/>
        </w:rPr>
        <w:t>ن تحق</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 xml:space="preserve">ه مرا نسبت به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و بالاخره به د</w:t>
      </w:r>
      <w:r w:rsidR="003616EF" w:rsidRPr="00CD1242">
        <w:rPr>
          <w:rStyle w:val="Char2"/>
          <w:rFonts w:hint="cs"/>
          <w:rtl/>
        </w:rPr>
        <w:t>ی</w:t>
      </w:r>
      <w:r w:rsidRPr="00CD1242">
        <w:rPr>
          <w:rStyle w:val="Char2"/>
          <w:rFonts w:hint="cs"/>
          <w:rtl/>
        </w:rPr>
        <w:t>ن خودم مش</w:t>
      </w:r>
      <w:r w:rsidR="003616EF" w:rsidRPr="00CD1242">
        <w:rPr>
          <w:rStyle w:val="Char2"/>
          <w:rFonts w:hint="cs"/>
          <w:rtl/>
        </w:rPr>
        <w:t>ک</w:t>
      </w:r>
      <w:r w:rsidRPr="00CD1242">
        <w:rPr>
          <w:rStyle w:val="Char2"/>
          <w:rFonts w:hint="cs"/>
          <w:rtl/>
        </w:rPr>
        <w:t>و</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دست بردارم...».</w:t>
      </w:r>
      <w:r w:rsidRPr="00CD1242">
        <w:rPr>
          <w:rStyle w:val="Char2"/>
          <w:vertAlign w:val="superscript"/>
          <w:rtl/>
        </w:rPr>
        <w:footnoteReference w:id="446"/>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علما</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را در نقد اصحاب تأل</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rPr>
          <w:rStyle w:val="Char2"/>
          <w:rtl/>
        </w:rPr>
      </w:pPr>
      <w:r w:rsidRPr="00CD1242">
        <w:rPr>
          <w:rStyle w:val="Char2"/>
          <w:rFonts w:hint="cs"/>
          <w:rtl/>
        </w:rPr>
        <w:t>ردّ بر او در ا</w:t>
      </w:r>
      <w:r w:rsidR="003616EF" w:rsidRPr="00CD1242">
        <w:rPr>
          <w:rStyle w:val="Char2"/>
          <w:rFonts w:hint="cs"/>
          <w:rtl/>
        </w:rPr>
        <w:t>ی</w:t>
      </w:r>
      <w:r w:rsidRPr="00CD1242">
        <w:rPr>
          <w:rStyle w:val="Char2"/>
          <w:rFonts w:hint="cs"/>
          <w:rtl/>
        </w:rPr>
        <w:t>ن امر و ب</w:t>
      </w:r>
      <w:r w:rsidR="003616EF" w:rsidRPr="00CD1242">
        <w:rPr>
          <w:rStyle w:val="Char2"/>
          <w:rFonts w:hint="cs"/>
          <w:rtl/>
        </w:rPr>
        <w:t>ی</w:t>
      </w:r>
      <w:r w:rsidRPr="00CD1242">
        <w:rPr>
          <w:rStyle w:val="Char2"/>
          <w:rFonts w:hint="cs"/>
          <w:rtl/>
        </w:rPr>
        <w:t>ان نادان</w:t>
      </w:r>
      <w:r w:rsidR="003616EF" w:rsidRPr="00CD1242">
        <w:rPr>
          <w:rStyle w:val="Char2"/>
          <w:rFonts w:hint="cs"/>
          <w:rtl/>
        </w:rPr>
        <w:t>ی</w:t>
      </w:r>
      <w:r w:rsidRPr="00CD1242">
        <w:rPr>
          <w:rStyle w:val="Char2"/>
          <w:rFonts w:hint="cs"/>
          <w:rtl/>
        </w:rPr>
        <w:t xml:space="preserve">‌اش از چند جهت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«علما درباره زندگ</w:t>
      </w:r>
      <w:r w:rsidR="003616EF" w:rsidRPr="00CD1242">
        <w:rPr>
          <w:rStyle w:val="Char2"/>
          <w:rFonts w:hint="cs"/>
          <w:rtl/>
        </w:rPr>
        <w:t>ی</w:t>
      </w:r>
      <w:r w:rsidRPr="00CD1242">
        <w:rPr>
          <w:rStyle w:val="Char2"/>
          <w:rFonts w:hint="cs"/>
          <w:rtl/>
        </w:rPr>
        <w:t xml:space="preserve"> صحابه و نقد و تحل</w:t>
      </w:r>
      <w:r w:rsidR="003616EF" w:rsidRPr="00CD1242">
        <w:rPr>
          <w:rStyle w:val="Char2"/>
          <w:rFonts w:hint="cs"/>
          <w:rtl/>
        </w:rPr>
        <w:t>ی</w:t>
      </w:r>
      <w:r w:rsidRPr="00CD1242">
        <w:rPr>
          <w:rStyle w:val="Char2"/>
          <w:rFonts w:hint="cs"/>
          <w:rtl/>
        </w:rPr>
        <w:t>ل آن</w:t>
      </w:r>
      <w:r w:rsidR="00740248">
        <w:rPr>
          <w:rStyle w:val="Char2"/>
          <w:rFonts w:hint="cs"/>
          <w:rtl/>
        </w:rPr>
        <w:t xml:space="preserve"> کتاب‌ها</w:t>
      </w:r>
      <w:r w:rsidR="003616EF" w:rsidRPr="00CD1242">
        <w:rPr>
          <w:rStyle w:val="Char2"/>
          <w:rFonts w:hint="cs"/>
          <w:rtl/>
        </w:rPr>
        <w:t>یی</w:t>
      </w:r>
      <w:r w:rsidRPr="00CD1242">
        <w:rPr>
          <w:rStyle w:val="Char2"/>
          <w:rFonts w:hint="cs"/>
          <w:rtl/>
        </w:rPr>
        <w:t xml:space="preserve"> نوشته‌اند، مانند اسد الغابه و الاصابه و م</w:t>
      </w:r>
      <w:r w:rsidR="003616EF" w:rsidRPr="00CD1242">
        <w:rPr>
          <w:rStyle w:val="Char2"/>
          <w:rFonts w:hint="cs"/>
          <w:rtl/>
        </w:rPr>
        <w:t>ی</w:t>
      </w:r>
      <w:r w:rsidRPr="00CD1242">
        <w:rPr>
          <w:rStyle w:val="Char2"/>
          <w:rFonts w:hint="cs"/>
          <w:rtl/>
        </w:rPr>
        <w:t>زان الاعتدال...».</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سخن نادرست و بل</w:t>
      </w:r>
      <w:r w:rsidR="003616EF" w:rsidRPr="00CD1242">
        <w:rPr>
          <w:rStyle w:val="Char2"/>
          <w:rFonts w:hint="cs"/>
          <w:rtl/>
        </w:rPr>
        <w:t>ک</w:t>
      </w:r>
      <w:r w:rsidRPr="00CD1242">
        <w:rPr>
          <w:rStyle w:val="Char2"/>
          <w:rFonts w:hint="cs"/>
          <w:rtl/>
        </w:rPr>
        <w:t>ه افترا</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بر علماست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آن مبرا هستند، و نم</w:t>
      </w:r>
      <w:r w:rsidR="003616EF" w:rsidRPr="00CD1242">
        <w:rPr>
          <w:rStyle w:val="Char2"/>
          <w:rFonts w:hint="cs"/>
          <w:rtl/>
        </w:rPr>
        <w:t>ی</w:t>
      </w:r>
      <w:r w:rsidRPr="00CD1242">
        <w:rPr>
          <w:rStyle w:val="Char2"/>
          <w:rFonts w:hint="cs"/>
          <w:rtl/>
        </w:rPr>
        <w:t xml:space="preserve">‌دانم </w:t>
      </w:r>
      <w:r w:rsidR="003616EF" w:rsidRPr="00CD1242">
        <w:rPr>
          <w:rStyle w:val="Char2"/>
          <w:rFonts w:hint="cs"/>
          <w:rtl/>
        </w:rPr>
        <w:t>ک</w:t>
      </w:r>
      <w:r w:rsidRPr="00CD1242">
        <w:rPr>
          <w:rStyle w:val="Char2"/>
          <w:rFonts w:hint="cs"/>
          <w:rtl/>
        </w:rPr>
        <w:t>ه انگ</w:t>
      </w:r>
      <w:r w:rsidR="003616EF" w:rsidRPr="00CD1242">
        <w:rPr>
          <w:rStyle w:val="Char2"/>
          <w:rFonts w:hint="cs"/>
          <w:rtl/>
        </w:rPr>
        <w:t>ی</w:t>
      </w:r>
      <w:r w:rsidRPr="00CD1242">
        <w:rPr>
          <w:rStyle w:val="Char2"/>
          <w:rFonts w:hint="cs"/>
          <w:rtl/>
        </w:rPr>
        <w:t>زه او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چ</w:t>
      </w:r>
      <w:r w:rsidR="003616EF" w:rsidRPr="00CD1242">
        <w:rPr>
          <w:rStyle w:val="Char2"/>
          <w:rFonts w:hint="cs"/>
          <w:rtl/>
        </w:rPr>
        <w:t>ی</w:t>
      </w:r>
      <w:r w:rsidRPr="00CD1242">
        <w:rPr>
          <w:rStyle w:val="Char2"/>
          <w:rFonts w:hint="cs"/>
          <w:rtl/>
        </w:rPr>
        <w:t xml:space="preserve">ست؟ جهالت </w:t>
      </w:r>
      <w:r w:rsidR="003616EF" w:rsidRPr="00CD1242">
        <w:rPr>
          <w:rStyle w:val="Char2"/>
          <w:rFonts w:hint="cs"/>
          <w:rtl/>
        </w:rPr>
        <w:t>ی</w:t>
      </w:r>
      <w:r w:rsidRPr="00CD1242">
        <w:rPr>
          <w:rStyle w:val="Char2"/>
          <w:rFonts w:hint="cs"/>
          <w:rtl/>
        </w:rPr>
        <w:t xml:space="preserve">ا دروغ </w:t>
      </w:r>
      <w:r w:rsidR="003616EF" w:rsidRPr="00CD1242">
        <w:rPr>
          <w:rStyle w:val="Char2"/>
          <w:rFonts w:hint="cs"/>
          <w:rtl/>
        </w:rPr>
        <w:t>ی</w:t>
      </w:r>
      <w:r w:rsidRPr="00CD1242">
        <w:rPr>
          <w:rStyle w:val="Char2"/>
          <w:rFonts w:hint="cs"/>
          <w:rtl/>
        </w:rPr>
        <w:t>ا تزو</w:t>
      </w:r>
      <w:r w:rsidR="003616EF" w:rsidRPr="00CD1242">
        <w:rPr>
          <w:rStyle w:val="Char2"/>
          <w:rFonts w:hint="cs"/>
          <w:rtl/>
        </w:rPr>
        <w:t>ی</w:t>
      </w:r>
      <w:r w:rsidRPr="00CD1242">
        <w:rPr>
          <w:rStyle w:val="Char2"/>
          <w:rFonts w:hint="cs"/>
          <w:rtl/>
        </w:rPr>
        <w:t>ر و فر</w:t>
      </w:r>
      <w:r w:rsidR="003616EF" w:rsidRPr="00CD1242">
        <w:rPr>
          <w:rStyle w:val="Char2"/>
          <w:rFonts w:hint="cs"/>
          <w:rtl/>
        </w:rPr>
        <w:t>ی</w:t>
      </w:r>
      <w:r w:rsidRPr="00CD1242">
        <w:rPr>
          <w:rStyle w:val="Char2"/>
          <w:rFonts w:hint="cs"/>
          <w:rtl/>
        </w:rPr>
        <w:t>ب مردم؟!</w:t>
      </w:r>
    </w:p>
    <w:p w:rsidR="00AC5501" w:rsidRPr="00CD1242" w:rsidRDefault="00AC5501" w:rsidP="00CD1242">
      <w:pPr>
        <w:bidi/>
        <w:ind w:firstLine="284"/>
        <w:jc w:val="lowKashida"/>
        <w:rPr>
          <w:rStyle w:val="Char2"/>
          <w:rtl/>
        </w:rPr>
      </w:pPr>
      <w:r w:rsidRPr="00CD1242">
        <w:rPr>
          <w:rStyle w:val="Char2"/>
          <w:rFonts w:hint="cs"/>
          <w:rtl/>
        </w:rPr>
        <w:t xml:space="preserve">اما دو </w:t>
      </w:r>
      <w:r w:rsidR="003616EF" w:rsidRPr="00CD1242">
        <w:rPr>
          <w:rStyle w:val="Char2"/>
          <w:rFonts w:hint="cs"/>
          <w:rtl/>
        </w:rPr>
        <w:t>ک</w:t>
      </w:r>
      <w:r w:rsidRPr="00CD1242">
        <w:rPr>
          <w:rStyle w:val="Char2"/>
          <w:rFonts w:hint="cs"/>
          <w:rtl/>
        </w:rPr>
        <w:t xml:space="preserve">تاب اول </w:t>
      </w:r>
      <w:r w:rsidRPr="00CD1242">
        <w:rPr>
          <w:rStyle w:val="Char1"/>
          <w:rFonts w:hint="cs"/>
          <w:rtl/>
        </w:rPr>
        <w:t>(اسد الغابة)</w:t>
      </w:r>
      <w:r w:rsidRPr="00CD1242">
        <w:rPr>
          <w:rStyle w:val="Char2"/>
          <w:rFonts w:hint="cs"/>
          <w:rtl/>
        </w:rPr>
        <w:t xml:space="preserve"> و </w:t>
      </w:r>
      <w:r w:rsidRPr="00CD1242">
        <w:rPr>
          <w:rStyle w:val="Char1"/>
          <w:rFonts w:hint="cs"/>
          <w:rtl/>
        </w:rPr>
        <w:t>(الاصابة)</w:t>
      </w:r>
      <w:r w:rsidRPr="00CD1242">
        <w:rPr>
          <w:rStyle w:val="Char2"/>
          <w:rFonts w:hint="cs"/>
          <w:rtl/>
        </w:rPr>
        <w:t xml:space="preserve"> درباره شرح احوال صحابه و تم</w:t>
      </w:r>
      <w:r w:rsidR="003616EF" w:rsidRPr="00CD1242">
        <w:rPr>
          <w:rStyle w:val="Char2"/>
          <w:rFonts w:hint="cs"/>
          <w:rtl/>
        </w:rPr>
        <w:t>یی</w:t>
      </w:r>
      <w:r w:rsidRPr="00CD1242">
        <w:rPr>
          <w:rStyle w:val="Char2"/>
          <w:rFonts w:hint="cs"/>
          <w:rtl/>
        </w:rPr>
        <w:t>ز</w:t>
      </w:r>
      <w:r w:rsidR="000E0383" w:rsidRPr="00CD1242">
        <w:rPr>
          <w:rStyle w:val="Char2"/>
          <w:rFonts w:hint="cs"/>
          <w:rtl/>
        </w:rPr>
        <w:t xml:space="preserve"> آن‌ها </w:t>
      </w:r>
      <w:r w:rsidRPr="00CD1242">
        <w:rPr>
          <w:rStyle w:val="Char2"/>
          <w:rFonts w:hint="cs"/>
          <w:rtl/>
        </w:rPr>
        <w:t>از د</w:t>
      </w:r>
      <w:r w:rsidR="003616EF" w:rsidRPr="00CD1242">
        <w:rPr>
          <w:rStyle w:val="Char2"/>
          <w:rFonts w:hint="cs"/>
          <w:rtl/>
        </w:rPr>
        <w:t>ی</w:t>
      </w:r>
      <w:r w:rsidRPr="00CD1242">
        <w:rPr>
          <w:rStyle w:val="Char2"/>
          <w:rFonts w:hint="cs"/>
          <w:rtl/>
        </w:rPr>
        <w:t>گران است، نه به قصد جرح و تعد</w:t>
      </w:r>
      <w:r w:rsidR="003616EF" w:rsidRPr="00CD1242">
        <w:rPr>
          <w:rStyle w:val="Char2"/>
          <w:rFonts w:hint="cs"/>
          <w:rtl/>
        </w:rPr>
        <w:t>ی</w:t>
      </w:r>
      <w:r w:rsidRPr="00CD1242">
        <w:rPr>
          <w:rStyle w:val="Char2"/>
          <w:rFonts w:hint="cs"/>
          <w:rtl/>
        </w:rPr>
        <w:t>ل و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تعرض</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رده باشند. ا</w:t>
      </w:r>
      <w:r w:rsidR="003616EF" w:rsidRPr="00CD1242">
        <w:rPr>
          <w:rStyle w:val="Char2"/>
          <w:rFonts w:hint="cs"/>
          <w:rtl/>
        </w:rPr>
        <w:t>ی</w:t>
      </w:r>
      <w:r w:rsidRPr="00CD1242">
        <w:rPr>
          <w:rStyle w:val="Char2"/>
          <w:rFonts w:hint="cs"/>
          <w:rtl/>
        </w:rPr>
        <w:t>ن موضوع بر طلبه‌ها</w:t>
      </w:r>
      <w:r w:rsidR="003616EF" w:rsidRPr="00CD1242">
        <w:rPr>
          <w:rStyle w:val="Char2"/>
          <w:rFonts w:hint="cs"/>
          <w:rtl/>
        </w:rPr>
        <w:t>ی</w:t>
      </w:r>
      <w:r w:rsidRPr="00CD1242">
        <w:rPr>
          <w:rStyle w:val="Char2"/>
          <w:rFonts w:hint="cs"/>
          <w:rtl/>
        </w:rPr>
        <w:t xml:space="preserve"> مبتد</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روشن است و اثبات آن ن</w:t>
      </w:r>
      <w:r w:rsidR="003616EF" w:rsidRPr="00CD1242">
        <w:rPr>
          <w:rStyle w:val="Char2"/>
          <w:rFonts w:hint="cs"/>
          <w:rtl/>
        </w:rPr>
        <w:t>ی</w:t>
      </w:r>
      <w:r w:rsidRPr="00CD1242">
        <w:rPr>
          <w:rStyle w:val="Char2"/>
          <w:rFonts w:hint="cs"/>
          <w:rtl/>
        </w:rPr>
        <w:t>از به دل</w:t>
      </w:r>
      <w:r w:rsidR="003616EF" w:rsidRPr="00CD1242">
        <w:rPr>
          <w:rStyle w:val="Char2"/>
          <w:rFonts w:hint="cs"/>
          <w:rtl/>
        </w:rPr>
        <w:t>ی</w:t>
      </w:r>
      <w:r w:rsidRPr="00CD1242">
        <w:rPr>
          <w:rStyle w:val="Char2"/>
          <w:rFonts w:hint="cs"/>
          <w:rtl/>
        </w:rPr>
        <w:t>ل ندارد، و در ا</w:t>
      </w:r>
      <w:r w:rsidR="003616EF" w:rsidRPr="00CD1242">
        <w:rPr>
          <w:rStyle w:val="Char2"/>
          <w:rFonts w:hint="cs"/>
          <w:rtl/>
        </w:rPr>
        <w:t>ی</w:t>
      </w:r>
      <w:r w:rsidRPr="00CD1242">
        <w:rPr>
          <w:rStyle w:val="Char2"/>
          <w:rFonts w:hint="cs"/>
          <w:rtl/>
        </w:rPr>
        <w:t>نجا بعض</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و فر</w:t>
      </w:r>
      <w:r w:rsidR="003616EF" w:rsidRPr="00CD1242">
        <w:rPr>
          <w:rStyle w:val="Char2"/>
          <w:rFonts w:hint="cs"/>
          <w:rtl/>
        </w:rPr>
        <w:t>ی</w:t>
      </w:r>
      <w:r w:rsidRPr="00CD1242">
        <w:rPr>
          <w:rStyle w:val="Char2"/>
          <w:rFonts w:hint="cs"/>
          <w:rtl/>
        </w:rPr>
        <w:t>ب‌ها</w:t>
      </w:r>
      <w:r w:rsidR="003616EF" w:rsidRPr="00CD1242">
        <w:rPr>
          <w:rStyle w:val="Char2"/>
          <w:rFonts w:hint="cs"/>
          <w:rtl/>
        </w:rPr>
        <w:t>ی</w:t>
      </w:r>
      <w:r w:rsidRPr="00CD1242">
        <w:rPr>
          <w:rStyle w:val="Char2"/>
          <w:rFonts w:hint="cs"/>
          <w:rtl/>
        </w:rPr>
        <w:t xml:space="preserve"> او را برا</w:t>
      </w:r>
      <w:r w:rsidR="003616EF" w:rsidRPr="00CD1242">
        <w:rPr>
          <w:rStyle w:val="Char2"/>
          <w:rFonts w:hint="cs"/>
          <w:rtl/>
        </w:rPr>
        <w:t>ی</w:t>
      </w:r>
      <w:r w:rsidRPr="00CD1242">
        <w:rPr>
          <w:rStyle w:val="Char2"/>
          <w:rFonts w:hint="cs"/>
          <w:rtl/>
        </w:rPr>
        <w:t xml:space="preserve"> عوام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د</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او را خوانده باشند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تاب زندگ</w:t>
      </w:r>
      <w:r w:rsidR="003616EF" w:rsidRPr="00CD1242">
        <w:rPr>
          <w:rStyle w:val="Char2"/>
          <w:rFonts w:hint="cs"/>
          <w:rtl/>
        </w:rPr>
        <w:t>ی</w:t>
      </w:r>
      <w:r w:rsidRPr="00CD1242">
        <w:rPr>
          <w:rStyle w:val="Char2"/>
          <w:rFonts w:hint="cs"/>
          <w:rtl/>
        </w:rPr>
        <w:t xml:space="preserve"> صحابه را مورد انتقاد و بررس</w:t>
      </w:r>
      <w:r w:rsidR="003616EF" w:rsidRPr="00CD1242">
        <w:rPr>
          <w:rStyle w:val="Char2"/>
          <w:rFonts w:hint="cs"/>
          <w:rtl/>
        </w:rPr>
        <w:t>ی</w:t>
      </w:r>
      <w:r w:rsidRPr="00CD1242">
        <w:rPr>
          <w:rStyle w:val="Char2"/>
          <w:rFonts w:hint="cs"/>
          <w:rtl/>
        </w:rPr>
        <w:t xml:space="preserve"> قرار داده است از ر</w:t>
      </w:r>
      <w:r w:rsidR="003616EF" w:rsidRPr="00CD1242">
        <w:rPr>
          <w:rStyle w:val="Char2"/>
          <w:rFonts w:hint="cs"/>
          <w:rtl/>
        </w:rPr>
        <w:t>ی</w:t>
      </w:r>
      <w:r w:rsidRPr="00CD1242">
        <w:rPr>
          <w:rStyle w:val="Char2"/>
          <w:rFonts w:hint="cs"/>
          <w:rtl/>
        </w:rPr>
        <w:t>شه باطل است و ه</w:t>
      </w:r>
      <w:r w:rsidR="003616EF" w:rsidRPr="00CD1242">
        <w:rPr>
          <w:rStyle w:val="Char2"/>
          <w:rFonts w:hint="cs"/>
          <w:rtl/>
        </w:rPr>
        <w:t>ی</w:t>
      </w:r>
      <w:r w:rsidRPr="00CD1242">
        <w:rPr>
          <w:rStyle w:val="Char2"/>
          <w:rFonts w:hint="cs"/>
          <w:rtl/>
        </w:rPr>
        <w:t>چ اساس</w:t>
      </w:r>
      <w:r w:rsidR="003616EF" w:rsidRPr="00CD1242">
        <w:rPr>
          <w:rStyle w:val="Char2"/>
          <w:rFonts w:hint="cs"/>
          <w:rtl/>
        </w:rPr>
        <w:t>ی</w:t>
      </w:r>
      <w:r w:rsidRPr="00CD1242">
        <w:rPr>
          <w:rStyle w:val="Char2"/>
          <w:rFonts w:hint="cs"/>
          <w:rtl/>
        </w:rPr>
        <w:t xml:space="preserve"> ندارد، و ب</w:t>
      </w:r>
      <w:r w:rsidR="003616EF" w:rsidRPr="00CD1242">
        <w:rPr>
          <w:rStyle w:val="Char2"/>
          <w:rFonts w:hint="cs"/>
          <w:rtl/>
        </w:rPr>
        <w:t>ی</w:t>
      </w:r>
      <w:r w:rsidRPr="00CD1242">
        <w:rPr>
          <w:rStyle w:val="Char2"/>
          <w:rFonts w:hint="cs"/>
          <w:rtl/>
        </w:rPr>
        <w:t>ان دروغ و بطلان</w:t>
      </w:r>
      <w:r w:rsidR="000E0383" w:rsidRPr="00CD1242">
        <w:rPr>
          <w:rStyle w:val="Char2"/>
          <w:rFonts w:hint="cs"/>
          <w:rtl/>
        </w:rPr>
        <w:t xml:space="preserve"> آن‌ها </w:t>
      </w:r>
      <w:r w:rsidRPr="00CD1242">
        <w:rPr>
          <w:rStyle w:val="Char2"/>
          <w:rFonts w:hint="cs"/>
          <w:rtl/>
        </w:rPr>
        <w:t>از چند جهت است:</w:t>
      </w:r>
    </w:p>
    <w:p w:rsidR="00AC5501" w:rsidRPr="00CD1242" w:rsidRDefault="00AC5501" w:rsidP="00CD1242">
      <w:pPr>
        <w:bidi/>
        <w:ind w:firstLine="284"/>
        <w:jc w:val="lowKashida"/>
        <w:rPr>
          <w:rStyle w:val="Char2"/>
          <w:rtl/>
        </w:rPr>
      </w:pPr>
      <w:r w:rsidRPr="00CD1242">
        <w:rPr>
          <w:rStyle w:val="Char8"/>
          <w:rFonts w:hint="cs"/>
          <w:rtl/>
        </w:rPr>
        <w:t>اولا:</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تاب تأل</w:t>
      </w:r>
      <w:r w:rsidR="003616EF" w:rsidRPr="00CD1242">
        <w:rPr>
          <w:rStyle w:val="Char2"/>
          <w:rFonts w:hint="cs"/>
          <w:rtl/>
        </w:rPr>
        <w:t>ی</w:t>
      </w:r>
      <w:r w:rsidRPr="00CD1242">
        <w:rPr>
          <w:rStyle w:val="Char2"/>
          <w:rFonts w:hint="cs"/>
          <w:rtl/>
        </w:rPr>
        <w:t xml:space="preserve">ف دو امام بزرگوار اهل سنت هستند </w:t>
      </w:r>
      <w:r w:rsidR="003616EF" w:rsidRPr="00CD1242">
        <w:rPr>
          <w:rStyle w:val="Char2"/>
          <w:rFonts w:hint="cs"/>
          <w:rtl/>
        </w:rPr>
        <w:t>ک</w:t>
      </w:r>
      <w:r w:rsidRPr="00CD1242">
        <w:rPr>
          <w:rStyle w:val="Char2"/>
          <w:rFonts w:hint="cs"/>
          <w:rtl/>
        </w:rPr>
        <w:t>ه عق</w:t>
      </w:r>
      <w:r w:rsidR="003616EF" w:rsidRPr="00CD1242">
        <w:rPr>
          <w:rStyle w:val="Char2"/>
          <w:rFonts w:hint="cs"/>
          <w:rtl/>
        </w:rPr>
        <w:t>ی</w:t>
      </w:r>
      <w:r w:rsidRPr="00CD1242">
        <w:rPr>
          <w:rStyle w:val="Char2"/>
          <w:rFonts w:hint="cs"/>
          <w:rtl/>
        </w:rPr>
        <w:t>ده</w:t>
      </w:r>
      <w:r w:rsidR="000E0383" w:rsidRPr="00CD1242">
        <w:rPr>
          <w:rStyle w:val="Char2"/>
          <w:rFonts w:hint="cs"/>
          <w:rtl/>
        </w:rPr>
        <w:t xml:space="preserve"> آن‌ها </w:t>
      </w:r>
      <w:r w:rsidRPr="00CD1242">
        <w:rPr>
          <w:rStyle w:val="Char2"/>
          <w:rFonts w:hint="cs"/>
          <w:rtl/>
        </w:rPr>
        <w:t>عدالت صحابه و شناخت فضا</w:t>
      </w:r>
      <w:r w:rsidR="003616EF" w:rsidRPr="00CD1242">
        <w:rPr>
          <w:rStyle w:val="Char2"/>
          <w:rFonts w:hint="cs"/>
          <w:rtl/>
        </w:rPr>
        <w:t>ی</w:t>
      </w:r>
      <w:r w:rsidRPr="00CD1242">
        <w:rPr>
          <w:rStyle w:val="Char2"/>
          <w:rFonts w:hint="cs"/>
          <w:rtl/>
        </w:rPr>
        <w:t xml:space="preserve">ل ومنزلت </w:t>
      </w:r>
      <w:r w:rsidR="00740248">
        <w:rPr>
          <w:rStyle w:val="Char2"/>
          <w:rFonts w:hint="cs"/>
          <w:rtl/>
        </w:rPr>
        <w:t>آن‌هاست</w:t>
      </w:r>
      <w:r w:rsidRPr="00CD1242">
        <w:rPr>
          <w:rStyle w:val="Char2"/>
          <w:rFonts w:hint="cs"/>
          <w:rtl/>
        </w:rPr>
        <w:t>. أسد الغابة تأل</w:t>
      </w:r>
      <w:r w:rsidR="003616EF" w:rsidRPr="00CD1242">
        <w:rPr>
          <w:rStyle w:val="Char2"/>
          <w:rFonts w:hint="cs"/>
          <w:rtl/>
        </w:rPr>
        <w:t>ی</w:t>
      </w:r>
      <w:r w:rsidRPr="00CD1242">
        <w:rPr>
          <w:rStyle w:val="Char2"/>
          <w:rFonts w:hint="cs"/>
          <w:rtl/>
        </w:rPr>
        <w:t>ف امام ابن اث</w:t>
      </w:r>
      <w:r w:rsidR="003616EF" w:rsidRPr="00CD1242">
        <w:rPr>
          <w:rStyle w:val="Char2"/>
          <w:rFonts w:hint="cs"/>
          <w:rtl/>
        </w:rPr>
        <w:t>ی</w:t>
      </w:r>
      <w:r w:rsidRPr="00CD1242">
        <w:rPr>
          <w:rStyle w:val="Char2"/>
          <w:rFonts w:hint="cs"/>
          <w:rtl/>
        </w:rPr>
        <w:t xml:space="preserve">ر و </w:t>
      </w:r>
      <w:r w:rsidRPr="00CD1242">
        <w:rPr>
          <w:rFonts w:hint="cs"/>
          <w:sz w:val="28"/>
          <w:szCs w:val="28"/>
          <w:rtl/>
          <w:lang w:bidi="fa-IR"/>
        </w:rPr>
        <w:t>ا</w:t>
      </w:r>
      <w:r w:rsidRPr="00CD1242">
        <w:rPr>
          <w:rFonts w:hint="cs"/>
          <w:sz w:val="28"/>
          <w:szCs w:val="28"/>
          <w:rtl/>
        </w:rPr>
        <w:t>لاصاب</w:t>
      </w:r>
      <w:r w:rsidRPr="00CD1242">
        <w:rPr>
          <w:rFonts w:hint="cs"/>
          <w:sz w:val="28"/>
          <w:szCs w:val="28"/>
          <w:rtl/>
          <w:lang w:bidi="fa-IR"/>
        </w:rPr>
        <w:t>ة</w:t>
      </w:r>
      <w:r w:rsidRPr="00CD1242">
        <w:rPr>
          <w:rStyle w:val="Char2"/>
          <w:rFonts w:hint="cs"/>
          <w:rtl/>
        </w:rPr>
        <w:t xml:space="preserve"> اثر حافظ ابن‌حجر (رحمهما الله) است و هر دو در مقدمه </w:t>
      </w:r>
      <w:r w:rsidR="003616EF" w:rsidRPr="00CD1242">
        <w:rPr>
          <w:rStyle w:val="Char2"/>
          <w:rFonts w:hint="cs"/>
          <w:rtl/>
        </w:rPr>
        <w:t>ک</w:t>
      </w:r>
      <w:r w:rsidRPr="00CD1242">
        <w:rPr>
          <w:rStyle w:val="Char2"/>
          <w:rFonts w:hint="cs"/>
          <w:rtl/>
        </w:rPr>
        <w:t xml:space="preserve">تابشان به عدالت صحابه اشاره </w:t>
      </w:r>
      <w:r w:rsidR="003616EF" w:rsidRPr="00CD1242">
        <w:rPr>
          <w:rStyle w:val="Char2"/>
          <w:rFonts w:hint="cs"/>
          <w:rtl/>
        </w:rPr>
        <w:t>ک</w:t>
      </w:r>
      <w:r w:rsidRPr="00CD1242">
        <w:rPr>
          <w:rStyle w:val="Char2"/>
          <w:rFonts w:hint="cs"/>
          <w:rtl/>
        </w:rPr>
        <w:t>رده و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صحابه عادل بوده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بحث در ا</w:t>
      </w:r>
      <w:r w:rsidR="003616EF" w:rsidRPr="00CD1242">
        <w:rPr>
          <w:rStyle w:val="Char2"/>
          <w:rFonts w:hint="cs"/>
          <w:rtl/>
        </w:rPr>
        <w:t>ی</w:t>
      </w:r>
      <w:r w:rsidRPr="00CD1242">
        <w:rPr>
          <w:rStyle w:val="Char2"/>
          <w:rFonts w:hint="cs"/>
          <w:rtl/>
        </w:rPr>
        <w:t>ن مورد ن</w:t>
      </w:r>
      <w:r w:rsidR="003616EF" w:rsidRPr="00CD1242">
        <w:rPr>
          <w:rStyle w:val="Char2"/>
          <w:rFonts w:hint="cs"/>
          <w:rtl/>
        </w:rPr>
        <w:t>ی</w:t>
      </w:r>
      <w:r w:rsidRPr="00CD1242">
        <w:rPr>
          <w:rStyle w:val="Char2"/>
          <w:rFonts w:hint="cs"/>
          <w:rtl/>
        </w:rPr>
        <w:t>ست و جرح را به ه</w:t>
      </w:r>
      <w:r w:rsidR="003616EF" w:rsidRPr="00CD1242">
        <w:rPr>
          <w:rStyle w:val="Char2"/>
          <w:rFonts w:hint="cs"/>
          <w:rtl/>
        </w:rPr>
        <w:t>ی</w:t>
      </w:r>
      <w:r w:rsidRPr="00CD1242">
        <w:rPr>
          <w:rStyle w:val="Char2"/>
          <w:rFonts w:hint="cs"/>
          <w:rtl/>
        </w:rPr>
        <w:t>چ وجه در</w:t>
      </w:r>
      <w:r w:rsidR="000E0383" w:rsidRPr="00CD1242">
        <w:rPr>
          <w:rStyle w:val="Char2"/>
          <w:rFonts w:hint="cs"/>
          <w:rtl/>
        </w:rPr>
        <w:t xml:space="preserve"> آن‌ها </w:t>
      </w:r>
      <w:r w:rsidRPr="00CD1242">
        <w:rPr>
          <w:rStyle w:val="Char2"/>
          <w:rFonts w:hint="cs"/>
          <w:rtl/>
        </w:rPr>
        <w:t>راه</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p>
    <w:p w:rsidR="00AC5501" w:rsidRPr="00CD1242" w:rsidRDefault="00AC5501" w:rsidP="00A9425C">
      <w:pPr>
        <w:bidi/>
        <w:ind w:firstLine="284"/>
        <w:jc w:val="lowKashida"/>
        <w:rPr>
          <w:rStyle w:val="Char2"/>
          <w:rtl/>
        </w:rPr>
      </w:pPr>
      <w:r w:rsidRPr="00CD1242">
        <w:rPr>
          <w:rStyle w:val="Char2"/>
          <w:rFonts w:hint="cs"/>
          <w:rtl/>
        </w:rPr>
        <w:t>ابن اث</w:t>
      </w:r>
      <w:r w:rsidR="003616EF" w:rsidRPr="00CD1242">
        <w:rPr>
          <w:rStyle w:val="Char2"/>
          <w:rFonts w:hint="cs"/>
          <w:rtl/>
        </w:rPr>
        <w:t>ی</w:t>
      </w:r>
      <w:r w:rsidRPr="00CD1242">
        <w:rPr>
          <w:rStyle w:val="Char2"/>
          <w:rFonts w:hint="cs"/>
          <w:rtl/>
        </w:rPr>
        <w:t>ر</w:t>
      </w:r>
      <w:r w:rsidR="00A9425C">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در همه ا</w:t>
      </w:r>
      <w:r w:rsidR="003616EF" w:rsidRPr="00CD1242">
        <w:rPr>
          <w:rStyle w:val="Char2"/>
          <w:rFonts w:hint="cs"/>
          <w:rtl/>
        </w:rPr>
        <w:t>ی</w:t>
      </w:r>
      <w:r w:rsidRPr="00CD1242">
        <w:rPr>
          <w:rStyle w:val="Char2"/>
          <w:rFonts w:hint="cs"/>
          <w:rtl/>
        </w:rPr>
        <w:t>ن امور با بق</w:t>
      </w:r>
      <w:r w:rsidR="003616EF" w:rsidRPr="00CD1242">
        <w:rPr>
          <w:rStyle w:val="Char2"/>
          <w:rFonts w:hint="cs"/>
          <w:rtl/>
        </w:rPr>
        <w:t>ی</w:t>
      </w:r>
      <w:r w:rsidRPr="00CD1242">
        <w:rPr>
          <w:rStyle w:val="Char2"/>
          <w:rFonts w:hint="cs"/>
          <w:rtl/>
        </w:rPr>
        <w:t>ه راو</w:t>
      </w:r>
      <w:r w:rsidR="003616EF" w:rsidRPr="00CD1242">
        <w:rPr>
          <w:rStyle w:val="Char2"/>
          <w:rFonts w:hint="cs"/>
          <w:rtl/>
        </w:rPr>
        <w:t>ی</w:t>
      </w:r>
      <w:r w:rsidRPr="00CD1242">
        <w:rPr>
          <w:rStyle w:val="Char2"/>
          <w:rFonts w:hint="cs"/>
          <w:rtl/>
        </w:rPr>
        <w:t>ان اشترا</w:t>
      </w:r>
      <w:r w:rsidR="003616EF" w:rsidRPr="00CD1242">
        <w:rPr>
          <w:rStyle w:val="Char2"/>
          <w:rFonts w:hint="cs"/>
          <w:rtl/>
        </w:rPr>
        <w:t>ک</w:t>
      </w:r>
      <w:r w:rsidRPr="00CD1242">
        <w:rPr>
          <w:rStyle w:val="Char2"/>
          <w:rFonts w:hint="cs"/>
          <w:rtl/>
        </w:rPr>
        <w:t xml:space="preserve"> دارند جز جرح و تعد</w:t>
      </w:r>
      <w:r w:rsidR="003616EF" w:rsidRPr="00CD1242">
        <w:rPr>
          <w:rStyle w:val="Char2"/>
          <w:rFonts w:hint="cs"/>
          <w:rtl/>
        </w:rPr>
        <w:t>ی</w:t>
      </w:r>
      <w:r w:rsidRPr="00CD1242">
        <w:rPr>
          <w:rStyle w:val="Char2"/>
          <w:rFonts w:hint="cs"/>
          <w:rtl/>
        </w:rPr>
        <w:t>ل، ز</w:t>
      </w:r>
      <w:r w:rsidR="003616EF" w:rsidRPr="00CD1242">
        <w:rPr>
          <w:rStyle w:val="Char2"/>
          <w:rFonts w:hint="cs"/>
          <w:rtl/>
        </w:rPr>
        <w:t>ی</w:t>
      </w:r>
      <w:r w:rsidRPr="00CD1242">
        <w:rPr>
          <w:rStyle w:val="Char2"/>
          <w:rFonts w:hint="cs"/>
          <w:rtl/>
        </w:rPr>
        <w:t>را همه</w:t>
      </w:r>
      <w:r w:rsidR="000E0383" w:rsidRPr="00CD1242">
        <w:rPr>
          <w:rStyle w:val="Char2"/>
          <w:rFonts w:hint="cs"/>
          <w:rtl/>
        </w:rPr>
        <w:t xml:space="preserve"> آن‌ها </w:t>
      </w:r>
      <w:r w:rsidRPr="00CD1242">
        <w:rPr>
          <w:rStyle w:val="Char2"/>
          <w:rFonts w:hint="cs"/>
          <w:rtl/>
        </w:rPr>
        <w:t>عادل بوده و جرح را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راه</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چون خدا و پ</w:t>
      </w:r>
      <w:r w:rsidR="003616EF" w:rsidRPr="00CD1242">
        <w:rPr>
          <w:rStyle w:val="Char2"/>
          <w:rFonts w:hint="cs"/>
          <w:rtl/>
        </w:rPr>
        <w:t>ی</w:t>
      </w:r>
      <w:r w:rsidRPr="00CD1242">
        <w:rPr>
          <w:rStyle w:val="Char2"/>
          <w:rFonts w:hint="cs"/>
          <w:rtl/>
        </w:rPr>
        <w:t>امبر،</w:t>
      </w:r>
      <w:r w:rsidR="000E0383" w:rsidRPr="00CD1242">
        <w:rPr>
          <w:rStyle w:val="Char2"/>
          <w:rFonts w:hint="cs"/>
          <w:rtl/>
        </w:rPr>
        <w:t xml:space="preserve"> آن‌ها </w:t>
      </w:r>
      <w:r w:rsidRPr="00CD1242">
        <w:rPr>
          <w:rStyle w:val="Char2"/>
          <w:rFonts w:hint="cs"/>
          <w:rtl/>
        </w:rPr>
        <w:t>را تز</w:t>
      </w:r>
      <w:r w:rsidR="003616EF" w:rsidRPr="00CD1242">
        <w:rPr>
          <w:rStyle w:val="Char2"/>
          <w:rFonts w:hint="cs"/>
          <w:rtl/>
        </w:rPr>
        <w:t>کی</w:t>
      </w:r>
      <w:r w:rsidRPr="00CD1242">
        <w:rPr>
          <w:rStyle w:val="Char2"/>
          <w:rFonts w:hint="cs"/>
          <w:rtl/>
        </w:rPr>
        <w:t xml:space="preserve">ه </w:t>
      </w:r>
      <w:r w:rsidR="003616EF" w:rsidRPr="00CD1242">
        <w:rPr>
          <w:rStyle w:val="Char2"/>
          <w:rFonts w:hint="cs"/>
          <w:rtl/>
        </w:rPr>
        <w:t>ک</w:t>
      </w:r>
      <w:r w:rsidRPr="00CD1242">
        <w:rPr>
          <w:rStyle w:val="Char2"/>
          <w:rFonts w:hint="cs"/>
          <w:rtl/>
        </w:rPr>
        <w:t>رده وعادل دانسته‌اند و ا</w:t>
      </w:r>
      <w:r w:rsidR="003616EF" w:rsidRPr="00CD1242">
        <w:rPr>
          <w:rStyle w:val="Char2"/>
          <w:rFonts w:hint="cs"/>
          <w:rtl/>
        </w:rPr>
        <w:t>ی</w:t>
      </w:r>
      <w:r w:rsidRPr="00CD1242">
        <w:rPr>
          <w:rStyle w:val="Char2"/>
          <w:rFonts w:hint="cs"/>
          <w:rtl/>
        </w:rPr>
        <w:t>ن امر موضوع</w:t>
      </w:r>
      <w:r w:rsidR="003616EF" w:rsidRPr="00CD1242">
        <w:rPr>
          <w:rStyle w:val="Char2"/>
          <w:rFonts w:hint="cs"/>
          <w:rtl/>
        </w:rPr>
        <w:t>ی</w:t>
      </w:r>
      <w:r w:rsidRPr="00CD1242">
        <w:rPr>
          <w:rStyle w:val="Char2"/>
          <w:rFonts w:hint="cs"/>
          <w:rtl/>
        </w:rPr>
        <w:t xml:space="preserve"> مشهور است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ذ</w:t>
      </w:r>
      <w:r w:rsidR="003616EF" w:rsidRPr="00CD1242">
        <w:rPr>
          <w:rStyle w:val="Char2"/>
          <w:rFonts w:hint="cs"/>
          <w:rtl/>
        </w:rPr>
        <w:t>ک</w:t>
      </w:r>
      <w:r w:rsidRPr="00CD1242">
        <w:rPr>
          <w:rStyle w:val="Char2"/>
          <w:rFonts w:hint="cs"/>
          <w:rtl/>
        </w:rPr>
        <w:t>ر ندارد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آن مورد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447"/>
      </w:r>
    </w:p>
    <w:p w:rsidR="00AC5501" w:rsidRPr="00CD1242" w:rsidRDefault="00AC5501" w:rsidP="00A9425C">
      <w:pPr>
        <w:bidi/>
        <w:ind w:firstLine="284"/>
        <w:jc w:val="lowKashida"/>
        <w:rPr>
          <w:rStyle w:val="Char2"/>
          <w:rtl/>
        </w:rPr>
      </w:pPr>
      <w:r w:rsidRPr="00CD1242">
        <w:rPr>
          <w:rStyle w:val="Char2"/>
          <w:rFonts w:hint="cs"/>
          <w:rtl/>
        </w:rPr>
        <w:t>ابن‌حجر</w:t>
      </w:r>
      <w:r w:rsidR="00A9425C">
        <w:rPr>
          <w:rStyle w:val="Char2"/>
          <w:rFonts w:cs="CTraditional Arabic" w:hint="cs"/>
          <w:rtl/>
        </w:rPr>
        <w:t>/</w:t>
      </w:r>
      <w:r w:rsidRPr="00CD1242">
        <w:rPr>
          <w:rStyle w:val="Char2"/>
          <w:rFonts w:hint="cs"/>
          <w:rtl/>
        </w:rPr>
        <w:t xml:space="preserve"> در ضمن سخن خود درباره عدالت صحابه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«اهل سنت اتفاق دارند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عادل هستند و در ا</w:t>
      </w:r>
      <w:r w:rsidR="003616EF" w:rsidRPr="00CD1242">
        <w:rPr>
          <w:rStyle w:val="Char2"/>
          <w:rFonts w:hint="cs"/>
          <w:rtl/>
        </w:rPr>
        <w:t>ی</w:t>
      </w:r>
      <w:r w:rsidRPr="00CD1242">
        <w:rPr>
          <w:rStyle w:val="Char2"/>
          <w:rFonts w:hint="cs"/>
          <w:rtl/>
        </w:rPr>
        <w:t xml:space="preserve">ن مورد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جز اند</w:t>
      </w:r>
      <w:r w:rsidR="003616EF" w:rsidRPr="00CD1242">
        <w:rPr>
          <w:rStyle w:val="Char2"/>
          <w:rFonts w:hint="cs"/>
          <w:rtl/>
        </w:rPr>
        <w:t>کی</w:t>
      </w:r>
      <w:r w:rsidRPr="00CD1242">
        <w:rPr>
          <w:rStyle w:val="Char2"/>
          <w:rFonts w:hint="cs"/>
          <w:rtl/>
        </w:rPr>
        <w:t xml:space="preserve"> از اهل بدعت مخالفت ن</w:t>
      </w:r>
      <w:r w:rsidR="003616EF" w:rsidRPr="00CD1242">
        <w:rPr>
          <w:rStyle w:val="Char2"/>
          <w:rFonts w:hint="cs"/>
          <w:rtl/>
        </w:rPr>
        <w:t>ک</w:t>
      </w:r>
      <w:r w:rsidRPr="00CD1242">
        <w:rPr>
          <w:rStyle w:val="Char2"/>
          <w:rFonts w:hint="cs"/>
          <w:rtl/>
        </w:rPr>
        <w:t>رده است، و خط</w:t>
      </w:r>
      <w:r w:rsidR="003616EF" w:rsidRPr="00CD1242">
        <w:rPr>
          <w:rStyle w:val="Char2"/>
          <w:rFonts w:hint="cs"/>
          <w:rtl/>
        </w:rPr>
        <w:t>ی</w:t>
      </w:r>
      <w:r w:rsidRPr="00CD1242">
        <w:rPr>
          <w:rStyle w:val="Char2"/>
          <w:rFonts w:hint="cs"/>
          <w:rtl/>
        </w:rPr>
        <w:t xml:space="preserve">ب در </w:t>
      </w:r>
      <w:r w:rsidR="003616EF" w:rsidRPr="00CD1242">
        <w:rPr>
          <w:rStyle w:val="Char2"/>
          <w:rFonts w:hint="cs"/>
          <w:rtl/>
        </w:rPr>
        <w:t>ک</w:t>
      </w:r>
      <w:r w:rsidRPr="00CD1242">
        <w:rPr>
          <w:rStyle w:val="Char2"/>
          <w:rFonts w:hint="cs"/>
          <w:rtl/>
        </w:rPr>
        <w:t>تاب (ال</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ه) فصل گرانبها</w:t>
      </w:r>
      <w:r w:rsidR="003616EF" w:rsidRPr="00CD1242">
        <w:rPr>
          <w:rStyle w:val="Char2"/>
          <w:rFonts w:hint="cs"/>
          <w:rtl/>
        </w:rPr>
        <w:t>یی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گنجانده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عدالت صحابه با تعد</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توسط خداوند و خبر دادن او از طهارت</w:t>
      </w:r>
      <w:r w:rsidR="000E0383" w:rsidRPr="00CD1242">
        <w:rPr>
          <w:rStyle w:val="Char2"/>
          <w:rFonts w:hint="cs"/>
          <w:rtl/>
        </w:rPr>
        <w:t xml:space="preserve"> آن‌ها </w:t>
      </w:r>
      <w:r w:rsidRPr="00CD1242">
        <w:rPr>
          <w:rStyle w:val="Char2"/>
          <w:rFonts w:hint="cs"/>
          <w:rtl/>
        </w:rPr>
        <w:t>و برگز</w:t>
      </w:r>
      <w:r w:rsidR="003616EF" w:rsidRPr="00CD1242">
        <w:rPr>
          <w:rStyle w:val="Char2"/>
          <w:rFonts w:hint="cs"/>
          <w:rtl/>
        </w:rPr>
        <w:t>ی</w:t>
      </w:r>
      <w:r w:rsidRPr="00CD1242">
        <w:rPr>
          <w:rStyle w:val="Char2"/>
          <w:rFonts w:hint="cs"/>
          <w:rtl/>
        </w:rPr>
        <w:t>دگ</w:t>
      </w:r>
      <w:r w:rsidR="003616EF" w:rsidRPr="00CD1242">
        <w:rPr>
          <w:rStyle w:val="Char2"/>
          <w:rFonts w:hint="cs"/>
          <w:rtl/>
        </w:rPr>
        <w:t>ی</w:t>
      </w:r>
      <w:r w:rsidRPr="00CD1242">
        <w:rPr>
          <w:rStyle w:val="Char2"/>
          <w:rFonts w:hint="cs"/>
          <w:rtl/>
        </w:rPr>
        <w:t>شان ثابت و معلوم است.</w:t>
      </w:r>
      <w:r w:rsidRPr="00CD1242">
        <w:rPr>
          <w:rStyle w:val="Char2"/>
          <w:vertAlign w:val="superscript"/>
          <w:rtl/>
        </w:rPr>
        <w:footnoteReference w:id="448"/>
      </w:r>
      <w:r w:rsidRPr="00CD1242">
        <w:rPr>
          <w:rStyle w:val="Char2"/>
          <w:rFonts w:hint="cs"/>
          <w:rtl/>
        </w:rPr>
        <w:t xml:space="preserve">، سپس </w:t>
      </w:r>
      <w:r w:rsidR="003616EF" w:rsidRPr="00CD1242">
        <w:rPr>
          <w:rStyle w:val="Char2"/>
          <w:rFonts w:hint="cs"/>
          <w:rtl/>
        </w:rPr>
        <w:t>ک</w:t>
      </w:r>
      <w:r w:rsidRPr="00CD1242">
        <w:rPr>
          <w:rStyle w:val="Char2"/>
          <w:rFonts w:hint="cs"/>
          <w:rtl/>
        </w:rPr>
        <w:t>لام خط</w:t>
      </w:r>
      <w:r w:rsidR="003616EF" w:rsidRPr="00CD1242">
        <w:rPr>
          <w:rStyle w:val="Char2"/>
          <w:rFonts w:hint="cs"/>
          <w:rtl/>
        </w:rPr>
        <w:t>ی</w:t>
      </w:r>
      <w:r w:rsidRPr="00CD1242">
        <w:rPr>
          <w:rStyle w:val="Char2"/>
          <w:rFonts w:hint="cs"/>
          <w:rtl/>
        </w:rPr>
        <w:t xml:space="preserve">ب را به طور </w:t>
      </w:r>
      <w:r w:rsidR="003616EF" w:rsidRPr="00CD1242">
        <w:rPr>
          <w:rStyle w:val="Char2"/>
          <w:rFonts w:hint="cs"/>
          <w:rtl/>
        </w:rPr>
        <w:t>ک</w:t>
      </w:r>
      <w:r w:rsidRPr="00CD1242">
        <w:rPr>
          <w:rStyle w:val="Char2"/>
          <w:rFonts w:hint="cs"/>
          <w:rtl/>
        </w:rPr>
        <w:t>امل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 پس از آن بعض</w:t>
      </w:r>
      <w:r w:rsidR="003616EF" w:rsidRPr="00CD1242">
        <w:rPr>
          <w:rStyle w:val="Char2"/>
          <w:rFonts w:hint="cs"/>
          <w:rtl/>
        </w:rPr>
        <w:t>ی</w:t>
      </w:r>
      <w:r w:rsidRPr="00CD1242">
        <w:rPr>
          <w:rStyle w:val="Char2"/>
          <w:rFonts w:hint="cs"/>
          <w:rtl/>
        </w:rPr>
        <w:t xml:space="preserve"> از ادله‌ا</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 فضل و عدالت صحابه دلالت دارد، آورده است.</w:t>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دام</w:t>
      </w:r>
      <w:r w:rsidRPr="00CD1242">
        <w:rPr>
          <w:rStyle w:val="Char2"/>
          <w:rFonts w:hint="cs"/>
          <w:rtl/>
        </w:rPr>
        <w:t>ی</w:t>
      </w:r>
      <w:r w:rsidR="00AC5501" w:rsidRPr="00CD1242">
        <w:rPr>
          <w:rStyle w:val="Char2"/>
          <w:rFonts w:hint="cs"/>
          <w:rtl/>
        </w:rPr>
        <w:t>ن عقل</w:t>
      </w:r>
      <w:r w:rsidRPr="00CD1242">
        <w:rPr>
          <w:rStyle w:val="Char2"/>
          <w:rFonts w:hint="cs"/>
          <w:rtl/>
        </w:rPr>
        <w:t>ی</w:t>
      </w:r>
      <w:r w:rsidR="00AC5501" w:rsidRPr="00CD1242">
        <w:rPr>
          <w:rStyle w:val="Char2"/>
          <w:rFonts w:hint="cs"/>
          <w:rtl/>
        </w:rPr>
        <w:t xml:space="preserve"> باور م</w:t>
      </w:r>
      <w:r w:rsidRPr="00CD1242">
        <w:rPr>
          <w:rStyle w:val="Char2"/>
          <w:rFonts w:hint="cs"/>
          <w:rtl/>
        </w:rPr>
        <w:t>ی</w:t>
      </w:r>
      <w:r w:rsidR="00AC5501" w:rsidRPr="00CD1242">
        <w:rPr>
          <w:rStyle w:val="Char2"/>
          <w:rFonts w:hint="cs"/>
          <w:rtl/>
        </w:rPr>
        <w:t>‌</w:t>
      </w:r>
      <w:r w:rsidRPr="00CD1242">
        <w:rPr>
          <w:rStyle w:val="Char2"/>
          <w:rFonts w:hint="cs"/>
          <w:rtl/>
        </w:rPr>
        <w:t>ک</w:t>
      </w:r>
      <w:r w:rsidR="00AC5501" w:rsidRPr="00CD1242">
        <w:rPr>
          <w:rStyle w:val="Char2"/>
          <w:rFonts w:hint="cs"/>
          <w:rtl/>
        </w:rPr>
        <w:t xml:space="preserve">ند </w:t>
      </w:r>
      <w:r w:rsidRPr="00CD1242">
        <w:rPr>
          <w:rStyle w:val="Char2"/>
          <w:rFonts w:hint="cs"/>
          <w:rtl/>
        </w:rPr>
        <w:t>ک</w:t>
      </w:r>
      <w:r w:rsidR="00AC5501" w:rsidRPr="00CD1242">
        <w:rPr>
          <w:rStyle w:val="Char2"/>
          <w:rFonts w:hint="cs"/>
          <w:rtl/>
        </w:rPr>
        <w:t>ه ا</w:t>
      </w:r>
      <w:r w:rsidRPr="00CD1242">
        <w:rPr>
          <w:rStyle w:val="Char2"/>
          <w:rFonts w:hint="cs"/>
          <w:rtl/>
        </w:rPr>
        <w:t>ی</w:t>
      </w:r>
      <w:r w:rsidR="00AC5501" w:rsidRPr="00CD1242">
        <w:rPr>
          <w:rStyle w:val="Char2"/>
          <w:rFonts w:hint="cs"/>
          <w:rtl/>
        </w:rPr>
        <w:t>ن دو امام از عدالت صحابه سخن رانده و م</w:t>
      </w:r>
      <w:r w:rsidRPr="00CD1242">
        <w:rPr>
          <w:rStyle w:val="Char2"/>
          <w:rFonts w:hint="cs"/>
          <w:rtl/>
        </w:rPr>
        <w:t>ی</w:t>
      </w:r>
      <w:r w:rsidR="00AC5501" w:rsidRPr="00CD1242">
        <w:rPr>
          <w:rStyle w:val="Char2"/>
          <w:rFonts w:hint="cs"/>
          <w:rtl/>
        </w:rPr>
        <w:t>‌گو</w:t>
      </w:r>
      <w:r w:rsidRPr="00CD1242">
        <w:rPr>
          <w:rStyle w:val="Char2"/>
          <w:rFonts w:hint="cs"/>
          <w:rtl/>
        </w:rPr>
        <w:t>ی</w:t>
      </w:r>
      <w:r w:rsidR="00AC5501" w:rsidRPr="00CD1242">
        <w:rPr>
          <w:rStyle w:val="Char2"/>
          <w:rFonts w:hint="cs"/>
          <w:rtl/>
        </w:rPr>
        <w:t>ند درباره عدالت</w:t>
      </w:r>
      <w:r w:rsidR="000E0383" w:rsidRPr="00CD1242">
        <w:rPr>
          <w:rStyle w:val="Char2"/>
          <w:rFonts w:hint="cs"/>
          <w:rtl/>
        </w:rPr>
        <w:t xml:space="preserve"> آن‌ها </w:t>
      </w:r>
      <w:r w:rsidR="00AC5501" w:rsidRPr="00CD1242">
        <w:rPr>
          <w:rStyle w:val="Char2"/>
          <w:rFonts w:hint="cs"/>
          <w:rtl/>
        </w:rPr>
        <w:t>نبا</w:t>
      </w:r>
      <w:r w:rsidRPr="00CD1242">
        <w:rPr>
          <w:rStyle w:val="Char2"/>
          <w:rFonts w:hint="cs"/>
          <w:rtl/>
        </w:rPr>
        <w:t>ی</w:t>
      </w:r>
      <w:r w:rsidR="00AC5501" w:rsidRPr="00CD1242">
        <w:rPr>
          <w:rStyle w:val="Char2"/>
          <w:rFonts w:hint="cs"/>
          <w:rtl/>
        </w:rPr>
        <w:t>د ش</w:t>
      </w:r>
      <w:r w:rsidRPr="00CD1242">
        <w:rPr>
          <w:rStyle w:val="Char2"/>
          <w:rFonts w:hint="cs"/>
          <w:rtl/>
        </w:rPr>
        <w:t>ک</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 xml:space="preserve">رد و در مقدمه </w:t>
      </w:r>
      <w:r w:rsidRPr="00CD1242">
        <w:rPr>
          <w:rStyle w:val="Char2"/>
          <w:rFonts w:hint="cs"/>
          <w:rtl/>
        </w:rPr>
        <w:t>ک</w:t>
      </w:r>
      <w:r w:rsidR="00AC5501" w:rsidRPr="00CD1242">
        <w:rPr>
          <w:rStyle w:val="Char2"/>
          <w:rFonts w:hint="cs"/>
          <w:rtl/>
        </w:rPr>
        <w:t>تاب خود ه</w:t>
      </w:r>
      <w:r w:rsidRPr="00CD1242">
        <w:rPr>
          <w:rStyle w:val="Char2"/>
          <w:rFonts w:hint="cs"/>
          <w:rtl/>
        </w:rPr>
        <w:t>ی</w:t>
      </w:r>
      <w:r w:rsidR="00AC5501" w:rsidRPr="00CD1242">
        <w:rPr>
          <w:rStyle w:val="Char2"/>
          <w:rFonts w:hint="cs"/>
          <w:rtl/>
        </w:rPr>
        <w:t>چ انتقاد و جرح</w:t>
      </w:r>
      <w:r w:rsidRPr="00CD1242">
        <w:rPr>
          <w:rStyle w:val="Char2"/>
          <w:rFonts w:hint="cs"/>
          <w:rtl/>
        </w:rPr>
        <w:t>ی</w:t>
      </w:r>
      <w:r w:rsidR="00AC5501" w:rsidRPr="00CD1242">
        <w:rPr>
          <w:rStyle w:val="Char2"/>
          <w:rFonts w:hint="cs"/>
          <w:rtl/>
        </w:rPr>
        <w:t xml:space="preserve"> بر</w:t>
      </w:r>
      <w:r w:rsidR="000E0383" w:rsidRPr="00CD1242">
        <w:rPr>
          <w:rStyle w:val="Char2"/>
          <w:rFonts w:hint="cs"/>
          <w:rtl/>
        </w:rPr>
        <w:t xml:space="preserve"> آن‌ها </w:t>
      </w:r>
      <w:r w:rsidR="00AC5501" w:rsidRPr="00CD1242">
        <w:rPr>
          <w:rStyle w:val="Char2"/>
          <w:rFonts w:hint="cs"/>
          <w:rtl/>
        </w:rPr>
        <w:t>وارد نم</w:t>
      </w:r>
      <w:r w:rsidRPr="00CD1242">
        <w:rPr>
          <w:rStyle w:val="Char2"/>
          <w:rFonts w:hint="cs"/>
          <w:rtl/>
        </w:rPr>
        <w:t>ی</w:t>
      </w:r>
      <w:r w:rsidR="00AC5501" w:rsidRPr="00CD1242">
        <w:rPr>
          <w:rStyle w:val="Char2"/>
          <w:rFonts w:hint="cs"/>
          <w:rtl/>
        </w:rPr>
        <w:t>‌</w:t>
      </w:r>
      <w:r w:rsidRPr="00CD1242">
        <w:rPr>
          <w:rStyle w:val="Char2"/>
          <w:rFonts w:hint="cs"/>
          <w:rtl/>
        </w:rPr>
        <w:t>ک</w:t>
      </w:r>
      <w:r w:rsidR="00AC5501" w:rsidRPr="00CD1242">
        <w:rPr>
          <w:rStyle w:val="Char2"/>
          <w:rFonts w:hint="cs"/>
          <w:rtl/>
        </w:rPr>
        <w:t xml:space="preserve">نند، سپس در همان </w:t>
      </w:r>
      <w:r w:rsidRPr="00CD1242">
        <w:rPr>
          <w:rStyle w:val="Char2"/>
          <w:rFonts w:hint="cs"/>
          <w:rtl/>
        </w:rPr>
        <w:t>ک</w:t>
      </w:r>
      <w:r w:rsidR="00AC5501" w:rsidRPr="00CD1242">
        <w:rPr>
          <w:rStyle w:val="Char2"/>
          <w:rFonts w:hint="cs"/>
          <w:rtl/>
        </w:rPr>
        <w:t xml:space="preserve">تاب آن مطلب را نقض </w:t>
      </w:r>
      <w:r w:rsidRPr="00CD1242">
        <w:rPr>
          <w:rStyle w:val="Char2"/>
          <w:rFonts w:hint="cs"/>
          <w:rtl/>
        </w:rPr>
        <w:t>ک</w:t>
      </w:r>
      <w:r w:rsidR="00AC5501" w:rsidRPr="00CD1242">
        <w:rPr>
          <w:rStyle w:val="Char2"/>
          <w:rFonts w:hint="cs"/>
          <w:rtl/>
        </w:rPr>
        <w:t>رده‌ و از طعن و جر</w:t>
      </w:r>
      <w:r w:rsidRPr="00CD1242">
        <w:rPr>
          <w:rStyle w:val="Char2"/>
          <w:rFonts w:hint="cs"/>
          <w:rtl/>
        </w:rPr>
        <w:t>ی</w:t>
      </w:r>
      <w:r w:rsidR="00AC5501" w:rsidRPr="00CD1242">
        <w:rPr>
          <w:rStyle w:val="Char2"/>
          <w:rFonts w:hint="cs"/>
          <w:rtl/>
        </w:rPr>
        <w:t>ح صحابه سخن بگو</w:t>
      </w:r>
      <w:r w:rsidRPr="00CD1242">
        <w:rPr>
          <w:rStyle w:val="Char2"/>
          <w:rFonts w:hint="cs"/>
          <w:rtl/>
        </w:rPr>
        <w:t>ی</w:t>
      </w:r>
      <w:r w:rsidR="00AC5501"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8"/>
          <w:rFonts w:hint="cs"/>
          <w:rtl/>
        </w:rPr>
        <w:t>دوم:</w:t>
      </w:r>
      <w:r w:rsidRPr="00CD1242">
        <w:rPr>
          <w:rStyle w:val="Char2"/>
          <w:rFonts w:hint="cs"/>
          <w:rtl/>
        </w:rPr>
        <w:t xml:space="preserve"> همچنان</w:t>
      </w:r>
      <w:r w:rsidR="003616EF" w:rsidRPr="00CD1242">
        <w:rPr>
          <w:rStyle w:val="Char2"/>
          <w:rFonts w:hint="cs"/>
          <w:rtl/>
        </w:rPr>
        <w:t>ک</w:t>
      </w:r>
      <w:r w:rsidRPr="00CD1242">
        <w:rPr>
          <w:rStyle w:val="Char2"/>
          <w:rFonts w:hint="cs"/>
          <w:rtl/>
        </w:rPr>
        <w:t>ه آن دو مؤلف بدان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رده‌اند. ا</w:t>
      </w:r>
      <w:r w:rsidR="003616EF" w:rsidRPr="00CD1242">
        <w:rPr>
          <w:rStyle w:val="Char2"/>
          <w:rFonts w:hint="cs"/>
          <w:rtl/>
        </w:rPr>
        <w:t>ی</w:t>
      </w:r>
      <w:r w:rsidRPr="00CD1242">
        <w:rPr>
          <w:rStyle w:val="Char2"/>
          <w:rFonts w:hint="cs"/>
          <w:rtl/>
        </w:rPr>
        <w:t>ن دو اثر برا</w:t>
      </w:r>
      <w:r w:rsidR="003616EF" w:rsidRPr="00CD1242">
        <w:rPr>
          <w:rStyle w:val="Char2"/>
          <w:rFonts w:hint="cs"/>
          <w:rtl/>
        </w:rPr>
        <w:t>ی</w:t>
      </w:r>
      <w:r w:rsidRPr="00CD1242">
        <w:rPr>
          <w:rStyle w:val="Char2"/>
          <w:rFonts w:hint="cs"/>
          <w:rtl/>
        </w:rPr>
        <w:t xml:space="preserve"> شناخت صحابه نوشته شده است،‌تا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 از غ</w:t>
      </w:r>
      <w:r w:rsidR="003616EF" w:rsidRPr="00CD1242">
        <w:rPr>
          <w:rStyle w:val="Char2"/>
          <w:rFonts w:hint="cs"/>
          <w:rtl/>
        </w:rPr>
        <w:t>ی</w:t>
      </w:r>
      <w:r w:rsidRPr="00CD1242">
        <w:rPr>
          <w:rStyle w:val="Char2"/>
          <w:rFonts w:hint="cs"/>
          <w:rtl/>
        </w:rPr>
        <w:t>ر</w:t>
      </w:r>
      <w:r w:rsidR="000E0383" w:rsidRPr="00CD1242">
        <w:rPr>
          <w:rStyle w:val="Char2"/>
          <w:rFonts w:hint="cs"/>
          <w:rtl/>
        </w:rPr>
        <w:t xml:space="preserve"> آن‌ها </w:t>
      </w:r>
      <w:r w:rsidRPr="00CD1242">
        <w:rPr>
          <w:rStyle w:val="Char2"/>
          <w:rFonts w:hint="cs"/>
          <w:rtl/>
        </w:rPr>
        <w:t xml:space="preserve">شناخته شود. </w:t>
      </w:r>
    </w:p>
    <w:p w:rsidR="00AC5501" w:rsidRPr="00CD1242" w:rsidRDefault="00AC5501" w:rsidP="00CD1242">
      <w:pPr>
        <w:bidi/>
        <w:ind w:firstLine="284"/>
        <w:jc w:val="lowKashida"/>
        <w:rPr>
          <w:rStyle w:val="Char2"/>
          <w:rtl/>
        </w:rPr>
      </w:pPr>
      <w:r w:rsidRPr="00CD1242">
        <w:rPr>
          <w:rStyle w:val="Char2"/>
          <w:rFonts w:hint="cs"/>
          <w:rtl/>
        </w:rPr>
        <w:t>ابن‌اث</w:t>
      </w:r>
      <w:r w:rsidR="003616EF" w:rsidRPr="00CD1242">
        <w:rPr>
          <w:rStyle w:val="Char2"/>
          <w:rFonts w:hint="cs"/>
          <w:rtl/>
        </w:rPr>
        <w:t>ی</w:t>
      </w:r>
      <w:r w:rsidRPr="00CD1242">
        <w:rPr>
          <w:rStyle w:val="Char2"/>
          <w:rFonts w:hint="cs"/>
          <w:rtl/>
        </w:rPr>
        <w:t>ر بعد از ذ</w:t>
      </w:r>
      <w:r w:rsidR="003616EF" w:rsidRPr="00CD1242">
        <w:rPr>
          <w:rStyle w:val="Char2"/>
          <w:rFonts w:hint="cs"/>
          <w:rtl/>
        </w:rPr>
        <w:t>ک</w:t>
      </w:r>
      <w:r w:rsidRPr="00CD1242">
        <w:rPr>
          <w:rStyle w:val="Char2"/>
          <w:rFonts w:hint="cs"/>
          <w:rtl/>
        </w:rPr>
        <w:t>ر پاره‌ا</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 xml:space="preserve">تب </w:t>
      </w:r>
      <w:r w:rsidR="003616EF" w:rsidRPr="00CD1242">
        <w:rPr>
          <w:rStyle w:val="Char2"/>
          <w:rFonts w:hint="cs"/>
          <w:rtl/>
        </w:rPr>
        <w:t>ک</w:t>
      </w:r>
      <w:r w:rsidRPr="00CD1242">
        <w:rPr>
          <w:rStyle w:val="Char2"/>
          <w:rFonts w:hint="cs"/>
          <w:rtl/>
        </w:rPr>
        <w:t>ه درباره تدو</w:t>
      </w:r>
      <w:r w:rsidR="003616EF" w:rsidRPr="00CD1242">
        <w:rPr>
          <w:rStyle w:val="Char2"/>
          <w:rFonts w:hint="cs"/>
          <w:rtl/>
        </w:rPr>
        <w:t>ی</w:t>
      </w:r>
      <w:r w:rsidRPr="00CD1242">
        <w:rPr>
          <w:rStyle w:val="Char2"/>
          <w:rFonts w:hint="cs"/>
          <w:rtl/>
        </w:rPr>
        <w:t>ن نام</w:t>
      </w:r>
      <w:r w:rsidR="00A9425C">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صحابه و شناخت</w:t>
      </w:r>
      <w:r w:rsidR="000E0383" w:rsidRPr="00CD1242">
        <w:rPr>
          <w:rStyle w:val="Char2"/>
          <w:rFonts w:hint="cs"/>
          <w:rtl/>
        </w:rPr>
        <w:t xml:space="preserve"> آن‌ها </w:t>
      </w:r>
      <w:r w:rsidRPr="00CD1242">
        <w:rPr>
          <w:rStyle w:val="Char2"/>
          <w:rFonts w:hint="cs"/>
          <w:rtl/>
        </w:rPr>
        <w:t>نوشته شده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 xml:space="preserve">‌خواستم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را جمع </w:t>
      </w:r>
      <w:r w:rsidR="003616EF" w:rsidRPr="00CD1242">
        <w:rPr>
          <w:rStyle w:val="Char2"/>
          <w:rFonts w:hint="cs"/>
          <w:rtl/>
        </w:rPr>
        <w:t>ک</w:t>
      </w:r>
      <w:r w:rsidRPr="00CD1242">
        <w:rPr>
          <w:rStyle w:val="Char2"/>
          <w:rFonts w:hint="cs"/>
          <w:rtl/>
        </w:rPr>
        <w:t xml:space="preserve">رده‌ و آنچه را </w:t>
      </w:r>
      <w:r w:rsidR="003616EF" w:rsidRPr="00CD1242">
        <w:rPr>
          <w:rStyle w:val="Char2"/>
          <w:rFonts w:hint="cs"/>
          <w:rtl/>
        </w:rPr>
        <w:t>ک</w:t>
      </w:r>
      <w:r w:rsidRPr="00CD1242">
        <w:rPr>
          <w:rStyle w:val="Char2"/>
          <w:rFonts w:hint="cs"/>
          <w:rtl/>
        </w:rPr>
        <w:t xml:space="preserve">ه ننوشته‌اند بدان اضافه </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449"/>
      </w:r>
    </w:p>
    <w:p w:rsidR="00AC5501" w:rsidRPr="00CD1242" w:rsidRDefault="00AC5501" w:rsidP="00CD1242">
      <w:pPr>
        <w:bidi/>
        <w:ind w:firstLine="284"/>
        <w:jc w:val="lowKashida"/>
        <w:rPr>
          <w:rStyle w:val="Char2"/>
          <w:rtl/>
        </w:rPr>
      </w:pPr>
      <w:r w:rsidRPr="00CD1242">
        <w:rPr>
          <w:rStyle w:val="Char2"/>
          <w:rFonts w:hint="cs"/>
          <w:rtl/>
        </w:rPr>
        <w:t xml:space="preserve">و ابن حجر در مقدمه </w:t>
      </w:r>
      <w:r w:rsidR="003616EF" w:rsidRPr="00CD1242">
        <w:rPr>
          <w:rStyle w:val="Char2"/>
          <w:rFonts w:hint="cs"/>
          <w:rtl/>
        </w:rPr>
        <w:t>ک</w:t>
      </w:r>
      <w:r w:rsidRPr="00CD1242">
        <w:rPr>
          <w:rStyle w:val="Char2"/>
          <w:rFonts w:hint="cs"/>
          <w:rtl/>
        </w:rPr>
        <w:t>تابش در تعر</w:t>
      </w:r>
      <w:r w:rsidR="003616EF" w:rsidRPr="00CD1242">
        <w:rPr>
          <w:rStyle w:val="Char2"/>
          <w:rFonts w:hint="cs"/>
          <w:rtl/>
        </w:rPr>
        <w:t>ی</w:t>
      </w:r>
      <w:r w:rsidRPr="00CD1242">
        <w:rPr>
          <w:rStyle w:val="Char2"/>
          <w:rFonts w:hint="cs"/>
          <w:rtl/>
        </w:rPr>
        <w:t>ف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 xml:space="preserve">ن باره </w:t>
      </w:r>
      <w:r w:rsidR="003616EF" w:rsidRPr="00CD1242">
        <w:rPr>
          <w:rStyle w:val="Char2"/>
          <w:rFonts w:hint="cs"/>
          <w:rtl/>
        </w:rPr>
        <w:t>ک</w:t>
      </w:r>
      <w:r w:rsidRPr="00CD1242">
        <w:rPr>
          <w:rStyle w:val="Char2"/>
          <w:rFonts w:hint="cs"/>
          <w:rtl/>
        </w:rPr>
        <w:t>تاب بزرگ</w:t>
      </w:r>
      <w:r w:rsidR="003616EF" w:rsidRPr="00CD1242">
        <w:rPr>
          <w:rStyle w:val="Char2"/>
          <w:rFonts w:hint="cs"/>
          <w:rtl/>
        </w:rPr>
        <w:t>ی</w:t>
      </w:r>
      <w:r w:rsidRPr="00CD1242">
        <w:rPr>
          <w:rStyle w:val="Char2"/>
          <w:rFonts w:hint="cs"/>
          <w:rtl/>
        </w:rPr>
        <w:t xml:space="preserve"> گردآور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ردم و صحابه را از غ</w:t>
      </w:r>
      <w:r w:rsidR="003616EF" w:rsidRPr="00CD1242">
        <w:rPr>
          <w:rStyle w:val="Char2"/>
          <w:rFonts w:hint="cs"/>
          <w:rtl/>
        </w:rPr>
        <w:t>ی</w:t>
      </w:r>
      <w:r w:rsidRPr="00CD1242">
        <w:rPr>
          <w:rStyle w:val="Char2"/>
          <w:rFonts w:hint="cs"/>
          <w:rtl/>
        </w:rPr>
        <w:t>ر آنان جدا ساختم.»</w:t>
      </w:r>
      <w:r w:rsidRPr="00CD1242">
        <w:rPr>
          <w:rStyle w:val="Char2"/>
          <w:vertAlign w:val="superscript"/>
          <w:rtl/>
        </w:rPr>
        <w:footnoteReference w:id="450"/>
      </w:r>
    </w:p>
    <w:p w:rsidR="00AC5501" w:rsidRPr="00CD1242" w:rsidRDefault="00AC5501" w:rsidP="00CD1242">
      <w:pPr>
        <w:bidi/>
        <w:ind w:firstLine="284"/>
        <w:jc w:val="lowKashida"/>
        <w:rPr>
          <w:rStyle w:val="Char2"/>
          <w:rtl/>
        </w:rPr>
      </w:pPr>
      <w:r w:rsidRPr="00CD1242">
        <w:rPr>
          <w:rStyle w:val="Char2"/>
          <w:rFonts w:hint="cs"/>
          <w:rtl/>
        </w:rPr>
        <w:t>علاوه بر ا</w:t>
      </w:r>
      <w:r w:rsidR="003616EF" w:rsidRPr="00CD1242">
        <w:rPr>
          <w:rStyle w:val="Char2"/>
          <w:rFonts w:hint="cs"/>
          <w:rtl/>
        </w:rPr>
        <w:t>ی</w:t>
      </w:r>
      <w:r w:rsidRPr="00CD1242">
        <w:rPr>
          <w:rStyle w:val="Char2"/>
          <w:rFonts w:hint="cs"/>
          <w:rtl/>
        </w:rPr>
        <w:t xml:space="preserve">ن، عنوان دو </w:t>
      </w:r>
      <w:r w:rsidR="003616EF" w:rsidRPr="00CD1242">
        <w:rPr>
          <w:rStyle w:val="Char2"/>
          <w:rFonts w:hint="cs"/>
          <w:rtl/>
        </w:rPr>
        <w:t>ک</w:t>
      </w:r>
      <w:r w:rsidRPr="00CD1242">
        <w:rPr>
          <w:rStyle w:val="Char2"/>
          <w:rFonts w:hint="cs"/>
          <w:rtl/>
        </w:rPr>
        <w:t>تاب از مطالب</w:t>
      </w:r>
      <w:r w:rsidR="00A9425C">
        <w:rPr>
          <w:rStyle w:val="Char2"/>
          <w:rFonts w:hint="eastAsia"/>
        </w:rPr>
        <w:t>‌</w:t>
      </w:r>
      <w:r w:rsidRPr="00CD1242">
        <w:rPr>
          <w:rStyle w:val="Char2"/>
          <w:rFonts w:hint="cs"/>
          <w:rtl/>
        </w:rPr>
        <w:t>شان نشان م</w:t>
      </w:r>
      <w:r w:rsidR="003616EF" w:rsidRPr="00CD1242">
        <w:rPr>
          <w:rStyle w:val="Char2"/>
          <w:rFonts w:hint="cs"/>
          <w:rtl/>
        </w:rPr>
        <w:t>ی</w:t>
      </w:r>
      <w:r w:rsidRPr="00CD1242">
        <w:rPr>
          <w:rStyle w:val="Char2"/>
          <w:rFonts w:hint="cs"/>
          <w:rtl/>
        </w:rPr>
        <w:t>‌دهد ابن‌اث</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تابش را (اسدالغابه ف</w:t>
      </w:r>
      <w:r w:rsidR="003616EF" w:rsidRPr="00CD1242">
        <w:rPr>
          <w:rStyle w:val="Char2"/>
          <w:rFonts w:hint="cs"/>
          <w:rtl/>
        </w:rPr>
        <w:t>ی</w:t>
      </w:r>
      <w:r w:rsidRPr="00CD1242">
        <w:rPr>
          <w:rStyle w:val="Char2"/>
          <w:rFonts w:hint="cs"/>
          <w:rtl/>
        </w:rPr>
        <w:t xml:space="preserve"> معرفة الصحابة) و ابن حجر </w:t>
      </w:r>
      <w:r w:rsidR="003616EF" w:rsidRPr="00CD1242">
        <w:rPr>
          <w:rStyle w:val="Char2"/>
          <w:rFonts w:hint="cs"/>
          <w:rtl/>
        </w:rPr>
        <w:t>ک</w:t>
      </w:r>
      <w:r w:rsidRPr="00CD1242">
        <w:rPr>
          <w:rStyle w:val="Char2"/>
          <w:rFonts w:hint="cs"/>
          <w:rtl/>
        </w:rPr>
        <w:t xml:space="preserve">تابش را </w:t>
      </w:r>
      <w:r w:rsidRPr="00CD1242">
        <w:rPr>
          <w:rStyle w:val="Char1"/>
          <w:rFonts w:hint="cs"/>
          <w:rtl/>
        </w:rPr>
        <w:t>(الاصابه ف</w:t>
      </w:r>
      <w:r w:rsidR="003616EF" w:rsidRPr="00CD1242">
        <w:rPr>
          <w:rStyle w:val="Char1"/>
          <w:rFonts w:hint="cs"/>
          <w:rtl/>
        </w:rPr>
        <w:t>ی</w:t>
      </w:r>
      <w:r w:rsidRPr="00CD1242">
        <w:rPr>
          <w:rStyle w:val="Char1"/>
          <w:rFonts w:hint="cs"/>
          <w:rtl/>
        </w:rPr>
        <w:t xml:space="preserve"> تم</w:t>
      </w:r>
      <w:r w:rsidR="003616EF" w:rsidRPr="00CD1242">
        <w:rPr>
          <w:rStyle w:val="Char1"/>
          <w:rFonts w:hint="cs"/>
          <w:rtl/>
        </w:rPr>
        <w:t>یی</w:t>
      </w:r>
      <w:r w:rsidRPr="00CD1242">
        <w:rPr>
          <w:rStyle w:val="Char1"/>
          <w:rFonts w:hint="cs"/>
          <w:rtl/>
        </w:rPr>
        <w:t>ز الصحابة)</w:t>
      </w:r>
      <w:r w:rsidRPr="00CD1242">
        <w:rPr>
          <w:rStyle w:val="Char2"/>
          <w:rFonts w:hint="cs"/>
          <w:rtl/>
        </w:rPr>
        <w:t xml:space="preserve"> نام گذاشته است، و اگر قصدشان جرح و تعد</w:t>
      </w:r>
      <w:r w:rsidR="003616EF" w:rsidRPr="00CD1242">
        <w:rPr>
          <w:rStyle w:val="Char2"/>
          <w:rFonts w:hint="cs"/>
          <w:rtl/>
        </w:rPr>
        <w:t>ی</w:t>
      </w:r>
      <w:r w:rsidRPr="00CD1242">
        <w:rPr>
          <w:rStyle w:val="Char2"/>
          <w:rFonts w:hint="cs"/>
          <w:rtl/>
        </w:rPr>
        <w:t>ل م</w:t>
      </w:r>
      <w:r w:rsidR="003616EF" w:rsidRPr="00CD1242">
        <w:rPr>
          <w:rStyle w:val="Char2"/>
          <w:rFonts w:hint="cs"/>
          <w:rtl/>
        </w:rPr>
        <w:t>ی</w:t>
      </w:r>
      <w:r w:rsidRPr="00CD1242">
        <w:rPr>
          <w:rStyle w:val="Char2"/>
          <w:rFonts w:hint="cs"/>
          <w:rtl/>
        </w:rPr>
        <w:t>‌بود برا</w:t>
      </w:r>
      <w:r w:rsidR="003616EF" w:rsidRPr="00CD1242">
        <w:rPr>
          <w:rStyle w:val="Char2"/>
          <w:rFonts w:hint="cs"/>
          <w:rtl/>
        </w:rPr>
        <w:t>ی</w:t>
      </w:r>
      <w:r w:rsidRPr="00CD1242">
        <w:rPr>
          <w:rStyle w:val="Char2"/>
          <w:rFonts w:hint="cs"/>
          <w:rtl/>
        </w:rPr>
        <w:t xml:space="preserve"> </w:t>
      </w:r>
      <w:r w:rsidRPr="00A9425C">
        <w:rPr>
          <w:rStyle w:val="Char2"/>
          <w:rFonts w:hint="cs"/>
          <w:rtl/>
        </w:rPr>
        <w:t>نامگذار</w:t>
      </w:r>
      <w:r w:rsidR="003616EF" w:rsidRPr="00A9425C">
        <w:rPr>
          <w:rStyle w:val="Char2"/>
          <w:rFonts w:hint="cs"/>
          <w:rtl/>
        </w:rPr>
        <w:t>ی</w:t>
      </w:r>
      <w:r w:rsidR="000E0383" w:rsidRPr="00A9425C">
        <w:rPr>
          <w:rStyle w:val="Char2"/>
          <w:rFonts w:hint="cs"/>
          <w:rtl/>
        </w:rPr>
        <w:t xml:space="preserve"> آن‌ها </w:t>
      </w:r>
      <w:r w:rsidRPr="00A9425C">
        <w:rPr>
          <w:rStyle w:val="Char2"/>
          <w:rFonts w:hint="cs"/>
          <w:rtl/>
        </w:rPr>
        <w:t>از نام</w:t>
      </w:r>
      <w:r w:rsidR="00A9425C" w:rsidRPr="00A9425C">
        <w:rPr>
          <w:rStyle w:val="Char2"/>
          <w:rFonts w:hint="eastAsia"/>
        </w:rPr>
        <w:t>‌</w:t>
      </w:r>
      <w:r w:rsidRPr="00A9425C">
        <w:rPr>
          <w:rStyle w:val="Char2"/>
          <w:rFonts w:hint="cs"/>
          <w:rtl/>
        </w:rPr>
        <w:t>ها</w:t>
      </w:r>
      <w:r w:rsidR="003616EF" w:rsidRPr="00A9425C">
        <w:rPr>
          <w:rStyle w:val="Char2"/>
          <w:rFonts w:hint="cs"/>
          <w:rtl/>
        </w:rPr>
        <w:t>یی</w:t>
      </w:r>
      <w:r w:rsidRPr="00CD1242">
        <w:rPr>
          <w:rStyle w:val="Char2"/>
          <w:rFonts w:hint="cs"/>
          <w:rtl/>
        </w:rPr>
        <w:t xml:space="preserve"> مانند (نقد الصحابه) </w:t>
      </w:r>
      <w:r w:rsidR="003616EF" w:rsidRPr="00CD1242">
        <w:rPr>
          <w:rStyle w:val="Char2"/>
          <w:rFonts w:hint="cs"/>
          <w:rtl/>
        </w:rPr>
        <w:t>ی</w:t>
      </w:r>
      <w:r w:rsidRPr="00CD1242">
        <w:rPr>
          <w:rStyle w:val="Char2"/>
          <w:rFonts w:hint="cs"/>
          <w:rtl/>
        </w:rPr>
        <w:t>ا عبارت</w:t>
      </w:r>
      <w:r w:rsidR="00A9425C">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استفاده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w:t>
      </w:r>
      <w:r w:rsidRPr="00CD1242">
        <w:rPr>
          <w:rFonts w:ascii="Times New Roman" w:hAnsi="Times New Roman" w:cs="Times New Roman" w:hint="cs"/>
          <w:sz w:val="28"/>
          <w:szCs w:val="28"/>
          <w:rtl/>
          <w:lang w:bidi="fa-IR"/>
        </w:rPr>
        <w:t> </w:t>
      </w:r>
      <w:r w:rsidRPr="00CD1242">
        <w:rPr>
          <w:rStyle w:val="Char2"/>
          <w:rFonts w:hint="cs"/>
          <w:rtl/>
        </w:rPr>
        <w:t>همچنان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نقد روا</w:t>
      </w:r>
      <w:r w:rsidR="003616EF" w:rsidRPr="00CD1242">
        <w:rPr>
          <w:rStyle w:val="Char2"/>
          <w:rFonts w:hint="cs"/>
          <w:rtl/>
        </w:rPr>
        <w:t>ی</w:t>
      </w:r>
      <w:r w:rsidRPr="00CD1242">
        <w:rPr>
          <w:rStyle w:val="Char2"/>
          <w:rFonts w:hint="cs"/>
          <w:rtl/>
        </w:rPr>
        <w:t>ان بعد از صحابه نوشته شده است چن</w:t>
      </w:r>
      <w:r w:rsidR="003616EF" w:rsidRPr="00CD1242">
        <w:rPr>
          <w:rStyle w:val="Char2"/>
          <w:rFonts w:hint="cs"/>
          <w:rtl/>
        </w:rPr>
        <w:t>ی</w:t>
      </w:r>
      <w:r w:rsidRPr="00CD1242">
        <w:rPr>
          <w:rStyle w:val="Char2"/>
          <w:rFonts w:hint="cs"/>
          <w:rtl/>
        </w:rPr>
        <w:t>ن عناو</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دارند.</w:t>
      </w:r>
    </w:p>
    <w:p w:rsidR="00AC5501" w:rsidRPr="00CD1242" w:rsidRDefault="00AC5501" w:rsidP="00CD1242">
      <w:pPr>
        <w:bidi/>
        <w:ind w:firstLine="284"/>
        <w:jc w:val="lowKashida"/>
        <w:rPr>
          <w:rStyle w:val="Char2"/>
          <w:rtl/>
        </w:rPr>
      </w:pPr>
      <w:r w:rsidRPr="00CD1242">
        <w:rPr>
          <w:rStyle w:val="Char2"/>
          <w:rFonts w:hint="cs"/>
          <w:rtl/>
        </w:rPr>
        <w:t>جالب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حت</w:t>
      </w:r>
      <w:r w:rsidR="003616EF" w:rsidRPr="00CD1242">
        <w:rPr>
          <w:rStyle w:val="Char2"/>
          <w:rFonts w:hint="cs"/>
          <w:rtl/>
        </w:rPr>
        <w:t>ی</w:t>
      </w:r>
      <w:r w:rsidRPr="00CD1242">
        <w:rPr>
          <w:rStyle w:val="Char2"/>
          <w:rFonts w:hint="cs"/>
          <w:rtl/>
        </w:rPr>
        <w:t xml:space="preserve"> در ذ</w:t>
      </w:r>
      <w:r w:rsidR="003616EF" w:rsidRPr="00CD1242">
        <w:rPr>
          <w:rStyle w:val="Char2"/>
          <w:rFonts w:hint="cs"/>
          <w:rtl/>
        </w:rPr>
        <w:t>ک</w:t>
      </w:r>
      <w:r w:rsidRPr="00CD1242">
        <w:rPr>
          <w:rStyle w:val="Char2"/>
          <w:rFonts w:hint="cs"/>
          <w:rtl/>
        </w:rPr>
        <w:t>ر نام ا</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تاب ن</w:t>
      </w:r>
      <w:r w:rsidR="003616EF" w:rsidRPr="00CD1242">
        <w:rPr>
          <w:rStyle w:val="Char2"/>
          <w:rFonts w:hint="cs"/>
          <w:rtl/>
        </w:rPr>
        <w:t>ی</w:t>
      </w:r>
      <w:r w:rsidRPr="00CD1242">
        <w:rPr>
          <w:rStyle w:val="Char2"/>
          <w:rFonts w:hint="cs"/>
          <w:rtl/>
        </w:rPr>
        <w:t xml:space="preserve">ز اشتباه </w:t>
      </w:r>
      <w:r w:rsidR="003616EF" w:rsidRPr="00CD1242">
        <w:rPr>
          <w:rStyle w:val="Char2"/>
          <w:rFonts w:hint="cs"/>
          <w:rtl/>
        </w:rPr>
        <w:t>ک</w:t>
      </w:r>
      <w:r w:rsidRPr="00CD1242">
        <w:rPr>
          <w:rStyle w:val="Char2"/>
          <w:rFonts w:hint="cs"/>
          <w:rtl/>
        </w:rPr>
        <w:t xml:space="preserve">رده وگمان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ابن اث</w:t>
      </w:r>
      <w:r w:rsidR="003616EF" w:rsidRPr="00CD1242">
        <w:rPr>
          <w:rStyle w:val="Char2"/>
          <w:rFonts w:hint="cs"/>
          <w:rtl/>
        </w:rPr>
        <w:t>ی</w:t>
      </w:r>
      <w:r w:rsidRPr="00CD1242">
        <w:rPr>
          <w:rStyle w:val="Char2"/>
          <w:rFonts w:hint="cs"/>
          <w:rtl/>
        </w:rPr>
        <w:t xml:space="preserve">ر </w:t>
      </w:r>
      <w:r w:rsidRPr="00CD1242">
        <w:rPr>
          <w:rStyle w:val="Char1"/>
          <w:rFonts w:hint="cs"/>
          <w:rtl/>
        </w:rPr>
        <w:t>(اسد الغابة ف</w:t>
      </w:r>
      <w:r w:rsidR="003616EF" w:rsidRPr="00CD1242">
        <w:rPr>
          <w:rStyle w:val="Char1"/>
          <w:rFonts w:hint="cs"/>
          <w:rtl/>
        </w:rPr>
        <w:t>ی</w:t>
      </w:r>
      <w:r w:rsidRPr="00CD1242">
        <w:rPr>
          <w:rStyle w:val="Char1"/>
          <w:rFonts w:hint="cs"/>
          <w:rtl/>
        </w:rPr>
        <w:t xml:space="preserve"> تم</w:t>
      </w:r>
      <w:r w:rsidR="003616EF" w:rsidRPr="00CD1242">
        <w:rPr>
          <w:rStyle w:val="Char1"/>
          <w:rFonts w:hint="cs"/>
          <w:rtl/>
        </w:rPr>
        <w:t>یی</w:t>
      </w:r>
      <w:r w:rsidRPr="00CD1242">
        <w:rPr>
          <w:rStyle w:val="Char1"/>
          <w:rFonts w:hint="cs"/>
          <w:rtl/>
        </w:rPr>
        <w:t xml:space="preserve">ز الصحابة) </w:t>
      </w:r>
      <w:r w:rsidRPr="00CD1242">
        <w:rPr>
          <w:rStyle w:val="Char2"/>
          <w:rFonts w:hint="cs"/>
          <w:rtl/>
        </w:rPr>
        <w:t xml:space="preserve">و </w:t>
      </w:r>
      <w:r w:rsidR="003616EF" w:rsidRPr="00CD1242">
        <w:rPr>
          <w:rStyle w:val="Char2"/>
          <w:rFonts w:hint="cs"/>
          <w:rtl/>
        </w:rPr>
        <w:t>ک</w:t>
      </w:r>
      <w:r w:rsidRPr="00CD1242">
        <w:rPr>
          <w:rStyle w:val="Char2"/>
          <w:rFonts w:hint="cs"/>
          <w:rtl/>
        </w:rPr>
        <w:t xml:space="preserve">تاب ابن‌حجر </w:t>
      </w:r>
      <w:r w:rsidRPr="00CD1242">
        <w:rPr>
          <w:rStyle w:val="Char1"/>
          <w:rFonts w:hint="cs"/>
          <w:rtl/>
        </w:rPr>
        <w:t>(الاصابة ف</w:t>
      </w:r>
      <w:r w:rsidR="003616EF" w:rsidRPr="00CD1242">
        <w:rPr>
          <w:rStyle w:val="Char1"/>
          <w:rFonts w:hint="cs"/>
          <w:rtl/>
        </w:rPr>
        <w:t>ی</w:t>
      </w:r>
      <w:r w:rsidRPr="00CD1242">
        <w:rPr>
          <w:rStyle w:val="Char1"/>
          <w:rFonts w:hint="cs"/>
          <w:rtl/>
        </w:rPr>
        <w:t xml:space="preserve"> معرفة الصحابة)</w:t>
      </w:r>
      <w:r w:rsidRPr="00CD1242">
        <w:rPr>
          <w:rStyle w:val="Char2"/>
          <w:rFonts w:hint="cs"/>
          <w:rtl/>
        </w:rPr>
        <w:t xml:space="preserve"> است و ب</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 xml:space="preserve">ن دو اشتباه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جهل و عدم شناخت او نسبت به ا</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تاب است.</w:t>
      </w:r>
    </w:p>
    <w:p w:rsidR="00AC5501" w:rsidRPr="00CD1242" w:rsidRDefault="00AC5501" w:rsidP="00CD1242">
      <w:pPr>
        <w:bidi/>
        <w:ind w:firstLine="284"/>
        <w:jc w:val="lowKashida"/>
        <w:rPr>
          <w:rStyle w:val="Char2"/>
          <w:rtl/>
        </w:rPr>
      </w:pPr>
      <w:r w:rsidRPr="00CD1242">
        <w:rPr>
          <w:rStyle w:val="Char8"/>
          <w:rFonts w:hint="cs"/>
          <w:rtl/>
        </w:rPr>
        <w:t>ثالثاً:</w:t>
      </w:r>
      <w:r w:rsidRPr="00CD1242">
        <w:rPr>
          <w:rStyle w:val="Char2"/>
          <w:rFonts w:hint="cs"/>
          <w:rtl/>
        </w:rPr>
        <w:t xml:space="preserve"> واقع</w:t>
      </w:r>
      <w:r w:rsidR="003616EF" w:rsidRPr="00CD1242">
        <w:rPr>
          <w:rStyle w:val="Char2"/>
          <w:rFonts w:hint="cs"/>
          <w:rtl/>
        </w:rPr>
        <w:t>ی</w:t>
      </w:r>
      <w:r w:rsidRPr="00CD1242">
        <w:rPr>
          <w:rStyle w:val="Char2"/>
          <w:rFonts w:hint="cs"/>
          <w:rtl/>
        </w:rPr>
        <w:t xml:space="preserve">ت دو </w:t>
      </w:r>
      <w:r w:rsidR="003616EF" w:rsidRPr="00CD1242">
        <w:rPr>
          <w:rStyle w:val="Char2"/>
          <w:rFonts w:hint="cs"/>
          <w:rtl/>
        </w:rPr>
        <w:t>ک</w:t>
      </w:r>
      <w:r w:rsidRPr="00CD1242">
        <w:rPr>
          <w:rStyle w:val="Char2"/>
          <w:rFonts w:hint="cs"/>
          <w:rtl/>
        </w:rPr>
        <w:t>تاب، دروغ بودن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افتراگر درباره نقد صحابه را ثابت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 xml:space="preserve">ن دو </w:t>
      </w:r>
      <w:r w:rsidR="003616EF" w:rsidRPr="00CD1242">
        <w:rPr>
          <w:rStyle w:val="Char2"/>
          <w:rFonts w:hint="cs"/>
          <w:rtl/>
        </w:rPr>
        <w:t>ک</w:t>
      </w:r>
      <w:r w:rsidRPr="00CD1242">
        <w:rPr>
          <w:rStyle w:val="Char2"/>
          <w:rFonts w:hint="cs"/>
          <w:rtl/>
        </w:rPr>
        <w:t>تاب موجود و در دسترس همگان است و خواننده م</w:t>
      </w:r>
      <w:r w:rsidR="003616EF" w:rsidRPr="00CD1242">
        <w:rPr>
          <w:rStyle w:val="Char2"/>
          <w:rFonts w:hint="cs"/>
          <w:rtl/>
        </w:rPr>
        <w:t>ی</w:t>
      </w:r>
      <w:r w:rsidRPr="00CD1242">
        <w:rPr>
          <w:rStyle w:val="Char2"/>
          <w:rFonts w:hint="cs"/>
          <w:rtl/>
        </w:rPr>
        <w:t xml:space="preserve">‌تواند به‌ آن مراجعه </w:t>
      </w:r>
      <w:r w:rsidR="003616EF" w:rsidRPr="00CD1242">
        <w:rPr>
          <w:rStyle w:val="Char2"/>
          <w:rFonts w:hint="cs"/>
          <w:rtl/>
        </w:rPr>
        <w:t>ک</w:t>
      </w:r>
      <w:r w:rsidRPr="00CD1242">
        <w:rPr>
          <w:rStyle w:val="Char2"/>
          <w:rFonts w:hint="cs"/>
          <w:rtl/>
        </w:rPr>
        <w:t>ند تا بهره ا</w:t>
      </w:r>
      <w:r w:rsidR="003616EF" w:rsidRPr="00CD1242">
        <w:rPr>
          <w:rStyle w:val="Char2"/>
          <w:rFonts w:hint="cs"/>
          <w:rtl/>
        </w:rPr>
        <w:t>ی</w:t>
      </w:r>
      <w:r w:rsidRPr="00CD1242">
        <w:rPr>
          <w:rStyle w:val="Char2"/>
          <w:rFonts w:hint="cs"/>
          <w:rtl/>
        </w:rPr>
        <w:t>ن آقا از صداقت و وضع</w:t>
      </w:r>
      <w:r w:rsidR="003616EF" w:rsidRPr="00CD1242">
        <w:rPr>
          <w:rStyle w:val="Char2"/>
          <w:rFonts w:hint="cs"/>
          <w:rtl/>
        </w:rPr>
        <w:t>ی</w:t>
      </w:r>
      <w:r w:rsidRPr="00CD1242">
        <w:rPr>
          <w:rStyle w:val="Char2"/>
          <w:rFonts w:hint="cs"/>
          <w:rtl/>
        </w:rPr>
        <w:t>ت علم</w:t>
      </w:r>
      <w:r w:rsidR="003616EF" w:rsidRPr="00CD1242">
        <w:rPr>
          <w:rStyle w:val="Char2"/>
          <w:rFonts w:hint="cs"/>
          <w:rtl/>
        </w:rPr>
        <w:t>ی</w:t>
      </w:r>
      <w:r w:rsidRPr="00CD1242">
        <w:rPr>
          <w:rStyle w:val="Char2"/>
          <w:rFonts w:hint="cs"/>
          <w:rtl/>
        </w:rPr>
        <w:t xml:space="preserve"> او را بشناسد!</w:t>
      </w:r>
    </w:p>
    <w:p w:rsidR="00AC5501" w:rsidRPr="00CD1242" w:rsidRDefault="00AC5501" w:rsidP="00CD1242">
      <w:pPr>
        <w:bidi/>
        <w:ind w:firstLine="284"/>
        <w:jc w:val="lowKashida"/>
        <w:rPr>
          <w:rStyle w:val="Char2"/>
          <w:rtl/>
        </w:rPr>
      </w:pPr>
      <w:r w:rsidRPr="00CD1242">
        <w:rPr>
          <w:rStyle w:val="Char2"/>
          <w:rFonts w:hint="cs"/>
          <w:rtl/>
        </w:rPr>
        <w:t xml:space="preserve">اما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زان الاعتدال) ذهب</w:t>
      </w:r>
      <w:r w:rsidR="003616EF" w:rsidRPr="00CD1242">
        <w:rPr>
          <w:rStyle w:val="Char2"/>
          <w:rFonts w:hint="cs"/>
          <w:rtl/>
        </w:rPr>
        <w:t>ی</w:t>
      </w:r>
      <w:r w:rsidRPr="00CD1242">
        <w:rPr>
          <w:rStyle w:val="Char2"/>
          <w:rFonts w:hint="cs"/>
          <w:rtl/>
        </w:rPr>
        <w:t xml:space="preserve"> به طور مستق</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ی</w:t>
      </w:r>
      <w:r w:rsidRPr="00CD1242">
        <w:rPr>
          <w:rStyle w:val="Char2"/>
          <w:rFonts w:hint="cs"/>
          <w:rtl/>
        </w:rPr>
        <w:t>ا غ</w:t>
      </w:r>
      <w:r w:rsidR="003616EF" w:rsidRPr="00CD1242">
        <w:rPr>
          <w:rStyle w:val="Char2"/>
          <w:rFonts w:hint="cs"/>
          <w:rtl/>
        </w:rPr>
        <w:t>ی</w:t>
      </w:r>
      <w:r w:rsidRPr="00CD1242">
        <w:rPr>
          <w:rStyle w:val="Char2"/>
          <w:rFonts w:hint="cs"/>
          <w:rtl/>
        </w:rPr>
        <w:t>ر مستق</w:t>
      </w:r>
      <w:r w:rsidR="003616EF" w:rsidRPr="00CD1242">
        <w:rPr>
          <w:rStyle w:val="Char2"/>
          <w:rFonts w:hint="cs"/>
          <w:rtl/>
        </w:rPr>
        <w:t>ی</w:t>
      </w:r>
      <w:r w:rsidRPr="00CD1242">
        <w:rPr>
          <w:rStyle w:val="Char2"/>
          <w:rFonts w:hint="cs"/>
          <w:rtl/>
        </w:rPr>
        <w:t>م ذ</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از صحابه به م</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اورده و حت</w:t>
      </w:r>
      <w:r w:rsidR="003616EF" w:rsidRPr="00CD1242">
        <w:rPr>
          <w:rStyle w:val="Char2"/>
          <w:rFonts w:hint="cs"/>
          <w:rtl/>
        </w:rPr>
        <w:t>ی</w:t>
      </w:r>
      <w:r w:rsidRPr="00CD1242">
        <w:rPr>
          <w:rStyle w:val="Char2"/>
          <w:rFonts w:hint="cs"/>
          <w:rtl/>
        </w:rPr>
        <w:t xml:space="preserve"> ائمه‌ا</w:t>
      </w:r>
      <w:r w:rsidR="003616EF" w:rsidRPr="00CD1242">
        <w:rPr>
          <w:rStyle w:val="Char2"/>
          <w:rFonts w:hint="cs"/>
          <w:rtl/>
        </w:rPr>
        <w:t>ی</w:t>
      </w:r>
      <w:r w:rsidRPr="00CD1242">
        <w:rPr>
          <w:rStyle w:val="Char2"/>
          <w:rFonts w:hint="cs"/>
          <w:rtl/>
        </w:rPr>
        <w:t xml:space="preserve"> را ن</w:t>
      </w:r>
      <w:r w:rsidR="003616EF" w:rsidRPr="00CD1242">
        <w:rPr>
          <w:rStyle w:val="Char2"/>
          <w:rFonts w:hint="cs"/>
          <w:rtl/>
        </w:rPr>
        <w:t>ی</w:t>
      </w:r>
      <w:r w:rsidRPr="00CD1242">
        <w:rPr>
          <w:rStyle w:val="Char2"/>
          <w:rFonts w:hint="cs"/>
          <w:rtl/>
        </w:rPr>
        <w:t xml:space="preserve">ز </w:t>
      </w:r>
      <w:r w:rsidR="003616EF" w:rsidRPr="00CD1242">
        <w:rPr>
          <w:rStyle w:val="Char2"/>
          <w:rFonts w:hint="cs"/>
          <w:rtl/>
        </w:rPr>
        <w:t>ک</w:t>
      </w:r>
      <w:r w:rsidRPr="00CD1242">
        <w:rPr>
          <w:rStyle w:val="Char2"/>
          <w:rFonts w:hint="cs"/>
          <w:rtl/>
        </w:rPr>
        <w:t>ه مشهور و عدالت</w:t>
      </w:r>
      <w:r w:rsidR="000E0383" w:rsidRPr="00CD1242">
        <w:rPr>
          <w:rStyle w:val="Char2"/>
          <w:rFonts w:hint="cs"/>
          <w:rtl/>
        </w:rPr>
        <w:t xml:space="preserve"> آن‌ها </w:t>
      </w:r>
      <w:r w:rsidRPr="00CD1242">
        <w:rPr>
          <w:rStyle w:val="Char2"/>
          <w:rFonts w:hint="cs"/>
          <w:rtl/>
        </w:rPr>
        <w:t>مورد اتفاق است، ذ</w:t>
      </w:r>
      <w:r w:rsidR="003616EF" w:rsidRPr="00CD1242">
        <w:rPr>
          <w:rStyle w:val="Char2"/>
          <w:rFonts w:hint="cs"/>
          <w:rtl/>
        </w:rPr>
        <w:t>ک</w:t>
      </w:r>
      <w:r w:rsidRPr="00CD1242">
        <w:rPr>
          <w:rStyle w:val="Char2"/>
          <w:rFonts w:hint="cs"/>
          <w:rtl/>
        </w:rPr>
        <w:t>ر ن</w:t>
      </w:r>
      <w:r w:rsidR="003616EF" w:rsidRPr="00CD1242">
        <w:rPr>
          <w:rStyle w:val="Char2"/>
          <w:rFonts w:hint="cs"/>
          <w:rtl/>
        </w:rPr>
        <w:t>ک</w:t>
      </w:r>
      <w:r w:rsidRPr="00CD1242">
        <w:rPr>
          <w:rStyle w:val="Char2"/>
          <w:rFonts w:hint="cs"/>
          <w:rtl/>
        </w:rPr>
        <w:t>رده است. ز</w:t>
      </w:r>
      <w:r w:rsidR="003616EF" w:rsidRPr="00CD1242">
        <w:rPr>
          <w:rStyle w:val="Char2"/>
          <w:rFonts w:hint="cs"/>
          <w:rtl/>
        </w:rPr>
        <w:t>ی</w:t>
      </w:r>
      <w:r w:rsidRPr="00CD1242">
        <w:rPr>
          <w:rStyle w:val="Char2"/>
          <w:rFonts w:hint="cs"/>
          <w:rtl/>
        </w:rPr>
        <w:t>را اصل تأل</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تاب درباره راو</w:t>
      </w:r>
      <w:r w:rsidR="003616EF" w:rsidRPr="00CD1242">
        <w:rPr>
          <w:rStyle w:val="Char2"/>
          <w:rFonts w:hint="cs"/>
          <w:rtl/>
        </w:rPr>
        <w:t>ی</w:t>
      </w:r>
      <w:r w:rsidRPr="00CD1242">
        <w:rPr>
          <w:rStyle w:val="Char2"/>
          <w:rFonts w:hint="cs"/>
          <w:rtl/>
        </w:rPr>
        <w:t>ان ضع</w:t>
      </w:r>
      <w:r w:rsidR="003616EF" w:rsidRPr="00CD1242">
        <w:rPr>
          <w:rStyle w:val="Char2"/>
          <w:rFonts w:hint="cs"/>
          <w:rtl/>
        </w:rPr>
        <w:t>ی</w:t>
      </w:r>
      <w:r w:rsidRPr="00CD1242">
        <w:rPr>
          <w:rStyle w:val="Char2"/>
          <w:rFonts w:hint="cs"/>
          <w:rtl/>
        </w:rPr>
        <w:t>ف ومورد حرج است.</w:t>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در مقدمه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من شامل دروغگو</w:t>
      </w:r>
      <w:r w:rsidR="003616EF" w:rsidRPr="00CD1242">
        <w:rPr>
          <w:rStyle w:val="Char2"/>
          <w:rFonts w:hint="cs"/>
          <w:rtl/>
        </w:rPr>
        <w:t>ی</w:t>
      </w:r>
      <w:r w:rsidRPr="00CD1242">
        <w:rPr>
          <w:rStyle w:val="Char2"/>
          <w:rFonts w:hint="cs"/>
          <w:rtl/>
        </w:rPr>
        <w:t>ان و وضع‌</w:t>
      </w:r>
      <w:r w:rsidR="003616EF" w:rsidRPr="00CD1242">
        <w:rPr>
          <w:rStyle w:val="Char2"/>
          <w:rFonts w:hint="cs"/>
          <w:rtl/>
        </w:rPr>
        <w:t>ک</w:t>
      </w:r>
      <w:r w:rsidRPr="00CD1242">
        <w:rPr>
          <w:rStyle w:val="Char2"/>
          <w:rFonts w:hint="cs"/>
          <w:rtl/>
        </w:rPr>
        <w:t>نندگان</w:t>
      </w:r>
      <w:r w:rsidR="003616EF" w:rsidRPr="00CD1242">
        <w:rPr>
          <w:rStyle w:val="Char2"/>
          <w:rFonts w:hint="cs"/>
          <w:rtl/>
        </w:rPr>
        <w:t>ی</w:t>
      </w:r>
      <w:r w:rsidRPr="00CD1242">
        <w:rPr>
          <w:rStyle w:val="Char2"/>
          <w:rFonts w:hint="cs"/>
          <w:rtl/>
        </w:rPr>
        <w:t xml:space="preserve"> [قاتلهم الله] است </w:t>
      </w:r>
      <w:r w:rsidR="003616EF" w:rsidRPr="00CD1242">
        <w:rPr>
          <w:rStyle w:val="Char2"/>
          <w:rFonts w:hint="cs"/>
          <w:rtl/>
        </w:rPr>
        <w:t>ک</w:t>
      </w:r>
      <w:r w:rsidRPr="00CD1242">
        <w:rPr>
          <w:rStyle w:val="Char2"/>
          <w:rFonts w:hint="cs"/>
          <w:rtl/>
        </w:rPr>
        <w:t>ه عملاً به جعل روا</w:t>
      </w:r>
      <w:r w:rsidR="003616EF" w:rsidRPr="00CD1242">
        <w:rPr>
          <w:rStyle w:val="Char2"/>
          <w:rFonts w:hint="cs"/>
          <w:rtl/>
        </w:rPr>
        <w:t>ی</w:t>
      </w:r>
      <w:r w:rsidRPr="00CD1242">
        <w:rPr>
          <w:rStyle w:val="Char2"/>
          <w:rFonts w:hint="cs"/>
          <w:rtl/>
        </w:rPr>
        <w:t>ات م</w:t>
      </w:r>
      <w:r w:rsidR="003616EF" w:rsidRPr="00CD1242">
        <w:rPr>
          <w:rStyle w:val="Char2"/>
          <w:rFonts w:hint="cs"/>
          <w:rtl/>
        </w:rPr>
        <w:t>ی</w:t>
      </w:r>
      <w:r w:rsidRPr="00CD1242">
        <w:rPr>
          <w:rStyle w:val="Char2"/>
          <w:rFonts w:hint="cs"/>
          <w:rtl/>
        </w:rPr>
        <w:t>‌پرداخته‌اند و ن</w:t>
      </w:r>
      <w:r w:rsidR="003616EF" w:rsidRPr="00CD1242">
        <w:rPr>
          <w:rStyle w:val="Char2"/>
          <w:rFonts w:hint="cs"/>
          <w:rtl/>
        </w:rPr>
        <w:t>ی</w:t>
      </w:r>
      <w:r w:rsidRPr="00CD1242">
        <w:rPr>
          <w:rStyle w:val="Char2"/>
          <w:rFonts w:hint="cs"/>
          <w:rtl/>
        </w:rPr>
        <w:t>ز شامل دروغگو</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شن</w:t>
      </w:r>
      <w:r w:rsidR="003616EF" w:rsidRPr="00CD1242">
        <w:rPr>
          <w:rStyle w:val="Char2"/>
          <w:rFonts w:hint="cs"/>
          <w:rtl/>
        </w:rPr>
        <w:t>ی</w:t>
      </w:r>
      <w:r w:rsidRPr="00CD1242">
        <w:rPr>
          <w:rStyle w:val="Char2"/>
          <w:rFonts w:hint="cs"/>
          <w:rtl/>
        </w:rPr>
        <w:t>ده‌اند و اما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نشن</w:t>
      </w:r>
      <w:r w:rsidR="003616EF" w:rsidRPr="00CD1242">
        <w:rPr>
          <w:rStyle w:val="Char2"/>
          <w:rFonts w:hint="cs"/>
          <w:rtl/>
        </w:rPr>
        <w:t>ی</w:t>
      </w:r>
      <w:r w:rsidRPr="00CD1242">
        <w:rPr>
          <w:rStyle w:val="Char2"/>
          <w:rFonts w:hint="cs"/>
          <w:rtl/>
        </w:rPr>
        <w:t xml:space="preserve">ده‌اند و سپس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متهم به جعل و تزو</w:t>
      </w:r>
      <w:r w:rsidR="003616EF" w:rsidRPr="00CD1242">
        <w:rPr>
          <w:rStyle w:val="Char2"/>
          <w:rFonts w:hint="cs"/>
          <w:rtl/>
        </w:rPr>
        <w:t>ی</w:t>
      </w:r>
      <w:r w:rsidRPr="00CD1242">
        <w:rPr>
          <w:rStyle w:val="Char2"/>
          <w:rFonts w:hint="cs"/>
          <w:rtl/>
        </w:rPr>
        <w:t>ر بوده‌اند</w:t>
      </w:r>
      <w:r w:rsidRPr="00CD1242">
        <w:rPr>
          <w:rStyle w:val="Char2"/>
          <w:vertAlign w:val="superscript"/>
          <w:rtl/>
        </w:rPr>
        <w:footnoteReference w:id="451"/>
      </w:r>
      <w:r w:rsidRPr="00CD1242">
        <w:rPr>
          <w:rStyle w:val="Char2"/>
          <w:rFonts w:hint="cs"/>
          <w:rtl/>
        </w:rPr>
        <w:t>. سپس بق</w:t>
      </w:r>
      <w:r w:rsidR="003616EF" w:rsidRPr="00CD1242">
        <w:rPr>
          <w:rStyle w:val="Char2"/>
          <w:rFonts w:hint="cs"/>
          <w:rtl/>
        </w:rPr>
        <w:t>ی</w:t>
      </w:r>
      <w:r w:rsidRPr="00CD1242">
        <w:rPr>
          <w:rStyle w:val="Char2"/>
          <w:rFonts w:hint="cs"/>
          <w:rtl/>
        </w:rPr>
        <w:t>ه طبقات مجروح</w:t>
      </w:r>
      <w:r w:rsidR="003616EF" w:rsidRPr="00CD1242">
        <w:rPr>
          <w:rStyle w:val="Char2"/>
          <w:rFonts w:hint="cs"/>
          <w:rtl/>
        </w:rPr>
        <w:t>ی</w:t>
      </w:r>
      <w:r w:rsidRPr="00CD1242">
        <w:rPr>
          <w:rStyle w:val="Char2"/>
          <w:rFonts w:hint="cs"/>
          <w:rtl/>
        </w:rPr>
        <w:t>ن در نزد اهل علم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و گفته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 xml:space="preserve">تابش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پرداخته است </w:t>
      </w:r>
      <w:r w:rsidR="003616EF" w:rsidRPr="00CD1242">
        <w:rPr>
          <w:rStyle w:val="Char2"/>
          <w:rFonts w:hint="cs"/>
          <w:rtl/>
        </w:rPr>
        <w:t>ک</w:t>
      </w:r>
      <w:r w:rsidRPr="00CD1242">
        <w:rPr>
          <w:rStyle w:val="Char2"/>
          <w:rFonts w:hint="cs"/>
          <w:rtl/>
        </w:rPr>
        <w:t xml:space="preserve">ه با وجود ثقه بودن درباره آنان </w:t>
      </w:r>
      <w:r w:rsidR="003616EF" w:rsidRPr="00CD1242">
        <w:rPr>
          <w:rStyle w:val="Char2"/>
          <w:rFonts w:hint="cs"/>
          <w:rtl/>
        </w:rPr>
        <w:t>ک</w:t>
      </w:r>
      <w:r w:rsidRPr="00CD1242">
        <w:rPr>
          <w:rStyle w:val="Char2"/>
          <w:rFonts w:hint="cs"/>
          <w:rtl/>
        </w:rPr>
        <w:t>متر</w:t>
      </w:r>
      <w:r w:rsidR="003616EF" w:rsidRPr="00CD1242">
        <w:rPr>
          <w:rStyle w:val="Char2"/>
          <w:rFonts w:hint="cs"/>
          <w:rtl/>
        </w:rPr>
        <w:t>ی</w:t>
      </w:r>
      <w:r w:rsidRPr="00CD1242">
        <w:rPr>
          <w:rStyle w:val="Char2"/>
          <w:rFonts w:hint="cs"/>
          <w:rtl/>
        </w:rPr>
        <w:t>ن سخنان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جرح</w:t>
      </w:r>
      <w:r w:rsidR="000E0383" w:rsidRPr="00CD1242">
        <w:rPr>
          <w:rStyle w:val="Char2"/>
          <w:rFonts w:hint="cs"/>
          <w:rtl/>
        </w:rPr>
        <w:t xml:space="preserve"> آن‌ها </w:t>
      </w:r>
      <w:r w:rsidRPr="00CD1242">
        <w:rPr>
          <w:rStyle w:val="Char2"/>
          <w:rFonts w:hint="cs"/>
          <w:rtl/>
        </w:rPr>
        <w:t xml:space="preserve">گفته شده است. </w:t>
      </w:r>
    </w:p>
    <w:p w:rsidR="00AC5501" w:rsidRPr="00CD1242" w:rsidRDefault="00AC5501" w:rsidP="00CD1242">
      <w:pPr>
        <w:bidi/>
        <w:ind w:firstLine="284"/>
        <w:jc w:val="lowKashida"/>
        <w:rPr>
          <w:rStyle w:val="Char2"/>
          <w:rtl/>
        </w:rPr>
      </w:pPr>
      <w:r w:rsidRPr="00CD1242">
        <w:rPr>
          <w:rStyle w:val="Char2"/>
          <w:rFonts w:hint="cs"/>
          <w:rtl/>
        </w:rPr>
        <w:t>سپس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اصحاب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تاب بخار</w:t>
      </w:r>
      <w:r w:rsidR="003616EF" w:rsidRPr="00CD1242">
        <w:rPr>
          <w:rStyle w:val="Char2"/>
          <w:rFonts w:hint="cs"/>
          <w:rtl/>
        </w:rPr>
        <w:t>ی</w:t>
      </w:r>
      <w:r w:rsidRPr="00CD1242">
        <w:rPr>
          <w:rStyle w:val="Char2"/>
          <w:rFonts w:hint="cs"/>
          <w:rtl/>
        </w:rPr>
        <w:t>، ابن عد</w:t>
      </w:r>
      <w:r w:rsidR="003616EF" w:rsidRPr="00CD1242">
        <w:rPr>
          <w:rStyle w:val="Char2"/>
          <w:rFonts w:hint="cs"/>
          <w:rtl/>
        </w:rPr>
        <w:t>ی</w:t>
      </w:r>
      <w:r w:rsidRPr="00CD1242">
        <w:rPr>
          <w:rStyle w:val="Char2"/>
          <w:rFonts w:hint="cs"/>
          <w:rtl/>
        </w:rPr>
        <w:t xml:space="preserve"> و</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بدان</w:t>
      </w:r>
      <w:r w:rsidR="00A9425C">
        <w:rPr>
          <w:rStyle w:val="Char2"/>
          <w:rFonts w:hint="eastAsia"/>
        </w:rPr>
        <w:t>‌</w:t>
      </w:r>
      <w:r w:rsidRPr="00CD1242">
        <w:rPr>
          <w:rStyle w:val="Char2"/>
          <w:rFonts w:hint="cs"/>
          <w:rtl/>
        </w:rPr>
        <w:t>ها پرداخته شده است به خاطر بزرگوار</w:t>
      </w:r>
      <w:r w:rsidR="003616EF" w:rsidRPr="00CD1242">
        <w:rPr>
          <w:rStyle w:val="Char2"/>
          <w:rFonts w:hint="cs"/>
          <w:rtl/>
        </w:rPr>
        <w:t>ی</w:t>
      </w:r>
      <w:r w:rsidRPr="00CD1242">
        <w:rPr>
          <w:rStyle w:val="Char2"/>
          <w:rFonts w:hint="cs"/>
          <w:rtl/>
        </w:rPr>
        <w:t xml:space="preserve"> و قدر و منزلت</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از</w:t>
      </w:r>
      <w:r w:rsidR="000E0383" w:rsidRPr="00CD1242">
        <w:rPr>
          <w:rStyle w:val="Char2"/>
          <w:rFonts w:hint="cs"/>
          <w:rtl/>
        </w:rPr>
        <w:t xml:space="preserve"> آن‌ها </w:t>
      </w:r>
      <w:r w:rsidRPr="00CD1242">
        <w:rPr>
          <w:rStyle w:val="Char2"/>
          <w:rFonts w:hint="cs"/>
          <w:rtl/>
        </w:rPr>
        <w:t>ذ</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به م</w:t>
      </w:r>
      <w:r w:rsidR="003616EF" w:rsidRPr="00CD1242">
        <w:rPr>
          <w:rStyle w:val="Char2"/>
          <w:rFonts w:hint="cs"/>
          <w:rtl/>
        </w:rPr>
        <w:t>ی</w:t>
      </w:r>
      <w:r w:rsidRPr="00CD1242">
        <w:rPr>
          <w:rStyle w:val="Char2"/>
          <w:rFonts w:hint="cs"/>
          <w:rtl/>
        </w:rPr>
        <w:t>ان نم</w:t>
      </w:r>
      <w:r w:rsidR="003616EF" w:rsidRPr="00CD1242">
        <w:rPr>
          <w:rStyle w:val="Char2"/>
          <w:rFonts w:hint="cs"/>
          <w:rtl/>
        </w:rPr>
        <w:t>ی</w:t>
      </w:r>
      <w:r w:rsidRPr="00CD1242">
        <w:rPr>
          <w:rStyle w:val="Char2"/>
          <w:rFonts w:hint="cs"/>
          <w:rtl/>
        </w:rPr>
        <w:t>‌آورم، ز</w:t>
      </w:r>
      <w:r w:rsidR="003616EF" w:rsidRPr="00CD1242">
        <w:rPr>
          <w:rStyle w:val="Char2"/>
          <w:rFonts w:hint="cs"/>
          <w:rtl/>
        </w:rPr>
        <w:t>ی</w:t>
      </w:r>
      <w:r w:rsidRPr="00CD1242">
        <w:rPr>
          <w:rStyle w:val="Char2"/>
          <w:rFonts w:hint="cs"/>
          <w:rtl/>
        </w:rPr>
        <w:t>را در واقع ضعف از طرف راو</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و ن</w:t>
      </w:r>
      <w:r w:rsidR="003616EF" w:rsidRPr="00CD1242">
        <w:rPr>
          <w:rStyle w:val="Char2"/>
          <w:rFonts w:hint="cs"/>
          <w:rtl/>
        </w:rPr>
        <w:t>ی</w:t>
      </w:r>
      <w:r w:rsidRPr="00CD1242">
        <w:rPr>
          <w:rStyle w:val="Char2"/>
          <w:rFonts w:hint="cs"/>
          <w:rtl/>
        </w:rPr>
        <w:t xml:space="preserve">ز در </w:t>
      </w:r>
      <w:r w:rsidR="003616EF" w:rsidRPr="00CD1242">
        <w:rPr>
          <w:rStyle w:val="Char2"/>
          <w:rFonts w:hint="cs"/>
          <w:rtl/>
        </w:rPr>
        <w:t>ک</w:t>
      </w:r>
      <w:r w:rsidRPr="00CD1242">
        <w:rPr>
          <w:rStyle w:val="Char2"/>
          <w:rFonts w:hint="cs"/>
          <w:rtl/>
        </w:rPr>
        <w:t>تابم امامان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روان</w:t>
      </w:r>
      <w:r w:rsidR="003616EF" w:rsidRPr="00CD1242">
        <w:rPr>
          <w:rStyle w:val="Char2"/>
          <w:rFonts w:hint="cs"/>
          <w:rtl/>
        </w:rPr>
        <w:t>ی</w:t>
      </w:r>
      <w:r w:rsidRPr="00CD1242">
        <w:rPr>
          <w:rStyle w:val="Char2"/>
          <w:rFonts w:hint="cs"/>
          <w:rtl/>
        </w:rPr>
        <w:t xml:space="preserve"> هستند و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عظمت و جلالت دارند</w:t>
      </w:r>
      <w:r w:rsidR="00740248">
        <w:rPr>
          <w:rStyle w:val="Char2"/>
          <w:rFonts w:hint="cs"/>
          <w:rtl/>
        </w:rPr>
        <w:t xml:space="preserve"> </w:t>
      </w:r>
      <w:r w:rsidRPr="00CD1242">
        <w:rPr>
          <w:rStyle w:val="Char2"/>
          <w:rFonts w:hint="cs"/>
          <w:rtl/>
        </w:rPr>
        <w:t>مانند ابوحن</w:t>
      </w:r>
      <w:r w:rsidR="003616EF" w:rsidRPr="00CD1242">
        <w:rPr>
          <w:rStyle w:val="Char2"/>
          <w:rFonts w:hint="cs"/>
          <w:rtl/>
        </w:rPr>
        <w:t>ی</w:t>
      </w:r>
      <w:r w:rsidRPr="00CD1242">
        <w:rPr>
          <w:rStyle w:val="Char2"/>
          <w:rFonts w:hint="cs"/>
          <w:rtl/>
        </w:rPr>
        <w:t>فه، شافع</w:t>
      </w:r>
      <w:r w:rsidR="003616EF" w:rsidRPr="00CD1242">
        <w:rPr>
          <w:rStyle w:val="Char2"/>
          <w:rFonts w:hint="cs"/>
          <w:rtl/>
        </w:rPr>
        <w:t>ی</w:t>
      </w:r>
      <w:r w:rsidRPr="00CD1242">
        <w:rPr>
          <w:rStyle w:val="Char2"/>
          <w:rFonts w:hint="cs"/>
          <w:rtl/>
        </w:rPr>
        <w:t xml:space="preserve"> و بخار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ذ</w:t>
      </w:r>
      <w:r w:rsidR="003616EF" w:rsidRPr="00CD1242">
        <w:rPr>
          <w:rStyle w:val="Char2"/>
          <w:rFonts w:hint="cs"/>
          <w:rtl/>
        </w:rPr>
        <w:t>ک</w:t>
      </w:r>
      <w:r w:rsidRPr="00CD1242">
        <w:rPr>
          <w:rStyle w:val="Char2"/>
          <w:rFonts w:hint="cs"/>
          <w:rtl/>
        </w:rPr>
        <w:t>ر ن</w:t>
      </w:r>
      <w:r w:rsidR="003616EF" w:rsidRPr="00CD1242">
        <w:rPr>
          <w:rStyle w:val="Char2"/>
          <w:rFonts w:hint="cs"/>
          <w:rtl/>
        </w:rPr>
        <w:t>ک</w:t>
      </w:r>
      <w:r w:rsidRPr="00CD1242">
        <w:rPr>
          <w:rStyle w:val="Char2"/>
          <w:rFonts w:hint="cs"/>
          <w:rtl/>
        </w:rPr>
        <w:t xml:space="preserve">رده‌ام و اگر از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ذ</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به م</w:t>
      </w:r>
      <w:r w:rsidR="003616EF" w:rsidRPr="00CD1242">
        <w:rPr>
          <w:rStyle w:val="Char2"/>
          <w:rFonts w:hint="cs"/>
          <w:rtl/>
        </w:rPr>
        <w:t>ی</w:t>
      </w:r>
      <w:r w:rsidRPr="00CD1242">
        <w:rPr>
          <w:rStyle w:val="Char2"/>
          <w:rFonts w:hint="cs"/>
          <w:rtl/>
        </w:rPr>
        <w:t>ان آورده باشم با‌انصاف درباره او سخن گفته‌ام و ا</w:t>
      </w:r>
      <w:r w:rsidR="003616EF" w:rsidRPr="00CD1242">
        <w:rPr>
          <w:rStyle w:val="Char2"/>
          <w:rFonts w:hint="cs"/>
          <w:rtl/>
        </w:rPr>
        <w:t>ی</w:t>
      </w:r>
      <w:r w:rsidRPr="00CD1242">
        <w:rPr>
          <w:rStyle w:val="Char2"/>
          <w:rFonts w:hint="cs"/>
          <w:rtl/>
        </w:rPr>
        <w:t>ن امر در پ</w:t>
      </w:r>
      <w:r w:rsidR="003616EF" w:rsidRPr="00CD1242">
        <w:rPr>
          <w:rStyle w:val="Char2"/>
          <w:rFonts w:hint="cs"/>
          <w:rtl/>
        </w:rPr>
        <w:t>ی</w:t>
      </w:r>
      <w:r w:rsidRPr="00CD1242">
        <w:rPr>
          <w:rStyle w:val="Char2"/>
          <w:rFonts w:hint="cs"/>
          <w:rtl/>
        </w:rPr>
        <w:t>شگاه خدا و خلق ضرر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‌رساند.</w:t>
      </w:r>
      <w:r w:rsidRPr="00CD1242">
        <w:rPr>
          <w:rStyle w:val="Char2"/>
          <w:vertAlign w:val="superscript"/>
          <w:rtl/>
        </w:rPr>
        <w:footnoteReference w:id="452"/>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برا</w:t>
      </w:r>
      <w:r w:rsidR="003616EF" w:rsidRPr="00CD1242">
        <w:rPr>
          <w:rStyle w:val="Char2"/>
          <w:rFonts w:hint="cs"/>
          <w:rtl/>
        </w:rPr>
        <w:t>ی</w:t>
      </w:r>
      <w:r w:rsidRPr="00CD1242">
        <w:rPr>
          <w:rStyle w:val="Char2"/>
          <w:rFonts w:hint="cs"/>
          <w:rtl/>
        </w:rPr>
        <w:t xml:space="preserve"> خواننده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تاها</w:t>
      </w:r>
      <w:r w:rsidR="003616EF" w:rsidRPr="00CD1242">
        <w:rPr>
          <w:rStyle w:val="Char2"/>
          <w:rFonts w:hint="cs"/>
          <w:rtl/>
        </w:rPr>
        <w:t>ی</w:t>
      </w:r>
      <w:r w:rsidRPr="00CD1242">
        <w:rPr>
          <w:rStyle w:val="Char2"/>
          <w:rFonts w:hint="cs"/>
          <w:rtl/>
        </w:rPr>
        <w:t>ش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آنان به انتقاد و جرح وتعد</w:t>
      </w:r>
      <w:r w:rsidR="003616EF" w:rsidRPr="00CD1242">
        <w:rPr>
          <w:rStyle w:val="Char2"/>
          <w:rFonts w:hint="cs"/>
          <w:rtl/>
        </w:rPr>
        <w:t>ی</w:t>
      </w:r>
      <w:r w:rsidRPr="00CD1242">
        <w:rPr>
          <w:rStyle w:val="Char2"/>
          <w:rFonts w:hint="cs"/>
          <w:rtl/>
        </w:rPr>
        <w:t>ل اصحاب پرداخته‌اند و ادعا</w:t>
      </w:r>
      <w:r w:rsidR="003616EF" w:rsidRPr="00CD1242">
        <w:rPr>
          <w:rStyle w:val="Char2"/>
          <w:rFonts w:hint="cs"/>
          <w:rtl/>
        </w:rPr>
        <w:t>ی</w:t>
      </w:r>
      <w:r w:rsidRPr="00CD1242">
        <w:rPr>
          <w:rStyle w:val="Char2"/>
          <w:rFonts w:hint="cs"/>
          <w:rtl/>
        </w:rPr>
        <w:t>ش باطل و دل</w:t>
      </w:r>
      <w:r w:rsidR="003616EF" w:rsidRPr="00CD1242">
        <w:rPr>
          <w:rStyle w:val="Char2"/>
          <w:rFonts w:hint="cs"/>
          <w:rtl/>
        </w:rPr>
        <w:t>ی</w:t>
      </w:r>
      <w:r w:rsidRPr="00CD1242">
        <w:rPr>
          <w:rStyle w:val="Char2"/>
          <w:rFonts w:hint="cs"/>
          <w:rtl/>
        </w:rPr>
        <w:t>ل بر جهل عم</w:t>
      </w:r>
      <w:r w:rsidR="003616EF" w:rsidRPr="00CD1242">
        <w:rPr>
          <w:rStyle w:val="Char2"/>
          <w:rFonts w:hint="cs"/>
          <w:rtl/>
        </w:rPr>
        <w:t>ی</w:t>
      </w:r>
      <w:r w:rsidRPr="00CD1242">
        <w:rPr>
          <w:rStyle w:val="Char2"/>
          <w:rFonts w:hint="cs"/>
          <w:rtl/>
        </w:rPr>
        <w:t>ق او و عدم معرفت نسبت به منابع اص</w:t>
      </w:r>
      <w:r w:rsidR="003616EF" w:rsidRPr="00CD1242">
        <w:rPr>
          <w:rStyle w:val="Char2"/>
          <w:rFonts w:hint="cs"/>
          <w:rtl/>
        </w:rPr>
        <w:t>ی</w:t>
      </w:r>
      <w:r w:rsidRPr="00CD1242">
        <w:rPr>
          <w:rStyle w:val="Char2"/>
          <w:rFonts w:hint="cs"/>
          <w:rtl/>
        </w:rPr>
        <w:t>ل علم رجال است عل</w:t>
      </w:r>
      <w:r w:rsidR="003616EF" w:rsidRPr="00CD1242">
        <w:rPr>
          <w:rStyle w:val="Char2"/>
          <w:rFonts w:hint="cs"/>
          <w:rtl/>
        </w:rPr>
        <w:t>ی</w:t>
      </w:r>
      <w:r w:rsidRPr="00CD1242">
        <w:rPr>
          <w:rStyle w:val="Char2"/>
          <w:rFonts w:hint="cs"/>
          <w:rtl/>
        </w:rPr>
        <w:t>رغم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تحق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بر مبنا</w:t>
      </w:r>
      <w:r w:rsidR="003616EF" w:rsidRPr="00CD1242">
        <w:rPr>
          <w:rStyle w:val="Char2"/>
          <w:rFonts w:hint="cs"/>
          <w:rtl/>
        </w:rPr>
        <w:t>ی</w:t>
      </w:r>
      <w:r w:rsidRPr="00CD1242">
        <w:rPr>
          <w:rStyle w:val="Char2"/>
          <w:rFonts w:hint="cs"/>
          <w:rtl/>
        </w:rPr>
        <w:t xml:space="preserve"> تدق</w:t>
      </w:r>
      <w:r w:rsidR="003616EF" w:rsidRPr="00CD1242">
        <w:rPr>
          <w:rStyle w:val="Char2"/>
          <w:rFonts w:hint="cs"/>
          <w:rtl/>
        </w:rPr>
        <w:t>ی</w:t>
      </w:r>
      <w:r w:rsidRPr="00CD1242">
        <w:rPr>
          <w:rStyle w:val="Char2"/>
          <w:rFonts w:hint="cs"/>
          <w:rtl/>
        </w:rPr>
        <w:t>ق و توث</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 xml:space="preserve">‌باشد. </w:t>
      </w:r>
    </w:p>
    <w:p w:rsidR="00AC5501" w:rsidRPr="005F05F8" w:rsidRDefault="00AC5501" w:rsidP="00A9425C">
      <w:pPr>
        <w:pStyle w:val="a4"/>
        <w:rPr>
          <w:rFonts w:cs="IRNazli"/>
          <w:sz w:val="28"/>
          <w:szCs w:val="28"/>
          <w:rtl/>
        </w:rPr>
      </w:pPr>
      <w:bookmarkStart w:id="511" w:name="_Toc294782076"/>
      <w:r w:rsidRPr="00CD1242">
        <w:rPr>
          <w:rFonts w:hint="cs"/>
          <w:rtl/>
        </w:rPr>
        <w:t>گمان مؤلف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 xml:space="preserve">ه اختلاف </w:t>
      </w:r>
      <w:r w:rsidRPr="00A9425C">
        <w:rPr>
          <w:rFonts w:hint="cs"/>
          <w:rtl/>
        </w:rPr>
        <w:t>صحابه</w:t>
      </w:r>
      <w:r w:rsidRPr="00CD1242">
        <w:rPr>
          <w:rFonts w:hint="cs"/>
          <w:rtl/>
        </w:rPr>
        <w:t xml:space="preserve"> امّت اسلام</w:t>
      </w:r>
      <w:r w:rsidR="00F81B2F">
        <w:rPr>
          <w:rFonts w:hint="cs"/>
          <w:rtl/>
        </w:rPr>
        <w:t>ی</w:t>
      </w:r>
      <w:r w:rsidRPr="00CD1242">
        <w:rPr>
          <w:rFonts w:hint="cs"/>
          <w:rtl/>
        </w:rPr>
        <w:t xml:space="preserve"> را از عصمت محروم </w:t>
      </w:r>
      <w:r w:rsidR="00F81B2F">
        <w:rPr>
          <w:rFonts w:hint="cs"/>
          <w:rtl/>
        </w:rPr>
        <w:t>ک</w:t>
      </w:r>
      <w:r w:rsidRPr="00CD1242">
        <w:rPr>
          <w:rFonts w:hint="cs"/>
          <w:rtl/>
        </w:rPr>
        <w:t>رده است:</w:t>
      </w:r>
      <w:bookmarkEnd w:id="511"/>
      <w:r w:rsidRPr="005F05F8">
        <w:rPr>
          <w:rFonts w:cs="IRNazli" w:hint="cs"/>
          <w:sz w:val="28"/>
          <w:szCs w:val="28"/>
          <w:rtl/>
        </w:rPr>
        <w:t xml:space="preserve"> </w:t>
      </w:r>
    </w:p>
    <w:p w:rsidR="00AC5501" w:rsidRPr="00CD1242" w:rsidRDefault="00AC5501" w:rsidP="00CD1242">
      <w:pPr>
        <w:bidi/>
        <w:ind w:firstLine="284"/>
        <w:jc w:val="lowKashida"/>
        <w:rPr>
          <w:rStyle w:val="Char2"/>
          <w:rtl/>
        </w:rPr>
      </w:pPr>
      <w:r w:rsidRPr="00CD1242">
        <w:rPr>
          <w:rStyle w:val="Char2"/>
          <w:rFonts w:hint="cs"/>
          <w:rtl/>
        </w:rPr>
        <w:t>مؤلف در ص89-90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«مش</w:t>
      </w:r>
      <w:r w:rsidR="003616EF" w:rsidRPr="00CD1242">
        <w:rPr>
          <w:rStyle w:val="Char2"/>
          <w:rFonts w:hint="cs"/>
          <w:rtl/>
        </w:rPr>
        <w:t>ک</w:t>
      </w:r>
      <w:r w:rsidRPr="00CD1242">
        <w:rPr>
          <w:rStyle w:val="Char2"/>
          <w:rFonts w:hint="cs"/>
          <w:rtl/>
        </w:rPr>
        <w:t>ل اساس</w:t>
      </w:r>
      <w:r w:rsidR="003616EF" w:rsidRPr="00CD1242">
        <w:rPr>
          <w:rStyle w:val="Char2"/>
          <w:rFonts w:hint="cs"/>
          <w:rtl/>
        </w:rPr>
        <w:t>ی</w:t>
      </w:r>
      <w:r w:rsidRPr="00CD1242">
        <w:rPr>
          <w:rStyle w:val="Char2"/>
          <w:rFonts w:hint="cs"/>
          <w:rtl/>
        </w:rPr>
        <w:t xml:space="preserve"> در همه ا</w:t>
      </w:r>
      <w:r w:rsidR="003616EF" w:rsidRPr="00CD1242">
        <w:rPr>
          <w:rStyle w:val="Char2"/>
          <w:rFonts w:hint="cs"/>
          <w:rtl/>
        </w:rPr>
        <w:t>ی</w:t>
      </w:r>
      <w:r w:rsidRPr="00CD1242">
        <w:rPr>
          <w:rStyle w:val="Char2"/>
          <w:rFonts w:hint="cs"/>
          <w:rtl/>
        </w:rPr>
        <w:t>ن امور صحابه است</w:t>
      </w:r>
      <w:r w:rsidR="000E0383" w:rsidRPr="00CD1242">
        <w:rPr>
          <w:rStyle w:val="Char2"/>
          <w:rFonts w:hint="cs"/>
          <w:rtl/>
        </w:rPr>
        <w:t xml:space="preserve"> آن‌ها </w:t>
      </w:r>
      <w:r w:rsidRPr="00CD1242">
        <w:rPr>
          <w:rStyle w:val="Char2"/>
          <w:rFonts w:hint="cs"/>
          <w:rtl/>
        </w:rPr>
        <w:t xml:space="preserve">بودند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برا</w:t>
      </w:r>
      <w:r w:rsidR="003616EF" w:rsidRPr="00CD1242">
        <w:rPr>
          <w:rStyle w:val="Char2"/>
          <w:rFonts w:hint="cs"/>
          <w:rtl/>
        </w:rPr>
        <w:t>ی</w:t>
      </w:r>
      <w:r w:rsidRPr="00CD1242">
        <w:rPr>
          <w:rStyle w:val="Char2"/>
          <w:rFonts w:hint="cs"/>
          <w:rtl/>
        </w:rPr>
        <w:t>شان آن نوشته را بنو</w:t>
      </w:r>
      <w:r w:rsidR="003616EF" w:rsidRPr="00CD1242">
        <w:rPr>
          <w:rStyle w:val="Char2"/>
          <w:rFonts w:hint="cs"/>
          <w:rtl/>
        </w:rPr>
        <w:t>ی</w:t>
      </w:r>
      <w:r w:rsidRPr="00CD1242">
        <w:rPr>
          <w:rStyle w:val="Char2"/>
          <w:rFonts w:hint="cs"/>
          <w:rtl/>
        </w:rPr>
        <w:t xml:space="preserve">سد </w:t>
      </w:r>
      <w:r w:rsidR="003616EF" w:rsidRPr="00CD1242">
        <w:rPr>
          <w:rStyle w:val="Char2"/>
          <w:rFonts w:hint="cs"/>
          <w:rtl/>
        </w:rPr>
        <w:t>ک</w:t>
      </w:r>
      <w:r w:rsidRPr="00CD1242">
        <w:rPr>
          <w:rStyle w:val="Char2"/>
          <w:rFonts w:hint="cs"/>
          <w:rtl/>
        </w:rPr>
        <w:t>ه تا ق</w:t>
      </w:r>
      <w:r w:rsidR="003616EF" w:rsidRPr="00CD1242">
        <w:rPr>
          <w:rStyle w:val="Char2"/>
          <w:rFonts w:hint="cs"/>
          <w:rtl/>
        </w:rPr>
        <w:t>ی</w:t>
      </w:r>
      <w:r w:rsidRPr="00CD1242">
        <w:rPr>
          <w:rStyle w:val="Char2"/>
          <w:rFonts w:hint="cs"/>
          <w:rtl/>
        </w:rPr>
        <w:t>ام ق</w:t>
      </w:r>
      <w:r w:rsidR="003616EF" w:rsidRPr="00CD1242">
        <w:rPr>
          <w:rStyle w:val="Char2"/>
          <w:rFonts w:hint="cs"/>
          <w:rtl/>
        </w:rPr>
        <w:t>ی</w:t>
      </w:r>
      <w:r w:rsidRPr="00CD1242">
        <w:rPr>
          <w:rStyle w:val="Char2"/>
          <w:rFonts w:hint="cs"/>
          <w:rtl/>
        </w:rPr>
        <w:t>امت</w:t>
      </w:r>
      <w:r w:rsidR="000E0383" w:rsidRPr="00CD1242">
        <w:rPr>
          <w:rStyle w:val="Char2"/>
          <w:rFonts w:hint="cs"/>
          <w:rtl/>
        </w:rPr>
        <w:t xml:space="preserve"> آن‌ها </w:t>
      </w:r>
      <w:r w:rsidRPr="00CD1242">
        <w:rPr>
          <w:rStyle w:val="Char2"/>
          <w:rFonts w:hint="cs"/>
          <w:rtl/>
        </w:rPr>
        <w:t>را از گمراه</w:t>
      </w:r>
      <w:r w:rsidR="003616EF" w:rsidRPr="00CD1242">
        <w:rPr>
          <w:rStyle w:val="Char2"/>
          <w:rFonts w:hint="cs"/>
          <w:rtl/>
        </w:rPr>
        <w:t>ی</w:t>
      </w:r>
      <w:r w:rsidRPr="00CD1242">
        <w:rPr>
          <w:rStyle w:val="Char2"/>
          <w:rFonts w:hint="cs"/>
          <w:rtl/>
        </w:rPr>
        <w:t xml:space="preserve"> باز دارد،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اختلاف</w:t>
      </w:r>
      <w:r w:rsidR="000E0383" w:rsidRPr="00CD1242">
        <w:rPr>
          <w:rStyle w:val="Char2"/>
          <w:rFonts w:hint="cs"/>
          <w:rtl/>
        </w:rPr>
        <w:t xml:space="preserve"> آن‌ها </w:t>
      </w:r>
      <w:r w:rsidRPr="00CD1242">
        <w:rPr>
          <w:rStyle w:val="Char2"/>
          <w:rFonts w:hint="cs"/>
          <w:rtl/>
        </w:rPr>
        <w:t>امت اسلام</w:t>
      </w:r>
      <w:r w:rsidR="003616EF" w:rsidRPr="00CD1242">
        <w:rPr>
          <w:rStyle w:val="Char2"/>
          <w:rFonts w:hint="cs"/>
          <w:rtl/>
        </w:rPr>
        <w:t>ی</w:t>
      </w:r>
      <w:r w:rsidR="00740248">
        <w:rPr>
          <w:rStyle w:val="Char2"/>
          <w:rFonts w:hint="cs"/>
          <w:rtl/>
        </w:rPr>
        <w:t xml:space="preserve"> </w:t>
      </w:r>
      <w:r w:rsidRPr="00CD1242">
        <w:rPr>
          <w:rStyle w:val="Char2"/>
          <w:rFonts w:hint="cs"/>
          <w:rtl/>
        </w:rPr>
        <w:t>را از ا</w:t>
      </w:r>
      <w:r w:rsidR="003616EF" w:rsidRPr="00CD1242">
        <w:rPr>
          <w:rStyle w:val="Char2"/>
          <w:rFonts w:hint="cs"/>
          <w:rtl/>
        </w:rPr>
        <w:t>ی</w:t>
      </w:r>
      <w:r w:rsidRPr="00CD1242">
        <w:rPr>
          <w:rStyle w:val="Char2"/>
          <w:rFonts w:hint="cs"/>
          <w:rtl/>
        </w:rPr>
        <w:t>ن فض</w:t>
      </w:r>
      <w:r w:rsidR="003616EF" w:rsidRPr="00CD1242">
        <w:rPr>
          <w:rStyle w:val="Char2"/>
          <w:rFonts w:hint="cs"/>
          <w:rtl/>
        </w:rPr>
        <w:t>ی</w:t>
      </w:r>
      <w:r w:rsidRPr="00CD1242">
        <w:rPr>
          <w:rStyle w:val="Char2"/>
          <w:rFonts w:hint="cs"/>
          <w:rtl/>
        </w:rPr>
        <w:t xml:space="preserve">لت محروم </w:t>
      </w:r>
      <w:r w:rsidR="003616EF" w:rsidRPr="00CD1242">
        <w:rPr>
          <w:rStyle w:val="Char2"/>
          <w:rFonts w:hint="cs"/>
          <w:rtl/>
        </w:rPr>
        <w:t>ک</w:t>
      </w:r>
      <w:r w:rsidRPr="00CD1242">
        <w:rPr>
          <w:rStyle w:val="Char2"/>
          <w:rFonts w:hint="cs"/>
          <w:rtl/>
        </w:rPr>
        <w:t>رد و</w:t>
      </w:r>
      <w:r w:rsidR="000E0383" w:rsidRPr="00CD1242">
        <w:rPr>
          <w:rStyle w:val="Char2"/>
          <w:rFonts w:hint="cs"/>
          <w:rtl/>
        </w:rPr>
        <w:t xml:space="preserve"> آن‌ها </w:t>
      </w:r>
      <w:r w:rsidRPr="00CD1242">
        <w:rPr>
          <w:rStyle w:val="Char2"/>
          <w:rFonts w:hint="cs"/>
          <w:rtl/>
        </w:rPr>
        <w:t>را در واد</w:t>
      </w:r>
      <w:r w:rsidR="003616EF" w:rsidRPr="00CD1242">
        <w:rPr>
          <w:rStyle w:val="Char2"/>
          <w:rFonts w:hint="cs"/>
          <w:rtl/>
        </w:rPr>
        <w:t>ی</w:t>
      </w:r>
      <w:r w:rsidRPr="00CD1242">
        <w:rPr>
          <w:rStyle w:val="Char2"/>
          <w:rFonts w:hint="cs"/>
          <w:rtl/>
        </w:rPr>
        <w:t xml:space="preserve"> ضلالت انداخت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متفرق شده و نزاع </w:t>
      </w:r>
      <w:r w:rsidR="003616EF" w:rsidRPr="00CD1242">
        <w:rPr>
          <w:rStyle w:val="Char2"/>
          <w:rFonts w:hint="cs"/>
          <w:rtl/>
        </w:rPr>
        <w:t>ک</w:t>
      </w:r>
      <w:r w:rsidRPr="00CD1242">
        <w:rPr>
          <w:rStyle w:val="Char2"/>
          <w:rFonts w:hint="cs"/>
          <w:rtl/>
        </w:rPr>
        <w:t>ردند و ضع</w:t>
      </w:r>
      <w:r w:rsidR="003616EF" w:rsidRPr="00CD1242">
        <w:rPr>
          <w:rStyle w:val="Char2"/>
          <w:rFonts w:hint="cs"/>
          <w:rtl/>
        </w:rPr>
        <w:t>ی</w:t>
      </w:r>
      <w:r w:rsidRPr="00CD1242">
        <w:rPr>
          <w:rStyle w:val="Char2"/>
          <w:rFonts w:hint="cs"/>
          <w:rtl/>
        </w:rPr>
        <w:t xml:space="preserve">ف شدند و همانها بودند </w:t>
      </w:r>
      <w:r w:rsidR="003616EF" w:rsidRPr="00CD1242">
        <w:rPr>
          <w:rStyle w:val="Char2"/>
          <w:rFonts w:hint="cs"/>
          <w:rtl/>
        </w:rPr>
        <w:t>ک</w:t>
      </w:r>
      <w:r w:rsidRPr="00CD1242">
        <w:rPr>
          <w:rStyle w:val="Char2"/>
          <w:rFonts w:hint="cs"/>
          <w:rtl/>
        </w:rPr>
        <w:t xml:space="preserve">ه درباره خلافت اختلاف </w:t>
      </w:r>
      <w:r w:rsidR="003616EF" w:rsidRPr="00CD1242">
        <w:rPr>
          <w:rStyle w:val="Char2"/>
          <w:rFonts w:hint="cs"/>
          <w:rtl/>
        </w:rPr>
        <w:t>ک</w:t>
      </w:r>
      <w:r w:rsidRPr="00CD1242">
        <w:rPr>
          <w:rStyle w:val="Char2"/>
          <w:rFonts w:hint="cs"/>
          <w:rtl/>
        </w:rPr>
        <w:t>ردند و به دو دسته حزب حا</w:t>
      </w:r>
      <w:r w:rsidR="003616EF" w:rsidRPr="00CD1242">
        <w:rPr>
          <w:rStyle w:val="Char2"/>
          <w:rFonts w:hint="cs"/>
          <w:rtl/>
        </w:rPr>
        <w:t>ک</w:t>
      </w:r>
      <w:r w:rsidRPr="00CD1242">
        <w:rPr>
          <w:rStyle w:val="Char2"/>
          <w:rFonts w:hint="cs"/>
          <w:rtl/>
        </w:rPr>
        <w:t>م و حزب مخالف تقس</w:t>
      </w:r>
      <w:r w:rsidR="003616EF" w:rsidRPr="00CD1242">
        <w:rPr>
          <w:rStyle w:val="Char2"/>
          <w:rFonts w:hint="cs"/>
          <w:rtl/>
        </w:rPr>
        <w:t>ی</w:t>
      </w:r>
      <w:r w:rsidRPr="00CD1242">
        <w:rPr>
          <w:rStyle w:val="Char2"/>
          <w:rFonts w:hint="cs"/>
          <w:rtl/>
        </w:rPr>
        <w:t>م شدند و نت</w:t>
      </w:r>
      <w:r w:rsidR="003616EF" w:rsidRPr="00CD1242">
        <w:rPr>
          <w:rStyle w:val="Char2"/>
          <w:rFonts w:hint="cs"/>
          <w:rtl/>
        </w:rPr>
        <w:t>ی</w:t>
      </w:r>
      <w:r w:rsidRPr="00CD1242">
        <w:rPr>
          <w:rStyle w:val="Char2"/>
          <w:rFonts w:hint="cs"/>
          <w:rtl/>
        </w:rPr>
        <w:t>جه آن عقب‌افتادگ</w:t>
      </w:r>
      <w:r w:rsidR="003616EF" w:rsidRPr="00CD1242">
        <w:rPr>
          <w:rStyle w:val="Char2"/>
          <w:rFonts w:hint="cs"/>
          <w:rtl/>
        </w:rPr>
        <w:t>ی</w:t>
      </w:r>
      <w:r w:rsidRPr="00CD1242">
        <w:rPr>
          <w:rStyle w:val="Char2"/>
          <w:rFonts w:hint="cs"/>
          <w:rtl/>
        </w:rPr>
        <w:t xml:space="preserve"> امت و تقس</w:t>
      </w:r>
      <w:r w:rsidR="003616EF" w:rsidRPr="00CD1242">
        <w:rPr>
          <w:rStyle w:val="Char2"/>
          <w:rFonts w:hint="cs"/>
          <w:rtl/>
        </w:rPr>
        <w:t>ی</w:t>
      </w:r>
      <w:r w:rsidRPr="00CD1242">
        <w:rPr>
          <w:rStyle w:val="Char2"/>
          <w:rFonts w:hint="cs"/>
          <w:rtl/>
        </w:rPr>
        <w:t>م شدن آن ب</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عل</w:t>
      </w:r>
      <w:r w:rsidR="003616EF" w:rsidRPr="00CD1242">
        <w:rPr>
          <w:rStyle w:val="Char2"/>
          <w:rFonts w:hint="cs"/>
          <w:rtl/>
        </w:rPr>
        <w:t>ی</w:t>
      </w:r>
      <w:r w:rsidRPr="00CD1242">
        <w:rPr>
          <w:rStyle w:val="Char2"/>
          <w:rFonts w:hint="cs"/>
          <w:rtl/>
        </w:rPr>
        <w:t xml:space="preserve"> و پ</w:t>
      </w:r>
      <w:r w:rsidR="003616EF" w:rsidRPr="00CD1242">
        <w:rPr>
          <w:rStyle w:val="Char2"/>
          <w:rFonts w:hint="cs"/>
          <w:rtl/>
        </w:rPr>
        <w:t>ی</w:t>
      </w:r>
      <w:r w:rsidRPr="00CD1242">
        <w:rPr>
          <w:rStyle w:val="Char2"/>
          <w:rFonts w:hint="cs"/>
          <w:rtl/>
        </w:rPr>
        <w:t>روان معاو</w:t>
      </w:r>
      <w:r w:rsidR="003616EF" w:rsidRPr="00CD1242">
        <w:rPr>
          <w:rStyle w:val="Char2"/>
          <w:rFonts w:hint="cs"/>
          <w:rtl/>
        </w:rPr>
        <w:t>ی</w:t>
      </w:r>
      <w:r w:rsidRPr="00CD1242">
        <w:rPr>
          <w:rStyle w:val="Char2"/>
          <w:rFonts w:hint="cs"/>
          <w:rtl/>
        </w:rPr>
        <w:t>ه بود و همان</w:t>
      </w:r>
      <w:r w:rsidR="00DE6F3E">
        <w:rPr>
          <w:rStyle w:val="Char2"/>
          <w:rFonts w:hint="eastAsia"/>
        </w:rPr>
        <w:t>‌</w:t>
      </w:r>
      <w:r w:rsidRPr="00CD1242">
        <w:rPr>
          <w:rStyle w:val="Char2"/>
          <w:rFonts w:hint="cs"/>
          <w:rtl/>
        </w:rPr>
        <w:t xml:space="preserve">ها بودند </w:t>
      </w:r>
      <w:r w:rsidR="003616EF" w:rsidRPr="00CD1242">
        <w:rPr>
          <w:rStyle w:val="Char2"/>
          <w:rFonts w:hint="cs"/>
          <w:rtl/>
        </w:rPr>
        <w:t>ک</w:t>
      </w:r>
      <w:r w:rsidRPr="00CD1242">
        <w:rPr>
          <w:rStyle w:val="Char2"/>
          <w:rFonts w:hint="cs"/>
          <w:rtl/>
        </w:rPr>
        <w:t>ه درباره تفس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تاب اله</w:t>
      </w:r>
      <w:r w:rsidR="003616EF" w:rsidRPr="00CD1242">
        <w:rPr>
          <w:rStyle w:val="Char2"/>
          <w:rFonts w:hint="cs"/>
          <w:rtl/>
        </w:rPr>
        <w:t>ی</w:t>
      </w:r>
      <w:r w:rsidRPr="00CD1242">
        <w:rPr>
          <w:rStyle w:val="Char2"/>
          <w:rFonts w:hint="cs"/>
          <w:rtl/>
        </w:rPr>
        <w:t xml:space="preserve"> و احاد</w:t>
      </w:r>
      <w:r w:rsidR="003616EF" w:rsidRPr="00CD1242">
        <w:rPr>
          <w:rStyle w:val="Char2"/>
          <w:rFonts w:hint="cs"/>
          <w:rtl/>
        </w:rPr>
        <w:t>ی</w:t>
      </w:r>
      <w:r w:rsidRPr="00CD1242">
        <w:rPr>
          <w:rStyle w:val="Char2"/>
          <w:rFonts w:hint="cs"/>
          <w:rtl/>
        </w:rPr>
        <w:t>ث رسول خدا</w:t>
      </w:r>
      <w:r w:rsidR="00510780" w:rsidRPr="00510780">
        <w:rPr>
          <w:rStyle w:val="Char2"/>
          <w:rFonts w:cs="CTraditional Arabic" w:hint="cs"/>
          <w:rtl/>
        </w:rPr>
        <w:t xml:space="preserve"> ج</w:t>
      </w:r>
      <w:r w:rsidRPr="00CD1242">
        <w:rPr>
          <w:rStyle w:val="Char2"/>
          <w:rFonts w:hint="cs"/>
          <w:rtl/>
        </w:rPr>
        <w:t xml:space="preserve"> اختلاف </w:t>
      </w:r>
      <w:r w:rsidR="003616EF" w:rsidRPr="00CD1242">
        <w:rPr>
          <w:rStyle w:val="Char2"/>
          <w:rFonts w:hint="cs"/>
          <w:rtl/>
        </w:rPr>
        <w:t>ک</w:t>
      </w:r>
      <w:r w:rsidRPr="00CD1242">
        <w:rPr>
          <w:rStyle w:val="Char2"/>
          <w:rFonts w:hint="cs"/>
          <w:rtl/>
        </w:rPr>
        <w:t>ردند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مذاهب، م</w:t>
      </w:r>
      <w:r w:rsidR="003616EF" w:rsidRPr="00CD1242">
        <w:rPr>
          <w:rStyle w:val="Char2"/>
          <w:rFonts w:hint="cs"/>
          <w:rtl/>
        </w:rPr>
        <w:t>ک</w:t>
      </w:r>
      <w:r w:rsidRPr="00CD1242">
        <w:rPr>
          <w:rStyle w:val="Char2"/>
          <w:rFonts w:hint="cs"/>
          <w:rtl/>
        </w:rPr>
        <w:t>اتب، فرق و طوا</w:t>
      </w:r>
      <w:r w:rsidR="003616EF" w:rsidRPr="00CD1242">
        <w:rPr>
          <w:rStyle w:val="Char2"/>
          <w:rFonts w:hint="cs"/>
          <w:rtl/>
        </w:rPr>
        <w:t>ی</w:t>
      </w:r>
      <w:r w:rsidRPr="00CD1242">
        <w:rPr>
          <w:rStyle w:val="Char2"/>
          <w:rFonts w:hint="cs"/>
          <w:rtl/>
        </w:rPr>
        <w:t>ف متعدد</w:t>
      </w:r>
      <w:r w:rsidR="003616EF" w:rsidRPr="00CD1242">
        <w:rPr>
          <w:rStyle w:val="Char2"/>
          <w:rFonts w:hint="cs"/>
          <w:rtl/>
        </w:rPr>
        <w:t>ی</w:t>
      </w:r>
      <w:r w:rsidRPr="00CD1242">
        <w:rPr>
          <w:rStyle w:val="Char2"/>
          <w:rFonts w:hint="cs"/>
          <w:rtl/>
        </w:rPr>
        <w:t xml:space="preserve"> پد</w:t>
      </w:r>
      <w:r w:rsidR="003616EF" w:rsidRPr="00CD1242">
        <w:rPr>
          <w:rStyle w:val="Char2"/>
          <w:rFonts w:hint="cs"/>
          <w:rtl/>
        </w:rPr>
        <w:t>ی</w:t>
      </w:r>
      <w:r w:rsidRPr="00CD1242">
        <w:rPr>
          <w:rStyle w:val="Char2"/>
          <w:rFonts w:hint="cs"/>
          <w:rtl/>
        </w:rPr>
        <w:t>د آمد و در نت</w:t>
      </w:r>
      <w:r w:rsidR="003616EF" w:rsidRPr="00CD1242">
        <w:rPr>
          <w:rStyle w:val="Char2"/>
          <w:rFonts w:hint="cs"/>
          <w:rtl/>
        </w:rPr>
        <w:t>ی</w:t>
      </w:r>
      <w:r w:rsidRPr="00CD1242">
        <w:rPr>
          <w:rStyle w:val="Char2"/>
          <w:rFonts w:hint="cs"/>
          <w:rtl/>
        </w:rPr>
        <w:t>جه م</w:t>
      </w:r>
      <w:r w:rsidR="003616EF" w:rsidRPr="00CD1242">
        <w:rPr>
          <w:rStyle w:val="Char2"/>
          <w:rFonts w:hint="cs"/>
          <w:rtl/>
        </w:rPr>
        <w:t>ک</w:t>
      </w:r>
      <w:r w:rsidRPr="00CD1242">
        <w:rPr>
          <w:rStyle w:val="Char2"/>
          <w:rFonts w:hint="cs"/>
          <w:rtl/>
        </w:rPr>
        <w:t xml:space="preserve">اتب </w:t>
      </w:r>
      <w:r w:rsidR="003616EF" w:rsidRPr="00CD1242">
        <w:rPr>
          <w:rStyle w:val="Char2"/>
          <w:rFonts w:hint="cs"/>
          <w:rtl/>
        </w:rPr>
        <w:t>ک</w:t>
      </w:r>
      <w:r w:rsidRPr="00CD1242">
        <w:rPr>
          <w:rStyle w:val="Char2"/>
          <w:rFonts w:hint="cs"/>
          <w:rtl/>
        </w:rPr>
        <w:t>لام</w:t>
      </w:r>
      <w:r w:rsidR="003616EF" w:rsidRPr="00CD1242">
        <w:rPr>
          <w:rStyle w:val="Char2"/>
          <w:rFonts w:hint="cs"/>
          <w:rtl/>
        </w:rPr>
        <w:t>ی</w:t>
      </w:r>
      <w:r w:rsidRPr="00CD1242">
        <w:rPr>
          <w:rStyle w:val="Char2"/>
          <w:rFonts w:hint="cs"/>
          <w:rtl/>
        </w:rPr>
        <w:t xml:space="preserve"> و ف</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مختلف</w:t>
      </w:r>
      <w:r w:rsidR="003616EF" w:rsidRPr="00CD1242">
        <w:rPr>
          <w:rStyle w:val="Char2"/>
          <w:rFonts w:hint="cs"/>
          <w:rtl/>
        </w:rPr>
        <w:t>ی</w:t>
      </w:r>
      <w:r w:rsidRPr="00CD1242">
        <w:rPr>
          <w:rStyle w:val="Char2"/>
          <w:rFonts w:hint="cs"/>
          <w:rtl/>
        </w:rPr>
        <w:t xml:space="preserve"> به وجود آمد و فلسفه‌ها</w:t>
      </w:r>
      <w:r w:rsidR="003616EF" w:rsidRPr="00CD1242">
        <w:rPr>
          <w:rStyle w:val="Char2"/>
          <w:rFonts w:hint="cs"/>
          <w:rtl/>
        </w:rPr>
        <w:t>ی</w:t>
      </w:r>
      <w:r w:rsidRPr="00CD1242">
        <w:rPr>
          <w:rStyle w:val="Char2"/>
          <w:rFonts w:hint="cs"/>
          <w:rtl/>
        </w:rPr>
        <w:t xml:space="preserve"> مختلف</w:t>
      </w:r>
      <w:r w:rsidR="003616EF" w:rsidRPr="00CD1242">
        <w:rPr>
          <w:rStyle w:val="Char2"/>
          <w:rFonts w:hint="cs"/>
          <w:rtl/>
        </w:rPr>
        <w:t>ی</w:t>
      </w:r>
      <w:r w:rsidRPr="00CD1242">
        <w:rPr>
          <w:rStyle w:val="Char2"/>
          <w:rFonts w:hint="cs"/>
          <w:rtl/>
        </w:rPr>
        <w:t xml:space="preserve"> بروز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انگ</w:t>
      </w:r>
      <w:r w:rsidR="003616EF" w:rsidRPr="00CD1242">
        <w:rPr>
          <w:rStyle w:val="Char2"/>
          <w:rFonts w:hint="cs"/>
          <w:rtl/>
        </w:rPr>
        <w:t>ی</w:t>
      </w:r>
      <w:r w:rsidRPr="00CD1242">
        <w:rPr>
          <w:rStyle w:val="Char2"/>
          <w:rFonts w:hint="cs"/>
          <w:rtl/>
        </w:rPr>
        <w:t>زه‌ها</w:t>
      </w:r>
      <w:r w:rsidR="003616EF" w:rsidRPr="00CD1242">
        <w:rPr>
          <w:rStyle w:val="Char2"/>
          <w:rFonts w:hint="cs"/>
          <w:rtl/>
        </w:rPr>
        <w:t>ی</w:t>
      </w:r>
      <w:r w:rsidRPr="00CD1242">
        <w:rPr>
          <w:rStyle w:val="Char2"/>
          <w:rFonts w:hint="cs"/>
          <w:rtl/>
        </w:rPr>
        <w:t xml:space="preserve"> س</w:t>
      </w:r>
      <w:r w:rsidR="003616EF" w:rsidRPr="00CD1242">
        <w:rPr>
          <w:rStyle w:val="Char2"/>
          <w:rFonts w:hint="cs"/>
          <w:rtl/>
        </w:rPr>
        <w:t>ی</w:t>
      </w:r>
      <w:r w:rsidRPr="00CD1242">
        <w:rPr>
          <w:rStyle w:val="Char2"/>
          <w:rFonts w:hint="cs"/>
          <w:rtl/>
        </w:rPr>
        <w:t>اس</w:t>
      </w:r>
      <w:r w:rsidR="003616EF" w:rsidRPr="00CD1242">
        <w:rPr>
          <w:rStyle w:val="Char2"/>
          <w:rFonts w:hint="cs"/>
          <w:rtl/>
        </w:rPr>
        <w:t>ی</w:t>
      </w:r>
      <w:r w:rsidRPr="00CD1242">
        <w:rPr>
          <w:rStyle w:val="Char2"/>
          <w:rFonts w:hint="cs"/>
          <w:rtl/>
        </w:rPr>
        <w:t xml:space="preserve"> محض</w:t>
      </w:r>
      <w:r w:rsidR="000E0383" w:rsidRPr="00CD1242">
        <w:rPr>
          <w:rStyle w:val="Char2"/>
          <w:rFonts w:hint="cs"/>
          <w:rtl/>
        </w:rPr>
        <w:t xml:space="preserve"> آن‌ها </w:t>
      </w:r>
      <w:r w:rsidRPr="00CD1242">
        <w:rPr>
          <w:rStyle w:val="Char2"/>
          <w:rFonts w:hint="cs"/>
          <w:rtl/>
        </w:rPr>
        <w:t>را ا</w:t>
      </w:r>
      <w:r w:rsidR="003616EF" w:rsidRPr="00CD1242">
        <w:rPr>
          <w:rStyle w:val="Char2"/>
          <w:rFonts w:hint="cs"/>
          <w:rtl/>
        </w:rPr>
        <w:t>ی</w:t>
      </w:r>
      <w:r w:rsidRPr="00CD1242">
        <w:rPr>
          <w:rStyle w:val="Char2"/>
          <w:rFonts w:hint="cs"/>
          <w:rtl/>
        </w:rPr>
        <w:t>جاد نمود تا به قدرت و ح</w:t>
      </w:r>
      <w:r w:rsidR="003616EF" w:rsidRPr="00CD1242">
        <w:rPr>
          <w:rStyle w:val="Char2"/>
          <w:rFonts w:hint="cs"/>
          <w:rtl/>
        </w:rPr>
        <w:t>ک</w:t>
      </w:r>
      <w:r w:rsidRPr="00CD1242">
        <w:rPr>
          <w:rStyle w:val="Char2"/>
          <w:rFonts w:hint="cs"/>
          <w:rtl/>
        </w:rPr>
        <w:t xml:space="preserve">ومت دست </w:t>
      </w:r>
      <w:r w:rsidR="003616EF" w:rsidRPr="00CD1242">
        <w:rPr>
          <w:rStyle w:val="Char2"/>
          <w:rFonts w:hint="cs"/>
          <w:rtl/>
        </w:rPr>
        <w:t>ی</w:t>
      </w:r>
      <w:r w:rsidRPr="00CD1242">
        <w:rPr>
          <w:rStyle w:val="Char2"/>
          <w:rFonts w:hint="cs"/>
          <w:rtl/>
        </w:rPr>
        <w:t>ابند. اگر صحابه نم</w:t>
      </w:r>
      <w:r w:rsidR="003616EF" w:rsidRPr="00CD1242">
        <w:rPr>
          <w:rStyle w:val="Char2"/>
          <w:rFonts w:hint="cs"/>
          <w:rtl/>
        </w:rPr>
        <w:t>ی</w:t>
      </w:r>
      <w:r w:rsidRPr="00CD1242">
        <w:rPr>
          <w:rStyle w:val="Char2"/>
          <w:rFonts w:hint="cs"/>
          <w:rtl/>
        </w:rPr>
        <w:t>‌بودند مسلمانان ه</w:t>
      </w:r>
      <w:r w:rsidR="003616EF" w:rsidRPr="00CD1242">
        <w:rPr>
          <w:rStyle w:val="Char2"/>
          <w:rFonts w:hint="cs"/>
          <w:rtl/>
        </w:rPr>
        <w:t>ی</w:t>
      </w:r>
      <w:r w:rsidRPr="00CD1242">
        <w:rPr>
          <w:rStyle w:val="Char2"/>
          <w:rFonts w:hint="cs"/>
          <w:rtl/>
        </w:rPr>
        <w:t>چ گونه اختلاف و تفرقه‌ا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هر اختلاف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وجود آمده به اختلاف</w:t>
      </w:r>
      <w:r w:rsidR="000E0383" w:rsidRPr="00CD1242">
        <w:rPr>
          <w:rStyle w:val="Char2"/>
          <w:rFonts w:hint="cs"/>
          <w:rtl/>
        </w:rPr>
        <w:t xml:space="preserve"> آن‌ها </w:t>
      </w:r>
      <w:r w:rsidRPr="00CD1242">
        <w:rPr>
          <w:rStyle w:val="Char2"/>
          <w:rFonts w:hint="cs"/>
          <w:rtl/>
        </w:rPr>
        <w:t>درباره صحابه بازم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اصحاب پ</w:t>
      </w:r>
      <w:r w:rsidR="003616EF" w:rsidRPr="00CD1242">
        <w:rPr>
          <w:rStyle w:val="Char2"/>
          <w:rFonts w:hint="cs"/>
          <w:rtl/>
        </w:rPr>
        <w:t>ی</w:t>
      </w:r>
      <w:r w:rsidRPr="00CD1242">
        <w:rPr>
          <w:rStyle w:val="Char2"/>
          <w:rFonts w:hint="cs"/>
          <w:rtl/>
        </w:rPr>
        <w:t>امبر درباره نوشتن وص</w:t>
      </w:r>
      <w:r w:rsidR="003616EF" w:rsidRPr="00CD1242">
        <w:rPr>
          <w:rStyle w:val="Char2"/>
          <w:rFonts w:hint="cs"/>
          <w:rtl/>
        </w:rPr>
        <w:t>ی</w:t>
      </w:r>
      <w:r w:rsidRPr="00CD1242">
        <w:rPr>
          <w:rStyle w:val="Char2"/>
          <w:rFonts w:hint="cs"/>
          <w:rtl/>
        </w:rPr>
        <w:t>ت‌نامه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اما گفته‌اش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درباره نوشته‌ا</w:t>
      </w:r>
      <w:r w:rsidR="003616EF" w:rsidRPr="00CD1242">
        <w:rPr>
          <w:rStyle w:val="Char2"/>
          <w:rFonts w:hint="cs"/>
          <w:rtl/>
        </w:rPr>
        <w:t>ی</w:t>
      </w:r>
      <w:r w:rsidRPr="00CD1242">
        <w:rPr>
          <w:rStyle w:val="Char2"/>
          <w:rFonts w:hint="cs"/>
          <w:rtl/>
        </w:rPr>
        <w:t xml:space="preserve"> اختلاف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آن را برا</w:t>
      </w:r>
      <w:r w:rsidR="003616EF" w:rsidRPr="00CD1242">
        <w:rPr>
          <w:rStyle w:val="Char2"/>
          <w:rFonts w:hint="cs"/>
          <w:rtl/>
        </w:rPr>
        <w:t>ی</w:t>
      </w:r>
      <w:r w:rsidR="00DE6F3E">
        <w:rPr>
          <w:rStyle w:val="Char2"/>
          <w:rFonts w:hint="eastAsia"/>
        </w:rPr>
        <w:t>‌</w:t>
      </w:r>
      <w:r w:rsidRPr="00CD1242">
        <w:rPr>
          <w:rStyle w:val="Char2"/>
          <w:rFonts w:hint="cs"/>
          <w:rtl/>
        </w:rPr>
        <w:t>شان بنو</w:t>
      </w:r>
      <w:r w:rsidR="003616EF" w:rsidRPr="00CD1242">
        <w:rPr>
          <w:rStyle w:val="Char2"/>
          <w:rFonts w:hint="cs"/>
          <w:rtl/>
        </w:rPr>
        <w:t>ی</w:t>
      </w:r>
      <w:r w:rsidRPr="00CD1242">
        <w:rPr>
          <w:rStyle w:val="Char2"/>
          <w:rFonts w:hint="cs"/>
          <w:rtl/>
        </w:rPr>
        <w:t>سد تا روز ق</w:t>
      </w:r>
      <w:r w:rsidR="003616EF" w:rsidRPr="00CD1242">
        <w:rPr>
          <w:rStyle w:val="Char2"/>
          <w:rFonts w:hint="cs"/>
          <w:rtl/>
        </w:rPr>
        <w:t>ی</w:t>
      </w:r>
      <w:r w:rsidRPr="00CD1242">
        <w:rPr>
          <w:rStyle w:val="Char2"/>
          <w:rFonts w:hint="cs"/>
          <w:rtl/>
        </w:rPr>
        <w:t>امت</w:t>
      </w:r>
      <w:r w:rsidR="000E0383" w:rsidRPr="00CD1242">
        <w:rPr>
          <w:rStyle w:val="Char2"/>
          <w:rFonts w:hint="cs"/>
          <w:rtl/>
        </w:rPr>
        <w:t xml:space="preserve"> آن‌ها </w:t>
      </w:r>
      <w:r w:rsidRPr="00CD1242">
        <w:rPr>
          <w:rStyle w:val="Char2"/>
          <w:rFonts w:hint="cs"/>
          <w:rtl/>
        </w:rPr>
        <w:t>را از گمراه</w:t>
      </w:r>
      <w:r w:rsidR="003616EF" w:rsidRPr="00CD1242">
        <w:rPr>
          <w:rStyle w:val="Char2"/>
          <w:rFonts w:hint="cs"/>
          <w:rtl/>
        </w:rPr>
        <w:t>ی</w:t>
      </w:r>
      <w:r w:rsidRPr="00CD1242">
        <w:rPr>
          <w:rStyle w:val="Char2"/>
          <w:rFonts w:hint="cs"/>
          <w:rtl/>
        </w:rPr>
        <w:t xml:space="preserve"> حفظ </w:t>
      </w:r>
      <w:r w:rsidR="003616EF" w:rsidRPr="00CD1242">
        <w:rPr>
          <w:rStyle w:val="Char2"/>
          <w:rFonts w:hint="cs"/>
          <w:rtl/>
        </w:rPr>
        <w:t>ک</w:t>
      </w:r>
      <w:r w:rsidRPr="00CD1242">
        <w:rPr>
          <w:rStyle w:val="Char2"/>
          <w:rFonts w:hint="cs"/>
          <w:rtl/>
        </w:rPr>
        <w:t>ند ...» به حد</w:t>
      </w:r>
      <w:r w:rsidR="003616EF" w:rsidRPr="00CD1242">
        <w:rPr>
          <w:rStyle w:val="Char2"/>
          <w:rFonts w:hint="cs"/>
          <w:rtl/>
        </w:rPr>
        <w:t>ی</w:t>
      </w:r>
      <w:r w:rsidRPr="00CD1242">
        <w:rPr>
          <w:rStyle w:val="Char2"/>
          <w:rFonts w:hint="cs"/>
          <w:rtl/>
        </w:rPr>
        <w:t xml:space="preserve">ث ابن‌عباس اشاره دارد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ومسلم از او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درد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شدت گرفت فرمود: برا</w:t>
      </w:r>
      <w:r w:rsidR="003616EF" w:rsidRPr="00CD1242">
        <w:rPr>
          <w:rStyle w:val="Char2"/>
          <w:rFonts w:hint="cs"/>
          <w:rtl/>
        </w:rPr>
        <w:t>ی</w:t>
      </w:r>
      <w:r w:rsidRPr="00CD1242">
        <w:rPr>
          <w:rStyle w:val="Char2"/>
          <w:rFonts w:hint="cs"/>
          <w:rtl/>
        </w:rPr>
        <w:t>م ورق</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اور</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تان نوشته‌ا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 xml:space="preserve">سم </w:t>
      </w:r>
      <w:r w:rsidR="003616EF" w:rsidRPr="00CD1242">
        <w:rPr>
          <w:rStyle w:val="Char2"/>
          <w:rFonts w:hint="cs"/>
          <w:rtl/>
        </w:rPr>
        <w:t>ک</w:t>
      </w:r>
      <w:r w:rsidRPr="00CD1242">
        <w:rPr>
          <w:rStyle w:val="Char2"/>
          <w:rFonts w:hint="cs"/>
          <w:rtl/>
        </w:rPr>
        <w:t>ه بعد از آن گمراه نشو</w:t>
      </w:r>
      <w:r w:rsidR="003616EF" w:rsidRPr="00CD1242">
        <w:rPr>
          <w:rStyle w:val="Char2"/>
          <w:rFonts w:hint="cs"/>
          <w:rtl/>
        </w:rPr>
        <w:t>ی</w:t>
      </w:r>
      <w:r w:rsidRPr="00CD1242">
        <w:rPr>
          <w:rStyle w:val="Char2"/>
          <w:rFonts w:hint="cs"/>
          <w:rtl/>
        </w:rPr>
        <w:t>د، عمر گفت: درد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غلبه </w:t>
      </w:r>
      <w:r w:rsidR="003616EF" w:rsidRPr="00CD1242">
        <w:rPr>
          <w:rStyle w:val="Char2"/>
          <w:rFonts w:hint="cs"/>
          <w:rtl/>
        </w:rPr>
        <w:t>ک</w:t>
      </w:r>
      <w:r w:rsidRPr="00CD1242">
        <w:rPr>
          <w:rStyle w:val="Char2"/>
          <w:rFonts w:hint="cs"/>
          <w:rtl/>
        </w:rPr>
        <w:t xml:space="preserve">رده است و </w:t>
      </w:r>
      <w:r w:rsidR="003616EF" w:rsidRPr="00CD1242">
        <w:rPr>
          <w:rStyle w:val="Char2"/>
          <w:rFonts w:hint="cs"/>
          <w:rtl/>
        </w:rPr>
        <w:t>ک</w:t>
      </w:r>
      <w:r w:rsidRPr="00CD1242">
        <w:rPr>
          <w:rStyle w:val="Char2"/>
          <w:rFonts w:hint="cs"/>
          <w:rtl/>
        </w:rPr>
        <w:t>تاب خداوند پ</w:t>
      </w:r>
      <w:r w:rsidR="003616EF" w:rsidRPr="00CD1242">
        <w:rPr>
          <w:rStyle w:val="Char2"/>
          <w:rFonts w:hint="cs"/>
          <w:rtl/>
        </w:rPr>
        <w:t>ی</w:t>
      </w:r>
      <w:r w:rsidRPr="00CD1242">
        <w:rPr>
          <w:rStyle w:val="Char2"/>
          <w:rFonts w:hint="cs"/>
          <w:rtl/>
        </w:rPr>
        <w:t>ش ماست قرآن برا</w:t>
      </w:r>
      <w:r w:rsidR="003616EF" w:rsidRPr="00CD1242">
        <w:rPr>
          <w:rStyle w:val="Char2"/>
          <w:rFonts w:hint="cs"/>
          <w:rtl/>
        </w:rPr>
        <w:t>ی</w:t>
      </w:r>
      <w:r w:rsidRPr="00CD1242">
        <w:rPr>
          <w:rStyle w:val="Char2"/>
          <w:rFonts w:hint="cs"/>
          <w:rtl/>
        </w:rPr>
        <w:t xml:space="preserve"> ما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در نت</w:t>
      </w:r>
      <w:r w:rsidR="003616EF" w:rsidRPr="00CD1242">
        <w:rPr>
          <w:rStyle w:val="Char2"/>
          <w:rFonts w:hint="cs"/>
          <w:rtl/>
        </w:rPr>
        <w:t>ی</w:t>
      </w:r>
      <w:r w:rsidRPr="00CD1242">
        <w:rPr>
          <w:rStyle w:val="Char2"/>
          <w:rFonts w:hint="cs"/>
          <w:rtl/>
        </w:rPr>
        <w:t>جه حاضران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سر وصدا ز</w:t>
      </w:r>
      <w:r w:rsidR="003616EF" w:rsidRPr="00CD1242">
        <w:rPr>
          <w:rStyle w:val="Char2"/>
          <w:rFonts w:hint="cs"/>
          <w:rtl/>
        </w:rPr>
        <w:t>ی</w:t>
      </w:r>
      <w:r w:rsidRPr="00CD1242">
        <w:rPr>
          <w:rStyle w:val="Char2"/>
          <w:rFonts w:hint="cs"/>
          <w:rtl/>
        </w:rPr>
        <w:t>اد شد.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فرمود: بلند شو</w:t>
      </w:r>
      <w:r w:rsidR="003616EF" w:rsidRPr="00CD1242">
        <w:rPr>
          <w:rStyle w:val="Char2"/>
          <w:rFonts w:hint="cs"/>
          <w:rtl/>
        </w:rPr>
        <w:t>ی</w:t>
      </w:r>
      <w:r w:rsidRPr="00CD1242">
        <w:rPr>
          <w:rStyle w:val="Char2"/>
          <w:rFonts w:hint="cs"/>
          <w:rtl/>
        </w:rPr>
        <w:t>د و نزاع در حضور من شا</w:t>
      </w:r>
      <w:r w:rsidR="003616EF" w:rsidRPr="00CD1242">
        <w:rPr>
          <w:rStyle w:val="Char2"/>
          <w:rFonts w:hint="cs"/>
          <w:rtl/>
        </w:rPr>
        <w:t>ی</w:t>
      </w:r>
      <w:r w:rsidRPr="00CD1242">
        <w:rPr>
          <w:rStyle w:val="Char2"/>
          <w:rFonts w:hint="cs"/>
          <w:rtl/>
        </w:rPr>
        <w:t>سته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453"/>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عبارت حد</w:t>
      </w:r>
      <w:r w:rsidR="003616EF" w:rsidRPr="00CD1242">
        <w:rPr>
          <w:rStyle w:val="Char2"/>
          <w:rFonts w:hint="cs"/>
          <w:rtl/>
        </w:rPr>
        <w:t>ی</w:t>
      </w:r>
      <w:r w:rsidRPr="00CD1242">
        <w:rPr>
          <w:rStyle w:val="Char2"/>
          <w:rFonts w:hint="cs"/>
          <w:rtl/>
        </w:rPr>
        <w:t>ث را 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در صفحات بعد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و از آن برا</w:t>
      </w:r>
      <w:r w:rsidR="003616EF" w:rsidRPr="00CD1242">
        <w:rPr>
          <w:rStyle w:val="Char2"/>
          <w:rFonts w:hint="cs"/>
          <w:rtl/>
        </w:rPr>
        <w:t>ی</w:t>
      </w:r>
      <w:r w:rsidRPr="00CD1242">
        <w:rPr>
          <w:rStyle w:val="Char2"/>
          <w:rFonts w:hint="cs"/>
          <w:rtl/>
        </w:rPr>
        <w:t xml:space="preserve"> طعن به صحابه استفاده </w:t>
      </w:r>
      <w:r w:rsidR="003616EF" w:rsidRPr="00CD1242">
        <w:rPr>
          <w:rStyle w:val="Char2"/>
          <w:rFonts w:hint="cs"/>
          <w:rtl/>
        </w:rPr>
        <w:t>ک</w:t>
      </w:r>
      <w:r w:rsidRPr="00CD1242">
        <w:rPr>
          <w:rStyle w:val="Char2"/>
          <w:rFonts w:hint="cs"/>
          <w:rtl/>
        </w:rPr>
        <w:t>رده است و رد بر آن را به آنجا و در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مو</w:t>
      </w:r>
      <w:r w:rsidR="003616EF" w:rsidRPr="00CD1242">
        <w:rPr>
          <w:rStyle w:val="Char2"/>
          <w:rFonts w:hint="cs"/>
          <w:rtl/>
        </w:rPr>
        <w:t>ک</w:t>
      </w:r>
      <w:r w:rsidRPr="00CD1242">
        <w:rPr>
          <w:rStyle w:val="Char2"/>
          <w:rFonts w:hint="cs"/>
          <w:rtl/>
        </w:rPr>
        <w:t>ول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الآن فقط به شبهه‌ا</w:t>
      </w:r>
      <w:r w:rsidR="003616EF" w:rsidRPr="00CD1242">
        <w:rPr>
          <w:rStyle w:val="Char2"/>
          <w:rFonts w:hint="cs"/>
          <w:rtl/>
        </w:rPr>
        <w:t>ی</w:t>
      </w:r>
      <w:r w:rsidRPr="00CD1242">
        <w:rPr>
          <w:rStyle w:val="Char2"/>
          <w:rFonts w:hint="cs"/>
          <w:rtl/>
        </w:rPr>
        <w:t xml:space="preserve"> اشاره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 آن 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او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اختلاف</w:t>
      </w:r>
      <w:r w:rsidR="000E0383" w:rsidRPr="00CD1242">
        <w:rPr>
          <w:rStyle w:val="Char2"/>
          <w:rFonts w:hint="cs"/>
          <w:rtl/>
        </w:rPr>
        <w:t xml:space="preserve"> آن‌ها </w:t>
      </w:r>
      <w:r w:rsidRPr="00CD1242">
        <w:rPr>
          <w:rStyle w:val="Char2"/>
          <w:rFonts w:hint="cs"/>
          <w:rtl/>
        </w:rPr>
        <w:t>امت را از عصمت بازداشته و تا ق</w:t>
      </w:r>
      <w:r w:rsidR="003616EF" w:rsidRPr="00CD1242">
        <w:rPr>
          <w:rStyle w:val="Char2"/>
          <w:rFonts w:hint="cs"/>
          <w:rtl/>
        </w:rPr>
        <w:t>ی</w:t>
      </w:r>
      <w:r w:rsidRPr="00CD1242">
        <w:rPr>
          <w:rStyle w:val="Char2"/>
          <w:rFonts w:hint="cs"/>
          <w:rtl/>
        </w:rPr>
        <w:t>ام ق</w:t>
      </w:r>
      <w:r w:rsidR="003616EF" w:rsidRPr="00CD1242">
        <w:rPr>
          <w:rStyle w:val="Char2"/>
          <w:rFonts w:hint="cs"/>
          <w:rtl/>
        </w:rPr>
        <w:t>ی</w:t>
      </w:r>
      <w:r w:rsidRPr="00CD1242">
        <w:rPr>
          <w:rStyle w:val="Char2"/>
          <w:rFonts w:hint="cs"/>
          <w:rtl/>
        </w:rPr>
        <w:t>امت</w:t>
      </w:r>
      <w:r w:rsidR="000E0383" w:rsidRPr="00CD1242">
        <w:rPr>
          <w:rStyle w:val="Char2"/>
          <w:rFonts w:hint="cs"/>
          <w:rtl/>
        </w:rPr>
        <w:t xml:space="preserve"> آن‌ها </w:t>
      </w:r>
      <w:r w:rsidRPr="00CD1242">
        <w:rPr>
          <w:rStyle w:val="Char2"/>
          <w:rFonts w:hint="cs"/>
          <w:rtl/>
        </w:rPr>
        <w:t>را در ضلالت و تفرقه انداخته است.</w:t>
      </w:r>
    </w:p>
    <w:p w:rsidR="00AC5501" w:rsidRPr="00CD1242" w:rsidRDefault="00AC5501" w:rsidP="00CD1242">
      <w:pPr>
        <w:bidi/>
        <w:ind w:firstLine="284"/>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او بد</w:t>
      </w:r>
      <w:r w:rsidR="003616EF" w:rsidRPr="00CD1242">
        <w:rPr>
          <w:rStyle w:val="Char2"/>
          <w:rFonts w:hint="cs"/>
          <w:rtl/>
        </w:rPr>
        <w:t>ی</w:t>
      </w:r>
      <w:r w:rsidRPr="00CD1242">
        <w:rPr>
          <w:rStyle w:val="Char2"/>
          <w:rFonts w:hint="cs"/>
          <w:rtl/>
        </w:rPr>
        <w:t xml:space="preserve">ن معناست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 ابلاغ آنچه را بدان امر شده بود رها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rPr>
          <w:rStyle w:val="Char2"/>
          <w:rtl/>
        </w:rPr>
      </w:pPr>
      <w:r w:rsidRPr="00CD1242">
        <w:rPr>
          <w:rStyle w:val="Char2"/>
          <w:rFonts w:hint="cs"/>
          <w:rtl/>
        </w:rPr>
        <w:t>در پاسخ به 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باطل با</w:t>
      </w:r>
      <w:r w:rsidR="003616EF" w:rsidRPr="00CD1242">
        <w:rPr>
          <w:rStyle w:val="Char2"/>
          <w:rFonts w:hint="cs"/>
          <w:rtl/>
        </w:rPr>
        <w:t>ی</w:t>
      </w:r>
      <w:r w:rsidRPr="00CD1242">
        <w:rPr>
          <w:rStyle w:val="Char2"/>
          <w:rFonts w:hint="cs"/>
          <w:rtl/>
        </w:rPr>
        <w:t>د گفت: ا</w:t>
      </w:r>
      <w:r w:rsidR="003616EF" w:rsidRPr="00CD1242">
        <w:rPr>
          <w:rStyle w:val="Char2"/>
          <w:rFonts w:hint="cs"/>
          <w:rtl/>
        </w:rPr>
        <w:t>ی</w:t>
      </w:r>
      <w:r w:rsidRPr="00CD1242">
        <w:rPr>
          <w:rStyle w:val="Char2"/>
          <w:rFonts w:hint="cs"/>
          <w:rtl/>
        </w:rPr>
        <w:t>ن گفته او باطل است</w:t>
      </w:r>
      <w:r w:rsidR="00740248">
        <w:rPr>
          <w:rStyle w:val="Char2"/>
          <w:rFonts w:hint="cs"/>
          <w:rtl/>
        </w:rPr>
        <w:t xml:space="preserve"> </w:t>
      </w:r>
      <w:r w:rsidRPr="00CD1242">
        <w:rPr>
          <w:rStyle w:val="Char2"/>
          <w:rFonts w:hint="cs"/>
          <w:rtl/>
        </w:rPr>
        <w:t>و معنا</w:t>
      </w:r>
      <w:r w:rsidR="003616EF" w:rsidRPr="00CD1242">
        <w:rPr>
          <w:rStyle w:val="Char2"/>
          <w:rFonts w:hint="cs"/>
          <w:rtl/>
        </w:rPr>
        <w:t>ی</w:t>
      </w:r>
      <w:r w:rsidRPr="00CD1242">
        <w:rPr>
          <w:rStyle w:val="Char2"/>
          <w:rFonts w:hint="cs"/>
          <w:rtl/>
        </w:rPr>
        <w:t>ش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تبل</w:t>
      </w:r>
      <w:r w:rsidR="003616EF" w:rsidRPr="00CD1242">
        <w:rPr>
          <w:rStyle w:val="Char2"/>
          <w:rFonts w:hint="cs"/>
          <w:rtl/>
        </w:rPr>
        <w:t>ی</w:t>
      </w:r>
      <w:r w:rsidRPr="00CD1242">
        <w:rPr>
          <w:rStyle w:val="Char2"/>
          <w:rFonts w:hint="cs"/>
          <w:rtl/>
        </w:rPr>
        <w:t>غ و رساندن موضوع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امت را از گمراه</w:t>
      </w:r>
      <w:r w:rsidR="003616EF" w:rsidRPr="00CD1242">
        <w:rPr>
          <w:rStyle w:val="Char2"/>
          <w:rFonts w:hint="cs"/>
          <w:rtl/>
        </w:rPr>
        <w:t>ی</w:t>
      </w:r>
      <w:r w:rsidRPr="00CD1242">
        <w:rPr>
          <w:rStyle w:val="Char2"/>
          <w:rFonts w:hint="cs"/>
          <w:rtl/>
        </w:rPr>
        <w:t xml:space="preserve"> باز دارد </w:t>
      </w:r>
      <w:r w:rsidR="003616EF" w:rsidRPr="00CD1242">
        <w:rPr>
          <w:rStyle w:val="Char2"/>
          <w:rFonts w:hint="cs"/>
          <w:rtl/>
        </w:rPr>
        <w:t>ک</w:t>
      </w:r>
      <w:r w:rsidRPr="00CD1242">
        <w:rPr>
          <w:rStyle w:val="Char2"/>
          <w:rFonts w:hint="cs"/>
          <w:rtl/>
        </w:rPr>
        <w:t>وتاه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به مجرد اختلاف صحابه در حضور او شر</w:t>
      </w:r>
      <w:r w:rsidR="003616EF" w:rsidRPr="00CD1242">
        <w:rPr>
          <w:rStyle w:val="Char2"/>
          <w:rFonts w:hint="cs"/>
          <w:rtl/>
        </w:rPr>
        <w:t>ی</w:t>
      </w:r>
      <w:r w:rsidRPr="00CD1242">
        <w:rPr>
          <w:rStyle w:val="Char2"/>
          <w:rFonts w:hint="cs"/>
          <w:rtl/>
        </w:rPr>
        <w:t>عت پروردگارش را به پا</w:t>
      </w:r>
      <w:r w:rsidR="003616EF" w:rsidRPr="00CD1242">
        <w:rPr>
          <w:rStyle w:val="Char2"/>
          <w:rFonts w:hint="cs"/>
          <w:rtl/>
        </w:rPr>
        <w:t>ی</w:t>
      </w:r>
      <w:r w:rsidRPr="00CD1242">
        <w:rPr>
          <w:rStyle w:val="Char2"/>
          <w:rFonts w:hint="cs"/>
          <w:rtl/>
        </w:rPr>
        <w:t>ان نرسانده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چن</w:t>
      </w:r>
      <w:r w:rsidR="003616EF" w:rsidRPr="00CD1242">
        <w:rPr>
          <w:rStyle w:val="Char2"/>
          <w:rFonts w:hint="cs"/>
          <w:rtl/>
        </w:rPr>
        <w:t>ی</w:t>
      </w:r>
      <w:r w:rsidRPr="00CD1242">
        <w:rPr>
          <w:rStyle w:val="Char2"/>
          <w:rFonts w:hint="cs"/>
          <w:rtl/>
        </w:rPr>
        <w:t>ن حالت</w:t>
      </w:r>
      <w:r w:rsidR="003616EF" w:rsidRPr="00CD1242">
        <w:rPr>
          <w:rStyle w:val="Char2"/>
          <w:rFonts w:hint="cs"/>
          <w:rtl/>
        </w:rPr>
        <w:t>ی</w:t>
      </w:r>
      <w:r w:rsidRPr="00CD1242">
        <w:rPr>
          <w:rStyle w:val="Char2"/>
          <w:rFonts w:hint="cs"/>
          <w:rtl/>
        </w:rPr>
        <w:t xml:space="preserve"> از دن</w:t>
      </w:r>
      <w:r w:rsidR="003616EF" w:rsidRPr="00CD1242">
        <w:rPr>
          <w:rStyle w:val="Char2"/>
          <w:rFonts w:hint="cs"/>
          <w:rtl/>
        </w:rPr>
        <w:t>ی</w:t>
      </w:r>
      <w:r w:rsidRPr="00CD1242">
        <w:rPr>
          <w:rStyle w:val="Char2"/>
          <w:rFonts w:hint="cs"/>
          <w:rtl/>
        </w:rPr>
        <w:t>ا رفته است و با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بر خلاف دستور خداوند عمل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72BE7" w:rsidRPr="00CD1242">
        <w:rPr>
          <w:rStyle w:val="Char2"/>
          <w:rFonts w:hint="cs"/>
          <w:rtl/>
        </w:rPr>
        <w:t xml:space="preserve"> </w:t>
      </w:r>
      <w:r w:rsidR="00A72BE7" w:rsidRPr="00CD1242">
        <w:rPr>
          <w:rStyle w:val="Char2"/>
          <w:rFonts w:cs="Traditional Arabic"/>
          <w:color w:val="000000"/>
          <w:shd w:val="clear" w:color="auto" w:fill="FFFFFF"/>
          <w:rtl/>
        </w:rPr>
        <w:t>﴿</w:t>
      </w:r>
      <w:r w:rsidR="00A72BE7" w:rsidRPr="007469AF">
        <w:rPr>
          <w:rStyle w:val="Chara"/>
          <w:rtl/>
        </w:rPr>
        <w:t xml:space="preserve">۞يَٰٓأَيُّهَا </w:t>
      </w:r>
      <w:r w:rsidR="00A72BE7" w:rsidRPr="007469AF">
        <w:rPr>
          <w:rStyle w:val="Chara"/>
          <w:rFonts w:hint="cs"/>
          <w:rtl/>
        </w:rPr>
        <w:t>ٱ</w:t>
      </w:r>
      <w:r w:rsidR="00A72BE7" w:rsidRPr="007469AF">
        <w:rPr>
          <w:rStyle w:val="Chara"/>
          <w:rFonts w:hint="eastAsia"/>
          <w:rtl/>
        </w:rPr>
        <w:t>لرَّسُولُ</w:t>
      </w:r>
      <w:r w:rsidR="00A72BE7" w:rsidRPr="007469AF">
        <w:rPr>
          <w:rStyle w:val="Chara"/>
          <w:rtl/>
        </w:rPr>
        <w:t xml:space="preserve"> بَلِّغۡ مَآ أُنزِلَ إِلَيۡكَ مِن رَّبِّكَۖ وَإِن لَّمۡ تَفۡعَلۡ فَمَا بَلَّغۡتَ رِسَالَتَهُ</w:t>
      </w:r>
      <w:r w:rsidR="00A72BE7" w:rsidRPr="007469AF">
        <w:rPr>
          <w:rStyle w:val="Chara"/>
          <w:rFonts w:hint="cs"/>
          <w:rtl/>
        </w:rPr>
        <w:t>ۥۚ</w:t>
      </w:r>
      <w:r w:rsidR="00A72BE7" w:rsidRPr="007469AF">
        <w:rPr>
          <w:rStyle w:val="Chara"/>
          <w:rtl/>
        </w:rPr>
        <w:t xml:space="preserve"> وَ</w:t>
      </w:r>
      <w:r w:rsidR="00A72BE7" w:rsidRPr="007469AF">
        <w:rPr>
          <w:rStyle w:val="Chara"/>
          <w:rFonts w:hint="cs"/>
          <w:rtl/>
        </w:rPr>
        <w:t>ٱ</w:t>
      </w:r>
      <w:r w:rsidR="00A72BE7" w:rsidRPr="007469AF">
        <w:rPr>
          <w:rStyle w:val="Chara"/>
          <w:rFonts w:hint="eastAsia"/>
          <w:rtl/>
        </w:rPr>
        <w:t>للَّهُ</w:t>
      </w:r>
      <w:r w:rsidR="00A72BE7" w:rsidRPr="007469AF">
        <w:rPr>
          <w:rStyle w:val="Chara"/>
          <w:rtl/>
        </w:rPr>
        <w:t xml:space="preserve"> يَعۡصِمُكَ مِنَ </w:t>
      </w:r>
      <w:r w:rsidR="00A72BE7" w:rsidRPr="007469AF">
        <w:rPr>
          <w:rStyle w:val="Chara"/>
          <w:rFonts w:hint="cs"/>
          <w:rtl/>
        </w:rPr>
        <w:t>ٱ</w:t>
      </w:r>
      <w:r w:rsidR="00A72BE7" w:rsidRPr="007469AF">
        <w:rPr>
          <w:rStyle w:val="Chara"/>
          <w:rFonts w:hint="eastAsia"/>
          <w:rtl/>
        </w:rPr>
        <w:t>لنَّاسِۗ</w:t>
      </w:r>
      <w:r w:rsidR="00A72BE7" w:rsidRPr="00CD1242">
        <w:rPr>
          <w:rStyle w:val="Char2"/>
          <w:rFonts w:cs="Traditional Arabic"/>
          <w:color w:val="000000"/>
          <w:shd w:val="clear" w:color="auto" w:fill="FFFFFF"/>
          <w:rtl/>
        </w:rPr>
        <w:t>﴾</w:t>
      </w:r>
      <w:r w:rsidR="00A72BE7" w:rsidRPr="00CD1242">
        <w:rPr>
          <w:rStyle w:val="Char6"/>
          <w:rtl/>
        </w:rPr>
        <w:t xml:space="preserve"> [المائدة: 67]</w:t>
      </w:r>
      <w:r w:rsidRPr="00CD1242">
        <w:rPr>
          <w:rStyle w:val="Char6"/>
          <w:rFonts w:hint="cs"/>
          <w:rtl/>
        </w:rPr>
        <w:t>.</w:t>
      </w:r>
    </w:p>
    <w:p w:rsidR="00AC5501" w:rsidRPr="00CD1242" w:rsidRDefault="00AC5501" w:rsidP="00DE6F3E">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امبر آنچه را </w:t>
      </w:r>
      <w:r w:rsidR="003616EF" w:rsidRPr="00CD1242">
        <w:rPr>
          <w:rStyle w:val="Char2"/>
          <w:rFonts w:hint="cs"/>
          <w:rtl/>
        </w:rPr>
        <w:t>ک</w:t>
      </w:r>
      <w:r w:rsidRPr="00CD1242">
        <w:rPr>
          <w:rStyle w:val="Char2"/>
          <w:rFonts w:hint="cs"/>
          <w:rtl/>
        </w:rPr>
        <w:t>ه از طرف پروردگارت نازل م</w:t>
      </w:r>
      <w:r w:rsidR="003616EF" w:rsidRPr="00CD1242">
        <w:rPr>
          <w:rStyle w:val="Char2"/>
          <w:rFonts w:hint="cs"/>
          <w:rtl/>
        </w:rPr>
        <w:t>ی</w:t>
      </w:r>
      <w:r w:rsidRPr="00CD1242">
        <w:rPr>
          <w:rStyle w:val="Char2"/>
          <w:rFonts w:hint="cs"/>
          <w:rtl/>
        </w:rPr>
        <w:t>‌شود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ن، و اگر چن</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رسالت او را ابلاغ ن</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 xml:space="preserve"> و ] بدان </w:t>
      </w:r>
      <w:r w:rsidR="003616EF" w:rsidRPr="00CD1242">
        <w:rPr>
          <w:rStyle w:val="Char2"/>
          <w:rFonts w:hint="cs"/>
          <w:rtl/>
        </w:rPr>
        <w:t>ک</w:t>
      </w:r>
      <w:r w:rsidRPr="00CD1242">
        <w:rPr>
          <w:rStyle w:val="Char2"/>
          <w:rFonts w:hint="cs"/>
          <w:rtl/>
        </w:rPr>
        <w:t>ه[‌ خداوند تو را از ] گزند[ مردم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rPr>
          <w:rStyle w:val="Char2"/>
          <w:rtl/>
        </w:rPr>
      </w:pPr>
      <w:r w:rsidRPr="00CD1242">
        <w:rPr>
          <w:rStyle w:val="Char2"/>
          <w:rFonts w:hint="cs"/>
          <w:rtl/>
        </w:rPr>
        <w:t>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از آن </w:t>
      </w:r>
      <w:r w:rsidR="003616EF" w:rsidRPr="00CD1242">
        <w:rPr>
          <w:rStyle w:val="Char2"/>
          <w:rFonts w:hint="cs"/>
          <w:rtl/>
        </w:rPr>
        <w:t>ک</w:t>
      </w:r>
      <w:r w:rsidRPr="00CD1242">
        <w:rPr>
          <w:rStyle w:val="Char2"/>
          <w:rFonts w:hint="cs"/>
          <w:rtl/>
        </w:rPr>
        <w:t>ار مبرا بوده و خداوند او را تا</w:t>
      </w:r>
      <w:r w:rsidR="003616EF" w:rsidRPr="00CD1242">
        <w:rPr>
          <w:rStyle w:val="Char2"/>
          <w:rFonts w:hint="cs"/>
          <w:rtl/>
        </w:rPr>
        <w:t>یی</w:t>
      </w:r>
      <w:r w:rsidRPr="00CD1242">
        <w:rPr>
          <w:rStyle w:val="Char2"/>
          <w:rFonts w:hint="cs"/>
          <w:rtl/>
        </w:rPr>
        <w:t>د و تز</w:t>
      </w:r>
      <w:r w:rsidR="003616EF" w:rsidRPr="00CD1242">
        <w:rPr>
          <w:rStyle w:val="Char2"/>
          <w:rFonts w:hint="cs"/>
          <w:rtl/>
        </w:rPr>
        <w:t>کی</w:t>
      </w:r>
      <w:r w:rsidRPr="00CD1242">
        <w:rPr>
          <w:rStyle w:val="Char2"/>
          <w:rFonts w:hint="cs"/>
          <w:rtl/>
        </w:rPr>
        <w:t xml:space="preserve">ه </w:t>
      </w:r>
      <w:r w:rsidR="003616EF" w:rsidRPr="00CD1242">
        <w:rPr>
          <w:rStyle w:val="Char2"/>
          <w:rFonts w:hint="cs"/>
          <w:rtl/>
        </w:rPr>
        <w:t>ک</w:t>
      </w:r>
      <w:r w:rsidRPr="00CD1242">
        <w:rPr>
          <w:rStyle w:val="Char2"/>
          <w:rFonts w:hint="cs"/>
          <w:rtl/>
        </w:rPr>
        <w:t>رده‌ است و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72BE7" w:rsidRPr="00CD1242">
        <w:rPr>
          <w:rStyle w:val="Char2"/>
          <w:rFonts w:hint="cs"/>
          <w:rtl/>
        </w:rPr>
        <w:t xml:space="preserve"> </w:t>
      </w:r>
      <w:r w:rsidR="00A72BE7" w:rsidRPr="00CD1242">
        <w:rPr>
          <w:rStyle w:val="Char2"/>
          <w:rFonts w:cs="Traditional Arabic"/>
          <w:color w:val="000000"/>
          <w:shd w:val="clear" w:color="auto" w:fill="FFFFFF"/>
          <w:rtl/>
        </w:rPr>
        <w:t>﴿</w:t>
      </w:r>
      <w:r w:rsidR="00A72BE7" w:rsidRPr="007469AF">
        <w:rPr>
          <w:rStyle w:val="Chara"/>
          <w:rtl/>
        </w:rPr>
        <w:t>لَقَدۡ جَآءَكُمۡ رَسُولٞ مِّنۡ أَنفُسِكُمۡ عَزِيزٌ عَلَيۡهِ مَا عَنِتُّمۡ حَرِيصٌ عَلَيۡكُم بِ</w:t>
      </w:r>
      <w:r w:rsidR="00A72BE7" w:rsidRPr="007469AF">
        <w:rPr>
          <w:rStyle w:val="Chara"/>
          <w:rFonts w:hint="cs"/>
          <w:rtl/>
        </w:rPr>
        <w:t>ٱ</w:t>
      </w:r>
      <w:r w:rsidR="00A72BE7" w:rsidRPr="007469AF">
        <w:rPr>
          <w:rStyle w:val="Chara"/>
          <w:rFonts w:hint="eastAsia"/>
          <w:rtl/>
        </w:rPr>
        <w:t>لۡمُؤۡمِنِينَ</w:t>
      </w:r>
      <w:r w:rsidR="00A72BE7" w:rsidRPr="007469AF">
        <w:rPr>
          <w:rStyle w:val="Chara"/>
          <w:rtl/>
        </w:rPr>
        <w:t xml:space="preserve"> رَءُوفٞ رَّحِيمٞ١٢٨</w:t>
      </w:r>
      <w:r w:rsidR="00A72BE7" w:rsidRPr="00CD1242">
        <w:rPr>
          <w:rStyle w:val="Char2"/>
          <w:rFonts w:cs="Traditional Arabic"/>
          <w:color w:val="000000"/>
          <w:shd w:val="clear" w:color="auto" w:fill="FFFFFF"/>
          <w:rtl/>
        </w:rPr>
        <w:t>﴾</w:t>
      </w:r>
      <w:r w:rsidR="00A72BE7" w:rsidRPr="00CD1242">
        <w:rPr>
          <w:rStyle w:val="Char6"/>
          <w:rtl/>
        </w:rPr>
        <w:t xml:space="preserve"> [التوبة: 128]</w:t>
      </w:r>
      <w:r w:rsidRPr="00CD1242">
        <w:rPr>
          <w:rStyle w:val="Char6"/>
          <w:rFonts w:hint="cs"/>
          <w:rtl/>
        </w:rPr>
        <w:t>.</w:t>
      </w:r>
    </w:p>
    <w:p w:rsidR="00AC5501" w:rsidRPr="00CD1242" w:rsidRDefault="00AC5501" w:rsidP="00DE6F3E">
      <w:pPr>
        <w:bidi/>
        <w:ind w:firstLine="284"/>
        <w:jc w:val="lowKashida"/>
        <w:rPr>
          <w:rStyle w:val="Char2"/>
          <w:rtl/>
        </w:rPr>
      </w:pPr>
      <w:r w:rsidRPr="00CD1242">
        <w:rPr>
          <w:rStyle w:val="Char2"/>
          <w:rFonts w:hint="cs"/>
          <w:rtl/>
        </w:rPr>
        <w:t>«برا</w:t>
      </w:r>
      <w:r w:rsidR="003616EF" w:rsidRPr="00CD1242">
        <w:rPr>
          <w:rStyle w:val="Char2"/>
          <w:rFonts w:hint="cs"/>
          <w:rtl/>
        </w:rPr>
        <w:t>ی</w:t>
      </w:r>
      <w:r w:rsidRPr="00CD1242">
        <w:rPr>
          <w:rStyle w:val="Char2"/>
          <w:rFonts w:hint="cs"/>
          <w:rtl/>
        </w:rPr>
        <w:t>تان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از خودتان آمده و هرآنچه شما را رنج دهد بر او گران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سخت به شما دل بسته است و با مومنان رئوف و مهربان است».</w:t>
      </w:r>
    </w:p>
    <w:p w:rsidR="00AC5501" w:rsidRPr="00CD1242" w:rsidRDefault="00AC5501" w:rsidP="00CD1242">
      <w:pPr>
        <w:bidi/>
        <w:ind w:firstLine="284"/>
        <w:jc w:val="lowKashida"/>
        <w:rPr>
          <w:rStyle w:val="Char2"/>
          <w:rtl/>
        </w:rPr>
      </w:pPr>
      <w:r w:rsidRPr="00CD1242">
        <w:rPr>
          <w:rStyle w:val="Char2"/>
          <w:rFonts w:hint="cs"/>
          <w:rtl/>
        </w:rPr>
        <w:t>خداوند او را حر</w:t>
      </w:r>
      <w:r w:rsidR="003616EF" w:rsidRPr="00CD1242">
        <w:rPr>
          <w:rStyle w:val="Char2"/>
          <w:rFonts w:hint="cs"/>
          <w:rtl/>
        </w:rPr>
        <w:t>ی</w:t>
      </w:r>
      <w:r w:rsidRPr="00CD1242">
        <w:rPr>
          <w:rStyle w:val="Char2"/>
          <w:rFonts w:hint="cs"/>
          <w:rtl/>
        </w:rPr>
        <w:t xml:space="preserve">ص بر امت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بر هدا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و نفع رساندن به</w:t>
      </w:r>
      <w:r w:rsidR="000E0383" w:rsidRPr="00CD1242">
        <w:rPr>
          <w:rStyle w:val="Char2"/>
          <w:rFonts w:hint="cs"/>
          <w:rtl/>
        </w:rPr>
        <w:t xml:space="preserve"> آن‌ها </w:t>
      </w:r>
      <w:r w:rsidRPr="00CD1242">
        <w:rPr>
          <w:rStyle w:val="Char2"/>
          <w:rFonts w:hint="cs"/>
          <w:rtl/>
        </w:rPr>
        <w:t>در دن</w:t>
      </w:r>
      <w:r w:rsidR="003616EF" w:rsidRPr="00CD1242">
        <w:rPr>
          <w:rStyle w:val="Char2"/>
          <w:rFonts w:hint="cs"/>
          <w:rtl/>
        </w:rPr>
        <w:t>ی</w:t>
      </w:r>
      <w:r w:rsidRPr="00CD1242">
        <w:rPr>
          <w:rStyle w:val="Char2"/>
          <w:rFonts w:hint="cs"/>
          <w:rtl/>
        </w:rPr>
        <w:t>ا و آخرت آفر</w:t>
      </w:r>
      <w:r w:rsidR="003616EF" w:rsidRPr="00CD1242">
        <w:rPr>
          <w:rStyle w:val="Char2"/>
          <w:rFonts w:hint="cs"/>
          <w:rtl/>
        </w:rPr>
        <w:t>ی</w:t>
      </w:r>
      <w:r w:rsidRPr="00CD1242">
        <w:rPr>
          <w:rStyle w:val="Char2"/>
          <w:rFonts w:hint="cs"/>
          <w:rtl/>
        </w:rPr>
        <w:t>ده است، چنان</w:t>
      </w:r>
      <w:r w:rsidR="003616EF" w:rsidRPr="00CD1242">
        <w:rPr>
          <w:rStyle w:val="Char2"/>
          <w:rFonts w:hint="cs"/>
          <w:rtl/>
        </w:rPr>
        <w:t>ک</w:t>
      </w:r>
      <w:r w:rsidRPr="00CD1242">
        <w:rPr>
          <w:rStyle w:val="Char2"/>
          <w:rFonts w:hint="cs"/>
          <w:rtl/>
        </w:rPr>
        <w:t>ه 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454"/>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موضوع ضرورتاً درباره د</w:t>
      </w:r>
      <w:r w:rsidR="003616EF" w:rsidRPr="00CD1242">
        <w:rPr>
          <w:rStyle w:val="Char2"/>
          <w:rFonts w:hint="cs"/>
          <w:rtl/>
        </w:rPr>
        <w:t>ی</w:t>
      </w:r>
      <w:r w:rsidRPr="00CD1242">
        <w:rPr>
          <w:rStyle w:val="Char2"/>
          <w:rFonts w:hint="cs"/>
          <w:rtl/>
        </w:rPr>
        <w:t xml:space="preserve">ن اسلام در نزد خاص و عام مشخص باشد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ذره‌ا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مان در قلب او باشد در ا</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ته ترد</w:t>
      </w:r>
      <w:r w:rsidR="003616EF" w:rsidRPr="00CD1242">
        <w:rPr>
          <w:rStyle w:val="Char2"/>
          <w:rFonts w:hint="cs"/>
          <w:rtl/>
        </w:rPr>
        <w:t>ی</w:t>
      </w:r>
      <w:r w:rsidRPr="00CD1242">
        <w:rPr>
          <w:rStyle w:val="Char2"/>
          <w:rFonts w:hint="cs"/>
          <w:rtl/>
        </w:rPr>
        <w:t xml:space="preserve">د نخواهد داشت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 بزرگوار هر آنچه را </w:t>
      </w:r>
      <w:r w:rsidR="003616EF" w:rsidRPr="00CD1242">
        <w:rPr>
          <w:rStyle w:val="Char2"/>
          <w:rFonts w:hint="cs"/>
          <w:rtl/>
        </w:rPr>
        <w:t>ک</w:t>
      </w:r>
      <w:r w:rsidRPr="00CD1242">
        <w:rPr>
          <w:rStyle w:val="Char2"/>
          <w:rFonts w:hint="cs"/>
          <w:rtl/>
        </w:rPr>
        <w:t xml:space="preserve">ه خداوند به او امر </w:t>
      </w:r>
      <w:r w:rsidR="003616EF" w:rsidRPr="00CD1242">
        <w:rPr>
          <w:rStyle w:val="Char2"/>
          <w:rFonts w:hint="cs"/>
          <w:rtl/>
        </w:rPr>
        <w:t>ک</w:t>
      </w:r>
      <w:r w:rsidRPr="00CD1242">
        <w:rPr>
          <w:rStyle w:val="Char2"/>
          <w:rFonts w:hint="cs"/>
          <w:rtl/>
        </w:rPr>
        <w:t>رده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رده‌ است و شد</w:t>
      </w:r>
      <w:r w:rsidR="003616EF" w:rsidRPr="00CD1242">
        <w:rPr>
          <w:rStyle w:val="Char2"/>
          <w:rFonts w:hint="cs"/>
          <w:rtl/>
        </w:rPr>
        <w:t>ی</w:t>
      </w:r>
      <w:r w:rsidRPr="00CD1242">
        <w:rPr>
          <w:rStyle w:val="Char2"/>
          <w:rFonts w:hint="cs"/>
          <w:rtl/>
        </w:rPr>
        <w:t>داً بر مصلحت امتش حرص ورز</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جهاد پ</w:t>
      </w:r>
      <w:r w:rsidR="003616EF" w:rsidRPr="00CD1242">
        <w:rPr>
          <w:rStyle w:val="Char2"/>
          <w:rFonts w:hint="cs"/>
          <w:rtl/>
        </w:rPr>
        <w:t>ی</w:t>
      </w:r>
      <w:r w:rsidRPr="00CD1242">
        <w:rPr>
          <w:rStyle w:val="Char2"/>
          <w:rFonts w:hint="cs"/>
          <w:rtl/>
        </w:rPr>
        <w:t>وسته و فدا</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00DE6F3E">
        <w:rPr>
          <w:rStyle w:val="Char2"/>
          <w:rFonts w:hint="eastAsia"/>
        </w:rPr>
        <w:t>‌</w:t>
      </w:r>
      <w:r w:rsidRPr="00CD1242">
        <w:rPr>
          <w:rStyle w:val="Char2"/>
          <w:rFonts w:hint="cs"/>
          <w:rtl/>
        </w:rPr>
        <w:t>ها، اخبار و س</w:t>
      </w:r>
      <w:r w:rsidR="003616EF" w:rsidRPr="00CD1242">
        <w:rPr>
          <w:rStyle w:val="Char2"/>
          <w:rFonts w:hint="cs"/>
          <w:rtl/>
        </w:rPr>
        <w:t>ی</w:t>
      </w:r>
      <w:r w:rsidRPr="00CD1242">
        <w:rPr>
          <w:rStyle w:val="Char2"/>
          <w:rFonts w:hint="cs"/>
          <w:rtl/>
        </w:rPr>
        <w:t>ره او ه</w:t>
      </w:r>
      <w:r w:rsidR="003616EF" w:rsidRPr="00CD1242">
        <w:rPr>
          <w:rStyle w:val="Char2"/>
          <w:rFonts w:hint="cs"/>
          <w:rtl/>
        </w:rPr>
        <w:t>ی</w:t>
      </w:r>
      <w:r w:rsidRPr="00CD1242">
        <w:rPr>
          <w:rStyle w:val="Char2"/>
          <w:rFonts w:hint="cs"/>
          <w:rtl/>
        </w:rPr>
        <w:t>چ ش</w:t>
      </w:r>
      <w:r w:rsidR="003616EF" w:rsidRPr="00CD1242">
        <w:rPr>
          <w:rStyle w:val="Char2"/>
          <w:rFonts w:hint="cs"/>
          <w:rtl/>
        </w:rPr>
        <w:t>کی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موضوع باق</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‌گذارد و اگر موضوع آنگونه باشد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عه رافض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اگر آن نوشته را م</w:t>
      </w:r>
      <w:r w:rsidR="003616EF" w:rsidRPr="00CD1242">
        <w:rPr>
          <w:rStyle w:val="Char2"/>
          <w:rFonts w:hint="cs"/>
          <w:rtl/>
        </w:rPr>
        <w:t>ی</w:t>
      </w:r>
      <w:r w:rsidRPr="00CD1242">
        <w:rPr>
          <w:rStyle w:val="Char2"/>
          <w:rFonts w:hint="cs"/>
          <w:rtl/>
        </w:rPr>
        <w:t>‌نوشت امت را تا ق</w:t>
      </w:r>
      <w:r w:rsidR="003616EF" w:rsidRPr="00CD1242">
        <w:rPr>
          <w:rStyle w:val="Char2"/>
          <w:rFonts w:hint="cs"/>
          <w:rtl/>
        </w:rPr>
        <w:t>ی</w:t>
      </w:r>
      <w:r w:rsidRPr="00CD1242">
        <w:rPr>
          <w:rStyle w:val="Char2"/>
          <w:rFonts w:hint="cs"/>
          <w:rtl/>
        </w:rPr>
        <w:t>ام ق</w:t>
      </w:r>
      <w:r w:rsidR="003616EF" w:rsidRPr="00CD1242">
        <w:rPr>
          <w:rStyle w:val="Char2"/>
          <w:rFonts w:hint="cs"/>
          <w:rtl/>
        </w:rPr>
        <w:t>ی</w:t>
      </w:r>
      <w:r w:rsidRPr="00CD1242">
        <w:rPr>
          <w:rStyle w:val="Char2"/>
          <w:rFonts w:hint="cs"/>
          <w:rtl/>
        </w:rPr>
        <w:t>امت از ضلالت و تفرقه و اختلاف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اگر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‌بود ه</w:t>
      </w:r>
      <w:r w:rsidR="003616EF" w:rsidRPr="00CD1242">
        <w:rPr>
          <w:rStyle w:val="Char2"/>
          <w:rFonts w:hint="cs"/>
          <w:rtl/>
        </w:rPr>
        <w:t>ی</w:t>
      </w:r>
      <w:r w:rsidRPr="00CD1242">
        <w:rPr>
          <w:rStyle w:val="Char2"/>
          <w:rFonts w:hint="cs"/>
          <w:rtl/>
        </w:rPr>
        <w:t>چ د</w:t>
      </w:r>
      <w:r w:rsidR="003616EF" w:rsidRPr="00CD1242">
        <w:rPr>
          <w:rStyle w:val="Char2"/>
          <w:rFonts w:hint="cs"/>
          <w:rtl/>
        </w:rPr>
        <w:t>ی</w:t>
      </w:r>
      <w:r w:rsidRPr="00CD1242">
        <w:rPr>
          <w:rStyle w:val="Char2"/>
          <w:rFonts w:hint="cs"/>
          <w:rtl/>
        </w:rPr>
        <w:t>ن و عقل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نوشتن آن را تا آن زمان و لحظات آخر ح</w:t>
      </w:r>
      <w:r w:rsidR="003616EF" w:rsidRPr="00CD1242">
        <w:rPr>
          <w:rStyle w:val="Char2"/>
          <w:rFonts w:hint="cs"/>
          <w:rtl/>
        </w:rPr>
        <w:t>ی</w:t>
      </w:r>
      <w:r w:rsidRPr="00CD1242">
        <w:rPr>
          <w:rStyle w:val="Char2"/>
          <w:rFonts w:hint="cs"/>
          <w:rtl/>
        </w:rPr>
        <w:t>ات به تاخ</w:t>
      </w:r>
      <w:r w:rsidR="003616EF" w:rsidRPr="00CD1242">
        <w:rPr>
          <w:rStyle w:val="Char2"/>
          <w:rFonts w:hint="cs"/>
          <w:rtl/>
        </w:rPr>
        <w:t>ی</w:t>
      </w:r>
      <w:r w:rsidRPr="00CD1242">
        <w:rPr>
          <w:rStyle w:val="Char2"/>
          <w:rFonts w:hint="cs"/>
          <w:rtl/>
        </w:rPr>
        <w:t>ر ب</w:t>
      </w:r>
      <w:r w:rsidR="003616EF" w:rsidRPr="00CD1242">
        <w:rPr>
          <w:rStyle w:val="Char2"/>
          <w:rFonts w:hint="cs"/>
          <w:rtl/>
        </w:rPr>
        <w:t>ی</w:t>
      </w:r>
      <w:r w:rsidRPr="00CD1242">
        <w:rPr>
          <w:rStyle w:val="Char2"/>
          <w:rFonts w:hint="cs"/>
          <w:rtl/>
        </w:rPr>
        <w:t>ندازد، و اگر او آن را به تاخ</w:t>
      </w:r>
      <w:r w:rsidR="003616EF" w:rsidRPr="00CD1242">
        <w:rPr>
          <w:rStyle w:val="Char2"/>
          <w:rFonts w:hint="cs"/>
          <w:rtl/>
        </w:rPr>
        <w:t>ی</w:t>
      </w:r>
      <w:r w:rsidRPr="00CD1242">
        <w:rPr>
          <w:rStyle w:val="Char2"/>
          <w:rFonts w:hint="cs"/>
          <w:rtl/>
        </w:rPr>
        <w:t>ر انداخته بود سزاوار نبود بخاطر اختلاف صحابه در نزد او از نوشتن آن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455"/>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در س</w:t>
      </w:r>
      <w:r w:rsidR="003616EF" w:rsidRPr="00CD1242">
        <w:rPr>
          <w:rStyle w:val="Char2"/>
          <w:rFonts w:hint="cs"/>
          <w:rtl/>
        </w:rPr>
        <w:t>ی</w:t>
      </w:r>
      <w:r w:rsidRPr="00CD1242">
        <w:rPr>
          <w:rStyle w:val="Char2"/>
          <w:rFonts w:hint="cs"/>
          <w:rtl/>
        </w:rPr>
        <w:t>ره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ثابت شده است </w:t>
      </w:r>
      <w:r w:rsidR="003616EF" w:rsidRPr="00CD1242">
        <w:rPr>
          <w:rStyle w:val="Char2"/>
          <w:rFonts w:hint="cs"/>
          <w:rtl/>
        </w:rPr>
        <w:t>ک</w:t>
      </w:r>
      <w:r w:rsidRPr="00CD1242">
        <w:rPr>
          <w:rStyle w:val="Char2"/>
          <w:rFonts w:hint="cs"/>
          <w:rtl/>
        </w:rPr>
        <w:t>ه گاه</w:t>
      </w:r>
      <w:r w:rsidR="003616EF" w:rsidRPr="00CD1242">
        <w:rPr>
          <w:rStyle w:val="Char2"/>
          <w:rFonts w:hint="cs"/>
          <w:rtl/>
        </w:rPr>
        <w:t>ی</w:t>
      </w:r>
      <w:r w:rsidRPr="00CD1242">
        <w:rPr>
          <w:rStyle w:val="Char2"/>
          <w:rFonts w:hint="cs"/>
          <w:rtl/>
        </w:rPr>
        <w:t xml:space="preserve"> اصحاب در مسا</w:t>
      </w:r>
      <w:r w:rsidR="003616EF" w:rsidRPr="00CD1242">
        <w:rPr>
          <w:rStyle w:val="Char2"/>
          <w:rFonts w:hint="cs"/>
          <w:rtl/>
        </w:rPr>
        <w:t>ی</w:t>
      </w:r>
      <w:r w:rsidRPr="00CD1242">
        <w:rPr>
          <w:rStyle w:val="Char2"/>
          <w:rFonts w:hint="cs"/>
          <w:rtl/>
        </w:rPr>
        <w:t>ل اجتهاد</w:t>
      </w:r>
      <w:r w:rsidR="003616EF" w:rsidRPr="00CD1242">
        <w:rPr>
          <w:rStyle w:val="Char2"/>
          <w:rFonts w:hint="cs"/>
          <w:rtl/>
        </w:rPr>
        <w:t>ی</w:t>
      </w:r>
      <w:r w:rsidRPr="00CD1242">
        <w:rPr>
          <w:rStyle w:val="Char2"/>
          <w:rFonts w:hint="cs"/>
          <w:rtl/>
        </w:rPr>
        <w:t xml:space="preserve"> به او مراجعه و شا</w:t>
      </w:r>
      <w:r w:rsidR="003616EF" w:rsidRPr="00CD1242">
        <w:rPr>
          <w:rStyle w:val="Char2"/>
          <w:rFonts w:hint="cs"/>
          <w:rtl/>
        </w:rPr>
        <w:t>ی</w:t>
      </w:r>
      <w:r w:rsidRPr="00CD1242">
        <w:rPr>
          <w:rStyle w:val="Char2"/>
          <w:rFonts w:hint="cs"/>
          <w:rtl/>
        </w:rPr>
        <w:t>د با او بحث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اما او به خاطر گفته</w:t>
      </w:r>
      <w:r w:rsidR="000E0383" w:rsidRPr="00CD1242">
        <w:rPr>
          <w:rStyle w:val="Char2"/>
          <w:rFonts w:hint="cs"/>
          <w:rtl/>
        </w:rPr>
        <w:t xml:space="preserve"> آن‌ها </w:t>
      </w:r>
      <w:r w:rsidRPr="00CD1242">
        <w:rPr>
          <w:rStyle w:val="Char2"/>
          <w:rFonts w:hint="cs"/>
          <w:rtl/>
        </w:rPr>
        <w:t>دستور پروردگارش را تر</w:t>
      </w:r>
      <w:r w:rsidR="003616EF" w:rsidRPr="00CD1242">
        <w:rPr>
          <w:rStyle w:val="Char2"/>
          <w:rFonts w:hint="cs"/>
          <w:rtl/>
        </w:rPr>
        <w:t>ک</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مثلاً به افراد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حجة الوداع قربان</w:t>
      </w:r>
      <w:r w:rsidR="003616EF" w:rsidRPr="00CD1242">
        <w:rPr>
          <w:rStyle w:val="Char2"/>
          <w:rFonts w:hint="cs"/>
          <w:rtl/>
        </w:rPr>
        <w:t>ی</w:t>
      </w:r>
      <w:r w:rsidRPr="00CD1242">
        <w:rPr>
          <w:rStyle w:val="Char2"/>
          <w:rFonts w:hint="cs"/>
          <w:rtl/>
        </w:rPr>
        <w:t xml:space="preserve"> همراه نبرده بودند دستور داد حج را به عمره تبد</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نند و ن</w:t>
      </w:r>
      <w:r w:rsidR="003616EF" w:rsidRPr="00CD1242">
        <w:rPr>
          <w:rStyle w:val="Char2"/>
          <w:rFonts w:hint="cs"/>
          <w:rtl/>
        </w:rPr>
        <w:t>ی</w:t>
      </w:r>
      <w:r w:rsidRPr="00CD1242">
        <w:rPr>
          <w:rStyle w:val="Char2"/>
          <w:rFonts w:hint="cs"/>
          <w:rtl/>
        </w:rPr>
        <w:t xml:space="preserve">ز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ه از جنگ بازگشتند و آنان </w:t>
      </w:r>
      <w:r w:rsidR="003616EF" w:rsidRPr="00CD1242">
        <w:rPr>
          <w:rStyle w:val="Char2"/>
          <w:rFonts w:hint="cs"/>
          <w:rtl/>
        </w:rPr>
        <w:t>ک</w:t>
      </w:r>
      <w:r w:rsidRPr="00CD1242">
        <w:rPr>
          <w:rStyle w:val="Char2"/>
          <w:rFonts w:hint="cs"/>
          <w:rtl/>
        </w:rPr>
        <w:t>ه درباره فرمانده</w:t>
      </w:r>
      <w:r w:rsidR="003616EF" w:rsidRPr="00CD1242">
        <w:rPr>
          <w:rStyle w:val="Char2"/>
          <w:rFonts w:hint="cs"/>
          <w:rtl/>
        </w:rPr>
        <w:t>ی</w:t>
      </w:r>
      <w:r w:rsidRPr="00CD1242">
        <w:rPr>
          <w:rStyle w:val="Char2"/>
          <w:rFonts w:hint="cs"/>
          <w:rtl/>
        </w:rPr>
        <w:t xml:space="preserve"> اسامه بحث و جدل </w:t>
      </w:r>
      <w:r w:rsidR="003616EF" w:rsidRPr="00CD1242">
        <w:rPr>
          <w:rStyle w:val="Char2"/>
          <w:rFonts w:hint="cs"/>
          <w:rtl/>
        </w:rPr>
        <w:t>ک</w:t>
      </w:r>
      <w:r w:rsidRPr="00CD1242">
        <w:rPr>
          <w:rStyle w:val="Char2"/>
          <w:rFonts w:hint="cs"/>
          <w:rtl/>
        </w:rPr>
        <w:t xml:space="preserve">ردند. </w:t>
      </w:r>
      <w:r w:rsidRPr="00CD1242">
        <w:rPr>
          <w:rStyle w:val="Char2"/>
          <w:vertAlign w:val="superscript"/>
          <w:rtl/>
        </w:rPr>
        <w:footnoteReference w:id="456"/>
      </w:r>
    </w:p>
    <w:p w:rsidR="00AC5501" w:rsidRPr="00CD1242" w:rsidRDefault="00AC5501" w:rsidP="00CD1242">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 xml:space="preserve">ا قابل تصور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دستور پروردگارش را به خاطر اختلاف </w:t>
      </w:r>
      <w:r w:rsidR="003616EF" w:rsidRPr="00CD1242">
        <w:rPr>
          <w:rStyle w:val="Char2"/>
          <w:rFonts w:hint="cs"/>
          <w:rtl/>
        </w:rPr>
        <w:t>ی</w:t>
      </w:r>
      <w:r w:rsidRPr="00CD1242">
        <w:rPr>
          <w:rStyle w:val="Char2"/>
          <w:rFonts w:hint="cs"/>
          <w:rtl/>
        </w:rPr>
        <w:t>ارانش در موارد بزرگ</w:t>
      </w:r>
      <w:r w:rsidR="00DE6F3E">
        <w:rPr>
          <w:rStyle w:val="Char2"/>
          <w:rFonts w:hint="eastAsia"/>
        </w:rPr>
        <w:t>‌</w:t>
      </w:r>
      <w:r w:rsidRPr="00CD1242">
        <w:rPr>
          <w:rStyle w:val="Char2"/>
          <w:rFonts w:hint="cs"/>
          <w:rtl/>
        </w:rPr>
        <w:t>تر از ا</w:t>
      </w:r>
      <w:r w:rsidR="003616EF" w:rsidRPr="00CD1242">
        <w:rPr>
          <w:rStyle w:val="Char2"/>
          <w:rFonts w:hint="cs"/>
          <w:rtl/>
        </w:rPr>
        <w:t>ی</w:t>
      </w:r>
      <w:r w:rsidRPr="00CD1242">
        <w:rPr>
          <w:rStyle w:val="Char2"/>
          <w:rFonts w:hint="cs"/>
          <w:rtl/>
        </w:rPr>
        <w:t>ن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ند؟ اگر بگو</w:t>
      </w:r>
      <w:r w:rsidR="003616EF" w:rsidRPr="00CD1242">
        <w:rPr>
          <w:rStyle w:val="Char2"/>
          <w:rFonts w:hint="cs"/>
          <w:rtl/>
        </w:rPr>
        <w:t>یی</w:t>
      </w:r>
      <w:r w:rsidRPr="00CD1242">
        <w:rPr>
          <w:rStyle w:val="Char2"/>
          <w:rFonts w:hint="cs"/>
          <w:rtl/>
        </w:rPr>
        <w:t>م به خاطر جدال</w:t>
      </w:r>
      <w:r w:rsidR="000E0383" w:rsidRPr="00CD1242">
        <w:rPr>
          <w:rStyle w:val="Char2"/>
          <w:rFonts w:hint="cs"/>
          <w:rtl/>
        </w:rPr>
        <w:t xml:space="preserve"> آن‌ها </w:t>
      </w:r>
      <w:r w:rsidRPr="00CD1242">
        <w:rPr>
          <w:rStyle w:val="Char2"/>
          <w:rFonts w:hint="cs"/>
          <w:rtl/>
        </w:rPr>
        <w:t>در نزد او و برا</w:t>
      </w:r>
      <w:r w:rsidR="003616EF" w:rsidRPr="00CD1242">
        <w:rPr>
          <w:rStyle w:val="Char2"/>
          <w:rFonts w:hint="cs"/>
          <w:rtl/>
        </w:rPr>
        <w:t>ی</w:t>
      </w:r>
      <w:r w:rsidRPr="00CD1242">
        <w:rPr>
          <w:rStyle w:val="Char2"/>
          <w:rFonts w:hint="cs"/>
          <w:rtl/>
        </w:rPr>
        <w:t xml:space="preserve"> مصلحت</w:t>
      </w:r>
      <w:r w:rsidR="003616EF" w:rsidRPr="00CD1242">
        <w:rPr>
          <w:rStyle w:val="Char2"/>
          <w:rFonts w:hint="cs"/>
          <w:rtl/>
        </w:rPr>
        <w:t>ی</w:t>
      </w:r>
      <w:r w:rsidRPr="00CD1242">
        <w:rPr>
          <w:rStyle w:val="Char2"/>
          <w:rFonts w:hint="cs"/>
          <w:rtl/>
        </w:rPr>
        <w:t xml:space="preserve"> آن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 چه مانع</w:t>
      </w:r>
      <w:r w:rsidR="003616EF" w:rsidRPr="00CD1242">
        <w:rPr>
          <w:rStyle w:val="Char2"/>
          <w:rFonts w:hint="cs"/>
          <w:rtl/>
        </w:rPr>
        <w:t>ی</w:t>
      </w:r>
      <w:r w:rsidRPr="00CD1242">
        <w:rPr>
          <w:rStyle w:val="Char2"/>
          <w:rFonts w:hint="cs"/>
          <w:rtl/>
        </w:rPr>
        <w:t xml:space="preserve"> او را بعداً از آن بازداشته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w:t>
      </w:r>
      <w:r w:rsidR="00740248">
        <w:rPr>
          <w:rStyle w:val="Char2"/>
          <w:rFonts w:hint="cs"/>
          <w:rtl/>
        </w:rPr>
        <w:t xml:space="preserve"> </w:t>
      </w:r>
      <w:r w:rsidRPr="00CD1242">
        <w:rPr>
          <w:rStyle w:val="Char2"/>
          <w:rFonts w:hint="cs"/>
          <w:rtl/>
        </w:rPr>
        <w:t>و بعد از آن جر</w:t>
      </w:r>
      <w:r w:rsidR="003616EF" w:rsidRPr="00CD1242">
        <w:rPr>
          <w:rStyle w:val="Char2"/>
          <w:rFonts w:hint="cs"/>
          <w:rtl/>
        </w:rPr>
        <w:t>ی</w:t>
      </w:r>
      <w:r w:rsidRPr="00CD1242">
        <w:rPr>
          <w:rStyle w:val="Char2"/>
          <w:rFonts w:hint="cs"/>
          <w:rtl/>
        </w:rPr>
        <w:t>ان چند روز در ق</w:t>
      </w:r>
      <w:r w:rsidR="003616EF" w:rsidRPr="00CD1242">
        <w:rPr>
          <w:rStyle w:val="Char2"/>
          <w:rFonts w:hint="cs"/>
          <w:rtl/>
        </w:rPr>
        <w:t>ی</w:t>
      </w:r>
      <w:r w:rsidRPr="00CD1242">
        <w:rPr>
          <w:rStyle w:val="Char2"/>
          <w:rFonts w:hint="cs"/>
          <w:rtl/>
        </w:rPr>
        <w:t>د ح</w:t>
      </w:r>
      <w:r w:rsidR="003616EF" w:rsidRPr="00CD1242">
        <w:rPr>
          <w:rStyle w:val="Char2"/>
          <w:rFonts w:hint="cs"/>
          <w:rtl/>
        </w:rPr>
        <w:t>ی</w:t>
      </w:r>
      <w:r w:rsidRPr="00CD1242">
        <w:rPr>
          <w:rStyle w:val="Char2"/>
          <w:rFonts w:hint="cs"/>
          <w:rtl/>
        </w:rPr>
        <w:t>ات بوده است؟ و همچنان</w:t>
      </w:r>
      <w:r w:rsidR="003616EF" w:rsidRPr="00CD1242">
        <w:rPr>
          <w:rStyle w:val="Char2"/>
          <w:rFonts w:hint="cs"/>
          <w:rtl/>
        </w:rPr>
        <w:t>ک</w:t>
      </w:r>
      <w:r w:rsidRPr="00CD1242">
        <w:rPr>
          <w:rStyle w:val="Char2"/>
          <w:rFonts w:hint="cs"/>
          <w:rtl/>
        </w:rPr>
        <w:t>ه در روا</w:t>
      </w:r>
      <w:r w:rsidR="003616EF" w:rsidRPr="00CD1242">
        <w:rPr>
          <w:rStyle w:val="Char2"/>
          <w:rFonts w:hint="cs"/>
          <w:rtl/>
        </w:rPr>
        <w:t>ی</w:t>
      </w:r>
      <w:r w:rsidRPr="00CD1242">
        <w:rPr>
          <w:rStyle w:val="Char2"/>
          <w:rFonts w:hint="cs"/>
          <w:rtl/>
        </w:rPr>
        <w:t>ت انس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ذ</w:t>
      </w:r>
      <w:r w:rsidR="003616EF" w:rsidRPr="00CD1242">
        <w:rPr>
          <w:rStyle w:val="Char2"/>
          <w:rFonts w:hint="cs"/>
          <w:rtl/>
        </w:rPr>
        <w:t>ک</w:t>
      </w:r>
      <w:r w:rsidRPr="00CD1242">
        <w:rPr>
          <w:rStyle w:val="Char2"/>
          <w:rFonts w:hint="cs"/>
          <w:rtl/>
        </w:rPr>
        <w:t>ر شده است</w:t>
      </w:r>
      <w:r w:rsidRPr="00CD1242">
        <w:rPr>
          <w:rStyle w:val="Char2"/>
          <w:vertAlign w:val="superscript"/>
          <w:rtl/>
        </w:rPr>
        <w:footnoteReference w:id="457"/>
      </w:r>
      <w:r w:rsidRPr="00CD1242">
        <w:rPr>
          <w:rStyle w:val="Char2"/>
          <w:rFonts w:hint="cs"/>
          <w:rtl/>
        </w:rPr>
        <w:t>. وفات آن حضرت</w:t>
      </w:r>
      <w:r w:rsidR="00510780" w:rsidRPr="00510780">
        <w:rPr>
          <w:rStyle w:val="Char2"/>
          <w:rFonts w:cs="CTraditional Arabic" w:hint="cs"/>
          <w:rtl/>
        </w:rPr>
        <w:t xml:space="preserve"> ج</w:t>
      </w:r>
      <w:r w:rsidRPr="00CD1242">
        <w:rPr>
          <w:rStyle w:val="Char2"/>
          <w:rFonts w:hint="cs"/>
          <w:rtl/>
        </w:rPr>
        <w:t xml:space="preserve"> روز دوشنبه و حادثه نوشتن روز پنجشنبه به اتفاق افتاده است. </w:t>
      </w:r>
    </w:p>
    <w:p w:rsidR="00AC5501" w:rsidRPr="00CD1242" w:rsidRDefault="00AC5501" w:rsidP="00CD1242">
      <w:pPr>
        <w:bidi/>
        <w:ind w:firstLine="284"/>
        <w:rPr>
          <w:rStyle w:val="Char2"/>
          <w:rtl/>
        </w:rPr>
      </w:pPr>
      <w:r w:rsidRPr="00CD1242">
        <w:rPr>
          <w:rStyle w:val="Char2"/>
          <w:rFonts w:hint="cs"/>
          <w:rtl/>
        </w:rPr>
        <w:t>اگر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جدال </w:t>
      </w:r>
      <w:r w:rsidR="003616EF" w:rsidRPr="00CD1242">
        <w:rPr>
          <w:rStyle w:val="Char2"/>
          <w:rFonts w:hint="cs"/>
          <w:rtl/>
        </w:rPr>
        <w:t>ک</w:t>
      </w:r>
      <w:r w:rsidRPr="00CD1242">
        <w:rPr>
          <w:rStyle w:val="Char2"/>
          <w:rFonts w:hint="cs"/>
          <w:rtl/>
        </w:rPr>
        <w:t>رده‌ و دوباره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‌ترس</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سخن او را نپذ</w:t>
      </w:r>
      <w:r w:rsidR="003616EF" w:rsidRPr="00CD1242">
        <w:rPr>
          <w:rStyle w:val="Char2"/>
          <w:rFonts w:hint="cs"/>
          <w:rtl/>
        </w:rPr>
        <w:t>ی</w:t>
      </w:r>
      <w:r w:rsidRPr="00CD1242">
        <w:rPr>
          <w:rStyle w:val="Char2"/>
          <w:rFonts w:hint="cs"/>
          <w:rtl/>
        </w:rPr>
        <w:t xml:space="preserve">رند، و دوباره مخالفت </w:t>
      </w:r>
      <w:r w:rsidR="003616EF" w:rsidRPr="00CD1242">
        <w:rPr>
          <w:rStyle w:val="Char2"/>
          <w:rFonts w:hint="cs"/>
          <w:rtl/>
        </w:rPr>
        <w:t>ک</w:t>
      </w:r>
      <w:r w:rsidRPr="00CD1242">
        <w:rPr>
          <w:rStyle w:val="Char2"/>
          <w:rFonts w:hint="cs"/>
          <w:rtl/>
        </w:rPr>
        <w:t xml:space="preserve">نند، همچنان </w:t>
      </w:r>
      <w:r w:rsidR="003616EF" w:rsidRPr="00CD1242">
        <w:rPr>
          <w:rStyle w:val="Char2"/>
          <w:rFonts w:hint="cs"/>
          <w:rtl/>
        </w:rPr>
        <w:t>ک</w:t>
      </w:r>
      <w:r w:rsidRPr="00CD1242">
        <w:rPr>
          <w:rStyle w:val="Char2"/>
          <w:rFonts w:hint="cs"/>
          <w:rtl/>
        </w:rPr>
        <w:t xml:space="preserve">ه بار اول نزاع </w:t>
      </w:r>
      <w:r w:rsidR="003616EF" w:rsidRPr="00CD1242">
        <w:rPr>
          <w:rStyle w:val="Char2"/>
          <w:rFonts w:hint="cs"/>
          <w:rtl/>
        </w:rPr>
        <w:t>ک</w:t>
      </w:r>
      <w:r w:rsidRPr="00CD1242">
        <w:rPr>
          <w:rStyle w:val="Char2"/>
          <w:rFonts w:hint="cs"/>
          <w:rtl/>
        </w:rPr>
        <w:t>ردند.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ا</w:t>
      </w:r>
      <w:r w:rsidR="003616EF" w:rsidRPr="00CD1242">
        <w:rPr>
          <w:rStyle w:val="Char2"/>
          <w:rFonts w:hint="cs"/>
          <w:rtl/>
        </w:rPr>
        <w:t>ی</w:t>
      </w:r>
      <w:r w:rsidRPr="00CD1242">
        <w:rPr>
          <w:rStyle w:val="Char2"/>
          <w:rFonts w:hint="cs"/>
          <w:rtl/>
        </w:rPr>
        <w:t>ن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وارد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ز</w:t>
      </w:r>
      <w:r w:rsidR="003616EF" w:rsidRPr="00CD1242">
        <w:rPr>
          <w:rStyle w:val="Char2"/>
          <w:rFonts w:hint="cs"/>
          <w:rtl/>
        </w:rPr>
        <w:t>ی</w:t>
      </w:r>
      <w:r w:rsidRPr="00CD1242">
        <w:rPr>
          <w:rStyle w:val="Char2"/>
          <w:rFonts w:hint="cs"/>
          <w:rtl/>
        </w:rPr>
        <w:t>را وظ</w:t>
      </w:r>
      <w:r w:rsidR="003616EF" w:rsidRPr="00CD1242">
        <w:rPr>
          <w:rStyle w:val="Char2"/>
          <w:rFonts w:hint="cs"/>
          <w:rtl/>
        </w:rPr>
        <w:t>ی</w:t>
      </w:r>
      <w:r w:rsidRPr="00CD1242">
        <w:rPr>
          <w:rStyle w:val="Char2"/>
          <w:rFonts w:hint="cs"/>
          <w:rtl/>
        </w:rPr>
        <w:t>فه او تبل</w:t>
      </w:r>
      <w:r w:rsidR="003616EF" w:rsidRPr="00CD1242">
        <w:rPr>
          <w:rStyle w:val="Char2"/>
          <w:rFonts w:hint="cs"/>
          <w:rtl/>
        </w:rPr>
        <w:t>ی</w:t>
      </w:r>
      <w:r w:rsidRPr="00CD1242">
        <w:rPr>
          <w:rStyle w:val="Char2"/>
          <w:rFonts w:hint="cs"/>
          <w:rtl/>
        </w:rPr>
        <w:t>غ است، همچنان</w:t>
      </w:r>
      <w:r w:rsidR="003616EF" w:rsidRPr="00CD1242">
        <w:rPr>
          <w:rStyle w:val="Char2"/>
          <w:rFonts w:hint="cs"/>
          <w:rtl/>
        </w:rPr>
        <w:t>ک</w:t>
      </w:r>
      <w:r w:rsidRPr="00CD1242">
        <w:rPr>
          <w:rStyle w:val="Char2"/>
          <w:rFonts w:hint="cs"/>
          <w:rtl/>
        </w:rPr>
        <w:t>ه خداوند فرموده است:</w:t>
      </w:r>
      <w:r w:rsidR="00A72BE7" w:rsidRPr="00CD1242">
        <w:rPr>
          <w:rStyle w:val="Char2"/>
          <w:rFonts w:hint="cs"/>
          <w:rtl/>
        </w:rPr>
        <w:t xml:space="preserve"> </w:t>
      </w:r>
      <w:r w:rsidR="00A72BE7" w:rsidRPr="00CD1242">
        <w:rPr>
          <w:rStyle w:val="Char2"/>
          <w:rFonts w:cs="Traditional Arabic"/>
          <w:color w:val="000000"/>
          <w:shd w:val="clear" w:color="auto" w:fill="FFFFFF"/>
          <w:rtl/>
        </w:rPr>
        <w:t>﴿</w:t>
      </w:r>
      <w:r w:rsidR="00A72BE7" w:rsidRPr="007469AF">
        <w:rPr>
          <w:rStyle w:val="Chara"/>
          <w:rtl/>
        </w:rPr>
        <w:t xml:space="preserve">مَّن يُطِعِ </w:t>
      </w:r>
      <w:r w:rsidR="00A72BE7" w:rsidRPr="007469AF">
        <w:rPr>
          <w:rStyle w:val="Chara"/>
          <w:rFonts w:hint="cs"/>
          <w:rtl/>
        </w:rPr>
        <w:t>ٱ</w:t>
      </w:r>
      <w:r w:rsidR="00A72BE7" w:rsidRPr="007469AF">
        <w:rPr>
          <w:rStyle w:val="Chara"/>
          <w:rFonts w:hint="eastAsia"/>
          <w:rtl/>
        </w:rPr>
        <w:t>لرَّسُولَ</w:t>
      </w:r>
      <w:r w:rsidR="00A72BE7" w:rsidRPr="007469AF">
        <w:rPr>
          <w:rStyle w:val="Chara"/>
          <w:rtl/>
        </w:rPr>
        <w:t xml:space="preserve"> فَقَدۡ أَطَاعَ </w:t>
      </w:r>
      <w:r w:rsidR="00A72BE7" w:rsidRPr="007469AF">
        <w:rPr>
          <w:rStyle w:val="Chara"/>
          <w:rFonts w:hint="cs"/>
          <w:rtl/>
        </w:rPr>
        <w:t>ٱ</w:t>
      </w:r>
      <w:r w:rsidR="00A72BE7" w:rsidRPr="007469AF">
        <w:rPr>
          <w:rStyle w:val="Chara"/>
          <w:rFonts w:hint="eastAsia"/>
          <w:rtl/>
        </w:rPr>
        <w:t>للَّهَۖ</w:t>
      </w:r>
      <w:r w:rsidR="00A72BE7" w:rsidRPr="007469AF">
        <w:rPr>
          <w:rStyle w:val="Chara"/>
          <w:rtl/>
        </w:rPr>
        <w:t xml:space="preserve"> وَمَن تَوَلَّىٰ فَمَآ أَرۡسَلۡنَٰكَ عَلَيۡهِمۡ حَفِيظٗا٨٠</w:t>
      </w:r>
      <w:r w:rsidR="00A72BE7" w:rsidRPr="00CD1242">
        <w:rPr>
          <w:rStyle w:val="Char2"/>
          <w:rFonts w:cs="Traditional Arabic"/>
          <w:color w:val="000000"/>
          <w:shd w:val="clear" w:color="auto" w:fill="FFFFFF"/>
          <w:rtl/>
        </w:rPr>
        <w:t>﴾</w:t>
      </w:r>
      <w:r w:rsidR="00A72BE7" w:rsidRPr="00CD1242">
        <w:rPr>
          <w:rStyle w:val="Char6"/>
          <w:rtl/>
        </w:rPr>
        <w:t xml:space="preserve"> [النساء: 80]</w:t>
      </w:r>
      <w:r w:rsidRPr="00CD1242">
        <w:rPr>
          <w:rStyle w:val="Char6"/>
          <w:rFonts w:hint="cs"/>
          <w:rtl/>
        </w:rPr>
        <w:t>.</w:t>
      </w:r>
    </w:p>
    <w:p w:rsidR="00AC5501" w:rsidRPr="00CD1242" w:rsidRDefault="00AC5501" w:rsidP="00DE6F3E">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از رسول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از خداوند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 است و آنان </w:t>
      </w:r>
      <w:r w:rsidR="003616EF" w:rsidRPr="00CD1242">
        <w:rPr>
          <w:rStyle w:val="Char2"/>
          <w:rFonts w:hint="cs"/>
          <w:rtl/>
        </w:rPr>
        <w:t>ک</w:t>
      </w:r>
      <w:r w:rsidRPr="00CD1242">
        <w:rPr>
          <w:rStyle w:val="Char2"/>
          <w:rFonts w:hint="cs"/>
          <w:rtl/>
        </w:rPr>
        <w:t>ه سر‌باز زدند، پس ما تو را به نگهبان</w:t>
      </w:r>
      <w:r w:rsidR="003616EF" w:rsidRPr="00CD1242">
        <w:rPr>
          <w:rStyle w:val="Char2"/>
          <w:rFonts w:hint="cs"/>
          <w:rtl/>
        </w:rPr>
        <w:t>ی</w:t>
      </w:r>
      <w:r w:rsidRPr="00CD1242">
        <w:rPr>
          <w:rStyle w:val="Char2"/>
          <w:rFonts w:hint="cs"/>
          <w:rtl/>
        </w:rPr>
        <w:t xml:space="preserve"> آنان نفرستاده‌ا</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rPr>
          <w:rStyle w:val="Char2"/>
          <w:rtl/>
        </w:rPr>
      </w:pPr>
      <w:r w:rsidRPr="00CD1242">
        <w:rPr>
          <w:rStyle w:val="Char2"/>
          <w:rFonts w:hint="cs"/>
          <w:rtl/>
        </w:rPr>
        <w:t>ننوشتن نامه توسط پ</w:t>
      </w:r>
      <w:r w:rsidR="003616EF" w:rsidRPr="00CD1242">
        <w:rPr>
          <w:rStyle w:val="Char2"/>
          <w:rFonts w:hint="cs"/>
          <w:rtl/>
        </w:rPr>
        <w:t>ی</w:t>
      </w:r>
      <w:r w:rsidRPr="00CD1242">
        <w:rPr>
          <w:rStyle w:val="Char2"/>
          <w:rFonts w:hint="cs"/>
          <w:rtl/>
        </w:rPr>
        <w:t xml:space="preserve">امبر نشانگر آن است </w:t>
      </w:r>
      <w:r w:rsidR="003616EF" w:rsidRPr="00CD1242">
        <w:rPr>
          <w:rStyle w:val="Char2"/>
          <w:rFonts w:hint="cs"/>
          <w:rtl/>
        </w:rPr>
        <w:t>ک</w:t>
      </w:r>
      <w:r w:rsidRPr="00CD1242">
        <w:rPr>
          <w:rStyle w:val="Char2"/>
          <w:rFonts w:hint="cs"/>
          <w:rtl/>
        </w:rPr>
        <w:t>ه نوشتن آن جزو د</w:t>
      </w:r>
      <w:r w:rsidR="003616EF" w:rsidRPr="00CD1242">
        <w:rPr>
          <w:rStyle w:val="Char2"/>
          <w:rFonts w:hint="cs"/>
          <w:rtl/>
        </w:rPr>
        <w:t>ی</w:t>
      </w:r>
      <w:r w:rsidRPr="00CD1242">
        <w:rPr>
          <w:rStyle w:val="Char2"/>
          <w:rFonts w:hint="cs"/>
          <w:rtl/>
        </w:rPr>
        <w:t>ن و امور واجب نبوده است.</w:t>
      </w:r>
    </w:p>
    <w:p w:rsidR="00AC5501" w:rsidRPr="00CD1242" w:rsidRDefault="00AC5501" w:rsidP="00CD1242">
      <w:pPr>
        <w:bidi/>
        <w:ind w:firstLine="284"/>
        <w:jc w:val="lowKashida"/>
        <w:rPr>
          <w:rStyle w:val="Char2"/>
          <w:rtl/>
        </w:rPr>
      </w:pPr>
      <w:r w:rsidRPr="00CD1242">
        <w:rPr>
          <w:rStyle w:val="Char2"/>
          <w:rFonts w:hint="cs"/>
          <w:rtl/>
        </w:rPr>
        <w:t>چنانچه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م به اتفاق اهل سنت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رافض</w:t>
      </w:r>
      <w:r w:rsidR="003616EF" w:rsidRPr="00CD1242">
        <w:rPr>
          <w:rStyle w:val="Char2"/>
          <w:rFonts w:hint="cs"/>
          <w:rtl/>
        </w:rPr>
        <w:t>ی</w:t>
      </w:r>
      <w:r w:rsidRPr="00CD1242">
        <w:rPr>
          <w:rStyle w:val="Char2"/>
          <w:rFonts w:hint="cs"/>
          <w:rtl/>
        </w:rPr>
        <w:t>،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آن نوشته را تا زمان وفاتش ننوشته است. پس با</w:t>
      </w:r>
      <w:r w:rsidR="003616EF" w:rsidRPr="00CD1242">
        <w:rPr>
          <w:rStyle w:val="Char2"/>
          <w:rFonts w:hint="cs"/>
          <w:rtl/>
        </w:rPr>
        <w:t>ی</w:t>
      </w:r>
      <w:r w:rsidRPr="00CD1242">
        <w:rPr>
          <w:rStyle w:val="Char2"/>
          <w:rFonts w:hint="cs"/>
          <w:rtl/>
        </w:rPr>
        <w:t>د بدان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نوشتن آن جزو امور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نبود </w:t>
      </w:r>
      <w:r w:rsidR="003616EF" w:rsidRPr="00CD1242">
        <w:rPr>
          <w:rStyle w:val="Char2"/>
          <w:rFonts w:hint="cs"/>
          <w:rtl/>
        </w:rPr>
        <w:t>ک</w:t>
      </w:r>
      <w:r w:rsidRPr="00CD1242">
        <w:rPr>
          <w:rStyle w:val="Char2"/>
          <w:rFonts w:hint="cs"/>
          <w:rtl/>
        </w:rPr>
        <w:t>ه او مامور تبل</w:t>
      </w:r>
      <w:r w:rsidR="003616EF" w:rsidRPr="00CD1242">
        <w:rPr>
          <w:rStyle w:val="Char2"/>
          <w:rFonts w:hint="cs"/>
          <w:rtl/>
        </w:rPr>
        <w:t>ی</w:t>
      </w:r>
      <w:r w:rsidRPr="00CD1242">
        <w:rPr>
          <w:rStyle w:val="Char2"/>
          <w:rFonts w:hint="cs"/>
          <w:rtl/>
        </w:rPr>
        <w:t xml:space="preserve">غ آن بوده باشد ونه آنگونه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توص</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رده است ز</w:t>
      </w:r>
      <w:r w:rsidR="003616EF" w:rsidRPr="00CD1242">
        <w:rPr>
          <w:rStyle w:val="Char2"/>
          <w:rFonts w:hint="cs"/>
          <w:rtl/>
        </w:rPr>
        <w:t>ی</w:t>
      </w:r>
      <w:r w:rsidRPr="00CD1242">
        <w:rPr>
          <w:rStyle w:val="Char2"/>
          <w:rFonts w:hint="cs"/>
          <w:rtl/>
        </w:rPr>
        <w:t>را برا</w:t>
      </w:r>
      <w:r w:rsidR="003616EF" w:rsidRPr="00CD1242">
        <w:rPr>
          <w:rStyle w:val="Char2"/>
          <w:rFonts w:hint="cs"/>
          <w:rtl/>
        </w:rPr>
        <w:t>ی</w:t>
      </w:r>
      <w:r w:rsidRPr="00CD1242">
        <w:rPr>
          <w:rStyle w:val="Char2"/>
          <w:rFonts w:hint="cs"/>
          <w:rtl/>
        </w:rPr>
        <w:t xml:space="preserve"> رسول خدا</w:t>
      </w:r>
      <w:r w:rsidR="00510780" w:rsidRPr="00510780">
        <w:rPr>
          <w:rStyle w:val="Char2"/>
          <w:rFonts w:cs="CTraditional Arabic"/>
          <w:rtl/>
        </w:rPr>
        <w:t xml:space="preserve"> ج</w:t>
      </w:r>
      <w:r w:rsidRPr="00CD1242">
        <w:rPr>
          <w:rStyle w:val="Char2"/>
          <w:rFonts w:hint="cs"/>
          <w:rtl/>
        </w:rPr>
        <w:t xml:space="preserve"> محال است از فرمان خداوند سرپ</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بدان سبب </w:t>
      </w:r>
      <w:r w:rsidR="003616EF" w:rsidRPr="00CD1242">
        <w:rPr>
          <w:rStyle w:val="Char2"/>
          <w:rFonts w:hint="cs"/>
          <w:rtl/>
        </w:rPr>
        <w:t>ک</w:t>
      </w:r>
      <w:r w:rsidRPr="00CD1242">
        <w:rPr>
          <w:rStyle w:val="Char2"/>
          <w:rFonts w:hint="cs"/>
          <w:rtl/>
        </w:rPr>
        <w:t xml:space="preserve">ه قرآن بر آن دلالت </w:t>
      </w:r>
      <w:r w:rsidR="003616EF" w:rsidRPr="00CD1242">
        <w:rPr>
          <w:rStyle w:val="Char2"/>
          <w:rFonts w:hint="cs"/>
          <w:rtl/>
        </w:rPr>
        <w:t>ک</w:t>
      </w:r>
      <w:r w:rsidRPr="00CD1242">
        <w:rPr>
          <w:rStyle w:val="Char2"/>
          <w:rFonts w:hint="cs"/>
          <w:rtl/>
        </w:rPr>
        <w:t>رده‌ است، ز</w:t>
      </w:r>
      <w:r w:rsidR="003616EF" w:rsidRPr="00CD1242">
        <w:rPr>
          <w:rStyle w:val="Char2"/>
          <w:rFonts w:hint="cs"/>
          <w:rtl/>
        </w:rPr>
        <w:t>ی</w:t>
      </w:r>
      <w:r w:rsidRPr="00CD1242">
        <w:rPr>
          <w:rStyle w:val="Char2"/>
          <w:rFonts w:hint="cs"/>
          <w:rtl/>
        </w:rPr>
        <w:t>را خداوند د</w:t>
      </w:r>
      <w:r w:rsidR="003616EF" w:rsidRPr="00CD1242">
        <w:rPr>
          <w:rStyle w:val="Char2"/>
          <w:rFonts w:hint="cs"/>
          <w:rtl/>
        </w:rPr>
        <w:t>ی</w:t>
      </w:r>
      <w:r w:rsidRPr="00CD1242">
        <w:rPr>
          <w:rStyle w:val="Char2"/>
          <w:rFonts w:hint="cs"/>
          <w:rtl/>
        </w:rPr>
        <w:t>ن را بر او و امتش ت</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ل و قبل از حجة الوداع بر او نازل </w:t>
      </w:r>
      <w:r w:rsidR="003616EF" w:rsidRPr="00CD1242">
        <w:rPr>
          <w:rStyle w:val="Char2"/>
          <w:rFonts w:hint="cs"/>
          <w:rtl/>
        </w:rPr>
        <w:t>ک</w:t>
      </w:r>
      <w:r w:rsidRPr="00CD1242">
        <w:rPr>
          <w:rStyle w:val="Char2"/>
          <w:rFonts w:hint="cs"/>
          <w:rtl/>
        </w:rPr>
        <w:t>رده است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72BE7" w:rsidRPr="00CD1242">
        <w:rPr>
          <w:rStyle w:val="Char2"/>
          <w:rFonts w:hint="cs"/>
          <w:rtl/>
        </w:rPr>
        <w:t xml:space="preserve"> </w:t>
      </w:r>
      <w:r w:rsidR="00A72BE7" w:rsidRPr="00CD1242">
        <w:rPr>
          <w:rStyle w:val="Char2"/>
          <w:rFonts w:cs="Traditional Arabic"/>
          <w:color w:val="000000"/>
          <w:shd w:val="clear" w:color="auto" w:fill="FFFFFF"/>
          <w:rtl/>
        </w:rPr>
        <w:t>﴿</w:t>
      </w:r>
      <w:r w:rsidR="00A72BE7" w:rsidRPr="007469AF">
        <w:rPr>
          <w:rStyle w:val="Chara"/>
          <w:rFonts w:hint="cs"/>
          <w:rtl/>
        </w:rPr>
        <w:t>ٱ</w:t>
      </w:r>
      <w:r w:rsidR="00A72BE7" w:rsidRPr="007469AF">
        <w:rPr>
          <w:rStyle w:val="Chara"/>
          <w:rFonts w:hint="eastAsia"/>
          <w:rtl/>
        </w:rPr>
        <w:t>لۡيَوۡمَ</w:t>
      </w:r>
      <w:r w:rsidR="00A72BE7" w:rsidRPr="007469AF">
        <w:rPr>
          <w:rStyle w:val="Chara"/>
          <w:rtl/>
        </w:rPr>
        <w:t xml:space="preserve"> أَكۡمَلۡتُ لَكُمۡ دِينَكُمۡ وَأَتۡمَمۡتُ عَلَيۡكُمۡ نِعۡمَتِي وَرَضِيتُ لَكُمُ </w:t>
      </w:r>
      <w:r w:rsidR="00A72BE7" w:rsidRPr="007469AF">
        <w:rPr>
          <w:rStyle w:val="Chara"/>
          <w:rFonts w:hint="cs"/>
          <w:rtl/>
        </w:rPr>
        <w:t>ٱ</w:t>
      </w:r>
      <w:r w:rsidR="00A72BE7" w:rsidRPr="007469AF">
        <w:rPr>
          <w:rStyle w:val="Chara"/>
          <w:rFonts w:hint="eastAsia"/>
          <w:rtl/>
        </w:rPr>
        <w:t>لۡإِسۡلَٰمَ</w:t>
      </w:r>
      <w:r w:rsidR="00A72BE7" w:rsidRPr="007469AF">
        <w:rPr>
          <w:rStyle w:val="Chara"/>
          <w:rtl/>
        </w:rPr>
        <w:t xml:space="preserve"> دِينٗاۚ</w:t>
      </w:r>
      <w:r w:rsidR="00A72BE7" w:rsidRPr="00CD1242">
        <w:rPr>
          <w:rStyle w:val="Char2"/>
          <w:rFonts w:cs="Traditional Arabic"/>
          <w:color w:val="000000"/>
          <w:shd w:val="clear" w:color="auto" w:fill="FFFFFF"/>
          <w:rtl/>
        </w:rPr>
        <w:t>﴾</w:t>
      </w:r>
      <w:r w:rsidR="00A72BE7" w:rsidRPr="00CD1242">
        <w:rPr>
          <w:rStyle w:val="Char6"/>
          <w:rtl/>
        </w:rPr>
        <w:t xml:space="preserve"> [المائدة: 3]</w:t>
      </w:r>
      <w:r w:rsidRPr="00CD1242">
        <w:rPr>
          <w:rStyle w:val="Char6"/>
          <w:rFonts w:hint="cs"/>
          <w:rtl/>
        </w:rPr>
        <w:t>.</w:t>
      </w:r>
    </w:p>
    <w:p w:rsidR="00AC5501" w:rsidRPr="00CD1242" w:rsidRDefault="00AC5501" w:rsidP="00DE6F3E">
      <w:pPr>
        <w:bidi/>
        <w:ind w:firstLine="284"/>
        <w:jc w:val="lowKashida"/>
        <w:rPr>
          <w:rStyle w:val="Char2"/>
          <w:rtl/>
        </w:rPr>
      </w:pPr>
      <w:r w:rsidRPr="00CD1242">
        <w:rPr>
          <w:rStyle w:val="Char2"/>
          <w:rFonts w:hint="cs"/>
          <w:rtl/>
        </w:rPr>
        <w:t>«امروز د</w:t>
      </w:r>
      <w:r w:rsidR="003616EF" w:rsidRPr="00CD1242">
        <w:rPr>
          <w:rStyle w:val="Char2"/>
          <w:rFonts w:hint="cs"/>
          <w:rtl/>
        </w:rPr>
        <w:t>ی</w:t>
      </w:r>
      <w:r w:rsidRPr="00CD1242">
        <w:rPr>
          <w:rStyle w:val="Char2"/>
          <w:rFonts w:hint="cs"/>
          <w:rtl/>
        </w:rPr>
        <w:t xml:space="preserve">نتان را </w:t>
      </w:r>
      <w:r w:rsidR="003616EF" w:rsidRPr="00CD1242">
        <w:rPr>
          <w:rStyle w:val="Char2"/>
          <w:rFonts w:hint="cs"/>
          <w:rtl/>
        </w:rPr>
        <w:t>ک</w:t>
      </w:r>
      <w:r w:rsidRPr="00CD1242">
        <w:rPr>
          <w:rStyle w:val="Char2"/>
          <w:rFonts w:hint="cs"/>
          <w:rtl/>
        </w:rPr>
        <w:t xml:space="preserve">امل </w:t>
      </w:r>
      <w:r w:rsidR="003616EF" w:rsidRPr="00CD1242">
        <w:rPr>
          <w:rStyle w:val="Char2"/>
          <w:rFonts w:hint="cs"/>
          <w:rtl/>
        </w:rPr>
        <w:t>ک</w:t>
      </w:r>
      <w:r w:rsidRPr="00CD1242">
        <w:rPr>
          <w:rStyle w:val="Char2"/>
          <w:rFonts w:hint="cs"/>
          <w:rtl/>
        </w:rPr>
        <w:t xml:space="preserve">ردم و نعمتم را بر شما اتمام </w:t>
      </w:r>
      <w:r w:rsidR="003616EF" w:rsidRPr="00CD1242">
        <w:rPr>
          <w:rStyle w:val="Char2"/>
          <w:rFonts w:hint="cs"/>
          <w:rtl/>
        </w:rPr>
        <w:t>ک</w:t>
      </w:r>
      <w:r w:rsidRPr="00CD1242">
        <w:rPr>
          <w:rStyle w:val="Char2"/>
          <w:rFonts w:hint="cs"/>
          <w:rtl/>
        </w:rPr>
        <w:t>ردم و اسلام را برا</w:t>
      </w:r>
      <w:r w:rsidR="003616EF" w:rsidRPr="00CD1242">
        <w:rPr>
          <w:rStyle w:val="Char2"/>
          <w:rFonts w:hint="cs"/>
          <w:rtl/>
        </w:rPr>
        <w:t>ی</w:t>
      </w:r>
      <w:r w:rsidRPr="00CD1242">
        <w:rPr>
          <w:rStyle w:val="Char2"/>
          <w:rFonts w:hint="cs"/>
          <w:rtl/>
        </w:rPr>
        <w:t>تان پسند</w:t>
      </w:r>
      <w:r w:rsidR="003616EF" w:rsidRPr="00CD1242">
        <w:rPr>
          <w:rStyle w:val="Char2"/>
          <w:rFonts w:hint="cs"/>
          <w:rtl/>
        </w:rPr>
        <w:t>ی</w:t>
      </w:r>
      <w:r w:rsidRPr="00CD1242">
        <w:rPr>
          <w:rStyle w:val="Char2"/>
          <w:rFonts w:hint="cs"/>
          <w:rtl/>
        </w:rPr>
        <w:t>دم».</w:t>
      </w:r>
    </w:p>
    <w:p w:rsidR="00AC5501" w:rsidRPr="00CD1242" w:rsidRDefault="00AC5501" w:rsidP="00CD124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هم</w:t>
      </w:r>
      <w:r w:rsidR="003616EF" w:rsidRPr="00CD1242">
        <w:rPr>
          <w:rStyle w:val="Char2"/>
          <w:rFonts w:hint="cs"/>
          <w:rtl/>
        </w:rPr>
        <w:t>ی</w:t>
      </w:r>
      <w:r w:rsidRPr="00CD1242">
        <w:rPr>
          <w:rStyle w:val="Char2"/>
          <w:rFonts w:hint="cs"/>
          <w:rtl/>
        </w:rPr>
        <w:t>ن‌باره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 xml:space="preserve">د: </w:t>
      </w:r>
      <w:r w:rsidRPr="00CD1242">
        <w:rPr>
          <w:rStyle w:val="Char9"/>
          <w:rFonts w:hint="cs"/>
          <w:rtl/>
        </w:rPr>
        <w:t xml:space="preserve">«إني تركتكم علي مثل البيضاء ليلها كنهارها لايزيع عنها بعدي إلا هالك» </w:t>
      </w:r>
      <w:r w:rsidRPr="00CD1242">
        <w:rPr>
          <w:rStyle w:val="Char2"/>
          <w:rFonts w:hint="cs"/>
          <w:rtl/>
        </w:rPr>
        <w:t>«من شما را بر سر راه</w:t>
      </w:r>
      <w:r w:rsidR="003616EF" w:rsidRPr="00CD1242">
        <w:rPr>
          <w:rStyle w:val="Char2"/>
          <w:rFonts w:hint="cs"/>
          <w:rtl/>
        </w:rPr>
        <w:t>ی</w:t>
      </w:r>
      <w:r w:rsidRPr="00CD1242">
        <w:rPr>
          <w:rStyle w:val="Char2"/>
          <w:rFonts w:hint="cs"/>
          <w:rtl/>
        </w:rPr>
        <w:t xml:space="preserve"> روشن گذاشته وتر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رده‌ام </w:t>
      </w:r>
      <w:r w:rsidR="003616EF" w:rsidRPr="00CD1242">
        <w:rPr>
          <w:rStyle w:val="Char2"/>
          <w:rFonts w:hint="cs"/>
          <w:rtl/>
        </w:rPr>
        <w:t>ک</w:t>
      </w:r>
      <w:r w:rsidRPr="00CD1242">
        <w:rPr>
          <w:rStyle w:val="Char2"/>
          <w:rFonts w:hint="cs"/>
          <w:rtl/>
        </w:rPr>
        <w:t>ه شب آن مانند روزش روشن است و بعد از من فقط هلا</w:t>
      </w:r>
      <w:r w:rsidR="003616EF" w:rsidRPr="00CD1242">
        <w:rPr>
          <w:rStyle w:val="Char2"/>
          <w:rFonts w:hint="cs"/>
          <w:rtl/>
        </w:rPr>
        <w:t>ک</w:t>
      </w:r>
      <w:r w:rsidRPr="00CD1242">
        <w:rPr>
          <w:rStyle w:val="Char2"/>
          <w:rFonts w:hint="cs"/>
          <w:rtl/>
        </w:rPr>
        <w:t>‌شوندگان از آن منحرف م</w:t>
      </w:r>
      <w:r w:rsidR="003616EF" w:rsidRPr="00CD1242">
        <w:rPr>
          <w:rStyle w:val="Char2"/>
          <w:rFonts w:hint="cs"/>
          <w:rtl/>
        </w:rPr>
        <w:t>ی</w:t>
      </w:r>
      <w:r w:rsidRPr="00CD1242">
        <w:rPr>
          <w:rStyle w:val="Char2"/>
          <w:rFonts w:hint="cs"/>
          <w:rtl/>
        </w:rPr>
        <w:t xml:space="preserve">‌شوند». </w:t>
      </w:r>
      <w:r w:rsidRPr="00CD1242">
        <w:rPr>
          <w:rStyle w:val="Char2"/>
          <w:vertAlign w:val="superscript"/>
          <w:rtl/>
        </w:rPr>
        <w:footnoteReference w:id="458"/>
      </w:r>
    </w:p>
    <w:p w:rsidR="00AC5501" w:rsidRPr="00CD1242" w:rsidRDefault="00AC5501" w:rsidP="00CD1242">
      <w:pPr>
        <w:bidi/>
        <w:ind w:firstLine="284"/>
        <w:jc w:val="lowKashida"/>
        <w:rPr>
          <w:rStyle w:val="Char2"/>
          <w:rtl/>
        </w:rPr>
      </w:pPr>
      <w:r w:rsidRPr="00CD1242">
        <w:rPr>
          <w:rStyle w:val="Char2"/>
          <w:rFonts w:hint="cs"/>
          <w:rtl/>
        </w:rPr>
        <w:t xml:space="preserve">حال </w:t>
      </w:r>
      <w:r w:rsidR="003616EF" w:rsidRPr="00CD1242">
        <w:rPr>
          <w:rStyle w:val="Char2"/>
          <w:rFonts w:hint="cs"/>
          <w:rtl/>
        </w:rPr>
        <w:t>ک</w:t>
      </w:r>
      <w:r w:rsidRPr="00CD1242">
        <w:rPr>
          <w:rStyle w:val="Char2"/>
          <w:rFonts w:hint="cs"/>
          <w:rtl/>
        </w:rPr>
        <w:t>ه باطل و ب</w:t>
      </w:r>
      <w:r w:rsidR="003616EF" w:rsidRPr="00CD1242">
        <w:rPr>
          <w:rStyle w:val="Char2"/>
          <w:rFonts w:hint="cs"/>
          <w:rtl/>
        </w:rPr>
        <w:t>ی</w:t>
      </w:r>
      <w:r w:rsidRPr="00CD1242">
        <w:rPr>
          <w:rStyle w:val="Char2"/>
          <w:rFonts w:hint="cs"/>
          <w:rtl/>
        </w:rPr>
        <w:t>‌اساس بودن سخن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امت اسلام</w:t>
      </w:r>
      <w:r w:rsidR="003616EF" w:rsidRPr="00CD1242">
        <w:rPr>
          <w:rStyle w:val="Char2"/>
          <w:rFonts w:hint="cs"/>
          <w:rtl/>
        </w:rPr>
        <w:t>ی</w:t>
      </w:r>
      <w:r w:rsidRPr="00CD1242">
        <w:rPr>
          <w:rStyle w:val="Char2"/>
          <w:rFonts w:hint="cs"/>
          <w:rtl/>
        </w:rPr>
        <w:t xml:space="preserve"> به سبب نوشته نشدن نامه</w:t>
      </w:r>
      <w:r w:rsidR="00510780" w:rsidRPr="00510780">
        <w:rPr>
          <w:rStyle w:val="Char2"/>
          <w:rFonts w:cs="CTraditional Arabic" w:hint="cs"/>
          <w:rtl/>
        </w:rPr>
        <w:t xml:space="preserve"> ج</w:t>
      </w:r>
      <w:r w:rsidRPr="00CD1242">
        <w:rPr>
          <w:rStyle w:val="Char2"/>
          <w:rFonts w:hint="cs"/>
          <w:rtl/>
        </w:rPr>
        <w:t xml:space="preserve"> دچار گمراه</w:t>
      </w:r>
      <w:r w:rsidR="003616EF" w:rsidRPr="00CD1242">
        <w:rPr>
          <w:rStyle w:val="Char2"/>
          <w:rFonts w:hint="cs"/>
          <w:rtl/>
        </w:rPr>
        <w:t>ی</w:t>
      </w:r>
      <w:r w:rsidRPr="00CD1242">
        <w:rPr>
          <w:rStyle w:val="Char2"/>
          <w:rFonts w:hint="cs"/>
          <w:rtl/>
        </w:rPr>
        <w:t xml:space="preserve"> و تفرقه شدند، ثابت شد با</w:t>
      </w:r>
      <w:r w:rsidR="003616EF" w:rsidRPr="00CD1242">
        <w:rPr>
          <w:rStyle w:val="Char2"/>
          <w:rFonts w:hint="cs"/>
          <w:rtl/>
        </w:rPr>
        <w:t>ی</w:t>
      </w:r>
      <w:r w:rsidRPr="00CD1242">
        <w:rPr>
          <w:rStyle w:val="Char2"/>
          <w:rFonts w:hint="cs"/>
          <w:rtl/>
        </w:rPr>
        <w:t>د در</w:t>
      </w:r>
      <w:r w:rsidR="003616EF" w:rsidRPr="00CD1242">
        <w:rPr>
          <w:rStyle w:val="Char2"/>
          <w:rFonts w:hint="cs"/>
          <w:rtl/>
        </w:rPr>
        <w:t>ی</w:t>
      </w:r>
      <w:r w:rsidRPr="00CD1242">
        <w:rPr>
          <w:rStyle w:val="Char2"/>
          <w:rFonts w:hint="cs"/>
          <w:rtl/>
        </w:rPr>
        <w:t>افت چنان</w:t>
      </w:r>
      <w:r w:rsidR="003616EF" w:rsidRPr="00CD1242">
        <w:rPr>
          <w:rStyle w:val="Char2"/>
          <w:rFonts w:hint="cs"/>
          <w:rtl/>
        </w:rPr>
        <w:t>ک</w:t>
      </w:r>
      <w:r w:rsidRPr="00CD1242">
        <w:rPr>
          <w:rStyle w:val="Char2"/>
          <w:rFonts w:hint="cs"/>
          <w:rtl/>
        </w:rPr>
        <w:t>ه علما گفته‌اند آن نوشته‌ا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آن را بنو</w:t>
      </w:r>
      <w:r w:rsidR="003616EF" w:rsidRPr="00CD1242">
        <w:rPr>
          <w:rStyle w:val="Char2"/>
          <w:rFonts w:hint="cs"/>
          <w:rtl/>
        </w:rPr>
        <w:t>ی</w:t>
      </w:r>
      <w:r w:rsidRPr="00CD1242">
        <w:rPr>
          <w:rStyle w:val="Char2"/>
          <w:rFonts w:hint="cs"/>
          <w:rtl/>
        </w:rPr>
        <w:t>سد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خلافت بعد از او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 xml:space="preserve">ست. </w:t>
      </w:r>
    </w:p>
    <w:p w:rsidR="00AC5501" w:rsidRPr="00CD1242" w:rsidRDefault="00AC5501" w:rsidP="00DE6F3E">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DE6F3E">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«نوشتن آن نامه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نبود </w:t>
      </w:r>
      <w:r w:rsidR="003616EF" w:rsidRPr="00CD1242">
        <w:rPr>
          <w:rStyle w:val="Char2"/>
          <w:rFonts w:hint="cs"/>
          <w:rtl/>
        </w:rPr>
        <w:t>ک</w:t>
      </w:r>
      <w:r w:rsidRPr="00CD1242">
        <w:rPr>
          <w:rStyle w:val="Char2"/>
          <w:rFonts w:hint="cs"/>
          <w:rtl/>
        </w:rPr>
        <w:t xml:space="preserve">ه خداوند آن را واجب </w:t>
      </w:r>
      <w:r w:rsidR="003616EF" w:rsidRPr="00CD1242">
        <w:rPr>
          <w:rStyle w:val="Char2"/>
          <w:rFonts w:hint="cs"/>
          <w:rtl/>
        </w:rPr>
        <w:t>ک</w:t>
      </w:r>
      <w:r w:rsidRPr="00CD1242">
        <w:rPr>
          <w:rStyle w:val="Char2"/>
          <w:rFonts w:hint="cs"/>
          <w:rtl/>
        </w:rPr>
        <w:t xml:space="preserve">رده باشد </w:t>
      </w:r>
      <w:r w:rsidR="003616EF" w:rsidRPr="00CD1242">
        <w:rPr>
          <w:rStyle w:val="Char2"/>
          <w:rFonts w:hint="cs"/>
          <w:rtl/>
        </w:rPr>
        <w:t>ک</w:t>
      </w:r>
      <w:r w:rsidRPr="00CD1242">
        <w:rPr>
          <w:rStyle w:val="Char2"/>
          <w:rFonts w:hint="cs"/>
          <w:rtl/>
        </w:rPr>
        <w:t>ه آن را بنو</w:t>
      </w:r>
      <w:r w:rsidR="003616EF" w:rsidRPr="00CD1242">
        <w:rPr>
          <w:rStyle w:val="Char2"/>
          <w:rFonts w:hint="cs"/>
          <w:rtl/>
        </w:rPr>
        <w:t>ی</w:t>
      </w:r>
      <w:r w:rsidRPr="00CD1242">
        <w:rPr>
          <w:rStyle w:val="Char2"/>
          <w:rFonts w:hint="cs"/>
          <w:rtl/>
        </w:rPr>
        <w:t xml:space="preserve">سد و </w:t>
      </w:r>
      <w:r w:rsidR="003616EF" w:rsidRPr="00CD1242">
        <w:rPr>
          <w:rStyle w:val="Char2"/>
          <w:rFonts w:hint="cs"/>
          <w:rtl/>
        </w:rPr>
        <w:t>ی</w:t>
      </w:r>
      <w:r w:rsidRPr="00CD1242">
        <w:rPr>
          <w:rStyle w:val="Char2"/>
          <w:rFonts w:hint="cs"/>
          <w:rtl/>
        </w:rPr>
        <w:t xml:space="preserve">ا ابلاغ </w:t>
      </w:r>
      <w:r w:rsidR="003616EF" w:rsidRPr="00CD1242">
        <w:rPr>
          <w:rStyle w:val="Char2"/>
          <w:rFonts w:hint="cs"/>
          <w:rtl/>
        </w:rPr>
        <w:t>ک</w:t>
      </w:r>
      <w:r w:rsidRPr="00CD1242">
        <w:rPr>
          <w:rStyle w:val="Char2"/>
          <w:rFonts w:hint="cs"/>
          <w:rtl/>
        </w:rPr>
        <w:t>ند، ز</w:t>
      </w:r>
      <w:r w:rsidR="003616EF" w:rsidRPr="00CD1242">
        <w:rPr>
          <w:rStyle w:val="Char2"/>
          <w:rFonts w:hint="cs"/>
          <w:rtl/>
        </w:rPr>
        <w:t>ی</w:t>
      </w:r>
      <w:r w:rsidRPr="00CD1242">
        <w:rPr>
          <w:rStyle w:val="Char2"/>
          <w:rFonts w:hint="cs"/>
          <w:rtl/>
        </w:rPr>
        <w:t>را اگر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‌بود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 xml:space="preserve">ه خداوند به او امر </w:t>
      </w:r>
      <w:r w:rsidR="003616EF" w:rsidRPr="00CD1242">
        <w:rPr>
          <w:rStyle w:val="Char2"/>
          <w:rFonts w:hint="cs"/>
          <w:rtl/>
        </w:rPr>
        <w:t>ک</w:t>
      </w:r>
      <w:r w:rsidRPr="00CD1242">
        <w:rPr>
          <w:rStyle w:val="Char2"/>
          <w:rFonts w:hint="cs"/>
          <w:rtl/>
        </w:rPr>
        <w:t>رده بود تر</w:t>
      </w:r>
      <w:r w:rsidR="003616EF" w:rsidRPr="00CD1242">
        <w:rPr>
          <w:rStyle w:val="Char2"/>
          <w:rFonts w:hint="cs"/>
          <w:rtl/>
        </w:rPr>
        <w:t>ک</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اما آن مصلحت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رفع و دفع منازعه بر سر خلافت ابوب</w:t>
      </w:r>
      <w:r w:rsidR="003616EF" w:rsidRPr="00CD1242">
        <w:rPr>
          <w:rStyle w:val="Char2"/>
          <w:rFonts w:hint="cs"/>
          <w:rtl/>
        </w:rPr>
        <w:t>ک</w:t>
      </w:r>
      <w:r w:rsidRPr="00CD1242">
        <w:rPr>
          <w:rStyle w:val="Char2"/>
          <w:rFonts w:hint="cs"/>
          <w:rtl/>
        </w:rPr>
        <w:t xml:space="preserve">ر </w:t>
      </w:r>
      <w:r w:rsidR="00510780" w:rsidRPr="00510780">
        <w:rPr>
          <w:rStyle w:val="Char2"/>
          <w:rFonts w:cs="CTraditional Arabic"/>
          <w:rtl/>
        </w:rPr>
        <w:t>س</w:t>
      </w:r>
      <w:r w:rsidRPr="00CD1242">
        <w:rPr>
          <w:rStyle w:val="Char2"/>
          <w:rFonts w:hint="cs"/>
          <w:rtl/>
        </w:rPr>
        <w:t xml:space="preserve"> بود و د</w:t>
      </w:r>
      <w:r w:rsidR="003616EF" w:rsidRPr="00CD1242">
        <w:rPr>
          <w:rStyle w:val="Char2"/>
          <w:rFonts w:hint="cs"/>
          <w:rtl/>
        </w:rPr>
        <w:t>ی</w:t>
      </w:r>
      <w:r w:rsidRPr="00CD1242">
        <w:rPr>
          <w:rStyle w:val="Char2"/>
          <w:rFonts w:hint="cs"/>
          <w:rtl/>
        </w:rPr>
        <w:t>د چاره‌ا</w:t>
      </w:r>
      <w:r w:rsidR="003616EF" w:rsidRPr="00CD1242">
        <w:rPr>
          <w:rStyle w:val="Char2"/>
          <w:rFonts w:hint="cs"/>
          <w:rtl/>
        </w:rPr>
        <w:t>ی</w:t>
      </w:r>
      <w:r w:rsidRPr="00CD1242">
        <w:rPr>
          <w:rStyle w:val="Char2"/>
          <w:rFonts w:hint="cs"/>
          <w:rtl/>
        </w:rPr>
        <w:t xml:space="preserve"> جز به وجود آمدن اختلاف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459"/>
      </w:r>
    </w:p>
    <w:p w:rsidR="00AC5501" w:rsidRPr="00CD1242" w:rsidRDefault="00AC5501" w:rsidP="00CD1242">
      <w:pPr>
        <w:bidi/>
        <w:ind w:firstLine="284"/>
        <w:jc w:val="lowKashida"/>
        <w:rPr>
          <w:rStyle w:val="Char2"/>
          <w:rtl/>
        </w:rPr>
      </w:pPr>
      <w:r w:rsidRPr="00CD1242">
        <w:rPr>
          <w:rStyle w:val="Char2"/>
          <w:rFonts w:hint="cs"/>
          <w:rtl/>
        </w:rPr>
        <w:t>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جر</w:t>
      </w:r>
      <w:r w:rsidR="003616EF" w:rsidRPr="00CD1242">
        <w:rPr>
          <w:rStyle w:val="Char2"/>
          <w:rFonts w:hint="cs"/>
          <w:rtl/>
        </w:rPr>
        <w:t>ی</w:t>
      </w:r>
      <w:r w:rsidRPr="00CD1242">
        <w:rPr>
          <w:rStyle w:val="Char2"/>
          <w:rFonts w:hint="cs"/>
          <w:rtl/>
        </w:rPr>
        <w:t>ان نامه‌ا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قصد نوشتن آن را داشت توض</w:t>
      </w:r>
      <w:r w:rsidR="003616EF" w:rsidRPr="00CD1242">
        <w:rPr>
          <w:rStyle w:val="Char2"/>
          <w:rFonts w:hint="cs"/>
          <w:rtl/>
        </w:rPr>
        <w:t>ی</w:t>
      </w:r>
      <w:r w:rsidRPr="00CD1242">
        <w:rPr>
          <w:rStyle w:val="Char2"/>
          <w:rFonts w:hint="cs"/>
          <w:rtl/>
        </w:rPr>
        <w:t>ح آن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عا</w:t>
      </w:r>
      <w:r w:rsidR="003616EF" w:rsidRPr="00CD1242">
        <w:rPr>
          <w:rStyle w:val="Char2"/>
          <w:rFonts w:hint="cs"/>
          <w:rtl/>
        </w:rPr>
        <w:t>ی</w:t>
      </w:r>
      <w:r w:rsidRPr="00CD1242">
        <w:rPr>
          <w:rStyle w:val="Char2"/>
          <w:rFonts w:hint="cs"/>
          <w:rtl/>
        </w:rPr>
        <w:t>شه آمده است، عا</w:t>
      </w:r>
      <w:r w:rsidR="003616EF" w:rsidRPr="00CD1242">
        <w:rPr>
          <w:rStyle w:val="Char2"/>
          <w:rFonts w:hint="cs"/>
          <w:rtl/>
        </w:rPr>
        <w:t>ی</w:t>
      </w:r>
      <w:r w:rsidRPr="00CD1242">
        <w:rPr>
          <w:rStyle w:val="Char2"/>
          <w:rFonts w:hint="cs"/>
          <w:rtl/>
        </w:rPr>
        <w:t>شه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رسول خدا</w:t>
      </w:r>
      <w:r w:rsidR="00510780" w:rsidRPr="00510780">
        <w:rPr>
          <w:rStyle w:val="Char2"/>
          <w:rFonts w:cs="CTraditional Arabic" w:hint="cs"/>
          <w:rtl/>
        </w:rPr>
        <w:t xml:space="preserve"> ج</w:t>
      </w:r>
      <w:r w:rsidRPr="00CD1242">
        <w:rPr>
          <w:rStyle w:val="Char2"/>
          <w:rFonts w:hint="cs"/>
          <w:rtl/>
        </w:rPr>
        <w:t xml:space="preserve"> در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ش گفت: پدر و برادرت را بخوان تا نوشته‌ا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سم. من ب</w:t>
      </w:r>
      <w:r w:rsidR="003616EF" w:rsidRPr="00CD1242">
        <w:rPr>
          <w:rStyle w:val="Char2"/>
          <w:rFonts w:hint="cs"/>
          <w:rtl/>
        </w:rPr>
        <w:t>ی</w:t>
      </w:r>
      <w:r w:rsidRPr="00CD1242">
        <w:rPr>
          <w:rStyle w:val="Char2"/>
          <w:rFonts w:hint="cs"/>
          <w:rtl/>
        </w:rPr>
        <w:t xml:space="preserve">م دارم </w:t>
      </w:r>
      <w:r w:rsidR="003616EF" w:rsidRPr="00CD1242">
        <w:rPr>
          <w:rStyle w:val="Char2"/>
          <w:rFonts w:hint="cs"/>
          <w:rtl/>
        </w:rPr>
        <w:t>ک</w:t>
      </w:r>
      <w:r w:rsidRPr="00CD1242">
        <w:rPr>
          <w:rStyle w:val="Char2"/>
          <w:rFonts w:hint="cs"/>
          <w:rtl/>
        </w:rPr>
        <w:t>ه فرد</w:t>
      </w:r>
      <w:r w:rsidR="003616EF" w:rsidRPr="00CD1242">
        <w:rPr>
          <w:rStyle w:val="Char2"/>
          <w:rFonts w:hint="cs"/>
          <w:rtl/>
        </w:rPr>
        <w:t>ی</w:t>
      </w:r>
      <w:r w:rsidRPr="00CD1242">
        <w:rPr>
          <w:rStyle w:val="Char2"/>
          <w:rFonts w:hint="cs"/>
          <w:rtl/>
        </w:rPr>
        <w:t xml:space="preserve"> آرزو</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دن به ح</w:t>
      </w:r>
      <w:r w:rsidR="003616EF" w:rsidRPr="00CD1242">
        <w:rPr>
          <w:rStyle w:val="Char2"/>
          <w:rFonts w:hint="cs"/>
          <w:rtl/>
        </w:rPr>
        <w:t>ک</w:t>
      </w:r>
      <w:r w:rsidRPr="00CD1242">
        <w:rPr>
          <w:rStyle w:val="Char2"/>
          <w:rFonts w:hint="cs"/>
          <w:rtl/>
        </w:rPr>
        <w:t xml:space="preserve">ومت </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یکی</w:t>
      </w:r>
      <w:r w:rsidRPr="00CD1242">
        <w:rPr>
          <w:rStyle w:val="Char2"/>
          <w:rFonts w:hint="cs"/>
          <w:rtl/>
        </w:rPr>
        <w:t xml:space="preserve">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من شا</w:t>
      </w:r>
      <w:r w:rsidR="003616EF" w:rsidRPr="00CD1242">
        <w:rPr>
          <w:rStyle w:val="Char2"/>
          <w:rFonts w:hint="cs"/>
          <w:rtl/>
        </w:rPr>
        <w:t>ی</w:t>
      </w:r>
      <w:r w:rsidRPr="00CD1242">
        <w:rPr>
          <w:rStyle w:val="Char2"/>
          <w:rFonts w:hint="cs"/>
          <w:rtl/>
        </w:rPr>
        <w:t>سته‌تر هستم،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و مومنان جز ابوب</w:t>
      </w:r>
      <w:r w:rsidR="003616EF" w:rsidRPr="00CD1242">
        <w:rPr>
          <w:rStyle w:val="Char2"/>
          <w:rFonts w:hint="cs"/>
          <w:rtl/>
        </w:rPr>
        <w:t>ک</w:t>
      </w:r>
      <w:r w:rsidRPr="00CD1242">
        <w:rPr>
          <w:rStyle w:val="Char2"/>
          <w:rFonts w:hint="cs"/>
          <w:rtl/>
        </w:rPr>
        <w:t>ر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رند...».</w:t>
      </w:r>
      <w:r w:rsidRPr="00CD1242">
        <w:rPr>
          <w:rStyle w:val="Char2"/>
          <w:vertAlign w:val="superscript"/>
          <w:rtl/>
        </w:rPr>
        <w:footnoteReference w:id="460"/>
      </w:r>
    </w:p>
    <w:p w:rsidR="00AC5501" w:rsidRPr="00CD1242" w:rsidRDefault="00AC5501" w:rsidP="00CD1242">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بعد از ذ</w:t>
      </w:r>
      <w:r w:rsidR="003616EF" w:rsidRPr="00CD1242">
        <w:rPr>
          <w:rStyle w:val="Char2"/>
          <w:rFonts w:hint="cs"/>
          <w:rtl/>
        </w:rPr>
        <w:t>ک</w:t>
      </w:r>
      <w:r w:rsidRPr="00CD1242">
        <w:rPr>
          <w:rStyle w:val="Char2"/>
          <w:rFonts w:hint="cs"/>
          <w:rtl/>
        </w:rPr>
        <w:t>ر روا</w:t>
      </w:r>
      <w:r w:rsidR="003616EF" w:rsidRPr="00CD1242">
        <w:rPr>
          <w:rStyle w:val="Char2"/>
          <w:rFonts w:hint="cs"/>
          <w:rtl/>
        </w:rPr>
        <w:t>ی</w:t>
      </w:r>
      <w:r w:rsidRPr="00CD1242">
        <w:rPr>
          <w:rStyle w:val="Char2"/>
          <w:rFonts w:hint="cs"/>
          <w:rtl/>
        </w:rPr>
        <w:t>ت</w:t>
      </w:r>
      <w:r w:rsidR="00DE6F3E">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تصم</w:t>
      </w:r>
      <w:r w:rsidR="003616EF" w:rsidRPr="00CD1242">
        <w:rPr>
          <w:rStyle w:val="Char2"/>
          <w:rFonts w:hint="cs"/>
          <w:rtl/>
        </w:rPr>
        <w:t>ی</w:t>
      </w:r>
      <w:r w:rsidRPr="00CD1242">
        <w:rPr>
          <w:rStyle w:val="Char2"/>
          <w:rFonts w:hint="cs"/>
          <w:rtl/>
        </w:rPr>
        <w:t>م گرفت نامه‌ا</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عا</w:t>
      </w:r>
      <w:r w:rsidR="003616EF" w:rsidRPr="00CD1242">
        <w:rPr>
          <w:rStyle w:val="Char2"/>
          <w:rFonts w:hint="cs"/>
          <w:rtl/>
        </w:rPr>
        <w:t>ی</w:t>
      </w:r>
      <w:r w:rsidRPr="00CD1242">
        <w:rPr>
          <w:rStyle w:val="Char2"/>
          <w:rFonts w:hint="cs"/>
          <w:rtl/>
        </w:rPr>
        <w:t>شه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 بنو</w:t>
      </w:r>
      <w:r w:rsidR="003616EF" w:rsidRPr="00CD1242">
        <w:rPr>
          <w:rStyle w:val="Char2"/>
          <w:rFonts w:hint="cs"/>
          <w:rtl/>
        </w:rPr>
        <w:t>ی</w:t>
      </w:r>
      <w:r w:rsidRPr="00CD1242">
        <w:rPr>
          <w:rStyle w:val="Char2"/>
          <w:rFonts w:hint="cs"/>
          <w:rtl/>
        </w:rPr>
        <w:t>سد، وقت</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ش</w:t>
      </w:r>
      <w:r w:rsidR="003616EF" w:rsidRPr="00CD1242">
        <w:rPr>
          <w:rStyle w:val="Char2"/>
          <w:rFonts w:hint="cs"/>
          <w:rtl/>
        </w:rPr>
        <w:t>ک</w:t>
      </w:r>
      <w:r w:rsidRPr="00CD1242">
        <w:rPr>
          <w:rStyle w:val="Char2"/>
          <w:rFonts w:hint="cs"/>
          <w:rtl/>
        </w:rPr>
        <w:t xml:space="preserve"> رخ داده است دانست </w:t>
      </w:r>
      <w:r w:rsidR="003616EF" w:rsidRPr="00CD1242">
        <w:rPr>
          <w:rStyle w:val="Char2"/>
          <w:rFonts w:hint="cs"/>
          <w:rtl/>
        </w:rPr>
        <w:t>ک</w:t>
      </w:r>
      <w:r w:rsidRPr="00CD1242">
        <w:rPr>
          <w:rStyle w:val="Char2"/>
          <w:rFonts w:hint="cs"/>
          <w:rtl/>
        </w:rPr>
        <w:t>ه رساله ش</w:t>
      </w:r>
      <w:r w:rsidR="003616EF" w:rsidRPr="00CD1242">
        <w:rPr>
          <w:rStyle w:val="Char2"/>
          <w:rFonts w:hint="cs"/>
          <w:rtl/>
        </w:rPr>
        <w:t>ک</w:t>
      </w:r>
      <w:r w:rsidRPr="00CD1242">
        <w:rPr>
          <w:rStyle w:val="Char2"/>
          <w:rFonts w:hint="cs"/>
          <w:rtl/>
        </w:rPr>
        <w:t xml:space="preserve"> را برطرف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لذا فا</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در آن ند</w:t>
      </w:r>
      <w:r w:rsidR="003616EF" w:rsidRPr="00CD1242">
        <w:rPr>
          <w:rStyle w:val="Char2"/>
          <w:rFonts w:hint="cs"/>
          <w:rtl/>
        </w:rPr>
        <w:t>ی</w:t>
      </w:r>
      <w:r w:rsidRPr="00CD1242">
        <w:rPr>
          <w:rStyle w:val="Char2"/>
          <w:rFonts w:hint="cs"/>
          <w:rtl/>
        </w:rPr>
        <w:t xml:space="preserve">د و دانست </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 xml:space="preserve">را درباره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خود اراده </w:t>
      </w:r>
      <w:r w:rsidR="003616EF" w:rsidRPr="00CD1242">
        <w:rPr>
          <w:rStyle w:val="Char2"/>
          <w:rFonts w:hint="cs"/>
          <w:rtl/>
        </w:rPr>
        <w:t>ک</w:t>
      </w:r>
      <w:r w:rsidRPr="00CD1242">
        <w:rPr>
          <w:rStyle w:val="Char2"/>
          <w:rFonts w:hint="cs"/>
          <w:rtl/>
        </w:rPr>
        <w:t xml:space="preserve">رده است متفق خواهد </w:t>
      </w:r>
      <w:r w:rsidR="003616EF" w:rsidRPr="00CD1242">
        <w:rPr>
          <w:rStyle w:val="Char2"/>
          <w:rFonts w:hint="cs"/>
          <w:rtl/>
        </w:rPr>
        <w:t>ک</w:t>
      </w:r>
      <w:r w:rsidRPr="00CD1242">
        <w:rPr>
          <w:rStyle w:val="Char2"/>
          <w:rFonts w:hint="cs"/>
          <w:rtl/>
        </w:rPr>
        <w:t>رد.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فرمود: «خداوند و مومنان جز ابوب</w:t>
      </w:r>
      <w:r w:rsidR="003616EF" w:rsidRPr="00CD1242">
        <w:rPr>
          <w:rStyle w:val="Char2"/>
          <w:rFonts w:hint="cs"/>
          <w:rtl/>
        </w:rPr>
        <w:t>ک</w:t>
      </w:r>
      <w:r w:rsidRPr="00CD1242">
        <w:rPr>
          <w:rStyle w:val="Char2"/>
          <w:rFonts w:hint="cs"/>
          <w:rtl/>
        </w:rPr>
        <w:t>ر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رند.»</w:t>
      </w:r>
    </w:p>
    <w:p w:rsidR="00AC5501" w:rsidRPr="00CD1242" w:rsidRDefault="00AC5501" w:rsidP="00CD1242">
      <w:pPr>
        <w:bidi/>
        <w:ind w:firstLine="284"/>
        <w:jc w:val="lowKashida"/>
        <w:rPr>
          <w:rStyle w:val="Char2"/>
          <w:rtl/>
        </w:rPr>
      </w:pPr>
      <w:r w:rsidRPr="00CD1242">
        <w:rPr>
          <w:rStyle w:val="Char2"/>
          <w:rFonts w:hint="cs"/>
          <w:rtl/>
        </w:rPr>
        <w:t>اما گفته رسول خدا</w:t>
      </w:r>
      <w:r w:rsidR="00510780" w:rsidRPr="00510780">
        <w:rPr>
          <w:rStyle w:val="Char2"/>
          <w:rFonts w:cs="CTraditional Arabic" w:hint="cs"/>
          <w:rtl/>
        </w:rPr>
        <w:t xml:space="preserve"> ج</w:t>
      </w:r>
      <w:r w:rsidRPr="00CD1242">
        <w:rPr>
          <w:rStyle w:val="Char2"/>
          <w:rFonts w:hint="cs"/>
          <w:rtl/>
        </w:rPr>
        <w:t xml:space="preserve"> در حد</w:t>
      </w:r>
      <w:r w:rsidR="003616EF" w:rsidRPr="00CD1242">
        <w:rPr>
          <w:rStyle w:val="Char2"/>
          <w:rFonts w:hint="cs"/>
          <w:rtl/>
        </w:rPr>
        <w:t>ی</w:t>
      </w:r>
      <w:r w:rsidRPr="00CD1242">
        <w:rPr>
          <w:rStyle w:val="Char2"/>
          <w:rFonts w:hint="cs"/>
          <w:rtl/>
        </w:rPr>
        <w:t>ث: «تا بعد از من گمراه نشو</w:t>
      </w:r>
      <w:r w:rsidR="003616EF" w:rsidRPr="00CD1242">
        <w:rPr>
          <w:rStyle w:val="Char2"/>
          <w:rFonts w:hint="cs"/>
          <w:rtl/>
        </w:rPr>
        <w:t>ی</w:t>
      </w:r>
      <w:r w:rsidRPr="00CD1242">
        <w:rPr>
          <w:rStyle w:val="Char2"/>
          <w:rFonts w:hint="cs"/>
          <w:rtl/>
        </w:rPr>
        <w:t>د» دهلو</w:t>
      </w:r>
      <w:r w:rsidR="003616EF" w:rsidRPr="00CD1242">
        <w:rPr>
          <w:rStyle w:val="Char2"/>
          <w:rFonts w:hint="cs"/>
          <w:rtl/>
        </w:rPr>
        <w:t>ی</w:t>
      </w:r>
      <w:r w:rsidRPr="00CD1242">
        <w:rPr>
          <w:rStyle w:val="Char2"/>
          <w:rFonts w:hint="cs"/>
          <w:rtl/>
        </w:rPr>
        <w:t xml:space="preserve"> در توج</w:t>
      </w:r>
      <w:r w:rsidR="003616EF" w:rsidRPr="00CD1242">
        <w:rPr>
          <w:rStyle w:val="Char2"/>
          <w:rFonts w:hint="cs"/>
          <w:rtl/>
        </w:rPr>
        <w:t>ی</w:t>
      </w:r>
      <w:r w:rsidRPr="00CD1242">
        <w:rPr>
          <w:rStyle w:val="Char2"/>
          <w:rFonts w:hint="cs"/>
          <w:rtl/>
        </w:rPr>
        <w:t>ه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گفته شود: اگر آنچه را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بنو</w:t>
      </w:r>
      <w:r w:rsidR="003616EF" w:rsidRPr="00CD1242">
        <w:rPr>
          <w:rStyle w:val="Char2"/>
          <w:rFonts w:hint="cs"/>
          <w:rtl/>
        </w:rPr>
        <w:t>ی</w:t>
      </w:r>
      <w:r w:rsidRPr="00CD1242">
        <w:rPr>
          <w:rStyle w:val="Char2"/>
          <w:rFonts w:hint="cs"/>
          <w:rtl/>
        </w:rPr>
        <w:t>سد موضوع</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نبود، چرا فرمود: تا بعد از من گمراه نشو</w:t>
      </w:r>
      <w:r w:rsidR="003616EF" w:rsidRPr="00CD1242">
        <w:rPr>
          <w:rStyle w:val="Char2"/>
          <w:rFonts w:hint="cs"/>
          <w:rtl/>
        </w:rPr>
        <w:t>ی</w:t>
      </w:r>
      <w:r w:rsidRPr="00CD1242">
        <w:rPr>
          <w:rStyle w:val="Char2"/>
          <w:rFonts w:hint="cs"/>
          <w:rtl/>
        </w:rPr>
        <w:t>د؟ در پاسخ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گمراه</w:t>
      </w:r>
      <w:r w:rsidR="003616EF" w:rsidRPr="00CD1242">
        <w:rPr>
          <w:rStyle w:val="Char2"/>
          <w:rFonts w:hint="cs"/>
          <w:rtl/>
        </w:rPr>
        <w:t>ی</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معان</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است و مقصود در ا</w:t>
      </w:r>
      <w:r w:rsidR="003616EF" w:rsidRPr="00CD1242">
        <w:rPr>
          <w:rStyle w:val="Char2"/>
          <w:rFonts w:hint="cs"/>
          <w:rtl/>
        </w:rPr>
        <w:t>ی</w:t>
      </w:r>
      <w:r w:rsidRPr="00CD1242">
        <w:rPr>
          <w:rStyle w:val="Char2"/>
          <w:rFonts w:hint="cs"/>
          <w:rtl/>
        </w:rPr>
        <w:t>نجا اشتباه ن</w:t>
      </w:r>
      <w:r w:rsidR="003616EF" w:rsidRPr="00CD1242">
        <w:rPr>
          <w:rStyle w:val="Char2"/>
          <w:rFonts w:hint="cs"/>
          <w:rtl/>
        </w:rPr>
        <w:t>ک</w:t>
      </w:r>
      <w:r w:rsidRPr="00CD1242">
        <w:rPr>
          <w:rStyle w:val="Char2"/>
          <w:rFonts w:hint="cs"/>
          <w:rtl/>
        </w:rPr>
        <w:t>ردن در</w:t>
      </w:r>
      <w:r w:rsidR="00740248">
        <w:rPr>
          <w:rStyle w:val="Char2"/>
          <w:rFonts w:hint="cs"/>
          <w:rtl/>
        </w:rPr>
        <w:t xml:space="preserve"> </w:t>
      </w:r>
      <w:r w:rsidRPr="00CD1242">
        <w:rPr>
          <w:rStyle w:val="Char2"/>
          <w:rFonts w:hint="cs"/>
          <w:rtl/>
        </w:rPr>
        <w:t>تدب</w:t>
      </w:r>
      <w:r w:rsidR="003616EF" w:rsidRPr="00CD1242">
        <w:rPr>
          <w:rStyle w:val="Char2"/>
          <w:rFonts w:hint="cs"/>
          <w:rtl/>
        </w:rPr>
        <w:t>ی</w:t>
      </w:r>
      <w:r w:rsidRPr="00CD1242">
        <w:rPr>
          <w:rStyle w:val="Char2"/>
          <w:rFonts w:hint="cs"/>
          <w:rtl/>
        </w:rPr>
        <w:t>ر امور ح</w:t>
      </w:r>
      <w:r w:rsidR="003616EF" w:rsidRPr="00CD1242">
        <w:rPr>
          <w:rStyle w:val="Char2"/>
          <w:rFonts w:hint="cs"/>
          <w:rtl/>
        </w:rPr>
        <w:t>ک</w:t>
      </w:r>
      <w:r w:rsidRPr="00CD1242">
        <w:rPr>
          <w:rStyle w:val="Char2"/>
          <w:rFonts w:hint="cs"/>
          <w:rtl/>
        </w:rPr>
        <w:t xml:space="preserve">ومت است </w:t>
      </w:r>
      <w:r w:rsidR="003616EF" w:rsidRPr="00CD1242">
        <w:rPr>
          <w:rStyle w:val="Char2"/>
          <w:rFonts w:hint="cs"/>
          <w:rtl/>
        </w:rPr>
        <w:t>ک</w:t>
      </w:r>
      <w:r w:rsidRPr="00CD1242">
        <w:rPr>
          <w:rStyle w:val="Char2"/>
          <w:rFonts w:hint="cs"/>
          <w:rtl/>
        </w:rPr>
        <w:t>ه همان بوده و آن اخراج مشر</w:t>
      </w:r>
      <w:r w:rsidR="003616EF" w:rsidRPr="00CD1242">
        <w:rPr>
          <w:rStyle w:val="Char2"/>
          <w:rFonts w:hint="cs"/>
          <w:rtl/>
        </w:rPr>
        <w:t>ک</w:t>
      </w:r>
      <w:r w:rsidRPr="00CD1242">
        <w:rPr>
          <w:rStyle w:val="Char2"/>
          <w:rFonts w:hint="cs"/>
          <w:rtl/>
        </w:rPr>
        <w:t>ان از جز</w:t>
      </w:r>
      <w:r w:rsidR="003616EF" w:rsidRPr="00CD1242">
        <w:rPr>
          <w:rStyle w:val="Char2"/>
          <w:rFonts w:hint="cs"/>
          <w:rtl/>
        </w:rPr>
        <w:t>ی</w:t>
      </w:r>
      <w:r w:rsidRPr="00CD1242">
        <w:rPr>
          <w:rStyle w:val="Char2"/>
          <w:rFonts w:hint="cs"/>
          <w:rtl/>
        </w:rPr>
        <w:t>رة العرب و جا</w:t>
      </w:r>
      <w:r w:rsidR="003616EF" w:rsidRPr="00CD1242">
        <w:rPr>
          <w:rStyle w:val="Char2"/>
          <w:rFonts w:hint="cs"/>
          <w:rtl/>
        </w:rPr>
        <w:t>ی</w:t>
      </w:r>
      <w:r w:rsidRPr="00CD1242">
        <w:rPr>
          <w:rStyle w:val="Char2"/>
          <w:rFonts w:hint="cs"/>
          <w:rtl/>
        </w:rPr>
        <w:t>زه دادن به مهمانان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اطراف م</w:t>
      </w:r>
      <w:r w:rsidR="003616EF" w:rsidRPr="00CD1242">
        <w:rPr>
          <w:rStyle w:val="Char2"/>
          <w:rFonts w:hint="cs"/>
          <w:rtl/>
        </w:rPr>
        <w:t>ی</w:t>
      </w:r>
      <w:r w:rsidRPr="00CD1242">
        <w:rPr>
          <w:rStyle w:val="Char2"/>
          <w:rFonts w:hint="cs"/>
          <w:rtl/>
        </w:rPr>
        <w:t>‌آمدند به ش</w:t>
      </w:r>
      <w:r w:rsidR="003616EF" w:rsidRPr="00CD1242">
        <w:rPr>
          <w:rStyle w:val="Char2"/>
          <w:rFonts w:hint="cs"/>
          <w:rtl/>
        </w:rPr>
        <w:t>ی</w:t>
      </w:r>
      <w:r w:rsidRPr="00CD1242">
        <w:rPr>
          <w:rStyle w:val="Char2"/>
          <w:rFonts w:hint="cs"/>
          <w:rtl/>
        </w:rPr>
        <w:t>وه‌ا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بدان</w:t>
      </w:r>
      <w:r w:rsidR="00DE6F3E">
        <w:rPr>
          <w:rStyle w:val="Char2"/>
          <w:rFonts w:hint="eastAsia"/>
        </w:rPr>
        <w:t>‌</w:t>
      </w:r>
      <w:r w:rsidRPr="00CD1242">
        <w:rPr>
          <w:rStyle w:val="Char2"/>
          <w:rFonts w:hint="cs"/>
          <w:rtl/>
        </w:rPr>
        <w:t>ها جا</w:t>
      </w:r>
      <w:r w:rsidR="003616EF" w:rsidRPr="00CD1242">
        <w:rPr>
          <w:rStyle w:val="Char2"/>
          <w:rFonts w:hint="cs"/>
          <w:rtl/>
        </w:rPr>
        <w:t>ی</w:t>
      </w:r>
      <w:r w:rsidRPr="00CD1242">
        <w:rPr>
          <w:rStyle w:val="Char2"/>
          <w:rFonts w:hint="cs"/>
          <w:rtl/>
        </w:rPr>
        <w:t>زه م</w:t>
      </w:r>
      <w:r w:rsidR="003616EF" w:rsidRPr="00CD1242">
        <w:rPr>
          <w:rStyle w:val="Char2"/>
          <w:rFonts w:hint="cs"/>
          <w:rtl/>
        </w:rPr>
        <w:t>ی</w:t>
      </w:r>
      <w:r w:rsidRPr="00CD1242">
        <w:rPr>
          <w:rStyle w:val="Char2"/>
          <w:rFonts w:hint="cs"/>
          <w:rtl/>
        </w:rPr>
        <w:t xml:space="preserve">‌داد و آماده </w:t>
      </w:r>
      <w:r w:rsidR="003616EF" w:rsidRPr="00CD1242">
        <w:rPr>
          <w:rStyle w:val="Char2"/>
          <w:rFonts w:hint="cs"/>
          <w:rtl/>
        </w:rPr>
        <w:t>ک</w:t>
      </w:r>
      <w:r w:rsidRPr="00CD1242">
        <w:rPr>
          <w:rStyle w:val="Char2"/>
          <w:rFonts w:hint="cs"/>
          <w:rtl/>
        </w:rPr>
        <w:t>ردن لش</w:t>
      </w:r>
      <w:r w:rsidR="003616EF" w:rsidRPr="00CD1242">
        <w:rPr>
          <w:rStyle w:val="Char2"/>
          <w:rFonts w:hint="cs"/>
          <w:rtl/>
        </w:rPr>
        <w:t>ک</w:t>
      </w:r>
      <w:r w:rsidRPr="00CD1242">
        <w:rPr>
          <w:rStyle w:val="Char2"/>
          <w:rFonts w:hint="cs"/>
          <w:rtl/>
        </w:rPr>
        <w:t>ر اسامه بود، نه ضلالت و گمراه</w:t>
      </w:r>
      <w:r w:rsidR="003616EF" w:rsidRPr="00CD1242">
        <w:rPr>
          <w:rStyle w:val="Char2"/>
          <w:rFonts w:hint="cs"/>
          <w:rtl/>
        </w:rPr>
        <w:t>ی</w:t>
      </w:r>
      <w:r w:rsidRPr="00CD1242">
        <w:rPr>
          <w:rStyle w:val="Char2"/>
          <w:rFonts w:hint="cs"/>
          <w:rtl/>
        </w:rPr>
        <w:t xml:space="preserve"> در د</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461"/>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درباره خلافت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ا</w:t>
      </w:r>
      <w:r w:rsidR="003616EF" w:rsidRPr="00CD1242">
        <w:rPr>
          <w:rStyle w:val="Char2"/>
          <w:rFonts w:hint="cs"/>
          <w:rtl/>
        </w:rPr>
        <w:t>ی</w:t>
      </w:r>
      <w:r w:rsidRPr="00CD1242">
        <w:rPr>
          <w:rStyle w:val="Char2"/>
          <w:rFonts w:hint="cs"/>
          <w:rtl/>
        </w:rPr>
        <w:t>ن امر به انشعاب و تقس</w:t>
      </w:r>
      <w:r w:rsidR="003616EF" w:rsidRPr="00CD1242">
        <w:rPr>
          <w:rStyle w:val="Char2"/>
          <w:rFonts w:hint="cs"/>
          <w:rtl/>
        </w:rPr>
        <w:t>ی</w:t>
      </w:r>
      <w:r w:rsidRPr="00CD1242">
        <w:rPr>
          <w:rStyle w:val="Char2"/>
          <w:rFonts w:hint="cs"/>
          <w:rtl/>
        </w:rPr>
        <w:t>م‌بند</w:t>
      </w:r>
      <w:r w:rsidR="003616EF" w:rsidRPr="00CD1242">
        <w:rPr>
          <w:rStyle w:val="Char2"/>
          <w:rFonts w:hint="cs"/>
          <w:rtl/>
        </w:rPr>
        <w:t>ی</w:t>
      </w:r>
      <w:r w:rsidRPr="00CD1242">
        <w:rPr>
          <w:rStyle w:val="Char2"/>
          <w:rFonts w:hint="cs"/>
          <w:rtl/>
        </w:rPr>
        <w:t xml:space="preserve"> امت منجر شد.</w:t>
      </w:r>
    </w:p>
    <w:p w:rsidR="00AC5501" w:rsidRPr="00CD1242" w:rsidRDefault="00AC5501" w:rsidP="00CD1242">
      <w:pPr>
        <w:bidi/>
        <w:ind w:firstLine="284"/>
        <w:jc w:val="lowKashida"/>
        <w:rPr>
          <w:rStyle w:val="Char2"/>
          <w:rtl/>
        </w:rPr>
      </w:pPr>
      <w:r w:rsidRPr="00CD1242">
        <w:rPr>
          <w:rStyle w:val="Char2"/>
          <w:rFonts w:hint="cs"/>
          <w:rtl/>
        </w:rPr>
        <w:t>اما گفته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«آن</w:t>
      </w:r>
      <w:r w:rsidR="00DE6F3E">
        <w:rPr>
          <w:rStyle w:val="Char2"/>
          <w:rFonts w:hint="eastAsia"/>
        </w:rPr>
        <w:t>‌</w:t>
      </w:r>
      <w:r w:rsidRPr="00CD1242">
        <w:rPr>
          <w:rStyle w:val="Char2"/>
          <w:rFonts w:hint="cs"/>
          <w:rtl/>
        </w:rPr>
        <w:t>ها همان</w:t>
      </w:r>
      <w:r w:rsidR="00DE6F3E">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درباره خلافت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به حزب حا</w:t>
      </w:r>
      <w:r w:rsidR="003616EF" w:rsidRPr="00CD1242">
        <w:rPr>
          <w:rStyle w:val="Char2"/>
          <w:rFonts w:hint="cs"/>
          <w:rtl/>
        </w:rPr>
        <w:t>ک</w:t>
      </w:r>
      <w:r w:rsidRPr="00CD1242">
        <w:rPr>
          <w:rStyle w:val="Char2"/>
          <w:rFonts w:hint="cs"/>
          <w:rtl/>
        </w:rPr>
        <w:t>م و حزب مخالف تقس</w:t>
      </w:r>
      <w:r w:rsidR="003616EF" w:rsidRPr="00CD1242">
        <w:rPr>
          <w:rStyle w:val="Char2"/>
          <w:rFonts w:hint="cs"/>
          <w:rtl/>
        </w:rPr>
        <w:t>ی</w:t>
      </w:r>
      <w:r w:rsidRPr="00CD1242">
        <w:rPr>
          <w:rStyle w:val="Char2"/>
          <w:rFonts w:hint="cs"/>
          <w:rtl/>
        </w:rPr>
        <w:t>م شدند...».</w:t>
      </w:r>
    </w:p>
    <w:p w:rsidR="00AC5501" w:rsidRPr="00CD1242" w:rsidRDefault="00AC5501" w:rsidP="00CD1242">
      <w:pPr>
        <w:bidi/>
        <w:ind w:firstLine="284"/>
        <w:jc w:val="lowKashida"/>
        <w:rPr>
          <w:rStyle w:val="Char2"/>
          <w:rtl/>
        </w:rPr>
      </w:pPr>
      <w:r w:rsidRPr="00CD1242">
        <w:rPr>
          <w:rStyle w:val="Char2"/>
          <w:rFonts w:hint="cs"/>
          <w:rtl/>
        </w:rPr>
        <w:t>در جواب ا</w:t>
      </w:r>
      <w:r w:rsidR="003616EF" w:rsidRPr="00CD1242">
        <w:rPr>
          <w:rStyle w:val="Char2"/>
          <w:rFonts w:hint="cs"/>
          <w:rtl/>
        </w:rPr>
        <w:t>ی</w:t>
      </w:r>
      <w:r w:rsidRPr="00CD1242">
        <w:rPr>
          <w:rStyle w:val="Char2"/>
          <w:rFonts w:hint="cs"/>
          <w:rtl/>
        </w:rPr>
        <w:t>ن سخن او با</w:t>
      </w:r>
      <w:r w:rsidR="003616EF" w:rsidRPr="00CD1242">
        <w:rPr>
          <w:rStyle w:val="Char2"/>
          <w:rFonts w:hint="cs"/>
          <w:rtl/>
        </w:rPr>
        <w:t>ی</w:t>
      </w:r>
      <w:r w:rsidRPr="00CD1242">
        <w:rPr>
          <w:rStyle w:val="Char2"/>
          <w:rFonts w:hint="cs"/>
          <w:rtl/>
        </w:rPr>
        <w:t xml:space="preserve">د گفت اختلاف صحابه </w:t>
      </w:r>
      <w:r w:rsidR="00510780" w:rsidRPr="00510780">
        <w:rPr>
          <w:rStyle w:val="Char2"/>
          <w:rFonts w:cs="CTraditional Arabic"/>
          <w:rtl/>
        </w:rPr>
        <w:t>س</w:t>
      </w:r>
      <w:r w:rsidRPr="00CD1242">
        <w:rPr>
          <w:rStyle w:val="Char2"/>
          <w:rFonts w:hint="cs"/>
          <w:rtl/>
        </w:rPr>
        <w:t xml:space="preserve"> در دوران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بر سر خلافت نبود و آنها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با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اختلاف </w:t>
      </w:r>
      <w:r w:rsidR="003616EF" w:rsidRPr="00CD1242">
        <w:rPr>
          <w:rStyle w:val="Char2"/>
          <w:rFonts w:hint="cs"/>
          <w:rtl/>
        </w:rPr>
        <w:t>ک</w:t>
      </w:r>
      <w:r w:rsidRPr="00CD1242">
        <w:rPr>
          <w:rStyle w:val="Char2"/>
          <w:rFonts w:hint="cs"/>
          <w:rtl/>
        </w:rPr>
        <w:t>ردند عبارتند از: طلحه و زب</w:t>
      </w:r>
      <w:r w:rsidR="003616EF" w:rsidRPr="00CD1242">
        <w:rPr>
          <w:rStyle w:val="Char2"/>
          <w:rFonts w:hint="cs"/>
          <w:rtl/>
        </w:rPr>
        <w:t>ی</w:t>
      </w:r>
      <w:r w:rsidRPr="00CD1242">
        <w:rPr>
          <w:rStyle w:val="Char2"/>
          <w:rFonts w:hint="cs"/>
          <w:rtl/>
        </w:rPr>
        <w:t>ر و عا</w:t>
      </w:r>
      <w:r w:rsidR="003616EF" w:rsidRPr="00CD1242">
        <w:rPr>
          <w:rStyle w:val="Char2"/>
          <w:rFonts w:hint="cs"/>
          <w:rtl/>
        </w:rPr>
        <w:t>ی</w:t>
      </w:r>
      <w:r w:rsidRPr="00CD1242">
        <w:rPr>
          <w:rStyle w:val="Char2"/>
          <w:rFonts w:hint="cs"/>
          <w:rtl/>
        </w:rPr>
        <w:t>شه و معاو</w:t>
      </w:r>
      <w:r w:rsidR="003616EF" w:rsidRPr="00CD1242">
        <w:rPr>
          <w:rStyle w:val="Char2"/>
          <w:rFonts w:hint="cs"/>
          <w:rtl/>
        </w:rPr>
        <w:t>ی</w:t>
      </w:r>
      <w:r w:rsidRPr="00CD1242">
        <w:rPr>
          <w:rStyle w:val="Char2"/>
          <w:rFonts w:hint="cs"/>
          <w:rtl/>
        </w:rPr>
        <w:t xml:space="preserve">ه </w:t>
      </w:r>
      <w:r w:rsidR="00510780" w:rsidRPr="00510780">
        <w:rPr>
          <w:rStyle w:val="Char2"/>
          <w:rFonts w:cs="CTraditional Arabic"/>
          <w:rtl/>
        </w:rPr>
        <w:t>س</w:t>
      </w:r>
      <w:r w:rsidRPr="00CD1242">
        <w:rPr>
          <w:rStyle w:val="Char2"/>
          <w:rFonts w:hint="cs"/>
          <w:rtl/>
        </w:rPr>
        <w:t xml:space="preserve"> و</w:t>
      </w:r>
      <w:r w:rsidR="00607543">
        <w:rPr>
          <w:rStyle w:val="Char2"/>
          <w:rFonts w:hint="cs"/>
          <w:rtl/>
        </w:rPr>
        <w:t xml:space="preserve"> این‌ها </w:t>
      </w:r>
      <w:r w:rsidRPr="00CD1242">
        <w:rPr>
          <w:rStyle w:val="Char2"/>
          <w:rFonts w:hint="cs"/>
          <w:rtl/>
        </w:rPr>
        <w:t>با او در خلافت اختلاف</w:t>
      </w:r>
      <w:r w:rsidR="003616EF" w:rsidRPr="00CD1242">
        <w:rPr>
          <w:rStyle w:val="Char2"/>
          <w:rFonts w:hint="cs"/>
          <w:rtl/>
        </w:rPr>
        <w:t>ی</w:t>
      </w:r>
      <w:r w:rsidRPr="00CD1242">
        <w:rPr>
          <w:rStyle w:val="Char2"/>
          <w:rFonts w:hint="cs"/>
          <w:rtl/>
        </w:rPr>
        <w:t xml:space="preserve"> نداشتند بل</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607543">
        <w:rPr>
          <w:rStyle w:val="Char2"/>
          <w:rFonts w:hint="cs"/>
          <w:rtl/>
        </w:rPr>
        <w:t xml:space="preserve"> این‌ها </w:t>
      </w:r>
      <w:r w:rsidRPr="00CD1242">
        <w:rPr>
          <w:rStyle w:val="Char2"/>
          <w:rFonts w:hint="cs"/>
          <w:rtl/>
        </w:rPr>
        <w:t>و حت</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ادعا ن</w:t>
      </w:r>
      <w:r w:rsidR="003616EF" w:rsidRPr="00CD1242">
        <w:rPr>
          <w:rStyle w:val="Char2"/>
          <w:rFonts w:hint="cs"/>
          <w:rtl/>
        </w:rPr>
        <w:t>ک</w:t>
      </w:r>
      <w:r w:rsidRPr="00CD1242">
        <w:rPr>
          <w:rStyle w:val="Char2"/>
          <w:rFonts w:hint="cs"/>
          <w:rtl/>
        </w:rPr>
        <w:t>ردند او برا</w:t>
      </w:r>
      <w:r w:rsidR="003616EF" w:rsidRPr="00CD1242">
        <w:rPr>
          <w:rStyle w:val="Char2"/>
          <w:rFonts w:hint="cs"/>
          <w:rtl/>
        </w:rPr>
        <w:t>ی</w:t>
      </w:r>
      <w:r w:rsidRPr="00CD1242">
        <w:rPr>
          <w:rStyle w:val="Char2"/>
          <w:rFonts w:hint="cs"/>
          <w:rtl/>
        </w:rPr>
        <w:t xml:space="preserve"> خلافت بعد از </w:t>
      </w:r>
      <w:r w:rsidR="003616EF" w:rsidRPr="00CD1242">
        <w:rPr>
          <w:rStyle w:val="Char2"/>
          <w:rFonts w:hint="cs"/>
          <w:rtl/>
        </w:rPr>
        <w:t>ک</w:t>
      </w:r>
      <w:r w:rsidRPr="00CD1242">
        <w:rPr>
          <w:rStyle w:val="Char2"/>
          <w:rFonts w:hint="cs"/>
          <w:rtl/>
        </w:rPr>
        <w:t xml:space="preserve">شته شدن عثمان </w:t>
      </w:r>
      <w:r w:rsidR="00510780" w:rsidRPr="00510780">
        <w:rPr>
          <w:rStyle w:val="Char2"/>
          <w:rFonts w:cs="CTraditional Arabic"/>
          <w:rtl/>
        </w:rPr>
        <w:t>س</w:t>
      </w:r>
      <w:r w:rsidRPr="00CD1242">
        <w:rPr>
          <w:rStyle w:val="Char2"/>
          <w:rFonts w:hint="cs"/>
          <w:rtl/>
        </w:rPr>
        <w:t xml:space="preserve"> شا</w:t>
      </w:r>
      <w:r w:rsidR="003616EF" w:rsidRPr="00CD1242">
        <w:rPr>
          <w:rStyle w:val="Char2"/>
          <w:rFonts w:hint="cs"/>
          <w:rtl/>
        </w:rPr>
        <w:t>ی</w:t>
      </w:r>
      <w:r w:rsidRPr="00CD1242">
        <w:rPr>
          <w:rStyle w:val="Char2"/>
          <w:rFonts w:hint="cs"/>
          <w:rtl/>
        </w:rPr>
        <w:t>سته ن</w:t>
      </w:r>
      <w:r w:rsidR="003616EF" w:rsidRPr="00CD1242">
        <w:rPr>
          <w:rStyle w:val="Char2"/>
          <w:rFonts w:hint="cs"/>
          <w:rtl/>
        </w:rPr>
        <w:t>ی</w:t>
      </w:r>
      <w:r w:rsidRPr="00CD1242">
        <w:rPr>
          <w:rStyle w:val="Char2"/>
          <w:rFonts w:hint="cs"/>
          <w:rtl/>
        </w:rPr>
        <w:t>ست. ز</w:t>
      </w:r>
      <w:r w:rsidR="003616EF" w:rsidRPr="00CD1242">
        <w:rPr>
          <w:rStyle w:val="Char2"/>
          <w:rFonts w:hint="cs"/>
          <w:rtl/>
        </w:rPr>
        <w:t>ی</w:t>
      </w:r>
      <w:r w:rsidRPr="00CD1242">
        <w:rPr>
          <w:rStyle w:val="Char2"/>
          <w:rFonts w:hint="cs"/>
          <w:rtl/>
        </w:rPr>
        <w:t>را او شا</w:t>
      </w:r>
      <w:r w:rsidR="003616EF" w:rsidRPr="00CD1242">
        <w:rPr>
          <w:rStyle w:val="Char2"/>
          <w:rFonts w:hint="cs"/>
          <w:rtl/>
        </w:rPr>
        <w:t>ی</w:t>
      </w:r>
      <w:r w:rsidRPr="00CD1242">
        <w:rPr>
          <w:rStyle w:val="Char2"/>
          <w:rFonts w:hint="cs"/>
          <w:rtl/>
        </w:rPr>
        <w:t>سته‌تر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باق</w:t>
      </w:r>
      <w:r w:rsidR="003616EF" w:rsidRPr="00CD1242">
        <w:rPr>
          <w:rStyle w:val="Char2"/>
          <w:rFonts w:hint="cs"/>
          <w:rtl/>
        </w:rPr>
        <w:t>ی</w:t>
      </w:r>
      <w:r w:rsidRPr="00CD1242">
        <w:rPr>
          <w:rStyle w:val="Char2"/>
          <w:rFonts w:hint="cs"/>
          <w:rtl/>
        </w:rPr>
        <w:t xml:space="preserve"> مانده بود و همگ</w:t>
      </w:r>
      <w:r w:rsidR="003616EF" w:rsidRPr="00CD1242">
        <w:rPr>
          <w:rStyle w:val="Char2"/>
          <w:rFonts w:hint="cs"/>
          <w:rtl/>
        </w:rPr>
        <w:t>ی</w:t>
      </w:r>
      <w:r w:rsidRPr="00CD1242">
        <w:rPr>
          <w:rStyle w:val="Char2"/>
          <w:rFonts w:hint="cs"/>
          <w:rtl/>
        </w:rPr>
        <w:t xml:space="preserve"> به فضا</w:t>
      </w:r>
      <w:r w:rsidR="003616EF" w:rsidRPr="00CD1242">
        <w:rPr>
          <w:rStyle w:val="Char2"/>
          <w:rFonts w:hint="cs"/>
          <w:rtl/>
        </w:rPr>
        <w:t>ی</w:t>
      </w:r>
      <w:r w:rsidRPr="00CD1242">
        <w:rPr>
          <w:rStyle w:val="Char2"/>
          <w:rFonts w:hint="cs"/>
          <w:rtl/>
        </w:rPr>
        <w:t>ل او اقرار داشتند، اما اصل اختلاف ا</w:t>
      </w:r>
      <w:r w:rsidR="003616EF" w:rsidRPr="00CD1242">
        <w:rPr>
          <w:rStyle w:val="Char2"/>
          <w:rFonts w:hint="cs"/>
          <w:rtl/>
        </w:rPr>
        <w:t>ی</w:t>
      </w:r>
      <w:r w:rsidRPr="00CD1242">
        <w:rPr>
          <w:rStyle w:val="Char2"/>
          <w:rFonts w:hint="cs"/>
          <w:rtl/>
        </w:rPr>
        <w:t>ن صحابه با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در مطالبه نمودن خون عثمان و </w:t>
      </w:r>
      <w:r w:rsidR="003616EF" w:rsidRPr="00CD1242">
        <w:rPr>
          <w:rStyle w:val="Char2"/>
          <w:rFonts w:hint="cs"/>
          <w:rtl/>
        </w:rPr>
        <w:t>ک</w:t>
      </w:r>
      <w:r w:rsidRPr="00CD1242">
        <w:rPr>
          <w:rStyle w:val="Char2"/>
          <w:rFonts w:hint="cs"/>
          <w:rtl/>
        </w:rPr>
        <w:t>شتن قاتلان او بود،</w:t>
      </w:r>
      <w:r w:rsidR="000E0383" w:rsidRPr="00CD1242">
        <w:rPr>
          <w:rStyle w:val="Char2"/>
          <w:rFonts w:hint="cs"/>
          <w:rtl/>
        </w:rPr>
        <w:t xml:space="preserve"> آن‌ها </w:t>
      </w:r>
      <w:r w:rsidRPr="00CD1242">
        <w:rPr>
          <w:rStyle w:val="Char2"/>
          <w:rFonts w:hint="cs"/>
          <w:rtl/>
        </w:rPr>
        <w:t>نظرشان شتاب در ا</w:t>
      </w:r>
      <w:r w:rsidR="003616EF" w:rsidRPr="00CD1242">
        <w:rPr>
          <w:rStyle w:val="Char2"/>
          <w:rFonts w:hint="cs"/>
          <w:rtl/>
        </w:rPr>
        <w:t>ی</w:t>
      </w:r>
      <w:r w:rsidRPr="00CD1242">
        <w:rPr>
          <w:rStyle w:val="Char2"/>
          <w:rFonts w:hint="cs"/>
          <w:rtl/>
        </w:rPr>
        <w:t>ن مورد و قصاص گرفتن از قاتلان عثمان بود و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ن امر ه</w:t>
      </w:r>
      <w:r w:rsidR="003616EF" w:rsidRPr="00CD1242">
        <w:rPr>
          <w:rStyle w:val="Char2"/>
          <w:rFonts w:hint="cs"/>
          <w:rtl/>
        </w:rPr>
        <w:t>ی</w:t>
      </w:r>
      <w:r w:rsidRPr="00CD1242">
        <w:rPr>
          <w:rStyle w:val="Char2"/>
          <w:rFonts w:hint="cs"/>
          <w:rtl/>
        </w:rPr>
        <w:t>چ اختلاف</w:t>
      </w:r>
      <w:r w:rsidR="003616EF" w:rsidRPr="00CD1242">
        <w:rPr>
          <w:rStyle w:val="Char2"/>
          <w:rFonts w:hint="cs"/>
          <w:rtl/>
        </w:rPr>
        <w:t>ی</w:t>
      </w:r>
      <w:r w:rsidRPr="00CD1242">
        <w:rPr>
          <w:rStyle w:val="Char2"/>
          <w:rFonts w:hint="cs"/>
          <w:rtl/>
        </w:rPr>
        <w:t xml:space="preserve"> نداشت </w:t>
      </w:r>
      <w:r w:rsidR="003616EF" w:rsidRPr="00CD1242">
        <w:rPr>
          <w:rStyle w:val="Char2"/>
          <w:rFonts w:hint="cs"/>
          <w:rtl/>
        </w:rPr>
        <w:t>ک</w:t>
      </w:r>
      <w:r w:rsidRPr="00CD1242">
        <w:rPr>
          <w:rStyle w:val="Char2"/>
          <w:rFonts w:hint="cs"/>
          <w:rtl/>
        </w:rPr>
        <w:t xml:space="preserve">ه عثمان مظلومانه </w:t>
      </w:r>
      <w:r w:rsidR="003616EF" w:rsidRPr="00CD1242">
        <w:rPr>
          <w:rStyle w:val="Char2"/>
          <w:rFonts w:hint="cs"/>
          <w:rtl/>
        </w:rPr>
        <w:t>ک</w:t>
      </w:r>
      <w:r w:rsidRPr="00CD1242">
        <w:rPr>
          <w:rStyle w:val="Char2"/>
          <w:rFonts w:hint="cs"/>
          <w:rtl/>
        </w:rPr>
        <w:t>شته شده</w:t>
      </w:r>
      <w:r w:rsidR="00740248">
        <w:rPr>
          <w:rStyle w:val="Char2"/>
          <w:rFonts w:hint="cs"/>
          <w:rtl/>
        </w:rPr>
        <w:t xml:space="preserve"> </w:t>
      </w:r>
      <w:r w:rsidRPr="00CD1242">
        <w:rPr>
          <w:rStyle w:val="Char2"/>
          <w:rFonts w:hint="cs"/>
          <w:rtl/>
        </w:rPr>
        <w:t>است و با</w:t>
      </w:r>
      <w:r w:rsidR="003616EF" w:rsidRPr="00CD1242">
        <w:rPr>
          <w:rStyle w:val="Char2"/>
          <w:rFonts w:hint="cs"/>
          <w:rtl/>
        </w:rPr>
        <w:t>ی</w:t>
      </w:r>
      <w:r w:rsidRPr="00CD1242">
        <w:rPr>
          <w:rStyle w:val="Char2"/>
          <w:rFonts w:hint="cs"/>
          <w:rtl/>
        </w:rPr>
        <w:t>د از قاتلان او قصاص گرفت. اما نظر او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 xml:space="preserve">د صبر </w:t>
      </w:r>
      <w:r w:rsidR="003616EF" w:rsidRPr="00CD1242">
        <w:rPr>
          <w:rStyle w:val="Char2"/>
          <w:rFonts w:hint="cs"/>
          <w:rtl/>
        </w:rPr>
        <w:t>ک</w:t>
      </w:r>
      <w:r w:rsidRPr="00CD1242">
        <w:rPr>
          <w:rStyle w:val="Char2"/>
          <w:rFonts w:hint="cs"/>
          <w:rtl/>
        </w:rPr>
        <w:t xml:space="preserve">رد تا اوضاع آرام شود و </w:t>
      </w:r>
      <w:r w:rsidR="003616EF" w:rsidRPr="00CD1242">
        <w:rPr>
          <w:rStyle w:val="Char2"/>
          <w:rFonts w:hint="cs"/>
          <w:rtl/>
        </w:rPr>
        <w:t>ک</w:t>
      </w:r>
      <w:r w:rsidRPr="00CD1242">
        <w:rPr>
          <w:rStyle w:val="Char2"/>
          <w:rFonts w:hint="cs"/>
          <w:rtl/>
        </w:rPr>
        <w:t>ارها در دست او قرار گ</w:t>
      </w:r>
      <w:r w:rsidR="003616EF" w:rsidRPr="00CD1242">
        <w:rPr>
          <w:rStyle w:val="Char2"/>
          <w:rFonts w:hint="cs"/>
          <w:rtl/>
        </w:rPr>
        <w:t>ی</w:t>
      </w:r>
      <w:r w:rsidRPr="00CD1242">
        <w:rPr>
          <w:rStyle w:val="Char2"/>
          <w:rFonts w:hint="cs"/>
          <w:rtl/>
        </w:rPr>
        <w:t>رد، چون تعداد قاتلان عثمان فراوان بوده و در سرزمن</w:t>
      </w:r>
      <w:r w:rsidR="003616EF" w:rsidRPr="00CD1242">
        <w:rPr>
          <w:rStyle w:val="Char2"/>
          <w:rFonts w:hint="cs"/>
          <w:rtl/>
        </w:rPr>
        <w:t>ی</w:t>
      </w:r>
      <w:r w:rsidR="00DE6F3E">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مختلف متفرق شده‌ بودند و تعداد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در مد</w:t>
      </w:r>
      <w:r w:rsidR="003616EF" w:rsidRPr="00CD1242">
        <w:rPr>
          <w:rStyle w:val="Char2"/>
          <w:rFonts w:hint="cs"/>
          <w:rtl/>
        </w:rPr>
        <w:t>ی</w:t>
      </w:r>
      <w:r w:rsidRPr="00CD1242">
        <w:rPr>
          <w:rStyle w:val="Char2"/>
          <w:rFonts w:hint="cs"/>
          <w:rtl/>
        </w:rPr>
        <w:t>نه و در م</w:t>
      </w:r>
      <w:r w:rsidR="003616EF" w:rsidRPr="00CD1242">
        <w:rPr>
          <w:rStyle w:val="Char2"/>
          <w:rFonts w:hint="cs"/>
          <w:rtl/>
        </w:rPr>
        <w:t>ی</w:t>
      </w:r>
      <w:r w:rsidRPr="00CD1242">
        <w:rPr>
          <w:rStyle w:val="Char2"/>
          <w:rFonts w:hint="cs"/>
          <w:rtl/>
        </w:rPr>
        <w:t>ان صحابه بودند.</w:t>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همه اختلاف</w:t>
      </w:r>
      <w:r w:rsidR="000E0383" w:rsidRPr="00CD1242">
        <w:rPr>
          <w:rStyle w:val="Char2"/>
          <w:rFonts w:hint="cs"/>
          <w:rtl/>
        </w:rPr>
        <w:t xml:space="preserve"> آن‌ها </w:t>
      </w:r>
      <w:r w:rsidR="00510780" w:rsidRPr="00510780">
        <w:rPr>
          <w:rStyle w:val="Char2"/>
          <w:rFonts w:cs="CTraditional Arabic"/>
          <w:rtl/>
        </w:rPr>
        <w:t>س</w:t>
      </w:r>
      <w:r w:rsidRPr="00CD1242">
        <w:rPr>
          <w:rStyle w:val="Char2"/>
          <w:rFonts w:hint="cs"/>
          <w:rtl/>
        </w:rPr>
        <w:t xml:space="preserve"> به جا</w:t>
      </w:r>
      <w:r w:rsidR="003616EF" w:rsidRPr="00CD1242">
        <w:rPr>
          <w:rStyle w:val="Char2"/>
          <w:rFonts w:hint="cs"/>
          <w:rtl/>
        </w:rPr>
        <w:t>یی</w:t>
      </w:r>
      <w:r w:rsidRPr="00CD1242">
        <w:rPr>
          <w:rStyle w:val="Char2"/>
          <w:rFonts w:hint="cs"/>
          <w:rtl/>
        </w:rPr>
        <w:t xml:space="preserve"> نرس</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نسبت به د</w:t>
      </w:r>
      <w:r w:rsidR="003616EF" w:rsidRPr="00CD1242">
        <w:rPr>
          <w:rStyle w:val="Char2"/>
          <w:rFonts w:hint="cs"/>
          <w:rtl/>
        </w:rPr>
        <w:t>ی</w:t>
      </w:r>
      <w:r w:rsidRPr="00CD1242">
        <w:rPr>
          <w:rStyle w:val="Char2"/>
          <w:rFonts w:hint="cs"/>
          <w:rtl/>
        </w:rPr>
        <w:t>ن همد</w:t>
      </w:r>
      <w:r w:rsidR="003616EF" w:rsidRPr="00CD1242">
        <w:rPr>
          <w:rStyle w:val="Char2"/>
          <w:rFonts w:hint="cs"/>
          <w:rtl/>
        </w:rPr>
        <w:t>ی</w:t>
      </w:r>
      <w:r w:rsidRPr="00CD1242">
        <w:rPr>
          <w:rStyle w:val="Char2"/>
          <w:rFonts w:hint="cs"/>
          <w:rtl/>
        </w:rPr>
        <w:t>گر مش</w:t>
      </w:r>
      <w:r w:rsidR="003616EF" w:rsidRPr="00CD1242">
        <w:rPr>
          <w:rStyle w:val="Char2"/>
          <w:rFonts w:hint="cs"/>
          <w:rtl/>
        </w:rPr>
        <w:t>ک</w:t>
      </w:r>
      <w:r w:rsidRPr="00CD1242">
        <w:rPr>
          <w:rStyle w:val="Char2"/>
          <w:rFonts w:hint="cs"/>
          <w:rtl/>
        </w:rPr>
        <w:t>و</w:t>
      </w:r>
      <w:r w:rsidR="003616EF" w:rsidRPr="00CD1242">
        <w:rPr>
          <w:rStyle w:val="Char2"/>
          <w:rFonts w:hint="cs"/>
          <w:rtl/>
        </w:rPr>
        <w:t>ک</w:t>
      </w:r>
      <w:r w:rsidRPr="00CD1242">
        <w:rPr>
          <w:rStyle w:val="Char2"/>
          <w:rFonts w:hint="cs"/>
          <w:rtl/>
        </w:rPr>
        <w:t xml:space="preserve"> شوند و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 xml:space="preserve">گر را متهم </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ه هر گروه به فض</w:t>
      </w:r>
      <w:r w:rsidR="003616EF" w:rsidRPr="00CD1242">
        <w:rPr>
          <w:rStyle w:val="Char2"/>
          <w:rFonts w:hint="cs"/>
          <w:rtl/>
        </w:rPr>
        <w:t>ی</w:t>
      </w:r>
      <w:r w:rsidRPr="00CD1242">
        <w:rPr>
          <w:rStyle w:val="Char2"/>
          <w:rFonts w:hint="cs"/>
          <w:rtl/>
        </w:rPr>
        <w:t>لت و صحابه بودن همد</w:t>
      </w:r>
      <w:r w:rsidR="003616EF" w:rsidRPr="00CD1242">
        <w:rPr>
          <w:rStyle w:val="Char2"/>
          <w:rFonts w:hint="cs"/>
          <w:rtl/>
        </w:rPr>
        <w:t>ی</w:t>
      </w:r>
      <w:r w:rsidRPr="00CD1242">
        <w:rPr>
          <w:rStyle w:val="Char2"/>
          <w:rFonts w:hint="cs"/>
          <w:rtl/>
        </w:rPr>
        <w:t>گر را احترام م</w:t>
      </w:r>
      <w:r w:rsidR="003616EF" w:rsidRPr="00CD1242">
        <w:rPr>
          <w:rStyle w:val="Char2"/>
          <w:rFonts w:hint="cs"/>
          <w:rtl/>
        </w:rPr>
        <w:t>ی</w:t>
      </w:r>
      <w:r w:rsidRPr="00CD1242">
        <w:rPr>
          <w:rStyle w:val="Char2"/>
          <w:rFonts w:hint="cs"/>
          <w:rtl/>
        </w:rPr>
        <w:t>‌گذاشت و ف</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او در را</w:t>
      </w:r>
      <w:r w:rsidR="003616EF" w:rsidRPr="00CD1242">
        <w:rPr>
          <w:rStyle w:val="Char2"/>
          <w:rFonts w:hint="cs"/>
          <w:rtl/>
        </w:rPr>
        <w:t>ی</w:t>
      </w:r>
      <w:r w:rsidRPr="00CD1242">
        <w:rPr>
          <w:rStyle w:val="Char2"/>
          <w:rFonts w:hint="cs"/>
          <w:rtl/>
        </w:rPr>
        <w:t xml:space="preserve"> خود اجتهاد </w:t>
      </w:r>
      <w:r w:rsidR="003616EF" w:rsidRPr="00CD1242">
        <w:rPr>
          <w:rStyle w:val="Char2"/>
          <w:rFonts w:hint="cs"/>
          <w:rtl/>
        </w:rPr>
        <w:t>ک</w:t>
      </w:r>
      <w:r w:rsidRPr="00CD1242">
        <w:rPr>
          <w:rStyle w:val="Char2"/>
          <w:rFonts w:hint="cs"/>
          <w:rtl/>
        </w:rPr>
        <w:t>رده‌ است و خود را در صواب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در خطا م</w:t>
      </w:r>
      <w:r w:rsidR="003616EF" w:rsidRPr="00CD1242">
        <w:rPr>
          <w:rStyle w:val="Char2"/>
          <w:rFonts w:hint="cs"/>
          <w:rtl/>
        </w:rPr>
        <w:t>ی</w:t>
      </w:r>
      <w:r w:rsidRPr="00CD1242">
        <w:rPr>
          <w:rStyle w:val="Char2"/>
          <w:rFonts w:hint="cs"/>
          <w:rtl/>
        </w:rPr>
        <w:t>‌پنداشت.</w:t>
      </w:r>
    </w:p>
    <w:p w:rsidR="00AC5501" w:rsidRPr="00CD1242" w:rsidRDefault="00AC5501" w:rsidP="00DE6F3E">
      <w:pPr>
        <w:pStyle w:val="a4"/>
        <w:bidi w:val="0"/>
        <w:rPr>
          <w:rtl/>
        </w:rPr>
      </w:pPr>
      <w:bookmarkStart w:id="512" w:name="_Toc294782077"/>
      <w:r w:rsidRPr="00CD1242">
        <w:rPr>
          <w:rFonts w:hint="cs"/>
          <w:rtl/>
        </w:rPr>
        <w:t>رد بر او در ا</w:t>
      </w:r>
      <w:r w:rsidR="00F81B2F">
        <w:rPr>
          <w:rFonts w:hint="cs"/>
          <w:rtl/>
        </w:rPr>
        <w:t>ی</w:t>
      </w:r>
      <w:r w:rsidRPr="00CD1242">
        <w:rPr>
          <w:rFonts w:hint="cs"/>
          <w:rtl/>
        </w:rPr>
        <w:t>ن امر و ب</w:t>
      </w:r>
      <w:r w:rsidR="00F81B2F">
        <w:rPr>
          <w:rFonts w:hint="cs"/>
          <w:rtl/>
        </w:rPr>
        <w:t>ی</w:t>
      </w:r>
      <w:r w:rsidRPr="00CD1242">
        <w:rPr>
          <w:rFonts w:hint="cs"/>
          <w:rtl/>
        </w:rPr>
        <w:t>ان ا</w:t>
      </w:r>
      <w:r w:rsidR="00F81B2F">
        <w:rPr>
          <w:rFonts w:hint="cs"/>
          <w:rtl/>
        </w:rPr>
        <w:t>ی</w:t>
      </w:r>
      <w:r w:rsidRPr="00CD1242">
        <w:rPr>
          <w:rFonts w:hint="cs"/>
          <w:rtl/>
        </w:rPr>
        <w:t>ن</w:t>
      </w:r>
      <w:r w:rsidR="00F81B2F">
        <w:rPr>
          <w:rFonts w:hint="cs"/>
          <w:rtl/>
        </w:rPr>
        <w:t>ک</w:t>
      </w:r>
      <w:r w:rsidRPr="00CD1242">
        <w:rPr>
          <w:rFonts w:hint="cs"/>
          <w:rtl/>
        </w:rPr>
        <w:t>ه اختلاف صحابه در دوران عل</w:t>
      </w:r>
      <w:r w:rsidR="00F81B2F">
        <w:rPr>
          <w:rFonts w:hint="cs"/>
          <w:rtl/>
        </w:rPr>
        <w:t>ی</w:t>
      </w:r>
      <w:r w:rsidRPr="00CD1242">
        <w:rPr>
          <w:rFonts w:hint="cs"/>
          <w:rtl/>
        </w:rPr>
        <w:t xml:space="preserve"> بر سر خلافت نبود:</w:t>
      </w:r>
      <w:bookmarkEnd w:id="512"/>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سه مسأله در نزد اهل علم و تحق</w:t>
      </w:r>
      <w:r w:rsidR="003616EF" w:rsidRPr="00CD1242">
        <w:rPr>
          <w:rStyle w:val="Char2"/>
          <w:rFonts w:hint="cs"/>
          <w:rtl/>
        </w:rPr>
        <w:t>ی</w:t>
      </w:r>
      <w:r w:rsidRPr="00CD1242">
        <w:rPr>
          <w:rStyle w:val="Char2"/>
          <w:rFonts w:hint="cs"/>
          <w:rtl/>
        </w:rPr>
        <w:t xml:space="preserve">ق اهل سنت وجود دارد </w:t>
      </w:r>
      <w:r w:rsidR="003616EF" w:rsidRPr="00CD1242">
        <w:rPr>
          <w:rStyle w:val="Char2"/>
          <w:rFonts w:hint="cs"/>
          <w:rtl/>
        </w:rPr>
        <w:t>ک</w:t>
      </w:r>
      <w:r w:rsidRPr="00CD1242">
        <w:rPr>
          <w:rStyle w:val="Char2"/>
          <w:rFonts w:hint="cs"/>
          <w:rtl/>
        </w:rPr>
        <w:t>ه در رد شبهه‌ها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غرض‌ورزان درباره فتنه‌ا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زمان صحابه </w:t>
      </w:r>
      <w:r w:rsidR="00510780" w:rsidRPr="00510780">
        <w:rPr>
          <w:rStyle w:val="Char2"/>
          <w:rFonts w:cs="CTraditional Arabic"/>
          <w:rtl/>
        </w:rPr>
        <w:t>س</w:t>
      </w:r>
      <w:r w:rsidRPr="00CD1242">
        <w:rPr>
          <w:rStyle w:val="Char2"/>
          <w:rFonts w:hint="cs"/>
          <w:rtl/>
        </w:rPr>
        <w:t xml:space="preserve"> و خلافت عل</w:t>
      </w:r>
      <w:r w:rsidR="003616EF" w:rsidRPr="00CD1242">
        <w:rPr>
          <w:rStyle w:val="Char2"/>
          <w:rFonts w:hint="cs"/>
          <w:rtl/>
        </w:rPr>
        <w:t>ی</w:t>
      </w:r>
      <w:r w:rsidR="00510780" w:rsidRPr="00510780">
        <w:rPr>
          <w:rStyle w:val="Char2"/>
          <w:rFonts w:cs="CTraditional Arabic"/>
          <w:rtl/>
        </w:rPr>
        <w:t>س</w:t>
      </w:r>
      <w:r w:rsidRPr="00CD1242">
        <w:rPr>
          <w:rStyle w:val="Char2"/>
          <w:rFonts w:hint="cs"/>
          <w:rtl/>
        </w:rPr>
        <w:t xml:space="preserve"> رخ داد </w:t>
      </w:r>
      <w:r w:rsidR="003616EF" w:rsidRPr="00CD1242">
        <w:rPr>
          <w:rStyle w:val="Char2"/>
          <w:rFonts w:hint="cs"/>
          <w:rtl/>
        </w:rPr>
        <w:t>ک</w:t>
      </w:r>
      <w:r w:rsidRPr="00CD1242">
        <w:rPr>
          <w:rStyle w:val="Char2"/>
          <w:rFonts w:hint="cs"/>
          <w:rtl/>
        </w:rPr>
        <w:t>ه عبارتند از:</w:t>
      </w:r>
    </w:p>
    <w:p w:rsidR="00AC5501" w:rsidRPr="00CD1242" w:rsidRDefault="00AC5501" w:rsidP="00CD1242">
      <w:pPr>
        <w:bidi/>
        <w:ind w:firstLine="284"/>
        <w:jc w:val="lowKashida"/>
        <w:rPr>
          <w:rStyle w:val="Char2"/>
          <w:rtl/>
        </w:rPr>
      </w:pPr>
      <w:r w:rsidRPr="00DE6F3E">
        <w:rPr>
          <w:rStyle w:val="Char8"/>
          <w:rFonts w:hint="cs"/>
          <w:rtl/>
        </w:rPr>
        <w:t>مسأله اول:</w:t>
      </w:r>
      <w:r w:rsidRPr="00CD1242">
        <w:rPr>
          <w:rStyle w:val="Char2"/>
          <w:rFonts w:hint="cs"/>
          <w:rtl/>
        </w:rPr>
        <w:t xml:space="preserve"> اختلاف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رخ داد بر سر خلافت نبود، و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مخالفان عل</w:t>
      </w:r>
      <w:r w:rsidR="003616EF" w:rsidRPr="00CD1242">
        <w:rPr>
          <w:rStyle w:val="Char2"/>
          <w:rFonts w:hint="cs"/>
          <w:rtl/>
        </w:rPr>
        <w:t>ی</w:t>
      </w:r>
      <w:r w:rsidRPr="00CD1242">
        <w:rPr>
          <w:rStyle w:val="Char2"/>
          <w:rFonts w:hint="cs"/>
          <w:rtl/>
        </w:rPr>
        <w:t xml:space="preserve"> درباره آن با او اختلاف ن</w:t>
      </w:r>
      <w:r w:rsidR="003616EF" w:rsidRPr="00CD1242">
        <w:rPr>
          <w:rStyle w:val="Char2"/>
          <w:rFonts w:hint="cs"/>
          <w:rtl/>
        </w:rPr>
        <w:t>ک</w:t>
      </w:r>
      <w:r w:rsidRPr="00CD1242">
        <w:rPr>
          <w:rStyle w:val="Char2"/>
          <w:rFonts w:hint="cs"/>
          <w:rtl/>
        </w:rPr>
        <w:t>ردند و هرگز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مدع</w:t>
      </w:r>
      <w:r w:rsidR="003616EF" w:rsidRPr="00CD1242">
        <w:rPr>
          <w:rStyle w:val="Char2"/>
          <w:rFonts w:hint="cs"/>
          <w:rtl/>
        </w:rPr>
        <w:t>ی</w:t>
      </w:r>
      <w:r w:rsidRPr="00CD1242">
        <w:rPr>
          <w:rStyle w:val="Char2"/>
          <w:rFonts w:hint="cs"/>
          <w:rtl/>
        </w:rPr>
        <w:t xml:space="preserve"> نشد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سزاوارتر به خلافت است.</w:t>
      </w:r>
    </w:p>
    <w:p w:rsidR="00AC5501" w:rsidRPr="00CD1242" w:rsidRDefault="00AC5501" w:rsidP="00CD1242">
      <w:pPr>
        <w:bidi/>
        <w:ind w:firstLine="284"/>
        <w:jc w:val="lowKashida"/>
        <w:rPr>
          <w:rStyle w:val="Char2"/>
          <w:rtl/>
        </w:rPr>
      </w:pPr>
      <w:r w:rsidRPr="00DE6F3E">
        <w:rPr>
          <w:rStyle w:val="Char8"/>
          <w:rFonts w:hint="cs"/>
          <w:rtl/>
        </w:rPr>
        <w:t>مسأله دوم:</w:t>
      </w:r>
      <w:r w:rsidRPr="00CD1242">
        <w:rPr>
          <w:rStyle w:val="Char2"/>
          <w:rFonts w:hint="cs"/>
          <w:rtl/>
        </w:rPr>
        <w:t xml:space="preserve"> اختلاف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بر سر تسر</w:t>
      </w:r>
      <w:r w:rsidR="003616EF" w:rsidRPr="00CD1242">
        <w:rPr>
          <w:rStyle w:val="Char2"/>
          <w:rFonts w:hint="cs"/>
          <w:rtl/>
        </w:rPr>
        <w:t>ی</w:t>
      </w:r>
      <w:r w:rsidRPr="00CD1242">
        <w:rPr>
          <w:rStyle w:val="Char2"/>
          <w:rFonts w:hint="cs"/>
          <w:rtl/>
        </w:rPr>
        <w:t xml:space="preserve">ع قصاص قاتلان عثمان </w:t>
      </w:r>
      <w:r w:rsidR="003616EF" w:rsidRPr="00CD1242">
        <w:rPr>
          <w:rStyle w:val="Char2"/>
          <w:rFonts w:hint="cs"/>
          <w:rtl/>
        </w:rPr>
        <w:t>ی</w:t>
      </w:r>
      <w:r w:rsidRPr="00CD1242">
        <w:rPr>
          <w:rStyle w:val="Char2"/>
          <w:rFonts w:hint="cs"/>
          <w:rtl/>
        </w:rPr>
        <w:t>ا تاخ</w:t>
      </w:r>
      <w:r w:rsidR="003616EF" w:rsidRPr="00CD1242">
        <w:rPr>
          <w:rStyle w:val="Char2"/>
          <w:rFonts w:hint="cs"/>
          <w:rtl/>
        </w:rPr>
        <w:t>ی</w:t>
      </w:r>
      <w:r w:rsidRPr="00CD1242">
        <w:rPr>
          <w:rStyle w:val="Char2"/>
          <w:rFonts w:hint="cs"/>
          <w:rtl/>
        </w:rPr>
        <w:t>ر آن بود و همگ</w:t>
      </w:r>
      <w:r w:rsidR="003616EF" w:rsidRPr="00CD1242">
        <w:rPr>
          <w:rStyle w:val="Char2"/>
          <w:rFonts w:hint="cs"/>
          <w:rtl/>
        </w:rPr>
        <w:t>ی</w:t>
      </w:r>
      <w:r w:rsidRPr="00CD1242">
        <w:rPr>
          <w:rStyle w:val="Char2"/>
          <w:rFonts w:hint="cs"/>
          <w:rtl/>
        </w:rPr>
        <w:t xml:space="preserve"> بر وجوب اجرا</w:t>
      </w:r>
      <w:r w:rsidR="003616EF" w:rsidRPr="00CD1242">
        <w:rPr>
          <w:rStyle w:val="Char2"/>
          <w:rFonts w:hint="cs"/>
          <w:rtl/>
        </w:rPr>
        <w:t>ی</w:t>
      </w:r>
      <w:r w:rsidRPr="00CD1242">
        <w:rPr>
          <w:rStyle w:val="Char2"/>
          <w:rFonts w:hint="cs"/>
          <w:rtl/>
        </w:rPr>
        <w:t xml:space="preserve"> قصاص اتفاق داشتند.</w:t>
      </w:r>
    </w:p>
    <w:p w:rsidR="00AC5501" w:rsidRPr="00CD1242" w:rsidRDefault="00AC5501" w:rsidP="00CD1242">
      <w:pPr>
        <w:bidi/>
        <w:ind w:firstLine="284"/>
        <w:jc w:val="lowKashida"/>
        <w:rPr>
          <w:rStyle w:val="Char2"/>
          <w:rtl/>
        </w:rPr>
      </w:pPr>
      <w:r w:rsidRPr="00DE6F3E">
        <w:rPr>
          <w:rStyle w:val="Char8"/>
          <w:rFonts w:hint="cs"/>
          <w:rtl/>
        </w:rPr>
        <w:t>مسأله سوم:</w:t>
      </w:r>
      <w:r w:rsidRPr="00CD1242">
        <w:rPr>
          <w:rStyle w:val="Char2"/>
          <w:rFonts w:hint="cs"/>
          <w:rtl/>
        </w:rPr>
        <w:t xml:space="preserve"> با وجود اختلاف را</w:t>
      </w:r>
      <w:r w:rsidR="003616EF" w:rsidRPr="00CD1242">
        <w:rPr>
          <w:rStyle w:val="Char2"/>
          <w:rFonts w:hint="cs"/>
          <w:rtl/>
        </w:rPr>
        <w:t>ی</w:t>
      </w:r>
      <w:r w:rsidRPr="00CD1242">
        <w:rPr>
          <w:rStyle w:val="Char2"/>
          <w:rFonts w:hint="cs"/>
          <w:rtl/>
        </w:rPr>
        <w:t xml:space="preserve"> و نظر در م</w:t>
      </w:r>
      <w:r w:rsidR="003616EF" w:rsidRPr="00CD1242">
        <w:rPr>
          <w:rStyle w:val="Char2"/>
          <w:rFonts w:hint="cs"/>
          <w:rtl/>
        </w:rPr>
        <w:t>ی</w:t>
      </w:r>
      <w:r w:rsidRPr="00CD1242">
        <w:rPr>
          <w:rStyle w:val="Char2"/>
          <w:rFonts w:hint="cs"/>
          <w:rtl/>
        </w:rPr>
        <w:t>ان</w:t>
      </w:r>
      <w:r w:rsidR="00DE6F3E">
        <w:rPr>
          <w:rStyle w:val="Char2"/>
          <w:rFonts w:hint="eastAsia"/>
        </w:rPr>
        <w:t>‌</w:t>
      </w:r>
      <w:r w:rsidRPr="00CD1242">
        <w:rPr>
          <w:rStyle w:val="Char2"/>
          <w:rFonts w:hint="cs"/>
          <w:rtl/>
        </w:rPr>
        <w:t>شان،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درباره د</w:t>
      </w:r>
      <w:r w:rsidR="003616EF" w:rsidRPr="00CD1242">
        <w:rPr>
          <w:rStyle w:val="Char2"/>
          <w:rFonts w:hint="cs"/>
          <w:rtl/>
        </w:rPr>
        <w:t>ی</w:t>
      </w:r>
      <w:r w:rsidRPr="00CD1242">
        <w:rPr>
          <w:rStyle w:val="Char2"/>
          <w:rFonts w:hint="cs"/>
          <w:rtl/>
        </w:rPr>
        <w:t>ن همد</w:t>
      </w:r>
      <w:r w:rsidR="003616EF" w:rsidRPr="00CD1242">
        <w:rPr>
          <w:rStyle w:val="Char2"/>
          <w:rFonts w:hint="cs"/>
          <w:rtl/>
        </w:rPr>
        <w:t>ی</w:t>
      </w:r>
      <w:r w:rsidRPr="00CD1242">
        <w:rPr>
          <w:rStyle w:val="Char2"/>
          <w:rFonts w:hint="cs"/>
          <w:rtl/>
        </w:rPr>
        <w:t>گر مش</w:t>
      </w:r>
      <w:r w:rsidR="003616EF" w:rsidRPr="00CD1242">
        <w:rPr>
          <w:rStyle w:val="Char2"/>
          <w:rFonts w:hint="cs"/>
          <w:rtl/>
        </w:rPr>
        <w:t>ک</w:t>
      </w:r>
      <w:r w:rsidRPr="00CD1242">
        <w:rPr>
          <w:rStyle w:val="Char2"/>
          <w:rFonts w:hint="cs"/>
          <w:rtl/>
        </w:rPr>
        <w:t>و</w:t>
      </w:r>
      <w:r w:rsidR="003616EF" w:rsidRPr="00CD1242">
        <w:rPr>
          <w:rStyle w:val="Char2"/>
          <w:rFonts w:hint="cs"/>
          <w:rtl/>
        </w:rPr>
        <w:t>ک</w:t>
      </w:r>
      <w:r w:rsidRPr="00CD1242">
        <w:rPr>
          <w:rStyle w:val="Char2"/>
          <w:rFonts w:hint="cs"/>
          <w:rtl/>
        </w:rPr>
        <w:t xml:space="preserve"> نشدند و هر </w:t>
      </w:r>
      <w:r w:rsidR="003616EF" w:rsidRPr="00CD1242">
        <w:rPr>
          <w:rStyle w:val="Char2"/>
          <w:rFonts w:hint="cs"/>
          <w:rtl/>
        </w:rPr>
        <w:t>ک</w:t>
      </w:r>
      <w:r w:rsidRPr="00CD1242">
        <w:rPr>
          <w:rStyle w:val="Char2"/>
          <w:rFonts w:hint="cs"/>
          <w:rtl/>
        </w:rPr>
        <w:t>دام ف</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 xml:space="preserve">ه مخالفش اجتهاد </w:t>
      </w:r>
      <w:r w:rsidR="003616EF" w:rsidRPr="00CD1242">
        <w:rPr>
          <w:rStyle w:val="Char2"/>
          <w:rFonts w:hint="cs"/>
          <w:rtl/>
        </w:rPr>
        <w:t>ک</w:t>
      </w:r>
      <w:r w:rsidRPr="00CD1242">
        <w:rPr>
          <w:rStyle w:val="Char2"/>
          <w:rFonts w:hint="cs"/>
          <w:rtl/>
        </w:rPr>
        <w:t>رده است و فضل و حق صحابه بودن او را رعا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DE6F3E">
        <w:rPr>
          <w:rStyle w:val="Char2"/>
          <w:rFonts w:hint="eastAsia"/>
        </w:rPr>
        <w:t>‌</w:t>
      </w:r>
      <w:r w:rsidRPr="00CD1242">
        <w:rPr>
          <w:rStyle w:val="Char2"/>
          <w:rFonts w:hint="cs"/>
          <w:rtl/>
        </w:rPr>
        <w:t>ها مسا</w:t>
      </w:r>
      <w:r w:rsidR="003616EF" w:rsidRPr="00CD1242">
        <w:rPr>
          <w:rStyle w:val="Char2"/>
          <w:rFonts w:hint="cs"/>
          <w:rtl/>
        </w:rPr>
        <w:t>ی</w:t>
      </w:r>
      <w:r w:rsidRPr="00CD1242">
        <w:rPr>
          <w:rStyle w:val="Char2"/>
          <w:rFonts w:hint="cs"/>
          <w:rtl/>
        </w:rPr>
        <w:t>ل مهم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اخبار صح</w:t>
      </w:r>
      <w:r w:rsidR="003616EF" w:rsidRPr="00CD1242">
        <w:rPr>
          <w:rStyle w:val="Char2"/>
          <w:rFonts w:hint="cs"/>
          <w:rtl/>
        </w:rPr>
        <w:t>ی</w:t>
      </w:r>
      <w:r w:rsidRPr="00CD1242">
        <w:rPr>
          <w:rStyle w:val="Char2"/>
          <w:rFonts w:hint="cs"/>
          <w:rtl/>
        </w:rPr>
        <w:t>ح بر آن دلالت دارد و در حق</w:t>
      </w:r>
      <w:r w:rsidR="003616EF" w:rsidRPr="00CD1242">
        <w:rPr>
          <w:rStyle w:val="Char2"/>
          <w:rFonts w:hint="cs"/>
          <w:rtl/>
        </w:rPr>
        <w:t>ی</w:t>
      </w:r>
      <w:r w:rsidRPr="00CD1242">
        <w:rPr>
          <w:rStyle w:val="Char2"/>
          <w:rFonts w:hint="cs"/>
          <w:rtl/>
        </w:rPr>
        <w:t>قت اختلاف م</w:t>
      </w:r>
      <w:r w:rsidR="003616EF" w:rsidRPr="00CD1242">
        <w:rPr>
          <w:rStyle w:val="Char2"/>
          <w:rFonts w:hint="cs"/>
          <w:rtl/>
        </w:rPr>
        <w:t>ی</w:t>
      </w:r>
      <w:r w:rsidRPr="00CD1242">
        <w:rPr>
          <w:rStyle w:val="Char2"/>
          <w:rFonts w:hint="cs"/>
          <w:rtl/>
        </w:rPr>
        <w:t>ان صحابه و تبرئه</w:t>
      </w:r>
      <w:r w:rsidR="000E0383" w:rsidRPr="00CD1242">
        <w:rPr>
          <w:rStyle w:val="Char2"/>
          <w:rFonts w:hint="cs"/>
          <w:rtl/>
        </w:rPr>
        <w:t xml:space="preserve"> آن‌ها </w:t>
      </w:r>
      <w:r w:rsidRPr="00CD1242">
        <w:rPr>
          <w:rStyle w:val="Char2"/>
          <w:rFonts w:hint="cs"/>
          <w:rtl/>
        </w:rPr>
        <w:t>از هر اتهام</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و زند</w:t>
      </w:r>
      <w:r w:rsidR="003616EF" w:rsidRPr="00CD1242">
        <w:rPr>
          <w:rStyle w:val="Char2"/>
          <w:rFonts w:hint="cs"/>
          <w:rtl/>
        </w:rPr>
        <w:t>ی</w:t>
      </w:r>
      <w:r w:rsidRPr="00CD1242">
        <w:rPr>
          <w:rStyle w:val="Char2"/>
          <w:rFonts w:hint="cs"/>
          <w:rtl/>
        </w:rPr>
        <w:t>ق‌ها</w:t>
      </w:r>
      <w:r w:rsidR="000E0383" w:rsidRPr="00CD1242">
        <w:rPr>
          <w:rStyle w:val="Char2"/>
          <w:rFonts w:hint="cs"/>
          <w:rtl/>
        </w:rPr>
        <w:t xml:space="preserve"> آن‌ها </w:t>
      </w:r>
      <w:r w:rsidRPr="00CD1242">
        <w:rPr>
          <w:rStyle w:val="Char2"/>
          <w:rFonts w:hint="cs"/>
          <w:rtl/>
        </w:rPr>
        <w:t>را بدان متهم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توض</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Pr="00CD1242">
        <w:rPr>
          <w:rStyle w:val="Char2"/>
          <w:rFonts w:hint="cs"/>
          <w:rtl/>
        </w:rPr>
        <w:t>‌دهد. ا</w:t>
      </w:r>
      <w:r w:rsidR="003616EF" w:rsidRPr="00CD1242">
        <w:rPr>
          <w:rStyle w:val="Char2"/>
          <w:rFonts w:hint="cs"/>
          <w:rtl/>
        </w:rPr>
        <w:t>ی</w:t>
      </w:r>
      <w:r w:rsidRPr="00CD1242">
        <w:rPr>
          <w:rStyle w:val="Char2"/>
          <w:rFonts w:hint="cs"/>
          <w:rtl/>
        </w:rPr>
        <w:t>ن اصل بزرگ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طالب علم با</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را با ادله‌اش قرار گ</w:t>
      </w:r>
      <w:r w:rsidR="003616EF" w:rsidRPr="00CD1242">
        <w:rPr>
          <w:rStyle w:val="Char2"/>
          <w:rFonts w:hint="cs"/>
          <w:rtl/>
        </w:rPr>
        <w:t>ی</w:t>
      </w:r>
      <w:r w:rsidRPr="00CD1242">
        <w:rPr>
          <w:rStyle w:val="Char2"/>
          <w:rFonts w:hint="cs"/>
          <w:rtl/>
        </w:rPr>
        <w:t>رد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 تفص</w:t>
      </w:r>
      <w:r w:rsidR="003616EF" w:rsidRPr="00CD1242">
        <w:rPr>
          <w:rStyle w:val="Char2"/>
          <w:rFonts w:hint="cs"/>
          <w:rtl/>
        </w:rPr>
        <w:t>ی</w:t>
      </w:r>
      <w:r w:rsidRPr="00CD1242">
        <w:rPr>
          <w:rStyle w:val="Char2"/>
          <w:rFonts w:hint="cs"/>
          <w:rtl/>
        </w:rPr>
        <w:t>ل آن مسا</w:t>
      </w:r>
      <w:r w:rsidR="003616EF" w:rsidRPr="00CD1242">
        <w:rPr>
          <w:rStyle w:val="Char2"/>
          <w:rFonts w:hint="cs"/>
          <w:rtl/>
        </w:rPr>
        <w:t>ی</w:t>
      </w:r>
      <w:r w:rsidRPr="00CD1242">
        <w:rPr>
          <w:rStyle w:val="Char2"/>
          <w:rFonts w:hint="cs"/>
          <w:rtl/>
        </w:rPr>
        <w:t>ل و ادله آن</w:t>
      </w:r>
      <w:r w:rsidR="00DE6F3E">
        <w:rPr>
          <w:rStyle w:val="Char2"/>
          <w:rFonts w:hint="eastAsia"/>
        </w:rPr>
        <w:t>‌</w:t>
      </w:r>
      <w:r w:rsidRPr="00CD1242">
        <w:rPr>
          <w:rStyle w:val="Char2"/>
          <w:rFonts w:hint="cs"/>
          <w:rtl/>
        </w:rPr>
        <w:t>ها.</w:t>
      </w:r>
    </w:p>
    <w:p w:rsidR="00AC5501" w:rsidRPr="00CD1242" w:rsidRDefault="00AC5501" w:rsidP="00CD1242">
      <w:pPr>
        <w:bidi/>
        <w:ind w:firstLine="284"/>
        <w:jc w:val="lowKashida"/>
        <w:rPr>
          <w:rStyle w:val="Char2"/>
          <w:rtl/>
        </w:rPr>
      </w:pPr>
      <w:r w:rsidRPr="00DE6F3E">
        <w:rPr>
          <w:rStyle w:val="Char8"/>
          <w:rFonts w:hint="cs"/>
          <w:rtl/>
        </w:rPr>
        <w:t>مسأله اول:</w:t>
      </w:r>
      <w:r w:rsidRPr="00CD1242">
        <w:rPr>
          <w:rStyle w:val="Char2"/>
          <w:rFonts w:hint="cs"/>
          <w:rtl/>
        </w:rPr>
        <w:t xml:space="preserve"> خلاف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رخ داد درباره خلافت نبود، و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مخالفان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در ا</w:t>
      </w:r>
      <w:r w:rsidR="003616EF" w:rsidRPr="00CD1242">
        <w:rPr>
          <w:rStyle w:val="Char2"/>
          <w:rFonts w:hint="cs"/>
          <w:rtl/>
        </w:rPr>
        <w:t>ی</w:t>
      </w:r>
      <w:r w:rsidRPr="00CD1242">
        <w:rPr>
          <w:rStyle w:val="Char2"/>
          <w:rFonts w:hint="cs"/>
          <w:rtl/>
        </w:rPr>
        <w:t>ن‌باره با او نزاع</w:t>
      </w:r>
      <w:r w:rsidR="003616EF" w:rsidRPr="00CD1242">
        <w:rPr>
          <w:rStyle w:val="Char2"/>
          <w:rFonts w:hint="cs"/>
          <w:rtl/>
        </w:rPr>
        <w:t>ی</w:t>
      </w:r>
      <w:r w:rsidRPr="00CD1242">
        <w:rPr>
          <w:rStyle w:val="Char2"/>
          <w:rFonts w:hint="cs"/>
          <w:rtl/>
        </w:rPr>
        <w:t xml:space="preserve"> نداشت و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مدع</w:t>
      </w:r>
      <w:r w:rsidR="003616EF" w:rsidRPr="00CD1242">
        <w:rPr>
          <w:rStyle w:val="Char2"/>
          <w:rFonts w:hint="cs"/>
          <w:rtl/>
        </w:rPr>
        <w:t>ی</w:t>
      </w:r>
      <w:r w:rsidRPr="00CD1242">
        <w:rPr>
          <w:rStyle w:val="Char2"/>
          <w:rFonts w:hint="cs"/>
          <w:rtl/>
        </w:rPr>
        <w:t xml:space="preserve"> نبود </w:t>
      </w:r>
      <w:r w:rsidR="003616EF" w:rsidRPr="00CD1242">
        <w:rPr>
          <w:rStyle w:val="Char2"/>
          <w:rFonts w:hint="cs"/>
          <w:rtl/>
        </w:rPr>
        <w:t>ک</w:t>
      </w:r>
      <w:r w:rsidRPr="00CD1242">
        <w:rPr>
          <w:rStyle w:val="Char2"/>
          <w:rFonts w:hint="cs"/>
          <w:rtl/>
        </w:rPr>
        <w:t>ه او از عل</w:t>
      </w:r>
      <w:r w:rsidR="003616EF" w:rsidRPr="00CD1242">
        <w:rPr>
          <w:rStyle w:val="Char2"/>
          <w:rFonts w:hint="cs"/>
          <w:rtl/>
        </w:rPr>
        <w:t>ی</w:t>
      </w:r>
      <w:r w:rsidRPr="00CD1242">
        <w:rPr>
          <w:rStyle w:val="Char2"/>
          <w:rFonts w:hint="cs"/>
          <w:rtl/>
        </w:rPr>
        <w:t xml:space="preserve"> به خلافت سزاوارتر است.</w:t>
      </w:r>
    </w:p>
    <w:p w:rsidR="00AC5501" w:rsidRPr="00CD1242" w:rsidRDefault="00AC5501" w:rsidP="00CD1242">
      <w:pPr>
        <w:bidi/>
        <w:ind w:firstLine="284"/>
        <w:jc w:val="lowKashida"/>
        <w:rPr>
          <w:rStyle w:val="Char2"/>
          <w:rtl/>
        </w:rPr>
      </w:pPr>
      <w:r w:rsidRPr="00CD1242">
        <w:rPr>
          <w:rStyle w:val="Char2"/>
          <w:rFonts w:hint="cs"/>
          <w:rtl/>
        </w:rPr>
        <w:t>از قو</w:t>
      </w:r>
      <w:r w:rsidR="003616EF" w:rsidRPr="00CD1242">
        <w:rPr>
          <w:rStyle w:val="Char2"/>
          <w:rFonts w:hint="cs"/>
          <w:rtl/>
        </w:rPr>
        <w:t>ی</w:t>
      </w:r>
      <w:r w:rsidR="00DE6F3E">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دلا</w:t>
      </w:r>
      <w:r w:rsidR="003616EF" w:rsidRPr="00CD1242">
        <w:rPr>
          <w:rStyle w:val="Char2"/>
          <w:rFonts w:hint="cs"/>
          <w:rtl/>
        </w:rPr>
        <w:t>ی</w:t>
      </w:r>
      <w:r w:rsidRPr="00CD1242">
        <w:rPr>
          <w:rStyle w:val="Char2"/>
          <w:rFonts w:hint="cs"/>
          <w:rtl/>
        </w:rPr>
        <w:t>ل و بزرگتر</w:t>
      </w:r>
      <w:r w:rsidR="003616EF" w:rsidRPr="00CD1242">
        <w:rPr>
          <w:rStyle w:val="Char2"/>
          <w:rFonts w:hint="cs"/>
          <w:rtl/>
        </w:rPr>
        <w:t>ی</w:t>
      </w:r>
      <w:r w:rsidRPr="00CD1242">
        <w:rPr>
          <w:rStyle w:val="Char2"/>
          <w:rFonts w:hint="cs"/>
          <w:rtl/>
        </w:rPr>
        <w:t>ن شواهد بر ا</w:t>
      </w:r>
      <w:r w:rsidR="003616EF" w:rsidRPr="00CD1242">
        <w:rPr>
          <w:rStyle w:val="Char2"/>
          <w:rFonts w:hint="cs"/>
          <w:rtl/>
        </w:rPr>
        <w:t>ی</w:t>
      </w:r>
      <w:r w:rsidRPr="00CD1242">
        <w:rPr>
          <w:rStyle w:val="Char2"/>
          <w:rFonts w:hint="cs"/>
          <w:rtl/>
        </w:rPr>
        <w:t xml:space="preserve">ن موضوع اجتماع صحابه </w:t>
      </w:r>
      <w:r w:rsidR="00510780" w:rsidRPr="00510780">
        <w:rPr>
          <w:rStyle w:val="Char2"/>
          <w:rFonts w:cs="CTraditional Arabic"/>
          <w:rtl/>
        </w:rPr>
        <w:t>س</w:t>
      </w:r>
      <w:r w:rsidRPr="00CD1242">
        <w:rPr>
          <w:rStyle w:val="Char2"/>
          <w:rFonts w:hint="cs"/>
          <w:rtl/>
        </w:rPr>
        <w:t xml:space="preserve"> در ب</w:t>
      </w:r>
      <w:r w:rsidR="003616EF" w:rsidRPr="00CD1242">
        <w:rPr>
          <w:rStyle w:val="Char2"/>
          <w:rFonts w:hint="cs"/>
          <w:rtl/>
        </w:rPr>
        <w:t>ی</w:t>
      </w:r>
      <w:r w:rsidRPr="00CD1242">
        <w:rPr>
          <w:rStyle w:val="Char2"/>
          <w:rFonts w:hint="cs"/>
          <w:rtl/>
        </w:rPr>
        <w:t>عت او برا</w:t>
      </w:r>
      <w:r w:rsidR="003616EF" w:rsidRPr="00CD1242">
        <w:rPr>
          <w:rStyle w:val="Char2"/>
          <w:rFonts w:hint="cs"/>
          <w:rtl/>
        </w:rPr>
        <w:t>ی</w:t>
      </w:r>
      <w:r w:rsidRPr="00CD1242">
        <w:rPr>
          <w:rStyle w:val="Char2"/>
          <w:rFonts w:hint="cs"/>
          <w:rtl/>
        </w:rPr>
        <w:t xml:space="preserve"> خلافت بعد از شهادت عثمان </w:t>
      </w:r>
      <w:r w:rsidR="00510780" w:rsidRPr="00510780">
        <w:rPr>
          <w:rStyle w:val="Char2"/>
          <w:rFonts w:cs="CTraditional Arabic"/>
          <w:rtl/>
        </w:rPr>
        <w:t>س</w:t>
      </w:r>
      <w:r w:rsidRPr="00CD1242">
        <w:rPr>
          <w:rStyle w:val="Char2"/>
          <w:rFonts w:hint="cs"/>
          <w:rtl/>
        </w:rPr>
        <w:t xml:space="preserve"> بود. از جمله</w:t>
      </w:r>
      <w:r w:rsidR="000E0383" w:rsidRPr="00CD1242">
        <w:rPr>
          <w:rStyle w:val="Char2"/>
          <w:rFonts w:hint="cs"/>
          <w:rtl/>
        </w:rPr>
        <w:t xml:space="preserve"> آن‌ها </w:t>
      </w:r>
      <w:r w:rsidRPr="00CD1242">
        <w:rPr>
          <w:rStyle w:val="Char2"/>
          <w:rFonts w:hint="cs"/>
          <w:rtl/>
        </w:rPr>
        <w:t>طلحه و زب</w:t>
      </w:r>
      <w:r w:rsidR="003616EF" w:rsidRPr="00CD1242">
        <w:rPr>
          <w:rStyle w:val="Char2"/>
          <w:rFonts w:hint="cs"/>
          <w:rtl/>
        </w:rPr>
        <w:t>ی</w:t>
      </w:r>
      <w:r w:rsidRPr="00CD1242">
        <w:rPr>
          <w:rStyle w:val="Char2"/>
          <w:rFonts w:hint="cs"/>
          <w:rtl/>
        </w:rPr>
        <w:t>ر بودند و روا</w:t>
      </w:r>
      <w:r w:rsidR="003616EF" w:rsidRPr="00CD1242">
        <w:rPr>
          <w:rStyle w:val="Char2"/>
          <w:rFonts w:hint="cs"/>
          <w:rtl/>
        </w:rPr>
        <w:t>ی</w:t>
      </w:r>
      <w:r w:rsidRPr="00CD1242">
        <w:rPr>
          <w:rStyle w:val="Char2"/>
          <w:rFonts w:hint="cs"/>
          <w:rtl/>
        </w:rPr>
        <w:t>ات صح</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ن مورد نقل شده است دلالت بر ا</w:t>
      </w:r>
      <w:r w:rsidR="003616EF" w:rsidRPr="00CD1242">
        <w:rPr>
          <w:rStyle w:val="Char2"/>
          <w:rFonts w:hint="cs"/>
          <w:rtl/>
        </w:rPr>
        <w:t>ی</w:t>
      </w:r>
      <w:r w:rsidRPr="00CD1242">
        <w:rPr>
          <w:rStyle w:val="Char2"/>
          <w:rFonts w:hint="cs"/>
          <w:rtl/>
        </w:rPr>
        <w:t>ن امر دارد: طبر</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w:t>
      </w:r>
      <w:r w:rsidRPr="00CD1242">
        <w:rPr>
          <w:rStyle w:val="Char2"/>
          <w:rFonts w:hint="cs"/>
          <w:rtl/>
        </w:rPr>
        <w:t>خ خود از محمد بن حنف</w:t>
      </w:r>
      <w:r w:rsidR="003616EF" w:rsidRPr="00CD1242">
        <w:rPr>
          <w:rStyle w:val="Char2"/>
          <w:rFonts w:hint="cs"/>
          <w:rtl/>
        </w:rPr>
        <w:t>ی</w:t>
      </w:r>
      <w:r w:rsidRPr="00CD1242">
        <w:rPr>
          <w:rStyle w:val="Char2"/>
          <w:rFonts w:hint="cs"/>
          <w:rtl/>
        </w:rPr>
        <w:t>ه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عثمان </w:t>
      </w:r>
      <w:r w:rsidR="003616EF" w:rsidRPr="00CD1242">
        <w:rPr>
          <w:rStyle w:val="Char2"/>
          <w:rFonts w:hint="cs"/>
          <w:rtl/>
        </w:rPr>
        <w:t>ک</w:t>
      </w:r>
      <w:r w:rsidRPr="00CD1242">
        <w:rPr>
          <w:rStyle w:val="Char2"/>
          <w:rFonts w:hint="cs"/>
          <w:rtl/>
        </w:rPr>
        <w:t>شته شد، با پدرم عل</w:t>
      </w:r>
      <w:r w:rsidR="003616EF" w:rsidRPr="00CD1242">
        <w:rPr>
          <w:rStyle w:val="Char2"/>
          <w:rFonts w:hint="cs"/>
          <w:rtl/>
        </w:rPr>
        <w:t>ی</w:t>
      </w:r>
      <w:r w:rsidRPr="00CD1242">
        <w:rPr>
          <w:rStyle w:val="Char2"/>
          <w:rFonts w:hint="cs"/>
          <w:rtl/>
        </w:rPr>
        <w:t xml:space="preserve"> بودم، به‌پا‌خاست و به داخل خانه‌ رفت و اصحاب رسول خدا</w:t>
      </w:r>
      <w:r w:rsidR="00510780" w:rsidRPr="00510780">
        <w:rPr>
          <w:rStyle w:val="Char2"/>
          <w:rFonts w:cs="CTraditional Arabic" w:hint="cs"/>
          <w:rtl/>
        </w:rPr>
        <w:t xml:space="preserve"> ج</w:t>
      </w:r>
      <w:r w:rsidRPr="00CD1242">
        <w:rPr>
          <w:rStyle w:val="Char2"/>
          <w:rFonts w:hint="cs"/>
          <w:rtl/>
        </w:rPr>
        <w:t xml:space="preserve"> به پ</w:t>
      </w:r>
      <w:r w:rsidR="003616EF" w:rsidRPr="00CD1242">
        <w:rPr>
          <w:rStyle w:val="Char2"/>
          <w:rFonts w:hint="cs"/>
          <w:rtl/>
        </w:rPr>
        <w:t>ی</w:t>
      </w:r>
      <w:r w:rsidRPr="00CD1242">
        <w:rPr>
          <w:rStyle w:val="Char2"/>
          <w:rFonts w:hint="cs"/>
          <w:rtl/>
        </w:rPr>
        <w:t>ش او آمدند و گفتند: ا</w:t>
      </w:r>
      <w:r w:rsidR="003616EF" w:rsidRPr="00CD1242">
        <w:rPr>
          <w:rStyle w:val="Char2"/>
          <w:rFonts w:hint="cs"/>
          <w:rtl/>
        </w:rPr>
        <w:t>ی</w:t>
      </w:r>
      <w:r w:rsidRPr="00CD1242">
        <w:rPr>
          <w:rStyle w:val="Char2"/>
          <w:rFonts w:hint="cs"/>
          <w:rtl/>
        </w:rPr>
        <w:t xml:space="preserve">ن مرد </w:t>
      </w:r>
      <w:r w:rsidR="003616EF" w:rsidRPr="00CD1242">
        <w:rPr>
          <w:rStyle w:val="Char2"/>
          <w:rFonts w:hint="cs"/>
          <w:rtl/>
        </w:rPr>
        <w:t>ک</w:t>
      </w:r>
      <w:r w:rsidRPr="00CD1242">
        <w:rPr>
          <w:rStyle w:val="Char2"/>
          <w:rFonts w:hint="cs"/>
          <w:rtl/>
        </w:rPr>
        <w:t>شته شد و مردم با</w:t>
      </w:r>
      <w:r w:rsidR="003616EF" w:rsidRPr="00CD1242">
        <w:rPr>
          <w:rStyle w:val="Char2"/>
          <w:rFonts w:hint="cs"/>
          <w:rtl/>
        </w:rPr>
        <w:t>ی</w:t>
      </w:r>
      <w:r w:rsidRPr="00CD1242">
        <w:rPr>
          <w:rStyle w:val="Char2"/>
          <w:rFonts w:hint="cs"/>
          <w:rtl/>
        </w:rPr>
        <w:t>د امام</w:t>
      </w:r>
      <w:r w:rsidR="003616EF" w:rsidRPr="00CD1242">
        <w:rPr>
          <w:rStyle w:val="Char2"/>
          <w:rFonts w:hint="cs"/>
          <w:rtl/>
        </w:rPr>
        <w:t>ی</w:t>
      </w:r>
      <w:r w:rsidRPr="00CD1242">
        <w:rPr>
          <w:rStyle w:val="Char2"/>
          <w:rFonts w:hint="cs"/>
          <w:rtl/>
        </w:rPr>
        <w:t xml:space="preserve"> داشته باشند و امروز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از تو سزاوارتر و با‌سابقه‌تر و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نزد</w:t>
      </w:r>
      <w:r w:rsidR="003616EF" w:rsidRPr="00CD1242">
        <w:rPr>
          <w:rStyle w:val="Char2"/>
          <w:rFonts w:hint="cs"/>
          <w:rtl/>
        </w:rPr>
        <w:t>یک</w:t>
      </w:r>
      <w:r w:rsidRPr="00CD1242">
        <w:rPr>
          <w:rStyle w:val="Char2"/>
          <w:rFonts w:hint="cs"/>
          <w:rtl/>
        </w:rPr>
        <w:t>تر به رسول خدا</w:t>
      </w:r>
      <w:r w:rsidR="00510780" w:rsidRPr="00510780">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ست . پاسخ داد: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را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من اگر وز</w:t>
      </w:r>
      <w:r w:rsidR="003616EF" w:rsidRPr="00CD1242">
        <w:rPr>
          <w:rStyle w:val="Char2"/>
          <w:rFonts w:hint="cs"/>
          <w:rtl/>
        </w:rPr>
        <w:t>ی</w:t>
      </w:r>
      <w:r w:rsidRPr="00CD1242">
        <w:rPr>
          <w:rStyle w:val="Char2"/>
          <w:rFonts w:hint="cs"/>
          <w:rtl/>
        </w:rPr>
        <w:t>ر باشم بهتر است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ام</w:t>
      </w:r>
      <w:r w:rsidR="003616EF" w:rsidRPr="00CD1242">
        <w:rPr>
          <w:rStyle w:val="Char2"/>
          <w:rFonts w:hint="cs"/>
          <w:rtl/>
        </w:rPr>
        <w:t>ی</w:t>
      </w:r>
      <w:r w:rsidRPr="00CD1242">
        <w:rPr>
          <w:rStyle w:val="Char2"/>
          <w:rFonts w:hint="cs"/>
          <w:rtl/>
        </w:rPr>
        <w:t>ر باشم. گفتند: نه به خدا ما چن</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با تو ب</w:t>
      </w:r>
      <w:r w:rsidR="003616EF" w:rsidRPr="00CD1242">
        <w:rPr>
          <w:rStyle w:val="Char2"/>
          <w:rFonts w:hint="cs"/>
          <w:rtl/>
        </w:rPr>
        <w:t>ی</w:t>
      </w:r>
      <w:r w:rsidRPr="00CD1242">
        <w:rPr>
          <w:rStyle w:val="Char2"/>
          <w:rFonts w:hint="cs"/>
          <w:rtl/>
        </w:rPr>
        <w:t>عت نما</w:t>
      </w:r>
      <w:r w:rsidR="003616EF" w:rsidRPr="00CD1242">
        <w:rPr>
          <w:rStyle w:val="Char2"/>
          <w:rFonts w:hint="cs"/>
          <w:rtl/>
        </w:rPr>
        <w:t>یی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گفت: پس در مسجد ب</w:t>
      </w:r>
      <w:r w:rsidR="003616EF" w:rsidRPr="00CD1242">
        <w:rPr>
          <w:rStyle w:val="Char2"/>
          <w:rFonts w:hint="cs"/>
          <w:rtl/>
        </w:rPr>
        <w:t>ی</w:t>
      </w:r>
      <w:r w:rsidRPr="00CD1242">
        <w:rPr>
          <w:rStyle w:val="Char2"/>
          <w:rFonts w:hint="cs"/>
          <w:rtl/>
        </w:rPr>
        <w:t>عت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رم. ز</w:t>
      </w:r>
      <w:r w:rsidR="003616EF" w:rsidRPr="00CD1242">
        <w:rPr>
          <w:rStyle w:val="Char2"/>
          <w:rFonts w:hint="cs"/>
          <w:rtl/>
        </w:rPr>
        <w:t>ی</w:t>
      </w:r>
      <w:r w:rsidRPr="00CD1242">
        <w:rPr>
          <w:rStyle w:val="Char2"/>
          <w:rFonts w:hint="cs"/>
          <w:rtl/>
        </w:rPr>
        <w:t>را ب</w:t>
      </w:r>
      <w:r w:rsidR="003616EF" w:rsidRPr="00CD1242">
        <w:rPr>
          <w:rStyle w:val="Char2"/>
          <w:rFonts w:hint="cs"/>
          <w:rtl/>
        </w:rPr>
        <w:t>ی</w:t>
      </w:r>
      <w:r w:rsidRPr="00CD1242">
        <w:rPr>
          <w:rStyle w:val="Char2"/>
          <w:rFonts w:hint="cs"/>
          <w:rtl/>
        </w:rPr>
        <w:t>عت من مخف</w:t>
      </w:r>
      <w:r w:rsidR="003616EF" w:rsidRPr="00CD1242">
        <w:rPr>
          <w:rStyle w:val="Char2"/>
          <w:rFonts w:hint="cs"/>
          <w:rtl/>
        </w:rPr>
        <w:t>ی</w:t>
      </w:r>
      <w:r w:rsidRPr="00CD1242">
        <w:rPr>
          <w:rStyle w:val="Char2"/>
          <w:rFonts w:hint="cs"/>
          <w:rtl/>
        </w:rPr>
        <w:t>انه و بدون رضا</w:t>
      </w:r>
      <w:r w:rsidR="003616EF" w:rsidRPr="00CD1242">
        <w:rPr>
          <w:rStyle w:val="Char2"/>
          <w:rFonts w:hint="cs"/>
          <w:rtl/>
        </w:rPr>
        <w:t>ی</w:t>
      </w:r>
      <w:r w:rsidRPr="00CD1242">
        <w:rPr>
          <w:rStyle w:val="Char2"/>
          <w:rFonts w:hint="cs"/>
          <w:rtl/>
        </w:rPr>
        <w:t>ت مسلمانان نخواهد بود. سالم بن جعد به نقل از عبدالله بن عباس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دوست نداشتم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به مسجد 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د از ترس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ش شلوغ</w:t>
      </w:r>
      <w:r w:rsidR="003616EF" w:rsidRPr="00CD1242">
        <w:rPr>
          <w:rStyle w:val="Char2"/>
          <w:rFonts w:hint="cs"/>
          <w:rtl/>
        </w:rPr>
        <w:t>ی</w:t>
      </w:r>
      <w:r w:rsidRPr="00CD1242">
        <w:rPr>
          <w:rStyle w:val="Char2"/>
          <w:rFonts w:hint="cs"/>
          <w:rtl/>
        </w:rPr>
        <w:t xml:space="preserve"> و مزاحمت</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جاد شود. اما او جز مسجد ه</w:t>
      </w:r>
      <w:r w:rsidR="003616EF" w:rsidRPr="00CD1242">
        <w:rPr>
          <w:rStyle w:val="Char2"/>
          <w:rFonts w:hint="cs"/>
          <w:rtl/>
        </w:rPr>
        <w:t>ی</w:t>
      </w:r>
      <w:r w:rsidRPr="00CD1242">
        <w:rPr>
          <w:rStyle w:val="Char2"/>
          <w:rFonts w:hint="cs"/>
          <w:rtl/>
        </w:rPr>
        <w:t>چ م</w:t>
      </w:r>
      <w:r w:rsidR="003616EF" w:rsidRPr="00CD1242">
        <w:rPr>
          <w:rStyle w:val="Char2"/>
          <w:rFonts w:hint="cs"/>
          <w:rtl/>
        </w:rPr>
        <w:t>ک</w:t>
      </w:r>
      <w:r w:rsidRPr="00CD1242">
        <w:rPr>
          <w:rStyle w:val="Char2"/>
          <w:rFonts w:hint="cs"/>
          <w:rtl/>
        </w:rPr>
        <w:t>ان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نپذ</w:t>
      </w:r>
      <w:r w:rsidR="003616EF" w:rsidRPr="00CD1242">
        <w:rPr>
          <w:rStyle w:val="Char2"/>
          <w:rFonts w:hint="cs"/>
          <w:rtl/>
        </w:rPr>
        <w:t>ی</w:t>
      </w:r>
      <w:r w:rsidRPr="00CD1242">
        <w:rPr>
          <w:rStyle w:val="Char2"/>
          <w:rFonts w:hint="cs"/>
          <w:rtl/>
        </w:rPr>
        <w:t>رفت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وارد شد، مهاجران و انصار و سپس بق</w:t>
      </w:r>
      <w:r w:rsidR="003616EF" w:rsidRPr="00CD1242">
        <w:rPr>
          <w:rStyle w:val="Char2"/>
          <w:rFonts w:hint="cs"/>
          <w:rtl/>
        </w:rPr>
        <w:t>ی</w:t>
      </w:r>
      <w:r w:rsidRPr="00CD1242">
        <w:rPr>
          <w:rStyle w:val="Char2"/>
          <w:rFonts w:hint="cs"/>
          <w:rtl/>
        </w:rPr>
        <w:t>ه مردم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462"/>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از بش</w:t>
      </w:r>
      <w:r w:rsidR="003616EF" w:rsidRPr="00CD1242">
        <w:rPr>
          <w:rStyle w:val="Char2"/>
          <w:rFonts w:hint="cs"/>
          <w:rtl/>
        </w:rPr>
        <w:t>ی</w:t>
      </w:r>
      <w:r w:rsidRPr="00CD1242">
        <w:rPr>
          <w:rStyle w:val="Char2"/>
          <w:rFonts w:hint="cs"/>
          <w:rtl/>
        </w:rPr>
        <w:t>ر عابد</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ابوالحسن ب</w:t>
      </w:r>
      <w:r w:rsidR="003616EF" w:rsidRPr="00CD1242">
        <w:rPr>
          <w:rStyle w:val="Char2"/>
          <w:rFonts w:hint="cs"/>
          <w:rtl/>
        </w:rPr>
        <w:t>ی</w:t>
      </w:r>
      <w:r w:rsidRPr="00CD1242">
        <w:rPr>
          <w:rStyle w:val="Char2"/>
          <w:rFonts w:hint="cs"/>
          <w:rtl/>
        </w:rPr>
        <w:t>ا تا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گفت: مرا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ح</w:t>
      </w:r>
      <w:r w:rsidR="003616EF" w:rsidRPr="00CD1242">
        <w:rPr>
          <w:rStyle w:val="Char2"/>
          <w:rFonts w:hint="cs"/>
          <w:rtl/>
        </w:rPr>
        <w:t>ک</w:t>
      </w:r>
      <w:r w:rsidRPr="00CD1242">
        <w:rPr>
          <w:rStyle w:val="Char2"/>
          <w:rFonts w:hint="cs"/>
          <w:rtl/>
        </w:rPr>
        <w:t>ومتتان ن</w:t>
      </w:r>
      <w:r w:rsidR="003616EF" w:rsidRPr="00CD1242">
        <w:rPr>
          <w:rStyle w:val="Char2"/>
          <w:rFonts w:hint="cs"/>
          <w:rtl/>
        </w:rPr>
        <w:t>ی</w:t>
      </w:r>
      <w:r w:rsidRPr="00CD1242">
        <w:rPr>
          <w:rStyle w:val="Char2"/>
          <w:rFonts w:hint="cs"/>
          <w:rtl/>
        </w:rPr>
        <w:t xml:space="preserve">ست و من با شما هستم هر </w:t>
      </w:r>
      <w:r w:rsidR="003616EF" w:rsidRPr="00CD1242">
        <w:rPr>
          <w:rStyle w:val="Char2"/>
          <w:rFonts w:hint="cs"/>
          <w:rtl/>
        </w:rPr>
        <w:t>ک</w:t>
      </w:r>
      <w:r w:rsidRPr="00CD1242">
        <w:rPr>
          <w:rStyle w:val="Char2"/>
          <w:rFonts w:hint="cs"/>
          <w:rtl/>
        </w:rPr>
        <w:t xml:space="preserve">س را </w:t>
      </w:r>
      <w:r w:rsidR="003616EF" w:rsidRPr="00CD1242">
        <w:rPr>
          <w:rStyle w:val="Char2"/>
          <w:rFonts w:hint="cs"/>
          <w:rtl/>
        </w:rPr>
        <w:t>ک</w:t>
      </w:r>
      <w:r w:rsidRPr="00CD1242">
        <w:rPr>
          <w:rStyle w:val="Char2"/>
          <w:rFonts w:hint="cs"/>
          <w:rtl/>
        </w:rPr>
        <w:t xml:space="preserve">ه انتخاب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به ح</w:t>
      </w:r>
      <w:r w:rsidR="003616EF" w:rsidRPr="00CD1242">
        <w:rPr>
          <w:rStyle w:val="Char2"/>
          <w:rFonts w:hint="cs"/>
          <w:rtl/>
        </w:rPr>
        <w:t>ک</w:t>
      </w:r>
      <w:r w:rsidRPr="00CD1242">
        <w:rPr>
          <w:rStyle w:val="Char2"/>
          <w:rFonts w:hint="cs"/>
          <w:rtl/>
        </w:rPr>
        <w:t>ومت او راض</w:t>
      </w:r>
      <w:r w:rsidR="003616EF" w:rsidRPr="00CD1242">
        <w:rPr>
          <w:rStyle w:val="Char2"/>
          <w:rFonts w:hint="cs"/>
          <w:rtl/>
        </w:rPr>
        <w:t>ی</w:t>
      </w:r>
      <w:r w:rsidRPr="00CD1242">
        <w:rPr>
          <w:rStyle w:val="Char2"/>
          <w:rFonts w:hint="cs"/>
          <w:rtl/>
        </w:rPr>
        <w:t xml:space="preserve"> هستم، پس </w:t>
      </w:r>
      <w:r w:rsidR="003616EF" w:rsidRPr="00CD1242">
        <w:rPr>
          <w:rStyle w:val="Char2"/>
          <w:rFonts w:hint="cs"/>
          <w:rtl/>
        </w:rPr>
        <w:t>یکی</w:t>
      </w:r>
      <w:r w:rsidRPr="00CD1242">
        <w:rPr>
          <w:rStyle w:val="Char2"/>
          <w:rFonts w:hint="cs"/>
          <w:rtl/>
        </w:rPr>
        <w:t xml:space="preserve"> را انتخاب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گفتند: جز تو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انتخاب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463"/>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ات در ا</w:t>
      </w:r>
      <w:r w:rsidR="003616EF" w:rsidRPr="00CD1242">
        <w:rPr>
          <w:rStyle w:val="Char2"/>
          <w:rFonts w:hint="cs"/>
          <w:rtl/>
        </w:rPr>
        <w:t>ی</w:t>
      </w:r>
      <w:r w:rsidRPr="00CD1242">
        <w:rPr>
          <w:rStyle w:val="Char2"/>
          <w:rFonts w:hint="cs"/>
          <w:rtl/>
        </w:rPr>
        <w:t xml:space="preserve">ن باره فراوان است </w:t>
      </w:r>
      <w:r w:rsidR="003616EF" w:rsidRPr="00CD1242">
        <w:rPr>
          <w:rStyle w:val="Char2"/>
          <w:rFonts w:hint="cs"/>
          <w:rtl/>
        </w:rPr>
        <w:t>ک</w:t>
      </w:r>
      <w:r w:rsidRPr="00CD1242">
        <w:rPr>
          <w:rStyle w:val="Char2"/>
          <w:rFonts w:hint="cs"/>
          <w:rtl/>
        </w:rPr>
        <w:t>ه ابن‌جر</w:t>
      </w:r>
      <w:r w:rsidR="003616EF" w:rsidRPr="00CD1242">
        <w:rPr>
          <w:rStyle w:val="Char2"/>
          <w:rFonts w:hint="cs"/>
          <w:rtl/>
        </w:rPr>
        <w:t>ی</w:t>
      </w:r>
      <w:r w:rsidRPr="00CD1242">
        <w:rPr>
          <w:rStyle w:val="Char2"/>
          <w:rFonts w:hint="cs"/>
          <w:rtl/>
        </w:rPr>
        <w:t>ر طبر</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w:t>
      </w:r>
      <w:r w:rsidRPr="00CD1242">
        <w:rPr>
          <w:rStyle w:val="Char2"/>
          <w:rFonts w:hint="cs"/>
          <w:rtl/>
        </w:rPr>
        <w:t>خ</w:t>
      </w:r>
      <w:r w:rsidRPr="00CD1242">
        <w:rPr>
          <w:rStyle w:val="Char2"/>
          <w:vertAlign w:val="superscript"/>
          <w:rtl/>
        </w:rPr>
        <w:footnoteReference w:id="464"/>
      </w:r>
      <w:r w:rsidRPr="00CD1242">
        <w:rPr>
          <w:rStyle w:val="Char2"/>
          <w:rFonts w:hint="cs"/>
          <w:rtl/>
        </w:rPr>
        <w:t xml:space="preserve"> خود پاره‌ا</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 دلالت بر ب</w:t>
      </w:r>
      <w:r w:rsidR="003616EF" w:rsidRPr="00CD1242">
        <w:rPr>
          <w:rStyle w:val="Char2"/>
          <w:rFonts w:hint="cs"/>
          <w:rtl/>
        </w:rPr>
        <w:t>ی</w:t>
      </w:r>
      <w:r w:rsidRPr="00CD1242">
        <w:rPr>
          <w:rStyle w:val="Char2"/>
          <w:rFonts w:hint="cs"/>
          <w:rtl/>
        </w:rPr>
        <w:t xml:space="preserve">عت صحابه </w:t>
      </w:r>
      <w:r w:rsidR="00510780" w:rsidRPr="00510780">
        <w:rPr>
          <w:rStyle w:val="Char2"/>
          <w:rFonts w:cs="CTraditional Arabic"/>
          <w:rtl/>
        </w:rPr>
        <w:t>س</w:t>
      </w:r>
      <w:r w:rsidRPr="00CD1242">
        <w:rPr>
          <w:rStyle w:val="Char2"/>
          <w:rFonts w:hint="cs"/>
          <w:rtl/>
        </w:rPr>
        <w:t xml:space="preserve"> با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و اتفاق</w:t>
      </w:r>
      <w:r w:rsidR="000E0383" w:rsidRPr="00CD1242">
        <w:rPr>
          <w:rStyle w:val="Char2"/>
          <w:rFonts w:hint="cs"/>
          <w:rtl/>
        </w:rPr>
        <w:t xml:space="preserve"> آن‌ها </w:t>
      </w:r>
      <w:r w:rsidRPr="00CD1242">
        <w:rPr>
          <w:rStyle w:val="Char2"/>
          <w:rFonts w:hint="cs"/>
          <w:rtl/>
        </w:rPr>
        <w:t>بر ب</w:t>
      </w:r>
      <w:r w:rsidR="003616EF" w:rsidRPr="00CD1242">
        <w:rPr>
          <w:rStyle w:val="Char2"/>
          <w:rFonts w:hint="cs"/>
          <w:rtl/>
        </w:rPr>
        <w:t>ی</w:t>
      </w:r>
      <w:r w:rsidRPr="00CD1242">
        <w:rPr>
          <w:rStyle w:val="Char2"/>
          <w:rFonts w:hint="cs"/>
          <w:rtl/>
        </w:rPr>
        <w:t xml:space="preserve">عت اوست همچنان </w:t>
      </w:r>
      <w:r w:rsidR="003616EF" w:rsidRPr="00CD1242">
        <w:rPr>
          <w:rStyle w:val="Char2"/>
          <w:rFonts w:hint="cs"/>
          <w:rtl/>
        </w:rPr>
        <w:t>ک</w:t>
      </w:r>
      <w:r w:rsidRPr="00CD1242">
        <w:rPr>
          <w:rStyle w:val="Char2"/>
          <w:rFonts w:hint="cs"/>
          <w:rtl/>
        </w:rPr>
        <w:t>ه در روا</w:t>
      </w:r>
      <w:r w:rsidR="003616EF" w:rsidRPr="00CD1242">
        <w:rPr>
          <w:rStyle w:val="Char2"/>
          <w:rFonts w:hint="cs"/>
          <w:rtl/>
        </w:rPr>
        <w:t>ی</w:t>
      </w:r>
      <w:r w:rsidRPr="00CD1242">
        <w:rPr>
          <w:rStyle w:val="Char2"/>
          <w:rFonts w:hint="cs"/>
          <w:rtl/>
        </w:rPr>
        <w:t>ت</w:t>
      </w:r>
      <w:r w:rsidR="00DE6F3E">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سابق تصر</w:t>
      </w:r>
      <w:r w:rsidR="003616EF" w:rsidRPr="00CD1242">
        <w:rPr>
          <w:rStyle w:val="Char2"/>
          <w:rFonts w:hint="cs"/>
          <w:rtl/>
        </w:rPr>
        <w:t>ی</w:t>
      </w:r>
      <w:r w:rsidRPr="00CD1242">
        <w:rPr>
          <w:rStyle w:val="Char2"/>
          <w:rFonts w:hint="cs"/>
          <w:rtl/>
        </w:rPr>
        <w:t>ح شده است طلحه و زب</w:t>
      </w:r>
      <w:r w:rsidR="003616EF" w:rsidRPr="00CD1242">
        <w:rPr>
          <w:rStyle w:val="Char2"/>
          <w:rFonts w:hint="cs"/>
          <w:rtl/>
        </w:rPr>
        <w:t>ی</w:t>
      </w:r>
      <w:r w:rsidRPr="00CD1242">
        <w:rPr>
          <w:rStyle w:val="Char2"/>
          <w:rFonts w:hint="cs"/>
          <w:rtl/>
        </w:rPr>
        <w:t>ر ن</w:t>
      </w:r>
      <w:r w:rsidR="003616EF" w:rsidRPr="00CD1242">
        <w:rPr>
          <w:rStyle w:val="Char2"/>
          <w:rFonts w:hint="cs"/>
          <w:rtl/>
        </w:rPr>
        <w:t>ی</w:t>
      </w:r>
      <w:r w:rsidRPr="00CD1242">
        <w:rPr>
          <w:rStyle w:val="Char2"/>
          <w:rFonts w:hint="cs"/>
          <w:rtl/>
        </w:rPr>
        <w:t>ز در م</w:t>
      </w:r>
      <w:r w:rsidR="003616EF" w:rsidRPr="00CD1242">
        <w:rPr>
          <w:rStyle w:val="Char2"/>
          <w:rFonts w:hint="cs"/>
          <w:rtl/>
        </w:rPr>
        <w:t>ی</w:t>
      </w:r>
      <w:r w:rsidRPr="00CD1242">
        <w:rPr>
          <w:rStyle w:val="Char2"/>
          <w:rFonts w:hint="cs"/>
          <w:rtl/>
        </w:rPr>
        <w:t>ان آنان بودند.</w:t>
      </w:r>
    </w:p>
    <w:p w:rsidR="00AC5501" w:rsidRPr="00CD1242" w:rsidRDefault="00AC5501" w:rsidP="00CD1242">
      <w:pPr>
        <w:bidi/>
        <w:ind w:firstLine="284"/>
        <w:jc w:val="lowKashida"/>
        <w:rPr>
          <w:rStyle w:val="Char2"/>
          <w:rtl/>
        </w:rPr>
      </w:pPr>
      <w:r w:rsidRPr="00CD1242">
        <w:rPr>
          <w:rStyle w:val="Char2"/>
          <w:rFonts w:hint="cs"/>
          <w:rtl/>
        </w:rPr>
        <w:t>اما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طلحه و زب</w:t>
      </w:r>
      <w:r w:rsidR="003616EF" w:rsidRPr="00CD1242">
        <w:rPr>
          <w:rStyle w:val="Char2"/>
          <w:rFonts w:hint="cs"/>
          <w:rtl/>
        </w:rPr>
        <w:t>ی</w:t>
      </w:r>
      <w:r w:rsidRPr="00CD1242">
        <w:rPr>
          <w:rStyle w:val="Char2"/>
          <w:rFonts w:hint="cs"/>
          <w:rtl/>
        </w:rPr>
        <w:t>ر با ا</w:t>
      </w:r>
      <w:r w:rsidR="003616EF" w:rsidRPr="00CD1242">
        <w:rPr>
          <w:rStyle w:val="Char2"/>
          <w:rFonts w:hint="cs"/>
          <w:rtl/>
        </w:rPr>
        <w:t>ک</w:t>
      </w:r>
      <w:r w:rsidRPr="00CD1242">
        <w:rPr>
          <w:rStyle w:val="Char2"/>
          <w:rFonts w:hint="cs"/>
          <w:rtl/>
        </w:rPr>
        <w:t>راه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رده‌اند سند درست</w:t>
      </w:r>
      <w:r w:rsidR="003616EF" w:rsidRPr="00CD1242">
        <w:rPr>
          <w:rStyle w:val="Char2"/>
          <w:rFonts w:hint="cs"/>
          <w:rtl/>
        </w:rPr>
        <w:t>ی</w:t>
      </w:r>
      <w:r w:rsidRPr="00CD1242">
        <w:rPr>
          <w:rStyle w:val="Char2"/>
          <w:rFonts w:hint="cs"/>
          <w:rtl/>
        </w:rPr>
        <w:t xml:space="preserve"> ندارد و روا</w:t>
      </w:r>
      <w:r w:rsidR="003616EF" w:rsidRPr="00CD1242">
        <w:rPr>
          <w:rStyle w:val="Char2"/>
          <w:rFonts w:hint="cs"/>
          <w:rtl/>
        </w:rPr>
        <w:t>ی</w:t>
      </w:r>
      <w:r w:rsidRPr="00CD1242">
        <w:rPr>
          <w:rStyle w:val="Char2"/>
          <w:rFonts w:hint="cs"/>
          <w:rtl/>
        </w:rPr>
        <w:t>ت</w:t>
      </w:r>
      <w:r w:rsidR="00DE6F3E">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صح</w:t>
      </w:r>
      <w:r w:rsidR="003616EF" w:rsidRPr="00CD1242">
        <w:rPr>
          <w:rStyle w:val="Char2"/>
          <w:rFonts w:hint="cs"/>
          <w:rtl/>
        </w:rPr>
        <w:t>ی</w:t>
      </w:r>
      <w:r w:rsidRPr="00CD1242">
        <w:rPr>
          <w:rStyle w:val="Char2"/>
          <w:rFonts w:hint="cs"/>
          <w:rtl/>
        </w:rPr>
        <w:t>ح خلاف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w:t>
      </w:r>
      <w:r w:rsidR="00740248">
        <w:rPr>
          <w:rStyle w:val="Char2"/>
          <w:rFonts w:hint="cs"/>
          <w:rtl/>
        </w:rPr>
        <w:t xml:space="preserve"> </w:t>
      </w:r>
      <w:r w:rsidRPr="00CD1242">
        <w:rPr>
          <w:rStyle w:val="Char2"/>
          <w:rFonts w:hint="cs"/>
          <w:rtl/>
        </w:rPr>
        <w:t>است. طبر</w:t>
      </w:r>
      <w:r w:rsidR="003616EF" w:rsidRPr="00CD1242">
        <w:rPr>
          <w:rStyle w:val="Char2"/>
          <w:rFonts w:hint="cs"/>
          <w:rtl/>
        </w:rPr>
        <w:t>ی</w:t>
      </w:r>
      <w:r w:rsidRPr="00CD1242">
        <w:rPr>
          <w:rStyle w:val="Char2"/>
          <w:rFonts w:hint="cs"/>
          <w:rtl/>
        </w:rPr>
        <w:t xml:space="preserve"> از عوف بن اب</w:t>
      </w:r>
      <w:r w:rsidR="003616EF" w:rsidRPr="00CD1242">
        <w:rPr>
          <w:rStyle w:val="Char2"/>
          <w:rFonts w:hint="cs"/>
          <w:rtl/>
        </w:rPr>
        <w:t>ی</w:t>
      </w:r>
      <w:r w:rsidRPr="00CD1242">
        <w:rPr>
          <w:rStyle w:val="Char2"/>
          <w:rFonts w:hint="cs"/>
          <w:rtl/>
        </w:rPr>
        <w:t xml:space="preserve"> جم</w:t>
      </w:r>
      <w:r w:rsidR="003616EF" w:rsidRPr="00CD1242">
        <w:rPr>
          <w:rStyle w:val="Char2"/>
          <w:rFonts w:hint="cs"/>
          <w:rtl/>
        </w:rPr>
        <w:t>ی</w:t>
      </w:r>
      <w:r w:rsidRPr="00CD1242">
        <w:rPr>
          <w:rStyle w:val="Char2"/>
          <w:rFonts w:hint="cs"/>
          <w:rtl/>
        </w:rPr>
        <w:t>له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من شهادت م</w:t>
      </w:r>
      <w:r w:rsidR="003616EF" w:rsidRPr="00CD1242">
        <w:rPr>
          <w:rStyle w:val="Char2"/>
          <w:rFonts w:hint="cs"/>
          <w:rtl/>
        </w:rPr>
        <w:t>ی</w:t>
      </w:r>
      <w:r w:rsidRPr="00CD1242">
        <w:rPr>
          <w:rStyle w:val="Char2"/>
          <w:rFonts w:hint="cs"/>
          <w:rtl/>
        </w:rPr>
        <w:t xml:space="preserve">‌دهم </w:t>
      </w:r>
      <w:r w:rsidR="003616EF" w:rsidRPr="00CD1242">
        <w:rPr>
          <w:rStyle w:val="Char2"/>
          <w:rFonts w:hint="cs"/>
          <w:rtl/>
        </w:rPr>
        <w:t>ک</w:t>
      </w:r>
      <w:r w:rsidRPr="00CD1242">
        <w:rPr>
          <w:rStyle w:val="Char2"/>
          <w:rFonts w:hint="cs"/>
          <w:rtl/>
        </w:rPr>
        <w:t>ه شن</w:t>
      </w:r>
      <w:r w:rsidR="003616EF" w:rsidRPr="00CD1242">
        <w:rPr>
          <w:rStyle w:val="Char2"/>
          <w:rFonts w:hint="cs"/>
          <w:rtl/>
        </w:rPr>
        <w:t>ی</w:t>
      </w:r>
      <w:r w:rsidRPr="00CD1242">
        <w:rPr>
          <w:rStyle w:val="Char2"/>
          <w:rFonts w:hint="cs"/>
          <w:rtl/>
        </w:rPr>
        <w:t>دم محمد بن س</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‌گفت: عل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ش طلحه آمد و به طلحه گفت دستت را دراز </w:t>
      </w:r>
      <w:r w:rsidR="003616EF" w:rsidRPr="00CD1242">
        <w:rPr>
          <w:rStyle w:val="Char2"/>
          <w:rFonts w:hint="cs"/>
          <w:rtl/>
        </w:rPr>
        <w:t>ک</w:t>
      </w:r>
      <w:r w:rsidRPr="00CD1242">
        <w:rPr>
          <w:rStyle w:val="Char2"/>
          <w:rFonts w:hint="cs"/>
          <w:rtl/>
        </w:rPr>
        <w:t>ن تا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نم . طلحه گفت: تو شا</w:t>
      </w:r>
      <w:r w:rsidR="003616EF" w:rsidRPr="00CD1242">
        <w:rPr>
          <w:rStyle w:val="Char2"/>
          <w:rFonts w:hint="cs"/>
          <w:rtl/>
        </w:rPr>
        <w:t>ی</w:t>
      </w:r>
      <w:r w:rsidRPr="00CD1242">
        <w:rPr>
          <w:rStyle w:val="Char2"/>
          <w:rFonts w:hint="cs"/>
          <w:rtl/>
        </w:rPr>
        <w:t>سته‌تر</w:t>
      </w:r>
      <w:r w:rsidR="003616EF" w:rsidRPr="00CD1242">
        <w:rPr>
          <w:rStyle w:val="Char2"/>
          <w:rFonts w:hint="cs"/>
          <w:rtl/>
        </w:rPr>
        <w:t>ی</w:t>
      </w:r>
      <w:r w:rsidRPr="00CD1242">
        <w:rPr>
          <w:rStyle w:val="Char2"/>
          <w:rFonts w:hint="cs"/>
          <w:rtl/>
        </w:rPr>
        <w:t xml:space="preserve"> و تو ام</w:t>
      </w:r>
      <w:r w:rsidR="003616EF" w:rsidRPr="00CD1242">
        <w:rPr>
          <w:rStyle w:val="Char2"/>
          <w:rFonts w:hint="cs"/>
          <w:rtl/>
        </w:rPr>
        <w:t>ی</w:t>
      </w:r>
      <w:r w:rsidRPr="00CD1242">
        <w:rPr>
          <w:rStyle w:val="Char2"/>
          <w:rFonts w:hint="cs"/>
          <w:rtl/>
        </w:rPr>
        <w:t>ر‌مومنان هست</w:t>
      </w:r>
      <w:r w:rsidR="003616EF" w:rsidRPr="00CD1242">
        <w:rPr>
          <w:rStyle w:val="Char2"/>
          <w:rFonts w:hint="cs"/>
          <w:rtl/>
        </w:rPr>
        <w:t>ی</w:t>
      </w:r>
      <w:r w:rsidRPr="00CD1242">
        <w:rPr>
          <w:rStyle w:val="Char2"/>
          <w:rFonts w:hint="cs"/>
          <w:rtl/>
        </w:rPr>
        <w:t xml:space="preserve"> دستت را دراز </w:t>
      </w:r>
      <w:r w:rsidR="003616EF" w:rsidRPr="00CD1242">
        <w:rPr>
          <w:rStyle w:val="Char2"/>
          <w:rFonts w:hint="cs"/>
          <w:rtl/>
        </w:rPr>
        <w:t>ک</w:t>
      </w:r>
      <w:r w:rsidRPr="00CD1242">
        <w:rPr>
          <w:rStyle w:val="Char2"/>
          <w:rFonts w:hint="cs"/>
          <w:rtl/>
        </w:rPr>
        <w:t>ن تا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نم. پس عل</w:t>
      </w:r>
      <w:r w:rsidR="003616EF" w:rsidRPr="00CD1242">
        <w:rPr>
          <w:rStyle w:val="Char2"/>
          <w:rFonts w:hint="cs"/>
          <w:rtl/>
        </w:rPr>
        <w:t>ی</w:t>
      </w:r>
      <w:r w:rsidRPr="00CD1242">
        <w:rPr>
          <w:rStyle w:val="Char2"/>
          <w:rFonts w:hint="cs"/>
          <w:rtl/>
        </w:rPr>
        <w:t xml:space="preserve"> دستش را دراز </w:t>
      </w:r>
      <w:r w:rsidR="003616EF" w:rsidRPr="00CD1242">
        <w:rPr>
          <w:rStyle w:val="Char2"/>
          <w:rFonts w:hint="cs"/>
          <w:rtl/>
        </w:rPr>
        <w:t>ک</w:t>
      </w:r>
      <w:r w:rsidRPr="00CD1242">
        <w:rPr>
          <w:rStyle w:val="Char2"/>
          <w:rFonts w:hint="cs"/>
          <w:rtl/>
        </w:rPr>
        <w:t>رد و ب</w:t>
      </w:r>
      <w:r w:rsidR="003616EF" w:rsidRPr="00CD1242">
        <w:rPr>
          <w:rStyle w:val="Char2"/>
          <w:rFonts w:hint="cs"/>
          <w:rtl/>
        </w:rPr>
        <w:t>ی</w:t>
      </w:r>
      <w:r w:rsidRPr="00CD1242">
        <w:rPr>
          <w:rStyle w:val="Char2"/>
          <w:rFonts w:hint="cs"/>
          <w:rtl/>
        </w:rPr>
        <w:t>عت نمود.</w:t>
      </w:r>
      <w:r w:rsidRPr="00CD1242">
        <w:rPr>
          <w:rStyle w:val="Char2"/>
          <w:vertAlign w:val="superscript"/>
          <w:rtl/>
        </w:rPr>
        <w:footnoteReference w:id="465"/>
      </w:r>
    </w:p>
    <w:p w:rsidR="00AC5501" w:rsidRPr="00CD1242" w:rsidRDefault="00AC5501" w:rsidP="00CD1242">
      <w:pPr>
        <w:bidi/>
        <w:ind w:firstLine="284"/>
        <w:jc w:val="lowKashida"/>
        <w:rPr>
          <w:rStyle w:val="Char2"/>
          <w:rtl/>
        </w:rPr>
      </w:pPr>
      <w:r w:rsidRPr="00CD1242">
        <w:rPr>
          <w:rStyle w:val="Char2"/>
          <w:rFonts w:hint="cs"/>
          <w:rtl/>
        </w:rPr>
        <w:t>و از عبد خ</w:t>
      </w:r>
      <w:r w:rsidR="003616EF" w:rsidRPr="00CD1242">
        <w:rPr>
          <w:rStyle w:val="Char2"/>
          <w:rFonts w:hint="cs"/>
          <w:rtl/>
        </w:rPr>
        <w:t>ی</w:t>
      </w:r>
      <w:r w:rsidRPr="00CD1242">
        <w:rPr>
          <w:rStyle w:val="Char2"/>
          <w:rFonts w:hint="cs"/>
          <w:rtl/>
        </w:rPr>
        <w:t>ر الخ</w:t>
      </w:r>
      <w:r w:rsidR="003616EF" w:rsidRPr="00CD1242">
        <w:rPr>
          <w:rStyle w:val="Char2"/>
          <w:rFonts w:hint="cs"/>
          <w:rtl/>
        </w:rPr>
        <w:t>ی</w:t>
      </w:r>
      <w:r w:rsidRPr="00CD1242">
        <w:rPr>
          <w:rStyle w:val="Char2"/>
          <w:rFonts w:hint="cs"/>
          <w:rtl/>
        </w:rPr>
        <w:t>وان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به سو</w:t>
      </w:r>
      <w:r w:rsidR="003616EF" w:rsidRPr="00CD1242">
        <w:rPr>
          <w:rStyle w:val="Char2"/>
          <w:rFonts w:hint="cs"/>
          <w:rtl/>
        </w:rPr>
        <w:t>ی</w:t>
      </w:r>
      <w:r w:rsidRPr="00CD1242">
        <w:rPr>
          <w:rStyle w:val="Char2"/>
          <w:rFonts w:hint="cs"/>
          <w:rtl/>
        </w:rPr>
        <w:t xml:space="preserve">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رفت و پرس</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ابوموس</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 دو مرد]طلحه و زب</w:t>
      </w:r>
      <w:r w:rsidR="003616EF" w:rsidRPr="00CD1242">
        <w:rPr>
          <w:rStyle w:val="Char2"/>
          <w:rFonts w:hint="cs"/>
          <w:rtl/>
        </w:rPr>
        <w:t>ی</w:t>
      </w:r>
      <w:r w:rsidRPr="00CD1242">
        <w:rPr>
          <w:rStyle w:val="Char2"/>
          <w:rFonts w:hint="cs"/>
          <w:rtl/>
        </w:rPr>
        <w:t xml:space="preserve">ر[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با عل</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گفت: آر</w:t>
      </w:r>
      <w:r w:rsidR="003616EF" w:rsidRPr="00CD1242">
        <w:rPr>
          <w:rStyle w:val="Char2"/>
          <w:rFonts w:hint="cs"/>
          <w:rtl/>
        </w:rPr>
        <w:t>ی</w:t>
      </w:r>
      <w:r w:rsidRPr="00CD1242">
        <w:rPr>
          <w:rStyle w:val="Char2"/>
          <w:rFonts w:hint="cs"/>
          <w:rtl/>
        </w:rPr>
        <w:t>!</w:t>
      </w:r>
      <w:r w:rsidRPr="00CD1242">
        <w:rPr>
          <w:rStyle w:val="Char2"/>
          <w:vertAlign w:val="superscript"/>
          <w:rtl/>
        </w:rPr>
        <w:footnoteReference w:id="466"/>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امام محقق ابن العرب</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عت اجبار</w:t>
      </w:r>
      <w:r w:rsidR="003616EF" w:rsidRPr="00CD1242">
        <w:rPr>
          <w:rStyle w:val="Char2"/>
          <w:rFonts w:hint="cs"/>
          <w:rtl/>
        </w:rPr>
        <w:t>ی</w:t>
      </w:r>
      <w:r w:rsidRPr="00CD1242">
        <w:rPr>
          <w:rStyle w:val="Char2"/>
          <w:rFonts w:hint="cs"/>
          <w:rtl/>
        </w:rPr>
        <w:t xml:space="preserve"> [مورد ادعا</w:t>
      </w:r>
      <w:r w:rsidR="003616EF" w:rsidRPr="00CD1242">
        <w:rPr>
          <w:rStyle w:val="Char2"/>
          <w:rFonts w:hint="cs"/>
          <w:rtl/>
        </w:rPr>
        <w:t>ی</w:t>
      </w:r>
      <w:r w:rsidRPr="00CD1242">
        <w:rPr>
          <w:rStyle w:val="Char2"/>
          <w:rFonts w:hint="cs"/>
          <w:rtl/>
        </w:rPr>
        <w:t xml:space="preserve"> مؤلف] را باطل دانسته و گفته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نه سزاوار</w:t>
      </w:r>
      <w:r w:rsidR="000E0383" w:rsidRPr="00CD1242">
        <w:rPr>
          <w:rStyle w:val="Char2"/>
          <w:rFonts w:hint="cs"/>
          <w:rtl/>
        </w:rPr>
        <w:t xml:space="preserve"> آن‌ها </w:t>
      </w:r>
      <w:r w:rsidRPr="00CD1242">
        <w:rPr>
          <w:rStyle w:val="Char2"/>
          <w:rFonts w:hint="cs"/>
          <w:rtl/>
        </w:rPr>
        <w:t>و نه سزاوار عل</w:t>
      </w:r>
      <w:r w:rsidR="003616EF" w:rsidRPr="00CD1242">
        <w:rPr>
          <w:rStyle w:val="Char2"/>
          <w:rFonts w:hint="cs"/>
          <w:rtl/>
        </w:rPr>
        <w:t>ی</w:t>
      </w:r>
      <w:r w:rsidRPr="00CD1242">
        <w:rPr>
          <w:rStyle w:val="Char2"/>
          <w:rFonts w:hint="cs"/>
          <w:rtl/>
        </w:rPr>
        <w:t xml:space="preserve"> است. 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گفته شود </w:t>
      </w:r>
      <w:r w:rsidR="003616EF" w:rsidRPr="00CD1242">
        <w:rPr>
          <w:rStyle w:val="Char2"/>
          <w:rFonts w:hint="cs"/>
          <w:rtl/>
        </w:rPr>
        <w:t>ک</w:t>
      </w:r>
      <w:r w:rsidRPr="00CD1242">
        <w:rPr>
          <w:rStyle w:val="Char2"/>
          <w:rFonts w:hint="cs"/>
          <w:rtl/>
        </w:rPr>
        <w:t>ه طلحه و زب</w:t>
      </w:r>
      <w:r w:rsidR="003616EF" w:rsidRPr="00CD1242">
        <w:rPr>
          <w:rStyle w:val="Char2"/>
          <w:rFonts w:hint="cs"/>
          <w:rtl/>
        </w:rPr>
        <w:t>ی</w:t>
      </w:r>
      <w:r w:rsidRPr="00CD1242">
        <w:rPr>
          <w:rStyle w:val="Char2"/>
          <w:rFonts w:hint="cs"/>
          <w:rtl/>
        </w:rPr>
        <w:t>ر</w:t>
      </w:r>
      <w:r w:rsidR="00740248">
        <w:rPr>
          <w:rStyle w:val="Char2"/>
          <w:rFonts w:hint="cs"/>
          <w:rtl/>
        </w:rPr>
        <w:t xml:space="preserve"> </w:t>
      </w:r>
      <w:r w:rsidRPr="00CD1242">
        <w:rPr>
          <w:rStyle w:val="Char2"/>
          <w:rFonts w:hint="cs"/>
          <w:rtl/>
        </w:rPr>
        <w:t>با اجبار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بس</w:t>
      </w:r>
      <w:r w:rsidR="003616EF" w:rsidRPr="00CD1242">
        <w:rPr>
          <w:rStyle w:val="Char2"/>
          <w:rFonts w:hint="cs"/>
          <w:rtl/>
        </w:rPr>
        <w:t>ی</w:t>
      </w:r>
      <w:r w:rsidRPr="00CD1242">
        <w:rPr>
          <w:rStyle w:val="Char2"/>
          <w:rFonts w:hint="cs"/>
          <w:rtl/>
        </w:rPr>
        <w:t>ار بع</w:t>
      </w:r>
      <w:r w:rsidR="003616EF" w:rsidRPr="00CD1242">
        <w:rPr>
          <w:rStyle w:val="Char2"/>
          <w:rFonts w:hint="cs"/>
          <w:rtl/>
        </w:rPr>
        <w:t>ی</w:t>
      </w:r>
      <w:r w:rsidRPr="00CD1242">
        <w:rPr>
          <w:rStyle w:val="Char2"/>
          <w:rFonts w:hint="cs"/>
          <w:rtl/>
        </w:rPr>
        <w:t>د است از آن دو و از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به اجبار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اگر چن</w:t>
      </w:r>
      <w:r w:rsidR="003616EF" w:rsidRPr="00CD1242">
        <w:rPr>
          <w:rStyle w:val="Char2"/>
          <w:rFonts w:hint="cs"/>
          <w:rtl/>
        </w:rPr>
        <w:t>ی</w:t>
      </w:r>
      <w:r w:rsidRPr="00CD1242">
        <w:rPr>
          <w:rStyle w:val="Char2"/>
          <w:rFonts w:hint="cs"/>
          <w:rtl/>
        </w:rPr>
        <w:t>ن بود اثر آن چ</w:t>
      </w:r>
      <w:r w:rsidR="003616EF" w:rsidRPr="00CD1242">
        <w:rPr>
          <w:rStyle w:val="Char2"/>
          <w:rFonts w:hint="cs"/>
          <w:rtl/>
        </w:rPr>
        <w:t>ی</w:t>
      </w:r>
      <w:r w:rsidRPr="00CD1242">
        <w:rPr>
          <w:rStyle w:val="Char2"/>
          <w:rFonts w:hint="cs"/>
          <w:rtl/>
        </w:rPr>
        <w:t>ست؟ ز</w:t>
      </w:r>
      <w:r w:rsidR="003616EF" w:rsidRPr="00CD1242">
        <w:rPr>
          <w:rStyle w:val="Char2"/>
          <w:rFonts w:hint="cs"/>
          <w:rtl/>
        </w:rPr>
        <w:t>ی</w:t>
      </w:r>
      <w:r w:rsidRPr="00CD1242">
        <w:rPr>
          <w:rStyle w:val="Char2"/>
          <w:rFonts w:hint="cs"/>
          <w:rtl/>
        </w:rPr>
        <w:t xml:space="preserve">را اگر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ی</w:t>
      </w:r>
      <w:r w:rsidRPr="00CD1242">
        <w:rPr>
          <w:rStyle w:val="Char2"/>
          <w:rFonts w:hint="cs"/>
          <w:rtl/>
        </w:rPr>
        <w:t>ا دو نفر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ب</w:t>
      </w:r>
      <w:r w:rsidR="003616EF" w:rsidRPr="00CD1242">
        <w:rPr>
          <w:rStyle w:val="Char2"/>
          <w:rFonts w:hint="cs"/>
          <w:rtl/>
        </w:rPr>
        <w:t>ی</w:t>
      </w:r>
      <w:r w:rsidRPr="00CD1242">
        <w:rPr>
          <w:rStyle w:val="Char2"/>
          <w:rFonts w:hint="cs"/>
          <w:rtl/>
        </w:rPr>
        <w:t>عت صح</w:t>
      </w:r>
      <w:r w:rsidR="003616EF" w:rsidRPr="00CD1242">
        <w:rPr>
          <w:rStyle w:val="Char2"/>
          <w:rFonts w:hint="cs"/>
          <w:rtl/>
        </w:rPr>
        <w:t>ی</w:t>
      </w:r>
      <w:r w:rsidRPr="00CD1242">
        <w:rPr>
          <w:rStyle w:val="Char2"/>
          <w:rFonts w:hint="cs"/>
          <w:rtl/>
        </w:rPr>
        <w:t>ح است و منعقد م</w:t>
      </w:r>
      <w:r w:rsidR="003616EF" w:rsidRPr="00CD1242">
        <w:rPr>
          <w:rStyle w:val="Char2"/>
          <w:rFonts w:hint="cs"/>
          <w:rtl/>
        </w:rPr>
        <w:t>ی</w:t>
      </w:r>
      <w:r w:rsidRPr="00CD1242">
        <w:rPr>
          <w:rStyle w:val="Char2"/>
          <w:rFonts w:hint="cs"/>
          <w:rtl/>
        </w:rPr>
        <w:t xml:space="preserve">‌شود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بعدا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ند برا</w:t>
      </w:r>
      <w:r w:rsidR="003616EF" w:rsidRPr="00CD1242">
        <w:rPr>
          <w:rStyle w:val="Char2"/>
          <w:rFonts w:hint="cs"/>
          <w:rtl/>
        </w:rPr>
        <w:t>ی</w:t>
      </w:r>
      <w:r w:rsidRPr="00CD1242">
        <w:rPr>
          <w:rStyle w:val="Char2"/>
          <w:rFonts w:hint="cs"/>
          <w:rtl/>
        </w:rPr>
        <w:t>ش لازم است، و شرعا بر آن مجبور است، و اگر آن دو ب</w:t>
      </w:r>
      <w:r w:rsidR="003616EF" w:rsidRPr="00CD1242">
        <w:rPr>
          <w:rStyle w:val="Char2"/>
          <w:rFonts w:hint="cs"/>
          <w:rtl/>
        </w:rPr>
        <w:t>ی</w:t>
      </w:r>
      <w:r w:rsidRPr="00CD1242">
        <w:rPr>
          <w:rStyle w:val="Char2"/>
          <w:rFonts w:hint="cs"/>
          <w:rtl/>
        </w:rPr>
        <w:t>عت نم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چه اثر</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شان و ب</w:t>
      </w:r>
      <w:r w:rsidR="003616EF" w:rsidRPr="00CD1242">
        <w:rPr>
          <w:rStyle w:val="Char2"/>
          <w:rFonts w:hint="cs"/>
          <w:rtl/>
        </w:rPr>
        <w:t>ی</w:t>
      </w:r>
      <w:r w:rsidRPr="00CD1242">
        <w:rPr>
          <w:rStyle w:val="Char2"/>
          <w:rFonts w:hint="cs"/>
          <w:rtl/>
        </w:rPr>
        <w:t xml:space="preserve">عت امام دارد؟ 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گفته است دست</w:t>
      </w:r>
      <w:r w:rsidR="003616EF" w:rsidRPr="00CD1242">
        <w:rPr>
          <w:rStyle w:val="Char2"/>
          <w:rFonts w:hint="cs"/>
          <w:rtl/>
        </w:rPr>
        <w:t>ی</w:t>
      </w:r>
      <w:r w:rsidRPr="00CD1242">
        <w:rPr>
          <w:rStyle w:val="Char2"/>
          <w:rFonts w:hint="cs"/>
          <w:rtl/>
        </w:rPr>
        <w:t xml:space="preserve"> چلاق و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ناتمام،</w:t>
      </w:r>
      <w:r w:rsidRPr="00CD1242">
        <w:rPr>
          <w:rStyle w:val="Char2"/>
          <w:vertAlign w:val="superscript"/>
          <w:rtl/>
        </w:rPr>
        <w:footnoteReference w:id="467"/>
      </w:r>
      <w:r w:rsidRPr="00CD1242">
        <w:rPr>
          <w:rStyle w:val="Char2"/>
          <w:rFonts w:hint="cs"/>
          <w:rtl/>
        </w:rPr>
        <w:t xml:space="preserve"> 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طلحه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بوده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چن</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ست.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اگر گفته شود طلحه گفته است: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ردم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شمش</w:t>
      </w:r>
      <w:r w:rsidR="003616EF" w:rsidRPr="00CD1242">
        <w:rPr>
          <w:rStyle w:val="Char2"/>
          <w:rFonts w:hint="cs"/>
          <w:rtl/>
        </w:rPr>
        <w:t>ی</w:t>
      </w:r>
      <w:r w:rsidRPr="00CD1242">
        <w:rPr>
          <w:rStyle w:val="Char2"/>
          <w:rFonts w:hint="cs"/>
          <w:rtl/>
        </w:rPr>
        <w:t>ر بالا</w:t>
      </w:r>
      <w:r w:rsidR="003616EF" w:rsidRPr="00CD1242">
        <w:rPr>
          <w:rStyle w:val="Char2"/>
          <w:rFonts w:hint="cs"/>
          <w:rtl/>
        </w:rPr>
        <w:t>ی</w:t>
      </w:r>
      <w:r w:rsidRPr="00CD1242">
        <w:rPr>
          <w:rStyle w:val="Char2"/>
          <w:rFonts w:hint="cs"/>
          <w:rtl/>
        </w:rPr>
        <w:t xml:space="preserve"> سرم بود، ا</w:t>
      </w:r>
      <w:r w:rsidR="003616EF" w:rsidRPr="00CD1242">
        <w:rPr>
          <w:rStyle w:val="Char2"/>
          <w:rFonts w:hint="cs"/>
          <w:rtl/>
        </w:rPr>
        <w:t>ی</w:t>
      </w:r>
      <w:r w:rsidRPr="00CD1242">
        <w:rPr>
          <w:rStyle w:val="Char2"/>
          <w:rFonts w:hint="cs"/>
          <w:rtl/>
        </w:rPr>
        <w:t xml:space="preserve">ن دروغ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ندانسته چطور دروغ بگو</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jc w:val="lowKashida"/>
        <w:rPr>
          <w:rStyle w:val="Char2"/>
          <w:rtl/>
        </w:rPr>
      </w:pPr>
      <w:r w:rsidRPr="00CD1242">
        <w:rPr>
          <w:rStyle w:val="Char2"/>
          <w:rFonts w:hint="cs"/>
          <w:rtl/>
        </w:rPr>
        <w:t xml:space="preserve">اما گفته او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(دست</w:t>
      </w:r>
      <w:r w:rsidR="003616EF" w:rsidRPr="00CD1242">
        <w:rPr>
          <w:rStyle w:val="Char2"/>
          <w:rFonts w:hint="cs"/>
          <w:rtl/>
        </w:rPr>
        <w:t>ی</w:t>
      </w:r>
      <w:r w:rsidRPr="00CD1242">
        <w:rPr>
          <w:rStyle w:val="Char2"/>
          <w:rFonts w:hint="cs"/>
          <w:rtl/>
        </w:rPr>
        <w:t xml:space="preserve"> چلاق) اگر صح</w:t>
      </w:r>
      <w:r w:rsidR="003616EF" w:rsidRPr="00CD1242">
        <w:rPr>
          <w:rStyle w:val="Char2"/>
          <w:rFonts w:hint="cs"/>
          <w:rtl/>
        </w:rPr>
        <w:t>ی</w:t>
      </w:r>
      <w:r w:rsidRPr="00CD1242">
        <w:rPr>
          <w:rStyle w:val="Char2"/>
          <w:rFonts w:hint="cs"/>
          <w:rtl/>
        </w:rPr>
        <w:t>ح باشد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دست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دفاع از رسول خدا چن</w:t>
      </w:r>
      <w:r w:rsidR="003616EF" w:rsidRPr="00CD1242">
        <w:rPr>
          <w:rStyle w:val="Char2"/>
          <w:rFonts w:hint="cs"/>
          <w:rtl/>
        </w:rPr>
        <w:t>ی</w:t>
      </w:r>
      <w:r w:rsidRPr="00CD1242">
        <w:rPr>
          <w:rStyle w:val="Char2"/>
          <w:rFonts w:hint="cs"/>
          <w:rtl/>
        </w:rPr>
        <w:t xml:space="preserve">ن شده باشد هر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با او به اتمام م</w:t>
      </w:r>
      <w:r w:rsidR="003616EF" w:rsidRPr="00CD1242">
        <w:rPr>
          <w:rStyle w:val="Char2"/>
          <w:rFonts w:hint="cs"/>
          <w:rtl/>
        </w:rPr>
        <w:t>ی</w:t>
      </w:r>
      <w:r w:rsidRPr="00CD1242">
        <w:rPr>
          <w:rStyle w:val="Char2"/>
          <w:rFonts w:hint="cs"/>
          <w:rtl/>
        </w:rPr>
        <w:t>‌رسد و از هر م</w:t>
      </w:r>
      <w:r w:rsidR="003616EF" w:rsidRPr="00CD1242">
        <w:rPr>
          <w:rStyle w:val="Char2"/>
          <w:rFonts w:hint="cs"/>
          <w:rtl/>
        </w:rPr>
        <w:t>ک</w:t>
      </w:r>
      <w:r w:rsidRPr="00CD1242">
        <w:rPr>
          <w:rStyle w:val="Char2"/>
          <w:rFonts w:hint="cs"/>
          <w:rtl/>
        </w:rPr>
        <w:t>روه</w:t>
      </w:r>
      <w:r w:rsidR="003616EF" w:rsidRPr="00CD1242">
        <w:rPr>
          <w:rStyle w:val="Char2"/>
          <w:rFonts w:hint="cs"/>
          <w:rtl/>
        </w:rPr>
        <w:t>ی</w:t>
      </w:r>
      <w:r w:rsidRPr="00CD1242">
        <w:rPr>
          <w:rStyle w:val="Char2"/>
          <w:rFonts w:hint="cs"/>
          <w:rtl/>
        </w:rPr>
        <w:t xml:space="preserve">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ک</w:t>
      </w:r>
      <w:r w:rsidRPr="00CD1242">
        <w:rPr>
          <w:rStyle w:val="Char2"/>
          <w:rFonts w:hint="cs"/>
          <w:rtl/>
        </w:rPr>
        <w:t>ار عل</w:t>
      </w:r>
      <w:r w:rsidR="003616EF" w:rsidRPr="00CD1242">
        <w:rPr>
          <w:rStyle w:val="Char2"/>
          <w:rFonts w:hint="cs"/>
          <w:rtl/>
        </w:rPr>
        <w:t>ی</w:t>
      </w:r>
      <w:r w:rsidRPr="00CD1242">
        <w:rPr>
          <w:rStyle w:val="Char2"/>
          <w:rFonts w:hint="cs"/>
          <w:rtl/>
        </w:rPr>
        <w:t xml:space="preserve"> به اتمام رس</w:t>
      </w:r>
      <w:r w:rsidR="003616EF" w:rsidRPr="00CD1242">
        <w:rPr>
          <w:rStyle w:val="Char2"/>
          <w:rFonts w:hint="cs"/>
          <w:rtl/>
        </w:rPr>
        <w:t>ی</w:t>
      </w:r>
      <w:r w:rsidRPr="00CD1242">
        <w:rPr>
          <w:rStyle w:val="Char2"/>
          <w:rFonts w:hint="cs"/>
          <w:rtl/>
        </w:rPr>
        <w:t>د و تقد</w:t>
      </w:r>
      <w:r w:rsidR="003616EF" w:rsidRPr="00CD1242">
        <w:rPr>
          <w:rStyle w:val="Char2"/>
          <w:rFonts w:hint="cs"/>
          <w:rtl/>
        </w:rPr>
        <w:t>ی</w:t>
      </w:r>
      <w:r w:rsidRPr="00CD1242">
        <w:rPr>
          <w:rStyle w:val="Char2"/>
          <w:rFonts w:hint="cs"/>
          <w:rtl/>
        </w:rPr>
        <w:t>ر اله</w:t>
      </w:r>
      <w:r w:rsidR="003616EF" w:rsidRPr="00CD1242">
        <w:rPr>
          <w:rStyle w:val="Char2"/>
          <w:rFonts w:hint="cs"/>
          <w:rtl/>
        </w:rPr>
        <w:t>ی</w:t>
      </w:r>
      <w:r w:rsidRPr="00CD1242">
        <w:rPr>
          <w:rStyle w:val="Char2"/>
          <w:rFonts w:hint="cs"/>
          <w:rtl/>
        </w:rPr>
        <w:t xml:space="preserve"> بر طبق ح</w:t>
      </w:r>
      <w:r w:rsidR="003616EF" w:rsidRPr="00CD1242">
        <w:rPr>
          <w:rStyle w:val="Char2"/>
          <w:rFonts w:hint="cs"/>
          <w:rtl/>
        </w:rPr>
        <w:t>ک</w:t>
      </w:r>
      <w:r w:rsidRPr="00CD1242">
        <w:rPr>
          <w:rStyle w:val="Char2"/>
          <w:rFonts w:hint="cs"/>
          <w:rtl/>
        </w:rPr>
        <w:t>م اله</w:t>
      </w:r>
      <w:r w:rsidR="003616EF" w:rsidRPr="00CD1242">
        <w:rPr>
          <w:rStyle w:val="Char2"/>
          <w:rFonts w:hint="cs"/>
          <w:rtl/>
        </w:rPr>
        <w:t>ی</w:t>
      </w:r>
      <w:r w:rsidRPr="00CD1242">
        <w:rPr>
          <w:rStyle w:val="Char2"/>
          <w:rFonts w:hint="cs"/>
          <w:rtl/>
        </w:rPr>
        <w:t xml:space="preserve"> بعد از آن اجرا شد.</w:t>
      </w:r>
      <w:r w:rsidRPr="00CD1242">
        <w:rPr>
          <w:rStyle w:val="Char2"/>
          <w:vertAlign w:val="superscript"/>
          <w:rtl/>
        </w:rPr>
        <w:footnoteReference w:id="468"/>
      </w:r>
    </w:p>
    <w:p w:rsidR="00AC5501" w:rsidRPr="00CD1242" w:rsidRDefault="00AC5501" w:rsidP="00DE6F3E">
      <w:pPr>
        <w:bidi/>
        <w:ind w:firstLine="284"/>
        <w:jc w:val="lowKashida"/>
        <w:rPr>
          <w:rStyle w:val="Char2"/>
          <w:rtl/>
        </w:rPr>
      </w:pPr>
      <w:r w:rsidRPr="00DE6F3E">
        <w:rPr>
          <w:rStyle w:val="Char8"/>
          <w:rFonts w:hint="cs"/>
          <w:rtl/>
        </w:rPr>
        <w:t>مسأله دوم:</w:t>
      </w:r>
      <w:r w:rsidRPr="00CD1242">
        <w:rPr>
          <w:rStyle w:val="Char2"/>
          <w:rFonts w:hint="cs"/>
          <w:rtl/>
        </w:rPr>
        <w:t xml:space="preserve"> همچن</w:t>
      </w:r>
      <w:r w:rsidR="003616EF" w:rsidRPr="00CD1242">
        <w:rPr>
          <w:rStyle w:val="Char2"/>
          <w:rFonts w:hint="cs"/>
          <w:rtl/>
        </w:rPr>
        <w:t>ی</w:t>
      </w:r>
      <w:r w:rsidRPr="00CD1242">
        <w:rPr>
          <w:rStyle w:val="Char2"/>
          <w:rFonts w:hint="cs"/>
          <w:rtl/>
        </w:rPr>
        <w:t>ن در روا</w:t>
      </w:r>
      <w:r w:rsidR="003616EF" w:rsidRPr="00CD1242">
        <w:rPr>
          <w:rStyle w:val="Char2"/>
          <w:rFonts w:hint="cs"/>
          <w:rtl/>
        </w:rPr>
        <w:t>ی</w:t>
      </w:r>
      <w:r w:rsidRPr="00CD1242">
        <w:rPr>
          <w:rStyle w:val="Char2"/>
          <w:rFonts w:hint="cs"/>
          <w:rtl/>
        </w:rPr>
        <w:t>ات صح</w:t>
      </w:r>
      <w:r w:rsidR="003616EF" w:rsidRPr="00CD1242">
        <w:rPr>
          <w:rStyle w:val="Char2"/>
          <w:rFonts w:hint="cs"/>
          <w:rtl/>
        </w:rPr>
        <w:t>ی</w:t>
      </w:r>
      <w:r w:rsidRPr="00CD1242">
        <w:rPr>
          <w:rStyle w:val="Char2"/>
          <w:rFonts w:hint="cs"/>
          <w:rtl/>
        </w:rPr>
        <w:t>ح آمده</w:t>
      </w:r>
      <w:r w:rsidR="00740248">
        <w:rPr>
          <w:rStyle w:val="Char2"/>
          <w:rFonts w:hint="cs"/>
          <w:rtl/>
        </w:rPr>
        <w:t xml:space="preserve"> </w:t>
      </w:r>
      <w:r w:rsidRPr="00CD1242">
        <w:rPr>
          <w:rStyle w:val="Char2"/>
          <w:rFonts w:hint="cs"/>
          <w:rtl/>
        </w:rPr>
        <w:t xml:space="preserve">است </w:t>
      </w:r>
      <w:r w:rsidR="003616EF" w:rsidRPr="00CD1242">
        <w:rPr>
          <w:rStyle w:val="Char2"/>
          <w:rFonts w:hint="cs"/>
          <w:rtl/>
        </w:rPr>
        <w:t>ک</w:t>
      </w:r>
      <w:r w:rsidRPr="00CD1242">
        <w:rPr>
          <w:rStyle w:val="Char2"/>
          <w:rFonts w:hint="cs"/>
          <w:rtl/>
        </w:rPr>
        <w:t>ه اختلاف معاو</w:t>
      </w:r>
      <w:r w:rsidR="003616EF" w:rsidRPr="00CD1242">
        <w:rPr>
          <w:rStyle w:val="Char2"/>
          <w:rFonts w:hint="cs"/>
          <w:rtl/>
        </w:rPr>
        <w:t>ی</w:t>
      </w:r>
      <w:r w:rsidRPr="00CD1242">
        <w:rPr>
          <w:rStyle w:val="Char2"/>
          <w:rFonts w:hint="cs"/>
          <w:rtl/>
        </w:rPr>
        <w:t xml:space="preserve">ه </w:t>
      </w:r>
      <w:r w:rsidR="00510780" w:rsidRPr="00510780">
        <w:rPr>
          <w:rStyle w:val="Char2"/>
          <w:rFonts w:cs="CTraditional Arabic"/>
          <w:rtl/>
        </w:rPr>
        <w:t>س</w:t>
      </w:r>
      <w:r w:rsidRPr="00CD1242">
        <w:rPr>
          <w:rStyle w:val="Char2"/>
          <w:rFonts w:hint="cs"/>
          <w:rtl/>
        </w:rPr>
        <w:t xml:space="preserve"> با عل</w:t>
      </w:r>
      <w:r w:rsidR="003616EF" w:rsidRPr="00CD1242">
        <w:rPr>
          <w:rStyle w:val="Char2"/>
          <w:rFonts w:hint="cs"/>
          <w:rtl/>
        </w:rPr>
        <w:t>ی</w:t>
      </w:r>
      <w:r w:rsidR="00510780" w:rsidRPr="00510780">
        <w:rPr>
          <w:rStyle w:val="Char2"/>
          <w:rFonts w:cs="CTraditional Arabic"/>
          <w:rtl/>
        </w:rPr>
        <w:t>س</w:t>
      </w:r>
      <w:r w:rsidRPr="00CD1242">
        <w:rPr>
          <w:rStyle w:val="Char2"/>
          <w:rFonts w:hint="cs"/>
          <w:rtl/>
        </w:rPr>
        <w:t xml:space="preserve"> درباره‌ </w:t>
      </w:r>
      <w:r w:rsidR="003616EF" w:rsidRPr="00CD1242">
        <w:rPr>
          <w:rStyle w:val="Char2"/>
          <w:rFonts w:hint="cs"/>
          <w:rtl/>
        </w:rPr>
        <w:t>ک</w:t>
      </w:r>
      <w:r w:rsidRPr="00CD1242">
        <w:rPr>
          <w:rStyle w:val="Char2"/>
          <w:rFonts w:hint="cs"/>
          <w:rtl/>
        </w:rPr>
        <w:t xml:space="preserve">شتن قاتلان عثمان </w:t>
      </w:r>
      <w:r w:rsidR="00510780" w:rsidRPr="00510780">
        <w:rPr>
          <w:rStyle w:val="Char2"/>
          <w:rFonts w:cs="CTraditional Arabic"/>
          <w:rtl/>
        </w:rPr>
        <w:t>س</w:t>
      </w:r>
      <w:r w:rsidRPr="00CD1242">
        <w:rPr>
          <w:rStyle w:val="Char2"/>
          <w:rFonts w:hint="cs"/>
          <w:rtl/>
        </w:rPr>
        <w:t xml:space="preserve"> بود و درباره‌ خلافت با او منازعه‌ا</w:t>
      </w:r>
      <w:r w:rsidR="003616EF" w:rsidRPr="00CD1242">
        <w:rPr>
          <w:rStyle w:val="Char2"/>
          <w:rFonts w:hint="cs"/>
          <w:rtl/>
        </w:rPr>
        <w:t>ی</w:t>
      </w:r>
      <w:r w:rsidRPr="00CD1242">
        <w:rPr>
          <w:rStyle w:val="Char2"/>
          <w:rFonts w:hint="cs"/>
          <w:rtl/>
        </w:rPr>
        <w:t xml:space="preserve"> نداشته و بل</w:t>
      </w:r>
      <w:r w:rsidR="003616EF" w:rsidRPr="00CD1242">
        <w:rPr>
          <w:rStyle w:val="Char2"/>
          <w:rFonts w:hint="cs"/>
          <w:rtl/>
        </w:rPr>
        <w:t>ک</w:t>
      </w:r>
      <w:r w:rsidRPr="00CD1242">
        <w:rPr>
          <w:rStyle w:val="Char2"/>
          <w:rFonts w:hint="cs"/>
          <w:rtl/>
        </w:rPr>
        <w:t xml:space="preserve">ه در آن مورد موافق او بود. </w:t>
      </w:r>
    </w:p>
    <w:p w:rsidR="00AC5501" w:rsidRPr="00CD1242" w:rsidRDefault="00AC5501" w:rsidP="00CD1242">
      <w:pPr>
        <w:bidi/>
        <w:ind w:firstLine="284"/>
        <w:jc w:val="lowKashida"/>
        <w:rPr>
          <w:rStyle w:val="Char2"/>
          <w:rtl/>
        </w:rPr>
      </w:pPr>
      <w:r w:rsidRPr="00CD1242">
        <w:rPr>
          <w:rStyle w:val="Char2"/>
          <w:rFonts w:hint="cs"/>
          <w:rtl/>
        </w:rPr>
        <w:t>از ابومسلم خولان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ه گروه</w:t>
      </w:r>
      <w:r w:rsidR="003616EF" w:rsidRPr="00CD1242">
        <w:rPr>
          <w:rStyle w:val="Char2"/>
          <w:rFonts w:hint="cs"/>
          <w:rtl/>
        </w:rPr>
        <w:t>ی</w:t>
      </w:r>
      <w:r w:rsidRPr="00CD1242">
        <w:rPr>
          <w:rStyle w:val="Char2"/>
          <w:rFonts w:hint="cs"/>
          <w:rtl/>
        </w:rPr>
        <w:t xml:space="preserve"> نزد معاو</w:t>
      </w:r>
      <w:r w:rsidR="003616EF" w:rsidRPr="00CD1242">
        <w:rPr>
          <w:rStyle w:val="Char2"/>
          <w:rFonts w:hint="cs"/>
          <w:rtl/>
        </w:rPr>
        <w:t>ی</w:t>
      </w:r>
      <w:r w:rsidRPr="00CD1242">
        <w:rPr>
          <w:rStyle w:val="Char2"/>
          <w:rFonts w:hint="cs"/>
          <w:rtl/>
        </w:rPr>
        <w:t>ه آمده و گفتند: آ</w:t>
      </w:r>
      <w:r w:rsidR="003616EF" w:rsidRPr="00CD1242">
        <w:rPr>
          <w:rStyle w:val="Char2"/>
          <w:rFonts w:hint="cs"/>
          <w:rtl/>
        </w:rPr>
        <w:t>ی</w:t>
      </w:r>
      <w:r w:rsidRPr="00CD1242">
        <w:rPr>
          <w:rStyle w:val="Char2"/>
          <w:rFonts w:hint="cs"/>
          <w:rtl/>
        </w:rPr>
        <w:t>ا با عل</w:t>
      </w:r>
      <w:r w:rsidR="003616EF" w:rsidRPr="00CD1242">
        <w:rPr>
          <w:rStyle w:val="Char2"/>
          <w:rFonts w:hint="cs"/>
          <w:rtl/>
        </w:rPr>
        <w:t>ی</w:t>
      </w:r>
      <w:r w:rsidRPr="00CD1242">
        <w:rPr>
          <w:rStyle w:val="Char2"/>
          <w:rFonts w:hint="cs"/>
          <w:rtl/>
        </w:rPr>
        <w:t xml:space="preserve"> نزاع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تو مانند او هست</w:t>
      </w:r>
      <w:r w:rsidR="003616EF" w:rsidRPr="00CD1242">
        <w:rPr>
          <w:rStyle w:val="Char2"/>
          <w:rFonts w:hint="cs"/>
          <w:rtl/>
        </w:rPr>
        <w:t>ی</w:t>
      </w:r>
      <w:r w:rsidRPr="00CD1242">
        <w:rPr>
          <w:rStyle w:val="Char2"/>
          <w:rFonts w:hint="cs"/>
          <w:rtl/>
        </w:rPr>
        <w:t>؟ پاسخ داد: نه به خدا! من م</w:t>
      </w:r>
      <w:r w:rsidR="003616EF" w:rsidRPr="00CD1242">
        <w:rPr>
          <w:rStyle w:val="Char2"/>
          <w:rFonts w:hint="cs"/>
          <w:rtl/>
        </w:rPr>
        <w:t>ی</w:t>
      </w:r>
      <w:r w:rsidRPr="00CD1242">
        <w:rPr>
          <w:rStyle w:val="Char2"/>
          <w:rFonts w:hint="cs"/>
          <w:rtl/>
        </w:rPr>
        <w:t xml:space="preserve">‌دانم </w:t>
      </w:r>
      <w:r w:rsidR="003616EF" w:rsidRPr="00CD1242">
        <w:rPr>
          <w:rStyle w:val="Char2"/>
          <w:rFonts w:hint="cs"/>
          <w:rtl/>
        </w:rPr>
        <w:t>ک</w:t>
      </w:r>
      <w:r w:rsidRPr="00CD1242">
        <w:rPr>
          <w:rStyle w:val="Char2"/>
          <w:rFonts w:hint="cs"/>
          <w:rtl/>
        </w:rPr>
        <w:t>ه او از من بهتر و به ح</w:t>
      </w:r>
      <w:r w:rsidR="003616EF" w:rsidRPr="00CD1242">
        <w:rPr>
          <w:rStyle w:val="Char2"/>
          <w:rFonts w:hint="cs"/>
          <w:rtl/>
        </w:rPr>
        <w:t>ک</w:t>
      </w:r>
      <w:r w:rsidRPr="00CD1242">
        <w:rPr>
          <w:rStyle w:val="Char2"/>
          <w:rFonts w:hint="cs"/>
          <w:rtl/>
        </w:rPr>
        <w:t>ومت سزاوارتر است. اما آ</w:t>
      </w:r>
      <w:r w:rsidR="003616EF" w:rsidRPr="00CD1242">
        <w:rPr>
          <w:rStyle w:val="Char2"/>
          <w:rFonts w:hint="cs"/>
          <w:rtl/>
        </w:rPr>
        <w:t>ی</w:t>
      </w:r>
      <w:r w:rsidRPr="00CD1242">
        <w:rPr>
          <w:rStyle w:val="Char2"/>
          <w:rFonts w:hint="cs"/>
          <w:rtl/>
        </w:rPr>
        <w:t>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عثمان مظلوم </w:t>
      </w:r>
      <w:r w:rsidR="003616EF" w:rsidRPr="00CD1242">
        <w:rPr>
          <w:rStyle w:val="Char2"/>
          <w:rFonts w:hint="cs"/>
          <w:rtl/>
        </w:rPr>
        <w:t>ک</w:t>
      </w:r>
      <w:r w:rsidRPr="00CD1242">
        <w:rPr>
          <w:rStyle w:val="Char2"/>
          <w:rFonts w:hint="cs"/>
          <w:rtl/>
        </w:rPr>
        <w:t>شته شده است و من پسر عمو</w:t>
      </w:r>
      <w:r w:rsidR="003616EF" w:rsidRPr="00CD1242">
        <w:rPr>
          <w:rStyle w:val="Char2"/>
          <w:rFonts w:hint="cs"/>
          <w:rtl/>
        </w:rPr>
        <w:t>ی</w:t>
      </w:r>
      <w:r w:rsidRPr="00CD1242">
        <w:rPr>
          <w:rStyle w:val="Char2"/>
          <w:rFonts w:hint="cs"/>
          <w:rtl/>
        </w:rPr>
        <w:t xml:space="preserve"> او هستم و قصاص خون او را م</w:t>
      </w:r>
      <w:r w:rsidR="003616EF" w:rsidRPr="00CD1242">
        <w:rPr>
          <w:rStyle w:val="Char2"/>
          <w:rFonts w:hint="cs"/>
          <w:rtl/>
        </w:rPr>
        <w:t>ی</w:t>
      </w:r>
      <w:r w:rsidRPr="00CD1242">
        <w:rPr>
          <w:rStyle w:val="Char2"/>
          <w:rFonts w:hint="cs"/>
          <w:rtl/>
        </w:rPr>
        <w:t>‌خواهم. پ</w:t>
      </w:r>
      <w:r w:rsidR="003616EF" w:rsidRPr="00CD1242">
        <w:rPr>
          <w:rStyle w:val="Char2"/>
          <w:rFonts w:hint="cs"/>
          <w:rtl/>
        </w:rPr>
        <w:t>ی</w:t>
      </w:r>
      <w:r w:rsidRPr="00CD1242">
        <w:rPr>
          <w:rStyle w:val="Char2"/>
          <w:rFonts w:hint="cs"/>
          <w:rtl/>
        </w:rPr>
        <w:t>ش او برو</w:t>
      </w:r>
      <w:r w:rsidR="003616EF" w:rsidRPr="00CD1242">
        <w:rPr>
          <w:rStyle w:val="Char2"/>
          <w:rFonts w:hint="cs"/>
          <w:rtl/>
        </w:rPr>
        <w:t>ی</w:t>
      </w:r>
      <w:r w:rsidRPr="00CD1242">
        <w:rPr>
          <w:rStyle w:val="Char2"/>
          <w:rFonts w:hint="cs"/>
          <w:rtl/>
        </w:rPr>
        <w:t>د و به او بگو</w:t>
      </w:r>
      <w:r w:rsidR="003616EF" w:rsidRPr="00CD1242">
        <w:rPr>
          <w:rStyle w:val="Char2"/>
          <w:rFonts w:hint="cs"/>
          <w:rtl/>
        </w:rPr>
        <w:t>یی</w:t>
      </w:r>
      <w:r w:rsidRPr="00CD1242">
        <w:rPr>
          <w:rStyle w:val="Char2"/>
          <w:rFonts w:hint="cs"/>
          <w:rtl/>
        </w:rPr>
        <w:t>د قاتلان عثمان را به من دهد، من مط</w:t>
      </w:r>
      <w:r w:rsidR="003616EF" w:rsidRPr="00CD1242">
        <w:rPr>
          <w:rStyle w:val="Char2"/>
          <w:rFonts w:hint="cs"/>
          <w:rtl/>
        </w:rPr>
        <w:t>ی</w:t>
      </w:r>
      <w:r w:rsidRPr="00CD1242">
        <w:rPr>
          <w:rStyle w:val="Char2"/>
          <w:rFonts w:hint="cs"/>
          <w:rtl/>
        </w:rPr>
        <w:t>ع او خواهم شد. نزد عل</w:t>
      </w:r>
      <w:r w:rsidR="003616EF" w:rsidRPr="00CD1242">
        <w:rPr>
          <w:rStyle w:val="Char2"/>
          <w:rFonts w:hint="cs"/>
          <w:rtl/>
        </w:rPr>
        <w:t>ی</w:t>
      </w:r>
      <w:r w:rsidRPr="00CD1242">
        <w:rPr>
          <w:rStyle w:val="Char2"/>
          <w:rFonts w:hint="cs"/>
          <w:rtl/>
        </w:rPr>
        <w:t xml:space="preserve"> آمدند و با او صحبت </w:t>
      </w:r>
      <w:r w:rsidR="003616EF" w:rsidRPr="00CD1242">
        <w:rPr>
          <w:rStyle w:val="Char2"/>
          <w:rFonts w:hint="cs"/>
          <w:rtl/>
        </w:rPr>
        <w:t>ک</w:t>
      </w:r>
      <w:r w:rsidRPr="00CD1242">
        <w:rPr>
          <w:rStyle w:val="Char2"/>
          <w:rFonts w:hint="cs"/>
          <w:rtl/>
        </w:rPr>
        <w:t>ردند و</w:t>
      </w:r>
      <w:r w:rsidR="000E0383" w:rsidRPr="00CD1242">
        <w:rPr>
          <w:rStyle w:val="Char2"/>
          <w:rFonts w:hint="cs"/>
          <w:rtl/>
        </w:rPr>
        <w:t xml:space="preserve"> آن‌ها </w:t>
      </w:r>
      <w:r w:rsidRPr="00CD1242">
        <w:rPr>
          <w:rStyle w:val="Char2"/>
          <w:rFonts w:hint="cs"/>
          <w:rtl/>
        </w:rPr>
        <w:t>را به او نداد.</w:t>
      </w:r>
      <w:r w:rsidRPr="00CD1242">
        <w:rPr>
          <w:rStyle w:val="Char2"/>
          <w:vertAlign w:val="superscript"/>
          <w:rtl/>
        </w:rPr>
        <w:footnoteReference w:id="46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از ابن د</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ل به اسناد از ابو‌درداء و ابو امامه (رض</w:t>
      </w:r>
      <w:r w:rsidR="003616EF" w:rsidRPr="00CD1242">
        <w:rPr>
          <w:rStyle w:val="Char2"/>
          <w:rFonts w:hint="cs"/>
          <w:rtl/>
        </w:rPr>
        <w:t>ی</w:t>
      </w:r>
      <w:r w:rsidRPr="00CD1242">
        <w:rPr>
          <w:rStyle w:val="Char2"/>
          <w:rFonts w:hint="cs"/>
          <w:rtl/>
        </w:rPr>
        <w:t xml:space="preserve"> الله عنهما)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آن دو پ</w:t>
      </w:r>
      <w:r w:rsidR="003616EF" w:rsidRPr="00CD1242">
        <w:rPr>
          <w:rStyle w:val="Char2"/>
          <w:rFonts w:hint="cs"/>
          <w:rtl/>
        </w:rPr>
        <w:t>ی</w:t>
      </w:r>
      <w:r w:rsidRPr="00CD1242">
        <w:rPr>
          <w:rStyle w:val="Char2"/>
          <w:rFonts w:hint="cs"/>
          <w:rtl/>
        </w:rPr>
        <w:t>ش معاو</w:t>
      </w:r>
      <w:r w:rsidR="003616EF" w:rsidRPr="00CD1242">
        <w:rPr>
          <w:rStyle w:val="Char2"/>
          <w:rFonts w:hint="cs"/>
          <w:rtl/>
        </w:rPr>
        <w:t>ی</w:t>
      </w:r>
      <w:r w:rsidRPr="00CD1242">
        <w:rPr>
          <w:rStyle w:val="Char2"/>
          <w:rFonts w:hint="cs"/>
          <w:rtl/>
        </w:rPr>
        <w:t>ه رفتند و به او گفتند: ا</w:t>
      </w:r>
      <w:r w:rsidR="003616EF" w:rsidRPr="00CD1242">
        <w:rPr>
          <w:rStyle w:val="Char2"/>
          <w:rFonts w:hint="cs"/>
          <w:rtl/>
        </w:rPr>
        <w:t>ی</w:t>
      </w:r>
      <w:r w:rsidRPr="00CD1242">
        <w:rPr>
          <w:rStyle w:val="Char2"/>
          <w:rFonts w:hint="cs"/>
          <w:rtl/>
        </w:rPr>
        <w:t xml:space="preserve"> معاو</w:t>
      </w:r>
      <w:r w:rsidR="003616EF" w:rsidRPr="00CD1242">
        <w:rPr>
          <w:rStyle w:val="Char2"/>
          <w:rFonts w:hint="cs"/>
          <w:rtl/>
        </w:rPr>
        <w:t>ی</w:t>
      </w:r>
      <w:r w:rsidRPr="00CD1242">
        <w:rPr>
          <w:rStyle w:val="Char2"/>
          <w:rFonts w:hint="cs"/>
          <w:rtl/>
        </w:rPr>
        <w:t>ه چرا با ا</w:t>
      </w:r>
      <w:r w:rsidR="003616EF" w:rsidRPr="00CD1242">
        <w:rPr>
          <w:rStyle w:val="Char2"/>
          <w:rFonts w:hint="cs"/>
          <w:rtl/>
        </w:rPr>
        <w:t>ی</w:t>
      </w:r>
      <w:r w:rsidRPr="00CD1242">
        <w:rPr>
          <w:rStyle w:val="Char2"/>
          <w:rFonts w:hint="cs"/>
          <w:rtl/>
        </w:rPr>
        <w:t>ن فرد [عل</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‌جنگ</w:t>
      </w:r>
      <w:r w:rsidR="003616EF" w:rsidRPr="00CD1242">
        <w:rPr>
          <w:rStyle w:val="Char2"/>
          <w:rFonts w:hint="cs"/>
          <w:rtl/>
        </w:rPr>
        <w:t>ی</w:t>
      </w:r>
      <w:r w:rsidRPr="00CD1242">
        <w:rPr>
          <w:rStyle w:val="Char2"/>
          <w:rFonts w:hint="cs"/>
          <w:rtl/>
        </w:rPr>
        <w:t xml:space="preserve">؟ به خدا قسم </w:t>
      </w:r>
      <w:r w:rsidR="003616EF" w:rsidRPr="00CD1242">
        <w:rPr>
          <w:rStyle w:val="Char2"/>
          <w:rFonts w:hint="cs"/>
          <w:rtl/>
        </w:rPr>
        <w:t>ک</w:t>
      </w:r>
      <w:r w:rsidRPr="00CD1242">
        <w:rPr>
          <w:rStyle w:val="Char2"/>
          <w:rFonts w:hint="cs"/>
          <w:rtl/>
        </w:rPr>
        <w:t>ه او در اسلام از تو و از پدرت باسابقه‌تر و به رسول خدا</w:t>
      </w:r>
      <w:r w:rsidR="00510780" w:rsidRPr="00510780">
        <w:rPr>
          <w:rStyle w:val="Char2"/>
          <w:rFonts w:cs="CTraditional Arabic" w:hint="cs"/>
          <w:rtl/>
        </w:rPr>
        <w:t xml:space="preserve"> ج</w:t>
      </w:r>
      <w:r w:rsidRPr="00CD1242">
        <w:rPr>
          <w:rStyle w:val="Char2"/>
          <w:rFonts w:hint="cs"/>
          <w:rtl/>
        </w:rPr>
        <w:t xml:space="preserve"> نزد</w:t>
      </w:r>
      <w:r w:rsidR="003616EF" w:rsidRPr="00CD1242">
        <w:rPr>
          <w:rStyle w:val="Char2"/>
          <w:rFonts w:hint="cs"/>
          <w:rtl/>
        </w:rPr>
        <w:t>یک</w:t>
      </w:r>
      <w:r w:rsidR="00DE6F3E">
        <w:rPr>
          <w:rStyle w:val="Char2"/>
          <w:rFonts w:hint="eastAsia"/>
        </w:rPr>
        <w:t>‌</w:t>
      </w:r>
      <w:r w:rsidRPr="00CD1242">
        <w:rPr>
          <w:rStyle w:val="Char2"/>
          <w:rFonts w:hint="cs"/>
          <w:rtl/>
        </w:rPr>
        <w:t>تر و به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شا</w:t>
      </w:r>
      <w:r w:rsidR="003616EF" w:rsidRPr="00CD1242">
        <w:rPr>
          <w:rStyle w:val="Char2"/>
          <w:rFonts w:hint="cs"/>
          <w:rtl/>
        </w:rPr>
        <w:t>ی</w:t>
      </w:r>
      <w:r w:rsidRPr="00CD1242">
        <w:rPr>
          <w:rStyle w:val="Char2"/>
          <w:rFonts w:hint="cs"/>
          <w:rtl/>
        </w:rPr>
        <w:t>سته‌تر است. گفت: من به خاطر قاتلان عثمان جنگ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قاتلان او را پناه داده است. پ</w:t>
      </w:r>
      <w:r w:rsidR="003616EF" w:rsidRPr="00CD1242">
        <w:rPr>
          <w:rStyle w:val="Char2"/>
          <w:rFonts w:hint="cs"/>
          <w:rtl/>
        </w:rPr>
        <w:t>ی</w:t>
      </w:r>
      <w:r w:rsidRPr="00CD1242">
        <w:rPr>
          <w:rStyle w:val="Char2"/>
          <w:rFonts w:hint="cs"/>
          <w:rtl/>
        </w:rPr>
        <w:t>ش او برو</w:t>
      </w:r>
      <w:r w:rsidR="003616EF" w:rsidRPr="00CD1242">
        <w:rPr>
          <w:rStyle w:val="Char2"/>
          <w:rFonts w:hint="cs"/>
          <w:rtl/>
        </w:rPr>
        <w:t>ی</w:t>
      </w:r>
      <w:r w:rsidRPr="00CD1242">
        <w:rPr>
          <w:rStyle w:val="Char2"/>
          <w:rFonts w:hint="cs"/>
          <w:rtl/>
        </w:rPr>
        <w:t>د و به او بگو</w:t>
      </w:r>
      <w:r w:rsidR="003616EF" w:rsidRPr="00CD1242">
        <w:rPr>
          <w:rStyle w:val="Char2"/>
          <w:rFonts w:hint="cs"/>
          <w:rtl/>
        </w:rPr>
        <w:t>یی</w:t>
      </w:r>
      <w:r w:rsidRPr="00CD1242">
        <w:rPr>
          <w:rStyle w:val="Char2"/>
          <w:rFonts w:hint="cs"/>
          <w:rtl/>
        </w:rPr>
        <w:t>د: قاتلان عثمان را به ما بدهد و من اول</w:t>
      </w:r>
      <w:r w:rsidR="003616EF" w:rsidRPr="00CD1242">
        <w:rPr>
          <w:rStyle w:val="Char2"/>
          <w:rFonts w:hint="cs"/>
          <w:rtl/>
        </w:rPr>
        <w:t>ی</w:t>
      </w:r>
      <w:r w:rsidRPr="00CD1242">
        <w:rPr>
          <w:rStyle w:val="Char2"/>
          <w:rFonts w:hint="cs"/>
          <w:rtl/>
        </w:rPr>
        <w:t xml:space="preserve">ن نفر از اهل شام هستم </w:t>
      </w:r>
      <w:r w:rsidR="003616EF" w:rsidRPr="00CD1242">
        <w:rPr>
          <w:rStyle w:val="Char2"/>
          <w:rFonts w:hint="cs"/>
          <w:rtl/>
        </w:rPr>
        <w:t>ک</w:t>
      </w:r>
      <w:r w:rsidRPr="00CD1242">
        <w:rPr>
          <w:rStyle w:val="Char2"/>
          <w:rFonts w:hint="cs"/>
          <w:rtl/>
        </w:rPr>
        <w:t>ه با او ب</w:t>
      </w:r>
      <w:r w:rsidR="003616EF" w:rsidRPr="00CD1242">
        <w:rPr>
          <w:rStyle w:val="Char2"/>
          <w:rFonts w:hint="cs"/>
          <w:rtl/>
        </w:rPr>
        <w:t>ی</w:t>
      </w:r>
      <w:r w:rsidRPr="00CD1242">
        <w:rPr>
          <w:rStyle w:val="Char2"/>
          <w:rFonts w:hint="cs"/>
          <w:rtl/>
        </w:rPr>
        <w:t>عت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470"/>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ات در ا</w:t>
      </w:r>
      <w:r w:rsidR="003616EF" w:rsidRPr="00CD1242">
        <w:rPr>
          <w:rStyle w:val="Char2"/>
          <w:rFonts w:hint="cs"/>
          <w:rtl/>
        </w:rPr>
        <w:t>ی</w:t>
      </w:r>
      <w:r w:rsidRPr="00CD1242">
        <w:rPr>
          <w:rStyle w:val="Char2"/>
          <w:rFonts w:hint="cs"/>
          <w:rtl/>
        </w:rPr>
        <w:t>ن‌باره فراوان و در م</w:t>
      </w:r>
      <w:r w:rsidR="003616EF" w:rsidRPr="00CD1242">
        <w:rPr>
          <w:rStyle w:val="Char2"/>
          <w:rFonts w:hint="cs"/>
          <w:rtl/>
        </w:rPr>
        <w:t>ی</w:t>
      </w:r>
      <w:r w:rsidRPr="00CD1242">
        <w:rPr>
          <w:rStyle w:val="Char2"/>
          <w:rFonts w:hint="cs"/>
          <w:rtl/>
        </w:rPr>
        <w:t>ان علما مشهور است و دلالت بر ا</w:t>
      </w:r>
      <w:r w:rsidR="003616EF" w:rsidRPr="00CD1242">
        <w:rPr>
          <w:rStyle w:val="Char2"/>
          <w:rFonts w:hint="cs"/>
          <w:rtl/>
        </w:rPr>
        <w:t>ی</w:t>
      </w:r>
      <w:r w:rsidRPr="00CD1242">
        <w:rPr>
          <w:rStyle w:val="Char2"/>
          <w:rFonts w:hint="cs"/>
          <w:rtl/>
        </w:rPr>
        <w:t xml:space="preserve">ن دارد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با عل</w:t>
      </w:r>
      <w:r w:rsidR="003616EF" w:rsidRPr="00CD1242">
        <w:rPr>
          <w:rStyle w:val="Char2"/>
          <w:rFonts w:hint="cs"/>
          <w:rtl/>
        </w:rPr>
        <w:t>ی</w:t>
      </w:r>
      <w:r w:rsidRPr="00CD1242">
        <w:rPr>
          <w:rStyle w:val="Char2"/>
          <w:rFonts w:hint="cs"/>
          <w:rtl/>
        </w:rPr>
        <w:t xml:space="preserve"> درباره خلافت اختلاف</w:t>
      </w:r>
      <w:r w:rsidR="003616EF" w:rsidRPr="00CD1242">
        <w:rPr>
          <w:rStyle w:val="Char2"/>
          <w:rFonts w:hint="cs"/>
          <w:rtl/>
        </w:rPr>
        <w:t>ی</w:t>
      </w:r>
      <w:r w:rsidRPr="00CD1242">
        <w:rPr>
          <w:rStyle w:val="Char2"/>
          <w:rFonts w:hint="cs"/>
          <w:rtl/>
        </w:rPr>
        <w:t xml:space="preserve"> نداشته است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محققان</w:t>
      </w:r>
      <w:r w:rsidRPr="00CD1242">
        <w:rPr>
          <w:rStyle w:val="Char2"/>
          <w:vertAlign w:val="superscript"/>
          <w:rtl/>
        </w:rPr>
        <w:footnoteReference w:id="471"/>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مسأله را روشن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امام الحرم</w:t>
      </w:r>
      <w:r w:rsidR="003616EF" w:rsidRPr="00CD1242">
        <w:rPr>
          <w:rStyle w:val="Char2"/>
          <w:rFonts w:hint="cs"/>
          <w:rtl/>
        </w:rPr>
        <w:t>ی</w:t>
      </w:r>
      <w:r w:rsidRPr="00CD1242">
        <w:rPr>
          <w:rStyle w:val="Char2"/>
          <w:rFonts w:hint="cs"/>
          <w:rtl/>
        </w:rPr>
        <w:t>ن جو</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چه معاو</w:t>
      </w:r>
      <w:r w:rsidR="003616EF" w:rsidRPr="00CD1242">
        <w:rPr>
          <w:rStyle w:val="Char2"/>
          <w:rFonts w:hint="cs"/>
          <w:rtl/>
        </w:rPr>
        <w:t>ی</w:t>
      </w:r>
      <w:r w:rsidRPr="00CD1242">
        <w:rPr>
          <w:rStyle w:val="Char2"/>
          <w:rFonts w:hint="cs"/>
          <w:rtl/>
        </w:rPr>
        <w:t>ه با عل</w:t>
      </w:r>
      <w:r w:rsidR="003616EF" w:rsidRPr="00CD1242">
        <w:rPr>
          <w:rStyle w:val="Char2"/>
          <w:rFonts w:hint="cs"/>
          <w:rtl/>
        </w:rPr>
        <w:t>ی</w:t>
      </w:r>
      <w:r w:rsidRPr="00CD1242">
        <w:rPr>
          <w:rStyle w:val="Char2"/>
          <w:rFonts w:hint="cs"/>
          <w:rtl/>
        </w:rPr>
        <w:t xml:space="preserve"> قتال نمود، اما من</w:t>
      </w:r>
      <w:r w:rsidR="003616EF" w:rsidRPr="00CD1242">
        <w:rPr>
          <w:rStyle w:val="Char2"/>
          <w:rFonts w:hint="cs"/>
          <w:rtl/>
        </w:rPr>
        <w:t>ک</w:t>
      </w:r>
      <w:r w:rsidRPr="00CD1242">
        <w:rPr>
          <w:rStyle w:val="Char2"/>
          <w:rFonts w:hint="cs"/>
          <w:rtl/>
        </w:rPr>
        <w:t>ر امامت او نبود و آن را برا</w:t>
      </w:r>
      <w:r w:rsidR="003616EF" w:rsidRPr="00CD1242">
        <w:rPr>
          <w:rStyle w:val="Char2"/>
          <w:rFonts w:hint="cs"/>
          <w:rtl/>
        </w:rPr>
        <w:t>ی</w:t>
      </w:r>
      <w:r w:rsidRPr="00CD1242">
        <w:rPr>
          <w:rStyle w:val="Char2"/>
          <w:rFonts w:hint="cs"/>
          <w:rtl/>
        </w:rPr>
        <w:t xml:space="preserve"> خود نم</w:t>
      </w:r>
      <w:r w:rsidR="003616EF" w:rsidRPr="00CD1242">
        <w:rPr>
          <w:rStyle w:val="Char2"/>
          <w:rFonts w:hint="cs"/>
          <w:rtl/>
        </w:rPr>
        <w:t>ی</w:t>
      </w:r>
      <w:r w:rsidRPr="00CD1242">
        <w:rPr>
          <w:rStyle w:val="Char2"/>
          <w:rFonts w:hint="cs"/>
          <w:rtl/>
        </w:rPr>
        <w:t>‌خواست. بل</w:t>
      </w:r>
      <w:r w:rsidR="003616EF" w:rsidRPr="00CD1242">
        <w:rPr>
          <w:rStyle w:val="Char2"/>
          <w:rFonts w:hint="cs"/>
          <w:rtl/>
        </w:rPr>
        <w:t>ک</w:t>
      </w:r>
      <w:r w:rsidRPr="00CD1242">
        <w:rPr>
          <w:rStyle w:val="Char2"/>
          <w:rFonts w:hint="cs"/>
          <w:rtl/>
        </w:rPr>
        <w:t>ه خواهان قصاص قاتلان عثمان بود، به ا</w:t>
      </w:r>
      <w:r w:rsidR="003616EF" w:rsidRPr="00CD1242">
        <w:rPr>
          <w:rStyle w:val="Char2"/>
          <w:rFonts w:hint="cs"/>
          <w:rtl/>
        </w:rPr>
        <w:t>ی</w:t>
      </w:r>
      <w:r w:rsidRPr="00CD1242">
        <w:rPr>
          <w:rStyle w:val="Char2"/>
          <w:rFonts w:hint="cs"/>
          <w:rtl/>
        </w:rPr>
        <w:t xml:space="preserve">ن گمان </w:t>
      </w:r>
      <w:r w:rsidR="003616EF" w:rsidRPr="00CD1242">
        <w:rPr>
          <w:rStyle w:val="Char2"/>
          <w:rFonts w:hint="cs"/>
          <w:rtl/>
        </w:rPr>
        <w:t>ک</w:t>
      </w:r>
      <w:r w:rsidRPr="00CD1242">
        <w:rPr>
          <w:rStyle w:val="Char2"/>
          <w:rFonts w:hint="cs"/>
          <w:rtl/>
        </w:rPr>
        <w:t>ه او بر حق است،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خطا بود.</w:t>
      </w:r>
      <w:r w:rsidRPr="00CD1242">
        <w:rPr>
          <w:rStyle w:val="Char2"/>
          <w:vertAlign w:val="superscript"/>
          <w:rtl/>
        </w:rPr>
        <w:footnoteReference w:id="47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ابن‌حجر ه</w:t>
      </w:r>
      <w:r w:rsidR="003616EF" w:rsidRPr="00CD1242">
        <w:rPr>
          <w:rStyle w:val="Char2"/>
          <w:rFonts w:hint="cs"/>
          <w:rtl/>
        </w:rPr>
        <w:t>ی</w:t>
      </w:r>
      <w:r w:rsidRPr="00CD1242">
        <w:rPr>
          <w:rStyle w:val="Char2"/>
          <w:rFonts w:hint="cs"/>
          <w:rtl/>
        </w:rPr>
        <w:t>ثم</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اعتقادات اهل سنت و جماعت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جنگ</w:t>
      </w:r>
      <w:r w:rsidR="00DE6F3E">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و معاو</w:t>
      </w:r>
      <w:r w:rsidR="003616EF" w:rsidRPr="00CD1242">
        <w:rPr>
          <w:rStyle w:val="Char2"/>
          <w:rFonts w:hint="cs"/>
          <w:rtl/>
        </w:rPr>
        <w:t>ی</w:t>
      </w:r>
      <w:r w:rsidRPr="00CD1242">
        <w:rPr>
          <w:rStyle w:val="Char2"/>
          <w:rFonts w:hint="cs"/>
          <w:rtl/>
        </w:rPr>
        <w:t xml:space="preserve">ه </w:t>
      </w:r>
      <w:r w:rsidR="00510780" w:rsidRPr="00510780">
        <w:rPr>
          <w:rStyle w:val="Char2"/>
          <w:rFonts w:cs="CTraditional Arabic"/>
          <w:rtl/>
        </w:rPr>
        <w:t>س</w:t>
      </w:r>
      <w:r w:rsidRPr="00CD1242">
        <w:rPr>
          <w:rStyle w:val="Char2"/>
          <w:rFonts w:hint="cs"/>
          <w:rtl/>
        </w:rPr>
        <w:t xml:space="preserve"> رخ داده است به سبب نزاع معاو</w:t>
      </w:r>
      <w:r w:rsidR="003616EF" w:rsidRPr="00CD1242">
        <w:rPr>
          <w:rStyle w:val="Char2"/>
          <w:rFonts w:hint="cs"/>
          <w:rtl/>
        </w:rPr>
        <w:t>ی</w:t>
      </w:r>
      <w:r w:rsidRPr="00CD1242">
        <w:rPr>
          <w:rStyle w:val="Char2"/>
          <w:rFonts w:hint="cs"/>
          <w:rtl/>
        </w:rPr>
        <w:t>ه با عل</w:t>
      </w:r>
      <w:r w:rsidR="003616EF" w:rsidRPr="00CD1242">
        <w:rPr>
          <w:rStyle w:val="Char2"/>
          <w:rFonts w:hint="cs"/>
          <w:rtl/>
        </w:rPr>
        <w:t>ی</w:t>
      </w:r>
      <w:r w:rsidRPr="00CD1242">
        <w:rPr>
          <w:rStyle w:val="Char2"/>
          <w:rFonts w:hint="cs"/>
          <w:rtl/>
        </w:rPr>
        <w:t xml:space="preserve"> درباره خلافت نبوده است. ز</w:t>
      </w:r>
      <w:r w:rsidR="003616EF" w:rsidRPr="00CD1242">
        <w:rPr>
          <w:rStyle w:val="Char2"/>
          <w:rFonts w:hint="cs"/>
          <w:rtl/>
        </w:rPr>
        <w:t>ی</w:t>
      </w:r>
      <w:r w:rsidRPr="00CD1242">
        <w:rPr>
          <w:rStyle w:val="Char2"/>
          <w:rFonts w:hint="cs"/>
          <w:rtl/>
        </w:rPr>
        <w:t xml:space="preserve">را </w:t>
      </w:r>
      <w:r w:rsidR="003616EF" w:rsidRPr="00CD1242">
        <w:rPr>
          <w:rStyle w:val="Char2"/>
          <w:rFonts w:hint="cs"/>
          <w:rtl/>
        </w:rPr>
        <w:t>ک</w:t>
      </w:r>
      <w:r w:rsidRPr="00CD1242">
        <w:rPr>
          <w:rStyle w:val="Char2"/>
          <w:rFonts w:hint="cs"/>
          <w:rtl/>
        </w:rPr>
        <w:t>ه اجماع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خلافت سزاوارتر بوده است و فتنه به سبب خلافت نبوده است.</w:t>
      </w:r>
      <w:r w:rsidR="00740248">
        <w:rPr>
          <w:rStyle w:val="Char2"/>
          <w:rFonts w:hint="cs"/>
          <w:rtl/>
        </w:rPr>
        <w:t xml:space="preserve"> </w:t>
      </w:r>
      <w:r w:rsidRPr="00CD1242">
        <w:rPr>
          <w:rStyle w:val="Char2"/>
          <w:rFonts w:hint="cs"/>
          <w:rtl/>
        </w:rPr>
        <w:t xml:space="preserve">اما فتنه بدان سبب به پاخاست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 xml:space="preserve">ه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بودند از عل</w:t>
      </w:r>
      <w:r w:rsidR="003616EF" w:rsidRPr="00CD1242">
        <w:rPr>
          <w:rStyle w:val="Char2"/>
          <w:rFonts w:hint="cs"/>
          <w:rtl/>
        </w:rPr>
        <w:t>ی</w:t>
      </w:r>
      <w:r w:rsidRPr="00CD1242">
        <w:rPr>
          <w:rStyle w:val="Char2"/>
          <w:rFonts w:hint="cs"/>
          <w:rtl/>
        </w:rPr>
        <w:t xml:space="preserve"> خواستند قاتلان عثمان را بدان</w:t>
      </w:r>
      <w:r w:rsidR="00DE6F3E">
        <w:rPr>
          <w:rStyle w:val="Char2"/>
          <w:rFonts w:hint="eastAsia"/>
        </w:rPr>
        <w:t>‌</w:t>
      </w:r>
      <w:r w:rsidRPr="00CD1242">
        <w:rPr>
          <w:rStyle w:val="Char2"/>
          <w:rFonts w:hint="cs"/>
          <w:rtl/>
        </w:rPr>
        <w:t>ها تسل</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ند چون معاو</w:t>
      </w:r>
      <w:r w:rsidR="003616EF" w:rsidRPr="00CD1242">
        <w:rPr>
          <w:rStyle w:val="Char2"/>
          <w:rFonts w:hint="cs"/>
          <w:rtl/>
        </w:rPr>
        <w:t>ی</w:t>
      </w:r>
      <w:r w:rsidRPr="00CD1242">
        <w:rPr>
          <w:rStyle w:val="Char2"/>
          <w:rFonts w:hint="cs"/>
          <w:rtl/>
        </w:rPr>
        <w:t>ه پسر عمو</w:t>
      </w:r>
      <w:r w:rsidR="003616EF" w:rsidRPr="00CD1242">
        <w:rPr>
          <w:rStyle w:val="Char2"/>
          <w:rFonts w:hint="cs"/>
          <w:rtl/>
        </w:rPr>
        <w:t>ی</w:t>
      </w:r>
      <w:r w:rsidRPr="00CD1242">
        <w:rPr>
          <w:rStyle w:val="Char2"/>
          <w:rFonts w:hint="cs"/>
          <w:rtl/>
        </w:rPr>
        <w:t xml:space="preserve"> عثمان بود. ول</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امتناع ورز</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473"/>
      </w:r>
    </w:p>
    <w:p w:rsidR="00AC5501" w:rsidRPr="00CD1242" w:rsidRDefault="00AC5501" w:rsidP="00DE6F3E">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DE6F3E">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ادعا</w:t>
      </w:r>
      <w:r w:rsidR="003616EF" w:rsidRPr="00CD1242">
        <w:rPr>
          <w:rStyle w:val="Char2"/>
          <w:rFonts w:hint="cs"/>
          <w:rtl/>
        </w:rPr>
        <w:t>ی</w:t>
      </w:r>
      <w:r w:rsidRPr="00CD1242">
        <w:rPr>
          <w:rStyle w:val="Char2"/>
          <w:rFonts w:hint="cs"/>
          <w:rtl/>
        </w:rPr>
        <w:t xml:space="preserve"> خلافت ننمود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عل</w:t>
      </w:r>
      <w:r w:rsidR="003616EF" w:rsidRPr="00CD1242">
        <w:rPr>
          <w:rStyle w:val="Char2"/>
          <w:rFonts w:hint="cs"/>
          <w:rtl/>
        </w:rPr>
        <w:t>ی</w:t>
      </w:r>
      <w:r w:rsidRPr="00CD1242">
        <w:rPr>
          <w:rStyle w:val="Char2"/>
          <w:rFonts w:hint="cs"/>
          <w:rtl/>
        </w:rPr>
        <w:t xml:space="preserve"> جنگ</w:t>
      </w:r>
      <w:r w:rsidR="003616EF" w:rsidRPr="00CD1242">
        <w:rPr>
          <w:rStyle w:val="Char2"/>
          <w:rFonts w:hint="cs"/>
          <w:rtl/>
        </w:rPr>
        <w:t>ی</w:t>
      </w:r>
      <w:r w:rsidRPr="00CD1242">
        <w:rPr>
          <w:rStyle w:val="Char2"/>
          <w:rFonts w:hint="cs"/>
          <w:rtl/>
        </w:rPr>
        <w:t>د او به عنوان خل</w:t>
      </w:r>
      <w:r w:rsidR="003616EF" w:rsidRPr="00CD1242">
        <w:rPr>
          <w:rStyle w:val="Char2"/>
          <w:rFonts w:hint="cs"/>
          <w:rtl/>
        </w:rPr>
        <w:t>ی</w:t>
      </w:r>
      <w:r w:rsidRPr="00CD1242">
        <w:rPr>
          <w:rStyle w:val="Char2"/>
          <w:rFonts w:hint="cs"/>
          <w:rtl/>
        </w:rPr>
        <w:t>فه ب</w:t>
      </w:r>
      <w:r w:rsidR="003616EF" w:rsidRPr="00CD1242">
        <w:rPr>
          <w:rStyle w:val="Char2"/>
          <w:rFonts w:hint="cs"/>
          <w:rtl/>
        </w:rPr>
        <w:t>ی</w:t>
      </w:r>
      <w:r w:rsidRPr="00CD1242">
        <w:rPr>
          <w:rStyle w:val="Char2"/>
          <w:rFonts w:hint="cs"/>
          <w:rtl/>
        </w:rPr>
        <w:t>عت شده بود و برا</w:t>
      </w:r>
      <w:r w:rsidR="003616EF" w:rsidRPr="00CD1242">
        <w:rPr>
          <w:rStyle w:val="Char2"/>
          <w:rFonts w:hint="cs"/>
          <w:rtl/>
        </w:rPr>
        <w:t>ی</w:t>
      </w:r>
      <w:r w:rsidRPr="00CD1242">
        <w:rPr>
          <w:rStyle w:val="Char2"/>
          <w:rFonts w:hint="cs"/>
          <w:rtl/>
        </w:rPr>
        <w:t xml:space="preserve"> مقام خلافت با او نجنگ</w:t>
      </w:r>
      <w:r w:rsidR="003616EF" w:rsidRPr="00CD1242">
        <w:rPr>
          <w:rStyle w:val="Char2"/>
          <w:rFonts w:hint="cs"/>
          <w:rtl/>
        </w:rPr>
        <w:t>ی</w:t>
      </w:r>
      <w:r w:rsidRPr="00CD1242">
        <w:rPr>
          <w:rStyle w:val="Char2"/>
          <w:rFonts w:hint="cs"/>
          <w:rtl/>
        </w:rPr>
        <w:t>د و 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مستحق خلافت است و د</w:t>
      </w:r>
      <w:r w:rsidR="003616EF" w:rsidRPr="00CD1242">
        <w:rPr>
          <w:rStyle w:val="Char2"/>
          <w:rFonts w:hint="cs"/>
          <w:rtl/>
        </w:rPr>
        <w:t>ی</w:t>
      </w:r>
      <w:r w:rsidRPr="00CD1242">
        <w:rPr>
          <w:rStyle w:val="Char2"/>
          <w:rFonts w:hint="cs"/>
          <w:rtl/>
        </w:rPr>
        <w:t>گران ن</w:t>
      </w:r>
      <w:r w:rsidR="003616EF" w:rsidRPr="00CD1242">
        <w:rPr>
          <w:rStyle w:val="Char2"/>
          <w:rFonts w:hint="cs"/>
          <w:rtl/>
        </w:rPr>
        <w:t>ی</w:t>
      </w:r>
      <w:r w:rsidRPr="00CD1242">
        <w:rPr>
          <w:rStyle w:val="Char2"/>
          <w:rFonts w:hint="cs"/>
          <w:rtl/>
        </w:rPr>
        <w:t>ز با او موافق بودند. معاو</w:t>
      </w:r>
      <w:r w:rsidR="003616EF" w:rsidRPr="00CD1242">
        <w:rPr>
          <w:rStyle w:val="Char2"/>
          <w:rFonts w:hint="cs"/>
          <w:rtl/>
        </w:rPr>
        <w:t>ی</w:t>
      </w:r>
      <w:r w:rsidRPr="00CD1242">
        <w:rPr>
          <w:rStyle w:val="Char2"/>
          <w:rFonts w:hint="cs"/>
          <w:rtl/>
        </w:rPr>
        <w:t xml:space="preserve">ه در پاسخ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او در ا</w:t>
      </w:r>
      <w:r w:rsidR="003616EF" w:rsidRPr="00CD1242">
        <w:rPr>
          <w:rStyle w:val="Char2"/>
          <w:rFonts w:hint="cs"/>
          <w:rtl/>
        </w:rPr>
        <w:t>ی</w:t>
      </w:r>
      <w:r w:rsidRPr="00CD1242">
        <w:rPr>
          <w:rStyle w:val="Char2"/>
          <w:rFonts w:hint="cs"/>
          <w:rtl/>
        </w:rPr>
        <w:t>ن باره م</w:t>
      </w:r>
      <w:r w:rsidR="003616EF" w:rsidRPr="00CD1242">
        <w:rPr>
          <w:rStyle w:val="Char2"/>
          <w:rFonts w:hint="cs"/>
          <w:rtl/>
        </w:rPr>
        <w:t>ی</w:t>
      </w:r>
      <w:r w:rsidRPr="00CD1242">
        <w:rPr>
          <w:rStyle w:val="Char2"/>
          <w:rFonts w:hint="cs"/>
          <w:rtl/>
        </w:rPr>
        <w:t>‌پرس</w:t>
      </w:r>
      <w:r w:rsidR="003616EF" w:rsidRPr="00CD1242">
        <w:rPr>
          <w:rStyle w:val="Char2"/>
          <w:rFonts w:hint="cs"/>
          <w:rtl/>
        </w:rPr>
        <w:t>ی</w:t>
      </w:r>
      <w:r w:rsidRPr="00CD1242">
        <w:rPr>
          <w:rStyle w:val="Char2"/>
          <w:rFonts w:hint="cs"/>
          <w:rtl/>
        </w:rPr>
        <w:t>دند به خلافت عل</w:t>
      </w:r>
      <w:r w:rsidR="003616EF" w:rsidRPr="00CD1242">
        <w:rPr>
          <w:rStyle w:val="Char2"/>
          <w:rFonts w:hint="cs"/>
          <w:rtl/>
        </w:rPr>
        <w:t>ی</w:t>
      </w:r>
      <w:r w:rsidRPr="00CD1242">
        <w:rPr>
          <w:rStyle w:val="Char2"/>
          <w:rFonts w:hint="cs"/>
          <w:rtl/>
        </w:rPr>
        <w:t xml:space="preserve"> اقرار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هر گروه</w:t>
      </w:r>
      <w:r w:rsidR="003616EF" w:rsidRPr="00CD1242">
        <w:rPr>
          <w:rStyle w:val="Char2"/>
          <w:rFonts w:hint="cs"/>
          <w:rtl/>
        </w:rPr>
        <w:t>ی</w:t>
      </w:r>
      <w:r w:rsidRPr="00CD1242">
        <w:rPr>
          <w:rStyle w:val="Char2"/>
          <w:rFonts w:hint="cs"/>
          <w:rtl/>
        </w:rPr>
        <w:t xml:space="preserve"> از متش</w:t>
      </w:r>
      <w:r w:rsidR="003616EF" w:rsidRPr="00CD1242">
        <w:rPr>
          <w:rStyle w:val="Char2"/>
          <w:rFonts w:hint="cs"/>
          <w:rtl/>
        </w:rPr>
        <w:t>ی</w:t>
      </w:r>
      <w:r w:rsidRPr="00CD1242">
        <w:rPr>
          <w:rStyle w:val="Char2"/>
          <w:rFonts w:hint="cs"/>
          <w:rtl/>
        </w:rPr>
        <w:t>عان</w:t>
      </w:r>
      <w:r w:rsidRPr="00CD1242">
        <w:rPr>
          <w:rStyle w:val="Char2"/>
          <w:vertAlign w:val="superscript"/>
          <w:rtl/>
        </w:rPr>
        <w:footnoteReference w:id="474"/>
      </w:r>
      <w:r w:rsidR="00740248">
        <w:rPr>
          <w:rStyle w:val="Char2"/>
          <w:rFonts w:hint="cs"/>
          <w:rtl/>
        </w:rPr>
        <w:t xml:space="preserve"> </w:t>
      </w:r>
      <w:r w:rsidRPr="00CD1242">
        <w:rPr>
          <w:rStyle w:val="Char2"/>
          <w:rFonts w:hint="cs"/>
          <w:rtl/>
        </w:rPr>
        <w:t xml:space="preserve">معترف بودند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هم شأن عل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خلافت ن</w:t>
      </w:r>
      <w:r w:rsidR="003616EF" w:rsidRPr="00CD1242">
        <w:rPr>
          <w:rStyle w:val="Char2"/>
          <w:rFonts w:hint="cs"/>
          <w:rtl/>
        </w:rPr>
        <w:t>ی</w:t>
      </w:r>
      <w:r w:rsidRPr="00CD1242">
        <w:rPr>
          <w:rStyle w:val="Char2"/>
          <w:rFonts w:hint="cs"/>
          <w:rtl/>
        </w:rPr>
        <w:t>ست و با وجود استخلاف عل</w:t>
      </w:r>
      <w:r w:rsidR="003616EF" w:rsidRPr="00CD1242">
        <w:rPr>
          <w:rStyle w:val="Char2"/>
          <w:rFonts w:hint="cs"/>
          <w:rtl/>
        </w:rPr>
        <w:t>ی</w:t>
      </w:r>
      <w:r w:rsidRPr="00CD1242">
        <w:rPr>
          <w:rStyle w:val="Char2"/>
          <w:rFonts w:hint="cs"/>
          <w:rtl/>
        </w:rPr>
        <w:t xml:space="preserve"> جا</w:t>
      </w:r>
      <w:r w:rsidR="003616EF" w:rsidRPr="00CD1242">
        <w:rPr>
          <w:rStyle w:val="Char2"/>
          <w:rFonts w:hint="cs"/>
          <w:rtl/>
        </w:rPr>
        <w:t>ی</w:t>
      </w:r>
      <w:r w:rsidRPr="00CD1242">
        <w:rPr>
          <w:rStyle w:val="Char2"/>
          <w:rFonts w:hint="cs"/>
          <w:rtl/>
        </w:rPr>
        <w:t>ز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او خل</w:t>
      </w:r>
      <w:r w:rsidR="003616EF" w:rsidRPr="00CD1242">
        <w:rPr>
          <w:rStyle w:val="Char2"/>
          <w:rFonts w:hint="cs"/>
          <w:rtl/>
        </w:rPr>
        <w:t>ی</w:t>
      </w:r>
      <w:r w:rsidRPr="00CD1242">
        <w:rPr>
          <w:rStyle w:val="Char2"/>
          <w:rFonts w:hint="cs"/>
          <w:rtl/>
        </w:rPr>
        <w:t>فه شود، ز</w:t>
      </w:r>
      <w:r w:rsidR="003616EF" w:rsidRPr="00CD1242">
        <w:rPr>
          <w:rStyle w:val="Char2"/>
          <w:rFonts w:hint="cs"/>
          <w:rtl/>
        </w:rPr>
        <w:t>ی</w:t>
      </w:r>
      <w:r w:rsidRPr="00CD1242">
        <w:rPr>
          <w:rStyle w:val="Char2"/>
          <w:rFonts w:hint="cs"/>
          <w:rtl/>
        </w:rPr>
        <w:t>را فض</w:t>
      </w:r>
      <w:r w:rsidR="003616EF" w:rsidRPr="00CD1242">
        <w:rPr>
          <w:rStyle w:val="Char2"/>
          <w:rFonts w:hint="cs"/>
          <w:rtl/>
        </w:rPr>
        <w:t>ی</w:t>
      </w:r>
      <w:r w:rsidRPr="00CD1242">
        <w:rPr>
          <w:rStyle w:val="Char2"/>
          <w:rFonts w:hint="cs"/>
          <w:rtl/>
        </w:rPr>
        <w:t>لت، سابقه، علم، د</w:t>
      </w:r>
      <w:r w:rsidR="003616EF" w:rsidRPr="00CD1242">
        <w:rPr>
          <w:rStyle w:val="Char2"/>
          <w:rFonts w:hint="cs"/>
          <w:rtl/>
        </w:rPr>
        <w:t>ی</w:t>
      </w:r>
      <w:r w:rsidRPr="00CD1242">
        <w:rPr>
          <w:rStyle w:val="Char2"/>
          <w:rFonts w:hint="cs"/>
          <w:rtl/>
        </w:rPr>
        <w:t>ن، شجاعت و بق</w:t>
      </w:r>
      <w:r w:rsidR="003616EF" w:rsidRPr="00CD1242">
        <w:rPr>
          <w:rStyle w:val="Char2"/>
          <w:rFonts w:hint="cs"/>
          <w:rtl/>
        </w:rPr>
        <w:t>ی</w:t>
      </w:r>
      <w:r w:rsidRPr="00CD1242">
        <w:rPr>
          <w:rStyle w:val="Char2"/>
          <w:rFonts w:hint="cs"/>
          <w:rtl/>
        </w:rPr>
        <w:t>ه‌ فضائل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معروف بود.</w:t>
      </w:r>
      <w:r w:rsidRPr="00CD1242">
        <w:rPr>
          <w:rStyle w:val="Char2"/>
          <w:vertAlign w:val="superscript"/>
          <w:rtl/>
        </w:rPr>
        <w:footnoteReference w:id="475"/>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ثابت شد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با عل</w:t>
      </w:r>
      <w:r w:rsidR="003616EF" w:rsidRPr="00CD1242">
        <w:rPr>
          <w:rStyle w:val="Char2"/>
          <w:rFonts w:hint="cs"/>
          <w:rtl/>
        </w:rPr>
        <w:t>ی</w:t>
      </w:r>
      <w:r w:rsidRPr="00CD1242">
        <w:rPr>
          <w:rStyle w:val="Char2"/>
          <w:rFonts w:hint="cs"/>
          <w:rtl/>
        </w:rPr>
        <w:t xml:space="preserve"> درباره خلافت نزاع</w:t>
      </w:r>
      <w:r w:rsidR="003616EF" w:rsidRPr="00CD1242">
        <w:rPr>
          <w:rStyle w:val="Char2"/>
          <w:rFonts w:hint="cs"/>
          <w:rtl/>
        </w:rPr>
        <w:t>ی</w:t>
      </w:r>
      <w:r w:rsidRPr="00CD1242">
        <w:rPr>
          <w:rStyle w:val="Char2"/>
          <w:rFonts w:hint="cs"/>
          <w:rtl/>
        </w:rPr>
        <w:t xml:space="preserve"> نداشت چه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با او مخالفت </w:t>
      </w:r>
      <w:r w:rsidR="003616EF" w:rsidRPr="00CD1242">
        <w:rPr>
          <w:rStyle w:val="Char2"/>
          <w:rFonts w:hint="cs"/>
          <w:rtl/>
        </w:rPr>
        <w:t>ک</w:t>
      </w:r>
      <w:r w:rsidRPr="00CD1242">
        <w:rPr>
          <w:rStyle w:val="Char2"/>
          <w:rFonts w:hint="cs"/>
          <w:rtl/>
        </w:rPr>
        <w:t xml:space="preserve">ردند و </w:t>
      </w:r>
      <w:r w:rsidR="003616EF" w:rsidRPr="00CD1242">
        <w:rPr>
          <w:rStyle w:val="Char2"/>
          <w:rFonts w:hint="cs"/>
          <w:rtl/>
        </w:rPr>
        <w:t>ی</w:t>
      </w:r>
      <w:r w:rsidRPr="00CD1242">
        <w:rPr>
          <w:rStyle w:val="Char2"/>
          <w:rFonts w:hint="cs"/>
          <w:rtl/>
        </w:rPr>
        <w:t>ا د</w:t>
      </w:r>
      <w:r w:rsidR="003616EF" w:rsidRPr="00CD1242">
        <w:rPr>
          <w:rStyle w:val="Char2"/>
          <w:rFonts w:hint="cs"/>
          <w:rtl/>
        </w:rPr>
        <w:t>ی</w:t>
      </w:r>
      <w:r w:rsidRPr="00CD1242">
        <w:rPr>
          <w:rStyle w:val="Char2"/>
          <w:rFonts w:hint="cs"/>
          <w:rtl/>
        </w:rPr>
        <w:t>گران.</w:t>
      </w:r>
    </w:p>
    <w:p w:rsidR="00AC5501" w:rsidRPr="00CD1242" w:rsidRDefault="00AC5501" w:rsidP="00CD1242">
      <w:pPr>
        <w:bidi/>
        <w:ind w:firstLine="284"/>
        <w:jc w:val="lowKashida"/>
        <w:rPr>
          <w:rStyle w:val="Char2"/>
          <w:rtl/>
        </w:rPr>
      </w:pPr>
      <w:r w:rsidRPr="00CD1242">
        <w:rPr>
          <w:rStyle w:val="Char2"/>
          <w:rFonts w:hint="cs"/>
          <w:rtl/>
        </w:rPr>
        <w:t>به ا</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مدع</w:t>
      </w:r>
      <w:r w:rsidR="003616EF" w:rsidRPr="00CD1242">
        <w:rPr>
          <w:rStyle w:val="Char2"/>
          <w:rFonts w:hint="cs"/>
          <w:rtl/>
        </w:rPr>
        <w:t>ی</w:t>
      </w:r>
      <w:r w:rsidRPr="00CD1242">
        <w:rPr>
          <w:rStyle w:val="Char2"/>
          <w:rFonts w:hint="cs"/>
          <w:rtl/>
        </w:rPr>
        <w:t xml:space="preserve"> است صحابه درباره خلافت نزاع </w:t>
      </w:r>
      <w:r w:rsidR="003616EF" w:rsidRPr="00CD1242">
        <w:rPr>
          <w:rStyle w:val="Char2"/>
          <w:rFonts w:hint="cs"/>
          <w:rtl/>
        </w:rPr>
        <w:t>ک</w:t>
      </w:r>
      <w:r w:rsidRPr="00CD1242">
        <w:rPr>
          <w:rStyle w:val="Char2"/>
          <w:rFonts w:hint="cs"/>
          <w:rtl/>
        </w:rPr>
        <w:t>ردند و بر اثر آن متفرق شدند باطل م</w:t>
      </w:r>
      <w:r w:rsidR="003616EF" w:rsidRPr="00CD1242">
        <w:rPr>
          <w:rStyle w:val="Char2"/>
          <w:rFonts w:hint="cs"/>
          <w:rtl/>
        </w:rPr>
        <w:t>ی</w:t>
      </w:r>
      <w:r w:rsidRPr="00CD1242">
        <w:rPr>
          <w:rStyle w:val="Char2"/>
          <w:rFonts w:hint="cs"/>
          <w:rtl/>
        </w:rPr>
        <w:t>‌شود. مسأله دوم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اختلاف م</w:t>
      </w:r>
      <w:r w:rsidR="003616EF" w:rsidRPr="00CD1242">
        <w:rPr>
          <w:rStyle w:val="Char2"/>
          <w:rFonts w:hint="cs"/>
          <w:rtl/>
        </w:rPr>
        <w:t>ی</w:t>
      </w:r>
      <w:r w:rsidRPr="00CD1242">
        <w:rPr>
          <w:rStyle w:val="Char2"/>
          <w:rFonts w:hint="cs"/>
          <w:rtl/>
        </w:rPr>
        <w:t>ان عل</w:t>
      </w:r>
      <w:r w:rsidR="003616EF" w:rsidRPr="00CD1242">
        <w:rPr>
          <w:rStyle w:val="Char2"/>
          <w:rFonts w:hint="cs"/>
          <w:rtl/>
        </w:rPr>
        <w:t>ی</w:t>
      </w:r>
      <w:r w:rsidRPr="00CD1242">
        <w:rPr>
          <w:rStyle w:val="Char2"/>
          <w:rFonts w:hint="cs"/>
          <w:rtl/>
        </w:rPr>
        <w:t xml:space="preserve"> و مخالفانش </w:t>
      </w:r>
      <w:r w:rsidR="00510780" w:rsidRPr="00510780">
        <w:rPr>
          <w:rStyle w:val="Char2"/>
          <w:rFonts w:cs="CTraditional Arabic"/>
          <w:rtl/>
        </w:rPr>
        <w:t>س</w:t>
      </w:r>
      <w:r w:rsidRPr="00CD1242">
        <w:rPr>
          <w:rStyle w:val="Char2"/>
          <w:rFonts w:hint="cs"/>
          <w:rtl/>
        </w:rPr>
        <w:t xml:space="preserve"> در تسر</w:t>
      </w:r>
      <w:r w:rsidR="003616EF" w:rsidRPr="00CD1242">
        <w:rPr>
          <w:rStyle w:val="Char2"/>
          <w:rFonts w:hint="cs"/>
          <w:rtl/>
        </w:rPr>
        <w:t>ی</w:t>
      </w:r>
      <w:r w:rsidRPr="00CD1242">
        <w:rPr>
          <w:rStyle w:val="Char2"/>
          <w:rFonts w:hint="cs"/>
          <w:rtl/>
        </w:rPr>
        <w:t xml:space="preserve">ع در قصاص نمودن از قاتلان عثمان </w:t>
      </w:r>
      <w:r w:rsidR="003616EF" w:rsidRPr="00CD1242">
        <w:rPr>
          <w:rStyle w:val="Char2"/>
          <w:rFonts w:hint="cs"/>
          <w:rtl/>
        </w:rPr>
        <w:t>ی</w:t>
      </w:r>
      <w:r w:rsidRPr="00CD1242">
        <w:rPr>
          <w:rStyle w:val="Char2"/>
          <w:rFonts w:hint="cs"/>
          <w:rtl/>
        </w:rPr>
        <w:t>ا در تأخ</w:t>
      </w:r>
      <w:r w:rsidR="003616EF" w:rsidRPr="00CD1242">
        <w:rPr>
          <w:rStyle w:val="Char2"/>
          <w:rFonts w:hint="cs"/>
          <w:rtl/>
        </w:rPr>
        <w:t>ی</w:t>
      </w:r>
      <w:r w:rsidRPr="00CD1242">
        <w:rPr>
          <w:rStyle w:val="Char2"/>
          <w:rFonts w:hint="cs"/>
          <w:rtl/>
        </w:rPr>
        <w:t>ر آن بود ول</w:t>
      </w:r>
      <w:r w:rsidR="003616EF" w:rsidRPr="00CD1242">
        <w:rPr>
          <w:rStyle w:val="Char2"/>
          <w:rFonts w:hint="cs"/>
          <w:rtl/>
        </w:rPr>
        <w:t>ی</w:t>
      </w:r>
      <w:r w:rsidRPr="00CD1242">
        <w:rPr>
          <w:rStyle w:val="Char2"/>
          <w:rFonts w:hint="cs"/>
          <w:rtl/>
        </w:rPr>
        <w:t xml:space="preserve"> همه</w:t>
      </w:r>
      <w:r w:rsidR="00740248">
        <w:rPr>
          <w:rStyle w:val="Char2"/>
          <w:rFonts w:hint="cs"/>
          <w:rtl/>
        </w:rPr>
        <w:t xml:space="preserve"> </w:t>
      </w:r>
      <w:r w:rsidRPr="00CD1242">
        <w:rPr>
          <w:rStyle w:val="Char2"/>
          <w:rFonts w:hint="cs"/>
          <w:rtl/>
        </w:rPr>
        <w:t>در اجرا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اتفاق داشتند ا</w:t>
      </w:r>
      <w:r w:rsidR="003616EF" w:rsidRPr="00CD1242">
        <w:rPr>
          <w:rStyle w:val="Char2"/>
          <w:rFonts w:hint="cs"/>
          <w:rtl/>
        </w:rPr>
        <w:t>ی</w:t>
      </w:r>
      <w:r w:rsidRPr="00CD1242">
        <w:rPr>
          <w:rStyle w:val="Char2"/>
          <w:rFonts w:hint="cs"/>
          <w:rtl/>
        </w:rPr>
        <w:t>ن مسأله‌ا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نزد علما</w:t>
      </w:r>
      <w:r w:rsidR="003616EF" w:rsidRPr="00CD1242">
        <w:rPr>
          <w:rStyle w:val="Char2"/>
          <w:rFonts w:hint="cs"/>
          <w:rtl/>
        </w:rPr>
        <w:t>ی</w:t>
      </w:r>
      <w:r w:rsidRPr="00CD1242">
        <w:rPr>
          <w:rStyle w:val="Char2"/>
          <w:rFonts w:hint="cs"/>
          <w:rtl/>
        </w:rPr>
        <w:t xml:space="preserve"> اهل سنت مشهور است و اخبار ثابت و آثار وارده دال بر ا</w:t>
      </w:r>
      <w:r w:rsidR="003616EF" w:rsidRPr="00CD1242">
        <w:rPr>
          <w:rStyle w:val="Char2"/>
          <w:rFonts w:hint="cs"/>
          <w:rtl/>
        </w:rPr>
        <w:t>ی</w:t>
      </w:r>
      <w:r w:rsidRPr="00CD1242">
        <w:rPr>
          <w:rStyle w:val="Char2"/>
          <w:rFonts w:hint="cs"/>
          <w:rtl/>
        </w:rPr>
        <w:t xml:space="preserve">ن امر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با مخالفانش درباره قصاص قاتلان عثمان اختلاف</w:t>
      </w:r>
      <w:r w:rsidR="003616EF" w:rsidRPr="00CD1242">
        <w:rPr>
          <w:rStyle w:val="Char2"/>
          <w:rFonts w:hint="cs"/>
          <w:rtl/>
        </w:rPr>
        <w:t>ی</w:t>
      </w:r>
      <w:r w:rsidRPr="00CD1242">
        <w:rPr>
          <w:rStyle w:val="Char2"/>
          <w:rFonts w:hint="cs"/>
          <w:rtl/>
        </w:rPr>
        <w:t xml:space="preserve"> نداشت، اما نظر او، به تأخ</w:t>
      </w:r>
      <w:r w:rsidR="003616EF" w:rsidRPr="00CD1242">
        <w:rPr>
          <w:rStyle w:val="Char2"/>
          <w:rFonts w:hint="cs"/>
          <w:rtl/>
        </w:rPr>
        <w:t>ی</w:t>
      </w:r>
      <w:r w:rsidRPr="00CD1242">
        <w:rPr>
          <w:rStyle w:val="Char2"/>
          <w:rFonts w:hint="cs"/>
          <w:rtl/>
        </w:rPr>
        <w:t>ر انداختن آن بود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به طور </w:t>
      </w:r>
      <w:r w:rsidR="003616EF" w:rsidRPr="00CD1242">
        <w:rPr>
          <w:rStyle w:val="Char2"/>
          <w:rFonts w:hint="cs"/>
          <w:rtl/>
        </w:rPr>
        <w:t>ک</w:t>
      </w:r>
      <w:r w:rsidRPr="00CD1242">
        <w:rPr>
          <w:rStyle w:val="Char2"/>
          <w:rFonts w:hint="cs"/>
          <w:rtl/>
        </w:rPr>
        <w:t>امل بر امور مسلط شود. ز</w:t>
      </w:r>
      <w:r w:rsidR="003616EF" w:rsidRPr="00CD1242">
        <w:rPr>
          <w:rStyle w:val="Char2"/>
          <w:rFonts w:hint="cs"/>
          <w:rtl/>
        </w:rPr>
        <w:t>ی</w:t>
      </w:r>
      <w:r w:rsidRPr="00CD1242">
        <w:rPr>
          <w:rStyle w:val="Char2"/>
          <w:rFonts w:hint="cs"/>
          <w:rtl/>
        </w:rPr>
        <w:t xml:space="preserve">را قاتلان عثمان </w:t>
      </w:r>
      <w:r w:rsidR="00510780" w:rsidRPr="00510780">
        <w:rPr>
          <w:rStyle w:val="Char2"/>
          <w:rFonts w:cs="CTraditional Arabic"/>
          <w:rtl/>
        </w:rPr>
        <w:t>س</w:t>
      </w:r>
      <w:r w:rsidRPr="00CD1242">
        <w:rPr>
          <w:rStyle w:val="Char2"/>
          <w:rFonts w:hint="cs"/>
          <w:rtl/>
        </w:rPr>
        <w:t xml:space="preserve"> بر مد</w:t>
      </w:r>
      <w:r w:rsidR="003616EF" w:rsidRPr="00CD1242">
        <w:rPr>
          <w:rStyle w:val="Char2"/>
          <w:rFonts w:hint="cs"/>
          <w:rtl/>
        </w:rPr>
        <w:t>ی</w:t>
      </w:r>
      <w:r w:rsidRPr="00CD1242">
        <w:rPr>
          <w:rStyle w:val="Char2"/>
          <w:rFonts w:hint="cs"/>
          <w:rtl/>
        </w:rPr>
        <w:t>نه مسلط شده بودند و سپس باد</w:t>
      </w:r>
      <w:r w:rsidR="003616EF" w:rsidRPr="00CD1242">
        <w:rPr>
          <w:rStyle w:val="Char2"/>
          <w:rFonts w:hint="cs"/>
          <w:rtl/>
        </w:rPr>
        <w:t>ی</w:t>
      </w:r>
      <w:r w:rsidRPr="00CD1242">
        <w:rPr>
          <w:rStyle w:val="Char2"/>
          <w:rFonts w:hint="cs"/>
          <w:rtl/>
        </w:rPr>
        <w:t>ه‌نش</w:t>
      </w:r>
      <w:r w:rsidR="003616EF" w:rsidRPr="00CD1242">
        <w:rPr>
          <w:rStyle w:val="Char2"/>
          <w:rFonts w:hint="cs"/>
          <w:rtl/>
        </w:rPr>
        <w:t>ی</w:t>
      </w:r>
      <w:r w:rsidRPr="00CD1242">
        <w:rPr>
          <w:rStyle w:val="Char2"/>
          <w:rFonts w:hint="cs"/>
          <w:rtl/>
        </w:rPr>
        <w:t>نان و بعض</w:t>
      </w:r>
      <w:r w:rsidR="003616EF" w:rsidRPr="00CD1242">
        <w:rPr>
          <w:rStyle w:val="Char2"/>
          <w:rFonts w:hint="cs"/>
          <w:rtl/>
        </w:rPr>
        <w:t>ی</w:t>
      </w:r>
      <w:r w:rsidRPr="00CD1242">
        <w:rPr>
          <w:rStyle w:val="Char2"/>
          <w:rFonts w:hint="cs"/>
          <w:rtl/>
        </w:rPr>
        <w:t xml:space="preserve"> از غرض‌ورزان خب</w:t>
      </w:r>
      <w:r w:rsidR="003616EF" w:rsidRPr="00CD1242">
        <w:rPr>
          <w:rStyle w:val="Char2"/>
          <w:rFonts w:hint="cs"/>
          <w:rtl/>
        </w:rPr>
        <w:t>ی</w:t>
      </w:r>
      <w:r w:rsidRPr="00CD1242">
        <w:rPr>
          <w:rStyle w:val="Char2"/>
          <w:rFonts w:hint="cs"/>
          <w:rtl/>
        </w:rPr>
        <w:t>ث به</w:t>
      </w:r>
      <w:r w:rsidR="000E0383" w:rsidRPr="00CD1242">
        <w:rPr>
          <w:rStyle w:val="Char2"/>
          <w:rFonts w:hint="cs"/>
          <w:rtl/>
        </w:rPr>
        <w:t xml:space="preserve"> آن‌ها </w:t>
      </w:r>
      <w:r w:rsidRPr="00CD1242">
        <w:rPr>
          <w:rStyle w:val="Char2"/>
          <w:rFonts w:hint="cs"/>
          <w:rtl/>
        </w:rPr>
        <w:t>ملحق شده بودند. ا</w:t>
      </w:r>
      <w:r w:rsidR="003616EF" w:rsidRPr="00CD1242">
        <w:rPr>
          <w:rStyle w:val="Char2"/>
          <w:rFonts w:hint="cs"/>
          <w:rtl/>
        </w:rPr>
        <w:t>ی</w:t>
      </w:r>
      <w:r w:rsidRPr="00CD1242">
        <w:rPr>
          <w:rStyle w:val="Char2"/>
          <w:rFonts w:hint="cs"/>
          <w:rtl/>
        </w:rPr>
        <w:t xml:space="preserve">ن امر </w:t>
      </w:r>
      <w:r w:rsidR="003616EF" w:rsidRPr="00CD1242">
        <w:rPr>
          <w:rStyle w:val="Char2"/>
          <w:rFonts w:hint="cs"/>
          <w:rtl/>
        </w:rPr>
        <w:t>ک</w:t>
      </w:r>
      <w:r w:rsidRPr="00CD1242">
        <w:rPr>
          <w:rStyle w:val="Char2"/>
          <w:rFonts w:hint="cs"/>
          <w:rtl/>
        </w:rPr>
        <w:t>شتن</w:t>
      </w:r>
      <w:r w:rsidR="000E0383" w:rsidRPr="00CD1242">
        <w:rPr>
          <w:rStyle w:val="Char2"/>
          <w:rFonts w:hint="cs"/>
          <w:rtl/>
        </w:rPr>
        <w:t xml:space="preserve"> آن‌ها </w:t>
      </w:r>
      <w:r w:rsidRPr="00CD1242">
        <w:rPr>
          <w:rStyle w:val="Char2"/>
          <w:rFonts w:hint="cs"/>
          <w:rtl/>
        </w:rPr>
        <w:t>را در ابتدا</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ک</w:t>
      </w:r>
      <w:r w:rsidRPr="00CD1242">
        <w:rPr>
          <w:rStyle w:val="Char2"/>
          <w:rFonts w:hint="cs"/>
          <w:rtl/>
        </w:rPr>
        <w:t>ومت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بس</w:t>
      </w:r>
      <w:r w:rsidR="003616EF" w:rsidRPr="00CD1242">
        <w:rPr>
          <w:rStyle w:val="Char2"/>
          <w:rFonts w:hint="cs"/>
          <w:rtl/>
        </w:rPr>
        <w:t>ی</w:t>
      </w:r>
      <w:r w:rsidRPr="00CD1242">
        <w:rPr>
          <w:rStyle w:val="Char2"/>
          <w:rFonts w:hint="cs"/>
          <w:rtl/>
        </w:rPr>
        <w:t>ار مش</w:t>
      </w:r>
      <w:r w:rsidR="003616EF" w:rsidRPr="00CD1242">
        <w:rPr>
          <w:rStyle w:val="Char2"/>
          <w:rFonts w:hint="cs"/>
          <w:rtl/>
        </w:rPr>
        <w:t>ک</w:t>
      </w:r>
      <w:r w:rsidRPr="00CD1242">
        <w:rPr>
          <w:rStyle w:val="Char2"/>
          <w:rFonts w:hint="cs"/>
          <w:rtl/>
        </w:rPr>
        <w:t>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در تأ</w:t>
      </w:r>
      <w:r w:rsidR="003616EF" w:rsidRPr="00CD1242">
        <w:rPr>
          <w:rStyle w:val="Char2"/>
          <w:rFonts w:hint="cs"/>
          <w:rtl/>
        </w:rPr>
        <w:t>یی</w:t>
      </w:r>
      <w:r w:rsidRPr="00CD1242">
        <w:rPr>
          <w:rStyle w:val="Char2"/>
          <w:rFonts w:hint="cs"/>
          <w:rtl/>
        </w:rPr>
        <w:t>د ا</w:t>
      </w:r>
      <w:r w:rsidR="003616EF" w:rsidRPr="00CD1242">
        <w:rPr>
          <w:rStyle w:val="Char2"/>
          <w:rFonts w:hint="cs"/>
          <w:rtl/>
        </w:rPr>
        <w:t>ی</w:t>
      </w:r>
      <w:r w:rsidRPr="00CD1242">
        <w:rPr>
          <w:rStyle w:val="Char2"/>
          <w:rFonts w:hint="cs"/>
          <w:rtl/>
        </w:rPr>
        <w:t>ن مطلب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طلحه و زب</w:t>
      </w:r>
      <w:r w:rsidR="003616EF" w:rsidRPr="00CD1242">
        <w:rPr>
          <w:rStyle w:val="Char2"/>
          <w:rFonts w:hint="cs"/>
          <w:rtl/>
        </w:rPr>
        <w:t>ی</w:t>
      </w:r>
      <w:r w:rsidRPr="00CD1242">
        <w:rPr>
          <w:rStyle w:val="Char2"/>
          <w:rFonts w:hint="cs"/>
          <w:rtl/>
        </w:rPr>
        <w:t>ر بعد از ب</w:t>
      </w:r>
      <w:r w:rsidR="003616EF" w:rsidRPr="00CD1242">
        <w:rPr>
          <w:rStyle w:val="Char2"/>
          <w:rFonts w:hint="cs"/>
          <w:rtl/>
        </w:rPr>
        <w:t>ی</w:t>
      </w:r>
      <w:r w:rsidRPr="00CD1242">
        <w:rPr>
          <w:rStyle w:val="Char2"/>
          <w:rFonts w:hint="cs"/>
          <w:rtl/>
        </w:rPr>
        <w:t>عت به همراه گروه</w:t>
      </w:r>
      <w:r w:rsidR="003616EF" w:rsidRPr="00CD1242">
        <w:rPr>
          <w:rStyle w:val="Char2"/>
          <w:rFonts w:hint="cs"/>
          <w:rtl/>
        </w:rPr>
        <w:t>ی</w:t>
      </w:r>
      <w:r w:rsidRPr="00CD1242">
        <w:rPr>
          <w:rStyle w:val="Char2"/>
          <w:rFonts w:hint="cs"/>
          <w:rtl/>
        </w:rPr>
        <w:t xml:space="preserve"> از صحابه نزد عل</w:t>
      </w:r>
      <w:r w:rsidR="003616EF" w:rsidRPr="00CD1242">
        <w:rPr>
          <w:rStyle w:val="Char2"/>
          <w:rFonts w:hint="cs"/>
          <w:rtl/>
        </w:rPr>
        <w:t>ی</w:t>
      </w:r>
      <w:r w:rsidRPr="00CD1242">
        <w:rPr>
          <w:rStyle w:val="Char2"/>
          <w:rFonts w:hint="cs"/>
          <w:rtl/>
        </w:rPr>
        <w:t xml:space="preserve"> رفتند و گفتند: 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ما عهد بست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حدود را اجرا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w:t>
      </w:r>
      <w:r w:rsidR="00607543">
        <w:rPr>
          <w:rStyle w:val="Char2"/>
          <w:rFonts w:hint="cs"/>
          <w:rtl/>
        </w:rPr>
        <w:t xml:space="preserve"> این‌ها </w:t>
      </w:r>
      <w:r w:rsidRPr="00CD1242">
        <w:rPr>
          <w:rStyle w:val="Char2"/>
          <w:rFonts w:hint="cs"/>
          <w:rtl/>
        </w:rPr>
        <w:t>در خون آن مرد ] عثمان[‌ شر</w:t>
      </w:r>
      <w:r w:rsidR="003616EF" w:rsidRPr="00CD1242">
        <w:rPr>
          <w:rStyle w:val="Char2"/>
          <w:rFonts w:hint="cs"/>
          <w:rtl/>
        </w:rPr>
        <w:t>یک</w:t>
      </w:r>
      <w:r w:rsidRPr="00CD1242">
        <w:rPr>
          <w:rStyle w:val="Char2"/>
          <w:rFonts w:hint="cs"/>
          <w:rtl/>
        </w:rPr>
        <w:t xml:space="preserve"> بودند و آن را حلال دانستند. عل</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گفت: ا</w:t>
      </w:r>
      <w:r w:rsidR="003616EF" w:rsidRPr="00CD1242">
        <w:rPr>
          <w:rStyle w:val="Char2"/>
          <w:rFonts w:hint="cs"/>
          <w:rtl/>
        </w:rPr>
        <w:t>ی</w:t>
      </w:r>
      <w:r w:rsidRPr="00CD1242">
        <w:rPr>
          <w:rStyle w:val="Char2"/>
          <w:rFonts w:hint="cs"/>
          <w:rtl/>
        </w:rPr>
        <w:t xml:space="preserve"> برادرانم من از آنچه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‌خبر ن</w:t>
      </w:r>
      <w:r w:rsidR="003616EF" w:rsidRPr="00CD1242">
        <w:rPr>
          <w:rStyle w:val="Char2"/>
          <w:rFonts w:hint="cs"/>
          <w:rtl/>
        </w:rPr>
        <w:t>ی</w:t>
      </w:r>
      <w:r w:rsidRPr="00CD1242">
        <w:rPr>
          <w:rStyle w:val="Char2"/>
          <w:rFonts w:hint="cs"/>
          <w:rtl/>
        </w:rPr>
        <w:t>ستم. اما ا</w:t>
      </w:r>
      <w:r w:rsidR="003616EF" w:rsidRPr="00CD1242">
        <w:rPr>
          <w:rStyle w:val="Char2"/>
          <w:rFonts w:hint="cs"/>
          <w:rtl/>
        </w:rPr>
        <w:t>ی</w:t>
      </w:r>
      <w:r w:rsidRPr="00CD1242">
        <w:rPr>
          <w:rStyle w:val="Char2"/>
          <w:rFonts w:hint="cs"/>
          <w:rtl/>
        </w:rPr>
        <w:t>شان با گروهی هم دست شده اند که نمی توانیم بر ایشان چیره شویم در چنین وضعیتی چه کاری می توان انجام داد؟ بب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د بردگان شما به</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وسته و شور</w:t>
      </w:r>
      <w:r w:rsidR="003616EF" w:rsidRPr="00CD1242">
        <w:rPr>
          <w:rStyle w:val="Char2"/>
          <w:rFonts w:hint="cs"/>
          <w:rtl/>
        </w:rPr>
        <w:t>ی</w:t>
      </w:r>
      <w:r w:rsidRPr="00CD1242">
        <w:rPr>
          <w:rStyle w:val="Char2"/>
          <w:rFonts w:hint="cs"/>
          <w:rtl/>
        </w:rPr>
        <w:t>ده‌اند و باد</w:t>
      </w:r>
      <w:r w:rsidR="003616EF" w:rsidRPr="00CD1242">
        <w:rPr>
          <w:rStyle w:val="Char2"/>
          <w:rFonts w:hint="cs"/>
          <w:rtl/>
        </w:rPr>
        <w:t>ی</w:t>
      </w:r>
      <w:r w:rsidRPr="00CD1242">
        <w:rPr>
          <w:rStyle w:val="Char2"/>
          <w:rFonts w:hint="cs"/>
          <w:rtl/>
        </w:rPr>
        <w:t>ه نش</w:t>
      </w:r>
      <w:r w:rsidR="003616EF" w:rsidRPr="00CD1242">
        <w:rPr>
          <w:rStyle w:val="Char2"/>
          <w:rFonts w:hint="cs"/>
          <w:rtl/>
        </w:rPr>
        <w:t>ی</w:t>
      </w:r>
      <w:r w:rsidRPr="00CD1242">
        <w:rPr>
          <w:rStyle w:val="Char2"/>
          <w:rFonts w:hint="cs"/>
          <w:rtl/>
        </w:rPr>
        <w:t>نان شما با</w:t>
      </w:r>
      <w:r w:rsidR="000E0383" w:rsidRPr="00CD1242">
        <w:rPr>
          <w:rStyle w:val="Char2"/>
          <w:rFonts w:hint="cs"/>
          <w:rtl/>
        </w:rPr>
        <w:t xml:space="preserve"> آن‌ها </w:t>
      </w:r>
      <w:r w:rsidRPr="00CD1242">
        <w:rPr>
          <w:rStyle w:val="Char2"/>
          <w:rFonts w:hint="cs"/>
          <w:rtl/>
        </w:rPr>
        <w:t>همراه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رده‌اند و</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شما هستند و م</w:t>
      </w:r>
      <w:r w:rsidR="003616EF" w:rsidRPr="00CD1242">
        <w:rPr>
          <w:rStyle w:val="Char2"/>
          <w:rFonts w:hint="cs"/>
          <w:rtl/>
        </w:rPr>
        <w:t>ی</w:t>
      </w:r>
      <w:r w:rsidRPr="00CD1242">
        <w:rPr>
          <w:rStyle w:val="Char2"/>
          <w:rFonts w:hint="cs"/>
          <w:rtl/>
        </w:rPr>
        <w:t xml:space="preserve">‌توانند با شما هر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ک</w:t>
      </w:r>
      <w:r w:rsidRPr="00CD1242">
        <w:rPr>
          <w:rStyle w:val="Char2"/>
          <w:rFonts w:hint="cs"/>
          <w:rtl/>
        </w:rPr>
        <w:t>نند. آ</w:t>
      </w:r>
      <w:r w:rsidR="003616EF" w:rsidRPr="00CD1242">
        <w:rPr>
          <w:rStyle w:val="Char2"/>
          <w:rFonts w:hint="cs"/>
          <w:rtl/>
        </w:rPr>
        <w:t>ی</w:t>
      </w:r>
      <w:r w:rsidRPr="00CD1242">
        <w:rPr>
          <w:rStyle w:val="Char2"/>
          <w:rFonts w:hint="cs"/>
          <w:rtl/>
        </w:rPr>
        <w:t>ا برا</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دن به آنچه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د قدرت</w:t>
      </w:r>
      <w:r w:rsidR="003616EF" w:rsidRPr="00CD1242">
        <w:rPr>
          <w:rStyle w:val="Char2"/>
          <w:rFonts w:hint="cs"/>
          <w:rtl/>
        </w:rPr>
        <w:t>ی</w:t>
      </w:r>
      <w:r w:rsidRPr="00CD1242">
        <w:rPr>
          <w:rStyle w:val="Char2"/>
          <w:rFonts w:hint="cs"/>
          <w:rtl/>
        </w:rPr>
        <w:t xml:space="preserve"> هست؟ گفتند: خ</w:t>
      </w:r>
      <w:r w:rsidR="003616EF" w:rsidRPr="00CD1242">
        <w:rPr>
          <w:rStyle w:val="Char2"/>
          <w:rFonts w:hint="cs"/>
          <w:rtl/>
        </w:rPr>
        <w:t>ی</w:t>
      </w:r>
      <w:r w:rsidRPr="00CD1242">
        <w:rPr>
          <w:rStyle w:val="Char2"/>
          <w:rFonts w:hint="cs"/>
          <w:rtl/>
        </w:rPr>
        <w:t>ر! گفت: نه به خدا! ان شاء الله رأ</w:t>
      </w:r>
      <w:r w:rsidR="003616EF" w:rsidRPr="00CD1242">
        <w:rPr>
          <w:rStyle w:val="Char2"/>
          <w:rFonts w:hint="cs"/>
          <w:rtl/>
        </w:rPr>
        <w:t>ی</w:t>
      </w:r>
      <w:r w:rsidRPr="00CD1242">
        <w:rPr>
          <w:rStyle w:val="Char2"/>
          <w:rFonts w:hint="cs"/>
          <w:rtl/>
        </w:rPr>
        <w:t xml:space="preserve"> شما رأ</w:t>
      </w:r>
      <w:r w:rsidR="003616EF" w:rsidRPr="00CD1242">
        <w:rPr>
          <w:rStyle w:val="Char2"/>
          <w:rFonts w:hint="cs"/>
          <w:rtl/>
        </w:rPr>
        <w:t>ی</w:t>
      </w:r>
      <w:r w:rsidRPr="00CD1242">
        <w:rPr>
          <w:rStyle w:val="Char2"/>
          <w:rFonts w:hint="cs"/>
          <w:rtl/>
        </w:rPr>
        <w:t xml:space="preserve"> من است.</w:t>
      </w:r>
      <w:r w:rsidRPr="00CD1242">
        <w:rPr>
          <w:rStyle w:val="Char2"/>
          <w:vertAlign w:val="superscript"/>
          <w:rtl/>
        </w:rPr>
        <w:footnoteReference w:id="476"/>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ار ب</w:t>
      </w:r>
      <w:r w:rsidR="003616EF" w:rsidRPr="00CD1242">
        <w:rPr>
          <w:rStyle w:val="Char2"/>
          <w:rFonts w:hint="cs"/>
          <w:rtl/>
        </w:rPr>
        <w:t>ی</w:t>
      </w:r>
      <w:r w:rsidRPr="00CD1242">
        <w:rPr>
          <w:rStyle w:val="Char2"/>
          <w:rFonts w:hint="cs"/>
          <w:rtl/>
        </w:rPr>
        <w:t>عت عل</w:t>
      </w:r>
      <w:r w:rsidR="003616EF" w:rsidRPr="00CD1242">
        <w:rPr>
          <w:rStyle w:val="Char2"/>
          <w:rFonts w:hint="cs"/>
          <w:rtl/>
        </w:rPr>
        <w:t>ی</w:t>
      </w:r>
      <w:r w:rsidRPr="00CD1242">
        <w:rPr>
          <w:rStyle w:val="Char2"/>
          <w:rFonts w:hint="cs"/>
          <w:rtl/>
        </w:rPr>
        <w:t xml:space="preserve"> تمام شد طلحه و زب</w:t>
      </w:r>
      <w:r w:rsidR="003616EF" w:rsidRPr="00CD1242">
        <w:rPr>
          <w:rStyle w:val="Char2"/>
          <w:rFonts w:hint="cs"/>
          <w:rtl/>
        </w:rPr>
        <w:t>ی</w:t>
      </w:r>
      <w:r w:rsidRPr="00CD1242">
        <w:rPr>
          <w:rStyle w:val="Char2"/>
          <w:rFonts w:hint="cs"/>
          <w:rtl/>
        </w:rPr>
        <w:t>ر و سران صحابه به پ</w:t>
      </w:r>
      <w:r w:rsidR="003616EF" w:rsidRPr="00CD1242">
        <w:rPr>
          <w:rStyle w:val="Char2"/>
          <w:rFonts w:hint="cs"/>
          <w:rtl/>
        </w:rPr>
        <w:t>ی</w:t>
      </w:r>
      <w:r w:rsidRPr="00CD1242">
        <w:rPr>
          <w:rStyle w:val="Char2"/>
          <w:rFonts w:hint="cs"/>
          <w:rtl/>
        </w:rPr>
        <w:t xml:space="preserve">ش او رفتند و از او اقامه حدود و قصاص خون عثمان را طلب </w:t>
      </w:r>
      <w:r w:rsidR="003616EF" w:rsidRPr="00CD1242">
        <w:rPr>
          <w:rStyle w:val="Char2"/>
          <w:rFonts w:hint="cs"/>
          <w:rtl/>
        </w:rPr>
        <w:t>ک</w:t>
      </w:r>
      <w:r w:rsidRPr="00CD1242">
        <w:rPr>
          <w:rStyle w:val="Char2"/>
          <w:rFonts w:hint="cs"/>
          <w:rtl/>
        </w:rPr>
        <w:t>ردند. عل</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عذر خواست </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دار</w:t>
      </w:r>
      <w:r w:rsidR="003616EF" w:rsidRPr="00CD1242">
        <w:rPr>
          <w:rStyle w:val="Char2"/>
          <w:rFonts w:hint="cs"/>
          <w:rtl/>
        </w:rPr>
        <w:t>ی</w:t>
      </w:r>
      <w:r w:rsidRPr="00CD1242">
        <w:rPr>
          <w:rStyle w:val="Char2"/>
          <w:rFonts w:hint="cs"/>
          <w:rtl/>
        </w:rPr>
        <w:t xml:space="preserve"> پشت</w:t>
      </w:r>
      <w:r w:rsidR="003616EF" w:rsidRPr="00CD1242">
        <w:rPr>
          <w:rStyle w:val="Char2"/>
          <w:rFonts w:hint="cs"/>
          <w:rtl/>
        </w:rPr>
        <w:t>ی</w:t>
      </w:r>
      <w:r w:rsidRPr="00CD1242">
        <w:rPr>
          <w:rStyle w:val="Char2"/>
          <w:rFonts w:hint="cs"/>
          <w:rtl/>
        </w:rPr>
        <w:t xml:space="preserve">بان و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هستند و او ا</w:t>
      </w:r>
      <w:r w:rsidR="003616EF" w:rsidRPr="00CD1242">
        <w:rPr>
          <w:rStyle w:val="Char2"/>
          <w:rFonts w:hint="cs"/>
          <w:rtl/>
        </w:rPr>
        <w:t>ک</w:t>
      </w:r>
      <w:r w:rsidRPr="00CD1242">
        <w:rPr>
          <w:rStyle w:val="Char2"/>
          <w:rFonts w:hint="cs"/>
          <w:rtl/>
        </w:rPr>
        <w:t>نون قادر به انجام دادن آن ن</w:t>
      </w:r>
      <w:r w:rsidR="003616EF" w:rsidRPr="00CD1242">
        <w:rPr>
          <w:rStyle w:val="Char2"/>
          <w:rFonts w:hint="cs"/>
          <w:rtl/>
        </w:rPr>
        <w:t>ی</w:t>
      </w:r>
      <w:r w:rsidRPr="00CD1242">
        <w:rPr>
          <w:rStyle w:val="Char2"/>
          <w:rFonts w:hint="cs"/>
          <w:rtl/>
        </w:rPr>
        <w:t xml:space="preserve">ست. </w:t>
      </w:r>
      <w:r w:rsidRPr="00CD1242">
        <w:rPr>
          <w:rStyle w:val="Char2"/>
          <w:vertAlign w:val="superscript"/>
          <w:rtl/>
        </w:rPr>
        <w:footnoteReference w:id="477"/>
      </w:r>
      <w:r w:rsidRPr="00CD1242">
        <w:rPr>
          <w:rStyle w:val="Char2"/>
          <w:rFonts w:hint="cs"/>
          <w:rtl/>
        </w:rPr>
        <w:t xml:space="preserve"> ا</w:t>
      </w:r>
      <w:r w:rsidR="003616EF" w:rsidRPr="00CD1242">
        <w:rPr>
          <w:rStyle w:val="Char2"/>
          <w:rFonts w:hint="cs"/>
          <w:rtl/>
        </w:rPr>
        <w:t>ی</w:t>
      </w:r>
      <w:r w:rsidRPr="00CD1242">
        <w:rPr>
          <w:rStyle w:val="Char2"/>
          <w:rFonts w:hint="cs"/>
          <w:rtl/>
        </w:rPr>
        <w:t>ن عذر عل</w:t>
      </w:r>
      <w:r w:rsidR="003616EF" w:rsidRPr="00CD1242">
        <w:rPr>
          <w:rStyle w:val="Char2"/>
          <w:rFonts w:hint="cs"/>
          <w:rtl/>
        </w:rPr>
        <w:t>ی</w:t>
      </w:r>
      <w:r w:rsidRPr="00CD1242">
        <w:rPr>
          <w:rStyle w:val="Char2"/>
          <w:rFonts w:hint="cs"/>
          <w:rtl/>
        </w:rPr>
        <w:t xml:space="preserve"> در آغاز </w:t>
      </w:r>
      <w:r w:rsidR="003616EF" w:rsidRPr="00CD1242">
        <w:rPr>
          <w:rStyle w:val="Char2"/>
          <w:rFonts w:hint="cs"/>
          <w:rtl/>
        </w:rPr>
        <w:t>ک</w:t>
      </w:r>
      <w:r w:rsidRPr="00CD1242">
        <w:rPr>
          <w:rStyle w:val="Char2"/>
          <w:rFonts w:hint="cs"/>
          <w:rtl/>
        </w:rPr>
        <w:t xml:space="preserve">ار بود. اما بعدها </w:t>
      </w:r>
      <w:r w:rsidR="003616EF" w:rsidRPr="00CD1242">
        <w:rPr>
          <w:rStyle w:val="Char2"/>
          <w:rFonts w:hint="cs"/>
          <w:rtl/>
        </w:rPr>
        <w:t>ک</w:t>
      </w:r>
      <w:r w:rsidRPr="00CD1242">
        <w:rPr>
          <w:rStyle w:val="Char2"/>
          <w:rFonts w:hint="cs"/>
          <w:rtl/>
        </w:rPr>
        <w:t>ار بس</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ده‌تر شد. به و</w:t>
      </w:r>
      <w:r w:rsidR="003616EF" w:rsidRPr="00CD1242">
        <w:rPr>
          <w:rStyle w:val="Char2"/>
          <w:rFonts w:hint="cs"/>
          <w:rtl/>
        </w:rPr>
        <w:t>ی</w:t>
      </w:r>
      <w:r w:rsidRPr="00CD1242">
        <w:rPr>
          <w:rStyle w:val="Char2"/>
          <w:rFonts w:hint="cs"/>
          <w:rtl/>
        </w:rPr>
        <w:t xml:space="preserve">ژه پس از آن </w:t>
      </w:r>
      <w:r w:rsidR="003616EF" w:rsidRPr="00CD1242">
        <w:rPr>
          <w:rStyle w:val="Char2"/>
          <w:rFonts w:hint="cs"/>
          <w:rtl/>
        </w:rPr>
        <w:t>ک</w:t>
      </w:r>
      <w:r w:rsidRPr="00CD1242">
        <w:rPr>
          <w:rStyle w:val="Char2"/>
          <w:rFonts w:hint="cs"/>
          <w:rtl/>
        </w:rPr>
        <w:t>ه صحابه بدون اخت</w:t>
      </w:r>
      <w:r w:rsidR="003616EF" w:rsidRPr="00CD1242">
        <w:rPr>
          <w:rStyle w:val="Char2"/>
          <w:rFonts w:hint="cs"/>
          <w:rtl/>
        </w:rPr>
        <w:t>ی</w:t>
      </w:r>
      <w:r w:rsidRPr="00CD1242">
        <w:rPr>
          <w:rStyle w:val="Char2"/>
          <w:rFonts w:hint="cs"/>
          <w:rtl/>
        </w:rPr>
        <w:t>ار خود را در معر</w:t>
      </w:r>
      <w:r w:rsidR="003616EF" w:rsidRPr="00CD1242">
        <w:rPr>
          <w:rStyle w:val="Char2"/>
          <w:rFonts w:hint="cs"/>
          <w:rtl/>
        </w:rPr>
        <w:t>ک</w:t>
      </w:r>
      <w:r w:rsidRPr="00CD1242">
        <w:rPr>
          <w:rStyle w:val="Char2"/>
          <w:rFonts w:hint="cs"/>
          <w:rtl/>
        </w:rPr>
        <w:t>ه جمل د</w:t>
      </w:r>
      <w:r w:rsidR="003616EF" w:rsidRPr="00CD1242">
        <w:rPr>
          <w:rStyle w:val="Char2"/>
          <w:rFonts w:hint="cs"/>
          <w:rtl/>
        </w:rPr>
        <w:t>ی</w:t>
      </w:r>
      <w:r w:rsidRPr="00CD1242">
        <w:rPr>
          <w:rStyle w:val="Char2"/>
          <w:rFonts w:hint="cs"/>
          <w:rtl/>
        </w:rPr>
        <w:t xml:space="preserve">دند </w:t>
      </w:r>
      <w:r w:rsidR="003616EF" w:rsidRPr="00CD1242">
        <w:rPr>
          <w:rStyle w:val="Char2"/>
          <w:rFonts w:hint="cs"/>
          <w:rtl/>
        </w:rPr>
        <w:t>ک</w:t>
      </w:r>
      <w:r w:rsidRPr="00CD1242">
        <w:rPr>
          <w:rStyle w:val="Char2"/>
          <w:rFonts w:hint="cs"/>
          <w:rtl/>
        </w:rPr>
        <w:t>ه سبب آن جنگ توطئه‌ا</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قاتلان عثمان به‌ خاطر ا</w:t>
      </w:r>
      <w:r w:rsidR="003616EF" w:rsidRPr="00CD1242">
        <w:rPr>
          <w:rStyle w:val="Char2"/>
          <w:rFonts w:hint="cs"/>
          <w:rtl/>
        </w:rPr>
        <w:t>ی</w:t>
      </w:r>
      <w:r w:rsidRPr="00CD1242">
        <w:rPr>
          <w:rStyle w:val="Char2"/>
          <w:rFonts w:hint="cs"/>
          <w:rtl/>
        </w:rPr>
        <w:t>جاد تفرقه و جنگ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چ</w:t>
      </w:r>
      <w:r w:rsidR="003616EF" w:rsidRPr="00CD1242">
        <w:rPr>
          <w:rStyle w:val="Char2"/>
          <w:rFonts w:hint="cs"/>
          <w:rtl/>
        </w:rPr>
        <w:t>ی</w:t>
      </w:r>
      <w:r w:rsidRPr="00CD1242">
        <w:rPr>
          <w:rStyle w:val="Char2"/>
          <w:rFonts w:hint="cs"/>
          <w:rtl/>
        </w:rPr>
        <w:t>ده بودند، همچنان</w:t>
      </w:r>
      <w:r w:rsidR="003616EF" w:rsidRPr="00CD1242">
        <w:rPr>
          <w:rStyle w:val="Char2"/>
          <w:rFonts w:hint="cs"/>
          <w:rtl/>
        </w:rPr>
        <w:t>ک</w:t>
      </w:r>
      <w:r w:rsidRPr="00CD1242">
        <w:rPr>
          <w:rStyle w:val="Char2"/>
          <w:rFonts w:hint="cs"/>
          <w:rtl/>
        </w:rPr>
        <w:t>ه شرح آن گذشت بعد از ا</w:t>
      </w:r>
      <w:r w:rsidR="003616EF" w:rsidRPr="00CD1242">
        <w:rPr>
          <w:rStyle w:val="Char2"/>
          <w:rFonts w:hint="cs"/>
          <w:rtl/>
        </w:rPr>
        <w:t>ی</w:t>
      </w:r>
      <w:r w:rsidRPr="00CD1242">
        <w:rPr>
          <w:rStyle w:val="Char2"/>
          <w:rFonts w:hint="cs"/>
          <w:rtl/>
        </w:rPr>
        <w:t>ن حوادث موضوع قصاص نه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مم</w:t>
      </w:r>
      <w:r w:rsidR="003616EF" w:rsidRPr="00CD1242">
        <w:rPr>
          <w:rStyle w:val="Char2"/>
          <w:rFonts w:hint="cs"/>
          <w:rtl/>
        </w:rPr>
        <w:t>ک</w:t>
      </w:r>
      <w:r w:rsidRPr="00CD1242">
        <w:rPr>
          <w:rStyle w:val="Char2"/>
          <w:rFonts w:hint="cs"/>
          <w:rtl/>
        </w:rPr>
        <w:t>ن بود و نه برا</w:t>
      </w:r>
      <w:r w:rsidR="003616EF" w:rsidRPr="00CD1242">
        <w:rPr>
          <w:rStyle w:val="Char2"/>
          <w:rFonts w:hint="cs"/>
          <w:rtl/>
        </w:rPr>
        <w:t>ی</w:t>
      </w:r>
      <w:r w:rsidRPr="00CD1242">
        <w:rPr>
          <w:rStyle w:val="Char2"/>
          <w:rFonts w:hint="cs"/>
          <w:rtl/>
        </w:rPr>
        <w:t xml:space="preserve"> مخالفانش، چون امت متفرق شده بود و به </w:t>
      </w:r>
      <w:r w:rsidR="003616EF" w:rsidRPr="00CD1242">
        <w:rPr>
          <w:rStyle w:val="Char2"/>
          <w:rFonts w:hint="cs"/>
          <w:rtl/>
        </w:rPr>
        <w:t>ک</w:t>
      </w:r>
      <w:r w:rsidRPr="00CD1242">
        <w:rPr>
          <w:rStyle w:val="Char2"/>
          <w:rFonts w:hint="cs"/>
          <w:rtl/>
        </w:rPr>
        <w:t>ارها</w:t>
      </w:r>
      <w:r w:rsidR="003616EF" w:rsidRPr="00CD1242">
        <w:rPr>
          <w:rStyle w:val="Char2"/>
          <w:rFonts w:hint="cs"/>
          <w:rtl/>
        </w:rPr>
        <w:t>یی</w:t>
      </w:r>
      <w:r w:rsidRPr="00CD1242">
        <w:rPr>
          <w:rStyle w:val="Char2"/>
          <w:rFonts w:hint="cs"/>
          <w:rtl/>
        </w:rPr>
        <w:t xml:space="preserve"> مشغول شد </w:t>
      </w:r>
      <w:r w:rsidR="003616EF" w:rsidRPr="00CD1242">
        <w:rPr>
          <w:rStyle w:val="Char2"/>
          <w:rFonts w:hint="cs"/>
          <w:rtl/>
        </w:rPr>
        <w:t>ک</w:t>
      </w:r>
      <w:r w:rsidRPr="00CD1242">
        <w:rPr>
          <w:rStyle w:val="Char2"/>
          <w:rFonts w:hint="cs"/>
          <w:rtl/>
        </w:rPr>
        <w:t>ه از آرام نمودن فتنه مهم‌تر بود.</w:t>
      </w:r>
    </w:p>
    <w:p w:rsidR="00AC5501" w:rsidRPr="00CD1242" w:rsidRDefault="00AC5501" w:rsidP="00DE6F3E">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DE6F3E">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 وجود پرا</w:t>
      </w:r>
      <w:r w:rsidR="003616EF" w:rsidRPr="00CD1242">
        <w:rPr>
          <w:rStyle w:val="Char2"/>
          <w:rFonts w:hint="cs"/>
          <w:rtl/>
        </w:rPr>
        <w:t>ک</w:t>
      </w:r>
      <w:r w:rsidRPr="00CD1242">
        <w:rPr>
          <w:rStyle w:val="Char2"/>
          <w:rFonts w:hint="cs"/>
          <w:rtl/>
        </w:rPr>
        <w:t>نده شدن مردم از پ</w:t>
      </w:r>
      <w:r w:rsidR="003616EF" w:rsidRPr="00CD1242">
        <w:rPr>
          <w:rStyle w:val="Char2"/>
          <w:rFonts w:hint="cs"/>
          <w:rtl/>
        </w:rPr>
        <w:t>ی</w:t>
      </w:r>
      <w:r w:rsidRPr="00CD1242">
        <w:rPr>
          <w:rStyle w:val="Char2"/>
          <w:rFonts w:hint="cs"/>
          <w:rtl/>
        </w:rPr>
        <w:t>رامون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او نم</w:t>
      </w:r>
      <w:r w:rsidR="003616EF" w:rsidRPr="00CD1242">
        <w:rPr>
          <w:rStyle w:val="Char2"/>
          <w:rFonts w:hint="cs"/>
          <w:rtl/>
        </w:rPr>
        <w:t>ی</w:t>
      </w:r>
      <w:r w:rsidRPr="00CD1242">
        <w:rPr>
          <w:rStyle w:val="Char2"/>
          <w:rFonts w:hint="cs"/>
          <w:rtl/>
        </w:rPr>
        <w:t>‌توانست بر قاتلان عثمان چ</w:t>
      </w:r>
      <w:r w:rsidR="003616EF" w:rsidRPr="00CD1242">
        <w:rPr>
          <w:rStyle w:val="Char2"/>
          <w:rFonts w:hint="cs"/>
          <w:rtl/>
        </w:rPr>
        <w:t>ی</w:t>
      </w:r>
      <w:r w:rsidRPr="00CD1242">
        <w:rPr>
          <w:rStyle w:val="Char2"/>
          <w:rFonts w:hint="cs"/>
          <w:rtl/>
        </w:rPr>
        <w:t>ره شود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فتنه‌ا</w:t>
      </w:r>
      <w:r w:rsidR="003616EF" w:rsidRPr="00CD1242">
        <w:rPr>
          <w:rStyle w:val="Char2"/>
          <w:rFonts w:hint="cs"/>
          <w:rtl/>
        </w:rPr>
        <w:t>ی</w:t>
      </w:r>
      <w:r w:rsidRPr="00CD1242">
        <w:rPr>
          <w:rStyle w:val="Char2"/>
          <w:rFonts w:hint="cs"/>
          <w:rtl/>
        </w:rPr>
        <w:t xml:space="preserve"> بزرگ</w:t>
      </w:r>
      <w:r w:rsidR="00DE6F3E">
        <w:rPr>
          <w:rStyle w:val="Char2"/>
          <w:rFonts w:hint="eastAsia"/>
        </w:rPr>
        <w:t>‌</w:t>
      </w:r>
      <w:r w:rsidRPr="00CD1242">
        <w:rPr>
          <w:rStyle w:val="Char2"/>
          <w:rFonts w:hint="cs"/>
          <w:rtl/>
        </w:rPr>
        <w:t>تر و مص</w:t>
      </w:r>
      <w:r w:rsidR="003616EF" w:rsidRPr="00CD1242">
        <w:rPr>
          <w:rStyle w:val="Char2"/>
          <w:rFonts w:hint="cs"/>
          <w:rtl/>
        </w:rPr>
        <w:t>ی</w:t>
      </w:r>
      <w:r w:rsidRPr="00CD1242">
        <w:rPr>
          <w:rStyle w:val="Char2"/>
          <w:rFonts w:hint="cs"/>
          <w:rtl/>
        </w:rPr>
        <w:t>بت</w:t>
      </w:r>
      <w:r w:rsidR="003616EF" w:rsidRPr="00CD1242">
        <w:rPr>
          <w:rStyle w:val="Char2"/>
          <w:rFonts w:hint="cs"/>
          <w:rtl/>
        </w:rPr>
        <w:t>ی</w:t>
      </w:r>
      <w:r w:rsidRPr="00CD1242">
        <w:rPr>
          <w:rStyle w:val="Char2"/>
          <w:rFonts w:hint="cs"/>
          <w:rtl/>
        </w:rPr>
        <w:t xml:space="preserve"> بدتر دچار شود. دفع امر ز</w:t>
      </w:r>
      <w:r w:rsidR="003616EF" w:rsidRPr="00CD1242">
        <w:rPr>
          <w:rStyle w:val="Char2"/>
          <w:rFonts w:hint="cs"/>
          <w:rtl/>
        </w:rPr>
        <w:t>ی</w:t>
      </w:r>
      <w:r w:rsidRPr="00CD1242">
        <w:rPr>
          <w:rStyle w:val="Char2"/>
          <w:rFonts w:hint="cs"/>
          <w:rtl/>
        </w:rPr>
        <w:t>انبارتر به وس</w:t>
      </w:r>
      <w:r w:rsidR="003616EF" w:rsidRPr="00CD1242">
        <w:rPr>
          <w:rStyle w:val="Char2"/>
          <w:rFonts w:hint="cs"/>
          <w:rtl/>
        </w:rPr>
        <w:t>ی</w:t>
      </w:r>
      <w:r w:rsidRPr="00CD1242">
        <w:rPr>
          <w:rStyle w:val="Char2"/>
          <w:rFonts w:hint="cs"/>
          <w:rtl/>
        </w:rPr>
        <w:t xml:space="preserve">له پرداختن به </w:t>
      </w:r>
      <w:r w:rsidR="003616EF" w:rsidRPr="00CD1242">
        <w:rPr>
          <w:rStyle w:val="Char2"/>
          <w:rFonts w:hint="cs"/>
          <w:rtl/>
        </w:rPr>
        <w:t>ک</w:t>
      </w:r>
      <w:r w:rsidRPr="00CD1242">
        <w:rPr>
          <w:rStyle w:val="Char2"/>
          <w:rFonts w:hint="cs"/>
          <w:rtl/>
        </w:rPr>
        <w:t>م ز</w:t>
      </w:r>
      <w:r w:rsidR="003616EF" w:rsidRPr="00CD1242">
        <w:rPr>
          <w:rStyle w:val="Char2"/>
          <w:rFonts w:hint="cs"/>
          <w:rtl/>
        </w:rPr>
        <w:t>ی</w:t>
      </w:r>
      <w:r w:rsidRPr="00CD1242">
        <w:rPr>
          <w:rStyle w:val="Char2"/>
          <w:rFonts w:hint="cs"/>
          <w:rtl/>
        </w:rPr>
        <w:t>ان‌تر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بهتر از ع</w:t>
      </w:r>
      <w:r w:rsidR="003616EF" w:rsidRPr="00CD1242">
        <w:rPr>
          <w:rStyle w:val="Char2"/>
          <w:rFonts w:hint="cs"/>
          <w:rtl/>
        </w:rPr>
        <w:t>ک</w:t>
      </w:r>
      <w:r w:rsidRPr="00CD1242">
        <w:rPr>
          <w:rStyle w:val="Char2"/>
          <w:rFonts w:hint="cs"/>
          <w:rtl/>
        </w:rPr>
        <w:t>س آن است.</w:t>
      </w:r>
    </w:p>
    <w:p w:rsidR="00AC5501" w:rsidRPr="00CD1242" w:rsidRDefault="00AC5501" w:rsidP="00CD1242">
      <w:pPr>
        <w:bidi/>
        <w:ind w:firstLine="284"/>
        <w:jc w:val="lowKashida"/>
        <w:rPr>
          <w:rStyle w:val="Char2"/>
          <w:rtl/>
        </w:rPr>
      </w:pPr>
      <w:r w:rsidRPr="00CD1242">
        <w:rPr>
          <w:rStyle w:val="Char2"/>
          <w:rFonts w:hint="cs"/>
          <w:rtl/>
        </w:rPr>
        <w:t>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دارا</w:t>
      </w:r>
      <w:r w:rsidR="003616EF" w:rsidRPr="00CD1242">
        <w:rPr>
          <w:rStyle w:val="Char2"/>
          <w:rFonts w:hint="cs"/>
          <w:rtl/>
        </w:rPr>
        <w:t>ی</w:t>
      </w:r>
      <w:r w:rsidRPr="00CD1242">
        <w:rPr>
          <w:rStyle w:val="Char2"/>
          <w:rFonts w:hint="cs"/>
          <w:rtl/>
        </w:rPr>
        <w:t xml:space="preserve"> لش</w:t>
      </w:r>
      <w:r w:rsidR="003616EF" w:rsidRPr="00CD1242">
        <w:rPr>
          <w:rStyle w:val="Char2"/>
          <w:rFonts w:hint="cs"/>
          <w:rtl/>
        </w:rPr>
        <w:t>ک</w:t>
      </w:r>
      <w:r w:rsidRPr="00CD1242">
        <w:rPr>
          <w:rStyle w:val="Char2"/>
          <w:rFonts w:hint="cs"/>
          <w:rtl/>
        </w:rPr>
        <w:t>ر و قبا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پشت</w:t>
      </w:r>
      <w:r w:rsidR="003616EF" w:rsidRPr="00CD1242">
        <w:rPr>
          <w:rStyle w:val="Char2"/>
          <w:rFonts w:hint="cs"/>
          <w:rtl/>
        </w:rPr>
        <w:t>ی</w:t>
      </w:r>
      <w:r w:rsidRPr="00CD1242">
        <w:rPr>
          <w:rStyle w:val="Char2"/>
          <w:rFonts w:hint="cs"/>
          <w:rtl/>
        </w:rPr>
        <w:t>بان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و اگر چه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مستق</w:t>
      </w:r>
      <w:r w:rsidR="003616EF" w:rsidRPr="00CD1242">
        <w:rPr>
          <w:rStyle w:val="Char2"/>
          <w:rFonts w:hint="cs"/>
          <w:rtl/>
        </w:rPr>
        <w:t>ی</w:t>
      </w:r>
      <w:r w:rsidRPr="00CD1242">
        <w:rPr>
          <w:rStyle w:val="Char2"/>
          <w:rFonts w:hint="cs"/>
          <w:rtl/>
        </w:rPr>
        <w:t>ماً اقدام به قتل عثمان</w:t>
      </w:r>
      <w:r w:rsidR="00510780" w:rsidRPr="00510780">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ردند اند</w:t>
      </w:r>
      <w:r w:rsidR="003616EF" w:rsidRPr="00CD1242">
        <w:rPr>
          <w:rStyle w:val="Char2"/>
          <w:rFonts w:hint="cs"/>
          <w:rtl/>
        </w:rPr>
        <w:t>ک</w:t>
      </w:r>
      <w:r w:rsidRPr="00CD1242">
        <w:rPr>
          <w:rStyle w:val="Char2"/>
          <w:rFonts w:hint="cs"/>
          <w:rtl/>
        </w:rPr>
        <w:t xml:space="preserve"> بودند اما اصحاب قدرت پشت سر</w:t>
      </w:r>
      <w:r w:rsidR="000E0383" w:rsidRPr="00CD1242">
        <w:rPr>
          <w:rStyle w:val="Char2"/>
          <w:rFonts w:hint="cs"/>
          <w:rtl/>
        </w:rPr>
        <w:t xml:space="preserve"> آن‌ها </w:t>
      </w:r>
      <w:r w:rsidRPr="00CD1242">
        <w:rPr>
          <w:rStyle w:val="Char2"/>
          <w:rFonts w:hint="cs"/>
          <w:rtl/>
        </w:rPr>
        <w:t>بودند وگرنه</w:t>
      </w:r>
      <w:r w:rsidR="000E0383" w:rsidRPr="00CD1242">
        <w:rPr>
          <w:rStyle w:val="Char2"/>
          <w:rFonts w:hint="cs"/>
          <w:rtl/>
        </w:rPr>
        <w:t xml:space="preserve"> آن‌ها </w:t>
      </w:r>
      <w:r w:rsidRPr="00CD1242">
        <w:rPr>
          <w:rStyle w:val="Char2"/>
          <w:rFonts w:hint="cs"/>
          <w:rtl/>
        </w:rPr>
        <w:t>قدرت</w:t>
      </w:r>
      <w:r w:rsidR="003616EF" w:rsidRPr="00CD1242">
        <w:rPr>
          <w:rStyle w:val="Char2"/>
          <w:rFonts w:hint="cs"/>
          <w:rtl/>
        </w:rPr>
        <w:t>ی</w:t>
      </w:r>
      <w:r w:rsidRPr="00CD1242">
        <w:rPr>
          <w:rStyle w:val="Char2"/>
          <w:rFonts w:hint="cs"/>
          <w:rtl/>
        </w:rPr>
        <w:t xml:space="preserve"> نداشتند.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طلحه و زب</w:t>
      </w:r>
      <w:r w:rsidR="003616EF" w:rsidRPr="00CD1242">
        <w:rPr>
          <w:rStyle w:val="Char2"/>
          <w:rFonts w:hint="cs"/>
          <w:rtl/>
        </w:rPr>
        <w:t>ی</w:t>
      </w:r>
      <w:r w:rsidRPr="00CD1242">
        <w:rPr>
          <w:rStyle w:val="Char2"/>
          <w:rFonts w:hint="cs"/>
          <w:rtl/>
        </w:rPr>
        <w:t>ر به بصره رفتند تا قاتلان عثمان را ب</w:t>
      </w:r>
      <w:r w:rsidR="003616EF" w:rsidRPr="00CD1242">
        <w:rPr>
          <w:rStyle w:val="Char2"/>
          <w:rFonts w:hint="cs"/>
          <w:rtl/>
        </w:rPr>
        <w:t>ک</w:t>
      </w:r>
      <w:r w:rsidRPr="00CD1242">
        <w:rPr>
          <w:rStyle w:val="Char2"/>
          <w:rFonts w:hint="cs"/>
          <w:rtl/>
        </w:rPr>
        <w:t xml:space="preserve">شند، آن جنگ به‌ پاخاست </w:t>
      </w:r>
      <w:r w:rsidR="003616EF" w:rsidRPr="00CD1242">
        <w:rPr>
          <w:rStyle w:val="Char2"/>
          <w:rFonts w:hint="cs"/>
          <w:rtl/>
        </w:rPr>
        <w:t>ک</w:t>
      </w:r>
      <w:r w:rsidRPr="00CD1242">
        <w:rPr>
          <w:rStyle w:val="Char2"/>
          <w:rFonts w:hint="cs"/>
          <w:rtl/>
        </w:rPr>
        <w:t>ه افراد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شته شدند.</w:t>
      </w:r>
    </w:p>
    <w:p w:rsidR="00AC5501" w:rsidRPr="00CD1242" w:rsidRDefault="00AC5501" w:rsidP="00CD1242">
      <w:pPr>
        <w:bidi/>
        <w:ind w:firstLine="284"/>
        <w:jc w:val="lowKashida"/>
        <w:rPr>
          <w:rStyle w:val="Char2"/>
          <w:rtl/>
        </w:rPr>
      </w:pPr>
      <w:r w:rsidRPr="00CD1242">
        <w:rPr>
          <w:rStyle w:val="Char2"/>
          <w:rFonts w:hint="cs"/>
          <w:rtl/>
        </w:rPr>
        <w:t>مسأله‌ا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را روشن م</w:t>
      </w:r>
      <w:r w:rsidR="003616EF" w:rsidRPr="00CD1242">
        <w:rPr>
          <w:rStyle w:val="Char2"/>
          <w:rFonts w:hint="cs"/>
          <w:rtl/>
        </w:rPr>
        <w:t>ی</w:t>
      </w:r>
      <w:r w:rsidRPr="00CD1242">
        <w:rPr>
          <w:rStyle w:val="Char2"/>
          <w:rFonts w:hint="cs"/>
          <w:rtl/>
        </w:rPr>
        <w:t>‌سازد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بعد از وفات عل</w:t>
      </w:r>
      <w:r w:rsidR="003616EF" w:rsidRPr="00CD1242">
        <w:rPr>
          <w:rStyle w:val="Char2"/>
          <w:rFonts w:hint="cs"/>
          <w:rtl/>
        </w:rPr>
        <w:t>ی</w:t>
      </w:r>
      <w:r w:rsidRPr="00CD1242">
        <w:rPr>
          <w:rStyle w:val="Char2"/>
          <w:rFonts w:hint="cs"/>
          <w:rtl/>
        </w:rPr>
        <w:t>، مردم به دور معاو</w:t>
      </w:r>
      <w:r w:rsidR="003616EF" w:rsidRPr="00CD1242">
        <w:rPr>
          <w:rStyle w:val="Char2"/>
          <w:rFonts w:hint="cs"/>
          <w:rtl/>
        </w:rPr>
        <w:t>ی</w:t>
      </w:r>
      <w:r w:rsidRPr="00CD1242">
        <w:rPr>
          <w:rStyle w:val="Char2"/>
          <w:rFonts w:hint="cs"/>
          <w:rtl/>
        </w:rPr>
        <w:t>ه جمع شدند و او ام</w:t>
      </w:r>
      <w:r w:rsidR="003616EF" w:rsidRPr="00CD1242">
        <w:rPr>
          <w:rStyle w:val="Char2"/>
          <w:rFonts w:hint="cs"/>
          <w:rtl/>
        </w:rPr>
        <w:t>ی</w:t>
      </w:r>
      <w:r w:rsidRPr="00CD1242">
        <w:rPr>
          <w:rStyle w:val="Char2"/>
          <w:rFonts w:hint="cs"/>
          <w:rtl/>
        </w:rPr>
        <w:t>ر همه مسلمانان شد و با ا</w:t>
      </w:r>
      <w:r w:rsidR="003616EF" w:rsidRPr="00CD1242">
        <w:rPr>
          <w:rStyle w:val="Char2"/>
          <w:rFonts w:hint="cs"/>
          <w:rtl/>
        </w:rPr>
        <w:t>ی</w:t>
      </w:r>
      <w:r w:rsidRPr="00CD1242">
        <w:rPr>
          <w:rStyle w:val="Char2"/>
          <w:rFonts w:hint="cs"/>
          <w:rtl/>
        </w:rPr>
        <w:t xml:space="preserve">ن وجود قاتلان عثمان را </w:t>
      </w:r>
      <w:r w:rsidR="003616EF" w:rsidRPr="00CD1242">
        <w:rPr>
          <w:rStyle w:val="Char2"/>
          <w:rFonts w:hint="cs"/>
          <w:rtl/>
        </w:rPr>
        <w:t>ک</w:t>
      </w:r>
      <w:r w:rsidRPr="00CD1242">
        <w:rPr>
          <w:rStyle w:val="Char2"/>
          <w:rFonts w:hint="cs"/>
          <w:rtl/>
        </w:rPr>
        <w:t>ه باق</w:t>
      </w:r>
      <w:r w:rsidR="003616EF" w:rsidRPr="00CD1242">
        <w:rPr>
          <w:rStyle w:val="Char2"/>
          <w:rFonts w:hint="cs"/>
          <w:rtl/>
        </w:rPr>
        <w:t>ی</w:t>
      </w:r>
      <w:r w:rsidRPr="00CD1242">
        <w:rPr>
          <w:rStyle w:val="Char2"/>
          <w:rFonts w:hint="cs"/>
          <w:rtl/>
        </w:rPr>
        <w:t xml:space="preserve"> مانده بودند ن</w:t>
      </w:r>
      <w:r w:rsidR="003616EF" w:rsidRPr="00CD1242">
        <w:rPr>
          <w:rStyle w:val="Char2"/>
          <w:rFonts w:hint="cs"/>
          <w:rtl/>
        </w:rPr>
        <w:t>ک</w:t>
      </w:r>
      <w:r w:rsidRPr="00CD1242">
        <w:rPr>
          <w:rStyle w:val="Char2"/>
          <w:rFonts w:hint="cs"/>
          <w:rtl/>
        </w:rPr>
        <w:t xml:space="preserve">شت. </w:t>
      </w:r>
      <w:r w:rsidRPr="00CD1242">
        <w:rPr>
          <w:rStyle w:val="Char2"/>
          <w:vertAlign w:val="superscript"/>
          <w:rtl/>
        </w:rPr>
        <w:footnoteReference w:id="478"/>
      </w:r>
    </w:p>
    <w:p w:rsidR="00AC5501" w:rsidRPr="00CD1242" w:rsidRDefault="00AC5501" w:rsidP="00CD1242">
      <w:pPr>
        <w:bidi/>
        <w:ind w:firstLine="284"/>
        <w:jc w:val="lowKashida"/>
        <w:rPr>
          <w:rStyle w:val="Char2"/>
          <w:rtl/>
        </w:rPr>
      </w:pPr>
      <w:r w:rsidRPr="00CD1242">
        <w:rPr>
          <w:rStyle w:val="Char2"/>
          <w:rFonts w:hint="cs"/>
          <w:rtl/>
        </w:rPr>
        <w:t>به‌ هر حال عذر عل</w:t>
      </w:r>
      <w:r w:rsidR="003616EF" w:rsidRPr="00CD1242">
        <w:rPr>
          <w:rStyle w:val="Char2"/>
          <w:rFonts w:hint="cs"/>
          <w:rtl/>
        </w:rPr>
        <w:t>ی</w:t>
      </w:r>
      <w:r w:rsidR="00510780" w:rsidRPr="00510780">
        <w:rPr>
          <w:rStyle w:val="Char2"/>
          <w:rFonts w:cs="CTraditional Arabic"/>
          <w:rtl/>
        </w:rPr>
        <w:t>س</w:t>
      </w:r>
      <w:r w:rsidRPr="00CD1242">
        <w:rPr>
          <w:rStyle w:val="Char2"/>
          <w:rFonts w:hint="cs"/>
          <w:rtl/>
        </w:rPr>
        <w:t xml:space="preserve"> هر چه باشد قصد در ا</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نجا 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 xml:space="preserve">ن مطلب است </w:t>
      </w:r>
      <w:r w:rsidR="003616EF" w:rsidRPr="00CD1242">
        <w:rPr>
          <w:rStyle w:val="Char2"/>
          <w:rFonts w:hint="cs"/>
          <w:rtl/>
        </w:rPr>
        <w:t>ک</w:t>
      </w:r>
      <w:r w:rsidRPr="00CD1242">
        <w:rPr>
          <w:rStyle w:val="Char2"/>
          <w:rFonts w:hint="cs"/>
          <w:rtl/>
        </w:rPr>
        <w:t>ه او با بق</w:t>
      </w:r>
      <w:r w:rsidR="003616EF" w:rsidRPr="00CD1242">
        <w:rPr>
          <w:rStyle w:val="Char2"/>
          <w:rFonts w:hint="cs"/>
          <w:rtl/>
        </w:rPr>
        <w:t>ی</w:t>
      </w:r>
      <w:r w:rsidRPr="00CD1242">
        <w:rPr>
          <w:rStyle w:val="Char2"/>
          <w:rFonts w:hint="cs"/>
          <w:rtl/>
        </w:rPr>
        <w:t xml:space="preserve">ه صحابه </w:t>
      </w:r>
      <w:r w:rsidR="003616EF" w:rsidRPr="00CD1242">
        <w:rPr>
          <w:rStyle w:val="Char2"/>
          <w:rFonts w:hint="cs"/>
          <w:rtl/>
        </w:rPr>
        <w:t>ک</w:t>
      </w:r>
      <w:r w:rsidRPr="00CD1242">
        <w:rPr>
          <w:rStyle w:val="Char2"/>
          <w:rFonts w:hint="cs"/>
          <w:rtl/>
        </w:rPr>
        <w:t xml:space="preserve">ه طالب خون عثمان بودند درباره وجوب گرفتن خون عثمان </w:t>
      </w:r>
      <w:r w:rsidR="00510780" w:rsidRPr="00510780">
        <w:rPr>
          <w:rStyle w:val="Char2"/>
          <w:rFonts w:cs="CTraditional Arabic"/>
          <w:rtl/>
        </w:rPr>
        <w:t>س</w:t>
      </w:r>
      <w:r w:rsidRPr="00CD1242">
        <w:rPr>
          <w:rStyle w:val="Char2"/>
          <w:rFonts w:hint="cs"/>
          <w:rtl/>
        </w:rPr>
        <w:t xml:space="preserve"> از قاتلان او اختلاف</w:t>
      </w:r>
      <w:r w:rsidR="003616EF" w:rsidRPr="00CD1242">
        <w:rPr>
          <w:rStyle w:val="Char2"/>
          <w:rFonts w:hint="cs"/>
          <w:rtl/>
        </w:rPr>
        <w:t>ی</w:t>
      </w:r>
      <w:r w:rsidRPr="00CD1242">
        <w:rPr>
          <w:rStyle w:val="Char2"/>
          <w:rFonts w:hint="cs"/>
          <w:rtl/>
        </w:rPr>
        <w:t xml:space="preserve"> نداشت همچنان </w:t>
      </w:r>
      <w:r w:rsidR="003616EF" w:rsidRPr="00CD1242">
        <w:rPr>
          <w:rStyle w:val="Char2"/>
          <w:rFonts w:hint="cs"/>
          <w:rtl/>
        </w:rPr>
        <w:t>ک</w:t>
      </w:r>
      <w:r w:rsidRPr="00CD1242">
        <w:rPr>
          <w:rStyle w:val="Char2"/>
          <w:rFonts w:hint="cs"/>
          <w:rtl/>
        </w:rPr>
        <w:t>ه او در جواب طلحه و زب</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ه خواهان قصاص قاتلان عثمان بودند اظهار داشت و گفت: ا</w:t>
      </w:r>
      <w:r w:rsidR="003616EF" w:rsidRPr="00CD1242">
        <w:rPr>
          <w:rStyle w:val="Char2"/>
          <w:rFonts w:hint="cs"/>
          <w:rtl/>
        </w:rPr>
        <w:t>ی</w:t>
      </w:r>
      <w:r w:rsidRPr="00CD1242">
        <w:rPr>
          <w:rStyle w:val="Char2"/>
          <w:rFonts w:hint="cs"/>
          <w:rtl/>
        </w:rPr>
        <w:t xml:space="preserve"> برادرانم من از آنچه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‌خبر ن</w:t>
      </w:r>
      <w:r w:rsidR="003616EF" w:rsidRPr="00CD1242">
        <w:rPr>
          <w:rStyle w:val="Char2"/>
          <w:rFonts w:hint="cs"/>
          <w:rtl/>
        </w:rPr>
        <w:t>ی</w:t>
      </w:r>
      <w:r w:rsidRPr="00CD1242">
        <w:rPr>
          <w:rStyle w:val="Char2"/>
          <w:rFonts w:hint="cs"/>
          <w:rtl/>
        </w:rPr>
        <w:t>ستم اما با قوم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ما مسلط</w:t>
      </w:r>
      <w:r w:rsidR="00740248">
        <w:rPr>
          <w:rStyle w:val="Char2"/>
          <w:rFonts w:hint="cs"/>
          <w:rtl/>
        </w:rPr>
        <w:t xml:space="preserve"> </w:t>
      </w:r>
      <w:r w:rsidRPr="00CD1242">
        <w:rPr>
          <w:rStyle w:val="Char2"/>
          <w:rFonts w:hint="cs"/>
          <w:rtl/>
        </w:rPr>
        <w:t>هستند و ما بر</w:t>
      </w:r>
      <w:r w:rsidR="000E0383" w:rsidRPr="00CD1242">
        <w:rPr>
          <w:rStyle w:val="Char2"/>
          <w:rFonts w:hint="cs"/>
          <w:rtl/>
        </w:rPr>
        <w:t xml:space="preserve"> آن‌ها </w:t>
      </w:r>
      <w:r w:rsidRPr="00CD1242">
        <w:rPr>
          <w:rStyle w:val="Char2"/>
          <w:rFonts w:hint="cs"/>
          <w:rtl/>
        </w:rPr>
        <w:t>قدرت</w:t>
      </w:r>
      <w:r w:rsidR="003616EF" w:rsidRPr="00CD1242">
        <w:rPr>
          <w:rStyle w:val="Char2"/>
          <w:rFonts w:hint="cs"/>
          <w:rtl/>
        </w:rPr>
        <w:t>ی</w:t>
      </w:r>
      <w:r w:rsidRPr="00CD1242">
        <w:rPr>
          <w:rStyle w:val="Char2"/>
          <w:rFonts w:hint="cs"/>
          <w:rtl/>
        </w:rPr>
        <w:t xml:space="preserve"> ندار</w:t>
      </w:r>
      <w:r w:rsidR="003616EF" w:rsidRPr="00CD1242">
        <w:rPr>
          <w:rStyle w:val="Char2"/>
          <w:rFonts w:hint="cs"/>
          <w:rtl/>
        </w:rPr>
        <w:t>ی</w:t>
      </w:r>
      <w:r w:rsidRPr="00CD1242">
        <w:rPr>
          <w:rStyle w:val="Char2"/>
          <w:rFonts w:hint="cs"/>
          <w:rtl/>
        </w:rPr>
        <w:t>م چ</w:t>
      </w:r>
      <w:r w:rsidR="003616EF" w:rsidRPr="00CD1242">
        <w:rPr>
          <w:rStyle w:val="Char2"/>
          <w:rFonts w:hint="cs"/>
          <w:rtl/>
        </w:rPr>
        <w:t>ک</w:t>
      </w:r>
      <w:r w:rsidRPr="00CD1242">
        <w:rPr>
          <w:rStyle w:val="Char2"/>
          <w:rFonts w:hint="cs"/>
          <w:rtl/>
        </w:rPr>
        <w:t>ار م</w:t>
      </w:r>
      <w:r w:rsidR="003616EF" w:rsidRPr="00CD1242">
        <w:rPr>
          <w:rStyle w:val="Char2"/>
          <w:rFonts w:hint="cs"/>
          <w:rtl/>
        </w:rPr>
        <w:t>ی</w:t>
      </w:r>
      <w:r w:rsidRPr="00CD1242">
        <w:rPr>
          <w:rStyle w:val="Char2"/>
          <w:rFonts w:hint="cs"/>
          <w:rtl/>
        </w:rPr>
        <w:t>‌توان</w:t>
      </w:r>
      <w:r w:rsidR="003616EF" w:rsidRPr="00CD1242">
        <w:rPr>
          <w:rStyle w:val="Char2"/>
          <w:rFonts w:hint="cs"/>
          <w:rtl/>
        </w:rPr>
        <w:t>ی</w:t>
      </w:r>
      <w:r w:rsidRPr="00CD1242">
        <w:rPr>
          <w:rStyle w:val="Char2"/>
          <w:rFonts w:hint="cs"/>
          <w:rtl/>
        </w:rPr>
        <w:t>م ب</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سپس بعد از آن قسم </w:t>
      </w:r>
      <w:r w:rsidR="003616EF" w:rsidRPr="00CD1242">
        <w:rPr>
          <w:rStyle w:val="Char2"/>
          <w:rFonts w:hint="cs"/>
          <w:rtl/>
        </w:rPr>
        <w:t>ی</w:t>
      </w:r>
      <w:r w:rsidRPr="00CD1242">
        <w:rPr>
          <w:rStyle w:val="Char2"/>
          <w:rFonts w:hint="cs"/>
          <w:rtl/>
        </w:rPr>
        <w:t xml:space="preserve">اد نمود [ و او همواره در قسم راستگوست] </w:t>
      </w:r>
      <w:r w:rsidR="003616EF" w:rsidRPr="00CD1242">
        <w:rPr>
          <w:rStyle w:val="Char2"/>
          <w:rFonts w:hint="cs"/>
          <w:rtl/>
        </w:rPr>
        <w:t>ک</w:t>
      </w:r>
      <w:r w:rsidRPr="00CD1242">
        <w:rPr>
          <w:rStyle w:val="Char2"/>
          <w:rFonts w:hint="cs"/>
          <w:rtl/>
        </w:rPr>
        <w:t>ه رأ</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ندارد و اجماع صحابه بر ا</w:t>
      </w:r>
      <w:r w:rsidR="003616EF" w:rsidRPr="00CD1242">
        <w:rPr>
          <w:rStyle w:val="Char2"/>
          <w:rFonts w:hint="cs"/>
          <w:rtl/>
        </w:rPr>
        <w:t>ی</w:t>
      </w:r>
      <w:r w:rsidRPr="00CD1242">
        <w:rPr>
          <w:rStyle w:val="Char2"/>
          <w:rFonts w:hint="cs"/>
          <w:rtl/>
        </w:rPr>
        <w:t>ن مسأله دلالت دارد. والله اعلم.</w:t>
      </w:r>
    </w:p>
    <w:p w:rsidR="00AC5501" w:rsidRPr="00CD1242" w:rsidRDefault="00AC5501" w:rsidP="00CD1242">
      <w:pPr>
        <w:bidi/>
        <w:ind w:firstLine="284"/>
        <w:jc w:val="lowKashida"/>
        <w:rPr>
          <w:rStyle w:val="Char2"/>
          <w:rtl/>
        </w:rPr>
      </w:pPr>
      <w:r w:rsidRPr="00DE6F3E">
        <w:rPr>
          <w:rStyle w:val="Char8"/>
          <w:rFonts w:hint="cs"/>
          <w:rtl/>
        </w:rPr>
        <w:t>مسأله سوم :</w:t>
      </w:r>
      <w:r w:rsidRPr="00CD1242">
        <w:rPr>
          <w:rStyle w:val="Char2"/>
          <w:rFonts w:hint="cs"/>
          <w:rtl/>
        </w:rPr>
        <w:t xml:space="preserve">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وقت فتنه با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همد</w:t>
      </w:r>
      <w:r w:rsidR="003616EF" w:rsidRPr="00CD1242">
        <w:rPr>
          <w:rStyle w:val="Char2"/>
          <w:rFonts w:hint="cs"/>
          <w:rtl/>
        </w:rPr>
        <w:t>ی</w:t>
      </w:r>
      <w:r w:rsidRPr="00CD1242">
        <w:rPr>
          <w:rStyle w:val="Char2"/>
          <w:rFonts w:hint="cs"/>
          <w:rtl/>
        </w:rPr>
        <w:t>گر را درباره د</w:t>
      </w:r>
      <w:r w:rsidR="003616EF" w:rsidRPr="00CD1242">
        <w:rPr>
          <w:rStyle w:val="Char2"/>
          <w:rFonts w:hint="cs"/>
          <w:rtl/>
        </w:rPr>
        <w:t>ی</w:t>
      </w:r>
      <w:r w:rsidRPr="00CD1242">
        <w:rPr>
          <w:rStyle w:val="Char2"/>
          <w:rFonts w:hint="cs"/>
          <w:rtl/>
        </w:rPr>
        <w:t>ن متهم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اگر چه هر گروه</w:t>
      </w:r>
      <w:r w:rsidR="003616EF" w:rsidRPr="00CD1242">
        <w:rPr>
          <w:rStyle w:val="Char2"/>
          <w:rFonts w:hint="cs"/>
          <w:rtl/>
        </w:rPr>
        <w:t>ی</w:t>
      </w:r>
      <w:r w:rsidRPr="00CD1242">
        <w:rPr>
          <w:rStyle w:val="Char2"/>
          <w:rFonts w:hint="cs"/>
          <w:rtl/>
        </w:rPr>
        <w:t xml:space="preserve">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مخالفش در خطاست و مجتهد متأول است و به فض</w:t>
      </w:r>
      <w:r w:rsidR="003616EF" w:rsidRPr="00CD1242">
        <w:rPr>
          <w:rStyle w:val="Char2"/>
          <w:rFonts w:hint="cs"/>
          <w:rtl/>
        </w:rPr>
        <w:t>ی</w:t>
      </w:r>
      <w:r w:rsidRPr="00CD1242">
        <w:rPr>
          <w:rStyle w:val="Char2"/>
          <w:rFonts w:hint="cs"/>
          <w:rtl/>
        </w:rPr>
        <w:t xml:space="preserve">لت و </w:t>
      </w:r>
      <w:r w:rsidR="003616EF" w:rsidRPr="00CD1242">
        <w:rPr>
          <w:rStyle w:val="Char2"/>
          <w:rFonts w:hint="cs"/>
          <w:rtl/>
        </w:rPr>
        <w:t>ی</w:t>
      </w:r>
      <w:r w:rsidRPr="00CD1242">
        <w:rPr>
          <w:rStyle w:val="Char2"/>
          <w:rFonts w:hint="cs"/>
          <w:rtl/>
        </w:rPr>
        <w:t>اور</w:t>
      </w:r>
      <w:r w:rsidR="003616EF" w:rsidRPr="00CD1242">
        <w:rPr>
          <w:rStyle w:val="Char2"/>
          <w:rFonts w:hint="cs"/>
          <w:rtl/>
        </w:rPr>
        <w:t>ی</w:t>
      </w:r>
      <w:r w:rsidRPr="00CD1242">
        <w:rPr>
          <w:rStyle w:val="Char2"/>
          <w:rFonts w:hint="cs"/>
          <w:rtl/>
        </w:rPr>
        <w:t xml:space="preserve"> او با رسول خدا</w:t>
      </w:r>
      <w:r w:rsidR="00510780" w:rsidRPr="00510780">
        <w:rPr>
          <w:rStyle w:val="Char2"/>
          <w:rFonts w:cs="CTraditional Arabic" w:hint="cs"/>
          <w:rtl/>
        </w:rPr>
        <w:t xml:space="preserve"> ج</w:t>
      </w:r>
      <w:r w:rsidRPr="00CD1242">
        <w:rPr>
          <w:rStyle w:val="Char2"/>
          <w:rFonts w:hint="cs"/>
          <w:rtl/>
        </w:rPr>
        <w:t xml:space="preserve"> اعتراف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مسأله‌ ن</w:t>
      </w:r>
      <w:r w:rsidR="003616EF" w:rsidRPr="00CD1242">
        <w:rPr>
          <w:rStyle w:val="Char2"/>
          <w:rFonts w:hint="cs"/>
          <w:rtl/>
        </w:rPr>
        <w:t>ی</w:t>
      </w:r>
      <w:r w:rsidRPr="00CD1242">
        <w:rPr>
          <w:rStyle w:val="Char2"/>
          <w:rFonts w:hint="cs"/>
          <w:rtl/>
        </w:rPr>
        <w:t xml:space="preserve">ز در نزد اهل علم روشن است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آنها،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گر را مدح و ثنا </w:t>
      </w:r>
      <w:r w:rsidR="003616EF" w:rsidRPr="00CD1242">
        <w:rPr>
          <w:rStyle w:val="Char2"/>
          <w:rFonts w:hint="cs"/>
          <w:rtl/>
        </w:rPr>
        <w:t>ک</w:t>
      </w:r>
      <w:r w:rsidRPr="00CD1242">
        <w:rPr>
          <w:rStyle w:val="Char2"/>
          <w:rFonts w:hint="cs"/>
          <w:rtl/>
        </w:rPr>
        <w:t>رده‌‌اند. از آن جمله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بعد از معر</w:t>
      </w:r>
      <w:r w:rsidR="003616EF" w:rsidRPr="00CD1242">
        <w:rPr>
          <w:rStyle w:val="Char2"/>
          <w:rFonts w:hint="cs"/>
          <w:rtl/>
        </w:rPr>
        <w:t>ک</w:t>
      </w:r>
      <w:r w:rsidRPr="00CD1242">
        <w:rPr>
          <w:rStyle w:val="Char2"/>
          <w:rFonts w:hint="cs"/>
          <w:rtl/>
        </w:rPr>
        <w:t>ه جمل بعد از دلجو</w:t>
      </w:r>
      <w:r w:rsidR="003616EF" w:rsidRPr="00CD1242">
        <w:rPr>
          <w:rStyle w:val="Char2"/>
          <w:rFonts w:hint="cs"/>
          <w:rtl/>
        </w:rPr>
        <w:t>یی</w:t>
      </w:r>
      <w:r w:rsidRPr="00CD1242">
        <w:rPr>
          <w:rStyle w:val="Char2"/>
          <w:rFonts w:hint="cs"/>
          <w:rtl/>
        </w:rPr>
        <w:t xml:space="preserve"> از </w:t>
      </w:r>
      <w:r w:rsidR="003616EF" w:rsidRPr="00CD1242">
        <w:rPr>
          <w:rStyle w:val="Char2"/>
          <w:rFonts w:hint="cs"/>
          <w:rtl/>
        </w:rPr>
        <w:t>ک</w:t>
      </w:r>
      <w:r w:rsidRPr="00CD1242">
        <w:rPr>
          <w:rStyle w:val="Char2"/>
          <w:rFonts w:hint="cs"/>
          <w:rtl/>
        </w:rPr>
        <w:t>شته شدگان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طلحه بن عب</w:t>
      </w:r>
      <w:r w:rsidR="003616EF" w:rsidRPr="00CD1242">
        <w:rPr>
          <w:rStyle w:val="Char2"/>
          <w:rFonts w:hint="cs"/>
          <w:rtl/>
        </w:rPr>
        <w:t>ی</w:t>
      </w:r>
      <w:r w:rsidRPr="00CD1242">
        <w:rPr>
          <w:rStyle w:val="Char2"/>
          <w:rFonts w:hint="cs"/>
          <w:rtl/>
        </w:rPr>
        <w:t>دالله را 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شته شده است، خا</w:t>
      </w:r>
      <w:r w:rsidR="003616EF" w:rsidRPr="00CD1242">
        <w:rPr>
          <w:rStyle w:val="Char2"/>
          <w:rFonts w:hint="cs"/>
          <w:rtl/>
        </w:rPr>
        <w:t>ک</w:t>
      </w:r>
      <w:r w:rsidRPr="00CD1242">
        <w:rPr>
          <w:rStyle w:val="Char2"/>
          <w:rFonts w:hint="cs"/>
          <w:rtl/>
        </w:rPr>
        <w:t xml:space="preserve"> را از</w:t>
      </w:r>
      <w:r w:rsidR="00740248">
        <w:rPr>
          <w:rStyle w:val="Char2"/>
          <w:rFonts w:hint="cs"/>
          <w:rtl/>
        </w:rPr>
        <w:t xml:space="preserve"> </w:t>
      </w:r>
      <w:r w:rsidRPr="00CD1242">
        <w:rPr>
          <w:rStyle w:val="Char2"/>
          <w:rFonts w:hint="cs"/>
          <w:rtl/>
        </w:rPr>
        <w:t>چهره او پا</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 و گفت:</w:t>
      </w:r>
    </w:p>
    <w:p w:rsidR="00AC5501" w:rsidRPr="00CD1242" w:rsidRDefault="00AC5501" w:rsidP="00CD1242">
      <w:pPr>
        <w:bidi/>
        <w:ind w:firstLine="284"/>
        <w:jc w:val="lowKashida"/>
        <w:rPr>
          <w:rStyle w:val="Char2"/>
          <w:rtl/>
        </w:rPr>
      </w:pPr>
      <w:r w:rsidRPr="00CD1242">
        <w:rPr>
          <w:rStyle w:val="Char2"/>
          <w:rFonts w:hint="cs"/>
          <w:rtl/>
        </w:rPr>
        <w:t>رحمت خدا بر تو ا</w:t>
      </w:r>
      <w:r w:rsidR="003616EF" w:rsidRPr="00CD1242">
        <w:rPr>
          <w:rStyle w:val="Char2"/>
          <w:rFonts w:hint="cs"/>
          <w:rtl/>
        </w:rPr>
        <w:t>ی</w:t>
      </w:r>
      <w:r w:rsidRPr="00CD1242">
        <w:rPr>
          <w:rStyle w:val="Char2"/>
          <w:rFonts w:hint="cs"/>
          <w:rtl/>
        </w:rPr>
        <w:t xml:space="preserve"> ابومحمد! سخت است بر من </w:t>
      </w:r>
      <w:r w:rsidR="003616EF" w:rsidRPr="00CD1242">
        <w:rPr>
          <w:rStyle w:val="Char2"/>
          <w:rFonts w:hint="cs"/>
          <w:rtl/>
        </w:rPr>
        <w:t>ک</w:t>
      </w:r>
      <w:r w:rsidRPr="00CD1242">
        <w:rPr>
          <w:rStyle w:val="Char2"/>
          <w:rFonts w:hint="cs"/>
          <w:rtl/>
        </w:rPr>
        <w:t xml:space="preserve">ه تو را </w:t>
      </w:r>
      <w:r w:rsidR="003616EF" w:rsidRPr="00CD1242">
        <w:rPr>
          <w:rStyle w:val="Char2"/>
          <w:rFonts w:hint="cs"/>
          <w:rtl/>
        </w:rPr>
        <w:t>ک</w:t>
      </w:r>
      <w:r w:rsidRPr="00CD1242">
        <w:rPr>
          <w:rStyle w:val="Char2"/>
          <w:rFonts w:hint="cs"/>
          <w:rtl/>
        </w:rPr>
        <w:t>شته و بر رو</w:t>
      </w:r>
      <w:r w:rsidR="003616EF" w:rsidRPr="00CD1242">
        <w:rPr>
          <w:rStyle w:val="Char2"/>
          <w:rFonts w:hint="cs"/>
          <w:rtl/>
        </w:rPr>
        <w:t>ی</w:t>
      </w:r>
      <w:r w:rsidRPr="00CD1242">
        <w:rPr>
          <w:rStyle w:val="Char2"/>
          <w:rFonts w:hint="cs"/>
          <w:rtl/>
        </w:rPr>
        <w:t xml:space="preserve"> خا</w:t>
      </w:r>
      <w:r w:rsidR="003616EF" w:rsidRPr="00CD1242">
        <w:rPr>
          <w:rStyle w:val="Char2"/>
          <w:rFonts w:hint="cs"/>
          <w:rtl/>
        </w:rPr>
        <w:t>ک</w:t>
      </w:r>
      <w:r w:rsidRPr="00CD1242">
        <w:rPr>
          <w:rStyle w:val="Char2"/>
          <w:rFonts w:hint="cs"/>
          <w:rtl/>
        </w:rPr>
        <w:t xml:space="preserve"> و ز</w:t>
      </w:r>
      <w:r w:rsidR="003616EF" w:rsidRPr="00CD1242">
        <w:rPr>
          <w:rStyle w:val="Char2"/>
          <w:rFonts w:hint="cs"/>
          <w:rtl/>
        </w:rPr>
        <w:t>ی</w:t>
      </w:r>
      <w:r w:rsidRPr="00CD1242">
        <w:rPr>
          <w:rStyle w:val="Char2"/>
          <w:rFonts w:hint="cs"/>
          <w:rtl/>
        </w:rPr>
        <w:t>ر ستارگان آسمان بب</w:t>
      </w:r>
      <w:r w:rsidR="003616EF" w:rsidRPr="00CD1242">
        <w:rPr>
          <w:rStyle w:val="Char2"/>
          <w:rFonts w:hint="cs"/>
          <w:rtl/>
        </w:rPr>
        <w:t>ی</w:t>
      </w:r>
      <w:r w:rsidRPr="00CD1242">
        <w:rPr>
          <w:rStyle w:val="Char2"/>
          <w:rFonts w:hint="cs"/>
          <w:rtl/>
        </w:rPr>
        <w:t>نم. سپس گفت: از غم</w:t>
      </w:r>
      <w:r w:rsidR="00DE6F3E">
        <w:rPr>
          <w:rStyle w:val="Char2"/>
          <w:rFonts w:hint="eastAsia"/>
        </w:rPr>
        <w:t>‌</w:t>
      </w:r>
      <w:r w:rsidRPr="00CD1242">
        <w:rPr>
          <w:rStyle w:val="Char2"/>
          <w:rFonts w:hint="cs"/>
          <w:rtl/>
        </w:rPr>
        <w:t>ها و حزن</w:t>
      </w:r>
      <w:r w:rsidR="00DE6F3E">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خود به خدا پناه م</w:t>
      </w:r>
      <w:r w:rsidR="003616EF" w:rsidRPr="00CD1242">
        <w:rPr>
          <w:rStyle w:val="Char2"/>
          <w:rFonts w:hint="cs"/>
          <w:rtl/>
        </w:rPr>
        <w:t>ی</w:t>
      </w:r>
      <w:r w:rsidRPr="00CD1242">
        <w:rPr>
          <w:rStyle w:val="Char2"/>
          <w:rFonts w:hint="cs"/>
          <w:rtl/>
        </w:rPr>
        <w:t>‌برم.</w:t>
      </w:r>
      <w:r w:rsidRPr="00CD1242">
        <w:rPr>
          <w:rStyle w:val="Char2"/>
          <w:vertAlign w:val="superscript"/>
          <w:rtl/>
        </w:rPr>
        <w:footnoteReference w:id="479"/>
      </w:r>
    </w:p>
    <w:p w:rsidR="00AC5501" w:rsidRPr="00CD1242" w:rsidRDefault="00AC5501"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(ابن جرموز) قاتل زب</w:t>
      </w:r>
      <w:r w:rsidR="003616EF" w:rsidRPr="00CD1242">
        <w:rPr>
          <w:rStyle w:val="Char2"/>
          <w:rFonts w:hint="cs"/>
          <w:rtl/>
        </w:rPr>
        <w:t>ی</w:t>
      </w:r>
      <w:r w:rsidRPr="00CD1242">
        <w:rPr>
          <w:rStyle w:val="Char2"/>
          <w:rFonts w:hint="cs"/>
          <w:rtl/>
        </w:rPr>
        <w:t>ر نزد عل</w:t>
      </w:r>
      <w:r w:rsidR="003616EF" w:rsidRPr="00CD1242">
        <w:rPr>
          <w:rStyle w:val="Char2"/>
          <w:rFonts w:hint="cs"/>
          <w:rtl/>
        </w:rPr>
        <w:t>ی</w:t>
      </w:r>
      <w:r w:rsidRPr="00CD1242">
        <w:rPr>
          <w:rStyle w:val="Char2"/>
          <w:rFonts w:hint="cs"/>
          <w:rtl/>
        </w:rPr>
        <w:t xml:space="preserve"> آمد و شمش</w:t>
      </w:r>
      <w:r w:rsidR="003616EF" w:rsidRPr="00CD1242">
        <w:rPr>
          <w:rStyle w:val="Char2"/>
          <w:rFonts w:hint="cs"/>
          <w:rtl/>
        </w:rPr>
        <w:t>ی</w:t>
      </w:r>
      <w:r w:rsidRPr="00CD1242">
        <w:rPr>
          <w:rStyle w:val="Char2"/>
          <w:rFonts w:hint="cs"/>
          <w:rtl/>
        </w:rPr>
        <w:t>ر زب</w:t>
      </w:r>
      <w:r w:rsidR="003616EF" w:rsidRPr="00CD1242">
        <w:rPr>
          <w:rStyle w:val="Char2"/>
          <w:rFonts w:hint="cs"/>
          <w:rtl/>
        </w:rPr>
        <w:t>ی</w:t>
      </w:r>
      <w:r w:rsidRPr="00CD1242">
        <w:rPr>
          <w:rStyle w:val="Char2"/>
          <w:rFonts w:hint="cs"/>
          <w:rtl/>
        </w:rPr>
        <w:t>ر را با خود داشت تا شا</w:t>
      </w:r>
      <w:r w:rsidR="003616EF" w:rsidRPr="00CD1242">
        <w:rPr>
          <w:rStyle w:val="Char2"/>
          <w:rFonts w:hint="cs"/>
          <w:rtl/>
        </w:rPr>
        <w:t>ی</w:t>
      </w:r>
      <w:r w:rsidRPr="00CD1242">
        <w:rPr>
          <w:rStyle w:val="Char2"/>
          <w:rFonts w:hint="cs"/>
          <w:rtl/>
        </w:rPr>
        <w:t>د جا</w:t>
      </w:r>
      <w:r w:rsidR="003616EF" w:rsidRPr="00CD1242">
        <w:rPr>
          <w:rStyle w:val="Char2"/>
          <w:rFonts w:hint="cs"/>
          <w:rtl/>
        </w:rPr>
        <w:t>ی</w:t>
      </w:r>
      <w:r w:rsidRPr="00CD1242">
        <w:rPr>
          <w:rStyle w:val="Char2"/>
          <w:rFonts w:hint="cs"/>
          <w:rtl/>
        </w:rPr>
        <w:t>زه‌ا</w:t>
      </w:r>
      <w:r w:rsidR="003616EF" w:rsidRPr="00CD1242">
        <w:rPr>
          <w:rStyle w:val="Char2"/>
          <w:rFonts w:hint="cs"/>
          <w:rtl/>
        </w:rPr>
        <w:t>ی</w:t>
      </w:r>
      <w:r w:rsidRPr="00CD1242">
        <w:rPr>
          <w:rStyle w:val="Char2"/>
          <w:rFonts w:hint="cs"/>
          <w:rtl/>
        </w:rPr>
        <w:t xml:space="preserve"> بگ</w:t>
      </w:r>
      <w:r w:rsidR="003616EF" w:rsidRPr="00CD1242">
        <w:rPr>
          <w:rStyle w:val="Char2"/>
          <w:rFonts w:hint="cs"/>
          <w:rtl/>
        </w:rPr>
        <w:t>ی</w:t>
      </w:r>
      <w:r w:rsidRPr="00CD1242">
        <w:rPr>
          <w:rStyle w:val="Char2"/>
          <w:rFonts w:hint="cs"/>
          <w:rtl/>
        </w:rPr>
        <w:t>رد. طلب اجازه نمود. عل</w:t>
      </w:r>
      <w:r w:rsidR="003616EF" w:rsidRPr="00CD1242">
        <w:rPr>
          <w:rStyle w:val="Char2"/>
          <w:rFonts w:hint="cs"/>
          <w:rtl/>
        </w:rPr>
        <w:t>ی</w:t>
      </w:r>
      <w:r w:rsidRPr="00CD1242">
        <w:rPr>
          <w:rStyle w:val="Char2"/>
          <w:rFonts w:hint="cs"/>
          <w:rtl/>
        </w:rPr>
        <w:t xml:space="preserve"> گفت: به او اجازه نده</w:t>
      </w:r>
      <w:r w:rsidR="003616EF" w:rsidRPr="00CD1242">
        <w:rPr>
          <w:rStyle w:val="Char2"/>
          <w:rFonts w:hint="cs"/>
          <w:rtl/>
        </w:rPr>
        <w:t>ی</w:t>
      </w:r>
      <w:r w:rsidRPr="00CD1242">
        <w:rPr>
          <w:rStyle w:val="Char2"/>
          <w:rFonts w:hint="cs"/>
          <w:rtl/>
        </w:rPr>
        <w:t>د و به او مژده دخول در آتش بده</w:t>
      </w:r>
      <w:r w:rsidR="003616EF" w:rsidRPr="00CD1242">
        <w:rPr>
          <w:rStyle w:val="Char2"/>
          <w:rFonts w:hint="cs"/>
          <w:rtl/>
        </w:rPr>
        <w:t>ی</w:t>
      </w:r>
      <w:r w:rsidRPr="00CD1242">
        <w:rPr>
          <w:rStyle w:val="Char2"/>
          <w:rFonts w:hint="cs"/>
          <w:rtl/>
        </w:rPr>
        <w:t>د. و در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گفت: از رسول خدا شن</w:t>
      </w:r>
      <w:r w:rsidR="003616EF" w:rsidRPr="00CD1242">
        <w:rPr>
          <w:rStyle w:val="Char2"/>
          <w:rFonts w:hint="cs"/>
          <w:rtl/>
        </w:rPr>
        <w:t>ی</w:t>
      </w:r>
      <w:r w:rsidRPr="00CD1242">
        <w:rPr>
          <w:rStyle w:val="Char2"/>
          <w:rFonts w:hint="cs"/>
          <w:rtl/>
        </w:rPr>
        <w:t xml:space="preserve">ده‌ام </w:t>
      </w:r>
      <w:r w:rsidR="003616EF" w:rsidRPr="00CD1242">
        <w:rPr>
          <w:rStyle w:val="Char2"/>
          <w:rFonts w:hint="cs"/>
          <w:rtl/>
        </w:rPr>
        <w:t>ک</w:t>
      </w:r>
      <w:r w:rsidRPr="00CD1242">
        <w:rPr>
          <w:rStyle w:val="Char2"/>
          <w:rFonts w:hint="cs"/>
          <w:rtl/>
        </w:rPr>
        <w:t>ه گفت: به قاتل ابن‌صف</w:t>
      </w:r>
      <w:r w:rsidR="003616EF" w:rsidRPr="00CD1242">
        <w:rPr>
          <w:rStyle w:val="Char2"/>
          <w:rFonts w:hint="cs"/>
          <w:rtl/>
        </w:rPr>
        <w:t>ی</w:t>
      </w:r>
      <w:r w:rsidRPr="00CD1242">
        <w:rPr>
          <w:rStyle w:val="Char2"/>
          <w:rFonts w:hint="cs"/>
          <w:rtl/>
        </w:rPr>
        <w:t>ه مژده آتش بده</w:t>
      </w:r>
      <w:r w:rsidR="003616EF" w:rsidRPr="00CD1242">
        <w:rPr>
          <w:rStyle w:val="Char2"/>
          <w:rFonts w:hint="cs"/>
          <w:rtl/>
        </w:rPr>
        <w:t>ی</w:t>
      </w:r>
      <w:r w:rsidRPr="00CD1242">
        <w:rPr>
          <w:rStyle w:val="Char2"/>
          <w:rFonts w:hint="cs"/>
          <w:rtl/>
        </w:rPr>
        <w:t>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شمش</w:t>
      </w:r>
      <w:r w:rsidR="003616EF" w:rsidRPr="00CD1242">
        <w:rPr>
          <w:rStyle w:val="Char2"/>
          <w:rFonts w:hint="cs"/>
          <w:rtl/>
        </w:rPr>
        <w:t>ی</w:t>
      </w:r>
      <w:r w:rsidRPr="00CD1242">
        <w:rPr>
          <w:rStyle w:val="Char2"/>
          <w:rFonts w:hint="cs"/>
          <w:rtl/>
        </w:rPr>
        <w:t>ر زب</w:t>
      </w:r>
      <w:r w:rsidR="003616EF" w:rsidRPr="00CD1242">
        <w:rPr>
          <w:rStyle w:val="Char2"/>
          <w:rFonts w:hint="cs"/>
          <w:rtl/>
        </w:rPr>
        <w:t>ی</w:t>
      </w:r>
      <w:r w:rsidRPr="00CD1242">
        <w:rPr>
          <w:rStyle w:val="Char2"/>
          <w:rFonts w:hint="cs"/>
          <w:rtl/>
        </w:rPr>
        <w:t>ر را د</w:t>
      </w:r>
      <w:r w:rsidR="003616EF" w:rsidRPr="00CD1242">
        <w:rPr>
          <w:rStyle w:val="Char2"/>
          <w:rFonts w:hint="cs"/>
          <w:rtl/>
        </w:rPr>
        <w:t>ی</w:t>
      </w:r>
      <w:r w:rsidRPr="00CD1242">
        <w:rPr>
          <w:rStyle w:val="Char2"/>
          <w:rFonts w:hint="cs"/>
          <w:rtl/>
        </w:rPr>
        <w:t>د گفت: چه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ه مص</w:t>
      </w:r>
      <w:r w:rsidR="003616EF" w:rsidRPr="00CD1242">
        <w:rPr>
          <w:rStyle w:val="Char2"/>
          <w:rFonts w:hint="cs"/>
          <w:rtl/>
        </w:rPr>
        <w:t>ی</w:t>
      </w:r>
      <w:r w:rsidRPr="00CD1242">
        <w:rPr>
          <w:rStyle w:val="Char2"/>
          <w:rFonts w:hint="cs"/>
          <w:rtl/>
        </w:rPr>
        <w:t>بت</w:t>
      </w:r>
      <w:r w:rsidR="00DE6F3E">
        <w:rPr>
          <w:rStyle w:val="Char2"/>
          <w:rFonts w:hint="eastAsia"/>
        </w:rPr>
        <w:t>‌</w:t>
      </w:r>
      <w:r w:rsidRPr="00CD1242">
        <w:rPr>
          <w:rStyle w:val="Char2"/>
          <w:rFonts w:hint="cs"/>
          <w:rtl/>
        </w:rPr>
        <w:t>ها و خطرها را را از رسول خدا دور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480"/>
      </w:r>
    </w:p>
    <w:p w:rsidR="00AC5501" w:rsidRPr="00CD1242" w:rsidRDefault="00AC5501"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شن</w:t>
      </w:r>
      <w:r w:rsidR="003616EF" w:rsidRPr="00CD1242">
        <w:rPr>
          <w:rStyle w:val="Char2"/>
          <w:rFonts w:hint="cs"/>
          <w:rtl/>
        </w:rPr>
        <w:t>ی</w:t>
      </w:r>
      <w:r w:rsidRPr="00CD1242">
        <w:rPr>
          <w:rStyle w:val="Char2"/>
          <w:rFonts w:hint="cs"/>
          <w:rtl/>
        </w:rPr>
        <w:t>د دو نفر به عا</w:t>
      </w:r>
      <w:r w:rsidR="003616EF" w:rsidRPr="00CD1242">
        <w:rPr>
          <w:rStyle w:val="Char2"/>
          <w:rFonts w:hint="cs"/>
          <w:rtl/>
        </w:rPr>
        <w:t>ی</w:t>
      </w:r>
      <w:r w:rsidRPr="00CD1242">
        <w:rPr>
          <w:rStyle w:val="Char2"/>
          <w:rFonts w:hint="cs"/>
          <w:rtl/>
        </w:rPr>
        <w:t xml:space="preserve">شه ظلم </w:t>
      </w:r>
      <w:r w:rsidR="003616EF" w:rsidRPr="00CD1242">
        <w:rPr>
          <w:rStyle w:val="Char2"/>
          <w:rFonts w:hint="cs"/>
          <w:rtl/>
        </w:rPr>
        <w:t>ک</w:t>
      </w:r>
      <w:r w:rsidRPr="00CD1242">
        <w:rPr>
          <w:rStyle w:val="Char2"/>
          <w:rFonts w:hint="cs"/>
          <w:rtl/>
        </w:rPr>
        <w:t>رده‌اند. قعقاع بن عمرو را فرستاد و آن دو را آورد. و گفت: گردنشان را بزن، سپس گفت:</w:t>
      </w:r>
      <w:r w:rsidR="000E0383" w:rsidRPr="00CD1242">
        <w:rPr>
          <w:rStyle w:val="Char2"/>
          <w:rFonts w:hint="cs"/>
          <w:rtl/>
        </w:rPr>
        <w:t xml:space="preserve"> آن‌ها </w:t>
      </w:r>
      <w:r w:rsidRPr="00CD1242">
        <w:rPr>
          <w:rStyle w:val="Char2"/>
          <w:rFonts w:hint="cs"/>
          <w:rtl/>
        </w:rPr>
        <w:t>را به سخت</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ک</w:t>
      </w:r>
      <w:r w:rsidRPr="00CD1242">
        <w:rPr>
          <w:rStyle w:val="Char2"/>
          <w:rFonts w:hint="cs"/>
          <w:rtl/>
        </w:rPr>
        <w:t xml:space="preserve">نجه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لباس</w:t>
      </w:r>
      <w:r w:rsidR="000E0383" w:rsidRPr="00CD1242">
        <w:rPr>
          <w:rStyle w:val="Char2"/>
          <w:rFonts w:hint="cs"/>
          <w:rtl/>
        </w:rPr>
        <w:t xml:space="preserve"> آن‌ها </w:t>
      </w:r>
      <w:r w:rsidRPr="00CD1242">
        <w:rPr>
          <w:rStyle w:val="Char2"/>
          <w:rFonts w:hint="cs"/>
          <w:rtl/>
        </w:rPr>
        <w:t>را ب</w:t>
      </w:r>
      <w:r w:rsidR="003616EF" w:rsidRPr="00CD1242">
        <w:rPr>
          <w:rStyle w:val="Char2"/>
          <w:rFonts w:hint="cs"/>
          <w:rtl/>
        </w:rPr>
        <w:t>ی</w:t>
      </w:r>
      <w:r w:rsidRPr="00CD1242">
        <w:rPr>
          <w:rStyle w:val="Char2"/>
          <w:rFonts w:hint="cs"/>
          <w:rtl/>
        </w:rPr>
        <w:t xml:space="preserve">رون آورد. و به هر </w:t>
      </w:r>
      <w:r w:rsidR="003616EF" w:rsidRPr="00CD1242">
        <w:rPr>
          <w:rStyle w:val="Char2"/>
          <w:rFonts w:hint="cs"/>
          <w:rtl/>
        </w:rPr>
        <w:t>ک</w:t>
      </w:r>
      <w:r w:rsidRPr="00CD1242">
        <w:rPr>
          <w:rStyle w:val="Char2"/>
          <w:rFonts w:hint="cs"/>
          <w:rtl/>
        </w:rPr>
        <w:t>دام صد تاز</w:t>
      </w:r>
      <w:r w:rsidR="003616EF" w:rsidRPr="00CD1242">
        <w:rPr>
          <w:rStyle w:val="Char2"/>
          <w:rFonts w:hint="cs"/>
          <w:rtl/>
        </w:rPr>
        <w:t>ی</w:t>
      </w:r>
      <w:r w:rsidRPr="00CD1242">
        <w:rPr>
          <w:rStyle w:val="Char2"/>
          <w:rFonts w:hint="cs"/>
          <w:rtl/>
        </w:rPr>
        <w:t>انه زد.</w:t>
      </w:r>
      <w:r w:rsidRPr="00CD1242">
        <w:rPr>
          <w:rStyle w:val="Char2"/>
          <w:vertAlign w:val="superscript"/>
          <w:rtl/>
        </w:rPr>
        <w:footnoteReference w:id="481"/>
      </w:r>
    </w:p>
    <w:p w:rsidR="00AC5501" w:rsidRPr="00CD1242" w:rsidRDefault="00AC5501"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به نقل از محمد بن عبدالله بن سواد و طلحه بن الأعلم درباره تجه</w:t>
      </w:r>
      <w:r w:rsidR="003616EF" w:rsidRPr="00CD1242">
        <w:rPr>
          <w:rStyle w:val="Char2"/>
          <w:rFonts w:hint="cs"/>
          <w:rtl/>
        </w:rPr>
        <w:t>ی</w:t>
      </w:r>
      <w:r w:rsidRPr="00CD1242">
        <w:rPr>
          <w:rStyle w:val="Char2"/>
          <w:rFonts w:hint="cs"/>
          <w:rtl/>
        </w:rPr>
        <w:t>ز عا</w:t>
      </w:r>
      <w:r w:rsidR="003616EF" w:rsidRPr="00CD1242">
        <w:rPr>
          <w:rStyle w:val="Char2"/>
          <w:rFonts w:hint="cs"/>
          <w:rtl/>
        </w:rPr>
        <w:t>ی</w:t>
      </w:r>
      <w:r w:rsidRPr="00CD1242">
        <w:rPr>
          <w:rStyle w:val="Char2"/>
          <w:rFonts w:hint="cs"/>
          <w:rtl/>
        </w:rPr>
        <w:t>شه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عا</w:t>
      </w:r>
      <w:r w:rsidR="003616EF" w:rsidRPr="00CD1242">
        <w:rPr>
          <w:rStyle w:val="Char2"/>
          <w:rFonts w:hint="cs"/>
          <w:rtl/>
        </w:rPr>
        <w:t>ی</w:t>
      </w:r>
      <w:r w:rsidRPr="00CD1242">
        <w:rPr>
          <w:rStyle w:val="Char2"/>
          <w:rFonts w:hint="cs"/>
          <w:rtl/>
        </w:rPr>
        <w:t>شه خواست از بصره ب</w:t>
      </w:r>
      <w:r w:rsidR="003616EF" w:rsidRPr="00CD1242">
        <w:rPr>
          <w:rStyle w:val="Char2"/>
          <w:rFonts w:hint="cs"/>
          <w:rtl/>
        </w:rPr>
        <w:t>ی</w:t>
      </w:r>
      <w:r w:rsidRPr="00CD1242">
        <w:rPr>
          <w:rStyle w:val="Char2"/>
          <w:rFonts w:hint="cs"/>
          <w:rtl/>
        </w:rPr>
        <w:t>رون برود،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عل</w:t>
      </w:r>
      <w:r w:rsidR="003616EF" w:rsidRPr="00CD1242">
        <w:rPr>
          <w:rStyle w:val="Char2"/>
          <w:rFonts w:hint="cs"/>
          <w:rtl/>
        </w:rPr>
        <w:t>ی</w:t>
      </w:r>
      <w:r w:rsidRPr="00CD1242">
        <w:rPr>
          <w:rStyle w:val="Char2"/>
          <w:rFonts w:hint="cs"/>
          <w:rtl/>
        </w:rPr>
        <w:t xml:space="preserve"> مر</w:t>
      </w:r>
      <w:r w:rsidR="003616EF" w:rsidRPr="00CD1242">
        <w:rPr>
          <w:rStyle w:val="Char2"/>
          <w:rFonts w:hint="cs"/>
          <w:rtl/>
        </w:rPr>
        <w:t>ک</w:t>
      </w:r>
      <w:r w:rsidRPr="00CD1242">
        <w:rPr>
          <w:rStyle w:val="Char2"/>
          <w:rFonts w:hint="cs"/>
          <w:rtl/>
        </w:rPr>
        <w:t>ب عائشه را با همه لوازم سفر اعم از توشه و متاع و مر</w:t>
      </w:r>
      <w:r w:rsidR="003616EF" w:rsidRPr="00CD1242">
        <w:rPr>
          <w:rStyle w:val="Char2"/>
          <w:rFonts w:hint="cs"/>
          <w:rtl/>
        </w:rPr>
        <w:t>ک</w:t>
      </w:r>
      <w:r w:rsidRPr="00CD1242">
        <w:rPr>
          <w:rStyle w:val="Char2"/>
          <w:rFonts w:hint="cs"/>
          <w:rtl/>
        </w:rPr>
        <w:t>ب را در اخت</w:t>
      </w:r>
      <w:r w:rsidR="003616EF" w:rsidRPr="00CD1242">
        <w:rPr>
          <w:rStyle w:val="Char2"/>
          <w:rFonts w:hint="cs"/>
          <w:rtl/>
        </w:rPr>
        <w:t>ی</w:t>
      </w:r>
      <w:r w:rsidRPr="00CD1242">
        <w:rPr>
          <w:rStyle w:val="Char2"/>
          <w:rFonts w:hint="cs"/>
          <w:rtl/>
        </w:rPr>
        <w:t xml:space="preserve">ارش گذاشت و او را همراه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نار او در جنگ شر</w:t>
      </w:r>
      <w:r w:rsidR="003616EF" w:rsidRPr="00CD1242">
        <w:rPr>
          <w:rStyle w:val="Char2"/>
          <w:rFonts w:hint="cs"/>
          <w:rtl/>
        </w:rPr>
        <w:t>ک</w:t>
      </w:r>
      <w:r w:rsidRPr="00CD1242">
        <w:rPr>
          <w:rStyle w:val="Char2"/>
          <w:rFonts w:hint="cs"/>
          <w:rtl/>
        </w:rPr>
        <w:t>ت جسته بودند جز آن</w:t>
      </w:r>
      <w:r w:rsidR="00DE6F3E">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‌خواستند در آنجا بمانند و چهل زن معروف از زنان بصره راه</w:t>
      </w:r>
      <w:r w:rsidR="003616EF" w:rsidRPr="00CD1242">
        <w:rPr>
          <w:rStyle w:val="Char2"/>
          <w:rFonts w:hint="cs"/>
          <w:rtl/>
        </w:rPr>
        <w:t>ی</w:t>
      </w:r>
      <w:r w:rsidRPr="00CD1242">
        <w:rPr>
          <w:rStyle w:val="Char2"/>
          <w:rFonts w:hint="cs"/>
          <w:rtl/>
        </w:rPr>
        <w:t xml:space="preserve"> مد</w:t>
      </w:r>
      <w:r w:rsidR="003616EF" w:rsidRPr="00CD1242">
        <w:rPr>
          <w:rStyle w:val="Char2"/>
          <w:rFonts w:hint="cs"/>
          <w:rtl/>
        </w:rPr>
        <w:t>ی</w:t>
      </w:r>
      <w:r w:rsidRPr="00CD1242">
        <w:rPr>
          <w:rStyle w:val="Char2"/>
          <w:rFonts w:hint="cs"/>
          <w:rtl/>
        </w:rPr>
        <w:t>نه نمود و به محمد، پسرش چن</w:t>
      </w:r>
      <w:r w:rsidR="003616EF" w:rsidRPr="00CD1242">
        <w:rPr>
          <w:rStyle w:val="Char2"/>
          <w:rFonts w:hint="cs"/>
          <w:rtl/>
        </w:rPr>
        <w:t>ی</w:t>
      </w:r>
      <w:r w:rsidRPr="00CD1242">
        <w:rPr>
          <w:rStyle w:val="Char2"/>
          <w:rFonts w:hint="cs"/>
          <w:rtl/>
        </w:rPr>
        <w:t>ن گفت: ا</w:t>
      </w:r>
      <w:r w:rsidR="003616EF" w:rsidRPr="00CD1242">
        <w:rPr>
          <w:rStyle w:val="Char2"/>
          <w:rFonts w:hint="cs"/>
          <w:rtl/>
        </w:rPr>
        <w:t>ی</w:t>
      </w:r>
      <w:r w:rsidRPr="00CD1242">
        <w:rPr>
          <w:rStyle w:val="Char2"/>
          <w:rFonts w:hint="cs"/>
          <w:rtl/>
        </w:rPr>
        <w:t xml:space="preserve"> محمد آماده باش و او را ] به سلامت به مد</w:t>
      </w:r>
      <w:r w:rsidR="003616EF" w:rsidRPr="00CD1242">
        <w:rPr>
          <w:rStyle w:val="Char2"/>
          <w:rFonts w:hint="cs"/>
          <w:rtl/>
        </w:rPr>
        <w:t>ی</w:t>
      </w:r>
      <w:r w:rsidRPr="00CD1242">
        <w:rPr>
          <w:rStyle w:val="Char2"/>
          <w:rFonts w:hint="cs"/>
          <w:rtl/>
        </w:rPr>
        <w:t>نه[ برسان.</w:t>
      </w:r>
    </w:p>
    <w:p w:rsidR="00AC5501" w:rsidRPr="00CD1242" w:rsidRDefault="00AC5501" w:rsidP="00CD1242">
      <w:pPr>
        <w:bidi/>
        <w:ind w:firstLine="284"/>
        <w:jc w:val="lowKashida"/>
        <w:rPr>
          <w:rStyle w:val="Char2"/>
          <w:rtl/>
        </w:rPr>
      </w:pPr>
      <w:r w:rsidRPr="00CD1242">
        <w:rPr>
          <w:rStyle w:val="Char2"/>
          <w:rFonts w:hint="cs"/>
          <w:rtl/>
        </w:rPr>
        <w:t xml:space="preserve">] نقل شده است </w:t>
      </w:r>
      <w:r w:rsidR="003616EF" w:rsidRPr="00CD1242">
        <w:rPr>
          <w:rStyle w:val="Char2"/>
          <w:rFonts w:hint="cs"/>
          <w:rtl/>
        </w:rPr>
        <w:t>ک</w:t>
      </w:r>
      <w:r w:rsidRPr="00CD1242">
        <w:rPr>
          <w:rStyle w:val="Char2"/>
          <w:rFonts w:hint="cs"/>
          <w:rtl/>
        </w:rPr>
        <w:t>ه[ روز سفر، عل</w:t>
      </w:r>
      <w:r w:rsidR="003616EF" w:rsidRPr="00CD1242">
        <w:rPr>
          <w:rStyle w:val="Char2"/>
          <w:rFonts w:hint="cs"/>
          <w:rtl/>
        </w:rPr>
        <w:t>ی</w:t>
      </w:r>
      <w:r w:rsidRPr="00CD1242">
        <w:rPr>
          <w:rStyle w:val="Char2"/>
          <w:rFonts w:hint="cs"/>
          <w:rtl/>
        </w:rPr>
        <w:t xml:space="preserve"> همراه مردمان</w:t>
      </w:r>
      <w:r w:rsidR="003616EF" w:rsidRPr="00CD1242">
        <w:rPr>
          <w:rStyle w:val="Char2"/>
          <w:rFonts w:hint="cs"/>
          <w:rtl/>
        </w:rPr>
        <w:t>ی</w:t>
      </w:r>
      <w:r w:rsidRPr="00CD1242">
        <w:rPr>
          <w:rStyle w:val="Char2"/>
          <w:rFonts w:hint="cs"/>
          <w:rtl/>
        </w:rPr>
        <w:t xml:space="preserve"> چند پ</w:t>
      </w:r>
      <w:r w:rsidR="003616EF" w:rsidRPr="00CD1242">
        <w:rPr>
          <w:rStyle w:val="Char2"/>
          <w:rFonts w:hint="cs"/>
          <w:rtl/>
        </w:rPr>
        <w:t>ی</w:t>
      </w:r>
      <w:r w:rsidRPr="00CD1242">
        <w:rPr>
          <w:rStyle w:val="Char2"/>
          <w:rFonts w:hint="cs"/>
          <w:rtl/>
        </w:rPr>
        <w:t>ش عا</w:t>
      </w:r>
      <w:r w:rsidR="003616EF" w:rsidRPr="00CD1242">
        <w:rPr>
          <w:rStyle w:val="Char2"/>
          <w:rFonts w:hint="cs"/>
          <w:rtl/>
        </w:rPr>
        <w:t>ی</w:t>
      </w:r>
      <w:r w:rsidRPr="00CD1242">
        <w:rPr>
          <w:rStyle w:val="Char2"/>
          <w:rFonts w:hint="cs"/>
          <w:rtl/>
        </w:rPr>
        <w:t>شه آمد و منتظر او شد. چون عا</w:t>
      </w:r>
      <w:r w:rsidR="003616EF" w:rsidRPr="00CD1242">
        <w:rPr>
          <w:rStyle w:val="Char2"/>
          <w:rFonts w:hint="cs"/>
          <w:rtl/>
        </w:rPr>
        <w:t>ی</w:t>
      </w:r>
      <w:r w:rsidRPr="00CD1242">
        <w:rPr>
          <w:rStyle w:val="Char2"/>
          <w:rFonts w:hint="cs"/>
          <w:rtl/>
        </w:rPr>
        <w:t>شه نزد عل</w:t>
      </w:r>
      <w:r w:rsidR="003616EF" w:rsidRPr="00CD1242">
        <w:rPr>
          <w:rStyle w:val="Char2"/>
          <w:rFonts w:hint="cs"/>
          <w:rtl/>
        </w:rPr>
        <w:t>ی</w:t>
      </w:r>
      <w:r w:rsidRPr="00CD1242">
        <w:rPr>
          <w:rStyle w:val="Char2"/>
          <w:rFonts w:hint="cs"/>
          <w:rtl/>
        </w:rPr>
        <w:t xml:space="preserve"> آمد مردم با او وداع </w:t>
      </w:r>
      <w:r w:rsidR="003616EF" w:rsidRPr="00CD1242">
        <w:rPr>
          <w:rStyle w:val="Char2"/>
          <w:rFonts w:hint="cs"/>
          <w:rtl/>
        </w:rPr>
        <w:t>ک</w:t>
      </w:r>
      <w:r w:rsidRPr="00CD1242">
        <w:rPr>
          <w:rStyle w:val="Char2"/>
          <w:rFonts w:hint="cs"/>
          <w:rtl/>
        </w:rPr>
        <w:t>ردند. آنگاه عا</w:t>
      </w:r>
      <w:r w:rsidR="003616EF" w:rsidRPr="00CD1242">
        <w:rPr>
          <w:rStyle w:val="Char2"/>
          <w:rFonts w:hint="cs"/>
          <w:rtl/>
        </w:rPr>
        <w:t>ی</w:t>
      </w:r>
      <w:r w:rsidRPr="00CD1242">
        <w:rPr>
          <w:rStyle w:val="Char2"/>
          <w:rFonts w:hint="cs"/>
          <w:rtl/>
        </w:rPr>
        <w:t>شه به ا</w:t>
      </w:r>
      <w:r w:rsidR="003616EF" w:rsidRPr="00CD1242">
        <w:rPr>
          <w:rStyle w:val="Char2"/>
          <w:rFonts w:hint="cs"/>
          <w:rtl/>
        </w:rPr>
        <w:t>ی</w:t>
      </w:r>
      <w:r w:rsidRPr="00CD1242">
        <w:rPr>
          <w:rStyle w:val="Char2"/>
          <w:rFonts w:hint="cs"/>
          <w:rtl/>
        </w:rPr>
        <w:t>شان گفت:‌ ا</w:t>
      </w:r>
      <w:r w:rsidR="003616EF" w:rsidRPr="00CD1242">
        <w:rPr>
          <w:rStyle w:val="Char2"/>
          <w:rFonts w:hint="cs"/>
          <w:rtl/>
        </w:rPr>
        <w:t>ی</w:t>
      </w:r>
      <w:r w:rsidRPr="00CD1242">
        <w:rPr>
          <w:rStyle w:val="Char2"/>
          <w:rFonts w:hint="cs"/>
          <w:rtl/>
        </w:rPr>
        <w:t xml:space="preserve"> فرزندانم ما همد</w:t>
      </w:r>
      <w:r w:rsidR="003616EF" w:rsidRPr="00CD1242">
        <w:rPr>
          <w:rStyle w:val="Char2"/>
          <w:rFonts w:hint="cs"/>
          <w:rtl/>
        </w:rPr>
        <w:t>ی</w:t>
      </w:r>
      <w:r w:rsidRPr="00CD1242">
        <w:rPr>
          <w:rStyle w:val="Char2"/>
          <w:rFonts w:hint="cs"/>
          <w:rtl/>
        </w:rPr>
        <w:t xml:space="preserve">گر را به خاطر افراط و </w:t>
      </w:r>
      <w:r w:rsidR="003616EF" w:rsidRPr="00CD1242">
        <w:rPr>
          <w:rStyle w:val="Char2"/>
          <w:rFonts w:hint="cs"/>
          <w:rtl/>
        </w:rPr>
        <w:t>ی</w:t>
      </w:r>
      <w:r w:rsidRPr="00CD1242">
        <w:rPr>
          <w:rStyle w:val="Char2"/>
          <w:rFonts w:hint="cs"/>
          <w:rtl/>
        </w:rPr>
        <w:t>ا تفر</w:t>
      </w:r>
      <w:r w:rsidR="003616EF" w:rsidRPr="00CD1242">
        <w:rPr>
          <w:rStyle w:val="Char2"/>
          <w:rFonts w:hint="cs"/>
          <w:rtl/>
        </w:rPr>
        <w:t>ی</w:t>
      </w:r>
      <w:r w:rsidRPr="00CD1242">
        <w:rPr>
          <w:rStyle w:val="Char2"/>
          <w:rFonts w:hint="cs"/>
          <w:rtl/>
        </w:rPr>
        <w:t>ط سرزنش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به همد</w:t>
      </w:r>
      <w:r w:rsidR="003616EF" w:rsidRPr="00CD1242">
        <w:rPr>
          <w:rStyle w:val="Char2"/>
          <w:rFonts w:hint="cs"/>
          <w:rtl/>
        </w:rPr>
        <w:t>ی</w:t>
      </w:r>
      <w:r w:rsidRPr="00CD1242">
        <w:rPr>
          <w:rStyle w:val="Char2"/>
          <w:rFonts w:hint="cs"/>
          <w:rtl/>
        </w:rPr>
        <w:t>گر تعد</w:t>
      </w:r>
      <w:r w:rsidR="003616EF" w:rsidRPr="00CD1242">
        <w:rPr>
          <w:rStyle w:val="Char2"/>
          <w:rFonts w:hint="cs"/>
          <w:rtl/>
        </w:rPr>
        <w:t>ی</w:t>
      </w:r>
      <w:r w:rsidRPr="00CD1242">
        <w:rPr>
          <w:rStyle w:val="Char2"/>
          <w:rFonts w:hint="cs"/>
          <w:rtl/>
        </w:rPr>
        <w:t xml:space="preserve"> و تجاوز ننما</w:t>
      </w:r>
      <w:r w:rsidR="003616EF" w:rsidRPr="00CD1242">
        <w:rPr>
          <w:rStyle w:val="Char2"/>
          <w:rFonts w:hint="cs"/>
          <w:rtl/>
        </w:rPr>
        <w:t>یی</w:t>
      </w:r>
      <w:r w:rsidRPr="00CD1242">
        <w:rPr>
          <w:rStyle w:val="Char2"/>
          <w:rFonts w:hint="cs"/>
          <w:rtl/>
        </w:rPr>
        <w:t>د. بخدا قسم ب</w:t>
      </w:r>
      <w:r w:rsidR="003616EF" w:rsidRPr="00CD1242">
        <w:rPr>
          <w:rStyle w:val="Char2"/>
          <w:rFonts w:hint="cs"/>
          <w:rtl/>
        </w:rPr>
        <w:t>ی</w:t>
      </w:r>
      <w:r w:rsidRPr="00CD1242">
        <w:rPr>
          <w:rStyle w:val="Char2"/>
          <w:rFonts w:hint="cs"/>
          <w:rtl/>
        </w:rPr>
        <w:t>ن من و عل</w:t>
      </w:r>
      <w:r w:rsidR="003616EF" w:rsidRPr="00CD1242">
        <w:rPr>
          <w:rStyle w:val="Char2"/>
          <w:rFonts w:hint="cs"/>
          <w:rtl/>
        </w:rPr>
        <w:t>ی</w:t>
      </w:r>
      <w:r w:rsidRPr="00CD1242">
        <w:rPr>
          <w:rStyle w:val="Char2"/>
          <w:rFonts w:hint="cs"/>
          <w:rtl/>
        </w:rPr>
        <w:t xml:space="preserve"> از قد</w:t>
      </w:r>
      <w:r w:rsidR="003616EF" w:rsidRPr="00CD1242">
        <w:rPr>
          <w:rStyle w:val="Char2"/>
          <w:rFonts w:hint="cs"/>
          <w:rtl/>
        </w:rPr>
        <w:t>ی</w:t>
      </w:r>
      <w:r w:rsidRPr="00CD1242">
        <w:rPr>
          <w:rStyle w:val="Char2"/>
          <w:rFonts w:hint="cs"/>
          <w:rtl/>
        </w:rPr>
        <w:t>م خصومت</w:t>
      </w:r>
      <w:r w:rsidR="003616EF" w:rsidRPr="00CD1242">
        <w:rPr>
          <w:rStyle w:val="Char2"/>
          <w:rFonts w:hint="cs"/>
          <w:rtl/>
        </w:rPr>
        <w:t>ی</w:t>
      </w:r>
      <w:r w:rsidRPr="00CD1242">
        <w:rPr>
          <w:rStyle w:val="Char2"/>
          <w:rFonts w:hint="cs"/>
          <w:rtl/>
        </w:rPr>
        <w:t xml:space="preserve"> نبوده است مگر آنچه ب</w:t>
      </w:r>
      <w:r w:rsidR="003616EF" w:rsidRPr="00CD1242">
        <w:rPr>
          <w:rStyle w:val="Char2"/>
          <w:rFonts w:hint="cs"/>
          <w:rtl/>
        </w:rPr>
        <w:t>ی</w:t>
      </w:r>
      <w:r w:rsidRPr="00CD1242">
        <w:rPr>
          <w:rStyle w:val="Char2"/>
          <w:rFonts w:hint="cs"/>
          <w:rtl/>
        </w:rPr>
        <w:t>ن زن وخو</w:t>
      </w:r>
      <w:r w:rsidR="003616EF" w:rsidRPr="00CD1242">
        <w:rPr>
          <w:rStyle w:val="Char2"/>
          <w:rFonts w:hint="cs"/>
          <w:rtl/>
        </w:rPr>
        <w:t>ی</w:t>
      </w:r>
      <w:r w:rsidRPr="00CD1242">
        <w:rPr>
          <w:rStyle w:val="Char2"/>
          <w:rFonts w:hint="cs"/>
          <w:rtl/>
        </w:rPr>
        <w:t>شاوندان شوهرش م</w:t>
      </w:r>
      <w:r w:rsidR="003616EF" w:rsidRPr="00CD1242">
        <w:rPr>
          <w:rStyle w:val="Char2"/>
          <w:rFonts w:hint="cs"/>
          <w:rtl/>
        </w:rPr>
        <w:t>ی</w:t>
      </w:r>
      <w:r w:rsidRPr="00CD1242">
        <w:rPr>
          <w:rStyle w:val="Char2"/>
          <w:rFonts w:hint="cs"/>
          <w:rtl/>
        </w:rPr>
        <w:t>‌باشد. و او پ</w:t>
      </w:r>
      <w:r w:rsidR="003616EF" w:rsidRPr="00CD1242">
        <w:rPr>
          <w:rStyle w:val="Char2"/>
          <w:rFonts w:hint="cs"/>
          <w:rtl/>
        </w:rPr>
        <w:t>ی</w:t>
      </w:r>
      <w:r w:rsidRPr="00CD1242">
        <w:rPr>
          <w:rStyle w:val="Char2"/>
          <w:rFonts w:hint="cs"/>
          <w:rtl/>
        </w:rPr>
        <w:t>ش من با وجود اختلاف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دارم از بهتر</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‌باشد.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گفت: ‌ا</w:t>
      </w:r>
      <w:r w:rsidR="003616EF" w:rsidRPr="00CD1242">
        <w:rPr>
          <w:rStyle w:val="Char2"/>
          <w:rFonts w:hint="cs"/>
          <w:rtl/>
        </w:rPr>
        <w:t>ی</w:t>
      </w:r>
      <w:r w:rsidRPr="00CD1242">
        <w:rPr>
          <w:rStyle w:val="Char2"/>
          <w:rFonts w:hint="cs"/>
          <w:rtl/>
        </w:rPr>
        <w:t xml:space="preserve"> مردم بخدا </w:t>
      </w:r>
      <w:r w:rsidR="003616EF" w:rsidRPr="00CD1242">
        <w:rPr>
          <w:rStyle w:val="Char2"/>
          <w:rFonts w:hint="cs"/>
          <w:rtl/>
        </w:rPr>
        <w:t>ک</w:t>
      </w:r>
      <w:r w:rsidRPr="00CD1242">
        <w:rPr>
          <w:rStyle w:val="Char2"/>
          <w:rFonts w:hint="cs"/>
          <w:rtl/>
        </w:rPr>
        <w:t>ه راست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قسمش درست است، ب</w:t>
      </w:r>
      <w:r w:rsidR="003616EF" w:rsidRPr="00CD1242">
        <w:rPr>
          <w:rStyle w:val="Char2"/>
          <w:rFonts w:hint="cs"/>
          <w:rtl/>
        </w:rPr>
        <w:t>ی</w:t>
      </w:r>
      <w:r w:rsidRPr="00CD1242">
        <w:rPr>
          <w:rStyle w:val="Char2"/>
          <w:rFonts w:hint="cs"/>
          <w:rtl/>
        </w:rPr>
        <w:t>ن من و او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جز آن نبوده است و او همسر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Pr="00CD1242">
        <w:rPr>
          <w:rStyle w:val="Char2"/>
          <w:rFonts w:hint="cs"/>
          <w:rtl/>
        </w:rPr>
        <w:t>، در دن</w:t>
      </w:r>
      <w:r w:rsidR="003616EF" w:rsidRPr="00CD1242">
        <w:rPr>
          <w:rStyle w:val="Char2"/>
          <w:rFonts w:hint="cs"/>
          <w:rtl/>
        </w:rPr>
        <w:t>ی</w:t>
      </w:r>
      <w:r w:rsidRPr="00CD1242">
        <w:rPr>
          <w:rStyle w:val="Char2"/>
          <w:rFonts w:hint="cs"/>
          <w:rtl/>
        </w:rPr>
        <w:t>ا و آخرت است.</w:t>
      </w:r>
      <w:r w:rsidRPr="00CD1242">
        <w:rPr>
          <w:rStyle w:val="Char2"/>
          <w:vertAlign w:val="superscript"/>
          <w:rtl/>
        </w:rPr>
        <w:footnoteReference w:id="482"/>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ن‌باره طبر</w:t>
      </w:r>
      <w:r w:rsidR="003616EF" w:rsidRPr="00CD1242">
        <w:rPr>
          <w:rStyle w:val="Char2"/>
          <w:rFonts w:hint="cs"/>
          <w:rtl/>
        </w:rPr>
        <w:t>ی</w:t>
      </w:r>
      <w:r w:rsidRPr="00CD1242">
        <w:rPr>
          <w:rStyle w:val="Char2"/>
          <w:rFonts w:hint="cs"/>
          <w:rtl/>
        </w:rPr>
        <w:t xml:space="preserve"> از عمار </w:t>
      </w:r>
      <w:r w:rsidR="003616EF" w:rsidRPr="00CD1242">
        <w:rPr>
          <w:rStyle w:val="Char2"/>
          <w:rFonts w:hint="cs"/>
          <w:rtl/>
        </w:rPr>
        <w:t>ک</w:t>
      </w:r>
      <w:r w:rsidRPr="00CD1242">
        <w:rPr>
          <w:rStyle w:val="Char2"/>
          <w:rFonts w:hint="cs"/>
          <w:rtl/>
        </w:rPr>
        <w:t>ه در جنگ جمل با لش</w:t>
      </w:r>
      <w:r w:rsidR="003616EF" w:rsidRPr="00CD1242">
        <w:rPr>
          <w:rStyle w:val="Char2"/>
          <w:rFonts w:hint="cs"/>
          <w:rtl/>
        </w:rPr>
        <w:t>ک</w:t>
      </w:r>
      <w:r w:rsidRPr="00CD1242">
        <w:rPr>
          <w:rStyle w:val="Char2"/>
          <w:rFonts w:hint="cs"/>
          <w:rtl/>
        </w:rPr>
        <w:t>ر عل</w:t>
      </w:r>
      <w:r w:rsidR="003616EF" w:rsidRPr="00CD1242">
        <w:rPr>
          <w:rStyle w:val="Char2"/>
          <w:rFonts w:hint="cs"/>
          <w:rtl/>
        </w:rPr>
        <w:t>ی</w:t>
      </w:r>
      <w:r w:rsidRPr="00CD1242">
        <w:rPr>
          <w:rStyle w:val="Char2"/>
          <w:rFonts w:hint="cs"/>
          <w:rtl/>
        </w:rPr>
        <w:t xml:space="preserve"> بود، از قول مال</w:t>
      </w:r>
      <w:r w:rsidR="003616EF" w:rsidRPr="00CD1242">
        <w:rPr>
          <w:rStyle w:val="Char2"/>
          <w:rFonts w:hint="cs"/>
          <w:rtl/>
        </w:rPr>
        <w:t>ک</w:t>
      </w:r>
      <w:r w:rsidRPr="00CD1242">
        <w:rPr>
          <w:rStyle w:val="Char2"/>
          <w:rFonts w:hint="cs"/>
          <w:rtl/>
        </w:rPr>
        <w:t xml:space="preserve"> بن د</w:t>
      </w:r>
      <w:r w:rsidR="003616EF" w:rsidRPr="00CD1242">
        <w:rPr>
          <w:rStyle w:val="Char2"/>
          <w:rFonts w:hint="cs"/>
          <w:rtl/>
        </w:rPr>
        <w:t>ی</w:t>
      </w:r>
      <w:r w:rsidRPr="00CD1242">
        <w:rPr>
          <w:rStyle w:val="Char2"/>
          <w:rFonts w:hint="cs"/>
          <w:rtl/>
        </w:rPr>
        <w:t>نار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عمار در روز جمل به زب</w:t>
      </w:r>
      <w:r w:rsidR="003616EF" w:rsidRPr="00CD1242">
        <w:rPr>
          <w:rStyle w:val="Char2"/>
          <w:rFonts w:hint="cs"/>
          <w:rtl/>
        </w:rPr>
        <w:t>ی</w:t>
      </w:r>
      <w:r w:rsidRPr="00CD1242">
        <w:rPr>
          <w:rStyle w:val="Char2"/>
          <w:rFonts w:hint="cs"/>
          <w:rtl/>
        </w:rPr>
        <w:t>ر حمله نمود و او را به آرام</w:t>
      </w:r>
      <w:r w:rsidR="003616EF" w:rsidRPr="00CD1242">
        <w:rPr>
          <w:rStyle w:val="Char2"/>
          <w:rFonts w:hint="cs"/>
          <w:rtl/>
        </w:rPr>
        <w:t>ی</w:t>
      </w:r>
      <w:r w:rsidRPr="00CD1242">
        <w:rPr>
          <w:rStyle w:val="Char2"/>
          <w:rFonts w:hint="cs"/>
          <w:rtl/>
        </w:rPr>
        <w:t xml:space="preserve"> با سر ن</w:t>
      </w:r>
      <w:r w:rsidR="003616EF" w:rsidRPr="00CD1242">
        <w:rPr>
          <w:rStyle w:val="Char2"/>
          <w:rFonts w:hint="cs"/>
          <w:rtl/>
        </w:rPr>
        <w:t>ی</w:t>
      </w:r>
      <w:r w:rsidRPr="00CD1242">
        <w:rPr>
          <w:rStyle w:val="Char2"/>
          <w:rFonts w:hint="cs"/>
          <w:rtl/>
        </w:rPr>
        <w:t>زه ‌زد. زب</w:t>
      </w:r>
      <w:r w:rsidR="003616EF" w:rsidRPr="00CD1242">
        <w:rPr>
          <w:rStyle w:val="Char2"/>
          <w:rFonts w:hint="cs"/>
          <w:rtl/>
        </w:rPr>
        <w:t>ی</w:t>
      </w:r>
      <w:r w:rsidRPr="00CD1242">
        <w:rPr>
          <w:rStyle w:val="Char2"/>
          <w:rFonts w:hint="cs"/>
          <w:rtl/>
        </w:rPr>
        <w:t>ر گفت: آ</w:t>
      </w:r>
      <w:r w:rsidR="003616EF" w:rsidRPr="00CD1242">
        <w:rPr>
          <w:rStyle w:val="Char2"/>
          <w:rFonts w:hint="cs"/>
          <w:rtl/>
        </w:rPr>
        <w:t>ی</w:t>
      </w:r>
      <w:r w:rsidRPr="00CD1242">
        <w:rPr>
          <w:rStyle w:val="Char2"/>
          <w:rFonts w:hint="cs"/>
          <w:rtl/>
        </w:rPr>
        <w:t>ا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 مرا ب</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 عمار گفت: نه! اما برگرد. </w:t>
      </w:r>
      <w:r w:rsidRPr="00CD1242">
        <w:rPr>
          <w:rStyle w:val="Char2"/>
          <w:vertAlign w:val="superscript"/>
          <w:rtl/>
        </w:rPr>
        <w:footnoteReference w:id="483"/>
      </w:r>
    </w:p>
    <w:p w:rsidR="00AC5501" w:rsidRPr="00CD1242" w:rsidRDefault="00AC5501" w:rsidP="00CD1242">
      <w:pPr>
        <w:bidi/>
        <w:ind w:firstLine="284"/>
        <w:jc w:val="lowKashida"/>
        <w:rPr>
          <w:rStyle w:val="Char2"/>
          <w:rtl/>
        </w:rPr>
      </w:pPr>
      <w:r w:rsidRPr="00CD1242">
        <w:rPr>
          <w:rStyle w:val="Char2"/>
          <w:rFonts w:hint="cs"/>
          <w:rtl/>
        </w:rPr>
        <w:t>و طبر</w:t>
      </w:r>
      <w:r w:rsidR="003616EF" w:rsidRPr="00CD1242">
        <w:rPr>
          <w:rStyle w:val="Char2"/>
          <w:rFonts w:hint="cs"/>
          <w:rtl/>
        </w:rPr>
        <w:t>ی</w:t>
      </w:r>
      <w:r w:rsidRPr="00CD1242">
        <w:rPr>
          <w:rStyle w:val="Char2"/>
          <w:rFonts w:hint="cs"/>
          <w:rtl/>
        </w:rPr>
        <w:t xml:space="preserve"> از عامر بن حفص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عمار در روز جمل با سر ن</w:t>
      </w:r>
      <w:r w:rsidR="003616EF" w:rsidRPr="00CD1242">
        <w:rPr>
          <w:rStyle w:val="Char2"/>
          <w:rFonts w:hint="cs"/>
          <w:rtl/>
        </w:rPr>
        <w:t>ی</w:t>
      </w:r>
      <w:r w:rsidRPr="00CD1242">
        <w:rPr>
          <w:rStyle w:val="Char2"/>
          <w:rFonts w:hint="cs"/>
          <w:rtl/>
        </w:rPr>
        <w:t>زه به استقبال زب</w:t>
      </w:r>
      <w:r w:rsidR="003616EF" w:rsidRPr="00CD1242">
        <w:rPr>
          <w:rStyle w:val="Char2"/>
          <w:rFonts w:hint="cs"/>
          <w:rtl/>
        </w:rPr>
        <w:t>ی</w:t>
      </w:r>
      <w:r w:rsidRPr="00CD1242">
        <w:rPr>
          <w:rStyle w:val="Char2"/>
          <w:rFonts w:hint="cs"/>
          <w:rtl/>
        </w:rPr>
        <w:t>ر آمد. زب</w:t>
      </w:r>
      <w:r w:rsidR="003616EF" w:rsidRPr="00CD1242">
        <w:rPr>
          <w:rStyle w:val="Char2"/>
          <w:rFonts w:hint="cs"/>
          <w:rtl/>
        </w:rPr>
        <w:t>ی</w:t>
      </w:r>
      <w:r w:rsidRPr="00CD1242">
        <w:rPr>
          <w:rStyle w:val="Char2"/>
          <w:rFonts w:hint="cs"/>
          <w:rtl/>
        </w:rPr>
        <w:t>ر پرس</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ابو</w:t>
      </w:r>
      <w:r w:rsidR="003616EF" w:rsidRPr="00CD1242">
        <w:rPr>
          <w:rStyle w:val="Char2"/>
          <w:rFonts w:hint="cs"/>
          <w:rtl/>
        </w:rPr>
        <w:t>ی</w:t>
      </w:r>
      <w:r w:rsidRPr="00CD1242">
        <w:rPr>
          <w:rStyle w:val="Char2"/>
          <w:rFonts w:hint="cs"/>
          <w:rtl/>
        </w:rPr>
        <w:t>قظان آ</w:t>
      </w:r>
      <w:r w:rsidR="003616EF" w:rsidRPr="00CD1242">
        <w:rPr>
          <w:rStyle w:val="Char2"/>
          <w:rFonts w:hint="cs"/>
          <w:rtl/>
        </w:rPr>
        <w:t>ی</w:t>
      </w:r>
      <w:r w:rsidRPr="00CD1242">
        <w:rPr>
          <w:rStyle w:val="Char2"/>
          <w:rFonts w:hint="cs"/>
          <w:rtl/>
        </w:rPr>
        <w:t>ا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 مرا ب</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عمّار گفت: خ</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 xml:space="preserve"> اباعبدالله!</w:t>
      </w:r>
      <w:r w:rsidRPr="00CD1242">
        <w:rPr>
          <w:rStyle w:val="Char2"/>
          <w:vertAlign w:val="superscript"/>
          <w:rtl/>
        </w:rPr>
        <w:footnoteReference w:id="484"/>
      </w:r>
      <w:r w:rsidRPr="00CD1242">
        <w:rPr>
          <w:rStyle w:val="Char2"/>
          <w:rtl/>
        </w:rPr>
        <w:t>.</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مسا</w:t>
      </w:r>
      <w:r w:rsidR="003616EF" w:rsidRPr="00CD1242">
        <w:rPr>
          <w:rStyle w:val="Char2"/>
          <w:rFonts w:hint="cs"/>
          <w:rtl/>
        </w:rPr>
        <w:t>ی</w:t>
      </w:r>
      <w:r w:rsidRPr="00CD1242">
        <w:rPr>
          <w:rStyle w:val="Char2"/>
          <w:rFonts w:hint="cs"/>
          <w:rtl/>
        </w:rPr>
        <w:t>ل همه در جنگ جمل ب</w:t>
      </w:r>
      <w:r w:rsidR="003616EF" w:rsidRPr="00CD1242">
        <w:rPr>
          <w:rStyle w:val="Char2"/>
          <w:rFonts w:hint="cs"/>
          <w:rtl/>
        </w:rPr>
        <w:t>ی</w:t>
      </w:r>
      <w:r w:rsidRPr="00CD1242">
        <w:rPr>
          <w:rStyle w:val="Char2"/>
          <w:rFonts w:hint="cs"/>
          <w:rtl/>
        </w:rPr>
        <w:t>ن صحابه رد و بدل شد. اما در نبرد صف</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و معاو</w:t>
      </w:r>
      <w:r w:rsidR="003616EF" w:rsidRPr="00CD1242">
        <w:rPr>
          <w:rStyle w:val="Char2"/>
          <w:rFonts w:hint="cs"/>
          <w:rtl/>
        </w:rPr>
        <w:t>ی</w:t>
      </w:r>
      <w:r w:rsidRPr="00CD1242">
        <w:rPr>
          <w:rStyle w:val="Char2"/>
          <w:rFonts w:hint="cs"/>
          <w:rtl/>
        </w:rPr>
        <w:t>ه رخ داد.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از اسحاق بن راهو</w:t>
      </w:r>
      <w:r w:rsidR="003616EF" w:rsidRPr="00CD1242">
        <w:rPr>
          <w:rStyle w:val="Char2"/>
          <w:rFonts w:hint="cs"/>
          <w:rtl/>
        </w:rPr>
        <w:t>ی</w:t>
      </w:r>
      <w:r w:rsidRPr="00CD1242">
        <w:rPr>
          <w:rStyle w:val="Char2"/>
          <w:rFonts w:hint="cs"/>
          <w:rtl/>
        </w:rPr>
        <w:t>ه و او از جعفر بن محمد از پدرش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چون عل</w:t>
      </w:r>
      <w:r w:rsidR="003616EF" w:rsidRPr="00CD1242">
        <w:rPr>
          <w:rStyle w:val="Char2"/>
          <w:rFonts w:hint="cs"/>
          <w:rtl/>
        </w:rPr>
        <w:t>ی</w:t>
      </w:r>
      <w:r w:rsidRPr="00CD1242">
        <w:rPr>
          <w:rStyle w:val="Char2"/>
          <w:rFonts w:hint="cs"/>
          <w:rtl/>
        </w:rPr>
        <w:t xml:space="preserve"> در روز جمل </w:t>
      </w:r>
      <w:r w:rsidR="003616EF" w:rsidRPr="00CD1242">
        <w:rPr>
          <w:rStyle w:val="Char2"/>
          <w:rFonts w:hint="cs"/>
          <w:rtl/>
        </w:rPr>
        <w:t>ی</w:t>
      </w:r>
      <w:r w:rsidRPr="00CD1242">
        <w:rPr>
          <w:rStyle w:val="Char2"/>
          <w:rFonts w:hint="cs"/>
          <w:rtl/>
        </w:rPr>
        <w:t>ا روز صف</w:t>
      </w:r>
      <w:r w:rsidR="003616EF" w:rsidRPr="00CD1242">
        <w:rPr>
          <w:rStyle w:val="Char2"/>
          <w:rFonts w:hint="cs"/>
          <w:rtl/>
        </w:rPr>
        <w:t>ی</w:t>
      </w:r>
      <w:r w:rsidRPr="00CD1242">
        <w:rPr>
          <w:rStyle w:val="Char2"/>
          <w:rFonts w:hint="cs"/>
          <w:rtl/>
        </w:rPr>
        <w:t>ن شن</w:t>
      </w:r>
      <w:r w:rsidR="003616EF" w:rsidRPr="00CD1242">
        <w:rPr>
          <w:rStyle w:val="Char2"/>
          <w:rFonts w:hint="cs"/>
          <w:rtl/>
        </w:rPr>
        <w:t>ی</w:t>
      </w:r>
      <w:r w:rsidRPr="00CD1242">
        <w:rPr>
          <w:rStyle w:val="Char2"/>
          <w:rFonts w:hint="cs"/>
          <w:rtl/>
        </w:rPr>
        <w:t>د مرد</w:t>
      </w:r>
      <w:r w:rsidR="003616EF" w:rsidRPr="00CD1242">
        <w:rPr>
          <w:rStyle w:val="Char2"/>
          <w:rFonts w:hint="cs"/>
          <w:rtl/>
        </w:rPr>
        <w:t>ی</w:t>
      </w:r>
      <w:r w:rsidRPr="00CD1242">
        <w:rPr>
          <w:rStyle w:val="Char2"/>
          <w:rFonts w:hint="cs"/>
          <w:rtl/>
        </w:rPr>
        <w:t xml:space="preserve"> در سخن گفتن در مورد سپاه</w:t>
      </w:r>
      <w:r w:rsidR="003616EF" w:rsidRPr="00CD1242">
        <w:rPr>
          <w:rStyle w:val="Char2"/>
          <w:rFonts w:hint="cs"/>
          <w:rtl/>
        </w:rPr>
        <w:t>ی</w:t>
      </w:r>
      <w:r w:rsidRPr="00CD1242">
        <w:rPr>
          <w:rStyle w:val="Char2"/>
          <w:rFonts w:hint="cs"/>
          <w:rtl/>
        </w:rPr>
        <w:t>ان شام شدت بخرج م</w:t>
      </w:r>
      <w:r w:rsidR="003616EF" w:rsidRPr="00CD1242">
        <w:rPr>
          <w:rStyle w:val="Char2"/>
          <w:rFonts w:hint="cs"/>
          <w:rtl/>
        </w:rPr>
        <w:t>ی</w:t>
      </w:r>
      <w:r w:rsidRPr="00CD1242">
        <w:rPr>
          <w:rStyle w:val="Char2"/>
          <w:rFonts w:hint="cs"/>
          <w:rtl/>
        </w:rPr>
        <w:t xml:space="preserve"> دهد. به </w:t>
      </w:r>
      <w:r w:rsidR="003616EF" w:rsidRPr="00CD1242">
        <w:rPr>
          <w:rStyle w:val="Char2"/>
          <w:rFonts w:hint="cs"/>
          <w:rtl/>
        </w:rPr>
        <w:t>ی</w:t>
      </w:r>
      <w:r w:rsidRPr="00CD1242">
        <w:rPr>
          <w:rStyle w:val="Char2"/>
          <w:rFonts w:hint="cs"/>
          <w:rtl/>
        </w:rPr>
        <w:t>اران خود گفت: جز خ</w:t>
      </w:r>
      <w:r w:rsidR="003616EF" w:rsidRPr="00CD1242">
        <w:rPr>
          <w:rStyle w:val="Char2"/>
          <w:rFonts w:hint="cs"/>
          <w:rtl/>
        </w:rPr>
        <w:t>ی</w:t>
      </w:r>
      <w:r w:rsidRPr="00CD1242">
        <w:rPr>
          <w:rStyle w:val="Char2"/>
          <w:rFonts w:hint="cs"/>
          <w:rtl/>
        </w:rPr>
        <w:t>ر نگو</w:t>
      </w:r>
      <w:r w:rsidR="003616EF" w:rsidRPr="00CD1242">
        <w:rPr>
          <w:rStyle w:val="Char2"/>
          <w:rFonts w:hint="cs"/>
          <w:rtl/>
        </w:rPr>
        <w:t>یی</w:t>
      </w:r>
      <w:r w:rsidRPr="00CD1242">
        <w:rPr>
          <w:rStyle w:val="Char2"/>
          <w:rFonts w:hint="cs"/>
          <w:rtl/>
        </w:rPr>
        <w:t>د،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طائفه‌ا</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ما بر</w:t>
      </w:r>
      <w:r w:rsidR="000E0383" w:rsidRPr="00CD1242">
        <w:rPr>
          <w:rStyle w:val="Char2"/>
          <w:rFonts w:hint="cs"/>
          <w:rtl/>
        </w:rPr>
        <w:t xml:space="preserve"> آن‌ها </w:t>
      </w:r>
      <w:r w:rsidRPr="00CD1242">
        <w:rPr>
          <w:rStyle w:val="Char2"/>
          <w:rFonts w:hint="cs"/>
          <w:rtl/>
        </w:rPr>
        <w:t>تعد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م و ما هم بر ا</w:t>
      </w:r>
      <w:r w:rsidR="003616EF" w:rsidRPr="00CD1242">
        <w:rPr>
          <w:rStyle w:val="Char2"/>
          <w:rFonts w:hint="cs"/>
          <w:rtl/>
        </w:rPr>
        <w:t>ی</w:t>
      </w:r>
      <w:r w:rsidRPr="00CD1242">
        <w:rPr>
          <w:rStyle w:val="Char2"/>
          <w:rFonts w:hint="cs"/>
          <w:rtl/>
        </w:rPr>
        <w:t>ن گمان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بر ما ظلم </w:t>
      </w:r>
      <w:r w:rsidR="003616EF" w:rsidRPr="00CD1242">
        <w:rPr>
          <w:rStyle w:val="Char2"/>
          <w:rFonts w:hint="cs"/>
          <w:rtl/>
        </w:rPr>
        <w:t>ک</w:t>
      </w:r>
      <w:r w:rsidRPr="00CD1242">
        <w:rPr>
          <w:rStyle w:val="Char2"/>
          <w:rFonts w:hint="cs"/>
          <w:rtl/>
        </w:rPr>
        <w:t>رده‌‌اند و از هم</w:t>
      </w:r>
      <w:r w:rsidR="003616EF" w:rsidRPr="00CD1242">
        <w:rPr>
          <w:rStyle w:val="Char2"/>
          <w:rFonts w:hint="cs"/>
          <w:rtl/>
        </w:rPr>
        <w:t>ی</w:t>
      </w:r>
      <w:r w:rsidRPr="00CD1242">
        <w:rPr>
          <w:rStyle w:val="Char2"/>
          <w:rFonts w:hint="cs"/>
          <w:rtl/>
        </w:rPr>
        <w:t>ن رو با هم م</w:t>
      </w:r>
      <w:r w:rsidR="003616EF" w:rsidRPr="00CD1242">
        <w:rPr>
          <w:rStyle w:val="Char2"/>
          <w:rFonts w:hint="cs"/>
          <w:rtl/>
        </w:rPr>
        <w:t>ی</w:t>
      </w:r>
      <w:r w:rsidRPr="00CD1242">
        <w:rPr>
          <w:rStyle w:val="Char2"/>
          <w:rFonts w:hint="cs"/>
          <w:rtl/>
        </w:rPr>
        <w:t xml:space="preserve"> جنگ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485"/>
      </w:r>
    </w:p>
    <w:p w:rsidR="00AC5501" w:rsidRPr="00CD1242" w:rsidRDefault="00AC5501" w:rsidP="00CD1242">
      <w:pPr>
        <w:bidi/>
        <w:ind w:firstLine="284"/>
        <w:jc w:val="lowKashida"/>
        <w:rPr>
          <w:rStyle w:val="Char2"/>
          <w:rtl/>
        </w:rPr>
      </w:pPr>
      <w:r w:rsidRPr="00CD1242">
        <w:rPr>
          <w:rStyle w:val="Char2"/>
          <w:rFonts w:hint="cs"/>
          <w:rtl/>
        </w:rPr>
        <w:t>از محمد بن نصر از م</w:t>
      </w:r>
      <w:r w:rsidR="003616EF" w:rsidRPr="00CD1242">
        <w:rPr>
          <w:rStyle w:val="Char2"/>
          <w:rFonts w:hint="cs"/>
          <w:rtl/>
        </w:rPr>
        <w:t>ک</w:t>
      </w:r>
      <w:r w:rsidRPr="00CD1242">
        <w:rPr>
          <w:rStyle w:val="Char2"/>
          <w:rFonts w:hint="cs"/>
          <w:rtl/>
        </w:rPr>
        <w:t>حول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پس از جنگ عل</w:t>
      </w:r>
      <w:r w:rsidR="003616EF" w:rsidRPr="00CD1242">
        <w:rPr>
          <w:rStyle w:val="Char2"/>
          <w:rFonts w:hint="cs"/>
          <w:rtl/>
        </w:rPr>
        <w:t>ی</w:t>
      </w:r>
      <w:r w:rsidRPr="00CD1242">
        <w:rPr>
          <w:rStyle w:val="Char2"/>
          <w:rFonts w:hint="cs"/>
          <w:rtl/>
        </w:rPr>
        <w:t xml:space="preserve"> همراه مال</w:t>
      </w:r>
      <w:r w:rsidR="003616EF" w:rsidRPr="00CD1242">
        <w:rPr>
          <w:rStyle w:val="Char2"/>
          <w:rFonts w:hint="cs"/>
          <w:rtl/>
        </w:rPr>
        <w:t>ک</w:t>
      </w:r>
      <w:r w:rsidRPr="00CD1242">
        <w:rPr>
          <w:rStyle w:val="Char2"/>
          <w:rFonts w:hint="cs"/>
          <w:rtl/>
        </w:rPr>
        <w:t xml:space="preserve"> اشتر بر </w:t>
      </w:r>
      <w:r w:rsidR="003616EF" w:rsidRPr="00CD1242">
        <w:rPr>
          <w:rStyle w:val="Char2"/>
          <w:rFonts w:hint="cs"/>
          <w:rtl/>
        </w:rPr>
        <w:t>ک</w:t>
      </w:r>
      <w:r w:rsidRPr="00CD1242">
        <w:rPr>
          <w:rStyle w:val="Char2"/>
          <w:rFonts w:hint="cs"/>
          <w:rtl/>
        </w:rPr>
        <w:t>شته‌شدگان صف</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 xml:space="preserve">‌گذشت و چون حابس </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را در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شتگان د</w:t>
      </w:r>
      <w:r w:rsidR="003616EF" w:rsidRPr="00CD1242">
        <w:rPr>
          <w:rStyle w:val="Char2"/>
          <w:rFonts w:hint="cs"/>
          <w:rtl/>
        </w:rPr>
        <w:t>ی</w:t>
      </w:r>
      <w:r w:rsidRPr="00CD1242">
        <w:rPr>
          <w:rStyle w:val="Char2"/>
          <w:rFonts w:hint="cs"/>
          <w:rtl/>
        </w:rPr>
        <w:t>دند، اشتر گفت: انا لله و انا ال</w:t>
      </w:r>
      <w:r w:rsidR="003616EF" w:rsidRPr="00CD1242">
        <w:rPr>
          <w:rStyle w:val="Char2"/>
          <w:rFonts w:hint="cs"/>
          <w:rtl/>
        </w:rPr>
        <w:t>ی</w:t>
      </w:r>
      <w:r w:rsidRPr="00CD1242">
        <w:rPr>
          <w:rStyle w:val="Char2"/>
          <w:rFonts w:hint="cs"/>
          <w:rtl/>
        </w:rPr>
        <w:t>ه راجعون. ا</w:t>
      </w:r>
      <w:r w:rsidR="003616EF" w:rsidRPr="00CD1242">
        <w:rPr>
          <w:rStyle w:val="Char2"/>
          <w:rFonts w:hint="cs"/>
          <w:rtl/>
        </w:rPr>
        <w:t>ی</w:t>
      </w:r>
      <w:r w:rsidRPr="00CD1242">
        <w:rPr>
          <w:rStyle w:val="Char2"/>
          <w:rFonts w:hint="cs"/>
          <w:rtl/>
        </w:rPr>
        <w:t xml:space="preserve">ن حابس </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است ا</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پرچم سپاه معاو</w:t>
      </w:r>
      <w:r w:rsidR="003616EF" w:rsidRPr="00CD1242">
        <w:rPr>
          <w:rStyle w:val="Char2"/>
          <w:rFonts w:hint="cs"/>
          <w:rtl/>
        </w:rPr>
        <w:t>ی</w:t>
      </w:r>
      <w:r w:rsidRPr="00CD1242">
        <w:rPr>
          <w:rStyle w:val="Char2"/>
          <w:rFonts w:hint="cs"/>
          <w:rtl/>
        </w:rPr>
        <w:t>ه، همراه اوست دارد، به خدا قسم من او را مؤمن م</w:t>
      </w:r>
      <w:r w:rsidR="003616EF" w:rsidRPr="00CD1242">
        <w:rPr>
          <w:rStyle w:val="Char2"/>
          <w:rFonts w:hint="cs"/>
          <w:rtl/>
        </w:rPr>
        <w:t>ی</w:t>
      </w:r>
      <w:r w:rsidRPr="00CD1242">
        <w:rPr>
          <w:rStyle w:val="Char2"/>
          <w:rFonts w:hint="cs"/>
          <w:rtl/>
        </w:rPr>
        <w:t xml:space="preserve">‌دانستم و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ناً ا</w:t>
      </w:r>
      <w:r w:rsidR="003616EF" w:rsidRPr="00CD1242">
        <w:rPr>
          <w:rStyle w:val="Char2"/>
          <w:rFonts w:hint="cs"/>
          <w:rtl/>
        </w:rPr>
        <w:t>ک</w:t>
      </w:r>
      <w:r w:rsidRPr="00CD1242">
        <w:rPr>
          <w:rStyle w:val="Char2"/>
          <w:rFonts w:hint="cs"/>
          <w:rtl/>
        </w:rPr>
        <w:t>نون ن</w:t>
      </w:r>
      <w:r w:rsidR="003616EF" w:rsidRPr="00CD1242">
        <w:rPr>
          <w:rStyle w:val="Char2"/>
          <w:rFonts w:hint="cs"/>
          <w:rtl/>
        </w:rPr>
        <w:t>ی</w:t>
      </w:r>
      <w:r w:rsidRPr="00CD1242">
        <w:rPr>
          <w:rStyle w:val="Char2"/>
          <w:rFonts w:hint="cs"/>
          <w:rtl/>
        </w:rPr>
        <w:t>ز مؤمن است.</w:t>
      </w:r>
      <w:r w:rsidRPr="00CD1242">
        <w:rPr>
          <w:rStyle w:val="Char2"/>
          <w:vertAlign w:val="superscript"/>
          <w:rtl/>
        </w:rPr>
        <w:footnoteReference w:id="486"/>
      </w:r>
    </w:p>
    <w:p w:rsidR="00AC5501" w:rsidRPr="00CD1242" w:rsidRDefault="00AC5501" w:rsidP="00CD1242">
      <w:pPr>
        <w:bidi/>
        <w:ind w:firstLine="284"/>
        <w:jc w:val="lowKashida"/>
        <w:rPr>
          <w:rStyle w:val="Char2"/>
          <w:rtl/>
        </w:rPr>
      </w:pPr>
      <w:r w:rsidRPr="00CD1242">
        <w:rPr>
          <w:rStyle w:val="Char2"/>
          <w:rFonts w:hint="cs"/>
          <w:rtl/>
        </w:rPr>
        <w:t xml:space="preserve">همان طور </w:t>
      </w:r>
      <w:r w:rsidR="003616EF" w:rsidRPr="00CD1242">
        <w:rPr>
          <w:rStyle w:val="Char2"/>
          <w:rFonts w:hint="cs"/>
          <w:rtl/>
        </w:rPr>
        <w:t>ک</w:t>
      </w:r>
      <w:r w:rsidRPr="00CD1242">
        <w:rPr>
          <w:rStyle w:val="Char2"/>
          <w:rFonts w:hint="cs"/>
          <w:rtl/>
        </w:rPr>
        <w:t>ه از پاسخ معاو</w:t>
      </w:r>
      <w:r w:rsidR="003616EF" w:rsidRPr="00CD1242">
        <w:rPr>
          <w:rStyle w:val="Char2"/>
          <w:rFonts w:hint="cs"/>
          <w:rtl/>
        </w:rPr>
        <w:t>ی</w:t>
      </w:r>
      <w:r w:rsidRPr="00CD1242">
        <w:rPr>
          <w:rStyle w:val="Char2"/>
          <w:rFonts w:hint="cs"/>
          <w:rtl/>
        </w:rPr>
        <w:t>ه به ابومسلم خولان</w:t>
      </w:r>
      <w:r w:rsidR="003616EF" w:rsidRPr="00CD1242">
        <w:rPr>
          <w:rStyle w:val="Char2"/>
          <w:rFonts w:hint="cs"/>
          <w:rtl/>
        </w:rPr>
        <w:t>ی</w:t>
      </w:r>
      <w:r w:rsidRPr="00CD1242">
        <w:rPr>
          <w:rStyle w:val="Char2"/>
          <w:rFonts w:hint="cs"/>
          <w:rtl/>
        </w:rPr>
        <w:t xml:space="preserve"> برم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او خود، به مقام و منزلت عل</w:t>
      </w:r>
      <w:r w:rsidR="003616EF" w:rsidRPr="00CD1242">
        <w:rPr>
          <w:rStyle w:val="Char2"/>
          <w:rFonts w:hint="cs"/>
          <w:rtl/>
        </w:rPr>
        <w:t>ی</w:t>
      </w:r>
      <w:r w:rsidRPr="00CD1242">
        <w:rPr>
          <w:rStyle w:val="Char2"/>
          <w:rFonts w:hint="cs"/>
          <w:rtl/>
        </w:rPr>
        <w:t xml:space="preserve"> آگاه است! در پاسخ گفت: ‌به خدا م</w:t>
      </w:r>
      <w:r w:rsidR="003616EF" w:rsidRPr="00CD1242">
        <w:rPr>
          <w:rStyle w:val="Char2"/>
          <w:rFonts w:hint="cs"/>
          <w:rtl/>
        </w:rPr>
        <w:t>ی</w:t>
      </w:r>
      <w:r w:rsidRPr="00CD1242">
        <w:rPr>
          <w:rStyle w:val="Char2"/>
          <w:rFonts w:hint="cs"/>
          <w:rtl/>
        </w:rPr>
        <w:t xml:space="preserve"> دانم </w:t>
      </w:r>
      <w:r w:rsidR="003616EF" w:rsidRPr="00CD1242">
        <w:rPr>
          <w:rStyle w:val="Char2"/>
          <w:rFonts w:hint="cs"/>
          <w:rtl/>
        </w:rPr>
        <w:t>ک</w:t>
      </w:r>
      <w:r w:rsidRPr="00CD1242">
        <w:rPr>
          <w:rStyle w:val="Char2"/>
          <w:rFonts w:hint="cs"/>
          <w:rtl/>
        </w:rPr>
        <w:t>ه او از من افضل و سزاوارتر به ح</w:t>
      </w:r>
      <w:r w:rsidR="003616EF" w:rsidRPr="00CD1242">
        <w:rPr>
          <w:rStyle w:val="Char2"/>
          <w:rFonts w:hint="cs"/>
          <w:rtl/>
        </w:rPr>
        <w:t>ک</w:t>
      </w:r>
      <w:r w:rsidRPr="00CD1242">
        <w:rPr>
          <w:rStyle w:val="Char2"/>
          <w:rFonts w:hint="cs"/>
          <w:rtl/>
        </w:rPr>
        <w:t>ومت م</w:t>
      </w:r>
      <w:r w:rsidR="003616EF" w:rsidRPr="00CD1242">
        <w:rPr>
          <w:rStyle w:val="Char2"/>
          <w:rFonts w:hint="cs"/>
          <w:rtl/>
        </w:rPr>
        <w:t>ی</w:t>
      </w:r>
      <w:r w:rsidRPr="00CD1242">
        <w:rPr>
          <w:rStyle w:val="Char2"/>
          <w:rFonts w:hint="cs"/>
          <w:rtl/>
        </w:rPr>
        <w:t>‌باشد.</w:t>
      </w:r>
    </w:p>
    <w:p w:rsidR="00AC5501" w:rsidRPr="00DE6F3E" w:rsidRDefault="00AC5501" w:rsidP="00DE6F3E">
      <w:pPr>
        <w:pStyle w:val="a1"/>
        <w:rPr>
          <w:rtl/>
        </w:rPr>
      </w:pPr>
      <w:r w:rsidRPr="00DE6F3E">
        <w:rPr>
          <w:rFonts w:hint="cs"/>
          <w:rtl/>
        </w:rPr>
        <w:t>ابونع</w:t>
      </w:r>
      <w:r w:rsidR="003616EF" w:rsidRPr="00DE6F3E">
        <w:rPr>
          <w:rFonts w:hint="cs"/>
          <w:rtl/>
        </w:rPr>
        <w:t>ی</w:t>
      </w:r>
      <w:r w:rsidRPr="00DE6F3E">
        <w:rPr>
          <w:rFonts w:hint="cs"/>
          <w:rtl/>
        </w:rPr>
        <w:t>م در حيلة الأول</w:t>
      </w:r>
      <w:r w:rsidR="003616EF" w:rsidRPr="00DE6F3E">
        <w:rPr>
          <w:rFonts w:hint="cs"/>
          <w:rtl/>
        </w:rPr>
        <w:t>ی</w:t>
      </w:r>
      <w:r w:rsidRPr="00DE6F3E">
        <w:rPr>
          <w:rFonts w:hint="cs"/>
          <w:rtl/>
        </w:rPr>
        <w:t>ا روا</w:t>
      </w:r>
      <w:r w:rsidR="003616EF" w:rsidRPr="00DE6F3E">
        <w:rPr>
          <w:rFonts w:hint="cs"/>
          <w:rtl/>
        </w:rPr>
        <w:t>ی</w:t>
      </w:r>
      <w:r w:rsidRPr="00DE6F3E">
        <w:rPr>
          <w:rFonts w:hint="cs"/>
          <w:rtl/>
        </w:rPr>
        <w:t>ت م</w:t>
      </w:r>
      <w:r w:rsidR="003616EF" w:rsidRPr="00DE6F3E">
        <w:rPr>
          <w:rFonts w:hint="cs"/>
          <w:rtl/>
        </w:rPr>
        <w:t>ی</w:t>
      </w:r>
      <w:r w:rsidRPr="00DE6F3E">
        <w:rPr>
          <w:rFonts w:hint="cs"/>
          <w:rtl/>
        </w:rPr>
        <w:t>‌</w:t>
      </w:r>
      <w:r w:rsidR="003616EF" w:rsidRPr="00DE6F3E">
        <w:rPr>
          <w:rFonts w:hint="cs"/>
          <w:rtl/>
        </w:rPr>
        <w:t>ک</w:t>
      </w:r>
      <w:r w:rsidRPr="00DE6F3E">
        <w:rPr>
          <w:rFonts w:hint="cs"/>
          <w:rtl/>
        </w:rPr>
        <w:t xml:space="preserve">ند </w:t>
      </w:r>
      <w:r w:rsidR="003616EF" w:rsidRPr="00DE6F3E">
        <w:rPr>
          <w:rFonts w:hint="cs"/>
          <w:rtl/>
        </w:rPr>
        <w:t>ک</w:t>
      </w:r>
      <w:r w:rsidRPr="00DE6F3E">
        <w:rPr>
          <w:rFonts w:hint="cs"/>
          <w:rtl/>
        </w:rPr>
        <w:t>ه چون ضَراره بن ضُمَره صُدائ</w:t>
      </w:r>
      <w:r w:rsidR="003616EF" w:rsidRPr="00DE6F3E">
        <w:rPr>
          <w:rFonts w:hint="cs"/>
          <w:rtl/>
        </w:rPr>
        <w:t>ی</w:t>
      </w:r>
      <w:r w:rsidRPr="00DE6F3E">
        <w:rPr>
          <w:rFonts w:hint="cs"/>
          <w:rtl/>
        </w:rPr>
        <w:t xml:space="preserve"> نزد معاو</w:t>
      </w:r>
      <w:r w:rsidR="003616EF" w:rsidRPr="00DE6F3E">
        <w:rPr>
          <w:rFonts w:hint="cs"/>
          <w:rtl/>
        </w:rPr>
        <w:t>ی</w:t>
      </w:r>
      <w:r w:rsidRPr="00DE6F3E">
        <w:rPr>
          <w:rFonts w:hint="cs"/>
          <w:rtl/>
        </w:rPr>
        <w:t>ه رفت، معاو</w:t>
      </w:r>
      <w:r w:rsidR="003616EF" w:rsidRPr="00DE6F3E">
        <w:rPr>
          <w:rFonts w:hint="cs"/>
          <w:rtl/>
        </w:rPr>
        <w:t>ی</w:t>
      </w:r>
      <w:r w:rsidRPr="00DE6F3E">
        <w:rPr>
          <w:rFonts w:hint="cs"/>
          <w:rtl/>
        </w:rPr>
        <w:t>ه به او گفت: برا</w:t>
      </w:r>
      <w:r w:rsidR="003616EF" w:rsidRPr="00DE6F3E">
        <w:rPr>
          <w:rFonts w:hint="cs"/>
          <w:rtl/>
        </w:rPr>
        <w:t>ی</w:t>
      </w:r>
      <w:r w:rsidRPr="00DE6F3E">
        <w:rPr>
          <w:rFonts w:hint="cs"/>
          <w:rtl/>
        </w:rPr>
        <w:t>م از عل</w:t>
      </w:r>
      <w:r w:rsidR="003616EF" w:rsidRPr="00DE6F3E">
        <w:rPr>
          <w:rFonts w:hint="cs"/>
          <w:rtl/>
        </w:rPr>
        <w:t>ی</w:t>
      </w:r>
      <w:r w:rsidRPr="00DE6F3E">
        <w:rPr>
          <w:rFonts w:hint="cs"/>
          <w:rtl/>
        </w:rPr>
        <w:t xml:space="preserve"> صحبت </w:t>
      </w:r>
      <w:r w:rsidR="003616EF" w:rsidRPr="00DE6F3E">
        <w:rPr>
          <w:rFonts w:hint="cs"/>
          <w:rtl/>
        </w:rPr>
        <w:t>ک</w:t>
      </w:r>
      <w:r w:rsidRPr="00DE6F3E">
        <w:rPr>
          <w:rFonts w:hint="cs"/>
          <w:rtl/>
        </w:rPr>
        <w:t>ن. او گفت: مرا معاف گردان ا</w:t>
      </w:r>
      <w:r w:rsidR="003616EF" w:rsidRPr="00DE6F3E">
        <w:rPr>
          <w:rFonts w:hint="cs"/>
          <w:rtl/>
        </w:rPr>
        <w:t>ی</w:t>
      </w:r>
      <w:r w:rsidRPr="00DE6F3E">
        <w:rPr>
          <w:rFonts w:hint="cs"/>
          <w:rtl/>
        </w:rPr>
        <w:t xml:space="preserve"> ام</w:t>
      </w:r>
      <w:r w:rsidR="003616EF" w:rsidRPr="00DE6F3E">
        <w:rPr>
          <w:rFonts w:hint="cs"/>
          <w:rtl/>
        </w:rPr>
        <w:t>ی</w:t>
      </w:r>
      <w:r w:rsidRPr="00DE6F3E">
        <w:rPr>
          <w:rFonts w:hint="cs"/>
          <w:rtl/>
        </w:rPr>
        <w:t>ر المومن</w:t>
      </w:r>
      <w:r w:rsidR="003616EF" w:rsidRPr="00DE6F3E">
        <w:rPr>
          <w:rFonts w:hint="cs"/>
          <w:rtl/>
        </w:rPr>
        <w:t>ی</w:t>
      </w:r>
      <w:r w:rsidRPr="00DE6F3E">
        <w:rPr>
          <w:rFonts w:hint="cs"/>
          <w:rtl/>
        </w:rPr>
        <w:t>ن. اما معاو</w:t>
      </w:r>
      <w:r w:rsidR="003616EF" w:rsidRPr="00DE6F3E">
        <w:rPr>
          <w:rFonts w:hint="cs"/>
          <w:rtl/>
        </w:rPr>
        <w:t>ی</w:t>
      </w:r>
      <w:r w:rsidRPr="00DE6F3E">
        <w:rPr>
          <w:rFonts w:hint="cs"/>
          <w:rtl/>
        </w:rPr>
        <w:t xml:space="preserve">ه باز اصرار </w:t>
      </w:r>
      <w:r w:rsidR="003616EF" w:rsidRPr="00DE6F3E">
        <w:rPr>
          <w:rFonts w:hint="cs"/>
          <w:rtl/>
        </w:rPr>
        <w:t>ک</w:t>
      </w:r>
      <w:r w:rsidRPr="00DE6F3E">
        <w:rPr>
          <w:rFonts w:hint="cs"/>
          <w:rtl/>
        </w:rPr>
        <w:t xml:space="preserve">رد. آنگاه ضراره گفت: الان </w:t>
      </w:r>
      <w:r w:rsidR="003616EF" w:rsidRPr="00DE6F3E">
        <w:rPr>
          <w:rFonts w:hint="cs"/>
          <w:rtl/>
        </w:rPr>
        <w:t>ک</w:t>
      </w:r>
      <w:r w:rsidRPr="00DE6F3E">
        <w:rPr>
          <w:rFonts w:hint="cs"/>
          <w:rtl/>
        </w:rPr>
        <w:t>ه چاره ا</w:t>
      </w:r>
      <w:r w:rsidR="003616EF" w:rsidRPr="00DE6F3E">
        <w:rPr>
          <w:rFonts w:hint="cs"/>
          <w:rtl/>
        </w:rPr>
        <w:t>ی</w:t>
      </w:r>
      <w:r w:rsidRPr="00DE6F3E">
        <w:rPr>
          <w:rFonts w:hint="cs"/>
          <w:rtl/>
        </w:rPr>
        <w:t xml:space="preserve"> ن</w:t>
      </w:r>
      <w:r w:rsidR="003616EF" w:rsidRPr="00DE6F3E">
        <w:rPr>
          <w:rFonts w:hint="cs"/>
          <w:rtl/>
        </w:rPr>
        <w:t>ی</w:t>
      </w:r>
      <w:r w:rsidRPr="00DE6F3E">
        <w:rPr>
          <w:rFonts w:hint="cs"/>
          <w:rtl/>
        </w:rPr>
        <w:t>ست. م</w:t>
      </w:r>
      <w:r w:rsidR="003616EF" w:rsidRPr="00DE6F3E">
        <w:rPr>
          <w:rFonts w:hint="cs"/>
          <w:rtl/>
        </w:rPr>
        <w:t>ی</w:t>
      </w:r>
      <w:r w:rsidRPr="00DE6F3E">
        <w:rPr>
          <w:rFonts w:hint="cs"/>
          <w:rtl/>
        </w:rPr>
        <w:t>‌گو</w:t>
      </w:r>
      <w:r w:rsidR="003616EF" w:rsidRPr="00DE6F3E">
        <w:rPr>
          <w:rFonts w:hint="cs"/>
          <w:rtl/>
        </w:rPr>
        <w:t>ی</w:t>
      </w:r>
      <w:r w:rsidRPr="00DE6F3E">
        <w:rPr>
          <w:rFonts w:hint="cs"/>
          <w:rtl/>
        </w:rPr>
        <w:t>م او مرد</w:t>
      </w:r>
      <w:r w:rsidR="003616EF" w:rsidRPr="00DE6F3E">
        <w:rPr>
          <w:rFonts w:hint="cs"/>
          <w:rtl/>
        </w:rPr>
        <w:t>ی</w:t>
      </w:r>
      <w:r w:rsidRPr="00DE6F3E">
        <w:rPr>
          <w:rFonts w:hint="cs"/>
          <w:rtl/>
        </w:rPr>
        <w:t xml:space="preserve"> دوراند</w:t>
      </w:r>
      <w:r w:rsidR="003616EF" w:rsidRPr="00DE6F3E">
        <w:rPr>
          <w:rFonts w:hint="cs"/>
          <w:rtl/>
        </w:rPr>
        <w:t>ی</w:t>
      </w:r>
      <w:r w:rsidRPr="00DE6F3E">
        <w:rPr>
          <w:rFonts w:hint="cs"/>
          <w:rtl/>
        </w:rPr>
        <w:t>ش و قدرتمند بود. به ن</w:t>
      </w:r>
      <w:r w:rsidR="003616EF" w:rsidRPr="00DE6F3E">
        <w:rPr>
          <w:rFonts w:hint="cs"/>
          <w:rtl/>
        </w:rPr>
        <w:t>یکی</w:t>
      </w:r>
      <w:r w:rsidRPr="00DE6F3E">
        <w:rPr>
          <w:rFonts w:hint="cs"/>
          <w:rtl/>
        </w:rPr>
        <w:t xml:space="preserve"> سخن م</w:t>
      </w:r>
      <w:r w:rsidR="003616EF" w:rsidRPr="00DE6F3E">
        <w:rPr>
          <w:rFonts w:hint="cs"/>
          <w:rtl/>
        </w:rPr>
        <w:t>ی</w:t>
      </w:r>
      <w:r w:rsidRPr="00DE6F3E">
        <w:rPr>
          <w:rFonts w:hint="cs"/>
          <w:rtl/>
        </w:rPr>
        <w:t>‌گفت و به عدل ح</w:t>
      </w:r>
      <w:r w:rsidR="003616EF" w:rsidRPr="00DE6F3E">
        <w:rPr>
          <w:rFonts w:hint="cs"/>
          <w:rtl/>
        </w:rPr>
        <w:t>ک</w:t>
      </w:r>
      <w:r w:rsidRPr="00DE6F3E">
        <w:rPr>
          <w:rFonts w:hint="cs"/>
          <w:rtl/>
        </w:rPr>
        <w:t>م م</w:t>
      </w:r>
      <w:r w:rsidR="003616EF" w:rsidRPr="00DE6F3E">
        <w:rPr>
          <w:rFonts w:hint="cs"/>
          <w:rtl/>
        </w:rPr>
        <w:t>ی</w:t>
      </w:r>
      <w:r w:rsidRPr="00DE6F3E">
        <w:rPr>
          <w:rFonts w:hint="cs"/>
          <w:rtl/>
        </w:rPr>
        <w:t>‌</w:t>
      </w:r>
      <w:r w:rsidR="003616EF" w:rsidRPr="00DE6F3E">
        <w:rPr>
          <w:rFonts w:hint="cs"/>
          <w:rtl/>
        </w:rPr>
        <w:t>ک</w:t>
      </w:r>
      <w:r w:rsidRPr="00DE6F3E">
        <w:rPr>
          <w:rFonts w:hint="cs"/>
          <w:rtl/>
        </w:rPr>
        <w:t>رد. او سخنان</w:t>
      </w:r>
      <w:r w:rsidR="003616EF" w:rsidRPr="00DE6F3E">
        <w:rPr>
          <w:rFonts w:hint="cs"/>
          <w:rtl/>
        </w:rPr>
        <w:t>ی</w:t>
      </w:r>
      <w:r w:rsidRPr="00DE6F3E">
        <w:rPr>
          <w:rFonts w:hint="cs"/>
          <w:rtl/>
        </w:rPr>
        <w:t xml:space="preserve"> بس</w:t>
      </w:r>
      <w:r w:rsidR="003616EF" w:rsidRPr="00DE6F3E">
        <w:rPr>
          <w:rFonts w:hint="cs"/>
          <w:rtl/>
        </w:rPr>
        <w:t>ی</w:t>
      </w:r>
      <w:r w:rsidRPr="00DE6F3E">
        <w:rPr>
          <w:rFonts w:hint="cs"/>
          <w:rtl/>
        </w:rPr>
        <w:t>ار در وصف علم و شجاعت و زهد عل</w:t>
      </w:r>
      <w:r w:rsidR="003616EF" w:rsidRPr="00DE6F3E">
        <w:rPr>
          <w:rFonts w:hint="cs"/>
          <w:rtl/>
        </w:rPr>
        <w:t>ی</w:t>
      </w:r>
      <w:r w:rsidRPr="00DE6F3E">
        <w:rPr>
          <w:rFonts w:hint="cs"/>
          <w:rtl/>
        </w:rPr>
        <w:t xml:space="preserve"> ذ</w:t>
      </w:r>
      <w:r w:rsidR="003616EF" w:rsidRPr="00DE6F3E">
        <w:rPr>
          <w:rFonts w:hint="cs"/>
          <w:rtl/>
        </w:rPr>
        <w:t>ک</w:t>
      </w:r>
      <w:r w:rsidRPr="00DE6F3E">
        <w:rPr>
          <w:rFonts w:hint="cs"/>
          <w:rtl/>
        </w:rPr>
        <w:t xml:space="preserve">ر نمود تا آنجا </w:t>
      </w:r>
      <w:r w:rsidR="003616EF" w:rsidRPr="00DE6F3E">
        <w:rPr>
          <w:rFonts w:hint="cs"/>
          <w:rtl/>
        </w:rPr>
        <w:t>ک</w:t>
      </w:r>
      <w:r w:rsidRPr="00DE6F3E">
        <w:rPr>
          <w:rFonts w:hint="cs"/>
          <w:rtl/>
        </w:rPr>
        <w:t>ه سبب شد اش</w:t>
      </w:r>
      <w:r w:rsidR="003616EF" w:rsidRPr="00DE6F3E">
        <w:rPr>
          <w:rFonts w:hint="cs"/>
          <w:rtl/>
        </w:rPr>
        <w:t>ک</w:t>
      </w:r>
      <w:r w:rsidR="00DE6F3E">
        <w:rPr>
          <w:rFonts w:hint="eastAsia"/>
        </w:rPr>
        <w:t>‌</w:t>
      </w:r>
      <w:r w:rsidRPr="00DE6F3E">
        <w:rPr>
          <w:rFonts w:hint="cs"/>
          <w:rtl/>
        </w:rPr>
        <w:t>ها</w:t>
      </w:r>
      <w:r w:rsidR="003616EF" w:rsidRPr="00DE6F3E">
        <w:rPr>
          <w:rFonts w:hint="cs"/>
          <w:rtl/>
        </w:rPr>
        <w:t>ی</w:t>
      </w:r>
      <w:r w:rsidRPr="00DE6F3E">
        <w:rPr>
          <w:rFonts w:hint="cs"/>
          <w:rtl/>
        </w:rPr>
        <w:t xml:space="preserve"> معاو</w:t>
      </w:r>
      <w:r w:rsidR="003616EF" w:rsidRPr="00DE6F3E">
        <w:rPr>
          <w:rFonts w:hint="cs"/>
          <w:rtl/>
        </w:rPr>
        <w:t>ی</w:t>
      </w:r>
      <w:r w:rsidRPr="00DE6F3E">
        <w:rPr>
          <w:rFonts w:hint="cs"/>
          <w:rtl/>
        </w:rPr>
        <w:t>ه بر محاسنش سراز</w:t>
      </w:r>
      <w:r w:rsidR="003616EF" w:rsidRPr="00DE6F3E">
        <w:rPr>
          <w:rFonts w:hint="cs"/>
          <w:rtl/>
        </w:rPr>
        <w:t>ی</w:t>
      </w:r>
      <w:r w:rsidRPr="00DE6F3E">
        <w:rPr>
          <w:rFonts w:hint="cs"/>
          <w:rtl/>
        </w:rPr>
        <w:t>ر شد و بدان حدّ تحت تأث</w:t>
      </w:r>
      <w:r w:rsidR="003616EF" w:rsidRPr="00DE6F3E">
        <w:rPr>
          <w:rFonts w:hint="cs"/>
          <w:rtl/>
        </w:rPr>
        <w:t>ی</w:t>
      </w:r>
      <w:r w:rsidRPr="00DE6F3E">
        <w:rPr>
          <w:rFonts w:hint="cs"/>
          <w:rtl/>
        </w:rPr>
        <w:t xml:space="preserve">ر قرار گرفته بود </w:t>
      </w:r>
      <w:r w:rsidR="003616EF" w:rsidRPr="00DE6F3E">
        <w:rPr>
          <w:rFonts w:hint="cs"/>
          <w:rtl/>
        </w:rPr>
        <w:t>ک</w:t>
      </w:r>
      <w:r w:rsidRPr="00DE6F3E">
        <w:rPr>
          <w:rFonts w:hint="cs"/>
          <w:rtl/>
        </w:rPr>
        <w:t>ه نم</w:t>
      </w:r>
      <w:r w:rsidR="003616EF" w:rsidRPr="00DE6F3E">
        <w:rPr>
          <w:rFonts w:hint="cs"/>
          <w:rtl/>
        </w:rPr>
        <w:t>ی</w:t>
      </w:r>
      <w:r w:rsidRPr="00DE6F3E">
        <w:rPr>
          <w:rFonts w:hint="cs"/>
          <w:rtl/>
        </w:rPr>
        <w:t>‌توانست جلو</w:t>
      </w:r>
      <w:r w:rsidR="003616EF" w:rsidRPr="00DE6F3E">
        <w:rPr>
          <w:rFonts w:hint="cs"/>
          <w:rtl/>
        </w:rPr>
        <w:t>ی</w:t>
      </w:r>
      <w:r w:rsidRPr="00DE6F3E">
        <w:rPr>
          <w:rFonts w:hint="cs"/>
          <w:rtl/>
        </w:rPr>
        <w:t xml:space="preserve"> خود را بگ</w:t>
      </w:r>
      <w:r w:rsidR="003616EF" w:rsidRPr="00DE6F3E">
        <w:rPr>
          <w:rFonts w:hint="cs"/>
          <w:rtl/>
        </w:rPr>
        <w:t>ی</w:t>
      </w:r>
      <w:r w:rsidRPr="00DE6F3E">
        <w:rPr>
          <w:rFonts w:hint="cs"/>
          <w:rtl/>
        </w:rPr>
        <w:t>رد و با آست</w:t>
      </w:r>
      <w:r w:rsidR="003616EF" w:rsidRPr="00DE6F3E">
        <w:rPr>
          <w:rFonts w:hint="cs"/>
          <w:rtl/>
        </w:rPr>
        <w:t>ی</w:t>
      </w:r>
      <w:r w:rsidRPr="00DE6F3E">
        <w:rPr>
          <w:rFonts w:hint="cs"/>
          <w:rtl/>
        </w:rPr>
        <w:t>نش اش</w:t>
      </w:r>
      <w:r w:rsidR="003616EF" w:rsidRPr="00DE6F3E">
        <w:rPr>
          <w:rFonts w:hint="cs"/>
          <w:rtl/>
        </w:rPr>
        <w:t>ک</w:t>
      </w:r>
      <w:r w:rsidR="00DE6F3E">
        <w:rPr>
          <w:rFonts w:hint="eastAsia"/>
        </w:rPr>
        <w:t>‌</w:t>
      </w:r>
      <w:r w:rsidRPr="00DE6F3E">
        <w:rPr>
          <w:rFonts w:hint="cs"/>
          <w:rtl/>
        </w:rPr>
        <w:t>ها</w:t>
      </w:r>
      <w:r w:rsidR="003616EF" w:rsidRPr="00DE6F3E">
        <w:rPr>
          <w:rFonts w:hint="cs"/>
          <w:rtl/>
        </w:rPr>
        <w:t>ی</w:t>
      </w:r>
      <w:r w:rsidRPr="00DE6F3E">
        <w:rPr>
          <w:rFonts w:hint="cs"/>
          <w:rtl/>
        </w:rPr>
        <w:t>ش را خش</w:t>
      </w:r>
      <w:r w:rsidR="003616EF" w:rsidRPr="00DE6F3E">
        <w:rPr>
          <w:rFonts w:hint="cs"/>
          <w:rtl/>
        </w:rPr>
        <w:t>ک</w:t>
      </w:r>
      <w:r w:rsidRPr="00DE6F3E">
        <w:rPr>
          <w:rFonts w:hint="cs"/>
          <w:rtl/>
        </w:rPr>
        <w:t xml:space="preserve"> م</w:t>
      </w:r>
      <w:r w:rsidR="003616EF" w:rsidRPr="00DE6F3E">
        <w:rPr>
          <w:rFonts w:hint="cs"/>
          <w:rtl/>
        </w:rPr>
        <w:t>ی</w:t>
      </w:r>
      <w:r w:rsidRPr="00DE6F3E">
        <w:rPr>
          <w:rFonts w:hint="cs"/>
          <w:rtl/>
        </w:rPr>
        <w:t>‌</w:t>
      </w:r>
      <w:r w:rsidR="003616EF" w:rsidRPr="00DE6F3E">
        <w:rPr>
          <w:rFonts w:hint="cs"/>
          <w:rtl/>
        </w:rPr>
        <w:t>ک</w:t>
      </w:r>
      <w:r w:rsidRPr="00DE6F3E">
        <w:rPr>
          <w:rFonts w:hint="cs"/>
          <w:rtl/>
        </w:rPr>
        <w:t>رد. مردم ن</w:t>
      </w:r>
      <w:r w:rsidR="003616EF" w:rsidRPr="00DE6F3E">
        <w:rPr>
          <w:rFonts w:hint="cs"/>
          <w:rtl/>
        </w:rPr>
        <w:t>ی</w:t>
      </w:r>
      <w:r w:rsidRPr="00DE6F3E">
        <w:rPr>
          <w:rFonts w:hint="cs"/>
          <w:rtl/>
        </w:rPr>
        <w:t>ز شد</w:t>
      </w:r>
      <w:r w:rsidR="003616EF" w:rsidRPr="00DE6F3E">
        <w:rPr>
          <w:rFonts w:hint="cs"/>
          <w:rtl/>
        </w:rPr>
        <w:t>ی</w:t>
      </w:r>
      <w:r w:rsidRPr="00DE6F3E">
        <w:rPr>
          <w:rFonts w:hint="cs"/>
          <w:rtl/>
        </w:rPr>
        <w:t>داً متأثر شده به گر</w:t>
      </w:r>
      <w:r w:rsidR="003616EF" w:rsidRPr="00DE6F3E">
        <w:rPr>
          <w:rFonts w:hint="cs"/>
          <w:rtl/>
        </w:rPr>
        <w:t>ی</w:t>
      </w:r>
      <w:r w:rsidRPr="00DE6F3E">
        <w:rPr>
          <w:rFonts w:hint="cs"/>
          <w:rtl/>
        </w:rPr>
        <w:t>ه افتاده بودند. سپس معاو</w:t>
      </w:r>
      <w:r w:rsidR="003616EF" w:rsidRPr="00DE6F3E">
        <w:rPr>
          <w:rFonts w:hint="cs"/>
          <w:rtl/>
        </w:rPr>
        <w:t>ی</w:t>
      </w:r>
      <w:r w:rsidRPr="00DE6F3E">
        <w:rPr>
          <w:rFonts w:hint="cs"/>
          <w:rtl/>
        </w:rPr>
        <w:t>ه گفت: به راست</w:t>
      </w:r>
      <w:r w:rsidR="003616EF" w:rsidRPr="00DE6F3E">
        <w:rPr>
          <w:rFonts w:hint="cs"/>
          <w:rtl/>
        </w:rPr>
        <w:t>ی</w:t>
      </w:r>
      <w:r w:rsidRPr="00DE6F3E">
        <w:rPr>
          <w:rFonts w:hint="cs"/>
          <w:rtl/>
        </w:rPr>
        <w:t xml:space="preserve"> </w:t>
      </w:r>
      <w:r w:rsidR="003616EF" w:rsidRPr="00DE6F3E">
        <w:rPr>
          <w:rFonts w:hint="cs"/>
          <w:rtl/>
        </w:rPr>
        <w:t>ک</w:t>
      </w:r>
      <w:r w:rsidRPr="00DE6F3E">
        <w:rPr>
          <w:rFonts w:hint="cs"/>
          <w:rtl/>
        </w:rPr>
        <w:t>ه ابوالحسن</w:t>
      </w:r>
      <w:r w:rsidR="00DE6F3E">
        <w:rPr>
          <w:rFonts w:cs="CTraditional Arabic" w:hint="cs"/>
          <w:rtl/>
        </w:rPr>
        <w:t>/</w:t>
      </w:r>
      <w:r w:rsidRPr="00DE6F3E">
        <w:rPr>
          <w:rFonts w:hint="cs"/>
          <w:rtl/>
        </w:rPr>
        <w:t xml:space="preserve"> چن</w:t>
      </w:r>
      <w:r w:rsidR="003616EF" w:rsidRPr="00DE6F3E">
        <w:rPr>
          <w:rFonts w:hint="cs"/>
          <w:rtl/>
        </w:rPr>
        <w:t>ی</w:t>
      </w:r>
      <w:r w:rsidRPr="00DE6F3E">
        <w:rPr>
          <w:rFonts w:hint="cs"/>
          <w:rtl/>
        </w:rPr>
        <w:t>ن بود.</w:t>
      </w:r>
    </w:p>
    <w:p w:rsidR="00AC5501" w:rsidRPr="00CD1242" w:rsidRDefault="00AC5501" w:rsidP="00CD1242">
      <w:pPr>
        <w:tabs>
          <w:tab w:val="left" w:pos="6866"/>
        </w:tabs>
        <w:bidi/>
        <w:ind w:firstLine="284"/>
        <w:rPr>
          <w:rStyle w:val="Char2"/>
          <w:rtl/>
        </w:rPr>
      </w:pPr>
      <w:r w:rsidRPr="00CD1242">
        <w:rPr>
          <w:rStyle w:val="Char2"/>
          <w:rFonts w:hint="cs"/>
          <w:rtl/>
        </w:rPr>
        <w:t>این</w:t>
      </w:r>
      <w:r w:rsidR="00DE6F3E">
        <w:rPr>
          <w:rStyle w:val="Char2"/>
          <w:rFonts w:hint="eastAsia"/>
        </w:rPr>
        <w:t>‌</w:t>
      </w:r>
      <w:r w:rsidRPr="00CD1242">
        <w:rPr>
          <w:rStyle w:val="Char2"/>
          <w:rFonts w:hint="cs"/>
          <w:rtl/>
        </w:rPr>
        <w:t>ها بعضی از گفته‌های صحابه‌ای است که در میانشان اختلاف رخ داده بود و در تعریف و تمجید همدیگر گفته‌اند. همه</w:t>
      </w:r>
      <w:r w:rsidR="00607543">
        <w:rPr>
          <w:rStyle w:val="Char2"/>
          <w:rFonts w:hint="cs"/>
          <w:rtl/>
        </w:rPr>
        <w:t xml:space="preserve"> این‌ها </w:t>
      </w:r>
      <w:r w:rsidRPr="00CD1242">
        <w:rPr>
          <w:rStyle w:val="Char2"/>
          <w:rFonts w:hint="cs"/>
          <w:rtl/>
        </w:rPr>
        <w:t>علی رغم اختلافات و جنگ</w:t>
      </w:r>
      <w:r w:rsidR="00DE6F3E">
        <w:rPr>
          <w:rStyle w:val="Char2"/>
          <w:rFonts w:hint="eastAsia"/>
        </w:rPr>
        <w:t>‌</w:t>
      </w:r>
      <w:r w:rsidRPr="00CD1242">
        <w:rPr>
          <w:rStyle w:val="Char2"/>
          <w:rFonts w:hint="cs"/>
          <w:rtl/>
        </w:rPr>
        <w:t>هایی است که بخاطر اجتهاد هر کدام از دو طرف رخ داد و فکر می‌کردند مصلحت امت دین و شر</w:t>
      </w:r>
      <w:r w:rsidR="003616EF" w:rsidRPr="00CD1242">
        <w:rPr>
          <w:rStyle w:val="Char2"/>
          <w:rFonts w:hint="cs"/>
          <w:rtl/>
        </w:rPr>
        <w:t>ی</w:t>
      </w:r>
      <w:r w:rsidRPr="00CD1242">
        <w:rPr>
          <w:rStyle w:val="Char2"/>
          <w:rFonts w:hint="cs"/>
          <w:rtl/>
        </w:rPr>
        <w:t xml:space="preserve">عت الهی در آن است. اما با این حال هر کدام با یکدیگر به انصاف برخورد می‌کردند و اختلاف اجتهادیش با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سبب طعن و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همدیگر و ظلم و تجاوز نم</w:t>
      </w:r>
      <w:r w:rsidR="003616EF" w:rsidRPr="00CD1242">
        <w:rPr>
          <w:rStyle w:val="Char2"/>
          <w:rFonts w:hint="cs"/>
          <w:rtl/>
        </w:rPr>
        <w:t>ی</w:t>
      </w:r>
      <w:r w:rsidRPr="00CD1242">
        <w:rPr>
          <w:rStyle w:val="Char2"/>
          <w:rFonts w:hint="cs"/>
          <w:rtl/>
        </w:rPr>
        <w:t>‌شد. بل</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به فض</w:t>
      </w:r>
      <w:r w:rsidR="003616EF" w:rsidRPr="00CD1242">
        <w:rPr>
          <w:rStyle w:val="Char2"/>
          <w:rFonts w:hint="cs"/>
          <w:rtl/>
        </w:rPr>
        <w:t>ی</w:t>
      </w:r>
      <w:r w:rsidRPr="00CD1242">
        <w:rPr>
          <w:rStyle w:val="Char2"/>
          <w:rFonts w:hint="cs"/>
          <w:rtl/>
        </w:rPr>
        <w:t>لت و سابقه برادران مسلمان خود در اسلام شهادت م</w:t>
      </w:r>
      <w:r w:rsidR="003616EF" w:rsidRPr="00CD1242">
        <w:rPr>
          <w:rStyle w:val="Char2"/>
          <w:rFonts w:hint="cs"/>
          <w:rtl/>
        </w:rPr>
        <w:t>ی</w:t>
      </w:r>
      <w:r w:rsidRPr="00CD1242">
        <w:rPr>
          <w:rStyle w:val="Char2"/>
          <w:rFonts w:hint="cs"/>
          <w:rtl/>
        </w:rPr>
        <w:t xml:space="preserve">‌دادند. بخدا قسم </w:t>
      </w:r>
      <w:r w:rsidR="003616EF" w:rsidRPr="00CD1242">
        <w:rPr>
          <w:rStyle w:val="Char2"/>
          <w:rFonts w:hint="cs"/>
          <w:rtl/>
        </w:rPr>
        <w:t>ک</w:t>
      </w:r>
      <w:r w:rsidRPr="00CD1242">
        <w:rPr>
          <w:rStyle w:val="Char2"/>
          <w:rFonts w:hint="cs"/>
          <w:rtl/>
        </w:rPr>
        <w:t>ه فضل و بزرگوار</w:t>
      </w:r>
      <w:r w:rsidR="003616EF" w:rsidRPr="00CD1242">
        <w:rPr>
          <w:rStyle w:val="Char2"/>
          <w:rFonts w:hint="cs"/>
          <w:rtl/>
        </w:rPr>
        <w:t>ی</w:t>
      </w:r>
      <w:r w:rsidRPr="00CD1242">
        <w:rPr>
          <w:rStyle w:val="Char2"/>
          <w:rFonts w:hint="cs"/>
          <w:rtl/>
        </w:rPr>
        <w:t xml:space="preserve"> هم هم</w:t>
      </w:r>
      <w:r w:rsidR="003616EF" w:rsidRPr="00CD1242">
        <w:rPr>
          <w:rStyle w:val="Char2"/>
          <w:rFonts w:hint="cs"/>
          <w:rtl/>
        </w:rPr>
        <w:t>ی</w:t>
      </w:r>
      <w:r w:rsidRPr="00CD1242">
        <w:rPr>
          <w:rStyle w:val="Char2"/>
          <w:rFonts w:hint="cs"/>
          <w:rtl/>
        </w:rPr>
        <w:t>ن است، ز</w:t>
      </w:r>
      <w:r w:rsidR="003616EF" w:rsidRPr="00CD1242">
        <w:rPr>
          <w:rStyle w:val="Char2"/>
          <w:rFonts w:hint="cs"/>
          <w:rtl/>
        </w:rPr>
        <w:t>ی</w:t>
      </w:r>
      <w:r w:rsidRPr="00CD1242">
        <w:rPr>
          <w:rStyle w:val="Char2"/>
          <w:rFonts w:hint="cs"/>
          <w:rtl/>
        </w:rPr>
        <w:t xml:space="preserve">را انصاف در هنگام خصومت و جنگ،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سخت و در م</w:t>
      </w:r>
      <w:r w:rsidR="003616EF" w:rsidRPr="00CD1242">
        <w:rPr>
          <w:rStyle w:val="Char2"/>
          <w:rFonts w:hint="cs"/>
          <w:rtl/>
        </w:rPr>
        <w:t>ی</w:t>
      </w:r>
      <w:r w:rsidRPr="00CD1242">
        <w:rPr>
          <w:rStyle w:val="Char2"/>
          <w:rFonts w:hint="cs"/>
          <w:rtl/>
        </w:rPr>
        <w:t>ان مردم بس</w:t>
      </w:r>
      <w:r w:rsidR="003616EF" w:rsidRPr="00CD1242">
        <w:rPr>
          <w:rStyle w:val="Char2"/>
          <w:rFonts w:hint="cs"/>
          <w:rtl/>
        </w:rPr>
        <w:t>ی</w:t>
      </w:r>
      <w:r w:rsidRPr="00CD1242">
        <w:rPr>
          <w:rStyle w:val="Char2"/>
          <w:rFonts w:hint="cs"/>
          <w:rtl/>
        </w:rPr>
        <w:t>ار اند</w:t>
      </w:r>
      <w:r w:rsidR="003616EF" w:rsidRPr="00CD1242">
        <w:rPr>
          <w:rStyle w:val="Char2"/>
          <w:rFonts w:hint="cs"/>
          <w:rtl/>
        </w:rPr>
        <w:t>ک</w:t>
      </w:r>
      <w:r w:rsidRPr="00CD1242">
        <w:rPr>
          <w:rStyle w:val="Char2"/>
          <w:rFonts w:hint="cs"/>
          <w:rtl/>
        </w:rPr>
        <w:t xml:space="preserve"> است و تنها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مان به درجات والا</w:t>
      </w:r>
      <w:r w:rsidR="003616EF" w:rsidRPr="00CD1242">
        <w:rPr>
          <w:rStyle w:val="Char2"/>
          <w:rFonts w:hint="cs"/>
          <w:rtl/>
        </w:rPr>
        <w:t>یی</w:t>
      </w:r>
      <w:r w:rsidRPr="00CD1242">
        <w:rPr>
          <w:rStyle w:val="Char2"/>
          <w:rFonts w:hint="cs"/>
          <w:rtl/>
        </w:rPr>
        <w:t xml:space="preserve"> دست </w:t>
      </w:r>
      <w:r w:rsidR="003616EF" w:rsidRPr="00CD1242">
        <w:rPr>
          <w:rStyle w:val="Char2"/>
          <w:rFonts w:hint="cs"/>
          <w:rtl/>
        </w:rPr>
        <w:t>ی</w:t>
      </w:r>
      <w:r w:rsidRPr="00CD1242">
        <w:rPr>
          <w:rStyle w:val="Char2"/>
          <w:rFonts w:hint="cs"/>
          <w:rtl/>
        </w:rPr>
        <w:t>افته و خداوند قلب</w:t>
      </w:r>
      <w:r w:rsidR="00DE6F3E">
        <w:rPr>
          <w:rStyle w:val="Char2"/>
          <w:rFonts w:hint="eastAsia"/>
        </w:rPr>
        <w:t>‌</w:t>
      </w:r>
      <w:r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تز</w:t>
      </w:r>
      <w:r w:rsidR="003616EF" w:rsidRPr="00CD1242">
        <w:rPr>
          <w:rStyle w:val="Char2"/>
          <w:rFonts w:hint="cs"/>
          <w:rtl/>
        </w:rPr>
        <w:t>کی</w:t>
      </w:r>
      <w:r w:rsidRPr="00CD1242">
        <w:rPr>
          <w:rStyle w:val="Char2"/>
          <w:rFonts w:hint="cs"/>
          <w:rtl/>
        </w:rPr>
        <w:t>ه و از شهوت حبّ دن</w:t>
      </w:r>
      <w:r w:rsidR="003616EF" w:rsidRPr="00CD1242">
        <w:rPr>
          <w:rStyle w:val="Char2"/>
          <w:rFonts w:hint="cs"/>
          <w:rtl/>
        </w:rPr>
        <w:t>ی</w:t>
      </w:r>
      <w:r w:rsidRPr="00CD1242">
        <w:rPr>
          <w:rStyle w:val="Char2"/>
          <w:rFonts w:hint="cs"/>
          <w:rtl/>
        </w:rPr>
        <w:t>ا پا</w:t>
      </w:r>
      <w:r w:rsidR="003616EF" w:rsidRPr="00CD1242">
        <w:rPr>
          <w:rStyle w:val="Char2"/>
          <w:rFonts w:hint="cs"/>
          <w:rtl/>
        </w:rPr>
        <w:t>ک</w:t>
      </w:r>
      <w:r w:rsidRPr="00CD1242">
        <w:rPr>
          <w:rStyle w:val="Char2"/>
          <w:rFonts w:hint="cs"/>
          <w:rtl/>
        </w:rPr>
        <w:t xml:space="preserve"> داشته است م</w:t>
      </w:r>
      <w:r w:rsidR="003616EF" w:rsidRPr="00CD1242">
        <w:rPr>
          <w:rStyle w:val="Char2"/>
          <w:rFonts w:hint="cs"/>
          <w:rtl/>
        </w:rPr>
        <w:t>ی</w:t>
      </w:r>
      <w:r w:rsidRPr="00CD1242">
        <w:rPr>
          <w:rStyle w:val="Char2"/>
          <w:rFonts w:hint="cs"/>
          <w:rtl/>
        </w:rPr>
        <w:t>‌توانند اهل انصاف و فض</w:t>
      </w:r>
      <w:r w:rsidR="003616EF" w:rsidRPr="00CD1242">
        <w:rPr>
          <w:rStyle w:val="Char2"/>
          <w:rFonts w:hint="cs"/>
          <w:rtl/>
        </w:rPr>
        <w:t>ی</w:t>
      </w:r>
      <w:r w:rsidRPr="00CD1242">
        <w:rPr>
          <w:rStyle w:val="Char2"/>
          <w:rFonts w:hint="cs"/>
          <w:rtl/>
        </w:rPr>
        <w:t xml:space="preserve">لت باشند. همانطور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اران رسول خدا</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بر مبنا</w:t>
      </w:r>
      <w:r w:rsidR="003616EF" w:rsidRPr="00CD1242">
        <w:rPr>
          <w:rStyle w:val="Char2"/>
          <w:rFonts w:hint="cs"/>
          <w:rtl/>
        </w:rPr>
        <w:t>ی</w:t>
      </w:r>
      <w:r w:rsidRPr="00CD1242">
        <w:rPr>
          <w:rStyle w:val="Char2"/>
          <w:rFonts w:hint="cs"/>
          <w:rtl/>
        </w:rPr>
        <w:t xml:space="preserve"> علم و ح</w:t>
      </w:r>
      <w:r w:rsidR="003616EF" w:rsidRPr="00CD1242">
        <w:rPr>
          <w:rStyle w:val="Char2"/>
          <w:rFonts w:hint="cs"/>
          <w:rtl/>
        </w:rPr>
        <w:t>ک</w:t>
      </w:r>
      <w:r w:rsidRPr="00CD1242">
        <w:rPr>
          <w:rStyle w:val="Char2"/>
          <w:rFonts w:hint="cs"/>
          <w:rtl/>
        </w:rPr>
        <w:t>مت خود،</w:t>
      </w:r>
      <w:r w:rsidR="000E0383" w:rsidRPr="00CD1242">
        <w:rPr>
          <w:rStyle w:val="Char2"/>
          <w:rFonts w:hint="cs"/>
          <w:rtl/>
        </w:rPr>
        <w:t xml:space="preserve"> آن‌ها </w:t>
      </w:r>
      <w:r w:rsidRPr="00CD1242">
        <w:rPr>
          <w:rStyle w:val="Char2"/>
          <w:rFonts w:hint="cs"/>
          <w:rtl/>
        </w:rPr>
        <w:t>را برا</w:t>
      </w:r>
      <w:r w:rsidR="003616EF" w:rsidRPr="00CD1242">
        <w:rPr>
          <w:rStyle w:val="Char2"/>
          <w:rFonts w:hint="cs"/>
          <w:rtl/>
        </w:rPr>
        <w:t>ی</w:t>
      </w:r>
      <w:r w:rsidRPr="00CD1242">
        <w:rPr>
          <w:rStyle w:val="Char2"/>
          <w:rFonts w:hint="cs"/>
          <w:rtl/>
        </w:rPr>
        <w:t xml:space="preserve"> هم</w:t>
      </w:r>
      <w:r w:rsidR="00DE6F3E">
        <w:rPr>
          <w:rStyle w:val="Char2"/>
          <w:rFonts w:hint="eastAsia"/>
        </w:rPr>
        <w:t>‌</w:t>
      </w:r>
      <w:r w:rsidRPr="00CD1242">
        <w:rPr>
          <w:rStyle w:val="Char2"/>
          <w:rFonts w:hint="cs"/>
          <w:rtl/>
        </w:rPr>
        <w:t>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مصاحبت با رسول خدا</w:t>
      </w:r>
      <w:r w:rsidR="00510780" w:rsidRPr="00510780">
        <w:rPr>
          <w:rStyle w:val="Char2"/>
          <w:rFonts w:cs="CTraditional Arabic" w:hint="cs"/>
          <w:rtl/>
        </w:rPr>
        <w:t xml:space="preserve"> ج</w:t>
      </w:r>
      <w:r w:rsidRPr="00CD1242">
        <w:rPr>
          <w:rStyle w:val="Char2"/>
          <w:rFonts w:hint="cs"/>
          <w:rtl/>
        </w:rPr>
        <w:t xml:space="preserve"> برگز</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w:t>
      </w:r>
      <w:r w:rsidR="00DE6F3E">
        <w:rPr>
          <w:rStyle w:val="Char2"/>
          <w:rFonts w:hint="eastAsia"/>
        </w:rPr>
        <w:t>‌</w:t>
      </w:r>
      <w:r w:rsidRPr="00CD1242">
        <w:rPr>
          <w:rStyle w:val="Char2"/>
          <w:rFonts w:hint="cs"/>
          <w:rtl/>
        </w:rPr>
        <w:t>چن</w:t>
      </w:r>
      <w:r w:rsidR="003616EF" w:rsidRPr="00CD1242">
        <w:rPr>
          <w:rStyle w:val="Char2"/>
          <w:rFonts w:hint="cs"/>
          <w:rtl/>
        </w:rPr>
        <w:t>ی</w:t>
      </w:r>
      <w:r w:rsidRPr="00CD1242">
        <w:rPr>
          <w:rStyle w:val="Char2"/>
          <w:rFonts w:hint="cs"/>
          <w:rtl/>
        </w:rPr>
        <w:t>ن بودند. از خداوند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محبت همه</w:t>
      </w:r>
      <w:r w:rsidR="000E0383" w:rsidRPr="00CD1242">
        <w:rPr>
          <w:rStyle w:val="Char2"/>
          <w:rFonts w:hint="cs"/>
          <w:rtl/>
        </w:rPr>
        <w:t xml:space="preserve"> آن‌ها </w:t>
      </w:r>
      <w:r w:rsidRPr="00CD1242">
        <w:rPr>
          <w:rStyle w:val="Char2"/>
          <w:rFonts w:hint="cs"/>
          <w:rtl/>
        </w:rPr>
        <w:t>را نص</w:t>
      </w:r>
      <w:r w:rsidR="003616EF" w:rsidRPr="00CD1242">
        <w:rPr>
          <w:rStyle w:val="Char2"/>
          <w:rFonts w:hint="cs"/>
          <w:rtl/>
        </w:rPr>
        <w:t>ی</w:t>
      </w:r>
      <w:r w:rsidRPr="00CD1242">
        <w:rPr>
          <w:rStyle w:val="Char2"/>
          <w:rFonts w:hint="cs"/>
          <w:rtl/>
        </w:rPr>
        <w:t xml:space="preserve">ب ما </w:t>
      </w:r>
      <w:r w:rsidR="003616EF" w:rsidRPr="00CD1242">
        <w:rPr>
          <w:rStyle w:val="Char2"/>
          <w:rFonts w:hint="cs"/>
          <w:rtl/>
        </w:rPr>
        <w:t>ک</w:t>
      </w:r>
      <w:r w:rsidRPr="00CD1242">
        <w:rPr>
          <w:rStyle w:val="Char2"/>
          <w:rFonts w:hint="cs"/>
          <w:rtl/>
        </w:rPr>
        <w:t xml:space="preserve">ند و جزو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درباره آنان چن</w:t>
      </w:r>
      <w:r w:rsidR="003616EF" w:rsidRPr="00CD1242">
        <w:rPr>
          <w:rStyle w:val="Char2"/>
          <w:rFonts w:hint="cs"/>
          <w:rtl/>
        </w:rPr>
        <w:t>ی</w:t>
      </w:r>
      <w:r w:rsidRPr="00CD1242">
        <w:rPr>
          <w:rStyle w:val="Char2"/>
          <w:rFonts w:hint="cs"/>
          <w:rtl/>
        </w:rPr>
        <w:t>ن فرموده است:</w:t>
      </w:r>
      <w:r w:rsidR="00A72BE7" w:rsidRPr="00CD1242">
        <w:rPr>
          <w:rStyle w:val="Char2"/>
          <w:rFonts w:hint="cs"/>
          <w:rtl/>
        </w:rPr>
        <w:t xml:space="preserve"> </w:t>
      </w:r>
      <w:r w:rsidR="00A72BE7" w:rsidRPr="00CD1242">
        <w:rPr>
          <w:rStyle w:val="Char2"/>
          <w:rFonts w:cs="Traditional Arabic"/>
          <w:color w:val="000000"/>
          <w:shd w:val="clear" w:color="auto" w:fill="FFFFFF"/>
          <w:rtl/>
        </w:rPr>
        <w:t>﴿</w:t>
      </w:r>
      <w:r w:rsidR="00A72BE7" w:rsidRPr="007469AF">
        <w:rPr>
          <w:rStyle w:val="Chara"/>
          <w:rtl/>
        </w:rPr>
        <w:t>وَ</w:t>
      </w:r>
      <w:r w:rsidR="00A72BE7" w:rsidRPr="007469AF">
        <w:rPr>
          <w:rStyle w:val="Chara"/>
          <w:rFonts w:hint="cs"/>
          <w:rtl/>
        </w:rPr>
        <w:t>ٱ</w:t>
      </w:r>
      <w:r w:rsidR="00A72BE7" w:rsidRPr="007469AF">
        <w:rPr>
          <w:rStyle w:val="Chara"/>
          <w:rFonts w:hint="eastAsia"/>
          <w:rtl/>
        </w:rPr>
        <w:t>لَّذِينَ</w:t>
      </w:r>
      <w:r w:rsidR="00A72BE7" w:rsidRPr="007469AF">
        <w:rPr>
          <w:rStyle w:val="Chara"/>
          <w:rtl/>
        </w:rPr>
        <w:t xml:space="preserve"> جَآءُو مِنۢ بَعۡدِهِمۡ يَقُولُونَ رَبَّنَا </w:t>
      </w:r>
      <w:r w:rsidR="00A72BE7" w:rsidRPr="007469AF">
        <w:rPr>
          <w:rStyle w:val="Chara"/>
          <w:rFonts w:hint="cs"/>
          <w:rtl/>
        </w:rPr>
        <w:t>ٱ</w:t>
      </w:r>
      <w:r w:rsidR="00A72BE7" w:rsidRPr="007469AF">
        <w:rPr>
          <w:rStyle w:val="Chara"/>
          <w:rFonts w:hint="eastAsia"/>
          <w:rtl/>
        </w:rPr>
        <w:t>غۡفِرۡ</w:t>
      </w:r>
      <w:r w:rsidR="00A72BE7" w:rsidRPr="007469AF">
        <w:rPr>
          <w:rStyle w:val="Chara"/>
          <w:rtl/>
        </w:rPr>
        <w:t xml:space="preserve"> لَنَا وَلِإِخۡوَٰنِنَا </w:t>
      </w:r>
      <w:r w:rsidR="00A72BE7" w:rsidRPr="007469AF">
        <w:rPr>
          <w:rStyle w:val="Chara"/>
          <w:rFonts w:hint="cs"/>
          <w:rtl/>
        </w:rPr>
        <w:t>ٱ</w:t>
      </w:r>
      <w:r w:rsidR="00A72BE7" w:rsidRPr="007469AF">
        <w:rPr>
          <w:rStyle w:val="Chara"/>
          <w:rFonts w:hint="eastAsia"/>
          <w:rtl/>
        </w:rPr>
        <w:t>لَّذِينَ</w:t>
      </w:r>
      <w:r w:rsidR="00A72BE7" w:rsidRPr="007469AF">
        <w:rPr>
          <w:rStyle w:val="Chara"/>
          <w:rtl/>
        </w:rPr>
        <w:t xml:space="preserve"> سَبَقُونَا بِ</w:t>
      </w:r>
      <w:r w:rsidR="00A72BE7" w:rsidRPr="007469AF">
        <w:rPr>
          <w:rStyle w:val="Chara"/>
          <w:rFonts w:hint="cs"/>
          <w:rtl/>
        </w:rPr>
        <w:t>ٱ</w:t>
      </w:r>
      <w:r w:rsidR="00A72BE7" w:rsidRPr="007469AF">
        <w:rPr>
          <w:rStyle w:val="Chara"/>
          <w:rFonts w:hint="eastAsia"/>
          <w:rtl/>
        </w:rPr>
        <w:t>لۡإِيمَٰنِ</w:t>
      </w:r>
      <w:r w:rsidR="00A72BE7" w:rsidRPr="007469AF">
        <w:rPr>
          <w:rStyle w:val="Chara"/>
          <w:rtl/>
        </w:rPr>
        <w:t xml:space="preserve"> وَلَا تَجۡعَلۡ فِي قُلُوبِنَا غِلّٗا لِّلَّذِينَ ءَامَنُواْ رَبَّنَآ إِنَّكَ رَءُوفٞ رَّحِيمٌ١٠</w:t>
      </w:r>
      <w:r w:rsidR="00A72BE7" w:rsidRPr="00CD1242">
        <w:rPr>
          <w:rStyle w:val="Char2"/>
          <w:rFonts w:cs="Traditional Arabic"/>
          <w:color w:val="000000"/>
          <w:shd w:val="clear" w:color="auto" w:fill="FFFFFF"/>
          <w:rtl/>
        </w:rPr>
        <w:t>﴾</w:t>
      </w:r>
      <w:r w:rsidR="00A72BE7" w:rsidRPr="00CD1242">
        <w:rPr>
          <w:rStyle w:val="Char6"/>
          <w:rtl/>
        </w:rPr>
        <w:t xml:space="preserve"> [الحشر: 10]</w:t>
      </w:r>
      <w:r w:rsidRPr="00CD1242">
        <w:rPr>
          <w:rStyle w:val="Char6"/>
          <w:rFonts w:hint="cs"/>
          <w:rtl/>
        </w:rPr>
        <w:t>.</w:t>
      </w:r>
    </w:p>
    <w:p w:rsidR="00AC5501" w:rsidRPr="00CD1242" w:rsidRDefault="00AC5501" w:rsidP="00DE6F3E">
      <w:pPr>
        <w:tabs>
          <w:tab w:val="left" w:pos="6866"/>
        </w:tabs>
        <w:bidi/>
        <w:ind w:firstLine="284"/>
        <w:jc w:val="lowKashida"/>
        <w:rPr>
          <w:rStyle w:val="Char2"/>
          <w:rtl/>
        </w:rPr>
      </w:pPr>
      <w:r w:rsidRPr="00CD1242">
        <w:rPr>
          <w:rStyle w:val="Char2"/>
          <w:rFonts w:hint="cs"/>
          <w:rtl/>
        </w:rPr>
        <w:t xml:space="preserve">«آنان </w:t>
      </w:r>
      <w:r w:rsidR="003616EF" w:rsidRPr="00CD1242">
        <w:rPr>
          <w:rStyle w:val="Char2"/>
          <w:rFonts w:hint="cs"/>
          <w:rtl/>
        </w:rPr>
        <w:t>ک</w:t>
      </w:r>
      <w:r w:rsidRPr="00CD1242">
        <w:rPr>
          <w:rStyle w:val="Char2"/>
          <w:rFonts w:hint="cs"/>
          <w:rtl/>
        </w:rPr>
        <w:t>ه بعد از</w:t>
      </w:r>
      <w:r w:rsidR="000E0383" w:rsidRPr="00CD1242">
        <w:rPr>
          <w:rStyle w:val="Char2"/>
          <w:rFonts w:hint="cs"/>
          <w:rtl/>
        </w:rPr>
        <w:t xml:space="preserve"> آن‌ها </w:t>
      </w:r>
      <w:r w:rsidRPr="00CD1242">
        <w:rPr>
          <w:rStyle w:val="Char2"/>
          <w:rFonts w:hint="cs"/>
          <w:rtl/>
        </w:rPr>
        <w:t>] مهاجر</w:t>
      </w:r>
      <w:r w:rsidR="003616EF" w:rsidRPr="00CD1242">
        <w:rPr>
          <w:rStyle w:val="Char2"/>
          <w:rFonts w:hint="cs"/>
          <w:rtl/>
        </w:rPr>
        <w:t>ی</w:t>
      </w:r>
      <w:r w:rsidRPr="00CD1242">
        <w:rPr>
          <w:rStyle w:val="Char2"/>
          <w:rFonts w:hint="cs"/>
          <w:rtl/>
        </w:rPr>
        <w:t>ن و انصار[‌آمدند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پروردگارا ما را و برادران ما را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مان بر ما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 گرفته‌اند ب</w:t>
      </w:r>
      <w:r w:rsidR="00DE6F3E">
        <w:rPr>
          <w:rStyle w:val="Char2"/>
          <w:rFonts w:hint="cs"/>
          <w:rtl/>
          <w:lang w:bidi="fa-IR"/>
        </w:rPr>
        <w:t xml:space="preserve">ه </w:t>
      </w:r>
      <w:r w:rsidRPr="00CD1242">
        <w:rPr>
          <w:rStyle w:val="Char2"/>
          <w:rFonts w:hint="cs"/>
          <w:rtl/>
        </w:rPr>
        <w:t>بخشا</w:t>
      </w:r>
      <w:r w:rsidR="003616EF" w:rsidRPr="00CD1242">
        <w:rPr>
          <w:rStyle w:val="Char2"/>
          <w:rFonts w:hint="cs"/>
          <w:rtl/>
        </w:rPr>
        <w:t>ی</w:t>
      </w:r>
      <w:r w:rsidRPr="00CD1242">
        <w:rPr>
          <w:rStyle w:val="Char2"/>
          <w:rFonts w:hint="cs"/>
          <w:rtl/>
        </w:rPr>
        <w:t xml:space="preserve"> و در قلب‌ها</w:t>
      </w:r>
      <w:r w:rsidR="003616EF" w:rsidRPr="00CD1242">
        <w:rPr>
          <w:rStyle w:val="Char2"/>
          <w:rFonts w:hint="cs"/>
          <w:rtl/>
        </w:rPr>
        <w:t>ی</w:t>
      </w:r>
      <w:r w:rsidRPr="00CD1242">
        <w:rPr>
          <w:rStyle w:val="Char2"/>
          <w:rFonts w:hint="cs"/>
          <w:rtl/>
        </w:rPr>
        <w:t xml:space="preserve"> ما </w:t>
      </w:r>
      <w:r w:rsidR="003616EF" w:rsidRPr="00CD1242">
        <w:rPr>
          <w:rStyle w:val="Char2"/>
          <w:rFonts w:hint="cs"/>
          <w:rtl/>
        </w:rPr>
        <w:t>کی</w:t>
      </w:r>
      <w:r w:rsidRPr="00CD1242">
        <w:rPr>
          <w:rStyle w:val="Char2"/>
          <w:rFonts w:hint="cs"/>
          <w:rtl/>
        </w:rPr>
        <w:t>نه آنان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آورده‌اند. قرار مده. پروردگارا تو رئوف و مهربان هست</w:t>
      </w:r>
      <w:r w:rsidR="003616EF" w:rsidRPr="00CD1242">
        <w:rPr>
          <w:rStyle w:val="Char2"/>
          <w:rFonts w:hint="cs"/>
          <w:rtl/>
        </w:rPr>
        <w:t>ی</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 xml:space="preserve">اما در پاسخ به مؤلف </w:t>
      </w:r>
      <w:r w:rsidR="003616EF" w:rsidRPr="00CD1242">
        <w:rPr>
          <w:rStyle w:val="Char2"/>
          <w:rFonts w:hint="cs"/>
          <w:rtl/>
        </w:rPr>
        <w:t>ک</w:t>
      </w:r>
      <w:r w:rsidRPr="00CD1242">
        <w:rPr>
          <w:rStyle w:val="Char2"/>
          <w:rFonts w:hint="cs"/>
          <w:rtl/>
        </w:rPr>
        <w:t>ه درباره صحابه گفته است «آن</w:t>
      </w:r>
      <w:r w:rsidR="00DE6F3E">
        <w:rPr>
          <w:rStyle w:val="Char2"/>
          <w:rFonts w:hint="eastAsia"/>
          <w:rtl/>
        </w:rPr>
        <w:t>‌</w:t>
      </w:r>
      <w:r w:rsidRPr="00CD1242">
        <w:rPr>
          <w:rStyle w:val="Char2"/>
          <w:rFonts w:hint="cs"/>
          <w:rtl/>
        </w:rPr>
        <w:t>ها در تفس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تاب خدا، سنت رسول خدا</w:t>
      </w:r>
      <w:r w:rsidR="00510780" w:rsidRPr="00510780">
        <w:rPr>
          <w:rStyle w:val="Char2"/>
          <w:rFonts w:cs="CTraditional Arabic" w:hint="cs"/>
          <w:rtl/>
        </w:rPr>
        <w:t xml:space="preserve"> ج</w:t>
      </w:r>
      <w:r w:rsidRPr="00CD1242">
        <w:rPr>
          <w:rStyle w:val="Char2"/>
          <w:rFonts w:hint="cs"/>
          <w:rtl/>
        </w:rPr>
        <w:t xml:space="preserve"> اختلاف </w:t>
      </w:r>
      <w:r w:rsidR="003616EF" w:rsidRPr="00CD1242">
        <w:rPr>
          <w:rStyle w:val="Char2"/>
          <w:rFonts w:hint="cs"/>
          <w:rtl/>
        </w:rPr>
        <w:t>ک</w:t>
      </w:r>
      <w:r w:rsidRPr="00CD1242">
        <w:rPr>
          <w:rStyle w:val="Char2"/>
          <w:rFonts w:hint="cs"/>
          <w:rtl/>
        </w:rPr>
        <w:t>ردند و لذا مذاهب و فرق مختلف پد</w:t>
      </w:r>
      <w:r w:rsidR="003616EF" w:rsidRPr="00CD1242">
        <w:rPr>
          <w:rStyle w:val="Char2"/>
          <w:rFonts w:hint="cs"/>
          <w:rtl/>
        </w:rPr>
        <w:t>ی</w:t>
      </w:r>
      <w:r w:rsidRPr="00CD1242">
        <w:rPr>
          <w:rStyle w:val="Char2"/>
          <w:rFonts w:hint="cs"/>
          <w:rtl/>
        </w:rPr>
        <w:t>د آمد و از آن، نحله 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لام</w:t>
      </w:r>
      <w:r w:rsidR="003616EF" w:rsidRPr="00CD1242">
        <w:rPr>
          <w:rStyle w:val="Char2"/>
          <w:rFonts w:hint="cs"/>
          <w:rtl/>
        </w:rPr>
        <w:t>ی</w:t>
      </w:r>
      <w:r w:rsidRPr="00CD1242">
        <w:rPr>
          <w:rStyle w:val="Char2"/>
          <w:rFonts w:hint="cs"/>
          <w:rtl/>
        </w:rPr>
        <w:t xml:space="preserve"> و ف</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گوناگون برخاست و فلسفه‌ها</w:t>
      </w:r>
      <w:r w:rsidR="003616EF" w:rsidRPr="00CD1242">
        <w:rPr>
          <w:rStyle w:val="Char2"/>
          <w:rFonts w:hint="cs"/>
          <w:rtl/>
        </w:rPr>
        <w:t>ی</w:t>
      </w:r>
      <w:r w:rsidRPr="00CD1242">
        <w:rPr>
          <w:rStyle w:val="Char2"/>
          <w:rFonts w:hint="cs"/>
          <w:rtl/>
        </w:rPr>
        <w:t xml:space="preserve"> گوناگون</w:t>
      </w:r>
      <w:r w:rsidR="003616EF" w:rsidRPr="00CD1242">
        <w:rPr>
          <w:rStyle w:val="Char2"/>
          <w:rFonts w:hint="cs"/>
          <w:rtl/>
        </w:rPr>
        <w:t>ی</w:t>
      </w:r>
      <w:r w:rsidRPr="00CD1242">
        <w:rPr>
          <w:rStyle w:val="Char2"/>
          <w:rFonts w:hint="cs"/>
          <w:rtl/>
        </w:rPr>
        <w:t xml:space="preserve"> ظهور </w:t>
      </w:r>
      <w:r w:rsidR="003616EF" w:rsidRPr="00CD1242">
        <w:rPr>
          <w:rStyle w:val="Char2"/>
          <w:rFonts w:hint="cs"/>
          <w:rtl/>
        </w:rPr>
        <w:t>ک</w:t>
      </w:r>
      <w:r w:rsidRPr="00CD1242">
        <w:rPr>
          <w:rStyle w:val="Char2"/>
          <w:rFonts w:hint="cs"/>
          <w:rtl/>
        </w:rPr>
        <w:t xml:space="preserve">رد...» تا آنجا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صحابه نم</w:t>
      </w:r>
      <w:r w:rsidR="003616EF" w:rsidRPr="00CD1242">
        <w:rPr>
          <w:rStyle w:val="Char2"/>
          <w:rFonts w:hint="cs"/>
          <w:rtl/>
        </w:rPr>
        <w:t>ی</w:t>
      </w:r>
      <w:r w:rsidRPr="00CD1242">
        <w:rPr>
          <w:rStyle w:val="Char2"/>
          <w:rFonts w:hint="cs"/>
          <w:rtl/>
        </w:rPr>
        <w:t>‌بودند، مسلمانان در ه</w:t>
      </w:r>
      <w:r w:rsidR="003616EF" w:rsidRPr="00CD1242">
        <w:rPr>
          <w:rStyle w:val="Char2"/>
          <w:rFonts w:hint="cs"/>
          <w:rtl/>
        </w:rPr>
        <w:t>ی</w:t>
      </w:r>
      <w:r w:rsidRPr="00CD1242">
        <w:rPr>
          <w:rStyle w:val="Char2"/>
          <w:rFonts w:hint="cs"/>
          <w:rtl/>
        </w:rPr>
        <w:t>چ</w:t>
      </w:r>
      <w:r w:rsidR="00740248">
        <w:rPr>
          <w:rStyle w:val="Char2"/>
          <w:rFonts w:hint="cs"/>
          <w:rtl/>
        </w:rPr>
        <w:t xml:space="preserve"> </w:t>
      </w:r>
      <w:r w:rsidRPr="00CD1242">
        <w:rPr>
          <w:rStyle w:val="Char2"/>
          <w:rFonts w:hint="cs"/>
          <w:rtl/>
        </w:rPr>
        <w:t>چ</w:t>
      </w:r>
      <w:r w:rsidR="003616EF" w:rsidRPr="00CD1242">
        <w:rPr>
          <w:rStyle w:val="Char2"/>
          <w:rFonts w:hint="cs"/>
          <w:rtl/>
        </w:rPr>
        <w:t>ی</w:t>
      </w:r>
      <w:r w:rsidRPr="00CD1242">
        <w:rPr>
          <w:rStyle w:val="Char2"/>
          <w:rFonts w:hint="cs"/>
          <w:rtl/>
        </w:rPr>
        <w:t>ز اختلاف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در واقع هر اختلاف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برخاسته منشأ آن، اختلافات م</w:t>
      </w:r>
      <w:r w:rsidR="003616EF" w:rsidRPr="00CD1242">
        <w:rPr>
          <w:rStyle w:val="Char2"/>
          <w:rFonts w:hint="cs"/>
          <w:rtl/>
        </w:rPr>
        <w:t>ی</w:t>
      </w:r>
      <w:r w:rsidRPr="00CD1242">
        <w:rPr>
          <w:rStyle w:val="Char2"/>
          <w:rFonts w:hint="cs"/>
          <w:rtl/>
        </w:rPr>
        <w:t>ان صحابه م</w:t>
      </w:r>
      <w:r w:rsidR="003616EF" w:rsidRPr="00CD1242">
        <w:rPr>
          <w:rStyle w:val="Char2"/>
          <w:rFonts w:hint="cs"/>
          <w:rtl/>
        </w:rPr>
        <w:t>ی</w:t>
      </w:r>
      <w:r w:rsidRPr="00CD1242">
        <w:rPr>
          <w:rStyle w:val="Char2"/>
          <w:rFonts w:hint="cs"/>
          <w:rtl/>
        </w:rPr>
        <w:t xml:space="preserve">‌باشد.» </w:t>
      </w:r>
    </w:p>
    <w:p w:rsidR="00AC5501" w:rsidRPr="00CD1242" w:rsidRDefault="00AC5501" w:rsidP="00CD1242">
      <w:pPr>
        <w:bidi/>
        <w:ind w:firstLine="284"/>
        <w:jc w:val="lowKashida"/>
        <w:rPr>
          <w:rStyle w:val="Char2"/>
          <w:rtl/>
        </w:rPr>
      </w:pPr>
      <w:r w:rsidRPr="00CD1242">
        <w:rPr>
          <w:rStyle w:val="Char2"/>
          <w:rFonts w:hint="cs"/>
          <w:rtl/>
        </w:rPr>
        <w:t>با</w:t>
      </w:r>
      <w:r w:rsidR="003616EF" w:rsidRPr="00CD1242">
        <w:rPr>
          <w:rStyle w:val="Char2"/>
          <w:rFonts w:hint="cs"/>
          <w:rtl/>
        </w:rPr>
        <w:t>ی</w:t>
      </w:r>
      <w:r w:rsidRPr="00CD1242">
        <w:rPr>
          <w:rStyle w:val="Char2"/>
          <w:rFonts w:hint="cs"/>
          <w:rtl/>
        </w:rPr>
        <w:t>د</w:t>
      </w:r>
      <w:r w:rsidR="00DE6F3E">
        <w:rPr>
          <w:rStyle w:val="Char2"/>
          <w:rFonts w:hint="cs"/>
          <w:rtl/>
        </w:rPr>
        <w:t xml:space="preserve"> </w:t>
      </w:r>
      <w:r w:rsidRPr="00CD1242">
        <w:rPr>
          <w:rStyle w:val="Char2"/>
          <w:rFonts w:hint="cs"/>
          <w:rtl/>
        </w:rPr>
        <w:t>چن</w:t>
      </w:r>
      <w:r w:rsidR="003616EF" w:rsidRPr="00CD1242">
        <w:rPr>
          <w:rStyle w:val="Char2"/>
          <w:rFonts w:hint="cs"/>
          <w:rtl/>
        </w:rPr>
        <w:t>ی</w:t>
      </w:r>
      <w:r w:rsidRPr="00CD1242">
        <w:rPr>
          <w:rStyle w:val="Char2"/>
          <w:rFonts w:hint="cs"/>
          <w:rtl/>
        </w:rPr>
        <w:t>ن گفت: ا</w:t>
      </w:r>
      <w:r w:rsidR="003616EF" w:rsidRPr="00CD1242">
        <w:rPr>
          <w:rStyle w:val="Char2"/>
          <w:rFonts w:hint="cs"/>
          <w:rtl/>
        </w:rPr>
        <w:t>ی</w:t>
      </w:r>
      <w:r w:rsidRPr="00CD1242">
        <w:rPr>
          <w:rStyle w:val="Char2"/>
          <w:rFonts w:hint="cs"/>
          <w:rtl/>
        </w:rPr>
        <w:t>ن از بزرگ</w:t>
      </w:r>
      <w:r w:rsidR="00DE6F3E">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رنگ‌ها و دروغ</w:t>
      </w:r>
      <w:r w:rsidR="00DE6F3E">
        <w:rPr>
          <w:rStyle w:val="Char2"/>
          <w:rFonts w:hint="eastAsia"/>
          <w:rtl/>
        </w:rPr>
        <w:t>‌</w:t>
      </w:r>
      <w:r w:rsidRPr="00CD1242">
        <w:rPr>
          <w:rStyle w:val="Char2"/>
          <w:rFonts w:hint="cs"/>
          <w:rtl/>
        </w:rPr>
        <w:t>ها و تهمت‌ها</w:t>
      </w:r>
      <w:r w:rsidR="003616EF" w:rsidRPr="00CD1242">
        <w:rPr>
          <w:rStyle w:val="Char2"/>
          <w:rFonts w:hint="cs"/>
          <w:rtl/>
        </w:rPr>
        <w:t>ی</w:t>
      </w:r>
      <w:r w:rsidRPr="00CD1242">
        <w:rPr>
          <w:rStyle w:val="Char2"/>
          <w:rFonts w:hint="cs"/>
          <w:rtl/>
        </w:rPr>
        <w:t xml:space="preserve"> گزاف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بر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روا داشته‌اند. در حق</w:t>
      </w:r>
      <w:r w:rsidR="003616EF" w:rsidRPr="00CD1242">
        <w:rPr>
          <w:rStyle w:val="Char2"/>
          <w:rFonts w:hint="cs"/>
          <w:rtl/>
        </w:rPr>
        <w:t>ی</w:t>
      </w:r>
      <w:r w:rsidRPr="00CD1242">
        <w:rPr>
          <w:rStyle w:val="Char2"/>
          <w:rFonts w:hint="cs"/>
          <w:rtl/>
        </w:rPr>
        <w:t>قت، تمام اختلاف‌ها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تفس</w:t>
      </w:r>
      <w:r w:rsidR="003616EF" w:rsidRPr="00CD1242">
        <w:rPr>
          <w:rStyle w:val="Char2"/>
          <w:rFonts w:hint="cs"/>
          <w:rtl/>
        </w:rPr>
        <w:t>ی</w:t>
      </w:r>
      <w:r w:rsidRPr="00CD1242">
        <w:rPr>
          <w:rStyle w:val="Char2"/>
          <w:rFonts w:hint="cs"/>
          <w:rtl/>
        </w:rPr>
        <w:t>ر و فهم بعض</w:t>
      </w:r>
      <w:r w:rsidR="003616EF" w:rsidRPr="00CD1242">
        <w:rPr>
          <w:rStyle w:val="Char2"/>
          <w:rFonts w:hint="cs"/>
          <w:rtl/>
        </w:rPr>
        <w:t>ی</w:t>
      </w:r>
      <w:r w:rsidRPr="00CD1242">
        <w:rPr>
          <w:rStyle w:val="Char2"/>
          <w:rFonts w:hint="cs"/>
          <w:rtl/>
        </w:rPr>
        <w:t xml:space="preserve"> از احاد</w:t>
      </w:r>
      <w:r w:rsidR="003616EF" w:rsidRPr="00CD1242">
        <w:rPr>
          <w:rStyle w:val="Char2"/>
          <w:rFonts w:hint="cs"/>
          <w:rtl/>
        </w:rPr>
        <w:t>ی</w:t>
      </w:r>
      <w:r w:rsidRPr="00CD1242">
        <w:rPr>
          <w:rStyle w:val="Char2"/>
          <w:rFonts w:hint="cs"/>
          <w:rtl/>
        </w:rPr>
        <w:t>ث از صحابه نقل شده است، منشأ‌ اختلافات فرقه‌ا</w:t>
      </w:r>
      <w:r w:rsidR="003616EF" w:rsidRPr="00CD1242">
        <w:rPr>
          <w:rStyle w:val="Char2"/>
          <w:rFonts w:hint="cs"/>
          <w:rtl/>
        </w:rPr>
        <w:t>ی</w:t>
      </w:r>
      <w:r w:rsidRPr="00CD1242">
        <w:rPr>
          <w:rStyle w:val="Char2"/>
          <w:rFonts w:hint="cs"/>
          <w:rtl/>
        </w:rPr>
        <w:t xml:space="preserve"> و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 xml:space="preserve">ش مدارس </w:t>
      </w:r>
      <w:r w:rsidR="003616EF" w:rsidRPr="00CD1242">
        <w:rPr>
          <w:rStyle w:val="Char2"/>
          <w:rFonts w:hint="cs"/>
          <w:rtl/>
        </w:rPr>
        <w:t>ک</w:t>
      </w:r>
      <w:r w:rsidRPr="00CD1242">
        <w:rPr>
          <w:rStyle w:val="Char2"/>
          <w:rFonts w:hint="cs"/>
          <w:rtl/>
        </w:rPr>
        <w:t>لام</w:t>
      </w:r>
      <w:r w:rsidR="003616EF" w:rsidRPr="00CD1242">
        <w:rPr>
          <w:rStyle w:val="Char2"/>
          <w:rFonts w:hint="cs"/>
          <w:rtl/>
        </w:rPr>
        <w:t>ی</w:t>
      </w:r>
      <w:r w:rsidRPr="00CD1242">
        <w:rPr>
          <w:rStyle w:val="Char2"/>
          <w:rFonts w:hint="cs"/>
          <w:rtl/>
        </w:rPr>
        <w:t xml:space="preserve"> و فلسف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p>
    <w:p w:rsidR="00AC5501" w:rsidRPr="00CD1242" w:rsidRDefault="00AC5501" w:rsidP="00CD1242">
      <w:pPr>
        <w:bidi/>
        <w:ind w:firstLine="284"/>
        <w:rPr>
          <w:rStyle w:val="Char2"/>
          <w:rtl/>
        </w:rPr>
      </w:pPr>
      <w:r w:rsidRPr="00CD1242">
        <w:rPr>
          <w:rStyle w:val="Char2"/>
          <w:rFonts w:hint="cs"/>
          <w:rtl/>
        </w:rPr>
        <w:t>ردّ بر او و 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اگر اختلاف م</w:t>
      </w:r>
      <w:r w:rsidR="003616EF" w:rsidRPr="00CD1242">
        <w:rPr>
          <w:rStyle w:val="Char2"/>
          <w:rFonts w:hint="cs"/>
          <w:rtl/>
        </w:rPr>
        <w:t>ی</w:t>
      </w:r>
      <w:r w:rsidRPr="00CD1242">
        <w:rPr>
          <w:rStyle w:val="Char2"/>
          <w:rFonts w:hint="cs"/>
          <w:rtl/>
        </w:rPr>
        <w:t>ان اصحاب پ</w:t>
      </w:r>
      <w:r w:rsidR="003616EF" w:rsidRPr="00CD1242">
        <w:rPr>
          <w:rStyle w:val="Char2"/>
          <w:rFonts w:hint="cs"/>
          <w:rtl/>
        </w:rPr>
        <w:t>ی</w:t>
      </w:r>
      <w:r w:rsidRPr="00CD1242">
        <w:rPr>
          <w:rStyle w:val="Char2"/>
          <w:rFonts w:hint="cs"/>
          <w:rtl/>
        </w:rPr>
        <w:t>امبر از نوع اختلاف تنوع بوده است.</w:t>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لازم است ا</w:t>
      </w:r>
      <w:r w:rsidR="003616EF" w:rsidRPr="00CD1242">
        <w:rPr>
          <w:rStyle w:val="Char2"/>
          <w:rFonts w:hint="cs"/>
          <w:rtl/>
        </w:rPr>
        <w:t>ی</w:t>
      </w:r>
      <w:r w:rsidRPr="00CD1242">
        <w:rPr>
          <w:rStyle w:val="Char2"/>
          <w:rFonts w:hint="cs"/>
          <w:rtl/>
        </w:rPr>
        <w:t>ن مسأله را بدان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ه اختلاف بر دو نوع است. </w:t>
      </w:r>
      <w:r w:rsidR="003616EF" w:rsidRPr="00CD1242">
        <w:rPr>
          <w:rStyle w:val="Char2"/>
          <w:rFonts w:hint="cs"/>
          <w:rtl/>
        </w:rPr>
        <w:t>یکی</w:t>
      </w:r>
      <w:r w:rsidRPr="00CD1242">
        <w:rPr>
          <w:rStyle w:val="Char2"/>
          <w:rFonts w:hint="cs"/>
          <w:rtl/>
        </w:rPr>
        <w:t xml:space="preserve"> اختلاف تنوع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اختلاف تضاد اغلب تفاوت</w:t>
      </w:r>
      <w:r w:rsidR="00DE6F3E">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تفس</w:t>
      </w:r>
      <w:r w:rsidR="003616EF" w:rsidRPr="00CD1242">
        <w:rPr>
          <w:rStyle w:val="Char2"/>
          <w:rFonts w:hint="cs"/>
          <w:rtl/>
        </w:rPr>
        <w:t>ی</w:t>
      </w:r>
      <w:r w:rsidRPr="00CD1242">
        <w:rPr>
          <w:rStyle w:val="Char2"/>
          <w:rFonts w:hint="cs"/>
          <w:rtl/>
        </w:rPr>
        <w:t>ر بعض</w:t>
      </w:r>
      <w:r w:rsidR="003616EF" w:rsidRPr="00CD1242">
        <w:rPr>
          <w:rStyle w:val="Char2"/>
          <w:rFonts w:hint="cs"/>
          <w:rtl/>
        </w:rPr>
        <w:t>ی</w:t>
      </w:r>
      <w:r w:rsidRPr="00CD1242">
        <w:rPr>
          <w:rStyle w:val="Char2"/>
          <w:rFonts w:hint="cs"/>
          <w:rtl/>
        </w:rPr>
        <w:t xml:space="preserve"> از آ</w:t>
      </w:r>
      <w:r w:rsidR="003616EF" w:rsidRPr="00CD1242">
        <w:rPr>
          <w:rStyle w:val="Char2"/>
          <w:rFonts w:hint="cs"/>
          <w:rtl/>
        </w:rPr>
        <w:t>ی</w:t>
      </w:r>
      <w:r w:rsidRPr="00CD1242">
        <w:rPr>
          <w:rStyle w:val="Char2"/>
          <w:rFonts w:hint="cs"/>
          <w:rtl/>
        </w:rPr>
        <w:t>ات نقل شده است از قسم اختلاف تنوع است نه اختلاف تضاد</w:t>
      </w:r>
      <w:r w:rsidRPr="00CD1242">
        <w:rPr>
          <w:rStyle w:val="Char2"/>
          <w:vertAlign w:val="superscript"/>
          <w:rtl/>
        </w:rPr>
        <w:footnoteReference w:id="487"/>
      </w:r>
      <w:r w:rsidRPr="00CD1242">
        <w:rPr>
          <w:rStyle w:val="Char2"/>
          <w:rFonts w:hint="cs"/>
          <w:rtl/>
        </w:rPr>
        <w:t>. در هم</w:t>
      </w:r>
      <w:r w:rsidR="003616EF" w:rsidRPr="00CD1242">
        <w:rPr>
          <w:rStyle w:val="Char2"/>
          <w:rFonts w:hint="cs"/>
          <w:rtl/>
        </w:rPr>
        <w:t>ی</w:t>
      </w:r>
      <w:r w:rsidRPr="00CD1242">
        <w:rPr>
          <w:rStyle w:val="Char2"/>
          <w:rFonts w:hint="cs"/>
          <w:rtl/>
        </w:rPr>
        <w:t>ن راستا چنان</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ه در </w:t>
      </w:r>
      <w:r w:rsidR="003616EF" w:rsidRPr="00CD1242">
        <w:rPr>
          <w:rStyle w:val="Char2"/>
          <w:rFonts w:hint="cs"/>
          <w:rtl/>
        </w:rPr>
        <w:t>ک</w:t>
      </w:r>
      <w:r w:rsidRPr="00CD1242">
        <w:rPr>
          <w:rStyle w:val="Char2"/>
          <w:rFonts w:hint="cs"/>
          <w:rtl/>
        </w:rPr>
        <w:t>تاب خود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اختلاف در م</w:t>
      </w:r>
      <w:r w:rsidR="003616EF" w:rsidRPr="00CD1242">
        <w:rPr>
          <w:rStyle w:val="Char2"/>
          <w:rFonts w:hint="cs"/>
          <w:rtl/>
        </w:rPr>
        <w:t>ی</w:t>
      </w:r>
      <w:r w:rsidRPr="00CD1242">
        <w:rPr>
          <w:rStyle w:val="Char2"/>
          <w:rFonts w:hint="cs"/>
          <w:rtl/>
        </w:rPr>
        <w:t>ان سلف در تفس</w:t>
      </w:r>
      <w:r w:rsidR="003616EF" w:rsidRPr="00CD1242">
        <w:rPr>
          <w:rStyle w:val="Char2"/>
          <w:rFonts w:hint="cs"/>
          <w:rtl/>
        </w:rPr>
        <w:t>ی</w:t>
      </w:r>
      <w:r w:rsidRPr="00CD1242">
        <w:rPr>
          <w:rStyle w:val="Char2"/>
          <w:rFonts w:hint="cs"/>
          <w:rtl/>
        </w:rPr>
        <w:t>ر بس</w:t>
      </w:r>
      <w:r w:rsidR="003616EF" w:rsidRPr="00CD1242">
        <w:rPr>
          <w:rStyle w:val="Char2"/>
          <w:rFonts w:hint="cs"/>
          <w:rtl/>
        </w:rPr>
        <w:t>ی</w:t>
      </w:r>
      <w:r w:rsidRPr="00CD1242">
        <w:rPr>
          <w:rStyle w:val="Char2"/>
          <w:rFonts w:hint="cs"/>
          <w:rtl/>
        </w:rPr>
        <w:t>ار اند</w:t>
      </w:r>
      <w:r w:rsidR="003616EF" w:rsidRPr="00CD1242">
        <w:rPr>
          <w:rStyle w:val="Char2"/>
          <w:rFonts w:hint="cs"/>
          <w:rtl/>
        </w:rPr>
        <w:t>ک</w:t>
      </w:r>
      <w:r w:rsidRPr="00CD1242">
        <w:rPr>
          <w:rStyle w:val="Char2"/>
          <w:rFonts w:hint="cs"/>
          <w:rtl/>
        </w:rPr>
        <w:t xml:space="preserve"> است، و اختلاف</w:t>
      </w:r>
      <w:r w:rsidR="000E0383" w:rsidRPr="00CD1242">
        <w:rPr>
          <w:rStyle w:val="Char2"/>
          <w:rFonts w:hint="cs"/>
          <w:rtl/>
        </w:rPr>
        <w:t xml:space="preserve"> آن‌ها </w:t>
      </w:r>
      <w:r w:rsidRPr="00CD1242">
        <w:rPr>
          <w:rStyle w:val="Char2"/>
          <w:rFonts w:hint="cs"/>
          <w:rtl/>
        </w:rPr>
        <w:t>در اح</w:t>
      </w:r>
      <w:r w:rsidR="003616EF" w:rsidRPr="00CD1242">
        <w:rPr>
          <w:rStyle w:val="Char2"/>
          <w:rFonts w:hint="cs"/>
          <w:rtl/>
        </w:rPr>
        <w:t>ک</w:t>
      </w:r>
      <w:r w:rsidRPr="00CD1242">
        <w:rPr>
          <w:rStyle w:val="Char2"/>
          <w:rFonts w:hint="cs"/>
          <w:rtl/>
        </w:rPr>
        <w:t>ام ب</w:t>
      </w:r>
      <w:r w:rsidR="003616EF" w:rsidRPr="00CD1242">
        <w:rPr>
          <w:rStyle w:val="Char2"/>
          <w:rFonts w:hint="cs"/>
          <w:rtl/>
        </w:rPr>
        <w:t>ی</w:t>
      </w:r>
      <w:r w:rsidRPr="00CD1242">
        <w:rPr>
          <w:rStyle w:val="Char2"/>
          <w:rFonts w:hint="cs"/>
          <w:rtl/>
        </w:rPr>
        <w:t>شتر است، ا</w:t>
      </w:r>
      <w:r w:rsidR="003616EF" w:rsidRPr="00CD1242">
        <w:rPr>
          <w:rStyle w:val="Char2"/>
          <w:rFonts w:hint="cs"/>
          <w:rtl/>
        </w:rPr>
        <w:t>ک</w:t>
      </w:r>
      <w:r w:rsidRPr="00CD1242">
        <w:rPr>
          <w:rStyle w:val="Char2"/>
          <w:rFonts w:hint="cs"/>
          <w:rtl/>
        </w:rPr>
        <w:t>ثر اختلافات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نقل شده است به اختلاف تنوع بازم</w:t>
      </w:r>
      <w:r w:rsidR="003616EF" w:rsidRPr="00CD1242">
        <w:rPr>
          <w:rStyle w:val="Char2"/>
          <w:rFonts w:hint="cs"/>
          <w:rtl/>
        </w:rPr>
        <w:t>ی</w:t>
      </w:r>
      <w:r w:rsidRPr="00CD1242">
        <w:rPr>
          <w:rStyle w:val="Char2"/>
          <w:rFonts w:hint="cs"/>
          <w:rtl/>
        </w:rPr>
        <w:t>‌گردد نه اختلاف تضاد</w:t>
      </w:r>
      <w:r w:rsidRPr="00CD1242">
        <w:rPr>
          <w:rStyle w:val="Char2"/>
          <w:vertAlign w:val="superscript"/>
          <w:rtl/>
        </w:rPr>
        <w:footnoteReference w:id="488"/>
      </w:r>
      <w:r w:rsidRPr="00CD1242">
        <w:rPr>
          <w:rStyle w:val="Char2"/>
          <w:rFonts w:hint="cs"/>
          <w:rtl/>
        </w:rPr>
        <w:t>. سپس در ادامه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اختلاف تنوع به دو مسأله بازم</w:t>
      </w:r>
      <w:r w:rsidR="003616EF" w:rsidRPr="00CD1242">
        <w:rPr>
          <w:rStyle w:val="Char2"/>
          <w:rFonts w:hint="cs"/>
          <w:rtl/>
        </w:rPr>
        <w:t>ی</w:t>
      </w:r>
      <w:r w:rsidRPr="00CD1242">
        <w:rPr>
          <w:rStyle w:val="Char2"/>
          <w:rFonts w:hint="cs"/>
          <w:rtl/>
        </w:rPr>
        <w:t>‌گردد:</w:t>
      </w:r>
    </w:p>
    <w:p w:rsidR="00AC5501" w:rsidRPr="00CD1242" w:rsidRDefault="00AC5501" w:rsidP="00CD1242">
      <w:pPr>
        <w:bidi/>
        <w:ind w:firstLine="284"/>
        <w:jc w:val="lowKashida"/>
        <w:rPr>
          <w:rStyle w:val="Char2"/>
          <w:rtl/>
        </w:rPr>
      </w:pPr>
      <w:r w:rsidRPr="00DE6F3E">
        <w:rPr>
          <w:rStyle w:val="Char8"/>
          <w:rFonts w:hint="cs"/>
          <w:rtl/>
        </w:rPr>
        <w:t>اول:</w:t>
      </w:r>
      <w:r w:rsidRPr="00CD1242">
        <w:rPr>
          <w:rStyle w:val="Char2"/>
          <w:rFonts w:hint="cs"/>
          <w:rtl/>
        </w:rPr>
        <w:t xml:space="preserve"> هر </w:t>
      </w:r>
      <w:r w:rsidR="003616EF" w:rsidRPr="00CD1242">
        <w:rPr>
          <w:rStyle w:val="Char2"/>
          <w:rFonts w:hint="cs"/>
          <w:rtl/>
        </w:rPr>
        <w:t>ک</w:t>
      </w:r>
      <w:r w:rsidRPr="00CD1242">
        <w:rPr>
          <w:rStyle w:val="Char2"/>
          <w:rFonts w:hint="cs"/>
          <w:rtl/>
        </w:rPr>
        <w:t>دام از سلف، تفس</w:t>
      </w:r>
      <w:r w:rsidR="003616EF" w:rsidRPr="00CD1242">
        <w:rPr>
          <w:rStyle w:val="Char2"/>
          <w:rFonts w:hint="cs"/>
          <w:rtl/>
        </w:rPr>
        <w:t>ی</w:t>
      </w:r>
      <w:r w:rsidRPr="00CD1242">
        <w:rPr>
          <w:rStyle w:val="Char2"/>
          <w:rFonts w:hint="cs"/>
          <w:rtl/>
        </w:rPr>
        <w:t>ر خود را با عبارت</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عبارت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با وجود اختلاف در معنا</w:t>
      </w:r>
      <w:r w:rsidR="003616EF" w:rsidRPr="00CD1242">
        <w:rPr>
          <w:rStyle w:val="Char2"/>
          <w:rFonts w:hint="cs"/>
          <w:rtl/>
        </w:rPr>
        <w:t>ی</w:t>
      </w:r>
      <w:r w:rsidRPr="00CD1242">
        <w:rPr>
          <w:rStyle w:val="Char2"/>
          <w:rFonts w:hint="cs"/>
          <w:rtl/>
        </w:rPr>
        <w:t xml:space="preserve"> مسم</w:t>
      </w:r>
      <w:r w:rsidR="003616EF" w:rsidRPr="00CD1242">
        <w:rPr>
          <w:rStyle w:val="Char2"/>
          <w:rFonts w:hint="cs"/>
          <w:rtl/>
        </w:rPr>
        <w:t>ی</w:t>
      </w:r>
      <w:r w:rsidRPr="00CD1242">
        <w:rPr>
          <w:rStyle w:val="Char2"/>
          <w:rFonts w:hint="cs"/>
          <w:rtl/>
        </w:rPr>
        <w:t xml:space="preserve"> با معنا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تفاس</w:t>
      </w:r>
      <w:r w:rsidR="003616EF" w:rsidRPr="00CD1242">
        <w:rPr>
          <w:rStyle w:val="Char2"/>
          <w:rFonts w:hint="cs"/>
          <w:rtl/>
        </w:rPr>
        <w:t>ی</w:t>
      </w:r>
      <w:r w:rsidRPr="00CD1242">
        <w:rPr>
          <w:rStyle w:val="Char2"/>
          <w:rFonts w:hint="cs"/>
          <w:rtl/>
        </w:rPr>
        <w:t>ر، در وحدت مسم</w:t>
      </w:r>
      <w:r w:rsidR="003616EF" w:rsidRPr="00CD1242">
        <w:rPr>
          <w:rStyle w:val="Char2"/>
          <w:rFonts w:hint="cs"/>
          <w:rtl/>
        </w:rPr>
        <w:t>ی</w:t>
      </w:r>
      <w:r w:rsidRPr="00CD1242">
        <w:rPr>
          <w:rStyle w:val="Char2"/>
          <w:rFonts w:hint="cs"/>
          <w:rtl/>
        </w:rPr>
        <w:t xml:space="preserve"> با هم مشتر</w:t>
      </w:r>
      <w:r w:rsidR="003616EF" w:rsidRPr="00CD1242">
        <w:rPr>
          <w:rStyle w:val="Char2"/>
          <w:rFonts w:hint="cs"/>
          <w:rtl/>
        </w:rPr>
        <w:t>ک</w:t>
      </w:r>
      <w:r w:rsidRPr="00CD1242">
        <w:rPr>
          <w:rStyle w:val="Char2"/>
          <w:rFonts w:hint="cs"/>
          <w:rtl/>
        </w:rPr>
        <w:t xml:space="preserve"> هستد. به عنوان مثال، بعض</w:t>
      </w:r>
      <w:r w:rsidR="003616EF" w:rsidRPr="00CD1242">
        <w:rPr>
          <w:rStyle w:val="Char2"/>
          <w:rFonts w:hint="cs"/>
          <w:rtl/>
        </w:rPr>
        <w:t>ی</w:t>
      </w:r>
      <w:r w:rsidRPr="00CD1242">
        <w:rPr>
          <w:rStyle w:val="Char2"/>
          <w:rFonts w:hint="cs"/>
          <w:rtl/>
        </w:rPr>
        <w:t>‌ها در تفس</w:t>
      </w:r>
      <w:r w:rsidR="003616EF" w:rsidRPr="00CD1242">
        <w:rPr>
          <w:rStyle w:val="Char2"/>
          <w:rFonts w:hint="cs"/>
          <w:rtl/>
        </w:rPr>
        <w:t>ی</w:t>
      </w:r>
      <w:r w:rsidRPr="00CD1242">
        <w:rPr>
          <w:rStyle w:val="Char2"/>
          <w:rFonts w:hint="cs"/>
          <w:rtl/>
        </w:rPr>
        <w:t>ر صراط مستق</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منظور از آن، قرآن است،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اعتقاد دارد : صراط همان سنت و جماعت مد نظر است.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بر ا</w:t>
      </w:r>
      <w:r w:rsidR="003616EF" w:rsidRPr="00CD1242">
        <w:rPr>
          <w:rStyle w:val="Char2"/>
          <w:rFonts w:hint="cs"/>
          <w:rtl/>
        </w:rPr>
        <w:t>ی</w:t>
      </w:r>
      <w:r w:rsidRPr="00CD1242">
        <w:rPr>
          <w:rStyle w:val="Char2"/>
          <w:rFonts w:hint="cs"/>
          <w:rtl/>
        </w:rPr>
        <w:t xml:space="preserve">ن باور است </w:t>
      </w:r>
      <w:r w:rsidR="003616EF" w:rsidRPr="00CD1242">
        <w:rPr>
          <w:rStyle w:val="Char2"/>
          <w:rFonts w:hint="cs"/>
          <w:rtl/>
        </w:rPr>
        <w:t>ک</w:t>
      </w:r>
      <w:r w:rsidRPr="00CD1242">
        <w:rPr>
          <w:rStyle w:val="Char2"/>
          <w:rFonts w:hint="cs"/>
          <w:rtl/>
        </w:rPr>
        <w:t>ه منظور، عبود</w:t>
      </w:r>
      <w:r w:rsidR="003616EF" w:rsidRPr="00CD1242">
        <w:rPr>
          <w:rStyle w:val="Char2"/>
          <w:rFonts w:hint="cs"/>
          <w:rtl/>
        </w:rPr>
        <w:t>ی</w:t>
      </w:r>
      <w:r w:rsidRPr="00CD1242">
        <w:rPr>
          <w:rStyle w:val="Char2"/>
          <w:rFonts w:hint="cs"/>
          <w:rtl/>
        </w:rPr>
        <w:t xml:space="preserve">ت و </w:t>
      </w:r>
      <w:r w:rsidR="003616EF" w:rsidRPr="00CD1242">
        <w:rPr>
          <w:rStyle w:val="Char2"/>
          <w:rFonts w:hint="cs"/>
          <w:rtl/>
        </w:rPr>
        <w:t>ی</w:t>
      </w:r>
      <w:r w:rsidRPr="00CD1242">
        <w:rPr>
          <w:rStyle w:val="Char2"/>
          <w:rFonts w:hint="cs"/>
          <w:rtl/>
        </w:rPr>
        <w:t>ا خوف و رجاء و محبت خداوند و انب</w:t>
      </w:r>
      <w:r w:rsidR="003616EF" w:rsidRPr="00CD1242">
        <w:rPr>
          <w:rStyle w:val="Char2"/>
          <w:rFonts w:hint="cs"/>
          <w:rtl/>
        </w:rPr>
        <w:t>ی</w:t>
      </w:r>
      <w:r w:rsidRPr="00CD1242">
        <w:rPr>
          <w:rStyle w:val="Char2"/>
          <w:rFonts w:hint="cs"/>
          <w:rtl/>
        </w:rPr>
        <w:t>ا و صلحا و مؤمنان است و دسته‌ا</w:t>
      </w:r>
      <w:r w:rsidR="003616EF" w:rsidRPr="00CD1242">
        <w:rPr>
          <w:rStyle w:val="Char2"/>
          <w:rFonts w:hint="cs"/>
          <w:rtl/>
        </w:rPr>
        <w:t>ی</w:t>
      </w:r>
      <w:r w:rsidRPr="00CD1242">
        <w:rPr>
          <w:rStyle w:val="Char2"/>
          <w:rFonts w:hint="cs"/>
          <w:rtl/>
        </w:rPr>
        <w:t xml:space="preserve"> هم غرض از آن</w:t>
      </w:r>
      <w:r w:rsidR="000F7303">
        <w:rPr>
          <w:rStyle w:val="Char2"/>
          <w:rFonts w:hint="cs"/>
          <w:rtl/>
        </w:rPr>
        <w:t xml:space="preserve"> </w:t>
      </w:r>
      <w:r w:rsidRPr="00CD1242">
        <w:rPr>
          <w:rStyle w:val="Char2"/>
          <w:rFonts w:hint="cs"/>
          <w:rtl/>
        </w:rPr>
        <w:t xml:space="preserve">را </w:t>
      </w:r>
      <w:r w:rsidR="003616EF" w:rsidRPr="00CD1242">
        <w:rPr>
          <w:rStyle w:val="Char2"/>
          <w:rFonts w:hint="cs"/>
          <w:rtl/>
        </w:rPr>
        <w:t>ی</w:t>
      </w:r>
      <w:r w:rsidRPr="00CD1242">
        <w:rPr>
          <w:rStyle w:val="Char2"/>
          <w:rFonts w:hint="cs"/>
          <w:rtl/>
        </w:rPr>
        <w:t xml:space="preserve">ا امتثال اوامر و اجتناب از محرّمات </w:t>
      </w:r>
      <w:r w:rsidR="003616EF" w:rsidRPr="00CD1242">
        <w:rPr>
          <w:rStyle w:val="Char2"/>
          <w:rFonts w:hint="cs"/>
          <w:rtl/>
        </w:rPr>
        <w:t>ی</w:t>
      </w:r>
      <w:r w:rsidRPr="00CD1242">
        <w:rPr>
          <w:rStyle w:val="Char2"/>
          <w:rFonts w:hint="cs"/>
          <w:rtl/>
        </w:rPr>
        <w:t>ا تبع</w:t>
      </w:r>
      <w:r w:rsidR="003616EF" w:rsidRPr="00CD1242">
        <w:rPr>
          <w:rStyle w:val="Char2"/>
          <w:rFonts w:hint="cs"/>
          <w:rtl/>
        </w:rPr>
        <w:t>ی</w:t>
      </w:r>
      <w:r w:rsidRPr="00CD1242">
        <w:rPr>
          <w:rStyle w:val="Char2"/>
          <w:rFonts w:hint="cs"/>
          <w:rtl/>
        </w:rPr>
        <w:t xml:space="preserve">ت از </w:t>
      </w:r>
      <w:r w:rsidR="003616EF" w:rsidRPr="00CD1242">
        <w:rPr>
          <w:rStyle w:val="Char2"/>
          <w:rFonts w:hint="cs"/>
          <w:rtl/>
        </w:rPr>
        <w:t>ک</w:t>
      </w:r>
      <w:r w:rsidRPr="00CD1242">
        <w:rPr>
          <w:rStyle w:val="Char2"/>
          <w:rFonts w:hint="cs"/>
          <w:rtl/>
        </w:rPr>
        <w:t xml:space="preserve">تاب وسنت و </w:t>
      </w:r>
      <w:r w:rsidR="003616EF" w:rsidRPr="00CD1242">
        <w:rPr>
          <w:rStyle w:val="Char2"/>
          <w:rFonts w:hint="cs"/>
          <w:rtl/>
        </w:rPr>
        <w:t>ی</w:t>
      </w:r>
      <w:r w:rsidRPr="00CD1242">
        <w:rPr>
          <w:rStyle w:val="Char2"/>
          <w:rFonts w:hint="cs"/>
          <w:rtl/>
        </w:rPr>
        <w:t>ا عمل به دستورات اله</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عبارت‌ها</w:t>
      </w:r>
      <w:r w:rsidR="003616EF" w:rsidRPr="00CD1242">
        <w:rPr>
          <w:rStyle w:val="Char2"/>
          <w:rFonts w:hint="cs"/>
          <w:rtl/>
        </w:rPr>
        <w:t>یی</w:t>
      </w:r>
      <w:r w:rsidRPr="00CD1242">
        <w:rPr>
          <w:rStyle w:val="Char2"/>
          <w:rFonts w:hint="cs"/>
          <w:rtl/>
        </w:rPr>
        <w:t xml:space="preserve"> از ا</w:t>
      </w:r>
      <w:r w:rsidR="003616EF" w:rsidRPr="00CD1242">
        <w:rPr>
          <w:rStyle w:val="Char2"/>
          <w:rFonts w:hint="cs"/>
          <w:rtl/>
        </w:rPr>
        <w:t>ی</w:t>
      </w:r>
      <w:r w:rsidRPr="00CD1242">
        <w:rPr>
          <w:rStyle w:val="Char2"/>
          <w:rFonts w:hint="cs"/>
          <w:rtl/>
        </w:rPr>
        <w:t>ن دست م</w:t>
      </w:r>
      <w:r w:rsidR="003616EF" w:rsidRPr="00CD1242">
        <w:rPr>
          <w:rStyle w:val="Char2"/>
          <w:rFonts w:hint="cs"/>
          <w:rtl/>
        </w:rPr>
        <w:t>ی</w:t>
      </w:r>
      <w:r w:rsidRPr="00CD1242">
        <w:rPr>
          <w:rStyle w:val="Char2"/>
          <w:rFonts w:hint="cs"/>
          <w:rtl/>
        </w:rPr>
        <w:t>‌دانند.</w:t>
      </w:r>
    </w:p>
    <w:p w:rsidR="00AC5501" w:rsidRPr="00CD1242" w:rsidRDefault="00AC5501" w:rsidP="00CD1242">
      <w:pPr>
        <w:bidi/>
        <w:ind w:firstLine="284"/>
        <w:jc w:val="lowKashida"/>
        <w:rPr>
          <w:rStyle w:val="Char2"/>
          <w:rtl/>
        </w:rPr>
      </w:pPr>
      <w:r w:rsidRPr="000F7303">
        <w:rPr>
          <w:rStyle w:val="Char8"/>
          <w:rFonts w:hint="cs"/>
          <w:rtl/>
        </w:rPr>
        <w:t xml:space="preserve"> دوم:</w:t>
      </w:r>
      <w:r w:rsidRPr="00CD1242">
        <w:rPr>
          <w:rStyle w:val="Char2"/>
          <w:rFonts w:hint="cs"/>
          <w:rtl/>
        </w:rPr>
        <w:t xml:space="preserve"> هر </w:t>
      </w:r>
      <w:r w:rsidR="003616EF" w:rsidRPr="00CD1242">
        <w:rPr>
          <w:rStyle w:val="Char2"/>
          <w:rFonts w:hint="cs"/>
          <w:rtl/>
        </w:rPr>
        <w:t>ک</w:t>
      </w:r>
      <w:r w:rsidRPr="00CD1242">
        <w:rPr>
          <w:rStyle w:val="Char2"/>
          <w:rFonts w:hint="cs"/>
          <w:rtl/>
        </w:rPr>
        <w:t>دام از سلف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یک</w:t>
      </w:r>
      <w:r w:rsidRPr="00CD1242">
        <w:rPr>
          <w:rStyle w:val="Char2"/>
          <w:rFonts w:hint="cs"/>
          <w:rtl/>
        </w:rPr>
        <w:t xml:space="preserve"> نوع از انواع اسم عام تنها با هدف تمث</w:t>
      </w:r>
      <w:r w:rsidR="003616EF" w:rsidRPr="00CD1242">
        <w:rPr>
          <w:rStyle w:val="Char2"/>
          <w:rFonts w:hint="cs"/>
          <w:rtl/>
        </w:rPr>
        <w:t>ی</w:t>
      </w:r>
      <w:r w:rsidRPr="00CD1242">
        <w:rPr>
          <w:rStyle w:val="Char2"/>
          <w:rFonts w:hint="cs"/>
          <w:rtl/>
        </w:rPr>
        <w:t>ل و آگاه نمودن مستمع را به نوع</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رده‌اند نه به عنوان تع</w:t>
      </w:r>
      <w:r w:rsidR="003616EF" w:rsidRPr="00CD1242">
        <w:rPr>
          <w:rStyle w:val="Char2"/>
          <w:rFonts w:hint="cs"/>
          <w:rtl/>
        </w:rPr>
        <w:t>یی</w:t>
      </w:r>
      <w:r w:rsidRPr="00CD1242">
        <w:rPr>
          <w:rStyle w:val="Char2"/>
          <w:rFonts w:hint="cs"/>
          <w:rtl/>
        </w:rPr>
        <w:t>ن دق</w:t>
      </w:r>
      <w:r w:rsidR="003616EF" w:rsidRPr="00CD1242">
        <w:rPr>
          <w:rStyle w:val="Char2"/>
          <w:rFonts w:hint="cs"/>
          <w:rtl/>
        </w:rPr>
        <w:t>ی</w:t>
      </w:r>
      <w:r w:rsidRPr="00CD1242">
        <w:rPr>
          <w:rStyle w:val="Char2"/>
          <w:rFonts w:hint="cs"/>
          <w:rtl/>
        </w:rPr>
        <w:t>ق آن اسم و عموم و خصوص آن. مثلا چون فرد</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عرب مسما</w:t>
      </w:r>
      <w:r w:rsidR="003616EF" w:rsidRPr="00CD1242">
        <w:rPr>
          <w:rStyle w:val="Char2"/>
          <w:rFonts w:hint="cs"/>
          <w:rtl/>
        </w:rPr>
        <w:t>ی</w:t>
      </w:r>
      <w:r w:rsidRPr="00CD1242">
        <w:rPr>
          <w:rStyle w:val="Char2"/>
          <w:rFonts w:hint="cs"/>
          <w:rtl/>
        </w:rPr>
        <w:t xml:space="preserve"> لفظ نان پرس</w:t>
      </w:r>
      <w:r w:rsidR="003616EF" w:rsidRPr="00CD1242">
        <w:rPr>
          <w:rStyle w:val="Char2"/>
          <w:rFonts w:hint="cs"/>
          <w:rtl/>
        </w:rPr>
        <w:t>ی</w:t>
      </w:r>
      <w:r w:rsidRPr="00CD1242">
        <w:rPr>
          <w:rStyle w:val="Char2"/>
          <w:rFonts w:hint="cs"/>
          <w:rtl/>
        </w:rPr>
        <w:t>د، نان</w:t>
      </w:r>
      <w:r w:rsidR="003616EF" w:rsidRPr="00CD1242">
        <w:rPr>
          <w:rStyle w:val="Char2"/>
          <w:rFonts w:hint="cs"/>
          <w:rtl/>
        </w:rPr>
        <w:t>ی</w:t>
      </w:r>
      <w:r w:rsidRPr="00CD1242">
        <w:rPr>
          <w:rStyle w:val="Char2"/>
          <w:rFonts w:hint="cs"/>
          <w:rtl/>
        </w:rPr>
        <w:t xml:space="preserve"> به او نشان داده شد و به او گفته شد ا</w:t>
      </w:r>
      <w:r w:rsidR="003616EF" w:rsidRPr="00CD1242">
        <w:rPr>
          <w:rStyle w:val="Char2"/>
          <w:rFonts w:hint="cs"/>
          <w:rtl/>
        </w:rPr>
        <w:t>ی</w:t>
      </w:r>
      <w:r w:rsidRPr="00CD1242">
        <w:rPr>
          <w:rStyle w:val="Char2"/>
          <w:rFonts w:hint="cs"/>
          <w:rtl/>
        </w:rPr>
        <w:t>نست . در</w:t>
      </w:r>
      <w:r w:rsidR="000F7303">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نجا اشاره به نوع است، نه به ا</w:t>
      </w:r>
      <w:r w:rsidR="003616EF" w:rsidRPr="00CD1242">
        <w:rPr>
          <w:rStyle w:val="Char2"/>
          <w:rFonts w:hint="cs"/>
          <w:rtl/>
        </w:rPr>
        <w:t>ی</w:t>
      </w:r>
      <w:r w:rsidRPr="00CD1242">
        <w:rPr>
          <w:rStyle w:val="Char2"/>
          <w:rFonts w:hint="cs"/>
          <w:rtl/>
        </w:rPr>
        <w:t>ن نان فقط.</w:t>
      </w:r>
      <w:r w:rsidRPr="00CD1242">
        <w:rPr>
          <w:rStyle w:val="Char2"/>
          <w:vertAlign w:val="superscript"/>
          <w:rtl/>
        </w:rPr>
        <w:footnoteReference w:id="489"/>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عموم اختلاف تفاس</w:t>
      </w:r>
      <w:r w:rsidR="003616EF" w:rsidRPr="00CD1242">
        <w:rPr>
          <w:rStyle w:val="Char2"/>
          <w:rFonts w:hint="cs"/>
          <w:rtl/>
        </w:rPr>
        <w:t>ی</w:t>
      </w:r>
      <w:r w:rsidRPr="00CD1242">
        <w:rPr>
          <w:rStyle w:val="Char2"/>
          <w:rFonts w:hint="cs"/>
          <w:rtl/>
        </w:rPr>
        <w:t>ر صحابه و تابع</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490"/>
      </w:r>
      <w:r w:rsidRPr="00CD1242">
        <w:rPr>
          <w:rStyle w:val="Char2"/>
          <w:rFonts w:hint="cs"/>
          <w:rtl/>
        </w:rPr>
        <w:t xml:space="preserve"> از ا</w:t>
      </w:r>
      <w:r w:rsidR="003616EF" w:rsidRPr="00CD1242">
        <w:rPr>
          <w:rStyle w:val="Char2"/>
          <w:rFonts w:hint="cs"/>
          <w:rtl/>
        </w:rPr>
        <w:t>ی</w:t>
      </w:r>
      <w:r w:rsidRPr="00CD1242">
        <w:rPr>
          <w:rStyle w:val="Char2"/>
          <w:rFonts w:hint="cs"/>
          <w:rtl/>
        </w:rPr>
        <w:t>ن نوع است</w:t>
      </w:r>
      <w:r w:rsidRPr="00CD1242">
        <w:rPr>
          <w:rStyle w:val="Char2"/>
          <w:vertAlign w:val="superscript"/>
          <w:rtl/>
        </w:rPr>
        <w:footnoteReference w:id="491"/>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از ا</w:t>
      </w:r>
      <w:r w:rsidR="003616EF" w:rsidRPr="00CD1242">
        <w:rPr>
          <w:rStyle w:val="Char2"/>
          <w:rFonts w:hint="cs"/>
          <w:rtl/>
        </w:rPr>
        <w:t>ی</w:t>
      </w:r>
      <w:r w:rsidRPr="00CD1242">
        <w:rPr>
          <w:rStyle w:val="Char2"/>
          <w:rFonts w:hint="cs"/>
          <w:rtl/>
        </w:rPr>
        <w:t>نجا روشن م</w:t>
      </w:r>
      <w:r w:rsidR="003616EF" w:rsidRPr="00CD1242">
        <w:rPr>
          <w:rStyle w:val="Char2"/>
          <w:rFonts w:hint="cs"/>
          <w:rtl/>
        </w:rPr>
        <w:t>ی</w:t>
      </w:r>
      <w:r w:rsidRPr="00CD1242">
        <w:rPr>
          <w:rStyle w:val="Char2"/>
          <w:rFonts w:hint="cs"/>
          <w:rtl/>
        </w:rPr>
        <w:t>‌شود ا</w:t>
      </w:r>
      <w:r w:rsidR="003616EF" w:rsidRPr="00CD1242">
        <w:rPr>
          <w:rStyle w:val="Char2"/>
          <w:rFonts w:hint="cs"/>
          <w:rtl/>
        </w:rPr>
        <w:t>ی</w:t>
      </w:r>
      <w:r w:rsidRPr="00CD1242">
        <w:rPr>
          <w:rStyle w:val="Char2"/>
          <w:rFonts w:hint="cs"/>
          <w:rtl/>
        </w:rPr>
        <w:t xml:space="preserve">ن نوع اختلاف </w:t>
      </w:r>
      <w:r w:rsidR="003616EF" w:rsidRPr="00CD1242">
        <w:rPr>
          <w:rStyle w:val="Char2"/>
          <w:rFonts w:hint="cs"/>
          <w:rtl/>
        </w:rPr>
        <w:t>ک</w:t>
      </w:r>
      <w:r w:rsidRPr="00CD1242">
        <w:rPr>
          <w:rStyle w:val="Char2"/>
          <w:rFonts w:hint="cs"/>
          <w:rtl/>
        </w:rPr>
        <w:t>ه شامل اغلب اختلافات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صحابه نقل م</w:t>
      </w:r>
      <w:r w:rsidR="003616EF" w:rsidRPr="00CD1242">
        <w:rPr>
          <w:rStyle w:val="Char2"/>
          <w:rFonts w:hint="cs"/>
          <w:rtl/>
        </w:rPr>
        <w:t>ی</w:t>
      </w:r>
      <w:r w:rsidRPr="00CD1242">
        <w:rPr>
          <w:rStyle w:val="Char2"/>
          <w:rFonts w:hint="cs"/>
          <w:rtl/>
        </w:rPr>
        <w:t>‌شود از ا</w:t>
      </w:r>
      <w:r w:rsidR="003616EF" w:rsidRPr="00CD1242">
        <w:rPr>
          <w:rStyle w:val="Char2"/>
          <w:rFonts w:hint="cs"/>
          <w:rtl/>
        </w:rPr>
        <w:t>ی</w:t>
      </w:r>
      <w:r w:rsidRPr="00CD1242">
        <w:rPr>
          <w:rStyle w:val="Char2"/>
          <w:rFonts w:hint="cs"/>
          <w:rtl/>
        </w:rPr>
        <w:t>ن نمونه است، ه</w:t>
      </w:r>
      <w:r w:rsidR="003616EF" w:rsidRPr="00CD1242">
        <w:rPr>
          <w:rStyle w:val="Char2"/>
          <w:rFonts w:hint="cs"/>
          <w:rtl/>
        </w:rPr>
        <w:t>ی</w:t>
      </w:r>
      <w:r w:rsidRPr="00CD1242">
        <w:rPr>
          <w:rStyle w:val="Char2"/>
          <w:rFonts w:hint="cs"/>
          <w:rtl/>
        </w:rPr>
        <w:t>چ اثر</w:t>
      </w:r>
      <w:r w:rsidR="003616EF" w:rsidRPr="00CD1242">
        <w:rPr>
          <w:rStyle w:val="Char2"/>
          <w:rFonts w:hint="cs"/>
          <w:rtl/>
        </w:rPr>
        <w:t>ی</w:t>
      </w:r>
      <w:r w:rsidRPr="00CD1242">
        <w:rPr>
          <w:rStyle w:val="Char2"/>
          <w:rFonts w:hint="cs"/>
          <w:rtl/>
        </w:rPr>
        <w:t xml:space="preserve"> در استنباط اح</w:t>
      </w:r>
      <w:r w:rsidR="003616EF" w:rsidRPr="00CD1242">
        <w:rPr>
          <w:rStyle w:val="Char2"/>
          <w:rFonts w:hint="cs"/>
          <w:rtl/>
        </w:rPr>
        <w:t>ک</w:t>
      </w:r>
      <w:r w:rsidRPr="00CD1242">
        <w:rPr>
          <w:rStyle w:val="Char2"/>
          <w:rFonts w:hint="cs"/>
          <w:rtl/>
        </w:rPr>
        <w:t>ام از آ</w:t>
      </w:r>
      <w:r w:rsidR="003616EF" w:rsidRPr="00CD1242">
        <w:rPr>
          <w:rStyle w:val="Char2"/>
          <w:rFonts w:hint="cs"/>
          <w:rtl/>
        </w:rPr>
        <w:t>ی</w:t>
      </w:r>
      <w:r w:rsidRPr="00CD1242">
        <w:rPr>
          <w:rStyle w:val="Char2"/>
          <w:rFonts w:hint="cs"/>
          <w:rtl/>
        </w:rPr>
        <w:t>ات و اختلافات امت در ا</w:t>
      </w:r>
      <w:r w:rsidR="003616EF" w:rsidRPr="00CD1242">
        <w:rPr>
          <w:rStyle w:val="Char2"/>
          <w:rFonts w:hint="cs"/>
          <w:rtl/>
        </w:rPr>
        <w:t>ی</w:t>
      </w:r>
      <w:r w:rsidRPr="00CD1242">
        <w:rPr>
          <w:rStyle w:val="Char2"/>
          <w:rFonts w:hint="cs"/>
          <w:rtl/>
        </w:rPr>
        <w:t>ن نوع برداشت</w:t>
      </w:r>
      <w:r w:rsidR="000F7303">
        <w:rPr>
          <w:rStyle w:val="Char2"/>
          <w:rFonts w:hint="eastAsia"/>
          <w:rtl/>
        </w:rPr>
        <w:t>‌</w:t>
      </w:r>
      <w:r w:rsidRPr="00CD1242">
        <w:rPr>
          <w:rStyle w:val="Char2"/>
          <w:rFonts w:hint="cs"/>
          <w:rtl/>
        </w:rPr>
        <w:t>ها ندارد، تا چه رسد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سبب و منشأ فرق و مذاهب و مدارس فلسف</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لامی است چنان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مؤلف رافض</w:t>
      </w:r>
      <w:r w:rsidR="003616EF" w:rsidRPr="00CD1242">
        <w:rPr>
          <w:rStyle w:val="Char2"/>
          <w:rFonts w:hint="cs"/>
          <w:rtl/>
        </w:rPr>
        <w:t>ی</w:t>
      </w:r>
      <w:r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 xml:space="preserve">اما اختلاف صحابه درباره قسم دوم </w:t>
      </w:r>
      <w:r w:rsidR="003616EF" w:rsidRPr="00CD1242">
        <w:rPr>
          <w:rStyle w:val="Char2"/>
          <w:rFonts w:hint="cs"/>
          <w:rtl/>
        </w:rPr>
        <w:t>ک</w:t>
      </w:r>
      <w:r w:rsidRPr="00CD1242">
        <w:rPr>
          <w:rStyle w:val="Char2"/>
          <w:rFonts w:hint="cs"/>
          <w:rtl/>
        </w:rPr>
        <w:t>ه اختلاف تضاد است و در تفس</w:t>
      </w:r>
      <w:r w:rsidR="003616EF" w:rsidRPr="00CD1242">
        <w:rPr>
          <w:rStyle w:val="Char2"/>
          <w:rFonts w:hint="cs"/>
          <w:rtl/>
        </w:rPr>
        <w:t>ی</w:t>
      </w:r>
      <w:r w:rsidRPr="00CD1242">
        <w:rPr>
          <w:rStyle w:val="Char2"/>
          <w:rFonts w:hint="cs"/>
          <w:rtl/>
        </w:rPr>
        <w:t>ر آ</w:t>
      </w:r>
      <w:r w:rsidR="003616EF" w:rsidRPr="00CD1242">
        <w:rPr>
          <w:rStyle w:val="Char2"/>
          <w:rFonts w:hint="cs"/>
          <w:rtl/>
        </w:rPr>
        <w:t>ی</w:t>
      </w:r>
      <w:r w:rsidRPr="00CD1242">
        <w:rPr>
          <w:rStyle w:val="Char2"/>
          <w:rFonts w:hint="cs"/>
          <w:rtl/>
        </w:rPr>
        <w:t xml:space="preserve">ات و </w:t>
      </w:r>
      <w:r w:rsidR="003616EF" w:rsidRPr="00CD1242">
        <w:rPr>
          <w:rStyle w:val="Char2"/>
          <w:rFonts w:hint="cs"/>
          <w:rtl/>
        </w:rPr>
        <w:t>ی</w:t>
      </w:r>
      <w:r w:rsidRPr="00CD1242">
        <w:rPr>
          <w:rStyle w:val="Char2"/>
          <w:rFonts w:hint="cs"/>
          <w:rtl/>
        </w:rPr>
        <w:t>ا اح</w:t>
      </w:r>
      <w:r w:rsidR="003616EF" w:rsidRPr="00CD1242">
        <w:rPr>
          <w:rStyle w:val="Char2"/>
          <w:rFonts w:hint="cs"/>
          <w:rtl/>
        </w:rPr>
        <w:t>ک</w:t>
      </w:r>
      <w:r w:rsidRPr="00CD1242">
        <w:rPr>
          <w:rStyle w:val="Char2"/>
          <w:rFonts w:hint="cs"/>
          <w:rtl/>
        </w:rPr>
        <w:t xml:space="preserve">ام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نقل شده است بس</w:t>
      </w:r>
      <w:r w:rsidR="003616EF" w:rsidRPr="00CD1242">
        <w:rPr>
          <w:rStyle w:val="Char2"/>
          <w:rFonts w:hint="cs"/>
          <w:rtl/>
        </w:rPr>
        <w:t>ی</w:t>
      </w:r>
      <w:r w:rsidRPr="00CD1242">
        <w:rPr>
          <w:rStyle w:val="Char2"/>
          <w:rFonts w:hint="cs"/>
          <w:rtl/>
        </w:rPr>
        <w:t>ار اند</w:t>
      </w:r>
      <w:r w:rsidR="003616EF" w:rsidRPr="00CD1242">
        <w:rPr>
          <w:rStyle w:val="Char2"/>
          <w:rFonts w:hint="cs"/>
          <w:rtl/>
        </w:rPr>
        <w:t>ک</w:t>
      </w:r>
      <w:r w:rsidRPr="00CD1242">
        <w:rPr>
          <w:rStyle w:val="Char2"/>
          <w:rFonts w:hint="cs"/>
          <w:rtl/>
        </w:rPr>
        <w:t xml:space="preserve"> است. از طرف د</w:t>
      </w:r>
      <w:r w:rsidR="003616EF" w:rsidRPr="00CD1242">
        <w:rPr>
          <w:rStyle w:val="Char2"/>
          <w:rFonts w:hint="cs"/>
          <w:rtl/>
        </w:rPr>
        <w:t>ی</w:t>
      </w:r>
      <w:r w:rsidRPr="00CD1242">
        <w:rPr>
          <w:rStyle w:val="Char2"/>
          <w:rFonts w:hint="cs"/>
          <w:rtl/>
        </w:rPr>
        <w:t>گر، ا</w:t>
      </w:r>
      <w:r w:rsidR="003616EF" w:rsidRPr="00CD1242">
        <w:rPr>
          <w:rStyle w:val="Char2"/>
          <w:rFonts w:hint="cs"/>
          <w:rtl/>
        </w:rPr>
        <w:t>ی</w:t>
      </w:r>
      <w:r w:rsidRPr="00CD1242">
        <w:rPr>
          <w:rStyle w:val="Char2"/>
          <w:rFonts w:hint="cs"/>
          <w:rtl/>
        </w:rPr>
        <w:t>ن اختلاف در اصول د</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در مورد بعض</w:t>
      </w:r>
      <w:r w:rsidR="003616EF" w:rsidRPr="00CD1242">
        <w:rPr>
          <w:rStyle w:val="Char2"/>
          <w:rFonts w:hint="cs"/>
          <w:rtl/>
        </w:rPr>
        <w:t>ی</w:t>
      </w:r>
      <w:r w:rsidRPr="00CD1242">
        <w:rPr>
          <w:rStyle w:val="Char2"/>
          <w:rFonts w:hint="cs"/>
          <w:rtl/>
        </w:rPr>
        <w:t xml:space="preserve"> مسائل دق</w:t>
      </w:r>
      <w:r w:rsidR="003616EF" w:rsidRPr="00CD1242">
        <w:rPr>
          <w:rStyle w:val="Char2"/>
          <w:rFonts w:hint="cs"/>
          <w:rtl/>
        </w:rPr>
        <w:t>ی</w:t>
      </w:r>
      <w:r w:rsidRPr="00CD1242">
        <w:rPr>
          <w:rStyle w:val="Char2"/>
          <w:rFonts w:hint="cs"/>
          <w:rtl/>
        </w:rPr>
        <w:t>ق و ر</w:t>
      </w:r>
      <w:r w:rsidR="003616EF" w:rsidRPr="00CD1242">
        <w:rPr>
          <w:rStyle w:val="Char2"/>
          <w:rFonts w:hint="cs"/>
          <w:rtl/>
        </w:rPr>
        <w:t>ی</w:t>
      </w:r>
      <w:r w:rsidRPr="00CD1242">
        <w:rPr>
          <w:rStyle w:val="Char2"/>
          <w:rFonts w:hint="cs"/>
          <w:rtl/>
        </w:rPr>
        <w:t xml:space="preserve">ز است </w:t>
      </w:r>
      <w:r w:rsidR="003616EF" w:rsidRPr="00CD1242">
        <w:rPr>
          <w:rStyle w:val="Char2"/>
          <w:rFonts w:hint="cs"/>
          <w:rtl/>
        </w:rPr>
        <w:t>ک</w:t>
      </w:r>
      <w:r w:rsidRPr="00CD1242">
        <w:rPr>
          <w:rStyle w:val="Char2"/>
          <w:rFonts w:hint="cs"/>
          <w:rtl/>
        </w:rPr>
        <w:t>ه قابل اجتهاد شد.</w:t>
      </w:r>
    </w:p>
    <w:p w:rsidR="00AC5501" w:rsidRPr="00CD1242" w:rsidRDefault="00AC5501" w:rsidP="000F7303">
      <w:pPr>
        <w:pStyle w:val="a1"/>
        <w:spacing w:line="240" w:lineRule="auto"/>
        <w:rPr>
          <w:rtl/>
        </w:rPr>
      </w:pPr>
      <w:r w:rsidRPr="00CD1242">
        <w:rPr>
          <w:rFonts w:hint="cs"/>
          <w:rtl/>
        </w:rPr>
        <w:t>ش</w:t>
      </w:r>
      <w:r w:rsidR="003616EF" w:rsidRPr="00CD1242">
        <w:rPr>
          <w:rFonts w:hint="cs"/>
          <w:rtl/>
        </w:rPr>
        <w:t>ی</w:t>
      </w:r>
      <w:r w:rsidRPr="00CD1242">
        <w:rPr>
          <w:rFonts w:hint="cs"/>
          <w:rtl/>
        </w:rPr>
        <w:t>خ الاسلام ابن‌ت</w:t>
      </w:r>
      <w:r w:rsidR="003616EF" w:rsidRPr="00CD1242">
        <w:rPr>
          <w:rFonts w:hint="cs"/>
          <w:rtl/>
        </w:rPr>
        <w:t>ی</w:t>
      </w:r>
      <w:r w:rsidRPr="00CD1242">
        <w:rPr>
          <w:rFonts w:hint="cs"/>
          <w:rtl/>
        </w:rPr>
        <w:t>م</w:t>
      </w:r>
      <w:r w:rsidR="003616EF" w:rsidRPr="00CD1242">
        <w:rPr>
          <w:rFonts w:hint="cs"/>
          <w:rtl/>
        </w:rPr>
        <w:t>ی</w:t>
      </w:r>
      <w:r w:rsidRPr="00CD1242">
        <w:rPr>
          <w:rFonts w:hint="cs"/>
          <w:rtl/>
        </w:rPr>
        <w:t>ه</w:t>
      </w:r>
      <w:r w:rsidR="000F7303">
        <w:rPr>
          <w:rFonts w:cs="CTraditional Arabic" w:hint="cs"/>
          <w:rtl/>
        </w:rPr>
        <w:t>/</w:t>
      </w:r>
      <w:r w:rsidRPr="00CD1242">
        <w:rPr>
          <w:rFonts w:hint="cs"/>
          <w:rtl/>
        </w:rPr>
        <w:t xml:space="preserve"> بعد از تأ</w:t>
      </w:r>
      <w:r w:rsidR="003616EF" w:rsidRPr="00CD1242">
        <w:rPr>
          <w:rFonts w:hint="cs"/>
          <w:rtl/>
        </w:rPr>
        <w:t>کی</w:t>
      </w:r>
      <w:r w:rsidRPr="00CD1242">
        <w:rPr>
          <w:rFonts w:hint="cs"/>
          <w:rtl/>
        </w:rPr>
        <w:t>د مطلب بر سابق در ادامه چن</w:t>
      </w:r>
      <w:r w:rsidR="003616EF" w:rsidRPr="00CD1242">
        <w:rPr>
          <w:rFonts w:hint="cs"/>
          <w:rtl/>
        </w:rPr>
        <w:t>ی</w:t>
      </w:r>
      <w:r w:rsidRPr="00CD1242">
        <w:rPr>
          <w:rFonts w:hint="cs"/>
          <w:rtl/>
        </w:rPr>
        <w:t>ن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و با ا</w:t>
      </w:r>
      <w:r w:rsidR="003616EF" w:rsidRPr="00CD1242">
        <w:rPr>
          <w:rFonts w:hint="cs"/>
          <w:rtl/>
        </w:rPr>
        <w:t>ی</w:t>
      </w:r>
      <w:r w:rsidRPr="00CD1242">
        <w:rPr>
          <w:rFonts w:hint="cs"/>
          <w:rtl/>
        </w:rPr>
        <w:t>ن حال وجود چن</w:t>
      </w:r>
      <w:r w:rsidR="003616EF" w:rsidRPr="00CD1242">
        <w:rPr>
          <w:rFonts w:hint="cs"/>
          <w:rtl/>
        </w:rPr>
        <w:t>ی</w:t>
      </w:r>
      <w:r w:rsidRPr="00CD1242">
        <w:rPr>
          <w:rFonts w:hint="cs"/>
          <w:rtl/>
        </w:rPr>
        <w:t>ن اختلافات جزئ</w:t>
      </w:r>
      <w:r w:rsidR="003616EF" w:rsidRPr="00CD1242">
        <w:rPr>
          <w:rFonts w:hint="cs"/>
          <w:rtl/>
        </w:rPr>
        <w:t>ی</w:t>
      </w:r>
      <w:r w:rsidRPr="00CD1242">
        <w:rPr>
          <w:rFonts w:hint="cs"/>
          <w:rtl/>
        </w:rPr>
        <w:t xml:space="preserve"> در م</w:t>
      </w:r>
      <w:r w:rsidR="003616EF" w:rsidRPr="00CD1242">
        <w:rPr>
          <w:rFonts w:hint="cs"/>
          <w:rtl/>
        </w:rPr>
        <w:t>ی</w:t>
      </w:r>
      <w:r w:rsidRPr="00CD1242">
        <w:rPr>
          <w:rFonts w:hint="cs"/>
          <w:rtl/>
        </w:rPr>
        <w:t>ان</w:t>
      </w:r>
      <w:r w:rsidR="000E0383" w:rsidRPr="00CD1242">
        <w:rPr>
          <w:rFonts w:hint="cs"/>
          <w:rtl/>
        </w:rPr>
        <w:t xml:space="preserve"> آن‌ها </w:t>
      </w:r>
      <w:r w:rsidRPr="00CD1242">
        <w:rPr>
          <w:rFonts w:hint="cs"/>
          <w:rtl/>
        </w:rPr>
        <w:t>طب</w:t>
      </w:r>
      <w:r w:rsidR="003616EF" w:rsidRPr="00CD1242">
        <w:rPr>
          <w:rFonts w:hint="cs"/>
          <w:rtl/>
        </w:rPr>
        <w:t>ی</w:t>
      </w:r>
      <w:r w:rsidRPr="00CD1242">
        <w:rPr>
          <w:rFonts w:hint="cs"/>
          <w:rtl/>
        </w:rPr>
        <w:t>ع</w:t>
      </w:r>
      <w:r w:rsidR="003616EF" w:rsidRPr="00CD1242">
        <w:rPr>
          <w:rFonts w:hint="cs"/>
          <w:rtl/>
        </w:rPr>
        <w:t>ی</w:t>
      </w:r>
      <w:r w:rsidRPr="00CD1242">
        <w:rPr>
          <w:rFonts w:hint="cs"/>
          <w:rtl/>
        </w:rPr>
        <w:t xml:space="preserve"> است همچنان</w:t>
      </w:r>
      <w:r w:rsidR="003616EF" w:rsidRPr="00CD1242">
        <w:rPr>
          <w:rFonts w:hint="cs"/>
          <w:rtl/>
        </w:rPr>
        <w:t>ک</w:t>
      </w:r>
      <w:r w:rsidRPr="00CD1242">
        <w:rPr>
          <w:rFonts w:hint="cs"/>
          <w:rtl/>
        </w:rPr>
        <w:t>ه مانند ا</w:t>
      </w:r>
      <w:r w:rsidR="003616EF" w:rsidRPr="00CD1242">
        <w:rPr>
          <w:rFonts w:hint="cs"/>
          <w:rtl/>
        </w:rPr>
        <w:t>ی</w:t>
      </w:r>
      <w:r w:rsidRPr="00CD1242">
        <w:rPr>
          <w:rFonts w:hint="cs"/>
          <w:rtl/>
        </w:rPr>
        <w:t>ن اختلافات، در اح</w:t>
      </w:r>
      <w:r w:rsidR="003616EF" w:rsidRPr="00CD1242">
        <w:rPr>
          <w:rFonts w:hint="cs"/>
          <w:rtl/>
        </w:rPr>
        <w:t>ک</w:t>
      </w:r>
      <w:r w:rsidRPr="00CD1242">
        <w:rPr>
          <w:rFonts w:hint="cs"/>
          <w:rtl/>
        </w:rPr>
        <w:t>ام ن</w:t>
      </w:r>
      <w:r w:rsidR="003616EF" w:rsidRPr="00CD1242">
        <w:rPr>
          <w:rFonts w:hint="cs"/>
          <w:rtl/>
        </w:rPr>
        <w:t>ی</w:t>
      </w:r>
      <w:r w:rsidRPr="00CD1242">
        <w:rPr>
          <w:rFonts w:hint="cs"/>
          <w:rtl/>
        </w:rPr>
        <w:t>ز وجود دارد. ما م</w:t>
      </w:r>
      <w:r w:rsidR="003616EF" w:rsidRPr="00CD1242">
        <w:rPr>
          <w:rFonts w:hint="cs"/>
          <w:rtl/>
        </w:rPr>
        <w:t>ی</w:t>
      </w:r>
      <w:r w:rsidRPr="00CD1242">
        <w:rPr>
          <w:rFonts w:hint="cs"/>
          <w:rtl/>
        </w:rPr>
        <w:t>‌دان</w:t>
      </w:r>
      <w:r w:rsidR="003616EF" w:rsidRPr="00CD1242">
        <w:rPr>
          <w:rFonts w:hint="cs"/>
          <w:rtl/>
        </w:rPr>
        <w:t>ی</w:t>
      </w:r>
      <w:r w:rsidRPr="00CD1242">
        <w:rPr>
          <w:rFonts w:hint="cs"/>
          <w:rtl/>
        </w:rPr>
        <w:t>م چن</w:t>
      </w:r>
      <w:r w:rsidR="003616EF" w:rsidRPr="00CD1242">
        <w:rPr>
          <w:rFonts w:hint="cs"/>
          <w:rtl/>
        </w:rPr>
        <w:t>ی</w:t>
      </w:r>
      <w:r w:rsidRPr="00CD1242">
        <w:rPr>
          <w:rFonts w:hint="cs"/>
          <w:rtl/>
        </w:rPr>
        <w:t>ن اختلافات</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در م</w:t>
      </w:r>
      <w:r w:rsidR="003616EF" w:rsidRPr="00CD1242">
        <w:rPr>
          <w:rFonts w:hint="cs"/>
          <w:rtl/>
        </w:rPr>
        <w:t>ی</w:t>
      </w:r>
      <w:r w:rsidRPr="00CD1242">
        <w:rPr>
          <w:rFonts w:hint="cs"/>
          <w:rtl/>
        </w:rPr>
        <w:t>ان مردم وجود دارند نزد عوام و خواص معلوم و شا</w:t>
      </w:r>
      <w:r w:rsidR="003616EF" w:rsidRPr="00CD1242">
        <w:rPr>
          <w:rFonts w:hint="cs"/>
          <w:rtl/>
        </w:rPr>
        <w:t>ی</w:t>
      </w:r>
      <w:r w:rsidRPr="00CD1242">
        <w:rPr>
          <w:rFonts w:hint="cs"/>
          <w:rtl/>
        </w:rPr>
        <w:t>د هم متواتر است، مانند نماز، مقدار ر</w:t>
      </w:r>
      <w:r w:rsidR="003616EF" w:rsidRPr="00CD1242">
        <w:rPr>
          <w:rFonts w:hint="cs"/>
          <w:rtl/>
        </w:rPr>
        <w:t>ک</w:t>
      </w:r>
      <w:r w:rsidRPr="00CD1242">
        <w:rPr>
          <w:rFonts w:hint="cs"/>
          <w:rtl/>
        </w:rPr>
        <w:t>وع و اوقات نماز، ز</w:t>
      </w:r>
      <w:r w:rsidR="003616EF" w:rsidRPr="00CD1242">
        <w:rPr>
          <w:rFonts w:hint="cs"/>
          <w:rtl/>
        </w:rPr>
        <w:t>ک</w:t>
      </w:r>
      <w:r w:rsidRPr="00CD1242">
        <w:rPr>
          <w:rFonts w:hint="cs"/>
          <w:rtl/>
        </w:rPr>
        <w:t>ات و مقدار آن، تع</w:t>
      </w:r>
      <w:r w:rsidR="003616EF" w:rsidRPr="00CD1242">
        <w:rPr>
          <w:rFonts w:hint="cs"/>
          <w:rtl/>
        </w:rPr>
        <w:t>یی</w:t>
      </w:r>
      <w:r w:rsidRPr="00CD1242">
        <w:rPr>
          <w:rFonts w:hint="cs"/>
          <w:rtl/>
        </w:rPr>
        <w:t>ن ماه رمضان، طواف، وقوف، رجم، رم</w:t>
      </w:r>
      <w:r w:rsidR="003616EF" w:rsidRPr="00CD1242">
        <w:rPr>
          <w:rFonts w:hint="cs"/>
          <w:rtl/>
        </w:rPr>
        <w:t>ی</w:t>
      </w:r>
      <w:r w:rsidRPr="00CD1242">
        <w:rPr>
          <w:rFonts w:hint="cs"/>
          <w:rtl/>
        </w:rPr>
        <w:t xml:space="preserve"> جمرات، مواق</w:t>
      </w:r>
      <w:r w:rsidR="003616EF" w:rsidRPr="00CD1242">
        <w:rPr>
          <w:rFonts w:hint="cs"/>
          <w:rtl/>
        </w:rPr>
        <w:t>ی</w:t>
      </w:r>
      <w:r w:rsidRPr="00CD1242">
        <w:rPr>
          <w:rFonts w:hint="cs"/>
          <w:rtl/>
        </w:rPr>
        <w:t>ت، از ا</w:t>
      </w:r>
      <w:r w:rsidR="003616EF" w:rsidRPr="00CD1242">
        <w:rPr>
          <w:rFonts w:hint="cs"/>
          <w:rtl/>
        </w:rPr>
        <w:t>ی</w:t>
      </w:r>
      <w:r w:rsidRPr="00CD1242">
        <w:rPr>
          <w:rFonts w:hint="cs"/>
          <w:rtl/>
        </w:rPr>
        <w:t xml:space="preserve">ن نوع اختلافات هستند.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اختلاف صحابه [بعد از آن] در مورد م</w:t>
      </w:r>
      <w:r w:rsidR="003616EF" w:rsidRPr="00CD1242">
        <w:rPr>
          <w:rStyle w:val="Char2"/>
          <w:rFonts w:hint="cs"/>
          <w:rtl/>
        </w:rPr>
        <w:t>ی</w:t>
      </w:r>
      <w:r w:rsidRPr="00CD1242">
        <w:rPr>
          <w:rStyle w:val="Char2"/>
          <w:rFonts w:hint="cs"/>
          <w:rtl/>
        </w:rPr>
        <w:t>زان ارث جد و برادران و نظر آنان در مورد زن مشر</w:t>
      </w:r>
      <w:r w:rsidR="003616EF" w:rsidRPr="00CD1242">
        <w:rPr>
          <w:rStyle w:val="Char2"/>
          <w:rFonts w:hint="cs"/>
          <w:rtl/>
        </w:rPr>
        <w:t>ک</w:t>
      </w:r>
      <w:r w:rsidRPr="00CD1242">
        <w:rPr>
          <w:rStyle w:val="Char2"/>
          <w:rFonts w:hint="cs"/>
          <w:rtl/>
        </w:rPr>
        <w:t xml:space="preserve"> و امثال ا</w:t>
      </w:r>
      <w:r w:rsidR="003616EF" w:rsidRPr="00CD1242">
        <w:rPr>
          <w:rStyle w:val="Char2"/>
          <w:rFonts w:hint="cs"/>
          <w:rtl/>
        </w:rPr>
        <w:t>ی</w:t>
      </w:r>
      <w:r w:rsidRPr="00CD1242">
        <w:rPr>
          <w:rStyle w:val="Char2"/>
          <w:rFonts w:hint="cs"/>
          <w:rtl/>
        </w:rPr>
        <w:t>ن اختلافات، باعث ش</w:t>
      </w:r>
      <w:r w:rsidR="003616EF" w:rsidRPr="00CD1242">
        <w:rPr>
          <w:rStyle w:val="Char2"/>
          <w:rFonts w:hint="cs"/>
          <w:rtl/>
        </w:rPr>
        <w:t>ک</w:t>
      </w:r>
      <w:r w:rsidRPr="00CD1242">
        <w:rPr>
          <w:rStyle w:val="Char2"/>
          <w:rFonts w:hint="cs"/>
          <w:rtl/>
        </w:rPr>
        <w:t xml:space="preserve"> در همه مسائل ارث نم</w:t>
      </w:r>
      <w:r w:rsidR="003616EF" w:rsidRPr="00CD1242">
        <w:rPr>
          <w:rStyle w:val="Char2"/>
          <w:rFonts w:hint="cs"/>
          <w:rtl/>
        </w:rPr>
        <w:t>ی</w:t>
      </w:r>
      <w:r w:rsidRPr="00CD1242">
        <w:rPr>
          <w:rStyle w:val="Char2"/>
          <w:rFonts w:hint="cs"/>
          <w:rtl/>
        </w:rPr>
        <w:t>‌شود.</w:t>
      </w:r>
      <w:r w:rsidRPr="00CD1242">
        <w:rPr>
          <w:rStyle w:val="Char2"/>
          <w:vertAlign w:val="superscript"/>
          <w:rtl/>
        </w:rPr>
        <w:footnoteReference w:id="492"/>
      </w:r>
    </w:p>
    <w:p w:rsidR="00AC5501" w:rsidRPr="00CD1242" w:rsidRDefault="00AC5501" w:rsidP="00CD1242">
      <w:pPr>
        <w:bidi/>
        <w:ind w:firstLine="284"/>
        <w:rPr>
          <w:rStyle w:val="Char2"/>
          <w:rtl/>
        </w:rPr>
      </w:pPr>
      <w:r w:rsidRPr="00CD1242">
        <w:rPr>
          <w:rStyle w:val="Char2"/>
          <w:rFonts w:hint="cs"/>
          <w:rtl/>
        </w:rPr>
        <w:t>چنان</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پنداشته است ا</w:t>
      </w:r>
      <w:r w:rsidR="003616EF" w:rsidRPr="00CD1242">
        <w:rPr>
          <w:rStyle w:val="Char2"/>
          <w:rFonts w:hint="cs"/>
          <w:rtl/>
        </w:rPr>
        <w:t>ی</w:t>
      </w:r>
      <w:r w:rsidRPr="00CD1242">
        <w:rPr>
          <w:rStyle w:val="Char2"/>
          <w:rFonts w:hint="cs"/>
          <w:rtl/>
        </w:rPr>
        <w:t>ن نوع اختلاف‌نظرها در م</w:t>
      </w:r>
      <w:r w:rsidR="003616EF" w:rsidRPr="00CD1242">
        <w:rPr>
          <w:rStyle w:val="Char2"/>
          <w:rFonts w:hint="cs"/>
          <w:rtl/>
        </w:rPr>
        <w:t>ی</w:t>
      </w:r>
      <w:r w:rsidRPr="00CD1242">
        <w:rPr>
          <w:rStyle w:val="Char2"/>
          <w:rFonts w:hint="cs"/>
          <w:rtl/>
        </w:rPr>
        <w:t xml:space="preserve">ان صحابه </w:t>
      </w:r>
      <w:r w:rsidR="00510780" w:rsidRPr="00510780">
        <w:rPr>
          <w:rStyle w:val="Char2"/>
          <w:rFonts w:cs="CTraditional Arabic"/>
          <w:rtl/>
        </w:rPr>
        <w:t>س</w:t>
      </w:r>
      <w:r w:rsidRPr="00CD1242">
        <w:rPr>
          <w:rStyle w:val="Char2"/>
          <w:rFonts w:hint="cs"/>
          <w:rtl/>
        </w:rPr>
        <w:t xml:space="preserve"> سبب تفرقه امت و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ش بدعتها نشده‌ است ، ز</w:t>
      </w:r>
      <w:r w:rsidR="003616EF" w:rsidRPr="00CD1242">
        <w:rPr>
          <w:rStyle w:val="Char2"/>
          <w:rFonts w:hint="cs"/>
          <w:rtl/>
        </w:rPr>
        <w:t>ی</w:t>
      </w:r>
      <w:r w:rsidRPr="00CD1242">
        <w:rPr>
          <w:rStyle w:val="Char2"/>
          <w:rFonts w:hint="cs"/>
          <w:rtl/>
        </w:rPr>
        <w:t xml:space="preserve">را آن اختلاف‌نظرها </w:t>
      </w:r>
      <w:r w:rsidR="003616EF" w:rsidRPr="00CD1242">
        <w:rPr>
          <w:rStyle w:val="Char2"/>
          <w:rFonts w:hint="cs"/>
          <w:rtl/>
        </w:rPr>
        <w:t>ک</w:t>
      </w:r>
      <w:r w:rsidRPr="00CD1242">
        <w:rPr>
          <w:rStyle w:val="Char2"/>
          <w:rFonts w:hint="cs"/>
          <w:rtl/>
        </w:rPr>
        <w:t>ه درم</w:t>
      </w:r>
      <w:r w:rsidR="003616EF" w:rsidRPr="00CD1242">
        <w:rPr>
          <w:rStyle w:val="Char2"/>
          <w:rFonts w:hint="cs"/>
          <w:rtl/>
        </w:rPr>
        <w:t>ی</w:t>
      </w:r>
      <w:r w:rsidRPr="00CD1242">
        <w:rPr>
          <w:rStyle w:val="Char2"/>
          <w:rFonts w:hint="cs"/>
          <w:rtl/>
        </w:rPr>
        <w:t>ان اهل سنت و اهل بدعت رخ داده است در اصول د</w:t>
      </w:r>
      <w:r w:rsidR="003616EF" w:rsidRPr="00CD1242">
        <w:rPr>
          <w:rStyle w:val="Char2"/>
          <w:rFonts w:hint="cs"/>
          <w:rtl/>
        </w:rPr>
        <w:t>ی</w:t>
      </w:r>
      <w:r w:rsidRPr="00CD1242">
        <w:rPr>
          <w:rStyle w:val="Char2"/>
          <w:rFonts w:hint="cs"/>
          <w:rtl/>
        </w:rPr>
        <w:t>ن نبوده است، بل</w:t>
      </w:r>
      <w:r w:rsidR="003616EF" w:rsidRPr="00CD1242">
        <w:rPr>
          <w:rStyle w:val="Char2"/>
          <w:rFonts w:hint="cs"/>
          <w:rtl/>
        </w:rPr>
        <w:t>ک</w:t>
      </w:r>
      <w:r w:rsidRPr="00CD1242">
        <w:rPr>
          <w:rStyle w:val="Char2"/>
          <w:rFonts w:hint="cs"/>
          <w:rtl/>
        </w:rPr>
        <w:t>ه پاره‌ا</w:t>
      </w:r>
      <w:r w:rsidR="003616EF" w:rsidRPr="00CD1242">
        <w:rPr>
          <w:rStyle w:val="Char2"/>
          <w:rFonts w:hint="cs"/>
          <w:rtl/>
        </w:rPr>
        <w:t>ی</w:t>
      </w:r>
      <w:r w:rsidRPr="00CD1242">
        <w:rPr>
          <w:rStyle w:val="Char2"/>
          <w:rFonts w:hint="cs"/>
          <w:rtl/>
        </w:rPr>
        <w:t xml:space="preserve"> از مسائل ر</w:t>
      </w:r>
      <w:r w:rsidR="003616EF" w:rsidRPr="00CD1242">
        <w:rPr>
          <w:rStyle w:val="Char2"/>
          <w:rFonts w:hint="cs"/>
          <w:rtl/>
        </w:rPr>
        <w:t>ی</w:t>
      </w:r>
      <w:r w:rsidRPr="00CD1242">
        <w:rPr>
          <w:rStyle w:val="Char2"/>
          <w:rFonts w:hint="cs"/>
          <w:rtl/>
        </w:rPr>
        <w:t>ز و دق</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بوده‌اند </w:t>
      </w:r>
      <w:r w:rsidR="003616EF" w:rsidRPr="00CD1242">
        <w:rPr>
          <w:rStyle w:val="Char2"/>
          <w:rFonts w:hint="cs"/>
          <w:rtl/>
        </w:rPr>
        <w:t>ک</w:t>
      </w:r>
      <w:r w:rsidRPr="00CD1242">
        <w:rPr>
          <w:rStyle w:val="Char2"/>
          <w:rFonts w:hint="cs"/>
          <w:rtl/>
        </w:rPr>
        <w:t>ه اجتهاد در آن روا و اشتباه در آن قابل بخشا</w:t>
      </w:r>
      <w:r w:rsidR="003616EF" w:rsidRPr="00CD1242">
        <w:rPr>
          <w:rStyle w:val="Char2"/>
          <w:rFonts w:hint="cs"/>
          <w:rtl/>
        </w:rPr>
        <w:t>ی</w:t>
      </w:r>
      <w:r w:rsidRPr="00CD1242">
        <w:rPr>
          <w:rStyle w:val="Char2"/>
          <w:rFonts w:hint="cs"/>
          <w:rtl/>
        </w:rPr>
        <w:t>ش است. ز</w:t>
      </w:r>
      <w:r w:rsidR="003616EF" w:rsidRPr="00CD1242">
        <w:rPr>
          <w:rStyle w:val="Char2"/>
          <w:rFonts w:hint="cs"/>
          <w:rtl/>
        </w:rPr>
        <w:t>ی</w:t>
      </w:r>
      <w:r w:rsidRPr="00CD1242">
        <w:rPr>
          <w:rStyle w:val="Char2"/>
          <w:rFonts w:hint="cs"/>
          <w:rtl/>
        </w:rPr>
        <w:t>را منشأ آن اجتهاد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قصد مخالفت در آن ن</w:t>
      </w:r>
      <w:r w:rsidR="003616EF" w:rsidRPr="00CD1242">
        <w:rPr>
          <w:rStyle w:val="Char2"/>
          <w:rFonts w:hint="cs"/>
          <w:rtl/>
        </w:rPr>
        <w:t>ی</w:t>
      </w:r>
      <w:r w:rsidRPr="00CD1242">
        <w:rPr>
          <w:rStyle w:val="Char2"/>
          <w:rFonts w:hint="cs"/>
          <w:rtl/>
        </w:rPr>
        <w:t xml:space="preserve">ست. وهمچنین نقل شده است </w:t>
      </w:r>
      <w:r w:rsidR="003616EF" w:rsidRPr="00CD1242">
        <w:rPr>
          <w:rStyle w:val="Char2"/>
          <w:rFonts w:hint="cs"/>
          <w:rtl/>
        </w:rPr>
        <w:t>ک</w:t>
      </w:r>
      <w:r w:rsidRPr="00CD1242">
        <w:rPr>
          <w:rStyle w:val="Char2"/>
          <w:rFonts w:hint="cs"/>
          <w:rtl/>
        </w:rPr>
        <w:t>ه در دوران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افراد</w:t>
      </w:r>
      <w:r w:rsidR="003616EF" w:rsidRPr="00CD1242">
        <w:rPr>
          <w:rStyle w:val="Char2"/>
          <w:rFonts w:hint="cs"/>
          <w:rtl/>
        </w:rPr>
        <w:t>ی</w:t>
      </w:r>
      <w:r w:rsidRPr="00CD1242">
        <w:rPr>
          <w:rStyle w:val="Char2"/>
          <w:rFonts w:hint="cs"/>
          <w:rtl/>
        </w:rPr>
        <w:t xml:space="preserve"> در بعض</w:t>
      </w:r>
      <w:r w:rsidR="003616EF" w:rsidRPr="00CD1242">
        <w:rPr>
          <w:rStyle w:val="Char2"/>
          <w:rFonts w:hint="cs"/>
          <w:rtl/>
        </w:rPr>
        <w:t>ی</w:t>
      </w:r>
      <w:r w:rsidRPr="00CD1242">
        <w:rPr>
          <w:rStyle w:val="Char2"/>
          <w:rFonts w:hint="cs"/>
          <w:rtl/>
        </w:rPr>
        <w:t xml:space="preserve"> از مسائل اجتهاد</w:t>
      </w:r>
      <w:r w:rsidR="003616EF" w:rsidRPr="00CD1242">
        <w:rPr>
          <w:rStyle w:val="Char2"/>
          <w:rFonts w:hint="cs"/>
          <w:rtl/>
        </w:rPr>
        <w:t>ی</w:t>
      </w:r>
      <w:r w:rsidRPr="00CD1242">
        <w:rPr>
          <w:rStyle w:val="Char2"/>
          <w:rFonts w:hint="cs"/>
          <w:rtl/>
        </w:rPr>
        <w:t xml:space="preserve"> اشتباه </w:t>
      </w:r>
      <w:r w:rsidR="003616EF" w:rsidRPr="00CD1242">
        <w:rPr>
          <w:rStyle w:val="Char2"/>
          <w:rFonts w:hint="cs"/>
          <w:rtl/>
        </w:rPr>
        <w:t>ک</w:t>
      </w:r>
      <w:r w:rsidRPr="00CD1242">
        <w:rPr>
          <w:rStyle w:val="Char2"/>
          <w:rFonts w:hint="cs"/>
          <w:rtl/>
        </w:rPr>
        <w:t>ردند. به عنوان مثال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عد</w:t>
      </w:r>
      <w:r w:rsidR="003616EF" w:rsidRPr="00CD1242">
        <w:rPr>
          <w:rStyle w:val="Char2"/>
          <w:rFonts w:hint="cs"/>
          <w:rtl/>
        </w:rPr>
        <w:t>ی</w:t>
      </w:r>
      <w:r w:rsidRPr="00CD1242">
        <w:rPr>
          <w:rStyle w:val="Char2"/>
          <w:rFonts w:hint="cs"/>
          <w:rtl/>
        </w:rPr>
        <w:t xml:space="preserve"> بن حاتم </w:t>
      </w:r>
      <w:r w:rsidR="00510780" w:rsidRPr="00510780">
        <w:rPr>
          <w:rStyle w:val="Char2"/>
          <w:rFonts w:cs="CTraditional Arabic"/>
          <w:rtl/>
        </w:rPr>
        <w:t>س</w:t>
      </w:r>
      <w:r w:rsidRPr="00CD1242">
        <w:rPr>
          <w:rStyle w:val="Char2"/>
          <w:rFonts w:hint="cs"/>
          <w:rtl/>
        </w:rPr>
        <w:t xml:space="preserve"> دو عقال [پابند شتر] س</w:t>
      </w:r>
      <w:r w:rsidR="003616EF" w:rsidRPr="00CD1242">
        <w:rPr>
          <w:rStyle w:val="Char2"/>
          <w:rFonts w:hint="cs"/>
          <w:rtl/>
        </w:rPr>
        <w:t>ی</w:t>
      </w:r>
      <w:r w:rsidRPr="00CD1242">
        <w:rPr>
          <w:rStyle w:val="Char2"/>
          <w:rFonts w:hint="cs"/>
          <w:rtl/>
        </w:rPr>
        <w:t>اه و</w:t>
      </w:r>
      <w:r w:rsidR="00740248">
        <w:rPr>
          <w:rStyle w:val="Char2"/>
          <w:rFonts w:hint="cs"/>
          <w:rtl/>
        </w:rPr>
        <w:t xml:space="preserve"> </w:t>
      </w:r>
      <w:r w:rsidRPr="00CD1242">
        <w:rPr>
          <w:rStyle w:val="Char2"/>
          <w:rFonts w:hint="cs"/>
          <w:rtl/>
        </w:rPr>
        <w:t>سف</w:t>
      </w:r>
      <w:r w:rsidR="003616EF" w:rsidRPr="00CD1242">
        <w:rPr>
          <w:rStyle w:val="Char2"/>
          <w:rFonts w:hint="cs"/>
          <w:rtl/>
        </w:rPr>
        <w:t>ی</w:t>
      </w:r>
      <w:r w:rsidRPr="00CD1242">
        <w:rPr>
          <w:rStyle w:val="Char2"/>
          <w:rFonts w:hint="cs"/>
          <w:rtl/>
        </w:rPr>
        <w:t>د گرفته و به</w:t>
      </w:r>
      <w:r w:rsidR="000E0383" w:rsidRPr="00CD1242">
        <w:rPr>
          <w:rStyle w:val="Char2"/>
          <w:rFonts w:hint="cs"/>
          <w:rtl/>
        </w:rPr>
        <w:t xml:space="preserve"> آن‌ها </w:t>
      </w:r>
      <w:r w:rsidRPr="00CD1242">
        <w:rPr>
          <w:rStyle w:val="Char2"/>
          <w:rFonts w:hint="cs"/>
          <w:rtl/>
        </w:rPr>
        <w:t>نگاه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493"/>
      </w:r>
      <w:r w:rsidRPr="00CD1242">
        <w:rPr>
          <w:rStyle w:val="Char2"/>
          <w:rFonts w:hint="cs"/>
          <w:rtl/>
        </w:rPr>
        <w:t xml:space="preserve"> و م</w:t>
      </w:r>
      <w:r w:rsidR="003616EF" w:rsidRPr="00CD1242">
        <w:rPr>
          <w:rStyle w:val="Char2"/>
          <w:rFonts w:hint="cs"/>
          <w:rtl/>
        </w:rPr>
        <w:t>ی</w:t>
      </w:r>
      <w:r w:rsidRPr="00CD1242">
        <w:rPr>
          <w:rStyle w:val="Char2"/>
          <w:rFonts w:hint="cs"/>
          <w:rtl/>
        </w:rPr>
        <w:t>‌پنداشت مقصود از آ</w:t>
      </w:r>
      <w:r w:rsidR="003616EF" w:rsidRPr="00CD1242">
        <w:rPr>
          <w:rStyle w:val="Char2"/>
          <w:rFonts w:hint="cs"/>
          <w:rtl/>
        </w:rPr>
        <w:t>ی</w:t>
      </w:r>
      <w:r w:rsidRPr="00CD1242">
        <w:rPr>
          <w:rStyle w:val="Char2"/>
          <w:rFonts w:hint="cs"/>
          <w:rtl/>
        </w:rPr>
        <w:t>ه زیر است:</w:t>
      </w:r>
      <w:r w:rsidR="00A72BE7" w:rsidRPr="00CD1242">
        <w:rPr>
          <w:rStyle w:val="Char2"/>
          <w:rFonts w:hint="cs"/>
          <w:rtl/>
        </w:rPr>
        <w:t xml:space="preserve"> </w:t>
      </w:r>
      <w:r w:rsidR="002E7693" w:rsidRPr="00CD1242">
        <w:rPr>
          <w:rStyle w:val="Char2"/>
          <w:rFonts w:cs="Traditional Arabic"/>
          <w:color w:val="000000"/>
          <w:shd w:val="clear" w:color="auto" w:fill="FFFFFF"/>
          <w:rtl/>
        </w:rPr>
        <w:t>﴿</w:t>
      </w:r>
      <w:r w:rsidR="002E7693" w:rsidRPr="007469AF">
        <w:rPr>
          <w:rStyle w:val="Chara"/>
          <w:rtl/>
        </w:rPr>
        <w:t xml:space="preserve">حَتَّىٰ يَتَبَيَّنَ لَكُمُ </w:t>
      </w:r>
      <w:r w:rsidR="002E7693" w:rsidRPr="007469AF">
        <w:rPr>
          <w:rStyle w:val="Chara"/>
          <w:rFonts w:hint="cs"/>
          <w:rtl/>
        </w:rPr>
        <w:t>ٱ</w:t>
      </w:r>
      <w:r w:rsidR="002E7693" w:rsidRPr="007469AF">
        <w:rPr>
          <w:rStyle w:val="Chara"/>
          <w:rFonts w:hint="eastAsia"/>
          <w:rtl/>
        </w:rPr>
        <w:t>لۡخَيۡطُ</w:t>
      </w:r>
      <w:r w:rsidR="002E7693" w:rsidRPr="007469AF">
        <w:rPr>
          <w:rStyle w:val="Chara"/>
          <w:rtl/>
        </w:rPr>
        <w:t xml:space="preserve"> </w:t>
      </w:r>
      <w:r w:rsidR="002E7693" w:rsidRPr="007469AF">
        <w:rPr>
          <w:rStyle w:val="Chara"/>
          <w:rFonts w:hint="cs"/>
          <w:rtl/>
        </w:rPr>
        <w:t>ٱ</w:t>
      </w:r>
      <w:r w:rsidR="002E7693" w:rsidRPr="007469AF">
        <w:rPr>
          <w:rStyle w:val="Chara"/>
          <w:rFonts w:hint="eastAsia"/>
          <w:rtl/>
        </w:rPr>
        <w:t>لۡأَبۡيَضُ</w:t>
      </w:r>
      <w:r w:rsidR="002E7693" w:rsidRPr="007469AF">
        <w:rPr>
          <w:rStyle w:val="Chara"/>
          <w:rtl/>
        </w:rPr>
        <w:t xml:space="preserve"> مِنَ </w:t>
      </w:r>
      <w:r w:rsidR="002E7693" w:rsidRPr="007469AF">
        <w:rPr>
          <w:rStyle w:val="Chara"/>
          <w:rFonts w:hint="cs"/>
          <w:rtl/>
        </w:rPr>
        <w:t>ٱ</w:t>
      </w:r>
      <w:r w:rsidR="002E7693" w:rsidRPr="007469AF">
        <w:rPr>
          <w:rStyle w:val="Chara"/>
          <w:rFonts w:hint="eastAsia"/>
          <w:rtl/>
        </w:rPr>
        <w:t>لۡخَيۡطِ</w:t>
      </w:r>
      <w:r w:rsidR="002E7693" w:rsidRPr="007469AF">
        <w:rPr>
          <w:rStyle w:val="Chara"/>
          <w:rtl/>
        </w:rPr>
        <w:t xml:space="preserve"> </w:t>
      </w:r>
      <w:r w:rsidR="002E7693" w:rsidRPr="007469AF">
        <w:rPr>
          <w:rStyle w:val="Chara"/>
          <w:rFonts w:hint="cs"/>
          <w:rtl/>
        </w:rPr>
        <w:t>ٱ</w:t>
      </w:r>
      <w:r w:rsidR="002E7693" w:rsidRPr="007469AF">
        <w:rPr>
          <w:rStyle w:val="Chara"/>
          <w:rFonts w:hint="eastAsia"/>
          <w:rtl/>
        </w:rPr>
        <w:t>لۡأَسۡوَدِ</w:t>
      </w:r>
      <w:r w:rsidR="002E7693" w:rsidRPr="007469AF">
        <w:rPr>
          <w:rStyle w:val="Chara"/>
          <w:rtl/>
        </w:rPr>
        <w:t xml:space="preserve"> مِنَ </w:t>
      </w:r>
      <w:r w:rsidR="002E7693" w:rsidRPr="007469AF">
        <w:rPr>
          <w:rStyle w:val="Chara"/>
          <w:rFonts w:hint="cs"/>
          <w:rtl/>
        </w:rPr>
        <w:t>ٱ</w:t>
      </w:r>
      <w:r w:rsidR="002E7693" w:rsidRPr="007469AF">
        <w:rPr>
          <w:rStyle w:val="Chara"/>
          <w:rFonts w:hint="eastAsia"/>
          <w:rtl/>
        </w:rPr>
        <w:t>لۡفَجۡرِۖ</w:t>
      </w:r>
      <w:r w:rsidR="002E7693" w:rsidRPr="00CD1242">
        <w:rPr>
          <w:rStyle w:val="Char2"/>
          <w:rFonts w:cs="Traditional Arabic"/>
          <w:color w:val="000000"/>
          <w:shd w:val="clear" w:color="auto" w:fill="FFFFFF"/>
          <w:rtl/>
        </w:rPr>
        <w:t>﴾</w:t>
      </w:r>
      <w:r w:rsidR="002E7693" w:rsidRPr="00CD1242">
        <w:rPr>
          <w:rStyle w:val="Char6"/>
          <w:rtl/>
        </w:rPr>
        <w:t xml:space="preserve"> [البقرة: 187]</w:t>
      </w:r>
      <w:r w:rsidR="002E7693" w:rsidRPr="00CD1242">
        <w:rPr>
          <w:rStyle w:val="Char6"/>
          <w:rFonts w:hint="cs"/>
          <w:rtl/>
        </w:rPr>
        <w:t>.</w:t>
      </w:r>
      <w:r w:rsidRPr="00CD1242">
        <w:rPr>
          <w:rStyle w:val="Char2"/>
          <w:rFonts w:hint="cs"/>
          <w:rtl/>
        </w:rPr>
        <w:t xml:space="preserve"> </w:t>
      </w:r>
    </w:p>
    <w:p w:rsidR="00AC5501" w:rsidRPr="00CD1242" w:rsidRDefault="00AC5501" w:rsidP="000F7303">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فجر، نخ سف</w:t>
      </w:r>
      <w:r w:rsidR="003616EF" w:rsidRPr="00CD1242">
        <w:rPr>
          <w:rStyle w:val="Char2"/>
          <w:rFonts w:hint="cs"/>
          <w:rtl/>
        </w:rPr>
        <w:t>ی</w:t>
      </w:r>
      <w:r w:rsidRPr="00CD1242">
        <w:rPr>
          <w:rStyle w:val="Char2"/>
          <w:rFonts w:hint="cs"/>
          <w:rtl/>
        </w:rPr>
        <w:t>د از س</w:t>
      </w:r>
      <w:r w:rsidR="003616EF" w:rsidRPr="00CD1242">
        <w:rPr>
          <w:rStyle w:val="Char2"/>
          <w:rFonts w:hint="cs"/>
          <w:rtl/>
        </w:rPr>
        <w:t>ی</w:t>
      </w:r>
      <w:r w:rsidRPr="00CD1242">
        <w:rPr>
          <w:rStyle w:val="Char2"/>
          <w:rFonts w:hint="cs"/>
          <w:rtl/>
        </w:rPr>
        <w:t>اه برا</w:t>
      </w:r>
      <w:r w:rsidR="003616EF" w:rsidRPr="00CD1242">
        <w:rPr>
          <w:rStyle w:val="Char2"/>
          <w:rFonts w:hint="cs"/>
          <w:rtl/>
        </w:rPr>
        <w:t>ی</w:t>
      </w:r>
      <w:r w:rsidRPr="00CD1242">
        <w:rPr>
          <w:rStyle w:val="Char2"/>
          <w:rFonts w:hint="cs"/>
          <w:rtl/>
        </w:rPr>
        <w:t xml:space="preserve">تان مشخص شود.»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صحابه در فهم قصه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‌فرمود: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س نماز عصرش را جز در سرزم</w:t>
      </w:r>
      <w:r w:rsidR="003616EF" w:rsidRPr="00CD1242">
        <w:rPr>
          <w:rStyle w:val="Char2"/>
          <w:rFonts w:hint="cs"/>
          <w:rtl/>
        </w:rPr>
        <w:t>ی</w:t>
      </w:r>
      <w:r w:rsidRPr="00CD1242">
        <w:rPr>
          <w:rStyle w:val="Char2"/>
          <w:rFonts w:hint="cs"/>
          <w:rtl/>
        </w:rPr>
        <w:t>ن بن</w:t>
      </w:r>
      <w:r w:rsidR="003616EF" w:rsidRPr="00CD1242">
        <w:rPr>
          <w:rStyle w:val="Char2"/>
          <w:rFonts w:hint="cs"/>
          <w:rtl/>
        </w:rPr>
        <w:t>ی</w:t>
      </w:r>
      <w:r w:rsidRPr="00CD1242">
        <w:rPr>
          <w:rStyle w:val="Char2"/>
          <w:rFonts w:hint="cs"/>
          <w:rtl/>
        </w:rPr>
        <w:t xml:space="preserve"> قر</w:t>
      </w:r>
      <w:r w:rsidR="003616EF" w:rsidRPr="00CD1242">
        <w:rPr>
          <w:rStyle w:val="Char2"/>
          <w:rFonts w:hint="cs"/>
          <w:rtl/>
        </w:rPr>
        <w:t>ی</w:t>
      </w:r>
      <w:r w:rsidRPr="00CD1242">
        <w:rPr>
          <w:rStyle w:val="Char2"/>
          <w:rFonts w:hint="cs"/>
          <w:rtl/>
        </w:rPr>
        <w:t>ظه نخواند</w:t>
      </w:r>
      <w:r w:rsidRPr="00CD1242">
        <w:rPr>
          <w:rStyle w:val="Char2"/>
          <w:vertAlign w:val="superscript"/>
          <w:rtl/>
        </w:rPr>
        <w:footnoteReference w:id="494"/>
      </w:r>
      <w:r w:rsidRPr="00CD1242">
        <w:rPr>
          <w:rStyle w:val="Char2"/>
          <w:rFonts w:hint="cs"/>
          <w:rtl/>
        </w:rPr>
        <w:t>» به دو گروه تقس</w:t>
      </w:r>
      <w:r w:rsidR="003616EF" w:rsidRPr="00CD1242">
        <w:rPr>
          <w:rStyle w:val="Char2"/>
          <w:rFonts w:hint="cs"/>
          <w:rtl/>
        </w:rPr>
        <w:t>ی</w:t>
      </w:r>
      <w:r w:rsidRPr="00CD1242">
        <w:rPr>
          <w:rStyle w:val="Char2"/>
          <w:rFonts w:hint="cs"/>
          <w:rtl/>
        </w:rPr>
        <w:t>م شدند، گروه</w:t>
      </w:r>
      <w:r w:rsidR="003616EF" w:rsidRPr="00CD1242">
        <w:rPr>
          <w:rStyle w:val="Char2"/>
          <w:rFonts w:hint="cs"/>
          <w:rtl/>
        </w:rPr>
        <w:t>ی</w:t>
      </w:r>
      <w:r w:rsidRPr="00CD1242">
        <w:rPr>
          <w:rStyle w:val="Char2"/>
          <w:rFonts w:hint="cs"/>
          <w:rtl/>
        </w:rPr>
        <w:t xml:space="preserve"> در راه نماز خواندند و گروه د</w:t>
      </w:r>
      <w:r w:rsidR="003616EF" w:rsidRPr="00CD1242">
        <w:rPr>
          <w:rStyle w:val="Char2"/>
          <w:rFonts w:hint="cs"/>
          <w:rtl/>
        </w:rPr>
        <w:t>ی</w:t>
      </w:r>
      <w:r w:rsidRPr="00CD1242">
        <w:rPr>
          <w:rStyle w:val="Char2"/>
          <w:rFonts w:hint="cs"/>
          <w:rtl/>
        </w:rPr>
        <w:t>گر در بن</w:t>
      </w:r>
      <w:r w:rsidR="003616EF" w:rsidRPr="00CD1242">
        <w:rPr>
          <w:rStyle w:val="Char2"/>
          <w:rFonts w:hint="cs"/>
          <w:rtl/>
        </w:rPr>
        <w:t>ی</w:t>
      </w:r>
      <w:r w:rsidRPr="00CD1242">
        <w:rPr>
          <w:rStyle w:val="Char2"/>
          <w:rFonts w:hint="cs"/>
          <w:rtl/>
        </w:rPr>
        <w:t xml:space="preserve"> قر</w:t>
      </w:r>
      <w:r w:rsidR="003616EF" w:rsidRPr="00CD1242">
        <w:rPr>
          <w:rStyle w:val="Char2"/>
          <w:rFonts w:hint="cs"/>
          <w:rtl/>
        </w:rPr>
        <w:t>ی</w:t>
      </w:r>
      <w:r w:rsidRPr="00CD1242">
        <w:rPr>
          <w:rStyle w:val="Char2"/>
          <w:rFonts w:hint="cs"/>
          <w:rtl/>
        </w:rPr>
        <w:t>ظه نماز خواندند. همچنان</w:t>
      </w:r>
      <w:r w:rsidR="003616EF" w:rsidRPr="00CD1242">
        <w:rPr>
          <w:rStyle w:val="Char2"/>
          <w:rFonts w:hint="cs"/>
          <w:rtl/>
        </w:rPr>
        <w:t>ک</w:t>
      </w:r>
      <w:r w:rsidRPr="00CD1242">
        <w:rPr>
          <w:rStyle w:val="Char2"/>
          <w:rFonts w:hint="cs"/>
          <w:rtl/>
        </w:rPr>
        <w:t>ه تن</w:t>
      </w:r>
      <w:r w:rsidR="003616EF" w:rsidRPr="00CD1242">
        <w:rPr>
          <w:rStyle w:val="Char2"/>
          <w:rFonts w:hint="cs"/>
          <w:rtl/>
        </w:rPr>
        <w:t>ی</w:t>
      </w:r>
      <w:r w:rsidRPr="00CD1242">
        <w:rPr>
          <w:rStyle w:val="Char2"/>
          <w:rFonts w:hint="cs"/>
          <w:rtl/>
        </w:rPr>
        <w:t xml:space="preserve"> چند از صحابه بر مبنا</w:t>
      </w:r>
      <w:r w:rsidR="003616EF" w:rsidRPr="00CD1242">
        <w:rPr>
          <w:rStyle w:val="Char2"/>
          <w:rFonts w:hint="cs"/>
          <w:rtl/>
        </w:rPr>
        <w:t>ی</w:t>
      </w:r>
      <w:r w:rsidRPr="00CD1242">
        <w:rPr>
          <w:rStyle w:val="Char2"/>
          <w:rFonts w:hint="cs"/>
          <w:rtl/>
        </w:rPr>
        <w:t xml:space="preserve"> تأو</w:t>
      </w:r>
      <w:r w:rsidR="003616EF" w:rsidRPr="00CD1242">
        <w:rPr>
          <w:rStyle w:val="Char2"/>
          <w:rFonts w:hint="cs"/>
          <w:rtl/>
        </w:rPr>
        <w:t>ی</w:t>
      </w:r>
      <w:r w:rsidRPr="00CD1242">
        <w:rPr>
          <w:rStyle w:val="Char2"/>
          <w:rFonts w:hint="cs"/>
          <w:rtl/>
        </w:rPr>
        <w:t>ل داستان حاطب بن اب</w:t>
      </w:r>
      <w:r w:rsidR="003616EF" w:rsidRPr="00CD1242">
        <w:rPr>
          <w:rStyle w:val="Char2"/>
          <w:rFonts w:hint="cs"/>
          <w:rtl/>
        </w:rPr>
        <w:t>ی</w:t>
      </w:r>
      <w:r w:rsidRPr="00CD1242">
        <w:rPr>
          <w:rStyle w:val="Char2"/>
          <w:rFonts w:hint="cs"/>
          <w:rtl/>
        </w:rPr>
        <w:t xml:space="preserve"> بَلْتَعَه</w:t>
      </w:r>
      <w:r w:rsidRPr="00CD1242">
        <w:rPr>
          <w:rStyle w:val="Char2"/>
          <w:vertAlign w:val="superscript"/>
          <w:rtl/>
        </w:rPr>
        <w:footnoteReference w:id="495"/>
      </w:r>
      <w:r w:rsidR="00510780" w:rsidRPr="00510780">
        <w:rPr>
          <w:rStyle w:val="Char2"/>
          <w:rFonts w:cs="CTraditional Arabic"/>
          <w:rtl/>
        </w:rPr>
        <w:t>س</w:t>
      </w:r>
      <w:r w:rsidRPr="00CD1242">
        <w:rPr>
          <w:rStyle w:val="Char2"/>
          <w:rFonts w:hint="cs"/>
          <w:rtl/>
        </w:rPr>
        <w:t xml:space="preserve"> و ماجرا</w:t>
      </w:r>
      <w:r w:rsidR="003616EF" w:rsidRPr="00CD1242">
        <w:rPr>
          <w:rStyle w:val="Char2"/>
          <w:rFonts w:hint="cs"/>
          <w:rtl/>
        </w:rPr>
        <w:t>ی</w:t>
      </w:r>
      <w:r w:rsidRPr="00CD1242">
        <w:rPr>
          <w:rStyle w:val="Char2"/>
          <w:rFonts w:hint="cs"/>
          <w:rtl/>
        </w:rPr>
        <w:t xml:space="preserve"> خالد </w:t>
      </w:r>
      <w:r w:rsidR="00510780" w:rsidRPr="00510780">
        <w:rPr>
          <w:rStyle w:val="Char2"/>
          <w:rFonts w:cs="CTraditional Arabic"/>
          <w:rtl/>
        </w:rPr>
        <w:t>س</w:t>
      </w:r>
      <w:r w:rsidRPr="00CD1242">
        <w:rPr>
          <w:rStyle w:val="Char2"/>
          <w:rFonts w:hint="cs"/>
          <w:rtl/>
        </w:rPr>
        <w:t xml:space="preserve"> با بن</w:t>
      </w:r>
      <w:r w:rsidR="003616EF" w:rsidRPr="00CD1242">
        <w:rPr>
          <w:rStyle w:val="Char2"/>
          <w:rFonts w:hint="cs"/>
          <w:rtl/>
        </w:rPr>
        <w:t>ی</w:t>
      </w:r>
      <w:r w:rsidRPr="00CD1242">
        <w:rPr>
          <w:rStyle w:val="Char2"/>
          <w:rFonts w:hint="cs"/>
          <w:rtl/>
        </w:rPr>
        <w:t>‌جُذَ</w:t>
      </w:r>
      <w:r w:rsidR="003616EF" w:rsidRPr="00CD1242">
        <w:rPr>
          <w:rStyle w:val="Char2"/>
          <w:rFonts w:hint="cs"/>
          <w:rtl/>
        </w:rPr>
        <w:t>ی</w:t>
      </w:r>
      <w:r w:rsidRPr="00CD1242">
        <w:rPr>
          <w:rStyle w:val="Char2"/>
          <w:rFonts w:hint="cs"/>
          <w:rtl/>
        </w:rPr>
        <w:t>مة</w:t>
      </w:r>
      <w:r w:rsidRPr="00CD1242">
        <w:rPr>
          <w:rStyle w:val="Char2"/>
          <w:vertAlign w:val="superscript"/>
          <w:rtl/>
        </w:rPr>
        <w:footnoteReference w:id="496"/>
      </w:r>
      <w:r w:rsidRPr="00CD1242">
        <w:rPr>
          <w:rStyle w:val="Char2"/>
          <w:rFonts w:hint="cs"/>
          <w:rtl/>
        </w:rPr>
        <w:t xml:space="preserve"> اجتهادات</w:t>
      </w:r>
      <w:r w:rsidR="003616EF" w:rsidRPr="00CD1242">
        <w:rPr>
          <w:rStyle w:val="Char2"/>
          <w:rFonts w:hint="cs"/>
          <w:rtl/>
        </w:rPr>
        <w:t>ی</w:t>
      </w:r>
      <w:r w:rsidRPr="00CD1242">
        <w:rPr>
          <w:rStyle w:val="Char2"/>
          <w:rFonts w:hint="cs"/>
          <w:rtl/>
        </w:rPr>
        <w:t xml:space="preserve"> رخ داد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 آن به درازا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شد.</w:t>
      </w:r>
    </w:p>
    <w:p w:rsidR="00AC5501" w:rsidRPr="00CD1242" w:rsidRDefault="00AC5501" w:rsidP="00CD1242">
      <w:pPr>
        <w:bidi/>
        <w:ind w:firstLine="284"/>
        <w:jc w:val="lowKashida"/>
        <w:rPr>
          <w:rStyle w:val="Char2"/>
          <w:rtl/>
        </w:rPr>
      </w:pPr>
      <w:r w:rsidRPr="00CD1242">
        <w:rPr>
          <w:rStyle w:val="Char2"/>
          <w:rFonts w:hint="cs"/>
          <w:rtl/>
        </w:rPr>
        <w:t>اما با همه</w:t>
      </w:r>
      <w:r w:rsidR="00607543">
        <w:rPr>
          <w:rStyle w:val="Char2"/>
          <w:rFonts w:hint="cs"/>
          <w:rtl/>
        </w:rPr>
        <w:t xml:space="preserve"> این‌ها </w:t>
      </w:r>
      <w:r w:rsidRPr="00CD1242">
        <w:rPr>
          <w:rStyle w:val="Char2"/>
          <w:rFonts w:hint="cs"/>
          <w:rtl/>
        </w:rPr>
        <w:t>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از همه امت بر د</w:t>
      </w:r>
      <w:r w:rsidR="003616EF" w:rsidRPr="00CD1242">
        <w:rPr>
          <w:rStyle w:val="Char2"/>
          <w:rFonts w:hint="cs"/>
          <w:rtl/>
        </w:rPr>
        <w:t>ی</w:t>
      </w:r>
      <w:r w:rsidRPr="00CD1242">
        <w:rPr>
          <w:rStyle w:val="Char2"/>
          <w:rFonts w:hint="cs"/>
          <w:rtl/>
        </w:rPr>
        <w:t>ن حر</w:t>
      </w:r>
      <w:r w:rsidR="003616EF" w:rsidRPr="00CD1242">
        <w:rPr>
          <w:rStyle w:val="Char2"/>
          <w:rFonts w:hint="cs"/>
          <w:rtl/>
        </w:rPr>
        <w:t>ی</w:t>
      </w:r>
      <w:r w:rsidRPr="00CD1242">
        <w:rPr>
          <w:rStyle w:val="Char2"/>
          <w:rFonts w:hint="cs"/>
          <w:rtl/>
        </w:rPr>
        <w:t>ص‌تر و غ</w:t>
      </w:r>
      <w:r w:rsidR="003616EF" w:rsidRPr="00CD1242">
        <w:rPr>
          <w:rStyle w:val="Char2"/>
          <w:rFonts w:hint="cs"/>
          <w:rtl/>
        </w:rPr>
        <w:t>ی</w:t>
      </w:r>
      <w:r w:rsidRPr="00CD1242">
        <w:rPr>
          <w:rStyle w:val="Char2"/>
          <w:rFonts w:hint="cs"/>
          <w:rtl/>
        </w:rPr>
        <w:t>ورتر است،</w:t>
      </w:r>
      <w:r w:rsidR="000E0383" w:rsidRPr="00CD1242">
        <w:rPr>
          <w:rStyle w:val="Char2"/>
          <w:rFonts w:hint="cs"/>
          <w:rtl/>
        </w:rPr>
        <w:t xml:space="preserve"> آن‌ها </w:t>
      </w:r>
      <w:r w:rsidRPr="00CD1242">
        <w:rPr>
          <w:rStyle w:val="Char2"/>
          <w:rFonts w:hint="cs"/>
          <w:rtl/>
        </w:rPr>
        <w:t>را گناه</w:t>
      </w:r>
      <w:r w:rsidR="003616EF" w:rsidRPr="00CD1242">
        <w:rPr>
          <w:rStyle w:val="Char2"/>
          <w:rFonts w:hint="cs"/>
          <w:rtl/>
        </w:rPr>
        <w:t>ک</w:t>
      </w:r>
      <w:r w:rsidRPr="00CD1242">
        <w:rPr>
          <w:rStyle w:val="Char2"/>
          <w:rFonts w:hint="cs"/>
          <w:rtl/>
        </w:rPr>
        <w:t>ار ندانست،‌ ز</w:t>
      </w:r>
      <w:r w:rsidR="003616EF" w:rsidRPr="00CD1242">
        <w:rPr>
          <w:rStyle w:val="Char2"/>
          <w:rFonts w:hint="cs"/>
          <w:rtl/>
        </w:rPr>
        <w:t>ی</w:t>
      </w:r>
      <w:r w:rsidRPr="00CD1242">
        <w:rPr>
          <w:rStyle w:val="Char2"/>
          <w:rFonts w:hint="cs"/>
          <w:rtl/>
        </w:rPr>
        <w:t>را خطاها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از اجتهاد و تاو</w:t>
      </w:r>
      <w:r w:rsidR="003616EF" w:rsidRPr="00CD1242">
        <w:rPr>
          <w:rStyle w:val="Char2"/>
          <w:rFonts w:hint="cs"/>
          <w:rtl/>
        </w:rPr>
        <w:t>ی</w:t>
      </w:r>
      <w:r w:rsidRPr="00CD1242">
        <w:rPr>
          <w:rStyle w:val="Char2"/>
          <w:rFonts w:hint="cs"/>
          <w:rtl/>
        </w:rPr>
        <w:t>ل نشأت گرفته و حرج را در ا</w:t>
      </w:r>
      <w:r w:rsidR="003616EF" w:rsidRPr="00CD1242">
        <w:rPr>
          <w:rStyle w:val="Char2"/>
          <w:rFonts w:hint="cs"/>
          <w:rtl/>
        </w:rPr>
        <w:t>ی</w:t>
      </w:r>
      <w:r w:rsidRPr="00CD1242">
        <w:rPr>
          <w:rStyle w:val="Char2"/>
          <w:rFonts w:hint="cs"/>
          <w:rtl/>
        </w:rPr>
        <w:t>ن زم</w:t>
      </w:r>
      <w:r w:rsidR="003616EF" w:rsidRPr="00CD1242">
        <w:rPr>
          <w:rStyle w:val="Char2"/>
          <w:rFonts w:hint="cs"/>
          <w:rtl/>
        </w:rPr>
        <w:t>ی</w:t>
      </w:r>
      <w:r w:rsidRPr="00CD1242">
        <w:rPr>
          <w:rStyle w:val="Char2"/>
          <w:rFonts w:hint="cs"/>
          <w:rtl/>
        </w:rPr>
        <w:t>نه از امت برداشته است.</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اختلاف صحابه </w:t>
      </w:r>
      <w:r w:rsidR="00510780" w:rsidRPr="00510780">
        <w:rPr>
          <w:rStyle w:val="Char2"/>
          <w:rFonts w:cs="CTraditional Arabic"/>
          <w:rtl/>
        </w:rPr>
        <w:t>س</w:t>
      </w:r>
      <w:r w:rsidRPr="00CD1242">
        <w:rPr>
          <w:rStyle w:val="Char2"/>
          <w:rFonts w:hint="cs"/>
          <w:rtl/>
        </w:rPr>
        <w:t xml:space="preserve"> در مسا</w:t>
      </w:r>
      <w:r w:rsidR="003616EF" w:rsidRPr="00CD1242">
        <w:rPr>
          <w:rStyle w:val="Char2"/>
          <w:rFonts w:hint="cs"/>
          <w:rtl/>
        </w:rPr>
        <w:t>ی</w:t>
      </w:r>
      <w:r w:rsidRPr="00CD1242">
        <w:rPr>
          <w:rStyle w:val="Char2"/>
          <w:rFonts w:hint="cs"/>
          <w:rtl/>
        </w:rPr>
        <w:t>ل اجتهاد</w:t>
      </w:r>
      <w:r w:rsidR="003616EF" w:rsidRPr="00CD1242">
        <w:rPr>
          <w:rStyle w:val="Char2"/>
          <w:rFonts w:hint="cs"/>
          <w:rtl/>
        </w:rPr>
        <w:t>ی</w:t>
      </w:r>
      <w:r w:rsidRPr="00CD1242">
        <w:rPr>
          <w:rStyle w:val="Char2"/>
          <w:rFonts w:hint="cs"/>
          <w:rtl/>
        </w:rPr>
        <w:t xml:space="preserve"> سبب تفرقه و نزاع نبوده است.</w:t>
      </w:r>
    </w:p>
    <w:p w:rsidR="00AC5501" w:rsidRPr="00CD1242" w:rsidRDefault="00AC5501" w:rsidP="00CD1242">
      <w:pPr>
        <w:bidi/>
        <w:ind w:firstLine="284"/>
        <w:jc w:val="lowKashida"/>
        <w:rPr>
          <w:rStyle w:val="Char2"/>
          <w:rtl/>
        </w:rPr>
      </w:pPr>
      <w:r w:rsidRPr="00CD1242">
        <w:rPr>
          <w:rStyle w:val="Char2"/>
          <w:rFonts w:hint="cs"/>
          <w:rtl/>
        </w:rPr>
        <w:t>امام قوام السنه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اصحاب رسول</w:t>
      </w:r>
      <w:r w:rsidR="00510780" w:rsidRPr="00510780">
        <w:rPr>
          <w:rStyle w:val="Char2"/>
          <w:rFonts w:cs="CTraditional Arabic" w:hint="cs"/>
          <w:rtl/>
        </w:rPr>
        <w:t xml:space="preserve"> ج</w:t>
      </w:r>
      <w:r w:rsidRPr="00CD1242">
        <w:rPr>
          <w:rStyle w:val="Char2"/>
          <w:rFonts w:hint="cs"/>
          <w:rtl/>
        </w:rPr>
        <w:t xml:space="preserve"> در اح</w:t>
      </w:r>
      <w:r w:rsidR="003616EF" w:rsidRPr="00CD1242">
        <w:rPr>
          <w:rStyle w:val="Char2"/>
          <w:rFonts w:hint="cs"/>
          <w:rtl/>
        </w:rPr>
        <w:t>ک</w:t>
      </w:r>
      <w:r w:rsidRPr="00CD1242">
        <w:rPr>
          <w:rStyle w:val="Char2"/>
          <w:rFonts w:hint="cs"/>
          <w:rtl/>
        </w:rPr>
        <w:t>ام د</w:t>
      </w:r>
      <w:r w:rsidR="003616EF" w:rsidRPr="00CD1242">
        <w:rPr>
          <w:rStyle w:val="Char2"/>
          <w:rFonts w:hint="cs"/>
          <w:rtl/>
        </w:rPr>
        <w:t>ی</w:t>
      </w:r>
      <w:r w:rsidRPr="00CD1242">
        <w:rPr>
          <w:rStyle w:val="Char2"/>
          <w:rFonts w:hint="cs"/>
          <w:rtl/>
        </w:rPr>
        <w:t xml:space="preserve">ن اختلاف </w:t>
      </w:r>
      <w:r w:rsidR="003616EF" w:rsidRPr="00CD1242">
        <w:rPr>
          <w:rStyle w:val="Char2"/>
          <w:rFonts w:hint="cs"/>
          <w:rtl/>
        </w:rPr>
        <w:t>ک</w:t>
      </w:r>
      <w:r w:rsidRPr="00CD1242">
        <w:rPr>
          <w:rStyle w:val="Char2"/>
          <w:rFonts w:hint="cs"/>
          <w:rtl/>
        </w:rPr>
        <w:t>ردند اما دچار تفرقه و گروه گروه نشدند، ز</w:t>
      </w:r>
      <w:r w:rsidR="003616EF" w:rsidRPr="00CD1242">
        <w:rPr>
          <w:rStyle w:val="Char2"/>
          <w:rFonts w:hint="cs"/>
          <w:rtl/>
        </w:rPr>
        <w:t>ی</w:t>
      </w:r>
      <w:r w:rsidRPr="00CD1242">
        <w:rPr>
          <w:rStyle w:val="Char2"/>
          <w:rFonts w:hint="cs"/>
          <w:rtl/>
        </w:rPr>
        <w:t>را آنان از د</w:t>
      </w:r>
      <w:r w:rsidR="003616EF" w:rsidRPr="00CD1242">
        <w:rPr>
          <w:rStyle w:val="Char2"/>
          <w:rFonts w:hint="cs"/>
          <w:rtl/>
        </w:rPr>
        <w:t>ی</w:t>
      </w:r>
      <w:r w:rsidRPr="00CD1242">
        <w:rPr>
          <w:rStyle w:val="Char2"/>
          <w:rFonts w:hint="cs"/>
          <w:rtl/>
        </w:rPr>
        <w:t>ن منحرف نشدند و تنها در موارد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مجاز بودند اجتهاد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497"/>
      </w:r>
    </w:p>
    <w:p w:rsidR="00AC5501" w:rsidRPr="00CD1242" w:rsidRDefault="00AC5501" w:rsidP="00CD1242">
      <w:pPr>
        <w:bidi/>
        <w:ind w:firstLine="284"/>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نه تنها نزاع در حقّ</w:t>
      </w:r>
      <w:r w:rsidR="000E0383" w:rsidRPr="00CD1242">
        <w:rPr>
          <w:rStyle w:val="Char2"/>
          <w:rFonts w:hint="cs"/>
          <w:rtl/>
        </w:rPr>
        <w:t xml:space="preserve"> آن‌ها </w:t>
      </w:r>
      <w:r w:rsidRPr="00CD1242">
        <w:rPr>
          <w:rStyle w:val="Char2"/>
          <w:rFonts w:hint="cs"/>
          <w:rtl/>
        </w:rPr>
        <w:t>وارد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دشت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شان الفت و محبت و وفاق بوده است. همچنان</w:t>
      </w:r>
      <w:r w:rsidR="003616EF" w:rsidRPr="00CD1242">
        <w:rPr>
          <w:rStyle w:val="Char2"/>
          <w:rFonts w:hint="cs"/>
          <w:rtl/>
        </w:rPr>
        <w:t>ک</w:t>
      </w:r>
      <w:r w:rsidRPr="00CD1242">
        <w:rPr>
          <w:rStyle w:val="Char2"/>
          <w:rFonts w:hint="cs"/>
          <w:rtl/>
        </w:rPr>
        <w:t>ه پروردگار متعال در توص</w:t>
      </w:r>
      <w:r w:rsidR="003616EF" w:rsidRPr="00CD1242">
        <w:rPr>
          <w:rStyle w:val="Char2"/>
          <w:rFonts w:hint="cs"/>
          <w:rtl/>
        </w:rPr>
        <w:t>ی</w:t>
      </w:r>
      <w:r w:rsidRPr="00CD1242">
        <w:rPr>
          <w:rStyle w:val="Char2"/>
          <w:rFonts w:hint="cs"/>
          <w:rtl/>
        </w:rPr>
        <w:t>ف ا</w:t>
      </w:r>
      <w:r w:rsidR="003616EF" w:rsidRPr="00CD1242">
        <w:rPr>
          <w:rStyle w:val="Char2"/>
          <w:rFonts w:hint="cs"/>
          <w:rtl/>
        </w:rPr>
        <w:t>ی</w:t>
      </w:r>
      <w:r w:rsidRPr="00CD1242">
        <w:rPr>
          <w:rStyle w:val="Char2"/>
          <w:rFonts w:hint="cs"/>
          <w:rtl/>
        </w:rPr>
        <w:t>شان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‌فر</w:t>
      </w:r>
      <w:r w:rsidR="003616EF" w:rsidRPr="00CD1242">
        <w:rPr>
          <w:rStyle w:val="Char2"/>
          <w:rFonts w:hint="cs"/>
          <w:rtl/>
        </w:rPr>
        <w:t>ی</w:t>
      </w:r>
      <w:r w:rsidRPr="00CD1242">
        <w:rPr>
          <w:rStyle w:val="Char2"/>
          <w:rFonts w:hint="cs"/>
          <w:rtl/>
        </w:rPr>
        <w:t>د:</w:t>
      </w:r>
      <w:r w:rsidR="002E7693" w:rsidRPr="00CD1242">
        <w:rPr>
          <w:rStyle w:val="Char2"/>
          <w:rFonts w:hint="cs"/>
          <w:rtl/>
        </w:rPr>
        <w:t xml:space="preserve"> </w:t>
      </w:r>
      <w:r w:rsidR="002E7693" w:rsidRPr="00CD1242">
        <w:rPr>
          <w:rStyle w:val="Char2"/>
          <w:rFonts w:cs="Traditional Arabic"/>
          <w:color w:val="000000"/>
          <w:shd w:val="clear" w:color="auto" w:fill="FFFFFF"/>
          <w:rtl/>
        </w:rPr>
        <w:t>﴿</w:t>
      </w:r>
      <w:r w:rsidR="002E7693" w:rsidRPr="007469AF">
        <w:rPr>
          <w:rStyle w:val="Chara"/>
          <w:rtl/>
        </w:rPr>
        <w:t xml:space="preserve">أَشِدَّآءُ عَلَى </w:t>
      </w:r>
      <w:r w:rsidR="002E7693" w:rsidRPr="007469AF">
        <w:rPr>
          <w:rStyle w:val="Chara"/>
          <w:rFonts w:hint="cs"/>
          <w:rtl/>
        </w:rPr>
        <w:t>ٱ</w:t>
      </w:r>
      <w:r w:rsidR="002E7693" w:rsidRPr="007469AF">
        <w:rPr>
          <w:rStyle w:val="Chara"/>
          <w:rFonts w:hint="eastAsia"/>
          <w:rtl/>
        </w:rPr>
        <w:t>لۡكُفَّارِ</w:t>
      </w:r>
      <w:r w:rsidR="002E7693" w:rsidRPr="007469AF">
        <w:rPr>
          <w:rStyle w:val="Chara"/>
          <w:rtl/>
        </w:rPr>
        <w:t xml:space="preserve"> رُحَمَآءُ بَيۡنَهُمۡۖ</w:t>
      </w:r>
      <w:r w:rsidR="002E7693" w:rsidRPr="00CD1242">
        <w:rPr>
          <w:rStyle w:val="Char2"/>
          <w:rFonts w:cs="Traditional Arabic"/>
          <w:color w:val="000000"/>
          <w:shd w:val="clear" w:color="auto" w:fill="FFFFFF"/>
          <w:rtl/>
        </w:rPr>
        <w:t>﴾</w:t>
      </w:r>
      <w:r w:rsidR="002E7693" w:rsidRPr="00CD1242">
        <w:rPr>
          <w:rStyle w:val="Char6"/>
          <w:rtl/>
        </w:rPr>
        <w:t xml:space="preserve"> [الفتح: 29]</w:t>
      </w:r>
      <w:r w:rsidR="002E7693" w:rsidRPr="00CD1242">
        <w:rPr>
          <w:rStyle w:val="Char6"/>
          <w:rFonts w:hint="cs"/>
          <w:rtl/>
        </w:rPr>
        <w:t>.</w:t>
      </w:r>
    </w:p>
    <w:p w:rsidR="00AC5501" w:rsidRPr="00CD1242" w:rsidRDefault="00AC5501" w:rsidP="000F7303">
      <w:pPr>
        <w:bidi/>
        <w:ind w:firstLine="284"/>
        <w:jc w:val="lowKashida"/>
        <w:rPr>
          <w:rStyle w:val="Char2"/>
          <w:rtl/>
        </w:rPr>
      </w:pPr>
      <w:r w:rsidRPr="00CD1242">
        <w:rPr>
          <w:rStyle w:val="Char2"/>
          <w:rFonts w:hint="cs"/>
          <w:rtl/>
        </w:rPr>
        <w:t>«[</w:t>
      </w:r>
      <w:r w:rsidR="003616EF" w:rsidRPr="00CD1242">
        <w:rPr>
          <w:rStyle w:val="Char2"/>
          <w:rFonts w:hint="cs"/>
          <w:rtl/>
        </w:rPr>
        <w:t>ی</w:t>
      </w:r>
      <w:r w:rsidRPr="00CD1242">
        <w:rPr>
          <w:rStyle w:val="Char2"/>
          <w:rFonts w:hint="cs"/>
          <w:rtl/>
        </w:rPr>
        <w:t xml:space="preserve">اران رسول خدا] بر </w:t>
      </w:r>
      <w:r w:rsidR="003616EF" w:rsidRPr="00CD1242">
        <w:rPr>
          <w:rStyle w:val="Char2"/>
          <w:rFonts w:hint="cs"/>
          <w:rtl/>
        </w:rPr>
        <w:t>ک</w:t>
      </w:r>
      <w:r w:rsidRPr="00CD1242">
        <w:rPr>
          <w:rStyle w:val="Char2"/>
          <w:rFonts w:hint="cs"/>
          <w:rtl/>
        </w:rPr>
        <w:t>فار سخت‌گ</w:t>
      </w:r>
      <w:r w:rsidR="003616EF" w:rsidRPr="00CD1242">
        <w:rPr>
          <w:rStyle w:val="Char2"/>
          <w:rFonts w:hint="cs"/>
          <w:rtl/>
        </w:rPr>
        <w:t>ی</w:t>
      </w:r>
      <w:r w:rsidRPr="00CD1242">
        <w:rPr>
          <w:rStyle w:val="Char2"/>
          <w:rFonts w:hint="cs"/>
          <w:rtl/>
        </w:rPr>
        <w:t>ر و در م</w:t>
      </w:r>
      <w:r w:rsidR="003616EF" w:rsidRPr="00CD1242">
        <w:rPr>
          <w:rStyle w:val="Char2"/>
          <w:rFonts w:hint="cs"/>
          <w:rtl/>
        </w:rPr>
        <w:t>ی</w:t>
      </w:r>
      <w:r w:rsidRPr="00CD1242">
        <w:rPr>
          <w:rStyle w:val="Char2"/>
          <w:rFonts w:hint="cs"/>
          <w:rtl/>
        </w:rPr>
        <w:t>ان خود مهربانند».</w:t>
      </w:r>
    </w:p>
    <w:p w:rsidR="00AC5501" w:rsidRPr="00CD1242" w:rsidRDefault="00AC5501" w:rsidP="00CD1242">
      <w:pPr>
        <w:bidi/>
        <w:ind w:firstLine="284"/>
        <w:jc w:val="lowKashida"/>
        <w:rPr>
          <w:rStyle w:val="Char2"/>
        </w:rPr>
      </w:pPr>
      <w:r w:rsidRPr="00CD1242">
        <w:rPr>
          <w:rStyle w:val="Char2"/>
          <w:rFonts w:hint="cs"/>
          <w:rtl/>
        </w:rPr>
        <w:t>پس چگونه ا</w:t>
      </w:r>
      <w:r w:rsidR="003616EF" w:rsidRPr="00CD1242">
        <w:rPr>
          <w:rStyle w:val="Char2"/>
          <w:rFonts w:hint="cs"/>
          <w:rtl/>
        </w:rPr>
        <w:t>ی</w:t>
      </w:r>
      <w:r w:rsidRPr="00CD1242">
        <w:rPr>
          <w:rStyle w:val="Char2"/>
          <w:rFonts w:hint="cs"/>
          <w:rtl/>
        </w:rPr>
        <w:t>ن مؤلف رافض</w:t>
      </w:r>
      <w:r w:rsidR="003616EF" w:rsidRPr="00CD1242">
        <w:rPr>
          <w:rStyle w:val="Char2"/>
          <w:rFonts w:hint="cs"/>
          <w:rtl/>
        </w:rPr>
        <w:t>ی</w:t>
      </w:r>
      <w:r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اختلاف نظر</w:t>
      </w:r>
      <w:r w:rsidR="000E0383" w:rsidRPr="00CD1242">
        <w:rPr>
          <w:rStyle w:val="Char2"/>
          <w:rFonts w:hint="cs"/>
          <w:rtl/>
        </w:rPr>
        <w:t xml:space="preserve"> آن‌ها </w:t>
      </w:r>
      <w:r w:rsidRPr="00CD1242">
        <w:rPr>
          <w:rStyle w:val="Char2"/>
          <w:rFonts w:hint="cs"/>
          <w:rtl/>
        </w:rPr>
        <w:t>در اجتهاد سبب تفرقه و تنازع م</w:t>
      </w:r>
      <w:r w:rsidR="003616EF" w:rsidRPr="00CD1242">
        <w:rPr>
          <w:rStyle w:val="Char2"/>
          <w:rFonts w:hint="cs"/>
          <w:rtl/>
        </w:rPr>
        <w:t>ی</w:t>
      </w:r>
      <w:r w:rsidRPr="00CD1242">
        <w:rPr>
          <w:rStyle w:val="Char2"/>
          <w:rFonts w:hint="cs"/>
          <w:rtl/>
        </w:rPr>
        <w:t>ان امت شده است.</w:t>
      </w:r>
    </w:p>
    <w:p w:rsidR="00AC5501" w:rsidRPr="00CD1242" w:rsidRDefault="00AC5501" w:rsidP="00CD1242">
      <w:pPr>
        <w:bidi/>
        <w:ind w:firstLine="284"/>
        <w:jc w:val="lowKashida"/>
        <w:rPr>
          <w:rStyle w:val="Char2"/>
          <w:rtl/>
        </w:rPr>
      </w:pPr>
      <w:r w:rsidRPr="00CD1242">
        <w:rPr>
          <w:rStyle w:val="Char2"/>
          <w:rFonts w:hint="cs"/>
          <w:rtl/>
        </w:rPr>
        <w:t>بل</w:t>
      </w:r>
      <w:r w:rsidR="003616EF" w:rsidRPr="00CD1242">
        <w:rPr>
          <w:rStyle w:val="Char2"/>
          <w:rFonts w:hint="cs"/>
          <w:rtl/>
        </w:rPr>
        <w:t>ک</w:t>
      </w:r>
      <w:r w:rsidRPr="00CD1242">
        <w:rPr>
          <w:rStyle w:val="Char2"/>
          <w:rFonts w:hint="cs"/>
          <w:rtl/>
        </w:rPr>
        <w:t>ه امت به دور از هر نوع تفرقه، با بهره 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از اختلاف نظر صحابه و اجتهادها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شان درس‌ها و پندها</w:t>
      </w:r>
      <w:r w:rsidR="003616EF" w:rsidRPr="00CD1242">
        <w:rPr>
          <w:rStyle w:val="Char2"/>
          <w:rFonts w:hint="cs"/>
          <w:rtl/>
        </w:rPr>
        <w:t>یی</w:t>
      </w:r>
      <w:r w:rsidRPr="00CD1242">
        <w:rPr>
          <w:rStyle w:val="Char2"/>
          <w:rFonts w:hint="cs"/>
          <w:rtl/>
        </w:rPr>
        <w:t xml:space="preserve"> گرفته‌اند </w:t>
      </w:r>
      <w:r w:rsidR="003616EF" w:rsidRPr="00CD1242">
        <w:rPr>
          <w:rStyle w:val="Char2"/>
          <w:rFonts w:hint="cs"/>
          <w:rtl/>
        </w:rPr>
        <w:t>ک</w:t>
      </w:r>
      <w:r w:rsidRPr="00CD1242">
        <w:rPr>
          <w:rStyle w:val="Char2"/>
          <w:rFonts w:hint="cs"/>
          <w:rtl/>
        </w:rPr>
        <w:t>ه سبب وحدت م</w:t>
      </w:r>
      <w:r w:rsidR="003616EF" w:rsidRPr="00CD1242">
        <w:rPr>
          <w:rStyle w:val="Char2"/>
          <w:rFonts w:hint="cs"/>
          <w:rtl/>
        </w:rPr>
        <w:t>ی</w:t>
      </w:r>
      <w:r w:rsidRPr="00CD1242">
        <w:rPr>
          <w:rStyle w:val="Char2"/>
          <w:rFonts w:hint="cs"/>
          <w:rtl/>
        </w:rPr>
        <w:t>ان آحاد مسلمانان شده است. اما ا</w:t>
      </w:r>
      <w:r w:rsidR="003616EF" w:rsidRPr="00CD1242">
        <w:rPr>
          <w:rStyle w:val="Char2"/>
          <w:rFonts w:hint="cs"/>
          <w:rtl/>
        </w:rPr>
        <w:t>ی</w:t>
      </w:r>
      <w:r w:rsidRPr="00CD1242">
        <w:rPr>
          <w:rStyle w:val="Char2"/>
          <w:rFonts w:hint="cs"/>
          <w:rtl/>
        </w:rPr>
        <w:t>ن وحدت تنها برا</w:t>
      </w:r>
      <w:r w:rsidR="003616EF" w:rsidRPr="00CD1242">
        <w:rPr>
          <w:rStyle w:val="Char2"/>
          <w:rFonts w:hint="cs"/>
          <w:rtl/>
        </w:rPr>
        <w:t>ی</w:t>
      </w:r>
      <w:r w:rsidRPr="00CD1242">
        <w:rPr>
          <w:rStyle w:val="Char2"/>
          <w:rFonts w:hint="cs"/>
          <w:rtl/>
        </w:rPr>
        <w:t xml:space="preserve"> آنها</w:t>
      </w:r>
      <w:r w:rsidR="003616EF" w:rsidRPr="00CD1242">
        <w:rPr>
          <w:rStyle w:val="Char2"/>
          <w:rFonts w:hint="cs"/>
          <w:rtl/>
        </w:rPr>
        <w:t>یی</w:t>
      </w:r>
      <w:r w:rsidRPr="00CD1242">
        <w:rPr>
          <w:rStyle w:val="Char2"/>
          <w:rFonts w:hint="cs"/>
          <w:rtl/>
        </w:rPr>
        <w:t xml:space="preserve"> رخ داده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رو راه آنان شده و از هدا</w:t>
      </w:r>
      <w:r w:rsidR="003616EF" w:rsidRPr="00CD1242">
        <w:rPr>
          <w:rStyle w:val="Char2"/>
          <w:rFonts w:hint="cs"/>
          <w:rtl/>
        </w:rPr>
        <w:t>ی</w:t>
      </w:r>
      <w:r w:rsidRPr="00CD1242">
        <w:rPr>
          <w:rStyle w:val="Char2"/>
          <w:rFonts w:hint="cs"/>
          <w:rtl/>
        </w:rPr>
        <w:t>ت آنان تبع</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و به خاطر اختلاف نظر در اجتهادها دچار تفرقه نشده‌اند و</w:t>
      </w:r>
      <w:r w:rsidR="000E0383" w:rsidRPr="00CD1242">
        <w:rPr>
          <w:rStyle w:val="Char2"/>
          <w:rFonts w:hint="cs"/>
          <w:rtl/>
        </w:rPr>
        <w:t xml:space="preserve"> آن‌ها </w:t>
      </w:r>
      <w:r w:rsidRPr="00CD1242">
        <w:rPr>
          <w:rStyle w:val="Char2"/>
          <w:rFonts w:hint="cs"/>
          <w:rtl/>
        </w:rPr>
        <w:t>اهل سنت م</w:t>
      </w:r>
      <w:r w:rsidR="003616EF" w:rsidRPr="00CD1242">
        <w:rPr>
          <w:rStyle w:val="Char2"/>
          <w:rFonts w:hint="cs"/>
          <w:rtl/>
        </w:rPr>
        <w:t>ی</w:t>
      </w:r>
      <w:r w:rsidRPr="00CD1242">
        <w:rPr>
          <w:rStyle w:val="Char2"/>
          <w:rFonts w:hint="cs"/>
          <w:rtl/>
        </w:rPr>
        <w:t xml:space="preserve">‌باشند </w:t>
      </w:r>
      <w:r w:rsidR="003616EF" w:rsidRPr="00CD1242">
        <w:rPr>
          <w:rStyle w:val="Char2"/>
          <w:rFonts w:hint="cs"/>
          <w:rtl/>
        </w:rPr>
        <w:t>ک</w:t>
      </w:r>
      <w:r w:rsidRPr="00CD1242">
        <w:rPr>
          <w:rStyle w:val="Char2"/>
          <w:rFonts w:hint="cs"/>
          <w:rtl/>
        </w:rPr>
        <w:t>ه اهل اجماع و ائتلاف هستند. اما اهل بدعت و اهل تفرقه و اختلاف از</w:t>
      </w:r>
      <w:r w:rsidR="000E0383" w:rsidRPr="00CD1242">
        <w:rPr>
          <w:rStyle w:val="Char2"/>
          <w:rFonts w:hint="cs"/>
          <w:rtl/>
        </w:rPr>
        <w:t xml:space="preserve"> آن‌ها </w:t>
      </w:r>
      <w:r w:rsidRPr="00CD1242">
        <w:rPr>
          <w:rStyle w:val="Char2"/>
          <w:rFonts w:hint="cs"/>
          <w:rtl/>
        </w:rPr>
        <w:t xml:space="preserve">جدا شده و با جمهور امت مخالفت </w:t>
      </w:r>
      <w:r w:rsidR="003616EF" w:rsidRPr="00CD1242">
        <w:rPr>
          <w:rStyle w:val="Char2"/>
          <w:rFonts w:hint="cs"/>
          <w:rtl/>
        </w:rPr>
        <w:t>ک</w:t>
      </w:r>
      <w:r w:rsidRPr="00CD1242">
        <w:rPr>
          <w:rStyle w:val="Char2"/>
          <w:rFonts w:hint="cs"/>
          <w:rtl/>
        </w:rPr>
        <w:t>رده‌‌اند. بد</w:t>
      </w:r>
      <w:r w:rsidR="003616EF" w:rsidRPr="00CD1242">
        <w:rPr>
          <w:rStyle w:val="Char2"/>
          <w:rFonts w:hint="cs"/>
          <w:rtl/>
        </w:rPr>
        <w:t>ی</w:t>
      </w:r>
      <w:r w:rsidRPr="00CD1242">
        <w:rPr>
          <w:rStyle w:val="Char2"/>
          <w:rFonts w:hint="cs"/>
          <w:rtl/>
        </w:rPr>
        <w:t>ن سبب است بزرگان امت بعد از صحابه، ا</w:t>
      </w:r>
      <w:r w:rsidR="003616EF" w:rsidRPr="00CD1242">
        <w:rPr>
          <w:rStyle w:val="Char2"/>
          <w:rFonts w:hint="cs"/>
          <w:rtl/>
        </w:rPr>
        <w:t>ی</w:t>
      </w:r>
      <w:r w:rsidRPr="00CD1242">
        <w:rPr>
          <w:rStyle w:val="Char2"/>
          <w:rFonts w:hint="cs"/>
          <w:rtl/>
        </w:rPr>
        <w:t>ن نتا</w:t>
      </w:r>
      <w:r w:rsidR="003616EF" w:rsidRPr="00CD1242">
        <w:rPr>
          <w:rStyle w:val="Char2"/>
          <w:rFonts w:hint="cs"/>
          <w:rtl/>
        </w:rPr>
        <w:t>ی</w:t>
      </w:r>
      <w:r w:rsidRPr="00CD1242">
        <w:rPr>
          <w:rStyle w:val="Char2"/>
          <w:rFonts w:hint="cs"/>
          <w:rtl/>
        </w:rPr>
        <w:t>ج ن</w:t>
      </w:r>
      <w:r w:rsidR="003616EF" w:rsidRPr="00CD1242">
        <w:rPr>
          <w:rStyle w:val="Char2"/>
          <w:rFonts w:hint="cs"/>
          <w:rtl/>
        </w:rPr>
        <w:t>یک</w:t>
      </w:r>
      <w:r w:rsidRPr="00CD1242">
        <w:rPr>
          <w:rStyle w:val="Char2"/>
          <w:rFonts w:hint="cs"/>
          <w:rtl/>
        </w:rPr>
        <w:t>و ومبار</w:t>
      </w:r>
      <w:r w:rsidR="003616EF" w:rsidRPr="00CD1242">
        <w:rPr>
          <w:rStyle w:val="Char2"/>
          <w:rFonts w:hint="cs"/>
          <w:rtl/>
        </w:rPr>
        <w:t>ک</w:t>
      </w:r>
      <w:r w:rsidRPr="00CD1242">
        <w:rPr>
          <w:rStyle w:val="Char2"/>
          <w:rFonts w:hint="cs"/>
          <w:rtl/>
        </w:rPr>
        <w:t xml:space="preserve"> اجتهادها</w:t>
      </w:r>
      <w:r w:rsidR="003616EF" w:rsidRPr="00CD1242">
        <w:rPr>
          <w:rStyle w:val="Char2"/>
          <w:rFonts w:hint="cs"/>
          <w:rtl/>
        </w:rPr>
        <w:t>ی</w:t>
      </w:r>
      <w:r w:rsidRPr="00CD1242">
        <w:rPr>
          <w:rStyle w:val="Char2"/>
          <w:rFonts w:hint="cs"/>
          <w:rtl/>
        </w:rPr>
        <w:t xml:space="preserve"> صحابه و اثرات آن را در امت به عنوان رحمت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امت و راه</w:t>
      </w:r>
      <w:r w:rsidR="003616EF" w:rsidRPr="00CD1242">
        <w:rPr>
          <w:rStyle w:val="Char2"/>
          <w:rFonts w:hint="cs"/>
          <w:rtl/>
        </w:rPr>
        <w:t>ی</w:t>
      </w:r>
      <w:r w:rsidRPr="00CD1242">
        <w:rPr>
          <w:rStyle w:val="Char2"/>
          <w:rFonts w:hint="cs"/>
          <w:rtl/>
        </w:rPr>
        <w:t xml:space="preserve"> را</w:t>
      </w:r>
      <w:r w:rsidR="003616EF" w:rsidRPr="00CD1242">
        <w:rPr>
          <w:rStyle w:val="Char2"/>
          <w:rFonts w:hint="cs"/>
          <w:rtl/>
        </w:rPr>
        <w:t>ی</w:t>
      </w:r>
      <w:r w:rsidRPr="00CD1242">
        <w:rPr>
          <w:rStyle w:val="Char2"/>
          <w:rFonts w:hint="cs"/>
          <w:rtl/>
        </w:rPr>
        <w:t xml:space="preserve"> توسعه دامنه اجتهاد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ده‌اند و نه تنها از ا</w:t>
      </w:r>
      <w:r w:rsidR="003616EF" w:rsidRPr="00CD1242">
        <w:rPr>
          <w:rStyle w:val="Char2"/>
          <w:rFonts w:hint="cs"/>
          <w:rtl/>
        </w:rPr>
        <w:t>ی</w:t>
      </w:r>
      <w:r w:rsidRPr="00CD1242">
        <w:rPr>
          <w:rStyle w:val="Char2"/>
          <w:rFonts w:hint="cs"/>
          <w:rtl/>
        </w:rPr>
        <w:t>ن نوع اختلاف نظرها</w:t>
      </w:r>
      <w:r w:rsidR="003616EF" w:rsidRPr="00CD1242">
        <w:rPr>
          <w:rStyle w:val="Char2"/>
          <w:rFonts w:hint="cs"/>
          <w:rtl/>
        </w:rPr>
        <w:t>ی</w:t>
      </w:r>
      <w:r w:rsidRPr="00CD1242">
        <w:rPr>
          <w:rStyle w:val="Char2"/>
          <w:rFonts w:hint="cs"/>
          <w:rtl/>
        </w:rPr>
        <w:t xml:space="preserve"> صحابه ناراحت نشده بل</w:t>
      </w:r>
      <w:r w:rsidR="003616EF" w:rsidRPr="00CD1242">
        <w:rPr>
          <w:rStyle w:val="Char2"/>
          <w:rFonts w:hint="cs"/>
          <w:rtl/>
        </w:rPr>
        <w:t>ک</w:t>
      </w:r>
      <w:r w:rsidRPr="00CD1242">
        <w:rPr>
          <w:rStyle w:val="Char2"/>
          <w:rFonts w:hint="cs"/>
          <w:rtl/>
        </w:rPr>
        <w:t>ه اظهار سرور و خرسند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رده‌‌اند.</w:t>
      </w:r>
    </w:p>
    <w:p w:rsidR="00AC5501" w:rsidRPr="00CD1242" w:rsidRDefault="00AC5501" w:rsidP="000F7303">
      <w:pPr>
        <w:bidi/>
        <w:ind w:firstLine="284"/>
        <w:jc w:val="lowKashida"/>
        <w:rPr>
          <w:rStyle w:val="Char2"/>
          <w:rtl/>
        </w:rPr>
      </w:pPr>
      <w:r w:rsidRPr="00CD1242">
        <w:rPr>
          <w:rStyle w:val="Char2"/>
          <w:rFonts w:hint="cs"/>
          <w:rtl/>
        </w:rPr>
        <w:t>عمر بن عبد‌العز</w:t>
      </w:r>
      <w:r w:rsidR="003616EF" w:rsidRPr="00CD1242">
        <w:rPr>
          <w:rStyle w:val="Char2"/>
          <w:rFonts w:hint="cs"/>
          <w:rtl/>
        </w:rPr>
        <w:t>ی</w:t>
      </w:r>
      <w:r w:rsidRPr="00CD1242">
        <w:rPr>
          <w:rStyle w:val="Char2"/>
          <w:rFonts w:hint="cs"/>
          <w:rtl/>
        </w:rPr>
        <w:t>ز</w:t>
      </w:r>
      <w:r w:rsidR="000F7303">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خرسند نم</w:t>
      </w:r>
      <w:r w:rsidR="003616EF" w:rsidRPr="00CD1242">
        <w:rPr>
          <w:rStyle w:val="Char2"/>
          <w:rFonts w:hint="cs"/>
          <w:rtl/>
        </w:rPr>
        <w:t>ی</w:t>
      </w:r>
      <w:r w:rsidRPr="00CD1242">
        <w:rPr>
          <w:rStyle w:val="Char2"/>
          <w:rFonts w:hint="cs"/>
          <w:rtl/>
        </w:rPr>
        <w:t xml:space="preserve">‌شدم اگر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اختلاف نظر نم</w:t>
      </w:r>
      <w:r w:rsidR="003616EF" w:rsidRPr="00CD1242">
        <w:rPr>
          <w:rStyle w:val="Char2"/>
          <w:rFonts w:hint="cs"/>
          <w:rtl/>
        </w:rPr>
        <w:t>ی</w:t>
      </w:r>
      <w:r w:rsidRPr="00CD1242">
        <w:rPr>
          <w:rStyle w:val="Char2"/>
          <w:rFonts w:hint="cs"/>
          <w:rtl/>
        </w:rPr>
        <w:t>‌داشتند.</w:t>
      </w:r>
      <w:r w:rsidRPr="00CD1242">
        <w:rPr>
          <w:rStyle w:val="Char2"/>
          <w:vertAlign w:val="superscript"/>
          <w:rtl/>
        </w:rPr>
        <w:footnoteReference w:id="498"/>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اگر در مقابل اختلاف نظر</w:t>
      </w:r>
      <w:r w:rsidR="000E0383" w:rsidRPr="00CD1242">
        <w:rPr>
          <w:rStyle w:val="Char2"/>
          <w:rFonts w:hint="cs"/>
          <w:rtl/>
        </w:rPr>
        <w:t xml:space="preserve"> آن‌ها </w:t>
      </w:r>
      <w:r w:rsidRPr="00CD1242">
        <w:rPr>
          <w:rStyle w:val="Char2"/>
          <w:rFonts w:hint="cs"/>
          <w:rtl/>
        </w:rPr>
        <w:t>شترها</w:t>
      </w:r>
      <w:r w:rsidR="003616EF" w:rsidRPr="00CD1242">
        <w:rPr>
          <w:rStyle w:val="Char2"/>
          <w:rFonts w:hint="cs"/>
          <w:rtl/>
        </w:rPr>
        <w:t>ی</w:t>
      </w:r>
      <w:r w:rsidRPr="00CD1242">
        <w:rPr>
          <w:rStyle w:val="Char2"/>
          <w:rFonts w:hint="cs"/>
          <w:rtl/>
        </w:rPr>
        <w:t xml:space="preserve"> طلا</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‌داشتم بدان راض</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‌شدم.</w:t>
      </w:r>
      <w:r w:rsidRPr="00CD1242">
        <w:rPr>
          <w:rStyle w:val="Char2"/>
          <w:vertAlign w:val="superscript"/>
          <w:rtl/>
        </w:rPr>
        <w:footnoteReference w:id="499"/>
      </w:r>
    </w:p>
    <w:p w:rsidR="00AC5501" w:rsidRPr="00CD1242" w:rsidRDefault="00AC5501" w:rsidP="000F7303">
      <w:pPr>
        <w:bidi/>
        <w:ind w:firstLine="284"/>
        <w:jc w:val="lowKashida"/>
        <w:rPr>
          <w:rStyle w:val="Char2"/>
          <w:rtl/>
        </w:rPr>
      </w:pPr>
      <w:r w:rsidRPr="00CD1242">
        <w:rPr>
          <w:rStyle w:val="Char2"/>
          <w:rFonts w:hint="cs"/>
          <w:rtl/>
        </w:rPr>
        <w:t>قاسم بن محمد</w:t>
      </w:r>
      <w:r w:rsidR="000F7303">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خداوند با اختلاف نظر صحابه </w:t>
      </w:r>
      <w:r w:rsidR="00510780" w:rsidRPr="00510780">
        <w:rPr>
          <w:rStyle w:val="Char2"/>
          <w:rFonts w:cs="CTraditional Arabic"/>
          <w:rtl/>
        </w:rPr>
        <w:t>س</w:t>
      </w:r>
      <w:r w:rsidRPr="00CD1242">
        <w:rPr>
          <w:rStyle w:val="Char2"/>
          <w:rFonts w:hint="cs"/>
          <w:rtl/>
        </w:rPr>
        <w:t xml:space="preserve"> سود رسان</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عمل فرد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اقتدا </w:t>
      </w:r>
      <w:r w:rsidR="003616EF" w:rsidRPr="00CD1242">
        <w:rPr>
          <w:rStyle w:val="Char2"/>
          <w:rFonts w:hint="cs"/>
          <w:rtl/>
        </w:rPr>
        <w:t>ک</w:t>
      </w:r>
      <w:r w:rsidRPr="00CD1242">
        <w:rPr>
          <w:rStyle w:val="Char2"/>
          <w:rFonts w:hint="cs"/>
          <w:rtl/>
        </w:rPr>
        <w:t>ند،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 xml:space="preserve">ه او در تنگنا قرار نگرفته و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بهتر از آن</w:t>
      </w:r>
      <w:r w:rsidR="000F7303">
        <w:rPr>
          <w:rStyle w:val="Char2"/>
          <w:rFonts w:hint="cs"/>
          <w:rtl/>
        </w:rPr>
        <w:t xml:space="preserve"> </w:t>
      </w:r>
      <w:r w:rsidRPr="00CD1242">
        <w:rPr>
          <w:rStyle w:val="Char2"/>
          <w:rFonts w:hint="cs"/>
          <w:rtl/>
        </w:rPr>
        <w:t>را صحاب</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انجام داده است.</w:t>
      </w:r>
      <w:r w:rsidRPr="00CD1242">
        <w:rPr>
          <w:rStyle w:val="Char2"/>
          <w:vertAlign w:val="superscript"/>
          <w:rtl/>
        </w:rPr>
        <w:footnoteReference w:id="500"/>
      </w:r>
    </w:p>
    <w:p w:rsidR="00AC5501" w:rsidRPr="00CD1242" w:rsidRDefault="00AC5501" w:rsidP="00CD1242">
      <w:pPr>
        <w:bidi/>
        <w:ind w:firstLine="284"/>
        <w:jc w:val="lowKashida"/>
        <w:rPr>
          <w:rStyle w:val="Char2"/>
          <w:rtl/>
        </w:rPr>
      </w:pPr>
      <w:r w:rsidRPr="00CD1242">
        <w:rPr>
          <w:rStyle w:val="Char2"/>
          <w:rFonts w:hint="cs"/>
          <w:rtl/>
        </w:rPr>
        <w:t>قاسم در ادامه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گفته عمر بن عبدالعز</w:t>
      </w:r>
      <w:r w:rsidR="003616EF" w:rsidRPr="00CD1242">
        <w:rPr>
          <w:rStyle w:val="Char2"/>
          <w:rFonts w:hint="cs"/>
          <w:rtl/>
        </w:rPr>
        <w:t>ی</w:t>
      </w:r>
      <w:r w:rsidRPr="00CD1242">
        <w:rPr>
          <w:rStyle w:val="Char2"/>
          <w:rFonts w:hint="cs"/>
          <w:rtl/>
        </w:rPr>
        <w:t>ز بس</w:t>
      </w:r>
      <w:r w:rsidR="003616EF" w:rsidRPr="00CD1242">
        <w:rPr>
          <w:rStyle w:val="Char2"/>
          <w:rFonts w:hint="cs"/>
          <w:rtl/>
        </w:rPr>
        <w:t>ی</w:t>
      </w:r>
      <w:r w:rsidRPr="00CD1242">
        <w:rPr>
          <w:rStyle w:val="Char2"/>
          <w:rFonts w:hint="cs"/>
          <w:rtl/>
        </w:rPr>
        <w:t xml:space="preserve">ار خوشم آمد </w:t>
      </w:r>
      <w:r w:rsidR="003616EF" w:rsidRPr="00CD1242">
        <w:rPr>
          <w:rStyle w:val="Char2"/>
          <w:rFonts w:hint="cs"/>
          <w:rtl/>
        </w:rPr>
        <w:t>ک</w:t>
      </w:r>
      <w:r w:rsidRPr="00CD1242">
        <w:rPr>
          <w:rStyle w:val="Char2"/>
          <w:rFonts w:hint="cs"/>
          <w:rtl/>
        </w:rPr>
        <w:t>ه گفت: دوست نم</w:t>
      </w:r>
      <w:r w:rsidR="003616EF" w:rsidRPr="00CD1242">
        <w:rPr>
          <w:rStyle w:val="Char2"/>
          <w:rFonts w:hint="cs"/>
          <w:rtl/>
        </w:rPr>
        <w:t>ی</w:t>
      </w:r>
      <w:r w:rsidRPr="00CD1242">
        <w:rPr>
          <w:rStyle w:val="Char2"/>
          <w:rFonts w:hint="cs"/>
          <w:rtl/>
        </w:rPr>
        <w:t xml:space="preserve">‌داشتم </w:t>
      </w:r>
      <w:r w:rsidR="003616EF" w:rsidRPr="00CD1242">
        <w:rPr>
          <w:rStyle w:val="Char2"/>
          <w:rFonts w:hint="cs"/>
          <w:rtl/>
        </w:rPr>
        <w:t>ک</w:t>
      </w:r>
      <w:r w:rsidRPr="00CD1242">
        <w:rPr>
          <w:rStyle w:val="Char2"/>
          <w:rFonts w:hint="cs"/>
          <w:rtl/>
        </w:rPr>
        <w:t>ه اصحاب رسول خدا</w:t>
      </w:r>
      <w:r w:rsidR="00510780" w:rsidRPr="00510780">
        <w:rPr>
          <w:rStyle w:val="Char2"/>
          <w:rFonts w:cs="CTraditional Arabic" w:hint="cs"/>
          <w:rtl/>
        </w:rPr>
        <w:t xml:space="preserve"> ج</w:t>
      </w:r>
      <w:r w:rsidRPr="00CD1242">
        <w:rPr>
          <w:rStyle w:val="Char2"/>
          <w:rFonts w:hint="cs"/>
          <w:rtl/>
        </w:rPr>
        <w:t xml:space="preserve"> اختلاف نظر نم</w:t>
      </w:r>
      <w:r w:rsidR="003616EF" w:rsidRPr="00CD1242">
        <w:rPr>
          <w:rStyle w:val="Char2"/>
          <w:rFonts w:hint="cs"/>
          <w:rtl/>
        </w:rPr>
        <w:t>ی</w:t>
      </w:r>
      <w:r w:rsidRPr="00CD1242">
        <w:rPr>
          <w:rStyle w:val="Char2"/>
          <w:rFonts w:hint="cs"/>
          <w:rtl/>
        </w:rPr>
        <w:t>‌داشتند، ز</w:t>
      </w:r>
      <w:r w:rsidR="003616EF" w:rsidRPr="00CD1242">
        <w:rPr>
          <w:rStyle w:val="Char2"/>
          <w:rFonts w:hint="cs"/>
          <w:rtl/>
        </w:rPr>
        <w:t>ی</w:t>
      </w:r>
      <w:r w:rsidRPr="00CD1242">
        <w:rPr>
          <w:rStyle w:val="Char2"/>
          <w:rFonts w:hint="cs"/>
          <w:rtl/>
        </w:rPr>
        <w:t xml:space="preserve">را اگر </w:t>
      </w:r>
      <w:r w:rsidR="003616EF" w:rsidRPr="00CD1242">
        <w:rPr>
          <w:rStyle w:val="Char2"/>
          <w:rFonts w:hint="cs"/>
          <w:rtl/>
        </w:rPr>
        <w:t>یک</w:t>
      </w:r>
      <w:r w:rsidRPr="00CD1242">
        <w:rPr>
          <w:rStyle w:val="Char2"/>
          <w:rFonts w:hint="cs"/>
          <w:rtl/>
        </w:rPr>
        <w:t xml:space="preserve"> نظر م</w:t>
      </w:r>
      <w:r w:rsidR="003616EF" w:rsidRPr="00CD1242">
        <w:rPr>
          <w:rStyle w:val="Char2"/>
          <w:rFonts w:hint="cs"/>
          <w:rtl/>
        </w:rPr>
        <w:t>ی</w:t>
      </w:r>
      <w:r w:rsidRPr="00CD1242">
        <w:rPr>
          <w:rStyle w:val="Char2"/>
          <w:rFonts w:hint="cs"/>
          <w:rtl/>
        </w:rPr>
        <w:t>‌بود، مردم در تنگنا قرار م</w:t>
      </w:r>
      <w:r w:rsidR="003616EF" w:rsidRPr="00CD1242">
        <w:rPr>
          <w:rStyle w:val="Char2"/>
          <w:rFonts w:hint="cs"/>
          <w:rtl/>
        </w:rPr>
        <w:t>ی</w:t>
      </w:r>
      <w:r w:rsidRPr="00CD1242">
        <w:rPr>
          <w:rStyle w:val="Char2"/>
          <w:rFonts w:hint="cs"/>
          <w:rtl/>
        </w:rPr>
        <w:t>‌گرفتند. اما آنان ائمه‌ا</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اقتدا م</w:t>
      </w:r>
      <w:r w:rsidR="003616EF" w:rsidRPr="00CD1242">
        <w:rPr>
          <w:rStyle w:val="Char2"/>
          <w:rFonts w:hint="cs"/>
          <w:rtl/>
        </w:rPr>
        <w:t>ی</w:t>
      </w:r>
      <w:r w:rsidRPr="00CD1242">
        <w:rPr>
          <w:rStyle w:val="Char2"/>
          <w:rFonts w:hint="cs"/>
          <w:rtl/>
        </w:rPr>
        <w:t xml:space="preserve">‌شود و اگر به نظر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عمل شود فرد خود را در تب</w:t>
      </w:r>
      <w:r w:rsidR="003616EF" w:rsidRPr="00CD1242">
        <w:rPr>
          <w:rStyle w:val="Char2"/>
          <w:rFonts w:hint="cs"/>
          <w:rtl/>
        </w:rPr>
        <w:t>ی</w:t>
      </w:r>
      <w:r w:rsidRPr="00CD1242">
        <w:rPr>
          <w:rStyle w:val="Char2"/>
          <w:rFonts w:hint="cs"/>
          <w:rtl/>
        </w:rPr>
        <w:t>عت از د</w:t>
      </w:r>
      <w:r w:rsidR="003616EF" w:rsidRPr="00CD1242">
        <w:rPr>
          <w:rStyle w:val="Char2"/>
          <w:rFonts w:hint="cs"/>
          <w:rtl/>
        </w:rPr>
        <w:t>ی</w:t>
      </w:r>
      <w:r w:rsidRPr="00CD1242">
        <w:rPr>
          <w:rStyle w:val="Char2"/>
          <w:rFonts w:hint="cs"/>
          <w:rtl/>
        </w:rPr>
        <w:t>گر صحابه آزاد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ند.</w:t>
      </w:r>
      <w:r w:rsidRPr="00CD1242">
        <w:rPr>
          <w:rStyle w:val="Char2"/>
          <w:vertAlign w:val="superscript"/>
          <w:rtl/>
        </w:rPr>
        <w:footnoteReference w:id="501"/>
      </w:r>
    </w:p>
    <w:p w:rsidR="00AC5501" w:rsidRPr="00CD1242" w:rsidRDefault="00AC5501" w:rsidP="000F7303">
      <w:pPr>
        <w:bidi/>
        <w:ind w:firstLine="284"/>
        <w:jc w:val="lowKashida"/>
        <w:rPr>
          <w:rStyle w:val="Char2"/>
          <w:rtl/>
        </w:rPr>
      </w:pPr>
      <w:r w:rsidRPr="00CD1242">
        <w:rPr>
          <w:rStyle w:val="Char2"/>
          <w:rFonts w:hint="cs"/>
          <w:rtl/>
        </w:rPr>
        <w:t>شاطب</w:t>
      </w:r>
      <w:r w:rsidR="003616EF" w:rsidRPr="00CD1242">
        <w:rPr>
          <w:rStyle w:val="Char2"/>
          <w:rFonts w:hint="cs"/>
          <w:rtl/>
        </w:rPr>
        <w:t>ی</w:t>
      </w:r>
      <w:r w:rsidR="000F7303">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گروه</w:t>
      </w:r>
      <w:r w:rsidR="003616EF" w:rsidRPr="00CD1242">
        <w:rPr>
          <w:rStyle w:val="Char2"/>
          <w:rFonts w:hint="cs"/>
          <w:rtl/>
        </w:rPr>
        <w:t>ی</w:t>
      </w:r>
      <w:r w:rsidRPr="00CD1242">
        <w:rPr>
          <w:rStyle w:val="Char2"/>
          <w:rFonts w:hint="cs"/>
          <w:rtl/>
        </w:rPr>
        <w:t xml:space="preserve"> از علما مانند ا</w:t>
      </w:r>
      <w:r w:rsidR="003616EF" w:rsidRPr="00CD1242">
        <w:rPr>
          <w:rStyle w:val="Char2"/>
          <w:rFonts w:hint="cs"/>
          <w:rtl/>
        </w:rPr>
        <w:t>ی</w:t>
      </w:r>
      <w:r w:rsidRPr="00CD1242">
        <w:rPr>
          <w:rStyle w:val="Char2"/>
          <w:rFonts w:hint="cs"/>
          <w:rtl/>
        </w:rPr>
        <w:t>ن سخنان را گفته‌اند.</w:t>
      </w:r>
      <w:r w:rsidRPr="00CD1242">
        <w:rPr>
          <w:rStyle w:val="Char2"/>
          <w:vertAlign w:val="superscript"/>
          <w:rtl/>
        </w:rPr>
        <w:footnoteReference w:id="502"/>
      </w:r>
    </w:p>
    <w:p w:rsidR="00AC5501" w:rsidRPr="00CD1242" w:rsidRDefault="00AC5501" w:rsidP="000F7303">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0F7303">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بد</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ازعلما گفته اند </w:t>
      </w:r>
      <w:r w:rsidR="003616EF" w:rsidRPr="00CD1242">
        <w:rPr>
          <w:rStyle w:val="Char2"/>
          <w:rFonts w:hint="cs"/>
          <w:rtl/>
        </w:rPr>
        <w:t>ک</w:t>
      </w:r>
      <w:r w:rsidRPr="00CD1242">
        <w:rPr>
          <w:rStyle w:val="Char2"/>
          <w:rFonts w:hint="cs"/>
          <w:rtl/>
        </w:rPr>
        <w:t>ه اجماع صحابه حجت قاطع است و اختلاف</w:t>
      </w:r>
      <w:r w:rsidR="000E0383" w:rsidRPr="00CD1242">
        <w:rPr>
          <w:rStyle w:val="Char2"/>
          <w:rFonts w:hint="cs"/>
          <w:rtl/>
        </w:rPr>
        <w:t xml:space="preserve"> آن‌ها </w:t>
      </w:r>
      <w:r w:rsidRPr="00CD1242">
        <w:rPr>
          <w:rStyle w:val="Char2"/>
          <w:rFonts w:hint="cs"/>
          <w:rtl/>
        </w:rPr>
        <w:t>رحمت وس</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و عمر بن عبد العز</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‌گفت: من خشنود نم</w:t>
      </w:r>
      <w:r w:rsidR="003616EF" w:rsidRPr="00CD1242">
        <w:rPr>
          <w:rStyle w:val="Char2"/>
          <w:rFonts w:hint="cs"/>
          <w:rtl/>
        </w:rPr>
        <w:t>ی</w:t>
      </w:r>
      <w:r w:rsidRPr="00CD1242">
        <w:rPr>
          <w:rStyle w:val="Char2"/>
          <w:rFonts w:hint="cs"/>
          <w:rtl/>
        </w:rPr>
        <w:t>‌بودم اگر اصحاب رسول خدا</w:t>
      </w:r>
      <w:r w:rsidR="00510780" w:rsidRPr="00510780">
        <w:rPr>
          <w:rStyle w:val="Char2"/>
          <w:rFonts w:cs="CTraditional Arabic" w:hint="cs"/>
          <w:rtl/>
        </w:rPr>
        <w:t xml:space="preserve"> ج</w:t>
      </w:r>
      <w:r w:rsidRPr="00CD1242">
        <w:rPr>
          <w:rStyle w:val="Char2"/>
          <w:rFonts w:hint="cs"/>
          <w:rtl/>
        </w:rPr>
        <w:t xml:space="preserve"> اختلاف نظر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ز</w:t>
      </w:r>
      <w:r w:rsidR="003616EF" w:rsidRPr="00CD1242">
        <w:rPr>
          <w:rStyle w:val="Char2"/>
          <w:rFonts w:hint="cs"/>
          <w:rtl/>
        </w:rPr>
        <w:t>ی</w:t>
      </w:r>
      <w:r w:rsidRPr="00CD1242">
        <w:rPr>
          <w:rStyle w:val="Char2"/>
          <w:rFonts w:hint="cs"/>
          <w:rtl/>
        </w:rPr>
        <w:t>را اگر بر قول</w:t>
      </w:r>
      <w:r w:rsidR="003616EF" w:rsidRPr="00CD1242">
        <w:rPr>
          <w:rStyle w:val="Char2"/>
          <w:rFonts w:hint="cs"/>
          <w:rtl/>
        </w:rPr>
        <w:t>ی</w:t>
      </w:r>
      <w:r w:rsidRPr="00CD1242">
        <w:rPr>
          <w:rStyle w:val="Char2"/>
          <w:rFonts w:hint="cs"/>
          <w:rtl/>
        </w:rPr>
        <w:t xml:space="preserve"> اتفاق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مخالفت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گمراه م</w:t>
      </w:r>
      <w:r w:rsidR="003616EF" w:rsidRPr="00CD1242">
        <w:rPr>
          <w:rStyle w:val="Char2"/>
          <w:rFonts w:hint="cs"/>
          <w:rtl/>
        </w:rPr>
        <w:t>ی</w:t>
      </w:r>
      <w:r w:rsidRPr="00CD1242">
        <w:rPr>
          <w:rStyle w:val="Char2"/>
          <w:rFonts w:hint="cs"/>
          <w:rtl/>
        </w:rPr>
        <w:t>‌شد، اما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اختلاف نظر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یک</w:t>
      </w:r>
      <w:r w:rsidRPr="00CD1242">
        <w:rPr>
          <w:rStyle w:val="Char2"/>
          <w:rFonts w:hint="cs"/>
          <w:rtl/>
        </w:rPr>
        <w:t xml:space="preserve"> نفر به رأ</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به آن رفته و وسعت عمل</w:t>
      </w:r>
      <w:r w:rsidR="003616EF" w:rsidRPr="00CD1242">
        <w:rPr>
          <w:rStyle w:val="Char2"/>
          <w:rFonts w:hint="cs"/>
          <w:rtl/>
        </w:rPr>
        <w:t>ی</w:t>
      </w:r>
      <w:r w:rsidRPr="00CD1242">
        <w:rPr>
          <w:rStyle w:val="Char2"/>
          <w:rFonts w:hint="cs"/>
          <w:rtl/>
        </w:rPr>
        <w:t xml:space="preserve"> در آن موضوع بوجود آمد.</w:t>
      </w:r>
      <w:r w:rsidRPr="00CD1242">
        <w:rPr>
          <w:rStyle w:val="Char2"/>
          <w:vertAlign w:val="superscript"/>
          <w:rtl/>
        </w:rPr>
        <w:footnoteReference w:id="503"/>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گفته‌ها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ائمه بر ا</w:t>
      </w:r>
      <w:r w:rsidR="003616EF" w:rsidRPr="00CD1242">
        <w:rPr>
          <w:rStyle w:val="Char2"/>
          <w:rFonts w:hint="cs"/>
          <w:rtl/>
        </w:rPr>
        <w:t>ی</w:t>
      </w:r>
      <w:r w:rsidRPr="00CD1242">
        <w:rPr>
          <w:rStyle w:val="Char2"/>
          <w:rFonts w:hint="cs"/>
          <w:rtl/>
        </w:rPr>
        <w:t xml:space="preserve">ن مسأله دلالت دارد </w:t>
      </w:r>
      <w:r w:rsidR="003616EF" w:rsidRPr="00CD1242">
        <w:rPr>
          <w:rStyle w:val="Char2"/>
          <w:rFonts w:hint="cs"/>
          <w:rtl/>
        </w:rPr>
        <w:t>ک</w:t>
      </w:r>
      <w:r w:rsidRPr="00CD1242">
        <w:rPr>
          <w:rStyle w:val="Char2"/>
          <w:rFonts w:hint="cs"/>
          <w:rtl/>
        </w:rPr>
        <w:t xml:space="preserve">ه اختلاف نظر صحابه </w:t>
      </w:r>
      <w:r w:rsidR="00510780" w:rsidRPr="00510780">
        <w:rPr>
          <w:rStyle w:val="Char2"/>
          <w:rFonts w:cs="CTraditional Arabic"/>
          <w:rtl/>
        </w:rPr>
        <w:t>س</w:t>
      </w:r>
      <w:r w:rsidRPr="00CD1242">
        <w:rPr>
          <w:rStyle w:val="Char2"/>
          <w:rFonts w:hint="cs"/>
          <w:rtl/>
        </w:rPr>
        <w:t xml:space="preserve"> در اجتهادشان به مفسده‌ا</w:t>
      </w:r>
      <w:r w:rsidR="003616EF" w:rsidRPr="00CD1242">
        <w:rPr>
          <w:rStyle w:val="Char2"/>
          <w:rFonts w:hint="cs"/>
          <w:rtl/>
        </w:rPr>
        <w:t>ی</w:t>
      </w:r>
      <w:r w:rsidRPr="00CD1242">
        <w:rPr>
          <w:rStyle w:val="Char2"/>
          <w:rFonts w:hint="cs"/>
          <w:rtl/>
        </w:rPr>
        <w:t xml:space="preserve"> در د</w:t>
      </w:r>
      <w:r w:rsidR="003616EF" w:rsidRPr="00CD1242">
        <w:rPr>
          <w:rStyle w:val="Char2"/>
          <w:rFonts w:hint="cs"/>
          <w:rtl/>
        </w:rPr>
        <w:t>ی</w:t>
      </w:r>
      <w:r w:rsidRPr="00CD1242">
        <w:rPr>
          <w:rStyle w:val="Char2"/>
          <w:rFonts w:hint="cs"/>
          <w:rtl/>
        </w:rPr>
        <w:t>ن و عامل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تفرقه مسلمانان و پ</w:t>
      </w:r>
      <w:r w:rsidR="003616EF" w:rsidRPr="00CD1242">
        <w:rPr>
          <w:rStyle w:val="Char2"/>
          <w:rFonts w:hint="cs"/>
          <w:rtl/>
        </w:rPr>
        <w:t>ی</w:t>
      </w:r>
      <w:r w:rsidRPr="00CD1242">
        <w:rPr>
          <w:rStyle w:val="Char2"/>
          <w:rFonts w:hint="cs"/>
          <w:rtl/>
        </w:rPr>
        <w:t>دا</w:t>
      </w:r>
      <w:r w:rsidR="003616EF" w:rsidRPr="00CD1242">
        <w:rPr>
          <w:rStyle w:val="Char2"/>
          <w:rFonts w:hint="cs"/>
          <w:rtl/>
        </w:rPr>
        <w:t>ی</w:t>
      </w:r>
      <w:r w:rsidRPr="00CD1242">
        <w:rPr>
          <w:rStyle w:val="Char2"/>
          <w:rFonts w:hint="cs"/>
          <w:rtl/>
        </w:rPr>
        <w:t>ش فرق و مذاهب مبتدعه در اسلام نشده است، ز</w:t>
      </w:r>
      <w:r w:rsidR="003616EF" w:rsidRPr="00CD1242">
        <w:rPr>
          <w:rStyle w:val="Char2"/>
          <w:rFonts w:hint="cs"/>
          <w:rtl/>
        </w:rPr>
        <w:t>ی</w:t>
      </w:r>
      <w:r w:rsidRPr="00CD1242">
        <w:rPr>
          <w:rStyle w:val="Char2"/>
          <w:rFonts w:hint="cs"/>
          <w:rtl/>
        </w:rPr>
        <w:t>را اگر اختلاف نظر</w:t>
      </w:r>
      <w:r w:rsidR="000E0383" w:rsidRPr="00CD1242">
        <w:rPr>
          <w:rStyle w:val="Char2"/>
          <w:rFonts w:hint="cs"/>
          <w:rtl/>
        </w:rPr>
        <w:t xml:space="preserve"> آن‌ها </w:t>
      </w:r>
      <w:r w:rsidRPr="00CD1242">
        <w:rPr>
          <w:rStyle w:val="Char2"/>
          <w:rFonts w:hint="cs"/>
          <w:rtl/>
        </w:rPr>
        <w:t>به ا</w:t>
      </w:r>
      <w:r w:rsidR="003616EF" w:rsidRPr="00CD1242">
        <w:rPr>
          <w:rStyle w:val="Char2"/>
          <w:rFonts w:hint="cs"/>
          <w:rtl/>
        </w:rPr>
        <w:t>ی</w:t>
      </w:r>
      <w:r w:rsidRPr="00CD1242">
        <w:rPr>
          <w:rStyle w:val="Char2"/>
          <w:rFonts w:hint="cs"/>
          <w:rtl/>
        </w:rPr>
        <w:t xml:space="preserve">ن امر و </w:t>
      </w:r>
      <w:r w:rsidR="003616EF" w:rsidRPr="00CD1242">
        <w:rPr>
          <w:rStyle w:val="Char2"/>
          <w:rFonts w:hint="cs"/>
          <w:rtl/>
        </w:rPr>
        <w:t>ی</w:t>
      </w:r>
      <w:r w:rsidRPr="00CD1242">
        <w:rPr>
          <w:rStyle w:val="Char2"/>
          <w:rFonts w:hint="cs"/>
          <w:rtl/>
        </w:rPr>
        <w:t>ا به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م</w:t>
      </w:r>
      <w:r w:rsidR="000F7303">
        <w:rPr>
          <w:rStyle w:val="Char2"/>
          <w:rFonts w:hint="eastAsia"/>
          <w:rtl/>
        </w:rPr>
        <w:t>‌</w:t>
      </w:r>
      <w:r w:rsidRPr="00CD1242">
        <w:rPr>
          <w:rStyle w:val="Char2"/>
          <w:rFonts w:hint="cs"/>
          <w:rtl/>
        </w:rPr>
        <w:t>تر از ا</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 xml:space="preserve"> انجام</w:t>
      </w:r>
      <w:r w:rsidR="003616EF" w:rsidRPr="00CD1242">
        <w:rPr>
          <w:rStyle w:val="Char2"/>
          <w:rFonts w:hint="cs"/>
          <w:rtl/>
        </w:rPr>
        <w:t>ی</w:t>
      </w:r>
      <w:r w:rsidRPr="00CD1242">
        <w:rPr>
          <w:rStyle w:val="Char2"/>
          <w:rFonts w:hint="cs"/>
          <w:rtl/>
        </w:rPr>
        <w:t>د، چگونه اختلاف نظر</w:t>
      </w:r>
      <w:r w:rsidR="000E0383" w:rsidRPr="00CD1242">
        <w:rPr>
          <w:rStyle w:val="Char2"/>
          <w:rFonts w:hint="cs"/>
          <w:rtl/>
        </w:rPr>
        <w:t xml:space="preserve"> آن‌ها </w:t>
      </w:r>
      <w:r w:rsidRPr="00CD1242">
        <w:rPr>
          <w:rStyle w:val="Char2"/>
          <w:rFonts w:hint="cs"/>
          <w:rtl/>
        </w:rPr>
        <w:t>مورد خرسند</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ائمه واقع شده و از آن ناخرسند نشده‌اند. در صورت</w:t>
      </w:r>
      <w:r w:rsidR="003616EF" w:rsidRPr="00CD1242">
        <w:rPr>
          <w:rStyle w:val="Char2"/>
          <w:rFonts w:hint="cs"/>
          <w:rtl/>
        </w:rPr>
        <w:t>یک</w:t>
      </w:r>
      <w:r w:rsidRPr="00CD1242">
        <w:rPr>
          <w:rStyle w:val="Char2"/>
          <w:rFonts w:hint="cs"/>
          <w:rtl/>
        </w:rPr>
        <w:t>ه آنان نسبت به د</w:t>
      </w:r>
      <w:r w:rsidR="003616EF" w:rsidRPr="00CD1242">
        <w:rPr>
          <w:rStyle w:val="Char2"/>
          <w:rFonts w:hint="cs"/>
          <w:rtl/>
        </w:rPr>
        <w:t>ی</w:t>
      </w:r>
      <w:r w:rsidRPr="00CD1242">
        <w:rPr>
          <w:rStyle w:val="Char2"/>
          <w:rFonts w:hint="cs"/>
          <w:rtl/>
        </w:rPr>
        <w:t>ن غ</w:t>
      </w:r>
      <w:r w:rsidR="003616EF" w:rsidRPr="00CD1242">
        <w:rPr>
          <w:rStyle w:val="Char2"/>
          <w:rFonts w:hint="cs"/>
          <w:rtl/>
        </w:rPr>
        <w:t>ی</w:t>
      </w:r>
      <w:r w:rsidRPr="00CD1242">
        <w:rPr>
          <w:rStyle w:val="Char2"/>
          <w:rFonts w:hint="cs"/>
          <w:rtl/>
        </w:rPr>
        <w:t xml:space="preserve">رتمند و نسبت به مسلمانان دلسوز بوده‌اند. </w:t>
      </w:r>
    </w:p>
    <w:p w:rsidR="00AC5501" w:rsidRPr="00CD1242" w:rsidRDefault="00AC5501" w:rsidP="00CD1242">
      <w:pPr>
        <w:bidi/>
        <w:ind w:firstLine="284"/>
        <w:jc w:val="lowKashida"/>
        <w:rPr>
          <w:rStyle w:val="Char2"/>
          <w:rtl/>
        </w:rPr>
      </w:pPr>
      <w:r w:rsidRPr="00CD1242">
        <w:rPr>
          <w:rStyle w:val="Char2"/>
          <w:rFonts w:hint="cs"/>
          <w:rtl/>
        </w:rPr>
        <w:t>حال خواننده محترم با</w:t>
      </w:r>
      <w:r w:rsidR="003616EF" w:rsidRPr="00CD1242">
        <w:rPr>
          <w:rStyle w:val="Char2"/>
          <w:rFonts w:hint="cs"/>
          <w:rtl/>
        </w:rPr>
        <w:t>ی</w:t>
      </w:r>
      <w:r w:rsidRPr="00CD1242">
        <w:rPr>
          <w:rStyle w:val="Char2"/>
          <w:rFonts w:hint="cs"/>
          <w:rtl/>
        </w:rPr>
        <w:t xml:space="preserve">د بداند </w:t>
      </w:r>
      <w:r w:rsidR="003616EF" w:rsidRPr="00CD1242">
        <w:rPr>
          <w:rStyle w:val="Char2"/>
          <w:rFonts w:hint="cs"/>
          <w:rtl/>
        </w:rPr>
        <w:t>ک</w:t>
      </w:r>
      <w:r w:rsidRPr="00CD1242">
        <w:rPr>
          <w:rStyle w:val="Char2"/>
          <w:rFonts w:hint="cs"/>
          <w:rtl/>
        </w:rPr>
        <w:t>ه انبوه فرقه‌ها</w:t>
      </w:r>
      <w:r w:rsidR="003616EF" w:rsidRPr="00CD1242">
        <w:rPr>
          <w:rStyle w:val="Char2"/>
          <w:rFonts w:hint="cs"/>
          <w:rtl/>
        </w:rPr>
        <w:t>ی</w:t>
      </w:r>
      <w:r w:rsidRPr="00CD1242">
        <w:rPr>
          <w:rStyle w:val="Char2"/>
          <w:rFonts w:hint="cs"/>
          <w:rtl/>
        </w:rPr>
        <w:t xml:space="preserve"> بدعت گذار به فضل اله</w:t>
      </w:r>
      <w:r w:rsidR="003616EF" w:rsidRPr="00CD1242">
        <w:rPr>
          <w:rStyle w:val="Char2"/>
          <w:rFonts w:hint="cs"/>
          <w:rtl/>
        </w:rPr>
        <w:t>ی</w:t>
      </w:r>
      <w:r w:rsidRPr="00CD1242">
        <w:rPr>
          <w:rStyle w:val="Char2"/>
          <w:rFonts w:hint="cs"/>
          <w:rtl/>
        </w:rPr>
        <w:t xml:space="preserve"> در اصل خود به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صحابه رجوع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ودر بدعت‌ها به اقوال</w:t>
      </w:r>
      <w:r w:rsidR="000E0383" w:rsidRPr="00CD1242">
        <w:rPr>
          <w:rStyle w:val="Char2"/>
          <w:rFonts w:hint="cs"/>
          <w:rtl/>
        </w:rPr>
        <w:t xml:space="preserve"> آن‌ها </w:t>
      </w:r>
      <w:r w:rsidRPr="00CD1242">
        <w:rPr>
          <w:rStyle w:val="Char2"/>
          <w:rFonts w:hint="cs"/>
          <w:rtl/>
        </w:rPr>
        <w:t>استناد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هر چند بعض</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فرقه‌ها مانند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خود را منتسب به عل</w:t>
      </w:r>
      <w:r w:rsidR="003616EF" w:rsidRPr="00CD1242">
        <w:rPr>
          <w:rStyle w:val="Char2"/>
          <w:rFonts w:hint="cs"/>
          <w:rtl/>
        </w:rPr>
        <w:t>ی</w:t>
      </w:r>
      <w:r w:rsidRPr="00CD1242">
        <w:rPr>
          <w:rStyle w:val="Char2"/>
          <w:rFonts w:hint="cs"/>
          <w:rtl/>
        </w:rPr>
        <w:t xml:space="preserve"> </w:t>
      </w:r>
      <w:r w:rsidR="00510780" w:rsidRPr="00510780">
        <w:rPr>
          <w:rStyle w:val="Char2"/>
          <w:rFonts w:cs="CTraditional Arabic"/>
          <w:rtl/>
        </w:rPr>
        <w:t>س</w:t>
      </w:r>
      <w:r w:rsidRPr="00CD1242">
        <w:rPr>
          <w:rStyle w:val="Char2"/>
          <w:rFonts w:hint="cs"/>
          <w:rtl/>
        </w:rPr>
        <w:t xml:space="preserve"> و فرزندانش م</w:t>
      </w:r>
      <w:r w:rsidR="003616EF" w:rsidRPr="00CD1242">
        <w:rPr>
          <w:rStyle w:val="Char2"/>
          <w:rFonts w:hint="cs"/>
          <w:rtl/>
        </w:rPr>
        <w:t>ی</w:t>
      </w:r>
      <w:r w:rsidRPr="00CD1242">
        <w:rPr>
          <w:rStyle w:val="Char2"/>
          <w:rFonts w:hint="cs"/>
          <w:rtl/>
        </w:rPr>
        <w:t>‌دانند و اما با</w:t>
      </w:r>
      <w:r w:rsidR="003616EF" w:rsidRPr="00CD1242">
        <w:rPr>
          <w:rStyle w:val="Char2"/>
          <w:rFonts w:hint="cs"/>
          <w:rtl/>
        </w:rPr>
        <w:t>ی</w:t>
      </w:r>
      <w:r w:rsidRPr="00CD1242">
        <w:rPr>
          <w:rStyle w:val="Char2"/>
          <w:rFonts w:hint="cs"/>
          <w:rtl/>
        </w:rPr>
        <w:t xml:space="preserve">د دانست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ادعا درست ن</w:t>
      </w:r>
      <w:r w:rsidR="003616EF" w:rsidRPr="00CD1242">
        <w:rPr>
          <w:rStyle w:val="Char2"/>
          <w:rFonts w:hint="cs"/>
          <w:rtl/>
        </w:rPr>
        <w:t>ی</w:t>
      </w:r>
      <w:r w:rsidRPr="00CD1242">
        <w:rPr>
          <w:rStyle w:val="Char2"/>
          <w:rFonts w:hint="cs"/>
          <w:rtl/>
        </w:rPr>
        <w:t>ست و با رجوع به سخنان خود آنان در 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و فرزندانش از ا</w:t>
      </w:r>
      <w:r w:rsidR="003616EF" w:rsidRPr="00CD1242">
        <w:rPr>
          <w:rStyle w:val="Char2"/>
          <w:rFonts w:hint="cs"/>
          <w:rtl/>
        </w:rPr>
        <w:t>ی</w:t>
      </w:r>
      <w:r w:rsidRPr="00CD1242">
        <w:rPr>
          <w:rStyle w:val="Char2"/>
          <w:rFonts w:hint="cs"/>
          <w:rtl/>
        </w:rPr>
        <w:t>ن فرقه‌ها و عقا</w:t>
      </w:r>
      <w:r w:rsidR="003616EF" w:rsidRPr="00CD1242">
        <w:rPr>
          <w:rStyle w:val="Char2"/>
          <w:rFonts w:hint="cs"/>
          <w:rtl/>
        </w:rPr>
        <w:t>ی</w:t>
      </w:r>
      <w:r w:rsidRPr="00CD1242">
        <w:rPr>
          <w:rStyle w:val="Char2"/>
          <w:rFonts w:hint="cs"/>
          <w:rtl/>
        </w:rPr>
        <w:t xml:space="preserve">دشان مبرا باشند. </w:t>
      </w:r>
    </w:p>
    <w:p w:rsidR="00AC5501" w:rsidRPr="00CD1242" w:rsidRDefault="00AC5501" w:rsidP="00CD1242">
      <w:pPr>
        <w:bidi/>
        <w:ind w:firstLine="284"/>
        <w:jc w:val="lowKashida"/>
        <w:rPr>
          <w:rStyle w:val="Char2"/>
          <w:rtl/>
        </w:rPr>
      </w:pPr>
      <w:r w:rsidRPr="00CD1242">
        <w:rPr>
          <w:rStyle w:val="Char2"/>
          <w:rFonts w:hint="cs"/>
          <w:rtl/>
        </w:rPr>
        <w:t>در حق</w:t>
      </w:r>
      <w:r w:rsidR="003616EF" w:rsidRPr="00CD1242">
        <w:rPr>
          <w:rStyle w:val="Char2"/>
          <w:rFonts w:hint="cs"/>
          <w:rtl/>
        </w:rPr>
        <w:t>ی</w:t>
      </w:r>
      <w:r w:rsidRPr="00CD1242">
        <w:rPr>
          <w:rStyle w:val="Char2"/>
          <w:rFonts w:hint="cs"/>
          <w:rtl/>
        </w:rPr>
        <w:t>قت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فرقه‌ها</w:t>
      </w:r>
      <w:r w:rsidR="003616EF" w:rsidRPr="00CD1242">
        <w:rPr>
          <w:rStyle w:val="Char2"/>
          <w:rFonts w:hint="cs"/>
          <w:rtl/>
        </w:rPr>
        <w:t>ی</w:t>
      </w:r>
      <w:r w:rsidRPr="00CD1242">
        <w:rPr>
          <w:rStyle w:val="Char2"/>
          <w:rFonts w:hint="cs"/>
          <w:rtl/>
        </w:rPr>
        <w:t xml:space="preserve"> بدعت گذار را تأس</w:t>
      </w:r>
      <w:r w:rsidR="003616EF" w:rsidRPr="00CD1242">
        <w:rPr>
          <w:rStyle w:val="Char2"/>
          <w:rFonts w:hint="cs"/>
          <w:rtl/>
        </w:rPr>
        <w:t>ی</w:t>
      </w:r>
      <w:r w:rsidRPr="00CD1242">
        <w:rPr>
          <w:rStyle w:val="Char2"/>
          <w:rFonts w:hint="cs"/>
          <w:rtl/>
        </w:rPr>
        <w:t xml:space="preserve">س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ی</w:t>
      </w:r>
      <w:r w:rsidRPr="00CD1242">
        <w:rPr>
          <w:rStyle w:val="Char2"/>
          <w:rFonts w:hint="cs"/>
          <w:rtl/>
        </w:rPr>
        <w:t xml:space="preserve">ا در اصل </w:t>
      </w:r>
      <w:r w:rsidR="003616EF" w:rsidRPr="00CD1242">
        <w:rPr>
          <w:rStyle w:val="Char2"/>
          <w:rFonts w:hint="cs"/>
          <w:rtl/>
        </w:rPr>
        <w:t>ک</w:t>
      </w:r>
      <w:r w:rsidRPr="00CD1242">
        <w:rPr>
          <w:rStyle w:val="Char2"/>
          <w:rFonts w:hint="cs"/>
          <w:rtl/>
        </w:rPr>
        <w:t xml:space="preserve">افر بودند و </w:t>
      </w:r>
      <w:r w:rsidR="003616EF" w:rsidRPr="00CD1242">
        <w:rPr>
          <w:rStyle w:val="Char2"/>
          <w:rFonts w:hint="cs"/>
          <w:rtl/>
        </w:rPr>
        <w:t>ی</w:t>
      </w:r>
      <w:r w:rsidRPr="00CD1242">
        <w:rPr>
          <w:rStyle w:val="Char2"/>
          <w:rFonts w:hint="cs"/>
          <w:rtl/>
        </w:rPr>
        <w:t>ا منافقان</w:t>
      </w:r>
      <w:r w:rsidR="003616EF" w:rsidRPr="00CD1242">
        <w:rPr>
          <w:rStyle w:val="Char2"/>
          <w:rFonts w:hint="cs"/>
          <w:rtl/>
        </w:rPr>
        <w:t>ی</w:t>
      </w:r>
      <w:r w:rsidRPr="00CD1242">
        <w:rPr>
          <w:rStyle w:val="Char2"/>
          <w:rFonts w:hint="cs"/>
          <w:rtl/>
        </w:rPr>
        <w:t xml:space="preserve"> بوده‌اند </w:t>
      </w:r>
      <w:r w:rsidR="003616EF" w:rsidRPr="00CD1242">
        <w:rPr>
          <w:rStyle w:val="Char2"/>
          <w:rFonts w:hint="cs"/>
          <w:rtl/>
        </w:rPr>
        <w:t>ک</w:t>
      </w:r>
      <w:r w:rsidRPr="00CD1242">
        <w:rPr>
          <w:rStyle w:val="Char2"/>
          <w:rFonts w:hint="cs"/>
          <w:rtl/>
        </w:rPr>
        <w:t>ه نفاق</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امت آشکار بود.</w:t>
      </w:r>
    </w:p>
    <w:p w:rsidR="00AC5501" w:rsidRPr="00CD1242" w:rsidRDefault="00AC5501" w:rsidP="00CD1242">
      <w:pPr>
        <w:bidi/>
        <w:ind w:firstLine="284"/>
        <w:jc w:val="lowKashida"/>
        <w:rPr>
          <w:rStyle w:val="Char2"/>
          <w:rtl/>
        </w:rPr>
      </w:pPr>
      <w:r w:rsidRPr="00CD1242">
        <w:rPr>
          <w:rStyle w:val="Char2"/>
          <w:rFonts w:hint="cs"/>
          <w:rtl/>
        </w:rPr>
        <w:t>مثلاً خوارج در اصل عقاید و نسبت خود به ذو الخُوَ</w:t>
      </w:r>
      <w:r w:rsidR="003616EF" w:rsidRPr="00CD1242">
        <w:rPr>
          <w:rStyle w:val="Char2"/>
          <w:rFonts w:hint="cs"/>
          <w:rtl/>
        </w:rPr>
        <w:t>ی</w:t>
      </w:r>
      <w:r w:rsidRPr="00CD1242">
        <w:rPr>
          <w:rStyle w:val="Char2"/>
          <w:rFonts w:hint="cs"/>
          <w:rtl/>
        </w:rPr>
        <w:t>صرة باز‌م</w:t>
      </w:r>
      <w:r w:rsidR="003616EF" w:rsidRPr="00CD1242">
        <w:rPr>
          <w:rStyle w:val="Char2"/>
          <w:rFonts w:hint="cs"/>
          <w:rtl/>
        </w:rPr>
        <w:t>ی</w:t>
      </w:r>
      <w:r w:rsidRPr="00CD1242">
        <w:rPr>
          <w:rStyle w:val="Char2"/>
          <w:rFonts w:hint="cs"/>
          <w:rtl/>
        </w:rPr>
        <w:t xml:space="preserve">‌گردانند </w:t>
      </w:r>
      <w:r w:rsidR="003616EF" w:rsidRPr="00CD1242">
        <w:rPr>
          <w:rStyle w:val="Char2"/>
          <w:rFonts w:hint="cs"/>
          <w:rtl/>
        </w:rPr>
        <w:t>ک</w:t>
      </w:r>
      <w:r w:rsidRPr="00CD1242">
        <w:rPr>
          <w:rStyle w:val="Char2"/>
          <w:rFonts w:hint="cs"/>
          <w:rtl/>
        </w:rPr>
        <w:t>ه نقل است او در تقس</w:t>
      </w:r>
      <w:r w:rsidR="003616EF" w:rsidRPr="00CD1242">
        <w:rPr>
          <w:rStyle w:val="Char2"/>
          <w:rFonts w:hint="cs"/>
          <w:rtl/>
        </w:rPr>
        <w:t>ی</w:t>
      </w:r>
      <w:r w:rsidRPr="00CD1242">
        <w:rPr>
          <w:rStyle w:val="Char2"/>
          <w:rFonts w:hint="cs"/>
          <w:rtl/>
        </w:rPr>
        <w:t>م غنائم روز حُنَ</w:t>
      </w:r>
      <w:r w:rsidR="003616EF" w:rsidRPr="00CD1242">
        <w:rPr>
          <w:rStyle w:val="Char2"/>
          <w:rFonts w:hint="cs"/>
          <w:rtl/>
        </w:rPr>
        <w:t>ی</w:t>
      </w:r>
      <w:r w:rsidRPr="00CD1242">
        <w:rPr>
          <w:rStyle w:val="Char2"/>
          <w:rFonts w:hint="cs"/>
          <w:rtl/>
        </w:rPr>
        <w:t>ن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اعتراض </w:t>
      </w:r>
      <w:r w:rsidR="003616EF" w:rsidRPr="00CD1242">
        <w:rPr>
          <w:rStyle w:val="Char2"/>
          <w:rFonts w:hint="cs"/>
          <w:rtl/>
        </w:rPr>
        <w:t>ک</w:t>
      </w:r>
      <w:r w:rsidRPr="00CD1242">
        <w:rPr>
          <w:rStyle w:val="Char2"/>
          <w:rFonts w:hint="cs"/>
          <w:rtl/>
        </w:rPr>
        <w:t>رد و گفت: 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عدالت را رعایت کن،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گفت، وا</w:t>
      </w:r>
      <w:r w:rsidR="003616EF" w:rsidRPr="00CD1242">
        <w:rPr>
          <w:rStyle w:val="Char2"/>
          <w:rFonts w:hint="cs"/>
          <w:rtl/>
        </w:rPr>
        <w:t>ی</w:t>
      </w:r>
      <w:r w:rsidRPr="00CD1242">
        <w:rPr>
          <w:rStyle w:val="Char2"/>
          <w:rFonts w:hint="cs"/>
          <w:rtl/>
        </w:rPr>
        <w:t xml:space="preserve"> بر تو، اگر من عدالت را در نظر نگیرم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عدالت را رعایت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با این سخنت[ ز</w:t>
      </w:r>
      <w:r w:rsidR="003616EF" w:rsidRPr="00CD1242">
        <w:rPr>
          <w:rStyle w:val="Char2"/>
          <w:rFonts w:hint="cs"/>
          <w:rtl/>
        </w:rPr>
        <w:t>ی</w:t>
      </w:r>
      <w:r w:rsidRPr="00CD1242">
        <w:rPr>
          <w:rStyle w:val="Char2"/>
          <w:rFonts w:hint="cs"/>
          <w:rtl/>
        </w:rPr>
        <w:t>انکار شدی. عمر بن خطاب</w:t>
      </w:r>
      <w:r w:rsidR="00510780" w:rsidRPr="00510780">
        <w:rPr>
          <w:rStyle w:val="Char2"/>
          <w:rFonts w:cs="CTraditional Arabic"/>
          <w:rtl/>
        </w:rPr>
        <w:t>س</w:t>
      </w:r>
      <w:r w:rsidRPr="00CD1242">
        <w:rPr>
          <w:rStyle w:val="Char2"/>
          <w:rFonts w:hint="cs"/>
          <w:rtl/>
        </w:rPr>
        <w:t xml:space="preserve"> گفت: 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اجازه بده تا گردنش را بزنم. اما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فرمود: او را رها کن </w:t>
      </w:r>
      <w:r w:rsidR="003616EF" w:rsidRPr="00CD1242">
        <w:rPr>
          <w:rStyle w:val="Char2"/>
          <w:rFonts w:hint="cs"/>
          <w:rtl/>
        </w:rPr>
        <w:t>ک</w:t>
      </w:r>
      <w:r w:rsidRPr="00CD1242">
        <w:rPr>
          <w:rStyle w:val="Char2"/>
          <w:rFonts w:hint="cs"/>
          <w:rtl/>
        </w:rPr>
        <w:t>ه [اگر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او دارا</w:t>
      </w:r>
      <w:r w:rsidR="003616EF" w:rsidRPr="00CD1242">
        <w:rPr>
          <w:rStyle w:val="Char2"/>
          <w:rFonts w:hint="cs"/>
          <w:rtl/>
        </w:rPr>
        <w:t>ی</w:t>
      </w:r>
      <w:r w:rsidRPr="00CD1242">
        <w:rPr>
          <w:rStyle w:val="Char2"/>
          <w:rFonts w:hint="cs"/>
          <w:rtl/>
        </w:rPr>
        <w:t xml:space="preserve"> طرفداران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‌شود به طور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شما نمازش را در مقابل نماز</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و روزه‌اش را در برابر روزه</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‌شمارد، قرآن را تلاوت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اما از حلقوم‌ها</w:t>
      </w:r>
      <w:r w:rsidR="003616EF" w:rsidRPr="00CD1242">
        <w:rPr>
          <w:rStyle w:val="Char2"/>
          <w:rFonts w:hint="cs"/>
          <w:rtl/>
        </w:rPr>
        <w:t>ی</w:t>
      </w:r>
      <w:r w:rsidRPr="00CD1242">
        <w:rPr>
          <w:rStyle w:val="Char2"/>
          <w:rFonts w:hint="cs"/>
          <w:rtl/>
        </w:rPr>
        <w:t>شان پایین‌تر نمی‌رود ]و به قلب</w:t>
      </w:r>
      <w:r w:rsidR="000F7303">
        <w:rPr>
          <w:rStyle w:val="Char2"/>
          <w:rFonts w:hint="eastAsia"/>
          <w:rtl/>
        </w:rPr>
        <w:t>‌</w:t>
      </w:r>
      <w:r w:rsidRPr="00CD1242">
        <w:rPr>
          <w:rStyle w:val="Char2"/>
          <w:rFonts w:hint="cs"/>
          <w:rtl/>
        </w:rPr>
        <w:t>شان نمی‌رسد[ آنان مانند تیری که از کمان به بیرون پرتاب می‌شود، از اسلام خارج م</w:t>
      </w:r>
      <w:r w:rsidR="003616EF" w:rsidRPr="00CD1242">
        <w:rPr>
          <w:rStyle w:val="Char2"/>
          <w:rFonts w:hint="cs"/>
          <w:rtl/>
        </w:rPr>
        <w:t>ی</w:t>
      </w:r>
      <w:r w:rsidRPr="00CD1242">
        <w:rPr>
          <w:rStyle w:val="Char2"/>
          <w:rFonts w:hint="cs"/>
          <w:rtl/>
        </w:rPr>
        <w:t>‌شوند.</w:t>
      </w:r>
      <w:r w:rsidRPr="00CD1242">
        <w:rPr>
          <w:rStyle w:val="Char2"/>
          <w:vertAlign w:val="superscript"/>
          <w:rtl/>
        </w:rPr>
        <w:footnoteReference w:id="504"/>
      </w:r>
    </w:p>
    <w:p w:rsidR="00AC5501" w:rsidRPr="00CD1242" w:rsidRDefault="00AC5501" w:rsidP="00CD1242">
      <w:pPr>
        <w:bidi/>
        <w:ind w:firstLine="284"/>
        <w:jc w:val="lowKashida"/>
        <w:rPr>
          <w:rStyle w:val="Char2"/>
          <w:rtl/>
        </w:rPr>
      </w:pPr>
      <w:r w:rsidRPr="00CD1242">
        <w:rPr>
          <w:rStyle w:val="Char2"/>
          <w:rFonts w:hint="cs"/>
          <w:rtl/>
        </w:rPr>
        <w:t xml:space="preserve">رافضیان در اصل پیدایش خود به عبدالله بن سبأ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حِم</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‌رسند و او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رفض (لعن و تکفیر صحابه) را بدعت نهاد.</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رفض را بدعت نهاد یک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از سر نفاق، تظاهر به اسلام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برا</w:t>
      </w:r>
      <w:r w:rsidR="003616EF" w:rsidRPr="00CD1242">
        <w:rPr>
          <w:rStyle w:val="Char2"/>
          <w:rFonts w:hint="cs"/>
          <w:rtl/>
        </w:rPr>
        <w:t>ی</w:t>
      </w:r>
      <w:r w:rsidRPr="00CD1242">
        <w:rPr>
          <w:rStyle w:val="Char2"/>
          <w:rFonts w:hint="cs"/>
          <w:rtl/>
        </w:rPr>
        <w:t xml:space="preserve"> جاهلان دس</w:t>
      </w:r>
      <w:r w:rsidR="003616EF" w:rsidRPr="00CD1242">
        <w:rPr>
          <w:rStyle w:val="Char2"/>
          <w:rFonts w:hint="cs"/>
          <w:rtl/>
        </w:rPr>
        <w:t>ی</w:t>
      </w:r>
      <w:r w:rsidRPr="00CD1242">
        <w:rPr>
          <w:rStyle w:val="Char2"/>
          <w:rFonts w:hint="cs"/>
          <w:rtl/>
        </w:rPr>
        <w:t>سه‌ها چید و با آن به اصل ا</w:t>
      </w:r>
      <w:r w:rsidR="003616EF" w:rsidRPr="00CD1242">
        <w:rPr>
          <w:rStyle w:val="Char2"/>
          <w:rFonts w:hint="cs"/>
          <w:rtl/>
        </w:rPr>
        <w:t>ی</w:t>
      </w:r>
      <w:r w:rsidRPr="00CD1242">
        <w:rPr>
          <w:rStyle w:val="Char2"/>
          <w:rFonts w:hint="cs"/>
          <w:rtl/>
        </w:rPr>
        <w:t>مان لطمه م</w:t>
      </w:r>
      <w:r w:rsidR="003616EF" w:rsidRPr="00CD1242">
        <w:rPr>
          <w:rStyle w:val="Char2"/>
          <w:rFonts w:hint="cs"/>
          <w:rtl/>
        </w:rPr>
        <w:t>ی</w:t>
      </w:r>
      <w:r w:rsidRPr="00CD1242">
        <w:rPr>
          <w:rStyle w:val="Char2"/>
          <w:rFonts w:hint="cs"/>
          <w:rtl/>
        </w:rPr>
        <w:t>‌زد و به همین دلیل رفض از بزرگتر</w:t>
      </w:r>
      <w:r w:rsidR="003616EF" w:rsidRPr="00CD1242">
        <w:rPr>
          <w:rStyle w:val="Char2"/>
          <w:rFonts w:hint="cs"/>
          <w:rtl/>
        </w:rPr>
        <w:t>ی</w:t>
      </w:r>
      <w:r w:rsidRPr="00CD1242">
        <w:rPr>
          <w:rStyle w:val="Char2"/>
          <w:rFonts w:hint="cs"/>
          <w:rtl/>
        </w:rPr>
        <w:t>ن ابواب نفاق و زندقه می‌باشد.»</w:t>
      </w:r>
      <w:r w:rsidRPr="00CD1242">
        <w:rPr>
          <w:rStyle w:val="Char2"/>
          <w:vertAlign w:val="superscript"/>
          <w:rtl/>
        </w:rPr>
        <w:footnoteReference w:id="50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موضوع نزد علمای اسلام، مشهور و به صورت متواتر در آثارشان موجود است.</w:t>
      </w:r>
    </w:p>
    <w:p w:rsidR="00AC5501" w:rsidRPr="00CD1242" w:rsidRDefault="00AC5501" w:rsidP="00CD1242">
      <w:pPr>
        <w:bidi/>
        <w:ind w:firstLine="284"/>
        <w:jc w:val="lowKashida"/>
        <w:rPr>
          <w:rStyle w:val="Char2"/>
          <w:rtl/>
        </w:rPr>
      </w:pPr>
      <w:r w:rsidRPr="00CD1242">
        <w:rPr>
          <w:rStyle w:val="Char2"/>
          <w:rFonts w:hint="cs"/>
          <w:rtl/>
        </w:rPr>
        <w:t xml:space="preserve">از طرف دیگر مورخان بزرگ رافضیان نیز بدان اعتراف </w:t>
      </w:r>
      <w:r w:rsidR="003616EF" w:rsidRPr="00CD1242">
        <w:rPr>
          <w:rStyle w:val="Char2"/>
          <w:rFonts w:hint="cs"/>
          <w:rtl/>
        </w:rPr>
        <w:t>ک</w:t>
      </w:r>
      <w:r w:rsidRPr="00CD1242">
        <w:rPr>
          <w:rStyle w:val="Char2"/>
          <w:rFonts w:hint="cs"/>
          <w:rtl/>
        </w:rPr>
        <w:t>رده‌اند به عنوان مثال،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درباره عبدالله بن سبأ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به واجب بودن امامت عل</w:t>
      </w:r>
      <w:r w:rsidR="003616EF" w:rsidRPr="00CD1242">
        <w:rPr>
          <w:rStyle w:val="Char2"/>
          <w:rFonts w:hint="cs"/>
          <w:rtl/>
        </w:rPr>
        <w:t>ی</w:t>
      </w:r>
      <w:r w:rsidRPr="00CD1242">
        <w:rPr>
          <w:rStyle w:val="Char2"/>
          <w:rFonts w:hint="cs"/>
          <w:rtl/>
        </w:rPr>
        <w:t xml:space="preserve"> و اظهار برائت از دشمنان و مخالفانش اظهار نظر نمود و</w:t>
      </w:r>
      <w:r w:rsidR="000E0383" w:rsidRPr="00CD1242">
        <w:rPr>
          <w:rStyle w:val="Char2"/>
          <w:rFonts w:hint="cs"/>
          <w:rtl/>
        </w:rPr>
        <w:t xml:space="preserve"> آن‌ها </w:t>
      </w:r>
      <w:r w:rsidRPr="00CD1242">
        <w:rPr>
          <w:rStyle w:val="Char2"/>
          <w:rFonts w:hint="cs"/>
          <w:rtl/>
        </w:rPr>
        <w:t>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کرد و از ا</w:t>
      </w:r>
      <w:r w:rsidR="003616EF" w:rsidRPr="00CD1242">
        <w:rPr>
          <w:rStyle w:val="Char2"/>
          <w:rFonts w:hint="cs"/>
          <w:rtl/>
        </w:rPr>
        <w:t>ی</w:t>
      </w:r>
      <w:r w:rsidRPr="00CD1242">
        <w:rPr>
          <w:rStyle w:val="Char2"/>
          <w:rFonts w:hint="cs"/>
          <w:rtl/>
        </w:rPr>
        <w:t xml:space="preserve">نجاست </w:t>
      </w:r>
      <w:r w:rsidR="003616EF" w:rsidRPr="00CD1242">
        <w:rPr>
          <w:rStyle w:val="Char2"/>
          <w:rFonts w:hint="cs"/>
          <w:rtl/>
        </w:rPr>
        <w:t>ک</w:t>
      </w:r>
      <w:r w:rsidRPr="00CD1242">
        <w:rPr>
          <w:rStyle w:val="Char2"/>
          <w:rFonts w:hint="cs"/>
          <w:rtl/>
        </w:rPr>
        <w:t>ه مخالفان ش</w:t>
      </w:r>
      <w:r w:rsidR="003616EF" w:rsidRPr="00CD1242">
        <w:rPr>
          <w:rStyle w:val="Char2"/>
          <w:rFonts w:hint="cs"/>
          <w:rtl/>
        </w:rPr>
        <w:t>ی</w:t>
      </w:r>
      <w:r w:rsidRPr="00CD1242">
        <w:rPr>
          <w:rStyle w:val="Char2"/>
          <w:rFonts w:hint="cs"/>
          <w:rtl/>
        </w:rPr>
        <w:t xml:space="preserve">عه گفته‌اند </w:t>
      </w:r>
      <w:r w:rsidR="003616EF" w:rsidRPr="00CD1242">
        <w:rPr>
          <w:rStyle w:val="Char2"/>
          <w:rFonts w:hint="cs"/>
          <w:rtl/>
        </w:rPr>
        <w:t>ک</w:t>
      </w:r>
      <w:r w:rsidRPr="00CD1242">
        <w:rPr>
          <w:rStyle w:val="Char2"/>
          <w:rFonts w:hint="cs"/>
          <w:rtl/>
        </w:rPr>
        <w:t>ه اصل تش</w:t>
      </w:r>
      <w:r w:rsidR="003616EF" w:rsidRPr="00CD1242">
        <w:rPr>
          <w:rStyle w:val="Char2"/>
          <w:rFonts w:hint="cs"/>
          <w:rtl/>
        </w:rPr>
        <w:t>ی</w:t>
      </w:r>
      <w:r w:rsidRPr="00CD1242">
        <w:rPr>
          <w:rStyle w:val="Char2"/>
          <w:rFonts w:hint="cs"/>
          <w:rtl/>
        </w:rPr>
        <w:t xml:space="preserve">ع و رفض از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ت گرفته شده است.</w:t>
      </w:r>
      <w:r w:rsidRPr="00CD1242">
        <w:rPr>
          <w:rStyle w:val="Char2"/>
          <w:vertAlign w:val="superscript"/>
          <w:rtl/>
        </w:rPr>
        <w:footnoteReference w:id="50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مطلب را دیگر علمای مشهور</w:t>
      </w:r>
      <w:r w:rsidR="000E0383" w:rsidRPr="00CD1242">
        <w:rPr>
          <w:rStyle w:val="Char2"/>
          <w:rFonts w:hint="cs"/>
          <w:rtl/>
        </w:rPr>
        <w:t xml:space="preserve"> آن‌ها </w:t>
      </w:r>
      <w:r w:rsidRPr="00CD1242">
        <w:rPr>
          <w:rStyle w:val="Char2"/>
          <w:rFonts w:hint="cs"/>
          <w:rtl/>
        </w:rPr>
        <w:t>چون اشعر</w:t>
      </w:r>
      <w:r w:rsidR="003616EF" w:rsidRPr="00CD1242">
        <w:rPr>
          <w:rStyle w:val="Char2"/>
          <w:rFonts w:hint="cs"/>
          <w:rtl/>
        </w:rPr>
        <w:t>ی</w:t>
      </w:r>
      <w:r w:rsidRPr="00CD1242">
        <w:rPr>
          <w:rStyle w:val="Char2"/>
          <w:rFonts w:hint="cs"/>
          <w:rtl/>
        </w:rPr>
        <w:t xml:space="preserve"> قم</w:t>
      </w:r>
      <w:r w:rsidR="003616EF" w:rsidRPr="00CD1242">
        <w:rPr>
          <w:rStyle w:val="Char2"/>
          <w:rFonts w:hint="cs"/>
          <w:rtl/>
        </w:rPr>
        <w:t>ی</w:t>
      </w:r>
      <w:r w:rsidRPr="00CD1242">
        <w:rPr>
          <w:rStyle w:val="Char2"/>
          <w:vertAlign w:val="superscript"/>
          <w:rtl/>
        </w:rPr>
        <w:footnoteReference w:id="507"/>
      </w:r>
      <w:r w:rsidRPr="00CD1242">
        <w:rPr>
          <w:rStyle w:val="Char2"/>
          <w:rFonts w:hint="cs"/>
          <w:rtl/>
        </w:rPr>
        <w:t xml:space="preserve"> و نوبخت</w:t>
      </w:r>
      <w:r w:rsidR="003616EF" w:rsidRPr="00CD1242">
        <w:rPr>
          <w:rStyle w:val="Char2"/>
          <w:rFonts w:hint="cs"/>
          <w:rtl/>
        </w:rPr>
        <w:t>ی</w:t>
      </w:r>
      <w:r w:rsidRPr="00CD1242">
        <w:rPr>
          <w:rStyle w:val="Char2"/>
          <w:vertAlign w:val="superscript"/>
          <w:rtl/>
        </w:rPr>
        <w:footnoteReference w:id="508"/>
      </w:r>
      <w:r w:rsidRPr="00CD1242">
        <w:rPr>
          <w:rStyle w:val="Char2"/>
          <w:rFonts w:hint="cs"/>
          <w:rtl/>
        </w:rPr>
        <w:t xml:space="preserve"> و مامقانی بیان</w:t>
      </w:r>
      <w:r w:rsidRPr="00CD1242">
        <w:rPr>
          <w:rStyle w:val="Char2"/>
          <w:vertAlign w:val="superscript"/>
          <w:rtl/>
        </w:rPr>
        <w:footnoteReference w:id="509"/>
      </w:r>
      <w:r w:rsidRPr="00CD1242">
        <w:rPr>
          <w:rStyle w:val="Char2"/>
          <w:rFonts w:hint="cs"/>
          <w:rtl/>
        </w:rPr>
        <w:t xml:space="preserve">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درباره قدر</w:t>
      </w:r>
      <w:r w:rsidR="003616EF" w:rsidRPr="00CD1242">
        <w:rPr>
          <w:rStyle w:val="Char2"/>
          <w:rFonts w:hint="cs"/>
          <w:rtl/>
        </w:rPr>
        <w:t>ی</w:t>
      </w:r>
      <w:r w:rsidRPr="00CD1242">
        <w:rPr>
          <w:rStyle w:val="Char2"/>
          <w:rFonts w:hint="cs"/>
          <w:rtl/>
        </w:rPr>
        <w:t>ه: نیز لازم به گفتن است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کلام</w:t>
      </w:r>
      <w:r w:rsidR="000E0383" w:rsidRPr="00CD1242">
        <w:rPr>
          <w:rStyle w:val="Char2"/>
          <w:rFonts w:hint="cs"/>
          <w:rtl/>
        </w:rPr>
        <w:t xml:space="preserve"> آن‌ها </w:t>
      </w:r>
      <w:r w:rsidRPr="00CD1242">
        <w:rPr>
          <w:rStyle w:val="Char2"/>
          <w:rFonts w:hint="cs"/>
          <w:rtl/>
        </w:rPr>
        <w:t>را اظهار نمود و از تقد</w:t>
      </w:r>
      <w:r w:rsidR="003616EF" w:rsidRPr="00CD1242">
        <w:rPr>
          <w:rStyle w:val="Char2"/>
          <w:rFonts w:hint="cs"/>
          <w:rtl/>
        </w:rPr>
        <w:t>ی</w:t>
      </w:r>
      <w:r w:rsidRPr="00CD1242">
        <w:rPr>
          <w:rStyle w:val="Char2"/>
          <w:rFonts w:hint="cs"/>
          <w:rtl/>
        </w:rPr>
        <w:t>ر سخن گفته است، شخص</w:t>
      </w:r>
      <w:r w:rsidR="003616EF" w:rsidRPr="00CD1242">
        <w:rPr>
          <w:rStyle w:val="Char2"/>
          <w:rFonts w:hint="cs"/>
          <w:rtl/>
        </w:rPr>
        <w:t>ی</w:t>
      </w:r>
      <w:r w:rsidRPr="00CD1242">
        <w:rPr>
          <w:rStyle w:val="Char2"/>
          <w:rFonts w:hint="cs"/>
          <w:rtl/>
        </w:rPr>
        <w:t xml:space="preserve">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به نام «سوسن» بود. آجُرّی از لال</w:t>
      </w:r>
      <w:r w:rsidR="003616EF" w:rsidRPr="00CD1242">
        <w:rPr>
          <w:rStyle w:val="Char2"/>
          <w:rFonts w:hint="cs"/>
          <w:rtl/>
        </w:rPr>
        <w:t>ک</w:t>
      </w:r>
      <w:r w:rsidRPr="00CD1242">
        <w:rPr>
          <w:rStyle w:val="Char2"/>
          <w:rFonts w:hint="cs"/>
          <w:rtl/>
        </w:rPr>
        <w:t>ائ</w:t>
      </w:r>
      <w:r w:rsidR="003616EF" w:rsidRPr="00CD1242">
        <w:rPr>
          <w:rStyle w:val="Char2"/>
          <w:rFonts w:hint="cs"/>
          <w:rtl/>
        </w:rPr>
        <w:t>ی</w:t>
      </w:r>
      <w:r w:rsidRPr="00CD1242">
        <w:rPr>
          <w:rStyle w:val="Char2"/>
          <w:rFonts w:hint="cs"/>
          <w:rtl/>
        </w:rPr>
        <w:t xml:space="preserve"> و او از اوزاع</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تقد</w:t>
      </w:r>
      <w:r w:rsidR="003616EF" w:rsidRPr="00CD1242">
        <w:rPr>
          <w:rStyle w:val="Char2"/>
          <w:rFonts w:hint="cs"/>
          <w:rtl/>
        </w:rPr>
        <w:t>ی</w:t>
      </w:r>
      <w:r w:rsidRPr="00CD1242">
        <w:rPr>
          <w:rStyle w:val="Char2"/>
          <w:rFonts w:hint="cs"/>
          <w:rtl/>
        </w:rPr>
        <w:t>ر سخن گفت شخص</w:t>
      </w:r>
      <w:r w:rsidR="003616EF" w:rsidRPr="00CD1242">
        <w:rPr>
          <w:rStyle w:val="Char2"/>
          <w:rFonts w:hint="cs"/>
          <w:rtl/>
        </w:rPr>
        <w:t>ی</w:t>
      </w:r>
      <w:r w:rsidRPr="00CD1242">
        <w:rPr>
          <w:rStyle w:val="Char2"/>
          <w:rFonts w:hint="cs"/>
          <w:rtl/>
        </w:rPr>
        <w:t xml:space="preserve"> عراق</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سوسن نام</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‌شد. او نصران</w:t>
      </w:r>
      <w:r w:rsidR="003616EF" w:rsidRPr="00CD1242">
        <w:rPr>
          <w:rStyle w:val="Char2"/>
          <w:rFonts w:hint="cs"/>
          <w:rtl/>
        </w:rPr>
        <w:t>ی</w:t>
      </w:r>
      <w:r w:rsidRPr="00CD1242">
        <w:rPr>
          <w:rStyle w:val="Char2"/>
          <w:rFonts w:hint="cs"/>
          <w:rtl/>
        </w:rPr>
        <w:t xml:space="preserve"> بود و بعدها مسلمان شد اما بار دیگر به دین خود بازگشت این تفکر را مَعبد جُهَنی از سوسن و غیلان نیز از معبد اخذ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51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جَهمیه نیز منسوب به جَهم صفوان هستند و او اولین کسی بود که صفات خداوند را مطرح نمود. جَهم ادّعایش را از جَهد بن دِرهم گرفت و خود او آن را طالوت خواهر زاده لبید بن اعصم دریافت </w:t>
      </w:r>
      <w:r w:rsidR="003616EF" w:rsidRPr="00CD1242">
        <w:rPr>
          <w:rStyle w:val="Char2"/>
          <w:rFonts w:hint="cs"/>
          <w:rtl/>
        </w:rPr>
        <w:t>ک</w:t>
      </w:r>
      <w:r w:rsidRPr="00CD1242">
        <w:rPr>
          <w:rStyle w:val="Char2"/>
          <w:rFonts w:hint="cs"/>
          <w:rtl/>
        </w:rPr>
        <w:t>رده‌ بود و لبید همان کسی است که ]طبق روایات[ پیامبر را سحر نمود.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و 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نیز این مطلب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511"/>
      </w:r>
    </w:p>
    <w:p w:rsidR="00AC5501" w:rsidRPr="00CD1242" w:rsidRDefault="00AC5501" w:rsidP="00CD1242">
      <w:pPr>
        <w:bidi/>
        <w:ind w:firstLine="284"/>
        <w:jc w:val="lowKashida"/>
        <w:rPr>
          <w:rStyle w:val="Char2"/>
          <w:rtl/>
        </w:rPr>
      </w:pPr>
      <w:r w:rsidRPr="00CD1242">
        <w:rPr>
          <w:rStyle w:val="Char2"/>
          <w:rFonts w:hint="cs"/>
          <w:rtl/>
        </w:rPr>
        <w:t xml:space="preserve">اما فلاسفه، فلسفه را از فلاسفه </w:t>
      </w:r>
      <w:r w:rsidR="003616EF" w:rsidRPr="00CD1242">
        <w:rPr>
          <w:rStyle w:val="Char2"/>
          <w:rFonts w:hint="cs"/>
          <w:rtl/>
        </w:rPr>
        <w:t>ی</w:t>
      </w:r>
      <w:r w:rsidRPr="00CD1242">
        <w:rPr>
          <w:rStyle w:val="Char2"/>
          <w:rFonts w:hint="cs"/>
          <w:rtl/>
        </w:rPr>
        <w:t>ونان گرفتند.</w:t>
      </w:r>
    </w:p>
    <w:p w:rsidR="00AC5501" w:rsidRPr="00CD1242" w:rsidRDefault="00AC5501" w:rsidP="00CD1242">
      <w:pPr>
        <w:bidi/>
        <w:ind w:firstLine="284"/>
        <w:jc w:val="lowKashida"/>
        <w:rPr>
          <w:rStyle w:val="Char2"/>
          <w:rtl/>
        </w:rPr>
      </w:pPr>
      <w:r w:rsidRPr="00CD1242">
        <w:rPr>
          <w:rStyle w:val="Char2"/>
          <w:rFonts w:hint="cs"/>
          <w:rtl/>
        </w:rPr>
        <w:t>ابن ق</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فلاسفه مخصوص به </w:t>
      </w:r>
      <w:r w:rsidR="003616EF" w:rsidRPr="00CD1242">
        <w:rPr>
          <w:rStyle w:val="Char2"/>
          <w:rFonts w:hint="cs"/>
          <w:rtl/>
        </w:rPr>
        <w:t>یک</w:t>
      </w:r>
      <w:r w:rsidRPr="00CD1242">
        <w:rPr>
          <w:rStyle w:val="Char2"/>
          <w:rFonts w:hint="cs"/>
          <w:rtl/>
        </w:rPr>
        <w:t xml:space="preserve"> ملت ن</w:t>
      </w:r>
      <w:r w:rsidR="003616EF" w:rsidRPr="00CD1242">
        <w:rPr>
          <w:rStyle w:val="Char2"/>
          <w:rFonts w:hint="cs"/>
          <w:rtl/>
        </w:rPr>
        <w:t>ی</w:t>
      </w:r>
      <w:r w:rsidRPr="00CD1242">
        <w:rPr>
          <w:rStyle w:val="Char2"/>
          <w:rFonts w:hint="cs"/>
          <w:rtl/>
        </w:rPr>
        <w:t>ستند بل</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ملت ها وجود دارند، اگر چه در م</w:t>
      </w:r>
      <w:r w:rsidR="003616EF" w:rsidRPr="00CD1242">
        <w:rPr>
          <w:rStyle w:val="Char2"/>
          <w:rFonts w:hint="cs"/>
          <w:rtl/>
        </w:rPr>
        <w:t>ی</w:t>
      </w:r>
      <w:r w:rsidRPr="00CD1242">
        <w:rPr>
          <w:rStyle w:val="Char2"/>
          <w:rFonts w:hint="cs"/>
          <w:rtl/>
        </w:rPr>
        <w:t xml:space="preserve">ان مردمانی </w:t>
      </w:r>
      <w:r w:rsidR="003616EF" w:rsidRPr="00CD1242">
        <w:rPr>
          <w:rStyle w:val="Char2"/>
          <w:rFonts w:hint="cs"/>
          <w:rtl/>
        </w:rPr>
        <w:t>ک</w:t>
      </w:r>
      <w:r w:rsidRPr="00CD1242">
        <w:rPr>
          <w:rStyle w:val="Char2"/>
          <w:rFonts w:hint="cs"/>
          <w:rtl/>
        </w:rPr>
        <w:t>ه به گفته‌ها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توجه </w:t>
      </w:r>
      <w:r w:rsidR="003616EF" w:rsidRPr="00CD1242">
        <w:rPr>
          <w:rStyle w:val="Char2"/>
          <w:rFonts w:hint="cs"/>
          <w:rtl/>
        </w:rPr>
        <w:t>ک</w:t>
      </w:r>
      <w:r w:rsidRPr="00CD1242">
        <w:rPr>
          <w:rStyle w:val="Char2"/>
          <w:rFonts w:hint="cs"/>
          <w:rtl/>
        </w:rPr>
        <w:t xml:space="preserve">رده‌اند، فلاسفه </w:t>
      </w:r>
      <w:r w:rsidR="003616EF" w:rsidRPr="00CD1242">
        <w:rPr>
          <w:rStyle w:val="Char2"/>
          <w:rFonts w:hint="cs"/>
          <w:rtl/>
        </w:rPr>
        <w:t>ی</w:t>
      </w:r>
      <w:r w:rsidRPr="00CD1242">
        <w:rPr>
          <w:rStyle w:val="Char2"/>
          <w:rFonts w:hint="cs"/>
          <w:rtl/>
        </w:rPr>
        <w:t>ونان از شهرت بسیار بیشتر، برخوردار است.</w:t>
      </w:r>
      <w:r w:rsidRPr="00CD1242">
        <w:rPr>
          <w:rStyle w:val="Char2"/>
          <w:vertAlign w:val="superscript"/>
          <w:rtl/>
        </w:rPr>
        <w:footnoteReference w:id="512"/>
      </w:r>
    </w:p>
    <w:p w:rsidR="00AC5501" w:rsidRPr="00CD1242" w:rsidRDefault="00AC5501" w:rsidP="00CD1242">
      <w:pPr>
        <w:bidi/>
        <w:ind w:firstLine="284"/>
        <w:jc w:val="lowKashida"/>
        <w:rPr>
          <w:rStyle w:val="Char2"/>
          <w:rtl/>
        </w:rPr>
      </w:pPr>
      <w:r w:rsidRPr="00CD1242">
        <w:rPr>
          <w:rStyle w:val="Char2"/>
          <w:rFonts w:hint="cs"/>
          <w:rtl/>
        </w:rPr>
        <w:t>همچنین او در تعریف این فرقه و شرح ا</w:t>
      </w:r>
      <w:r w:rsidR="003616EF" w:rsidRPr="00CD1242">
        <w:rPr>
          <w:rStyle w:val="Char2"/>
          <w:rFonts w:hint="cs"/>
          <w:rtl/>
        </w:rPr>
        <w:t>ی</w:t>
      </w:r>
      <w:r w:rsidRPr="00CD1242">
        <w:rPr>
          <w:rStyle w:val="Char2"/>
          <w:rFonts w:hint="cs"/>
          <w:rtl/>
        </w:rPr>
        <w:t>ن مصطلح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اصطلاح در عرف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00740248">
        <w:rPr>
          <w:rStyle w:val="Char2"/>
          <w:rFonts w:hint="cs"/>
          <w:rtl/>
        </w:rPr>
        <w:t xml:space="preserve"> </w:t>
      </w:r>
      <w:r w:rsidRPr="00CD1242">
        <w:rPr>
          <w:rStyle w:val="Char2"/>
          <w:rFonts w:hint="cs"/>
          <w:rtl/>
        </w:rPr>
        <w:t xml:space="preserve">از مردم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اطلاق می شود </w:t>
      </w:r>
      <w:r w:rsidR="003616EF" w:rsidRPr="00CD1242">
        <w:rPr>
          <w:rStyle w:val="Char2"/>
          <w:rFonts w:hint="cs"/>
          <w:rtl/>
        </w:rPr>
        <w:t>ک</w:t>
      </w:r>
      <w:r w:rsidRPr="00CD1242">
        <w:rPr>
          <w:rStyle w:val="Char2"/>
          <w:rFonts w:hint="cs"/>
          <w:rtl/>
        </w:rPr>
        <w:t>ه از دین انبیا خارج شده و به گمان خویش به مقتضای عقل خود رفتار می کنند. اما در عرف متأخرین این نام به اتباع ارسطو که اصطلاحاً مشائیان نام دارند اطلاق م</w:t>
      </w:r>
      <w:r w:rsidR="003616EF" w:rsidRPr="00CD1242">
        <w:rPr>
          <w:rStyle w:val="Char2"/>
          <w:rFonts w:hint="cs"/>
          <w:rtl/>
        </w:rPr>
        <w:t>ی</w:t>
      </w:r>
      <w:r w:rsidRPr="00CD1242">
        <w:rPr>
          <w:rStyle w:val="Char2"/>
          <w:rFonts w:hint="cs"/>
          <w:rtl/>
        </w:rPr>
        <w:t>‌شود. این همان م</w:t>
      </w:r>
      <w:r w:rsidR="003616EF" w:rsidRPr="00CD1242">
        <w:rPr>
          <w:rStyle w:val="Char2"/>
          <w:rFonts w:hint="cs"/>
          <w:rtl/>
        </w:rPr>
        <w:t>ک</w:t>
      </w:r>
      <w:r w:rsidRPr="00CD1242">
        <w:rPr>
          <w:rStyle w:val="Char2"/>
          <w:rFonts w:hint="cs"/>
          <w:rtl/>
        </w:rPr>
        <w:t>تب</w:t>
      </w:r>
      <w:r w:rsidR="003616EF" w:rsidRPr="00CD1242">
        <w:rPr>
          <w:rStyle w:val="Char2"/>
          <w:rFonts w:hint="cs"/>
          <w:rtl/>
        </w:rPr>
        <w:t>ی</w:t>
      </w:r>
      <w:r w:rsidRPr="00CD1242">
        <w:rPr>
          <w:rStyle w:val="Char2"/>
          <w:rFonts w:hint="cs"/>
          <w:rtl/>
        </w:rPr>
        <w:t xml:space="preserve"> است که ابن سینا در تهذیب و توسعه روش و مسلک آن کوشید.</w:t>
      </w:r>
      <w:r w:rsidRPr="00CD1242">
        <w:rPr>
          <w:rStyle w:val="Char2"/>
          <w:vertAlign w:val="superscript"/>
          <w:rtl/>
        </w:rPr>
        <w:footnoteReference w:id="513"/>
      </w:r>
    </w:p>
    <w:p w:rsidR="00AC5501" w:rsidRPr="00CD1242" w:rsidRDefault="00AC5501" w:rsidP="00CD1242">
      <w:pPr>
        <w:bidi/>
        <w:ind w:firstLine="284"/>
        <w:jc w:val="lowKashida"/>
        <w:rPr>
          <w:rStyle w:val="Char2"/>
          <w:rtl/>
        </w:rPr>
      </w:pPr>
      <w:r w:rsidRPr="00CD1242">
        <w:rPr>
          <w:rStyle w:val="Char2"/>
          <w:rFonts w:hint="cs"/>
          <w:rtl/>
        </w:rPr>
        <w:t>باطنیان نیز که اصلشان به مردی بنام عبدالله بن میمون قَدّاح یهودی برمی‌گردد باز هم رابطه محکم</w:t>
      </w:r>
      <w:r w:rsidR="003616EF" w:rsidRPr="00CD1242">
        <w:rPr>
          <w:rStyle w:val="Char2"/>
          <w:rFonts w:hint="cs"/>
          <w:rtl/>
        </w:rPr>
        <w:t>ی</w:t>
      </w:r>
      <w:r w:rsidRPr="00CD1242">
        <w:rPr>
          <w:rStyle w:val="Char2"/>
          <w:rFonts w:hint="cs"/>
          <w:rtl/>
        </w:rPr>
        <w:t xml:space="preserve"> با یهودیان دارند. محمد بن مالک بن ابی‌الفضائل درباره باطنیه می‌گوید: اصل ا</w:t>
      </w:r>
      <w:r w:rsidR="003616EF" w:rsidRPr="00CD1242">
        <w:rPr>
          <w:rStyle w:val="Char2"/>
          <w:rFonts w:hint="cs"/>
          <w:rtl/>
        </w:rPr>
        <w:t>ی</w:t>
      </w:r>
      <w:r w:rsidRPr="00CD1242">
        <w:rPr>
          <w:rStyle w:val="Char2"/>
          <w:rFonts w:hint="cs"/>
          <w:rtl/>
        </w:rPr>
        <w:t xml:space="preserve">ن دعوت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 xml:space="preserve">طان اهل </w:t>
      </w:r>
      <w:r w:rsidR="003616EF" w:rsidRPr="00CD1242">
        <w:rPr>
          <w:rStyle w:val="Char2"/>
          <w:rFonts w:hint="cs"/>
          <w:rtl/>
        </w:rPr>
        <w:t>ک</w:t>
      </w:r>
      <w:r w:rsidRPr="00CD1242">
        <w:rPr>
          <w:rStyle w:val="Char2"/>
          <w:rFonts w:hint="cs"/>
          <w:rtl/>
        </w:rPr>
        <w:t>فر و شقاوت را بدان گمراه نمود، به ظهور عبدالله بن م</w:t>
      </w:r>
      <w:r w:rsidR="003616EF" w:rsidRPr="00CD1242">
        <w:rPr>
          <w:rStyle w:val="Char2"/>
          <w:rFonts w:hint="cs"/>
          <w:rtl/>
        </w:rPr>
        <w:t>ی</w:t>
      </w:r>
      <w:r w:rsidRPr="00CD1242">
        <w:rPr>
          <w:rStyle w:val="Char2"/>
          <w:rFonts w:hint="cs"/>
          <w:rtl/>
        </w:rPr>
        <w:t>مون قداح در</w:t>
      </w:r>
      <w:r w:rsidR="003616EF" w:rsidRPr="00CD1242">
        <w:rPr>
          <w:rStyle w:val="Char2"/>
          <w:rFonts w:hint="cs"/>
          <w:rtl/>
        </w:rPr>
        <w:t>ک</w:t>
      </w:r>
      <w:r w:rsidRPr="00CD1242">
        <w:rPr>
          <w:rStyle w:val="Char2"/>
          <w:rFonts w:hint="cs"/>
          <w:rtl/>
        </w:rPr>
        <w:t>وفه بر می شود. ظهور او در سال276 هجر</w:t>
      </w:r>
      <w:r w:rsidR="003616EF" w:rsidRPr="00CD1242">
        <w:rPr>
          <w:rStyle w:val="Char2"/>
          <w:rFonts w:hint="cs"/>
          <w:rtl/>
        </w:rPr>
        <w:t>ی</w:t>
      </w:r>
      <w:r w:rsidRPr="00CD1242">
        <w:rPr>
          <w:rStyle w:val="Char2"/>
          <w:rFonts w:hint="cs"/>
          <w:rtl/>
        </w:rPr>
        <w:t xml:space="preserve"> بود و دامها برا</w:t>
      </w:r>
      <w:r w:rsidR="003616EF" w:rsidRPr="00CD1242">
        <w:rPr>
          <w:rStyle w:val="Char2"/>
          <w:rFonts w:hint="cs"/>
          <w:rtl/>
        </w:rPr>
        <w:t>ی</w:t>
      </w:r>
      <w:r w:rsidRPr="00CD1242">
        <w:rPr>
          <w:rStyle w:val="Char2"/>
          <w:rFonts w:hint="cs"/>
          <w:rtl/>
        </w:rPr>
        <w:t xml:space="preserve"> مسلمانان گذاشت و حق و باطل را در هم آمیخت اما قطعاً این مکرها نیز از میان خواهند رفت: </w:t>
      </w:r>
    </w:p>
    <w:p w:rsidR="00AC5501" w:rsidRPr="00CD1242" w:rsidRDefault="00874982" w:rsidP="000F7303">
      <w:pPr>
        <w:bidi/>
        <w:ind w:firstLine="284"/>
        <w:rPr>
          <w:rStyle w:val="Char2"/>
          <w:rtl/>
        </w:rPr>
      </w:pPr>
      <w:r w:rsidRPr="00CD1242">
        <w:rPr>
          <w:rStyle w:val="Char2"/>
          <w:rFonts w:cs="Traditional Arabic"/>
          <w:color w:val="000000"/>
          <w:shd w:val="clear" w:color="auto" w:fill="FFFFFF"/>
          <w:rtl/>
        </w:rPr>
        <w:t>﴿</w:t>
      </w:r>
      <w:r w:rsidRPr="007469AF">
        <w:rPr>
          <w:rStyle w:val="Chara"/>
          <w:rtl/>
        </w:rPr>
        <w:t>وَمَكۡرُ أُوْلَٰٓئِكَ هُوَ يَبُورُ١٠</w:t>
      </w:r>
      <w:r w:rsidRPr="00CD1242">
        <w:rPr>
          <w:rStyle w:val="Char2"/>
          <w:rFonts w:cs="Traditional Arabic"/>
          <w:color w:val="000000"/>
          <w:shd w:val="clear" w:color="auto" w:fill="FFFFFF"/>
          <w:rtl/>
        </w:rPr>
        <w:t>﴾</w:t>
      </w:r>
      <w:r w:rsidRPr="00CD1242">
        <w:rPr>
          <w:rStyle w:val="Char6"/>
          <w:rtl/>
        </w:rPr>
        <w:t xml:space="preserve"> [فاطر: 10]</w:t>
      </w:r>
      <w:r w:rsidR="00AC5501" w:rsidRPr="00CD1242">
        <w:rPr>
          <w:rStyle w:val="Char6"/>
          <w:rFonts w:hint="cs"/>
          <w:rtl/>
        </w:rPr>
        <w:t>.</w:t>
      </w:r>
      <w:r w:rsidR="00AC5501" w:rsidRPr="00CD1242">
        <w:rPr>
          <w:rStyle w:val="Char2"/>
          <w:rFonts w:hint="cs"/>
          <w:rtl/>
        </w:rPr>
        <w:t xml:space="preserve"> «و م</w:t>
      </w:r>
      <w:r w:rsidR="003616EF" w:rsidRPr="00CD1242">
        <w:rPr>
          <w:rStyle w:val="Char2"/>
          <w:rFonts w:hint="cs"/>
          <w:rtl/>
        </w:rPr>
        <w:t>ک</w:t>
      </w:r>
      <w:r w:rsidR="00AC5501" w:rsidRPr="00CD1242">
        <w:rPr>
          <w:rStyle w:val="Char2"/>
          <w:rFonts w:hint="cs"/>
          <w:rtl/>
        </w:rPr>
        <w:t>ر</w:t>
      </w:r>
      <w:r w:rsidR="000E0383" w:rsidRPr="00CD1242">
        <w:rPr>
          <w:rStyle w:val="Char2"/>
          <w:rFonts w:hint="cs"/>
          <w:rtl/>
        </w:rPr>
        <w:t xml:space="preserve"> آن‌ها </w:t>
      </w:r>
      <w:r w:rsidR="00AC5501" w:rsidRPr="00CD1242">
        <w:rPr>
          <w:rStyle w:val="Char2"/>
          <w:rFonts w:hint="cs"/>
          <w:rtl/>
        </w:rPr>
        <w:t>از ب</w:t>
      </w:r>
      <w:r w:rsidR="003616EF" w:rsidRPr="00CD1242">
        <w:rPr>
          <w:rStyle w:val="Char2"/>
          <w:rFonts w:hint="cs"/>
          <w:rtl/>
        </w:rPr>
        <w:t>ی</w:t>
      </w:r>
      <w:r w:rsidR="00AC5501" w:rsidRPr="00CD1242">
        <w:rPr>
          <w:rStyle w:val="Char2"/>
          <w:rFonts w:hint="cs"/>
          <w:rtl/>
        </w:rPr>
        <w:t>ن م</w:t>
      </w:r>
      <w:r w:rsidR="003616EF" w:rsidRPr="00CD1242">
        <w:rPr>
          <w:rStyle w:val="Char2"/>
          <w:rFonts w:hint="cs"/>
          <w:rtl/>
        </w:rPr>
        <w:t>ی</w:t>
      </w:r>
      <w:r w:rsidR="00AC5501" w:rsidRPr="00CD1242">
        <w:rPr>
          <w:rStyle w:val="Char2"/>
          <w:rFonts w:hint="cs"/>
          <w:rtl/>
        </w:rPr>
        <w:t>‌رود.»</w:t>
      </w:r>
    </w:p>
    <w:p w:rsidR="00AC5501" w:rsidRPr="00CD1242" w:rsidRDefault="00AC5501" w:rsidP="00CD1242">
      <w:pPr>
        <w:bidi/>
        <w:ind w:firstLine="284"/>
        <w:jc w:val="lowKashida"/>
        <w:rPr>
          <w:rStyle w:val="Char2"/>
          <w:rtl/>
        </w:rPr>
      </w:pPr>
      <w:r w:rsidRPr="00CD1242">
        <w:rPr>
          <w:rStyle w:val="Char2"/>
          <w:rFonts w:hint="cs"/>
          <w:rtl/>
        </w:rPr>
        <w:t>او برا</w:t>
      </w:r>
      <w:r w:rsidR="003616EF" w:rsidRPr="00CD1242">
        <w:rPr>
          <w:rStyle w:val="Char2"/>
          <w:rFonts w:hint="cs"/>
          <w:rtl/>
        </w:rPr>
        <w:t>ی</w:t>
      </w:r>
      <w:r w:rsidRPr="00CD1242">
        <w:rPr>
          <w:rStyle w:val="Char2"/>
          <w:rFonts w:hint="cs"/>
          <w:rtl/>
        </w:rPr>
        <w:t xml:space="preserve"> هر آ</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تفس</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وضع کرد و برا</w:t>
      </w:r>
      <w:r w:rsidR="003616EF" w:rsidRPr="00CD1242">
        <w:rPr>
          <w:rStyle w:val="Char2"/>
          <w:rFonts w:hint="cs"/>
          <w:rtl/>
        </w:rPr>
        <w:t>ی</w:t>
      </w:r>
      <w:r w:rsidRPr="00CD1242">
        <w:rPr>
          <w:rStyle w:val="Char2"/>
          <w:rFonts w:hint="cs"/>
          <w:rtl/>
        </w:rPr>
        <w:t xml:space="preserve"> هر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تأو</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نمود. ا</w:t>
      </w:r>
      <w:r w:rsidR="003616EF" w:rsidRPr="00CD1242">
        <w:rPr>
          <w:rStyle w:val="Char2"/>
          <w:rFonts w:hint="cs"/>
          <w:rtl/>
        </w:rPr>
        <w:t>ی</w:t>
      </w:r>
      <w:r w:rsidRPr="00CD1242">
        <w:rPr>
          <w:rStyle w:val="Char2"/>
          <w:rFonts w:hint="cs"/>
          <w:rtl/>
        </w:rPr>
        <w:t xml:space="preserve">ن ملعون به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ت معتقد بود. تظاهر به اسلام نمود ]تا اهدافش را پیش ببرد، در تواریخ است که او[ فرزند شلعلع</w:t>
      </w:r>
      <w:r w:rsidR="00740248">
        <w:rPr>
          <w:rStyle w:val="Char2"/>
          <w:rFonts w:hint="cs"/>
          <w:rtl/>
        </w:rPr>
        <w:t xml:space="preserve"> </w:t>
      </w:r>
      <w:r w:rsidRPr="00CD1242">
        <w:rPr>
          <w:rStyle w:val="Char2"/>
          <w:rFonts w:hint="cs"/>
          <w:rtl/>
        </w:rPr>
        <w:t>و او از یهودیان شهر سلمه واقع در شام بود.</w:t>
      </w:r>
      <w:r w:rsidRPr="00CD1242">
        <w:rPr>
          <w:rStyle w:val="Char2"/>
          <w:vertAlign w:val="superscript"/>
          <w:rtl/>
        </w:rPr>
        <w:footnoteReference w:id="514"/>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0F7303">
        <w:rPr>
          <w:rStyle w:val="Char2"/>
          <w:rFonts w:hint="eastAsia"/>
          <w:rtl/>
        </w:rPr>
        <w:t>‌</w:t>
      </w:r>
      <w:r w:rsidRPr="00CD1242">
        <w:rPr>
          <w:rStyle w:val="Char2"/>
          <w:rFonts w:hint="cs"/>
          <w:rtl/>
        </w:rPr>
        <w:t>ها اصول فرقه‌ها</w:t>
      </w:r>
      <w:r w:rsidR="003616EF" w:rsidRPr="00CD1242">
        <w:rPr>
          <w:rStyle w:val="Char2"/>
          <w:rFonts w:hint="cs"/>
          <w:rtl/>
        </w:rPr>
        <w:t>ی</w:t>
      </w:r>
      <w:r w:rsidRPr="00CD1242">
        <w:rPr>
          <w:rStyle w:val="Char2"/>
          <w:rFonts w:hint="cs"/>
          <w:rtl/>
        </w:rPr>
        <w:t xml:space="preserve"> بدعت‌گذار دراسلام هستند.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سانی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را دعوت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افران و زند</w:t>
      </w:r>
      <w:r w:rsidR="003616EF" w:rsidRPr="00CD1242">
        <w:rPr>
          <w:rStyle w:val="Char2"/>
          <w:rFonts w:hint="cs"/>
          <w:rtl/>
        </w:rPr>
        <w:t>ی</w:t>
      </w:r>
      <w:r w:rsidRPr="00CD1242">
        <w:rPr>
          <w:rStyle w:val="Char2"/>
          <w:rFonts w:hint="cs"/>
          <w:rtl/>
        </w:rPr>
        <w:t>ق‌ها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 توز و دشمنان قسم خورده اسلام بودند. پس ا</w:t>
      </w:r>
      <w:r w:rsidR="003616EF" w:rsidRPr="00CD1242">
        <w:rPr>
          <w:rStyle w:val="Char2"/>
          <w:rFonts w:hint="cs"/>
          <w:rtl/>
        </w:rPr>
        <w:t>ی</w:t>
      </w:r>
      <w:r w:rsidRPr="00CD1242">
        <w:rPr>
          <w:rStyle w:val="Char2"/>
          <w:rFonts w:hint="cs"/>
          <w:rtl/>
        </w:rPr>
        <w:t xml:space="preserve"> مسلمانان! دقت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امثال ا</w:t>
      </w:r>
      <w:r w:rsidR="003616EF" w:rsidRPr="00CD1242">
        <w:rPr>
          <w:rStyle w:val="Char2"/>
          <w:rFonts w:hint="cs"/>
          <w:rtl/>
        </w:rPr>
        <w:t>ی</w:t>
      </w:r>
      <w:r w:rsidRPr="00CD1242">
        <w:rPr>
          <w:rStyle w:val="Char2"/>
          <w:rFonts w:hint="cs"/>
          <w:rtl/>
        </w:rPr>
        <w:t>ن مؤلف رافض</w:t>
      </w:r>
      <w:r w:rsidR="003616EF" w:rsidRPr="00CD1242">
        <w:rPr>
          <w:rStyle w:val="Char2"/>
          <w:rFonts w:hint="cs"/>
          <w:rtl/>
        </w:rPr>
        <w:t>ی</w:t>
      </w:r>
      <w:r w:rsidRPr="00CD1242">
        <w:rPr>
          <w:rStyle w:val="Char2"/>
          <w:rFonts w:hint="cs"/>
          <w:rtl/>
        </w:rPr>
        <w:t xml:space="preserve"> چطور آن </w:t>
      </w:r>
      <w:r w:rsidR="003616EF" w:rsidRPr="00CD1242">
        <w:rPr>
          <w:rStyle w:val="Char2"/>
          <w:rFonts w:hint="cs"/>
          <w:rtl/>
        </w:rPr>
        <w:t>ک</w:t>
      </w:r>
      <w:r w:rsidRPr="00CD1242">
        <w:rPr>
          <w:rStyle w:val="Char2"/>
          <w:rFonts w:hint="cs"/>
          <w:rtl/>
        </w:rPr>
        <w:t>افران ملحد را از بدعت ها</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رده‌اند و از پ</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Pr="00CD1242">
        <w:rPr>
          <w:rStyle w:val="Char2"/>
          <w:rFonts w:hint="cs"/>
          <w:rtl/>
        </w:rPr>
        <w:t xml:space="preserve"> مخرب</w:t>
      </w:r>
      <w:r w:rsidR="000E0383" w:rsidRPr="00CD1242">
        <w:rPr>
          <w:rStyle w:val="Char2"/>
          <w:rFonts w:hint="cs"/>
          <w:rtl/>
        </w:rPr>
        <w:t xml:space="preserve"> آن‌ها </w:t>
      </w:r>
      <w:r w:rsidRPr="00CD1242">
        <w:rPr>
          <w:rStyle w:val="Char2"/>
          <w:rFonts w:hint="cs"/>
          <w:rtl/>
        </w:rPr>
        <w:t>در بروز تفرقه میان مسلمانان تبرئه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w:t>
      </w:r>
      <w:r w:rsidR="003616EF" w:rsidRPr="00CD1242">
        <w:rPr>
          <w:rStyle w:val="Char2"/>
          <w:rFonts w:hint="cs"/>
          <w:rtl/>
        </w:rPr>
        <w:t>ی</w:t>
      </w:r>
      <w:r w:rsidRPr="00CD1242">
        <w:rPr>
          <w:rStyle w:val="Char2"/>
          <w:rFonts w:hint="cs"/>
          <w:rtl/>
        </w:rPr>
        <w:t xml:space="preserve">ن را به </w:t>
      </w:r>
      <w:r w:rsidR="003616EF" w:rsidRPr="00CD1242">
        <w:rPr>
          <w:rStyle w:val="Char2"/>
          <w:rFonts w:hint="cs"/>
          <w:rtl/>
        </w:rPr>
        <w:t>ی</w:t>
      </w:r>
      <w:r w:rsidRPr="00CD1242">
        <w:rPr>
          <w:rStyle w:val="Char2"/>
          <w:rFonts w:hint="cs"/>
          <w:rtl/>
        </w:rPr>
        <w:t xml:space="preserve">اران رسول خدا منتسب می کند و ادعا می‌کند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فرقه ها به سبب اختلافات صحابه ا</w:t>
      </w:r>
      <w:r w:rsidR="003616EF" w:rsidRPr="00CD1242">
        <w:rPr>
          <w:rStyle w:val="Char2"/>
          <w:rFonts w:hint="cs"/>
          <w:rtl/>
        </w:rPr>
        <w:t>ی</w:t>
      </w:r>
      <w:r w:rsidRPr="00CD1242">
        <w:rPr>
          <w:rStyle w:val="Char2"/>
          <w:rFonts w:hint="cs"/>
          <w:rtl/>
        </w:rPr>
        <w:t xml:space="preserve">جاد شده‌اند. خداوند بر این مؤلف [ناجوانمرد] همان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سزاوار او است.</w:t>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اصحاب در صلح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 xml:space="preserve"> ج</w:t>
      </w:r>
      <w:r w:rsidR="00740248">
        <w:rPr>
          <w:rStyle w:val="Char2"/>
          <w:rFonts w:hint="cs"/>
          <w:rtl/>
        </w:rPr>
        <w:t xml:space="preserve"> </w:t>
      </w:r>
      <w:r w:rsidRPr="00CD1242">
        <w:rPr>
          <w:rStyle w:val="Char2"/>
          <w:rFonts w:hint="cs"/>
          <w:rtl/>
        </w:rPr>
        <w:t>فرمانبردار</w:t>
      </w:r>
      <w:r w:rsidR="003616EF" w:rsidRPr="00CD1242">
        <w:rPr>
          <w:rStyle w:val="Char2"/>
          <w:rFonts w:hint="cs"/>
          <w:rtl/>
        </w:rPr>
        <w:t>ی</w:t>
      </w:r>
      <w:r w:rsidRPr="00CD1242">
        <w:rPr>
          <w:rStyle w:val="Char2"/>
          <w:rFonts w:hint="cs"/>
          <w:rtl/>
        </w:rPr>
        <w:t xml:space="preserve"> و اطاعت ن</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مؤلف در ص93 تحت عنوان: «صحابه در صلح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بعد از بیانی گذرا در رابطه با صلح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با قر</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صحابه از ا</w:t>
      </w:r>
      <w:r w:rsidR="003616EF" w:rsidRPr="00CD1242">
        <w:rPr>
          <w:rStyle w:val="Char2"/>
          <w:rFonts w:hint="cs"/>
          <w:rtl/>
        </w:rPr>
        <w:t>ی</w:t>
      </w:r>
      <w:r w:rsidRPr="00CD1242">
        <w:rPr>
          <w:rStyle w:val="Char2"/>
          <w:rFonts w:hint="cs"/>
          <w:rtl/>
        </w:rPr>
        <w:t>ن اقدام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خشنود نشدند و شد</w:t>
      </w:r>
      <w:r w:rsidR="003616EF" w:rsidRPr="00CD1242">
        <w:rPr>
          <w:rStyle w:val="Char2"/>
          <w:rFonts w:hint="cs"/>
          <w:rtl/>
        </w:rPr>
        <w:t>ی</w:t>
      </w:r>
      <w:r w:rsidRPr="00CD1242">
        <w:rPr>
          <w:rStyle w:val="Char2"/>
          <w:rFonts w:hint="cs"/>
          <w:rtl/>
        </w:rPr>
        <w:t xml:space="preserve">داً با آن مخالفت </w:t>
      </w:r>
      <w:r w:rsidR="003616EF" w:rsidRPr="00CD1242">
        <w:rPr>
          <w:rStyle w:val="Char2"/>
          <w:rFonts w:hint="cs"/>
          <w:rtl/>
        </w:rPr>
        <w:t>ک</w:t>
      </w:r>
      <w:r w:rsidRPr="00CD1242">
        <w:rPr>
          <w:rStyle w:val="Char2"/>
          <w:rFonts w:hint="cs"/>
          <w:rtl/>
        </w:rPr>
        <w:t>ردند. عمر بن خطاب نزد رسول خدا</w:t>
      </w:r>
      <w:r w:rsidR="00510780" w:rsidRPr="00510780">
        <w:rPr>
          <w:rStyle w:val="Char2"/>
          <w:rFonts w:cs="CTraditional Arabic" w:hint="cs"/>
          <w:rtl/>
        </w:rPr>
        <w:t xml:space="preserve"> ج</w:t>
      </w:r>
      <w:r w:rsidRPr="00CD1242">
        <w:rPr>
          <w:rStyle w:val="Char2"/>
          <w:rFonts w:hint="cs"/>
          <w:rtl/>
        </w:rPr>
        <w:t xml:space="preserve"> آمد و گفت: مگر تو پ</w:t>
      </w:r>
      <w:r w:rsidR="003616EF" w:rsidRPr="00CD1242">
        <w:rPr>
          <w:rStyle w:val="Char2"/>
          <w:rFonts w:hint="cs"/>
          <w:rtl/>
        </w:rPr>
        <w:t>ی</w:t>
      </w:r>
      <w:r w:rsidRPr="00CD1242">
        <w:rPr>
          <w:rStyle w:val="Char2"/>
          <w:rFonts w:hint="cs"/>
          <w:rtl/>
        </w:rPr>
        <w:t>امبر خدا ن</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حضرت محمد</w:t>
      </w:r>
      <w:r w:rsidR="00510780" w:rsidRPr="00510780">
        <w:rPr>
          <w:rStyle w:val="Char2"/>
          <w:rFonts w:cs="CTraditional Arabic" w:hint="cs"/>
          <w:rtl/>
        </w:rPr>
        <w:t xml:space="preserve"> ج</w:t>
      </w:r>
      <w:r w:rsidRPr="00CD1242">
        <w:rPr>
          <w:rStyle w:val="Char2"/>
          <w:rFonts w:hint="cs"/>
          <w:rtl/>
        </w:rPr>
        <w:t xml:space="preserve"> فرمود: چرا. آنگاه عمر گفت: آ</w:t>
      </w:r>
      <w:r w:rsidR="003616EF" w:rsidRPr="00CD1242">
        <w:rPr>
          <w:rStyle w:val="Char2"/>
          <w:rFonts w:hint="cs"/>
          <w:rtl/>
        </w:rPr>
        <w:t>ی</w:t>
      </w:r>
      <w:r w:rsidRPr="00CD1242">
        <w:rPr>
          <w:rStyle w:val="Char2"/>
          <w:rFonts w:hint="cs"/>
          <w:rtl/>
        </w:rPr>
        <w:t>ا مگر ما بر حق و دشمن ما بر باطل ن</w:t>
      </w:r>
      <w:r w:rsidR="003616EF" w:rsidRPr="00CD1242">
        <w:rPr>
          <w:rStyle w:val="Char2"/>
          <w:rFonts w:hint="cs"/>
          <w:rtl/>
        </w:rPr>
        <w:t>ی</w:t>
      </w:r>
      <w:r w:rsidRPr="00CD1242">
        <w:rPr>
          <w:rStyle w:val="Char2"/>
          <w:rFonts w:hint="cs"/>
          <w:rtl/>
        </w:rPr>
        <w:t>ست؟ پ</w:t>
      </w:r>
      <w:r w:rsidR="003616EF" w:rsidRPr="00CD1242">
        <w:rPr>
          <w:rStyle w:val="Char2"/>
          <w:rFonts w:hint="cs"/>
          <w:rtl/>
        </w:rPr>
        <w:t>ی</w:t>
      </w:r>
      <w:r w:rsidRPr="00CD1242">
        <w:rPr>
          <w:rStyle w:val="Char2"/>
          <w:rFonts w:hint="cs"/>
          <w:rtl/>
        </w:rPr>
        <w:t>امبر باز هم فرمود: چرا. عمر گفت: پس چرا در د</w:t>
      </w:r>
      <w:r w:rsidR="003616EF" w:rsidRPr="00CD1242">
        <w:rPr>
          <w:rStyle w:val="Char2"/>
          <w:rFonts w:hint="cs"/>
          <w:rtl/>
        </w:rPr>
        <w:t>ی</w:t>
      </w:r>
      <w:r w:rsidRPr="00CD1242">
        <w:rPr>
          <w:rStyle w:val="Char2"/>
          <w:rFonts w:hint="cs"/>
          <w:rtl/>
        </w:rPr>
        <w:t>ن خود ذلت را قبول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فرمود: من پ</w:t>
      </w:r>
      <w:r w:rsidR="003616EF" w:rsidRPr="00CD1242">
        <w:rPr>
          <w:rStyle w:val="Char2"/>
          <w:rFonts w:hint="cs"/>
          <w:rtl/>
        </w:rPr>
        <w:t>ی</w:t>
      </w:r>
      <w:r w:rsidRPr="00CD1242">
        <w:rPr>
          <w:rStyle w:val="Char2"/>
          <w:rFonts w:hint="cs"/>
          <w:rtl/>
        </w:rPr>
        <w:t>امبر خدا هستم و با او مخالفت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 او کم</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عمر گفت: آ</w:t>
      </w:r>
      <w:r w:rsidR="003616EF" w:rsidRPr="00CD1242">
        <w:rPr>
          <w:rStyle w:val="Char2"/>
          <w:rFonts w:hint="cs"/>
          <w:rtl/>
        </w:rPr>
        <w:t>ی</w:t>
      </w:r>
      <w:r w:rsidRPr="00CD1242">
        <w:rPr>
          <w:rStyle w:val="Char2"/>
          <w:rFonts w:hint="cs"/>
          <w:rtl/>
        </w:rPr>
        <w:t>ا مگر به ما نگفت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به خانه خدا بیاییم و طواف آن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فرمود: چرا. اما آ</w:t>
      </w:r>
      <w:r w:rsidR="003616EF" w:rsidRPr="00CD1242">
        <w:rPr>
          <w:rStyle w:val="Char2"/>
          <w:rFonts w:hint="cs"/>
          <w:rtl/>
        </w:rPr>
        <w:t>ی</w:t>
      </w:r>
      <w:r w:rsidRPr="00CD1242">
        <w:rPr>
          <w:rStyle w:val="Char2"/>
          <w:rFonts w:hint="cs"/>
          <w:rtl/>
        </w:rPr>
        <w:t xml:space="preserve">ا من به شما گفتم </w:t>
      </w:r>
      <w:r w:rsidR="003616EF" w:rsidRPr="00CD1242">
        <w:rPr>
          <w:rStyle w:val="Char2"/>
          <w:rFonts w:hint="cs"/>
          <w:rtl/>
        </w:rPr>
        <w:t>ک</w:t>
      </w:r>
      <w:r w:rsidRPr="00CD1242">
        <w:rPr>
          <w:rStyle w:val="Char2"/>
          <w:rFonts w:hint="cs"/>
          <w:rtl/>
        </w:rPr>
        <w:t>ه امسال م</w:t>
      </w:r>
      <w:r w:rsidR="003616EF" w:rsidRPr="00CD1242">
        <w:rPr>
          <w:rStyle w:val="Char2"/>
          <w:rFonts w:hint="cs"/>
          <w:rtl/>
        </w:rPr>
        <w:t>ی</w:t>
      </w:r>
      <w:r w:rsidRPr="00CD1242">
        <w:rPr>
          <w:rStyle w:val="Char2"/>
          <w:rFonts w:hint="cs"/>
          <w:rtl/>
        </w:rPr>
        <w:t>‌آ</w:t>
      </w:r>
      <w:r w:rsidR="003616EF" w:rsidRPr="00CD1242">
        <w:rPr>
          <w:rStyle w:val="Char2"/>
          <w:rFonts w:hint="cs"/>
          <w:rtl/>
        </w:rPr>
        <w:t>یی</w:t>
      </w:r>
      <w:r w:rsidRPr="00CD1242">
        <w:rPr>
          <w:rStyle w:val="Char2"/>
          <w:rFonts w:hint="cs"/>
          <w:rtl/>
        </w:rPr>
        <w:t>م؟ عمر گفت: خ</w:t>
      </w:r>
      <w:r w:rsidR="003616EF" w:rsidRPr="00CD1242">
        <w:rPr>
          <w:rStyle w:val="Char2"/>
          <w:rFonts w:hint="cs"/>
          <w:rtl/>
        </w:rPr>
        <w:t>ی</w:t>
      </w:r>
      <w:r w:rsidRPr="00CD1242">
        <w:rPr>
          <w:rStyle w:val="Char2"/>
          <w:rFonts w:hint="cs"/>
          <w:rtl/>
        </w:rPr>
        <w:t>ر. آنگاه رسول خدا فرمود: پس تو م</w:t>
      </w:r>
      <w:r w:rsidR="003616EF" w:rsidRPr="00CD1242">
        <w:rPr>
          <w:rStyle w:val="Char2"/>
          <w:rFonts w:hint="cs"/>
          <w:rtl/>
        </w:rPr>
        <w:t>ی</w:t>
      </w:r>
      <w:r w:rsidRPr="00CD1242">
        <w:rPr>
          <w:rStyle w:val="Char2"/>
          <w:rFonts w:hint="cs"/>
          <w:rtl/>
        </w:rPr>
        <w:t>‌آ</w:t>
      </w:r>
      <w:r w:rsidR="003616EF" w:rsidRPr="00CD1242">
        <w:rPr>
          <w:rStyle w:val="Char2"/>
          <w:rFonts w:hint="cs"/>
          <w:rtl/>
        </w:rPr>
        <w:t>یی</w:t>
      </w:r>
      <w:r w:rsidRPr="00CD1242">
        <w:rPr>
          <w:rStyle w:val="Char2"/>
          <w:rFonts w:hint="cs"/>
          <w:rtl/>
        </w:rPr>
        <w:t xml:space="preserve"> و طواف آن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w:t>
      </w:r>
    </w:p>
    <w:p w:rsidR="00AC5501" w:rsidRPr="00CD1242" w:rsidRDefault="00AC5501" w:rsidP="00CD1242">
      <w:pPr>
        <w:bidi/>
        <w:ind w:firstLine="284"/>
        <w:jc w:val="lowKashida"/>
        <w:rPr>
          <w:rStyle w:val="Char2"/>
          <w:rtl/>
        </w:rPr>
      </w:pPr>
      <w:r w:rsidRPr="00CD1242">
        <w:rPr>
          <w:rStyle w:val="Char2"/>
          <w:rFonts w:hint="cs"/>
          <w:rtl/>
        </w:rPr>
        <w:t>مؤلف در جای دیگر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از نوشتن صلح‌نامه فارغ شد به اصحابش گفت: به پا خ</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د و ذبح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سر بتراش</w:t>
      </w:r>
      <w:r w:rsidR="003616EF" w:rsidRPr="00CD1242">
        <w:rPr>
          <w:rStyle w:val="Char2"/>
          <w:rFonts w:hint="cs"/>
          <w:rtl/>
        </w:rPr>
        <w:t>ی</w:t>
      </w:r>
      <w:r w:rsidRPr="00CD1242">
        <w:rPr>
          <w:rStyle w:val="Char2"/>
          <w:rFonts w:hint="cs"/>
          <w:rtl/>
        </w:rPr>
        <w:t>د، اما ه</w:t>
      </w:r>
      <w:r w:rsidR="003616EF" w:rsidRPr="00CD1242">
        <w:rPr>
          <w:rStyle w:val="Char2"/>
          <w:rFonts w:hint="cs"/>
          <w:rtl/>
        </w:rPr>
        <w:t>ی</w:t>
      </w:r>
      <w:r w:rsidRPr="00CD1242">
        <w:rPr>
          <w:rStyle w:val="Char2"/>
          <w:rFonts w:hint="cs"/>
          <w:rtl/>
        </w:rPr>
        <w:t>چ مرد</w:t>
      </w:r>
      <w:r w:rsidR="003616EF" w:rsidRPr="00CD1242">
        <w:rPr>
          <w:rStyle w:val="Char2"/>
          <w:rFonts w:hint="cs"/>
          <w:rtl/>
        </w:rPr>
        <w:t>ی</w:t>
      </w:r>
      <w:r w:rsidRPr="00CD1242">
        <w:rPr>
          <w:rStyle w:val="Char2"/>
          <w:rFonts w:hint="cs"/>
          <w:rtl/>
        </w:rPr>
        <w:t xml:space="preserve"> بدان ق</w:t>
      </w:r>
      <w:r w:rsidR="003616EF" w:rsidRPr="00CD1242">
        <w:rPr>
          <w:rStyle w:val="Char2"/>
          <w:rFonts w:hint="cs"/>
          <w:rtl/>
        </w:rPr>
        <w:t>ی</w:t>
      </w:r>
      <w:r w:rsidRPr="00CD1242">
        <w:rPr>
          <w:rStyle w:val="Char2"/>
          <w:rFonts w:hint="cs"/>
          <w:rtl/>
        </w:rPr>
        <w:t>ام ننمود،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سه بار</w:t>
      </w:r>
      <w:r w:rsidR="003A47B1">
        <w:rPr>
          <w:rStyle w:val="Char2"/>
          <w:rFonts w:hint="cs"/>
          <w:rtl/>
        </w:rPr>
        <w:t xml:space="preserve"> آن را </w:t>
      </w:r>
      <w:r w:rsidRPr="00CD1242">
        <w:rPr>
          <w:rStyle w:val="Char2"/>
          <w:rFonts w:hint="cs"/>
          <w:rtl/>
        </w:rPr>
        <w:t>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رد،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اطاعت ن</w:t>
      </w:r>
      <w:r w:rsidR="003616EF" w:rsidRPr="00CD1242">
        <w:rPr>
          <w:rStyle w:val="Char2"/>
          <w:rFonts w:hint="cs"/>
          <w:rtl/>
        </w:rPr>
        <w:t>ک</w:t>
      </w:r>
      <w:r w:rsidRPr="00CD1242">
        <w:rPr>
          <w:rStyle w:val="Char2"/>
          <w:rFonts w:hint="cs"/>
          <w:rtl/>
        </w:rPr>
        <w:t>رد، به خ</w:t>
      </w:r>
      <w:r w:rsidR="003616EF" w:rsidRPr="00CD1242">
        <w:rPr>
          <w:rStyle w:val="Char2"/>
          <w:rFonts w:hint="cs"/>
          <w:rtl/>
        </w:rPr>
        <w:t>ی</w:t>
      </w:r>
      <w:r w:rsidRPr="00CD1242">
        <w:rPr>
          <w:rStyle w:val="Char2"/>
          <w:rFonts w:hint="cs"/>
          <w:rtl/>
        </w:rPr>
        <w:t xml:space="preserve">مه خود بازگشت، سپس خارج شد و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سخن نگفت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خود قربان</w:t>
      </w:r>
      <w:r w:rsidR="003616EF" w:rsidRPr="00CD1242">
        <w:rPr>
          <w:rStyle w:val="Char2"/>
          <w:rFonts w:hint="cs"/>
          <w:rtl/>
        </w:rPr>
        <w:t>ی</w:t>
      </w:r>
      <w:r w:rsidRPr="00CD1242">
        <w:rPr>
          <w:rStyle w:val="Char2"/>
          <w:rFonts w:hint="cs"/>
          <w:rtl/>
        </w:rPr>
        <w:t xml:space="preserve">‌اش را ذبح </w:t>
      </w:r>
      <w:r w:rsidR="003616EF" w:rsidRPr="00CD1242">
        <w:rPr>
          <w:rStyle w:val="Char2"/>
          <w:rFonts w:hint="cs"/>
          <w:rtl/>
        </w:rPr>
        <w:t>ک</w:t>
      </w:r>
      <w:r w:rsidRPr="00CD1242">
        <w:rPr>
          <w:rStyle w:val="Char2"/>
          <w:rFonts w:hint="cs"/>
          <w:rtl/>
        </w:rPr>
        <w:t>رد و فردی را صدا زد تا سرش را بتراشد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اصحاب او را د</w:t>
      </w:r>
      <w:r w:rsidR="003616EF" w:rsidRPr="00CD1242">
        <w:rPr>
          <w:rStyle w:val="Char2"/>
          <w:rFonts w:hint="cs"/>
          <w:rtl/>
        </w:rPr>
        <w:t>ی</w:t>
      </w:r>
      <w:r w:rsidRPr="00CD1242">
        <w:rPr>
          <w:rStyle w:val="Char2"/>
          <w:rFonts w:hint="cs"/>
          <w:rtl/>
        </w:rPr>
        <w:t>دند، به‌پاخاسته و قربان</w:t>
      </w:r>
      <w:r w:rsidR="003616EF" w:rsidRPr="00CD1242">
        <w:rPr>
          <w:rStyle w:val="Char2"/>
          <w:rFonts w:hint="cs"/>
          <w:rtl/>
        </w:rPr>
        <w:t>ی</w:t>
      </w:r>
      <w:r w:rsidRPr="00CD1242">
        <w:rPr>
          <w:rStyle w:val="Char2"/>
          <w:rFonts w:hint="cs"/>
          <w:rtl/>
        </w:rPr>
        <w:t xml:space="preserve"> خود ذبح </w:t>
      </w:r>
      <w:r w:rsidR="003616EF" w:rsidRPr="00CD1242">
        <w:rPr>
          <w:rStyle w:val="Char2"/>
          <w:rFonts w:hint="cs"/>
          <w:rtl/>
        </w:rPr>
        <w:t>ک</w:t>
      </w:r>
      <w:r w:rsidRPr="00CD1242">
        <w:rPr>
          <w:rStyle w:val="Char2"/>
          <w:rFonts w:hint="cs"/>
          <w:rtl/>
        </w:rPr>
        <w:t>ردند و سر همد</w:t>
      </w:r>
      <w:r w:rsidR="003616EF" w:rsidRPr="00CD1242">
        <w:rPr>
          <w:rStyle w:val="Char2"/>
          <w:rFonts w:hint="cs"/>
          <w:rtl/>
        </w:rPr>
        <w:t>ی</w:t>
      </w:r>
      <w:r w:rsidRPr="00CD1242">
        <w:rPr>
          <w:rStyle w:val="Char2"/>
          <w:rFonts w:hint="cs"/>
          <w:rtl/>
        </w:rPr>
        <w:t>گر را م</w:t>
      </w:r>
      <w:r w:rsidR="003616EF" w:rsidRPr="00CD1242">
        <w:rPr>
          <w:rStyle w:val="Char2"/>
          <w:rFonts w:hint="cs"/>
          <w:rtl/>
        </w:rPr>
        <w:t>ی</w:t>
      </w:r>
      <w:r w:rsidRPr="00CD1242">
        <w:rPr>
          <w:rStyle w:val="Char2"/>
          <w:rFonts w:hint="cs"/>
          <w:rtl/>
        </w:rPr>
        <w:t xml:space="preserve"> تراش</w:t>
      </w:r>
      <w:r w:rsidR="003616EF" w:rsidRPr="00CD1242">
        <w:rPr>
          <w:rStyle w:val="Char2"/>
          <w:rFonts w:hint="cs"/>
          <w:rtl/>
        </w:rPr>
        <w:t>ی</w:t>
      </w:r>
      <w:r w:rsidRPr="00CD1242">
        <w:rPr>
          <w:rStyle w:val="Char2"/>
          <w:rFonts w:hint="cs"/>
          <w:rtl/>
        </w:rPr>
        <w:t>دند.»</w:t>
      </w:r>
    </w:p>
    <w:p w:rsidR="00AC5501" w:rsidRPr="00CD1242" w:rsidRDefault="00AC5501" w:rsidP="00CD1242">
      <w:pPr>
        <w:bidi/>
        <w:ind w:firstLine="284"/>
        <w:jc w:val="lowKashida"/>
        <w:rPr>
          <w:rStyle w:val="Char2"/>
          <w:rtl/>
        </w:rPr>
      </w:pPr>
      <w:r w:rsidRPr="00CD1242">
        <w:rPr>
          <w:rStyle w:val="Char2"/>
          <w:rFonts w:hint="cs"/>
          <w:rtl/>
        </w:rPr>
        <w:t>آنگاه در شرح این مطلب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می‌توان این ادّعا را پذیرفت که اصحاب اوامر رسول خدا</w:t>
      </w:r>
      <w:r w:rsidR="00510780" w:rsidRPr="00510780">
        <w:rPr>
          <w:rStyle w:val="Char2"/>
          <w:rFonts w:cs="CTraditional Arabic" w:hint="cs"/>
          <w:rtl/>
        </w:rPr>
        <w:t xml:space="preserve"> ج</w:t>
      </w:r>
      <w:r w:rsidRPr="00CD1242">
        <w:rPr>
          <w:rStyle w:val="Char2"/>
          <w:rFonts w:hint="cs"/>
          <w:rtl/>
        </w:rPr>
        <w:t xml:space="preserve"> را امتثال و اجرا می کردند. اما این حادثه قطعاً این ادعا را رد می‌کند. آیا عمر بن خطاب در اینجا تسلیم خواست رسول خدا</w:t>
      </w:r>
      <w:r w:rsidR="00510780" w:rsidRPr="00510780">
        <w:rPr>
          <w:rStyle w:val="Char2"/>
          <w:rFonts w:cs="CTraditional Arabic" w:hint="cs"/>
          <w:rtl/>
        </w:rPr>
        <w:t xml:space="preserve"> ج</w:t>
      </w:r>
      <w:r w:rsidRPr="00CD1242">
        <w:rPr>
          <w:rStyle w:val="Char2"/>
          <w:rFonts w:hint="cs"/>
          <w:rtl/>
        </w:rPr>
        <w:t xml:space="preserve"> شد و در آنچه که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ح</w:t>
      </w:r>
      <w:r w:rsidR="003616EF" w:rsidRPr="00CD1242">
        <w:rPr>
          <w:rStyle w:val="Char2"/>
          <w:rFonts w:hint="cs"/>
          <w:rtl/>
        </w:rPr>
        <w:t>ک</w:t>
      </w:r>
      <w:r w:rsidRPr="00CD1242">
        <w:rPr>
          <w:rStyle w:val="Char2"/>
          <w:rFonts w:hint="cs"/>
          <w:rtl/>
        </w:rPr>
        <w:t>م نمود در نفس خود حرج</w:t>
      </w:r>
      <w:r w:rsidR="003616EF" w:rsidRPr="00CD1242">
        <w:rPr>
          <w:rStyle w:val="Char2"/>
          <w:rFonts w:hint="cs"/>
          <w:rtl/>
        </w:rPr>
        <w:t>ی</w:t>
      </w:r>
      <w:r w:rsidRPr="00CD1242">
        <w:rPr>
          <w:rStyle w:val="Char2"/>
          <w:rFonts w:hint="cs"/>
          <w:rtl/>
        </w:rPr>
        <w:t xml:space="preserve"> ند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مورد دستور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متردد بود؟! آ</w:t>
      </w:r>
      <w:r w:rsidR="003616EF" w:rsidRPr="00CD1242">
        <w:rPr>
          <w:rStyle w:val="Char2"/>
          <w:rFonts w:hint="cs"/>
          <w:rtl/>
        </w:rPr>
        <w:t>ی</w:t>
      </w:r>
      <w:r w:rsidRPr="00CD1242">
        <w:rPr>
          <w:rStyle w:val="Char2"/>
          <w:rFonts w:hint="cs"/>
          <w:rtl/>
        </w:rPr>
        <w:t>ا بعد از جواب دادن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قانع شد؟! هرگز چنین نبود و به جواب او قانع نشد بلکه [طبق روایات] پ</w:t>
      </w:r>
      <w:r w:rsidR="003616EF" w:rsidRPr="00CD1242">
        <w:rPr>
          <w:rStyle w:val="Char2"/>
          <w:rFonts w:hint="cs"/>
          <w:rtl/>
        </w:rPr>
        <w:t>ی</w:t>
      </w:r>
      <w:r w:rsidRPr="00CD1242">
        <w:rPr>
          <w:rStyle w:val="Char2"/>
          <w:rFonts w:hint="cs"/>
          <w:rtl/>
        </w:rPr>
        <w:t>ش ابوب</w:t>
      </w:r>
      <w:r w:rsidR="003616EF" w:rsidRPr="00CD1242">
        <w:rPr>
          <w:rStyle w:val="Char2"/>
          <w:rFonts w:hint="cs"/>
          <w:rtl/>
        </w:rPr>
        <w:t>ک</w:t>
      </w:r>
      <w:r w:rsidRPr="00CD1242">
        <w:rPr>
          <w:rStyle w:val="Char2"/>
          <w:rFonts w:hint="cs"/>
          <w:rtl/>
        </w:rPr>
        <w:t>ر رفته و همان سؤال</w:t>
      </w:r>
      <w:r w:rsidR="000F7303">
        <w:rPr>
          <w:rStyle w:val="Char2"/>
          <w:rFonts w:hint="eastAsia"/>
          <w:rtl/>
        </w:rPr>
        <w:t>‌</w:t>
      </w:r>
      <w:r w:rsidRPr="00CD1242">
        <w:rPr>
          <w:rStyle w:val="Char2"/>
          <w:rFonts w:hint="cs"/>
          <w:rtl/>
        </w:rPr>
        <w:t>ها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جواب ا</w:t>
      </w:r>
      <w:r w:rsidR="003616EF" w:rsidRPr="00CD1242">
        <w:rPr>
          <w:rStyle w:val="Char2"/>
          <w:rFonts w:hint="cs"/>
          <w:rtl/>
        </w:rPr>
        <w:t>ی</w:t>
      </w:r>
      <w:r w:rsidRPr="00CD1242">
        <w:rPr>
          <w:rStyle w:val="Char2"/>
          <w:rFonts w:hint="cs"/>
          <w:rtl/>
        </w:rPr>
        <w:t xml:space="preserve">ن ادعا: تمامی این ماجرا از مراجعه عمر </w:t>
      </w:r>
      <w:r w:rsidR="00510780" w:rsidRPr="00510780">
        <w:rPr>
          <w:rStyle w:val="Char2"/>
          <w:rFonts w:cs="CTraditional Arabic"/>
          <w:rtl/>
        </w:rPr>
        <w:t>س</w:t>
      </w:r>
      <w:r w:rsidRPr="00CD1242">
        <w:rPr>
          <w:rStyle w:val="Char2"/>
          <w:rFonts w:hint="cs"/>
          <w:rtl/>
        </w:rPr>
        <w:t xml:space="preserve">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سؤالات او دربارة صلح و ن</w:t>
      </w:r>
      <w:r w:rsidR="003616EF" w:rsidRPr="00CD1242">
        <w:rPr>
          <w:rStyle w:val="Char2"/>
          <w:rFonts w:hint="cs"/>
          <w:rtl/>
        </w:rPr>
        <w:t>ی</w:t>
      </w:r>
      <w:r w:rsidRPr="00CD1242">
        <w:rPr>
          <w:rStyle w:val="Char2"/>
          <w:rFonts w:hint="cs"/>
          <w:rtl/>
        </w:rPr>
        <w:t>ز تأخ</w:t>
      </w:r>
      <w:r w:rsidR="003616EF" w:rsidRPr="00CD1242">
        <w:rPr>
          <w:rStyle w:val="Char2"/>
          <w:rFonts w:hint="cs"/>
          <w:rtl/>
        </w:rPr>
        <w:t>ی</w:t>
      </w:r>
      <w:r w:rsidRPr="00CD1242">
        <w:rPr>
          <w:rStyle w:val="Char2"/>
          <w:rFonts w:hint="cs"/>
          <w:rtl/>
        </w:rPr>
        <w:t>ر صحابه در انجام ذبح و حلق و دیگر موارد ... درست و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و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تب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ه اخبار صلح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را آورده‌اند آمده است.</w:t>
      </w:r>
      <w:r w:rsidRPr="00CD1242">
        <w:rPr>
          <w:rStyle w:val="Char2"/>
          <w:vertAlign w:val="superscript"/>
          <w:rtl/>
        </w:rPr>
        <w:footnoteReference w:id="515"/>
      </w:r>
    </w:p>
    <w:p w:rsidR="00AC5501" w:rsidRPr="00CD1242" w:rsidRDefault="00AC5501" w:rsidP="00CD1242">
      <w:pPr>
        <w:bidi/>
        <w:ind w:firstLine="284"/>
        <w:jc w:val="lowKashida"/>
        <w:rPr>
          <w:rStyle w:val="Char2"/>
          <w:rtl/>
        </w:rPr>
      </w:pPr>
      <w:r w:rsidRPr="00CD1242">
        <w:rPr>
          <w:rStyle w:val="Char2"/>
          <w:rFonts w:hint="cs"/>
          <w:rtl/>
        </w:rPr>
        <w:t>در واقع، مدار او و دیگر رافضیان در طعن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ن دو موضوع م</w:t>
      </w:r>
      <w:r w:rsidR="003616EF" w:rsidRPr="00CD1242">
        <w:rPr>
          <w:rStyle w:val="Char2"/>
          <w:rFonts w:hint="cs"/>
          <w:rtl/>
        </w:rPr>
        <w:t>ی</w:t>
      </w:r>
      <w:r w:rsidRPr="00CD1242">
        <w:rPr>
          <w:rStyle w:val="Char2"/>
          <w:rFonts w:hint="cs"/>
          <w:rtl/>
        </w:rPr>
        <w:t>‌باشد اما باید دانست در این دو مسأله هیچ طعنی متوجه صحابه نیست.</w:t>
      </w:r>
    </w:p>
    <w:p w:rsidR="00AC5501" w:rsidRPr="00CD1242" w:rsidRDefault="00AC5501" w:rsidP="00CD1242">
      <w:pPr>
        <w:bidi/>
        <w:ind w:firstLine="284"/>
        <w:jc w:val="lowKashida"/>
        <w:rPr>
          <w:rStyle w:val="Char2"/>
          <w:rtl/>
        </w:rPr>
      </w:pPr>
      <w:r w:rsidRPr="00CD1242">
        <w:rPr>
          <w:rStyle w:val="Char2"/>
          <w:rFonts w:hint="cs"/>
          <w:rtl/>
        </w:rPr>
        <w:t>توضیح ا</w:t>
      </w:r>
      <w:r w:rsidR="003616EF" w:rsidRPr="00CD1242">
        <w:rPr>
          <w:rStyle w:val="Char2"/>
          <w:rFonts w:hint="cs"/>
          <w:rtl/>
        </w:rPr>
        <w:t>ی</w:t>
      </w:r>
      <w:r w:rsidRPr="00CD1242">
        <w:rPr>
          <w:rStyle w:val="Char2"/>
          <w:rFonts w:hint="cs"/>
          <w:rtl/>
        </w:rPr>
        <w:t>ن مطلب در روایات است که: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خواب د</w:t>
      </w:r>
      <w:r w:rsidR="003616EF" w:rsidRPr="00CD1242">
        <w:rPr>
          <w:rStyle w:val="Char2"/>
          <w:rFonts w:hint="cs"/>
          <w:rtl/>
        </w:rPr>
        <w:t>ی</w:t>
      </w:r>
      <w:r w:rsidRPr="00CD1242">
        <w:rPr>
          <w:rStyle w:val="Char2"/>
          <w:rFonts w:hint="cs"/>
          <w:rtl/>
        </w:rPr>
        <w:t xml:space="preserve">دند </w:t>
      </w:r>
      <w:r w:rsidR="003616EF" w:rsidRPr="00CD1242">
        <w:rPr>
          <w:rStyle w:val="Char2"/>
          <w:rFonts w:hint="cs"/>
          <w:rtl/>
        </w:rPr>
        <w:t>ک</w:t>
      </w:r>
      <w:r w:rsidRPr="00CD1242">
        <w:rPr>
          <w:rStyle w:val="Char2"/>
          <w:rFonts w:hint="cs"/>
          <w:rtl/>
        </w:rPr>
        <w:t>ه داخل م</w:t>
      </w:r>
      <w:r w:rsidR="003616EF" w:rsidRPr="00CD1242">
        <w:rPr>
          <w:rStyle w:val="Char2"/>
          <w:rFonts w:hint="cs"/>
          <w:rtl/>
        </w:rPr>
        <w:t>ک</w:t>
      </w:r>
      <w:r w:rsidRPr="00CD1242">
        <w:rPr>
          <w:rStyle w:val="Char2"/>
          <w:rFonts w:hint="cs"/>
          <w:rtl/>
        </w:rPr>
        <w:t xml:space="preserve">ه شدند و به طواف </w:t>
      </w:r>
      <w:r w:rsidR="003616EF" w:rsidRPr="00CD1242">
        <w:rPr>
          <w:rStyle w:val="Char2"/>
          <w:rFonts w:hint="cs"/>
          <w:rtl/>
        </w:rPr>
        <w:t>ک</w:t>
      </w:r>
      <w:r w:rsidRPr="00CD1242">
        <w:rPr>
          <w:rStyle w:val="Char2"/>
          <w:rFonts w:hint="cs"/>
          <w:rtl/>
        </w:rPr>
        <w:t>عبه پرداختند. پ</w:t>
      </w:r>
      <w:r w:rsidR="003616EF" w:rsidRPr="00CD1242">
        <w:rPr>
          <w:rStyle w:val="Char2"/>
          <w:rFonts w:hint="cs"/>
          <w:rtl/>
        </w:rPr>
        <w:t>ی</w:t>
      </w:r>
      <w:r w:rsidRPr="00CD1242">
        <w:rPr>
          <w:rStyle w:val="Char2"/>
          <w:rFonts w:hint="cs"/>
          <w:rtl/>
        </w:rPr>
        <w:t xml:space="preserve">امبر سپس اصحابش را از این ماجرا آگاه کردند. </w:t>
      </w:r>
    </w:p>
    <w:p w:rsidR="00AC5501" w:rsidRPr="00CD1242" w:rsidRDefault="00AC5501"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صحابه در سال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با او رفتند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ش</w:t>
      </w:r>
      <w:r w:rsidR="003616EF" w:rsidRPr="00CD1242">
        <w:rPr>
          <w:rStyle w:val="Char2"/>
          <w:rFonts w:hint="cs"/>
          <w:rtl/>
        </w:rPr>
        <w:t>ک</w:t>
      </w:r>
      <w:r w:rsidRPr="00CD1242">
        <w:rPr>
          <w:rStyle w:val="Char2"/>
          <w:rFonts w:hint="cs"/>
          <w:rtl/>
        </w:rPr>
        <w:t xml:space="preserve"> نداشت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واقعه، تفس</w:t>
      </w:r>
      <w:r w:rsidR="003616EF" w:rsidRPr="00CD1242">
        <w:rPr>
          <w:rStyle w:val="Char2"/>
          <w:rFonts w:hint="cs"/>
          <w:rtl/>
        </w:rPr>
        <w:t>ی</w:t>
      </w:r>
      <w:r w:rsidRPr="00CD1242">
        <w:rPr>
          <w:rStyle w:val="Char2"/>
          <w:rFonts w:hint="cs"/>
          <w:rtl/>
        </w:rPr>
        <w:t>ر آن خواب است. اما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قض</w:t>
      </w:r>
      <w:r w:rsidR="003616EF" w:rsidRPr="00CD1242">
        <w:rPr>
          <w:rStyle w:val="Char2"/>
          <w:rFonts w:hint="cs"/>
          <w:rtl/>
        </w:rPr>
        <w:t>ی</w:t>
      </w:r>
      <w:r w:rsidRPr="00CD1242">
        <w:rPr>
          <w:rStyle w:val="Char2"/>
          <w:rFonts w:hint="cs"/>
          <w:rtl/>
        </w:rPr>
        <w:t>ه صلح رو</w:t>
      </w:r>
      <w:r w:rsidR="003616EF" w:rsidRPr="00CD1242">
        <w:rPr>
          <w:rStyle w:val="Char2"/>
          <w:rFonts w:hint="cs"/>
          <w:rtl/>
        </w:rPr>
        <w:t>ی</w:t>
      </w:r>
      <w:r w:rsidRPr="00CD1242">
        <w:rPr>
          <w:rStyle w:val="Char2"/>
          <w:rFonts w:hint="cs"/>
          <w:rtl/>
        </w:rPr>
        <w:t xml:space="preserve"> داد، و از شروط آن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مسلمانان آن سال برگشته و سال بعد 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ند، ا</w:t>
      </w:r>
      <w:r w:rsidR="003616EF" w:rsidRPr="00CD1242">
        <w:rPr>
          <w:rStyle w:val="Char2"/>
          <w:rFonts w:hint="cs"/>
          <w:rtl/>
        </w:rPr>
        <w:t>ی</w:t>
      </w:r>
      <w:r w:rsidRPr="00CD1242">
        <w:rPr>
          <w:rStyle w:val="Char2"/>
          <w:rFonts w:hint="cs"/>
          <w:rtl/>
        </w:rPr>
        <w:t xml:space="preserve">ن شرط بر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سخت آمد</w:t>
      </w:r>
      <w:r w:rsidRPr="00CD1242">
        <w:rPr>
          <w:rStyle w:val="Char2"/>
          <w:vertAlign w:val="superscript"/>
          <w:rtl/>
        </w:rPr>
        <w:footnoteReference w:id="516"/>
      </w:r>
      <w:r w:rsidRPr="00CD1242">
        <w:rPr>
          <w:rStyle w:val="Char2"/>
          <w:rFonts w:hint="cs"/>
          <w:rtl/>
        </w:rPr>
        <w:t xml:space="preserve"> و ا</w:t>
      </w:r>
      <w:r w:rsidR="003616EF" w:rsidRPr="00CD1242">
        <w:rPr>
          <w:rStyle w:val="Char2"/>
          <w:rFonts w:hint="cs"/>
          <w:rtl/>
        </w:rPr>
        <w:t>ی</w:t>
      </w:r>
      <w:r w:rsidRPr="00CD1242">
        <w:rPr>
          <w:rStyle w:val="Char2"/>
          <w:rFonts w:hint="cs"/>
          <w:rtl/>
        </w:rPr>
        <w:t>ن موضوع عمر را واداشت تا در رابطه با این موضوع نزد رسول خدا برود اما قطعاً پرسش</w:t>
      </w:r>
      <w:r w:rsidR="000F730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او از سر ترد</w:t>
      </w:r>
      <w:r w:rsidR="003616EF" w:rsidRPr="00CD1242">
        <w:rPr>
          <w:rStyle w:val="Char2"/>
          <w:rFonts w:hint="cs"/>
          <w:rtl/>
        </w:rPr>
        <w:t>ی</w:t>
      </w:r>
      <w:r w:rsidRPr="00CD1242">
        <w:rPr>
          <w:rStyle w:val="Char2"/>
          <w:rFonts w:hint="cs"/>
          <w:rtl/>
        </w:rPr>
        <w:t>د و ش</w:t>
      </w:r>
      <w:r w:rsidR="003616EF" w:rsidRPr="00CD1242">
        <w:rPr>
          <w:rStyle w:val="Char2"/>
          <w:rFonts w:hint="cs"/>
          <w:rtl/>
        </w:rPr>
        <w:t>ک</w:t>
      </w:r>
      <w:r w:rsidRPr="00CD1242">
        <w:rPr>
          <w:rStyle w:val="Char2"/>
          <w:rFonts w:hint="cs"/>
          <w:rtl/>
        </w:rPr>
        <w:t xml:space="preserve"> درباره صداقت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w:t>
      </w:r>
      <w:r w:rsidR="003616EF" w:rsidRPr="00CD1242">
        <w:rPr>
          <w:rStyle w:val="Char2"/>
          <w:rFonts w:hint="cs"/>
          <w:rtl/>
        </w:rPr>
        <w:t>ی</w:t>
      </w:r>
      <w:r w:rsidRPr="00CD1242">
        <w:rPr>
          <w:rStyle w:val="Char2"/>
          <w:rFonts w:hint="cs"/>
          <w:rtl/>
        </w:rPr>
        <w:t>ا اعتراض به او نبود ، بل</w:t>
      </w:r>
      <w:r w:rsidR="003616EF" w:rsidRPr="00CD1242">
        <w:rPr>
          <w:rStyle w:val="Char2"/>
          <w:rFonts w:hint="cs"/>
          <w:rtl/>
        </w:rPr>
        <w:t>ک</w:t>
      </w:r>
      <w:r w:rsidRPr="00CD1242">
        <w:rPr>
          <w:rStyle w:val="Char2"/>
          <w:rFonts w:hint="cs"/>
          <w:rtl/>
        </w:rPr>
        <w:t>ه او می خواست جزئیات بیشتری را درباره موضوعی که بدان اعتقاد داشت، بداند. در واقع عمر با این عمل، قصد داشت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به انجام حج و ورود به م</w:t>
      </w:r>
      <w:r w:rsidR="003616EF" w:rsidRPr="00CD1242">
        <w:rPr>
          <w:rStyle w:val="Char2"/>
          <w:rFonts w:hint="cs"/>
          <w:rtl/>
        </w:rPr>
        <w:t>ک</w:t>
      </w:r>
      <w:r w:rsidRPr="00CD1242">
        <w:rPr>
          <w:rStyle w:val="Char2"/>
          <w:rFonts w:hint="cs"/>
          <w:rtl/>
        </w:rPr>
        <w:t>ه و عدم بازگشت به مد</w:t>
      </w:r>
      <w:r w:rsidR="003616EF" w:rsidRPr="00CD1242">
        <w:rPr>
          <w:rStyle w:val="Char2"/>
          <w:rFonts w:hint="cs"/>
          <w:rtl/>
        </w:rPr>
        <w:t>ی</w:t>
      </w:r>
      <w:r w:rsidRPr="00CD1242">
        <w:rPr>
          <w:rStyle w:val="Char2"/>
          <w:rFonts w:hint="cs"/>
          <w:rtl/>
        </w:rPr>
        <w:t>نه تشو</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آن را عزت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 خدا و خوار شدن مشر</w:t>
      </w:r>
      <w:r w:rsidR="003616EF" w:rsidRPr="00CD1242">
        <w:rPr>
          <w:rStyle w:val="Char2"/>
          <w:rFonts w:hint="cs"/>
          <w:rtl/>
        </w:rPr>
        <w:t>ک</w:t>
      </w:r>
      <w:r w:rsidRPr="00CD1242">
        <w:rPr>
          <w:rStyle w:val="Char2"/>
          <w:rFonts w:hint="cs"/>
          <w:rtl/>
        </w:rPr>
        <w:t>ان م</w:t>
      </w:r>
      <w:r w:rsidR="003616EF" w:rsidRPr="00CD1242">
        <w:rPr>
          <w:rStyle w:val="Char2"/>
          <w:rFonts w:hint="cs"/>
          <w:rtl/>
        </w:rPr>
        <w:t>ی</w:t>
      </w:r>
      <w:r w:rsidRPr="00CD1242">
        <w:rPr>
          <w:rStyle w:val="Char2"/>
          <w:rFonts w:hint="cs"/>
          <w:rtl/>
        </w:rPr>
        <w:t xml:space="preserve">‌دانست. </w:t>
      </w:r>
    </w:p>
    <w:p w:rsidR="00AC5501" w:rsidRPr="00CD1242" w:rsidRDefault="00AC5501" w:rsidP="00CD1242">
      <w:pPr>
        <w:bidi/>
        <w:ind w:firstLine="284"/>
        <w:jc w:val="lowKashida"/>
        <w:rPr>
          <w:rStyle w:val="Char2"/>
          <w:rtl/>
        </w:rPr>
      </w:pPr>
      <w:r w:rsidRPr="00CD1242">
        <w:rPr>
          <w:rStyle w:val="Char2"/>
          <w:rFonts w:hint="cs"/>
          <w:rtl/>
        </w:rPr>
        <w:t>امام نوو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علما گفته‌اند </w:t>
      </w:r>
      <w:r w:rsidR="003616EF" w:rsidRPr="00CD1242">
        <w:rPr>
          <w:rStyle w:val="Char2"/>
          <w:rFonts w:hint="cs"/>
          <w:rtl/>
        </w:rPr>
        <w:t>ک</w:t>
      </w:r>
      <w:r w:rsidRPr="00CD1242">
        <w:rPr>
          <w:rStyle w:val="Char2"/>
          <w:rFonts w:hint="cs"/>
          <w:rtl/>
        </w:rPr>
        <w:t>ه پرسش عمر و سخن مذ</w:t>
      </w:r>
      <w:r w:rsidR="003616EF" w:rsidRPr="00CD1242">
        <w:rPr>
          <w:rStyle w:val="Char2"/>
          <w:rFonts w:hint="cs"/>
          <w:rtl/>
        </w:rPr>
        <w:t>ک</w:t>
      </w:r>
      <w:r w:rsidRPr="00CD1242">
        <w:rPr>
          <w:rStyle w:val="Char2"/>
          <w:rFonts w:hint="cs"/>
          <w:rtl/>
        </w:rPr>
        <w:t>ور به خاطر داشتن ش</w:t>
      </w:r>
      <w:r w:rsidR="003616EF" w:rsidRPr="00CD1242">
        <w:rPr>
          <w:rStyle w:val="Char2"/>
          <w:rFonts w:hint="cs"/>
          <w:rtl/>
        </w:rPr>
        <w:t>ک</w:t>
      </w:r>
      <w:r w:rsidRPr="00CD1242">
        <w:rPr>
          <w:rStyle w:val="Char2"/>
          <w:rFonts w:hint="cs"/>
          <w:rtl/>
        </w:rPr>
        <w:t xml:space="preserve"> نبود،</w:t>
      </w:r>
      <w:r w:rsidR="00740248">
        <w:rPr>
          <w:rStyle w:val="Char2"/>
          <w:rFonts w:hint="cs"/>
          <w:rtl/>
        </w:rPr>
        <w:t xml:space="preserve"> </w:t>
      </w:r>
      <w:r w:rsidRPr="00CD1242">
        <w:rPr>
          <w:rStyle w:val="Char2"/>
          <w:rFonts w:hint="cs"/>
          <w:rtl/>
        </w:rPr>
        <w:t>بل</w:t>
      </w:r>
      <w:r w:rsidR="003616EF" w:rsidRPr="00CD1242">
        <w:rPr>
          <w:rStyle w:val="Char2"/>
          <w:rFonts w:hint="cs"/>
          <w:rtl/>
        </w:rPr>
        <w:t>ک</w:t>
      </w:r>
      <w:r w:rsidRPr="00CD1242">
        <w:rPr>
          <w:rStyle w:val="Char2"/>
          <w:rFonts w:hint="cs"/>
          <w:rtl/>
        </w:rPr>
        <w:t xml:space="preserve">ه به این دلیل بود تا مسأله‌ای را که برایش روشن نبود درک نماید. او همچنین می‌خواست که برای خوار کردن کفار و تقویت اسلام این حج انجام شود و این علاقه از سیرت او و قدرتش در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به دین و خوار کردن اهل باطل مشهور و مشهود است.</w:t>
      </w:r>
      <w:r w:rsidRPr="00CD1242">
        <w:rPr>
          <w:rStyle w:val="Char2"/>
          <w:vertAlign w:val="superscript"/>
          <w:rtl/>
        </w:rPr>
        <w:footnoteReference w:id="517"/>
      </w:r>
    </w:p>
    <w:p w:rsidR="00AC5501" w:rsidRPr="00CD1242" w:rsidRDefault="00AC5501" w:rsidP="000F7303">
      <w:pPr>
        <w:bidi/>
        <w:ind w:firstLine="284"/>
        <w:jc w:val="lowKashida"/>
        <w:rPr>
          <w:rStyle w:val="Char2"/>
          <w:rtl/>
        </w:rPr>
      </w:pPr>
      <w:r w:rsidRPr="00CD1242">
        <w:rPr>
          <w:rStyle w:val="Char2"/>
          <w:rFonts w:hint="cs"/>
          <w:rtl/>
        </w:rPr>
        <w:t>هم</w:t>
      </w:r>
      <w:r w:rsidR="003616EF" w:rsidRPr="00CD1242">
        <w:rPr>
          <w:rStyle w:val="Char2"/>
          <w:rFonts w:hint="cs"/>
          <w:rtl/>
        </w:rPr>
        <w:t>ی</w:t>
      </w:r>
      <w:r w:rsidRPr="00CD1242">
        <w:rPr>
          <w:rStyle w:val="Char2"/>
          <w:rFonts w:hint="cs"/>
          <w:rtl/>
        </w:rPr>
        <w:t>ن مطلب را نیز ابن حجر</w:t>
      </w:r>
      <w:r w:rsidR="000F7303">
        <w:rPr>
          <w:rStyle w:val="Char2"/>
          <w:rFonts w:cs="CTraditional Arabic" w:hint="cs"/>
          <w:rtl/>
        </w:rPr>
        <w:t>/</w:t>
      </w:r>
      <w:r w:rsidRPr="00CD1242">
        <w:rPr>
          <w:rStyle w:val="Char2"/>
          <w:rFonts w:hint="cs"/>
          <w:rtl/>
        </w:rPr>
        <w:t xml:space="preserve"> از بعض</w:t>
      </w:r>
      <w:r w:rsidR="003616EF" w:rsidRPr="00CD1242">
        <w:rPr>
          <w:rStyle w:val="Char2"/>
          <w:rFonts w:hint="cs"/>
          <w:rtl/>
        </w:rPr>
        <w:t>ی</w:t>
      </w:r>
      <w:r w:rsidRPr="00CD1242">
        <w:rPr>
          <w:rStyle w:val="Char2"/>
          <w:rFonts w:hint="cs"/>
          <w:rtl/>
        </w:rPr>
        <w:t xml:space="preserve"> از شارحان این حد</w:t>
      </w:r>
      <w:r w:rsidR="003616EF" w:rsidRPr="00CD1242">
        <w:rPr>
          <w:rStyle w:val="Char2"/>
          <w:rFonts w:hint="cs"/>
          <w:rtl/>
        </w:rPr>
        <w:t>ی</w:t>
      </w:r>
      <w:r w:rsidRPr="00CD1242">
        <w:rPr>
          <w:rStyle w:val="Char2"/>
          <w:rFonts w:hint="cs"/>
          <w:rtl/>
        </w:rPr>
        <w:t xml:space="preserve">ث نقل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518"/>
      </w:r>
      <w:r w:rsidRPr="00CD1242">
        <w:rPr>
          <w:rStyle w:val="Char2"/>
          <w:rFonts w:hint="cs"/>
          <w:rtl/>
        </w:rPr>
        <w:t xml:space="preserve"> </w:t>
      </w:r>
    </w:p>
    <w:p w:rsidR="00AC5501" w:rsidRPr="00CD1242" w:rsidRDefault="00AC5501" w:rsidP="00CD1242">
      <w:pPr>
        <w:bidi/>
        <w:ind w:firstLine="284"/>
        <w:rPr>
          <w:rStyle w:val="Char2"/>
          <w:rtl/>
        </w:rPr>
      </w:pPr>
      <w:r w:rsidRPr="00CD1242">
        <w:rPr>
          <w:rStyle w:val="Char2"/>
          <w:rFonts w:hint="cs"/>
          <w:rtl/>
        </w:rPr>
        <w:t xml:space="preserve">عمر </w:t>
      </w:r>
      <w:r w:rsidR="00510780" w:rsidRPr="00510780">
        <w:rPr>
          <w:rStyle w:val="Char2"/>
          <w:rFonts w:cs="CTraditional Arabic"/>
          <w:rtl/>
        </w:rPr>
        <w:t>س</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اجتهاد نمود و شدت تمس</w:t>
      </w:r>
      <w:r w:rsidR="003616EF" w:rsidRPr="00CD1242">
        <w:rPr>
          <w:rStyle w:val="Char2"/>
          <w:rFonts w:hint="cs"/>
          <w:rtl/>
        </w:rPr>
        <w:t>ک</w:t>
      </w:r>
      <w:r w:rsidRPr="00CD1242">
        <w:rPr>
          <w:rStyle w:val="Char2"/>
          <w:rFonts w:hint="cs"/>
          <w:rtl/>
        </w:rPr>
        <w:t xml:space="preserve"> او به حق و دفاع او از د</w:t>
      </w:r>
      <w:r w:rsidR="003616EF" w:rsidRPr="00CD1242">
        <w:rPr>
          <w:rStyle w:val="Char2"/>
          <w:rFonts w:hint="cs"/>
          <w:rtl/>
        </w:rPr>
        <w:t>ی</w:t>
      </w:r>
      <w:r w:rsidRPr="00CD1242">
        <w:rPr>
          <w:rStyle w:val="Char2"/>
          <w:rFonts w:hint="cs"/>
          <w:rtl/>
        </w:rPr>
        <w:t>ن و غ</w:t>
      </w:r>
      <w:r w:rsidR="003616EF" w:rsidRPr="00CD1242">
        <w:rPr>
          <w:rStyle w:val="Char2"/>
          <w:rFonts w:hint="cs"/>
          <w:rtl/>
        </w:rPr>
        <w:t>ی</w:t>
      </w:r>
      <w:r w:rsidRPr="00CD1242">
        <w:rPr>
          <w:rStyle w:val="Char2"/>
          <w:rFonts w:hint="cs"/>
          <w:rtl/>
        </w:rPr>
        <w:t>رت بر آن باعث بروز ا</w:t>
      </w:r>
      <w:r w:rsidR="003616EF" w:rsidRPr="00CD1242">
        <w:rPr>
          <w:rStyle w:val="Char2"/>
          <w:rFonts w:hint="cs"/>
          <w:rtl/>
        </w:rPr>
        <w:t>ی</w:t>
      </w:r>
      <w:r w:rsidRPr="00CD1242">
        <w:rPr>
          <w:rStyle w:val="Char2"/>
          <w:rFonts w:hint="cs"/>
          <w:rtl/>
        </w:rPr>
        <w:t>ن مسأله بود. از طرف دیگر،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را عادت به اظهار رأ</w:t>
      </w:r>
      <w:r w:rsidR="003616EF" w:rsidRPr="00CD1242">
        <w:rPr>
          <w:rStyle w:val="Char2"/>
          <w:rFonts w:hint="cs"/>
          <w:rtl/>
        </w:rPr>
        <w:t>ی</w:t>
      </w:r>
      <w:r w:rsidRPr="00CD1242">
        <w:rPr>
          <w:rStyle w:val="Char2"/>
          <w:rFonts w:hint="cs"/>
          <w:rtl/>
        </w:rPr>
        <w:t xml:space="preserve"> و نظر خود داده بود </w:t>
      </w:r>
      <w:r w:rsidR="003616EF" w:rsidRPr="00CD1242">
        <w:rPr>
          <w:rStyle w:val="Char2"/>
          <w:rFonts w:hint="cs"/>
          <w:rtl/>
        </w:rPr>
        <w:t>ک</w:t>
      </w:r>
      <w:r w:rsidRPr="00CD1242">
        <w:rPr>
          <w:rStyle w:val="Char2"/>
          <w:rFonts w:hint="cs"/>
          <w:rtl/>
        </w:rPr>
        <w:t xml:space="preserve">ه این خود، امتثال به امر خداوند است: </w:t>
      </w:r>
      <w:r w:rsidR="00874982" w:rsidRPr="00CD1242">
        <w:rPr>
          <w:rStyle w:val="Char2"/>
          <w:rFonts w:cs="Traditional Arabic"/>
          <w:color w:val="000000"/>
          <w:shd w:val="clear" w:color="auto" w:fill="FFFFFF"/>
          <w:rtl/>
        </w:rPr>
        <w:t>﴿</w:t>
      </w:r>
      <w:r w:rsidR="00874982" w:rsidRPr="007469AF">
        <w:rPr>
          <w:rStyle w:val="Chara"/>
          <w:rtl/>
        </w:rPr>
        <w:t>فَ</w:t>
      </w:r>
      <w:r w:rsidR="00874982" w:rsidRPr="007469AF">
        <w:rPr>
          <w:rStyle w:val="Chara"/>
          <w:rFonts w:hint="cs"/>
          <w:rtl/>
        </w:rPr>
        <w:t>ٱ</w:t>
      </w:r>
      <w:r w:rsidR="00874982" w:rsidRPr="007469AF">
        <w:rPr>
          <w:rStyle w:val="Chara"/>
          <w:rFonts w:hint="eastAsia"/>
          <w:rtl/>
        </w:rPr>
        <w:t>عۡفُ</w:t>
      </w:r>
      <w:r w:rsidR="00874982" w:rsidRPr="007469AF">
        <w:rPr>
          <w:rStyle w:val="Chara"/>
          <w:rtl/>
        </w:rPr>
        <w:t xml:space="preserve"> عَنۡهُمۡ وَ</w:t>
      </w:r>
      <w:r w:rsidR="00874982" w:rsidRPr="007469AF">
        <w:rPr>
          <w:rStyle w:val="Chara"/>
          <w:rFonts w:hint="cs"/>
          <w:rtl/>
        </w:rPr>
        <w:t>ٱ</w:t>
      </w:r>
      <w:r w:rsidR="00874982" w:rsidRPr="007469AF">
        <w:rPr>
          <w:rStyle w:val="Chara"/>
          <w:rFonts w:hint="eastAsia"/>
          <w:rtl/>
        </w:rPr>
        <w:t>سۡتَغۡفِرۡ</w:t>
      </w:r>
      <w:r w:rsidR="00874982" w:rsidRPr="007469AF">
        <w:rPr>
          <w:rStyle w:val="Chara"/>
          <w:rtl/>
        </w:rPr>
        <w:t xml:space="preserve"> لَهُمۡ وَشَاوِرۡهُمۡ فِي </w:t>
      </w:r>
      <w:r w:rsidR="00874982" w:rsidRPr="007469AF">
        <w:rPr>
          <w:rStyle w:val="Chara"/>
          <w:rFonts w:hint="cs"/>
          <w:rtl/>
        </w:rPr>
        <w:t>ٱ</w:t>
      </w:r>
      <w:r w:rsidR="00874982" w:rsidRPr="007469AF">
        <w:rPr>
          <w:rStyle w:val="Chara"/>
          <w:rFonts w:hint="eastAsia"/>
          <w:rtl/>
        </w:rPr>
        <w:t>لۡأَمۡرِۖ</w:t>
      </w:r>
      <w:r w:rsidR="00874982" w:rsidRPr="00CD1242">
        <w:rPr>
          <w:rStyle w:val="Char2"/>
          <w:rFonts w:cs="Traditional Arabic"/>
          <w:color w:val="000000"/>
          <w:shd w:val="clear" w:color="auto" w:fill="FFFFFF"/>
          <w:rtl/>
        </w:rPr>
        <w:t>﴾</w:t>
      </w:r>
      <w:r w:rsidR="00874982" w:rsidRPr="00CD1242">
        <w:rPr>
          <w:rStyle w:val="Char6"/>
          <w:rtl/>
        </w:rPr>
        <w:t xml:space="preserve"> [آل عمران: 159]</w:t>
      </w:r>
      <w:r w:rsidRPr="00CD1242">
        <w:rPr>
          <w:rStyle w:val="Char6"/>
          <w:rFonts w:hint="cs"/>
          <w:rtl/>
        </w:rPr>
        <w:t>.</w:t>
      </w:r>
    </w:p>
    <w:p w:rsidR="00AC5501" w:rsidRPr="00CD1242" w:rsidRDefault="00AC5501" w:rsidP="000F7303">
      <w:pPr>
        <w:bidi/>
        <w:ind w:firstLine="284"/>
        <w:jc w:val="lowKashida"/>
        <w:rPr>
          <w:rStyle w:val="Char2"/>
          <w:rtl/>
        </w:rPr>
      </w:pPr>
      <w:r w:rsidRPr="00CD1242">
        <w:rPr>
          <w:rStyle w:val="Char2"/>
          <w:rFonts w:hint="cs"/>
          <w:rtl/>
        </w:rPr>
        <w:t>«آن</w:t>
      </w:r>
      <w:r w:rsidR="000F7303">
        <w:rPr>
          <w:rStyle w:val="Char2"/>
          <w:rFonts w:hint="eastAsia"/>
          <w:rtl/>
        </w:rPr>
        <w:t>‌</w:t>
      </w:r>
      <w:r w:rsidRPr="00CD1242">
        <w:rPr>
          <w:rStyle w:val="Char2"/>
          <w:rFonts w:hint="cs"/>
          <w:rtl/>
        </w:rPr>
        <w:t>ها را ببخشای و برا</w:t>
      </w:r>
      <w:r w:rsidR="003616EF" w:rsidRPr="00CD1242">
        <w:rPr>
          <w:rStyle w:val="Char2"/>
          <w:rFonts w:hint="cs"/>
          <w:rtl/>
        </w:rPr>
        <w:t>ی</w:t>
      </w:r>
      <w:r w:rsidRPr="00CD1242">
        <w:rPr>
          <w:rStyle w:val="Char2"/>
          <w:rFonts w:hint="cs"/>
          <w:rtl/>
        </w:rPr>
        <w:t xml:space="preserve">شان طلب مغفرت کن و در </w:t>
      </w:r>
      <w:r w:rsidR="003616EF" w:rsidRPr="00CD1242">
        <w:rPr>
          <w:rStyle w:val="Char2"/>
          <w:rFonts w:hint="cs"/>
          <w:rtl/>
        </w:rPr>
        <w:t>ک</w:t>
      </w:r>
      <w:r w:rsidRPr="00CD1242">
        <w:rPr>
          <w:rStyle w:val="Char2"/>
          <w:rFonts w:hint="cs"/>
          <w:rtl/>
        </w:rPr>
        <w:t>ارها با آنان مشورت نما».</w:t>
      </w:r>
    </w:p>
    <w:p w:rsidR="00AC5501" w:rsidRPr="00CD1242" w:rsidRDefault="00AC5501" w:rsidP="00CD1242">
      <w:pPr>
        <w:bidi/>
        <w:ind w:firstLine="284"/>
        <w:jc w:val="lowKashida"/>
        <w:rPr>
          <w:rStyle w:val="Char2"/>
          <w:rtl/>
        </w:rPr>
      </w:pPr>
      <w:r w:rsidRPr="00CD1242">
        <w:rPr>
          <w:rStyle w:val="Char2"/>
          <w:rFonts w:hint="cs"/>
          <w:rtl/>
        </w:rPr>
        <w:t xml:space="preserve">این روش رسول خدا بود </w:t>
      </w:r>
      <w:r w:rsidR="003616EF" w:rsidRPr="00CD1242">
        <w:rPr>
          <w:rStyle w:val="Char2"/>
          <w:rFonts w:hint="cs"/>
          <w:rtl/>
        </w:rPr>
        <w:t>ک</w:t>
      </w:r>
      <w:r w:rsidRPr="00CD1242">
        <w:rPr>
          <w:rStyle w:val="Char2"/>
          <w:rFonts w:hint="cs"/>
          <w:rtl/>
        </w:rPr>
        <w:t>ه با</w:t>
      </w:r>
      <w:r w:rsidR="000E0383" w:rsidRPr="00CD1242">
        <w:rPr>
          <w:rStyle w:val="Char2"/>
          <w:rFonts w:hint="cs"/>
          <w:rtl/>
        </w:rPr>
        <w:t xml:space="preserve"> آن‌ها </w:t>
      </w:r>
      <w:r w:rsidRPr="00CD1242">
        <w:rPr>
          <w:rStyle w:val="Char2"/>
          <w:rFonts w:hint="cs"/>
          <w:rtl/>
        </w:rPr>
        <w:t>مشورت می‌نمود و به رأ</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عمل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چنانکه در روز احد با</w:t>
      </w:r>
      <w:r w:rsidR="000E0383" w:rsidRPr="00CD1242">
        <w:rPr>
          <w:rStyle w:val="Char2"/>
          <w:rFonts w:hint="cs"/>
          <w:rtl/>
        </w:rPr>
        <w:t xml:space="preserve"> آن‌ها </w:t>
      </w:r>
      <w:r w:rsidRPr="00CD1242">
        <w:rPr>
          <w:rStyle w:val="Char2"/>
          <w:rFonts w:hint="cs"/>
          <w:rtl/>
        </w:rPr>
        <w:t xml:space="preserve">مشورت نمود </w:t>
      </w:r>
      <w:r w:rsidR="003616EF" w:rsidRPr="00CD1242">
        <w:rPr>
          <w:rStyle w:val="Char2"/>
          <w:rFonts w:hint="cs"/>
          <w:rtl/>
        </w:rPr>
        <w:t>ک</w:t>
      </w:r>
      <w:r w:rsidRPr="00CD1242">
        <w:rPr>
          <w:rStyle w:val="Char2"/>
          <w:rFonts w:hint="cs"/>
          <w:rtl/>
        </w:rPr>
        <w:t>ه در مد</w:t>
      </w:r>
      <w:r w:rsidR="003616EF" w:rsidRPr="00CD1242">
        <w:rPr>
          <w:rStyle w:val="Char2"/>
          <w:rFonts w:hint="cs"/>
          <w:rtl/>
        </w:rPr>
        <w:t>ی</w:t>
      </w:r>
      <w:r w:rsidRPr="00CD1242">
        <w:rPr>
          <w:rStyle w:val="Char2"/>
          <w:rFonts w:hint="cs"/>
          <w:rtl/>
        </w:rPr>
        <w:t xml:space="preserve">نه بماند و </w:t>
      </w:r>
      <w:r w:rsidR="003616EF" w:rsidRPr="00CD1242">
        <w:rPr>
          <w:rStyle w:val="Char2"/>
          <w:rFonts w:hint="cs"/>
          <w:rtl/>
        </w:rPr>
        <w:t>ی</w:t>
      </w:r>
      <w:r w:rsidRPr="00CD1242">
        <w:rPr>
          <w:rStyle w:val="Char2"/>
          <w:rFonts w:hint="cs"/>
          <w:rtl/>
        </w:rPr>
        <w:t xml:space="preserve">ا خارج شود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w:t>
      </w:r>
      <w:r w:rsidR="000E0383" w:rsidRPr="00CD1242">
        <w:rPr>
          <w:rStyle w:val="Char2"/>
          <w:rFonts w:hint="cs"/>
          <w:rtl/>
        </w:rPr>
        <w:t xml:space="preserve"> آن‌ها </w:t>
      </w:r>
      <w:r w:rsidRPr="00CD1242">
        <w:rPr>
          <w:rStyle w:val="Char2"/>
          <w:rFonts w:hint="cs"/>
          <w:rtl/>
        </w:rPr>
        <w:t xml:space="preserve">معتقد بودند </w:t>
      </w:r>
      <w:r w:rsidR="003616EF" w:rsidRPr="00CD1242">
        <w:rPr>
          <w:rStyle w:val="Char2"/>
          <w:rFonts w:hint="cs"/>
          <w:rtl/>
        </w:rPr>
        <w:t>ک</w:t>
      </w:r>
      <w:r w:rsidRPr="00CD1242">
        <w:rPr>
          <w:rStyle w:val="Char2"/>
          <w:rFonts w:hint="cs"/>
          <w:rtl/>
        </w:rPr>
        <w:t>ه باید خارج شد و حضرت نیز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 یا در روز خندق چون درباره صلح با احزاب بر اساس پرداخت یک سوم محصولات آن سال مدینه به احزاب، با</w:t>
      </w:r>
      <w:r w:rsidR="000E0383" w:rsidRPr="00CD1242">
        <w:rPr>
          <w:rStyle w:val="Char2"/>
          <w:rFonts w:hint="cs"/>
          <w:rtl/>
        </w:rPr>
        <w:t xml:space="preserve"> آن‌ها </w:t>
      </w:r>
      <w:r w:rsidRPr="00CD1242">
        <w:rPr>
          <w:rStyle w:val="Char2"/>
          <w:rFonts w:hint="cs"/>
          <w:rtl/>
        </w:rPr>
        <w:t>مشورت نمود سعد بن معاذ وسعد بن عباده مخالفت کردند و حضرت نیز از آن منصرف شدند. همچن</w:t>
      </w:r>
      <w:r w:rsidR="003616EF" w:rsidRPr="00CD1242">
        <w:rPr>
          <w:rStyle w:val="Char2"/>
          <w:rFonts w:hint="cs"/>
          <w:rtl/>
        </w:rPr>
        <w:t>ی</w:t>
      </w:r>
      <w:r w:rsidRPr="00CD1242">
        <w:rPr>
          <w:rStyle w:val="Char2"/>
          <w:rFonts w:hint="cs"/>
          <w:rtl/>
        </w:rPr>
        <w:t>ن چون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درباره حمله به خانواده‌ها</w:t>
      </w:r>
      <w:r w:rsidR="003616EF" w:rsidRPr="00CD1242">
        <w:rPr>
          <w:rStyle w:val="Char2"/>
          <w:rFonts w:hint="cs"/>
          <w:rtl/>
        </w:rPr>
        <w:t>ی</w:t>
      </w:r>
      <w:r w:rsidRPr="00CD1242">
        <w:rPr>
          <w:rStyle w:val="Char2"/>
          <w:rFonts w:hint="cs"/>
          <w:rtl/>
        </w:rPr>
        <w:t xml:space="preserve"> مشر</w:t>
      </w:r>
      <w:r w:rsidR="003616EF" w:rsidRPr="00CD1242">
        <w:rPr>
          <w:rStyle w:val="Char2"/>
          <w:rFonts w:hint="cs"/>
          <w:rtl/>
        </w:rPr>
        <w:t>ک</w:t>
      </w:r>
      <w:r w:rsidRPr="00CD1242">
        <w:rPr>
          <w:rStyle w:val="Char2"/>
          <w:rFonts w:hint="cs"/>
          <w:rtl/>
        </w:rPr>
        <w:t>ان مشورت نمود، ابوب</w:t>
      </w:r>
      <w:r w:rsidR="003616EF" w:rsidRPr="00CD1242">
        <w:rPr>
          <w:rStyle w:val="Char2"/>
          <w:rFonts w:hint="cs"/>
          <w:rtl/>
        </w:rPr>
        <w:t>ک</w:t>
      </w:r>
      <w:r w:rsidRPr="00CD1242">
        <w:rPr>
          <w:rStyle w:val="Char2"/>
          <w:rFonts w:hint="cs"/>
          <w:rtl/>
        </w:rPr>
        <w:t>ر گفت: ما برا</w:t>
      </w:r>
      <w:r w:rsidR="003616EF" w:rsidRPr="00CD1242">
        <w:rPr>
          <w:rStyle w:val="Char2"/>
          <w:rFonts w:hint="cs"/>
          <w:rtl/>
        </w:rPr>
        <w:t>ی</w:t>
      </w:r>
      <w:r w:rsidRPr="00CD1242">
        <w:rPr>
          <w:rStyle w:val="Char2"/>
          <w:rFonts w:hint="cs"/>
          <w:rtl/>
        </w:rPr>
        <w:t xml:space="preserve"> کشتن ن</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Pr="00CD1242">
        <w:rPr>
          <w:rStyle w:val="Char2"/>
          <w:rFonts w:hint="cs"/>
          <w:rtl/>
        </w:rPr>
        <w:t>م، بل</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ادای حج عمره آمده‌ا</w:t>
      </w:r>
      <w:r w:rsidR="003616EF" w:rsidRPr="00CD1242">
        <w:rPr>
          <w:rStyle w:val="Char2"/>
          <w:rFonts w:hint="cs"/>
          <w:rtl/>
        </w:rPr>
        <w:t>ی</w:t>
      </w:r>
      <w:r w:rsidRPr="00CD1242">
        <w:rPr>
          <w:rStyle w:val="Char2"/>
          <w:rFonts w:hint="cs"/>
          <w:rtl/>
        </w:rPr>
        <w:t>م که حضرت با او موافقت نمود. حوادث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از این نوع وجود دارند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w:t>
      </w:r>
      <w:r w:rsidR="000E0383" w:rsidRPr="00CD1242">
        <w:rPr>
          <w:rStyle w:val="Char2"/>
          <w:rFonts w:hint="cs"/>
          <w:rtl/>
        </w:rPr>
        <w:t xml:space="preserve"> آن‌ها </w:t>
      </w:r>
      <w:r w:rsidRPr="00CD1242">
        <w:rPr>
          <w:rStyle w:val="Char2"/>
          <w:rFonts w:hint="cs"/>
          <w:rtl/>
        </w:rPr>
        <w:t>به درازا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شد.</w:t>
      </w:r>
      <w:r w:rsidRPr="00CD1242">
        <w:rPr>
          <w:rStyle w:val="Char2"/>
          <w:vertAlign w:val="superscript"/>
          <w:rtl/>
        </w:rPr>
        <w:footnoteReference w:id="519"/>
      </w:r>
    </w:p>
    <w:p w:rsidR="00AC5501" w:rsidRPr="00CD1242" w:rsidRDefault="00AC5501" w:rsidP="00CD1242">
      <w:pPr>
        <w:bidi/>
        <w:ind w:firstLine="284"/>
        <w:jc w:val="lowKashida"/>
        <w:rPr>
          <w:rStyle w:val="Char2"/>
          <w:rtl/>
        </w:rPr>
      </w:pPr>
      <w:r w:rsidRPr="00CD1242">
        <w:rPr>
          <w:rStyle w:val="Char2"/>
          <w:rFonts w:hint="cs"/>
          <w:rtl/>
        </w:rPr>
        <w:t>در واقع، عمر ام</w:t>
      </w:r>
      <w:r w:rsidR="003616EF" w:rsidRPr="00CD1242">
        <w:rPr>
          <w:rStyle w:val="Char2"/>
          <w:rFonts w:hint="cs"/>
          <w:rtl/>
        </w:rPr>
        <w:t>ی</w:t>
      </w:r>
      <w:r w:rsidRPr="00CD1242">
        <w:rPr>
          <w:rStyle w:val="Char2"/>
          <w:rFonts w:hint="cs"/>
          <w:rtl/>
        </w:rPr>
        <w:t xml:space="preserve">دوار بود </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درباره جنگ با قر</w:t>
      </w:r>
      <w:r w:rsidR="003616EF" w:rsidRPr="00CD1242">
        <w:rPr>
          <w:rStyle w:val="Char2"/>
          <w:rFonts w:hint="cs"/>
          <w:rtl/>
        </w:rPr>
        <w:t>ی</w:t>
      </w:r>
      <w:r w:rsidRPr="00CD1242">
        <w:rPr>
          <w:rStyle w:val="Char2"/>
          <w:rFonts w:hint="cs"/>
          <w:rtl/>
        </w:rPr>
        <w:t>ش به رأ</w:t>
      </w:r>
      <w:r w:rsidR="003616EF" w:rsidRPr="00CD1242">
        <w:rPr>
          <w:rStyle w:val="Char2"/>
          <w:rFonts w:hint="cs"/>
          <w:rtl/>
        </w:rPr>
        <w:t>ی</w:t>
      </w:r>
      <w:r w:rsidRPr="00CD1242">
        <w:rPr>
          <w:rStyle w:val="Char2"/>
          <w:rFonts w:hint="cs"/>
          <w:rtl/>
        </w:rPr>
        <w:t xml:space="preserve"> او عمل </w:t>
      </w:r>
      <w:r w:rsidR="003616EF" w:rsidRPr="00CD1242">
        <w:rPr>
          <w:rStyle w:val="Char2"/>
          <w:rFonts w:hint="cs"/>
          <w:rtl/>
        </w:rPr>
        <w:t>ک</w:t>
      </w:r>
      <w:r w:rsidRPr="00CD1242">
        <w:rPr>
          <w:rStyle w:val="Char2"/>
          <w:rFonts w:hint="cs"/>
          <w:rtl/>
        </w:rPr>
        <w:t xml:space="preserve">نند. به همین خاطر نزد حضرت رفت و با او به صحبت پرداخت. آنگاه نزد ابوبکر رفت تا او را با خود همرأی سازد اما از آنجا </w:t>
      </w:r>
      <w:r w:rsidR="003616EF" w:rsidRPr="00CD1242">
        <w:rPr>
          <w:rStyle w:val="Char2"/>
          <w:rFonts w:hint="cs"/>
          <w:rtl/>
        </w:rPr>
        <w:t>ک</w:t>
      </w:r>
      <w:r w:rsidRPr="00CD1242">
        <w:rPr>
          <w:rStyle w:val="Char2"/>
          <w:rFonts w:hint="cs"/>
          <w:rtl/>
        </w:rPr>
        <w:t>ه در</w:t>
      </w:r>
      <w:r w:rsidR="003616EF" w:rsidRPr="00CD1242">
        <w:rPr>
          <w:rStyle w:val="Char2"/>
          <w:rFonts w:hint="cs"/>
          <w:rtl/>
        </w:rPr>
        <w:t>ی</w:t>
      </w:r>
      <w:r w:rsidRPr="00CD1242">
        <w:rPr>
          <w:rStyle w:val="Char2"/>
          <w:rFonts w:hint="cs"/>
          <w:rtl/>
        </w:rPr>
        <w:t>افت رسول خدا و ابوبکر با هم همرأی و همفکر هستند او نیز از رأ</w:t>
      </w:r>
      <w:r w:rsidR="003616EF" w:rsidRPr="00CD1242">
        <w:rPr>
          <w:rStyle w:val="Char2"/>
          <w:rFonts w:hint="cs"/>
          <w:rtl/>
        </w:rPr>
        <w:t>ی</w:t>
      </w:r>
      <w:r w:rsidRPr="00CD1242">
        <w:rPr>
          <w:rStyle w:val="Char2"/>
          <w:rFonts w:hint="cs"/>
          <w:rtl/>
        </w:rPr>
        <w:t xml:space="preserve"> خود برشد. چون رسول خدا</w:t>
      </w:r>
      <w:r w:rsidR="00510780" w:rsidRPr="00510780">
        <w:rPr>
          <w:rStyle w:val="Char2"/>
          <w:rFonts w:cs="CTraditional Arabic" w:hint="cs"/>
          <w:rtl/>
        </w:rPr>
        <w:t xml:space="preserve"> ج</w:t>
      </w:r>
      <w:r w:rsidRPr="00CD1242">
        <w:rPr>
          <w:rStyle w:val="Char2"/>
          <w:rFonts w:hint="cs"/>
          <w:rtl/>
        </w:rPr>
        <w:t xml:space="preserve"> حسن ن</w:t>
      </w:r>
      <w:r w:rsidR="003616EF" w:rsidRPr="00CD1242">
        <w:rPr>
          <w:rStyle w:val="Char2"/>
          <w:rFonts w:hint="cs"/>
          <w:rtl/>
        </w:rPr>
        <w:t>ی</w:t>
      </w:r>
      <w:r w:rsidRPr="00CD1242">
        <w:rPr>
          <w:rStyle w:val="Char2"/>
          <w:rFonts w:hint="cs"/>
          <w:rtl/>
        </w:rPr>
        <w:t>ت و صدق او را م</w:t>
      </w:r>
      <w:r w:rsidR="003616EF" w:rsidRPr="00CD1242">
        <w:rPr>
          <w:rStyle w:val="Char2"/>
          <w:rFonts w:hint="cs"/>
          <w:rtl/>
        </w:rPr>
        <w:t>ی</w:t>
      </w:r>
      <w:r w:rsidRPr="00CD1242">
        <w:rPr>
          <w:rStyle w:val="Char2"/>
          <w:rFonts w:hint="cs"/>
          <w:rtl/>
        </w:rPr>
        <w:t xml:space="preserve">‌دانست از او درگذشت. </w:t>
      </w:r>
    </w:p>
    <w:p w:rsidR="00AC5501" w:rsidRPr="00CD1242" w:rsidRDefault="00AC5501" w:rsidP="00CD1242">
      <w:pPr>
        <w:bidi/>
        <w:ind w:firstLine="284"/>
        <w:jc w:val="lowKashida"/>
        <w:rPr>
          <w:rStyle w:val="Char2"/>
          <w:rtl/>
        </w:rPr>
      </w:pPr>
      <w:r w:rsidRPr="00CD1242">
        <w:rPr>
          <w:rStyle w:val="Char2"/>
          <w:rFonts w:hint="cs"/>
          <w:rtl/>
        </w:rPr>
        <w:t>همچنین قطعاً تعلل و درنگ صحابه در ذبح قربانی</w:t>
      </w:r>
      <w:r w:rsidR="000F7303">
        <w:rPr>
          <w:rStyle w:val="Char2"/>
          <w:rFonts w:hint="eastAsia"/>
          <w:rtl/>
        </w:rPr>
        <w:t>‌</w:t>
      </w:r>
      <w:r w:rsidRPr="00CD1242">
        <w:rPr>
          <w:rStyle w:val="Char2"/>
          <w:rFonts w:hint="cs"/>
          <w:rtl/>
        </w:rPr>
        <w:t>هایشان وتراشیدن سر به خاطر مخالفت و عصیان از دستور پیامبر</w:t>
      </w:r>
      <w:r w:rsidR="00510780" w:rsidRPr="00510780">
        <w:rPr>
          <w:rStyle w:val="Char2"/>
          <w:rFonts w:cs="CTraditional Arabic" w:hint="cs"/>
          <w:rtl/>
        </w:rPr>
        <w:t xml:space="preserve"> ج</w:t>
      </w:r>
      <w:r w:rsidRPr="00CD1242">
        <w:rPr>
          <w:rStyle w:val="Char2"/>
          <w:rFonts w:hint="cs"/>
          <w:rtl/>
        </w:rPr>
        <w:t xml:space="preserve"> نبود. علما</w:t>
      </w:r>
      <w:r w:rsidR="003616EF" w:rsidRPr="00CD1242">
        <w:rPr>
          <w:rStyle w:val="Char2"/>
          <w:rFonts w:hint="cs"/>
          <w:rtl/>
        </w:rPr>
        <w:t>ی</w:t>
      </w:r>
      <w:r w:rsidRPr="00CD1242">
        <w:rPr>
          <w:rStyle w:val="Char2"/>
          <w:rFonts w:hint="cs"/>
          <w:rtl/>
        </w:rPr>
        <w:t xml:space="preserve"> دلیل این کار صحابه را چنین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نقل شده است</w:t>
      </w:r>
      <w:r w:rsidR="000E0383" w:rsidRPr="00CD1242">
        <w:rPr>
          <w:rStyle w:val="Char2"/>
          <w:rFonts w:hint="cs"/>
          <w:rtl/>
        </w:rPr>
        <w:t xml:space="preserve"> آن‌ها </w:t>
      </w:r>
      <w:r w:rsidRPr="00CD1242">
        <w:rPr>
          <w:rStyle w:val="Char2"/>
          <w:rFonts w:hint="cs"/>
          <w:rtl/>
        </w:rPr>
        <w:t>بد</w:t>
      </w:r>
      <w:r w:rsidR="003616EF" w:rsidRPr="00CD1242">
        <w:rPr>
          <w:rStyle w:val="Char2"/>
          <w:rFonts w:hint="cs"/>
          <w:rtl/>
        </w:rPr>
        <w:t>ی</w:t>
      </w:r>
      <w:r w:rsidRPr="00CD1242">
        <w:rPr>
          <w:rStyle w:val="Char2"/>
          <w:rFonts w:hint="cs"/>
          <w:rtl/>
        </w:rPr>
        <w:t xml:space="preserve">ن علت درنگ </w:t>
      </w:r>
      <w:r w:rsidR="003616EF" w:rsidRPr="00CD1242">
        <w:rPr>
          <w:rStyle w:val="Char2"/>
          <w:rFonts w:hint="cs"/>
          <w:rtl/>
        </w:rPr>
        <w:t>ک</w:t>
      </w:r>
      <w:r w:rsidRPr="00CD1242">
        <w:rPr>
          <w:rStyle w:val="Char2"/>
          <w:rFonts w:hint="cs"/>
          <w:rtl/>
        </w:rPr>
        <w:t xml:space="preserve">ردند شاید یقین نداشتند </w:t>
      </w:r>
      <w:r w:rsidR="003616EF" w:rsidRPr="00CD1242">
        <w:rPr>
          <w:rStyle w:val="Char2"/>
          <w:rFonts w:hint="cs"/>
          <w:rtl/>
        </w:rPr>
        <w:t>ک</w:t>
      </w:r>
      <w:r w:rsidRPr="00CD1242">
        <w:rPr>
          <w:rStyle w:val="Char2"/>
          <w:rFonts w:hint="cs"/>
          <w:rtl/>
        </w:rPr>
        <w:t>ه این امر واجب است پس صبر کردند تا ببینند خود رسول خدا چکار می کند، امید داشتند صلح ابطال شود و یا حدّاقل مشروط به این باشد که مسلمانان وارد مکه شوند و حج عمره آن سال را انجام دهند. این امر در آن دوران کاملاً امکان پذیر بود چون آن زمان، زمانی بود که امکان داشت هر آن امری جدید رخ دهد و دیگری را نسخ نماید. از دیگر سو</w:t>
      </w:r>
      <w:r w:rsidR="003616EF" w:rsidRPr="00CD1242">
        <w:rPr>
          <w:rStyle w:val="Char2"/>
          <w:rFonts w:hint="cs"/>
          <w:rtl/>
        </w:rPr>
        <w:t>ی</w:t>
      </w:r>
      <w:r w:rsidRPr="00CD1242">
        <w:rPr>
          <w:rStyle w:val="Char2"/>
          <w:rFonts w:hint="cs"/>
          <w:rtl/>
        </w:rPr>
        <w:t>، صحابه در نگاه اول از وقوع این صلح پریشان شده و بخاطر ذلتی که برایشان پیش آمده بودند غرق در تفکر شده و نمی‌دانستند که آیا باید با قدرت و اقتداری که تا آن زمان برای رسیدن به مقصود از خود نشان داده‌اند برای انجام حج عمره اقدام نمایند</w:t>
      </w:r>
      <w:r w:rsidR="003616EF" w:rsidRPr="00CD1242">
        <w:rPr>
          <w:rStyle w:val="Char2"/>
          <w:rFonts w:hint="cs"/>
          <w:rtl/>
        </w:rPr>
        <w:t>ی</w:t>
      </w:r>
      <w:r w:rsidRPr="00CD1242">
        <w:rPr>
          <w:rStyle w:val="Char2"/>
          <w:rFonts w:hint="cs"/>
          <w:rtl/>
        </w:rPr>
        <w:t>ا نه. شاید هم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دستور رسول را به تأخیر انداختند چون معقتد بودند که امر مطلق، اقتضای فوریت نمی‌کند. و نیز ممکن است آنان همه این احتمالات را در نظر داشته باشند.</w:t>
      </w:r>
      <w:r w:rsidRPr="00CD1242">
        <w:rPr>
          <w:rStyle w:val="Char2"/>
          <w:vertAlign w:val="superscript"/>
          <w:rtl/>
        </w:rPr>
        <w:footnoteReference w:id="520"/>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0F7303">
        <w:rPr>
          <w:rStyle w:val="Char2"/>
          <w:rFonts w:hint="eastAsia"/>
          <w:rtl/>
        </w:rPr>
        <w:t>‌</w:t>
      </w:r>
      <w:r w:rsidRPr="00CD1242">
        <w:rPr>
          <w:rStyle w:val="Char2"/>
          <w:rFonts w:hint="cs"/>
          <w:rtl/>
        </w:rPr>
        <w:t xml:space="preserve">ها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نافرمان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د</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ش أمّ سلمه رفته و قصه را شرح داد. او گفت: ا</w:t>
      </w:r>
      <w:r w:rsidR="003616EF" w:rsidRPr="00CD1242">
        <w:rPr>
          <w:rStyle w:val="Char2"/>
          <w:rFonts w:hint="cs"/>
          <w:rtl/>
        </w:rPr>
        <w:t>ی</w:t>
      </w:r>
      <w:r w:rsidRPr="00CD1242">
        <w:rPr>
          <w:rStyle w:val="Char2"/>
          <w:rFonts w:hint="cs"/>
          <w:rtl/>
        </w:rPr>
        <w:t xml:space="preserve"> رسول خدا! با</w:t>
      </w:r>
      <w:r w:rsidR="000E0383" w:rsidRPr="00CD1242">
        <w:rPr>
          <w:rStyle w:val="Char2"/>
          <w:rFonts w:hint="cs"/>
          <w:rtl/>
        </w:rPr>
        <w:t xml:space="preserve"> آن‌ها </w:t>
      </w:r>
      <w:r w:rsidRPr="00CD1242">
        <w:rPr>
          <w:rStyle w:val="Char2"/>
          <w:rFonts w:hint="cs"/>
          <w:rtl/>
        </w:rPr>
        <w:t>سخن مگو، مشقت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 موضوع صلح و بازگشت بدون فتح متحمل شده‌اند بر ا</w:t>
      </w:r>
      <w:r w:rsidR="003616EF" w:rsidRPr="00CD1242">
        <w:rPr>
          <w:rStyle w:val="Char2"/>
          <w:rFonts w:hint="cs"/>
          <w:rtl/>
        </w:rPr>
        <w:t>ی</w:t>
      </w:r>
      <w:r w:rsidRPr="00CD1242">
        <w:rPr>
          <w:rStyle w:val="Char2"/>
          <w:rFonts w:hint="cs"/>
          <w:rtl/>
        </w:rPr>
        <w:t>شان بس</w:t>
      </w:r>
      <w:r w:rsidR="003616EF" w:rsidRPr="00CD1242">
        <w:rPr>
          <w:rStyle w:val="Char2"/>
          <w:rFonts w:hint="cs"/>
          <w:rtl/>
        </w:rPr>
        <w:t>ی</w:t>
      </w:r>
      <w:r w:rsidRPr="00CD1242">
        <w:rPr>
          <w:rStyle w:val="Char2"/>
          <w:rFonts w:hint="cs"/>
          <w:rtl/>
        </w:rPr>
        <w:t>ار سخت است</w:t>
      </w:r>
      <w:r w:rsidRPr="00CD1242">
        <w:rPr>
          <w:rStyle w:val="Char2"/>
          <w:vertAlign w:val="superscript"/>
          <w:rtl/>
        </w:rPr>
        <w:footnoteReference w:id="521"/>
      </w:r>
      <w:r w:rsidRPr="00CD1242">
        <w:rPr>
          <w:rStyle w:val="Char2"/>
          <w:rFonts w:hint="cs"/>
          <w:rtl/>
        </w:rPr>
        <w:t>. در روا</w:t>
      </w:r>
      <w:r w:rsidR="003616EF" w:rsidRPr="00CD1242">
        <w:rPr>
          <w:rStyle w:val="Char2"/>
          <w:rFonts w:hint="cs"/>
          <w:rtl/>
        </w:rPr>
        <w:t>ی</w:t>
      </w:r>
      <w:r w:rsidRPr="00CD1242">
        <w:rPr>
          <w:rStyle w:val="Char2"/>
          <w:rFonts w:hint="cs"/>
          <w:rtl/>
        </w:rPr>
        <w:t>ت بخار</w:t>
      </w:r>
      <w:r w:rsidR="003616EF" w:rsidRPr="00CD1242">
        <w:rPr>
          <w:rStyle w:val="Char2"/>
          <w:rFonts w:hint="cs"/>
          <w:rtl/>
        </w:rPr>
        <w:t>ی</w:t>
      </w:r>
      <w:r w:rsidRPr="00CD1242">
        <w:rPr>
          <w:rStyle w:val="Char2"/>
          <w:rFonts w:hint="cs"/>
          <w:rtl/>
        </w:rPr>
        <w:t xml:space="preserve"> نیز آمده </w:t>
      </w:r>
      <w:r w:rsidR="003616EF" w:rsidRPr="00CD1242">
        <w:rPr>
          <w:rStyle w:val="Char2"/>
          <w:rFonts w:hint="cs"/>
          <w:rtl/>
        </w:rPr>
        <w:t>ک</w:t>
      </w:r>
      <w:r w:rsidRPr="00CD1242">
        <w:rPr>
          <w:rStyle w:val="Char2"/>
          <w:rFonts w:hint="cs"/>
          <w:rtl/>
        </w:rPr>
        <w:t>ه ام‌سلمه گفت: «ب</w:t>
      </w:r>
      <w:r w:rsidR="003616EF" w:rsidRPr="00CD1242">
        <w:rPr>
          <w:rStyle w:val="Char2"/>
          <w:rFonts w:hint="cs"/>
          <w:rtl/>
        </w:rPr>
        <w:t>ی</w:t>
      </w:r>
      <w:r w:rsidRPr="00CD1242">
        <w:rPr>
          <w:rStyle w:val="Char2"/>
          <w:rFonts w:hint="cs"/>
          <w:rtl/>
        </w:rPr>
        <w:t xml:space="preserve">رون برو، و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سخن مگو،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قربانیت را ذبح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و سرت را بتراش</w:t>
      </w:r>
      <w:r w:rsidR="003616EF" w:rsidRPr="00CD1242">
        <w:rPr>
          <w:rStyle w:val="Char2"/>
          <w:rFonts w:hint="cs"/>
          <w:rtl/>
        </w:rPr>
        <w:t>ی</w:t>
      </w:r>
      <w:r w:rsidRPr="00CD1242">
        <w:rPr>
          <w:rStyle w:val="Char2"/>
          <w:rFonts w:hint="cs"/>
          <w:rtl/>
        </w:rPr>
        <w:t>. پس رسول الله خارج شد و با هیچ</w:t>
      </w:r>
      <w:r w:rsidR="003616EF" w:rsidRPr="00CD1242">
        <w:rPr>
          <w:rStyle w:val="Char2"/>
          <w:rFonts w:hint="cs"/>
          <w:rtl/>
        </w:rPr>
        <w:t>ک</w:t>
      </w:r>
      <w:r w:rsidRPr="00CD1242">
        <w:rPr>
          <w:rStyle w:val="Char2"/>
          <w:rFonts w:hint="cs"/>
          <w:rtl/>
        </w:rPr>
        <w:t>س سخن نگفت سپس قربانیش را ذبح نمود و سرش را تراشید. صحابه نیز چون او را د</w:t>
      </w:r>
      <w:r w:rsidR="003616EF" w:rsidRPr="00CD1242">
        <w:rPr>
          <w:rStyle w:val="Char2"/>
          <w:rFonts w:hint="cs"/>
          <w:rtl/>
        </w:rPr>
        <w:t>ی</w:t>
      </w:r>
      <w:r w:rsidRPr="00CD1242">
        <w:rPr>
          <w:rStyle w:val="Char2"/>
          <w:rFonts w:hint="cs"/>
          <w:rtl/>
        </w:rPr>
        <w:t xml:space="preserve">دند. همه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که حضرت انجام داد.»</w:t>
      </w:r>
      <w:r w:rsidRPr="00CD1242">
        <w:rPr>
          <w:rStyle w:val="Char2"/>
          <w:vertAlign w:val="superscript"/>
          <w:rtl/>
        </w:rPr>
        <w:footnoteReference w:id="522"/>
      </w:r>
    </w:p>
    <w:p w:rsidR="00AC5501" w:rsidRPr="00CD1242" w:rsidRDefault="00AC5501" w:rsidP="000F7303">
      <w:pPr>
        <w:bidi/>
        <w:ind w:firstLine="284"/>
        <w:jc w:val="lowKashida"/>
        <w:rPr>
          <w:rStyle w:val="Char2"/>
          <w:rtl/>
        </w:rPr>
      </w:pPr>
      <w:r w:rsidRPr="00CD1242">
        <w:rPr>
          <w:rStyle w:val="Char2"/>
          <w:rFonts w:hint="cs"/>
          <w:rtl/>
        </w:rPr>
        <w:t>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احتمال دارد </w:t>
      </w:r>
      <w:r w:rsidR="003616EF" w:rsidRPr="00CD1242">
        <w:rPr>
          <w:rStyle w:val="Char2"/>
          <w:rFonts w:hint="cs"/>
          <w:rtl/>
        </w:rPr>
        <w:t>ک</w:t>
      </w:r>
      <w:r w:rsidRPr="00CD1242">
        <w:rPr>
          <w:rStyle w:val="Char2"/>
          <w:rFonts w:hint="cs"/>
          <w:rtl/>
        </w:rPr>
        <w:t>ه ام‌سلمه از صحابه فهم</w:t>
      </w:r>
      <w:r w:rsidR="003616EF" w:rsidRPr="00CD1242">
        <w:rPr>
          <w:rStyle w:val="Char2"/>
          <w:rFonts w:hint="cs"/>
          <w:rtl/>
        </w:rPr>
        <w:t>ی</w:t>
      </w:r>
      <w:r w:rsidRPr="00CD1242">
        <w:rPr>
          <w:rStyle w:val="Char2"/>
          <w:rFonts w:hint="cs"/>
          <w:rtl/>
        </w:rPr>
        <w:t xml:space="preserve">ده بود </w:t>
      </w:r>
      <w:r w:rsidR="003616EF" w:rsidRPr="00CD1242">
        <w:rPr>
          <w:rStyle w:val="Char2"/>
          <w:rFonts w:hint="cs"/>
          <w:rtl/>
        </w:rPr>
        <w:t>ک</w:t>
      </w:r>
      <w:r w:rsidRPr="00CD1242">
        <w:rPr>
          <w:rStyle w:val="Char2"/>
          <w:rFonts w:hint="cs"/>
          <w:rtl/>
        </w:rPr>
        <w:t>ه احتمالا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rtl/>
        </w:rPr>
        <w:t>ج</w:t>
      </w:r>
      <w:r w:rsidRPr="00CD1242">
        <w:rPr>
          <w:rStyle w:val="Char2"/>
          <w:rFonts w:hint="cs"/>
          <w:rtl/>
        </w:rPr>
        <w:t xml:space="preserve"> دستور خروج از لباس احرام عمره را به این خاطر به صحابه دادند تا بر آنان آسان گ</w:t>
      </w:r>
      <w:r w:rsidR="003616EF" w:rsidRPr="00CD1242">
        <w:rPr>
          <w:rStyle w:val="Char2"/>
          <w:rFonts w:hint="cs"/>
          <w:rtl/>
        </w:rPr>
        <w:t>ی</w:t>
      </w:r>
      <w:r w:rsidRPr="00CD1242">
        <w:rPr>
          <w:rStyle w:val="Char2"/>
          <w:rFonts w:hint="cs"/>
          <w:rtl/>
        </w:rPr>
        <w:t>رد و آنان را مجبور به چنین کاری نکرده باشد.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اما او در حق خودش این کار را روا نمی‌دانست و بر عزم خود برای حج اصرار داشته است. به همین دلیل او به پیامبر</w:t>
      </w:r>
      <w:r w:rsidR="00510780" w:rsidRPr="00510780">
        <w:rPr>
          <w:rStyle w:val="Char2"/>
          <w:rFonts w:cs="CTraditional Arabic" w:hint="cs"/>
          <w:rtl/>
        </w:rPr>
        <w:t xml:space="preserve"> ج</w:t>
      </w:r>
      <w:r w:rsidRPr="00CD1242">
        <w:rPr>
          <w:rStyle w:val="Char2"/>
          <w:rFonts w:hint="cs"/>
          <w:rtl/>
        </w:rPr>
        <w:t xml:space="preserve"> پیشنهاد نمود تا این تصور را از میان صحابه برطرف نماید و خود آن حضرت پیش از دیگران از احرام خارج شود. پیامبر</w:t>
      </w:r>
      <w:r w:rsidR="00510780" w:rsidRPr="00510780">
        <w:rPr>
          <w:rStyle w:val="Char2"/>
          <w:rFonts w:cs="CTraditional Arabic" w:hint="cs"/>
          <w:rtl/>
        </w:rPr>
        <w:t xml:space="preserve"> ج</w:t>
      </w:r>
      <w:r w:rsidRPr="00CD1242">
        <w:rPr>
          <w:rStyle w:val="Char2"/>
          <w:rFonts w:hint="cs"/>
          <w:rtl/>
        </w:rPr>
        <w:t xml:space="preserve"> نیز چون پیشنهاد او را صح</w:t>
      </w:r>
      <w:r w:rsidR="003616EF" w:rsidRPr="00CD1242">
        <w:rPr>
          <w:rStyle w:val="Char2"/>
          <w:rFonts w:hint="cs"/>
          <w:rtl/>
        </w:rPr>
        <w:t>ی</w:t>
      </w:r>
      <w:r w:rsidRPr="00CD1242">
        <w:rPr>
          <w:rStyle w:val="Char2"/>
          <w:rFonts w:hint="cs"/>
          <w:rtl/>
        </w:rPr>
        <w:t>ح و درست دید چنین کرد. مانند این قضیه در فتح مکه نیز رخ داد. نقل شده است هنگامی که رسول خدا به صحابه دستور داد تا در آن روز از ماه رمضان و پیش از غروب آفتاب افطار کنند، صحابه درنگ کردند تا عاقبت خود حضرت کاسه‌ای برداشته و آب را نوشید و صحابه نیز چون او را دیدند همگی آب خوردند و افطار کردند.</w:t>
      </w:r>
      <w:r w:rsidRPr="00CD1242">
        <w:rPr>
          <w:rStyle w:val="Char2"/>
          <w:vertAlign w:val="superscript"/>
          <w:rtl/>
        </w:rPr>
        <w:footnoteReference w:id="523"/>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واکنش شا</w:t>
      </w:r>
      <w:r w:rsidR="003616EF" w:rsidRPr="00CD1242">
        <w:rPr>
          <w:rStyle w:val="Char2"/>
          <w:rFonts w:hint="cs"/>
          <w:rtl/>
        </w:rPr>
        <w:t>ی</w:t>
      </w:r>
      <w:r w:rsidRPr="00CD1242">
        <w:rPr>
          <w:rStyle w:val="Char2"/>
          <w:rFonts w:hint="cs"/>
          <w:rtl/>
        </w:rPr>
        <w:t xml:space="preserve">سته مقام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است، زیرا</w:t>
      </w:r>
      <w:r w:rsidR="000E0383" w:rsidRPr="00CD1242">
        <w:rPr>
          <w:rStyle w:val="Char2"/>
          <w:rFonts w:hint="cs"/>
          <w:rtl/>
        </w:rPr>
        <w:t xml:space="preserve"> آن‌ها </w:t>
      </w:r>
      <w:r w:rsidRPr="00CD1242">
        <w:rPr>
          <w:rStyle w:val="Char2"/>
          <w:rFonts w:hint="cs"/>
          <w:rtl/>
        </w:rPr>
        <w:t>امر احرام را بزرگ می‌دانستند و خواهان ادای مناسک خود به شکل کامل بودند و چون پیامبر</w:t>
      </w:r>
      <w:r w:rsidR="00510780" w:rsidRPr="00510780">
        <w:rPr>
          <w:rStyle w:val="Char2"/>
          <w:rFonts w:cs="CTraditional Arabic" w:hint="cs"/>
          <w:rtl/>
        </w:rPr>
        <w:t xml:space="preserve"> ج</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دستور خروج از احرام</w:t>
      </w:r>
      <w:r w:rsidR="00740248">
        <w:rPr>
          <w:rStyle w:val="Char2"/>
          <w:rFonts w:hint="cs"/>
          <w:rtl/>
        </w:rPr>
        <w:t xml:space="preserve"> </w:t>
      </w:r>
      <w:r w:rsidRPr="00CD1242">
        <w:rPr>
          <w:rStyle w:val="Char2"/>
          <w:rFonts w:hint="cs"/>
          <w:rtl/>
        </w:rPr>
        <w:t>داد، اما خود چنین کار</w:t>
      </w:r>
      <w:r w:rsidR="003616EF" w:rsidRPr="00CD1242">
        <w:rPr>
          <w:rStyle w:val="Char2"/>
          <w:rFonts w:hint="cs"/>
          <w:rtl/>
        </w:rPr>
        <w:t>ی</w:t>
      </w:r>
      <w:r w:rsidRPr="00CD1242">
        <w:rPr>
          <w:rStyle w:val="Char2"/>
          <w:rFonts w:hint="cs"/>
          <w:rtl/>
        </w:rPr>
        <w:t xml:space="preserve"> نکرد، گمان بردند که این سخن را از روی شفقت به آنان گفته است همچنان</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رت او با</w:t>
      </w:r>
      <w:r w:rsidR="000E0383" w:rsidRPr="00CD1242">
        <w:rPr>
          <w:rStyle w:val="Char2"/>
          <w:rFonts w:hint="cs"/>
          <w:rtl/>
        </w:rPr>
        <w:t xml:space="preserve"> آن‌ها </w:t>
      </w:r>
      <w:r w:rsidRPr="00CD1242">
        <w:rPr>
          <w:rStyle w:val="Char2"/>
          <w:rFonts w:hint="cs"/>
          <w:rtl/>
        </w:rPr>
        <w:t>چن</w:t>
      </w:r>
      <w:r w:rsidR="003616EF" w:rsidRPr="00CD1242">
        <w:rPr>
          <w:rStyle w:val="Char2"/>
          <w:rFonts w:hint="cs"/>
          <w:rtl/>
        </w:rPr>
        <w:t>ی</w:t>
      </w:r>
      <w:r w:rsidRPr="00CD1242">
        <w:rPr>
          <w:rStyle w:val="Char2"/>
          <w:rFonts w:hint="cs"/>
          <w:rtl/>
        </w:rPr>
        <w:t>ن بوده است، گو</w:t>
      </w:r>
      <w:r w:rsidR="003616EF" w:rsidRPr="00CD1242">
        <w:rPr>
          <w:rStyle w:val="Char2"/>
          <w:rFonts w:hint="cs"/>
          <w:rtl/>
        </w:rPr>
        <w:t>ی</w:t>
      </w:r>
      <w:r w:rsidRPr="00CD1242">
        <w:rPr>
          <w:rStyle w:val="Char2"/>
          <w:rFonts w:hint="cs"/>
          <w:rtl/>
        </w:rPr>
        <w:t>ا</w:t>
      </w:r>
      <w:r w:rsidR="000E0383" w:rsidRPr="00CD1242">
        <w:rPr>
          <w:rStyle w:val="Char2"/>
          <w:rFonts w:hint="cs"/>
          <w:rtl/>
        </w:rPr>
        <w:t xml:space="preserve"> آن‌ها </w:t>
      </w:r>
      <w:r w:rsidR="00510780" w:rsidRPr="00510780">
        <w:rPr>
          <w:rStyle w:val="Char2"/>
          <w:rFonts w:cs="CTraditional Arabic"/>
          <w:rtl/>
        </w:rPr>
        <w:t>س</w:t>
      </w:r>
      <w:r w:rsidRPr="00CD1242">
        <w:rPr>
          <w:rStyle w:val="Char2"/>
          <w:rFonts w:hint="cs"/>
          <w:rtl/>
        </w:rPr>
        <w:t xml:space="preserve"> ترج</w:t>
      </w:r>
      <w:r w:rsidR="003616EF" w:rsidRPr="00CD1242">
        <w:rPr>
          <w:rStyle w:val="Char2"/>
          <w:rFonts w:hint="cs"/>
          <w:rtl/>
        </w:rPr>
        <w:t>ی</w:t>
      </w:r>
      <w:r w:rsidRPr="00CD1242">
        <w:rPr>
          <w:rStyle w:val="Char2"/>
          <w:rFonts w:hint="cs"/>
          <w:rtl/>
        </w:rPr>
        <w:t xml:space="preserve">ح دادند </w:t>
      </w:r>
      <w:r w:rsidR="003616EF" w:rsidRPr="00CD1242">
        <w:rPr>
          <w:rStyle w:val="Char2"/>
          <w:rFonts w:hint="cs"/>
          <w:rtl/>
        </w:rPr>
        <w:t>ک</w:t>
      </w:r>
      <w:r w:rsidRPr="00CD1242">
        <w:rPr>
          <w:rStyle w:val="Char2"/>
          <w:rFonts w:hint="cs"/>
          <w:rtl/>
        </w:rPr>
        <w:t>ه از او تأس</w:t>
      </w:r>
      <w:r w:rsidR="003616EF" w:rsidRPr="00CD1242">
        <w:rPr>
          <w:rStyle w:val="Char2"/>
          <w:rFonts w:hint="cs"/>
          <w:rtl/>
        </w:rPr>
        <w:t>ی</w:t>
      </w:r>
      <w:r w:rsidRPr="00CD1242">
        <w:rPr>
          <w:rStyle w:val="Char2"/>
          <w:rFonts w:hint="cs"/>
          <w:rtl/>
        </w:rPr>
        <w:t xml:space="preserve"> جو</w:t>
      </w:r>
      <w:r w:rsidR="003616EF" w:rsidRPr="00CD1242">
        <w:rPr>
          <w:rStyle w:val="Char2"/>
          <w:rFonts w:hint="cs"/>
          <w:rtl/>
        </w:rPr>
        <w:t>ی</w:t>
      </w:r>
      <w:r w:rsidRPr="00CD1242">
        <w:rPr>
          <w:rStyle w:val="Char2"/>
          <w:rFonts w:hint="cs"/>
          <w:rtl/>
        </w:rPr>
        <w:t>ند، و همچنان مانند رهبر خویش در احرام بمانند. اما هنگامی که دیدند خود او از احرام خارج شد یقین کردند که این کار برایشان افضل و بهتر است پس بدان مبادرت ورز</w:t>
      </w:r>
      <w:r w:rsidR="003616EF" w:rsidRPr="00CD1242">
        <w:rPr>
          <w:rStyle w:val="Char2"/>
          <w:rFonts w:hint="cs"/>
          <w:rtl/>
        </w:rPr>
        <w:t>ی</w:t>
      </w:r>
      <w:r w:rsidRPr="00CD1242">
        <w:rPr>
          <w:rStyle w:val="Char2"/>
          <w:rFonts w:hint="cs"/>
          <w:rtl/>
        </w:rPr>
        <w:t>دند. این رویداد نظیر همان قضیه‌ای بود که در ایام حج رخ داد. نقل شده است که چون صحابه همراه پیامبر</w:t>
      </w:r>
      <w:r w:rsidR="00510780" w:rsidRPr="00510780">
        <w:rPr>
          <w:rStyle w:val="Char2"/>
          <w:rFonts w:cs="CTraditional Arabic" w:hint="cs"/>
          <w:rtl/>
        </w:rPr>
        <w:t xml:space="preserve"> ج</w:t>
      </w:r>
      <w:r w:rsidRPr="00CD1242">
        <w:rPr>
          <w:rStyle w:val="Char2"/>
          <w:rFonts w:hint="cs"/>
          <w:rtl/>
        </w:rPr>
        <w:t xml:space="preserve"> به مکه رسیدند و سعی و طواف </w:t>
      </w:r>
      <w:r w:rsidR="003616EF" w:rsidRPr="00CD1242">
        <w:rPr>
          <w:rStyle w:val="Char2"/>
          <w:rFonts w:hint="cs"/>
          <w:rtl/>
        </w:rPr>
        <w:t>ک</w:t>
      </w:r>
      <w:r w:rsidRPr="00CD1242">
        <w:rPr>
          <w:rStyle w:val="Char2"/>
          <w:rFonts w:hint="cs"/>
          <w:rtl/>
        </w:rPr>
        <w:t>ردند، رسول خدا به</w:t>
      </w:r>
      <w:r w:rsidR="000E0383" w:rsidRPr="00CD1242">
        <w:rPr>
          <w:rStyle w:val="Char2"/>
          <w:rFonts w:hint="cs"/>
          <w:rtl/>
        </w:rPr>
        <w:t xml:space="preserve"> آن‌ها </w:t>
      </w:r>
      <w:r w:rsidRPr="00CD1242">
        <w:rPr>
          <w:rStyle w:val="Char2"/>
          <w:rFonts w:hint="cs"/>
          <w:rtl/>
        </w:rPr>
        <w:t>دستور داد که از احرام خارج شوند</w:t>
      </w:r>
      <w:r w:rsidR="00740248">
        <w:rPr>
          <w:rStyle w:val="Char2"/>
          <w:rFonts w:hint="cs"/>
          <w:rtl/>
        </w:rPr>
        <w:t xml:space="preserve"> </w:t>
      </w:r>
      <w:r w:rsidRPr="00CD1242">
        <w:rPr>
          <w:rStyle w:val="Char2"/>
          <w:rFonts w:hint="cs"/>
          <w:rtl/>
        </w:rPr>
        <w:t>و با زن</w:t>
      </w:r>
      <w:r w:rsidR="000F7303">
        <w:rPr>
          <w:rStyle w:val="Char2"/>
          <w:rFonts w:hint="eastAsia"/>
          <w:rtl/>
        </w:rPr>
        <w:t>‌</w:t>
      </w:r>
      <w:r w:rsidRPr="00CD1242">
        <w:rPr>
          <w:rStyle w:val="Char2"/>
          <w:rFonts w:hint="cs"/>
          <w:rtl/>
        </w:rPr>
        <w:t>ها نزدیکی کنند و آن حج را به عمره تبد</w:t>
      </w:r>
      <w:r w:rsidR="003616EF" w:rsidRPr="00CD1242">
        <w:rPr>
          <w:rStyle w:val="Char2"/>
          <w:rFonts w:hint="cs"/>
          <w:rtl/>
        </w:rPr>
        <w:t>ی</w:t>
      </w:r>
      <w:r w:rsidRPr="00CD1242">
        <w:rPr>
          <w:rStyle w:val="Char2"/>
          <w:rFonts w:hint="cs"/>
          <w:rtl/>
        </w:rPr>
        <w:t>ل نمایند. اما انجام این کار بر صحابه گران آمد با خود گفتند که آیا رواست ما در حالت جنب به عرفه برویم؟! هنگامی که رسول خدا</w:t>
      </w:r>
      <w:r w:rsidR="00510780" w:rsidRPr="00510780">
        <w:rPr>
          <w:rStyle w:val="Char2"/>
          <w:rFonts w:cs="CTraditional Arabic" w:hint="cs"/>
          <w:rtl/>
        </w:rPr>
        <w:t xml:space="preserve"> ج</w:t>
      </w:r>
      <w:r w:rsidRPr="00CD1242">
        <w:rPr>
          <w:rStyle w:val="Char2"/>
          <w:rFonts w:hint="cs"/>
          <w:rtl/>
        </w:rPr>
        <w:t xml:space="preserve"> آن</w:t>
      </w:r>
      <w:r w:rsidR="000F7303">
        <w:rPr>
          <w:rStyle w:val="Char2"/>
          <w:rFonts w:hint="cs"/>
          <w:rtl/>
        </w:rPr>
        <w:t xml:space="preserve"> </w:t>
      </w:r>
      <w:r w:rsidRPr="00CD1242">
        <w:rPr>
          <w:rStyle w:val="Char2"/>
          <w:rFonts w:hint="cs"/>
          <w:rtl/>
        </w:rPr>
        <w:t>را شنید به</w:t>
      </w:r>
      <w:r w:rsidR="000E0383" w:rsidRPr="00CD1242">
        <w:rPr>
          <w:rStyle w:val="Char2"/>
          <w:rFonts w:hint="cs"/>
          <w:rtl/>
        </w:rPr>
        <w:t xml:space="preserve"> آن‌ها </w:t>
      </w:r>
      <w:r w:rsidRPr="00CD1242">
        <w:rPr>
          <w:rStyle w:val="Char2"/>
          <w:rFonts w:hint="cs"/>
          <w:rtl/>
        </w:rPr>
        <w:t>گفت: ای مردم از احرام خارج شو</w:t>
      </w:r>
      <w:r w:rsidR="003616EF" w:rsidRPr="00CD1242">
        <w:rPr>
          <w:rStyle w:val="Char2"/>
          <w:rFonts w:hint="cs"/>
          <w:rtl/>
        </w:rPr>
        <w:t>ی</w:t>
      </w:r>
      <w:r w:rsidRPr="00CD1242">
        <w:rPr>
          <w:rStyle w:val="Char2"/>
          <w:rFonts w:hint="cs"/>
          <w:rtl/>
        </w:rPr>
        <w:t>د. اگر قربانیم همراهم نمی‌بود آنچه را که به شما گفتم تا انجام دهید خود نیز انجام می‌دادم.</w:t>
      </w:r>
    </w:p>
    <w:p w:rsidR="00AC5501" w:rsidRPr="00CD1242" w:rsidRDefault="00AC5501" w:rsidP="00CD1242">
      <w:pPr>
        <w:bidi/>
        <w:ind w:firstLine="284"/>
        <w:jc w:val="lowKashida"/>
        <w:rPr>
          <w:rStyle w:val="Char2"/>
          <w:rtl/>
        </w:rPr>
      </w:pPr>
      <w:r w:rsidRPr="00CD1242">
        <w:rPr>
          <w:rStyle w:val="Char2"/>
          <w:rFonts w:hint="cs"/>
          <w:rtl/>
        </w:rPr>
        <w:t xml:space="preserve">جابر بن عبدالله </w:t>
      </w:r>
      <w:r w:rsidR="00510780" w:rsidRPr="00510780">
        <w:rPr>
          <w:rStyle w:val="Char2"/>
          <w:rFonts w:cs="CTraditional Arabic"/>
          <w:rtl/>
        </w:rPr>
        <w:t>س</w:t>
      </w:r>
      <w:r w:rsidRPr="00CD1242">
        <w:rPr>
          <w:rStyle w:val="Char2"/>
          <w:rFonts w:hint="cs"/>
          <w:rtl/>
        </w:rPr>
        <w:t>، راوی این حدیث، می‌گوید: آنگاه ما نیز از احرام خارج شد</w:t>
      </w:r>
      <w:r w:rsidR="003616EF" w:rsidRPr="00CD1242">
        <w:rPr>
          <w:rStyle w:val="Char2"/>
          <w:rFonts w:hint="cs"/>
          <w:rtl/>
        </w:rPr>
        <w:t>ی</w:t>
      </w:r>
      <w:r w:rsidRPr="00CD1242">
        <w:rPr>
          <w:rStyle w:val="Char2"/>
          <w:rFonts w:hint="cs"/>
          <w:rtl/>
        </w:rPr>
        <w:t>م و از فرمان رسول خدا اطاعت نمودیم.</w:t>
      </w:r>
      <w:r w:rsidRPr="00CD1242">
        <w:rPr>
          <w:rStyle w:val="Char2"/>
          <w:vertAlign w:val="superscript"/>
          <w:rtl/>
        </w:rPr>
        <w:footnoteReference w:id="524"/>
      </w:r>
    </w:p>
    <w:p w:rsidR="00AC5501" w:rsidRPr="00CD1242" w:rsidRDefault="00AC5501" w:rsidP="00CD1242">
      <w:pPr>
        <w:pStyle w:val="a1"/>
        <w:spacing w:line="240" w:lineRule="auto"/>
        <w:rPr>
          <w:rtl/>
        </w:rPr>
      </w:pPr>
      <w:r w:rsidRPr="00CD1242">
        <w:rPr>
          <w:rFonts w:hint="cs"/>
          <w:rtl/>
        </w:rPr>
        <w:t>بدون شک، همه این عکس العمل</w:t>
      </w:r>
      <w:r w:rsidR="000F7303">
        <w:rPr>
          <w:rFonts w:hint="eastAsia"/>
          <w:rtl/>
        </w:rPr>
        <w:t>‌</w:t>
      </w:r>
      <w:r w:rsidRPr="00CD1242">
        <w:rPr>
          <w:rFonts w:hint="cs"/>
          <w:rtl/>
        </w:rPr>
        <w:t>ها از حرص و رغبت یاران رسول خدا به پ</w:t>
      </w:r>
      <w:r w:rsidR="003616EF" w:rsidRPr="00CD1242">
        <w:rPr>
          <w:rFonts w:hint="cs"/>
          <w:rtl/>
        </w:rPr>
        <w:t>ی</w:t>
      </w:r>
      <w:r w:rsidRPr="00CD1242">
        <w:rPr>
          <w:rFonts w:hint="cs"/>
          <w:rtl/>
        </w:rPr>
        <w:t>رو</w:t>
      </w:r>
      <w:r w:rsidR="003616EF" w:rsidRPr="00CD1242">
        <w:rPr>
          <w:rFonts w:hint="cs"/>
          <w:rtl/>
        </w:rPr>
        <w:t>ی</w:t>
      </w:r>
      <w:r w:rsidRPr="00CD1242">
        <w:rPr>
          <w:rFonts w:hint="cs"/>
          <w:rtl/>
        </w:rPr>
        <w:t xml:space="preserve"> کامل از پیامبر خدا</w:t>
      </w:r>
      <w:r w:rsidR="00510780" w:rsidRPr="00510780">
        <w:rPr>
          <w:rFonts w:cs="CTraditional Arabic"/>
          <w:rtl/>
        </w:rPr>
        <w:t xml:space="preserve"> ج</w:t>
      </w:r>
      <w:r w:rsidRPr="00CD1242">
        <w:rPr>
          <w:rFonts w:hint="cs"/>
          <w:rtl/>
        </w:rPr>
        <w:t xml:space="preserve"> نشأت می‌گرفت پس حقّا که خداوند از همه ایشان خشنود گشت.</w:t>
      </w:r>
    </w:p>
    <w:p w:rsidR="00AC5501" w:rsidRPr="00CD1242" w:rsidRDefault="00AC5501" w:rsidP="00CD1242">
      <w:pPr>
        <w:pStyle w:val="a1"/>
        <w:spacing w:line="240" w:lineRule="auto"/>
        <w:rPr>
          <w:rtl/>
        </w:rPr>
      </w:pPr>
      <w:r w:rsidRPr="00CD1242">
        <w:rPr>
          <w:rFonts w:hint="cs"/>
          <w:rtl/>
        </w:rPr>
        <w:t>با ا</w:t>
      </w:r>
      <w:r w:rsidR="003616EF" w:rsidRPr="00CD1242">
        <w:rPr>
          <w:rFonts w:hint="cs"/>
          <w:rtl/>
        </w:rPr>
        <w:t>ی</w:t>
      </w:r>
      <w:r w:rsidRPr="00CD1242">
        <w:rPr>
          <w:rFonts w:hint="cs"/>
          <w:rtl/>
        </w:rPr>
        <w:t>ن توضیحات، دلیل درست آن مواضع صحابه در ا</w:t>
      </w:r>
      <w:r w:rsidR="003616EF" w:rsidRPr="00CD1242">
        <w:rPr>
          <w:rFonts w:hint="cs"/>
          <w:rtl/>
        </w:rPr>
        <w:t>ی</w:t>
      </w:r>
      <w:r w:rsidRPr="00CD1242">
        <w:rPr>
          <w:rFonts w:hint="cs"/>
          <w:rtl/>
        </w:rPr>
        <w:t>ن غزوه مبار</w:t>
      </w:r>
      <w:r w:rsidR="003616EF" w:rsidRPr="00CD1242">
        <w:rPr>
          <w:rFonts w:hint="cs"/>
          <w:rtl/>
        </w:rPr>
        <w:t>ک</w:t>
      </w:r>
      <w:r w:rsidRPr="00CD1242">
        <w:rPr>
          <w:rFonts w:hint="cs"/>
          <w:rtl/>
        </w:rPr>
        <w:t>ه ظاهر م</w:t>
      </w:r>
      <w:r w:rsidR="003616EF" w:rsidRPr="00CD1242">
        <w:rPr>
          <w:rFonts w:hint="cs"/>
          <w:rtl/>
        </w:rPr>
        <w:t>ی</w:t>
      </w:r>
      <w:r w:rsidRPr="00CD1242">
        <w:rPr>
          <w:rFonts w:hint="cs"/>
          <w:rtl/>
        </w:rPr>
        <w:t xml:space="preserve">‌شود </w:t>
      </w:r>
      <w:r w:rsidR="003616EF" w:rsidRPr="00CD1242">
        <w:rPr>
          <w:rFonts w:hint="cs"/>
          <w:rtl/>
        </w:rPr>
        <w:t>ک</w:t>
      </w:r>
      <w:r w:rsidRPr="00CD1242">
        <w:rPr>
          <w:rFonts w:hint="cs"/>
          <w:rtl/>
        </w:rPr>
        <w:t xml:space="preserve">ه باعث </w:t>
      </w:r>
      <w:r w:rsidR="003616EF" w:rsidRPr="00CD1242">
        <w:rPr>
          <w:rFonts w:hint="cs"/>
          <w:rtl/>
        </w:rPr>
        <w:t>ک</w:t>
      </w:r>
      <w:r w:rsidRPr="00CD1242">
        <w:rPr>
          <w:rFonts w:hint="cs"/>
          <w:rtl/>
        </w:rPr>
        <w:t>سب پاداش ب</w:t>
      </w:r>
      <w:r w:rsidR="003616EF" w:rsidRPr="00CD1242">
        <w:rPr>
          <w:rFonts w:hint="cs"/>
          <w:rtl/>
        </w:rPr>
        <w:t>ی</w:t>
      </w:r>
      <w:r w:rsidRPr="00CD1242">
        <w:rPr>
          <w:rFonts w:hint="cs"/>
          <w:rtl/>
        </w:rPr>
        <w:t>ش از پیش ایشان، نزد خداوند و محبت روز افزون آن بزرگواران در قلوب مؤمنان خواهد بود.</w:t>
      </w:r>
      <w:r w:rsidR="00740248">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رافضی</w:t>
      </w:r>
      <w:r w:rsidR="000F7303">
        <w:rPr>
          <w:rStyle w:val="Char2"/>
          <w:rFonts w:hint="eastAsia"/>
          <w:rtl/>
        </w:rPr>
        <w:t>‌</w:t>
      </w:r>
      <w:r w:rsidRPr="00CD1242">
        <w:rPr>
          <w:rStyle w:val="Char2"/>
          <w:rFonts w:hint="cs"/>
          <w:rtl/>
        </w:rPr>
        <w:t>ها از سر عناد و ت</w:t>
      </w:r>
      <w:r w:rsidR="003616EF" w:rsidRPr="00CD1242">
        <w:rPr>
          <w:rStyle w:val="Char2"/>
          <w:rFonts w:hint="cs"/>
          <w:rtl/>
        </w:rPr>
        <w:t>ک</w:t>
      </w:r>
      <w:r w:rsidRPr="00CD1242">
        <w:rPr>
          <w:rStyle w:val="Char2"/>
          <w:rFonts w:hint="cs"/>
          <w:rtl/>
        </w:rPr>
        <w:t>بر و ظلم و طغ</w:t>
      </w:r>
      <w:r w:rsidR="003616EF" w:rsidRPr="00CD1242">
        <w:rPr>
          <w:rStyle w:val="Char2"/>
          <w:rFonts w:hint="cs"/>
          <w:rtl/>
        </w:rPr>
        <w:t>ی</w:t>
      </w:r>
      <w:r w:rsidRPr="00CD1242">
        <w:rPr>
          <w:rStyle w:val="Char2"/>
          <w:rFonts w:hint="cs"/>
          <w:rtl/>
        </w:rPr>
        <w:t>ان از آن ابا می ورزند و بر دروغ و تدل</w:t>
      </w:r>
      <w:r w:rsidR="003616EF" w:rsidRPr="00CD1242">
        <w:rPr>
          <w:rStyle w:val="Char2"/>
          <w:rFonts w:hint="cs"/>
          <w:rtl/>
        </w:rPr>
        <w:t>ی</w:t>
      </w:r>
      <w:r w:rsidRPr="00CD1242">
        <w:rPr>
          <w:rStyle w:val="Char2"/>
          <w:rFonts w:hint="cs"/>
          <w:rtl/>
        </w:rPr>
        <w:t>س خود اصرار دارند، من در ا</w:t>
      </w:r>
      <w:r w:rsidR="003616EF" w:rsidRPr="00CD1242">
        <w:rPr>
          <w:rStyle w:val="Char2"/>
          <w:rFonts w:hint="cs"/>
          <w:rtl/>
        </w:rPr>
        <w:t>ی</w:t>
      </w:r>
      <w:r w:rsidRPr="00CD1242">
        <w:rPr>
          <w:rStyle w:val="Char2"/>
          <w:rFonts w:hint="cs"/>
          <w:rtl/>
        </w:rPr>
        <w:t>نجا چند مورد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رسوا</w:t>
      </w:r>
      <w:r w:rsidR="003616EF" w:rsidRPr="00CD1242">
        <w:rPr>
          <w:rStyle w:val="Char2"/>
          <w:rFonts w:hint="cs"/>
          <w:rtl/>
        </w:rPr>
        <w:t>یی</w:t>
      </w:r>
      <w:r w:rsidRPr="00CD1242">
        <w:rPr>
          <w:rStyle w:val="Char2"/>
          <w:rFonts w:hint="cs"/>
          <w:rtl/>
        </w:rPr>
        <w:t xml:space="preserve"> و بطلان ادّعاهای ایشان را آش</w:t>
      </w:r>
      <w:r w:rsidR="003616EF" w:rsidRPr="00CD1242">
        <w:rPr>
          <w:rStyle w:val="Char2"/>
          <w:rFonts w:hint="cs"/>
          <w:rtl/>
        </w:rPr>
        <w:t>ک</w:t>
      </w:r>
      <w:r w:rsidRPr="00CD1242">
        <w:rPr>
          <w:rStyle w:val="Char2"/>
          <w:rFonts w:hint="cs"/>
          <w:rtl/>
        </w:rPr>
        <w:t>ارا می توان دید.</w:t>
      </w:r>
    </w:p>
    <w:p w:rsidR="00AC5501" w:rsidRPr="00CD1242" w:rsidRDefault="00AC5501" w:rsidP="00CD1242">
      <w:pPr>
        <w:bidi/>
        <w:ind w:firstLine="284"/>
        <w:jc w:val="lowKashida"/>
        <w:rPr>
          <w:rStyle w:val="Char2"/>
          <w:rtl/>
        </w:rPr>
      </w:pPr>
      <w:r w:rsidRPr="00CD1242">
        <w:rPr>
          <w:rStyle w:val="Char8"/>
          <w:rFonts w:hint="cs"/>
          <w:rtl/>
        </w:rPr>
        <w:t>مورد اول:</w:t>
      </w:r>
      <w:r w:rsidRPr="00CD1242">
        <w:rPr>
          <w:rStyle w:val="Char2"/>
          <w:rFonts w:hint="cs"/>
          <w:rtl/>
        </w:rPr>
        <w:t xml:space="preserve"> آنچه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ه از صحابه </w:t>
      </w:r>
      <w:r w:rsidR="00510780" w:rsidRPr="00510780">
        <w:rPr>
          <w:rStyle w:val="Char2"/>
          <w:rFonts w:cs="CTraditional Arabic"/>
          <w:rtl/>
        </w:rPr>
        <w:t>س</w:t>
      </w:r>
      <w:r w:rsidRPr="00CD1242">
        <w:rPr>
          <w:rStyle w:val="Char2"/>
          <w:rFonts w:hint="cs"/>
          <w:rtl/>
        </w:rPr>
        <w:t xml:space="preserve"> سر زد، در حضور رسول خدا</w:t>
      </w:r>
      <w:r w:rsidR="00510780" w:rsidRPr="00510780">
        <w:rPr>
          <w:rStyle w:val="Char2"/>
          <w:rFonts w:cs="CTraditional Arabic"/>
          <w:rtl/>
        </w:rPr>
        <w:t xml:space="preserve"> ج</w:t>
      </w:r>
      <w:r w:rsidRPr="00CD1242">
        <w:rPr>
          <w:rStyle w:val="Char2"/>
          <w:rFonts w:hint="cs"/>
          <w:rtl/>
        </w:rPr>
        <w:t xml:space="preserve"> بود و آن هنگام نیز نزول وح</w:t>
      </w:r>
      <w:r w:rsidR="003616EF" w:rsidRPr="00CD1242">
        <w:rPr>
          <w:rStyle w:val="Char2"/>
          <w:rFonts w:hint="cs"/>
          <w:rtl/>
        </w:rPr>
        <w:t>ی</w:t>
      </w:r>
      <w:r w:rsidRPr="00CD1242">
        <w:rPr>
          <w:rStyle w:val="Char2"/>
          <w:rFonts w:hint="cs"/>
          <w:rtl/>
        </w:rPr>
        <w:t xml:space="preserve"> همچنان ادامه داشت. آ</w:t>
      </w:r>
      <w:r w:rsidR="003616EF" w:rsidRPr="00CD1242">
        <w:rPr>
          <w:rStyle w:val="Char2"/>
          <w:rFonts w:hint="cs"/>
          <w:rtl/>
        </w:rPr>
        <w:t>ی</w:t>
      </w:r>
      <w:r w:rsidRPr="00CD1242">
        <w:rPr>
          <w:rStyle w:val="Char2"/>
          <w:rFonts w:hint="cs"/>
          <w:rtl/>
        </w:rPr>
        <w:t>ا خداوند به خاطر این کار،</w:t>
      </w:r>
      <w:r w:rsidR="000E0383" w:rsidRPr="00CD1242">
        <w:rPr>
          <w:rStyle w:val="Char2"/>
          <w:rFonts w:hint="cs"/>
          <w:rtl/>
        </w:rPr>
        <w:t xml:space="preserve"> آن‌ها </w:t>
      </w:r>
      <w:r w:rsidRPr="00CD1242">
        <w:rPr>
          <w:rStyle w:val="Char2"/>
          <w:rFonts w:hint="cs"/>
          <w:rtl/>
        </w:rPr>
        <w:t>را سرزنش نمود؟ قطعاً خداوند در مورد امری باطل سکوت نمی‌کند و آیا رسول</w:t>
      </w:r>
      <w:r w:rsidR="00510780" w:rsidRPr="00510780">
        <w:rPr>
          <w:rStyle w:val="Char2"/>
          <w:rFonts w:cs="CTraditional Arabic" w:hint="cs"/>
          <w:rtl/>
        </w:rPr>
        <w:t xml:space="preserve"> ج</w:t>
      </w:r>
      <w:r w:rsidRPr="00CD1242">
        <w:rPr>
          <w:rStyle w:val="Char2"/>
          <w:rFonts w:hint="cs"/>
          <w:rtl/>
        </w:rPr>
        <w:t xml:space="preserve"> در این کار</w:t>
      </w:r>
      <w:r w:rsidR="000E0383" w:rsidRPr="00CD1242">
        <w:rPr>
          <w:rStyle w:val="Char2"/>
          <w:rFonts w:hint="cs"/>
          <w:rtl/>
        </w:rPr>
        <w:t xml:space="preserve"> آن‌ها </w:t>
      </w:r>
      <w:r w:rsidRPr="00CD1242">
        <w:rPr>
          <w:rStyle w:val="Char2"/>
          <w:rFonts w:hint="cs"/>
          <w:rtl/>
        </w:rPr>
        <w:t>را ملامت نمود؟ او که در راه خدا از سرزنش هیچکس نمی‌ترسید. حال چنین چیزی رخ نداد و از هیچیک از صحابه‌ای که شاهد این واقعه بودند، نقل نشده است که پیامبر و دیگر صحابه افرادی را که به تعبیر این مؤلف رافضی مسلک، از دستور رسول خدا سرپیچی کردند ملامت کرده باشند و علاوه بر این، مسلمین در طول قرن</w:t>
      </w:r>
      <w:r w:rsidR="000F7303">
        <w:rPr>
          <w:rStyle w:val="Char2"/>
          <w:rFonts w:hint="eastAsia"/>
          <w:rtl/>
        </w:rPr>
        <w:t>‌</w:t>
      </w:r>
      <w:r w:rsidRPr="00CD1242">
        <w:rPr>
          <w:rStyle w:val="Char2"/>
          <w:rFonts w:hint="cs"/>
          <w:rtl/>
        </w:rPr>
        <w:t>ها هرگز به نکوهش این</w:t>
      </w:r>
      <w:r w:rsidR="00740248">
        <w:rPr>
          <w:rStyle w:val="Char2"/>
          <w:rFonts w:hint="cs"/>
          <w:rtl/>
        </w:rPr>
        <w:t xml:space="preserve"> </w:t>
      </w:r>
      <w:r w:rsidRPr="00CD1242">
        <w:rPr>
          <w:rStyle w:val="Char2"/>
          <w:rFonts w:hint="cs"/>
          <w:rtl/>
        </w:rPr>
        <w:t>اقدامات صحابه نپرداخته و بالعکس همیشه برای</w:t>
      </w:r>
      <w:r w:rsidR="000F7303">
        <w:rPr>
          <w:rStyle w:val="Char2"/>
          <w:rFonts w:hint="eastAsia"/>
          <w:rtl/>
        </w:rPr>
        <w:t>‌</w:t>
      </w:r>
      <w:r w:rsidRPr="00CD1242">
        <w:rPr>
          <w:rStyle w:val="Char2"/>
          <w:rFonts w:hint="cs"/>
          <w:rtl/>
        </w:rPr>
        <w:t>شان درود فرستاده‌اند، هر فرد متدینی به یک حقیقت می رسد و آن عبارت است از برائت صحابه و پاک بودن</w:t>
      </w:r>
      <w:r w:rsidR="000E0383" w:rsidRPr="00CD1242">
        <w:rPr>
          <w:rStyle w:val="Char2"/>
          <w:rFonts w:hint="cs"/>
          <w:rtl/>
        </w:rPr>
        <w:t xml:space="preserve"> آن‌ها </w:t>
      </w:r>
      <w:r w:rsidRPr="00CD1242">
        <w:rPr>
          <w:rStyle w:val="Char2"/>
          <w:rFonts w:hint="cs"/>
          <w:rtl/>
        </w:rPr>
        <w:t>از تمام افتراهای بزرگی که رافضیان و زندیق‌ها ایشان را به آن متهم می‌کنند. بنابراین و با این تفاصیل می‌داند که طعن بر</w:t>
      </w:r>
      <w:r w:rsidR="000E0383" w:rsidRPr="00CD1242">
        <w:rPr>
          <w:rStyle w:val="Char2"/>
          <w:rFonts w:hint="cs"/>
          <w:rtl/>
        </w:rPr>
        <w:t xml:space="preserve"> آن‌ها </w:t>
      </w:r>
      <w:r w:rsidRPr="00CD1242">
        <w:rPr>
          <w:rStyle w:val="Char2"/>
          <w:rFonts w:hint="cs"/>
          <w:rtl/>
        </w:rPr>
        <w:t>در واقع، در حکم انکار کلام پروردگار و مخالفت با پیامبر اکرم</w:t>
      </w:r>
      <w:r w:rsidR="00510780" w:rsidRPr="00510780">
        <w:rPr>
          <w:rStyle w:val="Char2"/>
          <w:rFonts w:cs="CTraditional Arabic" w:hint="cs"/>
          <w:rtl/>
        </w:rPr>
        <w:t xml:space="preserve"> ج</w:t>
      </w:r>
      <w:r w:rsidRPr="00CD1242">
        <w:rPr>
          <w:rStyle w:val="Char2"/>
          <w:rFonts w:hint="cs"/>
          <w:rtl/>
        </w:rPr>
        <w:t xml:space="preserve"> 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راه غ</w:t>
      </w:r>
      <w:r w:rsidR="003616EF" w:rsidRPr="00CD1242">
        <w:rPr>
          <w:rStyle w:val="Char2"/>
          <w:rFonts w:hint="cs"/>
          <w:rtl/>
        </w:rPr>
        <w:t>ی</w:t>
      </w:r>
      <w:r w:rsidRPr="00CD1242">
        <w:rPr>
          <w:rStyle w:val="Char2"/>
          <w:rFonts w:hint="cs"/>
          <w:rtl/>
        </w:rPr>
        <w:t>ر مؤمنان است.</w:t>
      </w:r>
    </w:p>
    <w:p w:rsidR="00AC5501" w:rsidRPr="00CD1242" w:rsidRDefault="00AC5501" w:rsidP="00CD1242">
      <w:pPr>
        <w:bidi/>
        <w:ind w:firstLine="284"/>
        <w:rPr>
          <w:color w:val="000000"/>
          <w:sz w:val="32"/>
          <w:szCs w:val="32"/>
          <w:rtl/>
          <w:lang w:bidi="fa-IR"/>
        </w:rPr>
      </w:pPr>
      <w:r w:rsidRPr="00CD1242">
        <w:rPr>
          <w:rStyle w:val="Char8"/>
          <w:rFonts w:hint="cs"/>
          <w:rtl/>
        </w:rPr>
        <w:t>مورد دوم:</w:t>
      </w:r>
      <w:r w:rsidRPr="00CD1242">
        <w:rPr>
          <w:rStyle w:val="Char2"/>
          <w:rFonts w:hint="cs"/>
          <w:rtl/>
        </w:rPr>
        <w:t xml:space="preserve"> خداوند در سوره فتح </w:t>
      </w:r>
      <w:r w:rsidR="003616EF" w:rsidRPr="00CD1242">
        <w:rPr>
          <w:rStyle w:val="Char2"/>
          <w:rFonts w:hint="cs"/>
          <w:rtl/>
        </w:rPr>
        <w:t>ک</w:t>
      </w:r>
      <w:r w:rsidRPr="00CD1242">
        <w:rPr>
          <w:rStyle w:val="Char2"/>
          <w:rFonts w:hint="cs"/>
          <w:rtl/>
        </w:rPr>
        <w:t>ه آن را بعد از بازگشت پیامبر</w:t>
      </w:r>
      <w:r w:rsidR="00510780" w:rsidRPr="00510780">
        <w:rPr>
          <w:rStyle w:val="Char2"/>
          <w:rFonts w:cs="CTraditional Arabic" w:hint="cs"/>
          <w:rtl/>
        </w:rPr>
        <w:t xml:space="preserve"> ج</w:t>
      </w:r>
      <w:r w:rsidRPr="00CD1242">
        <w:rPr>
          <w:rStyle w:val="Char2"/>
          <w:rFonts w:hint="cs"/>
          <w:rtl/>
        </w:rPr>
        <w:t xml:space="preserve"> از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و در راه مد</w:t>
      </w:r>
      <w:r w:rsidR="003616EF" w:rsidRPr="00CD1242">
        <w:rPr>
          <w:rStyle w:val="Char2"/>
          <w:rFonts w:hint="cs"/>
          <w:rtl/>
        </w:rPr>
        <w:t>ی</w:t>
      </w:r>
      <w:r w:rsidRPr="00CD1242">
        <w:rPr>
          <w:rStyle w:val="Char2"/>
          <w:rFonts w:hint="cs"/>
          <w:rtl/>
        </w:rPr>
        <w:t>نه بر پ</w:t>
      </w:r>
      <w:r w:rsidR="003616EF" w:rsidRPr="00CD1242">
        <w:rPr>
          <w:rStyle w:val="Char2"/>
          <w:rFonts w:hint="cs"/>
          <w:rtl/>
        </w:rPr>
        <w:t>ی</w:t>
      </w:r>
      <w:r w:rsidRPr="00CD1242">
        <w:rPr>
          <w:rStyle w:val="Char2"/>
          <w:rFonts w:hint="cs"/>
          <w:rtl/>
        </w:rPr>
        <w:t>امبرش نازل نمود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525"/>
      </w:r>
      <w:r w:rsidR="00740248">
        <w:rPr>
          <w:rStyle w:val="Char2"/>
          <w:rFonts w:hint="cs"/>
          <w:rtl/>
        </w:rPr>
        <w:t xml:space="preserve"> </w:t>
      </w:r>
      <w:r w:rsidR="00874982" w:rsidRPr="00CD1242">
        <w:rPr>
          <w:rStyle w:val="Char2"/>
          <w:rFonts w:cs="Traditional Arabic"/>
          <w:color w:val="000000"/>
          <w:shd w:val="clear" w:color="auto" w:fill="FFFFFF"/>
          <w:rtl/>
        </w:rPr>
        <w:t>﴿</w:t>
      </w:r>
      <w:r w:rsidR="00874982" w:rsidRPr="007469AF">
        <w:rPr>
          <w:rStyle w:val="Chara"/>
          <w:rtl/>
        </w:rPr>
        <w:t xml:space="preserve">۞لَّقَدۡ رَضِيَ </w:t>
      </w:r>
      <w:r w:rsidR="00874982" w:rsidRPr="007469AF">
        <w:rPr>
          <w:rStyle w:val="Chara"/>
          <w:rFonts w:hint="cs"/>
          <w:rtl/>
        </w:rPr>
        <w:t>ٱ</w:t>
      </w:r>
      <w:r w:rsidR="00874982" w:rsidRPr="007469AF">
        <w:rPr>
          <w:rStyle w:val="Chara"/>
          <w:rFonts w:hint="eastAsia"/>
          <w:rtl/>
        </w:rPr>
        <w:t>للَّهُ</w:t>
      </w:r>
      <w:r w:rsidR="00874982" w:rsidRPr="007469AF">
        <w:rPr>
          <w:rStyle w:val="Chara"/>
          <w:rtl/>
        </w:rPr>
        <w:t xml:space="preserve"> عَنِ </w:t>
      </w:r>
      <w:r w:rsidR="00874982" w:rsidRPr="007469AF">
        <w:rPr>
          <w:rStyle w:val="Chara"/>
          <w:rFonts w:hint="cs"/>
          <w:rtl/>
        </w:rPr>
        <w:t>ٱ</w:t>
      </w:r>
      <w:r w:rsidR="00874982" w:rsidRPr="007469AF">
        <w:rPr>
          <w:rStyle w:val="Chara"/>
          <w:rFonts w:hint="eastAsia"/>
          <w:rtl/>
        </w:rPr>
        <w:t>لۡمُؤۡمِنِينَ</w:t>
      </w:r>
      <w:r w:rsidR="00874982" w:rsidRPr="007469AF">
        <w:rPr>
          <w:rStyle w:val="Chara"/>
          <w:rtl/>
        </w:rPr>
        <w:t xml:space="preserve"> إِذۡ يُبَايِعُونَكَ تَحۡتَ </w:t>
      </w:r>
      <w:r w:rsidR="00874982" w:rsidRPr="007469AF">
        <w:rPr>
          <w:rStyle w:val="Chara"/>
          <w:rFonts w:hint="cs"/>
          <w:rtl/>
        </w:rPr>
        <w:t>ٱ</w:t>
      </w:r>
      <w:r w:rsidR="00874982" w:rsidRPr="007469AF">
        <w:rPr>
          <w:rStyle w:val="Chara"/>
          <w:rFonts w:hint="eastAsia"/>
          <w:rtl/>
        </w:rPr>
        <w:t>لشَّجَرَةِ</w:t>
      </w:r>
      <w:r w:rsidR="00874982" w:rsidRPr="007469AF">
        <w:rPr>
          <w:rStyle w:val="Chara"/>
          <w:rtl/>
        </w:rPr>
        <w:t xml:space="preserve"> فَعَلِمَ مَا فِي قُلُوبِهِمۡ فَأَنزَلَ </w:t>
      </w:r>
      <w:r w:rsidR="00874982" w:rsidRPr="007469AF">
        <w:rPr>
          <w:rStyle w:val="Chara"/>
          <w:rFonts w:hint="cs"/>
          <w:rtl/>
        </w:rPr>
        <w:t>ٱ</w:t>
      </w:r>
      <w:r w:rsidR="00874982" w:rsidRPr="007469AF">
        <w:rPr>
          <w:rStyle w:val="Chara"/>
          <w:rFonts w:hint="eastAsia"/>
          <w:rtl/>
        </w:rPr>
        <w:t>لسَّكِينَةَ</w:t>
      </w:r>
      <w:r w:rsidR="00874982" w:rsidRPr="007469AF">
        <w:rPr>
          <w:rStyle w:val="Chara"/>
          <w:rtl/>
        </w:rPr>
        <w:t xml:space="preserve"> عَلَيۡهِمۡ وَأَثَٰبَهُمۡ فَتۡحٗا قَرِيبٗا١٨ وَمَغَانِمَ كَثِيرَةٗ يَأۡخُذُونَهَاۗ وَكَانَ </w:t>
      </w:r>
      <w:r w:rsidR="00874982" w:rsidRPr="007469AF">
        <w:rPr>
          <w:rStyle w:val="Chara"/>
          <w:rFonts w:hint="cs"/>
          <w:rtl/>
        </w:rPr>
        <w:t>ٱ</w:t>
      </w:r>
      <w:r w:rsidR="00874982" w:rsidRPr="007469AF">
        <w:rPr>
          <w:rStyle w:val="Chara"/>
          <w:rFonts w:hint="eastAsia"/>
          <w:rtl/>
        </w:rPr>
        <w:t>للَّهُ</w:t>
      </w:r>
      <w:r w:rsidR="00874982" w:rsidRPr="007469AF">
        <w:rPr>
          <w:rStyle w:val="Chara"/>
          <w:rtl/>
        </w:rPr>
        <w:t xml:space="preserve"> عَزِيزًا حَكِيمٗا١٩</w:t>
      </w:r>
      <w:r w:rsidR="00874982" w:rsidRPr="00CD1242">
        <w:rPr>
          <w:rStyle w:val="Char2"/>
          <w:rFonts w:cs="Traditional Arabic"/>
          <w:color w:val="000000"/>
          <w:shd w:val="clear" w:color="auto" w:fill="FFFFFF"/>
          <w:rtl/>
        </w:rPr>
        <w:t>﴾</w:t>
      </w:r>
      <w:r w:rsidR="00874982" w:rsidRPr="00CD1242">
        <w:rPr>
          <w:rStyle w:val="Char6"/>
          <w:rtl/>
        </w:rPr>
        <w:t xml:space="preserve"> [الفتح: 18-19]</w:t>
      </w:r>
      <w:r w:rsidRPr="00CD1242">
        <w:rPr>
          <w:rStyle w:val="Char6"/>
          <w:rFonts w:hint="cs"/>
          <w:rtl/>
        </w:rPr>
        <w:t>.</w:t>
      </w:r>
    </w:p>
    <w:p w:rsidR="00AC5501" w:rsidRPr="00CD1242" w:rsidRDefault="00AC5501" w:rsidP="000F7303">
      <w:pPr>
        <w:bidi/>
        <w:ind w:firstLine="284"/>
        <w:jc w:val="lowKashida"/>
        <w:rPr>
          <w:rStyle w:val="Char2"/>
          <w:rtl/>
        </w:rPr>
      </w:pPr>
      <w:r w:rsidRPr="00CD1242">
        <w:rPr>
          <w:rStyle w:val="Char2"/>
          <w:rFonts w:hint="cs"/>
          <w:rtl/>
        </w:rPr>
        <w:t xml:space="preserve">«خداوند از مومنان آن هنگام </w:t>
      </w:r>
      <w:r w:rsidR="003616EF" w:rsidRPr="00CD1242">
        <w:rPr>
          <w:rStyle w:val="Char2"/>
          <w:rFonts w:hint="cs"/>
          <w:rtl/>
        </w:rPr>
        <w:t>ک</w:t>
      </w:r>
      <w:r w:rsidRPr="00CD1242">
        <w:rPr>
          <w:rStyle w:val="Char2"/>
          <w:rFonts w:hint="cs"/>
          <w:rtl/>
        </w:rPr>
        <w:t>ه در ز</w:t>
      </w:r>
      <w:r w:rsidR="003616EF" w:rsidRPr="00CD1242">
        <w:rPr>
          <w:rStyle w:val="Char2"/>
          <w:rFonts w:hint="cs"/>
          <w:rtl/>
        </w:rPr>
        <w:t>ی</w:t>
      </w:r>
      <w:r w:rsidRPr="00CD1242">
        <w:rPr>
          <w:rStyle w:val="Char2"/>
          <w:rFonts w:hint="cs"/>
          <w:rtl/>
        </w:rPr>
        <w:t>ر درخت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ردند خشنود شد. دانست </w:t>
      </w:r>
      <w:r w:rsidR="003616EF" w:rsidRPr="00CD1242">
        <w:rPr>
          <w:rStyle w:val="Char2"/>
          <w:rFonts w:hint="cs"/>
          <w:rtl/>
        </w:rPr>
        <w:t>ک</w:t>
      </w:r>
      <w:r w:rsidRPr="00CD1242">
        <w:rPr>
          <w:rStyle w:val="Char2"/>
          <w:rFonts w:hint="cs"/>
          <w:rtl/>
        </w:rPr>
        <w:t>ه در دل</w:t>
      </w:r>
      <w:r w:rsidR="000F7303">
        <w:rPr>
          <w:rStyle w:val="Char2"/>
          <w:rFonts w:hint="eastAsia"/>
          <w:rtl/>
        </w:rPr>
        <w:t>‌</w:t>
      </w:r>
      <w:r w:rsidRPr="00CD1242">
        <w:rPr>
          <w:rStyle w:val="Char2"/>
          <w:rFonts w:hint="cs"/>
          <w:rtl/>
        </w:rPr>
        <w:t>شان چه م</w:t>
      </w:r>
      <w:r w:rsidR="003616EF" w:rsidRPr="00CD1242">
        <w:rPr>
          <w:rStyle w:val="Char2"/>
          <w:rFonts w:hint="cs"/>
          <w:rtl/>
        </w:rPr>
        <w:t>ی</w:t>
      </w:r>
      <w:r w:rsidRPr="00CD1242">
        <w:rPr>
          <w:rStyle w:val="Char2"/>
          <w:rFonts w:hint="cs"/>
          <w:rtl/>
        </w:rPr>
        <w:t>‌گذرد، پس آرامش بر</w:t>
      </w:r>
      <w:r w:rsidR="000E0383" w:rsidRPr="00CD1242">
        <w:rPr>
          <w:rStyle w:val="Char2"/>
          <w:rFonts w:hint="cs"/>
          <w:rtl/>
        </w:rPr>
        <w:t xml:space="preserve"> آن‌ها </w:t>
      </w:r>
      <w:r w:rsidRPr="00CD1242">
        <w:rPr>
          <w:rStyle w:val="Char2"/>
          <w:rFonts w:hint="cs"/>
          <w:rtl/>
        </w:rPr>
        <w:t xml:space="preserve">نازل </w:t>
      </w:r>
      <w:r w:rsidR="003616EF" w:rsidRPr="00CD1242">
        <w:rPr>
          <w:rStyle w:val="Char2"/>
          <w:rFonts w:hint="cs"/>
          <w:rtl/>
        </w:rPr>
        <w:t>ک</w:t>
      </w:r>
      <w:r w:rsidRPr="00CD1242">
        <w:rPr>
          <w:rStyle w:val="Char2"/>
          <w:rFonts w:hint="cs"/>
          <w:rtl/>
        </w:rPr>
        <w:t>رد و به فتح</w:t>
      </w:r>
      <w:r w:rsidR="003616EF" w:rsidRPr="00CD1242">
        <w:rPr>
          <w:rStyle w:val="Char2"/>
          <w:rFonts w:hint="cs"/>
          <w:rtl/>
        </w:rPr>
        <w:t>ی</w:t>
      </w:r>
      <w:r w:rsidRPr="00CD1242">
        <w:rPr>
          <w:rStyle w:val="Char2"/>
          <w:rFonts w:hint="cs"/>
          <w:rtl/>
        </w:rPr>
        <w:t xml:space="preserve"> نزد</w:t>
      </w:r>
      <w:r w:rsidR="003616EF" w:rsidRPr="00CD1242">
        <w:rPr>
          <w:rStyle w:val="Char2"/>
          <w:rFonts w:hint="cs"/>
          <w:rtl/>
        </w:rPr>
        <w:t>یک</w:t>
      </w:r>
      <w:r w:rsidRPr="00CD1242">
        <w:rPr>
          <w:rStyle w:val="Char2"/>
          <w:rFonts w:hint="cs"/>
          <w:rtl/>
        </w:rPr>
        <w:t xml:space="preserve"> و غن</w:t>
      </w:r>
      <w:r w:rsidR="003616EF" w:rsidRPr="00CD1242">
        <w:rPr>
          <w:rStyle w:val="Char2"/>
          <w:rFonts w:hint="cs"/>
          <w:rtl/>
        </w:rPr>
        <w:t>ی</w:t>
      </w:r>
      <w:r w:rsidRPr="00CD1242">
        <w:rPr>
          <w:rStyle w:val="Char2"/>
          <w:rFonts w:hint="cs"/>
          <w:rtl/>
        </w:rPr>
        <w:t>متها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ه به دست م</w:t>
      </w:r>
      <w:r w:rsidR="003616EF" w:rsidRPr="00CD1242">
        <w:rPr>
          <w:rStyle w:val="Char2"/>
          <w:rFonts w:hint="cs"/>
          <w:rtl/>
        </w:rPr>
        <w:t>ی</w:t>
      </w:r>
      <w:r w:rsidRPr="00CD1242">
        <w:rPr>
          <w:rStyle w:val="Char2"/>
          <w:rFonts w:hint="cs"/>
          <w:rtl/>
        </w:rPr>
        <w:t>‌آورند، پاداششان داد و خدا شکست‌ناپذیر و سنجیده‌کار است».</w:t>
      </w:r>
    </w:p>
    <w:p w:rsidR="00AC5501" w:rsidRPr="00CD1242" w:rsidRDefault="00AC5501" w:rsidP="000F7303">
      <w:pPr>
        <w:bidi/>
        <w:ind w:firstLine="284"/>
        <w:jc w:val="lowKashida"/>
        <w:rPr>
          <w:rStyle w:val="Char2"/>
          <w:rtl/>
        </w:rPr>
      </w:pPr>
      <w:r w:rsidRPr="00CD1242">
        <w:rPr>
          <w:rStyle w:val="Char2"/>
          <w:rFonts w:hint="cs"/>
          <w:rtl/>
        </w:rPr>
        <w:t>روایات، تعداد حاضر</w:t>
      </w:r>
      <w:r w:rsidR="003616EF" w:rsidRPr="00CD1242">
        <w:rPr>
          <w:rStyle w:val="Char2"/>
          <w:rFonts w:hint="cs"/>
          <w:rtl/>
        </w:rPr>
        <w:t>ی</w:t>
      </w:r>
      <w:r w:rsidRPr="00CD1242">
        <w:rPr>
          <w:rStyle w:val="Char2"/>
          <w:rFonts w:hint="cs"/>
          <w:rtl/>
        </w:rPr>
        <w:t>ن در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ه را </w:t>
      </w:r>
      <w:r w:rsidR="003616EF" w:rsidRPr="00CD1242">
        <w:rPr>
          <w:rStyle w:val="Char2"/>
          <w:rFonts w:hint="cs"/>
          <w:rtl/>
        </w:rPr>
        <w:t>ک</w:t>
      </w:r>
      <w:r w:rsidRPr="00CD1242">
        <w:rPr>
          <w:rStyle w:val="Char2"/>
          <w:rFonts w:hint="cs"/>
          <w:rtl/>
        </w:rPr>
        <w:t>ه با پ</w:t>
      </w:r>
      <w:r w:rsidR="003616EF" w:rsidRPr="00CD1242">
        <w:rPr>
          <w:rStyle w:val="Char2"/>
          <w:rFonts w:hint="cs"/>
          <w:rtl/>
        </w:rPr>
        <w:t>ی</w:t>
      </w:r>
      <w:r w:rsidRPr="00CD1242">
        <w:rPr>
          <w:rStyle w:val="Char2"/>
          <w:rFonts w:hint="cs"/>
          <w:rtl/>
        </w:rPr>
        <w:t>امبر و ز</w:t>
      </w:r>
      <w:r w:rsidR="003616EF" w:rsidRPr="00CD1242">
        <w:rPr>
          <w:rStyle w:val="Char2"/>
          <w:rFonts w:hint="cs"/>
          <w:rtl/>
        </w:rPr>
        <w:t>ی</w:t>
      </w:r>
      <w:r w:rsidRPr="00CD1242">
        <w:rPr>
          <w:rStyle w:val="Char2"/>
          <w:rFonts w:hint="cs"/>
          <w:rtl/>
        </w:rPr>
        <w:t>ر آن درخت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ردند 1400 نفر گفته‌اند همچنان </w:t>
      </w:r>
      <w:r w:rsidR="003616EF" w:rsidRPr="00CD1242">
        <w:rPr>
          <w:rStyle w:val="Char2"/>
          <w:rFonts w:hint="cs"/>
          <w:rtl/>
        </w:rPr>
        <w:t>ک</w:t>
      </w:r>
      <w:r w:rsidRPr="00CD1242">
        <w:rPr>
          <w:rStyle w:val="Char2"/>
          <w:rFonts w:hint="cs"/>
          <w:rtl/>
        </w:rPr>
        <w:t xml:space="preserve">ه جابر </w:t>
      </w:r>
      <w:r w:rsidR="00510780" w:rsidRPr="00510780">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1400 نفر بود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526"/>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 مسلم از ام‌بشر نیز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ه: از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شن</w:t>
      </w:r>
      <w:r w:rsidR="003616EF" w:rsidRPr="00CD1242">
        <w:rPr>
          <w:rStyle w:val="Char2"/>
          <w:rFonts w:hint="cs"/>
          <w:rtl/>
        </w:rPr>
        <w:t>ی</w:t>
      </w:r>
      <w:r w:rsidRPr="00CD1242">
        <w:rPr>
          <w:rStyle w:val="Char2"/>
          <w:rFonts w:hint="cs"/>
          <w:rtl/>
        </w:rPr>
        <w:t>دم م</w:t>
      </w:r>
      <w:r w:rsidR="003616EF" w:rsidRPr="00CD1242">
        <w:rPr>
          <w:rStyle w:val="Char2"/>
          <w:rFonts w:hint="cs"/>
          <w:rtl/>
        </w:rPr>
        <w:t>ی</w:t>
      </w:r>
      <w:r w:rsidRPr="00CD1242">
        <w:rPr>
          <w:rStyle w:val="Char2"/>
          <w:rFonts w:hint="cs"/>
          <w:rtl/>
        </w:rPr>
        <w:t xml:space="preserve">‌گفت: ان شاءالله هیچیک از افرادی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ر درخت با من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داخل آتش نم</w:t>
      </w:r>
      <w:r w:rsidR="003616EF" w:rsidRPr="00CD1242">
        <w:rPr>
          <w:rStyle w:val="Char2"/>
          <w:rFonts w:hint="cs"/>
          <w:rtl/>
        </w:rPr>
        <w:t>ی</w:t>
      </w:r>
      <w:r w:rsidRPr="00CD1242">
        <w:rPr>
          <w:rStyle w:val="Char2"/>
          <w:rFonts w:hint="cs"/>
          <w:rtl/>
        </w:rPr>
        <w:t>‌شوند.</w:t>
      </w:r>
      <w:r w:rsidRPr="00CD1242">
        <w:rPr>
          <w:rStyle w:val="Char2"/>
          <w:vertAlign w:val="superscript"/>
          <w:rtl/>
        </w:rPr>
        <w:footnoteReference w:id="527"/>
      </w:r>
    </w:p>
    <w:p w:rsidR="00AC5501" w:rsidRPr="00CD1242" w:rsidRDefault="00AC5501" w:rsidP="000F7303">
      <w:pPr>
        <w:bidi/>
        <w:ind w:firstLine="284"/>
        <w:jc w:val="lowKashida"/>
        <w:rPr>
          <w:rStyle w:val="Char2"/>
          <w:rtl/>
        </w:rPr>
      </w:pPr>
      <w:r w:rsidRPr="00CD1242">
        <w:rPr>
          <w:rStyle w:val="Char2"/>
          <w:rFonts w:hint="cs"/>
          <w:rtl/>
        </w:rPr>
        <w:t xml:space="preserve">با نص صریح </w:t>
      </w:r>
      <w:r w:rsidR="003616EF" w:rsidRPr="00CD1242">
        <w:rPr>
          <w:rStyle w:val="Char2"/>
          <w:rFonts w:hint="cs"/>
          <w:rtl/>
        </w:rPr>
        <w:t>ک</w:t>
      </w:r>
      <w:r w:rsidRPr="00CD1242">
        <w:rPr>
          <w:rStyle w:val="Char2"/>
          <w:rFonts w:hint="cs"/>
          <w:rtl/>
        </w:rPr>
        <w:t xml:space="preserve">تاب و سنت بر ما ثابت شد </w:t>
      </w:r>
      <w:r w:rsidR="003616EF" w:rsidRPr="00CD1242">
        <w:rPr>
          <w:rStyle w:val="Char2"/>
          <w:rFonts w:hint="cs"/>
          <w:rtl/>
        </w:rPr>
        <w:t>ک</w:t>
      </w:r>
      <w:r w:rsidRPr="00CD1242">
        <w:rPr>
          <w:rStyle w:val="Char2"/>
          <w:rFonts w:hint="cs"/>
          <w:rtl/>
        </w:rPr>
        <w:t>ه خداوند از صحابه خشنود بود و به همین خاطر آرامش را بر دلها</w:t>
      </w:r>
      <w:r w:rsidR="003616EF" w:rsidRPr="00CD1242">
        <w:rPr>
          <w:rStyle w:val="Char2"/>
          <w:rFonts w:hint="cs"/>
          <w:rtl/>
        </w:rPr>
        <w:t>ی</w:t>
      </w:r>
      <w:r w:rsidRPr="00CD1242">
        <w:rPr>
          <w:rStyle w:val="Char2"/>
          <w:rFonts w:hint="cs"/>
          <w:rtl/>
        </w:rPr>
        <w:t xml:space="preserve">شان نازل </w:t>
      </w:r>
      <w:r w:rsidR="003616EF" w:rsidRPr="00CD1242">
        <w:rPr>
          <w:rStyle w:val="Char2"/>
          <w:rFonts w:hint="cs"/>
          <w:rtl/>
        </w:rPr>
        <w:t>ک</w:t>
      </w:r>
      <w:r w:rsidRPr="00CD1242">
        <w:rPr>
          <w:rStyle w:val="Char2"/>
          <w:rFonts w:hint="cs"/>
          <w:rtl/>
        </w:rPr>
        <w:t>رد و پ</w:t>
      </w:r>
      <w:r w:rsidR="003616EF" w:rsidRPr="00CD1242">
        <w:rPr>
          <w:rStyle w:val="Char2"/>
          <w:rFonts w:hint="cs"/>
          <w:rtl/>
        </w:rPr>
        <w:t>ی</w:t>
      </w:r>
      <w:r w:rsidRPr="00CD1242">
        <w:rPr>
          <w:rStyle w:val="Char2"/>
          <w:rFonts w:hint="cs"/>
          <w:rtl/>
        </w:rPr>
        <w:t>امبر، خود گواه</w:t>
      </w:r>
      <w:r w:rsidR="003616EF" w:rsidRPr="00CD1242">
        <w:rPr>
          <w:rStyle w:val="Char2"/>
          <w:rFonts w:hint="cs"/>
          <w:rtl/>
        </w:rPr>
        <w:t>ی</w:t>
      </w:r>
      <w:r w:rsidRPr="00CD1242">
        <w:rPr>
          <w:rStyle w:val="Char2"/>
          <w:rFonts w:hint="cs"/>
          <w:rtl/>
        </w:rPr>
        <w:t xml:space="preserve"> داد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اهل بهشت بوده و از آتش نجات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ابند. بنابراین طعن و بدگو</w:t>
      </w:r>
      <w:r w:rsidR="003616EF" w:rsidRPr="00CD1242">
        <w:rPr>
          <w:rStyle w:val="Char2"/>
          <w:rFonts w:hint="cs"/>
          <w:rtl/>
        </w:rPr>
        <w:t>یی</w:t>
      </w:r>
      <w:r w:rsidRPr="00CD1242">
        <w:rPr>
          <w:rStyle w:val="Char2"/>
          <w:rFonts w:hint="cs"/>
          <w:rtl/>
        </w:rPr>
        <w:t xml:space="preserve"> درباره آن</w:t>
      </w:r>
      <w:r w:rsidR="000F7303">
        <w:rPr>
          <w:rStyle w:val="Char2"/>
          <w:rFonts w:hint="eastAsia"/>
          <w:rtl/>
        </w:rPr>
        <w:t>‌</w:t>
      </w:r>
      <w:r w:rsidRPr="00CD1242">
        <w:rPr>
          <w:rStyle w:val="Char2"/>
          <w:rFonts w:hint="cs"/>
          <w:rtl/>
        </w:rPr>
        <w:t>ها،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صریح شهادت قرآن و رسول خداست. به همین سبب، علما کس</w:t>
      </w:r>
      <w:r w:rsidR="003616EF" w:rsidRPr="00CD1242">
        <w:rPr>
          <w:rStyle w:val="Char2"/>
          <w:rFonts w:hint="cs"/>
          <w:rtl/>
        </w:rPr>
        <w:t>ی</w:t>
      </w:r>
      <w:r w:rsidRPr="00CD1242">
        <w:rPr>
          <w:rStyle w:val="Char2"/>
          <w:rFonts w:hint="cs"/>
          <w:rtl/>
        </w:rPr>
        <w:t xml:space="preserve"> را که به تکفیر صحابه معتقد است و یا ایشان را فاسق می پندارد، کافر می دانند. زیرا این گمان باطل نسبت به صحابه در تناقض آشکار با کتاب و سنت است. شیخ الاسلام ابن تیمیه</w:t>
      </w:r>
      <w:r w:rsidR="000F7303">
        <w:rPr>
          <w:rStyle w:val="Char2"/>
          <w:rFonts w:cs="CTraditional Arabic" w:hint="cs"/>
          <w:rtl/>
        </w:rPr>
        <w:t>/</w:t>
      </w:r>
      <w:r w:rsidRPr="00CD1242">
        <w:rPr>
          <w:rStyle w:val="Char2"/>
          <w:rFonts w:hint="cs"/>
          <w:rtl/>
        </w:rPr>
        <w:t xml:space="preserve"> در بیان حکم و دشنام صحابه می‌گوید: اگر کسی گمان کند که بعد از پیامبر همه صحابه جز چند نفر از ایشان، مرتد و یا فاسق شدند در کفر او شکی ن</w:t>
      </w:r>
      <w:r w:rsidR="003616EF" w:rsidRPr="00CD1242">
        <w:rPr>
          <w:rStyle w:val="Char2"/>
          <w:rFonts w:hint="cs"/>
          <w:rtl/>
        </w:rPr>
        <w:t>ی</w:t>
      </w:r>
      <w:r w:rsidRPr="00CD1242">
        <w:rPr>
          <w:rStyle w:val="Char2"/>
          <w:rFonts w:hint="cs"/>
          <w:rtl/>
        </w:rPr>
        <w:t xml:space="preserve">ست. زیرا نص قرآن در چند مورد بیانگر رضایت خداوند از </w:t>
      </w:r>
      <w:r w:rsidR="00740248">
        <w:rPr>
          <w:rStyle w:val="Char2"/>
          <w:rFonts w:hint="cs"/>
          <w:rtl/>
        </w:rPr>
        <w:t>آن‌هاست</w:t>
      </w:r>
      <w:r w:rsidRPr="00CD1242">
        <w:rPr>
          <w:rStyle w:val="Char2"/>
          <w:rFonts w:hint="cs"/>
          <w:rtl/>
        </w:rPr>
        <w:t xml:space="preserve"> و این، خود دلالت بر ایمان ایشان می‌</w:t>
      </w:r>
      <w:r w:rsidR="003616EF" w:rsidRPr="00CD1242">
        <w:rPr>
          <w:rStyle w:val="Char2"/>
          <w:rFonts w:hint="cs"/>
          <w:rtl/>
        </w:rPr>
        <w:t>ک</w:t>
      </w:r>
      <w:r w:rsidRPr="00CD1242">
        <w:rPr>
          <w:rStyle w:val="Char2"/>
          <w:rFonts w:hint="cs"/>
          <w:rtl/>
        </w:rPr>
        <w:t>ند. حال اگر کسی نیز در کفر چنین افرادی تردید نماید، یقیناً خود او نیز کافر است.</w:t>
      </w:r>
      <w:r w:rsidRPr="00CD1242">
        <w:rPr>
          <w:rStyle w:val="Char2"/>
          <w:vertAlign w:val="superscript"/>
          <w:rtl/>
        </w:rPr>
        <w:footnoteReference w:id="52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8"/>
          <w:rFonts w:hint="cs"/>
          <w:rtl/>
        </w:rPr>
        <w:t>مورد سوم:</w:t>
      </w:r>
      <w:r w:rsidRPr="00CD1242">
        <w:rPr>
          <w:rStyle w:val="Char2"/>
          <w:rFonts w:hint="cs"/>
          <w:rtl/>
        </w:rPr>
        <w:t xml:space="preserve"> مربوط به مطالبی است که در لا‌به‌لای این نوع از روا</w:t>
      </w:r>
      <w:r w:rsidR="003616EF" w:rsidRPr="00CD1242">
        <w:rPr>
          <w:rStyle w:val="Char2"/>
          <w:rFonts w:hint="cs"/>
          <w:rtl/>
        </w:rPr>
        <w:t>ی</w:t>
      </w:r>
      <w:r w:rsidRPr="00CD1242">
        <w:rPr>
          <w:rStyle w:val="Char2"/>
          <w:rFonts w:hint="cs"/>
          <w:rtl/>
        </w:rPr>
        <w:t>ت‌ها</w:t>
      </w:r>
      <w:r w:rsidR="003616EF" w:rsidRPr="00CD1242">
        <w:rPr>
          <w:rStyle w:val="Char2"/>
          <w:rFonts w:hint="cs"/>
          <w:rtl/>
        </w:rPr>
        <w:t>ی</w:t>
      </w:r>
      <w:r w:rsidRPr="00CD1242">
        <w:rPr>
          <w:rStyle w:val="Char2"/>
          <w:rFonts w:hint="cs"/>
          <w:rtl/>
        </w:rPr>
        <w:t xml:space="preserve"> صح</w:t>
      </w:r>
      <w:r w:rsidR="003616EF" w:rsidRPr="00CD1242">
        <w:rPr>
          <w:rStyle w:val="Char2"/>
          <w:rFonts w:hint="cs"/>
          <w:rtl/>
        </w:rPr>
        <w:t>ی</w:t>
      </w:r>
      <w:r w:rsidRPr="00CD1242">
        <w:rPr>
          <w:rStyle w:val="Char2"/>
          <w:rFonts w:hint="cs"/>
          <w:rtl/>
        </w:rPr>
        <w:t>ح است. نقل است که پ</w:t>
      </w:r>
      <w:r w:rsidR="003616EF" w:rsidRPr="00CD1242">
        <w:rPr>
          <w:rStyle w:val="Char2"/>
          <w:rFonts w:hint="cs"/>
          <w:rtl/>
        </w:rPr>
        <w:t>ی</w:t>
      </w:r>
      <w:r w:rsidRPr="00CD1242">
        <w:rPr>
          <w:rStyle w:val="Char2"/>
          <w:rFonts w:hint="cs"/>
          <w:rtl/>
        </w:rPr>
        <w:t>امبر به اصحابش فرمود: به پاخ</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و قربان</w:t>
      </w:r>
      <w:r w:rsidR="003616EF" w:rsidRPr="00CD1242">
        <w:rPr>
          <w:rStyle w:val="Char2"/>
          <w:rFonts w:hint="cs"/>
          <w:rtl/>
        </w:rPr>
        <w:t>ی</w:t>
      </w:r>
      <w:r w:rsidRPr="00CD1242">
        <w:rPr>
          <w:rStyle w:val="Char2"/>
          <w:rFonts w:hint="cs"/>
          <w:rtl/>
        </w:rPr>
        <w:t>‌هایتان را ذبح نما</w:t>
      </w:r>
      <w:r w:rsidR="003616EF" w:rsidRPr="00CD1242">
        <w:rPr>
          <w:rStyle w:val="Char2"/>
          <w:rFonts w:hint="cs"/>
          <w:rtl/>
        </w:rPr>
        <w:t>یی</w:t>
      </w:r>
      <w:r w:rsidRPr="00CD1242">
        <w:rPr>
          <w:rStyle w:val="Char2"/>
          <w:rFonts w:hint="cs"/>
          <w:rtl/>
        </w:rPr>
        <w:t>د و سرهایتان را</w:t>
      </w:r>
      <w:r w:rsidR="00740248">
        <w:rPr>
          <w:rStyle w:val="Char2"/>
          <w:rFonts w:hint="cs"/>
          <w:rtl/>
        </w:rPr>
        <w:t xml:space="preserve"> </w:t>
      </w:r>
      <w:r w:rsidRPr="00CD1242">
        <w:rPr>
          <w:rStyle w:val="Char2"/>
          <w:rFonts w:hint="cs"/>
          <w:rtl/>
        </w:rPr>
        <w:t>بتراش</w:t>
      </w:r>
      <w:r w:rsidR="003616EF" w:rsidRPr="00CD1242">
        <w:rPr>
          <w:rStyle w:val="Char2"/>
          <w:rFonts w:hint="cs"/>
          <w:rtl/>
        </w:rPr>
        <w:t>ی</w:t>
      </w:r>
      <w:r w:rsidRPr="00CD1242">
        <w:rPr>
          <w:rStyle w:val="Char2"/>
          <w:rFonts w:hint="cs"/>
          <w:rtl/>
        </w:rPr>
        <w:t>د. در روایت آمده است که: با وجودی که پیامبر این حرف را سه بار تکرار نمود اما هیچیک از صحابه به این کار مبادرت نکردند.</w:t>
      </w:r>
      <w:r w:rsidRPr="00CD1242">
        <w:rPr>
          <w:rStyle w:val="Char2"/>
          <w:vertAlign w:val="superscript"/>
          <w:rtl/>
        </w:rPr>
        <w:footnoteReference w:id="529"/>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نیز در شرح آن می‌گوید: آ</w:t>
      </w:r>
      <w:r w:rsidR="003616EF" w:rsidRPr="00CD1242">
        <w:rPr>
          <w:rStyle w:val="Char2"/>
          <w:rFonts w:hint="cs"/>
          <w:rtl/>
        </w:rPr>
        <w:t>ی</w:t>
      </w:r>
      <w:r w:rsidRPr="00CD1242">
        <w:rPr>
          <w:rStyle w:val="Char2"/>
          <w:rFonts w:hint="cs"/>
          <w:rtl/>
        </w:rPr>
        <w:t>ا ه</w:t>
      </w:r>
      <w:r w:rsidR="003616EF" w:rsidRPr="00CD1242">
        <w:rPr>
          <w:rStyle w:val="Char2"/>
          <w:rFonts w:hint="cs"/>
          <w:rtl/>
        </w:rPr>
        <w:t>ی</w:t>
      </w:r>
      <w:r w:rsidRPr="00CD1242">
        <w:rPr>
          <w:rStyle w:val="Char2"/>
          <w:rFonts w:hint="cs"/>
          <w:rtl/>
        </w:rPr>
        <w:t>چ عاقل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صحابه از اوامر رسول خدا کاملاً اطاعت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اما می‌بینیم ا</w:t>
      </w:r>
      <w:r w:rsidR="003616EF" w:rsidRPr="00CD1242">
        <w:rPr>
          <w:rStyle w:val="Char2"/>
          <w:rFonts w:hint="cs"/>
          <w:rtl/>
        </w:rPr>
        <w:t>ی</w:t>
      </w:r>
      <w:r w:rsidRPr="00CD1242">
        <w:rPr>
          <w:rStyle w:val="Char2"/>
          <w:rFonts w:hint="cs"/>
          <w:rtl/>
        </w:rPr>
        <w:t>ن حادثه سخن مدعیان این دروغ را باطل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همانطور که در جواب آن گفتم در آن ه</w:t>
      </w:r>
      <w:r w:rsidR="003616EF" w:rsidRPr="00CD1242">
        <w:rPr>
          <w:rStyle w:val="Char2"/>
          <w:rFonts w:hint="cs"/>
          <w:rtl/>
        </w:rPr>
        <w:t>ی</w:t>
      </w:r>
      <w:r w:rsidRPr="00CD1242">
        <w:rPr>
          <w:rStyle w:val="Char2"/>
          <w:rFonts w:hint="cs"/>
          <w:rtl/>
        </w:rPr>
        <w:t>چ خرده و طعن</w:t>
      </w:r>
      <w:r w:rsidR="003616EF" w:rsidRPr="00CD1242">
        <w:rPr>
          <w:rStyle w:val="Char2"/>
          <w:rFonts w:hint="cs"/>
          <w:rtl/>
        </w:rPr>
        <w:t>ی</w:t>
      </w:r>
      <w:r w:rsidRPr="00CD1242">
        <w:rPr>
          <w:rStyle w:val="Char2"/>
          <w:rFonts w:hint="cs"/>
          <w:rtl/>
        </w:rPr>
        <w:t xml:space="preserve"> به </w:t>
      </w:r>
      <w:r w:rsidR="003616EF" w:rsidRPr="00CD1242">
        <w:rPr>
          <w:rStyle w:val="Char2"/>
          <w:rFonts w:hint="cs"/>
          <w:rtl/>
        </w:rPr>
        <w:t>ی</w:t>
      </w:r>
      <w:r w:rsidRPr="00CD1242">
        <w:rPr>
          <w:rStyle w:val="Char2"/>
          <w:rFonts w:hint="cs"/>
          <w:rtl/>
        </w:rPr>
        <w:t>اران رسول خدا ن</w:t>
      </w:r>
      <w:r w:rsidR="003616EF" w:rsidRPr="00CD1242">
        <w:rPr>
          <w:rStyle w:val="Char2"/>
          <w:rFonts w:hint="cs"/>
          <w:rtl/>
        </w:rPr>
        <w:t>ی</w:t>
      </w:r>
      <w:r w:rsidRPr="00CD1242">
        <w:rPr>
          <w:rStyle w:val="Char2"/>
          <w:rFonts w:hint="cs"/>
          <w:rtl/>
        </w:rPr>
        <w:t>ست. اما در اینجا به ت</w:t>
      </w:r>
      <w:r w:rsidR="003616EF" w:rsidRPr="00CD1242">
        <w:rPr>
          <w:rStyle w:val="Char2"/>
          <w:rFonts w:hint="cs"/>
          <w:rtl/>
        </w:rPr>
        <w:t>ی</w:t>
      </w:r>
      <w:r w:rsidRPr="00CD1242">
        <w:rPr>
          <w:rStyle w:val="Char2"/>
          <w:rFonts w:hint="cs"/>
          <w:rtl/>
        </w:rPr>
        <w:t>جانی و دیگر همفکران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آ</w:t>
      </w:r>
      <w:r w:rsidR="003616EF" w:rsidRPr="00CD1242">
        <w:rPr>
          <w:rStyle w:val="Char2"/>
          <w:rFonts w:hint="cs"/>
          <w:rtl/>
        </w:rPr>
        <w:t>ی</w:t>
      </w:r>
      <w:r w:rsidRPr="00CD1242">
        <w:rPr>
          <w:rStyle w:val="Char2"/>
          <w:rFonts w:hint="cs"/>
          <w:rtl/>
        </w:rPr>
        <w:t>ا عل</w:t>
      </w:r>
      <w:r w:rsidR="003616EF" w:rsidRPr="00CD1242">
        <w:rPr>
          <w:rStyle w:val="Char2"/>
          <w:rFonts w:hint="cs"/>
          <w:rtl/>
        </w:rPr>
        <w:t>ی</w:t>
      </w:r>
      <w:r w:rsidRPr="00CD1242">
        <w:rPr>
          <w:rStyle w:val="Char2"/>
          <w:rFonts w:hint="cs"/>
          <w:rtl/>
        </w:rPr>
        <w:t xml:space="preserve"> و چند نفر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عدالت</w:t>
      </w:r>
      <w:r w:rsidR="000E0383" w:rsidRPr="00CD1242">
        <w:rPr>
          <w:rStyle w:val="Char2"/>
          <w:rFonts w:hint="cs"/>
          <w:rtl/>
        </w:rPr>
        <w:t xml:space="preserve"> آن‌ها </w:t>
      </w:r>
      <w:r w:rsidRPr="00CD1242">
        <w:rPr>
          <w:rStyle w:val="Char2"/>
          <w:rFonts w:hint="cs"/>
          <w:rtl/>
        </w:rPr>
        <w:t>اعتقاد دارید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نبودند؟ و ا</w:t>
      </w:r>
      <w:r w:rsidR="003616EF" w:rsidRPr="00CD1242">
        <w:rPr>
          <w:rStyle w:val="Char2"/>
          <w:rFonts w:hint="cs"/>
          <w:rtl/>
        </w:rPr>
        <w:t>ی</w:t>
      </w:r>
      <w:r w:rsidRPr="00CD1242">
        <w:rPr>
          <w:rStyle w:val="Char2"/>
          <w:rFonts w:hint="cs"/>
          <w:rtl/>
        </w:rPr>
        <w:t>ن جواب گفته شماست. حال بگویید که جواب شما چیست.</w:t>
      </w:r>
    </w:p>
    <w:p w:rsidR="00AC5501" w:rsidRPr="00CD1242" w:rsidRDefault="00AC5501" w:rsidP="00CD1242">
      <w:pPr>
        <w:bidi/>
        <w:ind w:firstLine="284"/>
        <w:jc w:val="lowKashida"/>
        <w:rPr>
          <w:rStyle w:val="Char2"/>
          <w:rtl/>
        </w:rPr>
      </w:pPr>
      <w:r w:rsidRPr="00CD1242">
        <w:rPr>
          <w:rStyle w:val="Char8"/>
          <w:rFonts w:hint="cs"/>
          <w:rtl/>
        </w:rPr>
        <w:t>مورد چهارم:</w:t>
      </w:r>
      <w:r w:rsidRPr="00CD1242">
        <w:rPr>
          <w:rStyle w:val="Char2"/>
          <w:rFonts w:hint="cs"/>
          <w:rtl/>
        </w:rPr>
        <w:t xml:space="preserve">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 xml:space="preserve">ث بَراء بن عازب </w:t>
      </w:r>
      <w:r w:rsidR="00510780" w:rsidRPr="00510780">
        <w:rPr>
          <w:rStyle w:val="Char2"/>
          <w:rFonts w:cs="CTraditional Arabic"/>
          <w:rtl/>
        </w:rPr>
        <w:t>س</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اب</w:t>
      </w:r>
      <w:r w:rsidR="003616EF" w:rsidRPr="00CD1242">
        <w:rPr>
          <w:rStyle w:val="Char2"/>
          <w:rFonts w:hint="cs"/>
          <w:rtl/>
        </w:rPr>
        <w:t>ی</w:t>
      </w:r>
      <w:r w:rsidR="000F7303">
        <w:rPr>
          <w:rStyle w:val="Char2"/>
          <w:rFonts w:hint="eastAsia"/>
          <w:rtl/>
        </w:rPr>
        <w:t>‌</w:t>
      </w:r>
      <w:r w:rsidRPr="00CD1242">
        <w:rPr>
          <w:rStyle w:val="Char2"/>
          <w:rFonts w:hint="cs"/>
          <w:rtl/>
        </w:rPr>
        <w:t>طالب صلحنامه ب</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امبر و مشر</w:t>
      </w:r>
      <w:r w:rsidR="003616EF" w:rsidRPr="00CD1242">
        <w:rPr>
          <w:rStyle w:val="Char2"/>
          <w:rFonts w:hint="cs"/>
          <w:rtl/>
        </w:rPr>
        <w:t>ک</w:t>
      </w:r>
      <w:r w:rsidRPr="00CD1242">
        <w:rPr>
          <w:rStyle w:val="Char2"/>
          <w:rFonts w:hint="cs"/>
          <w:rtl/>
        </w:rPr>
        <w:t>ان را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نوشت. او در آن صلحنامه نوشت: ا</w:t>
      </w:r>
      <w:r w:rsidR="003616EF" w:rsidRPr="00CD1242">
        <w:rPr>
          <w:rStyle w:val="Char2"/>
          <w:rFonts w:hint="cs"/>
          <w:rtl/>
        </w:rPr>
        <w:t>ی</w:t>
      </w:r>
      <w:r w:rsidRPr="00CD1242">
        <w:rPr>
          <w:rStyle w:val="Char2"/>
          <w:rFonts w:hint="cs"/>
          <w:rtl/>
        </w:rPr>
        <w:t>ن پیمانی است ب</w:t>
      </w:r>
      <w:r w:rsidR="003616EF" w:rsidRPr="00CD1242">
        <w:rPr>
          <w:rStyle w:val="Char2"/>
          <w:rFonts w:hint="cs"/>
          <w:rtl/>
        </w:rPr>
        <w:t>ی</w:t>
      </w:r>
      <w:r w:rsidRPr="00CD1242">
        <w:rPr>
          <w:rStyle w:val="Char2"/>
          <w:rFonts w:hint="cs"/>
          <w:rtl/>
        </w:rPr>
        <w:t>ن محمد، رسول خدا و قریش. مشرکان گفتند: ننو</w:t>
      </w:r>
      <w:r w:rsidR="003616EF" w:rsidRPr="00CD1242">
        <w:rPr>
          <w:rStyle w:val="Char2"/>
          <w:rFonts w:hint="cs"/>
          <w:rtl/>
        </w:rPr>
        <w:t>ی</w:t>
      </w:r>
      <w:r w:rsidRPr="00CD1242">
        <w:rPr>
          <w:rStyle w:val="Char2"/>
          <w:rFonts w:hint="cs"/>
          <w:rtl/>
        </w:rPr>
        <w:t>س(رسول خدا)، اگر 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تو رسول خدا هست</w:t>
      </w:r>
      <w:r w:rsidR="003616EF" w:rsidRPr="00CD1242">
        <w:rPr>
          <w:rStyle w:val="Char2"/>
          <w:rFonts w:hint="cs"/>
          <w:rtl/>
        </w:rPr>
        <w:t>ی</w:t>
      </w:r>
      <w:r w:rsidRPr="00CD1242">
        <w:rPr>
          <w:rStyle w:val="Char2"/>
          <w:rFonts w:hint="cs"/>
          <w:rtl/>
        </w:rPr>
        <w:t xml:space="preserve"> با تو نم</w:t>
      </w:r>
      <w:r w:rsidR="003616EF" w:rsidRPr="00CD1242">
        <w:rPr>
          <w:rStyle w:val="Char2"/>
          <w:rFonts w:hint="cs"/>
          <w:rtl/>
        </w:rPr>
        <w:t>ی</w:t>
      </w:r>
      <w:r w:rsidRPr="00CD1242">
        <w:rPr>
          <w:rStyle w:val="Char2"/>
          <w:rFonts w:hint="cs"/>
          <w:rtl/>
        </w:rPr>
        <w:t xml:space="preserve"> جنگ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م. آنگاه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به علی گفت: آن</w:t>
      </w:r>
      <w:r w:rsidR="000F7303">
        <w:rPr>
          <w:rStyle w:val="Char2"/>
          <w:rFonts w:hint="cs"/>
          <w:rtl/>
        </w:rPr>
        <w:t xml:space="preserve"> </w:t>
      </w:r>
      <w:r w:rsidRPr="00CD1242">
        <w:rPr>
          <w:rStyle w:val="Char2"/>
          <w:rFonts w:hint="cs"/>
          <w:rtl/>
        </w:rPr>
        <w:t>را پا</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 اما علی گفت: من آن را پا</w:t>
      </w:r>
      <w:r w:rsidR="003616EF" w:rsidRPr="00CD1242">
        <w:rPr>
          <w:rStyle w:val="Char2"/>
          <w:rFonts w:hint="cs"/>
          <w:rtl/>
        </w:rPr>
        <w:t>ک</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در این هنگام،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خود آن را پا</w:t>
      </w:r>
      <w:r w:rsidR="003616EF" w:rsidRPr="00CD1242">
        <w:rPr>
          <w:rStyle w:val="Char2"/>
          <w:rFonts w:hint="cs"/>
          <w:rtl/>
        </w:rPr>
        <w:t>ک</w:t>
      </w:r>
      <w:r w:rsidRPr="00CD1242">
        <w:rPr>
          <w:rStyle w:val="Char2"/>
          <w:rFonts w:hint="cs"/>
          <w:rtl/>
        </w:rPr>
        <w:t xml:space="preserve"> نمود.</w:t>
      </w:r>
      <w:r w:rsidRPr="00CD1242">
        <w:rPr>
          <w:rStyle w:val="Char2"/>
          <w:vertAlign w:val="superscript"/>
          <w:rtl/>
        </w:rPr>
        <w:footnoteReference w:id="530"/>
      </w:r>
      <w:r w:rsidRPr="00CD1242">
        <w:rPr>
          <w:rStyle w:val="Char2"/>
          <w:rFonts w:hint="cs"/>
          <w:rtl/>
        </w:rPr>
        <w:t xml:space="preserve"> در بعض</w:t>
      </w:r>
      <w:r w:rsidR="003616EF" w:rsidRPr="00CD1242">
        <w:rPr>
          <w:rStyle w:val="Char2"/>
          <w:rFonts w:hint="cs"/>
          <w:rtl/>
        </w:rPr>
        <w:t>ی</w:t>
      </w:r>
      <w:r w:rsidRPr="00CD1242">
        <w:rPr>
          <w:rStyle w:val="Char2"/>
          <w:rFonts w:hint="cs"/>
          <w:rtl/>
        </w:rPr>
        <w:t xml:space="preserve"> از روایت</w:t>
      </w:r>
      <w:r w:rsidR="000F7303">
        <w:rPr>
          <w:rStyle w:val="Char2"/>
          <w:rFonts w:hint="eastAsia"/>
          <w:rtl/>
        </w:rPr>
        <w:t>‌</w:t>
      </w:r>
      <w:r w:rsidRPr="00CD1242">
        <w:rPr>
          <w:rStyle w:val="Char2"/>
          <w:rFonts w:hint="cs"/>
          <w:rtl/>
        </w:rPr>
        <w:t xml:space="preserve">ها نیز آمده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در آن هنگام گفت: به خدا قسم من هرگز آن</w:t>
      </w:r>
      <w:r w:rsidR="000F7303">
        <w:rPr>
          <w:rStyle w:val="Char2"/>
          <w:rFonts w:hint="cs"/>
          <w:rtl/>
        </w:rPr>
        <w:t xml:space="preserve"> </w:t>
      </w:r>
      <w:r w:rsidRPr="00CD1242">
        <w:rPr>
          <w:rStyle w:val="Char2"/>
          <w:rFonts w:hint="cs"/>
          <w:rtl/>
        </w:rPr>
        <w:t>را پا</w:t>
      </w:r>
      <w:r w:rsidR="003616EF" w:rsidRPr="00CD1242">
        <w:rPr>
          <w:rStyle w:val="Char2"/>
          <w:rFonts w:hint="cs"/>
          <w:rtl/>
        </w:rPr>
        <w:t>ک</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r w:rsidRPr="00CD1242">
        <w:rPr>
          <w:rStyle w:val="Char2"/>
          <w:vertAlign w:val="superscript"/>
          <w:rtl/>
        </w:rPr>
        <w:footnoteReference w:id="531"/>
      </w:r>
    </w:p>
    <w:p w:rsidR="00AC5501" w:rsidRPr="00CD1242" w:rsidRDefault="00AC5501" w:rsidP="00CD1242">
      <w:pPr>
        <w:bidi/>
        <w:ind w:firstLine="284"/>
        <w:jc w:val="lowKashida"/>
        <w:rPr>
          <w:rStyle w:val="Char2"/>
          <w:rtl/>
        </w:rPr>
      </w:pPr>
      <w:r w:rsidRPr="00CD1242">
        <w:rPr>
          <w:rStyle w:val="Char2"/>
          <w:rFonts w:hint="cs"/>
          <w:rtl/>
        </w:rPr>
        <w:t>آنچه در اینجا در مورد علی روایت کرده‌اند نظیر همان چیزی است که در رابطه با عمر، آن هنگام که نزد رسول خدا رفت و درباره صلح از او سؤال نمود روایت کرده‌اند. اگر در این قضیه بر علی خرده‌ای نیست و حق نیز همین است. پس آنچه که درباره عمر نیز نقل شده است بر او ایرادی وارد نمی‌کند.</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محبت و ارادت علی به رسول خدا باعث امتناع او از پاک کردن </w:t>
      </w:r>
      <w:r w:rsidR="003616EF" w:rsidRPr="00CD1242">
        <w:rPr>
          <w:rStyle w:val="Char2"/>
          <w:rFonts w:hint="cs"/>
          <w:rtl/>
        </w:rPr>
        <w:t>ک</w:t>
      </w:r>
      <w:r w:rsidRPr="00CD1242">
        <w:rPr>
          <w:rStyle w:val="Char2"/>
          <w:rFonts w:hint="cs"/>
          <w:rtl/>
        </w:rPr>
        <w:t>لمه (پ</w:t>
      </w:r>
      <w:r w:rsidR="003616EF" w:rsidRPr="00CD1242">
        <w:rPr>
          <w:rStyle w:val="Char2"/>
          <w:rFonts w:hint="cs"/>
          <w:rtl/>
        </w:rPr>
        <w:t>ی</w:t>
      </w:r>
      <w:r w:rsidRPr="00CD1242">
        <w:rPr>
          <w:rStyle w:val="Char2"/>
          <w:rFonts w:hint="cs"/>
          <w:rtl/>
        </w:rPr>
        <w:t>امبر خدا) شد. ما هم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عاملی که عمر به چنین کاری واداشت نیت یاری رساندن به رسول خدا و عزت بخشیدن به دین بود. </w:t>
      </w:r>
    </w:p>
    <w:p w:rsidR="00AC5501" w:rsidRPr="00CD1242" w:rsidRDefault="00AC5501" w:rsidP="00CD1242">
      <w:pPr>
        <w:bidi/>
        <w:ind w:firstLine="284"/>
        <w:jc w:val="lowKashida"/>
        <w:rPr>
          <w:rStyle w:val="Char2"/>
          <w:rtl/>
        </w:rPr>
      </w:pPr>
      <w:r w:rsidRPr="00CD1242">
        <w:rPr>
          <w:rStyle w:val="Char8"/>
          <w:rFonts w:hint="cs"/>
          <w:rtl/>
        </w:rPr>
        <w:t>مورد پنجم:</w:t>
      </w:r>
      <w:r w:rsidRPr="00CD1242">
        <w:rPr>
          <w:rStyle w:val="Char2"/>
          <w:rFonts w:hint="cs"/>
          <w:rtl/>
        </w:rPr>
        <w:t xml:space="preserve"> علت آن موضع صحابه در روز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شدت حرص و رغبت</w:t>
      </w:r>
      <w:r w:rsidR="000E0383" w:rsidRPr="00CD1242">
        <w:rPr>
          <w:rStyle w:val="Char2"/>
          <w:rFonts w:hint="cs"/>
          <w:rtl/>
        </w:rPr>
        <w:t xml:space="preserve"> آن‌ها </w:t>
      </w:r>
      <w:r w:rsidRPr="00CD1242">
        <w:rPr>
          <w:rStyle w:val="Char2"/>
          <w:rFonts w:hint="cs"/>
          <w:rtl/>
        </w:rPr>
        <w:t>به اجر و ثواب بود. شاهد ا</w:t>
      </w:r>
      <w:r w:rsidR="003616EF" w:rsidRPr="00CD1242">
        <w:rPr>
          <w:rStyle w:val="Char2"/>
          <w:rFonts w:hint="cs"/>
          <w:rtl/>
        </w:rPr>
        <w:t>ی</w:t>
      </w:r>
      <w:r w:rsidRPr="00CD1242">
        <w:rPr>
          <w:rStyle w:val="Char2"/>
          <w:rFonts w:hint="cs"/>
          <w:rtl/>
        </w:rPr>
        <w:t>ن مطلب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چیزی که</w:t>
      </w:r>
      <w:r w:rsidR="000E0383" w:rsidRPr="00CD1242">
        <w:rPr>
          <w:rStyle w:val="Char2"/>
          <w:rFonts w:hint="cs"/>
          <w:rtl/>
        </w:rPr>
        <w:t xml:space="preserve"> آن‌ها </w:t>
      </w:r>
      <w:r w:rsidRPr="00CD1242">
        <w:rPr>
          <w:rStyle w:val="Char2"/>
          <w:rFonts w:hint="cs"/>
          <w:rtl/>
        </w:rPr>
        <w:t xml:space="preserve">می خواستند انجام دهند به مراتب سخت‌تر از آن چیزی بود که پیامبر از ایشان خواسته بود. عمر خواستار جنگ با </w:t>
      </w:r>
      <w:r w:rsidR="003616EF" w:rsidRPr="00CD1242">
        <w:rPr>
          <w:rStyle w:val="Char2"/>
          <w:rFonts w:hint="cs"/>
          <w:rtl/>
        </w:rPr>
        <w:t>ک</w:t>
      </w:r>
      <w:r w:rsidRPr="00CD1242">
        <w:rPr>
          <w:rStyle w:val="Char2"/>
          <w:rFonts w:hint="cs"/>
          <w:rtl/>
        </w:rPr>
        <w:t>فار بود و رسول خدا خواستار صلح. همچن</w:t>
      </w:r>
      <w:r w:rsidR="003616EF" w:rsidRPr="00CD1242">
        <w:rPr>
          <w:rStyle w:val="Char2"/>
          <w:rFonts w:hint="cs"/>
          <w:rtl/>
        </w:rPr>
        <w:t>ی</w:t>
      </w:r>
      <w:r w:rsidRPr="00CD1242">
        <w:rPr>
          <w:rStyle w:val="Char2"/>
          <w:rFonts w:hint="cs"/>
          <w:rtl/>
        </w:rPr>
        <w:t>ن صحابه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آغاز </w:t>
      </w:r>
      <w:r w:rsidR="003616EF" w:rsidRPr="00CD1242">
        <w:rPr>
          <w:rStyle w:val="Char2"/>
          <w:rFonts w:hint="cs"/>
          <w:rtl/>
        </w:rPr>
        <w:t>ک</w:t>
      </w:r>
      <w:r w:rsidRPr="00CD1242">
        <w:rPr>
          <w:rStyle w:val="Char2"/>
          <w:rFonts w:hint="cs"/>
          <w:rtl/>
        </w:rPr>
        <w:t>ار در ذبح قربانی</w:t>
      </w:r>
      <w:r w:rsidR="000F7303">
        <w:rPr>
          <w:rStyle w:val="Char2"/>
          <w:rFonts w:hint="eastAsia"/>
          <w:rtl/>
        </w:rPr>
        <w:t>‌</w:t>
      </w:r>
      <w:r w:rsidRPr="00CD1242">
        <w:rPr>
          <w:rStyle w:val="Char2"/>
          <w:rFonts w:hint="cs"/>
          <w:rtl/>
        </w:rPr>
        <w:t>هایشان و سر تراش</w:t>
      </w:r>
      <w:r w:rsidR="003616EF" w:rsidRPr="00CD1242">
        <w:rPr>
          <w:rStyle w:val="Char2"/>
          <w:rFonts w:hint="cs"/>
          <w:rtl/>
        </w:rPr>
        <w:t>ی</w:t>
      </w:r>
      <w:r w:rsidRPr="00CD1242">
        <w:rPr>
          <w:rStyle w:val="Char2"/>
          <w:rFonts w:hint="cs"/>
          <w:rtl/>
        </w:rPr>
        <w:t>دن سرهای</w:t>
      </w:r>
      <w:r w:rsidR="000F7303">
        <w:rPr>
          <w:rStyle w:val="Char2"/>
          <w:rFonts w:hint="eastAsia"/>
          <w:rtl/>
        </w:rPr>
        <w:t>‌</w:t>
      </w:r>
      <w:r w:rsidRPr="00CD1242">
        <w:rPr>
          <w:rStyle w:val="Char2"/>
          <w:rFonts w:hint="cs"/>
          <w:rtl/>
        </w:rPr>
        <w:t xml:space="preserve">شان تعلل </w:t>
      </w:r>
      <w:r w:rsidR="003616EF" w:rsidRPr="00CD1242">
        <w:rPr>
          <w:rStyle w:val="Char2"/>
          <w:rFonts w:hint="cs"/>
          <w:rtl/>
        </w:rPr>
        <w:t>ک</w:t>
      </w:r>
      <w:r w:rsidRPr="00CD1242">
        <w:rPr>
          <w:rStyle w:val="Char2"/>
          <w:rFonts w:hint="cs"/>
          <w:rtl/>
        </w:rPr>
        <w:t>ردند، خواستار اتمام مناس</w:t>
      </w:r>
      <w:r w:rsidR="003616EF" w:rsidRPr="00CD1242">
        <w:rPr>
          <w:rStyle w:val="Char2"/>
          <w:rFonts w:hint="cs"/>
          <w:rtl/>
        </w:rPr>
        <w:t>ک</w:t>
      </w:r>
      <w:r w:rsidRPr="00CD1242">
        <w:rPr>
          <w:rStyle w:val="Char2"/>
          <w:rFonts w:hint="cs"/>
          <w:rtl/>
        </w:rPr>
        <w:t xml:space="preserve"> بودند و دستور رسول خدا به</w:t>
      </w:r>
      <w:r w:rsidR="000E0383" w:rsidRPr="00CD1242">
        <w:rPr>
          <w:rStyle w:val="Char2"/>
          <w:rFonts w:hint="cs"/>
          <w:rtl/>
        </w:rPr>
        <w:t xml:space="preserve"> آن‌ها </w:t>
      </w:r>
      <w:r w:rsidRPr="00CD1242">
        <w:rPr>
          <w:rStyle w:val="Char2"/>
          <w:rFonts w:hint="cs"/>
          <w:rtl/>
        </w:rPr>
        <w:t>مبنی بر خارج شدن از احرام برا</w:t>
      </w:r>
      <w:r w:rsidR="003616EF" w:rsidRPr="00CD1242">
        <w:rPr>
          <w:rStyle w:val="Char2"/>
          <w:rFonts w:hint="cs"/>
          <w:rtl/>
        </w:rPr>
        <w:t>ی</w:t>
      </w:r>
      <w:r w:rsidR="000F7303">
        <w:rPr>
          <w:rStyle w:val="Char2"/>
          <w:rFonts w:hint="eastAsia"/>
          <w:rtl/>
        </w:rPr>
        <w:t>‌</w:t>
      </w:r>
      <w:r w:rsidRPr="00CD1242">
        <w:rPr>
          <w:rStyle w:val="Char2"/>
          <w:rFonts w:hint="cs"/>
          <w:rtl/>
        </w:rPr>
        <w:t xml:space="preserve">شان سهل‌تر و آسانتر بود. </w:t>
      </w:r>
    </w:p>
    <w:p w:rsidR="00AC5501" w:rsidRPr="00CD1242" w:rsidRDefault="00AC5501" w:rsidP="00CD1242">
      <w:pPr>
        <w:bidi/>
        <w:ind w:firstLine="284"/>
        <w:jc w:val="lowKashida"/>
        <w:rPr>
          <w:rStyle w:val="Char2"/>
          <w:rtl/>
        </w:rPr>
      </w:pPr>
      <w:r w:rsidRPr="00CD1242">
        <w:rPr>
          <w:rStyle w:val="Char2"/>
          <w:rFonts w:hint="cs"/>
          <w:rtl/>
        </w:rPr>
        <w:t>اگر چه ترد</w:t>
      </w:r>
      <w:r w:rsidR="003616EF" w:rsidRPr="00CD1242">
        <w:rPr>
          <w:rStyle w:val="Char2"/>
          <w:rFonts w:hint="cs"/>
          <w:rtl/>
        </w:rPr>
        <w:t>ی</w:t>
      </w:r>
      <w:r w:rsidRPr="00CD1242">
        <w:rPr>
          <w:rStyle w:val="Char2"/>
          <w:rFonts w:hint="cs"/>
          <w:rtl/>
        </w:rPr>
        <w:t>د ندار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خواست رسول خدا و دستور او برا</w:t>
      </w:r>
      <w:r w:rsidR="003616EF" w:rsidRPr="00CD1242">
        <w:rPr>
          <w:rStyle w:val="Char2"/>
          <w:rFonts w:hint="cs"/>
          <w:rtl/>
        </w:rPr>
        <w:t>ی</w:t>
      </w:r>
      <w:r w:rsidRPr="00CD1242">
        <w:rPr>
          <w:rStyle w:val="Char2"/>
          <w:rFonts w:hint="cs"/>
          <w:rtl/>
        </w:rPr>
        <w:t>شان هم در دن</w:t>
      </w:r>
      <w:r w:rsidR="003616EF" w:rsidRPr="00CD1242">
        <w:rPr>
          <w:rStyle w:val="Char2"/>
          <w:rFonts w:hint="cs"/>
          <w:rtl/>
        </w:rPr>
        <w:t>ی</w:t>
      </w:r>
      <w:r w:rsidRPr="00CD1242">
        <w:rPr>
          <w:rStyle w:val="Char2"/>
          <w:rFonts w:hint="cs"/>
          <w:rtl/>
        </w:rPr>
        <w:t>ا و هم در آخرت بهتر بود، اما منظور در ا</w:t>
      </w:r>
      <w:r w:rsidR="003616EF" w:rsidRPr="00CD1242">
        <w:rPr>
          <w:rStyle w:val="Char2"/>
          <w:rFonts w:hint="cs"/>
          <w:rtl/>
        </w:rPr>
        <w:t>ی</w:t>
      </w:r>
      <w:r w:rsidRPr="00CD1242">
        <w:rPr>
          <w:rStyle w:val="Char2"/>
          <w:rFonts w:hint="cs"/>
          <w:rtl/>
        </w:rPr>
        <w:t>نجا حسن ن</w:t>
      </w:r>
      <w:r w:rsidR="003616EF" w:rsidRPr="00CD1242">
        <w:rPr>
          <w:rStyle w:val="Char2"/>
          <w:rFonts w:hint="cs"/>
          <w:rtl/>
        </w:rPr>
        <w:t>ی</w:t>
      </w:r>
      <w:r w:rsidRPr="00CD1242">
        <w:rPr>
          <w:rStyle w:val="Char2"/>
          <w:rFonts w:hint="cs"/>
          <w:rtl/>
        </w:rPr>
        <w:t>ت و صدق گفتار و کردار</w:t>
      </w:r>
      <w:r w:rsidR="000E0383" w:rsidRPr="00CD1242">
        <w:rPr>
          <w:rStyle w:val="Char2"/>
          <w:rFonts w:hint="cs"/>
          <w:rtl/>
        </w:rPr>
        <w:t xml:space="preserve"> آن‌ها </w:t>
      </w:r>
      <w:r w:rsidRPr="00CD1242">
        <w:rPr>
          <w:rStyle w:val="Char2"/>
          <w:rFonts w:hint="cs"/>
          <w:rtl/>
        </w:rPr>
        <w:t>و میل ایشان به پاداش بود که نزد خداوند و در روز قیامت است و این کاملاً نقطه مقابل کسی است که خواستار دنیا باشد، مانند منافق</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از جهاد و اعمال 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وتاه</w:t>
      </w:r>
      <w:r w:rsidR="003616EF" w:rsidRPr="00CD1242">
        <w:rPr>
          <w:rStyle w:val="Char2"/>
          <w:rFonts w:hint="cs"/>
          <w:rtl/>
        </w:rPr>
        <w:t>ی</w:t>
      </w:r>
      <w:r w:rsidRPr="00CD1242">
        <w:rPr>
          <w:rStyle w:val="Char2"/>
          <w:rFonts w:hint="cs"/>
          <w:rtl/>
        </w:rPr>
        <w:t xml:space="preserve"> می </w:t>
      </w:r>
      <w:r w:rsidR="003616EF" w:rsidRPr="00CD1242">
        <w:rPr>
          <w:rStyle w:val="Char2"/>
          <w:rFonts w:hint="cs"/>
          <w:rtl/>
        </w:rPr>
        <w:t>ک</w:t>
      </w:r>
      <w:r w:rsidRPr="00CD1242">
        <w:rPr>
          <w:rStyle w:val="Char2"/>
          <w:rFonts w:hint="cs"/>
          <w:rtl/>
        </w:rPr>
        <w:t>نند و در توجیه این عملکرد خود عذرها م</w:t>
      </w:r>
      <w:r w:rsidR="003616EF" w:rsidRPr="00CD1242">
        <w:rPr>
          <w:rStyle w:val="Char2"/>
          <w:rFonts w:hint="cs"/>
          <w:rtl/>
        </w:rPr>
        <w:t>ی</w:t>
      </w:r>
      <w:r w:rsidRPr="00CD1242">
        <w:rPr>
          <w:rStyle w:val="Char2"/>
          <w:rFonts w:hint="cs"/>
          <w:rtl/>
        </w:rPr>
        <w:t xml:space="preserve"> تراشند، همچنان </w:t>
      </w:r>
      <w:r w:rsidR="003616EF" w:rsidRPr="00CD1242">
        <w:rPr>
          <w:rStyle w:val="Char2"/>
          <w:rFonts w:hint="cs"/>
          <w:rtl/>
        </w:rPr>
        <w:t>ک</w:t>
      </w:r>
      <w:r w:rsidRPr="00CD1242">
        <w:rPr>
          <w:rStyle w:val="Char2"/>
          <w:rFonts w:hint="cs"/>
          <w:rtl/>
        </w:rPr>
        <w:t>ه داستان</w:t>
      </w:r>
      <w:r w:rsidR="000E0383" w:rsidRPr="00CD1242">
        <w:rPr>
          <w:rStyle w:val="Char2"/>
          <w:rFonts w:hint="cs"/>
          <w:rtl/>
        </w:rPr>
        <w:t xml:space="preserve"> آن‌ها </w:t>
      </w:r>
      <w:r w:rsidRPr="00CD1242">
        <w:rPr>
          <w:rStyle w:val="Char2"/>
          <w:rFonts w:hint="cs"/>
          <w:rtl/>
        </w:rPr>
        <w:t>در قرآن روشن است.</w:t>
      </w:r>
    </w:p>
    <w:p w:rsidR="00AC5501" w:rsidRPr="00CD1242" w:rsidRDefault="00AC5501" w:rsidP="00CD1242">
      <w:pPr>
        <w:bidi/>
        <w:ind w:firstLine="284"/>
        <w:rPr>
          <w:rStyle w:val="Char2"/>
          <w:rtl/>
        </w:rPr>
      </w:pPr>
      <w:r w:rsidRPr="00CD1242">
        <w:rPr>
          <w:rStyle w:val="Char2"/>
          <w:rFonts w:hint="cs"/>
          <w:rtl/>
        </w:rPr>
        <w:t>به همین خاطر خداوند اهل حدیبیه را ستایش نمود و به دلیل صدق و رغبت ایشان به رضوان الهی به</w:t>
      </w:r>
      <w:r w:rsidR="000E0383" w:rsidRPr="00CD1242">
        <w:rPr>
          <w:rStyle w:val="Char2"/>
          <w:rFonts w:hint="cs"/>
          <w:rtl/>
        </w:rPr>
        <w:t xml:space="preserve"> آن‌ها </w:t>
      </w:r>
      <w:r w:rsidRPr="00CD1242">
        <w:rPr>
          <w:rStyle w:val="Char2"/>
          <w:rFonts w:hint="cs"/>
          <w:rtl/>
        </w:rPr>
        <w:t>خیر و فضل عطا نمود و در توصیف ایشان فرمود:</w:t>
      </w:r>
      <w:r w:rsidR="00874982" w:rsidRPr="00CD1242">
        <w:rPr>
          <w:rStyle w:val="Char2"/>
          <w:rFonts w:hint="cs"/>
          <w:rtl/>
        </w:rPr>
        <w:t xml:space="preserve"> </w:t>
      </w:r>
      <w:r w:rsidR="00874982" w:rsidRPr="00CD1242">
        <w:rPr>
          <w:rStyle w:val="Char2"/>
          <w:rFonts w:cs="Traditional Arabic"/>
          <w:color w:val="000000"/>
          <w:shd w:val="clear" w:color="auto" w:fill="FFFFFF"/>
          <w:rtl/>
        </w:rPr>
        <w:t>﴿</w:t>
      </w:r>
      <w:r w:rsidR="00874982" w:rsidRPr="007469AF">
        <w:rPr>
          <w:rStyle w:val="Chara"/>
          <w:rtl/>
        </w:rPr>
        <w:t xml:space="preserve">۞لَّقَدۡ رَضِيَ </w:t>
      </w:r>
      <w:r w:rsidR="00874982" w:rsidRPr="007469AF">
        <w:rPr>
          <w:rStyle w:val="Chara"/>
          <w:rFonts w:hint="cs"/>
          <w:rtl/>
        </w:rPr>
        <w:t>ٱ</w:t>
      </w:r>
      <w:r w:rsidR="00874982" w:rsidRPr="007469AF">
        <w:rPr>
          <w:rStyle w:val="Chara"/>
          <w:rFonts w:hint="eastAsia"/>
          <w:rtl/>
        </w:rPr>
        <w:t>للَّهُ</w:t>
      </w:r>
      <w:r w:rsidR="00874982" w:rsidRPr="007469AF">
        <w:rPr>
          <w:rStyle w:val="Chara"/>
          <w:rtl/>
        </w:rPr>
        <w:t xml:space="preserve"> عَنِ </w:t>
      </w:r>
      <w:r w:rsidR="00874982" w:rsidRPr="007469AF">
        <w:rPr>
          <w:rStyle w:val="Chara"/>
          <w:rFonts w:hint="cs"/>
          <w:rtl/>
        </w:rPr>
        <w:t>ٱ</w:t>
      </w:r>
      <w:r w:rsidR="00874982" w:rsidRPr="007469AF">
        <w:rPr>
          <w:rStyle w:val="Chara"/>
          <w:rFonts w:hint="eastAsia"/>
          <w:rtl/>
        </w:rPr>
        <w:t>لۡمُؤۡمِنِينَ</w:t>
      </w:r>
      <w:r w:rsidR="00874982" w:rsidRPr="007469AF">
        <w:rPr>
          <w:rStyle w:val="Chara"/>
          <w:rtl/>
        </w:rPr>
        <w:t xml:space="preserve"> إِذۡ يُبَايِعُونَكَ تَحۡتَ </w:t>
      </w:r>
      <w:r w:rsidR="00874982" w:rsidRPr="007469AF">
        <w:rPr>
          <w:rStyle w:val="Chara"/>
          <w:rFonts w:hint="cs"/>
          <w:rtl/>
        </w:rPr>
        <w:t>ٱ</w:t>
      </w:r>
      <w:r w:rsidR="00874982" w:rsidRPr="007469AF">
        <w:rPr>
          <w:rStyle w:val="Chara"/>
          <w:rFonts w:hint="eastAsia"/>
          <w:rtl/>
        </w:rPr>
        <w:t>لشَّجَرَةِ</w:t>
      </w:r>
      <w:r w:rsidR="00874982" w:rsidRPr="007469AF">
        <w:rPr>
          <w:rStyle w:val="Chara"/>
          <w:rtl/>
        </w:rPr>
        <w:t xml:space="preserve"> فَعَلِمَ مَا فِي قُلُوبِهِمۡ</w:t>
      </w:r>
      <w:r w:rsidR="00874982" w:rsidRPr="00CD1242">
        <w:rPr>
          <w:rStyle w:val="Char2"/>
          <w:rFonts w:cs="Traditional Arabic"/>
          <w:color w:val="000000"/>
          <w:shd w:val="clear" w:color="auto" w:fill="FFFFFF"/>
          <w:rtl/>
        </w:rPr>
        <w:t>﴾</w:t>
      </w:r>
      <w:r w:rsidR="00874982" w:rsidRPr="00CD1242">
        <w:rPr>
          <w:rStyle w:val="Char6"/>
          <w:rtl/>
        </w:rPr>
        <w:t xml:space="preserve"> [الفتح: 18]</w:t>
      </w:r>
      <w:r w:rsidRPr="00CD1242">
        <w:rPr>
          <w:rStyle w:val="Char6"/>
          <w:rFonts w:hint="cs"/>
          <w:rtl/>
        </w:rPr>
        <w:t>.</w:t>
      </w:r>
    </w:p>
    <w:p w:rsidR="00AC5501" w:rsidRPr="00CD1242" w:rsidRDefault="00AC5501" w:rsidP="000F7303">
      <w:pPr>
        <w:bidi/>
        <w:ind w:firstLine="284"/>
        <w:jc w:val="lowKashida"/>
        <w:rPr>
          <w:rStyle w:val="Char2"/>
          <w:rtl/>
        </w:rPr>
      </w:pPr>
      <w:r w:rsidRPr="00CD1242">
        <w:rPr>
          <w:rStyle w:val="Char2"/>
          <w:rFonts w:hint="cs"/>
          <w:rtl/>
        </w:rPr>
        <w:t>«خداوند از مومنان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ر درخت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خشنود شد و نسبت به دل</w:t>
      </w:r>
      <w:r w:rsidR="000F7303">
        <w:rPr>
          <w:rStyle w:val="Char2"/>
          <w:rFonts w:hint="eastAsia"/>
          <w:rtl/>
        </w:rPr>
        <w:t>‌</w:t>
      </w:r>
      <w:r w:rsidRPr="00CD1242">
        <w:rPr>
          <w:rStyle w:val="Char2"/>
          <w:rFonts w:hint="cs"/>
          <w:rtl/>
        </w:rPr>
        <w:t>هایشان [ ایمان و صدق در نیت] دانا بود».</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 xml:space="preserve">ر در تفسیر آن می‌گوید: منظور، صدق و وفا و گوش کردن به اوامر و اطاعت نمودن از </w:t>
      </w:r>
      <w:r w:rsidR="00740248">
        <w:rPr>
          <w:rStyle w:val="Char2"/>
          <w:rFonts w:hint="cs"/>
          <w:rtl/>
        </w:rPr>
        <w:t>آن‌هاست</w:t>
      </w:r>
      <w:r w:rsidRPr="00CD1242">
        <w:rPr>
          <w:rStyle w:val="Char2"/>
          <w:rFonts w:hint="cs"/>
          <w:rtl/>
        </w:rPr>
        <w:t>.</w:t>
      </w:r>
      <w:r w:rsidRPr="00CD1242">
        <w:rPr>
          <w:rStyle w:val="Char2"/>
          <w:vertAlign w:val="superscript"/>
          <w:rtl/>
        </w:rPr>
        <w:footnoteReference w:id="532"/>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 وفاتش درباره نوشتن وص</w:t>
      </w:r>
      <w:r w:rsidR="003616EF" w:rsidRPr="00CD1242">
        <w:rPr>
          <w:rStyle w:val="Char2"/>
          <w:rFonts w:hint="cs"/>
          <w:rtl/>
        </w:rPr>
        <w:t>ی</w:t>
      </w:r>
      <w:r w:rsidRPr="00CD1242">
        <w:rPr>
          <w:rStyle w:val="Char2"/>
          <w:rFonts w:hint="cs"/>
          <w:rtl/>
        </w:rPr>
        <w:t>ت‌نامه از او فرمانبردار</w:t>
      </w:r>
      <w:r w:rsidR="003616EF" w:rsidRPr="00CD1242">
        <w:rPr>
          <w:rStyle w:val="Char2"/>
          <w:rFonts w:hint="cs"/>
          <w:rtl/>
        </w:rPr>
        <w:t>ی</w:t>
      </w:r>
      <w:r w:rsidRPr="00CD1242">
        <w:rPr>
          <w:rStyle w:val="Char2"/>
          <w:rFonts w:hint="cs"/>
          <w:rtl/>
        </w:rPr>
        <w:t xml:space="preserve"> و اطاعت ن</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مؤلف در ص95 ز</w:t>
      </w:r>
      <w:r w:rsidR="003616EF" w:rsidRPr="00CD1242">
        <w:rPr>
          <w:rStyle w:val="Char2"/>
          <w:rFonts w:hint="cs"/>
          <w:rtl/>
        </w:rPr>
        <w:t>ی</w:t>
      </w:r>
      <w:r w:rsidRPr="00CD1242">
        <w:rPr>
          <w:rStyle w:val="Char2"/>
          <w:rFonts w:hint="cs"/>
          <w:rtl/>
        </w:rPr>
        <w:t>ر عنوان: «صحابه و مص</w:t>
      </w:r>
      <w:r w:rsidR="003616EF" w:rsidRPr="00CD1242">
        <w:rPr>
          <w:rStyle w:val="Char2"/>
          <w:rFonts w:hint="cs"/>
          <w:rtl/>
        </w:rPr>
        <w:t>ی</w:t>
      </w:r>
      <w:r w:rsidRPr="00CD1242">
        <w:rPr>
          <w:rStyle w:val="Char2"/>
          <w:rFonts w:hint="cs"/>
          <w:rtl/>
        </w:rPr>
        <w:t>بت پنجشنبه» می گوید: «خلاصه قصه این است که صحابه از سه روز قبل از وفات پیامبر</w:t>
      </w:r>
      <w:r w:rsidR="00510780" w:rsidRPr="00510780">
        <w:rPr>
          <w:rStyle w:val="Char2"/>
          <w:rFonts w:cs="CTraditional Arabic" w:hint="cs"/>
          <w:rtl/>
        </w:rPr>
        <w:t xml:space="preserve"> ج</w:t>
      </w:r>
      <w:r w:rsidRPr="00CD1242">
        <w:rPr>
          <w:rStyle w:val="Char2"/>
          <w:rFonts w:hint="cs"/>
          <w:rtl/>
        </w:rPr>
        <w:t xml:space="preserve"> در خانه او گرد آمده بودند. در این مدت، پیامبر</w:t>
      </w:r>
      <w:r w:rsidR="00510780" w:rsidRPr="00510780">
        <w:rPr>
          <w:rStyle w:val="Char2"/>
          <w:rFonts w:cs="CTraditional Arabic" w:hint="cs"/>
          <w:rtl/>
        </w:rPr>
        <w:t xml:space="preserve"> ج</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 xml:space="preserve">دستور داد </w:t>
      </w:r>
      <w:r w:rsidR="003616EF" w:rsidRPr="00CD1242">
        <w:rPr>
          <w:rStyle w:val="Char2"/>
          <w:rFonts w:hint="cs"/>
          <w:rtl/>
        </w:rPr>
        <w:t>ک</w:t>
      </w:r>
      <w:r w:rsidRPr="00CD1242">
        <w:rPr>
          <w:rStyle w:val="Char2"/>
          <w:rFonts w:hint="cs"/>
          <w:rtl/>
        </w:rPr>
        <w:t xml:space="preserve">ه دوات و </w:t>
      </w:r>
      <w:r w:rsidR="003616EF" w:rsidRPr="00CD1242">
        <w:rPr>
          <w:rStyle w:val="Char2"/>
          <w:rFonts w:hint="cs"/>
          <w:rtl/>
        </w:rPr>
        <w:t>ک</w:t>
      </w:r>
      <w:r w:rsidRPr="00CD1242">
        <w:rPr>
          <w:rStyle w:val="Char2"/>
          <w:rFonts w:hint="cs"/>
          <w:rtl/>
        </w:rPr>
        <w:t>اغذ ب</w:t>
      </w:r>
      <w:r w:rsidR="003616EF" w:rsidRPr="00CD1242">
        <w:rPr>
          <w:rStyle w:val="Char2"/>
          <w:rFonts w:hint="cs"/>
          <w:rtl/>
        </w:rPr>
        <w:t>ی</w:t>
      </w:r>
      <w:r w:rsidRPr="00CD1242">
        <w:rPr>
          <w:rStyle w:val="Char2"/>
          <w:rFonts w:hint="cs"/>
          <w:rtl/>
        </w:rPr>
        <w:t>اورند تا برا</w:t>
      </w:r>
      <w:r w:rsidR="003616EF" w:rsidRPr="00CD1242">
        <w:rPr>
          <w:rStyle w:val="Char2"/>
          <w:rFonts w:hint="cs"/>
          <w:rtl/>
        </w:rPr>
        <w:t>ی</w:t>
      </w:r>
      <w:r w:rsidRPr="00CD1242">
        <w:rPr>
          <w:rStyle w:val="Char2"/>
          <w:rFonts w:hint="cs"/>
          <w:rtl/>
        </w:rPr>
        <w:t>شان نامه‌ا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سد تا شاید</w:t>
      </w:r>
      <w:r w:rsidR="000E0383" w:rsidRPr="00CD1242">
        <w:rPr>
          <w:rStyle w:val="Char2"/>
          <w:rFonts w:hint="cs"/>
          <w:rtl/>
        </w:rPr>
        <w:t xml:space="preserve"> آن‌ها </w:t>
      </w:r>
      <w:r w:rsidRPr="00CD1242">
        <w:rPr>
          <w:rStyle w:val="Char2"/>
          <w:rFonts w:hint="cs"/>
          <w:rtl/>
        </w:rPr>
        <w:t>را از گمراه شدن باز دارد، اما صحابه در این مسأله نیز دچار اختلاف شدند. بعضی‌ها نیز می‌گفتند که او هذیان می گوید. آنگاه پیامبر</w:t>
      </w:r>
      <w:r w:rsidR="00510780" w:rsidRPr="00510780">
        <w:rPr>
          <w:rStyle w:val="Char2"/>
          <w:rFonts w:cs="CTraditional Arabic" w:hint="cs"/>
          <w:rtl/>
        </w:rPr>
        <w:t xml:space="preserve"> ج</w:t>
      </w:r>
      <w:r w:rsidRPr="00CD1242">
        <w:rPr>
          <w:rStyle w:val="Char2"/>
          <w:rFonts w:hint="cs"/>
          <w:rtl/>
        </w:rPr>
        <w:t xml:space="preserve"> خشمگین شد و</w:t>
      </w:r>
      <w:r w:rsidR="000E0383" w:rsidRPr="00CD1242">
        <w:rPr>
          <w:rStyle w:val="Char2"/>
          <w:rFonts w:hint="cs"/>
          <w:rtl/>
        </w:rPr>
        <w:t xml:space="preserve"> آن‌ها </w:t>
      </w:r>
      <w:r w:rsidRPr="00CD1242">
        <w:rPr>
          <w:rStyle w:val="Char2"/>
          <w:rFonts w:hint="cs"/>
          <w:rtl/>
        </w:rPr>
        <w:t xml:space="preserve">را از منزل بیرون نمود.» </w:t>
      </w:r>
    </w:p>
    <w:p w:rsidR="00AC5501" w:rsidRPr="00CD1242" w:rsidRDefault="00AC5501" w:rsidP="00CD1242">
      <w:pPr>
        <w:bidi/>
        <w:ind w:firstLine="284"/>
        <w:jc w:val="lowKashida"/>
        <w:rPr>
          <w:rStyle w:val="Char2"/>
          <w:rtl/>
        </w:rPr>
      </w:pPr>
      <w:r w:rsidRPr="00CD1242">
        <w:rPr>
          <w:rStyle w:val="Char2"/>
          <w:rFonts w:hint="cs"/>
          <w:rtl/>
        </w:rPr>
        <w:t>سپس مؤلف، بعد از سخنان</w:t>
      </w:r>
      <w:r w:rsidR="003616EF" w:rsidRPr="00CD1242">
        <w:rPr>
          <w:rStyle w:val="Char2"/>
          <w:rFonts w:hint="cs"/>
          <w:rtl/>
        </w:rPr>
        <w:t>ی</w:t>
      </w:r>
      <w:r w:rsidRPr="00CD1242">
        <w:rPr>
          <w:rStyle w:val="Char2"/>
          <w:rFonts w:hint="cs"/>
          <w:rtl/>
        </w:rPr>
        <w:t xml:space="preserve"> بسیار مطلبی می آورد که خلاصه آن چنین است: </w:t>
      </w:r>
    </w:p>
    <w:p w:rsidR="00AC5501" w:rsidRPr="00CD1242" w:rsidRDefault="00AC5501" w:rsidP="00CD1242">
      <w:pPr>
        <w:bidi/>
        <w:ind w:firstLine="284"/>
        <w:jc w:val="lowKashida"/>
        <w:rPr>
          <w:rStyle w:val="Char2"/>
          <w:rtl/>
        </w:rPr>
      </w:pPr>
      <w:r w:rsidRPr="00CD1242">
        <w:rPr>
          <w:rStyle w:val="Char2"/>
          <w:rFonts w:hint="cs"/>
          <w:rtl/>
        </w:rPr>
        <w:t xml:space="preserve">- اختلاف صحابه باعث شد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نتواند آن نامه را بنویسد تا امت را از گمراه شدن برهاند. آنگاه به گفته ابن عباس </w:t>
      </w:r>
      <w:r w:rsidR="00510780" w:rsidRPr="00510780">
        <w:rPr>
          <w:rStyle w:val="Char2"/>
          <w:rFonts w:cs="CTraditional Arabic"/>
          <w:rtl/>
        </w:rPr>
        <w:t>س</w:t>
      </w:r>
      <w:r w:rsidRPr="00CD1242">
        <w:rPr>
          <w:rStyle w:val="Char2"/>
          <w:rFonts w:hint="cs"/>
          <w:rtl/>
        </w:rPr>
        <w:t xml:space="preserve"> استدلال می نماید که: «مصیبت بزرگ آن بود که نگذاشتند پیامبر</w:t>
      </w:r>
      <w:r w:rsidR="00510780" w:rsidRPr="00510780">
        <w:rPr>
          <w:rStyle w:val="Char2"/>
          <w:rFonts w:cs="CTraditional Arabic" w:hint="cs"/>
          <w:rtl/>
        </w:rPr>
        <w:t xml:space="preserve"> ج</w:t>
      </w:r>
      <w:r w:rsidRPr="00CD1242">
        <w:rPr>
          <w:rStyle w:val="Char2"/>
          <w:rFonts w:hint="cs"/>
          <w:rtl/>
        </w:rPr>
        <w:t xml:space="preserve"> آن نامه را بنویسد». </w:t>
      </w:r>
    </w:p>
    <w:p w:rsidR="00AC5501" w:rsidRPr="00CD1242" w:rsidRDefault="00AC5501" w:rsidP="00CD1242">
      <w:pPr>
        <w:bidi/>
        <w:ind w:firstLine="284"/>
        <w:jc w:val="lowKashida"/>
        <w:rPr>
          <w:rStyle w:val="Char2"/>
          <w:rtl/>
        </w:rPr>
      </w:pPr>
      <w:r w:rsidRPr="00CD1242">
        <w:rPr>
          <w:rStyle w:val="Char2"/>
          <w:rFonts w:hint="cs"/>
          <w:rtl/>
        </w:rPr>
        <w:t>-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معتقدند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خلافت عل</w:t>
      </w:r>
      <w:r w:rsidR="003616EF" w:rsidRPr="00CD1242">
        <w:rPr>
          <w:rStyle w:val="Char2"/>
          <w:rFonts w:hint="cs"/>
          <w:rtl/>
        </w:rPr>
        <w:t>ی</w:t>
      </w:r>
      <w:r w:rsidRPr="00CD1242">
        <w:rPr>
          <w:rStyle w:val="Char2"/>
          <w:rFonts w:hint="cs"/>
          <w:rtl/>
        </w:rPr>
        <w:t xml:space="preserve"> را صراحتاً اعلام نماید. سپس مؤلف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او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را پذ</w:t>
      </w:r>
      <w:r w:rsidR="003616EF" w:rsidRPr="00CD1242">
        <w:rPr>
          <w:rStyle w:val="Char2"/>
          <w:rFonts w:hint="cs"/>
          <w:rtl/>
        </w:rPr>
        <w:t>ی</w:t>
      </w:r>
      <w:r w:rsidRPr="00CD1242">
        <w:rPr>
          <w:rStyle w:val="Char2"/>
          <w:rFonts w:hint="cs"/>
          <w:rtl/>
        </w:rPr>
        <w:t>رفته و فکر نمی‌کند تفس</w:t>
      </w:r>
      <w:r w:rsidR="003616EF" w:rsidRPr="00CD1242">
        <w:rPr>
          <w:rStyle w:val="Char2"/>
          <w:rFonts w:hint="cs"/>
          <w:rtl/>
        </w:rPr>
        <w:t>ی</w:t>
      </w:r>
      <w:r w:rsidRPr="00CD1242">
        <w:rPr>
          <w:rStyle w:val="Char2"/>
          <w:rFonts w:hint="cs"/>
          <w:rtl/>
        </w:rPr>
        <w:t>ر معقول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غیر از این داشته باشد. </w:t>
      </w:r>
    </w:p>
    <w:p w:rsidR="00AC5501" w:rsidRPr="00CD1242" w:rsidRDefault="00AC5501" w:rsidP="00CD1242">
      <w:pPr>
        <w:bidi/>
        <w:ind w:firstLine="284"/>
        <w:jc w:val="lowKashida"/>
        <w:rPr>
          <w:rStyle w:val="Char2"/>
          <w:rtl/>
        </w:rPr>
      </w:pPr>
      <w:r w:rsidRPr="00CD1242">
        <w:rPr>
          <w:rStyle w:val="Char2"/>
          <w:rFonts w:hint="cs"/>
          <w:rtl/>
        </w:rPr>
        <w:t xml:space="preserve">- عمر بود </w:t>
      </w:r>
      <w:r w:rsidR="003616EF" w:rsidRPr="00CD1242">
        <w:rPr>
          <w:rStyle w:val="Char2"/>
          <w:rFonts w:hint="cs"/>
          <w:rtl/>
        </w:rPr>
        <w:t>ک</w:t>
      </w:r>
      <w:r w:rsidRPr="00CD1242">
        <w:rPr>
          <w:rStyle w:val="Char2"/>
          <w:rFonts w:hint="cs"/>
          <w:rtl/>
        </w:rPr>
        <w:t>ه با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مخالفت نمود و گفت: «او هذ</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سپس گفت: «قرآن پ</w:t>
      </w:r>
      <w:r w:rsidR="003616EF" w:rsidRPr="00CD1242">
        <w:rPr>
          <w:rStyle w:val="Char2"/>
          <w:rFonts w:hint="cs"/>
          <w:rtl/>
        </w:rPr>
        <w:t>ی</w:t>
      </w:r>
      <w:r w:rsidRPr="00CD1242">
        <w:rPr>
          <w:rStyle w:val="Char2"/>
          <w:rFonts w:hint="cs"/>
          <w:rtl/>
        </w:rPr>
        <w:t>ش شماست»، «</w:t>
      </w:r>
      <w:r w:rsidR="003616EF" w:rsidRPr="00CD1242">
        <w:rPr>
          <w:rStyle w:val="Char2"/>
          <w:rFonts w:hint="cs"/>
          <w:rtl/>
        </w:rPr>
        <w:t>ک</w:t>
      </w:r>
      <w:r w:rsidRPr="00CD1242">
        <w:rPr>
          <w:rStyle w:val="Char2"/>
          <w:rFonts w:hint="cs"/>
          <w:rtl/>
        </w:rPr>
        <w:t>تاب خدا برا</w:t>
      </w:r>
      <w:r w:rsidR="003616EF" w:rsidRPr="00CD1242">
        <w:rPr>
          <w:rStyle w:val="Char2"/>
          <w:rFonts w:hint="cs"/>
          <w:rtl/>
        </w:rPr>
        <w:t>ی</w:t>
      </w:r>
      <w:r w:rsidRPr="00CD1242">
        <w:rPr>
          <w:rStyle w:val="Char2"/>
          <w:rFonts w:hint="cs"/>
          <w:rtl/>
        </w:rPr>
        <w:t xml:space="preserve"> ما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ست». آنگاه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w:t>
      </w:r>
      <w:r w:rsidR="003616EF" w:rsidRPr="00CD1242">
        <w:rPr>
          <w:rStyle w:val="Char2"/>
          <w:rFonts w:hint="cs"/>
          <w:rtl/>
        </w:rPr>
        <w:t>ی</w:t>
      </w:r>
      <w:r w:rsidRPr="00CD1242">
        <w:rPr>
          <w:rStyle w:val="Char2"/>
          <w:rFonts w:hint="cs"/>
          <w:rtl/>
        </w:rPr>
        <w:t>چ توج</w:t>
      </w:r>
      <w:r w:rsidR="003616EF" w:rsidRPr="00CD1242">
        <w:rPr>
          <w:rStyle w:val="Char2"/>
          <w:rFonts w:hint="cs"/>
          <w:rtl/>
        </w:rPr>
        <w:t>ی</w:t>
      </w:r>
      <w:r w:rsidRPr="00CD1242">
        <w:rPr>
          <w:rStyle w:val="Char2"/>
          <w:rFonts w:hint="cs"/>
          <w:rtl/>
        </w:rPr>
        <w:t>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گفته عمر نیست </w:t>
      </w:r>
      <w:r w:rsidR="003616EF" w:rsidRPr="00CD1242">
        <w:rPr>
          <w:rStyle w:val="Char2"/>
          <w:rFonts w:hint="cs"/>
          <w:rtl/>
        </w:rPr>
        <w:t>ک</w:t>
      </w:r>
      <w:r w:rsidRPr="00CD1242">
        <w:rPr>
          <w:rStyle w:val="Char2"/>
          <w:rFonts w:hint="cs"/>
          <w:rtl/>
        </w:rPr>
        <w:t>ه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نمی‌فهمد که 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مؤلف سپس توج</w:t>
      </w:r>
      <w:r w:rsidR="003616EF" w:rsidRPr="00CD1242">
        <w:rPr>
          <w:rStyle w:val="Char2"/>
          <w:rFonts w:hint="cs"/>
          <w:rtl/>
        </w:rPr>
        <w:t>ی</w:t>
      </w:r>
      <w:r w:rsidRPr="00CD1242">
        <w:rPr>
          <w:rStyle w:val="Char2"/>
          <w:rFonts w:hint="cs"/>
          <w:rtl/>
        </w:rPr>
        <w:t>ه اهل سنت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عمر به خاطر شفقت و محبت به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آن را گفته است. آنگاه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حت</w:t>
      </w:r>
      <w:r w:rsidR="003616EF" w:rsidRPr="00CD1242">
        <w:rPr>
          <w:rStyle w:val="Char2"/>
          <w:rFonts w:hint="cs"/>
          <w:rtl/>
        </w:rPr>
        <w:t>ی</w:t>
      </w:r>
      <w:r w:rsidRPr="00CD1242">
        <w:rPr>
          <w:rStyle w:val="Char2"/>
          <w:rFonts w:hint="cs"/>
          <w:rtl/>
        </w:rPr>
        <w:t xml:space="preserve"> ساده‌اند</w:t>
      </w:r>
      <w:r w:rsidR="003616EF" w:rsidRPr="00CD1242">
        <w:rPr>
          <w:rStyle w:val="Char2"/>
          <w:rFonts w:hint="cs"/>
          <w:rtl/>
        </w:rPr>
        <w:t>ی</w:t>
      </w:r>
      <w:r w:rsidRPr="00CD1242">
        <w:rPr>
          <w:rStyle w:val="Char2"/>
          <w:rFonts w:hint="cs"/>
          <w:rtl/>
        </w:rPr>
        <w:t>شان ن</w:t>
      </w:r>
      <w:r w:rsidR="003616EF" w:rsidRPr="00CD1242">
        <w:rPr>
          <w:rStyle w:val="Char2"/>
          <w:rFonts w:hint="cs"/>
          <w:rtl/>
        </w:rPr>
        <w:t>ی</w:t>
      </w:r>
      <w:r w:rsidRPr="00CD1242">
        <w:rPr>
          <w:rStyle w:val="Char2"/>
          <w:rFonts w:hint="cs"/>
          <w:rtl/>
        </w:rPr>
        <w:t>ز ا</w:t>
      </w:r>
      <w:r w:rsidR="003616EF" w:rsidRPr="00CD1242">
        <w:rPr>
          <w:rStyle w:val="Char2"/>
          <w:rFonts w:hint="cs"/>
          <w:rtl/>
        </w:rPr>
        <w:t>ی</w:t>
      </w:r>
      <w:r w:rsidRPr="00CD1242">
        <w:rPr>
          <w:rStyle w:val="Char2"/>
          <w:rFonts w:hint="cs"/>
          <w:rtl/>
        </w:rPr>
        <w:t>ن توجیه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رند.</w:t>
      </w:r>
    </w:p>
    <w:p w:rsidR="00AC5501" w:rsidRPr="00CD1242" w:rsidRDefault="00AC5501" w:rsidP="00CD1242">
      <w:pPr>
        <w:bidi/>
        <w:ind w:firstLine="284"/>
        <w:jc w:val="lowKashida"/>
        <w:rPr>
          <w:rStyle w:val="Char2"/>
          <w:rtl/>
        </w:rPr>
      </w:pPr>
      <w:r w:rsidRPr="00CD1242">
        <w:rPr>
          <w:rStyle w:val="Char2"/>
          <w:rFonts w:hint="cs"/>
          <w:rtl/>
        </w:rPr>
        <w:t>-</w:t>
      </w:r>
      <w:r w:rsidR="00740248">
        <w:rPr>
          <w:rStyle w:val="Char2"/>
          <w:rFonts w:hint="cs"/>
          <w:rtl/>
        </w:rPr>
        <w:t xml:space="preserve"> </w:t>
      </w:r>
      <w:r w:rsidRPr="00CD1242">
        <w:rPr>
          <w:rStyle w:val="Char2"/>
          <w:rFonts w:hint="cs"/>
          <w:rtl/>
        </w:rPr>
        <w:t>علما و ا</w:t>
      </w:r>
      <w:r w:rsidR="003616EF" w:rsidRPr="00CD1242">
        <w:rPr>
          <w:rStyle w:val="Char2"/>
          <w:rFonts w:hint="cs"/>
          <w:rtl/>
        </w:rPr>
        <w:t>ک</w:t>
      </w:r>
      <w:r w:rsidRPr="00CD1242">
        <w:rPr>
          <w:rStyle w:val="Char2"/>
          <w:rFonts w:hint="cs"/>
          <w:rtl/>
        </w:rPr>
        <w:t>ثر</w:t>
      </w:r>
      <w:r w:rsidR="003616EF" w:rsidRPr="00CD1242">
        <w:rPr>
          <w:rStyle w:val="Char2"/>
          <w:rFonts w:hint="cs"/>
          <w:rtl/>
        </w:rPr>
        <w:t>ی</w:t>
      </w:r>
      <w:r w:rsidRPr="00CD1242">
        <w:rPr>
          <w:rStyle w:val="Char2"/>
          <w:rFonts w:hint="cs"/>
          <w:rtl/>
        </w:rPr>
        <w:t>ت قاطع صحابه همفکر عمر بودند، و به همین خاطر پ</w:t>
      </w:r>
      <w:r w:rsidR="003616EF" w:rsidRPr="00CD1242">
        <w:rPr>
          <w:rStyle w:val="Char2"/>
          <w:rFonts w:hint="cs"/>
          <w:rtl/>
        </w:rPr>
        <w:t>ی</w:t>
      </w:r>
      <w:r w:rsidRPr="00CD1242">
        <w:rPr>
          <w:rStyle w:val="Char2"/>
          <w:rFonts w:hint="cs"/>
          <w:rtl/>
        </w:rPr>
        <w:t>امبر فا</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از نوشتن نامه نمی‌دید، زیرا م</w:t>
      </w:r>
      <w:r w:rsidR="003616EF" w:rsidRPr="00CD1242">
        <w:rPr>
          <w:rStyle w:val="Char2"/>
          <w:rFonts w:hint="cs"/>
          <w:rtl/>
        </w:rPr>
        <w:t>ی</w:t>
      </w:r>
      <w:r w:rsidRPr="00CD1242">
        <w:rPr>
          <w:rStyle w:val="Char2"/>
          <w:rFonts w:hint="cs"/>
          <w:rtl/>
        </w:rPr>
        <w:t>‌دانست بعد از وفات او از دستورش اطاعت نخواهند کرد.</w:t>
      </w:r>
    </w:p>
    <w:p w:rsidR="00AC5501" w:rsidRPr="00CD1242" w:rsidRDefault="00AC5501" w:rsidP="00CD1242">
      <w:pPr>
        <w:bidi/>
        <w:ind w:firstLine="284"/>
        <w:jc w:val="lowKashida"/>
        <w:rPr>
          <w:rStyle w:val="Char2"/>
          <w:rtl/>
        </w:rPr>
      </w:pPr>
      <w:r w:rsidRPr="00CD1242">
        <w:rPr>
          <w:rStyle w:val="Char2"/>
          <w:rFonts w:hint="cs"/>
          <w:rtl/>
        </w:rPr>
        <w:t>- صحابه در ا</w:t>
      </w:r>
      <w:r w:rsidR="003616EF" w:rsidRPr="00CD1242">
        <w:rPr>
          <w:rStyle w:val="Char2"/>
          <w:rFonts w:hint="cs"/>
          <w:rtl/>
        </w:rPr>
        <w:t>ی</w:t>
      </w:r>
      <w:r w:rsidRPr="00CD1242">
        <w:rPr>
          <w:rStyle w:val="Char2"/>
          <w:rFonts w:hint="cs"/>
          <w:rtl/>
        </w:rPr>
        <w:t xml:space="preserve">ن واقعه پا را فراتر گذاشته و با بلند </w:t>
      </w:r>
      <w:r w:rsidR="003616EF" w:rsidRPr="00CD1242">
        <w:rPr>
          <w:rStyle w:val="Char2"/>
          <w:rFonts w:hint="cs"/>
          <w:rtl/>
        </w:rPr>
        <w:t>ک</w:t>
      </w:r>
      <w:r w:rsidRPr="00CD1242">
        <w:rPr>
          <w:rStyle w:val="Char2"/>
          <w:rFonts w:hint="cs"/>
          <w:rtl/>
        </w:rPr>
        <w:t>ردن صدا و داد و بیداد نمودن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را به هذ</w:t>
      </w:r>
      <w:r w:rsidR="003616EF" w:rsidRPr="00CD1242">
        <w:rPr>
          <w:rStyle w:val="Char2"/>
          <w:rFonts w:hint="cs"/>
          <w:rtl/>
        </w:rPr>
        <w:t>ی</w:t>
      </w:r>
      <w:r w:rsidRPr="00CD1242">
        <w:rPr>
          <w:rStyle w:val="Char2"/>
          <w:rFonts w:hint="cs"/>
          <w:rtl/>
        </w:rPr>
        <w:t>ان‌گو</w:t>
      </w:r>
      <w:r w:rsidR="003616EF" w:rsidRPr="00CD1242">
        <w:rPr>
          <w:rStyle w:val="Char2"/>
          <w:rFonts w:hint="cs"/>
          <w:rtl/>
        </w:rPr>
        <w:t>یی</w:t>
      </w:r>
      <w:r w:rsidRPr="00CD1242">
        <w:rPr>
          <w:rStyle w:val="Char2"/>
          <w:rFonts w:hint="cs"/>
          <w:rtl/>
        </w:rPr>
        <w:t xml:space="preserve"> متهم می‌</w:t>
      </w:r>
      <w:r w:rsidR="003616EF" w:rsidRPr="00CD1242">
        <w:rPr>
          <w:rStyle w:val="Char2"/>
          <w:rFonts w:hint="cs"/>
          <w:rtl/>
        </w:rPr>
        <w:t>ک</w:t>
      </w:r>
      <w:r w:rsidRPr="00CD1242">
        <w:rPr>
          <w:rStyle w:val="Char2"/>
          <w:rFonts w:hint="cs"/>
          <w:rtl/>
        </w:rPr>
        <w:t>ردند.</w:t>
      </w:r>
    </w:p>
    <w:p w:rsidR="00AC5501" w:rsidRPr="00CD1242" w:rsidRDefault="00AC5501" w:rsidP="00053C03">
      <w:pPr>
        <w:bidi/>
        <w:ind w:firstLine="284"/>
        <w:jc w:val="lowKashida"/>
        <w:rPr>
          <w:rStyle w:val="Char2"/>
          <w:rtl/>
        </w:rPr>
      </w:pPr>
      <w:r w:rsidRPr="00CD1242">
        <w:rPr>
          <w:rStyle w:val="Char2"/>
          <w:rFonts w:hint="cs"/>
          <w:rtl/>
        </w:rPr>
        <w:t>در پاسخ باید بگویم: ت</w:t>
      </w:r>
      <w:r w:rsidR="003616EF" w:rsidRPr="00CD1242">
        <w:rPr>
          <w:rStyle w:val="Char2"/>
          <w:rFonts w:hint="cs"/>
          <w:rtl/>
        </w:rPr>
        <w:t>ی</w:t>
      </w:r>
      <w:r w:rsidRPr="00CD1242">
        <w:rPr>
          <w:rStyle w:val="Char2"/>
          <w:rFonts w:hint="cs"/>
          <w:rtl/>
        </w:rPr>
        <w:t>جانی اولین کسی نیست که این طعن و بدگویی‌ها را ذکر کرده است، بلکه همه رافضیان</w:t>
      </w:r>
      <w:r w:rsidR="000E0383" w:rsidRPr="00CD1242">
        <w:rPr>
          <w:rStyle w:val="Char2"/>
          <w:rFonts w:hint="cs"/>
          <w:rtl/>
        </w:rPr>
        <w:t xml:space="preserve"> آن‌ها </w:t>
      </w:r>
      <w:r w:rsidRPr="00CD1242">
        <w:rPr>
          <w:rStyle w:val="Char2"/>
          <w:rFonts w:hint="cs"/>
          <w:rtl/>
        </w:rPr>
        <w:t>را از رافضیان پیش از خود گرفته‌اند.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ن و غیر آن دو از ابن‌عباس </w:t>
      </w:r>
      <w:r w:rsidR="00510780" w:rsidRPr="00510780">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چون وفات رسول خدا</w:t>
      </w:r>
      <w:r w:rsidR="00510780" w:rsidRPr="00510780">
        <w:rPr>
          <w:rStyle w:val="Char2"/>
          <w:rFonts w:cs="CTraditional Arabic" w:hint="cs"/>
          <w:rtl/>
        </w:rPr>
        <w:t>ج</w:t>
      </w:r>
      <w:r w:rsidRPr="00CD1242">
        <w:rPr>
          <w:rStyle w:val="Char2"/>
          <w:rFonts w:hint="cs"/>
          <w:rtl/>
        </w:rPr>
        <w:t xml:space="preserve"> فرا رس</w:t>
      </w:r>
      <w:r w:rsidR="003616EF" w:rsidRPr="00CD1242">
        <w:rPr>
          <w:rStyle w:val="Char2"/>
          <w:rFonts w:hint="cs"/>
          <w:rtl/>
        </w:rPr>
        <w:t>ی</w:t>
      </w:r>
      <w:r w:rsidRPr="00CD1242">
        <w:rPr>
          <w:rStyle w:val="Char2"/>
          <w:rFonts w:hint="cs"/>
          <w:rtl/>
        </w:rPr>
        <w:t>د در منزل او تنی چند از صحابه بودند.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گفت: ب</w:t>
      </w:r>
      <w:r w:rsidR="003616EF" w:rsidRPr="00CD1242">
        <w:rPr>
          <w:rStyle w:val="Char2"/>
          <w:rFonts w:hint="cs"/>
          <w:rtl/>
        </w:rPr>
        <w:t>ی</w:t>
      </w:r>
      <w:r w:rsidRPr="00CD1242">
        <w:rPr>
          <w:rStyle w:val="Char2"/>
          <w:rFonts w:hint="cs"/>
          <w:rtl/>
        </w:rPr>
        <w:t>ا</w:t>
      </w:r>
      <w:r w:rsidR="003616EF" w:rsidRPr="00CD1242">
        <w:rPr>
          <w:rStyle w:val="Char2"/>
          <w:rFonts w:hint="cs"/>
          <w:rtl/>
        </w:rPr>
        <w:t>یی</w:t>
      </w:r>
      <w:r w:rsidRPr="00CD1242">
        <w:rPr>
          <w:rStyle w:val="Char2"/>
          <w:rFonts w:hint="cs"/>
          <w:rtl/>
        </w:rPr>
        <w:t>د برا</w:t>
      </w:r>
      <w:r w:rsidR="003616EF" w:rsidRPr="00CD1242">
        <w:rPr>
          <w:rStyle w:val="Char2"/>
          <w:rFonts w:hint="cs"/>
          <w:rtl/>
        </w:rPr>
        <w:t>ی</w:t>
      </w:r>
      <w:r w:rsidRPr="00CD1242">
        <w:rPr>
          <w:rStyle w:val="Char2"/>
          <w:rFonts w:hint="cs"/>
          <w:rtl/>
        </w:rPr>
        <w:t>تان نوشته‌ا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 xml:space="preserve">سم </w:t>
      </w:r>
      <w:r w:rsidR="003616EF" w:rsidRPr="00CD1242">
        <w:rPr>
          <w:rStyle w:val="Char2"/>
          <w:rFonts w:hint="cs"/>
          <w:rtl/>
        </w:rPr>
        <w:t>ک</w:t>
      </w:r>
      <w:r w:rsidRPr="00CD1242">
        <w:rPr>
          <w:rStyle w:val="Char2"/>
          <w:rFonts w:hint="cs"/>
          <w:rtl/>
        </w:rPr>
        <w:t>ه بعد از آن گمراه نشو</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‌ها گفتند: درد بر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غلبه </w:t>
      </w:r>
      <w:r w:rsidR="003616EF" w:rsidRPr="00CD1242">
        <w:rPr>
          <w:rStyle w:val="Char2"/>
          <w:rFonts w:hint="cs"/>
          <w:rtl/>
        </w:rPr>
        <w:t>ک</w:t>
      </w:r>
      <w:r w:rsidRPr="00CD1242">
        <w:rPr>
          <w:rStyle w:val="Char2"/>
          <w:rFonts w:hint="cs"/>
          <w:rtl/>
        </w:rPr>
        <w:t>رده است، حال که قرآن پ</w:t>
      </w:r>
      <w:r w:rsidR="003616EF" w:rsidRPr="00CD1242">
        <w:rPr>
          <w:rStyle w:val="Char2"/>
          <w:rFonts w:hint="cs"/>
          <w:rtl/>
        </w:rPr>
        <w:t>ی</w:t>
      </w:r>
      <w:r w:rsidRPr="00CD1242">
        <w:rPr>
          <w:rStyle w:val="Char2"/>
          <w:rFonts w:hint="cs"/>
          <w:rtl/>
        </w:rPr>
        <w:t xml:space="preserve">ش ماست </w:t>
      </w:r>
      <w:r w:rsidR="003616EF" w:rsidRPr="00CD1242">
        <w:rPr>
          <w:rStyle w:val="Char2"/>
          <w:rFonts w:hint="cs"/>
          <w:rtl/>
        </w:rPr>
        <w:t>ک</w:t>
      </w:r>
      <w:r w:rsidRPr="00CD1242">
        <w:rPr>
          <w:rStyle w:val="Char2"/>
          <w:rFonts w:hint="cs"/>
          <w:rtl/>
        </w:rPr>
        <w:t xml:space="preserve">تاب خدا ما را بس است. اهل خانه اختلاف و مخاصمه </w:t>
      </w:r>
      <w:r w:rsidR="003616EF" w:rsidRPr="00CD1242">
        <w:rPr>
          <w:rStyle w:val="Char2"/>
          <w:rFonts w:hint="cs"/>
          <w:rtl/>
        </w:rPr>
        <w:t>ک</w:t>
      </w:r>
      <w:r w:rsidRPr="00CD1242">
        <w:rPr>
          <w:rStyle w:val="Char2"/>
          <w:rFonts w:hint="cs"/>
          <w:rtl/>
        </w:rPr>
        <w:t>ردند. در این میان بعض</w:t>
      </w:r>
      <w:r w:rsidR="003616EF" w:rsidRPr="00CD1242">
        <w:rPr>
          <w:rStyle w:val="Char2"/>
          <w:rFonts w:hint="cs"/>
          <w:rtl/>
        </w:rPr>
        <w:t>ی</w:t>
      </w:r>
      <w:r w:rsidRPr="00CD1242">
        <w:rPr>
          <w:rStyle w:val="Char2"/>
          <w:rFonts w:hint="cs"/>
          <w:rtl/>
        </w:rPr>
        <w:t>‌ها گفتند: نزد رسول خدا روید تا نامه‌ای را برایتان بنویسد که با آن دیگر گمراه نخواهید شد و بعض</w:t>
      </w:r>
      <w:r w:rsidR="003616EF" w:rsidRPr="00CD1242">
        <w:rPr>
          <w:rStyle w:val="Char2"/>
          <w:rFonts w:hint="cs"/>
          <w:rtl/>
        </w:rPr>
        <w:t>ی</w:t>
      </w:r>
      <w:r w:rsidRPr="00CD1242">
        <w:rPr>
          <w:rStyle w:val="Char2"/>
          <w:rFonts w:hint="cs"/>
          <w:rtl/>
        </w:rPr>
        <w:t>‌ها 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می‌گفتند.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این اختلاف نظر بالا گرفت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گفت: بلند شو</w:t>
      </w:r>
      <w:r w:rsidR="003616EF" w:rsidRPr="00CD1242">
        <w:rPr>
          <w:rStyle w:val="Char2"/>
          <w:rFonts w:hint="cs"/>
          <w:rtl/>
        </w:rPr>
        <w:t>ی</w:t>
      </w:r>
      <w:r w:rsidRPr="00CD1242">
        <w:rPr>
          <w:rStyle w:val="Char2"/>
          <w:rFonts w:hint="cs"/>
          <w:rtl/>
        </w:rPr>
        <w:t xml:space="preserve">د و از اینجا بروید. </w:t>
      </w:r>
    </w:p>
    <w:p w:rsidR="00AC5501" w:rsidRPr="00CD1242" w:rsidRDefault="00AC5501" w:rsidP="00CD1242">
      <w:pPr>
        <w:bidi/>
        <w:ind w:firstLine="284"/>
        <w:jc w:val="lowKashida"/>
        <w:rPr>
          <w:rStyle w:val="Char2"/>
          <w:rtl/>
        </w:rPr>
      </w:pPr>
      <w:r w:rsidRPr="00CD1242">
        <w:rPr>
          <w:rStyle w:val="Char2"/>
          <w:rFonts w:hint="cs"/>
          <w:rtl/>
        </w:rPr>
        <w:t>عب</w:t>
      </w:r>
      <w:r w:rsidR="003616EF" w:rsidRPr="00CD1242">
        <w:rPr>
          <w:rStyle w:val="Char2"/>
          <w:rFonts w:hint="cs"/>
          <w:rtl/>
        </w:rPr>
        <w:t>ی</w:t>
      </w:r>
      <w:r w:rsidRPr="00CD1242">
        <w:rPr>
          <w:rStyle w:val="Char2"/>
          <w:rFonts w:hint="cs"/>
          <w:rtl/>
        </w:rPr>
        <w:t>دالله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ابن‌عباس گفته است : مصیبت بزرگ این است که به خاطر اختلاف و سر و صدا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نوشتن آن نامه مانع ا</w:t>
      </w:r>
      <w:r w:rsidR="003616EF" w:rsidRPr="00CD1242">
        <w:rPr>
          <w:rStyle w:val="Char2"/>
          <w:rFonts w:hint="cs"/>
          <w:rtl/>
        </w:rPr>
        <w:t>ی</w:t>
      </w:r>
      <w:r w:rsidRPr="00CD1242">
        <w:rPr>
          <w:rStyle w:val="Char2"/>
          <w:rFonts w:hint="cs"/>
          <w:rtl/>
        </w:rPr>
        <w:t>جاد اشد.</w:t>
      </w:r>
      <w:r w:rsidRPr="00CD1242">
        <w:rPr>
          <w:rStyle w:val="Char2"/>
          <w:vertAlign w:val="superscript"/>
          <w:rtl/>
        </w:rPr>
        <w:footnoteReference w:id="533"/>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گر ابن‌عباس </w:t>
      </w:r>
      <w:r w:rsidR="00510780" w:rsidRPr="00510780">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شگفتا که چه پنجشنبه ا</w:t>
      </w:r>
      <w:r w:rsidR="003616EF" w:rsidRPr="00CD1242">
        <w:rPr>
          <w:rStyle w:val="Char2"/>
          <w:rFonts w:hint="cs"/>
          <w:rtl/>
        </w:rPr>
        <w:t>ی</w:t>
      </w:r>
      <w:r w:rsidRPr="00CD1242">
        <w:rPr>
          <w:rStyle w:val="Char2"/>
          <w:rFonts w:hint="cs"/>
          <w:rtl/>
        </w:rPr>
        <w:t xml:space="preserve"> بود! درد رسول خدا</w:t>
      </w:r>
      <w:r w:rsidR="00510780" w:rsidRPr="00510780">
        <w:rPr>
          <w:rStyle w:val="Char2"/>
          <w:rFonts w:cs="CTraditional Arabic" w:hint="cs"/>
          <w:rtl/>
        </w:rPr>
        <w:t xml:space="preserve"> ج</w:t>
      </w:r>
      <w:r w:rsidRPr="00CD1242">
        <w:rPr>
          <w:rStyle w:val="Char2"/>
          <w:rFonts w:hint="cs"/>
          <w:rtl/>
        </w:rPr>
        <w:t xml:space="preserve"> شدت گرفت و گفت: ب</w:t>
      </w:r>
      <w:r w:rsidR="003616EF" w:rsidRPr="00CD1242">
        <w:rPr>
          <w:rStyle w:val="Char2"/>
          <w:rFonts w:hint="cs"/>
          <w:rtl/>
        </w:rPr>
        <w:t>ی</w:t>
      </w:r>
      <w:r w:rsidRPr="00CD1242">
        <w:rPr>
          <w:rStyle w:val="Char2"/>
          <w:rFonts w:hint="cs"/>
          <w:rtl/>
        </w:rPr>
        <w:t>ا</w:t>
      </w:r>
      <w:r w:rsidR="003616EF" w:rsidRPr="00CD1242">
        <w:rPr>
          <w:rStyle w:val="Char2"/>
          <w:rFonts w:hint="cs"/>
          <w:rtl/>
        </w:rPr>
        <w:t>یی</w:t>
      </w:r>
      <w:r w:rsidRPr="00CD1242">
        <w:rPr>
          <w:rStyle w:val="Char2"/>
          <w:rFonts w:hint="cs"/>
          <w:rtl/>
        </w:rPr>
        <w:t>د تا برا</w:t>
      </w:r>
      <w:r w:rsidR="003616EF" w:rsidRPr="00CD1242">
        <w:rPr>
          <w:rStyle w:val="Char2"/>
          <w:rFonts w:hint="cs"/>
          <w:rtl/>
        </w:rPr>
        <w:t>ی</w:t>
      </w:r>
      <w:r w:rsidRPr="00CD1242">
        <w:rPr>
          <w:rStyle w:val="Char2"/>
          <w:rFonts w:hint="cs"/>
          <w:rtl/>
        </w:rPr>
        <w:t>تان نوشته‌ا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بعد از آن هرگز گمراه نشو</w:t>
      </w:r>
      <w:r w:rsidR="003616EF" w:rsidRPr="00CD1242">
        <w:rPr>
          <w:rStyle w:val="Char2"/>
          <w:rFonts w:hint="cs"/>
          <w:rtl/>
        </w:rPr>
        <w:t>ی</w:t>
      </w:r>
      <w:r w:rsidRPr="00CD1242">
        <w:rPr>
          <w:rStyle w:val="Char2"/>
          <w:rFonts w:hint="cs"/>
          <w:rtl/>
        </w:rPr>
        <w:t>د. اما صحابه اختلاف کردند و شا</w:t>
      </w:r>
      <w:r w:rsidR="003616EF" w:rsidRPr="00CD1242">
        <w:rPr>
          <w:rStyle w:val="Char2"/>
          <w:rFonts w:hint="cs"/>
          <w:rtl/>
        </w:rPr>
        <w:t>ی</w:t>
      </w:r>
      <w:r w:rsidRPr="00CD1242">
        <w:rPr>
          <w:rStyle w:val="Char2"/>
          <w:rFonts w:hint="cs"/>
          <w:rtl/>
        </w:rPr>
        <w:t xml:space="preserve">سته نبود </w:t>
      </w:r>
      <w:r w:rsidR="003616EF" w:rsidRPr="00CD1242">
        <w:rPr>
          <w:rStyle w:val="Char2"/>
          <w:rFonts w:hint="cs"/>
          <w:rtl/>
        </w:rPr>
        <w:t>ک</w:t>
      </w:r>
      <w:r w:rsidRPr="00CD1242">
        <w:rPr>
          <w:rStyle w:val="Char2"/>
          <w:rFonts w:hint="cs"/>
          <w:rtl/>
        </w:rPr>
        <w:t>ه در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امبر اختلافات مطرح شود. گفتند :پیامبردر چه حال است؟ آ</w:t>
      </w:r>
      <w:r w:rsidR="003616EF" w:rsidRPr="00CD1242">
        <w:rPr>
          <w:rStyle w:val="Char2"/>
          <w:rFonts w:hint="cs"/>
          <w:rtl/>
        </w:rPr>
        <w:t>ی</w:t>
      </w:r>
      <w:r w:rsidRPr="00CD1242">
        <w:rPr>
          <w:rStyle w:val="Char2"/>
          <w:rFonts w:hint="cs"/>
          <w:rtl/>
        </w:rPr>
        <w:t>ا هذیان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ببینید چه می خواهد بگوید. صحابه نیز رفتند و از حضرت سؤال کردند. حضرت گفت مرا ترک نمایید، آنچه من در آن هستم بهتر است از آنچه </w:t>
      </w:r>
      <w:r w:rsidR="003616EF" w:rsidRPr="00CD1242">
        <w:rPr>
          <w:rStyle w:val="Char2"/>
          <w:rFonts w:hint="cs"/>
          <w:rtl/>
        </w:rPr>
        <w:t>ک</w:t>
      </w:r>
      <w:r w:rsidRPr="00CD1242">
        <w:rPr>
          <w:rStyle w:val="Char2"/>
          <w:rFonts w:hint="cs"/>
          <w:rtl/>
        </w:rPr>
        <w:t>ه مرا به آن فرا م</w:t>
      </w:r>
      <w:r w:rsidR="003616EF" w:rsidRPr="00CD1242">
        <w:rPr>
          <w:rStyle w:val="Char2"/>
          <w:rFonts w:hint="cs"/>
          <w:rtl/>
        </w:rPr>
        <w:t>ی</w:t>
      </w:r>
      <w:r w:rsidRPr="00CD1242">
        <w:rPr>
          <w:rStyle w:val="Char2"/>
          <w:rFonts w:hint="cs"/>
          <w:rtl/>
        </w:rPr>
        <w:t>‌خوان</w:t>
      </w:r>
      <w:r w:rsidR="003616EF" w:rsidRPr="00CD1242">
        <w:rPr>
          <w:rStyle w:val="Char2"/>
          <w:rFonts w:hint="cs"/>
          <w:rtl/>
        </w:rPr>
        <w:t>ی</w:t>
      </w:r>
      <w:r w:rsidRPr="00CD1242">
        <w:rPr>
          <w:rStyle w:val="Char2"/>
          <w:rFonts w:hint="cs"/>
          <w:rtl/>
        </w:rPr>
        <w:t>د. آنگاه صحابه را وصیت نمود که مشر</w:t>
      </w:r>
      <w:r w:rsidR="003616EF" w:rsidRPr="00CD1242">
        <w:rPr>
          <w:rStyle w:val="Char2"/>
          <w:rFonts w:hint="cs"/>
          <w:rtl/>
        </w:rPr>
        <w:t>ک</w:t>
      </w:r>
      <w:r w:rsidRPr="00CD1242">
        <w:rPr>
          <w:rStyle w:val="Char2"/>
          <w:rFonts w:hint="cs"/>
          <w:rtl/>
        </w:rPr>
        <w:t>ان را</w:t>
      </w:r>
      <w:r w:rsidR="00740248">
        <w:rPr>
          <w:rStyle w:val="Char2"/>
          <w:rFonts w:hint="cs"/>
          <w:rtl/>
        </w:rPr>
        <w:t xml:space="preserve"> </w:t>
      </w:r>
      <w:r w:rsidRPr="00CD1242">
        <w:rPr>
          <w:rStyle w:val="Char2"/>
          <w:rFonts w:hint="cs"/>
          <w:rtl/>
        </w:rPr>
        <w:t>از جز</w:t>
      </w:r>
      <w:r w:rsidR="003616EF" w:rsidRPr="00CD1242">
        <w:rPr>
          <w:rStyle w:val="Char2"/>
          <w:rFonts w:hint="cs"/>
          <w:rtl/>
        </w:rPr>
        <w:t>ی</w:t>
      </w:r>
      <w:r w:rsidRPr="00CD1242">
        <w:rPr>
          <w:rStyle w:val="Char2"/>
          <w:rFonts w:hint="cs"/>
          <w:rtl/>
        </w:rPr>
        <w:t xml:space="preserve">رة العرب اخراج </w:t>
      </w:r>
      <w:r w:rsidR="003616EF" w:rsidRPr="00CD1242">
        <w:rPr>
          <w:rStyle w:val="Char2"/>
          <w:rFonts w:hint="cs"/>
          <w:rtl/>
        </w:rPr>
        <w:t>ک</w:t>
      </w:r>
      <w:r w:rsidRPr="00CD1242">
        <w:rPr>
          <w:rStyle w:val="Char2"/>
          <w:rFonts w:hint="cs"/>
          <w:rtl/>
        </w:rPr>
        <w:t>نند و لشکرها را به همان جانب که می‌خواستم بفرستید. اما حضرت هنگام گفتن مورد سومی ساکت ماند (</w:t>
      </w:r>
      <w:r w:rsidR="003616EF" w:rsidRPr="00CD1242">
        <w:rPr>
          <w:rStyle w:val="Char2"/>
          <w:rFonts w:hint="cs"/>
          <w:rtl/>
        </w:rPr>
        <w:t>ی</w:t>
      </w:r>
      <w:r w:rsidRPr="00CD1242">
        <w:rPr>
          <w:rStyle w:val="Char2"/>
          <w:rFonts w:hint="cs"/>
          <w:rtl/>
        </w:rPr>
        <w:t xml:space="preserve">ا گفت </w:t>
      </w:r>
      <w:r w:rsidR="003616EF" w:rsidRPr="00CD1242">
        <w:rPr>
          <w:rStyle w:val="Char2"/>
          <w:rFonts w:hint="cs"/>
          <w:rtl/>
        </w:rPr>
        <w:t>ک</w:t>
      </w:r>
      <w:r w:rsidRPr="00CD1242">
        <w:rPr>
          <w:rStyle w:val="Char2"/>
          <w:rFonts w:hint="cs"/>
          <w:rtl/>
        </w:rPr>
        <w:t xml:space="preserve">ه آن را فراموش </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534"/>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و روا</w:t>
      </w:r>
      <w:r w:rsidR="003616EF" w:rsidRPr="00CD1242">
        <w:rPr>
          <w:rStyle w:val="Char2"/>
          <w:rFonts w:hint="cs"/>
          <w:rtl/>
        </w:rPr>
        <w:t>ی</w:t>
      </w:r>
      <w:r w:rsidRPr="00CD1242">
        <w:rPr>
          <w:rStyle w:val="Char2"/>
          <w:rFonts w:hint="cs"/>
          <w:rtl/>
        </w:rPr>
        <w:t>ات درست د</w:t>
      </w:r>
      <w:r w:rsidR="003616EF" w:rsidRPr="00CD1242">
        <w:rPr>
          <w:rStyle w:val="Char2"/>
          <w:rFonts w:hint="cs"/>
          <w:rtl/>
        </w:rPr>
        <w:t>ی</w:t>
      </w:r>
      <w:r w:rsidRPr="00CD1242">
        <w:rPr>
          <w:rStyle w:val="Char2"/>
          <w:rFonts w:hint="cs"/>
          <w:rtl/>
        </w:rPr>
        <w:t>گر ه</w:t>
      </w:r>
      <w:r w:rsidR="003616EF" w:rsidRPr="00CD1242">
        <w:rPr>
          <w:rStyle w:val="Char2"/>
          <w:rFonts w:hint="cs"/>
          <w:rtl/>
        </w:rPr>
        <w:t>ی</w:t>
      </w:r>
      <w:r w:rsidRPr="00CD1242">
        <w:rPr>
          <w:rStyle w:val="Char2"/>
          <w:rFonts w:hint="cs"/>
          <w:rtl/>
        </w:rPr>
        <w:t>چ نوع سرزنش</w:t>
      </w:r>
      <w:r w:rsidR="003616EF" w:rsidRPr="00CD1242">
        <w:rPr>
          <w:rStyle w:val="Char2"/>
          <w:rFonts w:hint="cs"/>
          <w:rtl/>
        </w:rPr>
        <w:t>ی</w:t>
      </w:r>
      <w:r w:rsidRPr="00CD1242">
        <w:rPr>
          <w:rStyle w:val="Char2"/>
          <w:rFonts w:hint="cs"/>
          <w:rtl/>
        </w:rPr>
        <w:t xml:space="preserve"> متوجه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ست و سرزنش هایی که این مؤلف رافضی ذکر می‌کند بی‌اعتبار و بطلان</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املا واضح است و علما نیز از قد</w:t>
      </w:r>
      <w:r w:rsidR="003616EF" w:rsidRPr="00CD1242">
        <w:rPr>
          <w:rStyle w:val="Char2"/>
          <w:rFonts w:hint="cs"/>
          <w:rtl/>
        </w:rPr>
        <w:t>ی</w:t>
      </w:r>
      <w:r w:rsidRPr="00CD1242">
        <w:rPr>
          <w:rStyle w:val="Char2"/>
          <w:rFonts w:hint="cs"/>
          <w:rtl/>
        </w:rPr>
        <w:t>م به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پاسخ گفته‌اند.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حال به ذکر دلایل بطلان این اباطیل می‌پردازیم:</w:t>
      </w:r>
    </w:p>
    <w:p w:rsidR="00AC5501" w:rsidRPr="00CD1242" w:rsidRDefault="00AC5501" w:rsidP="00CD1242">
      <w:pPr>
        <w:bidi/>
        <w:ind w:firstLine="284"/>
        <w:jc w:val="lowKashida"/>
        <w:rPr>
          <w:rStyle w:val="Char2"/>
          <w:rtl/>
        </w:rPr>
      </w:pPr>
      <w:r w:rsidRPr="00CD1242">
        <w:rPr>
          <w:rStyle w:val="Char8"/>
          <w:rFonts w:hint="cs"/>
          <w:rtl/>
        </w:rPr>
        <w:t>اولا:</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صحابه اختلاف </w:t>
      </w:r>
      <w:r w:rsidR="003616EF" w:rsidRPr="00CD1242">
        <w:rPr>
          <w:rStyle w:val="Char2"/>
          <w:rFonts w:hint="cs"/>
          <w:rtl/>
        </w:rPr>
        <w:t>ک</w:t>
      </w:r>
      <w:r w:rsidRPr="00CD1242">
        <w:rPr>
          <w:rStyle w:val="Char2"/>
          <w:rFonts w:hint="cs"/>
          <w:rtl/>
        </w:rPr>
        <w:t>ردند و بعض</w:t>
      </w:r>
      <w:r w:rsidR="003616EF" w:rsidRPr="00CD1242">
        <w:rPr>
          <w:rStyle w:val="Char2"/>
          <w:rFonts w:hint="cs"/>
          <w:rtl/>
        </w:rPr>
        <w:t>ی</w:t>
      </w:r>
      <w:r w:rsidRPr="00CD1242">
        <w:rPr>
          <w:rStyle w:val="Char2"/>
          <w:rFonts w:hint="cs"/>
          <w:rtl/>
        </w:rPr>
        <w:t xml:space="preserve"> از ایشان از انجام دستور پ</w:t>
      </w:r>
      <w:r w:rsidR="003616EF" w:rsidRPr="00CD1242">
        <w:rPr>
          <w:rStyle w:val="Char2"/>
          <w:rFonts w:hint="cs"/>
          <w:rtl/>
        </w:rPr>
        <w:t>ی</w:t>
      </w:r>
      <w:r w:rsidRPr="00CD1242">
        <w:rPr>
          <w:rStyle w:val="Char2"/>
          <w:rFonts w:hint="cs"/>
          <w:rtl/>
        </w:rPr>
        <w:t>امبر خدا</w:t>
      </w:r>
      <w:r w:rsidR="00510780" w:rsidRPr="00510780">
        <w:rPr>
          <w:rStyle w:val="Char2"/>
          <w:rFonts w:cs="CTraditional Arabic" w:hint="cs"/>
          <w:rtl/>
        </w:rPr>
        <w:t xml:space="preserve"> ج</w:t>
      </w:r>
      <w:r w:rsidRPr="00CD1242">
        <w:rPr>
          <w:rStyle w:val="Char2"/>
          <w:rFonts w:hint="cs"/>
          <w:rtl/>
        </w:rPr>
        <w:t xml:space="preserve"> سرباز زدند و به همین خاطر رسول خدا خشمگین شد و</w:t>
      </w:r>
      <w:r w:rsidR="000E0383" w:rsidRPr="00CD1242">
        <w:rPr>
          <w:rStyle w:val="Char2"/>
          <w:rFonts w:hint="cs"/>
          <w:rtl/>
        </w:rPr>
        <w:t xml:space="preserve"> آن‌ها </w:t>
      </w:r>
      <w:r w:rsidRPr="00CD1242">
        <w:rPr>
          <w:rStyle w:val="Char2"/>
          <w:rFonts w:hint="cs"/>
          <w:rtl/>
        </w:rPr>
        <w:t>را از منزل ب</w:t>
      </w:r>
      <w:r w:rsidR="003616EF" w:rsidRPr="00CD1242">
        <w:rPr>
          <w:rStyle w:val="Char2"/>
          <w:rFonts w:hint="cs"/>
          <w:rtl/>
        </w:rPr>
        <w:t>ی</w:t>
      </w:r>
      <w:r w:rsidRPr="00CD1242">
        <w:rPr>
          <w:rStyle w:val="Char2"/>
          <w:rFonts w:hint="cs"/>
          <w:rtl/>
        </w:rPr>
        <w:t xml:space="preserve">رون نمود. </w:t>
      </w:r>
    </w:p>
    <w:p w:rsidR="00AC5501" w:rsidRPr="00CD1242" w:rsidRDefault="00AC5501" w:rsidP="00CD1242">
      <w:pPr>
        <w:bidi/>
        <w:ind w:firstLine="284"/>
        <w:jc w:val="lowKashida"/>
        <w:rPr>
          <w:rStyle w:val="Char2"/>
          <w:rtl/>
        </w:rPr>
      </w:pPr>
      <w:r w:rsidRPr="00CD1242">
        <w:rPr>
          <w:rStyle w:val="Char2"/>
          <w:rFonts w:hint="cs"/>
          <w:rtl/>
        </w:rPr>
        <w:t>در جواب باید گفت: اختلاف نظر</w:t>
      </w:r>
      <w:r w:rsidR="000E0383" w:rsidRPr="00CD1242">
        <w:rPr>
          <w:rStyle w:val="Char2"/>
          <w:rFonts w:hint="cs"/>
          <w:rtl/>
        </w:rPr>
        <w:t xml:space="preserve"> آن‌ها </w:t>
      </w:r>
      <w:r w:rsidRPr="00CD1242">
        <w:rPr>
          <w:rStyle w:val="Char2"/>
          <w:rFonts w:hint="cs"/>
          <w:rtl/>
        </w:rPr>
        <w:t>ثابت است و علت آن، اختلاف برداشت فهم</w:t>
      </w:r>
      <w:r w:rsidR="000E0383" w:rsidRPr="00CD1242">
        <w:rPr>
          <w:rStyle w:val="Char2"/>
          <w:rFonts w:hint="cs"/>
          <w:rtl/>
        </w:rPr>
        <w:t xml:space="preserve"> آن‌ها </w:t>
      </w:r>
      <w:r w:rsidRPr="00CD1242">
        <w:rPr>
          <w:rStyle w:val="Char2"/>
          <w:rFonts w:hint="cs"/>
          <w:rtl/>
        </w:rPr>
        <w:t>از</w:t>
      </w:r>
      <w:r w:rsidR="00740248">
        <w:rPr>
          <w:rStyle w:val="Char2"/>
          <w:rFonts w:hint="cs"/>
          <w:rtl/>
        </w:rPr>
        <w:t xml:space="preserve"> </w:t>
      </w:r>
      <w:r w:rsidRPr="00CD1242">
        <w:rPr>
          <w:rStyle w:val="Char2"/>
          <w:rFonts w:hint="cs"/>
          <w:rtl/>
        </w:rPr>
        <w:t>گفته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و مراد او بود نه مخالفت با خود او. قرطب</w:t>
      </w:r>
      <w:r w:rsidR="003616EF" w:rsidRPr="00CD1242">
        <w:rPr>
          <w:rStyle w:val="Char2"/>
          <w:rFonts w:hint="cs"/>
          <w:rtl/>
        </w:rPr>
        <w:t>ی</w:t>
      </w:r>
      <w:r w:rsidRPr="00CD1242">
        <w:rPr>
          <w:rStyle w:val="Char2"/>
          <w:rFonts w:hint="cs"/>
          <w:rtl/>
        </w:rPr>
        <w:t xml:space="preserve"> درباره اختلاف نظر</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سبب آن اختلاف نظر، اجتهاد و ن</w:t>
      </w:r>
      <w:r w:rsidR="003616EF" w:rsidRPr="00CD1242">
        <w:rPr>
          <w:rStyle w:val="Char2"/>
          <w:rFonts w:hint="cs"/>
          <w:rtl/>
        </w:rPr>
        <w:t>ی</w:t>
      </w:r>
      <w:r w:rsidRPr="00CD1242">
        <w:rPr>
          <w:rStyle w:val="Char2"/>
          <w:rFonts w:hint="cs"/>
          <w:rtl/>
        </w:rPr>
        <w:t>ت پاک و خیرخواهانه بود، و هر مجتهد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 مأجور است به حق یا مأجور است برای خطا. همچنان</w:t>
      </w:r>
      <w:r w:rsidR="003616EF" w:rsidRPr="00CD1242">
        <w:rPr>
          <w:rStyle w:val="Char2"/>
          <w:rFonts w:hint="cs"/>
          <w:rtl/>
        </w:rPr>
        <w:t>ک</w:t>
      </w:r>
      <w:r w:rsidRPr="00CD1242">
        <w:rPr>
          <w:rStyle w:val="Char2"/>
          <w:rFonts w:hint="cs"/>
          <w:rtl/>
        </w:rPr>
        <w:t xml:space="preserve">ه در ] علم[ اصول بیان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535"/>
      </w:r>
    </w:p>
    <w:p w:rsidR="00AC5501" w:rsidRPr="00CD1242" w:rsidRDefault="00AC5501" w:rsidP="00CD1242">
      <w:pPr>
        <w:bidi/>
        <w:ind w:firstLine="284"/>
        <w:jc w:val="lowKashida"/>
        <w:rPr>
          <w:rStyle w:val="Char2"/>
          <w:rtl/>
        </w:rPr>
      </w:pPr>
      <w:r w:rsidRPr="00CD1242">
        <w:rPr>
          <w:rStyle w:val="Char2"/>
          <w:rFonts w:hint="cs"/>
          <w:rtl/>
        </w:rPr>
        <w:t>سپس اضافه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تندخو</w:t>
      </w:r>
      <w:r w:rsidR="003616EF" w:rsidRPr="00CD1242">
        <w:rPr>
          <w:rStyle w:val="Char2"/>
          <w:rFonts w:hint="cs"/>
          <w:rtl/>
        </w:rPr>
        <w:t>یی</w:t>
      </w:r>
      <w:r w:rsidRPr="00CD1242">
        <w:rPr>
          <w:rStyle w:val="Char2"/>
          <w:rFonts w:hint="cs"/>
          <w:rtl/>
        </w:rPr>
        <w:t xml:space="preserve"> ن</w:t>
      </w:r>
      <w:r w:rsidR="003616EF" w:rsidRPr="00CD1242">
        <w:rPr>
          <w:rStyle w:val="Char2"/>
          <w:rFonts w:hint="cs"/>
          <w:rtl/>
        </w:rPr>
        <w:t>ک</w:t>
      </w:r>
      <w:r w:rsidRPr="00CD1242">
        <w:rPr>
          <w:rStyle w:val="Char2"/>
          <w:rFonts w:hint="cs"/>
          <w:rtl/>
        </w:rPr>
        <w:t>رد و ایشان را مذمت ننمود، بل</w:t>
      </w:r>
      <w:r w:rsidR="003616EF" w:rsidRPr="00CD1242">
        <w:rPr>
          <w:rStyle w:val="Char2"/>
          <w:rFonts w:hint="cs"/>
          <w:rtl/>
        </w:rPr>
        <w:t>ک</w:t>
      </w:r>
      <w:r w:rsidRPr="00CD1242">
        <w:rPr>
          <w:rStyle w:val="Char2"/>
          <w:rFonts w:hint="cs"/>
          <w:rtl/>
        </w:rPr>
        <w:t>ه به همه گفت: «مرا رها نما</w:t>
      </w:r>
      <w:r w:rsidR="003616EF" w:rsidRPr="00CD1242">
        <w:rPr>
          <w:rStyle w:val="Char2"/>
          <w:rFonts w:hint="cs"/>
          <w:rtl/>
        </w:rPr>
        <w:t>یی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وضعیتی </w:t>
      </w:r>
      <w:r w:rsidR="003616EF" w:rsidRPr="00CD1242">
        <w:rPr>
          <w:rStyle w:val="Char2"/>
          <w:rFonts w:hint="cs"/>
          <w:rtl/>
        </w:rPr>
        <w:t>ک</w:t>
      </w:r>
      <w:r w:rsidRPr="00CD1242">
        <w:rPr>
          <w:rStyle w:val="Char2"/>
          <w:rFonts w:hint="cs"/>
          <w:rtl/>
        </w:rPr>
        <w:t>ه من در آن هستم از آنچه مرا بدان م</w:t>
      </w:r>
      <w:r w:rsidR="003616EF" w:rsidRPr="00CD1242">
        <w:rPr>
          <w:rStyle w:val="Char2"/>
          <w:rFonts w:hint="cs"/>
          <w:rtl/>
        </w:rPr>
        <w:t>ی</w:t>
      </w:r>
      <w:r w:rsidRPr="00CD1242">
        <w:rPr>
          <w:rStyle w:val="Char2"/>
          <w:rFonts w:hint="cs"/>
          <w:rtl/>
        </w:rPr>
        <w:t>‌خوان</w:t>
      </w:r>
      <w:r w:rsidR="003616EF" w:rsidRPr="00CD1242">
        <w:rPr>
          <w:rStyle w:val="Char2"/>
          <w:rFonts w:hint="cs"/>
          <w:rtl/>
        </w:rPr>
        <w:t>ی</w:t>
      </w:r>
      <w:r w:rsidRPr="00CD1242">
        <w:rPr>
          <w:rStyle w:val="Char2"/>
          <w:rFonts w:hint="cs"/>
          <w:rtl/>
        </w:rPr>
        <w:t>د بهتر است...» و ا</w:t>
      </w:r>
      <w:r w:rsidR="003616EF" w:rsidRPr="00CD1242">
        <w:rPr>
          <w:rStyle w:val="Char2"/>
          <w:rFonts w:hint="cs"/>
          <w:rtl/>
        </w:rPr>
        <w:t>ی</w:t>
      </w:r>
      <w:r w:rsidRPr="00CD1242">
        <w:rPr>
          <w:rStyle w:val="Char2"/>
          <w:rFonts w:hint="cs"/>
          <w:rtl/>
        </w:rPr>
        <w:t xml:space="preserve">ن مانند آن جریانی است </w:t>
      </w:r>
      <w:r w:rsidR="003616EF" w:rsidRPr="00CD1242">
        <w:rPr>
          <w:rStyle w:val="Char2"/>
          <w:rFonts w:hint="cs"/>
          <w:rtl/>
        </w:rPr>
        <w:t>ک</w:t>
      </w:r>
      <w:r w:rsidRPr="00CD1242">
        <w:rPr>
          <w:rStyle w:val="Char2"/>
          <w:rFonts w:hint="cs"/>
          <w:rtl/>
        </w:rPr>
        <w:t>ه در روز احزاب بر</w:t>
      </w:r>
      <w:r w:rsidR="000E0383" w:rsidRPr="00CD1242">
        <w:rPr>
          <w:rStyle w:val="Char2"/>
          <w:rFonts w:hint="cs"/>
          <w:rtl/>
        </w:rPr>
        <w:t xml:space="preserve"> آن‌ها </w:t>
      </w:r>
      <w:r w:rsidRPr="00CD1242">
        <w:rPr>
          <w:rStyle w:val="Char2"/>
          <w:rFonts w:hint="cs"/>
          <w:rtl/>
        </w:rPr>
        <w:t>گذشت. در آن روز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گفت: «تنها در سرزمین بن</w:t>
      </w:r>
      <w:r w:rsidR="003616EF" w:rsidRPr="00CD1242">
        <w:rPr>
          <w:rStyle w:val="Char2"/>
          <w:rFonts w:hint="cs"/>
          <w:rtl/>
        </w:rPr>
        <w:t>ی</w:t>
      </w:r>
      <w:r w:rsidRPr="00CD1242">
        <w:rPr>
          <w:rStyle w:val="Char2"/>
          <w:rFonts w:hint="cs"/>
          <w:rtl/>
        </w:rPr>
        <w:t>‌قر</w:t>
      </w:r>
      <w:r w:rsidR="003616EF" w:rsidRPr="00CD1242">
        <w:rPr>
          <w:rStyle w:val="Char2"/>
          <w:rFonts w:hint="cs"/>
          <w:rtl/>
        </w:rPr>
        <w:t>ی</w:t>
      </w:r>
      <w:r w:rsidRPr="00CD1242">
        <w:rPr>
          <w:rStyle w:val="Char2"/>
          <w:rFonts w:hint="cs"/>
          <w:rtl/>
        </w:rPr>
        <w:t>ظه نماز عصر بخوانید.»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w:t>
      </w:r>
      <w:r w:rsidR="003616EF" w:rsidRPr="00CD1242">
        <w:rPr>
          <w:rStyle w:val="Char2"/>
          <w:rFonts w:hint="cs"/>
          <w:rtl/>
        </w:rPr>
        <w:t>ی</w:t>
      </w:r>
      <w:r w:rsidRPr="00CD1242">
        <w:rPr>
          <w:rStyle w:val="Char2"/>
          <w:rFonts w:hint="cs"/>
          <w:rtl/>
        </w:rPr>
        <w:t>م آن داشتند وقت نماز را از دست دهند و قبل از رسیدن به سرزمین بن</w:t>
      </w:r>
      <w:r w:rsidR="003616EF" w:rsidRPr="00CD1242">
        <w:rPr>
          <w:rStyle w:val="Char2"/>
          <w:rFonts w:hint="cs"/>
          <w:rtl/>
        </w:rPr>
        <w:t>ی</w:t>
      </w:r>
      <w:r w:rsidRPr="00CD1242">
        <w:rPr>
          <w:rStyle w:val="Char2"/>
          <w:rFonts w:hint="cs"/>
          <w:rtl/>
        </w:rPr>
        <w:t>‌قر</w:t>
      </w:r>
      <w:r w:rsidR="003616EF" w:rsidRPr="00CD1242">
        <w:rPr>
          <w:rStyle w:val="Char2"/>
          <w:rFonts w:hint="cs"/>
          <w:rtl/>
        </w:rPr>
        <w:t>ی</w:t>
      </w:r>
      <w:r w:rsidRPr="00CD1242">
        <w:rPr>
          <w:rStyle w:val="Char2"/>
          <w:rFonts w:hint="cs"/>
          <w:rtl/>
        </w:rPr>
        <w:t>ظه نماز خواندند و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گفتند که ما نماز نم</w:t>
      </w:r>
      <w:r w:rsidR="003616EF" w:rsidRPr="00CD1242">
        <w:rPr>
          <w:rStyle w:val="Char2"/>
          <w:rFonts w:hint="cs"/>
          <w:rtl/>
        </w:rPr>
        <w:t>ی</w:t>
      </w:r>
      <w:r w:rsidRPr="00CD1242">
        <w:rPr>
          <w:rStyle w:val="Char2"/>
          <w:rFonts w:hint="cs"/>
          <w:rtl/>
        </w:rPr>
        <w:t>‌خوان</w:t>
      </w:r>
      <w:r w:rsidR="003616EF" w:rsidRPr="00CD1242">
        <w:rPr>
          <w:rStyle w:val="Char2"/>
          <w:rFonts w:hint="cs"/>
          <w:rtl/>
        </w:rPr>
        <w:t>ی</w:t>
      </w:r>
      <w:r w:rsidRPr="00CD1242">
        <w:rPr>
          <w:rStyle w:val="Char2"/>
          <w:rFonts w:hint="cs"/>
          <w:rtl/>
        </w:rPr>
        <w:t>م مگر آنجا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ما را به آن دستور داده است و رسول خدا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را سرزنش ن</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536"/>
      </w:r>
      <w:r w:rsidRPr="00CD1242">
        <w:rPr>
          <w:rStyle w:val="Char2"/>
          <w:rFonts w:hint="cs"/>
          <w:rtl/>
        </w:rPr>
        <w:t xml:space="preserve"> </w:t>
      </w:r>
    </w:p>
    <w:p w:rsidR="00AC5501" w:rsidRPr="00CD1242" w:rsidRDefault="00AC5501" w:rsidP="00053C03">
      <w:pPr>
        <w:bidi/>
        <w:ind w:firstLine="284"/>
        <w:jc w:val="lowKashida"/>
        <w:rPr>
          <w:rStyle w:val="Char2"/>
          <w:rtl/>
        </w:rPr>
      </w:pPr>
      <w:r w:rsidRPr="00CD1242">
        <w:rPr>
          <w:rStyle w:val="Char2"/>
          <w:rFonts w:hint="cs"/>
          <w:rtl/>
        </w:rPr>
        <w:t xml:space="preserve"> مازر</w:t>
      </w:r>
      <w:r w:rsidR="003616EF" w:rsidRPr="00CD1242">
        <w:rPr>
          <w:rStyle w:val="Char2"/>
          <w:rFonts w:hint="cs"/>
          <w:rtl/>
        </w:rPr>
        <w:t>ی</w:t>
      </w:r>
      <w:r w:rsidR="00053C03">
        <w:rPr>
          <w:rStyle w:val="Char2"/>
          <w:rFonts w:cs="CTraditional Arabic" w:hint="cs"/>
          <w:rtl/>
        </w:rPr>
        <w:t>/</w:t>
      </w:r>
      <w:r w:rsidRPr="00CD1242">
        <w:rPr>
          <w:rStyle w:val="Char2"/>
          <w:rFonts w:hint="cs"/>
          <w:rtl/>
        </w:rPr>
        <w:t xml:space="preserve"> به علت اختلاف نظر</w:t>
      </w:r>
      <w:r w:rsidR="000E0383" w:rsidRPr="00CD1242">
        <w:rPr>
          <w:rStyle w:val="Char2"/>
          <w:rFonts w:hint="cs"/>
          <w:rtl/>
        </w:rPr>
        <w:t xml:space="preserve"> آن‌ها </w:t>
      </w:r>
      <w:r w:rsidRPr="00CD1242">
        <w:rPr>
          <w:rStyle w:val="Char2"/>
          <w:rFonts w:hint="cs"/>
          <w:rtl/>
        </w:rPr>
        <w:t>می‌پردازد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اختلاف نظر صحابه درباره ا</w:t>
      </w:r>
      <w:r w:rsidR="003616EF" w:rsidRPr="00CD1242">
        <w:rPr>
          <w:rStyle w:val="Char2"/>
          <w:rFonts w:hint="cs"/>
          <w:rtl/>
        </w:rPr>
        <w:t>ی</w:t>
      </w:r>
      <w:r w:rsidRPr="00CD1242">
        <w:rPr>
          <w:rStyle w:val="Char2"/>
          <w:rFonts w:hint="cs"/>
          <w:rtl/>
        </w:rPr>
        <w:t>ن نوشته با وجود دستور صر</w:t>
      </w:r>
      <w:r w:rsidR="003616EF" w:rsidRPr="00CD1242">
        <w:rPr>
          <w:rStyle w:val="Char2"/>
          <w:rFonts w:hint="cs"/>
          <w:rtl/>
        </w:rPr>
        <w:t>ی</w:t>
      </w:r>
      <w:r w:rsidRPr="00CD1242">
        <w:rPr>
          <w:rStyle w:val="Char2"/>
          <w:rFonts w:hint="cs"/>
          <w:rtl/>
        </w:rPr>
        <w:t>ح پ</w:t>
      </w:r>
      <w:r w:rsidR="003616EF" w:rsidRPr="00CD1242">
        <w:rPr>
          <w:rStyle w:val="Char2"/>
          <w:rFonts w:hint="cs"/>
          <w:rtl/>
        </w:rPr>
        <w:t>ی</w:t>
      </w:r>
      <w:r w:rsidRPr="00CD1242">
        <w:rPr>
          <w:rStyle w:val="Char2"/>
          <w:rFonts w:hint="cs"/>
          <w:rtl/>
        </w:rPr>
        <w:t>امبر جا</w:t>
      </w:r>
      <w:r w:rsidR="003616EF" w:rsidRPr="00CD1242">
        <w:rPr>
          <w:rStyle w:val="Char2"/>
          <w:rFonts w:hint="cs"/>
          <w:rtl/>
        </w:rPr>
        <w:t>ی</w:t>
      </w:r>
      <w:r w:rsidRPr="00CD1242">
        <w:rPr>
          <w:rStyle w:val="Char2"/>
          <w:rFonts w:hint="cs"/>
          <w:rtl/>
        </w:rPr>
        <w:t>ز بود، زیرا اوامر دارا</w:t>
      </w:r>
      <w:r w:rsidR="003616EF" w:rsidRPr="00CD1242">
        <w:rPr>
          <w:rStyle w:val="Char2"/>
          <w:rFonts w:hint="cs"/>
          <w:rtl/>
        </w:rPr>
        <w:t>ی</w:t>
      </w:r>
      <w:r w:rsidRPr="00CD1242">
        <w:rPr>
          <w:rStyle w:val="Char2"/>
          <w:rFonts w:hint="cs"/>
          <w:rtl/>
        </w:rPr>
        <w:t xml:space="preserve"> قرا</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از «وجوب» خارج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گو</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ه قر</w:t>
      </w:r>
      <w:r w:rsidR="003616EF" w:rsidRPr="00CD1242">
        <w:rPr>
          <w:rStyle w:val="Char2"/>
          <w:rFonts w:hint="cs"/>
          <w:rtl/>
        </w:rPr>
        <w:t>ی</w:t>
      </w:r>
      <w:r w:rsidRPr="00CD1242">
        <w:rPr>
          <w:rStyle w:val="Char2"/>
          <w:rFonts w:hint="cs"/>
          <w:rtl/>
        </w:rPr>
        <w:t>نه‌ا</w:t>
      </w:r>
      <w:r w:rsidR="003616EF" w:rsidRPr="00CD1242">
        <w:rPr>
          <w:rStyle w:val="Char2"/>
          <w:rFonts w:hint="cs"/>
          <w:rtl/>
        </w:rPr>
        <w:t>ی</w:t>
      </w:r>
      <w:r w:rsidRPr="00CD1242">
        <w:rPr>
          <w:rStyle w:val="Char2"/>
          <w:rFonts w:hint="cs"/>
          <w:rtl/>
        </w:rPr>
        <w:t xml:space="preserve"> از او</w:t>
      </w:r>
      <w:r w:rsidR="00510780" w:rsidRPr="00510780">
        <w:rPr>
          <w:rStyle w:val="Char2"/>
          <w:rFonts w:cs="CTraditional Arabic" w:hint="cs"/>
          <w:rtl/>
        </w:rPr>
        <w:t xml:space="preserve"> ج</w:t>
      </w:r>
      <w:r w:rsidRPr="00CD1242">
        <w:rPr>
          <w:rStyle w:val="Char2"/>
          <w:rFonts w:hint="cs"/>
          <w:rtl/>
        </w:rPr>
        <w:t xml:space="preserve"> بروز کرد </w:t>
      </w:r>
      <w:r w:rsidR="003616EF" w:rsidRPr="00CD1242">
        <w:rPr>
          <w:rStyle w:val="Char2"/>
          <w:rFonts w:hint="cs"/>
          <w:rtl/>
        </w:rPr>
        <w:t>ک</w:t>
      </w:r>
      <w:r w:rsidRPr="00CD1242">
        <w:rPr>
          <w:rStyle w:val="Char2"/>
          <w:rFonts w:hint="cs"/>
          <w:rtl/>
        </w:rPr>
        <w:t>ه «امر» بر حتم و وجوب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بر اخت</w:t>
      </w:r>
      <w:r w:rsidR="003616EF" w:rsidRPr="00CD1242">
        <w:rPr>
          <w:rStyle w:val="Char2"/>
          <w:rFonts w:hint="cs"/>
          <w:rtl/>
        </w:rPr>
        <w:t>ی</w:t>
      </w:r>
      <w:r w:rsidRPr="00CD1242">
        <w:rPr>
          <w:rStyle w:val="Char2"/>
          <w:rFonts w:hint="cs"/>
          <w:rtl/>
        </w:rPr>
        <w:t>ار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لذا اجتهاد</w:t>
      </w:r>
      <w:r w:rsidR="000E0383" w:rsidRPr="00CD1242">
        <w:rPr>
          <w:rStyle w:val="Char2"/>
          <w:rFonts w:hint="cs"/>
          <w:rtl/>
        </w:rPr>
        <w:t xml:space="preserve"> آن‌ها </w:t>
      </w:r>
      <w:r w:rsidRPr="00CD1242">
        <w:rPr>
          <w:rStyle w:val="Char2"/>
          <w:rFonts w:hint="cs"/>
          <w:rtl/>
        </w:rPr>
        <w:t>متفاوت شد و عمر تصم</w:t>
      </w:r>
      <w:r w:rsidR="003616EF" w:rsidRPr="00CD1242">
        <w:rPr>
          <w:rStyle w:val="Char2"/>
          <w:rFonts w:hint="cs"/>
          <w:rtl/>
        </w:rPr>
        <w:t>ی</w:t>
      </w:r>
      <w:r w:rsidRPr="00CD1242">
        <w:rPr>
          <w:rStyle w:val="Char2"/>
          <w:rFonts w:hint="cs"/>
          <w:rtl/>
        </w:rPr>
        <w:t>م بر امتناع گرفت، چون او از قرائن</w:t>
      </w:r>
      <w:r w:rsidR="003616EF" w:rsidRPr="00CD1242">
        <w:rPr>
          <w:rStyle w:val="Char2"/>
          <w:rFonts w:hint="cs"/>
          <w:rtl/>
        </w:rPr>
        <w:t>ی</w:t>
      </w:r>
      <w:r w:rsidRPr="00CD1242">
        <w:rPr>
          <w:rStyle w:val="Char2"/>
          <w:rFonts w:hint="cs"/>
          <w:rtl/>
        </w:rPr>
        <w:t xml:space="preserve"> فهم</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آن را به قصد جزم و حتم نگفته است. از طرف دیگر، تصم</w:t>
      </w:r>
      <w:r w:rsidR="003616EF" w:rsidRPr="00CD1242">
        <w:rPr>
          <w:rStyle w:val="Char2"/>
          <w:rFonts w:hint="cs"/>
          <w:rtl/>
        </w:rPr>
        <w:t>ی</w:t>
      </w:r>
      <w:r w:rsidRPr="00CD1242">
        <w:rPr>
          <w:rStyle w:val="Char2"/>
          <w:rFonts w:hint="cs"/>
          <w:rtl/>
        </w:rPr>
        <w:t>م رسول خدا</w:t>
      </w:r>
      <w:r w:rsidR="00510780" w:rsidRPr="00510780">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ی</w:t>
      </w:r>
      <w:r w:rsidRPr="00CD1242">
        <w:rPr>
          <w:rStyle w:val="Char2"/>
          <w:rFonts w:hint="cs"/>
          <w:rtl/>
        </w:rPr>
        <w:t>ا بر مبنا</w:t>
      </w:r>
      <w:r w:rsidR="003616EF" w:rsidRPr="00CD1242">
        <w:rPr>
          <w:rStyle w:val="Char2"/>
          <w:rFonts w:hint="cs"/>
          <w:rtl/>
        </w:rPr>
        <w:t>ی</w:t>
      </w:r>
      <w:r w:rsidRPr="00CD1242">
        <w:rPr>
          <w:rStyle w:val="Char2"/>
          <w:rFonts w:hint="cs"/>
          <w:rtl/>
        </w:rPr>
        <w:t xml:space="preserve"> وح</w:t>
      </w:r>
      <w:r w:rsidR="003616EF" w:rsidRPr="00CD1242">
        <w:rPr>
          <w:rStyle w:val="Char2"/>
          <w:rFonts w:hint="cs"/>
          <w:rtl/>
        </w:rPr>
        <w:t>ی</w:t>
      </w:r>
      <w:r w:rsidRPr="00CD1242">
        <w:rPr>
          <w:rStyle w:val="Char2"/>
          <w:rFonts w:hint="cs"/>
          <w:rtl/>
        </w:rPr>
        <w:t xml:space="preserve"> است و </w:t>
      </w:r>
      <w:r w:rsidR="003616EF" w:rsidRPr="00CD1242">
        <w:rPr>
          <w:rStyle w:val="Char2"/>
          <w:rFonts w:hint="cs"/>
          <w:rtl/>
        </w:rPr>
        <w:t>ی</w:t>
      </w:r>
      <w:r w:rsidRPr="00CD1242">
        <w:rPr>
          <w:rStyle w:val="Char2"/>
          <w:rFonts w:hint="cs"/>
          <w:rtl/>
        </w:rPr>
        <w:t>ا بر مبنا</w:t>
      </w:r>
      <w:r w:rsidR="003616EF" w:rsidRPr="00CD1242">
        <w:rPr>
          <w:rStyle w:val="Char2"/>
          <w:rFonts w:hint="cs"/>
          <w:rtl/>
        </w:rPr>
        <w:t>ی</w:t>
      </w:r>
      <w:r w:rsidRPr="00CD1242">
        <w:rPr>
          <w:rStyle w:val="Char2"/>
          <w:rFonts w:hint="cs"/>
          <w:rtl/>
        </w:rPr>
        <w:t xml:space="preserve"> اجتهاد، و ن</w:t>
      </w:r>
      <w:r w:rsidR="003616EF" w:rsidRPr="00CD1242">
        <w:rPr>
          <w:rStyle w:val="Char2"/>
          <w:rFonts w:hint="cs"/>
          <w:rtl/>
        </w:rPr>
        <w:t>ی</w:t>
      </w:r>
      <w:r w:rsidRPr="00CD1242">
        <w:rPr>
          <w:rStyle w:val="Char2"/>
          <w:rFonts w:hint="cs"/>
          <w:rtl/>
        </w:rPr>
        <w:t>ز انصراف او از کاری یا بر مبنای وحی است و یا اجتهاد و ا</w:t>
      </w:r>
      <w:r w:rsidR="003616EF" w:rsidRPr="00CD1242">
        <w:rPr>
          <w:rStyle w:val="Char2"/>
          <w:rFonts w:hint="cs"/>
          <w:rtl/>
        </w:rPr>
        <w:t>ی</w:t>
      </w:r>
      <w:r w:rsidRPr="00CD1242">
        <w:rPr>
          <w:rStyle w:val="Char2"/>
          <w:rFonts w:hint="cs"/>
          <w:rtl/>
        </w:rPr>
        <w:t>ن حجت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اجتهاد در شرع</w:t>
      </w:r>
      <w:r w:rsidR="003616EF" w:rsidRPr="00CD1242">
        <w:rPr>
          <w:rStyle w:val="Char2"/>
          <w:rFonts w:hint="cs"/>
          <w:rtl/>
        </w:rPr>
        <w:t>ی</w:t>
      </w:r>
      <w:r w:rsidRPr="00CD1242">
        <w:rPr>
          <w:rStyle w:val="Char2"/>
          <w:rFonts w:hint="cs"/>
          <w:rtl/>
        </w:rPr>
        <w:t>ات مم</w:t>
      </w:r>
      <w:r w:rsidR="003616EF" w:rsidRPr="00CD1242">
        <w:rPr>
          <w:rStyle w:val="Char2"/>
          <w:rFonts w:hint="cs"/>
          <w:rtl/>
        </w:rPr>
        <w:t>ک</w:t>
      </w:r>
      <w:r w:rsidRPr="00CD1242">
        <w:rPr>
          <w:rStyle w:val="Char2"/>
          <w:rFonts w:hint="cs"/>
          <w:rtl/>
        </w:rPr>
        <w:t>ن است.</w:t>
      </w:r>
    </w:p>
    <w:p w:rsidR="00AC5501" w:rsidRPr="00CD1242" w:rsidRDefault="00AC5501" w:rsidP="00053C03">
      <w:pPr>
        <w:bidi/>
        <w:ind w:firstLine="284"/>
        <w:jc w:val="lowKashida"/>
        <w:rPr>
          <w:rStyle w:val="Char2"/>
          <w:rtl/>
        </w:rPr>
      </w:pPr>
      <w:r w:rsidRPr="00CD1242">
        <w:rPr>
          <w:rStyle w:val="Char2"/>
          <w:rFonts w:hint="cs"/>
          <w:rtl/>
        </w:rPr>
        <w:t xml:space="preserve">پس روشن شد </w:t>
      </w:r>
      <w:r w:rsidR="003616EF" w:rsidRPr="00CD1242">
        <w:rPr>
          <w:rStyle w:val="Char2"/>
          <w:rFonts w:hint="cs"/>
          <w:rtl/>
        </w:rPr>
        <w:t>ک</w:t>
      </w:r>
      <w:r w:rsidRPr="00CD1242">
        <w:rPr>
          <w:rStyle w:val="Char2"/>
          <w:rFonts w:hint="cs"/>
          <w:rtl/>
        </w:rPr>
        <w:t>ه اختلاف نظر آن</w:t>
      </w:r>
      <w:r w:rsidR="00053C03">
        <w:rPr>
          <w:rStyle w:val="Char2"/>
          <w:rFonts w:hint="eastAsia"/>
          <w:rtl/>
        </w:rPr>
        <w:t>‌</w:t>
      </w:r>
      <w:r w:rsidRPr="00CD1242">
        <w:rPr>
          <w:rStyle w:val="Char2"/>
          <w:rFonts w:hint="cs"/>
          <w:rtl/>
        </w:rPr>
        <w:t>ها، ر</w:t>
      </w:r>
      <w:r w:rsidR="003616EF" w:rsidRPr="00CD1242">
        <w:rPr>
          <w:rStyle w:val="Char2"/>
          <w:rFonts w:hint="cs"/>
          <w:rtl/>
        </w:rPr>
        <w:t>ی</w:t>
      </w:r>
      <w:r w:rsidRPr="00CD1242">
        <w:rPr>
          <w:rStyle w:val="Char2"/>
          <w:rFonts w:hint="cs"/>
          <w:rtl/>
        </w:rPr>
        <w:t>شه در اجتهاد ایشان از فهم سخن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ج</w:t>
      </w:r>
      <w:r w:rsidRPr="00CD1242">
        <w:rPr>
          <w:rStyle w:val="Char2"/>
          <w:rFonts w:hint="cs"/>
          <w:rtl/>
        </w:rPr>
        <w:t xml:space="preserve"> و قصد او دارد. علمای امت نیز بعد از</w:t>
      </w:r>
      <w:r w:rsidR="000E0383" w:rsidRPr="00CD1242">
        <w:rPr>
          <w:rStyle w:val="Char2"/>
          <w:rFonts w:hint="cs"/>
          <w:rtl/>
        </w:rPr>
        <w:t xml:space="preserve"> آن‌ها </w:t>
      </w:r>
      <w:r w:rsidRPr="00CD1242">
        <w:rPr>
          <w:rStyle w:val="Char2"/>
          <w:rFonts w:hint="cs"/>
          <w:rtl/>
        </w:rPr>
        <w:t>در فهم نصوص و در مسائل متعدد اختلاف نظرها</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به قول</w:t>
      </w:r>
      <w:r w:rsidR="00053C03">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گوناگون</w:t>
      </w:r>
      <w:r w:rsidR="003616EF" w:rsidRPr="00CD1242">
        <w:rPr>
          <w:rStyle w:val="Char2"/>
          <w:rFonts w:hint="cs"/>
          <w:rtl/>
        </w:rPr>
        <w:t>ی</w:t>
      </w:r>
      <w:r w:rsidRPr="00CD1242">
        <w:rPr>
          <w:rStyle w:val="Char2"/>
          <w:rFonts w:hint="cs"/>
          <w:rtl/>
        </w:rPr>
        <w:t xml:space="preserve"> رفته‌اند، اما هرگز به خاطر این </w:t>
      </w:r>
      <w:r w:rsidR="003616EF" w:rsidRPr="00CD1242">
        <w:rPr>
          <w:rStyle w:val="Char2"/>
          <w:rFonts w:hint="cs"/>
          <w:rtl/>
        </w:rPr>
        <w:t>ک</w:t>
      </w:r>
      <w:r w:rsidRPr="00CD1242">
        <w:rPr>
          <w:rStyle w:val="Char2"/>
          <w:rFonts w:hint="cs"/>
          <w:rtl/>
        </w:rPr>
        <w:t>ار مورد مذمت قرار نگرفتند، بلکه بالعکس، نصوص متعدد</w:t>
      </w:r>
      <w:r w:rsidR="003616EF" w:rsidRPr="00CD1242">
        <w:rPr>
          <w:rStyle w:val="Char2"/>
          <w:rFonts w:hint="cs"/>
          <w:rtl/>
        </w:rPr>
        <w:t>ی</w:t>
      </w:r>
      <w:r w:rsidRPr="00CD1242">
        <w:rPr>
          <w:rStyle w:val="Char2"/>
          <w:rFonts w:hint="cs"/>
          <w:rtl/>
        </w:rPr>
        <w:t xml:space="preserve"> دلالت بر رفع حرج از</w:t>
      </w:r>
      <w:r w:rsidR="000E0383" w:rsidRPr="00CD1242">
        <w:rPr>
          <w:rStyle w:val="Char2"/>
          <w:rFonts w:hint="cs"/>
          <w:rtl/>
        </w:rPr>
        <w:t xml:space="preserve"> آن‌ها </w:t>
      </w:r>
      <w:r w:rsidRPr="00CD1242">
        <w:rPr>
          <w:rStyle w:val="Char2"/>
          <w:rFonts w:hint="cs"/>
          <w:rtl/>
        </w:rPr>
        <w:t>دارد. در هر حال، این علما به خاطر اجتهاد خود دارا</w:t>
      </w:r>
      <w:r w:rsidR="003616EF" w:rsidRPr="00CD1242">
        <w:rPr>
          <w:rStyle w:val="Char2"/>
          <w:rFonts w:hint="cs"/>
          <w:rtl/>
        </w:rPr>
        <w:t>ی</w:t>
      </w:r>
      <w:r w:rsidRPr="00CD1242">
        <w:rPr>
          <w:rStyle w:val="Char2"/>
          <w:rFonts w:hint="cs"/>
          <w:rtl/>
        </w:rPr>
        <w:t xml:space="preserve"> اجر و ثواب هستند، حال چگونه است که اصحاب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به خاطر اختلاف نظر و اجتهاد در </w:t>
      </w:r>
      <w:r w:rsidR="003616EF" w:rsidRPr="00CD1242">
        <w:rPr>
          <w:rStyle w:val="Char2"/>
          <w:rFonts w:hint="cs"/>
          <w:rtl/>
        </w:rPr>
        <w:t>یک</w:t>
      </w:r>
      <w:r w:rsidRPr="00CD1242">
        <w:rPr>
          <w:rStyle w:val="Char2"/>
          <w:rFonts w:hint="cs"/>
          <w:rtl/>
        </w:rPr>
        <w:t xml:space="preserve"> مسأله که به هیچ عنوان جزو اصول دین نبود و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را معذور دانسته و از هیچکدام</w:t>
      </w:r>
      <w:r w:rsidR="00053C03">
        <w:rPr>
          <w:rStyle w:val="Char2"/>
          <w:rFonts w:hint="eastAsia"/>
          <w:rtl/>
        </w:rPr>
        <w:t>‌</w:t>
      </w:r>
      <w:r w:rsidRPr="00CD1242">
        <w:rPr>
          <w:rStyle w:val="Char2"/>
          <w:rFonts w:hint="cs"/>
          <w:rtl/>
        </w:rPr>
        <w:t>شان انتقاد ن</w:t>
      </w:r>
      <w:r w:rsidR="003616EF" w:rsidRPr="00CD1242">
        <w:rPr>
          <w:rStyle w:val="Char2"/>
          <w:rFonts w:hint="cs"/>
          <w:rtl/>
        </w:rPr>
        <w:t>ک</w:t>
      </w:r>
      <w:r w:rsidRPr="00CD1242">
        <w:rPr>
          <w:rStyle w:val="Char2"/>
          <w:rFonts w:hint="cs"/>
          <w:rtl/>
        </w:rPr>
        <w:t>رد، سرزنش م</w:t>
      </w:r>
      <w:r w:rsidR="003616EF" w:rsidRPr="00CD1242">
        <w:rPr>
          <w:rStyle w:val="Char2"/>
          <w:rFonts w:hint="cs"/>
          <w:rtl/>
        </w:rPr>
        <w:t>ی</w:t>
      </w:r>
      <w:r w:rsidRPr="00CD1242">
        <w:rPr>
          <w:rStyle w:val="Char2"/>
          <w:rFonts w:hint="cs"/>
          <w:rtl/>
        </w:rPr>
        <w:t>‌شوند، مخصوصا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w:t>
      </w:r>
      <w:r w:rsidR="00510780" w:rsidRPr="00510780">
        <w:rPr>
          <w:rStyle w:val="Char2"/>
          <w:rFonts w:cs="CTraditional Arabic" w:hint="cs"/>
          <w:rtl/>
        </w:rPr>
        <w:t xml:space="preserve"> ج</w:t>
      </w:r>
      <w:r w:rsidRPr="00CD1242">
        <w:rPr>
          <w:rStyle w:val="Char2"/>
          <w:rFonts w:hint="cs"/>
          <w:rtl/>
        </w:rPr>
        <w:t xml:space="preserve"> به گفته مخالفان از نوشتن آن نامه عمل </w:t>
      </w:r>
      <w:r w:rsidR="003616EF" w:rsidRPr="00CD1242">
        <w:rPr>
          <w:rStyle w:val="Char2"/>
          <w:rFonts w:hint="cs"/>
          <w:rtl/>
        </w:rPr>
        <w:t>ک</w:t>
      </w:r>
      <w:r w:rsidRPr="00CD1242">
        <w:rPr>
          <w:rStyle w:val="Char2"/>
          <w:rFonts w:hint="cs"/>
          <w:rtl/>
        </w:rPr>
        <w:t xml:space="preserve">رد؟!؟! </w:t>
      </w:r>
    </w:p>
    <w:p w:rsidR="00AC5501" w:rsidRPr="00CD1242" w:rsidRDefault="00AC5501" w:rsidP="00CD1242">
      <w:pPr>
        <w:bidi/>
        <w:ind w:firstLine="284"/>
        <w:jc w:val="lowKashida"/>
        <w:rPr>
          <w:rStyle w:val="Char2"/>
          <w:rtl/>
        </w:rPr>
      </w:pPr>
      <w:r w:rsidRPr="00CD1242">
        <w:rPr>
          <w:rStyle w:val="Char2"/>
          <w:rFonts w:hint="cs"/>
          <w:rtl/>
        </w:rPr>
        <w:t>در رابطه با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اختلاف صحابه و نت</w:t>
      </w:r>
      <w:r w:rsidR="003616EF" w:rsidRPr="00CD1242">
        <w:rPr>
          <w:rStyle w:val="Char2"/>
          <w:rFonts w:hint="cs"/>
          <w:rtl/>
        </w:rPr>
        <w:t>ی</w:t>
      </w:r>
      <w:r w:rsidRPr="00CD1242">
        <w:rPr>
          <w:rStyle w:val="Char2"/>
          <w:rFonts w:hint="cs"/>
          <w:rtl/>
        </w:rPr>
        <w:t xml:space="preserve">جه آن </w:t>
      </w:r>
      <w:r w:rsidR="003616EF" w:rsidRPr="00CD1242">
        <w:rPr>
          <w:rStyle w:val="Char2"/>
          <w:rFonts w:hint="cs"/>
          <w:rtl/>
        </w:rPr>
        <w:t>ک</w:t>
      </w:r>
      <w:r w:rsidRPr="00CD1242">
        <w:rPr>
          <w:rStyle w:val="Char2"/>
          <w:rFonts w:hint="cs"/>
          <w:rtl/>
        </w:rPr>
        <w:t>ه عدم نوشتن نامه باشد امت را از عصمت محروم نمود باید بگویم که قبلاً به طور مفصل درباره آن سخن گفته شد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اعاده آن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 xml:space="preserve">درباره استناد او به سخن ابن عباس </w:t>
      </w:r>
      <w:r w:rsidR="00510780" w:rsidRPr="00510780">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گفت مص</w:t>
      </w:r>
      <w:r w:rsidR="003616EF" w:rsidRPr="00CD1242">
        <w:rPr>
          <w:rStyle w:val="Char2"/>
          <w:rFonts w:hint="cs"/>
          <w:rtl/>
        </w:rPr>
        <w:t>ی</w:t>
      </w:r>
      <w:r w:rsidRPr="00CD1242">
        <w:rPr>
          <w:rStyle w:val="Char2"/>
          <w:rFonts w:hint="cs"/>
          <w:rtl/>
        </w:rPr>
        <w:t>بت بزرگ، همان ممانعت از نوشتن نامه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بود، باید گفت که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در آن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 xml:space="preserve">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w:t>
      </w:r>
      <w:r w:rsidR="00874982" w:rsidRPr="00CD1242">
        <w:rPr>
          <w:rStyle w:val="Char2"/>
          <w:rFonts w:cs="CTraditional Arabic" w:hint="cs"/>
          <w:rtl/>
        </w:rPr>
        <w:t>/</w:t>
      </w:r>
      <w:r w:rsidRPr="00CD1242">
        <w:rPr>
          <w:rStyle w:val="Char2"/>
          <w:rFonts w:hint="cs"/>
          <w:rtl/>
        </w:rPr>
        <w:t>) در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«مقتضا</w:t>
      </w:r>
      <w:r w:rsidR="003616EF" w:rsidRPr="00CD1242">
        <w:rPr>
          <w:rStyle w:val="Char2"/>
          <w:rFonts w:hint="cs"/>
          <w:rtl/>
        </w:rPr>
        <w:t>ی</w:t>
      </w:r>
      <w:r w:rsidRPr="00CD1242">
        <w:rPr>
          <w:rStyle w:val="Char2"/>
          <w:rFonts w:hint="cs"/>
          <w:rtl/>
        </w:rPr>
        <w:t xml:space="preserve"> آن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آن مانع، مص</w:t>
      </w:r>
      <w:r w:rsidR="003616EF" w:rsidRPr="00CD1242">
        <w:rPr>
          <w:rStyle w:val="Char2"/>
          <w:rFonts w:hint="cs"/>
          <w:rtl/>
        </w:rPr>
        <w:t>ی</w:t>
      </w:r>
      <w:r w:rsidRPr="00CD1242">
        <w:rPr>
          <w:rStyle w:val="Char2"/>
          <w:rFonts w:hint="cs"/>
          <w:rtl/>
        </w:rPr>
        <w:t>بت بود، و بدون ش</w:t>
      </w:r>
      <w:r w:rsidR="003616EF" w:rsidRPr="00CD1242">
        <w:rPr>
          <w:rStyle w:val="Char2"/>
          <w:rFonts w:hint="cs"/>
          <w:rtl/>
        </w:rPr>
        <w:t>ک</w:t>
      </w:r>
      <w:r w:rsidRPr="00CD1242">
        <w:rPr>
          <w:rStyle w:val="Char2"/>
          <w:rFonts w:hint="cs"/>
          <w:rtl/>
        </w:rPr>
        <w:t>، آن مص</w:t>
      </w:r>
      <w:r w:rsidR="003616EF" w:rsidRPr="00CD1242">
        <w:rPr>
          <w:rStyle w:val="Char2"/>
          <w:rFonts w:hint="cs"/>
          <w:rtl/>
        </w:rPr>
        <w:t>ی</w:t>
      </w:r>
      <w:r w:rsidRPr="00CD1242">
        <w:rPr>
          <w:rStyle w:val="Char2"/>
          <w:rFonts w:hint="cs"/>
          <w:rtl/>
        </w:rPr>
        <w:t>بت</w:t>
      </w:r>
      <w:r w:rsidR="003616EF" w:rsidRPr="00CD1242">
        <w:rPr>
          <w:rStyle w:val="Char2"/>
          <w:rFonts w:hint="cs"/>
          <w:rtl/>
        </w:rPr>
        <w:t>ی</w:t>
      </w:r>
      <w:r w:rsidRPr="00CD1242">
        <w:rPr>
          <w:rStyle w:val="Char2"/>
          <w:rFonts w:hint="cs"/>
          <w:rtl/>
        </w:rPr>
        <w:t xml:space="preserve"> است در حق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خلافت صد</w:t>
      </w:r>
      <w:r w:rsidR="003616EF" w:rsidRPr="00CD1242">
        <w:rPr>
          <w:rStyle w:val="Char2"/>
          <w:rFonts w:hint="cs"/>
          <w:rtl/>
        </w:rPr>
        <w:t>ی</w:t>
      </w:r>
      <w:r w:rsidRPr="00CD1242">
        <w:rPr>
          <w:rStyle w:val="Char2"/>
          <w:rFonts w:hint="cs"/>
          <w:rtl/>
        </w:rPr>
        <w:t>ق ش</w:t>
      </w:r>
      <w:r w:rsidR="003616EF" w:rsidRPr="00CD1242">
        <w:rPr>
          <w:rStyle w:val="Char2"/>
          <w:rFonts w:hint="cs"/>
          <w:rtl/>
        </w:rPr>
        <w:t>ک</w:t>
      </w:r>
      <w:r w:rsidRPr="00CD1242">
        <w:rPr>
          <w:rStyle w:val="Char2"/>
          <w:rFonts w:hint="cs"/>
          <w:rtl/>
        </w:rPr>
        <w:t xml:space="preserve"> نمود و موضوع بر او مشتبه شد، زیرا اگر نوشته‌ا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‌بود ش</w:t>
      </w:r>
      <w:r w:rsidR="003616EF" w:rsidRPr="00CD1242">
        <w:rPr>
          <w:rStyle w:val="Char2"/>
          <w:rFonts w:hint="cs"/>
          <w:rtl/>
        </w:rPr>
        <w:t>ک</w:t>
      </w:r>
      <w:r w:rsidRPr="00CD1242">
        <w:rPr>
          <w:rStyle w:val="Char2"/>
          <w:rFonts w:hint="cs"/>
          <w:rtl/>
        </w:rPr>
        <w:t xml:space="preserve"> برطرف م</w:t>
      </w:r>
      <w:r w:rsidR="003616EF" w:rsidRPr="00CD1242">
        <w:rPr>
          <w:rStyle w:val="Char2"/>
          <w:rFonts w:hint="cs"/>
          <w:rtl/>
        </w:rPr>
        <w:t>ی</w:t>
      </w:r>
      <w:r w:rsidRPr="00CD1242">
        <w:rPr>
          <w:rStyle w:val="Char2"/>
          <w:rFonts w:hint="cs"/>
          <w:rtl/>
        </w:rPr>
        <w:t xml:space="preserve">‌شد، و 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‌داند خلافت او حق است در مورد او مص</w:t>
      </w:r>
      <w:r w:rsidR="003616EF" w:rsidRPr="00CD1242">
        <w:rPr>
          <w:rStyle w:val="Char2"/>
          <w:rFonts w:hint="cs"/>
          <w:rtl/>
        </w:rPr>
        <w:t>ی</w:t>
      </w:r>
      <w:r w:rsidRPr="00CD1242">
        <w:rPr>
          <w:rStyle w:val="Char2"/>
          <w:rFonts w:hint="cs"/>
          <w:rtl/>
        </w:rPr>
        <w:t>بت</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ار ن</w:t>
      </w:r>
      <w:r w:rsidR="003616EF" w:rsidRPr="00CD1242">
        <w:rPr>
          <w:rStyle w:val="Char2"/>
          <w:rFonts w:hint="cs"/>
          <w:rtl/>
        </w:rPr>
        <w:t>ی</w:t>
      </w:r>
      <w:r w:rsidRPr="00CD1242">
        <w:rPr>
          <w:rStyle w:val="Char2"/>
          <w:rFonts w:hint="cs"/>
          <w:rtl/>
        </w:rPr>
        <w:t>ست، ولله الحمد».</w:t>
      </w:r>
      <w:r w:rsidRPr="00CD1242">
        <w:rPr>
          <w:rStyle w:val="Char2"/>
          <w:vertAlign w:val="superscript"/>
          <w:rtl/>
        </w:rPr>
        <w:footnoteReference w:id="53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توض</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ن مطلب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ابن عباس ا</w:t>
      </w:r>
      <w:r w:rsidR="003616EF" w:rsidRPr="00CD1242">
        <w:rPr>
          <w:rStyle w:val="Char2"/>
          <w:rFonts w:hint="cs"/>
          <w:rtl/>
        </w:rPr>
        <w:t>ی</w:t>
      </w:r>
      <w:r w:rsidRPr="00CD1242">
        <w:rPr>
          <w:rStyle w:val="Char2"/>
          <w:rFonts w:hint="cs"/>
          <w:rtl/>
        </w:rPr>
        <w:t>ن مطلب را زمان</w:t>
      </w:r>
      <w:r w:rsidR="003616EF" w:rsidRPr="00CD1242">
        <w:rPr>
          <w:rStyle w:val="Char2"/>
          <w:rFonts w:hint="cs"/>
          <w:rtl/>
        </w:rPr>
        <w:t>ی</w:t>
      </w:r>
      <w:r w:rsidRPr="00CD1242">
        <w:rPr>
          <w:rStyle w:val="Char2"/>
          <w:rFonts w:hint="cs"/>
          <w:rtl/>
        </w:rPr>
        <w:t xml:space="preserve"> اظهار نمود </w:t>
      </w:r>
      <w:r w:rsidR="003616EF" w:rsidRPr="00CD1242">
        <w:rPr>
          <w:rStyle w:val="Char2"/>
          <w:rFonts w:hint="cs"/>
          <w:rtl/>
        </w:rPr>
        <w:t>ک</w:t>
      </w:r>
      <w:r w:rsidRPr="00CD1242">
        <w:rPr>
          <w:rStyle w:val="Char2"/>
          <w:rFonts w:hint="cs"/>
          <w:rtl/>
        </w:rPr>
        <w:t xml:space="preserve">ه خوارج و رافضیان بدعت‌ گذار بروز </w:t>
      </w:r>
      <w:r w:rsidR="003616EF" w:rsidRPr="00CD1242">
        <w:rPr>
          <w:rStyle w:val="Char2"/>
          <w:rFonts w:hint="cs"/>
          <w:rtl/>
        </w:rPr>
        <w:t>ک</w:t>
      </w:r>
      <w:r w:rsidRPr="00CD1242">
        <w:rPr>
          <w:rStyle w:val="Char2"/>
          <w:rFonts w:hint="cs"/>
          <w:rtl/>
        </w:rPr>
        <w:t>ردند.</w:t>
      </w:r>
      <w:r w:rsidR="00740248">
        <w:rPr>
          <w:rStyle w:val="Char2"/>
          <w:rFonts w:hint="cs"/>
          <w:rtl/>
        </w:rPr>
        <w:t xml:space="preserve"> </w:t>
      </w: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ه </w:t>
      </w:r>
      <w:r w:rsidRPr="00CD1242">
        <w:rPr>
          <w:rStyle w:val="Char2"/>
          <w:vertAlign w:val="superscript"/>
          <w:rtl/>
        </w:rPr>
        <w:footnoteReference w:id="538"/>
      </w:r>
      <w:r w:rsidRPr="00CD1242">
        <w:rPr>
          <w:rStyle w:val="Char2"/>
          <w:rFonts w:hint="cs"/>
          <w:rtl/>
        </w:rPr>
        <w:t xml:space="preserve"> و حافظ ابن حجر </w:t>
      </w:r>
      <w:r w:rsidRPr="00CD1242">
        <w:rPr>
          <w:rStyle w:val="Char2"/>
          <w:vertAlign w:val="superscript"/>
          <w:rtl/>
        </w:rPr>
        <w:footnoteReference w:id="539"/>
      </w:r>
      <w:r w:rsidRPr="00CD1242">
        <w:rPr>
          <w:rStyle w:val="Char2"/>
          <w:rFonts w:hint="cs"/>
          <w:rtl/>
        </w:rPr>
        <w:t xml:space="preserve"> بر ا</w:t>
      </w:r>
      <w:r w:rsidR="003616EF" w:rsidRPr="00CD1242">
        <w:rPr>
          <w:rStyle w:val="Char2"/>
          <w:rFonts w:hint="cs"/>
          <w:rtl/>
        </w:rPr>
        <w:t>ی</w:t>
      </w:r>
      <w:r w:rsidRPr="00CD1242">
        <w:rPr>
          <w:rStyle w:val="Char2"/>
          <w:rFonts w:hint="cs"/>
          <w:rtl/>
        </w:rPr>
        <w:t>ن قول رفته‌اند، و گفته ابن عباس ن</w:t>
      </w:r>
      <w:r w:rsidR="003616EF" w:rsidRPr="00CD1242">
        <w:rPr>
          <w:rStyle w:val="Char2"/>
          <w:rFonts w:hint="cs"/>
          <w:rtl/>
        </w:rPr>
        <w:t>ی</w:t>
      </w:r>
      <w:r w:rsidRPr="00CD1242">
        <w:rPr>
          <w:rStyle w:val="Char2"/>
          <w:rFonts w:hint="cs"/>
          <w:rtl/>
        </w:rPr>
        <w:t>ز از سر اجتهاد دانسته‌اند و مخالفت با گفته و اجتهاد عمر است، و همانطور که ابن‌حجر نیز گفته است قطعا عمر فق</w:t>
      </w:r>
      <w:r w:rsidR="003616EF" w:rsidRPr="00CD1242">
        <w:rPr>
          <w:rStyle w:val="Char2"/>
          <w:rFonts w:hint="cs"/>
          <w:rtl/>
        </w:rPr>
        <w:t>ی</w:t>
      </w:r>
      <w:r w:rsidRPr="00CD1242">
        <w:rPr>
          <w:rStyle w:val="Char2"/>
          <w:rFonts w:hint="cs"/>
          <w:rtl/>
        </w:rPr>
        <w:t>ه‌تر از ابن عباس است</w:t>
      </w:r>
      <w:r w:rsidRPr="00CD1242">
        <w:rPr>
          <w:rStyle w:val="Char2"/>
          <w:vertAlign w:val="superscript"/>
          <w:rtl/>
        </w:rPr>
        <w:footnoteReference w:id="540"/>
      </w:r>
    </w:p>
    <w:p w:rsidR="00AC5501" w:rsidRPr="00CD1242" w:rsidRDefault="00AC5501" w:rsidP="00CD1242">
      <w:pPr>
        <w:bidi/>
        <w:ind w:firstLine="284"/>
        <w:jc w:val="lowKashida"/>
        <w:rPr>
          <w:rStyle w:val="Char2"/>
          <w:rtl/>
        </w:rPr>
      </w:pPr>
      <w:r w:rsidRPr="00CD1242">
        <w:rPr>
          <w:rStyle w:val="Char2"/>
          <w:rFonts w:hint="cs"/>
          <w:rtl/>
        </w:rPr>
        <w:t xml:space="preserve"> من هم معتقدم </w:t>
      </w:r>
      <w:r w:rsidR="003616EF" w:rsidRPr="00CD1242">
        <w:rPr>
          <w:rStyle w:val="Char2"/>
          <w:rFonts w:hint="cs"/>
          <w:rtl/>
        </w:rPr>
        <w:t>ک</w:t>
      </w:r>
      <w:r w:rsidRPr="00CD1242">
        <w:rPr>
          <w:rStyle w:val="Char2"/>
          <w:rFonts w:hint="cs"/>
          <w:rtl/>
        </w:rPr>
        <w:t xml:space="preserve">ه آن سخن مخالف با قول عمر و گروهی از صحابه ای </w:t>
      </w:r>
      <w:r w:rsidR="003616EF" w:rsidRPr="00CD1242">
        <w:rPr>
          <w:rStyle w:val="Char2"/>
          <w:rFonts w:hint="cs"/>
          <w:rtl/>
        </w:rPr>
        <w:t>ک</w:t>
      </w:r>
      <w:r w:rsidRPr="00CD1242">
        <w:rPr>
          <w:rStyle w:val="Char2"/>
          <w:rFonts w:hint="cs"/>
          <w:rtl/>
        </w:rPr>
        <w:t xml:space="preserve">ه با او هم قول بودند است، همانطور </w:t>
      </w:r>
      <w:r w:rsidR="003616EF" w:rsidRPr="00CD1242">
        <w:rPr>
          <w:rStyle w:val="Char2"/>
          <w:rFonts w:hint="cs"/>
          <w:rtl/>
        </w:rPr>
        <w:t>ک</w:t>
      </w:r>
      <w:r w:rsidRPr="00CD1242">
        <w:rPr>
          <w:rStyle w:val="Char2"/>
          <w:rFonts w:hint="cs"/>
          <w:rtl/>
        </w:rPr>
        <w:t>ه در حد</w:t>
      </w:r>
      <w:r w:rsidR="003616EF" w:rsidRPr="00CD1242">
        <w:rPr>
          <w:rStyle w:val="Char2"/>
          <w:rFonts w:hint="cs"/>
          <w:rtl/>
        </w:rPr>
        <w:t>ی</w:t>
      </w:r>
      <w:r w:rsidRPr="00CD1242">
        <w:rPr>
          <w:rStyle w:val="Char2"/>
          <w:rFonts w:hint="cs"/>
          <w:rtl/>
        </w:rPr>
        <w:t xml:space="preserve">ث نیز چنین آمده است: «اهل منزل، اختلاف نظر و جر و بحث </w:t>
      </w:r>
      <w:r w:rsidR="003616EF" w:rsidRPr="00CD1242">
        <w:rPr>
          <w:rStyle w:val="Char2"/>
          <w:rFonts w:hint="cs"/>
          <w:rtl/>
        </w:rPr>
        <w:t>ک</w:t>
      </w:r>
      <w:r w:rsidRPr="00CD1242">
        <w:rPr>
          <w:rStyle w:val="Char2"/>
          <w:rFonts w:hint="cs"/>
          <w:rtl/>
        </w:rPr>
        <w:t>ردند، بعض</w:t>
      </w:r>
      <w:r w:rsidR="003616EF" w:rsidRPr="00CD1242">
        <w:rPr>
          <w:rStyle w:val="Char2"/>
          <w:rFonts w:hint="cs"/>
          <w:rtl/>
        </w:rPr>
        <w:t>ی</w:t>
      </w:r>
      <w:r w:rsidRPr="00CD1242">
        <w:rPr>
          <w:rStyle w:val="Char2"/>
          <w:rFonts w:hint="cs"/>
          <w:rtl/>
        </w:rPr>
        <w:t xml:space="preserve">‌ها گفتند </w:t>
      </w:r>
      <w:r w:rsidR="003616EF" w:rsidRPr="00CD1242">
        <w:rPr>
          <w:rStyle w:val="Char2"/>
          <w:rFonts w:hint="cs"/>
          <w:rtl/>
        </w:rPr>
        <w:t>ک</w:t>
      </w:r>
      <w:r w:rsidRPr="00CD1242">
        <w:rPr>
          <w:rStyle w:val="Char2"/>
          <w:rFonts w:hint="cs"/>
          <w:rtl/>
        </w:rPr>
        <w:t>ه نزد</w:t>
      </w:r>
      <w:r w:rsidR="003616EF" w:rsidRPr="00CD1242">
        <w:rPr>
          <w:rStyle w:val="Char2"/>
          <w:rFonts w:hint="cs"/>
          <w:rtl/>
        </w:rPr>
        <w:t>یک</w:t>
      </w:r>
      <w:r w:rsidRPr="00CD1242">
        <w:rPr>
          <w:rStyle w:val="Char2"/>
          <w:rFonts w:hint="cs"/>
          <w:rtl/>
        </w:rPr>
        <w:t xml:space="preserve"> شو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تان نوشته‌ا</w:t>
      </w:r>
      <w:r w:rsidR="003616EF" w:rsidRPr="00CD1242">
        <w:rPr>
          <w:rStyle w:val="Char2"/>
          <w:rFonts w:hint="cs"/>
          <w:rtl/>
        </w:rPr>
        <w:t>ی</w:t>
      </w:r>
      <w:r w:rsidRPr="00CD1242">
        <w:rPr>
          <w:rStyle w:val="Char2"/>
          <w:rFonts w:hint="cs"/>
          <w:rtl/>
        </w:rPr>
        <w:t xml:space="preserve"> بنو</w:t>
      </w:r>
      <w:r w:rsidR="003616EF" w:rsidRPr="00CD1242">
        <w:rPr>
          <w:rStyle w:val="Char2"/>
          <w:rFonts w:hint="cs"/>
          <w:rtl/>
        </w:rPr>
        <w:t>ی</w:t>
      </w:r>
      <w:r w:rsidRPr="00CD1242">
        <w:rPr>
          <w:rStyle w:val="Char2"/>
          <w:rFonts w:hint="cs"/>
          <w:rtl/>
        </w:rPr>
        <w:t xml:space="preserve">سد </w:t>
      </w:r>
      <w:r w:rsidR="003616EF" w:rsidRPr="00CD1242">
        <w:rPr>
          <w:rStyle w:val="Char2"/>
          <w:rFonts w:hint="cs"/>
          <w:rtl/>
        </w:rPr>
        <w:t>ک</w:t>
      </w:r>
      <w:r w:rsidRPr="00CD1242">
        <w:rPr>
          <w:rStyle w:val="Char2"/>
          <w:rFonts w:hint="cs"/>
          <w:rtl/>
        </w:rPr>
        <w:t>ه بعد از آن گمراه نشو</w:t>
      </w:r>
      <w:r w:rsidR="003616EF" w:rsidRPr="00CD1242">
        <w:rPr>
          <w:rStyle w:val="Char2"/>
          <w:rFonts w:hint="cs"/>
          <w:rtl/>
        </w:rPr>
        <w:t>ی</w:t>
      </w:r>
      <w:r w:rsidRPr="00CD1242">
        <w:rPr>
          <w:rStyle w:val="Char2"/>
          <w:rFonts w:hint="cs"/>
          <w:rtl/>
        </w:rPr>
        <w:t>د و بعض</w:t>
      </w:r>
      <w:r w:rsidR="003616EF" w:rsidRPr="00CD1242">
        <w:rPr>
          <w:rStyle w:val="Char2"/>
          <w:rFonts w:hint="cs"/>
          <w:rtl/>
        </w:rPr>
        <w:t>ی</w:t>
      </w:r>
      <w:r w:rsidRPr="00CD1242">
        <w:rPr>
          <w:rStyle w:val="Char2"/>
          <w:rFonts w:hint="cs"/>
          <w:rtl/>
        </w:rPr>
        <w:t>‌ها هم غ</w:t>
      </w:r>
      <w:r w:rsidR="003616EF" w:rsidRPr="00CD1242">
        <w:rPr>
          <w:rStyle w:val="Char2"/>
          <w:rFonts w:hint="cs"/>
          <w:rtl/>
        </w:rPr>
        <w:t>ی</w:t>
      </w:r>
      <w:r w:rsidRPr="00CD1242">
        <w:rPr>
          <w:rStyle w:val="Char2"/>
          <w:rFonts w:hint="cs"/>
          <w:rtl/>
        </w:rPr>
        <w:t>ر از آن گفتند».</w:t>
      </w:r>
    </w:p>
    <w:p w:rsidR="00AC5501" w:rsidRPr="00CD1242" w:rsidRDefault="00AC5501" w:rsidP="00CD1242">
      <w:pPr>
        <w:bidi/>
        <w:ind w:firstLine="284"/>
        <w:jc w:val="lowKashida"/>
        <w:rPr>
          <w:rStyle w:val="Char2"/>
          <w:rtl/>
        </w:rPr>
      </w:pPr>
      <w:r w:rsidRPr="00CD1242">
        <w:rPr>
          <w:rStyle w:val="Char2"/>
          <w:rFonts w:hint="cs"/>
          <w:rtl/>
        </w:rPr>
        <w:t>اما موافقت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با آن نظر و ننوشتن نامه، این قول عمر را تقویت می کند، زیرا اگر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آن را بنو</w:t>
      </w:r>
      <w:r w:rsidR="003616EF" w:rsidRPr="00CD1242">
        <w:rPr>
          <w:rStyle w:val="Char2"/>
          <w:rFonts w:hint="cs"/>
          <w:rtl/>
        </w:rPr>
        <w:t>ی</w:t>
      </w:r>
      <w:r w:rsidRPr="00CD1242">
        <w:rPr>
          <w:rStyle w:val="Char2"/>
          <w:rFonts w:hint="cs"/>
          <w:rtl/>
        </w:rPr>
        <w:t xml:space="preserve">سد. قطعاً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قدرت آن را نداشت که او را از آن کار منع کند و اهل سنت و شیعه اجماع دارند که پ</w:t>
      </w:r>
      <w:r w:rsidR="003616EF" w:rsidRPr="00CD1242">
        <w:rPr>
          <w:rStyle w:val="Char2"/>
          <w:rFonts w:hint="cs"/>
          <w:rtl/>
        </w:rPr>
        <w:t>ی</w:t>
      </w:r>
      <w:r w:rsidRPr="00CD1242">
        <w:rPr>
          <w:rStyle w:val="Char2"/>
          <w:rFonts w:hint="cs"/>
          <w:rtl/>
        </w:rPr>
        <w:t>امبر</w:t>
      </w:r>
      <w:r w:rsidR="00740248">
        <w:rPr>
          <w:rStyle w:val="Char2"/>
          <w:rFonts w:hint="cs"/>
          <w:rtl/>
        </w:rPr>
        <w:t xml:space="preserve"> </w:t>
      </w:r>
      <w:r w:rsidR="00510780" w:rsidRPr="00510780">
        <w:rPr>
          <w:rStyle w:val="Char2"/>
          <w:rFonts w:cs="CTraditional Arabic" w:hint="cs"/>
          <w:rtl/>
        </w:rPr>
        <w:t>ج</w:t>
      </w:r>
      <w:r w:rsidRPr="00CD1242">
        <w:rPr>
          <w:rStyle w:val="Char2"/>
          <w:rFonts w:hint="cs"/>
          <w:rtl/>
        </w:rPr>
        <w:t>بعد از آن واقعه چند روز</w:t>
      </w:r>
      <w:r w:rsidR="003616EF" w:rsidRPr="00CD1242">
        <w:rPr>
          <w:rStyle w:val="Char2"/>
          <w:rFonts w:hint="cs"/>
          <w:rtl/>
        </w:rPr>
        <w:t>ی</w:t>
      </w:r>
      <w:r w:rsidRPr="00CD1242">
        <w:rPr>
          <w:rStyle w:val="Char2"/>
          <w:rFonts w:hint="cs"/>
          <w:rtl/>
        </w:rPr>
        <w:t xml:space="preserve"> در ق</w:t>
      </w:r>
      <w:r w:rsidR="003616EF" w:rsidRPr="00CD1242">
        <w:rPr>
          <w:rStyle w:val="Char2"/>
          <w:rFonts w:hint="cs"/>
          <w:rtl/>
        </w:rPr>
        <w:t>ی</w:t>
      </w:r>
      <w:r w:rsidRPr="00CD1242">
        <w:rPr>
          <w:rStyle w:val="Char2"/>
          <w:rFonts w:hint="cs"/>
          <w:rtl/>
        </w:rPr>
        <w:t>د ح</w:t>
      </w:r>
      <w:r w:rsidR="003616EF" w:rsidRPr="00CD1242">
        <w:rPr>
          <w:rStyle w:val="Char2"/>
          <w:rFonts w:hint="cs"/>
          <w:rtl/>
        </w:rPr>
        <w:t>ی</w:t>
      </w:r>
      <w:r w:rsidRPr="00CD1242">
        <w:rPr>
          <w:rStyle w:val="Char2"/>
          <w:rFonts w:hint="cs"/>
          <w:rtl/>
        </w:rPr>
        <w:t>ات بود اما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ننوشت.</w:t>
      </w:r>
    </w:p>
    <w:p w:rsidR="00AC5501" w:rsidRPr="00CD1242" w:rsidRDefault="00AC5501" w:rsidP="00CD1242">
      <w:pPr>
        <w:bidi/>
        <w:ind w:firstLine="284"/>
        <w:rPr>
          <w:rStyle w:val="Char2"/>
          <w:rtl/>
        </w:rPr>
      </w:pPr>
      <w:r w:rsidRPr="00CD1242">
        <w:rPr>
          <w:rStyle w:val="Char2"/>
          <w:rFonts w:hint="cs"/>
          <w:rtl/>
        </w:rPr>
        <w:t>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م</w:t>
      </w:r>
      <w:r w:rsidR="003616EF" w:rsidRPr="00CD1242">
        <w:rPr>
          <w:rStyle w:val="Char2"/>
          <w:rFonts w:hint="cs"/>
          <w:rtl/>
        </w:rPr>
        <w:t>ی</w:t>
      </w:r>
      <w:r w:rsidRPr="00CD1242">
        <w:rPr>
          <w:rStyle w:val="Char2"/>
          <w:rFonts w:hint="cs"/>
          <w:rtl/>
        </w:rPr>
        <w:t>‌خواست خلافت عل</w:t>
      </w:r>
      <w:r w:rsidR="003616EF" w:rsidRPr="00CD1242">
        <w:rPr>
          <w:rStyle w:val="Char2"/>
          <w:rFonts w:hint="cs"/>
          <w:rtl/>
        </w:rPr>
        <w:t>ی</w:t>
      </w:r>
      <w:r w:rsidRPr="00CD1242">
        <w:rPr>
          <w:rStyle w:val="Char2"/>
          <w:rFonts w:hint="cs"/>
          <w:rtl/>
        </w:rPr>
        <w:t xml:space="preserve"> را در آن نوشته بنو</w:t>
      </w:r>
      <w:r w:rsidR="003616EF" w:rsidRPr="00CD1242">
        <w:rPr>
          <w:rStyle w:val="Char2"/>
          <w:rFonts w:hint="cs"/>
          <w:rtl/>
        </w:rPr>
        <w:t>ی</w:t>
      </w:r>
      <w:r w:rsidRPr="00CD1242">
        <w:rPr>
          <w:rStyle w:val="Char2"/>
          <w:rFonts w:hint="cs"/>
          <w:rtl/>
        </w:rPr>
        <w:t>سد.</w:t>
      </w:r>
    </w:p>
    <w:p w:rsidR="00AC5501" w:rsidRPr="00CD1242" w:rsidRDefault="00AC5501" w:rsidP="00CD1242">
      <w:pPr>
        <w:bidi/>
        <w:ind w:firstLine="284"/>
        <w:jc w:val="lowKashida"/>
        <w:rPr>
          <w:rStyle w:val="Char2"/>
          <w:rtl/>
        </w:rPr>
      </w:pPr>
      <w:r w:rsidRPr="00CD1242">
        <w:rPr>
          <w:rStyle w:val="Char2"/>
          <w:rFonts w:hint="cs"/>
          <w:rtl/>
        </w:rPr>
        <w:t>جواب ا</w:t>
      </w:r>
      <w:r w:rsidR="003616EF" w:rsidRPr="00CD1242">
        <w:rPr>
          <w:rStyle w:val="Char2"/>
          <w:rFonts w:hint="cs"/>
          <w:rtl/>
        </w:rPr>
        <w:t>ی</w:t>
      </w:r>
      <w:r w:rsidRPr="00CD1242">
        <w:rPr>
          <w:rStyle w:val="Char2"/>
          <w:rFonts w:hint="cs"/>
          <w:rtl/>
        </w:rPr>
        <w:t>ن ادعا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گفته رافض</w:t>
      </w:r>
      <w:r w:rsidR="003616EF" w:rsidRPr="00CD1242">
        <w:rPr>
          <w:rStyle w:val="Char2"/>
          <w:rFonts w:hint="cs"/>
          <w:rtl/>
        </w:rPr>
        <w:t>ی</w:t>
      </w:r>
      <w:r w:rsidRPr="00CD1242">
        <w:rPr>
          <w:rStyle w:val="Char2"/>
          <w:rFonts w:hint="cs"/>
          <w:rtl/>
        </w:rPr>
        <w:t>ان دروغ</w:t>
      </w:r>
      <w:r w:rsidR="003616EF" w:rsidRPr="00CD1242">
        <w:rPr>
          <w:rStyle w:val="Char2"/>
          <w:rFonts w:hint="cs"/>
          <w:rtl/>
        </w:rPr>
        <w:t>ی</w:t>
      </w:r>
      <w:r w:rsidRPr="00CD1242">
        <w:rPr>
          <w:rStyle w:val="Char2"/>
          <w:rFonts w:hint="cs"/>
          <w:rtl/>
        </w:rPr>
        <w:t xml:space="preserve"> است روشن و برخلاف باور مشهور خود </w:t>
      </w:r>
      <w:r w:rsidR="00740248">
        <w:rPr>
          <w:rStyle w:val="Char2"/>
          <w:rFonts w:hint="cs"/>
          <w:rtl/>
        </w:rPr>
        <w:t>آن‌هاست</w:t>
      </w:r>
      <w:r w:rsidRPr="00CD1242">
        <w:rPr>
          <w:rStyle w:val="Char2"/>
          <w:rFonts w:hint="cs"/>
          <w:rtl/>
        </w:rPr>
        <w:t>. رافض</w:t>
      </w:r>
      <w:r w:rsidR="003616EF" w:rsidRPr="00CD1242">
        <w:rPr>
          <w:rStyle w:val="Char2"/>
          <w:rFonts w:hint="cs"/>
          <w:rtl/>
        </w:rPr>
        <w:t>ی</w:t>
      </w:r>
      <w:r w:rsidRPr="00CD1242">
        <w:rPr>
          <w:rStyle w:val="Char2"/>
          <w:rFonts w:hint="cs"/>
          <w:rtl/>
        </w:rPr>
        <w:t>ان بر ا</w:t>
      </w:r>
      <w:r w:rsidR="003616EF" w:rsidRPr="00CD1242">
        <w:rPr>
          <w:rStyle w:val="Char2"/>
          <w:rFonts w:hint="cs"/>
          <w:rtl/>
        </w:rPr>
        <w:t>ی</w:t>
      </w:r>
      <w:r w:rsidRPr="00CD1242">
        <w:rPr>
          <w:rStyle w:val="Char2"/>
          <w:rFonts w:hint="cs"/>
          <w:rtl/>
        </w:rPr>
        <w:t xml:space="preserve">ن باور هستند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صراحتاً بر خلافت عل</w:t>
      </w:r>
      <w:r w:rsidR="003616EF" w:rsidRPr="00CD1242">
        <w:rPr>
          <w:rStyle w:val="Char2"/>
          <w:rFonts w:hint="cs"/>
          <w:rtl/>
        </w:rPr>
        <w:t>ی</w:t>
      </w:r>
      <w:r w:rsidRPr="00CD1242">
        <w:rPr>
          <w:rStyle w:val="Char2"/>
          <w:rFonts w:hint="cs"/>
          <w:rtl/>
        </w:rPr>
        <w:t xml:space="preserve"> تأکید نمود و او را بعد از خودش، وص</w:t>
      </w:r>
      <w:r w:rsidR="003616EF" w:rsidRPr="00CD1242">
        <w:rPr>
          <w:rStyle w:val="Char2"/>
          <w:rFonts w:hint="cs"/>
          <w:rtl/>
        </w:rPr>
        <w:t>ی</w:t>
      </w:r>
      <w:r w:rsidRPr="00CD1242">
        <w:rPr>
          <w:rStyle w:val="Char2"/>
          <w:rFonts w:hint="cs"/>
          <w:rtl/>
        </w:rPr>
        <w:t xml:space="preserve"> قرار داد و ا</w:t>
      </w:r>
      <w:r w:rsidR="003616EF" w:rsidRPr="00CD1242">
        <w:rPr>
          <w:rStyle w:val="Char2"/>
          <w:rFonts w:hint="cs"/>
          <w:rtl/>
        </w:rPr>
        <w:t>ی</w:t>
      </w:r>
      <w:r w:rsidRPr="00CD1242">
        <w:rPr>
          <w:rStyle w:val="Char2"/>
          <w:rFonts w:hint="cs"/>
          <w:rtl/>
        </w:rPr>
        <w:t>ن ماجرا قبل از واقعه (نوشتن نامه) و به دستور خداوند روی داد. آنان در ا</w:t>
      </w:r>
      <w:r w:rsidR="003616EF" w:rsidRPr="00CD1242">
        <w:rPr>
          <w:rStyle w:val="Char2"/>
          <w:rFonts w:hint="cs"/>
          <w:rtl/>
        </w:rPr>
        <w:t>ی</w:t>
      </w:r>
      <w:r w:rsidRPr="00CD1242">
        <w:rPr>
          <w:rStyle w:val="Char2"/>
          <w:rFonts w:hint="cs"/>
          <w:rtl/>
        </w:rPr>
        <w:t>ن مورد، مبالغات بزرگ</w:t>
      </w:r>
      <w:r w:rsidR="003616EF" w:rsidRPr="00CD1242">
        <w:rPr>
          <w:rStyle w:val="Char2"/>
          <w:rFonts w:hint="cs"/>
          <w:rtl/>
        </w:rPr>
        <w:t>ی</w:t>
      </w:r>
      <w:r w:rsidRPr="00CD1242">
        <w:rPr>
          <w:rStyle w:val="Char2"/>
          <w:rFonts w:hint="cs"/>
          <w:rtl/>
        </w:rPr>
        <w:t xml:space="preserve"> دارند، تا آنجا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 پندارند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صد و ب</w:t>
      </w:r>
      <w:r w:rsidR="003616EF" w:rsidRPr="00CD1242">
        <w:rPr>
          <w:rStyle w:val="Char2"/>
          <w:rFonts w:hint="cs"/>
          <w:rtl/>
        </w:rPr>
        <w:t>ی</w:t>
      </w:r>
      <w:r w:rsidRPr="00CD1242">
        <w:rPr>
          <w:rStyle w:val="Char2"/>
          <w:rFonts w:hint="cs"/>
          <w:rtl/>
        </w:rPr>
        <w:t>ست بار به آسمان دن</w:t>
      </w:r>
      <w:r w:rsidR="003616EF" w:rsidRPr="00CD1242">
        <w:rPr>
          <w:rStyle w:val="Char2"/>
          <w:rFonts w:hint="cs"/>
          <w:rtl/>
        </w:rPr>
        <w:t>ی</w:t>
      </w:r>
      <w:r w:rsidRPr="00CD1242">
        <w:rPr>
          <w:rStyle w:val="Char2"/>
          <w:rFonts w:hint="cs"/>
          <w:rtl/>
        </w:rPr>
        <w:t xml:space="preserve">ا عروج </w:t>
      </w:r>
      <w:r w:rsidR="003616EF" w:rsidRPr="00CD1242">
        <w:rPr>
          <w:rStyle w:val="Char2"/>
          <w:rFonts w:hint="cs"/>
          <w:rtl/>
        </w:rPr>
        <w:t>ک</w:t>
      </w:r>
      <w:r w:rsidRPr="00CD1242">
        <w:rPr>
          <w:rStyle w:val="Char2"/>
          <w:rFonts w:hint="cs"/>
          <w:rtl/>
        </w:rPr>
        <w:t>رد و در هر بار به ولا</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توص</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‌شده است .</w:t>
      </w:r>
    </w:p>
    <w:p w:rsidR="00AC5501" w:rsidRPr="00CD1242" w:rsidRDefault="00AC5501" w:rsidP="00CD1242">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w:t>
      </w:r>
      <w:r w:rsidRPr="00CD1242">
        <w:rPr>
          <w:rStyle w:val="Char1"/>
          <w:rFonts w:hint="cs"/>
          <w:rtl/>
        </w:rPr>
        <w:t>«بصائر الدرجات</w:t>
      </w:r>
      <w:r w:rsidRPr="00CD1242">
        <w:rPr>
          <w:rStyle w:val="Char2"/>
          <w:rFonts w:hint="cs"/>
          <w:rtl/>
        </w:rPr>
        <w:t xml:space="preserve">» صفار آمده است </w:t>
      </w:r>
      <w:r w:rsidR="003616EF" w:rsidRPr="00CD1242">
        <w:rPr>
          <w:rStyle w:val="Char2"/>
          <w:rFonts w:hint="cs"/>
          <w:rtl/>
        </w:rPr>
        <w:t>ک</w:t>
      </w:r>
      <w:r w:rsidRPr="00CD1242">
        <w:rPr>
          <w:rStyle w:val="Char2"/>
          <w:rFonts w:hint="cs"/>
          <w:rtl/>
        </w:rPr>
        <w:t>ه امام صادق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120 بار به آسمان عروج نمود و در هر بار خداوند او را بیشتر از فرائض و واجبات، به ولایت عل</w:t>
      </w:r>
      <w:r w:rsidR="003616EF" w:rsidRPr="00CD1242">
        <w:rPr>
          <w:rStyle w:val="Char2"/>
          <w:rFonts w:hint="cs"/>
          <w:rtl/>
        </w:rPr>
        <w:t>ی</w:t>
      </w:r>
      <w:r w:rsidRPr="00CD1242">
        <w:rPr>
          <w:rStyle w:val="Char2"/>
          <w:rFonts w:hint="cs"/>
          <w:rtl/>
        </w:rPr>
        <w:t xml:space="preserve"> و ائمه بعد از او توص</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541"/>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مف</w:t>
      </w:r>
      <w:r w:rsidR="003616EF" w:rsidRPr="00CD1242">
        <w:rPr>
          <w:rStyle w:val="Char2"/>
          <w:rFonts w:hint="cs"/>
          <w:rtl/>
        </w:rPr>
        <w:t>ی</w:t>
      </w:r>
      <w:r w:rsidRPr="00CD1242">
        <w:rPr>
          <w:rStyle w:val="Char2"/>
          <w:rFonts w:hint="cs"/>
          <w:rtl/>
        </w:rPr>
        <w:t>د نیز در مقالاتش، اجماع</w:t>
      </w:r>
      <w:r w:rsidR="000E0383" w:rsidRPr="00CD1242">
        <w:rPr>
          <w:rStyle w:val="Char2"/>
          <w:rFonts w:hint="cs"/>
          <w:rtl/>
        </w:rPr>
        <w:t xml:space="preserve"> آن‌ها </w:t>
      </w:r>
      <w:r w:rsidRPr="00CD1242">
        <w:rPr>
          <w:rStyle w:val="Char2"/>
          <w:rFonts w:hint="cs"/>
          <w:rtl/>
        </w:rPr>
        <w:t>را بر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 نقل </w:t>
      </w:r>
      <w:r w:rsidR="003616EF" w:rsidRPr="00CD1242">
        <w:rPr>
          <w:rStyle w:val="Char2"/>
          <w:rFonts w:hint="cs"/>
          <w:rtl/>
        </w:rPr>
        <w:t>ک</w:t>
      </w:r>
      <w:r w:rsidRPr="00CD1242">
        <w:rPr>
          <w:rStyle w:val="Char2"/>
          <w:rFonts w:hint="cs"/>
          <w:rtl/>
        </w:rPr>
        <w:t>رده‌ است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امام</w:t>
      </w:r>
      <w:r w:rsidR="003616EF" w:rsidRPr="00CD1242">
        <w:rPr>
          <w:rStyle w:val="Char2"/>
          <w:rFonts w:hint="cs"/>
          <w:rtl/>
        </w:rPr>
        <w:t>ی</w:t>
      </w:r>
      <w:r w:rsidRPr="00CD1242">
        <w:rPr>
          <w:rStyle w:val="Char2"/>
          <w:rFonts w:hint="cs"/>
          <w:rtl/>
        </w:rPr>
        <w:t xml:space="preserve">ه اتفاق نظر دارند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ام</w:t>
      </w:r>
      <w:r w:rsidR="003616EF" w:rsidRPr="00CD1242">
        <w:rPr>
          <w:rStyle w:val="Char2"/>
          <w:rFonts w:hint="cs"/>
          <w:rtl/>
        </w:rPr>
        <w:t>ی</w:t>
      </w:r>
      <w:r w:rsidRPr="00CD1242">
        <w:rPr>
          <w:rStyle w:val="Char2"/>
          <w:rFonts w:hint="cs"/>
          <w:rtl/>
        </w:rPr>
        <w:t>رالمؤمن</w:t>
      </w:r>
      <w:r w:rsidR="003616EF" w:rsidRPr="00CD1242">
        <w:rPr>
          <w:rStyle w:val="Char2"/>
          <w:rFonts w:hint="cs"/>
          <w:rtl/>
        </w:rPr>
        <w:t>ی</w:t>
      </w:r>
      <w:r w:rsidRPr="00CD1242">
        <w:rPr>
          <w:rStyle w:val="Char2"/>
          <w:rFonts w:hint="cs"/>
          <w:rtl/>
        </w:rPr>
        <w:t>ن را در زمان حیات خویش به عنوان جانشین و وصیّ بعد از خود تعیین نمود و صراحتاً بر امامت او بعد از وفات خود تأکید داشته است و هر کس</w:t>
      </w:r>
      <w:r w:rsidR="003616EF" w:rsidRPr="00CD1242">
        <w:rPr>
          <w:rStyle w:val="Char2"/>
          <w:rFonts w:hint="cs"/>
          <w:rtl/>
        </w:rPr>
        <w:t>ی</w:t>
      </w:r>
      <w:r w:rsidRPr="00CD1242">
        <w:rPr>
          <w:rStyle w:val="Char2"/>
          <w:rFonts w:hint="cs"/>
          <w:rtl/>
        </w:rPr>
        <w:t xml:space="preserve"> که این اصل را رد کند فرضی از فرائض دین را انکار کرده است.</w:t>
      </w:r>
      <w:r w:rsidRPr="00CD1242">
        <w:rPr>
          <w:rStyle w:val="Char2"/>
          <w:vertAlign w:val="superscript"/>
          <w:rtl/>
        </w:rPr>
        <w:footnoteReference w:id="542"/>
      </w:r>
    </w:p>
    <w:p w:rsidR="00AC5501" w:rsidRPr="00CD1242" w:rsidRDefault="00AC5501" w:rsidP="00CD1242">
      <w:pPr>
        <w:bidi/>
        <w:ind w:firstLine="284"/>
        <w:jc w:val="lowKashida"/>
        <w:rPr>
          <w:rStyle w:val="Char2"/>
          <w:rtl/>
        </w:rPr>
      </w:pPr>
      <w:r w:rsidRPr="00CD1242">
        <w:rPr>
          <w:rStyle w:val="Char2"/>
          <w:rFonts w:hint="cs"/>
          <w:rtl/>
        </w:rPr>
        <w:t>به این ترتیب، دروغ و تزو</w:t>
      </w:r>
      <w:r w:rsidR="003616EF" w:rsidRPr="00CD1242">
        <w:rPr>
          <w:rStyle w:val="Char2"/>
          <w:rFonts w:hint="cs"/>
          <w:rtl/>
        </w:rPr>
        <w:t>ی</w:t>
      </w:r>
      <w:r w:rsidRPr="00CD1242">
        <w:rPr>
          <w:rStyle w:val="Char2"/>
          <w:rFonts w:hint="cs"/>
          <w:rtl/>
        </w:rPr>
        <w:t>ر مؤلف رافضی مسلک نیز در ا</w:t>
      </w:r>
      <w:r w:rsidR="003616EF" w:rsidRPr="00CD1242">
        <w:rPr>
          <w:rStyle w:val="Char2"/>
          <w:rFonts w:hint="cs"/>
          <w:rtl/>
        </w:rPr>
        <w:t>ی</w:t>
      </w:r>
      <w:r w:rsidRPr="00CD1242">
        <w:rPr>
          <w:rStyle w:val="Char2"/>
          <w:rFonts w:hint="cs"/>
          <w:rtl/>
        </w:rPr>
        <w:t>ن ادعای باطلش روشن می شود. همچنین او این گفته را به رافضیان نسبت می‌دهد، حال اگر رافضیان معتقدند که نص ولایت علی و امامت او ب</w:t>
      </w:r>
      <w:r w:rsidR="003616EF" w:rsidRPr="00CD1242">
        <w:rPr>
          <w:rStyle w:val="Char2"/>
          <w:rFonts w:hint="cs"/>
          <w:rtl/>
        </w:rPr>
        <w:t>ی</w:t>
      </w:r>
      <w:r w:rsidRPr="00CD1242">
        <w:rPr>
          <w:rStyle w:val="Char2"/>
          <w:rFonts w:hint="cs"/>
          <w:rtl/>
        </w:rPr>
        <w:t>شتر از 120 بار از جانب خداوند به پ</w:t>
      </w:r>
      <w:r w:rsidR="003616EF" w:rsidRPr="00CD1242">
        <w:rPr>
          <w:rStyle w:val="Char2"/>
          <w:rFonts w:hint="cs"/>
          <w:rtl/>
        </w:rPr>
        <w:t>ی</w:t>
      </w:r>
      <w:r w:rsidRPr="00CD1242">
        <w:rPr>
          <w:rStyle w:val="Char2"/>
          <w:rFonts w:hint="cs"/>
          <w:rtl/>
        </w:rPr>
        <w:t>امبرش رس</w:t>
      </w:r>
      <w:r w:rsidR="003616EF" w:rsidRPr="00CD1242">
        <w:rPr>
          <w:rStyle w:val="Char2"/>
          <w:rFonts w:hint="cs"/>
          <w:rtl/>
        </w:rPr>
        <w:t>ی</w:t>
      </w:r>
      <w:r w:rsidRPr="00CD1242">
        <w:rPr>
          <w:rStyle w:val="Char2"/>
          <w:rFonts w:hint="cs"/>
          <w:rtl/>
        </w:rPr>
        <w:t xml:space="preserve">ده است و در هر بار </w:t>
      </w:r>
      <w:r w:rsidR="003616EF" w:rsidRPr="00CD1242">
        <w:rPr>
          <w:rStyle w:val="Char2"/>
          <w:rFonts w:hint="cs"/>
          <w:rtl/>
        </w:rPr>
        <w:t>ک</w:t>
      </w:r>
      <w:r w:rsidRPr="00CD1242">
        <w:rPr>
          <w:rStyle w:val="Char2"/>
          <w:rFonts w:hint="cs"/>
          <w:rtl/>
        </w:rPr>
        <w:t>ه به آسمان رفته به او</w:t>
      </w:r>
      <w:r w:rsidR="00740248">
        <w:rPr>
          <w:rStyle w:val="Char2"/>
          <w:rFonts w:hint="cs"/>
          <w:rtl/>
        </w:rPr>
        <w:t xml:space="preserve"> </w:t>
      </w:r>
      <w:r w:rsidRPr="00CD1242">
        <w:rPr>
          <w:rStyle w:val="Char2"/>
          <w:rFonts w:hint="cs"/>
          <w:rtl/>
        </w:rPr>
        <w:t>توص</w:t>
      </w:r>
      <w:r w:rsidR="003616EF" w:rsidRPr="00CD1242">
        <w:rPr>
          <w:rStyle w:val="Char2"/>
          <w:rFonts w:hint="cs"/>
          <w:rtl/>
        </w:rPr>
        <w:t>ی</w:t>
      </w:r>
      <w:r w:rsidRPr="00CD1242">
        <w:rPr>
          <w:rStyle w:val="Char2"/>
          <w:rFonts w:hint="cs"/>
          <w:rtl/>
        </w:rPr>
        <w:t>ه شده است، و نیز بر اساس ادعای رافضیان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نصوص متواتر،</w:t>
      </w:r>
      <w:r w:rsidR="00740248">
        <w:rPr>
          <w:rStyle w:val="Char2"/>
          <w:rFonts w:hint="cs"/>
          <w:rtl/>
        </w:rPr>
        <w:t xml:space="preserve"> </w:t>
      </w:r>
      <w:r w:rsidRPr="00CD1242">
        <w:rPr>
          <w:rStyle w:val="Char2"/>
          <w:rFonts w:hint="cs"/>
          <w:rtl/>
        </w:rPr>
        <w:t>قبل از ا</w:t>
      </w:r>
      <w:r w:rsidR="003616EF" w:rsidRPr="00CD1242">
        <w:rPr>
          <w:rStyle w:val="Char2"/>
          <w:rFonts w:hint="cs"/>
          <w:rtl/>
        </w:rPr>
        <w:t>ی</w:t>
      </w:r>
      <w:r w:rsidRPr="00CD1242">
        <w:rPr>
          <w:rStyle w:val="Char2"/>
          <w:rFonts w:hint="cs"/>
          <w:rtl/>
        </w:rPr>
        <w:t xml:space="preserve">ن حادثه [نوشتن نامه] آن را به امت ابلاغ </w:t>
      </w:r>
      <w:r w:rsidR="003616EF" w:rsidRPr="00CD1242">
        <w:rPr>
          <w:rStyle w:val="Char2"/>
          <w:rFonts w:hint="cs"/>
          <w:rtl/>
        </w:rPr>
        <w:t>ک</w:t>
      </w:r>
      <w:r w:rsidRPr="00CD1242">
        <w:rPr>
          <w:rStyle w:val="Char2"/>
          <w:rFonts w:hint="cs"/>
          <w:rtl/>
        </w:rPr>
        <w:t>رد، پس دیگر ا</w:t>
      </w:r>
      <w:r w:rsidR="003616EF" w:rsidRPr="00CD1242">
        <w:rPr>
          <w:rStyle w:val="Char2"/>
          <w:rFonts w:hint="cs"/>
          <w:rtl/>
        </w:rPr>
        <w:t>ی</w:t>
      </w:r>
      <w:r w:rsidRPr="00CD1242">
        <w:rPr>
          <w:rStyle w:val="Char2"/>
          <w:rFonts w:hint="cs"/>
          <w:rtl/>
        </w:rPr>
        <w:t>ن نامه چه معنا و مفهوم</w:t>
      </w:r>
      <w:r w:rsidR="003616EF" w:rsidRPr="00CD1242">
        <w:rPr>
          <w:rStyle w:val="Char2"/>
          <w:rFonts w:hint="cs"/>
          <w:rtl/>
        </w:rPr>
        <w:t>ی</w:t>
      </w:r>
      <w:r w:rsidRPr="00CD1242">
        <w:rPr>
          <w:rStyle w:val="Char2"/>
          <w:rFonts w:hint="cs"/>
          <w:rtl/>
        </w:rPr>
        <w:t xml:space="preserve"> ‌دارد.</w:t>
      </w:r>
    </w:p>
    <w:p w:rsidR="00AC5501" w:rsidRPr="00CD1242" w:rsidRDefault="00AC5501" w:rsidP="00CD1242">
      <w:pPr>
        <w:bidi/>
        <w:ind w:firstLine="284"/>
        <w:jc w:val="lowKashida"/>
        <w:rPr>
          <w:rStyle w:val="Char2"/>
          <w:rtl/>
        </w:rPr>
      </w:pPr>
      <w:r w:rsidRPr="00CD1242">
        <w:rPr>
          <w:rStyle w:val="Char2"/>
          <w:rFonts w:hint="cs"/>
          <w:rtl/>
        </w:rPr>
        <w:t>به همین دلیل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بپندارد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نوشته، درباره خلافت عل</w:t>
      </w:r>
      <w:r w:rsidR="003616EF" w:rsidRPr="00CD1242">
        <w:rPr>
          <w:rStyle w:val="Char2"/>
          <w:rFonts w:hint="cs"/>
          <w:rtl/>
        </w:rPr>
        <w:t>ی</w:t>
      </w:r>
      <w:r w:rsidRPr="00CD1242">
        <w:rPr>
          <w:rStyle w:val="Char2"/>
          <w:rFonts w:hint="cs"/>
          <w:rtl/>
        </w:rPr>
        <w:t xml:space="preserve"> بوده است، به اجماع اهل سنت و ش</w:t>
      </w:r>
      <w:r w:rsidR="003616EF" w:rsidRPr="00CD1242">
        <w:rPr>
          <w:rStyle w:val="Char2"/>
          <w:rFonts w:hint="cs"/>
          <w:rtl/>
        </w:rPr>
        <w:t>ی</w:t>
      </w:r>
      <w:r w:rsidRPr="00CD1242">
        <w:rPr>
          <w:rStyle w:val="Char2"/>
          <w:rFonts w:hint="cs"/>
          <w:rtl/>
        </w:rPr>
        <w:t>عه، ضال و گمراه است. اهل‌سنت بر افضل بودن ابوب</w:t>
      </w:r>
      <w:r w:rsidR="003616EF" w:rsidRPr="00CD1242">
        <w:rPr>
          <w:rStyle w:val="Char2"/>
          <w:rFonts w:hint="cs"/>
          <w:rtl/>
        </w:rPr>
        <w:t>ک</w:t>
      </w:r>
      <w:r w:rsidRPr="00CD1242">
        <w:rPr>
          <w:rStyle w:val="Char2"/>
          <w:rFonts w:hint="cs"/>
          <w:rtl/>
        </w:rPr>
        <w:t>ر و تقد</w:t>
      </w:r>
      <w:r w:rsidR="003616EF" w:rsidRPr="00CD1242">
        <w:rPr>
          <w:rStyle w:val="Char2"/>
          <w:rFonts w:hint="cs"/>
          <w:rtl/>
        </w:rPr>
        <w:t>ی</w:t>
      </w:r>
      <w:r w:rsidRPr="00CD1242">
        <w:rPr>
          <w:rStyle w:val="Char2"/>
          <w:rFonts w:hint="cs"/>
          <w:rtl/>
        </w:rPr>
        <w:t>م او اتفاق دارند ،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عل</w:t>
      </w:r>
      <w:r w:rsidR="003616EF" w:rsidRPr="00CD1242">
        <w:rPr>
          <w:rStyle w:val="Char2"/>
          <w:rFonts w:hint="cs"/>
          <w:rtl/>
        </w:rPr>
        <w:t>ی</w:t>
      </w:r>
      <w:r w:rsidRPr="00CD1242">
        <w:rPr>
          <w:rStyle w:val="Char2"/>
          <w:rFonts w:hint="cs"/>
          <w:rtl/>
        </w:rPr>
        <w:t xml:space="preserve"> سزاوارترین امت بوده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که قبل از آن واقعه، پیامبر صراحتاً</w:t>
      </w:r>
      <w:r w:rsidR="00740248">
        <w:rPr>
          <w:rStyle w:val="Char2"/>
          <w:rFonts w:hint="cs"/>
          <w:rtl/>
        </w:rPr>
        <w:t xml:space="preserve"> </w:t>
      </w:r>
      <w:r w:rsidRPr="00CD1242">
        <w:rPr>
          <w:rStyle w:val="Char2"/>
          <w:rFonts w:hint="cs"/>
          <w:rtl/>
        </w:rPr>
        <w:t>بر امامت عل</w:t>
      </w:r>
      <w:r w:rsidR="003616EF" w:rsidRPr="00CD1242">
        <w:rPr>
          <w:rStyle w:val="Char2"/>
          <w:rFonts w:hint="cs"/>
          <w:rtl/>
        </w:rPr>
        <w:t>ی</w:t>
      </w:r>
      <w:r w:rsidRPr="00CD1242">
        <w:rPr>
          <w:rStyle w:val="Char2"/>
          <w:rFonts w:hint="cs"/>
          <w:rtl/>
        </w:rPr>
        <w:t xml:space="preserve"> تأکید نمود پس دیگر</w:t>
      </w:r>
      <w:r w:rsidR="00740248">
        <w:rPr>
          <w:rStyle w:val="Char2"/>
          <w:rFonts w:hint="cs"/>
          <w:rtl/>
        </w:rPr>
        <w:t xml:space="preserve"> </w:t>
      </w:r>
      <w:r w:rsidRPr="00CD1242">
        <w:rPr>
          <w:rStyle w:val="Char2"/>
          <w:rFonts w:hint="cs"/>
          <w:rtl/>
        </w:rPr>
        <w:t>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نوشتن نداشت.</w:t>
      </w:r>
      <w:r w:rsidRPr="00CD1242">
        <w:rPr>
          <w:rStyle w:val="Char2"/>
          <w:vertAlign w:val="superscript"/>
          <w:rtl/>
        </w:rPr>
        <w:footnoteReference w:id="543"/>
      </w:r>
    </w:p>
    <w:p w:rsidR="00AC5501" w:rsidRPr="00CD1242" w:rsidRDefault="00AC5501" w:rsidP="00CD1242">
      <w:pPr>
        <w:bidi/>
        <w:ind w:firstLine="284"/>
        <w:jc w:val="lowKashida"/>
        <w:rPr>
          <w:rStyle w:val="Char2"/>
          <w:rtl/>
        </w:rPr>
      </w:pPr>
      <w:r w:rsidRPr="00CD1242">
        <w:rPr>
          <w:rStyle w:val="Char2"/>
          <w:rFonts w:hint="cs"/>
          <w:rtl/>
        </w:rPr>
        <w:t>به هر حال فرقی نمی‌کند که بعض</w:t>
      </w:r>
      <w:r w:rsidR="003616EF" w:rsidRPr="00CD1242">
        <w:rPr>
          <w:rStyle w:val="Char2"/>
          <w:rFonts w:hint="cs"/>
          <w:rtl/>
        </w:rPr>
        <w:t>ی</w:t>
      </w:r>
      <w:r w:rsidRPr="00CD1242">
        <w:rPr>
          <w:rStyle w:val="Char2"/>
          <w:rFonts w:hint="cs"/>
          <w:rtl/>
        </w:rPr>
        <w:t xml:space="preserve"> از رافض</w:t>
      </w:r>
      <w:r w:rsidR="003616EF" w:rsidRPr="00CD1242">
        <w:rPr>
          <w:rStyle w:val="Char2"/>
          <w:rFonts w:hint="cs"/>
          <w:rtl/>
        </w:rPr>
        <w:t>ی</w:t>
      </w:r>
      <w:r w:rsidRPr="00CD1242">
        <w:rPr>
          <w:rStyle w:val="Char2"/>
          <w:rFonts w:hint="cs"/>
          <w:rtl/>
        </w:rPr>
        <w:t>ان این گفته را قبول داشته باشند یا اینکه مؤلف در این ادعایش تنها باشد، این ادعا صحت نداشته و هیچ دلیلی بر آن وجود ندارد و تنها مبنا</w:t>
      </w:r>
      <w:r w:rsidR="003616EF" w:rsidRPr="00CD1242">
        <w:rPr>
          <w:rStyle w:val="Char2"/>
          <w:rFonts w:hint="cs"/>
          <w:rtl/>
        </w:rPr>
        <w:t>ی</w:t>
      </w:r>
      <w:r w:rsidRPr="00CD1242">
        <w:rPr>
          <w:rStyle w:val="Char2"/>
          <w:rFonts w:hint="cs"/>
          <w:rtl/>
        </w:rPr>
        <w:t xml:space="preserve"> آن، ظن و گمان ها</w:t>
      </w:r>
      <w:r w:rsidR="003616EF" w:rsidRPr="00CD1242">
        <w:rPr>
          <w:rStyle w:val="Char2"/>
          <w:rFonts w:hint="cs"/>
          <w:rtl/>
        </w:rPr>
        <w:t>ی</w:t>
      </w:r>
      <w:r w:rsidRPr="00CD1242">
        <w:rPr>
          <w:rStyle w:val="Char2"/>
          <w:rFonts w:hint="cs"/>
          <w:rtl/>
        </w:rPr>
        <w:t xml:space="preserve"> دروغ و ب</w:t>
      </w:r>
      <w:r w:rsidR="003616EF" w:rsidRPr="00CD1242">
        <w:rPr>
          <w:rStyle w:val="Char2"/>
          <w:rFonts w:hint="cs"/>
          <w:rtl/>
        </w:rPr>
        <w:t>ی</w:t>
      </w:r>
      <w:r w:rsidRPr="00CD1242">
        <w:rPr>
          <w:rStyle w:val="Char2"/>
          <w:rFonts w:hint="cs"/>
          <w:rtl/>
        </w:rPr>
        <w:t xml:space="preserve"> پا</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مستند به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عقل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شرع</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مثل بق</w:t>
      </w:r>
      <w:r w:rsidR="003616EF" w:rsidRPr="00CD1242">
        <w:rPr>
          <w:rStyle w:val="Char2"/>
          <w:rFonts w:hint="cs"/>
          <w:rtl/>
        </w:rPr>
        <w:t>ی</w:t>
      </w:r>
      <w:r w:rsidRPr="00CD1242">
        <w:rPr>
          <w:rStyle w:val="Char2"/>
          <w:rFonts w:hint="cs"/>
          <w:rtl/>
        </w:rPr>
        <w:t>ه عقا</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ان ادله بسیاری برخلاف آن وجود دارند. بر فرض محال، اگر این ادعا درست باشد که در آن صورت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رافضیان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حجت</w:t>
      </w:r>
      <w:r w:rsidR="003616EF" w:rsidRPr="00CD1242">
        <w:rPr>
          <w:rStyle w:val="Char2"/>
          <w:rFonts w:hint="cs"/>
          <w:rtl/>
        </w:rPr>
        <w:t>ی</w:t>
      </w:r>
      <w:r w:rsidRPr="00CD1242">
        <w:rPr>
          <w:rStyle w:val="Char2"/>
          <w:rFonts w:hint="cs"/>
          <w:rtl/>
        </w:rPr>
        <w:t xml:space="preserve"> است عل</w:t>
      </w:r>
      <w:r w:rsidR="003616EF" w:rsidRPr="00CD1242">
        <w:rPr>
          <w:rStyle w:val="Char2"/>
          <w:rFonts w:hint="cs"/>
          <w:rtl/>
        </w:rPr>
        <w:t>ی</w:t>
      </w:r>
      <w:r w:rsidRPr="00CD1242">
        <w:rPr>
          <w:rStyle w:val="Char2"/>
          <w:rFonts w:hint="cs"/>
          <w:rtl/>
        </w:rPr>
        <w:t>ه خود آنها، زیرا اگر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در آن وقت واپسین از عمرش خواسته باشد علی را جانشین خود نماید، دل</w:t>
      </w:r>
      <w:r w:rsidR="003616EF" w:rsidRPr="00CD1242">
        <w:rPr>
          <w:rStyle w:val="Char2"/>
          <w:rFonts w:hint="cs"/>
          <w:rtl/>
        </w:rPr>
        <w:t>ی</w:t>
      </w:r>
      <w:r w:rsidRPr="00CD1242">
        <w:rPr>
          <w:rStyle w:val="Char2"/>
          <w:rFonts w:hint="cs"/>
          <w:rtl/>
        </w:rPr>
        <w:t>ل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قبل از آن در ا</w:t>
      </w:r>
      <w:r w:rsidR="003616EF" w:rsidRPr="00CD1242">
        <w:rPr>
          <w:rStyle w:val="Char2"/>
          <w:rFonts w:hint="cs"/>
          <w:rtl/>
        </w:rPr>
        <w:t>ی</w:t>
      </w:r>
      <w:r w:rsidRPr="00CD1242">
        <w:rPr>
          <w:rStyle w:val="Char2"/>
          <w:rFonts w:hint="cs"/>
          <w:rtl/>
        </w:rPr>
        <w:t>ن مورد چن</w:t>
      </w:r>
      <w:r w:rsidR="003616EF" w:rsidRPr="00CD1242">
        <w:rPr>
          <w:rStyle w:val="Char2"/>
          <w:rFonts w:hint="cs"/>
          <w:rtl/>
        </w:rPr>
        <w:t>ی</w:t>
      </w:r>
      <w:r w:rsidRPr="00CD1242">
        <w:rPr>
          <w:rStyle w:val="Char2"/>
          <w:rFonts w:hint="cs"/>
          <w:rtl/>
        </w:rPr>
        <w:t>ن کاری ن</w:t>
      </w:r>
      <w:r w:rsidR="003616EF" w:rsidRPr="00CD1242">
        <w:rPr>
          <w:rStyle w:val="Char2"/>
          <w:rFonts w:hint="cs"/>
          <w:rtl/>
        </w:rPr>
        <w:t>ک</w:t>
      </w:r>
      <w:r w:rsidRPr="00CD1242">
        <w:rPr>
          <w:rStyle w:val="Char2"/>
          <w:rFonts w:hint="cs"/>
          <w:rtl/>
        </w:rPr>
        <w:t>رده است. چون بیان و ابلاغ مجدد آن کاملاً بی‌معناست و اگر پیامبر</w:t>
      </w:r>
      <w:r w:rsidR="00510780" w:rsidRPr="00510780">
        <w:rPr>
          <w:rStyle w:val="Char2"/>
          <w:rFonts w:cs="CTraditional Arabic" w:hint="cs"/>
          <w:rtl/>
        </w:rPr>
        <w:t xml:space="preserve"> ج</w:t>
      </w:r>
      <w:r w:rsidRPr="00CD1242">
        <w:rPr>
          <w:rStyle w:val="Char2"/>
          <w:rFonts w:hint="cs"/>
          <w:rtl/>
        </w:rPr>
        <w:t xml:space="preserve"> وفات نمود و نامه‌ا</w:t>
      </w:r>
      <w:r w:rsidR="003616EF" w:rsidRPr="00CD1242">
        <w:rPr>
          <w:rStyle w:val="Char2"/>
          <w:rFonts w:hint="cs"/>
          <w:rtl/>
        </w:rPr>
        <w:t>ی</w:t>
      </w:r>
      <w:r w:rsidRPr="00CD1242">
        <w:rPr>
          <w:rStyle w:val="Char2"/>
          <w:rFonts w:hint="cs"/>
          <w:rtl/>
        </w:rPr>
        <w:t xml:space="preserve"> ننوشت که ا</w:t>
      </w:r>
      <w:r w:rsidR="003616EF" w:rsidRPr="00CD1242">
        <w:rPr>
          <w:rStyle w:val="Char2"/>
          <w:rFonts w:hint="cs"/>
          <w:rtl/>
        </w:rPr>
        <w:t>ی</w:t>
      </w:r>
      <w:r w:rsidRPr="00CD1242">
        <w:rPr>
          <w:rStyle w:val="Char2"/>
          <w:rFonts w:hint="cs"/>
          <w:rtl/>
        </w:rPr>
        <w:t>ن امر مورد اجماع اهل سنت و شیعیان است پس اصل این ادعا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باطل است.</w:t>
      </w:r>
    </w:p>
    <w:p w:rsidR="00AC5501" w:rsidRPr="00CD1242" w:rsidRDefault="00AC5501" w:rsidP="00CD1242">
      <w:pPr>
        <w:bidi/>
        <w:ind w:firstLine="284"/>
        <w:jc w:val="lowKashida"/>
        <w:rPr>
          <w:rStyle w:val="Char2"/>
          <w:rtl/>
        </w:rPr>
      </w:pPr>
      <w:r w:rsidRPr="00CD1242">
        <w:rPr>
          <w:rStyle w:val="Char2"/>
          <w:rFonts w:hint="cs"/>
          <w:rtl/>
        </w:rPr>
        <w:t>چنانچه ا</w:t>
      </w:r>
      <w:r w:rsidR="003616EF" w:rsidRPr="00CD1242">
        <w:rPr>
          <w:rStyle w:val="Char2"/>
          <w:rFonts w:hint="cs"/>
          <w:rtl/>
        </w:rPr>
        <w:t>ی</w:t>
      </w:r>
      <w:r w:rsidRPr="00CD1242">
        <w:rPr>
          <w:rStyle w:val="Char2"/>
          <w:rFonts w:hint="cs"/>
          <w:rtl/>
        </w:rPr>
        <w:t>ن امر معلوم و واضح شد بنابراین با</w:t>
      </w:r>
      <w:r w:rsidR="003616EF" w:rsidRPr="00CD1242">
        <w:rPr>
          <w:rStyle w:val="Char2"/>
          <w:rFonts w:hint="cs"/>
          <w:rtl/>
        </w:rPr>
        <w:t>ی</w:t>
      </w:r>
      <w:r w:rsidRPr="00CD1242">
        <w:rPr>
          <w:rStyle w:val="Char2"/>
          <w:rFonts w:hint="cs"/>
          <w:rtl/>
        </w:rPr>
        <w:t xml:space="preserve">د دانست </w:t>
      </w:r>
      <w:r w:rsidR="003616EF" w:rsidRPr="00CD1242">
        <w:rPr>
          <w:rStyle w:val="Char2"/>
          <w:rFonts w:hint="cs"/>
          <w:rtl/>
        </w:rPr>
        <w:t>ک</w:t>
      </w:r>
      <w:r w:rsidRPr="00CD1242">
        <w:rPr>
          <w:rStyle w:val="Char2"/>
          <w:rFonts w:hint="cs"/>
          <w:rtl/>
        </w:rPr>
        <w:t>ه دانشمندان در فهم قصد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از آن نوشته اختلاف نظر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Pr>
      </w:pPr>
      <w:r w:rsidRPr="00CD1242">
        <w:rPr>
          <w:rStyle w:val="Char2"/>
          <w:rFonts w:hint="cs"/>
          <w:rtl/>
        </w:rPr>
        <w:t>بعض</w:t>
      </w:r>
      <w:r w:rsidR="003616EF" w:rsidRPr="00CD1242">
        <w:rPr>
          <w:rStyle w:val="Char2"/>
          <w:rFonts w:hint="cs"/>
          <w:rtl/>
        </w:rPr>
        <w:t>ی</w:t>
      </w:r>
      <w:r w:rsidRPr="00CD1242">
        <w:rPr>
          <w:rStyle w:val="Char2"/>
          <w:rFonts w:hint="cs"/>
          <w:rtl/>
        </w:rPr>
        <w:t>‌ها چون نووی و ابن حجر و دیگران بر ا</w:t>
      </w:r>
      <w:r w:rsidR="003616EF" w:rsidRPr="00CD1242">
        <w:rPr>
          <w:rStyle w:val="Char2"/>
          <w:rFonts w:hint="cs"/>
          <w:rtl/>
        </w:rPr>
        <w:t>ی</w:t>
      </w:r>
      <w:r w:rsidRPr="00CD1242">
        <w:rPr>
          <w:rStyle w:val="Char2"/>
          <w:rFonts w:hint="cs"/>
          <w:rtl/>
        </w:rPr>
        <w:t xml:space="preserve">ن رفته‌اند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نامه‌ا</w:t>
      </w:r>
      <w:r w:rsidR="003616EF" w:rsidRPr="00CD1242">
        <w:rPr>
          <w:rStyle w:val="Char2"/>
          <w:rFonts w:hint="cs"/>
          <w:rtl/>
        </w:rPr>
        <w:t>ی</w:t>
      </w:r>
      <w:r w:rsidRPr="00CD1242">
        <w:rPr>
          <w:rStyle w:val="Char2"/>
          <w:rFonts w:hint="cs"/>
          <w:rtl/>
        </w:rPr>
        <w:t xml:space="preserve"> درباره اح</w:t>
      </w:r>
      <w:r w:rsidR="003616EF" w:rsidRPr="00CD1242">
        <w:rPr>
          <w:rStyle w:val="Char2"/>
          <w:rFonts w:hint="cs"/>
          <w:rtl/>
        </w:rPr>
        <w:t>ک</w:t>
      </w:r>
      <w:r w:rsidRPr="00CD1242">
        <w:rPr>
          <w:rStyle w:val="Char2"/>
          <w:rFonts w:hint="cs"/>
          <w:rtl/>
        </w:rPr>
        <w:t>ام نوشته تا اختلاف</w:t>
      </w:r>
      <w:r w:rsidR="003616EF" w:rsidRPr="00CD1242">
        <w:rPr>
          <w:rStyle w:val="Char2"/>
          <w:rFonts w:hint="cs"/>
          <w:rtl/>
        </w:rPr>
        <w:t>ی</w:t>
      </w:r>
      <w:r w:rsidRPr="00CD1242">
        <w:rPr>
          <w:rStyle w:val="Char2"/>
          <w:rFonts w:hint="cs"/>
          <w:rtl/>
        </w:rPr>
        <w:t xml:space="preserve"> در آن مورد به م</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544"/>
      </w:r>
    </w:p>
    <w:p w:rsidR="00AC5501" w:rsidRPr="00CD1242" w:rsidRDefault="00AC5501" w:rsidP="00CD1242">
      <w:pPr>
        <w:bidi/>
        <w:ind w:firstLine="284"/>
        <w:jc w:val="lowKashida"/>
        <w:rPr>
          <w:rStyle w:val="Char2"/>
          <w:rtl/>
        </w:rPr>
      </w:pPr>
      <w:r w:rsidRPr="00CD1242">
        <w:rPr>
          <w:rStyle w:val="Char2"/>
          <w:rFonts w:hint="cs"/>
          <w:rtl/>
        </w:rPr>
        <w:t>علمایی چون قرطبی در لابه‌لای احتمالات مذکور بر این باورند که مقصود او از نامه،</w:t>
      </w:r>
      <w:r w:rsidR="00740248">
        <w:rPr>
          <w:rStyle w:val="Char2"/>
          <w:rFonts w:hint="cs"/>
          <w:rtl/>
        </w:rPr>
        <w:t xml:space="preserve"> </w:t>
      </w:r>
      <w:r w:rsidRPr="00CD1242">
        <w:rPr>
          <w:rStyle w:val="Char2"/>
          <w:rFonts w:hint="cs"/>
          <w:rtl/>
        </w:rPr>
        <w:t>ب</w:t>
      </w:r>
      <w:r w:rsidR="003616EF" w:rsidRPr="00CD1242">
        <w:rPr>
          <w:rStyle w:val="Char2"/>
          <w:rFonts w:hint="cs"/>
          <w:rtl/>
        </w:rPr>
        <w:t>ی</w:t>
      </w:r>
      <w:r w:rsidRPr="00CD1242">
        <w:rPr>
          <w:rStyle w:val="Char2"/>
          <w:rFonts w:hint="cs"/>
          <w:rtl/>
        </w:rPr>
        <w:t>ان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 xml:space="preserve">ه در وقت فتنه و آشوب باید بدان مراجعه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545"/>
      </w:r>
    </w:p>
    <w:p w:rsidR="00AC5501" w:rsidRPr="00CD1242" w:rsidRDefault="00AC5501" w:rsidP="00CD1242">
      <w:pPr>
        <w:bidi/>
        <w:ind w:firstLine="284"/>
        <w:jc w:val="lowKashida"/>
        <w:rPr>
          <w:rStyle w:val="Char2"/>
          <w:rtl/>
        </w:rPr>
      </w:pPr>
      <w:r w:rsidRPr="00CD1242">
        <w:rPr>
          <w:rStyle w:val="Char2"/>
          <w:rFonts w:hint="cs"/>
          <w:rtl/>
        </w:rPr>
        <w:t>دهلوی نیز با استدلال و استناد به حدیث ابن عباس بیان می‌دارد که قصد او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کی</w:t>
      </w:r>
      <w:r w:rsidRPr="00CD1242">
        <w:rPr>
          <w:rStyle w:val="Char2"/>
          <w:rFonts w:hint="cs"/>
          <w:rtl/>
        </w:rPr>
        <w:t>ف</w:t>
      </w:r>
      <w:r w:rsidR="003616EF" w:rsidRPr="00CD1242">
        <w:rPr>
          <w:rStyle w:val="Char2"/>
          <w:rFonts w:hint="cs"/>
          <w:rtl/>
        </w:rPr>
        <w:t>ی</w:t>
      </w:r>
      <w:r w:rsidRPr="00CD1242">
        <w:rPr>
          <w:rStyle w:val="Char2"/>
          <w:rFonts w:hint="cs"/>
          <w:rtl/>
        </w:rPr>
        <w:t>ت اداره ممل</w:t>
      </w:r>
      <w:r w:rsidR="003616EF" w:rsidRPr="00CD1242">
        <w:rPr>
          <w:rStyle w:val="Char2"/>
          <w:rFonts w:hint="cs"/>
          <w:rtl/>
        </w:rPr>
        <w:t>ک</w:t>
      </w:r>
      <w:r w:rsidRPr="00CD1242">
        <w:rPr>
          <w:rStyle w:val="Char2"/>
          <w:rFonts w:hint="cs"/>
          <w:rtl/>
        </w:rPr>
        <w:t>ت، اخراج مشر</w:t>
      </w:r>
      <w:r w:rsidR="003616EF" w:rsidRPr="00CD1242">
        <w:rPr>
          <w:rStyle w:val="Char2"/>
          <w:rFonts w:hint="cs"/>
          <w:rtl/>
        </w:rPr>
        <w:t>ک</w:t>
      </w:r>
      <w:r w:rsidRPr="00CD1242">
        <w:rPr>
          <w:rStyle w:val="Char2"/>
          <w:rFonts w:hint="cs"/>
          <w:rtl/>
        </w:rPr>
        <w:t>ان از جز</w:t>
      </w:r>
      <w:r w:rsidR="003616EF" w:rsidRPr="00CD1242">
        <w:rPr>
          <w:rStyle w:val="Char2"/>
          <w:rFonts w:hint="cs"/>
          <w:rtl/>
        </w:rPr>
        <w:t>ی</w:t>
      </w:r>
      <w:r w:rsidRPr="00CD1242">
        <w:rPr>
          <w:rStyle w:val="Char2"/>
          <w:rFonts w:hint="cs"/>
          <w:rtl/>
        </w:rPr>
        <w:t>رة العرب و فرستادن لش</w:t>
      </w:r>
      <w:r w:rsidR="003616EF" w:rsidRPr="00CD1242">
        <w:rPr>
          <w:rStyle w:val="Char2"/>
          <w:rFonts w:hint="cs"/>
          <w:rtl/>
        </w:rPr>
        <w:t>ک</w:t>
      </w:r>
      <w:r w:rsidRPr="00CD1242">
        <w:rPr>
          <w:rStyle w:val="Char2"/>
          <w:rFonts w:hint="cs"/>
          <w:rtl/>
        </w:rPr>
        <w:t>رها به همان جانبی که او می‌خواسته و اعزام نمودن لش</w:t>
      </w:r>
      <w:r w:rsidR="003616EF" w:rsidRPr="00CD1242">
        <w:rPr>
          <w:rStyle w:val="Char2"/>
          <w:rFonts w:hint="cs"/>
          <w:rtl/>
        </w:rPr>
        <w:t>ک</w:t>
      </w:r>
      <w:r w:rsidRPr="00CD1242">
        <w:rPr>
          <w:rStyle w:val="Char2"/>
          <w:rFonts w:hint="cs"/>
          <w:rtl/>
        </w:rPr>
        <w:t>ر اسامه بوده است.</w:t>
      </w:r>
      <w:r w:rsidRPr="00CD1242">
        <w:rPr>
          <w:rStyle w:val="Char2"/>
          <w:vertAlign w:val="superscript"/>
          <w:rtl/>
        </w:rPr>
        <w:footnoteReference w:id="546"/>
      </w:r>
    </w:p>
    <w:p w:rsidR="00AC5501" w:rsidRPr="00CD1242" w:rsidRDefault="00AC5501" w:rsidP="00CD1242">
      <w:pPr>
        <w:bidi/>
        <w:ind w:firstLine="284"/>
        <w:jc w:val="lowKashida"/>
        <w:rPr>
          <w:rStyle w:val="Char2"/>
          <w:rtl/>
        </w:rPr>
      </w:pPr>
      <w:r w:rsidRPr="00CD1242">
        <w:rPr>
          <w:rStyle w:val="Char2"/>
          <w:rFonts w:hint="cs"/>
          <w:rtl/>
        </w:rPr>
        <w:t>اما ا</w:t>
      </w:r>
      <w:r w:rsidR="003616EF" w:rsidRPr="00CD1242">
        <w:rPr>
          <w:rStyle w:val="Char2"/>
          <w:rFonts w:hint="cs"/>
          <w:rtl/>
        </w:rPr>
        <w:t>ک</w:t>
      </w:r>
      <w:r w:rsidRPr="00CD1242">
        <w:rPr>
          <w:rStyle w:val="Char2"/>
          <w:rFonts w:hint="cs"/>
          <w:rtl/>
        </w:rPr>
        <w:t>ثر علما و محققان بر ا</w:t>
      </w:r>
      <w:r w:rsidR="003616EF" w:rsidRPr="00CD1242">
        <w:rPr>
          <w:rStyle w:val="Char2"/>
          <w:rFonts w:hint="cs"/>
          <w:rtl/>
        </w:rPr>
        <w:t>ی</w:t>
      </w:r>
      <w:r w:rsidRPr="00CD1242">
        <w:rPr>
          <w:rStyle w:val="Char2"/>
          <w:rFonts w:hint="cs"/>
          <w:rtl/>
        </w:rPr>
        <w:t>ن عق</w:t>
      </w:r>
      <w:r w:rsidR="003616EF" w:rsidRPr="00CD1242">
        <w:rPr>
          <w:rStyle w:val="Char2"/>
          <w:rFonts w:hint="cs"/>
          <w:rtl/>
        </w:rPr>
        <w:t>ی</w:t>
      </w:r>
      <w:r w:rsidRPr="00CD1242">
        <w:rPr>
          <w:rStyle w:val="Char2"/>
          <w:rFonts w:hint="cs"/>
          <w:rtl/>
        </w:rPr>
        <w:t xml:space="preserve">ده‌اند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‌خواست خلافت ابوب</w:t>
      </w:r>
      <w:r w:rsidR="003616EF" w:rsidRPr="00CD1242">
        <w:rPr>
          <w:rStyle w:val="Char2"/>
          <w:rFonts w:hint="cs"/>
          <w:rtl/>
        </w:rPr>
        <w:t>ک</w:t>
      </w:r>
      <w:r w:rsidRPr="00CD1242">
        <w:rPr>
          <w:rStyle w:val="Char2"/>
          <w:rFonts w:hint="cs"/>
          <w:rtl/>
        </w:rPr>
        <w:t>ر را تثب</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 سپس به خاطر اعتماد به تقد</w:t>
      </w:r>
      <w:r w:rsidR="003616EF" w:rsidRPr="00CD1242">
        <w:rPr>
          <w:rStyle w:val="Char2"/>
          <w:rFonts w:hint="cs"/>
          <w:rtl/>
        </w:rPr>
        <w:t>ی</w:t>
      </w:r>
      <w:r w:rsidRPr="00CD1242">
        <w:rPr>
          <w:rStyle w:val="Char2"/>
          <w:rFonts w:hint="cs"/>
          <w:rtl/>
        </w:rPr>
        <w:t>ر اله</w:t>
      </w:r>
      <w:r w:rsidR="003616EF" w:rsidRPr="00CD1242">
        <w:rPr>
          <w:rStyle w:val="Char2"/>
          <w:rFonts w:hint="cs"/>
          <w:rtl/>
        </w:rPr>
        <w:t>ی</w:t>
      </w:r>
      <w:r w:rsidRPr="00CD1242">
        <w:rPr>
          <w:rStyle w:val="Char2"/>
          <w:rFonts w:hint="cs"/>
          <w:rtl/>
        </w:rPr>
        <w:t xml:space="preserve"> از انجام آن منصرف شد.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نظر را سف</w:t>
      </w:r>
      <w:r w:rsidR="003616EF" w:rsidRPr="00CD1242">
        <w:rPr>
          <w:rStyle w:val="Char2"/>
          <w:rFonts w:hint="cs"/>
          <w:rtl/>
        </w:rPr>
        <w:t>ی</w:t>
      </w:r>
      <w:r w:rsidRPr="00CD1242">
        <w:rPr>
          <w:rStyle w:val="Char2"/>
          <w:rFonts w:hint="cs"/>
          <w:rtl/>
        </w:rPr>
        <w:t>ان بن عُ</w:t>
      </w:r>
      <w:r w:rsidR="003616EF" w:rsidRPr="00CD1242">
        <w:rPr>
          <w:rStyle w:val="Char2"/>
          <w:rFonts w:hint="cs"/>
          <w:rtl/>
        </w:rPr>
        <w:t>یی</w:t>
      </w:r>
      <w:r w:rsidRPr="00CD1242">
        <w:rPr>
          <w:rStyle w:val="Char2"/>
          <w:rFonts w:hint="cs"/>
          <w:rtl/>
        </w:rPr>
        <w:t xml:space="preserve">نَه از علمای قبل از خود نقل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547"/>
      </w:r>
      <w:r w:rsidRPr="00CD1242">
        <w:rPr>
          <w:rStyle w:val="Char2"/>
          <w:rFonts w:hint="cs"/>
          <w:rtl/>
        </w:rPr>
        <w:t>، قرطب</w:t>
      </w:r>
      <w:r w:rsidR="003616EF" w:rsidRPr="00CD1242">
        <w:rPr>
          <w:rStyle w:val="Char2"/>
          <w:rFonts w:hint="cs"/>
          <w:rtl/>
        </w:rPr>
        <w:t>ی</w:t>
      </w:r>
      <w:r w:rsidRPr="00CD1242">
        <w:rPr>
          <w:rStyle w:val="Char2"/>
          <w:vertAlign w:val="superscript"/>
          <w:rtl/>
        </w:rPr>
        <w:footnoteReference w:id="548"/>
      </w:r>
      <w:r w:rsidRPr="00CD1242">
        <w:rPr>
          <w:rStyle w:val="Char2"/>
          <w:rFonts w:hint="cs"/>
          <w:rtl/>
        </w:rPr>
        <w:t>،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Pr="00CD1242">
        <w:rPr>
          <w:rStyle w:val="Char2"/>
          <w:vertAlign w:val="superscript"/>
          <w:rtl/>
        </w:rPr>
        <w:footnoteReference w:id="549"/>
      </w:r>
      <w:r w:rsidRPr="00CD1242">
        <w:rPr>
          <w:rStyle w:val="Char2"/>
          <w:rFonts w:hint="cs"/>
          <w:rtl/>
        </w:rPr>
        <w:t xml:space="preserve"> وسَوَ</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vertAlign w:val="superscript"/>
          <w:rtl/>
        </w:rPr>
        <w:footnoteReference w:id="550"/>
      </w:r>
      <w:r w:rsidRPr="00CD1242">
        <w:rPr>
          <w:rStyle w:val="Char2"/>
          <w:rFonts w:hint="cs"/>
          <w:rtl/>
        </w:rPr>
        <w:t xml:space="preserve"> نیز بر ا</w:t>
      </w:r>
      <w:r w:rsidR="003616EF" w:rsidRPr="00CD1242">
        <w:rPr>
          <w:rStyle w:val="Char2"/>
          <w:rFonts w:hint="cs"/>
          <w:rtl/>
        </w:rPr>
        <w:t>ی</w:t>
      </w:r>
      <w:r w:rsidRPr="00CD1242">
        <w:rPr>
          <w:rStyle w:val="Char2"/>
          <w:rFonts w:hint="cs"/>
          <w:rtl/>
        </w:rPr>
        <w:t>ن نظر بوده‌اند .</w:t>
      </w:r>
    </w:p>
    <w:p w:rsidR="00AC5501" w:rsidRPr="00CD1242" w:rsidRDefault="00AC5501" w:rsidP="00CD1242">
      <w:pPr>
        <w:bidi/>
        <w:ind w:firstLine="284"/>
        <w:jc w:val="lowKashida"/>
        <w:rPr>
          <w:rStyle w:val="Char2"/>
          <w:rtl/>
        </w:rPr>
      </w:pPr>
      <w:r w:rsidRPr="00CD1242">
        <w:rPr>
          <w:rStyle w:val="Char2"/>
          <w:rFonts w:hint="cs"/>
          <w:rtl/>
        </w:rPr>
        <w:t>قاض</w:t>
      </w:r>
      <w:r w:rsidR="003616EF" w:rsidRPr="00CD1242">
        <w:rPr>
          <w:rStyle w:val="Char2"/>
          <w:rFonts w:hint="cs"/>
          <w:rtl/>
        </w:rPr>
        <w:t>ی</w:t>
      </w:r>
      <w:r w:rsidRPr="00CD1242">
        <w:rPr>
          <w:rStyle w:val="Char2"/>
          <w:rFonts w:hint="cs"/>
          <w:rtl/>
        </w:rPr>
        <w:t xml:space="preserve"> ع</w:t>
      </w:r>
      <w:r w:rsidR="003616EF" w:rsidRPr="00CD1242">
        <w:rPr>
          <w:rStyle w:val="Char2"/>
          <w:rFonts w:hint="cs"/>
          <w:rtl/>
        </w:rPr>
        <w:t>ی</w:t>
      </w:r>
      <w:r w:rsidRPr="00CD1242">
        <w:rPr>
          <w:rStyle w:val="Char2"/>
          <w:rFonts w:hint="cs"/>
          <w:rtl/>
        </w:rPr>
        <w:t>اض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نام ابوب</w:t>
      </w:r>
      <w:r w:rsidR="003616EF" w:rsidRPr="00CD1242">
        <w:rPr>
          <w:rStyle w:val="Char2"/>
          <w:rFonts w:hint="cs"/>
          <w:rtl/>
        </w:rPr>
        <w:t>ک</w:t>
      </w:r>
      <w:r w:rsidRPr="00CD1242">
        <w:rPr>
          <w:rStyle w:val="Char2"/>
          <w:rFonts w:hint="cs"/>
          <w:rtl/>
        </w:rPr>
        <w:t>ر اشاره‌ا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گفته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نامه درباره خلافت بوده است.</w:t>
      </w:r>
      <w:r w:rsidRPr="00CD1242">
        <w:rPr>
          <w:rStyle w:val="Char2"/>
          <w:vertAlign w:val="superscript"/>
          <w:rtl/>
        </w:rPr>
        <w:footnoteReference w:id="551"/>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سان</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ه بر ا</w:t>
      </w:r>
      <w:r w:rsidRPr="00CD1242">
        <w:rPr>
          <w:rStyle w:val="Char2"/>
          <w:rFonts w:hint="cs"/>
          <w:rtl/>
        </w:rPr>
        <w:t>ی</w:t>
      </w:r>
      <w:r w:rsidR="00AC5501" w:rsidRPr="00CD1242">
        <w:rPr>
          <w:rStyle w:val="Char2"/>
          <w:rFonts w:hint="cs"/>
          <w:rtl/>
        </w:rPr>
        <w:t>ن نظر بوده‌اند استنادشان به روایت</w:t>
      </w:r>
      <w:r w:rsidRPr="00CD1242">
        <w:rPr>
          <w:rStyle w:val="Char2"/>
          <w:rFonts w:hint="cs"/>
          <w:rtl/>
        </w:rPr>
        <w:t>ی</w:t>
      </w:r>
      <w:r w:rsidR="00AC5501" w:rsidRPr="00CD1242">
        <w:rPr>
          <w:rStyle w:val="Char2"/>
          <w:rFonts w:hint="cs"/>
          <w:rtl/>
        </w:rPr>
        <w:t xml:space="preserve"> است که در صح</w:t>
      </w:r>
      <w:r w:rsidRPr="00CD1242">
        <w:rPr>
          <w:rStyle w:val="Char2"/>
          <w:rFonts w:hint="cs"/>
          <w:rtl/>
        </w:rPr>
        <w:t>ی</w:t>
      </w:r>
      <w:r w:rsidR="00AC5501" w:rsidRPr="00CD1242">
        <w:rPr>
          <w:rStyle w:val="Char2"/>
          <w:rFonts w:hint="cs"/>
          <w:rtl/>
        </w:rPr>
        <w:t>ح</w:t>
      </w:r>
      <w:r w:rsidRPr="00CD1242">
        <w:rPr>
          <w:rStyle w:val="Char2"/>
          <w:rFonts w:hint="cs"/>
          <w:rtl/>
        </w:rPr>
        <w:t>ی</w:t>
      </w:r>
      <w:r w:rsidR="00AC5501" w:rsidRPr="00CD1242">
        <w:rPr>
          <w:rStyle w:val="Char2"/>
          <w:rFonts w:hint="cs"/>
          <w:rtl/>
        </w:rPr>
        <w:t>ن از عا</w:t>
      </w:r>
      <w:r w:rsidRPr="00CD1242">
        <w:rPr>
          <w:rStyle w:val="Char2"/>
          <w:rFonts w:hint="cs"/>
          <w:rtl/>
        </w:rPr>
        <w:t>ی</w:t>
      </w:r>
      <w:r w:rsidR="00AC5501" w:rsidRPr="00CD1242">
        <w:rPr>
          <w:rStyle w:val="Char2"/>
          <w:rFonts w:hint="cs"/>
          <w:rtl/>
        </w:rPr>
        <w:t>شه نقل می‌کنند که رسول خدا</w:t>
      </w:r>
      <w:r w:rsidR="00510780" w:rsidRPr="00510780">
        <w:rPr>
          <w:rStyle w:val="Char2"/>
          <w:rFonts w:cs="CTraditional Arabic" w:hint="cs"/>
          <w:rtl/>
        </w:rPr>
        <w:t xml:space="preserve"> ج</w:t>
      </w:r>
      <w:r w:rsidR="00AC5501" w:rsidRPr="00CD1242">
        <w:rPr>
          <w:rStyle w:val="Char2"/>
          <w:rFonts w:hint="cs"/>
          <w:rtl/>
        </w:rPr>
        <w:t xml:space="preserve"> فرمود: ابوب</w:t>
      </w:r>
      <w:r w:rsidRPr="00CD1242">
        <w:rPr>
          <w:rStyle w:val="Char2"/>
          <w:rFonts w:hint="cs"/>
          <w:rtl/>
        </w:rPr>
        <w:t>ک</w:t>
      </w:r>
      <w:r w:rsidR="00AC5501" w:rsidRPr="00CD1242">
        <w:rPr>
          <w:rStyle w:val="Char2"/>
          <w:rFonts w:hint="cs"/>
          <w:rtl/>
        </w:rPr>
        <w:t xml:space="preserve">ر و برادرت را صدا </w:t>
      </w:r>
      <w:r w:rsidRPr="00CD1242">
        <w:rPr>
          <w:rStyle w:val="Char2"/>
          <w:rFonts w:hint="cs"/>
          <w:rtl/>
        </w:rPr>
        <w:t>ک</w:t>
      </w:r>
      <w:r w:rsidR="00AC5501" w:rsidRPr="00CD1242">
        <w:rPr>
          <w:rStyle w:val="Char2"/>
          <w:rFonts w:hint="cs"/>
          <w:rtl/>
        </w:rPr>
        <w:t>ن تا نوشته‌ا</w:t>
      </w:r>
      <w:r w:rsidRPr="00CD1242">
        <w:rPr>
          <w:rStyle w:val="Char2"/>
          <w:rFonts w:hint="cs"/>
          <w:rtl/>
        </w:rPr>
        <w:t>ی</w:t>
      </w:r>
      <w:r w:rsidR="00AC5501" w:rsidRPr="00CD1242">
        <w:rPr>
          <w:rStyle w:val="Char2"/>
          <w:rFonts w:hint="cs"/>
          <w:rtl/>
        </w:rPr>
        <w:t xml:space="preserve"> بنو</w:t>
      </w:r>
      <w:r w:rsidRPr="00CD1242">
        <w:rPr>
          <w:rStyle w:val="Char2"/>
          <w:rFonts w:hint="cs"/>
          <w:rtl/>
        </w:rPr>
        <w:t>ی</w:t>
      </w:r>
      <w:r w:rsidR="00AC5501" w:rsidRPr="00CD1242">
        <w:rPr>
          <w:rStyle w:val="Char2"/>
          <w:rFonts w:hint="cs"/>
          <w:rtl/>
        </w:rPr>
        <w:t>س</w:t>
      </w:r>
      <w:r w:rsidRPr="00CD1242">
        <w:rPr>
          <w:rStyle w:val="Char2"/>
          <w:rFonts w:hint="cs"/>
          <w:rtl/>
        </w:rPr>
        <w:t>ی</w:t>
      </w:r>
      <w:r w:rsidR="00AC5501" w:rsidRPr="00CD1242">
        <w:rPr>
          <w:rStyle w:val="Char2"/>
          <w:rFonts w:hint="cs"/>
          <w:rtl/>
        </w:rPr>
        <w:t>م، چون ب</w:t>
      </w:r>
      <w:r w:rsidRPr="00CD1242">
        <w:rPr>
          <w:rStyle w:val="Char2"/>
          <w:rFonts w:hint="cs"/>
          <w:rtl/>
        </w:rPr>
        <w:t>ی</w:t>
      </w:r>
      <w:r w:rsidR="00AC5501" w:rsidRPr="00CD1242">
        <w:rPr>
          <w:rStyle w:val="Char2"/>
          <w:rFonts w:hint="cs"/>
          <w:rtl/>
        </w:rPr>
        <w:t xml:space="preserve">م آن دارم </w:t>
      </w:r>
      <w:r w:rsidRPr="00CD1242">
        <w:rPr>
          <w:rStyle w:val="Char2"/>
          <w:rFonts w:hint="cs"/>
          <w:rtl/>
        </w:rPr>
        <w:t>ک</w:t>
      </w:r>
      <w:r w:rsidR="00AC5501" w:rsidRPr="00CD1242">
        <w:rPr>
          <w:rStyle w:val="Char2"/>
          <w:rFonts w:hint="cs"/>
          <w:rtl/>
        </w:rPr>
        <w:t xml:space="preserve">ه کسی آرزو </w:t>
      </w:r>
      <w:r w:rsidRPr="00CD1242">
        <w:rPr>
          <w:rStyle w:val="Char2"/>
          <w:rFonts w:hint="cs"/>
          <w:rtl/>
        </w:rPr>
        <w:t>ک</w:t>
      </w:r>
      <w:r w:rsidR="00AC5501" w:rsidRPr="00CD1242">
        <w:rPr>
          <w:rStyle w:val="Char2"/>
          <w:rFonts w:hint="cs"/>
          <w:rtl/>
        </w:rPr>
        <w:t>ند و دیگر</w:t>
      </w:r>
      <w:r w:rsidRPr="00CD1242">
        <w:rPr>
          <w:rStyle w:val="Char2"/>
          <w:rFonts w:hint="cs"/>
          <w:rtl/>
        </w:rPr>
        <w:t>ی</w:t>
      </w:r>
      <w:r w:rsidR="00AC5501" w:rsidRPr="00CD1242">
        <w:rPr>
          <w:rStyle w:val="Char2"/>
          <w:rFonts w:hint="cs"/>
          <w:rtl/>
        </w:rPr>
        <w:t xml:space="preserve"> بگو</w:t>
      </w:r>
      <w:r w:rsidRPr="00CD1242">
        <w:rPr>
          <w:rStyle w:val="Char2"/>
          <w:rFonts w:hint="cs"/>
          <w:rtl/>
        </w:rPr>
        <w:t>ی</w:t>
      </w:r>
      <w:r w:rsidR="00AC5501" w:rsidRPr="00CD1242">
        <w:rPr>
          <w:rStyle w:val="Char2"/>
          <w:rFonts w:hint="cs"/>
          <w:rtl/>
        </w:rPr>
        <w:t>د، من سزاواترم. اما خداوند و مؤمنان جز ابوب</w:t>
      </w:r>
      <w:r w:rsidRPr="00CD1242">
        <w:rPr>
          <w:rStyle w:val="Char2"/>
          <w:rFonts w:hint="cs"/>
          <w:rtl/>
        </w:rPr>
        <w:t>ک</w:t>
      </w:r>
      <w:r w:rsidR="00AC5501" w:rsidRPr="00CD1242">
        <w:rPr>
          <w:rStyle w:val="Char2"/>
          <w:rFonts w:hint="cs"/>
          <w:rtl/>
        </w:rPr>
        <w:t>ر را نم</w:t>
      </w:r>
      <w:r w:rsidRPr="00CD1242">
        <w:rPr>
          <w:rStyle w:val="Char2"/>
          <w:rFonts w:hint="cs"/>
          <w:rtl/>
        </w:rPr>
        <w:t>ی</w:t>
      </w:r>
      <w:r w:rsidR="00AC5501" w:rsidRPr="00CD1242">
        <w:rPr>
          <w:rStyle w:val="Char2"/>
          <w:rFonts w:hint="cs"/>
          <w:rtl/>
        </w:rPr>
        <w:t>‌پذ</w:t>
      </w:r>
      <w:r w:rsidRPr="00CD1242">
        <w:rPr>
          <w:rStyle w:val="Char2"/>
          <w:rFonts w:hint="cs"/>
          <w:rtl/>
        </w:rPr>
        <w:t>ی</w:t>
      </w:r>
      <w:r w:rsidR="00AC5501" w:rsidRPr="00CD1242">
        <w:rPr>
          <w:rStyle w:val="Char2"/>
          <w:rFonts w:hint="cs"/>
          <w:rtl/>
        </w:rPr>
        <w:t>رند.</w:t>
      </w:r>
      <w:r w:rsidR="00AC5501" w:rsidRPr="00CD1242">
        <w:rPr>
          <w:rStyle w:val="Char2"/>
          <w:vertAlign w:val="superscript"/>
          <w:rtl/>
        </w:rPr>
        <w:footnoteReference w:id="552"/>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جزئیات داستان نوشته‌ا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510780" w:rsidRPr="00510780">
        <w:rPr>
          <w:rStyle w:val="Char2"/>
          <w:rFonts w:cs="CTraditional Arabic" w:hint="cs"/>
          <w:rtl/>
        </w:rPr>
        <w:t xml:space="preserve"> ج</w:t>
      </w:r>
      <w:r w:rsidRPr="00CD1242">
        <w:rPr>
          <w:rStyle w:val="Char2"/>
          <w:rFonts w:hint="cs"/>
          <w:rtl/>
        </w:rPr>
        <w:t xml:space="preserve"> قصد نوشتن آن را داشت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و ضمن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شه آمده است. سپس عین حد</w:t>
      </w:r>
      <w:r w:rsidR="003616EF" w:rsidRPr="00CD1242">
        <w:rPr>
          <w:rStyle w:val="Char2"/>
          <w:rFonts w:hint="cs"/>
          <w:rtl/>
        </w:rPr>
        <w:t>ی</w:t>
      </w:r>
      <w:r w:rsidRPr="00CD1242">
        <w:rPr>
          <w:rStyle w:val="Char2"/>
          <w:rFonts w:hint="cs"/>
          <w:rtl/>
        </w:rPr>
        <w:t>ث را ذ</w:t>
      </w:r>
      <w:r w:rsidR="003616EF" w:rsidRPr="00CD1242">
        <w:rPr>
          <w:rStyle w:val="Char2"/>
          <w:rFonts w:hint="cs"/>
          <w:rtl/>
        </w:rPr>
        <w:t>ک</w:t>
      </w:r>
      <w:r w:rsidRPr="00CD1242">
        <w:rPr>
          <w:rStyle w:val="Char2"/>
          <w:rFonts w:hint="cs"/>
          <w:rtl/>
        </w:rPr>
        <w:t>ر می‌نماید.</w:t>
      </w:r>
      <w:r w:rsidRPr="00CD1242">
        <w:rPr>
          <w:rStyle w:val="Char2"/>
          <w:vertAlign w:val="superscript"/>
          <w:rtl/>
        </w:rPr>
        <w:footnoteReference w:id="553"/>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آرای علما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آرا</w:t>
      </w:r>
      <w:r w:rsidR="003616EF" w:rsidRPr="00CD1242">
        <w:rPr>
          <w:rStyle w:val="Char2"/>
          <w:rFonts w:hint="cs"/>
          <w:rtl/>
        </w:rPr>
        <w:t>ی</w:t>
      </w:r>
      <w:r w:rsidRPr="00CD1242">
        <w:rPr>
          <w:rStyle w:val="Char2"/>
          <w:rFonts w:hint="cs"/>
          <w:rtl/>
        </w:rPr>
        <w:t xml:space="preserve">شان معتبر و قابل قبول است و می‌بینیم که حتّی </w:t>
      </w:r>
      <w:r w:rsidR="003616EF" w:rsidRPr="00CD1242">
        <w:rPr>
          <w:rStyle w:val="Char2"/>
          <w:rFonts w:hint="cs"/>
          <w:rtl/>
        </w:rPr>
        <w:t>یک</w:t>
      </w:r>
      <w:r w:rsidRPr="00CD1242">
        <w:rPr>
          <w:rStyle w:val="Char2"/>
          <w:rFonts w:hint="cs"/>
          <w:rtl/>
        </w:rPr>
        <w:t xml:space="preserve"> رأ</w:t>
      </w:r>
      <w:r w:rsidR="003616EF" w:rsidRPr="00CD1242">
        <w:rPr>
          <w:rStyle w:val="Char2"/>
          <w:rFonts w:hint="cs"/>
          <w:rtl/>
        </w:rPr>
        <w:t>ی</w:t>
      </w:r>
      <w:r w:rsidRPr="00CD1242">
        <w:rPr>
          <w:rStyle w:val="Char2"/>
          <w:rFonts w:hint="cs"/>
          <w:rtl/>
        </w:rPr>
        <w:t xml:space="preserve"> نیز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وجود ندارد </w:t>
      </w:r>
      <w:r w:rsidR="003616EF" w:rsidRPr="00CD1242">
        <w:rPr>
          <w:rStyle w:val="Char2"/>
          <w:rFonts w:hint="cs"/>
          <w:rtl/>
        </w:rPr>
        <w:t>ک</w:t>
      </w:r>
      <w:r w:rsidRPr="00CD1242">
        <w:rPr>
          <w:rStyle w:val="Char2"/>
          <w:rFonts w:hint="cs"/>
          <w:rtl/>
        </w:rPr>
        <w:t>ه مؤ</w:t>
      </w:r>
      <w:r w:rsidR="003616EF" w:rsidRPr="00CD1242">
        <w:rPr>
          <w:rStyle w:val="Char2"/>
          <w:rFonts w:hint="cs"/>
          <w:rtl/>
        </w:rPr>
        <w:t>ی</w:t>
      </w:r>
      <w:r w:rsidRPr="00CD1242">
        <w:rPr>
          <w:rStyle w:val="Char2"/>
          <w:rFonts w:hint="cs"/>
          <w:rtl/>
        </w:rPr>
        <w:t>د گفته ا</w:t>
      </w:r>
      <w:r w:rsidR="003616EF" w:rsidRPr="00CD1242">
        <w:rPr>
          <w:rStyle w:val="Char2"/>
          <w:rFonts w:hint="cs"/>
          <w:rtl/>
        </w:rPr>
        <w:t>ی</w:t>
      </w:r>
      <w:r w:rsidRPr="00CD1242">
        <w:rPr>
          <w:rStyle w:val="Char2"/>
          <w:rFonts w:hint="cs"/>
          <w:rtl/>
        </w:rPr>
        <w:t>ن مؤلف رافض</w:t>
      </w:r>
      <w:r w:rsidR="003616EF" w:rsidRPr="00CD1242">
        <w:rPr>
          <w:rStyle w:val="Char2"/>
          <w:rFonts w:hint="cs"/>
          <w:rtl/>
        </w:rPr>
        <w:t>ی</w:t>
      </w:r>
      <w:r w:rsidRPr="00CD1242">
        <w:rPr>
          <w:rStyle w:val="Char2"/>
          <w:rFonts w:hint="cs"/>
          <w:rtl/>
        </w:rPr>
        <w:t xml:space="preserve"> باشد، بل</w:t>
      </w:r>
      <w:r w:rsidR="003616EF" w:rsidRPr="00CD1242">
        <w:rPr>
          <w:rStyle w:val="Char2"/>
          <w:rFonts w:hint="cs"/>
          <w:rtl/>
        </w:rPr>
        <w:t>ک</w:t>
      </w:r>
      <w:r w:rsidRPr="00CD1242">
        <w:rPr>
          <w:rStyle w:val="Char2"/>
          <w:rFonts w:hint="cs"/>
          <w:rtl/>
        </w:rPr>
        <w:t>ه همه</w:t>
      </w:r>
      <w:r w:rsidR="000E0383" w:rsidRPr="00CD1242">
        <w:rPr>
          <w:rStyle w:val="Char2"/>
          <w:rFonts w:hint="cs"/>
          <w:rtl/>
        </w:rPr>
        <w:t xml:space="preserve"> آن‌ها </w:t>
      </w:r>
      <w:r w:rsidRPr="00CD1242">
        <w:rPr>
          <w:rStyle w:val="Char2"/>
          <w:rFonts w:hint="cs"/>
          <w:rtl/>
        </w:rPr>
        <w:t>این ادعای او را باطل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از طرف دیگر ا</w:t>
      </w:r>
      <w:r w:rsidR="003616EF" w:rsidRPr="00CD1242">
        <w:rPr>
          <w:rStyle w:val="Char2"/>
          <w:rFonts w:hint="cs"/>
          <w:rtl/>
        </w:rPr>
        <w:t>ک</w:t>
      </w:r>
      <w:r w:rsidRPr="00CD1242">
        <w:rPr>
          <w:rStyle w:val="Char2"/>
          <w:rFonts w:hint="cs"/>
          <w:rtl/>
        </w:rPr>
        <w:t xml:space="preserve">ثر علما بر این قول هستند </w:t>
      </w:r>
      <w:r w:rsidR="003616EF" w:rsidRPr="00CD1242">
        <w:rPr>
          <w:rStyle w:val="Char2"/>
          <w:rFonts w:hint="cs"/>
          <w:rtl/>
        </w:rPr>
        <w:t>ک</w:t>
      </w:r>
      <w:r w:rsidRPr="00CD1242">
        <w:rPr>
          <w:rStyle w:val="Char2"/>
          <w:rFonts w:hint="cs"/>
          <w:rtl/>
        </w:rPr>
        <w:t>ه مراد از آن نوشته، تع</w:t>
      </w:r>
      <w:r w:rsidR="003616EF" w:rsidRPr="00CD1242">
        <w:rPr>
          <w:rStyle w:val="Char2"/>
          <w:rFonts w:hint="cs"/>
          <w:rtl/>
        </w:rPr>
        <w:t>یی</w:t>
      </w:r>
      <w:r w:rsidRPr="00CD1242">
        <w:rPr>
          <w:rStyle w:val="Char2"/>
          <w:rFonts w:hint="cs"/>
          <w:rtl/>
        </w:rPr>
        <w:t>ن خلافت ابوب</w:t>
      </w:r>
      <w:r w:rsidR="003616EF" w:rsidRPr="00CD1242">
        <w:rPr>
          <w:rStyle w:val="Char2"/>
          <w:rFonts w:hint="cs"/>
          <w:rtl/>
        </w:rPr>
        <w:t>ک</w:t>
      </w:r>
      <w:r w:rsidRPr="00CD1242">
        <w:rPr>
          <w:rStyle w:val="Char2"/>
          <w:rFonts w:hint="cs"/>
          <w:rtl/>
        </w:rPr>
        <w:t>ر بود، همچنان</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شه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بر آن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والله أعلم.</w:t>
      </w:r>
    </w:p>
    <w:p w:rsidR="00AC5501" w:rsidRPr="00053C03" w:rsidRDefault="00AC5501" w:rsidP="00053C03">
      <w:pPr>
        <w:pStyle w:val="a4"/>
        <w:rPr>
          <w:rtl/>
        </w:rPr>
      </w:pPr>
      <w:bookmarkStart w:id="513" w:name="_Toc294782078"/>
      <w:r w:rsidRPr="00053C03">
        <w:rPr>
          <w:rFonts w:hint="cs"/>
          <w:rtl/>
        </w:rPr>
        <w:t>طعن ت</w:t>
      </w:r>
      <w:r w:rsidR="00F81B2F" w:rsidRPr="00053C03">
        <w:rPr>
          <w:rFonts w:hint="cs"/>
          <w:rtl/>
        </w:rPr>
        <w:t>ی</w:t>
      </w:r>
      <w:r w:rsidRPr="00053C03">
        <w:rPr>
          <w:rFonts w:hint="cs"/>
          <w:rtl/>
        </w:rPr>
        <w:t>جان</w:t>
      </w:r>
      <w:r w:rsidR="00F81B2F" w:rsidRPr="00053C03">
        <w:rPr>
          <w:rFonts w:hint="cs"/>
          <w:rtl/>
        </w:rPr>
        <w:t>ی</w:t>
      </w:r>
      <w:r w:rsidRPr="00053C03">
        <w:rPr>
          <w:rFonts w:hint="cs"/>
          <w:rtl/>
        </w:rPr>
        <w:t xml:space="preserve"> درباره عمر و ا</w:t>
      </w:r>
      <w:r w:rsidR="00F81B2F" w:rsidRPr="00053C03">
        <w:rPr>
          <w:rFonts w:hint="cs"/>
          <w:rtl/>
        </w:rPr>
        <w:t>ی</w:t>
      </w:r>
      <w:r w:rsidRPr="00053C03">
        <w:rPr>
          <w:rFonts w:hint="cs"/>
          <w:rtl/>
        </w:rPr>
        <w:t>ن</w:t>
      </w:r>
      <w:r w:rsidR="00F81B2F" w:rsidRPr="00053C03">
        <w:rPr>
          <w:rFonts w:hint="cs"/>
          <w:rtl/>
        </w:rPr>
        <w:t>ک</w:t>
      </w:r>
      <w:r w:rsidRPr="00053C03">
        <w:rPr>
          <w:rFonts w:hint="cs"/>
          <w:rtl/>
        </w:rPr>
        <w:t>ه او پ</w:t>
      </w:r>
      <w:r w:rsidR="00F81B2F" w:rsidRPr="00053C03">
        <w:rPr>
          <w:rFonts w:hint="cs"/>
          <w:rtl/>
        </w:rPr>
        <w:t>ی</w:t>
      </w:r>
      <w:r w:rsidRPr="00053C03">
        <w:rPr>
          <w:rFonts w:hint="cs"/>
          <w:rtl/>
        </w:rPr>
        <w:t xml:space="preserve">امبر </w:t>
      </w:r>
      <w:r w:rsidR="00874982" w:rsidRPr="00053C03">
        <w:rPr>
          <w:rFonts w:cs="CTraditional Arabic" w:hint="cs"/>
          <w:bCs w:val="0"/>
          <w:rtl/>
        </w:rPr>
        <w:t>ج</w:t>
      </w:r>
      <w:r w:rsidR="00740248">
        <w:rPr>
          <w:rFonts w:hint="cs"/>
          <w:rtl/>
        </w:rPr>
        <w:t xml:space="preserve"> </w:t>
      </w:r>
      <w:r w:rsidRPr="00053C03">
        <w:rPr>
          <w:rFonts w:hint="cs"/>
          <w:rtl/>
        </w:rPr>
        <w:t>را متهم به هذ</w:t>
      </w:r>
      <w:r w:rsidR="00F81B2F" w:rsidRPr="00053C03">
        <w:rPr>
          <w:rFonts w:hint="cs"/>
          <w:rtl/>
        </w:rPr>
        <w:t>ی</w:t>
      </w:r>
      <w:r w:rsidRPr="00053C03">
        <w:rPr>
          <w:rFonts w:hint="cs"/>
          <w:rtl/>
        </w:rPr>
        <w:t xml:space="preserve">ان گفتن </w:t>
      </w:r>
      <w:r w:rsidR="00F81B2F" w:rsidRPr="00053C03">
        <w:rPr>
          <w:rFonts w:hint="cs"/>
          <w:rtl/>
        </w:rPr>
        <w:t>ک</w:t>
      </w:r>
      <w:r w:rsidRPr="00053C03">
        <w:rPr>
          <w:rFonts w:hint="cs"/>
          <w:rtl/>
        </w:rPr>
        <w:t>رد.</w:t>
      </w:r>
      <w:bookmarkEnd w:id="513"/>
    </w:p>
    <w:p w:rsidR="00AC5501" w:rsidRPr="00CD1242" w:rsidRDefault="00AC5501" w:rsidP="00CD1242">
      <w:pPr>
        <w:bidi/>
        <w:ind w:firstLine="284"/>
        <w:jc w:val="lowKashida"/>
        <w:rPr>
          <w:rStyle w:val="Char2"/>
          <w:rtl/>
        </w:rPr>
      </w:pPr>
      <w:r w:rsidRPr="00CD1242">
        <w:rPr>
          <w:rStyle w:val="Char2"/>
          <w:rFonts w:hint="cs"/>
          <w:rtl/>
        </w:rPr>
        <w:t>در رابطه با طعن و ایراد مؤلف بر عمر و اظهار این مطلب که او به صحابه می‌گفت پ</w:t>
      </w:r>
      <w:r w:rsidR="003616EF" w:rsidRPr="00CD1242">
        <w:rPr>
          <w:rStyle w:val="Char2"/>
          <w:rFonts w:hint="cs"/>
          <w:rtl/>
        </w:rPr>
        <w:t>ی</w:t>
      </w:r>
      <w:r w:rsidRPr="00CD1242">
        <w:rPr>
          <w:rStyle w:val="Char2"/>
          <w:rFonts w:hint="cs"/>
          <w:rtl/>
        </w:rPr>
        <w:t>امبر «هذ</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همچنین او با سرباز زدن از دستور پ</w:t>
      </w:r>
      <w:r w:rsidR="003616EF" w:rsidRPr="00CD1242">
        <w:rPr>
          <w:rStyle w:val="Char2"/>
          <w:rFonts w:hint="cs"/>
          <w:rtl/>
        </w:rPr>
        <w:t>ی</w:t>
      </w:r>
      <w:r w:rsidRPr="00CD1242">
        <w:rPr>
          <w:rStyle w:val="Char2"/>
          <w:rFonts w:hint="cs"/>
          <w:rtl/>
        </w:rPr>
        <w:t>امبر</w:t>
      </w:r>
      <w:r w:rsidR="00510780" w:rsidRPr="00510780">
        <w:rPr>
          <w:rStyle w:val="Char2"/>
          <w:rFonts w:cs="CTraditional Arabic" w:hint="cs"/>
          <w:rtl/>
        </w:rPr>
        <w:t xml:space="preserve"> ج</w:t>
      </w:r>
      <w:r w:rsidRPr="00CD1242">
        <w:rPr>
          <w:rStyle w:val="Char2"/>
          <w:rFonts w:hint="cs"/>
          <w:rtl/>
        </w:rPr>
        <w:t xml:space="preserve"> گفت «</w:t>
      </w:r>
      <w:r w:rsidR="003616EF" w:rsidRPr="00CD1242">
        <w:rPr>
          <w:rStyle w:val="Char2"/>
          <w:rFonts w:hint="cs"/>
          <w:rtl/>
        </w:rPr>
        <w:t>ک</w:t>
      </w:r>
      <w:r w:rsidRPr="00CD1242">
        <w:rPr>
          <w:rStyle w:val="Char2"/>
          <w:rFonts w:hint="cs"/>
          <w:rtl/>
        </w:rPr>
        <w:t>تاب خدا پ</w:t>
      </w:r>
      <w:r w:rsidR="003616EF" w:rsidRPr="00CD1242">
        <w:rPr>
          <w:rStyle w:val="Char2"/>
          <w:rFonts w:hint="cs"/>
          <w:rtl/>
        </w:rPr>
        <w:t>ی</w:t>
      </w:r>
      <w:r w:rsidRPr="00CD1242">
        <w:rPr>
          <w:rStyle w:val="Char2"/>
          <w:rFonts w:hint="cs"/>
          <w:rtl/>
        </w:rPr>
        <w:t>ش شماست» و«</w:t>
      </w:r>
      <w:r w:rsidR="003616EF" w:rsidRPr="00CD1242">
        <w:rPr>
          <w:rStyle w:val="Char2"/>
          <w:rFonts w:hint="cs"/>
          <w:rtl/>
        </w:rPr>
        <w:t>ک</w:t>
      </w:r>
      <w:r w:rsidRPr="00CD1242">
        <w:rPr>
          <w:rStyle w:val="Char2"/>
          <w:rFonts w:hint="cs"/>
          <w:rtl/>
        </w:rPr>
        <w:t xml:space="preserve">تاب خدا ما را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است. چنین باید گفت: اولاً ادعای او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عمر می‌گفت رسول خدا</w:t>
      </w:r>
      <w:r w:rsidR="00510780" w:rsidRPr="00510780">
        <w:rPr>
          <w:rStyle w:val="Char2"/>
          <w:rFonts w:cs="CTraditional Arabic" w:hint="cs"/>
          <w:rtl/>
        </w:rPr>
        <w:t xml:space="preserve"> ج</w:t>
      </w:r>
      <w:r w:rsidRPr="00CD1242">
        <w:rPr>
          <w:rStyle w:val="Char2"/>
          <w:rFonts w:hint="cs"/>
          <w:rtl/>
        </w:rPr>
        <w:t xml:space="preserve"> هذ</w:t>
      </w:r>
      <w:r w:rsidR="003616EF" w:rsidRPr="00CD1242">
        <w:rPr>
          <w:rStyle w:val="Char2"/>
          <w:rFonts w:hint="cs"/>
          <w:rtl/>
        </w:rPr>
        <w:t>ی</w:t>
      </w:r>
      <w:r w:rsidRPr="00CD1242">
        <w:rPr>
          <w:rStyle w:val="Char2"/>
          <w:rFonts w:hint="cs"/>
          <w:rtl/>
        </w:rPr>
        <w:t>ان می‌گوید و نمی‌فهمد که چه می‌گوید به هیچ عنوان درست نیست و این ادعا از اساس باطل است، زیرا این لفظ (هجر) هذیان گفتن اصلاً از عمر نقل نشده است، بلکه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روایت</w:t>
      </w:r>
      <w:r w:rsidR="00FA1403">
        <w:rPr>
          <w:rStyle w:val="Char2"/>
          <w:rFonts w:hint="eastAsia"/>
          <w:rtl/>
        </w:rPr>
        <w:t>‌</w:t>
      </w:r>
      <w:r w:rsidRPr="00CD1242">
        <w:rPr>
          <w:rStyle w:val="Char2"/>
          <w:rFonts w:hint="cs"/>
          <w:rtl/>
        </w:rPr>
        <w:t>های صحیحین نیز که مؤلف بدان</w:t>
      </w:r>
      <w:r w:rsidR="00FA1403">
        <w:rPr>
          <w:rStyle w:val="Char2"/>
          <w:rFonts w:hint="eastAsia"/>
          <w:rtl/>
        </w:rPr>
        <w:t>‌</w:t>
      </w:r>
      <w:r w:rsidRPr="00CD1242">
        <w:rPr>
          <w:rStyle w:val="Char2"/>
          <w:rFonts w:hint="cs"/>
          <w:rtl/>
        </w:rPr>
        <w:t xml:space="preserve">ها استناد کرده است او را تعیین نکرده‌اند و نگفته‌اند </w:t>
      </w:r>
      <w:r w:rsidR="003616EF" w:rsidRPr="00CD1242">
        <w:rPr>
          <w:rStyle w:val="Char2"/>
          <w:rFonts w:hint="cs"/>
          <w:rtl/>
        </w:rPr>
        <w:t>ک</w:t>
      </w:r>
      <w:r w:rsidRPr="00CD1242">
        <w:rPr>
          <w:rStyle w:val="Char2"/>
          <w:rFonts w:hint="cs"/>
          <w:rtl/>
        </w:rPr>
        <w:t xml:space="preserve">ه او چنین چیزی گفته است. از طرف دیگر، فعل روایت شده صیغه جمع است نه مفرد: «گفتند آیا می‌داند که چه می‌گوید» بر همین اساس، بعضی از علما قبول ندارند که این سخن را عمر گفته باشد. </w:t>
      </w:r>
    </w:p>
    <w:p w:rsidR="00AC5501" w:rsidRPr="00CD1242" w:rsidRDefault="00AC5501" w:rsidP="00CD1242">
      <w:pPr>
        <w:bidi/>
        <w:ind w:firstLine="284"/>
        <w:jc w:val="lowKashida"/>
        <w:rPr>
          <w:rStyle w:val="Char2"/>
          <w:rtl/>
        </w:rPr>
      </w:pPr>
      <w:r w:rsidRPr="00CD1242">
        <w:rPr>
          <w:rStyle w:val="Char2"/>
          <w:rFonts w:hint="cs"/>
          <w:rtl/>
        </w:rPr>
        <w:t>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احتمال سوم را که قرطب</w:t>
      </w:r>
      <w:r w:rsidR="003616EF" w:rsidRPr="00CD1242">
        <w:rPr>
          <w:rStyle w:val="Char2"/>
          <w:rFonts w:hint="cs"/>
          <w:rtl/>
        </w:rPr>
        <w:t>ی</w:t>
      </w:r>
      <w:r w:rsidRPr="00CD1242">
        <w:rPr>
          <w:rStyle w:val="Char2"/>
          <w:rFonts w:hint="cs"/>
          <w:rtl/>
        </w:rPr>
        <w:t xml:space="preserve"> مطرح </w:t>
      </w:r>
      <w:r w:rsidR="003616EF" w:rsidRPr="00CD1242">
        <w:rPr>
          <w:rStyle w:val="Char2"/>
          <w:rFonts w:hint="cs"/>
          <w:rtl/>
        </w:rPr>
        <w:t>ک</w:t>
      </w:r>
      <w:r w:rsidRPr="00CD1242">
        <w:rPr>
          <w:rStyle w:val="Char2"/>
          <w:rFonts w:hint="cs"/>
          <w:rtl/>
        </w:rPr>
        <w:t>رده است، آنست که به احتمال بسیار زیاد، چن</w:t>
      </w:r>
      <w:r w:rsidR="003616EF" w:rsidRPr="00CD1242">
        <w:rPr>
          <w:rStyle w:val="Char2"/>
          <w:rFonts w:hint="cs"/>
          <w:rtl/>
        </w:rPr>
        <w:t>ی</w:t>
      </w:r>
      <w:r w:rsidRPr="00CD1242">
        <w:rPr>
          <w:rStyle w:val="Char2"/>
          <w:rFonts w:hint="cs"/>
          <w:rtl/>
        </w:rPr>
        <w:t>ن گفته‌ا</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سرزده باشد که چندان سابقه‌ای در اسلام نداشته است و بر حسب عادت می‌دانست کسی که درد بر او غلبه کرده باشد توان نوشتن چیزی را ندارد.</w:t>
      </w:r>
      <w:r w:rsidRPr="00CD1242">
        <w:rPr>
          <w:rStyle w:val="Char2"/>
          <w:vertAlign w:val="superscript"/>
          <w:rtl/>
        </w:rPr>
        <w:footnoteReference w:id="554"/>
      </w:r>
    </w:p>
    <w:p w:rsidR="00AC5501" w:rsidRPr="00CD1242" w:rsidRDefault="00AC5501" w:rsidP="00CD1242">
      <w:pPr>
        <w:bidi/>
        <w:ind w:firstLine="284"/>
        <w:jc w:val="lowKashida"/>
        <w:rPr>
          <w:rStyle w:val="Char2"/>
          <w:rtl/>
        </w:rPr>
      </w:pPr>
      <w:r w:rsidRPr="00CD1242">
        <w:rPr>
          <w:rStyle w:val="Char2"/>
          <w:rFonts w:hint="cs"/>
          <w:rtl/>
        </w:rPr>
        <w:t>دهلو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از </w:t>
      </w:r>
      <w:r w:rsidR="003616EF" w:rsidRPr="00CD1242">
        <w:rPr>
          <w:rStyle w:val="Char2"/>
          <w:rFonts w:hint="cs"/>
          <w:rtl/>
        </w:rPr>
        <w:t>ک</w:t>
      </w:r>
      <w:r w:rsidRPr="00CD1242">
        <w:rPr>
          <w:rStyle w:val="Char2"/>
          <w:rFonts w:hint="cs"/>
          <w:rtl/>
        </w:rPr>
        <w:t>جا معلوم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عمر این سخن را گفته باشد حال آنکه در ا</w:t>
      </w:r>
      <w:r w:rsidR="003616EF" w:rsidRPr="00CD1242">
        <w:rPr>
          <w:rStyle w:val="Char2"/>
          <w:rFonts w:hint="cs"/>
          <w:rtl/>
        </w:rPr>
        <w:t>ک</w:t>
      </w:r>
      <w:r w:rsidRPr="00CD1242">
        <w:rPr>
          <w:rStyle w:val="Char2"/>
          <w:rFonts w:hint="cs"/>
          <w:rtl/>
        </w:rPr>
        <w:t>ثر روا</w:t>
      </w:r>
      <w:r w:rsidR="003616EF" w:rsidRPr="00CD1242">
        <w:rPr>
          <w:rStyle w:val="Char2"/>
          <w:rFonts w:hint="cs"/>
          <w:rtl/>
        </w:rPr>
        <w:t>ی</w:t>
      </w:r>
      <w:r w:rsidRPr="00CD1242">
        <w:rPr>
          <w:rStyle w:val="Char2"/>
          <w:rFonts w:hint="cs"/>
          <w:rtl/>
        </w:rPr>
        <w:t>ت ها ص</w:t>
      </w:r>
      <w:r w:rsidR="003616EF" w:rsidRPr="00CD1242">
        <w:rPr>
          <w:rStyle w:val="Char2"/>
          <w:rFonts w:hint="cs"/>
          <w:rtl/>
        </w:rPr>
        <w:t>ی</w:t>
      </w:r>
      <w:r w:rsidRPr="00CD1242">
        <w:rPr>
          <w:rStyle w:val="Char2"/>
          <w:rFonts w:hint="cs"/>
          <w:rtl/>
        </w:rPr>
        <w:t>غه جمع (گفتند) آمده است.</w:t>
      </w:r>
      <w:r w:rsidRPr="00CD1242">
        <w:rPr>
          <w:rStyle w:val="Char2"/>
          <w:vertAlign w:val="superscript"/>
          <w:rtl/>
        </w:rPr>
        <w:footnoteReference w:id="555"/>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سو</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نیز بر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رفته و گفته است گروه</w:t>
      </w:r>
      <w:r w:rsidR="003616EF" w:rsidRPr="00CD1242">
        <w:rPr>
          <w:rStyle w:val="Char2"/>
          <w:rFonts w:hint="cs"/>
          <w:rtl/>
        </w:rPr>
        <w:t>ی</w:t>
      </w:r>
      <w:r w:rsidRPr="00CD1242">
        <w:rPr>
          <w:rStyle w:val="Char2"/>
          <w:rFonts w:hint="cs"/>
          <w:rtl/>
        </w:rPr>
        <w:t xml:space="preserve"> از محدث</w:t>
      </w:r>
      <w:r w:rsidR="003616EF" w:rsidRPr="00CD1242">
        <w:rPr>
          <w:rStyle w:val="Char2"/>
          <w:rFonts w:hint="cs"/>
          <w:rtl/>
        </w:rPr>
        <w:t>ی</w:t>
      </w:r>
      <w:r w:rsidRPr="00CD1242">
        <w:rPr>
          <w:rStyle w:val="Char2"/>
          <w:rFonts w:hint="cs"/>
          <w:rtl/>
        </w:rPr>
        <w:t>ن متأخر از جمله ابن حجر بر ا</w:t>
      </w:r>
      <w:r w:rsidR="003616EF" w:rsidRPr="00CD1242">
        <w:rPr>
          <w:rStyle w:val="Char2"/>
          <w:rFonts w:hint="cs"/>
          <w:rtl/>
        </w:rPr>
        <w:t>ی</w:t>
      </w:r>
      <w:r w:rsidRPr="00CD1242">
        <w:rPr>
          <w:rStyle w:val="Char2"/>
          <w:rFonts w:hint="cs"/>
          <w:rtl/>
        </w:rPr>
        <w:t>ن قول بوده‌اند.</w:t>
      </w:r>
      <w:r w:rsidRPr="00CD1242">
        <w:rPr>
          <w:rStyle w:val="Char2"/>
          <w:vertAlign w:val="superscript"/>
          <w:rtl/>
        </w:rPr>
        <w:footnoteReference w:id="556"/>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آرایی را که علما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 طبق گفته نوو</w:t>
      </w:r>
      <w:r w:rsidR="003616EF" w:rsidRPr="00CD1242">
        <w:rPr>
          <w:rStyle w:val="Char2"/>
          <w:rFonts w:hint="cs"/>
          <w:rtl/>
        </w:rPr>
        <w:t>ی</w:t>
      </w:r>
      <w:r w:rsidRPr="00CD1242">
        <w:rPr>
          <w:rStyle w:val="Char2"/>
          <w:rFonts w:hint="cs"/>
          <w:rtl/>
        </w:rPr>
        <w:t xml:space="preserve"> است که در شرح این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‌گوید: «... و آن مقصود از [هجر] است که گفتند، و ن</w:t>
      </w:r>
      <w:r w:rsidR="003616EF" w:rsidRPr="00CD1242">
        <w:rPr>
          <w:rStyle w:val="Char2"/>
          <w:rFonts w:hint="cs"/>
          <w:rtl/>
        </w:rPr>
        <w:t>ی</w:t>
      </w:r>
      <w:r w:rsidRPr="00CD1242">
        <w:rPr>
          <w:rStyle w:val="Char2"/>
          <w:rFonts w:hint="cs"/>
          <w:rtl/>
        </w:rPr>
        <w:t xml:space="preserve">ز منظور از گفته عمر </w:t>
      </w:r>
      <w:r w:rsidR="003616EF" w:rsidRPr="00CD1242">
        <w:rPr>
          <w:rStyle w:val="Char2"/>
          <w:rFonts w:hint="cs"/>
          <w:rtl/>
        </w:rPr>
        <w:t>ک</w:t>
      </w:r>
      <w:r w:rsidRPr="00CD1242">
        <w:rPr>
          <w:rStyle w:val="Char2"/>
          <w:rFonts w:hint="cs"/>
          <w:rtl/>
        </w:rPr>
        <w:t xml:space="preserve">ه گفت: درد بر او غلبه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نشان می‌دهد ب</w:t>
      </w:r>
      <w:r w:rsidR="003616EF" w:rsidRPr="00CD1242">
        <w:rPr>
          <w:rStyle w:val="Char2"/>
          <w:rFonts w:hint="cs"/>
          <w:rtl/>
        </w:rPr>
        <w:t>ی</w:t>
      </w:r>
      <w:r w:rsidRPr="00CD1242">
        <w:rPr>
          <w:rStyle w:val="Char2"/>
          <w:rFonts w:hint="cs"/>
          <w:rtl/>
        </w:rPr>
        <w:t>ن دو گفته فرق است. با ا</w:t>
      </w:r>
      <w:r w:rsidR="003616EF" w:rsidRPr="00CD1242">
        <w:rPr>
          <w:rStyle w:val="Char2"/>
          <w:rFonts w:hint="cs"/>
          <w:rtl/>
        </w:rPr>
        <w:t>ی</w:t>
      </w:r>
      <w:r w:rsidRPr="00CD1242">
        <w:rPr>
          <w:rStyle w:val="Char2"/>
          <w:rFonts w:hint="cs"/>
          <w:rtl/>
        </w:rPr>
        <w:t>ن شرح، افترا و دروغ مؤلف رافض</w:t>
      </w:r>
      <w:r w:rsidR="003616EF" w:rsidRPr="00CD1242">
        <w:rPr>
          <w:rStyle w:val="Char2"/>
          <w:rFonts w:hint="cs"/>
          <w:rtl/>
        </w:rPr>
        <w:t>ی</w:t>
      </w:r>
      <w:r w:rsidRPr="00CD1242">
        <w:rPr>
          <w:rStyle w:val="Char2"/>
          <w:rFonts w:hint="cs"/>
          <w:rtl/>
        </w:rPr>
        <w:t xml:space="preserve"> واضح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همچنین دیدیم ادلّه نیز برخلاف ادعای او است. از طرف دیگر حت</w:t>
      </w:r>
      <w:r w:rsidR="003616EF" w:rsidRPr="00CD1242">
        <w:rPr>
          <w:rStyle w:val="Char2"/>
          <w:rFonts w:hint="cs"/>
          <w:rtl/>
        </w:rPr>
        <w:t>ی</w:t>
      </w:r>
      <w:r w:rsidRPr="00CD1242">
        <w:rPr>
          <w:rStyle w:val="Char2"/>
          <w:rFonts w:hint="cs"/>
          <w:rtl/>
        </w:rPr>
        <w:t xml:space="preserve"> اگر هم ثابت شود که این سخن را عمر گفته است باز هم طعنی بر عمر نیست، همچنانکه بر کسانی که آن را گفته‌اند نیز هیچ طعنی نیست. </w:t>
      </w:r>
    </w:p>
    <w:p w:rsidR="00AC5501" w:rsidRPr="00CD1242" w:rsidRDefault="00AC5501" w:rsidP="00CD1242">
      <w:pPr>
        <w:bidi/>
        <w:ind w:firstLine="284"/>
        <w:jc w:val="lowKashida"/>
        <w:rPr>
          <w:rStyle w:val="Char2"/>
          <w:rtl/>
        </w:rPr>
      </w:pPr>
      <w:r w:rsidRPr="00CD1242">
        <w:rPr>
          <w:rStyle w:val="Char2"/>
          <w:rFonts w:hint="cs"/>
          <w:rtl/>
        </w:rPr>
        <w:t>نیز ادعای مؤلف در اینکه منظور گوینده این سخن آن بوده است که پیامبر</w:t>
      </w:r>
      <w:r w:rsidR="00510780" w:rsidRPr="00510780">
        <w:rPr>
          <w:rStyle w:val="Char2"/>
          <w:rFonts w:cs="CTraditional Arabic" w:hint="cs"/>
          <w:rtl/>
        </w:rPr>
        <w:t xml:space="preserve"> ج</w:t>
      </w:r>
      <w:r w:rsidRPr="00CD1242">
        <w:rPr>
          <w:rStyle w:val="Char2"/>
          <w:rFonts w:hint="cs"/>
          <w:rtl/>
        </w:rPr>
        <w:t xml:space="preserve"> نمی‌دانسته چه می گوید باطل است و هرگز این لفظ بر آن معنا و مفهوم دلالت ندارد. در اثبات این سخن دلایل زیر را ذکر می‌کنم:</w:t>
      </w:r>
    </w:p>
    <w:p w:rsidR="00AC5501" w:rsidRPr="00CD1242" w:rsidRDefault="00AC5501" w:rsidP="00CD1242">
      <w:pPr>
        <w:bidi/>
        <w:ind w:firstLine="284"/>
        <w:jc w:val="lowKashida"/>
        <w:rPr>
          <w:rtl/>
        </w:rPr>
      </w:pPr>
      <w:r w:rsidRPr="00CD1242">
        <w:rPr>
          <w:rStyle w:val="Char8"/>
          <w:rFonts w:hint="cs"/>
          <w:rtl/>
        </w:rPr>
        <w:t>اولا:</w:t>
      </w:r>
      <w:r w:rsidRPr="00CD1242">
        <w:rPr>
          <w:rStyle w:val="Char2"/>
          <w:rFonts w:hint="cs"/>
          <w:rtl/>
        </w:rPr>
        <w:t xml:space="preserve"> همانطور که می‌بینیم این سخن با استفهام ذکر شده است: ( أَهَجَرَ؟)، و این برخلاف آن چیز</w:t>
      </w:r>
      <w:r w:rsidR="003616EF" w:rsidRPr="00CD1242">
        <w:rPr>
          <w:rStyle w:val="Char2"/>
          <w:rFonts w:hint="cs"/>
          <w:rtl/>
        </w:rPr>
        <w:t>ی</w:t>
      </w:r>
      <w:r w:rsidRPr="00CD1242">
        <w:rPr>
          <w:rStyle w:val="Char2"/>
          <w:rFonts w:hint="cs"/>
          <w:rtl/>
        </w:rPr>
        <w:t xml:space="preserve"> است که در بعضی روایت</w:t>
      </w:r>
      <w:r w:rsidR="00345E78">
        <w:rPr>
          <w:rStyle w:val="Char2"/>
          <w:rFonts w:hint="eastAsia"/>
          <w:rtl/>
        </w:rPr>
        <w:t>‌</w:t>
      </w:r>
      <w:r w:rsidRPr="00CD1242">
        <w:rPr>
          <w:rStyle w:val="Char2"/>
          <w:rFonts w:hint="cs"/>
          <w:rtl/>
        </w:rPr>
        <w:t xml:space="preserve">های ضعیف به لفظ ( هَجَرَ </w:t>
      </w:r>
      <w:r w:rsidRPr="00CD1242">
        <w:rPr>
          <w:rFonts w:ascii="Times New Roman" w:hAnsi="Times New Roman" w:cs="Times New Roman" w:hint="cs"/>
          <w:sz w:val="28"/>
          <w:szCs w:val="28"/>
          <w:rtl/>
        </w:rPr>
        <w:t>–</w:t>
      </w:r>
      <w:r w:rsidRPr="00CD1242">
        <w:rPr>
          <w:rStyle w:val="Char2"/>
          <w:rFonts w:hint="cs"/>
          <w:rtl/>
        </w:rPr>
        <w:t xml:space="preserve"> یَهجُرُ) آمده و مؤلف نیز، آن را دست‌آویز خویش قرار داده است. این شکل دوم بنا به تحق</w:t>
      </w:r>
      <w:r w:rsidR="003616EF" w:rsidRPr="00CD1242">
        <w:rPr>
          <w:rStyle w:val="Char2"/>
          <w:rFonts w:hint="cs"/>
          <w:rtl/>
        </w:rPr>
        <w:t>ی</w:t>
      </w:r>
      <w:r w:rsidRPr="00CD1242">
        <w:rPr>
          <w:rStyle w:val="Char2"/>
          <w:rFonts w:hint="cs"/>
          <w:rtl/>
        </w:rPr>
        <w:t>ق محدث</w:t>
      </w:r>
      <w:r w:rsidR="003616EF" w:rsidRPr="00CD1242">
        <w:rPr>
          <w:rStyle w:val="Char2"/>
          <w:rFonts w:hint="cs"/>
          <w:rtl/>
        </w:rPr>
        <w:t>ی</w:t>
      </w:r>
      <w:r w:rsidRPr="00CD1242">
        <w:rPr>
          <w:rStyle w:val="Char2"/>
          <w:rFonts w:hint="cs"/>
          <w:rtl/>
        </w:rPr>
        <w:t>ن و شارحانی چون</w:t>
      </w:r>
      <w:r w:rsidR="00740248">
        <w:rPr>
          <w:rStyle w:val="Char2"/>
          <w:rFonts w:hint="cs"/>
          <w:rtl/>
        </w:rPr>
        <w:t xml:space="preserve"> </w:t>
      </w:r>
      <w:r w:rsidRPr="00CD1242">
        <w:rPr>
          <w:rStyle w:val="Char2"/>
          <w:rFonts w:hint="cs"/>
          <w:rtl/>
        </w:rPr>
        <w:t>قاض</w:t>
      </w:r>
      <w:r w:rsidR="003616EF" w:rsidRPr="00CD1242">
        <w:rPr>
          <w:rStyle w:val="Char2"/>
          <w:rFonts w:hint="cs"/>
          <w:rtl/>
        </w:rPr>
        <w:t>ی</w:t>
      </w:r>
      <w:r w:rsidRPr="00CD1242">
        <w:rPr>
          <w:rStyle w:val="Char2"/>
          <w:rFonts w:hint="cs"/>
          <w:rtl/>
        </w:rPr>
        <w:t xml:space="preserve"> ع</w:t>
      </w:r>
      <w:r w:rsidR="003616EF" w:rsidRPr="00CD1242">
        <w:rPr>
          <w:rStyle w:val="Char2"/>
          <w:rFonts w:hint="cs"/>
          <w:rtl/>
        </w:rPr>
        <w:t>ی</w:t>
      </w:r>
      <w:r w:rsidRPr="00CD1242">
        <w:rPr>
          <w:rStyle w:val="Char2"/>
          <w:rFonts w:hint="cs"/>
          <w:rtl/>
        </w:rPr>
        <w:t>اض، قرطب</w:t>
      </w:r>
      <w:r w:rsidR="003616EF" w:rsidRPr="00CD1242">
        <w:rPr>
          <w:rStyle w:val="Char2"/>
          <w:rFonts w:hint="cs"/>
          <w:rtl/>
        </w:rPr>
        <w:t>ی</w:t>
      </w:r>
      <w:r w:rsidRPr="00CD1242">
        <w:rPr>
          <w:rStyle w:val="Char2"/>
          <w:rFonts w:hint="cs"/>
          <w:rtl/>
        </w:rPr>
        <w:t>، نوو</w:t>
      </w:r>
      <w:r w:rsidR="003616EF" w:rsidRPr="00CD1242">
        <w:rPr>
          <w:rStyle w:val="Char2"/>
          <w:rFonts w:hint="cs"/>
          <w:rtl/>
        </w:rPr>
        <w:t>ی</w:t>
      </w:r>
      <w:r w:rsidRPr="00CD1242">
        <w:rPr>
          <w:rStyle w:val="Char2"/>
          <w:rFonts w:hint="cs"/>
          <w:rtl/>
        </w:rPr>
        <w:t xml:space="preserve"> و ابن حجر</w:t>
      </w:r>
      <w:r w:rsidRPr="00CD1242">
        <w:rPr>
          <w:rStyle w:val="Char2"/>
          <w:vertAlign w:val="superscript"/>
          <w:rtl/>
        </w:rPr>
        <w:footnoteReference w:id="557"/>
      </w:r>
      <w:r w:rsidRPr="00CD1242">
        <w:rPr>
          <w:rStyle w:val="Char2"/>
          <w:rFonts w:hint="cs"/>
          <w:rtl/>
        </w:rPr>
        <w:t xml:space="preserve">، این محدثان اظهار داشته‌اند </w:t>
      </w:r>
      <w:r w:rsidR="003616EF" w:rsidRPr="00CD1242">
        <w:rPr>
          <w:rStyle w:val="Char2"/>
          <w:rFonts w:hint="cs"/>
          <w:rtl/>
        </w:rPr>
        <w:t>ک</w:t>
      </w:r>
      <w:r w:rsidRPr="00CD1242">
        <w:rPr>
          <w:rStyle w:val="Char2"/>
          <w:rFonts w:hint="cs"/>
          <w:rtl/>
        </w:rPr>
        <w:t>ه استفهام در ا</w:t>
      </w:r>
      <w:r w:rsidR="003616EF" w:rsidRPr="00CD1242">
        <w:rPr>
          <w:rStyle w:val="Char2"/>
          <w:rFonts w:hint="cs"/>
          <w:rtl/>
        </w:rPr>
        <w:t>ی</w:t>
      </w:r>
      <w:r w:rsidRPr="00CD1242">
        <w:rPr>
          <w:rStyle w:val="Char2"/>
          <w:rFonts w:hint="cs"/>
          <w:rtl/>
        </w:rPr>
        <w:t>نجا برا</w:t>
      </w:r>
      <w:r w:rsidR="003616EF" w:rsidRPr="00CD1242">
        <w:rPr>
          <w:rStyle w:val="Char2"/>
          <w:rFonts w:hint="cs"/>
          <w:rtl/>
        </w:rPr>
        <w:t>ی</w:t>
      </w:r>
      <w:r w:rsidRPr="00CD1242">
        <w:rPr>
          <w:rStyle w:val="Char2"/>
          <w:rFonts w:hint="cs"/>
          <w:rtl/>
        </w:rPr>
        <w:t xml:space="preserve"> بیان ان</w:t>
      </w:r>
      <w:r w:rsidR="003616EF" w:rsidRPr="00CD1242">
        <w:rPr>
          <w:rStyle w:val="Char2"/>
          <w:rFonts w:hint="cs"/>
          <w:rtl/>
        </w:rPr>
        <w:t>ک</w:t>
      </w:r>
      <w:r w:rsidRPr="00CD1242">
        <w:rPr>
          <w:rStyle w:val="Char2"/>
          <w:rFonts w:hint="cs"/>
          <w:rtl/>
        </w:rPr>
        <w:t>ار و در پاسخ به کسانی بود که گفتند: (ننویسید).</w:t>
      </w:r>
    </w:p>
    <w:p w:rsidR="00AC5501" w:rsidRPr="00CD1242" w:rsidRDefault="00AC5501" w:rsidP="00CD1242">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بعد از ذ</w:t>
      </w:r>
      <w:r w:rsidR="003616EF" w:rsidRPr="00CD1242">
        <w:rPr>
          <w:rStyle w:val="Char2"/>
          <w:rFonts w:hint="cs"/>
          <w:rtl/>
        </w:rPr>
        <w:t>ک</w:t>
      </w:r>
      <w:r w:rsidRPr="00CD1242">
        <w:rPr>
          <w:rStyle w:val="Char2"/>
          <w:rFonts w:hint="cs"/>
          <w:rtl/>
        </w:rPr>
        <w:t>ر ادله اثبات عصمت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خطا در ابلاغ و رساندن وح</w:t>
      </w:r>
      <w:r w:rsidR="003616EF" w:rsidRPr="00CD1242">
        <w:rPr>
          <w:rStyle w:val="Char2"/>
          <w:rFonts w:hint="cs"/>
          <w:rtl/>
        </w:rPr>
        <w:t>ی</w:t>
      </w:r>
      <w:r w:rsidRPr="00CD1242">
        <w:rPr>
          <w:rStyle w:val="Char2"/>
          <w:rFonts w:hint="cs"/>
          <w:rtl/>
        </w:rPr>
        <w:t xml:space="preserve"> در همه احوال،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موضوع، نزد صحابه واضح بوده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بنابرا</w:t>
      </w:r>
      <w:r w:rsidR="003616EF" w:rsidRPr="00CD1242">
        <w:rPr>
          <w:rStyle w:val="Char2"/>
          <w:rFonts w:hint="cs"/>
          <w:rtl/>
        </w:rPr>
        <w:t>ی</w:t>
      </w:r>
      <w:r w:rsidRPr="00CD1242">
        <w:rPr>
          <w:rStyle w:val="Char2"/>
          <w:rFonts w:hint="cs"/>
          <w:rtl/>
        </w:rPr>
        <w:t xml:space="preserve">ن محال است </w:t>
      </w:r>
      <w:r w:rsidR="003616EF" w:rsidRPr="00CD1242">
        <w:rPr>
          <w:rStyle w:val="Char2"/>
          <w:rFonts w:hint="cs"/>
          <w:rtl/>
        </w:rPr>
        <w:t>ک</w:t>
      </w:r>
      <w:r w:rsidRPr="00CD1242">
        <w:rPr>
          <w:rStyle w:val="Char2"/>
          <w:rFonts w:hint="cs"/>
          <w:rtl/>
        </w:rPr>
        <w:t>ه گفته</w:t>
      </w:r>
      <w:r w:rsidR="000E0383" w:rsidRPr="00CD1242">
        <w:rPr>
          <w:rStyle w:val="Char2"/>
          <w:rFonts w:hint="cs"/>
          <w:rtl/>
        </w:rPr>
        <w:t xml:space="preserve"> آن‌ها </w:t>
      </w:r>
      <w:r w:rsidRPr="00CD1242">
        <w:rPr>
          <w:rStyle w:val="Char2"/>
          <w:rFonts w:hint="cs"/>
          <w:rtl/>
        </w:rPr>
        <w:t>«آ</w:t>
      </w:r>
      <w:r w:rsidR="003616EF" w:rsidRPr="00CD1242">
        <w:rPr>
          <w:rStyle w:val="Char2"/>
          <w:rFonts w:hint="cs"/>
          <w:rtl/>
        </w:rPr>
        <w:t>ی</w:t>
      </w:r>
      <w:r w:rsidRPr="00CD1242">
        <w:rPr>
          <w:rStyle w:val="Char2"/>
          <w:rFonts w:hint="cs"/>
          <w:rtl/>
        </w:rPr>
        <w:t>ا هذ</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خاطر ش</w:t>
      </w:r>
      <w:r w:rsidR="003616EF" w:rsidRPr="00CD1242">
        <w:rPr>
          <w:rStyle w:val="Char2"/>
          <w:rFonts w:hint="cs"/>
          <w:rtl/>
        </w:rPr>
        <w:t>ک</w:t>
      </w:r>
      <w:r w:rsidRPr="00CD1242">
        <w:rPr>
          <w:rStyle w:val="Char2"/>
          <w:rFonts w:hint="cs"/>
          <w:rtl/>
        </w:rPr>
        <w:t xml:space="preserve"> و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باشد </w:t>
      </w:r>
      <w:r w:rsidR="003616EF" w:rsidRPr="00CD1242">
        <w:rPr>
          <w:rStyle w:val="Char2"/>
          <w:rFonts w:hint="cs"/>
          <w:rtl/>
        </w:rPr>
        <w:t>ک</w:t>
      </w:r>
      <w:r w:rsidRPr="00CD1242">
        <w:rPr>
          <w:rStyle w:val="Char2"/>
          <w:rFonts w:hint="cs"/>
          <w:rtl/>
        </w:rPr>
        <w:t xml:space="preserve">ه به علت بیماری‌اش نسبت به او پیدا کرده باشند. بلکه بیانگر تعجب آن صحابه‌ای بوده است که در مقابل تعلل دیگر صحابه در آوردن دوات و کاغذ از خود بروز داده‌اند. گویا خطاب به کسانی که تعلل </w:t>
      </w:r>
      <w:r w:rsidR="003616EF" w:rsidRPr="00CD1242">
        <w:rPr>
          <w:rStyle w:val="Char2"/>
          <w:rFonts w:hint="cs"/>
          <w:rtl/>
        </w:rPr>
        <w:t>ک</w:t>
      </w:r>
      <w:r w:rsidRPr="00CD1242">
        <w:rPr>
          <w:rStyle w:val="Char2"/>
          <w:rFonts w:hint="cs"/>
          <w:rtl/>
        </w:rPr>
        <w:t>رده‌اند گفته‌اند: چگونه درنگ می‌کنید؟ آ</w:t>
      </w:r>
      <w:r w:rsidR="003616EF" w:rsidRPr="00CD1242">
        <w:rPr>
          <w:rStyle w:val="Char2"/>
          <w:rFonts w:hint="cs"/>
          <w:rtl/>
        </w:rPr>
        <w:t>ی</w:t>
      </w:r>
      <w:r w:rsidRPr="00CD1242">
        <w:rPr>
          <w:rStyle w:val="Char2"/>
          <w:rFonts w:hint="cs"/>
          <w:rtl/>
        </w:rPr>
        <w:t>ا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هذ</w:t>
      </w:r>
      <w:r w:rsidR="003616EF" w:rsidRPr="00CD1242">
        <w:rPr>
          <w:rStyle w:val="Char2"/>
          <w:rFonts w:hint="cs"/>
          <w:rtl/>
        </w:rPr>
        <w:t>ی</w:t>
      </w:r>
      <w:r w:rsidRPr="00CD1242">
        <w:rPr>
          <w:rStyle w:val="Char2"/>
          <w:rFonts w:hint="cs"/>
          <w:rtl/>
        </w:rPr>
        <w:t>ان گفته است؟ درنگ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و </w:t>
      </w:r>
      <w:r w:rsidR="003616EF" w:rsidRPr="00CD1242">
        <w:rPr>
          <w:rStyle w:val="Char2"/>
          <w:rFonts w:hint="cs"/>
          <w:rtl/>
        </w:rPr>
        <w:t>ک</w:t>
      </w:r>
      <w:r w:rsidRPr="00CD1242">
        <w:rPr>
          <w:rStyle w:val="Char2"/>
          <w:rFonts w:hint="cs"/>
          <w:rtl/>
        </w:rPr>
        <w:t>اغذ و دوات ب</w:t>
      </w:r>
      <w:r w:rsidR="003616EF" w:rsidRPr="00CD1242">
        <w:rPr>
          <w:rStyle w:val="Char2"/>
          <w:rFonts w:hint="cs"/>
          <w:rtl/>
        </w:rPr>
        <w:t>ی</w:t>
      </w:r>
      <w:r w:rsidRPr="00CD1242">
        <w:rPr>
          <w:rStyle w:val="Char2"/>
          <w:rFonts w:hint="cs"/>
          <w:rtl/>
        </w:rPr>
        <w:t>اور</w:t>
      </w:r>
      <w:r w:rsidR="003616EF" w:rsidRPr="00CD1242">
        <w:rPr>
          <w:rStyle w:val="Char2"/>
          <w:rFonts w:hint="cs"/>
          <w:rtl/>
        </w:rPr>
        <w:t>ی</w:t>
      </w:r>
      <w:r w:rsidRPr="00CD1242">
        <w:rPr>
          <w:rStyle w:val="Char2"/>
          <w:rFonts w:hint="cs"/>
          <w:rtl/>
        </w:rPr>
        <w:t>د! ز</w:t>
      </w:r>
      <w:r w:rsidR="003616EF" w:rsidRPr="00CD1242">
        <w:rPr>
          <w:rStyle w:val="Char2"/>
          <w:rFonts w:hint="cs"/>
          <w:rtl/>
        </w:rPr>
        <w:t>ی</w:t>
      </w:r>
      <w:r w:rsidRPr="00CD1242">
        <w:rPr>
          <w:rStyle w:val="Char2"/>
          <w:rFonts w:hint="cs"/>
          <w:rtl/>
        </w:rPr>
        <w:t>را او هذ</w:t>
      </w:r>
      <w:r w:rsidR="003616EF" w:rsidRPr="00CD1242">
        <w:rPr>
          <w:rStyle w:val="Char2"/>
          <w:rFonts w:hint="cs"/>
          <w:rtl/>
        </w:rPr>
        <w:t>ی</w:t>
      </w:r>
      <w:r w:rsidRPr="00CD1242">
        <w:rPr>
          <w:rStyle w:val="Char2"/>
          <w:rFonts w:hint="cs"/>
          <w:rtl/>
        </w:rPr>
        <w:t>ان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حق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نظر می‌رسد ا</w:t>
      </w:r>
      <w:r w:rsidR="003616EF" w:rsidRPr="00CD1242">
        <w:rPr>
          <w:rStyle w:val="Char2"/>
          <w:rFonts w:hint="cs"/>
          <w:rtl/>
        </w:rPr>
        <w:t>ی</w:t>
      </w:r>
      <w:r w:rsidRPr="00CD1242">
        <w:rPr>
          <w:rStyle w:val="Char2"/>
          <w:rFonts w:hint="cs"/>
          <w:rtl/>
        </w:rPr>
        <w:t>ن بهتر</w:t>
      </w:r>
      <w:r w:rsidR="003616EF" w:rsidRPr="00CD1242">
        <w:rPr>
          <w:rStyle w:val="Char2"/>
          <w:rFonts w:hint="cs"/>
          <w:rtl/>
        </w:rPr>
        <w:t>ی</w:t>
      </w:r>
      <w:r w:rsidRPr="00CD1242">
        <w:rPr>
          <w:rStyle w:val="Char2"/>
          <w:rFonts w:hint="cs"/>
          <w:rtl/>
        </w:rPr>
        <w:t>ن تأو</w:t>
      </w:r>
      <w:r w:rsidR="003616EF" w:rsidRPr="00CD1242">
        <w:rPr>
          <w:rStyle w:val="Char2"/>
          <w:rFonts w:hint="cs"/>
          <w:rtl/>
        </w:rPr>
        <w:t>ی</w:t>
      </w:r>
      <w:r w:rsidRPr="00CD1242">
        <w:rPr>
          <w:rStyle w:val="Char2"/>
          <w:rFonts w:hint="cs"/>
          <w:rtl/>
        </w:rPr>
        <w:t>ل م</w:t>
      </w:r>
      <w:r w:rsidR="003616EF" w:rsidRPr="00CD1242">
        <w:rPr>
          <w:rStyle w:val="Char2"/>
          <w:rFonts w:hint="cs"/>
          <w:rtl/>
        </w:rPr>
        <w:t>ی</w:t>
      </w:r>
      <w:r w:rsidRPr="00CD1242">
        <w:rPr>
          <w:rStyle w:val="Char2"/>
          <w:rFonts w:hint="cs"/>
          <w:rtl/>
        </w:rPr>
        <w:t>‌تواند باشد.</w:t>
      </w:r>
      <w:r w:rsidRPr="00CD1242">
        <w:rPr>
          <w:rStyle w:val="Char2"/>
          <w:vertAlign w:val="superscript"/>
          <w:rtl/>
        </w:rPr>
        <w:footnoteReference w:id="558"/>
      </w:r>
    </w:p>
    <w:p w:rsidR="00AC5501" w:rsidRPr="00CD1242" w:rsidRDefault="00AC5501" w:rsidP="00CD1242">
      <w:pPr>
        <w:bidi/>
        <w:ind w:firstLine="284"/>
        <w:jc w:val="lowKashida"/>
        <w:rPr>
          <w:rStyle w:val="Char2"/>
          <w:rtl/>
        </w:rPr>
      </w:pPr>
      <w:r w:rsidRPr="00CD1242">
        <w:rPr>
          <w:rStyle w:val="Char2"/>
          <w:rFonts w:hint="cs"/>
          <w:rtl/>
        </w:rPr>
        <w:t>من نیز بر این باورم که: این دلیل، خود دلالت می کند بر اینکه صحابه متفق القول بودند که محال است پیامبر هذیان بگوید.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گو</w:t>
      </w:r>
      <w:r w:rsidR="003616EF" w:rsidRPr="00CD1242">
        <w:rPr>
          <w:rStyle w:val="Char2"/>
          <w:rFonts w:hint="cs"/>
          <w:rtl/>
        </w:rPr>
        <w:t>ی</w:t>
      </w:r>
      <w:r w:rsidRPr="00CD1242">
        <w:rPr>
          <w:rStyle w:val="Char2"/>
          <w:rFonts w:hint="cs"/>
          <w:rtl/>
        </w:rPr>
        <w:t>نده ا</w:t>
      </w:r>
      <w:r w:rsidR="003616EF" w:rsidRPr="00CD1242">
        <w:rPr>
          <w:rStyle w:val="Char2"/>
          <w:rFonts w:hint="cs"/>
          <w:rtl/>
        </w:rPr>
        <w:t>ی</w:t>
      </w:r>
      <w:r w:rsidRPr="00CD1242">
        <w:rPr>
          <w:rStyle w:val="Char2"/>
          <w:rFonts w:hint="cs"/>
          <w:rtl/>
        </w:rPr>
        <w:t>ن لفظ آن را به عنوان ان</w:t>
      </w:r>
      <w:r w:rsidR="003616EF" w:rsidRPr="00CD1242">
        <w:rPr>
          <w:rStyle w:val="Char2"/>
          <w:rFonts w:hint="cs"/>
          <w:rtl/>
        </w:rPr>
        <w:t>ک</w:t>
      </w:r>
      <w:r w:rsidRPr="00CD1242">
        <w:rPr>
          <w:rStyle w:val="Char2"/>
          <w:rFonts w:hint="cs"/>
          <w:rtl/>
        </w:rPr>
        <w:t xml:space="preserve">ار و ردّ تعلل در انجام دستور آورد تا صحابه آن را انجام دهند. به همین ترتیب، بطلان ادعای مؤلف رافضی ثابت می‌شود. </w:t>
      </w:r>
    </w:p>
    <w:p w:rsidR="00AC5501" w:rsidRPr="00CD1242" w:rsidRDefault="00AC5501" w:rsidP="00CD1242">
      <w:pPr>
        <w:bidi/>
        <w:ind w:firstLine="284"/>
        <w:jc w:val="lowKashida"/>
        <w:rPr>
          <w:rStyle w:val="Char2"/>
          <w:rtl/>
        </w:rPr>
      </w:pPr>
      <w:r w:rsidRPr="00CD1242">
        <w:rPr>
          <w:rStyle w:val="Char8"/>
          <w:rFonts w:hint="cs"/>
          <w:rtl/>
        </w:rPr>
        <w:t>ثان</w:t>
      </w:r>
      <w:r w:rsidR="003616EF" w:rsidRPr="00CD1242">
        <w:rPr>
          <w:rStyle w:val="Char8"/>
          <w:rFonts w:hint="cs"/>
          <w:rtl/>
        </w:rPr>
        <w:t>ی</w:t>
      </w:r>
      <w:r w:rsidRPr="00CD1242">
        <w:rPr>
          <w:rStyle w:val="Char8"/>
          <w:rFonts w:hint="cs"/>
          <w:rtl/>
        </w:rPr>
        <w:t>اً:</w:t>
      </w:r>
      <w:r w:rsidRPr="00CD1242">
        <w:rPr>
          <w:rStyle w:val="Char2"/>
          <w:rFonts w:hint="cs"/>
          <w:rtl/>
        </w:rPr>
        <w:t xml:space="preserve"> بر فرض غیر استفهام آمیز بودن (أَهَجَرَ)، باز هم بر گوینده آن ایرادی وارد نیست، زیرا هجر (هذیان) در لغت به دو قسم است: قسمی که برای پیامبران نیز ممکن است پیش بیاید، و آن عبارت است از عدم وضوح کلمات بخاطر دلایلی چون گرفتگی صدا یا خشکی زبان که غالباً هنگام تب و حرارت شدید بدن بروز می‌کنند. قسم دیگر عبارت است از کلامی که کلمات آن از بی‌نظمی برخوردار نیستند و یا آن سخن نمی‌تواند مقصود متکلم را به مخاطب منتقل کند که غالباً سبب آن تب</w:t>
      </w:r>
      <w:r w:rsidR="00345E78">
        <w:rPr>
          <w:rStyle w:val="Char2"/>
          <w:rFonts w:hint="eastAsia"/>
          <w:rtl/>
        </w:rPr>
        <w:t>‌</w:t>
      </w:r>
      <w:r w:rsidRPr="00CD1242">
        <w:rPr>
          <w:rStyle w:val="Char2"/>
          <w:rFonts w:hint="cs"/>
          <w:rtl/>
        </w:rPr>
        <w:t>های بسیار شدید می‌باشد. علما در مورد اینکه آیا این قسم برای پیامبران نیز پیش می‌آید یا خیر اختلاف نظر دارند.</w:t>
      </w:r>
    </w:p>
    <w:p w:rsidR="00AC5501" w:rsidRPr="00CD1242" w:rsidRDefault="00AC5501" w:rsidP="00CD1242">
      <w:pPr>
        <w:bidi/>
        <w:ind w:firstLine="284"/>
        <w:jc w:val="lowKashida"/>
        <w:rPr>
          <w:rStyle w:val="Char2"/>
          <w:rtl/>
        </w:rPr>
      </w:pPr>
      <w:r w:rsidRPr="00CD1242">
        <w:rPr>
          <w:rStyle w:val="Char2"/>
          <w:rFonts w:hint="cs"/>
          <w:rtl/>
        </w:rPr>
        <w:t>شا</w:t>
      </w:r>
      <w:r w:rsidR="003616EF" w:rsidRPr="00CD1242">
        <w:rPr>
          <w:rStyle w:val="Char2"/>
          <w:rFonts w:hint="cs"/>
          <w:rtl/>
        </w:rPr>
        <w:t>ی</w:t>
      </w:r>
      <w:r w:rsidRPr="00CD1242">
        <w:rPr>
          <w:rStyle w:val="Char2"/>
          <w:rFonts w:hint="cs"/>
          <w:rtl/>
        </w:rPr>
        <w:t>د مقصود گو</w:t>
      </w:r>
      <w:r w:rsidR="003616EF" w:rsidRPr="00CD1242">
        <w:rPr>
          <w:rStyle w:val="Char2"/>
          <w:rFonts w:hint="cs"/>
          <w:rtl/>
        </w:rPr>
        <w:t>ی</w:t>
      </w:r>
      <w:r w:rsidRPr="00CD1242">
        <w:rPr>
          <w:rStyle w:val="Char2"/>
          <w:rFonts w:hint="cs"/>
          <w:rtl/>
        </w:rPr>
        <w:t>نده در ا</w:t>
      </w:r>
      <w:r w:rsidR="003616EF" w:rsidRPr="00CD1242">
        <w:rPr>
          <w:rStyle w:val="Char2"/>
          <w:rFonts w:hint="cs"/>
          <w:rtl/>
        </w:rPr>
        <w:t>ی</w:t>
      </w:r>
      <w:r w:rsidRPr="00CD1242">
        <w:rPr>
          <w:rStyle w:val="Char2"/>
          <w:rFonts w:hint="cs"/>
          <w:rtl/>
        </w:rPr>
        <w:t>نجا قسم اول معنای این کلمه بوده باشد و منظورش این بوده که سخن او را خوب نمی‌فهمیم (دقت کنید که چه می‌گوید).</w:t>
      </w:r>
      <w:r w:rsidRPr="00CD1242">
        <w:rPr>
          <w:rStyle w:val="Char2"/>
          <w:vertAlign w:val="superscript"/>
          <w:rtl/>
        </w:rPr>
        <w:footnoteReference w:id="559"/>
      </w:r>
    </w:p>
    <w:p w:rsidR="00AC5501" w:rsidRPr="00CD1242" w:rsidRDefault="00AC5501" w:rsidP="00CD1242">
      <w:pPr>
        <w:bidi/>
        <w:ind w:firstLine="284"/>
        <w:jc w:val="lowKashida"/>
        <w:rPr>
          <w:rStyle w:val="Char2"/>
          <w:rtl/>
        </w:rPr>
      </w:pPr>
      <w:r w:rsidRPr="00CD1242">
        <w:rPr>
          <w:rStyle w:val="Char8"/>
          <w:rFonts w:hint="cs"/>
          <w:rtl/>
        </w:rPr>
        <w:t>ثالثاً:</w:t>
      </w:r>
      <w:r w:rsidRPr="00CD1242">
        <w:rPr>
          <w:rStyle w:val="Char2"/>
          <w:rFonts w:hint="cs"/>
          <w:rtl/>
        </w:rPr>
        <w:t xml:space="preserve"> همان طور که قرطبی می‌گوید احتمال دارد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لمه به خاطر بروز ح</w:t>
      </w:r>
      <w:r w:rsidR="003616EF" w:rsidRPr="00CD1242">
        <w:rPr>
          <w:rStyle w:val="Char2"/>
          <w:rFonts w:hint="cs"/>
          <w:rtl/>
        </w:rPr>
        <w:t>ی</w:t>
      </w:r>
      <w:r w:rsidRPr="00CD1242">
        <w:rPr>
          <w:rStyle w:val="Char2"/>
          <w:rFonts w:hint="cs"/>
          <w:rtl/>
        </w:rPr>
        <w:t>رت باشد که در آن موقعیت هولناک و مصیبت بزرگ صحابه بدان دچار شده بودند.</w:t>
      </w:r>
      <w:r w:rsidRPr="00CD1242">
        <w:rPr>
          <w:rStyle w:val="Char2"/>
          <w:vertAlign w:val="superscript"/>
          <w:rtl/>
        </w:rPr>
        <w:footnoteReference w:id="56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با این توضیحات، معن</w:t>
      </w:r>
      <w:r w:rsidR="003616EF" w:rsidRPr="00CD1242">
        <w:rPr>
          <w:rStyle w:val="Char2"/>
          <w:rFonts w:hint="cs"/>
          <w:rtl/>
        </w:rPr>
        <w:t>ی</w:t>
      </w:r>
      <w:r w:rsidRPr="00CD1242">
        <w:rPr>
          <w:rStyle w:val="Char2"/>
          <w:rFonts w:hint="cs"/>
          <w:rtl/>
        </w:rPr>
        <w:t xml:space="preserve"> هر چه باشد گو</w:t>
      </w:r>
      <w:r w:rsidR="003616EF" w:rsidRPr="00CD1242">
        <w:rPr>
          <w:rStyle w:val="Char2"/>
          <w:rFonts w:hint="cs"/>
          <w:rtl/>
        </w:rPr>
        <w:t>ی</w:t>
      </w:r>
      <w:r w:rsidRPr="00CD1242">
        <w:rPr>
          <w:rStyle w:val="Char2"/>
          <w:rFonts w:hint="cs"/>
          <w:rtl/>
        </w:rPr>
        <w:t>نده این سخن معذور است و بر او طعنی نمی باشد، زیرا انسان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عقل و ف</w:t>
      </w:r>
      <w:r w:rsidR="003616EF" w:rsidRPr="00CD1242">
        <w:rPr>
          <w:rStyle w:val="Char2"/>
          <w:rFonts w:hint="cs"/>
          <w:rtl/>
        </w:rPr>
        <w:t>ک</w:t>
      </w:r>
      <w:r w:rsidRPr="00CD1242">
        <w:rPr>
          <w:rStyle w:val="Char2"/>
          <w:rFonts w:hint="cs"/>
          <w:rtl/>
        </w:rPr>
        <w:t>رش بخاطر شدت شادمان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 اندوه زائل شود ، معذور خواهد بود، همچنان</w:t>
      </w:r>
      <w:r w:rsidR="003616EF" w:rsidRPr="00CD1242">
        <w:rPr>
          <w:rStyle w:val="Char2"/>
          <w:rFonts w:hint="cs"/>
          <w:rtl/>
        </w:rPr>
        <w:t>ک</w:t>
      </w:r>
      <w:r w:rsidRPr="00CD1242">
        <w:rPr>
          <w:rStyle w:val="Char2"/>
          <w:rFonts w:hint="cs"/>
          <w:rtl/>
        </w:rPr>
        <w:t>ه نقل می‌کنند مردی که مرکبش را گم کرده بود، بعد از مدت</w:t>
      </w:r>
      <w:r w:rsidR="00345E78">
        <w:rPr>
          <w:rStyle w:val="Char2"/>
          <w:rFonts w:hint="eastAsia"/>
          <w:rtl/>
        </w:rPr>
        <w:t>‌</w:t>
      </w:r>
      <w:r w:rsidRPr="00CD1242">
        <w:rPr>
          <w:rStyle w:val="Char2"/>
          <w:rFonts w:hint="cs"/>
          <w:rtl/>
        </w:rPr>
        <w:t>ها آن را پیدا کرد. چون مرکبش را یافت از شدت خوشحالی گفت: «خداوندا تو بنده من هست</w:t>
      </w:r>
      <w:r w:rsidR="003616EF" w:rsidRPr="00CD1242">
        <w:rPr>
          <w:rStyle w:val="Char2"/>
          <w:rFonts w:hint="cs"/>
          <w:rtl/>
        </w:rPr>
        <w:t>ی</w:t>
      </w:r>
      <w:r w:rsidRPr="00CD1242">
        <w:rPr>
          <w:rStyle w:val="Char2"/>
          <w:rFonts w:hint="cs"/>
          <w:rtl/>
        </w:rPr>
        <w:t xml:space="preserve"> و من پروردگار تو».</w:t>
      </w:r>
      <w:r w:rsidRPr="00CD1242">
        <w:rPr>
          <w:rStyle w:val="Char2"/>
          <w:vertAlign w:val="superscript"/>
          <w:rtl/>
        </w:rPr>
        <w:footnoteReference w:id="56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8"/>
          <w:rFonts w:hint="cs"/>
          <w:rtl/>
        </w:rPr>
        <w:t>رابعاً:</w:t>
      </w:r>
      <w:r w:rsidRPr="00CD1242">
        <w:rPr>
          <w:rStyle w:val="Char2"/>
          <w:rFonts w:hint="cs"/>
          <w:rtl/>
        </w:rPr>
        <w:t xml:space="preserve"> ا</w:t>
      </w:r>
      <w:r w:rsidR="003616EF" w:rsidRPr="00CD1242">
        <w:rPr>
          <w:rStyle w:val="Char2"/>
          <w:rFonts w:hint="cs"/>
          <w:rtl/>
        </w:rPr>
        <w:t>ی</w:t>
      </w:r>
      <w:r w:rsidRPr="00CD1242">
        <w:rPr>
          <w:rStyle w:val="Char2"/>
          <w:rFonts w:hint="cs"/>
          <w:rtl/>
        </w:rPr>
        <w:t>ن لفظ در حضور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و بزرگان اصحاب صادر شد و بر گو</w:t>
      </w:r>
      <w:r w:rsidR="003616EF" w:rsidRPr="00CD1242">
        <w:rPr>
          <w:rStyle w:val="Char2"/>
          <w:rFonts w:hint="cs"/>
          <w:rtl/>
        </w:rPr>
        <w:t>ی</w:t>
      </w:r>
      <w:r w:rsidRPr="00CD1242">
        <w:rPr>
          <w:rStyle w:val="Char2"/>
          <w:rFonts w:hint="cs"/>
          <w:rtl/>
        </w:rPr>
        <w:t xml:space="preserve">نده‌اش ایراد نگرفتند و کار او را هم ناصواب نشمردند. بنابراین تنها کسی که در دین دچار فتنه و ضلالت شده و از راه حق و هدایت گمراه شده است، بر آن ایراد می‌گیرد. </w:t>
      </w:r>
    </w:p>
    <w:p w:rsidR="00AC5501" w:rsidRPr="00CD1242" w:rsidRDefault="00AC5501" w:rsidP="00CD1242">
      <w:pPr>
        <w:bidi/>
        <w:ind w:firstLine="284"/>
        <w:jc w:val="lowKashida"/>
        <w:rPr>
          <w:rStyle w:val="Char2"/>
          <w:rtl/>
        </w:rPr>
      </w:pPr>
      <w:r w:rsidRPr="00CD1242">
        <w:rPr>
          <w:rStyle w:val="Char2"/>
          <w:rFonts w:hint="cs"/>
          <w:rtl/>
        </w:rPr>
        <w:t>اما درباره ادعا</w:t>
      </w:r>
      <w:r w:rsidR="003616EF" w:rsidRPr="00CD1242">
        <w:rPr>
          <w:rStyle w:val="Char2"/>
          <w:rFonts w:hint="cs"/>
          <w:rtl/>
        </w:rPr>
        <w:t>ی</w:t>
      </w:r>
      <w:r w:rsidRPr="00CD1242">
        <w:rPr>
          <w:rStyle w:val="Char2"/>
          <w:rFonts w:hint="cs"/>
          <w:rtl/>
        </w:rPr>
        <w:t xml:space="preserve"> او مبنی بر مخالفت نمودن عمر با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که در جواب درخواست رسول خدا</w:t>
      </w:r>
      <w:r w:rsidR="00740248">
        <w:rPr>
          <w:rStyle w:val="Char2"/>
          <w:rFonts w:hint="cs"/>
          <w:rtl/>
        </w:rPr>
        <w:t xml:space="preserve"> </w:t>
      </w:r>
      <w:r w:rsidR="00F81B2F" w:rsidRPr="00F81B2F">
        <w:rPr>
          <w:rStyle w:val="Char2"/>
          <w:rFonts w:cs="CTraditional Arabic"/>
          <w:rtl/>
        </w:rPr>
        <w:t>ج</w:t>
      </w:r>
      <w:r w:rsidRPr="00CD1242">
        <w:rPr>
          <w:rStyle w:val="Char2"/>
          <w:rFonts w:hint="cs"/>
          <w:rtl/>
        </w:rPr>
        <w:t>که کاغذ و دوات می‌خواست اعلام نمود: «کتاب خدا در میان شماست، کتاب خدا ما را کفایت است» باید چنین پاسخ داد که: برخلاف گمان مؤلف، به دلایلی چند این گفته به هیچ عنوان بر اعتراض به پیامبر</w:t>
      </w:r>
      <w:r w:rsidR="00F81B2F" w:rsidRPr="00F81B2F">
        <w:rPr>
          <w:rStyle w:val="Char2"/>
          <w:rFonts w:cs="CTraditional Arabic" w:hint="cs"/>
          <w:rtl/>
        </w:rPr>
        <w:t xml:space="preserve"> ج</w:t>
      </w:r>
      <w:r w:rsidRPr="00CD1242">
        <w:rPr>
          <w:rStyle w:val="Char2"/>
          <w:rFonts w:hint="cs"/>
          <w:rtl/>
        </w:rPr>
        <w:t xml:space="preserve"> و یا عدم اطاعت از او دلالت نمی‌کند: </w:t>
      </w:r>
    </w:p>
    <w:p w:rsidR="00AC5501" w:rsidRPr="00CD1242" w:rsidRDefault="00AC5501" w:rsidP="00CD1242">
      <w:pPr>
        <w:pStyle w:val="ListParagraph"/>
        <w:numPr>
          <w:ilvl w:val="0"/>
          <w:numId w:val="20"/>
        </w:numPr>
        <w:bidi/>
        <w:ind w:left="641" w:hanging="357"/>
        <w:rPr>
          <w:rStyle w:val="Char2"/>
          <w:rtl/>
        </w:rPr>
      </w:pPr>
      <w:r w:rsidRPr="00CD1242">
        <w:rPr>
          <w:rStyle w:val="Char2"/>
          <w:rFonts w:hint="cs"/>
          <w:rtl/>
        </w:rPr>
        <w:t>همان طور که قرطبی، نووی، ابن حجر و قاضی عیاض گفته اند عمر و کسانی که با او بودند چنین می اندیشیدند که این دستور رسول</w:t>
      </w:r>
      <w:r w:rsidR="00F81B2F" w:rsidRPr="00F81B2F">
        <w:rPr>
          <w:rStyle w:val="Char2"/>
          <w:rFonts w:cs="CTraditional Arabic" w:hint="cs"/>
          <w:rtl/>
        </w:rPr>
        <w:t xml:space="preserve"> ج</w:t>
      </w:r>
      <w:r w:rsidRPr="00CD1242">
        <w:rPr>
          <w:rStyle w:val="Char2"/>
          <w:rFonts w:hint="cs"/>
          <w:rtl/>
        </w:rPr>
        <w:t xml:space="preserve"> بر وجوب دلالت ندارد، بلکه از باب ارشاد و نصیحت می‌باشد.</w:t>
      </w:r>
      <w:r w:rsidRPr="00CD1242">
        <w:rPr>
          <w:rStyle w:val="Char2"/>
          <w:vertAlign w:val="superscript"/>
          <w:rtl/>
        </w:rPr>
        <w:footnoteReference w:id="562"/>
      </w:r>
    </w:p>
    <w:p w:rsidR="00AC5501" w:rsidRPr="00CD1242" w:rsidRDefault="00AC5501" w:rsidP="00CD1242">
      <w:pPr>
        <w:bidi/>
        <w:ind w:firstLine="284"/>
        <w:jc w:val="lowKashida"/>
        <w:rPr>
          <w:rStyle w:val="Char2"/>
          <w:rtl/>
        </w:rPr>
      </w:pPr>
      <w:r w:rsidRPr="00CD1242">
        <w:rPr>
          <w:rStyle w:val="Char2"/>
          <w:rFonts w:hint="cs"/>
          <w:rtl/>
        </w:rPr>
        <w:t xml:space="preserve">از طرف دیگر، بعداً نیز مشخص شد که سخن عمر </w:t>
      </w:r>
      <w:r w:rsidR="00F81B2F" w:rsidRPr="00F81B2F">
        <w:rPr>
          <w:rStyle w:val="Char2"/>
          <w:rFonts w:cs="CTraditional Arabic"/>
          <w:rtl/>
        </w:rPr>
        <w:t>س</w:t>
      </w:r>
      <w:r w:rsidRPr="00CD1242">
        <w:rPr>
          <w:rStyle w:val="Char2"/>
          <w:rFonts w:hint="cs"/>
          <w:rtl/>
        </w:rPr>
        <w:t xml:space="preserve"> درست بود، زیرا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نوشتن نامه منصرف شد. حال اگر نوشتن آن نامه واجب می‌بود پیامبر به سبب اختلاف نظر</w:t>
      </w:r>
      <w:r w:rsidR="000E0383" w:rsidRPr="00CD1242">
        <w:rPr>
          <w:rStyle w:val="Char2"/>
          <w:rFonts w:hint="cs"/>
          <w:rtl/>
        </w:rPr>
        <w:t xml:space="preserve"> آن‌ها </w:t>
      </w:r>
      <w:r w:rsidRPr="00CD1242">
        <w:rPr>
          <w:rStyle w:val="Char2"/>
          <w:rFonts w:hint="cs"/>
          <w:rtl/>
        </w:rPr>
        <w:t>نوشتن آن را ترک نمی‌کرد، زیرا او ابلاغ و رساندن وحی الهی را به خاطر مخالفت مردم هرگز ترک نمی‌کرد.</w:t>
      </w:r>
      <w:r w:rsidRPr="00CD1242">
        <w:rPr>
          <w:rStyle w:val="Char2"/>
          <w:vertAlign w:val="superscript"/>
          <w:rtl/>
        </w:rPr>
        <w:footnoteReference w:id="563"/>
      </w:r>
      <w:r w:rsidRPr="00CD1242">
        <w:rPr>
          <w:rStyle w:val="Char2"/>
          <w:rFonts w:hint="cs"/>
          <w:rtl/>
        </w:rPr>
        <w:t xml:space="preserve"> </w:t>
      </w:r>
    </w:p>
    <w:p w:rsidR="00AC5501" w:rsidRPr="00CD1242" w:rsidRDefault="00AC5501" w:rsidP="00CD1242">
      <w:pPr>
        <w:pStyle w:val="ListParagraph"/>
        <w:numPr>
          <w:ilvl w:val="0"/>
          <w:numId w:val="20"/>
        </w:numPr>
        <w:bidi/>
        <w:ind w:left="641" w:hanging="357"/>
        <w:rPr>
          <w:rStyle w:val="Char2"/>
          <w:rtl/>
        </w:rPr>
      </w:pPr>
      <w:r w:rsidRPr="00CD1242">
        <w:rPr>
          <w:rStyle w:val="Char2"/>
          <w:rFonts w:hint="cs"/>
          <w:rtl/>
        </w:rPr>
        <w:t xml:space="preserve">گفته عمر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تاب خدا پ</w:t>
      </w:r>
      <w:r w:rsidR="003616EF" w:rsidRPr="00CD1242">
        <w:rPr>
          <w:rStyle w:val="Char2"/>
          <w:rFonts w:hint="cs"/>
          <w:rtl/>
        </w:rPr>
        <w:t>ی</w:t>
      </w:r>
      <w:r w:rsidRPr="00CD1242">
        <w:rPr>
          <w:rStyle w:val="Char2"/>
          <w:rFonts w:hint="cs"/>
          <w:rtl/>
        </w:rPr>
        <w:t xml:space="preserve">ش شماست» در رد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 که با او مخالفت </w:t>
      </w:r>
      <w:r w:rsidR="003616EF" w:rsidRPr="00CD1242">
        <w:rPr>
          <w:rStyle w:val="Char2"/>
          <w:rFonts w:hint="cs"/>
          <w:rtl/>
        </w:rPr>
        <w:t>ک</w:t>
      </w:r>
      <w:r w:rsidRPr="00CD1242">
        <w:rPr>
          <w:rStyle w:val="Char2"/>
          <w:rFonts w:hint="cs"/>
          <w:rtl/>
        </w:rPr>
        <w:t>ردند نه در مخالفت با دستور پیامبر</w:t>
      </w:r>
      <w:r w:rsidR="00F81B2F" w:rsidRPr="00F81B2F">
        <w:rPr>
          <w:rStyle w:val="Char2"/>
          <w:rFonts w:cs="CTraditional Arabic" w:hint="cs"/>
          <w:rtl/>
        </w:rPr>
        <w:t xml:space="preserve"> ج</w:t>
      </w:r>
      <w:r w:rsidRPr="00CD1242">
        <w:rPr>
          <w:rStyle w:val="Char2"/>
          <w:vertAlign w:val="superscript"/>
          <w:rtl/>
        </w:rPr>
        <w:footnoteReference w:id="564"/>
      </w:r>
      <w:r w:rsidRPr="00CD1242">
        <w:rPr>
          <w:rStyle w:val="Char2"/>
          <w:rFonts w:hint="cs"/>
          <w:rtl/>
        </w:rPr>
        <w:t xml:space="preserve"> و ا</w:t>
      </w:r>
      <w:r w:rsidR="003616EF" w:rsidRPr="00CD1242">
        <w:rPr>
          <w:rStyle w:val="Char2"/>
          <w:rFonts w:hint="cs"/>
          <w:rtl/>
        </w:rPr>
        <w:t>ی</w:t>
      </w:r>
      <w:r w:rsidRPr="00CD1242">
        <w:rPr>
          <w:rStyle w:val="Char2"/>
          <w:rFonts w:hint="cs"/>
          <w:rtl/>
        </w:rPr>
        <w:t>ن از صیغه جمع فعل این عبارت کاملاً پ</w:t>
      </w:r>
      <w:r w:rsidR="003616EF" w:rsidRPr="00CD1242">
        <w:rPr>
          <w:rStyle w:val="Char2"/>
          <w:rFonts w:hint="cs"/>
          <w:rtl/>
        </w:rPr>
        <w:t>ی</w:t>
      </w:r>
      <w:r w:rsidRPr="00CD1242">
        <w:rPr>
          <w:rStyle w:val="Char2"/>
          <w:rFonts w:hint="cs"/>
          <w:rtl/>
        </w:rPr>
        <w:t>داست: «</w:t>
      </w:r>
      <w:r w:rsidR="003616EF" w:rsidRPr="00CD1242">
        <w:rPr>
          <w:rStyle w:val="Char2"/>
          <w:rFonts w:hint="cs"/>
          <w:rtl/>
        </w:rPr>
        <w:t>ک</w:t>
      </w:r>
      <w:r w:rsidRPr="00CD1242">
        <w:rPr>
          <w:rStyle w:val="Char2"/>
          <w:rFonts w:hint="cs"/>
          <w:rtl/>
        </w:rPr>
        <w:t>تاب خدا پ</w:t>
      </w:r>
      <w:r w:rsidR="003616EF" w:rsidRPr="00CD1242">
        <w:rPr>
          <w:rStyle w:val="Char2"/>
          <w:rFonts w:hint="cs"/>
          <w:rtl/>
        </w:rPr>
        <w:t>ی</w:t>
      </w:r>
      <w:r w:rsidRPr="00CD1242">
        <w:rPr>
          <w:rStyle w:val="Char2"/>
          <w:rFonts w:hint="cs"/>
          <w:rtl/>
        </w:rPr>
        <w:t xml:space="preserve">ش شماست» </w:t>
      </w:r>
      <w:r w:rsidR="003616EF" w:rsidRPr="00CD1242">
        <w:rPr>
          <w:rStyle w:val="Char2"/>
          <w:rFonts w:hint="cs"/>
          <w:rtl/>
        </w:rPr>
        <w:t>ک</w:t>
      </w:r>
      <w:r w:rsidRPr="00CD1242">
        <w:rPr>
          <w:rStyle w:val="Char2"/>
          <w:rFonts w:hint="cs"/>
          <w:rtl/>
        </w:rPr>
        <w:t>ه نشان می‌دهد مخاطب آن، جمع مخالفان رأ</w:t>
      </w:r>
      <w:r w:rsidR="003616EF" w:rsidRPr="00CD1242">
        <w:rPr>
          <w:rStyle w:val="Char2"/>
          <w:rFonts w:hint="cs"/>
          <w:rtl/>
        </w:rPr>
        <w:t>ی</w:t>
      </w:r>
      <w:r w:rsidRPr="00CD1242">
        <w:rPr>
          <w:rStyle w:val="Char2"/>
          <w:rFonts w:hint="cs"/>
          <w:rtl/>
        </w:rPr>
        <w:t xml:space="preserve"> عمر است.</w:t>
      </w:r>
    </w:p>
    <w:p w:rsidR="00AC5501" w:rsidRPr="00CD1242" w:rsidRDefault="00AC5501" w:rsidP="00CD1242">
      <w:pPr>
        <w:pStyle w:val="ListParagraph"/>
        <w:numPr>
          <w:ilvl w:val="0"/>
          <w:numId w:val="20"/>
        </w:numPr>
        <w:bidi/>
        <w:ind w:left="641" w:hanging="357"/>
        <w:rPr>
          <w:rStyle w:val="Char2"/>
          <w:rtl/>
        </w:rPr>
      </w:pPr>
      <w:r w:rsidRPr="00CD1242">
        <w:rPr>
          <w:rStyle w:val="Char2"/>
          <w:rFonts w:hint="cs"/>
          <w:rtl/>
        </w:rPr>
        <w:t xml:space="preserve">عمر </w:t>
      </w:r>
      <w:r w:rsidR="00F81B2F" w:rsidRPr="00F81B2F">
        <w:rPr>
          <w:rStyle w:val="Char2"/>
          <w:rFonts w:cs="CTraditional Arabic"/>
          <w:rtl/>
        </w:rPr>
        <w:t>س</w:t>
      </w:r>
      <w:r w:rsidRPr="00CD1242">
        <w:rPr>
          <w:rStyle w:val="Char2"/>
          <w:rFonts w:hint="cs"/>
          <w:rtl/>
        </w:rPr>
        <w:t xml:space="preserve"> مرد</w:t>
      </w:r>
      <w:r w:rsidR="003616EF" w:rsidRPr="00CD1242">
        <w:rPr>
          <w:rStyle w:val="Char2"/>
          <w:rFonts w:hint="cs"/>
          <w:rtl/>
        </w:rPr>
        <w:t>ی</w:t>
      </w:r>
      <w:r w:rsidRPr="00CD1242">
        <w:rPr>
          <w:rStyle w:val="Char2"/>
          <w:rFonts w:hint="cs"/>
          <w:rtl/>
        </w:rPr>
        <w:t xml:space="preserve"> دوراند</w:t>
      </w:r>
      <w:r w:rsidR="003616EF" w:rsidRPr="00CD1242">
        <w:rPr>
          <w:rStyle w:val="Char2"/>
          <w:rFonts w:hint="cs"/>
          <w:rtl/>
        </w:rPr>
        <w:t>ی</w:t>
      </w:r>
      <w:r w:rsidRPr="00CD1242">
        <w:rPr>
          <w:rStyle w:val="Char2"/>
          <w:rFonts w:hint="cs"/>
          <w:rtl/>
        </w:rPr>
        <w:t>ش و دارا</w:t>
      </w:r>
      <w:r w:rsidR="003616EF" w:rsidRPr="00CD1242">
        <w:rPr>
          <w:rStyle w:val="Char2"/>
          <w:rFonts w:hint="cs"/>
          <w:rtl/>
        </w:rPr>
        <w:t>ی</w:t>
      </w:r>
      <w:r w:rsidRPr="00CD1242">
        <w:rPr>
          <w:rStyle w:val="Char2"/>
          <w:rFonts w:hint="cs"/>
          <w:rtl/>
        </w:rPr>
        <w:t xml:space="preserve"> بینشی عمیق و اندیشه ای درست بود. او چون فهمید که گفته پیامبر بر وجوب دلالت ندارد ترک نوشتن نامه را از نوشتن آن بهتر دانست. این بر اساس مصلحتی راجح و درست بود که علما در بیان و توضیح آن آرای مختلفی بیان داشته‌اند که در زیر می‌آید: </w:t>
      </w:r>
    </w:p>
    <w:p w:rsidR="00AC5501" w:rsidRPr="00CD1242" w:rsidRDefault="00AC5501" w:rsidP="00CD1242">
      <w:pPr>
        <w:bidi/>
        <w:ind w:firstLine="284"/>
        <w:jc w:val="lowKashida"/>
        <w:rPr>
          <w:rStyle w:val="Char2"/>
          <w:rtl/>
        </w:rPr>
      </w:pPr>
      <w:r w:rsidRPr="00CD1242">
        <w:rPr>
          <w:rStyle w:val="Char2"/>
          <w:rFonts w:hint="cs"/>
          <w:rtl/>
        </w:rPr>
        <w:t>یک قول این است که عمر بخاطر شفقت بر رسول خدا</w:t>
      </w:r>
      <w:r w:rsidR="00F81B2F" w:rsidRPr="00F81B2F">
        <w:rPr>
          <w:rStyle w:val="Char2"/>
          <w:rFonts w:cs="CTraditional Arabic" w:hint="cs"/>
          <w:rtl/>
        </w:rPr>
        <w:t xml:space="preserve"> ج</w:t>
      </w:r>
      <w:r w:rsidRPr="00CD1242">
        <w:rPr>
          <w:rStyle w:val="Char2"/>
          <w:rFonts w:hint="cs"/>
          <w:rtl/>
        </w:rPr>
        <w:t xml:space="preserve"> این سخن را گفت تا حضرت در آن شدت بیماری و ضعف مشغول نوشتن نشود. گواه این مطلب، این گفته اوست: «درد بر رسول خدا غلبه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رده‌ است». به همین دل</w:t>
      </w:r>
      <w:r w:rsidR="003616EF" w:rsidRPr="00CD1242">
        <w:rPr>
          <w:rStyle w:val="Char2"/>
          <w:rFonts w:hint="cs"/>
          <w:rtl/>
        </w:rPr>
        <w:t>ی</w:t>
      </w:r>
      <w:r w:rsidRPr="00CD1242">
        <w:rPr>
          <w:rStyle w:val="Char2"/>
          <w:rFonts w:hint="cs"/>
          <w:rtl/>
        </w:rPr>
        <w:t>ل مصلحت نمی‌دید رسول خدا</w:t>
      </w:r>
      <w:r w:rsidR="00F81B2F" w:rsidRPr="00F81B2F">
        <w:rPr>
          <w:rStyle w:val="Char2"/>
          <w:rFonts w:cs="CTraditional Arabic" w:hint="cs"/>
          <w:rtl/>
        </w:rPr>
        <w:t xml:space="preserve"> ج</w:t>
      </w:r>
      <w:r w:rsidRPr="00CD1242">
        <w:rPr>
          <w:rStyle w:val="Char2"/>
          <w:rFonts w:hint="cs"/>
          <w:rtl/>
        </w:rPr>
        <w:t xml:space="preserve"> 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مشغول شود </w:t>
      </w:r>
      <w:r w:rsidR="003616EF" w:rsidRPr="00CD1242">
        <w:rPr>
          <w:rStyle w:val="Char2"/>
          <w:rFonts w:hint="cs"/>
          <w:rtl/>
        </w:rPr>
        <w:t>ک</w:t>
      </w:r>
      <w:r w:rsidRPr="00CD1242">
        <w:rPr>
          <w:rStyle w:val="Char2"/>
          <w:rFonts w:hint="cs"/>
          <w:rtl/>
        </w:rPr>
        <w:t>ه بر او سنگ</w:t>
      </w:r>
      <w:r w:rsidR="003616EF" w:rsidRPr="00CD1242">
        <w:rPr>
          <w:rStyle w:val="Char2"/>
          <w:rFonts w:hint="cs"/>
          <w:rtl/>
        </w:rPr>
        <w:t>ی</w:t>
      </w:r>
      <w:r w:rsidRPr="00CD1242">
        <w:rPr>
          <w:rStyle w:val="Char2"/>
          <w:rFonts w:hint="cs"/>
          <w:rtl/>
        </w:rPr>
        <w:t>ن و</w:t>
      </w:r>
      <w:r w:rsidRPr="00CD1242">
        <w:rPr>
          <w:rStyle w:val="Char2"/>
          <w:rtl/>
        </w:rPr>
        <w:t xml:space="preserve"> </w:t>
      </w:r>
      <w:r w:rsidRPr="00CD1242">
        <w:rPr>
          <w:rStyle w:val="Char2"/>
          <w:rFonts w:hint="cs"/>
          <w:rtl/>
        </w:rPr>
        <w:t>سخت باشد،</w:t>
      </w:r>
      <w:r w:rsidRPr="00CD1242">
        <w:rPr>
          <w:rStyle w:val="Char2"/>
          <w:vertAlign w:val="superscript"/>
          <w:rtl/>
        </w:rPr>
        <w:footnoteReference w:id="565"/>
      </w:r>
      <w:r w:rsidRPr="00CD1242">
        <w:rPr>
          <w:rStyle w:val="Char2"/>
          <w:rFonts w:hint="cs"/>
          <w:rtl/>
        </w:rPr>
        <w:t xml:space="preserve"> حال آنکه کاملاً یقین داشت خداوند در قرآن، همه مسائل مهم را برای مسمانان به پیامبرش وحی </w:t>
      </w:r>
      <w:r w:rsidR="003616EF" w:rsidRPr="00CD1242">
        <w:rPr>
          <w:rStyle w:val="Char2"/>
          <w:rFonts w:hint="cs"/>
          <w:rtl/>
        </w:rPr>
        <w:t>ک</w:t>
      </w:r>
      <w:r w:rsidRPr="00CD1242">
        <w:rPr>
          <w:rStyle w:val="Char2"/>
          <w:rFonts w:hint="cs"/>
          <w:rtl/>
        </w:rPr>
        <w:t>رده‌ است.</w:t>
      </w:r>
    </w:p>
    <w:p w:rsidR="00AC5501" w:rsidRPr="00CD1242" w:rsidRDefault="00874982" w:rsidP="00CD1242">
      <w:pPr>
        <w:bidi/>
        <w:ind w:firstLine="284"/>
        <w:rPr>
          <w:rStyle w:val="Char2"/>
          <w:rtl/>
        </w:rPr>
      </w:pPr>
      <w:r w:rsidRPr="00CD1242">
        <w:rPr>
          <w:rStyle w:val="Char2"/>
          <w:rFonts w:cs="Traditional Arabic"/>
          <w:color w:val="000000"/>
          <w:shd w:val="clear" w:color="auto" w:fill="FFFFFF"/>
          <w:rtl/>
        </w:rPr>
        <w:t>﴿</w:t>
      </w:r>
      <w:r w:rsidRPr="007469AF">
        <w:rPr>
          <w:rStyle w:val="Chara"/>
          <w:rtl/>
        </w:rPr>
        <w:t xml:space="preserve">مَّا فَرَّطۡنَا فِي </w:t>
      </w:r>
      <w:r w:rsidRPr="007469AF">
        <w:rPr>
          <w:rStyle w:val="Chara"/>
          <w:rFonts w:hint="cs"/>
          <w:rtl/>
        </w:rPr>
        <w:t>ٱ</w:t>
      </w:r>
      <w:r w:rsidRPr="007469AF">
        <w:rPr>
          <w:rStyle w:val="Chara"/>
          <w:rFonts w:hint="eastAsia"/>
          <w:rtl/>
        </w:rPr>
        <w:t>لۡكِتَٰبِ</w:t>
      </w:r>
      <w:r w:rsidRPr="007469AF">
        <w:rPr>
          <w:rStyle w:val="Chara"/>
          <w:rtl/>
        </w:rPr>
        <w:t xml:space="preserve"> مِن شَيۡءٖۚ</w:t>
      </w:r>
      <w:r w:rsidRPr="00CD1242">
        <w:rPr>
          <w:rStyle w:val="Char2"/>
          <w:rFonts w:cs="Traditional Arabic"/>
          <w:color w:val="000000"/>
          <w:shd w:val="clear" w:color="auto" w:fill="FFFFFF"/>
          <w:rtl/>
        </w:rPr>
        <w:t>﴾</w:t>
      </w:r>
      <w:r w:rsidRPr="00CD1242">
        <w:rPr>
          <w:rStyle w:val="Char6"/>
          <w:rtl/>
        </w:rPr>
        <w:t xml:space="preserve"> [الأنعام: 38]</w:t>
      </w:r>
      <w:r w:rsidRPr="00CD1242">
        <w:rPr>
          <w:rStyle w:val="Char6"/>
          <w:rFonts w:hint="cs"/>
          <w:rtl/>
        </w:rPr>
        <w:t>.</w:t>
      </w:r>
    </w:p>
    <w:p w:rsidR="00AC5501" w:rsidRPr="00CD1242" w:rsidRDefault="00AC5501" w:rsidP="000A44AE">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ه</w:t>
      </w:r>
      <w:r w:rsidR="003616EF" w:rsidRPr="00CD1242">
        <w:rPr>
          <w:rStyle w:val="Char2"/>
          <w:rFonts w:hint="cs"/>
          <w:rtl/>
        </w:rPr>
        <w:t>ی</w:t>
      </w:r>
      <w:r w:rsidRPr="00CD1242">
        <w:rPr>
          <w:rStyle w:val="Char2"/>
          <w:rFonts w:hint="cs"/>
          <w:rtl/>
        </w:rPr>
        <w:t>چ چ</w:t>
      </w:r>
      <w:r w:rsidR="003616EF" w:rsidRPr="00CD1242">
        <w:rPr>
          <w:rStyle w:val="Char2"/>
          <w:rFonts w:hint="cs"/>
          <w:rtl/>
        </w:rPr>
        <w:t>ی</w:t>
      </w:r>
      <w:r w:rsidRPr="00CD1242">
        <w:rPr>
          <w:rStyle w:val="Char2"/>
          <w:rFonts w:hint="cs"/>
          <w:rtl/>
        </w:rPr>
        <w:t>ز را فرو نگذاشته‌ا</w:t>
      </w:r>
      <w:r w:rsidR="003616EF" w:rsidRPr="00CD1242">
        <w:rPr>
          <w:rStyle w:val="Char2"/>
          <w:rFonts w:hint="cs"/>
          <w:rtl/>
        </w:rPr>
        <w:t>ی</w:t>
      </w:r>
      <w:r w:rsidRPr="00CD1242">
        <w:rPr>
          <w:rStyle w:val="Char2"/>
          <w:rFonts w:hint="cs"/>
          <w:rtl/>
        </w:rPr>
        <w:t>م».</w:t>
      </w:r>
    </w:p>
    <w:p w:rsidR="00AC5501" w:rsidRPr="00CD1242" w:rsidRDefault="00AC5501" w:rsidP="000A44AE">
      <w:pPr>
        <w:bidi/>
        <w:ind w:firstLine="284"/>
        <w:rPr>
          <w:rStyle w:val="Char2"/>
          <w:rtl/>
        </w:rPr>
      </w:pPr>
      <w:r w:rsidRPr="00CD1242">
        <w:rPr>
          <w:rStyle w:val="Char2"/>
          <w:rFonts w:hint="cs"/>
          <w:rtl/>
        </w:rPr>
        <w:t>و</w:t>
      </w:r>
      <w:r w:rsidR="00874982" w:rsidRPr="00CD1242">
        <w:rPr>
          <w:rStyle w:val="Char2"/>
          <w:rFonts w:hint="cs"/>
          <w:rtl/>
        </w:rPr>
        <w:t xml:space="preserve"> </w:t>
      </w:r>
      <w:r w:rsidR="00874982" w:rsidRPr="00CD1242">
        <w:rPr>
          <w:rStyle w:val="Char2"/>
          <w:rFonts w:cs="Traditional Arabic"/>
          <w:color w:val="000000"/>
          <w:shd w:val="clear" w:color="auto" w:fill="FFFFFF"/>
          <w:rtl/>
        </w:rPr>
        <w:t>﴿</w:t>
      </w:r>
      <w:r w:rsidR="00874982" w:rsidRPr="007469AF">
        <w:rPr>
          <w:rStyle w:val="Chara"/>
          <w:rtl/>
        </w:rPr>
        <w:t>تِبۡيَٰنٗا لِّكُلِّ شَيۡءٖ</w:t>
      </w:r>
      <w:r w:rsidR="00874982" w:rsidRPr="00CD1242">
        <w:rPr>
          <w:rStyle w:val="Char2"/>
          <w:rFonts w:cs="Traditional Arabic"/>
          <w:color w:val="000000"/>
          <w:shd w:val="clear" w:color="auto" w:fill="FFFFFF"/>
          <w:rtl/>
        </w:rPr>
        <w:t>﴾</w:t>
      </w:r>
      <w:r w:rsidR="00874982" w:rsidRPr="00CD1242">
        <w:rPr>
          <w:rStyle w:val="Char6"/>
          <w:rtl/>
        </w:rPr>
        <w:t xml:space="preserve"> [النحل: 89]</w:t>
      </w:r>
      <w:r w:rsidRPr="00CD1242">
        <w:rPr>
          <w:rStyle w:val="Char6"/>
          <w:rFonts w:hint="cs"/>
          <w:rtl/>
        </w:rPr>
        <w:t>.</w:t>
      </w:r>
      <w:r w:rsidRPr="00CD1242">
        <w:rPr>
          <w:rStyle w:val="Char2"/>
          <w:rFonts w:hint="cs"/>
          <w:rtl/>
        </w:rPr>
        <w:t xml:space="preserve"> «ب</w:t>
      </w:r>
      <w:r w:rsidR="003616EF" w:rsidRPr="00CD1242">
        <w:rPr>
          <w:rStyle w:val="Char2"/>
          <w:rFonts w:hint="cs"/>
          <w:rtl/>
        </w:rPr>
        <w:t>ی</w:t>
      </w:r>
      <w:r w:rsidRPr="00CD1242">
        <w:rPr>
          <w:rStyle w:val="Char2"/>
          <w:rFonts w:hint="cs"/>
          <w:rtl/>
        </w:rPr>
        <w:t>ان هر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w:t>
      </w:r>
    </w:p>
    <w:p w:rsidR="00AC5501" w:rsidRPr="00CD1242" w:rsidRDefault="00AC5501" w:rsidP="00CD1242">
      <w:pPr>
        <w:bidi/>
        <w:ind w:firstLine="284"/>
        <w:jc w:val="lowKashida"/>
        <w:rPr>
          <w:rStyle w:val="Char2"/>
          <w:rtl/>
        </w:rPr>
      </w:pPr>
      <w:r w:rsidRPr="00CD1242">
        <w:rPr>
          <w:rStyle w:val="Char2"/>
          <w:rFonts w:hint="cs"/>
          <w:rtl/>
        </w:rPr>
        <w:t>همانطور که قاضی عیاض گفته است احتمال دارد عمر از منافقان و کسانی که ایمانشان سست بود بیم داشته است که بگویند آن نامه را در خلوت و دور از چشم مردم نوشته‌اند و به همین دلیل، شایعات بسیاری را در آن رابطه از خود بسازند.</w:t>
      </w:r>
      <w:r w:rsidRPr="00CD1242">
        <w:rPr>
          <w:rStyle w:val="Char2"/>
          <w:vertAlign w:val="superscript"/>
          <w:rtl/>
        </w:rPr>
        <w:footnoteReference w:id="56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قولی دیگر بر آن است که عمر بیم آن داشته در آن نامه اموری نوشته شود که انجام</w:t>
      </w:r>
      <w:r w:rsidR="000E0383" w:rsidRPr="00CD1242">
        <w:rPr>
          <w:rStyle w:val="Char2"/>
          <w:rFonts w:hint="cs"/>
          <w:rtl/>
        </w:rPr>
        <w:t xml:space="preserve"> آن‌ها </w:t>
      </w:r>
      <w:r w:rsidRPr="00CD1242">
        <w:rPr>
          <w:rStyle w:val="Char2"/>
          <w:rFonts w:hint="cs"/>
          <w:rtl/>
        </w:rPr>
        <w:t>از توان ایشان خارج باشد بخاطر همین مستحق عقاب و عذاب شوند و به همین علت بود که بهتر می دید امت در آن مورد، مجاز به اجتهاد خویش باشند</w:t>
      </w:r>
      <w:r w:rsidRPr="00CD1242">
        <w:rPr>
          <w:rStyle w:val="Char2"/>
          <w:vertAlign w:val="superscript"/>
          <w:rtl/>
        </w:rPr>
        <w:footnoteReference w:id="567"/>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شاید عمر </w:t>
      </w:r>
      <w:r w:rsidR="00F81B2F" w:rsidRPr="00F81B2F">
        <w:rPr>
          <w:rStyle w:val="Char2"/>
          <w:rFonts w:cs="CTraditional Arabic"/>
          <w:rtl/>
        </w:rPr>
        <w:t>س</w:t>
      </w:r>
      <w:r w:rsidRPr="00CD1242">
        <w:rPr>
          <w:rStyle w:val="Char2"/>
          <w:rFonts w:hint="cs"/>
          <w:rtl/>
        </w:rPr>
        <w:t xml:space="preserve"> همه ا</w:t>
      </w:r>
      <w:r w:rsidR="003616EF" w:rsidRPr="00CD1242">
        <w:rPr>
          <w:rStyle w:val="Char2"/>
          <w:rFonts w:hint="cs"/>
          <w:rtl/>
        </w:rPr>
        <w:t>ی</w:t>
      </w:r>
      <w:r w:rsidRPr="00CD1242">
        <w:rPr>
          <w:rStyle w:val="Char2"/>
          <w:rFonts w:hint="cs"/>
          <w:rtl/>
        </w:rPr>
        <w:t>ن امور را در نظر داشته باشد و شاید هم اجتهاد او دلایل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داشته باشد </w:t>
      </w:r>
      <w:r w:rsidR="003616EF" w:rsidRPr="00CD1242">
        <w:rPr>
          <w:rStyle w:val="Char2"/>
          <w:rFonts w:hint="cs"/>
          <w:rtl/>
        </w:rPr>
        <w:t>ک</w:t>
      </w:r>
      <w:r w:rsidRPr="00CD1242">
        <w:rPr>
          <w:rStyle w:val="Char2"/>
          <w:rFonts w:hint="cs"/>
          <w:rtl/>
        </w:rPr>
        <w:t>ه علما به آن آگاه نشده‌اند، همچنان</w:t>
      </w:r>
      <w:r w:rsidR="003616EF" w:rsidRPr="00CD1242">
        <w:rPr>
          <w:rStyle w:val="Char2"/>
          <w:rFonts w:hint="cs"/>
          <w:rtl/>
        </w:rPr>
        <w:t>ک</w:t>
      </w:r>
      <w:r w:rsidRPr="00CD1242">
        <w:rPr>
          <w:rStyle w:val="Char2"/>
          <w:rFonts w:hint="cs"/>
          <w:rtl/>
        </w:rPr>
        <w:t xml:space="preserve">ه در همان موقع نیز بعضی از صحابه با او مخالفت </w:t>
      </w:r>
      <w:r w:rsidR="003616EF" w:rsidRPr="00CD1242">
        <w:rPr>
          <w:rStyle w:val="Char2"/>
          <w:rFonts w:hint="cs"/>
          <w:rtl/>
        </w:rPr>
        <w:t>ک</w:t>
      </w:r>
      <w:r w:rsidRPr="00CD1242">
        <w:rPr>
          <w:rStyle w:val="Char2"/>
          <w:rFonts w:hint="cs"/>
          <w:rtl/>
        </w:rPr>
        <w:t>ردند. اما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 ننوشتن نامه نظر او را تأیید کرد. بر همین اساس، علما ا</w:t>
      </w:r>
      <w:r w:rsidR="003616EF" w:rsidRPr="00CD1242">
        <w:rPr>
          <w:rStyle w:val="Char2"/>
          <w:rFonts w:hint="cs"/>
          <w:rtl/>
        </w:rPr>
        <w:t>ی</w:t>
      </w:r>
      <w:r w:rsidRPr="00CD1242">
        <w:rPr>
          <w:rStyle w:val="Char2"/>
          <w:rFonts w:hint="cs"/>
          <w:rtl/>
        </w:rPr>
        <w:t>ن حادثه را از دلا</w:t>
      </w:r>
      <w:r w:rsidR="003616EF" w:rsidRPr="00CD1242">
        <w:rPr>
          <w:rStyle w:val="Char2"/>
          <w:rFonts w:hint="cs"/>
          <w:rtl/>
        </w:rPr>
        <w:t>ی</w:t>
      </w:r>
      <w:r w:rsidRPr="00CD1242">
        <w:rPr>
          <w:rStyle w:val="Char2"/>
          <w:rFonts w:hint="cs"/>
          <w:rtl/>
        </w:rPr>
        <w:t>ل آشنا بودن عمر به دین و دقت نظر او دانسته‌اند.</w:t>
      </w:r>
      <w:r w:rsidRPr="00CD1242">
        <w:rPr>
          <w:rStyle w:val="Char2"/>
          <w:vertAlign w:val="superscript"/>
          <w:rtl/>
        </w:rPr>
        <w:footnoteReference w:id="568"/>
      </w:r>
    </w:p>
    <w:p w:rsidR="00AC5501" w:rsidRPr="00CD1242" w:rsidRDefault="00AC5501" w:rsidP="00CD1242">
      <w:pPr>
        <w:bidi/>
        <w:ind w:firstLine="284"/>
        <w:jc w:val="lowKashida"/>
        <w:rPr>
          <w:rStyle w:val="Char2"/>
          <w:rtl/>
        </w:rPr>
      </w:pPr>
      <w:r w:rsidRPr="000A44AE">
        <w:rPr>
          <w:rStyle w:val="Char8"/>
          <w:rFonts w:hint="cs"/>
          <w:rtl/>
        </w:rPr>
        <w:t>خامساً:</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در موضع‌گ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خود درباره «نوشتن نامه» مجتهد بود، و مجتهد در د</w:t>
      </w:r>
      <w:r w:rsidR="003616EF" w:rsidRPr="00CD1242">
        <w:rPr>
          <w:rStyle w:val="Char2"/>
          <w:rFonts w:hint="cs"/>
          <w:rtl/>
        </w:rPr>
        <w:t>ی</w:t>
      </w:r>
      <w:r w:rsidRPr="00CD1242">
        <w:rPr>
          <w:rStyle w:val="Char2"/>
          <w:rFonts w:hint="cs"/>
          <w:rtl/>
        </w:rPr>
        <w:t>ن، در هر حال، معذور و بل</w:t>
      </w:r>
      <w:r w:rsidR="003616EF" w:rsidRPr="00CD1242">
        <w:rPr>
          <w:rStyle w:val="Char2"/>
          <w:rFonts w:hint="cs"/>
          <w:rtl/>
        </w:rPr>
        <w:t>ک</w:t>
      </w:r>
      <w:r w:rsidRPr="00CD1242">
        <w:rPr>
          <w:rStyle w:val="Char2"/>
          <w:rFonts w:hint="cs"/>
          <w:rtl/>
        </w:rPr>
        <w:t>ه مأجور است و این براساس گفته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است که فرمود: «اگر حا</w:t>
      </w:r>
      <w:r w:rsidR="003616EF" w:rsidRPr="00CD1242">
        <w:rPr>
          <w:rStyle w:val="Char2"/>
          <w:rFonts w:hint="cs"/>
          <w:rtl/>
        </w:rPr>
        <w:t>ک</w:t>
      </w:r>
      <w:r w:rsidRPr="00CD1242">
        <w:rPr>
          <w:rStyle w:val="Char2"/>
          <w:rFonts w:hint="cs"/>
          <w:rtl/>
        </w:rPr>
        <w:t>م بر اساس اجتهاد،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ند، و اجتهادش درست باشد دو اجر و اگر اجتهادش نادرست باشد یک اجر دارد».</w:t>
      </w:r>
      <w:r w:rsidRPr="00CD1242">
        <w:rPr>
          <w:rStyle w:val="Char2"/>
          <w:vertAlign w:val="superscript"/>
          <w:rtl/>
        </w:rPr>
        <w:footnoteReference w:id="569"/>
      </w:r>
    </w:p>
    <w:p w:rsidR="00AC5501" w:rsidRPr="00CD1242" w:rsidRDefault="00AC5501" w:rsidP="00CD1242">
      <w:pPr>
        <w:bidi/>
        <w:ind w:firstLine="284"/>
        <w:jc w:val="lowKashida"/>
        <w:rPr>
          <w:rStyle w:val="Char2"/>
          <w:rtl/>
        </w:rPr>
      </w:pPr>
      <w:r w:rsidRPr="00CD1242">
        <w:rPr>
          <w:rStyle w:val="Char2"/>
          <w:rFonts w:hint="cs"/>
          <w:rtl/>
        </w:rPr>
        <w:t>قطعاً اجتهاد عمر نیز در حضور خود رسول خدا</w:t>
      </w:r>
      <w:r w:rsidR="00F81B2F" w:rsidRPr="00F81B2F">
        <w:rPr>
          <w:rStyle w:val="Char2"/>
          <w:rFonts w:cs="CTraditional Arabic" w:hint="cs"/>
          <w:rtl/>
        </w:rPr>
        <w:t xml:space="preserve"> ج</w:t>
      </w:r>
      <w:r w:rsidRPr="00CD1242">
        <w:rPr>
          <w:rStyle w:val="Char2"/>
          <w:rFonts w:hint="cs"/>
          <w:rtl/>
        </w:rPr>
        <w:t xml:space="preserve"> انجام گرفت و پیامبر هم نه تنها او را مذمت و سرزنش ننمود، بلکه با او در ننوشتن نامه موافقت کرد از این حدیث مستثنی نیست. </w:t>
      </w:r>
    </w:p>
    <w:p w:rsidR="00AC5501" w:rsidRPr="00CD1242" w:rsidRDefault="00AC5501" w:rsidP="00CD1242">
      <w:pPr>
        <w:pStyle w:val="a1"/>
        <w:spacing w:line="240" w:lineRule="auto"/>
        <w:rPr>
          <w:rtl/>
        </w:rPr>
      </w:pPr>
      <w:r w:rsidRPr="00CD1242">
        <w:rPr>
          <w:rFonts w:hint="cs"/>
          <w:rtl/>
        </w:rPr>
        <w:t>در جواب به این ادعای مؤلف که چون اکثریت صحابه با عمر همفکر بودند، رسول خدا</w:t>
      </w:r>
      <w:r w:rsidR="00F81B2F" w:rsidRPr="00F81B2F">
        <w:rPr>
          <w:rFonts w:cs="CTraditional Arabic" w:hint="cs"/>
          <w:rtl/>
        </w:rPr>
        <w:t xml:space="preserve"> ج</w:t>
      </w:r>
      <w:r w:rsidRPr="00CD1242">
        <w:rPr>
          <w:rFonts w:hint="cs"/>
          <w:rtl/>
        </w:rPr>
        <w:t xml:space="preserve"> در نوشتن نامه هیچ سودی نمی‌دید، زیرا می‌دانست بعد از وفاتش از دستور او پیروی نخواهند نمود. باید گفت که این ادعا، دروغ بستن بر رسول خدا</w:t>
      </w:r>
      <w:r w:rsidR="00F81B2F" w:rsidRPr="00F81B2F">
        <w:rPr>
          <w:rFonts w:cs="CTraditional Arabic" w:hint="cs"/>
          <w:rtl/>
        </w:rPr>
        <w:t xml:space="preserve"> ج</w:t>
      </w:r>
      <w:r w:rsidRPr="00CD1242">
        <w:rPr>
          <w:rFonts w:hint="cs"/>
          <w:rtl/>
        </w:rPr>
        <w:t xml:space="preserve"> است که تنها بر‌اساس گمان مؤلف است </w:t>
      </w:r>
      <w:r w:rsidR="003616EF" w:rsidRPr="00CD1242">
        <w:rPr>
          <w:rFonts w:hint="cs"/>
          <w:rtl/>
        </w:rPr>
        <w:t>ک</w:t>
      </w:r>
      <w:r w:rsidRPr="00CD1242">
        <w:rPr>
          <w:rFonts w:hint="cs"/>
          <w:rtl/>
        </w:rPr>
        <w:t>ه خود دلیل بر جهل و نادانی او می‌باشد. چون پیامبر</w:t>
      </w:r>
      <w:r w:rsidR="00740248" w:rsidRPr="00740248">
        <w:rPr>
          <w:rFonts w:cs="CTraditional Arabic"/>
          <w:rtl/>
        </w:rPr>
        <w:t xml:space="preserve"> ج</w:t>
      </w:r>
      <w:r w:rsidRPr="00CD1242">
        <w:rPr>
          <w:rFonts w:hint="cs"/>
          <w:rtl/>
        </w:rPr>
        <w:t xml:space="preserve"> مأمور رساندن پیام و ابلاغ آن به مردم می‌باشد، و به این اهمیت نمی‌دهد که مردم آن را می‌پذیرند یا خیر. خداوند م</w:t>
      </w:r>
      <w:r w:rsidR="003616EF" w:rsidRPr="00CD1242">
        <w:rPr>
          <w:rFonts w:hint="cs"/>
          <w:rtl/>
        </w:rPr>
        <w:t>ی</w:t>
      </w:r>
      <w:r w:rsidRPr="00CD1242">
        <w:rPr>
          <w:rFonts w:hint="cs"/>
          <w:rtl/>
        </w:rPr>
        <w:t>‌فرما</w:t>
      </w:r>
      <w:r w:rsidR="003616EF" w:rsidRPr="00CD1242">
        <w:rPr>
          <w:rFonts w:hint="cs"/>
          <w:rtl/>
        </w:rPr>
        <w:t>ی</w:t>
      </w:r>
      <w:r w:rsidRPr="00CD1242">
        <w:rPr>
          <w:rFonts w:hint="cs"/>
          <w:rtl/>
        </w:rPr>
        <w:t>د:</w:t>
      </w:r>
      <w:r w:rsidR="00874982" w:rsidRPr="00CD1242">
        <w:rPr>
          <w:rFonts w:hint="cs"/>
          <w:rtl/>
        </w:rPr>
        <w:t xml:space="preserve"> </w:t>
      </w:r>
      <w:r w:rsidR="00874982" w:rsidRPr="00CD1242">
        <w:rPr>
          <w:rFonts w:cs="Traditional Arabic"/>
          <w:color w:val="000000"/>
          <w:shd w:val="clear" w:color="auto" w:fill="FFFFFF"/>
          <w:rtl/>
        </w:rPr>
        <w:t>﴿</w:t>
      </w:r>
      <w:r w:rsidR="00874982" w:rsidRPr="007469AF">
        <w:rPr>
          <w:rStyle w:val="Chara"/>
          <w:rtl/>
        </w:rPr>
        <w:t xml:space="preserve">فَإِنۡ أَعۡرَضُواْ فَمَآ أَرۡسَلۡنَٰكَ عَلَيۡهِمۡ حَفِيظًاۖ إِنۡ عَلَيۡكَ إِلَّا </w:t>
      </w:r>
      <w:r w:rsidR="00874982" w:rsidRPr="007469AF">
        <w:rPr>
          <w:rStyle w:val="Chara"/>
          <w:rFonts w:hint="cs"/>
          <w:rtl/>
        </w:rPr>
        <w:t>ٱ</w:t>
      </w:r>
      <w:r w:rsidR="00874982" w:rsidRPr="007469AF">
        <w:rPr>
          <w:rStyle w:val="Chara"/>
          <w:rFonts w:hint="eastAsia"/>
          <w:rtl/>
        </w:rPr>
        <w:t>لۡبَلَٰغُۗ</w:t>
      </w:r>
      <w:r w:rsidR="00874982" w:rsidRPr="00CD1242">
        <w:rPr>
          <w:rFonts w:cs="Traditional Arabic"/>
          <w:color w:val="000000"/>
          <w:shd w:val="clear" w:color="auto" w:fill="FFFFFF"/>
          <w:rtl/>
        </w:rPr>
        <w:t>﴾</w:t>
      </w:r>
      <w:r w:rsidR="00874982" w:rsidRPr="00CD1242">
        <w:rPr>
          <w:rStyle w:val="Char6"/>
          <w:rtl/>
        </w:rPr>
        <w:t xml:space="preserve"> [الشورى: 48]</w:t>
      </w:r>
      <w:r w:rsidRPr="00CD1242">
        <w:rPr>
          <w:rStyle w:val="Char6"/>
          <w:rFonts w:hint="cs"/>
          <w:rtl/>
        </w:rPr>
        <w:t>.</w:t>
      </w:r>
    </w:p>
    <w:p w:rsidR="00AC5501" w:rsidRPr="00CD1242" w:rsidRDefault="00AC5501" w:rsidP="0086746D">
      <w:pPr>
        <w:pStyle w:val="a1"/>
        <w:spacing w:line="240" w:lineRule="auto"/>
        <w:rPr>
          <w:rtl/>
        </w:rPr>
      </w:pPr>
      <w:r w:rsidRPr="00CD1242">
        <w:rPr>
          <w:rFonts w:hint="cs"/>
          <w:rtl/>
        </w:rPr>
        <w:t>«اگر از تو رو</w:t>
      </w:r>
      <w:r w:rsidR="003616EF" w:rsidRPr="00CD1242">
        <w:rPr>
          <w:rFonts w:hint="cs"/>
          <w:rtl/>
        </w:rPr>
        <w:t>ی</w:t>
      </w:r>
      <w:r w:rsidRPr="00CD1242">
        <w:rPr>
          <w:rFonts w:hint="cs"/>
          <w:rtl/>
        </w:rPr>
        <w:t xml:space="preserve"> برگرداندند ما تو را نفرستاده‌ا</w:t>
      </w:r>
      <w:r w:rsidR="003616EF" w:rsidRPr="00CD1242">
        <w:rPr>
          <w:rFonts w:hint="cs"/>
          <w:rtl/>
        </w:rPr>
        <w:t>ی</w:t>
      </w:r>
      <w:r w:rsidRPr="00CD1242">
        <w:rPr>
          <w:rFonts w:hint="cs"/>
          <w:rtl/>
        </w:rPr>
        <w:t xml:space="preserve">م </w:t>
      </w:r>
      <w:r w:rsidR="003616EF" w:rsidRPr="00CD1242">
        <w:rPr>
          <w:rFonts w:hint="cs"/>
          <w:rtl/>
        </w:rPr>
        <w:t>ک</w:t>
      </w:r>
      <w:r w:rsidRPr="00CD1242">
        <w:rPr>
          <w:rFonts w:hint="cs"/>
          <w:rtl/>
        </w:rPr>
        <w:t>ه نگهبانشان باش</w:t>
      </w:r>
      <w:r w:rsidR="003616EF" w:rsidRPr="00CD1242">
        <w:rPr>
          <w:rFonts w:hint="cs"/>
          <w:rtl/>
        </w:rPr>
        <w:t>ی</w:t>
      </w:r>
      <w:r w:rsidRPr="00CD1242">
        <w:rPr>
          <w:rFonts w:hint="cs"/>
          <w:rtl/>
        </w:rPr>
        <w:t>، بر تو جز ابلاغ [رسالت] ه</w:t>
      </w:r>
      <w:r w:rsidR="003616EF" w:rsidRPr="00CD1242">
        <w:rPr>
          <w:rFonts w:hint="cs"/>
          <w:rtl/>
        </w:rPr>
        <w:t>ی</w:t>
      </w:r>
      <w:r w:rsidRPr="00CD1242">
        <w:rPr>
          <w:rFonts w:hint="cs"/>
          <w:rtl/>
        </w:rPr>
        <w:t>چ وظیفه دیگری ن</w:t>
      </w:r>
      <w:r w:rsidR="003616EF" w:rsidRPr="00CD1242">
        <w:rPr>
          <w:rFonts w:hint="cs"/>
          <w:rtl/>
        </w:rPr>
        <w:t>ی</w:t>
      </w:r>
      <w:r w:rsidRPr="00CD1242">
        <w:rPr>
          <w:rFonts w:hint="cs"/>
          <w:rtl/>
        </w:rPr>
        <w:t>ست».</w:t>
      </w:r>
    </w:p>
    <w:p w:rsidR="00AC5501" w:rsidRPr="00CD1242" w:rsidRDefault="00AC5501" w:rsidP="00CD1242">
      <w:pPr>
        <w:pStyle w:val="a1"/>
        <w:spacing w:line="240" w:lineRule="auto"/>
        <w:rPr>
          <w:rtl/>
        </w:rPr>
      </w:pPr>
      <w:r w:rsidRPr="00CD1242">
        <w:rPr>
          <w:rFonts w:hint="cs"/>
          <w:rtl/>
        </w:rPr>
        <w:t>نیز می‌فرماید:</w:t>
      </w:r>
      <w:r w:rsidR="00874982" w:rsidRPr="00CD1242">
        <w:rPr>
          <w:rFonts w:hint="cs"/>
          <w:rtl/>
        </w:rPr>
        <w:t xml:space="preserve"> </w:t>
      </w:r>
      <w:r w:rsidR="009E2D56" w:rsidRPr="00CD1242">
        <w:rPr>
          <w:rFonts w:cs="Traditional Arabic"/>
          <w:color w:val="000000"/>
          <w:shd w:val="clear" w:color="auto" w:fill="FFFFFF"/>
          <w:rtl/>
        </w:rPr>
        <w:t>﴿</w:t>
      </w:r>
      <w:r w:rsidR="009E2D56" w:rsidRPr="007469AF">
        <w:rPr>
          <w:rStyle w:val="Chara"/>
          <w:rtl/>
        </w:rPr>
        <w:t xml:space="preserve">فَإِن تَوَلَّوۡاْ فَإِنَّمَا عَلَيۡكَ </w:t>
      </w:r>
      <w:r w:rsidR="009E2D56" w:rsidRPr="007469AF">
        <w:rPr>
          <w:rStyle w:val="Chara"/>
          <w:rFonts w:hint="cs"/>
          <w:rtl/>
        </w:rPr>
        <w:t>ٱ</w:t>
      </w:r>
      <w:r w:rsidR="009E2D56" w:rsidRPr="007469AF">
        <w:rPr>
          <w:rStyle w:val="Chara"/>
          <w:rFonts w:hint="eastAsia"/>
          <w:rtl/>
        </w:rPr>
        <w:t>لۡبَلَٰغُ</w:t>
      </w:r>
      <w:r w:rsidR="009E2D56" w:rsidRPr="007469AF">
        <w:rPr>
          <w:rStyle w:val="Chara"/>
          <w:rtl/>
        </w:rPr>
        <w:t xml:space="preserve"> </w:t>
      </w:r>
      <w:r w:rsidR="009E2D56" w:rsidRPr="007469AF">
        <w:rPr>
          <w:rStyle w:val="Chara"/>
          <w:rFonts w:hint="cs"/>
          <w:rtl/>
        </w:rPr>
        <w:t>ٱ</w:t>
      </w:r>
      <w:r w:rsidR="009E2D56" w:rsidRPr="007469AF">
        <w:rPr>
          <w:rStyle w:val="Chara"/>
          <w:rFonts w:hint="eastAsia"/>
          <w:rtl/>
        </w:rPr>
        <w:t>لۡمُبِينُ</w:t>
      </w:r>
      <w:r w:rsidR="009E2D56" w:rsidRPr="007469AF">
        <w:rPr>
          <w:rStyle w:val="Chara"/>
          <w:rtl/>
        </w:rPr>
        <w:t>٨٢</w:t>
      </w:r>
      <w:r w:rsidR="009E2D56" w:rsidRPr="00CD1242">
        <w:rPr>
          <w:rFonts w:cs="Traditional Arabic"/>
          <w:color w:val="000000"/>
          <w:shd w:val="clear" w:color="auto" w:fill="FFFFFF"/>
          <w:rtl/>
        </w:rPr>
        <w:t>﴾</w:t>
      </w:r>
      <w:r w:rsidR="009E2D56" w:rsidRPr="00CD1242">
        <w:rPr>
          <w:rStyle w:val="Char6"/>
          <w:rtl/>
        </w:rPr>
        <w:t xml:space="preserve"> [النحل: 82]</w:t>
      </w:r>
      <w:r w:rsidRPr="00CD1242">
        <w:rPr>
          <w:rStyle w:val="Char6"/>
          <w:rFonts w:hint="cs"/>
          <w:rtl/>
        </w:rPr>
        <w:t>.</w:t>
      </w:r>
    </w:p>
    <w:p w:rsidR="00AC5501" w:rsidRPr="00CD1242" w:rsidRDefault="00AC5501" w:rsidP="0086746D">
      <w:pPr>
        <w:pStyle w:val="a1"/>
        <w:spacing w:line="240" w:lineRule="auto"/>
        <w:rPr>
          <w:rtl/>
        </w:rPr>
      </w:pPr>
      <w:r w:rsidRPr="00CD1242">
        <w:rPr>
          <w:rFonts w:hint="cs"/>
          <w:rtl/>
        </w:rPr>
        <w:t>«اگر</w:t>
      </w:r>
      <w:r w:rsidRPr="00CD1242">
        <w:rPr>
          <w:rtl/>
        </w:rPr>
        <w:t>]</w:t>
      </w:r>
      <w:r w:rsidRPr="00CD1242">
        <w:rPr>
          <w:rFonts w:hint="cs"/>
          <w:rtl/>
        </w:rPr>
        <w:t xml:space="preserve"> به تو</w:t>
      </w:r>
      <w:r w:rsidRPr="00CD1242">
        <w:rPr>
          <w:rtl/>
        </w:rPr>
        <w:t>[</w:t>
      </w:r>
      <w:r w:rsidRPr="00CD1242">
        <w:rPr>
          <w:rFonts w:hint="cs"/>
          <w:rtl/>
        </w:rPr>
        <w:t xml:space="preserve"> پشت </w:t>
      </w:r>
      <w:r w:rsidR="003616EF" w:rsidRPr="00CD1242">
        <w:rPr>
          <w:rFonts w:hint="cs"/>
          <w:rtl/>
        </w:rPr>
        <w:t>ک</w:t>
      </w:r>
      <w:r w:rsidRPr="00CD1242">
        <w:rPr>
          <w:rFonts w:hint="cs"/>
          <w:rtl/>
        </w:rPr>
        <w:t xml:space="preserve">ردند وظیفه تو فقط ابلاغ آشکار </w:t>
      </w:r>
      <w:r w:rsidRPr="00CD1242">
        <w:rPr>
          <w:rtl/>
        </w:rPr>
        <w:t>]</w:t>
      </w:r>
      <w:r w:rsidRPr="00CD1242">
        <w:rPr>
          <w:rFonts w:hint="cs"/>
          <w:rtl/>
        </w:rPr>
        <w:t xml:space="preserve"> رسالتت</w:t>
      </w:r>
      <w:r w:rsidRPr="00CD1242">
        <w:rPr>
          <w:rtl/>
        </w:rPr>
        <w:t>[</w:t>
      </w:r>
      <w:r w:rsidRPr="00CD1242">
        <w:rPr>
          <w:rFonts w:hint="cs"/>
          <w:rtl/>
        </w:rPr>
        <w:t xml:space="preserve"> روشن است».</w:t>
      </w:r>
    </w:p>
    <w:p w:rsidR="00AC5501" w:rsidRPr="00CD1242" w:rsidRDefault="00AC5501" w:rsidP="00CD1242">
      <w:pPr>
        <w:pStyle w:val="a1"/>
        <w:spacing w:line="240" w:lineRule="auto"/>
        <w:rPr>
          <w:rtl/>
        </w:rPr>
      </w:pPr>
      <w:r w:rsidRPr="00CD1242">
        <w:rPr>
          <w:rFonts w:hint="cs"/>
          <w:rtl/>
        </w:rPr>
        <w:t>بنابراین اگر رسول خدا</w:t>
      </w:r>
      <w:r w:rsidR="00F81B2F" w:rsidRPr="00F81B2F">
        <w:rPr>
          <w:rFonts w:cs="CTraditional Arabic" w:hint="cs"/>
          <w:rtl/>
        </w:rPr>
        <w:t xml:space="preserve"> ج</w:t>
      </w:r>
      <w:r w:rsidRPr="00CD1242">
        <w:rPr>
          <w:rFonts w:hint="cs"/>
          <w:rtl/>
        </w:rPr>
        <w:t xml:space="preserve"> مأمور ابلاغ مفاد آن نامه می‌بود، بدون شک، نوشتن نامه بخاطر عدم استجابت اصحابش هرگز، ابلاغ و نوشتن آن را تر</w:t>
      </w:r>
      <w:r w:rsidR="003616EF" w:rsidRPr="00CD1242">
        <w:rPr>
          <w:rFonts w:hint="cs"/>
          <w:rtl/>
        </w:rPr>
        <w:t>ک</w:t>
      </w:r>
      <w:r w:rsidRPr="00CD1242">
        <w:rPr>
          <w:rFonts w:hint="cs"/>
          <w:rtl/>
        </w:rPr>
        <w:t xml:space="preserve"> نم</w:t>
      </w:r>
      <w:r w:rsidR="003616EF" w:rsidRPr="00CD1242">
        <w:rPr>
          <w:rFonts w:hint="cs"/>
          <w:rtl/>
        </w:rPr>
        <w:t>ی</w:t>
      </w:r>
      <w:r w:rsidRPr="00CD1242">
        <w:rPr>
          <w:rFonts w:hint="cs"/>
          <w:rtl/>
        </w:rPr>
        <w:t>‌</w:t>
      </w:r>
      <w:r w:rsidR="003616EF" w:rsidRPr="00CD1242">
        <w:rPr>
          <w:rFonts w:hint="cs"/>
          <w:rtl/>
        </w:rPr>
        <w:t>ک</w:t>
      </w:r>
      <w:r w:rsidRPr="00CD1242">
        <w:rPr>
          <w:rFonts w:hint="cs"/>
          <w:rtl/>
        </w:rPr>
        <w:t>رد، همچنان</w:t>
      </w:r>
      <w:r w:rsidR="003616EF" w:rsidRPr="00CD1242">
        <w:rPr>
          <w:rFonts w:hint="cs"/>
          <w:rtl/>
        </w:rPr>
        <w:t>ک</w:t>
      </w:r>
      <w:r w:rsidRPr="00CD1242">
        <w:rPr>
          <w:rFonts w:hint="cs"/>
          <w:rtl/>
        </w:rPr>
        <w:t>ه در آغاز رسالتش دعوت به حق را بخاطر مخالفت قوم خود و اذ</w:t>
      </w:r>
      <w:r w:rsidR="003616EF" w:rsidRPr="00CD1242">
        <w:rPr>
          <w:rFonts w:hint="cs"/>
          <w:rtl/>
        </w:rPr>
        <w:t>ی</w:t>
      </w:r>
      <w:r w:rsidRPr="00CD1242">
        <w:rPr>
          <w:rFonts w:hint="cs"/>
          <w:rtl/>
        </w:rPr>
        <w:t>ت</w:t>
      </w:r>
      <w:r w:rsidR="0086746D">
        <w:rPr>
          <w:rFonts w:hint="eastAsia"/>
          <w:rtl/>
        </w:rPr>
        <w:t>‌</w:t>
      </w:r>
      <w:r w:rsidRPr="00CD1242">
        <w:rPr>
          <w:rFonts w:hint="cs"/>
          <w:rtl/>
        </w:rPr>
        <w:t>ها</w:t>
      </w:r>
      <w:r w:rsidR="003616EF" w:rsidRPr="00CD1242">
        <w:rPr>
          <w:rFonts w:hint="cs"/>
          <w:rtl/>
        </w:rPr>
        <w:t>ی</w:t>
      </w:r>
      <w:r w:rsidRPr="00CD1242">
        <w:rPr>
          <w:rFonts w:hint="cs"/>
          <w:rtl/>
        </w:rPr>
        <w:t xml:space="preserve"> فراوان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به او م</w:t>
      </w:r>
      <w:r w:rsidR="003616EF" w:rsidRPr="00CD1242">
        <w:rPr>
          <w:rFonts w:hint="cs"/>
          <w:rtl/>
        </w:rPr>
        <w:t>ی</w:t>
      </w:r>
      <w:r w:rsidRPr="00CD1242">
        <w:rPr>
          <w:rFonts w:hint="cs"/>
          <w:rtl/>
        </w:rPr>
        <w:t xml:space="preserve"> رسانند، تر</w:t>
      </w:r>
      <w:r w:rsidR="003616EF" w:rsidRPr="00CD1242">
        <w:rPr>
          <w:rFonts w:hint="cs"/>
          <w:rtl/>
        </w:rPr>
        <w:t>ک</w:t>
      </w:r>
      <w:r w:rsidRPr="00CD1242">
        <w:rPr>
          <w:rFonts w:hint="cs"/>
          <w:rtl/>
        </w:rPr>
        <w:t xml:space="preserve"> ننمود و آنچه را </w:t>
      </w:r>
      <w:r w:rsidR="003616EF" w:rsidRPr="00CD1242">
        <w:rPr>
          <w:rFonts w:hint="cs"/>
          <w:rtl/>
        </w:rPr>
        <w:t>ک</w:t>
      </w:r>
      <w:r w:rsidRPr="00CD1242">
        <w:rPr>
          <w:rFonts w:hint="cs"/>
          <w:rtl/>
        </w:rPr>
        <w:t>ه مأمور بود ابلاغ می‌کرد و هیچ چیز مانع این کار او نمی‌شد تا مؤمنان به نور ایمان بینا شوند و کافران همچنان در تار</w:t>
      </w:r>
      <w:r w:rsidR="003616EF" w:rsidRPr="00CD1242">
        <w:rPr>
          <w:rFonts w:hint="cs"/>
          <w:rtl/>
        </w:rPr>
        <w:t>یکی</w:t>
      </w:r>
      <w:r w:rsidRPr="00CD1242">
        <w:rPr>
          <w:rFonts w:hint="cs"/>
          <w:rtl/>
        </w:rPr>
        <w:t xml:space="preserve"> گمراه</w:t>
      </w:r>
      <w:r w:rsidR="003616EF" w:rsidRPr="00CD1242">
        <w:rPr>
          <w:rFonts w:hint="cs"/>
          <w:rtl/>
        </w:rPr>
        <w:t>ی</w:t>
      </w:r>
      <w:r w:rsidRPr="00CD1242">
        <w:rPr>
          <w:rFonts w:hint="cs"/>
          <w:rtl/>
        </w:rPr>
        <w:t xml:space="preserve"> بمانند. با این تفاصیل و همانطور که علمایی چون ابن‌تیمیه و ابن‌حجر گفته‌اند نوشتن نامه بر او واجب نبود در غیر این صورت ابلاغ آن را هرگز ترک نمی‌کرد.</w:t>
      </w:r>
      <w:r w:rsidRPr="00CD1242">
        <w:rPr>
          <w:vertAlign w:val="superscript"/>
          <w:rtl/>
        </w:rPr>
        <w:footnoteReference w:id="570"/>
      </w:r>
      <w:r w:rsidR="00740248">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از طرف دیگر، نوو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بر فرض اینکه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بنا به مصلحت و یا نزول وحی و دستور خداوند م</w:t>
      </w:r>
      <w:r w:rsidR="003616EF" w:rsidRPr="00CD1242">
        <w:rPr>
          <w:rStyle w:val="Char2"/>
          <w:rFonts w:hint="cs"/>
          <w:rtl/>
        </w:rPr>
        <w:t>ی</w:t>
      </w:r>
      <w:r w:rsidRPr="00CD1242">
        <w:rPr>
          <w:rStyle w:val="Char2"/>
          <w:rFonts w:hint="cs"/>
          <w:rtl/>
        </w:rPr>
        <w:t xml:space="preserve">‌خواست تا نامه‌ای بنویسد اما چون مصلحت را در ننوشتن آن دید، و یا در لغو این دستور وحی نازل شد و آن خواست منسوخ شد. </w:t>
      </w:r>
      <w:r w:rsidRPr="00CD1242">
        <w:rPr>
          <w:rStyle w:val="Char2"/>
          <w:vertAlign w:val="superscript"/>
          <w:rtl/>
        </w:rPr>
        <w:footnoteReference w:id="571"/>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بطلان طعن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و بدگو</w:t>
      </w:r>
      <w:r w:rsidR="003616EF" w:rsidRPr="00CD1242">
        <w:rPr>
          <w:rStyle w:val="Char2"/>
          <w:rFonts w:hint="cs"/>
          <w:rtl/>
        </w:rPr>
        <w:t>یی</w:t>
      </w:r>
      <w:r w:rsidRPr="00CD1242">
        <w:rPr>
          <w:rStyle w:val="Char2"/>
          <w:rFonts w:hint="cs"/>
          <w:rtl/>
        </w:rPr>
        <w:t>‌های او از صحابه در ا</w:t>
      </w:r>
      <w:r w:rsidR="003616EF" w:rsidRPr="00CD1242">
        <w:rPr>
          <w:rStyle w:val="Char2"/>
          <w:rFonts w:hint="cs"/>
          <w:rtl/>
        </w:rPr>
        <w:t>ی</w:t>
      </w:r>
      <w:r w:rsidRPr="00CD1242">
        <w:rPr>
          <w:rStyle w:val="Char2"/>
          <w:rFonts w:hint="cs"/>
          <w:rtl/>
        </w:rPr>
        <w:t>ن حادثه کذب بودن ادعاها</w:t>
      </w:r>
      <w:r w:rsidR="003616EF" w:rsidRPr="00CD1242">
        <w:rPr>
          <w:rStyle w:val="Char2"/>
          <w:rFonts w:hint="cs"/>
          <w:rtl/>
        </w:rPr>
        <w:t>ی</w:t>
      </w:r>
      <w:r w:rsidRPr="00CD1242">
        <w:rPr>
          <w:rStyle w:val="Char2"/>
          <w:rFonts w:hint="cs"/>
          <w:rtl/>
        </w:rPr>
        <w:t xml:space="preserve"> او روشن م</w:t>
      </w:r>
      <w:r w:rsidR="003616EF" w:rsidRPr="00CD1242">
        <w:rPr>
          <w:rStyle w:val="Char2"/>
          <w:rFonts w:hint="cs"/>
          <w:rtl/>
        </w:rPr>
        <w:t>ی</w:t>
      </w:r>
      <w:r w:rsidRPr="00CD1242">
        <w:rPr>
          <w:rStyle w:val="Char2"/>
          <w:rFonts w:hint="cs"/>
          <w:rtl/>
        </w:rPr>
        <w:t xml:space="preserve">‌شود. </w:t>
      </w:r>
      <w:r w:rsidRPr="00CD1242">
        <w:rPr>
          <w:rStyle w:val="Char1"/>
          <w:rFonts w:hint="cs"/>
          <w:rtl/>
        </w:rPr>
        <w:t>فللّه الحمد و المنة.</w:t>
      </w:r>
      <w:r w:rsidRPr="00CD1242">
        <w:rPr>
          <w:rStyle w:val="Char2"/>
          <w:rFonts w:hint="cs"/>
          <w:rtl/>
        </w:rPr>
        <w:t xml:space="preserve"> </w:t>
      </w:r>
    </w:p>
    <w:p w:rsidR="00AC5501" w:rsidRPr="005F05F8" w:rsidRDefault="00AC5501" w:rsidP="0086746D">
      <w:pPr>
        <w:pStyle w:val="a4"/>
        <w:rPr>
          <w:rFonts w:cs="IRNazli"/>
          <w:rtl/>
        </w:rPr>
      </w:pPr>
      <w:bookmarkStart w:id="514" w:name="_Toc294782079"/>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w:t>
      </w:r>
      <w:r w:rsidRPr="0086746D">
        <w:rPr>
          <w:rFonts w:hint="cs"/>
          <w:rtl/>
        </w:rPr>
        <w:t>درباره</w:t>
      </w:r>
      <w:r w:rsidRPr="00CD1242">
        <w:rPr>
          <w:rFonts w:hint="cs"/>
          <w:rtl/>
        </w:rPr>
        <w:t xml:space="preserve"> </w:t>
      </w:r>
      <w:r w:rsidRPr="0086746D">
        <w:rPr>
          <w:rFonts w:hint="cs"/>
          <w:rtl/>
        </w:rPr>
        <w:t>صحابه</w:t>
      </w:r>
      <w:r w:rsidRPr="00CD1242">
        <w:rPr>
          <w:rFonts w:hint="cs"/>
          <w:rtl/>
        </w:rPr>
        <w:t xml:space="preserve"> و ادعا</w:t>
      </w:r>
      <w:r w:rsidR="00F81B2F">
        <w:rPr>
          <w:rFonts w:hint="cs"/>
          <w:rtl/>
        </w:rPr>
        <w:t>ی</w:t>
      </w:r>
      <w:r w:rsidRPr="00CD1242">
        <w:rPr>
          <w:rFonts w:hint="cs"/>
          <w:rtl/>
        </w:rPr>
        <w:t xml:space="preserve"> او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ه آن</w:t>
      </w:r>
      <w:r w:rsidR="009E2D56" w:rsidRPr="00CD1242">
        <w:rPr>
          <w:rFonts w:hint="eastAsia"/>
          <w:rtl/>
        </w:rPr>
        <w:t>‌</w:t>
      </w:r>
      <w:r w:rsidRPr="00CD1242">
        <w:rPr>
          <w:rFonts w:hint="cs"/>
          <w:rtl/>
        </w:rPr>
        <w:t>ها از لش</w:t>
      </w:r>
      <w:r w:rsidR="00F81B2F">
        <w:rPr>
          <w:rFonts w:hint="cs"/>
          <w:rtl/>
        </w:rPr>
        <w:t>ک</w:t>
      </w:r>
      <w:r w:rsidRPr="00CD1242">
        <w:rPr>
          <w:rFonts w:hint="cs"/>
          <w:rtl/>
        </w:rPr>
        <w:t xml:space="preserve">ر اسامه تخلف </w:t>
      </w:r>
      <w:r w:rsidR="00F81B2F">
        <w:rPr>
          <w:rFonts w:hint="cs"/>
          <w:rtl/>
        </w:rPr>
        <w:t>ک</w:t>
      </w:r>
      <w:r w:rsidRPr="00CD1242">
        <w:rPr>
          <w:rFonts w:hint="cs"/>
          <w:rtl/>
        </w:rPr>
        <w:t>ردند و رد بر او</w:t>
      </w:r>
      <w:bookmarkEnd w:id="514"/>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100 کتاب خود تحت عنوان: (صحابه در لش</w:t>
      </w:r>
      <w:r w:rsidR="003616EF" w:rsidRPr="00CD1242">
        <w:rPr>
          <w:rStyle w:val="Char2"/>
          <w:rFonts w:hint="cs"/>
          <w:rtl/>
        </w:rPr>
        <w:t>ک</w:t>
      </w:r>
      <w:r w:rsidRPr="00CD1242">
        <w:rPr>
          <w:rStyle w:val="Char2"/>
          <w:rFonts w:hint="cs"/>
          <w:rtl/>
        </w:rPr>
        <w:t>ر اسامه)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خلاصه قصه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دو روز قبل از وفاتش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جنگ با روم آماده نمود و اسامه بن ز</w:t>
      </w:r>
      <w:r w:rsidR="003616EF" w:rsidRPr="00CD1242">
        <w:rPr>
          <w:rStyle w:val="Char2"/>
          <w:rFonts w:hint="cs"/>
          <w:rtl/>
        </w:rPr>
        <w:t>ی</w:t>
      </w:r>
      <w:r w:rsidRPr="00CD1242">
        <w:rPr>
          <w:rStyle w:val="Char2"/>
          <w:rFonts w:hint="cs"/>
          <w:rtl/>
        </w:rPr>
        <w:t xml:space="preserve">د بن حارثه را </w:t>
      </w:r>
      <w:r w:rsidR="003616EF" w:rsidRPr="00CD1242">
        <w:rPr>
          <w:rStyle w:val="Char2"/>
          <w:rFonts w:hint="cs"/>
          <w:rtl/>
        </w:rPr>
        <w:t>ک</w:t>
      </w:r>
      <w:r w:rsidRPr="00CD1242">
        <w:rPr>
          <w:rStyle w:val="Char2"/>
          <w:rFonts w:hint="cs"/>
          <w:rtl/>
        </w:rPr>
        <w:t>ه جوانی ه</w:t>
      </w:r>
      <w:r w:rsidR="003616EF" w:rsidRPr="00CD1242">
        <w:rPr>
          <w:rStyle w:val="Char2"/>
          <w:rFonts w:hint="cs"/>
          <w:rtl/>
        </w:rPr>
        <w:t>ی</w:t>
      </w:r>
      <w:r w:rsidRPr="00CD1242">
        <w:rPr>
          <w:rStyle w:val="Char2"/>
          <w:rFonts w:hint="cs"/>
          <w:rtl/>
        </w:rPr>
        <w:t>جده ساله بود فرمانده آن لشکر کرد. این تصمیم در شرایطی بود که در ا</w:t>
      </w:r>
      <w:r w:rsidR="003616EF" w:rsidRPr="00CD1242">
        <w:rPr>
          <w:rStyle w:val="Char2"/>
          <w:rFonts w:hint="cs"/>
          <w:rtl/>
        </w:rPr>
        <w:t>ی</w:t>
      </w:r>
      <w:r w:rsidRPr="00CD1242">
        <w:rPr>
          <w:rStyle w:val="Char2"/>
          <w:rFonts w:hint="cs"/>
          <w:rtl/>
        </w:rPr>
        <w:t>ن لش</w:t>
      </w:r>
      <w:r w:rsidR="003616EF" w:rsidRPr="00CD1242">
        <w:rPr>
          <w:rStyle w:val="Char2"/>
          <w:rFonts w:hint="cs"/>
          <w:rtl/>
        </w:rPr>
        <w:t>ک</w:t>
      </w:r>
      <w:r w:rsidRPr="00CD1242">
        <w:rPr>
          <w:rStyle w:val="Char2"/>
          <w:rFonts w:hint="cs"/>
          <w:rtl/>
        </w:rPr>
        <w:t>ر، بزرگان مهاجرین و انصار، چون ابوب</w:t>
      </w:r>
      <w:r w:rsidR="003616EF" w:rsidRPr="00CD1242">
        <w:rPr>
          <w:rStyle w:val="Char2"/>
          <w:rFonts w:hint="cs"/>
          <w:rtl/>
        </w:rPr>
        <w:t>ک</w:t>
      </w:r>
      <w:r w:rsidRPr="00CD1242">
        <w:rPr>
          <w:rStyle w:val="Char2"/>
          <w:rFonts w:hint="cs"/>
          <w:rtl/>
        </w:rPr>
        <w:t>ر و عمر و ابوعب</w:t>
      </w:r>
      <w:r w:rsidR="003616EF" w:rsidRPr="00CD1242">
        <w:rPr>
          <w:rStyle w:val="Char2"/>
          <w:rFonts w:hint="cs"/>
          <w:rtl/>
        </w:rPr>
        <w:t>ی</w:t>
      </w:r>
      <w:r w:rsidRPr="00CD1242">
        <w:rPr>
          <w:rStyle w:val="Char2"/>
          <w:rFonts w:hint="cs"/>
          <w:rtl/>
        </w:rPr>
        <w:t>ده جرّاح و دیگر صحابه مشهور حضور داشتند. گروه</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به این تصمیم پیامبر</w:t>
      </w:r>
      <w:r w:rsidR="00F81B2F" w:rsidRPr="00F81B2F">
        <w:rPr>
          <w:rStyle w:val="Char2"/>
          <w:rFonts w:cs="CTraditional Arabic" w:hint="cs"/>
          <w:rtl/>
        </w:rPr>
        <w:t xml:space="preserve"> ج</w:t>
      </w:r>
      <w:r w:rsidRPr="00CD1242">
        <w:rPr>
          <w:rStyle w:val="Char2"/>
          <w:rFonts w:hint="cs"/>
          <w:rtl/>
        </w:rPr>
        <w:t xml:space="preserve"> اعتراض </w:t>
      </w:r>
      <w:r w:rsidR="003616EF" w:rsidRPr="00CD1242">
        <w:rPr>
          <w:rStyle w:val="Char2"/>
          <w:rFonts w:hint="cs"/>
          <w:rtl/>
        </w:rPr>
        <w:t>ک</w:t>
      </w:r>
      <w:r w:rsidRPr="00CD1242">
        <w:rPr>
          <w:rStyle w:val="Char2"/>
          <w:rFonts w:hint="cs"/>
          <w:rtl/>
        </w:rPr>
        <w:t>ردند و گفتند چگونه ممکن است جوان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هنوز ر</w:t>
      </w:r>
      <w:r w:rsidR="003616EF" w:rsidRPr="00CD1242">
        <w:rPr>
          <w:rStyle w:val="Char2"/>
          <w:rFonts w:hint="cs"/>
          <w:rtl/>
        </w:rPr>
        <w:t>ی</w:t>
      </w:r>
      <w:r w:rsidRPr="00CD1242">
        <w:rPr>
          <w:rStyle w:val="Char2"/>
          <w:rFonts w:hint="cs"/>
          <w:rtl/>
        </w:rPr>
        <w:t>شش در ن</w:t>
      </w:r>
      <w:r w:rsidR="003616EF" w:rsidRPr="00CD1242">
        <w:rPr>
          <w:rStyle w:val="Char2"/>
          <w:rFonts w:hint="cs"/>
          <w:rtl/>
        </w:rPr>
        <w:t>ی</w:t>
      </w:r>
      <w:r w:rsidRPr="00CD1242">
        <w:rPr>
          <w:rStyle w:val="Char2"/>
          <w:rFonts w:hint="cs"/>
          <w:rtl/>
        </w:rPr>
        <w:t>امده است فرمانده</w:t>
      </w:r>
      <w:r w:rsidR="000E0383" w:rsidRPr="00CD1242">
        <w:rPr>
          <w:rStyle w:val="Char2"/>
          <w:rFonts w:hint="cs"/>
          <w:rtl/>
        </w:rPr>
        <w:t xml:space="preserve"> آن‌ها </w:t>
      </w:r>
      <w:r w:rsidRPr="00CD1242">
        <w:rPr>
          <w:rStyle w:val="Char2"/>
          <w:rFonts w:hint="cs"/>
          <w:rtl/>
        </w:rPr>
        <w:t xml:space="preserve">باشد. ایشان در گذشته نیز به انتصاب پدر او به عنوان فرمانده لشکر نیز اعتراض </w:t>
      </w:r>
      <w:r w:rsidR="003616EF" w:rsidRPr="00CD1242">
        <w:rPr>
          <w:rStyle w:val="Char2"/>
          <w:rFonts w:hint="cs"/>
          <w:rtl/>
        </w:rPr>
        <w:t>ک</w:t>
      </w:r>
      <w:r w:rsidRPr="00CD1242">
        <w:rPr>
          <w:rStyle w:val="Char2"/>
          <w:rFonts w:hint="cs"/>
          <w:rtl/>
        </w:rPr>
        <w:t>رده‌ بودند. چون حرف و حدیث</w:t>
      </w:r>
      <w:r w:rsidR="0086746D">
        <w:rPr>
          <w:rStyle w:val="Char2"/>
          <w:rFonts w:hint="eastAsia"/>
          <w:rtl/>
        </w:rPr>
        <w:t>‌</w:t>
      </w:r>
      <w:r w:rsidRPr="00CD1242">
        <w:rPr>
          <w:rStyle w:val="Char2"/>
          <w:rFonts w:hint="cs"/>
          <w:rtl/>
        </w:rPr>
        <w:t>ها درباره این قضیه زیاد شد پیامبر از گفته‌هایشان خشمگین شدند و با وجودیکه تب داشتند و در بستر بیماری افتاده بودند دونفر که بازوان او را گرفته بودند و از شدت درد و ضعف، پاهایشان بر زمین می‌کشیدند، بالای منبر رفتند و پس از حمد و ثنای خداوند خطاب به مردم گفت: ای مردم، این حرف و حدیث</w:t>
      </w:r>
      <w:r w:rsidR="0086746D">
        <w:rPr>
          <w:rStyle w:val="Char2"/>
          <w:rFonts w:hint="eastAsia"/>
          <w:rtl/>
        </w:rPr>
        <w:t>‌</w:t>
      </w:r>
      <w:r w:rsidRPr="00CD1242">
        <w:rPr>
          <w:rStyle w:val="Char2"/>
          <w:rFonts w:hint="cs"/>
          <w:rtl/>
        </w:rPr>
        <w:t>هایی که شما درباره فرمانده من، اسامه بن زید می‌گویید چیست؟ شما که به فرماندهی اسامه اعتراضی دارید، از قبل نیز به انتخاب پدرش به عنوان فرمانده اعتراض داشتید. به خدا قسم زید شایسته امارت بود و بعد از او فرزندش نیز برای فرمانده</w:t>
      </w:r>
      <w:r w:rsidR="003616EF" w:rsidRPr="00CD1242">
        <w:rPr>
          <w:rStyle w:val="Char2"/>
          <w:rFonts w:hint="cs"/>
          <w:rtl/>
        </w:rPr>
        <w:t>ی</w:t>
      </w:r>
      <w:r w:rsidRPr="00CD1242">
        <w:rPr>
          <w:rStyle w:val="Char2"/>
          <w:rFonts w:hint="cs"/>
          <w:rtl/>
        </w:rPr>
        <w:t xml:space="preserve"> شایستگی دارد. </w:t>
      </w:r>
    </w:p>
    <w:p w:rsidR="00AC5501" w:rsidRPr="00CD1242" w:rsidRDefault="00AC5501" w:rsidP="00CD1242">
      <w:pPr>
        <w:bidi/>
        <w:ind w:firstLine="284"/>
        <w:jc w:val="lowKashida"/>
        <w:rPr>
          <w:rStyle w:val="Char2"/>
          <w:rtl/>
        </w:rPr>
      </w:pPr>
      <w:r w:rsidRPr="00CD1242">
        <w:rPr>
          <w:rStyle w:val="Char2"/>
          <w:rFonts w:hint="cs"/>
          <w:rtl/>
        </w:rPr>
        <w:t>سپس به گمان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 صراحتاً با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مخالفت </w:t>
      </w:r>
      <w:r w:rsidR="003616EF" w:rsidRPr="00CD1242">
        <w:rPr>
          <w:rStyle w:val="Char2"/>
          <w:rFonts w:hint="cs"/>
          <w:rtl/>
        </w:rPr>
        <w:t>ک</w:t>
      </w:r>
      <w:r w:rsidRPr="00CD1242">
        <w:rPr>
          <w:rStyle w:val="Char2"/>
          <w:rFonts w:hint="cs"/>
          <w:rtl/>
        </w:rPr>
        <w:t>ردند و در رابطه با تجهیز و اعزام لشکر اسامه تعلل و درنگ کردند و تا وفات پیامبر</w:t>
      </w:r>
      <w:r w:rsidR="00F81B2F" w:rsidRPr="00F81B2F">
        <w:rPr>
          <w:rStyle w:val="Char2"/>
          <w:rFonts w:cs="CTraditional Arabic" w:hint="cs"/>
          <w:rtl/>
        </w:rPr>
        <w:t xml:space="preserve"> ج</w:t>
      </w:r>
      <w:r w:rsidRPr="00CD1242">
        <w:rPr>
          <w:rStyle w:val="Char2"/>
          <w:rFonts w:hint="cs"/>
          <w:rtl/>
        </w:rPr>
        <w:t xml:space="preserve"> آن وظیفه را انجام ندادند به</w:t>
      </w:r>
      <w:r w:rsidR="00740248">
        <w:rPr>
          <w:rStyle w:val="Char2"/>
          <w:rFonts w:hint="cs"/>
          <w:rtl/>
        </w:rPr>
        <w:t xml:space="preserve"> </w:t>
      </w:r>
      <w:r w:rsidRPr="00CD1242">
        <w:rPr>
          <w:rStyle w:val="Char2"/>
          <w:rFonts w:hint="cs"/>
          <w:rtl/>
        </w:rPr>
        <w:t xml:space="preserve">بدگویی از ایشان می پردازد. </w:t>
      </w:r>
    </w:p>
    <w:p w:rsidR="00AC5501" w:rsidRPr="00CD1242" w:rsidRDefault="00AC5501" w:rsidP="00CD1242">
      <w:pPr>
        <w:bidi/>
        <w:ind w:firstLine="284"/>
        <w:jc w:val="lowKashida"/>
        <w:rPr>
          <w:rStyle w:val="Char2"/>
          <w:rtl/>
        </w:rPr>
      </w:pPr>
      <w:r w:rsidRPr="00CD1242">
        <w:rPr>
          <w:rStyle w:val="Char2"/>
          <w:rFonts w:hint="cs"/>
          <w:rtl/>
        </w:rPr>
        <w:t>او همچنین در صفحه 103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در ا</w:t>
      </w:r>
      <w:r w:rsidR="003616EF" w:rsidRPr="00CD1242">
        <w:rPr>
          <w:rStyle w:val="Char2"/>
          <w:rFonts w:hint="cs"/>
          <w:rtl/>
        </w:rPr>
        <w:t>ی</w:t>
      </w:r>
      <w:r w:rsidRPr="00CD1242">
        <w:rPr>
          <w:rStyle w:val="Char2"/>
          <w:rFonts w:hint="cs"/>
          <w:rtl/>
        </w:rPr>
        <w:t>ن موضوع دقت نما</w:t>
      </w:r>
      <w:r w:rsidR="003616EF" w:rsidRPr="00CD1242">
        <w:rPr>
          <w:rStyle w:val="Char2"/>
          <w:rFonts w:hint="cs"/>
          <w:rtl/>
        </w:rPr>
        <w:t>یی</w:t>
      </w:r>
      <w:r w:rsidRPr="00CD1242">
        <w:rPr>
          <w:rStyle w:val="Char2"/>
          <w:rFonts w:hint="cs"/>
          <w:rtl/>
        </w:rPr>
        <w:t>م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خل</w:t>
      </w:r>
      <w:r w:rsidR="003616EF" w:rsidRPr="00CD1242">
        <w:rPr>
          <w:rStyle w:val="Char2"/>
          <w:rFonts w:hint="cs"/>
          <w:rtl/>
        </w:rPr>
        <w:t>ی</w:t>
      </w:r>
      <w:r w:rsidRPr="00CD1242">
        <w:rPr>
          <w:rStyle w:val="Char2"/>
          <w:rFonts w:hint="cs"/>
          <w:rtl/>
        </w:rPr>
        <w:t>فه دوم بارزتر</w:t>
      </w:r>
      <w:r w:rsidR="003616EF" w:rsidRPr="00CD1242">
        <w:rPr>
          <w:rStyle w:val="Char2"/>
          <w:rFonts w:hint="cs"/>
          <w:rtl/>
        </w:rPr>
        <w:t>ی</w:t>
      </w:r>
      <w:r w:rsidRPr="00CD1242">
        <w:rPr>
          <w:rStyle w:val="Char2"/>
          <w:rFonts w:hint="cs"/>
          <w:rtl/>
        </w:rPr>
        <w:t xml:space="preserve">ن عنصر آن جریان بود، چون او بود </w:t>
      </w:r>
      <w:r w:rsidR="003616EF" w:rsidRPr="00CD1242">
        <w:rPr>
          <w:rStyle w:val="Char2"/>
          <w:rFonts w:hint="cs"/>
          <w:rtl/>
        </w:rPr>
        <w:t>ک</w:t>
      </w:r>
      <w:r w:rsidRPr="00CD1242">
        <w:rPr>
          <w:rStyle w:val="Char2"/>
          <w:rFonts w:hint="cs"/>
          <w:rtl/>
        </w:rPr>
        <w:t>ه بعد از وفات رسول</w:t>
      </w:r>
      <w:r w:rsidR="00F81B2F" w:rsidRPr="00F81B2F">
        <w:rPr>
          <w:rStyle w:val="Char2"/>
          <w:rFonts w:cs="CTraditional Arabic" w:hint="cs"/>
          <w:rtl/>
        </w:rPr>
        <w:t xml:space="preserve"> ج</w:t>
      </w:r>
      <w:r w:rsidRPr="00CD1242">
        <w:rPr>
          <w:rStyle w:val="Char2"/>
          <w:rFonts w:hint="cs"/>
          <w:rtl/>
        </w:rPr>
        <w:t xml:space="preserve"> پ</w:t>
      </w:r>
      <w:r w:rsidR="003616EF" w:rsidRPr="00CD1242">
        <w:rPr>
          <w:rStyle w:val="Char2"/>
          <w:rFonts w:hint="cs"/>
          <w:rtl/>
        </w:rPr>
        <w:t>ی</w:t>
      </w:r>
      <w:r w:rsidRPr="00CD1242">
        <w:rPr>
          <w:rStyle w:val="Char2"/>
          <w:rFonts w:hint="cs"/>
          <w:rtl/>
        </w:rPr>
        <w:t>ش ابوبکر رفت و از او خواست تا اسامه را از آن مقام برداشته و کسی دیگر را به جای او بگذارد. اما ابوبکر به او گفت: ای فرزند خطاب، مادرت به عزایت بنشیند، آیا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 او را عزل </w:t>
      </w:r>
      <w:r w:rsidR="003616EF" w:rsidRPr="00CD1242">
        <w:rPr>
          <w:rStyle w:val="Char2"/>
          <w:rFonts w:hint="cs"/>
          <w:rtl/>
        </w:rPr>
        <w:t>ک</w:t>
      </w:r>
      <w:r w:rsidRPr="00CD1242">
        <w:rPr>
          <w:rStyle w:val="Char2"/>
          <w:rFonts w:hint="cs"/>
          <w:rtl/>
        </w:rPr>
        <w:t>نم در حالی که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او را به این مقام گماشته است.</w:t>
      </w:r>
    </w:p>
    <w:p w:rsidR="00AC5501" w:rsidRPr="00CD1242" w:rsidRDefault="00AC5501" w:rsidP="00CD1242">
      <w:pPr>
        <w:bidi/>
        <w:ind w:firstLine="284"/>
        <w:jc w:val="lowKashida"/>
        <w:rPr>
          <w:rStyle w:val="Char2"/>
          <w:rtl/>
        </w:rPr>
      </w:pPr>
      <w:r w:rsidRPr="00CD1242">
        <w:rPr>
          <w:rStyle w:val="Char2"/>
          <w:rFonts w:hint="cs"/>
          <w:rtl/>
        </w:rPr>
        <w:t xml:space="preserve">حال به جواب این اکاذیب می پردازیم: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ادعا </w:t>
      </w:r>
      <w:r w:rsidR="003616EF" w:rsidRPr="00CD1242">
        <w:rPr>
          <w:rStyle w:val="Char2"/>
          <w:rFonts w:hint="cs"/>
          <w:rtl/>
        </w:rPr>
        <w:t>ک</w:t>
      </w:r>
      <w:r w:rsidRPr="00CD1242">
        <w:rPr>
          <w:rStyle w:val="Char2"/>
          <w:rFonts w:hint="cs"/>
          <w:rtl/>
        </w:rPr>
        <w:t>ه صحابه رسول خدا</w:t>
      </w:r>
      <w:r w:rsidR="00F81B2F" w:rsidRPr="00F81B2F">
        <w:rPr>
          <w:rStyle w:val="Char2"/>
          <w:rFonts w:cs="CTraditional Arabic" w:hint="cs"/>
          <w:rtl/>
        </w:rPr>
        <w:t xml:space="preserve"> ج</w:t>
      </w:r>
      <w:r w:rsidRPr="00CD1242">
        <w:rPr>
          <w:rStyle w:val="Char2"/>
          <w:rFonts w:hint="cs"/>
          <w:rtl/>
        </w:rPr>
        <w:t xml:space="preserve"> صراحتاً در انتخاب اسامه به عنوان فرمانده سپاه با او مخالفت </w:t>
      </w:r>
      <w:r w:rsidR="003616EF" w:rsidRPr="00CD1242">
        <w:rPr>
          <w:rStyle w:val="Char2"/>
          <w:rFonts w:hint="cs"/>
          <w:rtl/>
        </w:rPr>
        <w:t>ک</w:t>
      </w:r>
      <w:r w:rsidRPr="00CD1242">
        <w:rPr>
          <w:rStyle w:val="Char2"/>
          <w:rFonts w:hint="cs"/>
          <w:rtl/>
        </w:rPr>
        <w:t>ردند، از بزرگترین دروغ</w:t>
      </w:r>
      <w:r w:rsidR="0086746D">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اخبار و روایات، بطلان آن را اثبات می‌کند. </w:t>
      </w:r>
    </w:p>
    <w:p w:rsidR="00AC5501" w:rsidRPr="00CD1242" w:rsidRDefault="00AC5501" w:rsidP="00CD1242">
      <w:pPr>
        <w:bidi/>
        <w:ind w:firstLine="284"/>
        <w:jc w:val="lowKashida"/>
        <w:rPr>
          <w:rStyle w:val="Char2"/>
          <w:rtl/>
        </w:rPr>
      </w:pPr>
      <w:r w:rsidRPr="00CD1242">
        <w:rPr>
          <w:rStyle w:val="Char2"/>
          <w:rFonts w:hint="cs"/>
          <w:rtl/>
        </w:rPr>
        <w:t>آنچه در ا</w:t>
      </w:r>
      <w:r w:rsidR="003616EF" w:rsidRPr="00CD1242">
        <w:rPr>
          <w:rStyle w:val="Char2"/>
          <w:rFonts w:hint="cs"/>
          <w:rtl/>
        </w:rPr>
        <w:t>ی</w:t>
      </w:r>
      <w:r w:rsidRPr="00CD1242">
        <w:rPr>
          <w:rStyle w:val="Char2"/>
          <w:rFonts w:hint="cs"/>
          <w:rtl/>
        </w:rPr>
        <w:t>ن حادثه مشخص می‌باشد اینست که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روزهای آخر عمر خویش به اصحابش دستور داد بسو</w:t>
      </w:r>
      <w:r w:rsidR="003616EF" w:rsidRPr="00CD1242">
        <w:rPr>
          <w:rStyle w:val="Char2"/>
          <w:rFonts w:hint="cs"/>
          <w:rtl/>
        </w:rPr>
        <w:t>ی</w:t>
      </w:r>
      <w:r w:rsidRPr="00CD1242">
        <w:rPr>
          <w:rStyle w:val="Char2"/>
          <w:rFonts w:hint="cs"/>
          <w:rtl/>
        </w:rPr>
        <w:t xml:space="preserve"> منطقه بلقاء شام حرکت کنند و به انتقام خون زید بروند و بر اهل مؤته هجوم </w:t>
      </w:r>
      <w:r w:rsidR="003616EF" w:rsidRPr="00CD1242">
        <w:rPr>
          <w:rStyle w:val="Char2"/>
          <w:rFonts w:hint="cs"/>
          <w:rtl/>
        </w:rPr>
        <w:t>ک</w:t>
      </w:r>
      <w:r w:rsidRPr="00CD1242">
        <w:rPr>
          <w:rStyle w:val="Char2"/>
          <w:rFonts w:hint="cs"/>
          <w:rtl/>
        </w:rPr>
        <w:t>نند، چون ز</w:t>
      </w:r>
      <w:r w:rsidR="003616EF" w:rsidRPr="00CD1242">
        <w:rPr>
          <w:rStyle w:val="Char2"/>
          <w:rFonts w:hint="cs"/>
          <w:rtl/>
        </w:rPr>
        <w:t>ی</w:t>
      </w:r>
      <w:r w:rsidRPr="00CD1242">
        <w:rPr>
          <w:rStyle w:val="Char2"/>
          <w:rFonts w:hint="cs"/>
          <w:rtl/>
        </w:rPr>
        <w:t>د بن حارثه، جعفر بن اب</w:t>
      </w:r>
      <w:r w:rsidR="003616EF" w:rsidRPr="00CD1242">
        <w:rPr>
          <w:rStyle w:val="Char2"/>
          <w:rFonts w:hint="cs"/>
          <w:rtl/>
        </w:rPr>
        <w:t>ی</w:t>
      </w:r>
      <w:r w:rsidRPr="00CD1242">
        <w:rPr>
          <w:rStyle w:val="Char2"/>
          <w:rFonts w:hint="cs"/>
          <w:rtl/>
        </w:rPr>
        <w:t xml:space="preserve"> طالب، عبدالله بن رواحه، فرماندهان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جنگ مؤته بودند که در آنجا </w:t>
      </w:r>
      <w:r w:rsidR="003616EF" w:rsidRPr="00CD1242">
        <w:rPr>
          <w:rStyle w:val="Char2"/>
          <w:rFonts w:hint="cs"/>
          <w:rtl/>
        </w:rPr>
        <w:t>ک</w:t>
      </w:r>
      <w:r w:rsidRPr="00CD1242">
        <w:rPr>
          <w:rStyle w:val="Char2"/>
          <w:rFonts w:hint="cs"/>
          <w:rtl/>
        </w:rPr>
        <w:t>شته شده بودند و همچنین انتقام مسلمانان دیگر را از اهل مؤته و رومیان بگیرند.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صحابه بر طبق دستور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آماده عزیمت شدند، رسول خدا اسامه بن ز</w:t>
      </w:r>
      <w:r w:rsidR="003616EF" w:rsidRPr="00CD1242">
        <w:rPr>
          <w:rStyle w:val="Char2"/>
          <w:rFonts w:hint="cs"/>
          <w:rtl/>
        </w:rPr>
        <w:t>ی</w:t>
      </w:r>
      <w:r w:rsidRPr="00CD1242">
        <w:rPr>
          <w:rStyle w:val="Char2"/>
          <w:rFonts w:hint="cs"/>
          <w:rtl/>
        </w:rPr>
        <w:t>د بن حارثه را به فرمانده</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گماشت، و به او گفت: به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پدرت </w:t>
      </w:r>
      <w:r w:rsidR="003616EF" w:rsidRPr="00CD1242">
        <w:rPr>
          <w:rStyle w:val="Char2"/>
          <w:rFonts w:hint="cs"/>
          <w:rtl/>
        </w:rPr>
        <w:t>ک</w:t>
      </w:r>
      <w:r w:rsidRPr="00CD1242">
        <w:rPr>
          <w:rStyle w:val="Char2"/>
          <w:rFonts w:hint="cs"/>
          <w:rtl/>
        </w:rPr>
        <w:t>شته شده است برو با اسب</w:t>
      </w:r>
      <w:r w:rsidR="0086746D">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 xml:space="preserve">را لگد مال </w:t>
      </w:r>
      <w:r w:rsidR="003616EF" w:rsidRPr="00CD1242">
        <w:rPr>
          <w:rStyle w:val="Char2"/>
          <w:rFonts w:hint="cs"/>
          <w:rtl/>
        </w:rPr>
        <w:t>ک</w:t>
      </w:r>
      <w:r w:rsidRPr="00CD1242">
        <w:rPr>
          <w:rStyle w:val="Char2"/>
          <w:rFonts w:hint="cs"/>
          <w:rtl/>
        </w:rPr>
        <w:t>ن و اول صبح بر منطقه أُبن</w:t>
      </w:r>
      <w:r w:rsidR="003616EF" w:rsidRPr="00CD1242">
        <w:rPr>
          <w:rStyle w:val="Char2"/>
          <w:rFonts w:hint="cs"/>
          <w:rtl/>
        </w:rPr>
        <w:t>ی</w:t>
      </w:r>
      <w:r w:rsidRPr="00CD1242">
        <w:rPr>
          <w:rStyle w:val="Char2"/>
          <w:rFonts w:hint="cs"/>
          <w:rtl/>
        </w:rPr>
        <w:t xml:space="preserve"> حمله کن</w:t>
      </w:r>
      <w:r w:rsidRPr="00CD1242">
        <w:rPr>
          <w:rStyle w:val="Char2"/>
          <w:vertAlign w:val="superscript"/>
          <w:rtl/>
        </w:rPr>
        <w:footnoteReference w:id="572"/>
      </w:r>
      <w:r w:rsidRPr="00CD1242">
        <w:rPr>
          <w:rStyle w:val="Char2"/>
          <w:rFonts w:hint="cs"/>
          <w:rtl/>
        </w:rPr>
        <w:t>. چنان سر</w:t>
      </w:r>
      <w:r w:rsidR="003616EF" w:rsidRPr="00CD1242">
        <w:rPr>
          <w:rStyle w:val="Char2"/>
          <w:rFonts w:hint="cs"/>
          <w:rtl/>
        </w:rPr>
        <w:t>ی</w:t>
      </w:r>
      <w:r w:rsidRPr="00CD1242">
        <w:rPr>
          <w:rStyle w:val="Char2"/>
          <w:rFonts w:hint="cs"/>
          <w:rtl/>
        </w:rPr>
        <w:t>ع حرکت کن که سپاه تو قبل از این که کفار از حضورش آگاه شوند، به سرزمین ایشان برسد، اگر خداوند تو را بر</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روز نمود، مدت ز</w:t>
      </w:r>
      <w:r w:rsidR="003616EF" w:rsidRPr="00CD1242">
        <w:rPr>
          <w:rStyle w:val="Char2"/>
          <w:rFonts w:hint="cs"/>
          <w:rtl/>
        </w:rPr>
        <w:t>ی</w:t>
      </w:r>
      <w:r w:rsidRPr="00CD1242">
        <w:rPr>
          <w:rStyle w:val="Char2"/>
          <w:rFonts w:hint="cs"/>
          <w:rtl/>
        </w:rPr>
        <w:t>ادی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توقف م</w:t>
      </w:r>
      <w:r w:rsidR="003616EF" w:rsidRPr="00CD1242">
        <w:rPr>
          <w:rStyle w:val="Char2"/>
          <w:rFonts w:hint="cs"/>
          <w:rtl/>
        </w:rPr>
        <w:t>ک</w:t>
      </w:r>
      <w:r w:rsidRPr="00CD1242">
        <w:rPr>
          <w:rStyle w:val="Char2"/>
          <w:rFonts w:hint="cs"/>
          <w:rtl/>
        </w:rPr>
        <w:t>ن و زود به مدینه بازگرد. گروه</w:t>
      </w:r>
      <w:r w:rsidR="003616EF" w:rsidRPr="00CD1242">
        <w:rPr>
          <w:rStyle w:val="Char2"/>
          <w:rFonts w:hint="cs"/>
          <w:rtl/>
        </w:rPr>
        <w:t>ی</w:t>
      </w:r>
      <w:r w:rsidRPr="00CD1242">
        <w:rPr>
          <w:rStyle w:val="Char2"/>
          <w:rFonts w:hint="cs"/>
          <w:rtl/>
        </w:rPr>
        <w:t xml:space="preserve"> چون عیاش بن ابی ربیعه المخزومی و د</w:t>
      </w:r>
      <w:r w:rsidR="003616EF" w:rsidRPr="00CD1242">
        <w:rPr>
          <w:rStyle w:val="Char2"/>
          <w:rFonts w:hint="cs"/>
          <w:rtl/>
        </w:rPr>
        <w:t>ی</w:t>
      </w:r>
      <w:r w:rsidRPr="00CD1242">
        <w:rPr>
          <w:rStyle w:val="Char2"/>
          <w:rFonts w:hint="cs"/>
          <w:rtl/>
        </w:rPr>
        <w:t>گران درباره فرمانده</w:t>
      </w:r>
      <w:r w:rsidR="003616EF" w:rsidRPr="00CD1242">
        <w:rPr>
          <w:rStyle w:val="Char2"/>
          <w:rFonts w:hint="cs"/>
          <w:rtl/>
        </w:rPr>
        <w:t>ی</w:t>
      </w:r>
      <w:r w:rsidRPr="00CD1242">
        <w:rPr>
          <w:rStyle w:val="Char2"/>
          <w:rFonts w:hint="cs"/>
          <w:rtl/>
        </w:rPr>
        <w:t xml:space="preserve"> اسامه انتقاد کردند. عمر به آنان اعتراض نمود و در این رابطه با پیامبر</w:t>
      </w:r>
      <w:r w:rsidR="00F81B2F" w:rsidRPr="00F81B2F">
        <w:rPr>
          <w:rStyle w:val="Char2"/>
          <w:rFonts w:cs="CTraditional Arabic" w:hint="cs"/>
          <w:rtl/>
        </w:rPr>
        <w:t xml:space="preserve"> ج</w:t>
      </w:r>
      <w:r w:rsidRPr="00CD1242">
        <w:rPr>
          <w:rStyle w:val="Char2"/>
          <w:rFonts w:hint="cs"/>
          <w:rtl/>
        </w:rPr>
        <w:t xml:space="preserve"> صحبت کرد</w:t>
      </w:r>
      <w:r w:rsidRPr="00CD1242">
        <w:rPr>
          <w:rStyle w:val="Char2"/>
          <w:vertAlign w:val="superscript"/>
          <w:rtl/>
        </w:rPr>
        <w:footnoteReference w:id="573"/>
      </w:r>
      <w:r w:rsidRPr="00CD1242">
        <w:rPr>
          <w:rStyle w:val="Char2"/>
          <w:rFonts w:hint="cs"/>
          <w:rtl/>
        </w:rPr>
        <w:t>. پیامبر</w:t>
      </w:r>
      <w:r w:rsidR="00F81B2F" w:rsidRPr="00F81B2F">
        <w:rPr>
          <w:rStyle w:val="Char2"/>
          <w:rFonts w:cs="CTraditional Arabic" w:hint="cs"/>
          <w:rtl/>
        </w:rPr>
        <w:t xml:space="preserve"> ج</w:t>
      </w:r>
      <w:r w:rsidRPr="00CD1242">
        <w:rPr>
          <w:rStyle w:val="Char2"/>
          <w:rFonts w:hint="cs"/>
          <w:rtl/>
        </w:rPr>
        <w:t xml:space="preserve"> نیز بر منبر رفت و خطاب به مردم گفت: اگر به این تصمیم من اعتراض می</w:t>
      </w:r>
      <w:r w:rsidRPr="00CD1242">
        <w:rPr>
          <w:rStyle w:val="Char2"/>
          <w:rFonts w:hint="eastAsia"/>
          <w:rtl/>
        </w:rPr>
        <w:t>‌</w:t>
      </w:r>
      <w:r w:rsidRPr="00CD1242">
        <w:rPr>
          <w:rStyle w:val="Char2"/>
          <w:rFonts w:hint="cs"/>
          <w:rtl/>
        </w:rPr>
        <w:t>کنید بدانید که قبلاً نیز به تصمیم من در انتخاب پدر او به عنوان فرمانده اعتراض نمودید. به خدا قسم او شا</w:t>
      </w:r>
      <w:r w:rsidR="003616EF" w:rsidRPr="00CD1242">
        <w:rPr>
          <w:rStyle w:val="Char2"/>
          <w:rFonts w:hint="cs"/>
          <w:rtl/>
        </w:rPr>
        <w:t>ی</w:t>
      </w:r>
      <w:r w:rsidRPr="00CD1242">
        <w:rPr>
          <w:rStyle w:val="Char2"/>
          <w:rFonts w:hint="cs"/>
          <w:rtl/>
        </w:rPr>
        <w:t>سته امارت بود و از محبوب‌تر</w:t>
      </w:r>
      <w:r w:rsidR="003616EF" w:rsidRPr="00CD1242">
        <w:rPr>
          <w:rStyle w:val="Char2"/>
          <w:rFonts w:hint="cs"/>
          <w:rtl/>
        </w:rPr>
        <w:t>ی</w:t>
      </w:r>
      <w:r w:rsidRPr="00CD1242">
        <w:rPr>
          <w:rStyle w:val="Char2"/>
          <w:rFonts w:hint="cs"/>
          <w:rtl/>
        </w:rPr>
        <w:t>ن افراد پ</w:t>
      </w:r>
      <w:r w:rsidR="003616EF" w:rsidRPr="00CD1242">
        <w:rPr>
          <w:rStyle w:val="Char2"/>
          <w:rFonts w:hint="cs"/>
          <w:rtl/>
        </w:rPr>
        <w:t>ی</w:t>
      </w:r>
      <w:r w:rsidRPr="00CD1242">
        <w:rPr>
          <w:rStyle w:val="Char2"/>
          <w:rFonts w:hint="cs"/>
          <w:rtl/>
        </w:rPr>
        <w:t>ش من محسوب می شد و پسرش نیز بعد از او محبوب‌تر</w:t>
      </w:r>
      <w:r w:rsidR="003616EF" w:rsidRPr="00CD1242">
        <w:rPr>
          <w:rStyle w:val="Char2"/>
          <w:rFonts w:hint="cs"/>
          <w:rtl/>
        </w:rPr>
        <w:t>ی</w:t>
      </w:r>
      <w:r w:rsidRPr="00CD1242">
        <w:rPr>
          <w:rStyle w:val="Char2"/>
          <w:rFonts w:hint="cs"/>
          <w:rtl/>
        </w:rPr>
        <w:t>ن افراد پ</w:t>
      </w:r>
      <w:r w:rsidR="003616EF" w:rsidRPr="00CD1242">
        <w:rPr>
          <w:rStyle w:val="Char2"/>
          <w:rFonts w:hint="cs"/>
          <w:rtl/>
        </w:rPr>
        <w:t>ی</w:t>
      </w:r>
      <w:r w:rsidRPr="00CD1242">
        <w:rPr>
          <w:rStyle w:val="Char2"/>
          <w:rFonts w:hint="cs"/>
          <w:rtl/>
        </w:rPr>
        <w:t>ش من است</w:t>
      </w:r>
      <w:r w:rsidRPr="00CD1242">
        <w:rPr>
          <w:rStyle w:val="Char2"/>
          <w:vertAlign w:val="superscript"/>
          <w:rtl/>
        </w:rPr>
        <w:footnoteReference w:id="574"/>
      </w:r>
      <w:r w:rsidRPr="00CD1242">
        <w:rPr>
          <w:rStyle w:val="Char2"/>
          <w:rFonts w:hint="cs"/>
          <w:rtl/>
        </w:rPr>
        <w:t>. در ا</w:t>
      </w:r>
      <w:r w:rsidR="003616EF" w:rsidRPr="00CD1242">
        <w:rPr>
          <w:rStyle w:val="Char2"/>
          <w:rFonts w:hint="cs"/>
          <w:rtl/>
        </w:rPr>
        <w:t>ی</w:t>
      </w:r>
      <w:r w:rsidRPr="00CD1242">
        <w:rPr>
          <w:rStyle w:val="Char2"/>
          <w:rFonts w:hint="cs"/>
          <w:rtl/>
        </w:rPr>
        <w:t>نجا روشن است افراد محدود</w:t>
      </w:r>
      <w:r w:rsidR="003616EF" w:rsidRPr="00CD1242">
        <w:rPr>
          <w:rStyle w:val="Char2"/>
          <w:rFonts w:hint="cs"/>
          <w:rtl/>
        </w:rPr>
        <w:t>ی</w:t>
      </w:r>
      <w:r w:rsidRPr="00CD1242">
        <w:rPr>
          <w:rStyle w:val="Char2"/>
          <w:rFonts w:hint="cs"/>
          <w:rtl/>
        </w:rPr>
        <w:t xml:space="preserve"> و نه همه صحابه در مورد فرمانده</w:t>
      </w:r>
      <w:r w:rsidR="003616EF" w:rsidRPr="00CD1242">
        <w:rPr>
          <w:rStyle w:val="Char2"/>
          <w:rFonts w:hint="cs"/>
          <w:rtl/>
        </w:rPr>
        <w:t>ی</w:t>
      </w:r>
      <w:r w:rsidRPr="00CD1242">
        <w:rPr>
          <w:rStyle w:val="Char2"/>
          <w:rFonts w:hint="cs"/>
          <w:rtl/>
        </w:rPr>
        <w:t xml:space="preserve"> اسامه انتقاد داشتند و در آن مورد هم اجتهاد </w:t>
      </w:r>
      <w:r w:rsidR="003616EF" w:rsidRPr="00CD1242">
        <w:rPr>
          <w:rStyle w:val="Char2"/>
          <w:rFonts w:hint="cs"/>
          <w:rtl/>
        </w:rPr>
        <w:t>ک</w:t>
      </w:r>
      <w:r w:rsidRPr="00CD1242">
        <w:rPr>
          <w:rStyle w:val="Char2"/>
          <w:rFonts w:hint="cs"/>
          <w:rtl/>
        </w:rPr>
        <w:t>ردند، چون ب</w:t>
      </w:r>
      <w:r w:rsidR="003616EF" w:rsidRPr="00CD1242">
        <w:rPr>
          <w:rStyle w:val="Char2"/>
          <w:rFonts w:hint="cs"/>
          <w:rtl/>
        </w:rPr>
        <w:t>ی</w:t>
      </w:r>
      <w:r w:rsidRPr="00CD1242">
        <w:rPr>
          <w:rStyle w:val="Char2"/>
          <w:rFonts w:hint="cs"/>
          <w:rtl/>
        </w:rPr>
        <w:t xml:space="preserve">م آن داشتند </w:t>
      </w:r>
      <w:r w:rsidR="003616EF" w:rsidRPr="00CD1242">
        <w:rPr>
          <w:rStyle w:val="Char2"/>
          <w:rFonts w:hint="cs"/>
          <w:rtl/>
        </w:rPr>
        <w:t>ک</w:t>
      </w:r>
      <w:r w:rsidRPr="00CD1242">
        <w:rPr>
          <w:rStyle w:val="Char2"/>
          <w:rFonts w:hint="cs"/>
          <w:rtl/>
        </w:rPr>
        <w:t xml:space="preserve">ه بخاطر </w:t>
      </w:r>
      <w:r w:rsidR="003616EF" w:rsidRPr="00CD1242">
        <w:rPr>
          <w:rStyle w:val="Char2"/>
          <w:rFonts w:hint="cs"/>
          <w:rtl/>
        </w:rPr>
        <w:t>ک</w:t>
      </w:r>
      <w:r w:rsidRPr="00CD1242">
        <w:rPr>
          <w:rStyle w:val="Char2"/>
          <w:rFonts w:hint="cs"/>
          <w:rtl/>
        </w:rPr>
        <w:t>م سن و سال بودنش نتواند سنگینی این بار را تحمل کند. اما با این حال، عمر به</w:t>
      </w:r>
      <w:r w:rsidR="000E0383" w:rsidRPr="00CD1242">
        <w:rPr>
          <w:rStyle w:val="Char2"/>
          <w:rFonts w:hint="cs"/>
          <w:rtl/>
        </w:rPr>
        <w:t xml:space="preserve"> آن‌ها </w:t>
      </w:r>
      <w:r w:rsidRPr="00CD1242">
        <w:rPr>
          <w:rStyle w:val="Char2"/>
          <w:rFonts w:hint="cs"/>
          <w:rtl/>
        </w:rPr>
        <w:t>اعتراض نمود و پیامبر</w:t>
      </w:r>
      <w:r w:rsidR="00F81B2F" w:rsidRPr="00F81B2F">
        <w:rPr>
          <w:rStyle w:val="Char2"/>
          <w:rFonts w:cs="CTraditional Arabic" w:hint="cs"/>
          <w:rtl/>
        </w:rPr>
        <w:t xml:space="preserve"> ج</w:t>
      </w:r>
      <w:r w:rsidRPr="00CD1242">
        <w:rPr>
          <w:rStyle w:val="Char2"/>
          <w:rFonts w:hint="cs"/>
          <w:rtl/>
        </w:rPr>
        <w:t xml:space="preserve"> را از آن مطلع ساخت. پیامبر نیز به</w:t>
      </w:r>
      <w:r w:rsidR="000E0383" w:rsidRPr="00CD1242">
        <w:rPr>
          <w:rStyle w:val="Char2"/>
          <w:rFonts w:hint="cs"/>
          <w:rtl/>
        </w:rPr>
        <w:t xml:space="preserve"> آن‌ها </w:t>
      </w:r>
      <w:r w:rsidRPr="00CD1242">
        <w:rPr>
          <w:rStyle w:val="Char2"/>
          <w:rFonts w:hint="cs"/>
          <w:rtl/>
        </w:rPr>
        <w:t xml:space="preserve">گفت او شایسته آن مقام است. بعد از آن قضیه هم دیگر کسی انتقادی نداشت. </w:t>
      </w:r>
    </w:p>
    <w:p w:rsidR="00AC5501" w:rsidRPr="00CD1242" w:rsidRDefault="00AC5501" w:rsidP="00CD1242">
      <w:pPr>
        <w:bidi/>
        <w:ind w:firstLine="284"/>
        <w:jc w:val="lowKashida"/>
        <w:rPr>
          <w:rStyle w:val="Char2"/>
          <w:rtl/>
        </w:rPr>
      </w:pPr>
      <w:r w:rsidRPr="00CD1242">
        <w:rPr>
          <w:rStyle w:val="Char2"/>
          <w:rFonts w:hint="cs"/>
          <w:rtl/>
        </w:rPr>
        <w:t>چه ایرادی متوجه صحابه است حال آنکه تنها افرادی معدود از</w:t>
      </w:r>
      <w:r w:rsidR="000E0383" w:rsidRPr="00CD1242">
        <w:rPr>
          <w:rStyle w:val="Char2"/>
          <w:rFonts w:hint="cs"/>
          <w:rtl/>
        </w:rPr>
        <w:t xml:space="preserve"> آن‌ها </w:t>
      </w:r>
      <w:r w:rsidRPr="00CD1242">
        <w:rPr>
          <w:rStyle w:val="Char2"/>
          <w:rFonts w:hint="cs"/>
          <w:rtl/>
        </w:rPr>
        <w:t xml:space="preserve">به آن تصمیم انتقادی داشته اند. از طرف دیگر خود صحابه نیز به این افراد اعتراض </w:t>
      </w:r>
      <w:r w:rsidR="003616EF" w:rsidRPr="00CD1242">
        <w:rPr>
          <w:rStyle w:val="Char2"/>
          <w:rFonts w:hint="cs"/>
          <w:rtl/>
        </w:rPr>
        <w:t>ک</w:t>
      </w:r>
      <w:r w:rsidRPr="00CD1242">
        <w:rPr>
          <w:rStyle w:val="Char2"/>
          <w:rFonts w:hint="cs"/>
          <w:rtl/>
        </w:rPr>
        <w:t>رده‌اند. مخصوصا پس از این که رسول خدا</w:t>
      </w:r>
      <w:r w:rsidR="00F81B2F" w:rsidRPr="00F81B2F">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را نهی نمود،</w:t>
      </w:r>
      <w:r w:rsidR="000E0383" w:rsidRPr="00CD1242">
        <w:rPr>
          <w:rStyle w:val="Char2"/>
          <w:rFonts w:hint="cs"/>
          <w:rtl/>
        </w:rPr>
        <w:t xml:space="preserve"> آن‌ها </w:t>
      </w:r>
      <w:r w:rsidRPr="00CD1242">
        <w:rPr>
          <w:rStyle w:val="Char2"/>
          <w:rFonts w:hint="cs"/>
          <w:rtl/>
        </w:rPr>
        <w:t xml:space="preserve">نیز دیگر هیچ انتقادی نکردند. </w:t>
      </w:r>
    </w:p>
    <w:p w:rsidR="00AC5501" w:rsidRPr="00CD1242" w:rsidRDefault="00AC5501" w:rsidP="00CD1242">
      <w:pPr>
        <w:bidi/>
        <w:ind w:firstLine="284"/>
        <w:jc w:val="lowKashida"/>
        <w:rPr>
          <w:rStyle w:val="Char2"/>
          <w:rtl/>
        </w:rPr>
      </w:pPr>
      <w:r w:rsidRPr="00CD1242">
        <w:rPr>
          <w:rStyle w:val="Char2"/>
          <w:rFonts w:hint="cs"/>
          <w:rtl/>
        </w:rPr>
        <w:t>این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که گمان می‌کند صحابه در عزیمت با سپاه اسامه تأخیر و تعلّل </w:t>
      </w:r>
      <w:r w:rsidR="003616EF" w:rsidRPr="00CD1242">
        <w:rPr>
          <w:rStyle w:val="Char2"/>
          <w:rFonts w:hint="cs"/>
          <w:rtl/>
        </w:rPr>
        <w:t>ک</w:t>
      </w:r>
      <w:r w:rsidRPr="00CD1242">
        <w:rPr>
          <w:rStyle w:val="Char2"/>
          <w:rFonts w:hint="cs"/>
          <w:rtl/>
        </w:rPr>
        <w:t>ردند و تا وفات پیامبر</w:t>
      </w:r>
      <w:r w:rsidR="00F81B2F" w:rsidRPr="00F81B2F">
        <w:rPr>
          <w:rStyle w:val="Char2"/>
          <w:rFonts w:cs="CTraditional Arabic" w:hint="cs"/>
          <w:rtl/>
        </w:rPr>
        <w:t xml:space="preserve"> ج</w:t>
      </w:r>
      <w:r w:rsidRPr="00CD1242">
        <w:rPr>
          <w:rStyle w:val="Char2"/>
          <w:rFonts w:hint="cs"/>
          <w:rtl/>
        </w:rPr>
        <w:t xml:space="preserve"> صبر کردند دروغ محض است. حقیقت اینست که صحابه خود را برای جنگ و حرکت به سوی میدان نبرد آماده کردند. ابن هشام و طبری با استناد به ابن اسحاق نقل می‌کنند: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اسامه بن ز</w:t>
      </w:r>
      <w:r w:rsidR="003616EF" w:rsidRPr="00CD1242">
        <w:rPr>
          <w:rStyle w:val="Char2"/>
          <w:rFonts w:hint="cs"/>
          <w:rtl/>
        </w:rPr>
        <w:t>ی</w:t>
      </w:r>
      <w:r w:rsidRPr="00CD1242">
        <w:rPr>
          <w:rStyle w:val="Char2"/>
          <w:rFonts w:hint="cs"/>
          <w:rtl/>
        </w:rPr>
        <w:t xml:space="preserve">د بن حارثه را به جانب شام فرستاد و به او دستور داد </w:t>
      </w:r>
      <w:r w:rsidR="003616EF" w:rsidRPr="00CD1242">
        <w:rPr>
          <w:rStyle w:val="Char2"/>
          <w:rFonts w:hint="cs"/>
          <w:rtl/>
        </w:rPr>
        <w:t>ک</w:t>
      </w:r>
      <w:r w:rsidRPr="00CD1242">
        <w:rPr>
          <w:rStyle w:val="Char2"/>
          <w:rFonts w:hint="cs"/>
          <w:rtl/>
        </w:rPr>
        <w:t>ه سرزمینهای بلقاء و داروم فلسط</w:t>
      </w:r>
      <w:r w:rsidR="003616EF" w:rsidRPr="00CD1242">
        <w:rPr>
          <w:rStyle w:val="Char2"/>
          <w:rFonts w:hint="cs"/>
          <w:rtl/>
        </w:rPr>
        <w:t>ی</w:t>
      </w:r>
      <w:r w:rsidRPr="00CD1242">
        <w:rPr>
          <w:rStyle w:val="Char2"/>
          <w:rFonts w:hint="cs"/>
          <w:rtl/>
        </w:rPr>
        <w:t xml:space="preserve">ن را فتح </w:t>
      </w:r>
      <w:r w:rsidR="003616EF" w:rsidRPr="00CD1242">
        <w:rPr>
          <w:rStyle w:val="Char2"/>
          <w:rFonts w:hint="cs"/>
          <w:rtl/>
        </w:rPr>
        <w:t>ک</w:t>
      </w:r>
      <w:r w:rsidRPr="00CD1242">
        <w:rPr>
          <w:rStyle w:val="Char2"/>
          <w:rFonts w:hint="cs"/>
          <w:rtl/>
        </w:rPr>
        <w:t>ند. مردم آماده عزیمت شدند و مهاجران نخستین نیز درکنار اسامه حضور داشتند».</w:t>
      </w:r>
      <w:r w:rsidRPr="00CD1242">
        <w:rPr>
          <w:rStyle w:val="Char2"/>
          <w:vertAlign w:val="superscript"/>
          <w:rtl/>
        </w:rPr>
        <w:footnoteReference w:id="575"/>
      </w:r>
    </w:p>
    <w:p w:rsidR="00AC5501" w:rsidRPr="00CD1242" w:rsidRDefault="00AC5501" w:rsidP="00CD1242">
      <w:pPr>
        <w:bidi/>
        <w:ind w:firstLine="284"/>
        <w:jc w:val="lowKashida"/>
        <w:rPr>
          <w:rStyle w:val="Char2"/>
          <w:rtl/>
        </w:rPr>
      </w:pPr>
      <w:r w:rsidRPr="00CD1242">
        <w:rPr>
          <w:rStyle w:val="Char2"/>
          <w:rFonts w:hint="cs"/>
          <w:rtl/>
        </w:rPr>
        <w:t>در طبقات ابن سعد نیز آمده است: «اسامه در اطراف شهر اردو زد. همه بزرگان مهاجرین و انصار برای حضور در آن جنگ حضور یافته بودند».</w:t>
      </w:r>
      <w:r w:rsidRPr="00CD1242">
        <w:rPr>
          <w:rStyle w:val="Char2"/>
          <w:vertAlign w:val="superscript"/>
          <w:rtl/>
        </w:rPr>
        <w:footnoteReference w:id="57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می بینیم که همه صحابه خود را آماده کرده بودند تا با اسامه به جانب شام خارج شوند. اسامه نیز در اطراف شهر اردو زد تا سپاهش را آماده حرکت نماید اما چیزی که بعداً پیش آمد این بود که بیماری پیامبر</w:t>
      </w:r>
      <w:r w:rsidR="00F81B2F" w:rsidRPr="00F81B2F">
        <w:rPr>
          <w:rStyle w:val="Char2"/>
          <w:rFonts w:cs="CTraditional Arabic" w:hint="cs"/>
          <w:rtl/>
        </w:rPr>
        <w:t xml:space="preserve"> ج</w:t>
      </w:r>
      <w:r w:rsidRPr="00CD1242">
        <w:rPr>
          <w:rStyle w:val="Char2"/>
          <w:rFonts w:hint="cs"/>
          <w:rtl/>
        </w:rPr>
        <w:t xml:space="preserve"> شدت گرفت اسامه پ</w:t>
      </w:r>
      <w:r w:rsidR="003616EF" w:rsidRPr="00CD1242">
        <w:rPr>
          <w:rStyle w:val="Char2"/>
          <w:rFonts w:hint="cs"/>
          <w:rtl/>
        </w:rPr>
        <w:t>ی</w:t>
      </w:r>
      <w:r w:rsidRPr="00CD1242">
        <w:rPr>
          <w:rStyle w:val="Char2"/>
          <w:rFonts w:hint="cs"/>
          <w:rtl/>
        </w:rPr>
        <w:t>ش او آمد و گفت: ا</w:t>
      </w:r>
      <w:r w:rsidR="003616EF" w:rsidRPr="00CD1242">
        <w:rPr>
          <w:rStyle w:val="Char2"/>
          <w:rFonts w:hint="cs"/>
          <w:rtl/>
        </w:rPr>
        <w:t>ی</w:t>
      </w:r>
      <w:r w:rsidRPr="00CD1242">
        <w:rPr>
          <w:rStyle w:val="Char2"/>
          <w:rFonts w:hint="cs"/>
          <w:rtl/>
        </w:rPr>
        <w:t xml:space="preserve"> رسول خدا، شما ضع</w:t>
      </w:r>
      <w:r w:rsidR="003616EF" w:rsidRPr="00CD1242">
        <w:rPr>
          <w:rStyle w:val="Char2"/>
          <w:rFonts w:hint="cs"/>
          <w:rtl/>
        </w:rPr>
        <w:t>ی</w:t>
      </w:r>
      <w:r w:rsidRPr="00CD1242">
        <w:rPr>
          <w:rStyle w:val="Char2"/>
          <w:rFonts w:hint="cs"/>
          <w:rtl/>
        </w:rPr>
        <w:t>ف شده‌اید، ام</w:t>
      </w:r>
      <w:r w:rsidR="003616EF" w:rsidRPr="00CD1242">
        <w:rPr>
          <w:rStyle w:val="Char2"/>
          <w:rFonts w:hint="cs"/>
          <w:rtl/>
        </w:rPr>
        <w:t>ی</w:t>
      </w:r>
      <w:r w:rsidRPr="00CD1242">
        <w:rPr>
          <w:rStyle w:val="Char2"/>
          <w:rFonts w:hint="cs"/>
          <w:rtl/>
        </w:rPr>
        <w:t xml:space="preserve">دوارم </w:t>
      </w:r>
      <w:r w:rsidR="003616EF" w:rsidRPr="00CD1242">
        <w:rPr>
          <w:rStyle w:val="Char2"/>
          <w:rFonts w:hint="cs"/>
          <w:rtl/>
        </w:rPr>
        <w:t>ک</w:t>
      </w:r>
      <w:r w:rsidRPr="00CD1242">
        <w:rPr>
          <w:rStyle w:val="Char2"/>
          <w:rFonts w:hint="cs"/>
          <w:rtl/>
        </w:rPr>
        <w:t>ه خداوند شما را شفا دهد، به من اذن بده</w:t>
      </w:r>
      <w:r w:rsidR="003616EF" w:rsidRPr="00CD1242">
        <w:rPr>
          <w:rStyle w:val="Char2"/>
          <w:rFonts w:hint="cs"/>
          <w:rtl/>
        </w:rPr>
        <w:t>ی</w:t>
      </w:r>
      <w:r w:rsidRPr="00CD1242">
        <w:rPr>
          <w:rStyle w:val="Char2"/>
          <w:rFonts w:hint="cs"/>
          <w:rtl/>
        </w:rPr>
        <w:t>د در مدینه بمانم تا آن هنگام که خداوند شما را شفا دهد. چون اگر من از مدینه خارج شوم و شما در ا</w:t>
      </w:r>
      <w:r w:rsidR="003616EF" w:rsidRPr="00CD1242">
        <w:rPr>
          <w:rStyle w:val="Char2"/>
          <w:rFonts w:hint="cs"/>
          <w:rtl/>
        </w:rPr>
        <w:t>ی</w:t>
      </w:r>
      <w:r w:rsidRPr="00CD1242">
        <w:rPr>
          <w:rStyle w:val="Char2"/>
          <w:rFonts w:hint="cs"/>
          <w:rtl/>
        </w:rPr>
        <w:t>ن حالت باش</w:t>
      </w:r>
      <w:r w:rsidR="003616EF" w:rsidRPr="00CD1242">
        <w:rPr>
          <w:rStyle w:val="Char2"/>
          <w:rFonts w:hint="cs"/>
          <w:rtl/>
        </w:rPr>
        <w:t>ی</w:t>
      </w:r>
      <w:r w:rsidRPr="00CD1242">
        <w:rPr>
          <w:rStyle w:val="Char2"/>
          <w:rFonts w:hint="cs"/>
          <w:rtl/>
        </w:rPr>
        <w:t>د، در دلم درد</w:t>
      </w:r>
      <w:r w:rsidR="003616EF" w:rsidRPr="00CD1242">
        <w:rPr>
          <w:rStyle w:val="Char2"/>
          <w:rFonts w:hint="cs"/>
          <w:rtl/>
        </w:rPr>
        <w:t>ی</w:t>
      </w:r>
      <w:r w:rsidRPr="00CD1242">
        <w:rPr>
          <w:rStyle w:val="Char2"/>
          <w:rFonts w:hint="cs"/>
          <w:rtl/>
        </w:rPr>
        <w:t xml:space="preserve"> خواهد ماند. دوست هم ندارم از مردم درباره احوال شما بپرسم. پس از این سخنان رسول خدا</w:t>
      </w:r>
      <w:r w:rsidR="00F81B2F" w:rsidRPr="00F81B2F">
        <w:rPr>
          <w:rStyle w:val="Char2"/>
          <w:rFonts w:cs="CTraditional Arabic" w:hint="cs"/>
          <w:rtl/>
        </w:rPr>
        <w:t xml:space="preserve"> ج</w:t>
      </w:r>
      <w:r w:rsidRPr="00CD1242">
        <w:rPr>
          <w:rStyle w:val="Char2"/>
          <w:rFonts w:hint="cs"/>
          <w:rtl/>
        </w:rPr>
        <w:t xml:space="preserve"> ساکت ماند و هیچ نگفت.</w:t>
      </w:r>
      <w:r w:rsidRPr="00CD1242">
        <w:rPr>
          <w:rStyle w:val="Char2"/>
          <w:vertAlign w:val="superscript"/>
          <w:rtl/>
        </w:rPr>
        <w:footnoteReference w:id="577"/>
      </w:r>
    </w:p>
    <w:p w:rsidR="00AC5501" w:rsidRPr="00CD1242" w:rsidRDefault="00AC5501" w:rsidP="00CD1242">
      <w:pPr>
        <w:bidi/>
        <w:ind w:firstLine="284"/>
        <w:jc w:val="lowKashida"/>
        <w:rPr>
          <w:rStyle w:val="Char2"/>
          <w:rtl/>
        </w:rPr>
      </w:pPr>
      <w:r w:rsidRPr="00CD1242">
        <w:rPr>
          <w:rStyle w:val="Char2"/>
          <w:rFonts w:hint="cs"/>
          <w:rtl/>
        </w:rPr>
        <w:t>پس در واقع ا</w:t>
      </w:r>
      <w:r w:rsidR="003616EF" w:rsidRPr="00CD1242">
        <w:rPr>
          <w:rStyle w:val="Char2"/>
          <w:rFonts w:hint="cs"/>
          <w:rtl/>
        </w:rPr>
        <w:t>ی</w:t>
      </w:r>
      <w:r w:rsidRPr="00CD1242">
        <w:rPr>
          <w:rStyle w:val="Char2"/>
          <w:rFonts w:hint="cs"/>
          <w:rtl/>
        </w:rPr>
        <w:t xml:space="preserve">ن اسامه بود </w:t>
      </w:r>
      <w:r w:rsidR="003616EF" w:rsidRPr="00CD1242">
        <w:rPr>
          <w:rStyle w:val="Char2"/>
          <w:rFonts w:hint="cs"/>
          <w:rtl/>
        </w:rPr>
        <w:t>ک</w:t>
      </w:r>
      <w:r w:rsidRPr="00CD1242">
        <w:rPr>
          <w:rStyle w:val="Char2"/>
          <w:rFonts w:hint="cs"/>
          <w:rtl/>
        </w:rPr>
        <w:t>ه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خواستار تأخ</w:t>
      </w:r>
      <w:r w:rsidR="003616EF" w:rsidRPr="00CD1242">
        <w:rPr>
          <w:rStyle w:val="Char2"/>
          <w:rFonts w:hint="cs"/>
          <w:rtl/>
        </w:rPr>
        <w:t>ی</w:t>
      </w:r>
      <w:r w:rsidRPr="00CD1242">
        <w:rPr>
          <w:rStyle w:val="Char2"/>
          <w:rFonts w:hint="cs"/>
          <w:rtl/>
        </w:rPr>
        <w:t>ر در عزیمت لشکر تا زمان بهبود وضعیت مزاجی پیامبر</w:t>
      </w:r>
      <w:r w:rsidR="00F81B2F" w:rsidRPr="00F81B2F">
        <w:rPr>
          <w:rStyle w:val="Char2"/>
          <w:rFonts w:cs="CTraditional Arabic" w:hint="cs"/>
          <w:rtl/>
        </w:rPr>
        <w:t xml:space="preserve"> ج</w:t>
      </w:r>
      <w:r w:rsidRPr="00CD1242">
        <w:rPr>
          <w:rStyle w:val="Char2"/>
          <w:rFonts w:hint="cs"/>
          <w:rtl/>
        </w:rPr>
        <w:t xml:space="preserve"> شد و پیامبر نیز به او چنین اذنی داد. اگر اسامه می‌خواست خارج شود کسانی که تحت فرمان او بودند هرگز از فرمان او تمرّد نمی‌کردند.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اسامه خارج</w:t>
      </w:r>
      <w:r w:rsidR="00740248">
        <w:rPr>
          <w:rStyle w:val="Char2"/>
          <w:rFonts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‌شد هیچ یک از اصحاب او در عزیمت به جانب شام درنگ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اما این اسامه بود که بخاطر بیماری پیامبر</w:t>
      </w:r>
      <w:r w:rsidR="00740248" w:rsidRPr="00740248">
        <w:rPr>
          <w:rStyle w:val="Char2"/>
          <w:rFonts w:cs="CTraditional Arabic"/>
          <w:rtl/>
        </w:rPr>
        <w:t xml:space="preserve"> ج</w:t>
      </w:r>
      <w:r w:rsidRPr="00CD1242">
        <w:rPr>
          <w:rStyle w:val="Char2"/>
          <w:rFonts w:hint="cs"/>
          <w:rtl/>
        </w:rPr>
        <w:t xml:space="preserve"> در حرکت تأخیر نمود، و گفت: چگونه می‌توانم بروم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پیامبر در این حالت باشد، و بعداً از دیگران در مورد احوال ایشان بپرسم. پیامبر</w:t>
      </w:r>
      <w:r w:rsidR="00F81B2F" w:rsidRPr="00F81B2F">
        <w:rPr>
          <w:rStyle w:val="Char2"/>
          <w:rFonts w:cs="CTraditional Arabic" w:hint="cs"/>
          <w:rtl/>
        </w:rPr>
        <w:t xml:space="preserve"> ج</w:t>
      </w:r>
      <w:r w:rsidRPr="00CD1242">
        <w:rPr>
          <w:rStyle w:val="Char2"/>
          <w:rFonts w:hint="cs"/>
          <w:rtl/>
        </w:rPr>
        <w:t xml:space="preserve"> نیز به او اجازه داد تا در مدینه بماند. اگر پیامبر از اسامه می‌خواست که برود، بدون شک او اطاعت می‌نمود ‌و اگر اسامه م</w:t>
      </w:r>
      <w:r w:rsidR="003616EF" w:rsidRPr="00CD1242">
        <w:rPr>
          <w:rStyle w:val="Char2"/>
          <w:rFonts w:hint="cs"/>
          <w:rtl/>
        </w:rPr>
        <w:t>ی</w:t>
      </w:r>
      <w:r w:rsidRPr="00CD1242">
        <w:rPr>
          <w:rStyle w:val="Char2"/>
          <w:rFonts w:hint="cs"/>
          <w:rtl/>
        </w:rPr>
        <w:t xml:space="preserve">‌رفت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بودند درنگ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دیدیم که بعد از وفات پیامبر</w:t>
      </w:r>
      <w:r w:rsidR="00F81B2F" w:rsidRPr="00F81B2F">
        <w:rPr>
          <w:rStyle w:val="Char2"/>
          <w:rFonts w:cs="CTraditional Arabic" w:hint="cs"/>
          <w:rtl/>
        </w:rPr>
        <w:t xml:space="preserve"> ج</w:t>
      </w:r>
      <w:r w:rsidRPr="00CD1242">
        <w:rPr>
          <w:rStyle w:val="Char2"/>
          <w:rFonts w:hint="cs"/>
          <w:rtl/>
        </w:rPr>
        <w:t xml:space="preserve"> همه ایشان با او رفتند و هیچکس بدون اذن او در رفتن درنگ نکرد.</w:t>
      </w:r>
      <w:r w:rsidRPr="00CD1242">
        <w:rPr>
          <w:rStyle w:val="Char2"/>
          <w:vertAlign w:val="superscript"/>
          <w:rtl/>
        </w:rPr>
        <w:footnoteReference w:id="578"/>
      </w:r>
    </w:p>
    <w:p w:rsidR="00AC5501" w:rsidRPr="00CD1242" w:rsidRDefault="00AC5501" w:rsidP="00CD1242">
      <w:pPr>
        <w:bidi/>
        <w:ind w:firstLine="284"/>
        <w:jc w:val="lowKashida"/>
        <w:rPr>
          <w:rStyle w:val="Char2"/>
          <w:rtl/>
        </w:rPr>
      </w:pPr>
      <w:r w:rsidRPr="00CD1242">
        <w:rPr>
          <w:rStyle w:val="Char2"/>
          <w:rFonts w:hint="cs"/>
          <w:rtl/>
        </w:rPr>
        <w:t>اسامه که در اطراف شهر اردو زده بود، منتظر شفای پیامبر</w:t>
      </w:r>
      <w:r w:rsidR="00F81B2F" w:rsidRPr="00F81B2F">
        <w:rPr>
          <w:rStyle w:val="Char2"/>
          <w:rFonts w:cs="CTraditional Arabic" w:hint="cs"/>
          <w:rtl/>
        </w:rPr>
        <w:t xml:space="preserve"> ج</w:t>
      </w:r>
      <w:r w:rsidRPr="00CD1242">
        <w:rPr>
          <w:rStyle w:val="Char2"/>
          <w:rFonts w:hint="cs"/>
          <w:rtl/>
        </w:rPr>
        <w:t xml:space="preserve"> شد تا اینکه روز دوشنبه فرا رسید. در این روز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سالم به نظر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د. در این هنگام، اسامه بر پیامبر داخل شد.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او گفت: ای اسامه، در پناه خداوند عزیمت کن. بر</w:t>
      </w:r>
      <w:r w:rsidR="003616EF" w:rsidRPr="00CD1242">
        <w:rPr>
          <w:rStyle w:val="Char2"/>
          <w:rFonts w:hint="cs"/>
          <w:rtl/>
        </w:rPr>
        <w:t>ک</w:t>
      </w:r>
      <w:r w:rsidRPr="00CD1242">
        <w:rPr>
          <w:rStyle w:val="Char2"/>
          <w:rFonts w:hint="cs"/>
          <w:rtl/>
        </w:rPr>
        <w:t>ت اله</w:t>
      </w:r>
      <w:r w:rsidR="003616EF" w:rsidRPr="00CD1242">
        <w:rPr>
          <w:rStyle w:val="Char2"/>
          <w:rFonts w:hint="cs"/>
          <w:rtl/>
        </w:rPr>
        <w:t>ی</w:t>
      </w:r>
      <w:r w:rsidRPr="00CD1242">
        <w:rPr>
          <w:rStyle w:val="Char2"/>
          <w:rFonts w:hint="cs"/>
          <w:rtl/>
        </w:rPr>
        <w:t xml:space="preserve"> 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ن، اسامه با او وداع </w:t>
      </w:r>
      <w:r w:rsidR="003616EF" w:rsidRPr="00CD1242">
        <w:rPr>
          <w:rStyle w:val="Char2"/>
          <w:rFonts w:hint="cs"/>
          <w:rtl/>
        </w:rPr>
        <w:t>ک</w:t>
      </w:r>
      <w:r w:rsidRPr="00CD1242">
        <w:rPr>
          <w:rStyle w:val="Char2"/>
          <w:rFonts w:hint="cs"/>
          <w:rtl/>
        </w:rPr>
        <w:t>رده‌ و به مردم دستور حر</w:t>
      </w:r>
      <w:r w:rsidR="003616EF" w:rsidRPr="00CD1242">
        <w:rPr>
          <w:rStyle w:val="Char2"/>
          <w:rFonts w:hint="cs"/>
          <w:rtl/>
        </w:rPr>
        <w:t>ک</w:t>
      </w:r>
      <w:r w:rsidRPr="00CD1242">
        <w:rPr>
          <w:rStyle w:val="Char2"/>
          <w:rFonts w:hint="cs"/>
          <w:rtl/>
        </w:rPr>
        <w:t>ت داد.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‌خواست سوار شود ناگهان قاصد</w:t>
      </w:r>
      <w:r w:rsidR="003616EF" w:rsidRPr="00CD1242">
        <w:rPr>
          <w:rStyle w:val="Char2"/>
          <w:rFonts w:hint="cs"/>
          <w:rtl/>
        </w:rPr>
        <w:t>ی</w:t>
      </w:r>
      <w:r w:rsidRPr="00CD1242">
        <w:rPr>
          <w:rStyle w:val="Char2"/>
          <w:rFonts w:hint="cs"/>
          <w:rtl/>
        </w:rPr>
        <w:t xml:space="preserve"> از جانب مادرش، اُمّ أَیمَن سر رس</w:t>
      </w:r>
      <w:r w:rsidR="003616EF" w:rsidRPr="00CD1242">
        <w:rPr>
          <w:rStyle w:val="Char2"/>
          <w:rFonts w:hint="cs"/>
          <w:rtl/>
        </w:rPr>
        <w:t>ی</w:t>
      </w:r>
      <w:r w:rsidRPr="00CD1242">
        <w:rPr>
          <w:rStyle w:val="Char2"/>
          <w:rFonts w:hint="cs"/>
          <w:rtl/>
        </w:rPr>
        <w:t>د و گفت: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حالت احتضار است، اسامه همراه بزرگانی چون عمر و ابوعبیده به شهر بازگشتند هنگامی که نزد رسول خدا</w:t>
      </w:r>
      <w:r w:rsidR="00F81B2F" w:rsidRPr="00F81B2F">
        <w:rPr>
          <w:rStyle w:val="Char2"/>
          <w:rFonts w:cs="CTraditional Arabic" w:hint="cs"/>
          <w:rtl/>
        </w:rPr>
        <w:t xml:space="preserve"> ج</w:t>
      </w:r>
      <w:r w:rsidRPr="00CD1242">
        <w:rPr>
          <w:rStyle w:val="Char2"/>
          <w:rFonts w:hint="cs"/>
          <w:rtl/>
        </w:rPr>
        <w:t xml:space="preserve"> رسیدند او پس از ساعتی فوت نمود.</w:t>
      </w:r>
      <w:r w:rsidRPr="00CD1242">
        <w:rPr>
          <w:rStyle w:val="Char2"/>
          <w:vertAlign w:val="superscript"/>
          <w:rtl/>
        </w:rPr>
        <w:footnoteReference w:id="57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است حق</w:t>
      </w:r>
      <w:r w:rsidR="003616EF" w:rsidRPr="00CD1242">
        <w:rPr>
          <w:rStyle w:val="Char2"/>
          <w:rFonts w:hint="cs"/>
          <w:rtl/>
        </w:rPr>
        <w:t>ی</w:t>
      </w:r>
      <w:r w:rsidRPr="00CD1242">
        <w:rPr>
          <w:rStyle w:val="Char2"/>
          <w:rFonts w:hint="cs"/>
          <w:rtl/>
        </w:rPr>
        <w:t>قت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رخ داده است. در واقع، تأخ</w:t>
      </w:r>
      <w:r w:rsidR="003616EF" w:rsidRPr="00CD1242">
        <w:rPr>
          <w:rStyle w:val="Char2"/>
          <w:rFonts w:hint="cs"/>
          <w:rtl/>
        </w:rPr>
        <w:t>ی</w:t>
      </w:r>
      <w:r w:rsidRPr="00CD1242">
        <w:rPr>
          <w:rStyle w:val="Char2"/>
          <w:rFonts w:hint="cs"/>
          <w:rtl/>
        </w:rPr>
        <w:t xml:space="preserve">ر در خروج اسامه جز به خواست خود او نبود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نیز به او اجازه این کار را داد. باید دانست که بین دستور پیامبر</w:t>
      </w:r>
      <w:r w:rsidR="00F81B2F" w:rsidRPr="00F81B2F">
        <w:rPr>
          <w:rStyle w:val="Char2"/>
          <w:rFonts w:cs="CTraditional Arabic" w:hint="cs"/>
          <w:rtl/>
        </w:rPr>
        <w:t xml:space="preserve"> ج</w:t>
      </w:r>
      <w:r w:rsidRPr="00CD1242">
        <w:rPr>
          <w:rStyle w:val="Char2"/>
          <w:rFonts w:hint="cs"/>
          <w:rtl/>
        </w:rPr>
        <w:t xml:space="preserve"> برای عزیمت به جنگ تا وفات او تنها شانزده روز فاصله بود. روز دوشنبه، چهار شب مانده به آخر ماه صفر سال11 بعد از هجرت او در بستر مرگ افتاد. روز بعد اسامه به عنوان فرمانده لشکر تعیین شد تا سرانجام، حضرت</w:t>
      </w:r>
      <w:r w:rsidR="00F81B2F" w:rsidRPr="00F81B2F">
        <w:rPr>
          <w:rStyle w:val="Char2"/>
          <w:rFonts w:cs="CTraditional Arabic" w:hint="cs"/>
          <w:rtl/>
        </w:rPr>
        <w:t xml:space="preserve"> ج</w:t>
      </w:r>
      <w:r w:rsidRPr="00CD1242">
        <w:rPr>
          <w:rStyle w:val="Char2"/>
          <w:rFonts w:hint="cs"/>
          <w:rtl/>
        </w:rPr>
        <w:t xml:space="preserve"> در بستر مرگ افتاد، در روز دوازهم ربیع الاول روز دوشنبه وفات نمود</w:t>
      </w:r>
      <w:r w:rsidRPr="00CD1242">
        <w:rPr>
          <w:rStyle w:val="Char2"/>
          <w:vertAlign w:val="superscript"/>
          <w:rtl/>
        </w:rPr>
        <w:footnoteReference w:id="580"/>
      </w:r>
      <w:r w:rsidRPr="00CD1242">
        <w:rPr>
          <w:rStyle w:val="Char2"/>
          <w:rFonts w:hint="cs"/>
          <w:rtl/>
        </w:rPr>
        <w:t xml:space="preserve">. واضح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مدت در آن وقت برا</w:t>
      </w:r>
      <w:r w:rsidR="003616EF" w:rsidRPr="00CD1242">
        <w:rPr>
          <w:rStyle w:val="Char2"/>
          <w:rFonts w:hint="cs"/>
          <w:rtl/>
        </w:rPr>
        <w:t>ی</w:t>
      </w:r>
      <w:r w:rsidRPr="00CD1242">
        <w:rPr>
          <w:rStyle w:val="Char2"/>
          <w:rFonts w:hint="cs"/>
          <w:rtl/>
        </w:rPr>
        <w:t xml:space="preserve"> آماده کردن یک لشکر بسیار کم بود اما صحابه کمتر از این مدت مهیای عزیمت شدند و تنها درخواست اسامه عزیمت را به تأخیر انداخت.</w:t>
      </w:r>
      <w:r w:rsidRPr="00CD1242">
        <w:rPr>
          <w:rStyle w:val="Char2"/>
          <w:vertAlign w:val="superscript"/>
          <w:rtl/>
        </w:rPr>
        <w:footnoteReference w:id="58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به این ترتیب،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نیز نقش بر آب می شود. این ماجرا خود، دلیل قاطعی است بر استجابت دستور پیامبر</w:t>
      </w:r>
      <w:r w:rsidR="00F81B2F" w:rsidRPr="00F81B2F">
        <w:rPr>
          <w:rStyle w:val="Char2"/>
          <w:rFonts w:cs="CTraditional Arabic" w:hint="cs"/>
          <w:rtl/>
        </w:rPr>
        <w:t xml:space="preserve"> ج</w:t>
      </w:r>
      <w:r w:rsidRPr="00CD1242">
        <w:rPr>
          <w:rStyle w:val="Char2"/>
          <w:rFonts w:hint="cs"/>
          <w:rtl/>
        </w:rPr>
        <w:t xml:space="preserve"> از طرف صحابه ، چون آنان لشکری را که گفته شده است سه هزار جنگجو در آن بودند</w:t>
      </w:r>
      <w:r w:rsidRPr="00CD1242">
        <w:rPr>
          <w:rStyle w:val="Char2"/>
          <w:vertAlign w:val="superscript"/>
          <w:rtl/>
        </w:rPr>
        <w:footnoteReference w:id="582"/>
      </w:r>
      <w:r w:rsidRPr="00CD1242">
        <w:rPr>
          <w:rStyle w:val="Char2"/>
          <w:rFonts w:hint="cs"/>
          <w:rtl/>
        </w:rPr>
        <w:t xml:space="preserve">، با تمام تجهیزات یک سپاه و آذوقه آن در مدت کمتر از سه روز در آن حالت فقری که مسلمانان در آن روزگار گرفتار آن بودند آماده </w:t>
      </w:r>
      <w:r w:rsidR="003616EF" w:rsidRPr="00CD1242">
        <w:rPr>
          <w:rStyle w:val="Char2"/>
          <w:rFonts w:hint="cs"/>
          <w:rtl/>
        </w:rPr>
        <w:t>ک</w:t>
      </w:r>
      <w:r w:rsidRPr="00CD1242">
        <w:rPr>
          <w:rStyle w:val="Char2"/>
          <w:rFonts w:hint="cs"/>
          <w:rtl/>
        </w:rPr>
        <w:t>ردند. خداوند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باد.</w:t>
      </w:r>
    </w:p>
    <w:p w:rsidR="00AC5501" w:rsidRPr="00CD1242" w:rsidRDefault="00AC5501" w:rsidP="00CD1242">
      <w:pPr>
        <w:bidi/>
        <w:ind w:firstLine="284"/>
        <w:jc w:val="lowKashida"/>
        <w:rPr>
          <w:rStyle w:val="Char2"/>
          <w:rtl/>
        </w:rPr>
      </w:pPr>
      <w:r w:rsidRPr="00CD1242">
        <w:rPr>
          <w:rStyle w:val="Char2"/>
          <w:rFonts w:hint="cs"/>
          <w:rtl/>
        </w:rPr>
        <w:t>مؤلف ادعا می‌کند پیامبر ابوبکر و عمر را هم به لشکر اسامه فرستاد اما آن دو برای حضور در آن تعلل می‌</w:t>
      </w:r>
      <w:r w:rsidR="003616EF" w:rsidRPr="00CD1242">
        <w:rPr>
          <w:rStyle w:val="Char2"/>
          <w:rFonts w:hint="cs"/>
          <w:rtl/>
        </w:rPr>
        <w:t>ک</w:t>
      </w:r>
      <w:r w:rsidRPr="00CD1242">
        <w:rPr>
          <w:rStyle w:val="Char2"/>
          <w:rFonts w:hint="cs"/>
          <w:rtl/>
        </w:rPr>
        <w:t xml:space="preserve">ردند. </w:t>
      </w:r>
    </w:p>
    <w:p w:rsidR="00AC5501" w:rsidRPr="00CD1242" w:rsidRDefault="00AC5501" w:rsidP="00CD1242">
      <w:pPr>
        <w:bidi/>
        <w:ind w:firstLine="284"/>
        <w:jc w:val="lowKashida"/>
        <w:rPr>
          <w:rStyle w:val="Char2"/>
          <w:rtl/>
        </w:rPr>
      </w:pPr>
      <w:r w:rsidRPr="00CD1242">
        <w:rPr>
          <w:rStyle w:val="Char2"/>
          <w:rFonts w:hint="cs"/>
          <w:rtl/>
        </w:rPr>
        <w:t>در جواب او باید گفت در ه</w:t>
      </w:r>
      <w:r w:rsidR="003616EF" w:rsidRPr="00CD1242">
        <w:rPr>
          <w:rStyle w:val="Char2"/>
          <w:rFonts w:hint="cs"/>
          <w:rtl/>
        </w:rPr>
        <w:t>ی</w:t>
      </w:r>
      <w:r w:rsidRPr="00CD1242">
        <w:rPr>
          <w:rStyle w:val="Char2"/>
          <w:rFonts w:hint="cs"/>
          <w:rtl/>
        </w:rPr>
        <w:t>چ روایت صح</w:t>
      </w:r>
      <w:r w:rsidR="003616EF" w:rsidRPr="00CD1242">
        <w:rPr>
          <w:rStyle w:val="Char2"/>
          <w:rFonts w:hint="cs"/>
          <w:rtl/>
        </w:rPr>
        <w:t>ی</w:t>
      </w:r>
      <w:r w:rsidRPr="00CD1242">
        <w:rPr>
          <w:rStyle w:val="Char2"/>
          <w:rFonts w:hint="cs"/>
          <w:rtl/>
        </w:rPr>
        <w:t>حی نقل نشده است که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ابوب</w:t>
      </w:r>
      <w:r w:rsidR="003616EF" w:rsidRPr="00CD1242">
        <w:rPr>
          <w:rStyle w:val="Char2"/>
          <w:rFonts w:hint="cs"/>
          <w:rtl/>
        </w:rPr>
        <w:t>ک</w:t>
      </w:r>
      <w:r w:rsidRPr="00CD1242">
        <w:rPr>
          <w:rStyle w:val="Char2"/>
          <w:rFonts w:hint="cs"/>
          <w:rtl/>
        </w:rPr>
        <w:t xml:space="preserve">ر و یا به </w:t>
      </w:r>
      <w:r w:rsidR="003616EF" w:rsidRPr="00CD1242">
        <w:rPr>
          <w:rStyle w:val="Char2"/>
          <w:rFonts w:hint="cs"/>
          <w:rtl/>
        </w:rPr>
        <w:t>ک</w:t>
      </w:r>
      <w:r w:rsidRPr="00CD1242">
        <w:rPr>
          <w:rStyle w:val="Char2"/>
          <w:rFonts w:hint="cs"/>
          <w:rtl/>
        </w:rPr>
        <w:t>س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دستور داده باشد </w:t>
      </w:r>
      <w:r w:rsidR="003616EF" w:rsidRPr="00CD1242">
        <w:rPr>
          <w:rStyle w:val="Char2"/>
          <w:rFonts w:hint="cs"/>
          <w:rtl/>
        </w:rPr>
        <w:t>ک</w:t>
      </w:r>
      <w:r w:rsidRPr="00CD1242">
        <w:rPr>
          <w:rStyle w:val="Char2"/>
          <w:rFonts w:hint="cs"/>
          <w:rtl/>
        </w:rPr>
        <w:t>ه به لش</w:t>
      </w:r>
      <w:r w:rsidR="003616EF" w:rsidRPr="00CD1242">
        <w:rPr>
          <w:rStyle w:val="Char2"/>
          <w:rFonts w:hint="cs"/>
          <w:rtl/>
        </w:rPr>
        <w:t>ک</w:t>
      </w:r>
      <w:r w:rsidRPr="00CD1242">
        <w:rPr>
          <w:rStyle w:val="Char2"/>
          <w:rFonts w:hint="cs"/>
          <w:rtl/>
        </w:rPr>
        <w:t>ر اسامه بپ</w:t>
      </w:r>
      <w:r w:rsidR="003616EF" w:rsidRPr="00CD1242">
        <w:rPr>
          <w:rStyle w:val="Char2"/>
          <w:rFonts w:hint="cs"/>
          <w:rtl/>
        </w:rPr>
        <w:t>ی</w:t>
      </w:r>
      <w:r w:rsidRPr="00CD1242">
        <w:rPr>
          <w:rStyle w:val="Char2"/>
          <w:rFonts w:hint="cs"/>
          <w:rtl/>
        </w:rPr>
        <w:t xml:space="preserve">وندند، چون از عادت او نبود </w:t>
      </w:r>
      <w:r w:rsidR="003616EF" w:rsidRPr="00CD1242">
        <w:rPr>
          <w:rStyle w:val="Char2"/>
          <w:rFonts w:hint="cs"/>
          <w:rtl/>
        </w:rPr>
        <w:t>ک</w:t>
      </w:r>
      <w:r w:rsidRPr="00CD1242">
        <w:rPr>
          <w:rStyle w:val="Char2"/>
          <w:rFonts w:hint="cs"/>
          <w:rtl/>
        </w:rPr>
        <w:t>ه در حین تدارک یک لشکر نام افراد مع</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حضور در آن ذکر نماید،</w:t>
      </w:r>
      <w:r w:rsidR="00740248">
        <w:rPr>
          <w:rStyle w:val="Char2"/>
          <w:rFonts w:hint="cs"/>
          <w:rtl/>
        </w:rPr>
        <w:t xml:space="preserve"> </w:t>
      </w:r>
      <w:r w:rsidRPr="00CD1242">
        <w:rPr>
          <w:rStyle w:val="Char2"/>
          <w:rFonts w:hint="cs"/>
          <w:rtl/>
        </w:rPr>
        <w:t>بل</w:t>
      </w:r>
      <w:r w:rsidR="003616EF" w:rsidRPr="00CD1242">
        <w:rPr>
          <w:rStyle w:val="Char2"/>
          <w:rFonts w:hint="cs"/>
          <w:rtl/>
        </w:rPr>
        <w:t>ک</w:t>
      </w:r>
      <w:r w:rsidRPr="00CD1242">
        <w:rPr>
          <w:rStyle w:val="Char2"/>
          <w:rFonts w:hint="cs"/>
          <w:rtl/>
        </w:rPr>
        <w:t>ه همه اصحاب، خود، نامزد م</w:t>
      </w:r>
      <w:r w:rsidR="003616EF" w:rsidRPr="00CD1242">
        <w:rPr>
          <w:rStyle w:val="Char2"/>
          <w:rFonts w:hint="cs"/>
          <w:rtl/>
        </w:rPr>
        <w:t>ی</w:t>
      </w:r>
      <w:r w:rsidRPr="00CD1242">
        <w:rPr>
          <w:rStyle w:val="Char2"/>
          <w:rFonts w:hint="cs"/>
          <w:rtl/>
        </w:rPr>
        <w:t>‌شدند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تعداد لازم و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آن هدف جمع م</w:t>
      </w:r>
      <w:r w:rsidR="003616EF" w:rsidRPr="00CD1242">
        <w:rPr>
          <w:rStyle w:val="Char2"/>
          <w:rFonts w:hint="cs"/>
          <w:rtl/>
        </w:rPr>
        <w:t>ی</w:t>
      </w:r>
      <w:r w:rsidRPr="00CD1242">
        <w:rPr>
          <w:rStyle w:val="Char2"/>
          <w:rFonts w:hint="cs"/>
          <w:rtl/>
        </w:rPr>
        <w:t>‌شد برا</w:t>
      </w:r>
      <w:r w:rsidR="003616EF" w:rsidRPr="00CD1242">
        <w:rPr>
          <w:rStyle w:val="Char2"/>
          <w:rFonts w:hint="cs"/>
          <w:rtl/>
        </w:rPr>
        <w:t>ی</w:t>
      </w:r>
      <w:r w:rsidRPr="00CD1242">
        <w:rPr>
          <w:rStyle w:val="Char2"/>
          <w:rFonts w:hint="cs"/>
          <w:rtl/>
        </w:rPr>
        <w:t>شان ام</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مع</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p>
    <w:p w:rsidR="00AC5501" w:rsidRPr="00CD1242" w:rsidRDefault="00AC5501" w:rsidP="0086746D">
      <w:pPr>
        <w:pStyle w:val="a1"/>
        <w:spacing w:line="240" w:lineRule="auto"/>
        <w:rPr>
          <w:rtl/>
        </w:rPr>
      </w:pPr>
      <w:r w:rsidRPr="00CD1242">
        <w:rPr>
          <w:rFonts w:hint="cs"/>
          <w:rtl/>
        </w:rPr>
        <w:t>ش</w:t>
      </w:r>
      <w:r w:rsidR="003616EF" w:rsidRPr="00CD1242">
        <w:rPr>
          <w:rFonts w:hint="cs"/>
          <w:rtl/>
        </w:rPr>
        <w:t>ی</w:t>
      </w:r>
      <w:r w:rsidRPr="00CD1242">
        <w:rPr>
          <w:rFonts w:hint="cs"/>
          <w:rtl/>
        </w:rPr>
        <w:t>خ الاسلام ابن‌ت</w:t>
      </w:r>
      <w:r w:rsidR="003616EF" w:rsidRPr="00CD1242">
        <w:rPr>
          <w:rFonts w:hint="cs"/>
          <w:rtl/>
        </w:rPr>
        <w:t>ی</w:t>
      </w:r>
      <w:r w:rsidRPr="00CD1242">
        <w:rPr>
          <w:rFonts w:hint="cs"/>
          <w:rtl/>
        </w:rPr>
        <w:t>م</w:t>
      </w:r>
      <w:r w:rsidR="003616EF" w:rsidRPr="00CD1242">
        <w:rPr>
          <w:rFonts w:hint="cs"/>
          <w:rtl/>
        </w:rPr>
        <w:t>ی</w:t>
      </w:r>
      <w:r w:rsidRPr="00CD1242">
        <w:rPr>
          <w:rFonts w:hint="cs"/>
          <w:rtl/>
        </w:rPr>
        <w:t>ه</w:t>
      </w:r>
      <w:r w:rsidR="0086746D">
        <w:rPr>
          <w:rFonts w:cs="CTraditional Arabic" w:hint="cs"/>
          <w:rtl/>
        </w:rPr>
        <w:t>/</w:t>
      </w:r>
      <w:r w:rsidRPr="00CD1242">
        <w:rPr>
          <w:rFonts w:hint="cs"/>
          <w:rtl/>
        </w:rPr>
        <w:t xml:space="preserve">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عادت نداشت </w:t>
      </w:r>
      <w:r w:rsidR="003616EF" w:rsidRPr="00CD1242">
        <w:rPr>
          <w:rFonts w:hint="cs"/>
          <w:rtl/>
        </w:rPr>
        <w:t>ک</w:t>
      </w:r>
      <w:r w:rsidRPr="00CD1242">
        <w:rPr>
          <w:rFonts w:hint="cs"/>
          <w:rtl/>
        </w:rPr>
        <w:t>ه در لش</w:t>
      </w:r>
      <w:r w:rsidR="003616EF" w:rsidRPr="00CD1242">
        <w:rPr>
          <w:rFonts w:hint="cs"/>
          <w:rtl/>
        </w:rPr>
        <w:t>ک</w:t>
      </w:r>
      <w:r w:rsidRPr="00CD1242">
        <w:rPr>
          <w:rFonts w:hint="cs"/>
          <w:rtl/>
        </w:rPr>
        <w:t>ر</w:t>
      </w:r>
      <w:r w:rsidR="003616EF" w:rsidRPr="00CD1242">
        <w:rPr>
          <w:rFonts w:hint="cs"/>
          <w:rtl/>
        </w:rPr>
        <w:t>ک</w:t>
      </w:r>
      <w:r w:rsidRPr="00CD1242">
        <w:rPr>
          <w:rFonts w:hint="cs"/>
          <w:rtl/>
        </w:rPr>
        <w:t>ش</w:t>
      </w:r>
      <w:r w:rsidR="003616EF" w:rsidRPr="00CD1242">
        <w:rPr>
          <w:rFonts w:hint="cs"/>
          <w:rtl/>
        </w:rPr>
        <w:t>ی</w:t>
      </w:r>
      <w:r w:rsidRPr="00CD1242">
        <w:rPr>
          <w:rFonts w:hint="cs"/>
          <w:rtl/>
        </w:rPr>
        <w:t>‌ها اسام</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سان</w:t>
      </w:r>
      <w:r w:rsidR="003616EF" w:rsidRPr="00CD1242">
        <w:rPr>
          <w:rFonts w:hint="cs"/>
          <w:rtl/>
        </w:rPr>
        <w:t>ی</w:t>
      </w:r>
      <w:r w:rsidRPr="00CD1242">
        <w:rPr>
          <w:rFonts w:hint="cs"/>
          <w:rtl/>
        </w:rPr>
        <w:t xml:space="preserve"> را ذکر </w:t>
      </w:r>
      <w:r w:rsidR="003616EF" w:rsidRPr="00CD1242">
        <w:rPr>
          <w:rFonts w:hint="cs"/>
          <w:rtl/>
        </w:rPr>
        <w:t>ک</w:t>
      </w:r>
      <w:r w:rsidRPr="00CD1242">
        <w:rPr>
          <w:rFonts w:hint="cs"/>
          <w:rtl/>
        </w:rPr>
        <w:t xml:space="preserve">ند </w:t>
      </w:r>
      <w:r w:rsidR="003616EF" w:rsidRPr="00CD1242">
        <w:rPr>
          <w:rFonts w:hint="cs"/>
          <w:rtl/>
        </w:rPr>
        <w:t>ک</w:t>
      </w:r>
      <w:r w:rsidRPr="00CD1242">
        <w:rPr>
          <w:rFonts w:hint="cs"/>
          <w:rtl/>
        </w:rPr>
        <w:t>ه با او خارج شوند بل</w:t>
      </w:r>
      <w:r w:rsidR="003616EF" w:rsidRPr="00CD1242">
        <w:rPr>
          <w:rFonts w:hint="cs"/>
          <w:rtl/>
        </w:rPr>
        <w:t>ک</w:t>
      </w:r>
      <w:r w:rsidRPr="00CD1242">
        <w:rPr>
          <w:rFonts w:hint="cs"/>
          <w:rtl/>
        </w:rPr>
        <w:t>ه عموما مردم را بدان فرا‌م</w:t>
      </w:r>
      <w:r w:rsidR="003616EF" w:rsidRPr="00CD1242">
        <w:rPr>
          <w:rFonts w:hint="cs"/>
          <w:rtl/>
        </w:rPr>
        <w:t>ی</w:t>
      </w:r>
      <w:r w:rsidRPr="00CD1242">
        <w:rPr>
          <w:rFonts w:hint="cs"/>
          <w:rtl/>
        </w:rPr>
        <w:t>‌خواند، و گاه</w:t>
      </w:r>
      <w:r w:rsidR="003616EF" w:rsidRPr="00CD1242">
        <w:rPr>
          <w:rFonts w:hint="cs"/>
          <w:rtl/>
        </w:rPr>
        <w:t>ی</w:t>
      </w:r>
      <w:r w:rsidRPr="00CD1242">
        <w:rPr>
          <w:rFonts w:hint="cs"/>
          <w:rtl/>
        </w:rPr>
        <w:t xml:space="preserve"> خود م</w:t>
      </w:r>
      <w:r w:rsidR="003616EF" w:rsidRPr="00CD1242">
        <w:rPr>
          <w:rFonts w:hint="cs"/>
          <w:rtl/>
        </w:rPr>
        <w:t>ی</w:t>
      </w:r>
      <w:r w:rsidRPr="00CD1242">
        <w:rPr>
          <w:rFonts w:hint="cs"/>
          <w:rtl/>
        </w:rPr>
        <w:t xml:space="preserve">‌دانستند </w:t>
      </w:r>
      <w:r w:rsidR="003616EF" w:rsidRPr="00CD1242">
        <w:rPr>
          <w:rFonts w:hint="cs"/>
          <w:rtl/>
        </w:rPr>
        <w:t>ک</w:t>
      </w:r>
      <w:r w:rsidRPr="00CD1242">
        <w:rPr>
          <w:rFonts w:hint="cs"/>
          <w:rtl/>
        </w:rPr>
        <w:t xml:space="preserve">ه حضرت خواستار خروج همه </w:t>
      </w:r>
      <w:r w:rsidR="00740248">
        <w:rPr>
          <w:rFonts w:hint="cs"/>
          <w:rtl/>
        </w:rPr>
        <w:t>آن‌هاست</w:t>
      </w:r>
      <w:r w:rsidRPr="00CD1242">
        <w:rPr>
          <w:rFonts w:hint="cs"/>
          <w:rtl/>
        </w:rPr>
        <w:t>. اما حضرت حضور یا عدم حضور را به اختیار خودشان م</w:t>
      </w:r>
      <w:r w:rsidR="003616EF" w:rsidRPr="00CD1242">
        <w:rPr>
          <w:rFonts w:hint="cs"/>
          <w:rtl/>
        </w:rPr>
        <w:t>ی</w:t>
      </w:r>
      <w:r w:rsidRPr="00CD1242">
        <w:rPr>
          <w:rFonts w:hint="cs"/>
          <w:rtl/>
        </w:rPr>
        <w:t>‌گذاشت،‌ همچنان</w:t>
      </w:r>
      <w:r w:rsidR="003616EF" w:rsidRPr="00CD1242">
        <w:rPr>
          <w:rFonts w:hint="cs"/>
          <w:rtl/>
        </w:rPr>
        <w:t>ک</w:t>
      </w:r>
      <w:r w:rsidRPr="00CD1242">
        <w:rPr>
          <w:rFonts w:hint="cs"/>
          <w:rtl/>
        </w:rPr>
        <w:t>ه در جنگ (الغابه) رخ داد. گاه</w:t>
      </w:r>
      <w:r w:rsidR="003616EF" w:rsidRPr="00CD1242">
        <w:rPr>
          <w:rFonts w:hint="cs"/>
          <w:rtl/>
        </w:rPr>
        <w:t>ی</w:t>
      </w:r>
      <w:r w:rsidRPr="00CD1242">
        <w:rPr>
          <w:rFonts w:hint="cs"/>
          <w:rtl/>
        </w:rPr>
        <w:t xml:space="preserve"> هم دستور شامل افرادی می شد که دارای صفت معینی بودند، همچنان</w:t>
      </w:r>
      <w:r w:rsidR="003616EF" w:rsidRPr="00CD1242">
        <w:rPr>
          <w:rFonts w:hint="cs"/>
          <w:rtl/>
        </w:rPr>
        <w:t>ک</w:t>
      </w:r>
      <w:r w:rsidRPr="00CD1242">
        <w:rPr>
          <w:rFonts w:hint="cs"/>
          <w:rtl/>
        </w:rPr>
        <w:t xml:space="preserve">ه در بدر رخ داد و حضرت گفت هر </w:t>
      </w:r>
      <w:r w:rsidR="003616EF" w:rsidRPr="00CD1242">
        <w:rPr>
          <w:rFonts w:hint="cs"/>
          <w:rtl/>
        </w:rPr>
        <w:t>ک</w:t>
      </w:r>
      <w:r w:rsidRPr="00CD1242">
        <w:rPr>
          <w:rFonts w:hint="cs"/>
          <w:rtl/>
        </w:rPr>
        <w:t xml:space="preserve">س </w:t>
      </w:r>
      <w:r w:rsidR="003616EF" w:rsidRPr="00CD1242">
        <w:rPr>
          <w:rFonts w:hint="cs"/>
          <w:rtl/>
        </w:rPr>
        <w:t>ک</w:t>
      </w:r>
      <w:r w:rsidRPr="00CD1242">
        <w:rPr>
          <w:rFonts w:hint="cs"/>
          <w:rtl/>
        </w:rPr>
        <w:t>ه سوار</w:t>
      </w:r>
      <w:r w:rsidR="003616EF" w:rsidRPr="00CD1242">
        <w:rPr>
          <w:rFonts w:hint="cs"/>
          <w:rtl/>
        </w:rPr>
        <w:t>ی</w:t>
      </w:r>
      <w:r w:rsidRPr="00CD1242">
        <w:rPr>
          <w:rFonts w:hint="cs"/>
          <w:rtl/>
        </w:rPr>
        <w:t>ش حاضر است خارج شود. لذا بس</w:t>
      </w:r>
      <w:r w:rsidR="003616EF" w:rsidRPr="00CD1242">
        <w:rPr>
          <w:rFonts w:hint="cs"/>
          <w:rtl/>
        </w:rPr>
        <w:t>ی</w:t>
      </w:r>
      <w:r w:rsidRPr="00CD1242">
        <w:rPr>
          <w:rFonts w:hint="cs"/>
          <w:rtl/>
        </w:rPr>
        <w:t>ار</w:t>
      </w:r>
      <w:r w:rsidR="003616EF" w:rsidRPr="00CD1242">
        <w:rPr>
          <w:rFonts w:hint="cs"/>
          <w:rtl/>
        </w:rPr>
        <w:t>ی</w:t>
      </w:r>
      <w:r w:rsidRPr="00CD1242">
        <w:rPr>
          <w:rFonts w:hint="cs"/>
          <w:rtl/>
        </w:rPr>
        <w:t xml:space="preserve"> از مسلمانان خارج نشدند. گاه</w:t>
      </w:r>
      <w:r w:rsidR="003616EF" w:rsidRPr="00CD1242">
        <w:rPr>
          <w:rFonts w:hint="cs"/>
          <w:rtl/>
        </w:rPr>
        <w:t>ی</w:t>
      </w:r>
      <w:r w:rsidRPr="00CD1242">
        <w:rPr>
          <w:rFonts w:hint="cs"/>
          <w:rtl/>
        </w:rPr>
        <w:t xml:space="preserve"> نیز دستور مطلق برا</w:t>
      </w:r>
      <w:r w:rsidR="003616EF" w:rsidRPr="00CD1242">
        <w:rPr>
          <w:rFonts w:hint="cs"/>
          <w:rtl/>
        </w:rPr>
        <w:t>ی</w:t>
      </w:r>
      <w:r w:rsidRPr="00CD1242">
        <w:rPr>
          <w:rFonts w:hint="cs"/>
          <w:rtl/>
        </w:rPr>
        <w:t xml:space="preserve"> خروج م</w:t>
      </w:r>
      <w:r w:rsidR="003616EF" w:rsidRPr="00CD1242">
        <w:rPr>
          <w:rFonts w:hint="cs"/>
          <w:rtl/>
        </w:rPr>
        <w:t>ی</w:t>
      </w:r>
      <w:r w:rsidRPr="00CD1242">
        <w:rPr>
          <w:rFonts w:hint="cs"/>
          <w:rtl/>
        </w:rPr>
        <w:t>‌داد و به ه</w:t>
      </w:r>
      <w:r w:rsidR="003616EF" w:rsidRPr="00CD1242">
        <w:rPr>
          <w:rFonts w:hint="cs"/>
          <w:rtl/>
        </w:rPr>
        <w:t>ی</w:t>
      </w:r>
      <w:r w:rsidRPr="00CD1242">
        <w:rPr>
          <w:rFonts w:hint="cs"/>
          <w:rtl/>
        </w:rPr>
        <w:t xml:space="preserve">چ </w:t>
      </w:r>
      <w:r w:rsidR="003616EF" w:rsidRPr="00CD1242">
        <w:rPr>
          <w:rFonts w:hint="cs"/>
          <w:rtl/>
        </w:rPr>
        <w:t>ک</w:t>
      </w:r>
      <w:r w:rsidRPr="00CD1242">
        <w:rPr>
          <w:rFonts w:hint="cs"/>
          <w:rtl/>
        </w:rPr>
        <w:t>س</w:t>
      </w:r>
      <w:r w:rsidR="003616EF" w:rsidRPr="00CD1242">
        <w:rPr>
          <w:rFonts w:hint="cs"/>
          <w:rtl/>
        </w:rPr>
        <w:t>ی</w:t>
      </w:r>
      <w:r w:rsidRPr="00CD1242">
        <w:rPr>
          <w:rFonts w:hint="cs"/>
          <w:rtl/>
        </w:rPr>
        <w:t xml:space="preserve"> اجازه عدم حضور نم</w:t>
      </w:r>
      <w:r w:rsidR="003616EF" w:rsidRPr="00CD1242">
        <w:rPr>
          <w:rFonts w:hint="cs"/>
          <w:rtl/>
        </w:rPr>
        <w:t>ی</w:t>
      </w:r>
      <w:r w:rsidRPr="00CD1242">
        <w:rPr>
          <w:rFonts w:hint="cs"/>
          <w:rtl/>
        </w:rPr>
        <w:t>‌داد، همچنان</w:t>
      </w:r>
      <w:r w:rsidR="003616EF" w:rsidRPr="00CD1242">
        <w:rPr>
          <w:rFonts w:hint="cs"/>
          <w:rtl/>
        </w:rPr>
        <w:t>ک</w:t>
      </w:r>
      <w:r w:rsidRPr="00CD1242">
        <w:rPr>
          <w:rFonts w:hint="cs"/>
          <w:rtl/>
        </w:rPr>
        <w:t>ه در غزوه تبو</w:t>
      </w:r>
      <w:r w:rsidR="003616EF" w:rsidRPr="00CD1242">
        <w:rPr>
          <w:rFonts w:hint="cs"/>
          <w:rtl/>
        </w:rPr>
        <w:t>ک</w:t>
      </w:r>
      <w:r w:rsidRPr="00CD1242">
        <w:rPr>
          <w:rFonts w:hint="cs"/>
          <w:rtl/>
        </w:rPr>
        <w:t xml:space="preserve"> چنین بود. </w:t>
      </w:r>
      <w:r w:rsidRPr="00CD1242">
        <w:rPr>
          <w:rFonts w:hint="eastAsia"/>
          <w:rtl/>
        </w:rPr>
        <w:t>هنگام</w:t>
      </w:r>
      <w:r w:rsidR="003616EF" w:rsidRPr="00CD1242">
        <w:rPr>
          <w:rFonts w:hint="eastAsia"/>
          <w:rtl/>
        </w:rPr>
        <w:t>ی</w:t>
      </w:r>
      <w:r w:rsidRPr="00CD1242">
        <w:rPr>
          <w:rFonts w:hint="eastAsia"/>
          <w:rtl/>
        </w:rPr>
        <w:t xml:space="preserve"> </w:t>
      </w:r>
      <w:r w:rsidR="003616EF" w:rsidRPr="00CD1242">
        <w:rPr>
          <w:rFonts w:hint="eastAsia"/>
          <w:rtl/>
        </w:rPr>
        <w:t>ک</w:t>
      </w:r>
      <w:r w:rsidRPr="00CD1242">
        <w:rPr>
          <w:rFonts w:hint="eastAsia"/>
          <w:rtl/>
        </w:rPr>
        <w:t xml:space="preserve">ه </w:t>
      </w:r>
      <w:r w:rsidRPr="00CD1242">
        <w:rPr>
          <w:rFonts w:hint="cs"/>
          <w:rtl/>
        </w:rPr>
        <w:t>پ</w:t>
      </w:r>
      <w:r w:rsidR="003616EF" w:rsidRPr="00CD1242">
        <w:rPr>
          <w:rFonts w:hint="cs"/>
          <w:rtl/>
        </w:rPr>
        <w:t>ی</w:t>
      </w:r>
      <w:r w:rsidRPr="00CD1242">
        <w:rPr>
          <w:rFonts w:hint="cs"/>
          <w:rtl/>
        </w:rPr>
        <w:t xml:space="preserve">امبر </w:t>
      </w:r>
      <w:r w:rsidRPr="00CD1242">
        <w:rPr>
          <w:rFonts w:hint="eastAsia"/>
          <w:rtl/>
        </w:rPr>
        <w:t>اسامه بن ز</w:t>
      </w:r>
      <w:r w:rsidR="003616EF" w:rsidRPr="00CD1242">
        <w:rPr>
          <w:rFonts w:hint="eastAsia"/>
          <w:rtl/>
        </w:rPr>
        <w:t>ی</w:t>
      </w:r>
      <w:r w:rsidRPr="00CD1242">
        <w:rPr>
          <w:rFonts w:hint="eastAsia"/>
          <w:rtl/>
        </w:rPr>
        <w:t>د را</w:t>
      </w:r>
      <w:r w:rsidRPr="00CD1242">
        <w:rPr>
          <w:rFonts w:hint="cs"/>
          <w:rtl/>
        </w:rPr>
        <w:t xml:space="preserve"> به</w:t>
      </w:r>
      <w:r w:rsidRPr="00CD1242">
        <w:rPr>
          <w:rFonts w:hint="eastAsia"/>
          <w:rtl/>
        </w:rPr>
        <w:t xml:space="preserve"> </w:t>
      </w:r>
      <w:r w:rsidRPr="00CD1242">
        <w:rPr>
          <w:rFonts w:hint="cs"/>
          <w:rtl/>
        </w:rPr>
        <w:t>فرمانده</w:t>
      </w:r>
      <w:r w:rsidR="003616EF" w:rsidRPr="00CD1242">
        <w:rPr>
          <w:rFonts w:hint="cs"/>
          <w:rtl/>
        </w:rPr>
        <w:t>ی</w:t>
      </w:r>
      <w:r w:rsidRPr="00CD1242">
        <w:rPr>
          <w:rFonts w:hint="eastAsia"/>
          <w:rtl/>
        </w:rPr>
        <w:t xml:space="preserve"> </w:t>
      </w:r>
      <w:r w:rsidRPr="00CD1242">
        <w:rPr>
          <w:rFonts w:hint="cs"/>
          <w:rtl/>
        </w:rPr>
        <w:t>سپاه تع</w:t>
      </w:r>
      <w:r w:rsidR="003616EF" w:rsidRPr="00CD1242">
        <w:rPr>
          <w:rFonts w:hint="cs"/>
          <w:rtl/>
        </w:rPr>
        <w:t>یی</w:t>
      </w:r>
      <w:r w:rsidRPr="00CD1242">
        <w:rPr>
          <w:rFonts w:hint="cs"/>
          <w:rtl/>
        </w:rPr>
        <w:t xml:space="preserve">ن </w:t>
      </w:r>
      <w:r w:rsidR="003616EF" w:rsidRPr="00CD1242">
        <w:rPr>
          <w:rFonts w:hint="cs"/>
          <w:rtl/>
        </w:rPr>
        <w:t>ک</w:t>
      </w:r>
      <w:r w:rsidRPr="00CD1242">
        <w:rPr>
          <w:rFonts w:hint="cs"/>
          <w:rtl/>
        </w:rPr>
        <w:t>ر</w:t>
      </w:r>
      <w:r w:rsidRPr="00CD1242">
        <w:rPr>
          <w:rFonts w:hint="eastAsia"/>
          <w:rtl/>
        </w:rPr>
        <w:t>د او را بخاطر مصلحت</w:t>
      </w:r>
      <w:r w:rsidR="003616EF" w:rsidRPr="00CD1242">
        <w:rPr>
          <w:rFonts w:hint="eastAsia"/>
          <w:rtl/>
        </w:rPr>
        <w:t>ی</w:t>
      </w:r>
      <w:r w:rsidRPr="00CD1242">
        <w:rPr>
          <w:rFonts w:hint="eastAsia"/>
          <w:rtl/>
        </w:rPr>
        <w:t xml:space="preserve"> ، ب</w:t>
      </w:r>
      <w:r w:rsidRPr="00CD1242">
        <w:rPr>
          <w:rFonts w:hint="cs"/>
          <w:rtl/>
        </w:rPr>
        <w:t xml:space="preserve">ه </w:t>
      </w:r>
      <w:r w:rsidRPr="00CD1242">
        <w:rPr>
          <w:rFonts w:hint="eastAsia"/>
          <w:rtl/>
        </w:rPr>
        <w:t>سو</w:t>
      </w:r>
      <w:r w:rsidR="003616EF" w:rsidRPr="00CD1242">
        <w:rPr>
          <w:rFonts w:hint="eastAsia"/>
          <w:rtl/>
        </w:rPr>
        <w:t>ی</w:t>
      </w:r>
      <w:r w:rsidRPr="00CD1242">
        <w:rPr>
          <w:rFonts w:hint="eastAsia"/>
          <w:rtl/>
        </w:rPr>
        <w:t xml:space="preserve"> دشمنان</w:t>
      </w:r>
      <w:r w:rsidR="003616EF" w:rsidRPr="00CD1242">
        <w:rPr>
          <w:rFonts w:hint="eastAsia"/>
          <w:rtl/>
        </w:rPr>
        <w:t>ی</w:t>
      </w:r>
      <w:r w:rsidRPr="00CD1242">
        <w:rPr>
          <w:rFonts w:hint="eastAsia"/>
          <w:rtl/>
        </w:rPr>
        <w:t xml:space="preserve"> فرستاد </w:t>
      </w:r>
      <w:r w:rsidR="003616EF" w:rsidRPr="00CD1242">
        <w:rPr>
          <w:rFonts w:hint="eastAsia"/>
          <w:rtl/>
        </w:rPr>
        <w:t>ک</w:t>
      </w:r>
      <w:r w:rsidRPr="00CD1242">
        <w:rPr>
          <w:rFonts w:hint="eastAsia"/>
          <w:rtl/>
        </w:rPr>
        <w:t xml:space="preserve">ه پدرش را </w:t>
      </w:r>
      <w:r w:rsidR="003616EF" w:rsidRPr="00CD1242">
        <w:rPr>
          <w:rFonts w:hint="eastAsia"/>
          <w:rtl/>
        </w:rPr>
        <w:t>ک</w:t>
      </w:r>
      <w:r w:rsidRPr="00CD1242">
        <w:rPr>
          <w:rFonts w:hint="eastAsia"/>
          <w:rtl/>
        </w:rPr>
        <w:t>شته بودند و مردم را بدان تشو</w:t>
      </w:r>
      <w:r w:rsidR="003616EF" w:rsidRPr="00CD1242">
        <w:rPr>
          <w:rFonts w:hint="eastAsia"/>
          <w:rtl/>
        </w:rPr>
        <w:t>ی</w:t>
      </w:r>
      <w:r w:rsidRPr="00CD1242">
        <w:rPr>
          <w:rFonts w:hint="eastAsia"/>
          <w:rtl/>
        </w:rPr>
        <w:t>ق نمود و هر</w:t>
      </w:r>
      <w:r w:rsidRPr="00CD1242">
        <w:rPr>
          <w:rFonts w:hint="cs"/>
          <w:rtl/>
        </w:rPr>
        <w:t xml:space="preserve"> </w:t>
      </w:r>
      <w:r w:rsidR="003616EF" w:rsidRPr="00CD1242">
        <w:rPr>
          <w:rFonts w:hint="eastAsia"/>
          <w:rtl/>
        </w:rPr>
        <w:t>ک</w:t>
      </w:r>
      <w:r w:rsidRPr="00CD1242">
        <w:rPr>
          <w:rFonts w:hint="eastAsia"/>
          <w:rtl/>
        </w:rPr>
        <w:t xml:space="preserve">س </w:t>
      </w:r>
      <w:r w:rsidR="003616EF" w:rsidRPr="00CD1242">
        <w:rPr>
          <w:rFonts w:hint="eastAsia"/>
          <w:rtl/>
        </w:rPr>
        <w:t>ک</w:t>
      </w:r>
      <w:r w:rsidRPr="00CD1242">
        <w:rPr>
          <w:rFonts w:hint="eastAsia"/>
          <w:rtl/>
        </w:rPr>
        <w:t>ه خواست خارج شد و روا</w:t>
      </w:r>
      <w:r w:rsidR="003616EF" w:rsidRPr="00CD1242">
        <w:rPr>
          <w:rFonts w:hint="eastAsia"/>
          <w:rtl/>
        </w:rPr>
        <w:t>ی</w:t>
      </w:r>
      <w:r w:rsidRPr="00CD1242">
        <w:rPr>
          <w:rFonts w:hint="eastAsia"/>
          <w:rtl/>
        </w:rPr>
        <w:t xml:space="preserve">ت است عمر از </w:t>
      </w:r>
      <w:r w:rsidR="003616EF" w:rsidRPr="00CD1242">
        <w:rPr>
          <w:rFonts w:hint="eastAsia"/>
          <w:rtl/>
        </w:rPr>
        <w:t>ک</w:t>
      </w:r>
      <w:r w:rsidRPr="00CD1242">
        <w:rPr>
          <w:rFonts w:hint="eastAsia"/>
          <w:rtl/>
        </w:rPr>
        <w:t>سان</w:t>
      </w:r>
      <w:r w:rsidR="003616EF" w:rsidRPr="00CD1242">
        <w:rPr>
          <w:rFonts w:hint="eastAsia"/>
          <w:rtl/>
        </w:rPr>
        <w:t>ی</w:t>
      </w:r>
      <w:r w:rsidRPr="00CD1242">
        <w:rPr>
          <w:rFonts w:hint="eastAsia"/>
          <w:rtl/>
        </w:rPr>
        <w:t xml:space="preserve"> بود </w:t>
      </w:r>
      <w:r w:rsidR="003616EF" w:rsidRPr="00CD1242">
        <w:rPr>
          <w:rFonts w:hint="eastAsia"/>
          <w:rtl/>
        </w:rPr>
        <w:t>ک</w:t>
      </w:r>
      <w:r w:rsidRPr="00CD1242">
        <w:rPr>
          <w:rFonts w:hint="eastAsia"/>
          <w:rtl/>
        </w:rPr>
        <w:t xml:space="preserve">ه با او خارج شد نه </w:t>
      </w:r>
      <w:r w:rsidRPr="00CD1242">
        <w:rPr>
          <w:rFonts w:hint="cs"/>
          <w:rtl/>
        </w:rPr>
        <w:t xml:space="preserve">به خاطر </w:t>
      </w:r>
      <w:r w:rsidRPr="00CD1242">
        <w:rPr>
          <w:rFonts w:hint="eastAsia"/>
          <w:rtl/>
        </w:rPr>
        <w:t>ا</w:t>
      </w:r>
      <w:r w:rsidR="003616EF" w:rsidRPr="00CD1242">
        <w:rPr>
          <w:rFonts w:hint="eastAsia"/>
          <w:rtl/>
        </w:rPr>
        <w:t>ی</w:t>
      </w:r>
      <w:r w:rsidRPr="00CD1242">
        <w:rPr>
          <w:rFonts w:hint="eastAsia"/>
          <w:rtl/>
        </w:rPr>
        <w:t>ن</w:t>
      </w:r>
      <w:r w:rsidR="003616EF" w:rsidRPr="00CD1242">
        <w:rPr>
          <w:rFonts w:hint="eastAsia"/>
          <w:rtl/>
        </w:rPr>
        <w:t>ک</w:t>
      </w:r>
      <w:r w:rsidRPr="00CD1242">
        <w:rPr>
          <w:rFonts w:hint="eastAsia"/>
          <w:rtl/>
        </w:rPr>
        <w:t>ه پ</w:t>
      </w:r>
      <w:r w:rsidR="003616EF" w:rsidRPr="00CD1242">
        <w:rPr>
          <w:rFonts w:hint="eastAsia"/>
          <w:rtl/>
        </w:rPr>
        <w:t>ی</w:t>
      </w:r>
      <w:r w:rsidRPr="00CD1242">
        <w:rPr>
          <w:rFonts w:hint="eastAsia"/>
          <w:rtl/>
        </w:rPr>
        <w:t>امبر</w:t>
      </w:r>
      <w:r w:rsidR="00F81B2F" w:rsidRPr="00F81B2F">
        <w:rPr>
          <w:rFonts w:cs="CTraditional Arabic" w:hint="eastAsia"/>
          <w:rtl/>
        </w:rPr>
        <w:t xml:space="preserve"> ج</w:t>
      </w:r>
      <w:r w:rsidRPr="00CD1242">
        <w:rPr>
          <w:rFonts w:hint="cs"/>
          <w:rtl/>
        </w:rPr>
        <w:t xml:space="preserve"> او را و </w:t>
      </w:r>
      <w:r w:rsidR="003616EF" w:rsidRPr="00CD1242">
        <w:rPr>
          <w:rFonts w:hint="cs"/>
          <w:rtl/>
        </w:rPr>
        <w:t>ی</w:t>
      </w:r>
      <w:r w:rsidRPr="00CD1242">
        <w:rPr>
          <w:rFonts w:hint="cs"/>
          <w:rtl/>
        </w:rPr>
        <w:t xml:space="preserve">ا </w:t>
      </w:r>
      <w:r w:rsidR="003616EF" w:rsidRPr="00CD1242">
        <w:rPr>
          <w:rFonts w:hint="cs"/>
          <w:rtl/>
        </w:rPr>
        <w:t>ک</w:t>
      </w:r>
      <w:r w:rsidRPr="00CD1242">
        <w:rPr>
          <w:rFonts w:hint="cs"/>
          <w:rtl/>
        </w:rPr>
        <w:t>س د</w:t>
      </w:r>
      <w:r w:rsidR="003616EF" w:rsidRPr="00CD1242">
        <w:rPr>
          <w:rFonts w:hint="cs"/>
          <w:rtl/>
        </w:rPr>
        <w:t>ی</w:t>
      </w:r>
      <w:r w:rsidRPr="00CD1242">
        <w:rPr>
          <w:rFonts w:hint="cs"/>
          <w:rtl/>
        </w:rPr>
        <w:t>گر</w:t>
      </w:r>
      <w:r w:rsidR="003616EF" w:rsidRPr="00CD1242">
        <w:rPr>
          <w:rFonts w:hint="cs"/>
          <w:rtl/>
        </w:rPr>
        <w:t>ی</w:t>
      </w:r>
      <w:r w:rsidRPr="00CD1242">
        <w:rPr>
          <w:rFonts w:hint="cs"/>
          <w:rtl/>
        </w:rPr>
        <w:t xml:space="preserve"> را تع</w:t>
      </w:r>
      <w:r w:rsidR="003616EF" w:rsidRPr="00CD1242">
        <w:rPr>
          <w:rFonts w:hint="cs"/>
          <w:rtl/>
        </w:rPr>
        <w:t>یی</w:t>
      </w:r>
      <w:r w:rsidRPr="00CD1242">
        <w:rPr>
          <w:rFonts w:hint="cs"/>
          <w:rtl/>
        </w:rPr>
        <w:t xml:space="preserve">ن </w:t>
      </w:r>
      <w:r w:rsidR="003616EF" w:rsidRPr="00CD1242">
        <w:rPr>
          <w:rFonts w:hint="cs"/>
          <w:rtl/>
        </w:rPr>
        <w:t>ک</w:t>
      </w:r>
      <w:r w:rsidRPr="00CD1242">
        <w:rPr>
          <w:rFonts w:hint="cs"/>
          <w:rtl/>
        </w:rPr>
        <w:t xml:space="preserve">رده‌ باشد بلکه کاملاً داوطلبانه اقدام به چنین </w:t>
      </w:r>
      <w:r w:rsidR="003616EF" w:rsidRPr="00CD1242">
        <w:rPr>
          <w:rFonts w:hint="cs"/>
          <w:rtl/>
        </w:rPr>
        <w:t>ک</w:t>
      </w:r>
      <w:r w:rsidRPr="00CD1242">
        <w:rPr>
          <w:rFonts w:hint="cs"/>
          <w:rtl/>
        </w:rPr>
        <w:t>ار</w:t>
      </w:r>
      <w:r w:rsidR="003616EF" w:rsidRPr="00CD1242">
        <w:rPr>
          <w:rFonts w:hint="cs"/>
          <w:rtl/>
        </w:rPr>
        <w:t>ی</w:t>
      </w:r>
      <w:r w:rsidRPr="00CD1242">
        <w:rPr>
          <w:rFonts w:hint="cs"/>
          <w:rtl/>
        </w:rPr>
        <w:t xml:space="preserve"> نمود.</w:t>
      </w:r>
      <w:r w:rsidRPr="00CD1242">
        <w:rPr>
          <w:vertAlign w:val="superscript"/>
          <w:rtl/>
        </w:rPr>
        <w:footnoteReference w:id="583"/>
      </w:r>
    </w:p>
    <w:p w:rsidR="00AC5501" w:rsidRPr="00CD1242" w:rsidRDefault="00AC5501" w:rsidP="00CD1242">
      <w:pPr>
        <w:pStyle w:val="a1"/>
        <w:spacing w:line="240" w:lineRule="auto"/>
        <w:rPr>
          <w:rtl/>
        </w:rPr>
      </w:pPr>
      <w:r w:rsidRPr="00CD1242">
        <w:rPr>
          <w:rFonts w:hint="cs"/>
          <w:rtl/>
        </w:rPr>
        <w:t>بنابراین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نام </w:t>
      </w:r>
      <w:r w:rsidR="003616EF" w:rsidRPr="00CD1242">
        <w:rPr>
          <w:rFonts w:hint="cs"/>
          <w:rtl/>
        </w:rPr>
        <w:t>ک</w:t>
      </w:r>
      <w:r w:rsidRPr="00CD1242">
        <w:rPr>
          <w:rFonts w:hint="cs"/>
          <w:rtl/>
        </w:rPr>
        <w:t>س</w:t>
      </w:r>
      <w:r w:rsidR="003616EF" w:rsidRPr="00CD1242">
        <w:rPr>
          <w:rFonts w:hint="cs"/>
          <w:rtl/>
        </w:rPr>
        <w:t>ی</w:t>
      </w:r>
      <w:r w:rsidRPr="00CD1242">
        <w:rPr>
          <w:rFonts w:hint="cs"/>
          <w:rtl/>
        </w:rPr>
        <w:t xml:space="preserve"> را برا</w:t>
      </w:r>
      <w:r w:rsidR="003616EF" w:rsidRPr="00CD1242">
        <w:rPr>
          <w:rFonts w:hint="cs"/>
          <w:rtl/>
        </w:rPr>
        <w:t>ی</w:t>
      </w:r>
      <w:r w:rsidRPr="00CD1242">
        <w:rPr>
          <w:rFonts w:hint="cs"/>
          <w:rtl/>
        </w:rPr>
        <w:t xml:space="preserve"> ملحق شدن به لش</w:t>
      </w:r>
      <w:r w:rsidR="003616EF" w:rsidRPr="00CD1242">
        <w:rPr>
          <w:rFonts w:hint="cs"/>
          <w:rtl/>
        </w:rPr>
        <w:t>ک</w:t>
      </w:r>
      <w:r w:rsidRPr="00CD1242">
        <w:rPr>
          <w:rFonts w:hint="cs"/>
          <w:rtl/>
        </w:rPr>
        <w:t>ر اسامه ذکر ننمود، بلکه همه اصحابش را بدان دعوت م</w:t>
      </w:r>
      <w:r w:rsidR="003616EF" w:rsidRPr="00CD1242">
        <w:rPr>
          <w:rFonts w:hint="cs"/>
          <w:rtl/>
        </w:rPr>
        <w:t>ی</w:t>
      </w:r>
      <w:r w:rsidRPr="00CD1242">
        <w:rPr>
          <w:rFonts w:hint="cs"/>
          <w:rtl/>
        </w:rPr>
        <w:t>‌</w:t>
      </w:r>
      <w:r w:rsidR="003616EF" w:rsidRPr="00CD1242">
        <w:rPr>
          <w:rFonts w:hint="cs"/>
          <w:rtl/>
        </w:rPr>
        <w:t>ک</w:t>
      </w:r>
      <w:r w:rsidRPr="00CD1242">
        <w:rPr>
          <w:rFonts w:hint="cs"/>
          <w:rtl/>
        </w:rPr>
        <w:t>رد لذا بزرگان مهاجر</w:t>
      </w:r>
      <w:r w:rsidR="003616EF" w:rsidRPr="00CD1242">
        <w:rPr>
          <w:rFonts w:hint="cs"/>
          <w:rtl/>
        </w:rPr>
        <w:t>ی</w:t>
      </w:r>
      <w:r w:rsidRPr="00CD1242">
        <w:rPr>
          <w:rFonts w:hint="cs"/>
          <w:rtl/>
        </w:rPr>
        <w:t>ن و انصار به او پیوستند همچنانکه در روایات است</w:t>
      </w:r>
      <w:r w:rsidRPr="00CD1242">
        <w:rPr>
          <w:vertAlign w:val="superscript"/>
          <w:rtl/>
        </w:rPr>
        <w:footnoteReference w:id="584"/>
      </w:r>
      <w:r w:rsidRPr="00CD1242">
        <w:rPr>
          <w:rFonts w:hint="cs"/>
          <w:rtl/>
        </w:rPr>
        <w:t>. در م</w:t>
      </w:r>
      <w:r w:rsidR="003616EF" w:rsidRPr="00CD1242">
        <w:rPr>
          <w:rFonts w:hint="cs"/>
          <w:rtl/>
        </w:rPr>
        <w:t>ی</w:t>
      </w:r>
      <w:r w:rsidRPr="00CD1242">
        <w:rPr>
          <w:rFonts w:hint="cs"/>
          <w:rtl/>
        </w:rPr>
        <w:t>ان ایشان عمر بن خطاب هم بود. سپس هنگام</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خبر احتضار پ</w:t>
      </w:r>
      <w:r w:rsidR="003616EF" w:rsidRPr="00CD1242">
        <w:rPr>
          <w:rFonts w:hint="cs"/>
          <w:rtl/>
        </w:rPr>
        <w:t>ی</w:t>
      </w:r>
      <w:r w:rsidRPr="00CD1242">
        <w:rPr>
          <w:rFonts w:hint="cs"/>
          <w:rtl/>
        </w:rPr>
        <w:t>امبر را شن</w:t>
      </w:r>
      <w:r w:rsidR="003616EF" w:rsidRPr="00CD1242">
        <w:rPr>
          <w:rFonts w:hint="cs"/>
          <w:rtl/>
        </w:rPr>
        <w:t>ی</w:t>
      </w:r>
      <w:r w:rsidRPr="00CD1242">
        <w:rPr>
          <w:rFonts w:hint="cs"/>
          <w:rtl/>
        </w:rPr>
        <w:t>د با اسامه به مد</w:t>
      </w:r>
      <w:r w:rsidR="003616EF" w:rsidRPr="00CD1242">
        <w:rPr>
          <w:rFonts w:hint="cs"/>
          <w:rtl/>
        </w:rPr>
        <w:t>ی</w:t>
      </w:r>
      <w:r w:rsidRPr="00CD1242">
        <w:rPr>
          <w:rFonts w:hint="cs"/>
          <w:rtl/>
        </w:rPr>
        <w:t>نه بازگشت، هم چنان</w:t>
      </w:r>
      <w:r w:rsidR="003616EF" w:rsidRPr="00CD1242">
        <w:rPr>
          <w:rFonts w:hint="cs"/>
          <w:rtl/>
        </w:rPr>
        <w:t>ک</w:t>
      </w:r>
      <w:r w:rsidRPr="00CD1242">
        <w:rPr>
          <w:rFonts w:hint="cs"/>
          <w:rtl/>
        </w:rPr>
        <w:t>ه نقل آن از ابن سعد گذشت. بعد از وفات پ</w:t>
      </w:r>
      <w:r w:rsidR="003616EF" w:rsidRPr="00CD1242">
        <w:rPr>
          <w:rFonts w:hint="cs"/>
          <w:rtl/>
        </w:rPr>
        <w:t>ی</w:t>
      </w:r>
      <w:r w:rsidRPr="00CD1242">
        <w:rPr>
          <w:rFonts w:hint="cs"/>
          <w:rtl/>
        </w:rPr>
        <w:t>امبر، عمر همچنان در لش</w:t>
      </w:r>
      <w:r w:rsidR="003616EF" w:rsidRPr="00CD1242">
        <w:rPr>
          <w:rFonts w:hint="cs"/>
          <w:rtl/>
        </w:rPr>
        <w:t>ک</w:t>
      </w:r>
      <w:r w:rsidRPr="00CD1242">
        <w:rPr>
          <w:rFonts w:hint="cs"/>
          <w:rtl/>
        </w:rPr>
        <w:t>ر اسامه بود تا ا</w:t>
      </w:r>
      <w:r w:rsidR="003616EF" w:rsidRPr="00CD1242">
        <w:rPr>
          <w:rFonts w:hint="cs"/>
          <w:rtl/>
        </w:rPr>
        <w:t>ی</w:t>
      </w:r>
      <w:r w:rsidRPr="00CD1242">
        <w:rPr>
          <w:rFonts w:hint="cs"/>
          <w:rtl/>
        </w:rPr>
        <w:t>ن</w:t>
      </w:r>
      <w:r w:rsidR="003616EF" w:rsidRPr="00CD1242">
        <w:rPr>
          <w:rFonts w:hint="cs"/>
          <w:rtl/>
        </w:rPr>
        <w:t>ک</w:t>
      </w:r>
      <w:r w:rsidRPr="00CD1242">
        <w:rPr>
          <w:rFonts w:hint="cs"/>
          <w:rtl/>
        </w:rPr>
        <w:t>ه ابوب</w:t>
      </w:r>
      <w:r w:rsidR="003616EF" w:rsidRPr="00CD1242">
        <w:rPr>
          <w:rFonts w:hint="cs"/>
          <w:rtl/>
        </w:rPr>
        <w:t>ک</w:t>
      </w:r>
      <w:r w:rsidRPr="00CD1242">
        <w:rPr>
          <w:rFonts w:hint="cs"/>
          <w:rtl/>
        </w:rPr>
        <w:t>ر خل</w:t>
      </w:r>
      <w:r w:rsidR="003616EF" w:rsidRPr="00CD1242">
        <w:rPr>
          <w:rFonts w:hint="cs"/>
          <w:rtl/>
        </w:rPr>
        <w:t>ی</w:t>
      </w:r>
      <w:r w:rsidRPr="00CD1242">
        <w:rPr>
          <w:rFonts w:hint="cs"/>
          <w:rtl/>
        </w:rPr>
        <w:t>فه شد و دستور داد تا لشکر اسامه به سو</w:t>
      </w:r>
      <w:r w:rsidR="003616EF" w:rsidRPr="00CD1242">
        <w:rPr>
          <w:rFonts w:hint="cs"/>
          <w:rtl/>
        </w:rPr>
        <w:t>ی</w:t>
      </w:r>
      <w:r w:rsidRPr="00CD1242">
        <w:rPr>
          <w:rFonts w:hint="cs"/>
          <w:rtl/>
        </w:rPr>
        <w:t xml:space="preserve"> شام حرکت کند. اما او از اسامه خواست </w:t>
      </w:r>
      <w:r w:rsidR="003616EF" w:rsidRPr="00CD1242">
        <w:rPr>
          <w:rFonts w:hint="cs"/>
          <w:rtl/>
        </w:rPr>
        <w:t>ک</w:t>
      </w:r>
      <w:r w:rsidRPr="00CD1242">
        <w:rPr>
          <w:rFonts w:hint="cs"/>
          <w:rtl/>
        </w:rPr>
        <w:t>ه بخاطر ن</w:t>
      </w:r>
      <w:r w:rsidR="003616EF" w:rsidRPr="00CD1242">
        <w:rPr>
          <w:rFonts w:hint="cs"/>
          <w:rtl/>
        </w:rPr>
        <w:t>ی</w:t>
      </w:r>
      <w:r w:rsidRPr="00CD1242">
        <w:rPr>
          <w:rFonts w:hint="cs"/>
          <w:rtl/>
        </w:rPr>
        <w:t xml:space="preserve">از مبرم او به عمر، او را از همراهی سپاه معاف کند که اسامه نیز چنین کرد. </w:t>
      </w:r>
    </w:p>
    <w:p w:rsidR="00AC5501" w:rsidRPr="00CD1242" w:rsidRDefault="00AC5501" w:rsidP="00CD1242">
      <w:pPr>
        <w:pStyle w:val="a1"/>
        <w:spacing w:line="240" w:lineRule="auto"/>
        <w:rPr>
          <w:rtl/>
        </w:rPr>
      </w:pPr>
      <w:r w:rsidRPr="00CD1242">
        <w:rPr>
          <w:rFonts w:hint="cs"/>
          <w:rtl/>
        </w:rPr>
        <w:t>واقد</w:t>
      </w:r>
      <w:r w:rsidR="003616EF" w:rsidRPr="00CD1242">
        <w:rPr>
          <w:rFonts w:hint="cs"/>
          <w:rtl/>
        </w:rPr>
        <w:t>ی</w:t>
      </w:r>
      <w:r w:rsidRPr="00CD1242">
        <w:rPr>
          <w:rFonts w:hint="cs"/>
          <w:rtl/>
        </w:rPr>
        <w:t xml:space="preserve">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«ابوب</w:t>
      </w:r>
      <w:r w:rsidR="003616EF" w:rsidRPr="00CD1242">
        <w:rPr>
          <w:rFonts w:hint="cs"/>
          <w:rtl/>
        </w:rPr>
        <w:t>ک</w:t>
      </w:r>
      <w:r w:rsidRPr="00CD1242">
        <w:rPr>
          <w:rFonts w:hint="cs"/>
          <w:rtl/>
        </w:rPr>
        <w:t xml:space="preserve">ر </w:t>
      </w:r>
      <w:r w:rsidR="00F81B2F" w:rsidRPr="00F81B2F">
        <w:rPr>
          <w:rFonts w:cs="CTraditional Arabic"/>
          <w:rtl/>
        </w:rPr>
        <w:t>س</w:t>
      </w:r>
      <w:r w:rsidRPr="00CD1242">
        <w:rPr>
          <w:rFonts w:hint="cs"/>
          <w:rtl/>
        </w:rPr>
        <w:t xml:space="preserve"> به خانه اسامه رفت و از او خواست </w:t>
      </w:r>
      <w:r w:rsidR="003616EF" w:rsidRPr="00CD1242">
        <w:rPr>
          <w:rFonts w:hint="cs"/>
          <w:rtl/>
        </w:rPr>
        <w:t>ک</w:t>
      </w:r>
      <w:r w:rsidRPr="00CD1242">
        <w:rPr>
          <w:rFonts w:hint="cs"/>
          <w:rtl/>
        </w:rPr>
        <w:t>ه اجازه دهد عمر در مد</w:t>
      </w:r>
      <w:r w:rsidR="003616EF" w:rsidRPr="00CD1242">
        <w:rPr>
          <w:rFonts w:hint="cs"/>
          <w:rtl/>
        </w:rPr>
        <w:t>ی</w:t>
      </w:r>
      <w:r w:rsidRPr="00CD1242">
        <w:rPr>
          <w:rFonts w:hint="cs"/>
          <w:rtl/>
        </w:rPr>
        <w:t xml:space="preserve">نه بماند. اسامه نیز قبول </w:t>
      </w:r>
      <w:r w:rsidR="003616EF" w:rsidRPr="00CD1242">
        <w:rPr>
          <w:rFonts w:hint="cs"/>
          <w:rtl/>
        </w:rPr>
        <w:t>ک</w:t>
      </w:r>
      <w:r w:rsidRPr="00CD1242">
        <w:rPr>
          <w:rFonts w:hint="cs"/>
          <w:rtl/>
        </w:rPr>
        <w:t>رد. ابوبکر از او پرس</w:t>
      </w:r>
      <w:r w:rsidR="003616EF" w:rsidRPr="00CD1242">
        <w:rPr>
          <w:rFonts w:hint="cs"/>
          <w:rtl/>
        </w:rPr>
        <w:t>ی</w:t>
      </w:r>
      <w:r w:rsidRPr="00CD1242">
        <w:rPr>
          <w:rFonts w:hint="cs"/>
          <w:rtl/>
        </w:rPr>
        <w:t>د آ</w:t>
      </w:r>
      <w:r w:rsidR="003616EF" w:rsidRPr="00CD1242">
        <w:rPr>
          <w:rFonts w:hint="cs"/>
          <w:rtl/>
        </w:rPr>
        <w:t>ی</w:t>
      </w:r>
      <w:r w:rsidRPr="00CD1242">
        <w:rPr>
          <w:rFonts w:hint="cs"/>
          <w:rtl/>
        </w:rPr>
        <w:t>ا با طیب خاطر این درخواست را قبول کرده است و اسامه نیز جواب داد چنین است».</w:t>
      </w:r>
      <w:r w:rsidRPr="00CD1242">
        <w:rPr>
          <w:vertAlign w:val="superscript"/>
          <w:rtl/>
        </w:rPr>
        <w:footnoteReference w:id="585"/>
      </w:r>
      <w:r w:rsidR="00740248">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نیز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وقت</w:t>
      </w:r>
      <w:r w:rsidR="003616EF" w:rsidRPr="00CD1242">
        <w:rPr>
          <w:rStyle w:val="Char2"/>
          <w:rFonts w:hint="cs"/>
          <w:rtl/>
        </w:rPr>
        <w:t>ی</w:t>
      </w:r>
      <w:r w:rsidRPr="00CD1242">
        <w:rPr>
          <w:rStyle w:val="Char2"/>
          <w:rFonts w:hint="cs"/>
          <w:rtl/>
        </w:rPr>
        <w:t xml:space="preserve"> اسامه را همراه با لش</w:t>
      </w:r>
      <w:r w:rsidR="003616EF" w:rsidRPr="00CD1242">
        <w:rPr>
          <w:rStyle w:val="Char2"/>
          <w:rFonts w:hint="cs"/>
          <w:rtl/>
        </w:rPr>
        <w:t>ک</w:t>
      </w:r>
      <w:r w:rsidRPr="00CD1242">
        <w:rPr>
          <w:rStyle w:val="Char2"/>
          <w:rFonts w:hint="cs"/>
          <w:rtl/>
        </w:rPr>
        <w:t>رش بدرقه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گفت: اگر خواست</w:t>
      </w:r>
      <w:r w:rsidR="003616EF" w:rsidRPr="00CD1242">
        <w:rPr>
          <w:rStyle w:val="Char2"/>
          <w:rFonts w:hint="cs"/>
          <w:rtl/>
        </w:rPr>
        <w:t>ی</w:t>
      </w:r>
      <w:r w:rsidRPr="00CD1242">
        <w:rPr>
          <w:rStyle w:val="Char2"/>
          <w:rFonts w:hint="cs"/>
          <w:rtl/>
        </w:rPr>
        <w:t xml:space="preserve"> مرا به وسیله عمر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نما</w:t>
      </w:r>
      <w:r w:rsidR="003616EF" w:rsidRPr="00CD1242">
        <w:rPr>
          <w:rStyle w:val="Char2"/>
          <w:rFonts w:hint="cs"/>
          <w:rtl/>
        </w:rPr>
        <w:t>یی</w:t>
      </w:r>
      <w:r w:rsidRPr="00CD1242">
        <w:rPr>
          <w:rStyle w:val="Char2"/>
          <w:rFonts w:hint="cs"/>
          <w:rtl/>
        </w:rPr>
        <w:t>،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 که او اجازه داد عمر در مدینه بماند</w:t>
      </w:r>
      <w:r w:rsidRPr="00CD1242">
        <w:rPr>
          <w:rStyle w:val="Char2"/>
          <w:vertAlign w:val="superscript"/>
          <w:rtl/>
        </w:rPr>
        <w:footnoteReference w:id="586"/>
      </w:r>
      <w:r w:rsidRPr="00CD1242">
        <w:rPr>
          <w:rStyle w:val="Char2"/>
          <w:rFonts w:hint="cs"/>
          <w:rtl/>
        </w:rPr>
        <w:t>. محققان و مورخان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بد</w:t>
      </w:r>
      <w:r w:rsidR="003616EF" w:rsidRPr="00CD1242">
        <w:rPr>
          <w:rStyle w:val="Char2"/>
          <w:rFonts w:hint="cs"/>
          <w:rtl/>
        </w:rPr>
        <w:t>ی</w:t>
      </w:r>
      <w:r w:rsidRPr="00CD1242">
        <w:rPr>
          <w:rStyle w:val="Char2"/>
          <w:rFonts w:hint="cs"/>
          <w:rtl/>
        </w:rPr>
        <w:t xml:space="preserve">ن امر اشاره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587"/>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ثابت شد همراه شدن عمر با لش</w:t>
      </w:r>
      <w:r w:rsidR="003616EF" w:rsidRPr="00CD1242">
        <w:rPr>
          <w:rStyle w:val="Char2"/>
          <w:rFonts w:hint="cs"/>
          <w:rtl/>
        </w:rPr>
        <w:t>ک</w:t>
      </w:r>
      <w:r w:rsidRPr="00CD1242">
        <w:rPr>
          <w:rStyle w:val="Char2"/>
          <w:rFonts w:hint="cs"/>
          <w:rtl/>
        </w:rPr>
        <w:t>ر اسامه داوطلبانه و با رغبت و اخت</w:t>
      </w:r>
      <w:r w:rsidR="003616EF" w:rsidRPr="00CD1242">
        <w:rPr>
          <w:rStyle w:val="Char2"/>
          <w:rFonts w:hint="cs"/>
          <w:rtl/>
        </w:rPr>
        <w:t>ی</w:t>
      </w:r>
      <w:r w:rsidRPr="00CD1242">
        <w:rPr>
          <w:rStyle w:val="Char2"/>
          <w:rFonts w:hint="cs"/>
          <w:rtl/>
        </w:rPr>
        <w:t>ار خودش بود و ماندن او ن</w:t>
      </w:r>
      <w:r w:rsidR="003616EF" w:rsidRPr="00CD1242">
        <w:rPr>
          <w:rStyle w:val="Char2"/>
          <w:rFonts w:hint="cs"/>
          <w:rtl/>
        </w:rPr>
        <w:t>ی</w:t>
      </w:r>
      <w:r w:rsidRPr="00CD1242">
        <w:rPr>
          <w:rStyle w:val="Char2"/>
          <w:rFonts w:hint="cs"/>
          <w:rtl/>
        </w:rPr>
        <w:t>ز به خاطر درخواست خل</w:t>
      </w:r>
      <w:r w:rsidR="003616EF" w:rsidRPr="00CD1242">
        <w:rPr>
          <w:rStyle w:val="Char2"/>
          <w:rFonts w:hint="cs"/>
          <w:rtl/>
        </w:rPr>
        <w:t>ی</w:t>
      </w:r>
      <w:r w:rsidRPr="00CD1242">
        <w:rPr>
          <w:rStyle w:val="Char2"/>
          <w:rFonts w:hint="cs"/>
          <w:rtl/>
        </w:rPr>
        <w:t>فه و اجازه</w:t>
      </w:r>
      <w:r w:rsidR="00740248">
        <w:rPr>
          <w:rStyle w:val="Char2"/>
          <w:rFonts w:hint="cs"/>
          <w:rtl/>
        </w:rPr>
        <w:t xml:space="preserve"> </w:t>
      </w:r>
      <w:r w:rsidRPr="00CD1242">
        <w:rPr>
          <w:rStyle w:val="Char2"/>
          <w:rFonts w:hint="cs"/>
          <w:rtl/>
        </w:rPr>
        <w:t>فرمانده لش</w:t>
      </w:r>
      <w:r w:rsidR="003616EF" w:rsidRPr="00CD1242">
        <w:rPr>
          <w:rStyle w:val="Char2"/>
          <w:rFonts w:hint="cs"/>
          <w:rtl/>
        </w:rPr>
        <w:t>ک</w:t>
      </w:r>
      <w:r w:rsidRPr="00CD1242">
        <w:rPr>
          <w:rStyle w:val="Char2"/>
          <w:rFonts w:hint="cs"/>
          <w:rtl/>
        </w:rPr>
        <w:t>ر روی داد پس ه</w:t>
      </w:r>
      <w:r w:rsidR="003616EF" w:rsidRPr="00CD1242">
        <w:rPr>
          <w:rStyle w:val="Char2"/>
          <w:rFonts w:hint="cs"/>
          <w:rtl/>
        </w:rPr>
        <w:t>ی</w:t>
      </w:r>
      <w:r w:rsidRPr="00CD1242">
        <w:rPr>
          <w:rStyle w:val="Char2"/>
          <w:rFonts w:hint="cs"/>
          <w:rtl/>
        </w:rPr>
        <w:t>چ سرزنش</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متوجه عمر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اما درباره ابوب</w:t>
      </w:r>
      <w:r w:rsidR="003616EF" w:rsidRPr="00CD1242">
        <w:rPr>
          <w:rStyle w:val="Char2"/>
          <w:rFonts w:hint="cs"/>
          <w:rtl/>
        </w:rPr>
        <w:t>ک</w:t>
      </w:r>
      <w:r w:rsidRPr="00CD1242">
        <w:rPr>
          <w:rStyle w:val="Char2"/>
          <w:rFonts w:hint="cs"/>
          <w:rtl/>
        </w:rPr>
        <w:t>ر، باید دانست که ا</w:t>
      </w:r>
      <w:r w:rsidR="003616EF" w:rsidRPr="00CD1242">
        <w:rPr>
          <w:rStyle w:val="Char2"/>
          <w:rFonts w:hint="cs"/>
          <w:rtl/>
        </w:rPr>
        <w:t>ک</w:t>
      </w:r>
      <w:r w:rsidRPr="00CD1242">
        <w:rPr>
          <w:rStyle w:val="Char2"/>
          <w:rFonts w:hint="cs"/>
          <w:rtl/>
        </w:rPr>
        <w:t xml:space="preserve">ثر مورخان برآنند </w:t>
      </w:r>
      <w:r w:rsidR="003616EF" w:rsidRPr="00CD1242">
        <w:rPr>
          <w:rStyle w:val="Char2"/>
          <w:rFonts w:hint="cs"/>
          <w:rtl/>
        </w:rPr>
        <w:t>ک</w:t>
      </w:r>
      <w:r w:rsidRPr="00CD1242">
        <w:rPr>
          <w:rStyle w:val="Char2"/>
          <w:rFonts w:hint="cs"/>
          <w:rtl/>
        </w:rPr>
        <w:t>ه او اصلا در لش</w:t>
      </w:r>
      <w:r w:rsidR="003616EF" w:rsidRPr="00CD1242">
        <w:rPr>
          <w:rStyle w:val="Char2"/>
          <w:rFonts w:hint="cs"/>
          <w:rtl/>
        </w:rPr>
        <w:t>ک</w:t>
      </w:r>
      <w:r w:rsidRPr="00CD1242">
        <w:rPr>
          <w:rStyle w:val="Char2"/>
          <w:rFonts w:hint="cs"/>
          <w:rtl/>
        </w:rPr>
        <w:t>ر اسامه حضور نیافت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 xml:space="preserve">نام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 لش</w:t>
      </w:r>
      <w:r w:rsidR="003616EF" w:rsidRPr="00CD1242">
        <w:rPr>
          <w:rStyle w:val="Char2"/>
          <w:rFonts w:hint="cs"/>
          <w:rtl/>
        </w:rPr>
        <w:t>ک</w:t>
      </w:r>
      <w:r w:rsidRPr="00CD1242">
        <w:rPr>
          <w:rStyle w:val="Char2"/>
          <w:rFonts w:hint="cs"/>
          <w:rtl/>
        </w:rPr>
        <w:t>ر او بودند آورده‌اند اما نام ابوب</w:t>
      </w:r>
      <w:r w:rsidR="003616EF" w:rsidRPr="00CD1242">
        <w:rPr>
          <w:rStyle w:val="Char2"/>
          <w:rFonts w:hint="cs"/>
          <w:rtl/>
        </w:rPr>
        <w:t>ک</w:t>
      </w:r>
      <w:r w:rsidRPr="00CD1242">
        <w:rPr>
          <w:rStyle w:val="Char2"/>
          <w:rFonts w:hint="cs"/>
          <w:rtl/>
        </w:rPr>
        <w:t>ر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وجود ندارد.</w:t>
      </w:r>
    </w:p>
    <w:p w:rsidR="00AC5501" w:rsidRPr="00CD1242" w:rsidRDefault="00AC5501" w:rsidP="00CD1242">
      <w:pPr>
        <w:pStyle w:val="a1"/>
        <w:spacing w:line="240" w:lineRule="auto"/>
        <w:rPr>
          <w:rtl/>
        </w:rPr>
      </w:pPr>
      <w:r w:rsidRPr="00CD1242">
        <w:rPr>
          <w:rFonts w:hint="cs"/>
          <w:rtl/>
        </w:rPr>
        <w:t>واقد</w:t>
      </w:r>
      <w:r w:rsidR="003616EF" w:rsidRPr="00CD1242">
        <w:rPr>
          <w:rFonts w:hint="cs"/>
          <w:rtl/>
        </w:rPr>
        <w:t>ی</w:t>
      </w:r>
      <w:r w:rsidRPr="00CD1242">
        <w:rPr>
          <w:rFonts w:hint="cs"/>
          <w:rtl/>
        </w:rPr>
        <w:t xml:space="preserve"> در ضمن سخن خود درباره سپاه اسامه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همه مهاجران نخستین برا</w:t>
      </w:r>
      <w:r w:rsidR="003616EF" w:rsidRPr="00CD1242">
        <w:rPr>
          <w:rFonts w:hint="cs"/>
          <w:rtl/>
        </w:rPr>
        <w:t>ی</w:t>
      </w:r>
      <w:r w:rsidRPr="00CD1242">
        <w:rPr>
          <w:rFonts w:hint="cs"/>
          <w:rtl/>
        </w:rPr>
        <w:t xml:space="preserve"> آن جنگ داوطلب شده بودند که از آن جمله می‌توان عمر بن خطاب، ابوعب</w:t>
      </w:r>
      <w:r w:rsidR="003616EF" w:rsidRPr="00CD1242">
        <w:rPr>
          <w:rFonts w:hint="cs"/>
          <w:rtl/>
        </w:rPr>
        <w:t>ی</w:t>
      </w:r>
      <w:r w:rsidRPr="00CD1242">
        <w:rPr>
          <w:rFonts w:hint="cs"/>
          <w:rtl/>
        </w:rPr>
        <w:t>ده بن جراح و سعد بن اب</w:t>
      </w:r>
      <w:r w:rsidR="003616EF" w:rsidRPr="00CD1242">
        <w:rPr>
          <w:rFonts w:hint="cs"/>
          <w:rtl/>
        </w:rPr>
        <w:t>ی</w:t>
      </w:r>
      <w:r w:rsidRPr="00CD1242">
        <w:rPr>
          <w:rFonts w:hint="cs"/>
          <w:rtl/>
        </w:rPr>
        <w:t>‌وقاص و ابوالأعور سع</w:t>
      </w:r>
      <w:r w:rsidR="003616EF" w:rsidRPr="00CD1242">
        <w:rPr>
          <w:rFonts w:hint="cs"/>
          <w:rtl/>
        </w:rPr>
        <w:t>ی</w:t>
      </w:r>
      <w:r w:rsidRPr="00CD1242">
        <w:rPr>
          <w:rFonts w:hint="cs"/>
          <w:rtl/>
        </w:rPr>
        <w:t>د بن ز</w:t>
      </w:r>
      <w:r w:rsidR="003616EF" w:rsidRPr="00CD1242">
        <w:rPr>
          <w:rFonts w:hint="cs"/>
          <w:rtl/>
        </w:rPr>
        <w:t>ی</w:t>
      </w:r>
      <w:r w:rsidRPr="00CD1242">
        <w:rPr>
          <w:rFonts w:hint="cs"/>
          <w:rtl/>
        </w:rPr>
        <w:t>د را نام برد.</w:t>
      </w:r>
      <w:r w:rsidRPr="00CD1242">
        <w:rPr>
          <w:vertAlign w:val="superscript"/>
          <w:rtl/>
        </w:rPr>
        <w:footnoteReference w:id="588"/>
      </w:r>
      <w:r w:rsidRPr="00CD1242">
        <w:rPr>
          <w:rFonts w:hint="cs"/>
          <w:rtl/>
        </w:rPr>
        <w:t xml:space="preserve"> </w:t>
      </w:r>
    </w:p>
    <w:p w:rsidR="00AC5501" w:rsidRPr="00CD1242" w:rsidRDefault="00AC5501" w:rsidP="00CD1242">
      <w:pPr>
        <w:pStyle w:val="a1"/>
        <w:spacing w:line="240" w:lineRule="auto"/>
        <w:rPr>
          <w:rtl/>
        </w:rPr>
      </w:pPr>
      <w:r w:rsidRPr="00CD1242">
        <w:rPr>
          <w:rFonts w:hint="cs"/>
          <w:rtl/>
        </w:rPr>
        <w:t>طبر</w:t>
      </w:r>
      <w:r w:rsidR="003616EF" w:rsidRPr="00CD1242">
        <w:rPr>
          <w:rFonts w:hint="cs"/>
          <w:rtl/>
        </w:rPr>
        <w:t>ی</w:t>
      </w:r>
      <w:r w:rsidRPr="00CD1242">
        <w:rPr>
          <w:rFonts w:hint="cs"/>
          <w:rtl/>
        </w:rPr>
        <w:t xml:space="preserve"> نیز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قبل از وفاتش لش</w:t>
      </w:r>
      <w:r w:rsidR="003616EF" w:rsidRPr="00CD1242">
        <w:rPr>
          <w:rFonts w:hint="cs"/>
          <w:rtl/>
        </w:rPr>
        <w:t>ک</w:t>
      </w:r>
      <w:r w:rsidRPr="00CD1242">
        <w:rPr>
          <w:rFonts w:hint="cs"/>
          <w:rtl/>
        </w:rPr>
        <w:t>ر</w:t>
      </w:r>
      <w:r w:rsidR="003616EF" w:rsidRPr="00CD1242">
        <w:rPr>
          <w:rFonts w:hint="cs"/>
          <w:rtl/>
        </w:rPr>
        <w:t>ی</w:t>
      </w:r>
      <w:r w:rsidRPr="00CD1242">
        <w:rPr>
          <w:rFonts w:hint="cs"/>
          <w:rtl/>
        </w:rPr>
        <w:t xml:space="preserve"> از مردم مد</w:t>
      </w:r>
      <w:r w:rsidR="003616EF" w:rsidRPr="00CD1242">
        <w:rPr>
          <w:rFonts w:hint="cs"/>
          <w:rtl/>
        </w:rPr>
        <w:t>ی</w:t>
      </w:r>
      <w:r w:rsidRPr="00CD1242">
        <w:rPr>
          <w:rFonts w:hint="cs"/>
          <w:rtl/>
        </w:rPr>
        <w:t>نه و اطراف آن تش</w:t>
      </w:r>
      <w:r w:rsidR="003616EF" w:rsidRPr="00CD1242">
        <w:rPr>
          <w:rFonts w:hint="cs"/>
          <w:rtl/>
        </w:rPr>
        <w:t>کی</w:t>
      </w:r>
      <w:r w:rsidRPr="00CD1242">
        <w:rPr>
          <w:rFonts w:hint="cs"/>
          <w:rtl/>
        </w:rPr>
        <w:t>ل داد و اسامه بن ز</w:t>
      </w:r>
      <w:r w:rsidR="003616EF" w:rsidRPr="00CD1242">
        <w:rPr>
          <w:rFonts w:hint="cs"/>
          <w:rtl/>
        </w:rPr>
        <w:t>ی</w:t>
      </w:r>
      <w:r w:rsidRPr="00CD1242">
        <w:rPr>
          <w:rFonts w:hint="cs"/>
          <w:rtl/>
        </w:rPr>
        <w:t>د را بر امارت آن گماشت و عمر بن خطاب ن</w:t>
      </w:r>
      <w:r w:rsidR="003616EF" w:rsidRPr="00CD1242">
        <w:rPr>
          <w:rFonts w:hint="cs"/>
          <w:rtl/>
        </w:rPr>
        <w:t>ی</w:t>
      </w:r>
      <w:r w:rsidRPr="00CD1242">
        <w:rPr>
          <w:rFonts w:hint="cs"/>
          <w:rtl/>
        </w:rPr>
        <w:t>ز در م</w:t>
      </w:r>
      <w:r w:rsidR="003616EF" w:rsidRPr="00CD1242">
        <w:rPr>
          <w:rFonts w:hint="cs"/>
          <w:rtl/>
        </w:rPr>
        <w:t>ی</w:t>
      </w:r>
      <w:r w:rsidRPr="00CD1242">
        <w:rPr>
          <w:rFonts w:hint="cs"/>
          <w:rtl/>
        </w:rPr>
        <w:t>ان آنان بود</w:t>
      </w:r>
      <w:r w:rsidRPr="00CD1242">
        <w:rPr>
          <w:vertAlign w:val="superscript"/>
          <w:rtl/>
        </w:rPr>
        <w:footnoteReference w:id="589"/>
      </w:r>
      <w:r w:rsidRPr="00CD1242">
        <w:rPr>
          <w:rFonts w:hint="cs"/>
          <w:rtl/>
        </w:rPr>
        <w:t>. ذهب</w:t>
      </w:r>
      <w:r w:rsidR="003616EF" w:rsidRPr="00CD1242">
        <w:rPr>
          <w:rFonts w:hint="cs"/>
          <w:rtl/>
        </w:rPr>
        <w:t>ی</w:t>
      </w:r>
      <w:r w:rsidRPr="00CD1242">
        <w:rPr>
          <w:rFonts w:hint="cs"/>
          <w:rtl/>
        </w:rPr>
        <w:t xml:space="preserve"> هم در ضمن شرح حال اسامه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او را فرمانده لش</w:t>
      </w:r>
      <w:r w:rsidR="003616EF" w:rsidRPr="00CD1242">
        <w:rPr>
          <w:rFonts w:hint="cs"/>
          <w:rtl/>
        </w:rPr>
        <w:t>ک</w:t>
      </w:r>
      <w:r w:rsidRPr="00CD1242">
        <w:rPr>
          <w:rFonts w:hint="cs"/>
          <w:rtl/>
        </w:rPr>
        <w:t>ر</w:t>
      </w:r>
      <w:r w:rsidR="003616EF" w:rsidRPr="00CD1242">
        <w:rPr>
          <w:rFonts w:hint="cs"/>
          <w:rtl/>
        </w:rPr>
        <w:t>ی</w:t>
      </w:r>
      <w:r w:rsidRPr="00CD1242">
        <w:rPr>
          <w:rFonts w:hint="cs"/>
          <w:rtl/>
        </w:rPr>
        <w:t xml:space="preserve"> برا</w:t>
      </w:r>
      <w:r w:rsidR="003616EF" w:rsidRPr="00CD1242">
        <w:rPr>
          <w:rFonts w:hint="cs"/>
          <w:rtl/>
        </w:rPr>
        <w:t>ی</w:t>
      </w:r>
      <w:r w:rsidRPr="00CD1242">
        <w:rPr>
          <w:rFonts w:hint="cs"/>
          <w:rtl/>
        </w:rPr>
        <w:t xml:space="preserve"> جنگ با رومیان نمود و در م</w:t>
      </w:r>
      <w:r w:rsidR="003616EF" w:rsidRPr="00CD1242">
        <w:rPr>
          <w:rFonts w:hint="cs"/>
          <w:rtl/>
        </w:rPr>
        <w:t>ی</w:t>
      </w:r>
      <w:r w:rsidRPr="00CD1242">
        <w:rPr>
          <w:rFonts w:hint="cs"/>
          <w:rtl/>
        </w:rPr>
        <w:t>ان آن لش</w:t>
      </w:r>
      <w:r w:rsidR="003616EF" w:rsidRPr="00CD1242">
        <w:rPr>
          <w:rFonts w:hint="cs"/>
          <w:rtl/>
        </w:rPr>
        <w:t>ک</w:t>
      </w:r>
      <w:r w:rsidRPr="00CD1242">
        <w:rPr>
          <w:rFonts w:hint="cs"/>
          <w:rtl/>
        </w:rPr>
        <w:t>ر بزرگان</w:t>
      </w:r>
      <w:r w:rsidR="003616EF" w:rsidRPr="00CD1242">
        <w:rPr>
          <w:rFonts w:hint="cs"/>
          <w:rtl/>
        </w:rPr>
        <w:t>ی</w:t>
      </w:r>
      <w:r w:rsidRPr="00CD1242">
        <w:rPr>
          <w:rFonts w:hint="cs"/>
          <w:rtl/>
        </w:rPr>
        <w:t xml:space="preserve"> مانند عمر بن خطاب بودند.</w:t>
      </w:r>
      <w:r w:rsidRPr="00CD1242">
        <w:rPr>
          <w:vertAlign w:val="superscript"/>
          <w:rtl/>
        </w:rPr>
        <w:footnoteReference w:id="590"/>
      </w:r>
      <w:r w:rsidR="00740248">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مورخ</w:t>
      </w:r>
      <w:r w:rsidR="003616EF" w:rsidRPr="00CD1242">
        <w:rPr>
          <w:rStyle w:val="Char2"/>
          <w:rFonts w:hint="cs"/>
          <w:rtl/>
        </w:rPr>
        <w:t>ی</w:t>
      </w:r>
      <w:r w:rsidRPr="00CD1242">
        <w:rPr>
          <w:rStyle w:val="Char2"/>
          <w:rFonts w:hint="cs"/>
          <w:rtl/>
        </w:rPr>
        <w:t>ن نام ابوب</w:t>
      </w:r>
      <w:r w:rsidR="003616EF" w:rsidRPr="00CD1242">
        <w:rPr>
          <w:rStyle w:val="Char2"/>
          <w:rFonts w:hint="cs"/>
          <w:rtl/>
        </w:rPr>
        <w:t>ک</w:t>
      </w:r>
      <w:r w:rsidRPr="00CD1242">
        <w:rPr>
          <w:rStyle w:val="Char2"/>
          <w:rFonts w:hint="cs"/>
          <w:rtl/>
        </w:rPr>
        <w:t>ر را در لش</w:t>
      </w:r>
      <w:r w:rsidR="003616EF" w:rsidRPr="00CD1242">
        <w:rPr>
          <w:rStyle w:val="Char2"/>
          <w:rFonts w:hint="cs"/>
          <w:rtl/>
        </w:rPr>
        <w:t>ک</w:t>
      </w:r>
      <w:r w:rsidRPr="00CD1242">
        <w:rPr>
          <w:rStyle w:val="Char2"/>
          <w:rFonts w:hint="cs"/>
          <w:rtl/>
        </w:rPr>
        <w:t>ر اسامه ذ</w:t>
      </w:r>
      <w:r w:rsidR="003616EF" w:rsidRPr="00CD1242">
        <w:rPr>
          <w:rStyle w:val="Char2"/>
          <w:rFonts w:hint="cs"/>
          <w:rtl/>
        </w:rPr>
        <w:t>ک</w:t>
      </w:r>
      <w:r w:rsidRPr="00CD1242">
        <w:rPr>
          <w:rStyle w:val="Char2"/>
          <w:rFonts w:hint="cs"/>
          <w:rtl/>
        </w:rPr>
        <w:t>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اما نام بزرگانی مانند عمر، ابوعب</w:t>
      </w:r>
      <w:r w:rsidR="003616EF" w:rsidRPr="00CD1242">
        <w:rPr>
          <w:rStyle w:val="Char2"/>
          <w:rFonts w:hint="cs"/>
          <w:rtl/>
        </w:rPr>
        <w:t>ی</w:t>
      </w:r>
      <w:r w:rsidRPr="00CD1242">
        <w:rPr>
          <w:rStyle w:val="Char2"/>
          <w:rFonts w:hint="cs"/>
          <w:rtl/>
        </w:rPr>
        <w:t>ده و سعد و د</w:t>
      </w:r>
      <w:r w:rsidR="003616EF" w:rsidRPr="00CD1242">
        <w:rPr>
          <w:rStyle w:val="Char2"/>
          <w:rFonts w:hint="cs"/>
          <w:rtl/>
        </w:rPr>
        <w:t>ی</w:t>
      </w:r>
      <w:r w:rsidRPr="00CD1242">
        <w:rPr>
          <w:rStyle w:val="Char2"/>
          <w:rFonts w:hint="cs"/>
          <w:rtl/>
        </w:rPr>
        <w:t>گران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 اگر ابوب</w:t>
      </w:r>
      <w:r w:rsidR="003616EF" w:rsidRPr="00CD1242">
        <w:rPr>
          <w:rStyle w:val="Char2"/>
          <w:rFonts w:hint="cs"/>
          <w:rtl/>
        </w:rPr>
        <w:t>ک</w:t>
      </w:r>
      <w:r w:rsidRPr="00CD1242">
        <w:rPr>
          <w:rStyle w:val="Char2"/>
          <w:rFonts w:hint="cs"/>
          <w:rtl/>
        </w:rPr>
        <w:t>ر در م</w:t>
      </w:r>
      <w:r w:rsidR="003616EF" w:rsidRPr="00CD1242">
        <w:rPr>
          <w:rStyle w:val="Char2"/>
          <w:rFonts w:hint="cs"/>
          <w:rtl/>
        </w:rPr>
        <w:t>ی</w:t>
      </w:r>
      <w:r w:rsidRPr="00CD1242">
        <w:rPr>
          <w:rStyle w:val="Char2"/>
          <w:rFonts w:hint="cs"/>
          <w:rtl/>
        </w:rPr>
        <w:t>ان لش</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‌بود باید ابتدا نام او ذکر می‌شد و ذ</w:t>
      </w:r>
      <w:r w:rsidR="003616EF" w:rsidRPr="00CD1242">
        <w:rPr>
          <w:rStyle w:val="Char2"/>
          <w:rFonts w:hint="cs"/>
          <w:rtl/>
        </w:rPr>
        <w:t>ک</w:t>
      </w:r>
      <w:r w:rsidRPr="00CD1242">
        <w:rPr>
          <w:rStyle w:val="Char2"/>
          <w:rFonts w:hint="cs"/>
          <w:rtl/>
        </w:rPr>
        <w:t>ر نام او از نام د</w:t>
      </w:r>
      <w:r w:rsidR="003616EF" w:rsidRPr="00CD1242">
        <w:rPr>
          <w:rStyle w:val="Char2"/>
          <w:rFonts w:hint="cs"/>
          <w:rtl/>
        </w:rPr>
        <w:t>ی</w:t>
      </w:r>
      <w:r w:rsidRPr="00CD1242">
        <w:rPr>
          <w:rStyle w:val="Char2"/>
          <w:rFonts w:hint="cs"/>
          <w:rtl/>
        </w:rPr>
        <w:t>گران ضرور</w:t>
      </w:r>
      <w:r w:rsidR="003616EF" w:rsidRPr="00CD1242">
        <w:rPr>
          <w:rStyle w:val="Char2"/>
          <w:rFonts w:hint="cs"/>
          <w:rtl/>
        </w:rPr>
        <w:t>ی</w:t>
      </w:r>
      <w:r w:rsidRPr="00CD1242">
        <w:rPr>
          <w:rStyle w:val="Char2"/>
          <w:rFonts w:hint="cs"/>
          <w:rtl/>
        </w:rPr>
        <w:t xml:space="preserve">‌تر بود. </w:t>
      </w:r>
    </w:p>
    <w:p w:rsidR="00AC5501" w:rsidRPr="00CD1242" w:rsidRDefault="00AC5501" w:rsidP="00CD1242">
      <w:pPr>
        <w:pStyle w:val="a1"/>
        <w:spacing w:line="240" w:lineRule="auto"/>
        <w:rPr>
          <w:rtl/>
        </w:rPr>
      </w:pPr>
      <w:r w:rsidRPr="00CD1242">
        <w:rPr>
          <w:rFonts w:hint="cs"/>
          <w:rtl/>
        </w:rPr>
        <w:t>اما ابن سعد هم نام ابوب</w:t>
      </w:r>
      <w:r w:rsidR="003616EF" w:rsidRPr="00CD1242">
        <w:rPr>
          <w:rFonts w:hint="cs"/>
          <w:rtl/>
        </w:rPr>
        <w:t>ک</w:t>
      </w:r>
      <w:r w:rsidRPr="00CD1242">
        <w:rPr>
          <w:rFonts w:hint="cs"/>
          <w:rtl/>
        </w:rPr>
        <w:t>ر را در ضمن لش</w:t>
      </w:r>
      <w:r w:rsidR="003616EF" w:rsidRPr="00CD1242">
        <w:rPr>
          <w:rFonts w:hint="cs"/>
          <w:rtl/>
        </w:rPr>
        <w:t>ک</w:t>
      </w:r>
      <w:r w:rsidRPr="00CD1242">
        <w:rPr>
          <w:rFonts w:hint="cs"/>
          <w:rtl/>
        </w:rPr>
        <w:t>ر اسامه می‌آورد هم بزرگان د</w:t>
      </w:r>
      <w:r w:rsidR="003616EF" w:rsidRPr="00CD1242">
        <w:rPr>
          <w:rFonts w:hint="cs"/>
          <w:rtl/>
        </w:rPr>
        <w:t>ی</w:t>
      </w:r>
      <w:r w:rsidRPr="00CD1242">
        <w:rPr>
          <w:rFonts w:hint="cs"/>
          <w:rtl/>
        </w:rPr>
        <w:t>گر</w:t>
      </w:r>
      <w:r w:rsidR="003616EF" w:rsidRPr="00CD1242">
        <w:rPr>
          <w:rFonts w:hint="cs"/>
          <w:rtl/>
        </w:rPr>
        <w:t>ی</w:t>
      </w:r>
      <w:r w:rsidRPr="00CD1242">
        <w:rPr>
          <w:rFonts w:hint="cs"/>
          <w:rtl/>
        </w:rPr>
        <w:t xml:space="preserve"> در آن لش</w:t>
      </w:r>
      <w:r w:rsidR="003616EF" w:rsidRPr="00CD1242">
        <w:rPr>
          <w:rFonts w:hint="cs"/>
          <w:rtl/>
        </w:rPr>
        <w:t>ک</w:t>
      </w:r>
      <w:r w:rsidRPr="00CD1242">
        <w:rPr>
          <w:rFonts w:hint="cs"/>
          <w:rtl/>
        </w:rPr>
        <w:t>ر داوطلب شده بودند که از آن جمله می‌توان به: ابوب</w:t>
      </w:r>
      <w:r w:rsidR="003616EF" w:rsidRPr="00CD1242">
        <w:rPr>
          <w:rFonts w:hint="cs"/>
          <w:rtl/>
        </w:rPr>
        <w:t>ک</w:t>
      </w:r>
      <w:r w:rsidRPr="00CD1242">
        <w:rPr>
          <w:rFonts w:hint="cs"/>
          <w:rtl/>
        </w:rPr>
        <w:t>ر صد</w:t>
      </w:r>
      <w:r w:rsidR="003616EF" w:rsidRPr="00CD1242">
        <w:rPr>
          <w:rFonts w:hint="cs"/>
          <w:rtl/>
        </w:rPr>
        <w:t>ی</w:t>
      </w:r>
      <w:r w:rsidRPr="00CD1242">
        <w:rPr>
          <w:rFonts w:hint="cs"/>
          <w:rtl/>
        </w:rPr>
        <w:t>ق، عمر بن خطاب و ابوعب</w:t>
      </w:r>
      <w:r w:rsidR="003616EF" w:rsidRPr="00CD1242">
        <w:rPr>
          <w:rFonts w:hint="cs"/>
          <w:rtl/>
        </w:rPr>
        <w:t>ی</w:t>
      </w:r>
      <w:r w:rsidRPr="00CD1242">
        <w:rPr>
          <w:rFonts w:hint="cs"/>
          <w:rtl/>
        </w:rPr>
        <w:t>ده اشاره نمود</w:t>
      </w:r>
      <w:r w:rsidRPr="00CD1242">
        <w:rPr>
          <w:vertAlign w:val="superscript"/>
          <w:rtl/>
        </w:rPr>
        <w:footnoteReference w:id="591"/>
      </w:r>
      <w:r w:rsidRPr="00CD1242">
        <w:rPr>
          <w:rFonts w:hint="cs"/>
          <w:rtl/>
        </w:rPr>
        <w:t>. و ابن حجر درفتح البار</w:t>
      </w:r>
      <w:r w:rsidR="003616EF" w:rsidRPr="00CD1242">
        <w:rPr>
          <w:rFonts w:hint="cs"/>
          <w:rtl/>
        </w:rPr>
        <w:t>ی</w:t>
      </w:r>
      <w:r w:rsidRPr="00CD1242">
        <w:rPr>
          <w:rFonts w:hint="cs"/>
          <w:rtl/>
        </w:rPr>
        <w:t xml:space="preserve"> نیز به ا</w:t>
      </w:r>
      <w:r w:rsidR="003616EF" w:rsidRPr="00CD1242">
        <w:rPr>
          <w:rFonts w:hint="cs"/>
          <w:rtl/>
        </w:rPr>
        <w:t>ی</w:t>
      </w:r>
      <w:r w:rsidRPr="00CD1242">
        <w:rPr>
          <w:rFonts w:hint="cs"/>
          <w:rtl/>
        </w:rPr>
        <w:t>ن را</w:t>
      </w:r>
      <w:r w:rsidR="003616EF" w:rsidRPr="00CD1242">
        <w:rPr>
          <w:rFonts w:hint="cs"/>
          <w:rtl/>
        </w:rPr>
        <w:t>ی</w:t>
      </w:r>
      <w:r w:rsidRPr="00CD1242">
        <w:rPr>
          <w:rFonts w:hint="cs"/>
          <w:rtl/>
        </w:rPr>
        <w:t xml:space="preserve"> معتقد است</w:t>
      </w:r>
      <w:r w:rsidRPr="00CD1242">
        <w:rPr>
          <w:vertAlign w:val="superscript"/>
          <w:rtl/>
        </w:rPr>
        <w:footnoteReference w:id="592"/>
      </w:r>
      <w:r w:rsidRPr="00CD1242">
        <w:rPr>
          <w:rFonts w:hint="cs"/>
          <w:rtl/>
        </w:rPr>
        <w:t xml:space="preserve">. ابن </w:t>
      </w:r>
      <w:r w:rsidR="003616EF" w:rsidRPr="00CD1242">
        <w:rPr>
          <w:rFonts w:hint="cs"/>
          <w:rtl/>
        </w:rPr>
        <w:t>ک</w:t>
      </w:r>
      <w:r w:rsidRPr="00CD1242">
        <w:rPr>
          <w:rFonts w:hint="cs"/>
          <w:rtl/>
        </w:rPr>
        <w:t>ث</w:t>
      </w:r>
      <w:r w:rsidR="003616EF" w:rsidRPr="00CD1242">
        <w:rPr>
          <w:rFonts w:hint="cs"/>
          <w:rtl/>
        </w:rPr>
        <w:t>ی</w:t>
      </w:r>
      <w:r w:rsidRPr="00CD1242">
        <w:rPr>
          <w:rFonts w:hint="cs"/>
          <w:rtl/>
        </w:rPr>
        <w:t>ر هم در ضمن بحث از هم</w:t>
      </w:r>
      <w:r w:rsidR="003616EF" w:rsidRPr="00CD1242">
        <w:rPr>
          <w:rFonts w:hint="cs"/>
          <w:rtl/>
        </w:rPr>
        <w:t>ی</w:t>
      </w:r>
      <w:r w:rsidRPr="00CD1242">
        <w:rPr>
          <w:rFonts w:hint="cs"/>
          <w:rtl/>
        </w:rPr>
        <w:t>ن موضوع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در م</w:t>
      </w:r>
      <w:r w:rsidR="003616EF" w:rsidRPr="00CD1242">
        <w:rPr>
          <w:rFonts w:hint="cs"/>
          <w:rtl/>
        </w:rPr>
        <w:t>ی</w:t>
      </w:r>
      <w:r w:rsidRPr="00CD1242">
        <w:rPr>
          <w:rFonts w:hint="cs"/>
          <w:rtl/>
        </w:rPr>
        <w:t>ان</w:t>
      </w:r>
      <w:r w:rsidR="000E0383" w:rsidRPr="00CD1242">
        <w:rPr>
          <w:rFonts w:hint="cs"/>
          <w:rtl/>
        </w:rPr>
        <w:t xml:space="preserve"> آن‌ها </w:t>
      </w:r>
      <w:r w:rsidRPr="00CD1242">
        <w:rPr>
          <w:rFonts w:hint="cs"/>
          <w:rtl/>
        </w:rPr>
        <w:t>عمر بن خطاب هم بود، و گفته م</w:t>
      </w:r>
      <w:r w:rsidR="003616EF" w:rsidRPr="00CD1242">
        <w:rPr>
          <w:rFonts w:hint="cs"/>
          <w:rtl/>
        </w:rPr>
        <w:t>ی</w:t>
      </w:r>
      <w:r w:rsidRPr="00CD1242">
        <w:rPr>
          <w:rFonts w:hint="cs"/>
          <w:rtl/>
        </w:rPr>
        <w:t>‌شود ابوب</w:t>
      </w:r>
      <w:r w:rsidR="003616EF" w:rsidRPr="00CD1242">
        <w:rPr>
          <w:rFonts w:hint="cs"/>
          <w:rtl/>
        </w:rPr>
        <w:t>ک</w:t>
      </w:r>
      <w:r w:rsidRPr="00CD1242">
        <w:rPr>
          <w:rFonts w:hint="cs"/>
          <w:rtl/>
        </w:rPr>
        <w:t>ر ن</w:t>
      </w:r>
      <w:r w:rsidR="003616EF" w:rsidRPr="00CD1242">
        <w:rPr>
          <w:rFonts w:hint="cs"/>
          <w:rtl/>
        </w:rPr>
        <w:t>ی</w:t>
      </w:r>
      <w:r w:rsidRPr="00CD1242">
        <w:rPr>
          <w:rFonts w:hint="cs"/>
          <w:rtl/>
        </w:rPr>
        <w:t>ز حضور داشته است اما رسول خدا</w:t>
      </w:r>
      <w:r w:rsidR="00F81B2F" w:rsidRPr="00F81B2F">
        <w:rPr>
          <w:rFonts w:cs="CTraditional Arabic" w:hint="cs"/>
          <w:rtl/>
        </w:rPr>
        <w:t xml:space="preserve"> ج</w:t>
      </w:r>
      <w:r w:rsidRPr="00CD1242">
        <w:rPr>
          <w:rFonts w:hint="cs"/>
          <w:rtl/>
        </w:rPr>
        <w:t xml:space="preserve"> او به خاطر امامت نماز جماعت مستثن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رد.</w:t>
      </w:r>
      <w:r w:rsidRPr="00CD1242">
        <w:rPr>
          <w:vertAlign w:val="superscript"/>
          <w:rtl/>
        </w:rPr>
        <w:footnoteReference w:id="593"/>
      </w:r>
    </w:p>
    <w:p w:rsidR="00AC5501" w:rsidRPr="00CD1242" w:rsidRDefault="00AC5501" w:rsidP="0086746D">
      <w:pPr>
        <w:pStyle w:val="a1"/>
        <w:spacing w:line="240" w:lineRule="auto"/>
        <w:rPr>
          <w:rtl/>
        </w:rPr>
      </w:pPr>
      <w:r w:rsidRPr="00CD1242">
        <w:rPr>
          <w:rFonts w:hint="cs"/>
          <w:rtl/>
        </w:rPr>
        <w:t>ش</w:t>
      </w:r>
      <w:r w:rsidR="003616EF" w:rsidRPr="00CD1242">
        <w:rPr>
          <w:rFonts w:hint="cs"/>
          <w:rtl/>
        </w:rPr>
        <w:t>ی</w:t>
      </w:r>
      <w:r w:rsidRPr="00CD1242">
        <w:rPr>
          <w:rFonts w:hint="cs"/>
          <w:rtl/>
        </w:rPr>
        <w:t>خ الاسلام ابن‌ت</w:t>
      </w:r>
      <w:r w:rsidR="003616EF" w:rsidRPr="00CD1242">
        <w:rPr>
          <w:rFonts w:hint="cs"/>
          <w:rtl/>
        </w:rPr>
        <w:t>ی</w:t>
      </w:r>
      <w:r w:rsidRPr="00CD1242">
        <w:rPr>
          <w:rFonts w:hint="cs"/>
          <w:rtl/>
        </w:rPr>
        <w:t>م</w:t>
      </w:r>
      <w:r w:rsidR="003616EF" w:rsidRPr="00CD1242">
        <w:rPr>
          <w:rFonts w:hint="cs"/>
          <w:rtl/>
        </w:rPr>
        <w:t>ی</w:t>
      </w:r>
      <w:r w:rsidRPr="00CD1242">
        <w:rPr>
          <w:rFonts w:hint="cs"/>
          <w:rtl/>
        </w:rPr>
        <w:t>ه،</w:t>
      </w:r>
      <w:r w:rsidR="0086746D">
        <w:rPr>
          <w:rFonts w:cs="CTraditional Arabic" w:hint="cs"/>
          <w:rtl/>
        </w:rPr>
        <w:t>/</w:t>
      </w:r>
      <w:r w:rsidRPr="00CD1242">
        <w:rPr>
          <w:rFonts w:hint="cs"/>
          <w:rtl/>
        </w:rPr>
        <w:t xml:space="preserve"> قاطعانه م</w:t>
      </w:r>
      <w:r w:rsidR="003616EF" w:rsidRPr="00CD1242">
        <w:rPr>
          <w:rFonts w:hint="cs"/>
          <w:rtl/>
        </w:rPr>
        <w:t>ی</w:t>
      </w:r>
      <w:r w:rsidRPr="00CD1242">
        <w:rPr>
          <w:rFonts w:hint="cs"/>
          <w:rtl/>
        </w:rPr>
        <w:t>‌گو</w:t>
      </w:r>
      <w:r w:rsidR="003616EF" w:rsidRPr="00CD1242">
        <w:rPr>
          <w:rFonts w:hint="cs"/>
          <w:rtl/>
        </w:rPr>
        <w:t>ی</w:t>
      </w:r>
      <w:r w:rsidRPr="00CD1242">
        <w:rPr>
          <w:rFonts w:hint="cs"/>
          <w:rtl/>
        </w:rPr>
        <w:t>د: ابوب</w:t>
      </w:r>
      <w:r w:rsidR="003616EF" w:rsidRPr="00CD1242">
        <w:rPr>
          <w:rFonts w:hint="cs"/>
          <w:rtl/>
        </w:rPr>
        <w:t>ک</w:t>
      </w:r>
      <w:r w:rsidRPr="00CD1242">
        <w:rPr>
          <w:rFonts w:hint="cs"/>
          <w:rtl/>
        </w:rPr>
        <w:t>ر در لش</w:t>
      </w:r>
      <w:r w:rsidR="003616EF" w:rsidRPr="00CD1242">
        <w:rPr>
          <w:rFonts w:hint="cs"/>
          <w:rtl/>
        </w:rPr>
        <w:t>ک</w:t>
      </w:r>
      <w:r w:rsidRPr="00CD1242">
        <w:rPr>
          <w:rFonts w:hint="cs"/>
          <w:rtl/>
        </w:rPr>
        <w:t>ر اسامه نبود. او در این رابطه می گوید: «ابوب</w:t>
      </w:r>
      <w:r w:rsidR="003616EF" w:rsidRPr="00CD1242">
        <w:rPr>
          <w:rFonts w:hint="cs"/>
          <w:rtl/>
        </w:rPr>
        <w:t>ک</w:t>
      </w:r>
      <w:r w:rsidRPr="00CD1242">
        <w:rPr>
          <w:rFonts w:hint="cs"/>
          <w:rtl/>
        </w:rPr>
        <w:t>ر به اتفاق نظر علما در لش</w:t>
      </w:r>
      <w:r w:rsidR="003616EF" w:rsidRPr="00CD1242">
        <w:rPr>
          <w:rFonts w:hint="cs"/>
          <w:rtl/>
        </w:rPr>
        <w:t>ک</w:t>
      </w:r>
      <w:r w:rsidRPr="00CD1242">
        <w:rPr>
          <w:rFonts w:hint="cs"/>
          <w:rtl/>
        </w:rPr>
        <w:t xml:space="preserve">ر اسامه حضور نداشته اما روایت است </w:t>
      </w:r>
      <w:r w:rsidR="003616EF" w:rsidRPr="00CD1242">
        <w:rPr>
          <w:rFonts w:hint="cs"/>
          <w:rtl/>
        </w:rPr>
        <w:t>ک</w:t>
      </w:r>
      <w:r w:rsidRPr="00CD1242">
        <w:rPr>
          <w:rFonts w:hint="cs"/>
          <w:rtl/>
        </w:rPr>
        <w:t>ه عمر در م</w:t>
      </w:r>
      <w:r w:rsidR="003616EF" w:rsidRPr="00CD1242">
        <w:rPr>
          <w:rFonts w:hint="cs"/>
          <w:rtl/>
        </w:rPr>
        <w:t>ی</w:t>
      </w:r>
      <w:r w:rsidRPr="00CD1242">
        <w:rPr>
          <w:rFonts w:hint="cs"/>
          <w:rtl/>
        </w:rPr>
        <w:t>ان</w:t>
      </w:r>
      <w:r w:rsidR="000E0383" w:rsidRPr="00CD1242">
        <w:rPr>
          <w:rFonts w:hint="cs"/>
          <w:rtl/>
        </w:rPr>
        <w:t xml:space="preserve"> آن‌ها </w:t>
      </w:r>
      <w:r w:rsidRPr="00CD1242">
        <w:rPr>
          <w:rFonts w:hint="cs"/>
          <w:rtl/>
        </w:rPr>
        <w:t>بود و چون اسامه قصد عزیمت نمود ابوب</w:t>
      </w:r>
      <w:r w:rsidR="003616EF" w:rsidRPr="00CD1242">
        <w:rPr>
          <w:rFonts w:hint="cs"/>
          <w:rtl/>
        </w:rPr>
        <w:t>ک</w:t>
      </w:r>
      <w:r w:rsidRPr="00CD1242">
        <w:rPr>
          <w:rFonts w:hint="cs"/>
          <w:rtl/>
        </w:rPr>
        <w:t xml:space="preserve">ر از او خواست </w:t>
      </w:r>
      <w:r w:rsidR="003616EF" w:rsidRPr="00CD1242">
        <w:rPr>
          <w:rFonts w:hint="cs"/>
          <w:rtl/>
        </w:rPr>
        <w:t>ک</w:t>
      </w:r>
      <w:r w:rsidRPr="00CD1242">
        <w:rPr>
          <w:rFonts w:hint="cs"/>
          <w:rtl/>
        </w:rPr>
        <w:t>ه به خاطر ن</w:t>
      </w:r>
      <w:r w:rsidR="003616EF" w:rsidRPr="00CD1242">
        <w:rPr>
          <w:rFonts w:hint="cs"/>
          <w:rtl/>
        </w:rPr>
        <w:t>ی</w:t>
      </w:r>
      <w:r w:rsidRPr="00CD1242">
        <w:rPr>
          <w:rFonts w:hint="cs"/>
          <w:rtl/>
        </w:rPr>
        <w:t>ازش به عمر اجازه دهد او در مدینه بماند که اسامه نیز چنین نمود.»</w:t>
      </w:r>
      <w:r w:rsidRPr="00CD1242">
        <w:rPr>
          <w:vertAlign w:val="superscript"/>
          <w:rtl/>
        </w:rPr>
        <w:footnoteReference w:id="594"/>
      </w:r>
    </w:p>
    <w:p w:rsidR="00AC5501" w:rsidRPr="00CD1242" w:rsidRDefault="00AC5501" w:rsidP="00CD1242">
      <w:pPr>
        <w:pStyle w:val="a1"/>
        <w:spacing w:line="240" w:lineRule="auto"/>
        <w:rPr>
          <w:rtl/>
        </w:rPr>
      </w:pPr>
      <w:r w:rsidRPr="00CD1242">
        <w:rPr>
          <w:rFonts w:hint="cs"/>
          <w:rtl/>
        </w:rPr>
        <w:t>ابن تیمیه در جا</w:t>
      </w:r>
      <w:r w:rsidR="003616EF" w:rsidRPr="00CD1242">
        <w:rPr>
          <w:rFonts w:hint="cs"/>
          <w:rtl/>
        </w:rPr>
        <w:t>ی</w:t>
      </w:r>
      <w:r w:rsidRPr="00CD1242">
        <w:rPr>
          <w:rFonts w:hint="cs"/>
          <w:rtl/>
        </w:rPr>
        <w:t xml:space="preserve"> د</w:t>
      </w:r>
      <w:r w:rsidR="003616EF" w:rsidRPr="00CD1242">
        <w:rPr>
          <w:rFonts w:hint="cs"/>
          <w:rtl/>
        </w:rPr>
        <w:t>ی</w:t>
      </w:r>
      <w:r w:rsidRPr="00CD1242">
        <w:rPr>
          <w:rFonts w:hint="cs"/>
          <w:rtl/>
        </w:rPr>
        <w:t>گر</w:t>
      </w:r>
      <w:r w:rsidR="003616EF" w:rsidRPr="00CD1242">
        <w:rPr>
          <w:rFonts w:hint="cs"/>
          <w:rtl/>
        </w:rPr>
        <w:t>ی</w:t>
      </w:r>
      <w:r w:rsidRPr="00CD1242">
        <w:rPr>
          <w:rFonts w:hint="cs"/>
          <w:rtl/>
        </w:rPr>
        <w:t xml:space="preserve"> و در رد بر امثال این مؤلف رافض</w:t>
      </w:r>
      <w:r w:rsidR="003616EF" w:rsidRPr="00CD1242">
        <w:rPr>
          <w:rFonts w:hint="cs"/>
          <w:rtl/>
        </w:rPr>
        <w:t>ی</w:t>
      </w:r>
      <w:r w:rsidRPr="00CD1242">
        <w:rPr>
          <w:rFonts w:hint="cs"/>
          <w:rtl/>
        </w:rPr>
        <w:t xml:space="preserve"> م</w:t>
      </w:r>
      <w:r w:rsidR="003616EF" w:rsidRPr="00CD1242">
        <w:rPr>
          <w:rFonts w:hint="cs"/>
          <w:rtl/>
        </w:rPr>
        <w:t>ی</w:t>
      </w:r>
      <w:r w:rsidRPr="00CD1242">
        <w:rPr>
          <w:rFonts w:hint="cs"/>
          <w:rtl/>
        </w:rPr>
        <w:t>‌گو</w:t>
      </w:r>
      <w:r w:rsidR="003616EF" w:rsidRPr="00CD1242">
        <w:rPr>
          <w:rFonts w:hint="cs"/>
          <w:rtl/>
        </w:rPr>
        <w:t>ی</w:t>
      </w:r>
      <w:r w:rsidRPr="00CD1242">
        <w:rPr>
          <w:rFonts w:hint="cs"/>
          <w:rtl/>
        </w:rPr>
        <w:t xml:space="preserve">د: «اما گفته او </w:t>
      </w:r>
      <w:r w:rsidR="003616EF" w:rsidRPr="00CD1242">
        <w:rPr>
          <w:rFonts w:hint="cs"/>
          <w:rtl/>
        </w:rPr>
        <w:t>ک</w:t>
      </w:r>
      <w:r w:rsidRPr="00CD1242">
        <w:rPr>
          <w:rFonts w:hint="cs"/>
          <w:rtl/>
        </w:rPr>
        <w:t>ه اسامه را بر لش</w:t>
      </w:r>
      <w:r w:rsidR="003616EF" w:rsidRPr="00CD1242">
        <w:rPr>
          <w:rFonts w:hint="cs"/>
          <w:rtl/>
        </w:rPr>
        <w:t>ک</w:t>
      </w:r>
      <w:r w:rsidRPr="00CD1242">
        <w:rPr>
          <w:rFonts w:hint="cs"/>
          <w:rtl/>
        </w:rPr>
        <w:t>ر</w:t>
      </w:r>
      <w:r w:rsidR="003616EF" w:rsidRPr="00CD1242">
        <w:rPr>
          <w:rFonts w:hint="cs"/>
          <w:rtl/>
        </w:rPr>
        <w:t>ی</w:t>
      </w:r>
      <w:r w:rsidRPr="00CD1242">
        <w:rPr>
          <w:rFonts w:hint="cs"/>
          <w:rtl/>
        </w:rPr>
        <w:t xml:space="preserve"> گماشت </w:t>
      </w:r>
      <w:r w:rsidR="003616EF" w:rsidRPr="00CD1242">
        <w:rPr>
          <w:rFonts w:hint="cs"/>
          <w:rtl/>
        </w:rPr>
        <w:t>ک</w:t>
      </w:r>
      <w:r w:rsidRPr="00CD1242">
        <w:rPr>
          <w:rFonts w:hint="cs"/>
          <w:rtl/>
        </w:rPr>
        <w:t>ه درم</w:t>
      </w:r>
      <w:r w:rsidR="003616EF" w:rsidRPr="00CD1242">
        <w:rPr>
          <w:rFonts w:hint="cs"/>
          <w:rtl/>
        </w:rPr>
        <w:t>ی</w:t>
      </w:r>
      <w:r w:rsidRPr="00CD1242">
        <w:rPr>
          <w:rFonts w:hint="cs"/>
          <w:rtl/>
        </w:rPr>
        <w:t>ان</w:t>
      </w:r>
      <w:r w:rsidR="000E0383" w:rsidRPr="00CD1242">
        <w:rPr>
          <w:rFonts w:hint="cs"/>
          <w:rtl/>
        </w:rPr>
        <w:t xml:space="preserve"> آن‌ها </w:t>
      </w:r>
      <w:r w:rsidRPr="00CD1242">
        <w:rPr>
          <w:rFonts w:hint="cs"/>
          <w:rtl/>
        </w:rPr>
        <w:t>ابوب</w:t>
      </w:r>
      <w:r w:rsidR="003616EF" w:rsidRPr="00CD1242">
        <w:rPr>
          <w:rFonts w:hint="cs"/>
          <w:rtl/>
        </w:rPr>
        <w:t>ک</w:t>
      </w:r>
      <w:r w:rsidRPr="00CD1242">
        <w:rPr>
          <w:rFonts w:hint="cs"/>
          <w:rtl/>
        </w:rPr>
        <w:t>ر و عمر بودند از دروغ</w:t>
      </w:r>
      <w:r w:rsidR="0086746D">
        <w:rPr>
          <w:rFonts w:hint="eastAsia"/>
          <w:rtl/>
        </w:rPr>
        <w:t>‌</w:t>
      </w:r>
      <w:r w:rsidRPr="00CD1242">
        <w:rPr>
          <w:rFonts w:hint="cs"/>
          <w:rtl/>
        </w:rPr>
        <w:t>ها</w:t>
      </w:r>
      <w:r w:rsidR="003616EF" w:rsidRPr="00CD1242">
        <w:rPr>
          <w:rFonts w:hint="cs"/>
          <w:rtl/>
        </w:rPr>
        <w:t>یی</w:t>
      </w:r>
      <w:r w:rsidRPr="00CD1242">
        <w:rPr>
          <w:rFonts w:hint="cs"/>
          <w:rtl/>
        </w:rPr>
        <w:t xml:space="preserve"> است </w:t>
      </w:r>
      <w:r w:rsidR="003616EF" w:rsidRPr="00CD1242">
        <w:rPr>
          <w:rFonts w:hint="cs"/>
          <w:rtl/>
        </w:rPr>
        <w:t>ک</w:t>
      </w:r>
      <w:r w:rsidRPr="00CD1242">
        <w:rPr>
          <w:rFonts w:hint="cs"/>
          <w:rtl/>
        </w:rPr>
        <w:t xml:space="preserve">ه </w:t>
      </w:r>
      <w:r w:rsidR="003616EF" w:rsidRPr="00CD1242">
        <w:rPr>
          <w:rFonts w:hint="cs"/>
          <w:rtl/>
        </w:rPr>
        <w:t>ک</w:t>
      </w:r>
      <w:r w:rsidRPr="00CD1242">
        <w:rPr>
          <w:rFonts w:hint="cs"/>
          <w:rtl/>
        </w:rPr>
        <w:t>س</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اند</w:t>
      </w:r>
      <w:r w:rsidR="003616EF" w:rsidRPr="00CD1242">
        <w:rPr>
          <w:rFonts w:hint="cs"/>
          <w:rtl/>
        </w:rPr>
        <w:t>ک</w:t>
      </w:r>
      <w:r w:rsidRPr="00CD1242">
        <w:rPr>
          <w:rFonts w:hint="cs"/>
          <w:rtl/>
        </w:rPr>
        <w:t>ی علم حد</w:t>
      </w:r>
      <w:r w:rsidR="003616EF" w:rsidRPr="00CD1242">
        <w:rPr>
          <w:rFonts w:hint="cs"/>
          <w:rtl/>
        </w:rPr>
        <w:t>ی</w:t>
      </w:r>
      <w:r w:rsidRPr="00CD1242">
        <w:rPr>
          <w:rFonts w:hint="cs"/>
          <w:rtl/>
        </w:rPr>
        <w:t>ث بداند دروغ بودن آن را م</w:t>
      </w:r>
      <w:r w:rsidR="003616EF" w:rsidRPr="00CD1242">
        <w:rPr>
          <w:rFonts w:hint="cs"/>
          <w:rtl/>
        </w:rPr>
        <w:t>ی</w:t>
      </w:r>
      <w:r w:rsidRPr="00CD1242">
        <w:rPr>
          <w:rFonts w:hint="cs"/>
          <w:rtl/>
        </w:rPr>
        <w:t xml:space="preserve"> شناسد. ابوب</w:t>
      </w:r>
      <w:r w:rsidR="003616EF" w:rsidRPr="00CD1242">
        <w:rPr>
          <w:rFonts w:hint="cs"/>
          <w:rtl/>
        </w:rPr>
        <w:t>ک</w:t>
      </w:r>
      <w:r w:rsidRPr="00CD1242">
        <w:rPr>
          <w:rFonts w:hint="cs"/>
          <w:rtl/>
        </w:rPr>
        <w:t>ر هرگز در م</w:t>
      </w:r>
      <w:r w:rsidR="003616EF" w:rsidRPr="00CD1242">
        <w:rPr>
          <w:rFonts w:hint="cs"/>
          <w:rtl/>
        </w:rPr>
        <w:t>ی</w:t>
      </w:r>
      <w:r w:rsidRPr="00CD1242">
        <w:rPr>
          <w:rFonts w:hint="cs"/>
          <w:rtl/>
        </w:rPr>
        <w:t>ان آن لش</w:t>
      </w:r>
      <w:r w:rsidR="003616EF" w:rsidRPr="00CD1242">
        <w:rPr>
          <w:rFonts w:hint="cs"/>
          <w:rtl/>
        </w:rPr>
        <w:t>ک</w:t>
      </w:r>
      <w:r w:rsidRPr="00CD1242">
        <w:rPr>
          <w:rFonts w:hint="cs"/>
          <w:rtl/>
        </w:rPr>
        <w:t>ر نبود، بل</w:t>
      </w:r>
      <w:r w:rsidR="003616EF" w:rsidRPr="00CD1242">
        <w:rPr>
          <w:rFonts w:hint="cs"/>
          <w:rtl/>
        </w:rPr>
        <w:t>ک</w:t>
      </w:r>
      <w:r w:rsidRPr="00CD1242">
        <w:rPr>
          <w:rFonts w:hint="cs"/>
          <w:rtl/>
        </w:rPr>
        <w:t>ه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او را در وقت نماز به جا</w:t>
      </w:r>
      <w:r w:rsidR="003616EF" w:rsidRPr="00CD1242">
        <w:rPr>
          <w:rFonts w:hint="cs"/>
          <w:rtl/>
        </w:rPr>
        <w:t>ی</w:t>
      </w:r>
      <w:r w:rsidRPr="00CD1242">
        <w:rPr>
          <w:rFonts w:hint="cs"/>
          <w:rtl/>
        </w:rPr>
        <w:t xml:space="preserve"> خود پ</w:t>
      </w:r>
      <w:r w:rsidR="003616EF" w:rsidRPr="00CD1242">
        <w:rPr>
          <w:rFonts w:hint="cs"/>
          <w:rtl/>
        </w:rPr>
        <w:t>ی</w:t>
      </w:r>
      <w:r w:rsidRPr="00CD1242">
        <w:rPr>
          <w:rFonts w:hint="cs"/>
          <w:rtl/>
        </w:rPr>
        <w:t xml:space="preserve">ش نماز نمود. نیز روایت شده است </w:t>
      </w:r>
      <w:r w:rsidR="003616EF" w:rsidRPr="00CD1242">
        <w:rPr>
          <w:rFonts w:hint="cs"/>
          <w:rtl/>
        </w:rPr>
        <w:t>ک</w:t>
      </w:r>
      <w:r w:rsidRPr="00CD1242">
        <w:rPr>
          <w:rFonts w:hint="cs"/>
          <w:rtl/>
        </w:rPr>
        <w:t>ه قبل از ب</w:t>
      </w:r>
      <w:r w:rsidR="003616EF" w:rsidRPr="00CD1242">
        <w:rPr>
          <w:rFonts w:hint="cs"/>
          <w:rtl/>
        </w:rPr>
        <w:t>ی</w:t>
      </w:r>
      <w:r w:rsidRPr="00CD1242">
        <w:rPr>
          <w:rFonts w:hint="cs"/>
          <w:rtl/>
        </w:rPr>
        <w:t>مار</w:t>
      </w:r>
      <w:r w:rsidR="003616EF" w:rsidRPr="00CD1242">
        <w:rPr>
          <w:rFonts w:hint="cs"/>
          <w:rtl/>
        </w:rPr>
        <w:t>ی</w:t>
      </w:r>
      <w:r w:rsidRPr="00CD1242">
        <w:rPr>
          <w:rFonts w:hint="cs"/>
          <w:rtl/>
        </w:rPr>
        <w:t>‌اش پرچم را به دست اسامه داده بود اما هنگام</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ب</w:t>
      </w:r>
      <w:r w:rsidR="003616EF" w:rsidRPr="00CD1242">
        <w:rPr>
          <w:rFonts w:hint="cs"/>
          <w:rtl/>
        </w:rPr>
        <w:t>ی</w:t>
      </w:r>
      <w:r w:rsidRPr="00CD1242">
        <w:rPr>
          <w:rFonts w:hint="cs"/>
          <w:rtl/>
        </w:rPr>
        <w:t>مار شد دستور داد ابوبکر پ</w:t>
      </w:r>
      <w:r w:rsidR="003616EF" w:rsidRPr="00CD1242">
        <w:rPr>
          <w:rFonts w:hint="cs"/>
          <w:rtl/>
        </w:rPr>
        <w:t>ی</w:t>
      </w:r>
      <w:r w:rsidRPr="00CD1242">
        <w:rPr>
          <w:rFonts w:hint="cs"/>
          <w:rtl/>
        </w:rPr>
        <w:t>ش نماز مردم باشد و او هم تا زمان وفات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برا</w:t>
      </w:r>
      <w:r w:rsidR="003616EF" w:rsidRPr="00CD1242">
        <w:rPr>
          <w:rFonts w:hint="cs"/>
          <w:rtl/>
        </w:rPr>
        <w:t>ی</w:t>
      </w:r>
      <w:r w:rsidRPr="00CD1242">
        <w:rPr>
          <w:rFonts w:hint="cs"/>
          <w:rtl/>
        </w:rPr>
        <w:t xml:space="preserve"> مردم نماز خواند. اگر فرض شود ابوبکر قبل از بیمار</w:t>
      </w:r>
      <w:r w:rsidR="003616EF" w:rsidRPr="00CD1242">
        <w:rPr>
          <w:rFonts w:hint="cs"/>
          <w:rtl/>
        </w:rPr>
        <w:t>ی</w:t>
      </w:r>
      <w:r w:rsidRPr="00CD1242">
        <w:rPr>
          <w:rFonts w:hint="cs"/>
          <w:rtl/>
        </w:rPr>
        <w:t xml:space="preserve">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به سپاه اسامه پیوسته باشد اما چون رسول خدا</w:t>
      </w:r>
      <w:r w:rsidR="00F81B2F" w:rsidRPr="00F81B2F">
        <w:rPr>
          <w:rFonts w:cs="CTraditional Arabic" w:hint="cs"/>
          <w:rtl/>
        </w:rPr>
        <w:t xml:space="preserve"> ج</w:t>
      </w:r>
      <w:r w:rsidRPr="00CD1242">
        <w:rPr>
          <w:rFonts w:hint="cs"/>
          <w:rtl/>
        </w:rPr>
        <w:t xml:space="preserve"> به او دستور داده بود تا امامت جماعت را بر عهده بگیرد، دیگر اسامه نمی‌توانست با وجود دستور رسول خدا، ابوبکر را ملزم به حضور در سپاه نماید.</w:t>
      </w:r>
      <w:r w:rsidRPr="00CD1242">
        <w:rPr>
          <w:vertAlign w:val="superscript"/>
          <w:rtl/>
        </w:rPr>
        <w:footnoteReference w:id="595"/>
      </w:r>
    </w:p>
    <w:p w:rsidR="00AC5501" w:rsidRPr="00CD1242" w:rsidRDefault="00AC5501" w:rsidP="00CD1242">
      <w:pPr>
        <w:pStyle w:val="a1"/>
        <w:spacing w:line="240" w:lineRule="auto"/>
        <w:rPr>
          <w:rtl/>
        </w:rPr>
      </w:pPr>
      <w:r w:rsidRPr="00CD1242">
        <w:rPr>
          <w:rFonts w:hint="cs"/>
          <w:rtl/>
        </w:rPr>
        <w:t>بد</w:t>
      </w:r>
      <w:r w:rsidR="003616EF" w:rsidRPr="00CD1242">
        <w:rPr>
          <w:rFonts w:hint="cs"/>
          <w:rtl/>
        </w:rPr>
        <w:t>ی</w:t>
      </w:r>
      <w:r w:rsidRPr="00CD1242">
        <w:rPr>
          <w:rFonts w:hint="cs"/>
          <w:rtl/>
        </w:rPr>
        <w:t>ن ترت</w:t>
      </w:r>
      <w:r w:rsidR="003616EF" w:rsidRPr="00CD1242">
        <w:rPr>
          <w:rFonts w:hint="cs"/>
          <w:rtl/>
        </w:rPr>
        <w:t>ی</w:t>
      </w:r>
      <w:r w:rsidRPr="00CD1242">
        <w:rPr>
          <w:rFonts w:hint="cs"/>
          <w:rtl/>
        </w:rPr>
        <w:t>ب، روشن م</w:t>
      </w:r>
      <w:r w:rsidR="003616EF" w:rsidRPr="00CD1242">
        <w:rPr>
          <w:rFonts w:hint="cs"/>
          <w:rtl/>
        </w:rPr>
        <w:t>ی</w:t>
      </w:r>
      <w:r w:rsidRPr="00CD1242">
        <w:rPr>
          <w:rFonts w:hint="cs"/>
          <w:rtl/>
        </w:rPr>
        <w:t>‌شود ابوب</w:t>
      </w:r>
      <w:r w:rsidR="003616EF" w:rsidRPr="00CD1242">
        <w:rPr>
          <w:rFonts w:hint="cs"/>
          <w:rtl/>
        </w:rPr>
        <w:t>ک</w:t>
      </w:r>
      <w:r w:rsidRPr="00CD1242">
        <w:rPr>
          <w:rFonts w:hint="cs"/>
          <w:rtl/>
        </w:rPr>
        <w:t>ر اصلاً در لش</w:t>
      </w:r>
      <w:r w:rsidR="003616EF" w:rsidRPr="00CD1242">
        <w:rPr>
          <w:rFonts w:hint="cs"/>
          <w:rtl/>
        </w:rPr>
        <w:t>ک</w:t>
      </w:r>
      <w:r w:rsidRPr="00CD1242">
        <w:rPr>
          <w:rFonts w:hint="cs"/>
          <w:rtl/>
        </w:rPr>
        <w:t xml:space="preserve">ر اسامه حضور نداشته است و این گفته اکثر مورخان است و تنها عده‌ای چند خلاف این را گفته‌اند، ابن‌تیمیه نیز هم چنان که گذشت، اتفاق نظر علمای حدیث را در این مورد نقل نمود که چون ابوبکر بنا به خواست رسول خدا امامت جماعت را بر عهده داشت نمی‌توانست به سپاه ملحق شود. </w:t>
      </w:r>
      <w:r w:rsidR="003616EF" w:rsidRPr="00CD1242">
        <w:rPr>
          <w:rFonts w:hint="cs"/>
          <w:rtl/>
        </w:rPr>
        <w:t>ک</w:t>
      </w:r>
      <w:r w:rsidRPr="00CD1242">
        <w:rPr>
          <w:rFonts w:hint="cs"/>
          <w:rtl/>
        </w:rPr>
        <w:t>سان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به رأ</w:t>
      </w:r>
      <w:r w:rsidR="003616EF" w:rsidRPr="00CD1242">
        <w:rPr>
          <w:rFonts w:hint="cs"/>
          <w:rtl/>
        </w:rPr>
        <w:t>ی</w:t>
      </w:r>
      <w:r w:rsidRPr="00CD1242">
        <w:rPr>
          <w:rFonts w:hint="cs"/>
          <w:rtl/>
        </w:rPr>
        <w:t xml:space="preserve"> د</w:t>
      </w:r>
      <w:r w:rsidR="003616EF" w:rsidRPr="00CD1242">
        <w:rPr>
          <w:rFonts w:hint="cs"/>
          <w:rtl/>
        </w:rPr>
        <w:t>ی</w:t>
      </w:r>
      <w:r w:rsidRPr="00CD1242">
        <w:rPr>
          <w:rFonts w:hint="cs"/>
          <w:rtl/>
        </w:rPr>
        <w:t xml:space="preserve">گر رفته‌اند، نگفته‌اند </w:t>
      </w:r>
      <w:r w:rsidR="003616EF" w:rsidRPr="00CD1242">
        <w:rPr>
          <w:rFonts w:hint="cs"/>
          <w:rtl/>
        </w:rPr>
        <w:t>ک</w:t>
      </w:r>
      <w:r w:rsidRPr="00CD1242">
        <w:rPr>
          <w:rFonts w:hint="cs"/>
          <w:rtl/>
        </w:rPr>
        <w:t>ه ابوب</w:t>
      </w:r>
      <w:r w:rsidR="003616EF" w:rsidRPr="00CD1242">
        <w:rPr>
          <w:rFonts w:hint="cs"/>
          <w:rtl/>
        </w:rPr>
        <w:t>ک</w:t>
      </w:r>
      <w:r w:rsidRPr="00CD1242">
        <w:rPr>
          <w:rFonts w:hint="cs"/>
          <w:rtl/>
        </w:rPr>
        <w:t>ر بعد از دستور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به او مبنی بر امامت نماز جماعت، باز هم در لش</w:t>
      </w:r>
      <w:r w:rsidR="003616EF" w:rsidRPr="00CD1242">
        <w:rPr>
          <w:rFonts w:hint="cs"/>
          <w:rtl/>
        </w:rPr>
        <w:t>ک</w:t>
      </w:r>
      <w:r w:rsidRPr="00CD1242">
        <w:rPr>
          <w:rFonts w:hint="cs"/>
          <w:rtl/>
        </w:rPr>
        <w:t>ر اسامه باق</w:t>
      </w:r>
      <w:r w:rsidR="003616EF" w:rsidRPr="00CD1242">
        <w:rPr>
          <w:rFonts w:hint="cs"/>
          <w:rtl/>
        </w:rPr>
        <w:t>ی</w:t>
      </w:r>
      <w:r w:rsidRPr="00CD1242">
        <w:rPr>
          <w:rFonts w:hint="cs"/>
          <w:rtl/>
        </w:rPr>
        <w:t xml:space="preserve"> ماند. چون از جهت تواتر، معلوم است که او تا زمان وفات پ</w:t>
      </w:r>
      <w:r w:rsidR="003616EF" w:rsidRPr="00CD1242">
        <w:rPr>
          <w:rFonts w:hint="cs"/>
          <w:rtl/>
        </w:rPr>
        <w:t>ی</w:t>
      </w:r>
      <w:r w:rsidRPr="00CD1242">
        <w:rPr>
          <w:rFonts w:hint="cs"/>
          <w:rtl/>
        </w:rPr>
        <w:t>امبر مشغول امامت مردم بود، در صورتی که لشکریان در اطراف مدینه اردو زده و آماده حرکت بودند. لذا ابن‌</w:t>
      </w:r>
      <w:r w:rsidR="003616EF" w:rsidRPr="00CD1242">
        <w:rPr>
          <w:rFonts w:hint="cs"/>
          <w:rtl/>
        </w:rPr>
        <w:t>ک</w:t>
      </w:r>
      <w:r w:rsidRPr="00CD1242">
        <w:rPr>
          <w:rFonts w:hint="cs"/>
          <w:rtl/>
        </w:rPr>
        <w:t>ث</w:t>
      </w:r>
      <w:r w:rsidR="003616EF" w:rsidRPr="00CD1242">
        <w:rPr>
          <w:rFonts w:hint="cs"/>
          <w:rtl/>
        </w:rPr>
        <w:t>ی</w:t>
      </w:r>
      <w:r w:rsidRPr="00CD1242">
        <w:rPr>
          <w:rFonts w:hint="cs"/>
          <w:rtl/>
        </w:rPr>
        <w:t>ر م</w:t>
      </w:r>
      <w:r w:rsidR="003616EF" w:rsidRPr="00CD1242">
        <w:rPr>
          <w:rFonts w:hint="cs"/>
          <w:rtl/>
        </w:rPr>
        <w:t>ی</w:t>
      </w:r>
      <w:r w:rsidRPr="00CD1242">
        <w:rPr>
          <w:rFonts w:hint="cs"/>
          <w:rtl/>
        </w:rPr>
        <w:t>‌گو</w:t>
      </w:r>
      <w:r w:rsidR="003616EF" w:rsidRPr="00CD1242">
        <w:rPr>
          <w:rFonts w:hint="cs"/>
          <w:rtl/>
        </w:rPr>
        <w:t>ی</w:t>
      </w:r>
      <w:r w:rsidRPr="00CD1242">
        <w:rPr>
          <w:rFonts w:hint="cs"/>
          <w:rtl/>
        </w:rPr>
        <w:t xml:space="preserve">د: </w:t>
      </w:r>
      <w:r w:rsidR="003616EF" w:rsidRPr="00CD1242">
        <w:rPr>
          <w:rFonts w:hint="cs"/>
          <w:rtl/>
        </w:rPr>
        <w:t>ک</w:t>
      </w:r>
      <w:r w:rsidRPr="00CD1242">
        <w:rPr>
          <w:rFonts w:hint="cs"/>
          <w:rtl/>
        </w:rPr>
        <w:t>سان</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 به حضور ابوبکر در لشکر اسامه معتقدند، گفته‌اند او به خاطر دستور رسول خدا</w:t>
      </w:r>
      <w:r w:rsidR="00F81B2F" w:rsidRPr="00F81B2F">
        <w:rPr>
          <w:rFonts w:cs="CTraditional Arabic" w:hint="cs"/>
          <w:rtl/>
        </w:rPr>
        <w:t xml:space="preserve"> ج</w:t>
      </w:r>
      <w:r w:rsidRPr="00CD1242">
        <w:rPr>
          <w:rFonts w:hint="cs"/>
          <w:rtl/>
        </w:rPr>
        <w:t xml:space="preserve"> مستثن</w:t>
      </w:r>
      <w:r w:rsidR="003616EF" w:rsidRPr="00CD1242">
        <w:rPr>
          <w:rFonts w:hint="cs"/>
          <w:rtl/>
        </w:rPr>
        <w:t>ی</w:t>
      </w:r>
      <w:r w:rsidRPr="00CD1242">
        <w:rPr>
          <w:rFonts w:hint="cs"/>
          <w:rtl/>
        </w:rPr>
        <w:t xml:space="preserve"> شد. به این ترتیب، این ادعای ت</w:t>
      </w:r>
      <w:r w:rsidR="003616EF" w:rsidRPr="00CD1242">
        <w:rPr>
          <w:rFonts w:hint="cs"/>
          <w:rtl/>
        </w:rPr>
        <w:t>ی</w:t>
      </w:r>
      <w:r w:rsidRPr="00CD1242">
        <w:rPr>
          <w:rFonts w:hint="cs"/>
          <w:rtl/>
        </w:rPr>
        <w:t xml:space="preserve">جانی هم که می گوید شیخین در لشکر اسامه بودند اما در خارج شدن با سپاهیان تعلّل </w:t>
      </w:r>
      <w:r w:rsidR="003616EF" w:rsidRPr="00CD1242">
        <w:rPr>
          <w:rFonts w:hint="cs"/>
          <w:rtl/>
        </w:rPr>
        <w:t>ک</w:t>
      </w:r>
      <w:r w:rsidRPr="00CD1242">
        <w:rPr>
          <w:rFonts w:hint="cs"/>
          <w:rtl/>
        </w:rPr>
        <w:t xml:space="preserve">ردند از اساس، باطل است. </w:t>
      </w:r>
    </w:p>
    <w:p w:rsidR="00AC5501" w:rsidRPr="00CD1242" w:rsidRDefault="00AC5501" w:rsidP="00CD1242">
      <w:pPr>
        <w:bidi/>
        <w:ind w:firstLine="284"/>
        <w:jc w:val="lowKashida"/>
        <w:rPr>
          <w:rStyle w:val="Char2"/>
          <w:rtl/>
        </w:rPr>
      </w:pPr>
      <w:r w:rsidRPr="00CD1242">
        <w:rPr>
          <w:rStyle w:val="Char2"/>
          <w:rFonts w:hint="cs"/>
          <w:rtl/>
        </w:rPr>
        <w:t>در رابطه با این گفته او که عمر از بارزتر</w:t>
      </w:r>
      <w:r w:rsidR="003616EF" w:rsidRPr="00CD1242">
        <w:rPr>
          <w:rStyle w:val="Char2"/>
          <w:rFonts w:hint="cs"/>
          <w:rtl/>
        </w:rPr>
        <w:t>ی</w:t>
      </w:r>
      <w:r w:rsidRPr="00CD1242">
        <w:rPr>
          <w:rStyle w:val="Char2"/>
          <w:rFonts w:hint="cs"/>
          <w:rtl/>
        </w:rPr>
        <w:t xml:space="preserve">ن افراد مخالف انتصاب اسامه به عنوان فرمانده سپاه بود، و او بود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پ</w:t>
      </w:r>
      <w:r w:rsidR="003616EF" w:rsidRPr="00CD1242">
        <w:rPr>
          <w:rStyle w:val="Char2"/>
          <w:rFonts w:hint="cs"/>
          <w:rtl/>
        </w:rPr>
        <w:t>ی</w:t>
      </w:r>
      <w:r w:rsidRPr="00CD1242">
        <w:rPr>
          <w:rStyle w:val="Char2"/>
          <w:rFonts w:hint="cs"/>
          <w:rtl/>
        </w:rPr>
        <w:t>ش ابوب</w:t>
      </w:r>
      <w:r w:rsidR="003616EF" w:rsidRPr="00CD1242">
        <w:rPr>
          <w:rStyle w:val="Char2"/>
          <w:rFonts w:hint="cs"/>
          <w:rtl/>
        </w:rPr>
        <w:t>ک</w:t>
      </w:r>
      <w:r w:rsidRPr="00CD1242">
        <w:rPr>
          <w:rStyle w:val="Char2"/>
          <w:rFonts w:hint="cs"/>
          <w:rtl/>
        </w:rPr>
        <w:t>ر آمد و خواستار عزل اسامه و انتخاب فرد دیگری به جای او شد، باید بگویم اصلا در این خصوص، مخالفت</w:t>
      </w:r>
      <w:r w:rsidR="003616EF" w:rsidRPr="00CD1242">
        <w:rPr>
          <w:rStyle w:val="Char2"/>
          <w:rFonts w:hint="cs"/>
          <w:rtl/>
        </w:rPr>
        <w:t>ی</w:t>
      </w:r>
      <w:r w:rsidRPr="00CD1242">
        <w:rPr>
          <w:rStyle w:val="Char2"/>
          <w:rFonts w:hint="cs"/>
          <w:rtl/>
        </w:rPr>
        <w:t xml:space="preserve"> وجود نداشته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عمر از افراد بارز و </w:t>
      </w:r>
      <w:r w:rsidR="003616EF" w:rsidRPr="00CD1242">
        <w:rPr>
          <w:rStyle w:val="Char2"/>
          <w:rFonts w:hint="cs"/>
          <w:rtl/>
        </w:rPr>
        <w:t>ی</w:t>
      </w:r>
      <w:r w:rsidRPr="00CD1242">
        <w:rPr>
          <w:rStyle w:val="Char2"/>
          <w:rFonts w:hint="cs"/>
          <w:rtl/>
        </w:rPr>
        <w:t>ا غ</w:t>
      </w:r>
      <w:r w:rsidR="003616EF" w:rsidRPr="00CD1242">
        <w:rPr>
          <w:rStyle w:val="Char2"/>
          <w:rFonts w:hint="cs"/>
          <w:rtl/>
        </w:rPr>
        <w:t>ی</w:t>
      </w:r>
      <w:r w:rsidRPr="00CD1242">
        <w:rPr>
          <w:rStyle w:val="Char2"/>
          <w:rFonts w:hint="cs"/>
          <w:rtl/>
        </w:rPr>
        <w:t>ر بارز آن باشد،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از خ</w:t>
      </w:r>
      <w:r w:rsidR="003616EF" w:rsidRPr="00CD1242">
        <w:rPr>
          <w:rStyle w:val="Char2"/>
          <w:rFonts w:hint="cs"/>
          <w:rtl/>
        </w:rPr>
        <w:t>ی</w:t>
      </w:r>
      <w:r w:rsidRPr="00CD1242">
        <w:rPr>
          <w:rStyle w:val="Char2"/>
          <w:rFonts w:hint="cs"/>
          <w:rtl/>
        </w:rPr>
        <w:t>الباف</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و از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قصد فر</w:t>
      </w:r>
      <w:r w:rsidR="003616EF" w:rsidRPr="00CD1242">
        <w:rPr>
          <w:rStyle w:val="Char2"/>
          <w:rFonts w:hint="cs"/>
          <w:rtl/>
        </w:rPr>
        <w:t>ی</w:t>
      </w:r>
      <w:r w:rsidRPr="00CD1242">
        <w:rPr>
          <w:rStyle w:val="Char2"/>
          <w:rFonts w:hint="cs"/>
          <w:rtl/>
        </w:rPr>
        <w:t>ب افراد ساده‌لوح را داشته و در</w:t>
      </w:r>
      <w:r w:rsidR="0086746D">
        <w:rPr>
          <w:rStyle w:val="Char2"/>
          <w:rFonts w:hint="cs"/>
          <w:rtl/>
        </w:rPr>
        <w:t xml:space="preserve"> </w:t>
      </w:r>
      <w:r w:rsidRPr="00CD1242">
        <w:rPr>
          <w:rStyle w:val="Char2"/>
          <w:rFonts w:hint="cs"/>
          <w:rtl/>
        </w:rPr>
        <w:t>صدد توجیه بدگویی‌هایشان درباره اصحاب پیامبر</w:t>
      </w:r>
      <w:r w:rsidR="00F81B2F" w:rsidRPr="00F81B2F">
        <w:rPr>
          <w:rStyle w:val="Char2"/>
          <w:rFonts w:cs="CTraditional Arabic" w:hint="cs"/>
          <w:rtl/>
        </w:rPr>
        <w:t xml:space="preserve"> ج</w:t>
      </w:r>
      <w:r w:rsidRPr="00CD1242">
        <w:rPr>
          <w:rStyle w:val="Char2"/>
          <w:rFonts w:hint="cs"/>
          <w:rtl/>
        </w:rPr>
        <w:t xml:space="preserve"> هستند. اصل در چنین اموری استناد به احادیث و روایات صحیح است که قطعاً چنین روایاتی وجود ندارد تا ادعای دروغ</w:t>
      </w:r>
      <w:r w:rsidR="003616EF" w:rsidRPr="00CD1242">
        <w:rPr>
          <w:rStyle w:val="Char2"/>
          <w:rFonts w:hint="cs"/>
          <w:rtl/>
        </w:rPr>
        <w:t>ی</w:t>
      </w:r>
      <w:r w:rsidRPr="00CD1242">
        <w:rPr>
          <w:rStyle w:val="Char2"/>
          <w:rFonts w:hint="cs"/>
          <w:rtl/>
        </w:rPr>
        <w:t xml:space="preserve">ن مؤلف را تأیید نماید! </w:t>
      </w:r>
    </w:p>
    <w:p w:rsidR="00AC5501" w:rsidRPr="00CD1242" w:rsidRDefault="00AC5501" w:rsidP="00CD1242">
      <w:pPr>
        <w:bidi/>
        <w:ind w:firstLine="284"/>
        <w:jc w:val="lowKashida"/>
        <w:rPr>
          <w:rStyle w:val="Char2"/>
          <w:rtl/>
        </w:rPr>
      </w:pPr>
      <w:r w:rsidRPr="00CD1242">
        <w:rPr>
          <w:rStyle w:val="Char2"/>
          <w:rFonts w:hint="cs"/>
          <w:rtl/>
        </w:rPr>
        <w:t xml:space="preserve">در صفحات قبل در این رابطه جواب این مؤلف رافضی کینه توز گذشت و مواضع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 درباره لشکر اسامه با روایات صحیح نقل شد که در اینجا نیازی به تکرار</w:t>
      </w:r>
      <w:r w:rsidR="000E0383" w:rsidRPr="00CD1242">
        <w:rPr>
          <w:rStyle w:val="Char2"/>
          <w:rFonts w:hint="cs"/>
          <w:rtl/>
        </w:rPr>
        <w:t xml:space="preserve"> آن‌ها </w:t>
      </w:r>
      <w:r w:rsidRPr="00CD1242">
        <w:rPr>
          <w:rStyle w:val="Char2"/>
          <w:rFonts w:hint="cs"/>
          <w:rtl/>
        </w:rPr>
        <w:t>نمی</w:t>
      </w:r>
      <w:r w:rsidRPr="00CD1242">
        <w:rPr>
          <w:rStyle w:val="Char2"/>
          <w:rFonts w:hint="eastAsia"/>
          <w:rtl/>
        </w:rPr>
        <w:t>‌</w:t>
      </w:r>
      <w:r w:rsidRPr="00CD1242">
        <w:rPr>
          <w:rStyle w:val="Char2"/>
          <w:rFonts w:hint="cs"/>
          <w:rtl/>
        </w:rPr>
        <w:t>باشد.</w:t>
      </w:r>
    </w:p>
    <w:p w:rsidR="00AC5501" w:rsidRPr="00CD1242" w:rsidRDefault="00AC5501" w:rsidP="00CD1242">
      <w:pPr>
        <w:bidi/>
        <w:ind w:firstLine="284"/>
        <w:jc w:val="lowKashida"/>
        <w:rPr>
          <w:rStyle w:val="Char2"/>
          <w:rtl/>
        </w:rPr>
      </w:pPr>
      <w:r w:rsidRPr="00CD1242">
        <w:rPr>
          <w:rStyle w:val="Char2"/>
          <w:rFonts w:hint="cs"/>
          <w:rtl/>
        </w:rPr>
        <w:t>ادعای دیگر او این است که عمر از ابوب</w:t>
      </w:r>
      <w:r w:rsidR="003616EF" w:rsidRPr="00CD1242">
        <w:rPr>
          <w:rStyle w:val="Char2"/>
          <w:rFonts w:hint="cs"/>
          <w:rtl/>
        </w:rPr>
        <w:t>ک</w:t>
      </w:r>
      <w:r w:rsidRPr="00CD1242">
        <w:rPr>
          <w:rStyle w:val="Char2"/>
          <w:rFonts w:hint="cs"/>
          <w:rtl/>
        </w:rPr>
        <w:t xml:space="preserve">ر خواستار عزل اسامه بود. در پاسخ به او باید گفت این نظر تنها نظر عمر نبود، بلکه نظر تعدادی دیگر از صحابه نیز بود. علت این درخواست هم آن بود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قبا</w:t>
      </w:r>
      <w:r w:rsidR="003616EF" w:rsidRPr="00CD1242">
        <w:rPr>
          <w:rStyle w:val="Char2"/>
          <w:rFonts w:hint="cs"/>
          <w:rtl/>
        </w:rPr>
        <w:t>ی</w:t>
      </w:r>
      <w:r w:rsidRPr="00CD1242">
        <w:rPr>
          <w:rStyle w:val="Char2"/>
          <w:rFonts w:hint="cs"/>
          <w:rtl/>
        </w:rPr>
        <w:t xml:space="preserve">ل عرب مرتد شده و دشمنان از هر طرف مسلمانان را احاطه </w:t>
      </w:r>
      <w:r w:rsidR="003616EF" w:rsidRPr="00CD1242">
        <w:rPr>
          <w:rStyle w:val="Char2"/>
          <w:rFonts w:hint="cs"/>
          <w:rtl/>
        </w:rPr>
        <w:t>ک</w:t>
      </w:r>
      <w:r w:rsidRPr="00CD1242">
        <w:rPr>
          <w:rStyle w:val="Char2"/>
          <w:rFonts w:hint="cs"/>
          <w:rtl/>
        </w:rPr>
        <w:t>رده‌ بودند، از طرف دیگر بهترین صحابه نیز در لشکر اسامه حضور داشتند. در واقع، بزرگان صحابه بیم آن داشتند که با خارج شدن لشکر، دشمنان به</w:t>
      </w:r>
      <w:r w:rsidR="000E0383" w:rsidRPr="00CD1242">
        <w:rPr>
          <w:rStyle w:val="Char2"/>
          <w:rFonts w:hint="cs"/>
          <w:rtl/>
        </w:rPr>
        <w:t xml:space="preserve"> آن‌ها </w:t>
      </w:r>
      <w:r w:rsidRPr="00CD1242">
        <w:rPr>
          <w:rStyle w:val="Char2"/>
          <w:rFonts w:hint="cs"/>
          <w:rtl/>
        </w:rPr>
        <w:t>هجوم آورد در حالی که خلیفه و امهات المؤمن</w:t>
      </w:r>
      <w:r w:rsidR="003616EF" w:rsidRPr="00CD1242">
        <w:rPr>
          <w:rStyle w:val="Char2"/>
          <w:rFonts w:hint="cs"/>
          <w:rtl/>
        </w:rPr>
        <w:t>ی</w:t>
      </w:r>
      <w:r w:rsidRPr="00CD1242">
        <w:rPr>
          <w:rStyle w:val="Char2"/>
          <w:rFonts w:hint="cs"/>
          <w:rtl/>
        </w:rPr>
        <w:t xml:space="preserve">ن و زنها و بچه‌ها در شهر، بی‌دفاع باشند. لذا به ابوبکر پیشنهاد دادند </w:t>
      </w:r>
      <w:r w:rsidR="003616EF" w:rsidRPr="00CD1242">
        <w:rPr>
          <w:rStyle w:val="Char2"/>
          <w:rFonts w:hint="cs"/>
          <w:rtl/>
        </w:rPr>
        <w:t>ک</w:t>
      </w:r>
      <w:r w:rsidRPr="00CD1242">
        <w:rPr>
          <w:rStyle w:val="Char2"/>
          <w:rFonts w:hint="cs"/>
          <w:rtl/>
        </w:rPr>
        <w:t>ه فرستادن لش</w:t>
      </w:r>
      <w:r w:rsidR="003616EF" w:rsidRPr="00CD1242">
        <w:rPr>
          <w:rStyle w:val="Char2"/>
          <w:rFonts w:hint="cs"/>
          <w:rtl/>
        </w:rPr>
        <w:t>ک</w:t>
      </w:r>
      <w:r w:rsidRPr="00CD1242">
        <w:rPr>
          <w:rStyle w:val="Char2"/>
          <w:rFonts w:hint="cs"/>
          <w:rtl/>
        </w:rPr>
        <w:t>ر اسامه را به تأخ</w:t>
      </w:r>
      <w:r w:rsidR="003616EF" w:rsidRPr="00CD1242">
        <w:rPr>
          <w:rStyle w:val="Char2"/>
          <w:rFonts w:hint="cs"/>
          <w:rtl/>
        </w:rPr>
        <w:t>ی</w:t>
      </w:r>
      <w:r w:rsidRPr="00CD1242">
        <w:rPr>
          <w:rStyle w:val="Char2"/>
          <w:rFonts w:hint="cs"/>
          <w:rtl/>
        </w:rPr>
        <w:t>ر انداخته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اوضاع سر و سامان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ند و جنگ با مرتدان پا</w:t>
      </w:r>
      <w:r w:rsidR="003616EF" w:rsidRPr="00CD1242">
        <w:rPr>
          <w:rStyle w:val="Char2"/>
          <w:rFonts w:hint="cs"/>
          <w:rtl/>
        </w:rPr>
        <w:t>ی</w:t>
      </w:r>
      <w:r w:rsidRPr="00CD1242">
        <w:rPr>
          <w:rStyle w:val="Char2"/>
          <w:rFonts w:hint="cs"/>
          <w:rtl/>
        </w:rPr>
        <w:t>ان پذ</w:t>
      </w:r>
      <w:r w:rsidR="003616EF" w:rsidRPr="00CD1242">
        <w:rPr>
          <w:rStyle w:val="Char2"/>
          <w:rFonts w:hint="cs"/>
          <w:rtl/>
        </w:rPr>
        <w:t>ی</w:t>
      </w:r>
      <w:r w:rsidRPr="00CD1242">
        <w:rPr>
          <w:rStyle w:val="Char2"/>
          <w:rFonts w:hint="cs"/>
          <w:rtl/>
        </w:rPr>
        <w:t>رد.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نپذ</w:t>
      </w:r>
      <w:r w:rsidR="003616EF" w:rsidRPr="00CD1242">
        <w:rPr>
          <w:rStyle w:val="Char2"/>
          <w:rFonts w:hint="cs"/>
          <w:rtl/>
        </w:rPr>
        <w:t>ی</w:t>
      </w:r>
      <w:r w:rsidRPr="00CD1242">
        <w:rPr>
          <w:rStyle w:val="Char2"/>
          <w:rFonts w:hint="cs"/>
          <w:rtl/>
        </w:rPr>
        <w:t>رفت بعض</w:t>
      </w:r>
      <w:r w:rsidR="003616EF" w:rsidRPr="00CD1242">
        <w:rPr>
          <w:rStyle w:val="Char2"/>
          <w:rFonts w:hint="cs"/>
          <w:rtl/>
        </w:rPr>
        <w:t>ی</w:t>
      </w:r>
      <w:r w:rsidRPr="00CD1242">
        <w:rPr>
          <w:rStyle w:val="Char2"/>
          <w:rFonts w:hint="cs"/>
          <w:rtl/>
        </w:rPr>
        <w:t>ها گفتند بهتر است خلیفه، شخصی را که نسبت به اسامه مسن‌تر وآشناتر به جنگ است به فرمانده</w:t>
      </w:r>
      <w:r w:rsidR="003616EF" w:rsidRPr="00CD1242">
        <w:rPr>
          <w:rStyle w:val="Char2"/>
          <w:rFonts w:hint="cs"/>
          <w:rtl/>
        </w:rPr>
        <w:t>ی</w:t>
      </w:r>
      <w:r w:rsidRPr="00CD1242">
        <w:rPr>
          <w:rStyle w:val="Char2"/>
          <w:rFonts w:hint="cs"/>
          <w:rtl/>
        </w:rPr>
        <w:t xml:space="preserve"> لشکر بگمارد که خود بیانگر آنست که صحابه به شدت نسبت به امنیت جان افراد لشکر در آن اوضاع بحرانی حساس بودند. </w:t>
      </w:r>
    </w:p>
    <w:p w:rsidR="00AC5501" w:rsidRPr="00CD1242" w:rsidRDefault="00AC5501" w:rsidP="00CD1242">
      <w:pPr>
        <w:bidi/>
        <w:ind w:firstLine="284"/>
        <w:jc w:val="lowKashida"/>
        <w:rPr>
          <w:rStyle w:val="Char2"/>
          <w:rtl/>
        </w:rPr>
      </w:pPr>
      <w:r w:rsidRPr="00CD1242">
        <w:rPr>
          <w:rStyle w:val="Char2"/>
          <w:rFonts w:hint="cs"/>
          <w:rtl/>
        </w:rPr>
        <w:t xml:space="preserve">در این مورد نیز روایت‌هایی نقل شده که در زیر می‌آید: </w:t>
      </w:r>
    </w:p>
    <w:p w:rsidR="00AC5501" w:rsidRPr="00CD1242" w:rsidRDefault="00AC5501" w:rsidP="00CD1242">
      <w:pPr>
        <w:bidi/>
        <w:ind w:firstLine="284"/>
        <w:jc w:val="lowKashida"/>
        <w:rPr>
          <w:rStyle w:val="Char2"/>
          <w:rtl/>
        </w:rPr>
      </w:pPr>
      <w:r w:rsidRPr="00CD1242">
        <w:rPr>
          <w:rStyle w:val="Char2"/>
          <w:rFonts w:hint="cs"/>
          <w:rtl/>
        </w:rPr>
        <w:t>طبری از عروه و او از پدرش چنین روایت می کند : «هنگامی که با ابوبکر بیعت شد، خطاب به مردم گفت : با</w:t>
      </w:r>
      <w:r w:rsidR="003616EF" w:rsidRPr="00CD1242">
        <w:rPr>
          <w:rStyle w:val="Char2"/>
          <w:rFonts w:hint="cs"/>
          <w:rtl/>
        </w:rPr>
        <w:t>ی</w:t>
      </w:r>
      <w:r w:rsidRPr="00CD1242">
        <w:rPr>
          <w:rStyle w:val="Char2"/>
          <w:rFonts w:hint="cs"/>
          <w:rtl/>
        </w:rPr>
        <w:t>د لش</w:t>
      </w:r>
      <w:r w:rsidR="003616EF" w:rsidRPr="00CD1242">
        <w:rPr>
          <w:rStyle w:val="Char2"/>
          <w:rFonts w:hint="cs"/>
          <w:rtl/>
        </w:rPr>
        <w:t>ک</w:t>
      </w:r>
      <w:r w:rsidRPr="00CD1242">
        <w:rPr>
          <w:rStyle w:val="Char2"/>
          <w:rFonts w:hint="cs"/>
          <w:rtl/>
        </w:rPr>
        <w:t>ر اسامه راه ب</w:t>
      </w:r>
      <w:r w:rsidR="003616EF" w:rsidRPr="00CD1242">
        <w:rPr>
          <w:rStyle w:val="Char2"/>
          <w:rFonts w:hint="cs"/>
          <w:rtl/>
        </w:rPr>
        <w:t>ی</w:t>
      </w:r>
      <w:r w:rsidRPr="00CD1242">
        <w:rPr>
          <w:rStyle w:val="Char2"/>
          <w:rFonts w:hint="cs"/>
          <w:rtl/>
        </w:rPr>
        <w:t>فتد. اعراب باد</w:t>
      </w:r>
      <w:r w:rsidR="003616EF" w:rsidRPr="00CD1242">
        <w:rPr>
          <w:rStyle w:val="Char2"/>
          <w:rFonts w:hint="cs"/>
          <w:rtl/>
        </w:rPr>
        <w:t>ی</w:t>
      </w:r>
      <w:r w:rsidRPr="00CD1242">
        <w:rPr>
          <w:rStyle w:val="Char2"/>
          <w:rFonts w:hint="cs"/>
          <w:rtl/>
        </w:rPr>
        <w:t>ه نش</w:t>
      </w:r>
      <w:r w:rsidR="003616EF" w:rsidRPr="00CD1242">
        <w:rPr>
          <w:rStyle w:val="Char2"/>
          <w:rFonts w:hint="cs"/>
          <w:rtl/>
        </w:rPr>
        <w:t>ی</w:t>
      </w:r>
      <w:r w:rsidRPr="00CD1242">
        <w:rPr>
          <w:rStyle w:val="Char2"/>
          <w:rFonts w:hint="cs"/>
          <w:rtl/>
        </w:rPr>
        <w:t>ن مرتد شده‌اند، یهود</w:t>
      </w:r>
      <w:r w:rsidR="003616EF" w:rsidRPr="00CD1242">
        <w:rPr>
          <w:rStyle w:val="Char2"/>
          <w:rFonts w:hint="cs"/>
          <w:rtl/>
        </w:rPr>
        <w:t>ی</w:t>
      </w:r>
      <w:r w:rsidRPr="00CD1242">
        <w:rPr>
          <w:rStyle w:val="Char2"/>
          <w:rFonts w:hint="cs"/>
          <w:rtl/>
        </w:rPr>
        <w:t>ان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ها طغیان کرده‌اند و مسلمانان بخاطر وفات پیامبرشان و کم</w:t>
      </w:r>
      <w:r w:rsidR="003616EF" w:rsidRPr="00CD1242">
        <w:rPr>
          <w:rStyle w:val="Char2"/>
          <w:rFonts w:hint="cs"/>
          <w:rtl/>
        </w:rPr>
        <w:t>ی</w:t>
      </w:r>
      <w:r w:rsidRPr="00CD1242">
        <w:rPr>
          <w:rStyle w:val="Char2"/>
          <w:rFonts w:hint="cs"/>
          <w:rtl/>
        </w:rPr>
        <w:t xml:space="preserve"> تعداد و انبوه</w:t>
      </w:r>
      <w:r w:rsidR="003616EF" w:rsidRPr="00CD1242">
        <w:rPr>
          <w:rStyle w:val="Char2"/>
          <w:rFonts w:hint="cs"/>
          <w:rtl/>
        </w:rPr>
        <w:t>ی</w:t>
      </w:r>
      <w:r w:rsidRPr="00CD1242">
        <w:rPr>
          <w:rStyle w:val="Char2"/>
          <w:rFonts w:hint="cs"/>
          <w:rtl/>
        </w:rPr>
        <w:t xml:space="preserve"> دشمنان</w:t>
      </w:r>
      <w:r w:rsidR="0086746D">
        <w:rPr>
          <w:rStyle w:val="Char2"/>
          <w:rFonts w:hint="eastAsia"/>
          <w:rtl/>
        </w:rPr>
        <w:t>‌</w:t>
      </w:r>
      <w:r w:rsidRPr="00CD1242">
        <w:rPr>
          <w:rStyle w:val="Char2"/>
          <w:rFonts w:hint="cs"/>
          <w:rtl/>
        </w:rPr>
        <w:t>شان چون گوسفندان</w:t>
      </w:r>
      <w:r w:rsidR="003616EF" w:rsidRPr="00CD1242">
        <w:rPr>
          <w:rStyle w:val="Char2"/>
          <w:rFonts w:hint="cs"/>
          <w:rtl/>
        </w:rPr>
        <w:t>ی</w:t>
      </w:r>
      <w:r w:rsidRPr="00CD1242">
        <w:rPr>
          <w:rStyle w:val="Char2"/>
          <w:rFonts w:hint="cs"/>
          <w:rtl/>
        </w:rPr>
        <w:t xml:space="preserve"> هستند که در شب</w:t>
      </w:r>
      <w:r w:rsidR="003616EF" w:rsidRPr="00CD1242">
        <w:rPr>
          <w:rStyle w:val="Char2"/>
          <w:rFonts w:hint="cs"/>
          <w:rtl/>
        </w:rPr>
        <w:t>ی</w:t>
      </w:r>
      <w:r w:rsidRPr="00CD1242">
        <w:rPr>
          <w:rStyle w:val="Char2"/>
          <w:rFonts w:hint="cs"/>
          <w:rtl/>
        </w:rPr>
        <w:t xml:space="preserve"> باران</w:t>
      </w:r>
      <w:r w:rsidR="003616EF" w:rsidRPr="00CD1242">
        <w:rPr>
          <w:rStyle w:val="Char2"/>
          <w:rFonts w:hint="cs"/>
          <w:rtl/>
        </w:rPr>
        <w:t>ی</w:t>
      </w:r>
      <w:r w:rsidRPr="00CD1242">
        <w:rPr>
          <w:rStyle w:val="Char2"/>
          <w:rFonts w:hint="cs"/>
          <w:rtl/>
        </w:rPr>
        <w:t xml:space="preserve"> و زمستان</w:t>
      </w:r>
      <w:r w:rsidR="003616EF" w:rsidRPr="00CD1242">
        <w:rPr>
          <w:rStyle w:val="Char2"/>
          <w:rFonts w:hint="cs"/>
          <w:rtl/>
        </w:rPr>
        <w:t>ی</w:t>
      </w:r>
      <w:r w:rsidRPr="00CD1242">
        <w:rPr>
          <w:rStyle w:val="Char2"/>
          <w:rFonts w:hint="cs"/>
          <w:rtl/>
        </w:rPr>
        <w:t xml:space="preserve"> رها شده‌اند. مردم به او گفتند:</w:t>
      </w:r>
      <w:r w:rsidR="00607543">
        <w:rPr>
          <w:rStyle w:val="Char2"/>
          <w:rFonts w:hint="cs"/>
          <w:rtl/>
        </w:rPr>
        <w:t xml:space="preserve"> این‌ها </w:t>
      </w:r>
      <w:r w:rsidR="003616EF" w:rsidRPr="00CD1242">
        <w:rPr>
          <w:rStyle w:val="Char2"/>
          <w:rFonts w:hint="cs"/>
          <w:rtl/>
        </w:rPr>
        <w:t>ک</w:t>
      </w:r>
      <w:r w:rsidRPr="00CD1242">
        <w:rPr>
          <w:rStyle w:val="Char2"/>
          <w:rFonts w:hint="cs"/>
          <w:rtl/>
        </w:rPr>
        <w:t>ه در مدینه هستند بهترین مسلمانان هستند، و اعراب با ما پ</w:t>
      </w:r>
      <w:r w:rsidR="003616EF" w:rsidRPr="00CD1242">
        <w:rPr>
          <w:rStyle w:val="Char2"/>
          <w:rFonts w:hint="cs"/>
          <w:rtl/>
        </w:rPr>
        <w:t>ی</w:t>
      </w:r>
      <w:r w:rsidRPr="00CD1242">
        <w:rPr>
          <w:rStyle w:val="Char2"/>
          <w:rFonts w:hint="cs"/>
          <w:rtl/>
        </w:rPr>
        <w:t>مان‌ش</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رده‌اند. بنابراین سزاوار ن</w:t>
      </w:r>
      <w:r w:rsidR="003616EF" w:rsidRPr="00CD1242">
        <w:rPr>
          <w:rStyle w:val="Char2"/>
          <w:rFonts w:hint="cs"/>
          <w:rtl/>
        </w:rPr>
        <w:t>ی</w:t>
      </w:r>
      <w:r w:rsidRPr="00CD1242">
        <w:rPr>
          <w:rStyle w:val="Char2"/>
          <w:rFonts w:hint="cs"/>
          <w:rtl/>
        </w:rPr>
        <w:t xml:space="preserve">ست مسلمانان را از گرد خود دور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 xml:space="preserve">ر پاسخ داد: قسم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جان ابوب</w:t>
      </w:r>
      <w:r w:rsidR="003616EF" w:rsidRPr="00CD1242">
        <w:rPr>
          <w:rStyle w:val="Char2"/>
          <w:rFonts w:hint="cs"/>
          <w:rtl/>
        </w:rPr>
        <w:t>ک</w:t>
      </w:r>
      <w:r w:rsidRPr="00CD1242">
        <w:rPr>
          <w:rStyle w:val="Char2"/>
          <w:rFonts w:hint="cs"/>
          <w:rtl/>
        </w:rPr>
        <w:t xml:space="preserve">ر در دست اوست، اگر بدانم </w:t>
      </w:r>
      <w:r w:rsidR="003616EF" w:rsidRPr="00CD1242">
        <w:rPr>
          <w:rStyle w:val="Char2"/>
          <w:rFonts w:hint="cs"/>
          <w:rtl/>
        </w:rPr>
        <w:t>ک</w:t>
      </w:r>
      <w:r w:rsidRPr="00CD1242">
        <w:rPr>
          <w:rStyle w:val="Char2"/>
          <w:rFonts w:hint="cs"/>
          <w:rtl/>
        </w:rPr>
        <w:t>ه درندگان مرا می ربا</w:t>
      </w:r>
      <w:r w:rsidR="003616EF" w:rsidRPr="00CD1242">
        <w:rPr>
          <w:rStyle w:val="Char2"/>
          <w:rFonts w:hint="cs"/>
          <w:rtl/>
        </w:rPr>
        <w:t>ی</w:t>
      </w:r>
      <w:r w:rsidRPr="00CD1242">
        <w:rPr>
          <w:rStyle w:val="Char2"/>
          <w:rFonts w:hint="cs"/>
          <w:rtl/>
        </w:rPr>
        <w:t>ند، باز هم لش</w:t>
      </w:r>
      <w:r w:rsidR="003616EF" w:rsidRPr="00CD1242">
        <w:rPr>
          <w:rStyle w:val="Char2"/>
          <w:rFonts w:hint="cs"/>
          <w:rtl/>
        </w:rPr>
        <w:t>ک</w:t>
      </w:r>
      <w:r w:rsidRPr="00CD1242">
        <w:rPr>
          <w:rStyle w:val="Char2"/>
          <w:rFonts w:hint="cs"/>
          <w:rtl/>
        </w:rPr>
        <w:t>ر اسامه را همچنان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دستور داده است، خواهم فرستاد، و اگر در شهر هم جز خودم کسی نماند باز آن را م</w:t>
      </w:r>
      <w:r w:rsidR="003616EF" w:rsidRPr="00CD1242">
        <w:rPr>
          <w:rStyle w:val="Char2"/>
          <w:rFonts w:hint="cs"/>
          <w:rtl/>
        </w:rPr>
        <w:t>ی</w:t>
      </w:r>
      <w:r w:rsidRPr="00CD1242">
        <w:rPr>
          <w:rStyle w:val="Char2"/>
          <w:rFonts w:hint="cs"/>
          <w:rtl/>
        </w:rPr>
        <w:t xml:space="preserve"> فرستم.»</w:t>
      </w:r>
      <w:r w:rsidRPr="00CD1242">
        <w:rPr>
          <w:rStyle w:val="Char2"/>
          <w:vertAlign w:val="superscript"/>
          <w:rtl/>
        </w:rPr>
        <w:footnoteReference w:id="596"/>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واقد</w:t>
      </w:r>
      <w:r w:rsidR="003616EF" w:rsidRPr="00CD1242">
        <w:rPr>
          <w:rStyle w:val="Char2"/>
          <w:rFonts w:hint="cs"/>
          <w:rtl/>
        </w:rPr>
        <w:t>ی</w:t>
      </w:r>
      <w:r w:rsidRPr="00CD1242">
        <w:rPr>
          <w:rStyle w:val="Char2"/>
          <w:rFonts w:hint="cs"/>
          <w:rtl/>
        </w:rPr>
        <w:t xml:space="preserve"> آمده است: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خبر وفات رسول خدا</w:t>
      </w:r>
      <w:r w:rsidR="00F81B2F" w:rsidRPr="00F81B2F">
        <w:rPr>
          <w:rStyle w:val="Char2"/>
          <w:rFonts w:cs="CTraditional Arabic" w:hint="cs"/>
          <w:rtl/>
        </w:rPr>
        <w:t xml:space="preserve"> ج</w:t>
      </w:r>
      <w:r w:rsidRPr="00CD1242">
        <w:rPr>
          <w:rStyle w:val="Char2"/>
          <w:rFonts w:hint="cs"/>
          <w:rtl/>
        </w:rPr>
        <w:t xml:space="preserve"> به اعراب رس</w:t>
      </w:r>
      <w:r w:rsidR="003616EF" w:rsidRPr="00CD1242">
        <w:rPr>
          <w:rStyle w:val="Char2"/>
          <w:rFonts w:hint="cs"/>
          <w:rtl/>
        </w:rPr>
        <w:t>ی</w:t>
      </w:r>
      <w:r w:rsidRPr="00CD1242">
        <w:rPr>
          <w:rStyle w:val="Char2"/>
          <w:rFonts w:hint="cs"/>
          <w:rtl/>
        </w:rPr>
        <w:t>د،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مرتد شدند. ابوب</w:t>
      </w:r>
      <w:r w:rsidR="003616EF" w:rsidRPr="00CD1242">
        <w:rPr>
          <w:rStyle w:val="Char2"/>
          <w:rFonts w:hint="cs"/>
          <w:rtl/>
        </w:rPr>
        <w:t>ک</w:t>
      </w:r>
      <w:r w:rsidRPr="00CD1242">
        <w:rPr>
          <w:rStyle w:val="Char2"/>
          <w:rFonts w:hint="cs"/>
          <w:rtl/>
        </w:rPr>
        <w:t xml:space="preserve">ر </w:t>
      </w:r>
      <w:r w:rsidR="00F81B2F" w:rsidRPr="00F81B2F">
        <w:rPr>
          <w:rStyle w:val="Char2"/>
          <w:rFonts w:cs="CTraditional Arabic"/>
          <w:rtl/>
        </w:rPr>
        <w:t>س</w:t>
      </w:r>
      <w:r w:rsidRPr="00CD1242">
        <w:rPr>
          <w:rStyle w:val="Char2"/>
          <w:rFonts w:hint="cs"/>
          <w:rtl/>
        </w:rPr>
        <w:t xml:space="preserve"> به اسامه </w:t>
      </w:r>
      <w:r w:rsidR="00F81B2F" w:rsidRPr="00F81B2F">
        <w:rPr>
          <w:rStyle w:val="Char2"/>
          <w:rFonts w:cs="CTraditional Arabic"/>
          <w:rtl/>
        </w:rPr>
        <w:t>س</w:t>
      </w:r>
      <w:r w:rsidRPr="00CD1242">
        <w:rPr>
          <w:rStyle w:val="Char2"/>
          <w:rFonts w:hint="cs"/>
          <w:rtl/>
        </w:rPr>
        <w:t xml:space="preserve"> گفت: به جانبی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 xml:space="preserve"> ج</w:t>
      </w:r>
      <w:r w:rsidRPr="00CD1242">
        <w:rPr>
          <w:rStyle w:val="Char2"/>
          <w:rFonts w:hint="cs"/>
          <w:rtl/>
        </w:rPr>
        <w:t xml:space="preserve"> تو را امر فرمود حر</w:t>
      </w:r>
      <w:r w:rsidR="003616EF" w:rsidRPr="00CD1242">
        <w:rPr>
          <w:rStyle w:val="Char2"/>
          <w:rFonts w:hint="cs"/>
          <w:rtl/>
        </w:rPr>
        <w:t>ک</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ن. مردم شروع به خارج شدن </w:t>
      </w:r>
      <w:r w:rsidR="003616EF" w:rsidRPr="00CD1242">
        <w:rPr>
          <w:rStyle w:val="Char2"/>
          <w:rFonts w:hint="cs"/>
          <w:rtl/>
        </w:rPr>
        <w:t>ک</w:t>
      </w:r>
      <w:r w:rsidRPr="00CD1242">
        <w:rPr>
          <w:rStyle w:val="Char2"/>
          <w:rFonts w:hint="cs"/>
          <w:rtl/>
        </w:rPr>
        <w:t>ردند و در محل اردو گرد هم آمدند. بزرگان مهاجرین نخستین, نگران اوضاع بودند و به همین خاطر عمر و عثمان و سع</w:t>
      </w:r>
      <w:r w:rsidR="003616EF" w:rsidRPr="00CD1242">
        <w:rPr>
          <w:rStyle w:val="Char2"/>
          <w:rFonts w:hint="cs"/>
          <w:rtl/>
        </w:rPr>
        <w:t>ی</w:t>
      </w:r>
      <w:r w:rsidRPr="00CD1242">
        <w:rPr>
          <w:rStyle w:val="Char2"/>
          <w:rFonts w:hint="cs"/>
          <w:rtl/>
        </w:rPr>
        <w:t>د بن اب</w:t>
      </w:r>
      <w:r w:rsidR="003616EF" w:rsidRPr="00CD1242">
        <w:rPr>
          <w:rStyle w:val="Char2"/>
          <w:rFonts w:hint="cs"/>
          <w:rtl/>
        </w:rPr>
        <w:t>ی</w:t>
      </w:r>
      <w:r w:rsidRPr="00CD1242">
        <w:rPr>
          <w:rStyle w:val="Char2"/>
          <w:rFonts w:hint="cs"/>
          <w:rtl/>
        </w:rPr>
        <w:t>‌وقاص و ابوعب</w:t>
      </w:r>
      <w:r w:rsidR="003616EF" w:rsidRPr="00CD1242">
        <w:rPr>
          <w:rStyle w:val="Char2"/>
          <w:rFonts w:hint="cs"/>
          <w:rtl/>
        </w:rPr>
        <w:t>ی</w:t>
      </w:r>
      <w:r w:rsidRPr="00CD1242">
        <w:rPr>
          <w:rStyle w:val="Char2"/>
          <w:rFonts w:hint="cs"/>
          <w:rtl/>
        </w:rPr>
        <w:t>ده بن جراح و سع</w:t>
      </w:r>
      <w:r w:rsidR="003616EF" w:rsidRPr="00CD1242">
        <w:rPr>
          <w:rStyle w:val="Char2"/>
          <w:rFonts w:hint="cs"/>
          <w:rtl/>
        </w:rPr>
        <w:t>ی</w:t>
      </w:r>
      <w:r w:rsidRPr="00CD1242">
        <w:rPr>
          <w:rStyle w:val="Char2"/>
          <w:rFonts w:hint="cs"/>
          <w:rtl/>
        </w:rPr>
        <w:t>دابن‌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نزد ابوب</w:t>
      </w:r>
      <w:r w:rsidR="003616EF" w:rsidRPr="00CD1242">
        <w:rPr>
          <w:rStyle w:val="Char2"/>
          <w:rFonts w:hint="cs"/>
          <w:rtl/>
        </w:rPr>
        <w:t>ک</w:t>
      </w:r>
      <w:r w:rsidRPr="00CD1242">
        <w:rPr>
          <w:rStyle w:val="Char2"/>
          <w:rFonts w:hint="cs"/>
          <w:rtl/>
        </w:rPr>
        <w:t>ر رفته و گفتند: ا</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فه رسول خدا، اعراب از هر طرف بر تو شور</w:t>
      </w:r>
      <w:r w:rsidR="003616EF" w:rsidRPr="00CD1242">
        <w:rPr>
          <w:rStyle w:val="Char2"/>
          <w:rFonts w:hint="cs"/>
          <w:rtl/>
        </w:rPr>
        <w:t>ی</w:t>
      </w:r>
      <w:r w:rsidRPr="00CD1242">
        <w:rPr>
          <w:rStyle w:val="Char2"/>
          <w:rFonts w:hint="cs"/>
          <w:rtl/>
        </w:rPr>
        <w:t xml:space="preserve">ده‌اند و با دور </w:t>
      </w:r>
      <w:r w:rsidR="003616EF" w:rsidRPr="00CD1242">
        <w:rPr>
          <w:rStyle w:val="Char2"/>
          <w:rFonts w:hint="cs"/>
          <w:rtl/>
        </w:rPr>
        <w:t>ک</w:t>
      </w:r>
      <w:r w:rsidRPr="00CD1242">
        <w:rPr>
          <w:rStyle w:val="Char2"/>
          <w:rFonts w:hint="cs"/>
          <w:rtl/>
        </w:rPr>
        <w:t>ردن ا</w:t>
      </w:r>
      <w:r w:rsidR="003616EF" w:rsidRPr="00CD1242">
        <w:rPr>
          <w:rStyle w:val="Char2"/>
          <w:rFonts w:hint="cs"/>
          <w:rtl/>
        </w:rPr>
        <w:t>ی</w:t>
      </w:r>
      <w:r w:rsidRPr="00CD1242">
        <w:rPr>
          <w:rStyle w:val="Char2"/>
          <w:rFonts w:hint="cs"/>
          <w:rtl/>
        </w:rPr>
        <w:t>ن لش</w:t>
      </w:r>
      <w:r w:rsidR="003616EF" w:rsidRPr="00CD1242">
        <w:rPr>
          <w:rStyle w:val="Char2"/>
          <w:rFonts w:hint="cs"/>
          <w:rtl/>
        </w:rPr>
        <w:t>ک</w:t>
      </w:r>
      <w:r w:rsidRPr="00CD1242">
        <w:rPr>
          <w:rStyle w:val="Char2"/>
          <w:rFonts w:hint="cs"/>
          <w:rtl/>
        </w:rPr>
        <w:t xml:space="preserve">ر از خودت،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از تو برنمی‌آید. این لشکر را برای سرکوب مرتدین نزد خود نگهدار. همچنین ب</w:t>
      </w:r>
      <w:r w:rsidR="003616EF" w:rsidRPr="00CD1242">
        <w:rPr>
          <w:rStyle w:val="Char2"/>
          <w:rFonts w:hint="cs"/>
          <w:rtl/>
        </w:rPr>
        <w:t>ی</w:t>
      </w:r>
      <w:r w:rsidRPr="00CD1242">
        <w:rPr>
          <w:rStyle w:val="Char2"/>
          <w:rFonts w:hint="cs"/>
          <w:rtl/>
        </w:rPr>
        <w:t>م آن می‌رود مرتدین به مدینه که در آن زنان و بچه‌ها هستند حمله کنند، اگر جنگ را با رومیان تا استحکام مجدد پایه‌های حکومت اسلام و از میان بردن مرتدین به عقب بیندازیم این به صلاح همه است. آنگاه لشکر اسامه را بفرست که آن وقت دیگر دشمنی وجود ندارد که بخواهد به ما حمله کند، وقت</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w:t>
      </w:r>
      <w:r w:rsidR="00F81B2F" w:rsidRPr="00F81B2F">
        <w:rPr>
          <w:rStyle w:val="Char2"/>
          <w:rFonts w:cs="CTraditional Arabic" w:hint="cs"/>
          <w:rtl/>
        </w:rPr>
        <w:t xml:space="preserve"> ج</w:t>
      </w:r>
      <w:r w:rsidRPr="00CD1242">
        <w:rPr>
          <w:rStyle w:val="Char2"/>
          <w:rFonts w:hint="cs"/>
          <w:rtl/>
        </w:rPr>
        <w:t xml:space="preserve"> سخن ایشان را شن</w:t>
      </w:r>
      <w:r w:rsidR="003616EF" w:rsidRPr="00CD1242">
        <w:rPr>
          <w:rStyle w:val="Char2"/>
          <w:rFonts w:hint="cs"/>
          <w:rtl/>
        </w:rPr>
        <w:t>ی</w:t>
      </w:r>
      <w:r w:rsidRPr="00CD1242">
        <w:rPr>
          <w:rStyle w:val="Char2"/>
          <w:rFonts w:hint="cs"/>
          <w:rtl/>
        </w:rPr>
        <w:t>د، گفت: آ</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حرف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دارد؟ گفتند: حرف ما هم</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گفتیم. سپس ابوبکر گفت: قسم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جان من در دست اوست اگر گمان ببرم </w:t>
      </w:r>
      <w:r w:rsidR="003616EF" w:rsidRPr="00CD1242">
        <w:rPr>
          <w:rStyle w:val="Char2"/>
          <w:rFonts w:hint="cs"/>
          <w:rtl/>
        </w:rPr>
        <w:t>ک</w:t>
      </w:r>
      <w:r w:rsidRPr="00CD1242">
        <w:rPr>
          <w:rStyle w:val="Char2"/>
          <w:rFonts w:hint="cs"/>
          <w:rtl/>
        </w:rPr>
        <w:t>ه درندگان در مد</w:t>
      </w:r>
      <w:r w:rsidR="003616EF" w:rsidRPr="00CD1242">
        <w:rPr>
          <w:rStyle w:val="Char2"/>
          <w:rFonts w:hint="cs"/>
          <w:rtl/>
        </w:rPr>
        <w:t>ی</w:t>
      </w:r>
      <w:r w:rsidRPr="00CD1242">
        <w:rPr>
          <w:rStyle w:val="Char2"/>
          <w:rFonts w:hint="cs"/>
          <w:rtl/>
        </w:rPr>
        <w:t>نه مرا می‌خورند باز هم ا</w:t>
      </w:r>
      <w:r w:rsidR="003616EF" w:rsidRPr="00CD1242">
        <w:rPr>
          <w:rStyle w:val="Char2"/>
          <w:rFonts w:hint="cs"/>
          <w:rtl/>
        </w:rPr>
        <w:t>ی</w:t>
      </w:r>
      <w:r w:rsidRPr="00CD1242">
        <w:rPr>
          <w:rStyle w:val="Char2"/>
          <w:rFonts w:hint="cs"/>
          <w:rtl/>
        </w:rPr>
        <w:t>ن لش</w:t>
      </w:r>
      <w:r w:rsidR="003616EF" w:rsidRPr="00CD1242">
        <w:rPr>
          <w:rStyle w:val="Char2"/>
          <w:rFonts w:hint="cs"/>
          <w:rtl/>
        </w:rPr>
        <w:t>ک</w:t>
      </w:r>
      <w:r w:rsidRPr="00CD1242">
        <w:rPr>
          <w:rStyle w:val="Char2"/>
          <w:rFonts w:hint="cs"/>
          <w:rtl/>
        </w:rPr>
        <w:t>ر را خواهم فرستاد، من خلافت را با انجام این دستور رسول خدا</w:t>
      </w:r>
      <w:r w:rsidR="00F81B2F" w:rsidRPr="00F81B2F">
        <w:rPr>
          <w:rStyle w:val="Char2"/>
          <w:rFonts w:cs="CTraditional Arabic" w:hint="cs"/>
          <w:rtl/>
        </w:rPr>
        <w:t xml:space="preserve"> ج</w:t>
      </w:r>
      <w:r w:rsidRPr="00CD1242">
        <w:rPr>
          <w:rStyle w:val="Char2"/>
          <w:rFonts w:hint="cs"/>
          <w:rtl/>
        </w:rPr>
        <w:t xml:space="preserve"> آغاز می‌کنم که بهترین کار است. زیرا او که پیامبر خدا بود گفت: لش</w:t>
      </w:r>
      <w:r w:rsidR="003616EF" w:rsidRPr="00CD1242">
        <w:rPr>
          <w:rStyle w:val="Char2"/>
          <w:rFonts w:hint="cs"/>
          <w:rtl/>
        </w:rPr>
        <w:t>ک</w:t>
      </w:r>
      <w:r w:rsidRPr="00CD1242">
        <w:rPr>
          <w:rStyle w:val="Char2"/>
          <w:rFonts w:hint="cs"/>
          <w:rtl/>
        </w:rPr>
        <w:t>ر اسامه را بفرست</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597"/>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طبر</w:t>
      </w:r>
      <w:r w:rsidR="003616EF" w:rsidRPr="00CD1242">
        <w:rPr>
          <w:rStyle w:val="Char2"/>
          <w:rFonts w:hint="cs"/>
          <w:rtl/>
        </w:rPr>
        <w:t>ی</w:t>
      </w:r>
      <w:r w:rsidRPr="00CD1242">
        <w:rPr>
          <w:rStyle w:val="Char2"/>
          <w:rFonts w:hint="cs"/>
          <w:rtl/>
        </w:rPr>
        <w:t xml:space="preserve"> نیز آمده است: این نظر خود اسامه ن</w:t>
      </w:r>
      <w:r w:rsidR="003616EF" w:rsidRPr="00CD1242">
        <w:rPr>
          <w:rStyle w:val="Char2"/>
          <w:rFonts w:hint="cs"/>
          <w:rtl/>
        </w:rPr>
        <w:t>ی</w:t>
      </w:r>
      <w:r w:rsidRPr="00CD1242">
        <w:rPr>
          <w:rStyle w:val="Char2"/>
          <w:rFonts w:hint="cs"/>
          <w:rtl/>
        </w:rPr>
        <w:t>ز بود و خود او عمر را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به سو</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فرستاد. انصار ن</w:t>
      </w:r>
      <w:r w:rsidR="003616EF" w:rsidRPr="00CD1242">
        <w:rPr>
          <w:rStyle w:val="Char2"/>
          <w:rFonts w:hint="cs"/>
          <w:rtl/>
        </w:rPr>
        <w:t>ی</w:t>
      </w:r>
      <w:r w:rsidRPr="00CD1242">
        <w:rPr>
          <w:rStyle w:val="Char2"/>
          <w:rFonts w:hint="cs"/>
          <w:rtl/>
        </w:rPr>
        <w:t>ز بر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بودند و</w:t>
      </w:r>
      <w:r w:rsidR="000E0383" w:rsidRPr="00CD1242">
        <w:rPr>
          <w:rStyle w:val="Char2"/>
          <w:rFonts w:hint="cs"/>
          <w:rtl/>
        </w:rPr>
        <w:t xml:space="preserve"> آن‌ها </w:t>
      </w:r>
      <w:r w:rsidRPr="00CD1242">
        <w:rPr>
          <w:rStyle w:val="Char2"/>
          <w:rFonts w:hint="cs"/>
          <w:rtl/>
        </w:rPr>
        <w:t>به عمر گفتند اگر ابوبکر نپذ</w:t>
      </w:r>
      <w:r w:rsidR="003616EF" w:rsidRPr="00CD1242">
        <w:rPr>
          <w:rStyle w:val="Char2"/>
          <w:rFonts w:hint="cs"/>
          <w:rtl/>
        </w:rPr>
        <w:t>ی</w:t>
      </w:r>
      <w:r w:rsidRPr="00CD1242">
        <w:rPr>
          <w:rStyle w:val="Char2"/>
          <w:rFonts w:hint="cs"/>
          <w:rtl/>
        </w:rPr>
        <w:t>رفت، به او بگویید که فرماندهی لشکر را به فردی مسن‌تر از اسامه بدهد</w:t>
      </w:r>
      <w:r w:rsidRPr="00CD1242">
        <w:rPr>
          <w:rStyle w:val="Char2"/>
          <w:vertAlign w:val="superscript"/>
          <w:rtl/>
        </w:rPr>
        <w:footnoteReference w:id="598"/>
      </w:r>
      <w:r w:rsidRPr="00CD1242">
        <w:rPr>
          <w:rStyle w:val="Char2"/>
          <w:rFonts w:hint="cs"/>
          <w:rtl/>
        </w:rPr>
        <w:t>. روایت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هم که از قول حسن بصری می‌باشد چن</w:t>
      </w:r>
      <w:r w:rsidR="003616EF" w:rsidRPr="00CD1242">
        <w:rPr>
          <w:rStyle w:val="Char2"/>
          <w:rFonts w:hint="cs"/>
          <w:rtl/>
        </w:rPr>
        <w:t>ی</w:t>
      </w:r>
      <w:r w:rsidRPr="00CD1242">
        <w:rPr>
          <w:rStyle w:val="Char2"/>
          <w:rFonts w:hint="cs"/>
          <w:rtl/>
        </w:rPr>
        <w:t>ن است: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قبل از وفاتش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از اهل مد</w:t>
      </w:r>
      <w:r w:rsidR="003616EF" w:rsidRPr="00CD1242">
        <w:rPr>
          <w:rStyle w:val="Char2"/>
          <w:rFonts w:hint="cs"/>
          <w:rtl/>
        </w:rPr>
        <w:t>ی</w:t>
      </w:r>
      <w:r w:rsidRPr="00CD1242">
        <w:rPr>
          <w:rStyle w:val="Char2"/>
          <w:rFonts w:hint="cs"/>
          <w:rtl/>
        </w:rPr>
        <w:t>نه و اطراف آن گرد آورد و اسامه را به فرمانده</w:t>
      </w:r>
      <w:r w:rsidR="003616EF" w:rsidRPr="00CD1242">
        <w:rPr>
          <w:rStyle w:val="Char2"/>
          <w:rFonts w:hint="cs"/>
          <w:rtl/>
        </w:rPr>
        <w:t>ی</w:t>
      </w:r>
      <w:r w:rsidRPr="00CD1242">
        <w:rPr>
          <w:rStyle w:val="Char2"/>
          <w:rFonts w:hint="cs"/>
          <w:rtl/>
        </w:rPr>
        <w:t xml:space="preserve"> آن گماشت. بزرگانی چون عمر بن خطاب هم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بودند. هنوز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ان از خندق نگذشته بودند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وفات نمود. اسامه مردم را متوقف نمود و به عمر گفت: پ</w:t>
      </w:r>
      <w:r w:rsidR="003616EF" w:rsidRPr="00CD1242">
        <w:rPr>
          <w:rStyle w:val="Char2"/>
          <w:rFonts w:hint="cs"/>
          <w:rtl/>
        </w:rPr>
        <w:t>ی</w:t>
      </w:r>
      <w:r w:rsidRPr="00CD1242">
        <w:rPr>
          <w:rStyle w:val="Char2"/>
          <w:rFonts w:hint="cs"/>
          <w:rtl/>
        </w:rPr>
        <w:t>ش خل</w:t>
      </w:r>
      <w:r w:rsidR="003616EF" w:rsidRPr="00CD1242">
        <w:rPr>
          <w:rStyle w:val="Char2"/>
          <w:rFonts w:hint="cs"/>
          <w:rtl/>
        </w:rPr>
        <w:t>ی</w:t>
      </w:r>
      <w:r w:rsidRPr="00CD1242">
        <w:rPr>
          <w:rStyle w:val="Char2"/>
          <w:rFonts w:hint="cs"/>
          <w:rtl/>
        </w:rPr>
        <w:t>فه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برو و از او درخواست نما </w:t>
      </w:r>
      <w:r w:rsidR="003616EF" w:rsidRPr="00CD1242">
        <w:rPr>
          <w:rStyle w:val="Char2"/>
          <w:rFonts w:hint="cs"/>
          <w:rtl/>
        </w:rPr>
        <w:t>ک</w:t>
      </w:r>
      <w:r w:rsidRPr="00CD1242">
        <w:rPr>
          <w:rStyle w:val="Char2"/>
          <w:rFonts w:hint="cs"/>
          <w:rtl/>
        </w:rPr>
        <w:t>ه به من اذن دهد تا مردم را بازگردانم، چون بزرگان قوم با من هستند و من برای خلیفه و دیگر مسلمانان احساس خطر می‌کنم و می‌ترسم که مشرکان او را بکشند. انصار هم گفتند: اگر نپذ</w:t>
      </w:r>
      <w:r w:rsidR="003616EF" w:rsidRPr="00CD1242">
        <w:rPr>
          <w:rStyle w:val="Char2"/>
          <w:rFonts w:hint="cs"/>
          <w:rtl/>
        </w:rPr>
        <w:t>ی</w:t>
      </w:r>
      <w:r w:rsidRPr="00CD1242">
        <w:rPr>
          <w:rStyle w:val="Char2"/>
          <w:rFonts w:hint="cs"/>
          <w:rtl/>
        </w:rPr>
        <w:t>رفت و اصرار ورز</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برو</w:t>
      </w:r>
      <w:r w:rsidR="003616EF" w:rsidRPr="00CD1242">
        <w:rPr>
          <w:rStyle w:val="Char2"/>
          <w:rFonts w:hint="cs"/>
          <w:rtl/>
        </w:rPr>
        <w:t>ی</w:t>
      </w:r>
      <w:r w:rsidRPr="00CD1242">
        <w:rPr>
          <w:rStyle w:val="Char2"/>
          <w:rFonts w:hint="cs"/>
          <w:rtl/>
        </w:rPr>
        <w:t>م از طرف ما به او بگو: بر ما فرد</w:t>
      </w:r>
      <w:r w:rsidR="003616EF" w:rsidRPr="00CD1242">
        <w:rPr>
          <w:rStyle w:val="Char2"/>
          <w:rFonts w:hint="cs"/>
          <w:rtl/>
        </w:rPr>
        <w:t>ی</w:t>
      </w:r>
      <w:r w:rsidRPr="00CD1242">
        <w:rPr>
          <w:rStyle w:val="Char2"/>
          <w:rFonts w:hint="cs"/>
          <w:rtl/>
        </w:rPr>
        <w:t xml:space="preserve"> مسن‌تر از اسامه بگمار. عمر نیز پیش ابوبکر آمد و پیغام اسامه را به او رساند. ابوب</w:t>
      </w:r>
      <w:r w:rsidR="003616EF" w:rsidRPr="00CD1242">
        <w:rPr>
          <w:rStyle w:val="Char2"/>
          <w:rFonts w:hint="cs"/>
          <w:rtl/>
        </w:rPr>
        <w:t>ک</w:t>
      </w:r>
      <w:r w:rsidRPr="00CD1242">
        <w:rPr>
          <w:rStyle w:val="Char2"/>
          <w:rFonts w:hint="cs"/>
          <w:rtl/>
        </w:rPr>
        <w:t>ر گفت: حت</w:t>
      </w:r>
      <w:r w:rsidR="003616EF" w:rsidRPr="00CD1242">
        <w:rPr>
          <w:rStyle w:val="Char2"/>
          <w:rFonts w:hint="cs"/>
          <w:rtl/>
        </w:rPr>
        <w:t>ی</w:t>
      </w:r>
      <w:r w:rsidRPr="00CD1242">
        <w:rPr>
          <w:rStyle w:val="Char2"/>
          <w:rFonts w:hint="cs"/>
          <w:rtl/>
        </w:rPr>
        <w:t xml:space="preserve"> اگر سگها و گرگها مرا بربا</w:t>
      </w:r>
      <w:r w:rsidR="003616EF" w:rsidRPr="00CD1242">
        <w:rPr>
          <w:rStyle w:val="Char2"/>
          <w:rFonts w:hint="cs"/>
          <w:rtl/>
        </w:rPr>
        <w:t>ی</w:t>
      </w:r>
      <w:r w:rsidRPr="00CD1242">
        <w:rPr>
          <w:rStyle w:val="Char2"/>
          <w:rFonts w:hint="cs"/>
          <w:rtl/>
        </w:rPr>
        <w:t>ند، هرگز دستور</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صادر </w:t>
      </w:r>
      <w:r w:rsidR="003616EF" w:rsidRPr="00CD1242">
        <w:rPr>
          <w:rStyle w:val="Char2"/>
          <w:rFonts w:hint="cs"/>
          <w:rtl/>
        </w:rPr>
        <w:t>ک</w:t>
      </w:r>
      <w:r w:rsidRPr="00CD1242">
        <w:rPr>
          <w:rStyle w:val="Char2"/>
          <w:rFonts w:hint="cs"/>
          <w:rtl/>
        </w:rPr>
        <w:t xml:space="preserve">رده است لغو نخواهم </w:t>
      </w:r>
      <w:r w:rsidR="003616EF" w:rsidRPr="00CD1242">
        <w:rPr>
          <w:rStyle w:val="Char2"/>
          <w:rFonts w:hint="cs"/>
          <w:rtl/>
        </w:rPr>
        <w:t>ک</w:t>
      </w:r>
      <w:r w:rsidRPr="00CD1242">
        <w:rPr>
          <w:rStyle w:val="Char2"/>
          <w:rFonts w:hint="cs"/>
          <w:rtl/>
        </w:rPr>
        <w:t xml:space="preserve">رد. عمر سپس گفته انصار را به او رساند. ابوبکر که نشسته بود از جایش برخاست و ریش عمر را گرفته و به او گفت: مادرت به عزایت بنشیند! ای پسر خطاب، او را رسول خدا به آن مقام گماشته است، آیا می خواهی من او را عزل نمایم؟ مادرانتان به عزایتان بنشیند! به خاطر شما از خلیفه رسول خدا چه‌ها که ندیدم؟!». </w:t>
      </w:r>
    </w:p>
    <w:p w:rsidR="00AC5501" w:rsidRPr="00CD1242" w:rsidRDefault="00AC5501" w:rsidP="00CD1242">
      <w:pPr>
        <w:bidi/>
        <w:ind w:firstLine="284"/>
        <w:jc w:val="lowKashida"/>
        <w:rPr>
          <w:rStyle w:val="Char2"/>
          <w:rtl/>
        </w:rPr>
      </w:pPr>
      <w:r w:rsidRPr="00CD1242">
        <w:rPr>
          <w:rStyle w:val="Char2"/>
          <w:rFonts w:hint="cs"/>
          <w:rtl/>
        </w:rPr>
        <w:t>از این سخن، معلوم می شود آنچه باعث گفته صحابه شده بود، دلسوزی نسبت به دین خدا و شفقت بر حال مسلمانان بود و اینکه نظر «تأخیر در عزیمت لش</w:t>
      </w:r>
      <w:r w:rsidR="003616EF" w:rsidRPr="00CD1242">
        <w:rPr>
          <w:rStyle w:val="Char2"/>
          <w:rFonts w:hint="cs"/>
          <w:rtl/>
        </w:rPr>
        <w:t>ک</w:t>
      </w:r>
      <w:r w:rsidRPr="00CD1242">
        <w:rPr>
          <w:rStyle w:val="Char2"/>
          <w:rFonts w:hint="cs"/>
          <w:rtl/>
        </w:rPr>
        <w:t>ر اسامه» رأ</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ک</w:t>
      </w:r>
      <w:r w:rsidRPr="00CD1242">
        <w:rPr>
          <w:rStyle w:val="Char2"/>
          <w:rFonts w:hint="cs"/>
          <w:rtl/>
        </w:rPr>
        <w:t xml:space="preserve">ثر صحابه </w:t>
      </w:r>
      <w:r w:rsidR="003616EF" w:rsidRPr="00CD1242">
        <w:rPr>
          <w:rStyle w:val="Char2"/>
          <w:rFonts w:hint="cs"/>
          <w:rtl/>
        </w:rPr>
        <w:t>ک</w:t>
      </w:r>
      <w:r w:rsidRPr="00CD1242">
        <w:rPr>
          <w:rStyle w:val="Char2"/>
          <w:rFonts w:hint="cs"/>
          <w:rtl/>
        </w:rPr>
        <w:t>ه از آن جمله اسامه بود و آن به خاطر شرا</w:t>
      </w:r>
      <w:r w:rsidR="003616EF" w:rsidRPr="00CD1242">
        <w:rPr>
          <w:rStyle w:val="Char2"/>
          <w:rFonts w:hint="cs"/>
          <w:rtl/>
        </w:rPr>
        <w:t>ی</w:t>
      </w:r>
      <w:r w:rsidRPr="00CD1242">
        <w:rPr>
          <w:rStyle w:val="Char2"/>
          <w:rFonts w:hint="cs"/>
          <w:rtl/>
        </w:rPr>
        <w:t>ط سخت</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بعد از وفات رسول خدا</w:t>
      </w:r>
      <w:r w:rsidR="00F81B2F" w:rsidRPr="00F81B2F">
        <w:rPr>
          <w:rStyle w:val="Char2"/>
          <w:rFonts w:cs="CTraditional Arabic" w:hint="cs"/>
          <w:rtl/>
        </w:rPr>
        <w:t xml:space="preserve"> ج</w:t>
      </w:r>
      <w:r w:rsidRPr="00CD1242">
        <w:rPr>
          <w:rStyle w:val="Char2"/>
          <w:rFonts w:hint="cs"/>
          <w:rtl/>
        </w:rPr>
        <w:t xml:space="preserve"> به علت </w:t>
      </w:r>
      <w:r w:rsidR="003616EF" w:rsidRPr="00CD1242">
        <w:rPr>
          <w:rStyle w:val="Char2"/>
          <w:rFonts w:hint="cs"/>
          <w:rtl/>
        </w:rPr>
        <w:t>ک</w:t>
      </w:r>
      <w:r w:rsidRPr="00CD1242">
        <w:rPr>
          <w:rStyle w:val="Char2"/>
          <w:rFonts w:hint="cs"/>
          <w:rtl/>
        </w:rPr>
        <w:t xml:space="preserve">ثرت ارتداد، انتشار نفاق و در </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ن بودن دشمنان و طمع</w:t>
      </w:r>
      <w:r w:rsidR="000E0383" w:rsidRPr="00CD1242">
        <w:rPr>
          <w:rStyle w:val="Char2"/>
          <w:rFonts w:hint="cs"/>
          <w:rtl/>
        </w:rPr>
        <w:t xml:space="preserve"> آن‌ها </w:t>
      </w:r>
      <w:r w:rsidRPr="00CD1242">
        <w:rPr>
          <w:rStyle w:val="Char2"/>
          <w:rFonts w:hint="cs"/>
          <w:rtl/>
        </w:rPr>
        <w:t>به مسلمانان، به وجود آمده بود.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لش</w:t>
      </w:r>
      <w:r w:rsidR="003616EF" w:rsidRPr="00CD1242">
        <w:rPr>
          <w:rStyle w:val="Char2"/>
          <w:rFonts w:hint="cs"/>
          <w:rtl/>
        </w:rPr>
        <w:t>ک</w:t>
      </w:r>
      <w:r w:rsidRPr="00CD1242">
        <w:rPr>
          <w:rStyle w:val="Char2"/>
          <w:rFonts w:hint="cs"/>
          <w:rtl/>
        </w:rPr>
        <w:t>ر مسافت‌ها</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را ط</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از میان قبیله‌هایی عبور می‌نمود که امانی از</w:t>
      </w:r>
      <w:r w:rsidR="000E0383" w:rsidRPr="00CD1242">
        <w:rPr>
          <w:rStyle w:val="Char2"/>
          <w:rFonts w:hint="cs"/>
          <w:rtl/>
        </w:rPr>
        <w:t xml:space="preserve"> آن‌ها </w:t>
      </w:r>
      <w:r w:rsidRPr="00CD1242">
        <w:rPr>
          <w:rStyle w:val="Char2"/>
          <w:rFonts w:hint="cs"/>
          <w:rtl/>
        </w:rPr>
        <w:t>نبود و ب</w:t>
      </w:r>
      <w:r w:rsidR="003616EF" w:rsidRPr="00CD1242">
        <w:rPr>
          <w:rStyle w:val="Char2"/>
          <w:rFonts w:hint="cs"/>
          <w:rtl/>
        </w:rPr>
        <w:t>ی</w:t>
      </w:r>
      <w:r w:rsidRPr="00CD1242">
        <w:rPr>
          <w:rStyle w:val="Char2"/>
          <w:rFonts w:hint="cs"/>
          <w:rtl/>
        </w:rPr>
        <w:t>م خ</w:t>
      </w:r>
      <w:r w:rsidR="003616EF" w:rsidRPr="00CD1242">
        <w:rPr>
          <w:rStyle w:val="Char2"/>
          <w:rFonts w:hint="cs"/>
          <w:rtl/>
        </w:rPr>
        <w:t>ی</w:t>
      </w:r>
      <w:r w:rsidRPr="00CD1242">
        <w:rPr>
          <w:rStyle w:val="Char2"/>
          <w:rFonts w:hint="cs"/>
          <w:rtl/>
        </w:rPr>
        <w:t>انت و ارتداد</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‌رفت.</w:t>
      </w:r>
      <w:r w:rsidR="00607543">
        <w:rPr>
          <w:rStyle w:val="Char2"/>
          <w:rFonts w:hint="cs"/>
          <w:rtl/>
        </w:rPr>
        <w:t xml:space="preserve"> این‌ها </w:t>
      </w:r>
      <w:r w:rsidRPr="00CD1242">
        <w:rPr>
          <w:rStyle w:val="Char2"/>
          <w:rFonts w:hint="cs"/>
          <w:rtl/>
        </w:rPr>
        <w:t>همه علل</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انصار را وادار نمود تا عمر را [همچنان</w:t>
      </w:r>
      <w:r w:rsidR="003616EF" w:rsidRPr="00CD1242">
        <w:rPr>
          <w:rStyle w:val="Char2"/>
          <w:rFonts w:hint="cs"/>
          <w:rtl/>
        </w:rPr>
        <w:t>ک</w:t>
      </w:r>
      <w:r w:rsidRPr="00CD1242">
        <w:rPr>
          <w:rStyle w:val="Char2"/>
          <w:rFonts w:hint="cs"/>
          <w:rtl/>
        </w:rPr>
        <w:t>ه در روا</w:t>
      </w:r>
      <w:r w:rsidR="003616EF" w:rsidRPr="00CD1242">
        <w:rPr>
          <w:rStyle w:val="Char2"/>
          <w:rFonts w:hint="cs"/>
          <w:rtl/>
        </w:rPr>
        <w:t>ی</w:t>
      </w:r>
      <w:r w:rsidRPr="00CD1242">
        <w:rPr>
          <w:rStyle w:val="Char2"/>
          <w:rFonts w:hint="cs"/>
          <w:rtl/>
        </w:rPr>
        <w:t>ت طبر</w:t>
      </w:r>
      <w:r w:rsidR="003616EF" w:rsidRPr="00CD1242">
        <w:rPr>
          <w:rStyle w:val="Char2"/>
          <w:rFonts w:hint="cs"/>
          <w:rtl/>
        </w:rPr>
        <w:t>ی</w:t>
      </w:r>
      <w:r w:rsidRPr="00CD1242">
        <w:rPr>
          <w:rStyle w:val="Char2"/>
          <w:rFonts w:hint="cs"/>
          <w:rtl/>
        </w:rPr>
        <w:t xml:space="preserve"> ذکر شد] نزد خل</w:t>
      </w:r>
      <w:r w:rsidR="003616EF" w:rsidRPr="00CD1242">
        <w:rPr>
          <w:rStyle w:val="Char2"/>
          <w:rFonts w:hint="cs"/>
          <w:rtl/>
        </w:rPr>
        <w:t>ی</w:t>
      </w:r>
      <w:r w:rsidRPr="00CD1242">
        <w:rPr>
          <w:rStyle w:val="Char2"/>
          <w:rFonts w:hint="cs"/>
          <w:rtl/>
        </w:rPr>
        <w:t>فه بفرستند و از او بخواهند حداقل شخص با تجربه‌تر</w:t>
      </w:r>
      <w:r w:rsidR="003616EF" w:rsidRPr="00CD1242">
        <w:rPr>
          <w:rStyle w:val="Char2"/>
          <w:rFonts w:hint="cs"/>
          <w:rtl/>
        </w:rPr>
        <w:t>ی</w:t>
      </w:r>
      <w:r w:rsidRPr="00CD1242">
        <w:rPr>
          <w:rStyle w:val="Char2"/>
          <w:rFonts w:hint="cs"/>
          <w:rtl/>
        </w:rPr>
        <w:t xml:space="preserve"> را بر</w:t>
      </w:r>
      <w:r w:rsidR="000E0383" w:rsidRPr="00CD1242">
        <w:rPr>
          <w:rStyle w:val="Char2"/>
          <w:rFonts w:hint="cs"/>
          <w:rtl/>
        </w:rPr>
        <w:t xml:space="preserve"> آن‌ها </w:t>
      </w:r>
      <w:r w:rsidRPr="00CD1242">
        <w:rPr>
          <w:rStyle w:val="Char2"/>
          <w:rFonts w:hint="cs"/>
          <w:rtl/>
        </w:rPr>
        <w:t>بگمارد و اسامه را که در آن موقع جوان</w:t>
      </w:r>
      <w:r w:rsidR="003616EF" w:rsidRPr="00CD1242">
        <w:rPr>
          <w:rStyle w:val="Char2"/>
          <w:rFonts w:hint="cs"/>
          <w:rtl/>
        </w:rPr>
        <w:t>ی</w:t>
      </w:r>
      <w:r w:rsidRPr="00CD1242">
        <w:rPr>
          <w:rStyle w:val="Char2"/>
          <w:rFonts w:hint="cs"/>
          <w:rtl/>
        </w:rPr>
        <w:t xml:space="preserve"> هجده ساله بود،</w:t>
      </w:r>
      <w:r w:rsidRPr="00CD1242">
        <w:rPr>
          <w:rStyle w:val="Char2"/>
          <w:vertAlign w:val="superscript"/>
          <w:rtl/>
        </w:rPr>
        <w:footnoteReference w:id="599"/>
      </w:r>
      <w:r w:rsidRPr="00CD1242">
        <w:rPr>
          <w:rStyle w:val="Char2"/>
          <w:rFonts w:hint="cs"/>
          <w:rtl/>
        </w:rPr>
        <w:t xml:space="preserve"> عزل کند. باید دانست در اینجا ه</w:t>
      </w:r>
      <w:r w:rsidR="003616EF" w:rsidRPr="00CD1242">
        <w:rPr>
          <w:rStyle w:val="Char2"/>
          <w:rFonts w:hint="cs"/>
          <w:rtl/>
        </w:rPr>
        <w:t>ی</w:t>
      </w:r>
      <w:r w:rsidRPr="00CD1242">
        <w:rPr>
          <w:rStyle w:val="Char2"/>
          <w:rFonts w:hint="cs"/>
          <w:rtl/>
        </w:rPr>
        <w:t>چ سرزنش</w:t>
      </w:r>
      <w:r w:rsidR="003616EF" w:rsidRPr="00CD1242">
        <w:rPr>
          <w:rStyle w:val="Char2"/>
          <w:rFonts w:hint="cs"/>
          <w:rtl/>
        </w:rPr>
        <w:t>ی</w:t>
      </w:r>
      <w:r w:rsidRPr="00CD1242">
        <w:rPr>
          <w:rStyle w:val="Char2"/>
          <w:rFonts w:hint="cs"/>
          <w:rtl/>
        </w:rPr>
        <w:t xml:space="preserve"> متوجه اسامه ن</w:t>
      </w:r>
      <w:r w:rsidR="003616EF" w:rsidRPr="00CD1242">
        <w:rPr>
          <w:rStyle w:val="Char2"/>
          <w:rFonts w:hint="cs"/>
          <w:rtl/>
        </w:rPr>
        <w:t>ی</w:t>
      </w:r>
      <w:r w:rsidRPr="00CD1242">
        <w:rPr>
          <w:rStyle w:val="Char2"/>
          <w:rFonts w:hint="cs"/>
          <w:rtl/>
        </w:rPr>
        <w:t>ست اما همانطور که مشهور است سن و سال بالا مخصوصا در مراحل سخت تأثیر مهمی در ح</w:t>
      </w:r>
      <w:r w:rsidR="003616EF" w:rsidRPr="00CD1242">
        <w:rPr>
          <w:rStyle w:val="Char2"/>
          <w:rFonts w:hint="cs"/>
          <w:rtl/>
        </w:rPr>
        <w:t>ک</w:t>
      </w:r>
      <w:r w:rsidRPr="00CD1242">
        <w:rPr>
          <w:rStyle w:val="Char2"/>
          <w:rFonts w:hint="cs"/>
          <w:rtl/>
        </w:rPr>
        <w:t>مت و س</w:t>
      </w:r>
      <w:r w:rsidR="003616EF" w:rsidRPr="00CD1242">
        <w:rPr>
          <w:rStyle w:val="Char2"/>
          <w:rFonts w:hint="cs"/>
          <w:rtl/>
        </w:rPr>
        <w:t>ی</w:t>
      </w:r>
      <w:r w:rsidRPr="00CD1242">
        <w:rPr>
          <w:rStyle w:val="Char2"/>
          <w:rFonts w:hint="cs"/>
          <w:rtl/>
        </w:rPr>
        <w:t xml:space="preserve">است دارد. </w:t>
      </w:r>
    </w:p>
    <w:p w:rsidR="00AC5501" w:rsidRPr="00CD1242" w:rsidRDefault="00AC5501" w:rsidP="00CD1242">
      <w:pPr>
        <w:bidi/>
        <w:ind w:firstLine="284"/>
        <w:jc w:val="lowKashida"/>
        <w:rPr>
          <w:rStyle w:val="Char2"/>
          <w:rtl/>
        </w:rPr>
      </w:pPr>
      <w:r w:rsidRPr="00CD1242">
        <w:rPr>
          <w:rStyle w:val="Char2"/>
          <w:rFonts w:hint="cs"/>
          <w:rtl/>
        </w:rPr>
        <w:t xml:space="preserve">با این حال ابوبکر صدیق </w:t>
      </w:r>
      <w:r w:rsidR="00F81B2F" w:rsidRPr="00F81B2F">
        <w:rPr>
          <w:rStyle w:val="Char2"/>
          <w:rFonts w:cs="CTraditional Arabic"/>
          <w:rtl/>
        </w:rPr>
        <w:t>س</w:t>
      </w:r>
      <w:r w:rsidRPr="00CD1242">
        <w:rPr>
          <w:rStyle w:val="Char2"/>
          <w:rFonts w:hint="cs"/>
          <w:rtl/>
        </w:rPr>
        <w:t xml:space="preserve"> مصمّم بود که فرمان رسول خدا را اجرا نماید و به همین خاطر و با اطمینان به نصرت الهی، لشکر اسامه را اعزام نمود و این لشکر توانست بر ساکنان آن سرزمینها غلبه نماید. اسامه هم در اثنای نبرد قاتل پدرش را کشت. این لشکر سرانجام با به دست آوردن غنیمت</w:t>
      </w:r>
      <w:r w:rsidR="0086746D">
        <w:rPr>
          <w:rStyle w:val="Char2"/>
          <w:rFonts w:hint="eastAsia"/>
          <w:rtl/>
        </w:rPr>
        <w:t>‌</w:t>
      </w:r>
      <w:r w:rsidRPr="00CD1242">
        <w:rPr>
          <w:rStyle w:val="Char2"/>
          <w:rFonts w:hint="cs"/>
          <w:rtl/>
        </w:rPr>
        <w:t>های بسیار، به سلامت به مدینه باز‌گشت.</w:t>
      </w:r>
      <w:r w:rsidRPr="00CD1242">
        <w:rPr>
          <w:rStyle w:val="Char2"/>
          <w:vertAlign w:val="superscript"/>
          <w:rtl/>
        </w:rPr>
        <w:footnoteReference w:id="600"/>
      </w:r>
    </w:p>
    <w:p w:rsidR="00AC5501" w:rsidRPr="00CD1242" w:rsidRDefault="00AC5501" w:rsidP="00CD1242">
      <w:pPr>
        <w:bidi/>
        <w:ind w:firstLine="284"/>
        <w:jc w:val="lowKashida"/>
        <w:rPr>
          <w:rStyle w:val="Char2"/>
          <w:rtl/>
        </w:rPr>
      </w:pPr>
      <w:r w:rsidRPr="00CD1242">
        <w:rPr>
          <w:rStyle w:val="Char2"/>
          <w:rFonts w:hint="cs"/>
          <w:rtl/>
        </w:rPr>
        <w:t>در هر حال، صحابه در موضع گیری</w:t>
      </w:r>
      <w:r w:rsidR="0086746D">
        <w:rPr>
          <w:rStyle w:val="Char2"/>
          <w:rFonts w:hint="eastAsia"/>
          <w:rtl/>
        </w:rPr>
        <w:t>‌</w:t>
      </w:r>
      <w:r w:rsidRPr="00CD1242">
        <w:rPr>
          <w:rStyle w:val="Char2"/>
          <w:rFonts w:hint="cs"/>
          <w:rtl/>
        </w:rPr>
        <w:t>هایشان نسبت به لش</w:t>
      </w:r>
      <w:r w:rsidR="003616EF" w:rsidRPr="00CD1242">
        <w:rPr>
          <w:rStyle w:val="Char2"/>
          <w:rFonts w:hint="cs"/>
          <w:rtl/>
        </w:rPr>
        <w:t>ک</w:t>
      </w:r>
      <w:r w:rsidRPr="00CD1242">
        <w:rPr>
          <w:rStyle w:val="Char2"/>
          <w:rFonts w:hint="cs"/>
          <w:rtl/>
        </w:rPr>
        <w:t>ر اسامه صاحب اجتهاد بودند و بدون شک، ایشان تنها خیر و صلاح دین و امّت را می خواستند و قطعاً از تمامی تهمت‌های ظالمانه و باطلی که رافضیان به</w:t>
      </w:r>
      <w:r w:rsidR="000E0383" w:rsidRPr="00CD1242">
        <w:rPr>
          <w:rStyle w:val="Char2"/>
          <w:rFonts w:hint="cs"/>
          <w:rtl/>
        </w:rPr>
        <w:t xml:space="preserve"> آن‌ها </w:t>
      </w:r>
      <w:r w:rsidRPr="00CD1242">
        <w:rPr>
          <w:rStyle w:val="Char2"/>
          <w:rFonts w:hint="cs"/>
          <w:rtl/>
        </w:rPr>
        <w:t xml:space="preserve">نسبت می دهند مبرا هستند. </w:t>
      </w:r>
    </w:p>
    <w:p w:rsidR="00AC5501" w:rsidRPr="00CD1242" w:rsidRDefault="00AC5501" w:rsidP="00CD1242">
      <w:pPr>
        <w:bidi/>
        <w:ind w:firstLine="284"/>
        <w:rPr>
          <w:rStyle w:val="Char2"/>
          <w:rtl/>
        </w:rPr>
      </w:pPr>
      <w:r w:rsidRPr="00CD1242">
        <w:rPr>
          <w:rStyle w:val="Char2"/>
          <w:rFonts w:hint="cs"/>
          <w:rtl/>
        </w:rPr>
        <w:t>تقس</w:t>
      </w:r>
      <w:r w:rsidR="003616EF" w:rsidRPr="00CD1242">
        <w:rPr>
          <w:rStyle w:val="Char2"/>
          <w:rFonts w:hint="cs"/>
          <w:rtl/>
        </w:rPr>
        <w:t>ی</w:t>
      </w:r>
      <w:r w:rsidRPr="00CD1242">
        <w:rPr>
          <w:rStyle w:val="Char2"/>
          <w:rFonts w:hint="cs"/>
          <w:rtl/>
        </w:rPr>
        <w:t>م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سه گروه توسط رافض</w:t>
      </w:r>
      <w:r w:rsidR="003616EF" w:rsidRPr="00CD1242">
        <w:rPr>
          <w:rStyle w:val="Char2"/>
          <w:rFonts w:hint="cs"/>
          <w:rtl/>
        </w:rPr>
        <w:t>ی</w:t>
      </w:r>
      <w:r w:rsidRPr="00CD1242">
        <w:rPr>
          <w:rStyle w:val="Char2"/>
          <w:rFonts w:hint="cs"/>
          <w:rtl/>
        </w:rPr>
        <w:t>ان و ادعا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قرآن در ن</w:t>
      </w:r>
      <w:r w:rsidR="003616EF" w:rsidRPr="00CD1242">
        <w:rPr>
          <w:rStyle w:val="Char2"/>
          <w:rFonts w:hint="cs"/>
          <w:rtl/>
        </w:rPr>
        <w:t>ک</w:t>
      </w:r>
      <w:r w:rsidRPr="00CD1242">
        <w:rPr>
          <w:rStyle w:val="Char2"/>
          <w:rFonts w:hint="cs"/>
          <w:rtl/>
        </w:rPr>
        <w:t>وهش گروه</w:t>
      </w:r>
      <w:r w:rsidR="003616EF" w:rsidRPr="00CD1242">
        <w:rPr>
          <w:rStyle w:val="Char2"/>
          <w:rFonts w:hint="cs"/>
          <w:rtl/>
        </w:rPr>
        <w:t>ی</w:t>
      </w:r>
      <w:r w:rsidRPr="00CD1242">
        <w:rPr>
          <w:rStyle w:val="Char2"/>
          <w:rFonts w:hint="cs"/>
          <w:rtl/>
        </w:rPr>
        <w:t xml:space="preserve"> از آنان نازل شده است.</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«111» کتاب خود تحت عنوان «نظر قرآن درباره صحابه» می‌گوید:</w:t>
      </w:r>
    </w:p>
    <w:p w:rsidR="00AC5501" w:rsidRPr="00CD1242" w:rsidRDefault="00AC5501" w:rsidP="00CD1242">
      <w:pPr>
        <w:bidi/>
        <w:ind w:firstLine="284"/>
        <w:jc w:val="lowKashida"/>
        <w:rPr>
          <w:rStyle w:val="Char2"/>
          <w:rtl/>
        </w:rPr>
      </w:pPr>
      <w:r w:rsidRPr="00CD1242">
        <w:rPr>
          <w:rStyle w:val="Char2"/>
          <w:rFonts w:hint="cs"/>
          <w:rtl/>
        </w:rPr>
        <w:t>«قبل از هر چ</w:t>
      </w:r>
      <w:r w:rsidR="003616EF" w:rsidRPr="00CD1242">
        <w:rPr>
          <w:rStyle w:val="Char2"/>
          <w:rFonts w:hint="cs"/>
          <w:rtl/>
        </w:rPr>
        <w:t>ی</w:t>
      </w:r>
      <w:r w:rsidRPr="00CD1242">
        <w:rPr>
          <w:rStyle w:val="Char2"/>
          <w:rFonts w:hint="cs"/>
          <w:rtl/>
        </w:rPr>
        <w:t>ز با</w:t>
      </w:r>
      <w:r w:rsidR="003616EF" w:rsidRPr="00CD1242">
        <w:rPr>
          <w:rStyle w:val="Char2"/>
          <w:rFonts w:hint="cs"/>
          <w:rtl/>
        </w:rPr>
        <w:t>ی</w:t>
      </w:r>
      <w:r w:rsidRPr="00CD1242">
        <w:rPr>
          <w:rStyle w:val="Char2"/>
          <w:rFonts w:hint="cs"/>
          <w:rtl/>
        </w:rPr>
        <w:t xml:space="preserve">د بیان شود </w:t>
      </w:r>
      <w:r w:rsidR="003616EF" w:rsidRPr="00CD1242">
        <w:rPr>
          <w:rStyle w:val="Char2"/>
          <w:rFonts w:hint="cs"/>
          <w:rtl/>
        </w:rPr>
        <w:t>ک</w:t>
      </w:r>
      <w:r w:rsidRPr="00CD1242">
        <w:rPr>
          <w:rStyle w:val="Char2"/>
          <w:rFonts w:hint="cs"/>
          <w:rtl/>
        </w:rPr>
        <w:t>ه خداوند در مواضع متعدد</w:t>
      </w:r>
      <w:r w:rsidR="003616EF" w:rsidRPr="00CD1242">
        <w:rPr>
          <w:rStyle w:val="Char2"/>
          <w:rFonts w:hint="cs"/>
          <w:rtl/>
        </w:rPr>
        <w:t>ی</w:t>
      </w:r>
      <w:r w:rsidRPr="00CD1242">
        <w:rPr>
          <w:rStyle w:val="Char2"/>
          <w:rFonts w:hint="cs"/>
          <w:rtl/>
        </w:rPr>
        <w:t xml:space="preserve"> از صحابه رسول خدا </w:t>
      </w:r>
      <w:r w:rsidR="003616EF" w:rsidRPr="00CD1242">
        <w:rPr>
          <w:rStyle w:val="Char2"/>
          <w:rFonts w:hint="cs"/>
          <w:rtl/>
        </w:rPr>
        <w:t>ک</w:t>
      </w:r>
      <w:r w:rsidRPr="00CD1242">
        <w:rPr>
          <w:rStyle w:val="Char2"/>
          <w:rFonts w:hint="cs"/>
          <w:rtl/>
        </w:rPr>
        <w:t>ه او را دوست داشته و از او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رده‌اند، تعر</w:t>
      </w:r>
      <w:r w:rsidR="003616EF" w:rsidRPr="00CD1242">
        <w:rPr>
          <w:rStyle w:val="Char2"/>
          <w:rFonts w:hint="cs"/>
          <w:rtl/>
        </w:rPr>
        <w:t>ی</w:t>
      </w:r>
      <w:r w:rsidRPr="00CD1242">
        <w:rPr>
          <w:rStyle w:val="Char2"/>
          <w:rFonts w:hint="cs"/>
          <w:rtl/>
        </w:rPr>
        <w:t xml:space="preserve">ف و تمجید </w:t>
      </w:r>
      <w:r w:rsidR="003616EF" w:rsidRPr="00CD1242">
        <w:rPr>
          <w:rStyle w:val="Char2"/>
          <w:rFonts w:hint="cs"/>
          <w:rtl/>
        </w:rPr>
        <w:t>ک</w:t>
      </w:r>
      <w:r w:rsidRPr="00CD1242">
        <w:rPr>
          <w:rStyle w:val="Char2"/>
          <w:rFonts w:hint="cs"/>
          <w:rtl/>
        </w:rPr>
        <w:t>رده‌ است. ا</w:t>
      </w:r>
      <w:r w:rsidR="003616EF" w:rsidRPr="00CD1242">
        <w:rPr>
          <w:rStyle w:val="Char2"/>
          <w:rFonts w:hint="cs"/>
          <w:rtl/>
        </w:rPr>
        <w:t>ی</w:t>
      </w:r>
      <w:r w:rsidRPr="00CD1242">
        <w:rPr>
          <w:rStyle w:val="Char2"/>
          <w:rFonts w:hint="cs"/>
          <w:rtl/>
        </w:rPr>
        <w:t xml:space="preserve">ن گروه از صحابه کسانی هستند </w:t>
      </w:r>
      <w:r w:rsidR="003616EF" w:rsidRPr="00CD1242">
        <w:rPr>
          <w:rStyle w:val="Char2"/>
          <w:rFonts w:hint="cs"/>
          <w:rtl/>
        </w:rPr>
        <w:t>ک</w:t>
      </w:r>
      <w:r w:rsidRPr="00CD1242">
        <w:rPr>
          <w:rStyle w:val="Char2"/>
          <w:rFonts w:hint="cs"/>
          <w:rtl/>
        </w:rPr>
        <w:t>ه مسلمانان به خاطر مواضع و کارهای نیکشان، آنان را دوست داشته و تجل</w:t>
      </w:r>
      <w:r w:rsidR="003616EF" w:rsidRPr="00CD1242">
        <w:rPr>
          <w:rStyle w:val="Char2"/>
          <w:rFonts w:hint="cs"/>
          <w:rtl/>
        </w:rPr>
        <w:t>ی</w:t>
      </w:r>
      <w:r w:rsidRPr="00CD1242">
        <w:rPr>
          <w:rStyle w:val="Char2"/>
          <w:rFonts w:hint="cs"/>
          <w:rtl/>
        </w:rPr>
        <w:t>ل و تعظ</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قدر</w:t>
      </w:r>
      <w:r w:rsidR="000E0383" w:rsidRPr="00CD1242">
        <w:rPr>
          <w:rStyle w:val="Char2"/>
          <w:rFonts w:hint="cs"/>
          <w:rtl/>
        </w:rPr>
        <w:t xml:space="preserve"> آن‌ها </w:t>
      </w:r>
      <w:r w:rsidRPr="00CD1242">
        <w:rPr>
          <w:rStyle w:val="Char2"/>
          <w:rFonts w:hint="cs"/>
          <w:rtl/>
        </w:rPr>
        <w:t xml:space="preserve">را دانسته و هر وقت </w:t>
      </w:r>
      <w:r w:rsidR="003616EF" w:rsidRPr="00CD1242">
        <w:rPr>
          <w:rStyle w:val="Char2"/>
          <w:rFonts w:hint="cs"/>
          <w:rtl/>
        </w:rPr>
        <w:t>ی</w:t>
      </w:r>
      <w:r w:rsidRPr="00CD1242">
        <w:rPr>
          <w:rStyle w:val="Char2"/>
          <w:rFonts w:hint="cs"/>
          <w:rtl/>
        </w:rPr>
        <w:t>ادی از</w:t>
      </w:r>
      <w:r w:rsidR="000E0383" w:rsidRPr="00CD1242">
        <w:rPr>
          <w:rStyle w:val="Char2"/>
          <w:rFonts w:hint="cs"/>
          <w:rtl/>
        </w:rPr>
        <w:t xml:space="preserve"> آن‌ها </w:t>
      </w:r>
      <w:r w:rsidRPr="00CD1242">
        <w:rPr>
          <w:rStyle w:val="Char2"/>
          <w:rFonts w:hint="cs"/>
          <w:rtl/>
        </w:rPr>
        <w:t>شود بر</w:t>
      </w:r>
      <w:r w:rsidR="000E0383" w:rsidRPr="00CD1242">
        <w:rPr>
          <w:rStyle w:val="Char2"/>
          <w:rFonts w:hint="cs"/>
          <w:rtl/>
        </w:rPr>
        <w:t xml:space="preserve"> آن‌ها </w:t>
      </w:r>
      <w:r w:rsidRPr="00CD1242">
        <w:rPr>
          <w:rStyle w:val="Char2"/>
          <w:rFonts w:hint="cs"/>
          <w:rtl/>
        </w:rPr>
        <w:t>درود م</w:t>
      </w:r>
      <w:r w:rsidR="003616EF" w:rsidRPr="00CD1242">
        <w:rPr>
          <w:rStyle w:val="Char2"/>
          <w:rFonts w:hint="cs"/>
          <w:rtl/>
        </w:rPr>
        <w:t>ی</w:t>
      </w:r>
      <w:r w:rsidRPr="00CD1242">
        <w:rPr>
          <w:rStyle w:val="Char2"/>
          <w:rFonts w:hint="cs"/>
          <w:rtl/>
        </w:rPr>
        <w:t>‌فرستد. بحث من درباره این گروه از صحابه نیست که همه ایشان مورد احترام و تقد</w:t>
      </w:r>
      <w:r w:rsidR="003616EF" w:rsidRPr="00CD1242">
        <w:rPr>
          <w:rStyle w:val="Char2"/>
          <w:rFonts w:hint="cs"/>
          <w:rtl/>
        </w:rPr>
        <w:t>ی</w:t>
      </w:r>
      <w:r w:rsidRPr="00CD1242">
        <w:rPr>
          <w:rStyle w:val="Char2"/>
          <w:rFonts w:hint="cs"/>
          <w:rtl/>
        </w:rPr>
        <w:t>ر اهل سنت و ش</w:t>
      </w:r>
      <w:r w:rsidR="003616EF" w:rsidRPr="00CD1242">
        <w:rPr>
          <w:rStyle w:val="Char2"/>
          <w:rFonts w:hint="cs"/>
          <w:rtl/>
        </w:rPr>
        <w:t>ی</w:t>
      </w:r>
      <w:r w:rsidRPr="00CD1242">
        <w:rPr>
          <w:rStyle w:val="Char2"/>
          <w:rFonts w:hint="cs"/>
          <w:rtl/>
        </w:rPr>
        <w:t>عه هستند. همچن</w:t>
      </w:r>
      <w:r w:rsidR="003616EF" w:rsidRPr="00CD1242">
        <w:rPr>
          <w:rStyle w:val="Char2"/>
          <w:rFonts w:hint="cs"/>
          <w:rtl/>
        </w:rPr>
        <w:t>ی</w:t>
      </w:r>
      <w:r w:rsidRPr="00CD1242">
        <w:rPr>
          <w:rStyle w:val="Char2"/>
          <w:rFonts w:hint="cs"/>
          <w:rtl/>
        </w:rPr>
        <w:t xml:space="preserve">ن بحث من در رابطه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نفاق</w:t>
      </w:r>
      <w:r w:rsidR="000E0383" w:rsidRPr="00CD1242">
        <w:rPr>
          <w:rStyle w:val="Char2"/>
          <w:rFonts w:hint="cs"/>
          <w:rtl/>
        </w:rPr>
        <w:t xml:space="preserve"> آن‌ها </w:t>
      </w:r>
      <w:r w:rsidRPr="00CD1242">
        <w:rPr>
          <w:rStyle w:val="Char2"/>
          <w:rFonts w:hint="cs"/>
          <w:rtl/>
        </w:rPr>
        <w:t>شهره خاص و عام بود و مورد لعن اهل سنت و ش</w:t>
      </w:r>
      <w:r w:rsidR="003616EF" w:rsidRPr="00CD1242">
        <w:rPr>
          <w:rStyle w:val="Char2"/>
          <w:rFonts w:hint="cs"/>
          <w:rtl/>
        </w:rPr>
        <w:t>ی</w:t>
      </w:r>
      <w:r w:rsidRPr="00CD1242">
        <w:rPr>
          <w:rStyle w:val="Char2"/>
          <w:rFonts w:hint="cs"/>
          <w:rtl/>
        </w:rPr>
        <w:t>عه هستند ن</w:t>
      </w:r>
      <w:r w:rsidR="003616EF" w:rsidRPr="00CD1242">
        <w:rPr>
          <w:rStyle w:val="Char2"/>
          <w:rFonts w:hint="cs"/>
          <w:rtl/>
        </w:rPr>
        <w:t>ی</w:t>
      </w:r>
      <w:r w:rsidRPr="00CD1242">
        <w:rPr>
          <w:rStyle w:val="Char2"/>
          <w:rFonts w:hint="cs"/>
          <w:rtl/>
        </w:rPr>
        <w:t xml:space="preserve">ز نمی‌باشد. سخن من درباره گروهی از صحابه است </w:t>
      </w:r>
      <w:r w:rsidR="003616EF" w:rsidRPr="00CD1242">
        <w:rPr>
          <w:rStyle w:val="Char2"/>
          <w:rFonts w:hint="cs"/>
          <w:rtl/>
        </w:rPr>
        <w:t>ک</w:t>
      </w:r>
      <w:r w:rsidRPr="00CD1242">
        <w:rPr>
          <w:rStyle w:val="Char2"/>
          <w:rFonts w:hint="cs"/>
          <w:rtl/>
        </w:rPr>
        <w:t>ه مسلمانان در مورد آنان اختلاف نظر دارند و بعضی اوقات در توب</w:t>
      </w:r>
      <w:r w:rsidR="003616EF" w:rsidRPr="00CD1242">
        <w:rPr>
          <w:rStyle w:val="Char2"/>
          <w:rFonts w:hint="cs"/>
          <w:rtl/>
        </w:rPr>
        <w:t>ی</w:t>
      </w:r>
      <w:r w:rsidRPr="00CD1242">
        <w:rPr>
          <w:rStyle w:val="Char2"/>
          <w:rFonts w:hint="cs"/>
          <w:rtl/>
        </w:rPr>
        <w:t>خ و تهد</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آیاتی هم</w:t>
      </w:r>
      <w:r w:rsidR="00740248">
        <w:rPr>
          <w:rStyle w:val="Char2"/>
          <w:rFonts w:hint="cs"/>
          <w:rtl/>
        </w:rPr>
        <w:t xml:space="preserve"> </w:t>
      </w:r>
      <w:r w:rsidRPr="00CD1242">
        <w:rPr>
          <w:rStyle w:val="Char2"/>
          <w:rFonts w:hint="cs"/>
          <w:rtl/>
        </w:rPr>
        <w:t>نازل شده‌اند و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بارها و در مناسبت‌ها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بر حذر داشته شده است.»</w:t>
      </w:r>
    </w:p>
    <w:p w:rsidR="00AC5501" w:rsidRPr="00CD1242" w:rsidRDefault="00AC5501" w:rsidP="00CD1242">
      <w:pPr>
        <w:bidi/>
        <w:ind w:firstLine="284"/>
        <w:jc w:val="lowKashida"/>
        <w:rPr>
          <w:rStyle w:val="Char2"/>
          <w:rtl/>
        </w:rPr>
      </w:pPr>
      <w:r w:rsidRPr="00CD1242">
        <w:rPr>
          <w:rStyle w:val="Char2"/>
          <w:rFonts w:hint="cs"/>
          <w:rtl/>
        </w:rPr>
        <w:t>در پاسخ به این ادّعا می گویم دروغ و ن</w:t>
      </w:r>
      <w:r w:rsidR="003616EF" w:rsidRPr="00CD1242">
        <w:rPr>
          <w:rStyle w:val="Char2"/>
          <w:rFonts w:hint="cs"/>
          <w:rtl/>
        </w:rPr>
        <w:t>ی</w:t>
      </w:r>
      <w:r w:rsidRPr="00CD1242">
        <w:rPr>
          <w:rStyle w:val="Char2"/>
          <w:rFonts w:hint="cs"/>
          <w:rtl/>
        </w:rPr>
        <w:t>رنگ در ا</w:t>
      </w:r>
      <w:r w:rsidR="003616EF" w:rsidRPr="00CD1242">
        <w:rPr>
          <w:rStyle w:val="Char2"/>
          <w:rFonts w:hint="cs"/>
          <w:rtl/>
        </w:rPr>
        <w:t>ی</w:t>
      </w:r>
      <w:r w:rsidRPr="00CD1242">
        <w:rPr>
          <w:rStyle w:val="Char2"/>
          <w:rFonts w:hint="cs"/>
          <w:rtl/>
        </w:rPr>
        <w:t>ن سخن او روشن و ظاهر است، ز</w:t>
      </w:r>
      <w:r w:rsidR="003616EF" w:rsidRPr="00CD1242">
        <w:rPr>
          <w:rStyle w:val="Char2"/>
          <w:rFonts w:hint="cs"/>
          <w:rtl/>
        </w:rPr>
        <w:t>ی</w:t>
      </w:r>
      <w:r w:rsidRPr="00CD1242">
        <w:rPr>
          <w:rStyle w:val="Char2"/>
          <w:rFonts w:hint="cs"/>
          <w:rtl/>
        </w:rPr>
        <w:t>را اهل سنت معتقد به عدالت همه صحابه هستند. منافقان اساساً جزو صحابه به حساب نمی‌آیند تا</w:t>
      </w:r>
      <w:r w:rsidR="000E0383" w:rsidRPr="00CD1242">
        <w:rPr>
          <w:rStyle w:val="Char2"/>
          <w:rFonts w:hint="cs"/>
          <w:rtl/>
        </w:rPr>
        <w:t xml:space="preserve"> آن‌ها </w:t>
      </w:r>
      <w:r w:rsidRPr="00CD1242">
        <w:rPr>
          <w:rStyle w:val="Char2"/>
          <w:rFonts w:hint="cs"/>
          <w:rtl/>
        </w:rPr>
        <w:t>را مستثنی کنیم. صحاب</w:t>
      </w:r>
      <w:r w:rsidR="003616EF" w:rsidRPr="00CD1242">
        <w:rPr>
          <w:rStyle w:val="Char2"/>
          <w:rFonts w:hint="cs"/>
          <w:rtl/>
        </w:rPr>
        <w:t>ی</w:t>
      </w:r>
      <w:r w:rsidRPr="00CD1242">
        <w:rPr>
          <w:rStyle w:val="Char2"/>
          <w:rFonts w:hint="cs"/>
          <w:rtl/>
        </w:rPr>
        <w:t xml:space="preserve"> در اصطلاح</w:t>
      </w:r>
      <w:r w:rsidRPr="00CD1242">
        <w:rPr>
          <w:rStyle w:val="Char2"/>
          <w:rtl/>
        </w:rPr>
        <w:t>]</w:t>
      </w:r>
      <w:r w:rsidRPr="00CD1242">
        <w:rPr>
          <w:rStyle w:val="Char2"/>
          <w:rFonts w:hint="cs"/>
          <w:rtl/>
        </w:rPr>
        <w:t xml:space="preserve"> فقها</w:t>
      </w:r>
      <w:r w:rsidRPr="00CD1242">
        <w:rPr>
          <w:rStyle w:val="Char2"/>
          <w:rtl/>
        </w:rPr>
        <w:t>[</w:t>
      </w:r>
      <w:r w:rsidRPr="00CD1242">
        <w:rPr>
          <w:rStyle w:val="Char2"/>
          <w:rFonts w:hint="cs"/>
          <w:rtl/>
        </w:rPr>
        <w:t xml:space="preserve"> به معنا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 درک </w:t>
      </w:r>
      <w:r w:rsidR="003616EF" w:rsidRPr="00CD1242">
        <w:rPr>
          <w:rStyle w:val="Char2"/>
          <w:rFonts w:hint="cs"/>
          <w:rtl/>
        </w:rPr>
        <w:t>ک</w:t>
      </w:r>
      <w:r w:rsidRPr="00CD1242">
        <w:rPr>
          <w:rStyle w:val="Char2"/>
          <w:rFonts w:hint="cs"/>
          <w:rtl/>
        </w:rPr>
        <w:t>رده‌ و به او ا</w:t>
      </w:r>
      <w:r w:rsidR="003616EF" w:rsidRPr="00CD1242">
        <w:rPr>
          <w:rStyle w:val="Char2"/>
          <w:rFonts w:hint="cs"/>
          <w:rtl/>
        </w:rPr>
        <w:t>ی</w:t>
      </w:r>
      <w:r w:rsidRPr="00CD1242">
        <w:rPr>
          <w:rStyle w:val="Char2"/>
          <w:rFonts w:hint="cs"/>
          <w:rtl/>
        </w:rPr>
        <w:t>مان آورده و با هم</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مان نیز درگذشته باشد</w:t>
      </w:r>
      <w:r w:rsidRPr="00CD1242">
        <w:rPr>
          <w:rStyle w:val="Char2"/>
          <w:vertAlign w:val="superscript"/>
          <w:rtl/>
        </w:rPr>
        <w:footnoteReference w:id="601"/>
      </w:r>
      <w:r w:rsidRPr="00CD1242">
        <w:rPr>
          <w:rStyle w:val="Char2"/>
          <w:rFonts w:hint="cs"/>
          <w:rtl/>
        </w:rPr>
        <w:t xml:space="preserve">. پس </w:t>
      </w:r>
      <w:r w:rsidR="003616EF" w:rsidRPr="00CD1242">
        <w:rPr>
          <w:rStyle w:val="Char2"/>
          <w:rFonts w:hint="cs"/>
          <w:rtl/>
        </w:rPr>
        <w:t>ک</w:t>
      </w:r>
      <w:r w:rsidRPr="00CD1242">
        <w:rPr>
          <w:rStyle w:val="Char2"/>
          <w:rFonts w:hint="cs"/>
          <w:rtl/>
        </w:rPr>
        <w:t>فار و منافقان از این تعریف صحابه خارج م</w:t>
      </w:r>
      <w:r w:rsidR="003616EF" w:rsidRPr="00CD1242">
        <w:rPr>
          <w:rStyle w:val="Char2"/>
          <w:rFonts w:hint="cs"/>
          <w:rtl/>
        </w:rPr>
        <w:t>ی</w:t>
      </w:r>
      <w:r w:rsidRPr="00CD1242">
        <w:rPr>
          <w:rStyle w:val="Char2"/>
          <w:rFonts w:hint="cs"/>
          <w:rtl/>
        </w:rPr>
        <w:t>‌شوند، چون 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مان نداشتند. اگر چه با منافقان در عهد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بنا به تظاهر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به مسلمان بودن می </w:t>
      </w:r>
      <w:r w:rsidR="003616EF" w:rsidRPr="00CD1242">
        <w:rPr>
          <w:rStyle w:val="Char2"/>
          <w:rFonts w:hint="cs"/>
          <w:rtl/>
        </w:rPr>
        <w:t>ک</w:t>
      </w:r>
      <w:r w:rsidRPr="00CD1242">
        <w:rPr>
          <w:rStyle w:val="Char2"/>
          <w:rFonts w:hint="cs"/>
          <w:rtl/>
        </w:rPr>
        <w:t>ردند به نیکویی رفتار م</w:t>
      </w:r>
      <w:r w:rsidR="003616EF" w:rsidRPr="00CD1242">
        <w:rPr>
          <w:rStyle w:val="Char2"/>
          <w:rFonts w:hint="cs"/>
          <w:rtl/>
        </w:rPr>
        <w:t>ی</w:t>
      </w:r>
      <w:r w:rsidRPr="00CD1242">
        <w:rPr>
          <w:rStyle w:val="Char2"/>
          <w:rFonts w:hint="cs"/>
          <w:rtl/>
        </w:rPr>
        <w:t xml:space="preserve">‌شد اما این دلیلی بر مسلمان بودن ایشان نبود. </w:t>
      </w:r>
    </w:p>
    <w:p w:rsidR="00AC5501" w:rsidRPr="00CD1242" w:rsidRDefault="00AC5501" w:rsidP="00CD1242">
      <w:pPr>
        <w:bidi/>
        <w:ind w:firstLine="284"/>
        <w:jc w:val="lowKashida"/>
        <w:rPr>
          <w:rStyle w:val="Char2"/>
          <w:rtl/>
        </w:rPr>
      </w:pPr>
      <w:r w:rsidRPr="00CD1242">
        <w:rPr>
          <w:rStyle w:val="Char2"/>
          <w:rFonts w:hint="cs"/>
          <w:rtl/>
        </w:rPr>
        <w:t>در واقع، این نوع تقس</w:t>
      </w:r>
      <w:r w:rsidR="003616EF" w:rsidRPr="00CD1242">
        <w:rPr>
          <w:rStyle w:val="Char2"/>
          <w:rFonts w:hint="cs"/>
          <w:rtl/>
        </w:rPr>
        <w:t>ی</w:t>
      </w:r>
      <w:r w:rsidRPr="00CD1242">
        <w:rPr>
          <w:rStyle w:val="Char2"/>
          <w:rFonts w:hint="cs"/>
          <w:rtl/>
        </w:rPr>
        <w:t>م بند</w:t>
      </w:r>
      <w:r w:rsidR="003616EF" w:rsidRPr="00CD1242">
        <w:rPr>
          <w:rStyle w:val="Char2"/>
          <w:rFonts w:hint="cs"/>
          <w:rtl/>
        </w:rPr>
        <w:t>ی</w:t>
      </w:r>
      <w:r w:rsidRPr="00CD1242">
        <w:rPr>
          <w:rStyle w:val="Char2"/>
          <w:rFonts w:hint="cs"/>
          <w:rtl/>
        </w:rPr>
        <w:t xml:space="preserve"> صحابه تنها در میان رافضیان یافت می شود، ز</w:t>
      </w:r>
      <w:r w:rsidR="003616EF" w:rsidRPr="00CD1242">
        <w:rPr>
          <w:rStyle w:val="Char2"/>
          <w:rFonts w:hint="cs"/>
          <w:rtl/>
        </w:rPr>
        <w:t>ی</w:t>
      </w:r>
      <w:r w:rsidRPr="00CD1242">
        <w:rPr>
          <w:rStyle w:val="Char2"/>
          <w:rFonts w:hint="cs"/>
          <w:rtl/>
        </w:rPr>
        <w:t>را این رافض</w:t>
      </w:r>
      <w:r w:rsidR="003616EF" w:rsidRPr="00CD1242">
        <w:rPr>
          <w:rStyle w:val="Char2"/>
          <w:rFonts w:hint="cs"/>
          <w:rtl/>
        </w:rPr>
        <w:t>ی</w:t>
      </w:r>
      <w:r w:rsidRPr="00CD1242">
        <w:rPr>
          <w:rStyle w:val="Char2"/>
          <w:rFonts w:hint="cs"/>
          <w:rtl/>
        </w:rPr>
        <w:t xml:space="preserve">ان هستند </w:t>
      </w:r>
      <w:r w:rsidR="003616EF" w:rsidRPr="00CD1242">
        <w:rPr>
          <w:rStyle w:val="Char2"/>
          <w:rFonts w:hint="cs"/>
          <w:rtl/>
        </w:rPr>
        <w:t>ک</w:t>
      </w:r>
      <w:r w:rsidRPr="00CD1242">
        <w:rPr>
          <w:rStyle w:val="Char2"/>
          <w:rFonts w:hint="cs"/>
          <w:rtl/>
        </w:rPr>
        <w:t>ه صحابه را به دو گروه عادل و مرتد تقس</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هر چند در نظر</w:t>
      </w:r>
      <w:r w:rsidR="000E0383" w:rsidRPr="00CD1242">
        <w:rPr>
          <w:rStyle w:val="Char2"/>
          <w:rFonts w:hint="cs"/>
          <w:rtl/>
        </w:rPr>
        <w:t xml:space="preserve"> آن‌ها </w:t>
      </w:r>
      <w:r w:rsidRPr="00CD1242">
        <w:rPr>
          <w:rStyle w:val="Char2"/>
          <w:rFonts w:hint="cs"/>
          <w:rtl/>
        </w:rPr>
        <w:t>همه صحابه جز چند نفر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چهار </w:t>
      </w:r>
      <w:r w:rsidR="003616EF" w:rsidRPr="00CD1242">
        <w:rPr>
          <w:rStyle w:val="Char2"/>
          <w:rFonts w:hint="cs"/>
          <w:rtl/>
        </w:rPr>
        <w:t>ی</w:t>
      </w:r>
      <w:r w:rsidRPr="00CD1242">
        <w:rPr>
          <w:rStyle w:val="Char2"/>
          <w:rFonts w:hint="cs"/>
          <w:rtl/>
        </w:rPr>
        <w:t>ا هفت نفر ب</w:t>
      </w:r>
      <w:r w:rsidR="003616EF" w:rsidRPr="00CD1242">
        <w:rPr>
          <w:rStyle w:val="Char2"/>
          <w:rFonts w:hint="cs"/>
          <w:rtl/>
        </w:rPr>
        <w:t>ی</w:t>
      </w:r>
      <w:r w:rsidRPr="00CD1242">
        <w:rPr>
          <w:rStyle w:val="Char2"/>
          <w:rFonts w:hint="cs"/>
          <w:rtl/>
        </w:rPr>
        <w:t>شتر ن</w:t>
      </w:r>
      <w:r w:rsidR="003616EF" w:rsidRPr="00CD1242">
        <w:rPr>
          <w:rStyle w:val="Char2"/>
          <w:rFonts w:hint="cs"/>
          <w:rtl/>
        </w:rPr>
        <w:t>ی</w:t>
      </w:r>
      <w:r w:rsidRPr="00CD1242">
        <w:rPr>
          <w:rStyle w:val="Char2"/>
          <w:rFonts w:hint="cs"/>
          <w:rtl/>
        </w:rPr>
        <w:t>ستند، مرتد شده‌اند، همچنان</w:t>
      </w:r>
      <w:r w:rsidR="003616EF" w:rsidRPr="00CD1242">
        <w:rPr>
          <w:rStyle w:val="Char2"/>
          <w:rFonts w:hint="cs"/>
          <w:rtl/>
        </w:rPr>
        <w:t>ک</w:t>
      </w:r>
      <w:r w:rsidRPr="00CD1242">
        <w:rPr>
          <w:rStyle w:val="Char2"/>
          <w:rFonts w:hint="cs"/>
          <w:rtl/>
        </w:rPr>
        <w:t>ه در همین کتاب به تعدادی از این روایات که چنین مطلبی را دربردارند اشاره شد.</w:t>
      </w:r>
    </w:p>
    <w:p w:rsidR="00AC5501" w:rsidRPr="00CD1242" w:rsidRDefault="00AC5501" w:rsidP="00CD1242">
      <w:pPr>
        <w:bidi/>
        <w:ind w:firstLine="284"/>
        <w:jc w:val="lowKashida"/>
        <w:rPr>
          <w:rStyle w:val="Char2"/>
          <w:rtl/>
        </w:rPr>
      </w:pPr>
      <w:r w:rsidRPr="00CD1242">
        <w:rPr>
          <w:rStyle w:val="Char2"/>
          <w:rFonts w:hint="cs"/>
          <w:rtl/>
        </w:rPr>
        <w:t>آن دسته از صحابه‌ا</w:t>
      </w:r>
      <w:r w:rsidR="003616EF" w:rsidRPr="00CD1242">
        <w:rPr>
          <w:rStyle w:val="Char2"/>
          <w:rFonts w:hint="cs"/>
          <w:rtl/>
        </w:rPr>
        <w:t>ی</w:t>
      </w:r>
      <w:r w:rsidRPr="00CD1242">
        <w:rPr>
          <w:rStyle w:val="Char2"/>
          <w:rFonts w:hint="cs"/>
          <w:rtl/>
        </w:rPr>
        <w:t xml:space="preserve"> هم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اهل سنت و شیعیان معتقد به عدالت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‌باشند, همان چند نفر</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ایشان را از ح</w:t>
      </w:r>
      <w:r w:rsidR="003616EF" w:rsidRPr="00CD1242">
        <w:rPr>
          <w:rStyle w:val="Char2"/>
          <w:rFonts w:hint="cs"/>
          <w:rtl/>
        </w:rPr>
        <w:t>ک</w:t>
      </w:r>
      <w:r w:rsidRPr="00CD1242">
        <w:rPr>
          <w:rStyle w:val="Char2"/>
          <w:rFonts w:hint="cs"/>
          <w:rtl/>
        </w:rPr>
        <w:t>م ارتداد مستثن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رده‌اند و دسته‌ای </w:t>
      </w:r>
      <w:r w:rsidR="003616EF" w:rsidRPr="00CD1242">
        <w:rPr>
          <w:rStyle w:val="Char2"/>
          <w:rFonts w:hint="cs"/>
          <w:rtl/>
        </w:rPr>
        <w:t>ک</w:t>
      </w:r>
      <w:r w:rsidRPr="00CD1242">
        <w:rPr>
          <w:rStyle w:val="Char2"/>
          <w:rFonts w:hint="cs"/>
          <w:rtl/>
        </w:rPr>
        <w:t>ه گفته است مورد اختلاف هستند همان‌ها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 اعتقاد رافضیان مرتد و کافر شدند، اما اهل سنت چن</w:t>
      </w:r>
      <w:r w:rsidR="003616EF" w:rsidRPr="00CD1242">
        <w:rPr>
          <w:rStyle w:val="Char2"/>
          <w:rFonts w:hint="cs"/>
          <w:rtl/>
        </w:rPr>
        <w:t>ی</w:t>
      </w:r>
      <w:r w:rsidRPr="00CD1242">
        <w:rPr>
          <w:rStyle w:val="Char2"/>
          <w:rFonts w:hint="cs"/>
          <w:rtl/>
        </w:rPr>
        <w:t>ن تقس</w:t>
      </w:r>
      <w:r w:rsidR="003616EF" w:rsidRPr="00CD1242">
        <w:rPr>
          <w:rStyle w:val="Char2"/>
          <w:rFonts w:hint="cs"/>
          <w:rtl/>
        </w:rPr>
        <w:t>ی</w:t>
      </w:r>
      <w:r w:rsidRPr="00CD1242">
        <w:rPr>
          <w:rStyle w:val="Char2"/>
          <w:rFonts w:hint="cs"/>
          <w:rtl/>
        </w:rPr>
        <w:t>م بند</w:t>
      </w:r>
      <w:r w:rsidR="003616EF" w:rsidRPr="00CD1242">
        <w:rPr>
          <w:rStyle w:val="Char2"/>
          <w:rFonts w:hint="cs"/>
          <w:rtl/>
        </w:rPr>
        <w:t>ی</w:t>
      </w:r>
      <w:r w:rsidRPr="00CD1242">
        <w:rPr>
          <w:rStyle w:val="Char2"/>
          <w:rFonts w:hint="cs"/>
          <w:rtl/>
        </w:rPr>
        <w:t xml:space="preserve"> را نپذ</w:t>
      </w:r>
      <w:r w:rsidR="003616EF" w:rsidRPr="00CD1242">
        <w:rPr>
          <w:rStyle w:val="Char2"/>
          <w:rFonts w:hint="cs"/>
          <w:rtl/>
        </w:rPr>
        <w:t>ی</w:t>
      </w:r>
      <w:r w:rsidRPr="00CD1242">
        <w:rPr>
          <w:rStyle w:val="Char2"/>
          <w:rFonts w:hint="cs"/>
          <w:rtl/>
        </w:rPr>
        <w:t>رفته و بدان باور ندارد، چون همه صحابه در نزد آنان عادل هستند.</w:t>
      </w:r>
    </w:p>
    <w:p w:rsidR="00AC5501" w:rsidRPr="00CD1242" w:rsidRDefault="00AC5501" w:rsidP="00CD1242">
      <w:pPr>
        <w:bidi/>
        <w:ind w:firstLine="284"/>
        <w:jc w:val="lowKashida"/>
        <w:rPr>
          <w:rStyle w:val="Char2"/>
          <w:rtl/>
        </w:rPr>
      </w:pPr>
      <w:r w:rsidRPr="00CD1242">
        <w:rPr>
          <w:rStyle w:val="Char2"/>
          <w:rFonts w:hint="cs"/>
          <w:rtl/>
        </w:rPr>
        <w:t>با وجود بطلان این تقس</w:t>
      </w:r>
      <w:r w:rsidR="003616EF" w:rsidRPr="00CD1242">
        <w:rPr>
          <w:rStyle w:val="Char2"/>
          <w:rFonts w:hint="cs"/>
          <w:rtl/>
        </w:rPr>
        <w:t>ی</w:t>
      </w:r>
      <w:r w:rsidRPr="00CD1242">
        <w:rPr>
          <w:rStyle w:val="Char2"/>
          <w:rFonts w:hint="cs"/>
          <w:rtl/>
        </w:rPr>
        <w:t>م بند</w:t>
      </w:r>
      <w:r w:rsidR="003616EF" w:rsidRPr="00CD1242">
        <w:rPr>
          <w:rStyle w:val="Char2"/>
          <w:rFonts w:hint="cs"/>
          <w:rtl/>
        </w:rPr>
        <w:t>ی</w:t>
      </w:r>
      <w:r w:rsidRPr="00CD1242">
        <w:rPr>
          <w:rStyle w:val="Char2"/>
          <w:rFonts w:hint="cs"/>
          <w:rtl/>
        </w:rPr>
        <w:t xml:space="preserve"> مورد نظرش، اگر واقعاً این مؤلف رافضی در ادعایش صادق می بود و جانب انصاف را رعایت می‌کرد، شایسته‌تر آن بود </w:t>
      </w:r>
      <w:r w:rsidR="003616EF" w:rsidRPr="00CD1242">
        <w:rPr>
          <w:rStyle w:val="Char2"/>
          <w:rFonts w:hint="cs"/>
          <w:rtl/>
        </w:rPr>
        <w:t>ک</w:t>
      </w:r>
      <w:r w:rsidRPr="00CD1242">
        <w:rPr>
          <w:rStyle w:val="Char2"/>
          <w:rFonts w:hint="cs"/>
          <w:rtl/>
        </w:rPr>
        <w:t>ه بعد از آن م</w:t>
      </w:r>
      <w:r w:rsidR="003616EF" w:rsidRPr="00CD1242">
        <w:rPr>
          <w:rStyle w:val="Char2"/>
          <w:rFonts w:hint="cs"/>
          <w:rtl/>
        </w:rPr>
        <w:t>ی</w:t>
      </w:r>
      <w:r w:rsidRPr="00CD1242">
        <w:rPr>
          <w:rStyle w:val="Char2"/>
          <w:rFonts w:hint="cs"/>
          <w:rtl/>
        </w:rPr>
        <w:t>‌گفت من قصد دارم در س</w:t>
      </w:r>
      <w:r w:rsidR="003616EF" w:rsidRPr="00CD1242">
        <w:rPr>
          <w:rStyle w:val="Char2"/>
          <w:rFonts w:hint="cs"/>
          <w:rtl/>
        </w:rPr>
        <w:t>ی</w:t>
      </w:r>
      <w:r w:rsidRPr="00CD1242">
        <w:rPr>
          <w:rStyle w:val="Char2"/>
          <w:rFonts w:hint="cs"/>
          <w:rtl/>
        </w:rPr>
        <w:t>رت ا</w:t>
      </w:r>
      <w:r w:rsidR="003616EF" w:rsidRPr="00CD1242">
        <w:rPr>
          <w:rStyle w:val="Char2"/>
          <w:rFonts w:hint="cs"/>
          <w:rtl/>
        </w:rPr>
        <w:t>ی</w:t>
      </w:r>
      <w:r w:rsidRPr="00CD1242">
        <w:rPr>
          <w:rStyle w:val="Char2"/>
          <w:rFonts w:hint="cs"/>
          <w:rtl/>
        </w:rPr>
        <w:t xml:space="preserve">ن دسته از صحابه بحث </w:t>
      </w:r>
      <w:r w:rsidR="003616EF" w:rsidRPr="00CD1242">
        <w:rPr>
          <w:rStyle w:val="Char2"/>
          <w:rFonts w:hint="cs"/>
          <w:rtl/>
        </w:rPr>
        <w:t>ک</w:t>
      </w:r>
      <w:r w:rsidRPr="00CD1242">
        <w:rPr>
          <w:rStyle w:val="Char2"/>
          <w:rFonts w:hint="cs"/>
          <w:rtl/>
        </w:rPr>
        <w:t>رده‌ و حقا</w:t>
      </w:r>
      <w:r w:rsidR="003616EF" w:rsidRPr="00CD1242">
        <w:rPr>
          <w:rStyle w:val="Char2"/>
          <w:rFonts w:hint="cs"/>
          <w:rtl/>
        </w:rPr>
        <w:t>ی</w:t>
      </w:r>
      <w:r w:rsidRPr="00CD1242">
        <w:rPr>
          <w:rStyle w:val="Char2"/>
          <w:rFonts w:hint="cs"/>
          <w:rtl/>
        </w:rPr>
        <w:t xml:space="preserve">ق را در آن مورد ثابت </w:t>
      </w:r>
      <w:r w:rsidR="003616EF" w:rsidRPr="00CD1242">
        <w:rPr>
          <w:rStyle w:val="Char2"/>
          <w:rFonts w:hint="cs"/>
          <w:rtl/>
        </w:rPr>
        <w:t>ک</w:t>
      </w:r>
      <w:r w:rsidRPr="00CD1242">
        <w:rPr>
          <w:rStyle w:val="Char2"/>
          <w:rFonts w:hint="cs"/>
          <w:rtl/>
        </w:rPr>
        <w:t>نم. اما او پس از ذکر این دسته مستقیماً حکمش را در مورد</w:t>
      </w:r>
      <w:r w:rsidR="000E0383" w:rsidRPr="00CD1242">
        <w:rPr>
          <w:rStyle w:val="Char2"/>
          <w:rFonts w:hint="cs"/>
          <w:rtl/>
        </w:rPr>
        <w:t xml:space="preserve"> آن‌ها </w:t>
      </w:r>
      <w:r w:rsidRPr="00CD1242">
        <w:rPr>
          <w:rStyle w:val="Char2"/>
          <w:rFonts w:hint="cs"/>
          <w:rtl/>
        </w:rPr>
        <w:t xml:space="preserve">صادر </w:t>
      </w:r>
      <w:r w:rsidR="003616EF" w:rsidRPr="00CD1242">
        <w:rPr>
          <w:rStyle w:val="Char2"/>
          <w:rFonts w:hint="cs"/>
          <w:rtl/>
        </w:rPr>
        <w:t>ک</w:t>
      </w:r>
      <w:r w:rsidRPr="00CD1242">
        <w:rPr>
          <w:rStyle w:val="Char2"/>
          <w:rFonts w:hint="cs"/>
          <w:rtl/>
        </w:rPr>
        <w:t>رده‌ و به بدگو</w:t>
      </w:r>
      <w:r w:rsidR="003616EF" w:rsidRPr="00CD1242">
        <w:rPr>
          <w:rStyle w:val="Char2"/>
          <w:rFonts w:hint="cs"/>
          <w:rtl/>
        </w:rPr>
        <w:t>یی</w:t>
      </w:r>
      <w:r w:rsidRPr="00CD1242">
        <w:rPr>
          <w:rStyle w:val="Char2"/>
          <w:rFonts w:hint="cs"/>
          <w:rtl/>
        </w:rPr>
        <w:t xml:space="preserve"> و ناسزاگویی می پردازد. بنابرا</w:t>
      </w:r>
      <w:r w:rsidR="003616EF" w:rsidRPr="00CD1242">
        <w:rPr>
          <w:rStyle w:val="Char2"/>
          <w:rFonts w:hint="cs"/>
          <w:rtl/>
        </w:rPr>
        <w:t>ی</w:t>
      </w:r>
      <w:r w:rsidRPr="00CD1242">
        <w:rPr>
          <w:rStyle w:val="Char2"/>
          <w:rFonts w:hint="cs"/>
          <w:rtl/>
        </w:rPr>
        <w:t>ن واضح است ا</w:t>
      </w:r>
      <w:r w:rsidR="003616EF" w:rsidRPr="00CD1242">
        <w:rPr>
          <w:rStyle w:val="Char2"/>
          <w:rFonts w:hint="cs"/>
          <w:rtl/>
        </w:rPr>
        <w:t>ی</w:t>
      </w:r>
      <w:r w:rsidRPr="00CD1242">
        <w:rPr>
          <w:rStyle w:val="Char2"/>
          <w:rFonts w:hint="cs"/>
          <w:rtl/>
        </w:rPr>
        <w:t>ن فرد درصدد اثبات عق</w:t>
      </w:r>
      <w:r w:rsidR="003616EF" w:rsidRPr="00CD1242">
        <w:rPr>
          <w:rStyle w:val="Char2"/>
          <w:rFonts w:hint="cs"/>
          <w:rtl/>
        </w:rPr>
        <w:t>ی</w:t>
      </w:r>
      <w:r w:rsidRPr="00CD1242">
        <w:rPr>
          <w:rStyle w:val="Char2"/>
          <w:rFonts w:hint="cs"/>
          <w:rtl/>
        </w:rPr>
        <w:t>ده رافض</w:t>
      </w:r>
      <w:r w:rsidR="003616EF" w:rsidRPr="00CD1242">
        <w:rPr>
          <w:rStyle w:val="Char2"/>
          <w:rFonts w:hint="cs"/>
          <w:rtl/>
        </w:rPr>
        <w:t>ی</w:t>
      </w:r>
      <w:r w:rsidRPr="00CD1242">
        <w:rPr>
          <w:rStyle w:val="Char2"/>
          <w:rFonts w:hint="cs"/>
          <w:rtl/>
        </w:rPr>
        <w:t xml:space="preserve">ان در رابطه با صحابه و بیان حکم رافضیان درباره </w:t>
      </w:r>
      <w:r w:rsidR="00740248">
        <w:rPr>
          <w:rStyle w:val="Char2"/>
          <w:rFonts w:hint="cs"/>
          <w:rtl/>
        </w:rPr>
        <w:t>آن‌هاست</w:t>
      </w:r>
      <w:r w:rsidRPr="00CD1242">
        <w:rPr>
          <w:rStyle w:val="Char2"/>
          <w:rFonts w:hint="cs"/>
          <w:rtl/>
        </w:rPr>
        <w:t xml:space="preserve"> و ا</w:t>
      </w:r>
      <w:r w:rsidR="003616EF" w:rsidRPr="00CD1242">
        <w:rPr>
          <w:rStyle w:val="Char2"/>
          <w:rFonts w:hint="cs"/>
          <w:rtl/>
        </w:rPr>
        <w:t>ی</w:t>
      </w:r>
      <w:r w:rsidRPr="00CD1242">
        <w:rPr>
          <w:rStyle w:val="Char2"/>
          <w:rFonts w:hint="cs"/>
          <w:rtl/>
        </w:rPr>
        <w:t>ن برخلاف ادعای او مبن</w:t>
      </w:r>
      <w:r w:rsidR="003616EF" w:rsidRPr="00CD1242">
        <w:rPr>
          <w:rStyle w:val="Char2"/>
          <w:rFonts w:hint="cs"/>
          <w:rtl/>
        </w:rPr>
        <w:t>ی</w:t>
      </w:r>
      <w:r w:rsidRPr="00CD1242">
        <w:rPr>
          <w:rStyle w:val="Char2"/>
          <w:rFonts w:hint="cs"/>
          <w:rtl/>
        </w:rPr>
        <w:t xml:space="preserve"> بر رعا</w:t>
      </w:r>
      <w:r w:rsidR="003616EF" w:rsidRPr="00CD1242">
        <w:rPr>
          <w:rStyle w:val="Char2"/>
          <w:rFonts w:hint="cs"/>
          <w:rtl/>
        </w:rPr>
        <w:t>ی</w:t>
      </w:r>
      <w:r w:rsidRPr="00CD1242">
        <w:rPr>
          <w:rStyle w:val="Char2"/>
          <w:rFonts w:hint="cs"/>
          <w:rtl/>
        </w:rPr>
        <w:t>ت عدالت و انصاف در کتابش است. او قبل از بحث در سیرت و احوال صحابه، پیشاپیش حکمش را بر</w:t>
      </w:r>
      <w:r w:rsidR="000E0383" w:rsidRPr="00CD1242">
        <w:rPr>
          <w:rStyle w:val="Char2"/>
          <w:rFonts w:hint="cs"/>
          <w:rtl/>
        </w:rPr>
        <w:t xml:space="preserve"> آن‌ها </w:t>
      </w:r>
      <w:r w:rsidRPr="00CD1242">
        <w:rPr>
          <w:rStyle w:val="Char2"/>
          <w:rFonts w:hint="cs"/>
          <w:rtl/>
        </w:rPr>
        <w:t>صادر می نماید و با ذکر روایاتی که به زعم خود او مطابق با حکم و دیدگاه او می باشد به توجیه عقایدش می‌پردازد. او سپس به آیاتی استناد می‌کند که به گمان او با توبیخ وتهدید صحابه حقایق مربوط به آنان را به همگان نشان می‌دهد.</w:t>
      </w:r>
    </w:p>
    <w:p w:rsidR="00AC5501" w:rsidRPr="005F05F8" w:rsidRDefault="00AC5501" w:rsidP="0086746D">
      <w:pPr>
        <w:pStyle w:val="a4"/>
        <w:rPr>
          <w:rFonts w:cs="IRNazli"/>
          <w:sz w:val="28"/>
          <w:szCs w:val="28"/>
          <w:rtl/>
        </w:rPr>
      </w:pPr>
      <w:bookmarkStart w:id="515" w:name="_Toc294782080"/>
      <w:r w:rsidRPr="00CD1242">
        <w:rPr>
          <w:rFonts w:hint="cs"/>
          <w:rtl/>
        </w:rPr>
        <w:t>ردّ بدگو</w:t>
      </w:r>
      <w:r w:rsidR="00F81B2F">
        <w:rPr>
          <w:rFonts w:hint="cs"/>
          <w:rtl/>
        </w:rPr>
        <w:t>یی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w:t>
      </w:r>
      <w:r w:rsidRPr="0086746D">
        <w:rPr>
          <w:rFonts w:hint="cs"/>
          <w:rtl/>
        </w:rPr>
        <w:t>درباره</w:t>
      </w:r>
      <w:r w:rsidRPr="00CD1242">
        <w:rPr>
          <w:rFonts w:hint="cs"/>
          <w:rtl/>
        </w:rPr>
        <w:t xml:space="preserve"> </w:t>
      </w:r>
      <w:r w:rsidR="00F81B2F">
        <w:rPr>
          <w:rFonts w:hint="cs"/>
          <w:rtl/>
        </w:rPr>
        <w:t>ی</w:t>
      </w:r>
      <w:r w:rsidRPr="00CD1242">
        <w:rPr>
          <w:rFonts w:hint="cs"/>
          <w:rtl/>
        </w:rPr>
        <w:t>اران پ</w:t>
      </w:r>
      <w:r w:rsidR="00F81B2F">
        <w:rPr>
          <w:rFonts w:hint="cs"/>
          <w:rtl/>
        </w:rPr>
        <w:t>ی</w:t>
      </w:r>
      <w:r w:rsidRPr="00CD1242">
        <w:rPr>
          <w:rFonts w:hint="cs"/>
          <w:rtl/>
        </w:rPr>
        <w:t>امبر با استناد او به آ</w:t>
      </w:r>
      <w:r w:rsidR="00F81B2F">
        <w:rPr>
          <w:rFonts w:hint="cs"/>
          <w:rtl/>
        </w:rPr>
        <w:t>ی</w:t>
      </w:r>
      <w:r w:rsidRPr="00CD1242">
        <w:rPr>
          <w:rFonts w:hint="cs"/>
          <w:rtl/>
        </w:rPr>
        <w:t>ه</w:t>
      </w:r>
      <w:bookmarkEnd w:id="515"/>
    </w:p>
    <w:p w:rsidR="00AC5501" w:rsidRPr="00CD1242" w:rsidRDefault="00FB3BF0" w:rsidP="00CD1242">
      <w:pPr>
        <w:bidi/>
        <w:ind w:firstLine="284"/>
        <w:rPr>
          <w:rStyle w:val="Char2"/>
          <w:rtl/>
        </w:rPr>
      </w:pPr>
      <w:r w:rsidRPr="00CD1242">
        <w:rPr>
          <w:rStyle w:val="Char2"/>
          <w:rFonts w:cs="Traditional Arabic"/>
          <w:color w:val="000000"/>
          <w:shd w:val="clear" w:color="auto" w:fill="FFFFFF"/>
          <w:rtl/>
        </w:rPr>
        <w:t>﴿</w:t>
      </w:r>
      <w:r w:rsidRPr="007469AF">
        <w:rPr>
          <w:rStyle w:val="Chara"/>
          <w:rtl/>
        </w:rPr>
        <w:t xml:space="preserve">مُّحَمَّدٞ رَّسُولُ </w:t>
      </w:r>
      <w:r w:rsidRPr="007469AF">
        <w:rPr>
          <w:rStyle w:val="Chara"/>
          <w:rFonts w:hint="cs"/>
          <w:rtl/>
        </w:rPr>
        <w:t>ٱ</w:t>
      </w:r>
      <w:r w:rsidRPr="007469AF">
        <w:rPr>
          <w:rStyle w:val="Chara"/>
          <w:rFonts w:hint="eastAsia"/>
          <w:rtl/>
        </w:rPr>
        <w:t>للَّهِۚ</w:t>
      </w:r>
      <w:r w:rsidRPr="007469AF">
        <w:rPr>
          <w:rStyle w:val="Chara"/>
          <w:rtl/>
        </w:rPr>
        <w:t xml:space="preserve"> وَ</w:t>
      </w:r>
      <w:r w:rsidRPr="007469AF">
        <w:rPr>
          <w:rStyle w:val="Chara"/>
          <w:rFonts w:hint="cs"/>
          <w:rtl/>
        </w:rPr>
        <w:t>ٱ</w:t>
      </w:r>
      <w:r w:rsidRPr="007469AF">
        <w:rPr>
          <w:rStyle w:val="Chara"/>
          <w:rFonts w:hint="eastAsia"/>
          <w:rtl/>
        </w:rPr>
        <w:t>لَّذِينَ</w:t>
      </w:r>
      <w:r w:rsidRPr="007469AF">
        <w:rPr>
          <w:rStyle w:val="Chara"/>
          <w:rtl/>
        </w:rPr>
        <w:t xml:space="preserve"> مَعَهُ</w:t>
      </w:r>
      <w:r w:rsidRPr="007469AF">
        <w:rPr>
          <w:rStyle w:val="Chara"/>
          <w:rFonts w:hint="cs"/>
          <w:rtl/>
        </w:rPr>
        <w:t>ۥٓ</w:t>
      </w:r>
      <w:r w:rsidRPr="007469AF">
        <w:rPr>
          <w:rStyle w:val="Chara"/>
          <w:rtl/>
        </w:rPr>
        <w:t xml:space="preserve"> أَشِدَّآءُ عَلَى </w:t>
      </w:r>
      <w:r w:rsidRPr="007469AF">
        <w:rPr>
          <w:rStyle w:val="Chara"/>
          <w:rFonts w:hint="cs"/>
          <w:rtl/>
        </w:rPr>
        <w:t>ٱ</w:t>
      </w:r>
      <w:r w:rsidRPr="007469AF">
        <w:rPr>
          <w:rStyle w:val="Chara"/>
          <w:rFonts w:hint="eastAsia"/>
          <w:rtl/>
        </w:rPr>
        <w:t>لۡكُفَّارِ</w:t>
      </w:r>
      <w:r w:rsidRPr="007469AF">
        <w:rPr>
          <w:rStyle w:val="Chara"/>
          <w:rtl/>
        </w:rPr>
        <w:t xml:space="preserve"> رُحَمَآءُ بَيۡنَهُمۡۖ</w:t>
      </w:r>
      <w:r w:rsidRPr="00CD1242">
        <w:rPr>
          <w:rStyle w:val="Char2"/>
          <w:rFonts w:cs="Traditional Arabic"/>
          <w:color w:val="000000"/>
          <w:shd w:val="clear" w:color="auto" w:fill="FFFFFF"/>
          <w:rtl/>
        </w:rPr>
        <w:t>﴾</w:t>
      </w:r>
      <w:r w:rsidRPr="00CD1242">
        <w:rPr>
          <w:rStyle w:val="Char6"/>
          <w:rtl/>
        </w:rPr>
        <w:t xml:space="preserve"> [الفتح: 29]</w:t>
      </w:r>
      <w:r w:rsidR="00AC5501" w:rsidRPr="00CD1242">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112 کتاب خود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نمونه اول در ا</w:t>
      </w:r>
      <w:r w:rsidR="003616EF" w:rsidRPr="00CD1242">
        <w:rPr>
          <w:rStyle w:val="Char2"/>
          <w:rFonts w:hint="cs"/>
          <w:rtl/>
        </w:rPr>
        <w:t>ی</w:t>
      </w:r>
      <w:r w:rsidRPr="00CD1242">
        <w:rPr>
          <w:rStyle w:val="Char2"/>
          <w:rFonts w:hint="cs"/>
          <w:rtl/>
        </w:rPr>
        <w:t>ن موضوع،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است:</w:t>
      </w:r>
    </w:p>
    <w:p w:rsidR="00AC5501" w:rsidRPr="00CD1242" w:rsidRDefault="00AC5501" w:rsidP="00CD1242">
      <w:pPr>
        <w:bidi/>
        <w:ind w:firstLine="284"/>
        <w:rPr>
          <w:rStyle w:val="Char2"/>
          <w:rtl/>
        </w:rPr>
      </w:pPr>
      <w:r w:rsidRPr="00CD1242">
        <w:rPr>
          <w:rStyle w:val="Char2"/>
          <w:rFonts w:hint="cs"/>
          <w:rtl/>
        </w:rPr>
        <w:sym w:font="AGA Arabesque" w:char="F029"/>
      </w:r>
      <w:r w:rsidR="00FB3BF0" w:rsidRPr="00CD1242">
        <w:rPr>
          <w:rStyle w:val="Char2"/>
          <w:rFonts w:cs="Traditional Arabic"/>
          <w:color w:val="000000"/>
          <w:shd w:val="clear" w:color="auto" w:fill="FFFFFF"/>
          <w:rtl/>
        </w:rPr>
        <w:t>﴿</w:t>
      </w:r>
      <w:r w:rsidR="00FB3BF0" w:rsidRPr="007469AF">
        <w:rPr>
          <w:rStyle w:val="Chara"/>
          <w:rtl/>
        </w:rPr>
        <w:t xml:space="preserve">مُّحَمَّدٞ رَّسُولُ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وَ</w:t>
      </w:r>
      <w:r w:rsidR="00FB3BF0" w:rsidRPr="007469AF">
        <w:rPr>
          <w:rStyle w:val="Chara"/>
          <w:rFonts w:hint="cs"/>
          <w:rtl/>
        </w:rPr>
        <w:t>ٱ</w:t>
      </w:r>
      <w:r w:rsidR="00FB3BF0" w:rsidRPr="007469AF">
        <w:rPr>
          <w:rStyle w:val="Chara"/>
          <w:rFonts w:hint="eastAsia"/>
          <w:rtl/>
        </w:rPr>
        <w:t>لَّذِينَ</w:t>
      </w:r>
      <w:r w:rsidR="00FB3BF0" w:rsidRPr="007469AF">
        <w:rPr>
          <w:rStyle w:val="Chara"/>
          <w:rtl/>
        </w:rPr>
        <w:t xml:space="preserve"> مَعَهُ</w:t>
      </w:r>
      <w:r w:rsidR="00FB3BF0" w:rsidRPr="007469AF">
        <w:rPr>
          <w:rStyle w:val="Chara"/>
          <w:rFonts w:hint="cs"/>
          <w:rtl/>
        </w:rPr>
        <w:t>ۥٓ</w:t>
      </w:r>
      <w:r w:rsidR="00FB3BF0" w:rsidRPr="007469AF">
        <w:rPr>
          <w:rStyle w:val="Chara"/>
          <w:rtl/>
        </w:rPr>
        <w:t xml:space="preserve"> أَشِدَّآءُ عَلَى </w:t>
      </w:r>
      <w:r w:rsidR="00FB3BF0" w:rsidRPr="007469AF">
        <w:rPr>
          <w:rStyle w:val="Chara"/>
          <w:rFonts w:hint="cs"/>
          <w:rtl/>
        </w:rPr>
        <w:t>ٱ</w:t>
      </w:r>
      <w:r w:rsidR="00FB3BF0" w:rsidRPr="007469AF">
        <w:rPr>
          <w:rStyle w:val="Chara"/>
          <w:rFonts w:hint="eastAsia"/>
          <w:rtl/>
        </w:rPr>
        <w:t>لۡكُفَّارِ</w:t>
      </w:r>
      <w:r w:rsidR="00FB3BF0" w:rsidRPr="007469AF">
        <w:rPr>
          <w:rStyle w:val="Chara"/>
          <w:rtl/>
        </w:rPr>
        <w:t xml:space="preserve"> رُحَمَآءُ بَيۡنَهُمۡۖ تَرَىٰهُمۡ رُكَّعٗا سُجَّدٗا يَبۡتَغُونَ فَضۡلٗا مِّنَ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وَرِضۡوَٰنٗاۖ سِيمَاهُمۡ فِي وُجُوهِهِم مِّنۡ أَثَرِ </w:t>
      </w:r>
      <w:r w:rsidR="00FB3BF0" w:rsidRPr="007469AF">
        <w:rPr>
          <w:rStyle w:val="Chara"/>
          <w:rFonts w:hint="cs"/>
          <w:rtl/>
        </w:rPr>
        <w:t>ٱ</w:t>
      </w:r>
      <w:r w:rsidR="00FB3BF0" w:rsidRPr="007469AF">
        <w:rPr>
          <w:rStyle w:val="Chara"/>
          <w:rFonts w:hint="eastAsia"/>
          <w:rtl/>
        </w:rPr>
        <w:t>لسُّجُودِۚ</w:t>
      </w:r>
      <w:r w:rsidR="00FB3BF0" w:rsidRPr="007469AF">
        <w:rPr>
          <w:rStyle w:val="Chara"/>
          <w:rtl/>
        </w:rPr>
        <w:t xml:space="preserve"> ذَٰلِكَ مَثَلُهُمۡ فِي </w:t>
      </w:r>
      <w:r w:rsidR="00FB3BF0" w:rsidRPr="007469AF">
        <w:rPr>
          <w:rStyle w:val="Chara"/>
          <w:rFonts w:hint="cs"/>
          <w:rtl/>
        </w:rPr>
        <w:t>ٱ</w:t>
      </w:r>
      <w:r w:rsidR="00FB3BF0" w:rsidRPr="007469AF">
        <w:rPr>
          <w:rStyle w:val="Chara"/>
          <w:rtl/>
        </w:rPr>
        <w:t xml:space="preserve">لتَّوۡرَىٰةِۚ وَمَثَلُهُمۡ فِي </w:t>
      </w:r>
      <w:r w:rsidR="00FB3BF0" w:rsidRPr="007469AF">
        <w:rPr>
          <w:rStyle w:val="Chara"/>
          <w:rFonts w:hint="cs"/>
          <w:rtl/>
        </w:rPr>
        <w:t>ٱ</w:t>
      </w:r>
      <w:r w:rsidR="00FB3BF0" w:rsidRPr="007469AF">
        <w:rPr>
          <w:rStyle w:val="Chara"/>
          <w:rFonts w:hint="eastAsia"/>
          <w:rtl/>
        </w:rPr>
        <w:t>لۡإِنجِيلِ</w:t>
      </w:r>
      <w:r w:rsidR="00FB3BF0" w:rsidRPr="007469AF">
        <w:rPr>
          <w:rStyle w:val="Chara"/>
          <w:rtl/>
        </w:rPr>
        <w:t xml:space="preserve"> كَزَرۡعٍ أَخۡرَجَ شَطۡ‍َٔهُ</w:t>
      </w:r>
      <w:r w:rsidR="00FB3BF0" w:rsidRPr="007469AF">
        <w:rPr>
          <w:rStyle w:val="Chara"/>
          <w:rFonts w:hint="cs"/>
          <w:rtl/>
        </w:rPr>
        <w:t>ۥ</w:t>
      </w:r>
      <w:r w:rsidR="00FB3BF0" w:rsidRPr="007469AF">
        <w:rPr>
          <w:rStyle w:val="Chara"/>
          <w:rtl/>
        </w:rPr>
        <w:t xml:space="preserve"> فَ‍َٔازَرَهُ</w:t>
      </w:r>
      <w:r w:rsidR="00FB3BF0" w:rsidRPr="007469AF">
        <w:rPr>
          <w:rStyle w:val="Chara"/>
          <w:rFonts w:hint="cs"/>
          <w:rtl/>
        </w:rPr>
        <w:t>ۥ</w:t>
      </w:r>
      <w:r w:rsidR="00FB3BF0" w:rsidRPr="007469AF">
        <w:rPr>
          <w:rStyle w:val="Chara"/>
          <w:rtl/>
        </w:rPr>
        <w:t xml:space="preserve"> فَ</w:t>
      </w:r>
      <w:r w:rsidR="00FB3BF0" w:rsidRPr="007469AF">
        <w:rPr>
          <w:rStyle w:val="Chara"/>
          <w:rFonts w:hint="cs"/>
          <w:rtl/>
        </w:rPr>
        <w:t>ٱ</w:t>
      </w:r>
      <w:r w:rsidR="00FB3BF0" w:rsidRPr="007469AF">
        <w:rPr>
          <w:rStyle w:val="Chara"/>
          <w:rFonts w:hint="eastAsia"/>
          <w:rtl/>
        </w:rPr>
        <w:t>سۡتَغۡلَظَ</w:t>
      </w:r>
      <w:r w:rsidR="00FB3BF0" w:rsidRPr="007469AF">
        <w:rPr>
          <w:rStyle w:val="Chara"/>
          <w:rtl/>
        </w:rPr>
        <w:t xml:space="preserve"> فَ</w:t>
      </w:r>
      <w:r w:rsidR="00FB3BF0" w:rsidRPr="007469AF">
        <w:rPr>
          <w:rStyle w:val="Chara"/>
          <w:rFonts w:hint="cs"/>
          <w:rtl/>
        </w:rPr>
        <w:t>ٱ</w:t>
      </w:r>
      <w:r w:rsidR="00FB3BF0" w:rsidRPr="007469AF">
        <w:rPr>
          <w:rStyle w:val="Chara"/>
          <w:rFonts w:hint="eastAsia"/>
          <w:rtl/>
        </w:rPr>
        <w:t>سۡتَوَىٰ</w:t>
      </w:r>
      <w:r w:rsidR="00FB3BF0" w:rsidRPr="007469AF">
        <w:rPr>
          <w:rStyle w:val="Chara"/>
          <w:rtl/>
        </w:rPr>
        <w:t xml:space="preserve"> عَلَىٰ سُوقِهِ</w:t>
      </w:r>
      <w:r w:rsidR="00FB3BF0" w:rsidRPr="007469AF">
        <w:rPr>
          <w:rStyle w:val="Chara"/>
          <w:rFonts w:hint="cs"/>
          <w:rtl/>
        </w:rPr>
        <w:t>ۦ</w:t>
      </w:r>
      <w:r w:rsidR="00FB3BF0" w:rsidRPr="007469AF">
        <w:rPr>
          <w:rStyle w:val="Chara"/>
          <w:rtl/>
        </w:rPr>
        <w:t xml:space="preserve"> يُعۡجِبُ </w:t>
      </w:r>
      <w:r w:rsidR="00FB3BF0" w:rsidRPr="007469AF">
        <w:rPr>
          <w:rStyle w:val="Chara"/>
          <w:rFonts w:hint="cs"/>
          <w:rtl/>
        </w:rPr>
        <w:t>ٱ</w:t>
      </w:r>
      <w:r w:rsidR="00FB3BF0" w:rsidRPr="007469AF">
        <w:rPr>
          <w:rStyle w:val="Chara"/>
          <w:rFonts w:hint="eastAsia"/>
          <w:rtl/>
        </w:rPr>
        <w:t>لزُّرَّاعَ</w:t>
      </w:r>
      <w:r w:rsidR="00FB3BF0" w:rsidRPr="007469AF">
        <w:rPr>
          <w:rStyle w:val="Chara"/>
          <w:rtl/>
        </w:rPr>
        <w:t xml:space="preserve"> لِيَغِيظَ بِهِمُ </w:t>
      </w:r>
      <w:r w:rsidR="00FB3BF0" w:rsidRPr="007469AF">
        <w:rPr>
          <w:rStyle w:val="Chara"/>
          <w:rFonts w:hint="cs"/>
          <w:rtl/>
        </w:rPr>
        <w:t>ٱ</w:t>
      </w:r>
      <w:r w:rsidR="00FB3BF0" w:rsidRPr="007469AF">
        <w:rPr>
          <w:rStyle w:val="Chara"/>
          <w:rFonts w:hint="eastAsia"/>
          <w:rtl/>
        </w:rPr>
        <w:t>لۡكُفَّارَۗ</w:t>
      </w:r>
      <w:r w:rsidR="00FB3BF0" w:rsidRPr="007469AF">
        <w:rPr>
          <w:rStyle w:val="Chara"/>
          <w:rtl/>
        </w:rPr>
        <w:t xml:space="preserve"> وَعَدَ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w:t>
      </w:r>
      <w:r w:rsidR="00FB3BF0" w:rsidRPr="007469AF">
        <w:rPr>
          <w:rStyle w:val="Chara"/>
          <w:rFonts w:hint="cs"/>
          <w:rtl/>
        </w:rPr>
        <w:t>ٱ</w:t>
      </w:r>
      <w:r w:rsidR="00FB3BF0" w:rsidRPr="007469AF">
        <w:rPr>
          <w:rStyle w:val="Chara"/>
          <w:rFonts w:hint="eastAsia"/>
          <w:rtl/>
        </w:rPr>
        <w:t>لَّذِينَ</w:t>
      </w:r>
      <w:r w:rsidR="00FB3BF0" w:rsidRPr="007469AF">
        <w:rPr>
          <w:rStyle w:val="Chara"/>
          <w:rtl/>
        </w:rPr>
        <w:t xml:space="preserve"> ءَامَنُواْ وَعَمِلُواْ </w:t>
      </w:r>
      <w:r w:rsidR="00FB3BF0" w:rsidRPr="007469AF">
        <w:rPr>
          <w:rStyle w:val="Chara"/>
          <w:rFonts w:hint="cs"/>
          <w:rtl/>
        </w:rPr>
        <w:t>ٱ</w:t>
      </w:r>
      <w:r w:rsidR="00FB3BF0" w:rsidRPr="007469AF">
        <w:rPr>
          <w:rStyle w:val="Chara"/>
          <w:rFonts w:hint="eastAsia"/>
          <w:rtl/>
        </w:rPr>
        <w:t>لصَّٰلِحَٰتِ</w:t>
      </w:r>
      <w:r w:rsidR="00FB3BF0" w:rsidRPr="007469AF">
        <w:rPr>
          <w:rStyle w:val="Chara"/>
          <w:rtl/>
        </w:rPr>
        <w:t xml:space="preserve"> مِنۡهُم مَّغۡف</w:t>
      </w:r>
      <w:r w:rsidR="00FB3BF0" w:rsidRPr="007469AF">
        <w:rPr>
          <w:rStyle w:val="Chara"/>
          <w:rFonts w:hint="eastAsia"/>
          <w:rtl/>
        </w:rPr>
        <w:t>ِرَةٗ</w:t>
      </w:r>
      <w:r w:rsidR="00FB3BF0" w:rsidRPr="007469AF">
        <w:rPr>
          <w:rStyle w:val="Chara"/>
          <w:rtl/>
        </w:rPr>
        <w:t xml:space="preserve"> وَأَجۡرًا عَظِيمَۢا٢٩</w:t>
      </w:r>
      <w:r w:rsidR="00FB3BF0" w:rsidRPr="00CD1242">
        <w:rPr>
          <w:rStyle w:val="Char2"/>
          <w:rFonts w:cs="Traditional Arabic"/>
          <w:color w:val="000000"/>
          <w:shd w:val="clear" w:color="auto" w:fill="FFFFFF"/>
          <w:rtl/>
        </w:rPr>
        <w:t>﴾</w:t>
      </w:r>
      <w:r w:rsidR="00FB3BF0" w:rsidRPr="00CD1242">
        <w:rPr>
          <w:rStyle w:val="Char6"/>
          <w:rtl/>
        </w:rPr>
        <w:t xml:space="preserve"> [الفتح: 29]</w:t>
      </w:r>
      <w:r w:rsidRPr="00CD1242">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«محمد پ</w:t>
      </w:r>
      <w:r w:rsidR="003616EF" w:rsidRPr="00CD1242">
        <w:rPr>
          <w:rStyle w:val="Char2"/>
          <w:rFonts w:hint="cs"/>
          <w:rtl/>
        </w:rPr>
        <w:t>ی</w:t>
      </w:r>
      <w:r w:rsidRPr="00CD1242">
        <w:rPr>
          <w:rStyle w:val="Char2"/>
          <w:rFonts w:hint="cs"/>
          <w:rtl/>
        </w:rPr>
        <w:t xml:space="preserve">امبر خدا است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با او هستند بر </w:t>
      </w:r>
      <w:r w:rsidR="003616EF" w:rsidRPr="00CD1242">
        <w:rPr>
          <w:rStyle w:val="Char2"/>
          <w:rFonts w:hint="cs"/>
          <w:rtl/>
        </w:rPr>
        <w:t>ک</w:t>
      </w:r>
      <w:r w:rsidRPr="00CD1242">
        <w:rPr>
          <w:rStyle w:val="Char2"/>
          <w:rFonts w:hint="cs"/>
          <w:rtl/>
        </w:rPr>
        <w:t>افران سختگ</w:t>
      </w:r>
      <w:r w:rsidR="003616EF" w:rsidRPr="00CD1242">
        <w:rPr>
          <w:rStyle w:val="Char2"/>
          <w:rFonts w:hint="cs"/>
          <w:rtl/>
        </w:rPr>
        <w:t>ی</w:t>
      </w:r>
      <w:r w:rsidRPr="00CD1242">
        <w:rPr>
          <w:rStyle w:val="Char2"/>
          <w:rFonts w:hint="cs"/>
          <w:rtl/>
        </w:rPr>
        <w:t xml:space="preserve">ر و با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مهربانند، آنان را می 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دائم در ر</w:t>
      </w:r>
      <w:r w:rsidR="003616EF" w:rsidRPr="00CD1242">
        <w:rPr>
          <w:rStyle w:val="Char2"/>
          <w:rFonts w:hint="cs"/>
          <w:rtl/>
        </w:rPr>
        <w:t>ک</w:t>
      </w:r>
      <w:r w:rsidRPr="00CD1242">
        <w:rPr>
          <w:rStyle w:val="Char2"/>
          <w:rFonts w:hint="cs"/>
          <w:rtl/>
        </w:rPr>
        <w:t>وع و سجودند، جو</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فضل و خشنود</w:t>
      </w:r>
      <w:r w:rsidR="003616EF" w:rsidRPr="00CD1242">
        <w:rPr>
          <w:rStyle w:val="Char2"/>
          <w:rFonts w:hint="cs"/>
          <w:rtl/>
        </w:rPr>
        <w:t>ی</w:t>
      </w:r>
      <w:r w:rsidRPr="00CD1242">
        <w:rPr>
          <w:rStyle w:val="Char2"/>
          <w:rFonts w:hint="cs"/>
          <w:rtl/>
        </w:rPr>
        <w:t xml:space="preserve"> خدا هستند، علامت</w:t>
      </w:r>
      <w:r w:rsidR="000E0383" w:rsidRPr="00CD1242">
        <w:rPr>
          <w:rStyle w:val="Char2"/>
          <w:rFonts w:hint="cs"/>
          <w:rtl/>
        </w:rPr>
        <w:t xml:space="preserve"> آن‌ها </w:t>
      </w:r>
      <w:r w:rsidRPr="00CD1242">
        <w:rPr>
          <w:rStyle w:val="Char2"/>
          <w:rFonts w:hint="cs"/>
          <w:rtl/>
        </w:rPr>
        <w:t>چهره‌ها</w:t>
      </w:r>
      <w:r w:rsidR="003616EF" w:rsidRPr="00CD1242">
        <w:rPr>
          <w:rStyle w:val="Char2"/>
          <w:rFonts w:hint="cs"/>
          <w:rtl/>
        </w:rPr>
        <w:t>ی</w:t>
      </w:r>
      <w:r w:rsidRPr="00CD1242">
        <w:rPr>
          <w:rStyle w:val="Char2"/>
          <w:rFonts w:hint="cs"/>
          <w:rtl/>
        </w:rPr>
        <w:t xml:space="preserve"> </w:t>
      </w:r>
      <w:r w:rsidRPr="00CD1242">
        <w:rPr>
          <w:rStyle w:val="Char2"/>
          <w:rtl/>
        </w:rPr>
        <w:t>]</w:t>
      </w:r>
      <w:r w:rsidRPr="00CD1242">
        <w:rPr>
          <w:rStyle w:val="Char2"/>
          <w:rFonts w:hint="cs"/>
          <w:rtl/>
        </w:rPr>
        <w:t>درخشان</w:t>
      </w:r>
      <w:r w:rsidRPr="00CD1242">
        <w:rPr>
          <w:rStyle w:val="Char2"/>
          <w:rtl/>
        </w:rPr>
        <w:t>[</w:t>
      </w:r>
      <w:r w:rsidR="000E0383" w:rsidRPr="00CD1242">
        <w:rPr>
          <w:rStyle w:val="Char2"/>
          <w:rFonts w:hint="cs"/>
          <w:rtl/>
        </w:rPr>
        <w:t xml:space="preserve"> آن‌ها </w:t>
      </w:r>
      <w:r w:rsidRPr="00CD1242">
        <w:rPr>
          <w:rStyle w:val="Char2"/>
          <w:rFonts w:hint="cs"/>
          <w:rtl/>
        </w:rPr>
        <w:t xml:space="preserve">در اثر سجود </w:t>
      </w:r>
      <w:r w:rsidRPr="00CD1242">
        <w:rPr>
          <w:rStyle w:val="Char2"/>
          <w:rtl/>
        </w:rPr>
        <w:t>]</w:t>
      </w:r>
      <w:r w:rsidRPr="00CD1242">
        <w:rPr>
          <w:rStyle w:val="Char2"/>
          <w:rFonts w:hint="cs"/>
          <w:rtl/>
        </w:rPr>
        <w:t xml:space="preserve"> و عبادت</w:t>
      </w:r>
      <w:r w:rsidRPr="00CD1242">
        <w:rPr>
          <w:rStyle w:val="Char2"/>
          <w:rtl/>
        </w:rPr>
        <w:t>[</w:t>
      </w:r>
      <w:r w:rsidRPr="00CD1242">
        <w:rPr>
          <w:rStyle w:val="Char2"/>
          <w:rFonts w:hint="cs"/>
          <w:rtl/>
        </w:rPr>
        <w:t xml:space="preserve"> است. ا</w:t>
      </w:r>
      <w:r w:rsidR="003616EF" w:rsidRPr="00CD1242">
        <w:rPr>
          <w:rStyle w:val="Char2"/>
          <w:rFonts w:hint="cs"/>
          <w:rtl/>
        </w:rPr>
        <w:t>ی</w:t>
      </w:r>
      <w:r w:rsidRPr="00CD1242">
        <w:rPr>
          <w:rStyle w:val="Char2"/>
          <w:rFonts w:hint="cs"/>
          <w:rtl/>
        </w:rPr>
        <w:t>ن است وصف</w:t>
      </w:r>
      <w:r w:rsidR="0086746D">
        <w:rPr>
          <w:rStyle w:val="Char2"/>
          <w:rFonts w:hint="eastAsia"/>
          <w:rtl/>
        </w:rPr>
        <w:t>‌</w:t>
      </w:r>
      <w:r w:rsidRPr="00CD1242">
        <w:rPr>
          <w:rStyle w:val="Char2"/>
          <w:rFonts w:hint="cs"/>
          <w:rtl/>
        </w:rPr>
        <w:t>شان در تورات و انج</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 xml:space="preserve">ه چون </w:t>
      </w:r>
      <w:r w:rsidR="003616EF" w:rsidRPr="00CD1242">
        <w:rPr>
          <w:rStyle w:val="Char2"/>
          <w:rFonts w:hint="cs"/>
          <w:rtl/>
        </w:rPr>
        <w:t>ک</w:t>
      </w:r>
      <w:r w:rsidRPr="00CD1242">
        <w:rPr>
          <w:rStyle w:val="Char2"/>
          <w:rFonts w:hint="cs"/>
          <w:rtl/>
        </w:rPr>
        <w:t>شتز‌ار</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جوانه بزند و آن جوانه مح</w:t>
      </w:r>
      <w:r w:rsidR="003616EF" w:rsidRPr="00CD1242">
        <w:rPr>
          <w:rStyle w:val="Char2"/>
          <w:rFonts w:hint="cs"/>
          <w:rtl/>
        </w:rPr>
        <w:t>ک</w:t>
      </w:r>
      <w:r w:rsidRPr="00CD1242">
        <w:rPr>
          <w:rStyle w:val="Char2"/>
          <w:rFonts w:hint="cs"/>
          <w:rtl/>
        </w:rPr>
        <w:t>م شود و بر پاها</w:t>
      </w:r>
      <w:r w:rsidR="003616EF" w:rsidRPr="00CD1242">
        <w:rPr>
          <w:rStyle w:val="Char2"/>
          <w:rFonts w:hint="cs"/>
          <w:rtl/>
        </w:rPr>
        <w:t>ی</w:t>
      </w:r>
      <w:r w:rsidRPr="00CD1242">
        <w:rPr>
          <w:rStyle w:val="Char2"/>
          <w:rFonts w:hint="cs"/>
          <w:rtl/>
        </w:rPr>
        <w:t xml:space="preserve"> خود ایستاده و </w:t>
      </w:r>
      <w:r w:rsidR="003616EF" w:rsidRPr="00CD1242">
        <w:rPr>
          <w:rStyle w:val="Char2"/>
          <w:rFonts w:hint="cs"/>
          <w:rtl/>
        </w:rPr>
        <w:t>ک</w:t>
      </w:r>
      <w:r w:rsidRPr="00CD1242">
        <w:rPr>
          <w:rStyle w:val="Char2"/>
          <w:rFonts w:hint="cs"/>
          <w:rtl/>
        </w:rPr>
        <w:t>شاورزان را به شگفت</w:t>
      </w:r>
      <w:r w:rsidR="003616EF" w:rsidRPr="00CD1242">
        <w:rPr>
          <w:rStyle w:val="Char2"/>
          <w:rFonts w:hint="cs"/>
          <w:rtl/>
        </w:rPr>
        <w:t>ی</w:t>
      </w:r>
      <w:r w:rsidRPr="00CD1242">
        <w:rPr>
          <w:rStyle w:val="Char2"/>
          <w:rFonts w:hint="cs"/>
          <w:rtl/>
        </w:rPr>
        <w:t xml:space="preserve"> وا دارد، تا آنجا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افران را به خشم آورد، خدا از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مان آورده‌اند و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یک</w:t>
      </w:r>
      <w:r w:rsidRPr="00CD1242">
        <w:rPr>
          <w:rStyle w:val="Char2"/>
          <w:rFonts w:hint="cs"/>
          <w:rtl/>
        </w:rPr>
        <w:t xml:space="preserve">و </w:t>
      </w:r>
      <w:r w:rsidR="003616EF" w:rsidRPr="00CD1242">
        <w:rPr>
          <w:rStyle w:val="Char2"/>
          <w:rFonts w:hint="cs"/>
          <w:rtl/>
        </w:rPr>
        <w:t>ک</w:t>
      </w:r>
      <w:r w:rsidRPr="00CD1242">
        <w:rPr>
          <w:rStyle w:val="Char2"/>
          <w:rFonts w:hint="cs"/>
          <w:rtl/>
        </w:rPr>
        <w:t>رده‌اند به آمرزش و پاداش</w:t>
      </w:r>
      <w:r w:rsidR="003616EF" w:rsidRPr="00CD1242">
        <w:rPr>
          <w:rStyle w:val="Char2"/>
          <w:rFonts w:hint="cs"/>
          <w:rtl/>
        </w:rPr>
        <w:t>ی</w:t>
      </w:r>
      <w:r w:rsidRPr="00CD1242">
        <w:rPr>
          <w:rStyle w:val="Char2"/>
          <w:rFonts w:hint="cs"/>
          <w:rtl/>
        </w:rPr>
        <w:t xml:space="preserve"> بزرگ وعده داده است».</w:t>
      </w:r>
    </w:p>
    <w:p w:rsidR="00AC5501" w:rsidRPr="00CD1242" w:rsidRDefault="00AC5501" w:rsidP="00CD1242">
      <w:pPr>
        <w:bidi/>
        <w:ind w:firstLine="284"/>
        <w:jc w:val="lowKashida"/>
        <w:rPr>
          <w:rStyle w:val="Char2"/>
          <w:rtl/>
        </w:rPr>
      </w:pPr>
      <w:r w:rsidRPr="00CD1242">
        <w:rPr>
          <w:rStyle w:val="Char2"/>
          <w:rFonts w:hint="cs"/>
          <w:rtl/>
        </w:rPr>
        <w:t>بعد از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 xml:space="preserve">لمه (منهم = از آنان) را </w:t>
      </w:r>
      <w:r w:rsidR="003616EF" w:rsidRPr="00CD1242">
        <w:rPr>
          <w:rStyle w:val="Char2"/>
          <w:rFonts w:hint="cs"/>
          <w:rtl/>
        </w:rPr>
        <w:t>ک</w:t>
      </w:r>
      <w:r w:rsidRPr="00CD1242">
        <w:rPr>
          <w:rStyle w:val="Char2"/>
          <w:rFonts w:hint="cs"/>
          <w:rtl/>
        </w:rPr>
        <w:t>ه خداوند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دلالت بر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داشته و اشاره به ا</w:t>
      </w:r>
      <w:r w:rsidR="003616EF" w:rsidRPr="00CD1242">
        <w:rPr>
          <w:rStyle w:val="Char2"/>
          <w:rFonts w:hint="cs"/>
          <w:rtl/>
        </w:rPr>
        <w:t>ی</w:t>
      </w:r>
      <w:r w:rsidRPr="00CD1242">
        <w:rPr>
          <w:rStyle w:val="Char2"/>
          <w:rFonts w:hint="cs"/>
          <w:rtl/>
        </w:rPr>
        <w:t xml:space="preserve">ن مطلب دارد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607543">
        <w:rPr>
          <w:rStyle w:val="Char2"/>
          <w:rFonts w:hint="cs"/>
          <w:rtl/>
        </w:rPr>
        <w:t xml:space="preserve"> این‌ها </w:t>
      </w:r>
      <w:r w:rsidRPr="00CD1242">
        <w:rPr>
          <w:rStyle w:val="Char2"/>
          <w:rFonts w:hint="cs"/>
          <w:rtl/>
        </w:rPr>
        <w:t>شامل مغفرت و رضوان اله</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‌شوند و ن</w:t>
      </w:r>
      <w:r w:rsidR="003616EF" w:rsidRPr="00CD1242">
        <w:rPr>
          <w:rStyle w:val="Char2"/>
          <w:rFonts w:hint="cs"/>
          <w:rtl/>
        </w:rPr>
        <w:t>ی</w:t>
      </w:r>
      <w:r w:rsidRPr="00CD1242">
        <w:rPr>
          <w:rStyle w:val="Char2"/>
          <w:rFonts w:hint="cs"/>
          <w:rtl/>
        </w:rPr>
        <w:t>ز آ</w:t>
      </w:r>
      <w:r w:rsidR="003616EF" w:rsidRPr="00CD1242">
        <w:rPr>
          <w:rStyle w:val="Char2"/>
          <w:rFonts w:hint="cs"/>
          <w:rtl/>
        </w:rPr>
        <w:t>ی</w:t>
      </w:r>
      <w:r w:rsidRPr="00CD1242">
        <w:rPr>
          <w:rStyle w:val="Char2"/>
          <w:rFonts w:hint="cs"/>
          <w:rtl/>
        </w:rPr>
        <w:t>ه دلالت دارد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همه ایشان از صفت ا</w:t>
      </w:r>
      <w:r w:rsidR="003616EF" w:rsidRPr="00CD1242">
        <w:rPr>
          <w:rStyle w:val="Char2"/>
          <w:rFonts w:hint="cs"/>
          <w:rtl/>
        </w:rPr>
        <w:t>ی</w:t>
      </w:r>
      <w:r w:rsidRPr="00CD1242">
        <w:rPr>
          <w:rStyle w:val="Char2"/>
          <w:rFonts w:hint="cs"/>
          <w:rtl/>
        </w:rPr>
        <w:t xml:space="preserve">مان و </w:t>
      </w:r>
      <w:r w:rsidR="003616EF" w:rsidRPr="00CD1242">
        <w:rPr>
          <w:rStyle w:val="Char2"/>
          <w:rFonts w:hint="cs"/>
          <w:rtl/>
        </w:rPr>
        <w:t>ک</w:t>
      </w:r>
      <w:r w:rsidRPr="00CD1242">
        <w:rPr>
          <w:rStyle w:val="Char2"/>
          <w:rFonts w:hint="cs"/>
          <w:rtl/>
        </w:rPr>
        <w:t>ار ن</w:t>
      </w:r>
      <w:r w:rsidR="003616EF" w:rsidRPr="00CD1242">
        <w:rPr>
          <w:rStyle w:val="Char2"/>
          <w:rFonts w:hint="cs"/>
          <w:rtl/>
        </w:rPr>
        <w:t>یک</w:t>
      </w:r>
      <w:r w:rsidRPr="00CD1242">
        <w:rPr>
          <w:rStyle w:val="Char2"/>
          <w:rFonts w:hint="cs"/>
          <w:rtl/>
        </w:rPr>
        <w:t>و بی‌بهره بوده‌اند. در واقع، این آیه در آن واحد هم از برگزیدگان صحابه تمجید می‌کند و هم گمراهان ایشان را نکوهش می نماید.»</w:t>
      </w:r>
    </w:p>
    <w:p w:rsidR="00AC5501" w:rsidRPr="00CD1242" w:rsidRDefault="00AC5501" w:rsidP="00CD1242">
      <w:pPr>
        <w:bidi/>
        <w:ind w:firstLine="284"/>
        <w:jc w:val="lowKashida"/>
        <w:rPr>
          <w:rStyle w:val="Char2"/>
          <w:rtl/>
        </w:rPr>
      </w:pPr>
      <w:r w:rsidRPr="00CD1242">
        <w:rPr>
          <w:rStyle w:val="Char2"/>
          <w:rFonts w:hint="cs"/>
          <w:rtl/>
        </w:rPr>
        <w:t>در پاسخ به او باید بگویم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شامل بل</w:t>
      </w:r>
      <w:r w:rsidR="003616EF" w:rsidRPr="00CD1242">
        <w:rPr>
          <w:rStyle w:val="Char2"/>
          <w:rFonts w:hint="cs"/>
          <w:rtl/>
        </w:rPr>
        <w:t>ی</w:t>
      </w:r>
      <w:r w:rsidRPr="00CD1242">
        <w:rPr>
          <w:rStyle w:val="Char2"/>
          <w:rFonts w:hint="cs"/>
          <w:rtl/>
        </w:rPr>
        <w:t>غ‌تر</w:t>
      </w:r>
      <w:r w:rsidR="003616EF" w:rsidRPr="00CD1242">
        <w:rPr>
          <w:rStyle w:val="Char2"/>
          <w:rFonts w:hint="cs"/>
          <w:rtl/>
        </w:rPr>
        <w:t>ی</w:t>
      </w:r>
      <w:r w:rsidRPr="00CD1242">
        <w:rPr>
          <w:rStyle w:val="Char2"/>
          <w:rFonts w:hint="cs"/>
          <w:rtl/>
        </w:rPr>
        <w:t>ن مدح و ثنا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بر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می باشد و</w:t>
      </w:r>
      <w:r w:rsidR="000E0383" w:rsidRPr="00CD1242">
        <w:rPr>
          <w:rStyle w:val="Char2"/>
          <w:rFonts w:hint="cs"/>
          <w:rtl/>
        </w:rPr>
        <w:t xml:space="preserve"> آن‌ها </w:t>
      </w:r>
      <w:r w:rsidRPr="00CD1242">
        <w:rPr>
          <w:rStyle w:val="Char2"/>
          <w:rFonts w:hint="cs"/>
          <w:rtl/>
        </w:rPr>
        <w:t>را با آن صفات بزرگ می‌ستاید و دلالت بر علو درجه</w:t>
      </w:r>
      <w:r w:rsidR="000E0383" w:rsidRPr="00CD1242">
        <w:rPr>
          <w:rStyle w:val="Char2"/>
          <w:rFonts w:hint="cs"/>
          <w:rtl/>
        </w:rPr>
        <w:t xml:space="preserve"> آن‌ها </w:t>
      </w:r>
      <w:r w:rsidRPr="00CD1242">
        <w:rPr>
          <w:rStyle w:val="Char2"/>
          <w:rFonts w:hint="cs"/>
          <w:rtl/>
        </w:rPr>
        <w:t>در دین و بر ثابت قدم بودن</w:t>
      </w:r>
      <w:r w:rsidR="000E0383" w:rsidRPr="00CD1242">
        <w:rPr>
          <w:rStyle w:val="Char2"/>
          <w:rFonts w:hint="cs"/>
          <w:rtl/>
        </w:rPr>
        <w:t xml:space="preserve"> آن‌ها </w:t>
      </w:r>
      <w:r w:rsidRPr="00CD1242">
        <w:rPr>
          <w:rStyle w:val="Char2"/>
          <w:rFonts w:hint="cs"/>
          <w:rtl/>
        </w:rPr>
        <w:t>در ایمان وکارهای نیک دارد. اما برداشت مؤلف رافضی از کلمه ( از آنان) که به باور او برای تبعیض است حکایت از جهل و نادانی و گستاخی او نسبت به خداوند و دروغ بستن بر او دارد. در واقع، آیه آن مفهوم را ندارد و به همین دلیل، این مؤلف به گفته هیچیک از علمای تفسیر استناد نمی‌کند.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مفسران بر آنند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لمه (مِن) در آ</w:t>
      </w:r>
      <w:r w:rsidR="003616EF" w:rsidRPr="00CD1242">
        <w:rPr>
          <w:rStyle w:val="Char2"/>
          <w:rFonts w:hint="cs"/>
          <w:rtl/>
        </w:rPr>
        <w:t>ی</w:t>
      </w:r>
      <w:r w:rsidRPr="00CD1242">
        <w:rPr>
          <w:rStyle w:val="Char2"/>
          <w:rFonts w:hint="cs"/>
          <w:rtl/>
        </w:rPr>
        <w:t>ه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ان نمودن نوع است نه تبع</w:t>
      </w:r>
      <w:r w:rsidR="003616EF" w:rsidRPr="00CD1242">
        <w:rPr>
          <w:rStyle w:val="Char2"/>
          <w:rFonts w:hint="cs"/>
          <w:rtl/>
        </w:rPr>
        <w:t>ی</w:t>
      </w:r>
      <w:r w:rsidRPr="00CD1242">
        <w:rPr>
          <w:rStyle w:val="Char2"/>
          <w:rFonts w:hint="cs"/>
          <w:rtl/>
        </w:rPr>
        <w:t xml:space="preserve">ض </w:t>
      </w:r>
      <w:r w:rsidR="003616EF" w:rsidRPr="00CD1242">
        <w:rPr>
          <w:rStyle w:val="Char2"/>
          <w:rFonts w:hint="cs"/>
          <w:rtl/>
        </w:rPr>
        <w:t>ک</w:t>
      </w:r>
      <w:r w:rsidRPr="00CD1242">
        <w:rPr>
          <w:rStyle w:val="Char2"/>
          <w:rFonts w:hint="cs"/>
          <w:rtl/>
        </w:rPr>
        <w:t>ه در این صورت معنا</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ه چن</w:t>
      </w:r>
      <w:r w:rsidR="003616EF" w:rsidRPr="00CD1242">
        <w:rPr>
          <w:rStyle w:val="Char2"/>
          <w:rFonts w:hint="cs"/>
          <w:rtl/>
        </w:rPr>
        <w:t>ی</w:t>
      </w:r>
      <w:r w:rsidRPr="00CD1242">
        <w:rPr>
          <w:rStyle w:val="Char2"/>
          <w:rFonts w:hint="cs"/>
          <w:rtl/>
        </w:rPr>
        <w:t xml:space="preserve">ن خواهد بود: خداوند وعده داده است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این نوع هستند و ا</w:t>
      </w:r>
      <w:r w:rsidR="003616EF" w:rsidRPr="00CD1242">
        <w:rPr>
          <w:rStyle w:val="Char2"/>
          <w:rFonts w:hint="cs"/>
          <w:rtl/>
        </w:rPr>
        <w:t>ی</w:t>
      </w:r>
      <w:r w:rsidRPr="00CD1242">
        <w:rPr>
          <w:rStyle w:val="Char2"/>
          <w:rFonts w:hint="cs"/>
          <w:rtl/>
        </w:rPr>
        <w:t xml:space="preserve">مان آورده و نیکوکار باشند. </w:t>
      </w:r>
    </w:p>
    <w:p w:rsidR="00AC5501" w:rsidRPr="00CD1242" w:rsidRDefault="00AC5501" w:rsidP="00CD1242">
      <w:pPr>
        <w:bidi/>
        <w:ind w:firstLine="284"/>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لمه مِن (منهم= از آنان) در آ</w:t>
      </w:r>
      <w:r w:rsidR="003616EF" w:rsidRPr="00CD1242">
        <w:rPr>
          <w:rStyle w:val="Char2"/>
          <w:rFonts w:hint="cs"/>
          <w:rtl/>
        </w:rPr>
        <w:t>ی</w:t>
      </w:r>
      <w:r w:rsidRPr="00CD1242">
        <w:rPr>
          <w:rStyle w:val="Char2"/>
          <w:rFonts w:hint="cs"/>
          <w:rtl/>
        </w:rPr>
        <w:t>ه برا</w:t>
      </w:r>
      <w:r w:rsidR="003616EF" w:rsidRPr="00CD1242">
        <w:rPr>
          <w:rStyle w:val="Char2"/>
          <w:rFonts w:hint="cs"/>
          <w:rtl/>
        </w:rPr>
        <w:t>ی</w:t>
      </w:r>
      <w:r w:rsidRPr="00CD1242">
        <w:rPr>
          <w:rStyle w:val="Char2"/>
          <w:rFonts w:hint="cs"/>
          <w:rtl/>
        </w:rPr>
        <w:t xml:space="preserve"> تبع</w:t>
      </w:r>
      <w:r w:rsidR="003616EF" w:rsidRPr="00CD1242">
        <w:rPr>
          <w:rStyle w:val="Char2"/>
          <w:rFonts w:hint="cs"/>
          <w:rtl/>
        </w:rPr>
        <w:t>ی</w:t>
      </w:r>
      <w:r w:rsidRPr="00CD1242">
        <w:rPr>
          <w:rStyle w:val="Char2"/>
          <w:rFonts w:hint="cs"/>
          <w:rtl/>
        </w:rPr>
        <w:t xml:space="preserve">ض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بیان مفهوم بعض</w:t>
      </w:r>
      <w:r w:rsidR="003616EF" w:rsidRPr="00CD1242">
        <w:rPr>
          <w:rStyle w:val="Char2"/>
          <w:rFonts w:hint="cs"/>
          <w:rtl/>
        </w:rPr>
        <w:t>ی</w:t>
      </w:r>
      <w:r w:rsidRPr="00CD1242">
        <w:rPr>
          <w:rStyle w:val="Char2"/>
          <w:rFonts w:hint="cs"/>
          <w:rtl/>
        </w:rPr>
        <w:t xml:space="preserve"> از اصحاب بدون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عام و برا</w:t>
      </w:r>
      <w:r w:rsidR="003616EF" w:rsidRPr="00CD1242">
        <w:rPr>
          <w:rStyle w:val="Char2"/>
          <w:rFonts w:hint="cs"/>
          <w:rtl/>
        </w:rPr>
        <w:t>ی</w:t>
      </w:r>
      <w:r w:rsidRPr="00CD1242">
        <w:rPr>
          <w:rStyle w:val="Char2"/>
          <w:rFonts w:hint="cs"/>
          <w:rtl/>
        </w:rPr>
        <w:t xml:space="preserve"> جنس و نوع است، مانند آ</w:t>
      </w:r>
      <w:r w:rsidR="003616EF" w:rsidRPr="00CD1242">
        <w:rPr>
          <w:rStyle w:val="Char2"/>
          <w:rFonts w:hint="cs"/>
          <w:rtl/>
        </w:rPr>
        <w:t>ی</w:t>
      </w:r>
      <w:r w:rsidRPr="00CD1242">
        <w:rPr>
          <w:rStyle w:val="Char2"/>
          <w:rFonts w:hint="cs"/>
          <w:rtl/>
        </w:rPr>
        <w:t>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FB3BF0" w:rsidRPr="00CD1242">
        <w:rPr>
          <w:rStyle w:val="Char2"/>
          <w:rFonts w:hint="cs"/>
          <w:rtl/>
        </w:rPr>
        <w:t xml:space="preserve"> </w:t>
      </w:r>
      <w:r w:rsidR="00FB3BF0" w:rsidRPr="00CD1242">
        <w:rPr>
          <w:rStyle w:val="Char2"/>
          <w:rFonts w:cs="Traditional Arabic"/>
          <w:color w:val="000000"/>
          <w:shd w:val="clear" w:color="auto" w:fill="FFFFFF"/>
          <w:rtl/>
        </w:rPr>
        <w:t>﴿</w:t>
      </w:r>
      <w:r w:rsidR="00FB3BF0" w:rsidRPr="007469AF">
        <w:rPr>
          <w:rStyle w:val="Chara"/>
          <w:rtl/>
        </w:rPr>
        <w:t>فَ</w:t>
      </w:r>
      <w:r w:rsidR="00FB3BF0" w:rsidRPr="007469AF">
        <w:rPr>
          <w:rStyle w:val="Chara"/>
          <w:rFonts w:hint="cs"/>
          <w:rtl/>
        </w:rPr>
        <w:t>ٱ</w:t>
      </w:r>
      <w:r w:rsidR="00FB3BF0" w:rsidRPr="007469AF">
        <w:rPr>
          <w:rStyle w:val="Chara"/>
          <w:rFonts w:hint="eastAsia"/>
          <w:rtl/>
        </w:rPr>
        <w:t>جۡتَنِبُواْ</w:t>
      </w:r>
      <w:r w:rsidR="00FB3BF0" w:rsidRPr="007469AF">
        <w:rPr>
          <w:rStyle w:val="Chara"/>
          <w:rtl/>
        </w:rPr>
        <w:t xml:space="preserve"> </w:t>
      </w:r>
      <w:r w:rsidR="00FB3BF0" w:rsidRPr="007469AF">
        <w:rPr>
          <w:rStyle w:val="Chara"/>
          <w:rFonts w:hint="cs"/>
          <w:rtl/>
        </w:rPr>
        <w:t>ٱ</w:t>
      </w:r>
      <w:r w:rsidR="00FB3BF0" w:rsidRPr="007469AF">
        <w:rPr>
          <w:rStyle w:val="Chara"/>
          <w:rFonts w:hint="eastAsia"/>
          <w:rtl/>
        </w:rPr>
        <w:t>لرِّجۡسَ</w:t>
      </w:r>
      <w:r w:rsidR="00FB3BF0" w:rsidRPr="007469AF">
        <w:rPr>
          <w:rStyle w:val="Chara"/>
          <w:rtl/>
        </w:rPr>
        <w:t xml:space="preserve"> مِنَ </w:t>
      </w:r>
      <w:r w:rsidR="00FB3BF0" w:rsidRPr="007469AF">
        <w:rPr>
          <w:rStyle w:val="Chara"/>
          <w:rFonts w:hint="cs"/>
          <w:rtl/>
        </w:rPr>
        <w:t>ٱ</w:t>
      </w:r>
      <w:r w:rsidR="00FB3BF0" w:rsidRPr="007469AF">
        <w:rPr>
          <w:rStyle w:val="Chara"/>
          <w:rFonts w:hint="eastAsia"/>
          <w:rtl/>
        </w:rPr>
        <w:t>لۡأَوۡثَٰنِ</w:t>
      </w:r>
      <w:r w:rsidR="00FB3BF0" w:rsidRPr="00CD1242">
        <w:rPr>
          <w:rStyle w:val="Char2"/>
          <w:rFonts w:cs="Traditional Arabic"/>
          <w:color w:val="000000"/>
          <w:shd w:val="clear" w:color="auto" w:fill="FFFFFF"/>
          <w:rtl/>
        </w:rPr>
        <w:t>﴾</w:t>
      </w:r>
      <w:r w:rsidR="00FB3BF0" w:rsidRPr="00CD1242">
        <w:rPr>
          <w:rStyle w:val="Char6"/>
          <w:rtl/>
        </w:rPr>
        <w:t xml:space="preserve"> [الحج: 30]</w:t>
      </w:r>
      <w:r w:rsidR="00FB3BF0" w:rsidRPr="00CD1242">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«از بتها</w:t>
      </w:r>
      <w:r w:rsidR="003616EF" w:rsidRPr="00CD1242">
        <w:rPr>
          <w:rStyle w:val="Char2"/>
          <w:rFonts w:hint="cs"/>
          <w:rtl/>
        </w:rPr>
        <w:t>ی</w:t>
      </w:r>
      <w:r w:rsidRPr="00CD1242">
        <w:rPr>
          <w:rStyle w:val="Char2"/>
          <w:rFonts w:hint="cs"/>
          <w:rtl/>
        </w:rPr>
        <w:t xml:space="preserve"> پل</w:t>
      </w:r>
      <w:r w:rsidR="003616EF" w:rsidRPr="00CD1242">
        <w:rPr>
          <w:rStyle w:val="Char2"/>
          <w:rFonts w:hint="cs"/>
          <w:rtl/>
        </w:rPr>
        <w:t>ی</w:t>
      </w:r>
      <w:r w:rsidRPr="00CD1242">
        <w:rPr>
          <w:rStyle w:val="Char2"/>
          <w:rFonts w:hint="cs"/>
          <w:rtl/>
        </w:rPr>
        <w:t>د اجتناب ورز</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02"/>
      </w:r>
    </w:p>
    <w:p w:rsidR="00AC5501" w:rsidRPr="00CD1242" w:rsidRDefault="00AC5501" w:rsidP="00CD1242">
      <w:pPr>
        <w:bidi/>
        <w:ind w:firstLine="284"/>
        <w:jc w:val="lowKashida"/>
        <w:rPr>
          <w:rStyle w:val="Char2"/>
          <w:rtl/>
        </w:rPr>
      </w:pPr>
      <w:r w:rsidRPr="00CD1242">
        <w:rPr>
          <w:rStyle w:val="Char2"/>
          <w:rFonts w:hint="cs"/>
          <w:rtl/>
        </w:rPr>
        <w:t>همچنان</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نجا منظور بعض</w:t>
      </w:r>
      <w:r w:rsidR="003616EF" w:rsidRPr="00CD1242">
        <w:rPr>
          <w:rStyle w:val="Char2"/>
          <w:rFonts w:hint="cs"/>
          <w:rtl/>
        </w:rPr>
        <w:t>ی</w:t>
      </w:r>
      <w:r w:rsidRPr="00CD1242">
        <w:rPr>
          <w:rStyle w:val="Char2"/>
          <w:rFonts w:hint="cs"/>
          <w:rtl/>
        </w:rPr>
        <w:t xml:space="preserve"> از بتها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به جنس و نوع آن برم</w:t>
      </w:r>
      <w:r w:rsidR="003616EF" w:rsidRPr="00CD1242">
        <w:rPr>
          <w:rStyle w:val="Char2"/>
          <w:rFonts w:hint="cs"/>
          <w:rtl/>
        </w:rPr>
        <w:t>ی</w:t>
      </w:r>
      <w:r w:rsidRPr="00CD1242">
        <w:rPr>
          <w:rStyle w:val="Char2"/>
          <w:rFonts w:hint="cs"/>
          <w:rtl/>
        </w:rPr>
        <w:t>‌گردد، به این معنا که: از نوع و جنس بتها، اجتناب ورز</w:t>
      </w:r>
      <w:r w:rsidR="003616EF" w:rsidRPr="00CD1242">
        <w:rPr>
          <w:rStyle w:val="Char2"/>
          <w:rFonts w:hint="cs"/>
          <w:rtl/>
        </w:rPr>
        <w:t>ی</w:t>
      </w:r>
      <w:r w:rsidRPr="00CD1242">
        <w:rPr>
          <w:rStyle w:val="Char2"/>
          <w:rFonts w:hint="cs"/>
          <w:rtl/>
        </w:rPr>
        <w:t>د زیرا نجاست بر انواع گوناگون واقع م</w:t>
      </w:r>
      <w:r w:rsidR="003616EF" w:rsidRPr="00CD1242">
        <w:rPr>
          <w:rStyle w:val="Char2"/>
          <w:rFonts w:hint="cs"/>
          <w:rtl/>
        </w:rPr>
        <w:t>ی</w:t>
      </w:r>
      <w:r w:rsidRPr="00CD1242">
        <w:rPr>
          <w:rStyle w:val="Char2"/>
          <w:rFonts w:hint="cs"/>
          <w:rtl/>
        </w:rPr>
        <w:t xml:space="preserve">‌گردد که از جمله آن زنا و ربا و شرب خمر و دروغ، را می‌توان نام برد. پس </w:t>
      </w:r>
      <w:r w:rsidR="003616EF" w:rsidRPr="00CD1242">
        <w:rPr>
          <w:rStyle w:val="Char2"/>
          <w:rFonts w:hint="cs"/>
          <w:rtl/>
        </w:rPr>
        <w:t>ک</w:t>
      </w:r>
      <w:r w:rsidRPr="00CD1242">
        <w:rPr>
          <w:rStyle w:val="Char2"/>
          <w:rFonts w:hint="cs"/>
          <w:rtl/>
        </w:rPr>
        <w:t>لمه (من) در ا</w:t>
      </w:r>
      <w:r w:rsidR="003616EF" w:rsidRPr="00CD1242">
        <w:rPr>
          <w:rStyle w:val="Char2"/>
          <w:rFonts w:hint="cs"/>
          <w:rtl/>
        </w:rPr>
        <w:t>ی</w:t>
      </w:r>
      <w:r w:rsidRPr="00CD1242">
        <w:rPr>
          <w:rStyle w:val="Char2"/>
          <w:rFonts w:hint="cs"/>
          <w:rtl/>
        </w:rPr>
        <w:t>نجا مف</w:t>
      </w:r>
      <w:r w:rsidR="003616EF" w:rsidRPr="00CD1242">
        <w:rPr>
          <w:rStyle w:val="Char2"/>
          <w:rFonts w:hint="cs"/>
          <w:rtl/>
        </w:rPr>
        <w:t>ی</w:t>
      </w:r>
      <w:r w:rsidRPr="00CD1242">
        <w:rPr>
          <w:rStyle w:val="Char2"/>
          <w:rFonts w:hint="cs"/>
          <w:rtl/>
        </w:rPr>
        <w:t xml:space="preserve">د جنس و نوع است و به همین صورت </w:t>
      </w:r>
      <w:r w:rsidR="003616EF" w:rsidRPr="00CD1242">
        <w:rPr>
          <w:rStyle w:val="Char2"/>
          <w:rFonts w:hint="cs"/>
          <w:rtl/>
        </w:rPr>
        <w:t>ک</w:t>
      </w:r>
      <w:r w:rsidRPr="00CD1242">
        <w:rPr>
          <w:rStyle w:val="Char2"/>
          <w:rFonts w:hint="cs"/>
          <w:rtl/>
        </w:rPr>
        <w:t>لمه (منهم = از آنان) : به معنای از نوع صحابه است. همچنین گفته م</w:t>
      </w:r>
      <w:r w:rsidR="003616EF" w:rsidRPr="00CD1242">
        <w:rPr>
          <w:rStyle w:val="Char2"/>
          <w:rFonts w:hint="cs"/>
          <w:rtl/>
        </w:rPr>
        <w:t>ی</w:t>
      </w:r>
      <w:r w:rsidRPr="00CD1242">
        <w:rPr>
          <w:rStyle w:val="Char2"/>
          <w:rFonts w:hint="cs"/>
          <w:rtl/>
        </w:rPr>
        <w:t xml:space="preserve">‌شود: </w:t>
      </w:r>
      <w:r w:rsidRPr="00CD1242">
        <w:rPr>
          <w:rStyle w:val="Char1"/>
          <w:rFonts w:hint="cs"/>
          <w:rtl/>
        </w:rPr>
        <w:t>(أَنفِق نَفَقَتَك من الدراهم =</w:t>
      </w:r>
      <w:r w:rsidRPr="00CD1242">
        <w:rPr>
          <w:rStyle w:val="Char2"/>
          <w:rFonts w:hint="cs"/>
          <w:rtl/>
        </w:rPr>
        <w:t xml:space="preserve"> خرجت را از این درهم‌ها بپرداز، یعنی هزینه‌ات را از این نوع بپرداز).</w:t>
      </w:r>
      <w:r w:rsidRPr="00CD1242">
        <w:rPr>
          <w:rStyle w:val="Char2"/>
          <w:vertAlign w:val="superscript"/>
          <w:rtl/>
        </w:rPr>
        <w:footnoteReference w:id="603"/>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تفس</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لمه «من» در ا</w:t>
      </w:r>
      <w:r w:rsidR="003616EF" w:rsidRPr="00CD1242">
        <w:rPr>
          <w:rStyle w:val="Char2"/>
          <w:rFonts w:hint="cs"/>
          <w:rtl/>
        </w:rPr>
        <w:t>ی</w:t>
      </w:r>
      <w:r w:rsidRPr="00CD1242">
        <w:rPr>
          <w:rStyle w:val="Char2"/>
          <w:rFonts w:hint="cs"/>
          <w:rtl/>
        </w:rPr>
        <w:t>نجا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ان جنس و نوع است.</w:t>
      </w:r>
      <w:r w:rsidRPr="00CD1242">
        <w:rPr>
          <w:rStyle w:val="Char2"/>
          <w:vertAlign w:val="superscript"/>
          <w:rtl/>
        </w:rPr>
        <w:footnoteReference w:id="604"/>
      </w:r>
    </w:p>
    <w:p w:rsidR="00AC5501" w:rsidRPr="00CD1242" w:rsidRDefault="00AC5501" w:rsidP="00CD1242">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منهاج السنّه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گفته شود چرا خداوند گفته است: </w:t>
      </w:r>
      <w:r w:rsidR="00FB3BF0" w:rsidRPr="00CD1242">
        <w:rPr>
          <w:rStyle w:val="Char2"/>
          <w:rFonts w:cs="Traditional Arabic"/>
          <w:color w:val="000000"/>
          <w:shd w:val="clear" w:color="auto" w:fill="FFFFFF"/>
          <w:rtl/>
        </w:rPr>
        <w:t>﴿</w:t>
      </w:r>
      <w:r w:rsidR="00FB3BF0" w:rsidRPr="007469AF">
        <w:rPr>
          <w:rStyle w:val="Chara"/>
          <w:rtl/>
        </w:rPr>
        <w:t xml:space="preserve">وَعَدَ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w:t>
      </w:r>
      <w:r w:rsidR="00FB3BF0" w:rsidRPr="007469AF">
        <w:rPr>
          <w:rStyle w:val="Chara"/>
          <w:rFonts w:hint="cs"/>
          <w:rtl/>
        </w:rPr>
        <w:t>ٱ</w:t>
      </w:r>
      <w:r w:rsidR="00FB3BF0" w:rsidRPr="007469AF">
        <w:rPr>
          <w:rStyle w:val="Chara"/>
          <w:rFonts w:hint="eastAsia"/>
          <w:rtl/>
        </w:rPr>
        <w:t>لَّذِينَ</w:t>
      </w:r>
      <w:r w:rsidR="00FB3BF0" w:rsidRPr="007469AF">
        <w:rPr>
          <w:rStyle w:val="Chara"/>
          <w:rtl/>
        </w:rPr>
        <w:t xml:space="preserve"> ءَامَنُواْ وَعَمِلُواْ </w:t>
      </w:r>
      <w:r w:rsidR="00FB3BF0" w:rsidRPr="007469AF">
        <w:rPr>
          <w:rStyle w:val="Chara"/>
          <w:rFonts w:hint="cs"/>
          <w:rtl/>
        </w:rPr>
        <w:t>ٱ</w:t>
      </w:r>
      <w:r w:rsidR="00FB3BF0" w:rsidRPr="007469AF">
        <w:rPr>
          <w:rStyle w:val="Chara"/>
          <w:rFonts w:hint="eastAsia"/>
          <w:rtl/>
        </w:rPr>
        <w:t>لصَّٰلِحَٰتِ</w:t>
      </w:r>
      <w:r w:rsidR="00FB3BF0" w:rsidRPr="00CD1242">
        <w:rPr>
          <w:rStyle w:val="Char2"/>
          <w:rFonts w:cs="Traditional Arabic"/>
          <w:color w:val="000000"/>
          <w:shd w:val="clear" w:color="auto" w:fill="FFFFFF"/>
          <w:rtl/>
        </w:rPr>
        <w:t>﴾</w:t>
      </w:r>
      <w:r w:rsidR="00FB3BF0" w:rsidRPr="00CD1242">
        <w:rPr>
          <w:rStyle w:val="Char6"/>
          <w:rtl/>
        </w:rPr>
        <w:t xml:space="preserve"> [الفتح: 29]</w:t>
      </w:r>
      <w:r w:rsidR="00FB3BF0" w:rsidRPr="00CD1242">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 xml:space="preserve">«خداوند وعده داده است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آورده‌اند و عمل ن</w:t>
      </w:r>
      <w:r w:rsidR="003616EF" w:rsidRPr="00CD1242">
        <w:rPr>
          <w:rStyle w:val="Char2"/>
          <w:rFonts w:hint="cs"/>
          <w:rtl/>
        </w:rPr>
        <w:t>یک</w:t>
      </w:r>
      <w:r w:rsidRPr="00CD1242">
        <w:rPr>
          <w:rStyle w:val="Char2"/>
          <w:rFonts w:hint="cs"/>
          <w:rtl/>
        </w:rPr>
        <w:t>و انجام داده‌اند».</w:t>
      </w:r>
    </w:p>
    <w:p w:rsidR="00AC5501" w:rsidRPr="00CD1242" w:rsidRDefault="00AC5501" w:rsidP="00CD1242">
      <w:pPr>
        <w:bidi/>
        <w:ind w:firstLine="284"/>
        <w:jc w:val="lowKashida"/>
        <w:rPr>
          <w:rStyle w:val="Char2"/>
          <w:rtl/>
        </w:rPr>
      </w:pPr>
      <w:r w:rsidRPr="00CD1242">
        <w:rPr>
          <w:rStyle w:val="Char2"/>
          <w:rFonts w:hint="cs"/>
          <w:rtl/>
        </w:rPr>
        <w:t>و نگفته است: به همه ایشان وعده داده است.</w:t>
      </w:r>
    </w:p>
    <w:p w:rsidR="00AC5501" w:rsidRPr="00CD1242" w:rsidRDefault="00AC5501" w:rsidP="00CD1242">
      <w:pPr>
        <w:bidi/>
        <w:ind w:firstLine="284"/>
        <w:jc w:val="lowKashida"/>
        <w:rPr>
          <w:rStyle w:val="Char2"/>
          <w:rtl/>
        </w:rPr>
      </w:pPr>
      <w:r w:rsidRPr="00CD1242">
        <w:rPr>
          <w:rStyle w:val="Char2"/>
          <w:rFonts w:hint="cs"/>
          <w:rtl/>
        </w:rPr>
        <w:t>در پاسخ گفته می شود: این جمله هم مانند آن است که خداوند فرمود:</w:t>
      </w:r>
    </w:p>
    <w:p w:rsidR="00FB3BF0" w:rsidRPr="00CD1242" w:rsidRDefault="00FB3BF0" w:rsidP="00CD1242">
      <w:pPr>
        <w:bidi/>
        <w:ind w:firstLine="284"/>
        <w:jc w:val="lowKashida"/>
        <w:rPr>
          <w:rStyle w:val="Char2"/>
          <w:rtl/>
        </w:rPr>
      </w:pPr>
      <w:r w:rsidRPr="00CD1242">
        <w:rPr>
          <w:rStyle w:val="Char2"/>
          <w:rFonts w:cs="Traditional Arabic"/>
          <w:color w:val="000000"/>
          <w:shd w:val="clear" w:color="auto" w:fill="FFFFFF"/>
          <w:rtl/>
        </w:rPr>
        <w:t>﴿</w:t>
      </w:r>
      <w:r w:rsidRPr="007469AF">
        <w:rPr>
          <w:rStyle w:val="Chara"/>
          <w:rtl/>
        </w:rPr>
        <w:t xml:space="preserve">وَعَدَ </w:t>
      </w:r>
      <w:r w:rsidRPr="007469AF">
        <w:rPr>
          <w:rStyle w:val="Chara"/>
          <w:rFonts w:hint="cs"/>
          <w:rtl/>
        </w:rPr>
        <w:t>ٱ</w:t>
      </w:r>
      <w:r w:rsidRPr="007469AF">
        <w:rPr>
          <w:rStyle w:val="Chara"/>
          <w:rFonts w:hint="eastAsia"/>
          <w:rtl/>
        </w:rPr>
        <w:t>للَّهُ</w:t>
      </w:r>
      <w:r w:rsidRPr="007469AF">
        <w:rPr>
          <w:rStyle w:val="Chara"/>
          <w:rtl/>
        </w:rPr>
        <w:t xml:space="preserve"> </w:t>
      </w:r>
      <w:r w:rsidRPr="007469AF">
        <w:rPr>
          <w:rStyle w:val="Chara"/>
          <w:rFonts w:hint="cs"/>
          <w:rtl/>
        </w:rPr>
        <w:t>ٱ</w:t>
      </w:r>
      <w:r w:rsidRPr="007469AF">
        <w:rPr>
          <w:rStyle w:val="Chara"/>
          <w:rFonts w:hint="eastAsia"/>
          <w:rtl/>
        </w:rPr>
        <w:t>لَّذِينَ</w:t>
      </w:r>
      <w:r w:rsidRPr="007469AF">
        <w:rPr>
          <w:rStyle w:val="Chara"/>
          <w:rtl/>
        </w:rPr>
        <w:t xml:space="preserve"> ءَامَنُواْ وَعَمِلُواْ </w:t>
      </w:r>
      <w:r w:rsidRPr="007469AF">
        <w:rPr>
          <w:rStyle w:val="Chara"/>
          <w:rFonts w:hint="cs"/>
          <w:rtl/>
        </w:rPr>
        <w:t>ٱ</w:t>
      </w:r>
      <w:r w:rsidRPr="007469AF">
        <w:rPr>
          <w:rStyle w:val="Chara"/>
          <w:rFonts w:hint="eastAsia"/>
          <w:rtl/>
        </w:rPr>
        <w:t>لصَّٰلِحَٰتِ</w:t>
      </w:r>
      <w:r w:rsidRPr="00CD1242">
        <w:rPr>
          <w:rStyle w:val="Char2"/>
          <w:rFonts w:cs="Traditional Arabic"/>
          <w:color w:val="000000"/>
          <w:shd w:val="clear" w:color="auto" w:fill="FFFFFF"/>
          <w:rtl/>
        </w:rPr>
        <w:t>﴾</w:t>
      </w:r>
    </w:p>
    <w:p w:rsidR="00AC5501" w:rsidRPr="00CD1242" w:rsidRDefault="00AC5501" w:rsidP="00CD1242">
      <w:pPr>
        <w:bidi/>
        <w:ind w:firstLine="284"/>
        <w:jc w:val="lowKashida"/>
        <w:rPr>
          <w:rStyle w:val="Char2"/>
          <w:rtl/>
        </w:rPr>
      </w:pPr>
      <w:r w:rsidRPr="00CD1242">
        <w:rPr>
          <w:rStyle w:val="Char2"/>
          <w:rFonts w:hint="cs"/>
          <w:rtl/>
        </w:rPr>
        <w:t xml:space="preserve">«خداوند وعده داده است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از شما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 و عمل ن</w:t>
      </w:r>
      <w:r w:rsidR="003616EF" w:rsidRPr="00CD1242">
        <w:rPr>
          <w:rStyle w:val="Char2"/>
          <w:rFonts w:hint="cs"/>
          <w:rtl/>
        </w:rPr>
        <w:t>یک</w:t>
      </w:r>
      <w:r w:rsidRPr="00CD1242">
        <w:rPr>
          <w:rStyle w:val="Char2"/>
          <w:rFonts w:hint="cs"/>
          <w:rtl/>
        </w:rPr>
        <w:t>و انجام داده‌اند».</w:t>
      </w:r>
    </w:p>
    <w:p w:rsidR="00AC5501" w:rsidRPr="00CD1242" w:rsidRDefault="00AC5501" w:rsidP="00CD1242">
      <w:pPr>
        <w:bidi/>
        <w:ind w:firstLine="284"/>
        <w:jc w:val="lowKashida"/>
        <w:rPr>
          <w:rStyle w:val="Char2"/>
          <w:rtl/>
        </w:rPr>
      </w:pPr>
      <w:r w:rsidRPr="00CD1242">
        <w:rPr>
          <w:rStyle w:val="Char2"/>
          <w:rFonts w:hint="cs"/>
          <w:rtl/>
        </w:rPr>
        <w:t>و نگفته است: به همه شما وعده داده است. بنابراین (مِن) در ا</w:t>
      </w:r>
      <w:r w:rsidR="003616EF" w:rsidRPr="00CD1242">
        <w:rPr>
          <w:rStyle w:val="Char2"/>
          <w:rFonts w:hint="cs"/>
          <w:rtl/>
        </w:rPr>
        <w:t>ی</w:t>
      </w:r>
      <w:r w:rsidRPr="00CD1242">
        <w:rPr>
          <w:rStyle w:val="Char2"/>
          <w:rFonts w:hint="cs"/>
          <w:rtl/>
        </w:rPr>
        <w:t>نجا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ان نوع و جنس است. مانند این آیه، این عبارت از قرآن اینست:</w:t>
      </w:r>
      <w:r w:rsidR="00FB3BF0" w:rsidRPr="00CD1242">
        <w:rPr>
          <w:rStyle w:val="Char2"/>
          <w:rFonts w:cs="Traditional Arabic"/>
          <w:color w:val="000000"/>
          <w:shd w:val="clear" w:color="auto" w:fill="FFFFFF"/>
          <w:rtl/>
        </w:rPr>
        <w:t xml:space="preserve"> ﴿</w:t>
      </w:r>
      <w:r w:rsidR="00FB3BF0" w:rsidRPr="007469AF">
        <w:rPr>
          <w:rStyle w:val="Chara"/>
          <w:rtl/>
        </w:rPr>
        <w:t>فَ</w:t>
      </w:r>
      <w:r w:rsidR="00FB3BF0" w:rsidRPr="007469AF">
        <w:rPr>
          <w:rStyle w:val="Chara"/>
          <w:rFonts w:hint="cs"/>
          <w:rtl/>
        </w:rPr>
        <w:t>ٱ</w:t>
      </w:r>
      <w:r w:rsidR="00FB3BF0" w:rsidRPr="007469AF">
        <w:rPr>
          <w:rStyle w:val="Chara"/>
          <w:rFonts w:hint="eastAsia"/>
          <w:rtl/>
        </w:rPr>
        <w:t>جۡتَنِبُواْ</w:t>
      </w:r>
      <w:r w:rsidR="00FB3BF0" w:rsidRPr="007469AF">
        <w:rPr>
          <w:rStyle w:val="Chara"/>
          <w:rtl/>
        </w:rPr>
        <w:t xml:space="preserve"> </w:t>
      </w:r>
      <w:r w:rsidR="00FB3BF0" w:rsidRPr="007469AF">
        <w:rPr>
          <w:rStyle w:val="Chara"/>
          <w:rFonts w:hint="cs"/>
          <w:rtl/>
        </w:rPr>
        <w:t>ٱ</w:t>
      </w:r>
      <w:r w:rsidR="00FB3BF0" w:rsidRPr="007469AF">
        <w:rPr>
          <w:rStyle w:val="Chara"/>
          <w:rFonts w:hint="eastAsia"/>
          <w:rtl/>
        </w:rPr>
        <w:t>لرِّجۡسَ</w:t>
      </w:r>
      <w:r w:rsidR="00FB3BF0" w:rsidRPr="007469AF">
        <w:rPr>
          <w:rStyle w:val="Chara"/>
          <w:rtl/>
        </w:rPr>
        <w:t xml:space="preserve"> مِنَ </w:t>
      </w:r>
      <w:r w:rsidR="00FB3BF0" w:rsidRPr="007469AF">
        <w:rPr>
          <w:rStyle w:val="Chara"/>
          <w:rFonts w:hint="cs"/>
          <w:rtl/>
        </w:rPr>
        <w:t>ٱ</w:t>
      </w:r>
      <w:r w:rsidR="00FB3BF0" w:rsidRPr="007469AF">
        <w:rPr>
          <w:rStyle w:val="Chara"/>
          <w:rFonts w:hint="eastAsia"/>
          <w:rtl/>
        </w:rPr>
        <w:t>لۡأَوۡثَٰنِ</w:t>
      </w:r>
      <w:r w:rsidR="00FB3BF0" w:rsidRPr="00CD1242">
        <w:rPr>
          <w:rStyle w:val="Char2"/>
          <w:rFonts w:cs="Traditional Arabic"/>
          <w:color w:val="000000"/>
          <w:shd w:val="clear" w:color="auto" w:fill="FFFFFF"/>
          <w:rtl/>
        </w:rPr>
        <w:t>﴾</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«از بت</w:t>
      </w:r>
      <w:r w:rsidR="0086746D">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پل</w:t>
      </w:r>
      <w:r w:rsidR="003616EF" w:rsidRPr="00CD1242">
        <w:rPr>
          <w:rStyle w:val="Char2"/>
          <w:rFonts w:hint="cs"/>
          <w:rtl/>
        </w:rPr>
        <w:t>ی</w:t>
      </w:r>
      <w:r w:rsidRPr="00CD1242">
        <w:rPr>
          <w:rStyle w:val="Char2"/>
          <w:rFonts w:hint="cs"/>
          <w:rtl/>
        </w:rPr>
        <w:t>د اجتناب ورز</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jc w:val="lowKashida"/>
        <w:rPr>
          <w:rStyle w:val="Char2"/>
          <w:rtl/>
        </w:rPr>
      </w:pPr>
      <w:r w:rsidRPr="00CD1242">
        <w:rPr>
          <w:rStyle w:val="Char2"/>
          <w:rFonts w:hint="cs"/>
          <w:rtl/>
        </w:rPr>
        <w:t>مقتضا</w:t>
      </w:r>
      <w:r w:rsidR="003616EF" w:rsidRPr="00CD1242">
        <w:rPr>
          <w:rStyle w:val="Char2"/>
          <w:rFonts w:hint="cs"/>
          <w:rtl/>
        </w:rPr>
        <w:t>ی</w:t>
      </w:r>
      <w:r w:rsidRPr="00CD1242">
        <w:rPr>
          <w:rStyle w:val="Char2"/>
          <w:rFonts w:hint="cs"/>
          <w:rtl/>
        </w:rPr>
        <w:t xml:space="preserve"> آن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 xml:space="preserve">ه همه </w:t>
      </w:r>
      <w:r w:rsidR="003616EF" w:rsidRPr="00CD1242">
        <w:rPr>
          <w:rStyle w:val="Char2"/>
          <w:rFonts w:hint="cs"/>
          <w:rtl/>
        </w:rPr>
        <w:t>ی</w:t>
      </w:r>
      <w:r w:rsidRPr="00CD1242">
        <w:rPr>
          <w:rStyle w:val="Char2"/>
          <w:rFonts w:hint="cs"/>
          <w:rtl/>
        </w:rPr>
        <w:t xml:space="preserve"> بت</w:t>
      </w:r>
      <w:r w:rsidR="0086746D">
        <w:rPr>
          <w:rStyle w:val="Char2"/>
          <w:rFonts w:hint="eastAsia"/>
          <w:rtl/>
        </w:rPr>
        <w:t>‌</w:t>
      </w:r>
      <w:r w:rsidRPr="00CD1242">
        <w:rPr>
          <w:rStyle w:val="Char2"/>
          <w:rFonts w:hint="cs"/>
          <w:rtl/>
        </w:rPr>
        <w:t>ها پلید هستند. اما اگر آن را تبعیضیه بگیریم مقتضی این است که برخی بت</w:t>
      </w:r>
      <w:r w:rsidR="0086746D">
        <w:rPr>
          <w:rStyle w:val="Char2"/>
          <w:rFonts w:hint="eastAsia"/>
          <w:rtl/>
        </w:rPr>
        <w:t>‌</w:t>
      </w:r>
      <w:r w:rsidRPr="00CD1242">
        <w:rPr>
          <w:rStyle w:val="Char2"/>
          <w:rFonts w:hint="cs"/>
          <w:rtl/>
        </w:rPr>
        <w:t xml:space="preserve">ها پلید نیستند. </w:t>
      </w:r>
    </w:p>
    <w:p w:rsidR="00AC5501" w:rsidRPr="00CD1242" w:rsidRDefault="00AC5501" w:rsidP="00CD1242">
      <w:pPr>
        <w:bidi/>
        <w:ind w:firstLine="284"/>
        <w:jc w:val="lowKashida"/>
        <w:rPr>
          <w:rStyle w:val="Char2"/>
          <w:rtl/>
        </w:rPr>
      </w:pPr>
      <w:r w:rsidRPr="00CD1242">
        <w:rPr>
          <w:rStyle w:val="Char2"/>
          <w:rFonts w:hint="cs"/>
          <w:rtl/>
        </w:rPr>
        <w:t>اگر بگو</w:t>
      </w:r>
      <w:r w:rsidR="003616EF" w:rsidRPr="00CD1242">
        <w:rPr>
          <w:rStyle w:val="Char2"/>
          <w:rFonts w:hint="cs"/>
          <w:rtl/>
        </w:rPr>
        <w:t>یی</w:t>
      </w:r>
      <w:r w:rsidRPr="00CD1242">
        <w:rPr>
          <w:rStyle w:val="Char2"/>
          <w:rFonts w:hint="cs"/>
          <w:rtl/>
        </w:rPr>
        <w:t>م: پارچه‌ا</w:t>
      </w:r>
      <w:r w:rsidR="003616EF" w:rsidRPr="00CD1242">
        <w:rPr>
          <w:rStyle w:val="Char2"/>
          <w:rFonts w:hint="cs"/>
          <w:rtl/>
        </w:rPr>
        <w:t>ی</w:t>
      </w:r>
      <w:r w:rsidRPr="00CD1242">
        <w:rPr>
          <w:rStyle w:val="Char2"/>
          <w:rFonts w:hint="cs"/>
          <w:rtl/>
        </w:rPr>
        <w:t xml:space="preserve"> از ابر</w:t>
      </w:r>
      <w:r w:rsidR="003616EF" w:rsidRPr="00CD1242">
        <w:rPr>
          <w:rStyle w:val="Char2"/>
          <w:rFonts w:hint="cs"/>
          <w:rtl/>
        </w:rPr>
        <w:t>ی</w:t>
      </w:r>
      <w:r w:rsidRPr="00CD1242">
        <w:rPr>
          <w:rStyle w:val="Char2"/>
          <w:rFonts w:hint="cs"/>
          <w:rtl/>
        </w:rPr>
        <w:t>شم مثل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بگو</w:t>
      </w:r>
      <w:r w:rsidR="003616EF" w:rsidRPr="00CD1242">
        <w:rPr>
          <w:rStyle w:val="Char2"/>
          <w:rFonts w:hint="cs"/>
          <w:rtl/>
        </w:rPr>
        <w:t>یی</w:t>
      </w:r>
      <w:r w:rsidRPr="00CD1242">
        <w:rPr>
          <w:rStyle w:val="Char2"/>
          <w:rFonts w:hint="cs"/>
          <w:rtl/>
        </w:rPr>
        <w:t>م: پارچه ابر</w:t>
      </w:r>
      <w:r w:rsidR="003616EF" w:rsidRPr="00CD1242">
        <w:rPr>
          <w:rStyle w:val="Char2"/>
          <w:rFonts w:hint="cs"/>
          <w:rtl/>
        </w:rPr>
        <w:t>ی</w:t>
      </w:r>
      <w:r w:rsidRPr="00CD1242">
        <w:rPr>
          <w:rStyle w:val="Char2"/>
          <w:rFonts w:hint="cs"/>
          <w:rtl/>
        </w:rPr>
        <w:t>شم</w:t>
      </w:r>
      <w:r w:rsidR="003616EF" w:rsidRPr="00CD1242">
        <w:rPr>
          <w:rStyle w:val="Char2"/>
          <w:rFonts w:hint="cs"/>
          <w:rtl/>
        </w:rPr>
        <w:t>ی</w:t>
      </w:r>
      <w:r w:rsidRPr="00CD1242">
        <w:rPr>
          <w:rStyle w:val="Char2"/>
          <w:rFonts w:hint="cs"/>
          <w:rtl/>
        </w:rPr>
        <w:t>، و همچن</w:t>
      </w:r>
      <w:r w:rsidR="003616EF" w:rsidRPr="00CD1242">
        <w:rPr>
          <w:rStyle w:val="Char2"/>
          <w:rFonts w:hint="cs"/>
          <w:rtl/>
        </w:rPr>
        <w:t>ی</w:t>
      </w:r>
      <w:r w:rsidRPr="00CD1242">
        <w:rPr>
          <w:rStyle w:val="Char2"/>
          <w:rFonts w:hint="cs"/>
          <w:rtl/>
        </w:rPr>
        <w:t>ن اگر بگو</w:t>
      </w:r>
      <w:r w:rsidR="003616EF" w:rsidRPr="00CD1242">
        <w:rPr>
          <w:rStyle w:val="Char2"/>
          <w:rFonts w:hint="cs"/>
          <w:rtl/>
        </w:rPr>
        <w:t>یی</w:t>
      </w:r>
      <w:r w:rsidRPr="00CD1242">
        <w:rPr>
          <w:rStyle w:val="Char2"/>
          <w:rFonts w:hint="cs"/>
          <w:rtl/>
        </w:rPr>
        <w:t>م: دری از آهن، مثل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بگو</w:t>
      </w:r>
      <w:r w:rsidR="003616EF" w:rsidRPr="00CD1242">
        <w:rPr>
          <w:rStyle w:val="Char2"/>
          <w:rFonts w:hint="cs"/>
          <w:rtl/>
        </w:rPr>
        <w:t>یی</w:t>
      </w:r>
      <w:r w:rsidRPr="00CD1242">
        <w:rPr>
          <w:rStyle w:val="Char2"/>
          <w:rFonts w:hint="cs"/>
          <w:rtl/>
        </w:rPr>
        <w:t>م: در آهن</w:t>
      </w:r>
      <w:r w:rsidR="003616EF" w:rsidRPr="00CD1242">
        <w:rPr>
          <w:rStyle w:val="Char2"/>
          <w:rFonts w:hint="cs"/>
          <w:rtl/>
        </w:rPr>
        <w:t>ی</w:t>
      </w:r>
      <w:r w:rsidRPr="00CD1242">
        <w:rPr>
          <w:rStyle w:val="Char2"/>
          <w:rFonts w:hint="cs"/>
          <w:rtl/>
        </w:rPr>
        <w:t>. مقتضا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جمله این نیست </w:t>
      </w:r>
      <w:r w:rsidR="003616EF" w:rsidRPr="00CD1242">
        <w:rPr>
          <w:rStyle w:val="Char2"/>
          <w:rFonts w:hint="cs"/>
          <w:rtl/>
        </w:rPr>
        <w:t>ک</w:t>
      </w:r>
      <w:r w:rsidRPr="00CD1242">
        <w:rPr>
          <w:rStyle w:val="Char2"/>
          <w:rFonts w:hint="cs"/>
          <w:rtl/>
        </w:rPr>
        <w:t>ه ابر</w:t>
      </w:r>
      <w:r w:rsidR="003616EF" w:rsidRPr="00CD1242">
        <w:rPr>
          <w:rStyle w:val="Char2"/>
          <w:rFonts w:hint="cs"/>
          <w:rtl/>
        </w:rPr>
        <w:t>ی</w:t>
      </w:r>
      <w:r w:rsidRPr="00CD1242">
        <w:rPr>
          <w:rStyle w:val="Char2"/>
          <w:rFonts w:hint="cs"/>
          <w:rtl/>
        </w:rPr>
        <w:t>شم و (آهن</w:t>
      </w:r>
      <w:r w:rsidR="003616EF" w:rsidRPr="00CD1242">
        <w:rPr>
          <w:rStyle w:val="Char2"/>
          <w:rFonts w:hint="cs"/>
          <w:rtl/>
        </w:rPr>
        <w:t>ی</w:t>
      </w:r>
      <w:r w:rsidRPr="00CD1242">
        <w:rPr>
          <w:rStyle w:val="Char2"/>
          <w:rFonts w:hint="cs"/>
          <w:rtl/>
        </w:rPr>
        <w:t>) به غ</w:t>
      </w:r>
      <w:r w:rsidR="003616EF" w:rsidRPr="00CD1242">
        <w:rPr>
          <w:rStyle w:val="Char2"/>
          <w:rFonts w:hint="cs"/>
          <w:rtl/>
        </w:rPr>
        <w:t>ی</w:t>
      </w:r>
      <w:r w:rsidRPr="00CD1242">
        <w:rPr>
          <w:rStyle w:val="Char2"/>
          <w:rFonts w:hint="cs"/>
          <w:rtl/>
        </w:rPr>
        <w:t>ر از مضاف ال</w:t>
      </w:r>
      <w:r w:rsidR="003616EF" w:rsidRPr="00CD1242">
        <w:rPr>
          <w:rStyle w:val="Char2"/>
          <w:rFonts w:hint="cs"/>
          <w:rtl/>
        </w:rPr>
        <w:t>ی</w:t>
      </w:r>
      <w:r w:rsidRPr="00CD1242">
        <w:rPr>
          <w:rStyle w:val="Char2"/>
          <w:rFonts w:hint="cs"/>
          <w:rtl/>
        </w:rPr>
        <w:t>ه [وجود داشته] باشد.</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بطلان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مبنی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(من) در آ</w:t>
      </w:r>
      <w:r w:rsidR="003616EF" w:rsidRPr="00CD1242">
        <w:rPr>
          <w:rStyle w:val="Char2"/>
          <w:rFonts w:hint="cs"/>
          <w:rtl/>
        </w:rPr>
        <w:t>ی</w:t>
      </w:r>
      <w:r w:rsidRPr="00CD1242">
        <w:rPr>
          <w:rStyle w:val="Char2"/>
          <w:rFonts w:hint="cs"/>
          <w:rtl/>
        </w:rPr>
        <w:t>ه برا</w:t>
      </w:r>
      <w:r w:rsidR="003616EF" w:rsidRPr="00CD1242">
        <w:rPr>
          <w:rStyle w:val="Char2"/>
          <w:rFonts w:hint="cs"/>
          <w:rtl/>
        </w:rPr>
        <w:t>ی</w:t>
      </w:r>
      <w:r w:rsidRPr="00CD1242">
        <w:rPr>
          <w:rStyle w:val="Char2"/>
          <w:rFonts w:hint="cs"/>
          <w:rtl/>
        </w:rPr>
        <w:t xml:space="preserve"> تبع</w:t>
      </w:r>
      <w:r w:rsidR="003616EF" w:rsidRPr="00CD1242">
        <w:rPr>
          <w:rStyle w:val="Char2"/>
          <w:rFonts w:hint="cs"/>
          <w:rtl/>
        </w:rPr>
        <w:t>ی</w:t>
      </w:r>
      <w:r w:rsidRPr="00CD1242">
        <w:rPr>
          <w:rStyle w:val="Char2"/>
          <w:rFonts w:hint="cs"/>
          <w:rtl/>
        </w:rPr>
        <w:t>ض است و همچنین سپس استدلالات او بر نف</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مان و عمل صالح از بعض</w:t>
      </w:r>
      <w:r w:rsidR="003616EF" w:rsidRPr="00CD1242">
        <w:rPr>
          <w:rStyle w:val="Char2"/>
          <w:rFonts w:hint="cs"/>
          <w:rtl/>
        </w:rPr>
        <w:t>ی</w:t>
      </w:r>
      <w:r w:rsidRPr="00CD1242">
        <w:rPr>
          <w:rStyle w:val="Char2"/>
          <w:rFonts w:hint="cs"/>
          <w:rtl/>
        </w:rPr>
        <w:t xml:space="preserve"> از اصحاب 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باطل م</w:t>
      </w:r>
      <w:r w:rsidR="003616EF" w:rsidRPr="00CD1242">
        <w:rPr>
          <w:rStyle w:val="Char2"/>
          <w:rFonts w:hint="cs"/>
          <w:rtl/>
        </w:rPr>
        <w:t>ی</w:t>
      </w:r>
      <w:r w:rsidRPr="00CD1242">
        <w:rPr>
          <w:rStyle w:val="Char2"/>
          <w:rFonts w:hint="cs"/>
          <w:rtl/>
        </w:rPr>
        <w:t>‌گردد، چون هم مخالف رأ</w:t>
      </w:r>
      <w:r w:rsidR="003616EF" w:rsidRPr="00CD1242">
        <w:rPr>
          <w:rStyle w:val="Char2"/>
          <w:rFonts w:hint="cs"/>
          <w:rtl/>
        </w:rPr>
        <w:t>ی</w:t>
      </w:r>
      <w:r w:rsidRPr="00CD1242">
        <w:rPr>
          <w:rStyle w:val="Char2"/>
          <w:rFonts w:hint="cs"/>
          <w:rtl/>
        </w:rPr>
        <w:t xml:space="preserve"> علمای تفسیر است و هم مخالف همه نصوص </w:t>
      </w:r>
      <w:r w:rsidR="003616EF" w:rsidRPr="00CD1242">
        <w:rPr>
          <w:rStyle w:val="Char2"/>
          <w:rFonts w:hint="cs"/>
          <w:rtl/>
        </w:rPr>
        <w:t>ک</w:t>
      </w:r>
      <w:r w:rsidRPr="00CD1242">
        <w:rPr>
          <w:rStyle w:val="Char2"/>
          <w:rFonts w:hint="cs"/>
          <w:rtl/>
        </w:rPr>
        <w:t xml:space="preserve">تاب و سنت است </w:t>
      </w:r>
      <w:r w:rsidR="003616EF" w:rsidRPr="00CD1242">
        <w:rPr>
          <w:rStyle w:val="Char2"/>
          <w:rFonts w:hint="cs"/>
          <w:rtl/>
        </w:rPr>
        <w:t>ک</w:t>
      </w:r>
      <w:r w:rsidRPr="00CD1242">
        <w:rPr>
          <w:rStyle w:val="Char2"/>
          <w:rFonts w:hint="cs"/>
          <w:rtl/>
        </w:rPr>
        <w:t>ه بر عدالت صحابه و تز</w:t>
      </w:r>
      <w:r w:rsidR="003616EF" w:rsidRPr="00CD1242">
        <w:rPr>
          <w:rStyle w:val="Char2"/>
          <w:rFonts w:hint="cs"/>
          <w:rtl/>
        </w:rPr>
        <w:t>کی</w:t>
      </w:r>
      <w:r w:rsidRPr="00CD1242">
        <w:rPr>
          <w:rStyle w:val="Char2"/>
          <w:rFonts w:hint="cs"/>
          <w:rtl/>
        </w:rPr>
        <w:t>ه ا</w:t>
      </w:r>
      <w:r w:rsidR="003616EF" w:rsidRPr="00CD1242">
        <w:rPr>
          <w:rStyle w:val="Char2"/>
          <w:rFonts w:hint="cs"/>
          <w:rtl/>
        </w:rPr>
        <w:t>ی</w:t>
      </w:r>
      <w:r w:rsidRPr="00CD1242">
        <w:rPr>
          <w:rStyle w:val="Char2"/>
          <w:rFonts w:hint="cs"/>
          <w:rtl/>
        </w:rPr>
        <w:t>مان و تقوا و پیشگام بودن</w:t>
      </w:r>
      <w:r w:rsidR="000E0383" w:rsidRPr="00CD1242">
        <w:rPr>
          <w:rStyle w:val="Char2"/>
          <w:rFonts w:hint="cs"/>
          <w:rtl/>
        </w:rPr>
        <w:t xml:space="preserve"> آن‌ها </w:t>
      </w:r>
      <w:r w:rsidRPr="00CD1242">
        <w:rPr>
          <w:rStyle w:val="Char2"/>
          <w:rFonts w:hint="cs"/>
          <w:rtl/>
        </w:rPr>
        <w:t>در اسلام و رضای خداوند از</w:t>
      </w:r>
      <w:r w:rsidR="000E0383" w:rsidRPr="00CD1242">
        <w:rPr>
          <w:rStyle w:val="Char2"/>
          <w:rFonts w:hint="cs"/>
          <w:rtl/>
        </w:rPr>
        <w:t xml:space="preserve"> آن‌ها </w:t>
      </w:r>
      <w:r w:rsidRPr="00CD1242">
        <w:rPr>
          <w:rStyle w:val="Char2"/>
          <w:rFonts w:hint="cs"/>
          <w:rtl/>
        </w:rPr>
        <w:t>و نیز خشنودی متقابل</w:t>
      </w:r>
      <w:r w:rsidR="000E0383" w:rsidRPr="00CD1242">
        <w:rPr>
          <w:rStyle w:val="Char2"/>
          <w:rFonts w:hint="cs"/>
          <w:rtl/>
        </w:rPr>
        <w:t xml:space="preserve"> آن‌ها </w:t>
      </w:r>
      <w:r w:rsidRPr="00CD1242">
        <w:rPr>
          <w:rStyle w:val="Char2"/>
          <w:rFonts w:hint="cs"/>
          <w:rtl/>
        </w:rPr>
        <w:t>از خداوند و وعده های او به</w:t>
      </w:r>
      <w:r w:rsidR="000E0383" w:rsidRPr="00CD1242">
        <w:rPr>
          <w:rStyle w:val="Char2"/>
          <w:rFonts w:hint="cs"/>
          <w:rtl/>
        </w:rPr>
        <w:t xml:space="preserve"> آن‌ها </w:t>
      </w:r>
      <w:r w:rsidRPr="00CD1242">
        <w:rPr>
          <w:rStyle w:val="Char2"/>
          <w:rFonts w:hint="cs"/>
          <w:rtl/>
        </w:rPr>
        <w:t>که درجات عال</w:t>
      </w:r>
      <w:r w:rsidR="003616EF" w:rsidRPr="00CD1242">
        <w:rPr>
          <w:rStyle w:val="Char2"/>
          <w:rFonts w:hint="cs"/>
          <w:rtl/>
        </w:rPr>
        <w:t>ی</w:t>
      </w:r>
      <w:r w:rsidRPr="00CD1242">
        <w:rPr>
          <w:rStyle w:val="Char2"/>
          <w:rFonts w:hint="cs"/>
          <w:rtl/>
        </w:rPr>
        <w:t>ه در بهشت است. دلالت قاطع می‌کند همچن</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او مخالف ضرور</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ن اسلام و مخالف اجماع امت است. که از صحابه به ن</w:t>
      </w:r>
      <w:r w:rsidR="003616EF" w:rsidRPr="00CD1242">
        <w:rPr>
          <w:rStyle w:val="Char2"/>
          <w:rFonts w:hint="cs"/>
          <w:rtl/>
        </w:rPr>
        <w:t>یکی</w:t>
      </w:r>
      <w:r w:rsidRPr="00CD1242">
        <w:rPr>
          <w:rStyle w:val="Char2"/>
          <w:rFonts w:hint="cs"/>
          <w:rtl/>
        </w:rPr>
        <w:t xml:space="preserve"> سخن گفته و به فض</w:t>
      </w:r>
      <w:r w:rsidR="003616EF" w:rsidRPr="00CD1242">
        <w:rPr>
          <w:rStyle w:val="Char2"/>
          <w:rFonts w:hint="cs"/>
          <w:rtl/>
        </w:rPr>
        <w:t>ی</w:t>
      </w:r>
      <w:r w:rsidRPr="00CD1242">
        <w:rPr>
          <w:rStyle w:val="Char2"/>
          <w:rFonts w:hint="cs"/>
          <w:rtl/>
        </w:rPr>
        <w:t>لت و پیشگام بودن</w:t>
      </w:r>
      <w:r w:rsidR="000E0383" w:rsidRPr="00CD1242">
        <w:rPr>
          <w:rStyle w:val="Char2"/>
          <w:rFonts w:hint="cs"/>
          <w:rtl/>
        </w:rPr>
        <w:t xml:space="preserve"> آن‌ها </w:t>
      </w:r>
      <w:r w:rsidRPr="00CD1242">
        <w:rPr>
          <w:rStyle w:val="Char2"/>
          <w:rFonts w:hint="cs"/>
          <w:rtl/>
        </w:rPr>
        <w:t>در د</w:t>
      </w:r>
      <w:r w:rsidR="003616EF" w:rsidRPr="00CD1242">
        <w:rPr>
          <w:rStyle w:val="Char2"/>
          <w:rFonts w:hint="cs"/>
          <w:rtl/>
        </w:rPr>
        <w:t>ی</w:t>
      </w:r>
      <w:r w:rsidRPr="00CD1242">
        <w:rPr>
          <w:rStyle w:val="Char2"/>
          <w:rFonts w:hint="cs"/>
          <w:rtl/>
        </w:rPr>
        <w:t xml:space="preserve">ن اعتراف </w:t>
      </w:r>
      <w:r w:rsidR="003616EF" w:rsidRPr="00CD1242">
        <w:rPr>
          <w:rStyle w:val="Char2"/>
          <w:rFonts w:hint="cs"/>
          <w:rtl/>
        </w:rPr>
        <w:t>ک</w:t>
      </w:r>
      <w:r w:rsidRPr="00CD1242">
        <w:rPr>
          <w:rStyle w:val="Char2"/>
          <w:rFonts w:hint="cs"/>
          <w:rtl/>
        </w:rPr>
        <w:t>رده‌اند. بدون شک امت بعد از</w:t>
      </w:r>
      <w:r w:rsidR="000E0383" w:rsidRPr="00CD1242">
        <w:rPr>
          <w:rStyle w:val="Char2"/>
          <w:rFonts w:hint="cs"/>
          <w:rtl/>
        </w:rPr>
        <w:t xml:space="preserve"> آن‌ها </w:t>
      </w:r>
      <w:r w:rsidRPr="00CD1242">
        <w:rPr>
          <w:rStyle w:val="Char2"/>
          <w:rFonts w:hint="cs"/>
          <w:rtl/>
        </w:rPr>
        <w:t>هرگز به درجات</w:t>
      </w:r>
      <w:r w:rsidR="000E0383" w:rsidRPr="00CD1242">
        <w:rPr>
          <w:rStyle w:val="Char2"/>
          <w:rFonts w:hint="cs"/>
          <w:rtl/>
        </w:rPr>
        <w:t xml:space="preserve"> آن‌ها </w:t>
      </w:r>
      <w:r w:rsidRPr="00CD1242">
        <w:rPr>
          <w:rStyle w:val="Char2"/>
          <w:rFonts w:hint="cs"/>
          <w:rtl/>
        </w:rPr>
        <w:t>نخواهد رس</w:t>
      </w:r>
      <w:r w:rsidR="003616EF" w:rsidRPr="00CD1242">
        <w:rPr>
          <w:rStyle w:val="Char2"/>
          <w:rFonts w:hint="cs"/>
          <w:rtl/>
        </w:rPr>
        <w:t>ی</w:t>
      </w:r>
      <w:r w:rsidRPr="00CD1242">
        <w:rPr>
          <w:rStyle w:val="Char2"/>
          <w:rFonts w:hint="cs"/>
          <w:rtl/>
        </w:rPr>
        <w:t>د. بنابراین بدگو</w:t>
      </w:r>
      <w:r w:rsidR="003616EF" w:rsidRPr="00CD1242">
        <w:rPr>
          <w:rStyle w:val="Char2"/>
          <w:rFonts w:hint="cs"/>
          <w:rtl/>
        </w:rPr>
        <w:t>یی</w:t>
      </w:r>
      <w:r w:rsidRPr="00CD1242">
        <w:rPr>
          <w:rStyle w:val="Char2"/>
          <w:rFonts w:hint="cs"/>
          <w:rtl/>
        </w:rPr>
        <w:t xml:space="preserve"> از آن</w:t>
      </w:r>
      <w:r w:rsidR="0086746D">
        <w:rPr>
          <w:rStyle w:val="Char2"/>
          <w:rFonts w:hint="eastAsia"/>
          <w:rtl/>
        </w:rPr>
        <w:t>‌</w:t>
      </w:r>
      <w:r w:rsidRPr="00CD1242">
        <w:rPr>
          <w:rStyle w:val="Char2"/>
          <w:rFonts w:hint="cs"/>
          <w:rtl/>
        </w:rPr>
        <w:t>ها، بدگو</w:t>
      </w:r>
      <w:r w:rsidR="003616EF" w:rsidRPr="00CD1242">
        <w:rPr>
          <w:rStyle w:val="Char2"/>
          <w:rFonts w:hint="cs"/>
          <w:rtl/>
        </w:rPr>
        <w:t>یی</w:t>
      </w:r>
      <w:r w:rsidRPr="00CD1242">
        <w:rPr>
          <w:rStyle w:val="Char2"/>
          <w:rFonts w:hint="cs"/>
          <w:rtl/>
        </w:rPr>
        <w:t xml:space="preserve"> از امت و ایراد گرفتن آن</w:t>
      </w:r>
      <w:r w:rsidR="0086746D">
        <w:rPr>
          <w:rStyle w:val="Char2"/>
          <w:rFonts w:hint="eastAsia"/>
          <w:rtl/>
        </w:rPr>
        <w:t>‌</w:t>
      </w:r>
      <w:r w:rsidRPr="00CD1242">
        <w:rPr>
          <w:rStyle w:val="Char2"/>
          <w:rFonts w:hint="cs"/>
          <w:rtl/>
        </w:rPr>
        <w:t xml:space="preserve">ها، ایراد گرفتن بر کتاب و سنت می‌باشد. </w:t>
      </w:r>
    </w:p>
    <w:p w:rsidR="00AC5501" w:rsidRPr="005F05F8" w:rsidRDefault="00AC5501" w:rsidP="0086746D">
      <w:pPr>
        <w:pStyle w:val="a4"/>
        <w:rPr>
          <w:rFonts w:cs="IRNazli"/>
          <w:rtl/>
        </w:rPr>
      </w:pPr>
      <w:bookmarkStart w:id="516" w:name="_Toc141838581"/>
      <w:bookmarkStart w:id="517" w:name="_Toc141839839"/>
      <w:bookmarkStart w:id="518" w:name="_Toc141840451"/>
      <w:bookmarkStart w:id="519" w:name="_Toc141841626"/>
      <w:bookmarkStart w:id="520" w:name="_Toc294782081"/>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بر </w:t>
      </w:r>
      <w:r w:rsidRPr="0086746D">
        <w:rPr>
          <w:rFonts w:hint="cs"/>
          <w:rtl/>
        </w:rPr>
        <w:t>اصحاب</w:t>
      </w:r>
      <w:r w:rsidRPr="00CD1242">
        <w:rPr>
          <w:rFonts w:hint="cs"/>
          <w:rtl/>
        </w:rPr>
        <w:t xml:space="preserve"> پ</w:t>
      </w:r>
      <w:r w:rsidR="00F81B2F">
        <w:rPr>
          <w:rFonts w:hint="cs"/>
          <w:rtl/>
        </w:rPr>
        <w:t>ی</w:t>
      </w:r>
      <w:r w:rsidRPr="00CD1242">
        <w:rPr>
          <w:rFonts w:hint="cs"/>
          <w:rtl/>
        </w:rPr>
        <w:t>امبر با استناد به آ</w:t>
      </w:r>
      <w:r w:rsidR="00F81B2F">
        <w:rPr>
          <w:rFonts w:hint="cs"/>
          <w:rtl/>
        </w:rPr>
        <w:t>ی</w:t>
      </w:r>
      <w:r w:rsidRPr="00CD1242">
        <w:rPr>
          <w:rFonts w:hint="cs"/>
          <w:rtl/>
        </w:rPr>
        <w:t>ه</w:t>
      </w:r>
      <w:bookmarkEnd w:id="516"/>
      <w:bookmarkEnd w:id="517"/>
      <w:bookmarkEnd w:id="518"/>
      <w:bookmarkEnd w:id="519"/>
      <w:bookmarkEnd w:id="520"/>
    </w:p>
    <w:p w:rsidR="00AC5501" w:rsidRPr="00CD1242" w:rsidRDefault="00FB3BF0" w:rsidP="00CD1242">
      <w:pPr>
        <w:bidi/>
        <w:ind w:firstLine="284"/>
        <w:rPr>
          <w:rStyle w:val="Char2"/>
          <w:rtl/>
        </w:rPr>
      </w:pPr>
      <w:r w:rsidRPr="00CD1242">
        <w:rPr>
          <w:rStyle w:val="Char2"/>
          <w:rFonts w:cs="Traditional Arabic"/>
          <w:color w:val="000000"/>
          <w:shd w:val="clear" w:color="auto" w:fill="FFFFFF"/>
          <w:rtl/>
        </w:rPr>
        <w:t>﴿</w:t>
      </w:r>
      <w:r w:rsidRPr="007469AF">
        <w:rPr>
          <w:rStyle w:val="Chara"/>
          <w:rtl/>
        </w:rPr>
        <w:t xml:space="preserve">وَمَا مُحَمَّدٌ إِلَّا رَسُولٞ قَدۡ خَلَتۡ مِن قَبۡلِهِ </w:t>
      </w:r>
      <w:r w:rsidRPr="007469AF">
        <w:rPr>
          <w:rStyle w:val="Chara"/>
          <w:rFonts w:hint="cs"/>
          <w:rtl/>
        </w:rPr>
        <w:t>ٱ</w:t>
      </w:r>
      <w:r w:rsidRPr="007469AF">
        <w:rPr>
          <w:rStyle w:val="Chara"/>
          <w:rFonts w:hint="eastAsia"/>
          <w:rtl/>
        </w:rPr>
        <w:t>لرُّسُلُۚ</w:t>
      </w:r>
      <w:r w:rsidRPr="007469AF">
        <w:rPr>
          <w:rStyle w:val="Chara"/>
          <w:rtl/>
        </w:rPr>
        <w:t xml:space="preserve"> </w:t>
      </w:r>
      <w:r w:rsidRPr="00CD1242">
        <w:rPr>
          <w:rStyle w:val="Char2"/>
          <w:rFonts w:cs="Traditional Arabic"/>
          <w:color w:val="000000"/>
          <w:shd w:val="clear" w:color="auto" w:fill="FFFFFF"/>
          <w:rtl/>
        </w:rPr>
        <w:t>﴾</w:t>
      </w:r>
      <w:r w:rsidRPr="00CD1242">
        <w:rPr>
          <w:rStyle w:val="Char6"/>
          <w:rtl/>
        </w:rPr>
        <w:t xml:space="preserve"> [آل عمران: 144]</w:t>
      </w:r>
      <w:r w:rsidR="00AC5501" w:rsidRPr="00CD1242">
        <w:rPr>
          <w:rStyle w:val="Char6"/>
          <w:rFonts w:hint="cs"/>
          <w:rtl/>
        </w:rPr>
        <w:t>.</w:t>
      </w:r>
    </w:p>
    <w:p w:rsidR="00AC5501" w:rsidRPr="00CD1242" w:rsidRDefault="00AC5501" w:rsidP="00CD1242">
      <w:pPr>
        <w:bidi/>
        <w:ind w:firstLine="284"/>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114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خداوند متعال در </w:t>
      </w:r>
      <w:r w:rsidR="003616EF" w:rsidRPr="00CD1242">
        <w:rPr>
          <w:rStyle w:val="Char2"/>
          <w:rFonts w:hint="cs"/>
          <w:rtl/>
        </w:rPr>
        <w:t>ک</w:t>
      </w:r>
      <w:r w:rsidRPr="00CD1242">
        <w:rPr>
          <w:rStyle w:val="Char2"/>
          <w:rFonts w:hint="cs"/>
          <w:rtl/>
        </w:rPr>
        <w:t>تاب خود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FB3BF0" w:rsidRPr="00CD1242">
        <w:rPr>
          <w:rStyle w:val="Char2"/>
          <w:rFonts w:hint="cs"/>
          <w:rtl/>
        </w:rPr>
        <w:t xml:space="preserve"> </w:t>
      </w:r>
      <w:r w:rsidR="00FB3BF0" w:rsidRPr="00CD1242">
        <w:rPr>
          <w:rStyle w:val="Char2"/>
          <w:rFonts w:cs="Traditional Arabic"/>
          <w:color w:val="000000"/>
          <w:shd w:val="clear" w:color="auto" w:fill="FFFFFF"/>
          <w:rtl/>
        </w:rPr>
        <w:t>﴿</w:t>
      </w:r>
      <w:r w:rsidR="00FB3BF0" w:rsidRPr="007469AF">
        <w:rPr>
          <w:rStyle w:val="Chara"/>
          <w:rtl/>
        </w:rPr>
        <w:t xml:space="preserve">وَمَا مُحَمَّدٌ إِلَّا رَسُولٞ قَدۡ خَلَتۡ مِن قَبۡلِهِ </w:t>
      </w:r>
      <w:r w:rsidR="00FB3BF0" w:rsidRPr="007469AF">
        <w:rPr>
          <w:rStyle w:val="Chara"/>
          <w:rFonts w:hint="cs"/>
          <w:rtl/>
        </w:rPr>
        <w:t>ٱ</w:t>
      </w:r>
      <w:r w:rsidR="00FB3BF0" w:rsidRPr="007469AF">
        <w:rPr>
          <w:rStyle w:val="Chara"/>
          <w:rFonts w:hint="eastAsia"/>
          <w:rtl/>
        </w:rPr>
        <w:t>لرُّسُلُۚ</w:t>
      </w:r>
      <w:r w:rsidR="00FB3BF0" w:rsidRPr="007469AF">
        <w:rPr>
          <w:rStyle w:val="Chara"/>
          <w:rtl/>
        </w:rPr>
        <w:t xml:space="preserve"> أَفَإِيْن مَّاتَ أَوۡ قُتِلَ </w:t>
      </w:r>
      <w:r w:rsidR="00FB3BF0" w:rsidRPr="007469AF">
        <w:rPr>
          <w:rStyle w:val="Chara"/>
          <w:rFonts w:hint="cs"/>
          <w:rtl/>
        </w:rPr>
        <w:t>ٱ</w:t>
      </w:r>
      <w:r w:rsidR="00FB3BF0" w:rsidRPr="007469AF">
        <w:rPr>
          <w:rStyle w:val="Chara"/>
          <w:rFonts w:hint="eastAsia"/>
          <w:rtl/>
        </w:rPr>
        <w:t>نقَلَبۡتُمۡ</w:t>
      </w:r>
      <w:r w:rsidR="00FB3BF0" w:rsidRPr="007469AF">
        <w:rPr>
          <w:rStyle w:val="Chara"/>
          <w:rtl/>
        </w:rPr>
        <w:t xml:space="preserve"> عَلَىٰٓ أَعۡقَٰبِكُمۡۚ وَمَن يَنقَلِبۡ عَلَىٰ عَقِبَيۡهِ فَلَن يَضُرَّ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شَيۡ‍ٔٗاۗ وَسَيَجۡزِي </w:t>
      </w:r>
      <w:r w:rsidR="00FB3BF0" w:rsidRPr="007469AF">
        <w:rPr>
          <w:rStyle w:val="Chara"/>
          <w:rFonts w:hint="cs"/>
          <w:rtl/>
        </w:rPr>
        <w:t>ٱ</w:t>
      </w:r>
      <w:r w:rsidR="00FB3BF0" w:rsidRPr="007469AF">
        <w:rPr>
          <w:rStyle w:val="Chara"/>
          <w:rFonts w:hint="eastAsia"/>
          <w:rtl/>
        </w:rPr>
        <w:t>للَّهُ</w:t>
      </w:r>
      <w:r w:rsidR="00FB3BF0" w:rsidRPr="007469AF">
        <w:rPr>
          <w:rStyle w:val="Chara"/>
          <w:rtl/>
        </w:rPr>
        <w:t xml:space="preserve"> </w:t>
      </w:r>
      <w:r w:rsidR="00FB3BF0" w:rsidRPr="007469AF">
        <w:rPr>
          <w:rStyle w:val="Chara"/>
          <w:rFonts w:hint="cs"/>
          <w:rtl/>
        </w:rPr>
        <w:t>ٱ</w:t>
      </w:r>
      <w:r w:rsidR="00FB3BF0" w:rsidRPr="007469AF">
        <w:rPr>
          <w:rStyle w:val="Chara"/>
          <w:rFonts w:hint="eastAsia"/>
          <w:rtl/>
        </w:rPr>
        <w:t>لشَّٰكِرِينَ</w:t>
      </w:r>
      <w:r w:rsidR="00FB3BF0" w:rsidRPr="007469AF">
        <w:rPr>
          <w:rStyle w:val="Chara"/>
          <w:rtl/>
        </w:rPr>
        <w:t>١٤٤</w:t>
      </w:r>
      <w:r w:rsidR="00FB3BF0" w:rsidRPr="00CD1242">
        <w:rPr>
          <w:rStyle w:val="Char2"/>
          <w:rFonts w:cs="Traditional Arabic"/>
          <w:color w:val="000000"/>
          <w:shd w:val="clear" w:color="auto" w:fill="FFFFFF"/>
          <w:rtl/>
        </w:rPr>
        <w:t>﴾</w:t>
      </w:r>
      <w:r w:rsidR="00FB3BF0" w:rsidRPr="00CD1242">
        <w:rPr>
          <w:rStyle w:val="Char6"/>
          <w:rtl/>
        </w:rPr>
        <w:t xml:space="preserve"> [آل عمران: 144]</w:t>
      </w:r>
      <w:r w:rsidRPr="00CD1242">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«جز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محمد</w:t>
      </w:r>
      <w:r w:rsidR="00F81B2F" w:rsidRPr="00F81B2F">
        <w:rPr>
          <w:rStyle w:val="Char2"/>
          <w:rFonts w:cs="CTraditional Arabic" w:hint="cs"/>
          <w:rtl/>
        </w:rPr>
        <w:t xml:space="preserve"> ج</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ش از او پ</w:t>
      </w:r>
      <w:r w:rsidR="003616EF" w:rsidRPr="00CD1242">
        <w:rPr>
          <w:rStyle w:val="Char2"/>
          <w:rFonts w:hint="cs"/>
          <w:rtl/>
        </w:rPr>
        <w:t>ی</w:t>
      </w:r>
      <w:r w:rsidRPr="00CD1242">
        <w:rPr>
          <w:rStyle w:val="Char2"/>
          <w:rFonts w:hint="cs"/>
          <w:rtl/>
        </w:rPr>
        <w:t>امبران</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بوده‌اند، آ</w:t>
      </w:r>
      <w:r w:rsidR="003616EF" w:rsidRPr="00CD1242">
        <w:rPr>
          <w:rStyle w:val="Char2"/>
          <w:rFonts w:hint="cs"/>
          <w:rtl/>
        </w:rPr>
        <w:t>ی</w:t>
      </w:r>
      <w:r w:rsidRPr="00CD1242">
        <w:rPr>
          <w:rStyle w:val="Char2"/>
          <w:rFonts w:hint="cs"/>
          <w:rtl/>
        </w:rPr>
        <w:t>ا اگر بم</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شته شود، شما به آ</w:t>
      </w:r>
      <w:r w:rsidR="003616EF" w:rsidRPr="00CD1242">
        <w:rPr>
          <w:rStyle w:val="Char2"/>
          <w:rFonts w:hint="cs"/>
          <w:rtl/>
        </w:rPr>
        <w:t>یی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خود بازم</w:t>
      </w:r>
      <w:r w:rsidR="003616EF" w:rsidRPr="00CD1242">
        <w:rPr>
          <w:rStyle w:val="Char2"/>
          <w:rFonts w:hint="cs"/>
          <w:rtl/>
        </w:rPr>
        <w:t>ی</w:t>
      </w:r>
      <w:r w:rsidRPr="00CD1242">
        <w:rPr>
          <w:rStyle w:val="Char2"/>
          <w:rFonts w:hint="cs"/>
          <w:rtl/>
        </w:rPr>
        <w:t>‌گرد</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بازگردد ه</w:t>
      </w:r>
      <w:r w:rsidR="003616EF" w:rsidRPr="00CD1242">
        <w:rPr>
          <w:rStyle w:val="Char2"/>
          <w:rFonts w:hint="cs"/>
          <w:rtl/>
        </w:rPr>
        <w:t>ی</w:t>
      </w:r>
      <w:r w:rsidRPr="00CD1242">
        <w:rPr>
          <w:rStyle w:val="Char2"/>
          <w:rFonts w:hint="cs"/>
          <w:rtl/>
        </w:rPr>
        <w:t>چ ز</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به خدا نخواهد رسان</w:t>
      </w:r>
      <w:r w:rsidR="003616EF" w:rsidRPr="00CD1242">
        <w:rPr>
          <w:rStyle w:val="Char2"/>
          <w:rFonts w:hint="cs"/>
          <w:rtl/>
        </w:rPr>
        <w:t>ی</w:t>
      </w:r>
      <w:r w:rsidRPr="00CD1242">
        <w:rPr>
          <w:rStyle w:val="Char2"/>
          <w:rFonts w:hint="cs"/>
          <w:rtl/>
        </w:rPr>
        <w:t>د. خدا سپاس</w:t>
      </w:r>
      <w:r w:rsidR="0086746D">
        <w:rPr>
          <w:rStyle w:val="Char2"/>
          <w:rFonts w:hint="eastAsia"/>
          <w:rtl/>
        </w:rPr>
        <w:t>‌</w:t>
      </w:r>
      <w:r w:rsidRPr="00CD1242">
        <w:rPr>
          <w:rStyle w:val="Char2"/>
          <w:rFonts w:hint="cs"/>
          <w:rtl/>
        </w:rPr>
        <w:t>گزاران را پاداش خواهد داد».</w:t>
      </w:r>
    </w:p>
    <w:p w:rsidR="00AC5501" w:rsidRPr="00CD1242" w:rsidRDefault="00AC5501" w:rsidP="0086746D">
      <w:pPr>
        <w:bidi/>
        <w:ind w:firstLine="284"/>
        <w:jc w:val="lowKashida"/>
        <w:rPr>
          <w:rStyle w:val="Char2"/>
          <w:rtl/>
        </w:rPr>
      </w:pPr>
      <w:r w:rsidRPr="00CD1242">
        <w:rPr>
          <w:rStyle w:val="Char2"/>
          <w:rFonts w:hint="cs"/>
          <w:rtl/>
        </w:rPr>
        <w:t>بعد از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صراحتاً اعلام می‌کند صحابه دق</w:t>
      </w:r>
      <w:r w:rsidR="003616EF" w:rsidRPr="00CD1242">
        <w:rPr>
          <w:rStyle w:val="Char2"/>
          <w:rFonts w:hint="cs"/>
          <w:rtl/>
        </w:rPr>
        <w:t>ی</w:t>
      </w:r>
      <w:r w:rsidRPr="00CD1242">
        <w:rPr>
          <w:rStyle w:val="Char2"/>
          <w:rFonts w:hint="cs"/>
          <w:rtl/>
        </w:rPr>
        <w:t>قاً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به آ</w:t>
      </w:r>
      <w:r w:rsidR="003616EF" w:rsidRPr="00CD1242">
        <w:rPr>
          <w:rStyle w:val="Char2"/>
          <w:rFonts w:hint="cs"/>
          <w:rtl/>
        </w:rPr>
        <w:t>یی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خود بازگشته و جز اند</w:t>
      </w:r>
      <w:r w:rsidR="003616EF" w:rsidRPr="00CD1242">
        <w:rPr>
          <w:rStyle w:val="Char2"/>
          <w:rFonts w:hint="cs"/>
          <w:rtl/>
        </w:rPr>
        <w:t>کی</w:t>
      </w:r>
      <w:r w:rsidRPr="00CD1242">
        <w:rPr>
          <w:rStyle w:val="Char2"/>
          <w:rFonts w:hint="cs"/>
          <w:rtl/>
        </w:rPr>
        <w:t xml:space="preserve"> از آنان پا</w:t>
      </w:r>
      <w:r w:rsidR="003616EF" w:rsidRPr="00CD1242">
        <w:rPr>
          <w:rStyle w:val="Char2"/>
          <w:rFonts w:hint="cs"/>
          <w:rtl/>
        </w:rPr>
        <w:t>ی</w:t>
      </w:r>
      <w:r w:rsidRPr="00CD1242">
        <w:rPr>
          <w:rStyle w:val="Char2"/>
          <w:rFonts w:hint="cs"/>
          <w:rtl/>
        </w:rPr>
        <w:t xml:space="preserve">دار و ثابت قدم نماندند. در این آیه از آنان که ثابت قدم بودند و به آیین پیشین بازنگشتند، با عنوان سپاسگزار یاد </w:t>
      </w:r>
      <w:r w:rsidR="003616EF" w:rsidRPr="00CD1242">
        <w:rPr>
          <w:rStyle w:val="Char2"/>
          <w:rFonts w:hint="cs"/>
          <w:rtl/>
        </w:rPr>
        <w:t>ک</w:t>
      </w:r>
      <w:r w:rsidRPr="00CD1242">
        <w:rPr>
          <w:rStyle w:val="Char2"/>
          <w:rFonts w:hint="cs"/>
          <w:rtl/>
        </w:rPr>
        <w:t>رده‌ است و تعداد سپاس</w:t>
      </w:r>
      <w:r w:rsidR="0086746D">
        <w:rPr>
          <w:rStyle w:val="Char2"/>
          <w:rFonts w:hint="eastAsia"/>
          <w:rtl/>
        </w:rPr>
        <w:t>‌</w:t>
      </w:r>
      <w:r w:rsidRPr="00CD1242">
        <w:rPr>
          <w:rStyle w:val="Char2"/>
          <w:rFonts w:hint="cs"/>
          <w:rtl/>
        </w:rPr>
        <w:t>گذران اندک می‌باشد، همچنان</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گفته است:</w:t>
      </w:r>
    </w:p>
    <w:p w:rsidR="00AC5501" w:rsidRPr="00CD1242" w:rsidRDefault="00FB3BF0" w:rsidP="0086746D">
      <w:pPr>
        <w:bidi/>
        <w:ind w:firstLine="284"/>
        <w:rPr>
          <w:rStyle w:val="Char2"/>
          <w:rtl/>
        </w:rPr>
      </w:pPr>
      <w:r w:rsidRPr="00CD1242">
        <w:rPr>
          <w:rStyle w:val="Char2"/>
          <w:rFonts w:cs="Traditional Arabic"/>
          <w:color w:val="000000"/>
          <w:shd w:val="clear" w:color="auto" w:fill="FFFFFF"/>
          <w:rtl/>
        </w:rPr>
        <w:t>﴿</w:t>
      </w:r>
      <w:r w:rsidRPr="007469AF">
        <w:rPr>
          <w:rStyle w:val="Chara"/>
          <w:rtl/>
        </w:rPr>
        <w:t xml:space="preserve">وَقَلِيلٞ مِّنۡ عِبَادِيَ </w:t>
      </w:r>
      <w:r w:rsidRPr="007469AF">
        <w:rPr>
          <w:rStyle w:val="Chara"/>
          <w:rFonts w:hint="cs"/>
          <w:rtl/>
        </w:rPr>
        <w:t>ٱ</w:t>
      </w:r>
      <w:r w:rsidRPr="007469AF">
        <w:rPr>
          <w:rStyle w:val="Chara"/>
          <w:rFonts w:hint="eastAsia"/>
          <w:rtl/>
        </w:rPr>
        <w:t>لشَّكُورُ</w:t>
      </w:r>
      <w:r w:rsidRPr="007469AF">
        <w:rPr>
          <w:rStyle w:val="Chara"/>
          <w:rtl/>
        </w:rPr>
        <w:t>١٣</w:t>
      </w:r>
      <w:r w:rsidRPr="00CD1242">
        <w:rPr>
          <w:rStyle w:val="Char2"/>
          <w:rFonts w:cs="Traditional Arabic"/>
          <w:color w:val="000000"/>
          <w:shd w:val="clear" w:color="auto" w:fill="FFFFFF"/>
          <w:rtl/>
        </w:rPr>
        <w:t>﴾</w:t>
      </w:r>
      <w:r w:rsidRPr="00CD1242">
        <w:rPr>
          <w:rStyle w:val="Char6"/>
          <w:rtl/>
        </w:rPr>
        <w:t xml:space="preserve"> [سبأ: 13]</w:t>
      </w:r>
      <w:r w:rsidR="00AC5501" w:rsidRPr="00CD1242">
        <w:rPr>
          <w:rStyle w:val="Char6"/>
          <w:rFonts w:hint="cs"/>
          <w:rtl/>
        </w:rPr>
        <w:t>.</w:t>
      </w:r>
      <w:r w:rsidR="00AC5501" w:rsidRPr="00CD1242">
        <w:rPr>
          <w:rStyle w:val="Char2"/>
          <w:rFonts w:hint="cs"/>
          <w:rtl/>
        </w:rPr>
        <w:t xml:space="preserve"> «و بندگان سپاس</w:t>
      </w:r>
      <w:r w:rsidRPr="00CD1242">
        <w:rPr>
          <w:rStyle w:val="Char2"/>
          <w:rFonts w:hint="eastAsia"/>
          <w:rtl/>
        </w:rPr>
        <w:t>‌</w:t>
      </w:r>
      <w:r w:rsidR="00AC5501" w:rsidRPr="00CD1242">
        <w:rPr>
          <w:rStyle w:val="Char2"/>
          <w:rFonts w:hint="cs"/>
          <w:rtl/>
        </w:rPr>
        <w:t>گزار من اند</w:t>
      </w:r>
      <w:r w:rsidR="003616EF" w:rsidRPr="00CD1242">
        <w:rPr>
          <w:rStyle w:val="Char2"/>
          <w:rFonts w:hint="cs"/>
          <w:rtl/>
        </w:rPr>
        <w:t>ک</w:t>
      </w:r>
      <w:r w:rsidR="00AC5501" w:rsidRPr="00CD1242">
        <w:rPr>
          <w:rStyle w:val="Char2"/>
          <w:rFonts w:hint="cs"/>
          <w:rtl/>
        </w:rPr>
        <w:t xml:space="preserve"> هستند».</w:t>
      </w:r>
    </w:p>
    <w:p w:rsidR="00AC5501" w:rsidRPr="00CD1242" w:rsidRDefault="00AC5501" w:rsidP="00CD1242">
      <w:pPr>
        <w:bidi/>
        <w:ind w:firstLine="284"/>
        <w:jc w:val="lowKashida"/>
        <w:rPr>
          <w:rStyle w:val="Char2"/>
          <w:rtl/>
        </w:rPr>
      </w:pPr>
      <w:r w:rsidRPr="00CD1242">
        <w:rPr>
          <w:rStyle w:val="Char2"/>
          <w:rFonts w:hint="cs"/>
          <w:rtl/>
        </w:rPr>
        <w:t>سپس در صفحه 115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«مهم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(بازگشت به آ</w:t>
      </w:r>
      <w:r w:rsidR="003616EF" w:rsidRPr="00CD1242">
        <w:rPr>
          <w:rStyle w:val="Char2"/>
          <w:rFonts w:hint="cs"/>
          <w:rtl/>
        </w:rPr>
        <w:t>یی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مستق</w:t>
      </w:r>
      <w:r w:rsidR="003616EF" w:rsidRPr="00CD1242">
        <w:rPr>
          <w:rStyle w:val="Char2"/>
          <w:rFonts w:hint="cs"/>
          <w:rtl/>
        </w:rPr>
        <w:t>ی</w:t>
      </w:r>
      <w:r w:rsidRPr="00CD1242">
        <w:rPr>
          <w:rStyle w:val="Char2"/>
          <w:rFonts w:hint="cs"/>
          <w:rtl/>
        </w:rPr>
        <w:t>ماً صحابه‌ا</w:t>
      </w:r>
      <w:r w:rsidR="003616EF" w:rsidRPr="00CD1242">
        <w:rPr>
          <w:rStyle w:val="Char2"/>
          <w:rFonts w:hint="cs"/>
          <w:rtl/>
        </w:rPr>
        <w:t>ی</w:t>
      </w:r>
      <w:r w:rsidRPr="00CD1242">
        <w:rPr>
          <w:rStyle w:val="Char2"/>
          <w:rFonts w:hint="cs"/>
          <w:rtl/>
        </w:rPr>
        <w:t xml:space="preserve"> را هدف قرار داده است </w:t>
      </w:r>
      <w:r w:rsidR="003616EF" w:rsidRPr="00CD1242">
        <w:rPr>
          <w:rStyle w:val="Char2"/>
          <w:rFonts w:hint="cs"/>
          <w:rtl/>
        </w:rPr>
        <w:t>ک</w:t>
      </w:r>
      <w:r w:rsidRPr="00CD1242">
        <w:rPr>
          <w:rStyle w:val="Char2"/>
          <w:rFonts w:hint="cs"/>
          <w:rtl/>
        </w:rPr>
        <w:t>ه با او در مد</w:t>
      </w:r>
      <w:r w:rsidR="003616EF" w:rsidRPr="00CD1242">
        <w:rPr>
          <w:rStyle w:val="Char2"/>
          <w:rFonts w:hint="cs"/>
          <w:rtl/>
        </w:rPr>
        <w:t>ی</w:t>
      </w:r>
      <w:r w:rsidRPr="00CD1242">
        <w:rPr>
          <w:rStyle w:val="Char2"/>
          <w:rFonts w:hint="cs"/>
          <w:rtl/>
        </w:rPr>
        <w:t>نه زندگ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و قصد داشتند بعد از وفات او به آیین پیشین بازگردند.» </w:t>
      </w:r>
    </w:p>
    <w:p w:rsidR="00AC5501" w:rsidRPr="00CD1242" w:rsidRDefault="00AC5501" w:rsidP="00CD1242">
      <w:pPr>
        <w:bidi/>
        <w:ind w:firstLine="284"/>
        <w:jc w:val="lowKashida"/>
        <w:rPr>
          <w:rStyle w:val="Char2"/>
          <w:rtl/>
        </w:rPr>
      </w:pPr>
      <w:r w:rsidRPr="00CD1242">
        <w:rPr>
          <w:rStyle w:val="Char2"/>
          <w:rFonts w:hint="cs"/>
          <w:rtl/>
        </w:rPr>
        <w:t xml:space="preserve">در پاسخ به او باید بگویم: خداوند جهالت را نابود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چقدر جاهلان را به هلا</w:t>
      </w:r>
      <w:r w:rsidR="003616EF" w:rsidRPr="00CD1242">
        <w:rPr>
          <w:rStyle w:val="Char2"/>
          <w:rFonts w:hint="cs"/>
          <w:rtl/>
        </w:rPr>
        <w:t>ک</w:t>
      </w:r>
      <w:r w:rsidRPr="00CD1242">
        <w:rPr>
          <w:rStyle w:val="Char2"/>
          <w:rFonts w:hint="cs"/>
          <w:rtl/>
        </w:rPr>
        <w:t>ت می‌رساند. اگر این مؤلف کم</w:t>
      </w:r>
      <w:r w:rsidR="003616EF" w:rsidRPr="00CD1242">
        <w:rPr>
          <w:rStyle w:val="Char2"/>
          <w:rFonts w:hint="cs"/>
          <w:rtl/>
        </w:rPr>
        <w:t>ی</w:t>
      </w:r>
      <w:r w:rsidRPr="00CD1242">
        <w:rPr>
          <w:rStyle w:val="Char2"/>
          <w:rFonts w:hint="cs"/>
          <w:rtl/>
        </w:rPr>
        <w:t xml:space="preserve"> به کتب تفسیر مراجعه می‌</w:t>
      </w:r>
      <w:r w:rsidR="003616EF" w:rsidRPr="00CD1242">
        <w:rPr>
          <w:rStyle w:val="Char2"/>
          <w:rFonts w:hint="cs"/>
          <w:rtl/>
        </w:rPr>
        <w:t>ک</w:t>
      </w:r>
      <w:r w:rsidRPr="00CD1242">
        <w:rPr>
          <w:rStyle w:val="Char2"/>
          <w:rFonts w:hint="cs"/>
          <w:rtl/>
        </w:rPr>
        <w:t>رد و سبب نزول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را م</w:t>
      </w:r>
      <w:r w:rsidR="003616EF" w:rsidRPr="00CD1242">
        <w:rPr>
          <w:rStyle w:val="Char2"/>
          <w:rFonts w:hint="cs"/>
          <w:rtl/>
        </w:rPr>
        <w:t>ی</w:t>
      </w:r>
      <w:r w:rsidRPr="00CD1242">
        <w:rPr>
          <w:rStyle w:val="Char2"/>
          <w:rFonts w:hint="cs"/>
          <w:rtl/>
        </w:rPr>
        <w:t xml:space="preserve">‌خواند </w:t>
      </w:r>
      <w:r w:rsidR="003616EF" w:rsidRPr="00CD1242">
        <w:rPr>
          <w:rStyle w:val="Char2"/>
          <w:rFonts w:hint="cs"/>
          <w:rtl/>
        </w:rPr>
        <w:t>ک</w:t>
      </w:r>
      <w:r w:rsidRPr="00CD1242">
        <w:rPr>
          <w:rStyle w:val="Char2"/>
          <w:rFonts w:hint="cs"/>
          <w:rtl/>
        </w:rPr>
        <w:t>ه به زعم او درباره ارتداد صحابه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است، به ا</w:t>
      </w:r>
      <w:r w:rsidR="003616EF" w:rsidRPr="00CD1242">
        <w:rPr>
          <w:rStyle w:val="Char2"/>
          <w:rFonts w:hint="cs"/>
          <w:rtl/>
        </w:rPr>
        <w:t>ی</w:t>
      </w:r>
      <w:r w:rsidRPr="00CD1242">
        <w:rPr>
          <w:rStyle w:val="Char2"/>
          <w:rFonts w:hint="cs"/>
          <w:rtl/>
        </w:rPr>
        <w:t>ن اباط</w:t>
      </w:r>
      <w:r w:rsidR="003616EF" w:rsidRPr="00CD1242">
        <w:rPr>
          <w:rStyle w:val="Char2"/>
          <w:rFonts w:hint="cs"/>
          <w:rtl/>
        </w:rPr>
        <w:t>ی</w:t>
      </w:r>
      <w:r w:rsidRPr="00CD1242">
        <w:rPr>
          <w:rStyle w:val="Char2"/>
          <w:rFonts w:hint="cs"/>
          <w:rtl/>
        </w:rPr>
        <w:t>ل متوسل نم</w:t>
      </w:r>
      <w:r w:rsidR="003616EF" w:rsidRPr="00CD1242">
        <w:rPr>
          <w:rStyle w:val="Char2"/>
          <w:rFonts w:hint="cs"/>
          <w:rtl/>
        </w:rPr>
        <w:t>ی</w:t>
      </w:r>
      <w:r w:rsidRPr="00CD1242">
        <w:rPr>
          <w:rStyle w:val="Char2"/>
          <w:rFonts w:hint="cs"/>
          <w:rtl/>
        </w:rPr>
        <w:t>‌شد و از ا</w:t>
      </w:r>
      <w:r w:rsidR="003616EF" w:rsidRPr="00CD1242">
        <w:rPr>
          <w:rStyle w:val="Char2"/>
          <w:rFonts w:hint="cs"/>
          <w:rtl/>
        </w:rPr>
        <w:t>ی</w:t>
      </w:r>
      <w:r w:rsidRPr="00CD1242">
        <w:rPr>
          <w:rStyle w:val="Char2"/>
          <w:rFonts w:hint="cs"/>
          <w:rtl/>
        </w:rPr>
        <w:t>ن رسوا</w:t>
      </w:r>
      <w:r w:rsidR="003616EF" w:rsidRPr="00CD1242">
        <w:rPr>
          <w:rStyle w:val="Char2"/>
          <w:rFonts w:hint="cs"/>
          <w:rtl/>
        </w:rPr>
        <w:t>یی</w:t>
      </w:r>
      <w:r w:rsidRPr="00CD1242">
        <w:rPr>
          <w:rStyle w:val="Char2"/>
          <w:rFonts w:hint="cs"/>
          <w:rtl/>
        </w:rPr>
        <w:t xml:space="preserve"> 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از م</w:t>
      </w:r>
      <w:r w:rsidR="003616EF" w:rsidRPr="00CD1242">
        <w:rPr>
          <w:rStyle w:val="Char2"/>
          <w:rFonts w:hint="cs"/>
          <w:rtl/>
        </w:rPr>
        <w:t>ی</w:t>
      </w:r>
      <w:r w:rsidRPr="00CD1242">
        <w:rPr>
          <w:rStyle w:val="Char2"/>
          <w:rFonts w:hint="cs"/>
          <w:rtl/>
        </w:rPr>
        <w:t xml:space="preserve">‌شد </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جهالت او نسبت دادن سخن</w:t>
      </w:r>
      <w:r w:rsidR="003616EF" w:rsidRPr="00CD1242">
        <w:rPr>
          <w:rStyle w:val="Char2"/>
          <w:rFonts w:hint="cs"/>
          <w:rtl/>
        </w:rPr>
        <w:t>ی</w:t>
      </w:r>
      <w:r w:rsidRPr="00CD1242">
        <w:rPr>
          <w:rStyle w:val="Char2"/>
          <w:rFonts w:hint="cs"/>
          <w:rtl/>
        </w:rPr>
        <w:t xml:space="preserve"> به خداوند بدون علم و بص</w:t>
      </w:r>
      <w:r w:rsidR="003616EF" w:rsidRPr="00CD1242">
        <w:rPr>
          <w:rStyle w:val="Char2"/>
          <w:rFonts w:hint="cs"/>
          <w:rtl/>
        </w:rPr>
        <w:t>ی</w:t>
      </w:r>
      <w:r w:rsidRPr="00CD1242">
        <w:rPr>
          <w:rStyle w:val="Char2"/>
          <w:rFonts w:hint="cs"/>
          <w:rtl/>
        </w:rPr>
        <w:t>رت است، چون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در روز احد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مسلمانان گرفتار مص</w:t>
      </w:r>
      <w:r w:rsidR="003616EF" w:rsidRPr="00CD1242">
        <w:rPr>
          <w:rStyle w:val="Char2"/>
          <w:rFonts w:hint="cs"/>
          <w:rtl/>
        </w:rPr>
        <w:t>ی</w:t>
      </w:r>
      <w:r w:rsidRPr="00CD1242">
        <w:rPr>
          <w:rStyle w:val="Char2"/>
          <w:rFonts w:hint="cs"/>
          <w:rtl/>
        </w:rPr>
        <w:t>بت‌ها شده و سر و دندان رسول خدا ش</w:t>
      </w:r>
      <w:r w:rsidR="003616EF" w:rsidRPr="00CD1242">
        <w:rPr>
          <w:rStyle w:val="Char2"/>
          <w:rFonts w:hint="cs"/>
          <w:rtl/>
        </w:rPr>
        <w:t>ک</w:t>
      </w:r>
      <w:r w:rsidRPr="00CD1242">
        <w:rPr>
          <w:rStyle w:val="Char2"/>
          <w:rFonts w:hint="cs"/>
          <w:rtl/>
        </w:rPr>
        <w:t>سته شد و در م</w:t>
      </w:r>
      <w:r w:rsidR="003616EF" w:rsidRPr="00CD1242">
        <w:rPr>
          <w:rStyle w:val="Char2"/>
          <w:rFonts w:hint="cs"/>
          <w:rtl/>
        </w:rPr>
        <w:t>ی</w:t>
      </w:r>
      <w:r w:rsidRPr="00CD1242">
        <w:rPr>
          <w:rStyle w:val="Char2"/>
          <w:rFonts w:hint="cs"/>
          <w:rtl/>
        </w:rPr>
        <w:t>ان مردم شا</w:t>
      </w:r>
      <w:r w:rsidR="003616EF" w:rsidRPr="00CD1242">
        <w:rPr>
          <w:rStyle w:val="Char2"/>
          <w:rFonts w:hint="cs"/>
          <w:rtl/>
        </w:rPr>
        <w:t>ی</w:t>
      </w:r>
      <w:r w:rsidRPr="00CD1242">
        <w:rPr>
          <w:rStyle w:val="Char2"/>
          <w:rFonts w:hint="cs"/>
          <w:rtl/>
        </w:rPr>
        <w:t xml:space="preserve">ع شد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شته شده است و بعض</w:t>
      </w:r>
      <w:r w:rsidR="003616EF" w:rsidRPr="00CD1242">
        <w:rPr>
          <w:rStyle w:val="Char2"/>
          <w:rFonts w:hint="cs"/>
          <w:rtl/>
        </w:rPr>
        <w:t>ی</w:t>
      </w:r>
      <w:r w:rsidRPr="00CD1242">
        <w:rPr>
          <w:rStyle w:val="Char2"/>
          <w:rFonts w:hint="cs"/>
          <w:rtl/>
        </w:rPr>
        <w:t xml:space="preserve"> از منافقان گفتند </w:t>
      </w:r>
      <w:r w:rsidR="003616EF" w:rsidRPr="00CD1242">
        <w:rPr>
          <w:rStyle w:val="Char2"/>
          <w:rFonts w:hint="cs"/>
          <w:rtl/>
        </w:rPr>
        <w:t>ک</w:t>
      </w:r>
      <w:r w:rsidRPr="00CD1242">
        <w:rPr>
          <w:rStyle w:val="Char2"/>
          <w:rFonts w:hint="cs"/>
          <w:rtl/>
        </w:rPr>
        <w:t xml:space="preserve">ه محمد </w:t>
      </w:r>
      <w:r w:rsidR="003616EF" w:rsidRPr="00CD1242">
        <w:rPr>
          <w:rStyle w:val="Char2"/>
          <w:rFonts w:hint="cs"/>
          <w:rtl/>
        </w:rPr>
        <w:t>ک</w:t>
      </w:r>
      <w:r w:rsidRPr="00CD1242">
        <w:rPr>
          <w:rStyle w:val="Char2"/>
          <w:rFonts w:hint="cs"/>
          <w:rtl/>
        </w:rPr>
        <w:t>شته شده است، و به د</w:t>
      </w:r>
      <w:r w:rsidR="003616EF" w:rsidRPr="00CD1242">
        <w:rPr>
          <w:rStyle w:val="Char2"/>
          <w:rFonts w:hint="cs"/>
          <w:rtl/>
        </w:rPr>
        <w:t>ی</w:t>
      </w:r>
      <w:r w:rsidRPr="00CD1242">
        <w:rPr>
          <w:rStyle w:val="Char2"/>
          <w:rFonts w:hint="cs"/>
          <w:rtl/>
        </w:rPr>
        <w:t>ن اول</w:t>
      </w:r>
      <w:r w:rsidR="003616EF" w:rsidRPr="00CD1242">
        <w:rPr>
          <w:rStyle w:val="Char2"/>
          <w:rFonts w:hint="cs"/>
          <w:rtl/>
        </w:rPr>
        <w:t>ی</w:t>
      </w:r>
      <w:r w:rsidRPr="00CD1242">
        <w:rPr>
          <w:rStyle w:val="Char2"/>
          <w:rFonts w:hint="cs"/>
          <w:rtl/>
        </w:rPr>
        <w:t>ه خود بازگرد</w:t>
      </w:r>
      <w:r w:rsidR="003616EF" w:rsidRPr="00CD1242">
        <w:rPr>
          <w:rStyle w:val="Char2"/>
          <w:rFonts w:hint="cs"/>
          <w:rtl/>
        </w:rPr>
        <w:t>ی</w:t>
      </w:r>
      <w:r w:rsidRPr="00CD1242">
        <w:rPr>
          <w:rStyle w:val="Char2"/>
          <w:rFonts w:hint="cs"/>
          <w:rtl/>
        </w:rPr>
        <w:t>د، و بعد از آن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نازل شد.</w:t>
      </w:r>
    </w:p>
    <w:p w:rsidR="00AC5501" w:rsidRPr="00CD1242" w:rsidRDefault="00AC5501" w:rsidP="00CD1242">
      <w:pPr>
        <w:bidi/>
        <w:ind w:firstLine="284"/>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در تفس</w:t>
      </w:r>
      <w:r w:rsidR="003616EF" w:rsidRPr="00CD1242">
        <w:rPr>
          <w:rStyle w:val="Char2"/>
          <w:rFonts w:hint="cs"/>
          <w:rtl/>
        </w:rPr>
        <w:t>ی</w:t>
      </w:r>
      <w:r w:rsidRPr="00CD1242">
        <w:rPr>
          <w:rStyle w:val="Char2"/>
          <w:rFonts w:hint="cs"/>
          <w:rtl/>
        </w:rPr>
        <w:t>ر خود از ضحا</w:t>
      </w:r>
      <w:r w:rsidR="003616EF" w:rsidRPr="00CD1242">
        <w:rPr>
          <w:rStyle w:val="Char2"/>
          <w:rFonts w:hint="cs"/>
          <w:rtl/>
        </w:rPr>
        <w:t>ک</w:t>
      </w:r>
      <w:r w:rsidRPr="00CD1242">
        <w:rPr>
          <w:rStyle w:val="Char2"/>
          <w:rFonts w:hint="cs"/>
          <w:rtl/>
        </w:rPr>
        <w:t xml:space="preserve"> درباره آ</w:t>
      </w:r>
      <w:r w:rsidR="003616EF" w:rsidRPr="00CD1242">
        <w:rPr>
          <w:rStyle w:val="Char2"/>
          <w:rFonts w:hint="cs"/>
          <w:rtl/>
        </w:rPr>
        <w:t>ی</w:t>
      </w:r>
      <w:r w:rsidRPr="00CD1242">
        <w:rPr>
          <w:rStyle w:val="Char2"/>
          <w:rFonts w:hint="cs"/>
          <w:rtl/>
        </w:rPr>
        <w:t xml:space="preserve">ه: </w:t>
      </w:r>
      <w:r w:rsidR="00FB3BF0" w:rsidRPr="00CD1242">
        <w:rPr>
          <w:rStyle w:val="Char2"/>
          <w:rFonts w:cs="Traditional Arabic"/>
          <w:color w:val="000000"/>
          <w:shd w:val="clear" w:color="auto" w:fill="FFFFFF"/>
          <w:rtl/>
        </w:rPr>
        <w:t>﴿</w:t>
      </w:r>
      <w:r w:rsidR="00FB3BF0" w:rsidRPr="007469AF">
        <w:rPr>
          <w:rStyle w:val="Chara"/>
          <w:rtl/>
        </w:rPr>
        <w:t xml:space="preserve">وَمَا مُحَمَّدٌ إِلَّا رَسُولٞ قَدۡ خَلَتۡ مِن قَبۡلِهِ </w:t>
      </w:r>
      <w:r w:rsidR="00FB3BF0" w:rsidRPr="007469AF">
        <w:rPr>
          <w:rStyle w:val="Chara"/>
          <w:rFonts w:hint="cs"/>
          <w:rtl/>
        </w:rPr>
        <w:t>ٱ</w:t>
      </w:r>
      <w:r w:rsidR="00FB3BF0" w:rsidRPr="007469AF">
        <w:rPr>
          <w:rStyle w:val="Chara"/>
          <w:rFonts w:hint="eastAsia"/>
          <w:rtl/>
        </w:rPr>
        <w:t>لرُّسُلُۚ</w:t>
      </w:r>
      <w:r w:rsidR="00FB3BF0" w:rsidRPr="00CD1242">
        <w:rPr>
          <w:rStyle w:val="Char2"/>
          <w:rFonts w:cs="Traditional Arabic"/>
          <w:color w:val="000000"/>
          <w:shd w:val="clear" w:color="auto" w:fill="FFFFFF"/>
          <w:rtl/>
        </w:rPr>
        <w:t>﴾</w:t>
      </w:r>
      <w:r w:rsidR="00FB3BF0" w:rsidRPr="00CD1242">
        <w:rPr>
          <w:rStyle w:val="Char6"/>
          <w:rtl/>
        </w:rPr>
        <w:t xml:space="preserve"> [آل عمران: 144]</w:t>
      </w:r>
      <w:r w:rsidRPr="00CD1242">
        <w:rPr>
          <w:rStyle w:val="Char6"/>
          <w:rFonts w:hint="cs"/>
          <w:rtl/>
        </w:rPr>
        <w:t>.</w:t>
      </w:r>
    </w:p>
    <w:p w:rsidR="00AC5501" w:rsidRPr="00CD1242" w:rsidRDefault="00AC5501" w:rsidP="00CD1242">
      <w:pPr>
        <w:bidi/>
        <w:ind w:firstLine="284"/>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گروه</w:t>
      </w:r>
      <w:r w:rsidR="003616EF" w:rsidRPr="00CD1242">
        <w:rPr>
          <w:rStyle w:val="Char2"/>
          <w:rFonts w:hint="cs"/>
          <w:rtl/>
        </w:rPr>
        <w:t>ی</w:t>
      </w:r>
      <w:r w:rsidRPr="00CD1242">
        <w:rPr>
          <w:rStyle w:val="Char2"/>
          <w:rFonts w:hint="cs"/>
          <w:rtl/>
        </w:rPr>
        <w:t xml:space="preserve"> از ش</w:t>
      </w:r>
      <w:r w:rsidR="003616EF" w:rsidRPr="00CD1242">
        <w:rPr>
          <w:rStyle w:val="Char2"/>
          <w:rFonts w:hint="cs"/>
          <w:rtl/>
        </w:rPr>
        <w:t>ک</w:t>
      </w:r>
      <w:r w:rsidRPr="00CD1242">
        <w:rPr>
          <w:rStyle w:val="Char2"/>
          <w:rFonts w:hint="cs"/>
          <w:rtl/>
        </w:rPr>
        <w:t>ا</w:t>
      </w:r>
      <w:r w:rsidR="003616EF" w:rsidRPr="00CD1242">
        <w:rPr>
          <w:rStyle w:val="Char2"/>
          <w:rFonts w:hint="cs"/>
          <w:rtl/>
        </w:rPr>
        <w:t>ک</w:t>
      </w:r>
      <w:r w:rsidRPr="00CD1242">
        <w:rPr>
          <w:rStyle w:val="Char2"/>
          <w:rFonts w:hint="cs"/>
          <w:rtl/>
        </w:rPr>
        <w:t>ان و ب</w:t>
      </w:r>
      <w:r w:rsidR="003616EF" w:rsidRPr="00CD1242">
        <w:rPr>
          <w:rStyle w:val="Char2"/>
          <w:rFonts w:hint="cs"/>
          <w:rtl/>
        </w:rPr>
        <w:t>ی</w:t>
      </w:r>
      <w:r w:rsidRPr="00CD1242">
        <w:rPr>
          <w:rStyle w:val="Char2"/>
          <w:rFonts w:hint="cs"/>
          <w:rtl/>
        </w:rPr>
        <w:t>مار دلان و منافقان، در روز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مردم از گرد رسول خدا</w:t>
      </w:r>
      <w:r w:rsidR="00F81B2F" w:rsidRPr="00F81B2F">
        <w:rPr>
          <w:rStyle w:val="Char2"/>
          <w:rFonts w:cs="CTraditional Arabic" w:hint="cs"/>
          <w:rtl/>
        </w:rPr>
        <w:t xml:space="preserve"> ج</w:t>
      </w:r>
      <w:r w:rsidRPr="00CD1242">
        <w:rPr>
          <w:rStyle w:val="Char2"/>
          <w:rFonts w:hint="cs"/>
          <w:rtl/>
        </w:rPr>
        <w:t xml:space="preserve"> فرار </w:t>
      </w:r>
      <w:r w:rsidR="003616EF" w:rsidRPr="00CD1242">
        <w:rPr>
          <w:rStyle w:val="Char2"/>
          <w:rFonts w:hint="cs"/>
          <w:rtl/>
        </w:rPr>
        <w:t>ک</w:t>
      </w:r>
      <w:r w:rsidRPr="00CD1242">
        <w:rPr>
          <w:rStyle w:val="Char2"/>
          <w:rFonts w:hint="cs"/>
          <w:rtl/>
        </w:rPr>
        <w:t>رده و پ</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یکی</w:t>
      </w:r>
      <w:r w:rsidRPr="00CD1242">
        <w:rPr>
          <w:rStyle w:val="Char2"/>
          <w:rFonts w:hint="cs"/>
          <w:rtl/>
        </w:rPr>
        <w:t xml:space="preserve"> از دندان‌ها</w:t>
      </w:r>
      <w:r w:rsidR="003616EF" w:rsidRPr="00CD1242">
        <w:rPr>
          <w:rStyle w:val="Char2"/>
          <w:rFonts w:hint="cs"/>
          <w:rtl/>
        </w:rPr>
        <w:t>ی</w:t>
      </w:r>
      <w:r w:rsidRPr="00CD1242">
        <w:rPr>
          <w:rStyle w:val="Char2"/>
          <w:rFonts w:hint="cs"/>
          <w:rtl/>
        </w:rPr>
        <w:t xml:space="preserve"> او ش</w:t>
      </w:r>
      <w:r w:rsidR="003616EF" w:rsidRPr="00CD1242">
        <w:rPr>
          <w:rStyle w:val="Char2"/>
          <w:rFonts w:hint="cs"/>
          <w:rtl/>
        </w:rPr>
        <w:t>ک</w:t>
      </w:r>
      <w:r w:rsidRPr="00CD1242">
        <w:rPr>
          <w:rStyle w:val="Char2"/>
          <w:rFonts w:hint="cs"/>
          <w:rtl/>
        </w:rPr>
        <w:t xml:space="preserve">ست گفتند: محمد </w:t>
      </w:r>
      <w:r w:rsidR="003616EF" w:rsidRPr="00CD1242">
        <w:rPr>
          <w:rStyle w:val="Char2"/>
          <w:rFonts w:hint="cs"/>
          <w:rtl/>
        </w:rPr>
        <w:t>ک</w:t>
      </w:r>
      <w:r w:rsidRPr="00CD1242">
        <w:rPr>
          <w:rStyle w:val="Char2"/>
          <w:rFonts w:hint="cs"/>
          <w:rtl/>
        </w:rPr>
        <w:t>شته شده و به د</w:t>
      </w:r>
      <w:r w:rsidR="003616EF" w:rsidRPr="00CD1242">
        <w:rPr>
          <w:rStyle w:val="Char2"/>
          <w:rFonts w:hint="cs"/>
          <w:rtl/>
        </w:rPr>
        <w:t>ی</w:t>
      </w:r>
      <w:r w:rsidRPr="00CD1242">
        <w:rPr>
          <w:rStyle w:val="Char2"/>
          <w:rFonts w:hint="cs"/>
          <w:rtl/>
        </w:rPr>
        <w:t>ن اول</w:t>
      </w:r>
      <w:r w:rsidR="003616EF" w:rsidRPr="00CD1242">
        <w:rPr>
          <w:rStyle w:val="Char2"/>
          <w:rFonts w:hint="cs"/>
          <w:rtl/>
        </w:rPr>
        <w:t>ی</w:t>
      </w:r>
      <w:r w:rsidRPr="00CD1242">
        <w:rPr>
          <w:rStyle w:val="Char2"/>
          <w:rFonts w:hint="cs"/>
          <w:rtl/>
        </w:rPr>
        <w:t>ه خود بازگرد</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 است معنا</w:t>
      </w:r>
      <w:r w:rsidR="003616EF" w:rsidRPr="00CD1242">
        <w:rPr>
          <w:rStyle w:val="Char2"/>
          <w:rFonts w:hint="cs"/>
          <w:rtl/>
        </w:rPr>
        <w:t>ی</w:t>
      </w:r>
      <w:r w:rsidRPr="00CD1242">
        <w:rPr>
          <w:rStyle w:val="Char2"/>
          <w:rFonts w:hint="cs"/>
          <w:rtl/>
        </w:rPr>
        <w:t xml:space="preserve"> گفته اله</w:t>
      </w:r>
      <w:r w:rsidR="003616EF" w:rsidRPr="00CD1242">
        <w:rPr>
          <w:rStyle w:val="Char2"/>
          <w:rFonts w:hint="cs"/>
          <w:rtl/>
        </w:rPr>
        <w:t>ی</w:t>
      </w:r>
      <w:r w:rsidRPr="00CD1242">
        <w:rPr>
          <w:rStyle w:val="Char2"/>
          <w:rFonts w:hint="cs"/>
          <w:rtl/>
        </w:rPr>
        <w:t>:</w:t>
      </w:r>
      <w:r w:rsidR="00FB3BF0" w:rsidRPr="00CD1242">
        <w:rPr>
          <w:rStyle w:val="Char2"/>
          <w:rFonts w:hint="cs"/>
          <w:rtl/>
        </w:rPr>
        <w:t xml:space="preserve"> </w:t>
      </w:r>
      <w:r w:rsidR="00FB3BF0" w:rsidRPr="00CD1242">
        <w:rPr>
          <w:rStyle w:val="Char2"/>
          <w:rFonts w:cs="Traditional Arabic"/>
          <w:color w:val="000000"/>
          <w:shd w:val="clear" w:color="auto" w:fill="FFFFFF"/>
          <w:rtl/>
        </w:rPr>
        <w:t>﴿</w:t>
      </w:r>
      <w:r w:rsidR="00FB3BF0" w:rsidRPr="007469AF">
        <w:rPr>
          <w:rStyle w:val="Chara"/>
          <w:rtl/>
        </w:rPr>
        <w:t xml:space="preserve">أَفَإِيْن مَّاتَ أَوۡ قُتِلَ </w:t>
      </w:r>
      <w:r w:rsidR="00FB3BF0" w:rsidRPr="007469AF">
        <w:rPr>
          <w:rStyle w:val="Chara"/>
          <w:rFonts w:hint="cs"/>
          <w:rtl/>
        </w:rPr>
        <w:t>ٱ</w:t>
      </w:r>
      <w:r w:rsidR="00FB3BF0" w:rsidRPr="007469AF">
        <w:rPr>
          <w:rStyle w:val="Chara"/>
          <w:rFonts w:hint="eastAsia"/>
          <w:rtl/>
        </w:rPr>
        <w:t>نقَلَبۡتُمۡ</w:t>
      </w:r>
      <w:r w:rsidR="00FB3BF0" w:rsidRPr="007469AF">
        <w:rPr>
          <w:rStyle w:val="Chara"/>
          <w:rtl/>
        </w:rPr>
        <w:t xml:space="preserve"> عَلَىٰٓ أَعۡقَٰبِكُمۡۚ</w:t>
      </w:r>
      <w:r w:rsidR="00FB3BF0" w:rsidRPr="00CD1242">
        <w:rPr>
          <w:rStyle w:val="Char2"/>
          <w:rFonts w:cs="Traditional Arabic"/>
          <w:color w:val="000000"/>
          <w:shd w:val="clear" w:color="auto" w:fill="FFFFFF"/>
          <w:rtl/>
        </w:rPr>
        <w:t>﴾</w:t>
      </w:r>
      <w:r w:rsidR="00FB3BF0" w:rsidRPr="00CD1242">
        <w:rPr>
          <w:rStyle w:val="Char6"/>
          <w:rtl/>
        </w:rPr>
        <w:t xml:space="preserve"> [آل عمران: 144]</w:t>
      </w:r>
      <w:r w:rsidRPr="00CD1242">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 xml:space="preserve">ا اگر </w:t>
      </w:r>
      <w:r w:rsidR="003616EF" w:rsidRPr="00CD1242">
        <w:rPr>
          <w:rStyle w:val="Char2"/>
          <w:rFonts w:hint="cs"/>
          <w:rtl/>
        </w:rPr>
        <w:t>ک</w:t>
      </w:r>
      <w:r w:rsidRPr="00CD1242">
        <w:rPr>
          <w:rStyle w:val="Char2"/>
          <w:rFonts w:hint="cs"/>
          <w:rtl/>
        </w:rPr>
        <w:t xml:space="preserve">شته شود </w:t>
      </w:r>
      <w:r w:rsidR="003616EF" w:rsidRPr="00CD1242">
        <w:rPr>
          <w:rStyle w:val="Char2"/>
          <w:rFonts w:hint="cs"/>
          <w:rtl/>
        </w:rPr>
        <w:t>ی</w:t>
      </w:r>
      <w:r w:rsidRPr="00CD1242">
        <w:rPr>
          <w:rStyle w:val="Char2"/>
          <w:rFonts w:hint="cs"/>
          <w:rtl/>
        </w:rPr>
        <w:t>ا بم</w:t>
      </w:r>
      <w:r w:rsidR="003616EF" w:rsidRPr="00CD1242">
        <w:rPr>
          <w:rStyle w:val="Char2"/>
          <w:rFonts w:hint="cs"/>
          <w:rtl/>
        </w:rPr>
        <w:t>ی</w:t>
      </w:r>
      <w:r w:rsidRPr="00CD1242">
        <w:rPr>
          <w:rStyle w:val="Char2"/>
          <w:rFonts w:hint="cs"/>
          <w:rtl/>
        </w:rPr>
        <w:t>رد به آ</w:t>
      </w:r>
      <w:r w:rsidR="003616EF" w:rsidRPr="00CD1242">
        <w:rPr>
          <w:rStyle w:val="Char2"/>
          <w:rFonts w:hint="cs"/>
          <w:rtl/>
        </w:rPr>
        <w:t>یی</w:t>
      </w:r>
      <w:r w:rsidRPr="00CD1242">
        <w:rPr>
          <w:rStyle w:val="Char2"/>
          <w:rFonts w:hint="cs"/>
          <w:rtl/>
        </w:rPr>
        <w:t>ن اول</w:t>
      </w:r>
      <w:r w:rsidR="003616EF" w:rsidRPr="00CD1242">
        <w:rPr>
          <w:rStyle w:val="Char2"/>
          <w:rFonts w:hint="cs"/>
          <w:rtl/>
        </w:rPr>
        <w:t>ی</w:t>
      </w:r>
      <w:r w:rsidRPr="00CD1242">
        <w:rPr>
          <w:rStyle w:val="Char2"/>
          <w:rFonts w:hint="cs"/>
          <w:rtl/>
        </w:rPr>
        <w:t>ه خود بازم</w:t>
      </w:r>
      <w:r w:rsidR="003616EF" w:rsidRPr="00CD1242">
        <w:rPr>
          <w:rStyle w:val="Char2"/>
          <w:rFonts w:hint="cs"/>
          <w:rtl/>
        </w:rPr>
        <w:t>ی</w:t>
      </w:r>
      <w:r w:rsidRPr="00CD1242">
        <w:rPr>
          <w:rStyle w:val="Char2"/>
          <w:rFonts w:hint="cs"/>
          <w:rtl/>
        </w:rPr>
        <w:t>‌گرد</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05"/>
      </w:r>
    </w:p>
    <w:p w:rsidR="00AC5501" w:rsidRPr="00CD1242" w:rsidRDefault="00AC5501" w:rsidP="00CD1242">
      <w:pPr>
        <w:bidi/>
        <w:ind w:firstLine="284"/>
        <w:jc w:val="lowKashida"/>
        <w:rPr>
          <w:rStyle w:val="Char2"/>
          <w:rtl/>
        </w:rPr>
      </w:pPr>
      <w:r w:rsidRPr="00CD1242">
        <w:rPr>
          <w:rStyle w:val="Char2"/>
          <w:rFonts w:hint="cs"/>
          <w:rtl/>
        </w:rPr>
        <w:t>از ابن‌جر</w:t>
      </w:r>
      <w:r w:rsidR="003616EF" w:rsidRPr="00CD1242">
        <w:rPr>
          <w:rStyle w:val="Char2"/>
          <w:rFonts w:hint="cs"/>
          <w:rtl/>
        </w:rPr>
        <w:t>ی</w:t>
      </w:r>
      <w:r w:rsidRPr="00CD1242">
        <w:rPr>
          <w:rStyle w:val="Char2"/>
          <w:rFonts w:hint="cs"/>
          <w:rtl/>
        </w:rPr>
        <w:t>ج ن</w:t>
      </w:r>
      <w:r w:rsidR="003616EF" w:rsidRPr="00CD1242">
        <w:rPr>
          <w:rStyle w:val="Char2"/>
          <w:rFonts w:hint="cs"/>
          <w:rtl/>
        </w:rPr>
        <w:t>ی</w:t>
      </w:r>
      <w:r w:rsidRPr="00CD1242">
        <w:rPr>
          <w:rStyle w:val="Char2"/>
          <w:rFonts w:hint="cs"/>
          <w:rtl/>
        </w:rPr>
        <w:t>ز هم</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نقل شده است.»</w:t>
      </w:r>
      <w:r w:rsidRPr="00CD1242">
        <w:rPr>
          <w:rStyle w:val="Char2"/>
          <w:vertAlign w:val="superscript"/>
          <w:rtl/>
        </w:rPr>
        <w:footnoteReference w:id="606"/>
      </w:r>
    </w:p>
    <w:p w:rsidR="00AC5501" w:rsidRPr="00CD1242" w:rsidRDefault="00AC5501" w:rsidP="00CD1242">
      <w:pPr>
        <w:bidi/>
        <w:ind w:firstLine="284"/>
        <w:jc w:val="lowKashida"/>
        <w:rPr>
          <w:rStyle w:val="Char2"/>
          <w:rtl/>
        </w:rPr>
      </w:pPr>
      <w:r w:rsidRPr="00CD1242">
        <w:rPr>
          <w:rStyle w:val="Char2"/>
          <w:rFonts w:hint="cs"/>
          <w:rtl/>
        </w:rPr>
        <w:t>مقصود از بازگشت به آ</w:t>
      </w:r>
      <w:r w:rsidR="003616EF" w:rsidRPr="00CD1242">
        <w:rPr>
          <w:rStyle w:val="Char2"/>
          <w:rFonts w:hint="cs"/>
          <w:rtl/>
        </w:rPr>
        <w:t>یی</w:t>
      </w:r>
      <w:r w:rsidRPr="00CD1242">
        <w:rPr>
          <w:rStyle w:val="Char2"/>
          <w:rFonts w:hint="cs"/>
          <w:rtl/>
        </w:rPr>
        <w:t>ن اول</w:t>
      </w:r>
      <w:r w:rsidR="003616EF" w:rsidRPr="00CD1242">
        <w:rPr>
          <w:rStyle w:val="Char2"/>
          <w:rFonts w:hint="cs"/>
          <w:rtl/>
        </w:rPr>
        <w:t>ی</w:t>
      </w:r>
      <w:r w:rsidRPr="00CD1242">
        <w:rPr>
          <w:rStyle w:val="Char2"/>
          <w:rFonts w:hint="cs"/>
          <w:rtl/>
        </w:rPr>
        <w:t>ه در آ</w:t>
      </w:r>
      <w:r w:rsidR="003616EF" w:rsidRPr="00CD1242">
        <w:rPr>
          <w:rStyle w:val="Char2"/>
          <w:rFonts w:hint="cs"/>
          <w:rtl/>
        </w:rPr>
        <w:t>ی</w:t>
      </w:r>
      <w:r w:rsidRPr="00CD1242">
        <w:rPr>
          <w:rStyle w:val="Char2"/>
          <w:rFonts w:hint="cs"/>
          <w:rtl/>
        </w:rPr>
        <w:t>ه همان گفته منافق</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در هنگام شا</w:t>
      </w:r>
      <w:r w:rsidR="003616EF" w:rsidRPr="00CD1242">
        <w:rPr>
          <w:rStyle w:val="Char2"/>
          <w:rFonts w:hint="cs"/>
          <w:rtl/>
        </w:rPr>
        <w:t>ی</w:t>
      </w:r>
      <w:r w:rsidRPr="00CD1242">
        <w:rPr>
          <w:rStyle w:val="Char2"/>
          <w:rFonts w:hint="cs"/>
          <w:rtl/>
        </w:rPr>
        <w:t>عه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منتشر شد و گفتند به د</w:t>
      </w:r>
      <w:r w:rsidR="003616EF" w:rsidRPr="00CD1242">
        <w:rPr>
          <w:rStyle w:val="Char2"/>
          <w:rFonts w:hint="cs"/>
          <w:rtl/>
        </w:rPr>
        <w:t>ی</w:t>
      </w:r>
      <w:r w:rsidRPr="00CD1242">
        <w:rPr>
          <w:rStyle w:val="Char2"/>
          <w:rFonts w:hint="cs"/>
          <w:rtl/>
        </w:rPr>
        <w:t>ن اول</w:t>
      </w:r>
      <w:r w:rsidR="003616EF" w:rsidRPr="00CD1242">
        <w:rPr>
          <w:rStyle w:val="Char2"/>
          <w:rFonts w:hint="cs"/>
          <w:rtl/>
        </w:rPr>
        <w:t>ی</w:t>
      </w:r>
      <w:r w:rsidRPr="00CD1242">
        <w:rPr>
          <w:rStyle w:val="Char2"/>
          <w:rFonts w:hint="cs"/>
          <w:rtl/>
        </w:rPr>
        <w:t>ه خود بازگرد</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درباره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د</w:t>
      </w:r>
      <w:r w:rsidR="003616EF" w:rsidRPr="00CD1242">
        <w:rPr>
          <w:rStyle w:val="Char2"/>
          <w:rFonts w:hint="cs"/>
          <w:rtl/>
        </w:rPr>
        <w:t>ی</w:t>
      </w:r>
      <w:r w:rsidRPr="00CD1242">
        <w:rPr>
          <w:rStyle w:val="Char2"/>
          <w:rFonts w:hint="cs"/>
          <w:rtl/>
        </w:rPr>
        <w:t>ن برگشتند، اگر چه بر</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ز حجت و حت</w:t>
      </w:r>
      <w:r w:rsidR="003616EF" w:rsidRPr="00CD1242">
        <w:rPr>
          <w:rStyle w:val="Char2"/>
          <w:rFonts w:hint="cs"/>
          <w:rtl/>
        </w:rPr>
        <w:t>ی</w:t>
      </w:r>
      <w:r w:rsidRPr="00CD1242">
        <w:rPr>
          <w:rStyle w:val="Char2"/>
          <w:rFonts w:hint="cs"/>
          <w:rtl/>
        </w:rPr>
        <w:t xml:space="preserve"> اگر درباره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‌بود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مرتد شده بودند باز هم دلالت آن بر دلالت اصحاب از مرتدان روشن‌تر م</w:t>
      </w:r>
      <w:r w:rsidR="003616EF" w:rsidRPr="00CD1242">
        <w:rPr>
          <w:rStyle w:val="Char2"/>
          <w:rFonts w:hint="cs"/>
          <w:rtl/>
        </w:rPr>
        <w:t>ی</w:t>
      </w:r>
      <w:r w:rsidRPr="00CD1242">
        <w:rPr>
          <w:rStyle w:val="Char2"/>
          <w:rFonts w:hint="cs"/>
          <w:rtl/>
        </w:rPr>
        <w:t>‌شد، ز</w:t>
      </w:r>
      <w:r w:rsidR="003616EF" w:rsidRPr="00CD1242">
        <w:rPr>
          <w:rStyle w:val="Char2"/>
          <w:rFonts w:hint="cs"/>
          <w:rtl/>
        </w:rPr>
        <w:t>ی</w:t>
      </w:r>
      <w:r w:rsidRPr="00CD1242">
        <w:rPr>
          <w:rStyle w:val="Char2"/>
          <w:rFonts w:hint="cs"/>
          <w:rtl/>
        </w:rPr>
        <w:t>را</w:t>
      </w:r>
      <w:r w:rsidR="000E0383" w:rsidRPr="00CD1242">
        <w:rPr>
          <w:rStyle w:val="Char2"/>
          <w:rFonts w:hint="cs"/>
          <w:rtl/>
        </w:rPr>
        <w:t xml:space="preserve"> آن‌ها </w:t>
      </w:r>
      <w:r w:rsidRPr="00CD1242">
        <w:rPr>
          <w:rStyle w:val="Char2"/>
          <w:rFonts w:hint="cs"/>
          <w:rtl/>
        </w:rPr>
        <w:t xml:space="preserve">بودند </w:t>
      </w:r>
      <w:r w:rsidR="003616EF" w:rsidRPr="00CD1242">
        <w:rPr>
          <w:rStyle w:val="Char2"/>
          <w:rFonts w:hint="cs"/>
          <w:rtl/>
        </w:rPr>
        <w:t>ک</w:t>
      </w:r>
      <w:r w:rsidRPr="00CD1242">
        <w:rPr>
          <w:rStyle w:val="Char2"/>
          <w:rFonts w:hint="cs"/>
          <w:rtl/>
        </w:rPr>
        <w:t>ه با مرتدان جنگ</w:t>
      </w:r>
      <w:r w:rsidR="003616EF" w:rsidRPr="00CD1242">
        <w:rPr>
          <w:rStyle w:val="Char2"/>
          <w:rFonts w:hint="cs"/>
          <w:rtl/>
        </w:rPr>
        <w:t>ی</w:t>
      </w:r>
      <w:r w:rsidRPr="00CD1242">
        <w:rPr>
          <w:rStyle w:val="Char2"/>
          <w:rFonts w:hint="cs"/>
          <w:rtl/>
        </w:rPr>
        <w:t>دند و خداوند به دست</w:t>
      </w:r>
      <w:r w:rsidR="000E0383" w:rsidRPr="00CD1242">
        <w:rPr>
          <w:rStyle w:val="Char2"/>
          <w:rFonts w:hint="cs"/>
          <w:rtl/>
        </w:rPr>
        <w:t xml:space="preserve"> آن‌ها </w:t>
      </w:r>
      <w:r w:rsidRPr="00CD1242">
        <w:rPr>
          <w:rStyle w:val="Char2"/>
          <w:rFonts w:hint="cs"/>
          <w:rtl/>
        </w:rPr>
        <w:t>د</w:t>
      </w:r>
      <w:r w:rsidR="003616EF" w:rsidRPr="00CD1242">
        <w:rPr>
          <w:rStyle w:val="Char2"/>
          <w:rFonts w:hint="cs"/>
          <w:rtl/>
        </w:rPr>
        <w:t>ی</w:t>
      </w:r>
      <w:r w:rsidRPr="00CD1242">
        <w:rPr>
          <w:rStyle w:val="Char2"/>
          <w:rFonts w:hint="cs"/>
          <w:rtl/>
        </w:rPr>
        <w:t xml:space="preserve">نش را برتر </w:t>
      </w:r>
      <w:r w:rsidR="003616EF" w:rsidRPr="00CD1242">
        <w:rPr>
          <w:rStyle w:val="Char2"/>
          <w:rFonts w:hint="cs"/>
          <w:rtl/>
        </w:rPr>
        <w:t>ک</w:t>
      </w:r>
      <w:r w:rsidRPr="00CD1242">
        <w:rPr>
          <w:rStyle w:val="Char2"/>
          <w:rFonts w:hint="cs"/>
          <w:rtl/>
        </w:rPr>
        <w:t>رده‌ و به وس</w:t>
      </w:r>
      <w:r w:rsidR="003616EF" w:rsidRPr="00CD1242">
        <w:rPr>
          <w:rStyle w:val="Char2"/>
          <w:rFonts w:hint="cs"/>
          <w:rtl/>
        </w:rPr>
        <w:t>ی</w:t>
      </w:r>
      <w:r w:rsidRPr="00CD1242">
        <w:rPr>
          <w:rStyle w:val="Char2"/>
          <w:rFonts w:hint="cs"/>
          <w:rtl/>
        </w:rPr>
        <w:t>له جنگ مرتدان را ش</w:t>
      </w:r>
      <w:r w:rsidR="003616EF" w:rsidRPr="00CD1242">
        <w:rPr>
          <w:rStyle w:val="Char2"/>
          <w:rFonts w:hint="cs"/>
          <w:rtl/>
        </w:rPr>
        <w:t>ک</w:t>
      </w:r>
      <w:r w:rsidRPr="00CD1242">
        <w:rPr>
          <w:rStyle w:val="Char2"/>
          <w:rFonts w:hint="cs"/>
          <w:rtl/>
        </w:rPr>
        <w:t xml:space="preserve">ست داد </w:t>
      </w:r>
      <w:r w:rsidR="003616EF" w:rsidRPr="00CD1242">
        <w:rPr>
          <w:rStyle w:val="Char2"/>
          <w:rFonts w:hint="cs"/>
          <w:rtl/>
        </w:rPr>
        <w:t>ک</w:t>
      </w:r>
      <w:r w:rsidRPr="00CD1242">
        <w:rPr>
          <w:rStyle w:val="Char2"/>
          <w:rFonts w:hint="cs"/>
          <w:rtl/>
        </w:rPr>
        <w:t>ه برخ</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به د</w:t>
      </w:r>
      <w:r w:rsidR="003616EF" w:rsidRPr="00CD1242">
        <w:rPr>
          <w:rStyle w:val="Char2"/>
          <w:rFonts w:hint="cs"/>
          <w:rtl/>
        </w:rPr>
        <w:t>ی</w:t>
      </w:r>
      <w:r w:rsidRPr="00CD1242">
        <w:rPr>
          <w:rStyle w:val="Char2"/>
          <w:rFonts w:hint="cs"/>
          <w:rtl/>
        </w:rPr>
        <w:t>ن بازگشتند و برخ</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به هلا</w:t>
      </w:r>
      <w:r w:rsidR="003616EF" w:rsidRPr="00CD1242">
        <w:rPr>
          <w:rStyle w:val="Char2"/>
          <w:rFonts w:hint="cs"/>
          <w:rtl/>
        </w:rPr>
        <w:t>ک</w:t>
      </w:r>
      <w:r w:rsidRPr="00CD1242">
        <w:rPr>
          <w:rStyle w:val="Char2"/>
          <w:rFonts w:hint="cs"/>
          <w:rtl/>
        </w:rPr>
        <w:t>ت رس</w:t>
      </w:r>
      <w:r w:rsidR="003616EF" w:rsidRPr="00CD1242">
        <w:rPr>
          <w:rStyle w:val="Char2"/>
          <w:rFonts w:hint="cs"/>
          <w:rtl/>
        </w:rPr>
        <w:t>ی</w:t>
      </w:r>
      <w:r w:rsidRPr="00CD1242">
        <w:rPr>
          <w:rStyle w:val="Char2"/>
          <w:rFonts w:hint="cs"/>
          <w:rtl/>
        </w:rPr>
        <w:t>دند و فضل صد</w:t>
      </w:r>
      <w:r w:rsidR="003616EF" w:rsidRPr="00CD1242">
        <w:rPr>
          <w:rStyle w:val="Char2"/>
          <w:rFonts w:hint="cs"/>
          <w:rtl/>
        </w:rPr>
        <w:t>ی</w:t>
      </w:r>
      <w:r w:rsidRPr="00CD1242">
        <w:rPr>
          <w:rStyle w:val="Char2"/>
          <w:rFonts w:hint="cs"/>
          <w:rtl/>
        </w:rPr>
        <w:t>ق و صحابه در جنگ با</w:t>
      </w:r>
      <w:r w:rsidR="000E0383" w:rsidRPr="00CD1242">
        <w:rPr>
          <w:rStyle w:val="Char2"/>
          <w:rFonts w:hint="cs"/>
          <w:rtl/>
        </w:rPr>
        <w:t xml:space="preserve"> آن‌ها </w:t>
      </w:r>
      <w:r w:rsidRPr="00CD1242">
        <w:rPr>
          <w:rStyle w:val="Char2"/>
          <w:rFonts w:hint="cs"/>
          <w:rtl/>
        </w:rPr>
        <w:t>ظاهر شد.</w:t>
      </w:r>
    </w:p>
    <w:p w:rsidR="00AC5501" w:rsidRPr="00CD1242" w:rsidRDefault="00AC5501" w:rsidP="00CD1242">
      <w:pPr>
        <w:bidi/>
        <w:ind w:firstLine="284"/>
        <w:rPr>
          <w:rStyle w:val="Char2"/>
          <w:rtl/>
        </w:rPr>
      </w:pPr>
      <w:r w:rsidRPr="00CD1242">
        <w:rPr>
          <w:rStyle w:val="Char2"/>
          <w:rFonts w:hint="cs"/>
          <w:rtl/>
        </w:rPr>
        <w:t>لذا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ثابت است </w:t>
      </w:r>
      <w:r w:rsidR="003616EF" w:rsidRPr="00CD1242">
        <w:rPr>
          <w:rStyle w:val="Char2"/>
          <w:rFonts w:hint="cs"/>
          <w:rtl/>
        </w:rPr>
        <w:t>ک</w:t>
      </w:r>
      <w:r w:rsidRPr="00CD1242">
        <w:rPr>
          <w:rStyle w:val="Char2"/>
          <w:rFonts w:hint="cs"/>
          <w:rtl/>
        </w:rPr>
        <w:t>ه درباره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w:t>
      </w:r>
      <w:r w:rsidR="008B7CE9" w:rsidRPr="00CD1242">
        <w:rPr>
          <w:rStyle w:val="Char2"/>
          <w:rFonts w:hint="cs"/>
          <w:rtl/>
        </w:rPr>
        <w:t xml:space="preserve"> </w:t>
      </w:r>
      <w:r w:rsidR="008B7CE9" w:rsidRPr="00CD1242">
        <w:rPr>
          <w:rStyle w:val="Char2"/>
          <w:rFonts w:cs="Traditional Arabic"/>
          <w:color w:val="000000"/>
          <w:shd w:val="clear" w:color="auto" w:fill="FFFFFF"/>
          <w:rtl/>
        </w:rPr>
        <w:t>﴿</w:t>
      </w:r>
      <w:r w:rsidR="008B7CE9" w:rsidRPr="007469AF">
        <w:rPr>
          <w:rStyle w:val="Chara"/>
          <w:rtl/>
        </w:rPr>
        <w:t xml:space="preserve">وَسَيَجۡزِي </w:t>
      </w:r>
      <w:r w:rsidR="008B7CE9" w:rsidRPr="007469AF">
        <w:rPr>
          <w:rStyle w:val="Chara"/>
          <w:rFonts w:hint="cs"/>
          <w:rtl/>
        </w:rPr>
        <w:t>ٱ</w:t>
      </w:r>
      <w:r w:rsidR="008B7CE9" w:rsidRPr="007469AF">
        <w:rPr>
          <w:rStyle w:val="Chara"/>
          <w:rFonts w:hint="eastAsia"/>
          <w:rtl/>
        </w:rPr>
        <w:t>للَّهُ</w:t>
      </w:r>
      <w:r w:rsidR="008B7CE9" w:rsidRPr="007469AF">
        <w:rPr>
          <w:rStyle w:val="Chara"/>
          <w:rtl/>
        </w:rPr>
        <w:t xml:space="preserve"> </w:t>
      </w:r>
      <w:r w:rsidR="008B7CE9" w:rsidRPr="007469AF">
        <w:rPr>
          <w:rStyle w:val="Chara"/>
          <w:rFonts w:hint="cs"/>
          <w:rtl/>
        </w:rPr>
        <w:t>ٱ</w:t>
      </w:r>
      <w:r w:rsidR="008B7CE9" w:rsidRPr="007469AF">
        <w:rPr>
          <w:rStyle w:val="Chara"/>
          <w:rFonts w:hint="eastAsia"/>
          <w:rtl/>
        </w:rPr>
        <w:t>لشَّٰكِرِينَ</w:t>
      </w:r>
      <w:r w:rsidR="008B7CE9" w:rsidRPr="00CD1242">
        <w:rPr>
          <w:rStyle w:val="Char2"/>
          <w:rFonts w:cs="Traditional Arabic"/>
          <w:color w:val="000000"/>
          <w:shd w:val="clear" w:color="auto" w:fill="FFFFFF"/>
          <w:rtl/>
        </w:rPr>
        <w:t>﴾</w:t>
      </w:r>
      <w:r w:rsidR="008B7CE9" w:rsidRPr="00CD1242">
        <w:rPr>
          <w:rStyle w:val="Char2"/>
          <w:rFonts w:cs="Traditional Arabic" w:hint="cs"/>
          <w:color w:val="000000"/>
          <w:shd w:val="clear" w:color="auto" w:fill="FFFFFF"/>
          <w:rtl/>
        </w:rPr>
        <w:t>.</w:t>
      </w:r>
    </w:p>
    <w:p w:rsidR="00AC5501" w:rsidRPr="00CD1242" w:rsidRDefault="00AC5501" w:rsidP="0086746D">
      <w:pPr>
        <w:bidi/>
        <w:ind w:firstLine="284"/>
        <w:jc w:val="lowKashida"/>
        <w:rPr>
          <w:rStyle w:val="Char2"/>
          <w:rtl/>
        </w:rPr>
      </w:pPr>
      <w:r w:rsidRPr="00CD1242">
        <w:rPr>
          <w:rStyle w:val="Char2"/>
          <w:rFonts w:hint="cs"/>
          <w:rtl/>
        </w:rPr>
        <w:t>«خداوند شا</w:t>
      </w:r>
      <w:r w:rsidR="003616EF" w:rsidRPr="00CD1242">
        <w:rPr>
          <w:rStyle w:val="Char2"/>
          <w:rFonts w:hint="cs"/>
          <w:rtl/>
        </w:rPr>
        <w:t>ک</w:t>
      </w:r>
      <w:r w:rsidRPr="00CD1242">
        <w:rPr>
          <w:rStyle w:val="Char2"/>
          <w:rFonts w:hint="cs"/>
          <w:rtl/>
        </w:rPr>
        <w:t>ران را پاداش خواهد داد».</w:t>
      </w:r>
    </w:p>
    <w:p w:rsidR="00AC5501" w:rsidRPr="00CD1242" w:rsidRDefault="00AC5501" w:rsidP="00CD1242">
      <w:pPr>
        <w:bidi/>
        <w:ind w:firstLine="284"/>
        <w:rPr>
          <w:rStyle w:val="Char2"/>
          <w:rtl/>
        </w:rPr>
      </w:pPr>
      <w:r w:rsidRPr="00CD1242">
        <w:rPr>
          <w:rStyle w:val="Char2"/>
          <w:rFonts w:hint="cs"/>
          <w:rtl/>
        </w:rPr>
        <w:t>گفته است: ثابت قدمان در د</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اران او هستند</w:t>
      </w:r>
      <w:r w:rsidRPr="00CD1242">
        <w:rPr>
          <w:rStyle w:val="Char2"/>
          <w:vertAlign w:val="superscript"/>
          <w:rtl/>
        </w:rPr>
        <w:footnoteReference w:id="607"/>
      </w:r>
      <w:r w:rsidRPr="00CD1242">
        <w:rPr>
          <w:rStyle w:val="Char2"/>
          <w:rFonts w:hint="cs"/>
          <w:rtl/>
        </w:rPr>
        <w:t xml:space="preserve"> و م</w:t>
      </w:r>
      <w:r w:rsidR="003616EF" w:rsidRPr="00CD1242">
        <w:rPr>
          <w:rStyle w:val="Char2"/>
          <w:rFonts w:hint="cs"/>
          <w:rtl/>
        </w:rPr>
        <w:t>ی</w:t>
      </w:r>
      <w:r w:rsidRPr="00CD1242">
        <w:rPr>
          <w:rStyle w:val="Char2"/>
          <w:rFonts w:hint="cs"/>
          <w:rtl/>
        </w:rPr>
        <w:t>‌گفت: «ابوب</w:t>
      </w:r>
      <w:r w:rsidR="003616EF" w:rsidRPr="00CD1242">
        <w:rPr>
          <w:rStyle w:val="Char2"/>
          <w:rFonts w:hint="cs"/>
          <w:rtl/>
        </w:rPr>
        <w:t>ک</w:t>
      </w:r>
      <w:r w:rsidRPr="00CD1242">
        <w:rPr>
          <w:rStyle w:val="Char2"/>
          <w:rFonts w:hint="cs"/>
          <w:rtl/>
        </w:rPr>
        <w:t>ر ام</w:t>
      </w:r>
      <w:r w:rsidR="003616EF" w:rsidRPr="00CD1242">
        <w:rPr>
          <w:rStyle w:val="Char2"/>
          <w:rFonts w:hint="cs"/>
          <w:rtl/>
        </w:rPr>
        <w:t>ی</w:t>
      </w:r>
      <w:r w:rsidRPr="00CD1242">
        <w:rPr>
          <w:rStyle w:val="Char2"/>
          <w:rFonts w:hint="cs"/>
          <w:rtl/>
        </w:rPr>
        <w:t>ن شا</w:t>
      </w:r>
      <w:r w:rsidR="003616EF" w:rsidRPr="00CD1242">
        <w:rPr>
          <w:rStyle w:val="Char2"/>
          <w:rFonts w:hint="cs"/>
          <w:rtl/>
        </w:rPr>
        <w:t>ک</w:t>
      </w:r>
      <w:r w:rsidRPr="00CD1242">
        <w:rPr>
          <w:rStyle w:val="Char2"/>
          <w:rFonts w:hint="cs"/>
          <w:rtl/>
        </w:rPr>
        <w:t>ران و ام</w:t>
      </w:r>
      <w:r w:rsidR="003616EF" w:rsidRPr="00CD1242">
        <w:rPr>
          <w:rStyle w:val="Char2"/>
          <w:rFonts w:hint="cs"/>
          <w:rtl/>
        </w:rPr>
        <w:t>ی</w:t>
      </w:r>
      <w:r w:rsidRPr="00CD1242">
        <w:rPr>
          <w:rStyle w:val="Char2"/>
          <w:rFonts w:hint="cs"/>
          <w:rtl/>
        </w:rPr>
        <w:t>ن دوستان خدا بود، و از همه سپاس</w:t>
      </w:r>
      <w:r w:rsidR="0086746D">
        <w:rPr>
          <w:rStyle w:val="Char2"/>
          <w:rFonts w:hint="cs"/>
          <w:rtl/>
        </w:rPr>
        <w:t xml:space="preserve"> </w:t>
      </w:r>
      <w:r w:rsidRPr="00CD1242">
        <w:rPr>
          <w:rStyle w:val="Char2"/>
          <w:rFonts w:hint="cs"/>
          <w:rtl/>
        </w:rPr>
        <w:t>گزارتر و محبوب‌تر به خدا بود</w:t>
      </w:r>
      <w:r w:rsidRPr="00CD1242">
        <w:rPr>
          <w:rStyle w:val="Char2"/>
          <w:vertAlign w:val="superscript"/>
          <w:rtl/>
        </w:rPr>
        <w:footnoteReference w:id="608"/>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مفسران گفته‌اند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w:t>
      </w:r>
      <w:r w:rsidR="008B7CE9" w:rsidRPr="00CD1242">
        <w:rPr>
          <w:rStyle w:val="Char2"/>
          <w:rFonts w:hint="cs"/>
          <w:rtl/>
        </w:rPr>
        <w:t xml:space="preserve"> </w:t>
      </w:r>
      <w:r w:rsidR="008B7CE9" w:rsidRPr="00CD1242">
        <w:rPr>
          <w:rStyle w:val="Char2"/>
          <w:rFonts w:cs="Traditional Arabic"/>
          <w:color w:val="000000"/>
          <w:shd w:val="clear" w:color="auto" w:fill="FFFFFF"/>
          <w:rtl/>
        </w:rPr>
        <w:t>﴿</w:t>
      </w:r>
      <w:r w:rsidR="008B7CE9" w:rsidRPr="007469AF">
        <w:rPr>
          <w:rStyle w:val="Chara"/>
          <w:rtl/>
        </w:rPr>
        <w:t xml:space="preserve">يَٰٓأَيُّهَا </w:t>
      </w:r>
      <w:r w:rsidR="008B7CE9" w:rsidRPr="007469AF">
        <w:rPr>
          <w:rStyle w:val="Chara"/>
          <w:rFonts w:hint="cs"/>
          <w:rtl/>
        </w:rPr>
        <w:t>ٱ</w:t>
      </w:r>
      <w:r w:rsidR="008B7CE9" w:rsidRPr="007469AF">
        <w:rPr>
          <w:rStyle w:val="Chara"/>
          <w:rFonts w:hint="eastAsia"/>
          <w:rtl/>
        </w:rPr>
        <w:t>لَّذِينَ</w:t>
      </w:r>
      <w:r w:rsidR="008B7CE9" w:rsidRPr="007469AF">
        <w:rPr>
          <w:rStyle w:val="Chara"/>
          <w:rtl/>
        </w:rPr>
        <w:t xml:space="preserve"> ءَامَنُواْ مَن يَرۡتَدَّ مِنكُمۡ عَن دِينِهِ</w:t>
      </w:r>
      <w:r w:rsidR="008B7CE9" w:rsidRPr="007469AF">
        <w:rPr>
          <w:rStyle w:val="Chara"/>
          <w:rFonts w:hint="cs"/>
          <w:rtl/>
        </w:rPr>
        <w:t>ۦ</w:t>
      </w:r>
      <w:r w:rsidR="008B7CE9" w:rsidRPr="007469AF">
        <w:rPr>
          <w:rStyle w:val="Chara"/>
          <w:rtl/>
        </w:rPr>
        <w:t xml:space="preserve"> فَسَوۡفَ يَأۡتِي </w:t>
      </w:r>
      <w:r w:rsidR="008B7CE9" w:rsidRPr="007469AF">
        <w:rPr>
          <w:rStyle w:val="Chara"/>
          <w:rFonts w:hint="cs"/>
          <w:rtl/>
        </w:rPr>
        <w:t>ٱ</w:t>
      </w:r>
      <w:r w:rsidR="008B7CE9" w:rsidRPr="007469AF">
        <w:rPr>
          <w:rStyle w:val="Chara"/>
          <w:rFonts w:hint="eastAsia"/>
          <w:rtl/>
        </w:rPr>
        <w:t>للَّهُ</w:t>
      </w:r>
      <w:r w:rsidR="008B7CE9" w:rsidRPr="007469AF">
        <w:rPr>
          <w:rStyle w:val="Chara"/>
          <w:rtl/>
        </w:rPr>
        <w:t xml:space="preserve"> بِقَوۡمٖ يُحِبُّهُمۡ وَيُحِبُّونَهُ</w:t>
      </w:r>
      <w:r w:rsidR="008B7CE9" w:rsidRPr="007469AF">
        <w:rPr>
          <w:rStyle w:val="Chara"/>
          <w:rFonts w:hint="cs"/>
          <w:rtl/>
        </w:rPr>
        <w:t>ۥٓ</w:t>
      </w:r>
      <w:r w:rsidR="008B7CE9" w:rsidRPr="007469AF">
        <w:rPr>
          <w:rStyle w:val="Chara"/>
          <w:rtl/>
        </w:rPr>
        <w:t xml:space="preserve"> أَذِلَّةٍ عَلَى </w:t>
      </w:r>
      <w:r w:rsidR="008B7CE9" w:rsidRPr="007469AF">
        <w:rPr>
          <w:rStyle w:val="Chara"/>
          <w:rFonts w:hint="cs"/>
          <w:rtl/>
        </w:rPr>
        <w:t>ٱ</w:t>
      </w:r>
      <w:r w:rsidR="008B7CE9" w:rsidRPr="007469AF">
        <w:rPr>
          <w:rStyle w:val="Chara"/>
          <w:rFonts w:hint="eastAsia"/>
          <w:rtl/>
        </w:rPr>
        <w:t>لۡمُؤۡمِنِينَ</w:t>
      </w:r>
      <w:r w:rsidR="008B7CE9" w:rsidRPr="007469AF">
        <w:rPr>
          <w:rStyle w:val="Chara"/>
          <w:rtl/>
        </w:rPr>
        <w:t xml:space="preserve"> أَعِزَّةٍ عَلَى </w:t>
      </w:r>
      <w:r w:rsidR="008B7CE9" w:rsidRPr="007469AF">
        <w:rPr>
          <w:rStyle w:val="Chara"/>
          <w:rFonts w:hint="cs"/>
          <w:rtl/>
        </w:rPr>
        <w:t>ٱ</w:t>
      </w:r>
      <w:r w:rsidR="008B7CE9" w:rsidRPr="007469AF">
        <w:rPr>
          <w:rStyle w:val="Chara"/>
          <w:rFonts w:hint="eastAsia"/>
          <w:rtl/>
        </w:rPr>
        <w:t>لۡكَٰفِرِينَ</w:t>
      </w:r>
      <w:r w:rsidR="008B7CE9" w:rsidRPr="007469AF">
        <w:rPr>
          <w:rStyle w:val="Chara"/>
          <w:rtl/>
        </w:rPr>
        <w:t xml:space="preserve"> يُجَٰهِدُونَ فِي سَبِيلِ </w:t>
      </w:r>
      <w:r w:rsidR="008B7CE9" w:rsidRPr="007469AF">
        <w:rPr>
          <w:rStyle w:val="Chara"/>
          <w:rFonts w:hint="cs"/>
          <w:rtl/>
        </w:rPr>
        <w:t>ٱ</w:t>
      </w:r>
      <w:r w:rsidR="008B7CE9" w:rsidRPr="007469AF">
        <w:rPr>
          <w:rStyle w:val="Chara"/>
          <w:rFonts w:hint="eastAsia"/>
          <w:rtl/>
        </w:rPr>
        <w:t>للَّهِ</w:t>
      </w:r>
      <w:r w:rsidR="008B7CE9" w:rsidRPr="007469AF">
        <w:rPr>
          <w:rStyle w:val="Chara"/>
          <w:rtl/>
        </w:rPr>
        <w:t xml:space="preserve"> وَلَا يَخَافُونَ لَوۡمَةَ لَآئِمٖۚ</w:t>
      </w:r>
      <w:r w:rsidR="008B7CE9" w:rsidRPr="00CD1242">
        <w:rPr>
          <w:rStyle w:val="Char2"/>
          <w:rFonts w:cs="Traditional Arabic"/>
          <w:color w:val="000000"/>
          <w:shd w:val="clear" w:color="auto" w:fill="FFFFFF"/>
          <w:rtl/>
        </w:rPr>
        <w:t>﴾</w:t>
      </w:r>
      <w:r w:rsidR="008B7CE9" w:rsidRPr="00CD1242">
        <w:rPr>
          <w:rStyle w:val="Char6"/>
          <w:rtl/>
        </w:rPr>
        <w:t xml:space="preserve"> [المائدة: 54]</w:t>
      </w:r>
      <w:r w:rsidRPr="00CD1242">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ه از شما از د</w:t>
      </w:r>
      <w:r w:rsidR="003616EF" w:rsidRPr="00CD1242">
        <w:rPr>
          <w:rStyle w:val="Char2"/>
          <w:rFonts w:hint="cs"/>
          <w:rtl/>
        </w:rPr>
        <w:t>ی</w:t>
      </w:r>
      <w:r w:rsidRPr="00CD1242">
        <w:rPr>
          <w:rStyle w:val="Char2"/>
          <w:rFonts w:hint="cs"/>
          <w:rtl/>
        </w:rPr>
        <w:t>نش باز شود</w:t>
      </w:r>
      <w:r w:rsidR="00740248">
        <w:rPr>
          <w:rStyle w:val="Char2"/>
          <w:rFonts w:hint="cs"/>
          <w:rtl/>
        </w:rPr>
        <w:t xml:space="preserve"> </w:t>
      </w:r>
      <w:r w:rsidRPr="00CD1242">
        <w:rPr>
          <w:rStyle w:val="Char2"/>
          <w:rFonts w:hint="cs"/>
          <w:rtl/>
        </w:rPr>
        <w:t>[چه با</w:t>
      </w:r>
      <w:r w:rsidR="003616EF" w:rsidRPr="00CD1242">
        <w:rPr>
          <w:rStyle w:val="Char2"/>
          <w:rFonts w:hint="cs"/>
          <w:rtl/>
        </w:rPr>
        <w:t>ک</w:t>
      </w:r>
      <w:r w:rsidRPr="00CD1242">
        <w:rPr>
          <w:rStyle w:val="Char2"/>
          <w:rFonts w:hint="cs"/>
          <w:rtl/>
        </w:rPr>
        <w:t>] به زود</w:t>
      </w:r>
      <w:r w:rsidR="003616EF" w:rsidRPr="00CD1242">
        <w:rPr>
          <w:rStyle w:val="Char2"/>
          <w:rFonts w:hint="cs"/>
          <w:rtl/>
        </w:rPr>
        <w:t>ی</w:t>
      </w:r>
      <w:r w:rsidRPr="00CD1242">
        <w:rPr>
          <w:rStyle w:val="Char2"/>
          <w:rFonts w:hint="cs"/>
          <w:rtl/>
        </w:rPr>
        <w:t xml:space="preserve"> خدا مردم</w:t>
      </w:r>
      <w:r w:rsidR="003616EF" w:rsidRPr="00CD1242">
        <w:rPr>
          <w:rStyle w:val="Char2"/>
          <w:rFonts w:hint="cs"/>
          <w:rtl/>
        </w:rPr>
        <w:t>ی</w:t>
      </w:r>
      <w:r w:rsidRPr="00CD1242">
        <w:rPr>
          <w:rStyle w:val="Char2"/>
          <w:rFonts w:hint="cs"/>
          <w:rtl/>
        </w:rPr>
        <w:t xml:space="preserve"> را ب</w:t>
      </w:r>
      <w:r w:rsidR="003616EF" w:rsidRPr="00CD1242">
        <w:rPr>
          <w:rStyle w:val="Char2"/>
          <w:rFonts w:hint="cs"/>
          <w:rtl/>
        </w:rPr>
        <w:t>ی</w:t>
      </w:r>
      <w:r w:rsidRPr="00CD1242">
        <w:rPr>
          <w:rStyle w:val="Char2"/>
          <w:rFonts w:hint="cs"/>
          <w:rtl/>
        </w:rPr>
        <w:t xml:space="preserve">اورد </w:t>
      </w:r>
      <w:r w:rsidR="003616EF" w:rsidRPr="00CD1242">
        <w:rPr>
          <w:rStyle w:val="Char2"/>
          <w:rFonts w:hint="cs"/>
          <w:rtl/>
        </w:rPr>
        <w:t>ک</w:t>
      </w:r>
      <w:r w:rsidRPr="00CD1242">
        <w:rPr>
          <w:rStyle w:val="Char2"/>
          <w:rFonts w:hint="cs"/>
          <w:rtl/>
        </w:rPr>
        <w:t xml:space="preserve">ه دوستشان بدارد و دوستش بدارند، در برابر مؤمنان فروتنند و در برابر </w:t>
      </w:r>
      <w:r w:rsidR="003616EF" w:rsidRPr="00CD1242">
        <w:rPr>
          <w:rStyle w:val="Char2"/>
          <w:rFonts w:hint="cs"/>
          <w:rtl/>
        </w:rPr>
        <w:t>ک</w:t>
      </w:r>
      <w:r w:rsidRPr="00CD1242">
        <w:rPr>
          <w:rStyle w:val="Char2"/>
          <w:rFonts w:hint="cs"/>
          <w:rtl/>
        </w:rPr>
        <w:t xml:space="preserve">افران سر </w:t>
      </w:r>
      <w:r w:rsidR="003616EF" w:rsidRPr="00CD1242">
        <w:rPr>
          <w:rStyle w:val="Char2"/>
          <w:rFonts w:hint="cs"/>
          <w:rtl/>
        </w:rPr>
        <w:t>ک</w:t>
      </w:r>
      <w:r w:rsidRPr="00CD1242">
        <w:rPr>
          <w:rStyle w:val="Char2"/>
          <w:rFonts w:hint="cs"/>
          <w:rtl/>
        </w:rPr>
        <w:t>ش [سر بلند] در راه خدا جهاد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از ملامت ه</w:t>
      </w:r>
      <w:r w:rsidR="003616EF" w:rsidRPr="00CD1242">
        <w:rPr>
          <w:rStyle w:val="Char2"/>
          <w:rFonts w:hint="cs"/>
          <w:rtl/>
        </w:rPr>
        <w:t>ی</w:t>
      </w:r>
      <w:r w:rsidRPr="00CD1242">
        <w:rPr>
          <w:rStyle w:val="Char2"/>
          <w:rFonts w:hint="cs"/>
          <w:rtl/>
        </w:rPr>
        <w:t>چ ملامتگر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‌هراسند».</w:t>
      </w:r>
    </w:p>
    <w:p w:rsidR="00AC5501" w:rsidRPr="00CD1242" w:rsidRDefault="00AC5501" w:rsidP="00CD1242">
      <w:pPr>
        <w:bidi/>
        <w:ind w:firstLine="284"/>
        <w:jc w:val="lowKashida"/>
        <w:rPr>
          <w:rStyle w:val="Char2"/>
          <w:rtl/>
        </w:rPr>
      </w:pPr>
      <w:r w:rsidRPr="00CD1242">
        <w:rPr>
          <w:rStyle w:val="Char2"/>
          <w:rFonts w:hint="cs"/>
          <w:rtl/>
        </w:rPr>
        <w:t>درباره 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اران او بوده چون در علم اله</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با مرتدان خواهند جنگ</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از امام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درباره آ</w:t>
      </w:r>
      <w:r w:rsidR="003616EF" w:rsidRPr="00CD1242">
        <w:rPr>
          <w:rStyle w:val="Char2"/>
          <w:rFonts w:hint="cs"/>
          <w:rtl/>
        </w:rPr>
        <w:t>ی</w:t>
      </w:r>
      <w:r w:rsidRPr="00CD1242">
        <w:rPr>
          <w:rStyle w:val="Char2"/>
          <w:rFonts w:hint="cs"/>
          <w:rtl/>
        </w:rPr>
        <w:t>ه:</w:t>
      </w:r>
      <w:r w:rsidR="008B7CE9" w:rsidRPr="00CD1242">
        <w:rPr>
          <w:rStyle w:val="Char2"/>
          <w:rFonts w:hint="cs"/>
          <w:rtl/>
        </w:rPr>
        <w:t xml:space="preserve"> </w:t>
      </w:r>
      <w:r w:rsidR="008B7CE9" w:rsidRPr="00CD1242">
        <w:rPr>
          <w:rStyle w:val="Char2"/>
          <w:rFonts w:cs="Traditional Arabic"/>
          <w:color w:val="000000"/>
          <w:shd w:val="clear" w:color="auto" w:fill="FFFFFF"/>
          <w:rtl/>
        </w:rPr>
        <w:t>﴿</w:t>
      </w:r>
      <w:r w:rsidR="008B7CE9" w:rsidRPr="007469AF">
        <w:rPr>
          <w:rStyle w:val="Chara"/>
          <w:rtl/>
        </w:rPr>
        <w:t xml:space="preserve">فَسَوۡفَ يَأۡتِي </w:t>
      </w:r>
      <w:r w:rsidR="008B7CE9" w:rsidRPr="007469AF">
        <w:rPr>
          <w:rStyle w:val="Chara"/>
          <w:rFonts w:hint="cs"/>
          <w:rtl/>
        </w:rPr>
        <w:t>ٱ</w:t>
      </w:r>
      <w:r w:rsidR="008B7CE9" w:rsidRPr="007469AF">
        <w:rPr>
          <w:rStyle w:val="Chara"/>
          <w:rFonts w:hint="eastAsia"/>
          <w:rtl/>
        </w:rPr>
        <w:t>للَّهُ</w:t>
      </w:r>
      <w:r w:rsidR="008B7CE9" w:rsidRPr="007469AF">
        <w:rPr>
          <w:rStyle w:val="Chara"/>
          <w:rtl/>
        </w:rPr>
        <w:t xml:space="preserve"> بِقَوۡمٖ يُحِبُّهُمۡ وَيُحِبُّونَهُ</w:t>
      </w:r>
      <w:r w:rsidR="008B7CE9" w:rsidRPr="007469AF">
        <w:rPr>
          <w:rStyle w:val="Chara"/>
          <w:rFonts w:hint="cs"/>
          <w:rtl/>
        </w:rPr>
        <w:t>ۥٓ</w:t>
      </w:r>
      <w:r w:rsidR="008B7CE9" w:rsidRPr="00CD1242">
        <w:rPr>
          <w:rStyle w:val="Char2"/>
          <w:rFonts w:cs="Traditional Arabic"/>
          <w:color w:val="000000"/>
          <w:shd w:val="clear" w:color="auto" w:fill="FFFFFF"/>
          <w:rtl/>
        </w:rPr>
        <w:t>﴾</w:t>
      </w:r>
      <w:r w:rsidR="008B7CE9" w:rsidRPr="00CD1242">
        <w:rPr>
          <w:rStyle w:val="Char6"/>
          <w:rtl/>
        </w:rPr>
        <w:t xml:space="preserve"> [المائدة: 54]</w:t>
      </w:r>
      <w:r w:rsidRPr="00CD1242">
        <w:rPr>
          <w:rStyle w:val="Char6"/>
          <w:rFonts w:hint="cs"/>
          <w:rtl/>
        </w:rPr>
        <w:t>.</w:t>
      </w:r>
      <w:r w:rsidRPr="00CD1242">
        <w:rPr>
          <w:rStyle w:val="Char2"/>
          <w:rFonts w:hint="cs"/>
          <w:rtl/>
        </w:rPr>
        <w:t xml:space="preserve"> «به زود</w:t>
      </w:r>
      <w:r w:rsidR="003616EF" w:rsidRPr="00CD1242">
        <w:rPr>
          <w:rStyle w:val="Char2"/>
          <w:rFonts w:hint="cs"/>
          <w:rtl/>
        </w:rPr>
        <w:t>ی</w:t>
      </w:r>
      <w:r w:rsidRPr="00CD1242">
        <w:rPr>
          <w:rStyle w:val="Char2"/>
          <w:rFonts w:hint="cs"/>
          <w:rtl/>
        </w:rPr>
        <w:t xml:space="preserve"> خداوند قوم</w:t>
      </w:r>
      <w:r w:rsidR="003616EF" w:rsidRPr="00CD1242">
        <w:rPr>
          <w:rStyle w:val="Char2"/>
          <w:rFonts w:hint="cs"/>
          <w:rtl/>
        </w:rPr>
        <w:t>ی</w:t>
      </w:r>
      <w:r w:rsidRPr="00CD1242">
        <w:rPr>
          <w:rStyle w:val="Char2"/>
          <w:rFonts w:hint="cs"/>
          <w:rtl/>
        </w:rPr>
        <w:t xml:space="preserve"> را خواهد آورد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دوست دارد و</w:t>
      </w:r>
      <w:r w:rsidR="000E0383" w:rsidRPr="00CD1242">
        <w:rPr>
          <w:rStyle w:val="Char2"/>
          <w:rFonts w:hint="cs"/>
          <w:rtl/>
        </w:rPr>
        <w:t xml:space="preserve"> آن‌ها </w:t>
      </w:r>
      <w:r w:rsidRPr="00CD1242">
        <w:rPr>
          <w:rStyle w:val="Char2"/>
          <w:rFonts w:hint="cs"/>
          <w:rtl/>
        </w:rPr>
        <w:t>او را دوست دارند».</w:t>
      </w:r>
    </w:p>
    <w:p w:rsidR="00AC5501" w:rsidRPr="00CD1242" w:rsidRDefault="00AC5501" w:rsidP="00CD1242">
      <w:pPr>
        <w:bidi/>
        <w:ind w:firstLine="284"/>
        <w:jc w:val="lowKashida"/>
        <w:rPr>
          <w:rStyle w:val="Char2"/>
          <w:rtl/>
        </w:rPr>
      </w:pPr>
      <w:r w:rsidRPr="00CD1242">
        <w:rPr>
          <w:rStyle w:val="Char2"/>
          <w:rFonts w:hint="cs"/>
          <w:rtl/>
        </w:rPr>
        <w:t>گفته است</w:t>
      </w:r>
      <w:r w:rsidR="000E0383" w:rsidRPr="00CD1242">
        <w:rPr>
          <w:rStyle w:val="Char2"/>
          <w:rFonts w:hint="cs"/>
          <w:rtl/>
        </w:rPr>
        <w:t xml:space="preserve"> آن‌ها </w:t>
      </w:r>
      <w:r w:rsidRPr="00CD1242">
        <w:rPr>
          <w:rStyle w:val="Char2"/>
          <w:rFonts w:hint="cs"/>
          <w:rtl/>
        </w:rPr>
        <w:t>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اران او هستند.</w:t>
      </w:r>
    </w:p>
    <w:p w:rsidR="00AC5501" w:rsidRPr="00CD1242" w:rsidRDefault="00AC5501" w:rsidP="00CD1242">
      <w:pPr>
        <w:bidi/>
        <w:ind w:firstLine="284"/>
        <w:jc w:val="lowKashida"/>
        <w:rPr>
          <w:rStyle w:val="Char2"/>
          <w:rtl/>
        </w:rPr>
      </w:pPr>
      <w:r w:rsidRPr="00CD1242">
        <w:rPr>
          <w:rStyle w:val="Char2"/>
          <w:rFonts w:hint="cs"/>
          <w:rtl/>
        </w:rPr>
        <w:t>حسن بصر</w:t>
      </w:r>
      <w:r w:rsidR="003616EF" w:rsidRPr="00CD1242">
        <w:rPr>
          <w:rStyle w:val="Char2"/>
          <w:rFonts w:hint="cs"/>
          <w:rtl/>
        </w:rPr>
        <w:t>ی</w:t>
      </w:r>
      <w:r w:rsidRPr="00CD1242">
        <w:rPr>
          <w:rStyle w:val="Char2"/>
          <w:rFonts w:hint="cs"/>
          <w:rtl/>
        </w:rPr>
        <w:t xml:space="preserve"> گفته است «به خدا قسم</w:t>
      </w:r>
      <w:r w:rsidR="00607543">
        <w:rPr>
          <w:rStyle w:val="Char2"/>
          <w:rFonts w:hint="cs"/>
          <w:rtl/>
        </w:rPr>
        <w:t xml:space="preserve"> این‌ها </w:t>
      </w:r>
      <w:r w:rsidRPr="00CD1242">
        <w:rPr>
          <w:rStyle w:val="Char2"/>
          <w:rFonts w:hint="cs"/>
          <w:rtl/>
        </w:rPr>
        <w:t>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اران او هستند». ضحا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آن قوم، 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اران او هستند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اعراب مرتد شدند او و </w:t>
      </w:r>
      <w:r w:rsidR="003616EF" w:rsidRPr="00CD1242">
        <w:rPr>
          <w:rStyle w:val="Char2"/>
          <w:rFonts w:hint="cs"/>
          <w:rtl/>
        </w:rPr>
        <w:t>ی</w:t>
      </w:r>
      <w:r w:rsidRPr="00CD1242">
        <w:rPr>
          <w:rStyle w:val="Char2"/>
          <w:rFonts w:hint="cs"/>
          <w:rtl/>
        </w:rPr>
        <w:t>ارانش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به اسلام بازگرداند. قتاده و ابن‌جر</w:t>
      </w:r>
      <w:r w:rsidR="003616EF" w:rsidRPr="00CD1242">
        <w:rPr>
          <w:rStyle w:val="Char2"/>
          <w:rFonts w:hint="cs"/>
          <w:rtl/>
        </w:rPr>
        <w:t>ی</w:t>
      </w:r>
      <w:r w:rsidRPr="00CD1242">
        <w:rPr>
          <w:rStyle w:val="Char2"/>
          <w:rFonts w:hint="cs"/>
          <w:rtl/>
        </w:rPr>
        <w:t>ج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ائمه تفس</w:t>
      </w:r>
      <w:r w:rsidR="003616EF" w:rsidRPr="00CD1242">
        <w:rPr>
          <w:rStyle w:val="Char2"/>
          <w:rFonts w:hint="cs"/>
          <w:rtl/>
        </w:rPr>
        <w:t>ی</w:t>
      </w:r>
      <w:r w:rsidRPr="00CD1242">
        <w:rPr>
          <w:rStyle w:val="Char2"/>
          <w:rFonts w:hint="cs"/>
          <w:rtl/>
        </w:rPr>
        <w:t>ر، بر ا</w:t>
      </w:r>
      <w:r w:rsidR="003616EF" w:rsidRPr="00CD1242">
        <w:rPr>
          <w:rStyle w:val="Char2"/>
          <w:rFonts w:hint="cs"/>
          <w:rtl/>
        </w:rPr>
        <w:t>ی</w:t>
      </w:r>
      <w:r w:rsidRPr="00CD1242">
        <w:rPr>
          <w:rStyle w:val="Char2"/>
          <w:rFonts w:hint="cs"/>
          <w:rtl/>
        </w:rPr>
        <w:t>ن نظر رفته‌اند.</w:t>
      </w:r>
      <w:r w:rsidRPr="00CD1242">
        <w:rPr>
          <w:rStyle w:val="Char2"/>
          <w:vertAlign w:val="superscript"/>
          <w:rtl/>
        </w:rPr>
        <w:footnoteReference w:id="609"/>
      </w:r>
    </w:p>
    <w:p w:rsidR="00AC5501" w:rsidRPr="00CD1242" w:rsidRDefault="00AC5501" w:rsidP="00CD1242">
      <w:pPr>
        <w:pStyle w:val="a1"/>
        <w:spacing w:line="240" w:lineRule="auto"/>
        <w:rPr>
          <w:rtl/>
        </w:rPr>
      </w:pPr>
      <w:r w:rsidRPr="00CD1242">
        <w:rPr>
          <w:rFonts w:hint="cs"/>
          <w:rtl/>
        </w:rPr>
        <w:t>پس ا</w:t>
      </w:r>
      <w:r w:rsidR="003616EF" w:rsidRPr="00CD1242">
        <w:rPr>
          <w:rFonts w:hint="cs"/>
          <w:rtl/>
        </w:rPr>
        <w:t>ی</w:t>
      </w:r>
      <w:r w:rsidRPr="00CD1242">
        <w:rPr>
          <w:rFonts w:hint="cs"/>
          <w:rtl/>
        </w:rPr>
        <w:t xml:space="preserve"> خواننده محترم تأمل </w:t>
      </w:r>
      <w:r w:rsidR="003616EF" w:rsidRPr="00CD1242">
        <w:rPr>
          <w:rFonts w:hint="cs"/>
          <w:rtl/>
        </w:rPr>
        <w:t>ک</w:t>
      </w:r>
      <w:r w:rsidRPr="00CD1242">
        <w:rPr>
          <w:rFonts w:hint="cs"/>
          <w:rtl/>
        </w:rPr>
        <w:t>ن ا</w:t>
      </w:r>
      <w:r w:rsidR="003616EF" w:rsidRPr="00CD1242">
        <w:rPr>
          <w:rFonts w:hint="cs"/>
          <w:rtl/>
        </w:rPr>
        <w:t>ی</w:t>
      </w:r>
      <w:r w:rsidRPr="00CD1242">
        <w:rPr>
          <w:rFonts w:hint="cs"/>
          <w:rtl/>
        </w:rPr>
        <w:t>ن رافض</w:t>
      </w:r>
      <w:r w:rsidR="003616EF" w:rsidRPr="00CD1242">
        <w:rPr>
          <w:rFonts w:hint="cs"/>
          <w:rtl/>
        </w:rPr>
        <w:t>ی</w:t>
      </w:r>
      <w:r w:rsidRPr="00CD1242">
        <w:rPr>
          <w:rFonts w:hint="cs"/>
          <w:rtl/>
        </w:rPr>
        <w:t xml:space="preserve"> </w:t>
      </w:r>
      <w:r w:rsidR="003616EF" w:rsidRPr="00CD1242">
        <w:rPr>
          <w:rFonts w:hint="cs"/>
          <w:rtl/>
        </w:rPr>
        <w:t>کی</w:t>
      </w:r>
      <w:r w:rsidRPr="00CD1242">
        <w:rPr>
          <w:rFonts w:hint="cs"/>
          <w:rtl/>
        </w:rPr>
        <w:t>نه توز چگونه اصحاب پ</w:t>
      </w:r>
      <w:r w:rsidR="003616EF" w:rsidRPr="00CD1242">
        <w:rPr>
          <w:rFonts w:hint="cs"/>
          <w:rtl/>
        </w:rPr>
        <w:t>ی</w:t>
      </w:r>
      <w:r w:rsidRPr="00CD1242">
        <w:rPr>
          <w:rFonts w:hint="cs"/>
          <w:rtl/>
        </w:rPr>
        <w:t>امبر را بعد از وفات او متهم به ارتداد م</w:t>
      </w:r>
      <w:r w:rsidR="003616EF" w:rsidRPr="00CD1242">
        <w:rPr>
          <w:rFonts w:hint="cs"/>
          <w:rtl/>
        </w:rPr>
        <w:t>ی</w:t>
      </w:r>
      <w:r w:rsidRPr="00CD1242">
        <w:rPr>
          <w:rFonts w:hint="cs"/>
          <w:rtl/>
        </w:rPr>
        <w:t>‌</w:t>
      </w:r>
      <w:r w:rsidR="003616EF" w:rsidRPr="00CD1242">
        <w:rPr>
          <w:rFonts w:hint="cs"/>
          <w:rtl/>
        </w:rPr>
        <w:t>ک</w:t>
      </w:r>
      <w:r w:rsidRPr="00CD1242">
        <w:rPr>
          <w:rFonts w:hint="cs"/>
          <w:rtl/>
        </w:rPr>
        <w:t>ند، در صورت</w:t>
      </w:r>
      <w:r w:rsidR="003616EF" w:rsidRPr="00CD1242">
        <w:rPr>
          <w:rFonts w:hint="cs"/>
          <w:rtl/>
        </w:rPr>
        <w:t>ی</w:t>
      </w:r>
      <w:r w:rsidRPr="00CD1242">
        <w:rPr>
          <w:rFonts w:hint="cs"/>
          <w:rtl/>
        </w:rPr>
        <w:t xml:space="preserve"> </w:t>
      </w:r>
      <w:r w:rsidR="003616EF" w:rsidRPr="00CD1242">
        <w:rPr>
          <w:rFonts w:hint="cs"/>
          <w:rtl/>
        </w:rPr>
        <w:t>ک</w:t>
      </w:r>
      <w:r w:rsidRPr="00CD1242">
        <w:rPr>
          <w:rFonts w:hint="cs"/>
          <w:rtl/>
        </w:rPr>
        <w:t>ه</w:t>
      </w:r>
      <w:r w:rsidR="000E0383" w:rsidRPr="00CD1242">
        <w:rPr>
          <w:rFonts w:hint="cs"/>
          <w:rtl/>
        </w:rPr>
        <w:t xml:space="preserve"> آن‌ها </w:t>
      </w:r>
      <w:r w:rsidRPr="00CD1242">
        <w:rPr>
          <w:rFonts w:hint="cs"/>
          <w:rtl/>
        </w:rPr>
        <w:t xml:space="preserve">بودند </w:t>
      </w:r>
      <w:r w:rsidR="003616EF" w:rsidRPr="00CD1242">
        <w:rPr>
          <w:rFonts w:hint="cs"/>
          <w:rtl/>
        </w:rPr>
        <w:t>ک</w:t>
      </w:r>
      <w:r w:rsidRPr="00CD1242">
        <w:rPr>
          <w:rFonts w:hint="cs"/>
          <w:rtl/>
        </w:rPr>
        <w:t>ه با مرتدان جنگ</w:t>
      </w:r>
      <w:r w:rsidR="003616EF" w:rsidRPr="00CD1242">
        <w:rPr>
          <w:rFonts w:hint="cs"/>
          <w:rtl/>
        </w:rPr>
        <w:t>ی</w:t>
      </w:r>
      <w:r w:rsidRPr="00CD1242">
        <w:rPr>
          <w:rFonts w:hint="cs"/>
          <w:rtl/>
        </w:rPr>
        <w:t>دند، و خداوند [از قبل] بر</w:t>
      </w:r>
      <w:r w:rsidR="000E0383" w:rsidRPr="00CD1242">
        <w:rPr>
          <w:rFonts w:hint="cs"/>
          <w:rtl/>
        </w:rPr>
        <w:t xml:space="preserve"> آن‌ها </w:t>
      </w:r>
      <w:r w:rsidRPr="00CD1242">
        <w:rPr>
          <w:rFonts w:hint="cs"/>
          <w:rtl/>
        </w:rPr>
        <w:t>ثنا گفته بود، و در م</w:t>
      </w:r>
      <w:r w:rsidR="003616EF" w:rsidRPr="00CD1242">
        <w:rPr>
          <w:rFonts w:hint="cs"/>
          <w:rtl/>
        </w:rPr>
        <w:t>ی</w:t>
      </w:r>
      <w:r w:rsidRPr="00CD1242">
        <w:rPr>
          <w:rFonts w:hint="cs"/>
          <w:rtl/>
        </w:rPr>
        <w:t xml:space="preserve">ان امت به خاطر </w:t>
      </w:r>
      <w:r w:rsidR="003616EF" w:rsidRPr="00CD1242">
        <w:rPr>
          <w:rFonts w:hint="cs"/>
          <w:rtl/>
        </w:rPr>
        <w:t>ی</w:t>
      </w:r>
      <w:r w:rsidRPr="00CD1242">
        <w:rPr>
          <w:rFonts w:hint="cs"/>
          <w:rtl/>
        </w:rPr>
        <w:t>ار</w:t>
      </w:r>
      <w:r w:rsidR="003616EF" w:rsidRPr="00CD1242">
        <w:rPr>
          <w:rFonts w:hint="cs"/>
          <w:rtl/>
        </w:rPr>
        <w:t>ی</w:t>
      </w:r>
      <w:r w:rsidR="000E0383" w:rsidRPr="00CD1242">
        <w:rPr>
          <w:rFonts w:hint="cs"/>
          <w:rtl/>
        </w:rPr>
        <w:t xml:space="preserve"> آن‌ها </w:t>
      </w:r>
      <w:r w:rsidRPr="00CD1242">
        <w:rPr>
          <w:rFonts w:hint="cs"/>
          <w:rtl/>
        </w:rPr>
        <w:t>به د</w:t>
      </w:r>
      <w:r w:rsidR="003616EF" w:rsidRPr="00CD1242">
        <w:rPr>
          <w:rFonts w:hint="cs"/>
          <w:rtl/>
        </w:rPr>
        <w:t>ی</w:t>
      </w:r>
      <w:r w:rsidRPr="00CD1242">
        <w:rPr>
          <w:rFonts w:hint="cs"/>
          <w:rtl/>
        </w:rPr>
        <w:t>ن خدا بعد از وفات پ</w:t>
      </w:r>
      <w:r w:rsidR="003616EF" w:rsidRPr="00CD1242">
        <w:rPr>
          <w:rFonts w:hint="cs"/>
          <w:rtl/>
        </w:rPr>
        <w:t>ی</w:t>
      </w:r>
      <w:r w:rsidRPr="00CD1242">
        <w:rPr>
          <w:rFonts w:hint="cs"/>
          <w:rtl/>
        </w:rPr>
        <w:t>امبر</w:t>
      </w:r>
      <w:r w:rsidR="00F81B2F" w:rsidRPr="00F81B2F">
        <w:rPr>
          <w:rFonts w:cs="CTraditional Arabic" w:hint="cs"/>
          <w:rtl/>
        </w:rPr>
        <w:t xml:space="preserve"> ج</w:t>
      </w:r>
      <w:r w:rsidRPr="00CD1242">
        <w:rPr>
          <w:rFonts w:hint="cs"/>
          <w:rtl/>
        </w:rPr>
        <w:t xml:space="preserve"> و جهادشان با آن مرتدان فراوان، فضل</w:t>
      </w:r>
      <w:r w:rsidR="000E0383" w:rsidRPr="00CD1242">
        <w:rPr>
          <w:rFonts w:hint="cs"/>
          <w:rtl/>
        </w:rPr>
        <w:t xml:space="preserve"> آن‌ها </w:t>
      </w:r>
      <w:r w:rsidRPr="00CD1242">
        <w:rPr>
          <w:rFonts w:hint="cs"/>
          <w:rtl/>
        </w:rPr>
        <w:t>منتشر شد، و ا</w:t>
      </w:r>
      <w:r w:rsidR="003616EF" w:rsidRPr="00CD1242">
        <w:rPr>
          <w:rFonts w:hint="cs"/>
          <w:rtl/>
        </w:rPr>
        <w:t>ی</w:t>
      </w:r>
      <w:r w:rsidRPr="00CD1242">
        <w:rPr>
          <w:rFonts w:hint="cs"/>
          <w:rtl/>
        </w:rPr>
        <w:t>ن امور</w:t>
      </w:r>
      <w:r w:rsidR="003616EF" w:rsidRPr="00CD1242">
        <w:rPr>
          <w:rFonts w:hint="cs"/>
          <w:rtl/>
        </w:rPr>
        <w:t>ی</w:t>
      </w:r>
      <w:r w:rsidRPr="00CD1242">
        <w:rPr>
          <w:rFonts w:hint="cs"/>
          <w:rtl/>
        </w:rPr>
        <w:t xml:space="preserve"> است </w:t>
      </w:r>
      <w:r w:rsidR="003616EF" w:rsidRPr="00CD1242">
        <w:rPr>
          <w:rFonts w:hint="cs"/>
          <w:rtl/>
        </w:rPr>
        <w:t>ک</w:t>
      </w:r>
      <w:r w:rsidRPr="00CD1242">
        <w:rPr>
          <w:rFonts w:hint="cs"/>
          <w:rtl/>
        </w:rPr>
        <w:t>ه بر عوام مسلم</w:t>
      </w:r>
      <w:r w:rsidR="003616EF" w:rsidRPr="00CD1242">
        <w:rPr>
          <w:rFonts w:hint="cs"/>
          <w:rtl/>
        </w:rPr>
        <w:t>ی</w:t>
      </w:r>
      <w:r w:rsidRPr="00CD1242">
        <w:rPr>
          <w:rFonts w:hint="cs"/>
          <w:rtl/>
        </w:rPr>
        <w:t>ن پوش</w:t>
      </w:r>
      <w:r w:rsidR="003616EF" w:rsidRPr="00CD1242">
        <w:rPr>
          <w:rFonts w:hint="cs"/>
          <w:rtl/>
        </w:rPr>
        <w:t>ی</w:t>
      </w:r>
      <w:r w:rsidRPr="00CD1242">
        <w:rPr>
          <w:rFonts w:hint="cs"/>
          <w:rtl/>
        </w:rPr>
        <w:t>ده ن</w:t>
      </w:r>
      <w:r w:rsidR="003616EF" w:rsidRPr="00CD1242">
        <w:rPr>
          <w:rFonts w:hint="cs"/>
          <w:rtl/>
        </w:rPr>
        <w:t>ی</w:t>
      </w:r>
      <w:r w:rsidRPr="00CD1242">
        <w:rPr>
          <w:rFonts w:hint="cs"/>
          <w:rtl/>
        </w:rPr>
        <w:t>ست. چه رسد به علما. بعد از همه</w:t>
      </w:r>
      <w:r w:rsidR="000E0383" w:rsidRPr="00CD1242">
        <w:rPr>
          <w:rFonts w:hint="cs"/>
          <w:rtl/>
        </w:rPr>
        <w:t xml:space="preserve"> آن‌ها </w:t>
      </w:r>
      <w:r w:rsidRPr="00CD1242">
        <w:rPr>
          <w:rFonts w:hint="cs"/>
          <w:rtl/>
        </w:rPr>
        <w:t>ا</w:t>
      </w:r>
      <w:r w:rsidR="003616EF" w:rsidRPr="00CD1242">
        <w:rPr>
          <w:rFonts w:hint="cs"/>
          <w:rtl/>
        </w:rPr>
        <w:t>ی</w:t>
      </w:r>
      <w:r w:rsidRPr="00CD1242">
        <w:rPr>
          <w:rFonts w:hint="cs"/>
          <w:rtl/>
        </w:rPr>
        <w:t>ن رافض</w:t>
      </w:r>
      <w:r w:rsidR="003616EF" w:rsidRPr="00CD1242">
        <w:rPr>
          <w:rFonts w:hint="cs"/>
          <w:rtl/>
        </w:rPr>
        <w:t>ی</w:t>
      </w:r>
      <w:r w:rsidRPr="00CD1242">
        <w:rPr>
          <w:rFonts w:hint="cs"/>
          <w:rtl/>
        </w:rPr>
        <w:t xml:space="preserve"> آمده و ا</w:t>
      </w:r>
      <w:r w:rsidR="003616EF" w:rsidRPr="00CD1242">
        <w:rPr>
          <w:rFonts w:hint="cs"/>
          <w:rtl/>
        </w:rPr>
        <w:t>ی</w:t>
      </w:r>
      <w:r w:rsidRPr="00CD1242">
        <w:rPr>
          <w:rFonts w:hint="cs"/>
          <w:rtl/>
        </w:rPr>
        <w:t>ن اصحاب را متهم به ارتداد م</w:t>
      </w:r>
      <w:r w:rsidR="003616EF" w:rsidRPr="00CD1242">
        <w:rPr>
          <w:rFonts w:hint="cs"/>
          <w:rtl/>
        </w:rPr>
        <w:t>ی</w:t>
      </w:r>
      <w:r w:rsidRPr="00CD1242">
        <w:rPr>
          <w:rFonts w:hint="cs"/>
          <w:rtl/>
        </w:rPr>
        <w:t>‌</w:t>
      </w:r>
      <w:r w:rsidR="003616EF" w:rsidRPr="00CD1242">
        <w:rPr>
          <w:rFonts w:hint="cs"/>
          <w:rtl/>
        </w:rPr>
        <w:t>ک</w:t>
      </w:r>
      <w:r w:rsidRPr="00CD1242">
        <w:rPr>
          <w:rFonts w:hint="cs"/>
          <w:rtl/>
        </w:rPr>
        <w:t xml:space="preserve">ند </w:t>
      </w:r>
      <w:r w:rsidR="003616EF" w:rsidRPr="00CD1242">
        <w:rPr>
          <w:rFonts w:hint="cs"/>
          <w:rtl/>
        </w:rPr>
        <w:t>ک</w:t>
      </w:r>
      <w:r w:rsidRPr="00CD1242">
        <w:rPr>
          <w:rFonts w:hint="cs"/>
          <w:rtl/>
        </w:rPr>
        <w:t>ه در واقع مخالف با نصوص فراوان و واقع</w:t>
      </w:r>
      <w:r w:rsidR="003616EF" w:rsidRPr="00CD1242">
        <w:rPr>
          <w:rFonts w:hint="cs"/>
          <w:rtl/>
        </w:rPr>
        <w:t>ی</w:t>
      </w:r>
      <w:r w:rsidRPr="00CD1242">
        <w:rPr>
          <w:rFonts w:hint="cs"/>
          <w:rtl/>
        </w:rPr>
        <w:t>ت‌ها و حت</w:t>
      </w:r>
      <w:r w:rsidR="003616EF" w:rsidRPr="00CD1242">
        <w:rPr>
          <w:rFonts w:hint="cs"/>
          <w:rtl/>
        </w:rPr>
        <w:t>ی</w:t>
      </w:r>
      <w:r w:rsidRPr="00CD1242">
        <w:rPr>
          <w:rFonts w:hint="cs"/>
          <w:rtl/>
        </w:rPr>
        <w:t xml:space="preserve"> مخالف عقل ن</w:t>
      </w:r>
      <w:r w:rsidR="003616EF" w:rsidRPr="00CD1242">
        <w:rPr>
          <w:rFonts w:hint="cs"/>
          <w:rtl/>
        </w:rPr>
        <w:t>ی</w:t>
      </w:r>
      <w:r w:rsidRPr="00CD1242">
        <w:rPr>
          <w:rFonts w:hint="cs"/>
          <w:rtl/>
        </w:rPr>
        <w:t>ز است و اگر ا</w:t>
      </w:r>
      <w:r w:rsidR="003616EF" w:rsidRPr="00CD1242">
        <w:rPr>
          <w:rFonts w:hint="cs"/>
          <w:rtl/>
        </w:rPr>
        <w:t>ی</w:t>
      </w:r>
      <w:r w:rsidRPr="00CD1242">
        <w:rPr>
          <w:rFonts w:hint="cs"/>
          <w:rtl/>
        </w:rPr>
        <w:t xml:space="preserve">ن فرد </w:t>
      </w:r>
      <w:r w:rsidR="003616EF" w:rsidRPr="00CD1242">
        <w:rPr>
          <w:rFonts w:hint="cs"/>
          <w:rtl/>
        </w:rPr>
        <w:t>ک</w:t>
      </w:r>
      <w:r w:rsidRPr="00CD1242">
        <w:rPr>
          <w:rFonts w:hint="cs"/>
          <w:rtl/>
        </w:rPr>
        <w:t>م</w:t>
      </w:r>
      <w:r w:rsidR="003616EF" w:rsidRPr="00CD1242">
        <w:rPr>
          <w:rFonts w:hint="cs"/>
          <w:rtl/>
        </w:rPr>
        <w:t>ی</w:t>
      </w:r>
      <w:r w:rsidRPr="00CD1242">
        <w:rPr>
          <w:rFonts w:hint="cs"/>
          <w:rtl/>
        </w:rPr>
        <w:t xml:space="preserve"> تعقل م</w:t>
      </w:r>
      <w:r w:rsidR="003616EF" w:rsidRPr="00CD1242">
        <w:rPr>
          <w:rFonts w:hint="cs"/>
          <w:rtl/>
        </w:rPr>
        <w:t>ی</w:t>
      </w:r>
      <w:r w:rsidRPr="00CD1242">
        <w:rPr>
          <w:rFonts w:hint="cs"/>
          <w:rtl/>
        </w:rPr>
        <w:t>‌</w:t>
      </w:r>
      <w:r w:rsidR="003616EF" w:rsidRPr="00CD1242">
        <w:rPr>
          <w:rFonts w:hint="cs"/>
          <w:rtl/>
        </w:rPr>
        <w:t>ک</w:t>
      </w:r>
      <w:r w:rsidRPr="00CD1242">
        <w:rPr>
          <w:rFonts w:hint="cs"/>
          <w:rtl/>
        </w:rPr>
        <w:t>رد ا</w:t>
      </w:r>
      <w:r w:rsidR="003616EF" w:rsidRPr="00CD1242">
        <w:rPr>
          <w:rFonts w:hint="cs"/>
          <w:rtl/>
        </w:rPr>
        <w:t>ی</w:t>
      </w:r>
      <w:r w:rsidRPr="00CD1242">
        <w:rPr>
          <w:rFonts w:hint="cs"/>
          <w:rtl/>
        </w:rPr>
        <w:t>ن سخنان باطل را نم</w:t>
      </w:r>
      <w:r w:rsidR="003616EF" w:rsidRPr="00CD1242">
        <w:rPr>
          <w:rFonts w:hint="cs"/>
          <w:rtl/>
        </w:rPr>
        <w:t>ی</w:t>
      </w:r>
      <w:r w:rsidRPr="00CD1242">
        <w:rPr>
          <w:rFonts w:hint="cs"/>
          <w:rtl/>
        </w:rPr>
        <w:t>‌گفت تا ا</w:t>
      </w:r>
      <w:r w:rsidR="003616EF" w:rsidRPr="00CD1242">
        <w:rPr>
          <w:rFonts w:hint="cs"/>
          <w:rtl/>
        </w:rPr>
        <w:t>ی</w:t>
      </w:r>
      <w:r w:rsidRPr="00CD1242">
        <w:rPr>
          <w:rFonts w:hint="cs"/>
          <w:rtl/>
        </w:rPr>
        <w:t>ن</w:t>
      </w:r>
      <w:r w:rsidR="003616EF" w:rsidRPr="00CD1242">
        <w:rPr>
          <w:rFonts w:hint="cs"/>
          <w:rtl/>
        </w:rPr>
        <w:t>ک</w:t>
      </w:r>
      <w:r w:rsidRPr="00CD1242">
        <w:rPr>
          <w:rFonts w:hint="cs"/>
          <w:rtl/>
        </w:rPr>
        <w:t>ه در م</w:t>
      </w:r>
      <w:r w:rsidR="003616EF" w:rsidRPr="00CD1242">
        <w:rPr>
          <w:rFonts w:hint="cs"/>
          <w:rtl/>
        </w:rPr>
        <w:t>ی</w:t>
      </w:r>
      <w:r w:rsidRPr="00CD1242">
        <w:rPr>
          <w:rFonts w:hint="cs"/>
          <w:rtl/>
        </w:rPr>
        <w:t>ان مردم با ا</w:t>
      </w:r>
      <w:r w:rsidR="003616EF" w:rsidRPr="00CD1242">
        <w:rPr>
          <w:rFonts w:hint="cs"/>
          <w:rtl/>
        </w:rPr>
        <w:t>ی</w:t>
      </w:r>
      <w:r w:rsidRPr="00CD1242">
        <w:rPr>
          <w:rFonts w:hint="cs"/>
          <w:rtl/>
        </w:rPr>
        <w:t>ن هذ</w:t>
      </w:r>
      <w:r w:rsidR="003616EF" w:rsidRPr="00CD1242">
        <w:rPr>
          <w:rFonts w:hint="cs"/>
          <w:rtl/>
        </w:rPr>
        <w:t>ی</w:t>
      </w:r>
      <w:r w:rsidRPr="00CD1242">
        <w:rPr>
          <w:rFonts w:hint="cs"/>
          <w:rtl/>
        </w:rPr>
        <w:t>ان</w:t>
      </w:r>
      <w:r w:rsidR="0086746D">
        <w:rPr>
          <w:rFonts w:hint="eastAsia"/>
          <w:rtl/>
        </w:rPr>
        <w:t>‌</w:t>
      </w:r>
      <w:r w:rsidRPr="00CD1242">
        <w:rPr>
          <w:rFonts w:hint="cs"/>
          <w:rtl/>
        </w:rPr>
        <w:t xml:space="preserve">ها </w:t>
      </w:r>
      <w:r w:rsidR="003616EF" w:rsidRPr="00CD1242">
        <w:rPr>
          <w:rFonts w:hint="cs"/>
          <w:rtl/>
        </w:rPr>
        <w:t>ک</w:t>
      </w:r>
      <w:r w:rsidRPr="00CD1242">
        <w:rPr>
          <w:rFonts w:hint="cs"/>
          <w:rtl/>
        </w:rPr>
        <w:t>ه دل</w:t>
      </w:r>
      <w:r w:rsidR="003616EF" w:rsidRPr="00CD1242">
        <w:rPr>
          <w:rFonts w:hint="cs"/>
          <w:rtl/>
        </w:rPr>
        <w:t>ی</w:t>
      </w:r>
      <w:r w:rsidRPr="00CD1242">
        <w:rPr>
          <w:rFonts w:hint="cs"/>
          <w:rtl/>
        </w:rPr>
        <w:t>ل بر ب</w:t>
      </w:r>
      <w:r w:rsidR="003616EF" w:rsidRPr="00CD1242">
        <w:rPr>
          <w:rFonts w:hint="cs"/>
          <w:rtl/>
        </w:rPr>
        <w:t>ی</w:t>
      </w:r>
      <w:r w:rsidRPr="00CD1242">
        <w:rPr>
          <w:rFonts w:hint="cs"/>
          <w:rtl/>
        </w:rPr>
        <w:t>‌عقل</w:t>
      </w:r>
      <w:r w:rsidR="003616EF" w:rsidRPr="00CD1242">
        <w:rPr>
          <w:rFonts w:hint="cs"/>
          <w:rtl/>
        </w:rPr>
        <w:t>ی</w:t>
      </w:r>
      <w:r w:rsidRPr="00CD1242">
        <w:rPr>
          <w:rFonts w:hint="cs"/>
          <w:rtl/>
        </w:rPr>
        <w:t xml:space="preserve"> و </w:t>
      </w:r>
      <w:r w:rsidR="003616EF" w:rsidRPr="00CD1242">
        <w:rPr>
          <w:rFonts w:hint="cs"/>
          <w:rtl/>
        </w:rPr>
        <w:t>ک</w:t>
      </w:r>
      <w:r w:rsidRPr="00CD1242">
        <w:rPr>
          <w:rFonts w:hint="cs"/>
          <w:rtl/>
        </w:rPr>
        <w:t>ودن</w:t>
      </w:r>
      <w:r w:rsidR="003616EF" w:rsidRPr="00CD1242">
        <w:rPr>
          <w:rFonts w:hint="cs"/>
          <w:rtl/>
        </w:rPr>
        <w:t>ی</w:t>
      </w:r>
      <w:r w:rsidRPr="00CD1242">
        <w:rPr>
          <w:rFonts w:hint="cs"/>
          <w:rtl/>
        </w:rPr>
        <w:t xml:space="preserve"> اوست مورد استهزا قرار نم</w:t>
      </w:r>
      <w:r w:rsidR="003616EF" w:rsidRPr="00CD1242">
        <w:rPr>
          <w:rFonts w:hint="cs"/>
          <w:rtl/>
        </w:rPr>
        <w:t>ی</w:t>
      </w:r>
      <w:r w:rsidRPr="00CD1242">
        <w:rPr>
          <w:rFonts w:hint="cs"/>
          <w:rtl/>
        </w:rPr>
        <w:t xml:space="preserve">‌گرفت. </w:t>
      </w:r>
    </w:p>
    <w:p w:rsidR="00AC5501" w:rsidRPr="00CD1242" w:rsidRDefault="00AC5501" w:rsidP="00CD1242">
      <w:pPr>
        <w:bidi/>
        <w:ind w:firstLine="284"/>
        <w:jc w:val="lowKashida"/>
        <w:rPr>
          <w:rStyle w:val="Char2"/>
          <w:rtl/>
        </w:rPr>
      </w:pPr>
      <w:r w:rsidRPr="00CD1242">
        <w:rPr>
          <w:rStyle w:val="Char2"/>
          <w:rFonts w:hint="cs"/>
          <w:rtl/>
        </w:rPr>
        <w:t>شعب</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چه ن</w:t>
      </w:r>
      <w:r w:rsidR="003616EF" w:rsidRPr="00CD1242">
        <w:rPr>
          <w:rStyle w:val="Char2"/>
          <w:rFonts w:hint="cs"/>
          <w:rtl/>
        </w:rPr>
        <w:t>یک</w:t>
      </w:r>
      <w:r w:rsidRPr="00CD1242">
        <w:rPr>
          <w:rStyle w:val="Char2"/>
          <w:rFonts w:hint="cs"/>
          <w:rtl/>
        </w:rPr>
        <w:t>و گفته است: «احمق‌تر از ش</w:t>
      </w:r>
      <w:r w:rsidR="003616EF" w:rsidRPr="00CD1242">
        <w:rPr>
          <w:rStyle w:val="Char2"/>
          <w:rFonts w:hint="cs"/>
          <w:rtl/>
        </w:rPr>
        <w:t>ی</w:t>
      </w:r>
      <w:r w:rsidRPr="00CD1242">
        <w:rPr>
          <w:rStyle w:val="Char2"/>
          <w:rFonts w:hint="cs"/>
          <w:rtl/>
        </w:rPr>
        <w:t>عه ند</w:t>
      </w:r>
      <w:r w:rsidR="003616EF" w:rsidRPr="00CD1242">
        <w:rPr>
          <w:rStyle w:val="Char2"/>
          <w:rFonts w:hint="cs"/>
          <w:rtl/>
        </w:rPr>
        <w:t>ی</w:t>
      </w:r>
      <w:r w:rsidRPr="00CD1242">
        <w:rPr>
          <w:rStyle w:val="Char2"/>
          <w:rFonts w:hint="cs"/>
          <w:rtl/>
        </w:rPr>
        <w:t>ده‌ام، اگر از چهارپا</w:t>
      </w:r>
      <w:r w:rsidR="003616EF" w:rsidRPr="00CD1242">
        <w:rPr>
          <w:rStyle w:val="Char2"/>
          <w:rFonts w:hint="cs"/>
          <w:rtl/>
        </w:rPr>
        <w:t>ی</w:t>
      </w:r>
      <w:r w:rsidRPr="00CD1242">
        <w:rPr>
          <w:rStyle w:val="Char2"/>
          <w:rFonts w:hint="cs"/>
          <w:rtl/>
        </w:rPr>
        <w:t>ان بودند از الاغ بودند و اگر از مرغها بودند جزو لاشخورها م</w:t>
      </w:r>
      <w:r w:rsidR="003616EF" w:rsidRPr="00CD1242">
        <w:rPr>
          <w:rStyle w:val="Char2"/>
          <w:rFonts w:hint="cs"/>
          <w:rtl/>
        </w:rPr>
        <w:t>ی</w:t>
      </w:r>
      <w:r w:rsidRPr="00CD1242">
        <w:rPr>
          <w:rStyle w:val="Char2"/>
          <w:rFonts w:hint="cs"/>
          <w:rtl/>
        </w:rPr>
        <w:t>‌شدند...».</w:t>
      </w:r>
      <w:r w:rsidRPr="00CD1242">
        <w:rPr>
          <w:rStyle w:val="Char2"/>
          <w:vertAlign w:val="superscript"/>
          <w:rtl/>
        </w:rPr>
        <w:footnoteReference w:id="610"/>
      </w:r>
    </w:p>
    <w:p w:rsidR="00AC5501" w:rsidRPr="00CD1242" w:rsidRDefault="00AC5501" w:rsidP="00E8661A">
      <w:pPr>
        <w:pStyle w:val="a1"/>
        <w:spacing w:line="240" w:lineRule="auto"/>
        <w:rPr>
          <w:rtl/>
        </w:rPr>
      </w:pPr>
      <w:r w:rsidRPr="00CD1242">
        <w:rPr>
          <w:rFonts w:hint="cs"/>
          <w:rtl/>
        </w:rPr>
        <w:t>ش</w:t>
      </w:r>
      <w:r w:rsidR="003616EF" w:rsidRPr="00CD1242">
        <w:rPr>
          <w:rFonts w:hint="cs"/>
          <w:rtl/>
        </w:rPr>
        <w:t>ی</w:t>
      </w:r>
      <w:r w:rsidRPr="00CD1242">
        <w:rPr>
          <w:rFonts w:hint="cs"/>
          <w:rtl/>
        </w:rPr>
        <w:t>خ الاسلام ابن‌ت</w:t>
      </w:r>
      <w:r w:rsidR="003616EF" w:rsidRPr="00CD1242">
        <w:rPr>
          <w:rFonts w:hint="cs"/>
          <w:rtl/>
        </w:rPr>
        <w:t>ی</w:t>
      </w:r>
      <w:r w:rsidRPr="00CD1242">
        <w:rPr>
          <w:rFonts w:hint="cs"/>
          <w:rtl/>
        </w:rPr>
        <w:t>م</w:t>
      </w:r>
      <w:r w:rsidR="003616EF" w:rsidRPr="00CD1242">
        <w:rPr>
          <w:rFonts w:hint="cs"/>
          <w:rtl/>
        </w:rPr>
        <w:t>ی</w:t>
      </w:r>
      <w:r w:rsidRPr="00CD1242">
        <w:rPr>
          <w:rFonts w:hint="cs"/>
          <w:rtl/>
        </w:rPr>
        <w:t>ه</w:t>
      </w:r>
      <w:r w:rsidR="00981514" w:rsidRPr="00CD1242">
        <w:rPr>
          <w:rFonts w:cs="CTraditional Arabic" w:hint="cs"/>
          <w:rtl/>
        </w:rPr>
        <w:t>/</w:t>
      </w:r>
      <w:r w:rsidR="00E8661A">
        <w:rPr>
          <w:rFonts w:cs="CTraditional Arabic" w:hint="cs"/>
          <w:rtl/>
        </w:rPr>
        <w:t xml:space="preserve"> </w:t>
      </w:r>
      <w:r w:rsidRPr="00CD1242">
        <w:rPr>
          <w:rFonts w:hint="cs"/>
          <w:rtl/>
        </w:rPr>
        <w:t>در وصف</w:t>
      </w:r>
      <w:r w:rsidR="000E0383" w:rsidRPr="00CD1242">
        <w:rPr>
          <w:rFonts w:hint="cs"/>
          <w:rtl/>
        </w:rPr>
        <w:t xml:space="preserve"> آن‌ها </w:t>
      </w:r>
      <w:r w:rsidRPr="00CD1242">
        <w:rPr>
          <w:rFonts w:hint="cs"/>
          <w:rtl/>
        </w:rPr>
        <w:t>چه راست گفته است: «ا</w:t>
      </w:r>
      <w:r w:rsidR="003616EF" w:rsidRPr="00CD1242">
        <w:rPr>
          <w:rFonts w:hint="cs"/>
          <w:rtl/>
        </w:rPr>
        <w:t>ی</w:t>
      </w:r>
      <w:r w:rsidRPr="00CD1242">
        <w:rPr>
          <w:rFonts w:hint="cs"/>
          <w:rtl/>
        </w:rPr>
        <w:t>ن</w:t>
      </w:r>
      <w:r w:rsidR="0086746D">
        <w:rPr>
          <w:rFonts w:hint="eastAsia"/>
          <w:rtl/>
        </w:rPr>
        <w:t>‌</w:t>
      </w:r>
      <w:r w:rsidRPr="00CD1242">
        <w:rPr>
          <w:rFonts w:hint="cs"/>
          <w:rtl/>
        </w:rPr>
        <w:t>ها گمراه‌تر</w:t>
      </w:r>
      <w:r w:rsidR="003616EF" w:rsidRPr="00CD1242">
        <w:rPr>
          <w:rFonts w:hint="cs"/>
          <w:rtl/>
        </w:rPr>
        <w:t>ی</w:t>
      </w:r>
      <w:r w:rsidRPr="00CD1242">
        <w:rPr>
          <w:rFonts w:hint="cs"/>
          <w:rtl/>
        </w:rPr>
        <w:t>ن افراد از راه مستق</w:t>
      </w:r>
      <w:r w:rsidR="003616EF" w:rsidRPr="00CD1242">
        <w:rPr>
          <w:rFonts w:hint="cs"/>
          <w:rtl/>
        </w:rPr>
        <w:t>ی</w:t>
      </w:r>
      <w:r w:rsidRPr="00CD1242">
        <w:rPr>
          <w:rFonts w:hint="cs"/>
          <w:rtl/>
        </w:rPr>
        <w:t>م هستند، ز</w:t>
      </w:r>
      <w:r w:rsidR="003616EF" w:rsidRPr="00CD1242">
        <w:rPr>
          <w:rFonts w:hint="cs"/>
          <w:rtl/>
        </w:rPr>
        <w:t>ی</w:t>
      </w:r>
      <w:r w:rsidRPr="00CD1242">
        <w:rPr>
          <w:rFonts w:hint="cs"/>
          <w:rtl/>
        </w:rPr>
        <w:t>را دل</w:t>
      </w:r>
      <w:r w:rsidR="003616EF" w:rsidRPr="00CD1242">
        <w:rPr>
          <w:rFonts w:hint="cs"/>
          <w:rtl/>
        </w:rPr>
        <w:t>ی</w:t>
      </w:r>
      <w:r w:rsidRPr="00CD1242">
        <w:rPr>
          <w:rFonts w:hint="cs"/>
          <w:rtl/>
        </w:rPr>
        <w:t xml:space="preserve">ل </w:t>
      </w:r>
      <w:r w:rsidR="003616EF" w:rsidRPr="00CD1242">
        <w:rPr>
          <w:rFonts w:hint="cs"/>
          <w:rtl/>
        </w:rPr>
        <w:t>ی</w:t>
      </w:r>
      <w:r w:rsidRPr="00CD1242">
        <w:rPr>
          <w:rFonts w:hint="cs"/>
          <w:rtl/>
        </w:rPr>
        <w:t>ا نقل</w:t>
      </w:r>
      <w:r w:rsidR="003616EF" w:rsidRPr="00CD1242">
        <w:rPr>
          <w:rFonts w:hint="cs"/>
          <w:rtl/>
        </w:rPr>
        <w:t>ی</w:t>
      </w:r>
      <w:r w:rsidRPr="00CD1242">
        <w:rPr>
          <w:rFonts w:hint="cs"/>
          <w:rtl/>
        </w:rPr>
        <w:t xml:space="preserve"> است و </w:t>
      </w:r>
      <w:r w:rsidR="003616EF" w:rsidRPr="00CD1242">
        <w:rPr>
          <w:rFonts w:hint="cs"/>
          <w:rtl/>
        </w:rPr>
        <w:t>ی</w:t>
      </w:r>
      <w:r w:rsidRPr="00CD1242">
        <w:rPr>
          <w:rFonts w:hint="cs"/>
          <w:rtl/>
        </w:rPr>
        <w:t>ا عقل</w:t>
      </w:r>
      <w:r w:rsidR="003616EF" w:rsidRPr="00CD1242">
        <w:rPr>
          <w:rFonts w:hint="cs"/>
          <w:rtl/>
        </w:rPr>
        <w:t>ی</w:t>
      </w:r>
      <w:r w:rsidRPr="00CD1242">
        <w:rPr>
          <w:rFonts w:hint="cs"/>
          <w:rtl/>
        </w:rPr>
        <w:t xml:space="preserve"> و</w:t>
      </w:r>
      <w:r w:rsidR="00607543">
        <w:rPr>
          <w:rFonts w:hint="cs"/>
          <w:rtl/>
        </w:rPr>
        <w:t xml:space="preserve"> این‌ها </w:t>
      </w:r>
      <w:r w:rsidRPr="00CD1242">
        <w:rPr>
          <w:rFonts w:hint="cs"/>
          <w:rtl/>
        </w:rPr>
        <w:t>گمراه‌تر</w:t>
      </w:r>
      <w:r w:rsidR="003616EF" w:rsidRPr="00CD1242">
        <w:rPr>
          <w:rFonts w:hint="cs"/>
          <w:rtl/>
        </w:rPr>
        <w:t>ی</w:t>
      </w:r>
      <w:r w:rsidRPr="00CD1242">
        <w:rPr>
          <w:rFonts w:hint="cs"/>
          <w:rtl/>
        </w:rPr>
        <w:t>ن افراد به علوم منقول و معقول و آرا و فتو</w:t>
      </w:r>
      <w:r w:rsidR="003616EF" w:rsidRPr="00CD1242">
        <w:rPr>
          <w:rFonts w:hint="cs"/>
          <w:rtl/>
        </w:rPr>
        <w:t>ی</w:t>
      </w:r>
      <w:r w:rsidRPr="00CD1242">
        <w:rPr>
          <w:rFonts w:hint="cs"/>
          <w:rtl/>
        </w:rPr>
        <w:t xml:space="preserve"> هستند و</w:t>
      </w:r>
      <w:r w:rsidR="000E0383" w:rsidRPr="00CD1242">
        <w:rPr>
          <w:rFonts w:hint="cs"/>
          <w:rtl/>
        </w:rPr>
        <w:t xml:space="preserve"> آن‌ها </w:t>
      </w:r>
      <w:r w:rsidRPr="00CD1242">
        <w:rPr>
          <w:rFonts w:hint="cs"/>
          <w:rtl/>
        </w:rPr>
        <w:t>شب</w:t>
      </w:r>
      <w:r w:rsidR="003616EF" w:rsidRPr="00CD1242">
        <w:rPr>
          <w:rFonts w:hint="cs"/>
          <w:rtl/>
        </w:rPr>
        <w:t>ی</w:t>
      </w:r>
      <w:r w:rsidRPr="00CD1242">
        <w:rPr>
          <w:rFonts w:hint="cs"/>
          <w:rtl/>
        </w:rPr>
        <w:t>ه‌تر</w:t>
      </w:r>
      <w:r w:rsidR="003616EF" w:rsidRPr="00CD1242">
        <w:rPr>
          <w:rFonts w:hint="cs"/>
          <w:rtl/>
        </w:rPr>
        <w:t>ی</w:t>
      </w:r>
      <w:r w:rsidRPr="00CD1242">
        <w:rPr>
          <w:rFonts w:hint="cs"/>
          <w:rtl/>
        </w:rPr>
        <w:t>ن مردم به ا</w:t>
      </w:r>
      <w:r w:rsidR="003616EF" w:rsidRPr="00CD1242">
        <w:rPr>
          <w:rFonts w:hint="cs"/>
          <w:rtl/>
        </w:rPr>
        <w:t>ی</w:t>
      </w:r>
      <w:r w:rsidRPr="00CD1242">
        <w:rPr>
          <w:rFonts w:hint="cs"/>
          <w:rtl/>
        </w:rPr>
        <w:t>ن گفته اله</w:t>
      </w:r>
      <w:r w:rsidR="003616EF" w:rsidRPr="00CD1242">
        <w:rPr>
          <w:rFonts w:hint="cs"/>
          <w:rtl/>
        </w:rPr>
        <w:t>ی</w:t>
      </w:r>
      <w:r w:rsidRPr="00CD1242">
        <w:rPr>
          <w:rFonts w:hint="cs"/>
          <w:rtl/>
        </w:rPr>
        <w:t xml:space="preserve"> هستند: (و گفته‌اند اگر م</w:t>
      </w:r>
      <w:r w:rsidR="003616EF" w:rsidRPr="00CD1242">
        <w:rPr>
          <w:rFonts w:hint="cs"/>
          <w:rtl/>
        </w:rPr>
        <w:t>ی</w:t>
      </w:r>
      <w:r w:rsidRPr="00CD1242">
        <w:rPr>
          <w:rFonts w:hint="cs"/>
          <w:rtl/>
        </w:rPr>
        <w:t>‌شن</w:t>
      </w:r>
      <w:r w:rsidR="003616EF" w:rsidRPr="00CD1242">
        <w:rPr>
          <w:rFonts w:hint="cs"/>
          <w:rtl/>
        </w:rPr>
        <w:t>ی</w:t>
      </w:r>
      <w:r w:rsidRPr="00CD1242">
        <w:rPr>
          <w:rFonts w:hint="cs"/>
          <w:rtl/>
        </w:rPr>
        <w:t>د</w:t>
      </w:r>
      <w:r w:rsidR="003616EF" w:rsidRPr="00CD1242">
        <w:rPr>
          <w:rFonts w:hint="cs"/>
          <w:rtl/>
        </w:rPr>
        <w:t>ی</w:t>
      </w:r>
      <w:r w:rsidRPr="00CD1242">
        <w:rPr>
          <w:rFonts w:hint="cs"/>
          <w:rtl/>
        </w:rPr>
        <w:t>م و تعقل م</w:t>
      </w:r>
      <w:r w:rsidR="003616EF" w:rsidRPr="00CD1242">
        <w:rPr>
          <w:rFonts w:hint="cs"/>
          <w:rtl/>
        </w:rPr>
        <w:t>ی</w:t>
      </w:r>
      <w:r w:rsidRPr="00CD1242">
        <w:rPr>
          <w:rFonts w:hint="cs"/>
          <w:rtl/>
        </w:rPr>
        <w:t>‌</w:t>
      </w:r>
      <w:r w:rsidR="003616EF" w:rsidRPr="00CD1242">
        <w:rPr>
          <w:rFonts w:hint="cs"/>
          <w:rtl/>
        </w:rPr>
        <w:t>ک</w:t>
      </w:r>
      <w:r w:rsidRPr="00CD1242">
        <w:rPr>
          <w:rFonts w:hint="cs"/>
          <w:rtl/>
        </w:rPr>
        <w:t>رد</w:t>
      </w:r>
      <w:r w:rsidR="003616EF" w:rsidRPr="00CD1242">
        <w:rPr>
          <w:rFonts w:hint="cs"/>
          <w:rtl/>
        </w:rPr>
        <w:t>ی</w:t>
      </w:r>
      <w:r w:rsidRPr="00CD1242">
        <w:rPr>
          <w:rFonts w:hint="cs"/>
          <w:rtl/>
        </w:rPr>
        <w:t>م از دوزخ</w:t>
      </w:r>
      <w:r w:rsidR="003616EF" w:rsidRPr="00CD1242">
        <w:rPr>
          <w:rFonts w:hint="cs"/>
          <w:rtl/>
        </w:rPr>
        <w:t>ی</w:t>
      </w:r>
      <w:r w:rsidRPr="00CD1242">
        <w:rPr>
          <w:rFonts w:hint="cs"/>
          <w:rtl/>
        </w:rPr>
        <w:t>ان نم</w:t>
      </w:r>
      <w:r w:rsidR="003616EF" w:rsidRPr="00CD1242">
        <w:rPr>
          <w:rFonts w:hint="cs"/>
          <w:rtl/>
        </w:rPr>
        <w:t>ی</w:t>
      </w:r>
      <w:r w:rsidRPr="00CD1242">
        <w:rPr>
          <w:rFonts w:hint="cs"/>
          <w:rtl/>
        </w:rPr>
        <w:t>‌بود</w:t>
      </w:r>
      <w:r w:rsidR="003616EF" w:rsidRPr="00CD1242">
        <w:rPr>
          <w:rFonts w:hint="cs"/>
          <w:rtl/>
        </w:rPr>
        <w:t>ی</w:t>
      </w:r>
      <w:r w:rsidRPr="00CD1242">
        <w:rPr>
          <w:rFonts w:hint="cs"/>
          <w:rtl/>
        </w:rPr>
        <w:t>م).</w:t>
      </w:r>
      <w:r w:rsidRPr="00CD1242">
        <w:rPr>
          <w:vertAlign w:val="superscript"/>
          <w:rtl/>
        </w:rPr>
        <w:footnoteReference w:id="611"/>
      </w:r>
    </w:p>
    <w:p w:rsidR="00AC5501" w:rsidRPr="00CD1242" w:rsidRDefault="00AC5501" w:rsidP="00E8661A">
      <w:pPr>
        <w:bidi/>
        <w:ind w:firstLine="284"/>
        <w:rPr>
          <w:rStyle w:val="Char2"/>
          <w:rtl/>
        </w:rPr>
      </w:pPr>
      <w:r w:rsidRPr="00CD1242">
        <w:rPr>
          <w:rStyle w:val="Char2"/>
          <w:rFonts w:hint="cs"/>
          <w:rtl/>
        </w:rPr>
        <w:t>طعن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w:t>
      </w:r>
      <w:r w:rsidR="003616EF" w:rsidRPr="00CD1242">
        <w:rPr>
          <w:rStyle w:val="Char2"/>
          <w:rFonts w:hint="cs"/>
          <w:rtl/>
        </w:rPr>
        <w:t>ی</w:t>
      </w:r>
      <w:r w:rsidRPr="00CD1242">
        <w:rPr>
          <w:rStyle w:val="Char2"/>
          <w:rFonts w:hint="cs"/>
          <w:rtl/>
        </w:rPr>
        <w:t>اران رسول خدا با استناد به آ</w:t>
      </w:r>
      <w:r w:rsidR="003616EF" w:rsidRPr="00CD1242">
        <w:rPr>
          <w:rStyle w:val="Char2"/>
          <w:rFonts w:hint="cs"/>
          <w:rtl/>
        </w:rPr>
        <w:t>ی</w:t>
      </w:r>
      <w:r w:rsidRPr="00CD1242">
        <w:rPr>
          <w:rStyle w:val="Char2"/>
          <w:rFonts w:hint="cs"/>
          <w:rtl/>
        </w:rPr>
        <w:t>ه:</w:t>
      </w:r>
      <w:r w:rsidR="00E8661A">
        <w:rPr>
          <w:rStyle w:val="Char2"/>
          <w:rFonts w:hint="cs"/>
          <w:rtl/>
        </w:rPr>
        <w:t xml:space="preserve"> </w:t>
      </w:r>
      <w:r w:rsidR="00E8661A">
        <w:rPr>
          <w:rStyle w:val="Char2"/>
          <w:rFonts w:cs="Traditional Arabic"/>
          <w:color w:val="000000"/>
          <w:shd w:val="clear" w:color="auto" w:fill="FFFFFF"/>
          <w:rtl/>
        </w:rPr>
        <w:t>﴿</w:t>
      </w:r>
      <w:r w:rsidR="00E8661A" w:rsidRPr="007469AF">
        <w:rPr>
          <w:rStyle w:val="Chara"/>
          <w:rtl/>
        </w:rPr>
        <w:t xml:space="preserve">مَا لَكُمۡ إِذَا قِيلَ لَكُمُ </w:t>
      </w:r>
      <w:r w:rsidR="00E8661A" w:rsidRPr="007469AF">
        <w:rPr>
          <w:rStyle w:val="Chara"/>
          <w:rFonts w:hint="cs"/>
          <w:rtl/>
        </w:rPr>
        <w:t>ٱ</w:t>
      </w:r>
      <w:r w:rsidR="00E8661A" w:rsidRPr="007469AF">
        <w:rPr>
          <w:rStyle w:val="Chara"/>
          <w:rFonts w:hint="eastAsia"/>
          <w:rtl/>
        </w:rPr>
        <w:t>نفِرُواْ</w:t>
      </w:r>
      <w:r w:rsidR="00E8661A" w:rsidRPr="007469AF">
        <w:rPr>
          <w:rStyle w:val="Chara"/>
          <w:rtl/>
        </w:rPr>
        <w:t xml:space="preserve"> فِي سَبِيلِ </w:t>
      </w:r>
      <w:r w:rsidR="00E8661A" w:rsidRPr="007469AF">
        <w:rPr>
          <w:rStyle w:val="Chara"/>
          <w:rFonts w:hint="cs"/>
          <w:rtl/>
        </w:rPr>
        <w:t>ٱ</w:t>
      </w:r>
      <w:r w:rsidR="00E8661A" w:rsidRPr="007469AF">
        <w:rPr>
          <w:rStyle w:val="Chara"/>
          <w:rFonts w:hint="eastAsia"/>
          <w:rtl/>
        </w:rPr>
        <w:t>للَّهِ</w:t>
      </w:r>
      <w:r w:rsidR="00E8661A" w:rsidRPr="007469AF">
        <w:rPr>
          <w:rStyle w:val="Chara"/>
          <w:rtl/>
        </w:rPr>
        <w:t xml:space="preserve"> </w:t>
      </w:r>
      <w:r w:rsidR="00E8661A" w:rsidRPr="007469AF">
        <w:rPr>
          <w:rStyle w:val="Chara"/>
          <w:rFonts w:hint="cs"/>
          <w:rtl/>
        </w:rPr>
        <w:t>ٱ</w:t>
      </w:r>
      <w:r w:rsidR="00E8661A" w:rsidRPr="007469AF">
        <w:rPr>
          <w:rStyle w:val="Chara"/>
          <w:rFonts w:hint="eastAsia"/>
          <w:rtl/>
        </w:rPr>
        <w:t>ثَّاقَلۡتُمۡ</w:t>
      </w:r>
      <w:r w:rsidR="00E8661A" w:rsidRPr="007469AF">
        <w:rPr>
          <w:rStyle w:val="Chara"/>
          <w:rtl/>
        </w:rPr>
        <w:t xml:space="preserve"> إِلَى </w:t>
      </w:r>
      <w:r w:rsidR="00E8661A" w:rsidRPr="007469AF">
        <w:rPr>
          <w:rStyle w:val="Chara"/>
          <w:rFonts w:hint="cs"/>
          <w:rtl/>
        </w:rPr>
        <w:t>ٱ</w:t>
      </w:r>
      <w:r w:rsidR="00E8661A" w:rsidRPr="007469AF">
        <w:rPr>
          <w:rStyle w:val="Chara"/>
          <w:rFonts w:hint="eastAsia"/>
          <w:rtl/>
        </w:rPr>
        <w:t>لۡأَرۡضِۚ</w:t>
      </w:r>
      <w:r w:rsidR="00E8661A">
        <w:rPr>
          <w:rStyle w:val="Char2"/>
          <w:rFonts w:cs="Traditional Arabic"/>
          <w:color w:val="000000"/>
          <w:shd w:val="clear" w:color="auto" w:fill="FFFFFF"/>
          <w:rtl/>
        </w:rPr>
        <w:t>﴾</w:t>
      </w:r>
      <w:r w:rsidR="00E8661A" w:rsidRPr="00E8661A">
        <w:rPr>
          <w:rStyle w:val="Char6"/>
          <w:rtl/>
        </w:rPr>
        <w:t xml:space="preserve"> [التوبة: 38]</w:t>
      </w:r>
      <w:r w:rsidRPr="00E8661A">
        <w:rPr>
          <w:rStyle w:val="Char6"/>
          <w:rFonts w:hint="cs"/>
          <w:rtl/>
        </w:rPr>
        <w:t>.</w:t>
      </w:r>
    </w:p>
    <w:p w:rsidR="00AC5501" w:rsidRPr="00CD1242" w:rsidRDefault="00AC5501" w:rsidP="0086746D">
      <w:pPr>
        <w:bidi/>
        <w:ind w:firstLine="284"/>
        <w:rPr>
          <w:rStyle w:val="Char2"/>
          <w:rtl/>
        </w:rPr>
      </w:pPr>
      <w:r w:rsidRPr="00CD1242">
        <w:rPr>
          <w:rStyle w:val="Char2"/>
          <w:rFonts w:hint="cs"/>
          <w:rtl/>
        </w:rPr>
        <w:t>مؤلف در ص 115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متعال فرموده است:</w:t>
      </w:r>
      <w:r w:rsidR="00E8661A">
        <w:rPr>
          <w:rStyle w:val="Char2"/>
          <w:rFonts w:hint="cs"/>
          <w:rtl/>
        </w:rPr>
        <w:t xml:space="preserve"> </w:t>
      </w:r>
      <w:r w:rsidR="00E8661A">
        <w:rPr>
          <w:rStyle w:val="Char2"/>
          <w:rFonts w:cs="Traditional Arabic"/>
          <w:color w:val="000000"/>
          <w:shd w:val="clear" w:color="auto" w:fill="FFFFFF"/>
          <w:rtl/>
        </w:rPr>
        <w:t>﴿</w:t>
      </w:r>
      <w:r w:rsidR="00E8661A" w:rsidRPr="007469AF">
        <w:rPr>
          <w:rStyle w:val="Chara"/>
          <w:rtl/>
        </w:rPr>
        <w:t xml:space="preserve">يَٰٓأَيُّهَا </w:t>
      </w:r>
      <w:r w:rsidR="00E8661A" w:rsidRPr="007469AF">
        <w:rPr>
          <w:rStyle w:val="Chara"/>
          <w:rFonts w:hint="cs"/>
          <w:rtl/>
        </w:rPr>
        <w:t>ٱ</w:t>
      </w:r>
      <w:r w:rsidR="00E8661A" w:rsidRPr="007469AF">
        <w:rPr>
          <w:rStyle w:val="Chara"/>
          <w:rFonts w:hint="eastAsia"/>
          <w:rtl/>
        </w:rPr>
        <w:t>لَّذِينَ</w:t>
      </w:r>
      <w:r w:rsidR="00E8661A" w:rsidRPr="007469AF">
        <w:rPr>
          <w:rStyle w:val="Chara"/>
          <w:rtl/>
        </w:rPr>
        <w:t xml:space="preserve"> ءَامَنُواْ مَا لَكُمۡ إِذَا قِيلَ لَكُمُ </w:t>
      </w:r>
      <w:r w:rsidR="00E8661A" w:rsidRPr="007469AF">
        <w:rPr>
          <w:rStyle w:val="Chara"/>
          <w:rFonts w:hint="cs"/>
          <w:rtl/>
        </w:rPr>
        <w:t>ٱ</w:t>
      </w:r>
      <w:r w:rsidR="00E8661A" w:rsidRPr="007469AF">
        <w:rPr>
          <w:rStyle w:val="Chara"/>
          <w:rFonts w:hint="eastAsia"/>
          <w:rtl/>
        </w:rPr>
        <w:t>نفِرُواْ</w:t>
      </w:r>
      <w:r w:rsidR="00E8661A" w:rsidRPr="007469AF">
        <w:rPr>
          <w:rStyle w:val="Chara"/>
          <w:rtl/>
        </w:rPr>
        <w:t xml:space="preserve"> فِي سَبِيلِ </w:t>
      </w:r>
      <w:r w:rsidR="00E8661A" w:rsidRPr="007469AF">
        <w:rPr>
          <w:rStyle w:val="Chara"/>
          <w:rFonts w:hint="cs"/>
          <w:rtl/>
        </w:rPr>
        <w:t>ٱ</w:t>
      </w:r>
      <w:r w:rsidR="00E8661A" w:rsidRPr="007469AF">
        <w:rPr>
          <w:rStyle w:val="Chara"/>
          <w:rFonts w:hint="eastAsia"/>
          <w:rtl/>
        </w:rPr>
        <w:t>للَّهِ</w:t>
      </w:r>
      <w:r w:rsidR="00E8661A" w:rsidRPr="007469AF">
        <w:rPr>
          <w:rStyle w:val="Chara"/>
          <w:rtl/>
        </w:rPr>
        <w:t xml:space="preserve"> </w:t>
      </w:r>
      <w:r w:rsidR="00E8661A" w:rsidRPr="007469AF">
        <w:rPr>
          <w:rStyle w:val="Chara"/>
          <w:rFonts w:hint="cs"/>
          <w:rtl/>
        </w:rPr>
        <w:t>ٱ</w:t>
      </w:r>
      <w:r w:rsidR="00E8661A" w:rsidRPr="007469AF">
        <w:rPr>
          <w:rStyle w:val="Chara"/>
          <w:rFonts w:hint="eastAsia"/>
          <w:rtl/>
        </w:rPr>
        <w:t>ثَّاقَلۡتُمۡ</w:t>
      </w:r>
      <w:r w:rsidR="00E8661A" w:rsidRPr="007469AF">
        <w:rPr>
          <w:rStyle w:val="Chara"/>
          <w:rtl/>
        </w:rPr>
        <w:t xml:space="preserve"> إِلَى </w:t>
      </w:r>
      <w:r w:rsidR="00E8661A" w:rsidRPr="007469AF">
        <w:rPr>
          <w:rStyle w:val="Chara"/>
          <w:rFonts w:hint="cs"/>
          <w:rtl/>
        </w:rPr>
        <w:t>ٱ</w:t>
      </w:r>
      <w:r w:rsidR="00E8661A" w:rsidRPr="007469AF">
        <w:rPr>
          <w:rStyle w:val="Chara"/>
          <w:rFonts w:hint="eastAsia"/>
          <w:rtl/>
        </w:rPr>
        <w:t>لۡأَرۡضِۚ</w:t>
      </w:r>
      <w:r w:rsidR="00E8661A" w:rsidRPr="007469AF">
        <w:rPr>
          <w:rStyle w:val="Chara"/>
          <w:rtl/>
        </w:rPr>
        <w:t xml:space="preserve"> أَرَضِيتُم بِ</w:t>
      </w:r>
      <w:r w:rsidR="00E8661A" w:rsidRPr="007469AF">
        <w:rPr>
          <w:rStyle w:val="Chara"/>
          <w:rFonts w:hint="cs"/>
          <w:rtl/>
        </w:rPr>
        <w:t>ٱ</w:t>
      </w:r>
      <w:r w:rsidR="00E8661A" w:rsidRPr="007469AF">
        <w:rPr>
          <w:rStyle w:val="Chara"/>
          <w:rFonts w:hint="eastAsia"/>
          <w:rtl/>
        </w:rPr>
        <w:t>لۡحَيَوٰةِ</w:t>
      </w:r>
      <w:r w:rsidR="00E8661A" w:rsidRPr="007469AF">
        <w:rPr>
          <w:rStyle w:val="Chara"/>
          <w:rtl/>
        </w:rPr>
        <w:t xml:space="preserve"> </w:t>
      </w:r>
      <w:r w:rsidR="00E8661A" w:rsidRPr="007469AF">
        <w:rPr>
          <w:rStyle w:val="Chara"/>
          <w:rFonts w:hint="cs"/>
          <w:rtl/>
        </w:rPr>
        <w:t>ٱ</w:t>
      </w:r>
      <w:r w:rsidR="00E8661A" w:rsidRPr="007469AF">
        <w:rPr>
          <w:rStyle w:val="Chara"/>
          <w:rFonts w:hint="eastAsia"/>
          <w:rtl/>
        </w:rPr>
        <w:t>لدُّنۡيَا</w:t>
      </w:r>
      <w:r w:rsidR="00E8661A" w:rsidRPr="007469AF">
        <w:rPr>
          <w:rStyle w:val="Chara"/>
          <w:rtl/>
        </w:rPr>
        <w:t xml:space="preserve"> مِنَ </w:t>
      </w:r>
      <w:r w:rsidR="00E8661A" w:rsidRPr="007469AF">
        <w:rPr>
          <w:rStyle w:val="Chara"/>
          <w:rFonts w:hint="cs"/>
          <w:rtl/>
        </w:rPr>
        <w:t>ٱ</w:t>
      </w:r>
      <w:r w:rsidR="00E8661A" w:rsidRPr="007469AF">
        <w:rPr>
          <w:rStyle w:val="Chara"/>
          <w:rFonts w:hint="eastAsia"/>
          <w:rtl/>
        </w:rPr>
        <w:t>لۡأٓخِرَةِۚ</w:t>
      </w:r>
      <w:r w:rsidR="00E8661A" w:rsidRPr="007469AF">
        <w:rPr>
          <w:rStyle w:val="Chara"/>
          <w:rtl/>
        </w:rPr>
        <w:t xml:space="preserve"> فَمَا مَتَٰعُ </w:t>
      </w:r>
      <w:r w:rsidR="00E8661A" w:rsidRPr="007469AF">
        <w:rPr>
          <w:rStyle w:val="Chara"/>
          <w:rFonts w:hint="cs"/>
          <w:rtl/>
        </w:rPr>
        <w:t>ٱ</w:t>
      </w:r>
      <w:r w:rsidR="00E8661A" w:rsidRPr="007469AF">
        <w:rPr>
          <w:rStyle w:val="Chara"/>
          <w:rFonts w:hint="eastAsia"/>
          <w:rtl/>
        </w:rPr>
        <w:t>لۡحَيَوٰةِ</w:t>
      </w:r>
      <w:r w:rsidR="00E8661A" w:rsidRPr="007469AF">
        <w:rPr>
          <w:rStyle w:val="Chara"/>
          <w:rtl/>
        </w:rPr>
        <w:t xml:space="preserve"> </w:t>
      </w:r>
      <w:r w:rsidR="00E8661A" w:rsidRPr="007469AF">
        <w:rPr>
          <w:rStyle w:val="Chara"/>
          <w:rFonts w:hint="cs"/>
          <w:rtl/>
        </w:rPr>
        <w:t>ٱ</w:t>
      </w:r>
      <w:r w:rsidR="00E8661A" w:rsidRPr="007469AF">
        <w:rPr>
          <w:rStyle w:val="Chara"/>
          <w:rFonts w:hint="eastAsia"/>
          <w:rtl/>
        </w:rPr>
        <w:t>لدُّنۡيَا</w:t>
      </w:r>
      <w:r w:rsidR="00E8661A" w:rsidRPr="007469AF">
        <w:rPr>
          <w:rStyle w:val="Chara"/>
          <w:rtl/>
        </w:rPr>
        <w:t xml:space="preserve"> فِي </w:t>
      </w:r>
      <w:r w:rsidR="00E8661A" w:rsidRPr="007469AF">
        <w:rPr>
          <w:rStyle w:val="Chara"/>
          <w:rFonts w:hint="cs"/>
          <w:rtl/>
        </w:rPr>
        <w:t>ٱ</w:t>
      </w:r>
      <w:r w:rsidR="00E8661A" w:rsidRPr="007469AF">
        <w:rPr>
          <w:rStyle w:val="Chara"/>
          <w:rFonts w:hint="eastAsia"/>
          <w:rtl/>
        </w:rPr>
        <w:t>لۡأٓخِرَةِ</w:t>
      </w:r>
      <w:r w:rsidR="00E8661A" w:rsidRPr="007469AF">
        <w:rPr>
          <w:rStyle w:val="Chara"/>
          <w:rtl/>
        </w:rPr>
        <w:t xml:space="preserve"> إِلَّا قَلِيلٌ٣٨ إِلَّا تَنفِرُواْ يُعَذِّبۡكُمۡ عَذَابًا أَلِيمٗا وَيَسۡتَبۡدِلۡ قَوۡمًا غَيۡرَكُمۡ وَلَا تَضُرُّوهُ شَيۡ‍ٔٗاۗ وَ</w:t>
      </w:r>
      <w:r w:rsidR="00E8661A" w:rsidRPr="007469AF">
        <w:rPr>
          <w:rStyle w:val="Chara"/>
          <w:rFonts w:hint="cs"/>
          <w:rtl/>
        </w:rPr>
        <w:t>ٱ</w:t>
      </w:r>
      <w:r w:rsidR="00E8661A" w:rsidRPr="007469AF">
        <w:rPr>
          <w:rStyle w:val="Chara"/>
          <w:rFonts w:hint="eastAsia"/>
          <w:rtl/>
        </w:rPr>
        <w:t>للَّهُ</w:t>
      </w:r>
      <w:r w:rsidR="00E8661A" w:rsidRPr="007469AF">
        <w:rPr>
          <w:rStyle w:val="Chara"/>
          <w:rtl/>
        </w:rPr>
        <w:t xml:space="preserve"> عَلَىٰ كُلِّ شَيۡءٖ قَدِيرٌ٣٩</w:t>
      </w:r>
      <w:r w:rsidR="00E8661A">
        <w:rPr>
          <w:rStyle w:val="Char2"/>
          <w:rFonts w:cs="Traditional Arabic"/>
          <w:color w:val="000000"/>
          <w:shd w:val="clear" w:color="auto" w:fill="FFFFFF"/>
          <w:rtl/>
        </w:rPr>
        <w:t>﴾</w:t>
      </w:r>
      <w:r w:rsidR="00E8661A" w:rsidRPr="00E8661A">
        <w:rPr>
          <w:rStyle w:val="Char6"/>
          <w:rtl/>
        </w:rPr>
        <w:t xml:space="preserve"> [التوبة: 38-39]</w:t>
      </w:r>
      <w:r w:rsidRPr="00E8661A">
        <w:rPr>
          <w:rStyle w:val="Char6"/>
          <w:rFonts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چون به شما گفته شود برا</w:t>
      </w:r>
      <w:r w:rsidR="003616EF" w:rsidRPr="00CD1242">
        <w:rPr>
          <w:rStyle w:val="Char2"/>
          <w:rFonts w:hint="cs"/>
          <w:rtl/>
        </w:rPr>
        <w:t>ی</w:t>
      </w:r>
      <w:r w:rsidRPr="00CD1242">
        <w:rPr>
          <w:rStyle w:val="Char2"/>
          <w:rFonts w:hint="cs"/>
          <w:rtl/>
        </w:rPr>
        <w:t xml:space="preserve"> جنگ در راه خدا بس</w:t>
      </w:r>
      <w:r w:rsidR="003616EF" w:rsidRPr="00CD1242">
        <w:rPr>
          <w:rStyle w:val="Char2"/>
          <w:rFonts w:hint="cs"/>
          <w:rtl/>
        </w:rPr>
        <w:t>ی</w:t>
      </w:r>
      <w:r w:rsidRPr="00CD1242">
        <w:rPr>
          <w:rStyle w:val="Char2"/>
          <w:rFonts w:hint="cs"/>
          <w:rtl/>
        </w:rPr>
        <w:t>ج شو</w:t>
      </w:r>
      <w:r w:rsidR="003616EF" w:rsidRPr="00CD1242">
        <w:rPr>
          <w:rStyle w:val="Char2"/>
          <w:rFonts w:hint="cs"/>
          <w:rtl/>
        </w:rPr>
        <w:t>ی</w:t>
      </w:r>
      <w:r w:rsidRPr="00CD1242">
        <w:rPr>
          <w:rStyle w:val="Char2"/>
          <w:rFonts w:hint="cs"/>
          <w:rtl/>
        </w:rPr>
        <w:t>د، [گو</w:t>
      </w:r>
      <w:r w:rsidR="003616EF" w:rsidRPr="00CD1242">
        <w:rPr>
          <w:rStyle w:val="Char2"/>
          <w:rFonts w:hint="cs"/>
          <w:rtl/>
        </w:rPr>
        <w:t>یی</w:t>
      </w:r>
      <w:r w:rsidRPr="00CD1242">
        <w:rPr>
          <w:rStyle w:val="Char2"/>
          <w:rFonts w:hint="cs"/>
          <w:rtl/>
        </w:rPr>
        <w:t>] به زم</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‌چسب</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به جا</w:t>
      </w:r>
      <w:r w:rsidR="003616EF" w:rsidRPr="00CD1242">
        <w:rPr>
          <w:rStyle w:val="Char2"/>
          <w:rFonts w:hint="cs"/>
          <w:rtl/>
        </w:rPr>
        <w:t>ی</w:t>
      </w:r>
      <w:r w:rsidRPr="00CD1242">
        <w:rPr>
          <w:rStyle w:val="Char2"/>
          <w:rFonts w:hint="cs"/>
          <w:rtl/>
        </w:rPr>
        <w:t xml:space="preserve"> زندگ</w:t>
      </w:r>
      <w:r w:rsidR="003616EF" w:rsidRPr="00CD1242">
        <w:rPr>
          <w:rStyle w:val="Char2"/>
          <w:rFonts w:hint="cs"/>
          <w:rtl/>
        </w:rPr>
        <w:t>ی</w:t>
      </w:r>
      <w:r w:rsidRPr="00CD1242">
        <w:rPr>
          <w:rStyle w:val="Char2"/>
          <w:rFonts w:hint="cs"/>
          <w:rtl/>
        </w:rPr>
        <w:t xml:space="preserve"> اخرو</w:t>
      </w:r>
      <w:r w:rsidR="003616EF" w:rsidRPr="00CD1242">
        <w:rPr>
          <w:rStyle w:val="Char2"/>
          <w:rFonts w:hint="cs"/>
          <w:rtl/>
        </w:rPr>
        <w:t>ی</w:t>
      </w:r>
      <w:r w:rsidRPr="00CD1242">
        <w:rPr>
          <w:rStyle w:val="Char2"/>
          <w:rFonts w:hint="cs"/>
          <w:rtl/>
        </w:rPr>
        <w:t xml:space="preserve"> به زندگ</w:t>
      </w:r>
      <w:r w:rsidR="003616EF" w:rsidRPr="00CD1242">
        <w:rPr>
          <w:rStyle w:val="Char2"/>
          <w:rFonts w:hint="cs"/>
          <w:rtl/>
        </w:rPr>
        <w:t>ی</w:t>
      </w:r>
      <w:r w:rsidRPr="00CD1242">
        <w:rPr>
          <w:rStyle w:val="Char2"/>
          <w:rFonts w:hint="cs"/>
          <w:rtl/>
        </w:rPr>
        <w:t xml:space="preserve"> دن</w:t>
      </w:r>
      <w:r w:rsidR="003616EF" w:rsidRPr="00CD1242">
        <w:rPr>
          <w:rStyle w:val="Char2"/>
          <w:rFonts w:hint="cs"/>
          <w:rtl/>
        </w:rPr>
        <w:t>ی</w:t>
      </w:r>
      <w:r w:rsidRPr="00CD1242">
        <w:rPr>
          <w:rStyle w:val="Char2"/>
          <w:rFonts w:hint="cs"/>
          <w:rtl/>
        </w:rPr>
        <w:t>ا راض</w:t>
      </w:r>
      <w:r w:rsidR="003616EF" w:rsidRPr="00CD1242">
        <w:rPr>
          <w:rStyle w:val="Char2"/>
          <w:rFonts w:hint="cs"/>
          <w:rtl/>
        </w:rPr>
        <w:t>ی</w:t>
      </w:r>
      <w:r w:rsidRPr="00CD1242">
        <w:rPr>
          <w:rStyle w:val="Char2"/>
          <w:rFonts w:hint="cs"/>
          <w:rtl/>
        </w:rPr>
        <w:t xml:space="preserve"> شده‌ا</w:t>
      </w:r>
      <w:r w:rsidR="003616EF" w:rsidRPr="00CD1242">
        <w:rPr>
          <w:rStyle w:val="Char2"/>
          <w:rFonts w:hint="cs"/>
          <w:rtl/>
        </w:rPr>
        <w:t>ی</w:t>
      </w:r>
      <w:r w:rsidRPr="00CD1242">
        <w:rPr>
          <w:rStyle w:val="Char2"/>
          <w:rFonts w:hint="cs"/>
          <w:rtl/>
        </w:rPr>
        <w:t>د؟ متاع ا</w:t>
      </w:r>
      <w:r w:rsidR="003616EF" w:rsidRPr="00CD1242">
        <w:rPr>
          <w:rStyle w:val="Char2"/>
          <w:rFonts w:hint="cs"/>
          <w:rtl/>
        </w:rPr>
        <w:t>ی</w:t>
      </w:r>
      <w:r w:rsidRPr="00CD1242">
        <w:rPr>
          <w:rStyle w:val="Char2"/>
          <w:rFonts w:hint="cs"/>
          <w:rtl/>
        </w:rPr>
        <w:t>ن دن</w:t>
      </w:r>
      <w:r w:rsidR="003616EF" w:rsidRPr="00CD1242">
        <w:rPr>
          <w:rStyle w:val="Char2"/>
          <w:rFonts w:hint="cs"/>
          <w:rtl/>
        </w:rPr>
        <w:t>ی</w:t>
      </w:r>
      <w:r w:rsidRPr="00CD1242">
        <w:rPr>
          <w:rStyle w:val="Char2"/>
          <w:rFonts w:hint="cs"/>
          <w:rtl/>
        </w:rPr>
        <w:t>ا در برابر متاع آن جز اند</w:t>
      </w:r>
      <w:r w:rsidR="003616EF" w:rsidRPr="00CD1242">
        <w:rPr>
          <w:rStyle w:val="Char2"/>
          <w:rFonts w:hint="cs"/>
          <w:rtl/>
        </w:rPr>
        <w:t>کی</w:t>
      </w:r>
      <w:r w:rsidRPr="00CD1242">
        <w:rPr>
          <w:rStyle w:val="Char2"/>
          <w:rFonts w:hint="cs"/>
          <w:rtl/>
        </w:rPr>
        <w:t xml:space="preserve"> ه</w:t>
      </w:r>
      <w:r w:rsidR="003616EF" w:rsidRPr="00CD1242">
        <w:rPr>
          <w:rStyle w:val="Char2"/>
          <w:rFonts w:hint="cs"/>
          <w:rtl/>
        </w:rPr>
        <w:t>ی</w:t>
      </w:r>
      <w:r w:rsidRPr="00CD1242">
        <w:rPr>
          <w:rStyle w:val="Char2"/>
          <w:rFonts w:hint="cs"/>
          <w:rtl/>
        </w:rPr>
        <w:t>چ ن</w:t>
      </w:r>
      <w:r w:rsidR="003616EF" w:rsidRPr="00CD1242">
        <w:rPr>
          <w:rStyle w:val="Char2"/>
          <w:rFonts w:hint="cs"/>
          <w:rtl/>
        </w:rPr>
        <w:t>ی</w:t>
      </w:r>
      <w:r w:rsidRPr="00CD1242">
        <w:rPr>
          <w:rStyle w:val="Char2"/>
          <w:rFonts w:hint="cs"/>
          <w:rtl/>
        </w:rPr>
        <w:t>ست، اگر به جنگ بس</w:t>
      </w:r>
      <w:r w:rsidR="003616EF" w:rsidRPr="00CD1242">
        <w:rPr>
          <w:rStyle w:val="Char2"/>
          <w:rFonts w:hint="cs"/>
          <w:rtl/>
        </w:rPr>
        <w:t>ی</w:t>
      </w:r>
      <w:r w:rsidRPr="00CD1242">
        <w:rPr>
          <w:rStyle w:val="Char2"/>
          <w:rFonts w:hint="cs"/>
          <w:rtl/>
        </w:rPr>
        <w:t>ج نشو</w:t>
      </w:r>
      <w:r w:rsidR="003616EF" w:rsidRPr="00CD1242">
        <w:rPr>
          <w:rStyle w:val="Char2"/>
          <w:rFonts w:hint="cs"/>
          <w:rtl/>
        </w:rPr>
        <w:t>ی</w:t>
      </w:r>
      <w:r w:rsidRPr="00CD1242">
        <w:rPr>
          <w:rStyle w:val="Char2"/>
          <w:rFonts w:hint="cs"/>
          <w:rtl/>
        </w:rPr>
        <w:t>د [خدا] شما را به ش</w:t>
      </w:r>
      <w:r w:rsidR="003616EF" w:rsidRPr="00CD1242">
        <w:rPr>
          <w:rStyle w:val="Char2"/>
          <w:rFonts w:hint="cs"/>
          <w:rtl/>
        </w:rPr>
        <w:t>ک</w:t>
      </w:r>
      <w:r w:rsidRPr="00CD1242">
        <w:rPr>
          <w:rStyle w:val="Char2"/>
          <w:rFonts w:hint="cs"/>
          <w:rtl/>
        </w:rPr>
        <w:t>نجه‌ا</w:t>
      </w:r>
      <w:r w:rsidR="003616EF" w:rsidRPr="00CD1242">
        <w:rPr>
          <w:rStyle w:val="Char2"/>
          <w:rFonts w:hint="cs"/>
          <w:rtl/>
        </w:rPr>
        <w:t>ی</w:t>
      </w:r>
      <w:r w:rsidRPr="00CD1242">
        <w:rPr>
          <w:rStyle w:val="Char2"/>
          <w:rFonts w:hint="cs"/>
          <w:rtl/>
        </w:rPr>
        <w:t xml:space="preserve"> دردنا</w:t>
      </w:r>
      <w:r w:rsidR="003616EF" w:rsidRPr="00CD1242">
        <w:rPr>
          <w:rStyle w:val="Char2"/>
          <w:rFonts w:hint="cs"/>
          <w:rtl/>
        </w:rPr>
        <w:t>ک</w:t>
      </w:r>
      <w:r w:rsidRPr="00CD1242">
        <w:rPr>
          <w:rStyle w:val="Char2"/>
          <w:rFonts w:hint="cs"/>
          <w:rtl/>
        </w:rPr>
        <w:t xml:space="preserve"> عذاب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قوم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به جا</w:t>
      </w:r>
      <w:r w:rsidR="003616EF" w:rsidRPr="00CD1242">
        <w:rPr>
          <w:rStyle w:val="Char2"/>
          <w:rFonts w:hint="cs"/>
          <w:rtl/>
        </w:rPr>
        <w:t>ی</w:t>
      </w:r>
      <w:r w:rsidRPr="00CD1242">
        <w:rPr>
          <w:rStyle w:val="Char2"/>
          <w:rFonts w:hint="cs"/>
          <w:rtl/>
        </w:rPr>
        <w:t xml:space="preserve"> شما برم</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ند و به خدا ن</w:t>
      </w:r>
      <w:r w:rsidR="003616EF" w:rsidRPr="00CD1242">
        <w:rPr>
          <w:rStyle w:val="Char2"/>
          <w:rFonts w:hint="cs"/>
          <w:rtl/>
        </w:rPr>
        <w:t>ی</w:t>
      </w:r>
      <w:r w:rsidRPr="00CD1242">
        <w:rPr>
          <w:rStyle w:val="Char2"/>
          <w:rFonts w:hint="cs"/>
          <w:rtl/>
        </w:rPr>
        <w:t>ز ز</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‌رسان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بر هر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تواناست».</w:t>
      </w:r>
    </w:p>
    <w:p w:rsidR="00AC5501" w:rsidRPr="00CD1242" w:rsidRDefault="00AC5501" w:rsidP="00E8661A">
      <w:pPr>
        <w:bidi/>
        <w:ind w:firstLine="284"/>
        <w:rPr>
          <w:rStyle w:val="Char2"/>
          <w:rtl/>
        </w:rPr>
      </w:pPr>
      <w:r w:rsidRPr="00CD1242">
        <w:rPr>
          <w:rStyle w:val="Char2"/>
          <w:rFonts w:hint="cs"/>
          <w:rtl/>
        </w:rPr>
        <w:t>مؤلف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صر</w:t>
      </w:r>
      <w:r w:rsidR="003616EF" w:rsidRPr="00CD1242">
        <w:rPr>
          <w:rStyle w:val="Char2"/>
          <w:rFonts w:hint="cs"/>
          <w:rtl/>
        </w:rPr>
        <w:t>ی</w:t>
      </w:r>
      <w:r w:rsidRPr="00CD1242">
        <w:rPr>
          <w:rStyle w:val="Char2"/>
          <w:rFonts w:hint="cs"/>
          <w:rtl/>
        </w:rPr>
        <w:t>حاً به ا</w:t>
      </w:r>
      <w:r w:rsidR="003616EF" w:rsidRPr="00CD1242">
        <w:rPr>
          <w:rStyle w:val="Char2"/>
          <w:rFonts w:hint="cs"/>
          <w:rtl/>
        </w:rPr>
        <w:t>ی</w:t>
      </w:r>
      <w:r w:rsidRPr="00CD1242">
        <w:rPr>
          <w:rStyle w:val="Char2"/>
          <w:rFonts w:hint="cs"/>
          <w:rtl/>
        </w:rPr>
        <w:t>ن امر اشاره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صحابه در جنگ سست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عل</w:t>
      </w:r>
      <w:r w:rsidR="003616EF" w:rsidRPr="00CD1242">
        <w:rPr>
          <w:rStyle w:val="Char2"/>
          <w:rFonts w:hint="cs"/>
          <w:rtl/>
        </w:rPr>
        <w:t>ی</w:t>
      </w:r>
      <w:r w:rsidRPr="00CD1242">
        <w:rPr>
          <w:rStyle w:val="Char2"/>
          <w:rFonts w:hint="cs"/>
          <w:rtl/>
        </w:rPr>
        <w:t>‌رغم علم</w:t>
      </w:r>
      <w:r w:rsidR="000E0383" w:rsidRPr="00CD1242">
        <w:rPr>
          <w:rStyle w:val="Char2"/>
          <w:rFonts w:hint="cs"/>
          <w:rtl/>
        </w:rPr>
        <w:t xml:space="preserve"> آن‌ها </w:t>
      </w:r>
      <w:r w:rsidRPr="00CD1242">
        <w:rPr>
          <w:rStyle w:val="Char2"/>
          <w:rFonts w:hint="cs"/>
          <w:rtl/>
        </w:rPr>
        <w:t>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متاع دن</w:t>
      </w:r>
      <w:r w:rsidR="003616EF" w:rsidRPr="00CD1242">
        <w:rPr>
          <w:rStyle w:val="Char2"/>
          <w:rFonts w:hint="cs"/>
          <w:rtl/>
        </w:rPr>
        <w:t>ی</w:t>
      </w:r>
      <w:r w:rsidRPr="00CD1242">
        <w:rPr>
          <w:rStyle w:val="Char2"/>
          <w:rFonts w:hint="cs"/>
          <w:rtl/>
        </w:rPr>
        <w:t>ا اند</w:t>
      </w:r>
      <w:r w:rsidR="003616EF" w:rsidRPr="00CD1242">
        <w:rPr>
          <w:rStyle w:val="Char2"/>
          <w:rFonts w:hint="cs"/>
          <w:rtl/>
        </w:rPr>
        <w:t>ک</w:t>
      </w:r>
      <w:r w:rsidRPr="00CD1242">
        <w:rPr>
          <w:rStyle w:val="Char2"/>
          <w:rFonts w:hint="cs"/>
          <w:rtl/>
        </w:rPr>
        <w:t xml:space="preserve"> است به آن چسب</w:t>
      </w:r>
      <w:r w:rsidR="003616EF" w:rsidRPr="00CD1242">
        <w:rPr>
          <w:rStyle w:val="Char2"/>
          <w:rFonts w:hint="cs"/>
          <w:rtl/>
        </w:rPr>
        <w:t>ی</w:t>
      </w:r>
      <w:r w:rsidRPr="00CD1242">
        <w:rPr>
          <w:rStyle w:val="Char2"/>
          <w:rFonts w:hint="cs"/>
          <w:rtl/>
        </w:rPr>
        <w:t xml:space="preserve">ده و اعتماد </w:t>
      </w:r>
      <w:r w:rsidR="003616EF" w:rsidRPr="00CD1242">
        <w:rPr>
          <w:rStyle w:val="Char2"/>
          <w:rFonts w:hint="cs"/>
          <w:rtl/>
        </w:rPr>
        <w:t>ک</w:t>
      </w:r>
      <w:r w:rsidRPr="00CD1242">
        <w:rPr>
          <w:rStyle w:val="Char2"/>
          <w:rFonts w:hint="cs"/>
          <w:rtl/>
        </w:rPr>
        <w:t>ردند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740248">
        <w:rPr>
          <w:rStyle w:val="Char2"/>
          <w:rFonts w:hint="cs"/>
          <w:rtl/>
        </w:rPr>
        <w:t xml:space="preserve"> </w:t>
      </w:r>
      <w:r w:rsidRPr="00CD1242">
        <w:rPr>
          <w:rStyle w:val="Char2"/>
          <w:rFonts w:hint="cs"/>
          <w:rtl/>
        </w:rPr>
        <w:t>مستوجب توب</w:t>
      </w:r>
      <w:r w:rsidR="003616EF" w:rsidRPr="00CD1242">
        <w:rPr>
          <w:rStyle w:val="Char2"/>
          <w:rFonts w:hint="cs"/>
          <w:rtl/>
        </w:rPr>
        <w:t>ی</w:t>
      </w:r>
      <w:r w:rsidRPr="00CD1242">
        <w:rPr>
          <w:rStyle w:val="Char2"/>
          <w:rFonts w:hint="cs"/>
          <w:rtl/>
        </w:rPr>
        <w:t>خ اله</w:t>
      </w:r>
      <w:r w:rsidR="003616EF" w:rsidRPr="00CD1242">
        <w:rPr>
          <w:rStyle w:val="Char2"/>
          <w:rFonts w:hint="cs"/>
          <w:rtl/>
        </w:rPr>
        <w:t>ی</w:t>
      </w:r>
      <w:r w:rsidRPr="00CD1242">
        <w:rPr>
          <w:rStyle w:val="Char2"/>
          <w:rFonts w:hint="cs"/>
          <w:rtl/>
        </w:rPr>
        <w:t xml:space="preserve"> و تهد</w:t>
      </w:r>
      <w:r w:rsidR="003616EF" w:rsidRPr="00CD1242">
        <w:rPr>
          <w:rStyle w:val="Char2"/>
          <w:rFonts w:hint="cs"/>
          <w:rtl/>
        </w:rPr>
        <w:t>ی</w:t>
      </w:r>
      <w:r w:rsidRPr="00CD1242">
        <w:rPr>
          <w:rStyle w:val="Char2"/>
          <w:rFonts w:hint="cs"/>
          <w:rtl/>
        </w:rPr>
        <w:t>د به عذاب دردنا</w:t>
      </w:r>
      <w:r w:rsidR="003616EF" w:rsidRPr="00CD1242">
        <w:rPr>
          <w:rStyle w:val="Char2"/>
          <w:rFonts w:hint="cs"/>
          <w:rtl/>
        </w:rPr>
        <w:t>ک</w:t>
      </w:r>
      <w:r w:rsidRPr="00CD1242">
        <w:rPr>
          <w:rStyle w:val="Char2"/>
          <w:rFonts w:hint="cs"/>
          <w:rtl/>
        </w:rPr>
        <w:t xml:space="preserve"> و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به وس</w:t>
      </w:r>
      <w:r w:rsidR="003616EF" w:rsidRPr="00CD1242">
        <w:rPr>
          <w:rStyle w:val="Char2"/>
          <w:rFonts w:hint="cs"/>
          <w:rtl/>
        </w:rPr>
        <w:t>ی</w:t>
      </w:r>
      <w:r w:rsidRPr="00CD1242">
        <w:rPr>
          <w:rStyle w:val="Char2"/>
          <w:rFonts w:hint="cs"/>
          <w:rtl/>
        </w:rPr>
        <w:t>له مومنان</w:t>
      </w:r>
      <w:r w:rsidR="003616EF" w:rsidRPr="00CD1242">
        <w:rPr>
          <w:rStyle w:val="Char2"/>
          <w:rFonts w:hint="cs"/>
          <w:rtl/>
        </w:rPr>
        <w:t>ی</w:t>
      </w:r>
      <w:r w:rsidRPr="00CD1242">
        <w:rPr>
          <w:rStyle w:val="Char2"/>
          <w:rFonts w:hint="cs"/>
          <w:rtl/>
        </w:rPr>
        <w:t xml:space="preserve"> صادق به جا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شده‌اند و ا</w:t>
      </w:r>
      <w:r w:rsidR="003616EF" w:rsidRPr="00CD1242">
        <w:rPr>
          <w:rStyle w:val="Char2"/>
          <w:rFonts w:hint="cs"/>
          <w:rtl/>
        </w:rPr>
        <w:t>ی</w:t>
      </w:r>
      <w:r w:rsidRPr="00CD1242">
        <w:rPr>
          <w:rStyle w:val="Char2"/>
          <w:rFonts w:hint="cs"/>
          <w:rtl/>
        </w:rPr>
        <w:t>ن تهد</w:t>
      </w:r>
      <w:r w:rsidR="003616EF" w:rsidRPr="00CD1242">
        <w:rPr>
          <w:rStyle w:val="Char2"/>
          <w:rFonts w:hint="cs"/>
          <w:rtl/>
        </w:rPr>
        <w:t>ی</w:t>
      </w:r>
      <w:r w:rsidRPr="00CD1242">
        <w:rPr>
          <w:rStyle w:val="Char2"/>
          <w:rFonts w:hint="cs"/>
          <w:rtl/>
        </w:rPr>
        <w:t>د تبد</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با غ</w:t>
      </w:r>
      <w:r w:rsidR="003616EF" w:rsidRPr="00CD1242">
        <w:rPr>
          <w:rStyle w:val="Char2"/>
          <w:rFonts w:hint="cs"/>
          <w:rtl/>
        </w:rPr>
        <w:t>ی</w:t>
      </w:r>
      <w:r w:rsidRPr="00CD1242">
        <w:rPr>
          <w:rStyle w:val="Char2"/>
          <w:rFonts w:hint="cs"/>
          <w:rtl/>
        </w:rPr>
        <w:t>ر آنان در آ</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دلالت واضح بر ا</w:t>
      </w:r>
      <w:r w:rsidR="003616EF" w:rsidRPr="00CD1242">
        <w:rPr>
          <w:rStyle w:val="Char2"/>
          <w:rFonts w:hint="cs"/>
          <w:rtl/>
        </w:rPr>
        <w:t>ی</w:t>
      </w:r>
      <w:r w:rsidRPr="00CD1242">
        <w:rPr>
          <w:rStyle w:val="Char2"/>
          <w:rFonts w:hint="cs"/>
          <w:rtl/>
        </w:rPr>
        <w:t xml:space="preserve">ن دارد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بارها از تلاش </w:t>
      </w:r>
      <w:r w:rsidR="003616EF" w:rsidRPr="00CD1242">
        <w:rPr>
          <w:rStyle w:val="Char2"/>
          <w:rFonts w:hint="cs"/>
          <w:rtl/>
        </w:rPr>
        <w:t>ک</w:t>
      </w:r>
      <w:r w:rsidRPr="00CD1242">
        <w:rPr>
          <w:rStyle w:val="Char2"/>
          <w:rFonts w:hint="cs"/>
          <w:rtl/>
        </w:rPr>
        <w:t>وتاه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سست</w:t>
      </w:r>
      <w:r w:rsidR="003616EF" w:rsidRPr="00CD1242">
        <w:rPr>
          <w:rStyle w:val="Char2"/>
          <w:rFonts w:hint="cs"/>
          <w:rtl/>
        </w:rPr>
        <w:t>ی</w:t>
      </w:r>
      <w:r w:rsidRPr="00CD1242">
        <w:rPr>
          <w:rStyle w:val="Char2"/>
          <w:rFonts w:hint="cs"/>
          <w:rtl/>
        </w:rPr>
        <w:t xml:space="preserve"> به خرج داده‌اند، خداوند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E8661A">
        <w:rPr>
          <w:rStyle w:val="Char2"/>
          <w:rFonts w:hint="cs"/>
          <w:rtl/>
        </w:rPr>
        <w:t xml:space="preserve"> </w:t>
      </w:r>
      <w:r w:rsidR="00E8661A">
        <w:rPr>
          <w:rStyle w:val="Char2"/>
          <w:rFonts w:cs="Traditional Arabic"/>
          <w:color w:val="000000"/>
          <w:shd w:val="clear" w:color="auto" w:fill="FFFFFF"/>
          <w:rtl/>
        </w:rPr>
        <w:t>﴿</w:t>
      </w:r>
      <w:r w:rsidR="00E8661A" w:rsidRPr="007469AF">
        <w:rPr>
          <w:rStyle w:val="Chara"/>
          <w:rtl/>
        </w:rPr>
        <w:t>وَإِن تَتَوَلَّوۡاْ يَسۡتَبۡدِلۡ قَوۡمًا غَيۡرَكُمۡ ثُمَّ لَا يَك</w:t>
      </w:r>
      <w:r w:rsidR="00E8661A" w:rsidRPr="007469AF">
        <w:rPr>
          <w:rStyle w:val="Chara"/>
          <w:rFonts w:hint="eastAsia"/>
          <w:rtl/>
        </w:rPr>
        <w:t>ُونُوٓاْ</w:t>
      </w:r>
      <w:r w:rsidR="00E8661A" w:rsidRPr="007469AF">
        <w:rPr>
          <w:rStyle w:val="Chara"/>
          <w:rtl/>
        </w:rPr>
        <w:t xml:space="preserve"> أَمۡثَٰلَكُم٣٨</w:t>
      </w:r>
      <w:r w:rsidR="00E8661A">
        <w:rPr>
          <w:rStyle w:val="Char2"/>
          <w:rFonts w:cs="Traditional Arabic"/>
          <w:color w:val="000000"/>
          <w:shd w:val="clear" w:color="auto" w:fill="FFFFFF"/>
          <w:rtl/>
        </w:rPr>
        <w:t>﴾</w:t>
      </w:r>
      <w:r w:rsidR="00E8661A" w:rsidRPr="00E8661A">
        <w:rPr>
          <w:rStyle w:val="Char6"/>
          <w:rtl/>
        </w:rPr>
        <w:t xml:space="preserve"> [محمد: 38]</w:t>
      </w:r>
      <w:r w:rsidRPr="00E8661A">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 xml:space="preserve">«و اگر پشت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قوم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جا</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 xml:space="preserve">ن شما </w:t>
      </w:r>
      <w:r w:rsidR="003616EF" w:rsidRPr="00CD1242">
        <w:rPr>
          <w:rStyle w:val="Char2"/>
          <w:rFonts w:hint="cs"/>
          <w:rtl/>
        </w:rPr>
        <w:t>ک</w:t>
      </w:r>
      <w:r w:rsidRPr="00CD1242">
        <w:rPr>
          <w:rStyle w:val="Char2"/>
          <w:rFonts w:hint="cs"/>
          <w:rtl/>
        </w:rPr>
        <w:t>رده‌ و چون شما نخواهند شد».</w:t>
      </w:r>
    </w:p>
    <w:p w:rsidR="00AC5501" w:rsidRPr="00CD1242" w:rsidRDefault="00AC5501" w:rsidP="00CD1242">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«واضح است </w:t>
      </w:r>
      <w:r w:rsidR="003616EF" w:rsidRPr="00CD1242">
        <w:rPr>
          <w:rStyle w:val="Char2"/>
          <w:rFonts w:hint="cs"/>
          <w:rtl/>
        </w:rPr>
        <w:t>ک</w:t>
      </w:r>
      <w:r w:rsidRPr="00CD1242">
        <w:rPr>
          <w:rStyle w:val="Char2"/>
          <w:rFonts w:hint="cs"/>
          <w:rtl/>
        </w:rPr>
        <w:t>ه صحابه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اختلاف </w:t>
      </w:r>
      <w:r w:rsidR="003616EF" w:rsidRPr="00CD1242">
        <w:rPr>
          <w:rStyle w:val="Char2"/>
          <w:rFonts w:hint="cs"/>
          <w:rtl/>
        </w:rPr>
        <w:t>ک</w:t>
      </w:r>
      <w:r w:rsidRPr="00CD1242">
        <w:rPr>
          <w:rStyle w:val="Char2"/>
          <w:rFonts w:hint="cs"/>
          <w:rtl/>
        </w:rPr>
        <w:t xml:space="preserve">رده‌ و متفرق شده و آتش فتنه را روشن </w:t>
      </w:r>
      <w:r w:rsidR="003616EF" w:rsidRPr="00CD1242">
        <w:rPr>
          <w:rStyle w:val="Char2"/>
          <w:rFonts w:hint="cs"/>
          <w:rtl/>
        </w:rPr>
        <w:t>ک</w:t>
      </w:r>
      <w:r w:rsidRPr="00CD1242">
        <w:rPr>
          <w:rStyle w:val="Char2"/>
          <w:rFonts w:hint="cs"/>
          <w:rtl/>
        </w:rPr>
        <w:t>رده‌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ارشان به جنگ</w:t>
      </w:r>
      <w:r w:rsidR="0086746D">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و سبب عقب افتادگ</w:t>
      </w:r>
      <w:r w:rsidR="003616EF" w:rsidRPr="00CD1242">
        <w:rPr>
          <w:rStyle w:val="Char2"/>
          <w:rFonts w:hint="cs"/>
          <w:rtl/>
        </w:rPr>
        <w:t>ی</w:t>
      </w:r>
      <w:r w:rsidRPr="00CD1242">
        <w:rPr>
          <w:rStyle w:val="Char2"/>
          <w:rFonts w:hint="cs"/>
          <w:rtl/>
        </w:rPr>
        <w:t xml:space="preserve"> و عقب گرد مسلمانان شده و دشمنان به آنان چشم دوختند.»</w:t>
      </w:r>
    </w:p>
    <w:p w:rsidR="00AC5501" w:rsidRPr="00CD1242" w:rsidRDefault="00AC5501" w:rsidP="00CD1242">
      <w:pPr>
        <w:bidi/>
        <w:ind w:firstLine="284"/>
        <w:jc w:val="lowKashida"/>
        <w:rPr>
          <w:rStyle w:val="Char2"/>
          <w:rtl/>
        </w:rPr>
      </w:pPr>
      <w:r w:rsidRPr="00CD1242">
        <w:rPr>
          <w:rStyle w:val="Char2"/>
          <w:rFonts w:hint="cs"/>
          <w:rtl/>
        </w:rPr>
        <w:t>در رد ا</w:t>
      </w:r>
      <w:r w:rsidR="003616EF" w:rsidRPr="00CD1242">
        <w:rPr>
          <w:rStyle w:val="Char2"/>
          <w:rFonts w:hint="cs"/>
          <w:rtl/>
        </w:rPr>
        <w:t>ی</w:t>
      </w:r>
      <w:r w:rsidRPr="00CD1242">
        <w:rPr>
          <w:rStyle w:val="Char2"/>
          <w:rFonts w:hint="cs"/>
          <w:rtl/>
        </w:rPr>
        <w:t>ن ادعا با</w:t>
      </w:r>
      <w:r w:rsidR="003616EF" w:rsidRPr="00CD1242">
        <w:rPr>
          <w:rStyle w:val="Char2"/>
          <w:rFonts w:hint="cs"/>
          <w:rtl/>
        </w:rPr>
        <w:t>ی</w:t>
      </w:r>
      <w:r w:rsidRPr="00CD1242">
        <w:rPr>
          <w:rStyle w:val="Char2"/>
          <w:rFonts w:hint="cs"/>
          <w:rtl/>
        </w:rPr>
        <w:t>د گفت در ا</w:t>
      </w:r>
      <w:r w:rsidR="003616EF" w:rsidRPr="00CD1242">
        <w:rPr>
          <w:rStyle w:val="Char2"/>
          <w:rFonts w:hint="cs"/>
          <w:rtl/>
        </w:rPr>
        <w:t>ی</w:t>
      </w:r>
      <w:r w:rsidRPr="00CD1242">
        <w:rPr>
          <w:rStyle w:val="Char2"/>
          <w:rFonts w:hint="cs"/>
          <w:rtl/>
        </w:rPr>
        <w:t>ن دو آ</w:t>
      </w:r>
      <w:r w:rsidR="003616EF" w:rsidRPr="00CD1242">
        <w:rPr>
          <w:rStyle w:val="Char2"/>
          <w:rFonts w:hint="cs"/>
          <w:rtl/>
        </w:rPr>
        <w:t>ی</w:t>
      </w:r>
      <w:r w:rsidRPr="00CD1242">
        <w:rPr>
          <w:rStyle w:val="Char2"/>
          <w:rFonts w:hint="cs"/>
          <w:rtl/>
        </w:rPr>
        <w:t>ه ه</w:t>
      </w:r>
      <w:r w:rsidR="003616EF" w:rsidRPr="00CD1242">
        <w:rPr>
          <w:rStyle w:val="Char2"/>
          <w:rFonts w:hint="cs"/>
          <w:rtl/>
        </w:rPr>
        <w:t>ی</w:t>
      </w:r>
      <w:r w:rsidRPr="00CD1242">
        <w:rPr>
          <w:rStyle w:val="Char2"/>
          <w:rFonts w:hint="cs"/>
          <w:rtl/>
        </w:rPr>
        <w:t>چ سرزنش</w:t>
      </w:r>
      <w:r w:rsidR="003616EF" w:rsidRPr="00CD1242">
        <w:rPr>
          <w:rStyle w:val="Char2"/>
          <w:rFonts w:hint="cs"/>
          <w:rtl/>
        </w:rPr>
        <w:t>ی</w:t>
      </w:r>
      <w:r w:rsidRPr="00CD1242">
        <w:rPr>
          <w:rStyle w:val="Char2"/>
          <w:rFonts w:hint="cs"/>
          <w:rtl/>
        </w:rPr>
        <w:t xml:space="preserve"> متوجه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در آن ترغ</w:t>
      </w:r>
      <w:r w:rsidR="003616EF" w:rsidRPr="00CD1242">
        <w:rPr>
          <w:rStyle w:val="Char2"/>
          <w:rFonts w:hint="cs"/>
          <w:rtl/>
        </w:rPr>
        <w:t>ی</w:t>
      </w:r>
      <w:r w:rsidRPr="00CD1242">
        <w:rPr>
          <w:rStyle w:val="Char2"/>
          <w:rFonts w:hint="cs"/>
          <w:rtl/>
        </w:rPr>
        <w:t>ب و تشو</w:t>
      </w:r>
      <w:r w:rsidR="003616EF" w:rsidRPr="00CD1242">
        <w:rPr>
          <w:rStyle w:val="Char2"/>
          <w:rFonts w:hint="cs"/>
          <w:rtl/>
        </w:rPr>
        <w:t>ی</w:t>
      </w:r>
      <w:r w:rsidRPr="00CD1242">
        <w:rPr>
          <w:rStyle w:val="Char2"/>
          <w:rFonts w:hint="cs"/>
          <w:rtl/>
        </w:rPr>
        <w:t>ق خداوند به صحابه برا</w:t>
      </w:r>
      <w:r w:rsidR="003616EF" w:rsidRPr="00CD1242">
        <w:rPr>
          <w:rStyle w:val="Char2"/>
          <w:rFonts w:hint="cs"/>
          <w:rtl/>
        </w:rPr>
        <w:t>ی</w:t>
      </w:r>
      <w:r w:rsidRPr="00CD1242">
        <w:rPr>
          <w:rStyle w:val="Char2"/>
          <w:rFonts w:hint="cs"/>
          <w:rtl/>
        </w:rPr>
        <w:t xml:space="preserve"> جهاد است، آن هنگام</w:t>
      </w:r>
      <w:r w:rsidR="003616EF" w:rsidRPr="00CD1242">
        <w:rPr>
          <w:rStyle w:val="Char2"/>
          <w:rFonts w:hint="cs"/>
          <w:rtl/>
        </w:rPr>
        <w:t>ی</w:t>
      </w:r>
      <w:r w:rsidRPr="00CD1242">
        <w:rPr>
          <w:rStyle w:val="Char2"/>
          <w:rFonts w:hint="cs"/>
          <w:rtl/>
        </w:rPr>
        <w:t>‌بود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دستور جنگ با روم را در غزوه تبو</w:t>
      </w:r>
      <w:r w:rsidR="003616EF" w:rsidRPr="00CD1242">
        <w:rPr>
          <w:rStyle w:val="Char2"/>
          <w:rFonts w:hint="cs"/>
          <w:rtl/>
        </w:rPr>
        <w:t>ک</w:t>
      </w:r>
      <w:r w:rsidRPr="00CD1242">
        <w:rPr>
          <w:rStyle w:val="Char2"/>
          <w:rFonts w:hint="cs"/>
          <w:rtl/>
        </w:rPr>
        <w:t xml:space="preserve"> صادر نمود، و آن وقت</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آنان گرفتار سخت</w:t>
      </w:r>
      <w:r w:rsidR="003616EF" w:rsidRPr="00CD1242">
        <w:rPr>
          <w:rStyle w:val="Char2"/>
          <w:rFonts w:hint="cs"/>
          <w:rtl/>
        </w:rPr>
        <w:t>ی</w:t>
      </w:r>
      <w:r w:rsidRPr="00CD1242">
        <w:rPr>
          <w:rStyle w:val="Char2"/>
          <w:rFonts w:hint="cs"/>
          <w:rtl/>
        </w:rPr>
        <w:t xml:space="preserve"> و ب</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و تنگ‌دست</w:t>
      </w:r>
      <w:r w:rsidR="003616EF" w:rsidRPr="00CD1242">
        <w:rPr>
          <w:rStyle w:val="Char2"/>
          <w:rFonts w:hint="cs"/>
          <w:rtl/>
        </w:rPr>
        <w:t>ی</w:t>
      </w:r>
      <w:r w:rsidRPr="00CD1242">
        <w:rPr>
          <w:rStyle w:val="Char2"/>
          <w:rFonts w:hint="cs"/>
          <w:rtl/>
        </w:rPr>
        <w:t xml:space="preserve"> با وجود گرما</w:t>
      </w:r>
      <w:r w:rsidR="003616EF" w:rsidRPr="00CD1242">
        <w:rPr>
          <w:rStyle w:val="Char2"/>
          <w:rFonts w:hint="cs"/>
          <w:rtl/>
        </w:rPr>
        <w:t>ی</w:t>
      </w:r>
      <w:r w:rsidRPr="00CD1242">
        <w:rPr>
          <w:rStyle w:val="Char2"/>
          <w:rFonts w:hint="cs"/>
          <w:rtl/>
        </w:rPr>
        <w:t xml:space="preserve"> فراوان و دور</w:t>
      </w:r>
      <w:r w:rsidR="003616EF" w:rsidRPr="00CD1242">
        <w:rPr>
          <w:rStyle w:val="Char2"/>
          <w:rFonts w:hint="cs"/>
          <w:rtl/>
        </w:rPr>
        <w:t>ی</w:t>
      </w:r>
      <w:r w:rsidRPr="00CD1242">
        <w:rPr>
          <w:rStyle w:val="Char2"/>
          <w:rFonts w:hint="cs"/>
          <w:rtl/>
        </w:rPr>
        <w:t xml:space="preserve"> راه بودند، لذا برا</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‌شان گران آمد، وا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ه‌ها برا</w:t>
      </w:r>
      <w:r w:rsidR="003616EF" w:rsidRPr="00CD1242">
        <w:rPr>
          <w:rStyle w:val="Char2"/>
          <w:rFonts w:hint="cs"/>
          <w:rtl/>
        </w:rPr>
        <w:t>ی</w:t>
      </w:r>
      <w:r w:rsidRPr="00CD1242">
        <w:rPr>
          <w:rStyle w:val="Char2"/>
          <w:rFonts w:hint="cs"/>
          <w:rtl/>
        </w:rPr>
        <w:t xml:space="preserve"> ترغ</w:t>
      </w:r>
      <w:r w:rsidR="003616EF" w:rsidRPr="00CD1242">
        <w:rPr>
          <w:rStyle w:val="Char2"/>
          <w:rFonts w:hint="cs"/>
          <w:rtl/>
        </w:rPr>
        <w:t>ی</w:t>
      </w:r>
      <w:r w:rsidRPr="00CD1242">
        <w:rPr>
          <w:rStyle w:val="Char2"/>
          <w:rFonts w:hint="cs"/>
          <w:rtl/>
        </w:rPr>
        <w:t>ب به جهاد در راه خدا و هشدار از سست</w:t>
      </w:r>
      <w:r w:rsidR="003616EF" w:rsidRPr="00CD1242">
        <w:rPr>
          <w:rStyle w:val="Char2"/>
          <w:rFonts w:hint="cs"/>
          <w:rtl/>
        </w:rPr>
        <w:t>ی</w:t>
      </w:r>
      <w:r w:rsidRPr="00CD1242">
        <w:rPr>
          <w:rStyle w:val="Char2"/>
          <w:rFonts w:hint="cs"/>
          <w:rtl/>
        </w:rPr>
        <w:t xml:space="preserve"> و اعراض از آن نازل شده و اصحاب رسول خدا</w:t>
      </w:r>
      <w:r w:rsidR="00F81B2F" w:rsidRPr="00F81B2F">
        <w:rPr>
          <w:rStyle w:val="Char2"/>
          <w:rFonts w:cs="CTraditional Arabic" w:hint="cs"/>
          <w:rtl/>
        </w:rPr>
        <w:t xml:space="preserve"> ج</w:t>
      </w:r>
      <w:r w:rsidRPr="00CD1242">
        <w:rPr>
          <w:rStyle w:val="Char2"/>
          <w:rFonts w:hint="cs"/>
          <w:rtl/>
        </w:rPr>
        <w:t xml:space="preserve"> به دستور پروردگارشان استجابت </w:t>
      </w:r>
      <w:r w:rsidR="003616EF" w:rsidRPr="00CD1242">
        <w:rPr>
          <w:rStyle w:val="Char2"/>
          <w:rFonts w:hint="cs"/>
          <w:rtl/>
        </w:rPr>
        <w:t>ک</w:t>
      </w:r>
      <w:r w:rsidRPr="00CD1242">
        <w:rPr>
          <w:rStyle w:val="Char2"/>
          <w:rFonts w:hint="cs"/>
          <w:rtl/>
        </w:rPr>
        <w:t>ردند.</w:t>
      </w:r>
    </w:p>
    <w:p w:rsidR="00AC5501" w:rsidRPr="00CD1242" w:rsidRDefault="00AC5501" w:rsidP="001D7989">
      <w:pPr>
        <w:bidi/>
        <w:ind w:firstLine="284"/>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را در تفس</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w:t>
      </w:r>
      <w:r w:rsidR="001D7989">
        <w:rPr>
          <w:rStyle w:val="Char2"/>
          <w:rFonts w:hint="cs"/>
          <w:rtl/>
        </w:rPr>
        <w:t xml:space="preserve"> </w:t>
      </w:r>
      <w:r w:rsidR="001D7989">
        <w:rPr>
          <w:rStyle w:val="Char2"/>
          <w:rFonts w:cs="Traditional Arabic"/>
          <w:color w:val="000000"/>
          <w:shd w:val="clear" w:color="auto" w:fill="FFFFFF"/>
          <w:rtl/>
        </w:rPr>
        <w:t>﴿</w:t>
      </w:r>
      <w:r w:rsidR="001D7989" w:rsidRPr="007469AF">
        <w:rPr>
          <w:rStyle w:val="Chara"/>
          <w:rtl/>
        </w:rPr>
        <w:t xml:space="preserve">يَٰٓأَيُّهَا </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ءَامَنُواْ مَا لَكُمۡ إِذَا قِيلَ لَكُمُ </w:t>
      </w:r>
      <w:r w:rsidR="001D7989" w:rsidRPr="007469AF">
        <w:rPr>
          <w:rStyle w:val="Chara"/>
          <w:rFonts w:hint="cs"/>
          <w:rtl/>
        </w:rPr>
        <w:t>ٱ</w:t>
      </w:r>
      <w:r w:rsidR="001D7989" w:rsidRPr="007469AF">
        <w:rPr>
          <w:rStyle w:val="Chara"/>
          <w:rFonts w:hint="eastAsia"/>
          <w:rtl/>
        </w:rPr>
        <w:t>نفِرُواْ</w:t>
      </w:r>
      <w:r w:rsidR="001D7989" w:rsidRPr="007469AF">
        <w:rPr>
          <w:rStyle w:val="Chara"/>
          <w:rtl/>
        </w:rPr>
        <w:t xml:space="preserve"> فِي سَبِيلِ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ثَّاقَلۡتُمۡ</w:t>
      </w:r>
      <w:r w:rsidR="001D7989" w:rsidRPr="007469AF">
        <w:rPr>
          <w:rStyle w:val="Chara"/>
          <w:rtl/>
        </w:rPr>
        <w:t xml:space="preserve"> إِلَى </w:t>
      </w:r>
      <w:r w:rsidR="001D7989" w:rsidRPr="007469AF">
        <w:rPr>
          <w:rStyle w:val="Chara"/>
          <w:rFonts w:hint="cs"/>
          <w:rtl/>
        </w:rPr>
        <w:t>ٱ</w:t>
      </w:r>
      <w:r w:rsidR="001D7989" w:rsidRPr="007469AF">
        <w:rPr>
          <w:rStyle w:val="Chara"/>
          <w:rFonts w:hint="eastAsia"/>
          <w:rtl/>
        </w:rPr>
        <w:t>لۡأَرۡضِۚ</w:t>
      </w:r>
      <w:r w:rsidR="001D7989">
        <w:rPr>
          <w:rStyle w:val="Char2"/>
          <w:rFonts w:cs="Traditional Arabic"/>
          <w:color w:val="000000"/>
          <w:shd w:val="clear" w:color="auto" w:fill="FFFFFF"/>
          <w:rtl/>
        </w:rPr>
        <w:t>﴾</w:t>
      </w:r>
      <w:r w:rsidR="001D7989" w:rsidRPr="001D7989">
        <w:rPr>
          <w:rStyle w:val="Char6"/>
          <w:rtl/>
        </w:rPr>
        <w:t xml:space="preserve"> [التوبة: 38]</w:t>
      </w:r>
      <w:r w:rsidRPr="001D7989">
        <w:rPr>
          <w:rStyle w:val="Char6"/>
          <w:rFonts w:hint="cs"/>
          <w:rtl/>
        </w:rPr>
        <w:t>.</w:t>
      </w:r>
    </w:p>
    <w:p w:rsidR="00AC5501" w:rsidRPr="00CD1242" w:rsidRDefault="00AC5501" w:rsidP="0086746D">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 xml:space="preserve">د چه شده است شما را </w:t>
      </w:r>
      <w:r w:rsidR="003616EF" w:rsidRPr="00CD1242">
        <w:rPr>
          <w:rStyle w:val="Char2"/>
          <w:rFonts w:hint="cs"/>
          <w:rtl/>
        </w:rPr>
        <w:t>ک</w:t>
      </w:r>
      <w:r w:rsidRPr="00CD1242">
        <w:rPr>
          <w:rStyle w:val="Char2"/>
          <w:rFonts w:hint="cs"/>
          <w:rtl/>
        </w:rPr>
        <w:t>ه چون به شما گفته شود برا</w:t>
      </w:r>
      <w:r w:rsidR="003616EF" w:rsidRPr="00CD1242">
        <w:rPr>
          <w:rStyle w:val="Char2"/>
          <w:rFonts w:hint="cs"/>
          <w:rtl/>
        </w:rPr>
        <w:t>ی</w:t>
      </w:r>
      <w:r w:rsidRPr="00CD1242">
        <w:rPr>
          <w:rStyle w:val="Char2"/>
          <w:rFonts w:hint="cs"/>
          <w:rtl/>
        </w:rPr>
        <w:t xml:space="preserve"> جنگ در راه خدا بس</w:t>
      </w:r>
      <w:r w:rsidR="003616EF" w:rsidRPr="00CD1242">
        <w:rPr>
          <w:rStyle w:val="Char2"/>
          <w:rFonts w:hint="cs"/>
          <w:rtl/>
        </w:rPr>
        <w:t>ی</w:t>
      </w:r>
      <w:r w:rsidRPr="00CD1242">
        <w:rPr>
          <w:rStyle w:val="Char2"/>
          <w:rFonts w:hint="cs"/>
          <w:rtl/>
        </w:rPr>
        <w:t>ج شو</w:t>
      </w:r>
      <w:r w:rsidR="003616EF" w:rsidRPr="00CD1242">
        <w:rPr>
          <w:rStyle w:val="Char2"/>
          <w:rFonts w:hint="cs"/>
          <w:rtl/>
        </w:rPr>
        <w:t>ی</w:t>
      </w:r>
      <w:r w:rsidRPr="00CD1242">
        <w:rPr>
          <w:rStyle w:val="Char2"/>
          <w:rFonts w:hint="cs"/>
          <w:rtl/>
        </w:rPr>
        <w:t>د گو</w:t>
      </w:r>
      <w:r w:rsidR="003616EF" w:rsidRPr="00CD1242">
        <w:rPr>
          <w:rStyle w:val="Char2"/>
          <w:rFonts w:hint="cs"/>
          <w:rtl/>
        </w:rPr>
        <w:t>یی</w:t>
      </w:r>
      <w:r w:rsidRPr="00CD1242">
        <w:rPr>
          <w:rStyle w:val="Char2"/>
          <w:rFonts w:hint="cs"/>
          <w:rtl/>
        </w:rPr>
        <w:t xml:space="preserve"> به زم</w:t>
      </w:r>
      <w:r w:rsidR="003616EF" w:rsidRPr="00CD1242">
        <w:rPr>
          <w:rStyle w:val="Char2"/>
          <w:rFonts w:hint="cs"/>
          <w:rtl/>
        </w:rPr>
        <w:t>ی</w:t>
      </w:r>
      <w:r w:rsidRPr="00CD1242">
        <w:rPr>
          <w:rStyle w:val="Char2"/>
          <w:rFonts w:hint="cs"/>
          <w:rtl/>
        </w:rPr>
        <w:t>ن چسپ</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تشو</w:t>
      </w:r>
      <w:r w:rsidR="003616EF" w:rsidRPr="00CD1242">
        <w:rPr>
          <w:rStyle w:val="Char2"/>
          <w:rFonts w:hint="cs"/>
          <w:rtl/>
        </w:rPr>
        <w:t>ی</w:t>
      </w:r>
      <w:r w:rsidRPr="00CD1242">
        <w:rPr>
          <w:rStyle w:val="Char2"/>
          <w:rFonts w:hint="cs"/>
          <w:rtl/>
        </w:rPr>
        <w:t>ق خداوند نسبت به و اصحاب رسول خدا برا</w:t>
      </w:r>
      <w:r w:rsidR="003616EF" w:rsidRPr="00CD1242">
        <w:rPr>
          <w:rStyle w:val="Char2"/>
          <w:rFonts w:hint="cs"/>
          <w:rtl/>
        </w:rPr>
        <w:t>ی</w:t>
      </w:r>
      <w:r w:rsidRPr="00CD1242">
        <w:rPr>
          <w:rStyle w:val="Char2"/>
          <w:rFonts w:hint="cs"/>
          <w:rtl/>
        </w:rPr>
        <w:t xml:space="preserve"> جنگ با روم است </w:t>
      </w:r>
      <w:r w:rsidR="003616EF" w:rsidRPr="00CD1242">
        <w:rPr>
          <w:rStyle w:val="Char2"/>
          <w:rFonts w:hint="cs"/>
          <w:rtl/>
        </w:rPr>
        <w:t>ک</w:t>
      </w:r>
      <w:r w:rsidRPr="00CD1242">
        <w:rPr>
          <w:rStyle w:val="Char2"/>
          <w:rFonts w:hint="cs"/>
          <w:rtl/>
        </w:rPr>
        <w:t>ه همان جنگ تبو</w:t>
      </w:r>
      <w:r w:rsidR="003616EF" w:rsidRPr="00CD1242">
        <w:rPr>
          <w:rStyle w:val="Char2"/>
          <w:rFonts w:hint="cs"/>
          <w:rtl/>
        </w:rPr>
        <w:t>ک</w:t>
      </w:r>
      <w:r w:rsidRPr="00CD1242">
        <w:rPr>
          <w:rStyle w:val="Char2"/>
          <w:rFonts w:hint="cs"/>
          <w:rtl/>
        </w:rPr>
        <w:t xml:space="preserve"> بود.</w:t>
      </w:r>
      <w:r w:rsidRPr="00CD1242">
        <w:rPr>
          <w:rStyle w:val="Char2"/>
          <w:vertAlign w:val="superscript"/>
          <w:rtl/>
        </w:rPr>
        <w:footnoteReference w:id="61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بدون ترد</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دو آ</w:t>
      </w:r>
      <w:r w:rsidR="003616EF" w:rsidRPr="00CD1242">
        <w:rPr>
          <w:rStyle w:val="Char2"/>
          <w:rFonts w:hint="cs"/>
          <w:rtl/>
        </w:rPr>
        <w:t>ی</w:t>
      </w:r>
      <w:r w:rsidRPr="00CD1242">
        <w:rPr>
          <w:rStyle w:val="Char2"/>
          <w:rFonts w:hint="cs"/>
          <w:rtl/>
        </w:rPr>
        <w:t>ه متضمن نوع</w:t>
      </w:r>
      <w:r w:rsidR="003616EF" w:rsidRPr="00CD1242">
        <w:rPr>
          <w:rStyle w:val="Char2"/>
          <w:rFonts w:hint="cs"/>
          <w:rtl/>
        </w:rPr>
        <w:t>ی</w:t>
      </w:r>
      <w:r w:rsidRPr="00CD1242">
        <w:rPr>
          <w:rStyle w:val="Char2"/>
          <w:rFonts w:hint="cs"/>
          <w:rtl/>
        </w:rPr>
        <w:t xml:space="preserve"> سرزنش اله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خروج برا</w:t>
      </w:r>
      <w:r w:rsidR="003616EF" w:rsidRPr="00CD1242">
        <w:rPr>
          <w:rStyle w:val="Char2"/>
          <w:rFonts w:hint="cs"/>
          <w:rtl/>
        </w:rPr>
        <w:t>ی</w:t>
      </w:r>
      <w:r w:rsidRPr="00CD1242">
        <w:rPr>
          <w:rStyle w:val="Char2"/>
          <w:rFonts w:hint="cs"/>
          <w:rtl/>
        </w:rPr>
        <w:t xml:space="preserve"> جهاد برا</w:t>
      </w:r>
      <w:r w:rsidR="003616EF" w:rsidRPr="00CD1242">
        <w:rPr>
          <w:rStyle w:val="Char2"/>
          <w:rFonts w:hint="cs"/>
          <w:rtl/>
        </w:rPr>
        <w:t>ی</w:t>
      </w:r>
      <w:r w:rsidRPr="00CD1242">
        <w:rPr>
          <w:rStyle w:val="Char2"/>
          <w:rFonts w:hint="cs"/>
          <w:rtl/>
        </w:rPr>
        <w:t>شان سنگ</w:t>
      </w:r>
      <w:r w:rsidR="003616EF" w:rsidRPr="00CD1242">
        <w:rPr>
          <w:rStyle w:val="Char2"/>
          <w:rFonts w:hint="cs"/>
          <w:rtl/>
        </w:rPr>
        <w:t>ی</w:t>
      </w:r>
      <w:r w:rsidRPr="00CD1242">
        <w:rPr>
          <w:rStyle w:val="Char2"/>
          <w:rFonts w:hint="cs"/>
          <w:rtl/>
        </w:rPr>
        <w:t>ن بوده است، اما به طور قطع شامل عموم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 xml:space="preserve">ه فرمان خدا و رسول خدا را استجابت </w:t>
      </w:r>
      <w:r w:rsidR="003616EF" w:rsidRPr="00CD1242">
        <w:rPr>
          <w:rStyle w:val="Char2"/>
          <w:rFonts w:hint="cs"/>
          <w:rtl/>
        </w:rPr>
        <w:t>ک</w:t>
      </w:r>
      <w:r w:rsidRPr="00CD1242">
        <w:rPr>
          <w:rStyle w:val="Char2"/>
          <w:rFonts w:hint="cs"/>
          <w:rtl/>
        </w:rPr>
        <w:t>رده‌ و به سرعت در راه خدا بس</w:t>
      </w:r>
      <w:r w:rsidR="003616EF" w:rsidRPr="00CD1242">
        <w:rPr>
          <w:rStyle w:val="Char2"/>
          <w:rFonts w:hint="cs"/>
          <w:rtl/>
        </w:rPr>
        <w:t>ی</w:t>
      </w:r>
      <w:r w:rsidRPr="00CD1242">
        <w:rPr>
          <w:rStyle w:val="Char2"/>
          <w:rFonts w:hint="cs"/>
          <w:rtl/>
        </w:rPr>
        <w:t>ج شده‌اند و آنان ا</w:t>
      </w:r>
      <w:r w:rsidR="003616EF" w:rsidRPr="00CD1242">
        <w:rPr>
          <w:rStyle w:val="Char2"/>
          <w:rFonts w:hint="cs"/>
          <w:rtl/>
        </w:rPr>
        <w:t>ک</w:t>
      </w:r>
      <w:r w:rsidRPr="00CD1242">
        <w:rPr>
          <w:rStyle w:val="Char2"/>
          <w:rFonts w:hint="cs"/>
          <w:rtl/>
        </w:rPr>
        <w:t>ثر صحابه هستند.</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تفس</w:t>
      </w:r>
      <w:r w:rsidR="003616EF" w:rsidRPr="00CD1242">
        <w:rPr>
          <w:rStyle w:val="Char2"/>
          <w:rFonts w:hint="cs"/>
          <w:rtl/>
        </w:rPr>
        <w:t>ی</w:t>
      </w:r>
      <w:r w:rsidRPr="00CD1242">
        <w:rPr>
          <w:rStyle w:val="Char2"/>
          <w:rFonts w:hint="cs"/>
          <w:rtl/>
        </w:rPr>
        <w:t>ر آ</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ن آغاز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غزوه</w:t>
      </w:r>
      <w:r w:rsidRPr="00CD1242">
        <w:rPr>
          <w:rStyle w:val="Char2"/>
          <w:vertAlign w:val="superscript"/>
          <w:rtl/>
        </w:rPr>
        <w:footnoteReference w:id="613"/>
      </w:r>
      <w:r w:rsidRPr="00CD1242">
        <w:rPr>
          <w:rStyle w:val="Char2"/>
          <w:rFonts w:hint="cs"/>
          <w:rtl/>
        </w:rPr>
        <w:t xml:space="preserve"> تبو</w:t>
      </w:r>
      <w:r w:rsidR="003616EF" w:rsidRPr="00CD1242">
        <w:rPr>
          <w:rStyle w:val="Char2"/>
          <w:rFonts w:hint="cs"/>
          <w:rtl/>
        </w:rPr>
        <w:t>ک</w:t>
      </w:r>
      <w:r w:rsidRPr="00CD1242">
        <w:rPr>
          <w:rStyle w:val="Char2"/>
          <w:rFonts w:hint="cs"/>
          <w:rtl/>
        </w:rPr>
        <w:t xml:space="preserve"> از رسول خدا</w:t>
      </w:r>
      <w:r w:rsidR="00F81B2F" w:rsidRPr="00F81B2F">
        <w:rPr>
          <w:rStyle w:val="Char2"/>
          <w:rFonts w:cs="CTraditional Arabic" w:hint="cs"/>
          <w:rtl/>
        </w:rPr>
        <w:t xml:space="preserve"> ج</w:t>
      </w:r>
      <w:r w:rsidRPr="00CD1242">
        <w:rPr>
          <w:rStyle w:val="Char2"/>
          <w:rFonts w:hint="cs"/>
          <w:rtl/>
        </w:rPr>
        <w:t xml:space="preserve"> تخلف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614"/>
      </w:r>
    </w:p>
    <w:p w:rsidR="00AC5501" w:rsidRPr="00CD1242" w:rsidRDefault="00AC5501" w:rsidP="001D7989">
      <w:pPr>
        <w:bidi/>
        <w:ind w:firstLine="284"/>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روشن است </w:t>
      </w:r>
      <w:r w:rsidR="003616EF" w:rsidRPr="00CD1242">
        <w:rPr>
          <w:rStyle w:val="Char2"/>
          <w:rFonts w:hint="cs"/>
          <w:rtl/>
        </w:rPr>
        <w:t>ک</w:t>
      </w:r>
      <w:r w:rsidRPr="00CD1242">
        <w:rPr>
          <w:rStyle w:val="Char2"/>
          <w:rFonts w:hint="cs"/>
          <w:rtl/>
        </w:rPr>
        <w:t>ه در غزوه تبو</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عذر بودند تخلف ن</w:t>
      </w:r>
      <w:r w:rsidR="003616EF" w:rsidRPr="00CD1242">
        <w:rPr>
          <w:rStyle w:val="Char2"/>
          <w:rFonts w:hint="cs"/>
          <w:rtl/>
        </w:rPr>
        <w:t>ک</w:t>
      </w:r>
      <w:r w:rsidRPr="00CD1242">
        <w:rPr>
          <w:rStyle w:val="Char2"/>
          <w:rFonts w:hint="cs"/>
          <w:rtl/>
        </w:rPr>
        <w:t xml:space="preserve">ردند جز سه نفر،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 xml:space="preserve">ث مشهور </w:t>
      </w:r>
      <w:r w:rsidR="003616EF" w:rsidRPr="00CD1242">
        <w:rPr>
          <w:rStyle w:val="Char2"/>
          <w:rFonts w:hint="cs"/>
          <w:rtl/>
        </w:rPr>
        <w:t>ک</w:t>
      </w:r>
      <w:r w:rsidRPr="00CD1242">
        <w:rPr>
          <w:rStyle w:val="Char2"/>
          <w:rFonts w:hint="cs"/>
          <w:rtl/>
        </w:rPr>
        <w:t>عب بن مال</w:t>
      </w:r>
      <w:r w:rsidR="003616EF" w:rsidRPr="00CD1242">
        <w:rPr>
          <w:rStyle w:val="Char2"/>
          <w:rFonts w:hint="cs"/>
          <w:rtl/>
        </w:rPr>
        <w:t>ک</w:t>
      </w:r>
      <w:r w:rsidRPr="00CD1242">
        <w:rPr>
          <w:rStyle w:val="Char2"/>
          <w:rFonts w:hint="cs"/>
          <w:rtl/>
        </w:rPr>
        <w:t xml:space="preserve">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615"/>
      </w:r>
      <w:r w:rsidRPr="00CD1242">
        <w:rPr>
          <w:rStyle w:val="Char2"/>
          <w:rFonts w:hint="cs"/>
          <w:rtl/>
        </w:rPr>
        <w:t xml:space="preserve"> دلالت بر آن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آنان عبارتند از </w:t>
      </w:r>
      <w:r w:rsidR="003616EF" w:rsidRPr="00CD1242">
        <w:rPr>
          <w:rStyle w:val="Char2"/>
          <w:rFonts w:hint="cs"/>
          <w:rtl/>
        </w:rPr>
        <w:t>ک</w:t>
      </w:r>
      <w:r w:rsidRPr="00CD1242">
        <w:rPr>
          <w:rStyle w:val="Char2"/>
          <w:rFonts w:hint="cs"/>
          <w:rtl/>
        </w:rPr>
        <w:t>عب بن مال</w:t>
      </w:r>
      <w:r w:rsidR="003616EF" w:rsidRPr="00CD1242">
        <w:rPr>
          <w:rStyle w:val="Char2"/>
          <w:rFonts w:hint="cs"/>
          <w:rtl/>
        </w:rPr>
        <w:t>ک</w:t>
      </w:r>
      <w:r w:rsidRPr="00CD1242">
        <w:rPr>
          <w:rStyle w:val="Char2"/>
          <w:rFonts w:hint="cs"/>
          <w:rtl/>
        </w:rPr>
        <w:t>، هلا</w:t>
      </w:r>
      <w:r w:rsidR="003616EF" w:rsidRPr="00CD1242">
        <w:rPr>
          <w:rStyle w:val="Char2"/>
          <w:rFonts w:hint="cs"/>
          <w:rtl/>
        </w:rPr>
        <w:t>ک</w:t>
      </w:r>
      <w:r w:rsidRPr="00CD1242">
        <w:rPr>
          <w:rStyle w:val="Char2"/>
          <w:rFonts w:hint="cs"/>
          <w:rtl/>
        </w:rPr>
        <w:t xml:space="preserve"> بن ام</w:t>
      </w:r>
      <w:r w:rsidR="003616EF" w:rsidRPr="00CD1242">
        <w:rPr>
          <w:rStyle w:val="Char2"/>
          <w:rFonts w:hint="cs"/>
          <w:rtl/>
        </w:rPr>
        <w:t>ی</w:t>
      </w:r>
      <w:r w:rsidRPr="00CD1242">
        <w:rPr>
          <w:rStyle w:val="Char2"/>
          <w:rFonts w:hint="cs"/>
          <w:rtl/>
        </w:rPr>
        <w:t>ه و مرارة بن رب</w:t>
      </w:r>
      <w:r w:rsidR="003616EF" w:rsidRPr="00CD1242">
        <w:rPr>
          <w:rStyle w:val="Char2"/>
          <w:rFonts w:hint="cs"/>
          <w:rtl/>
        </w:rPr>
        <w:t>ی</w:t>
      </w:r>
      <w:r w:rsidRPr="00CD1242">
        <w:rPr>
          <w:rStyle w:val="Char2"/>
          <w:rFonts w:hint="cs"/>
          <w:rtl/>
        </w:rPr>
        <w:t>ع، و با ا</w:t>
      </w:r>
      <w:r w:rsidR="003616EF" w:rsidRPr="00CD1242">
        <w:rPr>
          <w:rStyle w:val="Char2"/>
          <w:rFonts w:hint="cs"/>
          <w:rtl/>
        </w:rPr>
        <w:t>ی</w:t>
      </w:r>
      <w:r w:rsidRPr="00CD1242">
        <w:rPr>
          <w:rStyle w:val="Char2"/>
          <w:rFonts w:hint="cs"/>
          <w:rtl/>
        </w:rPr>
        <w:t xml:space="preserve">ن وجود به نص </w:t>
      </w:r>
      <w:r w:rsidR="003616EF" w:rsidRPr="00CD1242">
        <w:rPr>
          <w:rStyle w:val="Char2"/>
          <w:rFonts w:hint="cs"/>
          <w:rtl/>
        </w:rPr>
        <w:t>ک</w:t>
      </w:r>
      <w:r w:rsidRPr="00CD1242">
        <w:rPr>
          <w:rStyle w:val="Char2"/>
          <w:rFonts w:hint="cs"/>
          <w:rtl/>
        </w:rPr>
        <w:t>تاب خدا ه</w:t>
      </w:r>
      <w:r w:rsidR="003616EF" w:rsidRPr="00CD1242">
        <w:rPr>
          <w:rStyle w:val="Char2"/>
          <w:rFonts w:hint="cs"/>
          <w:rtl/>
        </w:rPr>
        <w:t>ی</w:t>
      </w:r>
      <w:r w:rsidRPr="00CD1242">
        <w:rPr>
          <w:rStyle w:val="Char2"/>
          <w:rFonts w:hint="cs"/>
          <w:rtl/>
        </w:rPr>
        <w:t>چ باطل</w:t>
      </w:r>
      <w:r w:rsidR="003616EF" w:rsidRPr="00CD1242">
        <w:rPr>
          <w:rStyle w:val="Char2"/>
          <w:rFonts w:hint="cs"/>
          <w:rtl/>
        </w:rPr>
        <w:t>ی</w:t>
      </w:r>
      <w:r w:rsidRPr="00CD1242">
        <w:rPr>
          <w:rStyle w:val="Char2"/>
          <w:rFonts w:hint="cs"/>
          <w:rtl/>
        </w:rPr>
        <w:t xml:space="preserve"> را در آن راه ندارد و ثابت شده است </w:t>
      </w:r>
      <w:r w:rsidR="003616EF" w:rsidRPr="00CD1242">
        <w:rPr>
          <w:rStyle w:val="Char2"/>
          <w:rFonts w:hint="cs"/>
          <w:rtl/>
        </w:rPr>
        <w:t>ک</w:t>
      </w:r>
      <w:r w:rsidRPr="00CD1242">
        <w:rPr>
          <w:rStyle w:val="Char2"/>
          <w:rFonts w:hint="cs"/>
          <w:rtl/>
        </w:rPr>
        <w:t>ه خداوند توبه همگ</w:t>
      </w:r>
      <w:r w:rsidR="003616EF" w:rsidRPr="00CD1242">
        <w:rPr>
          <w:rStyle w:val="Char2"/>
          <w:rFonts w:hint="cs"/>
          <w:rtl/>
        </w:rPr>
        <w:t>ی</w:t>
      </w:r>
      <w:r w:rsidRPr="00CD1242">
        <w:rPr>
          <w:rStyle w:val="Char2"/>
          <w:rFonts w:hint="cs"/>
          <w:rtl/>
        </w:rPr>
        <w:t xml:space="preserve"> را پذ</w:t>
      </w:r>
      <w:r w:rsidR="003616EF" w:rsidRPr="00CD1242">
        <w:rPr>
          <w:rStyle w:val="Char2"/>
          <w:rFonts w:hint="cs"/>
          <w:rtl/>
        </w:rPr>
        <w:t>ی</w:t>
      </w:r>
      <w:r w:rsidRPr="00CD1242">
        <w:rPr>
          <w:rStyle w:val="Char2"/>
          <w:rFonts w:hint="cs"/>
          <w:rtl/>
        </w:rPr>
        <w:t>رفته و برا</w:t>
      </w:r>
      <w:r w:rsidR="003616EF" w:rsidRPr="00CD1242">
        <w:rPr>
          <w:rStyle w:val="Char2"/>
          <w:rFonts w:hint="cs"/>
          <w:rtl/>
        </w:rPr>
        <w:t>ی</w:t>
      </w:r>
      <w:r w:rsidRPr="00CD1242">
        <w:rPr>
          <w:rStyle w:val="Char2"/>
          <w:rFonts w:hint="cs"/>
          <w:rtl/>
        </w:rPr>
        <w:t xml:space="preserve"> توبه</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همه صحابه وح</w:t>
      </w:r>
      <w:r w:rsidR="003616EF" w:rsidRPr="00CD1242">
        <w:rPr>
          <w:rStyle w:val="Char2"/>
          <w:rFonts w:hint="cs"/>
          <w:rtl/>
        </w:rPr>
        <w:t>ی</w:t>
      </w:r>
      <w:r w:rsidRPr="00CD1242">
        <w:rPr>
          <w:rStyle w:val="Char2"/>
          <w:rFonts w:hint="cs"/>
          <w:rtl/>
        </w:rPr>
        <w:t xml:space="preserve"> فرستاده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تابش تلاوت م</w:t>
      </w:r>
      <w:r w:rsidR="003616EF" w:rsidRPr="00CD1242">
        <w:rPr>
          <w:rStyle w:val="Char2"/>
          <w:rFonts w:hint="cs"/>
          <w:rtl/>
        </w:rPr>
        <w:t>ی</w:t>
      </w:r>
      <w:r w:rsidRPr="00CD1242">
        <w:rPr>
          <w:rStyle w:val="Char2"/>
          <w:rFonts w:hint="cs"/>
          <w:rtl/>
        </w:rPr>
        <w:t>‌شود،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1D7989">
        <w:rPr>
          <w:rStyle w:val="Char2"/>
          <w:rFonts w:hint="cs"/>
          <w:rtl/>
        </w:rPr>
        <w:t xml:space="preserve"> </w:t>
      </w:r>
      <w:r w:rsidR="001D7989">
        <w:rPr>
          <w:rStyle w:val="Char2"/>
          <w:rFonts w:cs="Traditional Arabic"/>
          <w:color w:val="000000"/>
          <w:shd w:val="clear" w:color="auto" w:fill="FFFFFF"/>
          <w:rtl/>
        </w:rPr>
        <w:t>﴿</w:t>
      </w:r>
      <w:r w:rsidR="001D7989" w:rsidRPr="007469AF">
        <w:rPr>
          <w:rStyle w:val="Chara"/>
          <w:rtl/>
        </w:rPr>
        <w:t xml:space="preserve">لَّقَد تَّابَ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عَلَى </w:t>
      </w:r>
      <w:r w:rsidR="001D7989" w:rsidRPr="007469AF">
        <w:rPr>
          <w:rStyle w:val="Chara"/>
          <w:rFonts w:hint="cs"/>
          <w:rtl/>
        </w:rPr>
        <w:t>ٱ</w:t>
      </w:r>
      <w:r w:rsidR="001D7989" w:rsidRPr="007469AF">
        <w:rPr>
          <w:rStyle w:val="Chara"/>
          <w:rFonts w:hint="eastAsia"/>
          <w:rtl/>
        </w:rPr>
        <w:t>لنَّبِيِّ</w:t>
      </w:r>
      <w:r w:rsidR="001D7989" w:rsidRPr="007469AF">
        <w:rPr>
          <w:rStyle w:val="Chara"/>
          <w:rtl/>
        </w:rPr>
        <w:t xml:space="preserve"> وَ</w:t>
      </w:r>
      <w:r w:rsidR="001D7989" w:rsidRPr="007469AF">
        <w:rPr>
          <w:rStyle w:val="Chara"/>
          <w:rFonts w:hint="cs"/>
          <w:rtl/>
        </w:rPr>
        <w:t>ٱ</w:t>
      </w:r>
      <w:r w:rsidR="001D7989" w:rsidRPr="007469AF">
        <w:rPr>
          <w:rStyle w:val="Chara"/>
          <w:rFonts w:hint="eastAsia"/>
          <w:rtl/>
        </w:rPr>
        <w:t>لۡمُهَٰجِرِينَ</w:t>
      </w:r>
      <w:r w:rsidR="001D7989" w:rsidRPr="007469AF">
        <w:rPr>
          <w:rStyle w:val="Chara"/>
          <w:rtl/>
        </w:rPr>
        <w:t xml:space="preserve"> وَ</w:t>
      </w:r>
      <w:r w:rsidR="001D7989" w:rsidRPr="007469AF">
        <w:rPr>
          <w:rStyle w:val="Chara"/>
          <w:rFonts w:hint="cs"/>
          <w:rtl/>
        </w:rPr>
        <w:t>ٱ</w:t>
      </w:r>
      <w:r w:rsidR="001D7989" w:rsidRPr="007469AF">
        <w:rPr>
          <w:rStyle w:val="Chara"/>
          <w:rFonts w:hint="eastAsia"/>
          <w:rtl/>
        </w:rPr>
        <w:t>لۡأَنصَارِ</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تَّبَعُوهُ</w:t>
      </w:r>
      <w:r w:rsidR="001D7989" w:rsidRPr="007469AF">
        <w:rPr>
          <w:rStyle w:val="Chara"/>
          <w:rtl/>
        </w:rPr>
        <w:t xml:space="preserve"> فِي سَاعَةِ </w:t>
      </w:r>
      <w:r w:rsidR="001D7989" w:rsidRPr="007469AF">
        <w:rPr>
          <w:rStyle w:val="Chara"/>
          <w:rFonts w:hint="cs"/>
          <w:rtl/>
        </w:rPr>
        <w:t>ٱ</w:t>
      </w:r>
      <w:r w:rsidR="001D7989" w:rsidRPr="007469AF">
        <w:rPr>
          <w:rStyle w:val="Chara"/>
          <w:rFonts w:hint="eastAsia"/>
          <w:rtl/>
        </w:rPr>
        <w:t>لۡعُسۡرَةِ</w:t>
      </w:r>
      <w:r w:rsidR="001D7989" w:rsidRPr="007469AF">
        <w:rPr>
          <w:rStyle w:val="Chara"/>
          <w:rtl/>
        </w:rPr>
        <w:t xml:space="preserve"> مِنۢ بَعۡدِ مَا كَادَ يَزِيغُ قُلُوبُ فَرِيقٖ مِّنۡهُمۡ ثُمَّ تَابَ عَلَيۡهِمۡۚ إِنَّهُ</w:t>
      </w:r>
      <w:r w:rsidR="001D7989" w:rsidRPr="007469AF">
        <w:rPr>
          <w:rStyle w:val="Chara"/>
          <w:rFonts w:hint="cs"/>
          <w:rtl/>
        </w:rPr>
        <w:t>ۥ</w:t>
      </w:r>
      <w:r w:rsidR="001D7989" w:rsidRPr="007469AF">
        <w:rPr>
          <w:rStyle w:val="Chara"/>
          <w:rtl/>
        </w:rPr>
        <w:t xml:space="preserve"> بِهِمۡ رَءُوفٞ رَّحِيمٞ١١٧ وَعَلَى </w:t>
      </w:r>
      <w:r w:rsidR="001D7989" w:rsidRPr="007469AF">
        <w:rPr>
          <w:rStyle w:val="Chara"/>
          <w:rFonts w:hint="cs"/>
          <w:rtl/>
        </w:rPr>
        <w:t>ٱ</w:t>
      </w:r>
      <w:r w:rsidR="001D7989" w:rsidRPr="007469AF">
        <w:rPr>
          <w:rStyle w:val="Chara"/>
          <w:rFonts w:hint="eastAsia"/>
          <w:rtl/>
        </w:rPr>
        <w:t>لثَّلَٰثَةِ</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خُلِّفُواْ حَتَّىٰٓ إِذَا ضَاقَتۡ عَلَيۡهِمُ </w:t>
      </w:r>
      <w:r w:rsidR="001D7989" w:rsidRPr="007469AF">
        <w:rPr>
          <w:rStyle w:val="Chara"/>
          <w:rFonts w:hint="cs"/>
          <w:rtl/>
        </w:rPr>
        <w:t>ٱ</w:t>
      </w:r>
      <w:r w:rsidR="001D7989" w:rsidRPr="007469AF">
        <w:rPr>
          <w:rStyle w:val="Chara"/>
          <w:rFonts w:hint="eastAsia"/>
          <w:rtl/>
        </w:rPr>
        <w:t>لۡأَرۡضُ</w:t>
      </w:r>
      <w:r w:rsidR="001D7989" w:rsidRPr="007469AF">
        <w:rPr>
          <w:rStyle w:val="Chara"/>
          <w:rtl/>
        </w:rPr>
        <w:t xml:space="preserve"> بِمَا رَحُبَتۡ وَضَاقَتۡ عَلَيۡهِمۡ أَنفُسُهُمۡ وَظَنُّوٓاْ أَن لَّا مَلۡجَأَ مِنَ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إِلَّآ إِلَيۡهِ ثُمَّ تَابَ عَلَيۡهِمۡ لِيَتُوبُوٓاْۚ إِنَّ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هُوَ </w:t>
      </w:r>
      <w:r w:rsidR="001D7989" w:rsidRPr="007469AF">
        <w:rPr>
          <w:rStyle w:val="Chara"/>
          <w:rFonts w:hint="cs"/>
          <w:rtl/>
        </w:rPr>
        <w:t>ٱ</w:t>
      </w:r>
      <w:r w:rsidR="001D7989" w:rsidRPr="007469AF">
        <w:rPr>
          <w:rStyle w:val="Chara"/>
          <w:rFonts w:hint="eastAsia"/>
          <w:rtl/>
        </w:rPr>
        <w:t>لتَّوَّابُ</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لرَّحِيمُ</w:t>
      </w:r>
      <w:r w:rsidR="001D7989" w:rsidRPr="007469AF">
        <w:rPr>
          <w:rStyle w:val="Chara"/>
          <w:rtl/>
        </w:rPr>
        <w:t>١١٨</w:t>
      </w:r>
      <w:r w:rsidR="001D7989">
        <w:rPr>
          <w:rStyle w:val="Char2"/>
          <w:rFonts w:cs="Traditional Arabic"/>
          <w:color w:val="000000"/>
          <w:shd w:val="clear" w:color="auto" w:fill="FFFFFF"/>
          <w:rtl/>
        </w:rPr>
        <w:t>﴾</w:t>
      </w:r>
      <w:r w:rsidR="001D7989" w:rsidRPr="001D7989">
        <w:rPr>
          <w:rStyle w:val="Char6"/>
          <w:rtl/>
        </w:rPr>
        <w:t xml:space="preserve"> [التوبة: 117-118]</w:t>
      </w:r>
      <w:r w:rsidRPr="001D7989">
        <w:rPr>
          <w:rStyle w:val="Char6"/>
          <w:rFonts w:hint="cs"/>
          <w:rtl/>
        </w:rPr>
        <w:t>.</w:t>
      </w:r>
    </w:p>
    <w:p w:rsidR="00AC5501" w:rsidRPr="00CD1242" w:rsidRDefault="00AC5501" w:rsidP="0095455C">
      <w:pPr>
        <w:bidi/>
        <w:ind w:firstLine="284"/>
        <w:jc w:val="lowKashida"/>
        <w:rPr>
          <w:rStyle w:val="Char2"/>
          <w:rtl/>
        </w:rPr>
      </w:pPr>
      <w:r w:rsidRPr="00CD1242">
        <w:rPr>
          <w:rStyle w:val="Char2"/>
          <w:rFonts w:hint="cs"/>
          <w:rtl/>
        </w:rPr>
        <w:t>«خدا، توبه پ</w:t>
      </w:r>
      <w:r w:rsidR="003616EF" w:rsidRPr="00CD1242">
        <w:rPr>
          <w:rStyle w:val="Char2"/>
          <w:rFonts w:hint="cs"/>
          <w:rtl/>
        </w:rPr>
        <w:t>ی</w:t>
      </w:r>
      <w:r w:rsidRPr="00CD1242">
        <w:rPr>
          <w:rStyle w:val="Char2"/>
          <w:rFonts w:hint="cs"/>
          <w:rtl/>
        </w:rPr>
        <w:t>امبر و مهاجر</w:t>
      </w:r>
      <w:r w:rsidR="003616EF" w:rsidRPr="00CD1242">
        <w:rPr>
          <w:rStyle w:val="Char2"/>
          <w:rFonts w:hint="cs"/>
          <w:rtl/>
        </w:rPr>
        <w:t>ی</w:t>
      </w:r>
      <w:r w:rsidRPr="00CD1242">
        <w:rPr>
          <w:rStyle w:val="Char2"/>
          <w:rFonts w:hint="cs"/>
          <w:rtl/>
        </w:rPr>
        <w:t xml:space="preserve">ن و انصار را </w:t>
      </w:r>
      <w:r w:rsidR="003616EF" w:rsidRPr="00CD1242">
        <w:rPr>
          <w:rStyle w:val="Char2"/>
          <w:rFonts w:hint="cs"/>
          <w:rtl/>
        </w:rPr>
        <w:t>ک</w:t>
      </w:r>
      <w:r w:rsidRPr="00CD1242">
        <w:rPr>
          <w:rStyle w:val="Char2"/>
          <w:rFonts w:hint="cs"/>
          <w:rtl/>
        </w:rPr>
        <w:t>ه در آن ساعت سخت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از آن پس </w:t>
      </w:r>
      <w:r w:rsidR="003616EF" w:rsidRPr="00CD1242">
        <w:rPr>
          <w:rStyle w:val="Char2"/>
          <w:rFonts w:hint="cs"/>
          <w:rtl/>
        </w:rPr>
        <w:t>ک</w:t>
      </w:r>
      <w:r w:rsidRPr="00CD1242">
        <w:rPr>
          <w:rStyle w:val="Char2"/>
          <w:rFonts w:hint="cs"/>
          <w:rtl/>
        </w:rPr>
        <w:t>ه نزد</w:t>
      </w:r>
      <w:r w:rsidR="003616EF" w:rsidRPr="00CD1242">
        <w:rPr>
          <w:rStyle w:val="Char2"/>
          <w:rFonts w:hint="cs"/>
          <w:rtl/>
        </w:rPr>
        <w:t>یک</w:t>
      </w:r>
      <w:r w:rsidRPr="00CD1242">
        <w:rPr>
          <w:rStyle w:val="Char2"/>
          <w:rFonts w:hint="cs"/>
          <w:rtl/>
        </w:rPr>
        <w:t xml:space="preserve"> بود گروه</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 جنگ دوری گیرند، توبه‌شان را پذ</w:t>
      </w:r>
      <w:r w:rsidR="003616EF" w:rsidRPr="00CD1242">
        <w:rPr>
          <w:rStyle w:val="Char2"/>
          <w:rFonts w:hint="cs"/>
          <w:rtl/>
        </w:rPr>
        <w:t>ی</w:t>
      </w:r>
      <w:r w:rsidRPr="00CD1242">
        <w:rPr>
          <w:rStyle w:val="Char2"/>
          <w:rFonts w:hint="cs"/>
          <w:rtl/>
        </w:rPr>
        <w:t>رفت، ز</w:t>
      </w:r>
      <w:r w:rsidR="003616EF" w:rsidRPr="00CD1242">
        <w:rPr>
          <w:rStyle w:val="Char2"/>
          <w:rFonts w:hint="cs"/>
          <w:rtl/>
        </w:rPr>
        <w:t>ی</w:t>
      </w:r>
      <w:r w:rsidRPr="00CD1242">
        <w:rPr>
          <w:rStyle w:val="Char2"/>
          <w:rFonts w:hint="cs"/>
          <w:rtl/>
        </w:rPr>
        <w:t>را به ا</w:t>
      </w:r>
      <w:r w:rsidR="003616EF" w:rsidRPr="00CD1242">
        <w:rPr>
          <w:rStyle w:val="Char2"/>
          <w:rFonts w:hint="cs"/>
          <w:rtl/>
        </w:rPr>
        <w:t>ی</w:t>
      </w:r>
      <w:r w:rsidRPr="00CD1242">
        <w:rPr>
          <w:rStyle w:val="Char2"/>
          <w:rFonts w:hint="cs"/>
          <w:rtl/>
        </w:rPr>
        <w:t>شان رؤوف و مهربان است، ون</w:t>
      </w:r>
      <w:r w:rsidR="003616EF" w:rsidRPr="00CD1242">
        <w:rPr>
          <w:rStyle w:val="Char2"/>
          <w:rFonts w:hint="cs"/>
          <w:rtl/>
        </w:rPr>
        <w:t>ی</w:t>
      </w:r>
      <w:r w:rsidRPr="00CD1242">
        <w:rPr>
          <w:rStyle w:val="Char2"/>
          <w:rFonts w:hint="cs"/>
          <w:rtl/>
        </w:rPr>
        <w:t>ز خدا پذ</w:t>
      </w:r>
      <w:r w:rsidR="003616EF" w:rsidRPr="00CD1242">
        <w:rPr>
          <w:rStyle w:val="Char2"/>
          <w:rFonts w:hint="cs"/>
          <w:rtl/>
        </w:rPr>
        <w:t>ی</w:t>
      </w:r>
      <w:r w:rsidRPr="00CD1242">
        <w:rPr>
          <w:rStyle w:val="Char2"/>
          <w:rFonts w:hint="cs"/>
          <w:rtl/>
        </w:rPr>
        <w:t xml:space="preserve">رفت توبه آن سه تن را </w:t>
      </w:r>
      <w:r w:rsidR="003616EF" w:rsidRPr="00CD1242">
        <w:rPr>
          <w:rStyle w:val="Char2"/>
          <w:rFonts w:hint="cs"/>
          <w:rtl/>
        </w:rPr>
        <w:t>ک</w:t>
      </w:r>
      <w:r w:rsidRPr="00CD1242">
        <w:rPr>
          <w:rStyle w:val="Char2"/>
          <w:rFonts w:hint="cs"/>
          <w:rtl/>
        </w:rPr>
        <w:t xml:space="preserve">ه از جنگ تخلف </w:t>
      </w:r>
      <w:r w:rsidR="003616EF" w:rsidRPr="00CD1242">
        <w:rPr>
          <w:rStyle w:val="Char2"/>
          <w:rFonts w:hint="cs"/>
          <w:rtl/>
        </w:rPr>
        <w:t>ک</w:t>
      </w:r>
      <w:r w:rsidRPr="00CD1242">
        <w:rPr>
          <w:rStyle w:val="Char2"/>
          <w:rFonts w:hint="cs"/>
          <w:rtl/>
        </w:rPr>
        <w:t xml:space="preserve">رده بودند، تا آن گاه </w:t>
      </w:r>
      <w:r w:rsidR="003616EF" w:rsidRPr="00CD1242">
        <w:rPr>
          <w:rStyle w:val="Char2"/>
          <w:rFonts w:hint="cs"/>
          <w:rtl/>
        </w:rPr>
        <w:t>ک</w:t>
      </w:r>
      <w:r w:rsidRPr="00CD1242">
        <w:rPr>
          <w:rStyle w:val="Char2"/>
          <w:rFonts w:hint="cs"/>
          <w:rtl/>
        </w:rPr>
        <w:t>ه زم</w:t>
      </w:r>
      <w:r w:rsidR="003616EF" w:rsidRPr="00CD1242">
        <w:rPr>
          <w:rStyle w:val="Char2"/>
          <w:rFonts w:hint="cs"/>
          <w:rtl/>
        </w:rPr>
        <w:t>ی</w:t>
      </w:r>
      <w:r w:rsidRPr="00CD1242">
        <w:rPr>
          <w:rStyle w:val="Char2"/>
          <w:rFonts w:hint="cs"/>
          <w:rtl/>
        </w:rPr>
        <w:t>ن [با همه گشادگ</w:t>
      </w:r>
      <w:r w:rsidR="003616EF" w:rsidRPr="00CD1242">
        <w:rPr>
          <w:rStyle w:val="Char2"/>
          <w:rFonts w:hint="cs"/>
          <w:rtl/>
        </w:rPr>
        <w:t>ی</w:t>
      </w:r>
      <w:r w:rsidRPr="00CD1242">
        <w:rPr>
          <w:rStyle w:val="Char2"/>
          <w:rFonts w:hint="cs"/>
          <w:rtl/>
        </w:rPr>
        <w:t>‌اش بر آن</w:t>
      </w:r>
      <w:r w:rsidR="0095455C">
        <w:rPr>
          <w:rStyle w:val="Char2"/>
          <w:rFonts w:hint="eastAsia"/>
          <w:rtl/>
        </w:rPr>
        <w:t>‌</w:t>
      </w:r>
      <w:r w:rsidRPr="00CD1242">
        <w:rPr>
          <w:rStyle w:val="Char2"/>
          <w:rFonts w:hint="cs"/>
          <w:rtl/>
        </w:rPr>
        <w:t>ها] تنگ شد و جان در</w:t>
      </w:r>
      <w:r w:rsidR="0095455C">
        <w:rPr>
          <w:rStyle w:val="Char2"/>
          <w:rFonts w:hint="cs"/>
          <w:rtl/>
        </w:rPr>
        <w:t xml:space="preserve"> </w:t>
      </w:r>
      <w:r w:rsidRPr="00CD1242">
        <w:rPr>
          <w:rStyle w:val="Char2"/>
          <w:rFonts w:hint="cs"/>
          <w:rtl/>
        </w:rPr>
        <w:t>تن</w:t>
      </w:r>
      <w:r w:rsidR="0095455C">
        <w:rPr>
          <w:rStyle w:val="Char2"/>
          <w:rFonts w:hint="eastAsia"/>
          <w:rtl/>
        </w:rPr>
        <w:t>‌</w:t>
      </w:r>
      <w:r w:rsidRPr="00CD1242">
        <w:rPr>
          <w:rStyle w:val="Char2"/>
          <w:rFonts w:hint="cs"/>
          <w:rtl/>
        </w:rPr>
        <w:t>شان نم</w:t>
      </w:r>
      <w:r w:rsidR="003616EF" w:rsidRPr="00CD1242">
        <w:rPr>
          <w:rStyle w:val="Char2"/>
          <w:rFonts w:hint="cs"/>
          <w:rtl/>
        </w:rPr>
        <w:t>ی</w:t>
      </w:r>
      <w:r w:rsidRPr="00CD1242">
        <w:rPr>
          <w:rStyle w:val="Char2"/>
          <w:rFonts w:hint="cs"/>
          <w:rtl/>
        </w:rPr>
        <w:t>‌گنج</w:t>
      </w:r>
      <w:r w:rsidR="003616EF" w:rsidRPr="00CD1242">
        <w:rPr>
          <w:rStyle w:val="Char2"/>
          <w:rFonts w:hint="cs"/>
          <w:rtl/>
        </w:rPr>
        <w:t>ی</w:t>
      </w:r>
      <w:r w:rsidRPr="00CD1242">
        <w:rPr>
          <w:rStyle w:val="Char2"/>
          <w:rFonts w:hint="cs"/>
          <w:rtl/>
        </w:rPr>
        <w:t xml:space="preserve">د و خود دانستند </w:t>
      </w:r>
      <w:r w:rsidR="003616EF" w:rsidRPr="00CD1242">
        <w:rPr>
          <w:rStyle w:val="Char2"/>
          <w:rFonts w:hint="cs"/>
          <w:rtl/>
        </w:rPr>
        <w:t>ک</w:t>
      </w:r>
      <w:r w:rsidRPr="00CD1242">
        <w:rPr>
          <w:rStyle w:val="Char2"/>
          <w:rFonts w:hint="cs"/>
          <w:rtl/>
        </w:rPr>
        <w:t>ه جز خداوند ه</w:t>
      </w:r>
      <w:r w:rsidR="003616EF" w:rsidRPr="00CD1242">
        <w:rPr>
          <w:rStyle w:val="Char2"/>
          <w:rFonts w:hint="cs"/>
          <w:rtl/>
        </w:rPr>
        <w:t>ی</w:t>
      </w:r>
      <w:r w:rsidRPr="00CD1242">
        <w:rPr>
          <w:rStyle w:val="Char2"/>
          <w:rFonts w:hint="cs"/>
          <w:rtl/>
        </w:rPr>
        <w:t>چ پناهگاه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بدان رو</w:t>
      </w:r>
      <w:r w:rsidR="003616EF" w:rsidRPr="00CD1242">
        <w:rPr>
          <w:rStyle w:val="Char2"/>
          <w:rFonts w:hint="cs"/>
          <w:rtl/>
        </w:rPr>
        <w:t>ی</w:t>
      </w:r>
      <w:r w:rsidRPr="00CD1242">
        <w:rPr>
          <w:rStyle w:val="Char2"/>
          <w:rFonts w:hint="cs"/>
          <w:rtl/>
        </w:rPr>
        <w:t xml:space="preserve"> آوردند ندارند، پس خداوند توبه آنان را پذ</w:t>
      </w:r>
      <w:r w:rsidR="003616EF" w:rsidRPr="00CD1242">
        <w:rPr>
          <w:rStyle w:val="Char2"/>
          <w:rFonts w:hint="cs"/>
          <w:rtl/>
        </w:rPr>
        <w:t>ی</w:t>
      </w:r>
      <w:r w:rsidRPr="00CD1242">
        <w:rPr>
          <w:rStyle w:val="Char2"/>
          <w:rFonts w:hint="cs"/>
          <w:rtl/>
        </w:rPr>
        <w:t>رفت تا به او باز آ</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توبه پذ</w:t>
      </w:r>
      <w:r w:rsidR="003616EF" w:rsidRPr="00CD1242">
        <w:rPr>
          <w:rStyle w:val="Char2"/>
          <w:rFonts w:hint="cs"/>
          <w:rtl/>
        </w:rPr>
        <w:t>ی</w:t>
      </w:r>
      <w:r w:rsidRPr="00CD1242">
        <w:rPr>
          <w:rStyle w:val="Char2"/>
          <w:rFonts w:hint="cs"/>
          <w:rtl/>
        </w:rPr>
        <w:t>ر و مهربان است».</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متضمن پذ</w:t>
      </w:r>
      <w:r w:rsidR="003616EF" w:rsidRPr="00CD1242">
        <w:rPr>
          <w:rStyle w:val="Char2"/>
          <w:rFonts w:hint="cs"/>
          <w:rtl/>
        </w:rPr>
        <w:t>ی</w:t>
      </w:r>
      <w:r w:rsidRPr="00CD1242">
        <w:rPr>
          <w:rStyle w:val="Char2"/>
          <w:rFonts w:hint="cs"/>
          <w:rtl/>
        </w:rPr>
        <w:t>رش توبه مهاجران و انصار از سو</w:t>
      </w:r>
      <w:r w:rsidR="003616EF" w:rsidRPr="00CD1242">
        <w:rPr>
          <w:rStyle w:val="Char2"/>
          <w:rFonts w:hint="cs"/>
          <w:rtl/>
        </w:rPr>
        <w:t>ی</w:t>
      </w:r>
      <w:r w:rsidRPr="00CD1242">
        <w:rPr>
          <w:rStyle w:val="Char2"/>
          <w:rFonts w:hint="cs"/>
          <w:rtl/>
        </w:rPr>
        <w:t xml:space="preserve"> خداوند است </w:t>
      </w:r>
      <w:r w:rsidR="003616EF" w:rsidRPr="00CD1242">
        <w:rPr>
          <w:rStyle w:val="Char2"/>
          <w:rFonts w:hint="cs"/>
          <w:rtl/>
        </w:rPr>
        <w:t>ک</w:t>
      </w:r>
      <w:r w:rsidRPr="00CD1242">
        <w:rPr>
          <w:rStyle w:val="Char2"/>
          <w:rFonts w:hint="cs"/>
          <w:rtl/>
        </w:rPr>
        <w:t>ه در غزوه تبو</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ه جنگ سخت</w:t>
      </w:r>
      <w:r w:rsidR="003616EF" w:rsidRPr="00CD1242">
        <w:rPr>
          <w:rStyle w:val="Char2"/>
          <w:rFonts w:hint="cs"/>
          <w:rtl/>
        </w:rPr>
        <w:t>ی</w:t>
      </w:r>
      <w:r w:rsidRPr="00CD1242">
        <w:rPr>
          <w:rStyle w:val="Char2"/>
          <w:rFonts w:hint="cs"/>
          <w:rtl/>
        </w:rPr>
        <w:t xml:space="preserve"> نام گرفته است] از او اطاعت </w:t>
      </w:r>
      <w:r w:rsidR="003616EF" w:rsidRPr="00CD1242">
        <w:rPr>
          <w:rStyle w:val="Char2"/>
          <w:rFonts w:hint="cs"/>
          <w:rtl/>
        </w:rPr>
        <w:t>ک</w:t>
      </w:r>
      <w:r w:rsidRPr="00CD1242">
        <w:rPr>
          <w:rStyle w:val="Char2"/>
          <w:rFonts w:hint="cs"/>
          <w:rtl/>
        </w:rPr>
        <w:t>ردند و با مشقت و شدت فقر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گرفتار آن بودند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تخلف نورز</w:t>
      </w:r>
      <w:r w:rsidR="003616EF" w:rsidRPr="00CD1242">
        <w:rPr>
          <w:rStyle w:val="Char2"/>
          <w:rFonts w:hint="cs"/>
          <w:rtl/>
        </w:rPr>
        <w:t>ی</w:t>
      </w:r>
      <w:r w:rsidRPr="00CD1242">
        <w:rPr>
          <w:rStyle w:val="Char2"/>
          <w:rFonts w:hint="cs"/>
          <w:rtl/>
        </w:rPr>
        <w:t>دند و در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95455C">
        <w:rPr>
          <w:rStyle w:val="Char2"/>
          <w:rFonts w:hint="eastAsia"/>
          <w:rtl/>
        </w:rPr>
        <w:t>‌</w:t>
      </w:r>
      <w:r w:rsidRPr="00CD1242">
        <w:rPr>
          <w:rStyle w:val="Char2"/>
          <w:rFonts w:hint="cs"/>
          <w:rtl/>
        </w:rPr>
        <w:t>ها از شدت سخت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آنان آمده بود گروه</w:t>
      </w:r>
      <w:r w:rsidR="003616EF" w:rsidRPr="00CD1242">
        <w:rPr>
          <w:rStyle w:val="Char2"/>
          <w:rFonts w:hint="cs"/>
          <w:rtl/>
        </w:rPr>
        <w:t>ی</w:t>
      </w:r>
      <w:r w:rsidRPr="00CD1242">
        <w:rPr>
          <w:rStyle w:val="Char2"/>
          <w:rFonts w:hint="cs"/>
          <w:rtl/>
        </w:rPr>
        <w:t xml:space="preserve"> از آنان </w:t>
      </w:r>
      <w:r w:rsidR="003616EF" w:rsidRPr="00CD1242">
        <w:rPr>
          <w:rStyle w:val="Char2"/>
          <w:rFonts w:hint="cs"/>
          <w:rtl/>
        </w:rPr>
        <w:t>یک</w:t>
      </w:r>
      <w:r w:rsidRPr="00CD1242">
        <w:rPr>
          <w:rStyle w:val="Char2"/>
          <w:rFonts w:hint="cs"/>
          <w:rtl/>
        </w:rPr>
        <w:t xml:space="preserve"> خرما را م</w:t>
      </w:r>
      <w:r w:rsidR="003616EF" w:rsidRPr="00CD1242">
        <w:rPr>
          <w:rStyle w:val="Char2"/>
          <w:rFonts w:hint="cs"/>
          <w:rtl/>
        </w:rPr>
        <w:t>کی</w:t>
      </w:r>
      <w:r w:rsidRPr="00CD1242">
        <w:rPr>
          <w:rStyle w:val="Char2"/>
          <w:rFonts w:hint="cs"/>
          <w:rtl/>
        </w:rPr>
        <w:t>ده و سپس آب م</w:t>
      </w:r>
      <w:r w:rsidR="003616EF" w:rsidRPr="00CD1242">
        <w:rPr>
          <w:rStyle w:val="Char2"/>
          <w:rFonts w:hint="cs"/>
          <w:rtl/>
        </w:rPr>
        <w:t>ی</w:t>
      </w:r>
      <w:r w:rsidRPr="00CD1242">
        <w:rPr>
          <w:rStyle w:val="Char2"/>
          <w:rFonts w:hint="cs"/>
          <w:rtl/>
        </w:rPr>
        <w:t>‌خورد و سپس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آن را م</w:t>
      </w:r>
      <w:r w:rsidR="003616EF" w:rsidRPr="00CD1242">
        <w:rPr>
          <w:rStyle w:val="Char2"/>
          <w:rFonts w:hint="cs"/>
          <w:rtl/>
        </w:rPr>
        <w:t>کی</w:t>
      </w:r>
      <w:r w:rsidRPr="00CD1242">
        <w:rPr>
          <w:rStyle w:val="Char2"/>
          <w:rFonts w:hint="cs"/>
          <w:rtl/>
        </w:rPr>
        <w:t>ده و آب م</w:t>
      </w:r>
      <w:r w:rsidR="003616EF" w:rsidRPr="00CD1242">
        <w:rPr>
          <w:rStyle w:val="Char2"/>
          <w:rFonts w:hint="cs"/>
          <w:rtl/>
        </w:rPr>
        <w:t>ی</w:t>
      </w:r>
      <w:r w:rsidRPr="00CD1242">
        <w:rPr>
          <w:rStyle w:val="Char2"/>
          <w:rFonts w:hint="cs"/>
          <w:rtl/>
        </w:rPr>
        <w:t>‌خورد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آخر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16"/>
      </w:r>
    </w:p>
    <w:p w:rsidR="00AC5501" w:rsidRPr="00CD1242" w:rsidRDefault="00AC5501" w:rsidP="00CD1242">
      <w:pPr>
        <w:bidi/>
        <w:ind w:firstLine="284"/>
        <w:jc w:val="lowKashida"/>
        <w:rPr>
          <w:rStyle w:val="Char2"/>
          <w:rtl/>
        </w:rPr>
      </w:pPr>
      <w:r w:rsidRPr="00CD1242">
        <w:rPr>
          <w:rStyle w:val="Char2"/>
          <w:rFonts w:hint="cs"/>
          <w:rtl/>
        </w:rPr>
        <w:t>همچنان</w:t>
      </w:r>
      <w:r w:rsidR="003616EF" w:rsidRPr="00CD1242">
        <w:rPr>
          <w:rStyle w:val="Char2"/>
          <w:rFonts w:hint="cs"/>
          <w:rtl/>
        </w:rPr>
        <w:t>ک</w:t>
      </w:r>
      <w:r w:rsidRPr="00CD1242">
        <w:rPr>
          <w:rStyle w:val="Char2"/>
          <w:rFonts w:hint="cs"/>
          <w:rtl/>
        </w:rPr>
        <w:t>ه درباره توبه سه نفر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تخلف </w:t>
      </w:r>
      <w:r w:rsidR="003616EF" w:rsidRPr="00CD1242">
        <w:rPr>
          <w:rStyle w:val="Char2"/>
          <w:rFonts w:hint="cs"/>
          <w:rtl/>
        </w:rPr>
        <w:t>ک</w:t>
      </w:r>
      <w:r w:rsidRPr="00CD1242">
        <w:rPr>
          <w:rStyle w:val="Char2"/>
          <w:rFonts w:hint="cs"/>
          <w:rtl/>
        </w:rPr>
        <w:t>رده‌ و در آن جنگ از رسول خدا</w:t>
      </w:r>
      <w:r w:rsidR="00740248" w:rsidRPr="00740248">
        <w:rPr>
          <w:rStyle w:val="Char2"/>
          <w:rFonts w:cs="CTraditional Arabic"/>
          <w:rtl/>
        </w:rPr>
        <w:t xml:space="preserve"> ج</w:t>
      </w:r>
      <w:r w:rsidRPr="00CD1242">
        <w:rPr>
          <w:rStyle w:val="Char2"/>
          <w:rFonts w:hint="cs"/>
          <w:rtl/>
        </w:rPr>
        <w:t xml:space="preserve"> بازماندند، و ا</w:t>
      </w:r>
      <w:r w:rsidR="003616EF" w:rsidRPr="00CD1242">
        <w:rPr>
          <w:rStyle w:val="Char2"/>
          <w:rFonts w:hint="cs"/>
          <w:rtl/>
        </w:rPr>
        <w:t>ی</w:t>
      </w:r>
      <w:r w:rsidRPr="00CD1242">
        <w:rPr>
          <w:rStyle w:val="Char2"/>
          <w:rFonts w:hint="cs"/>
          <w:rtl/>
        </w:rPr>
        <w:t>ن بعد از هجران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و همچن</w:t>
      </w:r>
      <w:r w:rsidR="003616EF" w:rsidRPr="00CD1242">
        <w:rPr>
          <w:rStyle w:val="Char2"/>
          <w:rFonts w:hint="cs"/>
          <w:rtl/>
        </w:rPr>
        <w:t>ی</w:t>
      </w:r>
      <w:r w:rsidRPr="00CD1242">
        <w:rPr>
          <w:rStyle w:val="Char2"/>
          <w:rFonts w:hint="cs"/>
          <w:rtl/>
        </w:rPr>
        <w:t>ن ندامت شد</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تا حد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زم</w:t>
      </w:r>
      <w:r w:rsidR="003616EF" w:rsidRPr="00CD1242">
        <w:rPr>
          <w:rStyle w:val="Char2"/>
          <w:rFonts w:hint="cs"/>
          <w:rtl/>
        </w:rPr>
        <w:t>ی</w:t>
      </w:r>
      <w:r w:rsidRPr="00CD1242">
        <w:rPr>
          <w:rStyle w:val="Char2"/>
          <w:rFonts w:hint="cs"/>
          <w:rtl/>
        </w:rPr>
        <w:t>ن با وسعتش بر آن تنگ آمده است .</w:t>
      </w:r>
    </w:p>
    <w:p w:rsidR="00AC5501" w:rsidRPr="00CD1242" w:rsidRDefault="00AC5501" w:rsidP="00CD1242">
      <w:pPr>
        <w:bidi/>
        <w:ind w:firstLine="284"/>
        <w:jc w:val="lowKashida"/>
        <w:rPr>
          <w:rStyle w:val="Char2"/>
          <w:rtl/>
        </w:rPr>
      </w:pPr>
      <w:r w:rsidRPr="00CD1242">
        <w:rPr>
          <w:rStyle w:val="Char2"/>
          <w:rFonts w:hint="cs"/>
          <w:rtl/>
        </w:rPr>
        <w:t>بعد از همه</w:t>
      </w:r>
      <w:r w:rsidR="00607543">
        <w:rPr>
          <w:rStyle w:val="Char2"/>
          <w:rFonts w:hint="cs"/>
          <w:rtl/>
        </w:rPr>
        <w:t xml:space="preserve"> این‌ها </w:t>
      </w:r>
      <w:r w:rsidRPr="00CD1242">
        <w:rPr>
          <w:rStyle w:val="Char2"/>
          <w:rFonts w:hint="cs"/>
          <w:rtl/>
        </w:rPr>
        <w:t>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عذر</w:t>
      </w:r>
      <w:r w:rsidR="003616EF" w:rsidRPr="00CD1242">
        <w:rPr>
          <w:rStyle w:val="Char2"/>
          <w:rFonts w:hint="cs"/>
          <w:rtl/>
        </w:rPr>
        <w:t>ی</w:t>
      </w:r>
      <w:r w:rsidRPr="00CD1242">
        <w:rPr>
          <w:rStyle w:val="Char2"/>
          <w:rFonts w:hint="cs"/>
          <w:rtl/>
        </w:rPr>
        <w:t xml:space="preserve"> نمانده است </w:t>
      </w:r>
      <w:r w:rsidR="003616EF" w:rsidRPr="00CD1242">
        <w:rPr>
          <w:rStyle w:val="Char2"/>
          <w:rFonts w:hint="cs"/>
          <w:rtl/>
        </w:rPr>
        <w:t>ک</w:t>
      </w:r>
      <w:r w:rsidRPr="00CD1242">
        <w:rPr>
          <w:rStyle w:val="Char2"/>
          <w:rFonts w:hint="cs"/>
          <w:rtl/>
        </w:rPr>
        <w:t>ه از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بعد از مغفرت اله</w:t>
      </w:r>
      <w:r w:rsidR="003616EF" w:rsidRPr="00CD1242">
        <w:rPr>
          <w:rStyle w:val="Char2"/>
          <w:rFonts w:hint="cs"/>
          <w:rtl/>
        </w:rPr>
        <w:t>ی</w:t>
      </w:r>
      <w:r w:rsidRPr="00CD1242">
        <w:rPr>
          <w:rStyle w:val="Char2"/>
          <w:rFonts w:hint="cs"/>
          <w:rtl/>
        </w:rPr>
        <w:t xml:space="preserve"> و پذ</w:t>
      </w:r>
      <w:r w:rsidR="003616EF" w:rsidRPr="00CD1242">
        <w:rPr>
          <w:rStyle w:val="Char2"/>
          <w:rFonts w:hint="cs"/>
          <w:rtl/>
        </w:rPr>
        <w:t>ی</w:t>
      </w:r>
      <w:r w:rsidRPr="00CD1242">
        <w:rPr>
          <w:rStyle w:val="Char2"/>
          <w:rFonts w:hint="cs"/>
          <w:rtl/>
        </w:rPr>
        <w:t xml:space="preserve">رش توبه </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و ثنا</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مش بر</w:t>
      </w:r>
      <w:r w:rsidR="000E0383" w:rsidRPr="00CD1242">
        <w:rPr>
          <w:rStyle w:val="Char2"/>
          <w:rFonts w:hint="cs"/>
          <w:rtl/>
        </w:rPr>
        <w:t xml:space="preserve"> آن‌ها </w:t>
      </w:r>
      <w:r w:rsidRPr="00CD1242">
        <w:rPr>
          <w:rStyle w:val="Char2"/>
          <w:rFonts w:hint="cs"/>
          <w:rtl/>
        </w:rPr>
        <w:t xml:space="preserve">در </w:t>
      </w:r>
      <w:r w:rsidR="003616EF" w:rsidRPr="00CD1242">
        <w:rPr>
          <w:rStyle w:val="Char2"/>
          <w:rFonts w:hint="cs"/>
          <w:rtl/>
        </w:rPr>
        <w:t>ک</w:t>
      </w:r>
      <w:r w:rsidRPr="00CD1242">
        <w:rPr>
          <w:rStyle w:val="Char2"/>
          <w:rFonts w:hint="cs"/>
          <w:rtl/>
        </w:rPr>
        <w:t>تابش و تز</w:t>
      </w:r>
      <w:r w:rsidR="003616EF" w:rsidRPr="00CD1242">
        <w:rPr>
          <w:rStyle w:val="Char2"/>
          <w:rFonts w:hint="cs"/>
          <w:rtl/>
        </w:rPr>
        <w:t>کی</w:t>
      </w:r>
      <w:r w:rsidRPr="00CD1242">
        <w:rPr>
          <w:rStyle w:val="Char2"/>
          <w:rFonts w:hint="cs"/>
          <w:rtl/>
        </w:rPr>
        <w:t xml:space="preserve">ه </w:t>
      </w:r>
      <w:r w:rsidR="003616EF" w:rsidRPr="00CD1242">
        <w:rPr>
          <w:rStyle w:val="Char2"/>
          <w:rFonts w:hint="cs"/>
          <w:rtl/>
        </w:rPr>
        <w:t>ی</w:t>
      </w:r>
      <w:r w:rsidRPr="00CD1242">
        <w:rPr>
          <w:rStyle w:val="Char2"/>
          <w:rFonts w:hint="cs"/>
          <w:rtl/>
        </w:rPr>
        <w:t xml:space="preserve"> رسول خدا</w:t>
      </w:r>
      <w:r w:rsidR="00F81B2F" w:rsidRPr="00F81B2F">
        <w:rPr>
          <w:rStyle w:val="Char2"/>
          <w:rFonts w:cs="CTraditional Arabic" w:hint="cs"/>
          <w:rtl/>
        </w:rPr>
        <w:t xml:space="preserve"> ج</w:t>
      </w:r>
      <w:r w:rsidRPr="00CD1242">
        <w:rPr>
          <w:rStyle w:val="Char2"/>
          <w:rFonts w:hint="cs"/>
          <w:rtl/>
        </w:rPr>
        <w:t xml:space="preserve"> و تمج</w:t>
      </w:r>
      <w:r w:rsidR="003616EF" w:rsidRPr="00CD1242">
        <w:rPr>
          <w:rStyle w:val="Char2"/>
          <w:rFonts w:hint="cs"/>
          <w:rtl/>
        </w:rPr>
        <w:t>ی</w:t>
      </w:r>
      <w:r w:rsidRPr="00CD1242">
        <w:rPr>
          <w:rStyle w:val="Char2"/>
          <w:rFonts w:hint="cs"/>
          <w:rtl/>
        </w:rPr>
        <w:t>د او از</w:t>
      </w:r>
      <w:r w:rsidR="000E0383" w:rsidRPr="00CD1242">
        <w:rPr>
          <w:rStyle w:val="Char2"/>
          <w:rFonts w:hint="cs"/>
          <w:rtl/>
        </w:rPr>
        <w:t xml:space="preserve"> آن‌ها </w:t>
      </w:r>
      <w:r w:rsidRPr="00CD1242">
        <w:rPr>
          <w:rStyle w:val="Char2"/>
          <w:rFonts w:hint="cs"/>
          <w:rtl/>
        </w:rPr>
        <w:t>دیگر مجال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طعنه و سرزنش باق</w:t>
      </w:r>
      <w:r w:rsidR="003616EF" w:rsidRPr="00CD1242">
        <w:rPr>
          <w:rStyle w:val="Char2"/>
          <w:rFonts w:hint="cs"/>
          <w:rtl/>
        </w:rPr>
        <w:t>ی</w:t>
      </w:r>
      <w:r w:rsidRPr="00CD1242">
        <w:rPr>
          <w:rStyle w:val="Char2"/>
          <w:rFonts w:hint="cs"/>
          <w:rtl/>
        </w:rPr>
        <w:t xml:space="preserve"> نمانده است تا</w:t>
      </w:r>
      <w:r w:rsidR="000E0383" w:rsidRPr="00CD1242">
        <w:rPr>
          <w:rStyle w:val="Char2"/>
          <w:rFonts w:hint="cs"/>
          <w:rtl/>
        </w:rPr>
        <w:t xml:space="preserve"> آن‌ها </w:t>
      </w:r>
      <w:r w:rsidRPr="00CD1242">
        <w:rPr>
          <w:rStyle w:val="Char2"/>
          <w:rFonts w:hint="cs"/>
          <w:rtl/>
        </w:rPr>
        <w:t>را مورد هدف خود قرار داد.</w:t>
      </w:r>
    </w:p>
    <w:p w:rsidR="00AC5501" w:rsidRPr="00CD1242" w:rsidRDefault="00AC5501" w:rsidP="00CD1242">
      <w:pPr>
        <w:bidi/>
        <w:ind w:firstLine="284"/>
        <w:jc w:val="lowKashida"/>
        <w:rPr>
          <w:rStyle w:val="Char2"/>
          <w:rtl/>
        </w:rPr>
      </w:pPr>
      <w:r w:rsidRPr="00CD1242">
        <w:rPr>
          <w:rStyle w:val="Char2"/>
          <w:rFonts w:hint="cs"/>
          <w:rtl/>
        </w:rPr>
        <w:t>امام</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را م</w:t>
      </w:r>
      <w:r w:rsidR="003616EF" w:rsidRPr="00CD1242">
        <w:rPr>
          <w:rStyle w:val="Char2"/>
          <w:rFonts w:hint="cs"/>
          <w:rtl/>
        </w:rPr>
        <w:t>ی</w:t>
      </w:r>
      <w:r w:rsidRPr="00CD1242">
        <w:rPr>
          <w:rStyle w:val="Char2"/>
          <w:rFonts w:hint="cs"/>
          <w:rtl/>
        </w:rPr>
        <w:t xml:space="preserve">‌دانند، اما </w:t>
      </w:r>
      <w:r w:rsidR="003616EF" w:rsidRPr="00CD1242">
        <w:rPr>
          <w:rStyle w:val="Char2"/>
          <w:rFonts w:hint="cs"/>
          <w:rtl/>
        </w:rPr>
        <w:t>کی</w:t>
      </w:r>
      <w:r w:rsidRPr="00CD1242">
        <w:rPr>
          <w:rStyle w:val="Char2"/>
          <w:rFonts w:hint="cs"/>
          <w:rtl/>
        </w:rPr>
        <w:t>نه</w:t>
      </w:r>
      <w:r w:rsidR="000E0383" w:rsidRPr="00CD1242">
        <w:rPr>
          <w:rStyle w:val="Char2"/>
          <w:rFonts w:hint="cs"/>
          <w:rtl/>
        </w:rPr>
        <w:t xml:space="preserve"> آن‌ها </w:t>
      </w:r>
      <w:r w:rsidRPr="00CD1242">
        <w:rPr>
          <w:rStyle w:val="Char2"/>
          <w:rFonts w:hint="cs"/>
          <w:rtl/>
        </w:rPr>
        <w:t>بر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بغض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w:t>
      </w:r>
      <w:r w:rsidR="000E0383" w:rsidRPr="00CD1242">
        <w:rPr>
          <w:rStyle w:val="Char2"/>
          <w:rFonts w:hint="cs"/>
          <w:rtl/>
        </w:rPr>
        <w:t xml:space="preserve"> آن‌ها </w:t>
      </w:r>
      <w:r w:rsidRPr="00CD1242">
        <w:rPr>
          <w:rStyle w:val="Char2"/>
          <w:rFonts w:hint="cs"/>
          <w:rtl/>
        </w:rPr>
        <w:t>دارند، سبب بدگو</w:t>
      </w:r>
      <w:r w:rsidR="003616EF" w:rsidRPr="00CD1242">
        <w:rPr>
          <w:rStyle w:val="Char2"/>
          <w:rFonts w:hint="cs"/>
          <w:rtl/>
        </w:rPr>
        <w:t>یی</w:t>
      </w:r>
      <w:r w:rsidRPr="00CD1242">
        <w:rPr>
          <w:rStyle w:val="Char2"/>
          <w:rFonts w:hint="cs"/>
          <w:rtl/>
        </w:rPr>
        <w:t xml:space="preserve"> و دشنام و شتم وخرده فروش</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است، وگرنه فضا</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تاب و سنت ثابت است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امت را مجال برا</w:t>
      </w:r>
      <w:r w:rsidR="003616EF" w:rsidRPr="00CD1242">
        <w:rPr>
          <w:rStyle w:val="Char2"/>
          <w:rFonts w:hint="cs"/>
          <w:rtl/>
        </w:rPr>
        <w:t>ی</w:t>
      </w:r>
      <w:r w:rsidRPr="00CD1242">
        <w:rPr>
          <w:rStyle w:val="Char2"/>
          <w:rFonts w:hint="cs"/>
          <w:rtl/>
        </w:rPr>
        <w:t xml:space="preserve"> ندانستن و جهالت بدان ن</w:t>
      </w:r>
      <w:r w:rsidR="003616EF" w:rsidRPr="00CD1242">
        <w:rPr>
          <w:rStyle w:val="Char2"/>
          <w:rFonts w:hint="cs"/>
          <w:rtl/>
        </w:rPr>
        <w:t>ی</w:t>
      </w:r>
      <w:r w:rsidRPr="00CD1242">
        <w:rPr>
          <w:rStyle w:val="Char2"/>
          <w:rFonts w:hint="cs"/>
          <w:rtl/>
        </w:rPr>
        <w:t>ست .</w:t>
      </w:r>
    </w:p>
    <w:p w:rsidR="00AC5501" w:rsidRPr="00CD1242" w:rsidRDefault="00AC5501" w:rsidP="001D7989">
      <w:pPr>
        <w:bidi/>
        <w:ind w:firstLine="284"/>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علت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 تشو</w:t>
      </w:r>
      <w:r w:rsidR="003616EF" w:rsidRPr="00CD1242">
        <w:rPr>
          <w:rStyle w:val="Char2"/>
          <w:rFonts w:hint="cs"/>
          <w:rtl/>
        </w:rPr>
        <w:t>ی</w:t>
      </w:r>
      <w:r w:rsidRPr="00CD1242">
        <w:rPr>
          <w:rStyle w:val="Char2"/>
          <w:rFonts w:hint="cs"/>
          <w:rtl/>
        </w:rPr>
        <w:t>ق و ترغ</w:t>
      </w:r>
      <w:r w:rsidR="003616EF" w:rsidRPr="00CD1242">
        <w:rPr>
          <w:rStyle w:val="Char2"/>
          <w:rFonts w:hint="cs"/>
          <w:rtl/>
        </w:rPr>
        <w:t>ی</w:t>
      </w:r>
      <w:r w:rsidRPr="00CD1242">
        <w:rPr>
          <w:rStyle w:val="Char2"/>
          <w:rFonts w:hint="cs"/>
          <w:rtl/>
        </w:rPr>
        <w:t>ب صحابه برا</w:t>
      </w:r>
      <w:r w:rsidR="003616EF" w:rsidRPr="00CD1242">
        <w:rPr>
          <w:rStyle w:val="Char2"/>
          <w:rFonts w:hint="cs"/>
          <w:rtl/>
        </w:rPr>
        <w:t>ی</w:t>
      </w:r>
      <w:r w:rsidRPr="00CD1242">
        <w:rPr>
          <w:rStyle w:val="Char2"/>
          <w:rFonts w:hint="cs"/>
          <w:rtl/>
        </w:rPr>
        <w:t xml:space="preserve"> جهاد در راه خداست مورد استفاده خود برا</w:t>
      </w:r>
      <w:r w:rsidR="003616EF" w:rsidRPr="00CD1242">
        <w:rPr>
          <w:rStyle w:val="Char2"/>
          <w:rFonts w:hint="cs"/>
          <w:rtl/>
        </w:rPr>
        <w:t>ی</w:t>
      </w:r>
      <w:r w:rsidRPr="00CD1242">
        <w:rPr>
          <w:rStyle w:val="Char2"/>
          <w:rFonts w:hint="cs"/>
          <w:rtl/>
        </w:rPr>
        <w:t xml:space="preserve"> مذمت و بدگو</w:t>
      </w:r>
      <w:r w:rsidR="003616EF" w:rsidRPr="00CD1242">
        <w:rPr>
          <w:rStyle w:val="Char2"/>
          <w:rFonts w:hint="cs"/>
          <w:rtl/>
        </w:rPr>
        <w:t>یی</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 xml:space="preserve">رده‌ است و آنچه را </w:t>
      </w:r>
      <w:r w:rsidR="003616EF" w:rsidRPr="00CD1242">
        <w:rPr>
          <w:rStyle w:val="Char2"/>
          <w:rFonts w:hint="cs"/>
          <w:rtl/>
        </w:rPr>
        <w:t>ک</w:t>
      </w:r>
      <w:r w:rsidRPr="00CD1242">
        <w:rPr>
          <w:rStyle w:val="Char2"/>
          <w:rFonts w:hint="cs"/>
          <w:rtl/>
        </w:rPr>
        <w:t>ه در س</w:t>
      </w:r>
      <w:r w:rsidR="003616EF" w:rsidRPr="00CD1242">
        <w:rPr>
          <w:rStyle w:val="Char2"/>
          <w:rFonts w:hint="cs"/>
          <w:rtl/>
        </w:rPr>
        <w:t>ی</w:t>
      </w:r>
      <w:r w:rsidRPr="00CD1242">
        <w:rPr>
          <w:rStyle w:val="Char2"/>
          <w:rFonts w:hint="cs"/>
          <w:rtl/>
        </w:rPr>
        <w:t>اق هم</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ه‌ها درست بعد از آن آمده است ناد</w:t>
      </w:r>
      <w:r w:rsidR="003616EF" w:rsidRPr="00CD1242">
        <w:rPr>
          <w:rStyle w:val="Char2"/>
          <w:rFonts w:hint="cs"/>
          <w:rtl/>
        </w:rPr>
        <w:t>ی</w:t>
      </w:r>
      <w:r w:rsidRPr="00CD1242">
        <w:rPr>
          <w:rStyle w:val="Char2"/>
          <w:rFonts w:hint="cs"/>
          <w:rtl/>
        </w:rPr>
        <w:t>ده بگ</w:t>
      </w:r>
      <w:r w:rsidR="003616EF" w:rsidRPr="00CD1242">
        <w:rPr>
          <w:rStyle w:val="Char2"/>
          <w:rFonts w:hint="cs"/>
          <w:rtl/>
        </w:rPr>
        <w:t>ی</w:t>
      </w:r>
      <w:r w:rsidRPr="00CD1242">
        <w:rPr>
          <w:rStyle w:val="Char2"/>
          <w:rFonts w:hint="cs"/>
          <w:rtl/>
        </w:rPr>
        <w:t>رد،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1D7989">
        <w:rPr>
          <w:rStyle w:val="Char2"/>
          <w:rFonts w:hint="cs"/>
          <w:rtl/>
        </w:rPr>
        <w:t xml:space="preserve"> </w:t>
      </w:r>
      <w:r w:rsidR="001D7989">
        <w:rPr>
          <w:rStyle w:val="Char2"/>
          <w:rFonts w:cs="Traditional Arabic"/>
          <w:color w:val="000000"/>
          <w:shd w:val="clear" w:color="auto" w:fill="FFFFFF"/>
          <w:rtl/>
        </w:rPr>
        <w:t>﴿</w:t>
      </w:r>
      <w:r w:rsidR="001D7989" w:rsidRPr="007469AF">
        <w:rPr>
          <w:rStyle w:val="Chara"/>
          <w:rtl/>
        </w:rPr>
        <w:t xml:space="preserve">إِلَّا تَنصُرُوهُ فَقَدۡ نَصَرَهُ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إِذۡ أَخۡرَجَهُ </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كَفَرُواْ ثَانِيَ </w:t>
      </w:r>
      <w:r w:rsidR="001D7989" w:rsidRPr="007469AF">
        <w:rPr>
          <w:rStyle w:val="Chara"/>
          <w:rFonts w:hint="cs"/>
          <w:rtl/>
        </w:rPr>
        <w:t>ٱ</w:t>
      </w:r>
      <w:r w:rsidR="001D7989" w:rsidRPr="007469AF">
        <w:rPr>
          <w:rStyle w:val="Chara"/>
          <w:rFonts w:hint="eastAsia"/>
          <w:rtl/>
        </w:rPr>
        <w:t>ثۡنَيۡنِ</w:t>
      </w:r>
      <w:r w:rsidR="001D7989" w:rsidRPr="007469AF">
        <w:rPr>
          <w:rStyle w:val="Chara"/>
          <w:rtl/>
        </w:rPr>
        <w:t xml:space="preserve"> إِذۡ هُمَا فِي </w:t>
      </w:r>
      <w:r w:rsidR="001D7989" w:rsidRPr="007469AF">
        <w:rPr>
          <w:rStyle w:val="Chara"/>
          <w:rFonts w:hint="cs"/>
          <w:rtl/>
        </w:rPr>
        <w:t>ٱ</w:t>
      </w:r>
      <w:r w:rsidR="001D7989" w:rsidRPr="007469AF">
        <w:rPr>
          <w:rStyle w:val="Chara"/>
          <w:rFonts w:hint="eastAsia"/>
          <w:rtl/>
        </w:rPr>
        <w:t>لۡغَارِ</w:t>
      </w:r>
      <w:r w:rsidR="001D7989" w:rsidRPr="007469AF">
        <w:rPr>
          <w:rStyle w:val="Chara"/>
          <w:rtl/>
        </w:rPr>
        <w:t xml:space="preserve"> إِذۡ يَقُولُ لِصَٰحِبِهِ</w:t>
      </w:r>
      <w:r w:rsidR="001D7989" w:rsidRPr="007469AF">
        <w:rPr>
          <w:rStyle w:val="Chara"/>
          <w:rFonts w:hint="cs"/>
          <w:rtl/>
        </w:rPr>
        <w:t>ۦ</w:t>
      </w:r>
      <w:r w:rsidR="001D7989" w:rsidRPr="007469AF">
        <w:rPr>
          <w:rStyle w:val="Chara"/>
          <w:rtl/>
        </w:rPr>
        <w:t xml:space="preserve"> لَا تَحۡزَنۡ إِنَّ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مَعَنَاۖ</w:t>
      </w:r>
      <w:r w:rsidR="001D7989">
        <w:rPr>
          <w:rStyle w:val="Char2"/>
          <w:rFonts w:cs="Traditional Arabic"/>
          <w:color w:val="000000"/>
          <w:shd w:val="clear" w:color="auto" w:fill="FFFFFF"/>
          <w:rtl/>
        </w:rPr>
        <w:t>﴾</w:t>
      </w:r>
      <w:r w:rsidR="001D7989" w:rsidRPr="001D7989">
        <w:rPr>
          <w:rStyle w:val="Char6"/>
          <w:rtl/>
        </w:rPr>
        <w:t xml:space="preserve"> [التوبة: 40]</w:t>
      </w:r>
      <w:r w:rsidRPr="001D7989">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 xml:space="preserve">«اگر شما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ش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خدا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ش خواهد </w:t>
      </w:r>
      <w:r w:rsidR="003616EF" w:rsidRPr="00CD1242">
        <w:rPr>
          <w:rStyle w:val="Char2"/>
          <w:rFonts w:hint="cs"/>
          <w:rtl/>
        </w:rPr>
        <w:t>ک</w:t>
      </w:r>
      <w:r w:rsidRPr="00CD1242">
        <w:rPr>
          <w:rStyle w:val="Char2"/>
          <w:rFonts w:hint="cs"/>
          <w:rtl/>
        </w:rPr>
        <w:t xml:space="preserve">رد آنگاه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افران ب</w:t>
      </w:r>
      <w:r w:rsidR="003616EF" w:rsidRPr="00CD1242">
        <w:rPr>
          <w:rStyle w:val="Char2"/>
          <w:rFonts w:hint="cs"/>
          <w:rtl/>
        </w:rPr>
        <w:t>ی</w:t>
      </w:r>
      <w:r w:rsidRPr="00CD1242">
        <w:rPr>
          <w:rStyle w:val="Char2"/>
          <w:rFonts w:hint="cs"/>
          <w:rtl/>
        </w:rPr>
        <w:t xml:space="preserve">رونش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یکی</w:t>
      </w:r>
      <w:r w:rsidRPr="00CD1242">
        <w:rPr>
          <w:rStyle w:val="Char2"/>
          <w:rFonts w:hint="cs"/>
          <w:rtl/>
        </w:rPr>
        <w:t xml:space="preserve"> از آن دو به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غار بودند به رف</w:t>
      </w:r>
      <w:r w:rsidR="003616EF" w:rsidRPr="00CD1242">
        <w:rPr>
          <w:rStyle w:val="Char2"/>
          <w:rFonts w:hint="cs"/>
          <w:rtl/>
        </w:rPr>
        <w:t>ی</w:t>
      </w:r>
      <w:r w:rsidRPr="00CD1242">
        <w:rPr>
          <w:rStyle w:val="Char2"/>
          <w:rFonts w:hint="cs"/>
          <w:rtl/>
        </w:rPr>
        <w:t>قش م</w:t>
      </w:r>
      <w:r w:rsidR="003616EF" w:rsidRPr="00CD1242">
        <w:rPr>
          <w:rStyle w:val="Char2"/>
          <w:rFonts w:hint="cs"/>
          <w:rtl/>
        </w:rPr>
        <w:t>ی</w:t>
      </w:r>
      <w:r w:rsidRPr="00CD1242">
        <w:rPr>
          <w:rStyle w:val="Char2"/>
          <w:rFonts w:hint="cs"/>
          <w:rtl/>
        </w:rPr>
        <w:t>‌گفت: اندوهگ</w:t>
      </w:r>
      <w:r w:rsidR="003616EF" w:rsidRPr="00CD1242">
        <w:rPr>
          <w:rStyle w:val="Char2"/>
          <w:rFonts w:hint="cs"/>
          <w:rtl/>
        </w:rPr>
        <w:t>ی</w:t>
      </w:r>
      <w:r w:rsidRPr="00CD1242">
        <w:rPr>
          <w:rStyle w:val="Char2"/>
          <w:rFonts w:hint="cs"/>
          <w:rtl/>
        </w:rPr>
        <w:t xml:space="preserve">ن مباش خدا با ماست ...». </w:t>
      </w:r>
    </w:p>
    <w:p w:rsidR="00AC5501" w:rsidRPr="00CD1242" w:rsidRDefault="00AC5501" w:rsidP="001D7989">
      <w:pPr>
        <w:bidi/>
        <w:ind w:firstLine="284"/>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به سبب پرده‌ا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بر چشمانش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شده است و نم</w:t>
      </w:r>
      <w:r w:rsidR="003616EF" w:rsidRPr="00CD1242">
        <w:rPr>
          <w:rStyle w:val="Char2"/>
          <w:rFonts w:hint="cs"/>
          <w:rtl/>
        </w:rPr>
        <w:t>ی</w:t>
      </w:r>
      <w:r w:rsidRPr="00CD1242">
        <w:rPr>
          <w:rStyle w:val="Char2"/>
          <w:rFonts w:hint="cs"/>
          <w:rtl/>
        </w:rPr>
        <w:t>‌‌تواند مناقب ابوب</w:t>
      </w:r>
      <w:r w:rsidR="003616EF" w:rsidRPr="00CD1242">
        <w:rPr>
          <w:rStyle w:val="Char2"/>
          <w:rFonts w:hint="cs"/>
          <w:rtl/>
        </w:rPr>
        <w:t>ک</w:t>
      </w:r>
      <w:r w:rsidRPr="00CD1242">
        <w:rPr>
          <w:rStyle w:val="Char2"/>
          <w:rFonts w:hint="cs"/>
          <w:rtl/>
        </w:rPr>
        <w:t>ر را بب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عبارتست از همراه</w:t>
      </w:r>
      <w:r w:rsidR="003616EF" w:rsidRPr="00CD1242">
        <w:rPr>
          <w:rStyle w:val="Char2"/>
          <w:rFonts w:hint="cs"/>
          <w:rtl/>
        </w:rPr>
        <w:t>ی</w:t>
      </w:r>
      <w:r w:rsidRPr="00CD1242">
        <w:rPr>
          <w:rStyle w:val="Char2"/>
          <w:rFonts w:hint="cs"/>
          <w:rtl/>
        </w:rPr>
        <w:t xml:space="preserve"> با رسول خدا</w:t>
      </w:r>
      <w:r w:rsidR="00F81B2F" w:rsidRPr="00F81B2F">
        <w:rPr>
          <w:rStyle w:val="Char2"/>
          <w:rFonts w:cs="CTraditional Arabic" w:hint="cs"/>
          <w:rtl/>
        </w:rPr>
        <w:t xml:space="preserve"> ج</w:t>
      </w:r>
      <w:r w:rsidRPr="00CD1242">
        <w:rPr>
          <w:rStyle w:val="Char2"/>
          <w:rFonts w:hint="cs"/>
          <w:rtl/>
        </w:rPr>
        <w:t xml:space="preserve"> در هجرت و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متضمن آنست ، و همچن</w:t>
      </w:r>
      <w:r w:rsidR="003616EF" w:rsidRPr="00CD1242">
        <w:rPr>
          <w:rStyle w:val="Char2"/>
          <w:rFonts w:hint="cs"/>
          <w:rtl/>
        </w:rPr>
        <w:t>ی</w:t>
      </w:r>
      <w:r w:rsidRPr="00CD1242">
        <w:rPr>
          <w:rStyle w:val="Char2"/>
          <w:rFonts w:hint="cs"/>
          <w:rtl/>
        </w:rPr>
        <w:t>ن تجاهل او به آ</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هم</w:t>
      </w:r>
      <w:r w:rsidR="003616EF" w:rsidRPr="00CD1242">
        <w:rPr>
          <w:rStyle w:val="Char2"/>
          <w:rFonts w:hint="cs"/>
          <w:rtl/>
        </w:rPr>
        <w:t>ی</w:t>
      </w:r>
      <w:r w:rsidRPr="00CD1242">
        <w:rPr>
          <w:rStyle w:val="Char2"/>
          <w:rFonts w:hint="cs"/>
          <w:rtl/>
        </w:rPr>
        <w:t>ن سوره بوده و مشتمل بر تعر</w:t>
      </w:r>
      <w:r w:rsidR="003616EF" w:rsidRPr="00CD1242">
        <w:rPr>
          <w:rStyle w:val="Char2"/>
          <w:rFonts w:hint="cs"/>
          <w:rtl/>
        </w:rPr>
        <w:t>ی</w:t>
      </w:r>
      <w:r w:rsidRPr="00CD1242">
        <w:rPr>
          <w:rStyle w:val="Char2"/>
          <w:rFonts w:hint="cs"/>
          <w:rtl/>
        </w:rPr>
        <w:t>ف خداوند از صحابه است مانند:</w:t>
      </w:r>
      <w:r w:rsidR="001D7989">
        <w:rPr>
          <w:rStyle w:val="Char2"/>
          <w:rFonts w:hint="cs"/>
          <w:rtl/>
        </w:rPr>
        <w:t xml:space="preserve"> </w:t>
      </w:r>
      <w:r w:rsidR="001D7989">
        <w:rPr>
          <w:rStyle w:val="Char2"/>
          <w:rFonts w:cs="Traditional Arabic"/>
          <w:color w:val="000000"/>
          <w:shd w:val="clear" w:color="auto" w:fill="FFFFFF"/>
          <w:rtl/>
        </w:rPr>
        <w:t>﴿</w:t>
      </w:r>
      <w:r w:rsidR="001D7989" w:rsidRPr="007469AF">
        <w:rPr>
          <w:rStyle w:val="Chara"/>
          <w:rtl/>
        </w:rPr>
        <w:t>وَ</w:t>
      </w:r>
      <w:r w:rsidR="001D7989" w:rsidRPr="007469AF">
        <w:rPr>
          <w:rStyle w:val="Chara"/>
          <w:rFonts w:hint="cs"/>
          <w:rtl/>
        </w:rPr>
        <w:t>ٱ</w:t>
      </w:r>
      <w:r w:rsidR="001D7989" w:rsidRPr="007469AF">
        <w:rPr>
          <w:rStyle w:val="Chara"/>
          <w:rFonts w:hint="eastAsia"/>
          <w:rtl/>
        </w:rPr>
        <w:t>لسَّٰبِقُونَ</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لۡأَوَّلُونَ</w:t>
      </w:r>
      <w:r w:rsidR="001D7989" w:rsidRPr="007469AF">
        <w:rPr>
          <w:rStyle w:val="Chara"/>
          <w:rtl/>
        </w:rPr>
        <w:t xml:space="preserve"> مِنَ </w:t>
      </w:r>
      <w:r w:rsidR="001D7989" w:rsidRPr="007469AF">
        <w:rPr>
          <w:rStyle w:val="Chara"/>
          <w:rFonts w:hint="cs"/>
          <w:rtl/>
        </w:rPr>
        <w:t>ٱ</w:t>
      </w:r>
      <w:r w:rsidR="001D7989" w:rsidRPr="007469AF">
        <w:rPr>
          <w:rStyle w:val="Chara"/>
          <w:rFonts w:hint="eastAsia"/>
          <w:rtl/>
        </w:rPr>
        <w:t>لۡمُهَٰجِرِينَ</w:t>
      </w:r>
      <w:r w:rsidR="001D7989" w:rsidRPr="007469AF">
        <w:rPr>
          <w:rStyle w:val="Chara"/>
          <w:rtl/>
        </w:rPr>
        <w:t xml:space="preserve"> وَ</w:t>
      </w:r>
      <w:r w:rsidR="001D7989" w:rsidRPr="007469AF">
        <w:rPr>
          <w:rStyle w:val="Chara"/>
          <w:rFonts w:hint="cs"/>
          <w:rtl/>
        </w:rPr>
        <w:t>ٱ</w:t>
      </w:r>
      <w:r w:rsidR="001D7989" w:rsidRPr="007469AF">
        <w:rPr>
          <w:rStyle w:val="Chara"/>
          <w:rFonts w:hint="eastAsia"/>
          <w:rtl/>
        </w:rPr>
        <w:t>لۡأَنصَارِ</w:t>
      </w:r>
      <w:r w:rsidR="001D7989" w:rsidRPr="007469AF">
        <w:rPr>
          <w:rStyle w:val="Chara"/>
          <w:rtl/>
        </w:rPr>
        <w:t xml:space="preserve"> وَ</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تَّبَعُوهُم</w:t>
      </w:r>
      <w:r w:rsidR="001D7989" w:rsidRPr="007469AF">
        <w:rPr>
          <w:rStyle w:val="Chara"/>
          <w:rtl/>
        </w:rPr>
        <w:t xml:space="preserve"> بِإِحۡسَٰنٖ رَّضِيَ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عَنۡهُمۡ وَرَضُواْ عَنۡهُ وَأَعَدَّ لَهُمۡ جَنَّٰتٖ تَجۡرِي تَحۡتَهَا </w:t>
      </w:r>
      <w:r w:rsidR="001D7989" w:rsidRPr="007469AF">
        <w:rPr>
          <w:rStyle w:val="Chara"/>
          <w:rFonts w:hint="cs"/>
          <w:rtl/>
        </w:rPr>
        <w:t>ٱ</w:t>
      </w:r>
      <w:r w:rsidR="001D7989" w:rsidRPr="007469AF">
        <w:rPr>
          <w:rStyle w:val="Chara"/>
          <w:rFonts w:hint="eastAsia"/>
          <w:rtl/>
        </w:rPr>
        <w:t>لۡأَنۡهَٰرُ</w:t>
      </w:r>
      <w:r w:rsidR="001D7989" w:rsidRPr="007469AF">
        <w:rPr>
          <w:rStyle w:val="Chara"/>
          <w:rtl/>
        </w:rPr>
        <w:t xml:space="preserve"> خَٰلِدِينَ فِيهَآ أَبَدٗاۚ ذَٰلِكَ </w:t>
      </w:r>
      <w:r w:rsidR="001D7989" w:rsidRPr="007469AF">
        <w:rPr>
          <w:rStyle w:val="Chara"/>
          <w:rFonts w:hint="cs"/>
          <w:rtl/>
        </w:rPr>
        <w:t>ٱ</w:t>
      </w:r>
      <w:r w:rsidR="001D7989" w:rsidRPr="007469AF">
        <w:rPr>
          <w:rStyle w:val="Chara"/>
          <w:rFonts w:hint="eastAsia"/>
          <w:rtl/>
        </w:rPr>
        <w:t>لۡفَوۡزُ</w:t>
      </w:r>
      <w:r w:rsidR="001D7989" w:rsidRPr="007469AF">
        <w:rPr>
          <w:rStyle w:val="Chara"/>
          <w:rtl/>
        </w:rPr>
        <w:t xml:space="preserve"> </w:t>
      </w:r>
      <w:r w:rsidR="001D7989" w:rsidRPr="007469AF">
        <w:rPr>
          <w:rStyle w:val="Chara"/>
          <w:rFonts w:hint="cs"/>
          <w:rtl/>
        </w:rPr>
        <w:t>ٱ</w:t>
      </w:r>
      <w:r w:rsidR="001D7989" w:rsidRPr="007469AF">
        <w:rPr>
          <w:rStyle w:val="Chara"/>
          <w:rFonts w:hint="eastAsia"/>
          <w:rtl/>
        </w:rPr>
        <w:t>لۡعَظِيمُ</w:t>
      </w:r>
      <w:r w:rsidR="001D7989" w:rsidRPr="007469AF">
        <w:rPr>
          <w:rStyle w:val="Chara"/>
          <w:rtl/>
        </w:rPr>
        <w:t>١٠٠</w:t>
      </w:r>
      <w:r w:rsidR="001D7989">
        <w:rPr>
          <w:rStyle w:val="Char2"/>
          <w:rFonts w:cs="Traditional Arabic"/>
          <w:color w:val="000000"/>
          <w:shd w:val="clear" w:color="auto" w:fill="FFFFFF"/>
          <w:rtl/>
        </w:rPr>
        <w:t>﴾</w:t>
      </w:r>
      <w:r w:rsidR="001D7989" w:rsidRPr="001D7989">
        <w:rPr>
          <w:rStyle w:val="Char6"/>
          <w:rtl/>
        </w:rPr>
        <w:t xml:space="preserve"> [التوبة: 100]</w:t>
      </w:r>
      <w:r w:rsidRPr="001D7989">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«‌از آن گروه نخست</w:t>
      </w:r>
      <w:r w:rsidR="003616EF" w:rsidRPr="00CD1242">
        <w:rPr>
          <w:rStyle w:val="Char2"/>
          <w:rFonts w:hint="cs"/>
          <w:rtl/>
        </w:rPr>
        <w:t>ی</w:t>
      </w:r>
      <w:r w:rsidRPr="00CD1242">
        <w:rPr>
          <w:rStyle w:val="Char2"/>
          <w:rFonts w:hint="cs"/>
          <w:rtl/>
        </w:rPr>
        <w:t>ن از مهاجر</w:t>
      </w:r>
      <w:r w:rsidR="003616EF" w:rsidRPr="00CD1242">
        <w:rPr>
          <w:rStyle w:val="Char2"/>
          <w:rFonts w:hint="cs"/>
          <w:rtl/>
        </w:rPr>
        <w:t>ی</w:t>
      </w:r>
      <w:r w:rsidRPr="00CD1242">
        <w:rPr>
          <w:rStyle w:val="Char2"/>
          <w:rFonts w:hint="cs"/>
          <w:rtl/>
        </w:rPr>
        <w:t>ن و انصار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ش قدم شدند] و آنان </w:t>
      </w:r>
      <w:r w:rsidR="003616EF" w:rsidRPr="00CD1242">
        <w:rPr>
          <w:rStyle w:val="Char2"/>
          <w:rFonts w:hint="cs"/>
          <w:rtl/>
        </w:rPr>
        <w:t>ک</w:t>
      </w:r>
      <w:r w:rsidRPr="00CD1242">
        <w:rPr>
          <w:rStyle w:val="Char2"/>
          <w:rFonts w:hint="cs"/>
          <w:rtl/>
        </w:rPr>
        <w:t>ه به ن</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خدا از ا</w:t>
      </w:r>
      <w:r w:rsidR="003616EF" w:rsidRPr="00CD1242">
        <w:rPr>
          <w:rStyle w:val="Char2"/>
          <w:rFonts w:hint="cs"/>
          <w:rtl/>
        </w:rPr>
        <w:t>ی</w:t>
      </w:r>
      <w:r w:rsidRPr="00CD1242">
        <w:rPr>
          <w:rStyle w:val="Char2"/>
          <w:rFonts w:hint="cs"/>
          <w:rtl/>
        </w:rPr>
        <w:t>شان راض</w:t>
      </w:r>
      <w:r w:rsidR="003616EF" w:rsidRPr="00CD1242">
        <w:rPr>
          <w:rStyle w:val="Char2"/>
          <w:rFonts w:hint="cs"/>
          <w:rtl/>
        </w:rPr>
        <w:t>ی</w:t>
      </w:r>
      <w:r w:rsidRPr="00CD1242">
        <w:rPr>
          <w:rStyle w:val="Char2"/>
          <w:rFonts w:hint="cs"/>
          <w:rtl/>
        </w:rPr>
        <w:t xml:space="preserve"> است ا</w:t>
      </w:r>
      <w:r w:rsidR="003616EF" w:rsidRPr="00CD1242">
        <w:rPr>
          <w:rStyle w:val="Char2"/>
          <w:rFonts w:hint="cs"/>
          <w:rtl/>
        </w:rPr>
        <w:t>ی</w:t>
      </w:r>
      <w:r w:rsidRPr="00CD1242">
        <w:rPr>
          <w:rStyle w:val="Char2"/>
          <w:rFonts w:hint="cs"/>
          <w:rtl/>
        </w:rPr>
        <w:t>شان ن</w:t>
      </w:r>
      <w:r w:rsidR="003616EF" w:rsidRPr="00CD1242">
        <w:rPr>
          <w:rStyle w:val="Char2"/>
          <w:rFonts w:hint="cs"/>
          <w:rtl/>
        </w:rPr>
        <w:t>ی</w:t>
      </w:r>
      <w:r w:rsidRPr="00CD1242">
        <w:rPr>
          <w:rStyle w:val="Char2"/>
          <w:rFonts w:hint="cs"/>
          <w:rtl/>
        </w:rPr>
        <w:t>ز از خداوند خشنودند، برا</w:t>
      </w:r>
      <w:r w:rsidR="003616EF" w:rsidRPr="00CD1242">
        <w:rPr>
          <w:rStyle w:val="Char2"/>
          <w:rFonts w:hint="cs"/>
          <w:rtl/>
        </w:rPr>
        <w:t>ی</w:t>
      </w:r>
      <w:r w:rsidR="00634556">
        <w:rPr>
          <w:rStyle w:val="Char2"/>
          <w:rFonts w:hint="eastAsia"/>
          <w:rtl/>
        </w:rPr>
        <w:t>‌</w:t>
      </w:r>
      <w:r w:rsidRPr="00CD1242">
        <w:rPr>
          <w:rStyle w:val="Char2"/>
          <w:rFonts w:hint="cs"/>
          <w:rtl/>
        </w:rPr>
        <w:t>شان ب</w:t>
      </w:r>
      <w:r w:rsidR="00634556">
        <w:rPr>
          <w:rStyle w:val="Char2"/>
          <w:rFonts w:hint="cs"/>
          <w:rtl/>
        </w:rPr>
        <w:t xml:space="preserve">ه </w:t>
      </w:r>
      <w:r w:rsidRPr="00CD1242">
        <w:rPr>
          <w:rStyle w:val="Char2"/>
          <w:rFonts w:hint="cs"/>
          <w:rtl/>
        </w:rPr>
        <w:t>هشت</w:t>
      </w:r>
      <w:r w:rsidR="00634556">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آماده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در</w:t>
      </w:r>
      <w:r w:rsidR="000E0383" w:rsidRPr="00CD1242">
        <w:rPr>
          <w:rStyle w:val="Char2"/>
          <w:rFonts w:hint="cs"/>
          <w:rtl/>
        </w:rPr>
        <w:t xml:space="preserve"> آن‌ها </w:t>
      </w:r>
      <w:r w:rsidRPr="00CD1242">
        <w:rPr>
          <w:rStyle w:val="Char2"/>
          <w:rFonts w:hint="cs"/>
          <w:rtl/>
        </w:rPr>
        <w:t>نهرها</w:t>
      </w:r>
      <w:r w:rsidR="003616EF" w:rsidRPr="00CD1242">
        <w:rPr>
          <w:rStyle w:val="Char2"/>
          <w:rFonts w:hint="cs"/>
          <w:rtl/>
        </w:rPr>
        <w:t>یی</w:t>
      </w:r>
      <w:r w:rsidRPr="00CD1242">
        <w:rPr>
          <w:rStyle w:val="Char2"/>
          <w:rFonts w:hint="cs"/>
          <w:rtl/>
        </w:rPr>
        <w:t xml:space="preserve"> جار</w:t>
      </w:r>
      <w:r w:rsidR="003616EF" w:rsidRPr="00CD1242">
        <w:rPr>
          <w:rStyle w:val="Char2"/>
          <w:rFonts w:hint="cs"/>
          <w:rtl/>
        </w:rPr>
        <w:t>ی</w:t>
      </w:r>
      <w:r w:rsidRPr="00CD1242">
        <w:rPr>
          <w:rStyle w:val="Char2"/>
          <w:rFonts w:hint="cs"/>
          <w:rtl/>
        </w:rPr>
        <w:t xml:space="preserve"> است و هم</w:t>
      </w:r>
      <w:r w:rsidR="003616EF" w:rsidRPr="00CD1242">
        <w:rPr>
          <w:rStyle w:val="Char2"/>
          <w:rFonts w:hint="cs"/>
          <w:rtl/>
        </w:rPr>
        <w:t>ی</w:t>
      </w:r>
      <w:r w:rsidRPr="00CD1242">
        <w:rPr>
          <w:rStyle w:val="Char2"/>
          <w:rFonts w:hint="cs"/>
          <w:rtl/>
        </w:rPr>
        <w:t>شه در آنجا خواهند بود،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ام</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 بزرگ». </w:t>
      </w:r>
    </w:p>
    <w:p w:rsidR="00AC5501" w:rsidRPr="00CD1242" w:rsidRDefault="003616EF" w:rsidP="00CD1242">
      <w:pPr>
        <w:bidi/>
        <w:ind w:firstLine="284"/>
        <w:jc w:val="lowKashida"/>
        <w:rPr>
          <w:rStyle w:val="Char2"/>
          <w:rtl/>
        </w:rPr>
      </w:pPr>
      <w:r w:rsidRPr="00CD1242">
        <w:rPr>
          <w:rStyle w:val="Char2"/>
          <w:rFonts w:hint="cs"/>
          <w:rtl/>
        </w:rPr>
        <w:t>کی</w:t>
      </w:r>
      <w:r w:rsidR="00AC5501" w:rsidRPr="00CD1242">
        <w:rPr>
          <w:rStyle w:val="Char2"/>
          <w:rFonts w:hint="cs"/>
          <w:rtl/>
        </w:rPr>
        <w:t>نه مخف</w:t>
      </w:r>
      <w:r w:rsidRPr="00CD1242">
        <w:rPr>
          <w:rStyle w:val="Char2"/>
          <w:rFonts w:hint="cs"/>
          <w:rtl/>
        </w:rPr>
        <w:t>ی</w:t>
      </w:r>
      <w:r w:rsidR="00AC5501" w:rsidRPr="00CD1242">
        <w:rPr>
          <w:rStyle w:val="Char2"/>
          <w:rFonts w:hint="cs"/>
          <w:rtl/>
        </w:rPr>
        <w:t xml:space="preserve"> و امراض باطن او بر اصحاب پ</w:t>
      </w:r>
      <w:r w:rsidRPr="00CD1242">
        <w:rPr>
          <w:rStyle w:val="Char2"/>
          <w:rFonts w:hint="cs"/>
          <w:rtl/>
        </w:rPr>
        <w:t>ی</w:t>
      </w:r>
      <w:r w:rsidR="00AC5501" w:rsidRPr="00CD1242">
        <w:rPr>
          <w:rStyle w:val="Char2"/>
          <w:rFonts w:hint="cs"/>
          <w:rtl/>
        </w:rPr>
        <w:t>امبر</w:t>
      </w:r>
      <w:r w:rsidR="00F81B2F" w:rsidRPr="00F81B2F">
        <w:rPr>
          <w:rStyle w:val="Char2"/>
          <w:rFonts w:cs="CTraditional Arabic" w:hint="cs"/>
          <w:rtl/>
        </w:rPr>
        <w:t xml:space="preserve"> ج</w:t>
      </w:r>
      <w:r w:rsidR="00AC5501" w:rsidRPr="00CD1242">
        <w:rPr>
          <w:rStyle w:val="Char2"/>
          <w:rFonts w:hint="cs"/>
          <w:rtl/>
        </w:rPr>
        <w:t xml:space="preserve"> سبب شده </w:t>
      </w:r>
      <w:r w:rsidRPr="00CD1242">
        <w:rPr>
          <w:rStyle w:val="Char2"/>
          <w:rFonts w:hint="cs"/>
          <w:rtl/>
        </w:rPr>
        <w:t>ک</w:t>
      </w:r>
      <w:r w:rsidR="00AC5501" w:rsidRPr="00CD1242">
        <w:rPr>
          <w:rStyle w:val="Char2"/>
          <w:rFonts w:hint="cs"/>
          <w:rtl/>
        </w:rPr>
        <w:t>ه نتوانند آ</w:t>
      </w:r>
      <w:r w:rsidRPr="00CD1242">
        <w:rPr>
          <w:rStyle w:val="Char2"/>
          <w:rFonts w:hint="cs"/>
          <w:rtl/>
        </w:rPr>
        <w:t>ی</w:t>
      </w:r>
      <w:r w:rsidR="00AC5501" w:rsidRPr="00CD1242">
        <w:rPr>
          <w:rStyle w:val="Char2"/>
          <w:rFonts w:hint="cs"/>
          <w:rtl/>
        </w:rPr>
        <w:t>ه‌ها</w:t>
      </w:r>
      <w:r w:rsidRPr="00CD1242">
        <w:rPr>
          <w:rStyle w:val="Char2"/>
          <w:rFonts w:hint="cs"/>
          <w:rtl/>
        </w:rPr>
        <w:t>ی</w:t>
      </w:r>
      <w:r w:rsidR="00AC5501" w:rsidRPr="00CD1242">
        <w:rPr>
          <w:rStyle w:val="Char2"/>
          <w:rFonts w:hint="cs"/>
          <w:rtl/>
        </w:rPr>
        <w:t xml:space="preserve"> سابق درباره پذ</w:t>
      </w:r>
      <w:r w:rsidRPr="00CD1242">
        <w:rPr>
          <w:rStyle w:val="Char2"/>
          <w:rFonts w:hint="cs"/>
          <w:rtl/>
        </w:rPr>
        <w:t>ی</w:t>
      </w:r>
      <w:r w:rsidR="00AC5501" w:rsidRPr="00CD1242">
        <w:rPr>
          <w:rStyle w:val="Char2"/>
          <w:rFonts w:hint="cs"/>
          <w:rtl/>
        </w:rPr>
        <w:t>رش اله</w:t>
      </w:r>
      <w:r w:rsidRPr="00CD1242">
        <w:rPr>
          <w:rStyle w:val="Char2"/>
          <w:rFonts w:hint="cs"/>
          <w:rtl/>
        </w:rPr>
        <w:t>ی</w:t>
      </w:r>
      <w:r w:rsidR="00AC5501" w:rsidRPr="00CD1242">
        <w:rPr>
          <w:rStyle w:val="Char2"/>
          <w:rFonts w:hint="cs"/>
          <w:rtl/>
        </w:rPr>
        <w:t xml:space="preserve"> توبه</w:t>
      </w:r>
      <w:r w:rsidR="000E0383" w:rsidRPr="00CD1242">
        <w:rPr>
          <w:rStyle w:val="Char2"/>
          <w:rFonts w:hint="cs"/>
          <w:rtl/>
        </w:rPr>
        <w:t xml:space="preserve"> آن‌ها </w:t>
      </w:r>
      <w:r w:rsidR="00AC5501" w:rsidRPr="00CD1242">
        <w:rPr>
          <w:rStyle w:val="Char2"/>
          <w:rFonts w:hint="cs"/>
          <w:rtl/>
        </w:rPr>
        <w:t>و مغفرت</w:t>
      </w:r>
      <w:r w:rsidR="000E0383" w:rsidRPr="00CD1242">
        <w:rPr>
          <w:rStyle w:val="Char2"/>
          <w:rFonts w:hint="cs"/>
          <w:rtl/>
        </w:rPr>
        <w:t xml:space="preserve"> آن‌ها </w:t>
      </w:r>
      <w:r w:rsidR="00AC5501" w:rsidRPr="00CD1242">
        <w:rPr>
          <w:rStyle w:val="Char2"/>
          <w:rFonts w:hint="cs"/>
          <w:rtl/>
        </w:rPr>
        <w:t>را بب</w:t>
      </w:r>
      <w:r w:rsidRPr="00CD1242">
        <w:rPr>
          <w:rStyle w:val="Char2"/>
          <w:rFonts w:hint="cs"/>
          <w:rtl/>
        </w:rPr>
        <w:t>ی</w:t>
      </w:r>
      <w:r w:rsidR="00AC5501" w:rsidRPr="00CD1242">
        <w:rPr>
          <w:rStyle w:val="Char2"/>
          <w:rFonts w:hint="cs"/>
          <w:rtl/>
        </w:rPr>
        <w:t>ند خداوند او را به سزا</w:t>
      </w:r>
      <w:r w:rsidRPr="00CD1242">
        <w:rPr>
          <w:rStyle w:val="Char2"/>
          <w:rFonts w:hint="cs"/>
          <w:rtl/>
        </w:rPr>
        <w:t>ی</w:t>
      </w:r>
      <w:r w:rsidR="00AC5501" w:rsidRPr="00CD1242">
        <w:rPr>
          <w:rStyle w:val="Char2"/>
          <w:rFonts w:hint="cs"/>
          <w:rtl/>
        </w:rPr>
        <w:t>ش برساند.</w:t>
      </w:r>
    </w:p>
    <w:p w:rsidR="00AC5501" w:rsidRPr="00CD1242" w:rsidRDefault="00AC5501" w:rsidP="00CD1242">
      <w:pPr>
        <w:bidi/>
        <w:ind w:firstLine="284"/>
        <w:jc w:val="lowKashida"/>
        <w:rPr>
          <w:rStyle w:val="Char2"/>
          <w:rtl/>
        </w:rPr>
      </w:pPr>
      <w:r w:rsidRPr="00CD1242">
        <w:rPr>
          <w:rStyle w:val="Char2"/>
          <w:rFonts w:hint="cs"/>
          <w:rtl/>
        </w:rPr>
        <w:t>اما گفته‌</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 xml:space="preserve">ه: «صحابه اختلاف </w:t>
      </w:r>
      <w:r w:rsidR="003616EF" w:rsidRPr="00CD1242">
        <w:rPr>
          <w:rStyle w:val="Char2"/>
          <w:rFonts w:hint="cs"/>
          <w:rtl/>
        </w:rPr>
        <w:t>ک</w:t>
      </w:r>
      <w:r w:rsidRPr="00CD1242">
        <w:rPr>
          <w:rStyle w:val="Char2"/>
          <w:rFonts w:hint="cs"/>
          <w:rtl/>
        </w:rPr>
        <w:t>رده‌ و در نها</w:t>
      </w:r>
      <w:r w:rsidR="003616EF" w:rsidRPr="00CD1242">
        <w:rPr>
          <w:rStyle w:val="Char2"/>
          <w:rFonts w:hint="cs"/>
          <w:rtl/>
        </w:rPr>
        <w:t>ی</w:t>
      </w:r>
      <w:r w:rsidRPr="00CD1242">
        <w:rPr>
          <w:rStyle w:val="Char2"/>
          <w:rFonts w:hint="cs"/>
          <w:rtl/>
        </w:rPr>
        <w:t>ت به جنگ</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ن دچار شده‌اند و سبب عقب افتادگ</w:t>
      </w:r>
      <w:r w:rsidR="003616EF" w:rsidRPr="00CD1242">
        <w:rPr>
          <w:rStyle w:val="Char2"/>
          <w:rFonts w:hint="cs"/>
          <w:rtl/>
        </w:rPr>
        <w:t>ی</w:t>
      </w:r>
      <w:r w:rsidRPr="00CD1242">
        <w:rPr>
          <w:rStyle w:val="Char2"/>
          <w:rFonts w:hint="cs"/>
          <w:rtl/>
        </w:rPr>
        <w:t xml:space="preserve"> مسلمانان شده‌اند...».</w:t>
      </w:r>
    </w:p>
    <w:p w:rsidR="00AC5501" w:rsidRPr="00CD1242" w:rsidRDefault="00AC5501" w:rsidP="00CD1242">
      <w:pPr>
        <w:bidi/>
        <w:ind w:firstLine="284"/>
        <w:jc w:val="lowKashida"/>
        <w:rPr>
          <w:rStyle w:val="Char2"/>
          <w:rtl/>
        </w:rPr>
      </w:pPr>
      <w:r w:rsidRPr="00CD1242">
        <w:rPr>
          <w:rStyle w:val="Char2"/>
          <w:rFonts w:hint="cs"/>
          <w:rtl/>
        </w:rPr>
        <w:t>در پاسخ با</w:t>
      </w:r>
      <w:r w:rsidR="003616EF" w:rsidRPr="00CD1242">
        <w:rPr>
          <w:rStyle w:val="Char2"/>
          <w:rFonts w:hint="cs"/>
          <w:rtl/>
        </w:rPr>
        <w:t>ی</w:t>
      </w:r>
      <w:r w:rsidRPr="00CD1242">
        <w:rPr>
          <w:rStyle w:val="Char2"/>
          <w:rFonts w:hint="cs"/>
          <w:rtl/>
        </w:rPr>
        <w:t>د گفت: جنگ</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صحابه در عهد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رخ داده و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از طرف</w:t>
      </w:r>
      <w:r w:rsidR="003616EF" w:rsidRPr="00CD1242">
        <w:rPr>
          <w:rStyle w:val="Char2"/>
          <w:rFonts w:hint="cs"/>
          <w:rtl/>
        </w:rPr>
        <w:t>ی</w:t>
      </w:r>
      <w:r w:rsidRPr="00CD1242">
        <w:rPr>
          <w:rStyle w:val="Char2"/>
          <w:rFonts w:hint="cs"/>
          <w:rtl/>
        </w:rPr>
        <w:t>ن‌ها</w:t>
      </w:r>
      <w:r w:rsidR="003616EF" w:rsidRPr="00CD1242">
        <w:rPr>
          <w:rStyle w:val="Char2"/>
          <w:rFonts w:hint="cs"/>
          <w:rtl/>
        </w:rPr>
        <w:t>ی</w:t>
      </w:r>
      <w:r w:rsidRPr="00CD1242">
        <w:rPr>
          <w:rStyle w:val="Char2"/>
          <w:rFonts w:hint="cs"/>
          <w:rtl/>
        </w:rPr>
        <w:t xml:space="preserve"> آن منازعات بوده است و اگر انتقاد</w:t>
      </w:r>
      <w:r w:rsidR="003616EF" w:rsidRPr="00CD1242">
        <w:rPr>
          <w:rStyle w:val="Char2"/>
          <w:rFonts w:hint="cs"/>
          <w:rtl/>
        </w:rPr>
        <w:t>ی</w:t>
      </w:r>
      <w:r w:rsidRPr="00CD1242">
        <w:rPr>
          <w:rStyle w:val="Char2"/>
          <w:rFonts w:hint="cs"/>
          <w:rtl/>
        </w:rPr>
        <w:t xml:space="preserve"> به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امام مسلمانان و مسئول سلامت رع</w:t>
      </w:r>
      <w:r w:rsidR="003616EF" w:rsidRPr="00CD1242">
        <w:rPr>
          <w:rStyle w:val="Char2"/>
          <w:rFonts w:hint="cs"/>
          <w:rtl/>
        </w:rPr>
        <w:t>ی</w:t>
      </w:r>
      <w:r w:rsidRPr="00CD1242">
        <w:rPr>
          <w:rStyle w:val="Char2"/>
          <w:rFonts w:hint="cs"/>
          <w:rtl/>
        </w:rPr>
        <w:t>ت است متوجه نم</w:t>
      </w:r>
      <w:r w:rsidR="003616EF" w:rsidRPr="00CD1242">
        <w:rPr>
          <w:rStyle w:val="Char2"/>
          <w:rFonts w:hint="cs"/>
          <w:rtl/>
        </w:rPr>
        <w:t>ی</w:t>
      </w:r>
      <w:r w:rsidRPr="00CD1242">
        <w:rPr>
          <w:rStyle w:val="Char2"/>
          <w:rFonts w:hint="cs"/>
          <w:rtl/>
        </w:rPr>
        <w:t>‌شود پس من باب اول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صحابه در ا</w:t>
      </w:r>
      <w:r w:rsidR="003616EF" w:rsidRPr="00CD1242">
        <w:rPr>
          <w:rStyle w:val="Char2"/>
          <w:rFonts w:hint="cs"/>
          <w:rtl/>
        </w:rPr>
        <w:t>ی</w:t>
      </w:r>
      <w:r w:rsidRPr="00CD1242">
        <w:rPr>
          <w:rStyle w:val="Char2"/>
          <w:rFonts w:hint="cs"/>
          <w:rtl/>
        </w:rPr>
        <w:t>ن مورد مذمت قرار نم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در صفات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سخن از اختلاف صحابه در هنگام فتنه و ب</w:t>
      </w:r>
      <w:r w:rsidR="003616EF" w:rsidRPr="00CD1242">
        <w:rPr>
          <w:rStyle w:val="Char2"/>
          <w:rFonts w:hint="cs"/>
          <w:rtl/>
        </w:rPr>
        <w:t>ی</w:t>
      </w:r>
      <w:r w:rsidRPr="00CD1242">
        <w:rPr>
          <w:rStyle w:val="Char2"/>
          <w:rFonts w:hint="cs"/>
          <w:rtl/>
        </w:rPr>
        <w:t>ان نظر هر گروه</w:t>
      </w:r>
      <w:r w:rsidR="003616EF" w:rsidRPr="00CD1242">
        <w:rPr>
          <w:rStyle w:val="Char2"/>
          <w:rFonts w:hint="cs"/>
          <w:rtl/>
        </w:rPr>
        <w:t>ی</w:t>
      </w:r>
      <w:r w:rsidRPr="00CD1242">
        <w:rPr>
          <w:rStyle w:val="Char2"/>
          <w:rFonts w:hint="cs"/>
          <w:rtl/>
        </w:rPr>
        <w:t xml:space="preserve"> و برائت همگ</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به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تهمت زده‌اند، گذشت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به طور عموم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شان از سر اجتهاد بوده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حق ندارد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را مذمت </w:t>
      </w:r>
      <w:r w:rsidR="003616EF" w:rsidRPr="00CD1242">
        <w:rPr>
          <w:rStyle w:val="Char2"/>
          <w:rFonts w:hint="cs"/>
          <w:rtl/>
        </w:rPr>
        <w:t>ک</w:t>
      </w:r>
      <w:r w:rsidRPr="00CD1242">
        <w:rPr>
          <w:rStyle w:val="Char2"/>
          <w:rFonts w:hint="cs"/>
          <w:rtl/>
        </w:rPr>
        <w:t>ند و راه برتر, س</w:t>
      </w:r>
      <w:r w:rsidR="003616EF" w:rsidRPr="00CD1242">
        <w:rPr>
          <w:rStyle w:val="Char2"/>
          <w:rFonts w:hint="cs"/>
          <w:rtl/>
        </w:rPr>
        <w:t>ک</w:t>
      </w:r>
      <w:r w:rsidRPr="00CD1242">
        <w:rPr>
          <w:rStyle w:val="Char2"/>
          <w:rFonts w:hint="cs"/>
          <w:rtl/>
        </w:rPr>
        <w:t>وت در اختلاف‌ها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رخ داده و دوست داشتن </w:t>
      </w:r>
      <w:r w:rsidR="00740248">
        <w:rPr>
          <w:rStyle w:val="Char2"/>
          <w:rFonts w:hint="cs"/>
          <w:rtl/>
        </w:rPr>
        <w:t>آن‌هاست</w:t>
      </w:r>
      <w:r w:rsidRPr="00CD1242">
        <w:rPr>
          <w:rStyle w:val="Char2"/>
          <w:rFonts w:hint="cs"/>
          <w:rtl/>
        </w:rPr>
        <w:t>، ا</w:t>
      </w:r>
      <w:r w:rsidR="003616EF" w:rsidRPr="00CD1242">
        <w:rPr>
          <w:rStyle w:val="Char2"/>
          <w:rFonts w:hint="cs"/>
          <w:rtl/>
        </w:rPr>
        <w:t>ی</w:t>
      </w:r>
      <w:r w:rsidRPr="00CD1242">
        <w:rPr>
          <w:rStyle w:val="Char2"/>
          <w:rFonts w:hint="cs"/>
          <w:rtl/>
        </w:rPr>
        <w:t>ن بهتر</w:t>
      </w:r>
      <w:r w:rsidR="003616EF" w:rsidRPr="00CD1242">
        <w:rPr>
          <w:rStyle w:val="Char2"/>
          <w:rFonts w:hint="cs"/>
          <w:rtl/>
        </w:rPr>
        <w:t>ی</w:t>
      </w:r>
      <w:r w:rsidRPr="00CD1242">
        <w:rPr>
          <w:rStyle w:val="Char2"/>
          <w:rFonts w:hint="cs"/>
          <w:rtl/>
        </w:rPr>
        <w:t xml:space="preserve">ن روش در حق </w:t>
      </w:r>
      <w:r w:rsidR="00740248">
        <w:rPr>
          <w:rStyle w:val="Char2"/>
          <w:rFonts w:hint="cs"/>
          <w:rtl/>
        </w:rPr>
        <w:t>آن‌هاست</w:t>
      </w:r>
      <w:r w:rsidRPr="00CD1242">
        <w:rPr>
          <w:rStyle w:val="Char2"/>
          <w:rFonts w:hint="cs"/>
          <w:rtl/>
        </w:rPr>
        <w:t xml:space="preserve"> رض</w:t>
      </w:r>
      <w:r w:rsidR="003616EF" w:rsidRPr="00CD1242">
        <w:rPr>
          <w:rStyle w:val="Char2"/>
          <w:rFonts w:hint="cs"/>
          <w:rtl/>
        </w:rPr>
        <w:t>ی</w:t>
      </w:r>
      <w:r w:rsidRPr="00CD1242">
        <w:rPr>
          <w:rStyle w:val="Char2"/>
          <w:rFonts w:hint="cs"/>
          <w:rtl/>
        </w:rPr>
        <w:t xml:space="preserve"> الله عنهم أجمع</w:t>
      </w:r>
      <w:r w:rsidR="003616EF" w:rsidRPr="00CD1242">
        <w:rPr>
          <w:rStyle w:val="Char2"/>
          <w:rFonts w:hint="cs"/>
          <w:rtl/>
        </w:rPr>
        <w:t>ی</w:t>
      </w:r>
      <w:r w:rsidRPr="00CD1242">
        <w:rPr>
          <w:rStyle w:val="Char2"/>
          <w:rFonts w:hint="cs"/>
          <w:rtl/>
        </w:rPr>
        <w:t>ن.</w:t>
      </w:r>
    </w:p>
    <w:p w:rsidR="00AC5501" w:rsidRPr="005F05F8" w:rsidRDefault="00AC5501" w:rsidP="00634556">
      <w:pPr>
        <w:pStyle w:val="a4"/>
        <w:rPr>
          <w:rFonts w:cs="IRNazli"/>
          <w:rtl/>
        </w:rPr>
      </w:pPr>
      <w:bookmarkStart w:id="521" w:name="_Toc294782082"/>
      <w:bookmarkStart w:id="522" w:name="_Toc141838582"/>
      <w:bookmarkStart w:id="523" w:name="_Toc141839840"/>
      <w:bookmarkStart w:id="524" w:name="_Toc141840452"/>
      <w:bookmarkStart w:id="525" w:name="_Toc141841627"/>
      <w:r w:rsidRPr="001D7989">
        <w:rPr>
          <w:rFonts w:hint="cs"/>
          <w:rtl/>
        </w:rPr>
        <w:t>طعن ت</w:t>
      </w:r>
      <w:r w:rsidR="00F81B2F">
        <w:rPr>
          <w:rFonts w:hint="cs"/>
          <w:rtl/>
        </w:rPr>
        <w:t>ی</w:t>
      </w:r>
      <w:r w:rsidRPr="001D7989">
        <w:rPr>
          <w:rFonts w:hint="cs"/>
          <w:rtl/>
        </w:rPr>
        <w:t>جان</w:t>
      </w:r>
      <w:r w:rsidR="00F81B2F">
        <w:rPr>
          <w:rFonts w:hint="cs"/>
          <w:rtl/>
        </w:rPr>
        <w:t>ی</w:t>
      </w:r>
      <w:r w:rsidRPr="001D7989">
        <w:rPr>
          <w:rFonts w:hint="cs"/>
          <w:rtl/>
        </w:rPr>
        <w:t xml:space="preserve"> درباره </w:t>
      </w:r>
      <w:r w:rsidRPr="00634556">
        <w:rPr>
          <w:rFonts w:hint="cs"/>
          <w:rtl/>
        </w:rPr>
        <w:t>اصحاب</w:t>
      </w:r>
      <w:r w:rsidRPr="001D7989">
        <w:rPr>
          <w:rFonts w:hint="cs"/>
          <w:rtl/>
        </w:rPr>
        <w:t xml:space="preserve"> پ</w:t>
      </w:r>
      <w:r w:rsidR="00F81B2F">
        <w:rPr>
          <w:rFonts w:hint="cs"/>
          <w:rtl/>
        </w:rPr>
        <w:t>ی</w:t>
      </w:r>
      <w:r w:rsidRPr="001D7989">
        <w:rPr>
          <w:rFonts w:hint="cs"/>
          <w:rtl/>
        </w:rPr>
        <w:t>امبر با استناد به آ</w:t>
      </w:r>
      <w:r w:rsidR="00F81B2F">
        <w:rPr>
          <w:rFonts w:hint="cs"/>
          <w:rtl/>
        </w:rPr>
        <w:t>ی</w:t>
      </w:r>
      <w:r w:rsidRPr="001D7989">
        <w:rPr>
          <w:rFonts w:hint="cs"/>
          <w:rtl/>
        </w:rPr>
        <w:t>ه:</w:t>
      </w:r>
      <w:bookmarkEnd w:id="521"/>
    </w:p>
    <w:p w:rsidR="00AC5501" w:rsidRPr="00634556" w:rsidRDefault="001D7989" w:rsidP="001D7989">
      <w:pPr>
        <w:pStyle w:val="Heading1"/>
        <w:rPr>
          <w:rStyle w:val="Char2"/>
          <w:b w:val="0"/>
          <w:bCs w:val="0"/>
          <w:rtl/>
        </w:rPr>
      </w:pPr>
      <w:r>
        <w:rPr>
          <w:rFonts w:cs="Traditional Arabic"/>
          <w:bCs w:val="0"/>
          <w:color w:val="000000"/>
          <w:shd w:val="clear" w:color="auto" w:fill="FFFFFF"/>
          <w:rtl/>
        </w:rPr>
        <w:t>﴿</w:t>
      </w:r>
      <w:r w:rsidRPr="00634556">
        <w:rPr>
          <w:rStyle w:val="Chara"/>
          <w:b w:val="0"/>
          <w:bCs w:val="0"/>
          <w:rtl/>
        </w:rPr>
        <w:t xml:space="preserve">۞أَلَمۡ يَأۡنِ لِلَّذِينَ ءَامَنُوٓاْ أَن تَخۡشَعَ قُلُوبُهُمۡ لِذِكۡرِ </w:t>
      </w:r>
      <w:r w:rsidRPr="00634556">
        <w:rPr>
          <w:rStyle w:val="Chara"/>
          <w:rFonts w:hint="cs"/>
          <w:b w:val="0"/>
          <w:bCs w:val="0"/>
          <w:rtl/>
        </w:rPr>
        <w:t>ٱ</w:t>
      </w:r>
      <w:r w:rsidRPr="00634556">
        <w:rPr>
          <w:rStyle w:val="Chara"/>
          <w:rFonts w:hint="eastAsia"/>
          <w:b w:val="0"/>
          <w:bCs w:val="0"/>
          <w:rtl/>
        </w:rPr>
        <w:t>للَّهِ</w:t>
      </w:r>
      <w:r>
        <w:rPr>
          <w:rFonts w:cs="Traditional Arabic"/>
          <w:bCs w:val="0"/>
          <w:color w:val="000000"/>
          <w:shd w:val="clear" w:color="auto" w:fill="FFFFFF"/>
          <w:rtl/>
        </w:rPr>
        <w:t>﴾</w:t>
      </w:r>
      <w:bookmarkEnd w:id="522"/>
      <w:bookmarkEnd w:id="523"/>
      <w:bookmarkEnd w:id="524"/>
      <w:bookmarkEnd w:id="525"/>
      <w:r w:rsidRPr="00634556">
        <w:rPr>
          <w:rStyle w:val="Char2"/>
          <w:rFonts w:hint="cs"/>
          <w:b w:val="0"/>
          <w:bCs w:val="0"/>
          <w:rtl/>
        </w:rPr>
        <w:t>.</w:t>
      </w:r>
    </w:p>
    <w:p w:rsidR="00AC5501" w:rsidRPr="00CD1242" w:rsidRDefault="00AC5501" w:rsidP="001D7989">
      <w:pPr>
        <w:bidi/>
        <w:ind w:firstLine="284"/>
        <w:rPr>
          <w:rStyle w:val="Char2"/>
          <w:rtl/>
        </w:rPr>
      </w:pPr>
      <w:r w:rsidRPr="00CD1242">
        <w:rPr>
          <w:rStyle w:val="Char2"/>
          <w:rFonts w:hint="cs"/>
          <w:rtl/>
        </w:rPr>
        <w:t>مؤلف در ص 117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فرموده است:</w:t>
      </w:r>
      <w:r w:rsidR="001D7989">
        <w:rPr>
          <w:rStyle w:val="Char2"/>
          <w:rFonts w:hint="cs"/>
          <w:rtl/>
        </w:rPr>
        <w:t xml:space="preserve"> </w:t>
      </w:r>
      <w:r w:rsidR="001D7989">
        <w:rPr>
          <w:rStyle w:val="Char2"/>
          <w:rFonts w:cs="Traditional Arabic"/>
          <w:color w:val="000000"/>
          <w:shd w:val="clear" w:color="auto" w:fill="FFFFFF"/>
          <w:rtl/>
        </w:rPr>
        <w:t>﴿</w:t>
      </w:r>
      <w:r w:rsidR="001D7989" w:rsidRPr="007469AF">
        <w:rPr>
          <w:rStyle w:val="Chara"/>
          <w:rtl/>
        </w:rPr>
        <w:t xml:space="preserve">۞أَلَمۡ يَأۡنِ لِلَّذِينَ ءَامَنُوٓاْ أَن تَخۡشَعَ قُلُوبُهُمۡ لِذِكۡرِ </w:t>
      </w:r>
      <w:r w:rsidR="001D7989" w:rsidRPr="007469AF">
        <w:rPr>
          <w:rStyle w:val="Chara"/>
          <w:rFonts w:hint="cs"/>
          <w:rtl/>
        </w:rPr>
        <w:t>ٱ</w:t>
      </w:r>
      <w:r w:rsidR="001D7989" w:rsidRPr="007469AF">
        <w:rPr>
          <w:rStyle w:val="Chara"/>
          <w:rFonts w:hint="eastAsia"/>
          <w:rtl/>
        </w:rPr>
        <w:t>للَّهِ</w:t>
      </w:r>
      <w:r w:rsidR="001D7989" w:rsidRPr="007469AF">
        <w:rPr>
          <w:rStyle w:val="Chara"/>
          <w:rtl/>
        </w:rPr>
        <w:t xml:space="preserve"> وَمَا نَزَلَ مِنَ </w:t>
      </w:r>
      <w:r w:rsidR="001D7989" w:rsidRPr="007469AF">
        <w:rPr>
          <w:rStyle w:val="Chara"/>
          <w:rFonts w:hint="cs"/>
          <w:rtl/>
        </w:rPr>
        <w:t>ٱ</w:t>
      </w:r>
      <w:r w:rsidR="001D7989" w:rsidRPr="007469AF">
        <w:rPr>
          <w:rStyle w:val="Chara"/>
          <w:rFonts w:hint="eastAsia"/>
          <w:rtl/>
        </w:rPr>
        <w:t>لۡحَقِّ</w:t>
      </w:r>
      <w:r w:rsidR="001D7989" w:rsidRPr="007469AF">
        <w:rPr>
          <w:rStyle w:val="Chara"/>
          <w:rtl/>
        </w:rPr>
        <w:t xml:space="preserve"> وَلَا يَكُونُواْ كَ</w:t>
      </w:r>
      <w:r w:rsidR="001D7989" w:rsidRPr="007469AF">
        <w:rPr>
          <w:rStyle w:val="Chara"/>
          <w:rFonts w:hint="cs"/>
          <w:rtl/>
        </w:rPr>
        <w:t>ٱ</w:t>
      </w:r>
      <w:r w:rsidR="001D7989" w:rsidRPr="007469AF">
        <w:rPr>
          <w:rStyle w:val="Chara"/>
          <w:rFonts w:hint="eastAsia"/>
          <w:rtl/>
        </w:rPr>
        <w:t>لَّذِينَ</w:t>
      </w:r>
      <w:r w:rsidR="001D7989" w:rsidRPr="007469AF">
        <w:rPr>
          <w:rStyle w:val="Chara"/>
          <w:rtl/>
        </w:rPr>
        <w:t xml:space="preserve"> أُوتُواْ </w:t>
      </w:r>
      <w:r w:rsidR="001D7989" w:rsidRPr="007469AF">
        <w:rPr>
          <w:rStyle w:val="Chara"/>
          <w:rFonts w:hint="cs"/>
          <w:rtl/>
        </w:rPr>
        <w:t>ٱ</w:t>
      </w:r>
      <w:r w:rsidR="001D7989" w:rsidRPr="007469AF">
        <w:rPr>
          <w:rStyle w:val="Chara"/>
          <w:rFonts w:hint="eastAsia"/>
          <w:rtl/>
        </w:rPr>
        <w:t>لۡكِتَٰبَ</w:t>
      </w:r>
      <w:r w:rsidR="001D7989" w:rsidRPr="007469AF">
        <w:rPr>
          <w:rStyle w:val="Chara"/>
          <w:rtl/>
        </w:rPr>
        <w:t xml:space="preserve"> مِن قَبۡلُ فَطَالَ عَلَيۡهِمُ </w:t>
      </w:r>
      <w:r w:rsidR="001D7989" w:rsidRPr="007469AF">
        <w:rPr>
          <w:rStyle w:val="Chara"/>
          <w:rFonts w:hint="cs"/>
          <w:rtl/>
        </w:rPr>
        <w:t>ٱ</w:t>
      </w:r>
      <w:r w:rsidR="001D7989" w:rsidRPr="007469AF">
        <w:rPr>
          <w:rStyle w:val="Chara"/>
          <w:rFonts w:hint="eastAsia"/>
          <w:rtl/>
        </w:rPr>
        <w:t>لۡأَمَدُ</w:t>
      </w:r>
      <w:r w:rsidR="001D7989" w:rsidRPr="007469AF">
        <w:rPr>
          <w:rStyle w:val="Chara"/>
          <w:rtl/>
        </w:rPr>
        <w:t xml:space="preserve"> فَقَسَتۡ قُلُوبُهُمۡۖ وَكَثِيرٞ مِّنۡهُمۡ فَٰسِقُونَ١٦</w:t>
      </w:r>
      <w:r w:rsidR="001D7989">
        <w:rPr>
          <w:rStyle w:val="Char2"/>
          <w:rFonts w:cs="Traditional Arabic"/>
          <w:color w:val="000000"/>
          <w:shd w:val="clear" w:color="auto" w:fill="FFFFFF"/>
          <w:rtl/>
        </w:rPr>
        <w:t>﴾</w:t>
      </w:r>
      <w:r w:rsidR="001D7989" w:rsidRPr="001D7989">
        <w:rPr>
          <w:rStyle w:val="Char6"/>
          <w:rtl/>
        </w:rPr>
        <w:t xml:space="preserve"> [الحديد: 16]</w:t>
      </w:r>
      <w:r w:rsidR="001D7989" w:rsidRPr="001D7989">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مؤمنان را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در برابر </w:t>
      </w:r>
      <w:r w:rsidR="003616EF" w:rsidRPr="00CD1242">
        <w:rPr>
          <w:rStyle w:val="Char2"/>
          <w:rFonts w:hint="cs"/>
          <w:rtl/>
        </w:rPr>
        <w:t>ی</w:t>
      </w:r>
      <w:r w:rsidRPr="00CD1242">
        <w:rPr>
          <w:rStyle w:val="Char2"/>
          <w:rFonts w:hint="cs"/>
          <w:rtl/>
        </w:rPr>
        <w:t xml:space="preserve">اد خدا وسخن حق </w:t>
      </w:r>
      <w:r w:rsidR="003616EF" w:rsidRPr="00CD1242">
        <w:rPr>
          <w:rStyle w:val="Char2"/>
          <w:rFonts w:hint="cs"/>
          <w:rtl/>
        </w:rPr>
        <w:t>ک</w:t>
      </w:r>
      <w:r w:rsidRPr="00CD1242">
        <w:rPr>
          <w:rStyle w:val="Char2"/>
          <w:rFonts w:hint="cs"/>
          <w:rtl/>
        </w:rPr>
        <w:t>ه نازل شده است، خاشع شود؟ همانند آن مردم</w:t>
      </w:r>
      <w:r w:rsidR="003616EF" w:rsidRPr="00CD1242">
        <w:rPr>
          <w:rStyle w:val="Char2"/>
          <w:rFonts w:hint="cs"/>
          <w:rtl/>
        </w:rPr>
        <w:t>ی</w:t>
      </w:r>
      <w:r w:rsidRPr="00CD1242">
        <w:rPr>
          <w:rStyle w:val="Char2"/>
          <w:rFonts w:hint="cs"/>
          <w:rtl/>
        </w:rPr>
        <w:t xml:space="preserve"> نباشد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ش از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w:t>
      </w:r>
      <w:r w:rsidR="00634556">
        <w:rPr>
          <w:rStyle w:val="Char2"/>
          <w:rFonts w:hint="eastAsia"/>
          <w:rtl/>
        </w:rPr>
        <w:t>‌</w:t>
      </w:r>
      <w:r w:rsidRPr="00CD1242">
        <w:rPr>
          <w:rStyle w:val="Char2"/>
          <w:rFonts w:hint="cs"/>
          <w:rtl/>
        </w:rPr>
        <w:t>شان داد</w:t>
      </w:r>
      <w:r w:rsidR="003616EF" w:rsidRPr="00CD1242">
        <w:rPr>
          <w:rStyle w:val="Char2"/>
          <w:rFonts w:hint="cs"/>
          <w:rtl/>
        </w:rPr>
        <w:t>ی</w:t>
      </w:r>
      <w:r w:rsidRPr="00CD1242">
        <w:rPr>
          <w:rStyle w:val="Char2"/>
          <w:rFonts w:hint="cs"/>
          <w:rtl/>
        </w:rPr>
        <w:t>م و چون مدت</w:t>
      </w:r>
      <w:r w:rsidR="003616EF" w:rsidRPr="00CD1242">
        <w:rPr>
          <w:rStyle w:val="Char2"/>
          <w:rFonts w:hint="cs"/>
          <w:rtl/>
        </w:rPr>
        <w:t>ی</w:t>
      </w:r>
      <w:r w:rsidRPr="00CD1242">
        <w:rPr>
          <w:rStyle w:val="Char2"/>
          <w:rFonts w:hint="cs"/>
          <w:rtl/>
        </w:rPr>
        <w:t xml:space="preserve"> برآمد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سخت شد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آنان فاسق و نافرمان هستند».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(الدر المنثور) از جلال الد</w:t>
      </w:r>
      <w:r w:rsidR="003616EF" w:rsidRPr="00CD1242">
        <w:rPr>
          <w:rStyle w:val="Char2"/>
          <w:rFonts w:hint="cs"/>
          <w:rtl/>
        </w:rPr>
        <w:t>ی</w:t>
      </w:r>
      <w:r w:rsidRPr="00CD1242">
        <w:rPr>
          <w:rStyle w:val="Char2"/>
          <w:rFonts w:hint="cs"/>
          <w:rtl/>
        </w:rPr>
        <w:t>ن س</w:t>
      </w:r>
      <w:r w:rsidR="003616EF" w:rsidRPr="00CD1242">
        <w:rPr>
          <w:rStyle w:val="Char2"/>
          <w:rFonts w:hint="cs"/>
          <w:rtl/>
        </w:rPr>
        <w:t>ی</w:t>
      </w:r>
      <w:r w:rsidRPr="00CD1242">
        <w:rPr>
          <w:rStyle w:val="Char2"/>
          <w:rFonts w:hint="cs"/>
          <w:rtl/>
        </w:rPr>
        <w:t>وط</w:t>
      </w:r>
      <w:r w:rsidR="003616EF" w:rsidRPr="00CD1242">
        <w:rPr>
          <w:rStyle w:val="Char2"/>
          <w:rFonts w:hint="cs"/>
          <w:rtl/>
        </w:rPr>
        <w:t>ی</w:t>
      </w:r>
      <w:r w:rsidRPr="00CD1242">
        <w:rPr>
          <w:rStyle w:val="Char2"/>
          <w:rFonts w:hint="cs"/>
          <w:rtl/>
        </w:rPr>
        <w:t xml:space="preserve"> آمده است وقت</w:t>
      </w:r>
      <w:r w:rsidR="003616EF" w:rsidRPr="00CD1242">
        <w:rPr>
          <w:rStyle w:val="Char2"/>
          <w:rFonts w:hint="cs"/>
          <w:rtl/>
        </w:rPr>
        <w:t>ی</w:t>
      </w:r>
      <w:r w:rsidRPr="00CD1242">
        <w:rPr>
          <w:rStyle w:val="Char2"/>
          <w:rFonts w:hint="cs"/>
          <w:rtl/>
        </w:rPr>
        <w:t xml:space="preserve"> اصحاب رسول خدا</w:t>
      </w:r>
      <w:r w:rsidR="00F81B2F" w:rsidRPr="00F81B2F">
        <w:rPr>
          <w:rStyle w:val="Char2"/>
          <w:rFonts w:cs="CTraditional Arabic" w:hint="cs"/>
          <w:rtl/>
        </w:rPr>
        <w:t xml:space="preserve"> ج</w:t>
      </w:r>
      <w:r w:rsidRPr="00CD1242">
        <w:rPr>
          <w:rStyle w:val="Char2"/>
          <w:rFonts w:hint="cs"/>
          <w:rtl/>
        </w:rPr>
        <w:t xml:space="preserve"> به مد</w:t>
      </w:r>
      <w:r w:rsidR="003616EF" w:rsidRPr="00CD1242">
        <w:rPr>
          <w:rStyle w:val="Char2"/>
          <w:rFonts w:hint="cs"/>
          <w:rtl/>
        </w:rPr>
        <w:t>ی</w:t>
      </w:r>
      <w:r w:rsidRPr="00CD1242">
        <w:rPr>
          <w:rStyle w:val="Char2"/>
          <w:rFonts w:hint="cs"/>
          <w:rtl/>
        </w:rPr>
        <w:t>نه آمدند وقت</w:t>
      </w:r>
      <w:r w:rsidR="003616EF" w:rsidRPr="00CD1242">
        <w:rPr>
          <w:rStyle w:val="Char2"/>
          <w:rFonts w:hint="cs"/>
          <w:rtl/>
        </w:rPr>
        <w:t>ی</w:t>
      </w:r>
      <w:r w:rsidRPr="00CD1242">
        <w:rPr>
          <w:rStyle w:val="Char2"/>
          <w:rFonts w:hint="cs"/>
          <w:rtl/>
        </w:rPr>
        <w:t xml:space="preserve"> از مشقت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آن بودند به زندگ</w:t>
      </w:r>
      <w:r w:rsidR="003616EF" w:rsidRPr="00CD1242">
        <w:rPr>
          <w:rStyle w:val="Char2"/>
          <w:rFonts w:hint="cs"/>
          <w:rtl/>
        </w:rPr>
        <w:t>ی</w:t>
      </w:r>
      <w:r w:rsidRPr="00CD1242">
        <w:rPr>
          <w:rStyle w:val="Char2"/>
          <w:rFonts w:hint="cs"/>
          <w:rtl/>
        </w:rPr>
        <w:t xml:space="preserve"> مرفه رس</w:t>
      </w:r>
      <w:r w:rsidR="003616EF" w:rsidRPr="00CD1242">
        <w:rPr>
          <w:rStyle w:val="Char2"/>
          <w:rFonts w:hint="cs"/>
          <w:rtl/>
        </w:rPr>
        <w:t>ی</w:t>
      </w:r>
      <w:r w:rsidRPr="00CD1242">
        <w:rPr>
          <w:rStyle w:val="Char2"/>
          <w:rFonts w:hint="cs"/>
          <w:rtl/>
        </w:rPr>
        <w:t>دند، گو</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ه نسبت به سابق اند</w:t>
      </w:r>
      <w:r w:rsidR="003616EF" w:rsidRPr="00CD1242">
        <w:rPr>
          <w:rStyle w:val="Char2"/>
          <w:rFonts w:hint="cs"/>
          <w:rtl/>
        </w:rPr>
        <w:t>کی</w:t>
      </w:r>
      <w:r w:rsidRPr="00CD1242">
        <w:rPr>
          <w:rStyle w:val="Char2"/>
          <w:rFonts w:hint="cs"/>
          <w:rtl/>
        </w:rPr>
        <w:t xml:space="preserve"> سست شدند پس با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(آ</w:t>
      </w:r>
      <w:r w:rsidR="003616EF" w:rsidRPr="00CD1242">
        <w:rPr>
          <w:rStyle w:val="Char2"/>
          <w:rFonts w:hint="cs"/>
          <w:rtl/>
        </w:rPr>
        <w:t>ی</w:t>
      </w:r>
      <w:r w:rsidRPr="00CD1242">
        <w:rPr>
          <w:rStyle w:val="Char2"/>
          <w:rFonts w:hint="cs"/>
          <w:rtl/>
        </w:rPr>
        <w:t>ا مؤمنان را وقت آن نرس</w:t>
      </w:r>
      <w:r w:rsidR="003616EF" w:rsidRPr="00CD1242">
        <w:rPr>
          <w:rStyle w:val="Char2"/>
          <w:rFonts w:hint="cs"/>
          <w:rtl/>
        </w:rPr>
        <w:t>ی</w:t>
      </w:r>
      <w:r w:rsidRPr="00CD1242">
        <w:rPr>
          <w:rStyle w:val="Char2"/>
          <w:rFonts w:hint="cs"/>
          <w:rtl/>
        </w:rPr>
        <w:t>ده است</w:t>
      </w:r>
      <w:r w:rsidRPr="00CD1242">
        <w:rPr>
          <w:rFonts w:cs="2  Badr" w:hint="eastAsia"/>
          <w:sz w:val="28"/>
          <w:szCs w:val="28"/>
          <w:rtl/>
        </w:rPr>
        <w:t>…</w:t>
      </w:r>
      <w:r w:rsidRPr="00CD1242">
        <w:rPr>
          <w:rStyle w:val="Char2"/>
          <w:rFonts w:hint="eastAsia"/>
          <w:rtl/>
        </w:rPr>
        <w:t>) سرزنش شدند</w:t>
      </w:r>
      <w:r w:rsidRPr="00CD1242">
        <w:rPr>
          <w:rStyle w:val="Char2"/>
          <w:rFonts w:hint="cs"/>
          <w:rtl/>
        </w:rPr>
        <w:t xml:space="preserve"> و 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خداوند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مهاجران را بعد از هفده سال بعد از وجود قرآن آهسته د</w:t>
      </w:r>
      <w:r w:rsidR="003616EF" w:rsidRPr="00CD1242">
        <w:rPr>
          <w:rStyle w:val="Char2"/>
          <w:rFonts w:hint="cs"/>
          <w:rtl/>
        </w:rPr>
        <w:t>ی</w:t>
      </w:r>
      <w:r w:rsidRPr="00CD1242">
        <w:rPr>
          <w:rStyle w:val="Char2"/>
          <w:rFonts w:hint="cs"/>
          <w:rtl/>
        </w:rPr>
        <w:t>د تا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را نازل نمود. (آ</w:t>
      </w:r>
      <w:r w:rsidR="003616EF" w:rsidRPr="00CD1242">
        <w:rPr>
          <w:rStyle w:val="Char2"/>
          <w:rFonts w:hint="cs"/>
          <w:rtl/>
        </w:rPr>
        <w:t>ی</w:t>
      </w:r>
      <w:r w:rsidRPr="00CD1242">
        <w:rPr>
          <w:rStyle w:val="Char2"/>
          <w:rFonts w:hint="cs"/>
          <w:rtl/>
        </w:rPr>
        <w:t>ا مؤمنان را وقت آن نرس</w:t>
      </w:r>
      <w:r w:rsidR="003616EF" w:rsidRPr="00CD1242">
        <w:rPr>
          <w:rStyle w:val="Char2"/>
          <w:rFonts w:hint="cs"/>
          <w:rtl/>
        </w:rPr>
        <w:t>ی</w:t>
      </w:r>
      <w:r w:rsidRPr="00CD1242">
        <w:rPr>
          <w:rStyle w:val="Char2"/>
          <w:rFonts w:hint="cs"/>
          <w:rtl/>
        </w:rPr>
        <w:t xml:space="preserve">ده است) </w:t>
      </w:r>
      <w:r w:rsidRPr="00CD1242">
        <w:rPr>
          <w:rFonts w:cs="2  Badr" w:hint="cs"/>
          <w:sz w:val="28"/>
          <w:szCs w:val="28"/>
          <w:rtl/>
        </w:rPr>
        <w:t>…</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صحابه چنان</w:t>
      </w:r>
      <w:r w:rsidR="003616EF" w:rsidRPr="00CD1242">
        <w:rPr>
          <w:rStyle w:val="Char2"/>
          <w:rFonts w:hint="cs"/>
          <w:rtl/>
        </w:rPr>
        <w:t>ک</w:t>
      </w:r>
      <w:r w:rsidRPr="00CD1242">
        <w:rPr>
          <w:rStyle w:val="Char2"/>
          <w:rFonts w:hint="cs"/>
          <w:rtl/>
        </w:rPr>
        <w:t>ه اهل سنت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بهتر</w:t>
      </w:r>
      <w:r w:rsidR="003616EF" w:rsidRPr="00CD1242">
        <w:rPr>
          <w:rStyle w:val="Char2"/>
          <w:rFonts w:hint="cs"/>
          <w:rtl/>
        </w:rPr>
        <w:t>ی</w:t>
      </w:r>
      <w:r w:rsidRPr="00CD1242">
        <w:rPr>
          <w:rStyle w:val="Char2"/>
          <w:rFonts w:hint="cs"/>
          <w:rtl/>
        </w:rPr>
        <w:t>ن افراد هستند، چرا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بعد از هفده سال از نزول قرآن هنوز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خاشع نشده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 xml:space="preserve">را سرزنش </w:t>
      </w:r>
      <w:r w:rsidR="003616EF" w:rsidRPr="00CD1242">
        <w:rPr>
          <w:rStyle w:val="Char2"/>
          <w:rFonts w:hint="cs"/>
          <w:rtl/>
        </w:rPr>
        <w:t>ک</w:t>
      </w:r>
      <w:r w:rsidRPr="00CD1242">
        <w:rPr>
          <w:rStyle w:val="Char2"/>
          <w:rFonts w:hint="cs"/>
          <w:rtl/>
        </w:rPr>
        <w:t>رده‌ و از سخت</w:t>
      </w:r>
      <w:r w:rsidR="003616EF" w:rsidRPr="00CD1242">
        <w:rPr>
          <w:rStyle w:val="Char2"/>
          <w:rFonts w:hint="cs"/>
          <w:rtl/>
        </w:rPr>
        <w:t>ی</w:t>
      </w:r>
      <w:r w:rsidRPr="00CD1242">
        <w:rPr>
          <w:rStyle w:val="Char2"/>
          <w:rFonts w:hint="cs"/>
          <w:rtl/>
        </w:rPr>
        <w:t xml:space="preserve"> دل</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به فسق م</w:t>
      </w:r>
      <w:r w:rsidR="003616EF" w:rsidRPr="00CD1242">
        <w:rPr>
          <w:rStyle w:val="Char2"/>
          <w:rFonts w:hint="cs"/>
          <w:rtl/>
        </w:rPr>
        <w:t>ی</w:t>
      </w:r>
      <w:r w:rsidRPr="00CD1242">
        <w:rPr>
          <w:rStyle w:val="Char2"/>
          <w:rFonts w:hint="cs"/>
          <w:rtl/>
        </w:rPr>
        <w:t>‌انجامد هشدار داده شدند، پس چه سرزنش</w:t>
      </w:r>
      <w:r w:rsidR="003616EF" w:rsidRPr="00CD1242">
        <w:rPr>
          <w:rStyle w:val="Char2"/>
          <w:rFonts w:hint="cs"/>
          <w:rtl/>
        </w:rPr>
        <w:t>ی</w:t>
      </w:r>
      <w:r w:rsidRPr="00CD1242">
        <w:rPr>
          <w:rStyle w:val="Char2"/>
          <w:rFonts w:hint="cs"/>
          <w:rtl/>
        </w:rPr>
        <w:t xml:space="preserve"> درباره ثروتمندان قر</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ه در سال هشتم هجر</w:t>
      </w:r>
      <w:r w:rsidR="003616EF" w:rsidRPr="00CD1242">
        <w:rPr>
          <w:rStyle w:val="Char2"/>
          <w:rFonts w:hint="cs"/>
          <w:rtl/>
        </w:rPr>
        <w:t>ی</w:t>
      </w:r>
      <w:r w:rsidRPr="00CD1242">
        <w:rPr>
          <w:rStyle w:val="Char2"/>
          <w:rFonts w:hint="cs"/>
          <w:rtl/>
        </w:rPr>
        <w:t xml:space="preserve"> بعد از فتح م</w:t>
      </w:r>
      <w:r w:rsidR="003616EF" w:rsidRPr="00CD1242">
        <w:rPr>
          <w:rStyle w:val="Char2"/>
          <w:rFonts w:hint="cs"/>
          <w:rtl/>
        </w:rPr>
        <w:t>ک</w:t>
      </w:r>
      <w:r w:rsidRPr="00CD1242">
        <w:rPr>
          <w:rStyle w:val="Char2"/>
          <w:rFonts w:hint="cs"/>
          <w:rtl/>
        </w:rPr>
        <w:t>ه مسلمان شدند، روا است</w:t>
      </w:r>
      <w:r w:rsidR="00607543">
        <w:rPr>
          <w:rStyle w:val="Char2"/>
          <w:rFonts w:hint="cs"/>
          <w:rtl/>
        </w:rPr>
        <w:t xml:space="preserve"> این‌ها </w:t>
      </w:r>
      <w:r w:rsidRPr="00CD1242">
        <w:rPr>
          <w:rStyle w:val="Char2"/>
          <w:rFonts w:hint="cs"/>
          <w:rtl/>
        </w:rPr>
        <w:t>بعض</w:t>
      </w:r>
      <w:r w:rsidR="003616EF" w:rsidRPr="00CD1242">
        <w:rPr>
          <w:rStyle w:val="Char2"/>
          <w:rFonts w:hint="cs"/>
          <w:rtl/>
        </w:rPr>
        <w:t>ی</w:t>
      </w:r>
      <w:r w:rsidRPr="00CD1242">
        <w:rPr>
          <w:rStyle w:val="Char2"/>
          <w:rFonts w:hint="cs"/>
          <w:rtl/>
        </w:rPr>
        <w:t xml:space="preserve"> از نمونه‌ها</w:t>
      </w:r>
      <w:r w:rsidR="003616EF" w:rsidRPr="00CD1242">
        <w:rPr>
          <w:rStyle w:val="Char2"/>
          <w:rFonts w:hint="cs"/>
          <w:rtl/>
        </w:rPr>
        <w:t>یی</w:t>
      </w:r>
      <w:r w:rsidRPr="00CD1242">
        <w:rPr>
          <w:rStyle w:val="Char2"/>
          <w:rFonts w:hint="cs"/>
          <w:rtl/>
        </w:rPr>
        <w:t xml:space="preserve"> است از </w:t>
      </w:r>
      <w:r w:rsidR="003616EF" w:rsidRPr="00CD1242">
        <w:rPr>
          <w:rStyle w:val="Char2"/>
          <w:rFonts w:hint="cs"/>
          <w:rtl/>
        </w:rPr>
        <w:t>ک</w:t>
      </w:r>
      <w:r w:rsidRPr="00CD1242">
        <w:rPr>
          <w:rStyle w:val="Char2"/>
          <w:rFonts w:hint="cs"/>
          <w:rtl/>
        </w:rPr>
        <w:t xml:space="preserve">تاب خداوند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عدم عدالت همگ</w:t>
      </w:r>
      <w:r w:rsidR="003616EF" w:rsidRPr="00CD1242">
        <w:rPr>
          <w:rStyle w:val="Char2"/>
          <w:rFonts w:hint="cs"/>
          <w:rtl/>
        </w:rPr>
        <w:t>ی</w:t>
      </w:r>
      <w:r w:rsidRPr="00CD1242">
        <w:rPr>
          <w:rStyle w:val="Char2"/>
          <w:rFonts w:hint="cs"/>
          <w:rtl/>
        </w:rPr>
        <w:t xml:space="preserve"> صحابه چنان</w:t>
      </w:r>
      <w:r w:rsidR="003616EF" w:rsidRPr="00CD1242">
        <w:rPr>
          <w:rStyle w:val="Char2"/>
          <w:rFonts w:hint="cs"/>
          <w:rtl/>
        </w:rPr>
        <w:t>ک</w:t>
      </w:r>
      <w:r w:rsidRPr="00CD1242">
        <w:rPr>
          <w:rStyle w:val="Char2"/>
          <w:rFonts w:hint="cs"/>
          <w:rtl/>
        </w:rPr>
        <w:t>ه اهل سنت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پاسخ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به ه</w:t>
      </w:r>
      <w:r w:rsidR="003616EF" w:rsidRPr="00CD1242">
        <w:rPr>
          <w:rStyle w:val="Char2"/>
          <w:rFonts w:hint="cs"/>
          <w:rtl/>
        </w:rPr>
        <w:t>ی</w:t>
      </w:r>
      <w:r w:rsidRPr="00CD1242">
        <w:rPr>
          <w:rStyle w:val="Char2"/>
          <w:rFonts w:hint="cs"/>
          <w:rtl/>
        </w:rPr>
        <w:t>چ وجه بر ادعاها</w:t>
      </w:r>
      <w:r w:rsidR="003616EF" w:rsidRPr="00CD1242">
        <w:rPr>
          <w:rStyle w:val="Char2"/>
          <w:rFonts w:hint="cs"/>
          <w:rtl/>
        </w:rPr>
        <w:t>ی</w:t>
      </w:r>
      <w:r w:rsidRPr="00CD1242">
        <w:rPr>
          <w:rStyle w:val="Char2"/>
          <w:rFonts w:hint="cs"/>
          <w:rtl/>
        </w:rPr>
        <w:t xml:space="preserve"> او دلالت ندارد،‌ بل</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ش به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در مدت هفده سال قلوب صحابه خاشع نشده از زشت‌تر</w:t>
      </w:r>
      <w:r w:rsidR="003616EF" w:rsidRPr="00CD1242">
        <w:rPr>
          <w:rStyle w:val="Char2"/>
          <w:rFonts w:hint="cs"/>
          <w:rtl/>
        </w:rPr>
        <w:t>ی</w:t>
      </w:r>
      <w:r w:rsidRPr="00CD1242">
        <w:rPr>
          <w:rStyle w:val="Char2"/>
          <w:rFonts w:hint="cs"/>
          <w:rtl/>
        </w:rPr>
        <w:t>ن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و افترا نسبت به خداوند است و آ</w:t>
      </w:r>
      <w:r w:rsidR="003616EF" w:rsidRPr="00CD1242">
        <w:rPr>
          <w:rStyle w:val="Char2"/>
          <w:rFonts w:hint="cs"/>
          <w:rtl/>
        </w:rPr>
        <w:t>ی</w:t>
      </w:r>
      <w:r w:rsidRPr="00CD1242">
        <w:rPr>
          <w:rStyle w:val="Char2"/>
          <w:rFonts w:hint="cs"/>
          <w:rtl/>
        </w:rPr>
        <w:t>ه مذ</w:t>
      </w:r>
      <w:r w:rsidR="003616EF" w:rsidRPr="00CD1242">
        <w:rPr>
          <w:rStyle w:val="Char2"/>
          <w:rFonts w:hint="cs"/>
          <w:rtl/>
        </w:rPr>
        <w:t>ک</w:t>
      </w:r>
      <w:r w:rsidRPr="00CD1242">
        <w:rPr>
          <w:rStyle w:val="Char2"/>
          <w:rFonts w:hint="cs"/>
          <w:rtl/>
        </w:rPr>
        <w:t>ور احتمال ا</w:t>
      </w:r>
      <w:r w:rsidR="003616EF" w:rsidRPr="00CD1242">
        <w:rPr>
          <w:rStyle w:val="Char2"/>
          <w:rFonts w:hint="cs"/>
          <w:rtl/>
        </w:rPr>
        <w:t>ی</w:t>
      </w:r>
      <w:r w:rsidRPr="00CD1242">
        <w:rPr>
          <w:rStyle w:val="Char2"/>
          <w:rFonts w:hint="cs"/>
          <w:rtl/>
        </w:rPr>
        <w:t>ن ادعاها</w:t>
      </w:r>
      <w:r w:rsidR="003616EF" w:rsidRPr="00CD1242">
        <w:rPr>
          <w:rStyle w:val="Char2"/>
          <w:rFonts w:hint="cs"/>
          <w:rtl/>
        </w:rPr>
        <w:t>ی</w:t>
      </w:r>
      <w:r w:rsidRPr="00CD1242">
        <w:rPr>
          <w:rStyle w:val="Char2"/>
          <w:rFonts w:hint="cs"/>
          <w:rtl/>
        </w:rPr>
        <w:t xml:space="preserve"> او را ندارد و ا</w:t>
      </w:r>
      <w:r w:rsidR="003616EF" w:rsidRPr="00CD1242">
        <w:rPr>
          <w:rStyle w:val="Char2"/>
          <w:rFonts w:hint="cs"/>
          <w:rtl/>
        </w:rPr>
        <w:t>ی</w:t>
      </w:r>
      <w:r w:rsidRPr="00CD1242">
        <w:rPr>
          <w:rStyle w:val="Char2"/>
          <w:rFonts w:hint="cs"/>
          <w:rtl/>
        </w:rPr>
        <w:t>ن موضع با شناخت اقوال مفسران و سبب نزول آ</w:t>
      </w:r>
      <w:r w:rsidR="003616EF" w:rsidRPr="00CD1242">
        <w:rPr>
          <w:rStyle w:val="Char2"/>
          <w:rFonts w:hint="cs"/>
          <w:rtl/>
        </w:rPr>
        <w:t>ی</w:t>
      </w:r>
      <w:r w:rsidRPr="00CD1242">
        <w:rPr>
          <w:rStyle w:val="Char2"/>
          <w:rFonts w:hint="cs"/>
          <w:rtl/>
        </w:rPr>
        <w:t>ه و تفس</w:t>
      </w:r>
      <w:r w:rsidR="003616EF" w:rsidRPr="00CD1242">
        <w:rPr>
          <w:rStyle w:val="Char2"/>
          <w:rFonts w:hint="cs"/>
          <w:rtl/>
        </w:rPr>
        <w:t>ی</w:t>
      </w:r>
      <w:r w:rsidRPr="00CD1242">
        <w:rPr>
          <w:rStyle w:val="Char2"/>
          <w:rFonts w:hint="cs"/>
          <w:rtl/>
        </w:rPr>
        <w:t>ر آن روشن م</w:t>
      </w:r>
      <w:r w:rsidR="003616EF" w:rsidRPr="00CD1242">
        <w:rPr>
          <w:rStyle w:val="Char2"/>
          <w:rFonts w:hint="cs"/>
          <w:rtl/>
        </w:rPr>
        <w:t>ی</w:t>
      </w:r>
      <w:r w:rsidRPr="00CD1242">
        <w:rPr>
          <w:rStyle w:val="Char2"/>
          <w:rFonts w:hint="cs"/>
          <w:rtl/>
        </w:rPr>
        <w:t>‌شود. مفسران در سبب نزول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اختلاف نموده‌اند.</w:t>
      </w:r>
    </w:p>
    <w:p w:rsidR="00AC5501" w:rsidRPr="00CD1242" w:rsidRDefault="00AC5501" w:rsidP="00CD1242">
      <w:pPr>
        <w:bidi/>
        <w:ind w:firstLine="284"/>
        <w:jc w:val="lowKashida"/>
        <w:rPr>
          <w:rStyle w:val="Char2"/>
          <w:rtl/>
        </w:rPr>
      </w:pPr>
      <w:r w:rsidRPr="00CD1242">
        <w:rPr>
          <w:rStyle w:val="Char2"/>
          <w:rFonts w:hint="cs"/>
          <w:rtl/>
        </w:rPr>
        <w:t>گفته شده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درباره منافق</w:t>
      </w:r>
      <w:r w:rsidR="003616EF" w:rsidRPr="00CD1242">
        <w:rPr>
          <w:rStyle w:val="Char2"/>
          <w:rFonts w:hint="cs"/>
          <w:rtl/>
        </w:rPr>
        <w:t>ی</w:t>
      </w:r>
      <w:r w:rsidRPr="00CD1242">
        <w:rPr>
          <w:rStyle w:val="Char2"/>
          <w:rFonts w:hint="cs"/>
          <w:rtl/>
        </w:rPr>
        <w:t xml:space="preserve">ن نازل شده است. </w:t>
      </w:r>
      <w:r w:rsidR="003616EF" w:rsidRPr="00CD1242">
        <w:rPr>
          <w:rStyle w:val="Char2"/>
          <w:rFonts w:hint="cs"/>
          <w:rtl/>
        </w:rPr>
        <w:t>ک</w:t>
      </w:r>
      <w:r w:rsidRPr="00CD1242">
        <w:rPr>
          <w:rStyle w:val="Char2"/>
          <w:rFonts w:hint="cs"/>
          <w:rtl/>
        </w:rPr>
        <w:t>لب</w:t>
      </w:r>
      <w:r w:rsidR="003616EF" w:rsidRPr="00CD1242">
        <w:rPr>
          <w:rStyle w:val="Char2"/>
          <w:rFonts w:hint="cs"/>
          <w:rtl/>
        </w:rPr>
        <w:t>ی</w:t>
      </w:r>
      <w:r w:rsidRPr="00CD1242">
        <w:rPr>
          <w:rStyle w:val="Char2"/>
          <w:rFonts w:hint="cs"/>
          <w:rtl/>
        </w:rPr>
        <w:t xml:space="preserve"> و مقاتل گفته‌اند: </w:t>
      </w:r>
      <w:r w:rsidR="003616EF" w:rsidRPr="00CD1242">
        <w:rPr>
          <w:rStyle w:val="Char2"/>
          <w:rFonts w:hint="cs"/>
          <w:rtl/>
        </w:rPr>
        <w:t>یک</w:t>
      </w:r>
      <w:r w:rsidRPr="00CD1242">
        <w:rPr>
          <w:rStyle w:val="Char2"/>
          <w:rFonts w:hint="cs"/>
          <w:rtl/>
        </w:rPr>
        <w:t xml:space="preserve"> سال بعد از هجرت در‌باره منافق</w:t>
      </w:r>
      <w:r w:rsidR="003616EF" w:rsidRPr="00CD1242">
        <w:rPr>
          <w:rStyle w:val="Char2"/>
          <w:rFonts w:hint="cs"/>
          <w:rtl/>
        </w:rPr>
        <w:t>ی</w:t>
      </w:r>
      <w:r w:rsidRPr="00CD1242">
        <w:rPr>
          <w:rStyle w:val="Char2"/>
          <w:rFonts w:hint="cs"/>
          <w:rtl/>
        </w:rPr>
        <w:t>ن نازل شده است.</w:t>
      </w:r>
    </w:p>
    <w:p w:rsidR="00AC5501" w:rsidRPr="00CD1242" w:rsidRDefault="00AC5501" w:rsidP="00B5185F">
      <w:pPr>
        <w:bidi/>
        <w:ind w:firstLine="284"/>
        <w:rPr>
          <w:rStyle w:val="Char2"/>
          <w:rtl/>
        </w:rPr>
      </w:pPr>
      <w:r w:rsidRPr="00CD1242">
        <w:rPr>
          <w:rStyle w:val="Char2"/>
          <w:rFonts w:hint="cs"/>
          <w:rtl/>
        </w:rPr>
        <w:t>چون روز</w:t>
      </w:r>
      <w:r w:rsidR="003616EF" w:rsidRPr="00CD1242">
        <w:rPr>
          <w:rStyle w:val="Char2"/>
          <w:rFonts w:hint="cs"/>
          <w:rtl/>
        </w:rPr>
        <w:t>ی</w:t>
      </w:r>
      <w:r w:rsidRPr="00CD1242">
        <w:rPr>
          <w:rStyle w:val="Char2"/>
          <w:rFonts w:hint="cs"/>
          <w:rtl/>
        </w:rPr>
        <w:t xml:space="preserve"> از سلمان فارس</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دند، تورات دارا</w:t>
      </w:r>
      <w:r w:rsidR="003616EF" w:rsidRPr="00CD1242">
        <w:rPr>
          <w:rStyle w:val="Char2"/>
          <w:rFonts w:hint="cs"/>
          <w:rtl/>
        </w:rPr>
        <w:t>ی</w:t>
      </w:r>
      <w:r w:rsidRPr="00CD1242">
        <w:rPr>
          <w:rStyle w:val="Char2"/>
          <w:rFonts w:hint="cs"/>
          <w:rtl/>
        </w:rPr>
        <w:t xml:space="preserve"> شگفت</w:t>
      </w:r>
      <w:r w:rsidR="003616EF" w:rsidRPr="00CD1242">
        <w:rPr>
          <w:rStyle w:val="Char2"/>
          <w:rFonts w:hint="cs"/>
          <w:rtl/>
        </w:rPr>
        <w:t>ی</w:t>
      </w:r>
      <w:r w:rsidRPr="00CD1242">
        <w:rPr>
          <w:rStyle w:val="Char2"/>
          <w:rFonts w:hint="cs"/>
          <w:rtl/>
        </w:rPr>
        <w:t>‌ها</w:t>
      </w:r>
      <w:r w:rsidR="003616EF" w:rsidRPr="00CD1242">
        <w:rPr>
          <w:rStyle w:val="Char2"/>
          <w:rFonts w:hint="cs"/>
          <w:rtl/>
        </w:rPr>
        <w:t>یی</w:t>
      </w:r>
      <w:r w:rsidRPr="00CD1242">
        <w:rPr>
          <w:rStyle w:val="Char2"/>
          <w:rFonts w:hint="cs"/>
          <w:rtl/>
        </w:rPr>
        <w:t xml:space="preserve"> است از آن برا</w:t>
      </w:r>
      <w:r w:rsidR="003616EF" w:rsidRPr="00CD1242">
        <w:rPr>
          <w:rStyle w:val="Char2"/>
          <w:rFonts w:hint="cs"/>
          <w:rtl/>
        </w:rPr>
        <w:t>ی</w:t>
      </w:r>
      <w:r w:rsidRPr="00CD1242">
        <w:rPr>
          <w:rStyle w:val="Char2"/>
          <w:rFonts w:hint="cs"/>
          <w:rtl/>
        </w:rPr>
        <w:t xml:space="preserve"> ما سخن بگو، پس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نازل شد:</w:t>
      </w:r>
      <w:r w:rsidR="00B5185F">
        <w:rPr>
          <w:rStyle w:val="Char2"/>
          <w:rFonts w:hint="cs"/>
          <w:rtl/>
        </w:rPr>
        <w:t xml:space="preserve"> </w:t>
      </w:r>
      <w:r w:rsidR="00B5185F">
        <w:rPr>
          <w:rStyle w:val="Char2"/>
          <w:rFonts w:cs="Traditional Arabic"/>
          <w:color w:val="000000"/>
          <w:shd w:val="clear" w:color="auto" w:fill="FFFFFF"/>
          <w:rtl/>
        </w:rPr>
        <w:t>﴿</w:t>
      </w:r>
      <w:r w:rsidR="00B5185F" w:rsidRPr="007469AF">
        <w:rPr>
          <w:rStyle w:val="Chara"/>
          <w:rtl/>
        </w:rPr>
        <w:t xml:space="preserve">نَحۡنُ نَقُصُّ عَلَيۡكَ أَحۡسَنَ </w:t>
      </w:r>
      <w:r w:rsidR="00B5185F" w:rsidRPr="007469AF">
        <w:rPr>
          <w:rStyle w:val="Chara"/>
          <w:rFonts w:hint="cs"/>
          <w:rtl/>
        </w:rPr>
        <w:t>ٱ</w:t>
      </w:r>
      <w:r w:rsidR="00B5185F" w:rsidRPr="007469AF">
        <w:rPr>
          <w:rStyle w:val="Chara"/>
          <w:rFonts w:hint="eastAsia"/>
          <w:rtl/>
        </w:rPr>
        <w:t>لۡقَصَصِ</w:t>
      </w:r>
      <w:r w:rsidR="00B5185F">
        <w:rPr>
          <w:rStyle w:val="Char2"/>
          <w:rFonts w:cs="Traditional Arabic"/>
          <w:color w:val="000000"/>
          <w:shd w:val="clear" w:color="auto" w:fill="FFFFFF"/>
          <w:rtl/>
        </w:rPr>
        <w:t>﴾</w:t>
      </w:r>
      <w:r w:rsidR="00B5185F" w:rsidRPr="00B5185F">
        <w:rPr>
          <w:rStyle w:val="Char6"/>
          <w:rtl/>
        </w:rPr>
        <w:t xml:space="preserve"> [يوسف: 3]</w:t>
      </w:r>
      <w:r w:rsidR="00B5185F" w:rsidRPr="00B5185F">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«ما برا</w:t>
      </w:r>
      <w:r w:rsidR="003616EF" w:rsidRPr="00CD1242">
        <w:rPr>
          <w:rStyle w:val="Char2"/>
          <w:rFonts w:hint="cs"/>
          <w:rtl/>
        </w:rPr>
        <w:t>ی</w:t>
      </w:r>
      <w:r w:rsidRPr="00CD1242">
        <w:rPr>
          <w:rStyle w:val="Char2"/>
          <w:rFonts w:hint="cs"/>
          <w:rtl/>
        </w:rPr>
        <w:t xml:space="preserve"> تو بهتر</w:t>
      </w:r>
      <w:r w:rsidR="003616EF" w:rsidRPr="00CD1242">
        <w:rPr>
          <w:rStyle w:val="Char2"/>
          <w:rFonts w:hint="cs"/>
          <w:rtl/>
        </w:rPr>
        <w:t>ی</w:t>
      </w:r>
      <w:r w:rsidRPr="00CD1242">
        <w:rPr>
          <w:rStyle w:val="Char2"/>
          <w:rFonts w:hint="cs"/>
          <w:rtl/>
        </w:rPr>
        <w:t>ن داستان</w:t>
      </w:r>
      <w:r w:rsidR="00634556">
        <w:rPr>
          <w:rStyle w:val="Char2"/>
          <w:rFonts w:hint="eastAsia"/>
          <w:rtl/>
        </w:rPr>
        <w:t>‌</w:t>
      </w:r>
      <w:r w:rsidRPr="00CD1242">
        <w:rPr>
          <w:rStyle w:val="Char2"/>
          <w:rFonts w:hint="cs"/>
          <w:rtl/>
        </w:rPr>
        <w:t>ها را م</w:t>
      </w:r>
      <w:r w:rsidR="003616EF" w:rsidRPr="00CD1242">
        <w:rPr>
          <w:rStyle w:val="Char2"/>
          <w:rFonts w:hint="cs"/>
          <w:rtl/>
        </w:rPr>
        <w:t>ی</w:t>
      </w:r>
      <w:r w:rsidRPr="00CD1242">
        <w:rPr>
          <w:rStyle w:val="Char2"/>
          <w:rFonts w:hint="cs"/>
          <w:rtl/>
        </w:rPr>
        <w:t>‌آور</w:t>
      </w:r>
      <w:r w:rsidR="003616EF" w:rsidRPr="00CD1242">
        <w:rPr>
          <w:rStyle w:val="Char2"/>
          <w:rFonts w:hint="cs"/>
          <w:rtl/>
        </w:rPr>
        <w:t>ی</w:t>
      </w:r>
      <w:r w:rsidRPr="00CD1242">
        <w:rPr>
          <w:rStyle w:val="Char2"/>
          <w:rFonts w:hint="cs"/>
          <w:rtl/>
        </w:rPr>
        <w:t>م».</w:t>
      </w:r>
    </w:p>
    <w:p w:rsidR="00AC5501" w:rsidRPr="00CD1242" w:rsidRDefault="00AC5501" w:rsidP="00B5185F">
      <w:pPr>
        <w:bidi/>
        <w:ind w:firstLine="284"/>
        <w:rPr>
          <w:rStyle w:val="Char2"/>
          <w:rtl/>
        </w:rPr>
      </w:pPr>
      <w:r w:rsidRPr="00CD1242">
        <w:rPr>
          <w:rStyle w:val="Char2"/>
          <w:rFonts w:hint="cs"/>
          <w:rtl/>
        </w:rPr>
        <w:t>و به</w:t>
      </w:r>
      <w:r w:rsidR="000E0383" w:rsidRPr="00CD1242">
        <w:rPr>
          <w:rStyle w:val="Char2"/>
          <w:rFonts w:hint="cs"/>
          <w:rtl/>
        </w:rPr>
        <w:t xml:space="preserve"> آن‌ها </w:t>
      </w:r>
      <w:r w:rsidRPr="00CD1242">
        <w:rPr>
          <w:rStyle w:val="Char2"/>
          <w:rFonts w:hint="cs"/>
          <w:rtl/>
        </w:rPr>
        <w:t xml:space="preserve">فهمانده است </w:t>
      </w:r>
      <w:r w:rsidR="003616EF" w:rsidRPr="00CD1242">
        <w:rPr>
          <w:rStyle w:val="Char2"/>
          <w:rFonts w:hint="cs"/>
          <w:rtl/>
        </w:rPr>
        <w:t>ک</w:t>
      </w:r>
      <w:r w:rsidRPr="00CD1242">
        <w:rPr>
          <w:rStyle w:val="Char2"/>
          <w:rFonts w:hint="cs"/>
          <w:rtl/>
        </w:rPr>
        <w:t>ه قرآن دارا</w:t>
      </w:r>
      <w:r w:rsidR="003616EF" w:rsidRPr="00CD1242">
        <w:rPr>
          <w:rStyle w:val="Char2"/>
          <w:rFonts w:hint="cs"/>
          <w:rtl/>
        </w:rPr>
        <w:t>ی</w:t>
      </w:r>
      <w:r w:rsidRPr="00CD1242">
        <w:rPr>
          <w:rStyle w:val="Char2"/>
          <w:rFonts w:hint="cs"/>
          <w:rtl/>
        </w:rPr>
        <w:t xml:space="preserve"> بهتر</w:t>
      </w:r>
      <w:r w:rsidR="003616EF" w:rsidRPr="00CD1242">
        <w:rPr>
          <w:rStyle w:val="Char2"/>
          <w:rFonts w:hint="cs"/>
          <w:rtl/>
        </w:rPr>
        <w:t>ی</w:t>
      </w:r>
      <w:r w:rsidRPr="00CD1242">
        <w:rPr>
          <w:rStyle w:val="Char2"/>
          <w:rFonts w:hint="cs"/>
          <w:rtl/>
        </w:rPr>
        <w:t>ن داستان</w:t>
      </w:r>
      <w:r w:rsidR="00634556">
        <w:rPr>
          <w:rStyle w:val="Char2"/>
          <w:rFonts w:hint="eastAsia"/>
          <w:rtl/>
        </w:rPr>
        <w:t>‌</w:t>
      </w:r>
      <w:r w:rsidRPr="00CD1242">
        <w:rPr>
          <w:rStyle w:val="Char2"/>
          <w:rFonts w:hint="cs"/>
          <w:rtl/>
        </w:rPr>
        <w:t>ها نسبت به</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پس مدت</w:t>
      </w:r>
      <w:r w:rsidR="003616EF" w:rsidRPr="00CD1242">
        <w:rPr>
          <w:rStyle w:val="Char2"/>
          <w:rFonts w:hint="cs"/>
          <w:rtl/>
        </w:rPr>
        <w:t>ی</w:t>
      </w:r>
      <w:r w:rsidRPr="00CD1242">
        <w:rPr>
          <w:rStyle w:val="Char2"/>
          <w:rFonts w:hint="cs"/>
          <w:rtl/>
        </w:rPr>
        <w:t xml:space="preserve"> از سؤال نمودن سلمان باز ا</w:t>
      </w:r>
      <w:r w:rsidR="003616EF" w:rsidRPr="00CD1242">
        <w:rPr>
          <w:rStyle w:val="Char2"/>
          <w:rFonts w:hint="cs"/>
          <w:rtl/>
        </w:rPr>
        <w:t>ی</w:t>
      </w:r>
      <w:r w:rsidRPr="00CD1242">
        <w:rPr>
          <w:rStyle w:val="Char2"/>
          <w:rFonts w:hint="cs"/>
          <w:rtl/>
        </w:rPr>
        <w:t>ستاد و بعد از مدت</w:t>
      </w:r>
      <w:r w:rsidR="003616EF" w:rsidRPr="00CD1242">
        <w:rPr>
          <w:rStyle w:val="Char2"/>
          <w:rFonts w:hint="cs"/>
          <w:rtl/>
        </w:rPr>
        <w:t>ی</w:t>
      </w:r>
      <w:r w:rsidRPr="00CD1242">
        <w:rPr>
          <w:rStyle w:val="Char2"/>
          <w:rFonts w:hint="cs"/>
          <w:rtl/>
        </w:rPr>
        <w:t xml:space="preserve"> همان سؤال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ردند. خداوند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نازل فرمود:</w:t>
      </w:r>
      <w:r w:rsidR="00740248">
        <w:rPr>
          <w:rStyle w:val="Char2"/>
          <w:rFonts w:hint="cs"/>
          <w:rtl/>
        </w:rPr>
        <w:t xml:space="preserve"> </w:t>
      </w:r>
      <w:r w:rsidR="00B5185F">
        <w:rPr>
          <w:rStyle w:val="Char2"/>
          <w:rFonts w:cs="Traditional Arabic"/>
          <w:color w:val="000000"/>
          <w:shd w:val="clear" w:color="auto" w:fill="FFFFFF"/>
          <w:rtl/>
        </w:rPr>
        <w:t>﴿</w:t>
      </w:r>
      <w:r w:rsidR="00B5185F" w:rsidRPr="007469AF">
        <w:rPr>
          <w:rStyle w:val="Chara"/>
          <w:rFonts w:hint="cs"/>
          <w:rtl/>
        </w:rPr>
        <w:t>ٱ</w:t>
      </w:r>
      <w:r w:rsidR="00B5185F" w:rsidRPr="007469AF">
        <w:rPr>
          <w:rStyle w:val="Chara"/>
          <w:rFonts w:hint="eastAsia"/>
          <w:rtl/>
        </w:rPr>
        <w:t>للَّهُ</w:t>
      </w:r>
      <w:r w:rsidR="00B5185F" w:rsidRPr="007469AF">
        <w:rPr>
          <w:rStyle w:val="Chara"/>
          <w:rtl/>
        </w:rPr>
        <w:t xml:space="preserve"> نَزَّلَ أَحۡسَنَ </w:t>
      </w:r>
      <w:r w:rsidR="00B5185F" w:rsidRPr="007469AF">
        <w:rPr>
          <w:rStyle w:val="Chara"/>
          <w:rFonts w:hint="cs"/>
          <w:rtl/>
        </w:rPr>
        <w:t>ٱ</w:t>
      </w:r>
      <w:r w:rsidR="00B5185F" w:rsidRPr="007469AF">
        <w:rPr>
          <w:rStyle w:val="Chara"/>
          <w:rFonts w:hint="eastAsia"/>
          <w:rtl/>
        </w:rPr>
        <w:t>لۡحَدِيثِ</w:t>
      </w:r>
      <w:r w:rsidR="00B5185F" w:rsidRPr="007469AF">
        <w:rPr>
          <w:rStyle w:val="Chara"/>
          <w:rtl/>
        </w:rPr>
        <w:t xml:space="preserve"> كِتَٰبٗا مُّتَشَٰبِهٗا</w:t>
      </w:r>
      <w:r w:rsidR="00B5185F">
        <w:rPr>
          <w:rStyle w:val="Char2"/>
          <w:rFonts w:cs="Traditional Arabic"/>
          <w:color w:val="000000"/>
          <w:shd w:val="clear" w:color="auto" w:fill="FFFFFF"/>
          <w:rtl/>
        </w:rPr>
        <w:t>﴾</w:t>
      </w:r>
      <w:r w:rsidR="00B5185F" w:rsidRPr="00B5185F">
        <w:rPr>
          <w:rStyle w:val="Char6"/>
          <w:rtl/>
        </w:rPr>
        <w:t xml:space="preserve"> [الزمر: 23]</w:t>
      </w:r>
      <w:r w:rsidRPr="00B5185F">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 xml:space="preserve">«خداوند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نازل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بهتر</w:t>
      </w:r>
      <w:r w:rsidR="003616EF" w:rsidRPr="00CD1242">
        <w:rPr>
          <w:rStyle w:val="Char2"/>
          <w:rFonts w:hint="cs"/>
          <w:rtl/>
        </w:rPr>
        <w:t>ی</w:t>
      </w:r>
      <w:r w:rsidRPr="00CD1242">
        <w:rPr>
          <w:rStyle w:val="Char2"/>
          <w:rFonts w:hint="cs"/>
          <w:rtl/>
        </w:rPr>
        <w:t>ن سخن</w:t>
      </w:r>
      <w:r w:rsidR="00634556">
        <w:rPr>
          <w:rStyle w:val="Char2"/>
          <w:rFonts w:hint="eastAsia"/>
          <w:rtl/>
        </w:rPr>
        <w:t>‌</w:t>
      </w:r>
      <w:r w:rsidRPr="00CD1242">
        <w:rPr>
          <w:rStyle w:val="Char2"/>
          <w:rFonts w:hint="cs"/>
          <w:rtl/>
        </w:rPr>
        <w:t>هاست و در آن متشابهات وجود دارد».</w:t>
      </w:r>
    </w:p>
    <w:p w:rsidR="00AC5501" w:rsidRPr="00CD1242" w:rsidRDefault="00AC5501" w:rsidP="00B5185F">
      <w:pPr>
        <w:bidi/>
        <w:ind w:firstLine="284"/>
        <w:rPr>
          <w:rStyle w:val="Char2"/>
          <w:rtl/>
        </w:rPr>
      </w:pPr>
      <w:r w:rsidRPr="00CD1242">
        <w:rPr>
          <w:rStyle w:val="Char2"/>
          <w:rFonts w:hint="cs"/>
          <w:rtl/>
        </w:rPr>
        <w:t>دوباره مدت</w:t>
      </w:r>
      <w:r w:rsidR="003616EF" w:rsidRPr="00CD1242">
        <w:rPr>
          <w:rStyle w:val="Char2"/>
          <w:rFonts w:hint="cs"/>
          <w:rtl/>
        </w:rPr>
        <w:t>ی</w:t>
      </w:r>
      <w:r w:rsidRPr="00CD1242">
        <w:rPr>
          <w:rStyle w:val="Char2"/>
          <w:rFonts w:hint="cs"/>
          <w:rtl/>
        </w:rPr>
        <w:t xml:space="preserve"> از سؤال باز ا</w:t>
      </w:r>
      <w:r w:rsidR="003616EF" w:rsidRPr="00CD1242">
        <w:rPr>
          <w:rStyle w:val="Char2"/>
          <w:rFonts w:hint="cs"/>
          <w:rtl/>
        </w:rPr>
        <w:t>ی</w:t>
      </w:r>
      <w:r w:rsidRPr="00CD1242">
        <w:rPr>
          <w:rStyle w:val="Char2"/>
          <w:rFonts w:hint="cs"/>
          <w:rtl/>
        </w:rPr>
        <w:t>ستادند بعد از مدت</w:t>
      </w:r>
      <w:r w:rsidR="003616EF" w:rsidRPr="00CD1242">
        <w:rPr>
          <w:rStyle w:val="Char2"/>
          <w:rFonts w:hint="cs"/>
          <w:rtl/>
        </w:rPr>
        <w:t>ی</w:t>
      </w:r>
      <w:r w:rsidRPr="00CD1242">
        <w:rPr>
          <w:rStyle w:val="Char2"/>
          <w:rFonts w:hint="cs"/>
          <w:rtl/>
        </w:rPr>
        <w:t xml:space="preserve"> همان سؤال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ردند و گفتند تورات دارا</w:t>
      </w:r>
      <w:r w:rsidR="003616EF" w:rsidRPr="00CD1242">
        <w:rPr>
          <w:rStyle w:val="Char2"/>
          <w:rFonts w:hint="cs"/>
          <w:rtl/>
        </w:rPr>
        <w:t>ی</w:t>
      </w:r>
      <w:r w:rsidRPr="00CD1242">
        <w:rPr>
          <w:rStyle w:val="Char2"/>
          <w:rFonts w:hint="cs"/>
          <w:rtl/>
        </w:rPr>
        <w:t xml:space="preserve"> شگفت</w:t>
      </w:r>
      <w:r w:rsidR="003616EF" w:rsidRPr="00CD1242">
        <w:rPr>
          <w:rStyle w:val="Char2"/>
          <w:rFonts w:hint="cs"/>
          <w:rtl/>
        </w:rPr>
        <w:t>ی</w:t>
      </w:r>
      <w:r w:rsidRPr="00CD1242">
        <w:rPr>
          <w:rStyle w:val="Char2"/>
          <w:rFonts w:hint="cs"/>
          <w:rtl/>
        </w:rPr>
        <w:t xml:space="preserve"> ها</w:t>
      </w:r>
      <w:r w:rsidR="003616EF" w:rsidRPr="00CD1242">
        <w:rPr>
          <w:rStyle w:val="Char2"/>
          <w:rFonts w:hint="cs"/>
          <w:rtl/>
        </w:rPr>
        <w:t>یی</w:t>
      </w:r>
      <w:r w:rsidRPr="00CD1242">
        <w:rPr>
          <w:rStyle w:val="Char2"/>
          <w:rFonts w:hint="cs"/>
          <w:rtl/>
        </w:rPr>
        <w:t xml:space="preserve"> است از آن برا</w:t>
      </w:r>
      <w:r w:rsidR="003616EF" w:rsidRPr="00CD1242">
        <w:rPr>
          <w:rStyle w:val="Char2"/>
          <w:rFonts w:hint="cs"/>
          <w:rtl/>
        </w:rPr>
        <w:t>ی</w:t>
      </w:r>
      <w:r w:rsidRPr="00CD1242">
        <w:rPr>
          <w:rStyle w:val="Char2"/>
          <w:rFonts w:hint="cs"/>
          <w:rtl/>
        </w:rPr>
        <w:t xml:space="preserve"> ما سخن بگو، پس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مه نازل شد </w:t>
      </w:r>
      <w:r w:rsidR="003616EF" w:rsidRPr="00CD1242">
        <w:rPr>
          <w:rStyle w:val="Char2"/>
          <w:rFonts w:hint="cs"/>
          <w:rtl/>
        </w:rPr>
        <w:t>ک</w:t>
      </w:r>
      <w:r w:rsidRPr="00CD1242">
        <w:rPr>
          <w:rStyle w:val="Char2"/>
          <w:rFonts w:hint="cs"/>
          <w:rtl/>
        </w:rPr>
        <w:t xml:space="preserve">ه: </w:t>
      </w:r>
      <w:r w:rsidR="00B5185F">
        <w:rPr>
          <w:rStyle w:val="Char2"/>
          <w:rFonts w:cs="Traditional Arabic"/>
          <w:color w:val="000000"/>
          <w:shd w:val="clear" w:color="auto" w:fill="FFFFFF"/>
          <w:rtl/>
        </w:rPr>
        <w:t>﴿</w:t>
      </w:r>
      <w:r w:rsidR="00B5185F" w:rsidRPr="007469AF">
        <w:rPr>
          <w:rStyle w:val="Chara"/>
          <w:rtl/>
        </w:rPr>
        <w:t xml:space="preserve">۞أَلَمۡ يَأۡنِ لِلَّذِينَ ءَامَنُوٓاْ أَن تَخۡشَعَ قُلُوبُهُمۡ لِذِكۡرِ </w:t>
      </w:r>
      <w:r w:rsidR="00B5185F" w:rsidRPr="007469AF">
        <w:rPr>
          <w:rStyle w:val="Chara"/>
          <w:rFonts w:hint="cs"/>
          <w:rtl/>
        </w:rPr>
        <w:t>ٱ</w:t>
      </w:r>
      <w:r w:rsidR="00B5185F" w:rsidRPr="007469AF">
        <w:rPr>
          <w:rStyle w:val="Chara"/>
          <w:rFonts w:hint="eastAsia"/>
          <w:rtl/>
        </w:rPr>
        <w:t>للَّهِ</w:t>
      </w:r>
      <w:r w:rsidR="00B5185F">
        <w:rPr>
          <w:rStyle w:val="Char2"/>
          <w:rFonts w:cs="Traditional Arabic"/>
          <w:color w:val="000000"/>
          <w:shd w:val="clear" w:color="auto" w:fill="FFFFFF"/>
          <w:rtl/>
        </w:rPr>
        <w:t>﴾</w:t>
      </w:r>
      <w:r w:rsidR="00B5185F" w:rsidRPr="00B5185F">
        <w:rPr>
          <w:rStyle w:val="Char6"/>
          <w:rtl/>
        </w:rPr>
        <w:t xml:space="preserve"> [الحديد: 16]</w:t>
      </w:r>
      <w:r w:rsidR="00B5185F" w:rsidRPr="00B5185F">
        <w:rPr>
          <w:rStyle w:val="Char6"/>
          <w:rFonts w:hint="cs"/>
          <w:rtl/>
        </w:rPr>
        <w:t>.</w:t>
      </w:r>
    </w:p>
    <w:p w:rsidR="00AC5501" w:rsidRPr="00CD1242" w:rsidRDefault="00AC5501" w:rsidP="00634556">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مؤمنان را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قلب</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به </w:t>
      </w:r>
      <w:r w:rsidR="003616EF" w:rsidRPr="00CD1242">
        <w:rPr>
          <w:rStyle w:val="Char2"/>
          <w:rFonts w:hint="cs"/>
          <w:rtl/>
        </w:rPr>
        <w:t>ی</w:t>
      </w:r>
      <w:r w:rsidRPr="00CD1242">
        <w:rPr>
          <w:rStyle w:val="Char2"/>
          <w:rFonts w:hint="cs"/>
          <w:rtl/>
        </w:rPr>
        <w:t>اد اله</w:t>
      </w:r>
      <w:r w:rsidR="003616EF" w:rsidRPr="00CD1242">
        <w:rPr>
          <w:rStyle w:val="Char2"/>
          <w:rFonts w:hint="cs"/>
          <w:rtl/>
        </w:rPr>
        <w:t>ی</w:t>
      </w:r>
      <w:r w:rsidRPr="00CD1242">
        <w:rPr>
          <w:rStyle w:val="Char2"/>
          <w:rFonts w:hint="cs"/>
          <w:rtl/>
        </w:rPr>
        <w:t xml:space="preserve"> خاشع شود».</w:t>
      </w:r>
    </w:p>
    <w:p w:rsidR="00AC5501" w:rsidRPr="00CD1242" w:rsidRDefault="003616EF" w:rsidP="00CD1242">
      <w:pPr>
        <w:bidi/>
        <w:ind w:firstLine="284"/>
        <w:jc w:val="lowKashida"/>
        <w:rPr>
          <w:rStyle w:val="Char2"/>
          <w:rtl/>
        </w:rPr>
      </w:pPr>
      <w:r w:rsidRPr="00CD1242">
        <w:rPr>
          <w:rStyle w:val="Char2"/>
          <w:rFonts w:hint="cs"/>
          <w:rtl/>
        </w:rPr>
        <w:t>ی</w:t>
      </w:r>
      <w:r w:rsidR="00AC5501" w:rsidRPr="00CD1242">
        <w:rPr>
          <w:rStyle w:val="Char2"/>
          <w:rFonts w:hint="cs"/>
          <w:rtl/>
        </w:rPr>
        <w:t>عن</w:t>
      </w:r>
      <w:r w:rsidRPr="00CD1242">
        <w:rPr>
          <w:rStyle w:val="Char2"/>
          <w:rFonts w:hint="cs"/>
          <w:rtl/>
        </w:rPr>
        <w:t>ی</w:t>
      </w:r>
      <w:r w:rsidR="00AC5501" w:rsidRPr="00CD1242">
        <w:rPr>
          <w:rStyle w:val="Char2"/>
          <w:rFonts w:hint="cs"/>
          <w:rtl/>
        </w:rPr>
        <w:t xml:space="preserve"> علنا و با زبان.</w:t>
      </w:r>
    </w:p>
    <w:p w:rsidR="00AC5501" w:rsidRPr="00CD1242" w:rsidRDefault="00AC5501" w:rsidP="00CD1242">
      <w:pPr>
        <w:bidi/>
        <w:ind w:firstLine="284"/>
        <w:jc w:val="lowKashida"/>
        <w:rPr>
          <w:rStyle w:val="Char2"/>
          <w:rtl/>
        </w:rPr>
      </w:pPr>
      <w:r w:rsidRPr="00CD1242">
        <w:rPr>
          <w:rStyle w:val="Char2"/>
          <w:rFonts w:hint="cs"/>
          <w:rtl/>
        </w:rPr>
        <w:t>د</w:t>
      </w:r>
      <w:r w:rsidR="003616EF" w:rsidRPr="00CD1242">
        <w:rPr>
          <w:rStyle w:val="Char2"/>
          <w:rFonts w:hint="cs"/>
          <w:rtl/>
        </w:rPr>
        <w:t>ی</w:t>
      </w:r>
      <w:r w:rsidRPr="00CD1242">
        <w:rPr>
          <w:rStyle w:val="Char2"/>
          <w:rFonts w:hint="cs"/>
          <w:rtl/>
        </w:rPr>
        <w:t>گران گفته‌اند: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درباره مؤمنان نازل شده است. عبدالله بن مسعود گفته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 اسلام</w:t>
      </w:r>
      <w:r w:rsidR="000E0383" w:rsidRPr="00CD1242">
        <w:rPr>
          <w:rStyle w:val="Char2"/>
          <w:rFonts w:hint="cs"/>
          <w:rtl/>
        </w:rPr>
        <w:t xml:space="preserve"> آن‌ها </w:t>
      </w:r>
      <w:r w:rsidRPr="00CD1242">
        <w:rPr>
          <w:rStyle w:val="Char2"/>
          <w:rFonts w:hint="cs"/>
          <w:rtl/>
        </w:rPr>
        <w:t>و ب</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ن سرزنش اله</w:t>
      </w:r>
      <w:r w:rsidR="003616EF" w:rsidRPr="00CD1242">
        <w:rPr>
          <w:rStyle w:val="Char2"/>
          <w:rFonts w:hint="cs"/>
          <w:rtl/>
        </w:rPr>
        <w:t>ی</w:t>
      </w:r>
      <w:r w:rsidRPr="00CD1242">
        <w:rPr>
          <w:rStyle w:val="Char2"/>
          <w:rFonts w:hint="cs"/>
          <w:rtl/>
        </w:rPr>
        <w:t xml:space="preserve"> به ما چهار سال ب</w:t>
      </w:r>
      <w:r w:rsidR="003616EF" w:rsidRPr="00CD1242">
        <w:rPr>
          <w:rStyle w:val="Char2"/>
          <w:rFonts w:hint="cs"/>
          <w:rtl/>
        </w:rPr>
        <w:t>ی</w:t>
      </w:r>
      <w:r w:rsidRPr="00CD1242">
        <w:rPr>
          <w:rStyle w:val="Char2"/>
          <w:rFonts w:hint="cs"/>
          <w:rtl/>
        </w:rPr>
        <w:t>شتر نگذشته بود.</w:t>
      </w:r>
      <w:r w:rsidRPr="00CD1242">
        <w:rPr>
          <w:rStyle w:val="Char2"/>
          <w:vertAlign w:val="superscript"/>
          <w:rtl/>
        </w:rPr>
        <w:footnoteReference w:id="617"/>
      </w:r>
    </w:p>
    <w:p w:rsidR="00AC5501" w:rsidRPr="00CD1242" w:rsidRDefault="00AC5501" w:rsidP="00CD1242">
      <w:pPr>
        <w:bidi/>
        <w:ind w:firstLine="284"/>
        <w:jc w:val="lowKashida"/>
        <w:rPr>
          <w:rStyle w:val="Char2"/>
          <w:rtl/>
        </w:rPr>
      </w:pPr>
      <w:r w:rsidRPr="00CD1242">
        <w:rPr>
          <w:rStyle w:val="Char2"/>
          <w:rFonts w:hint="cs"/>
          <w:rtl/>
        </w:rPr>
        <w:t>گفته شده است: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خطاب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موس</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و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00F81B2F" w:rsidRPr="00F81B2F">
        <w:rPr>
          <w:rStyle w:val="Char2"/>
          <w:rFonts w:cs="CTraditional Arabic"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مان آورده و به محمد</w:t>
      </w:r>
      <w:r w:rsidR="00F81B2F" w:rsidRPr="00F81B2F">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مان ن</w:t>
      </w:r>
      <w:r w:rsidR="003616EF" w:rsidRPr="00CD1242">
        <w:rPr>
          <w:rStyle w:val="Char2"/>
          <w:rFonts w:hint="cs"/>
          <w:rtl/>
        </w:rPr>
        <w:t>ی</w:t>
      </w:r>
      <w:r w:rsidRPr="00CD1242">
        <w:rPr>
          <w:rStyle w:val="Char2"/>
          <w:rFonts w:hint="cs"/>
          <w:rtl/>
        </w:rPr>
        <w:t>اورده‌اند، چون بعد از آن فوراً گفته است:</w:t>
      </w:r>
    </w:p>
    <w:p w:rsidR="00AC5501" w:rsidRPr="00CD1242" w:rsidRDefault="00B5185F" w:rsidP="00B5185F">
      <w:pPr>
        <w:bidi/>
        <w:ind w:firstLine="284"/>
        <w:rPr>
          <w:rStyle w:val="Char2"/>
          <w:rtl/>
        </w:rPr>
      </w:pPr>
      <w:r>
        <w:rPr>
          <w:rStyle w:val="Char2"/>
          <w:rFonts w:cs="Traditional Arabic"/>
          <w:color w:val="000000"/>
          <w:shd w:val="clear" w:color="auto" w:fill="FFFFFF"/>
          <w:rtl/>
        </w:rPr>
        <w:t>﴿</w:t>
      </w:r>
      <w:r w:rsidRPr="007469AF">
        <w:rPr>
          <w:rStyle w:val="Chara"/>
          <w:rtl/>
        </w:rPr>
        <w:t>وَ</w:t>
      </w:r>
      <w:r w:rsidRPr="007469AF">
        <w:rPr>
          <w:rStyle w:val="Chara"/>
          <w:rFonts w:hint="cs"/>
          <w:rtl/>
        </w:rPr>
        <w:t>ٱ</w:t>
      </w:r>
      <w:r w:rsidRPr="007469AF">
        <w:rPr>
          <w:rStyle w:val="Chara"/>
          <w:rFonts w:hint="eastAsia"/>
          <w:rtl/>
        </w:rPr>
        <w:t>لَّذِينَ</w:t>
      </w:r>
      <w:r w:rsidRPr="007469AF">
        <w:rPr>
          <w:rStyle w:val="Chara"/>
          <w:rtl/>
        </w:rPr>
        <w:t xml:space="preserve"> ءَامَنُواْ بِ</w:t>
      </w:r>
      <w:r w:rsidRPr="007469AF">
        <w:rPr>
          <w:rStyle w:val="Chara"/>
          <w:rFonts w:hint="cs"/>
          <w:rtl/>
        </w:rPr>
        <w:t>ٱ</w:t>
      </w:r>
      <w:r w:rsidRPr="007469AF">
        <w:rPr>
          <w:rStyle w:val="Chara"/>
          <w:rFonts w:hint="eastAsia"/>
          <w:rtl/>
        </w:rPr>
        <w:t>للَّهِ</w:t>
      </w:r>
      <w:r w:rsidRPr="007469AF">
        <w:rPr>
          <w:rStyle w:val="Chara"/>
          <w:rtl/>
        </w:rPr>
        <w:t xml:space="preserve"> وَرُسُلِهِ</w:t>
      </w:r>
      <w:r w:rsidRPr="007469AF">
        <w:rPr>
          <w:rStyle w:val="Chara"/>
          <w:rFonts w:hint="cs"/>
          <w:rtl/>
        </w:rPr>
        <w:t>ۦٓ</w:t>
      </w:r>
      <w:r>
        <w:rPr>
          <w:rStyle w:val="Char2"/>
          <w:rFonts w:cs="Traditional Arabic"/>
          <w:color w:val="000000"/>
          <w:shd w:val="clear" w:color="auto" w:fill="FFFFFF"/>
          <w:rtl/>
        </w:rPr>
        <w:t>﴾</w:t>
      </w:r>
      <w:r w:rsidRPr="00B5185F">
        <w:rPr>
          <w:rStyle w:val="Char6"/>
          <w:rtl/>
        </w:rPr>
        <w:t xml:space="preserve"> [الحديد: 19]</w:t>
      </w:r>
      <w:r w:rsidR="00AC5501" w:rsidRPr="00B5185F">
        <w:rPr>
          <w:rStyle w:val="Char6"/>
          <w:rFonts w:hint="cs"/>
          <w:rtl/>
        </w:rPr>
        <w:t>.</w:t>
      </w:r>
      <w:r w:rsidR="00AC5501" w:rsidRPr="00CD1242">
        <w:rPr>
          <w:rStyle w:val="Char2"/>
          <w:rFonts w:hint="cs"/>
          <w:rtl/>
        </w:rPr>
        <w:t xml:space="preserve"> «آن</w:t>
      </w:r>
      <w:r w:rsidR="00634556">
        <w:rPr>
          <w:rStyle w:val="Char2"/>
          <w:rFonts w:hint="eastAsia"/>
          <w:rtl/>
        </w:rPr>
        <w:t>‌</w:t>
      </w:r>
      <w:r w:rsidR="00AC5501" w:rsidRPr="00CD1242">
        <w:rPr>
          <w:rStyle w:val="Char2"/>
          <w:rFonts w:hint="cs"/>
          <w:rtl/>
        </w:rPr>
        <w:t>ها</w:t>
      </w:r>
      <w:r w:rsidR="003616EF" w:rsidRPr="00CD1242">
        <w:rPr>
          <w:rStyle w:val="Char2"/>
          <w:rFonts w:hint="cs"/>
          <w:rtl/>
        </w:rPr>
        <w:t>یی</w:t>
      </w:r>
      <w:r w:rsidR="00AC5501" w:rsidRPr="00CD1242">
        <w:rPr>
          <w:rStyle w:val="Char2"/>
          <w:rFonts w:hint="cs"/>
          <w:rtl/>
        </w:rPr>
        <w:t xml:space="preserve"> </w:t>
      </w:r>
      <w:r w:rsidR="003616EF" w:rsidRPr="00CD1242">
        <w:rPr>
          <w:rStyle w:val="Char2"/>
          <w:rFonts w:hint="cs"/>
          <w:rtl/>
        </w:rPr>
        <w:t>ک</w:t>
      </w:r>
      <w:r w:rsidR="00AC5501" w:rsidRPr="00CD1242">
        <w:rPr>
          <w:rStyle w:val="Char2"/>
          <w:rFonts w:hint="cs"/>
          <w:rtl/>
        </w:rPr>
        <w:t>ه به خدا و پ</w:t>
      </w:r>
      <w:r w:rsidR="003616EF" w:rsidRPr="00CD1242">
        <w:rPr>
          <w:rStyle w:val="Char2"/>
          <w:rFonts w:hint="cs"/>
          <w:rtl/>
        </w:rPr>
        <w:t>ی</w:t>
      </w:r>
      <w:r w:rsidR="00AC5501" w:rsidRPr="00CD1242">
        <w:rPr>
          <w:rStyle w:val="Char2"/>
          <w:rFonts w:hint="cs"/>
          <w:rtl/>
        </w:rPr>
        <w:t>امبران او ا</w:t>
      </w:r>
      <w:r w:rsidR="003616EF" w:rsidRPr="00CD1242">
        <w:rPr>
          <w:rStyle w:val="Char2"/>
          <w:rFonts w:hint="cs"/>
          <w:rtl/>
        </w:rPr>
        <w:t>ی</w:t>
      </w:r>
      <w:r w:rsidR="00AC5501" w:rsidRPr="00CD1242">
        <w:rPr>
          <w:rStyle w:val="Char2"/>
          <w:rFonts w:hint="cs"/>
          <w:rtl/>
        </w:rPr>
        <w:t>مان آورده‌اند».</w:t>
      </w:r>
      <w:r w:rsidR="00AC5501" w:rsidRPr="00CD1242">
        <w:rPr>
          <w:rStyle w:val="Char2"/>
          <w:vertAlign w:val="superscript"/>
          <w:rtl/>
        </w:rPr>
        <w:footnoteReference w:id="618"/>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ه معنا</w:t>
      </w:r>
      <w:r w:rsidRPr="00CD1242">
        <w:rPr>
          <w:rStyle w:val="Char2"/>
          <w:rFonts w:hint="cs"/>
          <w:rtl/>
        </w:rPr>
        <w:t>ی</w:t>
      </w:r>
      <w:r w:rsidR="00AC5501" w:rsidRPr="00CD1242">
        <w:rPr>
          <w:rStyle w:val="Char2"/>
          <w:rFonts w:hint="cs"/>
          <w:rtl/>
        </w:rPr>
        <w:t xml:space="preserve"> آ</w:t>
      </w:r>
      <w:r w:rsidRPr="00CD1242">
        <w:rPr>
          <w:rStyle w:val="Char2"/>
          <w:rFonts w:hint="cs"/>
          <w:rtl/>
        </w:rPr>
        <w:t>ی</w:t>
      </w:r>
      <w:r w:rsidR="00AC5501" w:rsidRPr="00CD1242">
        <w:rPr>
          <w:rStyle w:val="Char2"/>
          <w:rFonts w:hint="cs"/>
          <w:rtl/>
        </w:rPr>
        <w:t>ه چن</w:t>
      </w:r>
      <w:r w:rsidRPr="00CD1242">
        <w:rPr>
          <w:rStyle w:val="Char2"/>
          <w:rFonts w:hint="cs"/>
          <w:rtl/>
        </w:rPr>
        <w:t>ی</w:t>
      </w:r>
      <w:r w:rsidR="00AC5501" w:rsidRPr="00CD1242">
        <w:rPr>
          <w:rStyle w:val="Char2"/>
          <w:rFonts w:hint="cs"/>
          <w:rtl/>
        </w:rPr>
        <w:t>ن م</w:t>
      </w:r>
      <w:r w:rsidRPr="00CD1242">
        <w:rPr>
          <w:rStyle w:val="Char2"/>
          <w:rFonts w:hint="cs"/>
          <w:rtl/>
        </w:rPr>
        <w:t>ی</w:t>
      </w:r>
      <w:r w:rsidR="00AC5501" w:rsidRPr="00CD1242">
        <w:rPr>
          <w:rStyle w:val="Char2"/>
          <w:rFonts w:hint="cs"/>
          <w:rtl/>
        </w:rPr>
        <w:t>‌شود: آ</w:t>
      </w:r>
      <w:r w:rsidRPr="00CD1242">
        <w:rPr>
          <w:rStyle w:val="Char2"/>
          <w:rFonts w:hint="cs"/>
          <w:rtl/>
        </w:rPr>
        <w:t>ی</w:t>
      </w:r>
      <w:r w:rsidR="00AC5501" w:rsidRPr="00CD1242">
        <w:rPr>
          <w:rStyle w:val="Char2"/>
          <w:rFonts w:hint="cs"/>
          <w:rtl/>
        </w:rPr>
        <w:t>ا وقت آن نرس</w:t>
      </w:r>
      <w:r w:rsidRPr="00CD1242">
        <w:rPr>
          <w:rStyle w:val="Char2"/>
          <w:rFonts w:hint="cs"/>
          <w:rtl/>
        </w:rPr>
        <w:t>ی</w:t>
      </w:r>
      <w:r w:rsidR="00AC5501" w:rsidRPr="00CD1242">
        <w:rPr>
          <w:rStyle w:val="Char2"/>
          <w:rFonts w:hint="cs"/>
          <w:rtl/>
        </w:rPr>
        <w:t xml:space="preserve">ده است </w:t>
      </w:r>
      <w:r w:rsidRPr="00CD1242">
        <w:rPr>
          <w:rStyle w:val="Char2"/>
          <w:rFonts w:hint="cs"/>
          <w:rtl/>
        </w:rPr>
        <w:t>ک</w:t>
      </w:r>
      <w:r w:rsidR="00AC5501" w:rsidRPr="00CD1242">
        <w:rPr>
          <w:rStyle w:val="Char2"/>
          <w:rFonts w:hint="cs"/>
          <w:rtl/>
        </w:rPr>
        <w:t>سان</w:t>
      </w:r>
      <w:r w:rsidRPr="00CD1242">
        <w:rPr>
          <w:rStyle w:val="Char2"/>
          <w:rFonts w:hint="cs"/>
          <w:rtl/>
        </w:rPr>
        <w:t>ی</w:t>
      </w:r>
      <w:r w:rsidR="00AC5501" w:rsidRPr="00CD1242">
        <w:rPr>
          <w:rStyle w:val="Char2"/>
          <w:rFonts w:hint="cs"/>
          <w:rtl/>
        </w:rPr>
        <w:t xml:space="preserve"> را </w:t>
      </w:r>
      <w:r w:rsidRPr="00CD1242">
        <w:rPr>
          <w:rStyle w:val="Char2"/>
          <w:rFonts w:hint="cs"/>
          <w:rtl/>
        </w:rPr>
        <w:t>ک</w:t>
      </w:r>
      <w:r w:rsidR="00AC5501" w:rsidRPr="00CD1242">
        <w:rPr>
          <w:rStyle w:val="Char2"/>
          <w:rFonts w:hint="cs"/>
          <w:rtl/>
        </w:rPr>
        <w:t>ه ا</w:t>
      </w:r>
      <w:r w:rsidRPr="00CD1242">
        <w:rPr>
          <w:rStyle w:val="Char2"/>
          <w:rFonts w:hint="cs"/>
          <w:rtl/>
        </w:rPr>
        <w:t>ی</w:t>
      </w:r>
      <w:r w:rsidR="00AC5501" w:rsidRPr="00CD1242">
        <w:rPr>
          <w:rStyle w:val="Char2"/>
          <w:rFonts w:hint="cs"/>
          <w:rtl/>
        </w:rPr>
        <w:t>مان به تورات و انج</w:t>
      </w:r>
      <w:r w:rsidRPr="00CD1242">
        <w:rPr>
          <w:rStyle w:val="Char2"/>
          <w:rFonts w:hint="cs"/>
          <w:rtl/>
        </w:rPr>
        <w:t>ی</w:t>
      </w:r>
      <w:r w:rsidR="00AC5501" w:rsidRPr="00CD1242">
        <w:rPr>
          <w:rStyle w:val="Char2"/>
          <w:rFonts w:hint="cs"/>
          <w:rtl/>
        </w:rPr>
        <w:t>ل آورده‌اند قلب</w:t>
      </w:r>
      <w:r w:rsidR="00634556">
        <w:rPr>
          <w:rStyle w:val="Char2"/>
          <w:rFonts w:hint="eastAsia"/>
          <w:rtl/>
        </w:rPr>
        <w:t>‌</w:t>
      </w:r>
      <w:r w:rsidR="00AC5501" w:rsidRPr="00CD1242">
        <w:rPr>
          <w:rStyle w:val="Char2"/>
          <w:rFonts w:hint="cs"/>
          <w:rtl/>
        </w:rPr>
        <w:t>ها</w:t>
      </w:r>
      <w:r w:rsidRPr="00CD1242">
        <w:rPr>
          <w:rStyle w:val="Char2"/>
          <w:rFonts w:hint="cs"/>
          <w:rtl/>
        </w:rPr>
        <w:t>ی</w:t>
      </w:r>
      <w:r w:rsidR="00AC5501" w:rsidRPr="00CD1242">
        <w:rPr>
          <w:rStyle w:val="Char2"/>
          <w:rFonts w:hint="cs"/>
          <w:rtl/>
        </w:rPr>
        <w:t>شان با قرآن نرم شود و چون پ</w:t>
      </w:r>
      <w:r w:rsidRPr="00CD1242">
        <w:rPr>
          <w:rStyle w:val="Char2"/>
          <w:rFonts w:hint="cs"/>
          <w:rtl/>
        </w:rPr>
        <w:t>ی</w:t>
      </w:r>
      <w:r w:rsidR="00AC5501" w:rsidRPr="00CD1242">
        <w:rPr>
          <w:rStyle w:val="Char2"/>
          <w:rFonts w:hint="cs"/>
          <w:rtl/>
        </w:rPr>
        <w:t>ش</w:t>
      </w:r>
      <w:r w:rsidRPr="00CD1242">
        <w:rPr>
          <w:rStyle w:val="Char2"/>
          <w:rFonts w:hint="cs"/>
          <w:rtl/>
        </w:rPr>
        <w:t>ی</w:t>
      </w:r>
      <w:r w:rsidR="00AC5501" w:rsidRPr="00CD1242">
        <w:rPr>
          <w:rStyle w:val="Char2"/>
          <w:rFonts w:hint="cs"/>
          <w:rtl/>
        </w:rPr>
        <w:t>ن</w:t>
      </w:r>
      <w:r w:rsidRPr="00CD1242">
        <w:rPr>
          <w:rStyle w:val="Char2"/>
          <w:rFonts w:hint="cs"/>
          <w:rtl/>
        </w:rPr>
        <w:t>ی</w:t>
      </w:r>
      <w:r w:rsidR="00AC5501" w:rsidRPr="00CD1242">
        <w:rPr>
          <w:rStyle w:val="Char2"/>
          <w:rFonts w:hint="cs"/>
          <w:rtl/>
        </w:rPr>
        <w:t>ان قوم موس</w:t>
      </w:r>
      <w:r w:rsidRPr="00CD1242">
        <w:rPr>
          <w:rStyle w:val="Char2"/>
          <w:rFonts w:hint="cs"/>
          <w:rtl/>
        </w:rPr>
        <w:t>ی</w:t>
      </w:r>
      <w:r w:rsidR="00AC5501" w:rsidRPr="00CD1242">
        <w:rPr>
          <w:rStyle w:val="Char2"/>
          <w:rFonts w:hint="cs"/>
          <w:rtl/>
        </w:rPr>
        <w:t xml:space="preserve"> و ع</w:t>
      </w:r>
      <w:r w:rsidRPr="00CD1242">
        <w:rPr>
          <w:rStyle w:val="Char2"/>
          <w:rFonts w:hint="cs"/>
          <w:rtl/>
        </w:rPr>
        <w:t>ی</w:t>
      </w:r>
      <w:r w:rsidR="00AC5501" w:rsidRPr="00CD1242">
        <w:rPr>
          <w:rStyle w:val="Char2"/>
          <w:rFonts w:hint="cs"/>
          <w:rtl/>
        </w:rPr>
        <w:t>س</w:t>
      </w:r>
      <w:r w:rsidRPr="00CD1242">
        <w:rPr>
          <w:rStyle w:val="Char2"/>
          <w:rFonts w:hint="cs"/>
          <w:rtl/>
        </w:rPr>
        <w:t>ی</w:t>
      </w:r>
      <w:r w:rsidR="00AC5501" w:rsidRPr="00CD1242">
        <w:rPr>
          <w:rStyle w:val="Char2"/>
          <w:rFonts w:hint="cs"/>
          <w:rtl/>
        </w:rPr>
        <w:t xml:space="preserve"> نشوند </w:t>
      </w:r>
      <w:r w:rsidRPr="00CD1242">
        <w:rPr>
          <w:rStyle w:val="Char2"/>
          <w:rFonts w:hint="cs"/>
          <w:rtl/>
        </w:rPr>
        <w:t>ک</w:t>
      </w:r>
      <w:r w:rsidR="00AC5501" w:rsidRPr="00CD1242">
        <w:rPr>
          <w:rStyle w:val="Char2"/>
          <w:rFonts w:hint="cs"/>
          <w:rtl/>
        </w:rPr>
        <w:t>ه فاصله ب</w:t>
      </w:r>
      <w:r w:rsidRPr="00CD1242">
        <w:rPr>
          <w:rStyle w:val="Char2"/>
          <w:rFonts w:hint="cs"/>
          <w:rtl/>
        </w:rPr>
        <w:t>ی</w:t>
      </w:r>
      <w:r w:rsidR="00AC5501" w:rsidRPr="00CD1242">
        <w:rPr>
          <w:rStyle w:val="Char2"/>
          <w:rFonts w:hint="cs"/>
          <w:rtl/>
        </w:rPr>
        <w:t>ن</w:t>
      </w:r>
      <w:r w:rsidR="000E0383" w:rsidRPr="00CD1242">
        <w:rPr>
          <w:rStyle w:val="Char2"/>
          <w:rFonts w:hint="cs"/>
          <w:rtl/>
        </w:rPr>
        <w:t xml:space="preserve"> آن‌ها </w:t>
      </w:r>
      <w:r w:rsidR="00AC5501" w:rsidRPr="00CD1242">
        <w:rPr>
          <w:rStyle w:val="Char2"/>
          <w:rFonts w:hint="cs"/>
          <w:rtl/>
        </w:rPr>
        <w:t>و ب</w:t>
      </w:r>
      <w:r w:rsidRPr="00CD1242">
        <w:rPr>
          <w:rStyle w:val="Char2"/>
          <w:rFonts w:hint="cs"/>
          <w:rtl/>
        </w:rPr>
        <w:t>ی</w:t>
      </w:r>
      <w:r w:rsidR="00AC5501" w:rsidRPr="00CD1242">
        <w:rPr>
          <w:rStyle w:val="Char2"/>
          <w:rFonts w:hint="cs"/>
          <w:rtl/>
        </w:rPr>
        <w:t>ن پ</w:t>
      </w:r>
      <w:r w:rsidRPr="00CD1242">
        <w:rPr>
          <w:rStyle w:val="Char2"/>
          <w:rFonts w:hint="cs"/>
          <w:rtl/>
        </w:rPr>
        <w:t>ی</w:t>
      </w:r>
      <w:r w:rsidR="00AC5501" w:rsidRPr="00CD1242">
        <w:rPr>
          <w:rStyle w:val="Char2"/>
          <w:rFonts w:hint="cs"/>
          <w:rtl/>
        </w:rPr>
        <w:t>امبرشان طولان</w:t>
      </w:r>
      <w:r w:rsidRPr="00CD1242">
        <w:rPr>
          <w:rStyle w:val="Char2"/>
          <w:rFonts w:hint="cs"/>
          <w:rtl/>
        </w:rPr>
        <w:t>ی</w:t>
      </w:r>
      <w:r w:rsidR="00AC5501" w:rsidRPr="00CD1242">
        <w:rPr>
          <w:rStyle w:val="Char2"/>
          <w:rFonts w:hint="cs"/>
          <w:rtl/>
        </w:rPr>
        <w:t xml:space="preserve"> شده و دل</w:t>
      </w:r>
      <w:r w:rsidR="00634556">
        <w:rPr>
          <w:rStyle w:val="Char2"/>
          <w:rFonts w:hint="eastAsia"/>
          <w:rtl/>
        </w:rPr>
        <w:t>‌</w:t>
      </w:r>
      <w:r w:rsidR="00AC5501" w:rsidRPr="00CD1242">
        <w:rPr>
          <w:rStyle w:val="Char2"/>
          <w:rFonts w:hint="cs"/>
          <w:rtl/>
        </w:rPr>
        <w:t>ها</w:t>
      </w:r>
      <w:r w:rsidRPr="00CD1242">
        <w:rPr>
          <w:rStyle w:val="Char2"/>
          <w:rFonts w:hint="cs"/>
          <w:rtl/>
        </w:rPr>
        <w:t>ی</w:t>
      </w:r>
      <w:r w:rsidR="00AC5501" w:rsidRPr="00CD1242">
        <w:rPr>
          <w:rStyle w:val="Char2"/>
          <w:rFonts w:hint="cs"/>
          <w:rtl/>
        </w:rPr>
        <w:t>شان سخت شد.»</w:t>
      </w:r>
      <w:r w:rsidR="00AC5501" w:rsidRPr="00CD1242">
        <w:rPr>
          <w:rStyle w:val="Char2"/>
          <w:vertAlign w:val="superscript"/>
          <w:rtl/>
        </w:rPr>
        <w:footnoteReference w:id="619"/>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آرا</w:t>
      </w:r>
      <w:r w:rsidR="003616EF" w:rsidRPr="00CD1242">
        <w:rPr>
          <w:rStyle w:val="Char2"/>
          <w:rFonts w:hint="cs"/>
          <w:rtl/>
        </w:rPr>
        <w:t>ی</w:t>
      </w:r>
      <w:r w:rsidRPr="00CD1242">
        <w:rPr>
          <w:rStyle w:val="Char2"/>
          <w:rFonts w:hint="cs"/>
          <w:rtl/>
        </w:rPr>
        <w:t xml:space="preserve"> مفسران درباره سبب نزول آ</w:t>
      </w:r>
      <w:r w:rsidR="003616EF" w:rsidRPr="00CD1242">
        <w:rPr>
          <w:rStyle w:val="Char2"/>
          <w:rFonts w:hint="cs"/>
          <w:rtl/>
        </w:rPr>
        <w:t>ی</w:t>
      </w:r>
      <w:r w:rsidRPr="00CD1242">
        <w:rPr>
          <w:rStyle w:val="Char2"/>
          <w:rFonts w:hint="cs"/>
          <w:rtl/>
        </w:rPr>
        <w:t>ه است‌ بنا به رأ</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گفته‌اند آ</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درباره منافق</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 xml:space="preserve">ا اهل </w:t>
      </w:r>
      <w:r w:rsidR="003616EF" w:rsidRPr="00CD1242">
        <w:rPr>
          <w:rStyle w:val="Char2"/>
          <w:rFonts w:hint="cs"/>
          <w:rtl/>
        </w:rPr>
        <w:t>ک</w:t>
      </w:r>
      <w:r w:rsidRPr="00CD1242">
        <w:rPr>
          <w:rStyle w:val="Char2"/>
          <w:rFonts w:hint="cs"/>
          <w:rtl/>
        </w:rPr>
        <w:t>تاب نازل شده است ه</w:t>
      </w:r>
      <w:r w:rsidR="003616EF" w:rsidRPr="00CD1242">
        <w:rPr>
          <w:rStyle w:val="Char2"/>
          <w:rFonts w:hint="cs"/>
          <w:rtl/>
        </w:rPr>
        <w:t>ی</w:t>
      </w:r>
      <w:r w:rsidRPr="00CD1242">
        <w:rPr>
          <w:rStyle w:val="Char2"/>
          <w:rFonts w:hint="cs"/>
          <w:rtl/>
        </w:rPr>
        <w:t>چ مجال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مصداق قرار دادن آن به صحابه وجود ندارد.</w:t>
      </w:r>
    </w:p>
    <w:p w:rsidR="00AC5501" w:rsidRPr="00CD1242" w:rsidRDefault="00AC5501" w:rsidP="00CD1242">
      <w:pPr>
        <w:bidi/>
        <w:ind w:firstLine="284"/>
        <w:jc w:val="lowKashida"/>
        <w:rPr>
          <w:rStyle w:val="Char2"/>
          <w:rtl/>
        </w:rPr>
      </w:pPr>
      <w:r w:rsidRPr="00CD1242">
        <w:rPr>
          <w:rStyle w:val="Char2"/>
          <w:rFonts w:hint="cs"/>
          <w:rtl/>
        </w:rPr>
        <w:t>اما بنا به رأ</w:t>
      </w:r>
      <w:r w:rsidR="003616EF" w:rsidRPr="00CD1242">
        <w:rPr>
          <w:rStyle w:val="Char2"/>
          <w:rFonts w:hint="cs"/>
          <w:rtl/>
        </w:rPr>
        <w:t>ی</w:t>
      </w:r>
      <w:r w:rsidRPr="00CD1242">
        <w:rPr>
          <w:rStyle w:val="Char2"/>
          <w:rFonts w:hint="cs"/>
          <w:rtl/>
        </w:rPr>
        <w:t xml:space="preserve"> نازل شدن آن درباره آن</w:t>
      </w:r>
      <w:r w:rsidR="00634556">
        <w:rPr>
          <w:rStyle w:val="Char2"/>
          <w:rFonts w:hint="eastAsia"/>
          <w:rtl/>
        </w:rPr>
        <w:t>‌</w:t>
      </w:r>
      <w:r w:rsidRPr="00CD1242">
        <w:rPr>
          <w:rStyle w:val="Char2"/>
          <w:rFonts w:hint="cs"/>
          <w:rtl/>
        </w:rPr>
        <w:t>ها، ه</w:t>
      </w:r>
      <w:r w:rsidR="003616EF" w:rsidRPr="00CD1242">
        <w:rPr>
          <w:rStyle w:val="Char2"/>
          <w:rFonts w:hint="cs"/>
          <w:rtl/>
        </w:rPr>
        <w:t>ی</w:t>
      </w:r>
      <w:r w:rsidRPr="00CD1242">
        <w:rPr>
          <w:rStyle w:val="Char2"/>
          <w:rFonts w:hint="cs"/>
          <w:rtl/>
        </w:rPr>
        <w:t>چ سرزنش</w:t>
      </w:r>
      <w:r w:rsidR="003616EF" w:rsidRPr="00CD1242">
        <w:rPr>
          <w:rStyle w:val="Char2"/>
          <w:rFonts w:hint="cs"/>
          <w:rtl/>
        </w:rPr>
        <w:t>ی</w:t>
      </w:r>
      <w:r w:rsidRPr="00CD1242">
        <w:rPr>
          <w:rStyle w:val="Char2"/>
          <w:rFonts w:hint="cs"/>
          <w:rtl/>
        </w:rPr>
        <w:t xml:space="preserve"> در مورد صحابه وجود ندارد‌، چون حدا</w:t>
      </w:r>
      <w:r w:rsidR="003616EF" w:rsidRPr="00CD1242">
        <w:rPr>
          <w:rStyle w:val="Char2"/>
          <w:rFonts w:hint="cs"/>
          <w:rtl/>
        </w:rPr>
        <w:t>ک</w:t>
      </w:r>
      <w:r w:rsidRPr="00CD1242">
        <w:rPr>
          <w:rStyle w:val="Char2"/>
          <w:rFonts w:hint="cs"/>
          <w:rtl/>
        </w:rPr>
        <w:t>ثر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درآ</w:t>
      </w:r>
      <w:r w:rsidR="003616EF" w:rsidRPr="00CD1242">
        <w:rPr>
          <w:rStyle w:val="Char2"/>
          <w:rFonts w:hint="cs"/>
          <w:rtl/>
        </w:rPr>
        <w:t>ی</w:t>
      </w:r>
      <w:r w:rsidRPr="00CD1242">
        <w:rPr>
          <w:rStyle w:val="Char2"/>
          <w:rFonts w:hint="cs"/>
          <w:rtl/>
        </w:rPr>
        <w:t>ه وجود دارد. ترغ</w:t>
      </w:r>
      <w:r w:rsidR="003616EF" w:rsidRPr="00CD1242">
        <w:rPr>
          <w:rStyle w:val="Char2"/>
          <w:rFonts w:hint="cs"/>
          <w:rtl/>
        </w:rPr>
        <w:t>ی</w:t>
      </w:r>
      <w:r w:rsidRPr="00CD1242">
        <w:rPr>
          <w:rStyle w:val="Char2"/>
          <w:rFonts w:hint="cs"/>
          <w:rtl/>
        </w:rPr>
        <w:t>ب و تشو</w:t>
      </w:r>
      <w:r w:rsidR="003616EF" w:rsidRPr="00CD1242">
        <w:rPr>
          <w:rStyle w:val="Char2"/>
          <w:rFonts w:hint="cs"/>
          <w:rtl/>
        </w:rPr>
        <w:t>ی</w:t>
      </w:r>
      <w:r w:rsidRPr="00CD1242">
        <w:rPr>
          <w:rStyle w:val="Char2"/>
          <w:rFonts w:hint="cs"/>
          <w:rtl/>
        </w:rPr>
        <w:t>ق</w:t>
      </w:r>
      <w:r w:rsidR="000E0383" w:rsidRPr="00CD1242">
        <w:rPr>
          <w:rStyle w:val="Char2"/>
          <w:rFonts w:hint="cs"/>
          <w:rtl/>
        </w:rPr>
        <w:t xml:space="preserve"> آن‌ها </w:t>
      </w:r>
      <w:r w:rsidRPr="00CD1242">
        <w:rPr>
          <w:rStyle w:val="Char2"/>
          <w:rFonts w:hint="cs"/>
          <w:rtl/>
        </w:rPr>
        <w:t>جهت خشوع قلب در ح</w:t>
      </w:r>
      <w:r w:rsidR="003616EF" w:rsidRPr="00CD1242">
        <w:rPr>
          <w:rStyle w:val="Char2"/>
          <w:rFonts w:hint="cs"/>
          <w:rtl/>
        </w:rPr>
        <w:t>ی</w:t>
      </w:r>
      <w:r w:rsidRPr="00CD1242">
        <w:rPr>
          <w:rStyle w:val="Char2"/>
          <w:rFonts w:hint="cs"/>
          <w:rtl/>
        </w:rPr>
        <w:t>ن ذ</w:t>
      </w:r>
      <w:r w:rsidR="003616EF" w:rsidRPr="00CD1242">
        <w:rPr>
          <w:rStyle w:val="Char2"/>
          <w:rFonts w:hint="cs"/>
          <w:rtl/>
        </w:rPr>
        <w:t>ک</w:t>
      </w:r>
      <w:r w:rsidRPr="00CD1242">
        <w:rPr>
          <w:rStyle w:val="Char2"/>
          <w:rFonts w:hint="cs"/>
          <w:rtl/>
        </w:rPr>
        <w:t>ر اله</w:t>
      </w:r>
      <w:r w:rsidR="003616EF" w:rsidRPr="00CD1242">
        <w:rPr>
          <w:rStyle w:val="Char2"/>
          <w:rFonts w:hint="cs"/>
          <w:rtl/>
        </w:rPr>
        <w:t>ی</w:t>
      </w:r>
      <w:r w:rsidRPr="00CD1242">
        <w:rPr>
          <w:rStyle w:val="Char2"/>
          <w:rFonts w:hint="cs"/>
          <w:rtl/>
        </w:rPr>
        <w:t xml:space="preserve"> و قرآن است </w:t>
      </w:r>
      <w:r w:rsidR="003616EF" w:rsidRPr="00CD1242">
        <w:rPr>
          <w:rStyle w:val="Char2"/>
          <w:rFonts w:hint="cs"/>
          <w:rtl/>
        </w:rPr>
        <w:t>ک</w:t>
      </w:r>
      <w:r w:rsidRPr="00CD1242">
        <w:rPr>
          <w:rStyle w:val="Char2"/>
          <w:rFonts w:hint="cs"/>
          <w:rtl/>
        </w:rPr>
        <w:t>ه وقت آن رس</w:t>
      </w:r>
      <w:r w:rsidR="003616EF" w:rsidRPr="00CD1242">
        <w:rPr>
          <w:rStyle w:val="Char2"/>
          <w:rFonts w:hint="cs"/>
          <w:rtl/>
        </w:rPr>
        <w:t>ی</w:t>
      </w:r>
      <w:r w:rsidRPr="00CD1242">
        <w:rPr>
          <w:rStyle w:val="Char2"/>
          <w:rFonts w:hint="cs"/>
          <w:rtl/>
        </w:rPr>
        <w:t>ده است،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متعرض ذم و ن</w:t>
      </w:r>
      <w:r w:rsidR="003616EF" w:rsidRPr="00CD1242">
        <w:rPr>
          <w:rStyle w:val="Char2"/>
          <w:rFonts w:hint="cs"/>
          <w:rtl/>
        </w:rPr>
        <w:t>ک</w:t>
      </w:r>
      <w:r w:rsidRPr="00CD1242">
        <w:rPr>
          <w:rStyle w:val="Char2"/>
          <w:rFonts w:hint="cs"/>
          <w:rtl/>
        </w:rPr>
        <w:t>وهش</w:t>
      </w:r>
      <w:r w:rsidR="000E0383" w:rsidRPr="00CD1242">
        <w:rPr>
          <w:rStyle w:val="Char2"/>
          <w:rFonts w:hint="cs"/>
          <w:rtl/>
        </w:rPr>
        <w:t xml:space="preserve"> آن‌ها </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طبر</w:t>
      </w:r>
      <w:r w:rsidR="003616EF" w:rsidRPr="00CD1242">
        <w:rPr>
          <w:rStyle w:val="Char2"/>
          <w:rFonts w:hint="cs"/>
          <w:rtl/>
        </w:rPr>
        <w:t>ی</w:t>
      </w:r>
      <w:r w:rsidRPr="00CD1242">
        <w:rPr>
          <w:rStyle w:val="Char2"/>
          <w:rFonts w:hint="cs"/>
          <w:rtl/>
        </w:rPr>
        <w:t xml:space="preserve"> در تفس</w:t>
      </w:r>
      <w:r w:rsidR="003616EF" w:rsidRPr="00CD1242">
        <w:rPr>
          <w:rStyle w:val="Char2"/>
          <w:rFonts w:hint="cs"/>
          <w:rtl/>
        </w:rPr>
        <w:t>ی</w:t>
      </w:r>
      <w:r w:rsidRPr="00CD1242">
        <w:rPr>
          <w:rStyle w:val="Char2"/>
          <w:rFonts w:hint="cs"/>
          <w:rtl/>
        </w:rPr>
        <w:t>ر آ</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تصد</w:t>
      </w:r>
      <w:r w:rsidR="003616EF" w:rsidRPr="00CD1242">
        <w:rPr>
          <w:rStyle w:val="Char2"/>
          <w:rFonts w:hint="cs"/>
          <w:rtl/>
        </w:rPr>
        <w:t>ی</w:t>
      </w:r>
      <w:r w:rsidRPr="00CD1242">
        <w:rPr>
          <w:rStyle w:val="Char2"/>
          <w:rFonts w:hint="cs"/>
          <w:rtl/>
        </w:rPr>
        <w:t xml:space="preserve">ق خدا و رسول او </w:t>
      </w:r>
      <w:r w:rsidR="003616EF" w:rsidRPr="00CD1242">
        <w:rPr>
          <w:rStyle w:val="Char2"/>
          <w:rFonts w:hint="cs"/>
          <w:rtl/>
        </w:rPr>
        <w:t>ک</w:t>
      </w:r>
      <w:r w:rsidRPr="00CD1242">
        <w:rPr>
          <w:rStyle w:val="Char2"/>
          <w:rFonts w:hint="cs"/>
          <w:rtl/>
        </w:rPr>
        <w:t>رده‌اند دلها</w:t>
      </w:r>
      <w:r w:rsidR="003616EF" w:rsidRPr="00CD1242">
        <w:rPr>
          <w:rStyle w:val="Char2"/>
          <w:rFonts w:hint="cs"/>
          <w:rtl/>
        </w:rPr>
        <w:t>ی</w:t>
      </w:r>
      <w:r w:rsidRPr="00CD1242">
        <w:rPr>
          <w:rStyle w:val="Char2"/>
          <w:rFonts w:hint="cs"/>
          <w:rtl/>
        </w:rPr>
        <w:t>شان را با ذ</w:t>
      </w:r>
      <w:r w:rsidR="003616EF" w:rsidRPr="00CD1242">
        <w:rPr>
          <w:rStyle w:val="Char2"/>
          <w:rFonts w:hint="cs"/>
          <w:rtl/>
        </w:rPr>
        <w:t>ک</w:t>
      </w:r>
      <w:r w:rsidRPr="00CD1242">
        <w:rPr>
          <w:rStyle w:val="Char2"/>
          <w:rFonts w:hint="cs"/>
          <w:rtl/>
        </w:rPr>
        <w:t>ر اله</w:t>
      </w:r>
      <w:r w:rsidR="003616EF" w:rsidRPr="00CD1242">
        <w:rPr>
          <w:rStyle w:val="Char2"/>
          <w:rFonts w:hint="cs"/>
          <w:rtl/>
        </w:rPr>
        <w:t>ی</w:t>
      </w:r>
      <w:r w:rsidRPr="00CD1242">
        <w:rPr>
          <w:rStyle w:val="Char2"/>
          <w:rFonts w:hint="cs"/>
          <w:rtl/>
        </w:rPr>
        <w:t xml:space="preserve"> و آنچه از حق نازل شده است </w:t>
      </w:r>
      <w:r w:rsidR="003616EF" w:rsidRPr="00CD1242">
        <w:rPr>
          <w:rStyle w:val="Char2"/>
          <w:rFonts w:hint="cs"/>
          <w:rtl/>
        </w:rPr>
        <w:t>ک</w:t>
      </w:r>
      <w:r w:rsidRPr="00CD1242">
        <w:rPr>
          <w:rStyle w:val="Char2"/>
          <w:rFonts w:hint="cs"/>
          <w:rtl/>
        </w:rPr>
        <w:t>ه قرآن همان نازل شده بر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است، نرم شده و خاضع و مط</w:t>
      </w:r>
      <w:r w:rsidR="003616EF" w:rsidRPr="00CD1242">
        <w:rPr>
          <w:rStyle w:val="Char2"/>
          <w:rFonts w:hint="cs"/>
          <w:rtl/>
        </w:rPr>
        <w:t>ی</w:t>
      </w:r>
      <w:r w:rsidRPr="00CD1242">
        <w:rPr>
          <w:rStyle w:val="Char2"/>
          <w:rFonts w:hint="cs"/>
          <w:rtl/>
        </w:rPr>
        <w:t>ع آن شود.»</w:t>
      </w:r>
      <w:r w:rsidRPr="00CD1242">
        <w:rPr>
          <w:rStyle w:val="Char2"/>
          <w:vertAlign w:val="superscript"/>
          <w:rtl/>
        </w:rPr>
        <w:footnoteReference w:id="620"/>
      </w:r>
    </w:p>
    <w:p w:rsidR="00AC5501" w:rsidRPr="00CD1242" w:rsidRDefault="00AC5501" w:rsidP="00CD1242">
      <w:pPr>
        <w:bidi/>
        <w:ind w:firstLine="284"/>
        <w:jc w:val="lowKashida"/>
        <w:rPr>
          <w:rStyle w:val="Char2"/>
          <w:rtl/>
        </w:rPr>
      </w:pPr>
      <w:r w:rsidRPr="00CD1242">
        <w:rPr>
          <w:rStyle w:val="Char2"/>
          <w:rFonts w:hint="cs"/>
          <w:rtl/>
        </w:rPr>
        <w:t xml:space="preserve">ابن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برا</w:t>
      </w:r>
      <w:r w:rsidR="003616EF" w:rsidRPr="00CD1242">
        <w:rPr>
          <w:rStyle w:val="Char2"/>
          <w:rFonts w:hint="cs"/>
          <w:rtl/>
        </w:rPr>
        <w:t>ی</w:t>
      </w:r>
      <w:r w:rsidRPr="00CD1242">
        <w:rPr>
          <w:rStyle w:val="Char2"/>
          <w:rFonts w:hint="cs"/>
          <w:rtl/>
        </w:rPr>
        <w:t xml:space="preserve"> مؤمنان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با </w:t>
      </w:r>
      <w:r w:rsidR="003616EF" w:rsidRPr="00CD1242">
        <w:rPr>
          <w:rStyle w:val="Char2"/>
          <w:rFonts w:hint="cs"/>
          <w:rtl/>
        </w:rPr>
        <w:t>ی</w:t>
      </w:r>
      <w:r w:rsidRPr="00CD1242">
        <w:rPr>
          <w:rStyle w:val="Char2"/>
          <w:rFonts w:hint="cs"/>
          <w:rtl/>
        </w:rPr>
        <w:t>اد اله</w:t>
      </w:r>
      <w:r w:rsidR="003616EF" w:rsidRPr="00CD1242">
        <w:rPr>
          <w:rStyle w:val="Char2"/>
          <w:rFonts w:hint="cs"/>
          <w:rtl/>
        </w:rPr>
        <w:t>ی</w:t>
      </w:r>
      <w:r w:rsidRPr="00CD1242">
        <w:rPr>
          <w:rStyle w:val="Char2"/>
          <w:rFonts w:hint="cs"/>
          <w:rtl/>
        </w:rPr>
        <w:t xml:space="preserve"> نرم شود،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در وقت ذ</w:t>
      </w:r>
      <w:r w:rsidR="003616EF" w:rsidRPr="00CD1242">
        <w:rPr>
          <w:rStyle w:val="Char2"/>
          <w:rFonts w:hint="cs"/>
          <w:rtl/>
        </w:rPr>
        <w:t>ک</w:t>
      </w:r>
      <w:r w:rsidRPr="00CD1242">
        <w:rPr>
          <w:rStyle w:val="Char2"/>
          <w:rFonts w:hint="cs"/>
          <w:rtl/>
        </w:rPr>
        <w:t>ر و موعظه و سماع قرآن نرم شده و آن را فهم</w:t>
      </w:r>
      <w:r w:rsidR="003616EF" w:rsidRPr="00CD1242">
        <w:rPr>
          <w:rStyle w:val="Char2"/>
          <w:rFonts w:hint="cs"/>
          <w:rtl/>
        </w:rPr>
        <w:t>ی</w:t>
      </w:r>
      <w:r w:rsidRPr="00CD1242">
        <w:rPr>
          <w:rStyle w:val="Char2"/>
          <w:rFonts w:hint="cs"/>
          <w:rtl/>
        </w:rPr>
        <w:t>ده و مط</w:t>
      </w:r>
      <w:r w:rsidR="003616EF" w:rsidRPr="00CD1242">
        <w:rPr>
          <w:rStyle w:val="Char2"/>
          <w:rFonts w:hint="cs"/>
          <w:rtl/>
        </w:rPr>
        <w:t>ی</w:t>
      </w:r>
      <w:r w:rsidRPr="00CD1242">
        <w:rPr>
          <w:rStyle w:val="Char2"/>
          <w:rFonts w:hint="cs"/>
          <w:rtl/>
        </w:rPr>
        <w:t>ع آن شوند.</w:t>
      </w:r>
      <w:r w:rsidRPr="00CD1242">
        <w:rPr>
          <w:rStyle w:val="Char2"/>
          <w:vertAlign w:val="superscript"/>
          <w:rtl/>
        </w:rPr>
        <w:footnoteReference w:id="621"/>
      </w:r>
    </w:p>
    <w:p w:rsidR="00AC5501" w:rsidRPr="00CD1242" w:rsidRDefault="00AC5501" w:rsidP="00CD1242">
      <w:pPr>
        <w:bidi/>
        <w:ind w:firstLine="284"/>
        <w:jc w:val="lowKashida"/>
        <w:rPr>
          <w:rStyle w:val="Char2"/>
          <w:rtl/>
        </w:rPr>
      </w:pPr>
      <w:r w:rsidRPr="00CD1242">
        <w:rPr>
          <w:rStyle w:val="Char2"/>
          <w:rFonts w:hint="cs"/>
          <w:rtl/>
        </w:rPr>
        <w:t>در آ</w:t>
      </w:r>
      <w:r w:rsidR="003616EF" w:rsidRPr="00CD1242">
        <w:rPr>
          <w:rStyle w:val="Char2"/>
          <w:rFonts w:hint="cs"/>
          <w:rtl/>
        </w:rPr>
        <w:t>ی</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وجود ندارد </w:t>
      </w:r>
      <w:r w:rsidR="003616EF" w:rsidRPr="00CD1242">
        <w:rPr>
          <w:rStyle w:val="Char2"/>
          <w:rFonts w:hint="cs"/>
          <w:rtl/>
        </w:rPr>
        <w:t>ک</w:t>
      </w:r>
      <w:r w:rsidRPr="00CD1242">
        <w:rPr>
          <w:rStyle w:val="Char2"/>
          <w:rFonts w:hint="cs"/>
          <w:rtl/>
        </w:rPr>
        <w:t>ه دلالت بر نف</w:t>
      </w:r>
      <w:r w:rsidR="003616EF" w:rsidRPr="00CD1242">
        <w:rPr>
          <w:rStyle w:val="Char2"/>
          <w:rFonts w:hint="cs"/>
          <w:rtl/>
        </w:rPr>
        <w:t>ی</w:t>
      </w:r>
      <w:r w:rsidRPr="00CD1242">
        <w:rPr>
          <w:rStyle w:val="Char2"/>
          <w:rFonts w:hint="cs"/>
          <w:rtl/>
        </w:rPr>
        <w:t xml:space="preserve"> اصل خشوع در قلب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آن همان خشوع واجب است، [ همچنان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ادعا </w:t>
      </w:r>
      <w:r w:rsidR="003616EF" w:rsidRPr="00CD1242">
        <w:rPr>
          <w:rStyle w:val="Char2"/>
          <w:rFonts w:hint="cs"/>
          <w:rtl/>
        </w:rPr>
        <w:t>ک</w:t>
      </w:r>
      <w:r w:rsidRPr="00CD1242">
        <w:rPr>
          <w:rStyle w:val="Char2"/>
          <w:rFonts w:hint="cs"/>
          <w:rtl/>
        </w:rPr>
        <w:t>رده‌ است] بل</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را با ا</w:t>
      </w:r>
      <w:r w:rsidR="003616EF" w:rsidRPr="00CD1242">
        <w:rPr>
          <w:rStyle w:val="Char2"/>
          <w:rFonts w:hint="cs"/>
          <w:rtl/>
        </w:rPr>
        <w:t>ی</w:t>
      </w:r>
      <w:r w:rsidRPr="00CD1242">
        <w:rPr>
          <w:rStyle w:val="Char2"/>
          <w:rFonts w:hint="cs"/>
          <w:rtl/>
        </w:rPr>
        <w:t xml:space="preserve">مان وصف </w:t>
      </w:r>
      <w:r w:rsidR="003616EF" w:rsidRPr="00CD1242">
        <w:rPr>
          <w:rStyle w:val="Char2"/>
          <w:rFonts w:hint="cs"/>
          <w:rtl/>
        </w:rPr>
        <w:t>ک</w:t>
      </w:r>
      <w:r w:rsidRPr="00CD1242">
        <w:rPr>
          <w:rStyle w:val="Char2"/>
          <w:rFonts w:hint="cs"/>
          <w:rtl/>
        </w:rPr>
        <w:t>رده‌ است و گفته است: «آ</w:t>
      </w:r>
      <w:r w:rsidR="003616EF" w:rsidRPr="00CD1242">
        <w:rPr>
          <w:rStyle w:val="Char2"/>
          <w:rFonts w:hint="cs"/>
          <w:rtl/>
        </w:rPr>
        <w:t>ی</w:t>
      </w:r>
      <w:r w:rsidRPr="00CD1242">
        <w:rPr>
          <w:rStyle w:val="Char2"/>
          <w:rFonts w:hint="cs"/>
          <w:rtl/>
        </w:rPr>
        <w:t>ا مؤمنان را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w:t>
      </w:r>
      <w:r w:rsidRPr="00CD1242">
        <w:rPr>
          <w:rFonts w:cs="2  Badr" w:hint="eastAsia"/>
          <w:sz w:val="28"/>
          <w:szCs w:val="28"/>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وجود اصل خشوع است، اما م</w:t>
      </w:r>
      <w:r w:rsidR="003616EF" w:rsidRPr="00CD1242">
        <w:rPr>
          <w:rStyle w:val="Char2"/>
          <w:rFonts w:hint="cs"/>
          <w:rtl/>
        </w:rPr>
        <w:t>ی</w:t>
      </w:r>
      <w:r w:rsidRPr="00CD1242">
        <w:rPr>
          <w:rStyle w:val="Char2"/>
          <w:rFonts w:hint="cs"/>
          <w:rtl/>
        </w:rPr>
        <w:t xml:space="preserve"> خواهد آن را به درجه بالاتر</w:t>
      </w:r>
      <w:r w:rsidR="003616EF" w:rsidRPr="00CD1242">
        <w:rPr>
          <w:rStyle w:val="Char2"/>
          <w:rFonts w:hint="cs"/>
          <w:rtl/>
        </w:rPr>
        <w:t>ی</w:t>
      </w:r>
      <w:r w:rsidRPr="00CD1242">
        <w:rPr>
          <w:rStyle w:val="Char2"/>
          <w:rFonts w:hint="cs"/>
          <w:rtl/>
        </w:rPr>
        <w:t xml:space="preserve"> از آن منتقل </w:t>
      </w:r>
      <w:r w:rsidR="003616EF" w:rsidRPr="00CD1242">
        <w:rPr>
          <w:rStyle w:val="Char2"/>
          <w:rFonts w:hint="cs"/>
          <w:rtl/>
        </w:rPr>
        <w:t>ک</w:t>
      </w:r>
      <w:r w:rsidRPr="00CD1242">
        <w:rPr>
          <w:rStyle w:val="Char2"/>
          <w:rFonts w:hint="cs"/>
          <w:rtl/>
        </w:rPr>
        <w:t>ند، چون خشوع نوع</w:t>
      </w:r>
      <w:r w:rsidR="003616EF" w:rsidRPr="00CD1242">
        <w:rPr>
          <w:rStyle w:val="Char2"/>
          <w:rFonts w:hint="cs"/>
          <w:rtl/>
        </w:rPr>
        <w:t>ی</w:t>
      </w:r>
      <w:r w:rsidRPr="00CD1242">
        <w:rPr>
          <w:rStyle w:val="Char2"/>
          <w:rFonts w:hint="cs"/>
          <w:rtl/>
        </w:rPr>
        <w:t xml:space="preserve"> از آن واجب و نوع</w:t>
      </w:r>
      <w:r w:rsidR="003616EF" w:rsidRPr="00CD1242">
        <w:rPr>
          <w:rStyle w:val="Char2"/>
          <w:rFonts w:hint="cs"/>
          <w:rtl/>
        </w:rPr>
        <w:t>ی</w:t>
      </w:r>
      <w:r w:rsidRPr="00CD1242">
        <w:rPr>
          <w:rStyle w:val="Char2"/>
          <w:rFonts w:hint="cs"/>
          <w:rtl/>
        </w:rPr>
        <w:t xml:space="preserve"> از آن مستحب است. </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گفته شود آ</w:t>
      </w:r>
      <w:r w:rsidR="003616EF" w:rsidRPr="00CD1242">
        <w:rPr>
          <w:rStyle w:val="Char2"/>
          <w:rFonts w:hint="cs"/>
          <w:rtl/>
        </w:rPr>
        <w:t>ی</w:t>
      </w:r>
      <w:r w:rsidRPr="00CD1242">
        <w:rPr>
          <w:rStyle w:val="Char2"/>
          <w:rFonts w:hint="cs"/>
          <w:rtl/>
        </w:rPr>
        <w:t>ا نبا</w:t>
      </w:r>
      <w:r w:rsidR="003616EF" w:rsidRPr="00CD1242">
        <w:rPr>
          <w:rStyle w:val="Char2"/>
          <w:rFonts w:hint="cs"/>
          <w:rtl/>
        </w:rPr>
        <w:t>ی</w:t>
      </w:r>
      <w:r w:rsidRPr="00CD1242">
        <w:rPr>
          <w:rStyle w:val="Char2"/>
          <w:rFonts w:hint="cs"/>
          <w:rtl/>
        </w:rPr>
        <w:t>د خشوع قلب در وقت ذ</w:t>
      </w:r>
      <w:r w:rsidR="003616EF" w:rsidRPr="00CD1242">
        <w:rPr>
          <w:rStyle w:val="Char2"/>
          <w:rFonts w:hint="cs"/>
          <w:rtl/>
        </w:rPr>
        <w:t>ک</w:t>
      </w:r>
      <w:r w:rsidRPr="00CD1242">
        <w:rPr>
          <w:rStyle w:val="Char2"/>
          <w:rFonts w:hint="cs"/>
          <w:rtl/>
        </w:rPr>
        <w:t>ر اله</w:t>
      </w:r>
      <w:r w:rsidR="003616EF" w:rsidRPr="00CD1242">
        <w:rPr>
          <w:rStyle w:val="Char2"/>
          <w:rFonts w:hint="cs"/>
          <w:rtl/>
        </w:rPr>
        <w:t>ی</w:t>
      </w:r>
      <w:r w:rsidRPr="00CD1242">
        <w:rPr>
          <w:rStyle w:val="Char2"/>
          <w:rFonts w:hint="cs"/>
          <w:rtl/>
        </w:rPr>
        <w:t xml:space="preserve"> و آنچه از حق نازل شده است، حاصل شود, </w:t>
      </w:r>
      <w:r w:rsidR="003616EF" w:rsidRPr="00CD1242">
        <w:rPr>
          <w:rStyle w:val="Char2"/>
          <w:rFonts w:hint="cs"/>
          <w:rtl/>
        </w:rPr>
        <w:t>ک</w:t>
      </w:r>
      <w:r w:rsidRPr="00CD1242">
        <w:rPr>
          <w:rStyle w:val="Char2"/>
          <w:rFonts w:hint="cs"/>
          <w:rtl/>
        </w:rPr>
        <w:t>ه لزوماً جواب او آر</w:t>
      </w:r>
      <w:r w:rsidR="003616EF" w:rsidRPr="00CD1242">
        <w:rPr>
          <w:rStyle w:val="Char2"/>
          <w:rFonts w:hint="cs"/>
          <w:rtl/>
        </w:rPr>
        <w:t>ی</w:t>
      </w:r>
      <w:r w:rsidRPr="00CD1242">
        <w:rPr>
          <w:rStyle w:val="Char2"/>
          <w:rFonts w:hint="cs"/>
          <w:rtl/>
        </w:rPr>
        <w:t xml:space="preserve"> است، اما مردم در ا</w:t>
      </w:r>
      <w:r w:rsidR="003616EF" w:rsidRPr="00CD1242">
        <w:rPr>
          <w:rStyle w:val="Char2"/>
          <w:rFonts w:hint="cs"/>
          <w:rtl/>
        </w:rPr>
        <w:t>ی</w:t>
      </w:r>
      <w:r w:rsidRPr="00CD1242">
        <w:rPr>
          <w:rStyle w:val="Char2"/>
          <w:rFonts w:hint="cs"/>
          <w:rtl/>
        </w:rPr>
        <w:t>ن مورد دو گروه‌اند، گروه</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شقدم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متوسط هستند،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شقدمان مستحبات را انجام داده و متوسطان ابرار همان عموم مؤمنان هستند </w:t>
      </w:r>
      <w:r w:rsidR="003616EF" w:rsidRPr="00CD1242">
        <w:rPr>
          <w:rStyle w:val="Char2"/>
          <w:rFonts w:hint="cs"/>
          <w:rtl/>
        </w:rPr>
        <w:t>ک</w:t>
      </w:r>
      <w:r w:rsidRPr="00CD1242">
        <w:rPr>
          <w:rStyle w:val="Char2"/>
          <w:rFonts w:hint="cs"/>
          <w:rtl/>
        </w:rPr>
        <w:t>ه مستحق بهشت هستند.</w:t>
      </w:r>
      <w:r w:rsidRPr="00CD1242">
        <w:rPr>
          <w:rStyle w:val="Char2"/>
          <w:vertAlign w:val="superscript"/>
          <w:rtl/>
        </w:rPr>
        <w:footnoteReference w:id="62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در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خطاب متوجه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درجات عال</w:t>
      </w:r>
      <w:r w:rsidR="003616EF" w:rsidRPr="00CD1242">
        <w:rPr>
          <w:rStyle w:val="Char2"/>
          <w:rFonts w:hint="cs"/>
          <w:rtl/>
        </w:rPr>
        <w:t>ی</w:t>
      </w:r>
      <w:r w:rsidRPr="00CD1242">
        <w:rPr>
          <w:rStyle w:val="Char2"/>
          <w:rFonts w:hint="cs"/>
          <w:rtl/>
        </w:rPr>
        <w:t xml:space="preserve"> خشوع را متحقق </w:t>
      </w:r>
      <w:r w:rsidR="003616EF" w:rsidRPr="00CD1242">
        <w:rPr>
          <w:rStyle w:val="Char2"/>
          <w:rFonts w:hint="cs"/>
          <w:rtl/>
        </w:rPr>
        <w:t>ک</w:t>
      </w:r>
      <w:r w:rsidRPr="00CD1242">
        <w:rPr>
          <w:rStyle w:val="Char2"/>
          <w:rFonts w:hint="cs"/>
          <w:rtl/>
        </w:rPr>
        <w:t>رده‌اند، برخلاف آن</w:t>
      </w:r>
      <w:r w:rsidR="00634556">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از صحابه </w:t>
      </w:r>
      <w:r w:rsidR="003616EF" w:rsidRPr="00CD1242">
        <w:rPr>
          <w:rStyle w:val="Char2"/>
          <w:rFonts w:hint="cs"/>
          <w:rtl/>
        </w:rPr>
        <w:t>ک</w:t>
      </w:r>
      <w:r w:rsidRPr="00CD1242">
        <w:rPr>
          <w:rStyle w:val="Char2"/>
          <w:rFonts w:hint="cs"/>
          <w:rtl/>
        </w:rPr>
        <w:t>ه به آن رس</w:t>
      </w:r>
      <w:r w:rsidR="003616EF" w:rsidRPr="00CD1242">
        <w:rPr>
          <w:rStyle w:val="Char2"/>
          <w:rFonts w:hint="cs"/>
          <w:rtl/>
        </w:rPr>
        <w:t>ی</w:t>
      </w:r>
      <w:r w:rsidRPr="00CD1242">
        <w:rPr>
          <w:rStyle w:val="Char2"/>
          <w:rFonts w:hint="cs"/>
          <w:rtl/>
        </w:rPr>
        <w:t>ده‌اند و تأ</w:t>
      </w:r>
      <w:r w:rsidR="003616EF" w:rsidRPr="00CD1242">
        <w:rPr>
          <w:rStyle w:val="Char2"/>
          <w:rFonts w:hint="cs"/>
          <w:rtl/>
        </w:rPr>
        <w:t>یی</w:t>
      </w:r>
      <w:r w:rsidRPr="00CD1242">
        <w:rPr>
          <w:rStyle w:val="Char2"/>
          <w:rFonts w:hint="cs"/>
          <w:rtl/>
        </w:rPr>
        <w:t>د ا</w:t>
      </w:r>
      <w:r w:rsidR="003616EF" w:rsidRPr="00CD1242">
        <w:rPr>
          <w:rStyle w:val="Char2"/>
          <w:rFonts w:hint="cs"/>
          <w:rtl/>
        </w:rPr>
        <w:t>ی</w:t>
      </w:r>
      <w:r w:rsidRPr="00CD1242">
        <w:rPr>
          <w:rStyle w:val="Char2"/>
          <w:rFonts w:hint="cs"/>
          <w:rtl/>
        </w:rPr>
        <w:t>ن مطلب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شو</w:t>
      </w:r>
      <w:r w:rsidR="003616EF" w:rsidRPr="00CD1242">
        <w:rPr>
          <w:rStyle w:val="Char2"/>
          <w:rFonts w:hint="cs"/>
          <w:rtl/>
        </w:rPr>
        <w:t>ک</w:t>
      </w:r>
      <w:r w:rsidRPr="00CD1242">
        <w:rPr>
          <w:rStyle w:val="Char2"/>
          <w:rFonts w:hint="cs"/>
          <w:rtl/>
        </w:rPr>
        <w:t>ان</w:t>
      </w:r>
      <w:r w:rsidR="003616EF" w:rsidRPr="00CD1242">
        <w:rPr>
          <w:rStyle w:val="Char2"/>
          <w:rFonts w:hint="cs"/>
          <w:rtl/>
        </w:rPr>
        <w:t>ی</w:t>
      </w:r>
      <w:r w:rsidRPr="00CD1242">
        <w:rPr>
          <w:rStyle w:val="Char2"/>
          <w:rFonts w:hint="cs"/>
          <w:rtl/>
        </w:rPr>
        <w:t xml:space="preserve"> به نقل از زجاج در سبب نزول آورده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«درباره گروه</w:t>
      </w:r>
      <w:r w:rsidR="003616EF" w:rsidRPr="00CD1242">
        <w:rPr>
          <w:rStyle w:val="Char2"/>
          <w:rFonts w:hint="cs"/>
          <w:rtl/>
        </w:rPr>
        <w:t>ی</w:t>
      </w:r>
      <w:r w:rsidRPr="00CD1242">
        <w:rPr>
          <w:rStyle w:val="Char2"/>
          <w:rFonts w:hint="cs"/>
          <w:rtl/>
        </w:rPr>
        <w:t xml:space="preserve"> از مومن</w:t>
      </w:r>
      <w:r w:rsidR="003616EF" w:rsidRPr="00CD1242">
        <w:rPr>
          <w:rStyle w:val="Char2"/>
          <w:rFonts w:hint="cs"/>
          <w:rtl/>
        </w:rPr>
        <w:t>ی</w:t>
      </w:r>
      <w:r w:rsidRPr="00CD1242">
        <w:rPr>
          <w:rStyle w:val="Char2"/>
          <w:rFonts w:hint="cs"/>
          <w:rtl/>
        </w:rPr>
        <w:t xml:space="preserve">ن نازل شده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تشو</w:t>
      </w:r>
      <w:r w:rsidR="003616EF" w:rsidRPr="00CD1242">
        <w:rPr>
          <w:rStyle w:val="Char2"/>
          <w:rFonts w:hint="cs"/>
          <w:rtl/>
        </w:rPr>
        <w:t>ی</w:t>
      </w:r>
      <w:r w:rsidRPr="00CD1242">
        <w:rPr>
          <w:rStyle w:val="Char2"/>
          <w:rFonts w:hint="cs"/>
          <w:rtl/>
        </w:rPr>
        <w:t xml:space="preserve">ق به رقت قلب و خشوع </w:t>
      </w:r>
      <w:r w:rsidR="003616EF" w:rsidRPr="00CD1242">
        <w:rPr>
          <w:rStyle w:val="Char2"/>
          <w:rFonts w:hint="cs"/>
          <w:rtl/>
        </w:rPr>
        <w:t>ک</w:t>
      </w:r>
      <w:r w:rsidRPr="00CD1242">
        <w:rPr>
          <w:rStyle w:val="Char2"/>
          <w:rFonts w:hint="cs"/>
          <w:rtl/>
        </w:rPr>
        <w:t>رده است، اما آن</w:t>
      </w:r>
      <w:r w:rsidR="00634556">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خداوند به رقت قلب و خشوع وصف </w:t>
      </w:r>
      <w:r w:rsidR="003616EF" w:rsidRPr="00CD1242">
        <w:rPr>
          <w:rStyle w:val="Char2"/>
          <w:rFonts w:hint="cs"/>
          <w:rtl/>
        </w:rPr>
        <w:t>ک</w:t>
      </w:r>
      <w:r w:rsidRPr="00CD1242">
        <w:rPr>
          <w:rStyle w:val="Char2"/>
          <w:rFonts w:hint="cs"/>
          <w:rtl/>
        </w:rPr>
        <w:t>رده‌ است، گروه</w:t>
      </w:r>
      <w:r w:rsidR="003616EF" w:rsidRPr="00CD1242">
        <w:rPr>
          <w:rStyle w:val="Char2"/>
          <w:rFonts w:hint="cs"/>
          <w:rtl/>
        </w:rPr>
        <w:t>ی</w:t>
      </w:r>
      <w:r w:rsidRPr="00CD1242">
        <w:rPr>
          <w:rStyle w:val="Char2"/>
          <w:rFonts w:hint="cs"/>
          <w:rtl/>
        </w:rPr>
        <w:t xml:space="preserve"> بالاتر از</w:t>
      </w:r>
      <w:r w:rsidR="00607543">
        <w:rPr>
          <w:rStyle w:val="Char2"/>
          <w:rFonts w:hint="cs"/>
          <w:rtl/>
        </w:rPr>
        <w:t xml:space="preserve"> این‌ها </w:t>
      </w:r>
      <w:r w:rsidRPr="00CD1242">
        <w:rPr>
          <w:rStyle w:val="Char2"/>
          <w:rFonts w:hint="cs"/>
          <w:rtl/>
        </w:rPr>
        <w:t>هستند.»</w:t>
      </w:r>
      <w:r w:rsidRPr="00CD1242">
        <w:rPr>
          <w:rStyle w:val="Char2"/>
          <w:vertAlign w:val="superscript"/>
          <w:rtl/>
        </w:rPr>
        <w:footnoteReference w:id="623"/>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منزلت عال</w:t>
      </w:r>
      <w:r w:rsidR="003616EF" w:rsidRPr="00CD1242">
        <w:rPr>
          <w:rStyle w:val="Char2"/>
          <w:rFonts w:hint="cs"/>
          <w:rtl/>
        </w:rPr>
        <w:t>ی</w:t>
      </w:r>
      <w:r w:rsidRPr="00CD1242">
        <w:rPr>
          <w:rStyle w:val="Char2"/>
          <w:rFonts w:hint="cs"/>
          <w:rtl/>
        </w:rPr>
        <w:t xml:space="preserve"> از خشوع و گر</w:t>
      </w:r>
      <w:r w:rsidR="003616EF" w:rsidRPr="00CD1242">
        <w:rPr>
          <w:rStyle w:val="Char2"/>
          <w:rFonts w:hint="cs"/>
          <w:rtl/>
        </w:rPr>
        <w:t>ی</w:t>
      </w:r>
      <w:r w:rsidRPr="00CD1242">
        <w:rPr>
          <w:rStyle w:val="Char2"/>
          <w:rFonts w:hint="cs"/>
          <w:rtl/>
        </w:rPr>
        <w:t>ه فراوان برا</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صحابه</w:t>
      </w:r>
      <w:r w:rsidR="00740248">
        <w:rPr>
          <w:rStyle w:val="Char2"/>
          <w:rFonts w:hint="cs"/>
          <w:rtl/>
        </w:rPr>
        <w:t xml:space="preserve"> </w:t>
      </w:r>
      <w:r w:rsidRPr="00CD1242">
        <w:rPr>
          <w:rStyle w:val="Char2"/>
          <w:rFonts w:hint="cs"/>
          <w:rtl/>
        </w:rPr>
        <w:t>قبل از نزول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ثابت شده است، از آن جمله درباره ابوب</w:t>
      </w:r>
      <w:r w:rsidR="003616EF" w:rsidRPr="00CD1242">
        <w:rPr>
          <w:rStyle w:val="Char2"/>
          <w:rFonts w:hint="cs"/>
          <w:rtl/>
        </w:rPr>
        <w:t>ک</w:t>
      </w:r>
      <w:r w:rsidRPr="00CD1242">
        <w:rPr>
          <w:rStyle w:val="Char2"/>
          <w:rFonts w:hint="cs"/>
          <w:rtl/>
        </w:rPr>
        <w:t>ر صد</w:t>
      </w:r>
      <w:r w:rsidR="003616EF" w:rsidRPr="00CD1242">
        <w:rPr>
          <w:rStyle w:val="Char2"/>
          <w:rFonts w:hint="cs"/>
          <w:rtl/>
        </w:rPr>
        <w:t>ی</w:t>
      </w:r>
      <w:r w:rsidRPr="00CD1242">
        <w:rPr>
          <w:rStyle w:val="Char2"/>
          <w:rFonts w:hint="cs"/>
          <w:rtl/>
        </w:rPr>
        <w:t xml:space="preserve">ق </w:t>
      </w:r>
      <w:r w:rsidR="00F81B2F" w:rsidRPr="00F81B2F">
        <w:rPr>
          <w:rStyle w:val="Char2"/>
          <w:rFonts w:cs="CTraditional Arabic"/>
          <w:rtl/>
        </w:rPr>
        <w:t>س</w:t>
      </w:r>
      <w:r w:rsidRPr="00CD1242">
        <w:rPr>
          <w:rStyle w:val="Char2"/>
          <w:rFonts w:hint="cs"/>
          <w:rtl/>
        </w:rPr>
        <w:t xml:space="preserve"> از روا</w:t>
      </w:r>
      <w:r w:rsidR="003616EF" w:rsidRPr="00CD1242">
        <w:rPr>
          <w:rStyle w:val="Char2"/>
          <w:rFonts w:hint="cs"/>
          <w:rtl/>
        </w:rPr>
        <w:t>ی</w:t>
      </w:r>
      <w:r w:rsidRPr="00CD1242">
        <w:rPr>
          <w:rStyle w:val="Char2"/>
          <w:rFonts w:hint="cs"/>
          <w:rtl/>
        </w:rPr>
        <w:t>ت عا</w:t>
      </w:r>
      <w:r w:rsidR="003616EF" w:rsidRPr="00CD1242">
        <w:rPr>
          <w:rStyle w:val="Char2"/>
          <w:rFonts w:hint="cs"/>
          <w:rtl/>
        </w:rPr>
        <w:t>ی</w:t>
      </w:r>
      <w:r w:rsidRPr="00CD1242">
        <w:rPr>
          <w:rStyle w:val="Char2"/>
          <w:rFonts w:hint="cs"/>
          <w:rtl/>
        </w:rPr>
        <w:t>شه در قصه جوار بن دغنه با ابوب</w:t>
      </w:r>
      <w:r w:rsidR="003616EF" w:rsidRPr="00CD1242">
        <w:rPr>
          <w:rStyle w:val="Char2"/>
          <w:rFonts w:hint="cs"/>
          <w:rtl/>
        </w:rPr>
        <w:t>ک</w:t>
      </w:r>
      <w:r w:rsidRPr="00CD1242">
        <w:rPr>
          <w:rStyle w:val="Char2"/>
          <w:rFonts w:hint="cs"/>
          <w:rtl/>
        </w:rPr>
        <w:t>ر در آغاز بعثت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 </w:t>
      </w:r>
      <w:r w:rsidRPr="00CD1242">
        <w:rPr>
          <w:rStyle w:val="Char2"/>
          <w:rFonts w:hint="eastAsia"/>
          <w:rtl/>
        </w:rPr>
        <w:t>سپس ابوب</w:t>
      </w:r>
      <w:r w:rsidR="003616EF" w:rsidRPr="00CD1242">
        <w:rPr>
          <w:rStyle w:val="Char2"/>
          <w:rFonts w:hint="eastAsia"/>
          <w:rtl/>
        </w:rPr>
        <w:t>ک</w:t>
      </w:r>
      <w:r w:rsidRPr="00CD1242">
        <w:rPr>
          <w:rStyle w:val="Char2"/>
          <w:rFonts w:hint="eastAsia"/>
          <w:rtl/>
        </w:rPr>
        <w:t>ر مصلا</w:t>
      </w:r>
      <w:r w:rsidR="003616EF" w:rsidRPr="00CD1242">
        <w:rPr>
          <w:rStyle w:val="Char2"/>
          <w:rFonts w:hint="eastAsia"/>
          <w:rtl/>
        </w:rPr>
        <w:t>یی</w:t>
      </w:r>
      <w:r w:rsidRPr="00CD1242">
        <w:rPr>
          <w:rStyle w:val="Char2"/>
          <w:rFonts w:hint="eastAsia"/>
          <w:rtl/>
        </w:rPr>
        <w:t xml:space="preserve"> در ح</w:t>
      </w:r>
      <w:r w:rsidR="003616EF" w:rsidRPr="00CD1242">
        <w:rPr>
          <w:rStyle w:val="Char2"/>
          <w:rFonts w:hint="eastAsia"/>
          <w:rtl/>
        </w:rPr>
        <w:t>ی</w:t>
      </w:r>
      <w:r w:rsidRPr="00CD1242">
        <w:rPr>
          <w:rStyle w:val="Char2"/>
          <w:rFonts w:hint="eastAsia"/>
          <w:rtl/>
        </w:rPr>
        <w:t>اط خانه</w:t>
      </w:r>
      <w:r w:rsidRPr="00CD1242">
        <w:rPr>
          <w:rStyle w:val="Char2"/>
          <w:rFonts w:hint="cs"/>
          <w:rtl/>
        </w:rPr>
        <w:t>‌</w:t>
      </w:r>
      <w:r w:rsidRPr="00CD1242">
        <w:rPr>
          <w:rStyle w:val="Char2"/>
          <w:rFonts w:hint="eastAsia"/>
          <w:rtl/>
        </w:rPr>
        <w:t xml:space="preserve">اش درست </w:t>
      </w:r>
      <w:r w:rsidR="003616EF" w:rsidRPr="00CD1242">
        <w:rPr>
          <w:rStyle w:val="Char2"/>
          <w:rFonts w:hint="eastAsia"/>
          <w:rtl/>
        </w:rPr>
        <w:t>ک</w:t>
      </w:r>
      <w:r w:rsidRPr="00CD1242">
        <w:rPr>
          <w:rStyle w:val="Char2"/>
          <w:rFonts w:hint="eastAsia"/>
          <w:rtl/>
        </w:rPr>
        <w:t>رد، و در آن نماز و قرآن م</w:t>
      </w:r>
      <w:r w:rsidR="003616EF" w:rsidRPr="00CD1242">
        <w:rPr>
          <w:rStyle w:val="Char2"/>
          <w:rFonts w:hint="eastAsia"/>
          <w:rtl/>
        </w:rPr>
        <w:t>ی</w:t>
      </w:r>
      <w:r w:rsidRPr="00CD1242">
        <w:rPr>
          <w:rStyle w:val="Char2"/>
          <w:rFonts w:hint="cs"/>
          <w:rtl/>
        </w:rPr>
        <w:t>‌</w:t>
      </w:r>
      <w:r w:rsidRPr="00CD1242">
        <w:rPr>
          <w:rStyle w:val="Char2"/>
          <w:rFonts w:hint="eastAsia"/>
          <w:rtl/>
        </w:rPr>
        <w:t>خواند، زنان و بچه</w:t>
      </w:r>
      <w:r w:rsidRPr="00CD1242">
        <w:rPr>
          <w:rStyle w:val="Char2"/>
          <w:rFonts w:hint="cs"/>
          <w:rtl/>
        </w:rPr>
        <w:t>‌</w:t>
      </w:r>
      <w:r w:rsidRPr="00CD1242">
        <w:rPr>
          <w:rStyle w:val="Char2"/>
          <w:rFonts w:hint="eastAsia"/>
          <w:rtl/>
        </w:rPr>
        <w:t>ها</w:t>
      </w:r>
      <w:r w:rsidR="003616EF" w:rsidRPr="00CD1242">
        <w:rPr>
          <w:rStyle w:val="Char2"/>
          <w:rFonts w:hint="eastAsia"/>
          <w:rtl/>
        </w:rPr>
        <w:t>ی</w:t>
      </w:r>
      <w:r w:rsidRPr="00CD1242">
        <w:rPr>
          <w:rStyle w:val="Char2"/>
          <w:rFonts w:hint="eastAsia"/>
          <w:rtl/>
        </w:rPr>
        <w:t xml:space="preserve"> مشر</w:t>
      </w:r>
      <w:r w:rsidR="003616EF" w:rsidRPr="00CD1242">
        <w:rPr>
          <w:rStyle w:val="Char2"/>
          <w:rFonts w:hint="eastAsia"/>
          <w:rtl/>
        </w:rPr>
        <w:t>ک</w:t>
      </w:r>
      <w:r w:rsidRPr="00CD1242">
        <w:rPr>
          <w:rStyle w:val="Char2"/>
          <w:rFonts w:hint="eastAsia"/>
          <w:rtl/>
        </w:rPr>
        <w:t>ان</w:t>
      </w:r>
      <w:r w:rsidRPr="00CD1242">
        <w:rPr>
          <w:rStyle w:val="Char2"/>
          <w:rFonts w:hint="cs"/>
          <w:rtl/>
        </w:rPr>
        <w:t xml:space="preserve"> او را تماشا </w:t>
      </w:r>
      <w:r w:rsidR="003616EF" w:rsidRPr="00CD1242">
        <w:rPr>
          <w:rStyle w:val="Char2"/>
          <w:rFonts w:hint="cs"/>
          <w:rtl/>
        </w:rPr>
        <w:t>ک</w:t>
      </w:r>
      <w:r w:rsidRPr="00CD1242">
        <w:rPr>
          <w:rStyle w:val="Char2"/>
          <w:rFonts w:hint="cs"/>
          <w:rtl/>
        </w:rPr>
        <w:t>رده و با اعجاب به او م</w:t>
      </w:r>
      <w:r w:rsidR="003616EF" w:rsidRPr="00CD1242">
        <w:rPr>
          <w:rStyle w:val="Char2"/>
          <w:rFonts w:hint="cs"/>
          <w:rtl/>
        </w:rPr>
        <w:t>ی</w:t>
      </w:r>
      <w:r w:rsidRPr="00CD1242">
        <w:rPr>
          <w:rStyle w:val="Char2"/>
          <w:rFonts w:hint="cs"/>
          <w:rtl/>
        </w:rPr>
        <w:t>‌نگر</w:t>
      </w:r>
      <w:r w:rsidR="003616EF" w:rsidRPr="00CD1242">
        <w:rPr>
          <w:rStyle w:val="Char2"/>
          <w:rFonts w:hint="cs"/>
          <w:rtl/>
        </w:rPr>
        <w:t>ی</w:t>
      </w:r>
      <w:r w:rsidRPr="00CD1242">
        <w:rPr>
          <w:rStyle w:val="Char2"/>
          <w:rFonts w:hint="cs"/>
          <w:rtl/>
        </w:rPr>
        <w:t>ستند ابوب</w:t>
      </w:r>
      <w:r w:rsidR="003616EF" w:rsidRPr="00CD1242">
        <w:rPr>
          <w:rStyle w:val="Char2"/>
          <w:rFonts w:hint="cs"/>
          <w:rtl/>
        </w:rPr>
        <w:t>ک</w:t>
      </w:r>
      <w:r w:rsidRPr="00CD1242">
        <w:rPr>
          <w:rStyle w:val="Char2"/>
          <w:rFonts w:hint="cs"/>
          <w:rtl/>
        </w:rPr>
        <w:t>ر مرد</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بس</w:t>
      </w:r>
      <w:r w:rsidR="003616EF" w:rsidRPr="00CD1242">
        <w:rPr>
          <w:rStyle w:val="Char2"/>
          <w:rFonts w:hint="cs"/>
          <w:rtl/>
        </w:rPr>
        <w:t>ی</w:t>
      </w:r>
      <w:r w:rsidRPr="00CD1242">
        <w:rPr>
          <w:rStyle w:val="Char2"/>
          <w:rFonts w:hint="cs"/>
          <w:rtl/>
        </w:rPr>
        <w:t>ار م</w:t>
      </w:r>
      <w:r w:rsidR="003616EF" w:rsidRPr="00CD1242">
        <w:rPr>
          <w:rStyle w:val="Char2"/>
          <w:rFonts w:hint="cs"/>
          <w:rtl/>
        </w:rPr>
        <w:t>ی</w:t>
      </w:r>
      <w:r w:rsidRPr="00CD1242">
        <w:rPr>
          <w:rStyle w:val="Char2"/>
          <w:rFonts w:hint="cs"/>
          <w:rtl/>
        </w:rPr>
        <w:t xml:space="preserve"> گر</w:t>
      </w:r>
      <w:r w:rsidR="003616EF" w:rsidRPr="00CD1242">
        <w:rPr>
          <w:rStyle w:val="Char2"/>
          <w:rFonts w:hint="cs"/>
          <w:rtl/>
        </w:rPr>
        <w:t>ی</w:t>
      </w:r>
      <w:r w:rsidRPr="00CD1242">
        <w:rPr>
          <w:rStyle w:val="Char2"/>
          <w:rFonts w:hint="cs"/>
          <w:rtl/>
        </w:rPr>
        <w:t>ست و نم</w:t>
      </w:r>
      <w:r w:rsidR="003616EF" w:rsidRPr="00CD1242">
        <w:rPr>
          <w:rStyle w:val="Char2"/>
          <w:rFonts w:hint="cs"/>
          <w:rtl/>
        </w:rPr>
        <w:t>ی</w:t>
      </w:r>
      <w:r w:rsidRPr="00CD1242">
        <w:rPr>
          <w:rStyle w:val="Char2"/>
          <w:rFonts w:hint="cs"/>
          <w:rtl/>
        </w:rPr>
        <w:t>‌توانست هنگام قرائت قرآن اش</w:t>
      </w:r>
      <w:r w:rsidR="003616EF" w:rsidRPr="00CD1242">
        <w:rPr>
          <w:rStyle w:val="Char2"/>
          <w:rFonts w:hint="cs"/>
          <w:rtl/>
        </w:rPr>
        <w:t>ک</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 را نگه دارد و ا</w:t>
      </w:r>
      <w:r w:rsidR="003616EF" w:rsidRPr="00CD1242">
        <w:rPr>
          <w:rStyle w:val="Char2"/>
          <w:rFonts w:hint="cs"/>
          <w:rtl/>
        </w:rPr>
        <w:t>ی</w:t>
      </w:r>
      <w:r w:rsidRPr="00CD1242">
        <w:rPr>
          <w:rStyle w:val="Char2"/>
          <w:rFonts w:hint="cs"/>
          <w:rtl/>
        </w:rPr>
        <w:t>ن قض</w:t>
      </w:r>
      <w:r w:rsidR="003616EF" w:rsidRPr="00CD1242">
        <w:rPr>
          <w:rStyle w:val="Char2"/>
          <w:rFonts w:hint="cs"/>
          <w:rtl/>
        </w:rPr>
        <w:t>ی</w:t>
      </w:r>
      <w:r w:rsidRPr="00CD1242">
        <w:rPr>
          <w:rStyle w:val="Char2"/>
          <w:rFonts w:hint="cs"/>
          <w:rtl/>
        </w:rPr>
        <w:t>ه اشراف قر</w:t>
      </w:r>
      <w:r w:rsidR="003616EF" w:rsidRPr="00CD1242">
        <w:rPr>
          <w:rStyle w:val="Char2"/>
          <w:rFonts w:hint="cs"/>
          <w:rtl/>
        </w:rPr>
        <w:t>ی</w:t>
      </w:r>
      <w:r w:rsidRPr="00CD1242">
        <w:rPr>
          <w:rStyle w:val="Char2"/>
          <w:rFonts w:hint="cs"/>
          <w:rtl/>
        </w:rPr>
        <w:t>ش را ناراحت نمود.»</w:t>
      </w:r>
      <w:r w:rsidRPr="00CD1242">
        <w:rPr>
          <w:rStyle w:val="Char2"/>
          <w:vertAlign w:val="superscript"/>
          <w:rtl/>
        </w:rPr>
        <w:footnoteReference w:id="624"/>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واقعه در آغاز بعثت و قطعا قبل از نزول آ</w:t>
      </w:r>
      <w:r w:rsidR="003616EF" w:rsidRPr="00CD1242">
        <w:rPr>
          <w:rStyle w:val="Char2"/>
          <w:rFonts w:hint="cs"/>
          <w:rtl/>
        </w:rPr>
        <w:t>ی</w:t>
      </w:r>
      <w:r w:rsidRPr="00CD1242">
        <w:rPr>
          <w:rStyle w:val="Char2"/>
          <w:rFonts w:hint="cs"/>
          <w:rtl/>
        </w:rPr>
        <w:t>ه بوده است، چون آ</w:t>
      </w:r>
      <w:r w:rsidR="003616EF" w:rsidRPr="00CD1242">
        <w:rPr>
          <w:rStyle w:val="Char2"/>
          <w:rFonts w:hint="cs"/>
          <w:rtl/>
        </w:rPr>
        <w:t>ی</w:t>
      </w:r>
      <w:r w:rsidRPr="00CD1242">
        <w:rPr>
          <w:rStyle w:val="Char2"/>
          <w:rFonts w:hint="cs"/>
          <w:rtl/>
        </w:rPr>
        <w:t>ه از سوره حد</w:t>
      </w:r>
      <w:r w:rsidR="003616EF" w:rsidRPr="00CD1242">
        <w:rPr>
          <w:rStyle w:val="Char2"/>
          <w:rFonts w:hint="cs"/>
          <w:rtl/>
        </w:rPr>
        <w:t>ی</w:t>
      </w:r>
      <w:r w:rsidRPr="00CD1242">
        <w:rPr>
          <w:rStyle w:val="Char2"/>
          <w:rFonts w:hint="cs"/>
          <w:rtl/>
        </w:rPr>
        <w:t>د است و ا</w:t>
      </w:r>
      <w:r w:rsidR="003616EF" w:rsidRPr="00CD1242">
        <w:rPr>
          <w:rStyle w:val="Char2"/>
          <w:rFonts w:hint="cs"/>
          <w:rtl/>
        </w:rPr>
        <w:t>ی</w:t>
      </w:r>
      <w:r w:rsidRPr="00CD1242">
        <w:rPr>
          <w:rStyle w:val="Char2"/>
          <w:rFonts w:hint="cs"/>
          <w:rtl/>
        </w:rPr>
        <w:t>ن سوره مدن</w:t>
      </w:r>
      <w:r w:rsidR="003616EF" w:rsidRPr="00CD1242">
        <w:rPr>
          <w:rStyle w:val="Char2"/>
          <w:rFonts w:hint="cs"/>
          <w:rtl/>
        </w:rPr>
        <w:t>ی</w:t>
      </w:r>
      <w:r w:rsidRPr="00CD1242">
        <w:rPr>
          <w:rStyle w:val="Char2"/>
          <w:rFonts w:hint="cs"/>
          <w:rtl/>
        </w:rPr>
        <w:t xml:space="preserve"> است.</w:t>
      </w:r>
    </w:p>
    <w:p w:rsidR="00AC5501" w:rsidRPr="00CD1242" w:rsidRDefault="00AC5501" w:rsidP="00CD1242">
      <w:pPr>
        <w:bidi/>
        <w:ind w:firstLine="284"/>
        <w:jc w:val="lowKashida"/>
        <w:rPr>
          <w:rStyle w:val="Char2"/>
          <w:rtl/>
        </w:rPr>
      </w:pPr>
      <w:r w:rsidRPr="00CD1242">
        <w:rPr>
          <w:rStyle w:val="Char2"/>
          <w:rFonts w:hint="cs"/>
          <w:rtl/>
        </w:rPr>
        <w:t>اما گمان او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بر خشوع ترغ</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بعد از هفده سال از نزول قرآن بوده است، اگر چه در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634556">
        <w:rPr>
          <w:rStyle w:val="Char2"/>
          <w:rFonts w:hint="eastAsia"/>
          <w:rtl/>
        </w:rPr>
        <w:t>‌</w:t>
      </w:r>
      <w:r w:rsidRPr="00CD1242">
        <w:rPr>
          <w:rStyle w:val="Char2"/>
          <w:rFonts w:hint="cs"/>
          <w:rtl/>
        </w:rPr>
        <w:t>ها آمده است، اما با روا</w:t>
      </w:r>
      <w:r w:rsidR="003616EF" w:rsidRPr="00CD1242">
        <w:rPr>
          <w:rStyle w:val="Char2"/>
          <w:rFonts w:hint="cs"/>
          <w:rtl/>
        </w:rPr>
        <w:t>ی</w:t>
      </w:r>
      <w:r w:rsidRPr="00CD1242">
        <w:rPr>
          <w:rStyle w:val="Char2"/>
          <w:rFonts w:hint="cs"/>
          <w:rtl/>
        </w:rPr>
        <w:t>ت</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در تضاد است.</w:t>
      </w:r>
    </w:p>
    <w:p w:rsidR="00AC5501" w:rsidRPr="00CD1242" w:rsidRDefault="00AC5501" w:rsidP="00CD1242">
      <w:pPr>
        <w:bidi/>
        <w:ind w:firstLine="284"/>
        <w:jc w:val="lowKashida"/>
        <w:rPr>
          <w:rStyle w:val="Char2"/>
          <w:rtl/>
        </w:rPr>
      </w:pPr>
      <w:r w:rsidRPr="00CD1242">
        <w:rPr>
          <w:rStyle w:val="Char2"/>
          <w:rFonts w:hint="cs"/>
          <w:rtl/>
        </w:rPr>
        <w:t xml:space="preserve">ابن‌عباس </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مومنان را آهسته و </w:t>
      </w:r>
      <w:r w:rsidR="003616EF" w:rsidRPr="00CD1242">
        <w:rPr>
          <w:rStyle w:val="Char2"/>
          <w:rFonts w:hint="cs"/>
          <w:rtl/>
        </w:rPr>
        <w:t>ک</w:t>
      </w:r>
      <w:r w:rsidRPr="00CD1242">
        <w:rPr>
          <w:rStyle w:val="Char2"/>
          <w:rFonts w:hint="cs"/>
          <w:rtl/>
        </w:rPr>
        <w:t>ند د</w:t>
      </w:r>
      <w:r w:rsidR="003616EF" w:rsidRPr="00CD1242">
        <w:rPr>
          <w:rStyle w:val="Char2"/>
          <w:rFonts w:hint="cs"/>
          <w:rtl/>
        </w:rPr>
        <w:t>ی</w:t>
      </w:r>
      <w:r w:rsidRPr="00CD1242">
        <w:rPr>
          <w:rStyle w:val="Char2"/>
          <w:rFonts w:hint="cs"/>
          <w:rtl/>
        </w:rPr>
        <w:t>ده و</w:t>
      </w:r>
      <w:r w:rsidR="000E0383" w:rsidRPr="00CD1242">
        <w:rPr>
          <w:rStyle w:val="Char2"/>
          <w:rFonts w:hint="cs"/>
          <w:rtl/>
        </w:rPr>
        <w:t xml:space="preserve"> آن‌ها </w:t>
      </w:r>
      <w:r w:rsidRPr="00CD1242">
        <w:rPr>
          <w:rStyle w:val="Char2"/>
          <w:rFonts w:hint="cs"/>
          <w:rtl/>
        </w:rPr>
        <w:t>را پس از س</w:t>
      </w:r>
      <w:r w:rsidR="003616EF" w:rsidRPr="00CD1242">
        <w:rPr>
          <w:rStyle w:val="Char2"/>
          <w:rFonts w:hint="cs"/>
          <w:rtl/>
        </w:rPr>
        <w:t>ی</w:t>
      </w:r>
      <w:r w:rsidRPr="00CD1242">
        <w:rPr>
          <w:rStyle w:val="Char2"/>
          <w:rFonts w:hint="cs"/>
          <w:rtl/>
        </w:rPr>
        <w:t>زده سال از نزول قرآن سرزنش نمود.»</w:t>
      </w:r>
      <w:r w:rsidRPr="00CD1242">
        <w:rPr>
          <w:rStyle w:val="Char2"/>
          <w:vertAlign w:val="superscript"/>
          <w:rtl/>
        </w:rPr>
        <w:footnoteReference w:id="625"/>
      </w:r>
    </w:p>
    <w:p w:rsidR="00AC5501" w:rsidRPr="00CD1242" w:rsidRDefault="00AC5501" w:rsidP="00634556">
      <w:pPr>
        <w:bidi/>
        <w:ind w:firstLine="284"/>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 xml:space="preserve">ح مسلم از ابن مسعود آمده است </w:t>
      </w:r>
      <w:r w:rsidR="003616EF" w:rsidRPr="00CD1242">
        <w:rPr>
          <w:rStyle w:val="Char2"/>
          <w:rFonts w:hint="cs"/>
          <w:rtl/>
        </w:rPr>
        <w:t>ک</w:t>
      </w:r>
      <w:r w:rsidRPr="00CD1242">
        <w:rPr>
          <w:rStyle w:val="Char2"/>
          <w:rFonts w:hint="cs"/>
          <w:rtl/>
        </w:rPr>
        <w:t>ه گفت: ب</w:t>
      </w:r>
      <w:r w:rsidR="003616EF" w:rsidRPr="00CD1242">
        <w:rPr>
          <w:rStyle w:val="Char2"/>
          <w:rFonts w:hint="cs"/>
          <w:rtl/>
        </w:rPr>
        <w:t>ی</w:t>
      </w:r>
      <w:r w:rsidRPr="00CD1242">
        <w:rPr>
          <w:rStyle w:val="Char2"/>
          <w:rFonts w:hint="cs"/>
          <w:rtl/>
        </w:rPr>
        <w:t>ن اسلام ما و ب</w:t>
      </w:r>
      <w:r w:rsidR="003616EF" w:rsidRPr="00CD1242">
        <w:rPr>
          <w:rStyle w:val="Char2"/>
          <w:rFonts w:hint="cs"/>
          <w:rtl/>
        </w:rPr>
        <w:t>ی</w:t>
      </w:r>
      <w:r w:rsidRPr="00CD1242">
        <w:rPr>
          <w:rStyle w:val="Char2"/>
          <w:rFonts w:hint="cs"/>
          <w:rtl/>
        </w:rPr>
        <w:t>ن نزول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چهار سال ب</w:t>
      </w:r>
      <w:r w:rsidR="003616EF" w:rsidRPr="00CD1242">
        <w:rPr>
          <w:rStyle w:val="Char2"/>
          <w:rFonts w:hint="cs"/>
          <w:rtl/>
        </w:rPr>
        <w:t>ی</w:t>
      </w:r>
      <w:r w:rsidRPr="00CD1242">
        <w:rPr>
          <w:rStyle w:val="Char2"/>
          <w:rFonts w:hint="cs"/>
          <w:rtl/>
        </w:rPr>
        <w:t>شتر نگذشته بود.</w:t>
      </w:r>
      <w:r w:rsidR="00634556">
        <w:rPr>
          <w:rStyle w:val="Char2"/>
          <w:rFonts w:hint="cs"/>
          <w:rtl/>
        </w:rPr>
        <w:t xml:space="preserve"> </w:t>
      </w:r>
      <w:r w:rsidR="00634556">
        <w:rPr>
          <w:rStyle w:val="Char2"/>
          <w:rFonts w:cs="Traditional Arabic"/>
          <w:color w:val="000000"/>
          <w:shd w:val="clear" w:color="auto" w:fill="FFFFFF"/>
          <w:rtl/>
        </w:rPr>
        <w:t>﴿</w:t>
      </w:r>
      <w:r w:rsidR="00634556">
        <w:rPr>
          <w:rStyle w:val="Char2"/>
          <w:rFonts w:cs="KFGQPC Uthmanic Script HAFS"/>
          <w:color w:val="000000"/>
          <w:shd w:val="clear" w:color="auto" w:fill="FFFFFF"/>
          <w:rtl/>
        </w:rPr>
        <w:t>۞أَلَمۡ يَأۡنِ لِلَّذِينَ ءَامَنُوٓاْ</w:t>
      </w:r>
      <w:r w:rsidR="00634556">
        <w:rPr>
          <w:rStyle w:val="Char2"/>
          <w:rFonts w:cs="Traditional Arabic"/>
          <w:color w:val="000000"/>
          <w:shd w:val="clear" w:color="auto" w:fill="FFFFFF"/>
          <w:rtl/>
        </w:rPr>
        <w:t>﴾</w:t>
      </w:r>
      <w:r w:rsidR="00634556" w:rsidRPr="00634556">
        <w:rPr>
          <w:rStyle w:val="Char6"/>
          <w:rtl/>
        </w:rPr>
        <w:t xml:space="preserve"> [الحديد: 16]</w:t>
      </w:r>
      <w:r w:rsidR="00634556" w:rsidRPr="00634556">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 ابن‌مسعود از بق</w:t>
      </w:r>
      <w:r w:rsidR="003616EF" w:rsidRPr="00CD1242">
        <w:rPr>
          <w:rStyle w:val="Char2"/>
          <w:rFonts w:hint="cs"/>
          <w:rtl/>
        </w:rPr>
        <w:t>ی</w:t>
      </w:r>
      <w:r w:rsidRPr="00CD1242">
        <w:rPr>
          <w:rStyle w:val="Char2"/>
          <w:rFonts w:hint="cs"/>
          <w:rtl/>
        </w:rPr>
        <w:t>ه روا</w:t>
      </w:r>
      <w:r w:rsidR="003616EF" w:rsidRPr="00CD1242">
        <w:rPr>
          <w:rStyle w:val="Char2"/>
          <w:rFonts w:hint="cs"/>
          <w:rtl/>
        </w:rPr>
        <w:t>ی</w:t>
      </w:r>
      <w:r w:rsidRPr="00CD1242">
        <w:rPr>
          <w:rStyle w:val="Char2"/>
          <w:rFonts w:hint="cs"/>
          <w:rtl/>
        </w:rPr>
        <w:t>ت</w:t>
      </w:r>
      <w:r w:rsidR="00634556">
        <w:rPr>
          <w:rStyle w:val="Char2"/>
          <w:rFonts w:hint="eastAsia"/>
          <w:rtl/>
        </w:rPr>
        <w:t>‌</w:t>
      </w:r>
      <w:r w:rsidRPr="00CD1242">
        <w:rPr>
          <w:rStyle w:val="Char2"/>
          <w:rFonts w:hint="cs"/>
          <w:rtl/>
        </w:rPr>
        <w:t>ها صح</w:t>
      </w:r>
      <w:r w:rsidR="003616EF" w:rsidRPr="00CD1242">
        <w:rPr>
          <w:rStyle w:val="Char2"/>
          <w:rFonts w:hint="cs"/>
          <w:rtl/>
        </w:rPr>
        <w:t>ی</w:t>
      </w:r>
      <w:r w:rsidRPr="00CD1242">
        <w:rPr>
          <w:rStyle w:val="Char2"/>
          <w:rFonts w:hint="cs"/>
          <w:rtl/>
        </w:rPr>
        <w:t>ح‌تر است، چون در صح</w:t>
      </w:r>
      <w:r w:rsidR="003616EF" w:rsidRPr="00CD1242">
        <w:rPr>
          <w:rStyle w:val="Char2"/>
          <w:rFonts w:hint="cs"/>
          <w:rtl/>
        </w:rPr>
        <w:t>ی</w:t>
      </w:r>
      <w:r w:rsidRPr="00CD1242">
        <w:rPr>
          <w:rStyle w:val="Char2"/>
          <w:rFonts w:hint="cs"/>
          <w:rtl/>
        </w:rPr>
        <w:t>ح مسلم وجود دارد و ا</w:t>
      </w:r>
      <w:r w:rsidR="003616EF" w:rsidRPr="00CD1242">
        <w:rPr>
          <w:rStyle w:val="Char2"/>
          <w:rFonts w:hint="cs"/>
          <w:rtl/>
        </w:rPr>
        <w:t>ی</w:t>
      </w:r>
      <w:r w:rsidRPr="00CD1242">
        <w:rPr>
          <w:rStyle w:val="Char2"/>
          <w:rFonts w:hint="cs"/>
          <w:rtl/>
        </w:rPr>
        <w:t>ن دلالت دارد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سرزنش برخلاف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بعد از هفده سال بعد از نزول قرآن بوده در آغاز اسلام بوده است.</w:t>
      </w:r>
    </w:p>
    <w:p w:rsidR="00AC5501" w:rsidRPr="00CD1242" w:rsidRDefault="00AC5501" w:rsidP="00CD1242">
      <w:pPr>
        <w:bidi/>
        <w:ind w:firstLine="284"/>
        <w:jc w:val="lowKashida"/>
        <w:rPr>
          <w:rStyle w:val="Char2"/>
          <w:rtl/>
        </w:rPr>
      </w:pPr>
      <w:r w:rsidRPr="00CD1242">
        <w:rPr>
          <w:rStyle w:val="Char2"/>
          <w:rFonts w:hint="cs"/>
          <w:rtl/>
        </w:rPr>
        <w:t>اما بدگو</w:t>
      </w:r>
      <w:r w:rsidR="003616EF" w:rsidRPr="00CD1242">
        <w:rPr>
          <w:rStyle w:val="Char2"/>
          <w:rFonts w:hint="cs"/>
          <w:rtl/>
        </w:rPr>
        <w:t>یی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از اصحاب اول</w:t>
      </w:r>
      <w:r w:rsidR="003616EF" w:rsidRPr="00CD1242">
        <w:rPr>
          <w:rStyle w:val="Char2"/>
          <w:rFonts w:hint="cs"/>
          <w:rtl/>
        </w:rPr>
        <w:t>ی</w:t>
      </w:r>
      <w:r w:rsidRPr="00CD1242">
        <w:rPr>
          <w:rStyle w:val="Char2"/>
          <w:rFonts w:hint="cs"/>
          <w:rtl/>
        </w:rPr>
        <w:t>ه به گمان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دل</w:t>
      </w:r>
      <w:r w:rsidR="00634556">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خاشع نشده است، پس بگذار</w:t>
      </w:r>
      <w:r w:rsidR="003616EF" w:rsidRPr="00CD1242">
        <w:rPr>
          <w:rStyle w:val="Char2"/>
          <w:rFonts w:hint="cs"/>
          <w:rtl/>
        </w:rPr>
        <w:t>ی</w:t>
      </w:r>
      <w:r w:rsidRPr="00CD1242">
        <w:rPr>
          <w:rStyle w:val="Char2"/>
          <w:rFonts w:hint="cs"/>
          <w:rtl/>
        </w:rPr>
        <w:t>م از بعد</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پس از صحابه ...</w:t>
      </w:r>
      <w:r w:rsidRPr="00CD1242">
        <w:rPr>
          <w:rStyle w:val="Char2"/>
          <w:rFonts w:hint="eastAsia"/>
          <w:rtl/>
        </w:rPr>
        <w:t>)</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ادعا</w:t>
      </w:r>
      <w:r w:rsidR="003616EF" w:rsidRPr="00CD1242">
        <w:rPr>
          <w:rStyle w:val="Char2"/>
          <w:rFonts w:hint="cs"/>
          <w:rtl/>
        </w:rPr>
        <w:t>یی</w:t>
      </w:r>
      <w:r w:rsidRPr="00CD1242">
        <w:rPr>
          <w:rStyle w:val="Char2"/>
          <w:rFonts w:hint="cs"/>
          <w:rtl/>
        </w:rPr>
        <w:t xml:space="preserve"> باطل و افترا</w:t>
      </w:r>
      <w:r w:rsidR="003616EF" w:rsidRPr="00CD1242">
        <w:rPr>
          <w:rStyle w:val="Char2"/>
          <w:rFonts w:hint="cs"/>
          <w:rtl/>
        </w:rPr>
        <w:t>ی</w:t>
      </w:r>
      <w:r w:rsidRPr="00CD1242">
        <w:rPr>
          <w:rStyle w:val="Char2"/>
          <w:rFonts w:hint="cs"/>
          <w:rtl/>
        </w:rPr>
        <w:t xml:space="preserve"> روشن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ره صحابه آن‌</w:t>
      </w:r>
      <w:r w:rsidR="00104EBB">
        <w:rPr>
          <w:rStyle w:val="Char2"/>
          <w:rFonts w:hint="cs"/>
          <w:rtl/>
        </w:rPr>
        <w:t xml:space="preserve"> </w:t>
      </w:r>
      <w:r w:rsidRPr="00CD1242">
        <w:rPr>
          <w:rStyle w:val="Char2"/>
          <w:rFonts w:hint="cs"/>
          <w:rtl/>
        </w:rPr>
        <w:t>را رد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ثابت دلالت دارد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به خاطر ترس از خداوند و گر</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شد</w:t>
      </w:r>
      <w:r w:rsidR="003616EF" w:rsidRPr="00CD1242">
        <w:rPr>
          <w:rStyle w:val="Char2"/>
          <w:rFonts w:hint="cs"/>
          <w:rtl/>
        </w:rPr>
        <w:t>ی</w:t>
      </w:r>
      <w:r w:rsidRPr="00CD1242">
        <w:rPr>
          <w:rStyle w:val="Char2"/>
          <w:rFonts w:hint="cs"/>
          <w:rtl/>
        </w:rPr>
        <w:t>د از خش</w:t>
      </w:r>
      <w:r w:rsidR="003616EF" w:rsidRPr="00CD1242">
        <w:rPr>
          <w:rStyle w:val="Char2"/>
          <w:rFonts w:hint="cs"/>
          <w:rtl/>
        </w:rPr>
        <w:t>ی</w:t>
      </w:r>
      <w:r w:rsidRPr="00CD1242">
        <w:rPr>
          <w:rStyle w:val="Char2"/>
          <w:rFonts w:hint="cs"/>
          <w:rtl/>
        </w:rPr>
        <w:t xml:space="preserve">ت او </w:t>
      </w:r>
      <w:r w:rsidR="003616EF" w:rsidRPr="00CD1242">
        <w:rPr>
          <w:rStyle w:val="Char2"/>
          <w:rFonts w:hint="cs"/>
          <w:rtl/>
        </w:rPr>
        <w:t>ک</w:t>
      </w:r>
      <w:r w:rsidRPr="00CD1242">
        <w:rPr>
          <w:rStyle w:val="Char2"/>
          <w:rFonts w:hint="cs"/>
          <w:rtl/>
        </w:rPr>
        <w:t xml:space="preserve">ه جز مغروران و </w:t>
      </w:r>
      <w:r w:rsidR="003616EF" w:rsidRPr="00CD1242">
        <w:rPr>
          <w:rStyle w:val="Char2"/>
          <w:rFonts w:hint="cs"/>
          <w:rtl/>
        </w:rPr>
        <w:t>ی</w:t>
      </w:r>
      <w:r w:rsidRPr="00CD1242">
        <w:rPr>
          <w:rStyle w:val="Char2"/>
          <w:rFonts w:hint="cs"/>
          <w:rtl/>
        </w:rPr>
        <w:t>ا جاهلان آن</w:t>
      </w:r>
      <w:r w:rsidR="00104EBB">
        <w:rPr>
          <w:rStyle w:val="Char2"/>
          <w:rFonts w:hint="cs"/>
          <w:rtl/>
        </w:rPr>
        <w:t xml:space="preserve"> </w:t>
      </w:r>
      <w:r w:rsidRPr="00CD1242">
        <w:rPr>
          <w:rStyle w:val="Char2"/>
          <w:rFonts w:hint="cs"/>
          <w:rtl/>
        </w:rPr>
        <w:t>‌را ان</w:t>
      </w:r>
      <w:r w:rsidR="003616EF" w:rsidRPr="00CD1242">
        <w:rPr>
          <w:rStyle w:val="Char2"/>
          <w:rFonts w:hint="cs"/>
          <w:rtl/>
        </w:rPr>
        <w:t>ک</w:t>
      </w:r>
      <w:r w:rsidRPr="00CD1242">
        <w:rPr>
          <w:rStyle w:val="Char2"/>
          <w:rFonts w:hint="cs"/>
          <w:rtl/>
        </w:rPr>
        <w:t>ار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بالاتر</w:t>
      </w:r>
      <w:r w:rsidR="003616EF" w:rsidRPr="00CD1242">
        <w:rPr>
          <w:rStyle w:val="Char2"/>
          <w:rFonts w:hint="cs"/>
          <w:rtl/>
        </w:rPr>
        <w:t>ی</w:t>
      </w:r>
      <w:r w:rsidRPr="00CD1242">
        <w:rPr>
          <w:rStyle w:val="Char2"/>
          <w:rFonts w:hint="cs"/>
          <w:rtl/>
        </w:rPr>
        <w:t xml:space="preserve">ن مقامات خشوع را متحقق </w:t>
      </w:r>
      <w:r w:rsidR="003616EF" w:rsidRPr="00CD1242">
        <w:rPr>
          <w:rStyle w:val="Char2"/>
          <w:rFonts w:hint="cs"/>
          <w:rtl/>
        </w:rPr>
        <w:t>ک</w:t>
      </w:r>
      <w:r w:rsidRPr="00CD1242">
        <w:rPr>
          <w:rStyle w:val="Char2"/>
          <w:rFonts w:hint="cs"/>
          <w:rtl/>
        </w:rPr>
        <w:t>رده‌اند. از جمله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w:t>
      </w:r>
      <w:r w:rsidR="00104EBB">
        <w:rPr>
          <w:rStyle w:val="Char2"/>
          <w:rFonts w:hint="eastAsia"/>
          <w:rtl/>
        </w:rPr>
        <w:t>‌</w:t>
      </w:r>
      <w:r w:rsidRPr="00CD1242">
        <w:rPr>
          <w:rStyle w:val="Char2"/>
          <w:rFonts w:hint="cs"/>
          <w:rtl/>
        </w:rPr>
        <w:t>ها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 xml:space="preserve">ث انس </w:t>
      </w:r>
      <w:r w:rsidR="00F81B2F" w:rsidRPr="00F81B2F">
        <w:rPr>
          <w:rStyle w:val="Char2"/>
          <w:rFonts w:cs="CTraditional Arabic"/>
          <w:rtl/>
        </w:rPr>
        <w:t>س</w:t>
      </w:r>
      <w:r w:rsidRPr="00CD1242">
        <w:rPr>
          <w:rStyle w:val="Char2"/>
          <w:rFonts w:hint="cs"/>
          <w:rtl/>
        </w:rPr>
        <w:t xml:space="preserve"> آورده‌اند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خطبه‌ا</w:t>
      </w:r>
      <w:r w:rsidR="003616EF" w:rsidRPr="00CD1242">
        <w:rPr>
          <w:rStyle w:val="Char2"/>
          <w:rFonts w:hint="cs"/>
          <w:rtl/>
        </w:rPr>
        <w:t>ی</w:t>
      </w:r>
      <w:r w:rsidRPr="00CD1242">
        <w:rPr>
          <w:rStyle w:val="Char2"/>
          <w:rFonts w:hint="cs"/>
          <w:rtl/>
        </w:rPr>
        <w:t xml:space="preserve"> خواند </w:t>
      </w:r>
      <w:r w:rsidR="003616EF" w:rsidRPr="00CD1242">
        <w:rPr>
          <w:rStyle w:val="Char2"/>
          <w:rFonts w:hint="cs"/>
          <w:rtl/>
        </w:rPr>
        <w:t>ک</w:t>
      </w:r>
      <w:r w:rsidRPr="00CD1242">
        <w:rPr>
          <w:rStyle w:val="Char2"/>
          <w:rFonts w:hint="cs"/>
          <w:rtl/>
        </w:rPr>
        <w:t>ه هرگز شب</w:t>
      </w:r>
      <w:r w:rsidR="003616EF" w:rsidRPr="00CD1242">
        <w:rPr>
          <w:rStyle w:val="Char2"/>
          <w:rFonts w:hint="cs"/>
          <w:rtl/>
        </w:rPr>
        <w:t>ی</w:t>
      </w:r>
      <w:r w:rsidRPr="00CD1242">
        <w:rPr>
          <w:rStyle w:val="Char2"/>
          <w:rFonts w:hint="cs"/>
          <w:rtl/>
        </w:rPr>
        <w:t>ه آن را نشن</w:t>
      </w:r>
      <w:r w:rsidR="003616EF" w:rsidRPr="00CD1242">
        <w:rPr>
          <w:rStyle w:val="Char2"/>
          <w:rFonts w:hint="cs"/>
          <w:rtl/>
        </w:rPr>
        <w:t>ی</w:t>
      </w:r>
      <w:r w:rsidRPr="00CD1242">
        <w:rPr>
          <w:rStyle w:val="Char2"/>
          <w:rFonts w:hint="cs"/>
          <w:rtl/>
        </w:rPr>
        <w:t xml:space="preserve">ده بودم. در آن فرمود: اگر آنچه را </w:t>
      </w:r>
      <w:r w:rsidR="003616EF" w:rsidRPr="00CD1242">
        <w:rPr>
          <w:rStyle w:val="Char2"/>
          <w:rFonts w:hint="cs"/>
          <w:rtl/>
        </w:rPr>
        <w:t>ک</w:t>
      </w:r>
      <w:r w:rsidRPr="00CD1242">
        <w:rPr>
          <w:rStyle w:val="Char2"/>
          <w:rFonts w:hint="cs"/>
          <w:rtl/>
        </w:rPr>
        <w:t>ه من م</w:t>
      </w:r>
      <w:r w:rsidR="003616EF" w:rsidRPr="00CD1242">
        <w:rPr>
          <w:rStyle w:val="Char2"/>
          <w:rFonts w:hint="cs"/>
          <w:rtl/>
        </w:rPr>
        <w:t>ی</w:t>
      </w:r>
      <w:r w:rsidRPr="00CD1242">
        <w:rPr>
          <w:rStyle w:val="Char2"/>
          <w:rFonts w:hint="cs"/>
          <w:rtl/>
        </w:rPr>
        <w:t>‌دانم شما 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‌خند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و بس</w:t>
      </w:r>
      <w:r w:rsidR="003616EF" w:rsidRPr="00CD1242">
        <w:rPr>
          <w:rStyle w:val="Char2"/>
          <w:rFonts w:hint="cs"/>
          <w:rtl/>
        </w:rPr>
        <w:t>ی</w:t>
      </w:r>
      <w:r w:rsidRPr="00CD1242">
        <w:rPr>
          <w:rStyle w:val="Char2"/>
          <w:rFonts w:hint="cs"/>
          <w:rtl/>
        </w:rPr>
        <w:t>ار م</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د. گفت: پس اصحاب رسول</w:t>
      </w:r>
      <w:r w:rsidRPr="00CD1242">
        <w:rPr>
          <w:rStyle w:val="Char2"/>
          <w:rtl/>
        </w:rPr>
        <w:t xml:space="preserve"> </w:t>
      </w:r>
      <w:r w:rsidRPr="00CD1242">
        <w:rPr>
          <w:rStyle w:val="Char2"/>
          <w:rFonts w:hint="cs"/>
          <w:rtl/>
        </w:rPr>
        <w:t>خدا چهره‌ها</w:t>
      </w:r>
      <w:r w:rsidR="003616EF" w:rsidRPr="00CD1242">
        <w:rPr>
          <w:rStyle w:val="Char2"/>
          <w:rFonts w:hint="cs"/>
          <w:rtl/>
        </w:rPr>
        <w:t>ی</w:t>
      </w:r>
      <w:r w:rsidRPr="00CD1242">
        <w:rPr>
          <w:rStyle w:val="Char2"/>
          <w:rFonts w:hint="cs"/>
          <w:rtl/>
        </w:rPr>
        <w:t>شان را پوشاندند و صدا</w:t>
      </w:r>
      <w:r w:rsidR="003616EF" w:rsidRPr="00CD1242">
        <w:rPr>
          <w:rStyle w:val="Char2"/>
          <w:rFonts w:hint="cs"/>
          <w:rtl/>
        </w:rPr>
        <w:t>ی</w:t>
      </w:r>
      <w:r w:rsidRPr="00CD1242">
        <w:rPr>
          <w:rStyle w:val="Char2"/>
          <w:rFonts w:hint="cs"/>
          <w:rtl/>
        </w:rPr>
        <w:t xml:space="preserve"> گر</w:t>
      </w:r>
      <w:r w:rsidR="003616EF" w:rsidRPr="00CD1242">
        <w:rPr>
          <w:rStyle w:val="Char2"/>
          <w:rFonts w:hint="cs"/>
          <w:rtl/>
        </w:rPr>
        <w:t>ی</w:t>
      </w:r>
      <w:r w:rsidRPr="00CD1242">
        <w:rPr>
          <w:rStyle w:val="Char2"/>
          <w:rFonts w:hint="cs"/>
          <w:rtl/>
        </w:rPr>
        <w:t>ه آ</w:t>
      </w:r>
      <w:r w:rsidR="003616EF" w:rsidRPr="00CD1242">
        <w:rPr>
          <w:rStyle w:val="Char2"/>
          <w:rFonts w:hint="cs"/>
          <w:rtl/>
        </w:rPr>
        <w:t>ک</w:t>
      </w:r>
      <w:r w:rsidRPr="00CD1242">
        <w:rPr>
          <w:rStyle w:val="Char2"/>
          <w:rFonts w:hint="cs"/>
          <w:rtl/>
        </w:rPr>
        <w:t>نده از قلب از</w:t>
      </w:r>
      <w:r w:rsidR="000E0383" w:rsidRPr="00CD1242">
        <w:rPr>
          <w:rStyle w:val="Char2"/>
          <w:rFonts w:hint="cs"/>
          <w:rtl/>
        </w:rPr>
        <w:t xml:space="preserve"> آن‌ها </w:t>
      </w:r>
      <w:r w:rsidRPr="00CD1242">
        <w:rPr>
          <w:rStyle w:val="Char2"/>
          <w:rFonts w:hint="cs"/>
          <w:rtl/>
        </w:rPr>
        <w:t>به گوش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26"/>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 از صح</w:t>
      </w:r>
      <w:r w:rsidR="003616EF" w:rsidRPr="00CD1242">
        <w:rPr>
          <w:rStyle w:val="Char2"/>
          <w:rFonts w:hint="cs"/>
          <w:rtl/>
        </w:rPr>
        <w:t>ی</w:t>
      </w:r>
      <w:r w:rsidRPr="00CD1242">
        <w:rPr>
          <w:rStyle w:val="Char2"/>
          <w:rFonts w:hint="cs"/>
          <w:rtl/>
        </w:rPr>
        <w:t>ح مسلم آمده است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 را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شن</w:t>
      </w:r>
      <w:r w:rsidR="003616EF" w:rsidRPr="00CD1242">
        <w:rPr>
          <w:rStyle w:val="Char2"/>
          <w:rFonts w:hint="cs"/>
          <w:rtl/>
        </w:rPr>
        <w:t>ی</w:t>
      </w:r>
      <w:r w:rsidRPr="00CD1242">
        <w:rPr>
          <w:rStyle w:val="Char2"/>
          <w:rFonts w:hint="cs"/>
          <w:rtl/>
        </w:rPr>
        <w:t>دند، شد</w:t>
      </w:r>
      <w:r w:rsidR="003616EF" w:rsidRPr="00CD1242">
        <w:rPr>
          <w:rStyle w:val="Char2"/>
          <w:rFonts w:hint="cs"/>
          <w:rtl/>
        </w:rPr>
        <w:t>ی</w:t>
      </w:r>
      <w:r w:rsidRPr="00CD1242">
        <w:rPr>
          <w:rStyle w:val="Char2"/>
          <w:rFonts w:hint="cs"/>
          <w:rtl/>
        </w:rPr>
        <w:t>داً به گر</w:t>
      </w:r>
      <w:r w:rsidR="003616EF" w:rsidRPr="00CD1242">
        <w:rPr>
          <w:rStyle w:val="Char2"/>
          <w:rFonts w:hint="cs"/>
          <w:rtl/>
        </w:rPr>
        <w:t>ی</w:t>
      </w:r>
      <w:r w:rsidRPr="00CD1242">
        <w:rPr>
          <w:rStyle w:val="Char2"/>
          <w:rFonts w:hint="cs"/>
          <w:rtl/>
        </w:rPr>
        <w:t>ه افتادند».</w:t>
      </w:r>
      <w:r w:rsidRPr="00CD1242">
        <w:rPr>
          <w:rStyle w:val="Char2"/>
          <w:vertAlign w:val="superscript"/>
          <w:rtl/>
        </w:rPr>
        <w:footnoteReference w:id="627"/>
      </w:r>
    </w:p>
    <w:p w:rsidR="00AC5501" w:rsidRPr="00CD1242" w:rsidRDefault="00AC5501" w:rsidP="00104EBB">
      <w:pPr>
        <w:bidi/>
        <w:ind w:firstLine="284"/>
        <w:jc w:val="lowKashida"/>
        <w:rPr>
          <w:rStyle w:val="Char2"/>
          <w:rtl/>
        </w:rPr>
      </w:pPr>
      <w:r w:rsidRPr="00CD1242">
        <w:rPr>
          <w:rStyle w:val="Char2"/>
          <w:rFonts w:hint="cs"/>
          <w:rtl/>
        </w:rPr>
        <w:t>گر</w:t>
      </w:r>
      <w:r w:rsidR="003616EF" w:rsidRPr="00CD1242">
        <w:rPr>
          <w:rStyle w:val="Char2"/>
          <w:rFonts w:hint="cs"/>
          <w:rtl/>
        </w:rPr>
        <w:t>ی</w:t>
      </w:r>
      <w:r w:rsidRPr="00CD1242">
        <w:rPr>
          <w:rStyle w:val="Char2"/>
          <w:rFonts w:hint="cs"/>
          <w:rtl/>
        </w:rPr>
        <w:t>ه از بعض</w:t>
      </w:r>
      <w:r w:rsidR="003616EF" w:rsidRPr="00CD1242">
        <w:rPr>
          <w:rStyle w:val="Char2"/>
          <w:rFonts w:hint="cs"/>
          <w:rtl/>
        </w:rPr>
        <w:t>ی</w:t>
      </w:r>
      <w:r w:rsidRPr="00CD1242">
        <w:rPr>
          <w:rStyle w:val="Char2"/>
          <w:rFonts w:hint="cs"/>
          <w:rtl/>
        </w:rPr>
        <w:t xml:space="preserve"> از صحابه ثابت شده است و بل</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بدان مشهور بودند،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شدت خوف</w:t>
      </w:r>
      <w:r w:rsidR="000E0383" w:rsidRPr="00CD1242">
        <w:rPr>
          <w:rStyle w:val="Char2"/>
          <w:rFonts w:hint="cs"/>
          <w:rtl/>
        </w:rPr>
        <w:t xml:space="preserve"> آن‌ها </w:t>
      </w:r>
      <w:r w:rsidRPr="00CD1242">
        <w:rPr>
          <w:rStyle w:val="Char2"/>
          <w:rFonts w:hint="cs"/>
          <w:rtl/>
        </w:rPr>
        <w:t>از خداوند و خش</w:t>
      </w:r>
      <w:r w:rsidR="003616EF" w:rsidRPr="00CD1242">
        <w:rPr>
          <w:rStyle w:val="Char2"/>
          <w:rFonts w:hint="cs"/>
          <w:rtl/>
        </w:rPr>
        <w:t>ی</w:t>
      </w:r>
      <w:r w:rsidRPr="00CD1242">
        <w:rPr>
          <w:rStyle w:val="Char2"/>
          <w:rFonts w:hint="cs"/>
          <w:rtl/>
        </w:rPr>
        <w:t xml:space="preserve">ت </w:t>
      </w:r>
      <w:r w:rsidR="00740248">
        <w:rPr>
          <w:rStyle w:val="Char2"/>
          <w:rFonts w:hint="cs"/>
          <w:rtl/>
        </w:rPr>
        <w:t>آن‌هاست</w:t>
      </w:r>
      <w:r w:rsidRPr="00CD1242">
        <w:rPr>
          <w:rStyle w:val="Char2"/>
          <w:rFonts w:hint="cs"/>
          <w:rtl/>
        </w:rPr>
        <w:t>،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شه</w:t>
      </w:r>
      <w:r w:rsidR="00104EBB">
        <w:rPr>
          <w:rStyle w:val="Char2"/>
          <w:rFonts w:cs="CTraditional Arabic" w:hint="cs"/>
          <w:rtl/>
        </w:rPr>
        <w:t>ل</w:t>
      </w:r>
      <w:r w:rsidRPr="00CD1242">
        <w:rPr>
          <w:rStyle w:val="Char2"/>
          <w:rFonts w:hint="cs"/>
          <w:rtl/>
        </w:rPr>
        <w:t xml:space="preserve"> آمده است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دستور داد ابوب</w:t>
      </w:r>
      <w:r w:rsidR="003616EF" w:rsidRPr="00CD1242">
        <w:rPr>
          <w:rStyle w:val="Char2"/>
          <w:rFonts w:hint="cs"/>
          <w:rtl/>
        </w:rPr>
        <w:t>ک</w:t>
      </w:r>
      <w:r w:rsidRPr="00CD1242">
        <w:rPr>
          <w:rStyle w:val="Char2"/>
          <w:rFonts w:hint="cs"/>
          <w:rtl/>
        </w:rPr>
        <w:t>ر بر مردم نماز بخواند.. «گفتم: 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خدا ابوب</w:t>
      </w:r>
      <w:r w:rsidR="003616EF" w:rsidRPr="00CD1242">
        <w:rPr>
          <w:rStyle w:val="Char2"/>
          <w:rFonts w:hint="cs"/>
          <w:rtl/>
        </w:rPr>
        <w:t>ک</w:t>
      </w:r>
      <w:r w:rsidRPr="00CD1242">
        <w:rPr>
          <w:rStyle w:val="Char2"/>
          <w:rFonts w:hint="cs"/>
          <w:rtl/>
        </w:rPr>
        <w:t>ر مرد</w:t>
      </w:r>
      <w:r w:rsidR="003616EF" w:rsidRPr="00CD1242">
        <w:rPr>
          <w:rStyle w:val="Char2"/>
          <w:rFonts w:hint="cs"/>
          <w:rtl/>
        </w:rPr>
        <w:t>ی</w:t>
      </w:r>
      <w:r w:rsidRPr="00CD1242">
        <w:rPr>
          <w:rStyle w:val="Char2"/>
          <w:rFonts w:hint="cs"/>
          <w:rtl/>
        </w:rPr>
        <w:t xml:space="preserve"> است رق</w:t>
      </w:r>
      <w:r w:rsidR="003616EF" w:rsidRPr="00CD1242">
        <w:rPr>
          <w:rStyle w:val="Char2"/>
          <w:rFonts w:hint="cs"/>
          <w:rtl/>
        </w:rPr>
        <w:t>ی</w:t>
      </w:r>
      <w:r w:rsidRPr="00CD1242">
        <w:rPr>
          <w:rStyle w:val="Char2"/>
          <w:rFonts w:hint="cs"/>
          <w:rtl/>
        </w:rPr>
        <w:t>ق القلب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قرآن م</w:t>
      </w:r>
      <w:r w:rsidR="003616EF" w:rsidRPr="00CD1242">
        <w:rPr>
          <w:rStyle w:val="Char2"/>
          <w:rFonts w:hint="cs"/>
          <w:rtl/>
        </w:rPr>
        <w:t>ی</w:t>
      </w:r>
      <w:r w:rsidRPr="00CD1242">
        <w:rPr>
          <w:rStyle w:val="Char2"/>
          <w:rFonts w:hint="cs"/>
          <w:rtl/>
        </w:rPr>
        <w:t xml:space="preserve"> خواند اش</w:t>
      </w:r>
      <w:r w:rsidR="003616EF" w:rsidRPr="00CD1242">
        <w:rPr>
          <w:rStyle w:val="Char2"/>
          <w:rFonts w:hint="cs"/>
          <w:rtl/>
        </w:rPr>
        <w:t>ک</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 را نم</w:t>
      </w:r>
      <w:r w:rsidR="003616EF" w:rsidRPr="00CD1242">
        <w:rPr>
          <w:rStyle w:val="Char2"/>
          <w:rFonts w:hint="cs"/>
          <w:rtl/>
        </w:rPr>
        <w:t>ی</w:t>
      </w:r>
      <w:r w:rsidRPr="00CD1242">
        <w:rPr>
          <w:rStyle w:val="Char2"/>
          <w:rFonts w:hint="cs"/>
          <w:rtl/>
        </w:rPr>
        <w:t>‌تواند نگه دارد» و 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آمده است. «اگر ابوب</w:t>
      </w:r>
      <w:r w:rsidR="003616EF" w:rsidRPr="00CD1242">
        <w:rPr>
          <w:rStyle w:val="Char2"/>
          <w:rFonts w:hint="cs"/>
          <w:rtl/>
        </w:rPr>
        <w:t>ک</w:t>
      </w:r>
      <w:r w:rsidRPr="00CD1242">
        <w:rPr>
          <w:rStyle w:val="Char2"/>
          <w:rFonts w:hint="cs"/>
          <w:rtl/>
        </w:rPr>
        <w:t>ر به جا</w:t>
      </w:r>
      <w:r w:rsidR="003616EF" w:rsidRPr="00CD1242">
        <w:rPr>
          <w:rStyle w:val="Char2"/>
          <w:rFonts w:hint="cs"/>
          <w:rtl/>
        </w:rPr>
        <w:t>ی</w:t>
      </w:r>
      <w:r w:rsidRPr="00CD1242">
        <w:rPr>
          <w:rStyle w:val="Char2"/>
          <w:rFonts w:hint="cs"/>
          <w:rtl/>
        </w:rPr>
        <w:t xml:space="preserve"> شما با</w:t>
      </w:r>
      <w:r w:rsidR="003616EF" w:rsidRPr="00CD1242">
        <w:rPr>
          <w:rStyle w:val="Char2"/>
          <w:rFonts w:hint="cs"/>
          <w:rtl/>
        </w:rPr>
        <w:t>ی</w:t>
      </w:r>
      <w:r w:rsidRPr="00CD1242">
        <w:rPr>
          <w:rStyle w:val="Char2"/>
          <w:rFonts w:hint="cs"/>
          <w:rtl/>
        </w:rPr>
        <w:t>ستد به خاطر گر</w:t>
      </w:r>
      <w:r w:rsidR="003616EF" w:rsidRPr="00CD1242">
        <w:rPr>
          <w:rStyle w:val="Char2"/>
          <w:rFonts w:hint="cs"/>
          <w:rtl/>
        </w:rPr>
        <w:t>ی</w:t>
      </w:r>
      <w:r w:rsidRPr="00CD1242">
        <w:rPr>
          <w:rStyle w:val="Char2"/>
          <w:rFonts w:hint="cs"/>
          <w:rtl/>
        </w:rPr>
        <w:t>ه نم</w:t>
      </w:r>
      <w:r w:rsidR="003616EF" w:rsidRPr="00CD1242">
        <w:rPr>
          <w:rStyle w:val="Char2"/>
          <w:rFonts w:hint="cs"/>
          <w:rtl/>
        </w:rPr>
        <w:t>ی</w:t>
      </w:r>
      <w:r w:rsidRPr="00CD1242">
        <w:rPr>
          <w:rStyle w:val="Char2"/>
          <w:rFonts w:hint="cs"/>
          <w:rtl/>
        </w:rPr>
        <w:t>‌تواند صدا</w:t>
      </w:r>
      <w:r w:rsidR="003616EF" w:rsidRPr="00CD1242">
        <w:rPr>
          <w:rStyle w:val="Char2"/>
          <w:rFonts w:hint="cs"/>
          <w:rtl/>
        </w:rPr>
        <w:t>ی</w:t>
      </w:r>
      <w:r w:rsidRPr="00CD1242">
        <w:rPr>
          <w:rStyle w:val="Char2"/>
          <w:rFonts w:hint="cs"/>
          <w:rtl/>
        </w:rPr>
        <w:t>ش را به مردم برساند.»</w:t>
      </w:r>
      <w:r w:rsidRPr="00CD1242">
        <w:rPr>
          <w:rStyle w:val="Char2"/>
          <w:vertAlign w:val="superscript"/>
          <w:rtl/>
        </w:rPr>
        <w:footnoteReference w:id="628"/>
      </w:r>
    </w:p>
    <w:p w:rsidR="00AC5501" w:rsidRPr="00CD1242" w:rsidRDefault="00AC5501" w:rsidP="00CD1242">
      <w:pPr>
        <w:bidi/>
        <w:ind w:firstLine="284"/>
        <w:jc w:val="lowKashida"/>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م در حل</w:t>
      </w:r>
      <w:r w:rsidR="003616EF" w:rsidRPr="00CD1242">
        <w:rPr>
          <w:rStyle w:val="Char2"/>
          <w:rFonts w:hint="cs"/>
          <w:rtl/>
        </w:rPr>
        <w:t>ی</w:t>
      </w:r>
      <w:r w:rsidRPr="00CD1242">
        <w:rPr>
          <w:rStyle w:val="Char2"/>
          <w:rFonts w:hint="cs"/>
          <w:rtl/>
        </w:rPr>
        <w:t>ه از عبدالله بن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آورده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صورت عمر دو خط س</w:t>
      </w:r>
      <w:r w:rsidR="003616EF" w:rsidRPr="00CD1242">
        <w:rPr>
          <w:rStyle w:val="Char2"/>
          <w:rFonts w:hint="cs"/>
          <w:rtl/>
        </w:rPr>
        <w:t>ی</w:t>
      </w:r>
      <w:r w:rsidRPr="00CD1242">
        <w:rPr>
          <w:rStyle w:val="Char2"/>
          <w:rFonts w:hint="cs"/>
          <w:rtl/>
        </w:rPr>
        <w:t>اه به خاطر گر</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ش وجود داشت.»</w:t>
      </w:r>
      <w:r w:rsidRPr="00CD1242">
        <w:rPr>
          <w:rStyle w:val="Char2"/>
          <w:vertAlign w:val="superscript"/>
          <w:rtl/>
        </w:rPr>
        <w:footnoteReference w:id="629"/>
      </w:r>
    </w:p>
    <w:p w:rsidR="00AC5501" w:rsidRPr="00CD1242" w:rsidRDefault="00AC5501" w:rsidP="00104EBB">
      <w:pPr>
        <w:bidi/>
        <w:ind w:firstLine="284"/>
        <w:jc w:val="lowKashida"/>
        <w:rPr>
          <w:rStyle w:val="Char2"/>
          <w:rtl/>
        </w:rPr>
      </w:pPr>
      <w:r w:rsidRPr="00CD1242">
        <w:rPr>
          <w:rStyle w:val="Char2"/>
          <w:rFonts w:hint="cs"/>
          <w:rtl/>
        </w:rPr>
        <w:t>هشام بن حسن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عمر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وقت دعا و ذ</w:t>
      </w:r>
      <w:r w:rsidR="003616EF" w:rsidRPr="00CD1242">
        <w:rPr>
          <w:rStyle w:val="Char2"/>
          <w:rFonts w:hint="cs"/>
          <w:rtl/>
        </w:rPr>
        <w:t>ک</w:t>
      </w:r>
      <w:r w:rsidRPr="00CD1242">
        <w:rPr>
          <w:rStyle w:val="Char2"/>
          <w:rFonts w:hint="cs"/>
          <w:rtl/>
        </w:rPr>
        <w:t>ر به آ</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 چنان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او را ب</w:t>
      </w:r>
      <w:r w:rsidR="003616EF" w:rsidRPr="00CD1242">
        <w:rPr>
          <w:rStyle w:val="Char2"/>
          <w:rFonts w:hint="cs"/>
          <w:rtl/>
        </w:rPr>
        <w:t>ی</w:t>
      </w:r>
      <w:r w:rsidRPr="00CD1242">
        <w:rPr>
          <w:rStyle w:val="Char2"/>
          <w:rFonts w:hint="cs"/>
          <w:rtl/>
        </w:rPr>
        <w:t>هوش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م</w:t>
      </w:r>
      <w:r w:rsidR="003616EF" w:rsidRPr="00CD1242">
        <w:rPr>
          <w:rStyle w:val="Char2"/>
          <w:rFonts w:hint="cs"/>
          <w:rtl/>
        </w:rPr>
        <w:t>ی</w:t>
      </w:r>
      <w:r w:rsidRPr="00CD1242">
        <w:rPr>
          <w:rStyle w:val="Char2"/>
          <w:rFonts w:hint="cs"/>
          <w:rtl/>
        </w:rPr>
        <w:t>‌افتاد</w:t>
      </w:r>
      <w:r w:rsidRPr="00CD1242">
        <w:rPr>
          <w:rStyle w:val="Char2"/>
          <w:vertAlign w:val="superscript"/>
          <w:rtl/>
        </w:rPr>
        <w:footnoteReference w:id="630"/>
      </w:r>
      <w:r w:rsidRPr="00CD1242">
        <w:rPr>
          <w:rStyle w:val="Char2"/>
          <w:rFonts w:hint="cs"/>
          <w:rtl/>
        </w:rPr>
        <w:t>. و از عثمان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به خانه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آمد، عا</w:t>
      </w:r>
      <w:r w:rsidR="003616EF" w:rsidRPr="00CD1242">
        <w:rPr>
          <w:rStyle w:val="Char2"/>
          <w:rFonts w:hint="cs"/>
          <w:rtl/>
        </w:rPr>
        <w:t>ی</w:t>
      </w:r>
      <w:r w:rsidRPr="00CD1242">
        <w:rPr>
          <w:rStyle w:val="Char2"/>
          <w:rFonts w:hint="cs"/>
          <w:rtl/>
        </w:rPr>
        <w:t>شه</w:t>
      </w:r>
      <w:r w:rsidR="00104EBB">
        <w:rPr>
          <w:rStyle w:val="Char2"/>
          <w:rFonts w:cs="CTraditional Arabic" w:hint="cs"/>
          <w:rtl/>
        </w:rPr>
        <w:t>ل</w:t>
      </w:r>
      <w:r w:rsidRPr="00CD1242">
        <w:rPr>
          <w:rStyle w:val="Char2"/>
          <w:rFonts w:hint="cs"/>
          <w:rtl/>
        </w:rPr>
        <w:t xml:space="preserve"> به او خبر داد </w:t>
      </w:r>
      <w:r w:rsidR="003616EF" w:rsidRPr="00CD1242">
        <w:rPr>
          <w:rStyle w:val="Char2"/>
          <w:rFonts w:hint="cs"/>
          <w:rtl/>
        </w:rPr>
        <w:t>ک</w:t>
      </w:r>
      <w:r w:rsidRPr="00CD1242">
        <w:rPr>
          <w:rStyle w:val="Char2"/>
          <w:rFonts w:hint="cs"/>
          <w:rtl/>
        </w:rPr>
        <w:t>ه چهار روز است غذا نخورده اند، عا</w:t>
      </w:r>
      <w:r w:rsidR="003616EF" w:rsidRPr="00CD1242">
        <w:rPr>
          <w:rStyle w:val="Char2"/>
          <w:rFonts w:hint="cs"/>
          <w:rtl/>
        </w:rPr>
        <w:t>ی</w:t>
      </w:r>
      <w:r w:rsidRPr="00CD1242">
        <w:rPr>
          <w:rStyle w:val="Char2"/>
          <w:rFonts w:hint="cs"/>
          <w:rtl/>
        </w:rPr>
        <w:t>شه</w:t>
      </w:r>
      <w:r w:rsidR="00104EBB">
        <w:rPr>
          <w:rStyle w:val="Char2"/>
          <w:rFonts w:cs="CTraditional Arabic" w:hint="cs"/>
          <w:rtl/>
        </w:rPr>
        <w:t>ل</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عثمان گر</w:t>
      </w:r>
      <w:r w:rsidR="003616EF" w:rsidRPr="00CD1242">
        <w:rPr>
          <w:rStyle w:val="Char2"/>
          <w:rFonts w:hint="cs"/>
          <w:rtl/>
        </w:rPr>
        <w:t>ی</w:t>
      </w:r>
      <w:r w:rsidRPr="00CD1242">
        <w:rPr>
          <w:rStyle w:val="Char2"/>
          <w:rFonts w:hint="cs"/>
          <w:rtl/>
        </w:rPr>
        <w:t>ست و گفت: نفر</w:t>
      </w:r>
      <w:r w:rsidR="003616EF" w:rsidRPr="00CD1242">
        <w:rPr>
          <w:rStyle w:val="Char2"/>
          <w:rFonts w:hint="cs"/>
          <w:rtl/>
        </w:rPr>
        <w:t>ی</w:t>
      </w:r>
      <w:r w:rsidRPr="00CD1242">
        <w:rPr>
          <w:rStyle w:val="Char2"/>
          <w:rFonts w:hint="cs"/>
          <w:rtl/>
        </w:rPr>
        <w:t>ن بر ا</w:t>
      </w:r>
      <w:r w:rsidR="003616EF" w:rsidRPr="00CD1242">
        <w:rPr>
          <w:rStyle w:val="Char2"/>
          <w:rFonts w:hint="cs"/>
          <w:rtl/>
        </w:rPr>
        <w:t>ی</w:t>
      </w:r>
      <w:r w:rsidRPr="00CD1242">
        <w:rPr>
          <w:rStyle w:val="Char2"/>
          <w:rFonts w:hint="cs"/>
          <w:rtl/>
        </w:rPr>
        <w:t>ن دن</w:t>
      </w:r>
      <w:r w:rsidR="003616EF" w:rsidRPr="00CD1242">
        <w:rPr>
          <w:rStyle w:val="Char2"/>
          <w:rFonts w:hint="cs"/>
          <w:rtl/>
        </w:rPr>
        <w:t>ی</w:t>
      </w:r>
      <w:r w:rsidRPr="00CD1242">
        <w:rPr>
          <w:rStyle w:val="Char2"/>
          <w:rFonts w:hint="cs"/>
          <w:rtl/>
        </w:rPr>
        <w:t>ا، بعد از آن مقدار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غذا و </w:t>
      </w:r>
      <w:r w:rsidR="003616EF" w:rsidRPr="00CD1242">
        <w:rPr>
          <w:rStyle w:val="Char2"/>
          <w:rFonts w:hint="cs"/>
          <w:rtl/>
        </w:rPr>
        <w:t>کی</w:t>
      </w:r>
      <w:r w:rsidRPr="00CD1242">
        <w:rPr>
          <w:rStyle w:val="Char2"/>
          <w:rFonts w:hint="cs"/>
          <w:rtl/>
        </w:rPr>
        <w:t>سه‌ا</w:t>
      </w:r>
      <w:r w:rsidR="003616EF" w:rsidRPr="00CD1242">
        <w:rPr>
          <w:rStyle w:val="Char2"/>
          <w:rFonts w:hint="cs"/>
          <w:rtl/>
        </w:rPr>
        <w:t>ی</w:t>
      </w:r>
      <w:r w:rsidRPr="00CD1242">
        <w:rPr>
          <w:rStyle w:val="Char2"/>
          <w:rFonts w:hint="cs"/>
          <w:rtl/>
        </w:rPr>
        <w:t xml:space="preserve"> درهم آورد.</w:t>
      </w:r>
      <w:r w:rsidRPr="00CD1242">
        <w:rPr>
          <w:rStyle w:val="Char2"/>
          <w:vertAlign w:val="superscript"/>
          <w:rtl/>
        </w:rPr>
        <w:footnoteReference w:id="631"/>
      </w:r>
    </w:p>
    <w:p w:rsidR="00AC5501" w:rsidRPr="00CD1242" w:rsidRDefault="00AC5501" w:rsidP="00CD1242">
      <w:pPr>
        <w:bidi/>
        <w:ind w:firstLine="284"/>
        <w:jc w:val="lowKashida"/>
        <w:rPr>
          <w:rStyle w:val="Char2"/>
          <w:rtl/>
        </w:rPr>
      </w:pPr>
      <w:r w:rsidRPr="00CD1242">
        <w:rPr>
          <w:rStyle w:val="Char2"/>
          <w:rFonts w:hint="cs"/>
          <w:rtl/>
        </w:rPr>
        <w:t>عبدالرحمن عوف م</w:t>
      </w:r>
      <w:r w:rsidR="003616EF" w:rsidRPr="00CD1242">
        <w:rPr>
          <w:rStyle w:val="Char2"/>
          <w:rFonts w:hint="cs"/>
          <w:rtl/>
        </w:rPr>
        <w:t>ی</w:t>
      </w:r>
      <w:r w:rsidRPr="00CD1242">
        <w:rPr>
          <w:rStyle w:val="Char2"/>
          <w:rFonts w:hint="cs"/>
          <w:rtl/>
        </w:rPr>
        <w:t xml:space="preserve"> گو</w:t>
      </w:r>
      <w:r w:rsidR="003616EF" w:rsidRPr="00CD1242">
        <w:rPr>
          <w:rStyle w:val="Char2"/>
          <w:rFonts w:hint="cs"/>
          <w:rtl/>
        </w:rPr>
        <w:t>ی</w:t>
      </w:r>
      <w:r w:rsidRPr="00CD1242">
        <w:rPr>
          <w:rStyle w:val="Char2"/>
          <w:rFonts w:hint="cs"/>
          <w:rtl/>
        </w:rPr>
        <w:t>د: ابن عمر هم</w:t>
      </w:r>
      <w:r w:rsidR="003616EF" w:rsidRPr="00CD1242">
        <w:rPr>
          <w:rStyle w:val="Char2"/>
          <w:rFonts w:hint="cs"/>
          <w:rtl/>
        </w:rPr>
        <w:t>ی</w:t>
      </w:r>
      <w:r w:rsidRPr="00CD1242">
        <w:rPr>
          <w:rStyle w:val="Char2"/>
          <w:rFonts w:hint="cs"/>
          <w:rtl/>
        </w:rPr>
        <w:t xml:space="preserve">شه با </w:t>
      </w:r>
      <w:r w:rsidR="003616EF" w:rsidRPr="00CD1242">
        <w:rPr>
          <w:rStyle w:val="Char2"/>
          <w:rFonts w:hint="cs"/>
          <w:rtl/>
        </w:rPr>
        <w:t>ی</w:t>
      </w:r>
      <w:r w:rsidRPr="00CD1242">
        <w:rPr>
          <w:rStyle w:val="Char2"/>
          <w:rFonts w:hint="cs"/>
          <w:rtl/>
        </w:rPr>
        <w:t>اد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632"/>
      </w:r>
    </w:p>
    <w:p w:rsidR="00AC5501" w:rsidRPr="00CD1242" w:rsidRDefault="00AC5501" w:rsidP="00CD1242">
      <w:pPr>
        <w:bidi/>
        <w:ind w:firstLine="284"/>
        <w:jc w:val="lowKashida"/>
        <w:rPr>
          <w:rStyle w:val="Char2"/>
          <w:rtl/>
        </w:rPr>
      </w:pPr>
      <w:r w:rsidRPr="00CD1242">
        <w:rPr>
          <w:rStyle w:val="Char2"/>
          <w:rFonts w:hint="cs"/>
          <w:rtl/>
        </w:rPr>
        <w:t>اخبار</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ن مورد به درازا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شد، اما در ا</w:t>
      </w:r>
      <w:r w:rsidR="003616EF" w:rsidRPr="00CD1242">
        <w:rPr>
          <w:rStyle w:val="Char2"/>
          <w:rFonts w:hint="cs"/>
          <w:rtl/>
        </w:rPr>
        <w:t>ی</w:t>
      </w:r>
      <w:r w:rsidRPr="00CD1242">
        <w:rPr>
          <w:rStyle w:val="Char2"/>
          <w:rFonts w:hint="cs"/>
          <w:rtl/>
        </w:rPr>
        <w:t>نجا من نمونه‌ها</w:t>
      </w:r>
      <w:r w:rsidR="003616EF" w:rsidRPr="00CD1242">
        <w:rPr>
          <w:rStyle w:val="Char2"/>
          <w:rFonts w:hint="cs"/>
          <w:rtl/>
        </w:rPr>
        <w:t>یی</w:t>
      </w:r>
      <w:r w:rsidRPr="00CD1242">
        <w:rPr>
          <w:rStyle w:val="Char2"/>
          <w:rFonts w:hint="cs"/>
          <w:rtl/>
        </w:rPr>
        <w:t xml:space="preserve"> را فقط برا</w:t>
      </w:r>
      <w:r w:rsidR="003616EF" w:rsidRPr="00CD1242">
        <w:rPr>
          <w:rStyle w:val="Char2"/>
          <w:rFonts w:hint="cs"/>
          <w:rtl/>
        </w:rPr>
        <w:t>ی</w:t>
      </w:r>
      <w:r w:rsidRPr="00CD1242">
        <w:rPr>
          <w:rStyle w:val="Char2"/>
          <w:rFonts w:hint="cs"/>
          <w:rtl/>
        </w:rPr>
        <w:t xml:space="preserve"> رد افتراها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درباره صحابه آوردم </w:t>
      </w:r>
      <w:r w:rsidR="003616EF" w:rsidRPr="00CD1242">
        <w:rPr>
          <w:rStyle w:val="Char2"/>
          <w:rFonts w:hint="cs"/>
          <w:rtl/>
        </w:rPr>
        <w:t>ک</w:t>
      </w:r>
      <w:r w:rsidRPr="00CD1242">
        <w:rPr>
          <w:rStyle w:val="Char2"/>
          <w:rFonts w:hint="cs"/>
          <w:rtl/>
        </w:rPr>
        <w:t xml:space="preserve">ه گمان او را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خاشع نبودند باطل </w:t>
      </w:r>
      <w:r w:rsidR="003616EF" w:rsidRPr="00CD1242">
        <w:rPr>
          <w:rStyle w:val="Char2"/>
          <w:rFonts w:hint="cs"/>
          <w:rtl/>
        </w:rPr>
        <w:t>ک</w:t>
      </w:r>
      <w:r w:rsidRPr="00CD1242">
        <w:rPr>
          <w:rStyle w:val="Char2"/>
          <w:rFonts w:hint="cs"/>
          <w:rtl/>
        </w:rPr>
        <w:t>رده‌ و ا</w:t>
      </w:r>
      <w:r w:rsidR="003616EF" w:rsidRPr="00CD1242">
        <w:rPr>
          <w:rStyle w:val="Char2"/>
          <w:rFonts w:hint="cs"/>
          <w:rtl/>
        </w:rPr>
        <w:t>ی</w:t>
      </w:r>
      <w:r w:rsidRPr="00CD1242">
        <w:rPr>
          <w:rStyle w:val="Char2"/>
          <w:rFonts w:hint="cs"/>
          <w:rtl/>
        </w:rPr>
        <w:t xml:space="preserve">ن مطلب روشن شود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ا</w:t>
      </w:r>
      <w:r w:rsidR="003616EF" w:rsidRPr="00CD1242">
        <w:rPr>
          <w:rStyle w:val="Char2"/>
          <w:rFonts w:hint="cs"/>
          <w:rtl/>
        </w:rPr>
        <w:t>ی</w:t>
      </w:r>
      <w:r w:rsidRPr="00CD1242">
        <w:rPr>
          <w:rStyle w:val="Char2"/>
          <w:rFonts w:hint="cs"/>
          <w:rtl/>
        </w:rPr>
        <w:t>ن طعن</w:t>
      </w:r>
      <w:r w:rsidR="00104EBB">
        <w:rPr>
          <w:rStyle w:val="Char2"/>
          <w:rFonts w:hint="eastAsia"/>
          <w:rtl/>
        </w:rPr>
        <w:t>‌</w:t>
      </w:r>
      <w:r w:rsidRPr="00CD1242">
        <w:rPr>
          <w:rStyle w:val="Char2"/>
          <w:rFonts w:hint="cs"/>
          <w:rtl/>
        </w:rPr>
        <w:t>ها و افتراها مبرا هستند. ا</w:t>
      </w:r>
      <w:r w:rsidR="003616EF" w:rsidRPr="00CD1242">
        <w:rPr>
          <w:rStyle w:val="Char2"/>
          <w:rFonts w:hint="cs"/>
          <w:rtl/>
        </w:rPr>
        <w:t>ی</w:t>
      </w:r>
      <w:r w:rsidRPr="00CD1242">
        <w:rPr>
          <w:rStyle w:val="Char2"/>
          <w:rFonts w:hint="cs"/>
          <w:rtl/>
        </w:rPr>
        <w:t>ن مثال</w:t>
      </w:r>
      <w:r w:rsidR="00104EBB">
        <w:rPr>
          <w:rStyle w:val="Char2"/>
          <w:rFonts w:hint="eastAsia"/>
          <w:rtl/>
        </w:rPr>
        <w:t>‌</w:t>
      </w:r>
      <w:r w:rsidRPr="00CD1242">
        <w:rPr>
          <w:rStyle w:val="Char2"/>
          <w:rFonts w:hint="cs"/>
          <w:rtl/>
        </w:rPr>
        <w:t>ها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بر قوت ا</w:t>
      </w:r>
      <w:r w:rsidR="003616EF" w:rsidRPr="00CD1242">
        <w:rPr>
          <w:rStyle w:val="Char2"/>
          <w:rFonts w:hint="cs"/>
          <w:rtl/>
        </w:rPr>
        <w:t>ی</w:t>
      </w:r>
      <w:r w:rsidRPr="00CD1242">
        <w:rPr>
          <w:rStyle w:val="Char2"/>
          <w:rFonts w:hint="cs"/>
          <w:rtl/>
        </w:rPr>
        <w:t>مان و شدت خوف</w:t>
      </w:r>
      <w:r w:rsidR="000E0383" w:rsidRPr="00CD1242">
        <w:rPr>
          <w:rStyle w:val="Char2"/>
          <w:rFonts w:hint="cs"/>
          <w:rtl/>
        </w:rPr>
        <w:t xml:space="preserve"> آن‌ها </w:t>
      </w:r>
      <w:r w:rsidRPr="00CD1242">
        <w:rPr>
          <w:rStyle w:val="Char2"/>
          <w:rFonts w:hint="cs"/>
          <w:rtl/>
        </w:rPr>
        <w:t>از خداوند و تمج</w:t>
      </w:r>
      <w:r w:rsidR="003616EF" w:rsidRPr="00CD1242">
        <w:rPr>
          <w:rStyle w:val="Char2"/>
          <w:rFonts w:hint="cs"/>
          <w:rtl/>
        </w:rPr>
        <w:t>ی</w:t>
      </w:r>
      <w:r w:rsidRPr="00CD1242">
        <w:rPr>
          <w:rStyle w:val="Char2"/>
          <w:rFonts w:hint="cs"/>
          <w:rtl/>
        </w:rPr>
        <w:t>د خداوند و پ</w:t>
      </w:r>
      <w:r w:rsidR="003616EF" w:rsidRPr="00CD1242">
        <w:rPr>
          <w:rStyle w:val="Char2"/>
          <w:rFonts w:hint="cs"/>
          <w:rtl/>
        </w:rPr>
        <w:t>ی</w:t>
      </w:r>
      <w:r w:rsidRPr="00CD1242">
        <w:rPr>
          <w:rStyle w:val="Char2"/>
          <w:rFonts w:hint="cs"/>
          <w:rtl/>
        </w:rPr>
        <w:t xml:space="preserve">امبر از </w:t>
      </w:r>
      <w:r w:rsidR="00740248">
        <w:rPr>
          <w:rStyle w:val="Char2"/>
          <w:rFonts w:hint="cs"/>
          <w:rtl/>
        </w:rPr>
        <w:t>آن‌هاست</w:t>
      </w:r>
      <w:r w:rsidRPr="00CD1242">
        <w:rPr>
          <w:rStyle w:val="Char2"/>
          <w:rFonts w:hint="cs"/>
          <w:rtl/>
        </w:rPr>
        <w:t xml:space="preserve"> و آنچه از فضائل</w:t>
      </w:r>
      <w:r w:rsidR="00104EBB">
        <w:rPr>
          <w:rStyle w:val="Char2"/>
          <w:rFonts w:hint="eastAsia"/>
          <w:rtl/>
        </w:rPr>
        <w:t>‌</w:t>
      </w:r>
      <w:r w:rsidRPr="00CD1242">
        <w:rPr>
          <w:rStyle w:val="Char2"/>
          <w:rFonts w:hint="cs"/>
          <w:rtl/>
        </w:rPr>
        <w:t xml:space="preserve">شان در </w:t>
      </w:r>
      <w:r w:rsidR="003616EF" w:rsidRPr="00CD1242">
        <w:rPr>
          <w:rStyle w:val="Char2"/>
          <w:rFonts w:hint="cs"/>
          <w:rtl/>
        </w:rPr>
        <w:t>ک</w:t>
      </w:r>
      <w:r w:rsidRPr="00CD1242">
        <w:rPr>
          <w:rStyle w:val="Char2"/>
          <w:rFonts w:hint="cs"/>
          <w:rtl/>
        </w:rPr>
        <w:t>تاب و سنت ثابت شده در ا</w:t>
      </w:r>
      <w:r w:rsidR="003616EF" w:rsidRPr="00CD1242">
        <w:rPr>
          <w:rStyle w:val="Char2"/>
          <w:rFonts w:hint="cs"/>
          <w:rtl/>
        </w:rPr>
        <w:t>ی</w:t>
      </w:r>
      <w:r w:rsidRPr="00CD1242">
        <w:rPr>
          <w:rStyle w:val="Char2"/>
          <w:rFonts w:hint="cs"/>
          <w:rtl/>
        </w:rPr>
        <w:t xml:space="preserve">ن مورد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خداوند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باد و درجات بالا</w:t>
      </w:r>
      <w:r w:rsidR="003616EF" w:rsidRPr="00CD1242">
        <w:rPr>
          <w:rStyle w:val="Char2"/>
          <w:rFonts w:hint="cs"/>
          <w:rtl/>
        </w:rPr>
        <w:t>ی</w:t>
      </w:r>
      <w:r w:rsidRPr="00CD1242">
        <w:rPr>
          <w:rStyle w:val="Char2"/>
          <w:rFonts w:hint="cs"/>
          <w:rtl/>
        </w:rPr>
        <w:t xml:space="preserve"> بهشت جا</w:t>
      </w:r>
      <w:r w:rsidR="003616EF" w:rsidRPr="00CD1242">
        <w:rPr>
          <w:rStyle w:val="Char2"/>
          <w:rFonts w:hint="cs"/>
          <w:rtl/>
        </w:rPr>
        <w:t>ی</w:t>
      </w:r>
      <w:r w:rsidRPr="00CD1242">
        <w:rPr>
          <w:rStyle w:val="Char2"/>
          <w:rFonts w:hint="cs"/>
          <w:rtl/>
        </w:rPr>
        <w:t xml:space="preserve">شان بدهد. </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با ب</w:t>
      </w:r>
      <w:r w:rsidR="003616EF" w:rsidRPr="00CD1242">
        <w:rPr>
          <w:rStyle w:val="Char2"/>
          <w:rFonts w:hint="cs"/>
          <w:rtl/>
        </w:rPr>
        <w:t>ی</w:t>
      </w:r>
      <w:r w:rsidRPr="00CD1242">
        <w:rPr>
          <w:rStyle w:val="Char2"/>
          <w:rFonts w:hint="cs"/>
          <w:rtl/>
        </w:rPr>
        <w:t>ان اقوال اهل علم و تفس</w:t>
      </w:r>
      <w:r w:rsidR="003616EF" w:rsidRPr="00CD1242">
        <w:rPr>
          <w:rStyle w:val="Char2"/>
          <w:rFonts w:hint="cs"/>
          <w:rtl/>
        </w:rPr>
        <w:t>ی</w:t>
      </w:r>
      <w:r w:rsidRPr="00CD1242">
        <w:rPr>
          <w:rStyle w:val="Char2"/>
          <w:rFonts w:hint="cs"/>
          <w:rtl/>
        </w:rPr>
        <w:t>ر در معنا</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ه و شأن نزول آن، بطلان ادعاها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صحابه ثابت شد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در ه</w:t>
      </w:r>
      <w:r w:rsidR="003616EF" w:rsidRPr="00CD1242">
        <w:rPr>
          <w:rStyle w:val="Char2"/>
          <w:rFonts w:hint="cs"/>
          <w:rtl/>
        </w:rPr>
        <w:t>ی</w:t>
      </w:r>
      <w:r w:rsidRPr="00CD1242">
        <w:rPr>
          <w:rStyle w:val="Char2"/>
          <w:rFonts w:hint="cs"/>
          <w:rtl/>
        </w:rPr>
        <w:t xml:space="preserve">چ حال دلالت بر مذمت و </w:t>
      </w:r>
      <w:r w:rsidR="003616EF" w:rsidRPr="00CD1242">
        <w:rPr>
          <w:rStyle w:val="Char2"/>
          <w:rFonts w:hint="cs"/>
          <w:rtl/>
        </w:rPr>
        <w:t>ی</w:t>
      </w:r>
      <w:r w:rsidRPr="00CD1242">
        <w:rPr>
          <w:rStyle w:val="Char2"/>
          <w:rFonts w:hint="cs"/>
          <w:rtl/>
        </w:rPr>
        <w:t>ا بدگو</w:t>
      </w:r>
      <w:r w:rsidR="003616EF" w:rsidRPr="00CD1242">
        <w:rPr>
          <w:rStyle w:val="Char2"/>
          <w:rFonts w:hint="cs"/>
          <w:rtl/>
        </w:rPr>
        <w:t>یی</w:t>
      </w:r>
      <w:r w:rsidRPr="00CD1242">
        <w:rPr>
          <w:rStyle w:val="Char2"/>
          <w:rFonts w:hint="cs"/>
          <w:rtl/>
        </w:rPr>
        <w:t xml:space="preserve"> از صحابه نم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نند، اما رافض</w:t>
      </w:r>
      <w:r w:rsidR="003616EF" w:rsidRPr="00CD1242">
        <w:rPr>
          <w:rStyle w:val="Char2"/>
          <w:rFonts w:hint="cs"/>
          <w:rtl/>
        </w:rPr>
        <w:t>ی</w:t>
      </w:r>
      <w:r w:rsidRPr="00CD1242">
        <w:rPr>
          <w:rStyle w:val="Char2"/>
          <w:rFonts w:hint="cs"/>
          <w:rtl/>
        </w:rPr>
        <w:t>ان دل</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پر از </w:t>
      </w:r>
      <w:r w:rsidR="003616EF" w:rsidRPr="00CD1242">
        <w:rPr>
          <w:rStyle w:val="Char2"/>
          <w:rFonts w:hint="cs"/>
          <w:rtl/>
        </w:rPr>
        <w:t>کی</w:t>
      </w:r>
      <w:r w:rsidRPr="00CD1242">
        <w:rPr>
          <w:rStyle w:val="Char2"/>
          <w:rFonts w:hint="cs"/>
          <w:rtl/>
        </w:rPr>
        <w:t>نه است و با جهالت عظ</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نسبت به شرع داشته و نقص و </w:t>
      </w:r>
      <w:r w:rsidR="003616EF" w:rsidRPr="00CD1242">
        <w:rPr>
          <w:rStyle w:val="Char2"/>
          <w:rFonts w:hint="cs"/>
          <w:rtl/>
        </w:rPr>
        <w:t>ک</w:t>
      </w:r>
      <w:r w:rsidRPr="00CD1242">
        <w:rPr>
          <w:rStyle w:val="Char2"/>
          <w:rFonts w:hint="cs"/>
          <w:rtl/>
        </w:rPr>
        <w:t>ودن</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عقل، ف</w:t>
      </w:r>
      <w:r w:rsidR="003616EF" w:rsidRPr="00CD1242">
        <w:rPr>
          <w:rStyle w:val="Char2"/>
          <w:rFonts w:hint="cs"/>
          <w:rtl/>
        </w:rPr>
        <w:t>ک</w:t>
      </w:r>
      <w:r w:rsidRPr="00CD1242">
        <w:rPr>
          <w:rStyle w:val="Char2"/>
          <w:rFonts w:hint="cs"/>
          <w:rtl/>
        </w:rPr>
        <w:t>ر و فهم دارند و همراه با هوس، ظلم و دروغ و تزو</w:t>
      </w:r>
      <w:r w:rsidR="003616EF" w:rsidRPr="00CD1242">
        <w:rPr>
          <w:rStyle w:val="Char2"/>
          <w:rFonts w:hint="cs"/>
          <w:rtl/>
        </w:rPr>
        <w:t>ی</w:t>
      </w:r>
      <w:r w:rsidRPr="00CD1242">
        <w:rPr>
          <w:rStyle w:val="Char2"/>
          <w:rFonts w:hint="cs"/>
          <w:rtl/>
        </w:rPr>
        <w:t>ر است، تمام ا</w:t>
      </w:r>
      <w:r w:rsidR="003616EF" w:rsidRPr="00CD1242">
        <w:rPr>
          <w:rStyle w:val="Char2"/>
          <w:rFonts w:hint="cs"/>
          <w:rtl/>
        </w:rPr>
        <w:t>ی</w:t>
      </w:r>
      <w:r w:rsidRPr="00CD1242">
        <w:rPr>
          <w:rStyle w:val="Char2"/>
          <w:rFonts w:hint="cs"/>
          <w:rtl/>
        </w:rPr>
        <w:t>ن علت</w:t>
      </w:r>
      <w:r w:rsidR="00104EBB">
        <w:rPr>
          <w:rStyle w:val="Char2"/>
          <w:rFonts w:hint="eastAsia"/>
          <w:rtl/>
        </w:rPr>
        <w:t>‌</w:t>
      </w:r>
      <w:r w:rsidRPr="00CD1242">
        <w:rPr>
          <w:rStyle w:val="Char2"/>
          <w:rFonts w:hint="cs"/>
          <w:rtl/>
        </w:rPr>
        <w:t xml:space="preserve">ها باعث شده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را تحر</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رده‌ و بر غ</w:t>
      </w:r>
      <w:r w:rsidR="003616EF" w:rsidRPr="00CD1242">
        <w:rPr>
          <w:rStyle w:val="Char2"/>
          <w:rFonts w:hint="cs"/>
          <w:rtl/>
        </w:rPr>
        <w:t>ی</w:t>
      </w:r>
      <w:r w:rsidRPr="00CD1242">
        <w:rPr>
          <w:rStyle w:val="Char2"/>
          <w:rFonts w:hint="cs"/>
          <w:rtl/>
        </w:rPr>
        <w:t>ر مراد اله</w:t>
      </w:r>
      <w:r w:rsidR="003616EF" w:rsidRPr="00CD1242">
        <w:rPr>
          <w:rStyle w:val="Char2"/>
          <w:rFonts w:hint="cs"/>
          <w:rtl/>
        </w:rPr>
        <w:t>ی</w:t>
      </w:r>
      <w:r w:rsidRPr="00CD1242">
        <w:rPr>
          <w:rStyle w:val="Char2"/>
          <w:rFonts w:hint="cs"/>
          <w:rtl/>
        </w:rPr>
        <w:t xml:space="preserve"> آن را تفس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 xml:space="preserve">ه بطلان آن ثابت شده است. </w:t>
      </w:r>
    </w:p>
    <w:p w:rsidR="00AC5501" w:rsidRPr="00CD1242" w:rsidRDefault="00AC5501"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وصف</w:t>
      </w:r>
      <w:r w:rsidR="000E0383" w:rsidRPr="00CD1242">
        <w:rPr>
          <w:rStyle w:val="Char2"/>
          <w:rFonts w:hint="cs"/>
          <w:rtl/>
        </w:rPr>
        <w:t xml:space="preserve"> آن‌ها </w:t>
      </w:r>
      <w:r w:rsidRPr="00CD1242">
        <w:rPr>
          <w:rStyle w:val="Char2"/>
          <w:rFonts w:hint="cs"/>
          <w:rtl/>
        </w:rPr>
        <w:t>گفته است:</w:t>
      </w:r>
      <w:r w:rsidR="000E0383" w:rsidRPr="00CD1242">
        <w:rPr>
          <w:rStyle w:val="Char2"/>
          <w:rFonts w:hint="cs"/>
          <w:rtl/>
        </w:rPr>
        <w:t xml:space="preserve"> آن‌ها </w:t>
      </w:r>
      <w:r w:rsidRPr="00CD1242">
        <w:rPr>
          <w:rStyle w:val="Char2"/>
          <w:rFonts w:hint="cs"/>
          <w:rtl/>
        </w:rPr>
        <w:t>در علوم نقل</w:t>
      </w:r>
      <w:r w:rsidR="003616EF" w:rsidRPr="00CD1242">
        <w:rPr>
          <w:rStyle w:val="Char2"/>
          <w:rFonts w:hint="cs"/>
          <w:rtl/>
        </w:rPr>
        <w:t>ی</w:t>
      </w:r>
      <w:r w:rsidRPr="00CD1242">
        <w:rPr>
          <w:rStyle w:val="Char2"/>
          <w:rFonts w:hint="cs"/>
          <w:rtl/>
        </w:rPr>
        <w:t xml:space="preserve"> از دروغگوتر</w:t>
      </w:r>
      <w:r w:rsidR="003616EF" w:rsidRPr="00CD1242">
        <w:rPr>
          <w:rStyle w:val="Char2"/>
          <w:rFonts w:hint="cs"/>
          <w:rtl/>
        </w:rPr>
        <w:t>ی</w:t>
      </w:r>
      <w:r w:rsidRPr="00CD1242">
        <w:rPr>
          <w:rStyle w:val="Char2"/>
          <w:rFonts w:hint="cs"/>
          <w:rtl/>
        </w:rPr>
        <w:t>ن و در علوم عقل</w:t>
      </w:r>
      <w:r w:rsidR="003616EF" w:rsidRPr="00CD1242">
        <w:rPr>
          <w:rStyle w:val="Char2"/>
          <w:rFonts w:hint="cs"/>
          <w:rtl/>
        </w:rPr>
        <w:t>ی</w:t>
      </w:r>
      <w:r w:rsidRPr="00CD1242">
        <w:rPr>
          <w:rStyle w:val="Char2"/>
          <w:rFonts w:hint="cs"/>
          <w:rtl/>
        </w:rPr>
        <w:t xml:space="preserve"> از نادان</w:t>
      </w:r>
      <w:r w:rsidR="00104EBB">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افراد هستند از علوم نقل</w:t>
      </w:r>
      <w:r w:rsidR="003616EF" w:rsidRPr="00CD1242">
        <w:rPr>
          <w:rStyle w:val="Char2"/>
          <w:rFonts w:hint="cs"/>
          <w:rtl/>
        </w:rPr>
        <w:t>ی</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 xml:space="preserve">ه علما ضرورتاً معتقدند </w:t>
      </w:r>
      <w:r w:rsidR="003616EF" w:rsidRPr="00CD1242">
        <w:rPr>
          <w:rStyle w:val="Char2"/>
          <w:rFonts w:hint="cs"/>
          <w:rtl/>
        </w:rPr>
        <w:t>ک</w:t>
      </w:r>
      <w:r w:rsidRPr="00CD1242">
        <w:rPr>
          <w:rStyle w:val="Char2"/>
          <w:rFonts w:hint="cs"/>
          <w:rtl/>
        </w:rPr>
        <w:t>ه از اباط</w:t>
      </w:r>
      <w:r w:rsidR="003616EF" w:rsidRPr="00CD1242">
        <w:rPr>
          <w:rStyle w:val="Char2"/>
          <w:rFonts w:hint="cs"/>
          <w:rtl/>
        </w:rPr>
        <w:t>ی</w:t>
      </w:r>
      <w:r w:rsidRPr="00CD1242">
        <w:rPr>
          <w:rStyle w:val="Char2"/>
          <w:rFonts w:hint="cs"/>
          <w:rtl/>
        </w:rPr>
        <w:t>ل است تصد</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و آنچه را </w:t>
      </w:r>
      <w:r w:rsidR="003616EF" w:rsidRPr="00CD1242">
        <w:rPr>
          <w:rStyle w:val="Char2"/>
          <w:rFonts w:hint="cs"/>
          <w:rtl/>
        </w:rPr>
        <w:t>ک</w:t>
      </w:r>
      <w:r w:rsidRPr="00CD1242">
        <w:rPr>
          <w:rStyle w:val="Char2"/>
          <w:rFonts w:hint="cs"/>
          <w:rtl/>
        </w:rPr>
        <w:t>ه ضرورتاً جزو د</w:t>
      </w:r>
      <w:r w:rsidR="003616EF" w:rsidRPr="00CD1242">
        <w:rPr>
          <w:rStyle w:val="Char2"/>
          <w:rFonts w:hint="cs"/>
          <w:rtl/>
        </w:rPr>
        <w:t>ی</w:t>
      </w:r>
      <w:r w:rsidRPr="00CD1242">
        <w:rPr>
          <w:rStyle w:val="Char2"/>
          <w:rFonts w:hint="cs"/>
          <w:rtl/>
        </w:rPr>
        <w:t>ن است و در م</w:t>
      </w:r>
      <w:r w:rsidR="003616EF" w:rsidRPr="00CD1242">
        <w:rPr>
          <w:rStyle w:val="Char2"/>
          <w:rFonts w:hint="cs"/>
          <w:rtl/>
        </w:rPr>
        <w:t>ی</w:t>
      </w:r>
      <w:r w:rsidRPr="00CD1242">
        <w:rPr>
          <w:rStyle w:val="Char2"/>
          <w:rFonts w:hint="cs"/>
          <w:rtl/>
        </w:rPr>
        <w:t>ان امت نسل بعد از نسل بزرگتر</w:t>
      </w:r>
      <w:r w:rsidR="003616EF" w:rsidRPr="00CD1242">
        <w:rPr>
          <w:rStyle w:val="Char2"/>
          <w:rFonts w:hint="cs"/>
          <w:rtl/>
        </w:rPr>
        <w:t>ی</w:t>
      </w:r>
      <w:r w:rsidRPr="00CD1242">
        <w:rPr>
          <w:rStyle w:val="Char2"/>
          <w:rFonts w:hint="cs"/>
          <w:rtl/>
        </w:rPr>
        <w:t>ن ش</w:t>
      </w:r>
      <w:r w:rsidR="003616EF" w:rsidRPr="00CD1242">
        <w:rPr>
          <w:rStyle w:val="Char2"/>
          <w:rFonts w:hint="cs"/>
          <w:rtl/>
        </w:rPr>
        <w:t>ک</w:t>
      </w:r>
      <w:r w:rsidRPr="00CD1242">
        <w:rPr>
          <w:rStyle w:val="Char2"/>
          <w:rFonts w:hint="cs"/>
          <w:rtl/>
        </w:rPr>
        <w:t>ل تواتر را دارد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633"/>
      </w:r>
    </w:p>
    <w:p w:rsidR="00AC5501" w:rsidRPr="00CD1242" w:rsidRDefault="00AC5501" w:rsidP="00CD1242">
      <w:pPr>
        <w:bidi/>
        <w:ind w:firstLine="284"/>
        <w:jc w:val="lowKashida"/>
        <w:rPr>
          <w:rStyle w:val="Char2"/>
          <w:rtl/>
        </w:rPr>
      </w:pPr>
      <w:r w:rsidRPr="00CD1242">
        <w:rPr>
          <w:rStyle w:val="Char2"/>
          <w:rFonts w:hint="cs"/>
          <w:rtl/>
        </w:rPr>
        <w:t>در خاتمه ا</w:t>
      </w:r>
      <w:r w:rsidR="003616EF" w:rsidRPr="00CD1242">
        <w:rPr>
          <w:rStyle w:val="Char2"/>
          <w:rFonts w:hint="cs"/>
          <w:rtl/>
        </w:rPr>
        <w:t>ی</w:t>
      </w:r>
      <w:r w:rsidRPr="00CD1242">
        <w:rPr>
          <w:rStyle w:val="Char2"/>
          <w:rFonts w:hint="cs"/>
          <w:rtl/>
        </w:rPr>
        <w:t xml:space="preserve">ن بحث در رد بر مؤلف </w:t>
      </w:r>
      <w:r w:rsidR="003616EF" w:rsidRPr="00CD1242">
        <w:rPr>
          <w:rStyle w:val="Char2"/>
          <w:rFonts w:hint="cs"/>
          <w:rtl/>
        </w:rPr>
        <w:t>ک</w:t>
      </w:r>
      <w:r w:rsidRPr="00CD1242">
        <w:rPr>
          <w:rStyle w:val="Char2"/>
          <w:rFonts w:hint="cs"/>
          <w:rtl/>
        </w:rPr>
        <w:t>ه از آ</w:t>
      </w:r>
      <w:r w:rsidR="003616EF" w:rsidRPr="00CD1242">
        <w:rPr>
          <w:rStyle w:val="Char2"/>
          <w:rFonts w:hint="cs"/>
          <w:rtl/>
        </w:rPr>
        <w:t>ی</w:t>
      </w:r>
      <w:r w:rsidRPr="00CD1242">
        <w:rPr>
          <w:rStyle w:val="Char2"/>
          <w:rFonts w:hint="cs"/>
          <w:rtl/>
        </w:rPr>
        <w:t>ات قرآن برا</w:t>
      </w:r>
      <w:r w:rsidR="003616EF" w:rsidRPr="00CD1242">
        <w:rPr>
          <w:rStyle w:val="Char2"/>
          <w:rFonts w:hint="cs"/>
          <w:rtl/>
        </w:rPr>
        <w:t>ی</w:t>
      </w:r>
      <w:r w:rsidRPr="00CD1242">
        <w:rPr>
          <w:rStyle w:val="Char2"/>
          <w:rFonts w:hint="cs"/>
          <w:rtl/>
        </w:rPr>
        <w:t xml:space="preserve"> طعن به صحابه استدلال نمود پس از رد مفصل بر آن در مقابل هر آ</w:t>
      </w:r>
      <w:r w:rsidR="003616EF" w:rsidRPr="00CD1242">
        <w:rPr>
          <w:rStyle w:val="Char2"/>
          <w:rFonts w:hint="cs"/>
          <w:rtl/>
        </w:rPr>
        <w:t>ی</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ادله عام را برا</w:t>
      </w:r>
      <w:r w:rsidR="003616EF" w:rsidRPr="00CD1242">
        <w:rPr>
          <w:rStyle w:val="Char2"/>
          <w:rFonts w:hint="cs"/>
          <w:rtl/>
        </w:rPr>
        <w:t>ی</w:t>
      </w:r>
      <w:r w:rsidRPr="00CD1242">
        <w:rPr>
          <w:rStyle w:val="Char2"/>
          <w:rFonts w:hint="cs"/>
          <w:rtl/>
        </w:rPr>
        <w:t xml:space="preserve"> فساد استدلال و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p>
    <w:p w:rsidR="00AC5501" w:rsidRPr="00CD1242" w:rsidRDefault="00AC5501" w:rsidP="00CD1242">
      <w:pPr>
        <w:bidi/>
        <w:ind w:firstLine="284"/>
        <w:jc w:val="lowKashida"/>
        <w:rPr>
          <w:rStyle w:val="Char2"/>
          <w:rtl/>
        </w:rPr>
      </w:pPr>
      <w:r w:rsidRPr="00104EBB">
        <w:rPr>
          <w:rStyle w:val="Char8"/>
          <w:rFonts w:hint="cs"/>
          <w:rtl/>
        </w:rPr>
        <w:t>جهت اول:</w:t>
      </w:r>
      <w:r w:rsidRPr="00CD1242">
        <w:rPr>
          <w:rStyle w:val="Char2"/>
          <w:rFonts w:hint="cs"/>
          <w:rtl/>
        </w:rPr>
        <w:t xml:space="preserve"> همه آنچه را </w:t>
      </w:r>
      <w:r w:rsidR="003616EF" w:rsidRPr="00CD1242">
        <w:rPr>
          <w:rStyle w:val="Char2"/>
          <w:rFonts w:hint="cs"/>
          <w:rtl/>
        </w:rPr>
        <w:t>ک</w:t>
      </w:r>
      <w:r w:rsidRPr="00CD1242">
        <w:rPr>
          <w:rStyle w:val="Char2"/>
          <w:rFonts w:hint="cs"/>
          <w:rtl/>
        </w:rPr>
        <w:t>ه مؤلف و بق</w:t>
      </w:r>
      <w:r w:rsidR="003616EF" w:rsidRPr="00CD1242">
        <w:rPr>
          <w:rStyle w:val="Char2"/>
          <w:rFonts w:hint="cs"/>
          <w:rtl/>
        </w:rPr>
        <w:t>ی</w:t>
      </w:r>
      <w:r w:rsidRPr="00CD1242">
        <w:rPr>
          <w:rStyle w:val="Char2"/>
          <w:rFonts w:hint="cs"/>
          <w:rtl/>
        </w:rPr>
        <w:t>ه رافض</w:t>
      </w:r>
      <w:r w:rsidR="003616EF" w:rsidRPr="00CD1242">
        <w:rPr>
          <w:rStyle w:val="Char2"/>
          <w:rFonts w:hint="cs"/>
          <w:rtl/>
        </w:rPr>
        <w:t>ی</w:t>
      </w:r>
      <w:r w:rsidRPr="00CD1242">
        <w:rPr>
          <w:rStyle w:val="Char2"/>
          <w:rFonts w:hint="cs"/>
          <w:rtl/>
        </w:rPr>
        <w:t>ان از آ</w:t>
      </w:r>
      <w:r w:rsidR="003616EF" w:rsidRPr="00CD1242">
        <w:rPr>
          <w:rStyle w:val="Char2"/>
          <w:rFonts w:hint="cs"/>
          <w:rtl/>
        </w:rPr>
        <w:t>ی</w:t>
      </w:r>
      <w:r w:rsidRPr="00CD1242">
        <w:rPr>
          <w:rStyle w:val="Char2"/>
          <w:rFonts w:hint="cs"/>
          <w:rtl/>
        </w:rPr>
        <w:t>ات قرآن برا</w:t>
      </w:r>
      <w:r w:rsidR="003616EF" w:rsidRPr="00CD1242">
        <w:rPr>
          <w:rStyle w:val="Char2"/>
          <w:rFonts w:hint="cs"/>
          <w:rtl/>
        </w:rPr>
        <w:t>ی</w:t>
      </w:r>
      <w:r w:rsidRPr="00CD1242">
        <w:rPr>
          <w:rStyle w:val="Char2"/>
          <w:rFonts w:hint="cs"/>
          <w:rtl/>
        </w:rPr>
        <w:t xml:space="preserve"> طعن و بدگو</w:t>
      </w:r>
      <w:r w:rsidR="003616EF" w:rsidRPr="00CD1242">
        <w:rPr>
          <w:rStyle w:val="Char2"/>
          <w:rFonts w:hint="cs"/>
          <w:rtl/>
        </w:rPr>
        <w:t>یی</w:t>
      </w:r>
      <w:r w:rsidRPr="00CD1242">
        <w:rPr>
          <w:rStyle w:val="Char2"/>
          <w:rFonts w:hint="cs"/>
          <w:rtl/>
        </w:rPr>
        <w:t xml:space="preserve"> صحابه به آن استناد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از سه حالت خارج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ات درباره </w:t>
      </w:r>
      <w:r w:rsidR="003616EF" w:rsidRPr="00CD1242">
        <w:rPr>
          <w:rStyle w:val="Char2"/>
          <w:rFonts w:hint="cs"/>
          <w:rtl/>
        </w:rPr>
        <w:t>ک</w:t>
      </w:r>
      <w:r w:rsidRPr="00CD1242">
        <w:rPr>
          <w:rStyle w:val="Char2"/>
          <w:rFonts w:hint="cs"/>
          <w:rtl/>
        </w:rPr>
        <w:t>فار و منافق</w:t>
      </w:r>
      <w:r w:rsidR="003616EF" w:rsidRPr="00CD1242">
        <w:rPr>
          <w:rStyle w:val="Char2"/>
          <w:rFonts w:hint="cs"/>
          <w:rtl/>
        </w:rPr>
        <w:t>ی</w:t>
      </w:r>
      <w:r w:rsidRPr="00CD1242">
        <w:rPr>
          <w:rStyle w:val="Char2"/>
          <w:rFonts w:hint="cs"/>
          <w:rtl/>
        </w:rPr>
        <w:t>ن نازل شده و رافض</w:t>
      </w:r>
      <w:r w:rsidR="003616EF" w:rsidRPr="00CD1242">
        <w:rPr>
          <w:rStyle w:val="Char2"/>
          <w:rFonts w:hint="cs"/>
          <w:rtl/>
        </w:rPr>
        <w:t>ی</w:t>
      </w:r>
      <w:r w:rsidRPr="00CD1242">
        <w:rPr>
          <w:rStyle w:val="Char2"/>
          <w:rFonts w:hint="cs"/>
          <w:rtl/>
        </w:rPr>
        <w:t>ان بخاطر جهالت و ظلم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گرفتار آن هستند آن را برا</w:t>
      </w:r>
      <w:r w:rsidR="003616EF" w:rsidRPr="00CD1242">
        <w:rPr>
          <w:rStyle w:val="Char2"/>
          <w:rFonts w:hint="cs"/>
          <w:rtl/>
        </w:rPr>
        <w:t>ی</w:t>
      </w:r>
      <w:r w:rsidRPr="00CD1242">
        <w:rPr>
          <w:rStyle w:val="Char2"/>
          <w:rFonts w:hint="cs"/>
          <w:rtl/>
        </w:rPr>
        <w:t xml:space="preserve"> صحابه تفس</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در نزد اهل علم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در آن برا</w:t>
      </w:r>
      <w:r w:rsidR="003616EF" w:rsidRPr="00CD1242">
        <w:rPr>
          <w:rStyle w:val="Char2"/>
          <w:rFonts w:hint="cs"/>
          <w:rtl/>
        </w:rPr>
        <w:t>ی</w:t>
      </w:r>
      <w:r w:rsidRPr="00CD1242">
        <w:rPr>
          <w:rStyle w:val="Char2"/>
          <w:rFonts w:hint="cs"/>
          <w:rtl/>
        </w:rPr>
        <w:t>شان ن</w:t>
      </w:r>
      <w:r w:rsidR="003616EF" w:rsidRPr="00CD1242">
        <w:rPr>
          <w:rStyle w:val="Char2"/>
          <w:rFonts w:hint="cs"/>
          <w:rtl/>
        </w:rPr>
        <w:t>ی</w:t>
      </w:r>
      <w:r w:rsidRPr="00CD1242">
        <w:rPr>
          <w:rStyle w:val="Char2"/>
          <w:rFonts w:hint="cs"/>
          <w:rtl/>
        </w:rPr>
        <w:t xml:space="preserve">ست. </w:t>
      </w:r>
    </w:p>
    <w:p w:rsidR="00AC5501" w:rsidRPr="00CD1242" w:rsidRDefault="00AC5501" w:rsidP="00E46048">
      <w:pPr>
        <w:bidi/>
        <w:ind w:firstLine="284"/>
        <w:rPr>
          <w:color w:val="000000"/>
          <w:sz w:val="32"/>
          <w:szCs w:val="32"/>
          <w:rtl/>
          <w:lang w:bidi="fa-IR"/>
        </w:rPr>
      </w:pPr>
      <w:r w:rsidRPr="00CD1242">
        <w:rPr>
          <w:rStyle w:val="Char2"/>
          <w:rFonts w:hint="cs"/>
          <w:rtl/>
        </w:rPr>
        <w:t xml:space="preserve">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 ها</w:t>
      </w:r>
      <w:r w:rsidR="003616EF" w:rsidRPr="00CD1242">
        <w:rPr>
          <w:rStyle w:val="Char2"/>
          <w:rFonts w:hint="cs"/>
          <w:rtl/>
        </w:rPr>
        <w:t>ی</w:t>
      </w:r>
      <w:r w:rsidRPr="00CD1242">
        <w:rPr>
          <w:rStyle w:val="Char2"/>
          <w:rFonts w:hint="cs"/>
          <w:rtl/>
        </w:rPr>
        <w:t xml:space="preserve"> عام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تشو</w:t>
      </w:r>
      <w:r w:rsidR="003616EF" w:rsidRPr="00CD1242">
        <w:rPr>
          <w:rStyle w:val="Char2"/>
          <w:rFonts w:hint="cs"/>
          <w:rtl/>
        </w:rPr>
        <w:t>ی</w:t>
      </w:r>
      <w:r w:rsidRPr="00CD1242">
        <w:rPr>
          <w:rStyle w:val="Char2"/>
          <w:rFonts w:hint="cs"/>
          <w:rtl/>
        </w:rPr>
        <w:t>ق امت به خ</w:t>
      </w:r>
      <w:r w:rsidR="003616EF" w:rsidRPr="00CD1242">
        <w:rPr>
          <w:rStyle w:val="Char2"/>
          <w:rFonts w:hint="cs"/>
          <w:rtl/>
        </w:rPr>
        <w:t>ی</w:t>
      </w:r>
      <w:r w:rsidRPr="00CD1242">
        <w:rPr>
          <w:rStyle w:val="Char2"/>
          <w:rFonts w:hint="cs"/>
          <w:rtl/>
        </w:rPr>
        <w:t>ر و امر به آن و هشدار از شر و نه</w:t>
      </w:r>
      <w:r w:rsidR="003616EF" w:rsidRPr="00CD1242">
        <w:rPr>
          <w:rStyle w:val="Char2"/>
          <w:rFonts w:hint="cs"/>
          <w:rtl/>
        </w:rPr>
        <w:t>ی</w:t>
      </w:r>
      <w:r w:rsidRPr="00CD1242">
        <w:rPr>
          <w:rStyle w:val="Char2"/>
          <w:rFonts w:hint="cs"/>
          <w:rtl/>
        </w:rPr>
        <w:t xml:space="preserve"> از آن نازل شده و خطاب آن متوجه صحابه و بق</w:t>
      </w:r>
      <w:r w:rsidR="003616EF" w:rsidRPr="00CD1242">
        <w:rPr>
          <w:rStyle w:val="Char2"/>
          <w:rFonts w:hint="cs"/>
          <w:rtl/>
        </w:rPr>
        <w:t>ی</w:t>
      </w:r>
      <w:r w:rsidRPr="00CD1242">
        <w:rPr>
          <w:rStyle w:val="Char2"/>
          <w:rFonts w:hint="cs"/>
          <w:rtl/>
        </w:rPr>
        <w:t>ه امت بعد از</w:t>
      </w:r>
      <w:r w:rsidR="000E0383" w:rsidRPr="00CD1242">
        <w:rPr>
          <w:rStyle w:val="Char2"/>
          <w:rFonts w:hint="cs"/>
          <w:rtl/>
        </w:rPr>
        <w:t xml:space="preserve"> آن‌ها </w:t>
      </w:r>
      <w:r w:rsidRPr="00CD1242">
        <w:rPr>
          <w:rStyle w:val="Char2"/>
          <w:rFonts w:hint="cs"/>
          <w:rtl/>
        </w:rPr>
        <w:t xml:space="preserve">است، </w:t>
      </w:r>
      <w:r w:rsidR="003616EF" w:rsidRPr="00CD1242">
        <w:rPr>
          <w:rStyle w:val="Char2"/>
          <w:rFonts w:hint="cs"/>
          <w:rtl/>
        </w:rPr>
        <w:t>ک</w:t>
      </w:r>
      <w:r w:rsidRPr="00CD1242">
        <w:rPr>
          <w:rStyle w:val="Char2"/>
          <w:rFonts w:hint="cs"/>
          <w:rtl/>
        </w:rPr>
        <w:t>ه غالبا با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آغاز م</w:t>
      </w:r>
      <w:r w:rsidR="003616EF" w:rsidRPr="00CD1242">
        <w:rPr>
          <w:rStyle w:val="Char2"/>
          <w:rFonts w:hint="cs"/>
          <w:rtl/>
        </w:rPr>
        <w:t>ی</w:t>
      </w:r>
      <w:r w:rsidRPr="00CD1242">
        <w:rPr>
          <w:rStyle w:val="Char2"/>
          <w:rFonts w:hint="cs"/>
          <w:rtl/>
        </w:rPr>
        <w:t>‌شود. مانند آ</w:t>
      </w:r>
      <w:r w:rsidR="003616EF" w:rsidRPr="00CD1242">
        <w:rPr>
          <w:rStyle w:val="Char2"/>
          <w:rFonts w:hint="cs"/>
          <w:rtl/>
        </w:rPr>
        <w:t>ی</w:t>
      </w:r>
      <w:r w:rsidRPr="00CD1242">
        <w:rPr>
          <w:rStyle w:val="Char2"/>
          <w:rFonts w:hint="cs"/>
          <w:rtl/>
        </w:rPr>
        <w:t>ه:</w:t>
      </w:r>
      <w:r w:rsidR="00E46048">
        <w:rPr>
          <w:rStyle w:val="Char2"/>
          <w:rFonts w:hint="cs"/>
          <w:rtl/>
        </w:rPr>
        <w:t xml:space="preserve"> </w:t>
      </w:r>
      <w:r w:rsidR="00E46048">
        <w:rPr>
          <w:rStyle w:val="Char2"/>
          <w:rFonts w:cs="Traditional Arabic"/>
          <w:color w:val="000000"/>
          <w:shd w:val="clear" w:color="auto" w:fill="FFFFFF"/>
          <w:rtl/>
        </w:rPr>
        <w:t>﴿</w:t>
      </w:r>
      <w:r w:rsidR="00E46048" w:rsidRPr="007469AF">
        <w:rPr>
          <w:rStyle w:val="Chara"/>
          <w:rtl/>
        </w:rPr>
        <w:t xml:space="preserve">يَٰٓأَيُّهَا </w:t>
      </w:r>
      <w:r w:rsidR="00E46048" w:rsidRPr="007469AF">
        <w:rPr>
          <w:rStyle w:val="Chara"/>
          <w:rFonts w:hint="cs"/>
          <w:rtl/>
        </w:rPr>
        <w:t>ٱ</w:t>
      </w:r>
      <w:r w:rsidR="00E46048" w:rsidRPr="007469AF">
        <w:rPr>
          <w:rStyle w:val="Chara"/>
          <w:rFonts w:hint="eastAsia"/>
          <w:rtl/>
        </w:rPr>
        <w:t>لَّذِينَ</w:t>
      </w:r>
      <w:r w:rsidR="00E46048" w:rsidRPr="007469AF">
        <w:rPr>
          <w:rStyle w:val="Chara"/>
          <w:rtl/>
        </w:rPr>
        <w:t xml:space="preserve"> ءَامَنُواْ مَن يَرۡتَدَّ مِنكُمۡ عَن دِينِهِ</w:t>
      </w:r>
      <w:r w:rsidR="00E46048" w:rsidRPr="007469AF">
        <w:rPr>
          <w:rStyle w:val="Chara"/>
          <w:rFonts w:hint="cs"/>
          <w:rtl/>
        </w:rPr>
        <w:t>ۦ</w:t>
      </w:r>
      <w:r w:rsidR="00E46048" w:rsidRPr="007469AF">
        <w:rPr>
          <w:rStyle w:val="Chara"/>
          <w:rtl/>
        </w:rPr>
        <w:t xml:space="preserve"> فَسَوۡفَ يَأۡتِي </w:t>
      </w:r>
      <w:r w:rsidR="00E46048" w:rsidRPr="007469AF">
        <w:rPr>
          <w:rStyle w:val="Chara"/>
          <w:rFonts w:hint="cs"/>
          <w:rtl/>
        </w:rPr>
        <w:t>ٱ</w:t>
      </w:r>
      <w:r w:rsidR="00E46048" w:rsidRPr="007469AF">
        <w:rPr>
          <w:rStyle w:val="Chara"/>
          <w:rFonts w:hint="eastAsia"/>
          <w:rtl/>
        </w:rPr>
        <w:t>للَّهُ</w:t>
      </w:r>
      <w:r w:rsidR="00E46048" w:rsidRPr="007469AF">
        <w:rPr>
          <w:rStyle w:val="Chara"/>
          <w:rtl/>
        </w:rPr>
        <w:t xml:space="preserve"> بِقَوۡمٖ يُحِبُّهُمۡ وَيُحِبُّونَهُ</w:t>
      </w:r>
      <w:r w:rsidR="00E46048" w:rsidRPr="007469AF">
        <w:rPr>
          <w:rStyle w:val="Chara"/>
          <w:rFonts w:hint="cs"/>
          <w:rtl/>
        </w:rPr>
        <w:t>ۥٓ</w:t>
      </w:r>
      <w:r w:rsidR="00E46048">
        <w:rPr>
          <w:rStyle w:val="Char2"/>
          <w:rFonts w:cs="Traditional Arabic"/>
          <w:color w:val="000000"/>
          <w:shd w:val="clear" w:color="auto" w:fill="FFFFFF"/>
          <w:rtl/>
        </w:rPr>
        <w:t>﴾</w:t>
      </w:r>
      <w:r w:rsidR="00E46048" w:rsidRPr="00E46048">
        <w:rPr>
          <w:rStyle w:val="Char6"/>
          <w:rtl/>
        </w:rPr>
        <w:t xml:space="preserve"> [المائدة: 54]</w:t>
      </w:r>
      <w:r w:rsidRPr="00E46048">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س از شما از د</w:t>
      </w:r>
      <w:r w:rsidR="003616EF" w:rsidRPr="00CD1242">
        <w:rPr>
          <w:rStyle w:val="Char2"/>
          <w:rFonts w:hint="cs"/>
          <w:rtl/>
        </w:rPr>
        <w:t>ی</w:t>
      </w:r>
      <w:r w:rsidRPr="00CD1242">
        <w:rPr>
          <w:rStyle w:val="Char2"/>
          <w:rFonts w:hint="cs"/>
          <w:rtl/>
        </w:rPr>
        <w:t>ن خود مرتد شود به زود</w:t>
      </w:r>
      <w:r w:rsidR="003616EF" w:rsidRPr="00CD1242">
        <w:rPr>
          <w:rStyle w:val="Char2"/>
          <w:rFonts w:hint="cs"/>
          <w:rtl/>
        </w:rPr>
        <w:t>ی</w:t>
      </w:r>
      <w:r w:rsidRPr="00CD1242">
        <w:rPr>
          <w:rStyle w:val="Char2"/>
          <w:rFonts w:hint="cs"/>
          <w:rtl/>
        </w:rPr>
        <w:t xml:space="preserve"> خداوند قوم</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 xml:space="preserve">‌آورد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دوست دارد و</w:t>
      </w:r>
      <w:r w:rsidR="000E0383" w:rsidRPr="00CD1242">
        <w:rPr>
          <w:rStyle w:val="Char2"/>
          <w:rFonts w:hint="cs"/>
          <w:rtl/>
        </w:rPr>
        <w:t xml:space="preserve"> آن‌ها </w:t>
      </w:r>
      <w:r w:rsidRPr="00CD1242">
        <w:rPr>
          <w:rStyle w:val="Char2"/>
          <w:rFonts w:hint="cs"/>
          <w:rtl/>
        </w:rPr>
        <w:t>او را دوست دارند».</w:t>
      </w:r>
    </w:p>
    <w:p w:rsidR="00AC5501" w:rsidRPr="00CD1242" w:rsidRDefault="00E46048" w:rsidP="00E46048">
      <w:pPr>
        <w:bidi/>
        <w:ind w:firstLine="284"/>
        <w:rPr>
          <w:rStyle w:val="Char2"/>
          <w:rtl/>
        </w:rPr>
      </w:pPr>
      <w:r>
        <w:rPr>
          <w:rFonts w:cs="Traditional Arabic"/>
          <w:b/>
          <w:color w:val="000000"/>
          <w:sz w:val="26"/>
          <w:szCs w:val="28"/>
          <w:shd w:val="clear" w:color="auto" w:fill="FFFFFF"/>
          <w:rtl/>
        </w:rPr>
        <w:t>﴿</w:t>
      </w:r>
      <w:r w:rsidRPr="007469AF">
        <w:rPr>
          <w:rStyle w:val="Chara"/>
          <w:rtl/>
        </w:rPr>
        <w:t xml:space="preserve">يَٰٓأَيُّهَا </w:t>
      </w:r>
      <w:r w:rsidRPr="007469AF">
        <w:rPr>
          <w:rStyle w:val="Chara"/>
          <w:rFonts w:hint="cs"/>
          <w:rtl/>
        </w:rPr>
        <w:t>ٱ</w:t>
      </w:r>
      <w:r w:rsidRPr="007469AF">
        <w:rPr>
          <w:rStyle w:val="Chara"/>
          <w:rFonts w:hint="eastAsia"/>
          <w:rtl/>
        </w:rPr>
        <w:t>لَّذِينَ</w:t>
      </w:r>
      <w:r w:rsidRPr="007469AF">
        <w:rPr>
          <w:rStyle w:val="Chara"/>
          <w:rtl/>
        </w:rPr>
        <w:t xml:space="preserve"> ءَامَنُواْ لَا تَخُونُواْ </w:t>
      </w:r>
      <w:r w:rsidRPr="007469AF">
        <w:rPr>
          <w:rStyle w:val="Chara"/>
          <w:rFonts w:hint="cs"/>
          <w:rtl/>
        </w:rPr>
        <w:t>ٱ</w:t>
      </w:r>
      <w:r w:rsidRPr="007469AF">
        <w:rPr>
          <w:rStyle w:val="Chara"/>
          <w:rFonts w:hint="eastAsia"/>
          <w:rtl/>
        </w:rPr>
        <w:t>للَّهَ</w:t>
      </w:r>
      <w:r w:rsidRPr="007469AF">
        <w:rPr>
          <w:rStyle w:val="Chara"/>
          <w:rtl/>
        </w:rPr>
        <w:t xml:space="preserve"> وَ</w:t>
      </w:r>
      <w:r w:rsidRPr="007469AF">
        <w:rPr>
          <w:rStyle w:val="Chara"/>
          <w:rFonts w:hint="cs"/>
          <w:rtl/>
        </w:rPr>
        <w:t>ٱ</w:t>
      </w:r>
      <w:r w:rsidRPr="007469AF">
        <w:rPr>
          <w:rStyle w:val="Chara"/>
          <w:rFonts w:hint="eastAsia"/>
          <w:rtl/>
        </w:rPr>
        <w:t>لرَّسُولَ</w:t>
      </w:r>
      <w:r w:rsidRPr="007469AF">
        <w:rPr>
          <w:rStyle w:val="Chara"/>
          <w:rtl/>
        </w:rPr>
        <w:t xml:space="preserve"> وَتَخُونُوٓاْ أَمَٰنَٰتِكُمۡ وَأَنتُمۡ تَعۡلَمُونَ٢٧</w:t>
      </w:r>
      <w:r>
        <w:rPr>
          <w:rFonts w:cs="Traditional Arabic"/>
          <w:b/>
          <w:color w:val="000000"/>
          <w:sz w:val="26"/>
          <w:szCs w:val="28"/>
          <w:shd w:val="clear" w:color="auto" w:fill="FFFFFF"/>
          <w:rtl/>
        </w:rPr>
        <w:t>﴾</w:t>
      </w:r>
      <w:r w:rsidRPr="00E46048">
        <w:rPr>
          <w:rStyle w:val="Char6"/>
          <w:rtl/>
        </w:rPr>
        <w:t xml:space="preserve"> [الأنفال: 27]</w:t>
      </w:r>
      <w:r w:rsidR="00AC5501" w:rsidRPr="00E46048">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به خدا و پ</w:t>
      </w:r>
      <w:r w:rsidR="003616EF" w:rsidRPr="00CD1242">
        <w:rPr>
          <w:rStyle w:val="Char2"/>
          <w:rFonts w:hint="cs"/>
          <w:rtl/>
        </w:rPr>
        <w:t>ی</w:t>
      </w:r>
      <w:r w:rsidRPr="00CD1242">
        <w:rPr>
          <w:rStyle w:val="Char2"/>
          <w:rFonts w:hint="cs"/>
          <w:rtl/>
        </w:rPr>
        <w:t>امبر خ</w:t>
      </w:r>
      <w:r w:rsidR="003616EF" w:rsidRPr="00CD1242">
        <w:rPr>
          <w:rStyle w:val="Char2"/>
          <w:rFonts w:hint="cs"/>
          <w:rtl/>
        </w:rPr>
        <w:t>ی</w:t>
      </w:r>
      <w:r w:rsidRPr="00CD1242">
        <w:rPr>
          <w:rStyle w:val="Char2"/>
          <w:rFonts w:hint="cs"/>
          <w:rtl/>
        </w:rPr>
        <w:t>انت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به امانت</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خود خ</w:t>
      </w:r>
      <w:r w:rsidR="003616EF" w:rsidRPr="00CD1242">
        <w:rPr>
          <w:rStyle w:val="Char2"/>
          <w:rFonts w:hint="cs"/>
          <w:rtl/>
        </w:rPr>
        <w:t>ی</w:t>
      </w:r>
      <w:r w:rsidRPr="00CD1242">
        <w:rPr>
          <w:rStyle w:val="Char2"/>
          <w:rFonts w:hint="cs"/>
          <w:rtl/>
        </w:rPr>
        <w:t>انت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p>
    <w:p w:rsidR="00AC5501" w:rsidRPr="00CD1242" w:rsidRDefault="00E46048" w:rsidP="00E46048">
      <w:pPr>
        <w:bidi/>
        <w:ind w:firstLine="284"/>
        <w:rPr>
          <w:rStyle w:val="Char2"/>
          <w:rtl/>
        </w:rPr>
      </w:pPr>
      <w:r>
        <w:rPr>
          <w:rStyle w:val="Char2"/>
          <w:rFonts w:cs="Traditional Arabic"/>
          <w:color w:val="000000"/>
          <w:shd w:val="clear" w:color="auto" w:fill="FFFFFF"/>
          <w:rtl/>
        </w:rPr>
        <w:t>﴿</w:t>
      </w:r>
      <w:r w:rsidRPr="007469AF">
        <w:rPr>
          <w:rStyle w:val="Chara"/>
          <w:rtl/>
        </w:rPr>
        <w:t xml:space="preserve">يَٰٓأَيُّهَا </w:t>
      </w:r>
      <w:r w:rsidRPr="007469AF">
        <w:rPr>
          <w:rStyle w:val="Chara"/>
          <w:rFonts w:hint="cs"/>
          <w:rtl/>
        </w:rPr>
        <w:t>ٱ</w:t>
      </w:r>
      <w:r w:rsidRPr="007469AF">
        <w:rPr>
          <w:rStyle w:val="Chara"/>
          <w:rFonts w:hint="eastAsia"/>
          <w:rtl/>
        </w:rPr>
        <w:t>لَّذِينَ</w:t>
      </w:r>
      <w:r w:rsidRPr="007469AF">
        <w:rPr>
          <w:rStyle w:val="Chara"/>
          <w:rtl/>
        </w:rPr>
        <w:t xml:space="preserve"> ءَامَنُواْ لَا تُحَرِّمُواْ طَيِّبَٰتِ مَآ أَحَلَّ </w:t>
      </w:r>
      <w:r w:rsidRPr="007469AF">
        <w:rPr>
          <w:rStyle w:val="Chara"/>
          <w:rFonts w:hint="cs"/>
          <w:rtl/>
        </w:rPr>
        <w:t>ٱ</w:t>
      </w:r>
      <w:r w:rsidRPr="007469AF">
        <w:rPr>
          <w:rStyle w:val="Chara"/>
          <w:rFonts w:hint="eastAsia"/>
          <w:rtl/>
        </w:rPr>
        <w:t>للَّهُ</w:t>
      </w:r>
      <w:r w:rsidRPr="007469AF">
        <w:rPr>
          <w:rStyle w:val="Chara"/>
          <w:rtl/>
        </w:rPr>
        <w:t xml:space="preserve"> لَكُمۡ</w:t>
      </w:r>
      <w:r>
        <w:rPr>
          <w:rStyle w:val="Char2"/>
          <w:rFonts w:cs="Traditional Arabic"/>
          <w:color w:val="000000"/>
          <w:shd w:val="clear" w:color="auto" w:fill="FFFFFF"/>
          <w:rtl/>
        </w:rPr>
        <w:t>﴾</w:t>
      </w:r>
      <w:r w:rsidRPr="00E46048">
        <w:rPr>
          <w:rStyle w:val="Char6"/>
          <w:rtl/>
        </w:rPr>
        <w:t xml:space="preserve"> [المائدة: 87]</w:t>
      </w:r>
      <w:r w:rsidRPr="00E46048">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چ</w:t>
      </w:r>
      <w:r w:rsidR="003616EF" w:rsidRPr="00CD1242">
        <w:rPr>
          <w:rStyle w:val="Char2"/>
          <w:rFonts w:hint="cs"/>
          <w:rtl/>
        </w:rPr>
        <w:t>ی</w:t>
      </w:r>
      <w:r w:rsidRPr="00CD1242">
        <w:rPr>
          <w:rStyle w:val="Char2"/>
          <w:rFonts w:hint="cs"/>
          <w:rtl/>
        </w:rPr>
        <w:t>زها</w:t>
      </w:r>
      <w:r w:rsidR="003616EF" w:rsidRPr="00CD1242">
        <w:rPr>
          <w:rStyle w:val="Char2"/>
          <w:rFonts w:hint="cs"/>
          <w:rtl/>
        </w:rPr>
        <w:t>ی</w:t>
      </w:r>
      <w:r w:rsidRPr="00CD1242">
        <w:rPr>
          <w:rStyle w:val="Char2"/>
          <w:rFonts w:hint="cs"/>
          <w:rtl/>
        </w:rPr>
        <w:t xml:space="preserve"> پا</w:t>
      </w:r>
      <w:r w:rsidR="003616EF" w:rsidRPr="00CD1242">
        <w:rPr>
          <w:rStyle w:val="Char2"/>
          <w:rFonts w:hint="cs"/>
          <w:rtl/>
        </w:rPr>
        <w:t>کی</w:t>
      </w:r>
      <w:r w:rsidRPr="00CD1242">
        <w:rPr>
          <w:rStyle w:val="Char2"/>
          <w:rFonts w:hint="cs"/>
          <w:rtl/>
        </w:rPr>
        <w:t xml:space="preserve"> را </w:t>
      </w:r>
      <w:r w:rsidR="003616EF" w:rsidRPr="00CD1242">
        <w:rPr>
          <w:rStyle w:val="Char2"/>
          <w:rFonts w:hint="cs"/>
          <w:rtl/>
        </w:rPr>
        <w:t>ک</w:t>
      </w:r>
      <w:r w:rsidRPr="00CD1242">
        <w:rPr>
          <w:rStyle w:val="Char2"/>
          <w:rFonts w:hint="cs"/>
          <w:rtl/>
        </w:rPr>
        <w:t>ه خداوند برا</w:t>
      </w:r>
      <w:r w:rsidR="003616EF" w:rsidRPr="00CD1242">
        <w:rPr>
          <w:rStyle w:val="Char2"/>
          <w:rFonts w:hint="cs"/>
          <w:rtl/>
        </w:rPr>
        <w:t>ی</w:t>
      </w:r>
      <w:r w:rsidRPr="00CD1242">
        <w:rPr>
          <w:rStyle w:val="Char2"/>
          <w:rFonts w:hint="cs"/>
          <w:rtl/>
        </w:rPr>
        <w:t xml:space="preserve">تان حلال </w:t>
      </w:r>
      <w:r w:rsidR="003616EF" w:rsidRPr="00CD1242">
        <w:rPr>
          <w:rStyle w:val="Char2"/>
          <w:rFonts w:hint="cs"/>
          <w:rtl/>
        </w:rPr>
        <w:t>ک</w:t>
      </w:r>
      <w:r w:rsidRPr="00CD1242">
        <w:rPr>
          <w:rStyle w:val="Char2"/>
          <w:rFonts w:hint="cs"/>
          <w:rtl/>
        </w:rPr>
        <w:t>رده است بر خود حرام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p>
    <w:p w:rsidR="00AC5501" w:rsidRPr="00CD1242" w:rsidRDefault="00AC5501" w:rsidP="00E46048">
      <w:pPr>
        <w:bidi/>
        <w:ind w:firstLine="284"/>
        <w:rPr>
          <w:rStyle w:val="Char2"/>
          <w:rtl/>
        </w:rPr>
      </w:pPr>
      <w:r w:rsidRPr="00CD1242">
        <w:rPr>
          <w:rStyle w:val="Char2"/>
          <w:rFonts w:hint="cs"/>
          <w:rtl/>
        </w:rPr>
        <w:t>و</w:t>
      </w:r>
      <w:r w:rsidR="00E46048">
        <w:rPr>
          <w:rStyle w:val="Char2"/>
          <w:rFonts w:hint="cs"/>
          <w:rtl/>
        </w:rPr>
        <w:t xml:space="preserve"> </w:t>
      </w:r>
      <w:r w:rsidR="00E46048">
        <w:rPr>
          <w:rStyle w:val="Char2"/>
          <w:rFonts w:cs="Traditional Arabic"/>
          <w:color w:val="000000"/>
          <w:shd w:val="clear" w:color="auto" w:fill="FFFFFF"/>
          <w:rtl/>
        </w:rPr>
        <w:t>﴿</w:t>
      </w:r>
      <w:r w:rsidR="00E46048" w:rsidRPr="007469AF">
        <w:rPr>
          <w:rStyle w:val="Chara"/>
          <w:rtl/>
        </w:rPr>
        <w:t xml:space="preserve">يَٰٓأَيُّهَا </w:t>
      </w:r>
      <w:r w:rsidR="00E46048" w:rsidRPr="007469AF">
        <w:rPr>
          <w:rStyle w:val="Chara"/>
          <w:rFonts w:hint="cs"/>
          <w:rtl/>
        </w:rPr>
        <w:t>ٱ</w:t>
      </w:r>
      <w:r w:rsidR="00E46048" w:rsidRPr="007469AF">
        <w:rPr>
          <w:rStyle w:val="Chara"/>
          <w:rFonts w:hint="eastAsia"/>
          <w:rtl/>
        </w:rPr>
        <w:t>لَّذِينَ</w:t>
      </w:r>
      <w:r w:rsidR="00E46048" w:rsidRPr="007469AF">
        <w:rPr>
          <w:rStyle w:val="Chara"/>
          <w:rtl/>
        </w:rPr>
        <w:t xml:space="preserve"> ءَامَنُواْ </w:t>
      </w:r>
      <w:r w:rsidR="00E46048" w:rsidRPr="007469AF">
        <w:rPr>
          <w:rStyle w:val="Chara"/>
          <w:rFonts w:hint="cs"/>
          <w:rtl/>
        </w:rPr>
        <w:t>ٱ</w:t>
      </w:r>
      <w:r w:rsidR="00E46048" w:rsidRPr="007469AF">
        <w:rPr>
          <w:rStyle w:val="Chara"/>
          <w:rFonts w:hint="eastAsia"/>
          <w:rtl/>
        </w:rPr>
        <w:t>سۡتَجِيبُواْ</w:t>
      </w:r>
      <w:r w:rsidR="00E46048" w:rsidRPr="007469AF">
        <w:rPr>
          <w:rStyle w:val="Chara"/>
          <w:rtl/>
        </w:rPr>
        <w:t xml:space="preserve"> لِلَّهِ وَلِلرَّسُولِ إِذَا دَعَاكُمۡ لِمَا يُحۡيِيكُمۡۖ</w:t>
      </w:r>
      <w:r w:rsidR="00E46048">
        <w:rPr>
          <w:rStyle w:val="Char2"/>
          <w:rFonts w:cs="Traditional Arabic"/>
          <w:color w:val="000000"/>
          <w:shd w:val="clear" w:color="auto" w:fill="FFFFFF"/>
          <w:rtl/>
        </w:rPr>
        <w:t>﴾</w:t>
      </w:r>
      <w:r w:rsidR="00E46048" w:rsidRPr="00E46048">
        <w:rPr>
          <w:rStyle w:val="Char6"/>
          <w:rtl/>
        </w:rPr>
        <w:t xml:space="preserve"> [الأنفال: 24]</w:t>
      </w:r>
      <w:r w:rsidRPr="00E46048">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 xml:space="preserve">د به خدا و رسول استجابت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شما را 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دعوت </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شما را زنده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E46048">
      <w:pPr>
        <w:bidi/>
        <w:ind w:firstLine="284"/>
        <w:rPr>
          <w:rStyle w:val="Char2"/>
          <w:rtl/>
        </w:rPr>
      </w:pPr>
      <w:r w:rsidRPr="00CD1242">
        <w:rPr>
          <w:rStyle w:val="Char2"/>
          <w:rFonts w:hint="cs"/>
          <w:rtl/>
        </w:rPr>
        <w:t>و</w:t>
      </w:r>
      <w:r w:rsidR="00E46048">
        <w:rPr>
          <w:rStyle w:val="Char2"/>
          <w:rFonts w:hint="cs"/>
          <w:rtl/>
        </w:rPr>
        <w:t xml:space="preserve"> </w:t>
      </w:r>
      <w:r w:rsidR="00E46048">
        <w:rPr>
          <w:rStyle w:val="Char2"/>
          <w:rFonts w:cs="Traditional Arabic"/>
          <w:color w:val="000000"/>
          <w:shd w:val="clear" w:color="auto" w:fill="FFFFFF"/>
          <w:rtl/>
        </w:rPr>
        <w:t>﴿</w:t>
      </w:r>
      <w:r w:rsidR="00E46048" w:rsidRPr="007469AF">
        <w:rPr>
          <w:rStyle w:val="Chara"/>
          <w:rtl/>
        </w:rPr>
        <w:t xml:space="preserve">يَٰٓأَيُّهَا </w:t>
      </w:r>
      <w:r w:rsidR="00E46048" w:rsidRPr="007469AF">
        <w:rPr>
          <w:rStyle w:val="Chara"/>
          <w:rFonts w:hint="cs"/>
          <w:rtl/>
        </w:rPr>
        <w:t>ٱ</w:t>
      </w:r>
      <w:r w:rsidR="00E46048" w:rsidRPr="007469AF">
        <w:rPr>
          <w:rStyle w:val="Chara"/>
          <w:rFonts w:hint="eastAsia"/>
          <w:rtl/>
        </w:rPr>
        <w:t>لَّذِينَ</w:t>
      </w:r>
      <w:r w:rsidR="00E46048" w:rsidRPr="007469AF">
        <w:rPr>
          <w:rStyle w:val="Chara"/>
          <w:rtl/>
        </w:rPr>
        <w:t xml:space="preserve"> ءَامَنُواْ </w:t>
      </w:r>
      <w:r w:rsidR="00E46048" w:rsidRPr="007469AF">
        <w:rPr>
          <w:rStyle w:val="Chara"/>
          <w:rFonts w:hint="cs"/>
          <w:rtl/>
        </w:rPr>
        <w:t>ٱ</w:t>
      </w:r>
      <w:r w:rsidR="00E46048" w:rsidRPr="007469AF">
        <w:rPr>
          <w:rStyle w:val="Chara"/>
          <w:rFonts w:hint="eastAsia"/>
          <w:rtl/>
        </w:rPr>
        <w:t>جۡتَنِبُواْ</w:t>
      </w:r>
      <w:r w:rsidR="00E46048" w:rsidRPr="007469AF">
        <w:rPr>
          <w:rStyle w:val="Chara"/>
          <w:rtl/>
        </w:rPr>
        <w:t xml:space="preserve"> كَثِيرٗا مِّنَ </w:t>
      </w:r>
      <w:r w:rsidR="00E46048" w:rsidRPr="007469AF">
        <w:rPr>
          <w:rStyle w:val="Chara"/>
          <w:rFonts w:hint="cs"/>
          <w:rtl/>
        </w:rPr>
        <w:t>ٱ</w:t>
      </w:r>
      <w:r w:rsidR="00E46048" w:rsidRPr="007469AF">
        <w:rPr>
          <w:rStyle w:val="Chara"/>
          <w:rFonts w:hint="eastAsia"/>
          <w:rtl/>
        </w:rPr>
        <w:t>لظَّنِّ</w:t>
      </w:r>
      <w:r w:rsidR="00E46048">
        <w:rPr>
          <w:rStyle w:val="Char2"/>
          <w:rFonts w:cs="Traditional Arabic"/>
          <w:color w:val="000000"/>
          <w:shd w:val="clear" w:color="auto" w:fill="FFFFFF"/>
          <w:rtl/>
        </w:rPr>
        <w:t>﴾</w:t>
      </w:r>
      <w:r w:rsidR="00E46048" w:rsidRPr="00E46048">
        <w:rPr>
          <w:rStyle w:val="Char6"/>
          <w:rtl/>
        </w:rPr>
        <w:t xml:space="preserve"> [الحجرات: 12]</w:t>
      </w:r>
      <w:r w:rsidRPr="00E46048">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از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ش</w:t>
      </w:r>
      <w:r w:rsidR="003616EF" w:rsidRPr="00CD1242">
        <w:rPr>
          <w:rStyle w:val="Char2"/>
          <w:rFonts w:hint="cs"/>
          <w:rtl/>
        </w:rPr>
        <w:t>ک</w:t>
      </w:r>
      <w:r w:rsidRPr="00CD1242">
        <w:rPr>
          <w:rStyle w:val="Char2"/>
          <w:rFonts w:hint="cs"/>
          <w:rtl/>
        </w:rPr>
        <w:t xml:space="preserve"> و گمان</w:t>
      </w:r>
      <w:r w:rsidR="00104EBB">
        <w:rPr>
          <w:rStyle w:val="Char2"/>
          <w:rFonts w:hint="eastAsia"/>
          <w:rtl/>
        </w:rPr>
        <w:t>‌</w:t>
      </w:r>
      <w:r w:rsidRPr="00CD1242">
        <w:rPr>
          <w:rStyle w:val="Char2"/>
          <w:rFonts w:hint="cs"/>
          <w:rtl/>
        </w:rPr>
        <w:t>ها پره</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و نمونه‌ها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در قرآن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است و در</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طعن</w:t>
      </w:r>
      <w:r w:rsidR="003616EF" w:rsidRPr="00CD1242">
        <w:rPr>
          <w:rStyle w:val="Char2"/>
          <w:rFonts w:hint="cs"/>
          <w:rtl/>
        </w:rPr>
        <w:t>ی</w:t>
      </w:r>
      <w:r w:rsidRPr="00CD1242">
        <w:rPr>
          <w:rStyle w:val="Char2"/>
          <w:rFonts w:hint="cs"/>
          <w:rtl/>
        </w:rPr>
        <w:t xml:space="preserve"> بر صحابه ن</w:t>
      </w:r>
      <w:r w:rsidR="003616EF" w:rsidRPr="00CD1242">
        <w:rPr>
          <w:rStyle w:val="Char2"/>
          <w:rFonts w:hint="cs"/>
          <w:rtl/>
        </w:rPr>
        <w:t>ی</w:t>
      </w:r>
      <w:r w:rsidRPr="00CD1242">
        <w:rPr>
          <w:rStyle w:val="Char2"/>
          <w:rFonts w:hint="cs"/>
          <w:rtl/>
        </w:rPr>
        <w:t xml:space="preserve">ست. </w:t>
      </w:r>
    </w:p>
    <w:p w:rsidR="00AC5501" w:rsidRPr="00CD1242" w:rsidRDefault="00AC5501" w:rsidP="00FE7E33">
      <w:pPr>
        <w:bidi/>
        <w:ind w:firstLine="284"/>
        <w:rPr>
          <w:rStyle w:val="Char2"/>
          <w:rtl/>
        </w:rPr>
      </w:pPr>
      <w:r w:rsidRPr="00CD1242">
        <w:rPr>
          <w:rStyle w:val="Char2"/>
          <w:rFonts w:hint="cs"/>
          <w:rtl/>
        </w:rPr>
        <w:t>همانند ا</w:t>
      </w:r>
      <w:r w:rsidR="003616EF" w:rsidRPr="00CD1242">
        <w:rPr>
          <w:rStyle w:val="Char2"/>
          <w:rFonts w:hint="cs"/>
          <w:rtl/>
        </w:rPr>
        <w:t>ی</w:t>
      </w:r>
      <w:r w:rsidRPr="00CD1242">
        <w:rPr>
          <w:rStyle w:val="Char2"/>
          <w:rFonts w:hint="cs"/>
          <w:rtl/>
        </w:rPr>
        <w:t>ن خطاب</w:t>
      </w:r>
      <w:r w:rsidR="00104EBB">
        <w:rPr>
          <w:rStyle w:val="Char2"/>
          <w:rFonts w:hint="eastAsia"/>
          <w:rtl/>
        </w:rPr>
        <w:t>‌</w:t>
      </w:r>
      <w:r w:rsidRPr="00CD1242">
        <w:rPr>
          <w:rStyle w:val="Char2"/>
          <w:rFonts w:hint="cs"/>
          <w:rtl/>
        </w:rPr>
        <w:t>ها خداوند، رسولش را ن</w:t>
      </w:r>
      <w:r w:rsidR="003616EF" w:rsidRPr="00CD1242">
        <w:rPr>
          <w:rStyle w:val="Char2"/>
          <w:rFonts w:hint="cs"/>
          <w:rtl/>
        </w:rPr>
        <w:t>ی</w:t>
      </w:r>
      <w:r w:rsidRPr="00CD1242">
        <w:rPr>
          <w:rStyle w:val="Char2"/>
          <w:rFonts w:hint="cs"/>
          <w:rtl/>
        </w:rPr>
        <w:t>ز مخاطب قرار داده است: مانند آ</w:t>
      </w:r>
      <w:r w:rsidR="003616EF" w:rsidRPr="00CD1242">
        <w:rPr>
          <w:rStyle w:val="Char2"/>
          <w:rFonts w:hint="cs"/>
          <w:rtl/>
        </w:rPr>
        <w:t>ی</w:t>
      </w:r>
      <w:r w:rsidRPr="00CD1242">
        <w:rPr>
          <w:rStyle w:val="Char2"/>
          <w:rFonts w:hint="cs"/>
          <w:rtl/>
        </w:rPr>
        <w:t>ه:</w:t>
      </w:r>
      <w:r w:rsidR="00FE7E33">
        <w:rPr>
          <w:rStyle w:val="Char2"/>
          <w:rFonts w:hint="cs"/>
          <w:rtl/>
        </w:rPr>
        <w:t xml:space="preserve"> </w:t>
      </w:r>
      <w:r w:rsidR="00FE7E33">
        <w:rPr>
          <w:rStyle w:val="Char2"/>
          <w:rFonts w:cs="Traditional Arabic"/>
          <w:color w:val="000000"/>
          <w:shd w:val="clear" w:color="auto" w:fill="FFFFFF"/>
          <w:rtl/>
        </w:rPr>
        <w:t>﴿</w:t>
      </w:r>
      <w:r w:rsidR="00FE7E33" w:rsidRPr="007469AF">
        <w:rPr>
          <w:rStyle w:val="Chara"/>
          <w:rtl/>
        </w:rPr>
        <w:t xml:space="preserve">۞يَٰٓأَيُّهَا </w:t>
      </w:r>
      <w:r w:rsidR="00FE7E33" w:rsidRPr="007469AF">
        <w:rPr>
          <w:rStyle w:val="Chara"/>
          <w:rFonts w:hint="cs"/>
          <w:rtl/>
        </w:rPr>
        <w:t>ٱ</w:t>
      </w:r>
      <w:r w:rsidR="00FE7E33" w:rsidRPr="007469AF">
        <w:rPr>
          <w:rStyle w:val="Chara"/>
          <w:rFonts w:hint="eastAsia"/>
          <w:rtl/>
        </w:rPr>
        <w:t>لرَّسُولُ</w:t>
      </w:r>
      <w:r w:rsidR="00FE7E33" w:rsidRPr="007469AF">
        <w:rPr>
          <w:rStyle w:val="Chara"/>
          <w:rtl/>
        </w:rPr>
        <w:t xml:space="preserve"> بَلِّغۡ مَآ أُنزِلَ إِلَيۡكَ مِن رَّبِّكَۖ وَإِن لَّمۡ تَفۡعَلۡ فَمَا بَلَّغۡتَ رِسَالَتَهُ</w:t>
      </w:r>
      <w:r w:rsidR="00FE7E33" w:rsidRPr="007469AF">
        <w:rPr>
          <w:rStyle w:val="Chara"/>
          <w:rFonts w:hint="cs"/>
          <w:rtl/>
        </w:rPr>
        <w:t>ۥۚ</w:t>
      </w:r>
      <w:r w:rsidR="00FE7E33">
        <w:rPr>
          <w:rStyle w:val="Char2"/>
          <w:rFonts w:cs="Traditional Arabic"/>
          <w:color w:val="000000"/>
          <w:shd w:val="clear" w:color="auto" w:fill="FFFFFF"/>
          <w:rtl/>
        </w:rPr>
        <w:t>﴾</w:t>
      </w:r>
      <w:r w:rsidR="00FE7E33" w:rsidRPr="00FE7E33">
        <w:rPr>
          <w:rStyle w:val="Char6"/>
          <w:rtl/>
        </w:rPr>
        <w:t xml:space="preserve"> [المائدة: 67]</w:t>
      </w:r>
      <w:r w:rsidRPr="00FE7E33">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ه از طرف پروردگارت برا</w:t>
      </w:r>
      <w:r w:rsidR="003616EF" w:rsidRPr="00CD1242">
        <w:rPr>
          <w:rStyle w:val="Char2"/>
          <w:rFonts w:hint="cs"/>
          <w:rtl/>
        </w:rPr>
        <w:t>ی</w:t>
      </w:r>
      <w:r w:rsidRPr="00CD1242">
        <w:rPr>
          <w:rStyle w:val="Char2"/>
          <w:rFonts w:hint="cs"/>
          <w:rtl/>
        </w:rPr>
        <w:t>ت نازل شده است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ن و اگر تبل</w:t>
      </w:r>
      <w:r w:rsidR="003616EF" w:rsidRPr="00CD1242">
        <w:rPr>
          <w:rStyle w:val="Char2"/>
          <w:rFonts w:hint="cs"/>
          <w:rtl/>
        </w:rPr>
        <w:t>ی</w:t>
      </w:r>
      <w:r w:rsidRPr="00CD1242">
        <w:rPr>
          <w:rStyle w:val="Char2"/>
          <w:rFonts w:hint="cs"/>
          <w:rtl/>
        </w:rPr>
        <w:t>غ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رسالت او را به انجام نرسانده‌ا</w:t>
      </w:r>
      <w:r w:rsidR="003616EF" w:rsidRPr="00CD1242">
        <w:rPr>
          <w:rStyle w:val="Char2"/>
          <w:rFonts w:hint="cs"/>
          <w:rtl/>
        </w:rPr>
        <w:t>ی</w:t>
      </w:r>
      <w:r w:rsidRPr="00CD1242">
        <w:rPr>
          <w:rStyle w:val="Char2"/>
          <w:rFonts w:hint="cs"/>
          <w:rtl/>
        </w:rPr>
        <w:t>».</w:t>
      </w:r>
    </w:p>
    <w:p w:rsidR="00AC5501" w:rsidRPr="00CD1242" w:rsidRDefault="00AC5501" w:rsidP="00FE7E33">
      <w:pPr>
        <w:bidi/>
        <w:ind w:firstLine="284"/>
        <w:rPr>
          <w:rStyle w:val="Char2"/>
          <w:rtl/>
        </w:rPr>
      </w:pPr>
      <w:r w:rsidRPr="00CD1242">
        <w:rPr>
          <w:rStyle w:val="Char2"/>
          <w:rFonts w:hint="cs"/>
          <w:rtl/>
        </w:rPr>
        <w:t>و آ</w:t>
      </w:r>
      <w:r w:rsidR="003616EF" w:rsidRPr="00CD1242">
        <w:rPr>
          <w:rStyle w:val="Char2"/>
          <w:rFonts w:hint="cs"/>
          <w:rtl/>
        </w:rPr>
        <w:t>ی</w:t>
      </w:r>
      <w:r w:rsidRPr="00CD1242">
        <w:rPr>
          <w:rStyle w:val="Char2"/>
          <w:rFonts w:hint="cs"/>
          <w:rtl/>
        </w:rPr>
        <w:t>ه:</w:t>
      </w:r>
      <w:r w:rsidR="00FE7E33">
        <w:rPr>
          <w:rStyle w:val="Char2"/>
          <w:rFonts w:cs="Traditional Arabic"/>
          <w:color w:val="000000"/>
          <w:shd w:val="clear" w:color="auto" w:fill="FFFFFF"/>
          <w:rtl/>
        </w:rPr>
        <w:t xml:space="preserve"> ﴿</w:t>
      </w:r>
      <w:r w:rsidR="00FE7E33" w:rsidRPr="007469AF">
        <w:rPr>
          <w:rStyle w:val="Chara"/>
          <w:rtl/>
        </w:rPr>
        <w:t xml:space="preserve">وَلَقَدۡ أُوحِيَ إِلَيۡكَ وَإِلَى </w:t>
      </w:r>
      <w:r w:rsidR="00FE7E33" w:rsidRPr="007469AF">
        <w:rPr>
          <w:rStyle w:val="Chara"/>
          <w:rFonts w:hint="cs"/>
          <w:rtl/>
        </w:rPr>
        <w:t>ٱ</w:t>
      </w:r>
      <w:r w:rsidR="00FE7E33" w:rsidRPr="007469AF">
        <w:rPr>
          <w:rStyle w:val="Chara"/>
          <w:rFonts w:hint="eastAsia"/>
          <w:rtl/>
        </w:rPr>
        <w:t>لَّذِينَ</w:t>
      </w:r>
      <w:r w:rsidR="00FE7E33" w:rsidRPr="007469AF">
        <w:rPr>
          <w:rStyle w:val="Chara"/>
          <w:rtl/>
        </w:rPr>
        <w:t xml:space="preserve"> مِن قَبۡلِكَ لَئِنۡ أَشۡرَكۡتَ لَيَحۡبَطَنَّ عَمَلُكَ وَلَتَكُونَنَّ مِنَ </w:t>
      </w:r>
      <w:r w:rsidR="00FE7E33" w:rsidRPr="007469AF">
        <w:rPr>
          <w:rStyle w:val="Chara"/>
          <w:rFonts w:hint="cs"/>
          <w:rtl/>
        </w:rPr>
        <w:t>ٱ</w:t>
      </w:r>
      <w:r w:rsidR="00FE7E33" w:rsidRPr="007469AF">
        <w:rPr>
          <w:rStyle w:val="Chara"/>
          <w:rFonts w:hint="eastAsia"/>
          <w:rtl/>
        </w:rPr>
        <w:t>لۡخَٰسِرِينَ</w:t>
      </w:r>
      <w:r w:rsidR="00FE7E33" w:rsidRPr="007469AF">
        <w:rPr>
          <w:rStyle w:val="Chara"/>
          <w:rtl/>
        </w:rPr>
        <w:t>٦٥</w:t>
      </w:r>
      <w:r w:rsidR="00FE7E33">
        <w:rPr>
          <w:rStyle w:val="Char2"/>
          <w:rFonts w:cs="Traditional Arabic"/>
          <w:color w:val="000000"/>
          <w:shd w:val="clear" w:color="auto" w:fill="FFFFFF"/>
          <w:rtl/>
        </w:rPr>
        <w:t>﴾</w:t>
      </w:r>
      <w:r w:rsidR="00FE7E33" w:rsidRPr="00FE7E33">
        <w:rPr>
          <w:rStyle w:val="Char6"/>
          <w:rtl/>
        </w:rPr>
        <w:t xml:space="preserve"> [الزمر: 65]</w:t>
      </w:r>
      <w:r w:rsidRPr="00FE7E33">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«و برا</w:t>
      </w:r>
      <w:r w:rsidR="003616EF" w:rsidRPr="00CD1242">
        <w:rPr>
          <w:rStyle w:val="Char2"/>
          <w:rFonts w:hint="cs"/>
          <w:rtl/>
        </w:rPr>
        <w:t>ی</w:t>
      </w:r>
      <w:r w:rsidRPr="00CD1242">
        <w:rPr>
          <w:rStyle w:val="Char2"/>
          <w:rFonts w:hint="cs"/>
          <w:rtl/>
        </w:rPr>
        <w:t xml:space="preserve"> تو و برا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انت وح</w:t>
      </w:r>
      <w:r w:rsidR="003616EF" w:rsidRPr="00CD1242">
        <w:rPr>
          <w:rStyle w:val="Char2"/>
          <w:rFonts w:hint="cs"/>
          <w:rtl/>
        </w:rPr>
        <w:t>ی</w:t>
      </w:r>
      <w:r w:rsidRPr="00CD1242">
        <w:rPr>
          <w:rStyle w:val="Char2"/>
          <w:rFonts w:hint="cs"/>
          <w:rtl/>
        </w:rPr>
        <w:t xml:space="preserve"> شده است </w:t>
      </w:r>
      <w:r w:rsidR="003616EF" w:rsidRPr="00CD1242">
        <w:rPr>
          <w:rStyle w:val="Char2"/>
          <w:rFonts w:hint="cs"/>
          <w:rtl/>
        </w:rPr>
        <w:t>ک</w:t>
      </w:r>
      <w:r w:rsidRPr="00CD1242">
        <w:rPr>
          <w:rStyle w:val="Char2"/>
          <w:rFonts w:hint="cs"/>
          <w:rtl/>
        </w:rPr>
        <w:t>ه اگر شر</w:t>
      </w:r>
      <w:r w:rsidR="003616EF" w:rsidRPr="00CD1242">
        <w:rPr>
          <w:rStyle w:val="Char2"/>
          <w:rFonts w:hint="cs"/>
          <w:rtl/>
        </w:rPr>
        <w:t>ک</w:t>
      </w:r>
      <w:r w:rsidRPr="00CD1242">
        <w:rPr>
          <w:rStyle w:val="Char2"/>
          <w:rFonts w:hint="cs"/>
          <w:rtl/>
        </w:rPr>
        <w:t xml:space="preserve"> انجام ده</w:t>
      </w:r>
      <w:r w:rsidR="003616EF" w:rsidRPr="00CD1242">
        <w:rPr>
          <w:rStyle w:val="Char2"/>
          <w:rFonts w:hint="cs"/>
          <w:rtl/>
        </w:rPr>
        <w:t>ی</w:t>
      </w:r>
      <w:r w:rsidRPr="00CD1242">
        <w:rPr>
          <w:rStyle w:val="Char2"/>
          <w:rFonts w:hint="cs"/>
          <w:rtl/>
        </w:rPr>
        <w:t xml:space="preserve"> عملت باطل شده و از ز</w:t>
      </w:r>
      <w:r w:rsidR="003616EF" w:rsidRPr="00CD1242">
        <w:rPr>
          <w:rStyle w:val="Char2"/>
          <w:rFonts w:hint="cs"/>
          <w:rtl/>
        </w:rPr>
        <w:t>ی</w:t>
      </w:r>
      <w:r w:rsidRPr="00CD1242">
        <w:rPr>
          <w:rStyle w:val="Char2"/>
          <w:rFonts w:hint="cs"/>
          <w:rtl/>
        </w:rPr>
        <w:t>ان‌د</w:t>
      </w:r>
      <w:r w:rsidR="003616EF" w:rsidRPr="00CD1242">
        <w:rPr>
          <w:rStyle w:val="Char2"/>
          <w:rFonts w:hint="cs"/>
          <w:rtl/>
        </w:rPr>
        <w:t>ی</w:t>
      </w:r>
      <w:r w:rsidRPr="00CD1242">
        <w:rPr>
          <w:rStyle w:val="Char2"/>
          <w:rFonts w:hint="cs"/>
          <w:rtl/>
        </w:rPr>
        <w:t>دگان خواه</w:t>
      </w:r>
      <w:r w:rsidR="003616EF" w:rsidRPr="00CD1242">
        <w:rPr>
          <w:rStyle w:val="Char2"/>
          <w:rFonts w:hint="cs"/>
          <w:rtl/>
        </w:rPr>
        <w:t>ی</w:t>
      </w:r>
      <w:r w:rsidRPr="00CD1242">
        <w:rPr>
          <w:rStyle w:val="Char2"/>
          <w:rFonts w:hint="cs"/>
          <w:rtl/>
        </w:rPr>
        <w:t xml:space="preserve"> بود».</w:t>
      </w:r>
    </w:p>
    <w:p w:rsidR="00AC5501" w:rsidRPr="00CD1242" w:rsidRDefault="00AC5501" w:rsidP="00104EBB">
      <w:pPr>
        <w:bidi/>
        <w:ind w:firstLine="284"/>
        <w:rPr>
          <w:rStyle w:val="Char2"/>
          <w:rtl/>
        </w:rPr>
      </w:pPr>
      <w:r w:rsidRPr="00CD1242">
        <w:rPr>
          <w:rStyle w:val="Char2"/>
          <w:rFonts w:hint="cs"/>
          <w:rtl/>
        </w:rPr>
        <w:t>و</w:t>
      </w:r>
      <w:r w:rsidR="00FE7E33">
        <w:rPr>
          <w:rStyle w:val="Char2"/>
          <w:rFonts w:hint="cs"/>
          <w:rtl/>
        </w:rPr>
        <w:t xml:space="preserve"> </w:t>
      </w:r>
      <w:r w:rsidR="00FE7E33">
        <w:rPr>
          <w:rStyle w:val="Char2"/>
          <w:rFonts w:cs="Traditional Arabic"/>
          <w:color w:val="000000"/>
          <w:shd w:val="clear" w:color="auto" w:fill="FFFFFF"/>
          <w:rtl/>
        </w:rPr>
        <w:t>﴿</w:t>
      </w:r>
      <w:r w:rsidR="00FE7E33" w:rsidRPr="007469AF">
        <w:rPr>
          <w:rStyle w:val="Chara"/>
          <w:rtl/>
        </w:rPr>
        <w:t xml:space="preserve">وَلَئِنِ </w:t>
      </w:r>
      <w:r w:rsidR="00FE7E33" w:rsidRPr="007469AF">
        <w:rPr>
          <w:rStyle w:val="Chara"/>
          <w:rFonts w:hint="cs"/>
          <w:rtl/>
        </w:rPr>
        <w:t>ٱ</w:t>
      </w:r>
      <w:r w:rsidR="00FE7E33" w:rsidRPr="007469AF">
        <w:rPr>
          <w:rStyle w:val="Chara"/>
          <w:rFonts w:hint="eastAsia"/>
          <w:rtl/>
        </w:rPr>
        <w:t>تَّبَعۡتَ</w:t>
      </w:r>
      <w:r w:rsidR="00FE7E33" w:rsidRPr="007469AF">
        <w:rPr>
          <w:rStyle w:val="Chara"/>
          <w:rtl/>
        </w:rPr>
        <w:t xml:space="preserve"> أَهۡوَآءَهُم مِّنۢ بَعۡدِ مَا جَآءَكَ مِنَ </w:t>
      </w:r>
      <w:r w:rsidR="00FE7E33" w:rsidRPr="007469AF">
        <w:rPr>
          <w:rStyle w:val="Chara"/>
          <w:rFonts w:hint="cs"/>
          <w:rtl/>
        </w:rPr>
        <w:t>ٱ</w:t>
      </w:r>
      <w:r w:rsidR="00FE7E33" w:rsidRPr="007469AF">
        <w:rPr>
          <w:rStyle w:val="Chara"/>
          <w:rFonts w:hint="eastAsia"/>
          <w:rtl/>
        </w:rPr>
        <w:t>لۡعِلۡمِ</w:t>
      </w:r>
      <w:r w:rsidR="00FE7E33" w:rsidRPr="007469AF">
        <w:rPr>
          <w:rStyle w:val="Chara"/>
          <w:rtl/>
        </w:rPr>
        <w:t xml:space="preserve"> إِنَّكَ إ</w:t>
      </w:r>
      <w:r w:rsidR="00FE7E33" w:rsidRPr="007469AF">
        <w:rPr>
          <w:rStyle w:val="Chara"/>
          <w:rFonts w:hint="eastAsia"/>
          <w:rtl/>
        </w:rPr>
        <w:t>ِذٗا</w:t>
      </w:r>
      <w:r w:rsidR="00FE7E33" w:rsidRPr="007469AF">
        <w:rPr>
          <w:rStyle w:val="Chara"/>
          <w:rtl/>
        </w:rPr>
        <w:t xml:space="preserve"> لَّمِنَ </w:t>
      </w:r>
      <w:r w:rsidR="00FE7E33" w:rsidRPr="007469AF">
        <w:rPr>
          <w:rStyle w:val="Chara"/>
          <w:rFonts w:hint="cs"/>
          <w:rtl/>
        </w:rPr>
        <w:t>ٱ</w:t>
      </w:r>
      <w:r w:rsidR="00FE7E33" w:rsidRPr="007469AF">
        <w:rPr>
          <w:rStyle w:val="Chara"/>
          <w:rFonts w:hint="eastAsia"/>
          <w:rtl/>
        </w:rPr>
        <w:t>لظَّٰلِمِينَ</w:t>
      </w:r>
      <w:r w:rsidR="00FE7E33" w:rsidRPr="007469AF">
        <w:rPr>
          <w:rStyle w:val="Chara"/>
          <w:rtl/>
        </w:rPr>
        <w:t>١٤٥</w:t>
      </w:r>
      <w:r w:rsidR="00FE7E33">
        <w:rPr>
          <w:rStyle w:val="Char2"/>
          <w:rFonts w:cs="Traditional Arabic"/>
          <w:color w:val="000000"/>
          <w:shd w:val="clear" w:color="auto" w:fill="FFFFFF"/>
          <w:rtl/>
        </w:rPr>
        <w:t>﴾</w:t>
      </w:r>
      <w:r w:rsidR="00FE7E33" w:rsidRPr="00FE7E33">
        <w:rPr>
          <w:rStyle w:val="Char6"/>
          <w:rtl/>
        </w:rPr>
        <w:t xml:space="preserve"> [البقرة: 145]</w:t>
      </w:r>
      <w:r w:rsidR="00FE7E33" w:rsidRPr="00FE7E33">
        <w:rPr>
          <w:rStyle w:val="Char6"/>
          <w:rFonts w:hint="cs"/>
          <w:rtl/>
        </w:rPr>
        <w:t>.</w:t>
      </w:r>
      <w:r w:rsidRPr="00CD1242">
        <w:rPr>
          <w:rStyle w:val="Char2"/>
          <w:rFonts w:hint="cs"/>
          <w:rtl/>
        </w:rPr>
        <w:t xml:space="preserve"> «اگر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علم برا</w:t>
      </w:r>
      <w:r w:rsidR="003616EF" w:rsidRPr="00CD1242">
        <w:rPr>
          <w:rStyle w:val="Char2"/>
          <w:rFonts w:hint="cs"/>
          <w:rtl/>
        </w:rPr>
        <w:t>ی</w:t>
      </w:r>
      <w:r w:rsidRPr="00CD1242">
        <w:rPr>
          <w:rStyle w:val="Char2"/>
          <w:rFonts w:hint="cs"/>
          <w:rtl/>
        </w:rPr>
        <w:t>ت آمده از هوس</w:t>
      </w:r>
      <w:r w:rsidR="00104EBB">
        <w:rPr>
          <w:rStyle w:val="Char2"/>
          <w:rFonts w:hint="eastAsia"/>
          <w:rtl/>
        </w:rPr>
        <w:t>‌</w:t>
      </w:r>
      <w:r w:rsidRPr="00CD1242">
        <w:rPr>
          <w:rStyle w:val="Char2"/>
          <w:rFonts w:hint="cs"/>
          <w:rtl/>
        </w:rPr>
        <w:t>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پس از ظالمان خواه</w:t>
      </w:r>
      <w:r w:rsidR="003616EF" w:rsidRPr="00CD1242">
        <w:rPr>
          <w:rStyle w:val="Char2"/>
          <w:rFonts w:hint="cs"/>
          <w:rtl/>
        </w:rPr>
        <w:t>ی</w:t>
      </w:r>
      <w:r w:rsidRPr="00CD1242">
        <w:rPr>
          <w:rStyle w:val="Char2"/>
          <w:rFonts w:hint="cs"/>
          <w:rtl/>
        </w:rPr>
        <w:t xml:space="preserve"> بود».</w:t>
      </w:r>
    </w:p>
    <w:p w:rsidR="00AC5501" w:rsidRPr="00CD1242" w:rsidRDefault="00AC5501" w:rsidP="00FE7E33">
      <w:pPr>
        <w:bidi/>
        <w:ind w:firstLine="284"/>
        <w:rPr>
          <w:rStyle w:val="Char2"/>
          <w:rtl/>
        </w:rPr>
      </w:pPr>
      <w:r w:rsidRPr="00CD1242">
        <w:rPr>
          <w:rStyle w:val="Char2"/>
          <w:rFonts w:hint="cs"/>
          <w:rtl/>
        </w:rPr>
        <w:t>و</w:t>
      </w:r>
      <w:r w:rsidRPr="00CD1242">
        <w:rPr>
          <w:rStyle w:val="Char2"/>
          <w:rtl/>
        </w:rPr>
        <w:sym w:font="AGA Arabesque" w:char="F029"/>
      </w:r>
      <w:r w:rsidR="00FE7E33">
        <w:rPr>
          <w:rStyle w:val="Char2"/>
          <w:rFonts w:cs="Traditional Arabic"/>
          <w:color w:val="000000"/>
          <w:shd w:val="clear" w:color="auto" w:fill="FFFFFF"/>
          <w:rtl/>
        </w:rPr>
        <w:t>﴿</w:t>
      </w:r>
      <w:r w:rsidR="00FE7E33" w:rsidRPr="007469AF">
        <w:rPr>
          <w:rStyle w:val="Chara"/>
          <w:rtl/>
        </w:rPr>
        <w:t>فَ</w:t>
      </w:r>
      <w:r w:rsidR="00FE7E33" w:rsidRPr="007469AF">
        <w:rPr>
          <w:rStyle w:val="Chara"/>
          <w:rFonts w:hint="cs"/>
          <w:rtl/>
        </w:rPr>
        <w:t>ٱ</w:t>
      </w:r>
      <w:r w:rsidR="00FE7E33" w:rsidRPr="007469AF">
        <w:rPr>
          <w:rStyle w:val="Chara"/>
          <w:rFonts w:hint="eastAsia"/>
          <w:rtl/>
        </w:rPr>
        <w:t>صۡبِرۡ</w:t>
      </w:r>
      <w:r w:rsidR="00FE7E33" w:rsidRPr="007469AF">
        <w:rPr>
          <w:rStyle w:val="Chara"/>
          <w:rtl/>
        </w:rPr>
        <w:t xml:space="preserve"> كَمَا صَبَرَ أُوْلُواْ </w:t>
      </w:r>
      <w:r w:rsidR="00FE7E33" w:rsidRPr="007469AF">
        <w:rPr>
          <w:rStyle w:val="Chara"/>
          <w:rFonts w:hint="cs"/>
          <w:rtl/>
        </w:rPr>
        <w:t>ٱ</w:t>
      </w:r>
      <w:r w:rsidR="00FE7E33" w:rsidRPr="007469AF">
        <w:rPr>
          <w:rStyle w:val="Chara"/>
          <w:rFonts w:hint="eastAsia"/>
          <w:rtl/>
        </w:rPr>
        <w:t>لۡعَزۡمِ</w:t>
      </w:r>
      <w:r w:rsidR="00FE7E33" w:rsidRPr="007469AF">
        <w:rPr>
          <w:rStyle w:val="Chara"/>
          <w:rtl/>
        </w:rPr>
        <w:t xml:space="preserve"> مِنَ </w:t>
      </w:r>
      <w:r w:rsidR="00FE7E33" w:rsidRPr="007469AF">
        <w:rPr>
          <w:rStyle w:val="Chara"/>
          <w:rFonts w:hint="cs"/>
          <w:rtl/>
        </w:rPr>
        <w:t>ٱ</w:t>
      </w:r>
      <w:r w:rsidR="00FE7E33" w:rsidRPr="007469AF">
        <w:rPr>
          <w:rStyle w:val="Chara"/>
          <w:rFonts w:hint="eastAsia"/>
          <w:rtl/>
        </w:rPr>
        <w:t>لرُّسُلِ</w:t>
      </w:r>
      <w:r w:rsidR="00FE7E33" w:rsidRPr="007469AF">
        <w:rPr>
          <w:rStyle w:val="Chara"/>
          <w:rtl/>
        </w:rPr>
        <w:t xml:space="preserve"> وَلَا تَسۡتَعۡجِل لَّهُمۡۚ</w:t>
      </w:r>
      <w:r w:rsidR="00FE7E33">
        <w:rPr>
          <w:rStyle w:val="Char2"/>
          <w:rFonts w:cs="Traditional Arabic"/>
          <w:color w:val="000000"/>
          <w:shd w:val="clear" w:color="auto" w:fill="FFFFFF"/>
          <w:rtl/>
        </w:rPr>
        <w:t>﴾</w:t>
      </w:r>
      <w:r w:rsidR="00FE7E33" w:rsidRPr="00FE7E33">
        <w:rPr>
          <w:rStyle w:val="Char6"/>
          <w:rtl/>
        </w:rPr>
        <w:t xml:space="preserve"> [الأحقاف: 35]</w:t>
      </w:r>
      <w:r w:rsidRPr="00FE7E33">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 xml:space="preserve">«صبر </w:t>
      </w:r>
      <w:r w:rsidR="003616EF" w:rsidRPr="00CD1242">
        <w:rPr>
          <w:rStyle w:val="Char2"/>
          <w:rFonts w:hint="cs"/>
          <w:rtl/>
        </w:rPr>
        <w:t>ک</w:t>
      </w:r>
      <w:r w:rsidRPr="00CD1242">
        <w:rPr>
          <w:rStyle w:val="Char2"/>
          <w:rFonts w:hint="cs"/>
          <w:rtl/>
        </w:rPr>
        <w:t xml:space="preserve">ن همچنان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امبران صبر </w:t>
      </w:r>
      <w:r w:rsidR="003616EF" w:rsidRPr="00CD1242">
        <w:rPr>
          <w:rStyle w:val="Char2"/>
          <w:rFonts w:hint="cs"/>
          <w:rtl/>
        </w:rPr>
        <w:t>ک</w:t>
      </w:r>
      <w:r w:rsidRPr="00CD1242">
        <w:rPr>
          <w:rStyle w:val="Char2"/>
          <w:rFonts w:hint="cs"/>
          <w:rtl/>
        </w:rPr>
        <w:t>رده‌اند و برا</w:t>
      </w:r>
      <w:r w:rsidR="003616EF" w:rsidRPr="00CD1242">
        <w:rPr>
          <w:rStyle w:val="Char2"/>
          <w:rFonts w:hint="cs"/>
          <w:rtl/>
        </w:rPr>
        <w:t>ی</w:t>
      </w:r>
      <w:r w:rsidRPr="00CD1242">
        <w:rPr>
          <w:rStyle w:val="Char2"/>
          <w:rFonts w:hint="cs"/>
          <w:rtl/>
        </w:rPr>
        <w:t>شان عجله ن</w:t>
      </w:r>
      <w:r w:rsidR="003616EF" w:rsidRPr="00CD1242">
        <w:rPr>
          <w:rStyle w:val="Char2"/>
          <w:rFonts w:hint="cs"/>
          <w:rtl/>
        </w:rPr>
        <w:t>ک</w:t>
      </w:r>
      <w:r w:rsidRPr="00CD1242">
        <w:rPr>
          <w:rStyle w:val="Char2"/>
          <w:rFonts w:hint="cs"/>
          <w:rtl/>
        </w:rPr>
        <w:t>ن».</w:t>
      </w:r>
    </w:p>
    <w:p w:rsidR="00AC5501" w:rsidRPr="00CD1242" w:rsidRDefault="00AC5501" w:rsidP="00FE7E33">
      <w:pPr>
        <w:bidi/>
        <w:ind w:firstLine="284"/>
        <w:rPr>
          <w:rStyle w:val="Char2"/>
          <w:rtl/>
        </w:rPr>
      </w:pPr>
      <w:r w:rsidRPr="00CD1242">
        <w:rPr>
          <w:rStyle w:val="Char2"/>
          <w:rFonts w:hint="cs"/>
          <w:rtl/>
        </w:rPr>
        <w:t>و</w:t>
      </w:r>
      <w:r w:rsidR="00FE7E33">
        <w:rPr>
          <w:rStyle w:val="Char2"/>
          <w:rFonts w:cs="Traditional Arabic"/>
          <w:color w:val="000000"/>
          <w:shd w:val="clear" w:color="auto" w:fill="FFFFFF"/>
          <w:rtl/>
        </w:rPr>
        <w:t>﴿</w:t>
      </w:r>
      <w:r w:rsidR="00FE7E33" w:rsidRPr="007469AF">
        <w:rPr>
          <w:rStyle w:val="Chara"/>
          <w:rtl/>
        </w:rPr>
        <w:t>وَلَا تَمۡنُن تَسۡتَكۡثِرُ٦ وَلِرَبِّكَ فَ</w:t>
      </w:r>
      <w:r w:rsidR="00FE7E33" w:rsidRPr="007469AF">
        <w:rPr>
          <w:rStyle w:val="Chara"/>
          <w:rFonts w:hint="cs"/>
          <w:rtl/>
        </w:rPr>
        <w:t>ٱ</w:t>
      </w:r>
      <w:r w:rsidR="00FE7E33" w:rsidRPr="007469AF">
        <w:rPr>
          <w:rStyle w:val="Chara"/>
          <w:rFonts w:hint="eastAsia"/>
          <w:rtl/>
        </w:rPr>
        <w:t>صۡبِرۡ</w:t>
      </w:r>
      <w:r w:rsidR="00FE7E33" w:rsidRPr="007469AF">
        <w:rPr>
          <w:rStyle w:val="Chara"/>
          <w:rtl/>
        </w:rPr>
        <w:t>٧</w:t>
      </w:r>
      <w:r w:rsidR="00FE7E33">
        <w:rPr>
          <w:rStyle w:val="Char2"/>
          <w:rFonts w:cs="Traditional Arabic"/>
          <w:color w:val="000000"/>
          <w:shd w:val="clear" w:color="auto" w:fill="FFFFFF"/>
          <w:rtl/>
        </w:rPr>
        <w:t>﴾</w:t>
      </w:r>
      <w:r w:rsidR="00FE7E33" w:rsidRPr="00FE7E33">
        <w:rPr>
          <w:rStyle w:val="Char6"/>
          <w:rtl/>
        </w:rPr>
        <w:t xml:space="preserve"> [المدثر: 6-7]</w:t>
      </w:r>
      <w:r w:rsidRPr="00FE7E33">
        <w:rPr>
          <w:rStyle w:val="Char6"/>
          <w:rFonts w:hint="cs"/>
          <w:rtl/>
        </w:rPr>
        <w:t>.</w:t>
      </w:r>
      <w:r w:rsidRPr="00CD1242">
        <w:rPr>
          <w:rStyle w:val="Char2"/>
          <w:rFonts w:hint="cs"/>
          <w:rtl/>
        </w:rPr>
        <w:t xml:space="preserve"> </w:t>
      </w:r>
    </w:p>
    <w:p w:rsidR="00AC5501" w:rsidRPr="00CD1242" w:rsidRDefault="00AC5501" w:rsidP="00104EBB">
      <w:pPr>
        <w:bidi/>
        <w:ind w:firstLine="284"/>
        <w:jc w:val="lowKashida"/>
        <w:rPr>
          <w:rStyle w:val="Char2"/>
          <w:rtl/>
        </w:rPr>
      </w:pPr>
      <w:r w:rsidRPr="00CD1242">
        <w:rPr>
          <w:rStyle w:val="Char2"/>
          <w:rFonts w:hint="cs"/>
          <w:rtl/>
        </w:rPr>
        <w:t>«و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مده [منت مگذار]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 از آن چشم داشته باش</w:t>
      </w:r>
      <w:r w:rsidR="003616EF" w:rsidRPr="00CD1242">
        <w:rPr>
          <w:rStyle w:val="Char2"/>
          <w:rFonts w:hint="cs"/>
          <w:rtl/>
        </w:rPr>
        <w:t>ی</w:t>
      </w:r>
      <w:r w:rsidRPr="00CD1242">
        <w:rPr>
          <w:rStyle w:val="Char2"/>
          <w:rFonts w:hint="cs"/>
          <w:rtl/>
        </w:rPr>
        <w:t xml:space="preserve"> و برا</w:t>
      </w:r>
      <w:r w:rsidR="003616EF" w:rsidRPr="00CD1242">
        <w:rPr>
          <w:rStyle w:val="Char2"/>
          <w:rFonts w:hint="cs"/>
          <w:rtl/>
        </w:rPr>
        <w:t>ی</w:t>
      </w:r>
      <w:r w:rsidRPr="00CD1242">
        <w:rPr>
          <w:rStyle w:val="Char2"/>
          <w:rFonts w:hint="cs"/>
          <w:rtl/>
        </w:rPr>
        <w:t xml:space="preserve"> پروردگارت صبور باش».</w:t>
      </w:r>
    </w:p>
    <w:p w:rsidR="00AC5501" w:rsidRPr="00CD1242" w:rsidRDefault="00AC5501" w:rsidP="00CD1242">
      <w:pPr>
        <w:bidi/>
        <w:ind w:firstLine="284"/>
        <w:jc w:val="lowKashida"/>
        <w:rPr>
          <w:rStyle w:val="Char2"/>
          <w:rtl/>
        </w:rPr>
      </w:pPr>
      <w:r w:rsidRPr="00CD1242">
        <w:rPr>
          <w:rStyle w:val="Char2"/>
          <w:rFonts w:hint="cs"/>
          <w:rtl/>
        </w:rPr>
        <w:t>و آ</w:t>
      </w:r>
      <w:r w:rsidR="003616EF" w:rsidRPr="00CD1242">
        <w:rPr>
          <w:rStyle w:val="Char2"/>
          <w:rFonts w:hint="cs"/>
          <w:rtl/>
        </w:rPr>
        <w:t>ی</w:t>
      </w:r>
      <w:r w:rsidRPr="00CD1242">
        <w:rPr>
          <w:rStyle w:val="Char2"/>
          <w:rFonts w:hint="cs"/>
          <w:rtl/>
        </w:rPr>
        <w:t>ات متعدد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هم</w:t>
      </w:r>
      <w:r w:rsidR="003616EF" w:rsidRPr="00CD1242">
        <w:rPr>
          <w:rStyle w:val="Char2"/>
          <w:rFonts w:hint="cs"/>
          <w:rtl/>
        </w:rPr>
        <w:t>ی</w:t>
      </w:r>
      <w:r w:rsidRPr="00CD1242">
        <w:rPr>
          <w:rStyle w:val="Char2"/>
          <w:rFonts w:hint="cs"/>
          <w:rtl/>
        </w:rPr>
        <w:t>ن معن</w:t>
      </w:r>
      <w:r w:rsidR="003616EF" w:rsidRPr="00CD1242">
        <w:rPr>
          <w:rStyle w:val="Char2"/>
          <w:rFonts w:hint="cs"/>
          <w:rtl/>
        </w:rPr>
        <w:t>ی</w:t>
      </w:r>
      <w:r w:rsidRPr="00CD1242">
        <w:rPr>
          <w:rStyle w:val="Char2"/>
          <w:rFonts w:hint="cs"/>
          <w:rtl/>
        </w:rPr>
        <w:t xml:space="preserve"> آمده است، همچنان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ه‌ها متضمن اوامر و نواه</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بوده متضمن ه</w:t>
      </w:r>
      <w:r w:rsidR="003616EF" w:rsidRPr="00CD1242">
        <w:rPr>
          <w:rStyle w:val="Char2"/>
          <w:rFonts w:hint="cs"/>
          <w:rtl/>
        </w:rPr>
        <w:t>ی</w:t>
      </w:r>
      <w:r w:rsidRPr="00CD1242">
        <w:rPr>
          <w:rStyle w:val="Char2"/>
          <w:rFonts w:hint="cs"/>
          <w:rtl/>
        </w:rPr>
        <w:t>چ طعن و بدگو</w:t>
      </w:r>
      <w:r w:rsidR="003616EF" w:rsidRPr="00CD1242">
        <w:rPr>
          <w:rStyle w:val="Char2"/>
          <w:rFonts w:hint="cs"/>
          <w:rtl/>
        </w:rPr>
        <w:t>یی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او ن</w:t>
      </w:r>
      <w:r w:rsidR="003616EF" w:rsidRPr="00CD1242">
        <w:rPr>
          <w:rStyle w:val="Char2"/>
          <w:rFonts w:hint="cs"/>
          <w:rtl/>
        </w:rPr>
        <w:t>ی</w:t>
      </w:r>
      <w:r w:rsidRPr="00CD1242">
        <w:rPr>
          <w:rStyle w:val="Char2"/>
          <w:rFonts w:hint="cs"/>
          <w:rtl/>
        </w:rPr>
        <w:t>ست، همچنان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صحابه است دارا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طعن و بدگو</w:t>
      </w:r>
      <w:r w:rsidR="003616EF" w:rsidRPr="00CD1242">
        <w:rPr>
          <w:rStyle w:val="Char2"/>
          <w:rFonts w:hint="cs"/>
          <w:rtl/>
        </w:rPr>
        <w:t>یی</w:t>
      </w:r>
      <w:r w:rsidRPr="00CD1242">
        <w:rPr>
          <w:rStyle w:val="Char2"/>
          <w:rFonts w:hint="cs"/>
          <w:rtl/>
        </w:rPr>
        <w:t xml:space="preserve"> از صحابه ن</w:t>
      </w:r>
      <w:r w:rsidR="003616EF" w:rsidRPr="00CD1242">
        <w:rPr>
          <w:rStyle w:val="Char2"/>
          <w:rFonts w:hint="cs"/>
          <w:rtl/>
        </w:rPr>
        <w:t>ی</w:t>
      </w:r>
      <w:r w:rsidRPr="00CD1242">
        <w:rPr>
          <w:rStyle w:val="Char2"/>
          <w:rFonts w:hint="cs"/>
          <w:rtl/>
        </w:rPr>
        <w:t xml:space="preserve">ست. </w:t>
      </w:r>
    </w:p>
    <w:p w:rsidR="00AC5501" w:rsidRPr="00CD1242" w:rsidRDefault="00AC5501" w:rsidP="009F3B05">
      <w:pPr>
        <w:bidi/>
        <w:ind w:firstLine="284"/>
        <w:rPr>
          <w:rStyle w:val="Char2"/>
          <w:rtl/>
        </w:rPr>
      </w:pPr>
      <w:r w:rsidRPr="00CD1242">
        <w:rPr>
          <w:rStyle w:val="Char2"/>
          <w:rFonts w:hint="cs"/>
          <w:rtl/>
        </w:rPr>
        <w:t>اما بخش سوم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متضمن نوع</w:t>
      </w:r>
      <w:r w:rsidR="003616EF" w:rsidRPr="00CD1242">
        <w:rPr>
          <w:rStyle w:val="Char2"/>
          <w:rFonts w:hint="cs"/>
          <w:rtl/>
        </w:rPr>
        <w:t>ی</w:t>
      </w:r>
      <w:r w:rsidRPr="00CD1242">
        <w:rPr>
          <w:rStyle w:val="Char2"/>
          <w:rFonts w:hint="cs"/>
          <w:rtl/>
        </w:rPr>
        <w:t xml:space="preserve"> سرزنش برا</w:t>
      </w:r>
      <w:r w:rsidR="003616EF" w:rsidRPr="00CD1242">
        <w:rPr>
          <w:rStyle w:val="Char2"/>
          <w:rFonts w:hint="cs"/>
          <w:rtl/>
        </w:rPr>
        <w:t>ی</w:t>
      </w:r>
      <w:r w:rsidRPr="00CD1242">
        <w:rPr>
          <w:rStyle w:val="Char2"/>
          <w:rFonts w:hint="cs"/>
          <w:rtl/>
        </w:rPr>
        <w:t xml:space="preserve"> پاره‌ا</w:t>
      </w:r>
      <w:r w:rsidR="003616EF" w:rsidRPr="00CD1242">
        <w:rPr>
          <w:rStyle w:val="Char2"/>
          <w:rFonts w:hint="cs"/>
          <w:rtl/>
        </w:rPr>
        <w:t>ی</w:t>
      </w:r>
      <w:r w:rsidRPr="00CD1242">
        <w:rPr>
          <w:rStyle w:val="Char2"/>
          <w:rFonts w:hint="cs"/>
          <w:rtl/>
        </w:rPr>
        <w:t xml:space="preserve"> از صحابه است، مانند:</w:t>
      </w:r>
      <w:r w:rsidR="009F3B05">
        <w:rPr>
          <w:rStyle w:val="Char2"/>
          <w:rFonts w:hint="cs"/>
          <w:rtl/>
        </w:rPr>
        <w:t xml:space="preserve"> </w:t>
      </w:r>
      <w:r w:rsidR="009F3B05">
        <w:rPr>
          <w:rStyle w:val="Char2"/>
          <w:rFonts w:cs="Traditional Arabic"/>
          <w:color w:val="000000"/>
          <w:shd w:val="clear" w:color="auto" w:fill="FFFFFF"/>
          <w:rtl/>
        </w:rPr>
        <w:t>﴿</w:t>
      </w:r>
      <w:r w:rsidR="009F3B05" w:rsidRPr="007469AF">
        <w:rPr>
          <w:rStyle w:val="Chara"/>
          <w:rtl/>
        </w:rPr>
        <w:t xml:space="preserve">۞أَلَمۡ يَأۡنِ لِلَّذِينَ ءَامَنُوٓاْ أَن تَخۡشَعَ قُلُوبُهُمۡ لِذِكۡرِ </w:t>
      </w:r>
      <w:r w:rsidR="009F3B05" w:rsidRPr="007469AF">
        <w:rPr>
          <w:rStyle w:val="Chara"/>
          <w:rFonts w:hint="cs"/>
          <w:rtl/>
        </w:rPr>
        <w:t>ٱ</w:t>
      </w:r>
      <w:r w:rsidR="009F3B05" w:rsidRPr="007469AF">
        <w:rPr>
          <w:rStyle w:val="Chara"/>
          <w:rFonts w:hint="eastAsia"/>
          <w:rtl/>
        </w:rPr>
        <w:t>للَّهِ</w:t>
      </w:r>
      <w:r w:rsidR="009F3B05" w:rsidRPr="007469AF">
        <w:rPr>
          <w:rStyle w:val="Chara"/>
          <w:rtl/>
        </w:rPr>
        <w:t xml:space="preserve"> وَمَا نَزَلَ مِنَ </w:t>
      </w:r>
      <w:r w:rsidR="009F3B05" w:rsidRPr="007469AF">
        <w:rPr>
          <w:rStyle w:val="Chara"/>
          <w:rFonts w:hint="cs"/>
          <w:rtl/>
        </w:rPr>
        <w:t>ٱ</w:t>
      </w:r>
      <w:r w:rsidR="009F3B05" w:rsidRPr="007469AF">
        <w:rPr>
          <w:rStyle w:val="Chara"/>
          <w:rFonts w:hint="eastAsia"/>
          <w:rtl/>
        </w:rPr>
        <w:t>لۡحَقِّ</w:t>
      </w:r>
      <w:r w:rsidR="009F3B05">
        <w:rPr>
          <w:rStyle w:val="Char2"/>
          <w:rFonts w:cs="Traditional Arabic"/>
          <w:color w:val="000000"/>
          <w:shd w:val="clear" w:color="auto" w:fill="FFFFFF"/>
          <w:rtl/>
        </w:rPr>
        <w:t>﴾</w:t>
      </w:r>
      <w:r w:rsidR="009F3B05" w:rsidRPr="009F3B05">
        <w:rPr>
          <w:rStyle w:val="Char6"/>
          <w:rtl/>
        </w:rPr>
        <w:t xml:space="preserve"> [الحديد: 16]</w:t>
      </w:r>
      <w:r w:rsidRPr="009F3B05">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مومنان را وقت آن نرس</w:t>
      </w:r>
      <w:r w:rsidR="003616EF" w:rsidRPr="00CD1242">
        <w:rPr>
          <w:rStyle w:val="Char2"/>
          <w:rFonts w:hint="cs"/>
          <w:rtl/>
        </w:rPr>
        <w:t>ی</w:t>
      </w:r>
      <w:r w:rsidRPr="00CD1242">
        <w:rPr>
          <w:rStyle w:val="Char2"/>
          <w:rFonts w:hint="cs"/>
          <w:rtl/>
        </w:rPr>
        <w:t xml:space="preserve">ده است </w:t>
      </w:r>
      <w:r w:rsidR="003616EF" w:rsidRPr="00CD1242">
        <w:rPr>
          <w:rStyle w:val="Char2"/>
          <w:rFonts w:hint="cs"/>
          <w:rtl/>
        </w:rPr>
        <w:t>ک</w:t>
      </w:r>
      <w:r w:rsidRPr="00CD1242">
        <w:rPr>
          <w:rStyle w:val="Char2"/>
          <w:rFonts w:hint="cs"/>
          <w:rtl/>
        </w:rPr>
        <w:t>ه دل</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برا</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ر اله</w:t>
      </w:r>
      <w:r w:rsidR="003616EF" w:rsidRPr="00CD1242">
        <w:rPr>
          <w:rStyle w:val="Char2"/>
          <w:rFonts w:hint="cs"/>
          <w:rtl/>
        </w:rPr>
        <w:t>ی</w:t>
      </w:r>
      <w:r w:rsidRPr="00CD1242">
        <w:rPr>
          <w:rStyle w:val="Char2"/>
          <w:rFonts w:hint="cs"/>
          <w:rtl/>
        </w:rPr>
        <w:t xml:space="preserve"> و آنچه از حق نازل شده است خاشع شود».</w:t>
      </w:r>
    </w:p>
    <w:p w:rsidR="00AC5501" w:rsidRPr="00CD1242" w:rsidRDefault="00AC5501" w:rsidP="009F3B05">
      <w:pPr>
        <w:bidi/>
        <w:ind w:firstLine="284"/>
        <w:rPr>
          <w:rStyle w:val="Char2"/>
          <w:rtl/>
        </w:rPr>
      </w:pPr>
      <w:r w:rsidRPr="00CD1242">
        <w:rPr>
          <w:rStyle w:val="Char2"/>
          <w:rFonts w:hint="cs"/>
          <w:rtl/>
        </w:rPr>
        <w:t>و:</w:t>
      </w:r>
      <w:r w:rsidR="009F3B05">
        <w:rPr>
          <w:rStyle w:val="Char2"/>
          <w:rFonts w:hint="cs"/>
          <w:rtl/>
        </w:rPr>
        <w:t xml:space="preserve"> </w:t>
      </w:r>
      <w:r w:rsidR="009F3B05">
        <w:rPr>
          <w:rStyle w:val="Char2"/>
          <w:rFonts w:cs="Traditional Arabic"/>
          <w:color w:val="000000"/>
          <w:shd w:val="clear" w:color="auto" w:fill="FFFFFF"/>
          <w:rtl/>
        </w:rPr>
        <w:t>﴿</w:t>
      </w:r>
      <w:r w:rsidR="009F3B05" w:rsidRPr="007469AF">
        <w:rPr>
          <w:rStyle w:val="Chara"/>
          <w:rtl/>
        </w:rPr>
        <w:t xml:space="preserve">يَٰٓأَيُّهَا </w:t>
      </w:r>
      <w:r w:rsidR="009F3B05" w:rsidRPr="007469AF">
        <w:rPr>
          <w:rStyle w:val="Chara"/>
          <w:rFonts w:hint="cs"/>
          <w:rtl/>
        </w:rPr>
        <w:t>ٱ</w:t>
      </w:r>
      <w:r w:rsidR="009F3B05" w:rsidRPr="007469AF">
        <w:rPr>
          <w:rStyle w:val="Chara"/>
          <w:rFonts w:hint="eastAsia"/>
          <w:rtl/>
        </w:rPr>
        <w:t>لَّذِينَ</w:t>
      </w:r>
      <w:r w:rsidR="009F3B05" w:rsidRPr="007469AF">
        <w:rPr>
          <w:rStyle w:val="Chara"/>
          <w:rtl/>
        </w:rPr>
        <w:t xml:space="preserve"> ءَامَنُواْ مَا لَكُمۡ إِذَا قِيلَ لَكُمُ </w:t>
      </w:r>
      <w:r w:rsidR="009F3B05" w:rsidRPr="007469AF">
        <w:rPr>
          <w:rStyle w:val="Chara"/>
          <w:rFonts w:hint="cs"/>
          <w:rtl/>
        </w:rPr>
        <w:t>ٱ</w:t>
      </w:r>
      <w:r w:rsidR="009F3B05" w:rsidRPr="007469AF">
        <w:rPr>
          <w:rStyle w:val="Chara"/>
          <w:rFonts w:hint="eastAsia"/>
          <w:rtl/>
        </w:rPr>
        <w:t>نفِرُواْ</w:t>
      </w:r>
      <w:r w:rsidR="009F3B05" w:rsidRPr="007469AF">
        <w:rPr>
          <w:rStyle w:val="Chara"/>
          <w:rtl/>
        </w:rPr>
        <w:t xml:space="preserve"> فِي سَبِيلِ </w:t>
      </w:r>
      <w:r w:rsidR="009F3B05" w:rsidRPr="007469AF">
        <w:rPr>
          <w:rStyle w:val="Chara"/>
          <w:rFonts w:hint="cs"/>
          <w:rtl/>
        </w:rPr>
        <w:t>ٱ</w:t>
      </w:r>
      <w:r w:rsidR="009F3B05" w:rsidRPr="007469AF">
        <w:rPr>
          <w:rStyle w:val="Chara"/>
          <w:rFonts w:hint="eastAsia"/>
          <w:rtl/>
        </w:rPr>
        <w:t>للَّهِ</w:t>
      </w:r>
      <w:r w:rsidR="009F3B05" w:rsidRPr="007469AF">
        <w:rPr>
          <w:rStyle w:val="Chara"/>
          <w:rtl/>
        </w:rPr>
        <w:t xml:space="preserve"> </w:t>
      </w:r>
      <w:r w:rsidR="009F3B05" w:rsidRPr="007469AF">
        <w:rPr>
          <w:rStyle w:val="Chara"/>
          <w:rFonts w:hint="cs"/>
          <w:rtl/>
        </w:rPr>
        <w:t>ٱ</w:t>
      </w:r>
      <w:r w:rsidR="009F3B05" w:rsidRPr="007469AF">
        <w:rPr>
          <w:rStyle w:val="Chara"/>
          <w:rFonts w:hint="eastAsia"/>
          <w:rtl/>
        </w:rPr>
        <w:t>ثَّاقَلۡتُمۡ</w:t>
      </w:r>
      <w:r w:rsidR="009F3B05" w:rsidRPr="007469AF">
        <w:rPr>
          <w:rStyle w:val="Chara"/>
          <w:rtl/>
        </w:rPr>
        <w:t xml:space="preserve"> إِلَى </w:t>
      </w:r>
      <w:r w:rsidR="009F3B05" w:rsidRPr="007469AF">
        <w:rPr>
          <w:rStyle w:val="Chara"/>
          <w:rFonts w:hint="cs"/>
          <w:rtl/>
        </w:rPr>
        <w:t>ٱ</w:t>
      </w:r>
      <w:r w:rsidR="009F3B05" w:rsidRPr="007469AF">
        <w:rPr>
          <w:rStyle w:val="Chara"/>
          <w:rFonts w:hint="eastAsia"/>
          <w:rtl/>
        </w:rPr>
        <w:t>لۡأَرۡضِۚ</w:t>
      </w:r>
      <w:r w:rsidR="009F3B05">
        <w:rPr>
          <w:rStyle w:val="Char2"/>
          <w:rFonts w:cs="Traditional Arabic"/>
          <w:color w:val="000000"/>
          <w:shd w:val="clear" w:color="auto" w:fill="FFFFFF"/>
          <w:rtl/>
        </w:rPr>
        <w:t>﴾</w:t>
      </w:r>
      <w:r w:rsidR="009F3B05" w:rsidRPr="009F3B05">
        <w:rPr>
          <w:rStyle w:val="Char6"/>
          <w:rtl/>
        </w:rPr>
        <w:t xml:space="preserve"> [التوبة: 38]</w:t>
      </w:r>
      <w:r w:rsidRPr="009F3B05">
        <w:rPr>
          <w:rStyle w:val="Char6"/>
          <w:rFonts w:hint="cs"/>
          <w:rtl/>
        </w:rPr>
        <w:t>.</w:t>
      </w:r>
    </w:p>
    <w:p w:rsidR="00AC5501" w:rsidRPr="009F3B05" w:rsidRDefault="00AC5501" w:rsidP="00104EBB">
      <w:pPr>
        <w:pStyle w:val="a1"/>
        <w:rPr>
          <w:rtl/>
        </w:rPr>
      </w:pPr>
      <w:r w:rsidRPr="009F3B05">
        <w:rPr>
          <w:rFonts w:hint="cs"/>
          <w:rtl/>
        </w:rPr>
        <w:t>«ا</w:t>
      </w:r>
      <w:r w:rsidR="003616EF" w:rsidRPr="009F3B05">
        <w:rPr>
          <w:rFonts w:hint="cs"/>
          <w:rtl/>
        </w:rPr>
        <w:t>ی</w:t>
      </w:r>
      <w:r w:rsidRPr="009F3B05">
        <w:rPr>
          <w:rFonts w:hint="cs"/>
          <w:rtl/>
        </w:rPr>
        <w:t xml:space="preserve"> </w:t>
      </w:r>
      <w:r w:rsidR="003616EF" w:rsidRPr="009F3B05">
        <w:rPr>
          <w:rFonts w:hint="cs"/>
          <w:rtl/>
        </w:rPr>
        <w:t>ک</w:t>
      </w:r>
      <w:r w:rsidRPr="009F3B05">
        <w:rPr>
          <w:rFonts w:hint="cs"/>
          <w:rtl/>
        </w:rPr>
        <w:t>سان</w:t>
      </w:r>
      <w:r w:rsidR="003616EF" w:rsidRPr="009F3B05">
        <w:rPr>
          <w:rFonts w:hint="cs"/>
          <w:rtl/>
        </w:rPr>
        <w:t>ی</w:t>
      </w:r>
      <w:r w:rsidRPr="009F3B05">
        <w:rPr>
          <w:rFonts w:hint="cs"/>
          <w:rtl/>
        </w:rPr>
        <w:t xml:space="preserve"> </w:t>
      </w:r>
      <w:r w:rsidR="003616EF" w:rsidRPr="009F3B05">
        <w:rPr>
          <w:rFonts w:hint="cs"/>
          <w:rtl/>
        </w:rPr>
        <w:t>ک</w:t>
      </w:r>
      <w:r w:rsidRPr="009F3B05">
        <w:rPr>
          <w:rFonts w:hint="cs"/>
          <w:rtl/>
        </w:rPr>
        <w:t>ه ايمان آورده‌ا</w:t>
      </w:r>
      <w:r w:rsidR="003616EF" w:rsidRPr="009F3B05">
        <w:rPr>
          <w:rFonts w:hint="cs"/>
          <w:rtl/>
        </w:rPr>
        <w:t>ی</w:t>
      </w:r>
      <w:r w:rsidRPr="009F3B05">
        <w:rPr>
          <w:rFonts w:hint="cs"/>
          <w:rtl/>
        </w:rPr>
        <w:t xml:space="preserve">د شما را چه شده است </w:t>
      </w:r>
      <w:r w:rsidR="003616EF" w:rsidRPr="009F3B05">
        <w:rPr>
          <w:rFonts w:hint="cs"/>
          <w:rtl/>
        </w:rPr>
        <w:t>ک</w:t>
      </w:r>
      <w:r w:rsidRPr="009F3B05">
        <w:rPr>
          <w:rFonts w:hint="cs"/>
          <w:rtl/>
        </w:rPr>
        <w:t>ه وقت</w:t>
      </w:r>
      <w:r w:rsidR="003616EF" w:rsidRPr="009F3B05">
        <w:rPr>
          <w:rFonts w:hint="cs"/>
          <w:rtl/>
        </w:rPr>
        <w:t>ی</w:t>
      </w:r>
      <w:r w:rsidRPr="009F3B05">
        <w:rPr>
          <w:rFonts w:hint="cs"/>
          <w:rtl/>
        </w:rPr>
        <w:t xml:space="preserve"> به شما گفته م</w:t>
      </w:r>
      <w:r w:rsidR="003616EF" w:rsidRPr="009F3B05">
        <w:rPr>
          <w:rFonts w:hint="cs"/>
          <w:rtl/>
        </w:rPr>
        <w:t>ی</w:t>
      </w:r>
      <w:r w:rsidRPr="009F3B05">
        <w:rPr>
          <w:rFonts w:hint="cs"/>
          <w:rtl/>
        </w:rPr>
        <w:t>‌شود برا</w:t>
      </w:r>
      <w:r w:rsidR="003616EF" w:rsidRPr="009F3B05">
        <w:rPr>
          <w:rFonts w:hint="cs"/>
          <w:rtl/>
        </w:rPr>
        <w:t>ی</w:t>
      </w:r>
      <w:r w:rsidRPr="009F3B05">
        <w:rPr>
          <w:rFonts w:hint="cs"/>
          <w:rtl/>
        </w:rPr>
        <w:t xml:space="preserve"> جنگ بس</w:t>
      </w:r>
      <w:r w:rsidR="003616EF" w:rsidRPr="009F3B05">
        <w:rPr>
          <w:rFonts w:hint="cs"/>
          <w:rtl/>
        </w:rPr>
        <w:t>ی</w:t>
      </w:r>
      <w:r w:rsidRPr="009F3B05">
        <w:rPr>
          <w:rFonts w:hint="cs"/>
          <w:rtl/>
        </w:rPr>
        <w:t>ج شو</w:t>
      </w:r>
      <w:r w:rsidR="003616EF" w:rsidRPr="009F3B05">
        <w:rPr>
          <w:rFonts w:hint="cs"/>
          <w:rtl/>
        </w:rPr>
        <w:t>ی</w:t>
      </w:r>
      <w:r w:rsidRPr="009F3B05">
        <w:rPr>
          <w:rFonts w:hint="cs"/>
          <w:rtl/>
        </w:rPr>
        <w:t>د گو</w:t>
      </w:r>
      <w:r w:rsidR="003616EF" w:rsidRPr="009F3B05">
        <w:rPr>
          <w:rFonts w:hint="cs"/>
          <w:rtl/>
        </w:rPr>
        <w:t>ی</w:t>
      </w:r>
      <w:r w:rsidRPr="009F3B05">
        <w:rPr>
          <w:rFonts w:hint="cs"/>
          <w:rtl/>
        </w:rPr>
        <w:t>ا به زم</w:t>
      </w:r>
      <w:r w:rsidR="003616EF" w:rsidRPr="009F3B05">
        <w:rPr>
          <w:rFonts w:hint="cs"/>
          <w:rtl/>
        </w:rPr>
        <w:t>ی</w:t>
      </w:r>
      <w:r w:rsidRPr="009F3B05">
        <w:rPr>
          <w:rFonts w:hint="cs"/>
          <w:rtl/>
        </w:rPr>
        <w:t>ن چسب</w:t>
      </w:r>
      <w:r w:rsidR="003616EF" w:rsidRPr="009F3B05">
        <w:rPr>
          <w:rFonts w:hint="cs"/>
          <w:rtl/>
        </w:rPr>
        <w:t>ی</w:t>
      </w:r>
      <w:r w:rsidRPr="009F3B05">
        <w:rPr>
          <w:rFonts w:hint="cs"/>
          <w:rtl/>
        </w:rPr>
        <w:t>ده‌ا</w:t>
      </w:r>
      <w:r w:rsidR="003616EF" w:rsidRPr="009F3B05">
        <w:rPr>
          <w:rFonts w:hint="cs"/>
          <w:rtl/>
        </w:rPr>
        <w:t>ی</w:t>
      </w:r>
      <w:r w:rsidRPr="009F3B05">
        <w:rPr>
          <w:rFonts w:hint="cs"/>
          <w:rtl/>
        </w:rPr>
        <w:t xml:space="preserve">د». </w:t>
      </w:r>
    </w:p>
    <w:p w:rsidR="00AC5501" w:rsidRPr="00CD1242" w:rsidRDefault="00AC5501" w:rsidP="00104EBB">
      <w:pPr>
        <w:bidi/>
        <w:ind w:firstLine="284"/>
        <w:rPr>
          <w:rStyle w:val="Char2"/>
          <w:rtl/>
        </w:rPr>
      </w:pPr>
      <w:r w:rsidRPr="00CD1242">
        <w:rPr>
          <w:rStyle w:val="Char2"/>
          <w:rFonts w:hint="cs"/>
          <w:rtl/>
        </w:rPr>
        <w:t xml:space="preserve">و: </w:t>
      </w:r>
      <w:r w:rsidRPr="00CD1242">
        <w:rPr>
          <w:rStyle w:val="Char2"/>
          <w:rtl/>
        </w:rPr>
        <w:sym w:font="AGA Arabesque" w:char="F029"/>
      </w:r>
      <w:r w:rsidR="009F3B05">
        <w:rPr>
          <w:rStyle w:val="Char2"/>
          <w:rFonts w:cs="Traditional Arabic"/>
          <w:color w:val="000000"/>
          <w:shd w:val="clear" w:color="auto" w:fill="FFFFFF"/>
          <w:rtl/>
        </w:rPr>
        <w:t>﴿</w:t>
      </w:r>
      <w:r w:rsidR="009F3B05" w:rsidRPr="007469AF">
        <w:rPr>
          <w:rStyle w:val="Chara"/>
          <w:rtl/>
        </w:rPr>
        <w:t xml:space="preserve">يَٰٓأَيُّهَا </w:t>
      </w:r>
      <w:r w:rsidR="009F3B05" w:rsidRPr="007469AF">
        <w:rPr>
          <w:rStyle w:val="Chara"/>
          <w:rFonts w:hint="cs"/>
          <w:rtl/>
        </w:rPr>
        <w:t>ٱ</w:t>
      </w:r>
      <w:r w:rsidR="009F3B05" w:rsidRPr="007469AF">
        <w:rPr>
          <w:rStyle w:val="Chara"/>
          <w:rFonts w:hint="eastAsia"/>
          <w:rtl/>
        </w:rPr>
        <w:t>لَّذِينَ</w:t>
      </w:r>
      <w:r w:rsidR="009F3B05" w:rsidRPr="007469AF">
        <w:rPr>
          <w:rStyle w:val="Chara"/>
          <w:rtl/>
        </w:rPr>
        <w:t xml:space="preserve"> ءَامَنُواْ لَا تَتَّخِذُواْ عَدُوِّي وَعَدُوَّكُمۡ أَوۡلِيَآءَ تُلۡقُونَ إِلَيۡهِم بِ</w:t>
      </w:r>
      <w:r w:rsidR="009F3B05" w:rsidRPr="007469AF">
        <w:rPr>
          <w:rStyle w:val="Chara"/>
          <w:rFonts w:hint="cs"/>
          <w:rtl/>
        </w:rPr>
        <w:t>ٱ</w:t>
      </w:r>
      <w:r w:rsidR="009F3B05" w:rsidRPr="007469AF">
        <w:rPr>
          <w:rStyle w:val="Chara"/>
          <w:rFonts w:hint="eastAsia"/>
          <w:rtl/>
        </w:rPr>
        <w:t>لۡمَوَدَّةِ</w:t>
      </w:r>
      <w:r w:rsidR="009F3B05">
        <w:rPr>
          <w:rStyle w:val="Char2"/>
          <w:rFonts w:cs="Traditional Arabic"/>
          <w:color w:val="000000"/>
          <w:shd w:val="clear" w:color="auto" w:fill="FFFFFF"/>
          <w:rtl/>
        </w:rPr>
        <w:t>﴾</w:t>
      </w:r>
      <w:r w:rsidR="009F3B05" w:rsidRPr="009F3B05">
        <w:rPr>
          <w:rStyle w:val="Char6"/>
          <w:rtl/>
        </w:rPr>
        <w:t xml:space="preserve"> [الممتحنة:]</w:t>
      </w:r>
      <w:r w:rsidRPr="009F3B05">
        <w:rPr>
          <w:rStyle w:val="Char6"/>
          <w:rFonts w:hint="cs"/>
          <w:rtl/>
        </w:rPr>
        <w:t>.</w:t>
      </w:r>
    </w:p>
    <w:p w:rsidR="00AC5501" w:rsidRPr="00CD1242" w:rsidRDefault="00AC5501" w:rsidP="00104EBB">
      <w:pPr>
        <w:bidi/>
        <w:ind w:firstLine="284"/>
        <w:jc w:val="lowKashida"/>
        <w:rPr>
          <w:rStyle w:val="Char2"/>
        </w:rPr>
      </w:pP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w:t>
      </w:r>
      <w:r w:rsidR="003616EF" w:rsidRPr="00CD1242">
        <w:rPr>
          <w:rStyle w:val="Char2"/>
          <w:rFonts w:hint="cs"/>
          <w:rtl/>
        </w:rPr>
        <w:t>ی</w:t>
      </w:r>
      <w:r w:rsidRPr="00CD1242">
        <w:rPr>
          <w:rStyle w:val="Char2"/>
          <w:rFonts w:hint="cs"/>
          <w:rtl/>
        </w:rPr>
        <w:t>د دشمن من و دشمن خود را به دوست</w:t>
      </w:r>
      <w:r w:rsidR="003616EF" w:rsidRPr="00CD1242">
        <w:rPr>
          <w:rStyle w:val="Char2"/>
          <w:rFonts w:hint="cs"/>
          <w:rtl/>
        </w:rPr>
        <w:t>ی</w:t>
      </w:r>
      <w:r w:rsidRPr="00CD1242">
        <w:rPr>
          <w:rStyle w:val="Char2"/>
          <w:rFonts w:hint="cs"/>
          <w:rtl/>
        </w:rPr>
        <w:t xml:space="preserve"> نگ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د». </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و آ</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هم</w:t>
      </w:r>
      <w:r w:rsidR="003616EF" w:rsidRPr="00CD1242">
        <w:rPr>
          <w:rStyle w:val="Char2"/>
          <w:rFonts w:hint="cs"/>
          <w:rtl/>
        </w:rPr>
        <w:t>ی</w:t>
      </w:r>
      <w:r w:rsidRPr="00CD1242">
        <w:rPr>
          <w:rStyle w:val="Char2"/>
          <w:rFonts w:hint="cs"/>
          <w:rtl/>
        </w:rPr>
        <w:t>ن معناست، دارا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بدگو</w:t>
      </w:r>
      <w:r w:rsidR="003616EF" w:rsidRPr="00CD1242">
        <w:rPr>
          <w:rStyle w:val="Char2"/>
          <w:rFonts w:hint="cs"/>
          <w:rtl/>
        </w:rPr>
        <w:t>یی</w:t>
      </w:r>
      <w:r w:rsidRPr="00CD1242">
        <w:rPr>
          <w:rStyle w:val="Char2"/>
          <w:rFonts w:hint="cs"/>
          <w:rtl/>
        </w:rPr>
        <w:t xml:space="preserve"> از صحابه ن</w:t>
      </w:r>
      <w:r w:rsidR="003616EF" w:rsidRPr="00CD1242">
        <w:rPr>
          <w:rStyle w:val="Char2"/>
          <w:rFonts w:hint="cs"/>
          <w:rtl/>
        </w:rPr>
        <w:t>ی</w:t>
      </w:r>
      <w:r w:rsidRPr="00CD1242">
        <w:rPr>
          <w:rStyle w:val="Char2"/>
          <w:rFonts w:hint="cs"/>
          <w:rtl/>
        </w:rPr>
        <w:t>ست، اما خداوند افراد مع</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شا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یک</w:t>
      </w:r>
      <w:r w:rsidRPr="00CD1242">
        <w:rPr>
          <w:rStyle w:val="Char2"/>
          <w:rFonts w:hint="cs"/>
          <w:rtl/>
        </w:rPr>
        <w:t xml:space="preserve"> فرد از</w:t>
      </w:r>
      <w:r w:rsidR="000E0383" w:rsidRPr="00CD1242">
        <w:rPr>
          <w:rStyle w:val="Char2"/>
          <w:rFonts w:hint="cs"/>
          <w:rtl/>
        </w:rPr>
        <w:t xml:space="preserve"> آن‌ها </w:t>
      </w:r>
      <w:r w:rsidRPr="00CD1242">
        <w:rPr>
          <w:rStyle w:val="Char2"/>
          <w:rFonts w:hint="cs"/>
          <w:rtl/>
        </w:rPr>
        <w:t xml:space="preserve">را سرزنش </w:t>
      </w:r>
      <w:r w:rsidR="003616EF" w:rsidRPr="00CD1242">
        <w:rPr>
          <w:rStyle w:val="Char2"/>
          <w:rFonts w:hint="cs"/>
          <w:rtl/>
        </w:rPr>
        <w:t>ک</w:t>
      </w:r>
      <w:r w:rsidRPr="00CD1242">
        <w:rPr>
          <w:rStyle w:val="Char2"/>
          <w:rFonts w:hint="cs"/>
          <w:rtl/>
        </w:rPr>
        <w:t>رده‌ است، همچنان</w:t>
      </w:r>
      <w:r w:rsidR="003616EF" w:rsidRPr="00CD1242">
        <w:rPr>
          <w:rStyle w:val="Char2"/>
          <w:rFonts w:hint="cs"/>
          <w:rtl/>
        </w:rPr>
        <w:t>ک</w:t>
      </w:r>
      <w:r w:rsidRPr="00CD1242">
        <w:rPr>
          <w:rStyle w:val="Char2"/>
          <w:rFonts w:hint="cs"/>
          <w:rtl/>
        </w:rPr>
        <w:t>ه در آ</w:t>
      </w:r>
      <w:r w:rsidR="003616EF" w:rsidRPr="00CD1242">
        <w:rPr>
          <w:rStyle w:val="Char2"/>
          <w:rFonts w:hint="cs"/>
          <w:rtl/>
        </w:rPr>
        <w:t>ی</w:t>
      </w:r>
      <w:r w:rsidRPr="00CD1242">
        <w:rPr>
          <w:rStyle w:val="Char2"/>
          <w:rFonts w:hint="cs"/>
          <w:rtl/>
        </w:rPr>
        <w:t>ه اخ</w:t>
      </w:r>
      <w:r w:rsidR="003616EF" w:rsidRPr="00CD1242">
        <w:rPr>
          <w:rStyle w:val="Char2"/>
          <w:rFonts w:hint="cs"/>
          <w:rtl/>
        </w:rPr>
        <w:t>ی</w:t>
      </w:r>
      <w:r w:rsidRPr="00CD1242">
        <w:rPr>
          <w:rStyle w:val="Char2"/>
          <w:rFonts w:hint="cs"/>
          <w:rtl/>
        </w:rPr>
        <w:t xml:space="preserve">ر است </w:t>
      </w:r>
      <w:r w:rsidR="003616EF" w:rsidRPr="00CD1242">
        <w:rPr>
          <w:rStyle w:val="Char2"/>
          <w:rFonts w:hint="cs"/>
          <w:rtl/>
        </w:rPr>
        <w:t>ک</w:t>
      </w:r>
      <w:r w:rsidRPr="00CD1242">
        <w:rPr>
          <w:rStyle w:val="Char2"/>
          <w:rFonts w:hint="cs"/>
          <w:rtl/>
        </w:rPr>
        <w:t>ه درباره حاطب بن اب</w:t>
      </w:r>
      <w:r w:rsidR="003616EF" w:rsidRPr="00CD1242">
        <w:rPr>
          <w:rStyle w:val="Char2"/>
          <w:rFonts w:hint="cs"/>
          <w:rtl/>
        </w:rPr>
        <w:t>ی</w:t>
      </w:r>
      <w:r w:rsidRPr="00CD1242">
        <w:rPr>
          <w:rStyle w:val="Char2"/>
          <w:rFonts w:hint="cs"/>
          <w:rtl/>
        </w:rPr>
        <w:t xml:space="preserve"> بلتعه نازل شده است</w:t>
      </w:r>
      <w:r w:rsidR="00104EBB">
        <w:rPr>
          <w:rStyle w:val="Char2"/>
          <w:rFonts w:hint="cs"/>
          <w:rtl/>
        </w:rPr>
        <w:t xml:space="preserve"> </w:t>
      </w:r>
      <w:r w:rsidR="003616EF" w:rsidRPr="00CD1242">
        <w:rPr>
          <w:rStyle w:val="Char2"/>
          <w:rFonts w:hint="cs"/>
          <w:rtl/>
        </w:rPr>
        <w:t>ک</w:t>
      </w:r>
      <w:r w:rsidRPr="00CD1242">
        <w:rPr>
          <w:rStyle w:val="Char2"/>
          <w:rFonts w:hint="cs"/>
          <w:rtl/>
        </w:rPr>
        <w:t>ه تعم</w:t>
      </w:r>
      <w:r w:rsidR="003616EF" w:rsidRPr="00CD1242">
        <w:rPr>
          <w:rStyle w:val="Char2"/>
          <w:rFonts w:hint="cs"/>
          <w:rtl/>
        </w:rPr>
        <w:t>ی</w:t>
      </w:r>
      <w:r w:rsidRPr="00CD1242">
        <w:rPr>
          <w:rStyle w:val="Char2"/>
          <w:rFonts w:hint="cs"/>
          <w:rtl/>
        </w:rPr>
        <w:t>م آن بر همه صحابه آن</w:t>
      </w:r>
      <w:r w:rsidR="00104EBB">
        <w:rPr>
          <w:rStyle w:val="Char2"/>
          <w:rFonts w:hint="eastAsia"/>
          <w:rtl/>
        </w:rPr>
        <w:t>‌</w:t>
      </w:r>
      <w:r w:rsidRPr="00CD1242">
        <w:rPr>
          <w:rStyle w:val="Char2"/>
          <w:rFonts w:hint="cs"/>
          <w:rtl/>
        </w:rPr>
        <w:t xml:space="preserve">چنان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اشتباه بزرگ</w:t>
      </w:r>
      <w:r w:rsidR="003616EF" w:rsidRPr="00CD1242">
        <w:rPr>
          <w:rStyle w:val="Char2"/>
          <w:rFonts w:hint="cs"/>
          <w:rtl/>
        </w:rPr>
        <w:t>ی</w:t>
      </w:r>
      <w:r w:rsidRPr="00CD1242">
        <w:rPr>
          <w:rStyle w:val="Char2"/>
          <w:rFonts w:hint="cs"/>
          <w:rtl/>
        </w:rPr>
        <w:t xml:space="preserve"> است، و خداوند ن</w:t>
      </w:r>
      <w:r w:rsidR="003616EF" w:rsidRPr="00CD1242">
        <w:rPr>
          <w:rStyle w:val="Char2"/>
          <w:rFonts w:hint="cs"/>
          <w:rtl/>
        </w:rPr>
        <w:t>ی</w:t>
      </w:r>
      <w:r w:rsidRPr="00CD1242">
        <w:rPr>
          <w:rStyle w:val="Char2"/>
          <w:rFonts w:hint="cs"/>
          <w:rtl/>
        </w:rPr>
        <w:t>ز در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w:t>
      </w:r>
      <w:r w:rsidR="000E0383" w:rsidRPr="00CD1242">
        <w:rPr>
          <w:rStyle w:val="Char2"/>
          <w:rFonts w:hint="cs"/>
          <w:rtl/>
        </w:rPr>
        <w:t xml:space="preserve"> آن‌ها </w:t>
      </w:r>
      <w:r w:rsidRPr="00CD1242">
        <w:rPr>
          <w:rStyle w:val="Char2"/>
          <w:rFonts w:hint="cs"/>
          <w:rtl/>
        </w:rPr>
        <w:t>را با وصف ا</w:t>
      </w:r>
      <w:r w:rsidR="003616EF" w:rsidRPr="00CD1242">
        <w:rPr>
          <w:rStyle w:val="Char2"/>
          <w:rFonts w:hint="cs"/>
          <w:rtl/>
        </w:rPr>
        <w:t>ی</w:t>
      </w:r>
      <w:r w:rsidRPr="00CD1242">
        <w:rPr>
          <w:rStyle w:val="Char2"/>
          <w:rFonts w:hint="cs"/>
          <w:rtl/>
        </w:rPr>
        <w:t xml:space="preserve">مان </w:t>
      </w:r>
      <w:r w:rsidR="003616EF" w:rsidRPr="00CD1242">
        <w:rPr>
          <w:rStyle w:val="Char2"/>
          <w:rFonts w:hint="cs"/>
          <w:rtl/>
        </w:rPr>
        <w:t>ک</w:t>
      </w:r>
      <w:r w:rsidRPr="00CD1242">
        <w:rPr>
          <w:rStyle w:val="Char2"/>
          <w:rFonts w:hint="cs"/>
          <w:rtl/>
        </w:rPr>
        <w:t>ه دلالت بر ثنا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بر</w:t>
      </w:r>
      <w:r w:rsidR="000E0383" w:rsidRPr="00CD1242">
        <w:rPr>
          <w:rStyle w:val="Char2"/>
          <w:rFonts w:hint="cs"/>
          <w:rtl/>
        </w:rPr>
        <w:t xml:space="preserve"> آن‌ها </w:t>
      </w:r>
      <w:r w:rsidRPr="00CD1242">
        <w:rPr>
          <w:rStyle w:val="Char2"/>
          <w:rFonts w:hint="cs"/>
          <w:rtl/>
        </w:rPr>
        <w:t>و مدحشان است مخاطب قرار داده است، لهذا گفته شده است ا</w:t>
      </w:r>
      <w:r w:rsidR="003616EF" w:rsidRPr="00CD1242">
        <w:rPr>
          <w:rStyle w:val="Char2"/>
          <w:rFonts w:hint="cs"/>
          <w:rtl/>
        </w:rPr>
        <w:t>ی</w:t>
      </w:r>
      <w:r w:rsidRPr="00CD1242">
        <w:rPr>
          <w:rStyle w:val="Char2"/>
          <w:rFonts w:hint="cs"/>
          <w:rtl/>
        </w:rPr>
        <w:t>ن گونه آ</w:t>
      </w:r>
      <w:r w:rsidR="003616EF" w:rsidRPr="00CD1242">
        <w:rPr>
          <w:rStyle w:val="Char2"/>
          <w:rFonts w:hint="cs"/>
          <w:rtl/>
        </w:rPr>
        <w:t>ی</w:t>
      </w:r>
      <w:r w:rsidRPr="00CD1242">
        <w:rPr>
          <w:rStyle w:val="Char2"/>
          <w:rFonts w:hint="cs"/>
          <w:rtl/>
        </w:rPr>
        <w:t xml:space="preserve">ات سرزنش خداوند به مومنان است، همچنان </w:t>
      </w:r>
      <w:r w:rsidR="003616EF" w:rsidRPr="00CD1242">
        <w:rPr>
          <w:rStyle w:val="Char2"/>
          <w:rFonts w:hint="cs"/>
          <w:rtl/>
        </w:rPr>
        <w:t>ک</w:t>
      </w:r>
      <w:r w:rsidRPr="00CD1242">
        <w:rPr>
          <w:rStyle w:val="Char2"/>
          <w:rFonts w:hint="cs"/>
          <w:rtl/>
        </w:rPr>
        <w:t>ه روا</w:t>
      </w:r>
      <w:r w:rsidR="003616EF" w:rsidRPr="00CD1242">
        <w:rPr>
          <w:rStyle w:val="Char2"/>
          <w:rFonts w:hint="cs"/>
          <w:rtl/>
        </w:rPr>
        <w:t>ی</w:t>
      </w:r>
      <w:r w:rsidRPr="00CD1242">
        <w:rPr>
          <w:rStyle w:val="Char2"/>
          <w:rFonts w:hint="cs"/>
          <w:rtl/>
        </w:rPr>
        <w:t>ت ابن‌مسعود گفته بود (فاصله ب</w:t>
      </w:r>
      <w:r w:rsidR="003616EF" w:rsidRPr="00CD1242">
        <w:rPr>
          <w:rStyle w:val="Char2"/>
          <w:rFonts w:hint="cs"/>
          <w:rtl/>
        </w:rPr>
        <w:t>ی</w:t>
      </w:r>
      <w:r w:rsidRPr="00CD1242">
        <w:rPr>
          <w:rStyle w:val="Char2"/>
          <w:rFonts w:hint="cs"/>
          <w:rtl/>
        </w:rPr>
        <w:t>ن اسلام ما و نزول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چهار سال ب</w:t>
      </w:r>
      <w:r w:rsidR="003616EF" w:rsidRPr="00CD1242">
        <w:rPr>
          <w:rStyle w:val="Char2"/>
          <w:rFonts w:hint="cs"/>
          <w:rtl/>
        </w:rPr>
        <w:t>ی</w:t>
      </w:r>
      <w:r w:rsidRPr="00CD1242">
        <w:rPr>
          <w:rStyle w:val="Char2"/>
          <w:rFonts w:hint="cs"/>
          <w:rtl/>
        </w:rPr>
        <w:t>شتر نبود.) و همچن</w:t>
      </w:r>
      <w:r w:rsidR="003616EF" w:rsidRPr="00CD1242">
        <w:rPr>
          <w:rStyle w:val="Char2"/>
          <w:rFonts w:hint="cs"/>
          <w:rtl/>
        </w:rPr>
        <w:t>ی</w:t>
      </w:r>
      <w:r w:rsidRPr="00CD1242">
        <w:rPr>
          <w:rStyle w:val="Char2"/>
          <w:rFonts w:hint="cs"/>
          <w:rtl/>
        </w:rPr>
        <w:t xml:space="preserve">ن گفته ابن‌عباس: «خداوند قلوب مومنان را آهسته و </w:t>
      </w:r>
      <w:r w:rsidR="003616EF" w:rsidRPr="00CD1242">
        <w:rPr>
          <w:rStyle w:val="Char2"/>
          <w:rFonts w:hint="cs"/>
          <w:rtl/>
        </w:rPr>
        <w:t>ک</w:t>
      </w:r>
      <w:r w:rsidRPr="00CD1242">
        <w:rPr>
          <w:rStyle w:val="Char2"/>
          <w:rFonts w:hint="cs"/>
          <w:rtl/>
        </w:rPr>
        <w:t>ند د</w:t>
      </w:r>
      <w:r w:rsidR="003616EF" w:rsidRPr="00CD1242">
        <w:rPr>
          <w:rStyle w:val="Char2"/>
          <w:rFonts w:hint="cs"/>
          <w:rtl/>
        </w:rPr>
        <w:t>ی</w:t>
      </w:r>
      <w:r w:rsidRPr="00CD1242">
        <w:rPr>
          <w:rStyle w:val="Char2"/>
          <w:rFonts w:hint="cs"/>
          <w:rtl/>
        </w:rPr>
        <w:t>د و</w:t>
      </w:r>
      <w:r w:rsidR="000E0383" w:rsidRPr="00CD1242">
        <w:rPr>
          <w:rStyle w:val="Char2"/>
          <w:rFonts w:hint="cs"/>
          <w:rtl/>
        </w:rPr>
        <w:t xml:space="preserve"> آن‌ها </w:t>
      </w:r>
      <w:r w:rsidRPr="00CD1242">
        <w:rPr>
          <w:rStyle w:val="Char2"/>
          <w:rFonts w:hint="cs"/>
          <w:rtl/>
        </w:rPr>
        <w:t xml:space="preserve">را سرزنش نمود.» </w:t>
      </w:r>
    </w:p>
    <w:p w:rsidR="00AC5501" w:rsidRPr="00CD1242" w:rsidRDefault="00AC5501" w:rsidP="009F3B05">
      <w:pPr>
        <w:bidi/>
        <w:ind w:firstLine="284"/>
        <w:rPr>
          <w:rStyle w:val="Char2"/>
          <w:rtl/>
        </w:rPr>
      </w:pPr>
      <w:r w:rsidRPr="00CD1242">
        <w:rPr>
          <w:rStyle w:val="Char2"/>
          <w:rFonts w:hint="cs"/>
          <w:rtl/>
        </w:rPr>
        <w:t>عتاب (سرزنش) در زبان عرب</w:t>
      </w:r>
      <w:r w:rsidR="003616EF" w:rsidRPr="00CD1242">
        <w:rPr>
          <w:rStyle w:val="Char2"/>
          <w:rFonts w:hint="cs"/>
          <w:rtl/>
        </w:rPr>
        <w:t>ی</w:t>
      </w:r>
      <w:r w:rsidRPr="00CD1242">
        <w:rPr>
          <w:rStyle w:val="Char2"/>
          <w:rFonts w:hint="cs"/>
          <w:rtl/>
        </w:rPr>
        <w:t xml:space="preserve"> در واقع خطاب با ناز و طلب حسن مراجعه است و بد</w:t>
      </w:r>
      <w:r w:rsidR="003616EF" w:rsidRPr="00CD1242">
        <w:rPr>
          <w:rStyle w:val="Char2"/>
          <w:rFonts w:hint="cs"/>
          <w:rtl/>
        </w:rPr>
        <w:t>ی</w:t>
      </w:r>
      <w:r w:rsidRPr="00CD1242">
        <w:rPr>
          <w:rStyle w:val="Char2"/>
          <w:rFonts w:hint="cs"/>
          <w:rtl/>
        </w:rPr>
        <w:t>ن سبب است خداوند،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خل</w:t>
      </w:r>
      <w:r w:rsidR="003616EF" w:rsidRPr="00CD1242">
        <w:rPr>
          <w:rStyle w:val="Char2"/>
          <w:rFonts w:hint="cs"/>
          <w:rtl/>
        </w:rPr>
        <w:t>ی</w:t>
      </w:r>
      <w:r w:rsidRPr="00CD1242">
        <w:rPr>
          <w:rStyle w:val="Char2"/>
          <w:rFonts w:hint="cs"/>
          <w:rtl/>
        </w:rPr>
        <w:t>ل خودش را در مورد متعدد</w:t>
      </w:r>
      <w:r w:rsidR="003616EF" w:rsidRPr="00CD1242">
        <w:rPr>
          <w:rStyle w:val="Char2"/>
          <w:rFonts w:hint="cs"/>
          <w:rtl/>
        </w:rPr>
        <w:t>ی</w:t>
      </w:r>
      <w:r w:rsidRPr="00CD1242">
        <w:rPr>
          <w:rStyle w:val="Char2"/>
          <w:rFonts w:hint="cs"/>
          <w:rtl/>
        </w:rPr>
        <w:t xml:space="preserve"> مورد عتاب قرار داده است، مانند:</w:t>
      </w:r>
      <w:r w:rsidR="009F3B05">
        <w:rPr>
          <w:rStyle w:val="Char2"/>
          <w:rFonts w:hint="cs"/>
          <w:rtl/>
        </w:rPr>
        <w:t xml:space="preserve"> </w:t>
      </w:r>
      <w:r w:rsidR="009F3B05">
        <w:rPr>
          <w:rStyle w:val="Char2"/>
          <w:rFonts w:cs="Traditional Arabic"/>
          <w:color w:val="000000"/>
          <w:shd w:val="clear" w:color="auto" w:fill="FFFFFF"/>
          <w:rtl/>
        </w:rPr>
        <w:t>﴿</w:t>
      </w:r>
      <w:r w:rsidR="009F3B05" w:rsidRPr="007469AF">
        <w:rPr>
          <w:rStyle w:val="Chara"/>
          <w:rtl/>
        </w:rPr>
        <w:t xml:space="preserve">عَبَسَ وَتَوَلَّىٰٓ١ أَن جَآءَهُ </w:t>
      </w:r>
      <w:r w:rsidR="009F3B05" w:rsidRPr="007469AF">
        <w:rPr>
          <w:rStyle w:val="Chara"/>
          <w:rFonts w:hint="cs"/>
          <w:rtl/>
        </w:rPr>
        <w:t>ٱ</w:t>
      </w:r>
      <w:r w:rsidR="009F3B05" w:rsidRPr="007469AF">
        <w:rPr>
          <w:rStyle w:val="Chara"/>
          <w:rFonts w:hint="eastAsia"/>
          <w:rtl/>
        </w:rPr>
        <w:t>لۡأَعۡمَىٰ</w:t>
      </w:r>
      <w:r w:rsidR="009F3B05" w:rsidRPr="007469AF">
        <w:rPr>
          <w:rStyle w:val="Chara"/>
          <w:rtl/>
        </w:rPr>
        <w:t>٢</w:t>
      </w:r>
      <w:r w:rsidR="009F3B05">
        <w:rPr>
          <w:rStyle w:val="Char2"/>
          <w:rFonts w:cs="Traditional Arabic"/>
          <w:color w:val="000000"/>
          <w:shd w:val="clear" w:color="auto" w:fill="FFFFFF"/>
          <w:rtl/>
        </w:rPr>
        <w:t>﴾</w:t>
      </w:r>
      <w:r w:rsidR="009F3B05" w:rsidRPr="009F3B05">
        <w:rPr>
          <w:rStyle w:val="Char6"/>
          <w:rtl/>
        </w:rPr>
        <w:t xml:space="preserve"> [عبس: 1-2]</w:t>
      </w:r>
      <w:r w:rsidRPr="009F3B05">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 xml:space="preserve">«عبوس </w:t>
      </w:r>
      <w:r w:rsidR="003616EF" w:rsidRPr="00CD1242">
        <w:rPr>
          <w:rStyle w:val="Char2"/>
          <w:rFonts w:hint="cs"/>
          <w:rtl/>
        </w:rPr>
        <w:t>ک</w:t>
      </w:r>
      <w:r w:rsidRPr="00CD1242">
        <w:rPr>
          <w:rStyle w:val="Char2"/>
          <w:rFonts w:hint="cs"/>
          <w:rtl/>
        </w:rPr>
        <w:t>رده و پشت نمود چون آن ناب</w:t>
      </w:r>
      <w:r w:rsidR="003616EF" w:rsidRPr="00CD1242">
        <w:rPr>
          <w:rStyle w:val="Char2"/>
          <w:rFonts w:hint="cs"/>
          <w:rtl/>
        </w:rPr>
        <w:t>ی</w:t>
      </w:r>
      <w:r w:rsidRPr="00CD1242">
        <w:rPr>
          <w:rStyle w:val="Char2"/>
          <w:rFonts w:hint="cs"/>
          <w:rtl/>
        </w:rPr>
        <w:t>نا به نزد او آمد».</w:t>
      </w:r>
    </w:p>
    <w:p w:rsidR="00AC5501" w:rsidRPr="00C67D00" w:rsidRDefault="00AC5501" w:rsidP="00E51826">
      <w:pPr>
        <w:bidi/>
        <w:ind w:firstLine="284"/>
        <w:rPr>
          <w:rStyle w:val="Char1"/>
          <w:rtl/>
        </w:rPr>
      </w:pPr>
      <w:r w:rsidRPr="00CD1242">
        <w:rPr>
          <w:rStyle w:val="Char2"/>
          <w:rFonts w:hint="cs"/>
          <w:rtl/>
        </w:rPr>
        <w:t>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بعد از آن ابن ام م</w:t>
      </w:r>
      <w:r w:rsidR="003616EF" w:rsidRPr="00CD1242">
        <w:rPr>
          <w:rStyle w:val="Char2"/>
          <w:rFonts w:hint="cs"/>
          <w:rtl/>
        </w:rPr>
        <w:t>ک</w:t>
      </w:r>
      <w:r w:rsidRPr="00CD1242">
        <w:rPr>
          <w:rStyle w:val="Char2"/>
          <w:rFonts w:hint="cs"/>
          <w:rtl/>
        </w:rPr>
        <w:t>توم را ا</w:t>
      </w:r>
      <w:r w:rsidR="003616EF" w:rsidRPr="00CD1242">
        <w:rPr>
          <w:rStyle w:val="Char2"/>
          <w:rFonts w:hint="cs"/>
          <w:rtl/>
        </w:rPr>
        <w:t>ک</w:t>
      </w:r>
      <w:r w:rsidRPr="00CD1242">
        <w:rPr>
          <w:rStyle w:val="Char2"/>
          <w:rFonts w:hint="cs"/>
          <w:rtl/>
        </w:rPr>
        <w:t xml:space="preserve">رام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 xml:space="preserve">‌گفت: (خوشا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خداوند به سبب او مرا عتاب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634"/>
      </w:r>
      <w:r w:rsidRPr="00CD1242">
        <w:rPr>
          <w:rStyle w:val="Char2"/>
          <w:rFonts w:hint="cs"/>
          <w:rtl/>
        </w:rPr>
        <w:t xml:space="preserve"> و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E51826">
        <w:rPr>
          <w:rStyle w:val="Char2"/>
          <w:rFonts w:hint="cs"/>
          <w:rtl/>
        </w:rPr>
        <w:t xml:space="preserve"> </w:t>
      </w:r>
      <w:r w:rsidR="00E51826">
        <w:rPr>
          <w:rStyle w:val="Char2"/>
          <w:rFonts w:cs="Traditional Arabic"/>
          <w:color w:val="000000"/>
          <w:shd w:val="clear" w:color="auto" w:fill="FFFFFF"/>
          <w:rtl/>
        </w:rPr>
        <w:t>﴿</w:t>
      </w:r>
      <w:r w:rsidR="00E51826" w:rsidRPr="007469AF">
        <w:rPr>
          <w:rStyle w:val="Chara"/>
          <w:rtl/>
        </w:rPr>
        <w:t xml:space="preserve">يَٰٓأَيُّهَا </w:t>
      </w:r>
      <w:r w:rsidR="00E51826" w:rsidRPr="007469AF">
        <w:rPr>
          <w:rStyle w:val="Chara"/>
          <w:rFonts w:hint="cs"/>
          <w:rtl/>
        </w:rPr>
        <w:t>ٱ</w:t>
      </w:r>
      <w:r w:rsidR="00E51826" w:rsidRPr="007469AF">
        <w:rPr>
          <w:rStyle w:val="Chara"/>
          <w:rFonts w:hint="eastAsia"/>
          <w:rtl/>
        </w:rPr>
        <w:t>لنَّبِيُّ</w:t>
      </w:r>
      <w:r w:rsidR="00E51826" w:rsidRPr="007469AF">
        <w:rPr>
          <w:rStyle w:val="Chara"/>
          <w:rtl/>
        </w:rPr>
        <w:t xml:space="preserve"> لِمَ تُحَرِّمُ مَآ أَحَلَّ </w:t>
      </w:r>
      <w:r w:rsidR="00E51826" w:rsidRPr="007469AF">
        <w:rPr>
          <w:rStyle w:val="Chara"/>
          <w:rFonts w:hint="cs"/>
          <w:rtl/>
        </w:rPr>
        <w:t>ٱ</w:t>
      </w:r>
      <w:r w:rsidR="00E51826" w:rsidRPr="007469AF">
        <w:rPr>
          <w:rStyle w:val="Chara"/>
          <w:rFonts w:hint="eastAsia"/>
          <w:rtl/>
        </w:rPr>
        <w:t>للَّهُ</w:t>
      </w:r>
      <w:r w:rsidR="00E51826" w:rsidRPr="007469AF">
        <w:rPr>
          <w:rStyle w:val="Chara"/>
          <w:rtl/>
        </w:rPr>
        <w:t xml:space="preserve"> لَكَۖ تَبۡتَغِي مَرۡضَاتَ أَزۡوَٰجِكَۚ وَ</w:t>
      </w:r>
      <w:r w:rsidR="00E51826" w:rsidRPr="007469AF">
        <w:rPr>
          <w:rStyle w:val="Chara"/>
          <w:rFonts w:hint="cs"/>
          <w:rtl/>
        </w:rPr>
        <w:t>ٱ</w:t>
      </w:r>
      <w:r w:rsidR="00E51826" w:rsidRPr="007469AF">
        <w:rPr>
          <w:rStyle w:val="Chara"/>
          <w:rFonts w:hint="eastAsia"/>
          <w:rtl/>
        </w:rPr>
        <w:t>للَّهُ</w:t>
      </w:r>
      <w:r w:rsidR="00E51826" w:rsidRPr="007469AF">
        <w:rPr>
          <w:rStyle w:val="Chara"/>
          <w:rtl/>
        </w:rPr>
        <w:t xml:space="preserve"> غَفُورٞ رَّحِيمٞ١</w:t>
      </w:r>
      <w:r w:rsidR="00E51826">
        <w:rPr>
          <w:rStyle w:val="Char2"/>
          <w:rFonts w:cs="Traditional Arabic"/>
          <w:color w:val="000000"/>
          <w:shd w:val="clear" w:color="auto" w:fill="FFFFFF"/>
          <w:rtl/>
        </w:rPr>
        <w:t>﴾</w:t>
      </w:r>
      <w:r w:rsidR="00E51826" w:rsidRPr="00E51826">
        <w:rPr>
          <w:rStyle w:val="Char6"/>
          <w:rtl/>
        </w:rPr>
        <w:t xml:space="preserve"> [التحريم: 1]</w:t>
      </w:r>
      <w:r w:rsidRPr="00E51826">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چرا آنچه را </w:t>
      </w:r>
      <w:r w:rsidR="003616EF" w:rsidRPr="00CD1242">
        <w:rPr>
          <w:rStyle w:val="Char2"/>
          <w:rFonts w:hint="cs"/>
          <w:rtl/>
        </w:rPr>
        <w:t>ک</w:t>
      </w:r>
      <w:r w:rsidRPr="00CD1242">
        <w:rPr>
          <w:rStyle w:val="Char2"/>
          <w:rFonts w:hint="cs"/>
          <w:rtl/>
        </w:rPr>
        <w:t>ه خداوند برا</w:t>
      </w:r>
      <w:r w:rsidR="003616EF" w:rsidRPr="00CD1242">
        <w:rPr>
          <w:rStyle w:val="Char2"/>
          <w:rFonts w:hint="cs"/>
          <w:rtl/>
        </w:rPr>
        <w:t>ی</w:t>
      </w:r>
      <w:r w:rsidRPr="00CD1242">
        <w:rPr>
          <w:rStyle w:val="Char2"/>
          <w:rFonts w:hint="cs"/>
          <w:rtl/>
        </w:rPr>
        <w:t xml:space="preserve">ت حلال </w:t>
      </w:r>
      <w:r w:rsidR="003616EF" w:rsidRPr="00CD1242">
        <w:rPr>
          <w:rStyle w:val="Char2"/>
          <w:rFonts w:hint="cs"/>
          <w:rtl/>
        </w:rPr>
        <w:t>ک</w:t>
      </w:r>
      <w:r w:rsidRPr="00CD1242">
        <w:rPr>
          <w:rStyle w:val="Char2"/>
          <w:rFonts w:hint="cs"/>
          <w:rtl/>
        </w:rPr>
        <w:t>رده‌ حرام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و خواستار رضا</w:t>
      </w:r>
      <w:r w:rsidR="003616EF" w:rsidRPr="00CD1242">
        <w:rPr>
          <w:rStyle w:val="Char2"/>
          <w:rFonts w:hint="cs"/>
          <w:rtl/>
        </w:rPr>
        <w:t>ی</w:t>
      </w:r>
      <w:r w:rsidRPr="00CD1242">
        <w:rPr>
          <w:rStyle w:val="Char2"/>
          <w:rFonts w:hint="cs"/>
          <w:rtl/>
        </w:rPr>
        <w:t xml:space="preserve"> همسرانت هست</w:t>
      </w:r>
      <w:r w:rsidR="003616EF" w:rsidRPr="00CD1242">
        <w:rPr>
          <w:rStyle w:val="Char2"/>
          <w:rFonts w:hint="cs"/>
          <w:rtl/>
        </w:rPr>
        <w:t>ی</w:t>
      </w:r>
      <w:r w:rsidRPr="00CD1242">
        <w:rPr>
          <w:rStyle w:val="Char2"/>
          <w:rFonts w:hint="cs"/>
          <w:rtl/>
        </w:rPr>
        <w:t>؟ خداوند بخشنده و مهربان است».</w:t>
      </w:r>
    </w:p>
    <w:p w:rsidR="00AC5501" w:rsidRPr="00C67D00" w:rsidRDefault="00AC5501" w:rsidP="00E51826">
      <w:pPr>
        <w:bidi/>
        <w:ind w:firstLine="284"/>
        <w:rPr>
          <w:rStyle w:val="Char1"/>
          <w:rtl/>
        </w:rPr>
      </w:pPr>
      <w:r w:rsidRPr="00CD1242">
        <w:rPr>
          <w:rStyle w:val="Char2"/>
          <w:rFonts w:hint="cs"/>
          <w:rtl/>
        </w:rPr>
        <w:t>و</w:t>
      </w:r>
      <w:r w:rsidR="00E51826">
        <w:rPr>
          <w:rStyle w:val="Char2"/>
          <w:rFonts w:hint="cs"/>
          <w:rtl/>
        </w:rPr>
        <w:t xml:space="preserve"> </w:t>
      </w:r>
      <w:r w:rsidR="00E51826">
        <w:rPr>
          <w:rFonts w:cs="Traditional Arabic"/>
          <w:color w:val="000000"/>
          <w:sz w:val="32"/>
          <w:szCs w:val="28"/>
          <w:shd w:val="clear" w:color="auto" w:fill="FFFFFF"/>
          <w:rtl/>
        </w:rPr>
        <w:t>﴿</w:t>
      </w:r>
      <w:r w:rsidR="00E51826" w:rsidRPr="007469AF">
        <w:rPr>
          <w:rStyle w:val="Chara"/>
          <w:rtl/>
        </w:rPr>
        <w:t xml:space="preserve">وَإِذۡ تَقُولُ لِلَّذِيٓ أَنۡعَمَ </w:t>
      </w:r>
      <w:r w:rsidR="00E51826" w:rsidRPr="007469AF">
        <w:rPr>
          <w:rStyle w:val="Chara"/>
          <w:rFonts w:hint="cs"/>
          <w:rtl/>
        </w:rPr>
        <w:t>ٱ</w:t>
      </w:r>
      <w:r w:rsidR="00E51826" w:rsidRPr="007469AF">
        <w:rPr>
          <w:rStyle w:val="Chara"/>
          <w:rFonts w:hint="eastAsia"/>
          <w:rtl/>
        </w:rPr>
        <w:t>للَّهُ</w:t>
      </w:r>
      <w:r w:rsidR="00E51826" w:rsidRPr="007469AF">
        <w:rPr>
          <w:rStyle w:val="Chara"/>
          <w:rtl/>
        </w:rPr>
        <w:t xml:space="preserve"> عَلَيۡهِ وَأَنۡعَمۡتَ عَلَيۡهِ أَمۡسِكۡ عَلَيۡكَ زَوۡجَكَ وَ</w:t>
      </w:r>
      <w:r w:rsidR="00E51826" w:rsidRPr="007469AF">
        <w:rPr>
          <w:rStyle w:val="Chara"/>
          <w:rFonts w:hint="cs"/>
          <w:rtl/>
        </w:rPr>
        <w:t>ٱ</w:t>
      </w:r>
      <w:r w:rsidR="00E51826" w:rsidRPr="007469AF">
        <w:rPr>
          <w:rStyle w:val="Chara"/>
          <w:rFonts w:hint="eastAsia"/>
          <w:rtl/>
        </w:rPr>
        <w:t>تَّقِ</w:t>
      </w:r>
      <w:r w:rsidR="00E51826" w:rsidRPr="007469AF">
        <w:rPr>
          <w:rStyle w:val="Chara"/>
          <w:rtl/>
        </w:rPr>
        <w:t xml:space="preserve"> </w:t>
      </w:r>
      <w:r w:rsidR="00E51826" w:rsidRPr="007469AF">
        <w:rPr>
          <w:rStyle w:val="Chara"/>
          <w:rFonts w:hint="cs"/>
          <w:rtl/>
        </w:rPr>
        <w:t>ٱ</w:t>
      </w:r>
      <w:r w:rsidR="00E51826" w:rsidRPr="007469AF">
        <w:rPr>
          <w:rStyle w:val="Chara"/>
          <w:rFonts w:hint="eastAsia"/>
          <w:rtl/>
        </w:rPr>
        <w:t>للَّهَ</w:t>
      </w:r>
      <w:r w:rsidR="00E51826" w:rsidRPr="007469AF">
        <w:rPr>
          <w:rStyle w:val="Chara"/>
          <w:rtl/>
        </w:rPr>
        <w:t xml:space="preserve"> وَتُخۡفِي فِي نَفۡسِكَ مَا </w:t>
      </w:r>
      <w:r w:rsidR="00E51826" w:rsidRPr="007469AF">
        <w:rPr>
          <w:rStyle w:val="Chara"/>
          <w:rFonts w:hint="cs"/>
          <w:rtl/>
        </w:rPr>
        <w:t>ٱ</w:t>
      </w:r>
      <w:r w:rsidR="00E51826" w:rsidRPr="007469AF">
        <w:rPr>
          <w:rStyle w:val="Chara"/>
          <w:rFonts w:hint="eastAsia"/>
          <w:rtl/>
        </w:rPr>
        <w:t>للَّهُ</w:t>
      </w:r>
      <w:r w:rsidR="00E51826" w:rsidRPr="007469AF">
        <w:rPr>
          <w:rStyle w:val="Chara"/>
          <w:rtl/>
        </w:rPr>
        <w:t xml:space="preserve"> مُبۡدِيهِ</w:t>
      </w:r>
      <w:r w:rsidR="00E51826">
        <w:rPr>
          <w:rFonts w:cs="Traditional Arabic"/>
          <w:color w:val="000000"/>
          <w:sz w:val="32"/>
          <w:szCs w:val="28"/>
          <w:shd w:val="clear" w:color="auto" w:fill="FFFFFF"/>
          <w:rtl/>
        </w:rPr>
        <w:t>﴾</w:t>
      </w:r>
      <w:r w:rsidR="00E51826" w:rsidRPr="00E51826">
        <w:rPr>
          <w:rStyle w:val="Char6"/>
          <w:rtl/>
        </w:rPr>
        <w:t xml:space="preserve"> [الأحزاب: 37]</w:t>
      </w:r>
      <w:r w:rsidRPr="00E51826">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خداوند به او انعام </w:t>
      </w:r>
      <w:r w:rsidR="003616EF" w:rsidRPr="00CD1242">
        <w:rPr>
          <w:rStyle w:val="Char2"/>
          <w:rFonts w:hint="cs"/>
          <w:rtl/>
        </w:rPr>
        <w:t>ک</w:t>
      </w:r>
      <w:r w:rsidRPr="00CD1242">
        <w:rPr>
          <w:rStyle w:val="Char2"/>
          <w:rFonts w:hint="cs"/>
          <w:rtl/>
        </w:rPr>
        <w:t xml:space="preserve">رده‌ و تو به او انعام </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همسرت را نگه دار و از خدا بترس و در نفس خود مخف</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ه خداوند ظاهر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و بق</w:t>
      </w:r>
      <w:r w:rsidR="003616EF" w:rsidRPr="00CD1242">
        <w:rPr>
          <w:rStyle w:val="Char2"/>
          <w:rFonts w:hint="cs"/>
          <w:rtl/>
        </w:rPr>
        <w:t>ی</w:t>
      </w:r>
      <w:r w:rsidRPr="00CD1242">
        <w:rPr>
          <w:rStyle w:val="Char2"/>
          <w:rFonts w:hint="cs"/>
          <w:rtl/>
        </w:rPr>
        <w:t>ه آ</w:t>
      </w:r>
      <w:r w:rsidR="003616EF" w:rsidRPr="00CD1242">
        <w:rPr>
          <w:rStyle w:val="Char2"/>
          <w:rFonts w:hint="cs"/>
          <w:rtl/>
        </w:rPr>
        <w:t>ی</w:t>
      </w:r>
      <w:r w:rsidRPr="00CD1242">
        <w:rPr>
          <w:rStyle w:val="Char2"/>
          <w:rFonts w:hint="cs"/>
          <w:rtl/>
        </w:rPr>
        <w:t>ات متعدد در ا</w:t>
      </w:r>
      <w:r w:rsidR="003616EF" w:rsidRPr="00CD1242">
        <w:rPr>
          <w:rStyle w:val="Char2"/>
          <w:rFonts w:hint="cs"/>
          <w:rtl/>
        </w:rPr>
        <w:t>ی</w:t>
      </w:r>
      <w:r w:rsidRPr="00CD1242">
        <w:rPr>
          <w:rStyle w:val="Char2"/>
          <w:rFonts w:hint="cs"/>
          <w:rtl/>
        </w:rPr>
        <w:t>ن زم</w:t>
      </w:r>
      <w:r w:rsidR="003616EF" w:rsidRPr="00CD1242">
        <w:rPr>
          <w:rStyle w:val="Char2"/>
          <w:rFonts w:hint="cs"/>
          <w:rtl/>
        </w:rPr>
        <w:t>ی</w:t>
      </w:r>
      <w:r w:rsidRPr="00CD1242">
        <w:rPr>
          <w:rStyle w:val="Char2"/>
          <w:rFonts w:hint="cs"/>
          <w:rtl/>
        </w:rPr>
        <w:t xml:space="preserve">نه. </w:t>
      </w:r>
    </w:p>
    <w:p w:rsidR="00AC5501" w:rsidRPr="00CD1242" w:rsidRDefault="00AC5501" w:rsidP="00CD1242">
      <w:pPr>
        <w:bidi/>
        <w:ind w:firstLine="284"/>
        <w:jc w:val="lowKashida"/>
        <w:rPr>
          <w:rStyle w:val="Char2"/>
          <w:rtl/>
        </w:rPr>
      </w:pPr>
      <w:r w:rsidRPr="00CD1242">
        <w:rPr>
          <w:rStyle w:val="Char2"/>
          <w:rFonts w:hint="cs"/>
          <w:rtl/>
        </w:rPr>
        <w:t>هدف در ا</w:t>
      </w:r>
      <w:r w:rsidR="003616EF" w:rsidRPr="00CD1242">
        <w:rPr>
          <w:rStyle w:val="Char2"/>
          <w:rFonts w:hint="cs"/>
          <w:rtl/>
        </w:rPr>
        <w:t>ی</w:t>
      </w:r>
      <w:r w:rsidRPr="00CD1242">
        <w:rPr>
          <w:rStyle w:val="Char2"/>
          <w:rFonts w:hint="cs"/>
          <w:rtl/>
        </w:rPr>
        <w:t>نجا تا</w:t>
      </w:r>
      <w:r w:rsidR="003616EF" w:rsidRPr="00CD1242">
        <w:rPr>
          <w:rStyle w:val="Char2"/>
          <w:rFonts w:hint="cs"/>
          <w:rtl/>
        </w:rPr>
        <w:t>کی</w:t>
      </w:r>
      <w:r w:rsidRPr="00CD1242">
        <w:rPr>
          <w:rStyle w:val="Char2"/>
          <w:rFonts w:hint="cs"/>
          <w:rtl/>
        </w:rPr>
        <w:t>د بر ا</w:t>
      </w:r>
      <w:r w:rsidR="003616EF" w:rsidRPr="00CD1242">
        <w:rPr>
          <w:rStyle w:val="Char2"/>
          <w:rFonts w:hint="cs"/>
          <w:rtl/>
        </w:rPr>
        <w:t>ی</w:t>
      </w:r>
      <w:r w:rsidRPr="00CD1242">
        <w:rPr>
          <w:rStyle w:val="Char2"/>
          <w:rFonts w:hint="cs"/>
          <w:rtl/>
        </w:rPr>
        <w:t xml:space="preserve">ن موضوع است </w:t>
      </w:r>
      <w:r w:rsidR="003616EF" w:rsidRPr="00CD1242">
        <w:rPr>
          <w:rStyle w:val="Char2"/>
          <w:rFonts w:hint="cs"/>
          <w:rtl/>
        </w:rPr>
        <w:t>ک</w:t>
      </w:r>
      <w:r w:rsidRPr="00CD1242">
        <w:rPr>
          <w:rStyle w:val="Char2"/>
          <w:rFonts w:hint="cs"/>
          <w:rtl/>
        </w:rPr>
        <w:t>ه عتاب</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اصحاب ثابت شده است موجب نقص</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 چون نوع ا</w:t>
      </w:r>
      <w:r w:rsidR="003616EF" w:rsidRPr="00CD1242">
        <w:rPr>
          <w:rStyle w:val="Char2"/>
          <w:rFonts w:hint="cs"/>
          <w:rtl/>
        </w:rPr>
        <w:t>ی</w:t>
      </w:r>
      <w:r w:rsidRPr="00CD1242">
        <w:rPr>
          <w:rStyle w:val="Char2"/>
          <w:rFonts w:hint="cs"/>
          <w:rtl/>
        </w:rPr>
        <w:t>ن عتاب</w:t>
      </w:r>
      <w:r w:rsidR="00104EBB">
        <w:rPr>
          <w:rStyle w:val="Char2"/>
          <w:rFonts w:hint="eastAsia"/>
          <w:rtl/>
        </w:rPr>
        <w:t>‌</w:t>
      </w:r>
      <w:r w:rsidRPr="00CD1242">
        <w:rPr>
          <w:rStyle w:val="Char2"/>
          <w:rFonts w:hint="cs"/>
          <w:rtl/>
        </w:rPr>
        <w:t>ها بر خود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 آن مقام عال</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نزد پروردگارش دارد، ثابت شده است. </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ثابت شد </w:t>
      </w:r>
      <w:r w:rsidR="003616EF" w:rsidRPr="00CD1242">
        <w:rPr>
          <w:rStyle w:val="Char2"/>
          <w:rFonts w:hint="cs"/>
          <w:rtl/>
        </w:rPr>
        <w:t>ک</w:t>
      </w:r>
      <w:r w:rsidRPr="00CD1242">
        <w:rPr>
          <w:rStyle w:val="Char2"/>
          <w:rFonts w:hint="cs"/>
          <w:rtl/>
        </w:rPr>
        <w:t>ه با نظر و دقت به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برا</w:t>
      </w:r>
      <w:r w:rsidR="003616EF" w:rsidRPr="00CD1242">
        <w:rPr>
          <w:rStyle w:val="Char2"/>
          <w:rFonts w:hint="cs"/>
          <w:rtl/>
        </w:rPr>
        <w:t>ی</w:t>
      </w:r>
      <w:r w:rsidRPr="00CD1242">
        <w:rPr>
          <w:rStyle w:val="Char2"/>
          <w:rFonts w:hint="cs"/>
          <w:rtl/>
        </w:rPr>
        <w:t xml:space="preserve"> طعن و بدگو</w:t>
      </w:r>
      <w:r w:rsidR="003616EF" w:rsidRPr="00CD1242">
        <w:rPr>
          <w:rStyle w:val="Char2"/>
          <w:rFonts w:hint="cs"/>
          <w:rtl/>
        </w:rPr>
        <w:t>یی</w:t>
      </w:r>
      <w:r w:rsidRPr="00CD1242">
        <w:rPr>
          <w:rStyle w:val="Char2"/>
          <w:rFonts w:hint="cs"/>
          <w:rtl/>
        </w:rPr>
        <w:t xml:space="preserve"> صحابه به آن استناد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وجود ندارد.</w:t>
      </w:r>
    </w:p>
    <w:p w:rsidR="00AC5501" w:rsidRPr="00CD1242" w:rsidRDefault="00AC5501" w:rsidP="00CD1242">
      <w:pPr>
        <w:bidi/>
        <w:ind w:firstLine="284"/>
        <w:jc w:val="lowKashida"/>
        <w:rPr>
          <w:rStyle w:val="Char2"/>
          <w:rtl/>
        </w:rPr>
      </w:pPr>
      <w:r w:rsidRPr="00104EBB">
        <w:rPr>
          <w:rStyle w:val="Char8"/>
          <w:rFonts w:hint="cs"/>
          <w:rtl/>
        </w:rPr>
        <w:t>جهت دوم:</w:t>
      </w:r>
      <w:r w:rsidRPr="00CD1242">
        <w:rPr>
          <w:rStyle w:val="Char2"/>
          <w:rFonts w:hint="cs"/>
          <w:rtl/>
        </w:rPr>
        <w:t xml:space="preserve"> فرضاً اگر قبول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آ</w:t>
      </w:r>
      <w:r w:rsidR="003616EF" w:rsidRPr="00CD1242">
        <w:rPr>
          <w:rStyle w:val="Char2"/>
          <w:rFonts w:hint="cs"/>
          <w:rtl/>
        </w:rPr>
        <w:t>ی</w:t>
      </w:r>
      <w:r w:rsidRPr="00CD1242">
        <w:rPr>
          <w:rStyle w:val="Char2"/>
          <w:rFonts w:hint="cs"/>
          <w:rtl/>
        </w:rPr>
        <w:t>ه 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مؤلف آن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در مذمت بعض</w:t>
      </w:r>
      <w:r w:rsidR="003616EF" w:rsidRPr="00CD1242">
        <w:rPr>
          <w:rStyle w:val="Char2"/>
          <w:rFonts w:hint="cs"/>
          <w:rtl/>
        </w:rPr>
        <w:t>ی</w:t>
      </w:r>
      <w:r w:rsidRPr="00CD1242">
        <w:rPr>
          <w:rStyle w:val="Char2"/>
          <w:rFonts w:hint="cs"/>
          <w:rtl/>
        </w:rPr>
        <w:t xml:space="preserve"> از صحابه است، از </w:t>
      </w:r>
      <w:r w:rsidR="003616EF" w:rsidRPr="00CD1242">
        <w:rPr>
          <w:rStyle w:val="Char2"/>
          <w:rFonts w:hint="cs"/>
          <w:rtl/>
        </w:rPr>
        <w:t>ک</w:t>
      </w:r>
      <w:r w:rsidRPr="00CD1242">
        <w:rPr>
          <w:rStyle w:val="Char2"/>
          <w:rFonts w:hint="cs"/>
          <w:rtl/>
        </w:rPr>
        <w:t>جا م</w:t>
      </w:r>
      <w:r w:rsidR="003616EF" w:rsidRPr="00CD1242">
        <w:rPr>
          <w:rStyle w:val="Char2"/>
          <w:rFonts w:hint="cs"/>
          <w:rtl/>
        </w:rPr>
        <w:t>ی</w:t>
      </w:r>
      <w:r w:rsidRPr="00CD1242">
        <w:rPr>
          <w:rStyle w:val="Char2"/>
          <w:rFonts w:hint="cs"/>
          <w:rtl/>
        </w:rPr>
        <w:t xml:space="preserve">‌تواند ثابت </w:t>
      </w:r>
      <w:r w:rsidR="003616EF" w:rsidRPr="00CD1242">
        <w:rPr>
          <w:rStyle w:val="Char2"/>
          <w:rFonts w:hint="cs"/>
          <w:rtl/>
        </w:rPr>
        <w:t>ک</w:t>
      </w:r>
      <w:r w:rsidRPr="00CD1242">
        <w:rPr>
          <w:rStyle w:val="Char2"/>
          <w:rFonts w:hint="cs"/>
          <w:rtl/>
        </w:rPr>
        <w:t>ند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بر عل</w:t>
      </w:r>
      <w:r w:rsidR="003616EF" w:rsidRPr="00CD1242">
        <w:rPr>
          <w:rStyle w:val="Char2"/>
          <w:rFonts w:hint="cs"/>
          <w:rtl/>
        </w:rPr>
        <w:t>ی</w:t>
      </w:r>
      <w:r w:rsidRPr="00CD1242">
        <w:rPr>
          <w:rStyle w:val="Char2"/>
          <w:rFonts w:hint="cs"/>
          <w:rtl/>
        </w:rPr>
        <w:t>ه بعض</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آن</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معتقد به عدالت</w:t>
      </w:r>
      <w:r w:rsidR="000E0383" w:rsidRPr="00CD1242">
        <w:rPr>
          <w:rStyle w:val="Char2"/>
          <w:rFonts w:hint="cs"/>
          <w:rtl/>
        </w:rPr>
        <w:t xml:space="preserve"> آن‌ها </w:t>
      </w:r>
      <w:r w:rsidRPr="00CD1242">
        <w:rPr>
          <w:rStyle w:val="Char2"/>
          <w:rFonts w:hint="cs"/>
          <w:rtl/>
        </w:rPr>
        <w:t>هستند، و در راس</w:t>
      </w:r>
      <w:r w:rsidR="000E0383" w:rsidRPr="00CD1242">
        <w:rPr>
          <w:rStyle w:val="Char2"/>
          <w:rFonts w:hint="cs"/>
          <w:rtl/>
        </w:rPr>
        <w:t xml:space="preserve"> آن‌ها </w:t>
      </w:r>
      <w:r w:rsidRPr="00CD1242">
        <w:rPr>
          <w:rStyle w:val="Char2"/>
          <w:rFonts w:hint="cs"/>
          <w:rtl/>
        </w:rPr>
        <w:t>عل</w:t>
      </w:r>
      <w:r w:rsidR="003616EF" w:rsidRPr="00CD1242">
        <w:rPr>
          <w:rStyle w:val="Char2"/>
          <w:rFonts w:hint="cs"/>
          <w:rtl/>
        </w:rPr>
        <w:t>ی</w:t>
      </w:r>
      <w:r w:rsidRPr="00CD1242">
        <w:rPr>
          <w:rStyle w:val="Char2"/>
          <w:rFonts w:hint="cs"/>
          <w:rtl/>
        </w:rPr>
        <w:t xml:space="preserve"> است شامل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نم</w:t>
      </w:r>
      <w:r w:rsidR="003616EF" w:rsidRPr="00CD1242">
        <w:rPr>
          <w:rStyle w:val="Char2"/>
          <w:rFonts w:hint="cs"/>
          <w:rtl/>
        </w:rPr>
        <w:t>ی</w:t>
      </w:r>
      <w:r w:rsidRPr="00CD1242">
        <w:rPr>
          <w:rStyle w:val="Char2"/>
          <w:rFonts w:hint="cs"/>
          <w:rtl/>
        </w:rPr>
        <w:t>‌شوند، چون ا</w:t>
      </w:r>
      <w:r w:rsidR="003616EF" w:rsidRPr="00CD1242">
        <w:rPr>
          <w:rStyle w:val="Char2"/>
          <w:rFonts w:hint="cs"/>
          <w:rtl/>
        </w:rPr>
        <w:t>ی</w:t>
      </w:r>
      <w:r w:rsidRPr="00CD1242">
        <w:rPr>
          <w:rStyle w:val="Char2"/>
          <w:rFonts w:hint="cs"/>
          <w:rtl/>
        </w:rPr>
        <w:t>ن تع</w:t>
      </w:r>
      <w:r w:rsidR="003616EF" w:rsidRPr="00CD1242">
        <w:rPr>
          <w:rStyle w:val="Char2"/>
          <w:rFonts w:hint="cs"/>
          <w:rtl/>
        </w:rPr>
        <w:t>یی</w:t>
      </w:r>
      <w:r w:rsidRPr="00CD1242">
        <w:rPr>
          <w:rStyle w:val="Char2"/>
          <w:rFonts w:hint="cs"/>
          <w:rtl/>
        </w:rPr>
        <w:t>ن ن</w:t>
      </w:r>
      <w:r w:rsidR="003616EF" w:rsidRPr="00CD1242">
        <w:rPr>
          <w:rStyle w:val="Char2"/>
          <w:rFonts w:hint="cs"/>
          <w:rtl/>
        </w:rPr>
        <w:t>ی</w:t>
      </w:r>
      <w:r w:rsidRPr="00CD1242">
        <w:rPr>
          <w:rStyle w:val="Char2"/>
          <w:rFonts w:hint="cs"/>
          <w:rtl/>
        </w:rPr>
        <w:t>از به دل</w:t>
      </w:r>
      <w:r w:rsidR="003616EF" w:rsidRPr="00CD1242">
        <w:rPr>
          <w:rStyle w:val="Char2"/>
          <w:rFonts w:hint="cs"/>
          <w:rtl/>
        </w:rPr>
        <w:t>ی</w:t>
      </w:r>
      <w:r w:rsidRPr="00CD1242">
        <w:rPr>
          <w:rStyle w:val="Char2"/>
          <w:rFonts w:hint="cs"/>
          <w:rtl/>
        </w:rPr>
        <w:t>ل و مدر</w:t>
      </w:r>
      <w:r w:rsidR="003616EF" w:rsidRPr="00CD1242">
        <w:rPr>
          <w:rStyle w:val="Char2"/>
          <w:rFonts w:hint="cs"/>
          <w:rtl/>
        </w:rPr>
        <w:t>ک</w:t>
      </w:r>
      <w:r w:rsidRPr="00CD1242">
        <w:rPr>
          <w:rStyle w:val="Char2"/>
          <w:rFonts w:hint="cs"/>
          <w:rtl/>
        </w:rPr>
        <w:t xml:space="preserve"> دارد، و گرنه غ</w:t>
      </w:r>
      <w:r w:rsidR="003616EF" w:rsidRPr="00CD1242">
        <w:rPr>
          <w:rStyle w:val="Char2"/>
          <w:rFonts w:hint="cs"/>
          <w:rtl/>
        </w:rPr>
        <w:t>ی</w:t>
      </w:r>
      <w:r w:rsidRPr="00CD1242">
        <w:rPr>
          <w:rStyle w:val="Char2"/>
          <w:rFonts w:hint="cs"/>
          <w:rtl/>
        </w:rPr>
        <w:t>ر از او ن</w:t>
      </w:r>
      <w:r w:rsidR="003616EF" w:rsidRPr="00CD1242">
        <w:rPr>
          <w:rStyle w:val="Char2"/>
          <w:rFonts w:hint="cs"/>
          <w:rtl/>
        </w:rPr>
        <w:t>ی</w:t>
      </w:r>
      <w:r w:rsidRPr="00CD1242">
        <w:rPr>
          <w:rStyle w:val="Char2"/>
          <w:rFonts w:hint="cs"/>
          <w:rtl/>
        </w:rPr>
        <w:t>ز هر ادعا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ک</w:t>
      </w:r>
      <w:r w:rsidRPr="00CD1242">
        <w:rPr>
          <w:rStyle w:val="Char2"/>
          <w:rFonts w:hint="cs"/>
          <w:rtl/>
        </w:rPr>
        <w:t>ند م</w:t>
      </w:r>
      <w:r w:rsidR="003616EF" w:rsidRPr="00CD1242">
        <w:rPr>
          <w:rStyle w:val="Char2"/>
          <w:rFonts w:hint="cs"/>
          <w:rtl/>
        </w:rPr>
        <w:t>ی</w:t>
      </w:r>
      <w:r w:rsidRPr="00CD1242">
        <w:rPr>
          <w:rStyle w:val="Char2"/>
          <w:rFonts w:hint="cs"/>
          <w:rtl/>
        </w:rPr>
        <w:t>‌تواند، و مصداق</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آن آ</w:t>
      </w:r>
      <w:r w:rsidR="003616EF" w:rsidRPr="00CD1242">
        <w:rPr>
          <w:rStyle w:val="Char2"/>
          <w:rFonts w:hint="cs"/>
          <w:rtl/>
        </w:rPr>
        <w:t>ی</w:t>
      </w:r>
      <w:r w:rsidRPr="00CD1242">
        <w:rPr>
          <w:rStyle w:val="Char2"/>
          <w:rFonts w:hint="cs"/>
          <w:rtl/>
        </w:rPr>
        <w:t>ه ها را بر آن صحابه 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[مورد نظر رافض</w:t>
      </w:r>
      <w:r w:rsidR="003616EF" w:rsidRPr="00CD1242">
        <w:rPr>
          <w:rStyle w:val="Char2"/>
          <w:rFonts w:hint="cs"/>
          <w:rtl/>
        </w:rPr>
        <w:t>ی</w:t>
      </w:r>
      <w:r w:rsidRPr="00CD1242">
        <w:rPr>
          <w:rStyle w:val="Char2"/>
          <w:rFonts w:hint="cs"/>
          <w:rtl/>
        </w:rPr>
        <w:t>ان] قرار م</w:t>
      </w:r>
      <w:r w:rsidR="003616EF" w:rsidRPr="00CD1242">
        <w:rPr>
          <w:rStyle w:val="Char2"/>
          <w:rFonts w:hint="cs"/>
          <w:rtl/>
        </w:rPr>
        <w:t>ی</w:t>
      </w:r>
      <w:r w:rsidRPr="00CD1242">
        <w:rPr>
          <w:rStyle w:val="Char2"/>
          <w:rFonts w:hint="cs"/>
          <w:rtl/>
        </w:rPr>
        <w:t xml:space="preserve"> دهد، همچنان </w:t>
      </w:r>
      <w:r w:rsidR="003616EF" w:rsidRPr="00CD1242">
        <w:rPr>
          <w:rStyle w:val="Char2"/>
          <w:rFonts w:hint="cs"/>
          <w:rtl/>
        </w:rPr>
        <w:t>ک</w:t>
      </w:r>
      <w:r w:rsidRPr="00CD1242">
        <w:rPr>
          <w:rStyle w:val="Char2"/>
          <w:rFonts w:hint="cs"/>
          <w:rtl/>
        </w:rPr>
        <w:t>ه خوارج از همان آ</w:t>
      </w:r>
      <w:r w:rsidR="003616EF" w:rsidRPr="00CD1242">
        <w:rPr>
          <w:rStyle w:val="Char2"/>
          <w:rFonts w:hint="cs"/>
          <w:rtl/>
        </w:rPr>
        <w:t>ی</w:t>
      </w:r>
      <w:r w:rsidRPr="00CD1242">
        <w:rPr>
          <w:rStyle w:val="Char2"/>
          <w:rFonts w:hint="cs"/>
          <w:rtl/>
        </w:rPr>
        <w:t>ات احتجاج به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رده‌اند و </w:t>
      </w:r>
      <w:r w:rsidR="003616EF" w:rsidRPr="00CD1242">
        <w:rPr>
          <w:rStyle w:val="Char2"/>
          <w:rFonts w:hint="cs"/>
          <w:rtl/>
        </w:rPr>
        <w:t>ی</w:t>
      </w:r>
      <w:r w:rsidRPr="00CD1242">
        <w:rPr>
          <w:rStyle w:val="Char2"/>
          <w:rFonts w:hint="cs"/>
          <w:rtl/>
        </w:rPr>
        <w:t>ا ناصب</w:t>
      </w:r>
      <w:r w:rsidR="003616EF" w:rsidRPr="00CD1242">
        <w:rPr>
          <w:rStyle w:val="Char2"/>
          <w:rFonts w:hint="cs"/>
          <w:rtl/>
        </w:rPr>
        <w:t>ی</w:t>
      </w:r>
      <w:r w:rsidRPr="00CD1242">
        <w:rPr>
          <w:rStyle w:val="Char2"/>
          <w:rFonts w:hint="cs"/>
          <w:rtl/>
        </w:rPr>
        <w:t>ان به فاسق دانستن او رفته‌اند و لذا مؤلف و بق</w:t>
      </w:r>
      <w:r w:rsidR="003616EF" w:rsidRPr="00CD1242">
        <w:rPr>
          <w:rStyle w:val="Char2"/>
          <w:rFonts w:hint="cs"/>
          <w:rtl/>
        </w:rPr>
        <w:t>ی</w:t>
      </w:r>
      <w:r w:rsidRPr="00CD1242">
        <w:rPr>
          <w:rStyle w:val="Char2"/>
          <w:rFonts w:hint="cs"/>
          <w:rtl/>
        </w:rPr>
        <w:t>ه رافض</w:t>
      </w:r>
      <w:r w:rsidR="003616EF" w:rsidRPr="00CD1242">
        <w:rPr>
          <w:rStyle w:val="Char2"/>
          <w:rFonts w:hint="cs"/>
          <w:rtl/>
        </w:rPr>
        <w:t>ی</w:t>
      </w:r>
      <w:r w:rsidRPr="00CD1242">
        <w:rPr>
          <w:rStyle w:val="Char2"/>
          <w:rFonts w:hint="cs"/>
          <w:rtl/>
        </w:rPr>
        <w:t>ان قادر ن</w:t>
      </w:r>
      <w:r w:rsidR="003616EF" w:rsidRPr="00CD1242">
        <w:rPr>
          <w:rStyle w:val="Char2"/>
          <w:rFonts w:hint="cs"/>
          <w:rtl/>
        </w:rPr>
        <w:t>ی</w:t>
      </w:r>
      <w:r w:rsidRPr="00CD1242">
        <w:rPr>
          <w:rStyle w:val="Char2"/>
          <w:rFonts w:hint="cs"/>
          <w:rtl/>
        </w:rPr>
        <w:t>ستند حجت</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اورند </w:t>
      </w:r>
      <w:r w:rsidR="003616EF" w:rsidRPr="00CD1242">
        <w:rPr>
          <w:rStyle w:val="Char2"/>
          <w:rFonts w:hint="cs"/>
          <w:rtl/>
        </w:rPr>
        <w:t>ک</w:t>
      </w:r>
      <w:r w:rsidRPr="00CD1242">
        <w:rPr>
          <w:rStyle w:val="Char2"/>
          <w:rFonts w:hint="cs"/>
          <w:rtl/>
        </w:rPr>
        <w:t>ه با آن از عل</w:t>
      </w:r>
      <w:r w:rsidR="003616EF" w:rsidRPr="00CD1242">
        <w:rPr>
          <w:rStyle w:val="Char2"/>
          <w:rFonts w:hint="cs"/>
          <w:rtl/>
        </w:rPr>
        <w:t>ی</w:t>
      </w:r>
      <w:r w:rsidRPr="00CD1242">
        <w:rPr>
          <w:rStyle w:val="Char2"/>
          <w:rFonts w:hint="cs"/>
          <w:rtl/>
        </w:rPr>
        <w:t xml:space="preserve"> دفاع </w:t>
      </w:r>
      <w:r w:rsidR="003616EF" w:rsidRPr="00CD1242">
        <w:rPr>
          <w:rStyle w:val="Char2"/>
          <w:rFonts w:hint="cs"/>
          <w:rtl/>
        </w:rPr>
        <w:t>ک</w:t>
      </w:r>
      <w:r w:rsidRPr="00CD1242">
        <w:rPr>
          <w:rStyle w:val="Char2"/>
          <w:rFonts w:hint="cs"/>
          <w:rtl/>
        </w:rPr>
        <w:t>نند مگر قول اهل سنت و اعتقاد به عدالت همگ</w:t>
      </w:r>
      <w:r w:rsidR="003616EF" w:rsidRPr="00CD1242">
        <w:rPr>
          <w:rStyle w:val="Char2"/>
          <w:rFonts w:hint="cs"/>
          <w:rtl/>
        </w:rPr>
        <w:t>ی</w:t>
      </w:r>
      <w:r w:rsidRPr="00CD1242">
        <w:rPr>
          <w:rStyle w:val="Char2"/>
          <w:rFonts w:hint="cs"/>
          <w:rtl/>
        </w:rPr>
        <w:t xml:space="preserve"> صحابه. </w:t>
      </w:r>
    </w:p>
    <w:p w:rsidR="00AC5501" w:rsidRPr="00CD1242" w:rsidRDefault="00AC5501" w:rsidP="00914085">
      <w:pPr>
        <w:bidi/>
        <w:ind w:firstLine="284"/>
        <w:rPr>
          <w:rStyle w:val="Char2"/>
          <w:rtl/>
        </w:rPr>
      </w:pPr>
      <w:r w:rsidRPr="00104EBB">
        <w:rPr>
          <w:rStyle w:val="Char8"/>
          <w:rFonts w:hint="cs"/>
          <w:rtl/>
        </w:rPr>
        <w:t>جهت سوم:</w:t>
      </w:r>
      <w:r w:rsidRPr="00CD1242">
        <w:rPr>
          <w:rStyle w:val="Char2"/>
          <w:rFonts w:hint="cs"/>
          <w:rtl/>
        </w:rPr>
        <w:t xml:space="preserve"> خداوند در </w:t>
      </w:r>
      <w:r w:rsidR="003616EF" w:rsidRPr="00CD1242">
        <w:rPr>
          <w:rStyle w:val="Char2"/>
          <w:rFonts w:hint="cs"/>
          <w:rtl/>
        </w:rPr>
        <w:t>ک</w:t>
      </w:r>
      <w:r w:rsidRPr="00CD1242">
        <w:rPr>
          <w:rStyle w:val="Char2"/>
          <w:rFonts w:hint="cs"/>
          <w:rtl/>
        </w:rPr>
        <w:t>تاب خودش با بهتر</w:t>
      </w:r>
      <w:r w:rsidR="003616EF" w:rsidRPr="00CD1242">
        <w:rPr>
          <w:rStyle w:val="Char2"/>
          <w:rFonts w:hint="cs"/>
          <w:rtl/>
        </w:rPr>
        <w:t>ی</w:t>
      </w:r>
      <w:r w:rsidRPr="00CD1242">
        <w:rPr>
          <w:rStyle w:val="Char2"/>
          <w:rFonts w:hint="cs"/>
          <w:rtl/>
        </w:rPr>
        <w:t>ن وجه</w:t>
      </w:r>
      <w:r w:rsidR="003616EF" w:rsidRPr="00CD1242">
        <w:rPr>
          <w:rStyle w:val="Char2"/>
          <w:rFonts w:hint="cs"/>
          <w:rtl/>
        </w:rPr>
        <w:t>ی</w:t>
      </w:r>
      <w:r w:rsidRPr="00CD1242">
        <w:rPr>
          <w:rStyle w:val="Char2"/>
          <w:rFonts w:hint="cs"/>
          <w:rtl/>
        </w:rPr>
        <w:t xml:space="preserve"> از صحابه تمج</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رده‌ و گفته است </w:t>
      </w:r>
      <w:r w:rsidR="003616EF" w:rsidRPr="00CD1242">
        <w:rPr>
          <w:rStyle w:val="Char2"/>
          <w:rFonts w:hint="cs"/>
          <w:rtl/>
        </w:rPr>
        <w:t>ک</w:t>
      </w:r>
      <w:r w:rsidRPr="00CD1242">
        <w:rPr>
          <w:rStyle w:val="Char2"/>
          <w:rFonts w:hint="cs"/>
          <w:rtl/>
        </w:rPr>
        <w:t>ه او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شده و</w:t>
      </w:r>
      <w:r w:rsidR="000E0383" w:rsidRPr="00CD1242">
        <w:rPr>
          <w:rStyle w:val="Char2"/>
          <w:rFonts w:hint="cs"/>
          <w:rtl/>
        </w:rPr>
        <w:t xml:space="preserve"> آن‌ها </w:t>
      </w:r>
      <w:r w:rsidRPr="00CD1242">
        <w:rPr>
          <w:rStyle w:val="Char2"/>
          <w:rFonts w:hint="cs"/>
          <w:rtl/>
        </w:rPr>
        <w:t>از او خشنود شده‌اند و</w:t>
      </w:r>
      <w:r w:rsidR="000E0383" w:rsidRPr="00CD1242">
        <w:rPr>
          <w:rStyle w:val="Char2"/>
          <w:rFonts w:hint="cs"/>
          <w:rtl/>
        </w:rPr>
        <w:t xml:space="preserve"> آن‌ها </w:t>
      </w:r>
      <w:r w:rsidRPr="00CD1242">
        <w:rPr>
          <w:rStyle w:val="Char2"/>
          <w:rFonts w:hint="cs"/>
          <w:rtl/>
        </w:rPr>
        <w:t>را با ا</w:t>
      </w:r>
      <w:r w:rsidR="003616EF" w:rsidRPr="00CD1242">
        <w:rPr>
          <w:rStyle w:val="Char2"/>
          <w:rFonts w:hint="cs"/>
          <w:rtl/>
        </w:rPr>
        <w:t>ی</w:t>
      </w:r>
      <w:r w:rsidRPr="00CD1242">
        <w:rPr>
          <w:rStyle w:val="Char2"/>
          <w:rFonts w:hint="cs"/>
          <w:rtl/>
        </w:rPr>
        <w:t>مان و تقو</w:t>
      </w:r>
      <w:r w:rsidR="003616EF" w:rsidRPr="00CD1242">
        <w:rPr>
          <w:rStyle w:val="Char2"/>
          <w:rFonts w:hint="cs"/>
          <w:rtl/>
        </w:rPr>
        <w:t>ی</w:t>
      </w:r>
      <w:r w:rsidRPr="00CD1242">
        <w:rPr>
          <w:rStyle w:val="Char2"/>
          <w:rFonts w:hint="cs"/>
          <w:rtl/>
        </w:rPr>
        <w:t xml:space="preserve"> وصف </w:t>
      </w:r>
      <w:r w:rsidR="003616EF" w:rsidRPr="00CD1242">
        <w:rPr>
          <w:rStyle w:val="Char2"/>
          <w:rFonts w:hint="cs"/>
          <w:rtl/>
        </w:rPr>
        <w:t>ک</w:t>
      </w:r>
      <w:r w:rsidRPr="00CD1242">
        <w:rPr>
          <w:rStyle w:val="Char2"/>
          <w:rFonts w:hint="cs"/>
          <w:rtl/>
        </w:rPr>
        <w:t>رده‌ و وعده ن</w:t>
      </w:r>
      <w:r w:rsidR="003616EF" w:rsidRPr="00CD1242">
        <w:rPr>
          <w:rStyle w:val="Char2"/>
          <w:rFonts w:hint="cs"/>
          <w:rtl/>
        </w:rPr>
        <w:t>یک</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داده است مانند: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سابقا نقل نمود</w:t>
      </w:r>
      <w:r w:rsidR="003616EF" w:rsidRPr="00CD1242">
        <w:rPr>
          <w:rStyle w:val="Char2"/>
          <w:rFonts w:hint="cs"/>
          <w:rtl/>
        </w:rPr>
        <w:t>ی</w:t>
      </w:r>
      <w:r w:rsidRPr="00CD1242">
        <w:rPr>
          <w:rStyle w:val="Char2"/>
          <w:rFonts w:hint="cs"/>
          <w:rtl/>
        </w:rPr>
        <w:t>م و عبارتند از آ</w:t>
      </w:r>
      <w:r w:rsidR="003616EF" w:rsidRPr="00CD1242">
        <w:rPr>
          <w:rStyle w:val="Char2"/>
          <w:rFonts w:hint="cs"/>
          <w:rtl/>
        </w:rPr>
        <w:t>ی</w:t>
      </w:r>
      <w:r w:rsidRPr="00CD1242">
        <w:rPr>
          <w:rStyle w:val="Char2"/>
          <w:rFonts w:hint="cs"/>
          <w:rtl/>
        </w:rPr>
        <w:t>ه 100 سوره توبه و آ</w:t>
      </w:r>
      <w:r w:rsidR="003616EF" w:rsidRPr="00CD1242">
        <w:rPr>
          <w:rStyle w:val="Char2"/>
          <w:rFonts w:hint="cs"/>
          <w:rtl/>
        </w:rPr>
        <w:t>ی</w:t>
      </w:r>
      <w:r w:rsidRPr="00CD1242">
        <w:rPr>
          <w:rStyle w:val="Char2"/>
          <w:rFonts w:hint="cs"/>
          <w:rtl/>
        </w:rPr>
        <w:t>ه 18 و 29 سوره فتح و آ</w:t>
      </w:r>
      <w:r w:rsidR="003616EF" w:rsidRPr="00CD1242">
        <w:rPr>
          <w:rStyle w:val="Char2"/>
          <w:rFonts w:hint="cs"/>
          <w:rtl/>
        </w:rPr>
        <w:t>ی</w:t>
      </w:r>
      <w:r w:rsidRPr="00CD1242">
        <w:rPr>
          <w:rStyle w:val="Char2"/>
          <w:rFonts w:hint="cs"/>
          <w:rtl/>
        </w:rPr>
        <w:t>ه 10 سوره حد</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35"/>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ات متضمن ثنا</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 اله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و وصف</w:t>
      </w:r>
      <w:r w:rsidR="000E0383" w:rsidRPr="00CD1242">
        <w:rPr>
          <w:rStyle w:val="Char2"/>
          <w:rFonts w:hint="cs"/>
          <w:rtl/>
        </w:rPr>
        <w:t xml:space="preserve"> آن‌ها </w:t>
      </w:r>
      <w:r w:rsidRPr="00CD1242">
        <w:rPr>
          <w:rStyle w:val="Char2"/>
          <w:rFonts w:hint="cs"/>
          <w:rtl/>
        </w:rPr>
        <w:t>با فضائل عظ</w:t>
      </w:r>
      <w:r w:rsidR="003616EF" w:rsidRPr="00CD1242">
        <w:rPr>
          <w:rStyle w:val="Char2"/>
          <w:rFonts w:hint="cs"/>
          <w:rtl/>
        </w:rPr>
        <w:t>ی</w:t>
      </w:r>
      <w:r w:rsidRPr="00CD1242">
        <w:rPr>
          <w:rStyle w:val="Char2"/>
          <w:rFonts w:hint="cs"/>
          <w:rtl/>
        </w:rPr>
        <w:t>م و دل</w:t>
      </w:r>
      <w:r w:rsidR="003616EF" w:rsidRPr="00CD1242">
        <w:rPr>
          <w:rStyle w:val="Char2"/>
          <w:rFonts w:hint="cs"/>
          <w:rtl/>
        </w:rPr>
        <w:t>ی</w:t>
      </w:r>
      <w:r w:rsidRPr="00CD1242">
        <w:rPr>
          <w:rStyle w:val="Char2"/>
          <w:rFonts w:hint="cs"/>
          <w:rtl/>
        </w:rPr>
        <w:t>ل جا</w:t>
      </w:r>
      <w:r w:rsidR="003616EF" w:rsidRPr="00CD1242">
        <w:rPr>
          <w:rStyle w:val="Char2"/>
          <w:rFonts w:hint="cs"/>
          <w:rtl/>
        </w:rPr>
        <w:t>ی</w:t>
      </w:r>
      <w:r w:rsidRPr="00CD1242">
        <w:rPr>
          <w:rStyle w:val="Char2"/>
          <w:rFonts w:hint="cs"/>
          <w:rtl/>
        </w:rPr>
        <w:t>گاه رف</w:t>
      </w:r>
      <w:r w:rsidR="003616EF" w:rsidRPr="00CD1242">
        <w:rPr>
          <w:rStyle w:val="Char2"/>
          <w:rFonts w:hint="cs"/>
          <w:rtl/>
        </w:rPr>
        <w:t>ی</w:t>
      </w:r>
      <w:r w:rsidRPr="00CD1242">
        <w:rPr>
          <w:rStyle w:val="Char2"/>
          <w:rFonts w:hint="cs"/>
          <w:rtl/>
        </w:rPr>
        <w:t>ع</w:t>
      </w:r>
      <w:r w:rsidR="000E0383" w:rsidRPr="00CD1242">
        <w:rPr>
          <w:rStyle w:val="Char2"/>
          <w:rFonts w:hint="cs"/>
          <w:rtl/>
        </w:rPr>
        <w:t xml:space="preserve"> آن‌ها </w:t>
      </w:r>
      <w:r w:rsidRPr="00CD1242">
        <w:rPr>
          <w:rStyle w:val="Char2"/>
          <w:rFonts w:hint="cs"/>
          <w:rtl/>
        </w:rPr>
        <w:t>در د</w:t>
      </w:r>
      <w:r w:rsidR="003616EF" w:rsidRPr="00CD1242">
        <w:rPr>
          <w:rStyle w:val="Char2"/>
          <w:rFonts w:hint="cs"/>
          <w:rtl/>
        </w:rPr>
        <w:t>ی</w:t>
      </w:r>
      <w:r w:rsidRPr="00CD1242">
        <w:rPr>
          <w:rStyle w:val="Char2"/>
          <w:rFonts w:hint="cs"/>
          <w:rtl/>
        </w:rPr>
        <w:t>ن و م</w:t>
      </w:r>
      <w:r w:rsidR="003616EF" w:rsidRPr="00CD1242">
        <w:rPr>
          <w:rStyle w:val="Char2"/>
          <w:rFonts w:hint="cs"/>
          <w:rtl/>
        </w:rPr>
        <w:t>ک</w:t>
      </w:r>
      <w:r w:rsidRPr="00CD1242">
        <w:rPr>
          <w:rStyle w:val="Char2"/>
          <w:rFonts w:hint="cs"/>
          <w:rtl/>
        </w:rPr>
        <w:t>انت برتر</w:t>
      </w:r>
      <w:r w:rsidR="000E0383" w:rsidRPr="00CD1242">
        <w:rPr>
          <w:rStyle w:val="Char2"/>
          <w:rFonts w:hint="cs"/>
          <w:rtl/>
        </w:rPr>
        <w:t xml:space="preserve"> آن‌ها </w:t>
      </w:r>
      <w:r w:rsidRPr="00CD1242">
        <w:rPr>
          <w:rStyle w:val="Char2"/>
          <w:rFonts w:hint="cs"/>
          <w:rtl/>
        </w:rPr>
        <w:t>است و از ا</w:t>
      </w:r>
      <w:r w:rsidR="003616EF" w:rsidRPr="00CD1242">
        <w:rPr>
          <w:rStyle w:val="Char2"/>
          <w:rFonts w:hint="cs"/>
          <w:rtl/>
        </w:rPr>
        <w:t>ی</w:t>
      </w:r>
      <w:r w:rsidRPr="00CD1242">
        <w:rPr>
          <w:rStyle w:val="Char2"/>
          <w:rFonts w:hint="cs"/>
          <w:rtl/>
        </w:rPr>
        <w:t>ن خبر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ه در ق</w:t>
      </w:r>
      <w:r w:rsidR="003616EF" w:rsidRPr="00CD1242">
        <w:rPr>
          <w:rStyle w:val="Char2"/>
          <w:rFonts w:hint="cs"/>
          <w:rtl/>
        </w:rPr>
        <w:t>ی</w:t>
      </w:r>
      <w:r w:rsidRPr="00CD1242">
        <w:rPr>
          <w:rStyle w:val="Char2"/>
          <w:rFonts w:hint="cs"/>
          <w:rtl/>
        </w:rPr>
        <w:t>امت از اجر، ثواب، پاداش، مغفرت و رضوان ماندگار</w:t>
      </w:r>
      <w:r w:rsidR="003616EF" w:rsidRPr="00CD1242">
        <w:rPr>
          <w:rStyle w:val="Char2"/>
          <w:rFonts w:hint="cs"/>
          <w:rtl/>
        </w:rPr>
        <w:t>ی</w:t>
      </w:r>
      <w:r w:rsidRPr="00CD1242">
        <w:rPr>
          <w:rStyle w:val="Char2"/>
          <w:rFonts w:hint="cs"/>
          <w:rtl/>
        </w:rPr>
        <w:t xml:space="preserve"> هم</w:t>
      </w:r>
      <w:r w:rsidR="003616EF" w:rsidRPr="00CD1242">
        <w:rPr>
          <w:rStyle w:val="Char2"/>
          <w:rFonts w:hint="cs"/>
          <w:rtl/>
        </w:rPr>
        <w:t>ی</w:t>
      </w:r>
      <w:r w:rsidRPr="00CD1242">
        <w:rPr>
          <w:rStyle w:val="Char2"/>
          <w:rFonts w:hint="cs"/>
          <w:rtl/>
        </w:rPr>
        <w:t>شگ</w:t>
      </w:r>
      <w:r w:rsidR="003616EF" w:rsidRPr="00CD1242">
        <w:rPr>
          <w:rStyle w:val="Char2"/>
          <w:rFonts w:hint="cs"/>
          <w:rtl/>
        </w:rPr>
        <w:t>ی</w:t>
      </w:r>
      <w:r w:rsidRPr="00CD1242">
        <w:rPr>
          <w:rStyle w:val="Char2"/>
          <w:rFonts w:hint="cs"/>
          <w:rtl/>
        </w:rPr>
        <w:t xml:space="preserve"> در باغ</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برخوردار م</w:t>
      </w:r>
      <w:r w:rsidR="003616EF" w:rsidRPr="00CD1242">
        <w:rPr>
          <w:rStyle w:val="Char2"/>
          <w:rFonts w:hint="cs"/>
          <w:rtl/>
        </w:rPr>
        <w:t>ی</w:t>
      </w:r>
      <w:r w:rsidRPr="00CD1242">
        <w:rPr>
          <w:rStyle w:val="Char2"/>
          <w:rFonts w:hint="cs"/>
          <w:rtl/>
        </w:rPr>
        <w:t xml:space="preserve">‌شوند </w:t>
      </w:r>
      <w:r w:rsidR="003616EF" w:rsidRPr="00CD1242">
        <w:rPr>
          <w:rStyle w:val="Char2"/>
          <w:rFonts w:hint="cs"/>
          <w:rtl/>
        </w:rPr>
        <w:t>ک</w:t>
      </w:r>
      <w:r w:rsidRPr="00CD1242">
        <w:rPr>
          <w:rStyle w:val="Char2"/>
          <w:rFonts w:hint="cs"/>
          <w:rtl/>
        </w:rPr>
        <w:t>ه نهرها ز</w:t>
      </w:r>
      <w:r w:rsidR="003616EF" w:rsidRPr="00CD1242">
        <w:rPr>
          <w:rStyle w:val="Char2"/>
          <w:rFonts w:hint="cs"/>
          <w:rtl/>
        </w:rPr>
        <w:t>ی</w:t>
      </w:r>
      <w:r w:rsidRPr="00CD1242">
        <w:rPr>
          <w:rStyle w:val="Char2"/>
          <w:rFonts w:hint="cs"/>
          <w:rtl/>
        </w:rPr>
        <w:t>ر</w:t>
      </w:r>
      <w:r w:rsidR="000E0383" w:rsidRPr="00CD1242">
        <w:rPr>
          <w:rStyle w:val="Char2"/>
          <w:rFonts w:hint="cs"/>
          <w:rtl/>
        </w:rPr>
        <w:t xml:space="preserve"> آن‌ها </w:t>
      </w:r>
      <w:r w:rsidRPr="00CD1242">
        <w:rPr>
          <w:rStyle w:val="Char2"/>
          <w:rFonts w:hint="cs"/>
          <w:rtl/>
        </w:rPr>
        <w:t>جار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دل</w:t>
      </w:r>
      <w:r w:rsidR="003616EF" w:rsidRPr="00CD1242">
        <w:rPr>
          <w:rStyle w:val="Char2"/>
          <w:rFonts w:hint="cs"/>
          <w:rtl/>
        </w:rPr>
        <w:t>ی</w:t>
      </w:r>
      <w:r w:rsidRPr="00CD1242">
        <w:rPr>
          <w:rStyle w:val="Char2"/>
          <w:rFonts w:hint="cs"/>
          <w:rtl/>
        </w:rPr>
        <w:t>ل آش</w:t>
      </w:r>
      <w:r w:rsidR="003616EF" w:rsidRPr="00CD1242">
        <w:rPr>
          <w:rStyle w:val="Char2"/>
          <w:rFonts w:hint="cs"/>
          <w:rtl/>
        </w:rPr>
        <w:t>ک</w:t>
      </w:r>
      <w:r w:rsidRPr="00CD1242">
        <w:rPr>
          <w:rStyle w:val="Char2"/>
          <w:rFonts w:hint="cs"/>
          <w:rtl/>
        </w:rPr>
        <w:t>ار و روشن</w:t>
      </w:r>
      <w:r w:rsidR="003616EF" w:rsidRPr="00CD1242">
        <w:rPr>
          <w:rStyle w:val="Char2"/>
          <w:rFonts w:hint="cs"/>
          <w:rtl/>
        </w:rPr>
        <w:t>ی</w:t>
      </w:r>
      <w:r w:rsidRPr="00CD1242">
        <w:rPr>
          <w:rStyle w:val="Char2"/>
          <w:rFonts w:hint="cs"/>
          <w:rtl/>
        </w:rPr>
        <w:t xml:space="preserve"> بر بطلان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است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ات در مذمت</w:t>
      </w:r>
      <w:r w:rsidR="000E0383" w:rsidRPr="00CD1242">
        <w:rPr>
          <w:rStyle w:val="Char2"/>
          <w:rFonts w:hint="cs"/>
          <w:rtl/>
        </w:rPr>
        <w:t xml:space="preserve"> آن‌ها </w:t>
      </w:r>
      <w:r w:rsidRPr="00CD1242">
        <w:rPr>
          <w:rStyle w:val="Char2"/>
          <w:rFonts w:hint="cs"/>
          <w:rtl/>
        </w:rPr>
        <w:t xml:space="preserve">نازل شده است. چون </w:t>
      </w:r>
      <w:r w:rsidR="003616EF" w:rsidRPr="00CD1242">
        <w:rPr>
          <w:rStyle w:val="Char2"/>
          <w:rFonts w:hint="cs"/>
          <w:rtl/>
        </w:rPr>
        <w:t>ک</w:t>
      </w:r>
      <w:r w:rsidRPr="00CD1242">
        <w:rPr>
          <w:rStyle w:val="Char2"/>
          <w:rFonts w:hint="cs"/>
          <w:rtl/>
        </w:rPr>
        <w:t>تاب مح</w:t>
      </w:r>
      <w:r w:rsidR="003616EF" w:rsidRPr="00CD1242">
        <w:rPr>
          <w:rStyle w:val="Char2"/>
          <w:rFonts w:hint="cs"/>
          <w:rtl/>
        </w:rPr>
        <w:t>ک</w:t>
      </w:r>
      <w:r w:rsidRPr="00CD1242">
        <w:rPr>
          <w:rStyle w:val="Char2"/>
          <w:rFonts w:hint="cs"/>
          <w:rtl/>
        </w:rPr>
        <w:t>م خداوند متناقض و متضاد ن</w:t>
      </w:r>
      <w:r w:rsidR="003616EF" w:rsidRPr="00CD1242">
        <w:rPr>
          <w:rStyle w:val="Char2"/>
          <w:rFonts w:hint="cs"/>
          <w:rtl/>
        </w:rPr>
        <w:t>ی</w:t>
      </w:r>
      <w:r w:rsidRPr="00CD1242">
        <w:rPr>
          <w:rStyle w:val="Char2"/>
          <w:rFonts w:hint="cs"/>
          <w:rtl/>
        </w:rPr>
        <w:t>ست. لذا خداوند فرموده است:</w:t>
      </w:r>
      <w:r w:rsidR="00914085">
        <w:rPr>
          <w:rStyle w:val="Char2"/>
          <w:rFonts w:hint="cs"/>
          <w:rtl/>
        </w:rPr>
        <w:t xml:space="preserve"> </w:t>
      </w:r>
      <w:r w:rsidR="00914085">
        <w:rPr>
          <w:rStyle w:val="Char2"/>
          <w:rFonts w:cs="Traditional Arabic"/>
          <w:color w:val="000000"/>
          <w:shd w:val="clear" w:color="auto" w:fill="FFFFFF"/>
          <w:rtl/>
        </w:rPr>
        <w:t>﴿</w:t>
      </w:r>
      <w:r w:rsidR="00914085" w:rsidRPr="007469AF">
        <w:rPr>
          <w:rStyle w:val="Chara"/>
          <w:rtl/>
        </w:rPr>
        <w:t xml:space="preserve">وَلَوۡ كَانَ مِنۡ عِندِ غَيۡرِ </w:t>
      </w:r>
      <w:r w:rsidR="00914085" w:rsidRPr="007469AF">
        <w:rPr>
          <w:rStyle w:val="Chara"/>
          <w:rFonts w:hint="cs"/>
          <w:rtl/>
        </w:rPr>
        <w:t>ٱ</w:t>
      </w:r>
      <w:r w:rsidR="00914085" w:rsidRPr="007469AF">
        <w:rPr>
          <w:rStyle w:val="Chara"/>
          <w:rFonts w:hint="eastAsia"/>
          <w:rtl/>
        </w:rPr>
        <w:t>للَّهِ</w:t>
      </w:r>
      <w:r w:rsidR="00914085" w:rsidRPr="007469AF">
        <w:rPr>
          <w:rStyle w:val="Chara"/>
          <w:rtl/>
        </w:rPr>
        <w:t xml:space="preserve"> لَوَجَدُواْ فِيهِ </w:t>
      </w:r>
      <w:r w:rsidR="00914085" w:rsidRPr="007469AF">
        <w:rPr>
          <w:rStyle w:val="Chara"/>
          <w:rFonts w:hint="cs"/>
          <w:rtl/>
        </w:rPr>
        <w:t>ٱ</w:t>
      </w:r>
      <w:r w:rsidR="00914085" w:rsidRPr="007469AF">
        <w:rPr>
          <w:rStyle w:val="Chara"/>
          <w:rFonts w:hint="eastAsia"/>
          <w:rtl/>
        </w:rPr>
        <w:t>خۡتِلَٰفٗا</w:t>
      </w:r>
      <w:r w:rsidR="00914085" w:rsidRPr="007469AF">
        <w:rPr>
          <w:rStyle w:val="Chara"/>
          <w:rtl/>
        </w:rPr>
        <w:t xml:space="preserve"> كَثِيرٗا٨٢</w:t>
      </w:r>
      <w:r w:rsidR="00914085">
        <w:rPr>
          <w:rStyle w:val="Char2"/>
          <w:rFonts w:cs="Traditional Arabic"/>
          <w:color w:val="000000"/>
          <w:shd w:val="clear" w:color="auto" w:fill="FFFFFF"/>
          <w:rtl/>
        </w:rPr>
        <w:t>﴾</w:t>
      </w:r>
      <w:r w:rsidR="00914085" w:rsidRPr="00B77369">
        <w:rPr>
          <w:rStyle w:val="Char6"/>
          <w:rtl/>
        </w:rPr>
        <w:t xml:space="preserve"> [النساء: 82]</w:t>
      </w:r>
      <w:r w:rsidRPr="00B77369">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«اگر از سو</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خداوند م</w:t>
      </w:r>
      <w:r w:rsidR="003616EF" w:rsidRPr="00CD1242">
        <w:rPr>
          <w:rStyle w:val="Char2"/>
          <w:rFonts w:hint="cs"/>
          <w:rtl/>
        </w:rPr>
        <w:t>ی</w:t>
      </w:r>
      <w:r w:rsidRPr="00CD1242">
        <w:rPr>
          <w:rStyle w:val="Char2"/>
          <w:rFonts w:hint="cs"/>
          <w:rtl/>
        </w:rPr>
        <w:t>‌بود در آن اختلافات فراوان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افتند».</w:t>
      </w:r>
    </w:p>
    <w:p w:rsidR="00AC5501" w:rsidRPr="00CD1242" w:rsidRDefault="00AC5501" w:rsidP="00CD1242">
      <w:pPr>
        <w:bidi/>
        <w:ind w:firstLine="284"/>
        <w:jc w:val="lowKashida"/>
        <w:rPr>
          <w:rStyle w:val="Char2"/>
          <w:rtl/>
        </w:rPr>
      </w:pPr>
      <w:r w:rsidRPr="00CD1242">
        <w:rPr>
          <w:rStyle w:val="Char2"/>
          <w:rFonts w:hint="cs"/>
          <w:rtl/>
        </w:rPr>
        <w:t>اگر فرض شود وجود بعض</w:t>
      </w:r>
      <w:r w:rsidR="003616EF" w:rsidRPr="00CD1242">
        <w:rPr>
          <w:rStyle w:val="Char2"/>
          <w:rFonts w:hint="cs"/>
          <w:rtl/>
        </w:rPr>
        <w:t>ی</w:t>
      </w:r>
      <w:r w:rsidRPr="00CD1242">
        <w:rPr>
          <w:rStyle w:val="Char2"/>
          <w:rFonts w:hint="cs"/>
          <w:rtl/>
        </w:rPr>
        <w:t xml:space="preserve"> از آ</w:t>
      </w:r>
      <w:r w:rsidR="003616EF" w:rsidRPr="00CD1242">
        <w:rPr>
          <w:rStyle w:val="Char2"/>
          <w:rFonts w:hint="cs"/>
          <w:rtl/>
        </w:rPr>
        <w:t>ی</w:t>
      </w:r>
      <w:r w:rsidRPr="00CD1242">
        <w:rPr>
          <w:rStyle w:val="Char2"/>
          <w:rFonts w:hint="cs"/>
          <w:rtl/>
        </w:rPr>
        <w:t>ات ظاهراً بر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با</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را حمل بر آ</w:t>
      </w:r>
      <w:r w:rsidR="003616EF" w:rsidRPr="00CD1242">
        <w:rPr>
          <w:rStyle w:val="Char2"/>
          <w:rFonts w:hint="cs"/>
          <w:rtl/>
        </w:rPr>
        <w:t>ی</w:t>
      </w:r>
      <w:r w:rsidRPr="00CD1242">
        <w:rPr>
          <w:rStyle w:val="Char2"/>
          <w:rFonts w:hint="cs"/>
          <w:rtl/>
        </w:rPr>
        <w:t>ات صر</w:t>
      </w:r>
      <w:r w:rsidR="003616EF" w:rsidRPr="00CD1242">
        <w:rPr>
          <w:rStyle w:val="Char2"/>
          <w:rFonts w:hint="cs"/>
          <w:rtl/>
        </w:rPr>
        <w:t>ی</w:t>
      </w:r>
      <w:r w:rsidRPr="00CD1242">
        <w:rPr>
          <w:rStyle w:val="Char2"/>
          <w:rFonts w:hint="cs"/>
          <w:rtl/>
        </w:rPr>
        <w:t>ح، مح</w:t>
      </w:r>
      <w:r w:rsidR="003616EF" w:rsidRPr="00CD1242">
        <w:rPr>
          <w:rStyle w:val="Char2"/>
          <w:rFonts w:hint="cs"/>
          <w:rtl/>
        </w:rPr>
        <w:t>ک</w:t>
      </w:r>
      <w:r w:rsidRPr="00CD1242">
        <w:rPr>
          <w:rStyle w:val="Char2"/>
          <w:rFonts w:hint="cs"/>
          <w:rtl/>
        </w:rPr>
        <w:t>م و قاطع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درباره عدالت همگ</w:t>
      </w:r>
      <w:r w:rsidR="003616EF" w:rsidRPr="00CD1242">
        <w:rPr>
          <w:rStyle w:val="Char2"/>
          <w:rFonts w:hint="cs"/>
          <w:rtl/>
        </w:rPr>
        <w:t>ی</w:t>
      </w:r>
      <w:r w:rsidRPr="00CD1242">
        <w:rPr>
          <w:rStyle w:val="Char2"/>
          <w:rFonts w:hint="cs"/>
          <w:rtl/>
        </w:rPr>
        <w:t xml:space="preserve"> صحابه نمود،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همه نصوص از </w:t>
      </w:r>
      <w:r w:rsidR="003616EF" w:rsidRPr="00CD1242">
        <w:rPr>
          <w:rStyle w:val="Char2"/>
          <w:rFonts w:hint="cs"/>
          <w:rtl/>
        </w:rPr>
        <w:t>ک</w:t>
      </w:r>
      <w:r w:rsidRPr="00CD1242">
        <w:rPr>
          <w:rStyle w:val="Char2"/>
          <w:rFonts w:hint="cs"/>
          <w:rtl/>
        </w:rPr>
        <w:t>تاب و سنت بر عدالت صحابه و به ا</w:t>
      </w:r>
      <w:r w:rsidR="003616EF" w:rsidRPr="00CD1242">
        <w:rPr>
          <w:rStyle w:val="Char2"/>
          <w:rFonts w:hint="cs"/>
          <w:rtl/>
        </w:rPr>
        <w:t>ی</w:t>
      </w:r>
      <w:r w:rsidRPr="00CD1242">
        <w:rPr>
          <w:rStyle w:val="Char2"/>
          <w:rFonts w:hint="cs"/>
          <w:rtl/>
        </w:rPr>
        <w:t>مان همگ</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دلالت دارد و ا</w:t>
      </w:r>
      <w:r w:rsidR="003616EF" w:rsidRPr="00CD1242">
        <w:rPr>
          <w:rStyle w:val="Char2"/>
          <w:rFonts w:hint="cs"/>
          <w:rtl/>
        </w:rPr>
        <w:t>ی</w:t>
      </w:r>
      <w:r w:rsidRPr="00CD1242">
        <w:rPr>
          <w:rStyle w:val="Char2"/>
          <w:rFonts w:hint="cs"/>
          <w:rtl/>
        </w:rPr>
        <w:t>ن نصوص همگ</w:t>
      </w:r>
      <w:r w:rsidR="003616EF" w:rsidRPr="00CD1242">
        <w:rPr>
          <w:rStyle w:val="Char2"/>
          <w:rFonts w:hint="cs"/>
          <w:rtl/>
        </w:rPr>
        <w:t>ی</w:t>
      </w:r>
      <w:r w:rsidRPr="00CD1242">
        <w:rPr>
          <w:rStyle w:val="Char2"/>
          <w:rFonts w:hint="cs"/>
          <w:rtl/>
        </w:rPr>
        <w:t xml:space="preserve"> متواتر و قاطع است. </w:t>
      </w:r>
    </w:p>
    <w:p w:rsidR="00AC5501" w:rsidRPr="00CD1242" w:rsidRDefault="00AC5501" w:rsidP="00B77369">
      <w:pPr>
        <w:bidi/>
        <w:ind w:firstLine="284"/>
        <w:rPr>
          <w:rStyle w:val="Char2"/>
          <w:rtl/>
        </w:rPr>
      </w:pPr>
      <w:r w:rsidRPr="00104EBB">
        <w:rPr>
          <w:rStyle w:val="Char8"/>
          <w:rFonts w:hint="cs"/>
          <w:rtl/>
        </w:rPr>
        <w:t>جهت چهارم:</w:t>
      </w:r>
      <w:r w:rsidRPr="00CD1242">
        <w:rPr>
          <w:rStyle w:val="Char2"/>
          <w:rFonts w:hint="cs"/>
          <w:rtl/>
        </w:rPr>
        <w:t xml:space="preserve"> خداوند آن</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صحابه طلب استغفار </w:t>
      </w:r>
      <w:r w:rsidR="003616EF" w:rsidRPr="00CD1242">
        <w:rPr>
          <w:rStyle w:val="Char2"/>
          <w:rFonts w:hint="cs"/>
          <w:rtl/>
        </w:rPr>
        <w:t>ک</w:t>
      </w:r>
      <w:r w:rsidRPr="00CD1242">
        <w:rPr>
          <w:rStyle w:val="Char2"/>
          <w:rFonts w:hint="cs"/>
          <w:rtl/>
        </w:rPr>
        <w:t>رده‌ و از خداوند خواهان ا</w:t>
      </w:r>
      <w:r w:rsidR="003616EF" w:rsidRPr="00CD1242">
        <w:rPr>
          <w:rStyle w:val="Char2"/>
          <w:rFonts w:hint="cs"/>
          <w:rtl/>
        </w:rPr>
        <w:t>ی</w:t>
      </w:r>
      <w:r w:rsidRPr="00CD1242">
        <w:rPr>
          <w:rStyle w:val="Char2"/>
          <w:rFonts w:hint="cs"/>
          <w:rtl/>
        </w:rPr>
        <w:t xml:space="preserve">ن هستند </w:t>
      </w:r>
      <w:r w:rsidR="003616EF" w:rsidRPr="00CD1242">
        <w:rPr>
          <w:rStyle w:val="Char2"/>
          <w:rFonts w:hint="cs"/>
          <w:rtl/>
        </w:rPr>
        <w:t>ک</w:t>
      </w:r>
      <w:r w:rsidRPr="00CD1242">
        <w:rPr>
          <w:rStyle w:val="Char2"/>
          <w:rFonts w:hint="cs"/>
          <w:rtl/>
        </w:rPr>
        <w:t>ه در دل</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شان بغض و </w:t>
      </w:r>
      <w:r w:rsidR="003616EF" w:rsidRPr="00CD1242">
        <w:rPr>
          <w:rStyle w:val="Char2"/>
          <w:rFonts w:hint="cs"/>
          <w:rtl/>
        </w:rPr>
        <w:t>کی</w:t>
      </w:r>
      <w:r w:rsidRPr="00CD1242">
        <w:rPr>
          <w:rStyle w:val="Char2"/>
          <w:rFonts w:hint="cs"/>
          <w:rtl/>
        </w:rPr>
        <w:t>نه از</w:t>
      </w:r>
      <w:r w:rsidR="000E0383" w:rsidRPr="00CD1242">
        <w:rPr>
          <w:rStyle w:val="Char2"/>
          <w:rFonts w:hint="cs"/>
          <w:rtl/>
        </w:rPr>
        <w:t xml:space="preserve"> آن‌ها </w:t>
      </w:r>
      <w:r w:rsidRPr="00CD1242">
        <w:rPr>
          <w:rStyle w:val="Char2"/>
          <w:rFonts w:hint="cs"/>
          <w:rtl/>
        </w:rPr>
        <w:t>قرار ندهد را تمج</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رده‌ است، و لذا بعد از ذ</w:t>
      </w:r>
      <w:r w:rsidR="003616EF" w:rsidRPr="00CD1242">
        <w:rPr>
          <w:rStyle w:val="Char2"/>
          <w:rFonts w:hint="cs"/>
          <w:rtl/>
        </w:rPr>
        <w:t>ک</w:t>
      </w:r>
      <w:r w:rsidRPr="00CD1242">
        <w:rPr>
          <w:rStyle w:val="Char2"/>
          <w:rFonts w:hint="cs"/>
          <w:rtl/>
        </w:rPr>
        <w:t>ر مهاجران و انصار در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B77369">
        <w:rPr>
          <w:rStyle w:val="Char2"/>
          <w:rFonts w:hint="cs"/>
          <w:rtl/>
        </w:rPr>
        <w:t xml:space="preserve"> </w:t>
      </w:r>
      <w:r w:rsidR="00B77369">
        <w:rPr>
          <w:rStyle w:val="Char2"/>
          <w:rFonts w:cs="Traditional Arabic"/>
          <w:color w:val="000000"/>
          <w:shd w:val="clear" w:color="auto" w:fill="FFFFFF"/>
          <w:rtl/>
        </w:rPr>
        <w:t>﴿</w:t>
      </w:r>
      <w:r w:rsidR="00B77369" w:rsidRPr="007469AF">
        <w:rPr>
          <w:rStyle w:val="Chara"/>
          <w:rtl/>
        </w:rPr>
        <w:t>وَ</w:t>
      </w:r>
      <w:r w:rsidR="00B77369" w:rsidRPr="007469AF">
        <w:rPr>
          <w:rStyle w:val="Chara"/>
          <w:rFonts w:hint="cs"/>
          <w:rtl/>
        </w:rPr>
        <w:t>ٱ</w:t>
      </w:r>
      <w:r w:rsidR="00B77369" w:rsidRPr="007469AF">
        <w:rPr>
          <w:rStyle w:val="Chara"/>
          <w:rFonts w:hint="eastAsia"/>
          <w:rtl/>
        </w:rPr>
        <w:t>لَّذِينَ</w:t>
      </w:r>
      <w:r w:rsidR="00B77369" w:rsidRPr="007469AF">
        <w:rPr>
          <w:rStyle w:val="Chara"/>
          <w:rtl/>
        </w:rPr>
        <w:t xml:space="preserve"> جَآءُو مِنۢ بَعۡدِهِمۡ يَقُولُونَ رَبَّنَا </w:t>
      </w:r>
      <w:r w:rsidR="00B77369" w:rsidRPr="007469AF">
        <w:rPr>
          <w:rStyle w:val="Chara"/>
          <w:rFonts w:hint="cs"/>
          <w:rtl/>
        </w:rPr>
        <w:t>ٱ</w:t>
      </w:r>
      <w:r w:rsidR="00B77369" w:rsidRPr="007469AF">
        <w:rPr>
          <w:rStyle w:val="Chara"/>
          <w:rFonts w:hint="eastAsia"/>
          <w:rtl/>
        </w:rPr>
        <w:t>غۡفِرۡ</w:t>
      </w:r>
      <w:r w:rsidR="00B77369" w:rsidRPr="007469AF">
        <w:rPr>
          <w:rStyle w:val="Chara"/>
          <w:rtl/>
        </w:rPr>
        <w:t xml:space="preserve"> لَنَا وَلِإِخۡوَٰنِنَا </w:t>
      </w:r>
      <w:r w:rsidR="00B77369" w:rsidRPr="007469AF">
        <w:rPr>
          <w:rStyle w:val="Chara"/>
          <w:rFonts w:hint="cs"/>
          <w:rtl/>
        </w:rPr>
        <w:t>ٱ</w:t>
      </w:r>
      <w:r w:rsidR="00B77369" w:rsidRPr="007469AF">
        <w:rPr>
          <w:rStyle w:val="Chara"/>
          <w:rFonts w:hint="eastAsia"/>
          <w:rtl/>
        </w:rPr>
        <w:t>لَّذِينَ</w:t>
      </w:r>
      <w:r w:rsidR="00B77369" w:rsidRPr="007469AF">
        <w:rPr>
          <w:rStyle w:val="Chara"/>
          <w:rtl/>
        </w:rPr>
        <w:t xml:space="preserve"> سَبَقُونَا بِ</w:t>
      </w:r>
      <w:r w:rsidR="00B77369" w:rsidRPr="007469AF">
        <w:rPr>
          <w:rStyle w:val="Chara"/>
          <w:rFonts w:hint="cs"/>
          <w:rtl/>
        </w:rPr>
        <w:t>ٱ</w:t>
      </w:r>
      <w:r w:rsidR="00B77369" w:rsidRPr="007469AF">
        <w:rPr>
          <w:rStyle w:val="Chara"/>
          <w:rFonts w:hint="eastAsia"/>
          <w:rtl/>
        </w:rPr>
        <w:t>لۡإِيمَٰنِ</w:t>
      </w:r>
      <w:r w:rsidR="00B77369" w:rsidRPr="007469AF">
        <w:rPr>
          <w:rStyle w:val="Chara"/>
          <w:rtl/>
        </w:rPr>
        <w:t xml:space="preserve"> وَلَا تَجۡعَلۡ فِي قُلُوبِنَا غِلّٗا لِّلَّذِينَ ءَامَنُواْ رَبَّنَآ إِنَّكَ رَءُوفٞ رَّحِيمٌ١٠</w:t>
      </w:r>
      <w:r w:rsidR="00B77369">
        <w:rPr>
          <w:rStyle w:val="Char2"/>
          <w:rFonts w:cs="Traditional Arabic"/>
          <w:color w:val="000000"/>
          <w:shd w:val="clear" w:color="auto" w:fill="FFFFFF"/>
          <w:rtl/>
        </w:rPr>
        <w:t>﴾</w:t>
      </w:r>
      <w:r w:rsidR="00B77369" w:rsidRPr="00B77369">
        <w:rPr>
          <w:rStyle w:val="Char6"/>
          <w:rtl/>
        </w:rPr>
        <w:t xml:space="preserve"> [الحشر: 10]</w:t>
      </w:r>
      <w:r w:rsidRPr="00B77369">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پروردگارا ما را و برادران ما را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مان بر ما سبقت گرفته‌اند مورد مغفرت قرار ده، و در دل</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ما </w:t>
      </w:r>
      <w:r w:rsidR="003616EF" w:rsidRPr="00CD1242">
        <w:rPr>
          <w:rStyle w:val="Char2"/>
          <w:rFonts w:hint="cs"/>
          <w:rtl/>
        </w:rPr>
        <w:t>کی</w:t>
      </w:r>
      <w:r w:rsidRPr="00CD1242">
        <w:rPr>
          <w:rStyle w:val="Char2"/>
          <w:rFonts w:hint="cs"/>
          <w:rtl/>
        </w:rPr>
        <w:t xml:space="preserve">نه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آورده‌اند قرار مده، پروردگارا تو رؤوف و مهربان هست</w:t>
      </w:r>
      <w:r w:rsidR="003616EF" w:rsidRPr="00CD1242">
        <w:rPr>
          <w:rStyle w:val="Char2"/>
          <w:rFonts w:hint="cs"/>
          <w:rtl/>
        </w:rPr>
        <w:t>ی</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چگونه مم</w:t>
      </w:r>
      <w:r w:rsidR="003616EF" w:rsidRPr="00CD1242">
        <w:rPr>
          <w:rStyle w:val="Char2"/>
          <w:rFonts w:hint="cs"/>
          <w:rtl/>
        </w:rPr>
        <w:t>ک</w:t>
      </w:r>
      <w:r w:rsidRPr="00CD1242">
        <w:rPr>
          <w:rStyle w:val="Char2"/>
          <w:rFonts w:hint="cs"/>
          <w:rtl/>
        </w:rPr>
        <w:t>ن است بعد از همه</w:t>
      </w:r>
      <w:r w:rsidR="00607543">
        <w:rPr>
          <w:rStyle w:val="Char2"/>
          <w:rFonts w:hint="cs"/>
          <w:rtl/>
        </w:rPr>
        <w:t xml:space="preserve"> این‌ها </w:t>
      </w:r>
      <w:r w:rsidRPr="00CD1242">
        <w:rPr>
          <w:rStyle w:val="Char2"/>
          <w:rFonts w:hint="cs"/>
          <w:rtl/>
        </w:rPr>
        <w:t>خداوند در آ</w:t>
      </w:r>
      <w:r w:rsidR="003616EF" w:rsidRPr="00CD1242">
        <w:rPr>
          <w:rStyle w:val="Char2"/>
          <w:rFonts w:hint="cs"/>
          <w:rtl/>
        </w:rPr>
        <w:t>ی</w:t>
      </w:r>
      <w:r w:rsidRPr="00CD1242">
        <w:rPr>
          <w:rStyle w:val="Char2"/>
          <w:rFonts w:hint="cs"/>
          <w:rtl/>
        </w:rPr>
        <w:t>ات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مذمت</w:t>
      </w:r>
      <w:r w:rsidR="000E0383" w:rsidRPr="00CD1242">
        <w:rPr>
          <w:rStyle w:val="Char2"/>
          <w:rFonts w:hint="cs"/>
          <w:rtl/>
        </w:rPr>
        <w:t xml:space="preserve"> آن‌ها </w:t>
      </w:r>
      <w:r w:rsidRPr="00CD1242">
        <w:rPr>
          <w:rStyle w:val="Char2"/>
          <w:rFonts w:hint="cs"/>
          <w:rtl/>
        </w:rPr>
        <w:t xml:space="preserve">را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سبب نقص و بغض باشد، ا</w:t>
      </w:r>
      <w:r w:rsidR="003616EF" w:rsidRPr="00CD1242">
        <w:rPr>
          <w:rStyle w:val="Char2"/>
          <w:rFonts w:hint="cs"/>
          <w:rtl/>
        </w:rPr>
        <w:t>ی</w:t>
      </w:r>
      <w:r w:rsidRPr="00CD1242">
        <w:rPr>
          <w:rStyle w:val="Char2"/>
          <w:rFonts w:hint="cs"/>
          <w:rtl/>
        </w:rPr>
        <w:t xml:space="preserve">ن در نزد اهل عقل محال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منزه و مح</w:t>
      </w:r>
      <w:r w:rsidR="003616EF" w:rsidRPr="00CD1242">
        <w:rPr>
          <w:rStyle w:val="Char2"/>
          <w:rFonts w:hint="cs"/>
          <w:rtl/>
        </w:rPr>
        <w:t>ک</w:t>
      </w:r>
      <w:r w:rsidRPr="00CD1242">
        <w:rPr>
          <w:rStyle w:val="Char2"/>
          <w:rFonts w:hint="cs"/>
          <w:rtl/>
        </w:rPr>
        <w:t>م خداوند دارا</w:t>
      </w:r>
      <w:r w:rsidR="003616EF" w:rsidRPr="00CD1242">
        <w:rPr>
          <w:rStyle w:val="Char2"/>
          <w:rFonts w:hint="cs"/>
          <w:rtl/>
        </w:rPr>
        <w:t>ی</w:t>
      </w:r>
      <w:r w:rsidRPr="00CD1242">
        <w:rPr>
          <w:rStyle w:val="Char2"/>
          <w:rFonts w:hint="cs"/>
          <w:rtl/>
        </w:rPr>
        <w:t xml:space="preserve"> اختلاف و تناقض باشد. </w:t>
      </w:r>
    </w:p>
    <w:p w:rsidR="00AC5501" w:rsidRPr="00CD1242" w:rsidRDefault="00AC5501" w:rsidP="00B77369">
      <w:pPr>
        <w:bidi/>
        <w:ind w:firstLine="284"/>
        <w:rPr>
          <w:rStyle w:val="Char2"/>
          <w:rtl/>
        </w:rPr>
      </w:pPr>
      <w:r w:rsidRPr="00104EBB">
        <w:rPr>
          <w:rStyle w:val="Char8"/>
          <w:rFonts w:hint="cs"/>
          <w:rtl/>
        </w:rPr>
        <w:t>جهت پنجم:</w:t>
      </w:r>
      <w:r w:rsidRPr="00CD1242">
        <w:rPr>
          <w:rStyle w:val="Char2"/>
          <w:rFonts w:hint="cs"/>
          <w:rtl/>
        </w:rPr>
        <w:t xml:space="preserve"> خداوند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tl/>
        </w:rPr>
        <w:t xml:space="preserve"> </w:t>
      </w:r>
      <w:r w:rsidRPr="00CD1242">
        <w:rPr>
          <w:rStyle w:val="Char2"/>
          <w:rFonts w:hint="cs"/>
          <w:rtl/>
        </w:rPr>
        <w:t xml:space="preserve">را سبب خشم </w:t>
      </w:r>
      <w:r w:rsidR="003616EF" w:rsidRPr="00CD1242">
        <w:rPr>
          <w:rStyle w:val="Char2"/>
          <w:rFonts w:hint="cs"/>
          <w:rtl/>
        </w:rPr>
        <w:t>ک</w:t>
      </w:r>
      <w:r w:rsidRPr="00CD1242">
        <w:rPr>
          <w:rStyle w:val="Char2"/>
          <w:rFonts w:hint="cs"/>
          <w:rtl/>
        </w:rPr>
        <w:t xml:space="preserve">افران قرار داده است و فرموده است: </w:t>
      </w:r>
      <w:r w:rsidR="00B77369">
        <w:rPr>
          <w:rStyle w:val="Char2"/>
          <w:rFonts w:cs="Traditional Arabic"/>
          <w:color w:val="000000"/>
          <w:shd w:val="clear" w:color="auto" w:fill="FFFFFF"/>
          <w:rtl/>
        </w:rPr>
        <w:t>﴿</w:t>
      </w:r>
      <w:r w:rsidR="00B77369" w:rsidRPr="007469AF">
        <w:rPr>
          <w:rStyle w:val="Chara"/>
          <w:rtl/>
        </w:rPr>
        <w:t xml:space="preserve">لِيَغِيظَ بِهِمُ </w:t>
      </w:r>
      <w:r w:rsidR="00B77369" w:rsidRPr="007469AF">
        <w:rPr>
          <w:rStyle w:val="Chara"/>
          <w:rFonts w:hint="cs"/>
          <w:rtl/>
        </w:rPr>
        <w:t>ٱ</w:t>
      </w:r>
      <w:r w:rsidR="00B77369" w:rsidRPr="007469AF">
        <w:rPr>
          <w:rStyle w:val="Chara"/>
          <w:rFonts w:hint="eastAsia"/>
          <w:rtl/>
        </w:rPr>
        <w:t>لۡكُفَّارَۗ</w:t>
      </w:r>
      <w:r w:rsidR="00B77369">
        <w:rPr>
          <w:rStyle w:val="Char2"/>
          <w:rFonts w:cs="Traditional Arabic"/>
          <w:color w:val="000000"/>
          <w:shd w:val="clear" w:color="auto" w:fill="FFFFFF"/>
          <w:rtl/>
        </w:rPr>
        <w:t>﴾</w:t>
      </w:r>
      <w:r w:rsidR="00B77369" w:rsidRPr="00B77369">
        <w:rPr>
          <w:rStyle w:val="Char6"/>
          <w:rtl/>
        </w:rPr>
        <w:t xml:space="preserve"> [الفتح: 29]</w:t>
      </w:r>
      <w:r w:rsidRPr="00B77369">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«تا به وس</w:t>
      </w:r>
      <w:r w:rsidR="003616EF" w:rsidRPr="00CD1242">
        <w:rPr>
          <w:rStyle w:val="Char2"/>
          <w:rFonts w:hint="cs"/>
          <w:rtl/>
        </w:rPr>
        <w:t>ی</w:t>
      </w:r>
      <w:r w:rsidRPr="00CD1242">
        <w:rPr>
          <w:rStyle w:val="Char2"/>
          <w:rFonts w:hint="cs"/>
          <w:rtl/>
        </w:rPr>
        <w:t>له</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افران را خشمگ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636"/>
      </w:r>
      <w:r w:rsidRPr="00CD1242">
        <w:rPr>
          <w:rStyle w:val="Char2"/>
          <w:rFonts w:hint="cs"/>
          <w:rtl/>
        </w:rPr>
        <w:t xml:space="preserve"> </w:t>
      </w:r>
    </w:p>
    <w:p w:rsidR="00AC5501" w:rsidRPr="00CD1242" w:rsidRDefault="00AC5501" w:rsidP="00B77369">
      <w:pPr>
        <w:bidi/>
        <w:ind w:firstLine="284"/>
        <w:rPr>
          <w:rStyle w:val="Char2"/>
          <w:rtl/>
        </w:rPr>
      </w:pPr>
      <w:r w:rsidRPr="00CD1242">
        <w:rPr>
          <w:rStyle w:val="Char2"/>
          <w:rFonts w:hint="cs"/>
          <w:rtl/>
        </w:rPr>
        <w:t>محال است بعد از آن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افران مدر</w:t>
      </w:r>
      <w:r w:rsidR="003616EF" w:rsidRPr="00CD1242">
        <w:rPr>
          <w:rStyle w:val="Char2"/>
          <w:rFonts w:hint="cs"/>
          <w:rtl/>
        </w:rPr>
        <w:t>ک</w:t>
      </w:r>
      <w:r w:rsidRPr="00CD1242">
        <w:rPr>
          <w:rStyle w:val="Char2"/>
          <w:rFonts w:hint="cs"/>
          <w:rtl/>
        </w:rPr>
        <w:t xml:space="preserve"> بدست داده و</w:t>
      </w:r>
      <w:r w:rsidR="000E0383" w:rsidRPr="00CD1242">
        <w:rPr>
          <w:rStyle w:val="Char2"/>
          <w:rFonts w:hint="cs"/>
          <w:rtl/>
        </w:rPr>
        <w:t xml:space="preserve"> آن‌ها </w:t>
      </w:r>
      <w:r w:rsidRPr="00CD1242">
        <w:rPr>
          <w:rStyle w:val="Char2"/>
          <w:rFonts w:hint="cs"/>
          <w:rtl/>
        </w:rPr>
        <w:t xml:space="preserve">را در </w:t>
      </w:r>
      <w:r w:rsidR="003616EF" w:rsidRPr="00CD1242">
        <w:rPr>
          <w:rStyle w:val="Char2"/>
          <w:rFonts w:hint="cs"/>
          <w:rtl/>
        </w:rPr>
        <w:t>ک</w:t>
      </w:r>
      <w:r w:rsidRPr="00CD1242">
        <w:rPr>
          <w:rStyle w:val="Char2"/>
          <w:rFonts w:hint="cs"/>
          <w:rtl/>
        </w:rPr>
        <w:t xml:space="preserve">تاب خودش مذمت </w:t>
      </w:r>
      <w:r w:rsidR="003616EF" w:rsidRPr="00CD1242">
        <w:rPr>
          <w:rStyle w:val="Char2"/>
          <w:rFonts w:hint="cs"/>
          <w:rtl/>
        </w:rPr>
        <w:t>ک</w:t>
      </w:r>
      <w:r w:rsidRPr="00CD1242">
        <w:rPr>
          <w:rStyle w:val="Char2"/>
          <w:rFonts w:hint="cs"/>
          <w:rtl/>
        </w:rPr>
        <w:t>ند، و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B77369">
        <w:rPr>
          <w:rStyle w:val="Char2"/>
          <w:rFonts w:hint="cs"/>
          <w:rtl/>
        </w:rPr>
        <w:t xml:space="preserve"> </w:t>
      </w:r>
      <w:r w:rsidR="00B77369">
        <w:rPr>
          <w:rStyle w:val="Char2"/>
          <w:rFonts w:cs="Traditional Arabic"/>
          <w:color w:val="000000"/>
          <w:shd w:val="clear" w:color="auto" w:fill="FFFFFF"/>
          <w:rtl/>
        </w:rPr>
        <w:t>﴿</w:t>
      </w:r>
      <w:r w:rsidR="00B77369" w:rsidRPr="007469AF">
        <w:rPr>
          <w:rStyle w:val="Chara"/>
          <w:rtl/>
        </w:rPr>
        <w:t xml:space="preserve">وَلَن يَجۡعَلَ </w:t>
      </w:r>
      <w:r w:rsidR="00B77369" w:rsidRPr="007469AF">
        <w:rPr>
          <w:rStyle w:val="Chara"/>
          <w:rFonts w:hint="cs"/>
          <w:rtl/>
        </w:rPr>
        <w:t>ٱ</w:t>
      </w:r>
      <w:r w:rsidR="00B77369" w:rsidRPr="007469AF">
        <w:rPr>
          <w:rStyle w:val="Chara"/>
          <w:rFonts w:hint="eastAsia"/>
          <w:rtl/>
        </w:rPr>
        <w:t>للَّهُ</w:t>
      </w:r>
      <w:r w:rsidR="00B77369" w:rsidRPr="007469AF">
        <w:rPr>
          <w:rStyle w:val="Chara"/>
          <w:rtl/>
        </w:rPr>
        <w:t xml:space="preserve"> لِلۡكَٰفِرِينَ عَلَى </w:t>
      </w:r>
      <w:r w:rsidR="00B77369" w:rsidRPr="007469AF">
        <w:rPr>
          <w:rStyle w:val="Chara"/>
          <w:rFonts w:hint="cs"/>
          <w:rtl/>
        </w:rPr>
        <w:t>ٱ</w:t>
      </w:r>
      <w:r w:rsidR="00B77369" w:rsidRPr="007469AF">
        <w:rPr>
          <w:rStyle w:val="Chara"/>
          <w:rFonts w:hint="eastAsia"/>
          <w:rtl/>
        </w:rPr>
        <w:t>لۡمُؤۡمِنِينَ</w:t>
      </w:r>
      <w:r w:rsidR="00B77369" w:rsidRPr="007469AF">
        <w:rPr>
          <w:rStyle w:val="Chara"/>
          <w:rtl/>
        </w:rPr>
        <w:t xml:space="preserve"> سَبِيلًا١٤١</w:t>
      </w:r>
      <w:r w:rsidR="00B77369">
        <w:rPr>
          <w:rStyle w:val="Char2"/>
          <w:rFonts w:cs="Traditional Arabic"/>
          <w:color w:val="000000"/>
          <w:shd w:val="clear" w:color="auto" w:fill="FFFFFF"/>
          <w:rtl/>
        </w:rPr>
        <w:t>﴾</w:t>
      </w:r>
      <w:r w:rsidR="00B77369" w:rsidRPr="00B77369">
        <w:rPr>
          <w:rStyle w:val="Char6"/>
          <w:rtl/>
        </w:rPr>
        <w:t xml:space="preserve"> [النساء: 141]</w:t>
      </w:r>
      <w:r w:rsidRPr="00B77369">
        <w:rPr>
          <w:rStyle w:val="Char6"/>
          <w:rFonts w:hint="cs"/>
          <w:rtl/>
        </w:rPr>
        <w:t>.</w:t>
      </w:r>
    </w:p>
    <w:p w:rsidR="00AC5501" w:rsidRPr="00CD1242" w:rsidRDefault="00AC5501" w:rsidP="00104EBB">
      <w:pPr>
        <w:bidi/>
        <w:ind w:firstLine="284"/>
        <w:jc w:val="lowKashida"/>
        <w:rPr>
          <w:rStyle w:val="Char2"/>
          <w:rtl/>
        </w:rPr>
      </w:pPr>
      <w:r w:rsidRPr="00CD1242">
        <w:rPr>
          <w:rStyle w:val="Char2"/>
          <w:rFonts w:hint="cs"/>
          <w:rtl/>
        </w:rPr>
        <w:t>«او هرگز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افران به ز</w:t>
      </w:r>
      <w:r w:rsidR="003616EF" w:rsidRPr="00CD1242">
        <w:rPr>
          <w:rStyle w:val="Char2"/>
          <w:rFonts w:hint="cs"/>
          <w:rtl/>
        </w:rPr>
        <w:t>ی</w:t>
      </w:r>
      <w:r w:rsidRPr="00CD1242">
        <w:rPr>
          <w:rStyle w:val="Char2"/>
          <w:rFonts w:hint="cs"/>
          <w:rtl/>
        </w:rPr>
        <w:t>ان مسلمانان راه</w:t>
      </w:r>
      <w:r w:rsidR="003616EF" w:rsidRPr="00CD1242">
        <w:rPr>
          <w:rStyle w:val="Char2"/>
          <w:rFonts w:hint="cs"/>
          <w:rtl/>
        </w:rPr>
        <w:t>ی</w:t>
      </w:r>
      <w:r w:rsidRPr="00CD1242">
        <w:rPr>
          <w:rStyle w:val="Char2"/>
          <w:rFonts w:hint="cs"/>
          <w:rtl/>
        </w:rPr>
        <w:t xml:space="preserve"> نگشوده است».</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 xml:space="preserve">له </w:t>
      </w:r>
      <w:r w:rsidR="003616EF" w:rsidRPr="00CD1242">
        <w:rPr>
          <w:rStyle w:val="Char2"/>
          <w:rFonts w:hint="cs"/>
          <w:rtl/>
        </w:rPr>
        <w:t>ک</w:t>
      </w:r>
      <w:r w:rsidRPr="00CD1242">
        <w:rPr>
          <w:rStyle w:val="Char2"/>
          <w:rFonts w:hint="cs"/>
          <w:rtl/>
        </w:rPr>
        <w:t>ج رو</w:t>
      </w:r>
      <w:r w:rsidR="003616EF" w:rsidRPr="00CD1242">
        <w:rPr>
          <w:rStyle w:val="Char2"/>
          <w:rFonts w:hint="cs"/>
          <w:rtl/>
        </w:rPr>
        <w:t>ی</w:t>
      </w:r>
      <w:r w:rsidRPr="00CD1242">
        <w:rPr>
          <w:rStyle w:val="Char2"/>
          <w:rFonts w:hint="cs"/>
          <w:rtl/>
        </w:rPr>
        <w:t xml:space="preserve"> و اشتباه مت</w:t>
      </w:r>
      <w:r w:rsidR="003616EF" w:rsidRPr="00CD1242">
        <w:rPr>
          <w:rStyle w:val="Char2"/>
          <w:rFonts w:hint="cs"/>
          <w:rtl/>
        </w:rPr>
        <w:t>ک</w:t>
      </w:r>
      <w:r w:rsidRPr="00CD1242">
        <w:rPr>
          <w:rStyle w:val="Char2"/>
          <w:rFonts w:hint="cs"/>
          <w:rtl/>
        </w:rPr>
        <w:t>برانه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قرآن مذمت صحابه وجود دارد ثابت م</w:t>
      </w:r>
      <w:r w:rsidR="003616EF" w:rsidRPr="00CD1242">
        <w:rPr>
          <w:rStyle w:val="Char2"/>
          <w:rFonts w:hint="cs"/>
          <w:rtl/>
        </w:rPr>
        <w:t>ی</w:t>
      </w:r>
      <w:r w:rsidRPr="00CD1242">
        <w:rPr>
          <w:rStyle w:val="Char2"/>
          <w:rFonts w:hint="cs"/>
          <w:rtl/>
        </w:rPr>
        <w:t xml:space="preserve">‌شود. </w:t>
      </w:r>
    </w:p>
    <w:p w:rsidR="00AC5501" w:rsidRPr="00CD1242" w:rsidRDefault="00AC5501" w:rsidP="00104EBB">
      <w:pPr>
        <w:pStyle w:val="a4"/>
        <w:rPr>
          <w:rtl/>
        </w:rPr>
      </w:pPr>
      <w:bookmarkStart w:id="526" w:name="_Toc141838583"/>
      <w:bookmarkStart w:id="527" w:name="_Toc141839841"/>
      <w:bookmarkStart w:id="528" w:name="_Toc141840453"/>
      <w:bookmarkStart w:id="529" w:name="_Toc141841628"/>
      <w:bookmarkStart w:id="530" w:name="_Toc294782083"/>
      <w:r w:rsidRPr="001031CC">
        <w:rPr>
          <w:rFonts w:hint="cs"/>
          <w:rtl/>
        </w:rPr>
        <w:t>طعن ت</w:t>
      </w:r>
      <w:r w:rsidR="00F81B2F">
        <w:rPr>
          <w:rFonts w:hint="cs"/>
          <w:rtl/>
        </w:rPr>
        <w:t>ی</w:t>
      </w:r>
      <w:r w:rsidRPr="001031CC">
        <w:rPr>
          <w:rFonts w:hint="cs"/>
          <w:rtl/>
        </w:rPr>
        <w:t>جان</w:t>
      </w:r>
      <w:r w:rsidR="00F81B2F">
        <w:rPr>
          <w:rFonts w:hint="cs"/>
          <w:rtl/>
        </w:rPr>
        <w:t>ی</w:t>
      </w:r>
      <w:r w:rsidRPr="001031CC">
        <w:rPr>
          <w:rFonts w:hint="cs"/>
          <w:rtl/>
        </w:rPr>
        <w:t xml:space="preserve"> نسبت به </w:t>
      </w:r>
      <w:r w:rsidRPr="00104EBB">
        <w:rPr>
          <w:rFonts w:hint="cs"/>
          <w:rtl/>
        </w:rPr>
        <w:t>اصحاب</w:t>
      </w:r>
      <w:r w:rsidRPr="001031CC">
        <w:rPr>
          <w:rFonts w:hint="cs"/>
          <w:rtl/>
        </w:rPr>
        <w:t xml:space="preserve"> به وس</w:t>
      </w:r>
      <w:r w:rsidR="00F81B2F">
        <w:rPr>
          <w:rFonts w:hint="cs"/>
          <w:rtl/>
        </w:rPr>
        <w:t>ی</w:t>
      </w:r>
      <w:r w:rsidRPr="001031CC">
        <w:rPr>
          <w:rFonts w:hint="cs"/>
          <w:rtl/>
        </w:rPr>
        <w:t>له استناد به حد</w:t>
      </w:r>
      <w:r w:rsidR="00F81B2F">
        <w:rPr>
          <w:rFonts w:hint="cs"/>
          <w:rtl/>
        </w:rPr>
        <w:t>ی</w:t>
      </w:r>
      <w:r w:rsidRPr="001031CC">
        <w:rPr>
          <w:rFonts w:hint="cs"/>
          <w:rtl/>
        </w:rPr>
        <w:t>ث حوض</w:t>
      </w:r>
      <w:bookmarkEnd w:id="526"/>
      <w:bookmarkEnd w:id="527"/>
      <w:bookmarkEnd w:id="528"/>
      <w:bookmarkEnd w:id="529"/>
      <w:bookmarkEnd w:id="53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119 به عنوان (رأ</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صحابه)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من ا</w:t>
      </w:r>
      <w:r w:rsidR="003616EF" w:rsidRPr="00CD1242">
        <w:rPr>
          <w:rStyle w:val="Char2"/>
          <w:rFonts w:hint="cs"/>
          <w:rtl/>
        </w:rPr>
        <w:t>ی</w:t>
      </w:r>
      <w:r w:rsidRPr="00CD1242">
        <w:rPr>
          <w:rStyle w:val="Char2"/>
          <w:rFonts w:hint="cs"/>
          <w:rtl/>
        </w:rPr>
        <w:t>ستاده‌ام، ناگهان گروه</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دا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 xml:space="preserve"> شناسم و فرد</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ن من و</w:t>
      </w:r>
      <w:r w:rsidR="000E0383" w:rsidRPr="00CD1242">
        <w:rPr>
          <w:rStyle w:val="Char2"/>
          <w:rFonts w:hint="cs"/>
          <w:rtl/>
        </w:rPr>
        <w:t xml:space="preserve"> آن‌ها </w:t>
      </w:r>
      <w:r w:rsidRPr="00CD1242">
        <w:rPr>
          <w:rStyle w:val="Char2"/>
          <w:rFonts w:hint="cs"/>
          <w:rtl/>
        </w:rPr>
        <w:t>خارج شده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ا</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به </w:t>
      </w:r>
      <w:r w:rsidR="003616EF" w:rsidRPr="00CD1242">
        <w:rPr>
          <w:rStyle w:val="Char2"/>
          <w:rFonts w:hint="cs"/>
          <w:rtl/>
        </w:rPr>
        <w:t>ک</w:t>
      </w:r>
      <w:r w:rsidRPr="00CD1242">
        <w:rPr>
          <w:rStyle w:val="Char2"/>
          <w:rFonts w:hint="cs"/>
          <w:rtl/>
        </w:rPr>
        <w:t>جا؟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والله به سو</w:t>
      </w:r>
      <w:r w:rsidR="003616EF" w:rsidRPr="00CD1242">
        <w:rPr>
          <w:rStyle w:val="Char2"/>
          <w:rFonts w:hint="cs"/>
          <w:rtl/>
        </w:rPr>
        <w:t>ی</w:t>
      </w:r>
      <w:r w:rsidRPr="00CD1242">
        <w:rPr>
          <w:rStyle w:val="Char2"/>
          <w:rFonts w:hint="cs"/>
          <w:rtl/>
        </w:rPr>
        <w:t xml:space="preserve"> آتش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جر</w:t>
      </w:r>
      <w:r w:rsidR="003616EF" w:rsidRPr="00CD1242">
        <w:rPr>
          <w:rStyle w:val="Char2"/>
          <w:rFonts w:hint="cs"/>
          <w:rtl/>
        </w:rPr>
        <w:t>ی</w:t>
      </w:r>
      <w:r w:rsidRPr="00CD1242">
        <w:rPr>
          <w:rStyle w:val="Char2"/>
          <w:rFonts w:hint="cs"/>
          <w:rtl/>
        </w:rPr>
        <w:t>ان چ</w:t>
      </w:r>
      <w:r w:rsidR="003616EF" w:rsidRPr="00CD1242">
        <w:rPr>
          <w:rStyle w:val="Char2"/>
          <w:rFonts w:hint="cs"/>
          <w:rtl/>
        </w:rPr>
        <w:t>ی</w:t>
      </w:r>
      <w:r w:rsidRPr="00CD1242">
        <w:rPr>
          <w:rStyle w:val="Char2"/>
          <w:rFonts w:hint="cs"/>
          <w:rtl/>
        </w:rPr>
        <w:t>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بعد از تو پشت برگشته و مرتد شده‌اند،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رها</w:t>
      </w:r>
      <w:r w:rsidR="003616EF" w:rsidRPr="00CD1242">
        <w:rPr>
          <w:rStyle w:val="Char2"/>
          <w:rFonts w:hint="cs"/>
          <w:rtl/>
        </w:rPr>
        <w:t>یی</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ابند.»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در حوض بر شما سبقت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 xml:space="preserve">رم، هر </w:t>
      </w:r>
      <w:r w:rsidR="003616EF" w:rsidRPr="00CD1242">
        <w:rPr>
          <w:rStyle w:val="Char2"/>
          <w:rFonts w:hint="cs"/>
          <w:rtl/>
        </w:rPr>
        <w:t>ک</w:t>
      </w:r>
      <w:r w:rsidRPr="00CD1242">
        <w:rPr>
          <w:rStyle w:val="Char2"/>
          <w:rFonts w:hint="cs"/>
          <w:rtl/>
        </w:rPr>
        <w:t>س از دست من بنوشد هرگز تشنه نخواهد شد،افراد</w:t>
      </w:r>
      <w:r w:rsidR="003616EF" w:rsidRPr="00CD1242">
        <w:rPr>
          <w:rStyle w:val="Char2"/>
          <w:rFonts w:hint="cs"/>
          <w:rtl/>
        </w:rPr>
        <w:t>ی</w:t>
      </w:r>
      <w:r w:rsidRPr="00CD1242">
        <w:rPr>
          <w:rStyle w:val="Char2"/>
          <w:rFonts w:hint="cs"/>
          <w:rtl/>
        </w:rPr>
        <w:t xml:space="preserve"> بسو</w:t>
      </w:r>
      <w:r w:rsidR="003616EF" w:rsidRPr="00CD1242">
        <w:rPr>
          <w:rStyle w:val="Char2"/>
          <w:rFonts w:hint="cs"/>
          <w:rtl/>
        </w:rPr>
        <w:t>ی</w:t>
      </w:r>
      <w:r w:rsidRPr="00CD1242">
        <w:rPr>
          <w:rStyle w:val="Char2"/>
          <w:rFonts w:hint="cs"/>
          <w:rtl/>
        </w:rPr>
        <w:t xml:space="preserve"> من م</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 xml:space="preserve"> شناسم و</w:t>
      </w:r>
      <w:r w:rsidR="000E0383" w:rsidRPr="00CD1242">
        <w:rPr>
          <w:rStyle w:val="Char2"/>
          <w:rFonts w:hint="cs"/>
          <w:rtl/>
        </w:rPr>
        <w:t xml:space="preserve"> آن‌ها </w:t>
      </w:r>
      <w:r w:rsidRPr="00CD1242">
        <w:rPr>
          <w:rStyle w:val="Char2"/>
          <w:rFonts w:hint="cs"/>
          <w:rtl/>
        </w:rPr>
        <w:t>مرا م</w:t>
      </w:r>
      <w:r w:rsidR="003616EF" w:rsidRPr="00CD1242">
        <w:rPr>
          <w:rStyle w:val="Char2"/>
          <w:rFonts w:hint="cs"/>
          <w:rtl/>
        </w:rPr>
        <w:t>ی</w:t>
      </w:r>
      <w:r w:rsidRPr="00CD1242">
        <w:rPr>
          <w:rStyle w:val="Char2"/>
          <w:rFonts w:hint="cs"/>
          <w:rtl/>
        </w:rPr>
        <w:t xml:space="preserve"> شناسند و بعد از آن ب</w:t>
      </w:r>
      <w:r w:rsidR="003616EF" w:rsidRPr="00CD1242">
        <w:rPr>
          <w:rStyle w:val="Char2"/>
          <w:rFonts w:hint="cs"/>
          <w:rtl/>
        </w:rPr>
        <w:t>ی</w:t>
      </w:r>
      <w:r w:rsidRPr="00CD1242">
        <w:rPr>
          <w:rStyle w:val="Char2"/>
          <w:rFonts w:hint="cs"/>
          <w:rtl/>
        </w:rPr>
        <w:t>ن من و</w:t>
      </w:r>
      <w:r w:rsidR="000E0383" w:rsidRPr="00CD1242">
        <w:rPr>
          <w:rStyle w:val="Char2"/>
          <w:rFonts w:hint="cs"/>
          <w:rtl/>
        </w:rPr>
        <w:t xml:space="preserve"> آن‌ها </w:t>
      </w:r>
      <w:r w:rsidRPr="00CD1242">
        <w:rPr>
          <w:rStyle w:val="Char2"/>
          <w:rFonts w:hint="cs"/>
          <w:rtl/>
        </w:rPr>
        <w:t>مانع ا</w:t>
      </w:r>
      <w:r w:rsidR="003616EF" w:rsidRPr="00CD1242">
        <w:rPr>
          <w:rStyle w:val="Char2"/>
          <w:rFonts w:hint="cs"/>
          <w:rtl/>
        </w:rPr>
        <w:t>ی</w:t>
      </w:r>
      <w:r w:rsidRPr="00CD1242">
        <w:rPr>
          <w:rStyle w:val="Char2"/>
          <w:rFonts w:hint="cs"/>
          <w:rtl/>
        </w:rPr>
        <w:t>جاد م</w:t>
      </w:r>
      <w:r w:rsidR="003616EF" w:rsidRPr="00CD1242">
        <w:rPr>
          <w:rStyle w:val="Char2"/>
          <w:rFonts w:hint="cs"/>
          <w:rtl/>
        </w:rPr>
        <w:t>ی</w:t>
      </w:r>
      <w:r w:rsidRPr="00CD1242">
        <w:rPr>
          <w:rStyle w:val="Char2"/>
          <w:rFonts w:hint="cs"/>
          <w:rtl/>
        </w:rPr>
        <w:t>‌شود،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w:t>
      </w:r>
      <w:r w:rsidR="00607543">
        <w:rPr>
          <w:rStyle w:val="Char2"/>
          <w:rFonts w:hint="cs"/>
          <w:rtl/>
        </w:rPr>
        <w:t xml:space="preserve"> این‌ها </w:t>
      </w:r>
      <w:r w:rsidRPr="00CD1242">
        <w:rPr>
          <w:rStyle w:val="Char2"/>
          <w:rFonts w:hint="cs"/>
          <w:rtl/>
        </w:rPr>
        <w:t>اصحاب من هستند، گفته م</w:t>
      </w:r>
      <w:r w:rsidR="003616EF" w:rsidRPr="00CD1242">
        <w:rPr>
          <w:rStyle w:val="Char2"/>
          <w:rFonts w:hint="cs"/>
          <w:rtl/>
        </w:rPr>
        <w:t>ی</w:t>
      </w:r>
      <w:r w:rsidRPr="00CD1242">
        <w:rPr>
          <w:rStyle w:val="Char2"/>
          <w:rFonts w:hint="cs"/>
          <w:rtl/>
        </w:rPr>
        <w:t>‌شود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بعد از تو چه </w:t>
      </w:r>
      <w:r w:rsidR="003616EF" w:rsidRPr="00CD1242">
        <w:rPr>
          <w:rStyle w:val="Char2"/>
          <w:rFonts w:hint="cs"/>
          <w:rtl/>
        </w:rPr>
        <w:t>ک</w:t>
      </w:r>
      <w:r w:rsidRPr="00CD1242">
        <w:rPr>
          <w:rStyle w:val="Char2"/>
          <w:rFonts w:hint="cs"/>
          <w:rtl/>
        </w:rPr>
        <w:t xml:space="preserve">ارها </w:t>
      </w:r>
      <w:r w:rsidR="003616EF" w:rsidRPr="00CD1242">
        <w:rPr>
          <w:rStyle w:val="Char2"/>
          <w:rFonts w:hint="cs"/>
          <w:rtl/>
        </w:rPr>
        <w:t>ک</w:t>
      </w:r>
      <w:r w:rsidRPr="00CD1242">
        <w:rPr>
          <w:rStyle w:val="Char2"/>
          <w:rFonts w:hint="cs"/>
          <w:rtl/>
        </w:rPr>
        <w:t>رده‌اند!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دور باد، دور باد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من تغ</w:t>
      </w:r>
      <w:r w:rsidR="003616EF" w:rsidRPr="00CD1242">
        <w:rPr>
          <w:rStyle w:val="Char2"/>
          <w:rFonts w:hint="cs"/>
          <w:rtl/>
        </w:rPr>
        <w:t>یی</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 xml:space="preserve">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متعدد اند</w:t>
      </w:r>
      <w:r w:rsidR="003616EF" w:rsidRPr="00CD1242">
        <w:rPr>
          <w:rStyle w:val="Char2"/>
          <w:rFonts w:hint="cs"/>
          <w:rtl/>
        </w:rPr>
        <w:t>ی</w:t>
      </w:r>
      <w:r w:rsidRPr="00CD1242">
        <w:rPr>
          <w:rStyle w:val="Char2"/>
          <w:rFonts w:hint="cs"/>
          <w:rtl/>
        </w:rPr>
        <w:t xml:space="preserve">شه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اهل سنت در </w:t>
      </w:r>
      <w:r w:rsidR="003616EF" w:rsidRPr="00CD1242">
        <w:rPr>
          <w:rStyle w:val="Char2"/>
          <w:rFonts w:hint="cs"/>
          <w:rtl/>
        </w:rPr>
        <w:t>ک</w:t>
      </w:r>
      <w:r w:rsidRPr="00CD1242">
        <w:rPr>
          <w:rStyle w:val="Char2"/>
          <w:rFonts w:hint="cs"/>
          <w:rtl/>
        </w:rPr>
        <w:t>تب صح</w:t>
      </w:r>
      <w:r w:rsidR="003616EF" w:rsidRPr="00CD1242">
        <w:rPr>
          <w:rStyle w:val="Char2"/>
          <w:rFonts w:hint="cs"/>
          <w:rtl/>
        </w:rPr>
        <w:t>ی</w:t>
      </w:r>
      <w:r w:rsidRPr="00CD1242">
        <w:rPr>
          <w:rStyle w:val="Char2"/>
          <w:rFonts w:hint="cs"/>
          <w:rtl/>
        </w:rPr>
        <w:t>ح و مسندها</w:t>
      </w:r>
      <w:r w:rsidR="003616EF" w:rsidRPr="00CD1242">
        <w:rPr>
          <w:rStyle w:val="Char2"/>
          <w:rFonts w:hint="cs"/>
          <w:rtl/>
        </w:rPr>
        <w:t>ی</w:t>
      </w:r>
      <w:r w:rsidRPr="00CD1242">
        <w:rPr>
          <w:rStyle w:val="Char2"/>
          <w:rFonts w:hint="cs"/>
          <w:rtl/>
        </w:rPr>
        <w:t xml:space="preserve"> خود</w:t>
      </w:r>
      <w:r w:rsidR="000E0383" w:rsidRPr="00CD1242">
        <w:rPr>
          <w:rStyle w:val="Char2"/>
          <w:rFonts w:hint="cs"/>
          <w:rtl/>
        </w:rPr>
        <w:t xml:space="preserve"> آن‌ها </w:t>
      </w:r>
      <w:r w:rsidRPr="00CD1242">
        <w:rPr>
          <w:rStyle w:val="Char2"/>
          <w:rFonts w:hint="cs"/>
          <w:rtl/>
        </w:rPr>
        <w:t>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ه</w:t>
      </w:r>
      <w:r w:rsidR="003616EF" w:rsidRPr="00CD1242">
        <w:rPr>
          <w:rStyle w:val="Char2"/>
          <w:rFonts w:hint="cs"/>
          <w:rtl/>
        </w:rPr>
        <w:t>ی</w:t>
      </w:r>
      <w:r w:rsidRPr="00CD1242">
        <w:rPr>
          <w:rStyle w:val="Char2"/>
          <w:rFonts w:hint="cs"/>
          <w:rtl/>
        </w:rPr>
        <w:t>چ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نخواهد داشت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 صحابه جز تعداد بس</w:t>
      </w:r>
      <w:r w:rsidR="003616EF" w:rsidRPr="00CD1242">
        <w:rPr>
          <w:rStyle w:val="Char2"/>
          <w:rFonts w:hint="cs"/>
          <w:rtl/>
        </w:rPr>
        <w:t>ی</w:t>
      </w:r>
      <w:r w:rsidRPr="00CD1242">
        <w:rPr>
          <w:rStyle w:val="Char2"/>
          <w:rFonts w:hint="cs"/>
          <w:rtl/>
        </w:rPr>
        <w:t>ار اند</w:t>
      </w:r>
      <w:r w:rsidR="003616EF" w:rsidRPr="00CD1242">
        <w:rPr>
          <w:rStyle w:val="Char2"/>
          <w:rFonts w:hint="cs"/>
          <w:rtl/>
        </w:rPr>
        <w:t>کی</w:t>
      </w:r>
      <w:r w:rsidRPr="00CD1242">
        <w:rPr>
          <w:rStyle w:val="Char2"/>
          <w:rFonts w:hint="cs"/>
          <w:rtl/>
        </w:rPr>
        <w:t xml:space="preserve"> تغ</w:t>
      </w:r>
      <w:r w:rsidR="003616EF" w:rsidRPr="00CD1242">
        <w:rPr>
          <w:rStyle w:val="Char2"/>
          <w:rFonts w:hint="cs"/>
          <w:rtl/>
        </w:rPr>
        <w:t>یی</w:t>
      </w:r>
      <w:r w:rsidRPr="00CD1242">
        <w:rPr>
          <w:rStyle w:val="Char2"/>
          <w:rFonts w:hint="cs"/>
          <w:rtl/>
        </w:rPr>
        <w:t xml:space="preserve">ر </w:t>
      </w:r>
      <w:r w:rsidR="003616EF" w:rsidRPr="00CD1242">
        <w:rPr>
          <w:rStyle w:val="Char2"/>
          <w:rFonts w:hint="cs"/>
          <w:rtl/>
        </w:rPr>
        <w:t>ک</w:t>
      </w:r>
      <w:r w:rsidRPr="00CD1242">
        <w:rPr>
          <w:rStyle w:val="Char2"/>
          <w:rFonts w:hint="cs"/>
          <w:rtl/>
        </w:rPr>
        <w:t>رده‌ و از د</w:t>
      </w:r>
      <w:r w:rsidR="003616EF" w:rsidRPr="00CD1242">
        <w:rPr>
          <w:rStyle w:val="Char2"/>
          <w:rFonts w:hint="cs"/>
          <w:rtl/>
        </w:rPr>
        <w:t>ی</w:t>
      </w:r>
      <w:r w:rsidRPr="00CD1242">
        <w:rPr>
          <w:rStyle w:val="Char2"/>
          <w:rFonts w:hint="cs"/>
          <w:rtl/>
        </w:rPr>
        <w:t>ن برگشتند، بل</w:t>
      </w:r>
      <w:r w:rsidR="003616EF" w:rsidRPr="00CD1242">
        <w:rPr>
          <w:rStyle w:val="Char2"/>
          <w:rFonts w:hint="cs"/>
          <w:rtl/>
        </w:rPr>
        <w:t>ک</w:t>
      </w:r>
      <w:r w:rsidRPr="00CD1242">
        <w:rPr>
          <w:rStyle w:val="Char2"/>
          <w:rFonts w:hint="cs"/>
          <w:rtl/>
        </w:rPr>
        <w:t>ه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آ</w:t>
      </w:r>
      <w:r w:rsidR="003616EF" w:rsidRPr="00CD1242">
        <w:rPr>
          <w:rStyle w:val="Char2"/>
          <w:rFonts w:hint="cs"/>
          <w:rtl/>
        </w:rPr>
        <w:t>یی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ن خود بازگشتند. </w:t>
      </w:r>
    </w:p>
    <w:p w:rsidR="00AC5501" w:rsidRPr="00CD1242" w:rsidRDefault="00AC5501" w:rsidP="00CD1242">
      <w:pPr>
        <w:bidi/>
        <w:ind w:firstLine="284"/>
        <w:jc w:val="lowKashida"/>
        <w:rPr>
          <w:rStyle w:val="Char2"/>
          <w:rtl/>
        </w:rPr>
      </w:pPr>
      <w:r w:rsidRPr="00CD1242">
        <w:rPr>
          <w:rStyle w:val="Char2"/>
          <w:rFonts w:hint="cs"/>
          <w:rtl/>
        </w:rPr>
        <w:t>در ه</w:t>
      </w:r>
      <w:r w:rsidR="003616EF" w:rsidRPr="00CD1242">
        <w:rPr>
          <w:rStyle w:val="Char2"/>
          <w:rFonts w:hint="cs"/>
          <w:rtl/>
        </w:rPr>
        <w:t>ی</w:t>
      </w:r>
      <w:r w:rsidRPr="00CD1242">
        <w:rPr>
          <w:rStyle w:val="Char2"/>
          <w:rFonts w:hint="cs"/>
          <w:rtl/>
        </w:rPr>
        <w:t>چ صورت مم</w:t>
      </w:r>
      <w:r w:rsidR="003616EF" w:rsidRPr="00CD1242">
        <w:rPr>
          <w:rStyle w:val="Char2"/>
          <w:rFonts w:hint="cs"/>
          <w:rtl/>
        </w:rPr>
        <w:t>ک</w:t>
      </w:r>
      <w:r w:rsidRPr="00CD1242">
        <w:rPr>
          <w:rStyle w:val="Char2"/>
          <w:rFonts w:hint="cs"/>
          <w:rtl/>
        </w:rPr>
        <w:t>ن ن</w:t>
      </w:r>
      <w:r w:rsidR="003616EF" w:rsidRPr="00CD1242">
        <w:rPr>
          <w:rStyle w:val="Char2"/>
          <w:rFonts w:hint="cs"/>
          <w:rtl/>
        </w:rPr>
        <w:t>ی</w:t>
      </w:r>
      <w:r w:rsidRPr="00CD1242">
        <w:rPr>
          <w:rStyle w:val="Char2"/>
          <w:rFonts w:hint="cs"/>
          <w:rtl/>
        </w:rPr>
        <w:t>ست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 xml:space="preserve">ث بر گروه سوم </w:t>
      </w:r>
      <w:r w:rsidR="003616EF" w:rsidRPr="00CD1242">
        <w:rPr>
          <w:rStyle w:val="Char2"/>
          <w:rFonts w:hint="cs"/>
          <w:rtl/>
        </w:rPr>
        <w:t>ک</w:t>
      </w:r>
      <w:r w:rsidRPr="00CD1242">
        <w:rPr>
          <w:rStyle w:val="Char2"/>
          <w:rFonts w:hint="cs"/>
          <w:rtl/>
        </w:rPr>
        <w:t>ه منافق</w:t>
      </w:r>
      <w:r w:rsidR="003616EF" w:rsidRPr="00CD1242">
        <w:rPr>
          <w:rStyle w:val="Char2"/>
          <w:rFonts w:hint="cs"/>
          <w:rtl/>
        </w:rPr>
        <w:t>ی</w:t>
      </w:r>
      <w:r w:rsidRPr="00CD1242">
        <w:rPr>
          <w:rStyle w:val="Char2"/>
          <w:rFonts w:hint="cs"/>
          <w:rtl/>
        </w:rPr>
        <w:t>ن باشند حمل شود،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نص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اصحاب من» و ز</w:t>
      </w:r>
      <w:r w:rsidR="003616EF" w:rsidRPr="00CD1242">
        <w:rPr>
          <w:rStyle w:val="Char2"/>
          <w:rFonts w:hint="cs"/>
          <w:rtl/>
        </w:rPr>
        <w:t>ی</w:t>
      </w:r>
      <w:r w:rsidRPr="00CD1242">
        <w:rPr>
          <w:rStyle w:val="Char2"/>
          <w:rFonts w:hint="cs"/>
          <w:rtl/>
        </w:rPr>
        <w:t xml:space="preserve">را </w:t>
      </w:r>
      <w:r w:rsidR="003616EF" w:rsidRPr="00CD1242">
        <w:rPr>
          <w:rStyle w:val="Char2"/>
          <w:rFonts w:hint="cs"/>
          <w:rtl/>
        </w:rPr>
        <w:t>ک</w:t>
      </w:r>
      <w:r w:rsidRPr="00CD1242">
        <w:rPr>
          <w:rStyle w:val="Char2"/>
          <w:rFonts w:hint="cs"/>
          <w:rtl/>
        </w:rPr>
        <w:t>ه منافق</w:t>
      </w:r>
      <w:r w:rsidR="003616EF" w:rsidRPr="00CD1242">
        <w:rPr>
          <w:rStyle w:val="Char2"/>
          <w:rFonts w:hint="cs"/>
          <w:rtl/>
        </w:rPr>
        <w:t>ی</w:t>
      </w:r>
      <w:r w:rsidRPr="00CD1242">
        <w:rPr>
          <w:rStyle w:val="Char2"/>
          <w:rFonts w:hint="cs"/>
          <w:rtl/>
        </w:rPr>
        <w:t>ن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تبد</w:t>
      </w:r>
      <w:r w:rsidR="003616EF" w:rsidRPr="00CD1242">
        <w:rPr>
          <w:rStyle w:val="Char2"/>
          <w:rFonts w:hint="cs"/>
          <w:rtl/>
        </w:rPr>
        <w:t>ی</w:t>
      </w:r>
      <w:r w:rsidRPr="00CD1242">
        <w:rPr>
          <w:rStyle w:val="Char2"/>
          <w:rFonts w:hint="cs"/>
          <w:rtl/>
        </w:rPr>
        <w:t>ل و تغ</w:t>
      </w:r>
      <w:r w:rsidR="003616EF" w:rsidRPr="00CD1242">
        <w:rPr>
          <w:rStyle w:val="Char2"/>
          <w:rFonts w:hint="cs"/>
          <w:rtl/>
        </w:rPr>
        <w:t>یی</w:t>
      </w:r>
      <w:r w:rsidRPr="00CD1242">
        <w:rPr>
          <w:rStyle w:val="Char2"/>
          <w:rFonts w:hint="cs"/>
          <w:rtl/>
        </w:rPr>
        <w:t>ر نداده‌اند،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منافق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مؤمن خوانده ‌شود. </w:t>
      </w:r>
    </w:p>
    <w:p w:rsidR="00AC5501" w:rsidRPr="00CD1242" w:rsidRDefault="00AC5501" w:rsidP="00CD1242">
      <w:pPr>
        <w:bidi/>
        <w:ind w:firstLine="284"/>
        <w:jc w:val="lowKashida"/>
        <w:rPr>
          <w:rStyle w:val="Char2"/>
          <w:rtl/>
        </w:rPr>
      </w:pPr>
      <w:r w:rsidRPr="00CD1242">
        <w:rPr>
          <w:rStyle w:val="Char2"/>
          <w:rFonts w:hint="cs"/>
          <w:rtl/>
        </w:rPr>
        <w:t>جواب: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را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637"/>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و دوم</w:t>
      </w:r>
      <w:r w:rsidR="003616EF" w:rsidRPr="00CD1242">
        <w:rPr>
          <w:rStyle w:val="Char2"/>
          <w:rFonts w:hint="cs"/>
          <w:rtl/>
        </w:rPr>
        <w:t>ی</w:t>
      </w:r>
      <w:r w:rsidRPr="00CD1242">
        <w:rPr>
          <w:rStyle w:val="Char2"/>
          <w:rFonts w:hint="cs"/>
          <w:rtl/>
        </w:rPr>
        <w:t xml:space="preserve"> را مسلم</w:t>
      </w:r>
      <w:r w:rsidRPr="00CD1242">
        <w:rPr>
          <w:rStyle w:val="Char2"/>
          <w:vertAlign w:val="superscript"/>
          <w:rtl/>
        </w:rPr>
        <w:footnoteReference w:id="638"/>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اسان</w:t>
      </w:r>
      <w:r w:rsidR="003616EF" w:rsidRPr="00CD1242">
        <w:rPr>
          <w:rStyle w:val="Char2"/>
          <w:rFonts w:hint="cs"/>
          <w:rtl/>
        </w:rPr>
        <w:t>ی</w:t>
      </w:r>
      <w:r w:rsidRPr="00CD1242">
        <w:rPr>
          <w:rStyle w:val="Char2"/>
          <w:rFonts w:hint="cs"/>
          <w:rtl/>
        </w:rPr>
        <w:t>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ز دارد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و د</w:t>
      </w:r>
      <w:r w:rsidR="003616EF" w:rsidRPr="00CD1242">
        <w:rPr>
          <w:rStyle w:val="Char2"/>
          <w:rFonts w:hint="cs"/>
          <w:rtl/>
        </w:rPr>
        <w:t>ی</w:t>
      </w:r>
      <w:r w:rsidRPr="00CD1242">
        <w:rPr>
          <w:rStyle w:val="Char2"/>
          <w:rFonts w:hint="cs"/>
          <w:rtl/>
        </w:rPr>
        <w:t xml:space="preserve">گر ائمه در </w:t>
      </w:r>
      <w:r w:rsidR="003616EF" w:rsidRPr="00CD1242">
        <w:rPr>
          <w:rStyle w:val="Char2"/>
          <w:rFonts w:hint="cs"/>
          <w:rtl/>
        </w:rPr>
        <w:t>ک</w:t>
      </w:r>
      <w:r w:rsidRPr="00CD1242">
        <w:rPr>
          <w:rStyle w:val="Char2"/>
          <w:rFonts w:hint="cs"/>
          <w:rtl/>
        </w:rPr>
        <w:t>تب روا</w:t>
      </w:r>
      <w:r w:rsidR="003616EF" w:rsidRPr="00CD1242">
        <w:rPr>
          <w:rStyle w:val="Char2"/>
          <w:rFonts w:hint="cs"/>
          <w:rtl/>
        </w:rPr>
        <w:t>ی</w:t>
      </w:r>
      <w:r w:rsidRPr="00CD1242">
        <w:rPr>
          <w:rStyle w:val="Char2"/>
          <w:rFonts w:hint="cs"/>
          <w:rtl/>
        </w:rPr>
        <w:t>ات،</w:t>
      </w:r>
      <w:r w:rsidR="000E0383" w:rsidRPr="00CD1242">
        <w:rPr>
          <w:rStyle w:val="Char2"/>
          <w:rFonts w:hint="cs"/>
          <w:rtl/>
        </w:rPr>
        <w:t xml:space="preserve"> آن‌ها </w:t>
      </w:r>
      <w:r w:rsidRPr="00CD1242">
        <w:rPr>
          <w:rStyle w:val="Char2"/>
          <w:rFonts w:hint="cs"/>
          <w:rtl/>
        </w:rPr>
        <w:t>را آورده‌اند، و اما [بحمد الله] ه</w:t>
      </w:r>
      <w:r w:rsidR="003616EF" w:rsidRPr="00CD1242">
        <w:rPr>
          <w:rStyle w:val="Char2"/>
          <w:rFonts w:hint="cs"/>
          <w:rtl/>
        </w:rPr>
        <w:t>ی</w:t>
      </w:r>
      <w:r w:rsidRPr="00CD1242">
        <w:rPr>
          <w:rStyle w:val="Char2"/>
          <w:rFonts w:hint="cs"/>
          <w:rtl/>
        </w:rPr>
        <w:t>چ حجت و دل</w:t>
      </w:r>
      <w:r w:rsidR="003616EF" w:rsidRPr="00CD1242">
        <w:rPr>
          <w:rStyle w:val="Char2"/>
          <w:rFonts w:hint="cs"/>
          <w:rtl/>
        </w:rPr>
        <w:t>ی</w:t>
      </w:r>
      <w:r w:rsidRPr="00CD1242">
        <w:rPr>
          <w:rStyle w:val="Char2"/>
          <w:rFonts w:hint="cs"/>
          <w:rtl/>
        </w:rPr>
        <w:t>ل بر گمانها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بر ارتداد اصحاب وجود ندارد، همچنان </w:t>
      </w:r>
      <w:r w:rsidR="003616EF" w:rsidRPr="00CD1242">
        <w:rPr>
          <w:rStyle w:val="Char2"/>
          <w:rFonts w:hint="cs"/>
          <w:rtl/>
        </w:rPr>
        <w:t>ک</w:t>
      </w:r>
      <w:r w:rsidRPr="00CD1242">
        <w:rPr>
          <w:rStyle w:val="Char2"/>
          <w:rFonts w:hint="cs"/>
          <w:rtl/>
        </w:rPr>
        <w:t xml:space="preserve">ه اعتقاد گذشتگان رافضه است </w:t>
      </w:r>
      <w:r w:rsidR="003616EF" w:rsidRPr="00CD1242">
        <w:rPr>
          <w:rStyle w:val="Char2"/>
          <w:rFonts w:hint="cs"/>
          <w:rtl/>
        </w:rPr>
        <w:t>ک</w:t>
      </w:r>
      <w:r w:rsidRPr="00CD1242">
        <w:rPr>
          <w:rStyle w:val="Char2"/>
          <w:rFonts w:hint="cs"/>
          <w:rtl/>
        </w:rPr>
        <w:t>ه خداوند رسوا</w:t>
      </w:r>
      <w:r w:rsidR="003616EF" w:rsidRPr="00CD1242">
        <w:rPr>
          <w:rStyle w:val="Char2"/>
          <w:rFonts w:hint="cs"/>
          <w:rtl/>
        </w:rPr>
        <w:t>ی</w:t>
      </w:r>
      <w:r w:rsidRPr="00CD1242">
        <w:rPr>
          <w:rStyle w:val="Char2"/>
          <w:rFonts w:hint="cs"/>
          <w:rtl/>
        </w:rPr>
        <w:t xml:space="preserve">شان </w:t>
      </w:r>
      <w:r w:rsidR="003616EF" w:rsidRPr="00CD1242">
        <w:rPr>
          <w:rStyle w:val="Char2"/>
          <w:rFonts w:hint="cs"/>
          <w:rtl/>
        </w:rPr>
        <w:t>ک</w:t>
      </w:r>
      <w:r w:rsidRPr="00CD1242">
        <w:rPr>
          <w:rStyle w:val="Char2"/>
          <w:rFonts w:hint="cs"/>
          <w:rtl/>
        </w:rPr>
        <w:t>ند، چون خداوند در قرآن و رسول او چنان از آن بزرگواران تمج</w:t>
      </w:r>
      <w:r w:rsidR="003616EF" w:rsidRPr="00CD1242">
        <w:rPr>
          <w:rStyle w:val="Char2"/>
          <w:rFonts w:hint="cs"/>
          <w:rtl/>
        </w:rPr>
        <w:t>ی</w:t>
      </w:r>
      <w:r w:rsidRPr="00CD1242">
        <w:rPr>
          <w:rStyle w:val="Char2"/>
          <w:rFonts w:hint="cs"/>
          <w:rtl/>
        </w:rPr>
        <w:t>د و تعر</w:t>
      </w:r>
      <w:r w:rsidR="003616EF" w:rsidRPr="00CD1242">
        <w:rPr>
          <w:rStyle w:val="Char2"/>
          <w:rFonts w:hint="cs"/>
          <w:rtl/>
        </w:rPr>
        <w:t>ی</w:t>
      </w:r>
      <w:r w:rsidRPr="00CD1242">
        <w:rPr>
          <w:rStyle w:val="Char2"/>
          <w:rFonts w:hint="cs"/>
          <w:rtl/>
        </w:rPr>
        <w:t xml:space="preserve">ف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عدالت</w:t>
      </w:r>
      <w:r w:rsidR="000E0383" w:rsidRPr="00CD1242">
        <w:rPr>
          <w:rStyle w:val="Char2"/>
          <w:rFonts w:hint="cs"/>
          <w:rtl/>
        </w:rPr>
        <w:t xml:space="preserve"> آن‌ها </w:t>
      </w:r>
      <w:r w:rsidRPr="00CD1242">
        <w:rPr>
          <w:rStyle w:val="Char2"/>
          <w:rFonts w:hint="cs"/>
          <w:rtl/>
        </w:rPr>
        <w:t>همچنان که گذشت معلوم و متواتر است.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شارحان حد</w:t>
      </w:r>
      <w:r w:rsidR="003616EF" w:rsidRPr="00CD1242">
        <w:rPr>
          <w:rStyle w:val="Char2"/>
          <w:rFonts w:hint="cs"/>
          <w:rtl/>
        </w:rPr>
        <w:t>ی</w:t>
      </w:r>
      <w:r w:rsidRPr="00CD1242">
        <w:rPr>
          <w:rStyle w:val="Char2"/>
          <w:rFonts w:hint="cs"/>
          <w:rtl/>
        </w:rPr>
        <w:t xml:space="preserve">ث اهل سنت اتفاق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مقصود از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صحابه نبوده و ه</w:t>
      </w:r>
      <w:r w:rsidR="003616EF" w:rsidRPr="00CD1242">
        <w:rPr>
          <w:rStyle w:val="Char2"/>
          <w:rFonts w:hint="cs"/>
          <w:rtl/>
        </w:rPr>
        <w:t>ی</w:t>
      </w:r>
      <w:r w:rsidRPr="00CD1242">
        <w:rPr>
          <w:rStyle w:val="Char2"/>
          <w:rFonts w:hint="cs"/>
          <w:rtl/>
        </w:rPr>
        <w:t>چ مذمت</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شان در بر نم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ابن‌قت</w:t>
      </w:r>
      <w:r w:rsidR="003616EF" w:rsidRPr="00CD1242">
        <w:rPr>
          <w:rStyle w:val="Char2"/>
          <w:rFonts w:hint="cs"/>
          <w:rtl/>
        </w:rPr>
        <w:t>ی</w:t>
      </w:r>
      <w:r w:rsidRPr="00CD1242">
        <w:rPr>
          <w:rStyle w:val="Char2"/>
          <w:rFonts w:hint="cs"/>
          <w:rtl/>
        </w:rPr>
        <w:t>به در رد بر رافض</w:t>
      </w:r>
      <w:r w:rsidR="003616EF" w:rsidRPr="00CD1242">
        <w:rPr>
          <w:rStyle w:val="Char2"/>
          <w:rFonts w:hint="cs"/>
          <w:rtl/>
        </w:rPr>
        <w:t>ی</w:t>
      </w:r>
      <w:r w:rsidRPr="00CD1242">
        <w:rPr>
          <w:rStyle w:val="Char2"/>
          <w:rFonts w:hint="cs"/>
          <w:rtl/>
        </w:rPr>
        <w:t>ان در استدلالشان به ارتداد صحابه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«چگونه مم</w:t>
      </w:r>
      <w:r w:rsidR="003616EF" w:rsidRPr="00CD1242">
        <w:rPr>
          <w:rStyle w:val="Char2"/>
          <w:rFonts w:hint="cs"/>
          <w:rtl/>
        </w:rPr>
        <w:t>ک</w:t>
      </w:r>
      <w:r w:rsidRPr="00CD1242">
        <w:rPr>
          <w:rStyle w:val="Char2"/>
          <w:rFonts w:hint="cs"/>
          <w:rtl/>
        </w:rPr>
        <w:t>ن است خداوند [عزوجل] از قوم</w:t>
      </w:r>
      <w:r w:rsidR="003616EF" w:rsidRPr="00CD1242">
        <w:rPr>
          <w:rStyle w:val="Char2"/>
          <w:rFonts w:hint="cs"/>
          <w:rtl/>
        </w:rPr>
        <w:t>ی</w:t>
      </w:r>
      <w:r w:rsidRPr="00CD1242">
        <w:rPr>
          <w:rStyle w:val="Char2"/>
          <w:rFonts w:hint="cs"/>
          <w:rtl/>
        </w:rPr>
        <w:t xml:space="preserve"> اظهار رضا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 xml:space="preserve">را مدح </w:t>
      </w:r>
      <w:r w:rsidR="003616EF" w:rsidRPr="00CD1242">
        <w:rPr>
          <w:rStyle w:val="Char2"/>
          <w:rFonts w:hint="cs"/>
          <w:rtl/>
        </w:rPr>
        <w:t>ک</w:t>
      </w:r>
      <w:r w:rsidRPr="00CD1242">
        <w:rPr>
          <w:rStyle w:val="Char2"/>
          <w:rFonts w:hint="cs"/>
          <w:rtl/>
        </w:rPr>
        <w:t>ند و در تورات و انج</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 xml:space="preserve">را ضرب المثل </w:t>
      </w:r>
      <w:r w:rsidR="003616EF" w:rsidRPr="00CD1242">
        <w:rPr>
          <w:rStyle w:val="Char2"/>
          <w:rFonts w:hint="cs"/>
          <w:rtl/>
        </w:rPr>
        <w:t>ک</w:t>
      </w:r>
      <w:r w:rsidRPr="00CD1242">
        <w:rPr>
          <w:rStyle w:val="Char2"/>
          <w:rFonts w:hint="cs"/>
          <w:rtl/>
        </w:rPr>
        <w:t>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‌داند</w:t>
      </w:r>
      <w:r w:rsidR="000E0383" w:rsidRPr="00CD1242">
        <w:rPr>
          <w:rStyle w:val="Char2"/>
          <w:rFonts w:hint="cs"/>
          <w:rtl/>
        </w:rPr>
        <w:t xml:space="preserve"> آن‌ها </w:t>
      </w:r>
      <w:r w:rsidRPr="00CD1242">
        <w:rPr>
          <w:rStyle w:val="Char2"/>
          <w:rFonts w:hint="cs"/>
          <w:rtl/>
        </w:rPr>
        <w:t>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مرتد م</w:t>
      </w:r>
      <w:r w:rsidR="003616EF" w:rsidRPr="00CD1242">
        <w:rPr>
          <w:rStyle w:val="Char2"/>
          <w:rFonts w:hint="cs"/>
          <w:rtl/>
        </w:rPr>
        <w:t>ی</w:t>
      </w:r>
      <w:r w:rsidRPr="00CD1242">
        <w:rPr>
          <w:rStyle w:val="Char2"/>
          <w:rFonts w:hint="cs"/>
          <w:rtl/>
        </w:rPr>
        <w:t>‌شوند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ند او نم</w:t>
      </w:r>
      <w:r w:rsidR="003616EF" w:rsidRPr="00CD1242">
        <w:rPr>
          <w:rStyle w:val="Char2"/>
          <w:rFonts w:hint="cs"/>
          <w:rtl/>
        </w:rPr>
        <w:t>ی</w:t>
      </w:r>
      <w:r w:rsidRPr="00CD1242">
        <w:rPr>
          <w:rStyle w:val="Char2"/>
          <w:rFonts w:hint="cs"/>
          <w:rtl/>
        </w:rPr>
        <w:t>‌دانسته، و گو</w:t>
      </w:r>
      <w:r w:rsidR="003616EF" w:rsidRPr="00CD1242">
        <w:rPr>
          <w:rStyle w:val="Char2"/>
          <w:rFonts w:hint="cs"/>
          <w:rtl/>
        </w:rPr>
        <w:t>ی</w:t>
      </w:r>
      <w:r w:rsidRPr="00CD1242">
        <w:rPr>
          <w:rStyle w:val="Char2"/>
          <w:rFonts w:hint="cs"/>
          <w:rtl/>
        </w:rPr>
        <w:t>نده ا</w:t>
      </w:r>
      <w:r w:rsidR="003616EF" w:rsidRPr="00CD1242">
        <w:rPr>
          <w:rStyle w:val="Char2"/>
          <w:rFonts w:hint="cs"/>
          <w:rtl/>
        </w:rPr>
        <w:t>ی</w:t>
      </w:r>
      <w:r w:rsidRPr="00CD1242">
        <w:rPr>
          <w:rStyle w:val="Char2"/>
          <w:rFonts w:hint="cs"/>
          <w:rtl/>
        </w:rPr>
        <w:t>ن قول از بدتر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افران است.»</w:t>
      </w:r>
      <w:r w:rsidRPr="00CD1242">
        <w:rPr>
          <w:rStyle w:val="Char2"/>
          <w:vertAlign w:val="superscript"/>
          <w:rtl/>
        </w:rPr>
        <w:footnoteReference w:id="63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خطاب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م</w:t>
      </w:r>
      <w:r w:rsidR="003616EF" w:rsidRPr="00CD1242">
        <w:rPr>
          <w:rStyle w:val="Char2"/>
          <w:rFonts w:hint="cs"/>
          <w:rtl/>
        </w:rPr>
        <w:t>ی</w:t>
      </w:r>
      <w:r w:rsidRPr="00CD1242">
        <w:rPr>
          <w:rStyle w:val="Char2"/>
          <w:rFonts w:hint="cs"/>
          <w:rtl/>
        </w:rPr>
        <w:t xml:space="preserve">ان صحابه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مرتد نشده است، اما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از باد</w:t>
      </w:r>
      <w:r w:rsidR="003616EF" w:rsidRPr="00CD1242">
        <w:rPr>
          <w:rStyle w:val="Char2"/>
          <w:rFonts w:hint="cs"/>
          <w:rtl/>
        </w:rPr>
        <w:t>ی</w:t>
      </w:r>
      <w:r w:rsidRPr="00CD1242">
        <w:rPr>
          <w:rStyle w:val="Char2"/>
          <w:rFonts w:hint="cs"/>
          <w:rtl/>
        </w:rPr>
        <w:t>ه نش</w:t>
      </w:r>
      <w:r w:rsidR="003616EF" w:rsidRPr="00CD1242">
        <w:rPr>
          <w:rStyle w:val="Char2"/>
          <w:rFonts w:hint="cs"/>
          <w:rtl/>
        </w:rPr>
        <w:t>ی</w:t>
      </w:r>
      <w:r w:rsidRPr="00CD1242">
        <w:rPr>
          <w:rStyle w:val="Char2"/>
          <w:rFonts w:hint="cs"/>
          <w:rtl/>
        </w:rPr>
        <w:t>نان صحرا‌گرد منزو</w:t>
      </w:r>
      <w:r w:rsidR="003616EF" w:rsidRPr="00CD1242">
        <w:rPr>
          <w:rStyle w:val="Char2"/>
          <w:rFonts w:hint="cs"/>
          <w:rtl/>
        </w:rPr>
        <w:t>ی</w:t>
      </w:r>
      <w:r w:rsidRPr="00CD1242">
        <w:rPr>
          <w:rStyle w:val="Char2"/>
          <w:rFonts w:hint="cs"/>
          <w:rtl/>
        </w:rPr>
        <w:t xml:space="preserve"> و گوشه‌نش</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از د</w:t>
      </w:r>
      <w:r w:rsidR="003616EF" w:rsidRPr="00CD1242">
        <w:rPr>
          <w:rStyle w:val="Char2"/>
          <w:rFonts w:hint="cs"/>
          <w:rtl/>
        </w:rPr>
        <w:t>ی</w:t>
      </w:r>
      <w:r w:rsidRPr="00CD1242">
        <w:rPr>
          <w:rStyle w:val="Char2"/>
          <w:rFonts w:hint="cs"/>
          <w:rtl/>
        </w:rPr>
        <w:t xml:space="preserve">گران فاصله گرفته بودند مرتد شدند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نصرت</w:t>
      </w:r>
      <w:r w:rsidR="003616EF" w:rsidRPr="00CD1242">
        <w:rPr>
          <w:rStyle w:val="Char2"/>
          <w:rFonts w:hint="cs"/>
          <w:rtl/>
        </w:rPr>
        <w:t>ی</w:t>
      </w:r>
      <w:r w:rsidRPr="00CD1242">
        <w:rPr>
          <w:rStyle w:val="Char2"/>
          <w:rFonts w:hint="cs"/>
          <w:rtl/>
        </w:rPr>
        <w:t xml:space="preserve"> در د</w:t>
      </w:r>
      <w:r w:rsidR="003616EF" w:rsidRPr="00CD1242">
        <w:rPr>
          <w:rStyle w:val="Char2"/>
          <w:rFonts w:hint="cs"/>
          <w:rtl/>
        </w:rPr>
        <w:t>ی</w:t>
      </w:r>
      <w:r w:rsidRPr="00CD1242">
        <w:rPr>
          <w:rStyle w:val="Char2"/>
          <w:rFonts w:hint="cs"/>
          <w:rtl/>
        </w:rPr>
        <w:t>ن نداشتند، و ا</w:t>
      </w:r>
      <w:r w:rsidR="003616EF" w:rsidRPr="00CD1242">
        <w:rPr>
          <w:rStyle w:val="Char2"/>
          <w:rFonts w:hint="cs"/>
          <w:rtl/>
        </w:rPr>
        <w:t>ی</w:t>
      </w:r>
      <w:r w:rsidRPr="00CD1242">
        <w:rPr>
          <w:rStyle w:val="Char2"/>
          <w:rFonts w:hint="cs"/>
          <w:rtl/>
        </w:rPr>
        <w:t>ن سبب ن</w:t>
      </w:r>
      <w:r w:rsidR="003616EF" w:rsidRPr="00CD1242">
        <w:rPr>
          <w:rStyle w:val="Char2"/>
          <w:rFonts w:hint="cs"/>
          <w:rtl/>
        </w:rPr>
        <w:t>ک</w:t>
      </w:r>
      <w:r w:rsidRPr="00CD1242">
        <w:rPr>
          <w:rStyle w:val="Char2"/>
          <w:rFonts w:hint="cs"/>
          <w:rtl/>
        </w:rPr>
        <w:t>وهش مشاه</w:t>
      </w:r>
      <w:r w:rsidR="003616EF" w:rsidRPr="00CD1242">
        <w:rPr>
          <w:rStyle w:val="Char2"/>
          <w:rFonts w:hint="cs"/>
          <w:rtl/>
        </w:rPr>
        <w:t>ی</w:t>
      </w:r>
      <w:r w:rsidRPr="00CD1242">
        <w:rPr>
          <w:rStyle w:val="Char2"/>
          <w:rFonts w:hint="cs"/>
          <w:rtl/>
        </w:rPr>
        <w:t>ر صحابه ن</w:t>
      </w:r>
      <w:r w:rsidR="003616EF" w:rsidRPr="00CD1242">
        <w:rPr>
          <w:rStyle w:val="Char2"/>
          <w:rFonts w:hint="cs"/>
          <w:rtl/>
        </w:rPr>
        <w:t>ی</w:t>
      </w:r>
      <w:r w:rsidRPr="00CD1242">
        <w:rPr>
          <w:rStyle w:val="Char2"/>
          <w:rFonts w:hint="cs"/>
          <w:rtl/>
        </w:rPr>
        <w:t>ست و گفته (اص</w:t>
      </w:r>
      <w:r w:rsidR="003616EF" w:rsidRPr="00CD1242">
        <w:rPr>
          <w:rStyle w:val="Char2"/>
          <w:rFonts w:hint="cs"/>
          <w:rtl/>
        </w:rPr>
        <w:t>ی</w:t>
      </w:r>
      <w:r w:rsidRPr="00CD1242">
        <w:rPr>
          <w:rStyle w:val="Char2"/>
          <w:rFonts w:hint="cs"/>
          <w:rtl/>
        </w:rPr>
        <w:t>حاب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دلالت بر تصغ</w:t>
      </w:r>
      <w:r w:rsidR="003616EF" w:rsidRPr="00CD1242">
        <w:rPr>
          <w:rStyle w:val="Char2"/>
          <w:rFonts w:hint="cs"/>
          <w:rtl/>
        </w:rPr>
        <w:t>ی</w:t>
      </w:r>
      <w:r w:rsidRPr="00CD1242">
        <w:rPr>
          <w:rStyle w:val="Char2"/>
          <w:rFonts w:hint="cs"/>
          <w:rtl/>
        </w:rPr>
        <w:t>ر دارد، بر قلت عدد</w:t>
      </w:r>
      <w:r w:rsidR="000E0383" w:rsidRPr="00CD1242">
        <w:rPr>
          <w:rStyle w:val="Char2"/>
          <w:rFonts w:hint="cs"/>
          <w:rtl/>
        </w:rPr>
        <w:t xml:space="preserve"> آن‌ها </w:t>
      </w:r>
      <w:r w:rsidRPr="00CD1242">
        <w:rPr>
          <w:rStyle w:val="Char2"/>
          <w:rFonts w:hint="cs"/>
          <w:rtl/>
        </w:rPr>
        <w:t>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64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دهلو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قبول ندار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مقصود از اصحاب همان اصحاب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عرف ما را</w:t>
      </w:r>
      <w:r w:rsidR="003616EF" w:rsidRPr="00CD1242">
        <w:rPr>
          <w:rStyle w:val="Char2"/>
          <w:rFonts w:hint="cs"/>
          <w:rtl/>
        </w:rPr>
        <w:t>ی</w:t>
      </w:r>
      <w:r w:rsidRPr="00CD1242">
        <w:rPr>
          <w:rStyle w:val="Char2"/>
          <w:rFonts w:hint="cs"/>
          <w:rtl/>
        </w:rPr>
        <w:t>ج است بل</w:t>
      </w:r>
      <w:r w:rsidR="003616EF" w:rsidRPr="00CD1242">
        <w:rPr>
          <w:rStyle w:val="Char2"/>
          <w:rFonts w:hint="cs"/>
          <w:rtl/>
        </w:rPr>
        <w:t>ک</w:t>
      </w:r>
      <w:r w:rsidRPr="00CD1242">
        <w:rPr>
          <w:rStyle w:val="Char2"/>
          <w:rFonts w:hint="cs"/>
          <w:rtl/>
        </w:rPr>
        <w:t>ه مقصود از آن عموم مومنان 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پ</w:t>
      </w:r>
      <w:r w:rsidR="003616EF" w:rsidRPr="00CD1242">
        <w:rPr>
          <w:rStyle w:val="Char2"/>
          <w:rFonts w:hint="cs"/>
          <w:rtl/>
        </w:rPr>
        <w:t>ی</w:t>
      </w:r>
      <w:r w:rsidRPr="00CD1242">
        <w:rPr>
          <w:rStyle w:val="Char2"/>
          <w:rFonts w:hint="cs"/>
          <w:rtl/>
        </w:rPr>
        <w:t xml:space="preserve">روان او ست، همچنان </w:t>
      </w:r>
      <w:r w:rsidR="003616EF" w:rsidRPr="00CD1242">
        <w:rPr>
          <w:rStyle w:val="Char2"/>
          <w:rFonts w:hint="cs"/>
          <w:rtl/>
        </w:rPr>
        <w:t>ک</w:t>
      </w:r>
      <w:r w:rsidRPr="00CD1242">
        <w:rPr>
          <w:rStyle w:val="Char2"/>
          <w:rFonts w:hint="cs"/>
          <w:rtl/>
        </w:rPr>
        <w:t>ه به مقلد</w:t>
      </w:r>
      <w:r w:rsidR="003616EF" w:rsidRPr="00CD1242">
        <w:rPr>
          <w:rStyle w:val="Char2"/>
          <w:rFonts w:hint="cs"/>
          <w:rtl/>
        </w:rPr>
        <w:t>ی</w:t>
      </w:r>
      <w:r w:rsidRPr="00CD1242">
        <w:rPr>
          <w:rStyle w:val="Char2"/>
          <w:rFonts w:hint="cs"/>
          <w:rtl/>
        </w:rPr>
        <w:t>ن ابوحن</w:t>
      </w:r>
      <w:r w:rsidR="003616EF" w:rsidRPr="00CD1242">
        <w:rPr>
          <w:rStyle w:val="Char2"/>
          <w:rFonts w:hint="cs"/>
          <w:rtl/>
        </w:rPr>
        <w:t>ی</w:t>
      </w:r>
      <w:r w:rsidRPr="00CD1242">
        <w:rPr>
          <w:rStyle w:val="Char2"/>
          <w:rFonts w:hint="cs"/>
          <w:rtl/>
        </w:rPr>
        <w:t>فه گفته م</w:t>
      </w:r>
      <w:r w:rsidR="003616EF" w:rsidRPr="00CD1242">
        <w:rPr>
          <w:rStyle w:val="Char2"/>
          <w:rFonts w:hint="cs"/>
          <w:rtl/>
        </w:rPr>
        <w:t>ی</w:t>
      </w:r>
      <w:r w:rsidRPr="00CD1242">
        <w:rPr>
          <w:rStyle w:val="Char2"/>
          <w:rFonts w:hint="cs"/>
          <w:rtl/>
        </w:rPr>
        <w:t>‌شود اصحاب ابوحن</w:t>
      </w:r>
      <w:r w:rsidR="003616EF" w:rsidRPr="00CD1242">
        <w:rPr>
          <w:rStyle w:val="Char2"/>
          <w:rFonts w:hint="cs"/>
          <w:rtl/>
        </w:rPr>
        <w:t>ی</w:t>
      </w:r>
      <w:r w:rsidRPr="00CD1242">
        <w:rPr>
          <w:rStyle w:val="Char2"/>
          <w:rFonts w:hint="cs"/>
          <w:rtl/>
        </w:rPr>
        <w:t>فه و به مقلد</w:t>
      </w:r>
      <w:r w:rsidR="003616EF" w:rsidRPr="00CD1242">
        <w:rPr>
          <w:rStyle w:val="Char2"/>
          <w:rFonts w:hint="cs"/>
          <w:rtl/>
        </w:rPr>
        <w:t>ی</w:t>
      </w:r>
      <w:r w:rsidRPr="00CD1242">
        <w:rPr>
          <w:rStyle w:val="Char2"/>
          <w:rFonts w:hint="cs"/>
          <w:rtl/>
        </w:rPr>
        <w:t>ن شافع</w:t>
      </w:r>
      <w:r w:rsidR="003616EF" w:rsidRPr="00CD1242">
        <w:rPr>
          <w:rStyle w:val="Char2"/>
          <w:rFonts w:hint="cs"/>
          <w:rtl/>
        </w:rPr>
        <w:t>ی</w:t>
      </w:r>
      <w:r w:rsidRPr="00CD1242">
        <w:rPr>
          <w:rStyle w:val="Char2"/>
          <w:rFonts w:hint="cs"/>
          <w:rtl/>
        </w:rPr>
        <w:t xml:space="preserve"> گفته م</w:t>
      </w:r>
      <w:r w:rsidR="003616EF" w:rsidRPr="00CD1242">
        <w:rPr>
          <w:rStyle w:val="Char2"/>
          <w:rFonts w:hint="cs"/>
          <w:rtl/>
        </w:rPr>
        <w:t>ی</w:t>
      </w:r>
      <w:r w:rsidRPr="00CD1242">
        <w:rPr>
          <w:rStyle w:val="Char2"/>
          <w:rFonts w:hint="cs"/>
          <w:rtl/>
        </w:rPr>
        <w:t>‌شود اصحاب شافع</w:t>
      </w:r>
      <w:r w:rsidR="003616EF" w:rsidRPr="00CD1242">
        <w:rPr>
          <w:rStyle w:val="Char2"/>
          <w:rFonts w:hint="cs"/>
          <w:rtl/>
        </w:rPr>
        <w:t>ی</w:t>
      </w:r>
      <w:r w:rsidRPr="00CD1242">
        <w:rPr>
          <w:rStyle w:val="Char2"/>
          <w:rFonts w:hint="cs"/>
          <w:rtl/>
        </w:rPr>
        <w:t>، اگر چه</w:t>
      </w:r>
      <w:r w:rsidR="00607543">
        <w:rPr>
          <w:rStyle w:val="Char2"/>
          <w:rFonts w:hint="cs"/>
          <w:rtl/>
        </w:rPr>
        <w:t xml:space="preserve"> این‌ها </w:t>
      </w:r>
      <w:r w:rsidRPr="00CD1242">
        <w:rPr>
          <w:rStyle w:val="Char2"/>
          <w:rFonts w:hint="cs"/>
          <w:rtl/>
        </w:rPr>
        <w:t>اصلاً همد</w:t>
      </w:r>
      <w:r w:rsidR="003616EF" w:rsidRPr="00CD1242">
        <w:rPr>
          <w:rStyle w:val="Char2"/>
          <w:rFonts w:hint="cs"/>
          <w:rtl/>
        </w:rPr>
        <w:t>ی</w:t>
      </w:r>
      <w:r w:rsidRPr="00CD1242">
        <w:rPr>
          <w:rStyle w:val="Char2"/>
          <w:rFonts w:hint="cs"/>
          <w:rtl/>
        </w:rPr>
        <w:t>گر را ند</w:t>
      </w:r>
      <w:r w:rsidR="003616EF" w:rsidRPr="00CD1242">
        <w:rPr>
          <w:rStyle w:val="Char2"/>
          <w:rFonts w:hint="cs"/>
          <w:rtl/>
        </w:rPr>
        <w:t>ی</w:t>
      </w:r>
      <w:r w:rsidRPr="00CD1242">
        <w:rPr>
          <w:rStyle w:val="Char2"/>
          <w:rFonts w:hint="cs"/>
          <w:rtl/>
        </w:rPr>
        <w:t>ده باشند و با هم اجتماع و صحبت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رده‌ باشند همچن</w:t>
      </w:r>
      <w:r w:rsidR="003616EF" w:rsidRPr="00CD1242">
        <w:rPr>
          <w:rStyle w:val="Char2"/>
          <w:rFonts w:hint="cs"/>
          <w:rtl/>
        </w:rPr>
        <w:t>ی</w:t>
      </w:r>
      <w:r w:rsidRPr="00CD1242">
        <w:rPr>
          <w:rStyle w:val="Char2"/>
          <w:rFonts w:hint="cs"/>
          <w:rtl/>
        </w:rPr>
        <w:t xml:space="preserve">ن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گذشته بوده و اما در مذهب موافق باشند اصحاب گفته م</w:t>
      </w:r>
      <w:r w:rsidR="003616EF" w:rsidRPr="00CD1242">
        <w:rPr>
          <w:rStyle w:val="Char2"/>
          <w:rFonts w:hint="cs"/>
          <w:rtl/>
        </w:rPr>
        <w:t>ی</w:t>
      </w:r>
      <w:r w:rsidRPr="00CD1242">
        <w:rPr>
          <w:rStyle w:val="Char2"/>
          <w:rFonts w:hint="cs"/>
          <w:rtl/>
        </w:rPr>
        <w:t>‌شود،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سال</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فاصله باشد. اما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را به وس</w:t>
      </w:r>
      <w:r w:rsidR="003616EF" w:rsidRPr="00CD1242">
        <w:rPr>
          <w:rStyle w:val="Char2"/>
          <w:rFonts w:hint="cs"/>
          <w:rtl/>
        </w:rPr>
        <w:t>ی</w:t>
      </w:r>
      <w:r w:rsidRPr="00CD1242">
        <w:rPr>
          <w:rStyle w:val="Char2"/>
          <w:rFonts w:hint="cs"/>
          <w:rtl/>
        </w:rPr>
        <w:t>له علامات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w:t>
      </w:r>
      <w:r w:rsidR="000E0383" w:rsidRPr="00CD1242">
        <w:rPr>
          <w:rStyle w:val="Char2"/>
          <w:rFonts w:hint="cs"/>
          <w:rtl/>
        </w:rPr>
        <w:t xml:space="preserve"> آن‌ها </w:t>
      </w:r>
      <w:r w:rsidRPr="00CD1242">
        <w:rPr>
          <w:rStyle w:val="Char2"/>
          <w:rFonts w:hint="cs"/>
          <w:rtl/>
        </w:rPr>
        <w:t>ظاهر م</w:t>
      </w:r>
      <w:r w:rsidR="003616EF" w:rsidRPr="00CD1242">
        <w:rPr>
          <w:rStyle w:val="Char2"/>
          <w:rFonts w:hint="cs"/>
          <w:rtl/>
        </w:rPr>
        <w:t>ی</w:t>
      </w:r>
      <w:r w:rsidRPr="00CD1242">
        <w:rPr>
          <w:rStyle w:val="Char2"/>
          <w:rFonts w:hint="cs"/>
          <w:rtl/>
        </w:rPr>
        <w:t>‌شود، م</w:t>
      </w:r>
      <w:r w:rsidR="003616EF" w:rsidRPr="00CD1242">
        <w:rPr>
          <w:rStyle w:val="Char2"/>
          <w:rFonts w:hint="cs"/>
          <w:rtl/>
        </w:rPr>
        <w:t>ی</w:t>
      </w:r>
      <w:r w:rsidRPr="00CD1242">
        <w:rPr>
          <w:rStyle w:val="Char2"/>
          <w:rFonts w:hint="cs"/>
          <w:rtl/>
        </w:rPr>
        <w:t xml:space="preserve"> شناسد.</w:t>
      </w:r>
    </w:p>
    <w:p w:rsidR="00AC5501" w:rsidRPr="00CD1242" w:rsidRDefault="00AC5501" w:rsidP="00CD1242">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دهلو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فرضاً قبول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مقصود از</w:t>
      </w:r>
      <w:r w:rsidR="000E0383" w:rsidRPr="00CD1242">
        <w:rPr>
          <w:rStyle w:val="Char2"/>
          <w:rFonts w:hint="cs"/>
          <w:rtl/>
        </w:rPr>
        <w:t xml:space="preserve"> آن‌ها </w:t>
      </w:r>
      <w:r w:rsidRPr="00CD1242">
        <w:rPr>
          <w:rStyle w:val="Char2"/>
          <w:rFonts w:hint="cs"/>
          <w:rtl/>
        </w:rPr>
        <w:t>همان صحابه‌ا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عرف به</w:t>
      </w:r>
      <w:r w:rsidR="000E0383" w:rsidRPr="00CD1242">
        <w:rPr>
          <w:rStyle w:val="Char2"/>
          <w:rFonts w:hint="cs"/>
          <w:rtl/>
        </w:rPr>
        <w:t xml:space="preserve"> آن‌ها </w:t>
      </w:r>
      <w:r w:rsidRPr="00CD1242">
        <w:rPr>
          <w:rStyle w:val="Char2"/>
          <w:rFonts w:hint="cs"/>
          <w:rtl/>
        </w:rPr>
        <w:t>اطلاق م</w:t>
      </w:r>
      <w:r w:rsidR="003616EF" w:rsidRPr="00CD1242">
        <w:rPr>
          <w:rStyle w:val="Char2"/>
          <w:rFonts w:hint="cs"/>
          <w:rtl/>
        </w:rPr>
        <w:t>ی</w:t>
      </w:r>
      <w:r w:rsidRPr="00CD1242">
        <w:rPr>
          <w:rStyle w:val="Char2"/>
          <w:rFonts w:hint="cs"/>
          <w:rtl/>
        </w:rPr>
        <w:t>‌شود، پس آن</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 عهد صد</w:t>
      </w:r>
      <w:r w:rsidR="003616EF" w:rsidRPr="00CD1242">
        <w:rPr>
          <w:rStyle w:val="Char2"/>
          <w:rFonts w:hint="cs"/>
          <w:rtl/>
        </w:rPr>
        <w:t>ی</w:t>
      </w:r>
      <w:r w:rsidRPr="00CD1242">
        <w:rPr>
          <w:rStyle w:val="Char2"/>
          <w:rFonts w:hint="cs"/>
          <w:rtl/>
        </w:rPr>
        <w:t>ق مرتد شدند و گفته او، اصحاب من، شا</w:t>
      </w:r>
      <w:r w:rsidR="003616EF" w:rsidRPr="00CD1242">
        <w:rPr>
          <w:rStyle w:val="Char2"/>
          <w:rFonts w:hint="cs"/>
          <w:rtl/>
        </w:rPr>
        <w:t>ی</w:t>
      </w:r>
      <w:r w:rsidRPr="00CD1242">
        <w:rPr>
          <w:rStyle w:val="Char2"/>
          <w:rFonts w:hint="cs"/>
          <w:rtl/>
        </w:rPr>
        <w:t>د به ا</w:t>
      </w:r>
      <w:r w:rsidR="003616EF" w:rsidRPr="00CD1242">
        <w:rPr>
          <w:rStyle w:val="Char2"/>
          <w:rFonts w:hint="cs"/>
          <w:rtl/>
        </w:rPr>
        <w:t>ی</w:t>
      </w:r>
      <w:r w:rsidRPr="00CD1242">
        <w:rPr>
          <w:rStyle w:val="Char2"/>
          <w:rFonts w:hint="cs"/>
          <w:rtl/>
        </w:rPr>
        <w:t xml:space="preserve">ن گمان باشد </w:t>
      </w:r>
      <w:r w:rsidR="003616EF" w:rsidRPr="00CD1242">
        <w:rPr>
          <w:rStyle w:val="Char2"/>
          <w:rFonts w:hint="cs"/>
          <w:rtl/>
        </w:rPr>
        <w:t>ک</w:t>
      </w:r>
      <w:r w:rsidRPr="00CD1242">
        <w:rPr>
          <w:rStyle w:val="Char2"/>
          <w:rFonts w:hint="cs"/>
          <w:rtl/>
        </w:rPr>
        <w:t>ه نداند مرتد شده‌اند، چنان</w:t>
      </w:r>
      <w:r w:rsidR="003616EF" w:rsidRPr="00CD1242">
        <w:rPr>
          <w:rStyle w:val="Char2"/>
          <w:rFonts w:hint="cs"/>
          <w:rtl/>
        </w:rPr>
        <w:t>ک</w:t>
      </w:r>
      <w:r w:rsidRPr="00CD1242">
        <w:rPr>
          <w:rStyle w:val="Char2"/>
          <w:rFonts w:hint="cs"/>
          <w:rtl/>
        </w:rPr>
        <w:t>ه از جواب فهم</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‌شود: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تو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tl/>
        </w:rPr>
      </w:pPr>
      <w:r w:rsidRPr="00CD1242">
        <w:rPr>
          <w:rStyle w:val="Char2"/>
          <w:rFonts w:hint="cs"/>
          <w:rtl/>
        </w:rPr>
        <w:t xml:space="preserve">اگر گفته شود </w:t>
      </w:r>
      <w:r w:rsidR="003616EF" w:rsidRPr="00CD1242">
        <w:rPr>
          <w:rStyle w:val="Char2"/>
          <w:rFonts w:hint="cs"/>
          <w:rtl/>
        </w:rPr>
        <w:t>ک</w:t>
      </w:r>
      <w:r w:rsidRPr="00CD1242">
        <w:rPr>
          <w:rStyle w:val="Char2"/>
          <w:rFonts w:hint="cs"/>
          <w:rtl/>
        </w:rPr>
        <w:t>لمه (افراد</w:t>
      </w:r>
      <w:r w:rsidR="003616EF" w:rsidRPr="00CD1242">
        <w:rPr>
          <w:rStyle w:val="Char2"/>
          <w:rFonts w:hint="cs"/>
          <w:rtl/>
        </w:rPr>
        <w:t>ی</w:t>
      </w:r>
      <w:r w:rsidRPr="00CD1242">
        <w:rPr>
          <w:rStyle w:val="Char2"/>
          <w:rFonts w:hint="cs"/>
          <w:rtl/>
        </w:rPr>
        <w:t>) در حد</w:t>
      </w:r>
      <w:r w:rsidR="003616EF" w:rsidRPr="00CD1242">
        <w:rPr>
          <w:rStyle w:val="Char2"/>
          <w:rFonts w:hint="cs"/>
          <w:rtl/>
        </w:rPr>
        <w:t>ی</w:t>
      </w:r>
      <w:r w:rsidRPr="00CD1242">
        <w:rPr>
          <w:rStyle w:val="Char2"/>
          <w:rFonts w:hint="cs"/>
          <w:rtl/>
        </w:rPr>
        <w:t xml:space="preserve">ث همچنان </w:t>
      </w:r>
      <w:r w:rsidR="003616EF" w:rsidRPr="00CD1242">
        <w:rPr>
          <w:rStyle w:val="Char2"/>
          <w:rFonts w:hint="cs"/>
          <w:rtl/>
        </w:rPr>
        <w:t>ک</w:t>
      </w:r>
      <w:r w:rsidRPr="00CD1242">
        <w:rPr>
          <w:rStyle w:val="Char2"/>
          <w:rFonts w:hint="cs"/>
          <w:rtl/>
        </w:rPr>
        <w:t>ه شامل مرتدان عرب م</w:t>
      </w:r>
      <w:r w:rsidR="003616EF" w:rsidRPr="00CD1242">
        <w:rPr>
          <w:rStyle w:val="Char2"/>
          <w:rFonts w:hint="cs"/>
          <w:rtl/>
        </w:rPr>
        <w:t>ی</w:t>
      </w:r>
      <w:r w:rsidRPr="00CD1242">
        <w:rPr>
          <w:rStyle w:val="Char2"/>
          <w:rFonts w:hint="cs"/>
          <w:rtl/>
        </w:rPr>
        <w:t xml:space="preserve">‌شود و چنان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 xml:space="preserve">ر شد احتمال دارد شامل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شود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به آن گمان رفته‌اند و در جواب گفته م</w:t>
      </w:r>
      <w:r w:rsidR="003616EF" w:rsidRPr="00CD1242">
        <w:rPr>
          <w:rStyle w:val="Char2"/>
          <w:rFonts w:hint="cs"/>
          <w:rtl/>
        </w:rPr>
        <w:t>ی</w:t>
      </w:r>
      <w:r w:rsidRPr="00CD1242">
        <w:rPr>
          <w:rStyle w:val="Char2"/>
          <w:rFonts w:hint="cs"/>
          <w:rtl/>
        </w:rPr>
        <w:t>‌شود: آ</w:t>
      </w:r>
      <w:r w:rsidR="003616EF" w:rsidRPr="00CD1242">
        <w:rPr>
          <w:rStyle w:val="Char2"/>
          <w:rFonts w:hint="cs"/>
          <w:rtl/>
        </w:rPr>
        <w:t>ی</w:t>
      </w:r>
      <w:r w:rsidRPr="00CD1242">
        <w:rPr>
          <w:rStyle w:val="Char2"/>
          <w:rFonts w:hint="cs"/>
          <w:rtl/>
        </w:rPr>
        <w:t>ات و احاد</w:t>
      </w:r>
      <w:r w:rsidR="003616EF" w:rsidRPr="00CD1242">
        <w:rPr>
          <w:rStyle w:val="Char2"/>
          <w:rFonts w:hint="cs"/>
          <w:rtl/>
        </w:rPr>
        <w:t>ی</w:t>
      </w:r>
      <w:r w:rsidRPr="00CD1242">
        <w:rPr>
          <w:rStyle w:val="Char2"/>
          <w:rFonts w:hint="cs"/>
          <w:rtl/>
        </w:rPr>
        <w:t xml:space="preserve">ث و اقوال ائمه </w:t>
      </w:r>
      <w:r w:rsidR="003616EF" w:rsidRPr="00CD1242">
        <w:rPr>
          <w:rStyle w:val="Char2"/>
          <w:rFonts w:hint="cs"/>
          <w:rtl/>
        </w:rPr>
        <w:t>ک</w:t>
      </w:r>
      <w:r w:rsidRPr="00CD1242">
        <w:rPr>
          <w:rStyle w:val="Char2"/>
          <w:rFonts w:hint="cs"/>
          <w:rtl/>
        </w:rPr>
        <w:t>ه درباره</w:t>
      </w:r>
      <w:r w:rsidR="000E0383" w:rsidRPr="00CD1242">
        <w:rPr>
          <w:rStyle w:val="Char2"/>
          <w:rFonts w:hint="cs"/>
          <w:rtl/>
        </w:rPr>
        <w:t xml:space="preserve"> آن‌ها </w:t>
      </w:r>
      <w:r w:rsidRPr="00CD1242">
        <w:rPr>
          <w:rStyle w:val="Char2"/>
          <w:rFonts w:hint="cs"/>
          <w:rtl/>
        </w:rPr>
        <w:t>آمده است مانع اراده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گمان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بر آن بوده است.</w:t>
      </w:r>
      <w:r w:rsidRPr="00CD1242">
        <w:rPr>
          <w:rStyle w:val="Char2"/>
          <w:vertAlign w:val="superscript"/>
          <w:rtl/>
        </w:rPr>
        <w:footnoteReference w:id="64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سپس آ</w:t>
      </w:r>
      <w:r w:rsidR="003616EF" w:rsidRPr="00CD1242">
        <w:rPr>
          <w:rStyle w:val="Char2"/>
          <w:rFonts w:hint="cs"/>
          <w:rtl/>
        </w:rPr>
        <w:t>ی</w:t>
      </w:r>
      <w:r w:rsidRPr="00CD1242">
        <w:rPr>
          <w:rStyle w:val="Char2"/>
          <w:rFonts w:hint="cs"/>
          <w:rtl/>
        </w:rPr>
        <w:t>ات و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را ا</w:t>
      </w:r>
      <w:r w:rsidR="003616EF" w:rsidRPr="00CD1242">
        <w:rPr>
          <w:rStyle w:val="Char2"/>
          <w:rFonts w:hint="cs"/>
          <w:rtl/>
        </w:rPr>
        <w:t>ی</w:t>
      </w:r>
      <w:r w:rsidRPr="00CD1242">
        <w:rPr>
          <w:rStyle w:val="Char2"/>
          <w:rFonts w:hint="cs"/>
          <w:rtl/>
        </w:rPr>
        <w:t xml:space="preserve">راد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 xml:space="preserve">ه در فضائل صحابه آمده است. </w:t>
      </w:r>
    </w:p>
    <w:p w:rsidR="00AC5501" w:rsidRPr="00CD1242" w:rsidRDefault="00AC5501" w:rsidP="00CD1242">
      <w:pPr>
        <w:bidi/>
        <w:ind w:firstLine="284"/>
        <w:jc w:val="lowKashida"/>
        <w:rPr>
          <w:rStyle w:val="Char2"/>
          <w:rtl/>
        </w:rPr>
      </w:pPr>
      <w:r w:rsidRPr="00CD1242">
        <w:rPr>
          <w:rStyle w:val="Char2"/>
          <w:rFonts w:hint="cs"/>
          <w:rtl/>
        </w:rPr>
        <w:t>چنانچه ا</w:t>
      </w:r>
      <w:r w:rsidR="003616EF" w:rsidRPr="00CD1242">
        <w:rPr>
          <w:rStyle w:val="Char2"/>
          <w:rFonts w:hint="cs"/>
          <w:rtl/>
        </w:rPr>
        <w:t>ی</w:t>
      </w:r>
      <w:r w:rsidRPr="00CD1242">
        <w:rPr>
          <w:rStyle w:val="Char2"/>
          <w:rFonts w:hint="cs"/>
          <w:rtl/>
        </w:rPr>
        <w:t>ن ثابت شد پس خواننده محترم با</w:t>
      </w:r>
      <w:r w:rsidR="003616EF" w:rsidRPr="00CD1242">
        <w:rPr>
          <w:rStyle w:val="Char2"/>
          <w:rFonts w:hint="cs"/>
          <w:rtl/>
        </w:rPr>
        <w:t>ی</w:t>
      </w:r>
      <w:r w:rsidRPr="00CD1242">
        <w:rPr>
          <w:rStyle w:val="Char2"/>
          <w:rFonts w:hint="cs"/>
          <w:rtl/>
        </w:rPr>
        <w:t xml:space="preserve">د بداند علما درباره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حوض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راه داده نم</w:t>
      </w:r>
      <w:r w:rsidR="003616EF" w:rsidRPr="00CD1242">
        <w:rPr>
          <w:rStyle w:val="Char2"/>
          <w:rFonts w:hint="cs"/>
          <w:rtl/>
        </w:rPr>
        <w:t>ی</w:t>
      </w:r>
      <w:r w:rsidRPr="00CD1242">
        <w:rPr>
          <w:rStyle w:val="Char2"/>
          <w:rFonts w:hint="cs"/>
          <w:rtl/>
        </w:rPr>
        <w:t xml:space="preserve">‌شوند اختلاف </w:t>
      </w:r>
      <w:r w:rsidR="003616EF" w:rsidRPr="00CD1242">
        <w:rPr>
          <w:rStyle w:val="Char2"/>
          <w:rFonts w:hint="cs"/>
          <w:rtl/>
        </w:rPr>
        <w:t>ک</w:t>
      </w:r>
      <w:r w:rsidRPr="00CD1242">
        <w:rPr>
          <w:rStyle w:val="Char2"/>
          <w:rFonts w:hint="cs"/>
          <w:rtl/>
        </w:rPr>
        <w:t xml:space="preserve">رده‌اند. و همگی اتفاقشان بر آن است </w:t>
      </w:r>
      <w:r w:rsidR="003616EF" w:rsidRPr="00CD1242">
        <w:rPr>
          <w:rStyle w:val="Char2"/>
          <w:rFonts w:hint="cs"/>
          <w:rtl/>
        </w:rPr>
        <w:t>ک</w:t>
      </w:r>
      <w:r w:rsidRPr="00CD1242">
        <w:rPr>
          <w:rStyle w:val="Char2"/>
          <w:rFonts w:hint="cs"/>
          <w:rtl/>
        </w:rPr>
        <w:t>ه مقصود از</w:t>
      </w:r>
      <w:r w:rsidR="000E0383" w:rsidRPr="00CD1242">
        <w:rPr>
          <w:rStyle w:val="Char2"/>
          <w:rFonts w:hint="cs"/>
          <w:rtl/>
        </w:rPr>
        <w:t xml:space="preserve"> آن‌ها </w:t>
      </w:r>
      <w:r w:rsidRPr="00CD1242">
        <w:rPr>
          <w:rStyle w:val="Char2"/>
          <w:rFonts w:hint="cs"/>
          <w:rtl/>
        </w:rPr>
        <w:t>صحابه ن</w:t>
      </w:r>
      <w:r w:rsidR="003616EF" w:rsidRPr="00CD1242">
        <w:rPr>
          <w:rStyle w:val="Char2"/>
          <w:rFonts w:hint="cs"/>
          <w:rtl/>
        </w:rPr>
        <w:t>ی</w:t>
      </w:r>
      <w:r w:rsidRPr="00CD1242">
        <w:rPr>
          <w:rStyle w:val="Char2"/>
          <w:rFonts w:hint="cs"/>
          <w:rtl/>
        </w:rPr>
        <w:t xml:space="preserve">ستند. </w:t>
      </w:r>
    </w:p>
    <w:p w:rsidR="00AC5501" w:rsidRPr="00CD1242" w:rsidRDefault="00AC5501" w:rsidP="00CD1242">
      <w:pPr>
        <w:bidi/>
        <w:ind w:firstLine="284"/>
        <w:jc w:val="lowKashida"/>
        <w:rPr>
          <w:rStyle w:val="Char2"/>
          <w:rtl/>
        </w:rPr>
      </w:pPr>
      <w:r w:rsidRPr="00CD1242">
        <w:rPr>
          <w:rStyle w:val="Char2"/>
          <w:rFonts w:hint="cs"/>
          <w:rtl/>
        </w:rPr>
        <w:t>نوو</w:t>
      </w:r>
      <w:r w:rsidR="003616EF" w:rsidRPr="00CD1242">
        <w:rPr>
          <w:rStyle w:val="Char2"/>
          <w:rFonts w:hint="cs"/>
          <w:rtl/>
        </w:rPr>
        <w:t>ی</w:t>
      </w:r>
      <w:r w:rsidRPr="00CD1242">
        <w:rPr>
          <w:rStyle w:val="Char2"/>
          <w:rFonts w:hint="cs"/>
          <w:rtl/>
        </w:rPr>
        <w:t xml:space="preserve"> در شرح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104EBB">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تو چه بدعت</w:t>
      </w:r>
      <w:r w:rsidR="00104EBB">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به وجود آورده‌‌اند): علما در ب</w:t>
      </w:r>
      <w:r w:rsidR="003616EF" w:rsidRPr="00CD1242">
        <w:rPr>
          <w:rStyle w:val="Char2"/>
          <w:rFonts w:hint="cs"/>
          <w:rtl/>
        </w:rPr>
        <w:t>ی</w:t>
      </w:r>
      <w:r w:rsidRPr="00CD1242">
        <w:rPr>
          <w:rStyle w:val="Char2"/>
          <w:rFonts w:hint="cs"/>
          <w:rtl/>
        </w:rPr>
        <w:t>ان منظور ا</w:t>
      </w:r>
      <w:r w:rsidR="003616EF" w:rsidRPr="00CD1242">
        <w:rPr>
          <w:rStyle w:val="Char2"/>
          <w:rFonts w:hint="cs"/>
          <w:rtl/>
        </w:rPr>
        <w:t>ی</w:t>
      </w:r>
      <w:r w:rsidRPr="00CD1242">
        <w:rPr>
          <w:rStyle w:val="Char2"/>
          <w:rFonts w:hint="cs"/>
          <w:rtl/>
        </w:rPr>
        <w:t xml:space="preserve">ن گفته آراء مختلفی آورده اند. </w:t>
      </w:r>
    </w:p>
    <w:p w:rsidR="00AC5501" w:rsidRPr="00CD1242" w:rsidRDefault="00AC5501" w:rsidP="00CD1242">
      <w:pPr>
        <w:bidi/>
        <w:ind w:firstLine="284"/>
        <w:jc w:val="lowKashida"/>
        <w:rPr>
          <w:rStyle w:val="Char2"/>
          <w:rtl/>
        </w:rPr>
      </w:pPr>
      <w:r w:rsidRPr="00104EBB">
        <w:rPr>
          <w:rStyle w:val="Char8"/>
          <w:rFonts w:hint="cs"/>
          <w:rtl/>
        </w:rPr>
        <w:t>اول:</w:t>
      </w:r>
      <w:r w:rsidRPr="00CD1242">
        <w:rPr>
          <w:rStyle w:val="Char2"/>
          <w:rFonts w:hint="cs"/>
          <w:rtl/>
        </w:rPr>
        <w:t xml:space="preserve"> منظور از آن منافقان و مرتدان هستند، و احتمال دارد همانند مومنان </w:t>
      </w:r>
      <w:r w:rsidR="003616EF" w:rsidRPr="00CD1242">
        <w:rPr>
          <w:rStyle w:val="Char2"/>
          <w:rFonts w:hint="cs"/>
          <w:rtl/>
        </w:rPr>
        <w:t>ک</w:t>
      </w:r>
      <w:r w:rsidRPr="00CD1242">
        <w:rPr>
          <w:rStyle w:val="Char2"/>
          <w:rFonts w:hint="cs"/>
          <w:rtl/>
        </w:rPr>
        <w:t>ه نشانه ها</w:t>
      </w:r>
      <w:r w:rsidR="003616EF" w:rsidRPr="00CD1242">
        <w:rPr>
          <w:rStyle w:val="Char2"/>
          <w:rFonts w:hint="cs"/>
          <w:rtl/>
        </w:rPr>
        <w:t>ی</w:t>
      </w:r>
      <w:r w:rsidRPr="00CD1242">
        <w:rPr>
          <w:rStyle w:val="Char2"/>
          <w:rFonts w:hint="cs"/>
          <w:rtl/>
        </w:rPr>
        <w:t>شان پ</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Pr="00CD1242">
        <w:rPr>
          <w:rStyle w:val="Char2"/>
          <w:rFonts w:hint="cs"/>
          <w:rtl/>
        </w:rPr>
        <w:t xml:space="preserve"> و دست و پا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سف</w:t>
      </w:r>
      <w:r w:rsidR="003616EF" w:rsidRPr="00CD1242">
        <w:rPr>
          <w:rStyle w:val="Char2"/>
          <w:rFonts w:hint="cs"/>
          <w:rtl/>
        </w:rPr>
        <w:t>ی</w:t>
      </w:r>
      <w:r w:rsidRPr="00CD1242">
        <w:rPr>
          <w:rStyle w:val="Char2"/>
          <w:rFonts w:hint="cs"/>
          <w:rtl/>
        </w:rPr>
        <w:t>د و روشن است حشر شده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خاطر آن علامت</w:t>
      </w:r>
      <w:r w:rsidR="00AD0D2F">
        <w:rPr>
          <w:rStyle w:val="Char2"/>
          <w:rFonts w:hint="eastAsia"/>
          <w:rtl/>
        </w:rPr>
        <w:t>‌</w:t>
      </w:r>
      <w:r w:rsidRPr="00CD1242">
        <w:rPr>
          <w:rStyle w:val="Char2"/>
          <w:rFonts w:hint="cs"/>
          <w:rtl/>
        </w:rPr>
        <w:t>ها</w:t>
      </w:r>
      <w:r w:rsidR="000E0383" w:rsidRPr="00CD1242">
        <w:rPr>
          <w:rStyle w:val="Char2"/>
          <w:rFonts w:hint="cs"/>
          <w:rtl/>
        </w:rPr>
        <w:t xml:space="preserve"> آن‌ها </w:t>
      </w:r>
      <w:r w:rsidRPr="00CD1242">
        <w:rPr>
          <w:rStyle w:val="Char2"/>
          <w:rFonts w:hint="cs"/>
          <w:rtl/>
        </w:rPr>
        <w:t>را ندا م</w:t>
      </w:r>
      <w:r w:rsidR="003616EF" w:rsidRPr="00CD1242">
        <w:rPr>
          <w:rStyle w:val="Char2"/>
          <w:rFonts w:hint="cs"/>
          <w:rtl/>
        </w:rPr>
        <w:t>ی</w:t>
      </w:r>
      <w:r w:rsidRPr="00CD1242">
        <w:rPr>
          <w:rStyle w:val="Char2"/>
          <w:rFonts w:hint="cs"/>
          <w:rtl/>
        </w:rPr>
        <w:t>دهند، به او گفته م</w:t>
      </w:r>
      <w:r w:rsidR="003616EF" w:rsidRPr="00CD1242">
        <w:rPr>
          <w:rStyle w:val="Char2"/>
          <w:rFonts w:hint="cs"/>
          <w:rtl/>
        </w:rPr>
        <w:t>ی</w:t>
      </w:r>
      <w:r w:rsidRPr="00CD1242">
        <w:rPr>
          <w:rStyle w:val="Char2"/>
          <w:rFonts w:hint="cs"/>
          <w:rtl/>
        </w:rPr>
        <w:t>‌شود</w:t>
      </w:r>
      <w:r w:rsidR="00607543">
        <w:rPr>
          <w:rStyle w:val="Char2"/>
          <w:rFonts w:hint="cs"/>
          <w:rtl/>
        </w:rPr>
        <w:t xml:space="preserve"> این‌ها </w:t>
      </w:r>
      <w:r w:rsidRPr="00CD1242">
        <w:rPr>
          <w:rStyle w:val="Char2"/>
          <w:rFonts w:hint="cs"/>
          <w:rtl/>
        </w:rPr>
        <w:t>ن</w:t>
      </w:r>
      <w:r w:rsidR="003616EF" w:rsidRPr="00CD1242">
        <w:rPr>
          <w:rStyle w:val="Char2"/>
          <w:rFonts w:hint="cs"/>
          <w:rtl/>
        </w:rPr>
        <w:t>ی</w:t>
      </w:r>
      <w:r w:rsidRPr="00CD1242">
        <w:rPr>
          <w:rStyle w:val="Char2"/>
          <w:rFonts w:hint="cs"/>
          <w:rtl/>
        </w:rPr>
        <w:t xml:space="preserve">ستند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شان وعده داده شده است</w:t>
      </w:r>
      <w:r w:rsidR="00607543">
        <w:rPr>
          <w:rStyle w:val="Char2"/>
          <w:rFonts w:hint="cs"/>
          <w:rtl/>
        </w:rPr>
        <w:t xml:space="preserve"> این‌ها </w:t>
      </w:r>
      <w:r w:rsidRPr="00CD1242">
        <w:rPr>
          <w:rStyle w:val="Char2"/>
          <w:rFonts w:hint="cs"/>
          <w:rtl/>
        </w:rPr>
        <w:t xml:space="preserve">بعد از تو منحرف شدند،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بر اسلام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تظاهر به آن </w:t>
      </w:r>
      <w:r w:rsidR="003616EF" w:rsidRPr="00CD1242">
        <w:rPr>
          <w:rStyle w:val="Char2"/>
          <w:rFonts w:hint="cs"/>
          <w:rtl/>
        </w:rPr>
        <w:t>ک</w:t>
      </w:r>
      <w:r w:rsidRPr="00CD1242">
        <w:rPr>
          <w:rStyle w:val="Char2"/>
          <w:rFonts w:hint="cs"/>
          <w:rtl/>
        </w:rPr>
        <w:t xml:space="preserve">رده‌اند، نمرده‌اند. </w:t>
      </w:r>
    </w:p>
    <w:p w:rsidR="00AC5501" w:rsidRPr="00CD1242" w:rsidRDefault="00AC5501" w:rsidP="00CD1242">
      <w:pPr>
        <w:bidi/>
        <w:ind w:firstLine="284"/>
        <w:jc w:val="lowKashida"/>
        <w:rPr>
          <w:rStyle w:val="Char2"/>
          <w:rtl/>
        </w:rPr>
      </w:pPr>
      <w:r w:rsidRPr="00AD0D2F">
        <w:rPr>
          <w:rStyle w:val="Char8"/>
          <w:rFonts w:hint="cs"/>
          <w:rtl/>
        </w:rPr>
        <w:t>دوم:</w:t>
      </w:r>
      <w:r w:rsidRPr="00CD1242">
        <w:rPr>
          <w:rStyle w:val="Char2"/>
          <w:rFonts w:hint="cs"/>
          <w:rtl/>
        </w:rPr>
        <w:t xml:space="preserve"> مقصود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 زمان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بوده‌اند و بعد از او مرتد شده‌اند،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را ندا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اگر چه علامت وضو بر</w:t>
      </w:r>
      <w:r w:rsidR="000E0383" w:rsidRPr="00CD1242">
        <w:rPr>
          <w:rStyle w:val="Char2"/>
          <w:rFonts w:hint="cs"/>
          <w:rtl/>
        </w:rPr>
        <w:t xml:space="preserve"> آن‌ها </w:t>
      </w:r>
      <w:r w:rsidRPr="00CD1242">
        <w:rPr>
          <w:rStyle w:val="Char2"/>
          <w:rFonts w:hint="cs"/>
          <w:rtl/>
        </w:rPr>
        <w:t>نباشد چون در دن</w:t>
      </w:r>
      <w:r w:rsidR="003616EF" w:rsidRPr="00CD1242">
        <w:rPr>
          <w:rStyle w:val="Char2"/>
          <w:rFonts w:hint="cs"/>
          <w:rtl/>
        </w:rPr>
        <w:t>ی</w:t>
      </w:r>
      <w:r w:rsidRPr="00CD1242">
        <w:rPr>
          <w:rStyle w:val="Char2"/>
          <w:rFonts w:hint="cs"/>
          <w:rtl/>
        </w:rPr>
        <w:t>ا</w:t>
      </w:r>
      <w:r w:rsidR="000E0383" w:rsidRPr="00CD1242">
        <w:rPr>
          <w:rStyle w:val="Char2"/>
          <w:rFonts w:hint="cs"/>
          <w:rtl/>
        </w:rPr>
        <w:t xml:space="preserve"> آن‌ها </w:t>
      </w:r>
      <w:r w:rsidRPr="00CD1242">
        <w:rPr>
          <w:rStyle w:val="Char2"/>
          <w:rFonts w:hint="cs"/>
          <w:rtl/>
        </w:rPr>
        <w:t>را مسلمان م</w:t>
      </w:r>
      <w:r w:rsidR="003616EF" w:rsidRPr="00CD1242">
        <w:rPr>
          <w:rStyle w:val="Char2"/>
          <w:rFonts w:hint="cs"/>
          <w:rtl/>
        </w:rPr>
        <w:t>ی</w:t>
      </w:r>
      <w:r w:rsidRPr="00CD1242">
        <w:rPr>
          <w:rStyle w:val="Char2"/>
          <w:rFonts w:hint="cs"/>
          <w:rtl/>
        </w:rPr>
        <w:t>‌شناخته است و گفته م</w:t>
      </w:r>
      <w:r w:rsidR="003616EF" w:rsidRPr="00CD1242">
        <w:rPr>
          <w:rStyle w:val="Char2"/>
          <w:rFonts w:hint="cs"/>
          <w:rtl/>
        </w:rPr>
        <w:t>ی</w:t>
      </w:r>
      <w:r w:rsidRPr="00CD1242">
        <w:rPr>
          <w:rStyle w:val="Char2"/>
          <w:rFonts w:hint="cs"/>
          <w:rtl/>
        </w:rPr>
        <w:t xml:space="preserve">‌شود بعد از تو مرتد شده‌اند. </w:t>
      </w:r>
    </w:p>
    <w:p w:rsidR="00AC5501" w:rsidRPr="00CD1242" w:rsidRDefault="00AC5501" w:rsidP="00CD1242">
      <w:pPr>
        <w:bidi/>
        <w:ind w:firstLine="284"/>
        <w:jc w:val="lowKashida"/>
        <w:rPr>
          <w:rStyle w:val="Char2"/>
          <w:rtl/>
        </w:rPr>
      </w:pPr>
      <w:r w:rsidRPr="00AD0D2F">
        <w:rPr>
          <w:rStyle w:val="Char8"/>
          <w:rFonts w:hint="cs"/>
          <w:rtl/>
        </w:rPr>
        <w:t>سوم:</w:t>
      </w:r>
      <w:r w:rsidRPr="00CD1242">
        <w:rPr>
          <w:rStyle w:val="Char2"/>
          <w:rFonts w:hint="cs"/>
          <w:rtl/>
        </w:rPr>
        <w:t xml:space="preserve"> مقصود مرت</w:t>
      </w:r>
      <w:r w:rsidR="003616EF" w:rsidRPr="00CD1242">
        <w:rPr>
          <w:rStyle w:val="Char2"/>
          <w:rFonts w:hint="cs"/>
          <w:rtl/>
        </w:rPr>
        <w:t>ک</w:t>
      </w:r>
      <w:r w:rsidRPr="00CD1242">
        <w:rPr>
          <w:rStyle w:val="Char2"/>
          <w:rFonts w:hint="cs"/>
          <w:rtl/>
        </w:rPr>
        <w:t xml:space="preserve">بان گناهان </w:t>
      </w:r>
      <w:r w:rsidR="003616EF" w:rsidRPr="00CD1242">
        <w:rPr>
          <w:rStyle w:val="Char2"/>
          <w:rFonts w:hint="cs"/>
          <w:rtl/>
        </w:rPr>
        <w:t>ک</w:t>
      </w:r>
      <w:r w:rsidRPr="00CD1242">
        <w:rPr>
          <w:rStyle w:val="Char2"/>
          <w:rFonts w:hint="cs"/>
          <w:rtl/>
        </w:rPr>
        <w:t>ب</w:t>
      </w:r>
      <w:r w:rsidR="003616EF" w:rsidRPr="00CD1242">
        <w:rPr>
          <w:rStyle w:val="Char2"/>
          <w:rFonts w:hint="cs"/>
          <w:rtl/>
        </w:rPr>
        <w:t>ی</w:t>
      </w:r>
      <w:r w:rsidRPr="00CD1242">
        <w:rPr>
          <w:rStyle w:val="Char2"/>
          <w:rFonts w:hint="cs"/>
          <w:rtl/>
        </w:rPr>
        <w:t>ره‌ا</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بر توح</w:t>
      </w:r>
      <w:r w:rsidR="003616EF" w:rsidRPr="00CD1242">
        <w:rPr>
          <w:rStyle w:val="Char2"/>
          <w:rFonts w:hint="cs"/>
          <w:rtl/>
        </w:rPr>
        <w:t>ی</w:t>
      </w:r>
      <w:r w:rsidRPr="00CD1242">
        <w:rPr>
          <w:rStyle w:val="Char2"/>
          <w:rFonts w:hint="cs"/>
          <w:rtl/>
        </w:rPr>
        <w:t>د مرده‌اند، ن</w:t>
      </w:r>
      <w:r w:rsidR="003616EF" w:rsidRPr="00CD1242">
        <w:rPr>
          <w:rStyle w:val="Char2"/>
          <w:rFonts w:hint="cs"/>
          <w:rtl/>
        </w:rPr>
        <w:t>ی</w:t>
      </w:r>
      <w:r w:rsidRPr="00CD1242">
        <w:rPr>
          <w:rStyle w:val="Char2"/>
          <w:rFonts w:hint="cs"/>
          <w:rtl/>
        </w:rPr>
        <w:t>ز اهل بدعت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بدعت خود از اسلام خارج نشده‌اند و لهذا بر</w:t>
      </w:r>
      <w:r w:rsidR="00607543">
        <w:rPr>
          <w:rStyle w:val="Char2"/>
          <w:rFonts w:hint="cs"/>
          <w:rtl/>
        </w:rPr>
        <w:t xml:space="preserve"> این‌ها </w:t>
      </w:r>
      <w:r w:rsidR="003616EF" w:rsidRPr="00CD1242">
        <w:rPr>
          <w:rStyle w:val="Char2"/>
          <w:rFonts w:hint="cs"/>
          <w:rtl/>
        </w:rPr>
        <w:t>ک</w:t>
      </w:r>
      <w:r w:rsidRPr="00CD1242">
        <w:rPr>
          <w:rStyle w:val="Char2"/>
          <w:rFonts w:hint="cs"/>
          <w:rtl/>
        </w:rPr>
        <w:t>ه به حوض راه داده نم</w:t>
      </w:r>
      <w:r w:rsidR="003616EF" w:rsidRPr="00CD1242">
        <w:rPr>
          <w:rStyle w:val="Char2"/>
          <w:rFonts w:hint="cs"/>
          <w:rtl/>
        </w:rPr>
        <w:t>ی</w:t>
      </w:r>
      <w:r w:rsidRPr="00CD1242">
        <w:rPr>
          <w:rStyle w:val="Char2"/>
          <w:rFonts w:hint="cs"/>
          <w:rtl/>
        </w:rPr>
        <w:t>‌شوند، قاطعانه نم</w:t>
      </w:r>
      <w:r w:rsidR="003616EF" w:rsidRPr="00CD1242">
        <w:rPr>
          <w:rStyle w:val="Char2"/>
          <w:rFonts w:hint="cs"/>
          <w:rtl/>
        </w:rPr>
        <w:t>ی</w:t>
      </w:r>
      <w:r w:rsidRPr="00CD1242">
        <w:rPr>
          <w:rStyle w:val="Char2"/>
          <w:rFonts w:hint="cs"/>
          <w:rtl/>
        </w:rPr>
        <w:t>‌شود گفت دوزخ</w:t>
      </w:r>
      <w:r w:rsidR="003616EF" w:rsidRPr="00CD1242">
        <w:rPr>
          <w:rStyle w:val="Char2"/>
          <w:rFonts w:hint="cs"/>
          <w:rtl/>
        </w:rPr>
        <w:t>ی</w:t>
      </w:r>
      <w:r w:rsidRPr="00CD1242">
        <w:rPr>
          <w:rStyle w:val="Char2"/>
          <w:rFonts w:hint="cs"/>
          <w:rtl/>
        </w:rPr>
        <w:t xml:space="preserve"> هستند، شا</w:t>
      </w:r>
      <w:r w:rsidR="003616EF" w:rsidRPr="00CD1242">
        <w:rPr>
          <w:rStyle w:val="Char2"/>
          <w:rFonts w:hint="cs"/>
          <w:rtl/>
        </w:rPr>
        <w:t>ی</w:t>
      </w:r>
      <w:r w:rsidRPr="00CD1242">
        <w:rPr>
          <w:rStyle w:val="Char2"/>
          <w:rFonts w:hint="cs"/>
          <w:rtl/>
        </w:rPr>
        <w:t>د به خاطر مجازات بر</w:t>
      </w:r>
      <w:r w:rsidR="000E0383" w:rsidRPr="00CD1242">
        <w:rPr>
          <w:rStyle w:val="Char2"/>
          <w:rFonts w:hint="cs"/>
          <w:rtl/>
        </w:rPr>
        <w:t xml:space="preserve"> آن‌ها </w:t>
      </w:r>
      <w:r w:rsidRPr="00CD1242">
        <w:rPr>
          <w:rStyle w:val="Char2"/>
          <w:rFonts w:hint="cs"/>
          <w:rtl/>
        </w:rPr>
        <w:t>از آنجا رانده م</w:t>
      </w:r>
      <w:r w:rsidR="003616EF" w:rsidRPr="00CD1242">
        <w:rPr>
          <w:rStyle w:val="Char2"/>
          <w:rFonts w:hint="cs"/>
          <w:rtl/>
        </w:rPr>
        <w:t>ی</w:t>
      </w:r>
      <w:r w:rsidRPr="00CD1242">
        <w:rPr>
          <w:rStyle w:val="Char2"/>
          <w:rFonts w:hint="cs"/>
          <w:rtl/>
        </w:rPr>
        <w:t>‌شوند و سپس خداوند</w:t>
      </w:r>
      <w:r w:rsidR="000E0383" w:rsidRPr="00CD1242">
        <w:rPr>
          <w:rStyle w:val="Char2"/>
          <w:rFonts w:hint="cs"/>
          <w:rtl/>
        </w:rPr>
        <w:t xml:space="preserve"> آن‌ها </w:t>
      </w:r>
      <w:r w:rsidRPr="00CD1242">
        <w:rPr>
          <w:rStyle w:val="Char2"/>
          <w:rFonts w:hint="cs"/>
          <w:rtl/>
        </w:rPr>
        <w:t>را شامل رحمت خود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بدون تعذ</w:t>
      </w:r>
      <w:r w:rsidR="003616EF" w:rsidRPr="00CD1242">
        <w:rPr>
          <w:rStyle w:val="Char2"/>
          <w:rFonts w:hint="cs"/>
          <w:rtl/>
        </w:rPr>
        <w:t>ی</w:t>
      </w:r>
      <w:r w:rsidRPr="00CD1242">
        <w:rPr>
          <w:rStyle w:val="Char2"/>
          <w:rFonts w:hint="cs"/>
          <w:rtl/>
        </w:rPr>
        <w:t xml:space="preserve">ب وارد بهشت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64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اقوال و نزد</w:t>
      </w:r>
      <w:r w:rsidR="003616EF" w:rsidRPr="00CD1242">
        <w:rPr>
          <w:rStyle w:val="Char2"/>
          <w:rFonts w:hint="cs"/>
          <w:rtl/>
        </w:rPr>
        <w:t>یک</w:t>
      </w:r>
      <w:r w:rsidRPr="00CD1242">
        <w:rPr>
          <w:rStyle w:val="Char2"/>
          <w:rFonts w:hint="cs"/>
          <w:rtl/>
        </w:rPr>
        <w:t xml:space="preserve"> به آن را قرطب</w:t>
      </w:r>
      <w:r w:rsidR="003616EF" w:rsidRPr="00CD1242">
        <w:rPr>
          <w:rStyle w:val="Char2"/>
          <w:rFonts w:hint="cs"/>
          <w:rtl/>
        </w:rPr>
        <w:t>ی</w:t>
      </w:r>
      <w:r w:rsidRPr="00CD1242">
        <w:rPr>
          <w:rStyle w:val="Char2"/>
          <w:rFonts w:hint="cs"/>
          <w:rtl/>
        </w:rPr>
        <w:t xml:space="preserve"> و ابن‌حجر ن</w:t>
      </w:r>
      <w:r w:rsidR="003616EF" w:rsidRPr="00CD1242">
        <w:rPr>
          <w:rStyle w:val="Char2"/>
          <w:rFonts w:hint="cs"/>
          <w:rtl/>
        </w:rPr>
        <w:t>ی</w:t>
      </w:r>
      <w:r w:rsidRPr="00CD1242">
        <w:rPr>
          <w:rStyle w:val="Char2"/>
          <w:rFonts w:hint="cs"/>
          <w:rtl/>
        </w:rPr>
        <w:t xml:space="preserve">ز نقل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643"/>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ام</w:t>
      </w:r>
      <w:r w:rsidR="003616EF" w:rsidRPr="00CD1242">
        <w:rPr>
          <w:rStyle w:val="Char2"/>
          <w:rFonts w:hint="cs"/>
          <w:rtl/>
        </w:rPr>
        <w:t>ک</w:t>
      </w:r>
      <w:r w:rsidRPr="00CD1242">
        <w:rPr>
          <w:rStyle w:val="Char2"/>
          <w:rFonts w:hint="cs"/>
          <w:rtl/>
        </w:rPr>
        <w:t>ان دارد آن</w:t>
      </w:r>
      <w:r w:rsidR="00AD0D2F">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حوض دور م</w:t>
      </w:r>
      <w:r w:rsidR="003616EF" w:rsidRPr="00CD1242">
        <w:rPr>
          <w:rStyle w:val="Char2"/>
          <w:rFonts w:hint="cs"/>
          <w:rtl/>
        </w:rPr>
        <w:t>ی</w:t>
      </w:r>
      <w:r w:rsidRPr="00CD1242">
        <w:rPr>
          <w:rStyle w:val="Char2"/>
          <w:rFonts w:hint="cs"/>
          <w:rtl/>
        </w:rPr>
        <w:t>‌شوند مجموع آن گروه</w:t>
      </w:r>
      <w:r w:rsidR="00AD0D2F">
        <w:rPr>
          <w:rStyle w:val="Char2"/>
          <w:rFonts w:hint="eastAsia"/>
          <w:rtl/>
        </w:rPr>
        <w:t>‌</w:t>
      </w:r>
      <w:r w:rsidRPr="00CD1242">
        <w:rPr>
          <w:rStyle w:val="Char2"/>
          <w:rFonts w:hint="cs"/>
          <w:rtl/>
        </w:rPr>
        <w:t>ها باشند، چون روا</w:t>
      </w:r>
      <w:r w:rsidR="003616EF" w:rsidRPr="00CD1242">
        <w:rPr>
          <w:rStyle w:val="Char2"/>
          <w:rFonts w:hint="cs"/>
          <w:rtl/>
        </w:rPr>
        <w:t>ی</w:t>
      </w:r>
      <w:r w:rsidRPr="00CD1242">
        <w:rPr>
          <w:rStyle w:val="Char2"/>
          <w:rFonts w:hint="cs"/>
          <w:rtl/>
        </w:rPr>
        <w:t>ت‌ها احتمال ا</w:t>
      </w:r>
      <w:r w:rsidR="003616EF" w:rsidRPr="00CD1242">
        <w:rPr>
          <w:rStyle w:val="Char2"/>
          <w:rFonts w:hint="cs"/>
          <w:rtl/>
        </w:rPr>
        <w:t>ی</w:t>
      </w:r>
      <w:r w:rsidRPr="00CD1242">
        <w:rPr>
          <w:rStyle w:val="Char2"/>
          <w:rFonts w:hint="cs"/>
          <w:rtl/>
        </w:rPr>
        <w:t>ن را دارد، در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ی</w:t>
      </w:r>
      <w:r w:rsidRPr="00CD1242">
        <w:rPr>
          <w:rStyle w:val="Char2"/>
          <w:rFonts w:hint="cs"/>
          <w:rtl/>
        </w:rPr>
        <w:t>ارانم) و در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w:t>
      </w:r>
      <w:r w:rsidR="003616EF" w:rsidRPr="00CD1242">
        <w:rPr>
          <w:rStyle w:val="Char2"/>
          <w:rFonts w:hint="cs"/>
          <w:rtl/>
        </w:rPr>
        <w:t>ی</w:t>
      </w:r>
      <w:r w:rsidRPr="00CD1242">
        <w:rPr>
          <w:rStyle w:val="Char2"/>
          <w:rFonts w:hint="cs"/>
          <w:rtl/>
        </w:rPr>
        <w:t>اران بس</w:t>
      </w:r>
      <w:r w:rsidR="003616EF" w:rsidRPr="00CD1242">
        <w:rPr>
          <w:rStyle w:val="Char2"/>
          <w:rFonts w:hint="cs"/>
          <w:rtl/>
        </w:rPr>
        <w:t>ی</w:t>
      </w:r>
      <w:r w:rsidRPr="00CD1242">
        <w:rPr>
          <w:rStyle w:val="Char2"/>
          <w:rFonts w:hint="cs"/>
          <w:rtl/>
        </w:rPr>
        <w:t>ار اند</w:t>
      </w:r>
      <w:r w:rsidR="003616EF" w:rsidRPr="00CD1242">
        <w:rPr>
          <w:rStyle w:val="Char2"/>
          <w:rFonts w:hint="cs"/>
          <w:rtl/>
        </w:rPr>
        <w:t>ک</w:t>
      </w:r>
      <w:r w:rsidRPr="00CD1242">
        <w:rPr>
          <w:rStyle w:val="Char2"/>
          <w:rFonts w:hint="cs"/>
          <w:rtl/>
        </w:rPr>
        <w:t>م) و در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(افراد</w:t>
      </w:r>
      <w:r w:rsidR="003616EF" w:rsidRPr="00CD1242">
        <w:rPr>
          <w:rStyle w:val="Char2"/>
          <w:rFonts w:hint="cs"/>
          <w:rtl/>
        </w:rPr>
        <w:t>ی</w:t>
      </w:r>
      <w:r w:rsidRPr="00CD1242">
        <w:rPr>
          <w:rStyle w:val="Char2"/>
          <w:rFonts w:hint="cs"/>
          <w:rtl/>
        </w:rPr>
        <w:t xml:space="preserve"> از گروه من گرفته م</w:t>
      </w:r>
      <w:r w:rsidR="003616EF" w:rsidRPr="00CD1242">
        <w:rPr>
          <w:rStyle w:val="Char2"/>
          <w:rFonts w:hint="cs"/>
          <w:rtl/>
        </w:rPr>
        <w:t>ی</w:t>
      </w:r>
      <w:r w:rsidRPr="00CD1242">
        <w:rPr>
          <w:rStyle w:val="Char2"/>
          <w:rFonts w:hint="cs"/>
          <w:rtl/>
        </w:rPr>
        <w:t>‌شوند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پروردگارا از من و از امتم) و در بعض</w:t>
      </w:r>
      <w:r w:rsidR="003616EF" w:rsidRPr="00CD1242">
        <w:rPr>
          <w:rStyle w:val="Char2"/>
          <w:rFonts w:hint="cs"/>
          <w:rtl/>
        </w:rPr>
        <w:t>ی</w:t>
      </w:r>
      <w:r w:rsidRPr="00CD1242">
        <w:rPr>
          <w:rStyle w:val="Char2"/>
          <w:rFonts w:hint="cs"/>
          <w:rtl/>
        </w:rPr>
        <w:t>: (گروه</w:t>
      </w:r>
      <w:r w:rsidR="00AD0D2F">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بر من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ند</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‌شناسم و</w:t>
      </w:r>
      <w:r w:rsidR="000E0383" w:rsidRPr="00CD1242">
        <w:rPr>
          <w:rStyle w:val="Char2"/>
          <w:rFonts w:hint="cs"/>
          <w:rtl/>
        </w:rPr>
        <w:t xml:space="preserve"> آن‌ها </w:t>
      </w:r>
      <w:r w:rsidRPr="00CD1242">
        <w:rPr>
          <w:rStyle w:val="Char2"/>
          <w:rFonts w:hint="cs"/>
          <w:rtl/>
        </w:rPr>
        <w:t>مرا م</w:t>
      </w:r>
      <w:r w:rsidR="003616EF" w:rsidRPr="00CD1242">
        <w:rPr>
          <w:rStyle w:val="Char2"/>
          <w:rFonts w:hint="cs"/>
          <w:rtl/>
        </w:rPr>
        <w:t>ی</w:t>
      </w:r>
      <w:r w:rsidRPr="00CD1242">
        <w:rPr>
          <w:rStyle w:val="Char2"/>
          <w:rFonts w:hint="cs"/>
          <w:rtl/>
        </w:rPr>
        <w:t>‌شناسند.) و ظاهراً معلوم م</w:t>
      </w:r>
      <w:r w:rsidR="003616EF" w:rsidRPr="00CD1242">
        <w:rPr>
          <w:rStyle w:val="Char2"/>
          <w:rFonts w:hint="cs"/>
          <w:rtl/>
        </w:rPr>
        <w:t>ی</w:t>
      </w:r>
      <w:r w:rsidRPr="00CD1242">
        <w:rPr>
          <w:rStyle w:val="Char2"/>
          <w:rFonts w:hint="cs"/>
          <w:rtl/>
        </w:rPr>
        <w:t>‌شود</w:t>
      </w:r>
      <w:r w:rsidR="00607543">
        <w:rPr>
          <w:rStyle w:val="Char2"/>
          <w:rFonts w:hint="cs"/>
          <w:rtl/>
        </w:rPr>
        <w:t xml:space="preserve"> این‌ها </w:t>
      </w:r>
      <w:r w:rsidRPr="00CD1242">
        <w:rPr>
          <w:rStyle w:val="Char2"/>
          <w:rFonts w:hint="cs"/>
          <w:rtl/>
        </w:rPr>
        <w:t xml:space="preserve">از </w:t>
      </w:r>
      <w:r w:rsidR="003616EF" w:rsidRPr="00CD1242">
        <w:rPr>
          <w:rStyle w:val="Char2"/>
          <w:rFonts w:hint="cs"/>
          <w:rtl/>
        </w:rPr>
        <w:t>یک</w:t>
      </w:r>
      <w:r w:rsidRPr="00CD1242">
        <w:rPr>
          <w:rStyle w:val="Char2"/>
          <w:rFonts w:hint="cs"/>
          <w:rtl/>
        </w:rPr>
        <w:t xml:space="preserve"> گروه ن</w:t>
      </w:r>
      <w:r w:rsidR="003616EF" w:rsidRPr="00CD1242">
        <w:rPr>
          <w:rStyle w:val="Char2"/>
          <w:rFonts w:hint="cs"/>
          <w:rtl/>
        </w:rPr>
        <w:t>ی</w:t>
      </w:r>
      <w:r w:rsidRPr="00CD1242">
        <w:rPr>
          <w:rStyle w:val="Char2"/>
          <w:rFonts w:hint="cs"/>
          <w:rtl/>
        </w:rPr>
        <w:t>ستند، مقتضا</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ک</w:t>
      </w:r>
      <w:r w:rsidRPr="00CD1242">
        <w:rPr>
          <w:rStyle w:val="Char2"/>
          <w:rFonts w:hint="cs"/>
          <w:rtl/>
        </w:rPr>
        <w:t>مت ن</w:t>
      </w:r>
      <w:r w:rsidR="003616EF" w:rsidRPr="00CD1242">
        <w:rPr>
          <w:rStyle w:val="Char2"/>
          <w:rFonts w:hint="cs"/>
          <w:rtl/>
        </w:rPr>
        <w:t>ی</w:t>
      </w:r>
      <w:r w:rsidRPr="00CD1242">
        <w:rPr>
          <w:rStyle w:val="Char2"/>
          <w:rFonts w:hint="cs"/>
          <w:rtl/>
        </w:rPr>
        <w:t>ز هم</w:t>
      </w:r>
      <w:r w:rsidR="003616EF" w:rsidRPr="00CD1242">
        <w:rPr>
          <w:rStyle w:val="Char2"/>
          <w:rFonts w:hint="cs"/>
          <w:rtl/>
        </w:rPr>
        <w:t>ی</w:t>
      </w:r>
      <w:r w:rsidRPr="00CD1242">
        <w:rPr>
          <w:rStyle w:val="Char2"/>
          <w:rFonts w:hint="cs"/>
          <w:rtl/>
        </w:rPr>
        <w:t>ن است، چون عقوبت</w:t>
      </w:r>
      <w:r w:rsidR="00AD0D2F">
        <w:rPr>
          <w:rStyle w:val="Char2"/>
          <w:rFonts w:hint="eastAsia"/>
          <w:rtl/>
        </w:rPr>
        <w:t>‌</w:t>
      </w:r>
      <w:r w:rsidRPr="00CD1242">
        <w:rPr>
          <w:rStyle w:val="Char2"/>
          <w:rFonts w:hint="cs"/>
          <w:rtl/>
        </w:rPr>
        <w:t>ها در شر</w:t>
      </w:r>
      <w:r w:rsidR="003616EF" w:rsidRPr="00CD1242">
        <w:rPr>
          <w:rStyle w:val="Char2"/>
          <w:rFonts w:hint="cs"/>
          <w:rtl/>
        </w:rPr>
        <w:t>ی</w:t>
      </w:r>
      <w:r w:rsidRPr="00CD1242">
        <w:rPr>
          <w:rStyle w:val="Char2"/>
          <w:rFonts w:hint="cs"/>
          <w:rtl/>
        </w:rPr>
        <w:t xml:space="preserve">عت بر حسب گناهان است، در </w:t>
      </w:r>
      <w:r w:rsidR="003616EF" w:rsidRPr="00CD1242">
        <w:rPr>
          <w:rStyle w:val="Char2"/>
          <w:rFonts w:hint="cs"/>
          <w:rtl/>
        </w:rPr>
        <w:t>یک</w:t>
      </w:r>
      <w:r w:rsidRPr="00CD1242">
        <w:rPr>
          <w:rStyle w:val="Char2"/>
          <w:rFonts w:hint="cs"/>
          <w:rtl/>
        </w:rPr>
        <w:t xml:space="preserve"> گناه همه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مستحق آن هستند شامل م</w:t>
      </w:r>
      <w:r w:rsidR="003616EF" w:rsidRPr="00CD1242">
        <w:rPr>
          <w:rStyle w:val="Char2"/>
          <w:rFonts w:hint="cs"/>
          <w:rtl/>
        </w:rPr>
        <w:t>ی</w:t>
      </w:r>
      <w:r w:rsidRPr="00CD1242">
        <w:rPr>
          <w:rStyle w:val="Char2"/>
          <w:rFonts w:hint="cs"/>
          <w:rtl/>
        </w:rPr>
        <w:t>‌شوند.</w:t>
      </w:r>
    </w:p>
    <w:p w:rsidR="00AC5501" w:rsidRPr="00CD1242" w:rsidRDefault="00AC5501" w:rsidP="00622236">
      <w:pPr>
        <w:bidi/>
        <w:ind w:firstLine="284"/>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از گروه</w:t>
      </w:r>
      <w:r w:rsidR="003616EF" w:rsidRPr="00CD1242">
        <w:rPr>
          <w:rStyle w:val="Char2"/>
          <w:rFonts w:hint="cs"/>
          <w:rtl/>
        </w:rPr>
        <w:t>ی</w:t>
      </w:r>
      <w:r w:rsidRPr="00CD1242">
        <w:rPr>
          <w:rStyle w:val="Char2"/>
          <w:rFonts w:hint="cs"/>
          <w:rtl/>
        </w:rPr>
        <w:t xml:space="preserve"> از صحابه </w:t>
      </w:r>
      <w:r w:rsidR="003616EF" w:rsidRPr="00CD1242">
        <w:rPr>
          <w:rStyle w:val="Char2"/>
          <w:rFonts w:hint="cs"/>
          <w:rtl/>
        </w:rPr>
        <w:t>ک</w:t>
      </w:r>
      <w:r w:rsidRPr="00CD1242">
        <w:rPr>
          <w:rStyle w:val="Char2"/>
          <w:rFonts w:hint="cs"/>
          <w:rtl/>
        </w:rPr>
        <w:t>ه عمر و ابن‌عباس از</w:t>
      </w:r>
      <w:r w:rsidR="000E0383" w:rsidRPr="00CD1242">
        <w:rPr>
          <w:rStyle w:val="Char2"/>
          <w:rFonts w:hint="cs"/>
          <w:rtl/>
        </w:rPr>
        <w:t xml:space="preserve"> آن‌ها </w:t>
      </w:r>
      <w:r w:rsidRPr="00CD1242">
        <w:rPr>
          <w:rStyle w:val="Char2"/>
          <w:rFonts w:hint="cs"/>
          <w:rtl/>
        </w:rPr>
        <w:t>هستند،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در تفس</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622236">
        <w:rPr>
          <w:rStyle w:val="Char2"/>
          <w:rFonts w:cs="Traditional Arabic"/>
          <w:color w:val="000000"/>
          <w:shd w:val="clear" w:color="auto" w:fill="FFFFFF"/>
          <w:rtl/>
        </w:rPr>
        <w:t>﴿</w:t>
      </w:r>
      <w:r w:rsidR="00622236" w:rsidRPr="007469AF">
        <w:rPr>
          <w:rStyle w:val="Chara"/>
          <w:rtl/>
        </w:rPr>
        <w:t>۞</w:t>
      </w:r>
      <w:r w:rsidR="00622236" w:rsidRPr="007469AF">
        <w:rPr>
          <w:rStyle w:val="Chara"/>
          <w:rFonts w:hint="cs"/>
          <w:rtl/>
        </w:rPr>
        <w:t>ٱ</w:t>
      </w:r>
      <w:r w:rsidR="00622236" w:rsidRPr="007469AF">
        <w:rPr>
          <w:rStyle w:val="Chara"/>
          <w:rFonts w:hint="eastAsia"/>
          <w:rtl/>
        </w:rPr>
        <w:t>حۡشُرُواْ</w:t>
      </w:r>
      <w:r w:rsidR="00622236" w:rsidRPr="007469AF">
        <w:rPr>
          <w:rStyle w:val="Chara"/>
          <w:rtl/>
        </w:rPr>
        <w:t xml:space="preserve"> </w:t>
      </w:r>
      <w:r w:rsidR="00622236" w:rsidRPr="007469AF">
        <w:rPr>
          <w:rStyle w:val="Chara"/>
          <w:rFonts w:hint="cs"/>
          <w:rtl/>
        </w:rPr>
        <w:t>ٱ</w:t>
      </w:r>
      <w:r w:rsidR="00622236" w:rsidRPr="007469AF">
        <w:rPr>
          <w:rStyle w:val="Chara"/>
          <w:rFonts w:hint="eastAsia"/>
          <w:rtl/>
        </w:rPr>
        <w:t>لَّذِينَ</w:t>
      </w:r>
      <w:r w:rsidR="00622236" w:rsidRPr="007469AF">
        <w:rPr>
          <w:rStyle w:val="Chara"/>
          <w:rtl/>
        </w:rPr>
        <w:t xml:space="preserve"> ظَلَمُواْ وَأَزۡوَٰجَهُمۡ</w:t>
      </w:r>
      <w:r w:rsidR="00622236">
        <w:rPr>
          <w:rStyle w:val="Char2"/>
          <w:rFonts w:cs="Traditional Arabic"/>
          <w:color w:val="000000"/>
          <w:shd w:val="clear" w:color="auto" w:fill="FFFFFF"/>
          <w:rtl/>
        </w:rPr>
        <w:t>﴾</w:t>
      </w:r>
      <w:r w:rsidR="00622236" w:rsidRPr="00622236">
        <w:rPr>
          <w:rStyle w:val="Char6"/>
          <w:rtl/>
        </w:rPr>
        <w:t xml:space="preserve"> [الصافات: 22]</w:t>
      </w:r>
      <w:r w:rsidRPr="00622236">
        <w:rPr>
          <w:rStyle w:val="Char6"/>
          <w:rFonts w:hint="cs"/>
          <w:rtl/>
        </w:rPr>
        <w:t>.</w:t>
      </w:r>
    </w:p>
    <w:p w:rsidR="00AC5501" w:rsidRPr="00622236" w:rsidRDefault="00AC5501" w:rsidP="00AD0D2F">
      <w:pPr>
        <w:pStyle w:val="a1"/>
        <w:rPr>
          <w:rtl/>
        </w:rPr>
      </w:pPr>
      <w:r w:rsidRPr="00622236">
        <w:rPr>
          <w:rFonts w:hint="cs"/>
          <w:rtl/>
        </w:rPr>
        <w:t>«</w:t>
      </w:r>
      <w:r w:rsidR="003616EF" w:rsidRPr="00622236">
        <w:rPr>
          <w:rFonts w:hint="cs"/>
          <w:rtl/>
        </w:rPr>
        <w:t>ک</w:t>
      </w:r>
      <w:r w:rsidRPr="00622236">
        <w:rPr>
          <w:rFonts w:hint="cs"/>
          <w:rtl/>
        </w:rPr>
        <w:t>سان</w:t>
      </w:r>
      <w:r w:rsidR="003616EF" w:rsidRPr="00622236">
        <w:rPr>
          <w:rFonts w:hint="cs"/>
          <w:rtl/>
        </w:rPr>
        <w:t>ی</w:t>
      </w:r>
      <w:r w:rsidRPr="00622236">
        <w:rPr>
          <w:rFonts w:hint="cs"/>
          <w:rtl/>
        </w:rPr>
        <w:t xml:space="preserve"> را </w:t>
      </w:r>
      <w:r w:rsidR="003616EF" w:rsidRPr="00622236">
        <w:rPr>
          <w:rFonts w:hint="cs"/>
          <w:rtl/>
        </w:rPr>
        <w:t>ک</w:t>
      </w:r>
      <w:r w:rsidRPr="00622236">
        <w:rPr>
          <w:rFonts w:hint="cs"/>
          <w:rtl/>
        </w:rPr>
        <w:t xml:space="preserve">ه ظلم </w:t>
      </w:r>
      <w:r w:rsidR="003616EF" w:rsidRPr="00622236">
        <w:rPr>
          <w:rFonts w:hint="cs"/>
          <w:rtl/>
        </w:rPr>
        <w:t>ک</w:t>
      </w:r>
      <w:r w:rsidRPr="00622236">
        <w:rPr>
          <w:rFonts w:hint="cs"/>
          <w:rtl/>
        </w:rPr>
        <w:t>رده‌اند و همسران</w:t>
      </w:r>
      <w:r w:rsidR="00AD0D2F">
        <w:rPr>
          <w:rFonts w:hint="eastAsia"/>
          <w:rtl/>
        </w:rPr>
        <w:t>‌</w:t>
      </w:r>
      <w:r w:rsidRPr="00622236">
        <w:rPr>
          <w:rFonts w:hint="cs"/>
          <w:rtl/>
        </w:rPr>
        <w:t>شان را حشر نما</w:t>
      </w:r>
      <w:r w:rsidR="003616EF" w:rsidRPr="00622236">
        <w:rPr>
          <w:rFonts w:hint="cs"/>
          <w:rtl/>
        </w:rPr>
        <w:t>یی</w:t>
      </w:r>
      <w:r w:rsidRPr="00622236">
        <w:rPr>
          <w:rFonts w:hint="cs"/>
          <w:rtl/>
        </w:rPr>
        <w:t>د».</w:t>
      </w:r>
    </w:p>
    <w:p w:rsidR="00AC5501" w:rsidRPr="00CD1242" w:rsidRDefault="00AC5501" w:rsidP="00CD1242">
      <w:pPr>
        <w:bidi/>
        <w:ind w:firstLine="284"/>
        <w:jc w:val="lowKashida"/>
        <w:rPr>
          <w:rStyle w:val="Char2"/>
          <w:rtl/>
        </w:rPr>
      </w:pPr>
      <w:r w:rsidRPr="00CD1242">
        <w:rPr>
          <w:rStyle w:val="Char2"/>
          <w:rFonts w:hint="cs"/>
          <w:rtl/>
        </w:rPr>
        <w:t>گفته‌اند: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شب</w:t>
      </w:r>
      <w:r w:rsidR="003616EF" w:rsidRPr="00CD1242">
        <w:rPr>
          <w:rStyle w:val="Char2"/>
          <w:rFonts w:hint="cs"/>
          <w:rtl/>
        </w:rPr>
        <w:t>ی</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هستند [به جا</w:t>
      </w:r>
      <w:r w:rsidR="003616EF" w:rsidRPr="00CD1242">
        <w:rPr>
          <w:rStyle w:val="Char2"/>
          <w:rFonts w:hint="cs"/>
          <w:rtl/>
        </w:rPr>
        <w:t>ی</w:t>
      </w:r>
      <w:r w:rsidRPr="00CD1242">
        <w:rPr>
          <w:rStyle w:val="Char2"/>
          <w:rFonts w:hint="cs"/>
          <w:rtl/>
        </w:rPr>
        <w:t xml:space="preserve"> همسران</w:t>
      </w:r>
      <w:r w:rsidR="00AD0D2F">
        <w:rPr>
          <w:rStyle w:val="Char2"/>
          <w:rFonts w:hint="eastAsia"/>
          <w:rtl/>
        </w:rPr>
        <w:t>‌</w:t>
      </w:r>
      <w:r w:rsidRPr="00CD1242">
        <w:rPr>
          <w:rStyle w:val="Char2"/>
          <w:rFonts w:hint="cs"/>
          <w:rtl/>
        </w:rPr>
        <w:t xml:space="preserve">شان]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اهل زنا با اهل زنا و رباخوار با رباخوار و شراب</w:t>
      </w:r>
      <w:r w:rsidR="008436C1">
        <w:rPr>
          <w:rStyle w:val="Char2"/>
          <w:rFonts w:hint="eastAsia"/>
          <w:rtl/>
        </w:rPr>
        <w:t>‌</w:t>
      </w:r>
      <w:r w:rsidRPr="00CD1242">
        <w:rPr>
          <w:rStyle w:val="Char2"/>
          <w:rFonts w:hint="cs"/>
          <w:rtl/>
        </w:rPr>
        <w:t>خوار با شراب</w:t>
      </w:r>
      <w:r w:rsidR="008436C1">
        <w:rPr>
          <w:rStyle w:val="Char2"/>
          <w:rFonts w:hint="eastAsia"/>
          <w:rtl/>
        </w:rPr>
        <w:t>‌</w:t>
      </w:r>
      <w:r w:rsidRPr="00CD1242">
        <w:rPr>
          <w:rStyle w:val="Char2"/>
          <w:rFonts w:hint="cs"/>
          <w:rtl/>
        </w:rPr>
        <w:t>خوار».</w:t>
      </w:r>
      <w:r w:rsidRPr="00CD1242">
        <w:rPr>
          <w:rStyle w:val="Char2"/>
          <w:vertAlign w:val="superscript"/>
          <w:rtl/>
        </w:rPr>
        <w:footnoteReference w:id="64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سبب راندن</w:t>
      </w:r>
      <w:r w:rsidR="000E0383" w:rsidRPr="00CD1242">
        <w:rPr>
          <w:rStyle w:val="Char2"/>
          <w:rFonts w:hint="cs"/>
          <w:rtl/>
        </w:rPr>
        <w:t xml:space="preserve"> آن‌ها </w:t>
      </w:r>
      <w:r w:rsidRPr="00CD1242">
        <w:rPr>
          <w:rStyle w:val="Char2"/>
          <w:rFonts w:hint="cs"/>
          <w:rtl/>
        </w:rPr>
        <w:t>را از حوض ب</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ارتداد است، (آن</w:t>
      </w:r>
      <w:r w:rsidR="00AD0D2F">
        <w:rPr>
          <w:rStyle w:val="Char2"/>
          <w:rFonts w:hint="eastAsia"/>
          <w:rtl/>
        </w:rPr>
        <w:t>‌</w:t>
      </w:r>
      <w:r w:rsidRPr="00CD1242">
        <w:rPr>
          <w:rStyle w:val="Char2"/>
          <w:rFonts w:hint="cs"/>
          <w:rtl/>
        </w:rPr>
        <w:t>ها به آ</w:t>
      </w:r>
      <w:r w:rsidR="003616EF" w:rsidRPr="00CD1242">
        <w:rPr>
          <w:rStyle w:val="Char2"/>
          <w:rFonts w:hint="cs"/>
          <w:rtl/>
        </w:rPr>
        <w:t>یی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ن خود بازگشتند).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جاد بدعت است.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تو چه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احداث </w:t>
      </w:r>
      <w:r w:rsidR="003616EF" w:rsidRPr="00CD1242">
        <w:rPr>
          <w:rStyle w:val="Char2"/>
          <w:rFonts w:hint="cs"/>
          <w:rtl/>
        </w:rPr>
        <w:t>ک</w:t>
      </w:r>
      <w:r w:rsidRPr="00CD1242">
        <w:rPr>
          <w:rStyle w:val="Char2"/>
          <w:rFonts w:hint="cs"/>
          <w:rtl/>
        </w:rPr>
        <w:t>رده‌اند). پس مقتضا</w:t>
      </w:r>
      <w:r w:rsidR="003616EF" w:rsidRPr="00CD1242">
        <w:rPr>
          <w:rStyle w:val="Char2"/>
          <w:rFonts w:hint="cs"/>
          <w:rtl/>
        </w:rPr>
        <w:t>ی</w:t>
      </w:r>
      <w:r w:rsidRPr="00CD1242">
        <w:rPr>
          <w:rStyle w:val="Char2"/>
          <w:rFonts w:hint="cs"/>
          <w:rtl/>
        </w:rPr>
        <w:t xml:space="preserve"> آن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هر مرتد</w:t>
      </w:r>
      <w:r w:rsidR="003616EF" w:rsidRPr="00CD1242">
        <w:rPr>
          <w:rStyle w:val="Char2"/>
          <w:rFonts w:hint="cs"/>
          <w:rtl/>
        </w:rPr>
        <w:t>ی</w:t>
      </w:r>
      <w:r w:rsidRPr="00CD1242">
        <w:rPr>
          <w:rStyle w:val="Char2"/>
          <w:rFonts w:hint="cs"/>
          <w:rtl/>
        </w:rPr>
        <w:t xml:space="preserve"> از آن رانده شود، چه اعراب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مرتد شده‌اند و </w:t>
      </w:r>
      <w:r w:rsidR="003616EF" w:rsidRPr="00CD1242">
        <w:rPr>
          <w:rStyle w:val="Char2"/>
          <w:rFonts w:hint="cs"/>
          <w:rtl/>
        </w:rPr>
        <w:t>ی</w:t>
      </w:r>
      <w:r w:rsidRPr="00CD1242">
        <w:rPr>
          <w:rStyle w:val="Char2"/>
          <w:rFonts w:hint="cs"/>
          <w:rtl/>
        </w:rPr>
        <w:t>ا بعد از آن، ن</w:t>
      </w:r>
      <w:r w:rsidR="003616EF" w:rsidRPr="00CD1242">
        <w:rPr>
          <w:rStyle w:val="Char2"/>
          <w:rFonts w:hint="cs"/>
          <w:rtl/>
        </w:rPr>
        <w:t>ی</w:t>
      </w:r>
      <w:r w:rsidRPr="00CD1242">
        <w:rPr>
          <w:rStyle w:val="Char2"/>
          <w:rFonts w:hint="cs"/>
          <w:rtl/>
        </w:rPr>
        <w:t xml:space="preserve">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بدعت‌ها را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رده‌اند شامل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‌شوند. ا</w:t>
      </w:r>
      <w:r w:rsidR="003616EF" w:rsidRPr="00CD1242">
        <w:rPr>
          <w:rStyle w:val="Char2"/>
          <w:rFonts w:hint="cs"/>
          <w:rtl/>
        </w:rPr>
        <w:t>ی</w:t>
      </w:r>
      <w:r w:rsidRPr="00CD1242">
        <w:rPr>
          <w:rStyle w:val="Char2"/>
          <w:rFonts w:hint="cs"/>
          <w:rtl/>
        </w:rPr>
        <w:t xml:space="preserve">ن ظاهر گفته اهل علم است. </w:t>
      </w:r>
    </w:p>
    <w:p w:rsidR="00AC5501" w:rsidRPr="00CD1242" w:rsidRDefault="00AC5501" w:rsidP="00CD1242">
      <w:pPr>
        <w:bidi/>
        <w:ind w:firstLine="284"/>
        <w:jc w:val="lowKashida"/>
        <w:rPr>
          <w:rStyle w:val="Char2"/>
          <w:rtl/>
        </w:rPr>
      </w:pPr>
      <w:r w:rsidRPr="00CD1242">
        <w:rPr>
          <w:rStyle w:val="Char2"/>
          <w:rFonts w:hint="cs"/>
          <w:rtl/>
        </w:rPr>
        <w:t>ابن‌عبدالبر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بدعت</w:t>
      </w:r>
      <w:r w:rsidR="003616EF" w:rsidRPr="00CD1242">
        <w:rPr>
          <w:rStyle w:val="Char2"/>
          <w:rFonts w:hint="cs"/>
          <w:rtl/>
        </w:rPr>
        <w:t>ی</w:t>
      </w:r>
      <w:r w:rsidRPr="00CD1242">
        <w:rPr>
          <w:rStyle w:val="Char2"/>
          <w:rFonts w:hint="cs"/>
          <w:rtl/>
        </w:rPr>
        <w:t xml:space="preserve"> در د</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ند او از مطرودان است، مانند خوارج و ش</w:t>
      </w:r>
      <w:r w:rsidR="003616EF" w:rsidRPr="00CD1242">
        <w:rPr>
          <w:rStyle w:val="Char2"/>
          <w:rFonts w:hint="cs"/>
          <w:rtl/>
        </w:rPr>
        <w:t>ی</w:t>
      </w:r>
      <w:r w:rsidRPr="00CD1242">
        <w:rPr>
          <w:rStyle w:val="Char2"/>
          <w:rFonts w:hint="cs"/>
          <w:rtl/>
        </w:rPr>
        <w:t>عه، و همگ</w:t>
      </w:r>
      <w:r w:rsidR="003616EF" w:rsidRPr="00CD1242">
        <w:rPr>
          <w:rStyle w:val="Char2"/>
          <w:rFonts w:hint="cs"/>
          <w:rtl/>
        </w:rPr>
        <w:t>ی</w:t>
      </w:r>
      <w:r w:rsidRPr="00CD1242">
        <w:rPr>
          <w:rStyle w:val="Char2"/>
          <w:rFonts w:hint="cs"/>
          <w:rtl/>
        </w:rPr>
        <w:t xml:space="preserve"> فرقه‌ها و همچن</w:t>
      </w:r>
      <w:r w:rsidR="003616EF" w:rsidRPr="00CD1242">
        <w:rPr>
          <w:rStyle w:val="Char2"/>
          <w:rFonts w:hint="cs"/>
          <w:rtl/>
        </w:rPr>
        <w:t>ی</w:t>
      </w:r>
      <w:r w:rsidRPr="00CD1242">
        <w:rPr>
          <w:rStyle w:val="Char2"/>
          <w:rFonts w:hint="cs"/>
          <w:rtl/>
        </w:rPr>
        <w:t>ن ظالمان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پوش</w:t>
      </w:r>
      <w:r w:rsidR="003616EF" w:rsidRPr="00CD1242">
        <w:rPr>
          <w:rStyle w:val="Char2"/>
          <w:rFonts w:hint="cs"/>
          <w:rtl/>
        </w:rPr>
        <w:t>ی</w:t>
      </w:r>
      <w:r w:rsidRPr="00CD1242">
        <w:rPr>
          <w:rStyle w:val="Char2"/>
          <w:rFonts w:hint="cs"/>
          <w:rtl/>
        </w:rPr>
        <w:t xml:space="preserve">دن حق اسراف </w:t>
      </w:r>
      <w:r w:rsidR="003616EF" w:rsidRPr="00CD1242">
        <w:rPr>
          <w:rStyle w:val="Char2"/>
          <w:rFonts w:hint="cs"/>
          <w:rtl/>
        </w:rPr>
        <w:t>ک</w:t>
      </w:r>
      <w:r w:rsidRPr="00CD1242">
        <w:rPr>
          <w:rStyle w:val="Char2"/>
          <w:rFonts w:hint="cs"/>
          <w:rtl/>
        </w:rPr>
        <w:t xml:space="preserve">رده‌ و </w:t>
      </w:r>
      <w:r w:rsidR="003616EF" w:rsidRPr="00CD1242">
        <w:rPr>
          <w:rStyle w:val="Char2"/>
          <w:rFonts w:hint="cs"/>
          <w:rtl/>
        </w:rPr>
        <w:t>ی</w:t>
      </w:r>
      <w:r w:rsidRPr="00CD1242">
        <w:rPr>
          <w:rStyle w:val="Char2"/>
          <w:rFonts w:hint="cs"/>
          <w:rtl/>
        </w:rPr>
        <w:t xml:space="preserve">ا اظهار </w:t>
      </w:r>
      <w:r w:rsidR="003616EF" w:rsidRPr="00CD1242">
        <w:rPr>
          <w:rStyle w:val="Char2"/>
          <w:rFonts w:hint="cs"/>
          <w:rtl/>
        </w:rPr>
        <w:t>ک</w:t>
      </w:r>
      <w:r w:rsidRPr="00CD1242">
        <w:rPr>
          <w:rStyle w:val="Char2"/>
          <w:rFonts w:hint="cs"/>
          <w:rtl/>
        </w:rPr>
        <w:t xml:space="preserve">بائر </w:t>
      </w:r>
      <w:r w:rsidR="003616EF" w:rsidRPr="00CD1242">
        <w:rPr>
          <w:rStyle w:val="Char2"/>
          <w:rFonts w:hint="cs"/>
          <w:rtl/>
        </w:rPr>
        <w:t>ک</w:t>
      </w:r>
      <w:r w:rsidRPr="00CD1242">
        <w:rPr>
          <w:rStyle w:val="Char2"/>
          <w:rFonts w:hint="cs"/>
          <w:rtl/>
        </w:rPr>
        <w:t>رده‌اند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 xml:space="preserve">م آن است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مقصود از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باشند. والله اعلم.</w:t>
      </w:r>
      <w:r w:rsidRPr="00CD1242">
        <w:rPr>
          <w:rStyle w:val="Char2"/>
          <w:vertAlign w:val="superscript"/>
          <w:rtl/>
        </w:rPr>
        <w:footnoteReference w:id="64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در تذ</w:t>
      </w:r>
      <w:r w:rsidR="003616EF" w:rsidRPr="00CD1242">
        <w:rPr>
          <w:rStyle w:val="Char2"/>
          <w:rFonts w:hint="cs"/>
          <w:rtl/>
        </w:rPr>
        <w:t>ک</w:t>
      </w:r>
      <w:r w:rsidRPr="00CD1242">
        <w:rPr>
          <w:rStyle w:val="Char2"/>
          <w:rFonts w:hint="cs"/>
          <w:rtl/>
        </w:rPr>
        <w:t>ره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علما</w:t>
      </w:r>
      <w:r w:rsidR="003616EF" w:rsidRPr="00CD1242">
        <w:rPr>
          <w:rStyle w:val="Char2"/>
          <w:rFonts w:hint="cs"/>
          <w:rtl/>
        </w:rPr>
        <w:t>ی</w:t>
      </w:r>
      <w:r w:rsidRPr="00CD1242">
        <w:rPr>
          <w:rStyle w:val="Char2"/>
          <w:rFonts w:hint="cs"/>
          <w:rtl/>
        </w:rPr>
        <w:t xml:space="preserve"> ما [رحمهم الله] گفته‌اند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 xml:space="preserve">ه مرتد شده است و </w:t>
      </w:r>
      <w:r w:rsidR="003616EF" w:rsidRPr="00CD1242">
        <w:rPr>
          <w:rStyle w:val="Char2"/>
          <w:rFonts w:hint="cs"/>
          <w:rtl/>
        </w:rPr>
        <w:t>ی</w:t>
      </w:r>
      <w:r w:rsidRPr="00CD1242">
        <w:rPr>
          <w:rStyle w:val="Char2"/>
          <w:rFonts w:hint="cs"/>
          <w:rtl/>
        </w:rPr>
        <w:t>ا در د</w:t>
      </w:r>
      <w:r w:rsidR="003616EF" w:rsidRPr="00CD1242">
        <w:rPr>
          <w:rStyle w:val="Char2"/>
          <w:rFonts w:hint="cs"/>
          <w:rtl/>
        </w:rPr>
        <w:t>ی</w:t>
      </w:r>
      <w:r w:rsidRPr="00CD1242">
        <w:rPr>
          <w:rStyle w:val="Char2"/>
          <w:rFonts w:hint="cs"/>
          <w:rtl/>
        </w:rPr>
        <w:t>ن بدعت</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جاد نما</w:t>
      </w:r>
      <w:r w:rsidR="003616EF" w:rsidRPr="00CD1242">
        <w:rPr>
          <w:rStyle w:val="Char2"/>
          <w:rFonts w:hint="cs"/>
          <w:rtl/>
        </w:rPr>
        <w:t>ی</w:t>
      </w:r>
      <w:r w:rsidRPr="00CD1242">
        <w:rPr>
          <w:rStyle w:val="Char2"/>
          <w:rFonts w:hint="cs"/>
          <w:rtl/>
        </w:rPr>
        <w:t>د خداوند از آن راض</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 او از مطرود</w:t>
      </w:r>
      <w:r w:rsidR="003616EF" w:rsidRPr="00CD1242">
        <w:rPr>
          <w:rStyle w:val="Char2"/>
          <w:rFonts w:hint="cs"/>
          <w:rtl/>
        </w:rPr>
        <w:t>ی</w:t>
      </w:r>
      <w:r w:rsidRPr="00CD1242">
        <w:rPr>
          <w:rStyle w:val="Char2"/>
          <w:rFonts w:hint="cs"/>
          <w:rtl/>
        </w:rPr>
        <w:t>ن از حوض است و شد</w:t>
      </w:r>
      <w:r w:rsidR="003616EF" w:rsidRPr="00CD1242">
        <w:rPr>
          <w:rStyle w:val="Char2"/>
          <w:rFonts w:hint="cs"/>
          <w:rtl/>
        </w:rPr>
        <w:t>ی</w:t>
      </w:r>
      <w:r w:rsidRPr="00CD1242">
        <w:rPr>
          <w:rStyle w:val="Char2"/>
          <w:rFonts w:hint="cs"/>
          <w:rtl/>
        </w:rPr>
        <w:t>دتر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 xml:space="preserve">ه با جماعت مسلمانان مخالفت </w:t>
      </w:r>
      <w:r w:rsidR="003616EF" w:rsidRPr="00CD1242">
        <w:rPr>
          <w:rStyle w:val="Char2"/>
          <w:rFonts w:hint="cs"/>
          <w:rtl/>
        </w:rPr>
        <w:t>ک</w:t>
      </w:r>
      <w:r w:rsidRPr="00CD1242">
        <w:rPr>
          <w:rStyle w:val="Char2"/>
          <w:rFonts w:hint="cs"/>
          <w:rtl/>
        </w:rPr>
        <w:t>رده‌ و از راه</w:t>
      </w:r>
      <w:r w:rsidR="000E0383" w:rsidRPr="00CD1242">
        <w:rPr>
          <w:rStyle w:val="Char2"/>
          <w:rFonts w:hint="cs"/>
          <w:rtl/>
        </w:rPr>
        <w:t xml:space="preserve"> آن‌ها </w:t>
      </w:r>
      <w:r w:rsidRPr="00CD1242">
        <w:rPr>
          <w:rStyle w:val="Char2"/>
          <w:rFonts w:hint="cs"/>
          <w:rtl/>
        </w:rPr>
        <w:t>دور شده‌اند، مانند خوارج با فرقه‌ها</w:t>
      </w:r>
      <w:r w:rsidR="003616EF" w:rsidRPr="00CD1242">
        <w:rPr>
          <w:rStyle w:val="Char2"/>
          <w:rFonts w:hint="cs"/>
          <w:rtl/>
        </w:rPr>
        <w:t>ی</w:t>
      </w:r>
      <w:r w:rsidRPr="00CD1242">
        <w:rPr>
          <w:rStyle w:val="Char2"/>
          <w:rFonts w:hint="cs"/>
          <w:rtl/>
        </w:rPr>
        <w:t xml:space="preserve"> متعددش و رافض</w:t>
      </w:r>
      <w:r w:rsidR="003616EF" w:rsidRPr="00CD1242">
        <w:rPr>
          <w:rStyle w:val="Char2"/>
          <w:rFonts w:hint="cs"/>
          <w:rtl/>
        </w:rPr>
        <w:t>ی</w:t>
      </w:r>
      <w:r w:rsidRPr="00CD1242">
        <w:rPr>
          <w:rStyle w:val="Char2"/>
          <w:rFonts w:hint="cs"/>
          <w:rtl/>
        </w:rPr>
        <w:t>ان با ضلالت</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آش</w:t>
      </w:r>
      <w:r w:rsidR="003616EF" w:rsidRPr="00CD1242">
        <w:rPr>
          <w:rStyle w:val="Char2"/>
          <w:rFonts w:hint="cs"/>
          <w:rtl/>
        </w:rPr>
        <w:t>ک</w:t>
      </w:r>
      <w:r w:rsidRPr="00CD1242">
        <w:rPr>
          <w:rStyle w:val="Char2"/>
          <w:rFonts w:hint="cs"/>
          <w:rtl/>
        </w:rPr>
        <w:t>ارشان و معتزله با هوس</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مختلف</w:t>
      </w:r>
      <w:r w:rsidR="008436C1">
        <w:rPr>
          <w:rStyle w:val="Char2"/>
          <w:rFonts w:hint="eastAsia"/>
          <w:rtl/>
        </w:rPr>
        <w:t>‌</w:t>
      </w:r>
      <w:r w:rsidRPr="00CD1242">
        <w:rPr>
          <w:rStyle w:val="Char2"/>
          <w:rFonts w:hint="cs"/>
          <w:rtl/>
        </w:rPr>
        <w:t>شان</w:t>
      </w:r>
      <w:r w:rsidR="00607543">
        <w:rPr>
          <w:rStyle w:val="Char2"/>
          <w:rFonts w:hint="cs"/>
          <w:rtl/>
        </w:rPr>
        <w:t xml:space="preserve"> این‌ها </w:t>
      </w:r>
      <w:r w:rsidRPr="00CD1242">
        <w:rPr>
          <w:rStyle w:val="Char2"/>
          <w:rFonts w:hint="cs"/>
          <w:rtl/>
        </w:rPr>
        <w:t>همگ</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ن را] تبد</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رده‌اند و تغ</w:t>
      </w:r>
      <w:r w:rsidR="003616EF" w:rsidRPr="00CD1242">
        <w:rPr>
          <w:rStyle w:val="Char2"/>
          <w:rFonts w:hint="cs"/>
          <w:rtl/>
        </w:rPr>
        <w:t>یی</w:t>
      </w:r>
      <w:r w:rsidRPr="00CD1242">
        <w:rPr>
          <w:rStyle w:val="Char2"/>
          <w:rFonts w:hint="cs"/>
          <w:rtl/>
        </w:rPr>
        <w:t>ر داده‌اند.</w:t>
      </w:r>
      <w:r w:rsidRPr="00CD1242">
        <w:rPr>
          <w:rStyle w:val="Char2"/>
          <w:vertAlign w:val="superscript"/>
          <w:rtl/>
        </w:rPr>
        <w:footnoteReference w:id="64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با 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ته، برائت صحابه از افتراها</w:t>
      </w:r>
      <w:r w:rsidR="003616EF" w:rsidRPr="00CD1242">
        <w:rPr>
          <w:rStyle w:val="Char2"/>
          <w:rFonts w:hint="cs"/>
          <w:rtl/>
        </w:rPr>
        <w:t>ی</w:t>
      </w:r>
      <w:r w:rsidRPr="00CD1242">
        <w:rPr>
          <w:rStyle w:val="Char2"/>
          <w:rFonts w:hint="cs"/>
          <w:rtl/>
        </w:rPr>
        <w:t xml:space="preserve"> رافضه روشن است، چون سبب طرد از حوض ارتداد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جاد بدعت در د</w:t>
      </w:r>
      <w:r w:rsidR="003616EF" w:rsidRPr="00CD1242">
        <w:rPr>
          <w:rStyle w:val="Char2"/>
          <w:rFonts w:hint="cs"/>
          <w:rtl/>
        </w:rPr>
        <w:t>ی</w:t>
      </w:r>
      <w:r w:rsidRPr="00CD1242">
        <w:rPr>
          <w:rStyle w:val="Char2"/>
          <w:rFonts w:hint="cs"/>
          <w:rtl/>
        </w:rPr>
        <w:t>ن است و صحابه از دورتر</w:t>
      </w:r>
      <w:r w:rsidR="003616EF" w:rsidRPr="00CD1242">
        <w:rPr>
          <w:rStyle w:val="Char2"/>
          <w:rFonts w:hint="cs"/>
          <w:rtl/>
        </w:rPr>
        <w:t>ی</w:t>
      </w:r>
      <w:r w:rsidRPr="00CD1242">
        <w:rPr>
          <w:rStyle w:val="Char2"/>
          <w:rFonts w:hint="cs"/>
          <w:rtl/>
        </w:rPr>
        <w:t>ن مردم از ا</w:t>
      </w:r>
      <w:r w:rsidR="003616EF" w:rsidRPr="00CD1242">
        <w:rPr>
          <w:rStyle w:val="Char2"/>
          <w:rFonts w:hint="cs"/>
          <w:rtl/>
        </w:rPr>
        <w:t>ی</w:t>
      </w:r>
      <w:r w:rsidRPr="00CD1242">
        <w:rPr>
          <w:rStyle w:val="Char2"/>
          <w:rFonts w:hint="cs"/>
          <w:rtl/>
        </w:rPr>
        <w:t>ن امور هستند بل</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دشمنان مرتدان بوده و با</w:t>
      </w:r>
      <w:r w:rsidR="000E0383" w:rsidRPr="00CD1242">
        <w:rPr>
          <w:rStyle w:val="Char2"/>
          <w:rFonts w:hint="cs"/>
          <w:rtl/>
        </w:rPr>
        <w:t xml:space="preserve"> آن‌ها </w:t>
      </w:r>
      <w:r w:rsidRPr="00CD1242">
        <w:rPr>
          <w:rStyle w:val="Char2"/>
          <w:rFonts w:hint="cs"/>
          <w:rtl/>
        </w:rPr>
        <w:t>در بحران</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ن و سخت‌تر</w:t>
      </w:r>
      <w:r w:rsidR="003616EF" w:rsidRPr="00CD1242">
        <w:rPr>
          <w:rStyle w:val="Char2"/>
          <w:rFonts w:hint="cs"/>
          <w:rtl/>
        </w:rPr>
        <w:t>ی</w:t>
      </w:r>
      <w:r w:rsidRPr="00CD1242">
        <w:rPr>
          <w:rStyle w:val="Char2"/>
          <w:rFonts w:hint="cs"/>
          <w:rtl/>
        </w:rPr>
        <w:t>ن شرا</w:t>
      </w:r>
      <w:r w:rsidR="003616EF" w:rsidRPr="00CD1242">
        <w:rPr>
          <w:rStyle w:val="Char2"/>
          <w:rFonts w:hint="cs"/>
          <w:rtl/>
        </w:rPr>
        <w:t>ی</w:t>
      </w:r>
      <w:r w:rsidRPr="00CD1242">
        <w:rPr>
          <w:rStyle w:val="Char2"/>
          <w:rFonts w:hint="cs"/>
          <w:rtl/>
        </w:rPr>
        <w:t>ط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جنگ</w:t>
      </w:r>
      <w:r w:rsidR="003616EF" w:rsidRPr="00CD1242">
        <w:rPr>
          <w:rStyle w:val="Char2"/>
          <w:rFonts w:hint="cs"/>
          <w:rtl/>
        </w:rPr>
        <w:t>ی</w:t>
      </w:r>
      <w:r w:rsidRPr="00CD1242">
        <w:rPr>
          <w:rStyle w:val="Char2"/>
          <w:rFonts w:hint="cs"/>
          <w:rtl/>
        </w:rPr>
        <w:t>ده‌اند. چنان</w:t>
      </w:r>
      <w:r w:rsidR="003616EF" w:rsidRPr="00CD1242">
        <w:rPr>
          <w:rStyle w:val="Char2"/>
          <w:rFonts w:hint="cs"/>
          <w:rtl/>
        </w:rPr>
        <w:t>ک</w:t>
      </w:r>
      <w:r w:rsidRPr="00CD1242">
        <w:rPr>
          <w:rStyle w:val="Char2"/>
          <w:rFonts w:hint="cs"/>
          <w:rtl/>
        </w:rPr>
        <w:t>ه طبر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«اعراب عموماً و </w:t>
      </w:r>
      <w:r w:rsidR="003616EF" w:rsidRPr="00CD1242">
        <w:rPr>
          <w:rStyle w:val="Char2"/>
          <w:rFonts w:hint="cs"/>
          <w:rtl/>
        </w:rPr>
        <w:t>ی</w:t>
      </w:r>
      <w:r w:rsidRPr="00CD1242">
        <w:rPr>
          <w:rStyle w:val="Char2"/>
          <w:rFonts w:hint="cs"/>
          <w:rtl/>
        </w:rPr>
        <w:t>ا خصوصاً در هر قب</w:t>
      </w:r>
      <w:r w:rsidR="003616EF" w:rsidRPr="00CD1242">
        <w:rPr>
          <w:rStyle w:val="Char2"/>
          <w:rFonts w:hint="cs"/>
          <w:rtl/>
        </w:rPr>
        <w:t>ی</w:t>
      </w:r>
      <w:r w:rsidRPr="00CD1242">
        <w:rPr>
          <w:rStyle w:val="Char2"/>
          <w:rFonts w:hint="cs"/>
          <w:rtl/>
        </w:rPr>
        <w:t>له‌ا</w:t>
      </w:r>
      <w:r w:rsidR="003616EF" w:rsidRPr="00CD1242">
        <w:rPr>
          <w:rStyle w:val="Char2"/>
          <w:rFonts w:hint="cs"/>
          <w:rtl/>
        </w:rPr>
        <w:t>ی</w:t>
      </w:r>
      <w:r w:rsidRPr="00CD1242">
        <w:rPr>
          <w:rStyle w:val="Char2"/>
          <w:rFonts w:hint="cs"/>
          <w:rtl/>
        </w:rPr>
        <w:t xml:space="preserve"> مرتد شدند و نفاق ظاهر شد، </w:t>
      </w:r>
      <w:r w:rsidR="003616EF" w:rsidRPr="00CD1242">
        <w:rPr>
          <w:rStyle w:val="Char2"/>
          <w:rFonts w:hint="cs"/>
          <w:rtl/>
        </w:rPr>
        <w:t>ی</w:t>
      </w:r>
      <w:r w:rsidRPr="00CD1242">
        <w:rPr>
          <w:rStyle w:val="Char2"/>
          <w:rFonts w:hint="cs"/>
          <w:rtl/>
        </w:rPr>
        <w:t>هود و نصار</w:t>
      </w:r>
      <w:r w:rsidR="003616EF" w:rsidRPr="00CD1242">
        <w:rPr>
          <w:rStyle w:val="Char2"/>
          <w:rFonts w:hint="cs"/>
          <w:rtl/>
        </w:rPr>
        <w:t>ی</w:t>
      </w:r>
      <w:r w:rsidRPr="00CD1242">
        <w:rPr>
          <w:rStyle w:val="Char2"/>
          <w:rFonts w:hint="cs"/>
          <w:rtl/>
        </w:rPr>
        <w:t xml:space="preserve"> را سربلند </w:t>
      </w:r>
      <w:r w:rsidR="003616EF" w:rsidRPr="00CD1242">
        <w:rPr>
          <w:rStyle w:val="Char2"/>
          <w:rFonts w:hint="cs"/>
          <w:rtl/>
        </w:rPr>
        <w:t>ک</w:t>
      </w:r>
      <w:r w:rsidRPr="00CD1242">
        <w:rPr>
          <w:rStyle w:val="Char2"/>
          <w:rFonts w:hint="cs"/>
          <w:rtl/>
        </w:rPr>
        <w:t>ردند و مسلمانان چون گوسفندان</w:t>
      </w:r>
      <w:r w:rsidR="003616EF" w:rsidRPr="00CD1242">
        <w:rPr>
          <w:rStyle w:val="Char2"/>
          <w:rFonts w:hint="cs"/>
          <w:rtl/>
        </w:rPr>
        <w:t>ی</w:t>
      </w:r>
      <w:r w:rsidRPr="00CD1242">
        <w:rPr>
          <w:rStyle w:val="Char2"/>
          <w:rFonts w:hint="cs"/>
          <w:rtl/>
        </w:rPr>
        <w:t xml:space="preserve"> در شب</w:t>
      </w:r>
      <w:r w:rsidR="003616EF" w:rsidRPr="00CD1242">
        <w:rPr>
          <w:rStyle w:val="Char2"/>
          <w:rFonts w:hint="cs"/>
          <w:rtl/>
        </w:rPr>
        <w:t>ی</w:t>
      </w:r>
      <w:r w:rsidRPr="00CD1242">
        <w:rPr>
          <w:rStyle w:val="Char2"/>
          <w:rFonts w:hint="cs"/>
          <w:rtl/>
        </w:rPr>
        <w:t xml:space="preserve"> باران</w:t>
      </w:r>
      <w:r w:rsidR="003616EF" w:rsidRPr="00CD1242">
        <w:rPr>
          <w:rStyle w:val="Char2"/>
          <w:rFonts w:hint="cs"/>
          <w:rtl/>
        </w:rPr>
        <w:t>ی</w:t>
      </w:r>
      <w:r w:rsidRPr="00CD1242">
        <w:rPr>
          <w:rStyle w:val="Char2"/>
          <w:rFonts w:hint="cs"/>
          <w:rtl/>
        </w:rPr>
        <w:t xml:space="preserve"> در زمستان بودند، و آن بخاطر فقدان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قلت عدد</w:t>
      </w:r>
      <w:r w:rsidR="000E0383" w:rsidRPr="00CD1242">
        <w:rPr>
          <w:rStyle w:val="Char2"/>
          <w:rFonts w:hint="cs"/>
          <w:rtl/>
        </w:rPr>
        <w:t xml:space="preserve"> آن‌ها </w:t>
      </w:r>
      <w:r w:rsidRPr="00CD1242">
        <w:rPr>
          <w:rStyle w:val="Char2"/>
          <w:rFonts w:hint="cs"/>
          <w:rtl/>
        </w:rPr>
        <w:t xml:space="preserve">و </w:t>
      </w:r>
      <w:r w:rsidR="003616EF" w:rsidRPr="00CD1242">
        <w:rPr>
          <w:rStyle w:val="Char2"/>
          <w:rFonts w:hint="cs"/>
          <w:rtl/>
        </w:rPr>
        <w:t>ک</w:t>
      </w:r>
      <w:r w:rsidRPr="00CD1242">
        <w:rPr>
          <w:rStyle w:val="Char2"/>
          <w:rFonts w:hint="cs"/>
          <w:rtl/>
        </w:rPr>
        <w:t>ثرت تعداد دشمنانشان بود.»</w:t>
      </w:r>
      <w:r w:rsidRPr="00CD1242">
        <w:rPr>
          <w:rStyle w:val="Char2"/>
          <w:vertAlign w:val="superscript"/>
          <w:rtl/>
        </w:rPr>
        <w:footnoteReference w:id="64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وجود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مقابل مرتدان ا</w:t>
      </w:r>
      <w:r w:rsidR="003616EF" w:rsidRPr="00CD1242">
        <w:rPr>
          <w:rStyle w:val="Char2"/>
          <w:rFonts w:hint="cs"/>
          <w:rtl/>
        </w:rPr>
        <w:t>ی</w:t>
      </w:r>
      <w:r w:rsidRPr="00CD1242">
        <w:rPr>
          <w:rStyle w:val="Char2"/>
          <w:rFonts w:hint="cs"/>
          <w:rtl/>
        </w:rPr>
        <w:t>ستادگ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چنان با شدت و مردانگ</w:t>
      </w:r>
      <w:r w:rsidR="003616EF" w:rsidRPr="00CD1242">
        <w:rPr>
          <w:rStyle w:val="Char2"/>
          <w:rFonts w:hint="cs"/>
          <w:rtl/>
        </w:rPr>
        <w:t>ی</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د</w:t>
      </w:r>
      <w:r w:rsidR="003616EF" w:rsidRPr="00CD1242">
        <w:rPr>
          <w:rStyle w:val="Char2"/>
          <w:rFonts w:hint="cs"/>
          <w:rtl/>
        </w:rPr>
        <w:t>ی</w:t>
      </w:r>
      <w:r w:rsidRPr="00CD1242">
        <w:rPr>
          <w:rStyle w:val="Char2"/>
          <w:rFonts w:hint="cs"/>
          <w:rtl/>
        </w:rPr>
        <w:t>نش را برتر نمود و بعض</w:t>
      </w:r>
      <w:r w:rsidR="003616EF" w:rsidRPr="00CD1242">
        <w:rPr>
          <w:rStyle w:val="Char2"/>
          <w:rFonts w:hint="cs"/>
          <w:rtl/>
        </w:rPr>
        <w:t>ی</w:t>
      </w:r>
      <w:r w:rsidRPr="00CD1242">
        <w:rPr>
          <w:rStyle w:val="Char2"/>
          <w:rFonts w:hint="cs"/>
          <w:rtl/>
        </w:rPr>
        <w:t xml:space="preserve"> از مرتدان </w:t>
      </w:r>
      <w:r w:rsidR="003616EF" w:rsidRPr="00CD1242">
        <w:rPr>
          <w:rStyle w:val="Char2"/>
          <w:rFonts w:hint="cs"/>
          <w:rtl/>
        </w:rPr>
        <w:t>ک</w:t>
      </w:r>
      <w:r w:rsidRPr="00CD1242">
        <w:rPr>
          <w:rStyle w:val="Char2"/>
          <w:rFonts w:hint="cs"/>
          <w:rtl/>
        </w:rPr>
        <w:t>شته شده و بق</w:t>
      </w:r>
      <w:r w:rsidR="003616EF" w:rsidRPr="00CD1242">
        <w:rPr>
          <w:rStyle w:val="Char2"/>
          <w:rFonts w:hint="cs"/>
          <w:rtl/>
        </w:rPr>
        <w:t>ی</w:t>
      </w:r>
      <w:r w:rsidRPr="00CD1242">
        <w:rPr>
          <w:rStyle w:val="Char2"/>
          <w:rFonts w:hint="cs"/>
          <w:rtl/>
        </w:rPr>
        <w:t>ه به د</w:t>
      </w:r>
      <w:r w:rsidR="003616EF" w:rsidRPr="00CD1242">
        <w:rPr>
          <w:rStyle w:val="Char2"/>
          <w:rFonts w:hint="cs"/>
          <w:rtl/>
        </w:rPr>
        <w:t>ی</w:t>
      </w:r>
      <w:r w:rsidRPr="00CD1242">
        <w:rPr>
          <w:rStyle w:val="Char2"/>
          <w:rFonts w:hint="cs"/>
          <w:rtl/>
        </w:rPr>
        <w:t>ن بازگشتند و عزت و شو</w:t>
      </w:r>
      <w:r w:rsidR="003616EF" w:rsidRPr="00CD1242">
        <w:rPr>
          <w:rStyle w:val="Char2"/>
          <w:rFonts w:hint="cs"/>
          <w:rtl/>
        </w:rPr>
        <w:t>ک</w:t>
      </w:r>
      <w:r w:rsidRPr="00CD1242">
        <w:rPr>
          <w:rStyle w:val="Char2"/>
          <w:rFonts w:hint="cs"/>
          <w:rtl/>
        </w:rPr>
        <w:t>ت و قوت و ه</w:t>
      </w:r>
      <w:r w:rsidR="003616EF" w:rsidRPr="00CD1242">
        <w:rPr>
          <w:rStyle w:val="Char2"/>
          <w:rFonts w:hint="cs"/>
          <w:rtl/>
        </w:rPr>
        <w:t>ی</w:t>
      </w:r>
      <w:r w:rsidRPr="00CD1242">
        <w:rPr>
          <w:rStyle w:val="Char2"/>
          <w:rFonts w:hint="cs"/>
          <w:rtl/>
        </w:rPr>
        <w:t xml:space="preserve">بت اسلام به دست صحابه دوباره بازگشت، </w:t>
      </w:r>
      <w:r w:rsidR="003616EF" w:rsidRPr="00CD1242">
        <w:rPr>
          <w:rStyle w:val="Char2"/>
          <w:rFonts w:hint="cs"/>
          <w:rtl/>
        </w:rPr>
        <w:t>ک</w:t>
      </w:r>
      <w:r w:rsidRPr="00CD1242">
        <w:rPr>
          <w:rStyle w:val="Char2"/>
          <w:rFonts w:hint="cs"/>
          <w:rtl/>
        </w:rPr>
        <w:t>ه خداوند به</w:t>
      </w:r>
      <w:r w:rsidR="000E0383" w:rsidRPr="00CD1242">
        <w:rPr>
          <w:rStyle w:val="Char2"/>
          <w:rFonts w:hint="cs"/>
          <w:rtl/>
        </w:rPr>
        <w:t xml:space="preserve"> آن‌ها </w:t>
      </w:r>
      <w:r w:rsidRPr="00CD1242">
        <w:rPr>
          <w:rStyle w:val="Char2"/>
          <w:rFonts w:hint="cs"/>
          <w:rtl/>
        </w:rPr>
        <w:t>پاداش ن</w:t>
      </w:r>
      <w:r w:rsidR="003616EF" w:rsidRPr="00CD1242">
        <w:rPr>
          <w:rStyle w:val="Char2"/>
          <w:rFonts w:hint="cs"/>
          <w:rtl/>
        </w:rPr>
        <w:t>یک</w:t>
      </w:r>
      <w:r w:rsidRPr="00CD1242">
        <w:rPr>
          <w:rStyle w:val="Char2"/>
          <w:rFonts w:hint="cs"/>
          <w:rtl/>
        </w:rPr>
        <w:t xml:space="preserve">و دهد.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اهل بدعت </w:t>
      </w:r>
      <w:r w:rsidR="003616EF" w:rsidRPr="00CD1242">
        <w:rPr>
          <w:rStyle w:val="Char2"/>
          <w:rFonts w:hint="cs"/>
          <w:rtl/>
        </w:rPr>
        <w:t>ک</w:t>
      </w:r>
      <w:r w:rsidRPr="00CD1242">
        <w:rPr>
          <w:rStyle w:val="Char2"/>
          <w:rFonts w:hint="cs"/>
          <w:rtl/>
        </w:rPr>
        <w:t>ه صحابه شد</w:t>
      </w:r>
      <w:r w:rsidR="003616EF" w:rsidRPr="00CD1242">
        <w:rPr>
          <w:rStyle w:val="Char2"/>
          <w:rFonts w:hint="cs"/>
          <w:rtl/>
        </w:rPr>
        <w:t>ی</w:t>
      </w:r>
      <w:r w:rsidRPr="00CD1242">
        <w:rPr>
          <w:rStyle w:val="Char2"/>
          <w:rFonts w:hint="cs"/>
          <w:rtl/>
        </w:rPr>
        <w:t>داً</w:t>
      </w:r>
      <w:r w:rsidR="000E0383" w:rsidRPr="00CD1242">
        <w:rPr>
          <w:rStyle w:val="Char2"/>
          <w:rFonts w:hint="cs"/>
          <w:rtl/>
        </w:rPr>
        <w:t xml:space="preserve"> آن‌ها </w:t>
      </w:r>
      <w:r w:rsidRPr="00CD1242">
        <w:rPr>
          <w:rStyle w:val="Char2"/>
          <w:rFonts w:hint="cs"/>
          <w:rtl/>
        </w:rPr>
        <w:t>را تقب</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اهل بدعت با تمام شدن دوره و عهد</w:t>
      </w:r>
      <w:r w:rsidR="000E0383" w:rsidRPr="00CD1242">
        <w:rPr>
          <w:rStyle w:val="Char2"/>
          <w:rFonts w:hint="cs"/>
          <w:rtl/>
        </w:rPr>
        <w:t xml:space="preserve"> آن‌ها </w:t>
      </w:r>
      <w:r w:rsidRPr="00CD1242">
        <w:rPr>
          <w:rStyle w:val="Char2"/>
          <w:rFonts w:hint="cs"/>
          <w:rtl/>
        </w:rPr>
        <w:t>تقو</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ی</w:t>
      </w:r>
      <w:r w:rsidRPr="00CD1242">
        <w:rPr>
          <w:rStyle w:val="Char2"/>
          <w:rFonts w:hint="cs"/>
          <w:rtl/>
        </w:rPr>
        <w:t>افتند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علامت</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بدعت در عهد</w:t>
      </w:r>
      <w:r w:rsidR="000E0383" w:rsidRPr="00CD1242">
        <w:rPr>
          <w:rStyle w:val="Char2"/>
          <w:rFonts w:hint="cs"/>
          <w:rtl/>
        </w:rPr>
        <w:t xml:space="preserve"> آن‌ها </w:t>
      </w:r>
      <w:r w:rsidRPr="00CD1242">
        <w:rPr>
          <w:rStyle w:val="Char2"/>
          <w:rFonts w:hint="cs"/>
          <w:rtl/>
        </w:rPr>
        <w:t>اند</w:t>
      </w:r>
      <w:r w:rsidR="003616EF" w:rsidRPr="00CD1242">
        <w:rPr>
          <w:rStyle w:val="Char2"/>
          <w:rFonts w:hint="cs"/>
          <w:rtl/>
        </w:rPr>
        <w:t>کی</w:t>
      </w:r>
      <w:r w:rsidRPr="00CD1242">
        <w:rPr>
          <w:rStyle w:val="Char2"/>
          <w:rFonts w:hint="cs"/>
          <w:rtl/>
        </w:rPr>
        <w:t xml:space="preserve"> ظهور </w:t>
      </w:r>
      <w:r w:rsidR="003616EF" w:rsidRPr="00CD1242">
        <w:rPr>
          <w:rStyle w:val="Char2"/>
          <w:rFonts w:hint="cs"/>
          <w:rtl/>
        </w:rPr>
        <w:t>ک</w:t>
      </w:r>
      <w:r w:rsidRPr="00CD1242">
        <w:rPr>
          <w:rStyle w:val="Char2"/>
          <w:rFonts w:hint="cs"/>
          <w:rtl/>
        </w:rPr>
        <w:t>رد بشدت از آن برتر</w:t>
      </w:r>
      <w:r w:rsidR="003616EF" w:rsidRPr="00CD1242">
        <w:rPr>
          <w:rStyle w:val="Char2"/>
          <w:rFonts w:hint="cs"/>
          <w:rtl/>
        </w:rPr>
        <w:t>ی</w:t>
      </w:r>
      <w:r w:rsidRPr="00CD1242">
        <w:rPr>
          <w:rStyle w:val="Char2"/>
          <w:rFonts w:hint="cs"/>
          <w:rtl/>
        </w:rPr>
        <w:t xml:space="preserve"> جسته و آن</w:t>
      </w:r>
      <w:r w:rsidR="008436C1">
        <w:rPr>
          <w:rStyle w:val="Char2"/>
          <w:rFonts w:hint="cs"/>
          <w:rtl/>
        </w:rPr>
        <w:t xml:space="preserve"> </w:t>
      </w:r>
      <w:r w:rsidRPr="00CD1242">
        <w:rPr>
          <w:rStyle w:val="Char2"/>
          <w:rFonts w:hint="cs"/>
          <w:rtl/>
        </w:rPr>
        <w:t>را ان</w:t>
      </w:r>
      <w:r w:rsidR="003616EF" w:rsidRPr="00CD1242">
        <w:rPr>
          <w:rStyle w:val="Char2"/>
          <w:rFonts w:hint="cs"/>
          <w:rtl/>
        </w:rPr>
        <w:t>ک</w:t>
      </w:r>
      <w:r w:rsidRPr="00CD1242">
        <w:rPr>
          <w:rStyle w:val="Char2"/>
          <w:rFonts w:hint="cs"/>
          <w:rtl/>
        </w:rPr>
        <w:t>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w:t>
      </w:r>
    </w:p>
    <w:p w:rsidR="00AC5501" w:rsidRPr="00CD1242" w:rsidRDefault="00AC5501" w:rsidP="00CD1242">
      <w:pPr>
        <w:bidi/>
        <w:ind w:firstLine="284"/>
        <w:jc w:val="lowKashida"/>
        <w:rPr>
          <w:rStyle w:val="Char2"/>
          <w:rtl/>
        </w:rPr>
      </w:pPr>
      <w:r w:rsidRPr="00CD1242">
        <w:rPr>
          <w:rStyle w:val="Char2"/>
          <w:rFonts w:hint="cs"/>
          <w:rtl/>
        </w:rPr>
        <w:t>از ابن‌عمر</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ت شده است وقت</w:t>
      </w:r>
      <w:r w:rsidR="003616EF" w:rsidRPr="00CD1242">
        <w:rPr>
          <w:rStyle w:val="Char2"/>
          <w:rFonts w:hint="cs"/>
          <w:rtl/>
        </w:rPr>
        <w:t>ی</w:t>
      </w:r>
      <w:r w:rsidRPr="00CD1242">
        <w:rPr>
          <w:rStyle w:val="Char2"/>
          <w:rFonts w:hint="cs"/>
          <w:rtl/>
        </w:rPr>
        <w:t xml:space="preserve"> درباره آرا</w:t>
      </w:r>
      <w:r w:rsidR="003616EF" w:rsidRPr="00CD1242">
        <w:rPr>
          <w:rStyle w:val="Char2"/>
          <w:rFonts w:hint="cs"/>
          <w:rtl/>
        </w:rPr>
        <w:t>ی</w:t>
      </w:r>
      <w:r w:rsidRPr="00CD1242">
        <w:rPr>
          <w:rStyle w:val="Char2"/>
          <w:rFonts w:hint="cs"/>
          <w:rtl/>
        </w:rPr>
        <w:t xml:space="preserve"> قدر</w:t>
      </w:r>
      <w:r w:rsidR="003616EF" w:rsidRPr="00CD1242">
        <w:rPr>
          <w:rStyle w:val="Char2"/>
          <w:rFonts w:hint="cs"/>
          <w:rtl/>
        </w:rPr>
        <w:t>ی</w:t>
      </w:r>
      <w:r w:rsidRPr="00CD1242">
        <w:rPr>
          <w:rStyle w:val="Char2"/>
          <w:rFonts w:hint="cs"/>
          <w:rtl/>
        </w:rPr>
        <w:t>ه اطلاع داده شده گفت: «اگر</w:t>
      </w:r>
      <w:r w:rsidR="000E0383" w:rsidRPr="00CD1242">
        <w:rPr>
          <w:rStyle w:val="Char2"/>
          <w:rFonts w:hint="cs"/>
          <w:rtl/>
        </w:rPr>
        <w:t xml:space="preserve"> آن‌ها </w:t>
      </w:r>
      <w:r w:rsidRPr="00CD1242">
        <w:rPr>
          <w:rStyle w:val="Char2"/>
          <w:rFonts w:hint="cs"/>
          <w:rtl/>
        </w:rPr>
        <w:t>را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به</w:t>
      </w:r>
      <w:r w:rsidR="000E0383" w:rsidRPr="00CD1242">
        <w:rPr>
          <w:rStyle w:val="Char2"/>
          <w:rFonts w:hint="cs"/>
          <w:rtl/>
        </w:rPr>
        <w:t xml:space="preserve"> آن‌ها </w:t>
      </w:r>
      <w:r w:rsidRPr="00CD1242">
        <w:rPr>
          <w:rStyle w:val="Char2"/>
          <w:rFonts w:hint="cs"/>
          <w:rtl/>
        </w:rPr>
        <w:t>بگو</w:t>
      </w:r>
      <w:r w:rsidR="003616EF" w:rsidRPr="00CD1242">
        <w:rPr>
          <w:rStyle w:val="Char2"/>
          <w:rFonts w:hint="cs"/>
          <w:rtl/>
        </w:rPr>
        <w:t>یی</w:t>
      </w:r>
      <w:r w:rsidRPr="00CD1242">
        <w:rPr>
          <w:rStyle w:val="Char2"/>
          <w:rFonts w:hint="cs"/>
          <w:rtl/>
        </w:rPr>
        <w:t>د ابن عمر از</w:t>
      </w:r>
      <w:r w:rsidR="000E0383" w:rsidRPr="00CD1242">
        <w:rPr>
          <w:rStyle w:val="Char2"/>
          <w:rFonts w:hint="cs"/>
          <w:rtl/>
        </w:rPr>
        <w:t xml:space="preserve"> آن‌ها </w:t>
      </w:r>
      <w:r w:rsidRPr="00CD1242">
        <w:rPr>
          <w:rStyle w:val="Char2"/>
          <w:rFonts w:hint="cs"/>
          <w:rtl/>
        </w:rPr>
        <w:t>ب</w:t>
      </w:r>
      <w:r w:rsidR="003616EF" w:rsidRPr="00CD1242">
        <w:rPr>
          <w:rStyle w:val="Char2"/>
          <w:rFonts w:hint="cs"/>
          <w:rtl/>
        </w:rPr>
        <w:t>ی</w:t>
      </w:r>
      <w:r w:rsidRPr="00CD1242">
        <w:rPr>
          <w:rStyle w:val="Char2"/>
          <w:rFonts w:hint="cs"/>
          <w:rtl/>
        </w:rPr>
        <w:t>زار است ب</w:t>
      </w:r>
      <w:r w:rsidR="003616EF" w:rsidRPr="00CD1242">
        <w:rPr>
          <w:rStyle w:val="Char2"/>
          <w:rFonts w:hint="cs"/>
          <w:rtl/>
        </w:rPr>
        <w:t>ی</w:t>
      </w:r>
      <w:r w:rsidRPr="00CD1242">
        <w:rPr>
          <w:rStyle w:val="Char2"/>
          <w:rFonts w:hint="cs"/>
          <w:rtl/>
        </w:rPr>
        <w:t>زار است، ب</w:t>
      </w:r>
      <w:r w:rsidR="003616EF" w:rsidRPr="00CD1242">
        <w:rPr>
          <w:rStyle w:val="Char2"/>
          <w:rFonts w:hint="cs"/>
          <w:rtl/>
        </w:rPr>
        <w:t>ی</w:t>
      </w:r>
      <w:r w:rsidRPr="00CD1242">
        <w:rPr>
          <w:rStyle w:val="Char2"/>
          <w:rFonts w:hint="cs"/>
          <w:rtl/>
        </w:rPr>
        <w:t>زار است.»</w:t>
      </w:r>
      <w:r w:rsidRPr="00CD1242">
        <w:rPr>
          <w:rStyle w:val="Char2"/>
          <w:vertAlign w:val="superscript"/>
          <w:rtl/>
        </w:rPr>
        <w:footnoteReference w:id="648"/>
      </w:r>
    </w:p>
    <w:p w:rsidR="00AC5501" w:rsidRPr="00CD1242" w:rsidRDefault="00AC5501" w:rsidP="00CD1242">
      <w:pPr>
        <w:bidi/>
        <w:ind w:firstLine="284"/>
        <w:jc w:val="lowKashida"/>
        <w:rPr>
          <w:rStyle w:val="Char2"/>
          <w:rtl/>
        </w:rPr>
      </w:pPr>
      <w:r w:rsidRPr="00CD1242">
        <w:rPr>
          <w:rStyle w:val="Char2"/>
          <w:rFonts w:hint="cs"/>
          <w:rtl/>
        </w:rPr>
        <w:t>از ابن‌عباس</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رو</w:t>
      </w:r>
      <w:r w:rsidR="003616EF" w:rsidRPr="00CD1242">
        <w:rPr>
          <w:rStyle w:val="Char2"/>
          <w:rFonts w:hint="cs"/>
          <w:rtl/>
        </w:rPr>
        <w:t>ی</w:t>
      </w:r>
      <w:r w:rsidRPr="00CD1242">
        <w:rPr>
          <w:rStyle w:val="Char2"/>
          <w:rFonts w:hint="cs"/>
          <w:rtl/>
        </w:rPr>
        <w:t xml:space="preserve"> زم</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قدر</w:t>
      </w:r>
      <w:r w:rsidR="003616EF" w:rsidRPr="00CD1242">
        <w:rPr>
          <w:rStyle w:val="Char2"/>
          <w:rFonts w:hint="cs"/>
          <w:rtl/>
        </w:rPr>
        <w:t>ی</w:t>
      </w:r>
      <w:r w:rsidRPr="00CD1242">
        <w:rPr>
          <w:rStyle w:val="Char2"/>
          <w:rFonts w:hint="cs"/>
          <w:rtl/>
        </w:rPr>
        <w:t>ه ب</w:t>
      </w:r>
      <w:r w:rsidR="003616EF" w:rsidRPr="00CD1242">
        <w:rPr>
          <w:rStyle w:val="Char2"/>
          <w:rFonts w:hint="cs"/>
          <w:rtl/>
        </w:rPr>
        <w:t>ی</w:t>
      </w:r>
      <w:r w:rsidRPr="00CD1242">
        <w:rPr>
          <w:rStyle w:val="Char2"/>
          <w:rFonts w:hint="cs"/>
          <w:rtl/>
        </w:rPr>
        <w:t>شتر مورد غضب و خشم من ن</w:t>
      </w:r>
      <w:r w:rsidR="003616EF" w:rsidRPr="00CD1242">
        <w:rPr>
          <w:rStyle w:val="Char2"/>
          <w:rFonts w:hint="cs"/>
          <w:rtl/>
        </w:rPr>
        <w:t>ی</w:t>
      </w:r>
      <w:r w:rsidRPr="00CD1242">
        <w:rPr>
          <w:rStyle w:val="Char2"/>
          <w:rFonts w:hint="cs"/>
          <w:rtl/>
        </w:rPr>
        <w:t xml:space="preserve">ست تا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ش من آمده و با من مخاصمه </w:t>
      </w:r>
      <w:r w:rsidR="003616EF" w:rsidRPr="00CD1242">
        <w:rPr>
          <w:rStyle w:val="Char2"/>
          <w:rFonts w:hint="cs"/>
          <w:rtl/>
        </w:rPr>
        <w:t>ک</w:t>
      </w:r>
      <w:r w:rsidRPr="00CD1242">
        <w:rPr>
          <w:rStyle w:val="Char2"/>
          <w:rFonts w:hint="cs"/>
          <w:rtl/>
        </w:rPr>
        <w:t>نند، مثل قدر</w:t>
      </w:r>
      <w:r w:rsidR="003616EF" w:rsidRPr="00CD1242">
        <w:rPr>
          <w:rStyle w:val="Char2"/>
          <w:rFonts w:hint="cs"/>
          <w:rtl/>
        </w:rPr>
        <w:t>ی</w:t>
      </w:r>
      <w:r w:rsidRPr="00CD1242">
        <w:rPr>
          <w:rStyle w:val="Char2"/>
          <w:rFonts w:hint="cs"/>
          <w:rtl/>
        </w:rPr>
        <w:t>ه در مورد تقد</w:t>
      </w:r>
      <w:r w:rsidR="003616EF" w:rsidRPr="00CD1242">
        <w:rPr>
          <w:rStyle w:val="Char2"/>
          <w:rFonts w:hint="cs"/>
          <w:rtl/>
        </w:rPr>
        <w:t>ی</w:t>
      </w:r>
      <w:r w:rsidRPr="00CD1242">
        <w:rPr>
          <w:rStyle w:val="Char2"/>
          <w:rFonts w:hint="cs"/>
          <w:rtl/>
        </w:rPr>
        <w:t>ر.»</w:t>
      </w:r>
      <w:r w:rsidRPr="00CD1242">
        <w:rPr>
          <w:rStyle w:val="Char2"/>
          <w:vertAlign w:val="superscript"/>
          <w:rtl/>
        </w:rPr>
        <w:footnoteReference w:id="64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بغداد</w:t>
      </w:r>
      <w:r w:rsidR="003616EF" w:rsidRPr="00CD1242">
        <w:rPr>
          <w:rStyle w:val="Char2"/>
          <w:rFonts w:hint="cs"/>
          <w:rtl/>
        </w:rPr>
        <w:t>ی</w:t>
      </w:r>
      <w:r w:rsidRPr="00CD1242">
        <w:rPr>
          <w:rStyle w:val="Char2"/>
          <w:rFonts w:hint="cs"/>
          <w:rtl/>
        </w:rPr>
        <w:t xml:space="preserve"> بعد از نقل اجماع صحابه و تابع</w:t>
      </w:r>
      <w:r w:rsidR="003616EF" w:rsidRPr="00CD1242">
        <w:rPr>
          <w:rStyle w:val="Char2"/>
          <w:rFonts w:hint="cs"/>
          <w:rtl/>
        </w:rPr>
        <w:t>ی</w:t>
      </w:r>
      <w:r w:rsidRPr="00CD1242">
        <w:rPr>
          <w:rStyle w:val="Char2"/>
          <w:rFonts w:hint="cs"/>
          <w:rtl/>
        </w:rPr>
        <w:t>ن و اتباع تابع</w:t>
      </w:r>
      <w:r w:rsidR="003616EF" w:rsidRPr="00CD1242">
        <w:rPr>
          <w:rStyle w:val="Char2"/>
          <w:rFonts w:hint="cs"/>
          <w:rtl/>
        </w:rPr>
        <w:t>ی</w:t>
      </w:r>
      <w:r w:rsidRPr="00CD1242">
        <w:rPr>
          <w:rStyle w:val="Char2"/>
          <w:rFonts w:hint="cs"/>
          <w:rtl/>
        </w:rPr>
        <w:t>ن و همگ</w:t>
      </w:r>
      <w:r w:rsidR="003616EF" w:rsidRPr="00CD1242">
        <w:rPr>
          <w:rStyle w:val="Char2"/>
          <w:rFonts w:hint="cs"/>
          <w:rtl/>
        </w:rPr>
        <w:t>ی</w:t>
      </w:r>
      <w:r w:rsidRPr="00CD1242">
        <w:rPr>
          <w:rStyle w:val="Char2"/>
          <w:rFonts w:hint="cs"/>
          <w:rtl/>
        </w:rPr>
        <w:t xml:space="preserve"> سلف بر دشمن</w:t>
      </w:r>
      <w:r w:rsidR="003616EF" w:rsidRPr="00CD1242">
        <w:rPr>
          <w:rStyle w:val="Char2"/>
          <w:rFonts w:hint="cs"/>
          <w:rtl/>
        </w:rPr>
        <w:t>ی</w:t>
      </w:r>
      <w:r w:rsidRPr="00CD1242">
        <w:rPr>
          <w:rStyle w:val="Char2"/>
          <w:rFonts w:hint="cs"/>
          <w:rtl/>
        </w:rPr>
        <w:t xml:space="preserve"> اهل بدعت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و تابع</w:t>
      </w:r>
      <w:r w:rsidR="003616EF" w:rsidRPr="00CD1242">
        <w:rPr>
          <w:rStyle w:val="Char2"/>
          <w:rFonts w:hint="cs"/>
          <w:rtl/>
        </w:rPr>
        <w:t>ی</w:t>
      </w:r>
      <w:r w:rsidRPr="00CD1242">
        <w:rPr>
          <w:rStyle w:val="Char2"/>
          <w:rFonts w:hint="cs"/>
          <w:rtl/>
        </w:rPr>
        <w:t>ن و پ</w:t>
      </w:r>
      <w:r w:rsidR="003616EF" w:rsidRPr="00CD1242">
        <w:rPr>
          <w:rStyle w:val="Char2"/>
          <w:rFonts w:hint="cs"/>
          <w:rtl/>
        </w:rPr>
        <w:t>ی</w:t>
      </w:r>
      <w:r w:rsidRPr="00CD1242">
        <w:rPr>
          <w:rStyle w:val="Char2"/>
          <w:rFonts w:hint="cs"/>
          <w:rtl/>
        </w:rPr>
        <w:t>روان</w:t>
      </w:r>
      <w:r w:rsidR="008436C1">
        <w:rPr>
          <w:rStyle w:val="Char2"/>
          <w:rFonts w:hint="eastAsia"/>
          <w:rtl/>
        </w:rPr>
        <w:t>‌</w:t>
      </w:r>
      <w:r w:rsidRPr="00CD1242">
        <w:rPr>
          <w:rStyle w:val="Char2"/>
          <w:rFonts w:hint="cs"/>
          <w:rtl/>
        </w:rPr>
        <w:t>شان و علما</w:t>
      </w:r>
      <w:r w:rsidR="003616EF" w:rsidRPr="00CD1242">
        <w:rPr>
          <w:rStyle w:val="Char2"/>
          <w:rFonts w:hint="cs"/>
          <w:rtl/>
        </w:rPr>
        <w:t>ی</w:t>
      </w:r>
      <w:r w:rsidRPr="00CD1242">
        <w:rPr>
          <w:rStyle w:val="Char2"/>
          <w:rFonts w:hint="cs"/>
          <w:rtl/>
        </w:rPr>
        <w:t xml:space="preserve"> سنت همگ</w:t>
      </w:r>
      <w:r w:rsidR="003616EF" w:rsidRPr="00CD1242">
        <w:rPr>
          <w:rStyle w:val="Char2"/>
          <w:rFonts w:hint="cs"/>
          <w:rtl/>
        </w:rPr>
        <w:t>ی</w:t>
      </w:r>
      <w:r w:rsidRPr="00CD1242">
        <w:rPr>
          <w:rStyle w:val="Char2"/>
          <w:rFonts w:hint="cs"/>
          <w:rtl/>
        </w:rPr>
        <w:t xml:space="preserve"> متفق و متحد بر دشمن</w:t>
      </w:r>
      <w:r w:rsidR="003616EF" w:rsidRPr="00CD1242">
        <w:rPr>
          <w:rStyle w:val="Char2"/>
          <w:rFonts w:hint="cs"/>
          <w:rtl/>
        </w:rPr>
        <w:t>ی</w:t>
      </w:r>
      <w:r w:rsidRPr="00CD1242">
        <w:rPr>
          <w:rStyle w:val="Char2"/>
          <w:rFonts w:hint="cs"/>
          <w:rtl/>
        </w:rPr>
        <w:t xml:space="preserve"> اهل بدعت و دور</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بوده‌اند.»</w:t>
      </w:r>
      <w:r w:rsidRPr="00CD1242">
        <w:rPr>
          <w:rStyle w:val="Char2"/>
          <w:vertAlign w:val="superscript"/>
          <w:rtl/>
        </w:rPr>
        <w:footnoteReference w:id="65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موضع‌گ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بزرگ از طرف صحابه با اهل ارتداد و اهل بدعت از بزرگ</w:t>
      </w:r>
      <w:r w:rsidR="008436C1">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شواهد روشن بر صدق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قوت ا</w:t>
      </w:r>
      <w:r w:rsidR="003616EF" w:rsidRPr="00CD1242">
        <w:rPr>
          <w:rStyle w:val="Char2"/>
          <w:rFonts w:hint="cs"/>
          <w:rtl/>
        </w:rPr>
        <w:t>ی</w:t>
      </w:r>
      <w:r w:rsidRPr="00CD1242">
        <w:rPr>
          <w:rStyle w:val="Char2"/>
          <w:rFonts w:hint="cs"/>
          <w:rtl/>
        </w:rPr>
        <w:t>مان و حسن ابتلا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در د</w:t>
      </w:r>
      <w:r w:rsidR="003616EF" w:rsidRPr="00CD1242">
        <w:rPr>
          <w:rStyle w:val="Char2"/>
          <w:rFonts w:hint="cs"/>
          <w:rtl/>
        </w:rPr>
        <w:t>ی</w:t>
      </w:r>
      <w:r w:rsidRPr="00CD1242">
        <w:rPr>
          <w:rStyle w:val="Char2"/>
          <w:rFonts w:hint="cs"/>
          <w:rtl/>
        </w:rPr>
        <w:t>ن، و جهاد با دشمنان د</w:t>
      </w:r>
      <w:r w:rsidR="003616EF" w:rsidRPr="00CD1242">
        <w:rPr>
          <w:rStyle w:val="Char2"/>
          <w:rFonts w:hint="cs"/>
          <w:rtl/>
        </w:rPr>
        <w:t>ی</w:t>
      </w:r>
      <w:r w:rsidRPr="00CD1242">
        <w:rPr>
          <w:rStyle w:val="Char2"/>
          <w:rFonts w:hint="cs"/>
          <w:rtl/>
        </w:rPr>
        <w:t xml:space="preserve">ن بعد از رحلت رسول خداست </w:t>
      </w:r>
      <w:r w:rsidR="003616EF" w:rsidRPr="00CD1242">
        <w:rPr>
          <w:rStyle w:val="Char2"/>
          <w:rFonts w:hint="cs"/>
          <w:rtl/>
        </w:rPr>
        <w:t>ک</w:t>
      </w:r>
      <w:r w:rsidRPr="00CD1242">
        <w:rPr>
          <w:rStyle w:val="Char2"/>
          <w:rFonts w:hint="cs"/>
          <w:rtl/>
        </w:rPr>
        <w:t>ه خداوند به وس</w:t>
      </w:r>
      <w:r w:rsidR="003616EF" w:rsidRPr="00CD1242">
        <w:rPr>
          <w:rStyle w:val="Char2"/>
          <w:rFonts w:hint="cs"/>
          <w:rtl/>
        </w:rPr>
        <w:t>ی</w:t>
      </w:r>
      <w:r w:rsidRPr="00CD1242">
        <w:rPr>
          <w:rStyle w:val="Char2"/>
          <w:rFonts w:hint="cs"/>
          <w:rtl/>
        </w:rPr>
        <w:t>له</w:t>
      </w:r>
      <w:r w:rsidR="000E0383" w:rsidRPr="00CD1242">
        <w:rPr>
          <w:rStyle w:val="Char2"/>
          <w:rFonts w:hint="cs"/>
          <w:rtl/>
        </w:rPr>
        <w:t xml:space="preserve"> آن‌ها </w:t>
      </w:r>
      <w:r w:rsidRPr="00CD1242">
        <w:rPr>
          <w:rStyle w:val="Char2"/>
          <w:rFonts w:hint="cs"/>
          <w:rtl/>
        </w:rPr>
        <w:t>سنت را مح</w:t>
      </w:r>
      <w:r w:rsidR="003616EF" w:rsidRPr="00CD1242">
        <w:rPr>
          <w:rStyle w:val="Char2"/>
          <w:rFonts w:hint="cs"/>
          <w:rtl/>
        </w:rPr>
        <w:t>ک</w:t>
      </w:r>
      <w:r w:rsidRPr="00CD1242">
        <w:rPr>
          <w:rStyle w:val="Char2"/>
          <w:rFonts w:hint="cs"/>
          <w:rtl/>
        </w:rPr>
        <w:t>م و بدعت را ر</w:t>
      </w:r>
      <w:r w:rsidR="003616EF" w:rsidRPr="00CD1242">
        <w:rPr>
          <w:rStyle w:val="Char2"/>
          <w:rFonts w:hint="cs"/>
          <w:rtl/>
        </w:rPr>
        <w:t>ی</w:t>
      </w:r>
      <w:r w:rsidRPr="00CD1242">
        <w:rPr>
          <w:rStyle w:val="Char2"/>
          <w:rFonts w:hint="cs"/>
          <w:rtl/>
        </w:rPr>
        <w:t>شه‌</w:t>
      </w:r>
      <w:r w:rsidR="003616EF" w:rsidRPr="00CD1242">
        <w:rPr>
          <w:rStyle w:val="Char2"/>
          <w:rFonts w:hint="cs"/>
          <w:rtl/>
        </w:rPr>
        <w:t>ک</w:t>
      </w:r>
      <w:r w:rsidRPr="00CD1242">
        <w:rPr>
          <w:rStyle w:val="Char2"/>
          <w:rFonts w:hint="cs"/>
          <w:rtl/>
        </w:rPr>
        <w:t xml:space="preserve">ن </w:t>
      </w:r>
      <w:r w:rsidR="003616EF" w:rsidRPr="00CD1242">
        <w:rPr>
          <w:rStyle w:val="Char2"/>
          <w:rFonts w:hint="cs"/>
          <w:rtl/>
        </w:rPr>
        <w:t>ک</w:t>
      </w:r>
      <w:r w:rsidRPr="00CD1242">
        <w:rPr>
          <w:rStyle w:val="Char2"/>
          <w:rFonts w:hint="cs"/>
          <w:rtl/>
        </w:rPr>
        <w:t>رده‌ است. 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دروغ رافض</w:t>
      </w:r>
      <w:r w:rsidR="003616EF" w:rsidRPr="00CD1242">
        <w:rPr>
          <w:rStyle w:val="Char2"/>
          <w:rFonts w:hint="cs"/>
          <w:rtl/>
        </w:rPr>
        <w:t>ی</w:t>
      </w:r>
      <w:r w:rsidRPr="00CD1242">
        <w:rPr>
          <w:rStyle w:val="Char2"/>
          <w:rFonts w:hint="cs"/>
          <w:rtl/>
        </w:rPr>
        <w:t>ان در اتهام</w:t>
      </w:r>
      <w:r w:rsidR="000E0383" w:rsidRPr="00CD1242">
        <w:rPr>
          <w:rStyle w:val="Char2"/>
          <w:rFonts w:hint="cs"/>
          <w:rtl/>
        </w:rPr>
        <w:t xml:space="preserve"> آن‌ها </w:t>
      </w:r>
      <w:r w:rsidRPr="00CD1242">
        <w:rPr>
          <w:rStyle w:val="Char2"/>
          <w:rFonts w:hint="cs"/>
          <w:rtl/>
        </w:rPr>
        <w:t>به ارتداد و بدعت در د</w:t>
      </w:r>
      <w:r w:rsidR="003616EF" w:rsidRPr="00CD1242">
        <w:rPr>
          <w:rStyle w:val="Char2"/>
          <w:rFonts w:hint="cs"/>
          <w:rtl/>
        </w:rPr>
        <w:t>ی</w:t>
      </w:r>
      <w:r w:rsidRPr="00CD1242">
        <w:rPr>
          <w:rStyle w:val="Char2"/>
          <w:rFonts w:hint="cs"/>
          <w:rtl/>
        </w:rPr>
        <w:t>ن و راندن از حوض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روشن م</w:t>
      </w:r>
      <w:r w:rsidR="003616EF" w:rsidRPr="00CD1242">
        <w:rPr>
          <w:rStyle w:val="Char2"/>
          <w:rFonts w:hint="cs"/>
          <w:rtl/>
        </w:rPr>
        <w:t>ی</w:t>
      </w:r>
      <w:r w:rsidRPr="00CD1242">
        <w:rPr>
          <w:rStyle w:val="Char2"/>
          <w:rFonts w:hint="cs"/>
          <w:rtl/>
        </w:rPr>
        <w:t>‌شود و بل</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شا</w:t>
      </w:r>
      <w:r w:rsidR="003616EF" w:rsidRPr="00CD1242">
        <w:rPr>
          <w:rStyle w:val="Char2"/>
          <w:rFonts w:hint="cs"/>
          <w:rtl/>
        </w:rPr>
        <w:t>ی</w:t>
      </w:r>
      <w:r w:rsidRPr="00CD1242">
        <w:rPr>
          <w:rStyle w:val="Char2"/>
          <w:rFonts w:hint="cs"/>
          <w:rtl/>
        </w:rPr>
        <w:t>سته‌تر</w:t>
      </w:r>
      <w:r w:rsidR="003616EF" w:rsidRPr="00CD1242">
        <w:rPr>
          <w:rStyle w:val="Char2"/>
          <w:rFonts w:hint="cs"/>
          <w:rtl/>
        </w:rPr>
        <w:t>ی</w:t>
      </w:r>
      <w:r w:rsidRPr="00CD1242">
        <w:rPr>
          <w:rStyle w:val="Char2"/>
          <w:rFonts w:hint="cs"/>
          <w:rtl/>
        </w:rPr>
        <w:t>ن و لا</w:t>
      </w:r>
      <w:r w:rsidR="003616EF" w:rsidRPr="00CD1242">
        <w:rPr>
          <w:rStyle w:val="Char2"/>
          <w:rFonts w:hint="cs"/>
          <w:rtl/>
        </w:rPr>
        <w:t>ی</w:t>
      </w:r>
      <w:r w:rsidRPr="00CD1242">
        <w:rPr>
          <w:rStyle w:val="Char2"/>
          <w:rFonts w:hint="cs"/>
          <w:rtl/>
        </w:rPr>
        <w:t>قتر</w:t>
      </w:r>
      <w:r w:rsidR="003616EF" w:rsidRPr="00CD1242">
        <w:rPr>
          <w:rStyle w:val="Char2"/>
          <w:rFonts w:hint="cs"/>
          <w:rtl/>
        </w:rPr>
        <w:t>ی</w:t>
      </w:r>
      <w:r w:rsidRPr="00CD1242">
        <w:rPr>
          <w:rStyle w:val="Char2"/>
          <w:rFonts w:hint="cs"/>
          <w:rtl/>
        </w:rPr>
        <w:t>ن مردم به نوش</w:t>
      </w:r>
      <w:r w:rsidR="003616EF" w:rsidRPr="00CD1242">
        <w:rPr>
          <w:rStyle w:val="Char2"/>
          <w:rFonts w:hint="cs"/>
          <w:rtl/>
        </w:rPr>
        <w:t>ی</w:t>
      </w:r>
      <w:r w:rsidRPr="00CD1242">
        <w:rPr>
          <w:rStyle w:val="Char2"/>
          <w:rFonts w:hint="cs"/>
          <w:rtl/>
        </w:rPr>
        <w:t>دن از حوض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هستند، چون در زندگ</w:t>
      </w:r>
      <w:r w:rsidR="003616EF" w:rsidRPr="00CD1242">
        <w:rPr>
          <w:rStyle w:val="Char2"/>
          <w:rFonts w:hint="cs"/>
          <w:rtl/>
        </w:rPr>
        <w:t>ی</w:t>
      </w:r>
      <w:r w:rsidRPr="00CD1242">
        <w:rPr>
          <w:rStyle w:val="Char2"/>
          <w:rFonts w:hint="cs"/>
          <w:rtl/>
        </w:rPr>
        <w:t xml:space="preserve"> او با او به ن</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بعد از رحلت او از د</w:t>
      </w:r>
      <w:r w:rsidR="003616EF" w:rsidRPr="00CD1242">
        <w:rPr>
          <w:rStyle w:val="Char2"/>
          <w:rFonts w:hint="cs"/>
          <w:rtl/>
        </w:rPr>
        <w:t>ی</w:t>
      </w:r>
      <w:r w:rsidRPr="00CD1242">
        <w:rPr>
          <w:rStyle w:val="Char2"/>
          <w:rFonts w:hint="cs"/>
          <w:rtl/>
        </w:rPr>
        <w:t xml:space="preserve">ن دفاع </w:t>
      </w:r>
      <w:r w:rsidR="003616EF" w:rsidRPr="00CD1242">
        <w:rPr>
          <w:rStyle w:val="Char2"/>
          <w:rFonts w:hint="cs"/>
          <w:rtl/>
        </w:rPr>
        <w:t>ک</w:t>
      </w:r>
      <w:r w:rsidRPr="00CD1242">
        <w:rPr>
          <w:rStyle w:val="Char2"/>
          <w:rFonts w:hint="cs"/>
          <w:rtl/>
        </w:rPr>
        <w:t xml:space="preserve">رده‌اند. </w:t>
      </w:r>
    </w:p>
    <w:p w:rsidR="00AC5501" w:rsidRPr="00CD1242" w:rsidRDefault="00AC5501" w:rsidP="008436C1">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گفته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«گروه</w:t>
      </w:r>
      <w:r w:rsidR="003616EF" w:rsidRPr="00CD1242">
        <w:rPr>
          <w:rStyle w:val="Char2"/>
          <w:rFonts w:hint="cs"/>
          <w:rtl/>
        </w:rPr>
        <w:t>ی</w:t>
      </w:r>
      <w:r w:rsidRPr="00CD1242">
        <w:rPr>
          <w:rStyle w:val="Char2"/>
          <w:rFonts w:hint="cs"/>
          <w:rtl/>
        </w:rPr>
        <w:t xml:space="preserve"> از اصحاب من پ</w:t>
      </w:r>
      <w:r w:rsidR="003616EF" w:rsidRPr="00CD1242">
        <w:rPr>
          <w:rStyle w:val="Char2"/>
          <w:rFonts w:hint="cs"/>
          <w:rtl/>
        </w:rPr>
        <w:t>ی</w:t>
      </w:r>
      <w:r w:rsidRPr="00CD1242">
        <w:rPr>
          <w:rStyle w:val="Char2"/>
          <w:rFonts w:hint="cs"/>
          <w:rtl/>
        </w:rPr>
        <w:t>ش حوض آمده و من</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‌شناسم و سپس دور م</w:t>
      </w:r>
      <w:r w:rsidR="003616EF" w:rsidRPr="00CD1242">
        <w:rPr>
          <w:rStyle w:val="Char2"/>
          <w:rFonts w:hint="cs"/>
          <w:rtl/>
        </w:rPr>
        <w:t>ی</w:t>
      </w:r>
      <w:r w:rsidRPr="00CD1242">
        <w:rPr>
          <w:rStyle w:val="Char2"/>
          <w:rFonts w:hint="cs"/>
          <w:rtl/>
        </w:rPr>
        <w:t>‌شوند</w:t>
      </w:r>
      <w:r w:rsidRPr="00CD1242">
        <w:rPr>
          <w:rStyle w:val="Char2"/>
          <w:vertAlign w:val="superscript"/>
          <w:rtl/>
        </w:rPr>
        <w:footnoteReference w:id="651"/>
      </w:r>
      <w:r w:rsidRPr="00CD1242">
        <w:rPr>
          <w:rStyle w:val="Char2"/>
          <w:rFonts w:hint="cs"/>
          <w:rtl/>
        </w:rPr>
        <w:t>». مورد اشتباه دارا</w:t>
      </w:r>
      <w:r w:rsidR="003616EF" w:rsidRPr="00CD1242">
        <w:rPr>
          <w:rStyle w:val="Char2"/>
          <w:rFonts w:hint="cs"/>
          <w:rtl/>
        </w:rPr>
        <w:t>ی</w:t>
      </w:r>
      <w:r w:rsidRPr="00CD1242">
        <w:rPr>
          <w:rStyle w:val="Char2"/>
          <w:rFonts w:hint="cs"/>
          <w:rtl/>
        </w:rPr>
        <w:t xml:space="preserve"> اش</w:t>
      </w:r>
      <w:r w:rsidR="003616EF" w:rsidRPr="00CD1242">
        <w:rPr>
          <w:rStyle w:val="Char2"/>
          <w:rFonts w:hint="cs"/>
          <w:rtl/>
        </w:rPr>
        <w:t>ک</w:t>
      </w:r>
      <w:r w:rsidRPr="00CD1242">
        <w:rPr>
          <w:rStyle w:val="Char2"/>
          <w:rFonts w:hint="cs"/>
          <w:rtl/>
        </w:rPr>
        <w:t>ال نم</w:t>
      </w:r>
      <w:r w:rsidR="003616EF" w:rsidRPr="00CD1242">
        <w:rPr>
          <w:rStyle w:val="Char2"/>
          <w:rFonts w:hint="cs"/>
          <w:rtl/>
        </w:rPr>
        <w:t>ی</w:t>
      </w:r>
      <w:r w:rsidRPr="00CD1242">
        <w:rPr>
          <w:rStyle w:val="Char2"/>
          <w:rFonts w:hint="cs"/>
          <w:rtl/>
        </w:rPr>
        <w:t>‌شود، چون</w:t>
      </w:r>
      <w:r w:rsidR="00607543">
        <w:rPr>
          <w:rStyle w:val="Char2"/>
          <w:rFonts w:hint="cs"/>
          <w:rtl/>
        </w:rPr>
        <w:t xml:space="preserve"> این‌ها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 زمان رحلت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بر د</w:t>
      </w:r>
      <w:r w:rsidR="003616EF" w:rsidRPr="00CD1242">
        <w:rPr>
          <w:rStyle w:val="Char2"/>
          <w:rFonts w:hint="cs"/>
          <w:rtl/>
        </w:rPr>
        <w:t>ی</w:t>
      </w:r>
      <w:r w:rsidRPr="00CD1242">
        <w:rPr>
          <w:rStyle w:val="Char2"/>
          <w:rFonts w:hint="cs"/>
          <w:rtl/>
        </w:rPr>
        <w:t xml:space="preserve">ن او بوده و بعد از او مرتد شده‌اند. همچنان </w:t>
      </w:r>
      <w:r w:rsidR="003616EF" w:rsidRPr="00CD1242">
        <w:rPr>
          <w:rStyle w:val="Char2"/>
          <w:rFonts w:hint="cs"/>
          <w:rtl/>
        </w:rPr>
        <w:t>ک</w:t>
      </w:r>
      <w:r w:rsidRPr="00CD1242">
        <w:rPr>
          <w:rStyle w:val="Char2"/>
          <w:rFonts w:hint="cs"/>
          <w:rtl/>
        </w:rPr>
        <w:t>ه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قبا</w:t>
      </w:r>
      <w:r w:rsidR="003616EF" w:rsidRPr="00CD1242">
        <w:rPr>
          <w:rStyle w:val="Char2"/>
          <w:rFonts w:hint="cs"/>
          <w:rtl/>
        </w:rPr>
        <w:t>ی</w:t>
      </w:r>
      <w:r w:rsidRPr="00CD1242">
        <w:rPr>
          <w:rStyle w:val="Char2"/>
          <w:rFonts w:hint="cs"/>
          <w:rtl/>
        </w:rPr>
        <w:t>ل عرب بعد از رحلت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مرتد شدند،</w:t>
      </w:r>
      <w:r w:rsidR="00607543">
        <w:rPr>
          <w:rStyle w:val="Char2"/>
          <w:rFonts w:hint="cs"/>
          <w:rtl/>
        </w:rPr>
        <w:t xml:space="preserve"> این‌ها </w:t>
      </w:r>
      <w:r w:rsidRPr="00CD1242">
        <w:rPr>
          <w:rStyle w:val="Char2"/>
          <w:rFonts w:hint="cs"/>
          <w:rtl/>
        </w:rPr>
        <w:t>در علم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اصحاب او هستند، چون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رحلت نمود</w:t>
      </w:r>
      <w:r w:rsidR="000E0383" w:rsidRPr="00CD1242">
        <w:rPr>
          <w:rStyle w:val="Char2"/>
          <w:rFonts w:hint="cs"/>
          <w:rtl/>
        </w:rPr>
        <w:t xml:space="preserve"> آن‌ها </w:t>
      </w:r>
      <w:r w:rsidRPr="00CD1242">
        <w:rPr>
          <w:rStyle w:val="Char2"/>
          <w:rFonts w:hint="cs"/>
          <w:rtl/>
        </w:rPr>
        <w:t>بر د</w:t>
      </w:r>
      <w:r w:rsidR="003616EF" w:rsidRPr="00CD1242">
        <w:rPr>
          <w:rStyle w:val="Char2"/>
          <w:rFonts w:hint="cs"/>
          <w:rtl/>
        </w:rPr>
        <w:t>ی</w:t>
      </w:r>
      <w:r w:rsidRPr="00CD1242">
        <w:rPr>
          <w:rStyle w:val="Char2"/>
          <w:rFonts w:hint="cs"/>
          <w:rtl/>
        </w:rPr>
        <w:t>ن او بودند، و بعد از آن مرتد شدند، لهذا به او گفته م</w:t>
      </w:r>
      <w:r w:rsidR="003616EF" w:rsidRPr="00CD1242">
        <w:rPr>
          <w:rStyle w:val="Char2"/>
          <w:rFonts w:hint="cs"/>
          <w:rtl/>
        </w:rPr>
        <w:t>ی</w:t>
      </w:r>
      <w:r w:rsidRPr="00CD1242">
        <w:rPr>
          <w:rStyle w:val="Char2"/>
          <w:rFonts w:hint="cs"/>
          <w:rtl/>
        </w:rPr>
        <w:t>‌شود: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تو چه </w:t>
      </w:r>
      <w:r w:rsidR="003616EF" w:rsidRPr="00CD1242">
        <w:rPr>
          <w:rStyle w:val="Char2"/>
          <w:rFonts w:hint="cs"/>
          <w:rtl/>
        </w:rPr>
        <w:t>ک</w:t>
      </w:r>
      <w:r w:rsidRPr="00CD1242">
        <w:rPr>
          <w:rStyle w:val="Char2"/>
          <w:rFonts w:hint="cs"/>
          <w:rtl/>
        </w:rPr>
        <w:t xml:space="preserve">ارها </w:t>
      </w:r>
      <w:r w:rsidR="003616EF" w:rsidRPr="00CD1242">
        <w:rPr>
          <w:rStyle w:val="Char2"/>
          <w:rFonts w:hint="cs"/>
          <w:rtl/>
        </w:rPr>
        <w:t>ک</w:t>
      </w:r>
      <w:r w:rsidRPr="00CD1242">
        <w:rPr>
          <w:rStyle w:val="Char2"/>
          <w:rFonts w:hint="cs"/>
          <w:rtl/>
        </w:rPr>
        <w:t>رده‌اند». در بعض</w:t>
      </w:r>
      <w:r w:rsidR="003616EF" w:rsidRPr="00CD1242">
        <w:rPr>
          <w:rStyle w:val="Char2"/>
          <w:rFonts w:hint="cs"/>
          <w:rtl/>
        </w:rPr>
        <w:t>ی</w:t>
      </w:r>
      <w:r w:rsidRPr="00CD1242">
        <w:rPr>
          <w:rStyle w:val="Char2"/>
          <w:rFonts w:hint="cs"/>
          <w:rtl/>
        </w:rPr>
        <w:t xml:space="preserve"> از روا</w:t>
      </w:r>
      <w:r w:rsidR="003616EF" w:rsidRPr="00CD1242">
        <w:rPr>
          <w:rStyle w:val="Char2"/>
          <w:rFonts w:hint="cs"/>
          <w:rtl/>
        </w:rPr>
        <w:t>ی</w:t>
      </w:r>
      <w:r w:rsidRPr="00CD1242">
        <w:rPr>
          <w:rStyle w:val="Char2"/>
          <w:rFonts w:hint="cs"/>
          <w:rtl/>
        </w:rPr>
        <w:t>ت</w:t>
      </w:r>
      <w:r w:rsidR="008436C1">
        <w:rPr>
          <w:rStyle w:val="Char2"/>
          <w:rFonts w:hint="eastAsia"/>
          <w:rtl/>
        </w:rPr>
        <w:t>‌</w:t>
      </w:r>
      <w:r w:rsidRPr="00CD1242">
        <w:rPr>
          <w:rStyle w:val="Char2"/>
          <w:rFonts w:hint="cs"/>
          <w:rtl/>
        </w:rPr>
        <w:t>ها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تو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رده‌اند،</w:t>
      </w:r>
      <w:r w:rsidR="000E0383" w:rsidRPr="00CD1242">
        <w:rPr>
          <w:rStyle w:val="Char2"/>
          <w:rFonts w:hint="cs"/>
          <w:rtl/>
        </w:rPr>
        <w:t xml:space="preserve"> آن‌ها </w:t>
      </w:r>
      <w:r w:rsidRPr="00CD1242">
        <w:rPr>
          <w:rStyle w:val="Char2"/>
          <w:rFonts w:hint="cs"/>
          <w:rtl/>
        </w:rPr>
        <w:t>بر د</w:t>
      </w:r>
      <w:r w:rsidR="003616EF" w:rsidRPr="00CD1242">
        <w:rPr>
          <w:rStyle w:val="Char2"/>
          <w:rFonts w:hint="cs"/>
          <w:rtl/>
        </w:rPr>
        <w:t>ی</w:t>
      </w:r>
      <w:r w:rsidRPr="00CD1242">
        <w:rPr>
          <w:rStyle w:val="Char2"/>
          <w:rFonts w:hint="cs"/>
          <w:rtl/>
        </w:rPr>
        <w:t>ن سابق خود بازگشته‌اند</w:t>
      </w:r>
      <w:r w:rsidRPr="00CD1242">
        <w:rPr>
          <w:rStyle w:val="Char2"/>
          <w:vertAlign w:val="superscript"/>
          <w:rtl/>
        </w:rPr>
        <w:footnoteReference w:id="652"/>
      </w:r>
      <w:r w:rsidRPr="00CD1242">
        <w:rPr>
          <w:rStyle w:val="Char2"/>
          <w:rFonts w:hint="cs"/>
          <w:rtl/>
        </w:rPr>
        <w:t xml:space="preserve">». روشن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درباره مرتدان بعد از رحلت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است. و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جا و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 بهتر</w:t>
      </w:r>
      <w:r w:rsidR="003616EF" w:rsidRPr="00CD1242">
        <w:rPr>
          <w:rStyle w:val="Char2"/>
          <w:rFonts w:hint="cs"/>
          <w:rtl/>
        </w:rPr>
        <w:t>ی</w:t>
      </w:r>
      <w:r w:rsidRPr="00CD1242">
        <w:rPr>
          <w:rStyle w:val="Char2"/>
          <w:rFonts w:hint="cs"/>
          <w:rtl/>
        </w:rPr>
        <w:t>ن ش</w:t>
      </w:r>
      <w:r w:rsidR="003616EF" w:rsidRPr="00CD1242">
        <w:rPr>
          <w:rStyle w:val="Char2"/>
          <w:rFonts w:hint="cs"/>
          <w:rtl/>
        </w:rPr>
        <w:t>ک</w:t>
      </w:r>
      <w:r w:rsidRPr="00CD1242">
        <w:rPr>
          <w:rStyle w:val="Char2"/>
          <w:rFonts w:hint="cs"/>
          <w:rtl/>
        </w:rPr>
        <w:t>ل به امر د</w:t>
      </w:r>
      <w:r w:rsidR="003616EF" w:rsidRPr="00CD1242">
        <w:rPr>
          <w:rStyle w:val="Char2"/>
          <w:rFonts w:hint="cs"/>
          <w:rtl/>
        </w:rPr>
        <w:t>ی</w:t>
      </w:r>
      <w:r w:rsidRPr="00CD1242">
        <w:rPr>
          <w:rStyle w:val="Char2"/>
          <w:rFonts w:hint="cs"/>
          <w:rtl/>
        </w:rPr>
        <w:t>ن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رده‌ و با مرتدان جنگ</w:t>
      </w:r>
      <w:r w:rsidR="003616EF" w:rsidRPr="00CD1242">
        <w:rPr>
          <w:rStyle w:val="Char2"/>
          <w:rFonts w:hint="cs"/>
          <w:rtl/>
        </w:rPr>
        <w:t>ی</w:t>
      </w:r>
      <w:r w:rsidRPr="00CD1242">
        <w:rPr>
          <w:rStyle w:val="Char2"/>
          <w:rFonts w:hint="cs"/>
          <w:rtl/>
        </w:rPr>
        <w:t xml:space="preserve">ده و با منافقان و </w:t>
      </w:r>
      <w:r w:rsidR="003616EF" w:rsidRPr="00CD1242">
        <w:rPr>
          <w:rStyle w:val="Char2"/>
          <w:rFonts w:hint="cs"/>
          <w:rtl/>
        </w:rPr>
        <w:t>ک</w:t>
      </w:r>
      <w:r w:rsidRPr="00CD1242">
        <w:rPr>
          <w:rStyle w:val="Char2"/>
          <w:rFonts w:hint="cs"/>
          <w:rtl/>
        </w:rPr>
        <w:t xml:space="preserve">افران جهاد </w:t>
      </w:r>
      <w:r w:rsidR="003616EF" w:rsidRPr="00CD1242">
        <w:rPr>
          <w:rStyle w:val="Char2"/>
          <w:rFonts w:hint="cs"/>
          <w:rtl/>
        </w:rPr>
        <w:t>ک</w:t>
      </w:r>
      <w:r w:rsidRPr="00CD1242">
        <w:rPr>
          <w:rStyle w:val="Char2"/>
          <w:rFonts w:hint="cs"/>
          <w:rtl/>
        </w:rPr>
        <w:t>رده و شهرها را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 xml:space="preserve">له فتح </w:t>
      </w:r>
      <w:r w:rsidR="003616EF" w:rsidRPr="00CD1242">
        <w:rPr>
          <w:rStyle w:val="Char2"/>
          <w:rFonts w:hint="cs"/>
          <w:rtl/>
        </w:rPr>
        <w:t>ک</w:t>
      </w:r>
      <w:r w:rsidRPr="00CD1242">
        <w:rPr>
          <w:rStyle w:val="Char2"/>
          <w:rFonts w:hint="cs"/>
          <w:rtl/>
        </w:rPr>
        <w:t>ردند،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د</w:t>
      </w:r>
      <w:r w:rsidR="003616EF" w:rsidRPr="00CD1242">
        <w:rPr>
          <w:rStyle w:val="Char2"/>
          <w:rFonts w:hint="cs"/>
          <w:rtl/>
        </w:rPr>
        <w:t>ی</w:t>
      </w:r>
      <w:r w:rsidRPr="00CD1242">
        <w:rPr>
          <w:rStyle w:val="Char2"/>
          <w:rFonts w:hint="cs"/>
          <w:rtl/>
        </w:rPr>
        <w:t>نش را به شهرها</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منتشر نمود </w:t>
      </w:r>
      <w:r w:rsidR="003616EF" w:rsidRPr="00CD1242">
        <w:rPr>
          <w:rStyle w:val="Char2"/>
          <w:rFonts w:hint="cs"/>
          <w:rtl/>
        </w:rPr>
        <w:t>ک</w:t>
      </w:r>
      <w:r w:rsidRPr="00CD1242">
        <w:rPr>
          <w:rStyle w:val="Char2"/>
          <w:rFonts w:hint="cs"/>
          <w:rtl/>
        </w:rPr>
        <w:t>جا</w:t>
      </w:r>
      <w:r w:rsidR="00607543">
        <w:rPr>
          <w:rStyle w:val="Char2"/>
          <w:rFonts w:hint="cs"/>
          <w:rtl/>
        </w:rPr>
        <w:t xml:space="preserve"> این‌ها </w:t>
      </w:r>
      <w:r w:rsidRPr="00CD1242">
        <w:rPr>
          <w:rStyle w:val="Char2"/>
          <w:rFonts w:hint="cs"/>
          <w:rtl/>
        </w:rPr>
        <w:t xml:space="preserve">و </w:t>
      </w:r>
      <w:r w:rsidR="003616EF" w:rsidRPr="00CD1242">
        <w:rPr>
          <w:rStyle w:val="Char2"/>
          <w:rFonts w:hint="cs"/>
          <w:rtl/>
        </w:rPr>
        <w:t>ک</w:t>
      </w:r>
      <w:r w:rsidRPr="00CD1242">
        <w:rPr>
          <w:rStyle w:val="Char2"/>
          <w:rFonts w:hint="cs"/>
          <w:rtl/>
        </w:rPr>
        <w:t xml:space="preserve">جا آن مرتدان </w:t>
      </w:r>
      <w:r w:rsidR="003616EF" w:rsidRPr="00CD1242">
        <w:rPr>
          <w:rStyle w:val="Char2"/>
          <w:rFonts w:hint="cs"/>
          <w:rtl/>
        </w:rPr>
        <w:t>ک</w:t>
      </w:r>
      <w:r w:rsidRPr="00CD1242">
        <w:rPr>
          <w:rStyle w:val="Char2"/>
          <w:rFonts w:hint="cs"/>
          <w:rtl/>
        </w:rPr>
        <w:t>ه از د</w:t>
      </w:r>
      <w:r w:rsidR="003616EF" w:rsidRPr="00CD1242">
        <w:rPr>
          <w:rStyle w:val="Char2"/>
          <w:rFonts w:hint="cs"/>
          <w:rtl/>
        </w:rPr>
        <w:t>ی</w:t>
      </w:r>
      <w:r w:rsidRPr="00CD1242">
        <w:rPr>
          <w:rStyle w:val="Char2"/>
          <w:rFonts w:hint="cs"/>
          <w:rtl/>
        </w:rPr>
        <w:t xml:space="preserve">ن بازگشتند؟!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مرتدان در نزد اهل سنت داخل </w:t>
      </w:r>
      <w:r w:rsidR="003616EF" w:rsidRPr="00CD1242">
        <w:rPr>
          <w:rStyle w:val="Char2"/>
          <w:rFonts w:hint="cs"/>
          <w:rtl/>
        </w:rPr>
        <w:t>ک</w:t>
      </w:r>
      <w:r w:rsidRPr="00CD1242">
        <w:rPr>
          <w:rStyle w:val="Char2"/>
          <w:rFonts w:hint="cs"/>
          <w:rtl/>
        </w:rPr>
        <w:t>لمه صحابه نبوده و واژه صحبت و همنش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مطلقا شامل</w:t>
      </w:r>
      <w:r w:rsidR="000E0383" w:rsidRPr="00CD1242">
        <w:rPr>
          <w:rStyle w:val="Char2"/>
          <w:rFonts w:hint="cs"/>
          <w:rtl/>
        </w:rPr>
        <w:t xml:space="preserve"> آن‌ها </w:t>
      </w:r>
      <w:r w:rsidRPr="00CD1242">
        <w:rPr>
          <w:rStyle w:val="Char2"/>
          <w:rFonts w:hint="cs"/>
          <w:rtl/>
        </w:rPr>
        <w:t>نم</w:t>
      </w:r>
      <w:r w:rsidR="003616EF" w:rsidRPr="00CD1242">
        <w:rPr>
          <w:rStyle w:val="Char2"/>
          <w:rFonts w:hint="cs"/>
          <w:rtl/>
        </w:rPr>
        <w:t>ی</w:t>
      </w:r>
      <w:r w:rsidRPr="00CD1242">
        <w:rPr>
          <w:rStyle w:val="Char2"/>
          <w:rFonts w:hint="cs"/>
          <w:rtl/>
        </w:rPr>
        <w:t>‌شود. چون صحاب</w:t>
      </w:r>
      <w:r w:rsidR="003616EF" w:rsidRPr="00CD1242">
        <w:rPr>
          <w:rStyle w:val="Char2"/>
          <w:rFonts w:hint="cs"/>
          <w:rtl/>
        </w:rPr>
        <w:t>ی</w:t>
      </w:r>
      <w:r w:rsidRPr="00CD1242">
        <w:rPr>
          <w:rStyle w:val="Char2"/>
          <w:rFonts w:hint="cs"/>
          <w:rtl/>
        </w:rPr>
        <w:t xml:space="preserve"> بنا به تعر</w:t>
      </w:r>
      <w:r w:rsidR="003616EF" w:rsidRPr="00CD1242">
        <w:rPr>
          <w:rStyle w:val="Char2"/>
          <w:rFonts w:hint="cs"/>
          <w:rtl/>
        </w:rPr>
        <w:t>ی</w:t>
      </w:r>
      <w:r w:rsidRPr="00CD1242">
        <w:rPr>
          <w:rStyle w:val="Char2"/>
          <w:rFonts w:hint="cs"/>
          <w:rtl/>
        </w:rPr>
        <w:t xml:space="preserve">ف علما و محققان آن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ملاقات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رده‌ و به او ا</w:t>
      </w:r>
      <w:r w:rsidR="003616EF" w:rsidRPr="00CD1242">
        <w:rPr>
          <w:rStyle w:val="Char2"/>
          <w:rFonts w:hint="cs"/>
          <w:rtl/>
        </w:rPr>
        <w:t>ی</w:t>
      </w:r>
      <w:r w:rsidRPr="00CD1242">
        <w:rPr>
          <w:rStyle w:val="Char2"/>
          <w:rFonts w:hint="cs"/>
          <w:rtl/>
        </w:rPr>
        <w:t>مان آورده و بر همان ا</w:t>
      </w:r>
      <w:r w:rsidR="003616EF" w:rsidRPr="00CD1242">
        <w:rPr>
          <w:rStyle w:val="Char2"/>
          <w:rFonts w:hint="cs"/>
          <w:rtl/>
        </w:rPr>
        <w:t>ی</w:t>
      </w:r>
      <w:r w:rsidRPr="00CD1242">
        <w:rPr>
          <w:rStyle w:val="Char2"/>
          <w:rFonts w:hint="cs"/>
          <w:rtl/>
        </w:rPr>
        <w:t xml:space="preserve">مان وفات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653"/>
      </w:r>
      <w:r w:rsidRPr="00CD1242">
        <w:rPr>
          <w:rStyle w:val="Char2"/>
          <w:rFonts w:hint="cs"/>
          <w:rtl/>
        </w:rPr>
        <w:t xml:space="preserve"> اما گفته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از</w:t>
      </w:r>
      <w:r w:rsidR="000E0383" w:rsidRPr="00CD1242">
        <w:rPr>
          <w:rStyle w:val="Char2"/>
          <w:rFonts w:hint="cs"/>
          <w:rtl/>
        </w:rPr>
        <w:t xml:space="preserve"> آن‌ها </w:t>
      </w:r>
      <w:r w:rsidRPr="00CD1242">
        <w:rPr>
          <w:rStyle w:val="Char2"/>
          <w:rFonts w:hint="cs"/>
          <w:rtl/>
        </w:rPr>
        <w:t>جز اند</w:t>
      </w:r>
      <w:r w:rsidR="003616EF" w:rsidRPr="00CD1242">
        <w:rPr>
          <w:rStyle w:val="Char2"/>
          <w:rFonts w:hint="cs"/>
          <w:rtl/>
        </w:rPr>
        <w:t>کی</w:t>
      </w:r>
      <w:r w:rsidRPr="00CD1242">
        <w:rPr>
          <w:rStyle w:val="Char2"/>
          <w:rFonts w:hint="cs"/>
          <w:rtl/>
        </w:rPr>
        <w:t xml:space="preserve"> نجات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654"/>
      </w:r>
      <w:r w:rsidRPr="00CD1242">
        <w:rPr>
          <w:rStyle w:val="Char2"/>
          <w:rFonts w:hint="cs"/>
          <w:rtl/>
        </w:rPr>
        <w:t xml:space="preserve">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 بدان احتجاج </w:t>
      </w:r>
      <w:r w:rsidR="003616EF" w:rsidRPr="00CD1242">
        <w:rPr>
          <w:rStyle w:val="Char2"/>
          <w:rFonts w:hint="cs"/>
          <w:rtl/>
        </w:rPr>
        <w:t>ک</w:t>
      </w:r>
      <w:r w:rsidRPr="00CD1242">
        <w:rPr>
          <w:rStyle w:val="Char2"/>
          <w:rFonts w:hint="cs"/>
          <w:rtl/>
        </w:rPr>
        <w:t>رده است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در آن برا</w:t>
      </w:r>
      <w:r w:rsidR="003616EF" w:rsidRPr="00CD1242">
        <w:rPr>
          <w:rStyle w:val="Char2"/>
          <w:rFonts w:hint="cs"/>
          <w:rtl/>
        </w:rPr>
        <w:t>ی</w:t>
      </w:r>
      <w:r w:rsidRPr="00CD1242">
        <w:rPr>
          <w:rStyle w:val="Char2"/>
          <w:rFonts w:hint="cs"/>
          <w:rtl/>
        </w:rPr>
        <w:t xml:space="preserve"> او وجود ندارد، چون ضم</w:t>
      </w:r>
      <w:r w:rsidR="003616EF" w:rsidRPr="00CD1242">
        <w:rPr>
          <w:rStyle w:val="Char2"/>
          <w:rFonts w:hint="cs"/>
          <w:rtl/>
        </w:rPr>
        <w:t>ی</w:t>
      </w:r>
      <w:r w:rsidRPr="00CD1242">
        <w:rPr>
          <w:rStyle w:val="Char2"/>
          <w:rFonts w:hint="cs"/>
          <w:rtl/>
        </w:rPr>
        <w:t>ر (آن</w:t>
      </w:r>
      <w:r w:rsidR="008436C1">
        <w:rPr>
          <w:rStyle w:val="Char2"/>
          <w:rFonts w:hint="eastAsia"/>
          <w:rtl/>
        </w:rPr>
        <w:t>‌</w:t>
      </w:r>
      <w:r w:rsidRPr="00CD1242">
        <w:rPr>
          <w:rStyle w:val="Char2"/>
          <w:rFonts w:hint="cs"/>
          <w:rtl/>
        </w:rPr>
        <w:t>ها) به آن قوم</w:t>
      </w:r>
      <w:r w:rsidR="003616EF" w:rsidRPr="00CD1242">
        <w:rPr>
          <w:rStyle w:val="Char2"/>
          <w:rFonts w:hint="cs"/>
          <w:rtl/>
        </w:rPr>
        <w:t>ی</w:t>
      </w:r>
      <w:r w:rsidRPr="00CD1242">
        <w:rPr>
          <w:rStyle w:val="Char2"/>
          <w:rFonts w:hint="cs"/>
          <w:rtl/>
        </w:rPr>
        <w:t xml:space="preserve"> بازم</w:t>
      </w:r>
      <w:r w:rsidR="003616EF" w:rsidRPr="00CD1242">
        <w:rPr>
          <w:rStyle w:val="Char2"/>
          <w:rFonts w:hint="cs"/>
          <w:rtl/>
        </w:rPr>
        <w:t>ی</w:t>
      </w:r>
      <w:r w:rsidRPr="00CD1242">
        <w:rPr>
          <w:rStyle w:val="Char2"/>
          <w:rFonts w:hint="cs"/>
          <w:rtl/>
        </w:rPr>
        <w:t xml:space="preserve">‌گردد </w:t>
      </w:r>
      <w:r w:rsidR="003616EF" w:rsidRPr="00CD1242">
        <w:rPr>
          <w:rStyle w:val="Char2"/>
          <w:rFonts w:hint="cs"/>
          <w:rtl/>
        </w:rPr>
        <w:t>ک</w:t>
      </w:r>
      <w:r w:rsidRPr="00CD1242">
        <w:rPr>
          <w:rStyle w:val="Char2"/>
          <w:rFonts w:hint="cs"/>
          <w:rtl/>
        </w:rPr>
        <w:t>ه به حوض نزد</w:t>
      </w:r>
      <w:r w:rsidR="003616EF" w:rsidRPr="00CD1242">
        <w:rPr>
          <w:rStyle w:val="Char2"/>
          <w:rFonts w:hint="cs"/>
          <w:rtl/>
        </w:rPr>
        <w:t>یک</w:t>
      </w:r>
      <w:r w:rsidRPr="00CD1242">
        <w:rPr>
          <w:rStyle w:val="Char2"/>
          <w:rFonts w:hint="cs"/>
          <w:rtl/>
        </w:rPr>
        <w:t xml:space="preserve"> شده و از آن رانده م</w:t>
      </w:r>
      <w:r w:rsidR="003616EF" w:rsidRPr="00CD1242">
        <w:rPr>
          <w:rStyle w:val="Char2"/>
          <w:rFonts w:hint="cs"/>
          <w:rtl/>
        </w:rPr>
        <w:t>ی</w:t>
      </w:r>
      <w:r w:rsidRPr="00CD1242">
        <w:rPr>
          <w:rStyle w:val="Char2"/>
          <w:rFonts w:hint="cs"/>
          <w:rtl/>
        </w:rPr>
        <w:t>‌شوند، و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به آن حوض نم</w:t>
      </w:r>
      <w:r w:rsidR="003616EF" w:rsidRPr="00CD1242">
        <w:rPr>
          <w:rStyle w:val="Char2"/>
          <w:rFonts w:hint="cs"/>
          <w:rtl/>
        </w:rPr>
        <w:t>ی</w:t>
      </w:r>
      <w:r w:rsidRPr="00CD1242">
        <w:rPr>
          <w:rStyle w:val="Char2"/>
          <w:rFonts w:hint="cs"/>
          <w:rtl/>
        </w:rPr>
        <w:t>‌رسند و ا</w:t>
      </w:r>
      <w:r w:rsidR="003616EF" w:rsidRPr="00CD1242">
        <w:rPr>
          <w:rStyle w:val="Char2"/>
          <w:rFonts w:hint="cs"/>
          <w:rtl/>
        </w:rPr>
        <w:t>ی</w:t>
      </w:r>
      <w:r w:rsidRPr="00CD1242">
        <w:rPr>
          <w:rStyle w:val="Char2"/>
          <w:rFonts w:hint="cs"/>
          <w:rtl/>
        </w:rPr>
        <w:t>ن از س</w:t>
      </w:r>
      <w:r w:rsidR="003616EF" w:rsidRPr="00CD1242">
        <w:rPr>
          <w:rStyle w:val="Char2"/>
          <w:rFonts w:hint="cs"/>
          <w:rtl/>
        </w:rPr>
        <w:t>ی</w:t>
      </w:r>
      <w:r w:rsidRPr="00CD1242">
        <w:rPr>
          <w:rStyle w:val="Char2"/>
          <w:rFonts w:hint="cs"/>
          <w:rtl/>
        </w:rPr>
        <w:t>اق حد</w:t>
      </w:r>
      <w:r w:rsidR="003616EF" w:rsidRPr="00CD1242">
        <w:rPr>
          <w:rStyle w:val="Char2"/>
          <w:rFonts w:hint="cs"/>
          <w:rtl/>
        </w:rPr>
        <w:t>ی</w:t>
      </w:r>
      <w:r w:rsidRPr="00CD1242">
        <w:rPr>
          <w:rStyle w:val="Char2"/>
          <w:rFonts w:hint="cs"/>
          <w:rtl/>
        </w:rPr>
        <w:t xml:space="preserve">ث روشن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من ا</w:t>
      </w:r>
      <w:r w:rsidR="003616EF" w:rsidRPr="00CD1242">
        <w:rPr>
          <w:rStyle w:val="Char2"/>
          <w:rFonts w:hint="cs"/>
          <w:rtl/>
        </w:rPr>
        <w:t>ی</w:t>
      </w:r>
      <w:r w:rsidRPr="00CD1242">
        <w:rPr>
          <w:rStyle w:val="Char2"/>
          <w:rFonts w:hint="cs"/>
          <w:rtl/>
        </w:rPr>
        <w:t>ستاده‌ام ناگهان گروه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و</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‌شناسم، فرد</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ن من و</w:t>
      </w:r>
      <w:r w:rsidR="000E0383" w:rsidRPr="00CD1242">
        <w:rPr>
          <w:rStyle w:val="Char2"/>
          <w:rFonts w:hint="cs"/>
          <w:rtl/>
        </w:rPr>
        <w:t xml:space="preserve"> آن‌ها </w:t>
      </w:r>
      <w:r w:rsidRPr="00CD1242">
        <w:rPr>
          <w:rStyle w:val="Char2"/>
          <w:rFonts w:hint="cs"/>
          <w:rtl/>
        </w:rPr>
        <w:t>بر خواسته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بفرما</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به </w:t>
      </w:r>
      <w:r w:rsidR="003616EF" w:rsidRPr="00CD1242">
        <w:rPr>
          <w:rStyle w:val="Char2"/>
          <w:rFonts w:hint="cs"/>
          <w:rtl/>
        </w:rPr>
        <w:t>ک</w:t>
      </w:r>
      <w:r w:rsidRPr="00CD1242">
        <w:rPr>
          <w:rStyle w:val="Char2"/>
          <w:rFonts w:hint="cs"/>
          <w:rtl/>
        </w:rPr>
        <w:t>جا؟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بسو</w:t>
      </w:r>
      <w:r w:rsidR="003616EF" w:rsidRPr="00CD1242">
        <w:rPr>
          <w:rStyle w:val="Char2"/>
          <w:rFonts w:hint="cs"/>
          <w:rtl/>
        </w:rPr>
        <w:t>ی</w:t>
      </w:r>
      <w:r w:rsidRPr="00CD1242">
        <w:rPr>
          <w:rStyle w:val="Char2"/>
          <w:rFonts w:hint="cs"/>
          <w:rtl/>
        </w:rPr>
        <w:t xml:space="preserve"> آتش و به الله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بعد از تو مرتد شده و به د</w:t>
      </w:r>
      <w:r w:rsidR="003616EF" w:rsidRPr="00CD1242">
        <w:rPr>
          <w:rStyle w:val="Char2"/>
          <w:rFonts w:hint="cs"/>
          <w:rtl/>
        </w:rPr>
        <w:t>ی</w:t>
      </w:r>
      <w:r w:rsidRPr="00CD1242">
        <w:rPr>
          <w:rStyle w:val="Char2"/>
          <w:rFonts w:hint="cs"/>
          <w:rtl/>
        </w:rPr>
        <w:t>ن سابق خود بازگشته‌اند سپس گروه</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ند و</w:t>
      </w:r>
      <w:r w:rsidR="000E0383" w:rsidRPr="00CD1242">
        <w:rPr>
          <w:rStyle w:val="Char2"/>
          <w:rFonts w:hint="cs"/>
          <w:rtl/>
        </w:rPr>
        <w:t xml:space="preserve"> آن‌ها </w:t>
      </w:r>
      <w:r w:rsidRPr="00CD1242">
        <w:rPr>
          <w:rStyle w:val="Char2"/>
          <w:rFonts w:hint="cs"/>
          <w:rtl/>
        </w:rPr>
        <w:t>را نم</w:t>
      </w:r>
      <w:r w:rsidR="003616EF" w:rsidRPr="00CD1242">
        <w:rPr>
          <w:rStyle w:val="Char2"/>
          <w:rFonts w:hint="cs"/>
          <w:rtl/>
        </w:rPr>
        <w:t>ی</w:t>
      </w:r>
      <w:r w:rsidRPr="00CD1242">
        <w:rPr>
          <w:rStyle w:val="Char2"/>
          <w:rFonts w:hint="cs"/>
          <w:rtl/>
        </w:rPr>
        <w:t>‌شناسم، فرد</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ن من و آنان برخاسته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بفرما</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به </w:t>
      </w:r>
      <w:r w:rsidR="003616EF" w:rsidRPr="00CD1242">
        <w:rPr>
          <w:rStyle w:val="Char2"/>
          <w:rFonts w:hint="cs"/>
          <w:rtl/>
        </w:rPr>
        <w:t>ک</w:t>
      </w:r>
      <w:r w:rsidRPr="00CD1242">
        <w:rPr>
          <w:rStyle w:val="Char2"/>
          <w:rFonts w:hint="cs"/>
          <w:rtl/>
        </w:rPr>
        <w:t>جا؟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بسو</w:t>
      </w:r>
      <w:r w:rsidR="003616EF" w:rsidRPr="00CD1242">
        <w:rPr>
          <w:rStyle w:val="Char2"/>
          <w:rFonts w:hint="cs"/>
          <w:rtl/>
        </w:rPr>
        <w:t>ی</w:t>
      </w:r>
      <w:r w:rsidRPr="00CD1242">
        <w:rPr>
          <w:rStyle w:val="Char2"/>
          <w:rFonts w:hint="cs"/>
          <w:rtl/>
        </w:rPr>
        <w:t xml:space="preserve"> آتش و به الله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بسو</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 سابق خود رفته‌اند، و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نجات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در حد</w:t>
      </w:r>
      <w:r w:rsidR="003616EF" w:rsidRPr="00CD1242">
        <w:rPr>
          <w:rStyle w:val="Char2"/>
          <w:rFonts w:hint="cs"/>
          <w:rtl/>
        </w:rPr>
        <w:t>ی</w:t>
      </w:r>
      <w:r w:rsidRPr="00CD1242">
        <w:rPr>
          <w:rStyle w:val="Char2"/>
          <w:rFonts w:hint="cs"/>
          <w:rtl/>
        </w:rPr>
        <w:t>ث ذ</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از صحابه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گروه</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شده‌اند </w:t>
      </w:r>
      <w:r w:rsidR="003616EF" w:rsidRPr="00CD1242">
        <w:rPr>
          <w:rStyle w:val="Char2"/>
          <w:rFonts w:hint="cs"/>
          <w:rtl/>
        </w:rPr>
        <w:t>ک</w:t>
      </w:r>
      <w:r w:rsidRPr="00CD1242">
        <w:rPr>
          <w:rStyle w:val="Char2"/>
          <w:rFonts w:hint="cs"/>
          <w:rtl/>
        </w:rPr>
        <w:t>ه از حوض رانده م</w:t>
      </w:r>
      <w:r w:rsidR="003616EF" w:rsidRPr="00CD1242">
        <w:rPr>
          <w:rStyle w:val="Char2"/>
          <w:rFonts w:hint="cs"/>
          <w:rtl/>
        </w:rPr>
        <w:t>ی</w:t>
      </w:r>
      <w:r w:rsidRPr="00CD1242">
        <w:rPr>
          <w:rStyle w:val="Char2"/>
          <w:rFonts w:hint="cs"/>
          <w:rtl/>
        </w:rPr>
        <w:t>‌شوند و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بدان نم</w:t>
      </w:r>
      <w:r w:rsidR="003616EF" w:rsidRPr="00CD1242">
        <w:rPr>
          <w:rStyle w:val="Char2"/>
          <w:rFonts w:hint="cs"/>
          <w:rtl/>
        </w:rPr>
        <w:t>ی</w:t>
      </w:r>
      <w:r w:rsidRPr="00CD1242">
        <w:rPr>
          <w:rStyle w:val="Char2"/>
          <w:rFonts w:hint="cs"/>
          <w:rtl/>
        </w:rPr>
        <w:t xml:space="preserve">‌رسند. </w:t>
      </w:r>
    </w:p>
    <w:p w:rsidR="00AC5501" w:rsidRPr="00CD1242" w:rsidRDefault="00AC5501" w:rsidP="00CD1242">
      <w:pPr>
        <w:bidi/>
        <w:ind w:firstLine="284"/>
        <w:jc w:val="lowKashida"/>
        <w:rPr>
          <w:rStyle w:val="Char2"/>
          <w:rtl/>
        </w:rPr>
      </w:pPr>
      <w:r w:rsidRPr="00CD1242">
        <w:rPr>
          <w:rStyle w:val="Char2"/>
          <w:rFonts w:hint="cs"/>
          <w:rtl/>
        </w:rPr>
        <w:t>ابن‌حجر در شرح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بدان نم</w:t>
      </w:r>
      <w:r w:rsidR="003616EF" w:rsidRPr="00CD1242">
        <w:rPr>
          <w:rStyle w:val="Char2"/>
          <w:rFonts w:hint="cs"/>
          <w:rtl/>
        </w:rPr>
        <w:t>ی</w:t>
      </w:r>
      <w:r w:rsidRPr="00CD1242">
        <w:rPr>
          <w:rStyle w:val="Char2"/>
          <w:rFonts w:hint="cs"/>
          <w:rtl/>
        </w:rPr>
        <w:t xml:space="preserve">‌رسد،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w:t>
      </w:r>
      <w:r w:rsidR="008436C1">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نزد</w:t>
      </w:r>
      <w:r w:rsidR="003616EF" w:rsidRPr="00CD1242">
        <w:rPr>
          <w:rStyle w:val="Char2"/>
          <w:rFonts w:hint="cs"/>
          <w:rtl/>
        </w:rPr>
        <w:t>یک</w:t>
      </w:r>
      <w:r w:rsidRPr="00CD1242">
        <w:rPr>
          <w:rStyle w:val="Char2"/>
          <w:rFonts w:hint="cs"/>
          <w:rtl/>
        </w:rPr>
        <w:t xml:space="preserve"> شده‌اند و به نزد</w:t>
      </w:r>
      <w:r w:rsidR="003616EF" w:rsidRPr="00CD1242">
        <w:rPr>
          <w:rStyle w:val="Char2"/>
          <w:rFonts w:hint="cs"/>
          <w:rtl/>
        </w:rPr>
        <w:t>یکی</w:t>
      </w:r>
      <w:r w:rsidRPr="00CD1242">
        <w:rPr>
          <w:rStyle w:val="Char2"/>
          <w:rFonts w:hint="cs"/>
          <w:rtl/>
        </w:rPr>
        <w:t xml:space="preserve"> آن رس</w:t>
      </w:r>
      <w:r w:rsidR="003616EF" w:rsidRPr="00CD1242">
        <w:rPr>
          <w:rStyle w:val="Char2"/>
          <w:rFonts w:hint="cs"/>
          <w:rtl/>
        </w:rPr>
        <w:t>ی</w:t>
      </w:r>
      <w:r w:rsidRPr="00CD1242">
        <w:rPr>
          <w:rStyle w:val="Char2"/>
          <w:rFonts w:hint="cs"/>
          <w:rtl/>
        </w:rPr>
        <w:t>ده‌اند اما از آن رانده شده‌اند.</w:t>
      </w:r>
      <w:r w:rsidRPr="00CD1242">
        <w:rPr>
          <w:rStyle w:val="Char2"/>
          <w:vertAlign w:val="superscript"/>
          <w:rtl/>
        </w:rPr>
        <w:footnoteReference w:id="65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دروغ و تزو</w:t>
      </w:r>
      <w:r w:rsidR="003616EF" w:rsidRPr="00CD1242">
        <w:rPr>
          <w:rStyle w:val="Char2"/>
          <w:rFonts w:hint="cs"/>
          <w:rtl/>
        </w:rPr>
        <w:t>ی</w:t>
      </w:r>
      <w:r w:rsidRPr="00CD1242">
        <w:rPr>
          <w:rStyle w:val="Char2"/>
          <w:rFonts w:hint="cs"/>
          <w:rtl/>
        </w:rPr>
        <w:t>ر رافض</w:t>
      </w:r>
      <w:r w:rsidR="003616EF" w:rsidRPr="00CD1242">
        <w:rPr>
          <w:rStyle w:val="Char2"/>
          <w:rFonts w:hint="cs"/>
          <w:rtl/>
        </w:rPr>
        <w:t>ی</w:t>
      </w:r>
      <w:r w:rsidRPr="00CD1242">
        <w:rPr>
          <w:rStyle w:val="Char2"/>
          <w:rFonts w:hint="cs"/>
          <w:rtl/>
        </w:rPr>
        <w:t xml:space="preserve"> و برائت صحابه از تهمت</w:t>
      </w:r>
      <w:r w:rsidR="008436C1">
        <w:rPr>
          <w:rStyle w:val="Char2"/>
          <w:rFonts w:hint="eastAsia"/>
          <w:rtl/>
        </w:rPr>
        <w:t>‌</w:t>
      </w:r>
      <w:r w:rsidRPr="00CD1242">
        <w:rPr>
          <w:rStyle w:val="Char2"/>
          <w:rFonts w:hint="cs"/>
          <w:rtl/>
        </w:rPr>
        <w:t>ها و زشت‌گو</w:t>
      </w:r>
      <w:r w:rsidR="003616EF" w:rsidRPr="00CD1242">
        <w:rPr>
          <w:rStyle w:val="Char2"/>
          <w:rFonts w:hint="cs"/>
          <w:rtl/>
        </w:rPr>
        <w:t>یی</w:t>
      </w:r>
      <w:r w:rsidRPr="00CD1242">
        <w:rPr>
          <w:rStyle w:val="Char2"/>
          <w:rFonts w:hint="cs"/>
          <w:rtl/>
        </w:rPr>
        <w:t>‌ها</w:t>
      </w:r>
      <w:r w:rsidR="003616EF" w:rsidRPr="00CD1242">
        <w:rPr>
          <w:rStyle w:val="Char2"/>
          <w:rFonts w:hint="cs"/>
          <w:rtl/>
        </w:rPr>
        <w:t>ی</w:t>
      </w:r>
      <w:r w:rsidRPr="00CD1242">
        <w:rPr>
          <w:rStyle w:val="Char2"/>
          <w:rFonts w:hint="cs"/>
          <w:rtl/>
        </w:rPr>
        <w:t xml:space="preserve"> او ثابت م</w:t>
      </w:r>
      <w:r w:rsidR="003616EF" w:rsidRPr="00CD1242">
        <w:rPr>
          <w:rStyle w:val="Char2"/>
          <w:rFonts w:hint="cs"/>
          <w:rtl/>
        </w:rPr>
        <w:t>ی</w:t>
      </w:r>
      <w:r w:rsidRPr="00CD1242">
        <w:rPr>
          <w:rStyle w:val="Char2"/>
          <w:rFonts w:hint="cs"/>
          <w:rtl/>
        </w:rPr>
        <w:t>‌شود، حت</w:t>
      </w:r>
      <w:r w:rsidR="003616EF" w:rsidRPr="00CD1242">
        <w:rPr>
          <w:rStyle w:val="Char2"/>
          <w:rFonts w:hint="cs"/>
          <w:rtl/>
        </w:rPr>
        <w:t>ی</w:t>
      </w:r>
      <w:r w:rsidRPr="00CD1242">
        <w:rPr>
          <w:rStyle w:val="Char2"/>
          <w:rFonts w:hint="cs"/>
          <w:rtl/>
        </w:rPr>
        <w:t xml:space="preserve"> اگر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حوض فرضاً برا</w:t>
      </w:r>
      <w:r w:rsidR="003616EF" w:rsidRPr="00CD1242">
        <w:rPr>
          <w:rStyle w:val="Char2"/>
          <w:rFonts w:hint="cs"/>
          <w:rtl/>
        </w:rPr>
        <w:t>ی</w:t>
      </w:r>
      <w:r w:rsidRPr="00CD1242">
        <w:rPr>
          <w:rStyle w:val="Char2"/>
          <w:rFonts w:hint="cs"/>
          <w:rtl/>
        </w:rPr>
        <w:t xml:space="preserve"> ارتداد آنچنان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ثابت شود، از </w:t>
      </w:r>
      <w:r w:rsidR="003616EF" w:rsidRPr="00CD1242">
        <w:rPr>
          <w:rStyle w:val="Char2"/>
          <w:rFonts w:hint="cs"/>
          <w:rtl/>
        </w:rPr>
        <w:t>ک</w:t>
      </w:r>
      <w:r w:rsidRPr="00CD1242">
        <w:rPr>
          <w:rStyle w:val="Char2"/>
          <w:rFonts w:hint="cs"/>
          <w:rtl/>
        </w:rPr>
        <w:t>جا م</w:t>
      </w:r>
      <w:r w:rsidR="003616EF" w:rsidRPr="00CD1242">
        <w:rPr>
          <w:rStyle w:val="Char2"/>
          <w:rFonts w:hint="cs"/>
          <w:rtl/>
        </w:rPr>
        <w:t>ی</w:t>
      </w:r>
      <w:r w:rsidRPr="00CD1242">
        <w:rPr>
          <w:rStyle w:val="Char2"/>
          <w:rFonts w:hint="cs"/>
          <w:rtl/>
        </w:rPr>
        <w:t xml:space="preserve">‌تواند ارتداد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مع</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معتقد به ارتداد</w:t>
      </w:r>
      <w:r w:rsidR="000E0383" w:rsidRPr="00CD1242">
        <w:rPr>
          <w:rStyle w:val="Char2"/>
          <w:rFonts w:hint="cs"/>
          <w:rtl/>
        </w:rPr>
        <w:t xml:space="preserve"> آن‌ها </w:t>
      </w:r>
      <w:r w:rsidRPr="00CD1242">
        <w:rPr>
          <w:rStyle w:val="Char2"/>
          <w:rFonts w:hint="cs"/>
          <w:rtl/>
        </w:rPr>
        <w:t>هستند.</w:t>
      </w:r>
    </w:p>
    <w:p w:rsidR="00AC5501" w:rsidRPr="00CD1242" w:rsidRDefault="00AC5501" w:rsidP="00CD1242">
      <w:pPr>
        <w:bidi/>
        <w:ind w:firstLine="284"/>
        <w:jc w:val="lowKashida"/>
        <w:rPr>
          <w:rStyle w:val="Char2"/>
          <w:rtl/>
        </w:rPr>
      </w:pPr>
      <w:r w:rsidRPr="00CD1242">
        <w:rPr>
          <w:rStyle w:val="Char2"/>
          <w:rFonts w:hint="cs"/>
          <w:rtl/>
        </w:rPr>
        <w:t>چون ا</w:t>
      </w:r>
      <w:r w:rsidR="003616EF" w:rsidRPr="00CD1242">
        <w:rPr>
          <w:rStyle w:val="Char2"/>
          <w:rFonts w:hint="cs"/>
          <w:rtl/>
        </w:rPr>
        <w:t>ی</w:t>
      </w:r>
      <w:r w:rsidRPr="00CD1242">
        <w:rPr>
          <w:rStyle w:val="Char2"/>
          <w:rFonts w:hint="cs"/>
          <w:rtl/>
        </w:rPr>
        <w:t>ن خود ن</w:t>
      </w:r>
      <w:r w:rsidR="003616EF" w:rsidRPr="00CD1242">
        <w:rPr>
          <w:rStyle w:val="Char2"/>
          <w:rFonts w:hint="cs"/>
          <w:rtl/>
        </w:rPr>
        <w:t>ی</w:t>
      </w:r>
      <w:r w:rsidRPr="00CD1242">
        <w:rPr>
          <w:rStyle w:val="Char2"/>
          <w:rFonts w:hint="cs"/>
          <w:rtl/>
        </w:rPr>
        <w:t>از به دل</w:t>
      </w:r>
      <w:r w:rsidR="003616EF" w:rsidRPr="00CD1242">
        <w:rPr>
          <w:rStyle w:val="Char2"/>
          <w:rFonts w:hint="cs"/>
          <w:rtl/>
        </w:rPr>
        <w:t>ی</w:t>
      </w:r>
      <w:r w:rsidRPr="00CD1242">
        <w:rPr>
          <w:rStyle w:val="Char2"/>
          <w:rFonts w:hint="cs"/>
          <w:rtl/>
        </w:rPr>
        <w:t xml:space="preserve">ل دارد، اگر خوارج </w:t>
      </w:r>
      <w:r w:rsidR="003616EF" w:rsidRPr="00CD1242">
        <w:rPr>
          <w:rStyle w:val="Char2"/>
          <w:rFonts w:hint="cs"/>
          <w:rtl/>
        </w:rPr>
        <w:t>ک</w:t>
      </w:r>
      <w:r w:rsidRPr="00CD1242">
        <w:rPr>
          <w:rStyle w:val="Char2"/>
          <w:rFonts w:hint="cs"/>
          <w:rtl/>
        </w:rPr>
        <w:t>ه حضرت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از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به ارتداد او [بلا تشب</w:t>
      </w:r>
      <w:r w:rsidR="003616EF" w:rsidRPr="00CD1242">
        <w:rPr>
          <w:rStyle w:val="Char2"/>
          <w:rFonts w:hint="cs"/>
          <w:rtl/>
        </w:rPr>
        <w:t>ی</w:t>
      </w:r>
      <w:r w:rsidRPr="00CD1242">
        <w:rPr>
          <w:rStyle w:val="Char2"/>
          <w:rFonts w:hint="cs"/>
          <w:rtl/>
        </w:rPr>
        <w:t xml:space="preserve">ه] استناد </w:t>
      </w:r>
      <w:r w:rsidR="003616EF" w:rsidRPr="00CD1242">
        <w:rPr>
          <w:rStyle w:val="Char2"/>
          <w:rFonts w:hint="cs"/>
          <w:rtl/>
        </w:rPr>
        <w:t>ک</w:t>
      </w:r>
      <w:r w:rsidRPr="00CD1242">
        <w:rPr>
          <w:rStyle w:val="Char2"/>
          <w:rFonts w:hint="cs"/>
          <w:rtl/>
        </w:rPr>
        <w:t>نند رافض</w:t>
      </w:r>
      <w:r w:rsidR="003616EF" w:rsidRPr="00CD1242">
        <w:rPr>
          <w:rStyle w:val="Char2"/>
          <w:rFonts w:hint="cs"/>
          <w:rtl/>
        </w:rPr>
        <w:t>ی</w:t>
      </w:r>
      <w:r w:rsidRPr="00CD1242">
        <w:rPr>
          <w:rStyle w:val="Char2"/>
          <w:rFonts w:hint="cs"/>
          <w:rtl/>
        </w:rPr>
        <w:t>ان قادر به دفاع از او نخواهند بود، و اگر خارج</w:t>
      </w:r>
      <w:r w:rsidR="003616EF" w:rsidRPr="00CD1242">
        <w:rPr>
          <w:rStyle w:val="Char2"/>
          <w:rFonts w:hint="cs"/>
          <w:rtl/>
        </w:rPr>
        <w:t>ی</w:t>
      </w:r>
      <w:r w:rsidRPr="00CD1242">
        <w:rPr>
          <w:rStyle w:val="Char2"/>
          <w:rFonts w:hint="cs"/>
          <w:rtl/>
        </w:rPr>
        <w:t xml:space="preserve"> ادعا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وقا</w:t>
      </w:r>
      <w:r w:rsidR="003616EF" w:rsidRPr="00CD1242">
        <w:rPr>
          <w:rStyle w:val="Char2"/>
          <w:rFonts w:hint="cs"/>
          <w:rtl/>
        </w:rPr>
        <w:t>ی</w:t>
      </w:r>
      <w:r w:rsidRPr="00CD1242">
        <w:rPr>
          <w:rStyle w:val="Char2"/>
          <w:rFonts w:hint="cs"/>
          <w:rtl/>
        </w:rPr>
        <w:t>ع دل</w:t>
      </w:r>
      <w:r w:rsidR="003616EF" w:rsidRPr="00CD1242">
        <w:rPr>
          <w:rStyle w:val="Char2"/>
          <w:rFonts w:hint="cs"/>
          <w:rtl/>
        </w:rPr>
        <w:t>ی</w:t>
      </w:r>
      <w:r w:rsidRPr="00CD1242">
        <w:rPr>
          <w:rStyle w:val="Char2"/>
          <w:rFonts w:hint="cs"/>
          <w:rtl/>
        </w:rPr>
        <w:t xml:space="preserve">ل بر صحت گفته </w:t>
      </w:r>
      <w:r w:rsidR="00740248">
        <w:rPr>
          <w:rStyle w:val="Char2"/>
          <w:rFonts w:hint="cs"/>
          <w:rtl/>
        </w:rPr>
        <w:t>آن‌هاست</w:t>
      </w:r>
      <w:r w:rsidRPr="00CD1242">
        <w:rPr>
          <w:rStyle w:val="Char2"/>
          <w:rFonts w:hint="cs"/>
          <w:rtl/>
        </w:rPr>
        <w:t xml:space="preserve"> چون جنگ</w:t>
      </w:r>
      <w:r w:rsidR="008436C1">
        <w:rPr>
          <w:rStyle w:val="Char2"/>
          <w:rFonts w:hint="eastAsia"/>
          <w:rtl/>
        </w:rPr>
        <w:t>‌</w:t>
      </w:r>
      <w:r w:rsidRPr="00CD1242">
        <w:rPr>
          <w:rStyle w:val="Char2"/>
          <w:rFonts w:hint="cs"/>
          <w:rtl/>
        </w:rPr>
        <w:t>ها و فتنه‌ها و تفرق مسلمانان و خونر</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‌ها فقط در عهد او صورت گرفت [نه قبل از او] قطعا رافض</w:t>
      </w:r>
      <w:r w:rsidR="003616EF" w:rsidRPr="00CD1242">
        <w:rPr>
          <w:rStyle w:val="Char2"/>
          <w:rFonts w:hint="cs"/>
          <w:rtl/>
        </w:rPr>
        <w:t>ی</w:t>
      </w:r>
      <w:r w:rsidRPr="00CD1242">
        <w:rPr>
          <w:rStyle w:val="Char2"/>
          <w:rFonts w:hint="cs"/>
          <w:rtl/>
        </w:rPr>
        <w:t xml:space="preserve"> در چن</w:t>
      </w:r>
      <w:r w:rsidR="003616EF" w:rsidRPr="00CD1242">
        <w:rPr>
          <w:rStyle w:val="Char2"/>
          <w:rFonts w:hint="cs"/>
          <w:rtl/>
        </w:rPr>
        <w:t>ی</w:t>
      </w:r>
      <w:r w:rsidRPr="00CD1242">
        <w:rPr>
          <w:rStyle w:val="Char2"/>
          <w:rFonts w:hint="cs"/>
          <w:rtl/>
        </w:rPr>
        <w:t>ن خصومت</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 نخواهد داشت، اگر چه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درست</w:t>
      </w:r>
      <w:r w:rsidR="003616EF" w:rsidRPr="00CD1242">
        <w:rPr>
          <w:rStyle w:val="Char2"/>
          <w:rFonts w:hint="cs"/>
          <w:rtl/>
        </w:rPr>
        <w:t>ی</w:t>
      </w:r>
      <w:r w:rsidRPr="00CD1242">
        <w:rPr>
          <w:rStyle w:val="Char2"/>
          <w:rFonts w:hint="cs"/>
          <w:rtl/>
        </w:rPr>
        <w:t xml:space="preserve"> حجت خارج</w:t>
      </w:r>
      <w:r w:rsidR="003616EF" w:rsidRPr="00CD1242">
        <w:rPr>
          <w:rStyle w:val="Char2"/>
          <w:rFonts w:hint="cs"/>
          <w:rtl/>
        </w:rPr>
        <w:t>ی</w:t>
      </w:r>
      <w:r w:rsidRPr="00CD1242">
        <w:rPr>
          <w:rStyle w:val="Char2"/>
          <w:rFonts w:hint="cs"/>
          <w:rtl/>
        </w:rPr>
        <w:t xml:space="preserve"> (فرد</w:t>
      </w:r>
      <w:r w:rsidR="003616EF" w:rsidRPr="00CD1242">
        <w:rPr>
          <w:rStyle w:val="Char2"/>
          <w:rFonts w:hint="cs"/>
          <w:rtl/>
        </w:rPr>
        <w:t>ی</w:t>
      </w:r>
      <w:r w:rsidRPr="00CD1242">
        <w:rPr>
          <w:rStyle w:val="Char2"/>
          <w:rFonts w:hint="cs"/>
          <w:rtl/>
        </w:rPr>
        <w:t xml:space="preserve"> از خوارج) و قوت دل</w:t>
      </w:r>
      <w:r w:rsidR="003616EF" w:rsidRPr="00CD1242">
        <w:rPr>
          <w:rStyle w:val="Char2"/>
          <w:rFonts w:hint="cs"/>
          <w:rtl/>
        </w:rPr>
        <w:t>ی</w:t>
      </w:r>
      <w:r w:rsidRPr="00CD1242">
        <w:rPr>
          <w:rStyle w:val="Char2"/>
          <w:rFonts w:hint="cs"/>
          <w:rtl/>
        </w:rPr>
        <w:t>ل او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فساد را</w:t>
      </w:r>
      <w:r w:rsidR="003616EF" w:rsidRPr="00CD1242">
        <w:rPr>
          <w:rStyle w:val="Char2"/>
          <w:rFonts w:hint="cs"/>
          <w:rtl/>
        </w:rPr>
        <w:t>ی</w:t>
      </w:r>
      <w:r w:rsidRPr="00CD1242">
        <w:rPr>
          <w:rStyle w:val="Char2"/>
          <w:rFonts w:hint="cs"/>
          <w:rtl/>
        </w:rPr>
        <w:t xml:space="preserve"> او ضرورتاً معلوم و روشن است. چون دل</w:t>
      </w:r>
      <w:r w:rsidR="003616EF" w:rsidRPr="00CD1242">
        <w:rPr>
          <w:rStyle w:val="Char2"/>
          <w:rFonts w:hint="cs"/>
          <w:rtl/>
        </w:rPr>
        <w:t>ی</w:t>
      </w:r>
      <w:r w:rsidRPr="00CD1242">
        <w:rPr>
          <w:rStyle w:val="Char2"/>
          <w:rFonts w:hint="cs"/>
          <w:rtl/>
        </w:rPr>
        <w:t>ل</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قاطع و متواتر</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عدالت صحابه وارد شده است و خداوند و پ</w:t>
      </w:r>
      <w:r w:rsidR="003616EF" w:rsidRPr="00CD1242">
        <w:rPr>
          <w:rStyle w:val="Char2"/>
          <w:rFonts w:hint="cs"/>
          <w:rtl/>
        </w:rPr>
        <w:t>ی</w:t>
      </w:r>
      <w:r w:rsidRPr="00CD1242">
        <w:rPr>
          <w:rStyle w:val="Char2"/>
          <w:rFonts w:hint="cs"/>
          <w:rtl/>
        </w:rPr>
        <w:t>امبر</w:t>
      </w:r>
      <w:r w:rsidR="000E0383" w:rsidRPr="00CD1242">
        <w:rPr>
          <w:rStyle w:val="Char2"/>
          <w:rFonts w:hint="cs"/>
          <w:rtl/>
        </w:rPr>
        <w:t xml:space="preserve"> آن‌ها </w:t>
      </w:r>
      <w:r w:rsidRPr="00CD1242">
        <w:rPr>
          <w:rStyle w:val="Char2"/>
          <w:rFonts w:hint="cs"/>
          <w:rtl/>
        </w:rPr>
        <w:t>را تا</w:t>
      </w:r>
      <w:r w:rsidR="003616EF" w:rsidRPr="00CD1242">
        <w:rPr>
          <w:rStyle w:val="Char2"/>
          <w:rFonts w:hint="cs"/>
          <w:rtl/>
        </w:rPr>
        <w:t>یی</w:t>
      </w:r>
      <w:r w:rsidRPr="00CD1242">
        <w:rPr>
          <w:rStyle w:val="Char2"/>
          <w:rFonts w:hint="cs"/>
          <w:rtl/>
        </w:rPr>
        <w:t xml:space="preserve">د </w:t>
      </w:r>
      <w:r w:rsidR="003616EF" w:rsidRPr="00CD1242">
        <w:rPr>
          <w:rStyle w:val="Char2"/>
          <w:rFonts w:hint="cs"/>
          <w:rtl/>
        </w:rPr>
        <w:t>ک</w:t>
      </w:r>
      <w:r w:rsidRPr="00CD1242">
        <w:rPr>
          <w:rStyle w:val="Char2"/>
          <w:rFonts w:hint="cs"/>
          <w:rtl/>
        </w:rPr>
        <w:t>رده‌اند، و دل</w:t>
      </w:r>
      <w:r w:rsidR="003616EF" w:rsidRPr="00CD1242">
        <w:rPr>
          <w:rStyle w:val="Char2"/>
          <w:rFonts w:hint="cs"/>
          <w:rtl/>
        </w:rPr>
        <w:t>ی</w:t>
      </w:r>
      <w:r w:rsidRPr="00CD1242">
        <w:rPr>
          <w:rStyle w:val="Char2"/>
          <w:rFonts w:hint="cs"/>
          <w:rtl/>
        </w:rPr>
        <w:t>ل</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مخصوص</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فضائل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وارد شده است. </w:t>
      </w:r>
    </w:p>
    <w:p w:rsidR="00AC5501" w:rsidRPr="00CD1242" w:rsidRDefault="00AC5501" w:rsidP="008436C1">
      <w:pPr>
        <w:bidi/>
        <w:ind w:firstLine="284"/>
        <w:jc w:val="lowKashida"/>
        <w:rPr>
          <w:rStyle w:val="Char2"/>
          <w:rtl/>
        </w:rPr>
      </w:pPr>
      <w:r w:rsidRPr="00CD1242">
        <w:rPr>
          <w:rStyle w:val="Char2"/>
          <w:rFonts w:hint="cs"/>
          <w:rtl/>
        </w:rPr>
        <w:t>اما رافض</w:t>
      </w:r>
      <w:r w:rsidR="003616EF" w:rsidRPr="00CD1242">
        <w:rPr>
          <w:rStyle w:val="Char2"/>
          <w:rFonts w:hint="cs"/>
          <w:rtl/>
        </w:rPr>
        <w:t>ی</w:t>
      </w:r>
      <w:r w:rsidRPr="00CD1242">
        <w:rPr>
          <w:rStyle w:val="Char2"/>
          <w:rFonts w:hint="cs"/>
          <w:rtl/>
        </w:rPr>
        <w:t>ان با عقل</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فاسد و فهم</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ناتوان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دارند وقت</w:t>
      </w:r>
      <w:r w:rsidR="003616EF" w:rsidRPr="00CD1242">
        <w:rPr>
          <w:rStyle w:val="Char2"/>
          <w:rFonts w:hint="cs"/>
          <w:rtl/>
        </w:rPr>
        <w:t>ی</w:t>
      </w:r>
      <w:r w:rsidRPr="00CD1242">
        <w:rPr>
          <w:rStyle w:val="Char2"/>
          <w:rFonts w:hint="cs"/>
          <w:rtl/>
        </w:rPr>
        <w:t xml:space="preserve"> در همه اصول مبن</w:t>
      </w:r>
      <w:r w:rsidR="003616EF" w:rsidRPr="00CD1242">
        <w:rPr>
          <w:rStyle w:val="Char2"/>
          <w:rFonts w:hint="cs"/>
          <w:rtl/>
        </w:rPr>
        <w:t>ی</w:t>
      </w:r>
      <w:r w:rsidRPr="00CD1242">
        <w:rPr>
          <w:rStyle w:val="Char2"/>
          <w:rFonts w:hint="cs"/>
          <w:rtl/>
        </w:rPr>
        <w:t xml:space="preserve"> بر عدالت همگ</w:t>
      </w:r>
      <w:r w:rsidR="003616EF" w:rsidRPr="00CD1242">
        <w:rPr>
          <w:rStyle w:val="Char2"/>
          <w:rFonts w:hint="cs"/>
          <w:rtl/>
        </w:rPr>
        <w:t>ی</w:t>
      </w:r>
      <w:r w:rsidRPr="00CD1242">
        <w:rPr>
          <w:rStyle w:val="Char2"/>
          <w:rFonts w:hint="cs"/>
          <w:rtl/>
        </w:rPr>
        <w:t xml:space="preserve"> صحابه طعن وارد </w:t>
      </w:r>
      <w:r w:rsidR="003616EF" w:rsidRPr="00CD1242">
        <w:rPr>
          <w:rStyle w:val="Char2"/>
          <w:rFonts w:hint="cs"/>
          <w:rtl/>
        </w:rPr>
        <w:t>ک</w:t>
      </w:r>
      <w:r w:rsidRPr="00CD1242">
        <w:rPr>
          <w:rStyle w:val="Char2"/>
          <w:rFonts w:hint="cs"/>
          <w:rtl/>
        </w:rPr>
        <w:t xml:space="preserve">رده‌اند بعد از آن قادر به اقامه </w:t>
      </w:r>
      <w:r w:rsidR="003616EF" w:rsidRPr="00CD1242">
        <w:rPr>
          <w:rStyle w:val="Char2"/>
          <w:rFonts w:hint="cs"/>
          <w:rtl/>
        </w:rPr>
        <w:t>یک</w:t>
      </w:r>
      <w:r w:rsidRPr="00CD1242">
        <w:rPr>
          <w:rStyle w:val="Char2"/>
          <w:rFonts w:hint="cs"/>
          <w:rtl/>
        </w:rPr>
        <w:t xml:space="preserve"> حجت هم برا</w:t>
      </w:r>
      <w:r w:rsidR="003616EF" w:rsidRPr="00CD1242">
        <w:rPr>
          <w:rStyle w:val="Char2"/>
          <w:rFonts w:hint="cs"/>
          <w:rtl/>
        </w:rPr>
        <w:t>ی</w:t>
      </w:r>
      <w:r w:rsidRPr="00CD1242">
        <w:rPr>
          <w:rStyle w:val="Char2"/>
          <w:rFonts w:hint="cs"/>
          <w:rtl/>
        </w:rPr>
        <w:t xml:space="preserve"> عدالت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ستند،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خوارج شب</w:t>
      </w:r>
      <w:r w:rsidR="003616EF" w:rsidRPr="00CD1242">
        <w:rPr>
          <w:rStyle w:val="Char2"/>
          <w:rFonts w:hint="cs"/>
          <w:rtl/>
        </w:rPr>
        <w:t>ی</w:t>
      </w:r>
      <w:r w:rsidRPr="00CD1242">
        <w:rPr>
          <w:rStyle w:val="Char2"/>
          <w:rFonts w:hint="cs"/>
          <w:rtl/>
        </w:rPr>
        <w:t>ه آن را درباره ابوب</w:t>
      </w:r>
      <w:r w:rsidR="003616EF" w:rsidRPr="00CD1242">
        <w:rPr>
          <w:rStyle w:val="Char2"/>
          <w:rFonts w:hint="cs"/>
          <w:rtl/>
        </w:rPr>
        <w:t>ک</w:t>
      </w:r>
      <w:r w:rsidRPr="00CD1242">
        <w:rPr>
          <w:rStyle w:val="Char2"/>
          <w:rFonts w:hint="cs"/>
          <w:rtl/>
        </w:rPr>
        <w:t>ر و عمر و عثمان</w:t>
      </w:r>
      <w:r w:rsidR="000E0383" w:rsidRPr="00CD1242">
        <w:rPr>
          <w:rStyle w:val="Char2"/>
          <w:rFonts w:hint="cs"/>
          <w:rtl/>
        </w:rPr>
        <w:t xml:space="preserve"> آن‌ها </w:t>
      </w:r>
      <w:r w:rsidRPr="00CD1242">
        <w:rPr>
          <w:rStyle w:val="Char2"/>
          <w:rFonts w:hint="cs"/>
          <w:rtl/>
        </w:rPr>
        <w:t>را بدان ملزم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w:t>
      </w:r>
      <w:r w:rsidR="003616EF" w:rsidRPr="00CD1242">
        <w:rPr>
          <w:rStyle w:val="Char2"/>
          <w:rFonts w:hint="cs"/>
          <w:rtl/>
        </w:rPr>
        <w:t>ی</w:t>
      </w:r>
      <w:r w:rsidRPr="00CD1242">
        <w:rPr>
          <w:rStyle w:val="Char2"/>
          <w:rFonts w:hint="cs"/>
          <w:rtl/>
        </w:rPr>
        <w:t>ن اصل عظ</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8436C1">
        <w:rPr>
          <w:rStyle w:val="Char2"/>
          <w:rFonts w:cs="CTraditional Arabic" w:hint="cs"/>
          <w:rtl/>
        </w:rPr>
        <w:t>/</w:t>
      </w:r>
      <w:r w:rsidRPr="00CD1242">
        <w:rPr>
          <w:rStyle w:val="Char2"/>
          <w:rFonts w:hint="cs"/>
          <w:rtl/>
        </w:rPr>
        <w:t xml:space="preserve"> در رد رافض</w:t>
      </w:r>
      <w:r w:rsidR="003616EF" w:rsidRPr="00CD1242">
        <w:rPr>
          <w:rStyle w:val="Char2"/>
          <w:rFonts w:hint="cs"/>
          <w:rtl/>
        </w:rPr>
        <w:t>ی</w:t>
      </w:r>
      <w:r w:rsidRPr="00CD1242">
        <w:rPr>
          <w:rStyle w:val="Char2"/>
          <w:rFonts w:hint="cs"/>
          <w:rtl/>
        </w:rPr>
        <w:t>ان آورده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«چن</w:t>
      </w:r>
      <w:r w:rsidR="003616EF" w:rsidRPr="00CD1242">
        <w:rPr>
          <w:rStyle w:val="Char2"/>
          <w:rFonts w:hint="cs"/>
          <w:rtl/>
        </w:rPr>
        <w:t>ی</w:t>
      </w:r>
      <w:r w:rsidRPr="00CD1242">
        <w:rPr>
          <w:rStyle w:val="Char2"/>
          <w:rFonts w:hint="cs"/>
          <w:rtl/>
        </w:rPr>
        <w:t>ن است موضع اهل سنت با رافض</w:t>
      </w:r>
      <w:r w:rsidR="003616EF" w:rsidRPr="00CD1242">
        <w:rPr>
          <w:rStyle w:val="Char2"/>
          <w:rFonts w:hint="cs"/>
          <w:rtl/>
        </w:rPr>
        <w:t>ی</w:t>
      </w:r>
      <w:r w:rsidRPr="00CD1242">
        <w:rPr>
          <w:rStyle w:val="Char2"/>
          <w:rFonts w:hint="cs"/>
          <w:rtl/>
        </w:rPr>
        <w:t>ان درباره ابوب</w:t>
      </w:r>
      <w:r w:rsidR="003616EF" w:rsidRPr="00CD1242">
        <w:rPr>
          <w:rStyle w:val="Char2"/>
          <w:rFonts w:hint="cs"/>
          <w:rtl/>
        </w:rPr>
        <w:t>ک</w:t>
      </w:r>
      <w:r w:rsidRPr="00CD1242">
        <w:rPr>
          <w:rStyle w:val="Char2"/>
          <w:rFonts w:hint="cs"/>
          <w:rtl/>
        </w:rPr>
        <w:t>ر و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چون رافض</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ا</w:t>
      </w:r>
      <w:r w:rsidR="003616EF" w:rsidRPr="00CD1242">
        <w:rPr>
          <w:rStyle w:val="Char2"/>
          <w:rFonts w:hint="cs"/>
          <w:rtl/>
        </w:rPr>
        <w:t>ی</w:t>
      </w:r>
      <w:r w:rsidRPr="00CD1242">
        <w:rPr>
          <w:rStyle w:val="Char2"/>
          <w:rFonts w:hint="cs"/>
          <w:rtl/>
        </w:rPr>
        <w:t>مان و عدالت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بهشت</w:t>
      </w:r>
      <w:r w:rsidR="003616EF" w:rsidRPr="00CD1242">
        <w:rPr>
          <w:rStyle w:val="Char2"/>
          <w:rFonts w:hint="cs"/>
          <w:rtl/>
        </w:rPr>
        <w:t>ی</w:t>
      </w:r>
      <w:r w:rsidRPr="00CD1242">
        <w:rPr>
          <w:rStyle w:val="Char2"/>
          <w:rFonts w:hint="cs"/>
          <w:rtl/>
        </w:rPr>
        <w:t xml:space="preserve">ان است را ثابت </w:t>
      </w:r>
      <w:r w:rsidR="003616EF" w:rsidRPr="00CD1242">
        <w:rPr>
          <w:rStyle w:val="Char2"/>
          <w:rFonts w:hint="cs"/>
          <w:rtl/>
        </w:rPr>
        <w:t>ک</w:t>
      </w:r>
      <w:r w:rsidRPr="00CD1242">
        <w:rPr>
          <w:rStyle w:val="Char2"/>
          <w:rFonts w:hint="cs"/>
          <w:rtl/>
        </w:rPr>
        <w:t xml:space="preserve">ند جدا از ثابت </w:t>
      </w:r>
      <w:r w:rsidR="003616EF" w:rsidRPr="00CD1242">
        <w:rPr>
          <w:rStyle w:val="Char2"/>
          <w:rFonts w:hint="cs"/>
          <w:rtl/>
        </w:rPr>
        <w:t>ک</w:t>
      </w:r>
      <w:r w:rsidRPr="00CD1242">
        <w:rPr>
          <w:rStyle w:val="Char2"/>
          <w:rFonts w:hint="cs"/>
          <w:rtl/>
        </w:rPr>
        <w:t>ردن امامتش، اگر آن را برا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و عثمان ثابت ن</w:t>
      </w:r>
      <w:r w:rsidR="003616EF" w:rsidRPr="00CD1242">
        <w:rPr>
          <w:rStyle w:val="Char2"/>
          <w:rFonts w:hint="cs"/>
          <w:rtl/>
        </w:rPr>
        <w:t>ک</w:t>
      </w:r>
      <w:r w:rsidRPr="00CD1242">
        <w:rPr>
          <w:rStyle w:val="Char2"/>
          <w:rFonts w:hint="cs"/>
          <w:rtl/>
        </w:rPr>
        <w:t>ند، و اگر بخواهد تنها آن را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ثابت </w:t>
      </w:r>
      <w:r w:rsidR="003616EF" w:rsidRPr="00CD1242">
        <w:rPr>
          <w:rStyle w:val="Char2"/>
          <w:rFonts w:hint="cs"/>
          <w:rtl/>
        </w:rPr>
        <w:t>ک</w:t>
      </w:r>
      <w:r w:rsidRPr="00CD1242">
        <w:rPr>
          <w:rStyle w:val="Char2"/>
          <w:rFonts w:hint="cs"/>
          <w:rtl/>
        </w:rPr>
        <w:t>ند دل</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ش نخواهد نمود، همچنان </w:t>
      </w:r>
      <w:r w:rsidR="003616EF" w:rsidRPr="00CD1242">
        <w:rPr>
          <w:rStyle w:val="Char2"/>
          <w:rFonts w:hint="cs"/>
          <w:rtl/>
        </w:rPr>
        <w:t>ک</w:t>
      </w:r>
      <w:r w:rsidRPr="00CD1242">
        <w:rPr>
          <w:rStyle w:val="Char2"/>
          <w:rFonts w:hint="cs"/>
          <w:rtl/>
        </w:rPr>
        <w:t>ه فرد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اگر بخواهد نبوت مس</w:t>
      </w:r>
      <w:r w:rsidR="003616EF" w:rsidRPr="00CD1242">
        <w:rPr>
          <w:rStyle w:val="Char2"/>
          <w:rFonts w:hint="cs"/>
          <w:rtl/>
        </w:rPr>
        <w:t>ی</w:t>
      </w:r>
      <w:r w:rsidRPr="00CD1242">
        <w:rPr>
          <w:rStyle w:val="Char2"/>
          <w:rFonts w:hint="cs"/>
          <w:rtl/>
        </w:rPr>
        <w:t xml:space="preserve">ح را بدون نبوت محمد ثابت </w:t>
      </w:r>
      <w:r w:rsidR="003616EF" w:rsidRPr="00CD1242">
        <w:rPr>
          <w:rStyle w:val="Char2"/>
          <w:rFonts w:hint="cs"/>
          <w:rtl/>
        </w:rPr>
        <w:t>ک</w:t>
      </w:r>
      <w:r w:rsidRPr="00CD1242">
        <w:rPr>
          <w:rStyle w:val="Char2"/>
          <w:rFonts w:hint="cs"/>
          <w:rtl/>
        </w:rPr>
        <w:t>ند دل</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ش نخواهد نمود، اگر خوارج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و نواصب </w:t>
      </w:r>
      <w:r w:rsidR="003616EF" w:rsidRPr="00CD1242">
        <w:rPr>
          <w:rStyle w:val="Char2"/>
          <w:rFonts w:hint="cs"/>
          <w:rtl/>
        </w:rPr>
        <w:t>ک</w:t>
      </w:r>
      <w:r w:rsidRPr="00CD1242">
        <w:rPr>
          <w:rStyle w:val="Char2"/>
          <w:rFonts w:hint="cs"/>
          <w:rtl/>
        </w:rPr>
        <w:t>ه او را فاسق م</w:t>
      </w:r>
      <w:r w:rsidR="003616EF" w:rsidRPr="00CD1242">
        <w:rPr>
          <w:rStyle w:val="Char2"/>
          <w:rFonts w:hint="cs"/>
          <w:rtl/>
        </w:rPr>
        <w:t>ی</w:t>
      </w:r>
      <w:r w:rsidRPr="00CD1242">
        <w:rPr>
          <w:rStyle w:val="Char2"/>
          <w:rFonts w:hint="cs"/>
          <w:rtl/>
        </w:rPr>
        <w:t>‌داند بگو</w:t>
      </w:r>
      <w:r w:rsidR="003616EF" w:rsidRPr="00CD1242">
        <w:rPr>
          <w:rStyle w:val="Char2"/>
          <w:rFonts w:hint="cs"/>
          <w:rtl/>
        </w:rPr>
        <w:t>ی</w:t>
      </w:r>
      <w:r w:rsidRPr="00CD1242">
        <w:rPr>
          <w:rStyle w:val="Char2"/>
          <w:rFonts w:hint="cs"/>
          <w:rtl/>
        </w:rPr>
        <w:t>ند او: ظالم و طالب دن</w:t>
      </w:r>
      <w:r w:rsidR="003616EF" w:rsidRPr="00CD1242">
        <w:rPr>
          <w:rStyle w:val="Char2"/>
          <w:rFonts w:hint="cs"/>
          <w:rtl/>
        </w:rPr>
        <w:t>ی</w:t>
      </w:r>
      <w:r w:rsidRPr="00CD1242">
        <w:rPr>
          <w:rStyle w:val="Char2"/>
          <w:rFonts w:hint="cs"/>
          <w:rtl/>
        </w:rPr>
        <w:t>ا بوده و خلافت را برا</w:t>
      </w:r>
      <w:r w:rsidR="003616EF" w:rsidRPr="00CD1242">
        <w:rPr>
          <w:rStyle w:val="Char2"/>
          <w:rFonts w:hint="cs"/>
          <w:rtl/>
        </w:rPr>
        <w:t>ی</w:t>
      </w:r>
      <w:r w:rsidRPr="00CD1242">
        <w:rPr>
          <w:rStyle w:val="Char2"/>
          <w:rFonts w:hint="cs"/>
          <w:rtl/>
        </w:rPr>
        <w:t xml:space="preserve"> خودش خواسته و به خاطرش شمش</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ده و هزاران مسلمان را بدان </w:t>
      </w:r>
      <w:r w:rsidR="003616EF" w:rsidRPr="00CD1242">
        <w:rPr>
          <w:rStyle w:val="Char2"/>
          <w:rFonts w:hint="cs"/>
          <w:rtl/>
        </w:rPr>
        <w:t>ک</w:t>
      </w:r>
      <w:r w:rsidRPr="00CD1242">
        <w:rPr>
          <w:rStyle w:val="Char2"/>
          <w:rFonts w:hint="cs"/>
          <w:rtl/>
        </w:rPr>
        <w:t>شته و در نها</w:t>
      </w:r>
      <w:r w:rsidR="003616EF" w:rsidRPr="00CD1242">
        <w:rPr>
          <w:rStyle w:val="Char2"/>
          <w:rFonts w:hint="cs"/>
          <w:rtl/>
        </w:rPr>
        <w:t>ی</w:t>
      </w:r>
      <w:r w:rsidRPr="00CD1242">
        <w:rPr>
          <w:rStyle w:val="Char2"/>
          <w:rFonts w:hint="cs"/>
          <w:rtl/>
        </w:rPr>
        <w:t>ت به تنها</w:t>
      </w:r>
      <w:r w:rsidR="003616EF" w:rsidRPr="00CD1242">
        <w:rPr>
          <w:rStyle w:val="Char2"/>
          <w:rFonts w:hint="cs"/>
          <w:rtl/>
        </w:rPr>
        <w:t>یی</w:t>
      </w:r>
      <w:r w:rsidRPr="00CD1242">
        <w:rPr>
          <w:rStyle w:val="Char2"/>
          <w:rFonts w:hint="cs"/>
          <w:rtl/>
        </w:rPr>
        <w:t xml:space="preserve"> نتوانسته آن را در دست بگ</w:t>
      </w:r>
      <w:r w:rsidR="003616EF" w:rsidRPr="00CD1242">
        <w:rPr>
          <w:rStyle w:val="Char2"/>
          <w:rFonts w:hint="cs"/>
          <w:rtl/>
        </w:rPr>
        <w:t>ی</w:t>
      </w:r>
      <w:r w:rsidRPr="00CD1242">
        <w:rPr>
          <w:rStyle w:val="Char2"/>
          <w:rFonts w:hint="cs"/>
          <w:rtl/>
        </w:rPr>
        <w:t xml:space="preserve">رد و </w:t>
      </w:r>
      <w:r w:rsidR="003616EF" w:rsidRPr="00CD1242">
        <w:rPr>
          <w:rStyle w:val="Char2"/>
          <w:rFonts w:hint="cs"/>
          <w:rtl/>
        </w:rPr>
        <w:t>ی</w:t>
      </w:r>
      <w:r w:rsidRPr="00CD1242">
        <w:rPr>
          <w:rStyle w:val="Char2"/>
          <w:rFonts w:hint="cs"/>
          <w:rtl/>
        </w:rPr>
        <w:t>ارانش از او پرا</w:t>
      </w:r>
      <w:r w:rsidR="003616EF" w:rsidRPr="00CD1242">
        <w:rPr>
          <w:rStyle w:val="Char2"/>
          <w:rFonts w:hint="cs"/>
          <w:rtl/>
        </w:rPr>
        <w:t>ک</w:t>
      </w:r>
      <w:r w:rsidRPr="00CD1242">
        <w:rPr>
          <w:rStyle w:val="Char2"/>
          <w:rFonts w:hint="cs"/>
          <w:rtl/>
        </w:rPr>
        <w:t>نده شده و بر عل</w:t>
      </w:r>
      <w:r w:rsidR="003616EF" w:rsidRPr="00CD1242">
        <w:rPr>
          <w:rStyle w:val="Char2"/>
          <w:rFonts w:hint="cs"/>
          <w:rtl/>
        </w:rPr>
        <w:t>ی</w:t>
      </w:r>
      <w:r w:rsidRPr="00CD1242">
        <w:rPr>
          <w:rStyle w:val="Char2"/>
          <w:rFonts w:hint="cs"/>
          <w:rtl/>
        </w:rPr>
        <w:t>ه او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رده و جنگ</w:t>
      </w:r>
      <w:r w:rsidR="003616EF" w:rsidRPr="00CD1242">
        <w:rPr>
          <w:rStyle w:val="Char2"/>
          <w:rFonts w:hint="cs"/>
          <w:rtl/>
        </w:rPr>
        <w:t>ی</w:t>
      </w:r>
      <w:r w:rsidRPr="00CD1242">
        <w:rPr>
          <w:rStyle w:val="Char2"/>
          <w:rFonts w:hint="cs"/>
          <w:rtl/>
        </w:rPr>
        <w:t>ده اند. ا</w:t>
      </w:r>
      <w:r w:rsidR="003616EF" w:rsidRPr="00CD1242">
        <w:rPr>
          <w:rStyle w:val="Char2"/>
          <w:rFonts w:hint="cs"/>
          <w:rtl/>
        </w:rPr>
        <w:t>ی</w:t>
      </w:r>
      <w:r w:rsidRPr="00CD1242">
        <w:rPr>
          <w:rStyle w:val="Char2"/>
          <w:rFonts w:hint="cs"/>
          <w:rtl/>
        </w:rPr>
        <w:t>ن سخن اگر چه باطل و فساد است ول</w:t>
      </w:r>
      <w:r w:rsidR="003616EF" w:rsidRPr="00CD1242">
        <w:rPr>
          <w:rStyle w:val="Char2"/>
          <w:rFonts w:hint="cs"/>
          <w:rtl/>
        </w:rPr>
        <w:t>ی</w:t>
      </w:r>
      <w:r w:rsidRPr="00CD1242">
        <w:rPr>
          <w:rStyle w:val="Char2"/>
          <w:rFonts w:hint="cs"/>
          <w:rtl/>
        </w:rPr>
        <w:t xml:space="preserve"> سخن رافض</w:t>
      </w:r>
      <w:r w:rsidR="003616EF" w:rsidRPr="00CD1242">
        <w:rPr>
          <w:rStyle w:val="Char2"/>
          <w:rFonts w:hint="cs"/>
          <w:rtl/>
        </w:rPr>
        <w:t>ی</w:t>
      </w:r>
      <w:r w:rsidRPr="00CD1242">
        <w:rPr>
          <w:rStyle w:val="Char2"/>
          <w:rFonts w:hint="cs"/>
          <w:rtl/>
        </w:rPr>
        <w:t>ان درباره ابوب</w:t>
      </w:r>
      <w:r w:rsidR="003616EF" w:rsidRPr="00CD1242">
        <w:rPr>
          <w:rStyle w:val="Char2"/>
          <w:rFonts w:hint="cs"/>
          <w:rtl/>
        </w:rPr>
        <w:t>ک</w:t>
      </w:r>
      <w:r w:rsidRPr="00CD1242">
        <w:rPr>
          <w:rStyle w:val="Char2"/>
          <w:rFonts w:hint="cs"/>
          <w:rtl/>
        </w:rPr>
        <w:t>ر، عمر و عثمان از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ز فاسدتر است و اگر آنچه را </w:t>
      </w:r>
      <w:r w:rsidR="003616EF" w:rsidRPr="00CD1242">
        <w:rPr>
          <w:rStyle w:val="Char2"/>
          <w:rFonts w:hint="cs"/>
          <w:rtl/>
        </w:rPr>
        <w:t>ک</w:t>
      </w:r>
      <w:r w:rsidRPr="00CD1242">
        <w:rPr>
          <w:rStyle w:val="Char2"/>
          <w:rFonts w:hint="cs"/>
          <w:rtl/>
        </w:rPr>
        <w:t>ه در مورد ابوب</w:t>
      </w:r>
      <w:r w:rsidR="003616EF" w:rsidRPr="00CD1242">
        <w:rPr>
          <w:rStyle w:val="Char2"/>
          <w:rFonts w:hint="cs"/>
          <w:rtl/>
        </w:rPr>
        <w:t>ک</w:t>
      </w:r>
      <w:r w:rsidRPr="00CD1242">
        <w:rPr>
          <w:rStyle w:val="Char2"/>
          <w:rFonts w:hint="cs"/>
          <w:rtl/>
        </w:rPr>
        <w:t>ر و عمر گفته است پذ</w:t>
      </w:r>
      <w:r w:rsidR="003616EF" w:rsidRPr="00CD1242">
        <w:rPr>
          <w:rStyle w:val="Char2"/>
          <w:rFonts w:hint="cs"/>
          <w:rtl/>
        </w:rPr>
        <w:t>ی</w:t>
      </w:r>
      <w:r w:rsidRPr="00CD1242">
        <w:rPr>
          <w:rStyle w:val="Char2"/>
          <w:rFonts w:hint="cs"/>
          <w:rtl/>
        </w:rPr>
        <w:t>رفتن</w:t>
      </w:r>
      <w:r w:rsidR="003616EF" w:rsidRPr="00CD1242">
        <w:rPr>
          <w:rStyle w:val="Char2"/>
          <w:rFonts w:hint="cs"/>
          <w:rtl/>
        </w:rPr>
        <w:t>ی</w:t>
      </w:r>
      <w:r w:rsidRPr="00CD1242">
        <w:rPr>
          <w:rStyle w:val="Char2"/>
          <w:rFonts w:hint="cs"/>
          <w:rtl/>
        </w:rPr>
        <w:t xml:space="preserve"> است پس ا</w:t>
      </w:r>
      <w:r w:rsidR="003616EF" w:rsidRPr="00CD1242">
        <w:rPr>
          <w:rStyle w:val="Char2"/>
          <w:rFonts w:hint="cs"/>
          <w:rtl/>
        </w:rPr>
        <w:t>ی</w:t>
      </w:r>
      <w:r w:rsidRPr="00CD1242">
        <w:rPr>
          <w:rStyle w:val="Char2"/>
          <w:rFonts w:hint="cs"/>
          <w:rtl/>
        </w:rPr>
        <w:t>ن سخن از آنان ن</w:t>
      </w:r>
      <w:r w:rsidR="003616EF" w:rsidRPr="00CD1242">
        <w:rPr>
          <w:rStyle w:val="Char2"/>
          <w:rFonts w:hint="cs"/>
          <w:rtl/>
        </w:rPr>
        <w:t>ی</w:t>
      </w:r>
      <w:r w:rsidRPr="00CD1242">
        <w:rPr>
          <w:rStyle w:val="Char2"/>
          <w:rFonts w:hint="cs"/>
          <w:rtl/>
        </w:rPr>
        <w:t>ز ب</w:t>
      </w:r>
      <w:r w:rsidR="003616EF" w:rsidRPr="00CD1242">
        <w:rPr>
          <w:rStyle w:val="Char2"/>
          <w:rFonts w:hint="cs"/>
          <w:rtl/>
        </w:rPr>
        <w:t>ی</w:t>
      </w:r>
      <w:r w:rsidRPr="00CD1242">
        <w:rPr>
          <w:rStyle w:val="Char2"/>
          <w:rFonts w:hint="cs"/>
          <w:rtl/>
        </w:rPr>
        <w:t>شتر مورد قبول و پذ</w:t>
      </w:r>
      <w:r w:rsidR="003616EF" w:rsidRPr="00CD1242">
        <w:rPr>
          <w:rStyle w:val="Char2"/>
          <w:rFonts w:hint="cs"/>
          <w:rtl/>
        </w:rPr>
        <w:t>ی</w:t>
      </w:r>
      <w:r w:rsidRPr="00CD1242">
        <w:rPr>
          <w:rStyle w:val="Char2"/>
          <w:rFonts w:hint="cs"/>
          <w:rtl/>
        </w:rPr>
        <w:t>رش است...».</w:t>
      </w:r>
      <w:r w:rsidRPr="00CD1242">
        <w:rPr>
          <w:rStyle w:val="Char2"/>
          <w:vertAlign w:val="superscript"/>
          <w:rtl/>
        </w:rPr>
        <w:footnoteReference w:id="65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حق در ا</w:t>
      </w:r>
      <w:r w:rsidR="003616EF" w:rsidRPr="00CD1242">
        <w:rPr>
          <w:rStyle w:val="Char2"/>
          <w:rFonts w:hint="cs"/>
          <w:rtl/>
        </w:rPr>
        <w:t>ی</w:t>
      </w:r>
      <w:r w:rsidRPr="00CD1242">
        <w:rPr>
          <w:rStyle w:val="Char2"/>
          <w:rFonts w:hint="cs"/>
          <w:rtl/>
        </w:rPr>
        <w:t>ن مسأله ظاهر و ساختگ</w:t>
      </w:r>
      <w:r w:rsidR="003616EF" w:rsidRPr="00CD1242">
        <w:rPr>
          <w:rStyle w:val="Char2"/>
          <w:rFonts w:hint="cs"/>
          <w:rtl/>
        </w:rPr>
        <w:t>ی</w:t>
      </w:r>
      <w:r w:rsidRPr="00CD1242">
        <w:rPr>
          <w:rStyle w:val="Char2"/>
          <w:rFonts w:hint="cs"/>
          <w:rtl/>
        </w:rPr>
        <w:t xml:space="preserve"> بودن سخن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روشن م</w:t>
      </w:r>
      <w:r w:rsidR="003616EF" w:rsidRPr="00CD1242">
        <w:rPr>
          <w:rStyle w:val="Char2"/>
          <w:rFonts w:hint="cs"/>
          <w:rtl/>
        </w:rPr>
        <w:t>ی</w:t>
      </w:r>
      <w:r w:rsidRPr="00CD1242">
        <w:rPr>
          <w:rStyle w:val="Char2"/>
          <w:rFonts w:hint="cs"/>
          <w:rtl/>
        </w:rPr>
        <w:t xml:space="preserve">‌شود. </w:t>
      </w:r>
      <w:r w:rsidRPr="00622236">
        <w:rPr>
          <w:rStyle w:val="Char1"/>
          <w:rFonts w:hint="cs"/>
          <w:rtl/>
        </w:rPr>
        <w:t>فلله الحمد و المنه.</w:t>
      </w:r>
      <w:r w:rsidR="00740248">
        <w:rPr>
          <w:rStyle w:val="Char2"/>
          <w:rFonts w:hint="cs"/>
          <w:rtl/>
        </w:rPr>
        <w:t xml:space="preserve"> </w:t>
      </w:r>
    </w:p>
    <w:p w:rsidR="00AC5501" w:rsidRPr="00CD1242" w:rsidRDefault="00AC5501" w:rsidP="008436C1">
      <w:pPr>
        <w:pStyle w:val="a4"/>
        <w:rPr>
          <w:rtl/>
        </w:rPr>
      </w:pPr>
      <w:bookmarkStart w:id="531" w:name="_Toc141838584"/>
      <w:bookmarkStart w:id="532" w:name="_Toc141839842"/>
      <w:bookmarkStart w:id="533" w:name="_Toc141840454"/>
      <w:bookmarkStart w:id="534" w:name="_Toc141841629"/>
      <w:bookmarkStart w:id="535" w:name="_Toc294782084"/>
      <w:r w:rsidRPr="00CD1242">
        <w:rPr>
          <w:rFonts w:hint="cs"/>
          <w:rtl/>
        </w:rPr>
        <w:t>اتهام ت</w:t>
      </w:r>
      <w:r w:rsidR="00F81B2F">
        <w:rPr>
          <w:rFonts w:hint="cs"/>
          <w:rtl/>
        </w:rPr>
        <w:t>ی</w:t>
      </w:r>
      <w:r w:rsidRPr="00CD1242">
        <w:rPr>
          <w:rFonts w:hint="cs"/>
          <w:rtl/>
        </w:rPr>
        <w:t>جان</w:t>
      </w:r>
      <w:r w:rsidR="00F81B2F">
        <w:rPr>
          <w:rFonts w:hint="cs"/>
          <w:rtl/>
        </w:rPr>
        <w:t>ی</w:t>
      </w:r>
      <w:r w:rsidRPr="00CD1242">
        <w:rPr>
          <w:rFonts w:hint="cs"/>
          <w:rtl/>
        </w:rPr>
        <w:t xml:space="preserve"> به اصحاب پ</w:t>
      </w:r>
      <w:r w:rsidR="00F81B2F">
        <w:rPr>
          <w:rFonts w:hint="cs"/>
          <w:rtl/>
        </w:rPr>
        <w:t>ی</w:t>
      </w:r>
      <w:r w:rsidRPr="00CD1242">
        <w:rPr>
          <w:rFonts w:hint="cs"/>
          <w:rtl/>
        </w:rPr>
        <w:t>امبر مبن</w:t>
      </w:r>
      <w:r w:rsidR="00F81B2F">
        <w:rPr>
          <w:rFonts w:hint="cs"/>
          <w:rtl/>
        </w:rPr>
        <w:t>ی</w:t>
      </w:r>
      <w:r w:rsidRPr="00CD1242">
        <w:rPr>
          <w:rFonts w:hint="cs"/>
          <w:rtl/>
        </w:rPr>
        <w:t xml:space="preserve"> بر تغ</w:t>
      </w:r>
      <w:r w:rsidR="00F81B2F">
        <w:rPr>
          <w:rFonts w:hint="cs"/>
          <w:rtl/>
        </w:rPr>
        <w:t>یی</w:t>
      </w:r>
      <w:r w:rsidRPr="00CD1242">
        <w:rPr>
          <w:rFonts w:hint="cs"/>
          <w:rtl/>
        </w:rPr>
        <w:t>ر سنت پ</w:t>
      </w:r>
      <w:r w:rsidR="00F81B2F">
        <w:rPr>
          <w:rFonts w:hint="cs"/>
          <w:rtl/>
        </w:rPr>
        <w:t>ی</w:t>
      </w:r>
      <w:r w:rsidRPr="00CD1242">
        <w:rPr>
          <w:rFonts w:hint="cs"/>
          <w:rtl/>
        </w:rPr>
        <w:t xml:space="preserve">امبر </w:t>
      </w:r>
      <w:bookmarkEnd w:id="531"/>
      <w:bookmarkEnd w:id="532"/>
      <w:bookmarkEnd w:id="533"/>
      <w:bookmarkEnd w:id="534"/>
      <w:r w:rsidR="00622236" w:rsidRPr="00622236">
        <w:rPr>
          <w:rFonts w:cs="CTraditional Arabic" w:hint="cs"/>
          <w:b/>
          <w:bCs w:val="0"/>
          <w:rtl/>
        </w:rPr>
        <w:t>ج</w:t>
      </w:r>
      <w:bookmarkEnd w:id="535"/>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ص127 به عنوان (رأ</w:t>
      </w:r>
      <w:r w:rsidR="003616EF" w:rsidRPr="00CD1242">
        <w:rPr>
          <w:rStyle w:val="Char2"/>
          <w:rFonts w:hint="cs"/>
          <w:rtl/>
        </w:rPr>
        <w:t>ی</w:t>
      </w:r>
      <w:r w:rsidRPr="00CD1242">
        <w:rPr>
          <w:rStyle w:val="Char2"/>
          <w:rFonts w:hint="cs"/>
          <w:rtl/>
        </w:rPr>
        <w:t xml:space="preserve"> صحابه عل</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و گواه</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بر تغ</w:t>
      </w:r>
      <w:r w:rsidR="003616EF" w:rsidRPr="00CD1242">
        <w:rPr>
          <w:rStyle w:val="Char2"/>
          <w:rFonts w:hint="cs"/>
          <w:rtl/>
        </w:rPr>
        <w:t>یی</w:t>
      </w:r>
      <w:r w:rsidRPr="00CD1242">
        <w:rPr>
          <w:rStyle w:val="Char2"/>
          <w:rFonts w:hint="cs"/>
          <w:rtl/>
        </w:rPr>
        <w:t>ر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از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xml:space="preserve"> آورده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«رسول خدا در روز ع</w:t>
      </w:r>
      <w:r w:rsidR="003616EF" w:rsidRPr="00CD1242">
        <w:rPr>
          <w:rStyle w:val="Char2"/>
          <w:rFonts w:hint="cs"/>
          <w:rtl/>
        </w:rPr>
        <w:t>ی</w:t>
      </w:r>
      <w:r w:rsidRPr="00CD1242">
        <w:rPr>
          <w:rStyle w:val="Char2"/>
          <w:rFonts w:hint="cs"/>
          <w:rtl/>
        </w:rPr>
        <w:t>د فطر و قربان به مصلّ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‌رفت، اول</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آغاز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نماز بود، سپس رو به سو</w:t>
      </w:r>
      <w:r w:rsidR="003616EF" w:rsidRPr="00CD1242">
        <w:rPr>
          <w:rStyle w:val="Char2"/>
          <w:rFonts w:hint="cs"/>
          <w:rtl/>
        </w:rPr>
        <w:t>ی</w:t>
      </w:r>
      <w:r w:rsidRPr="00CD1242">
        <w:rPr>
          <w:rStyle w:val="Char2"/>
          <w:rFonts w:hint="cs"/>
          <w:rtl/>
        </w:rPr>
        <w:t xml:space="preserve"> مردم ا</w:t>
      </w:r>
      <w:r w:rsidR="003616EF" w:rsidRPr="00CD1242">
        <w:rPr>
          <w:rStyle w:val="Char2"/>
          <w:rFonts w:hint="cs"/>
          <w:rtl/>
        </w:rPr>
        <w:t>ی</w:t>
      </w:r>
      <w:r w:rsidRPr="00CD1242">
        <w:rPr>
          <w:rStyle w:val="Char2"/>
          <w:rFonts w:hint="cs"/>
          <w:rtl/>
        </w:rPr>
        <w:t>ستاده و مردم در مقابل او در صف</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نشسته و</w:t>
      </w:r>
      <w:r w:rsidR="000E0383" w:rsidRPr="00CD1242">
        <w:rPr>
          <w:rStyle w:val="Char2"/>
          <w:rFonts w:hint="cs"/>
          <w:rtl/>
        </w:rPr>
        <w:t xml:space="preserve"> آن‌ها </w:t>
      </w:r>
      <w:r w:rsidRPr="00CD1242">
        <w:rPr>
          <w:rStyle w:val="Char2"/>
          <w:rFonts w:hint="cs"/>
          <w:rtl/>
        </w:rPr>
        <w:t>را موعظه و توص</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رده‌ و اندرز م</w:t>
      </w:r>
      <w:r w:rsidR="003616EF" w:rsidRPr="00CD1242">
        <w:rPr>
          <w:rStyle w:val="Char2"/>
          <w:rFonts w:hint="cs"/>
          <w:rtl/>
        </w:rPr>
        <w:t>ی</w:t>
      </w:r>
      <w:r w:rsidRPr="00CD1242">
        <w:rPr>
          <w:rStyle w:val="Char2"/>
          <w:rFonts w:hint="cs"/>
          <w:rtl/>
        </w:rPr>
        <w:t>‌داد، اگر م</w:t>
      </w:r>
      <w:r w:rsidR="003616EF" w:rsidRPr="00CD1242">
        <w:rPr>
          <w:rStyle w:val="Char2"/>
          <w:rFonts w:hint="cs"/>
          <w:rtl/>
        </w:rPr>
        <w:t>ی</w:t>
      </w:r>
      <w:r w:rsidRPr="00CD1242">
        <w:rPr>
          <w:rStyle w:val="Char2"/>
          <w:rFonts w:hint="cs"/>
          <w:rtl/>
        </w:rPr>
        <w:t xml:space="preserve">‌خواست </w:t>
      </w:r>
      <w:r w:rsidR="003616EF" w:rsidRPr="00CD1242">
        <w:rPr>
          <w:rStyle w:val="Char2"/>
          <w:rFonts w:hint="cs"/>
          <w:rtl/>
        </w:rPr>
        <w:t>ک</w:t>
      </w:r>
      <w:r w:rsidRPr="00CD1242">
        <w:rPr>
          <w:rStyle w:val="Char2"/>
          <w:rFonts w:hint="cs"/>
          <w:rtl/>
        </w:rPr>
        <w:t>ه موضوع</w:t>
      </w:r>
      <w:r w:rsidR="003616EF" w:rsidRPr="00CD1242">
        <w:rPr>
          <w:rStyle w:val="Char2"/>
          <w:rFonts w:hint="cs"/>
          <w:rtl/>
        </w:rPr>
        <w:t>ی</w:t>
      </w:r>
      <w:r w:rsidRPr="00CD1242">
        <w:rPr>
          <w:rStyle w:val="Char2"/>
          <w:rFonts w:hint="cs"/>
          <w:rtl/>
        </w:rPr>
        <w:t xml:space="preserve"> را مطرح </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w:t>
      </w:r>
      <w:r w:rsidRPr="00CD1242">
        <w:rPr>
          <w:rStyle w:val="Char2"/>
          <w:rFonts w:hint="cs"/>
          <w:rtl/>
        </w:rPr>
        <w:t>ا به</w:t>
      </w:r>
      <w:r w:rsidR="000E0383" w:rsidRPr="00CD1242">
        <w:rPr>
          <w:rStyle w:val="Char2"/>
          <w:rFonts w:hint="cs"/>
          <w:rtl/>
        </w:rPr>
        <w:t xml:space="preserve"> آن‌ها </w:t>
      </w:r>
      <w:r w:rsidRPr="00CD1242">
        <w:rPr>
          <w:rStyle w:val="Char2"/>
          <w:rFonts w:hint="cs"/>
          <w:rtl/>
        </w:rPr>
        <w:t>دستور</w:t>
      </w:r>
      <w:r w:rsidR="003616EF" w:rsidRPr="00CD1242">
        <w:rPr>
          <w:rStyle w:val="Char2"/>
          <w:rFonts w:hint="cs"/>
          <w:rtl/>
        </w:rPr>
        <w:t>ی</w:t>
      </w:r>
      <w:r w:rsidRPr="00CD1242">
        <w:rPr>
          <w:rStyle w:val="Char2"/>
          <w:rFonts w:hint="cs"/>
          <w:rtl/>
        </w:rPr>
        <w:t xml:space="preserve"> بدهد، چن</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بازم</w:t>
      </w:r>
      <w:r w:rsidR="003616EF" w:rsidRPr="00CD1242">
        <w:rPr>
          <w:rStyle w:val="Char2"/>
          <w:rFonts w:hint="cs"/>
          <w:rtl/>
        </w:rPr>
        <w:t>ی</w:t>
      </w:r>
      <w:r w:rsidRPr="00CD1242">
        <w:rPr>
          <w:rStyle w:val="Char2"/>
          <w:rFonts w:hint="cs"/>
          <w:rtl/>
        </w:rPr>
        <w:t>‌گشت، ابوسع</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مردم بر هم</w:t>
      </w:r>
      <w:r w:rsidR="003616EF" w:rsidRPr="00CD1242">
        <w:rPr>
          <w:rStyle w:val="Char2"/>
          <w:rFonts w:hint="cs"/>
          <w:rtl/>
        </w:rPr>
        <w:t>ی</w:t>
      </w:r>
      <w:r w:rsidRPr="00CD1242">
        <w:rPr>
          <w:rStyle w:val="Char2"/>
          <w:rFonts w:hint="cs"/>
          <w:rtl/>
        </w:rPr>
        <w:t>ن منوال بودند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وقت</w:t>
      </w:r>
      <w:r w:rsidR="003616EF" w:rsidRPr="00CD1242">
        <w:rPr>
          <w:rStyle w:val="Char2"/>
          <w:rFonts w:hint="cs"/>
          <w:rtl/>
        </w:rPr>
        <w:t>ی</w:t>
      </w:r>
      <w:r w:rsidRPr="00CD1242">
        <w:rPr>
          <w:rStyle w:val="Char2"/>
          <w:rFonts w:hint="cs"/>
          <w:rtl/>
        </w:rPr>
        <w:t xml:space="preserve"> مروان ام</w:t>
      </w:r>
      <w:r w:rsidR="003616EF" w:rsidRPr="00CD1242">
        <w:rPr>
          <w:rStyle w:val="Char2"/>
          <w:rFonts w:hint="cs"/>
          <w:rtl/>
        </w:rPr>
        <w:t>ی</w:t>
      </w:r>
      <w:r w:rsidRPr="00CD1242">
        <w:rPr>
          <w:rStyle w:val="Char2"/>
          <w:rFonts w:hint="cs"/>
          <w:rtl/>
        </w:rPr>
        <w:t>ر مد</w:t>
      </w:r>
      <w:r w:rsidR="003616EF" w:rsidRPr="00CD1242">
        <w:rPr>
          <w:rStyle w:val="Char2"/>
          <w:rFonts w:hint="cs"/>
          <w:rtl/>
        </w:rPr>
        <w:t>ی</w:t>
      </w:r>
      <w:r w:rsidRPr="00CD1242">
        <w:rPr>
          <w:rStyle w:val="Char2"/>
          <w:rFonts w:hint="cs"/>
          <w:rtl/>
        </w:rPr>
        <w:t>نه بود با او در ع</w:t>
      </w:r>
      <w:r w:rsidR="003616EF" w:rsidRPr="00CD1242">
        <w:rPr>
          <w:rStyle w:val="Char2"/>
          <w:rFonts w:hint="cs"/>
          <w:rtl/>
        </w:rPr>
        <w:t>ی</w:t>
      </w:r>
      <w:r w:rsidRPr="00CD1242">
        <w:rPr>
          <w:rStyle w:val="Char2"/>
          <w:rFonts w:hint="cs"/>
          <w:rtl/>
        </w:rPr>
        <w:t>د فطر و قربان خارج شدم،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مصل</w:t>
      </w:r>
      <w:r w:rsidR="003616EF" w:rsidRPr="00CD1242">
        <w:rPr>
          <w:rStyle w:val="Char2"/>
          <w:rFonts w:hint="cs"/>
          <w:rtl/>
        </w:rPr>
        <w:t>ی</w:t>
      </w:r>
      <w:r w:rsidRPr="00CD1242">
        <w:rPr>
          <w:rStyle w:val="Char2"/>
          <w:rFonts w:hint="cs"/>
          <w:rtl/>
        </w:rPr>
        <w:t xml:space="preserve"> رس</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م منبر</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بن صلت آن</w:t>
      </w:r>
      <w:r w:rsidR="008436C1">
        <w:rPr>
          <w:rStyle w:val="Char2"/>
          <w:rFonts w:hint="cs"/>
          <w:rtl/>
        </w:rPr>
        <w:t xml:space="preserve"> </w:t>
      </w:r>
      <w:r w:rsidRPr="00CD1242">
        <w:rPr>
          <w:rStyle w:val="Char2"/>
          <w:rFonts w:hint="cs"/>
          <w:rtl/>
        </w:rPr>
        <w:t>را ساخته است، و مروان قبل از نماز م</w:t>
      </w:r>
      <w:r w:rsidR="003616EF" w:rsidRPr="00CD1242">
        <w:rPr>
          <w:rStyle w:val="Char2"/>
          <w:rFonts w:hint="cs"/>
          <w:rtl/>
        </w:rPr>
        <w:t>ی</w:t>
      </w:r>
      <w:r w:rsidRPr="00CD1242">
        <w:rPr>
          <w:rStyle w:val="Char2"/>
          <w:rFonts w:hint="cs"/>
          <w:rtl/>
        </w:rPr>
        <w:t>‌خواست بر بالا</w:t>
      </w:r>
      <w:r w:rsidR="003616EF" w:rsidRPr="00CD1242">
        <w:rPr>
          <w:rStyle w:val="Char2"/>
          <w:rFonts w:hint="cs"/>
          <w:rtl/>
        </w:rPr>
        <w:t>ی</w:t>
      </w:r>
      <w:r w:rsidRPr="00CD1242">
        <w:rPr>
          <w:rStyle w:val="Char2"/>
          <w:rFonts w:hint="cs"/>
          <w:rtl/>
        </w:rPr>
        <w:t xml:space="preserve"> آن برود، لباس او را گرفته و او را به طرف خود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دم و او مرا به طرف خود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 و بر بالا</w:t>
      </w:r>
      <w:r w:rsidR="003616EF" w:rsidRPr="00CD1242">
        <w:rPr>
          <w:rStyle w:val="Char2"/>
          <w:rFonts w:hint="cs"/>
          <w:rtl/>
        </w:rPr>
        <w:t>ی</w:t>
      </w:r>
      <w:r w:rsidRPr="00CD1242">
        <w:rPr>
          <w:rStyle w:val="Char2"/>
          <w:rFonts w:hint="cs"/>
          <w:rtl/>
        </w:rPr>
        <w:t xml:space="preserve"> منبر رفته و قبل از نماز خطبه خواند، به او گفتم: به خدا قسم </w:t>
      </w:r>
      <w:r w:rsidR="003616EF" w:rsidRPr="00CD1242">
        <w:rPr>
          <w:rStyle w:val="Char2"/>
          <w:rFonts w:hint="cs"/>
          <w:rtl/>
        </w:rPr>
        <w:t>ک</w:t>
      </w:r>
      <w:r w:rsidRPr="00CD1242">
        <w:rPr>
          <w:rStyle w:val="Char2"/>
          <w:rFonts w:hint="cs"/>
          <w:rtl/>
        </w:rPr>
        <w:t>ه تغ</w:t>
      </w:r>
      <w:r w:rsidR="003616EF" w:rsidRPr="00CD1242">
        <w:rPr>
          <w:rStyle w:val="Char2"/>
          <w:rFonts w:hint="cs"/>
          <w:rtl/>
        </w:rPr>
        <w:t>یی</w:t>
      </w:r>
      <w:r w:rsidRPr="00CD1242">
        <w:rPr>
          <w:rStyle w:val="Char2"/>
          <w:rFonts w:hint="cs"/>
          <w:rtl/>
        </w:rPr>
        <w:t>ر داده‌ا</w:t>
      </w:r>
      <w:r w:rsidR="003616EF" w:rsidRPr="00CD1242">
        <w:rPr>
          <w:rStyle w:val="Char2"/>
          <w:rFonts w:hint="cs"/>
          <w:rtl/>
        </w:rPr>
        <w:t>ی</w:t>
      </w:r>
      <w:r w:rsidRPr="00CD1242">
        <w:rPr>
          <w:rStyle w:val="Char2"/>
          <w:rFonts w:hint="cs"/>
          <w:rtl/>
        </w:rPr>
        <w:t xml:space="preserve">د، گفت: آنچه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گذشت. گفتم: به خدا آنچه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‌دانم بهترست از آنچه نم</w:t>
      </w:r>
      <w:r w:rsidR="003616EF" w:rsidRPr="00CD1242">
        <w:rPr>
          <w:rStyle w:val="Char2"/>
          <w:rFonts w:hint="cs"/>
          <w:rtl/>
        </w:rPr>
        <w:t>ی</w:t>
      </w:r>
      <w:r w:rsidRPr="00CD1242">
        <w:rPr>
          <w:rStyle w:val="Char2"/>
          <w:rFonts w:hint="cs"/>
          <w:rtl/>
        </w:rPr>
        <w:t>‌دانم، گفت: مردم بعد از نماز برا</w:t>
      </w:r>
      <w:r w:rsidR="003616EF" w:rsidRPr="00CD1242">
        <w:rPr>
          <w:rStyle w:val="Char2"/>
          <w:rFonts w:hint="cs"/>
          <w:rtl/>
        </w:rPr>
        <w:t>ی</w:t>
      </w:r>
      <w:r w:rsidRPr="00CD1242">
        <w:rPr>
          <w:rStyle w:val="Char2"/>
          <w:rFonts w:hint="cs"/>
          <w:rtl/>
        </w:rPr>
        <w:t xml:space="preserve"> ما نم</w:t>
      </w:r>
      <w:r w:rsidR="003616EF" w:rsidRPr="00CD1242">
        <w:rPr>
          <w:rStyle w:val="Char2"/>
          <w:rFonts w:hint="cs"/>
          <w:rtl/>
        </w:rPr>
        <w:t>ی</w:t>
      </w:r>
      <w:r w:rsidRPr="00CD1242">
        <w:rPr>
          <w:rStyle w:val="Char2"/>
          <w:rFonts w:hint="cs"/>
          <w:rtl/>
        </w:rPr>
        <w:t>‌نشستند پس خطبه را قبل از نماز قرار داد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65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بعد از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«درباره علل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صحابه را وادار به تغ</w:t>
      </w:r>
      <w:r w:rsidR="003616EF" w:rsidRPr="00CD1242">
        <w:rPr>
          <w:rStyle w:val="Char2"/>
          <w:rFonts w:hint="cs"/>
          <w:rtl/>
        </w:rPr>
        <w:t>یی</w:t>
      </w:r>
      <w:r w:rsidRPr="00CD1242">
        <w:rPr>
          <w:rStyle w:val="Char2"/>
          <w:rFonts w:hint="cs"/>
          <w:rtl/>
        </w:rPr>
        <w:t>ر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خدا</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رده‌ بس</w:t>
      </w:r>
      <w:r w:rsidR="003616EF" w:rsidRPr="00CD1242">
        <w:rPr>
          <w:rStyle w:val="Char2"/>
          <w:rFonts w:hint="cs"/>
          <w:rtl/>
        </w:rPr>
        <w:t>ی</w:t>
      </w:r>
      <w:r w:rsidRPr="00CD1242">
        <w:rPr>
          <w:rStyle w:val="Char2"/>
          <w:rFonts w:hint="cs"/>
          <w:rtl/>
        </w:rPr>
        <w:t xml:space="preserve">ار جستجو </w:t>
      </w:r>
      <w:r w:rsidR="003616EF" w:rsidRPr="00CD1242">
        <w:rPr>
          <w:rStyle w:val="Char2"/>
          <w:rFonts w:hint="cs"/>
          <w:rtl/>
        </w:rPr>
        <w:t>ک</w:t>
      </w:r>
      <w:r w:rsidRPr="00CD1242">
        <w:rPr>
          <w:rStyle w:val="Char2"/>
          <w:rFonts w:hint="cs"/>
          <w:rtl/>
        </w:rPr>
        <w:t xml:space="preserve">ردم و </w:t>
      </w:r>
      <w:r w:rsidR="003616EF" w:rsidRPr="00CD1242">
        <w:rPr>
          <w:rStyle w:val="Char2"/>
          <w:rFonts w:hint="cs"/>
          <w:rtl/>
        </w:rPr>
        <w:t>ک</w:t>
      </w:r>
      <w:r w:rsidRPr="00CD1242">
        <w:rPr>
          <w:rStyle w:val="Char2"/>
          <w:rFonts w:hint="cs"/>
          <w:rtl/>
        </w:rPr>
        <w:t xml:space="preserve">شف </w:t>
      </w:r>
      <w:r w:rsidR="003616EF" w:rsidRPr="00CD1242">
        <w:rPr>
          <w:rStyle w:val="Char2"/>
          <w:rFonts w:hint="cs"/>
          <w:rtl/>
        </w:rPr>
        <w:t>ک</w:t>
      </w:r>
      <w:r w:rsidRPr="00CD1242">
        <w:rPr>
          <w:rStyle w:val="Char2"/>
          <w:rFonts w:hint="cs"/>
          <w:rtl/>
        </w:rPr>
        <w:t>ردم امو</w:t>
      </w:r>
      <w:r w:rsidR="003616EF" w:rsidRPr="00CD1242">
        <w:rPr>
          <w:rStyle w:val="Char2"/>
          <w:rFonts w:hint="cs"/>
          <w:rtl/>
        </w:rPr>
        <w:t>ی</w:t>
      </w:r>
      <w:r w:rsidR="008436C1">
        <w:rPr>
          <w:rStyle w:val="Char2"/>
          <w:rFonts w:hint="eastAsia"/>
          <w:rtl/>
        </w:rPr>
        <w:t>‌</w:t>
      </w:r>
      <w:r w:rsidRPr="00CD1242">
        <w:rPr>
          <w:rStyle w:val="Char2"/>
          <w:rFonts w:hint="cs"/>
          <w:rtl/>
        </w:rPr>
        <w:t>ها ا</w:t>
      </w:r>
      <w:r w:rsidR="003616EF" w:rsidRPr="00CD1242">
        <w:rPr>
          <w:rStyle w:val="Char2"/>
          <w:rFonts w:hint="cs"/>
          <w:rtl/>
        </w:rPr>
        <w:t>ک</w:t>
      </w:r>
      <w:r w:rsidRPr="00CD1242">
        <w:rPr>
          <w:rStyle w:val="Char2"/>
          <w:rFonts w:hint="cs"/>
          <w:rtl/>
        </w:rPr>
        <w:t>ثرا از صحابه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هستند و در راس</w:t>
      </w:r>
      <w:r w:rsidR="000E0383" w:rsidRPr="00CD1242">
        <w:rPr>
          <w:rStyle w:val="Char2"/>
          <w:rFonts w:hint="cs"/>
          <w:rtl/>
        </w:rPr>
        <w:t xml:space="preserve"> آن‌ها </w:t>
      </w:r>
      <w:r w:rsidRPr="00CD1242">
        <w:rPr>
          <w:rStyle w:val="Char2"/>
          <w:rFonts w:hint="cs"/>
          <w:rtl/>
        </w:rPr>
        <w:t>معاو</w:t>
      </w:r>
      <w:r w:rsidR="003616EF" w:rsidRPr="00CD1242">
        <w:rPr>
          <w:rStyle w:val="Char2"/>
          <w:rFonts w:hint="cs"/>
          <w:rtl/>
        </w:rPr>
        <w:t>ی</w:t>
      </w:r>
      <w:r w:rsidRPr="00CD1242">
        <w:rPr>
          <w:rStyle w:val="Char2"/>
          <w:rFonts w:hint="cs"/>
          <w:rtl/>
        </w:rPr>
        <w:t>ه بن اب</w:t>
      </w:r>
      <w:r w:rsidR="003616EF" w:rsidRPr="00CD1242">
        <w:rPr>
          <w:rStyle w:val="Char2"/>
          <w:rFonts w:hint="cs"/>
          <w:rtl/>
        </w:rPr>
        <w:t>ی</w:t>
      </w:r>
      <w:r w:rsidRPr="00CD1242">
        <w:rPr>
          <w:rStyle w:val="Char2"/>
          <w:rFonts w:hint="cs"/>
          <w:rtl/>
        </w:rPr>
        <w:t>‌سف</w:t>
      </w:r>
      <w:r w:rsidR="003616EF" w:rsidRPr="00CD1242">
        <w:rPr>
          <w:rStyle w:val="Char2"/>
          <w:rFonts w:hint="cs"/>
          <w:rtl/>
        </w:rPr>
        <w:t>ی</w:t>
      </w:r>
      <w:r w:rsidRPr="00CD1242">
        <w:rPr>
          <w:rStyle w:val="Char2"/>
          <w:rFonts w:hint="cs"/>
          <w:rtl/>
        </w:rPr>
        <w:t>ان [</w:t>
      </w:r>
      <w:r w:rsidR="003616EF" w:rsidRPr="00CD1242">
        <w:rPr>
          <w:rStyle w:val="Char2"/>
          <w:rFonts w:hint="cs"/>
          <w:rtl/>
        </w:rPr>
        <w:t>ک</w:t>
      </w:r>
      <w:r w:rsidRPr="00CD1242">
        <w:rPr>
          <w:rStyle w:val="Char2"/>
          <w:rFonts w:hint="cs"/>
          <w:rtl/>
        </w:rPr>
        <w:t>اتب وح</w:t>
      </w:r>
      <w:r w:rsidR="003616EF" w:rsidRPr="00CD1242">
        <w:rPr>
          <w:rStyle w:val="Char2"/>
          <w:rFonts w:hint="cs"/>
          <w:rtl/>
        </w:rPr>
        <w:t>ی</w:t>
      </w:r>
      <w:r w:rsidRPr="00CD1242">
        <w:rPr>
          <w:rStyle w:val="Char2"/>
          <w:rFonts w:hint="cs"/>
          <w:rtl/>
        </w:rPr>
        <w:t>] چنان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مردم را به دشنام دادن و لعن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22236">
        <w:rPr>
          <w:rStyle w:val="Char2"/>
          <w:rFonts w:hint="eastAsia"/>
          <w:rtl/>
        </w:rPr>
        <w:t>‌</w:t>
      </w:r>
      <w:r w:rsidRPr="00CD1242">
        <w:rPr>
          <w:rStyle w:val="Char2"/>
          <w:rFonts w:hint="cs"/>
          <w:rtl/>
        </w:rPr>
        <w:t>طالب بر رو</w:t>
      </w:r>
      <w:r w:rsidR="003616EF" w:rsidRPr="00CD1242">
        <w:rPr>
          <w:rStyle w:val="Char2"/>
          <w:rFonts w:hint="cs"/>
          <w:rtl/>
        </w:rPr>
        <w:t>ی</w:t>
      </w:r>
      <w:r w:rsidRPr="00CD1242">
        <w:rPr>
          <w:rStyle w:val="Char2"/>
          <w:rFonts w:hint="cs"/>
          <w:rtl/>
        </w:rPr>
        <w:t xml:space="preserve"> منابر مساجد مجبور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همچنان </w:t>
      </w:r>
      <w:r w:rsidR="003616EF" w:rsidRPr="00CD1242">
        <w:rPr>
          <w:rStyle w:val="Char2"/>
          <w:rFonts w:hint="cs"/>
          <w:rtl/>
        </w:rPr>
        <w:t>ک</w:t>
      </w:r>
      <w:r w:rsidRPr="00CD1242">
        <w:rPr>
          <w:rStyle w:val="Char2"/>
          <w:rFonts w:hint="cs"/>
          <w:rtl/>
        </w:rPr>
        <w:t>ه مورخان گو</w:t>
      </w:r>
      <w:r w:rsidR="003616EF" w:rsidRPr="00CD1242">
        <w:rPr>
          <w:rStyle w:val="Char2"/>
          <w:rFonts w:hint="cs"/>
          <w:rtl/>
        </w:rPr>
        <w:t>ی</w:t>
      </w:r>
      <w:r w:rsidRPr="00CD1242">
        <w:rPr>
          <w:rStyle w:val="Char2"/>
          <w:rFonts w:hint="cs"/>
          <w:rtl/>
        </w:rPr>
        <w:t>ند، و مسلم در صح</w:t>
      </w:r>
      <w:r w:rsidR="003616EF" w:rsidRPr="00CD1242">
        <w:rPr>
          <w:rStyle w:val="Char2"/>
          <w:rFonts w:hint="cs"/>
          <w:rtl/>
        </w:rPr>
        <w:t>ی</w:t>
      </w:r>
      <w:r w:rsidRPr="00CD1242">
        <w:rPr>
          <w:rStyle w:val="Char2"/>
          <w:rFonts w:hint="cs"/>
          <w:rtl/>
        </w:rPr>
        <w:t>ح خود در فصل فضائل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622236">
        <w:rPr>
          <w:rStyle w:val="Char2"/>
          <w:rFonts w:hint="eastAsia"/>
          <w:rtl/>
        </w:rPr>
        <w:t>‌</w:t>
      </w:r>
      <w:r w:rsidRPr="00CD1242">
        <w:rPr>
          <w:rStyle w:val="Char2"/>
          <w:rFonts w:hint="cs"/>
          <w:rtl/>
        </w:rPr>
        <w:t>طالب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را آورده است و معاو</w:t>
      </w:r>
      <w:r w:rsidR="003616EF" w:rsidRPr="00CD1242">
        <w:rPr>
          <w:rStyle w:val="Char2"/>
          <w:rFonts w:hint="cs"/>
          <w:rtl/>
        </w:rPr>
        <w:t>ی</w:t>
      </w:r>
      <w:r w:rsidRPr="00CD1242">
        <w:rPr>
          <w:rStyle w:val="Char2"/>
          <w:rFonts w:hint="cs"/>
          <w:rtl/>
        </w:rPr>
        <w:t xml:space="preserve">ه در همه شهرها به </w:t>
      </w:r>
      <w:r w:rsidR="003616EF" w:rsidRPr="00CD1242">
        <w:rPr>
          <w:rStyle w:val="Char2"/>
          <w:rFonts w:hint="cs"/>
          <w:rtl/>
        </w:rPr>
        <w:t>ک</w:t>
      </w:r>
      <w:r w:rsidRPr="00CD1242">
        <w:rPr>
          <w:rStyle w:val="Char2"/>
          <w:rFonts w:hint="cs"/>
          <w:rtl/>
        </w:rPr>
        <w:t xml:space="preserve">ارگزاران خود دستور داده بود </w:t>
      </w:r>
      <w:r w:rsidR="003616EF" w:rsidRPr="00CD1242">
        <w:rPr>
          <w:rStyle w:val="Char2"/>
          <w:rFonts w:hint="cs"/>
          <w:rtl/>
        </w:rPr>
        <w:t>ک</w:t>
      </w:r>
      <w:r w:rsidRPr="00CD1242">
        <w:rPr>
          <w:rStyle w:val="Char2"/>
          <w:rFonts w:hint="cs"/>
          <w:rtl/>
        </w:rPr>
        <w:t>ه آن لعنت را به عنوان سنت قرار داده تا خطبا در همه جا بر رو</w:t>
      </w:r>
      <w:r w:rsidR="003616EF" w:rsidRPr="00CD1242">
        <w:rPr>
          <w:rStyle w:val="Char2"/>
          <w:rFonts w:hint="cs"/>
          <w:rtl/>
        </w:rPr>
        <w:t>ی</w:t>
      </w:r>
      <w:r w:rsidRPr="00CD1242">
        <w:rPr>
          <w:rStyle w:val="Char2"/>
          <w:rFonts w:hint="cs"/>
          <w:rtl/>
        </w:rPr>
        <w:t xml:space="preserve"> منابر آن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 xml:space="preserve">نند.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استدالال مؤلف به روا</w:t>
      </w:r>
      <w:r w:rsidR="003616EF" w:rsidRPr="00CD1242">
        <w:rPr>
          <w:rStyle w:val="Char2"/>
          <w:rFonts w:hint="cs"/>
          <w:rtl/>
        </w:rPr>
        <w:t>ی</w:t>
      </w:r>
      <w:r w:rsidRPr="00CD1242">
        <w:rPr>
          <w:rStyle w:val="Char2"/>
          <w:rFonts w:hint="cs"/>
          <w:rtl/>
        </w:rPr>
        <w:t>ت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با ا</w:t>
      </w:r>
      <w:r w:rsidR="003616EF" w:rsidRPr="00CD1242">
        <w:rPr>
          <w:rStyle w:val="Char2"/>
          <w:rFonts w:hint="cs"/>
          <w:rtl/>
        </w:rPr>
        <w:t>ی</w:t>
      </w:r>
      <w:r w:rsidRPr="00CD1242">
        <w:rPr>
          <w:rStyle w:val="Char2"/>
          <w:rFonts w:hint="cs"/>
          <w:rtl/>
        </w:rPr>
        <w:t xml:space="preserve">ن ادعا </w:t>
      </w:r>
      <w:r w:rsidR="003616EF" w:rsidRPr="00CD1242">
        <w:rPr>
          <w:rStyle w:val="Char2"/>
          <w:rFonts w:hint="cs"/>
          <w:rtl/>
        </w:rPr>
        <w:t>ک</w:t>
      </w:r>
      <w:r w:rsidRPr="00CD1242">
        <w:rPr>
          <w:rStyle w:val="Char2"/>
          <w:rFonts w:hint="cs"/>
          <w:rtl/>
        </w:rPr>
        <w:t>ه صحابه تغ</w:t>
      </w:r>
      <w:r w:rsidR="003616EF" w:rsidRPr="00CD1242">
        <w:rPr>
          <w:rStyle w:val="Char2"/>
          <w:rFonts w:hint="cs"/>
          <w:rtl/>
        </w:rPr>
        <w:t>یی</w:t>
      </w:r>
      <w:r w:rsidRPr="00CD1242">
        <w:rPr>
          <w:rStyle w:val="Char2"/>
          <w:rFonts w:hint="cs"/>
          <w:rtl/>
        </w:rPr>
        <w:t xml:space="preserve">ر سنت داده‌اند از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تعجب‌بر‌انگ</w:t>
      </w:r>
      <w:r w:rsidR="003616EF" w:rsidRPr="00CD1242">
        <w:rPr>
          <w:rStyle w:val="Char2"/>
          <w:rFonts w:hint="cs"/>
          <w:rtl/>
        </w:rPr>
        <w:t>ی</w:t>
      </w:r>
      <w:r w:rsidRPr="00CD1242">
        <w:rPr>
          <w:rStyle w:val="Char2"/>
          <w:rFonts w:hint="cs"/>
          <w:rtl/>
        </w:rPr>
        <w:t>ز است چون در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ادعا</w:t>
      </w:r>
      <w:r w:rsidR="003616EF" w:rsidRPr="00CD1242">
        <w:rPr>
          <w:rStyle w:val="Char2"/>
          <w:rFonts w:hint="cs"/>
          <w:rtl/>
        </w:rPr>
        <w:t>ی</w:t>
      </w:r>
      <w:r w:rsidRPr="00CD1242">
        <w:rPr>
          <w:rStyle w:val="Char2"/>
          <w:rFonts w:hint="cs"/>
          <w:rtl/>
        </w:rPr>
        <w:t xml:space="preserve"> او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در آن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صحابه به امر سنت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 xml:space="preserve">رده‌اند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برخلاف آن رفته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رده‌اند و ا</w:t>
      </w:r>
      <w:r w:rsidR="003616EF" w:rsidRPr="00CD1242">
        <w:rPr>
          <w:rStyle w:val="Char2"/>
          <w:rFonts w:hint="cs"/>
          <w:rtl/>
        </w:rPr>
        <w:t>ی</w:t>
      </w:r>
      <w:r w:rsidRPr="00CD1242">
        <w:rPr>
          <w:rStyle w:val="Char2"/>
          <w:rFonts w:hint="cs"/>
          <w:rtl/>
        </w:rPr>
        <w:t xml:space="preserve">ن مطلب </w:t>
      </w:r>
      <w:r w:rsidR="003616EF" w:rsidRPr="00CD1242">
        <w:rPr>
          <w:rStyle w:val="Char2"/>
          <w:rFonts w:hint="cs"/>
          <w:rtl/>
        </w:rPr>
        <w:t>ک</w:t>
      </w:r>
      <w:r w:rsidRPr="00CD1242">
        <w:rPr>
          <w:rStyle w:val="Char2"/>
          <w:rFonts w:hint="cs"/>
          <w:rtl/>
        </w:rPr>
        <w:t>ه تقب</w:t>
      </w:r>
      <w:r w:rsidR="003616EF" w:rsidRPr="00CD1242">
        <w:rPr>
          <w:rStyle w:val="Char2"/>
          <w:rFonts w:hint="cs"/>
          <w:rtl/>
        </w:rPr>
        <w:t>ی</w:t>
      </w:r>
      <w:r w:rsidRPr="00CD1242">
        <w:rPr>
          <w:rStyle w:val="Char2"/>
          <w:rFonts w:hint="cs"/>
          <w:rtl/>
        </w:rPr>
        <w:t>ح تقد</w:t>
      </w:r>
      <w:r w:rsidR="003616EF" w:rsidRPr="00CD1242">
        <w:rPr>
          <w:rStyle w:val="Char2"/>
          <w:rFonts w:hint="cs"/>
          <w:rtl/>
        </w:rPr>
        <w:t>ی</w:t>
      </w:r>
      <w:r w:rsidRPr="00CD1242">
        <w:rPr>
          <w:rStyle w:val="Char2"/>
          <w:rFonts w:hint="cs"/>
          <w:rtl/>
        </w:rPr>
        <w:t>م خطبه بر نماز ع</w:t>
      </w:r>
      <w:r w:rsidR="003616EF" w:rsidRPr="00CD1242">
        <w:rPr>
          <w:rStyle w:val="Char2"/>
          <w:rFonts w:hint="cs"/>
          <w:rtl/>
        </w:rPr>
        <w:t>ی</w:t>
      </w:r>
      <w:r w:rsidRPr="00CD1242">
        <w:rPr>
          <w:rStyle w:val="Char2"/>
          <w:rFonts w:hint="cs"/>
          <w:rtl/>
        </w:rPr>
        <w:t>د توسط مروان از زبان صحاب</w:t>
      </w:r>
      <w:r w:rsidR="003616EF" w:rsidRPr="00CD1242">
        <w:rPr>
          <w:rStyle w:val="Char2"/>
          <w:rFonts w:hint="cs"/>
          <w:rtl/>
        </w:rPr>
        <w:t>ی</w:t>
      </w:r>
      <w:r w:rsidRPr="00CD1242">
        <w:rPr>
          <w:rStyle w:val="Char2"/>
          <w:rFonts w:hint="cs"/>
          <w:rtl/>
        </w:rPr>
        <w:t xml:space="preserve"> جل</w:t>
      </w:r>
      <w:r w:rsidR="003616EF" w:rsidRPr="00CD1242">
        <w:rPr>
          <w:rStyle w:val="Char2"/>
          <w:rFonts w:hint="cs"/>
          <w:rtl/>
        </w:rPr>
        <w:t>ی</w:t>
      </w:r>
      <w:r w:rsidRPr="00CD1242">
        <w:rPr>
          <w:rStyle w:val="Char2"/>
          <w:rFonts w:hint="cs"/>
          <w:rtl/>
        </w:rPr>
        <w:t>ل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است.</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شا</w:t>
      </w:r>
      <w:r w:rsidR="003616EF" w:rsidRPr="00CD1242">
        <w:rPr>
          <w:rStyle w:val="Char2"/>
          <w:rFonts w:hint="cs"/>
          <w:rtl/>
        </w:rPr>
        <w:t>ی</w:t>
      </w:r>
      <w:r w:rsidRPr="00CD1242">
        <w:rPr>
          <w:rStyle w:val="Char2"/>
          <w:rFonts w:hint="cs"/>
          <w:rtl/>
        </w:rPr>
        <w:t xml:space="preserve">د مؤلف پنداشته است </w:t>
      </w:r>
      <w:r w:rsidR="003616EF" w:rsidRPr="00CD1242">
        <w:rPr>
          <w:rStyle w:val="Char2"/>
          <w:rFonts w:hint="cs"/>
          <w:rtl/>
        </w:rPr>
        <w:t>ک</w:t>
      </w:r>
      <w:r w:rsidRPr="00CD1242">
        <w:rPr>
          <w:rStyle w:val="Char2"/>
          <w:rFonts w:hint="cs"/>
          <w:rtl/>
        </w:rPr>
        <w:t>ه مروان بن ح</w:t>
      </w:r>
      <w:r w:rsidR="003616EF" w:rsidRPr="00CD1242">
        <w:rPr>
          <w:rStyle w:val="Char2"/>
          <w:rFonts w:hint="cs"/>
          <w:rtl/>
        </w:rPr>
        <w:t>ک</w:t>
      </w:r>
      <w:r w:rsidRPr="00CD1242">
        <w:rPr>
          <w:rStyle w:val="Char2"/>
          <w:rFonts w:hint="cs"/>
          <w:rtl/>
        </w:rPr>
        <w:t>م از صحابه است و از سخن او ا</w:t>
      </w:r>
      <w:r w:rsidR="003616EF" w:rsidRPr="00CD1242">
        <w:rPr>
          <w:rStyle w:val="Char2"/>
          <w:rFonts w:hint="cs"/>
          <w:rtl/>
        </w:rPr>
        <w:t>ی</w:t>
      </w:r>
      <w:r w:rsidRPr="00CD1242">
        <w:rPr>
          <w:rStyle w:val="Char2"/>
          <w:rFonts w:hint="cs"/>
          <w:rtl/>
        </w:rPr>
        <w:t>ن فهم</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‌شود، چون بعد از تعر</w:t>
      </w:r>
      <w:r w:rsidR="003616EF" w:rsidRPr="00CD1242">
        <w:rPr>
          <w:rStyle w:val="Char2"/>
          <w:rFonts w:hint="cs"/>
          <w:rtl/>
        </w:rPr>
        <w:t>ی</w:t>
      </w:r>
      <w:r w:rsidRPr="00CD1242">
        <w:rPr>
          <w:rStyle w:val="Char2"/>
          <w:rFonts w:hint="cs"/>
          <w:rtl/>
        </w:rPr>
        <w:t>ف جر</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«درباره عوامل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صحابه را وادار به تغ</w:t>
      </w:r>
      <w:r w:rsidR="003616EF" w:rsidRPr="00CD1242">
        <w:rPr>
          <w:rStyle w:val="Char2"/>
          <w:rFonts w:hint="cs"/>
          <w:rtl/>
        </w:rPr>
        <w:t>یی</w:t>
      </w:r>
      <w:r w:rsidRPr="00CD1242">
        <w:rPr>
          <w:rStyle w:val="Char2"/>
          <w:rFonts w:hint="cs"/>
          <w:rtl/>
        </w:rPr>
        <w:t>ر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نمود بس</w:t>
      </w:r>
      <w:r w:rsidR="003616EF" w:rsidRPr="00CD1242">
        <w:rPr>
          <w:rStyle w:val="Char2"/>
          <w:rFonts w:hint="cs"/>
          <w:rtl/>
        </w:rPr>
        <w:t>ی</w:t>
      </w:r>
      <w:r w:rsidRPr="00CD1242">
        <w:rPr>
          <w:rStyle w:val="Char2"/>
          <w:rFonts w:hint="cs"/>
          <w:rtl/>
        </w:rPr>
        <w:t xml:space="preserve">ار جستجو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خود از جمله جهالت</w:t>
      </w:r>
      <w:r w:rsidR="008436C1">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او است </w:t>
      </w:r>
      <w:r w:rsidR="003616EF" w:rsidRPr="00CD1242">
        <w:rPr>
          <w:rStyle w:val="Char2"/>
          <w:rFonts w:hint="cs"/>
          <w:rtl/>
        </w:rPr>
        <w:t>ک</w:t>
      </w:r>
      <w:r w:rsidRPr="00CD1242">
        <w:rPr>
          <w:rStyle w:val="Char2"/>
          <w:rFonts w:hint="cs"/>
          <w:rtl/>
        </w:rPr>
        <w:t xml:space="preserve">ه سابقا به آن اشاره شد. </w:t>
      </w:r>
    </w:p>
    <w:p w:rsidR="00AC5501" w:rsidRPr="00CD1242" w:rsidRDefault="00AC5501" w:rsidP="00CD1242">
      <w:pPr>
        <w:bidi/>
        <w:ind w:firstLine="284"/>
        <w:jc w:val="lowKashida"/>
        <w:rPr>
          <w:rStyle w:val="Char2"/>
          <w:rtl/>
        </w:rPr>
      </w:pPr>
      <w:r w:rsidRPr="00CD1242">
        <w:rPr>
          <w:rStyle w:val="Char2"/>
          <w:rFonts w:hint="cs"/>
          <w:rtl/>
        </w:rPr>
        <w:t>صح</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صحابه بودن مروان ثابت ن</w:t>
      </w:r>
      <w:r w:rsidR="003616EF" w:rsidRPr="00CD1242">
        <w:rPr>
          <w:rStyle w:val="Char2"/>
          <w:rFonts w:hint="cs"/>
          <w:rtl/>
        </w:rPr>
        <w:t>ی</w:t>
      </w:r>
      <w:r w:rsidRPr="00CD1242">
        <w:rPr>
          <w:rStyle w:val="Char2"/>
          <w:rFonts w:hint="cs"/>
          <w:rtl/>
        </w:rPr>
        <w:t>ست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وفات نمود او بچه‌ا</w:t>
      </w:r>
      <w:r w:rsidR="003616EF" w:rsidRPr="00CD1242">
        <w:rPr>
          <w:rStyle w:val="Char2"/>
          <w:rFonts w:hint="cs"/>
          <w:rtl/>
        </w:rPr>
        <w:t>ی</w:t>
      </w:r>
      <w:r w:rsidRPr="00CD1242">
        <w:rPr>
          <w:rStyle w:val="Char2"/>
          <w:rFonts w:hint="cs"/>
          <w:rtl/>
        </w:rPr>
        <w:t xml:space="preserve"> هشت ساله بود </w:t>
      </w:r>
      <w:r w:rsidR="003616EF" w:rsidRPr="00CD1242">
        <w:rPr>
          <w:rStyle w:val="Char2"/>
          <w:rFonts w:hint="cs"/>
          <w:rtl/>
        </w:rPr>
        <w:t>ک</w:t>
      </w:r>
      <w:r w:rsidRPr="00CD1242">
        <w:rPr>
          <w:rStyle w:val="Char2"/>
          <w:rFonts w:hint="cs"/>
          <w:rtl/>
        </w:rPr>
        <w:t>ه بعد از تبع</w:t>
      </w:r>
      <w:r w:rsidR="003616EF" w:rsidRPr="00CD1242">
        <w:rPr>
          <w:rStyle w:val="Char2"/>
          <w:rFonts w:hint="cs"/>
          <w:rtl/>
        </w:rPr>
        <w:t>ی</w:t>
      </w:r>
      <w:r w:rsidRPr="00CD1242">
        <w:rPr>
          <w:rStyle w:val="Char2"/>
          <w:rFonts w:hint="cs"/>
          <w:rtl/>
        </w:rPr>
        <w:t>د پدرش از طرف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طائف در آنجا بود.</w:t>
      </w:r>
      <w:r w:rsidRPr="00CD1242">
        <w:rPr>
          <w:rStyle w:val="Char2"/>
          <w:vertAlign w:val="superscript"/>
          <w:rtl/>
        </w:rPr>
        <w:footnoteReference w:id="65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ابن‌اث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 ند</w:t>
      </w:r>
      <w:r w:rsidR="003616EF" w:rsidRPr="00CD1242">
        <w:rPr>
          <w:rStyle w:val="Char2"/>
          <w:rFonts w:hint="cs"/>
          <w:rtl/>
        </w:rPr>
        <w:t>ی</w:t>
      </w:r>
      <w:r w:rsidRPr="00CD1242">
        <w:rPr>
          <w:rStyle w:val="Char2"/>
          <w:rFonts w:hint="cs"/>
          <w:rtl/>
        </w:rPr>
        <w:t>ده است چون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پدرش (ح</w:t>
      </w:r>
      <w:r w:rsidR="003616EF" w:rsidRPr="00CD1242">
        <w:rPr>
          <w:rStyle w:val="Char2"/>
          <w:rFonts w:hint="cs"/>
          <w:rtl/>
        </w:rPr>
        <w:t>ک</w:t>
      </w:r>
      <w:r w:rsidRPr="00CD1242">
        <w:rPr>
          <w:rStyle w:val="Char2"/>
          <w:rFonts w:hint="cs"/>
          <w:rtl/>
        </w:rPr>
        <w:t>م) را به طائف تبع</w:t>
      </w:r>
      <w:r w:rsidR="003616EF" w:rsidRPr="00CD1242">
        <w:rPr>
          <w:rStyle w:val="Char2"/>
          <w:rFonts w:hint="cs"/>
          <w:rtl/>
        </w:rPr>
        <w:t>ی</w:t>
      </w:r>
      <w:r w:rsidRPr="00CD1242">
        <w:rPr>
          <w:rStyle w:val="Char2"/>
          <w:rFonts w:hint="cs"/>
          <w:rtl/>
        </w:rPr>
        <w:t>د نمود، آنجا م</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ست و هنوز بچه‌ا</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به عقل نرس</w:t>
      </w:r>
      <w:r w:rsidR="003616EF" w:rsidRPr="00CD1242">
        <w:rPr>
          <w:rStyle w:val="Char2"/>
          <w:rFonts w:hint="cs"/>
          <w:rtl/>
        </w:rPr>
        <w:t>ی</w:t>
      </w:r>
      <w:r w:rsidRPr="00CD1242">
        <w:rPr>
          <w:rStyle w:val="Char2"/>
          <w:rFonts w:hint="cs"/>
          <w:rtl/>
        </w:rPr>
        <w:t>ده بود».</w:t>
      </w:r>
      <w:r w:rsidRPr="00CD1242">
        <w:rPr>
          <w:rStyle w:val="Char2"/>
          <w:vertAlign w:val="superscript"/>
          <w:rtl/>
        </w:rPr>
        <w:footnoteReference w:id="65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او را از بزرگان تابع</w:t>
      </w:r>
      <w:r w:rsidR="003616EF" w:rsidRPr="00CD1242">
        <w:rPr>
          <w:rStyle w:val="Char2"/>
          <w:rFonts w:hint="cs"/>
          <w:rtl/>
        </w:rPr>
        <w:t>ی</w:t>
      </w:r>
      <w:r w:rsidRPr="00CD1242">
        <w:rPr>
          <w:rStyle w:val="Char2"/>
          <w:rFonts w:hint="cs"/>
          <w:rtl/>
        </w:rPr>
        <w:t>ن شمرده است</w:t>
      </w:r>
      <w:r w:rsidRPr="00CD1242">
        <w:rPr>
          <w:rStyle w:val="Char2"/>
          <w:vertAlign w:val="superscript"/>
          <w:rtl/>
        </w:rPr>
        <w:footnoteReference w:id="660"/>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و 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ند</w:t>
      </w:r>
      <w:r w:rsidR="003616EF" w:rsidRPr="00CD1242">
        <w:rPr>
          <w:rStyle w:val="Char2"/>
          <w:rFonts w:hint="cs"/>
          <w:rtl/>
        </w:rPr>
        <w:t>ی</w:t>
      </w:r>
      <w:r w:rsidRPr="00CD1242">
        <w:rPr>
          <w:rStyle w:val="Char2"/>
          <w:rFonts w:hint="cs"/>
          <w:rtl/>
        </w:rPr>
        <w:t xml:space="preserve">ده‌ام </w:t>
      </w:r>
      <w:r w:rsidR="003616EF" w:rsidRPr="00CD1242">
        <w:rPr>
          <w:rStyle w:val="Char2"/>
          <w:rFonts w:hint="cs"/>
          <w:rtl/>
        </w:rPr>
        <w:t>ک</w:t>
      </w:r>
      <w:r w:rsidRPr="00CD1242">
        <w:rPr>
          <w:rStyle w:val="Char2"/>
          <w:rFonts w:hint="cs"/>
          <w:rtl/>
        </w:rPr>
        <w:t>ه به طور قطع</w:t>
      </w:r>
      <w:r w:rsidR="003616EF" w:rsidRPr="00CD1242">
        <w:rPr>
          <w:rStyle w:val="Char2"/>
          <w:rFonts w:hint="cs"/>
          <w:rtl/>
        </w:rPr>
        <w:t>ی</w:t>
      </w:r>
      <w:r w:rsidRPr="00CD1242">
        <w:rPr>
          <w:rStyle w:val="Char2"/>
          <w:rFonts w:hint="cs"/>
          <w:rtl/>
        </w:rPr>
        <w:t xml:space="preserve"> به صحاب</w:t>
      </w:r>
      <w:r w:rsidR="003616EF" w:rsidRPr="00CD1242">
        <w:rPr>
          <w:rStyle w:val="Char2"/>
          <w:rFonts w:hint="cs"/>
          <w:rtl/>
        </w:rPr>
        <w:t>ی</w:t>
      </w:r>
      <w:r w:rsidRPr="00CD1242">
        <w:rPr>
          <w:rStyle w:val="Char2"/>
          <w:rFonts w:hint="cs"/>
          <w:rtl/>
        </w:rPr>
        <w:t xml:space="preserve"> بودن او سخن گفته باشد.</w:t>
      </w:r>
      <w:r w:rsidRPr="00CD1242">
        <w:rPr>
          <w:rStyle w:val="Char2"/>
          <w:vertAlign w:val="superscript"/>
          <w:rtl/>
        </w:rPr>
        <w:footnoteReference w:id="661"/>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عمل</w:t>
      </w:r>
      <w:r w:rsidR="003616EF" w:rsidRPr="00CD1242">
        <w:rPr>
          <w:rStyle w:val="Char2"/>
          <w:rFonts w:hint="cs"/>
          <w:rtl/>
        </w:rPr>
        <w:t>ک</w:t>
      </w:r>
      <w:r w:rsidRPr="00CD1242">
        <w:rPr>
          <w:rStyle w:val="Char2"/>
          <w:rFonts w:hint="cs"/>
          <w:rtl/>
        </w:rPr>
        <w:t>رد مروان بر صحابه نبا</w:t>
      </w:r>
      <w:r w:rsidR="003616EF" w:rsidRPr="00CD1242">
        <w:rPr>
          <w:rStyle w:val="Char2"/>
          <w:rFonts w:hint="cs"/>
          <w:rtl/>
        </w:rPr>
        <w:t>ی</w:t>
      </w:r>
      <w:r w:rsidRPr="00CD1242">
        <w:rPr>
          <w:rStyle w:val="Char2"/>
          <w:rFonts w:hint="cs"/>
          <w:rtl/>
        </w:rPr>
        <w:t>د تحم</w:t>
      </w:r>
      <w:r w:rsidR="003616EF" w:rsidRPr="00CD1242">
        <w:rPr>
          <w:rStyle w:val="Char2"/>
          <w:rFonts w:hint="cs"/>
          <w:rtl/>
        </w:rPr>
        <w:t>ی</w:t>
      </w:r>
      <w:r w:rsidRPr="00CD1242">
        <w:rPr>
          <w:rStyle w:val="Char2"/>
          <w:rFonts w:hint="cs"/>
          <w:rtl/>
        </w:rPr>
        <w:t>ل شود، مخصوصاً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آن صحنه حاضر شده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عمل او را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است. عمل مروان مبن</w:t>
      </w:r>
      <w:r w:rsidR="003616EF" w:rsidRPr="00CD1242">
        <w:rPr>
          <w:rStyle w:val="Char2"/>
          <w:rFonts w:hint="cs"/>
          <w:rtl/>
        </w:rPr>
        <w:t>ی</w:t>
      </w:r>
      <w:r w:rsidRPr="00CD1242">
        <w:rPr>
          <w:rStyle w:val="Char2"/>
          <w:rFonts w:hint="cs"/>
          <w:rtl/>
        </w:rPr>
        <w:t xml:space="preserve"> بر تقد</w:t>
      </w:r>
      <w:r w:rsidR="003616EF" w:rsidRPr="00CD1242">
        <w:rPr>
          <w:rStyle w:val="Char2"/>
          <w:rFonts w:hint="cs"/>
          <w:rtl/>
        </w:rPr>
        <w:t>ی</w:t>
      </w:r>
      <w:r w:rsidRPr="00CD1242">
        <w:rPr>
          <w:rStyle w:val="Char2"/>
          <w:rFonts w:hint="cs"/>
          <w:rtl/>
        </w:rPr>
        <w:t>م خطبه بر نماز ع</w:t>
      </w:r>
      <w:r w:rsidR="003616EF" w:rsidRPr="00CD1242">
        <w:rPr>
          <w:rStyle w:val="Char2"/>
          <w:rFonts w:hint="cs"/>
          <w:rtl/>
        </w:rPr>
        <w:t>ی</w:t>
      </w:r>
      <w:r w:rsidRPr="00CD1242">
        <w:rPr>
          <w:rStyle w:val="Char2"/>
          <w:rFonts w:hint="cs"/>
          <w:rtl/>
        </w:rPr>
        <w:t>د اگر چه درست ن</w:t>
      </w:r>
      <w:r w:rsidR="003616EF" w:rsidRPr="00CD1242">
        <w:rPr>
          <w:rStyle w:val="Char2"/>
          <w:rFonts w:hint="cs"/>
          <w:rtl/>
        </w:rPr>
        <w:t>ی</w:t>
      </w:r>
      <w:r w:rsidRPr="00CD1242">
        <w:rPr>
          <w:rStyle w:val="Char2"/>
          <w:rFonts w:hint="cs"/>
          <w:rtl/>
        </w:rPr>
        <w:t xml:space="preserve">ست، اما علما گفته‌اند </w:t>
      </w:r>
      <w:r w:rsidR="003616EF" w:rsidRPr="00CD1242">
        <w:rPr>
          <w:rStyle w:val="Char2"/>
          <w:rFonts w:hint="cs"/>
          <w:rtl/>
        </w:rPr>
        <w:t>ک</w:t>
      </w:r>
      <w:r w:rsidRPr="00CD1242">
        <w:rPr>
          <w:rStyle w:val="Char2"/>
          <w:rFonts w:hint="cs"/>
          <w:rtl/>
        </w:rPr>
        <w:t>ه او از سر اجتهاد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را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ابن‌حجر در شرح حد</w:t>
      </w:r>
      <w:r w:rsidR="003616EF" w:rsidRPr="00CD1242">
        <w:rPr>
          <w:rStyle w:val="Char2"/>
          <w:rFonts w:hint="cs"/>
          <w:rtl/>
        </w:rPr>
        <w:t>ی</w:t>
      </w:r>
      <w:r w:rsidRPr="00CD1242">
        <w:rPr>
          <w:rStyle w:val="Char2"/>
          <w:rFonts w:hint="cs"/>
          <w:rtl/>
        </w:rPr>
        <w:t>ث بعد از قول مروان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«مردم بعد از نماز برا</w:t>
      </w:r>
      <w:r w:rsidR="003616EF" w:rsidRPr="00CD1242">
        <w:rPr>
          <w:rStyle w:val="Char2"/>
          <w:rFonts w:hint="cs"/>
          <w:rtl/>
        </w:rPr>
        <w:t>ی</w:t>
      </w:r>
      <w:r w:rsidRPr="00CD1242">
        <w:rPr>
          <w:rStyle w:val="Char2"/>
          <w:rFonts w:hint="cs"/>
          <w:rtl/>
        </w:rPr>
        <w:t xml:space="preserve"> ما نم</w:t>
      </w:r>
      <w:r w:rsidR="003616EF" w:rsidRPr="00CD1242">
        <w:rPr>
          <w:rStyle w:val="Char2"/>
          <w:rFonts w:hint="cs"/>
          <w:rtl/>
        </w:rPr>
        <w:t>ی</w:t>
      </w:r>
      <w:r w:rsidRPr="00CD1242">
        <w:rPr>
          <w:rStyle w:val="Char2"/>
          <w:rFonts w:hint="cs"/>
          <w:rtl/>
        </w:rPr>
        <w:t>‌نشستند.» از ا</w:t>
      </w:r>
      <w:r w:rsidR="003616EF" w:rsidRPr="00CD1242">
        <w:rPr>
          <w:rStyle w:val="Char2"/>
          <w:rFonts w:hint="cs"/>
          <w:rtl/>
        </w:rPr>
        <w:t>ی</w:t>
      </w:r>
      <w:r w:rsidRPr="00CD1242">
        <w:rPr>
          <w:rStyle w:val="Char2"/>
          <w:rFonts w:hint="cs"/>
          <w:rtl/>
        </w:rPr>
        <w:t>ن جمله احساس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مروان با اجتهاد خود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را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662"/>
      </w:r>
      <w:r w:rsidRPr="00CD1242">
        <w:rPr>
          <w:rStyle w:val="Char2"/>
          <w:rFonts w:hint="cs"/>
          <w:rtl/>
        </w:rPr>
        <w:t xml:space="preserve"> </w:t>
      </w:r>
    </w:p>
    <w:p w:rsidR="00AC5501" w:rsidRPr="00CD1242" w:rsidRDefault="00AC5501" w:rsidP="008436C1">
      <w:pPr>
        <w:bidi/>
        <w:ind w:firstLine="284"/>
        <w:jc w:val="lowKashida"/>
        <w:rPr>
          <w:rStyle w:val="Char2"/>
          <w:rtl/>
        </w:rPr>
      </w:pPr>
      <w:r w:rsidRPr="00CD1242">
        <w:rPr>
          <w:rStyle w:val="Char2"/>
          <w:rFonts w:hint="cs"/>
          <w:rtl/>
        </w:rPr>
        <w:t>از ابن‌من</w:t>
      </w:r>
      <w:r w:rsidR="003616EF" w:rsidRPr="00CD1242">
        <w:rPr>
          <w:rStyle w:val="Char2"/>
          <w:rFonts w:hint="cs"/>
          <w:rtl/>
        </w:rPr>
        <w:t>ی</w:t>
      </w:r>
      <w:r w:rsidRPr="00CD1242">
        <w:rPr>
          <w:rStyle w:val="Char2"/>
          <w:rFonts w:hint="cs"/>
          <w:rtl/>
        </w:rPr>
        <w:t>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ابوسع</w:t>
      </w:r>
      <w:r w:rsidR="003616EF" w:rsidRPr="00CD1242">
        <w:rPr>
          <w:rStyle w:val="Char2"/>
          <w:rFonts w:hint="cs"/>
          <w:rtl/>
        </w:rPr>
        <w:t>ی</w:t>
      </w:r>
      <w:r w:rsidRPr="00CD1242">
        <w:rPr>
          <w:rStyle w:val="Char2"/>
          <w:rFonts w:hint="cs"/>
          <w:rtl/>
        </w:rPr>
        <w:t>د خواست فعل رسول خدا</w:t>
      </w:r>
      <w:r w:rsidR="008436C1">
        <w:rPr>
          <w:rStyle w:val="Char2"/>
          <w:rFonts w:hint="cs"/>
          <w:rtl/>
        </w:rPr>
        <w:t xml:space="preserve"> </w:t>
      </w:r>
      <w:r w:rsidR="008436C1">
        <w:rPr>
          <w:rStyle w:val="Char2"/>
          <w:rFonts w:cs="CTraditional Arabic" w:hint="cs"/>
          <w:rtl/>
        </w:rPr>
        <w:t>ج</w:t>
      </w:r>
      <w:r w:rsidR="00740248">
        <w:rPr>
          <w:rStyle w:val="Char2"/>
          <w:rFonts w:hint="cs"/>
          <w:rtl/>
        </w:rPr>
        <w:t xml:space="preserve"> </w:t>
      </w:r>
      <w:r w:rsidRPr="00CD1242">
        <w:rPr>
          <w:rStyle w:val="Char2"/>
          <w:rFonts w:hint="cs"/>
          <w:rtl/>
        </w:rPr>
        <w:t>را در ا</w:t>
      </w:r>
      <w:r w:rsidR="003616EF" w:rsidRPr="00CD1242">
        <w:rPr>
          <w:rStyle w:val="Char2"/>
          <w:rFonts w:hint="cs"/>
          <w:rtl/>
        </w:rPr>
        <w:t>ی</w:t>
      </w:r>
      <w:r w:rsidRPr="00CD1242">
        <w:rPr>
          <w:rStyle w:val="Char2"/>
          <w:rFonts w:hint="cs"/>
          <w:rtl/>
        </w:rPr>
        <w:t>ن مورد واضح و معلوم سازد و مروان آن را حمل بر افضل</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به خاطر تغ</w:t>
      </w:r>
      <w:r w:rsidR="003616EF" w:rsidRPr="00CD1242">
        <w:rPr>
          <w:rStyle w:val="Char2"/>
          <w:rFonts w:hint="cs"/>
          <w:rtl/>
        </w:rPr>
        <w:t>یی</w:t>
      </w:r>
      <w:r w:rsidRPr="00CD1242">
        <w:rPr>
          <w:rStyle w:val="Char2"/>
          <w:rFonts w:hint="cs"/>
          <w:rtl/>
        </w:rPr>
        <w:t>ر اوضاع مردم از عمل به افضل</w:t>
      </w:r>
      <w:r w:rsidR="003616EF" w:rsidRPr="00CD1242">
        <w:rPr>
          <w:rStyle w:val="Char2"/>
          <w:rFonts w:hint="cs"/>
          <w:rtl/>
        </w:rPr>
        <w:t>ی</w:t>
      </w:r>
      <w:r w:rsidRPr="00CD1242">
        <w:rPr>
          <w:rStyle w:val="Char2"/>
          <w:rFonts w:hint="cs"/>
          <w:rtl/>
        </w:rPr>
        <w:t>ت عذر خواسته و ف</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است اصل سنت </w:t>
      </w:r>
      <w:r w:rsidR="003616EF" w:rsidRPr="00CD1242">
        <w:rPr>
          <w:rStyle w:val="Char2"/>
          <w:rFonts w:hint="cs"/>
          <w:rtl/>
        </w:rPr>
        <w:t>ک</w:t>
      </w:r>
      <w:r w:rsidRPr="00CD1242">
        <w:rPr>
          <w:rStyle w:val="Char2"/>
          <w:rFonts w:hint="cs"/>
          <w:rtl/>
        </w:rPr>
        <w:t>ه حفظ بر سماع خطبه م</w:t>
      </w:r>
      <w:r w:rsidR="003616EF" w:rsidRPr="00CD1242">
        <w:rPr>
          <w:rStyle w:val="Char2"/>
          <w:rFonts w:hint="cs"/>
          <w:rtl/>
        </w:rPr>
        <w:t>ی</w:t>
      </w:r>
      <w:r w:rsidRPr="00CD1242">
        <w:rPr>
          <w:rStyle w:val="Char2"/>
          <w:rFonts w:hint="cs"/>
          <w:rtl/>
        </w:rPr>
        <w:t xml:space="preserve"> باشد بهتر از حفظ ه</w:t>
      </w:r>
      <w:r w:rsidR="003616EF" w:rsidRPr="00CD1242">
        <w:rPr>
          <w:rStyle w:val="Char2"/>
          <w:rFonts w:hint="cs"/>
          <w:rtl/>
        </w:rPr>
        <w:t>ی</w:t>
      </w:r>
      <w:r w:rsidRPr="00CD1242">
        <w:rPr>
          <w:rStyle w:val="Char2"/>
          <w:rFonts w:hint="cs"/>
          <w:rtl/>
        </w:rPr>
        <w:t xml:space="preserve">ئت آن است </w:t>
      </w:r>
      <w:r w:rsidR="003616EF" w:rsidRPr="00CD1242">
        <w:rPr>
          <w:rStyle w:val="Char2"/>
          <w:rFonts w:hint="cs"/>
          <w:rtl/>
        </w:rPr>
        <w:t>ک</w:t>
      </w:r>
      <w:r w:rsidRPr="00CD1242">
        <w:rPr>
          <w:rStyle w:val="Char2"/>
          <w:rFonts w:hint="cs"/>
          <w:rtl/>
        </w:rPr>
        <w:t>ه از شروط آن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663"/>
      </w:r>
    </w:p>
    <w:p w:rsidR="00AC5501" w:rsidRPr="00CD1242" w:rsidRDefault="00AC5501" w:rsidP="00CD1242">
      <w:pPr>
        <w:bidi/>
        <w:ind w:firstLine="284"/>
        <w:jc w:val="lowKashida"/>
        <w:rPr>
          <w:rStyle w:val="Char2"/>
          <w:rtl/>
        </w:rPr>
      </w:pPr>
      <w:r w:rsidRPr="00CD1242">
        <w:rPr>
          <w:rStyle w:val="Char2"/>
          <w:rFonts w:hint="cs"/>
          <w:rtl/>
        </w:rPr>
        <w:t xml:space="preserve">اما گفته مؤلف </w:t>
      </w:r>
      <w:r w:rsidR="003616EF" w:rsidRPr="00CD1242">
        <w:rPr>
          <w:rStyle w:val="Char2"/>
          <w:rFonts w:hint="cs"/>
          <w:rtl/>
        </w:rPr>
        <w:t>ک</w:t>
      </w:r>
      <w:r w:rsidRPr="00CD1242">
        <w:rPr>
          <w:rStyle w:val="Char2"/>
          <w:rFonts w:hint="cs"/>
          <w:rtl/>
        </w:rPr>
        <w:t>ه امو</w:t>
      </w:r>
      <w:r w:rsidR="003616EF" w:rsidRPr="00CD1242">
        <w:rPr>
          <w:rStyle w:val="Char2"/>
          <w:rFonts w:hint="cs"/>
          <w:rtl/>
        </w:rPr>
        <w:t>ی</w:t>
      </w:r>
      <w:r w:rsidRPr="00CD1242">
        <w:rPr>
          <w:rStyle w:val="Char2"/>
          <w:rFonts w:hint="cs"/>
          <w:rtl/>
        </w:rPr>
        <w:t>ان و اغلب</w:t>
      </w:r>
      <w:r w:rsidR="000E0383" w:rsidRPr="00CD1242">
        <w:rPr>
          <w:rStyle w:val="Char2"/>
          <w:rFonts w:hint="cs"/>
          <w:rtl/>
        </w:rPr>
        <w:t xml:space="preserve"> آن‌ها </w:t>
      </w:r>
      <w:r w:rsidRPr="00CD1242">
        <w:rPr>
          <w:rStyle w:val="Char2"/>
          <w:rFonts w:hint="cs"/>
          <w:rtl/>
        </w:rPr>
        <w:t>از صحابه هستند و در راس</w:t>
      </w:r>
      <w:r w:rsidR="000E0383" w:rsidRPr="00CD1242">
        <w:rPr>
          <w:rStyle w:val="Char2"/>
          <w:rFonts w:hint="cs"/>
          <w:rtl/>
        </w:rPr>
        <w:t xml:space="preserve"> آن‌ها </w:t>
      </w:r>
      <w:r w:rsidRPr="00CD1242">
        <w:rPr>
          <w:rStyle w:val="Char2"/>
          <w:rFonts w:hint="cs"/>
          <w:rtl/>
        </w:rPr>
        <w:t>معاو</w:t>
      </w:r>
      <w:r w:rsidR="003616EF" w:rsidRPr="00CD1242">
        <w:rPr>
          <w:rStyle w:val="Char2"/>
          <w:rFonts w:hint="cs"/>
          <w:rtl/>
        </w:rPr>
        <w:t>ی</w:t>
      </w:r>
      <w:r w:rsidRPr="00CD1242">
        <w:rPr>
          <w:rStyle w:val="Char2"/>
          <w:rFonts w:hint="cs"/>
          <w:rtl/>
        </w:rPr>
        <w:t>ه مردم را به سب عل</w:t>
      </w:r>
      <w:r w:rsidR="003616EF" w:rsidRPr="00CD1242">
        <w:rPr>
          <w:rStyle w:val="Char2"/>
          <w:rFonts w:hint="cs"/>
          <w:rtl/>
        </w:rPr>
        <w:t>ی</w:t>
      </w:r>
      <w:r w:rsidRPr="00CD1242">
        <w:rPr>
          <w:rStyle w:val="Char2"/>
          <w:rFonts w:hint="cs"/>
          <w:rtl/>
        </w:rPr>
        <w:t xml:space="preserve"> از بالا</w:t>
      </w:r>
      <w:r w:rsidR="003616EF" w:rsidRPr="00CD1242">
        <w:rPr>
          <w:rStyle w:val="Char2"/>
          <w:rFonts w:hint="cs"/>
          <w:rtl/>
        </w:rPr>
        <w:t>ی</w:t>
      </w:r>
      <w:r w:rsidRPr="00CD1242">
        <w:rPr>
          <w:rStyle w:val="Char2"/>
          <w:rFonts w:hint="cs"/>
          <w:rtl/>
        </w:rPr>
        <w:t xml:space="preserve"> منابر اجبار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متضمن دو موضوع است. </w:t>
      </w:r>
    </w:p>
    <w:p w:rsidR="00AC5501" w:rsidRPr="00CD1242" w:rsidRDefault="00AC5501" w:rsidP="00CD1242">
      <w:pPr>
        <w:bidi/>
        <w:ind w:firstLine="284"/>
        <w:jc w:val="lowKashida"/>
        <w:rPr>
          <w:rStyle w:val="Char2"/>
          <w:rtl/>
        </w:rPr>
      </w:pPr>
      <w:r w:rsidRPr="008436C1">
        <w:rPr>
          <w:rStyle w:val="Char8"/>
          <w:rFonts w:hint="cs"/>
          <w:rtl/>
        </w:rPr>
        <w:t>اول:</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گفته او </w:t>
      </w:r>
      <w:r w:rsidR="003616EF" w:rsidRPr="00CD1242">
        <w:rPr>
          <w:rStyle w:val="Char2"/>
          <w:rFonts w:hint="cs"/>
          <w:rtl/>
        </w:rPr>
        <w:t>ک</w:t>
      </w:r>
      <w:r w:rsidRPr="00CD1242">
        <w:rPr>
          <w:rStyle w:val="Char2"/>
          <w:rFonts w:hint="cs"/>
          <w:rtl/>
        </w:rPr>
        <w:t>ه امو</w:t>
      </w:r>
      <w:r w:rsidR="003616EF" w:rsidRPr="00CD1242">
        <w:rPr>
          <w:rStyle w:val="Char2"/>
          <w:rFonts w:hint="cs"/>
          <w:rtl/>
        </w:rPr>
        <w:t>ی</w:t>
      </w:r>
      <w:r w:rsidRPr="00CD1242">
        <w:rPr>
          <w:rStyle w:val="Char2"/>
          <w:rFonts w:hint="cs"/>
          <w:rtl/>
        </w:rPr>
        <w:t xml:space="preserve">ان غالباً از صحابه هستند، اگر قصد او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خلافت رس</w:t>
      </w:r>
      <w:r w:rsidR="003616EF" w:rsidRPr="00CD1242">
        <w:rPr>
          <w:rStyle w:val="Char2"/>
          <w:rFonts w:hint="cs"/>
          <w:rtl/>
        </w:rPr>
        <w:t>ی</w:t>
      </w:r>
      <w:r w:rsidRPr="00CD1242">
        <w:rPr>
          <w:rStyle w:val="Char2"/>
          <w:rFonts w:hint="cs"/>
          <w:rtl/>
        </w:rPr>
        <w:t>ده‌اند بگو</w:t>
      </w:r>
      <w:r w:rsidR="003616EF" w:rsidRPr="00CD1242">
        <w:rPr>
          <w:rStyle w:val="Char2"/>
          <w:rFonts w:hint="cs"/>
          <w:rtl/>
        </w:rPr>
        <w:t>ی</w:t>
      </w:r>
      <w:r w:rsidRPr="00CD1242">
        <w:rPr>
          <w:rStyle w:val="Char2"/>
          <w:rFonts w:hint="cs"/>
          <w:rtl/>
        </w:rPr>
        <w:t>د چه کسی از خلفا</w:t>
      </w:r>
      <w:r w:rsidR="003616EF" w:rsidRPr="00CD1242">
        <w:rPr>
          <w:rStyle w:val="Char2"/>
          <w:rFonts w:hint="cs"/>
          <w:rtl/>
        </w:rPr>
        <w:t>ی</w:t>
      </w:r>
      <w:r w:rsidRPr="00CD1242">
        <w:rPr>
          <w:rStyle w:val="Char2"/>
          <w:rFonts w:hint="cs"/>
          <w:rtl/>
        </w:rPr>
        <w:t xml:space="preserve"> بن</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ه بجز معاو</w:t>
      </w:r>
      <w:r w:rsidR="003616EF" w:rsidRPr="00CD1242">
        <w:rPr>
          <w:rStyle w:val="Char2"/>
          <w:rFonts w:hint="cs"/>
          <w:rtl/>
        </w:rPr>
        <w:t>ی</w:t>
      </w:r>
      <w:r w:rsidRPr="00CD1242">
        <w:rPr>
          <w:rStyle w:val="Char2"/>
          <w:rFonts w:hint="cs"/>
          <w:rtl/>
        </w:rPr>
        <w:t>ه از صحابه بودند و ا</w:t>
      </w:r>
      <w:r w:rsidR="003616EF" w:rsidRPr="00CD1242">
        <w:rPr>
          <w:rStyle w:val="Char2"/>
          <w:rFonts w:hint="cs"/>
          <w:rtl/>
        </w:rPr>
        <w:t>ی</w:t>
      </w:r>
      <w:r w:rsidRPr="00CD1242">
        <w:rPr>
          <w:rStyle w:val="Char2"/>
          <w:rFonts w:hint="cs"/>
          <w:rtl/>
        </w:rPr>
        <w:t>ن به استثنا</w:t>
      </w:r>
      <w:r w:rsidR="003616EF" w:rsidRPr="00CD1242">
        <w:rPr>
          <w:rStyle w:val="Char2"/>
          <w:rFonts w:hint="cs"/>
          <w:rtl/>
        </w:rPr>
        <w:t>ی</w:t>
      </w:r>
      <w:r w:rsidRPr="00CD1242">
        <w:rPr>
          <w:rStyle w:val="Char2"/>
          <w:rFonts w:hint="cs"/>
          <w:rtl/>
        </w:rPr>
        <w:t xml:space="preserve"> عثمان است چون همان طور </w:t>
      </w:r>
      <w:r w:rsidR="003616EF" w:rsidRPr="00CD1242">
        <w:rPr>
          <w:rStyle w:val="Char2"/>
          <w:rFonts w:hint="cs"/>
          <w:rtl/>
        </w:rPr>
        <w:t>ک</w:t>
      </w:r>
      <w:r w:rsidRPr="00CD1242">
        <w:rPr>
          <w:rStyle w:val="Char2"/>
          <w:rFonts w:hint="cs"/>
          <w:rtl/>
        </w:rPr>
        <w:t>ه معلوم است او از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است، و من نم</w:t>
      </w:r>
      <w:r w:rsidR="003616EF" w:rsidRPr="00CD1242">
        <w:rPr>
          <w:rStyle w:val="Char2"/>
          <w:rFonts w:hint="cs"/>
          <w:rtl/>
        </w:rPr>
        <w:t>ی</w:t>
      </w:r>
      <w:r w:rsidRPr="00CD1242">
        <w:rPr>
          <w:rStyle w:val="Char2"/>
          <w:rFonts w:hint="cs"/>
          <w:rtl/>
        </w:rPr>
        <w:t>‌دانم ا</w:t>
      </w:r>
      <w:r w:rsidR="003616EF" w:rsidRPr="00CD1242">
        <w:rPr>
          <w:rStyle w:val="Char2"/>
          <w:rFonts w:hint="cs"/>
          <w:rtl/>
        </w:rPr>
        <w:t>ی</w:t>
      </w:r>
      <w:r w:rsidRPr="00CD1242">
        <w:rPr>
          <w:rStyle w:val="Char2"/>
          <w:rFonts w:hint="cs"/>
          <w:rtl/>
        </w:rPr>
        <w:t>ن از شدت نادان</w:t>
      </w:r>
      <w:r w:rsidR="003616EF" w:rsidRPr="00CD1242">
        <w:rPr>
          <w:rStyle w:val="Char2"/>
          <w:rFonts w:hint="cs"/>
          <w:rtl/>
        </w:rPr>
        <w:t>ی</w:t>
      </w:r>
      <w:r w:rsidRPr="00CD1242">
        <w:rPr>
          <w:rStyle w:val="Char2"/>
          <w:rFonts w:hint="cs"/>
          <w:rtl/>
        </w:rPr>
        <w:t xml:space="preserve"> و جهالت اوست </w:t>
      </w:r>
      <w:r w:rsidR="003616EF" w:rsidRPr="00CD1242">
        <w:rPr>
          <w:rStyle w:val="Char2"/>
          <w:rFonts w:hint="cs"/>
          <w:rtl/>
        </w:rPr>
        <w:t>ی</w:t>
      </w:r>
      <w:r w:rsidRPr="00CD1242">
        <w:rPr>
          <w:rStyle w:val="Char2"/>
          <w:rFonts w:hint="cs"/>
          <w:rtl/>
        </w:rPr>
        <w:t>ا فر</w:t>
      </w:r>
      <w:r w:rsidR="003616EF" w:rsidRPr="00CD1242">
        <w:rPr>
          <w:rStyle w:val="Char2"/>
          <w:rFonts w:hint="cs"/>
          <w:rtl/>
        </w:rPr>
        <w:t>ی</w:t>
      </w:r>
      <w:r w:rsidRPr="00CD1242">
        <w:rPr>
          <w:rStyle w:val="Char2"/>
          <w:rFonts w:hint="cs"/>
          <w:rtl/>
        </w:rPr>
        <w:t>ب و مخف</w:t>
      </w:r>
      <w:r w:rsidR="003616EF" w:rsidRPr="00CD1242">
        <w:rPr>
          <w:rStyle w:val="Char2"/>
          <w:rFonts w:hint="cs"/>
          <w:rtl/>
        </w:rPr>
        <w:t>ی</w:t>
      </w:r>
      <w:r w:rsidRPr="00CD1242">
        <w:rPr>
          <w:rStyle w:val="Char2"/>
          <w:rFonts w:hint="cs"/>
          <w:rtl/>
        </w:rPr>
        <w:t>‌ساز</w:t>
      </w:r>
      <w:r w:rsidR="003616EF" w:rsidRPr="00CD1242">
        <w:rPr>
          <w:rStyle w:val="Char2"/>
          <w:rFonts w:hint="cs"/>
          <w:rtl/>
        </w:rPr>
        <w:t>ی</w:t>
      </w:r>
      <w:r w:rsidRPr="00CD1242">
        <w:rPr>
          <w:rStyle w:val="Char2"/>
          <w:rFonts w:hint="cs"/>
          <w:rtl/>
        </w:rPr>
        <w:t xml:space="preserve"> او بر عوام و جاهلان؟ </w:t>
      </w:r>
    </w:p>
    <w:p w:rsidR="00AC5501" w:rsidRPr="00CD1242" w:rsidRDefault="00AC5501" w:rsidP="00CD1242">
      <w:pPr>
        <w:bidi/>
        <w:ind w:firstLine="284"/>
        <w:jc w:val="lowKashida"/>
        <w:rPr>
          <w:rStyle w:val="Char2"/>
          <w:rtl/>
        </w:rPr>
      </w:pPr>
      <w:r w:rsidRPr="008436C1">
        <w:rPr>
          <w:rStyle w:val="Char8"/>
          <w:rFonts w:hint="cs"/>
          <w:rtl/>
        </w:rPr>
        <w:t>دوم: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مردم را وادار به لعن عل</w:t>
      </w:r>
      <w:r w:rsidR="003616EF" w:rsidRPr="00CD1242">
        <w:rPr>
          <w:rStyle w:val="Char2"/>
          <w:rFonts w:hint="cs"/>
          <w:rtl/>
        </w:rPr>
        <w:t>ی</w:t>
      </w:r>
      <w:r w:rsidRPr="00CD1242">
        <w:rPr>
          <w:rStyle w:val="Char2"/>
          <w:rFonts w:hint="cs"/>
          <w:rtl/>
        </w:rPr>
        <w:t xml:space="preserve"> بر منابر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ادعا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 به دل</w:t>
      </w:r>
      <w:r w:rsidR="003616EF" w:rsidRPr="00CD1242">
        <w:rPr>
          <w:rStyle w:val="Char2"/>
          <w:rFonts w:hint="cs"/>
          <w:rtl/>
        </w:rPr>
        <w:t>ی</w:t>
      </w:r>
      <w:r w:rsidRPr="00CD1242">
        <w:rPr>
          <w:rStyle w:val="Char2"/>
          <w:rFonts w:hint="cs"/>
          <w:rtl/>
        </w:rPr>
        <w:t xml:space="preserve">ل دارد، همچنان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 به صحت نقل دارد و مؤلف توث</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بر سخن خود ن</w:t>
      </w:r>
      <w:r w:rsidR="003616EF" w:rsidRPr="00CD1242">
        <w:rPr>
          <w:rStyle w:val="Char2"/>
          <w:rFonts w:hint="cs"/>
          <w:rtl/>
        </w:rPr>
        <w:t>ی</w:t>
      </w:r>
      <w:r w:rsidRPr="00CD1242">
        <w:rPr>
          <w:rStyle w:val="Char2"/>
          <w:rFonts w:hint="cs"/>
          <w:rtl/>
        </w:rPr>
        <w:t>اورده است، فقط گفته است مورخان گفته‌اند و به ه</w:t>
      </w:r>
      <w:r w:rsidR="003616EF" w:rsidRPr="00CD1242">
        <w:rPr>
          <w:rStyle w:val="Char2"/>
          <w:rFonts w:hint="cs"/>
          <w:rtl/>
        </w:rPr>
        <w:t>ی</w:t>
      </w:r>
      <w:r w:rsidRPr="00CD1242">
        <w:rPr>
          <w:rStyle w:val="Char2"/>
          <w:rFonts w:hint="cs"/>
          <w:rtl/>
        </w:rPr>
        <w:t>چ منبع</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استناد ن</w:t>
      </w:r>
      <w:r w:rsidR="003616EF" w:rsidRPr="00CD1242">
        <w:rPr>
          <w:rStyle w:val="Char2"/>
          <w:rFonts w:hint="cs"/>
          <w:rtl/>
        </w:rPr>
        <w:t>ک</w:t>
      </w:r>
      <w:r w:rsidRPr="00CD1242">
        <w:rPr>
          <w:rStyle w:val="Char2"/>
          <w:rFonts w:hint="cs"/>
          <w:rtl/>
        </w:rPr>
        <w:t>رده است، در نزد محققان و پژوهشگران ارزش چن</w:t>
      </w:r>
      <w:r w:rsidR="003616EF" w:rsidRPr="00CD1242">
        <w:rPr>
          <w:rStyle w:val="Char2"/>
          <w:rFonts w:hint="cs"/>
          <w:rtl/>
        </w:rPr>
        <w:t>ی</w:t>
      </w:r>
      <w:r w:rsidRPr="00CD1242">
        <w:rPr>
          <w:rStyle w:val="Char2"/>
          <w:rFonts w:hint="cs"/>
          <w:rtl/>
        </w:rPr>
        <w:t>ن ادعا</w:t>
      </w:r>
      <w:r w:rsidR="003616EF" w:rsidRPr="00CD1242">
        <w:rPr>
          <w:rStyle w:val="Char2"/>
          <w:rFonts w:hint="cs"/>
          <w:rtl/>
        </w:rPr>
        <w:t>یی</w:t>
      </w:r>
      <w:r w:rsidRPr="00CD1242">
        <w:rPr>
          <w:rStyle w:val="Char2"/>
          <w:rFonts w:hint="cs"/>
          <w:rtl/>
        </w:rPr>
        <w:t xml:space="preserve"> معلوم است، به و</w:t>
      </w:r>
      <w:r w:rsidR="003616EF" w:rsidRPr="00CD1242">
        <w:rPr>
          <w:rStyle w:val="Char2"/>
          <w:rFonts w:hint="cs"/>
          <w:rtl/>
        </w:rPr>
        <w:t>ی</w:t>
      </w:r>
      <w:r w:rsidRPr="00CD1242">
        <w:rPr>
          <w:rStyle w:val="Char2"/>
          <w:rFonts w:hint="cs"/>
          <w:rtl/>
        </w:rPr>
        <w:t xml:space="preserve">ژه </w:t>
      </w:r>
      <w:r w:rsidR="003616EF" w:rsidRPr="00CD1242">
        <w:rPr>
          <w:rStyle w:val="Char2"/>
          <w:rFonts w:hint="cs"/>
          <w:rtl/>
        </w:rPr>
        <w:t>ک</w:t>
      </w:r>
      <w:r w:rsidRPr="00CD1242">
        <w:rPr>
          <w:rStyle w:val="Char2"/>
          <w:rFonts w:hint="cs"/>
          <w:rtl/>
        </w:rPr>
        <w:t xml:space="preserve">ه منبع آن </w:t>
      </w:r>
      <w:r w:rsidR="003616EF" w:rsidRPr="00CD1242">
        <w:rPr>
          <w:rStyle w:val="Char2"/>
          <w:rFonts w:hint="cs"/>
          <w:rtl/>
        </w:rPr>
        <w:t>یک</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نه‌توز باشد. معاو</w:t>
      </w:r>
      <w:r w:rsidR="003616EF" w:rsidRPr="00CD1242">
        <w:rPr>
          <w:rStyle w:val="Char2"/>
          <w:rFonts w:hint="cs"/>
          <w:rtl/>
        </w:rPr>
        <w:t>ی</w:t>
      </w:r>
      <w:r w:rsidRPr="00CD1242">
        <w:rPr>
          <w:rStyle w:val="Char2"/>
          <w:rFonts w:hint="cs"/>
          <w:rtl/>
        </w:rPr>
        <w:t xml:space="preserve">ه </w:t>
      </w:r>
      <w:r w:rsidR="00F81B2F" w:rsidRPr="00F81B2F">
        <w:rPr>
          <w:rStyle w:val="Char2"/>
          <w:rFonts w:cs="CTraditional Arabic"/>
          <w:rtl/>
        </w:rPr>
        <w:t>س</w:t>
      </w:r>
      <w:r w:rsidRPr="00CD1242">
        <w:rPr>
          <w:rStyle w:val="Char2"/>
          <w:rFonts w:hint="cs"/>
          <w:rtl/>
        </w:rPr>
        <w:t xml:space="preserve"> از چن</w:t>
      </w:r>
      <w:r w:rsidR="003616EF" w:rsidRPr="00CD1242">
        <w:rPr>
          <w:rStyle w:val="Char2"/>
          <w:rFonts w:hint="cs"/>
          <w:rtl/>
        </w:rPr>
        <w:t>ی</w:t>
      </w:r>
      <w:r w:rsidRPr="00CD1242">
        <w:rPr>
          <w:rStyle w:val="Char2"/>
          <w:rFonts w:hint="cs"/>
          <w:rtl/>
        </w:rPr>
        <w:t>ن تهمت</w:t>
      </w:r>
      <w:r w:rsidR="003616EF" w:rsidRPr="00CD1242">
        <w:rPr>
          <w:rStyle w:val="Char2"/>
          <w:rFonts w:hint="cs"/>
          <w:rtl/>
        </w:rPr>
        <w:t>ی</w:t>
      </w:r>
      <w:r w:rsidRPr="00CD1242">
        <w:rPr>
          <w:rStyle w:val="Char2"/>
          <w:rFonts w:hint="cs"/>
          <w:rtl/>
        </w:rPr>
        <w:t xml:space="preserve"> مبراست. علت آن اثبات فضائل او در د</w:t>
      </w:r>
      <w:r w:rsidR="003616EF" w:rsidRPr="00CD1242">
        <w:rPr>
          <w:rStyle w:val="Char2"/>
          <w:rFonts w:hint="cs"/>
          <w:rtl/>
        </w:rPr>
        <w:t>ی</w:t>
      </w:r>
      <w:r w:rsidRPr="00CD1242">
        <w:rPr>
          <w:rStyle w:val="Char2"/>
          <w:rFonts w:hint="cs"/>
          <w:rtl/>
        </w:rPr>
        <w:t xml:space="preserve">ن است. او </w:t>
      </w:r>
      <w:r w:rsidR="003616EF" w:rsidRPr="00CD1242">
        <w:rPr>
          <w:rStyle w:val="Char2"/>
          <w:rFonts w:hint="cs"/>
          <w:rtl/>
        </w:rPr>
        <w:t>ک</w:t>
      </w:r>
      <w:r w:rsidRPr="00CD1242">
        <w:rPr>
          <w:rStyle w:val="Char2"/>
          <w:rFonts w:hint="cs"/>
          <w:rtl/>
        </w:rPr>
        <w:t>اتب وح</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خداست</w:t>
      </w:r>
      <w:r w:rsidRPr="00CD1242">
        <w:rPr>
          <w:rStyle w:val="Char2"/>
          <w:vertAlign w:val="superscript"/>
          <w:rtl/>
        </w:rPr>
        <w:footnoteReference w:id="664"/>
      </w:r>
      <w:r w:rsidRPr="00CD1242">
        <w:rPr>
          <w:rStyle w:val="Char2"/>
          <w:rFonts w:hint="cs"/>
          <w:rtl/>
        </w:rPr>
        <w:t>. در سنن ترمذ</w:t>
      </w:r>
      <w:r w:rsidR="003616EF" w:rsidRPr="00CD1242">
        <w:rPr>
          <w:rStyle w:val="Char2"/>
          <w:rFonts w:hint="cs"/>
          <w:rtl/>
        </w:rPr>
        <w:t>ی</w:t>
      </w:r>
      <w:r w:rsidRPr="00CD1242">
        <w:rPr>
          <w:rStyle w:val="Char2"/>
          <w:rFonts w:hint="cs"/>
          <w:rtl/>
        </w:rPr>
        <w:t xml:space="preserve"> با سند صح</w:t>
      </w:r>
      <w:r w:rsidR="003616EF" w:rsidRPr="00CD1242">
        <w:rPr>
          <w:rStyle w:val="Char2"/>
          <w:rFonts w:hint="cs"/>
          <w:rtl/>
        </w:rPr>
        <w:t>ی</w:t>
      </w:r>
      <w:r w:rsidRPr="00CD1242">
        <w:rPr>
          <w:rStyle w:val="Char2"/>
          <w:rFonts w:hint="cs"/>
          <w:rtl/>
        </w:rPr>
        <w:t>ح از حد</w:t>
      </w:r>
      <w:r w:rsidR="003616EF" w:rsidRPr="00CD1242">
        <w:rPr>
          <w:rStyle w:val="Char2"/>
          <w:rFonts w:hint="cs"/>
          <w:rtl/>
        </w:rPr>
        <w:t>ی</w:t>
      </w:r>
      <w:r w:rsidRPr="00CD1242">
        <w:rPr>
          <w:rStyle w:val="Char2"/>
          <w:rFonts w:hint="cs"/>
          <w:rtl/>
        </w:rPr>
        <w:t>ث عبدالرحمن بن عم</w:t>
      </w:r>
      <w:r w:rsidR="003616EF" w:rsidRPr="00CD1242">
        <w:rPr>
          <w:rStyle w:val="Char2"/>
          <w:rFonts w:hint="cs"/>
          <w:rtl/>
        </w:rPr>
        <w:t>ی</w:t>
      </w:r>
      <w:r w:rsidRPr="00CD1242">
        <w:rPr>
          <w:rStyle w:val="Char2"/>
          <w:rFonts w:hint="cs"/>
          <w:rtl/>
        </w:rPr>
        <w:t>ره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معاو</w:t>
      </w:r>
      <w:r w:rsidR="003616EF" w:rsidRPr="00CD1242">
        <w:rPr>
          <w:rStyle w:val="Char2"/>
          <w:rFonts w:hint="cs"/>
          <w:rtl/>
        </w:rPr>
        <w:t>ی</w:t>
      </w:r>
      <w:r w:rsidRPr="00CD1242">
        <w:rPr>
          <w:rStyle w:val="Char2"/>
          <w:rFonts w:hint="cs"/>
          <w:rtl/>
        </w:rPr>
        <w:t>ه گفته است: «بار خدا</w:t>
      </w:r>
      <w:r w:rsidR="003616EF" w:rsidRPr="00CD1242">
        <w:rPr>
          <w:rStyle w:val="Char2"/>
          <w:rFonts w:hint="cs"/>
          <w:rtl/>
        </w:rPr>
        <w:t>ی</w:t>
      </w:r>
      <w:r w:rsidRPr="00CD1242">
        <w:rPr>
          <w:rStyle w:val="Char2"/>
          <w:rFonts w:hint="cs"/>
          <w:rtl/>
        </w:rPr>
        <w:t>ا او را هاد</w:t>
      </w:r>
      <w:r w:rsidR="003616EF" w:rsidRPr="00CD1242">
        <w:rPr>
          <w:rStyle w:val="Char2"/>
          <w:rFonts w:hint="cs"/>
          <w:rtl/>
        </w:rPr>
        <w:t>ی</w:t>
      </w:r>
      <w:r w:rsidRPr="00CD1242">
        <w:rPr>
          <w:rStyle w:val="Char2"/>
          <w:rFonts w:hint="cs"/>
          <w:rtl/>
        </w:rPr>
        <w:t xml:space="preserve"> و مهد</w:t>
      </w:r>
      <w:r w:rsidR="003616EF" w:rsidRPr="00CD1242">
        <w:rPr>
          <w:rStyle w:val="Char2"/>
          <w:rFonts w:hint="cs"/>
          <w:rtl/>
        </w:rPr>
        <w:t>ی</w:t>
      </w:r>
      <w:r w:rsidRPr="00CD1242">
        <w:rPr>
          <w:rStyle w:val="Char2"/>
          <w:rFonts w:hint="cs"/>
          <w:rtl/>
        </w:rPr>
        <w:t xml:space="preserve"> قرار ده و به وس</w:t>
      </w:r>
      <w:r w:rsidR="003616EF" w:rsidRPr="00CD1242">
        <w:rPr>
          <w:rStyle w:val="Char2"/>
          <w:rFonts w:hint="cs"/>
          <w:rtl/>
        </w:rPr>
        <w:t>ی</w:t>
      </w:r>
      <w:r w:rsidRPr="00CD1242">
        <w:rPr>
          <w:rStyle w:val="Char2"/>
          <w:rFonts w:hint="cs"/>
          <w:rtl/>
        </w:rPr>
        <w:t>له او د</w:t>
      </w:r>
      <w:r w:rsidR="003616EF" w:rsidRPr="00CD1242">
        <w:rPr>
          <w:rStyle w:val="Char2"/>
          <w:rFonts w:hint="cs"/>
          <w:rtl/>
        </w:rPr>
        <w:t>ی</w:t>
      </w:r>
      <w:r w:rsidRPr="00CD1242">
        <w:rPr>
          <w:rStyle w:val="Char2"/>
          <w:rFonts w:hint="cs"/>
          <w:rtl/>
        </w:rPr>
        <w:t>گران را هدا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w:t>
      </w:r>
      <w:r w:rsidRPr="00CD1242">
        <w:rPr>
          <w:rStyle w:val="Char2"/>
          <w:vertAlign w:val="superscript"/>
          <w:rtl/>
        </w:rPr>
        <w:footnoteReference w:id="66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او در م</w:t>
      </w:r>
      <w:r w:rsidR="003616EF" w:rsidRPr="00CD1242">
        <w:rPr>
          <w:rStyle w:val="Char2"/>
          <w:rFonts w:hint="cs"/>
          <w:rtl/>
        </w:rPr>
        <w:t>ی</w:t>
      </w:r>
      <w:r w:rsidRPr="00CD1242">
        <w:rPr>
          <w:rStyle w:val="Char2"/>
          <w:rFonts w:hint="cs"/>
          <w:rtl/>
        </w:rPr>
        <w:t>ان امت دارا</w:t>
      </w:r>
      <w:r w:rsidR="003616EF" w:rsidRPr="00CD1242">
        <w:rPr>
          <w:rStyle w:val="Char2"/>
          <w:rFonts w:hint="cs"/>
          <w:rtl/>
        </w:rPr>
        <w:t>ی</w:t>
      </w:r>
      <w:r w:rsidRPr="00CD1242">
        <w:rPr>
          <w:rStyle w:val="Char2"/>
          <w:rFonts w:hint="cs"/>
          <w:rtl/>
        </w:rPr>
        <w:t xml:space="preserve"> س</w:t>
      </w:r>
      <w:r w:rsidR="003616EF" w:rsidRPr="00CD1242">
        <w:rPr>
          <w:rStyle w:val="Char2"/>
          <w:rFonts w:hint="cs"/>
          <w:rtl/>
        </w:rPr>
        <w:t>ی</w:t>
      </w:r>
      <w:r w:rsidRPr="00CD1242">
        <w:rPr>
          <w:rStyle w:val="Char2"/>
          <w:rFonts w:hint="cs"/>
          <w:rtl/>
        </w:rPr>
        <w:t>رت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یک</w:t>
      </w:r>
      <w:r w:rsidRPr="00CD1242">
        <w:rPr>
          <w:rStyle w:val="Char2"/>
          <w:rFonts w:hint="cs"/>
          <w:rtl/>
        </w:rPr>
        <w:t>و بوده است و بعض</w:t>
      </w:r>
      <w:r w:rsidR="003616EF" w:rsidRPr="00CD1242">
        <w:rPr>
          <w:rStyle w:val="Char2"/>
          <w:rFonts w:hint="cs"/>
          <w:rtl/>
        </w:rPr>
        <w:t>ی</w:t>
      </w:r>
      <w:r w:rsidRPr="00CD1242">
        <w:rPr>
          <w:rStyle w:val="Char2"/>
          <w:rFonts w:hint="cs"/>
          <w:rtl/>
        </w:rPr>
        <w:t xml:space="preserve"> از صحابه و بزرگان تابع</w:t>
      </w:r>
      <w:r w:rsidR="003616EF" w:rsidRPr="00CD1242">
        <w:rPr>
          <w:rStyle w:val="Char2"/>
          <w:rFonts w:hint="cs"/>
          <w:rtl/>
        </w:rPr>
        <w:t>ی</w:t>
      </w:r>
      <w:r w:rsidRPr="00CD1242">
        <w:rPr>
          <w:rStyle w:val="Char2"/>
          <w:rFonts w:hint="cs"/>
          <w:rtl/>
        </w:rPr>
        <w:t>ن او را ثنا گفته و به وس</w:t>
      </w:r>
      <w:r w:rsidR="003616EF" w:rsidRPr="00CD1242">
        <w:rPr>
          <w:rStyle w:val="Char2"/>
          <w:rFonts w:hint="cs"/>
          <w:rtl/>
        </w:rPr>
        <w:t>ی</w:t>
      </w:r>
      <w:r w:rsidRPr="00CD1242">
        <w:rPr>
          <w:rStyle w:val="Char2"/>
          <w:rFonts w:hint="cs"/>
          <w:rtl/>
        </w:rPr>
        <w:t>له د</w:t>
      </w:r>
      <w:r w:rsidR="003616EF" w:rsidRPr="00CD1242">
        <w:rPr>
          <w:rStyle w:val="Char2"/>
          <w:rFonts w:hint="cs"/>
          <w:rtl/>
        </w:rPr>
        <w:t>ی</w:t>
      </w:r>
      <w:r w:rsidRPr="00CD1242">
        <w:rPr>
          <w:rStyle w:val="Char2"/>
          <w:rFonts w:hint="cs"/>
          <w:rtl/>
        </w:rPr>
        <w:t>ن، علم، عدل، حلم و بق</w:t>
      </w:r>
      <w:r w:rsidR="003616EF" w:rsidRPr="00CD1242">
        <w:rPr>
          <w:rStyle w:val="Char2"/>
          <w:rFonts w:hint="cs"/>
          <w:rtl/>
        </w:rPr>
        <w:t>ی</w:t>
      </w:r>
      <w:r w:rsidRPr="00CD1242">
        <w:rPr>
          <w:rStyle w:val="Char2"/>
          <w:rFonts w:hint="cs"/>
          <w:rtl/>
        </w:rPr>
        <w:t>ه صفات ن</w:t>
      </w:r>
      <w:r w:rsidR="003616EF" w:rsidRPr="00CD1242">
        <w:rPr>
          <w:rStyle w:val="Char2"/>
          <w:rFonts w:hint="cs"/>
          <w:rtl/>
        </w:rPr>
        <w:t>یک</w:t>
      </w:r>
      <w:r w:rsidRPr="00CD1242">
        <w:rPr>
          <w:rStyle w:val="Char2"/>
          <w:rFonts w:hint="cs"/>
          <w:rtl/>
        </w:rPr>
        <w:t xml:space="preserve">و از او </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عمر بن خطاب</w:t>
      </w:r>
      <w:r w:rsidR="00F81B2F" w:rsidRPr="00F81B2F">
        <w:rPr>
          <w:rStyle w:val="Char2"/>
          <w:rFonts w:cs="CTraditional Arabic"/>
          <w:rtl/>
        </w:rPr>
        <w:t>س</w:t>
      </w:r>
      <w:r w:rsidRPr="00CD1242">
        <w:rPr>
          <w:rStyle w:val="Char2"/>
          <w:rFonts w:hint="cs"/>
          <w:rtl/>
        </w:rPr>
        <w:t xml:space="preserve"> او را وال</w:t>
      </w:r>
      <w:r w:rsidR="003616EF" w:rsidRPr="00CD1242">
        <w:rPr>
          <w:rStyle w:val="Char2"/>
          <w:rFonts w:hint="cs"/>
          <w:rtl/>
        </w:rPr>
        <w:t>ی</w:t>
      </w:r>
      <w:r w:rsidRPr="00CD1242">
        <w:rPr>
          <w:rStyle w:val="Char2"/>
          <w:rFonts w:hint="cs"/>
          <w:rtl/>
        </w:rPr>
        <w:t xml:space="preserve"> شام نمود گفت: «معاو</w:t>
      </w:r>
      <w:r w:rsidR="003616EF" w:rsidRPr="00CD1242">
        <w:rPr>
          <w:rStyle w:val="Char2"/>
          <w:rFonts w:hint="cs"/>
          <w:rtl/>
        </w:rPr>
        <w:t>ی</w:t>
      </w:r>
      <w:r w:rsidRPr="00CD1242">
        <w:rPr>
          <w:rStyle w:val="Char2"/>
          <w:rFonts w:hint="cs"/>
          <w:rtl/>
        </w:rPr>
        <w:t>ه را جز با ن</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ی</w:t>
      </w:r>
      <w:r w:rsidRPr="00CD1242">
        <w:rPr>
          <w:rStyle w:val="Char2"/>
          <w:rFonts w:hint="cs"/>
          <w:rtl/>
        </w:rPr>
        <w:t>اد ن</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66"/>
      </w:r>
      <w:r w:rsidRPr="00CD1242">
        <w:rPr>
          <w:rStyle w:val="Char2"/>
          <w:rFonts w:hint="cs"/>
          <w:rtl/>
        </w:rPr>
        <w:t>».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بعد از بازگشت از صف</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‌گفت: «ا</w:t>
      </w:r>
      <w:r w:rsidR="003616EF" w:rsidRPr="00CD1242">
        <w:rPr>
          <w:rStyle w:val="Char2"/>
          <w:rFonts w:hint="cs"/>
          <w:rtl/>
        </w:rPr>
        <w:t>ی</w:t>
      </w:r>
      <w:r w:rsidRPr="00CD1242">
        <w:rPr>
          <w:rStyle w:val="Char2"/>
          <w:rFonts w:hint="cs"/>
          <w:rtl/>
        </w:rPr>
        <w:t xml:space="preserve"> مردم از امارت معاو</w:t>
      </w:r>
      <w:r w:rsidR="003616EF" w:rsidRPr="00CD1242">
        <w:rPr>
          <w:rStyle w:val="Char2"/>
          <w:rFonts w:hint="cs"/>
          <w:rtl/>
        </w:rPr>
        <w:t>ی</w:t>
      </w:r>
      <w:r w:rsidRPr="00CD1242">
        <w:rPr>
          <w:rStyle w:val="Char2"/>
          <w:rFonts w:hint="cs"/>
          <w:rtl/>
        </w:rPr>
        <w:t>ه ناراحت نباش</w:t>
      </w:r>
      <w:r w:rsidR="003616EF" w:rsidRPr="00CD1242">
        <w:rPr>
          <w:rStyle w:val="Char2"/>
          <w:rFonts w:hint="cs"/>
          <w:rtl/>
        </w:rPr>
        <w:t>ی</w:t>
      </w:r>
      <w:r w:rsidRPr="00CD1242">
        <w:rPr>
          <w:rStyle w:val="Char2"/>
          <w:rFonts w:hint="cs"/>
          <w:rtl/>
        </w:rPr>
        <w:t>د، اگر او را از دست بده</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سرها چون حنظل بلند خواهد شد.»</w:t>
      </w:r>
      <w:r w:rsidRPr="00CD1242">
        <w:rPr>
          <w:rStyle w:val="Char2"/>
          <w:vertAlign w:val="superscript"/>
          <w:rtl/>
        </w:rPr>
        <w:footnoteReference w:id="66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از ابن عمر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«بعد از رسول خدا ح</w:t>
      </w:r>
      <w:r w:rsidR="003616EF" w:rsidRPr="00CD1242">
        <w:rPr>
          <w:rStyle w:val="Char2"/>
          <w:rFonts w:hint="cs"/>
          <w:rtl/>
        </w:rPr>
        <w:t>ک</w:t>
      </w:r>
      <w:r w:rsidRPr="00CD1242">
        <w:rPr>
          <w:rStyle w:val="Char2"/>
          <w:rFonts w:hint="cs"/>
          <w:rtl/>
        </w:rPr>
        <w:t>مران‌تر از معاو</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ند</w:t>
      </w:r>
      <w:r w:rsidR="003616EF" w:rsidRPr="00CD1242">
        <w:rPr>
          <w:rStyle w:val="Char2"/>
          <w:rFonts w:hint="cs"/>
          <w:rtl/>
        </w:rPr>
        <w:t>ی</w:t>
      </w:r>
      <w:r w:rsidRPr="00CD1242">
        <w:rPr>
          <w:rStyle w:val="Char2"/>
          <w:rFonts w:hint="cs"/>
          <w:rtl/>
        </w:rPr>
        <w:t>ده‌ام، به او گفته شد حت</w:t>
      </w:r>
      <w:r w:rsidR="003616EF" w:rsidRPr="00CD1242">
        <w:rPr>
          <w:rStyle w:val="Char2"/>
          <w:rFonts w:hint="cs"/>
          <w:rtl/>
        </w:rPr>
        <w:t>ی</w:t>
      </w:r>
      <w:r w:rsidRPr="00CD1242">
        <w:rPr>
          <w:rStyle w:val="Char2"/>
          <w:rFonts w:hint="cs"/>
          <w:rtl/>
        </w:rPr>
        <w:t xml:space="preserve"> پدرت، گفت: پدرم عمر </w:t>
      </w:r>
      <w:r w:rsidR="00F81B2F" w:rsidRPr="00F81B2F">
        <w:rPr>
          <w:rStyle w:val="Char2"/>
          <w:rFonts w:cs="CTraditional Arabic"/>
          <w:rtl/>
        </w:rPr>
        <w:t>س</w:t>
      </w:r>
      <w:r w:rsidRPr="00CD1242">
        <w:rPr>
          <w:rStyle w:val="Char2"/>
          <w:rFonts w:hint="cs"/>
          <w:rtl/>
        </w:rPr>
        <w:t xml:space="preserve"> از معاو</w:t>
      </w:r>
      <w:r w:rsidR="003616EF" w:rsidRPr="00CD1242">
        <w:rPr>
          <w:rStyle w:val="Char2"/>
          <w:rFonts w:hint="cs"/>
          <w:rtl/>
        </w:rPr>
        <w:t>ی</w:t>
      </w:r>
      <w:r w:rsidRPr="00CD1242">
        <w:rPr>
          <w:rStyle w:val="Char2"/>
          <w:rFonts w:hint="cs"/>
          <w:rtl/>
        </w:rPr>
        <w:t>ه بهتر است و اما معاو</w:t>
      </w:r>
      <w:r w:rsidR="003616EF" w:rsidRPr="00CD1242">
        <w:rPr>
          <w:rStyle w:val="Char2"/>
          <w:rFonts w:hint="cs"/>
          <w:rtl/>
        </w:rPr>
        <w:t>ی</w:t>
      </w:r>
      <w:r w:rsidRPr="00CD1242">
        <w:rPr>
          <w:rStyle w:val="Char2"/>
          <w:rFonts w:hint="cs"/>
          <w:rtl/>
        </w:rPr>
        <w:t>ه ح</w:t>
      </w:r>
      <w:r w:rsidR="003616EF" w:rsidRPr="00CD1242">
        <w:rPr>
          <w:rStyle w:val="Char2"/>
          <w:rFonts w:hint="cs"/>
          <w:rtl/>
        </w:rPr>
        <w:t>ک</w:t>
      </w:r>
      <w:r w:rsidRPr="00CD1242">
        <w:rPr>
          <w:rStyle w:val="Char2"/>
          <w:rFonts w:hint="cs"/>
          <w:rtl/>
        </w:rPr>
        <w:t>مران‌تر از او بود</w:t>
      </w:r>
      <w:r w:rsidRPr="00CD1242">
        <w:rPr>
          <w:rStyle w:val="Char2"/>
          <w:vertAlign w:val="superscript"/>
          <w:rtl/>
        </w:rPr>
        <w:footnoteReference w:id="668"/>
      </w:r>
      <w:r w:rsidRPr="00CD1242">
        <w:rPr>
          <w:rStyle w:val="Char2"/>
          <w:rFonts w:hint="cs"/>
          <w:rtl/>
        </w:rPr>
        <w:t>». و از ابن‌عباس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فرد</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ح</w:t>
      </w:r>
      <w:r w:rsidR="003616EF" w:rsidRPr="00CD1242">
        <w:rPr>
          <w:rStyle w:val="Char2"/>
          <w:rFonts w:hint="cs"/>
          <w:rtl/>
        </w:rPr>
        <w:t>ک</w:t>
      </w:r>
      <w:r w:rsidRPr="00CD1242">
        <w:rPr>
          <w:rStyle w:val="Char2"/>
          <w:rFonts w:hint="cs"/>
          <w:rtl/>
        </w:rPr>
        <w:t>ومت مناسب‌تر از معاو</w:t>
      </w:r>
      <w:r w:rsidR="003616EF" w:rsidRPr="00CD1242">
        <w:rPr>
          <w:rStyle w:val="Char2"/>
          <w:rFonts w:hint="cs"/>
          <w:rtl/>
        </w:rPr>
        <w:t>ی</w:t>
      </w:r>
      <w:r w:rsidRPr="00CD1242">
        <w:rPr>
          <w:rStyle w:val="Char2"/>
          <w:rFonts w:hint="cs"/>
          <w:rtl/>
        </w:rPr>
        <w:t>ه باشد ند</w:t>
      </w:r>
      <w:r w:rsidR="003616EF" w:rsidRPr="00CD1242">
        <w:rPr>
          <w:rStyle w:val="Char2"/>
          <w:rFonts w:hint="cs"/>
          <w:rtl/>
        </w:rPr>
        <w:t>ی</w:t>
      </w:r>
      <w:r w:rsidRPr="00CD1242">
        <w:rPr>
          <w:rStyle w:val="Char2"/>
          <w:rFonts w:hint="cs"/>
          <w:rtl/>
        </w:rPr>
        <w:t>دم</w:t>
      </w:r>
      <w:r w:rsidRPr="00CD1242">
        <w:rPr>
          <w:rStyle w:val="Char2"/>
          <w:vertAlign w:val="superscript"/>
          <w:rtl/>
        </w:rPr>
        <w:footnoteReference w:id="669"/>
      </w:r>
      <w:r w:rsidRPr="00CD1242">
        <w:rPr>
          <w:rStyle w:val="Char2"/>
          <w:rFonts w:hint="cs"/>
          <w:rtl/>
        </w:rPr>
        <w:t>). و در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به ابن‌عباس گفته شد: «آ</w:t>
      </w:r>
      <w:r w:rsidR="003616EF" w:rsidRPr="00CD1242">
        <w:rPr>
          <w:rStyle w:val="Char2"/>
          <w:rFonts w:hint="cs"/>
          <w:rtl/>
        </w:rPr>
        <w:t>ی</w:t>
      </w:r>
      <w:r w:rsidRPr="00CD1242">
        <w:rPr>
          <w:rStyle w:val="Char2"/>
          <w:rFonts w:hint="cs"/>
          <w:rtl/>
        </w:rPr>
        <w:t>ا تو مثل ام</w:t>
      </w:r>
      <w:r w:rsidR="003616EF" w:rsidRPr="00CD1242">
        <w:rPr>
          <w:rStyle w:val="Char2"/>
          <w:rFonts w:hint="cs"/>
          <w:rtl/>
        </w:rPr>
        <w:t>ی</w:t>
      </w:r>
      <w:r w:rsidRPr="00CD1242">
        <w:rPr>
          <w:rStyle w:val="Char2"/>
          <w:rFonts w:hint="cs"/>
          <w:rtl/>
        </w:rPr>
        <w:t>رالمؤمن</w:t>
      </w:r>
      <w:r w:rsidR="003616EF" w:rsidRPr="00CD1242">
        <w:rPr>
          <w:rStyle w:val="Char2"/>
          <w:rFonts w:hint="cs"/>
          <w:rtl/>
        </w:rPr>
        <w:t>ی</w:t>
      </w:r>
      <w:r w:rsidRPr="00CD1242">
        <w:rPr>
          <w:rStyle w:val="Char2"/>
          <w:rFonts w:hint="cs"/>
          <w:rtl/>
        </w:rPr>
        <w:t>ن معاو</w:t>
      </w:r>
      <w:r w:rsidR="003616EF" w:rsidRPr="00CD1242">
        <w:rPr>
          <w:rStyle w:val="Char2"/>
          <w:rFonts w:hint="cs"/>
          <w:rtl/>
        </w:rPr>
        <w:t>ی</w:t>
      </w:r>
      <w:r w:rsidRPr="00CD1242">
        <w:rPr>
          <w:rStyle w:val="Char2"/>
          <w:rFonts w:hint="cs"/>
          <w:rtl/>
        </w:rPr>
        <w:t>ه انجام م</w:t>
      </w:r>
      <w:r w:rsidR="003616EF" w:rsidRPr="00CD1242">
        <w:rPr>
          <w:rStyle w:val="Char2"/>
          <w:rFonts w:hint="cs"/>
          <w:rtl/>
        </w:rPr>
        <w:t>ی</w:t>
      </w:r>
      <w:r w:rsidRPr="00CD1242">
        <w:rPr>
          <w:rStyle w:val="Char2"/>
          <w:rFonts w:hint="cs"/>
          <w:rtl/>
        </w:rPr>
        <w:t>‌ده</w:t>
      </w:r>
      <w:r w:rsidR="003616EF" w:rsidRPr="00CD1242">
        <w:rPr>
          <w:rStyle w:val="Char2"/>
          <w:rFonts w:hint="cs"/>
          <w:rtl/>
        </w:rPr>
        <w:t>ی</w:t>
      </w:r>
      <w:r w:rsidRPr="00CD1242">
        <w:rPr>
          <w:rStyle w:val="Char2"/>
          <w:rFonts w:hint="cs"/>
          <w:rtl/>
        </w:rPr>
        <w:t xml:space="preserve"> او جز </w:t>
      </w:r>
      <w:r w:rsidR="003616EF" w:rsidRPr="00CD1242">
        <w:rPr>
          <w:rStyle w:val="Char2"/>
          <w:rFonts w:hint="cs"/>
          <w:rtl/>
        </w:rPr>
        <w:t>یک</w:t>
      </w:r>
      <w:r w:rsidRPr="00CD1242">
        <w:rPr>
          <w:rStyle w:val="Char2"/>
          <w:rFonts w:hint="cs"/>
          <w:rtl/>
        </w:rPr>
        <w:t xml:space="preserve"> ر</w:t>
      </w:r>
      <w:r w:rsidR="003616EF" w:rsidRPr="00CD1242">
        <w:rPr>
          <w:rStyle w:val="Char2"/>
          <w:rFonts w:hint="cs"/>
          <w:rtl/>
        </w:rPr>
        <w:t>ک</w:t>
      </w:r>
      <w:r w:rsidRPr="00CD1242">
        <w:rPr>
          <w:rStyle w:val="Char2"/>
          <w:rFonts w:hint="cs"/>
          <w:rtl/>
        </w:rPr>
        <w:t>عت وتر نم</w:t>
      </w:r>
      <w:r w:rsidR="003616EF" w:rsidRPr="00CD1242">
        <w:rPr>
          <w:rStyle w:val="Char2"/>
          <w:rFonts w:hint="cs"/>
          <w:rtl/>
        </w:rPr>
        <w:t>ی</w:t>
      </w:r>
      <w:r w:rsidRPr="00CD1242">
        <w:rPr>
          <w:rStyle w:val="Char2"/>
          <w:rFonts w:hint="cs"/>
          <w:rtl/>
        </w:rPr>
        <w:t>‌خواند، گفت او فق</w:t>
      </w:r>
      <w:r w:rsidR="003616EF" w:rsidRPr="00CD1242">
        <w:rPr>
          <w:rStyle w:val="Char2"/>
          <w:rFonts w:hint="cs"/>
          <w:rtl/>
        </w:rPr>
        <w:t>ی</w:t>
      </w:r>
      <w:r w:rsidRPr="00CD1242">
        <w:rPr>
          <w:rStyle w:val="Char2"/>
          <w:rFonts w:hint="cs"/>
          <w:rtl/>
        </w:rPr>
        <w:t>ه است.»</w:t>
      </w:r>
      <w:r w:rsidRPr="00CD1242">
        <w:rPr>
          <w:rStyle w:val="Char2"/>
          <w:vertAlign w:val="superscript"/>
          <w:rtl/>
        </w:rPr>
        <w:footnoteReference w:id="67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از عبدالله بن زب</w:t>
      </w:r>
      <w:r w:rsidR="003616EF" w:rsidRPr="00CD1242">
        <w:rPr>
          <w:rStyle w:val="Char2"/>
          <w:rFonts w:hint="cs"/>
          <w:rtl/>
        </w:rPr>
        <w:t>ی</w:t>
      </w:r>
      <w:r w:rsidRPr="00CD1242">
        <w:rPr>
          <w:rStyle w:val="Char2"/>
          <w:rFonts w:hint="cs"/>
          <w:rtl/>
        </w:rPr>
        <w:t>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آفر</w:t>
      </w:r>
      <w:r w:rsidR="003616EF" w:rsidRPr="00CD1242">
        <w:rPr>
          <w:rStyle w:val="Char2"/>
          <w:rFonts w:hint="cs"/>
          <w:rtl/>
        </w:rPr>
        <w:t>ی</w:t>
      </w:r>
      <w:r w:rsidRPr="00CD1242">
        <w:rPr>
          <w:rStyle w:val="Char2"/>
          <w:rFonts w:hint="cs"/>
          <w:rtl/>
        </w:rPr>
        <w:t>ن بر پسر هند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معاو</w:t>
      </w:r>
      <w:r w:rsidR="003616EF" w:rsidRPr="00CD1242">
        <w:rPr>
          <w:rStyle w:val="Char2"/>
          <w:rFonts w:hint="cs"/>
          <w:rtl/>
        </w:rPr>
        <w:t>ی</w:t>
      </w:r>
      <w:r w:rsidRPr="00CD1242">
        <w:rPr>
          <w:rStyle w:val="Char2"/>
          <w:rFonts w:hint="cs"/>
          <w:rtl/>
        </w:rPr>
        <w:t>ه] ما او را م</w:t>
      </w:r>
      <w:r w:rsidR="003616EF" w:rsidRPr="00CD1242">
        <w:rPr>
          <w:rStyle w:val="Char2"/>
          <w:rFonts w:hint="cs"/>
          <w:rtl/>
        </w:rPr>
        <w:t>ی</w:t>
      </w:r>
      <w:r w:rsidRPr="00CD1242">
        <w:rPr>
          <w:rStyle w:val="Char2"/>
          <w:rFonts w:hint="cs"/>
          <w:rtl/>
        </w:rPr>
        <w:t>‌ترساند</w:t>
      </w:r>
      <w:r w:rsidR="003616EF" w:rsidRPr="00CD1242">
        <w:rPr>
          <w:rStyle w:val="Char2"/>
          <w:rFonts w:hint="cs"/>
          <w:rtl/>
        </w:rPr>
        <w:t>ی</w:t>
      </w:r>
      <w:r w:rsidRPr="00CD1242">
        <w:rPr>
          <w:rStyle w:val="Char2"/>
          <w:rFonts w:hint="cs"/>
          <w:rtl/>
        </w:rPr>
        <w:t>م و ش</w:t>
      </w:r>
      <w:r w:rsidR="003616EF" w:rsidRPr="00CD1242">
        <w:rPr>
          <w:rStyle w:val="Char2"/>
          <w:rFonts w:hint="cs"/>
          <w:rtl/>
        </w:rPr>
        <w:t>ی</w:t>
      </w:r>
      <w:r w:rsidRPr="00CD1242">
        <w:rPr>
          <w:rStyle w:val="Char2"/>
          <w:rFonts w:hint="cs"/>
          <w:rtl/>
        </w:rPr>
        <w:t>ر از او جسورتر نبود، اما برا</w:t>
      </w:r>
      <w:r w:rsidR="003616EF" w:rsidRPr="00CD1242">
        <w:rPr>
          <w:rStyle w:val="Char2"/>
          <w:rFonts w:hint="cs"/>
          <w:rtl/>
        </w:rPr>
        <w:t>ی</w:t>
      </w:r>
      <w:r w:rsidRPr="00CD1242">
        <w:rPr>
          <w:rStyle w:val="Char2"/>
          <w:rFonts w:hint="cs"/>
          <w:rtl/>
        </w:rPr>
        <w:t xml:space="preserve"> ما تظاهر به ترس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ما او را باز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‌داد</w:t>
      </w:r>
      <w:r w:rsidR="003616EF" w:rsidRPr="00CD1242">
        <w:rPr>
          <w:rStyle w:val="Char2"/>
          <w:rFonts w:hint="cs"/>
          <w:rtl/>
        </w:rPr>
        <w:t>ی</w:t>
      </w:r>
      <w:r w:rsidRPr="00CD1242">
        <w:rPr>
          <w:rStyle w:val="Char2"/>
          <w:rFonts w:hint="cs"/>
          <w:rtl/>
        </w:rPr>
        <w:t>م و در رو</w:t>
      </w:r>
      <w:r w:rsidR="003616EF" w:rsidRPr="00CD1242">
        <w:rPr>
          <w:rStyle w:val="Char2"/>
          <w:rFonts w:hint="cs"/>
          <w:rtl/>
        </w:rPr>
        <w:t>ی</w:t>
      </w:r>
      <w:r w:rsidRPr="00CD1242">
        <w:rPr>
          <w:rStyle w:val="Char2"/>
          <w:rFonts w:hint="cs"/>
          <w:rtl/>
        </w:rPr>
        <w:t xml:space="preserve"> زم</w:t>
      </w:r>
      <w:r w:rsidR="003616EF" w:rsidRPr="00CD1242">
        <w:rPr>
          <w:rStyle w:val="Char2"/>
          <w:rFonts w:hint="cs"/>
          <w:rtl/>
        </w:rPr>
        <w:t>ی</w:t>
      </w:r>
      <w:r w:rsidRPr="00CD1242">
        <w:rPr>
          <w:rStyle w:val="Char2"/>
          <w:rFonts w:hint="cs"/>
          <w:rtl/>
        </w:rPr>
        <w:t>ن ز</w:t>
      </w:r>
      <w:r w:rsidR="003616EF" w:rsidRPr="00CD1242">
        <w:rPr>
          <w:rStyle w:val="Char2"/>
          <w:rFonts w:hint="cs"/>
          <w:rtl/>
        </w:rPr>
        <w:t>ی</w:t>
      </w:r>
      <w:r w:rsidRPr="00CD1242">
        <w:rPr>
          <w:rStyle w:val="Char2"/>
          <w:rFonts w:hint="cs"/>
          <w:rtl/>
        </w:rPr>
        <w:t>ر</w:t>
      </w:r>
      <w:r w:rsidR="003616EF" w:rsidRPr="00CD1242">
        <w:rPr>
          <w:rStyle w:val="Char2"/>
          <w:rFonts w:hint="cs"/>
          <w:rtl/>
        </w:rPr>
        <w:t>ک</w:t>
      </w:r>
      <w:r w:rsidRPr="00CD1242">
        <w:rPr>
          <w:rStyle w:val="Char2"/>
          <w:rFonts w:hint="cs"/>
          <w:rtl/>
        </w:rPr>
        <w:t>‌تر از او وجود نداشت .اما تظاهر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فر</w:t>
      </w:r>
      <w:r w:rsidR="003616EF" w:rsidRPr="00CD1242">
        <w:rPr>
          <w:rStyle w:val="Char2"/>
          <w:rFonts w:hint="cs"/>
          <w:rtl/>
        </w:rPr>
        <w:t>ی</w:t>
      </w:r>
      <w:r w:rsidRPr="00CD1242">
        <w:rPr>
          <w:rStyle w:val="Char2"/>
          <w:rFonts w:hint="cs"/>
          <w:rtl/>
        </w:rPr>
        <w:t>ب ما خورده است، به خدا قسم مادام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وه ـ قب</w:t>
      </w:r>
      <w:r w:rsidR="003616EF" w:rsidRPr="00CD1242">
        <w:rPr>
          <w:rStyle w:val="Char2"/>
          <w:rFonts w:hint="cs"/>
          <w:rtl/>
        </w:rPr>
        <w:t>ی</w:t>
      </w:r>
      <w:r w:rsidRPr="00CD1242">
        <w:rPr>
          <w:rStyle w:val="Char2"/>
          <w:rFonts w:hint="cs"/>
          <w:rtl/>
        </w:rPr>
        <w:t>س ـ سنگ وجود دارد دوست داشت</w:t>
      </w:r>
      <w:r w:rsidR="003616EF" w:rsidRPr="00CD1242">
        <w:rPr>
          <w:rStyle w:val="Char2"/>
          <w:rFonts w:hint="cs"/>
          <w:rtl/>
        </w:rPr>
        <w:t>ی</w:t>
      </w:r>
      <w:r w:rsidRPr="00CD1242">
        <w:rPr>
          <w:rStyle w:val="Char2"/>
          <w:rFonts w:hint="cs"/>
          <w:rtl/>
        </w:rPr>
        <w:t>م از او بهره و استفاده ببر</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671"/>
      </w:r>
      <w:r w:rsidRPr="00CD1242">
        <w:rPr>
          <w:rStyle w:val="Char2"/>
          <w:rFonts w:hint="cs"/>
          <w:rtl/>
        </w:rPr>
        <w:t>. از قتاده روا</w:t>
      </w:r>
      <w:r w:rsidR="003616EF" w:rsidRPr="00CD1242">
        <w:rPr>
          <w:rStyle w:val="Char2"/>
          <w:rFonts w:hint="cs"/>
          <w:rtl/>
        </w:rPr>
        <w:t>ی</w:t>
      </w:r>
      <w:r w:rsidRPr="00CD1242">
        <w:rPr>
          <w:rStyle w:val="Char2"/>
          <w:rFonts w:hint="cs"/>
          <w:rtl/>
        </w:rPr>
        <w:t>ت شده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w:t>
      </w:r>
      <w:r w:rsidR="003616EF" w:rsidRPr="00CD1242">
        <w:rPr>
          <w:rStyle w:val="Char2"/>
          <w:rFonts w:hint="cs"/>
          <w:rtl/>
        </w:rPr>
        <w:t>یکی</w:t>
      </w:r>
      <w:r w:rsidRPr="00CD1242">
        <w:rPr>
          <w:rStyle w:val="Char2"/>
          <w:rFonts w:hint="cs"/>
          <w:rtl/>
        </w:rPr>
        <w:t xml:space="preserve"> مانند عمل </w:t>
      </w:r>
      <w:r w:rsidR="003616EF" w:rsidRPr="00CD1242">
        <w:rPr>
          <w:rStyle w:val="Char2"/>
          <w:rFonts w:hint="cs"/>
          <w:rtl/>
        </w:rPr>
        <w:t>یک</w:t>
      </w:r>
      <w:r w:rsidRPr="00CD1242">
        <w:rPr>
          <w:rStyle w:val="Char2"/>
          <w:rFonts w:hint="cs"/>
          <w:rtl/>
        </w:rPr>
        <w:t xml:space="preserve"> شب معاو</w:t>
      </w:r>
      <w:r w:rsidR="003616EF" w:rsidRPr="00CD1242">
        <w:rPr>
          <w:rStyle w:val="Char2"/>
          <w:rFonts w:hint="cs"/>
          <w:rtl/>
        </w:rPr>
        <w:t>ی</w:t>
      </w:r>
      <w:r w:rsidRPr="00CD1242">
        <w:rPr>
          <w:rStyle w:val="Char2"/>
          <w:rFonts w:hint="cs"/>
          <w:rtl/>
        </w:rPr>
        <w:t>ه را انجام م</w:t>
      </w:r>
      <w:r w:rsidR="003616EF" w:rsidRPr="00CD1242">
        <w:rPr>
          <w:rStyle w:val="Char2"/>
          <w:rFonts w:hint="cs"/>
          <w:rtl/>
        </w:rPr>
        <w:t>ی</w:t>
      </w:r>
      <w:r w:rsidRPr="00CD1242">
        <w:rPr>
          <w:rStyle w:val="Char2"/>
          <w:rFonts w:hint="cs"/>
          <w:rtl/>
        </w:rPr>
        <w:t>‌داد اغلب شما م</w:t>
      </w:r>
      <w:r w:rsidR="003616EF" w:rsidRPr="00CD1242">
        <w:rPr>
          <w:rStyle w:val="Char2"/>
          <w:rFonts w:hint="cs"/>
          <w:rtl/>
        </w:rPr>
        <w:t>ی</w:t>
      </w:r>
      <w:r w:rsidRPr="00CD1242">
        <w:rPr>
          <w:rStyle w:val="Char2"/>
          <w:rFonts w:hint="cs"/>
          <w:rtl/>
        </w:rPr>
        <w:t>‌گفت ا</w:t>
      </w:r>
      <w:r w:rsidR="003616EF" w:rsidRPr="00CD1242">
        <w:rPr>
          <w:rStyle w:val="Char2"/>
          <w:rFonts w:hint="cs"/>
          <w:rtl/>
        </w:rPr>
        <w:t>ی</w:t>
      </w:r>
      <w:r w:rsidRPr="00CD1242">
        <w:rPr>
          <w:rStyle w:val="Char2"/>
          <w:rFonts w:hint="cs"/>
          <w:rtl/>
        </w:rPr>
        <w:t>ن مهد</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672"/>
      </w:r>
      <w:r w:rsidRPr="00CD1242">
        <w:rPr>
          <w:rStyle w:val="Char2"/>
          <w:rFonts w:hint="cs"/>
          <w:rtl/>
        </w:rPr>
        <w:t>». و مجاهد گفته است: «اگر معاو</w:t>
      </w:r>
      <w:r w:rsidR="003616EF" w:rsidRPr="00CD1242">
        <w:rPr>
          <w:rStyle w:val="Char2"/>
          <w:rFonts w:hint="cs"/>
          <w:rtl/>
        </w:rPr>
        <w:t>ی</w:t>
      </w:r>
      <w:r w:rsidRPr="00CD1242">
        <w:rPr>
          <w:rStyle w:val="Char2"/>
          <w:rFonts w:hint="cs"/>
          <w:rtl/>
        </w:rPr>
        <w:t>ه را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‌گفت</w:t>
      </w:r>
      <w:r w:rsidR="003616EF" w:rsidRPr="00CD1242">
        <w:rPr>
          <w:rStyle w:val="Char2"/>
          <w:rFonts w:hint="cs"/>
          <w:rtl/>
        </w:rPr>
        <w:t>ی</w:t>
      </w:r>
      <w:r w:rsidRPr="00CD1242">
        <w:rPr>
          <w:rStyle w:val="Char2"/>
          <w:rFonts w:hint="cs"/>
          <w:rtl/>
        </w:rPr>
        <w:t>د او مهد</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673"/>
      </w:r>
      <w:r w:rsidRPr="00CD1242">
        <w:rPr>
          <w:rStyle w:val="Char2"/>
          <w:rFonts w:hint="cs"/>
          <w:rtl/>
        </w:rPr>
        <w:t>». و زهر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«عمل معاو</w:t>
      </w:r>
      <w:r w:rsidR="003616EF" w:rsidRPr="00CD1242">
        <w:rPr>
          <w:rStyle w:val="Char2"/>
          <w:rFonts w:hint="cs"/>
          <w:rtl/>
        </w:rPr>
        <w:t>ی</w:t>
      </w:r>
      <w:r w:rsidRPr="00CD1242">
        <w:rPr>
          <w:rStyle w:val="Char2"/>
          <w:rFonts w:hint="cs"/>
          <w:rtl/>
        </w:rPr>
        <w:t>ه به س</w:t>
      </w:r>
      <w:r w:rsidR="003616EF" w:rsidRPr="00CD1242">
        <w:rPr>
          <w:rStyle w:val="Char2"/>
          <w:rFonts w:hint="cs"/>
          <w:rtl/>
        </w:rPr>
        <w:t>ی</w:t>
      </w:r>
      <w:r w:rsidRPr="00CD1242">
        <w:rPr>
          <w:rStyle w:val="Char2"/>
          <w:rFonts w:hint="cs"/>
          <w:rtl/>
        </w:rPr>
        <w:t xml:space="preserve">رت عمر بن خطاب است </w:t>
      </w:r>
      <w:r w:rsidR="003616EF" w:rsidRPr="00CD1242">
        <w:rPr>
          <w:rStyle w:val="Char2"/>
          <w:rFonts w:hint="cs"/>
          <w:rtl/>
        </w:rPr>
        <w:t>ک</w:t>
      </w:r>
      <w:r w:rsidRPr="00CD1242">
        <w:rPr>
          <w:rStyle w:val="Char2"/>
          <w:rFonts w:hint="cs"/>
          <w:rtl/>
        </w:rPr>
        <w:t>ه گذشت سال</w:t>
      </w:r>
      <w:r w:rsidR="008436C1">
        <w:rPr>
          <w:rStyle w:val="Char2"/>
          <w:rFonts w:hint="eastAsia"/>
          <w:rtl/>
        </w:rPr>
        <w:t>‌</w:t>
      </w:r>
      <w:r w:rsidRPr="00CD1242">
        <w:rPr>
          <w:rStyle w:val="Char2"/>
          <w:rFonts w:hint="cs"/>
          <w:rtl/>
        </w:rPr>
        <w:t>ها در آن نقص</w:t>
      </w:r>
      <w:r w:rsidR="003616EF" w:rsidRPr="00CD1242">
        <w:rPr>
          <w:rStyle w:val="Char2"/>
          <w:rFonts w:hint="cs"/>
          <w:rtl/>
        </w:rPr>
        <w:t>ی</w:t>
      </w:r>
      <w:r w:rsidRPr="00CD1242">
        <w:rPr>
          <w:rStyle w:val="Char2"/>
          <w:rFonts w:hint="cs"/>
          <w:rtl/>
        </w:rPr>
        <w:t xml:space="preserve"> به وجود نم</w:t>
      </w:r>
      <w:r w:rsidR="003616EF" w:rsidRPr="00CD1242">
        <w:rPr>
          <w:rStyle w:val="Char2"/>
          <w:rFonts w:hint="cs"/>
          <w:rtl/>
        </w:rPr>
        <w:t>ی</w:t>
      </w:r>
      <w:r w:rsidRPr="00CD1242">
        <w:rPr>
          <w:rStyle w:val="Char2"/>
          <w:rFonts w:hint="cs"/>
          <w:rtl/>
        </w:rPr>
        <w:t>‌آورد».</w:t>
      </w:r>
      <w:r w:rsidRPr="00CD1242">
        <w:rPr>
          <w:rStyle w:val="Char2"/>
          <w:vertAlign w:val="superscript"/>
          <w:rtl/>
        </w:rPr>
        <w:footnoteReference w:id="67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از عدل عمر بن عبدالعز</w:t>
      </w:r>
      <w:r w:rsidR="003616EF" w:rsidRPr="00CD1242">
        <w:rPr>
          <w:rStyle w:val="Char2"/>
          <w:rFonts w:hint="cs"/>
          <w:rtl/>
        </w:rPr>
        <w:t>ی</w:t>
      </w:r>
      <w:r w:rsidRPr="00CD1242">
        <w:rPr>
          <w:rStyle w:val="Char2"/>
          <w:rFonts w:hint="cs"/>
          <w:rtl/>
        </w:rPr>
        <w:t>ز در نزد أعمش سخن گفته شد، گفت: اگر معاو</w:t>
      </w:r>
      <w:r w:rsidR="003616EF" w:rsidRPr="00CD1242">
        <w:rPr>
          <w:rStyle w:val="Char2"/>
          <w:rFonts w:hint="cs"/>
          <w:rtl/>
        </w:rPr>
        <w:t>ی</w:t>
      </w:r>
      <w:r w:rsidRPr="00CD1242">
        <w:rPr>
          <w:rStyle w:val="Char2"/>
          <w:rFonts w:hint="cs"/>
          <w:rtl/>
        </w:rPr>
        <w:t>ه را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چه م</w:t>
      </w:r>
      <w:r w:rsidR="003616EF" w:rsidRPr="00CD1242">
        <w:rPr>
          <w:rStyle w:val="Char2"/>
          <w:rFonts w:hint="cs"/>
          <w:rtl/>
        </w:rPr>
        <w:t>ی</w:t>
      </w:r>
      <w:r w:rsidRPr="00CD1242">
        <w:rPr>
          <w:rStyle w:val="Char2"/>
          <w:rFonts w:hint="cs"/>
          <w:rtl/>
        </w:rPr>
        <w:t>‌گفت</w:t>
      </w:r>
      <w:r w:rsidR="003616EF" w:rsidRPr="00CD1242">
        <w:rPr>
          <w:rStyle w:val="Char2"/>
          <w:rFonts w:hint="cs"/>
          <w:rtl/>
        </w:rPr>
        <w:t>ی</w:t>
      </w:r>
      <w:r w:rsidRPr="00CD1242">
        <w:rPr>
          <w:rStyle w:val="Char2"/>
          <w:rFonts w:hint="cs"/>
          <w:rtl/>
        </w:rPr>
        <w:t>د؟ گفتند: ا</w:t>
      </w:r>
      <w:r w:rsidR="003616EF" w:rsidRPr="00CD1242">
        <w:rPr>
          <w:rStyle w:val="Char2"/>
          <w:rFonts w:hint="cs"/>
          <w:rtl/>
        </w:rPr>
        <w:t>ی</w:t>
      </w:r>
      <w:r w:rsidRPr="00CD1242">
        <w:rPr>
          <w:rStyle w:val="Char2"/>
          <w:rFonts w:hint="cs"/>
          <w:rtl/>
        </w:rPr>
        <w:t xml:space="preserve"> ابومحمد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در حلم او؟ گفت: خ</w:t>
      </w:r>
      <w:r w:rsidR="003616EF" w:rsidRPr="00CD1242">
        <w:rPr>
          <w:rStyle w:val="Char2"/>
          <w:rFonts w:hint="cs"/>
          <w:rtl/>
        </w:rPr>
        <w:t>ی</w:t>
      </w:r>
      <w:r w:rsidRPr="00CD1242">
        <w:rPr>
          <w:rStyle w:val="Char2"/>
          <w:rFonts w:hint="cs"/>
          <w:rtl/>
        </w:rPr>
        <w:t>ر! بل</w:t>
      </w:r>
      <w:r w:rsidR="003616EF" w:rsidRPr="00CD1242">
        <w:rPr>
          <w:rStyle w:val="Char2"/>
          <w:rFonts w:hint="cs"/>
          <w:rtl/>
        </w:rPr>
        <w:t>ک</w:t>
      </w:r>
      <w:r w:rsidRPr="00CD1242">
        <w:rPr>
          <w:rStyle w:val="Char2"/>
          <w:rFonts w:hint="cs"/>
          <w:rtl/>
        </w:rPr>
        <w:t>ه در عدالتش</w:t>
      </w:r>
      <w:r w:rsidRPr="00CD1242">
        <w:rPr>
          <w:rStyle w:val="Char2"/>
          <w:vertAlign w:val="superscript"/>
          <w:rtl/>
        </w:rPr>
        <w:footnoteReference w:id="675"/>
      </w:r>
      <w:r w:rsidRPr="00CD1242">
        <w:rPr>
          <w:rStyle w:val="Char2"/>
          <w:rFonts w:hint="cs"/>
          <w:rtl/>
        </w:rPr>
        <w:t>). از معاف</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ده شد: «معاو</w:t>
      </w:r>
      <w:r w:rsidR="003616EF" w:rsidRPr="00CD1242">
        <w:rPr>
          <w:rStyle w:val="Char2"/>
          <w:rFonts w:hint="cs"/>
          <w:rtl/>
        </w:rPr>
        <w:t>ی</w:t>
      </w:r>
      <w:r w:rsidRPr="00CD1242">
        <w:rPr>
          <w:rStyle w:val="Char2"/>
          <w:rFonts w:hint="cs"/>
          <w:rtl/>
        </w:rPr>
        <w:t xml:space="preserve">ه برتر است </w:t>
      </w:r>
      <w:r w:rsidR="003616EF" w:rsidRPr="00CD1242">
        <w:rPr>
          <w:rStyle w:val="Char2"/>
          <w:rFonts w:hint="cs"/>
          <w:rtl/>
        </w:rPr>
        <w:t>ی</w:t>
      </w:r>
      <w:r w:rsidRPr="00CD1242">
        <w:rPr>
          <w:rStyle w:val="Char2"/>
          <w:rFonts w:hint="cs"/>
          <w:rtl/>
        </w:rPr>
        <w:t>ا عمر بن عبدالعز</w:t>
      </w:r>
      <w:r w:rsidR="003616EF" w:rsidRPr="00CD1242">
        <w:rPr>
          <w:rStyle w:val="Char2"/>
          <w:rFonts w:hint="cs"/>
          <w:rtl/>
        </w:rPr>
        <w:t>ی</w:t>
      </w:r>
      <w:r w:rsidRPr="00CD1242">
        <w:rPr>
          <w:rStyle w:val="Char2"/>
          <w:rFonts w:hint="cs"/>
          <w:rtl/>
        </w:rPr>
        <w:t>ز؟ گفت: معاو</w:t>
      </w:r>
      <w:r w:rsidR="003616EF" w:rsidRPr="00CD1242">
        <w:rPr>
          <w:rStyle w:val="Char2"/>
          <w:rFonts w:hint="cs"/>
          <w:rtl/>
        </w:rPr>
        <w:t>ی</w:t>
      </w:r>
      <w:r w:rsidRPr="00CD1242">
        <w:rPr>
          <w:rStyle w:val="Char2"/>
          <w:rFonts w:hint="cs"/>
          <w:rtl/>
        </w:rPr>
        <w:t>ه از ششصد فرد مثل عمر بن عبدالعز</w:t>
      </w:r>
      <w:r w:rsidR="003616EF" w:rsidRPr="00CD1242">
        <w:rPr>
          <w:rStyle w:val="Char2"/>
          <w:rFonts w:hint="cs"/>
          <w:rtl/>
        </w:rPr>
        <w:t>ی</w:t>
      </w:r>
      <w:r w:rsidRPr="00CD1242">
        <w:rPr>
          <w:rStyle w:val="Char2"/>
          <w:rFonts w:hint="cs"/>
          <w:rtl/>
        </w:rPr>
        <w:t>ز بهتر بود».</w:t>
      </w:r>
      <w:r w:rsidRPr="00CD1242">
        <w:rPr>
          <w:rStyle w:val="Char2"/>
          <w:vertAlign w:val="superscript"/>
          <w:rtl/>
        </w:rPr>
        <w:footnoteReference w:id="676"/>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آثار متعدد</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از سلف وارد شده است. من فقط بعض</w:t>
      </w:r>
      <w:r w:rsidR="003616EF" w:rsidRPr="00CD1242">
        <w:rPr>
          <w:rStyle w:val="Char2"/>
          <w:rFonts w:hint="cs"/>
          <w:rtl/>
        </w:rPr>
        <w:t>ی</w:t>
      </w:r>
      <w:r w:rsidRPr="00CD1242">
        <w:rPr>
          <w:rStyle w:val="Char2"/>
          <w:rFonts w:hint="cs"/>
          <w:rtl/>
        </w:rPr>
        <w:t xml:space="preserve"> از آن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ردم. </w:t>
      </w:r>
    </w:p>
    <w:p w:rsidR="00AC5501" w:rsidRPr="00CD1242" w:rsidRDefault="00AC5501" w:rsidP="00CD1242">
      <w:pPr>
        <w:bidi/>
        <w:ind w:firstLine="284"/>
        <w:jc w:val="lowKashida"/>
        <w:rPr>
          <w:rStyle w:val="Char2"/>
          <w:rtl/>
        </w:rPr>
      </w:pPr>
      <w:r w:rsidRPr="00CD1242">
        <w:rPr>
          <w:rStyle w:val="Char2"/>
          <w:rFonts w:hint="cs"/>
          <w:rtl/>
        </w:rPr>
        <w:t>علما و محققان در س</w:t>
      </w:r>
      <w:r w:rsidR="003616EF" w:rsidRPr="00CD1242">
        <w:rPr>
          <w:rStyle w:val="Char2"/>
          <w:rFonts w:hint="cs"/>
          <w:rtl/>
        </w:rPr>
        <w:t>ی</w:t>
      </w:r>
      <w:r w:rsidRPr="00CD1242">
        <w:rPr>
          <w:rStyle w:val="Char2"/>
          <w:rFonts w:hint="cs"/>
          <w:rtl/>
        </w:rPr>
        <w:t>رت و تار</w:t>
      </w:r>
      <w:r w:rsidR="003616EF" w:rsidRPr="00CD1242">
        <w:rPr>
          <w:rStyle w:val="Char2"/>
          <w:rFonts w:hint="cs"/>
          <w:rtl/>
        </w:rPr>
        <w:t>ی</w:t>
      </w:r>
      <w:r w:rsidRPr="00CD1242">
        <w:rPr>
          <w:rStyle w:val="Char2"/>
          <w:rFonts w:hint="cs"/>
          <w:rtl/>
        </w:rPr>
        <w:t>خ و علما رجال ن</w:t>
      </w:r>
      <w:r w:rsidR="003616EF" w:rsidRPr="00CD1242">
        <w:rPr>
          <w:rStyle w:val="Char2"/>
          <w:rFonts w:hint="cs"/>
          <w:rtl/>
        </w:rPr>
        <w:t>ی</w:t>
      </w:r>
      <w:r w:rsidRPr="00CD1242">
        <w:rPr>
          <w:rStyle w:val="Char2"/>
          <w:rFonts w:hint="cs"/>
          <w:rtl/>
        </w:rPr>
        <w:t>ز بر معاو</w:t>
      </w:r>
      <w:r w:rsidR="003616EF" w:rsidRPr="00CD1242">
        <w:rPr>
          <w:rStyle w:val="Char2"/>
          <w:rFonts w:hint="cs"/>
          <w:rtl/>
        </w:rPr>
        <w:t>ی</w:t>
      </w:r>
      <w:r w:rsidRPr="00CD1242">
        <w:rPr>
          <w:rStyle w:val="Char2"/>
          <w:rFonts w:hint="cs"/>
          <w:rtl/>
        </w:rPr>
        <w:t xml:space="preserve">ه ثنا </w:t>
      </w:r>
      <w:r w:rsidR="003616EF" w:rsidRPr="00CD1242">
        <w:rPr>
          <w:rStyle w:val="Char2"/>
          <w:rFonts w:hint="cs"/>
          <w:rtl/>
        </w:rPr>
        <w:t>ک</w:t>
      </w:r>
      <w:r w:rsidRPr="00CD1242">
        <w:rPr>
          <w:rStyle w:val="Char2"/>
          <w:rFonts w:hint="cs"/>
          <w:rtl/>
        </w:rPr>
        <w:t>رده‌اند، ابن قدامه مقدس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دا</w:t>
      </w:r>
      <w:r w:rsidR="003616EF" w:rsidRPr="00CD1242">
        <w:rPr>
          <w:rStyle w:val="Char2"/>
          <w:rFonts w:hint="cs"/>
          <w:rtl/>
        </w:rPr>
        <w:t>یی</w:t>
      </w:r>
      <w:r w:rsidRPr="00CD1242">
        <w:rPr>
          <w:rStyle w:val="Char2"/>
          <w:rFonts w:hint="cs"/>
          <w:rtl/>
        </w:rPr>
        <w:t xml:space="preserve"> مؤمنان و </w:t>
      </w:r>
      <w:r w:rsidR="003616EF" w:rsidRPr="00CD1242">
        <w:rPr>
          <w:rStyle w:val="Char2"/>
          <w:rFonts w:hint="cs"/>
          <w:rtl/>
        </w:rPr>
        <w:t>ک</w:t>
      </w:r>
      <w:r w:rsidRPr="00CD1242">
        <w:rPr>
          <w:rStyle w:val="Char2"/>
          <w:rFonts w:hint="cs"/>
          <w:rtl/>
        </w:rPr>
        <w:t>اتب وح</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یکی</w:t>
      </w:r>
      <w:r w:rsidRPr="00CD1242">
        <w:rPr>
          <w:rStyle w:val="Char2"/>
          <w:rFonts w:hint="cs"/>
          <w:rtl/>
        </w:rPr>
        <w:t xml:space="preserve"> از خلفا</w:t>
      </w:r>
      <w:r w:rsidR="003616EF" w:rsidRPr="00CD1242">
        <w:rPr>
          <w:rStyle w:val="Char2"/>
          <w:rFonts w:hint="cs"/>
          <w:rtl/>
        </w:rPr>
        <w:t>ی</w:t>
      </w:r>
      <w:r w:rsidRPr="00CD1242">
        <w:rPr>
          <w:rStyle w:val="Char2"/>
          <w:rFonts w:hint="cs"/>
          <w:rtl/>
        </w:rPr>
        <w:t xml:space="preserve"> مسلم</w:t>
      </w:r>
      <w:r w:rsidR="003616EF" w:rsidRPr="00CD1242">
        <w:rPr>
          <w:rStyle w:val="Char2"/>
          <w:rFonts w:hint="cs"/>
          <w:rtl/>
        </w:rPr>
        <w:t>ی</w:t>
      </w:r>
      <w:r w:rsidRPr="00CD1242">
        <w:rPr>
          <w:rStyle w:val="Char2"/>
          <w:rFonts w:hint="cs"/>
          <w:rtl/>
        </w:rPr>
        <w:t>ن بوده است.»</w:t>
      </w:r>
      <w:r w:rsidRPr="00CD1242">
        <w:rPr>
          <w:rStyle w:val="Char2"/>
          <w:vertAlign w:val="superscript"/>
          <w:rtl/>
        </w:rPr>
        <w:footnoteReference w:id="67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«علما اتفاق دارند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بهتر</w:t>
      </w:r>
      <w:r w:rsidR="003616EF" w:rsidRPr="00CD1242">
        <w:rPr>
          <w:rStyle w:val="Char2"/>
          <w:rFonts w:hint="cs"/>
          <w:rtl/>
        </w:rPr>
        <w:t>ی</w:t>
      </w:r>
      <w:r w:rsidRPr="00CD1242">
        <w:rPr>
          <w:rStyle w:val="Char2"/>
          <w:rFonts w:hint="cs"/>
          <w:rtl/>
        </w:rPr>
        <w:t>ن حا</w:t>
      </w:r>
      <w:r w:rsidR="003616EF" w:rsidRPr="00CD1242">
        <w:rPr>
          <w:rStyle w:val="Char2"/>
          <w:rFonts w:hint="cs"/>
          <w:rtl/>
        </w:rPr>
        <w:t>ک</w:t>
      </w:r>
      <w:r w:rsidRPr="00CD1242">
        <w:rPr>
          <w:rStyle w:val="Char2"/>
          <w:rFonts w:hint="cs"/>
          <w:rtl/>
        </w:rPr>
        <w:t>م ا</w:t>
      </w:r>
      <w:r w:rsidR="003616EF" w:rsidRPr="00CD1242">
        <w:rPr>
          <w:rStyle w:val="Char2"/>
          <w:rFonts w:hint="cs"/>
          <w:rtl/>
        </w:rPr>
        <w:t>ی</w:t>
      </w:r>
      <w:r w:rsidRPr="00CD1242">
        <w:rPr>
          <w:rStyle w:val="Char2"/>
          <w:rFonts w:hint="cs"/>
          <w:rtl/>
        </w:rPr>
        <w:t>ن امت بوده است، چهار نفر قبل از او خلفا</w:t>
      </w:r>
      <w:r w:rsidR="003616EF" w:rsidRPr="00CD1242">
        <w:rPr>
          <w:rStyle w:val="Char2"/>
          <w:rFonts w:hint="cs"/>
          <w:rtl/>
        </w:rPr>
        <w:t>ی</w:t>
      </w:r>
      <w:r w:rsidRPr="00CD1242">
        <w:rPr>
          <w:rStyle w:val="Char2"/>
          <w:rFonts w:hint="cs"/>
          <w:rtl/>
        </w:rPr>
        <w:t xml:space="preserve"> نبوت بوده‌اند و او اول</w:t>
      </w:r>
      <w:r w:rsidR="003616EF" w:rsidRPr="00CD1242">
        <w:rPr>
          <w:rStyle w:val="Char2"/>
          <w:rFonts w:hint="cs"/>
          <w:rtl/>
        </w:rPr>
        <w:t>ی</w:t>
      </w:r>
      <w:r w:rsidRPr="00CD1242">
        <w:rPr>
          <w:rStyle w:val="Char2"/>
          <w:rFonts w:hint="cs"/>
          <w:rtl/>
        </w:rPr>
        <w:t>ن حا</w:t>
      </w:r>
      <w:r w:rsidR="003616EF" w:rsidRPr="00CD1242">
        <w:rPr>
          <w:rStyle w:val="Char2"/>
          <w:rFonts w:hint="cs"/>
          <w:rtl/>
        </w:rPr>
        <w:t>ک</w:t>
      </w:r>
      <w:r w:rsidRPr="00CD1242">
        <w:rPr>
          <w:rStyle w:val="Char2"/>
          <w:rFonts w:hint="cs"/>
          <w:rtl/>
        </w:rPr>
        <w:t xml:space="preserve">م است </w:t>
      </w:r>
      <w:r w:rsidR="003616EF" w:rsidRPr="00CD1242">
        <w:rPr>
          <w:rStyle w:val="Char2"/>
          <w:rFonts w:hint="cs"/>
          <w:rtl/>
        </w:rPr>
        <w:t>ک</w:t>
      </w:r>
      <w:r w:rsidRPr="00CD1242">
        <w:rPr>
          <w:rStyle w:val="Char2"/>
          <w:rFonts w:hint="cs"/>
          <w:rtl/>
        </w:rPr>
        <w:t>ه دوران او عصر ح</w:t>
      </w:r>
      <w:r w:rsidR="003616EF" w:rsidRPr="00CD1242">
        <w:rPr>
          <w:rStyle w:val="Char2"/>
          <w:rFonts w:hint="cs"/>
          <w:rtl/>
        </w:rPr>
        <w:t>ک</w:t>
      </w:r>
      <w:r w:rsidRPr="00CD1242">
        <w:rPr>
          <w:rStyle w:val="Char2"/>
          <w:rFonts w:hint="cs"/>
          <w:rtl/>
        </w:rPr>
        <w:t>ومت و رحمت بود</w:t>
      </w:r>
      <w:r w:rsidRPr="00CD1242">
        <w:rPr>
          <w:rStyle w:val="Char2"/>
          <w:vertAlign w:val="superscript"/>
          <w:rtl/>
        </w:rPr>
        <w:footnoteReference w:id="678"/>
      </w:r>
      <w:r w:rsidRPr="00CD1242">
        <w:rPr>
          <w:rStyle w:val="Char2"/>
          <w:rFonts w:hint="cs"/>
          <w:rtl/>
        </w:rPr>
        <w:t>».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ح</w:t>
      </w:r>
      <w:r w:rsidR="003616EF" w:rsidRPr="00CD1242">
        <w:rPr>
          <w:rStyle w:val="Char2"/>
          <w:rFonts w:hint="cs"/>
          <w:rtl/>
        </w:rPr>
        <w:t>ک</w:t>
      </w:r>
      <w:r w:rsidRPr="00CD1242">
        <w:rPr>
          <w:rStyle w:val="Char2"/>
          <w:rFonts w:hint="cs"/>
          <w:rtl/>
        </w:rPr>
        <w:t xml:space="preserve">ام مسلمان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معاو</w:t>
      </w:r>
      <w:r w:rsidR="003616EF" w:rsidRPr="00CD1242">
        <w:rPr>
          <w:rStyle w:val="Char2"/>
          <w:rFonts w:hint="cs"/>
          <w:rtl/>
        </w:rPr>
        <w:t>ی</w:t>
      </w:r>
      <w:r w:rsidRPr="00CD1242">
        <w:rPr>
          <w:rStyle w:val="Char2"/>
          <w:rFonts w:hint="cs"/>
          <w:rtl/>
        </w:rPr>
        <w:t>ه بهتر نبوده است و مردم در دوران ه</w:t>
      </w:r>
      <w:r w:rsidR="003616EF" w:rsidRPr="00CD1242">
        <w:rPr>
          <w:rStyle w:val="Char2"/>
          <w:rFonts w:hint="cs"/>
          <w:rtl/>
        </w:rPr>
        <w:t>ی</w:t>
      </w:r>
      <w:r w:rsidRPr="00CD1242">
        <w:rPr>
          <w:rStyle w:val="Char2"/>
          <w:rFonts w:hint="cs"/>
          <w:rtl/>
        </w:rPr>
        <w:t>چ حا</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بهتر از زمان معاو</w:t>
      </w:r>
      <w:r w:rsidR="003616EF" w:rsidRPr="00CD1242">
        <w:rPr>
          <w:rStyle w:val="Char2"/>
          <w:rFonts w:hint="cs"/>
          <w:rtl/>
        </w:rPr>
        <w:t>ی</w:t>
      </w:r>
      <w:r w:rsidRPr="00CD1242">
        <w:rPr>
          <w:rStyle w:val="Char2"/>
          <w:rFonts w:hint="cs"/>
          <w:rtl/>
        </w:rPr>
        <w:t>ه نبوده‌اند».</w:t>
      </w:r>
      <w:r w:rsidRPr="00CD1242">
        <w:rPr>
          <w:rStyle w:val="Char2"/>
          <w:vertAlign w:val="superscript"/>
          <w:rtl/>
        </w:rPr>
        <w:footnoteReference w:id="679"/>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شرح حال معاو</w:t>
      </w:r>
      <w:r w:rsidR="003616EF" w:rsidRPr="00CD1242">
        <w:rPr>
          <w:rStyle w:val="Char2"/>
          <w:rFonts w:hint="cs"/>
          <w:rtl/>
        </w:rPr>
        <w:t>ی</w:t>
      </w:r>
      <w:r w:rsidRPr="00CD1242">
        <w:rPr>
          <w:rStyle w:val="Char2"/>
          <w:rFonts w:hint="cs"/>
          <w:rtl/>
        </w:rPr>
        <w:t>ه</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«ملت همگ</w:t>
      </w:r>
      <w:r w:rsidR="003616EF" w:rsidRPr="00CD1242">
        <w:rPr>
          <w:rStyle w:val="Char2"/>
          <w:rFonts w:hint="cs"/>
          <w:rtl/>
        </w:rPr>
        <w:t>ی</w:t>
      </w:r>
      <w:r w:rsidRPr="00CD1242">
        <w:rPr>
          <w:rStyle w:val="Char2"/>
          <w:rFonts w:hint="cs"/>
          <w:rtl/>
        </w:rPr>
        <w:t xml:space="preserve"> در سال چهل و </w:t>
      </w:r>
      <w:r w:rsidR="003616EF" w:rsidRPr="00CD1242">
        <w:rPr>
          <w:rStyle w:val="Char2"/>
          <w:rFonts w:hint="cs"/>
          <w:rtl/>
        </w:rPr>
        <w:t>یک</w:t>
      </w:r>
      <w:r w:rsidRPr="00CD1242">
        <w:rPr>
          <w:rStyle w:val="Char2"/>
          <w:rFonts w:hint="cs"/>
          <w:rtl/>
        </w:rPr>
        <w:t xml:space="preserve"> بر ب</w:t>
      </w:r>
      <w:r w:rsidR="003616EF" w:rsidRPr="00CD1242">
        <w:rPr>
          <w:rStyle w:val="Char2"/>
          <w:rFonts w:hint="cs"/>
          <w:rtl/>
        </w:rPr>
        <w:t>ی</w:t>
      </w:r>
      <w:r w:rsidRPr="00CD1242">
        <w:rPr>
          <w:rStyle w:val="Char2"/>
          <w:rFonts w:hint="cs"/>
          <w:rtl/>
        </w:rPr>
        <w:t>عت او اتفاق نمود و تا هم</w:t>
      </w:r>
      <w:r w:rsidR="003616EF" w:rsidRPr="00CD1242">
        <w:rPr>
          <w:rStyle w:val="Char2"/>
          <w:rFonts w:hint="cs"/>
          <w:rtl/>
        </w:rPr>
        <w:t>ی</w:t>
      </w:r>
      <w:r w:rsidRPr="00CD1242">
        <w:rPr>
          <w:rStyle w:val="Char2"/>
          <w:rFonts w:hint="cs"/>
          <w:rtl/>
        </w:rPr>
        <w:t xml:space="preserve">ن سال </w:t>
      </w:r>
      <w:r w:rsidR="003616EF" w:rsidRPr="00CD1242">
        <w:rPr>
          <w:rStyle w:val="Char2"/>
          <w:rFonts w:hint="cs"/>
          <w:rtl/>
        </w:rPr>
        <w:t>ک</w:t>
      </w:r>
      <w:r w:rsidRPr="00CD1242">
        <w:rPr>
          <w:rStyle w:val="Char2"/>
          <w:rFonts w:hint="cs"/>
          <w:rtl/>
        </w:rPr>
        <w:t>ه وفات نمود ح</w:t>
      </w:r>
      <w:r w:rsidR="003616EF" w:rsidRPr="00CD1242">
        <w:rPr>
          <w:rStyle w:val="Char2"/>
          <w:rFonts w:hint="cs"/>
          <w:rtl/>
        </w:rPr>
        <w:t>ک</w:t>
      </w:r>
      <w:r w:rsidRPr="00CD1242">
        <w:rPr>
          <w:rStyle w:val="Char2"/>
          <w:rFonts w:hint="cs"/>
          <w:rtl/>
        </w:rPr>
        <w:t>ومت مستقلاً در دست او بود و جهاد در سرزم</w:t>
      </w:r>
      <w:r w:rsidR="003616EF" w:rsidRPr="00CD1242">
        <w:rPr>
          <w:rStyle w:val="Char2"/>
          <w:rFonts w:hint="cs"/>
          <w:rtl/>
        </w:rPr>
        <w:t>ی</w:t>
      </w:r>
      <w:r w:rsidRPr="00CD1242">
        <w:rPr>
          <w:rStyle w:val="Char2"/>
          <w:rFonts w:hint="cs"/>
          <w:rtl/>
        </w:rPr>
        <w:t xml:space="preserve">ن دشمن ادامه داشت و </w:t>
      </w:r>
      <w:r w:rsidR="003616EF" w:rsidRPr="00CD1242">
        <w:rPr>
          <w:rStyle w:val="Char2"/>
          <w:rFonts w:hint="cs"/>
          <w:rtl/>
        </w:rPr>
        <w:t>ک</w:t>
      </w:r>
      <w:r w:rsidRPr="00CD1242">
        <w:rPr>
          <w:rStyle w:val="Char2"/>
          <w:rFonts w:hint="cs"/>
          <w:rtl/>
        </w:rPr>
        <w:t>لمه اله</w:t>
      </w:r>
      <w:r w:rsidR="003616EF" w:rsidRPr="00CD1242">
        <w:rPr>
          <w:rStyle w:val="Char2"/>
          <w:rFonts w:hint="cs"/>
          <w:rtl/>
        </w:rPr>
        <w:t>ی</w:t>
      </w:r>
      <w:r w:rsidRPr="00CD1242">
        <w:rPr>
          <w:rStyle w:val="Char2"/>
          <w:rFonts w:hint="cs"/>
          <w:rtl/>
        </w:rPr>
        <w:t xml:space="preserve"> برتر بود، غن</w:t>
      </w:r>
      <w:r w:rsidR="003616EF" w:rsidRPr="00CD1242">
        <w:rPr>
          <w:rStyle w:val="Char2"/>
          <w:rFonts w:hint="cs"/>
          <w:rtl/>
        </w:rPr>
        <w:t>ی</w:t>
      </w:r>
      <w:r w:rsidRPr="00CD1242">
        <w:rPr>
          <w:rStyle w:val="Char2"/>
          <w:rFonts w:hint="cs"/>
          <w:rtl/>
        </w:rPr>
        <w:t>مت</w:t>
      </w:r>
      <w:r w:rsidR="009A6B95">
        <w:rPr>
          <w:rStyle w:val="Char2"/>
          <w:rFonts w:hint="eastAsia"/>
          <w:rtl/>
        </w:rPr>
        <w:t>‌</w:t>
      </w:r>
      <w:r w:rsidRPr="00CD1242">
        <w:rPr>
          <w:rStyle w:val="Char2"/>
          <w:rFonts w:hint="cs"/>
          <w:rtl/>
        </w:rPr>
        <w:t>ها از سرزم</w:t>
      </w:r>
      <w:r w:rsidR="003616EF" w:rsidRPr="00CD1242">
        <w:rPr>
          <w:rStyle w:val="Char2"/>
          <w:rFonts w:hint="cs"/>
          <w:rtl/>
        </w:rPr>
        <w:t>ی</w:t>
      </w:r>
      <w:r w:rsidRPr="00CD1242">
        <w:rPr>
          <w:rStyle w:val="Char2"/>
          <w:rFonts w:hint="cs"/>
          <w:rtl/>
        </w:rPr>
        <w:t>ن</w:t>
      </w:r>
      <w:r w:rsidR="009A6B95">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پهناور به سو</w:t>
      </w:r>
      <w:r w:rsidR="003616EF" w:rsidRPr="00CD1242">
        <w:rPr>
          <w:rStyle w:val="Char2"/>
          <w:rFonts w:hint="cs"/>
          <w:rtl/>
        </w:rPr>
        <w:t>ی</w:t>
      </w:r>
      <w:r w:rsidRPr="00CD1242">
        <w:rPr>
          <w:rStyle w:val="Char2"/>
          <w:rFonts w:hint="cs"/>
          <w:rtl/>
        </w:rPr>
        <w:t xml:space="preserve"> او م</w:t>
      </w:r>
      <w:r w:rsidR="003616EF" w:rsidRPr="00CD1242">
        <w:rPr>
          <w:rStyle w:val="Char2"/>
          <w:rFonts w:hint="cs"/>
          <w:rtl/>
        </w:rPr>
        <w:t>ی</w:t>
      </w:r>
      <w:r w:rsidRPr="00CD1242">
        <w:rPr>
          <w:rStyle w:val="Char2"/>
          <w:rFonts w:hint="cs"/>
          <w:rtl/>
        </w:rPr>
        <w:t>‌آمد و مسلمانان با او در عدالت و آسا</w:t>
      </w:r>
      <w:r w:rsidR="003616EF" w:rsidRPr="00CD1242">
        <w:rPr>
          <w:rStyle w:val="Char2"/>
          <w:rFonts w:hint="cs"/>
          <w:rtl/>
        </w:rPr>
        <w:t>ی</w:t>
      </w:r>
      <w:r w:rsidRPr="00CD1242">
        <w:rPr>
          <w:rStyle w:val="Char2"/>
          <w:rFonts w:hint="cs"/>
          <w:rtl/>
        </w:rPr>
        <w:t>ش و عفو و بخشش زندگ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680"/>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 اب</w:t>
      </w:r>
      <w:r w:rsidR="003616EF" w:rsidRPr="00CD1242">
        <w:rPr>
          <w:rStyle w:val="Char2"/>
          <w:rFonts w:hint="cs"/>
          <w:rtl/>
        </w:rPr>
        <w:t>ی</w:t>
      </w:r>
      <w:r w:rsidRPr="00CD1242">
        <w:rPr>
          <w:rStyle w:val="Char2"/>
          <w:rFonts w:hint="cs"/>
          <w:rtl/>
        </w:rPr>
        <w:t>‌الغز حنف</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اول</w:t>
      </w:r>
      <w:r w:rsidR="003616EF" w:rsidRPr="00CD1242">
        <w:rPr>
          <w:rStyle w:val="Char2"/>
          <w:rFonts w:hint="cs"/>
          <w:rtl/>
        </w:rPr>
        <w:t>ی</w:t>
      </w:r>
      <w:r w:rsidRPr="00CD1242">
        <w:rPr>
          <w:rStyle w:val="Char2"/>
          <w:rFonts w:hint="cs"/>
          <w:rtl/>
        </w:rPr>
        <w:t>ن حا</w:t>
      </w:r>
      <w:r w:rsidR="003616EF" w:rsidRPr="00CD1242">
        <w:rPr>
          <w:rStyle w:val="Char2"/>
          <w:rFonts w:hint="cs"/>
          <w:rtl/>
        </w:rPr>
        <w:t>ک</w:t>
      </w:r>
      <w:r w:rsidRPr="00CD1242">
        <w:rPr>
          <w:rStyle w:val="Char2"/>
          <w:rFonts w:hint="cs"/>
          <w:rtl/>
        </w:rPr>
        <w:t>م مسلمان و از بهتر</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ام بود</w:t>
      </w:r>
      <w:r w:rsidRPr="00CD1242">
        <w:rPr>
          <w:rStyle w:val="Char2"/>
          <w:vertAlign w:val="superscript"/>
          <w:rtl/>
        </w:rPr>
        <w:footnoteReference w:id="681"/>
      </w:r>
      <w:r w:rsidRPr="00CD1242">
        <w:rPr>
          <w:rStyle w:val="Char2"/>
          <w:rFonts w:hint="cs"/>
          <w:rtl/>
        </w:rPr>
        <w:t>»، ذهب</w:t>
      </w:r>
      <w:r w:rsidR="003616EF" w:rsidRPr="00CD1242">
        <w:rPr>
          <w:rStyle w:val="Char2"/>
          <w:rFonts w:hint="cs"/>
          <w:rtl/>
        </w:rPr>
        <w:t>ی</w:t>
      </w:r>
      <w:r w:rsidRPr="00CD1242">
        <w:rPr>
          <w:rStyle w:val="Char2"/>
          <w:rFonts w:hint="cs"/>
          <w:rtl/>
        </w:rPr>
        <w:t xml:space="preserve"> درباره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w:t>
      </w:r>
      <w:r w:rsidR="003616EF" w:rsidRPr="00CD1242">
        <w:rPr>
          <w:rStyle w:val="Char2"/>
          <w:rFonts w:hint="cs"/>
          <w:rtl/>
        </w:rPr>
        <w:t>ی</w:t>
      </w:r>
      <w:r w:rsidRPr="00CD1242">
        <w:rPr>
          <w:rStyle w:val="Char2"/>
          <w:rFonts w:hint="cs"/>
          <w:rtl/>
        </w:rPr>
        <w:t>رالمؤمن</w:t>
      </w:r>
      <w:r w:rsidR="003616EF" w:rsidRPr="00CD1242">
        <w:rPr>
          <w:rStyle w:val="Char2"/>
          <w:rFonts w:hint="cs"/>
          <w:rtl/>
        </w:rPr>
        <w:t>ی</w:t>
      </w:r>
      <w:r w:rsidRPr="00CD1242">
        <w:rPr>
          <w:rStyle w:val="Char2"/>
          <w:rFonts w:hint="cs"/>
          <w:rtl/>
        </w:rPr>
        <w:t>ن حا</w:t>
      </w:r>
      <w:r w:rsidR="003616EF" w:rsidRPr="00CD1242">
        <w:rPr>
          <w:rStyle w:val="Char2"/>
          <w:rFonts w:hint="cs"/>
          <w:rtl/>
        </w:rPr>
        <w:t>ک</w:t>
      </w:r>
      <w:r w:rsidRPr="00CD1242">
        <w:rPr>
          <w:rStyle w:val="Char2"/>
          <w:rFonts w:hint="cs"/>
          <w:rtl/>
        </w:rPr>
        <w:t>م اسلام است</w:t>
      </w:r>
      <w:r w:rsidRPr="00CD1242">
        <w:rPr>
          <w:rStyle w:val="Char2"/>
          <w:vertAlign w:val="superscript"/>
          <w:rtl/>
        </w:rPr>
        <w:footnoteReference w:id="682"/>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از بهتر</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 xml:space="preserve">ام بود </w:t>
      </w:r>
      <w:r w:rsidR="003616EF" w:rsidRPr="00CD1242">
        <w:rPr>
          <w:rStyle w:val="Char2"/>
          <w:rFonts w:hint="cs"/>
          <w:rtl/>
        </w:rPr>
        <w:t>ک</w:t>
      </w:r>
      <w:r w:rsidRPr="00CD1242">
        <w:rPr>
          <w:rStyle w:val="Char2"/>
          <w:rFonts w:hint="cs"/>
          <w:rtl/>
        </w:rPr>
        <w:t>ه عدلش بر ظلمش پ</w:t>
      </w:r>
      <w:r w:rsidR="003616EF" w:rsidRPr="00CD1242">
        <w:rPr>
          <w:rStyle w:val="Char2"/>
          <w:rFonts w:hint="cs"/>
          <w:rtl/>
        </w:rPr>
        <w:t>ی</w:t>
      </w:r>
      <w:r w:rsidRPr="00CD1242">
        <w:rPr>
          <w:rStyle w:val="Char2"/>
          <w:rFonts w:hint="cs"/>
          <w:rtl/>
        </w:rPr>
        <w:t>ش گرفته بود.»</w:t>
      </w:r>
      <w:r w:rsidRPr="00CD1242">
        <w:rPr>
          <w:rStyle w:val="Char2"/>
          <w:vertAlign w:val="superscript"/>
          <w:rtl/>
        </w:rPr>
        <w:footnoteReference w:id="683"/>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در مورد معاو</w:t>
      </w:r>
      <w:r w:rsidR="003616EF" w:rsidRPr="00CD1242">
        <w:rPr>
          <w:rStyle w:val="Char2"/>
          <w:rFonts w:hint="cs"/>
          <w:rtl/>
        </w:rPr>
        <w:t>ی</w:t>
      </w:r>
      <w:r w:rsidRPr="00CD1242">
        <w:rPr>
          <w:rStyle w:val="Char2"/>
          <w:rFonts w:hint="cs"/>
          <w:rtl/>
        </w:rPr>
        <w:t>ه درست باشد، بس</w:t>
      </w:r>
      <w:r w:rsidR="003616EF" w:rsidRPr="00CD1242">
        <w:rPr>
          <w:rStyle w:val="Char2"/>
          <w:rFonts w:hint="cs"/>
          <w:rtl/>
        </w:rPr>
        <w:t>ی</w:t>
      </w:r>
      <w:r w:rsidRPr="00CD1242">
        <w:rPr>
          <w:rStyle w:val="Char2"/>
          <w:rFonts w:hint="cs"/>
          <w:rtl/>
        </w:rPr>
        <w:t>ار بس</w:t>
      </w:r>
      <w:r w:rsidR="003616EF" w:rsidRPr="00CD1242">
        <w:rPr>
          <w:rStyle w:val="Char2"/>
          <w:rFonts w:hint="cs"/>
          <w:rtl/>
        </w:rPr>
        <w:t>ی</w:t>
      </w:r>
      <w:r w:rsidRPr="00CD1242">
        <w:rPr>
          <w:rStyle w:val="Char2"/>
          <w:rFonts w:hint="cs"/>
          <w:rtl/>
        </w:rPr>
        <w:t>ار بع</w:t>
      </w:r>
      <w:r w:rsidR="003616EF" w:rsidRPr="00CD1242">
        <w:rPr>
          <w:rStyle w:val="Char2"/>
          <w:rFonts w:hint="cs"/>
          <w:rtl/>
        </w:rPr>
        <w:t>ی</w:t>
      </w:r>
      <w:r w:rsidRPr="00CD1242">
        <w:rPr>
          <w:rStyle w:val="Char2"/>
          <w:rFonts w:hint="cs"/>
          <w:rtl/>
        </w:rPr>
        <w:t xml:space="preserve">د است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رتش ا</w:t>
      </w:r>
      <w:r w:rsidR="003616EF" w:rsidRPr="00CD1242">
        <w:rPr>
          <w:rStyle w:val="Char2"/>
          <w:rFonts w:hint="cs"/>
          <w:rtl/>
        </w:rPr>
        <w:t>ی</w:t>
      </w:r>
      <w:r w:rsidRPr="00CD1242">
        <w:rPr>
          <w:rStyle w:val="Char2"/>
          <w:rFonts w:hint="cs"/>
          <w:rtl/>
        </w:rPr>
        <w:t>ن باشد، مردم را به لعن عل</w:t>
      </w:r>
      <w:r w:rsidR="003616EF" w:rsidRPr="00CD1242">
        <w:rPr>
          <w:rStyle w:val="Char2"/>
          <w:rFonts w:hint="cs"/>
          <w:rtl/>
        </w:rPr>
        <w:t>ی</w:t>
      </w:r>
      <w:r w:rsidRPr="00CD1242">
        <w:rPr>
          <w:rStyle w:val="Char2"/>
          <w:rFonts w:hint="cs"/>
          <w:rtl/>
        </w:rPr>
        <w:t xml:space="preserve"> بر سر منابر وادارد، آن هم شخص</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فض</w:t>
      </w:r>
      <w:r w:rsidR="003616EF" w:rsidRPr="00CD1242">
        <w:rPr>
          <w:rStyle w:val="Char2"/>
          <w:rFonts w:hint="cs"/>
          <w:rtl/>
        </w:rPr>
        <w:t>ی</w:t>
      </w:r>
      <w:r w:rsidRPr="00CD1242">
        <w:rPr>
          <w:rStyle w:val="Char2"/>
          <w:rFonts w:hint="cs"/>
          <w:rtl/>
        </w:rPr>
        <w:t>لتش بر همه روشن است، و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سخن ا</w:t>
      </w:r>
      <w:r w:rsidR="003616EF" w:rsidRPr="00CD1242">
        <w:rPr>
          <w:rStyle w:val="Char2"/>
          <w:rFonts w:hint="cs"/>
          <w:rtl/>
        </w:rPr>
        <w:t>ی</w:t>
      </w:r>
      <w:r w:rsidRPr="00CD1242">
        <w:rPr>
          <w:rStyle w:val="Char2"/>
          <w:rFonts w:hint="cs"/>
          <w:rtl/>
        </w:rPr>
        <w:t>ن است آن همه سلف امت و اهل علم بعد از</w:t>
      </w:r>
      <w:r w:rsidR="000E0383" w:rsidRPr="00CD1242">
        <w:rPr>
          <w:rStyle w:val="Char2"/>
          <w:rFonts w:hint="cs"/>
          <w:rtl/>
        </w:rPr>
        <w:t xml:space="preserve"> آن‌ها </w:t>
      </w:r>
      <w:r w:rsidRPr="00CD1242">
        <w:rPr>
          <w:rStyle w:val="Char2"/>
          <w:rFonts w:hint="cs"/>
          <w:rtl/>
        </w:rPr>
        <w:t>همگ</w:t>
      </w:r>
      <w:r w:rsidR="003616EF" w:rsidRPr="00CD1242">
        <w:rPr>
          <w:rStyle w:val="Char2"/>
          <w:rFonts w:hint="cs"/>
          <w:rtl/>
        </w:rPr>
        <w:t>ی</w:t>
      </w:r>
      <w:r w:rsidRPr="00CD1242">
        <w:rPr>
          <w:rStyle w:val="Char2"/>
          <w:rFonts w:hint="cs"/>
          <w:rtl/>
        </w:rPr>
        <w:t xml:space="preserve"> معاو</w:t>
      </w:r>
      <w:r w:rsidR="003616EF" w:rsidRPr="00CD1242">
        <w:rPr>
          <w:rStyle w:val="Char2"/>
          <w:rFonts w:hint="cs"/>
          <w:rtl/>
        </w:rPr>
        <w:t>ی</w:t>
      </w:r>
      <w:r w:rsidRPr="00CD1242">
        <w:rPr>
          <w:rStyle w:val="Char2"/>
          <w:rFonts w:hint="cs"/>
          <w:rtl/>
        </w:rPr>
        <w:t xml:space="preserve">ه را تبرئه </w:t>
      </w:r>
      <w:r w:rsidR="003616EF" w:rsidRPr="00CD1242">
        <w:rPr>
          <w:rStyle w:val="Char2"/>
          <w:rFonts w:hint="cs"/>
          <w:rtl/>
        </w:rPr>
        <w:t>ک</w:t>
      </w:r>
      <w:r w:rsidRPr="00CD1242">
        <w:rPr>
          <w:rStyle w:val="Char2"/>
          <w:rFonts w:hint="cs"/>
          <w:rtl/>
        </w:rPr>
        <w:t>رده‌اند. با</w:t>
      </w:r>
      <w:r w:rsidR="003616EF" w:rsidRPr="00CD1242">
        <w:rPr>
          <w:rStyle w:val="Char2"/>
          <w:rFonts w:hint="cs"/>
          <w:rtl/>
        </w:rPr>
        <w:t>ی</w:t>
      </w:r>
      <w:r w:rsidRPr="00CD1242">
        <w:rPr>
          <w:rStyle w:val="Char2"/>
          <w:rFonts w:hint="cs"/>
          <w:rtl/>
        </w:rPr>
        <w:t>د بدان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امت من بر ضلالت اتفاق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684"/>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رت معاو</w:t>
      </w:r>
      <w:r w:rsidR="003616EF" w:rsidRPr="00CD1242">
        <w:rPr>
          <w:rStyle w:val="Char2"/>
          <w:rFonts w:hint="cs"/>
          <w:rtl/>
        </w:rPr>
        <w:t>ی</w:t>
      </w:r>
      <w:r w:rsidRPr="00CD1242">
        <w:rPr>
          <w:rStyle w:val="Char2"/>
          <w:rFonts w:hint="cs"/>
          <w:rtl/>
        </w:rPr>
        <w:t>ه، س</w:t>
      </w:r>
      <w:r w:rsidR="003616EF" w:rsidRPr="00CD1242">
        <w:rPr>
          <w:rStyle w:val="Char2"/>
          <w:rFonts w:hint="cs"/>
          <w:rtl/>
        </w:rPr>
        <w:t>ی</w:t>
      </w:r>
      <w:r w:rsidRPr="00CD1242">
        <w:rPr>
          <w:rStyle w:val="Char2"/>
          <w:rFonts w:hint="cs"/>
          <w:rtl/>
        </w:rPr>
        <w:t>استمدار</w:t>
      </w:r>
      <w:r w:rsidR="003616EF" w:rsidRPr="00CD1242">
        <w:rPr>
          <w:rStyle w:val="Char2"/>
          <w:rFonts w:hint="cs"/>
          <w:rtl/>
        </w:rPr>
        <w:t>ی</w:t>
      </w:r>
      <w:r w:rsidRPr="00CD1242">
        <w:rPr>
          <w:rStyle w:val="Char2"/>
          <w:rFonts w:hint="cs"/>
          <w:rtl/>
        </w:rPr>
        <w:t>، حلم، بردبار</w:t>
      </w:r>
      <w:r w:rsidR="003616EF" w:rsidRPr="00CD1242">
        <w:rPr>
          <w:rStyle w:val="Char2"/>
          <w:rFonts w:hint="cs"/>
          <w:rtl/>
        </w:rPr>
        <w:t>ی</w:t>
      </w:r>
      <w:r w:rsidRPr="00CD1242">
        <w:rPr>
          <w:rStyle w:val="Char2"/>
          <w:rFonts w:hint="cs"/>
          <w:rtl/>
        </w:rPr>
        <w:t>، گذشت و ن</w:t>
      </w:r>
      <w:r w:rsidR="003616EF" w:rsidRPr="00CD1242">
        <w:rPr>
          <w:rStyle w:val="Char2"/>
          <w:rFonts w:hint="cs"/>
          <w:rtl/>
        </w:rPr>
        <w:t>یک</w:t>
      </w:r>
      <w:r w:rsidRPr="00CD1242">
        <w:rPr>
          <w:rStyle w:val="Char2"/>
          <w:rFonts w:hint="cs"/>
          <w:rtl/>
        </w:rPr>
        <w:t xml:space="preserve"> رفتار</w:t>
      </w:r>
      <w:r w:rsidR="003616EF" w:rsidRPr="00CD1242">
        <w:rPr>
          <w:rStyle w:val="Char2"/>
          <w:rFonts w:hint="cs"/>
          <w:rtl/>
        </w:rPr>
        <w:t>ی</w:t>
      </w:r>
      <w:r w:rsidRPr="00CD1242">
        <w:rPr>
          <w:rStyle w:val="Char2"/>
          <w:rFonts w:hint="cs"/>
          <w:rtl/>
        </w:rPr>
        <w:t xml:space="preserve"> او با رع</w:t>
      </w:r>
      <w:r w:rsidR="003616EF" w:rsidRPr="00CD1242">
        <w:rPr>
          <w:rStyle w:val="Char2"/>
          <w:rFonts w:hint="cs"/>
          <w:rtl/>
        </w:rPr>
        <w:t>ی</w:t>
      </w:r>
      <w:r w:rsidRPr="00CD1242">
        <w:rPr>
          <w:rStyle w:val="Char2"/>
          <w:rFonts w:hint="cs"/>
          <w:rtl/>
        </w:rPr>
        <w:t>ت را بشناسد م</w:t>
      </w:r>
      <w:r w:rsidR="003616EF" w:rsidRPr="00CD1242">
        <w:rPr>
          <w:rStyle w:val="Char2"/>
          <w:rFonts w:hint="cs"/>
          <w:rtl/>
        </w:rPr>
        <w:t>ی</w:t>
      </w:r>
      <w:r w:rsidRPr="00CD1242">
        <w:rPr>
          <w:rStyle w:val="Char2"/>
          <w:rFonts w:hint="cs"/>
          <w:rtl/>
        </w:rPr>
        <w:t>‌داند ا</w:t>
      </w:r>
      <w:r w:rsidR="003616EF" w:rsidRPr="00CD1242">
        <w:rPr>
          <w:rStyle w:val="Char2"/>
          <w:rFonts w:hint="cs"/>
          <w:rtl/>
        </w:rPr>
        <w:t>ی</w:t>
      </w:r>
      <w:r w:rsidRPr="00CD1242">
        <w:rPr>
          <w:rStyle w:val="Char2"/>
          <w:rFonts w:hint="cs"/>
          <w:rtl/>
        </w:rPr>
        <w:t>ن ادعاها از دروغ</w:t>
      </w:r>
      <w:r w:rsidR="009A6B95">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بزرگ و روشن است. </w:t>
      </w:r>
    </w:p>
    <w:p w:rsidR="00AC5501" w:rsidRPr="00CD1242" w:rsidRDefault="00AC5501" w:rsidP="00CD1242">
      <w:pPr>
        <w:bidi/>
        <w:ind w:firstLine="284"/>
        <w:jc w:val="lowKashida"/>
        <w:rPr>
          <w:rStyle w:val="Char2"/>
          <w:rtl/>
        </w:rPr>
      </w:pPr>
      <w:r w:rsidRPr="00CD1242">
        <w:rPr>
          <w:rStyle w:val="Char2"/>
          <w:rFonts w:hint="cs"/>
          <w:rtl/>
        </w:rPr>
        <w:t>چون معاو</w:t>
      </w:r>
      <w:r w:rsidR="003616EF" w:rsidRPr="00CD1242">
        <w:rPr>
          <w:rStyle w:val="Char2"/>
          <w:rFonts w:hint="cs"/>
          <w:rtl/>
        </w:rPr>
        <w:t>ی</w:t>
      </w:r>
      <w:r w:rsidRPr="00CD1242">
        <w:rPr>
          <w:rStyle w:val="Char2"/>
          <w:rFonts w:hint="cs"/>
          <w:rtl/>
        </w:rPr>
        <w:t>ه در صبر ضرب المثل و اسوه نسل</w:t>
      </w:r>
      <w:r w:rsidR="009A6B95">
        <w:rPr>
          <w:rStyle w:val="Char2"/>
          <w:rFonts w:hint="eastAsia"/>
          <w:rtl/>
        </w:rPr>
        <w:t>‌</w:t>
      </w:r>
      <w:r w:rsidRPr="00CD1242">
        <w:rPr>
          <w:rStyle w:val="Char2"/>
          <w:rFonts w:hint="cs"/>
          <w:rtl/>
        </w:rPr>
        <w:t>ها بود، عبدالمل</w:t>
      </w:r>
      <w:r w:rsidR="003616EF" w:rsidRPr="00CD1242">
        <w:rPr>
          <w:rStyle w:val="Char2"/>
          <w:rFonts w:hint="cs"/>
          <w:rtl/>
        </w:rPr>
        <w:t>ک</w:t>
      </w:r>
      <w:r w:rsidRPr="00CD1242">
        <w:rPr>
          <w:rStyle w:val="Char2"/>
          <w:rFonts w:hint="cs"/>
          <w:rtl/>
        </w:rPr>
        <w:t xml:space="preserve"> بن مروان </w:t>
      </w:r>
      <w:r w:rsidR="003616EF" w:rsidRPr="00CD1242">
        <w:rPr>
          <w:rStyle w:val="Char2"/>
          <w:rFonts w:hint="cs"/>
          <w:rtl/>
        </w:rPr>
        <w:t>ک</w:t>
      </w:r>
      <w:r w:rsidRPr="00CD1242">
        <w:rPr>
          <w:rStyle w:val="Char2"/>
          <w:rFonts w:hint="cs"/>
          <w:rtl/>
        </w:rPr>
        <w:t>ه نزد او معاو</w:t>
      </w:r>
      <w:r w:rsidR="003616EF" w:rsidRPr="00CD1242">
        <w:rPr>
          <w:rStyle w:val="Char2"/>
          <w:rFonts w:hint="cs"/>
          <w:rtl/>
        </w:rPr>
        <w:t>ی</w:t>
      </w:r>
      <w:r w:rsidRPr="00CD1242">
        <w:rPr>
          <w:rStyle w:val="Char2"/>
          <w:rFonts w:hint="cs"/>
          <w:rtl/>
        </w:rPr>
        <w:t>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شده ‌گفت: من مثل حلم و صبر و </w:t>
      </w:r>
      <w:r w:rsidR="003616EF" w:rsidRPr="00CD1242">
        <w:rPr>
          <w:rStyle w:val="Char2"/>
          <w:rFonts w:hint="cs"/>
          <w:rtl/>
        </w:rPr>
        <w:t>ک</w:t>
      </w:r>
      <w:r w:rsidRPr="00CD1242">
        <w:rPr>
          <w:rStyle w:val="Char2"/>
          <w:rFonts w:hint="cs"/>
          <w:rtl/>
        </w:rPr>
        <w:t>رم او ند</w:t>
      </w:r>
      <w:r w:rsidR="003616EF" w:rsidRPr="00CD1242">
        <w:rPr>
          <w:rStyle w:val="Char2"/>
          <w:rFonts w:hint="cs"/>
          <w:rtl/>
        </w:rPr>
        <w:t>ی</w:t>
      </w:r>
      <w:r w:rsidRPr="00CD1242">
        <w:rPr>
          <w:rStyle w:val="Char2"/>
          <w:rFonts w:hint="cs"/>
          <w:rtl/>
        </w:rPr>
        <w:t>ده‌ام.</w:t>
      </w:r>
      <w:r w:rsidRPr="00CD1242">
        <w:rPr>
          <w:rStyle w:val="Char2"/>
          <w:vertAlign w:val="superscript"/>
          <w:rtl/>
        </w:rPr>
        <w:footnoteReference w:id="685"/>
      </w:r>
    </w:p>
    <w:p w:rsidR="00AC5501" w:rsidRPr="00CD1242" w:rsidRDefault="00AC5501" w:rsidP="00CD1242">
      <w:pPr>
        <w:bidi/>
        <w:ind w:firstLine="284"/>
        <w:jc w:val="lowKashida"/>
        <w:rPr>
          <w:rStyle w:val="Char2"/>
          <w:rtl/>
        </w:rPr>
      </w:pPr>
      <w:r w:rsidRPr="00CD1242">
        <w:rPr>
          <w:rStyle w:val="Char2"/>
          <w:rFonts w:hint="cs"/>
          <w:rtl/>
        </w:rPr>
        <w:t>قب</w:t>
      </w:r>
      <w:r w:rsidR="003616EF" w:rsidRPr="00CD1242">
        <w:rPr>
          <w:rStyle w:val="Char2"/>
          <w:rFonts w:hint="cs"/>
          <w:rtl/>
        </w:rPr>
        <w:t>ی</w:t>
      </w:r>
      <w:r w:rsidRPr="00CD1242">
        <w:rPr>
          <w:rStyle w:val="Char2"/>
          <w:rFonts w:hint="cs"/>
          <w:rtl/>
        </w:rPr>
        <w:t>صه بن جابر گفته است: «من س</w:t>
      </w:r>
      <w:r w:rsidR="003616EF" w:rsidRPr="00CD1242">
        <w:rPr>
          <w:rStyle w:val="Char2"/>
          <w:rFonts w:hint="cs"/>
          <w:rtl/>
        </w:rPr>
        <w:t>ی</w:t>
      </w:r>
      <w:r w:rsidRPr="00CD1242">
        <w:rPr>
          <w:rStyle w:val="Char2"/>
          <w:rFonts w:hint="cs"/>
          <w:rtl/>
        </w:rPr>
        <w:t xml:space="preserve">استمدارتر، صبورتر، دورنظرتر و نرمتر و با سعه صدر </w:t>
      </w:r>
      <w:r w:rsidR="003616EF" w:rsidRPr="00CD1242">
        <w:rPr>
          <w:rStyle w:val="Char2"/>
          <w:rFonts w:hint="cs"/>
          <w:rtl/>
        </w:rPr>
        <w:t>ک</w:t>
      </w:r>
      <w:r w:rsidRPr="00CD1242">
        <w:rPr>
          <w:rStyle w:val="Char2"/>
          <w:rFonts w:hint="cs"/>
          <w:rtl/>
        </w:rPr>
        <w:t>ه با مسائل با ن</w:t>
      </w:r>
      <w:r w:rsidR="003616EF" w:rsidRPr="00CD1242">
        <w:rPr>
          <w:rStyle w:val="Char2"/>
          <w:rFonts w:hint="cs"/>
          <w:rtl/>
        </w:rPr>
        <w:t>یکی</w:t>
      </w:r>
      <w:r w:rsidRPr="00CD1242">
        <w:rPr>
          <w:rStyle w:val="Char2"/>
          <w:rFonts w:hint="cs"/>
          <w:rtl/>
        </w:rPr>
        <w:t xml:space="preserve"> برخورد </w:t>
      </w:r>
      <w:r w:rsidR="003616EF" w:rsidRPr="00CD1242">
        <w:rPr>
          <w:rStyle w:val="Char2"/>
          <w:rFonts w:hint="cs"/>
          <w:rtl/>
        </w:rPr>
        <w:t>ک</w:t>
      </w:r>
      <w:r w:rsidRPr="00CD1242">
        <w:rPr>
          <w:rStyle w:val="Char2"/>
          <w:rFonts w:hint="cs"/>
          <w:rtl/>
        </w:rPr>
        <w:t>ند از معاو</w:t>
      </w:r>
      <w:r w:rsidR="003616EF" w:rsidRPr="00CD1242">
        <w:rPr>
          <w:rStyle w:val="Char2"/>
          <w:rFonts w:hint="cs"/>
          <w:rtl/>
        </w:rPr>
        <w:t>ی</w:t>
      </w:r>
      <w:r w:rsidRPr="00CD1242">
        <w:rPr>
          <w:rStyle w:val="Char2"/>
          <w:rFonts w:hint="cs"/>
          <w:rtl/>
        </w:rPr>
        <w:t>ه بهتر ند</w:t>
      </w:r>
      <w:r w:rsidR="003616EF" w:rsidRPr="00CD1242">
        <w:rPr>
          <w:rStyle w:val="Char2"/>
          <w:rFonts w:hint="cs"/>
          <w:rtl/>
        </w:rPr>
        <w:t>ی</w:t>
      </w:r>
      <w:r w:rsidRPr="00CD1242">
        <w:rPr>
          <w:rStyle w:val="Char2"/>
          <w:rFonts w:hint="cs"/>
          <w:rtl/>
        </w:rPr>
        <w:t>ده ام.»</w:t>
      </w:r>
      <w:r w:rsidRPr="00CD1242">
        <w:rPr>
          <w:rStyle w:val="Char2"/>
          <w:vertAlign w:val="superscript"/>
          <w:rtl/>
        </w:rPr>
        <w:footnoteReference w:id="686"/>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 xml:space="preserve">ر نقل </w:t>
      </w:r>
      <w:r w:rsidR="003616EF" w:rsidRPr="00CD1242">
        <w:rPr>
          <w:rStyle w:val="Char2"/>
          <w:rFonts w:hint="cs"/>
          <w:rtl/>
        </w:rPr>
        <w:t>ک</w:t>
      </w:r>
      <w:r w:rsidRPr="00CD1242">
        <w:rPr>
          <w:rStyle w:val="Char2"/>
          <w:rFonts w:hint="cs"/>
          <w:rtl/>
        </w:rPr>
        <w:t>رده‌ است: فرد</w:t>
      </w:r>
      <w:r w:rsidR="003616EF" w:rsidRPr="00CD1242">
        <w:rPr>
          <w:rStyle w:val="Char2"/>
          <w:rFonts w:hint="cs"/>
          <w:rtl/>
        </w:rPr>
        <w:t>ی</w:t>
      </w:r>
      <w:r w:rsidRPr="00CD1242">
        <w:rPr>
          <w:rStyle w:val="Char2"/>
          <w:rFonts w:hint="cs"/>
          <w:rtl/>
        </w:rPr>
        <w:t xml:space="preserve"> حرف بد</w:t>
      </w:r>
      <w:r w:rsidR="003616EF" w:rsidRPr="00CD1242">
        <w:rPr>
          <w:rStyle w:val="Char2"/>
          <w:rFonts w:hint="cs"/>
          <w:rtl/>
        </w:rPr>
        <w:t>ی</w:t>
      </w:r>
      <w:r w:rsidRPr="00CD1242">
        <w:rPr>
          <w:rStyle w:val="Char2"/>
          <w:rFonts w:hint="cs"/>
          <w:rtl/>
        </w:rPr>
        <w:t xml:space="preserve"> به معاو</w:t>
      </w:r>
      <w:r w:rsidR="003616EF" w:rsidRPr="00CD1242">
        <w:rPr>
          <w:rStyle w:val="Char2"/>
          <w:rFonts w:hint="cs"/>
          <w:rtl/>
        </w:rPr>
        <w:t>ی</w:t>
      </w:r>
      <w:r w:rsidRPr="00CD1242">
        <w:rPr>
          <w:rStyle w:val="Char2"/>
          <w:rFonts w:hint="cs"/>
          <w:rtl/>
        </w:rPr>
        <w:t>ه زد، به او گفته شد: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اش تنب</w:t>
      </w:r>
      <w:r w:rsidR="003616EF" w:rsidRPr="00CD1242">
        <w:rPr>
          <w:rStyle w:val="Char2"/>
          <w:rFonts w:hint="cs"/>
          <w:rtl/>
        </w:rPr>
        <w:t>ی</w:t>
      </w:r>
      <w:r w:rsidRPr="00CD1242">
        <w:rPr>
          <w:rStyle w:val="Char2"/>
          <w:rFonts w:hint="cs"/>
          <w:rtl/>
        </w:rPr>
        <w:t>هش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گفت: من از خدا</w:t>
      </w:r>
      <w:r w:rsidR="003616EF" w:rsidRPr="00CD1242">
        <w:rPr>
          <w:rStyle w:val="Char2"/>
          <w:rFonts w:hint="cs"/>
          <w:rtl/>
        </w:rPr>
        <w:t>ی</w:t>
      </w:r>
      <w:r w:rsidRPr="00CD1242">
        <w:rPr>
          <w:rStyle w:val="Char2"/>
          <w:rFonts w:hint="cs"/>
          <w:rtl/>
        </w:rPr>
        <w:t>م شرم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 xml:space="preserve">ه حلم و صبر من با گناه </w:t>
      </w:r>
      <w:r w:rsidR="003616EF" w:rsidRPr="00CD1242">
        <w:rPr>
          <w:rStyle w:val="Char2"/>
          <w:rFonts w:hint="cs"/>
          <w:rtl/>
        </w:rPr>
        <w:t>یکی</w:t>
      </w:r>
      <w:r w:rsidRPr="00CD1242">
        <w:rPr>
          <w:rStyle w:val="Char2"/>
          <w:rFonts w:hint="cs"/>
          <w:rtl/>
        </w:rPr>
        <w:t xml:space="preserve"> از رع</w:t>
      </w:r>
      <w:r w:rsidR="003616EF" w:rsidRPr="00CD1242">
        <w:rPr>
          <w:rStyle w:val="Char2"/>
          <w:rFonts w:hint="cs"/>
          <w:rtl/>
        </w:rPr>
        <w:t>ی</w:t>
      </w:r>
      <w:r w:rsidRPr="00CD1242">
        <w:rPr>
          <w:rStyle w:val="Char2"/>
          <w:rFonts w:hint="cs"/>
          <w:rtl/>
        </w:rPr>
        <w:t>تم تنگ آ</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68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مرد</w:t>
      </w:r>
      <w:r w:rsidR="003616EF" w:rsidRPr="00CD1242">
        <w:rPr>
          <w:rStyle w:val="Char2"/>
          <w:rFonts w:hint="cs"/>
          <w:rtl/>
        </w:rPr>
        <w:t>ی</w:t>
      </w:r>
      <w:r w:rsidRPr="00CD1242">
        <w:rPr>
          <w:rStyle w:val="Char2"/>
          <w:rFonts w:hint="cs"/>
          <w:rtl/>
        </w:rPr>
        <w:t xml:space="preserve"> به معاو</w:t>
      </w:r>
      <w:r w:rsidR="003616EF" w:rsidRPr="00CD1242">
        <w:rPr>
          <w:rStyle w:val="Char2"/>
          <w:rFonts w:hint="cs"/>
          <w:rtl/>
        </w:rPr>
        <w:t>ی</w:t>
      </w:r>
      <w:r w:rsidRPr="00CD1242">
        <w:rPr>
          <w:rStyle w:val="Char2"/>
          <w:rFonts w:hint="cs"/>
          <w:rtl/>
        </w:rPr>
        <w:t>ه گفت: من پستتر از تو ند</w:t>
      </w:r>
      <w:r w:rsidR="003616EF" w:rsidRPr="00CD1242">
        <w:rPr>
          <w:rStyle w:val="Char2"/>
          <w:rFonts w:hint="cs"/>
          <w:rtl/>
        </w:rPr>
        <w:t>ی</w:t>
      </w:r>
      <w:r w:rsidRPr="00CD1242">
        <w:rPr>
          <w:rStyle w:val="Char2"/>
          <w:rFonts w:hint="cs"/>
          <w:rtl/>
        </w:rPr>
        <w:t>ده‌ام، معاو</w:t>
      </w:r>
      <w:r w:rsidR="003616EF" w:rsidRPr="00CD1242">
        <w:rPr>
          <w:rStyle w:val="Char2"/>
          <w:rFonts w:hint="cs"/>
          <w:rtl/>
        </w:rPr>
        <w:t>ی</w:t>
      </w:r>
      <w:r w:rsidRPr="00CD1242">
        <w:rPr>
          <w:rStyle w:val="Char2"/>
          <w:rFonts w:hint="cs"/>
          <w:rtl/>
        </w:rPr>
        <w:t>ه گفت: آر</w:t>
      </w:r>
      <w:r w:rsidR="003616EF" w:rsidRPr="00CD1242">
        <w:rPr>
          <w:rStyle w:val="Char2"/>
          <w:rFonts w:hint="cs"/>
          <w:rtl/>
        </w:rPr>
        <w:t>ی</w:t>
      </w:r>
      <w:r w:rsidRPr="00CD1242">
        <w:rPr>
          <w:rStyle w:val="Char2"/>
          <w:rFonts w:hint="cs"/>
          <w:rtl/>
        </w:rPr>
        <w:t xml:space="preserve"> چه مردان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چن</w:t>
      </w:r>
      <w:r w:rsidR="003616EF" w:rsidRPr="00CD1242">
        <w:rPr>
          <w:rStyle w:val="Char2"/>
          <w:rFonts w:hint="cs"/>
          <w:rtl/>
        </w:rPr>
        <w:t>ی</w:t>
      </w:r>
      <w:r w:rsidRPr="00CD1242">
        <w:rPr>
          <w:rStyle w:val="Char2"/>
          <w:rFonts w:hint="cs"/>
          <w:rtl/>
        </w:rPr>
        <w:t>ن مواجهه نشده‌اند.</w:t>
      </w:r>
      <w:r w:rsidRPr="00CD1242">
        <w:rPr>
          <w:rStyle w:val="Char2"/>
          <w:vertAlign w:val="superscript"/>
          <w:rtl/>
        </w:rPr>
        <w:footnoteReference w:id="68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 xml:space="preserve">ا معقول است </w:t>
      </w:r>
      <w:r w:rsidR="003616EF" w:rsidRPr="00CD1242">
        <w:rPr>
          <w:rStyle w:val="Char2"/>
          <w:rFonts w:hint="cs"/>
          <w:rtl/>
        </w:rPr>
        <w:t>ک</w:t>
      </w:r>
      <w:r w:rsidRPr="00CD1242">
        <w:rPr>
          <w:rStyle w:val="Char2"/>
          <w:rFonts w:hint="cs"/>
          <w:rtl/>
        </w:rPr>
        <w:t>ه حلم معاو</w:t>
      </w:r>
      <w:r w:rsidR="003616EF" w:rsidRPr="00CD1242">
        <w:rPr>
          <w:rStyle w:val="Char2"/>
          <w:rFonts w:hint="cs"/>
          <w:rtl/>
        </w:rPr>
        <w:t>ی</w:t>
      </w:r>
      <w:r w:rsidRPr="00CD1242">
        <w:rPr>
          <w:rStyle w:val="Char2"/>
          <w:rFonts w:hint="cs"/>
          <w:rtl/>
        </w:rPr>
        <w:t>ه شامل نادانان و عوام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علناً در مقابل او </w:t>
      </w:r>
      <w:r w:rsidR="003616EF" w:rsidRPr="00CD1242">
        <w:rPr>
          <w:rStyle w:val="Char2"/>
          <w:rFonts w:hint="cs"/>
          <w:rtl/>
        </w:rPr>
        <w:t>ک</w:t>
      </w:r>
      <w:r w:rsidRPr="00CD1242">
        <w:rPr>
          <w:rStyle w:val="Char2"/>
          <w:rFonts w:hint="cs"/>
          <w:rtl/>
        </w:rPr>
        <w:t>ه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ن بود و بر او بد م</w:t>
      </w:r>
      <w:r w:rsidR="003616EF" w:rsidRPr="00CD1242">
        <w:rPr>
          <w:rStyle w:val="Char2"/>
          <w:rFonts w:hint="cs"/>
          <w:rtl/>
        </w:rPr>
        <w:t>ی</w:t>
      </w:r>
      <w:r w:rsidRPr="00CD1242">
        <w:rPr>
          <w:rStyle w:val="Char2"/>
          <w:rFonts w:hint="cs"/>
          <w:rtl/>
        </w:rPr>
        <w:t>‌گفتند، بشود آنگاه بعد از آن دستور به لعن خل</w:t>
      </w:r>
      <w:r w:rsidR="003616EF" w:rsidRPr="00CD1242">
        <w:rPr>
          <w:rStyle w:val="Char2"/>
          <w:rFonts w:hint="cs"/>
          <w:rtl/>
        </w:rPr>
        <w:t>ی</w:t>
      </w:r>
      <w:r w:rsidRPr="00CD1242">
        <w:rPr>
          <w:rStyle w:val="Char2"/>
          <w:rFonts w:hint="cs"/>
          <w:rtl/>
        </w:rPr>
        <w:t>فه راشد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 xml:space="preserve">‌طالب بر منابر را بدهد، و عمالش را امر به آن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قضاوت را به اهل عقل و اند</w:t>
      </w:r>
      <w:r w:rsidR="003616EF" w:rsidRPr="00CD1242">
        <w:rPr>
          <w:rStyle w:val="Char2"/>
          <w:rFonts w:hint="cs"/>
          <w:rtl/>
        </w:rPr>
        <w:t>ی</w:t>
      </w:r>
      <w:r w:rsidRPr="00CD1242">
        <w:rPr>
          <w:rStyle w:val="Char2"/>
          <w:rFonts w:hint="cs"/>
          <w:rtl/>
        </w:rPr>
        <w:t>شمندان واگذار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w:t>
      </w:r>
    </w:p>
    <w:p w:rsidR="00AC5501" w:rsidRPr="00CD1242" w:rsidRDefault="00AC5501" w:rsidP="009A6B95">
      <w:pPr>
        <w:bidi/>
        <w:ind w:firstLine="284"/>
        <w:jc w:val="lowKashida"/>
        <w:rPr>
          <w:rStyle w:val="Char2"/>
          <w:rtl/>
        </w:rPr>
      </w:pPr>
      <w:r w:rsidRPr="00CD1242">
        <w:rPr>
          <w:rStyle w:val="Char2"/>
          <w:rFonts w:hint="cs"/>
          <w:rtl/>
        </w:rPr>
        <w:t>اما استدلال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آن افترا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صح</w:t>
      </w:r>
      <w:r w:rsidR="003616EF" w:rsidRPr="00CD1242">
        <w:rPr>
          <w:rStyle w:val="Char2"/>
          <w:rFonts w:hint="cs"/>
          <w:rtl/>
        </w:rPr>
        <w:t>ی</w:t>
      </w:r>
      <w:r w:rsidRPr="00CD1242">
        <w:rPr>
          <w:rStyle w:val="Char2"/>
          <w:rFonts w:hint="cs"/>
          <w:rtl/>
        </w:rPr>
        <w:t>ح مسلم نسبت داده است در آن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بر گفته‌اش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قصد او اشاره به حد</w:t>
      </w:r>
      <w:r w:rsidR="003616EF" w:rsidRPr="00CD1242">
        <w:rPr>
          <w:rStyle w:val="Char2"/>
          <w:rFonts w:hint="cs"/>
          <w:rtl/>
        </w:rPr>
        <w:t>ی</w:t>
      </w:r>
      <w:r w:rsidRPr="00CD1242">
        <w:rPr>
          <w:rStyle w:val="Char2"/>
          <w:rFonts w:hint="cs"/>
          <w:rtl/>
        </w:rPr>
        <w:t>ث عامر بن سعد بن اب</w:t>
      </w:r>
      <w:r w:rsidR="003616EF" w:rsidRPr="00CD1242">
        <w:rPr>
          <w:rStyle w:val="Char2"/>
          <w:rFonts w:hint="cs"/>
          <w:rtl/>
        </w:rPr>
        <w:t>ی</w:t>
      </w:r>
      <w:r w:rsidRPr="00CD1242">
        <w:rPr>
          <w:rStyle w:val="Char2"/>
          <w:rFonts w:hint="cs"/>
          <w:rtl/>
        </w:rPr>
        <w:t xml:space="preserve"> وقاص از پدرش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بن اب</w:t>
      </w:r>
      <w:r w:rsidR="003616EF" w:rsidRPr="00CD1242">
        <w:rPr>
          <w:rStyle w:val="Char2"/>
          <w:rFonts w:hint="cs"/>
          <w:rtl/>
        </w:rPr>
        <w:t>ی</w:t>
      </w:r>
      <w:r w:rsidRPr="00CD1242">
        <w:rPr>
          <w:rStyle w:val="Char2"/>
          <w:rFonts w:hint="cs"/>
          <w:rtl/>
        </w:rPr>
        <w:t>‌سف</w:t>
      </w:r>
      <w:r w:rsidR="003616EF" w:rsidRPr="00CD1242">
        <w:rPr>
          <w:rStyle w:val="Char2"/>
          <w:rFonts w:hint="cs"/>
          <w:rtl/>
        </w:rPr>
        <w:t>ی</w:t>
      </w:r>
      <w:r w:rsidRPr="00CD1242">
        <w:rPr>
          <w:rStyle w:val="Char2"/>
          <w:rFonts w:hint="cs"/>
          <w:rtl/>
        </w:rPr>
        <w:t xml:space="preserve">ان به سعد گفت </w:t>
      </w:r>
      <w:r w:rsidR="003616EF" w:rsidRPr="00CD1242">
        <w:rPr>
          <w:rStyle w:val="Char2"/>
          <w:rFonts w:hint="cs"/>
          <w:rtl/>
        </w:rPr>
        <w:t>ک</w:t>
      </w:r>
      <w:r w:rsidRPr="00CD1242">
        <w:rPr>
          <w:rStyle w:val="Char2"/>
          <w:rFonts w:hint="cs"/>
          <w:rtl/>
        </w:rPr>
        <w:t>ه چه چ</w:t>
      </w:r>
      <w:r w:rsidR="003616EF" w:rsidRPr="00CD1242">
        <w:rPr>
          <w:rStyle w:val="Char2"/>
          <w:rFonts w:hint="cs"/>
          <w:rtl/>
        </w:rPr>
        <w:t>ی</w:t>
      </w:r>
      <w:r w:rsidRPr="00CD1242">
        <w:rPr>
          <w:rStyle w:val="Char2"/>
          <w:rFonts w:hint="cs"/>
          <w:rtl/>
        </w:rPr>
        <w:t>ز تو را از دشنام گفتن به ابوتراب منع نمود؟ گفت آن سه مورد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 نمود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9A6B95">
        <w:rPr>
          <w:rStyle w:val="Char2"/>
          <w:rFonts w:cs="CTraditional Arabic" w:hint="cs"/>
          <w:rtl/>
        </w:rPr>
        <w:t>ج</w:t>
      </w:r>
      <w:r w:rsidRPr="00CD1242">
        <w:rPr>
          <w:rStyle w:val="Char2"/>
          <w:rFonts w:hint="cs"/>
          <w:rtl/>
        </w:rPr>
        <w:t xml:space="preserve"> برا</w:t>
      </w:r>
      <w:r w:rsidR="003616EF" w:rsidRPr="00CD1242">
        <w:rPr>
          <w:rStyle w:val="Char2"/>
          <w:rFonts w:hint="cs"/>
          <w:rtl/>
        </w:rPr>
        <w:t>ی</w:t>
      </w:r>
      <w:r w:rsidRPr="00CD1242">
        <w:rPr>
          <w:rStyle w:val="Char2"/>
          <w:rFonts w:hint="cs"/>
          <w:rtl/>
        </w:rPr>
        <w:t>ش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سب او ن</w:t>
      </w:r>
      <w:r w:rsidR="003616EF" w:rsidRPr="00CD1242">
        <w:rPr>
          <w:rStyle w:val="Char2"/>
          <w:rFonts w:hint="cs"/>
          <w:rtl/>
        </w:rPr>
        <w:t>ک</w:t>
      </w:r>
      <w:r w:rsidRPr="00CD1242">
        <w:rPr>
          <w:rStyle w:val="Char2"/>
          <w:rFonts w:hint="cs"/>
          <w:rtl/>
        </w:rPr>
        <w:t xml:space="preserve">ردم. اگر </w:t>
      </w:r>
      <w:r w:rsidR="003616EF" w:rsidRPr="00CD1242">
        <w:rPr>
          <w:rStyle w:val="Char2"/>
          <w:rFonts w:hint="cs"/>
          <w:rtl/>
        </w:rPr>
        <w:t>یک</w:t>
      </w:r>
      <w:r w:rsidRPr="00CD1242">
        <w:rPr>
          <w:rStyle w:val="Char2"/>
          <w:rFonts w:hint="cs"/>
          <w:rtl/>
        </w:rPr>
        <w:t xml:space="preserve"> مورد از</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من باشد آن از شتران سرخ برا</w:t>
      </w:r>
      <w:r w:rsidR="003616EF" w:rsidRPr="00CD1242">
        <w:rPr>
          <w:rStyle w:val="Char2"/>
          <w:rFonts w:hint="cs"/>
          <w:rtl/>
        </w:rPr>
        <w:t>ی</w:t>
      </w:r>
      <w:r w:rsidRPr="00CD1242">
        <w:rPr>
          <w:rStyle w:val="Char2"/>
          <w:rFonts w:hint="cs"/>
          <w:rtl/>
        </w:rPr>
        <w:t>م بهتر است...».4</w:t>
      </w:r>
    </w:p>
    <w:p w:rsidR="00AC5501" w:rsidRPr="00CD1242" w:rsidRDefault="00AC5501" w:rsidP="00CD1242">
      <w:pPr>
        <w:bidi/>
        <w:ind w:firstLine="284"/>
        <w:jc w:val="lowKashida"/>
        <w:rPr>
          <w:rStyle w:val="Char2"/>
          <w:rtl/>
        </w:rPr>
      </w:pPr>
      <w:r w:rsidRPr="00CD1242">
        <w:rPr>
          <w:rStyle w:val="Char2"/>
          <w:rFonts w:hint="cs"/>
          <w:rtl/>
        </w:rPr>
        <w:t>نوو</w:t>
      </w:r>
      <w:r w:rsidR="003616EF" w:rsidRPr="00CD1242">
        <w:rPr>
          <w:rStyle w:val="Char2"/>
          <w:rFonts w:hint="cs"/>
          <w:rtl/>
        </w:rPr>
        <w:t>ی</w:t>
      </w:r>
      <w:r w:rsidRPr="00CD1242">
        <w:rPr>
          <w:rStyle w:val="Char2"/>
          <w:rFonts w:hint="cs"/>
          <w:rtl/>
        </w:rPr>
        <w:t xml:space="preserve"> در شرح صح</w:t>
      </w:r>
      <w:r w:rsidR="003616EF" w:rsidRPr="00CD1242">
        <w:rPr>
          <w:rStyle w:val="Char2"/>
          <w:rFonts w:hint="cs"/>
          <w:rtl/>
        </w:rPr>
        <w:t>ی</w:t>
      </w:r>
      <w:r w:rsidRPr="00CD1242">
        <w:rPr>
          <w:rStyle w:val="Char2"/>
          <w:rFonts w:hint="cs"/>
          <w:rtl/>
        </w:rPr>
        <w:t>ح مسلم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ن گفته معاو</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تصر</w:t>
      </w:r>
      <w:r w:rsidR="003616EF" w:rsidRPr="00CD1242">
        <w:rPr>
          <w:rStyle w:val="Char2"/>
          <w:rFonts w:hint="cs"/>
          <w:rtl/>
        </w:rPr>
        <w:t>ی</w:t>
      </w:r>
      <w:r w:rsidRPr="00CD1242">
        <w:rPr>
          <w:rStyle w:val="Char2"/>
          <w:rFonts w:hint="cs"/>
          <w:rtl/>
        </w:rPr>
        <w:t xml:space="preserve">ح وجود ندارد </w:t>
      </w:r>
      <w:r w:rsidR="003616EF" w:rsidRPr="00CD1242">
        <w:rPr>
          <w:rStyle w:val="Char2"/>
          <w:rFonts w:hint="cs"/>
          <w:rtl/>
        </w:rPr>
        <w:t>ک</w:t>
      </w:r>
      <w:r w:rsidRPr="00CD1242">
        <w:rPr>
          <w:rStyle w:val="Char2"/>
          <w:rFonts w:hint="cs"/>
          <w:rtl/>
        </w:rPr>
        <w:t>ه به سعد دستور دشنام او داده باشد، بل</w:t>
      </w:r>
      <w:r w:rsidR="003616EF" w:rsidRPr="00CD1242">
        <w:rPr>
          <w:rStyle w:val="Char2"/>
          <w:rFonts w:hint="cs"/>
          <w:rtl/>
        </w:rPr>
        <w:t>ک</w:t>
      </w:r>
      <w:r w:rsidRPr="00CD1242">
        <w:rPr>
          <w:rStyle w:val="Char2"/>
          <w:rFonts w:hint="cs"/>
          <w:rtl/>
        </w:rPr>
        <w:t xml:space="preserve">ه از سبب و مانع از دشنام سوال </w:t>
      </w:r>
      <w:r w:rsidR="003616EF" w:rsidRPr="00CD1242">
        <w:rPr>
          <w:rStyle w:val="Char2"/>
          <w:rFonts w:hint="cs"/>
          <w:rtl/>
        </w:rPr>
        <w:t>ک</w:t>
      </w:r>
      <w:r w:rsidRPr="00CD1242">
        <w:rPr>
          <w:rStyle w:val="Char2"/>
          <w:rFonts w:hint="cs"/>
          <w:rtl/>
        </w:rPr>
        <w:t>رده است، مثل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بپرسد: آ</w:t>
      </w:r>
      <w:r w:rsidR="003616EF" w:rsidRPr="00CD1242">
        <w:rPr>
          <w:rStyle w:val="Char2"/>
          <w:rFonts w:hint="cs"/>
          <w:rtl/>
        </w:rPr>
        <w:t>ی</w:t>
      </w:r>
      <w:r w:rsidRPr="00CD1242">
        <w:rPr>
          <w:rStyle w:val="Char2"/>
          <w:rFonts w:hint="cs"/>
          <w:rtl/>
        </w:rPr>
        <w:t>ا بخاطر پره</w:t>
      </w:r>
      <w:r w:rsidR="003616EF" w:rsidRPr="00CD1242">
        <w:rPr>
          <w:rStyle w:val="Char2"/>
          <w:rFonts w:hint="cs"/>
          <w:rtl/>
        </w:rPr>
        <w:t>ی</w:t>
      </w:r>
      <w:r w:rsidRPr="00CD1242">
        <w:rPr>
          <w:rStyle w:val="Char2"/>
          <w:rFonts w:hint="cs"/>
          <w:rtl/>
        </w:rPr>
        <w:t>ز</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ترس و </w:t>
      </w:r>
      <w:r w:rsidR="003616EF" w:rsidRPr="00CD1242">
        <w:rPr>
          <w:rStyle w:val="Char2"/>
          <w:rFonts w:hint="cs"/>
          <w:rtl/>
        </w:rPr>
        <w:t>ی</w:t>
      </w:r>
      <w:r w:rsidRPr="00CD1242">
        <w:rPr>
          <w:rStyle w:val="Char2"/>
          <w:rFonts w:hint="cs"/>
          <w:rtl/>
        </w:rPr>
        <w:t>ا 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امتناع </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 اگر به خاطر تقوا و اجلال او از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ار امتناع </w:t>
      </w:r>
      <w:r w:rsidR="003616EF" w:rsidRPr="00CD1242">
        <w:rPr>
          <w:rStyle w:val="Char2"/>
          <w:rFonts w:hint="cs"/>
          <w:rtl/>
        </w:rPr>
        <w:t>ک</w:t>
      </w:r>
      <w:r w:rsidRPr="00CD1242">
        <w:rPr>
          <w:rStyle w:val="Char2"/>
          <w:rFonts w:hint="cs"/>
          <w:rtl/>
        </w:rPr>
        <w:t>رده‌ا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ارت صح</w:t>
      </w:r>
      <w:r w:rsidR="003616EF" w:rsidRPr="00CD1242">
        <w:rPr>
          <w:rStyle w:val="Char2"/>
          <w:rFonts w:hint="cs"/>
          <w:rtl/>
        </w:rPr>
        <w:t>ی</w:t>
      </w:r>
      <w:r w:rsidRPr="00CD1242">
        <w:rPr>
          <w:rStyle w:val="Char2"/>
          <w:rFonts w:hint="cs"/>
          <w:rtl/>
        </w:rPr>
        <w:t>ح است. اگر به دل</w:t>
      </w:r>
      <w:r w:rsidR="003616EF" w:rsidRPr="00CD1242">
        <w:rPr>
          <w:rStyle w:val="Char2"/>
          <w:rFonts w:hint="cs"/>
          <w:rtl/>
        </w:rPr>
        <w:t>ی</w:t>
      </w:r>
      <w:r w:rsidRPr="00CD1242">
        <w:rPr>
          <w:rStyle w:val="Char2"/>
          <w:rFonts w:hint="cs"/>
          <w:rtl/>
        </w:rPr>
        <w:t>ل د</w:t>
      </w:r>
      <w:r w:rsidR="003616EF" w:rsidRPr="00CD1242">
        <w:rPr>
          <w:rStyle w:val="Char2"/>
          <w:rFonts w:hint="cs"/>
          <w:rtl/>
        </w:rPr>
        <w:t>ی</w:t>
      </w:r>
      <w:r w:rsidRPr="00CD1242">
        <w:rPr>
          <w:rStyle w:val="Char2"/>
          <w:rFonts w:hint="cs"/>
          <w:rtl/>
        </w:rPr>
        <w:t>گر باشد جواب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دارد، گو</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ه سعد در م</w:t>
      </w:r>
      <w:r w:rsidR="003616EF" w:rsidRPr="00CD1242">
        <w:rPr>
          <w:rStyle w:val="Char2"/>
          <w:rFonts w:hint="cs"/>
          <w:rtl/>
        </w:rPr>
        <w:t>ی</w:t>
      </w:r>
      <w:r w:rsidRPr="00CD1242">
        <w:rPr>
          <w:rStyle w:val="Char2"/>
          <w:rFonts w:hint="cs"/>
          <w:rtl/>
        </w:rPr>
        <w:t>ان گروه</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ه او را دشنام م</w:t>
      </w:r>
      <w:r w:rsidR="003616EF" w:rsidRPr="00CD1242">
        <w:rPr>
          <w:rStyle w:val="Char2"/>
          <w:rFonts w:hint="cs"/>
          <w:rtl/>
        </w:rPr>
        <w:t>ی</w:t>
      </w:r>
      <w:r w:rsidRPr="00CD1242">
        <w:rPr>
          <w:rStyle w:val="Char2"/>
          <w:rFonts w:hint="cs"/>
          <w:rtl/>
        </w:rPr>
        <w:t>‌دادند و او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با</w:t>
      </w:r>
      <w:r w:rsidR="000E0383" w:rsidRPr="00CD1242">
        <w:rPr>
          <w:rStyle w:val="Char2"/>
          <w:rFonts w:hint="cs"/>
          <w:rtl/>
        </w:rPr>
        <w:t xml:space="preserve"> آن‌ها </w:t>
      </w:r>
      <w:r w:rsidRPr="00CD1242">
        <w:rPr>
          <w:rStyle w:val="Char2"/>
          <w:rFonts w:hint="cs"/>
          <w:rtl/>
        </w:rPr>
        <w:t xml:space="preserve">امتناع </w:t>
      </w:r>
      <w:r w:rsidR="003616EF" w:rsidRPr="00CD1242">
        <w:rPr>
          <w:rStyle w:val="Char2"/>
          <w:rFonts w:hint="cs"/>
          <w:rtl/>
        </w:rPr>
        <w:t>ک</w:t>
      </w:r>
      <w:r w:rsidRPr="00CD1242">
        <w:rPr>
          <w:rStyle w:val="Char2"/>
          <w:rFonts w:hint="cs"/>
          <w:rtl/>
        </w:rPr>
        <w:t>رده‌ است، و از ان</w:t>
      </w:r>
      <w:r w:rsidR="003616EF" w:rsidRPr="00CD1242">
        <w:rPr>
          <w:rStyle w:val="Char2"/>
          <w:rFonts w:hint="cs"/>
          <w:rtl/>
        </w:rPr>
        <w:t>ک</w:t>
      </w:r>
      <w:r w:rsidRPr="00CD1242">
        <w:rPr>
          <w:rStyle w:val="Char2"/>
          <w:rFonts w:hint="cs"/>
          <w:rtl/>
        </w:rPr>
        <w:t xml:space="preserve">ار عاجز بوده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و ا</w:t>
      </w:r>
      <w:r w:rsidR="003616EF" w:rsidRPr="00CD1242">
        <w:rPr>
          <w:rStyle w:val="Char2"/>
          <w:rFonts w:hint="cs"/>
          <w:rtl/>
        </w:rPr>
        <w:t>ی</w:t>
      </w:r>
      <w:r w:rsidRPr="00CD1242">
        <w:rPr>
          <w:rStyle w:val="Char2"/>
          <w:rFonts w:hint="cs"/>
          <w:rtl/>
        </w:rPr>
        <w:t>ن سوال را از او پرس</w:t>
      </w:r>
      <w:r w:rsidR="003616EF" w:rsidRPr="00CD1242">
        <w:rPr>
          <w:rStyle w:val="Char2"/>
          <w:rFonts w:hint="cs"/>
          <w:rtl/>
        </w:rPr>
        <w:t>ی</w:t>
      </w:r>
      <w:r w:rsidRPr="00CD1242">
        <w:rPr>
          <w:rStyle w:val="Char2"/>
          <w:rFonts w:hint="cs"/>
          <w:rtl/>
        </w:rPr>
        <w:t>ده است، گفته اند، احتمال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وجود دارد، </w:t>
      </w:r>
      <w:r w:rsidR="003616EF" w:rsidRPr="00CD1242">
        <w:rPr>
          <w:rStyle w:val="Char2"/>
          <w:rFonts w:hint="cs"/>
          <w:rtl/>
        </w:rPr>
        <w:t>ک</w:t>
      </w:r>
      <w:r w:rsidRPr="00CD1242">
        <w:rPr>
          <w:rStyle w:val="Char2"/>
          <w:rFonts w:hint="cs"/>
          <w:rtl/>
        </w:rPr>
        <w:t>ه معنا</w:t>
      </w:r>
      <w:r w:rsidR="003616EF" w:rsidRPr="00CD1242">
        <w:rPr>
          <w:rStyle w:val="Char2"/>
          <w:rFonts w:hint="cs"/>
          <w:rtl/>
        </w:rPr>
        <w:t>ی</w:t>
      </w:r>
      <w:r w:rsidRPr="00CD1242">
        <w:rPr>
          <w:rStyle w:val="Char2"/>
          <w:rFonts w:hint="cs"/>
          <w:rtl/>
        </w:rPr>
        <w:t xml:space="preserve"> آن ا</w:t>
      </w:r>
      <w:r w:rsidR="003616EF" w:rsidRPr="00CD1242">
        <w:rPr>
          <w:rStyle w:val="Char2"/>
          <w:rFonts w:hint="cs"/>
          <w:rtl/>
        </w:rPr>
        <w:t>ی</w:t>
      </w:r>
      <w:r w:rsidRPr="00CD1242">
        <w:rPr>
          <w:rStyle w:val="Char2"/>
          <w:rFonts w:hint="cs"/>
          <w:rtl/>
        </w:rPr>
        <w:t>نست چرا از اشتباه دانستن را</w:t>
      </w:r>
      <w:r w:rsidR="003616EF" w:rsidRPr="00CD1242">
        <w:rPr>
          <w:rStyle w:val="Char2"/>
          <w:rFonts w:hint="cs"/>
          <w:rtl/>
        </w:rPr>
        <w:t>ی</w:t>
      </w:r>
      <w:r w:rsidRPr="00CD1242">
        <w:rPr>
          <w:rStyle w:val="Char2"/>
          <w:rFonts w:hint="cs"/>
          <w:rtl/>
        </w:rPr>
        <w:t xml:space="preserve"> و اجتهاد او امتناع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برا</w:t>
      </w:r>
      <w:r w:rsidR="003616EF" w:rsidRPr="00CD1242">
        <w:rPr>
          <w:rStyle w:val="Char2"/>
          <w:rFonts w:hint="cs"/>
          <w:rtl/>
        </w:rPr>
        <w:t>ی</w:t>
      </w:r>
      <w:r w:rsidRPr="00CD1242">
        <w:rPr>
          <w:rStyle w:val="Char2"/>
          <w:rFonts w:hint="cs"/>
          <w:rtl/>
        </w:rPr>
        <w:t xml:space="preserve"> مردم اجتهاد و رأ</w:t>
      </w:r>
      <w:r w:rsidR="003616EF" w:rsidRPr="00CD1242">
        <w:rPr>
          <w:rStyle w:val="Char2"/>
          <w:rFonts w:hint="cs"/>
          <w:rtl/>
        </w:rPr>
        <w:t>ی</w:t>
      </w:r>
      <w:r w:rsidRPr="00CD1242">
        <w:rPr>
          <w:rStyle w:val="Char2"/>
          <w:rFonts w:hint="cs"/>
          <w:rtl/>
        </w:rPr>
        <w:t xml:space="preserve"> درست ما را روشن </w:t>
      </w:r>
      <w:r w:rsidR="003616EF" w:rsidRPr="00CD1242">
        <w:rPr>
          <w:rStyle w:val="Char2"/>
          <w:rFonts w:hint="cs"/>
          <w:rtl/>
        </w:rPr>
        <w:t>ک</w:t>
      </w:r>
      <w:r w:rsidRPr="00CD1242">
        <w:rPr>
          <w:rStyle w:val="Char2"/>
          <w:rFonts w:hint="cs"/>
          <w:rtl/>
        </w:rPr>
        <w:t>رده‌ و اشتباه او را ظاهر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689"/>
      </w:r>
    </w:p>
    <w:p w:rsidR="00AC5501" w:rsidRPr="00CD1242" w:rsidRDefault="00AC5501" w:rsidP="00CD1242">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در تعل</w:t>
      </w:r>
      <w:r w:rsidR="003616EF" w:rsidRPr="00CD1242">
        <w:rPr>
          <w:rStyle w:val="Char2"/>
          <w:rFonts w:hint="cs"/>
          <w:rtl/>
        </w:rPr>
        <w:t>ی</w:t>
      </w:r>
      <w:r w:rsidRPr="00CD1242">
        <w:rPr>
          <w:rStyle w:val="Char2"/>
          <w:rFonts w:hint="cs"/>
          <w:rtl/>
        </w:rPr>
        <w:t>ق وصف عل</w:t>
      </w:r>
      <w:r w:rsidR="003616EF" w:rsidRPr="00CD1242">
        <w:rPr>
          <w:rStyle w:val="Char2"/>
          <w:rFonts w:hint="cs"/>
          <w:rtl/>
        </w:rPr>
        <w:t>ی</w:t>
      </w:r>
      <w:r w:rsidRPr="00CD1242">
        <w:rPr>
          <w:rStyle w:val="Char2"/>
          <w:rFonts w:hint="cs"/>
          <w:rtl/>
        </w:rPr>
        <w:t xml:space="preserve"> توسط ضرار صدائ</w:t>
      </w:r>
      <w:r w:rsidR="003616EF" w:rsidRPr="00CD1242">
        <w:rPr>
          <w:rStyle w:val="Char2"/>
          <w:rFonts w:hint="cs"/>
          <w:rtl/>
        </w:rPr>
        <w:t>ی</w:t>
      </w:r>
      <w:r w:rsidRPr="00CD1242">
        <w:rPr>
          <w:rStyle w:val="Char2"/>
          <w:rFonts w:hint="cs"/>
          <w:rtl/>
        </w:rPr>
        <w:t xml:space="preserve"> و ثنا</w:t>
      </w:r>
      <w:r w:rsidR="003616EF" w:rsidRPr="00CD1242">
        <w:rPr>
          <w:rStyle w:val="Char2"/>
          <w:rFonts w:hint="cs"/>
          <w:rtl/>
        </w:rPr>
        <w:t>ی</w:t>
      </w:r>
      <w:r w:rsidRPr="00CD1242">
        <w:rPr>
          <w:rStyle w:val="Char2"/>
          <w:rFonts w:hint="cs"/>
          <w:rtl/>
        </w:rPr>
        <w:t xml:space="preserve"> او در حضور معاو</w:t>
      </w:r>
      <w:r w:rsidR="003616EF" w:rsidRPr="00CD1242">
        <w:rPr>
          <w:rStyle w:val="Char2"/>
          <w:rFonts w:hint="cs"/>
          <w:rtl/>
        </w:rPr>
        <w:t>ی</w:t>
      </w:r>
      <w:r w:rsidRPr="00CD1242">
        <w:rPr>
          <w:rStyle w:val="Char2"/>
          <w:rFonts w:hint="cs"/>
          <w:rtl/>
        </w:rPr>
        <w:t>ه و گر</w:t>
      </w:r>
      <w:r w:rsidR="003616EF" w:rsidRPr="00CD1242">
        <w:rPr>
          <w:rStyle w:val="Char2"/>
          <w:rFonts w:hint="cs"/>
          <w:rtl/>
        </w:rPr>
        <w:t>ی</w:t>
      </w:r>
      <w:r w:rsidRPr="00CD1242">
        <w:rPr>
          <w:rStyle w:val="Char2"/>
          <w:rFonts w:hint="cs"/>
          <w:rtl/>
        </w:rPr>
        <w:t>ه معاو</w:t>
      </w:r>
      <w:r w:rsidR="003616EF" w:rsidRPr="00CD1242">
        <w:rPr>
          <w:rStyle w:val="Char2"/>
          <w:rFonts w:hint="cs"/>
          <w:rtl/>
        </w:rPr>
        <w:t>ی</w:t>
      </w:r>
      <w:r w:rsidRPr="00CD1242">
        <w:rPr>
          <w:rStyle w:val="Char2"/>
          <w:rFonts w:hint="cs"/>
          <w:rtl/>
        </w:rPr>
        <w:t>ه به سبب آن و در تصد</w:t>
      </w:r>
      <w:r w:rsidR="003616EF" w:rsidRPr="00CD1242">
        <w:rPr>
          <w:rStyle w:val="Char2"/>
          <w:rFonts w:hint="cs"/>
          <w:rtl/>
        </w:rPr>
        <w:t>ی</w:t>
      </w:r>
      <w:r w:rsidRPr="00CD1242">
        <w:rPr>
          <w:rStyle w:val="Char2"/>
          <w:rFonts w:hint="cs"/>
          <w:rtl/>
        </w:rPr>
        <w:t>ق ضرار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سخن دل</w:t>
      </w:r>
      <w:r w:rsidR="003616EF" w:rsidRPr="00CD1242">
        <w:rPr>
          <w:rStyle w:val="Char2"/>
          <w:rFonts w:hint="cs"/>
          <w:rtl/>
        </w:rPr>
        <w:t>ی</w:t>
      </w:r>
      <w:r w:rsidRPr="00CD1242">
        <w:rPr>
          <w:rStyle w:val="Char2"/>
          <w:rFonts w:hint="cs"/>
          <w:rtl/>
        </w:rPr>
        <w:t>ل شناخت و معرفت معاو</w:t>
      </w:r>
      <w:r w:rsidR="003616EF" w:rsidRPr="00CD1242">
        <w:rPr>
          <w:rStyle w:val="Char2"/>
          <w:rFonts w:hint="cs"/>
          <w:rtl/>
        </w:rPr>
        <w:t>ی</w:t>
      </w:r>
      <w:r w:rsidRPr="00CD1242">
        <w:rPr>
          <w:rStyle w:val="Char2"/>
          <w:rFonts w:hint="cs"/>
          <w:rtl/>
        </w:rPr>
        <w:t>ه به فض</w:t>
      </w:r>
      <w:r w:rsidR="003616EF" w:rsidRPr="00CD1242">
        <w:rPr>
          <w:rStyle w:val="Char2"/>
          <w:rFonts w:hint="cs"/>
          <w:rtl/>
        </w:rPr>
        <w:t>ی</w:t>
      </w:r>
      <w:r w:rsidRPr="00CD1242">
        <w:rPr>
          <w:rStyle w:val="Char2"/>
          <w:rFonts w:hint="cs"/>
          <w:rtl/>
        </w:rPr>
        <w:t>لت و منزلت و م</w:t>
      </w:r>
      <w:r w:rsidR="003616EF" w:rsidRPr="00CD1242">
        <w:rPr>
          <w:rStyle w:val="Char2"/>
          <w:rFonts w:hint="cs"/>
          <w:rtl/>
        </w:rPr>
        <w:t>ک</w:t>
      </w:r>
      <w:r w:rsidRPr="00CD1242">
        <w:rPr>
          <w:rStyle w:val="Char2"/>
          <w:rFonts w:hint="cs"/>
          <w:rtl/>
        </w:rPr>
        <w:t>انت و حق بزرگ اوست و در چن</w:t>
      </w:r>
      <w:r w:rsidR="003616EF" w:rsidRPr="00CD1242">
        <w:rPr>
          <w:rStyle w:val="Char2"/>
          <w:rFonts w:hint="cs"/>
          <w:rtl/>
        </w:rPr>
        <w:t>ی</w:t>
      </w:r>
      <w:r w:rsidRPr="00CD1242">
        <w:rPr>
          <w:rStyle w:val="Char2"/>
          <w:rFonts w:hint="cs"/>
          <w:rtl/>
        </w:rPr>
        <w:t>ن وضع</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بع</w:t>
      </w:r>
      <w:r w:rsidR="003616EF" w:rsidRPr="00CD1242">
        <w:rPr>
          <w:rStyle w:val="Char2"/>
          <w:rFonts w:hint="cs"/>
          <w:rtl/>
        </w:rPr>
        <w:t>ی</w:t>
      </w:r>
      <w:r w:rsidRPr="00CD1242">
        <w:rPr>
          <w:rStyle w:val="Char2"/>
          <w:rFonts w:hint="cs"/>
          <w:rtl/>
        </w:rPr>
        <w:t>د است معاو</w:t>
      </w:r>
      <w:r w:rsidR="003616EF" w:rsidRPr="00CD1242">
        <w:rPr>
          <w:rStyle w:val="Char2"/>
          <w:rFonts w:hint="cs"/>
          <w:rtl/>
        </w:rPr>
        <w:t>ی</w:t>
      </w:r>
      <w:r w:rsidRPr="00CD1242">
        <w:rPr>
          <w:rStyle w:val="Char2"/>
          <w:rFonts w:hint="cs"/>
          <w:rtl/>
        </w:rPr>
        <w:t>ه با عقل و د</w:t>
      </w:r>
      <w:r w:rsidR="003616EF" w:rsidRPr="00CD1242">
        <w:rPr>
          <w:rStyle w:val="Char2"/>
          <w:rFonts w:hint="cs"/>
          <w:rtl/>
        </w:rPr>
        <w:t>ی</w:t>
      </w:r>
      <w:r w:rsidRPr="00CD1242">
        <w:rPr>
          <w:rStyle w:val="Char2"/>
          <w:rFonts w:hint="cs"/>
          <w:rtl/>
        </w:rPr>
        <w:t xml:space="preserve">ن و حلم و </w:t>
      </w:r>
      <w:r w:rsidR="003616EF" w:rsidRPr="00CD1242">
        <w:rPr>
          <w:rStyle w:val="Char2"/>
          <w:rFonts w:hint="cs"/>
          <w:rtl/>
        </w:rPr>
        <w:t>ک</w:t>
      </w:r>
      <w:r w:rsidRPr="00CD1242">
        <w:rPr>
          <w:rStyle w:val="Char2"/>
          <w:rFonts w:hint="cs"/>
          <w:rtl/>
        </w:rPr>
        <w:t>رم اخلاق</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داشته، دستور به دشنام و لعن عل</w:t>
      </w:r>
      <w:r w:rsidR="003616EF" w:rsidRPr="00CD1242">
        <w:rPr>
          <w:rStyle w:val="Char2"/>
          <w:rFonts w:hint="cs"/>
          <w:rtl/>
        </w:rPr>
        <w:t>ی</w:t>
      </w:r>
      <w:r w:rsidRPr="00CD1242">
        <w:rPr>
          <w:rStyle w:val="Char2"/>
          <w:rFonts w:hint="cs"/>
          <w:rtl/>
        </w:rPr>
        <w:t xml:space="preserve"> داده باشد و اغلب روا</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مورد نقل شده نادرست و دروغ است و درستتر</w:t>
      </w:r>
      <w:r w:rsidR="003616EF" w:rsidRPr="00CD1242">
        <w:rPr>
          <w:rStyle w:val="Char2"/>
          <w:rFonts w:hint="cs"/>
          <w:rtl/>
        </w:rPr>
        <w:t>ی</w:t>
      </w:r>
      <w:r w:rsidRPr="00CD1242">
        <w:rPr>
          <w:rStyle w:val="Char2"/>
          <w:rFonts w:hint="cs"/>
          <w:rtl/>
        </w:rPr>
        <w:t xml:space="preserve">ن گفته </w:t>
      </w:r>
      <w:r w:rsidR="003616EF" w:rsidRPr="00CD1242">
        <w:rPr>
          <w:rStyle w:val="Char2"/>
          <w:rFonts w:hint="cs"/>
          <w:rtl/>
        </w:rPr>
        <w:t>ک</w:t>
      </w:r>
      <w:r w:rsidRPr="00CD1242">
        <w:rPr>
          <w:rStyle w:val="Char2"/>
          <w:rFonts w:hint="cs"/>
          <w:rtl/>
        </w:rPr>
        <w:t>لام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سعد بن اب</w:t>
      </w:r>
      <w:r w:rsidR="003616EF" w:rsidRPr="00CD1242">
        <w:rPr>
          <w:rStyle w:val="Char2"/>
          <w:rFonts w:hint="cs"/>
          <w:rtl/>
        </w:rPr>
        <w:t>ی</w:t>
      </w:r>
      <w:r w:rsidRPr="00CD1242">
        <w:rPr>
          <w:rStyle w:val="Char2"/>
          <w:rFonts w:hint="cs"/>
          <w:rtl/>
        </w:rPr>
        <w:t xml:space="preserve">‌وقاص گفته است </w:t>
      </w:r>
      <w:r w:rsidR="003616EF" w:rsidRPr="00CD1242">
        <w:rPr>
          <w:rStyle w:val="Char2"/>
          <w:rFonts w:hint="cs"/>
          <w:rtl/>
        </w:rPr>
        <w:t>ک</w:t>
      </w:r>
      <w:r w:rsidRPr="00CD1242">
        <w:rPr>
          <w:rStyle w:val="Char2"/>
          <w:rFonts w:hint="cs"/>
          <w:rtl/>
        </w:rPr>
        <w:t>ه در آن دشنام به طور صر</w:t>
      </w:r>
      <w:r w:rsidR="003616EF" w:rsidRPr="00CD1242">
        <w:rPr>
          <w:rStyle w:val="Char2"/>
          <w:rFonts w:hint="cs"/>
          <w:rtl/>
        </w:rPr>
        <w:t>ی</w:t>
      </w:r>
      <w:r w:rsidRPr="00CD1242">
        <w:rPr>
          <w:rStyle w:val="Char2"/>
          <w:rFonts w:hint="cs"/>
          <w:rtl/>
        </w:rPr>
        <w:t>ح وجود ندارد. بل</w:t>
      </w:r>
      <w:r w:rsidR="003616EF" w:rsidRPr="00CD1242">
        <w:rPr>
          <w:rStyle w:val="Char2"/>
          <w:rFonts w:hint="cs"/>
          <w:rtl/>
        </w:rPr>
        <w:t>ک</w:t>
      </w:r>
      <w:r w:rsidRPr="00CD1242">
        <w:rPr>
          <w:rStyle w:val="Char2"/>
          <w:rFonts w:hint="cs"/>
          <w:rtl/>
        </w:rPr>
        <w:t>ه پرسش</w:t>
      </w:r>
      <w:r w:rsidR="003616EF" w:rsidRPr="00CD1242">
        <w:rPr>
          <w:rStyle w:val="Char2"/>
          <w:rFonts w:hint="cs"/>
          <w:rtl/>
        </w:rPr>
        <w:t>ی</w:t>
      </w:r>
      <w:r w:rsidRPr="00CD1242">
        <w:rPr>
          <w:rStyle w:val="Char2"/>
          <w:rFonts w:hint="cs"/>
          <w:rtl/>
        </w:rPr>
        <w:t xml:space="preserve"> است از سبب امتناع او از دشنام گفتن،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آنچه در قلب او نهفته است </w:t>
      </w:r>
      <w:r w:rsidR="003616EF" w:rsidRPr="00CD1242">
        <w:rPr>
          <w:rStyle w:val="Char2"/>
          <w:rFonts w:hint="cs"/>
          <w:rtl/>
        </w:rPr>
        <w:t>ی</w:t>
      </w:r>
      <w:r w:rsidRPr="00CD1242">
        <w:rPr>
          <w:rStyle w:val="Char2"/>
          <w:rFonts w:hint="cs"/>
          <w:rtl/>
        </w:rPr>
        <w:t>ا ضد</w:t>
      </w:r>
      <w:r w:rsidR="003A47B1">
        <w:rPr>
          <w:rStyle w:val="Char2"/>
          <w:rFonts w:hint="cs"/>
          <w:rtl/>
        </w:rPr>
        <w:t xml:space="preserve"> آن را </w:t>
      </w:r>
      <w:r w:rsidRPr="00CD1242">
        <w:rPr>
          <w:rStyle w:val="Char2"/>
          <w:rFonts w:hint="cs"/>
          <w:rtl/>
        </w:rPr>
        <w:t>از او در ب</w:t>
      </w:r>
      <w:r w:rsidR="003616EF" w:rsidRPr="00CD1242">
        <w:rPr>
          <w:rStyle w:val="Char2"/>
          <w:rFonts w:hint="cs"/>
          <w:rtl/>
        </w:rPr>
        <w:t>ی</w:t>
      </w:r>
      <w:r w:rsidRPr="00CD1242">
        <w:rPr>
          <w:rStyle w:val="Char2"/>
          <w:rFonts w:hint="cs"/>
          <w:rtl/>
        </w:rPr>
        <w:t xml:space="preserve">اورد، همچنان </w:t>
      </w:r>
      <w:r w:rsidR="003616EF" w:rsidRPr="00CD1242">
        <w:rPr>
          <w:rStyle w:val="Char2"/>
          <w:rFonts w:hint="cs"/>
          <w:rtl/>
        </w:rPr>
        <w:t>ک</w:t>
      </w:r>
      <w:r w:rsidRPr="00CD1242">
        <w:rPr>
          <w:rStyle w:val="Char2"/>
          <w:rFonts w:hint="cs"/>
          <w:rtl/>
        </w:rPr>
        <w:t>ه از جواب او پ</w:t>
      </w:r>
      <w:r w:rsidR="003616EF" w:rsidRPr="00CD1242">
        <w:rPr>
          <w:rStyle w:val="Char2"/>
          <w:rFonts w:hint="cs"/>
          <w:rtl/>
        </w:rPr>
        <w:t>ی</w:t>
      </w:r>
      <w:r w:rsidRPr="00CD1242">
        <w:rPr>
          <w:rStyle w:val="Char2"/>
          <w:rFonts w:hint="cs"/>
          <w:rtl/>
        </w:rPr>
        <w:t>دا است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آن را شن</w:t>
      </w:r>
      <w:r w:rsidR="003616EF" w:rsidRPr="00CD1242">
        <w:rPr>
          <w:rStyle w:val="Char2"/>
          <w:rFonts w:hint="cs"/>
          <w:rtl/>
        </w:rPr>
        <w:t>ی</w:t>
      </w:r>
      <w:r w:rsidRPr="00CD1242">
        <w:rPr>
          <w:rStyle w:val="Char2"/>
          <w:rFonts w:hint="cs"/>
          <w:rtl/>
        </w:rPr>
        <w:t>د س</w:t>
      </w:r>
      <w:r w:rsidR="003616EF" w:rsidRPr="00CD1242">
        <w:rPr>
          <w:rStyle w:val="Char2"/>
          <w:rFonts w:hint="cs"/>
          <w:rtl/>
        </w:rPr>
        <w:t>ک</w:t>
      </w:r>
      <w:r w:rsidRPr="00CD1242">
        <w:rPr>
          <w:rStyle w:val="Char2"/>
          <w:rFonts w:hint="cs"/>
          <w:rtl/>
        </w:rPr>
        <w:t xml:space="preserve">وت </w:t>
      </w:r>
      <w:r w:rsidR="003616EF" w:rsidRPr="00CD1242">
        <w:rPr>
          <w:rStyle w:val="Char2"/>
          <w:rFonts w:hint="cs"/>
          <w:rtl/>
        </w:rPr>
        <w:t>ک</w:t>
      </w:r>
      <w:r w:rsidRPr="00CD1242">
        <w:rPr>
          <w:rStyle w:val="Char2"/>
          <w:rFonts w:hint="cs"/>
          <w:rtl/>
        </w:rPr>
        <w:t>رد و موافقت نمود، و حق مستحق را به جا آورد.»</w:t>
      </w:r>
      <w:r w:rsidRPr="00CD1242">
        <w:rPr>
          <w:rStyle w:val="Char2"/>
          <w:vertAlign w:val="superscript"/>
          <w:rtl/>
        </w:rPr>
        <w:footnoteReference w:id="690"/>
      </w:r>
    </w:p>
    <w:p w:rsidR="00AC5501" w:rsidRPr="00CD1242" w:rsidRDefault="00AC5501" w:rsidP="00CD1242">
      <w:pPr>
        <w:bidi/>
        <w:ind w:firstLine="284"/>
        <w:jc w:val="lowKashida"/>
        <w:rPr>
          <w:rStyle w:val="Char2"/>
          <w:rtl/>
        </w:rPr>
      </w:pPr>
      <w:r w:rsidRPr="00CD1242">
        <w:rPr>
          <w:rStyle w:val="Char2"/>
          <w:rFonts w:hint="cs"/>
          <w:rtl/>
        </w:rPr>
        <w:t>آنچه من از ا</w:t>
      </w:r>
      <w:r w:rsidR="003616EF" w:rsidRPr="00CD1242">
        <w:rPr>
          <w:rStyle w:val="Char2"/>
          <w:rFonts w:hint="cs"/>
          <w:rtl/>
        </w:rPr>
        <w:t>ی</w:t>
      </w:r>
      <w:r w:rsidRPr="00CD1242">
        <w:rPr>
          <w:rStyle w:val="Char2"/>
          <w:rFonts w:hint="cs"/>
          <w:rtl/>
        </w:rPr>
        <w:t>ن امر م</w:t>
      </w:r>
      <w:r w:rsidR="003616EF" w:rsidRPr="00CD1242">
        <w:rPr>
          <w:rStyle w:val="Char2"/>
          <w:rFonts w:hint="cs"/>
          <w:rtl/>
        </w:rPr>
        <w:t>ی</w:t>
      </w:r>
      <w:r w:rsidRPr="00CD1242">
        <w:rPr>
          <w:rStyle w:val="Char2"/>
          <w:rFonts w:hint="cs"/>
          <w:rtl/>
        </w:rPr>
        <w:t>‌فهمم [و الله اعلم]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آن سخن را به عنوان شوخ</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نا</w:t>
      </w:r>
      <w:r w:rsidR="003616EF" w:rsidRPr="00CD1242">
        <w:rPr>
          <w:rStyle w:val="Char2"/>
          <w:rFonts w:hint="cs"/>
          <w:rtl/>
        </w:rPr>
        <w:t>ی</w:t>
      </w:r>
      <w:r w:rsidRPr="00CD1242">
        <w:rPr>
          <w:rStyle w:val="Char2"/>
          <w:rFonts w:hint="cs"/>
          <w:rtl/>
        </w:rPr>
        <w:t>ه به سعد گفته و م</w:t>
      </w:r>
      <w:r w:rsidR="003616EF" w:rsidRPr="00CD1242">
        <w:rPr>
          <w:rStyle w:val="Char2"/>
          <w:rFonts w:hint="cs"/>
          <w:rtl/>
        </w:rPr>
        <w:t>ی</w:t>
      </w:r>
      <w:r w:rsidRPr="00CD1242">
        <w:rPr>
          <w:rStyle w:val="Char2"/>
          <w:rFonts w:hint="cs"/>
          <w:rtl/>
        </w:rPr>
        <w:t>‌خواست بعض</w:t>
      </w:r>
      <w:r w:rsidR="003616EF" w:rsidRPr="00CD1242">
        <w:rPr>
          <w:rStyle w:val="Char2"/>
          <w:rFonts w:hint="cs"/>
          <w:rtl/>
        </w:rPr>
        <w:t>ی</w:t>
      </w:r>
      <w:r w:rsidRPr="00CD1242">
        <w:rPr>
          <w:rStyle w:val="Char2"/>
          <w:rFonts w:hint="cs"/>
          <w:rtl/>
        </w:rPr>
        <w:t xml:space="preserve"> از فضائل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را ظاهر </w:t>
      </w:r>
      <w:r w:rsidR="003616EF" w:rsidRPr="00CD1242">
        <w:rPr>
          <w:rStyle w:val="Char2"/>
          <w:rFonts w:hint="cs"/>
          <w:rtl/>
        </w:rPr>
        <w:t>ک</w:t>
      </w:r>
      <w:r w:rsidRPr="00CD1242">
        <w:rPr>
          <w:rStyle w:val="Char2"/>
          <w:rFonts w:hint="cs"/>
          <w:rtl/>
        </w:rPr>
        <w:t>ند، چون معاو</w:t>
      </w:r>
      <w:r w:rsidR="003616EF" w:rsidRPr="00CD1242">
        <w:rPr>
          <w:rStyle w:val="Char2"/>
          <w:rFonts w:hint="cs"/>
          <w:rtl/>
        </w:rPr>
        <w:t>ی</w:t>
      </w:r>
      <w:r w:rsidRPr="00CD1242">
        <w:rPr>
          <w:rStyle w:val="Char2"/>
          <w:rFonts w:hint="cs"/>
          <w:rtl/>
        </w:rPr>
        <w:t>ه مرد</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ر</w:t>
      </w:r>
      <w:r w:rsidR="003616EF" w:rsidRPr="00CD1242">
        <w:rPr>
          <w:rStyle w:val="Char2"/>
          <w:rFonts w:hint="cs"/>
          <w:rtl/>
        </w:rPr>
        <w:t>ک</w:t>
      </w:r>
      <w:r w:rsidRPr="00CD1242">
        <w:rPr>
          <w:rStyle w:val="Char2"/>
          <w:rFonts w:hint="cs"/>
          <w:rtl/>
        </w:rPr>
        <w:t xml:space="preserve"> بوده و با مردان درافتاده تا رازها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بشناسد، و م</w:t>
      </w:r>
      <w:r w:rsidR="003616EF" w:rsidRPr="00CD1242">
        <w:rPr>
          <w:rStyle w:val="Char2"/>
          <w:rFonts w:hint="cs"/>
          <w:rtl/>
        </w:rPr>
        <w:t>ی</w:t>
      </w:r>
      <w:r w:rsidRPr="00CD1242">
        <w:rPr>
          <w:rStyle w:val="Char2"/>
          <w:rFonts w:hint="cs"/>
          <w:rtl/>
        </w:rPr>
        <w:t xml:space="preserve">‌خواست آنچه را </w:t>
      </w:r>
      <w:r w:rsidR="003616EF" w:rsidRPr="00CD1242">
        <w:rPr>
          <w:rStyle w:val="Char2"/>
          <w:rFonts w:hint="cs"/>
          <w:rtl/>
        </w:rPr>
        <w:t>ک</w:t>
      </w:r>
      <w:r w:rsidRPr="00CD1242">
        <w:rPr>
          <w:rStyle w:val="Char2"/>
          <w:rFonts w:hint="cs"/>
          <w:rtl/>
        </w:rPr>
        <w:t>ه درباره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در دل سعد بود بداند.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سوالش را به ا</w:t>
      </w:r>
      <w:r w:rsidR="003616EF" w:rsidRPr="00CD1242">
        <w:rPr>
          <w:rStyle w:val="Char2"/>
          <w:rFonts w:hint="cs"/>
          <w:rtl/>
        </w:rPr>
        <w:t>ی</w:t>
      </w:r>
      <w:r w:rsidRPr="00CD1242">
        <w:rPr>
          <w:rStyle w:val="Char2"/>
          <w:rFonts w:hint="cs"/>
          <w:rtl/>
        </w:rPr>
        <w:t>ن ش</w:t>
      </w:r>
      <w:r w:rsidR="003616EF" w:rsidRPr="00CD1242">
        <w:rPr>
          <w:rStyle w:val="Char2"/>
          <w:rFonts w:hint="cs"/>
          <w:rtl/>
        </w:rPr>
        <w:t>ک</w:t>
      </w:r>
      <w:r w:rsidRPr="00CD1242">
        <w:rPr>
          <w:rStyle w:val="Char2"/>
          <w:rFonts w:hint="cs"/>
          <w:rtl/>
        </w:rPr>
        <w:t>ل پرس</w:t>
      </w:r>
      <w:r w:rsidR="003616EF" w:rsidRPr="00CD1242">
        <w:rPr>
          <w:rStyle w:val="Char2"/>
          <w:rFonts w:hint="cs"/>
          <w:rtl/>
        </w:rPr>
        <w:t>ی</w:t>
      </w:r>
      <w:r w:rsidRPr="00CD1242">
        <w:rPr>
          <w:rStyle w:val="Char2"/>
          <w:rFonts w:hint="cs"/>
          <w:rtl/>
        </w:rPr>
        <w:t>ده است و درست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را از ابن عباس پرس</w:t>
      </w:r>
      <w:r w:rsidR="003616EF" w:rsidRPr="00CD1242">
        <w:rPr>
          <w:rStyle w:val="Char2"/>
          <w:rFonts w:hint="cs"/>
          <w:rtl/>
        </w:rPr>
        <w:t>ی</w:t>
      </w:r>
      <w:r w:rsidRPr="00CD1242">
        <w:rPr>
          <w:rStyle w:val="Char2"/>
          <w:rFonts w:hint="cs"/>
          <w:rtl/>
        </w:rPr>
        <w:t>ده و گفته تو از ملت عل</w:t>
      </w:r>
      <w:r w:rsidR="003616EF" w:rsidRPr="00CD1242">
        <w:rPr>
          <w:rStyle w:val="Char2"/>
          <w:rFonts w:hint="cs"/>
          <w:rtl/>
        </w:rPr>
        <w:t>ی</w:t>
      </w:r>
      <w:r w:rsidRPr="00CD1242">
        <w:rPr>
          <w:rStyle w:val="Char2"/>
          <w:rFonts w:hint="cs"/>
          <w:rtl/>
        </w:rPr>
        <w:t xml:space="preserve"> هست</w:t>
      </w:r>
      <w:r w:rsidR="003616EF" w:rsidRPr="00CD1242">
        <w:rPr>
          <w:rStyle w:val="Char2"/>
          <w:rFonts w:hint="cs"/>
          <w:rtl/>
        </w:rPr>
        <w:t>ی</w:t>
      </w:r>
      <w:r w:rsidRPr="00CD1242">
        <w:rPr>
          <w:rStyle w:val="Char2"/>
          <w:rFonts w:hint="cs"/>
          <w:rtl/>
        </w:rPr>
        <w:t>؟ ابن‌عباس به او گفته، حت</w:t>
      </w:r>
      <w:r w:rsidR="003616EF" w:rsidRPr="00CD1242">
        <w:rPr>
          <w:rStyle w:val="Char2"/>
          <w:rFonts w:hint="cs"/>
          <w:rtl/>
        </w:rPr>
        <w:t>ی</w:t>
      </w:r>
      <w:r w:rsidRPr="00CD1242">
        <w:rPr>
          <w:rStyle w:val="Char2"/>
          <w:rFonts w:hint="cs"/>
          <w:rtl/>
        </w:rPr>
        <w:t xml:space="preserve"> بر ملت عثمان هم نه، من بر ملت رسول خدا هستم</w:t>
      </w:r>
      <w:r w:rsidRPr="00CD1242">
        <w:rPr>
          <w:rStyle w:val="Char2"/>
          <w:vertAlign w:val="superscript"/>
          <w:rtl/>
        </w:rPr>
        <w:footnoteReference w:id="691"/>
      </w:r>
      <w:r w:rsidRPr="00CD1242">
        <w:rPr>
          <w:rStyle w:val="Char2"/>
          <w:rFonts w:hint="cs"/>
          <w:rtl/>
        </w:rPr>
        <w:t xml:space="preserve">. معلوم است </w:t>
      </w:r>
      <w:r w:rsidR="003616EF" w:rsidRPr="00CD1242">
        <w:rPr>
          <w:rStyle w:val="Char2"/>
          <w:rFonts w:hint="cs"/>
          <w:rtl/>
        </w:rPr>
        <w:t>ک</w:t>
      </w:r>
      <w:r w:rsidRPr="00CD1242">
        <w:rPr>
          <w:rStyle w:val="Char2"/>
          <w:rFonts w:hint="cs"/>
          <w:rtl/>
        </w:rPr>
        <w:t>ه گفته معاو</w:t>
      </w:r>
      <w:r w:rsidR="003616EF" w:rsidRPr="00CD1242">
        <w:rPr>
          <w:rStyle w:val="Char2"/>
          <w:rFonts w:hint="cs"/>
          <w:rtl/>
        </w:rPr>
        <w:t>ی</w:t>
      </w:r>
      <w:r w:rsidRPr="00CD1242">
        <w:rPr>
          <w:rStyle w:val="Char2"/>
          <w:rFonts w:hint="cs"/>
          <w:rtl/>
        </w:rPr>
        <w:t>ه به ابن‌عباس در ا</w:t>
      </w:r>
      <w:r w:rsidR="003616EF" w:rsidRPr="00CD1242">
        <w:rPr>
          <w:rStyle w:val="Char2"/>
          <w:rFonts w:hint="cs"/>
          <w:rtl/>
        </w:rPr>
        <w:t>ی</w:t>
      </w:r>
      <w:r w:rsidRPr="00CD1242">
        <w:rPr>
          <w:rStyle w:val="Char2"/>
          <w:rFonts w:hint="cs"/>
          <w:rtl/>
        </w:rPr>
        <w:t>نجا بعنوان مطالبه و مداعبه است و گفته‌اش به سعد ن</w:t>
      </w:r>
      <w:r w:rsidR="003616EF" w:rsidRPr="00CD1242">
        <w:rPr>
          <w:rStyle w:val="Char2"/>
          <w:rFonts w:hint="cs"/>
          <w:rtl/>
        </w:rPr>
        <w:t>ی</w:t>
      </w:r>
      <w:r w:rsidRPr="00CD1242">
        <w:rPr>
          <w:rStyle w:val="Char2"/>
          <w:rFonts w:hint="cs"/>
          <w:rtl/>
        </w:rPr>
        <w:t>ز از هم</w:t>
      </w:r>
      <w:r w:rsidR="003616EF" w:rsidRPr="00CD1242">
        <w:rPr>
          <w:rStyle w:val="Char2"/>
          <w:rFonts w:hint="cs"/>
          <w:rtl/>
        </w:rPr>
        <w:t>ی</w:t>
      </w:r>
      <w:r w:rsidRPr="00CD1242">
        <w:rPr>
          <w:rStyle w:val="Char2"/>
          <w:rFonts w:hint="cs"/>
          <w:rtl/>
        </w:rPr>
        <w:t>ن نوع است. 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دستور معاو</w:t>
      </w:r>
      <w:r w:rsidR="003616EF" w:rsidRPr="00CD1242">
        <w:rPr>
          <w:rStyle w:val="Char2"/>
          <w:rFonts w:hint="cs"/>
          <w:rtl/>
        </w:rPr>
        <w:t>ی</w:t>
      </w:r>
      <w:r w:rsidRPr="00CD1242">
        <w:rPr>
          <w:rStyle w:val="Char2"/>
          <w:rFonts w:hint="cs"/>
          <w:rtl/>
        </w:rPr>
        <w:t>ه به دشنام دادن عل</w:t>
      </w:r>
      <w:r w:rsidR="003616EF" w:rsidRPr="00CD1242">
        <w:rPr>
          <w:rStyle w:val="Char2"/>
          <w:rFonts w:hint="cs"/>
          <w:rtl/>
        </w:rPr>
        <w:t>ی</w:t>
      </w:r>
      <w:r w:rsidRPr="00CD1242">
        <w:rPr>
          <w:rStyle w:val="Char2"/>
          <w:rFonts w:hint="cs"/>
          <w:rtl/>
        </w:rPr>
        <w:t xml:space="preserve"> به چند علت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بع</w:t>
      </w:r>
      <w:r w:rsidR="003616EF" w:rsidRPr="00CD1242">
        <w:rPr>
          <w:rStyle w:val="Char2"/>
          <w:rFonts w:hint="cs"/>
          <w:rtl/>
        </w:rPr>
        <w:t>ی</w:t>
      </w:r>
      <w:r w:rsidRPr="00CD1242">
        <w:rPr>
          <w:rStyle w:val="Char2"/>
          <w:rFonts w:hint="cs"/>
          <w:rtl/>
        </w:rPr>
        <w:t xml:space="preserve">د است </w:t>
      </w:r>
      <w:r w:rsidR="003616EF" w:rsidRPr="00CD1242">
        <w:rPr>
          <w:rStyle w:val="Char2"/>
          <w:rFonts w:hint="cs"/>
          <w:rtl/>
        </w:rPr>
        <w:t>ک</w:t>
      </w:r>
      <w:r w:rsidRPr="00CD1242">
        <w:rPr>
          <w:rStyle w:val="Char2"/>
          <w:rFonts w:hint="cs"/>
          <w:rtl/>
        </w:rPr>
        <w:t>ه از معاو</w:t>
      </w:r>
      <w:r w:rsidR="003616EF" w:rsidRPr="00CD1242">
        <w:rPr>
          <w:rStyle w:val="Char2"/>
          <w:rFonts w:hint="cs"/>
          <w:rtl/>
        </w:rPr>
        <w:t>ی</w:t>
      </w:r>
      <w:r w:rsidRPr="00CD1242">
        <w:rPr>
          <w:rStyle w:val="Char2"/>
          <w:rFonts w:hint="cs"/>
          <w:rtl/>
        </w:rPr>
        <w:t>ه</w:t>
      </w:r>
      <w:r w:rsidR="00F81B2F" w:rsidRPr="00F81B2F">
        <w:rPr>
          <w:rStyle w:val="Char2"/>
          <w:rFonts w:cs="CTraditional Arabic"/>
          <w:rtl/>
        </w:rPr>
        <w:t>س</w:t>
      </w:r>
      <w:r w:rsidRPr="00CD1242">
        <w:rPr>
          <w:rStyle w:val="Char2"/>
          <w:rFonts w:hint="cs"/>
          <w:rtl/>
        </w:rPr>
        <w:t xml:space="preserve"> مثل آن صادر شود: </w:t>
      </w:r>
    </w:p>
    <w:p w:rsidR="00AC5501" w:rsidRPr="00CD1242" w:rsidRDefault="00AC5501" w:rsidP="00CD1242">
      <w:pPr>
        <w:bidi/>
        <w:ind w:firstLine="284"/>
        <w:jc w:val="lowKashida"/>
        <w:rPr>
          <w:rStyle w:val="Char2"/>
          <w:rtl/>
        </w:rPr>
      </w:pPr>
      <w:r w:rsidRPr="00622236">
        <w:rPr>
          <w:rStyle w:val="Char8"/>
          <w:rFonts w:hint="cs"/>
          <w:rtl/>
        </w:rPr>
        <w:t>اول:</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خود معاو</w:t>
      </w:r>
      <w:r w:rsidR="003616EF" w:rsidRPr="00CD1242">
        <w:rPr>
          <w:rStyle w:val="Char2"/>
          <w:rFonts w:hint="cs"/>
          <w:rtl/>
        </w:rPr>
        <w:t>ی</w:t>
      </w:r>
      <w:r w:rsidRPr="00CD1242">
        <w:rPr>
          <w:rStyle w:val="Char2"/>
          <w:rFonts w:hint="cs"/>
          <w:rtl/>
        </w:rPr>
        <w:t>ه عل</w:t>
      </w:r>
      <w:r w:rsidR="003616EF" w:rsidRPr="00CD1242">
        <w:rPr>
          <w:rStyle w:val="Char2"/>
          <w:rFonts w:hint="cs"/>
          <w:rtl/>
        </w:rPr>
        <w:t>ی</w:t>
      </w:r>
      <w:r w:rsidRPr="00CD1242">
        <w:rPr>
          <w:rStyle w:val="Char2"/>
          <w:rFonts w:hint="cs"/>
          <w:rtl/>
        </w:rPr>
        <w:t xml:space="preserve"> را دشنام و لعن ن</w:t>
      </w:r>
      <w:r w:rsidR="003616EF" w:rsidRPr="00CD1242">
        <w:rPr>
          <w:rStyle w:val="Char2"/>
          <w:rFonts w:hint="cs"/>
          <w:rtl/>
        </w:rPr>
        <w:t>ک</w:t>
      </w:r>
      <w:r w:rsidRPr="00CD1242">
        <w:rPr>
          <w:rStyle w:val="Char2"/>
          <w:rFonts w:hint="cs"/>
          <w:rtl/>
        </w:rPr>
        <w:t>رده‌ تا د</w:t>
      </w:r>
      <w:r w:rsidR="003616EF" w:rsidRPr="00CD1242">
        <w:rPr>
          <w:rStyle w:val="Char2"/>
          <w:rFonts w:hint="cs"/>
          <w:rtl/>
        </w:rPr>
        <w:t>ی</w:t>
      </w:r>
      <w:r w:rsidRPr="00CD1242">
        <w:rPr>
          <w:rStyle w:val="Char2"/>
          <w:rFonts w:hint="cs"/>
          <w:rtl/>
        </w:rPr>
        <w:t xml:space="preserve">گران را بدان امر </w:t>
      </w:r>
      <w:r w:rsidR="003616EF" w:rsidRPr="00CD1242">
        <w:rPr>
          <w:rStyle w:val="Char2"/>
          <w:rFonts w:hint="cs"/>
          <w:rtl/>
        </w:rPr>
        <w:t>ک</w:t>
      </w:r>
      <w:r w:rsidRPr="00CD1242">
        <w:rPr>
          <w:rStyle w:val="Char2"/>
          <w:rFonts w:hint="cs"/>
          <w:rtl/>
        </w:rPr>
        <w:t>ند، بل</w:t>
      </w:r>
      <w:r w:rsidR="003616EF" w:rsidRPr="00CD1242">
        <w:rPr>
          <w:rStyle w:val="Char2"/>
          <w:rFonts w:hint="cs"/>
          <w:rtl/>
        </w:rPr>
        <w:t>ک</w:t>
      </w:r>
      <w:r w:rsidRPr="00CD1242">
        <w:rPr>
          <w:rStyle w:val="Char2"/>
          <w:rFonts w:hint="cs"/>
          <w:rtl/>
        </w:rPr>
        <w:t>ه او را تعظ</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رده‌ و به فض</w:t>
      </w:r>
      <w:r w:rsidR="003616EF" w:rsidRPr="00CD1242">
        <w:rPr>
          <w:rStyle w:val="Char2"/>
          <w:rFonts w:hint="cs"/>
          <w:rtl/>
        </w:rPr>
        <w:t>ی</w:t>
      </w:r>
      <w:r w:rsidRPr="00CD1242">
        <w:rPr>
          <w:rStyle w:val="Char2"/>
          <w:rFonts w:hint="cs"/>
          <w:rtl/>
        </w:rPr>
        <w:t xml:space="preserve">لت و سابقه او در اسلام همچنان </w:t>
      </w:r>
      <w:r w:rsidR="003616EF" w:rsidRPr="00CD1242">
        <w:rPr>
          <w:rStyle w:val="Char2"/>
          <w:rFonts w:hint="cs"/>
          <w:rtl/>
        </w:rPr>
        <w:t>ک</w:t>
      </w:r>
      <w:r w:rsidRPr="00CD1242">
        <w:rPr>
          <w:rStyle w:val="Char2"/>
          <w:rFonts w:hint="cs"/>
          <w:rtl/>
        </w:rPr>
        <w:t>ه اقوال ثابت او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اعتراف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از چند جهت آمده است </w:t>
      </w:r>
      <w:r w:rsidR="003616EF" w:rsidRPr="00CD1242">
        <w:rPr>
          <w:rStyle w:val="Char2"/>
          <w:rFonts w:hint="cs"/>
          <w:rtl/>
        </w:rPr>
        <w:t>ک</w:t>
      </w:r>
      <w:r w:rsidRPr="00CD1242">
        <w:rPr>
          <w:rStyle w:val="Char2"/>
          <w:rFonts w:hint="cs"/>
          <w:rtl/>
        </w:rPr>
        <w:t>ه ابومسلم خولان</w:t>
      </w:r>
      <w:r w:rsidR="003616EF" w:rsidRPr="00CD1242">
        <w:rPr>
          <w:rStyle w:val="Char2"/>
          <w:rFonts w:hint="cs"/>
          <w:rtl/>
        </w:rPr>
        <w:t>ی</w:t>
      </w:r>
      <w:r w:rsidRPr="00CD1242">
        <w:rPr>
          <w:rStyle w:val="Char2"/>
          <w:rFonts w:hint="cs"/>
          <w:rtl/>
        </w:rPr>
        <w:t xml:space="preserve"> و گروه</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معاو</w:t>
      </w:r>
      <w:r w:rsidR="003616EF" w:rsidRPr="00CD1242">
        <w:rPr>
          <w:rStyle w:val="Char2"/>
          <w:rFonts w:hint="cs"/>
          <w:rtl/>
        </w:rPr>
        <w:t>ی</w:t>
      </w:r>
      <w:r w:rsidRPr="00CD1242">
        <w:rPr>
          <w:rStyle w:val="Char2"/>
          <w:rFonts w:hint="cs"/>
          <w:rtl/>
        </w:rPr>
        <w:t>ه رفته و به او گفتند، آ</w:t>
      </w:r>
      <w:r w:rsidR="003616EF" w:rsidRPr="00CD1242">
        <w:rPr>
          <w:rStyle w:val="Char2"/>
          <w:rFonts w:hint="cs"/>
          <w:rtl/>
        </w:rPr>
        <w:t>ی</w:t>
      </w:r>
      <w:r w:rsidRPr="00CD1242">
        <w:rPr>
          <w:rStyle w:val="Char2"/>
          <w:rFonts w:hint="cs"/>
          <w:rtl/>
        </w:rPr>
        <w:t>ا با عل</w:t>
      </w:r>
      <w:r w:rsidR="003616EF" w:rsidRPr="00CD1242">
        <w:rPr>
          <w:rStyle w:val="Char2"/>
          <w:rFonts w:hint="cs"/>
          <w:rtl/>
        </w:rPr>
        <w:t>ی</w:t>
      </w:r>
      <w:r w:rsidRPr="00CD1242">
        <w:rPr>
          <w:rStyle w:val="Char2"/>
          <w:rFonts w:hint="cs"/>
          <w:rtl/>
        </w:rPr>
        <w:t xml:space="preserve"> نزاع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ا تو مثل او هست</w:t>
      </w:r>
      <w:r w:rsidR="003616EF" w:rsidRPr="00CD1242">
        <w:rPr>
          <w:rStyle w:val="Char2"/>
          <w:rFonts w:hint="cs"/>
          <w:rtl/>
        </w:rPr>
        <w:t>ی</w:t>
      </w:r>
      <w:r w:rsidRPr="00CD1242">
        <w:rPr>
          <w:rStyle w:val="Char2"/>
          <w:rFonts w:hint="cs"/>
          <w:rtl/>
        </w:rPr>
        <w:t>.</w:t>
      </w:r>
      <w:r w:rsidRPr="00CD1242">
        <w:rPr>
          <w:rStyle w:val="Char2"/>
          <w:rtl/>
        </w:rPr>
        <w:t xml:space="preserve"> </w:t>
      </w:r>
      <w:r w:rsidRPr="00CD1242">
        <w:rPr>
          <w:rStyle w:val="Char2"/>
          <w:vertAlign w:val="superscript"/>
          <w:rtl/>
        </w:rPr>
        <w:footnoteReference w:id="69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گفته است به خدا قسم من م</w:t>
      </w:r>
      <w:r w:rsidR="003616EF" w:rsidRPr="00CD1242">
        <w:rPr>
          <w:rStyle w:val="Char2"/>
          <w:rFonts w:hint="cs"/>
          <w:rtl/>
        </w:rPr>
        <w:t>ی</w:t>
      </w:r>
      <w:r w:rsidRPr="00CD1242">
        <w:rPr>
          <w:rStyle w:val="Char2"/>
          <w:rFonts w:hint="cs"/>
          <w:rtl/>
        </w:rPr>
        <w:t>‌دانم او بهتر و افضل تر و مستحق‌تر از من به ح</w:t>
      </w:r>
      <w:r w:rsidR="003616EF" w:rsidRPr="00CD1242">
        <w:rPr>
          <w:rStyle w:val="Char2"/>
          <w:rFonts w:hint="cs"/>
          <w:rtl/>
        </w:rPr>
        <w:t>ک</w:t>
      </w:r>
      <w:r w:rsidRPr="00CD1242">
        <w:rPr>
          <w:rStyle w:val="Char2"/>
          <w:rFonts w:hint="cs"/>
          <w:rtl/>
        </w:rPr>
        <w:t>ومت است...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ن</w:t>
      </w:r>
      <w:r w:rsidR="003616EF" w:rsidRPr="00CD1242">
        <w:rPr>
          <w:rStyle w:val="Char2"/>
          <w:rFonts w:hint="cs"/>
          <w:rtl/>
        </w:rPr>
        <w:t>ی</w:t>
      </w:r>
      <w:r w:rsidRPr="00CD1242">
        <w:rPr>
          <w:rStyle w:val="Char2"/>
          <w:rFonts w:hint="cs"/>
          <w:rtl/>
        </w:rPr>
        <w:t>ز از جر</w:t>
      </w:r>
      <w:r w:rsidR="003616EF" w:rsidRPr="00CD1242">
        <w:rPr>
          <w:rStyle w:val="Char2"/>
          <w:rFonts w:hint="cs"/>
          <w:rtl/>
        </w:rPr>
        <w:t>ی</w:t>
      </w:r>
      <w:r w:rsidRPr="00CD1242">
        <w:rPr>
          <w:rStyle w:val="Char2"/>
          <w:rFonts w:hint="cs"/>
          <w:rtl/>
        </w:rPr>
        <w:t>ر بن عبدالحم</w:t>
      </w:r>
      <w:r w:rsidR="003616EF" w:rsidRPr="00CD1242">
        <w:rPr>
          <w:rStyle w:val="Char2"/>
          <w:rFonts w:hint="cs"/>
          <w:rtl/>
        </w:rPr>
        <w:t>ی</w:t>
      </w:r>
      <w:r w:rsidRPr="00CD1242">
        <w:rPr>
          <w:rStyle w:val="Char2"/>
          <w:rFonts w:hint="cs"/>
          <w:rtl/>
        </w:rPr>
        <w:t>د از مغ</w:t>
      </w:r>
      <w:r w:rsidR="003616EF" w:rsidRPr="00CD1242">
        <w:rPr>
          <w:rStyle w:val="Char2"/>
          <w:rFonts w:hint="cs"/>
          <w:rtl/>
        </w:rPr>
        <w:t>ی</w:t>
      </w:r>
      <w:r w:rsidRPr="00CD1242">
        <w:rPr>
          <w:rStyle w:val="Char2"/>
          <w:rFonts w:hint="cs"/>
          <w:rtl/>
        </w:rPr>
        <w:t>ره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خبر قتل عل</w:t>
      </w:r>
      <w:r w:rsidR="003616EF" w:rsidRPr="00CD1242">
        <w:rPr>
          <w:rStyle w:val="Char2"/>
          <w:rFonts w:hint="cs"/>
          <w:rtl/>
        </w:rPr>
        <w:t>ی</w:t>
      </w:r>
      <w:r w:rsidRPr="00CD1242">
        <w:rPr>
          <w:rStyle w:val="Char2"/>
          <w:rFonts w:hint="cs"/>
          <w:rtl/>
        </w:rPr>
        <w:t xml:space="preserve"> به معاو</w:t>
      </w:r>
      <w:r w:rsidR="003616EF" w:rsidRPr="00CD1242">
        <w:rPr>
          <w:rStyle w:val="Char2"/>
          <w:rFonts w:hint="cs"/>
          <w:rtl/>
        </w:rPr>
        <w:t>ی</w:t>
      </w:r>
      <w:r w:rsidRPr="00CD1242">
        <w:rPr>
          <w:rStyle w:val="Char2"/>
          <w:rFonts w:hint="cs"/>
          <w:rtl/>
        </w:rPr>
        <w:t>ه رس</w:t>
      </w:r>
      <w:r w:rsidR="003616EF" w:rsidRPr="00CD1242">
        <w:rPr>
          <w:rStyle w:val="Char2"/>
          <w:rFonts w:hint="cs"/>
          <w:rtl/>
        </w:rPr>
        <w:t>ی</w:t>
      </w:r>
      <w:r w:rsidRPr="00CD1242">
        <w:rPr>
          <w:rStyle w:val="Char2"/>
          <w:rFonts w:hint="cs"/>
          <w:rtl/>
        </w:rPr>
        <w:t>د گر</w:t>
      </w:r>
      <w:r w:rsidR="003616EF" w:rsidRPr="00CD1242">
        <w:rPr>
          <w:rStyle w:val="Char2"/>
          <w:rFonts w:hint="cs"/>
          <w:rtl/>
        </w:rPr>
        <w:t>ی</w:t>
      </w:r>
      <w:r w:rsidRPr="00CD1242">
        <w:rPr>
          <w:rStyle w:val="Char2"/>
          <w:rFonts w:hint="cs"/>
          <w:rtl/>
        </w:rPr>
        <w:t>ه نمود، همسرش به او گفت: برا</w:t>
      </w:r>
      <w:r w:rsidR="003616EF" w:rsidRPr="00CD1242">
        <w:rPr>
          <w:rStyle w:val="Char2"/>
          <w:rFonts w:hint="cs"/>
          <w:rtl/>
        </w:rPr>
        <w:t>ی</w:t>
      </w:r>
      <w:r w:rsidRPr="00CD1242">
        <w:rPr>
          <w:rStyle w:val="Char2"/>
          <w:rFonts w:hint="cs"/>
          <w:rtl/>
        </w:rPr>
        <w:t>ش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م</w:t>
      </w:r>
      <w:r w:rsidR="003616EF" w:rsidRPr="00CD1242">
        <w:rPr>
          <w:rStyle w:val="Char2"/>
          <w:rFonts w:hint="cs"/>
          <w:rtl/>
        </w:rPr>
        <w:t>ی</w:t>
      </w:r>
      <w:r w:rsidRPr="00CD1242">
        <w:rPr>
          <w:rStyle w:val="Char2"/>
          <w:rFonts w:hint="cs"/>
          <w:rtl/>
        </w:rPr>
        <w:t>‌جنگ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گفت: وا</w:t>
      </w:r>
      <w:r w:rsidR="003616EF" w:rsidRPr="00CD1242">
        <w:rPr>
          <w:rStyle w:val="Char2"/>
          <w:rFonts w:hint="cs"/>
          <w:rtl/>
        </w:rPr>
        <w:t>ی</w:t>
      </w:r>
      <w:r w:rsidRPr="00CD1242">
        <w:rPr>
          <w:rStyle w:val="Char2"/>
          <w:rFonts w:hint="cs"/>
          <w:rtl/>
        </w:rPr>
        <w:t xml:space="preserve"> بر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مردم چه فضل و فقه و علم</w:t>
      </w:r>
      <w:r w:rsidR="003616EF" w:rsidRPr="00CD1242">
        <w:rPr>
          <w:rStyle w:val="Char2"/>
          <w:rFonts w:hint="cs"/>
          <w:rtl/>
        </w:rPr>
        <w:t>ی</w:t>
      </w:r>
      <w:r w:rsidRPr="00CD1242">
        <w:rPr>
          <w:rStyle w:val="Char2"/>
          <w:rFonts w:hint="cs"/>
          <w:rtl/>
        </w:rPr>
        <w:t xml:space="preserve"> را از دست داده‌اند.</w:t>
      </w:r>
      <w:r w:rsidRPr="00CD1242">
        <w:rPr>
          <w:rStyle w:val="Char2"/>
          <w:vertAlign w:val="superscript"/>
          <w:rtl/>
        </w:rPr>
        <w:footnoteReference w:id="693"/>
      </w:r>
    </w:p>
    <w:p w:rsidR="00AC5501" w:rsidRPr="00CD1242" w:rsidRDefault="00AC5501" w:rsidP="00CD1242">
      <w:pPr>
        <w:bidi/>
        <w:ind w:firstLine="284"/>
        <w:jc w:val="lowKashida"/>
        <w:rPr>
          <w:rStyle w:val="Char2"/>
          <w:rtl/>
        </w:rPr>
      </w:pPr>
      <w:r w:rsidRPr="00CD1242">
        <w:rPr>
          <w:rStyle w:val="Char2"/>
          <w:rFonts w:hint="cs"/>
          <w:rtl/>
        </w:rPr>
        <w:t>آ</w:t>
      </w:r>
      <w:r w:rsidR="003616EF" w:rsidRPr="00CD1242">
        <w:rPr>
          <w:rStyle w:val="Char2"/>
          <w:rFonts w:hint="cs"/>
          <w:rtl/>
        </w:rPr>
        <w:t>ی</w:t>
      </w:r>
      <w:r w:rsidRPr="00CD1242">
        <w:rPr>
          <w:rStyle w:val="Char2"/>
          <w:rFonts w:hint="cs"/>
          <w:rtl/>
        </w:rPr>
        <w:t>ا در ه</w:t>
      </w:r>
      <w:r w:rsidR="003616EF" w:rsidRPr="00CD1242">
        <w:rPr>
          <w:rStyle w:val="Char2"/>
          <w:rFonts w:hint="cs"/>
          <w:rtl/>
        </w:rPr>
        <w:t>ی</w:t>
      </w:r>
      <w:r w:rsidRPr="00CD1242">
        <w:rPr>
          <w:rStyle w:val="Char2"/>
          <w:rFonts w:hint="cs"/>
          <w:rtl/>
        </w:rPr>
        <w:t>چ عقل و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درست درم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دستور به دشنام عل</w:t>
      </w:r>
      <w:r w:rsidR="003616EF" w:rsidRPr="00CD1242">
        <w:rPr>
          <w:rStyle w:val="Char2"/>
          <w:rFonts w:hint="cs"/>
          <w:rtl/>
        </w:rPr>
        <w:t>ی</w:t>
      </w:r>
      <w:r w:rsidRPr="00CD1242">
        <w:rPr>
          <w:rStyle w:val="Char2"/>
          <w:rFonts w:hint="cs"/>
          <w:rtl/>
        </w:rPr>
        <w:t xml:space="preserve"> بدهد و درباره او چن</w:t>
      </w:r>
      <w:r w:rsidR="003616EF" w:rsidRPr="00CD1242">
        <w:rPr>
          <w:rStyle w:val="Char2"/>
          <w:rFonts w:hint="cs"/>
          <w:rtl/>
        </w:rPr>
        <w:t>ی</w:t>
      </w:r>
      <w:r w:rsidRPr="00CD1242">
        <w:rPr>
          <w:rStyle w:val="Char2"/>
          <w:rFonts w:hint="cs"/>
          <w:rtl/>
        </w:rPr>
        <w:t>ن اعتقاد</w:t>
      </w:r>
      <w:r w:rsidR="003616EF" w:rsidRPr="00CD1242">
        <w:rPr>
          <w:rStyle w:val="Char2"/>
          <w:rFonts w:hint="cs"/>
          <w:rtl/>
        </w:rPr>
        <w:t>ی</w:t>
      </w:r>
      <w:r w:rsidRPr="00CD1242">
        <w:rPr>
          <w:rStyle w:val="Char2"/>
          <w:rFonts w:hint="cs"/>
          <w:rtl/>
        </w:rPr>
        <w:t xml:space="preserve"> داشته باشد!! </w:t>
      </w:r>
    </w:p>
    <w:p w:rsidR="00AC5501" w:rsidRPr="00CD1242" w:rsidRDefault="00AC5501" w:rsidP="00CD1242">
      <w:pPr>
        <w:bidi/>
        <w:ind w:firstLine="284"/>
        <w:jc w:val="lowKashida"/>
        <w:rPr>
          <w:rStyle w:val="Char2"/>
          <w:rtl/>
        </w:rPr>
      </w:pPr>
      <w:r w:rsidRPr="00622236">
        <w:rPr>
          <w:rStyle w:val="Char8"/>
          <w:rFonts w:hint="cs"/>
          <w:rtl/>
        </w:rPr>
        <w:t>دوم: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با ه</w:t>
      </w:r>
      <w:r w:rsidR="003616EF" w:rsidRPr="00CD1242">
        <w:rPr>
          <w:rStyle w:val="Char2"/>
          <w:rFonts w:hint="cs"/>
          <w:rtl/>
        </w:rPr>
        <w:t>ی</w:t>
      </w:r>
      <w:r w:rsidRPr="00CD1242">
        <w:rPr>
          <w:rStyle w:val="Char2"/>
          <w:rFonts w:hint="cs"/>
          <w:rtl/>
        </w:rPr>
        <w:t>چ نقل درست</w:t>
      </w:r>
      <w:r w:rsidR="003616EF" w:rsidRPr="00CD1242">
        <w:rPr>
          <w:rStyle w:val="Char2"/>
          <w:rFonts w:hint="cs"/>
          <w:rtl/>
        </w:rPr>
        <w:t>ی</w:t>
      </w:r>
      <w:r w:rsidRPr="00CD1242">
        <w:rPr>
          <w:rStyle w:val="Char2"/>
          <w:rFonts w:hint="cs"/>
          <w:rtl/>
        </w:rPr>
        <w:t xml:space="preserve"> شن</w:t>
      </w:r>
      <w:r w:rsidR="003616EF" w:rsidRPr="00CD1242">
        <w:rPr>
          <w:rStyle w:val="Char2"/>
          <w:rFonts w:hint="cs"/>
          <w:rtl/>
        </w:rPr>
        <w:t>ی</w:t>
      </w:r>
      <w:r w:rsidRPr="00CD1242">
        <w:rPr>
          <w:rStyle w:val="Char2"/>
          <w:rFonts w:hint="cs"/>
          <w:rtl/>
        </w:rPr>
        <w:t xml:space="preserve">ده نشده است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در هنگام جنگ با عل</w:t>
      </w:r>
      <w:r w:rsidR="003616EF" w:rsidRPr="00CD1242">
        <w:rPr>
          <w:rStyle w:val="Char2"/>
          <w:rFonts w:hint="cs"/>
          <w:rtl/>
        </w:rPr>
        <w:t>ی</w:t>
      </w:r>
      <w:r w:rsidRPr="00CD1242">
        <w:rPr>
          <w:rStyle w:val="Char2"/>
          <w:rFonts w:hint="cs"/>
          <w:rtl/>
        </w:rPr>
        <w:t xml:space="preserve"> در زمان ح</w:t>
      </w:r>
      <w:r w:rsidR="003616EF" w:rsidRPr="00CD1242">
        <w:rPr>
          <w:rStyle w:val="Char2"/>
          <w:rFonts w:hint="cs"/>
          <w:rtl/>
        </w:rPr>
        <w:t>ی</w:t>
      </w:r>
      <w:r w:rsidRPr="00CD1242">
        <w:rPr>
          <w:rStyle w:val="Char2"/>
          <w:rFonts w:hint="cs"/>
          <w:rtl/>
        </w:rPr>
        <w:t>اتش با او در اثنا</w:t>
      </w:r>
      <w:r w:rsidR="003616EF" w:rsidRPr="00CD1242">
        <w:rPr>
          <w:rStyle w:val="Char2"/>
          <w:rFonts w:hint="cs"/>
          <w:rtl/>
        </w:rPr>
        <w:t>ی</w:t>
      </w:r>
      <w:r w:rsidRPr="00CD1242">
        <w:rPr>
          <w:rStyle w:val="Char2"/>
          <w:rFonts w:hint="cs"/>
          <w:rtl/>
        </w:rPr>
        <w:t xml:space="preserve"> جنگ سب و شتم </w:t>
      </w:r>
      <w:r w:rsidR="003616EF" w:rsidRPr="00CD1242">
        <w:rPr>
          <w:rStyle w:val="Char2"/>
          <w:rFonts w:hint="cs"/>
          <w:rtl/>
        </w:rPr>
        <w:t>ک</w:t>
      </w:r>
      <w:r w:rsidRPr="00CD1242">
        <w:rPr>
          <w:rStyle w:val="Char2"/>
          <w:rFonts w:hint="cs"/>
          <w:rtl/>
        </w:rPr>
        <w:t>رده‌ باشد، آ</w:t>
      </w:r>
      <w:r w:rsidR="003616EF" w:rsidRPr="00CD1242">
        <w:rPr>
          <w:rStyle w:val="Char2"/>
          <w:rFonts w:hint="cs"/>
          <w:rtl/>
        </w:rPr>
        <w:t>ی</w:t>
      </w:r>
      <w:r w:rsidRPr="00CD1242">
        <w:rPr>
          <w:rStyle w:val="Char2"/>
          <w:rFonts w:hint="cs"/>
          <w:rtl/>
        </w:rPr>
        <w:t xml:space="preserve">ا معقول است </w:t>
      </w:r>
      <w:r w:rsidR="003616EF" w:rsidRPr="00CD1242">
        <w:rPr>
          <w:rStyle w:val="Char2"/>
          <w:rFonts w:hint="cs"/>
          <w:rtl/>
        </w:rPr>
        <w:t>ک</w:t>
      </w:r>
      <w:r w:rsidRPr="00CD1242">
        <w:rPr>
          <w:rStyle w:val="Char2"/>
          <w:rFonts w:hint="cs"/>
          <w:rtl/>
        </w:rPr>
        <w:t>ه بعد از انتها</w:t>
      </w:r>
      <w:r w:rsidR="003616EF" w:rsidRPr="00CD1242">
        <w:rPr>
          <w:rStyle w:val="Char2"/>
          <w:rFonts w:hint="cs"/>
          <w:rtl/>
        </w:rPr>
        <w:t>ی</w:t>
      </w:r>
      <w:r w:rsidRPr="00CD1242">
        <w:rPr>
          <w:rStyle w:val="Char2"/>
          <w:rFonts w:hint="cs"/>
          <w:rtl/>
        </w:rPr>
        <w:t xml:space="preserve"> جنگ و بعد از وفات او دستور دشنام دادن به او را داده باشد، ا</w:t>
      </w:r>
      <w:r w:rsidR="003616EF" w:rsidRPr="00CD1242">
        <w:rPr>
          <w:rStyle w:val="Char2"/>
          <w:rFonts w:hint="cs"/>
          <w:rtl/>
        </w:rPr>
        <w:t>ی</w:t>
      </w:r>
      <w:r w:rsidRPr="00CD1242">
        <w:rPr>
          <w:rStyle w:val="Char2"/>
          <w:rFonts w:hint="cs"/>
          <w:rtl/>
        </w:rPr>
        <w:t>ن در نزد عقلا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بع</w:t>
      </w:r>
      <w:r w:rsidR="003616EF" w:rsidRPr="00CD1242">
        <w:rPr>
          <w:rStyle w:val="Char2"/>
          <w:rFonts w:hint="cs"/>
          <w:rtl/>
        </w:rPr>
        <w:t>ی</w:t>
      </w:r>
      <w:r w:rsidRPr="00CD1242">
        <w:rPr>
          <w:rStyle w:val="Char2"/>
          <w:rFonts w:hint="cs"/>
          <w:rtl/>
        </w:rPr>
        <w:t>د و بع</w:t>
      </w:r>
      <w:r w:rsidR="003616EF" w:rsidRPr="00CD1242">
        <w:rPr>
          <w:rStyle w:val="Char2"/>
          <w:rFonts w:hint="cs"/>
          <w:rtl/>
        </w:rPr>
        <w:t>ی</w:t>
      </w:r>
      <w:r w:rsidRPr="00CD1242">
        <w:rPr>
          <w:rStyle w:val="Char2"/>
          <w:rFonts w:hint="cs"/>
          <w:rtl/>
        </w:rPr>
        <w:t>دتر از آن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مردم را بر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وادار </w:t>
      </w:r>
      <w:r w:rsidR="003616EF" w:rsidRPr="00CD1242">
        <w:rPr>
          <w:rStyle w:val="Char2"/>
          <w:rFonts w:hint="cs"/>
          <w:rtl/>
        </w:rPr>
        <w:t>ک</w:t>
      </w:r>
      <w:r w:rsidRPr="00CD1242">
        <w:rPr>
          <w:rStyle w:val="Char2"/>
          <w:rFonts w:hint="cs"/>
          <w:rtl/>
        </w:rPr>
        <w:t xml:space="preserve">رده باشد. </w:t>
      </w:r>
    </w:p>
    <w:p w:rsidR="00AC5501" w:rsidRPr="00CD1242" w:rsidRDefault="00AC5501" w:rsidP="00CD1242">
      <w:pPr>
        <w:bidi/>
        <w:ind w:firstLine="284"/>
        <w:jc w:val="lowKashida"/>
        <w:rPr>
          <w:rStyle w:val="Char2"/>
          <w:rtl/>
        </w:rPr>
      </w:pPr>
      <w:r w:rsidRPr="00622236">
        <w:rPr>
          <w:rStyle w:val="Char8"/>
          <w:rFonts w:hint="cs"/>
          <w:rtl/>
        </w:rPr>
        <w:t>سوم: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مرد</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ر</w:t>
      </w:r>
      <w:r w:rsidR="003616EF" w:rsidRPr="00CD1242">
        <w:rPr>
          <w:rStyle w:val="Char2"/>
          <w:rFonts w:hint="cs"/>
          <w:rtl/>
        </w:rPr>
        <w:t>ک</w:t>
      </w:r>
      <w:r w:rsidRPr="00CD1242">
        <w:rPr>
          <w:rStyle w:val="Char2"/>
          <w:rFonts w:hint="cs"/>
          <w:rtl/>
        </w:rPr>
        <w:t xml:space="preserve"> و دانا بوده و به عقل و فراست و باهوش</w:t>
      </w:r>
      <w:r w:rsidR="003616EF" w:rsidRPr="00CD1242">
        <w:rPr>
          <w:rStyle w:val="Char2"/>
          <w:rFonts w:hint="cs"/>
          <w:rtl/>
        </w:rPr>
        <w:t>ی</w:t>
      </w:r>
      <w:r w:rsidRPr="00CD1242">
        <w:rPr>
          <w:rStyle w:val="Char2"/>
          <w:rFonts w:hint="cs"/>
          <w:rtl/>
        </w:rPr>
        <w:t xml:space="preserve"> مشهور بود. اگر م</w:t>
      </w:r>
      <w:r w:rsidR="003616EF" w:rsidRPr="00CD1242">
        <w:rPr>
          <w:rStyle w:val="Char2"/>
          <w:rFonts w:hint="cs"/>
          <w:rtl/>
        </w:rPr>
        <w:t>ی</w:t>
      </w:r>
      <w:r w:rsidRPr="00CD1242">
        <w:rPr>
          <w:rStyle w:val="Char2"/>
          <w:rFonts w:hint="cs"/>
          <w:rtl/>
        </w:rPr>
        <w:t xml:space="preserve">‌خواست </w:t>
      </w:r>
      <w:r w:rsidR="003616EF" w:rsidRPr="00CD1242">
        <w:rPr>
          <w:rStyle w:val="Char2"/>
          <w:rFonts w:hint="cs"/>
          <w:rtl/>
        </w:rPr>
        <w:t>ک</w:t>
      </w:r>
      <w:r w:rsidRPr="00CD1242">
        <w:rPr>
          <w:rStyle w:val="Char2"/>
          <w:rFonts w:hint="cs"/>
          <w:rtl/>
        </w:rPr>
        <w:t>ه مردم را به دشنام دادن عل</w:t>
      </w:r>
      <w:r w:rsidR="003616EF" w:rsidRPr="00CD1242">
        <w:rPr>
          <w:rStyle w:val="Char2"/>
          <w:rFonts w:hint="cs"/>
          <w:rtl/>
        </w:rPr>
        <w:t>ی</w:t>
      </w:r>
      <w:r w:rsidRPr="00CD1242">
        <w:rPr>
          <w:rStyle w:val="Char2"/>
          <w:rFonts w:hint="cs"/>
          <w:rtl/>
        </w:rPr>
        <w:t xml:space="preserve"> بخواند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از او نامم</w:t>
      </w:r>
      <w:r w:rsidR="003616EF" w:rsidRPr="00CD1242">
        <w:rPr>
          <w:rStyle w:val="Char2"/>
          <w:rFonts w:hint="cs"/>
          <w:rtl/>
        </w:rPr>
        <w:t>ک</w:t>
      </w:r>
      <w:r w:rsidRPr="00CD1242">
        <w:rPr>
          <w:rStyle w:val="Char2"/>
          <w:rFonts w:hint="cs"/>
          <w:rtl/>
        </w:rPr>
        <w:t>ن است] آ</w:t>
      </w:r>
      <w:r w:rsidR="003616EF" w:rsidRPr="00CD1242">
        <w:rPr>
          <w:rStyle w:val="Char2"/>
          <w:rFonts w:hint="cs"/>
          <w:rtl/>
        </w:rPr>
        <w:t>ی</w:t>
      </w:r>
      <w:r w:rsidRPr="00CD1242">
        <w:rPr>
          <w:rStyle w:val="Char2"/>
          <w:rFonts w:hint="cs"/>
          <w:rtl/>
        </w:rPr>
        <w:t>ا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را از سعد بن اب</w:t>
      </w:r>
      <w:r w:rsidR="003616EF" w:rsidRPr="00CD1242">
        <w:rPr>
          <w:rStyle w:val="Char2"/>
          <w:rFonts w:hint="cs"/>
          <w:rtl/>
        </w:rPr>
        <w:t>ی</w:t>
      </w:r>
      <w:r w:rsidRPr="00CD1242">
        <w:rPr>
          <w:rStyle w:val="Char2"/>
          <w:rFonts w:hint="cs"/>
          <w:rtl/>
        </w:rPr>
        <w:t xml:space="preserve">‌وقاص </w:t>
      </w:r>
      <w:r w:rsidR="003616EF" w:rsidRPr="00CD1242">
        <w:rPr>
          <w:rStyle w:val="Char2"/>
          <w:rFonts w:hint="cs"/>
          <w:rtl/>
        </w:rPr>
        <w:t>ک</w:t>
      </w:r>
      <w:r w:rsidRPr="00CD1242">
        <w:rPr>
          <w:rStyle w:val="Char2"/>
          <w:rFonts w:hint="cs"/>
          <w:rtl/>
        </w:rPr>
        <w:t>ه مرد</w:t>
      </w:r>
      <w:r w:rsidR="003616EF" w:rsidRPr="00CD1242">
        <w:rPr>
          <w:rStyle w:val="Char2"/>
          <w:rFonts w:hint="cs"/>
          <w:rtl/>
        </w:rPr>
        <w:t>ی</w:t>
      </w:r>
      <w:r w:rsidRPr="00CD1242">
        <w:rPr>
          <w:rStyle w:val="Char2"/>
          <w:rFonts w:hint="cs"/>
          <w:rtl/>
        </w:rPr>
        <w:t xml:space="preserve"> با فض</w:t>
      </w:r>
      <w:r w:rsidR="003616EF" w:rsidRPr="00CD1242">
        <w:rPr>
          <w:rStyle w:val="Char2"/>
          <w:rFonts w:hint="cs"/>
          <w:rtl/>
        </w:rPr>
        <w:t>ی</w:t>
      </w:r>
      <w:r w:rsidRPr="00CD1242">
        <w:rPr>
          <w:rStyle w:val="Char2"/>
          <w:rFonts w:hint="cs"/>
          <w:rtl/>
        </w:rPr>
        <w:t>لت و تقو</w:t>
      </w:r>
      <w:r w:rsidR="003616EF" w:rsidRPr="00CD1242">
        <w:rPr>
          <w:rStyle w:val="Char2"/>
          <w:rFonts w:hint="cs"/>
          <w:rtl/>
        </w:rPr>
        <w:t>ی</w:t>
      </w:r>
      <w:r w:rsidRPr="00CD1242">
        <w:rPr>
          <w:rStyle w:val="Char2"/>
          <w:rFonts w:hint="cs"/>
          <w:rtl/>
        </w:rPr>
        <w:t xml:space="preserve"> بوده و اصلا در ا</w:t>
      </w:r>
      <w:r w:rsidR="003616EF" w:rsidRPr="00CD1242">
        <w:rPr>
          <w:rStyle w:val="Char2"/>
          <w:rFonts w:hint="cs"/>
          <w:rtl/>
        </w:rPr>
        <w:t>ی</w:t>
      </w:r>
      <w:r w:rsidRPr="00CD1242">
        <w:rPr>
          <w:rStyle w:val="Char2"/>
          <w:rFonts w:hint="cs"/>
          <w:rtl/>
        </w:rPr>
        <w:t>ن فتنه دخالت ن</w:t>
      </w:r>
      <w:r w:rsidR="003616EF" w:rsidRPr="00CD1242">
        <w:rPr>
          <w:rStyle w:val="Char2"/>
          <w:rFonts w:hint="cs"/>
          <w:rtl/>
        </w:rPr>
        <w:t>ک</w:t>
      </w:r>
      <w:r w:rsidRPr="00CD1242">
        <w:rPr>
          <w:rStyle w:val="Char2"/>
          <w:rFonts w:hint="cs"/>
          <w:rtl/>
        </w:rPr>
        <w:t>رده‌ درخواست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م‌عقل‌تر</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ک</w:t>
      </w:r>
      <w:r w:rsidRPr="00CD1242">
        <w:rPr>
          <w:rStyle w:val="Char2"/>
          <w:rFonts w:hint="cs"/>
          <w:rtl/>
        </w:rPr>
        <w:t>م‌تدب</w:t>
      </w:r>
      <w:r w:rsidR="003616EF" w:rsidRPr="00CD1242">
        <w:rPr>
          <w:rStyle w:val="Char2"/>
          <w:rFonts w:hint="cs"/>
          <w:rtl/>
        </w:rPr>
        <w:t>ی</w:t>
      </w:r>
      <w:r w:rsidRPr="00CD1242">
        <w:rPr>
          <w:rStyle w:val="Char2"/>
          <w:rFonts w:hint="cs"/>
          <w:rtl/>
        </w:rPr>
        <w:t>رتر</w:t>
      </w:r>
      <w:r w:rsidR="003616EF" w:rsidRPr="00CD1242">
        <w:rPr>
          <w:rStyle w:val="Char2"/>
          <w:rFonts w:hint="cs"/>
          <w:rtl/>
        </w:rPr>
        <w:t>ی</w:t>
      </w:r>
      <w:r w:rsidRPr="00CD1242">
        <w:rPr>
          <w:rStyle w:val="Char2"/>
          <w:rFonts w:hint="cs"/>
          <w:rtl/>
        </w:rPr>
        <w:t>ن فرد ن</w:t>
      </w:r>
      <w:r w:rsidR="003616EF" w:rsidRPr="00CD1242">
        <w:rPr>
          <w:rStyle w:val="Char2"/>
          <w:rFonts w:hint="cs"/>
          <w:rtl/>
        </w:rPr>
        <w:t>ی</w:t>
      </w:r>
      <w:r w:rsidRPr="00CD1242">
        <w:rPr>
          <w:rStyle w:val="Char2"/>
          <w:rFonts w:hint="cs"/>
          <w:rtl/>
        </w:rPr>
        <w:t>ز انجام نم</w:t>
      </w:r>
      <w:r w:rsidR="003616EF" w:rsidRPr="00CD1242">
        <w:rPr>
          <w:rStyle w:val="Char2"/>
          <w:rFonts w:hint="cs"/>
          <w:rtl/>
        </w:rPr>
        <w:t>ی</w:t>
      </w:r>
      <w:r w:rsidRPr="00CD1242">
        <w:rPr>
          <w:rStyle w:val="Char2"/>
          <w:rFonts w:hint="cs"/>
          <w:rtl/>
        </w:rPr>
        <w:t xml:space="preserve"> دهد، چه برسد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آن فرد معاو</w:t>
      </w:r>
      <w:r w:rsidR="003616EF" w:rsidRPr="00CD1242">
        <w:rPr>
          <w:rStyle w:val="Char2"/>
          <w:rFonts w:hint="cs"/>
          <w:rtl/>
        </w:rPr>
        <w:t>ی</w:t>
      </w:r>
      <w:r w:rsidRPr="00CD1242">
        <w:rPr>
          <w:rStyle w:val="Char2"/>
          <w:rFonts w:hint="cs"/>
          <w:rtl/>
        </w:rPr>
        <w:t xml:space="preserve">ه باشد. </w:t>
      </w:r>
    </w:p>
    <w:p w:rsidR="00AC5501" w:rsidRPr="00CD1242" w:rsidRDefault="00AC5501" w:rsidP="00CD1242">
      <w:pPr>
        <w:bidi/>
        <w:ind w:firstLine="284"/>
        <w:jc w:val="lowKashida"/>
        <w:rPr>
          <w:rStyle w:val="Char2"/>
          <w:rtl/>
        </w:rPr>
      </w:pPr>
      <w:r w:rsidRPr="00622236">
        <w:rPr>
          <w:rStyle w:val="Char8"/>
          <w:rFonts w:hint="cs"/>
          <w:rtl/>
        </w:rPr>
        <w:t>چهارم:</w:t>
      </w:r>
      <w:r w:rsidRPr="00CD1242">
        <w:rPr>
          <w:rStyle w:val="Char2"/>
          <w:rFonts w:hint="cs"/>
          <w:rtl/>
        </w:rPr>
        <w:t xml:space="preserve"> معاو</w:t>
      </w:r>
      <w:r w:rsidR="003616EF" w:rsidRPr="00CD1242">
        <w:rPr>
          <w:rStyle w:val="Char2"/>
          <w:rFonts w:hint="cs"/>
          <w:rtl/>
        </w:rPr>
        <w:t>ی</w:t>
      </w:r>
      <w:r w:rsidRPr="00CD1242">
        <w:rPr>
          <w:rStyle w:val="Char2"/>
          <w:rFonts w:hint="cs"/>
          <w:rtl/>
        </w:rPr>
        <w:t>ه بعد از سازش حسن بن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خلافت را به تنها</w:t>
      </w:r>
      <w:r w:rsidR="003616EF" w:rsidRPr="00CD1242">
        <w:rPr>
          <w:rStyle w:val="Char2"/>
          <w:rFonts w:hint="cs"/>
          <w:rtl/>
        </w:rPr>
        <w:t>یی</w:t>
      </w:r>
      <w:r w:rsidRPr="00CD1242">
        <w:rPr>
          <w:rStyle w:val="Char2"/>
          <w:rFonts w:hint="cs"/>
          <w:rtl/>
        </w:rPr>
        <w:t xml:space="preserve"> به دست گرفت و دل</w:t>
      </w:r>
      <w:r w:rsidR="00117470">
        <w:rPr>
          <w:rStyle w:val="Char2"/>
          <w:rFonts w:hint="eastAsia"/>
          <w:rtl/>
        </w:rPr>
        <w:t>‌</w:t>
      </w:r>
      <w:r w:rsidRPr="00CD1242">
        <w:rPr>
          <w:rStyle w:val="Char2"/>
          <w:rFonts w:hint="cs"/>
          <w:rtl/>
        </w:rPr>
        <w:t>ها بر او جمع شده و سرزم</w:t>
      </w:r>
      <w:r w:rsidR="003616EF" w:rsidRPr="00CD1242">
        <w:rPr>
          <w:rStyle w:val="Char2"/>
          <w:rFonts w:hint="cs"/>
          <w:rtl/>
        </w:rPr>
        <w:t>ی</w:t>
      </w:r>
      <w:r w:rsidRPr="00CD1242">
        <w:rPr>
          <w:rStyle w:val="Char2"/>
          <w:rFonts w:hint="cs"/>
          <w:rtl/>
        </w:rPr>
        <w:t>ن</w:t>
      </w:r>
      <w:r w:rsidR="00117470">
        <w:rPr>
          <w:rStyle w:val="Char2"/>
          <w:rFonts w:hint="eastAsia"/>
          <w:rtl/>
        </w:rPr>
        <w:t>‌</w:t>
      </w:r>
      <w:r w:rsidRPr="00CD1242">
        <w:rPr>
          <w:rStyle w:val="Char2"/>
          <w:rFonts w:hint="cs"/>
          <w:rtl/>
        </w:rPr>
        <w:t>ها مط</w:t>
      </w:r>
      <w:r w:rsidR="003616EF" w:rsidRPr="00CD1242">
        <w:rPr>
          <w:rStyle w:val="Char2"/>
          <w:rFonts w:hint="cs"/>
          <w:rtl/>
        </w:rPr>
        <w:t>ی</w:t>
      </w:r>
      <w:r w:rsidRPr="00CD1242">
        <w:rPr>
          <w:rStyle w:val="Char2"/>
          <w:rFonts w:hint="cs"/>
          <w:rtl/>
        </w:rPr>
        <w:t>ع او شد برا</w:t>
      </w:r>
      <w:r w:rsidR="003616EF" w:rsidRPr="00CD1242">
        <w:rPr>
          <w:rStyle w:val="Char2"/>
          <w:rFonts w:hint="cs"/>
          <w:rtl/>
        </w:rPr>
        <w:t>ی</w:t>
      </w:r>
      <w:r w:rsidRPr="00CD1242">
        <w:rPr>
          <w:rStyle w:val="Char2"/>
          <w:rFonts w:hint="cs"/>
          <w:rtl/>
        </w:rPr>
        <w:t xml:space="preserve"> او چه سود</w:t>
      </w:r>
      <w:r w:rsidR="003616EF" w:rsidRPr="00CD1242">
        <w:rPr>
          <w:rStyle w:val="Char2"/>
          <w:rFonts w:hint="cs"/>
          <w:rtl/>
        </w:rPr>
        <w:t>ی</w:t>
      </w:r>
      <w:r w:rsidRPr="00CD1242">
        <w:rPr>
          <w:rStyle w:val="Char2"/>
          <w:rFonts w:hint="cs"/>
          <w:rtl/>
        </w:rPr>
        <w:t xml:space="preserve"> در بدگو</w:t>
      </w:r>
      <w:r w:rsidR="003616EF" w:rsidRPr="00CD1242">
        <w:rPr>
          <w:rStyle w:val="Char2"/>
          <w:rFonts w:hint="cs"/>
          <w:rtl/>
        </w:rPr>
        <w:t>یی</w:t>
      </w:r>
      <w:r w:rsidRPr="00CD1242">
        <w:rPr>
          <w:rStyle w:val="Char2"/>
          <w:rFonts w:hint="cs"/>
          <w:rtl/>
        </w:rPr>
        <w:t xml:space="preserve"> به عل</w:t>
      </w:r>
      <w:r w:rsidR="003616EF" w:rsidRPr="00CD1242">
        <w:rPr>
          <w:rStyle w:val="Char2"/>
          <w:rFonts w:hint="cs"/>
          <w:rtl/>
        </w:rPr>
        <w:t>ی</w:t>
      </w:r>
      <w:r w:rsidRPr="00CD1242">
        <w:rPr>
          <w:rStyle w:val="Char2"/>
          <w:rFonts w:hint="cs"/>
          <w:rtl/>
        </w:rPr>
        <w:t xml:space="preserve"> وجود دارد؟ بل</w:t>
      </w:r>
      <w:r w:rsidR="003616EF" w:rsidRPr="00CD1242">
        <w:rPr>
          <w:rStyle w:val="Char2"/>
          <w:rFonts w:hint="cs"/>
          <w:rtl/>
        </w:rPr>
        <w:t>ک</w:t>
      </w:r>
      <w:r w:rsidRPr="00CD1242">
        <w:rPr>
          <w:rStyle w:val="Char2"/>
          <w:rFonts w:hint="cs"/>
          <w:rtl/>
        </w:rPr>
        <w:t>ه ح</w:t>
      </w:r>
      <w:r w:rsidR="003616EF" w:rsidRPr="00CD1242">
        <w:rPr>
          <w:rStyle w:val="Char2"/>
          <w:rFonts w:hint="cs"/>
          <w:rtl/>
        </w:rPr>
        <w:t>ک</w:t>
      </w:r>
      <w:r w:rsidRPr="00CD1242">
        <w:rPr>
          <w:rStyle w:val="Char2"/>
          <w:rFonts w:hint="cs"/>
          <w:rtl/>
        </w:rPr>
        <w:t>مت و س</w:t>
      </w:r>
      <w:r w:rsidR="003616EF" w:rsidRPr="00CD1242">
        <w:rPr>
          <w:rStyle w:val="Char2"/>
          <w:rFonts w:hint="cs"/>
          <w:rtl/>
        </w:rPr>
        <w:t>ی</w:t>
      </w:r>
      <w:r w:rsidRPr="00CD1242">
        <w:rPr>
          <w:rStyle w:val="Char2"/>
          <w:rFonts w:hint="cs"/>
          <w:rtl/>
        </w:rPr>
        <w:t>است ن</w:t>
      </w:r>
      <w:r w:rsidR="003616EF" w:rsidRPr="00CD1242">
        <w:rPr>
          <w:rStyle w:val="Char2"/>
          <w:rFonts w:hint="cs"/>
          <w:rtl/>
        </w:rPr>
        <w:t>یک</w:t>
      </w:r>
      <w:r w:rsidRPr="00CD1242">
        <w:rPr>
          <w:rStyle w:val="Char2"/>
          <w:rFonts w:hint="cs"/>
          <w:rtl/>
        </w:rPr>
        <w:t xml:space="preserve"> او اقتضا</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را دارد، چون سبب آرامش دل</w:t>
      </w:r>
      <w:r w:rsidR="00117470">
        <w:rPr>
          <w:rStyle w:val="Char2"/>
          <w:rFonts w:hint="eastAsia"/>
          <w:rtl/>
        </w:rPr>
        <w:t>‌</w:t>
      </w:r>
      <w:r w:rsidRPr="00CD1242">
        <w:rPr>
          <w:rStyle w:val="Char2"/>
          <w:rFonts w:hint="cs"/>
          <w:rtl/>
        </w:rPr>
        <w:t>ها و آرام شدن اوضاع م</w:t>
      </w:r>
      <w:r w:rsidR="003616EF" w:rsidRPr="00CD1242">
        <w:rPr>
          <w:rStyle w:val="Char2"/>
          <w:rFonts w:hint="cs"/>
          <w:rtl/>
        </w:rPr>
        <w:t>ی</w:t>
      </w:r>
      <w:r w:rsidRPr="00CD1242">
        <w:rPr>
          <w:rStyle w:val="Char2"/>
          <w:rFonts w:hint="cs"/>
          <w:rtl/>
        </w:rPr>
        <w:t>‌شود، 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بر معاو</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امت بر تدب</w:t>
      </w:r>
      <w:r w:rsidR="003616EF" w:rsidRPr="00CD1242">
        <w:rPr>
          <w:rStyle w:val="Char2"/>
          <w:rFonts w:hint="cs"/>
          <w:rtl/>
        </w:rPr>
        <w:t>ی</w:t>
      </w:r>
      <w:r w:rsidRPr="00CD1242">
        <w:rPr>
          <w:rStyle w:val="Char2"/>
          <w:rFonts w:hint="cs"/>
          <w:rtl/>
        </w:rPr>
        <w:t>ر و س</w:t>
      </w:r>
      <w:r w:rsidR="003616EF" w:rsidRPr="00CD1242">
        <w:rPr>
          <w:rStyle w:val="Char2"/>
          <w:rFonts w:hint="cs"/>
          <w:rtl/>
        </w:rPr>
        <w:t>ی</w:t>
      </w:r>
      <w:r w:rsidRPr="00CD1242">
        <w:rPr>
          <w:rStyle w:val="Char2"/>
          <w:rFonts w:hint="cs"/>
          <w:rtl/>
        </w:rPr>
        <w:t>است مدار</w:t>
      </w:r>
      <w:r w:rsidR="003616EF" w:rsidRPr="00CD1242">
        <w:rPr>
          <w:rStyle w:val="Char2"/>
          <w:rFonts w:hint="cs"/>
          <w:rtl/>
        </w:rPr>
        <w:t>ی</w:t>
      </w:r>
      <w:r w:rsidRPr="00CD1242">
        <w:rPr>
          <w:rStyle w:val="Char2"/>
          <w:rFonts w:hint="cs"/>
          <w:rtl/>
        </w:rPr>
        <w:t xml:space="preserve"> او گواه</w:t>
      </w:r>
      <w:r w:rsidR="003616EF" w:rsidRPr="00CD1242">
        <w:rPr>
          <w:rStyle w:val="Char2"/>
          <w:rFonts w:hint="cs"/>
          <w:rtl/>
        </w:rPr>
        <w:t>ی</w:t>
      </w:r>
      <w:r w:rsidRPr="00CD1242">
        <w:rPr>
          <w:rStyle w:val="Char2"/>
          <w:rFonts w:hint="cs"/>
          <w:rtl/>
        </w:rPr>
        <w:t xml:space="preserve"> داده است مخف</w:t>
      </w:r>
      <w:r w:rsidR="003616EF" w:rsidRPr="00CD1242">
        <w:rPr>
          <w:rStyle w:val="Char2"/>
          <w:rFonts w:hint="cs"/>
          <w:rtl/>
        </w:rPr>
        <w:t>ی</w:t>
      </w:r>
      <w:r w:rsidRPr="00CD1242">
        <w:rPr>
          <w:rStyle w:val="Char2"/>
          <w:rFonts w:hint="cs"/>
          <w:rtl/>
        </w:rPr>
        <w:t xml:space="preserve"> بماند. </w:t>
      </w:r>
    </w:p>
    <w:p w:rsidR="00AC5501" w:rsidRPr="00CD1242" w:rsidRDefault="00AC5501" w:rsidP="00CD1242">
      <w:pPr>
        <w:bidi/>
        <w:ind w:firstLine="284"/>
        <w:jc w:val="lowKashida"/>
        <w:rPr>
          <w:rStyle w:val="Char2"/>
          <w:rtl/>
        </w:rPr>
      </w:pPr>
      <w:r w:rsidRPr="00622236">
        <w:rPr>
          <w:rStyle w:val="Char8"/>
          <w:rFonts w:hint="cs"/>
          <w:rtl/>
        </w:rPr>
        <w:t>پنجم: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 معاو</w:t>
      </w:r>
      <w:r w:rsidR="003616EF" w:rsidRPr="00CD1242">
        <w:rPr>
          <w:rStyle w:val="Char2"/>
          <w:rFonts w:hint="cs"/>
          <w:rtl/>
        </w:rPr>
        <w:t>ی</w:t>
      </w:r>
      <w:r w:rsidRPr="00CD1242">
        <w:rPr>
          <w:rStyle w:val="Char2"/>
          <w:rFonts w:hint="cs"/>
          <w:rtl/>
        </w:rPr>
        <w:t>ه بعد از به دست‌گرفتن خلافت و ب</w:t>
      </w:r>
      <w:r w:rsidR="003616EF" w:rsidRPr="00CD1242">
        <w:rPr>
          <w:rStyle w:val="Char2"/>
          <w:rFonts w:hint="cs"/>
          <w:rtl/>
        </w:rPr>
        <w:t>ی</w:t>
      </w:r>
      <w:r w:rsidRPr="00CD1242">
        <w:rPr>
          <w:rStyle w:val="Char2"/>
          <w:rFonts w:hint="cs"/>
          <w:rtl/>
        </w:rPr>
        <w:t>ن فرزندان عل</w:t>
      </w:r>
      <w:r w:rsidR="003616EF" w:rsidRPr="00CD1242">
        <w:rPr>
          <w:rStyle w:val="Char2"/>
          <w:rFonts w:hint="cs"/>
          <w:rtl/>
        </w:rPr>
        <w:t>ی</w:t>
      </w:r>
      <w:r w:rsidRPr="00CD1242">
        <w:rPr>
          <w:rStyle w:val="Char2"/>
          <w:rFonts w:hint="cs"/>
          <w:rtl/>
        </w:rPr>
        <w:t xml:space="preserve"> الفت و تقارب</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تار</w:t>
      </w:r>
      <w:r w:rsidR="003616EF" w:rsidRPr="00CD1242">
        <w:rPr>
          <w:rStyle w:val="Char2"/>
          <w:rFonts w:hint="cs"/>
          <w:rtl/>
        </w:rPr>
        <w:t>ی</w:t>
      </w:r>
      <w:r w:rsidRPr="00CD1242">
        <w:rPr>
          <w:rStyle w:val="Char2"/>
          <w:rFonts w:hint="cs"/>
          <w:rtl/>
        </w:rPr>
        <w:t>خ و س</w:t>
      </w:r>
      <w:r w:rsidR="003616EF" w:rsidRPr="00CD1242">
        <w:rPr>
          <w:rStyle w:val="Char2"/>
          <w:rFonts w:hint="cs"/>
          <w:rtl/>
        </w:rPr>
        <w:t>ی</w:t>
      </w:r>
      <w:r w:rsidRPr="00CD1242">
        <w:rPr>
          <w:rStyle w:val="Char2"/>
          <w:rFonts w:hint="cs"/>
          <w:rtl/>
        </w:rPr>
        <w:t>رت مشهور است از آن جمله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حسن و حس</w:t>
      </w:r>
      <w:r w:rsidR="003616EF" w:rsidRPr="00CD1242">
        <w:rPr>
          <w:rStyle w:val="Char2"/>
          <w:rFonts w:hint="cs"/>
          <w:rtl/>
        </w:rPr>
        <w:t>ی</w:t>
      </w:r>
      <w:r w:rsidRPr="00CD1242">
        <w:rPr>
          <w:rStyle w:val="Char2"/>
          <w:rFonts w:hint="cs"/>
          <w:rtl/>
        </w:rPr>
        <w:t>ن به نزد معاو</w:t>
      </w:r>
      <w:r w:rsidR="003616EF" w:rsidRPr="00CD1242">
        <w:rPr>
          <w:rStyle w:val="Char2"/>
          <w:rFonts w:hint="cs"/>
          <w:rtl/>
        </w:rPr>
        <w:t>ی</w:t>
      </w:r>
      <w:r w:rsidRPr="00CD1242">
        <w:rPr>
          <w:rStyle w:val="Char2"/>
          <w:rFonts w:hint="cs"/>
          <w:rtl/>
        </w:rPr>
        <w:t>ه آمده و به</w:t>
      </w:r>
      <w:r w:rsidR="000E0383" w:rsidRPr="00CD1242">
        <w:rPr>
          <w:rStyle w:val="Char2"/>
          <w:rFonts w:hint="cs"/>
          <w:rtl/>
        </w:rPr>
        <w:t xml:space="preserve"> آن‌ها </w:t>
      </w:r>
      <w:r w:rsidRPr="00CD1242">
        <w:rPr>
          <w:rStyle w:val="Char2"/>
          <w:rFonts w:hint="cs"/>
          <w:rtl/>
        </w:rPr>
        <w:t>دو</w:t>
      </w:r>
      <w:r w:rsidR="003616EF" w:rsidRPr="00CD1242">
        <w:rPr>
          <w:rStyle w:val="Char2"/>
          <w:rFonts w:hint="cs"/>
          <w:rtl/>
        </w:rPr>
        <w:t>ی</w:t>
      </w:r>
      <w:r w:rsidRPr="00CD1242">
        <w:rPr>
          <w:rStyle w:val="Char2"/>
          <w:rFonts w:hint="cs"/>
          <w:rtl/>
        </w:rPr>
        <w:t xml:space="preserve">ست هزار درهم عطا </w:t>
      </w:r>
      <w:r w:rsidR="003616EF" w:rsidRPr="00CD1242">
        <w:rPr>
          <w:rStyle w:val="Char2"/>
          <w:rFonts w:hint="cs"/>
          <w:rtl/>
        </w:rPr>
        <w:t>ک</w:t>
      </w:r>
      <w:r w:rsidRPr="00CD1242">
        <w:rPr>
          <w:rStyle w:val="Char2"/>
          <w:rFonts w:hint="cs"/>
          <w:rtl/>
        </w:rPr>
        <w:t xml:space="preserve">رده‌ و گفت: قبل از من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ن عطا</w:t>
      </w:r>
      <w:r w:rsidR="003616EF" w:rsidRPr="00CD1242">
        <w:rPr>
          <w:rStyle w:val="Char2"/>
          <w:rFonts w:hint="cs"/>
          <w:rtl/>
        </w:rPr>
        <w:t>یی</w:t>
      </w:r>
      <w:r w:rsidRPr="00CD1242">
        <w:rPr>
          <w:rStyle w:val="Char2"/>
          <w:rFonts w:hint="cs"/>
          <w:rtl/>
        </w:rPr>
        <w:t xml:space="preserve"> ن</w:t>
      </w:r>
      <w:r w:rsidR="003616EF" w:rsidRPr="00CD1242">
        <w:rPr>
          <w:rStyle w:val="Char2"/>
          <w:rFonts w:hint="cs"/>
          <w:rtl/>
        </w:rPr>
        <w:t>ک</w:t>
      </w:r>
      <w:r w:rsidRPr="00CD1242">
        <w:rPr>
          <w:rStyle w:val="Char2"/>
          <w:rFonts w:hint="cs"/>
          <w:rtl/>
        </w:rPr>
        <w:t>رده است و حس</w:t>
      </w:r>
      <w:r w:rsidR="003616EF" w:rsidRPr="00CD1242">
        <w:rPr>
          <w:rStyle w:val="Char2"/>
          <w:rFonts w:hint="cs"/>
          <w:rtl/>
        </w:rPr>
        <w:t>ی</w:t>
      </w:r>
      <w:r w:rsidRPr="00CD1242">
        <w:rPr>
          <w:rStyle w:val="Char2"/>
          <w:rFonts w:hint="cs"/>
          <w:rtl/>
        </w:rPr>
        <w:t xml:space="preserve">ن به او گفت: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بهتر از ما داده نشده است</w:t>
      </w:r>
      <w:r w:rsidRPr="00CD1242">
        <w:rPr>
          <w:rStyle w:val="Char2"/>
          <w:vertAlign w:val="superscript"/>
          <w:rtl/>
        </w:rPr>
        <w:footnoteReference w:id="694"/>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بار حسن به نزد معاو</w:t>
      </w:r>
      <w:r w:rsidR="003616EF" w:rsidRPr="00CD1242">
        <w:rPr>
          <w:rStyle w:val="Char2"/>
          <w:rFonts w:hint="cs"/>
          <w:rtl/>
        </w:rPr>
        <w:t>ی</w:t>
      </w:r>
      <w:r w:rsidRPr="00CD1242">
        <w:rPr>
          <w:rStyle w:val="Char2"/>
          <w:rFonts w:hint="cs"/>
          <w:rtl/>
        </w:rPr>
        <w:t>ه داخل رفت و به او گفت: خوش آمد</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 پسر رسول خدا و دستور داد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صد هزار درهم به او داده شود</w:t>
      </w:r>
      <w:r w:rsidRPr="00CD1242">
        <w:rPr>
          <w:rStyle w:val="Char2"/>
          <w:vertAlign w:val="superscript"/>
          <w:rtl/>
        </w:rPr>
        <w:footnoteReference w:id="695"/>
      </w:r>
      <w:r w:rsidRPr="00CD1242">
        <w:rPr>
          <w:rStyle w:val="Char2"/>
          <w:rFonts w:hint="cs"/>
          <w:rtl/>
        </w:rPr>
        <w:t>.</w:t>
      </w:r>
      <w:r w:rsidR="00607543">
        <w:rPr>
          <w:rStyle w:val="Char2"/>
          <w:rFonts w:hint="cs"/>
          <w:rtl/>
        </w:rPr>
        <w:t xml:space="preserve"> این‌ها </w:t>
      </w:r>
      <w:r w:rsidRPr="00CD1242">
        <w:rPr>
          <w:rStyle w:val="Char2"/>
          <w:rFonts w:hint="cs"/>
          <w:rtl/>
        </w:rPr>
        <w:t>به طور قطع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معاو</w:t>
      </w:r>
      <w:r w:rsidR="003616EF" w:rsidRPr="00CD1242">
        <w:rPr>
          <w:rStyle w:val="Char2"/>
          <w:rFonts w:hint="cs"/>
          <w:rtl/>
        </w:rPr>
        <w:t>ی</w:t>
      </w:r>
      <w:r w:rsidRPr="00CD1242">
        <w:rPr>
          <w:rStyle w:val="Char2"/>
          <w:rFonts w:hint="cs"/>
          <w:rtl/>
        </w:rPr>
        <w:t>ه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مردم را بر دشنام دادن عل</w:t>
      </w:r>
      <w:r w:rsidR="003616EF" w:rsidRPr="00CD1242">
        <w:rPr>
          <w:rStyle w:val="Char2"/>
          <w:rFonts w:hint="cs"/>
          <w:rtl/>
        </w:rPr>
        <w:t>ی</w:t>
      </w:r>
      <w:r w:rsidRPr="00CD1242">
        <w:rPr>
          <w:rStyle w:val="Char2"/>
          <w:rFonts w:hint="cs"/>
          <w:rtl/>
        </w:rPr>
        <w:t xml:space="preserve"> وادار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‌نما</w:t>
      </w:r>
      <w:r w:rsidR="003616EF" w:rsidRPr="00CD1242">
        <w:rPr>
          <w:rStyle w:val="Char2"/>
          <w:rFonts w:hint="cs"/>
          <w:rtl/>
        </w:rPr>
        <w:t>ی</w:t>
      </w:r>
      <w:r w:rsidRPr="00CD1242">
        <w:rPr>
          <w:rStyle w:val="Char2"/>
          <w:rFonts w:hint="cs"/>
          <w:rtl/>
        </w:rPr>
        <w:t>د. ز</w:t>
      </w:r>
      <w:r w:rsidR="003616EF" w:rsidRPr="00CD1242">
        <w:rPr>
          <w:rStyle w:val="Char2"/>
          <w:rFonts w:hint="cs"/>
          <w:rtl/>
        </w:rPr>
        <w:t>ی</w:t>
      </w:r>
      <w:r w:rsidRPr="00CD1242">
        <w:rPr>
          <w:rStyle w:val="Char2"/>
          <w:rFonts w:hint="cs"/>
          <w:rtl/>
        </w:rPr>
        <w:t>را اگر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ند چگونه ا</w:t>
      </w:r>
      <w:r w:rsidR="003616EF" w:rsidRPr="00CD1242">
        <w:rPr>
          <w:rStyle w:val="Char2"/>
          <w:rFonts w:hint="cs"/>
          <w:rtl/>
        </w:rPr>
        <w:t>ی</w:t>
      </w:r>
      <w:r w:rsidRPr="00CD1242">
        <w:rPr>
          <w:rStyle w:val="Char2"/>
          <w:rFonts w:hint="cs"/>
          <w:rtl/>
        </w:rPr>
        <w:t>ن الفت، مودت و ت</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م</w:t>
      </w:r>
      <w:r w:rsidR="00740248">
        <w:rPr>
          <w:rStyle w:val="Char2"/>
          <w:rFonts w:hint="cs"/>
          <w:rtl/>
        </w:rPr>
        <w:t xml:space="preserve"> </w:t>
      </w:r>
      <w:r w:rsidRPr="00CD1242">
        <w:rPr>
          <w:rStyle w:val="Char2"/>
          <w:rFonts w:hint="cs"/>
          <w:rtl/>
        </w:rPr>
        <w:t>ب</w:t>
      </w:r>
      <w:r w:rsidR="003616EF" w:rsidRPr="00CD1242">
        <w:rPr>
          <w:rStyle w:val="Char2"/>
          <w:rFonts w:hint="cs"/>
          <w:rtl/>
        </w:rPr>
        <w:t>ی</w:t>
      </w:r>
      <w:r w:rsidRPr="00CD1242">
        <w:rPr>
          <w:rStyle w:val="Char2"/>
          <w:rFonts w:hint="cs"/>
          <w:rtl/>
        </w:rPr>
        <w:t>ن او و فرزندان عل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حق</w:t>
      </w:r>
      <w:r w:rsidR="003616EF" w:rsidRPr="00CD1242">
        <w:rPr>
          <w:rStyle w:val="Char2"/>
          <w:rFonts w:hint="cs"/>
          <w:rtl/>
        </w:rPr>
        <w:t>ی</w:t>
      </w:r>
      <w:r w:rsidRPr="00CD1242">
        <w:rPr>
          <w:rStyle w:val="Char2"/>
          <w:rFonts w:hint="cs"/>
          <w:rtl/>
        </w:rPr>
        <w:t>قت در ا</w:t>
      </w:r>
      <w:r w:rsidR="003616EF" w:rsidRPr="00CD1242">
        <w:rPr>
          <w:rStyle w:val="Char2"/>
          <w:rFonts w:hint="cs"/>
          <w:rtl/>
        </w:rPr>
        <w:t>ی</w:t>
      </w:r>
      <w:r w:rsidRPr="00CD1242">
        <w:rPr>
          <w:rStyle w:val="Char2"/>
          <w:rFonts w:hint="cs"/>
          <w:rtl/>
        </w:rPr>
        <w:t>ن مسأله ظاهر و روشن م</w:t>
      </w:r>
      <w:r w:rsidR="003616EF" w:rsidRPr="00CD1242">
        <w:rPr>
          <w:rStyle w:val="Char2"/>
          <w:rFonts w:hint="cs"/>
          <w:rtl/>
        </w:rPr>
        <w:t>ی</w:t>
      </w:r>
      <w:r w:rsidRPr="00CD1242">
        <w:rPr>
          <w:rStyle w:val="Char2"/>
          <w:rFonts w:hint="cs"/>
          <w:rtl/>
        </w:rPr>
        <w:t xml:space="preserve">‌شود. </w:t>
      </w:r>
      <w:r w:rsidRPr="00622236">
        <w:rPr>
          <w:rStyle w:val="Char1"/>
          <w:rFonts w:hint="cs"/>
          <w:rtl/>
        </w:rPr>
        <w:t>فلله الحمد و المنه.</w:t>
      </w:r>
      <w:r w:rsidRPr="00CD1242">
        <w:rPr>
          <w:rStyle w:val="Char2"/>
          <w:rFonts w:hint="cs"/>
          <w:rtl/>
        </w:rPr>
        <w:t xml:space="preserve"> </w:t>
      </w:r>
    </w:p>
    <w:p w:rsidR="00AC5501" w:rsidRPr="00CD1242" w:rsidRDefault="00AC5501" w:rsidP="00117470">
      <w:pPr>
        <w:pStyle w:val="a4"/>
        <w:rPr>
          <w:rtl/>
        </w:rPr>
      </w:pPr>
      <w:bookmarkStart w:id="536" w:name="_Toc141838585"/>
      <w:bookmarkStart w:id="537" w:name="_Toc141839843"/>
      <w:bookmarkStart w:id="538" w:name="_Toc141840455"/>
      <w:bookmarkStart w:id="539" w:name="_Toc141841630"/>
      <w:bookmarkStart w:id="540" w:name="_Toc294782085"/>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 xml:space="preserve">ه </w:t>
      </w:r>
      <w:r w:rsidRPr="00117470">
        <w:rPr>
          <w:rFonts w:hint="cs"/>
          <w:rtl/>
        </w:rPr>
        <w:t>اصحاب</w:t>
      </w:r>
      <w:r w:rsidRPr="00CD1242">
        <w:rPr>
          <w:rFonts w:hint="cs"/>
          <w:rtl/>
        </w:rPr>
        <w:t xml:space="preserve"> پ</w:t>
      </w:r>
      <w:r w:rsidR="00F81B2F">
        <w:rPr>
          <w:rFonts w:hint="cs"/>
          <w:rtl/>
        </w:rPr>
        <w:t>ی</w:t>
      </w:r>
      <w:r w:rsidRPr="00CD1242">
        <w:rPr>
          <w:rFonts w:hint="cs"/>
          <w:rtl/>
        </w:rPr>
        <w:t xml:space="preserve">امبر </w:t>
      </w:r>
      <w:r w:rsidR="00622236" w:rsidRPr="00622236">
        <w:rPr>
          <w:rFonts w:cs="CTraditional Arabic" w:hint="cs"/>
          <w:b/>
          <w:bCs w:val="0"/>
          <w:rtl/>
        </w:rPr>
        <w:t>ج</w:t>
      </w:r>
      <w:r w:rsidRPr="00CD1242">
        <w:rPr>
          <w:rFonts w:hint="cs"/>
          <w:rtl/>
        </w:rPr>
        <w:t xml:space="preserve"> حت</w:t>
      </w:r>
      <w:r w:rsidR="00F81B2F">
        <w:rPr>
          <w:rFonts w:hint="cs"/>
          <w:rtl/>
        </w:rPr>
        <w:t>ی</w:t>
      </w:r>
      <w:r w:rsidRPr="00CD1242">
        <w:rPr>
          <w:rFonts w:hint="cs"/>
          <w:rtl/>
        </w:rPr>
        <w:t xml:space="preserve"> نماز را هم تغ</w:t>
      </w:r>
      <w:r w:rsidR="00F81B2F">
        <w:rPr>
          <w:rFonts w:hint="cs"/>
          <w:rtl/>
        </w:rPr>
        <w:t>یی</w:t>
      </w:r>
      <w:r w:rsidRPr="00CD1242">
        <w:rPr>
          <w:rFonts w:hint="cs"/>
          <w:rtl/>
        </w:rPr>
        <w:t>ر دادند</w:t>
      </w:r>
      <w:bookmarkEnd w:id="536"/>
      <w:bookmarkEnd w:id="537"/>
      <w:bookmarkEnd w:id="538"/>
      <w:bookmarkEnd w:id="539"/>
      <w:bookmarkEnd w:id="540"/>
    </w:p>
    <w:p w:rsidR="00AC5501" w:rsidRPr="00CD1242" w:rsidRDefault="00AC5501" w:rsidP="00117470">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ص30 ز</w:t>
      </w:r>
      <w:r w:rsidR="003616EF" w:rsidRPr="00CD1242">
        <w:rPr>
          <w:rStyle w:val="Char2"/>
          <w:rFonts w:hint="cs"/>
          <w:rtl/>
        </w:rPr>
        <w:t>ی</w:t>
      </w:r>
      <w:r w:rsidRPr="00CD1242">
        <w:rPr>
          <w:rStyle w:val="Char2"/>
          <w:rFonts w:hint="cs"/>
          <w:rtl/>
        </w:rPr>
        <w:t>ر عنوان فوق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«انس بن مال</w:t>
      </w:r>
      <w:r w:rsidR="003616EF" w:rsidRPr="00CD1242">
        <w:rPr>
          <w:rStyle w:val="Char2"/>
          <w:rFonts w:hint="cs"/>
          <w:rtl/>
        </w:rPr>
        <w:t>ک</w:t>
      </w:r>
      <w:r w:rsidRPr="00CD1242">
        <w:rPr>
          <w:rStyle w:val="Char2"/>
          <w:rFonts w:hint="cs"/>
          <w:rtl/>
        </w:rPr>
        <w:t xml:space="preserve"> گو</w:t>
      </w:r>
      <w:r w:rsidR="003616EF" w:rsidRPr="00CD1242">
        <w:rPr>
          <w:rStyle w:val="Char2"/>
          <w:rFonts w:hint="cs"/>
          <w:rtl/>
        </w:rPr>
        <w:t>ی</w:t>
      </w:r>
      <w:r w:rsidRPr="00CD1242">
        <w:rPr>
          <w:rStyle w:val="Char2"/>
          <w:rFonts w:hint="cs"/>
          <w:rtl/>
        </w:rPr>
        <w:t xml:space="preserve">د نماز را آن چنان </w:t>
      </w:r>
      <w:r w:rsidR="003616EF" w:rsidRPr="00CD1242">
        <w:rPr>
          <w:rStyle w:val="Char2"/>
          <w:rFonts w:hint="cs"/>
          <w:rtl/>
        </w:rPr>
        <w:t>ک</w:t>
      </w:r>
      <w:r w:rsidRPr="00CD1242">
        <w:rPr>
          <w:rStyle w:val="Char2"/>
          <w:rFonts w:hint="cs"/>
          <w:rtl/>
        </w:rPr>
        <w:t>ه در دوران پ</w:t>
      </w:r>
      <w:r w:rsidR="003616EF" w:rsidRPr="00CD1242">
        <w:rPr>
          <w:rStyle w:val="Char2"/>
          <w:rFonts w:hint="cs"/>
          <w:rtl/>
        </w:rPr>
        <w:t>ی</w:t>
      </w:r>
      <w:r w:rsidRPr="00CD1242">
        <w:rPr>
          <w:rStyle w:val="Char2"/>
          <w:rFonts w:hint="cs"/>
          <w:rtl/>
        </w:rPr>
        <w:t>امبر</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بود نم</w:t>
      </w:r>
      <w:r w:rsidR="003616EF" w:rsidRPr="00CD1242">
        <w:rPr>
          <w:rStyle w:val="Char2"/>
          <w:rFonts w:hint="cs"/>
          <w:rtl/>
        </w:rPr>
        <w:t>ی</w:t>
      </w:r>
      <w:r w:rsidRPr="00CD1242">
        <w:rPr>
          <w:rStyle w:val="Char2"/>
          <w:rFonts w:hint="cs"/>
          <w:rtl/>
        </w:rPr>
        <w:t>‌شناسم. گفت: آن را مثل چ</w:t>
      </w:r>
      <w:r w:rsidR="003616EF" w:rsidRPr="00CD1242">
        <w:rPr>
          <w:rStyle w:val="Char2"/>
          <w:rFonts w:hint="cs"/>
          <w:rtl/>
        </w:rPr>
        <w:t>ی</w:t>
      </w:r>
      <w:r w:rsidRPr="00CD1242">
        <w:rPr>
          <w:rStyle w:val="Char2"/>
          <w:rFonts w:hint="cs"/>
          <w:rtl/>
        </w:rPr>
        <w:t>زها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ضا</w:t>
      </w:r>
      <w:r w:rsidR="003616EF" w:rsidRPr="00CD1242">
        <w:rPr>
          <w:rStyle w:val="Char2"/>
          <w:rFonts w:hint="cs"/>
          <w:rtl/>
        </w:rPr>
        <w:t>ی</w:t>
      </w:r>
      <w:r w:rsidRPr="00CD1242">
        <w:rPr>
          <w:rStyle w:val="Char2"/>
          <w:rFonts w:hint="cs"/>
          <w:rtl/>
        </w:rPr>
        <w:t>ع نمود</w:t>
      </w:r>
      <w:r w:rsidR="003616EF" w:rsidRPr="00CD1242">
        <w:rPr>
          <w:rStyle w:val="Char2"/>
          <w:rFonts w:hint="cs"/>
          <w:rtl/>
        </w:rPr>
        <w:t>ی</w:t>
      </w:r>
      <w:r w:rsidRPr="00CD1242">
        <w:rPr>
          <w:rStyle w:val="Char2"/>
          <w:rFonts w:hint="cs"/>
          <w:rtl/>
        </w:rPr>
        <w:t>د. زهر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پ</w:t>
      </w:r>
      <w:r w:rsidR="003616EF" w:rsidRPr="00CD1242">
        <w:rPr>
          <w:rStyle w:val="Char2"/>
          <w:rFonts w:hint="cs"/>
          <w:rtl/>
        </w:rPr>
        <w:t>ی</w:t>
      </w:r>
      <w:r w:rsidRPr="00CD1242">
        <w:rPr>
          <w:rStyle w:val="Char2"/>
          <w:rFonts w:hint="cs"/>
          <w:rtl/>
        </w:rPr>
        <w:t>ش انس بن مال</w:t>
      </w:r>
      <w:r w:rsidR="003616EF" w:rsidRPr="00CD1242">
        <w:rPr>
          <w:rStyle w:val="Char2"/>
          <w:rFonts w:hint="cs"/>
          <w:rtl/>
        </w:rPr>
        <w:t>ک</w:t>
      </w:r>
      <w:r w:rsidRPr="00CD1242">
        <w:rPr>
          <w:rStyle w:val="Char2"/>
          <w:rFonts w:hint="cs"/>
          <w:rtl/>
        </w:rPr>
        <w:t xml:space="preserve"> در دمشق رفتم و او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گفتم: چه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تو را به گر</w:t>
      </w:r>
      <w:r w:rsidR="003616EF" w:rsidRPr="00CD1242">
        <w:rPr>
          <w:rStyle w:val="Char2"/>
          <w:rFonts w:hint="cs"/>
          <w:rtl/>
        </w:rPr>
        <w:t>ی</w:t>
      </w:r>
      <w:r w:rsidRPr="00CD1242">
        <w:rPr>
          <w:rStyle w:val="Char2"/>
          <w:rFonts w:hint="cs"/>
          <w:rtl/>
        </w:rPr>
        <w:t xml:space="preserve">ه انداخته است؟ گفت: همه آنچه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‌شناختم همگ</w:t>
      </w:r>
      <w:r w:rsidR="003616EF" w:rsidRPr="00CD1242">
        <w:rPr>
          <w:rStyle w:val="Char2"/>
          <w:rFonts w:hint="cs"/>
          <w:rtl/>
        </w:rPr>
        <w:t>ی</w:t>
      </w:r>
      <w:r w:rsidRPr="00CD1242">
        <w:rPr>
          <w:rStyle w:val="Char2"/>
          <w:rFonts w:hint="cs"/>
          <w:rtl/>
        </w:rPr>
        <w:t xml:space="preserve"> ضا</w:t>
      </w:r>
      <w:r w:rsidR="003616EF" w:rsidRPr="00CD1242">
        <w:rPr>
          <w:rStyle w:val="Char2"/>
          <w:rFonts w:hint="cs"/>
          <w:rtl/>
        </w:rPr>
        <w:t>ی</w:t>
      </w:r>
      <w:r w:rsidRPr="00CD1242">
        <w:rPr>
          <w:rStyle w:val="Char2"/>
          <w:rFonts w:hint="cs"/>
          <w:rtl/>
        </w:rPr>
        <w:t>ع شده‌اند جز نماز و حت</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ضا</w:t>
      </w:r>
      <w:r w:rsidR="003616EF" w:rsidRPr="00CD1242">
        <w:rPr>
          <w:rStyle w:val="Char2"/>
          <w:rFonts w:hint="cs"/>
          <w:rtl/>
        </w:rPr>
        <w:t>ی</w:t>
      </w:r>
      <w:r w:rsidRPr="00CD1242">
        <w:rPr>
          <w:rStyle w:val="Char2"/>
          <w:rFonts w:hint="cs"/>
          <w:rtl/>
        </w:rPr>
        <w:t>ع شده است و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به ا</w:t>
      </w:r>
      <w:r w:rsidR="003616EF" w:rsidRPr="00CD1242">
        <w:rPr>
          <w:rStyle w:val="Char2"/>
          <w:rFonts w:hint="cs"/>
          <w:rtl/>
        </w:rPr>
        <w:t>ی</w:t>
      </w:r>
      <w:r w:rsidRPr="00CD1242">
        <w:rPr>
          <w:rStyle w:val="Char2"/>
          <w:rFonts w:hint="cs"/>
          <w:rtl/>
        </w:rPr>
        <w:t xml:space="preserve">ن پندار نرود </w:t>
      </w:r>
      <w:r w:rsidR="003616EF" w:rsidRPr="00CD1242">
        <w:rPr>
          <w:rStyle w:val="Char2"/>
          <w:rFonts w:hint="cs"/>
          <w:rtl/>
        </w:rPr>
        <w:t>ک</w:t>
      </w:r>
      <w:r w:rsidRPr="00CD1242">
        <w:rPr>
          <w:rStyle w:val="Char2"/>
          <w:rFonts w:hint="cs"/>
          <w:rtl/>
        </w:rPr>
        <w:t>ه تابع</w:t>
      </w:r>
      <w:r w:rsidR="003616EF" w:rsidRPr="00CD1242">
        <w:rPr>
          <w:rStyle w:val="Char2"/>
          <w:rFonts w:hint="cs"/>
          <w:rtl/>
        </w:rPr>
        <w:t>ی</w:t>
      </w:r>
      <w:r w:rsidRPr="00CD1242">
        <w:rPr>
          <w:rStyle w:val="Char2"/>
          <w:rFonts w:hint="cs"/>
          <w:rtl/>
        </w:rPr>
        <w:t>ن بعد از آن همه فتنه‌ها و جنگ‌ها تغ</w:t>
      </w:r>
      <w:r w:rsidR="003616EF" w:rsidRPr="00CD1242">
        <w:rPr>
          <w:rStyle w:val="Char2"/>
          <w:rFonts w:hint="cs"/>
          <w:rtl/>
        </w:rPr>
        <w:t>یی</w:t>
      </w:r>
      <w:r w:rsidRPr="00CD1242">
        <w:rPr>
          <w:rStyle w:val="Char2"/>
          <w:rFonts w:hint="cs"/>
          <w:rtl/>
        </w:rPr>
        <w:t>ر داده‌اند. دوست دارم تذ</w:t>
      </w:r>
      <w:r w:rsidR="003616EF" w:rsidRPr="00CD1242">
        <w:rPr>
          <w:rStyle w:val="Char2"/>
          <w:rFonts w:hint="cs"/>
          <w:rtl/>
        </w:rPr>
        <w:t>ک</w:t>
      </w:r>
      <w:r w:rsidRPr="00CD1242">
        <w:rPr>
          <w:rStyle w:val="Char2"/>
          <w:rFonts w:hint="cs"/>
          <w:rtl/>
        </w:rPr>
        <w:t>ر بدهم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سنت رسول</w:t>
      </w:r>
      <w:r w:rsidR="00F81B2F" w:rsidRPr="00F81B2F">
        <w:rPr>
          <w:rStyle w:val="Char2"/>
          <w:rFonts w:cs="CTraditional Arabic" w:hint="cs"/>
          <w:rtl/>
        </w:rPr>
        <w:t xml:space="preserve"> ج</w:t>
      </w:r>
      <w:r w:rsidRPr="00CD1242">
        <w:rPr>
          <w:rStyle w:val="Char2"/>
          <w:rFonts w:hint="cs"/>
          <w:rtl/>
        </w:rPr>
        <w:t xml:space="preserve"> را در نماز تغ</w:t>
      </w:r>
      <w:r w:rsidR="003616EF" w:rsidRPr="00CD1242">
        <w:rPr>
          <w:rStyle w:val="Char2"/>
          <w:rFonts w:hint="cs"/>
          <w:rtl/>
        </w:rPr>
        <w:t>یی</w:t>
      </w:r>
      <w:r w:rsidRPr="00CD1242">
        <w:rPr>
          <w:rStyle w:val="Char2"/>
          <w:rFonts w:hint="cs"/>
          <w:rtl/>
        </w:rPr>
        <w:t>ر داد خل</w:t>
      </w:r>
      <w:r w:rsidR="003616EF" w:rsidRPr="00CD1242">
        <w:rPr>
          <w:rStyle w:val="Char2"/>
          <w:rFonts w:hint="cs"/>
          <w:rtl/>
        </w:rPr>
        <w:t>ی</w:t>
      </w:r>
      <w:r w:rsidRPr="00CD1242">
        <w:rPr>
          <w:rStyle w:val="Char2"/>
          <w:rFonts w:hint="cs"/>
          <w:rtl/>
        </w:rPr>
        <w:t>فه مسلمانان عثمان بن عفان و ن</w:t>
      </w:r>
      <w:r w:rsidR="003616EF" w:rsidRPr="00CD1242">
        <w:rPr>
          <w:rStyle w:val="Char2"/>
          <w:rFonts w:hint="cs"/>
          <w:rtl/>
        </w:rPr>
        <w:t>ی</w:t>
      </w:r>
      <w:r w:rsidRPr="00CD1242">
        <w:rPr>
          <w:rStyle w:val="Char2"/>
          <w:rFonts w:hint="cs"/>
          <w:rtl/>
        </w:rPr>
        <w:t>ز ام المومن</w:t>
      </w:r>
      <w:r w:rsidR="003616EF" w:rsidRPr="00CD1242">
        <w:rPr>
          <w:rStyle w:val="Char2"/>
          <w:rFonts w:hint="cs"/>
          <w:rtl/>
        </w:rPr>
        <w:t>ی</w:t>
      </w:r>
      <w:r w:rsidRPr="00CD1242">
        <w:rPr>
          <w:rStyle w:val="Char2"/>
          <w:rFonts w:hint="cs"/>
          <w:rtl/>
        </w:rPr>
        <w:t>ن عا</w:t>
      </w:r>
      <w:r w:rsidR="003616EF" w:rsidRPr="00CD1242">
        <w:rPr>
          <w:rStyle w:val="Char2"/>
          <w:rFonts w:hint="cs"/>
          <w:rtl/>
        </w:rPr>
        <w:t>ی</w:t>
      </w:r>
      <w:r w:rsidRPr="00CD1242">
        <w:rPr>
          <w:rStyle w:val="Char2"/>
          <w:rFonts w:hint="cs"/>
          <w:rtl/>
        </w:rPr>
        <w:t>شه بود.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بخار</w:t>
      </w:r>
      <w:r w:rsidR="003616EF" w:rsidRPr="00CD1242">
        <w:rPr>
          <w:rStyle w:val="Char2"/>
          <w:rFonts w:hint="cs"/>
          <w:rtl/>
        </w:rPr>
        <w:t>ی</w:t>
      </w:r>
      <w:r w:rsidRPr="00CD1242">
        <w:rPr>
          <w:rStyle w:val="Char2"/>
          <w:rFonts w:hint="cs"/>
          <w:rtl/>
        </w:rPr>
        <w:t xml:space="preserve"> و مسلم در صح</w:t>
      </w:r>
      <w:r w:rsidR="003616EF" w:rsidRPr="00CD1242">
        <w:rPr>
          <w:rStyle w:val="Char2"/>
          <w:rFonts w:hint="cs"/>
          <w:rtl/>
        </w:rPr>
        <w:t>ی</w:t>
      </w:r>
      <w:r w:rsidRPr="00CD1242">
        <w:rPr>
          <w:rStyle w:val="Char2"/>
          <w:rFonts w:hint="cs"/>
          <w:rtl/>
        </w:rPr>
        <w:t>ح خود آورده‌اند: «رسول خدا</w:t>
      </w:r>
      <w:r w:rsidR="00117470">
        <w:rPr>
          <w:rStyle w:val="Char2"/>
          <w:rFonts w:cs="CTraditional Arabic" w:hint="cs"/>
          <w:rtl/>
        </w:rPr>
        <w:t>ج</w:t>
      </w:r>
      <w:r w:rsidRPr="00CD1242">
        <w:rPr>
          <w:rStyle w:val="Char2"/>
          <w:rFonts w:hint="cs"/>
          <w:rtl/>
        </w:rPr>
        <w:t xml:space="preserve"> در من</w:t>
      </w:r>
      <w:r w:rsidR="003616EF" w:rsidRPr="00CD1242">
        <w:rPr>
          <w:rStyle w:val="Char2"/>
          <w:rFonts w:hint="cs"/>
          <w:rtl/>
        </w:rPr>
        <w:t>ی</w:t>
      </w:r>
      <w:r w:rsidRPr="00CD1242">
        <w:rPr>
          <w:rStyle w:val="Char2"/>
          <w:rFonts w:hint="cs"/>
          <w:rtl/>
        </w:rPr>
        <w:t xml:space="preserve"> دو ر</w:t>
      </w:r>
      <w:r w:rsidR="003616EF" w:rsidRPr="00CD1242">
        <w:rPr>
          <w:rStyle w:val="Char2"/>
          <w:rFonts w:hint="cs"/>
          <w:rtl/>
        </w:rPr>
        <w:t>ک</w:t>
      </w:r>
      <w:r w:rsidRPr="00CD1242">
        <w:rPr>
          <w:rStyle w:val="Char2"/>
          <w:rFonts w:hint="cs"/>
          <w:rtl/>
        </w:rPr>
        <w:t>عت خواند و ابوب</w:t>
      </w:r>
      <w:r w:rsidR="003616EF" w:rsidRPr="00CD1242">
        <w:rPr>
          <w:rStyle w:val="Char2"/>
          <w:rFonts w:hint="cs"/>
          <w:rtl/>
        </w:rPr>
        <w:t>ک</w:t>
      </w:r>
      <w:r w:rsidRPr="00CD1242">
        <w:rPr>
          <w:rStyle w:val="Char2"/>
          <w:rFonts w:hint="cs"/>
          <w:rtl/>
        </w:rPr>
        <w:t>ر و عمر و عثمان در آغاز خلافت خود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ردند، اما بعد از آن عثمان چهار ر</w:t>
      </w:r>
      <w:r w:rsidR="003616EF" w:rsidRPr="00CD1242">
        <w:rPr>
          <w:rStyle w:val="Char2"/>
          <w:rFonts w:hint="cs"/>
          <w:rtl/>
        </w:rPr>
        <w:t>ک</w:t>
      </w:r>
      <w:r w:rsidRPr="00CD1242">
        <w:rPr>
          <w:rStyle w:val="Char2"/>
          <w:rFonts w:hint="cs"/>
          <w:rtl/>
        </w:rPr>
        <w:t xml:space="preserve">عت خواند.» همچنان </w:t>
      </w:r>
      <w:r w:rsidR="003616EF" w:rsidRPr="00CD1242">
        <w:rPr>
          <w:rStyle w:val="Char2"/>
          <w:rFonts w:hint="cs"/>
          <w:rtl/>
        </w:rPr>
        <w:t>ک</w:t>
      </w:r>
      <w:r w:rsidRPr="00CD1242">
        <w:rPr>
          <w:rStyle w:val="Char2"/>
          <w:rFonts w:hint="cs"/>
          <w:rtl/>
        </w:rPr>
        <w:t>ه مسلم در صح</w:t>
      </w:r>
      <w:r w:rsidR="003616EF" w:rsidRPr="00CD1242">
        <w:rPr>
          <w:rStyle w:val="Char2"/>
          <w:rFonts w:hint="cs"/>
          <w:rtl/>
        </w:rPr>
        <w:t>ی</w:t>
      </w:r>
      <w:r w:rsidRPr="00CD1242">
        <w:rPr>
          <w:rStyle w:val="Char2"/>
          <w:rFonts w:hint="cs"/>
          <w:rtl/>
        </w:rPr>
        <w:t>ح خود آورده زهر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عروه گفتم: عا</w:t>
      </w:r>
      <w:r w:rsidR="003616EF" w:rsidRPr="00CD1242">
        <w:rPr>
          <w:rStyle w:val="Char2"/>
          <w:rFonts w:hint="cs"/>
          <w:rtl/>
        </w:rPr>
        <w:t>ی</w:t>
      </w:r>
      <w:r w:rsidRPr="00CD1242">
        <w:rPr>
          <w:rStyle w:val="Char2"/>
          <w:rFonts w:hint="cs"/>
          <w:rtl/>
        </w:rPr>
        <w:t>شه چرا در سفر نمازش را تمام م</w:t>
      </w:r>
      <w:r w:rsidR="003616EF" w:rsidRPr="00CD1242">
        <w:rPr>
          <w:rStyle w:val="Char2"/>
          <w:rFonts w:hint="cs"/>
          <w:rtl/>
        </w:rPr>
        <w:t>ی</w:t>
      </w:r>
      <w:r w:rsidRPr="00CD1242">
        <w:rPr>
          <w:rStyle w:val="Char2"/>
          <w:rFonts w:hint="cs"/>
          <w:rtl/>
        </w:rPr>
        <w:t xml:space="preserve">‌خواند؟ گفت: همچنان </w:t>
      </w:r>
      <w:r w:rsidR="003616EF" w:rsidRPr="00CD1242">
        <w:rPr>
          <w:rStyle w:val="Char2"/>
          <w:rFonts w:hint="cs"/>
          <w:rtl/>
        </w:rPr>
        <w:t>ک</w:t>
      </w:r>
      <w:r w:rsidRPr="00CD1242">
        <w:rPr>
          <w:rStyle w:val="Char2"/>
          <w:rFonts w:hint="cs"/>
          <w:rtl/>
        </w:rPr>
        <w:t>ه عثمان تاو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او هم تاو</w:t>
      </w:r>
      <w:r w:rsidR="003616EF" w:rsidRPr="00CD1242">
        <w:rPr>
          <w:rStyle w:val="Char2"/>
          <w:rFonts w:hint="cs"/>
          <w:rtl/>
        </w:rPr>
        <w:t>ی</w:t>
      </w:r>
      <w:r w:rsidRPr="00CD1242">
        <w:rPr>
          <w:rStyle w:val="Char2"/>
          <w:rFonts w:hint="cs"/>
          <w:rtl/>
        </w:rPr>
        <w:t>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 xml:space="preserve">رد بر او: </w:t>
      </w:r>
    </w:p>
    <w:p w:rsidR="00AC5501" w:rsidRPr="00CD1242" w:rsidRDefault="00AC5501" w:rsidP="00117470">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دو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از انس</w:t>
      </w:r>
      <w:r w:rsidR="00F81B2F" w:rsidRPr="00F81B2F">
        <w:rPr>
          <w:rStyle w:val="Char2"/>
          <w:rFonts w:cs="CTraditional Arabic"/>
          <w:rtl/>
        </w:rPr>
        <w:t>س</w:t>
      </w:r>
      <w:r w:rsidRPr="00CD1242">
        <w:rPr>
          <w:rStyle w:val="Char2"/>
          <w:rFonts w:hint="cs"/>
          <w:rtl/>
        </w:rPr>
        <w:t xml:space="preserve"> ثابت هستند و بخار</w:t>
      </w:r>
      <w:r w:rsidR="003616EF" w:rsidRPr="00CD1242">
        <w:rPr>
          <w:rStyle w:val="Char2"/>
          <w:rFonts w:hint="cs"/>
          <w:rtl/>
        </w:rPr>
        <w:t>ی</w:t>
      </w:r>
      <w:r w:rsidRPr="00CD1242">
        <w:rPr>
          <w:rStyle w:val="Char2"/>
          <w:rFonts w:hint="cs"/>
          <w:rtl/>
        </w:rPr>
        <w:t xml:space="preserve"> در صح</w:t>
      </w:r>
      <w:r w:rsidR="003616EF" w:rsidRPr="00CD1242">
        <w:rPr>
          <w:rStyle w:val="Char2"/>
          <w:rFonts w:hint="cs"/>
          <w:rtl/>
        </w:rPr>
        <w:t>ی</w:t>
      </w:r>
      <w:r w:rsidRPr="00CD1242">
        <w:rPr>
          <w:rStyle w:val="Char2"/>
          <w:rFonts w:hint="cs"/>
          <w:rtl/>
        </w:rPr>
        <w:t>ح خود ن</w:t>
      </w:r>
      <w:r w:rsidR="003616EF" w:rsidRPr="00CD1242">
        <w:rPr>
          <w:rStyle w:val="Char2"/>
          <w:rFonts w:hint="cs"/>
          <w:rtl/>
        </w:rPr>
        <w:t>ی</w:t>
      </w:r>
      <w:r w:rsidRPr="00CD1242">
        <w:rPr>
          <w:rStyle w:val="Char2"/>
          <w:rFonts w:hint="cs"/>
          <w:rtl/>
        </w:rPr>
        <w:t>ز</w:t>
      </w:r>
      <w:r w:rsidR="000E0383" w:rsidRPr="00CD1242">
        <w:rPr>
          <w:rStyle w:val="Char2"/>
          <w:rFonts w:hint="cs"/>
          <w:rtl/>
        </w:rPr>
        <w:t xml:space="preserve"> آن‌ها </w:t>
      </w:r>
      <w:r w:rsidRPr="00CD1242">
        <w:rPr>
          <w:rStyle w:val="Char2"/>
          <w:rFonts w:hint="cs"/>
          <w:rtl/>
        </w:rPr>
        <w:t>را آورده است</w:t>
      </w:r>
      <w:r w:rsidRPr="00CD1242">
        <w:rPr>
          <w:rStyle w:val="Char2"/>
          <w:vertAlign w:val="superscript"/>
          <w:rtl/>
        </w:rPr>
        <w:footnoteReference w:id="696"/>
      </w:r>
      <w:r w:rsidRPr="00CD1242">
        <w:rPr>
          <w:rStyle w:val="Char2"/>
          <w:rFonts w:hint="cs"/>
          <w:rtl/>
        </w:rPr>
        <w:t>، اما برخلاف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آن ه</w:t>
      </w:r>
      <w:r w:rsidR="003616EF" w:rsidRPr="00CD1242">
        <w:rPr>
          <w:rStyle w:val="Char2"/>
          <w:rFonts w:hint="cs"/>
          <w:rtl/>
        </w:rPr>
        <w:t>ی</w:t>
      </w:r>
      <w:r w:rsidRPr="00CD1242">
        <w:rPr>
          <w:rStyle w:val="Char2"/>
          <w:rFonts w:hint="cs"/>
          <w:rtl/>
        </w:rPr>
        <w:t>چ انتقاد</w:t>
      </w:r>
      <w:r w:rsidR="003616EF" w:rsidRPr="00CD1242">
        <w:rPr>
          <w:rStyle w:val="Char2"/>
          <w:rFonts w:hint="cs"/>
          <w:rtl/>
        </w:rPr>
        <w:t>ی</w:t>
      </w:r>
      <w:r w:rsidRPr="00CD1242">
        <w:rPr>
          <w:rStyle w:val="Char2"/>
          <w:rFonts w:hint="cs"/>
          <w:rtl/>
        </w:rPr>
        <w:t xml:space="preserve"> متوجه اصحاب رسول خدا</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ن</w:t>
      </w:r>
      <w:r w:rsidR="003616EF" w:rsidRPr="00CD1242">
        <w:rPr>
          <w:rStyle w:val="Char2"/>
          <w:rFonts w:hint="cs"/>
          <w:rtl/>
        </w:rPr>
        <w:t>ی</w:t>
      </w:r>
      <w:r w:rsidRPr="00CD1242">
        <w:rPr>
          <w:rStyle w:val="Char2"/>
          <w:rFonts w:hint="cs"/>
          <w:rtl/>
        </w:rPr>
        <w:t>ست، چون انس آن را در تقب</w:t>
      </w:r>
      <w:r w:rsidR="003616EF" w:rsidRPr="00CD1242">
        <w:rPr>
          <w:rStyle w:val="Char2"/>
          <w:rFonts w:hint="cs"/>
          <w:rtl/>
        </w:rPr>
        <w:t>ی</w:t>
      </w:r>
      <w:r w:rsidRPr="00CD1242">
        <w:rPr>
          <w:rStyle w:val="Char2"/>
          <w:rFonts w:hint="cs"/>
          <w:rtl/>
        </w:rPr>
        <w:t xml:space="preserve">ح حجاج بن </w:t>
      </w:r>
      <w:r w:rsidR="003616EF" w:rsidRPr="00CD1242">
        <w:rPr>
          <w:rStyle w:val="Char2"/>
          <w:rFonts w:hint="cs"/>
          <w:rtl/>
        </w:rPr>
        <w:t>ی</w:t>
      </w:r>
      <w:r w:rsidRPr="00CD1242">
        <w:rPr>
          <w:rStyle w:val="Char2"/>
          <w:rFonts w:hint="cs"/>
          <w:rtl/>
        </w:rPr>
        <w:t xml:space="preserve">وسف </w:t>
      </w:r>
      <w:r w:rsidR="003616EF" w:rsidRPr="00CD1242">
        <w:rPr>
          <w:rStyle w:val="Char2"/>
          <w:rFonts w:hint="cs"/>
          <w:rtl/>
        </w:rPr>
        <w:t>ک</w:t>
      </w:r>
      <w:r w:rsidRPr="00CD1242">
        <w:rPr>
          <w:rStyle w:val="Char2"/>
          <w:rFonts w:hint="cs"/>
          <w:rtl/>
        </w:rPr>
        <w:t>ه وال</w:t>
      </w:r>
      <w:r w:rsidR="003616EF" w:rsidRPr="00CD1242">
        <w:rPr>
          <w:rStyle w:val="Char2"/>
          <w:rFonts w:hint="cs"/>
          <w:rtl/>
        </w:rPr>
        <w:t>ی</w:t>
      </w:r>
      <w:r w:rsidRPr="00CD1242">
        <w:rPr>
          <w:rStyle w:val="Char2"/>
          <w:rFonts w:hint="cs"/>
          <w:rtl/>
        </w:rPr>
        <w:t xml:space="preserve"> امو</w:t>
      </w:r>
      <w:r w:rsidR="003616EF" w:rsidRPr="00CD1242">
        <w:rPr>
          <w:rStyle w:val="Char2"/>
          <w:rFonts w:hint="cs"/>
          <w:rtl/>
        </w:rPr>
        <w:t>ی</w:t>
      </w:r>
      <w:r w:rsidRPr="00CD1242">
        <w:rPr>
          <w:rStyle w:val="Char2"/>
          <w:rFonts w:hint="cs"/>
          <w:rtl/>
        </w:rPr>
        <w:t>ان در عراق بود و نماز را به تاخ</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‌انداخت گفت. لذا انس ا</w:t>
      </w:r>
      <w:r w:rsidR="003616EF" w:rsidRPr="00CD1242">
        <w:rPr>
          <w:rStyle w:val="Char2"/>
          <w:rFonts w:hint="cs"/>
          <w:rtl/>
        </w:rPr>
        <w:t>ی</w:t>
      </w:r>
      <w:r w:rsidRPr="00CD1242">
        <w:rPr>
          <w:rStyle w:val="Char2"/>
          <w:rFonts w:hint="cs"/>
          <w:rtl/>
        </w:rPr>
        <w:t>ن را هنگام</w:t>
      </w:r>
      <w:r w:rsidR="003616EF" w:rsidRPr="00CD1242">
        <w:rPr>
          <w:rStyle w:val="Char2"/>
          <w:rFonts w:hint="cs"/>
          <w:rtl/>
        </w:rPr>
        <w:t>ی</w:t>
      </w:r>
      <w:r w:rsidRPr="00CD1242">
        <w:rPr>
          <w:rStyle w:val="Char2"/>
          <w:rFonts w:hint="cs"/>
          <w:rtl/>
        </w:rPr>
        <w:t xml:space="preserve"> 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 xml:space="preserve">ه در عراق اقامت داشت، همچنان </w:t>
      </w:r>
      <w:r w:rsidR="003616EF" w:rsidRPr="00CD1242">
        <w:rPr>
          <w:rStyle w:val="Char2"/>
          <w:rFonts w:hint="cs"/>
          <w:rtl/>
        </w:rPr>
        <w:t>ک</w:t>
      </w:r>
      <w:r w:rsidRPr="00CD1242">
        <w:rPr>
          <w:rStyle w:val="Char2"/>
          <w:rFonts w:hint="cs"/>
          <w:rtl/>
        </w:rPr>
        <w:t>ه ثابت بنان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با انس بن مال</w:t>
      </w:r>
      <w:r w:rsidR="003616EF" w:rsidRPr="00CD1242">
        <w:rPr>
          <w:rStyle w:val="Char2"/>
          <w:rFonts w:hint="cs"/>
          <w:rtl/>
        </w:rPr>
        <w:t>ک</w:t>
      </w:r>
      <w:r w:rsidRPr="00CD1242">
        <w:rPr>
          <w:rStyle w:val="Char2"/>
          <w:rFonts w:hint="cs"/>
          <w:rtl/>
        </w:rPr>
        <w:t xml:space="preserve"> بود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حجاج نماز را به تاخ</w:t>
      </w:r>
      <w:r w:rsidR="003616EF" w:rsidRPr="00CD1242">
        <w:rPr>
          <w:rStyle w:val="Char2"/>
          <w:rFonts w:hint="cs"/>
          <w:rtl/>
        </w:rPr>
        <w:t>ی</w:t>
      </w:r>
      <w:r w:rsidRPr="00CD1242">
        <w:rPr>
          <w:rStyle w:val="Char2"/>
          <w:rFonts w:hint="cs"/>
          <w:rtl/>
        </w:rPr>
        <w:t>ر انداخت. انس برخاسته و م</w:t>
      </w:r>
      <w:r w:rsidR="003616EF" w:rsidRPr="00CD1242">
        <w:rPr>
          <w:rStyle w:val="Char2"/>
          <w:rFonts w:hint="cs"/>
          <w:rtl/>
        </w:rPr>
        <w:t>ی</w:t>
      </w:r>
      <w:r w:rsidRPr="00CD1242">
        <w:rPr>
          <w:rStyle w:val="Char2"/>
          <w:rFonts w:hint="cs"/>
          <w:rtl/>
        </w:rPr>
        <w:t>‌خواست با او سخن گو</w:t>
      </w:r>
      <w:r w:rsidR="003616EF" w:rsidRPr="00CD1242">
        <w:rPr>
          <w:rStyle w:val="Char2"/>
          <w:rFonts w:hint="cs"/>
          <w:rtl/>
        </w:rPr>
        <w:t>ی</w:t>
      </w:r>
      <w:r w:rsidRPr="00CD1242">
        <w:rPr>
          <w:rStyle w:val="Char2"/>
          <w:rFonts w:hint="cs"/>
          <w:rtl/>
        </w:rPr>
        <w:t>د: برادرانش به خاطر ترس بر او از جانب حجاج او (انس) را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پس خارج شد و سوار مر</w:t>
      </w:r>
      <w:r w:rsidR="003616EF" w:rsidRPr="00CD1242">
        <w:rPr>
          <w:rStyle w:val="Char2"/>
          <w:rFonts w:hint="cs"/>
          <w:rtl/>
        </w:rPr>
        <w:t>ک</w:t>
      </w:r>
      <w:r w:rsidRPr="00CD1242">
        <w:rPr>
          <w:rStyle w:val="Char2"/>
          <w:rFonts w:hint="cs"/>
          <w:rtl/>
        </w:rPr>
        <w:t>ب</w:t>
      </w:r>
      <w:r w:rsidR="003616EF" w:rsidRPr="00CD1242">
        <w:rPr>
          <w:rStyle w:val="Char2"/>
          <w:rFonts w:hint="cs"/>
          <w:rtl/>
        </w:rPr>
        <w:t>ی</w:t>
      </w:r>
      <w:r w:rsidRPr="00CD1242">
        <w:rPr>
          <w:rStyle w:val="Char2"/>
          <w:rFonts w:hint="cs"/>
          <w:rtl/>
        </w:rPr>
        <w:t xml:space="preserve"> شد و در راه گفت: به خدا قسم آنچه را </w:t>
      </w:r>
      <w:r w:rsidR="003616EF" w:rsidRPr="00CD1242">
        <w:rPr>
          <w:rStyle w:val="Char2"/>
          <w:rFonts w:hint="cs"/>
          <w:rtl/>
        </w:rPr>
        <w:t>ک</w:t>
      </w:r>
      <w:r w:rsidRPr="00CD1242">
        <w:rPr>
          <w:rStyle w:val="Char2"/>
          <w:rFonts w:hint="cs"/>
          <w:rtl/>
        </w:rPr>
        <w:t>ه در دوران رسول خدا</w:t>
      </w:r>
      <w:r w:rsidR="00117470">
        <w:rPr>
          <w:rStyle w:val="Char2"/>
          <w:rFonts w:cs="CTraditional Arabic" w:hint="cs"/>
          <w:rtl/>
        </w:rPr>
        <w:t>ج</w:t>
      </w:r>
      <w:r w:rsidRPr="00CD1242">
        <w:rPr>
          <w:rStyle w:val="Char2"/>
          <w:rFonts w:hint="cs"/>
          <w:rtl/>
        </w:rPr>
        <w:t xml:space="preserve"> م</w:t>
      </w:r>
      <w:r w:rsidR="003616EF" w:rsidRPr="00CD1242">
        <w:rPr>
          <w:rStyle w:val="Char2"/>
          <w:rFonts w:hint="cs"/>
          <w:rtl/>
        </w:rPr>
        <w:t>ی</w:t>
      </w:r>
      <w:r w:rsidRPr="00CD1242">
        <w:rPr>
          <w:rStyle w:val="Char2"/>
          <w:rFonts w:hint="cs"/>
          <w:rtl/>
        </w:rPr>
        <w:t>‌شناختم نم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نم.... الخ.»</w:t>
      </w:r>
      <w:r w:rsidRPr="00CD1242">
        <w:rPr>
          <w:rStyle w:val="Char2"/>
          <w:vertAlign w:val="superscript"/>
          <w:rtl/>
        </w:rPr>
        <w:footnoteReference w:id="69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بعد از آن انس به دمشق رفت و از روا</w:t>
      </w:r>
      <w:r w:rsidR="003616EF" w:rsidRPr="00CD1242">
        <w:rPr>
          <w:rStyle w:val="Char2"/>
          <w:rFonts w:hint="cs"/>
          <w:rtl/>
        </w:rPr>
        <w:t>ی</w:t>
      </w:r>
      <w:r w:rsidRPr="00CD1242">
        <w:rPr>
          <w:rStyle w:val="Char2"/>
          <w:rFonts w:hint="cs"/>
          <w:rtl/>
        </w:rPr>
        <w:t xml:space="preserve">ت دوم سخن گفته </w:t>
      </w:r>
      <w:r w:rsidR="003616EF" w:rsidRPr="00CD1242">
        <w:rPr>
          <w:rStyle w:val="Char2"/>
          <w:rFonts w:hint="cs"/>
          <w:rtl/>
        </w:rPr>
        <w:t>ک</w:t>
      </w:r>
      <w:r w:rsidRPr="00CD1242">
        <w:rPr>
          <w:rStyle w:val="Char2"/>
          <w:rFonts w:hint="cs"/>
          <w:rtl/>
        </w:rPr>
        <w:t>ه زهر</w:t>
      </w:r>
      <w:r w:rsidR="003616EF" w:rsidRPr="00CD1242">
        <w:rPr>
          <w:rStyle w:val="Char2"/>
          <w:rFonts w:hint="cs"/>
          <w:rtl/>
        </w:rPr>
        <w:t>ی</w:t>
      </w:r>
      <w:r w:rsidRPr="00CD1242">
        <w:rPr>
          <w:rStyle w:val="Char2"/>
          <w:rFonts w:hint="cs"/>
          <w:rtl/>
        </w:rPr>
        <w:t xml:space="preserve"> بعد از آمدن او به دمشق از او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آمدن انس به دمشق در هنگام امارت حجاج بر عراق بود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ت از حجاج به نزد خل</w:t>
      </w:r>
      <w:r w:rsidR="003616EF" w:rsidRPr="00CD1242">
        <w:rPr>
          <w:rStyle w:val="Char2"/>
          <w:rFonts w:hint="cs"/>
          <w:rtl/>
        </w:rPr>
        <w:t>ی</w:t>
      </w:r>
      <w:r w:rsidRPr="00CD1242">
        <w:rPr>
          <w:rStyle w:val="Char2"/>
          <w:rFonts w:hint="cs"/>
          <w:rtl/>
        </w:rPr>
        <w:t xml:space="preserve">فه آمده بود </w:t>
      </w:r>
      <w:r w:rsidR="003616EF" w:rsidRPr="00CD1242">
        <w:rPr>
          <w:rStyle w:val="Char2"/>
          <w:rFonts w:hint="cs"/>
          <w:rtl/>
        </w:rPr>
        <w:t>ک</w:t>
      </w:r>
      <w:r w:rsidRPr="00CD1242">
        <w:rPr>
          <w:rStyle w:val="Char2"/>
          <w:rFonts w:hint="cs"/>
          <w:rtl/>
        </w:rPr>
        <w:t>ه در عهد ول</w:t>
      </w:r>
      <w:r w:rsidR="003616EF" w:rsidRPr="00CD1242">
        <w:rPr>
          <w:rStyle w:val="Char2"/>
          <w:rFonts w:hint="cs"/>
          <w:rtl/>
        </w:rPr>
        <w:t>ی</w:t>
      </w:r>
      <w:r w:rsidRPr="00CD1242">
        <w:rPr>
          <w:rStyle w:val="Char2"/>
          <w:rFonts w:hint="cs"/>
          <w:rtl/>
        </w:rPr>
        <w:t>د بن عبدالمل</w:t>
      </w:r>
      <w:r w:rsidR="003616EF" w:rsidRPr="00CD1242">
        <w:rPr>
          <w:rStyle w:val="Char2"/>
          <w:rFonts w:hint="cs"/>
          <w:rtl/>
        </w:rPr>
        <w:t>ک</w:t>
      </w:r>
      <w:r w:rsidRPr="00CD1242">
        <w:rPr>
          <w:rStyle w:val="Char2"/>
          <w:rFonts w:hint="cs"/>
          <w:rtl/>
        </w:rPr>
        <w:t xml:space="preserve"> بود.</w:t>
      </w:r>
      <w:r w:rsidRPr="00CD1242">
        <w:rPr>
          <w:rStyle w:val="Char2"/>
          <w:vertAlign w:val="superscript"/>
          <w:rtl/>
        </w:rPr>
        <w:footnoteReference w:id="698"/>
      </w:r>
      <w:r w:rsidRPr="00CD1242">
        <w:rPr>
          <w:rStyle w:val="Char2"/>
          <w:rFonts w:hint="cs"/>
          <w:rtl/>
        </w:rPr>
        <w:t xml:space="preserve"> </w:t>
      </w:r>
    </w:p>
    <w:p w:rsidR="00AC5501" w:rsidRPr="00CD1242" w:rsidRDefault="00AC5501" w:rsidP="00117470">
      <w:pPr>
        <w:bidi/>
        <w:ind w:firstLine="284"/>
        <w:jc w:val="lowKashida"/>
        <w:rPr>
          <w:rStyle w:val="Char2"/>
          <w:rtl/>
        </w:rPr>
      </w:pPr>
      <w:r w:rsidRPr="00CD1242">
        <w:rPr>
          <w:rStyle w:val="Char2"/>
          <w:rFonts w:hint="cs"/>
          <w:rtl/>
        </w:rPr>
        <w:t>پس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گفته انس</w:t>
      </w:r>
      <w:r w:rsidR="00F81B2F" w:rsidRPr="00F81B2F">
        <w:rPr>
          <w:rStyle w:val="Char2"/>
          <w:rFonts w:cs="CTraditional Arabic"/>
          <w:rtl/>
        </w:rPr>
        <w:t>س</w:t>
      </w:r>
      <w:r w:rsidRPr="00CD1242">
        <w:rPr>
          <w:rStyle w:val="Char2"/>
          <w:rFonts w:hint="cs"/>
          <w:rtl/>
        </w:rPr>
        <w:t xml:space="preserve"> در وصف حال زمان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آخر عمرش دچار آن شده و آن تغ</w:t>
      </w:r>
      <w:r w:rsidR="003616EF" w:rsidRPr="00CD1242">
        <w:rPr>
          <w:rStyle w:val="Char2"/>
          <w:rFonts w:hint="cs"/>
          <w:rtl/>
        </w:rPr>
        <w:t>یی</w:t>
      </w:r>
      <w:r w:rsidRPr="00CD1242">
        <w:rPr>
          <w:rStyle w:val="Char2"/>
          <w:rFonts w:hint="cs"/>
          <w:rtl/>
        </w:rPr>
        <w:t>ر حالت را د</w:t>
      </w:r>
      <w:r w:rsidR="003616EF" w:rsidRPr="00CD1242">
        <w:rPr>
          <w:rStyle w:val="Char2"/>
          <w:rFonts w:hint="cs"/>
          <w:rtl/>
        </w:rPr>
        <w:t>ی</w:t>
      </w:r>
      <w:r w:rsidRPr="00CD1242">
        <w:rPr>
          <w:rStyle w:val="Char2"/>
          <w:rFonts w:hint="cs"/>
          <w:rtl/>
        </w:rPr>
        <w:t xml:space="preserve">ده </w:t>
      </w:r>
      <w:r w:rsidR="003616EF" w:rsidRPr="00CD1242">
        <w:rPr>
          <w:rStyle w:val="Char2"/>
          <w:rFonts w:hint="cs"/>
          <w:rtl/>
        </w:rPr>
        <w:t>ک</w:t>
      </w:r>
      <w:r w:rsidRPr="00CD1242">
        <w:rPr>
          <w:rStyle w:val="Char2"/>
          <w:rFonts w:hint="cs"/>
          <w:rtl/>
        </w:rPr>
        <w:t>ه از طرف بعض</w:t>
      </w:r>
      <w:r w:rsidR="003616EF" w:rsidRPr="00CD1242">
        <w:rPr>
          <w:rStyle w:val="Char2"/>
          <w:rFonts w:hint="cs"/>
          <w:rtl/>
        </w:rPr>
        <w:t>ی</w:t>
      </w:r>
      <w:r w:rsidRPr="00CD1242">
        <w:rPr>
          <w:rStyle w:val="Char2"/>
          <w:rFonts w:hint="cs"/>
          <w:rtl/>
        </w:rPr>
        <w:t xml:space="preserve"> از امرا</w:t>
      </w:r>
      <w:r w:rsidR="003616EF" w:rsidRPr="00CD1242">
        <w:rPr>
          <w:rStyle w:val="Char2"/>
          <w:rFonts w:hint="cs"/>
          <w:rtl/>
        </w:rPr>
        <w:t>ی</w:t>
      </w:r>
      <w:r w:rsidRPr="00CD1242">
        <w:rPr>
          <w:rStyle w:val="Char2"/>
          <w:rFonts w:hint="cs"/>
          <w:rtl/>
        </w:rPr>
        <w:t xml:space="preserve"> بن</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ه نماز را از وقتش تاخ</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رده‌اند و انس به بر</w:t>
      </w:r>
      <w:r w:rsidR="003616EF" w:rsidRPr="00CD1242">
        <w:rPr>
          <w:rStyle w:val="Char2"/>
          <w:rFonts w:hint="cs"/>
          <w:rtl/>
        </w:rPr>
        <w:t>ک</w:t>
      </w:r>
      <w:r w:rsidRPr="00CD1242">
        <w:rPr>
          <w:rStyle w:val="Char2"/>
          <w:rFonts w:hint="cs"/>
          <w:rtl/>
        </w:rPr>
        <w:t>ت دعا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ش دعا</w:t>
      </w:r>
      <w:r w:rsidR="003616EF" w:rsidRPr="00CD1242">
        <w:rPr>
          <w:rStyle w:val="Char2"/>
          <w:rFonts w:hint="cs"/>
          <w:rtl/>
        </w:rPr>
        <w:t>ی</w:t>
      </w:r>
      <w:r w:rsidRPr="00CD1242">
        <w:rPr>
          <w:rStyle w:val="Char2"/>
          <w:rFonts w:hint="cs"/>
          <w:rtl/>
        </w:rPr>
        <w:t xml:space="preserve"> طول عمر </w:t>
      </w:r>
      <w:r w:rsidR="003616EF" w:rsidRPr="00CD1242">
        <w:rPr>
          <w:rStyle w:val="Char2"/>
          <w:rFonts w:hint="cs"/>
          <w:rtl/>
        </w:rPr>
        <w:t>ک</w:t>
      </w:r>
      <w:r w:rsidRPr="00CD1242">
        <w:rPr>
          <w:rStyle w:val="Char2"/>
          <w:rFonts w:hint="cs"/>
          <w:rtl/>
        </w:rPr>
        <w:t>رده‌ بود، عمر</w:t>
      </w:r>
      <w:r w:rsidR="003616EF" w:rsidRPr="00CD1242">
        <w:rPr>
          <w:rStyle w:val="Char2"/>
          <w:rFonts w:hint="cs"/>
          <w:rtl/>
        </w:rPr>
        <w:t>ی</w:t>
      </w:r>
      <w:r w:rsidRPr="00CD1242">
        <w:rPr>
          <w:rStyle w:val="Char2"/>
          <w:rFonts w:hint="cs"/>
          <w:rtl/>
        </w:rPr>
        <w:t xml:space="preserve"> طولان</w:t>
      </w:r>
      <w:r w:rsidR="003616EF" w:rsidRPr="00CD1242">
        <w:rPr>
          <w:rStyle w:val="Char2"/>
          <w:rFonts w:hint="cs"/>
          <w:rtl/>
        </w:rPr>
        <w:t>ی</w:t>
      </w:r>
      <w:r w:rsidRPr="00CD1242">
        <w:rPr>
          <w:rStyle w:val="Char2"/>
          <w:rFonts w:hint="cs"/>
          <w:rtl/>
        </w:rPr>
        <w:t xml:space="preserve"> داشت، انس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ام‌سل</w:t>
      </w:r>
      <w:r w:rsidR="003616EF" w:rsidRPr="00CD1242">
        <w:rPr>
          <w:rStyle w:val="Char2"/>
          <w:rFonts w:hint="cs"/>
          <w:rtl/>
        </w:rPr>
        <w:t>ی</w:t>
      </w:r>
      <w:r w:rsidRPr="00CD1242">
        <w:rPr>
          <w:rStyle w:val="Char2"/>
          <w:rFonts w:hint="cs"/>
          <w:rtl/>
        </w:rPr>
        <w:t>م گفت برا</w:t>
      </w:r>
      <w:r w:rsidR="003616EF" w:rsidRPr="00CD1242">
        <w:rPr>
          <w:rStyle w:val="Char2"/>
          <w:rFonts w:hint="cs"/>
          <w:rtl/>
        </w:rPr>
        <w:t>ی</w:t>
      </w:r>
      <w:r w:rsidRPr="00CD1242">
        <w:rPr>
          <w:rStyle w:val="Char2"/>
          <w:rFonts w:hint="cs"/>
          <w:rtl/>
        </w:rPr>
        <w:t xml:space="preserve"> خادم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خود دعا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گفت: بار خدا</w:t>
      </w:r>
      <w:r w:rsidR="003616EF" w:rsidRPr="00CD1242">
        <w:rPr>
          <w:rStyle w:val="Char2"/>
          <w:rFonts w:hint="cs"/>
          <w:rtl/>
        </w:rPr>
        <w:t>ی</w:t>
      </w:r>
      <w:r w:rsidRPr="00CD1242">
        <w:rPr>
          <w:rStyle w:val="Char2"/>
          <w:rFonts w:hint="cs"/>
          <w:rtl/>
        </w:rPr>
        <w:t>ا به او مال و اولاد فراوان ده و عمرش را طولان</w:t>
      </w:r>
      <w:r w:rsidR="003616EF" w:rsidRPr="00CD1242">
        <w:rPr>
          <w:rStyle w:val="Char2"/>
          <w:rFonts w:hint="cs"/>
          <w:rtl/>
        </w:rPr>
        <w:t>ی</w:t>
      </w:r>
      <w:r w:rsidRPr="00CD1242">
        <w:rPr>
          <w:rStyle w:val="Char2"/>
          <w:rFonts w:hint="cs"/>
          <w:rtl/>
        </w:rPr>
        <w:t xml:space="preserve"> بگردان و او را مغفرت نما، سه دعا برا</w:t>
      </w:r>
      <w:r w:rsidR="003616EF" w:rsidRPr="00CD1242">
        <w:rPr>
          <w:rStyle w:val="Char2"/>
          <w:rFonts w:hint="cs"/>
          <w:rtl/>
        </w:rPr>
        <w:t>ی</w:t>
      </w:r>
      <w:r w:rsidRPr="00CD1242">
        <w:rPr>
          <w:rStyle w:val="Char2"/>
          <w:rFonts w:hint="cs"/>
          <w:rtl/>
        </w:rPr>
        <w:t xml:space="preserve">م نمود، او در سال 130 وفات </w:t>
      </w:r>
      <w:r w:rsidR="003616EF" w:rsidRPr="00CD1242">
        <w:rPr>
          <w:rStyle w:val="Char2"/>
          <w:rFonts w:hint="cs"/>
          <w:rtl/>
        </w:rPr>
        <w:t>ک</w:t>
      </w:r>
      <w:r w:rsidRPr="00CD1242">
        <w:rPr>
          <w:rStyle w:val="Char2"/>
          <w:rFonts w:hint="cs"/>
          <w:rtl/>
        </w:rPr>
        <w:t>رد.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محصول من در سال دو بار م</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د و عمرم چنان طولان</w:t>
      </w:r>
      <w:r w:rsidR="003616EF" w:rsidRPr="00CD1242">
        <w:rPr>
          <w:rStyle w:val="Char2"/>
          <w:rFonts w:hint="cs"/>
          <w:rtl/>
        </w:rPr>
        <w:t>ی</w:t>
      </w:r>
      <w:r w:rsidRPr="00CD1242">
        <w:rPr>
          <w:rStyle w:val="Char2"/>
          <w:rFonts w:hint="cs"/>
          <w:rtl/>
        </w:rPr>
        <w:t xml:space="preserve"> شده </w:t>
      </w:r>
      <w:r w:rsidR="003616EF" w:rsidRPr="00CD1242">
        <w:rPr>
          <w:rStyle w:val="Char2"/>
          <w:rFonts w:hint="cs"/>
          <w:rtl/>
        </w:rPr>
        <w:t>ک</w:t>
      </w:r>
      <w:r w:rsidRPr="00CD1242">
        <w:rPr>
          <w:rStyle w:val="Char2"/>
          <w:rFonts w:hint="cs"/>
          <w:rtl/>
        </w:rPr>
        <w:t>ه از مردم خجالت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شم و ام</w:t>
      </w:r>
      <w:r w:rsidR="003616EF" w:rsidRPr="00CD1242">
        <w:rPr>
          <w:rStyle w:val="Char2"/>
          <w:rFonts w:hint="cs"/>
          <w:rtl/>
        </w:rPr>
        <w:t>ی</w:t>
      </w:r>
      <w:r w:rsidRPr="00CD1242">
        <w:rPr>
          <w:rStyle w:val="Char2"/>
          <w:rFonts w:hint="cs"/>
          <w:rtl/>
        </w:rPr>
        <w:t>د مغفرت دارم</w:t>
      </w:r>
      <w:r w:rsidRPr="00CD1242">
        <w:rPr>
          <w:rStyle w:val="Char2"/>
          <w:vertAlign w:val="superscript"/>
          <w:rtl/>
        </w:rPr>
        <w:footnoteReference w:id="699"/>
      </w:r>
      <w:r w:rsidRPr="00CD1242">
        <w:rPr>
          <w:rStyle w:val="Char2"/>
          <w:rFonts w:hint="cs"/>
          <w:rtl/>
        </w:rPr>
        <w:t>. و وفات انس در سال 93 بود</w:t>
      </w:r>
      <w:r w:rsidRPr="00CD1242">
        <w:rPr>
          <w:rStyle w:val="Char2"/>
          <w:vertAlign w:val="superscript"/>
          <w:rtl/>
        </w:rPr>
        <w:footnoteReference w:id="700"/>
      </w:r>
      <w:r w:rsidRPr="00CD1242">
        <w:rPr>
          <w:rStyle w:val="Char2"/>
          <w:rFonts w:hint="cs"/>
          <w:rtl/>
        </w:rPr>
        <w:t xml:space="preserve"> و آمدن او به دمشق </w:t>
      </w:r>
      <w:r w:rsidR="003616EF" w:rsidRPr="00CD1242">
        <w:rPr>
          <w:rStyle w:val="Char2"/>
          <w:rFonts w:hint="cs"/>
          <w:rtl/>
        </w:rPr>
        <w:t>یک</w:t>
      </w:r>
      <w:r w:rsidRPr="00CD1242">
        <w:rPr>
          <w:rStyle w:val="Char2"/>
          <w:rFonts w:hint="cs"/>
          <w:rtl/>
        </w:rPr>
        <w:t xml:space="preserve"> سال قبل از آن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در سال 92 بود. </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از عبدالرزاق بن عمر از اسماع</w:t>
      </w:r>
      <w:r w:rsidR="003616EF" w:rsidRPr="00CD1242">
        <w:rPr>
          <w:rStyle w:val="Char2"/>
          <w:rFonts w:hint="cs"/>
          <w:rtl/>
        </w:rPr>
        <w:t>ی</w:t>
      </w:r>
      <w:r w:rsidRPr="00CD1242">
        <w:rPr>
          <w:rStyle w:val="Char2"/>
          <w:rFonts w:hint="cs"/>
          <w:rtl/>
        </w:rPr>
        <w:t>ل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انس در سال 92 پ</w:t>
      </w:r>
      <w:r w:rsidR="003616EF" w:rsidRPr="00CD1242">
        <w:rPr>
          <w:rStyle w:val="Char2"/>
          <w:rFonts w:hint="cs"/>
          <w:rtl/>
        </w:rPr>
        <w:t>ی</w:t>
      </w:r>
      <w:r w:rsidRPr="00CD1242">
        <w:rPr>
          <w:rStyle w:val="Char2"/>
          <w:rFonts w:hint="cs"/>
          <w:rtl/>
        </w:rPr>
        <w:t>ش ول</w:t>
      </w:r>
      <w:r w:rsidR="003616EF" w:rsidRPr="00CD1242">
        <w:rPr>
          <w:rStyle w:val="Char2"/>
          <w:rFonts w:hint="cs"/>
          <w:rtl/>
        </w:rPr>
        <w:t>ی</w:t>
      </w:r>
      <w:r w:rsidRPr="00CD1242">
        <w:rPr>
          <w:rStyle w:val="Char2"/>
          <w:rFonts w:hint="cs"/>
          <w:rtl/>
        </w:rPr>
        <w:t>د آمد.</w:t>
      </w:r>
      <w:r w:rsidRPr="00CD1242">
        <w:rPr>
          <w:rStyle w:val="Char2"/>
          <w:vertAlign w:val="superscript"/>
          <w:rtl/>
        </w:rPr>
        <w:footnoteReference w:id="70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معلوم است </w:t>
      </w:r>
      <w:r w:rsidR="003616EF" w:rsidRPr="00CD1242">
        <w:rPr>
          <w:rStyle w:val="Char2"/>
          <w:rFonts w:hint="cs"/>
          <w:rtl/>
        </w:rPr>
        <w:t>ک</w:t>
      </w:r>
      <w:r w:rsidRPr="00CD1242">
        <w:rPr>
          <w:rStyle w:val="Char2"/>
          <w:rFonts w:hint="cs"/>
          <w:rtl/>
        </w:rPr>
        <w:t>ه در آن هنگام از صحابه جز اند</w:t>
      </w:r>
      <w:r w:rsidR="003616EF" w:rsidRPr="00CD1242">
        <w:rPr>
          <w:rStyle w:val="Char2"/>
          <w:rFonts w:hint="cs"/>
          <w:rtl/>
        </w:rPr>
        <w:t>کی</w:t>
      </w:r>
      <w:r w:rsidRPr="00CD1242">
        <w:rPr>
          <w:rStyle w:val="Char2"/>
          <w:rFonts w:hint="cs"/>
          <w:rtl/>
        </w:rPr>
        <w:t xml:space="preserve"> باق</w:t>
      </w:r>
      <w:r w:rsidR="003616EF" w:rsidRPr="00CD1242">
        <w:rPr>
          <w:rStyle w:val="Char2"/>
          <w:rFonts w:hint="cs"/>
          <w:rtl/>
        </w:rPr>
        <w:t>ی</w:t>
      </w:r>
      <w:r w:rsidRPr="00CD1242">
        <w:rPr>
          <w:rStyle w:val="Char2"/>
          <w:rFonts w:hint="cs"/>
          <w:rtl/>
        </w:rPr>
        <w:t xml:space="preserve"> نمانده بودند و حت</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علما بر ا</w:t>
      </w:r>
      <w:r w:rsidR="003616EF" w:rsidRPr="00CD1242">
        <w:rPr>
          <w:rStyle w:val="Char2"/>
          <w:rFonts w:hint="cs"/>
          <w:rtl/>
        </w:rPr>
        <w:t>ی</w:t>
      </w:r>
      <w:r w:rsidRPr="00CD1242">
        <w:rPr>
          <w:rStyle w:val="Char2"/>
          <w:rFonts w:hint="cs"/>
          <w:rtl/>
        </w:rPr>
        <w:t xml:space="preserve">ن رفته‌اند </w:t>
      </w:r>
      <w:r w:rsidR="003616EF" w:rsidRPr="00CD1242">
        <w:rPr>
          <w:rStyle w:val="Char2"/>
          <w:rFonts w:hint="cs"/>
          <w:rtl/>
        </w:rPr>
        <w:t>ک</w:t>
      </w:r>
      <w:r w:rsidRPr="00CD1242">
        <w:rPr>
          <w:rStyle w:val="Char2"/>
          <w:rFonts w:hint="cs"/>
          <w:rtl/>
        </w:rPr>
        <w:t>ه انس بن مال</w:t>
      </w:r>
      <w:r w:rsidR="003616EF" w:rsidRPr="00CD1242">
        <w:rPr>
          <w:rStyle w:val="Char2"/>
          <w:rFonts w:hint="cs"/>
          <w:rtl/>
        </w:rPr>
        <w:t>ک</w:t>
      </w:r>
      <w:r w:rsidRPr="00CD1242">
        <w:rPr>
          <w:rStyle w:val="Char2"/>
          <w:rFonts w:hint="cs"/>
          <w:rtl/>
        </w:rPr>
        <w:t xml:space="preserve"> از آخر</w:t>
      </w:r>
      <w:r w:rsidR="003616EF" w:rsidRPr="00CD1242">
        <w:rPr>
          <w:rStyle w:val="Char2"/>
          <w:rFonts w:hint="cs"/>
          <w:rtl/>
        </w:rPr>
        <w:t>ی</w:t>
      </w:r>
      <w:r w:rsidRPr="00CD1242">
        <w:rPr>
          <w:rStyle w:val="Char2"/>
          <w:rFonts w:hint="cs"/>
          <w:rtl/>
        </w:rPr>
        <w:t>ن صحابه‌ا</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فوت </w:t>
      </w:r>
      <w:r w:rsidR="003616EF" w:rsidRPr="00CD1242">
        <w:rPr>
          <w:rStyle w:val="Char2"/>
          <w:rFonts w:hint="cs"/>
          <w:rtl/>
        </w:rPr>
        <w:t>ک</w:t>
      </w:r>
      <w:r w:rsidRPr="00CD1242">
        <w:rPr>
          <w:rStyle w:val="Char2"/>
          <w:rFonts w:hint="cs"/>
          <w:rtl/>
        </w:rPr>
        <w:t>رده‌ و سپس ابوطف</w:t>
      </w:r>
      <w:r w:rsidR="003616EF" w:rsidRPr="00CD1242">
        <w:rPr>
          <w:rStyle w:val="Char2"/>
          <w:rFonts w:hint="cs"/>
          <w:rtl/>
        </w:rPr>
        <w:t>ی</w:t>
      </w:r>
      <w:r w:rsidRPr="00CD1242">
        <w:rPr>
          <w:rStyle w:val="Char2"/>
          <w:rFonts w:hint="cs"/>
          <w:rtl/>
        </w:rPr>
        <w:t>ل عامر بن واثله ل</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702"/>
      </w:r>
    </w:p>
    <w:p w:rsidR="00AC5501" w:rsidRPr="00CD1242" w:rsidRDefault="00AC5501" w:rsidP="00117470">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با به وجود آمدن تغ</w:t>
      </w:r>
      <w:r w:rsidR="003616EF" w:rsidRPr="00CD1242">
        <w:rPr>
          <w:rStyle w:val="Char2"/>
          <w:rFonts w:hint="cs"/>
          <w:rtl/>
        </w:rPr>
        <w:t>یی</w:t>
      </w:r>
      <w:r w:rsidRPr="00CD1242">
        <w:rPr>
          <w:rStyle w:val="Char2"/>
          <w:rFonts w:hint="cs"/>
          <w:rtl/>
        </w:rPr>
        <w:t>ر در مردم بعد از صحابه چه سرزنش</w:t>
      </w:r>
      <w:r w:rsidR="003616EF" w:rsidRPr="00CD1242">
        <w:rPr>
          <w:rStyle w:val="Char2"/>
          <w:rFonts w:hint="cs"/>
          <w:rtl/>
        </w:rPr>
        <w:t>ی</w:t>
      </w:r>
      <w:r w:rsidRPr="00CD1242">
        <w:rPr>
          <w:rStyle w:val="Char2"/>
          <w:rFonts w:hint="cs"/>
          <w:rtl/>
        </w:rPr>
        <w:t xml:space="preserve"> متوجه صحابه م</w:t>
      </w:r>
      <w:r w:rsidR="003616EF" w:rsidRPr="00CD1242">
        <w:rPr>
          <w:rStyle w:val="Char2"/>
          <w:rFonts w:hint="cs"/>
          <w:rtl/>
        </w:rPr>
        <w:t>ی</w:t>
      </w:r>
      <w:r w:rsidRPr="00CD1242">
        <w:rPr>
          <w:rStyle w:val="Char2"/>
          <w:rFonts w:hint="cs"/>
          <w:rtl/>
        </w:rPr>
        <w:t xml:space="preserve">‌شود؟ مخصوصاً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زنده بود ا</w:t>
      </w:r>
      <w:r w:rsidR="003616EF" w:rsidRPr="00CD1242">
        <w:rPr>
          <w:rStyle w:val="Char2"/>
          <w:rFonts w:hint="cs"/>
          <w:rtl/>
        </w:rPr>
        <w:t>ی</w:t>
      </w:r>
      <w:r w:rsidRPr="00CD1242">
        <w:rPr>
          <w:rStyle w:val="Char2"/>
          <w:rFonts w:hint="cs"/>
          <w:rtl/>
        </w:rPr>
        <w:t>ن عمل را تقب</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همچنان </w:t>
      </w:r>
      <w:r w:rsidR="003616EF" w:rsidRPr="00CD1242">
        <w:rPr>
          <w:rStyle w:val="Char2"/>
          <w:rFonts w:hint="cs"/>
          <w:rtl/>
        </w:rPr>
        <w:t>ک</w:t>
      </w:r>
      <w:r w:rsidRPr="00CD1242">
        <w:rPr>
          <w:rStyle w:val="Char2"/>
          <w:rFonts w:hint="cs"/>
          <w:rtl/>
        </w:rPr>
        <w:t>ه در روا</w:t>
      </w:r>
      <w:r w:rsidR="003616EF" w:rsidRPr="00CD1242">
        <w:rPr>
          <w:rStyle w:val="Char2"/>
          <w:rFonts w:hint="cs"/>
          <w:rtl/>
        </w:rPr>
        <w:t>ی</w:t>
      </w:r>
      <w:r w:rsidRPr="00CD1242">
        <w:rPr>
          <w:rStyle w:val="Char2"/>
          <w:rFonts w:hint="cs"/>
          <w:rtl/>
        </w:rPr>
        <w:t xml:space="preserve">ت انس </w:t>
      </w:r>
      <w:r w:rsidR="003616EF" w:rsidRPr="00CD1242">
        <w:rPr>
          <w:rStyle w:val="Char2"/>
          <w:rFonts w:hint="cs"/>
          <w:rtl/>
        </w:rPr>
        <w:t>ک</w:t>
      </w:r>
      <w:r w:rsidRPr="00CD1242">
        <w:rPr>
          <w:rStyle w:val="Char2"/>
          <w:rFonts w:hint="cs"/>
          <w:rtl/>
        </w:rPr>
        <w:t>ه گذشت جز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تغ</w:t>
      </w:r>
      <w:r w:rsidR="003616EF" w:rsidRPr="00CD1242">
        <w:rPr>
          <w:rStyle w:val="Char2"/>
          <w:rFonts w:hint="cs"/>
          <w:rtl/>
        </w:rPr>
        <w:t>یی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انس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در تمام نقاط </w:t>
      </w:r>
      <w:r w:rsidR="003616EF" w:rsidRPr="00CD1242">
        <w:rPr>
          <w:rStyle w:val="Char2"/>
          <w:rFonts w:hint="cs"/>
          <w:rtl/>
        </w:rPr>
        <w:t>ک</w:t>
      </w:r>
      <w:r w:rsidRPr="00CD1242">
        <w:rPr>
          <w:rStyle w:val="Char2"/>
          <w:rFonts w:hint="cs"/>
          <w:rtl/>
        </w:rPr>
        <w:t>شور اسلام</w:t>
      </w:r>
      <w:r w:rsidR="003616EF" w:rsidRPr="00CD1242">
        <w:rPr>
          <w:rStyle w:val="Char2"/>
          <w:rFonts w:hint="cs"/>
          <w:rtl/>
        </w:rPr>
        <w:t>ی</w:t>
      </w:r>
      <w:r w:rsidRPr="00CD1242">
        <w:rPr>
          <w:rStyle w:val="Char2"/>
          <w:rFonts w:hint="cs"/>
          <w:rtl/>
        </w:rPr>
        <w:t xml:space="preserve"> عام نشده بود. بل</w:t>
      </w:r>
      <w:r w:rsidR="003616EF" w:rsidRPr="00CD1242">
        <w:rPr>
          <w:rStyle w:val="Char2"/>
          <w:rFonts w:hint="cs"/>
          <w:rtl/>
        </w:rPr>
        <w:t>ک</w:t>
      </w:r>
      <w:r w:rsidRPr="00CD1242">
        <w:rPr>
          <w:rStyle w:val="Char2"/>
          <w:rFonts w:hint="cs"/>
          <w:rtl/>
        </w:rPr>
        <w:t>ه فقط در بعض</w:t>
      </w:r>
      <w:r w:rsidR="003616EF" w:rsidRPr="00CD1242">
        <w:rPr>
          <w:rStyle w:val="Char2"/>
          <w:rFonts w:hint="cs"/>
          <w:rtl/>
        </w:rPr>
        <w:t>ی</w:t>
      </w:r>
      <w:r w:rsidRPr="00CD1242">
        <w:rPr>
          <w:rStyle w:val="Char2"/>
          <w:rFonts w:hint="cs"/>
          <w:rtl/>
        </w:rPr>
        <w:t xml:space="preserve"> از سرزم</w:t>
      </w:r>
      <w:r w:rsidR="003616EF" w:rsidRPr="00CD1242">
        <w:rPr>
          <w:rStyle w:val="Char2"/>
          <w:rFonts w:hint="cs"/>
          <w:rtl/>
        </w:rPr>
        <w:t>ی</w:t>
      </w:r>
      <w:r w:rsidRPr="00CD1242">
        <w:rPr>
          <w:rStyle w:val="Char2"/>
          <w:rFonts w:hint="cs"/>
          <w:rtl/>
        </w:rPr>
        <w:t>ن</w:t>
      </w:r>
      <w:r w:rsidR="00117470">
        <w:rPr>
          <w:rStyle w:val="Char2"/>
          <w:rFonts w:hint="eastAsia"/>
          <w:rtl/>
        </w:rPr>
        <w:t>‌</w:t>
      </w:r>
      <w:r w:rsidRPr="00CD1242">
        <w:rPr>
          <w:rStyle w:val="Char2"/>
          <w:rFonts w:hint="cs"/>
          <w:rtl/>
        </w:rPr>
        <w:t>ها مانند عراق و شام و نه سرزم</w:t>
      </w:r>
      <w:r w:rsidR="003616EF" w:rsidRPr="00CD1242">
        <w:rPr>
          <w:rStyle w:val="Char2"/>
          <w:rFonts w:hint="cs"/>
          <w:rtl/>
        </w:rPr>
        <w:t>ی</w:t>
      </w:r>
      <w:r w:rsidRPr="00CD1242">
        <w:rPr>
          <w:rStyle w:val="Char2"/>
          <w:rFonts w:hint="cs"/>
          <w:rtl/>
        </w:rPr>
        <w:t>ن</w:t>
      </w:r>
      <w:r w:rsidR="0011747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رخ داده است، گواه ا</w:t>
      </w:r>
      <w:r w:rsidR="003616EF" w:rsidRPr="00CD1242">
        <w:rPr>
          <w:rStyle w:val="Char2"/>
          <w:rFonts w:hint="cs"/>
          <w:rtl/>
        </w:rPr>
        <w:t>ی</w:t>
      </w:r>
      <w:r w:rsidRPr="00CD1242">
        <w:rPr>
          <w:rStyle w:val="Char2"/>
          <w:rFonts w:hint="cs"/>
          <w:rtl/>
        </w:rPr>
        <w:t>ن مطلب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از بش</w:t>
      </w:r>
      <w:r w:rsidR="003616EF" w:rsidRPr="00CD1242">
        <w:rPr>
          <w:rStyle w:val="Char2"/>
          <w:rFonts w:hint="cs"/>
          <w:rtl/>
        </w:rPr>
        <w:t>ی</w:t>
      </w:r>
      <w:r w:rsidRPr="00CD1242">
        <w:rPr>
          <w:rStyle w:val="Char2"/>
          <w:rFonts w:hint="cs"/>
          <w:rtl/>
        </w:rPr>
        <w:t xml:space="preserve">ر بن </w:t>
      </w:r>
      <w:r w:rsidR="003616EF" w:rsidRPr="00CD1242">
        <w:rPr>
          <w:rStyle w:val="Char2"/>
          <w:rFonts w:hint="cs"/>
          <w:rtl/>
        </w:rPr>
        <w:t>ی</w:t>
      </w:r>
      <w:r w:rsidRPr="00CD1242">
        <w:rPr>
          <w:rStyle w:val="Char2"/>
          <w:rFonts w:hint="cs"/>
          <w:rtl/>
        </w:rPr>
        <w:t>سار انصار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انس بن مال</w:t>
      </w:r>
      <w:r w:rsidR="003616EF" w:rsidRPr="00CD1242">
        <w:rPr>
          <w:rStyle w:val="Char2"/>
          <w:rFonts w:hint="cs"/>
          <w:rtl/>
        </w:rPr>
        <w:t>ک</w:t>
      </w:r>
      <w:r w:rsidRPr="00CD1242">
        <w:rPr>
          <w:rStyle w:val="Char2"/>
          <w:rFonts w:hint="cs"/>
          <w:rtl/>
        </w:rPr>
        <w:t xml:space="preserve"> به مد</w:t>
      </w:r>
      <w:r w:rsidR="003616EF" w:rsidRPr="00CD1242">
        <w:rPr>
          <w:rStyle w:val="Char2"/>
          <w:rFonts w:hint="cs"/>
          <w:rtl/>
        </w:rPr>
        <w:t>ی</w:t>
      </w:r>
      <w:r w:rsidRPr="00CD1242">
        <w:rPr>
          <w:rStyle w:val="Char2"/>
          <w:rFonts w:hint="cs"/>
          <w:rtl/>
        </w:rPr>
        <w:t>نه آمد. به او گفته شد: با مقا</w:t>
      </w:r>
      <w:r w:rsidR="003616EF" w:rsidRPr="00CD1242">
        <w:rPr>
          <w:rStyle w:val="Char2"/>
          <w:rFonts w:hint="cs"/>
          <w:rtl/>
        </w:rPr>
        <w:t>ی</w:t>
      </w:r>
      <w:r w:rsidRPr="00CD1242">
        <w:rPr>
          <w:rStyle w:val="Char2"/>
          <w:rFonts w:hint="cs"/>
          <w:rtl/>
        </w:rPr>
        <w:t>سه روز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را د</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و الان وضع</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ما است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ناروا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او گفت: من</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نم جز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صف</w:t>
      </w:r>
      <w:r w:rsidR="0011747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تان را راست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703"/>
      </w:r>
      <w:r w:rsidRPr="00CD1242">
        <w:rPr>
          <w:rStyle w:val="Char2"/>
          <w:rFonts w:hint="cs"/>
          <w:rtl/>
        </w:rPr>
        <w:t>، و حافظ ابن حجر</w:t>
      </w:r>
      <w:r w:rsidR="00117470">
        <w:rPr>
          <w:rStyle w:val="Char2"/>
          <w:rFonts w:cs="CTraditional Arabic" w:hint="cs"/>
          <w:rtl/>
        </w:rPr>
        <w:t>/</w:t>
      </w:r>
      <w:r w:rsidRPr="00CD1242">
        <w:rPr>
          <w:rStyle w:val="Char2"/>
          <w:rFonts w:hint="cs"/>
          <w:rtl/>
        </w:rPr>
        <w:t xml:space="preserve"> در شرح دو حد</w:t>
      </w:r>
      <w:r w:rsidR="003616EF" w:rsidRPr="00CD1242">
        <w:rPr>
          <w:rStyle w:val="Char2"/>
          <w:rFonts w:hint="cs"/>
          <w:rtl/>
        </w:rPr>
        <w:t>ی</w:t>
      </w:r>
      <w:r w:rsidRPr="00CD1242">
        <w:rPr>
          <w:rStyle w:val="Char2"/>
          <w:rFonts w:hint="cs"/>
          <w:rtl/>
        </w:rPr>
        <w:t>ث سابق به ا</w:t>
      </w:r>
      <w:r w:rsidR="003616EF" w:rsidRPr="00CD1242">
        <w:rPr>
          <w:rStyle w:val="Char2"/>
          <w:rFonts w:hint="cs"/>
          <w:rtl/>
        </w:rPr>
        <w:t>ی</w:t>
      </w:r>
      <w:r w:rsidRPr="00CD1242">
        <w:rPr>
          <w:rStyle w:val="Char2"/>
          <w:rFonts w:hint="cs"/>
          <w:rtl/>
        </w:rPr>
        <w:t xml:space="preserve">ن مورد اشاره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اطلاق نمودن انس بر ا</w:t>
      </w:r>
      <w:r w:rsidR="003616EF" w:rsidRPr="00CD1242">
        <w:rPr>
          <w:rStyle w:val="Char2"/>
          <w:rFonts w:hint="cs"/>
          <w:rtl/>
        </w:rPr>
        <w:t>ی</w:t>
      </w:r>
      <w:r w:rsidRPr="00CD1242">
        <w:rPr>
          <w:rStyle w:val="Char2"/>
          <w:rFonts w:hint="cs"/>
          <w:rtl/>
        </w:rPr>
        <w:t>ن حمل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فقط شامل آنچه از امرا و ح</w:t>
      </w:r>
      <w:r w:rsidR="003616EF" w:rsidRPr="00CD1242">
        <w:rPr>
          <w:rStyle w:val="Char2"/>
          <w:rFonts w:hint="cs"/>
          <w:rtl/>
        </w:rPr>
        <w:t>ک</w:t>
      </w:r>
      <w:r w:rsidRPr="00CD1242">
        <w:rPr>
          <w:rStyle w:val="Char2"/>
          <w:rFonts w:hint="cs"/>
          <w:rtl/>
        </w:rPr>
        <w:t xml:space="preserve">ام شام و بصره مشاهده </w:t>
      </w:r>
      <w:r w:rsidR="003616EF" w:rsidRPr="00CD1242">
        <w:rPr>
          <w:rStyle w:val="Char2"/>
          <w:rFonts w:hint="cs"/>
          <w:rtl/>
        </w:rPr>
        <w:t>ک</w:t>
      </w:r>
      <w:r w:rsidRPr="00CD1242">
        <w:rPr>
          <w:rStyle w:val="Char2"/>
          <w:rFonts w:hint="cs"/>
          <w:rtl/>
        </w:rPr>
        <w:t>رده‌ است. و الا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ب</w:t>
      </w:r>
      <w:r w:rsidR="003616EF" w:rsidRPr="00CD1242">
        <w:rPr>
          <w:rStyle w:val="Char2"/>
          <w:rFonts w:hint="cs"/>
          <w:rtl/>
        </w:rPr>
        <w:t>ی</w:t>
      </w:r>
      <w:r w:rsidRPr="00CD1242">
        <w:rPr>
          <w:rStyle w:val="Char2"/>
          <w:rFonts w:hint="cs"/>
          <w:rtl/>
        </w:rPr>
        <w:t>ان خواهد شد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مد</w:t>
      </w:r>
      <w:r w:rsidR="003616EF" w:rsidRPr="00CD1242">
        <w:rPr>
          <w:rStyle w:val="Char2"/>
          <w:rFonts w:hint="cs"/>
          <w:rtl/>
        </w:rPr>
        <w:t>ی</w:t>
      </w:r>
      <w:r w:rsidRPr="00CD1242">
        <w:rPr>
          <w:rStyle w:val="Char2"/>
          <w:rFonts w:hint="cs"/>
          <w:rtl/>
        </w:rPr>
        <w:t>نه آمد گفت: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ان</w:t>
      </w:r>
      <w:r w:rsidR="003616EF" w:rsidRPr="00CD1242">
        <w:rPr>
          <w:rStyle w:val="Char2"/>
          <w:rFonts w:hint="cs"/>
          <w:rtl/>
        </w:rPr>
        <w:t>ک</w:t>
      </w:r>
      <w:r w:rsidRPr="00CD1242">
        <w:rPr>
          <w:rStyle w:val="Char2"/>
          <w:rFonts w:hint="cs"/>
          <w:rtl/>
        </w:rPr>
        <w:t>ار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w:t>
      </w:r>
      <w:r w:rsidRPr="00CD1242">
        <w:rPr>
          <w:rStyle w:val="Char2"/>
          <w:vertAlign w:val="superscript"/>
          <w:rtl/>
        </w:rPr>
        <w:footnoteReference w:id="704"/>
      </w:r>
      <w:r w:rsidRPr="00CD1242">
        <w:rPr>
          <w:rStyle w:val="Char2"/>
          <w:rFonts w:hint="cs"/>
          <w:rtl/>
        </w:rPr>
        <w:t>». سپس ا</w:t>
      </w:r>
      <w:r w:rsidR="003616EF" w:rsidRPr="00CD1242">
        <w:rPr>
          <w:rStyle w:val="Char2"/>
          <w:rFonts w:hint="cs"/>
          <w:rtl/>
        </w:rPr>
        <w:t>ی</w:t>
      </w:r>
      <w:r w:rsidRPr="00CD1242">
        <w:rPr>
          <w:rStyle w:val="Char2"/>
          <w:rFonts w:hint="cs"/>
          <w:rtl/>
        </w:rPr>
        <w:t xml:space="preserve">ن اثر را آورده است. </w:t>
      </w:r>
    </w:p>
    <w:p w:rsidR="00AC5501" w:rsidRPr="00CD1242" w:rsidRDefault="00AC5501" w:rsidP="00117470">
      <w:pPr>
        <w:bidi/>
        <w:ind w:firstLine="284"/>
        <w:jc w:val="lowKashida"/>
        <w:rPr>
          <w:rStyle w:val="Char2"/>
          <w:rtl/>
        </w:rPr>
      </w:pPr>
      <w:r w:rsidRPr="00CD1242">
        <w:rPr>
          <w:rStyle w:val="Char2"/>
          <w:rFonts w:hint="cs"/>
          <w:rtl/>
        </w:rPr>
        <w:t>اما گفته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سنت پ</w:t>
      </w:r>
      <w:r w:rsidR="003616EF" w:rsidRPr="00CD1242">
        <w:rPr>
          <w:rStyle w:val="Char2"/>
          <w:rFonts w:hint="cs"/>
          <w:rtl/>
        </w:rPr>
        <w:t>ی</w:t>
      </w:r>
      <w:r w:rsidRPr="00CD1242">
        <w:rPr>
          <w:rStyle w:val="Char2"/>
          <w:rFonts w:hint="cs"/>
          <w:rtl/>
        </w:rPr>
        <w:t>امبر</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را تغ</w:t>
      </w:r>
      <w:r w:rsidR="003616EF" w:rsidRPr="00CD1242">
        <w:rPr>
          <w:rStyle w:val="Char2"/>
          <w:rFonts w:hint="cs"/>
          <w:rtl/>
        </w:rPr>
        <w:t>یی</w:t>
      </w:r>
      <w:r w:rsidRPr="00CD1242">
        <w:rPr>
          <w:rStyle w:val="Char2"/>
          <w:rFonts w:hint="cs"/>
          <w:rtl/>
        </w:rPr>
        <w:t>ر دادند عثمان و عا</w:t>
      </w:r>
      <w:r w:rsidR="003616EF" w:rsidRPr="00CD1242">
        <w:rPr>
          <w:rStyle w:val="Char2"/>
          <w:rFonts w:hint="cs"/>
          <w:rtl/>
        </w:rPr>
        <w:t>ی</w:t>
      </w:r>
      <w:r w:rsidRPr="00CD1242">
        <w:rPr>
          <w:rStyle w:val="Char2"/>
          <w:rFonts w:hint="cs"/>
          <w:rtl/>
        </w:rPr>
        <w:t>شه</w:t>
      </w:r>
      <w:r w:rsidR="00F81B2F" w:rsidRPr="00F81B2F">
        <w:rPr>
          <w:rStyle w:val="Char2"/>
          <w:rFonts w:cs="CTraditional Arabic"/>
          <w:rtl/>
        </w:rPr>
        <w:t>س</w:t>
      </w:r>
      <w:r w:rsidRPr="00CD1242">
        <w:rPr>
          <w:rStyle w:val="Char2"/>
          <w:rFonts w:hint="cs"/>
          <w:rtl/>
        </w:rPr>
        <w:t xml:space="preserve"> بودند، </w:t>
      </w:r>
      <w:r w:rsidR="003616EF" w:rsidRPr="00CD1242">
        <w:rPr>
          <w:rStyle w:val="Char2"/>
          <w:rFonts w:hint="cs"/>
          <w:rtl/>
        </w:rPr>
        <w:t>ک</w:t>
      </w:r>
      <w:r w:rsidRPr="00CD1242">
        <w:rPr>
          <w:rStyle w:val="Char2"/>
          <w:rFonts w:hint="cs"/>
          <w:rtl/>
        </w:rPr>
        <w:t xml:space="preserve">ه به </w:t>
      </w:r>
      <w:r w:rsidR="003616EF" w:rsidRPr="00CD1242">
        <w:rPr>
          <w:rStyle w:val="Char2"/>
          <w:rFonts w:hint="cs"/>
          <w:rtl/>
        </w:rPr>
        <w:t>ک</w:t>
      </w:r>
      <w:r w:rsidRPr="00CD1242">
        <w:rPr>
          <w:rStyle w:val="Char2"/>
          <w:rFonts w:hint="cs"/>
          <w:rtl/>
        </w:rPr>
        <w:t xml:space="preserve">امل </w:t>
      </w:r>
      <w:r w:rsidR="003616EF" w:rsidRPr="00CD1242">
        <w:rPr>
          <w:rStyle w:val="Char2"/>
          <w:rFonts w:hint="cs"/>
          <w:rtl/>
        </w:rPr>
        <w:t>ک</w:t>
      </w:r>
      <w:r w:rsidRPr="00CD1242">
        <w:rPr>
          <w:rStyle w:val="Char2"/>
          <w:rFonts w:hint="cs"/>
          <w:rtl/>
        </w:rPr>
        <w:t>ردن نماز توسط عثمان در من</w:t>
      </w:r>
      <w:r w:rsidR="003616EF" w:rsidRPr="00CD1242">
        <w:rPr>
          <w:rStyle w:val="Char2"/>
          <w:rFonts w:hint="cs"/>
          <w:rtl/>
        </w:rPr>
        <w:t>ی</w:t>
      </w:r>
      <w:r w:rsidRPr="00CD1242">
        <w:rPr>
          <w:rStyle w:val="Char2"/>
          <w:rFonts w:hint="cs"/>
          <w:rtl/>
        </w:rPr>
        <w:t xml:space="preserve"> و عا</w:t>
      </w:r>
      <w:r w:rsidR="003616EF" w:rsidRPr="00CD1242">
        <w:rPr>
          <w:rStyle w:val="Char2"/>
          <w:rFonts w:hint="cs"/>
          <w:rtl/>
        </w:rPr>
        <w:t>ی</w:t>
      </w:r>
      <w:r w:rsidRPr="00CD1242">
        <w:rPr>
          <w:rStyle w:val="Char2"/>
          <w:rFonts w:hint="cs"/>
          <w:rtl/>
        </w:rPr>
        <w:t>شه در سفر اشاره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p>
    <w:p w:rsidR="00AC5501" w:rsidRPr="00CD1242" w:rsidRDefault="00AC5501" w:rsidP="00CD1242">
      <w:pPr>
        <w:bidi/>
        <w:ind w:firstLine="284"/>
        <w:jc w:val="lowKashida"/>
        <w:rPr>
          <w:rStyle w:val="Char2"/>
          <w:rtl/>
        </w:rPr>
      </w:pPr>
      <w:r w:rsidRPr="00CD1242">
        <w:rPr>
          <w:rStyle w:val="Char2"/>
          <w:rFonts w:hint="cs"/>
          <w:rtl/>
        </w:rPr>
        <w:t>جواب او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عا</w:t>
      </w:r>
      <w:r w:rsidR="003616EF" w:rsidRPr="00CD1242">
        <w:rPr>
          <w:rStyle w:val="Char2"/>
          <w:rFonts w:hint="cs"/>
          <w:rtl/>
        </w:rPr>
        <w:t>ی</w:t>
      </w:r>
      <w:r w:rsidRPr="00CD1242">
        <w:rPr>
          <w:rStyle w:val="Char2"/>
          <w:rFonts w:hint="cs"/>
          <w:rtl/>
        </w:rPr>
        <w:t>شه و عثمان</w:t>
      </w:r>
      <w:r w:rsidR="00F81B2F" w:rsidRPr="00F81B2F">
        <w:rPr>
          <w:rStyle w:val="Char2"/>
          <w:rFonts w:cs="CTraditional Arabic"/>
          <w:rtl/>
        </w:rPr>
        <w:t>س</w:t>
      </w:r>
      <w:r w:rsidRPr="00CD1242">
        <w:rPr>
          <w:rStyle w:val="Char2"/>
          <w:rFonts w:hint="cs"/>
          <w:rtl/>
        </w:rPr>
        <w:t xml:space="preserve"> مجتهد بودند و علما در وجه اجتهاد آن دو بس</w:t>
      </w:r>
      <w:r w:rsidR="003616EF" w:rsidRPr="00CD1242">
        <w:rPr>
          <w:rStyle w:val="Char2"/>
          <w:rFonts w:hint="cs"/>
          <w:rtl/>
        </w:rPr>
        <w:t>ی</w:t>
      </w:r>
      <w:r w:rsidRPr="00CD1242">
        <w:rPr>
          <w:rStyle w:val="Char2"/>
          <w:rFonts w:hint="cs"/>
          <w:rtl/>
        </w:rPr>
        <w:t xml:space="preserve">ار اختلاف </w:t>
      </w:r>
      <w:r w:rsidR="003616EF" w:rsidRPr="00CD1242">
        <w:rPr>
          <w:rStyle w:val="Char2"/>
          <w:rFonts w:hint="cs"/>
          <w:rtl/>
        </w:rPr>
        <w:t>ک</w:t>
      </w:r>
      <w:r w:rsidRPr="00CD1242">
        <w:rPr>
          <w:rStyle w:val="Char2"/>
          <w:rFonts w:hint="cs"/>
          <w:rtl/>
        </w:rPr>
        <w:t>رده‌ و جواب</w:t>
      </w:r>
      <w:r w:rsidR="0011747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داده‌اند</w:t>
      </w:r>
      <w:r w:rsidRPr="00CD1242">
        <w:rPr>
          <w:rStyle w:val="Char2"/>
          <w:vertAlign w:val="superscript"/>
          <w:rtl/>
        </w:rPr>
        <w:footnoteReference w:id="705"/>
      </w:r>
      <w:r w:rsidRPr="00CD1242">
        <w:rPr>
          <w:rStyle w:val="Char2"/>
          <w:rFonts w:hint="cs"/>
          <w:rtl/>
        </w:rPr>
        <w:t xml:space="preserve">. اما آنچه را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 محققان تصو</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 xml:space="preserve">رده و بر آن اجماع </w:t>
      </w:r>
      <w:r w:rsidR="003616EF" w:rsidRPr="00CD1242">
        <w:rPr>
          <w:rStyle w:val="Char2"/>
          <w:rFonts w:hint="cs"/>
          <w:rtl/>
        </w:rPr>
        <w:t>ک</w:t>
      </w:r>
      <w:r w:rsidRPr="00CD1242">
        <w:rPr>
          <w:rStyle w:val="Char2"/>
          <w:rFonts w:hint="cs"/>
          <w:rtl/>
        </w:rPr>
        <w:t>رده‌اند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 xml:space="preserve">ه آن دو جواز قصر نماز و </w:t>
      </w:r>
      <w:r w:rsidR="003616EF" w:rsidRPr="00CD1242">
        <w:rPr>
          <w:rStyle w:val="Char2"/>
          <w:rFonts w:hint="cs"/>
          <w:rtl/>
        </w:rPr>
        <w:t>ی</w:t>
      </w:r>
      <w:r w:rsidRPr="00CD1242">
        <w:rPr>
          <w:rStyle w:val="Char2"/>
          <w:rFonts w:hint="cs"/>
          <w:rtl/>
        </w:rPr>
        <w:t>ا اتمام آن را جا</w:t>
      </w:r>
      <w:r w:rsidR="003616EF" w:rsidRPr="00CD1242">
        <w:rPr>
          <w:rStyle w:val="Char2"/>
          <w:rFonts w:hint="cs"/>
          <w:rtl/>
        </w:rPr>
        <w:t>ی</w:t>
      </w:r>
      <w:r w:rsidRPr="00CD1242">
        <w:rPr>
          <w:rStyle w:val="Char2"/>
          <w:rFonts w:hint="cs"/>
          <w:rtl/>
        </w:rPr>
        <w:t xml:space="preserve">ز دانسته و به </w:t>
      </w:r>
      <w:r w:rsidR="003616EF" w:rsidRPr="00CD1242">
        <w:rPr>
          <w:rStyle w:val="Char2"/>
          <w:rFonts w:hint="cs"/>
          <w:rtl/>
        </w:rPr>
        <w:t>یکی</w:t>
      </w:r>
      <w:r w:rsidRPr="00CD1242">
        <w:rPr>
          <w:rStyle w:val="Char2"/>
          <w:rFonts w:hint="cs"/>
          <w:rtl/>
        </w:rPr>
        <w:t xml:space="preserve"> از آن عمل </w:t>
      </w:r>
      <w:r w:rsidR="003616EF" w:rsidRPr="00CD1242">
        <w:rPr>
          <w:rStyle w:val="Char2"/>
          <w:rFonts w:hint="cs"/>
          <w:rtl/>
        </w:rPr>
        <w:t>ک</w:t>
      </w:r>
      <w:r w:rsidRPr="00CD1242">
        <w:rPr>
          <w:rStyle w:val="Char2"/>
          <w:rFonts w:hint="cs"/>
          <w:rtl/>
        </w:rPr>
        <w:t>رده‌اند. ا</w:t>
      </w:r>
      <w:r w:rsidR="003616EF" w:rsidRPr="00CD1242">
        <w:rPr>
          <w:rStyle w:val="Char2"/>
          <w:rFonts w:hint="cs"/>
          <w:rtl/>
        </w:rPr>
        <w:t>ی</w:t>
      </w:r>
      <w:r w:rsidRPr="00CD1242">
        <w:rPr>
          <w:rStyle w:val="Char2"/>
          <w:rFonts w:hint="cs"/>
          <w:rtl/>
        </w:rPr>
        <w:t>ن گفته نوو</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706"/>
      </w:r>
      <w:r w:rsidRPr="00CD1242">
        <w:rPr>
          <w:rStyle w:val="Char2"/>
          <w:rFonts w:hint="cs"/>
          <w:rtl/>
        </w:rPr>
        <w:t>. قرطب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اتمام عا</w:t>
      </w:r>
      <w:r w:rsidR="003616EF" w:rsidRPr="00CD1242">
        <w:rPr>
          <w:rStyle w:val="Char2"/>
          <w:rFonts w:hint="cs"/>
          <w:rtl/>
        </w:rPr>
        <w:t>ی</w:t>
      </w:r>
      <w:r w:rsidRPr="00CD1242">
        <w:rPr>
          <w:rStyle w:val="Char2"/>
          <w:rFonts w:hint="cs"/>
          <w:rtl/>
        </w:rPr>
        <w:t>شه و عثمان در سفر اقوال متعدد</w:t>
      </w:r>
      <w:r w:rsidR="003616EF" w:rsidRPr="00CD1242">
        <w:rPr>
          <w:rStyle w:val="Char2"/>
          <w:rFonts w:hint="cs"/>
          <w:rtl/>
        </w:rPr>
        <w:t>ی</w:t>
      </w:r>
      <w:r w:rsidRPr="00CD1242">
        <w:rPr>
          <w:rStyle w:val="Char2"/>
          <w:rFonts w:hint="cs"/>
          <w:rtl/>
        </w:rPr>
        <w:t xml:space="preserve"> گفته شده است </w:t>
      </w:r>
      <w:r w:rsidR="003616EF" w:rsidRPr="00CD1242">
        <w:rPr>
          <w:rStyle w:val="Char2"/>
          <w:rFonts w:hint="cs"/>
          <w:rtl/>
        </w:rPr>
        <w:t>ک</w:t>
      </w:r>
      <w:r w:rsidRPr="00CD1242">
        <w:rPr>
          <w:rStyle w:val="Char2"/>
          <w:rFonts w:hint="cs"/>
          <w:rtl/>
        </w:rPr>
        <w:t>ه بهتر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ا</w:t>
      </w:r>
      <w:r w:rsidR="003616EF" w:rsidRPr="00CD1242">
        <w:rPr>
          <w:rStyle w:val="Char2"/>
          <w:rFonts w:hint="cs"/>
          <w:rtl/>
        </w:rPr>
        <w:t>ی</w:t>
      </w:r>
      <w:r w:rsidRPr="00CD1242">
        <w:rPr>
          <w:rStyle w:val="Char2"/>
          <w:rFonts w:hint="cs"/>
          <w:rtl/>
        </w:rPr>
        <w:t>ن تاو</w:t>
      </w:r>
      <w:r w:rsidR="003616EF" w:rsidRPr="00CD1242">
        <w:rPr>
          <w:rStyle w:val="Char2"/>
          <w:rFonts w:hint="cs"/>
          <w:rtl/>
        </w:rPr>
        <w:t>ی</w:t>
      </w:r>
      <w:r w:rsidRPr="00CD1242">
        <w:rPr>
          <w:rStyle w:val="Char2"/>
          <w:rFonts w:hint="cs"/>
          <w:rtl/>
        </w:rPr>
        <w:t xml:space="preserve">ل است </w:t>
      </w:r>
      <w:r w:rsidR="003616EF" w:rsidRPr="00CD1242">
        <w:rPr>
          <w:rStyle w:val="Char2"/>
          <w:rFonts w:hint="cs"/>
          <w:rtl/>
        </w:rPr>
        <w:t>ک</w:t>
      </w:r>
      <w:r w:rsidRPr="00CD1242">
        <w:rPr>
          <w:rStyle w:val="Char2"/>
          <w:rFonts w:hint="cs"/>
          <w:rtl/>
        </w:rPr>
        <w:t>ه آن دو قصر را غ</w:t>
      </w:r>
      <w:r w:rsidR="003616EF" w:rsidRPr="00CD1242">
        <w:rPr>
          <w:rStyle w:val="Char2"/>
          <w:rFonts w:hint="cs"/>
          <w:rtl/>
        </w:rPr>
        <w:t>ی</w:t>
      </w:r>
      <w:r w:rsidRPr="00CD1242">
        <w:rPr>
          <w:rStyle w:val="Char2"/>
          <w:rFonts w:hint="cs"/>
          <w:rtl/>
        </w:rPr>
        <w:t>ر واجب و جا</w:t>
      </w:r>
      <w:r w:rsidR="003616EF" w:rsidRPr="00CD1242">
        <w:rPr>
          <w:rStyle w:val="Char2"/>
          <w:rFonts w:hint="cs"/>
          <w:rtl/>
        </w:rPr>
        <w:t>ی</w:t>
      </w:r>
      <w:r w:rsidRPr="00CD1242">
        <w:rPr>
          <w:rStyle w:val="Char2"/>
          <w:rFonts w:hint="cs"/>
          <w:rtl/>
        </w:rPr>
        <w:t xml:space="preserve">ز دانسته و به </w:t>
      </w:r>
      <w:r w:rsidR="003616EF" w:rsidRPr="00CD1242">
        <w:rPr>
          <w:rStyle w:val="Char2"/>
          <w:rFonts w:hint="cs"/>
          <w:rtl/>
        </w:rPr>
        <w:t>ک</w:t>
      </w:r>
      <w:r w:rsidRPr="00CD1242">
        <w:rPr>
          <w:rStyle w:val="Char2"/>
          <w:rFonts w:hint="cs"/>
          <w:rtl/>
        </w:rPr>
        <w:t xml:space="preserve">امل‌تر عمل </w:t>
      </w:r>
      <w:r w:rsidR="003616EF" w:rsidRPr="00CD1242">
        <w:rPr>
          <w:rStyle w:val="Char2"/>
          <w:rFonts w:hint="cs"/>
          <w:rtl/>
        </w:rPr>
        <w:t>ک</w:t>
      </w:r>
      <w:r w:rsidRPr="00CD1242">
        <w:rPr>
          <w:rStyle w:val="Char2"/>
          <w:rFonts w:hint="cs"/>
          <w:rtl/>
        </w:rPr>
        <w:t>رده‌اند و بق</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 xml:space="preserve">ن اقوال </w:t>
      </w:r>
      <w:r w:rsidR="003616EF" w:rsidRPr="00CD1242">
        <w:rPr>
          <w:rStyle w:val="Char2"/>
          <w:rFonts w:hint="cs"/>
          <w:rtl/>
        </w:rPr>
        <w:t>ی</w:t>
      </w:r>
      <w:r w:rsidRPr="00CD1242">
        <w:rPr>
          <w:rStyle w:val="Char2"/>
          <w:rFonts w:hint="cs"/>
          <w:rtl/>
        </w:rPr>
        <w:t>ا بع</w:t>
      </w:r>
      <w:r w:rsidR="003616EF" w:rsidRPr="00CD1242">
        <w:rPr>
          <w:rStyle w:val="Char2"/>
          <w:rFonts w:hint="cs"/>
          <w:rtl/>
        </w:rPr>
        <w:t>ی</w:t>
      </w:r>
      <w:r w:rsidRPr="00CD1242">
        <w:rPr>
          <w:rStyle w:val="Char2"/>
          <w:rFonts w:hint="cs"/>
          <w:rtl/>
        </w:rPr>
        <w:t xml:space="preserve">د و </w:t>
      </w:r>
      <w:r w:rsidR="003616EF" w:rsidRPr="00CD1242">
        <w:rPr>
          <w:rStyle w:val="Char2"/>
          <w:rFonts w:hint="cs"/>
          <w:rtl/>
        </w:rPr>
        <w:t>ی</w:t>
      </w:r>
      <w:r w:rsidRPr="00CD1242">
        <w:rPr>
          <w:rStyle w:val="Char2"/>
          <w:rFonts w:hint="cs"/>
          <w:rtl/>
        </w:rPr>
        <w:t>ا فاسد است و سپس بق</w:t>
      </w:r>
      <w:r w:rsidR="003616EF" w:rsidRPr="00CD1242">
        <w:rPr>
          <w:rStyle w:val="Char2"/>
          <w:rFonts w:hint="cs"/>
          <w:rtl/>
        </w:rPr>
        <w:t>ی</w:t>
      </w:r>
      <w:r w:rsidRPr="00CD1242">
        <w:rPr>
          <w:rStyle w:val="Char2"/>
          <w:rFonts w:hint="cs"/>
          <w:rtl/>
        </w:rPr>
        <w:t>ه آرا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w:t>
      </w:r>
      <w:r w:rsidR="000E0383" w:rsidRPr="00CD1242">
        <w:rPr>
          <w:rStyle w:val="Char2"/>
          <w:rFonts w:hint="cs"/>
          <w:rtl/>
        </w:rPr>
        <w:t xml:space="preserve"> آن‌ها </w:t>
      </w:r>
      <w:r w:rsidRPr="00CD1242">
        <w:rPr>
          <w:rStyle w:val="Char2"/>
          <w:rFonts w:hint="cs"/>
          <w:rtl/>
        </w:rPr>
        <w:t xml:space="preserve">را رد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0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ه قرطب</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در سبب تاو</w:t>
      </w:r>
      <w:r w:rsidR="003616EF" w:rsidRPr="00CD1242">
        <w:rPr>
          <w:rStyle w:val="Char2"/>
          <w:rFonts w:hint="cs"/>
          <w:rtl/>
        </w:rPr>
        <w:t>ی</w:t>
      </w:r>
      <w:r w:rsidRPr="00CD1242">
        <w:rPr>
          <w:rStyle w:val="Char2"/>
          <w:rFonts w:hint="cs"/>
          <w:rtl/>
        </w:rPr>
        <w:t>ل آن دو در ترج</w:t>
      </w:r>
      <w:r w:rsidR="003616EF" w:rsidRPr="00CD1242">
        <w:rPr>
          <w:rStyle w:val="Char2"/>
          <w:rFonts w:hint="cs"/>
          <w:rtl/>
        </w:rPr>
        <w:t>ی</w:t>
      </w:r>
      <w:r w:rsidRPr="00CD1242">
        <w:rPr>
          <w:rStyle w:val="Char2"/>
          <w:rFonts w:hint="cs"/>
          <w:rtl/>
        </w:rPr>
        <w:t>ح اتمام بر قصر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به اعتبار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قصر رخصت و اتمام عز</w:t>
      </w:r>
      <w:r w:rsidR="003616EF" w:rsidRPr="00CD1242">
        <w:rPr>
          <w:rStyle w:val="Char2"/>
          <w:rFonts w:hint="cs"/>
          <w:rtl/>
        </w:rPr>
        <w:t>ی</w:t>
      </w:r>
      <w:r w:rsidRPr="00CD1242">
        <w:rPr>
          <w:rStyle w:val="Char2"/>
          <w:rFonts w:hint="cs"/>
          <w:rtl/>
        </w:rPr>
        <w:t>مت است و لذا گفته به ا</w:t>
      </w:r>
      <w:r w:rsidR="003616EF" w:rsidRPr="00CD1242">
        <w:rPr>
          <w:rStyle w:val="Char2"/>
          <w:rFonts w:hint="cs"/>
          <w:rtl/>
        </w:rPr>
        <w:t>ک</w:t>
      </w:r>
      <w:r w:rsidRPr="00CD1242">
        <w:rPr>
          <w:rStyle w:val="Char2"/>
          <w:rFonts w:hint="cs"/>
          <w:rtl/>
        </w:rPr>
        <w:t xml:space="preserve">مل عمل </w:t>
      </w:r>
      <w:r w:rsidR="003616EF" w:rsidRPr="00CD1242">
        <w:rPr>
          <w:rStyle w:val="Char2"/>
          <w:rFonts w:hint="cs"/>
          <w:rtl/>
        </w:rPr>
        <w:t>ک</w:t>
      </w:r>
      <w:r w:rsidRPr="00CD1242">
        <w:rPr>
          <w:rStyle w:val="Char2"/>
          <w:rFonts w:hint="cs"/>
          <w:rtl/>
        </w:rPr>
        <w:t>رده‌اند و ا</w:t>
      </w:r>
      <w:r w:rsidR="003616EF" w:rsidRPr="00CD1242">
        <w:rPr>
          <w:rStyle w:val="Char2"/>
          <w:rFonts w:hint="cs"/>
          <w:rtl/>
        </w:rPr>
        <w:t>ی</w:t>
      </w:r>
      <w:r w:rsidRPr="00CD1242">
        <w:rPr>
          <w:rStyle w:val="Char2"/>
          <w:rFonts w:hint="cs"/>
          <w:rtl/>
        </w:rPr>
        <w:t>ن برخلاف توج</w:t>
      </w:r>
      <w:r w:rsidR="003616EF" w:rsidRPr="00CD1242">
        <w:rPr>
          <w:rStyle w:val="Char2"/>
          <w:rFonts w:hint="cs"/>
          <w:rtl/>
        </w:rPr>
        <w:t>ی</w:t>
      </w:r>
      <w:r w:rsidRPr="00CD1242">
        <w:rPr>
          <w:rStyle w:val="Char2"/>
          <w:rFonts w:hint="cs"/>
          <w:rtl/>
        </w:rPr>
        <w:t>ه نوو</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ظاهراً دو مساله با هم مساو</w:t>
      </w:r>
      <w:r w:rsidR="003616EF" w:rsidRPr="00CD1242">
        <w:rPr>
          <w:rStyle w:val="Char2"/>
          <w:rFonts w:hint="cs"/>
          <w:rtl/>
        </w:rPr>
        <w:t>ی</w:t>
      </w:r>
      <w:r w:rsidRPr="00CD1242">
        <w:rPr>
          <w:rStyle w:val="Char2"/>
          <w:rFonts w:hint="cs"/>
          <w:rtl/>
        </w:rPr>
        <w:t xml:space="preserve"> بوده و به </w:t>
      </w:r>
      <w:r w:rsidR="003616EF" w:rsidRPr="00CD1242">
        <w:rPr>
          <w:rStyle w:val="Char2"/>
          <w:rFonts w:hint="cs"/>
          <w:rtl/>
        </w:rPr>
        <w:t>یکی</w:t>
      </w:r>
      <w:r w:rsidRPr="00CD1242">
        <w:rPr>
          <w:rStyle w:val="Char2"/>
          <w:rFonts w:hint="cs"/>
          <w:rtl/>
        </w:rPr>
        <w:t xml:space="preserve"> از آن دو </w:t>
      </w:r>
      <w:r w:rsidR="003616EF" w:rsidRPr="00CD1242">
        <w:rPr>
          <w:rStyle w:val="Char2"/>
          <w:rFonts w:hint="cs"/>
          <w:rtl/>
        </w:rPr>
        <w:t>ک</w:t>
      </w:r>
      <w:r w:rsidRPr="00CD1242">
        <w:rPr>
          <w:rStyle w:val="Char2"/>
          <w:rFonts w:hint="cs"/>
          <w:rtl/>
        </w:rPr>
        <w:t xml:space="preserve">ه هر دو جائزند عمل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 محققان ب</w:t>
      </w:r>
      <w:r w:rsidR="003616EF" w:rsidRPr="00CD1242">
        <w:rPr>
          <w:rStyle w:val="Char2"/>
          <w:rFonts w:hint="cs"/>
          <w:rtl/>
        </w:rPr>
        <w:t>ی</w:t>
      </w:r>
      <w:r w:rsidRPr="00CD1242">
        <w:rPr>
          <w:rStyle w:val="Char2"/>
          <w:rFonts w:hint="cs"/>
          <w:rtl/>
        </w:rPr>
        <w:t>ن علت اتمام عثمان و اتمام عا</w:t>
      </w:r>
      <w:r w:rsidR="003616EF" w:rsidRPr="00CD1242">
        <w:rPr>
          <w:rStyle w:val="Char2"/>
          <w:rFonts w:hint="cs"/>
          <w:rtl/>
        </w:rPr>
        <w:t>ی</w:t>
      </w:r>
      <w:r w:rsidRPr="00CD1242">
        <w:rPr>
          <w:rStyle w:val="Char2"/>
          <w:rFonts w:hint="cs"/>
          <w:rtl/>
        </w:rPr>
        <w:t xml:space="preserve">شه تفاوت قائل شده‌اند، همچنان </w:t>
      </w:r>
      <w:r w:rsidR="003616EF" w:rsidRPr="00CD1242">
        <w:rPr>
          <w:rStyle w:val="Char2"/>
          <w:rFonts w:hint="cs"/>
          <w:rtl/>
        </w:rPr>
        <w:t>ک</w:t>
      </w:r>
      <w:r w:rsidRPr="00CD1242">
        <w:rPr>
          <w:rStyle w:val="Char2"/>
          <w:rFonts w:hint="cs"/>
          <w:rtl/>
        </w:rPr>
        <w:t>ه ابن‌حجر در شرح عبارت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تشب</w:t>
      </w:r>
      <w:r w:rsidR="003616EF" w:rsidRPr="00CD1242">
        <w:rPr>
          <w:rStyle w:val="Char2"/>
          <w:rFonts w:hint="cs"/>
          <w:rtl/>
        </w:rPr>
        <w:t>ی</w:t>
      </w:r>
      <w:r w:rsidRPr="00CD1242">
        <w:rPr>
          <w:rStyle w:val="Char2"/>
          <w:rFonts w:hint="cs"/>
          <w:rtl/>
        </w:rPr>
        <w:t>ه به عثمان در اتمام به تاو</w:t>
      </w:r>
      <w:r w:rsidR="003616EF" w:rsidRPr="00CD1242">
        <w:rPr>
          <w:rStyle w:val="Char2"/>
          <w:rFonts w:hint="cs"/>
          <w:rtl/>
        </w:rPr>
        <w:t>ی</w:t>
      </w:r>
      <w:r w:rsidRPr="00CD1242">
        <w:rPr>
          <w:rStyle w:val="Char2"/>
          <w:rFonts w:hint="cs"/>
          <w:rtl/>
        </w:rPr>
        <w:t xml:space="preserve">ل آن دو </w:t>
      </w:r>
      <w:r w:rsidR="003616EF" w:rsidRPr="00CD1242">
        <w:rPr>
          <w:rStyle w:val="Char2"/>
          <w:rFonts w:hint="cs"/>
          <w:rtl/>
        </w:rPr>
        <w:t>ک</w:t>
      </w:r>
      <w:r w:rsidRPr="00CD1242">
        <w:rPr>
          <w:rStyle w:val="Char2"/>
          <w:rFonts w:hint="cs"/>
          <w:rtl/>
        </w:rPr>
        <w:t>ه اسباب متعدد در تاو</w:t>
      </w:r>
      <w:r w:rsidR="003616EF" w:rsidRPr="00CD1242">
        <w:rPr>
          <w:rStyle w:val="Char2"/>
          <w:rFonts w:hint="cs"/>
          <w:rtl/>
        </w:rPr>
        <w:t>ی</w:t>
      </w:r>
      <w:r w:rsidRPr="00CD1242">
        <w:rPr>
          <w:rStyle w:val="Char2"/>
          <w:rFonts w:hint="cs"/>
          <w:rtl/>
        </w:rPr>
        <w:t>ل عثمان برخلاف تاو</w:t>
      </w:r>
      <w:r w:rsidR="003616EF" w:rsidRPr="00CD1242">
        <w:rPr>
          <w:rStyle w:val="Char2"/>
          <w:rFonts w:hint="cs"/>
          <w:rtl/>
        </w:rPr>
        <w:t>ی</w:t>
      </w:r>
      <w:r w:rsidRPr="00CD1242">
        <w:rPr>
          <w:rStyle w:val="Char2"/>
          <w:rFonts w:hint="cs"/>
          <w:rtl/>
        </w:rPr>
        <w:t>ل عا</w:t>
      </w:r>
      <w:r w:rsidR="003616EF" w:rsidRPr="00CD1242">
        <w:rPr>
          <w:rStyle w:val="Char2"/>
          <w:rFonts w:hint="cs"/>
          <w:rtl/>
        </w:rPr>
        <w:t>ی</w:t>
      </w:r>
      <w:r w:rsidRPr="00CD1242">
        <w:rPr>
          <w:rStyle w:val="Char2"/>
          <w:rFonts w:hint="cs"/>
          <w:rtl/>
        </w:rPr>
        <w:t>شه ا</w:t>
      </w:r>
      <w:r w:rsidR="003616EF" w:rsidRPr="00CD1242">
        <w:rPr>
          <w:rStyle w:val="Char2"/>
          <w:rFonts w:hint="cs"/>
          <w:rtl/>
        </w:rPr>
        <w:t>ی</w:t>
      </w:r>
      <w:r w:rsidRPr="00CD1242">
        <w:rPr>
          <w:rStyle w:val="Char2"/>
          <w:rFonts w:hint="cs"/>
          <w:rtl/>
        </w:rPr>
        <w:t>ن را تقو</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بعد از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چن</w:t>
      </w:r>
      <w:r w:rsidR="003616EF" w:rsidRPr="00CD1242">
        <w:rPr>
          <w:rStyle w:val="Char2"/>
          <w:rFonts w:hint="cs"/>
          <w:rtl/>
        </w:rPr>
        <w:t>ی</w:t>
      </w:r>
      <w:r w:rsidRPr="00CD1242">
        <w:rPr>
          <w:rStyle w:val="Char2"/>
          <w:rFonts w:hint="cs"/>
          <w:rtl/>
        </w:rPr>
        <w:t xml:space="preserve">ن نقل شده است </w:t>
      </w:r>
      <w:r w:rsidR="003616EF" w:rsidRPr="00CD1242">
        <w:rPr>
          <w:rStyle w:val="Char2"/>
          <w:rFonts w:hint="cs"/>
          <w:rtl/>
        </w:rPr>
        <w:t>ک</w:t>
      </w:r>
      <w:r w:rsidRPr="00CD1242">
        <w:rPr>
          <w:rStyle w:val="Char2"/>
          <w:rFonts w:hint="cs"/>
          <w:rtl/>
        </w:rPr>
        <w:t>ه سبب اتمام عثمان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 xml:space="preserve">ه قصر را مخصوص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‌دانست </w:t>
      </w:r>
      <w:r w:rsidR="003616EF" w:rsidRPr="00CD1242">
        <w:rPr>
          <w:rStyle w:val="Char2"/>
          <w:rFonts w:hint="cs"/>
          <w:rtl/>
        </w:rPr>
        <w:t>ک</w:t>
      </w:r>
      <w:r w:rsidRPr="00CD1242">
        <w:rPr>
          <w:rStyle w:val="Char2"/>
          <w:rFonts w:hint="cs"/>
          <w:rtl/>
        </w:rPr>
        <w:t>ه در راه م</w:t>
      </w:r>
      <w:r w:rsidR="003616EF" w:rsidRPr="00CD1242">
        <w:rPr>
          <w:rStyle w:val="Char2"/>
          <w:rFonts w:hint="cs"/>
          <w:rtl/>
        </w:rPr>
        <w:t>ی</w:t>
      </w:r>
      <w:r w:rsidRPr="00CD1242">
        <w:rPr>
          <w:rStyle w:val="Char2"/>
          <w:rFonts w:hint="cs"/>
          <w:rtl/>
        </w:rPr>
        <w:t xml:space="preserve">‌بود، 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اثنا</w:t>
      </w:r>
      <w:r w:rsidR="003616EF" w:rsidRPr="00CD1242">
        <w:rPr>
          <w:rStyle w:val="Char2"/>
          <w:rFonts w:hint="cs"/>
          <w:rtl/>
        </w:rPr>
        <w:t>ی</w:t>
      </w:r>
      <w:r w:rsidRPr="00CD1242">
        <w:rPr>
          <w:rStyle w:val="Char2"/>
          <w:rFonts w:hint="cs"/>
          <w:rtl/>
        </w:rPr>
        <w:t xml:space="preserve"> سفرش مق</w:t>
      </w:r>
      <w:r w:rsidR="003616EF" w:rsidRPr="00CD1242">
        <w:rPr>
          <w:rStyle w:val="Char2"/>
          <w:rFonts w:hint="cs"/>
          <w:rtl/>
        </w:rPr>
        <w:t>ی</w:t>
      </w:r>
      <w:r w:rsidRPr="00CD1242">
        <w:rPr>
          <w:rStyle w:val="Char2"/>
          <w:rFonts w:hint="cs"/>
          <w:rtl/>
        </w:rPr>
        <w:t>م م</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‌شد ح</w:t>
      </w:r>
      <w:r w:rsidR="003616EF" w:rsidRPr="00CD1242">
        <w:rPr>
          <w:rStyle w:val="Char2"/>
          <w:rFonts w:hint="cs"/>
          <w:rtl/>
        </w:rPr>
        <w:t>ک</w:t>
      </w:r>
      <w:r w:rsidRPr="00CD1242">
        <w:rPr>
          <w:rStyle w:val="Char2"/>
          <w:rFonts w:hint="cs"/>
          <w:rtl/>
        </w:rPr>
        <w:t>م مق</w:t>
      </w:r>
      <w:r w:rsidR="003616EF" w:rsidRPr="00CD1242">
        <w:rPr>
          <w:rStyle w:val="Char2"/>
          <w:rFonts w:hint="cs"/>
          <w:rtl/>
        </w:rPr>
        <w:t>ی</w:t>
      </w:r>
      <w:r w:rsidRPr="00CD1242">
        <w:rPr>
          <w:rStyle w:val="Char2"/>
          <w:rFonts w:hint="cs"/>
          <w:rtl/>
        </w:rPr>
        <w:t>م را داشته و م</w:t>
      </w:r>
      <w:r w:rsidR="003616EF" w:rsidRPr="00CD1242">
        <w:rPr>
          <w:rStyle w:val="Char2"/>
          <w:rFonts w:hint="cs"/>
          <w:rtl/>
        </w:rPr>
        <w:t>ی</w:t>
      </w:r>
      <w:r w:rsidRPr="00CD1242">
        <w:rPr>
          <w:rStyle w:val="Char2"/>
          <w:rFonts w:hint="cs"/>
          <w:rtl/>
        </w:rPr>
        <w:t xml:space="preserve">‌توانست اتمام </w:t>
      </w:r>
      <w:r w:rsidR="003616EF" w:rsidRPr="00CD1242">
        <w:rPr>
          <w:rStyle w:val="Char2"/>
          <w:rFonts w:hint="cs"/>
          <w:rtl/>
        </w:rPr>
        <w:t>ک</w:t>
      </w:r>
      <w:r w:rsidRPr="00CD1242">
        <w:rPr>
          <w:rStyle w:val="Char2"/>
          <w:rFonts w:hint="cs"/>
          <w:rtl/>
        </w:rPr>
        <w:t>ند، و حجت آن روا</w:t>
      </w:r>
      <w:r w:rsidR="003616EF" w:rsidRPr="00CD1242">
        <w:rPr>
          <w:rStyle w:val="Char2"/>
          <w:rFonts w:hint="cs"/>
          <w:rtl/>
        </w:rPr>
        <w:t>ی</w:t>
      </w:r>
      <w:r w:rsidRPr="00CD1242">
        <w:rPr>
          <w:rStyle w:val="Char2"/>
          <w:rFonts w:hint="cs"/>
          <w:rtl/>
        </w:rPr>
        <w:t>ت احمد با سند حسن از عباد بن عبدالله بن زب</w:t>
      </w:r>
      <w:r w:rsidR="003616EF" w:rsidRPr="00CD1242">
        <w:rPr>
          <w:rStyle w:val="Char2"/>
          <w:rFonts w:hint="cs"/>
          <w:rtl/>
        </w:rPr>
        <w:t>ی</w:t>
      </w:r>
      <w:r w:rsidRPr="00CD1242">
        <w:rPr>
          <w:rStyle w:val="Char2"/>
          <w:rFonts w:hint="cs"/>
          <w:rtl/>
        </w:rPr>
        <w:t xml:space="preserve">ر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معاو</w:t>
      </w:r>
      <w:r w:rsidR="003616EF" w:rsidRPr="00CD1242">
        <w:rPr>
          <w:rStyle w:val="Char2"/>
          <w:rFonts w:hint="cs"/>
          <w:rtl/>
        </w:rPr>
        <w:t>ی</w:t>
      </w:r>
      <w:r w:rsidRPr="00CD1242">
        <w:rPr>
          <w:rStyle w:val="Char2"/>
          <w:rFonts w:hint="cs"/>
          <w:rtl/>
        </w:rPr>
        <w:t>ه برا</w:t>
      </w:r>
      <w:r w:rsidR="003616EF" w:rsidRPr="00CD1242">
        <w:rPr>
          <w:rStyle w:val="Char2"/>
          <w:rFonts w:hint="cs"/>
          <w:rtl/>
        </w:rPr>
        <w:t>ی</w:t>
      </w:r>
      <w:r w:rsidRPr="00CD1242">
        <w:rPr>
          <w:rStyle w:val="Char2"/>
          <w:rFonts w:hint="cs"/>
          <w:rtl/>
        </w:rPr>
        <w:t xml:space="preserve"> حج پ</w:t>
      </w:r>
      <w:r w:rsidR="003616EF" w:rsidRPr="00CD1242">
        <w:rPr>
          <w:rStyle w:val="Char2"/>
          <w:rFonts w:hint="cs"/>
          <w:rtl/>
        </w:rPr>
        <w:t>ی</w:t>
      </w:r>
      <w:r w:rsidRPr="00CD1242">
        <w:rPr>
          <w:rStyle w:val="Char2"/>
          <w:rFonts w:hint="cs"/>
          <w:rtl/>
        </w:rPr>
        <w:t>ش ما آمد ظهر را در م</w:t>
      </w:r>
      <w:r w:rsidR="003616EF" w:rsidRPr="00CD1242">
        <w:rPr>
          <w:rStyle w:val="Char2"/>
          <w:rFonts w:hint="cs"/>
          <w:rtl/>
        </w:rPr>
        <w:t>ک</w:t>
      </w:r>
      <w:r w:rsidRPr="00CD1242">
        <w:rPr>
          <w:rStyle w:val="Char2"/>
          <w:rFonts w:hint="cs"/>
          <w:rtl/>
        </w:rPr>
        <w:t>ه دو ر</w:t>
      </w:r>
      <w:r w:rsidR="003616EF" w:rsidRPr="00CD1242">
        <w:rPr>
          <w:rStyle w:val="Char2"/>
          <w:rFonts w:hint="cs"/>
          <w:rtl/>
        </w:rPr>
        <w:t>ک</w:t>
      </w:r>
      <w:r w:rsidRPr="00CD1242">
        <w:rPr>
          <w:rStyle w:val="Char2"/>
          <w:rFonts w:hint="cs"/>
          <w:rtl/>
        </w:rPr>
        <w:t>عت خواند، و سپس به دارالندوه بازگشت و مروان و عمرو بن عثمان پ</w:t>
      </w:r>
      <w:r w:rsidR="003616EF" w:rsidRPr="00CD1242">
        <w:rPr>
          <w:rStyle w:val="Char2"/>
          <w:rFonts w:hint="cs"/>
          <w:rtl/>
        </w:rPr>
        <w:t>ی</w:t>
      </w:r>
      <w:r w:rsidRPr="00CD1242">
        <w:rPr>
          <w:rStyle w:val="Char2"/>
          <w:rFonts w:hint="cs"/>
          <w:rtl/>
        </w:rPr>
        <w:t>ش او رفته و گفتند، بر خلاف پسر عمو</w:t>
      </w:r>
      <w:r w:rsidR="003616EF" w:rsidRPr="00CD1242">
        <w:rPr>
          <w:rStyle w:val="Char2"/>
          <w:rFonts w:hint="cs"/>
          <w:rtl/>
        </w:rPr>
        <w:t>ی</w:t>
      </w:r>
      <w:r w:rsidRPr="00CD1242">
        <w:rPr>
          <w:rStyle w:val="Char2"/>
          <w:rFonts w:hint="cs"/>
          <w:rtl/>
        </w:rPr>
        <w:t>ت عمل نمود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نماز را تمام م</w:t>
      </w:r>
      <w:r w:rsidR="003616EF" w:rsidRPr="00CD1242">
        <w:rPr>
          <w:rStyle w:val="Char2"/>
          <w:rFonts w:hint="cs"/>
          <w:rtl/>
        </w:rPr>
        <w:t>ی</w:t>
      </w:r>
      <w:r w:rsidRPr="00CD1242">
        <w:rPr>
          <w:rStyle w:val="Char2"/>
          <w:rFonts w:hint="cs"/>
          <w:rtl/>
        </w:rPr>
        <w:t>‌خواند، گفت: عثمان وقت</w:t>
      </w:r>
      <w:r w:rsidR="003616EF" w:rsidRPr="00CD1242">
        <w:rPr>
          <w:rStyle w:val="Char2"/>
          <w:rFonts w:hint="cs"/>
          <w:rtl/>
        </w:rPr>
        <w:t>ی</w:t>
      </w:r>
      <w:r w:rsidRPr="00CD1242">
        <w:rPr>
          <w:rStyle w:val="Char2"/>
          <w:rFonts w:hint="cs"/>
          <w:rtl/>
        </w:rPr>
        <w:t xml:space="preserve"> به م</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‌آمد ظهر و عصر و عشا را چهار ر</w:t>
      </w:r>
      <w:r w:rsidR="003616EF" w:rsidRPr="00CD1242">
        <w:rPr>
          <w:rStyle w:val="Char2"/>
          <w:rFonts w:hint="cs"/>
          <w:rtl/>
        </w:rPr>
        <w:t>ک</w:t>
      </w:r>
      <w:r w:rsidRPr="00CD1242">
        <w:rPr>
          <w:rStyle w:val="Char2"/>
          <w:rFonts w:hint="cs"/>
          <w:rtl/>
        </w:rPr>
        <w:t>عت م</w:t>
      </w:r>
      <w:r w:rsidR="003616EF" w:rsidRPr="00CD1242">
        <w:rPr>
          <w:rStyle w:val="Char2"/>
          <w:rFonts w:hint="cs"/>
          <w:rtl/>
        </w:rPr>
        <w:t>ی</w:t>
      </w:r>
      <w:r w:rsidRPr="00CD1242">
        <w:rPr>
          <w:rStyle w:val="Char2"/>
          <w:rFonts w:hint="cs"/>
          <w:rtl/>
        </w:rPr>
        <w:t>‌خواند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من</w:t>
      </w:r>
      <w:r w:rsidR="003616EF" w:rsidRPr="00CD1242">
        <w:rPr>
          <w:rStyle w:val="Char2"/>
          <w:rFonts w:hint="cs"/>
          <w:rtl/>
        </w:rPr>
        <w:t>ی</w:t>
      </w:r>
      <w:r w:rsidRPr="00CD1242">
        <w:rPr>
          <w:rStyle w:val="Char2"/>
          <w:rFonts w:hint="cs"/>
          <w:rtl/>
        </w:rPr>
        <w:t xml:space="preserve"> و عرفات خارج م</w:t>
      </w:r>
      <w:r w:rsidR="003616EF" w:rsidRPr="00CD1242">
        <w:rPr>
          <w:rStyle w:val="Char2"/>
          <w:rFonts w:hint="cs"/>
          <w:rtl/>
        </w:rPr>
        <w:t>ی</w:t>
      </w:r>
      <w:r w:rsidRPr="00CD1242">
        <w:rPr>
          <w:rStyle w:val="Char2"/>
          <w:rFonts w:hint="cs"/>
          <w:rtl/>
        </w:rPr>
        <w:t>‌شد قصر م</w:t>
      </w:r>
      <w:r w:rsidR="003616EF" w:rsidRPr="00CD1242">
        <w:rPr>
          <w:rStyle w:val="Char2"/>
          <w:rFonts w:hint="cs"/>
          <w:rtl/>
        </w:rPr>
        <w:t>ی</w:t>
      </w:r>
      <w:r w:rsidRPr="00CD1242">
        <w:rPr>
          <w:rStyle w:val="Char2"/>
          <w:rFonts w:hint="cs"/>
          <w:rtl/>
        </w:rPr>
        <w:t>‌خواند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دو ر</w:t>
      </w:r>
      <w:r w:rsidR="003616EF" w:rsidRPr="00CD1242">
        <w:rPr>
          <w:rStyle w:val="Char2"/>
          <w:rFonts w:hint="cs"/>
          <w:rtl/>
        </w:rPr>
        <w:t>ک</w:t>
      </w:r>
      <w:r w:rsidRPr="00CD1242">
        <w:rPr>
          <w:rStyle w:val="Char2"/>
          <w:rFonts w:hint="cs"/>
          <w:rtl/>
        </w:rPr>
        <w:t>عت]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حج فارغ م</w:t>
      </w:r>
      <w:r w:rsidR="003616EF" w:rsidRPr="00CD1242">
        <w:rPr>
          <w:rStyle w:val="Char2"/>
          <w:rFonts w:hint="cs"/>
          <w:rtl/>
        </w:rPr>
        <w:t>ی</w:t>
      </w:r>
      <w:r w:rsidRPr="00CD1242">
        <w:rPr>
          <w:rStyle w:val="Char2"/>
          <w:rFonts w:hint="cs"/>
          <w:rtl/>
        </w:rPr>
        <w:t>‌شد و به من</w:t>
      </w:r>
      <w:r w:rsidR="003616EF" w:rsidRPr="00CD1242">
        <w:rPr>
          <w:rStyle w:val="Char2"/>
          <w:rFonts w:hint="cs"/>
          <w:rtl/>
        </w:rPr>
        <w:t>ی</w:t>
      </w:r>
      <w:r w:rsidRPr="00CD1242">
        <w:rPr>
          <w:rStyle w:val="Char2"/>
          <w:rFonts w:hint="cs"/>
          <w:rtl/>
        </w:rPr>
        <w:t xml:space="preserve"> اقامت م</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د اتمام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70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گفته ابن‌حجر قول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 سبب اتمام عثمان</w:t>
      </w:r>
      <w:r w:rsidR="00F81B2F" w:rsidRPr="00F81B2F">
        <w:rPr>
          <w:rStyle w:val="Char2"/>
          <w:rFonts w:cs="CTraditional Arabic"/>
          <w:rtl/>
        </w:rPr>
        <w:t>س</w:t>
      </w:r>
      <w:r w:rsidRPr="00CD1242">
        <w:rPr>
          <w:rStyle w:val="Char2"/>
          <w:rFonts w:hint="cs"/>
          <w:rtl/>
        </w:rPr>
        <w:t xml:space="preserve"> است. لهذا ابن حجر بعد از آن گفته قرطب</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گذشت نقل </w:t>
      </w:r>
      <w:r w:rsidR="003616EF" w:rsidRPr="00CD1242">
        <w:rPr>
          <w:rStyle w:val="Char2"/>
          <w:rFonts w:hint="cs"/>
          <w:rtl/>
        </w:rPr>
        <w:t>ک</w:t>
      </w:r>
      <w:r w:rsidRPr="00CD1242">
        <w:rPr>
          <w:rStyle w:val="Char2"/>
          <w:rFonts w:hint="cs"/>
          <w:rtl/>
        </w:rPr>
        <w:t>رده‌ و آن</w:t>
      </w:r>
      <w:r w:rsidR="00117470">
        <w:rPr>
          <w:rStyle w:val="Char2"/>
          <w:rFonts w:hint="cs"/>
          <w:rtl/>
        </w:rPr>
        <w:t xml:space="preserve"> </w:t>
      </w:r>
      <w:r w:rsidRPr="00CD1242">
        <w:rPr>
          <w:rStyle w:val="Char2"/>
          <w:rFonts w:hint="cs"/>
          <w:rtl/>
        </w:rPr>
        <w:t>را به ابن بطال نسبت داده است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را گروه</w:t>
      </w:r>
      <w:r w:rsidR="003616EF" w:rsidRPr="00CD1242">
        <w:rPr>
          <w:rStyle w:val="Char2"/>
          <w:rFonts w:hint="cs"/>
          <w:rtl/>
        </w:rPr>
        <w:t>ی</w:t>
      </w:r>
      <w:r w:rsidRPr="00CD1242">
        <w:rPr>
          <w:rStyle w:val="Char2"/>
          <w:rFonts w:hint="cs"/>
          <w:rtl/>
        </w:rPr>
        <w:t xml:space="preserve"> ترج</w:t>
      </w:r>
      <w:r w:rsidR="003616EF" w:rsidRPr="00CD1242">
        <w:rPr>
          <w:rStyle w:val="Char2"/>
          <w:rFonts w:hint="cs"/>
          <w:rtl/>
        </w:rPr>
        <w:t>ی</w:t>
      </w:r>
      <w:r w:rsidRPr="00CD1242">
        <w:rPr>
          <w:rStyle w:val="Char2"/>
          <w:rFonts w:hint="cs"/>
          <w:rtl/>
        </w:rPr>
        <w:t xml:space="preserve">ح داده‌اند </w:t>
      </w:r>
      <w:r w:rsidR="003616EF" w:rsidRPr="00CD1242">
        <w:rPr>
          <w:rStyle w:val="Char2"/>
          <w:rFonts w:hint="cs"/>
          <w:rtl/>
        </w:rPr>
        <w:t>ک</w:t>
      </w:r>
      <w:r w:rsidRPr="00CD1242">
        <w:rPr>
          <w:rStyle w:val="Char2"/>
          <w:rFonts w:hint="cs"/>
          <w:rtl/>
        </w:rPr>
        <w:t>ه آخر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قرطب</w:t>
      </w:r>
      <w:r w:rsidR="003616EF" w:rsidRPr="00CD1242">
        <w:rPr>
          <w:rStyle w:val="Char2"/>
          <w:rFonts w:hint="cs"/>
          <w:rtl/>
        </w:rPr>
        <w:t>ی</w:t>
      </w:r>
      <w:r w:rsidRPr="00CD1242">
        <w:rPr>
          <w:rStyle w:val="Char2"/>
          <w:rFonts w:hint="cs"/>
          <w:rtl/>
        </w:rPr>
        <w:t xml:space="preserve"> است، اما وجه سابق اول</w:t>
      </w:r>
      <w:r w:rsidR="003616EF" w:rsidRPr="00CD1242">
        <w:rPr>
          <w:rStyle w:val="Char2"/>
          <w:rFonts w:hint="cs"/>
          <w:rtl/>
        </w:rPr>
        <w:t>ی</w:t>
      </w:r>
      <w:r w:rsidRPr="00CD1242">
        <w:rPr>
          <w:rStyle w:val="Char2"/>
          <w:rFonts w:hint="cs"/>
          <w:rtl/>
        </w:rPr>
        <w:t>‌تر است چون راو</w:t>
      </w:r>
      <w:r w:rsidR="003616EF" w:rsidRPr="00CD1242">
        <w:rPr>
          <w:rStyle w:val="Char2"/>
          <w:rFonts w:hint="cs"/>
          <w:rtl/>
        </w:rPr>
        <w:t>ی</w:t>
      </w:r>
      <w:r w:rsidRPr="00CD1242">
        <w:rPr>
          <w:rStyle w:val="Char2"/>
          <w:rFonts w:hint="cs"/>
          <w:rtl/>
        </w:rPr>
        <w:t xml:space="preserve"> سبب را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09"/>
      </w:r>
    </w:p>
    <w:p w:rsidR="00AC5501" w:rsidRPr="00CD1242" w:rsidRDefault="00AC5501" w:rsidP="00117470">
      <w:pPr>
        <w:bidi/>
        <w:ind w:firstLine="284"/>
        <w:jc w:val="lowKashida"/>
        <w:rPr>
          <w:rStyle w:val="Char2"/>
          <w:rtl/>
        </w:rPr>
      </w:pPr>
      <w:r w:rsidRPr="00CD1242">
        <w:rPr>
          <w:rStyle w:val="Char2"/>
          <w:rFonts w:hint="cs"/>
          <w:rtl/>
        </w:rPr>
        <w:t>اما درباره وجه اجتهاد عا</w:t>
      </w:r>
      <w:r w:rsidR="003616EF" w:rsidRPr="00CD1242">
        <w:rPr>
          <w:rStyle w:val="Char2"/>
          <w:rFonts w:hint="cs"/>
          <w:rtl/>
        </w:rPr>
        <w:t>ی</w:t>
      </w:r>
      <w:r w:rsidRPr="00CD1242">
        <w:rPr>
          <w:rStyle w:val="Char2"/>
          <w:rFonts w:hint="cs"/>
          <w:rtl/>
        </w:rPr>
        <w:t>شه</w:t>
      </w:r>
      <w:r w:rsidR="00117470">
        <w:rPr>
          <w:rStyle w:val="Char2"/>
          <w:rFonts w:cs="CTraditional Arabic" w:hint="cs"/>
          <w:rtl/>
        </w:rPr>
        <w:t>ل</w:t>
      </w:r>
      <w:r w:rsidRPr="00CD1242">
        <w:rPr>
          <w:rStyle w:val="Char2"/>
          <w:rFonts w:hint="cs"/>
          <w:rtl/>
        </w:rPr>
        <w:t xml:space="preserve"> 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سبب اتمام عا</w:t>
      </w:r>
      <w:r w:rsidR="003616EF" w:rsidRPr="00CD1242">
        <w:rPr>
          <w:rStyle w:val="Char2"/>
          <w:rFonts w:hint="cs"/>
          <w:rtl/>
        </w:rPr>
        <w:t>ی</w:t>
      </w:r>
      <w:r w:rsidRPr="00CD1242">
        <w:rPr>
          <w:rStyle w:val="Char2"/>
          <w:rFonts w:hint="cs"/>
          <w:rtl/>
        </w:rPr>
        <w:t>شه صر</w:t>
      </w:r>
      <w:r w:rsidR="003616EF" w:rsidRPr="00CD1242">
        <w:rPr>
          <w:rStyle w:val="Char2"/>
          <w:rFonts w:hint="cs"/>
          <w:rtl/>
        </w:rPr>
        <w:t>ی</w:t>
      </w:r>
      <w:r w:rsidRPr="00CD1242">
        <w:rPr>
          <w:rStyle w:val="Char2"/>
          <w:rFonts w:hint="cs"/>
          <w:rtl/>
        </w:rPr>
        <w:t xml:space="preserve">حا آمده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هق</w:t>
      </w:r>
      <w:r w:rsidR="003616EF" w:rsidRPr="00CD1242">
        <w:rPr>
          <w:rStyle w:val="Char2"/>
          <w:rFonts w:hint="cs"/>
          <w:rtl/>
        </w:rPr>
        <w:t>ی</w:t>
      </w:r>
      <w:r w:rsidRPr="00CD1242">
        <w:rPr>
          <w:rStyle w:val="Char2"/>
          <w:rFonts w:hint="cs"/>
          <w:rtl/>
        </w:rPr>
        <w:t xml:space="preserve"> از طر</w:t>
      </w:r>
      <w:r w:rsidR="003616EF" w:rsidRPr="00CD1242">
        <w:rPr>
          <w:rStyle w:val="Char2"/>
          <w:rFonts w:hint="cs"/>
          <w:rtl/>
        </w:rPr>
        <w:t>ی</w:t>
      </w:r>
      <w:r w:rsidRPr="00CD1242">
        <w:rPr>
          <w:rStyle w:val="Char2"/>
          <w:rFonts w:hint="cs"/>
          <w:rtl/>
        </w:rPr>
        <w:t xml:space="preserve">ق هشام بن عروه از پدرش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«عا</w:t>
      </w:r>
      <w:r w:rsidR="003616EF" w:rsidRPr="00CD1242">
        <w:rPr>
          <w:rStyle w:val="Char2"/>
          <w:rFonts w:hint="cs"/>
          <w:rtl/>
        </w:rPr>
        <w:t>ی</w:t>
      </w:r>
      <w:r w:rsidRPr="00CD1242">
        <w:rPr>
          <w:rStyle w:val="Char2"/>
          <w:rFonts w:hint="cs"/>
          <w:rtl/>
        </w:rPr>
        <w:t>شه در سفر چهار ر</w:t>
      </w:r>
      <w:r w:rsidR="003616EF" w:rsidRPr="00CD1242">
        <w:rPr>
          <w:rStyle w:val="Char2"/>
          <w:rFonts w:hint="cs"/>
          <w:rtl/>
        </w:rPr>
        <w:t>ک</w:t>
      </w:r>
      <w:r w:rsidRPr="00CD1242">
        <w:rPr>
          <w:rStyle w:val="Char2"/>
          <w:rFonts w:hint="cs"/>
          <w:rtl/>
        </w:rPr>
        <w:t>عت م</w:t>
      </w:r>
      <w:r w:rsidR="003616EF" w:rsidRPr="00CD1242">
        <w:rPr>
          <w:rStyle w:val="Char2"/>
          <w:rFonts w:hint="cs"/>
          <w:rtl/>
        </w:rPr>
        <w:t>ی</w:t>
      </w:r>
      <w:r w:rsidRPr="00CD1242">
        <w:rPr>
          <w:rStyle w:val="Char2"/>
          <w:rFonts w:hint="cs"/>
          <w:rtl/>
        </w:rPr>
        <w:t>‌خواند. به او گفت: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اش دو ر</w:t>
      </w:r>
      <w:r w:rsidR="003616EF" w:rsidRPr="00CD1242">
        <w:rPr>
          <w:rStyle w:val="Char2"/>
          <w:rFonts w:hint="cs"/>
          <w:rtl/>
        </w:rPr>
        <w:t>ک</w:t>
      </w:r>
      <w:r w:rsidRPr="00CD1242">
        <w:rPr>
          <w:rStyle w:val="Char2"/>
          <w:rFonts w:hint="cs"/>
          <w:rtl/>
        </w:rPr>
        <w:t>عت م</w:t>
      </w:r>
      <w:r w:rsidR="003616EF" w:rsidRPr="00CD1242">
        <w:rPr>
          <w:rStyle w:val="Char2"/>
          <w:rFonts w:hint="cs"/>
          <w:rtl/>
        </w:rPr>
        <w:t>ی</w:t>
      </w:r>
      <w:r w:rsidRPr="00CD1242">
        <w:rPr>
          <w:rStyle w:val="Char2"/>
          <w:rFonts w:hint="cs"/>
          <w:rtl/>
        </w:rPr>
        <w:t>‌خواند</w:t>
      </w:r>
      <w:r w:rsidR="003616EF" w:rsidRPr="00CD1242">
        <w:rPr>
          <w:rStyle w:val="Char2"/>
          <w:rFonts w:hint="cs"/>
          <w:rtl/>
        </w:rPr>
        <w:t>ی</w:t>
      </w:r>
      <w:r w:rsidRPr="00CD1242">
        <w:rPr>
          <w:rStyle w:val="Char2"/>
          <w:rFonts w:hint="cs"/>
          <w:rtl/>
        </w:rPr>
        <w:t>؟ گفت: ا</w:t>
      </w:r>
      <w:r w:rsidR="003616EF" w:rsidRPr="00CD1242">
        <w:rPr>
          <w:rStyle w:val="Char2"/>
          <w:rFonts w:hint="cs"/>
          <w:rtl/>
        </w:rPr>
        <w:t>ی</w:t>
      </w:r>
      <w:r w:rsidRPr="00CD1242">
        <w:rPr>
          <w:rStyle w:val="Char2"/>
          <w:rFonts w:hint="cs"/>
          <w:rtl/>
        </w:rPr>
        <w:t xml:space="preserve"> خواهرزاده‌ام، برا</w:t>
      </w:r>
      <w:r w:rsidR="003616EF" w:rsidRPr="00CD1242">
        <w:rPr>
          <w:rStyle w:val="Char2"/>
          <w:rFonts w:hint="cs"/>
          <w:rtl/>
        </w:rPr>
        <w:t>ی</w:t>
      </w:r>
      <w:r w:rsidRPr="00CD1242">
        <w:rPr>
          <w:rStyle w:val="Char2"/>
          <w:rFonts w:hint="cs"/>
          <w:rtl/>
        </w:rPr>
        <w:t xml:space="preserve"> من مشتق</w:t>
      </w:r>
      <w:r w:rsidR="003616EF" w:rsidRPr="00CD1242">
        <w:rPr>
          <w:rStyle w:val="Char2"/>
          <w:rFonts w:hint="cs"/>
          <w:rtl/>
        </w:rPr>
        <w:t>ی</w:t>
      </w:r>
      <w:r w:rsidRPr="00CD1242">
        <w:rPr>
          <w:rStyle w:val="Char2"/>
          <w:rFonts w:hint="cs"/>
          <w:rtl/>
        </w:rPr>
        <w:t xml:space="preserve"> ندارد و بر من سخت ن</w:t>
      </w:r>
      <w:r w:rsidR="003616EF" w:rsidRPr="00CD1242">
        <w:rPr>
          <w:rStyle w:val="Char2"/>
          <w:rFonts w:hint="cs"/>
          <w:rtl/>
        </w:rPr>
        <w:t>ی</w:t>
      </w:r>
      <w:r w:rsidRPr="00CD1242">
        <w:rPr>
          <w:rStyle w:val="Char2"/>
          <w:rFonts w:hint="cs"/>
          <w:rtl/>
        </w:rPr>
        <w:t>ست.»</w:t>
      </w:r>
      <w:r w:rsidR="00740248">
        <w:rPr>
          <w:rStyle w:val="Char2"/>
          <w:rFonts w:hint="cs"/>
          <w:rtl/>
        </w:rPr>
        <w:t xml:space="preserve"> </w:t>
      </w:r>
      <w:r w:rsidRPr="00CD1242">
        <w:rPr>
          <w:rStyle w:val="Char2"/>
          <w:rFonts w:hint="cs"/>
          <w:rtl/>
        </w:rPr>
        <w:t>اسناد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صح</w:t>
      </w:r>
      <w:r w:rsidR="003616EF" w:rsidRPr="00CD1242">
        <w:rPr>
          <w:rStyle w:val="Char2"/>
          <w:rFonts w:hint="cs"/>
          <w:rtl/>
        </w:rPr>
        <w:t>ی</w:t>
      </w:r>
      <w:r w:rsidRPr="00CD1242">
        <w:rPr>
          <w:rStyle w:val="Char2"/>
          <w:rFonts w:hint="cs"/>
          <w:rtl/>
        </w:rPr>
        <w:t>ح است. دل</w:t>
      </w:r>
      <w:r w:rsidR="003616EF" w:rsidRPr="00CD1242">
        <w:rPr>
          <w:rStyle w:val="Char2"/>
          <w:rFonts w:hint="cs"/>
          <w:rtl/>
        </w:rPr>
        <w:t>ی</w:t>
      </w:r>
      <w:r w:rsidRPr="00CD1242">
        <w:rPr>
          <w:rStyle w:val="Char2"/>
          <w:rFonts w:hint="cs"/>
          <w:rtl/>
        </w:rPr>
        <w:t>ل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او قصر را رخصت و اتمام را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مشقت</w:t>
      </w:r>
      <w:r w:rsidR="003616EF" w:rsidRPr="00CD1242">
        <w:rPr>
          <w:rStyle w:val="Char2"/>
          <w:rFonts w:hint="cs"/>
          <w:rtl/>
        </w:rPr>
        <w:t>ی</w:t>
      </w:r>
      <w:r w:rsidRPr="00CD1242">
        <w:rPr>
          <w:rStyle w:val="Char2"/>
          <w:rFonts w:hint="cs"/>
          <w:rtl/>
        </w:rPr>
        <w:t xml:space="preserve"> ندارد بهتر دانسته است</w:t>
      </w:r>
      <w:r w:rsidRPr="00CD1242">
        <w:rPr>
          <w:rStyle w:val="Char2"/>
          <w:vertAlign w:val="superscript"/>
          <w:rtl/>
        </w:rPr>
        <w:footnoteReference w:id="710"/>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نظر موافق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قرطب</w:t>
      </w:r>
      <w:r w:rsidR="003616EF" w:rsidRPr="00CD1242">
        <w:rPr>
          <w:rStyle w:val="Char2"/>
          <w:rFonts w:hint="cs"/>
          <w:rtl/>
        </w:rPr>
        <w:t>ی</w:t>
      </w:r>
      <w:r w:rsidRPr="00CD1242">
        <w:rPr>
          <w:rStyle w:val="Char2"/>
          <w:rFonts w:hint="cs"/>
          <w:rtl/>
        </w:rPr>
        <w:t xml:space="preserve"> سابقاً در سبب اتمام عا</w:t>
      </w:r>
      <w:r w:rsidR="003616EF" w:rsidRPr="00CD1242">
        <w:rPr>
          <w:rStyle w:val="Char2"/>
          <w:rFonts w:hint="cs"/>
          <w:rtl/>
        </w:rPr>
        <w:t>ی</w:t>
      </w:r>
      <w:r w:rsidRPr="00CD1242">
        <w:rPr>
          <w:rStyle w:val="Char2"/>
          <w:rFonts w:hint="cs"/>
          <w:rtl/>
        </w:rPr>
        <w:t>شه</w:t>
      </w:r>
      <w:r w:rsidR="00117470">
        <w:rPr>
          <w:rStyle w:val="Char2"/>
          <w:rFonts w:cs="CTraditional Arabic" w:hint="cs"/>
          <w:rtl/>
        </w:rPr>
        <w:t>ل</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نمود. </w:t>
      </w:r>
    </w:p>
    <w:p w:rsidR="00AC5501" w:rsidRPr="00CD1242" w:rsidRDefault="00AC550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 محققان در مورد صحابه در رد بر رافضه گفته‌اند آنچه عثمان</w:t>
      </w:r>
      <w:r w:rsidR="00F81B2F" w:rsidRPr="00F81B2F">
        <w:rPr>
          <w:rStyle w:val="Char2"/>
          <w:rFonts w:cs="CTraditional Arabic"/>
          <w:rtl/>
        </w:rPr>
        <w:t>س</w:t>
      </w:r>
      <w:r w:rsidRPr="00CD1242">
        <w:rPr>
          <w:rStyle w:val="Char2"/>
          <w:rFonts w:hint="cs"/>
          <w:rtl/>
        </w:rPr>
        <w:t xml:space="preserve"> را وادار به اتمام در من</w:t>
      </w:r>
      <w:r w:rsidR="003616EF" w:rsidRPr="00CD1242">
        <w:rPr>
          <w:rStyle w:val="Char2"/>
          <w:rFonts w:hint="cs"/>
          <w:rtl/>
        </w:rPr>
        <w:t>ی</w:t>
      </w:r>
      <w:r w:rsidRPr="00CD1242">
        <w:rPr>
          <w:rStyle w:val="Char2"/>
          <w:rFonts w:hint="cs"/>
          <w:rtl/>
        </w:rPr>
        <w:t xml:space="preserve"> نمود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شن</w:t>
      </w:r>
      <w:r w:rsidR="003616EF" w:rsidRPr="00CD1242">
        <w:rPr>
          <w:rStyle w:val="Char2"/>
          <w:rFonts w:hint="cs"/>
          <w:rtl/>
        </w:rPr>
        <w:t>ی</w:t>
      </w:r>
      <w:r w:rsidRPr="00CD1242">
        <w:rPr>
          <w:rStyle w:val="Char2"/>
          <w:rFonts w:hint="cs"/>
          <w:rtl/>
        </w:rPr>
        <w:t>ده بود بعض</w:t>
      </w:r>
      <w:r w:rsidR="003616EF" w:rsidRPr="00CD1242">
        <w:rPr>
          <w:rStyle w:val="Char2"/>
          <w:rFonts w:hint="cs"/>
          <w:rtl/>
        </w:rPr>
        <w:t>ی</w:t>
      </w:r>
      <w:r w:rsidRPr="00CD1242">
        <w:rPr>
          <w:rStyle w:val="Char2"/>
          <w:rFonts w:hint="cs"/>
          <w:rtl/>
        </w:rPr>
        <w:t xml:space="preserve"> از اعراب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گذشته با او حج </w:t>
      </w:r>
      <w:r w:rsidR="003616EF" w:rsidRPr="00CD1242">
        <w:rPr>
          <w:rStyle w:val="Char2"/>
          <w:rFonts w:hint="cs"/>
          <w:rtl/>
        </w:rPr>
        <w:t>ک</w:t>
      </w:r>
      <w:r w:rsidRPr="00CD1242">
        <w:rPr>
          <w:rStyle w:val="Char2"/>
          <w:rFonts w:hint="cs"/>
          <w:rtl/>
        </w:rPr>
        <w:t xml:space="preserve">رده‌ بودند گمان </w:t>
      </w:r>
      <w:r w:rsidR="003616EF" w:rsidRPr="00CD1242">
        <w:rPr>
          <w:rStyle w:val="Char2"/>
          <w:rFonts w:hint="cs"/>
          <w:rtl/>
        </w:rPr>
        <w:t>ک</w:t>
      </w:r>
      <w:r w:rsidRPr="00CD1242">
        <w:rPr>
          <w:rStyle w:val="Char2"/>
          <w:rFonts w:hint="cs"/>
          <w:rtl/>
        </w:rPr>
        <w:t xml:space="preserve">رده بودند </w:t>
      </w:r>
      <w:r w:rsidR="003616EF" w:rsidRPr="00CD1242">
        <w:rPr>
          <w:rStyle w:val="Char2"/>
          <w:rFonts w:hint="cs"/>
          <w:rtl/>
        </w:rPr>
        <w:t>ک</w:t>
      </w:r>
      <w:r w:rsidRPr="00CD1242">
        <w:rPr>
          <w:rStyle w:val="Char2"/>
          <w:rFonts w:hint="cs"/>
          <w:rtl/>
        </w:rPr>
        <w:t>ه نماز دو ر</w:t>
      </w:r>
      <w:r w:rsidR="003616EF" w:rsidRPr="00CD1242">
        <w:rPr>
          <w:rStyle w:val="Char2"/>
          <w:rFonts w:hint="cs"/>
          <w:rtl/>
        </w:rPr>
        <w:t>ک</w:t>
      </w:r>
      <w:r w:rsidRPr="00CD1242">
        <w:rPr>
          <w:rStyle w:val="Char2"/>
          <w:rFonts w:hint="cs"/>
          <w:rtl/>
        </w:rPr>
        <w:t>عت است و م</w:t>
      </w:r>
      <w:r w:rsidR="003616EF" w:rsidRPr="00CD1242">
        <w:rPr>
          <w:rStyle w:val="Char2"/>
          <w:rFonts w:hint="cs"/>
          <w:rtl/>
        </w:rPr>
        <w:t>ی</w:t>
      </w:r>
      <w:r w:rsidRPr="00CD1242">
        <w:rPr>
          <w:rStyle w:val="Char2"/>
          <w:rFonts w:hint="cs"/>
          <w:rtl/>
        </w:rPr>
        <w:t>‌خواست به</w:t>
      </w:r>
      <w:r w:rsidR="000E0383" w:rsidRPr="00CD1242">
        <w:rPr>
          <w:rStyle w:val="Char2"/>
          <w:rFonts w:hint="cs"/>
          <w:rtl/>
        </w:rPr>
        <w:t xml:space="preserve"> آن‌ها </w:t>
      </w:r>
      <w:r w:rsidRPr="00CD1242">
        <w:rPr>
          <w:rStyle w:val="Char2"/>
          <w:rFonts w:hint="cs"/>
          <w:rtl/>
        </w:rPr>
        <w:t xml:space="preserve">بفهماند </w:t>
      </w:r>
      <w:r w:rsidR="003616EF" w:rsidRPr="00CD1242">
        <w:rPr>
          <w:rStyle w:val="Char2"/>
          <w:rFonts w:hint="cs"/>
          <w:rtl/>
        </w:rPr>
        <w:t>ک</w:t>
      </w:r>
      <w:r w:rsidRPr="00CD1242">
        <w:rPr>
          <w:rStyle w:val="Char2"/>
          <w:rFonts w:hint="cs"/>
          <w:rtl/>
        </w:rPr>
        <w:t>ه چهار ر</w:t>
      </w:r>
      <w:r w:rsidR="003616EF" w:rsidRPr="00CD1242">
        <w:rPr>
          <w:rStyle w:val="Char2"/>
          <w:rFonts w:hint="cs"/>
          <w:rtl/>
        </w:rPr>
        <w:t>ک</w:t>
      </w:r>
      <w:r w:rsidRPr="00CD1242">
        <w:rPr>
          <w:rStyle w:val="Char2"/>
          <w:rFonts w:hint="cs"/>
          <w:rtl/>
        </w:rPr>
        <w:t xml:space="preserve">عت است. </w:t>
      </w:r>
    </w:p>
    <w:p w:rsidR="00AC5501" w:rsidRPr="00CD1242" w:rsidRDefault="00AC5501" w:rsidP="00CD1242">
      <w:pPr>
        <w:bidi/>
        <w:ind w:firstLine="284"/>
        <w:jc w:val="lowKashida"/>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 xml:space="preserve">م در </w:t>
      </w:r>
      <w:r w:rsidR="003616EF" w:rsidRPr="00CD1242">
        <w:rPr>
          <w:rStyle w:val="Char2"/>
          <w:rFonts w:hint="cs"/>
          <w:rtl/>
        </w:rPr>
        <w:t>ک</w:t>
      </w:r>
      <w:r w:rsidRPr="00CD1242">
        <w:rPr>
          <w:rStyle w:val="Char2"/>
          <w:rFonts w:hint="cs"/>
          <w:rtl/>
        </w:rPr>
        <w:t>تاب «الامانه»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سبب اتمام عثمان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شن</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 xml:space="preserve"> از اعراب باد</w:t>
      </w:r>
      <w:r w:rsidR="003616EF" w:rsidRPr="00CD1242">
        <w:rPr>
          <w:rStyle w:val="Char2"/>
          <w:rFonts w:hint="cs"/>
          <w:rtl/>
        </w:rPr>
        <w:t>ی</w:t>
      </w:r>
      <w:r w:rsidRPr="00CD1242">
        <w:rPr>
          <w:rStyle w:val="Char2"/>
          <w:rFonts w:hint="cs"/>
          <w:rtl/>
        </w:rPr>
        <w:t>ه نش</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شاهد نماز او در من</w:t>
      </w:r>
      <w:r w:rsidR="003616EF" w:rsidRPr="00CD1242">
        <w:rPr>
          <w:rStyle w:val="Char2"/>
          <w:rFonts w:hint="cs"/>
          <w:rtl/>
        </w:rPr>
        <w:t>ی</w:t>
      </w:r>
      <w:r w:rsidRPr="00CD1242">
        <w:rPr>
          <w:rStyle w:val="Char2"/>
          <w:rFonts w:hint="cs"/>
          <w:rtl/>
        </w:rPr>
        <w:t xml:space="preserve"> بودند. به سو</w:t>
      </w:r>
      <w:r w:rsidR="003616EF" w:rsidRPr="00CD1242">
        <w:rPr>
          <w:rStyle w:val="Char2"/>
          <w:rFonts w:hint="cs"/>
          <w:rtl/>
        </w:rPr>
        <w:t>ی</w:t>
      </w:r>
      <w:r w:rsidRPr="00CD1242">
        <w:rPr>
          <w:rStyle w:val="Char2"/>
          <w:rFonts w:hint="cs"/>
          <w:rtl/>
        </w:rPr>
        <w:t xml:space="preserve"> قبائل خود بازگشته و گفتند: نماز دو ر</w:t>
      </w:r>
      <w:r w:rsidR="003616EF" w:rsidRPr="00CD1242">
        <w:rPr>
          <w:rStyle w:val="Char2"/>
          <w:rFonts w:hint="cs"/>
          <w:rtl/>
        </w:rPr>
        <w:t>ک</w:t>
      </w:r>
      <w:r w:rsidRPr="00CD1242">
        <w:rPr>
          <w:rStyle w:val="Char2"/>
          <w:rFonts w:hint="cs"/>
          <w:rtl/>
        </w:rPr>
        <w:t>عت است، ما با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ن عثمان بن عفان</w:t>
      </w:r>
      <w:r w:rsidR="00F81B2F" w:rsidRPr="00F81B2F">
        <w:rPr>
          <w:rStyle w:val="Char2"/>
          <w:rFonts w:cs="CTraditional Arabic"/>
          <w:rtl/>
        </w:rPr>
        <w:t>س</w:t>
      </w:r>
      <w:r w:rsidRPr="00CD1242">
        <w:rPr>
          <w:rStyle w:val="Char2"/>
          <w:rFonts w:hint="cs"/>
          <w:rtl/>
        </w:rPr>
        <w:t xml:space="preserve"> در من</w:t>
      </w:r>
      <w:r w:rsidR="003616EF" w:rsidRPr="00CD1242">
        <w:rPr>
          <w:rStyle w:val="Char2"/>
          <w:rFonts w:hint="cs"/>
          <w:rtl/>
        </w:rPr>
        <w:t>ی</w:t>
      </w:r>
      <w:r w:rsidRPr="00CD1242">
        <w:rPr>
          <w:rStyle w:val="Char2"/>
          <w:rFonts w:hint="cs"/>
          <w:rtl/>
        </w:rPr>
        <w:t xml:space="preserve"> دو ر</w:t>
      </w:r>
      <w:r w:rsidR="003616EF" w:rsidRPr="00CD1242">
        <w:rPr>
          <w:rStyle w:val="Char2"/>
          <w:rFonts w:hint="cs"/>
          <w:rtl/>
        </w:rPr>
        <w:t>ک</w:t>
      </w:r>
      <w:r w:rsidRPr="00CD1242">
        <w:rPr>
          <w:rStyle w:val="Char2"/>
          <w:rFonts w:hint="cs"/>
          <w:rtl/>
        </w:rPr>
        <w:t>عت خواند</w:t>
      </w:r>
      <w:r w:rsidR="003616EF" w:rsidRPr="00CD1242">
        <w:rPr>
          <w:rStyle w:val="Char2"/>
          <w:rFonts w:hint="cs"/>
          <w:rtl/>
        </w:rPr>
        <w:t>ی</w:t>
      </w:r>
      <w:r w:rsidRPr="00CD1242">
        <w:rPr>
          <w:rStyle w:val="Char2"/>
          <w:rFonts w:hint="cs"/>
          <w:rtl/>
        </w:rPr>
        <w:t>م، بد</w:t>
      </w:r>
      <w:r w:rsidR="003616EF" w:rsidRPr="00CD1242">
        <w:rPr>
          <w:rStyle w:val="Char2"/>
          <w:rFonts w:hint="cs"/>
          <w:rtl/>
        </w:rPr>
        <w:t>ی</w:t>
      </w:r>
      <w:r w:rsidRPr="00CD1242">
        <w:rPr>
          <w:rStyle w:val="Char2"/>
          <w:rFonts w:hint="cs"/>
          <w:rtl/>
        </w:rPr>
        <w:t>ن سبب چهار ر</w:t>
      </w:r>
      <w:r w:rsidR="003616EF" w:rsidRPr="00CD1242">
        <w:rPr>
          <w:rStyle w:val="Char2"/>
          <w:rFonts w:hint="cs"/>
          <w:rtl/>
        </w:rPr>
        <w:t>ک</w:t>
      </w:r>
      <w:r w:rsidRPr="00CD1242">
        <w:rPr>
          <w:rStyle w:val="Char2"/>
          <w:rFonts w:hint="cs"/>
          <w:rtl/>
        </w:rPr>
        <w:t>عت خواند تا به</w:t>
      </w:r>
      <w:r w:rsidR="000E0383" w:rsidRPr="00CD1242">
        <w:rPr>
          <w:rStyle w:val="Char2"/>
          <w:rFonts w:hint="cs"/>
          <w:rtl/>
        </w:rPr>
        <w:t xml:space="preserve"> آن‌ها </w:t>
      </w:r>
      <w:r w:rsidRPr="00CD1242">
        <w:rPr>
          <w:rStyle w:val="Char2"/>
          <w:rFonts w:hint="cs"/>
          <w:rtl/>
        </w:rPr>
        <w:t xml:space="preserve">بفهماند </w:t>
      </w:r>
      <w:r w:rsidR="003616EF" w:rsidRPr="00CD1242">
        <w:rPr>
          <w:rStyle w:val="Char2"/>
          <w:rFonts w:hint="cs"/>
          <w:rtl/>
        </w:rPr>
        <w:t>ک</w:t>
      </w:r>
      <w:r w:rsidRPr="00CD1242">
        <w:rPr>
          <w:rStyle w:val="Char2"/>
          <w:rFonts w:hint="cs"/>
          <w:rtl/>
        </w:rPr>
        <w:t xml:space="preserve">ه در وقت اشتباه و اختلاف به آن روش عمل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71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 العرب</w:t>
      </w:r>
      <w:r w:rsidR="003616EF" w:rsidRPr="00CD1242">
        <w:rPr>
          <w:rStyle w:val="Char2"/>
          <w:rFonts w:hint="cs"/>
          <w:rtl/>
        </w:rPr>
        <w:t>ی</w:t>
      </w:r>
      <w:r w:rsidRPr="00CD1242">
        <w:rPr>
          <w:rStyle w:val="Char2"/>
          <w:rFonts w:hint="cs"/>
          <w:rtl/>
        </w:rPr>
        <w:t xml:space="preserve"> در «عواصم» در معرض رد بر شبهه‌ها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بر ضد عثمان ا</w:t>
      </w:r>
      <w:r w:rsidR="003616EF" w:rsidRPr="00CD1242">
        <w:rPr>
          <w:rStyle w:val="Char2"/>
          <w:rFonts w:hint="cs"/>
          <w:rtl/>
        </w:rPr>
        <w:t>ی</w:t>
      </w:r>
      <w:r w:rsidRPr="00CD1242">
        <w:rPr>
          <w:rStyle w:val="Char2"/>
          <w:rFonts w:hint="cs"/>
          <w:rtl/>
        </w:rPr>
        <w:t>راد شده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اما تر</w:t>
      </w:r>
      <w:r w:rsidR="003616EF" w:rsidRPr="00CD1242">
        <w:rPr>
          <w:rStyle w:val="Char2"/>
          <w:rFonts w:hint="cs"/>
          <w:rtl/>
        </w:rPr>
        <w:t>ک</w:t>
      </w:r>
      <w:r w:rsidRPr="00CD1242">
        <w:rPr>
          <w:rStyle w:val="Char2"/>
          <w:rFonts w:hint="cs"/>
          <w:rtl/>
        </w:rPr>
        <w:t xml:space="preserve"> قصر، اجتهاد است. چون م</w:t>
      </w:r>
      <w:r w:rsidR="003616EF" w:rsidRPr="00CD1242">
        <w:rPr>
          <w:rStyle w:val="Char2"/>
          <w:rFonts w:hint="cs"/>
          <w:rtl/>
        </w:rPr>
        <w:t>ی</w:t>
      </w:r>
      <w:r w:rsidRPr="00CD1242">
        <w:rPr>
          <w:rStyle w:val="Char2"/>
          <w:rFonts w:hint="cs"/>
          <w:rtl/>
        </w:rPr>
        <w:t>‌شن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‌ها به سبب قصر به فتنه افتاده و در منازل خود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رده‌اند، ف</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د سنت سبب اسقاط فرض شده و به خاطر از ب</w:t>
      </w:r>
      <w:r w:rsidR="003616EF" w:rsidRPr="00CD1242">
        <w:rPr>
          <w:rStyle w:val="Char2"/>
          <w:rFonts w:hint="cs"/>
          <w:rtl/>
        </w:rPr>
        <w:t>ی</w:t>
      </w:r>
      <w:r w:rsidRPr="00CD1242">
        <w:rPr>
          <w:rStyle w:val="Char2"/>
          <w:rFonts w:hint="cs"/>
          <w:rtl/>
        </w:rPr>
        <w:t>ن بردن بهانه آن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گروه</w:t>
      </w:r>
      <w:r w:rsidR="003616EF" w:rsidRPr="00CD1242">
        <w:rPr>
          <w:rStyle w:val="Char2"/>
          <w:rFonts w:hint="cs"/>
          <w:rtl/>
        </w:rPr>
        <w:t>ی</w:t>
      </w:r>
      <w:r w:rsidRPr="00CD1242">
        <w:rPr>
          <w:rStyle w:val="Char2"/>
          <w:rFonts w:hint="cs"/>
          <w:rtl/>
        </w:rPr>
        <w:t xml:space="preserve"> از علما بر ا</w:t>
      </w:r>
      <w:r w:rsidR="003616EF" w:rsidRPr="00CD1242">
        <w:rPr>
          <w:rStyle w:val="Char2"/>
          <w:rFonts w:hint="cs"/>
          <w:rtl/>
        </w:rPr>
        <w:t>ی</w:t>
      </w:r>
      <w:r w:rsidRPr="00CD1242">
        <w:rPr>
          <w:rStyle w:val="Char2"/>
          <w:rFonts w:hint="cs"/>
          <w:rtl/>
        </w:rPr>
        <w:t xml:space="preserve">ن رفته‌اند </w:t>
      </w:r>
      <w:r w:rsidR="003616EF" w:rsidRPr="00CD1242">
        <w:rPr>
          <w:rStyle w:val="Char2"/>
          <w:rFonts w:hint="cs"/>
          <w:rtl/>
        </w:rPr>
        <w:t>ک</w:t>
      </w:r>
      <w:r w:rsidRPr="00CD1242">
        <w:rPr>
          <w:rStyle w:val="Char2"/>
          <w:rFonts w:hint="cs"/>
          <w:rtl/>
        </w:rPr>
        <w:t>ه مسافر ب</w:t>
      </w:r>
      <w:r w:rsidR="003616EF" w:rsidRPr="00CD1242">
        <w:rPr>
          <w:rStyle w:val="Char2"/>
          <w:rFonts w:hint="cs"/>
          <w:rtl/>
        </w:rPr>
        <w:t>ی</w:t>
      </w:r>
      <w:r w:rsidRPr="00CD1242">
        <w:rPr>
          <w:rStyle w:val="Char2"/>
          <w:rFonts w:hint="cs"/>
          <w:rtl/>
        </w:rPr>
        <w:t>ن اتمام و قصر آزاد است.</w:t>
      </w:r>
      <w:r w:rsidRPr="00CD1242">
        <w:rPr>
          <w:rStyle w:val="Char2"/>
          <w:vertAlign w:val="superscript"/>
          <w:rtl/>
        </w:rPr>
        <w:footnoteReference w:id="712"/>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تا</w:t>
      </w:r>
      <w:r w:rsidR="003616EF" w:rsidRPr="00CD1242">
        <w:rPr>
          <w:rStyle w:val="Char2"/>
          <w:rFonts w:hint="cs"/>
          <w:rtl/>
        </w:rPr>
        <w:t>یی</w:t>
      </w:r>
      <w:r w:rsidRPr="00CD1242">
        <w:rPr>
          <w:rStyle w:val="Char2"/>
          <w:rFonts w:hint="cs"/>
          <w:rtl/>
        </w:rPr>
        <w:t>د ا</w:t>
      </w:r>
      <w:r w:rsidR="003616EF" w:rsidRPr="00CD1242">
        <w:rPr>
          <w:rStyle w:val="Char2"/>
          <w:rFonts w:hint="cs"/>
          <w:rtl/>
        </w:rPr>
        <w:t>ی</w:t>
      </w:r>
      <w:r w:rsidRPr="00CD1242">
        <w:rPr>
          <w:rStyle w:val="Char2"/>
          <w:rFonts w:hint="cs"/>
          <w:rtl/>
        </w:rPr>
        <w:t>ن مطلب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عثمان</w:t>
      </w:r>
      <w:r w:rsidR="00F81B2F" w:rsidRPr="00F81B2F">
        <w:rPr>
          <w:rStyle w:val="Char2"/>
          <w:rFonts w:cs="CTraditional Arabic"/>
          <w:rtl/>
        </w:rPr>
        <w:t>س</w:t>
      </w:r>
      <w:r w:rsidRPr="00CD1242">
        <w:rPr>
          <w:rStyle w:val="Char2"/>
          <w:rFonts w:hint="cs"/>
          <w:rtl/>
        </w:rPr>
        <w:t xml:space="preserve"> در آغاز خلافت نماز را به صورت قصر م</w:t>
      </w:r>
      <w:r w:rsidR="003616EF" w:rsidRPr="00CD1242">
        <w:rPr>
          <w:rStyle w:val="Char2"/>
          <w:rFonts w:hint="cs"/>
          <w:rtl/>
        </w:rPr>
        <w:t>ی</w:t>
      </w:r>
      <w:r w:rsidRPr="00CD1242">
        <w:rPr>
          <w:rStyle w:val="Char2"/>
          <w:rFonts w:hint="cs"/>
          <w:rtl/>
        </w:rPr>
        <w:t>‌خواند، بل</w:t>
      </w:r>
      <w:r w:rsidR="003616EF" w:rsidRPr="00CD1242">
        <w:rPr>
          <w:rStyle w:val="Char2"/>
          <w:rFonts w:hint="cs"/>
          <w:rtl/>
        </w:rPr>
        <w:t>ک</w:t>
      </w:r>
      <w:r w:rsidRPr="00CD1242">
        <w:rPr>
          <w:rStyle w:val="Char2"/>
          <w:rFonts w:hint="cs"/>
          <w:rtl/>
        </w:rPr>
        <w:t>ه در هفت سال خلافت خود در من</w:t>
      </w:r>
      <w:r w:rsidR="003616EF" w:rsidRPr="00CD1242">
        <w:rPr>
          <w:rStyle w:val="Char2"/>
          <w:rFonts w:hint="cs"/>
          <w:rtl/>
        </w:rPr>
        <w:t>ی</w:t>
      </w:r>
      <w:r w:rsidRPr="00CD1242">
        <w:rPr>
          <w:rStyle w:val="Char2"/>
          <w:rFonts w:hint="cs"/>
          <w:rtl/>
        </w:rPr>
        <w:t xml:space="preserve"> نماز را قصر خوانده و بعد از آن به طور اتمام م</w:t>
      </w:r>
      <w:r w:rsidR="003616EF" w:rsidRPr="00CD1242">
        <w:rPr>
          <w:rStyle w:val="Char2"/>
          <w:rFonts w:hint="cs"/>
          <w:rtl/>
        </w:rPr>
        <w:t>ی</w:t>
      </w:r>
      <w:r w:rsidRPr="00CD1242">
        <w:rPr>
          <w:rStyle w:val="Char2"/>
          <w:rFonts w:hint="cs"/>
          <w:rtl/>
        </w:rPr>
        <w:t>‌خواند و علت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سبب جد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ظاهر شده است. </w:t>
      </w:r>
    </w:p>
    <w:p w:rsidR="00AC5501" w:rsidRPr="00CD1242" w:rsidRDefault="00AC5501" w:rsidP="00CD1242">
      <w:pPr>
        <w:bidi/>
        <w:ind w:firstLine="284"/>
        <w:jc w:val="lowKashida"/>
        <w:rPr>
          <w:rStyle w:val="Char2"/>
          <w:rtl/>
        </w:rPr>
      </w:pPr>
      <w:r w:rsidRPr="00CD1242">
        <w:rPr>
          <w:rStyle w:val="Char2"/>
          <w:rFonts w:hint="cs"/>
          <w:rtl/>
        </w:rPr>
        <w:t>ابن اب</w:t>
      </w:r>
      <w:r w:rsidR="003616EF" w:rsidRPr="00CD1242">
        <w:rPr>
          <w:rStyle w:val="Char2"/>
          <w:rFonts w:hint="cs"/>
          <w:rtl/>
        </w:rPr>
        <w:t>ی</w:t>
      </w:r>
      <w:r w:rsidRPr="00CD1242">
        <w:rPr>
          <w:rStyle w:val="Char2"/>
          <w:rFonts w:hint="cs"/>
          <w:rtl/>
        </w:rPr>
        <w:t xml:space="preserve"> شب</w:t>
      </w:r>
      <w:r w:rsidR="003616EF" w:rsidRPr="00CD1242">
        <w:rPr>
          <w:rStyle w:val="Char2"/>
          <w:rFonts w:hint="cs"/>
          <w:rtl/>
        </w:rPr>
        <w:t>ی</w:t>
      </w:r>
      <w:r w:rsidRPr="00CD1242">
        <w:rPr>
          <w:rStyle w:val="Char2"/>
          <w:rFonts w:hint="cs"/>
          <w:rtl/>
        </w:rPr>
        <w:t>ه از عمران بن حص</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با عثمان در وقت خلافتش هفت بار حج </w:t>
      </w:r>
      <w:r w:rsidR="003616EF" w:rsidRPr="00CD1242">
        <w:rPr>
          <w:rStyle w:val="Char2"/>
          <w:rFonts w:hint="cs"/>
          <w:rtl/>
        </w:rPr>
        <w:t>ک</w:t>
      </w:r>
      <w:r w:rsidRPr="00CD1242">
        <w:rPr>
          <w:rStyle w:val="Char2"/>
          <w:rFonts w:hint="cs"/>
          <w:rtl/>
        </w:rPr>
        <w:t>ردم. جز دو ر</w:t>
      </w:r>
      <w:r w:rsidR="003616EF" w:rsidRPr="00CD1242">
        <w:rPr>
          <w:rStyle w:val="Char2"/>
          <w:rFonts w:hint="cs"/>
          <w:rtl/>
        </w:rPr>
        <w:t>ک</w:t>
      </w:r>
      <w:r w:rsidRPr="00CD1242">
        <w:rPr>
          <w:rStyle w:val="Char2"/>
          <w:rFonts w:hint="cs"/>
          <w:rtl/>
        </w:rPr>
        <w:t>عت نم</w:t>
      </w:r>
      <w:r w:rsidR="003616EF" w:rsidRPr="00CD1242">
        <w:rPr>
          <w:rStyle w:val="Char2"/>
          <w:rFonts w:hint="cs"/>
          <w:rtl/>
        </w:rPr>
        <w:t>ی</w:t>
      </w:r>
      <w:r w:rsidRPr="00CD1242">
        <w:rPr>
          <w:rStyle w:val="Char2"/>
          <w:rFonts w:hint="cs"/>
          <w:rtl/>
        </w:rPr>
        <w:t>‌خواند. بعد از آن در من</w:t>
      </w:r>
      <w:r w:rsidR="003616EF" w:rsidRPr="00CD1242">
        <w:rPr>
          <w:rStyle w:val="Char2"/>
          <w:rFonts w:hint="cs"/>
          <w:rtl/>
        </w:rPr>
        <w:t>ی</w:t>
      </w:r>
      <w:r w:rsidRPr="00CD1242">
        <w:rPr>
          <w:rStyle w:val="Char2"/>
          <w:rFonts w:hint="cs"/>
          <w:rtl/>
        </w:rPr>
        <w:t xml:space="preserve"> چهار ر</w:t>
      </w:r>
      <w:r w:rsidR="003616EF" w:rsidRPr="00CD1242">
        <w:rPr>
          <w:rStyle w:val="Char2"/>
          <w:rFonts w:hint="cs"/>
          <w:rtl/>
        </w:rPr>
        <w:t>ک</w:t>
      </w:r>
      <w:r w:rsidRPr="00CD1242">
        <w:rPr>
          <w:rStyle w:val="Char2"/>
          <w:rFonts w:hint="cs"/>
          <w:rtl/>
        </w:rPr>
        <w:t>عت خواند.</w:t>
      </w:r>
      <w:r w:rsidRPr="00CD1242">
        <w:rPr>
          <w:rStyle w:val="Char2"/>
          <w:vertAlign w:val="superscript"/>
          <w:rtl/>
        </w:rPr>
        <w:footnoteReference w:id="713"/>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به هر حال، هر </w:t>
      </w:r>
      <w:r w:rsidR="003616EF" w:rsidRPr="00CD1242">
        <w:rPr>
          <w:rStyle w:val="Char2"/>
          <w:rFonts w:hint="cs"/>
          <w:rtl/>
        </w:rPr>
        <w:t>ک</w:t>
      </w:r>
      <w:r w:rsidRPr="00CD1242">
        <w:rPr>
          <w:rStyle w:val="Char2"/>
          <w:rFonts w:hint="cs"/>
          <w:rtl/>
        </w:rPr>
        <w:t>دام از عثمان و عا</w:t>
      </w:r>
      <w:r w:rsidR="003616EF" w:rsidRPr="00CD1242">
        <w:rPr>
          <w:rStyle w:val="Char2"/>
          <w:rFonts w:hint="cs"/>
          <w:rtl/>
        </w:rPr>
        <w:t>ی</w:t>
      </w:r>
      <w:r w:rsidRPr="00CD1242">
        <w:rPr>
          <w:rStyle w:val="Char2"/>
          <w:rFonts w:hint="cs"/>
          <w:rtl/>
        </w:rPr>
        <w:t>شه</w:t>
      </w:r>
      <w:r w:rsidR="00F81B2F" w:rsidRPr="00F81B2F">
        <w:rPr>
          <w:rStyle w:val="Char2"/>
          <w:rFonts w:cs="CTraditional Arabic"/>
          <w:rtl/>
        </w:rPr>
        <w:t>س</w:t>
      </w:r>
      <w:r w:rsidRPr="00CD1242">
        <w:rPr>
          <w:rStyle w:val="Char2"/>
          <w:rFonts w:hint="cs"/>
          <w:rtl/>
        </w:rPr>
        <w:t xml:space="preserve"> به هر سبب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باشد در رأ</w:t>
      </w:r>
      <w:r w:rsidR="003616EF" w:rsidRPr="00CD1242">
        <w:rPr>
          <w:rStyle w:val="Char2"/>
          <w:rFonts w:hint="cs"/>
          <w:rtl/>
        </w:rPr>
        <w:t>ی</w:t>
      </w:r>
      <w:r w:rsidRPr="00CD1242">
        <w:rPr>
          <w:rStyle w:val="Char2"/>
          <w:rFonts w:hint="cs"/>
          <w:rtl/>
        </w:rPr>
        <w:t xml:space="preserve"> خود صاحب نظر و مجتهد بوده‌اند، الان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مساله روشن شد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بدگو</w:t>
      </w:r>
      <w:r w:rsidR="003616EF" w:rsidRPr="00CD1242">
        <w:rPr>
          <w:rStyle w:val="Char2"/>
          <w:rFonts w:hint="cs"/>
          <w:rtl/>
        </w:rPr>
        <w:t>یی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باطل و شبهه او روشن و افترا و ظلم او باطل و ب</w:t>
      </w:r>
      <w:r w:rsidR="003616EF" w:rsidRPr="00CD1242">
        <w:rPr>
          <w:rStyle w:val="Char2"/>
          <w:rFonts w:hint="cs"/>
          <w:rtl/>
        </w:rPr>
        <w:t>ی</w:t>
      </w:r>
      <w:r w:rsidRPr="00CD1242">
        <w:rPr>
          <w:rStyle w:val="Char2"/>
          <w:rFonts w:hint="cs"/>
          <w:rtl/>
        </w:rPr>
        <w:t xml:space="preserve">‌اساس است. </w:t>
      </w:r>
    </w:p>
    <w:p w:rsidR="00AC5501" w:rsidRPr="00CD1242" w:rsidRDefault="00AC5501" w:rsidP="00CD1242">
      <w:pPr>
        <w:bidi/>
        <w:ind w:firstLine="284"/>
        <w:jc w:val="lowKashida"/>
        <w:rPr>
          <w:rStyle w:val="Char2"/>
          <w:rtl/>
        </w:rPr>
      </w:pPr>
      <w:r w:rsidRPr="00CD1242">
        <w:rPr>
          <w:rStyle w:val="Char2"/>
          <w:rFonts w:hint="cs"/>
          <w:rtl/>
        </w:rPr>
        <w:t>علاوه بر ا</w:t>
      </w:r>
      <w:r w:rsidR="003616EF" w:rsidRPr="00CD1242">
        <w:rPr>
          <w:rStyle w:val="Char2"/>
          <w:rFonts w:hint="cs"/>
          <w:rtl/>
        </w:rPr>
        <w:t>ی</w:t>
      </w:r>
      <w:r w:rsidRPr="00CD1242">
        <w:rPr>
          <w:rStyle w:val="Char2"/>
          <w:rFonts w:hint="cs"/>
          <w:rtl/>
        </w:rPr>
        <w:t>ن در ا</w:t>
      </w:r>
      <w:r w:rsidR="003616EF" w:rsidRPr="00CD1242">
        <w:rPr>
          <w:rStyle w:val="Char2"/>
          <w:rFonts w:hint="cs"/>
          <w:rtl/>
        </w:rPr>
        <w:t>ی</w:t>
      </w:r>
      <w:r w:rsidRPr="00CD1242">
        <w:rPr>
          <w:rStyle w:val="Char2"/>
          <w:rFonts w:hint="cs"/>
          <w:rtl/>
        </w:rPr>
        <w:t>نجا موارد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 xml:space="preserve">‌آورم </w:t>
      </w:r>
      <w:r w:rsidR="003616EF" w:rsidRPr="00CD1242">
        <w:rPr>
          <w:rStyle w:val="Char2"/>
          <w:rFonts w:hint="cs"/>
          <w:rtl/>
        </w:rPr>
        <w:t>ک</w:t>
      </w:r>
      <w:r w:rsidRPr="00CD1242">
        <w:rPr>
          <w:rStyle w:val="Char2"/>
          <w:rFonts w:hint="cs"/>
          <w:rtl/>
        </w:rPr>
        <w:t>ه تا</w:t>
      </w:r>
      <w:r w:rsidR="003616EF" w:rsidRPr="00CD1242">
        <w:rPr>
          <w:rStyle w:val="Char2"/>
          <w:rFonts w:hint="cs"/>
          <w:rtl/>
        </w:rPr>
        <w:t>کی</w:t>
      </w:r>
      <w:r w:rsidRPr="00CD1242">
        <w:rPr>
          <w:rStyle w:val="Char2"/>
          <w:rFonts w:hint="cs"/>
          <w:rtl/>
        </w:rPr>
        <w:t>د بر برائت ام</w:t>
      </w:r>
      <w:r w:rsidR="003616EF" w:rsidRPr="00CD1242">
        <w:rPr>
          <w:rStyle w:val="Char2"/>
          <w:rFonts w:hint="cs"/>
          <w:rtl/>
        </w:rPr>
        <w:t>ی</w:t>
      </w:r>
      <w:r w:rsidRPr="00CD1242">
        <w:rPr>
          <w:rStyle w:val="Char2"/>
          <w:rFonts w:hint="cs"/>
          <w:rtl/>
        </w:rPr>
        <w:t>رالمومن</w:t>
      </w:r>
      <w:r w:rsidR="003616EF" w:rsidRPr="00CD1242">
        <w:rPr>
          <w:rStyle w:val="Char2"/>
          <w:rFonts w:hint="cs"/>
          <w:rtl/>
        </w:rPr>
        <w:t>ی</w:t>
      </w:r>
      <w:r w:rsidRPr="00CD1242">
        <w:rPr>
          <w:rStyle w:val="Char2"/>
          <w:rFonts w:hint="cs"/>
          <w:rtl/>
        </w:rPr>
        <w:t>ن عثمان و ام‌المومن</w:t>
      </w:r>
      <w:r w:rsidR="003616EF" w:rsidRPr="00CD1242">
        <w:rPr>
          <w:rStyle w:val="Char2"/>
          <w:rFonts w:hint="cs"/>
          <w:rtl/>
        </w:rPr>
        <w:t>ی</w:t>
      </w:r>
      <w:r w:rsidRPr="00CD1242">
        <w:rPr>
          <w:rStyle w:val="Char2"/>
          <w:rFonts w:hint="cs"/>
          <w:rtl/>
        </w:rPr>
        <w:t>ن عا</w:t>
      </w:r>
      <w:r w:rsidR="003616EF" w:rsidRPr="00CD1242">
        <w:rPr>
          <w:rStyle w:val="Char2"/>
          <w:rFonts w:hint="cs"/>
          <w:rtl/>
        </w:rPr>
        <w:t>ی</w:t>
      </w:r>
      <w:r w:rsidRPr="00CD1242">
        <w:rPr>
          <w:rStyle w:val="Char2"/>
          <w:rFonts w:hint="cs"/>
          <w:rtl/>
        </w:rPr>
        <w:t>شه</w:t>
      </w:r>
      <w:r w:rsidR="00F81B2F" w:rsidRPr="00F81B2F">
        <w:rPr>
          <w:rStyle w:val="Char2"/>
          <w:rFonts w:cs="CTraditional Arabic"/>
          <w:rtl/>
        </w:rPr>
        <w:t>س</w:t>
      </w:r>
      <w:r w:rsidR="00740248">
        <w:rPr>
          <w:rStyle w:val="Char2"/>
          <w:rFonts w:hint="cs"/>
          <w:rtl/>
        </w:rPr>
        <w:t xml:space="preserve"> </w:t>
      </w:r>
      <w:r w:rsidRPr="00CD1242">
        <w:rPr>
          <w:rStyle w:val="Char2"/>
          <w:rFonts w:hint="cs"/>
          <w:rtl/>
        </w:rPr>
        <w:t>از تهمت‌ها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دارد. </w:t>
      </w:r>
    </w:p>
    <w:p w:rsidR="00AC5501" w:rsidRPr="00CD1242" w:rsidRDefault="00AC5501" w:rsidP="00117470">
      <w:pPr>
        <w:bidi/>
        <w:ind w:firstLine="284"/>
        <w:jc w:val="lowKashida"/>
        <w:rPr>
          <w:rStyle w:val="Char2"/>
          <w:rtl/>
        </w:rPr>
      </w:pPr>
      <w:r w:rsidRPr="00117470">
        <w:rPr>
          <w:rStyle w:val="Char8"/>
          <w:rFonts w:hint="cs"/>
          <w:rtl/>
        </w:rPr>
        <w:t>اول ا</w:t>
      </w:r>
      <w:r w:rsidR="003616EF" w:rsidRPr="00117470">
        <w:rPr>
          <w:rStyle w:val="Char8"/>
          <w:rFonts w:hint="cs"/>
          <w:rtl/>
        </w:rPr>
        <w:t>ی</w:t>
      </w:r>
      <w:r w:rsidRPr="00117470">
        <w:rPr>
          <w:rStyle w:val="Char8"/>
          <w:rFonts w:hint="cs"/>
          <w:rtl/>
        </w:rPr>
        <w:t>ن</w:t>
      </w:r>
      <w:r w:rsidR="003616EF" w:rsidRPr="00117470">
        <w:rPr>
          <w:rStyle w:val="Char8"/>
          <w:rFonts w:hint="cs"/>
          <w:rtl/>
        </w:rPr>
        <w:t>ک</w:t>
      </w:r>
      <w:r w:rsidRPr="00117470">
        <w:rPr>
          <w:rStyle w:val="Char8"/>
          <w:rFonts w:hint="cs"/>
          <w:rtl/>
        </w:rPr>
        <w:t>ه:</w:t>
      </w:r>
      <w:r w:rsidRPr="00CD1242">
        <w:rPr>
          <w:rStyle w:val="Char2"/>
          <w:rFonts w:hint="cs"/>
          <w:rtl/>
        </w:rPr>
        <w:t xml:space="preserve"> آن دو مجتهد بودند. مجتهد در هر حال معذور و بل</w:t>
      </w:r>
      <w:r w:rsidR="003616EF" w:rsidRPr="00CD1242">
        <w:rPr>
          <w:rStyle w:val="Char2"/>
          <w:rFonts w:hint="cs"/>
          <w:rtl/>
        </w:rPr>
        <w:t>ک</w:t>
      </w:r>
      <w:r w:rsidRPr="00CD1242">
        <w:rPr>
          <w:rStyle w:val="Char2"/>
          <w:rFonts w:hint="cs"/>
          <w:rtl/>
        </w:rPr>
        <w:t>ه در هر حال ماجور است پ</w:t>
      </w:r>
      <w:r w:rsidR="003616EF" w:rsidRPr="00CD1242">
        <w:rPr>
          <w:rStyle w:val="Char2"/>
          <w:rFonts w:hint="cs"/>
          <w:rtl/>
        </w:rPr>
        <w:t>ی</w:t>
      </w:r>
      <w:r w:rsidRPr="00CD1242">
        <w:rPr>
          <w:rStyle w:val="Char2"/>
          <w:rFonts w:hint="cs"/>
          <w:rtl/>
        </w:rPr>
        <w:t>امبر</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فرموده است: «اگر حا</w:t>
      </w:r>
      <w:r w:rsidR="003616EF" w:rsidRPr="00CD1242">
        <w:rPr>
          <w:rStyle w:val="Char2"/>
          <w:rFonts w:hint="cs"/>
          <w:rtl/>
        </w:rPr>
        <w:t>ک</w:t>
      </w:r>
      <w:r w:rsidRPr="00CD1242">
        <w:rPr>
          <w:rStyle w:val="Char2"/>
          <w:rFonts w:hint="cs"/>
          <w:rtl/>
        </w:rPr>
        <w:t xml:space="preserve">م اجتهاد </w:t>
      </w:r>
      <w:r w:rsidR="003616EF" w:rsidRPr="00CD1242">
        <w:rPr>
          <w:rStyle w:val="Char2"/>
          <w:rFonts w:hint="cs"/>
          <w:rtl/>
        </w:rPr>
        <w:t>ک</w:t>
      </w:r>
      <w:r w:rsidRPr="00CD1242">
        <w:rPr>
          <w:rStyle w:val="Char2"/>
          <w:rFonts w:hint="cs"/>
          <w:rtl/>
        </w:rPr>
        <w:t>رده‌ و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ند، اگر به حق اصابت </w:t>
      </w:r>
      <w:r w:rsidR="003616EF" w:rsidRPr="00CD1242">
        <w:rPr>
          <w:rStyle w:val="Char2"/>
          <w:rFonts w:hint="cs"/>
          <w:rtl/>
        </w:rPr>
        <w:t>ک</w:t>
      </w:r>
      <w:r w:rsidRPr="00CD1242">
        <w:rPr>
          <w:rStyle w:val="Char2"/>
          <w:rFonts w:hint="cs"/>
          <w:rtl/>
        </w:rPr>
        <w:t>ند دارا</w:t>
      </w:r>
      <w:r w:rsidR="003616EF" w:rsidRPr="00CD1242">
        <w:rPr>
          <w:rStyle w:val="Char2"/>
          <w:rFonts w:hint="cs"/>
          <w:rtl/>
        </w:rPr>
        <w:t>ی</w:t>
      </w:r>
      <w:r w:rsidRPr="00CD1242">
        <w:rPr>
          <w:rStyle w:val="Char2"/>
          <w:rFonts w:hint="cs"/>
          <w:rtl/>
        </w:rPr>
        <w:t xml:space="preserve"> دو اجر است، و اگر اجتهاد </w:t>
      </w:r>
      <w:r w:rsidR="003616EF" w:rsidRPr="00CD1242">
        <w:rPr>
          <w:rStyle w:val="Char2"/>
          <w:rFonts w:hint="cs"/>
          <w:rtl/>
        </w:rPr>
        <w:t>ک</w:t>
      </w:r>
      <w:r w:rsidRPr="00CD1242">
        <w:rPr>
          <w:rStyle w:val="Char2"/>
          <w:rFonts w:hint="cs"/>
          <w:rtl/>
        </w:rPr>
        <w:t>رده‌ و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رد و اشتباه </w:t>
      </w:r>
      <w:r w:rsidR="003616EF" w:rsidRPr="00CD1242">
        <w:rPr>
          <w:rStyle w:val="Char2"/>
          <w:rFonts w:hint="cs"/>
          <w:rtl/>
        </w:rPr>
        <w:t>ک</w:t>
      </w:r>
      <w:r w:rsidRPr="00CD1242">
        <w:rPr>
          <w:rStyle w:val="Char2"/>
          <w:rFonts w:hint="cs"/>
          <w:rtl/>
        </w:rPr>
        <w:t>ند دارا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اجر است.»</w:t>
      </w:r>
      <w:r w:rsidRPr="00CD1242">
        <w:rPr>
          <w:rStyle w:val="Char2"/>
          <w:vertAlign w:val="superscript"/>
          <w:rtl/>
        </w:rPr>
        <w:footnoteReference w:id="71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متفق عل</w:t>
      </w:r>
      <w:r w:rsidR="003616EF" w:rsidRPr="00CD1242">
        <w:rPr>
          <w:rStyle w:val="Char2"/>
          <w:rFonts w:hint="cs"/>
          <w:rtl/>
        </w:rPr>
        <w:t>ی</w:t>
      </w:r>
      <w:r w:rsidRPr="00CD1242">
        <w:rPr>
          <w:rStyle w:val="Char2"/>
          <w:rFonts w:hint="cs"/>
          <w:rtl/>
        </w:rPr>
        <w:t>ه ب</w:t>
      </w:r>
      <w:r w:rsidR="003616EF" w:rsidRPr="00CD1242">
        <w:rPr>
          <w:rStyle w:val="Char2"/>
          <w:rFonts w:hint="cs"/>
          <w:rtl/>
        </w:rPr>
        <w:t>ی</w:t>
      </w:r>
      <w:r w:rsidRPr="00CD1242">
        <w:rPr>
          <w:rStyle w:val="Char2"/>
          <w:rFonts w:hint="cs"/>
          <w:rtl/>
        </w:rPr>
        <w:t xml:space="preserve">ن اهل سنت است </w:t>
      </w:r>
      <w:r w:rsidR="003616EF" w:rsidRPr="00CD1242">
        <w:rPr>
          <w:rStyle w:val="Char2"/>
          <w:rFonts w:hint="cs"/>
          <w:rtl/>
        </w:rPr>
        <w:t>ک</w:t>
      </w:r>
      <w:r w:rsidRPr="00CD1242">
        <w:rPr>
          <w:rStyle w:val="Char2"/>
          <w:rFonts w:hint="cs"/>
          <w:rtl/>
        </w:rPr>
        <w:t>ه در آن اختلاف</w:t>
      </w:r>
      <w:r w:rsidR="003616EF" w:rsidRPr="00CD1242">
        <w:rPr>
          <w:rStyle w:val="Char2"/>
          <w:rFonts w:hint="cs"/>
          <w:rtl/>
        </w:rPr>
        <w:t>ی</w:t>
      </w:r>
      <w:r w:rsidRPr="00CD1242">
        <w:rPr>
          <w:rStyle w:val="Char2"/>
          <w:rFonts w:hint="cs"/>
          <w:rtl/>
        </w:rPr>
        <w:t xml:space="preserve"> ندارند. بل</w:t>
      </w:r>
      <w:r w:rsidR="003616EF" w:rsidRPr="00CD1242">
        <w:rPr>
          <w:rStyle w:val="Char2"/>
          <w:rFonts w:hint="cs"/>
          <w:rtl/>
        </w:rPr>
        <w:t>ک</w:t>
      </w:r>
      <w:r w:rsidRPr="00CD1242">
        <w:rPr>
          <w:rStyle w:val="Char2"/>
          <w:rFonts w:hint="cs"/>
          <w:rtl/>
        </w:rPr>
        <w:t>ه فقط اهل بدعت در آن اختلاف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بدون ش</w:t>
      </w:r>
      <w:r w:rsidR="003616EF" w:rsidRPr="00CD1242">
        <w:rPr>
          <w:rStyle w:val="Char2"/>
          <w:rFonts w:hint="cs"/>
          <w:rtl/>
        </w:rPr>
        <w:t>ک</w:t>
      </w:r>
      <w:r w:rsidRPr="00CD1242">
        <w:rPr>
          <w:rStyle w:val="Char2"/>
          <w:rFonts w:hint="cs"/>
          <w:rtl/>
        </w:rPr>
        <w:t xml:space="preserve"> اشتباه در امور دق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امت مورد بخشش است. اگر چن</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‌بودا</w:t>
      </w:r>
      <w:r w:rsidR="003616EF" w:rsidRPr="00CD1242">
        <w:rPr>
          <w:rStyle w:val="Char2"/>
          <w:rFonts w:hint="cs"/>
          <w:rtl/>
        </w:rPr>
        <w:t>ک</w:t>
      </w:r>
      <w:r w:rsidRPr="00CD1242">
        <w:rPr>
          <w:rStyle w:val="Char2"/>
          <w:rFonts w:hint="cs"/>
          <w:rtl/>
        </w:rPr>
        <w:t>ثر فضلا</w:t>
      </w:r>
      <w:r w:rsidR="003616EF" w:rsidRPr="00CD1242">
        <w:rPr>
          <w:rStyle w:val="Char2"/>
          <w:rFonts w:hint="cs"/>
          <w:rtl/>
        </w:rPr>
        <w:t>ی</w:t>
      </w:r>
      <w:r w:rsidRPr="00CD1242">
        <w:rPr>
          <w:rStyle w:val="Char2"/>
          <w:rFonts w:hint="cs"/>
          <w:rtl/>
        </w:rPr>
        <w:t xml:space="preserve"> امت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‌شدند.</w:t>
      </w:r>
      <w:r w:rsidRPr="00CD1242">
        <w:rPr>
          <w:rStyle w:val="Char2"/>
          <w:vertAlign w:val="superscript"/>
          <w:rtl/>
        </w:rPr>
        <w:footnoteReference w:id="715"/>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گفته سلف و ائمه فتوا مانند ابوحن</w:t>
      </w:r>
      <w:r w:rsidR="003616EF" w:rsidRPr="00CD1242">
        <w:rPr>
          <w:rStyle w:val="Char2"/>
          <w:rFonts w:hint="cs"/>
          <w:rtl/>
        </w:rPr>
        <w:t>ی</w:t>
      </w:r>
      <w:r w:rsidRPr="00CD1242">
        <w:rPr>
          <w:rStyle w:val="Char2"/>
          <w:rFonts w:hint="cs"/>
          <w:rtl/>
        </w:rPr>
        <w:t>فه، شافع</w:t>
      </w:r>
      <w:r w:rsidR="003616EF" w:rsidRPr="00CD1242">
        <w:rPr>
          <w:rStyle w:val="Char2"/>
          <w:rFonts w:hint="cs"/>
          <w:rtl/>
        </w:rPr>
        <w:t>ی</w:t>
      </w:r>
      <w:r w:rsidRPr="00CD1242">
        <w:rPr>
          <w:rStyle w:val="Char2"/>
          <w:rFonts w:hint="cs"/>
          <w:rtl/>
        </w:rPr>
        <w:t>، ثور</w:t>
      </w:r>
      <w:r w:rsidR="003616EF" w:rsidRPr="00CD1242">
        <w:rPr>
          <w:rStyle w:val="Char2"/>
          <w:rFonts w:hint="cs"/>
          <w:rtl/>
        </w:rPr>
        <w:t>ی</w:t>
      </w:r>
      <w:r w:rsidRPr="00CD1242">
        <w:rPr>
          <w:rStyle w:val="Char2"/>
          <w:rFonts w:hint="cs"/>
          <w:rtl/>
        </w:rPr>
        <w:t>، داود بن عل</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 xml:space="preserve">گران است </w:t>
      </w:r>
      <w:r w:rsidR="003616EF" w:rsidRPr="00CD1242">
        <w:rPr>
          <w:rStyle w:val="Char2"/>
          <w:rFonts w:hint="cs"/>
          <w:rtl/>
        </w:rPr>
        <w:t>ک</w:t>
      </w:r>
      <w:r w:rsidRPr="00CD1242">
        <w:rPr>
          <w:rStyle w:val="Char2"/>
          <w:rFonts w:hint="cs"/>
          <w:rtl/>
        </w:rPr>
        <w:t>ه مجتهد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اشتباه </w:t>
      </w:r>
      <w:r w:rsidR="003616EF" w:rsidRPr="00CD1242">
        <w:rPr>
          <w:rStyle w:val="Char2"/>
          <w:rFonts w:hint="cs"/>
          <w:rtl/>
        </w:rPr>
        <w:t>ک</w:t>
      </w:r>
      <w:r w:rsidRPr="00CD1242">
        <w:rPr>
          <w:rStyle w:val="Char2"/>
          <w:rFonts w:hint="cs"/>
          <w:rtl/>
        </w:rPr>
        <w:t>رده را در مسائل اصول</w:t>
      </w:r>
      <w:r w:rsidR="003616EF" w:rsidRPr="00CD1242">
        <w:rPr>
          <w:rStyle w:val="Char2"/>
          <w:rFonts w:hint="cs"/>
          <w:rtl/>
        </w:rPr>
        <w:t>ی</w:t>
      </w:r>
      <w:r w:rsidRPr="00CD1242">
        <w:rPr>
          <w:rStyle w:val="Char2"/>
          <w:rFonts w:hint="cs"/>
          <w:rtl/>
        </w:rPr>
        <w:t xml:space="preserve"> و فرع</w:t>
      </w:r>
      <w:r w:rsidR="003616EF" w:rsidRPr="00CD1242">
        <w:rPr>
          <w:rStyle w:val="Char2"/>
          <w:rFonts w:hint="cs"/>
          <w:rtl/>
        </w:rPr>
        <w:t>ی</w:t>
      </w:r>
      <w:r w:rsidRPr="00CD1242">
        <w:rPr>
          <w:rStyle w:val="Char2"/>
          <w:rFonts w:hint="cs"/>
          <w:rtl/>
        </w:rPr>
        <w:t xml:space="preserve"> گناه</w:t>
      </w:r>
      <w:r w:rsidR="003616EF" w:rsidRPr="00CD1242">
        <w:rPr>
          <w:rStyle w:val="Char2"/>
          <w:rFonts w:hint="cs"/>
          <w:rtl/>
        </w:rPr>
        <w:t>ک</w:t>
      </w:r>
      <w:r w:rsidRPr="00CD1242">
        <w:rPr>
          <w:rStyle w:val="Char2"/>
          <w:rFonts w:hint="cs"/>
          <w:rtl/>
        </w:rPr>
        <w:t>ار نم</w:t>
      </w:r>
      <w:r w:rsidR="003616EF" w:rsidRPr="00CD1242">
        <w:rPr>
          <w:rStyle w:val="Char2"/>
          <w:rFonts w:hint="cs"/>
          <w:rtl/>
        </w:rPr>
        <w:t>ی</w:t>
      </w:r>
      <w:r w:rsidRPr="00CD1242">
        <w:rPr>
          <w:rStyle w:val="Char2"/>
          <w:rFonts w:hint="cs"/>
          <w:rtl/>
        </w:rPr>
        <w:t xml:space="preserve">‌دانند، همچنان </w:t>
      </w:r>
      <w:r w:rsidR="003616EF" w:rsidRPr="00CD1242">
        <w:rPr>
          <w:rStyle w:val="Char2"/>
          <w:rFonts w:hint="cs"/>
          <w:rtl/>
        </w:rPr>
        <w:t>ک</w:t>
      </w:r>
      <w:r w:rsidRPr="00CD1242">
        <w:rPr>
          <w:rStyle w:val="Char2"/>
          <w:rFonts w:hint="cs"/>
          <w:rtl/>
        </w:rPr>
        <w:t>ه ابن‌حزم و د</w:t>
      </w:r>
      <w:r w:rsidR="003616EF" w:rsidRPr="00CD1242">
        <w:rPr>
          <w:rStyle w:val="Char2"/>
          <w:rFonts w:hint="cs"/>
          <w:rtl/>
        </w:rPr>
        <w:t>ی</w:t>
      </w:r>
      <w:r w:rsidRPr="00CD1242">
        <w:rPr>
          <w:rStyle w:val="Char2"/>
          <w:rFonts w:hint="cs"/>
          <w:rtl/>
        </w:rPr>
        <w:t>گران از</w:t>
      </w:r>
      <w:r w:rsidR="000E0383" w:rsidRPr="00CD1242">
        <w:rPr>
          <w:rStyle w:val="Char2"/>
          <w:rFonts w:hint="cs"/>
          <w:rtl/>
        </w:rPr>
        <w:t xml:space="preserve"> آن‌ها </w:t>
      </w:r>
      <w:r w:rsidRPr="00CD1242">
        <w:rPr>
          <w:rStyle w:val="Char2"/>
          <w:rFonts w:hint="cs"/>
          <w:rtl/>
        </w:rPr>
        <w:t xml:space="preserve">نقل </w:t>
      </w:r>
      <w:r w:rsidR="003616EF" w:rsidRPr="00CD1242">
        <w:rPr>
          <w:rStyle w:val="Char2"/>
          <w:rFonts w:hint="cs"/>
          <w:rtl/>
        </w:rPr>
        <w:t>ک</w:t>
      </w:r>
      <w:r w:rsidRPr="00CD1242">
        <w:rPr>
          <w:rStyle w:val="Char2"/>
          <w:rFonts w:hint="cs"/>
          <w:rtl/>
        </w:rPr>
        <w:t>رده‌ و گفته‌اند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مشهور از صحابه و تابع</w:t>
      </w:r>
      <w:r w:rsidR="003616EF" w:rsidRPr="00CD1242">
        <w:rPr>
          <w:rStyle w:val="Char2"/>
          <w:rFonts w:hint="cs"/>
          <w:rtl/>
        </w:rPr>
        <w:t>ی</w:t>
      </w:r>
      <w:r w:rsidRPr="00CD1242">
        <w:rPr>
          <w:rStyle w:val="Char2"/>
          <w:rFonts w:hint="cs"/>
          <w:rtl/>
        </w:rPr>
        <w:t>ن و ائمه د</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مجتهدان اشتباه </w:t>
      </w:r>
      <w:r w:rsidR="003616EF" w:rsidRPr="00CD1242">
        <w:rPr>
          <w:rStyle w:val="Char2"/>
          <w:rFonts w:hint="cs"/>
          <w:rtl/>
        </w:rPr>
        <w:t>ک</w:t>
      </w:r>
      <w:r w:rsidRPr="00CD1242">
        <w:rPr>
          <w:rStyle w:val="Char2"/>
          <w:rFonts w:hint="cs"/>
          <w:rtl/>
        </w:rPr>
        <w:t>ار را نه در مسائل عمل</w:t>
      </w:r>
      <w:r w:rsidR="003616EF" w:rsidRPr="00CD1242">
        <w:rPr>
          <w:rStyle w:val="Char2"/>
          <w:rFonts w:hint="cs"/>
          <w:rtl/>
        </w:rPr>
        <w:t>ی</w:t>
      </w:r>
      <w:r w:rsidRPr="00CD1242">
        <w:rPr>
          <w:rStyle w:val="Char2"/>
          <w:rFonts w:hint="cs"/>
          <w:rtl/>
        </w:rPr>
        <w:t xml:space="preserve"> و نه در مسائل علم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افر و </w:t>
      </w:r>
      <w:r w:rsidR="003616EF" w:rsidRPr="00CD1242">
        <w:rPr>
          <w:rStyle w:val="Char2"/>
          <w:rFonts w:hint="cs"/>
          <w:rtl/>
        </w:rPr>
        <w:t>ی</w:t>
      </w:r>
      <w:r w:rsidRPr="00CD1242">
        <w:rPr>
          <w:rStyle w:val="Char2"/>
          <w:rFonts w:hint="cs"/>
          <w:rtl/>
        </w:rPr>
        <w:t xml:space="preserve">ا فاسق و </w:t>
      </w:r>
      <w:r w:rsidR="003616EF" w:rsidRPr="00CD1242">
        <w:rPr>
          <w:rStyle w:val="Char2"/>
          <w:rFonts w:hint="cs"/>
          <w:rtl/>
        </w:rPr>
        <w:t>ی</w:t>
      </w:r>
      <w:r w:rsidRPr="00CD1242">
        <w:rPr>
          <w:rStyle w:val="Char2"/>
          <w:rFonts w:hint="cs"/>
          <w:rtl/>
        </w:rPr>
        <w:t>ا گناه</w:t>
      </w:r>
      <w:r w:rsidR="003616EF" w:rsidRPr="00CD1242">
        <w:rPr>
          <w:rStyle w:val="Char2"/>
          <w:rFonts w:hint="cs"/>
          <w:rtl/>
        </w:rPr>
        <w:t>ک</w:t>
      </w:r>
      <w:r w:rsidRPr="00CD1242">
        <w:rPr>
          <w:rStyle w:val="Char2"/>
          <w:rFonts w:hint="cs"/>
          <w:rtl/>
        </w:rPr>
        <w:t>ار نم</w:t>
      </w:r>
      <w:r w:rsidR="003616EF" w:rsidRPr="00CD1242">
        <w:rPr>
          <w:rStyle w:val="Char2"/>
          <w:rFonts w:hint="cs"/>
          <w:rtl/>
        </w:rPr>
        <w:t>ی</w:t>
      </w:r>
      <w:r w:rsidRPr="00CD1242">
        <w:rPr>
          <w:rStyle w:val="Char2"/>
          <w:rFonts w:hint="cs"/>
          <w:rtl/>
        </w:rPr>
        <w:t>‌دانند... .</w:t>
      </w:r>
      <w:r w:rsidRPr="00CD1242">
        <w:rPr>
          <w:rStyle w:val="Char2"/>
          <w:vertAlign w:val="superscript"/>
          <w:rtl/>
        </w:rPr>
        <w:footnoteReference w:id="716"/>
      </w:r>
    </w:p>
    <w:p w:rsidR="00AC5501" w:rsidRPr="00CD1242" w:rsidRDefault="00AC5501" w:rsidP="00CD1242">
      <w:pPr>
        <w:bidi/>
        <w:ind w:firstLine="284"/>
        <w:jc w:val="lowKashida"/>
        <w:rPr>
          <w:rStyle w:val="Char2"/>
          <w:rtl/>
        </w:rPr>
      </w:pPr>
      <w:r w:rsidRPr="00117470">
        <w:rPr>
          <w:rStyle w:val="Char8"/>
          <w:rFonts w:hint="cs"/>
          <w:rtl/>
        </w:rPr>
        <w:t>دوم:</w:t>
      </w:r>
      <w:r w:rsidRPr="00CD1242">
        <w:rPr>
          <w:rStyle w:val="Char2"/>
          <w:rFonts w:hint="cs"/>
          <w:rtl/>
        </w:rPr>
        <w:t xml:space="preserve"> رأ</w:t>
      </w:r>
      <w:r w:rsidR="003616EF" w:rsidRPr="00CD1242">
        <w:rPr>
          <w:rStyle w:val="Char2"/>
          <w:rFonts w:hint="cs"/>
          <w:rtl/>
        </w:rPr>
        <w:t>ی</w:t>
      </w:r>
      <w:r w:rsidRPr="00CD1242">
        <w:rPr>
          <w:rStyle w:val="Char2"/>
          <w:rFonts w:hint="cs"/>
          <w:rtl/>
        </w:rPr>
        <w:t xml:space="preserve"> اتمام نماز در سفر مخصوص عا</w:t>
      </w:r>
      <w:r w:rsidR="003616EF" w:rsidRPr="00CD1242">
        <w:rPr>
          <w:rStyle w:val="Char2"/>
          <w:rFonts w:hint="cs"/>
          <w:rtl/>
        </w:rPr>
        <w:t>ی</w:t>
      </w:r>
      <w:r w:rsidRPr="00CD1242">
        <w:rPr>
          <w:rStyle w:val="Char2"/>
          <w:rFonts w:hint="cs"/>
          <w:rtl/>
        </w:rPr>
        <w:t>شه و عثمان</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گروه</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از صحابه ن</w:t>
      </w:r>
      <w:r w:rsidR="003616EF" w:rsidRPr="00CD1242">
        <w:rPr>
          <w:rStyle w:val="Char2"/>
          <w:rFonts w:hint="cs"/>
          <w:rtl/>
        </w:rPr>
        <w:t>ی</w:t>
      </w:r>
      <w:r w:rsidRPr="00CD1242">
        <w:rPr>
          <w:rStyle w:val="Char2"/>
          <w:rFonts w:hint="cs"/>
          <w:rtl/>
        </w:rPr>
        <w:t xml:space="preserve">ز براساس آن عمل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م گو</w:t>
      </w:r>
      <w:r w:rsidR="003616EF" w:rsidRPr="00CD1242">
        <w:rPr>
          <w:rStyle w:val="Char2"/>
          <w:rFonts w:hint="cs"/>
          <w:rtl/>
        </w:rPr>
        <w:t>ی</w:t>
      </w:r>
      <w:r w:rsidRPr="00CD1242">
        <w:rPr>
          <w:rStyle w:val="Char2"/>
          <w:rFonts w:hint="cs"/>
          <w:rtl/>
        </w:rPr>
        <w:t>د: «رأ</w:t>
      </w:r>
      <w:r w:rsidR="003616EF" w:rsidRPr="00CD1242">
        <w:rPr>
          <w:rStyle w:val="Char2"/>
          <w:rFonts w:hint="cs"/>
          <w:rtl/>
        </w:rPr>
        <w:t>ی</w:t>
      </w:r>
      <w:r w:rsidRPr="00CD1242">
        <w:rPr>
          <w:rStyle w:val="Char2"/>
          <w:rFonts w:hint="cs"/>
          <w:rtl/>
        </w:rPr>
        <w:t xml:space="preserve"> گروه</w:t>
      </w:r>
      <w:r w:rsidR="003616EF" w:rsidRPr="00CD1242">
        <w:rPr>
          <w:rStyle w:val="Char2"/>
          <w:rFonts w:hint="cs"/>
          <w:rtl/>
        </w:rPr>
        <w:t>ی</w:t>
      </w:r>
      <w:r w:rsidRPr="00CD1242">
        <w:rPr>
          <w:rStyle w:val="Char2"/>
          <w:rFonts w:hint="cs"/>
          <w:rtl/>
        </w:rPr>
        <w:t xml:space="preserve"> از صحابه بر اتمام نماز در سفر بوده است، از آن جمله عائشه و پدرش و عثمان و سلمان و چهارده نفر از اصحاب رسول خدا...».</w:t>
      </w:r>
      <w:r w:rsidRPr="00CD1242">
        <w:rPr>
          <w:rStyle w:val="Char2"/>
          <w:vertAlign w:val="superscript"/>
          <w:rtl/>
        </w:rPr>
        <w:footnoteReference w:id="71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سلمان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ان معتقد به عدالت او هستند همچنان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آمده </w:t>
      </w:r>
      <w:r w:rsidR="003616EF" w:rsidRPr="00CD1242">
        <w:rPr>
          <w:rStyle w:val="Char2"/>
          <w:rFonts w:hint="cs"/>
          <w:rtl/>
        </w:rPr>
        <w:t>ک</w:t>
      </w:r>
      <w:r w:rsidRPr="00CD1242">
        <w:rPr>
          <w:rStyle w:val="Char2"/>
          <w:rFonts w:hint="cs"/>
          <w:rtl/>
        </w:rPr>
        <w:t>ه به محمد باقر نسبت داده اند [و او از آن مبرا است]: «مردم همگ</w:t>
      </w:r>
      <w:r w:rsidR="003616EF" w:rsidRPr="00CD1242">
        <w:rPr>
          <w:rStyle w:val="Char2"/>
          <w:rFonts w:hint="cs"/>
          <w:rtl/>
        </w:rPr>
        <w:t>ی</w:t>
      </w:r>
      <w:r w:rsidRPr="00CD1242">
        <w:rPr>
          <w:rStyle w:val="Char2"/>
          <w:rFonts w:hint="cs"/>
          <w:rtl/>
        </w:rPr>
        <w:t xml:space="preserve"> مرتد شدند بعد از پ</w:t>
      </w:r>
      <w:r w:rsidR="003616EF" w:rsidRPr="00CD1242">
        <w:rPr>
          <w:rStyle w:val="Char2"/>
          <w:rFonts w:hint="cs"/>
          <w:rtl/>
        </w:rPr>
        <w:t>ی</w:t>
      </w:r>
      <w:r w:rsidRPr="00CD1242">
        <w:rPr>
          <w:rStyle w:val="Char2"/>
          <w:rFonts w:hint="cs"/>
          <w:rtl/>
        </w:rPr>
        <w:t>امبر جز سه نفر مقداد بن اسود و ابوذر غفار</w:t>
      </w:r>
      <w:r w:rsidR="003616EF" w:rsidRPr="00CD1242">
        <w:rPr>
          <w:rStyle w:val="Char2"/>
          <w:rFonts w:hint="cs"/>
          <w:rtl/>
        </w:rPr>
        <w:t>ی</w:t>
      </w:r>
      <w:r w:rsidRPr="00CD1242">
        <w:rPr>
          <w:rStyle w:val="Char2"/>
          <w:rFonts w:hint="cs"/>
          <w:rtl/>
        </w:rPr>
        <w:t xml:space="preserve"> و سلمان فارس</w:t>
      </w:r>
      <w:r w:rsidR="003616EF" w:rsidRPr="00CD1242">
        <w:rPr>
          <w:rStyle w:val="Char2"/>
          <w:rFonts w:hint="cs"/>
          <w:rtl/>
        </w:rPr>
        <w:t>ی</w:t>
      </w:r>
      <w:r w:rsidRPr="00CD1242">
        <w:rPr>
          <w:rStyle w:val="Char2"/>
          <w:rFonts w:hint="cs"/>
          <w:rtl/>
        </w:rPr>
        <w:t>...».</w:t>
      </w:r>
      <w:r w:rsidRPr="00CD1242">
        <w:rPr>
          <w:rStyle w:val="Char2"/>
          <w:vertAlign w:val="superscript"/>
          <w:rtl/>
        </w:rPr>
        <w:footnoteReference w:id="718"/>
      </w:r>
    </w:p>
    <w:p w:rsidR="00AC5501" w:rsidRPr="00CD1242" w:rsidRDefault="00AC5501" w:rsidP="00117470">
      <w:pPr>
        <w:bidi/>
        <w:ind w:firstLine="284"/>
        <w:jc w:val="lowKashida"/>
        <w:rPr>
          <w:rStyle w:val="Char2"/>
          <w:rtl/>
        </w:rPr>
      </w:pPr>
      <w:r w:rsidRPr="00CD1242">
        <w:rPr>
          <w:rStyle w:val="Char2"/>
          <w:rFonts w:hint="cs"/>
          <w:rtl/>
        </w:rPr>
        <w:t>اگر سلمان</w:t>
      </w:r>
      <w:r w:rsidR="00F81B2F" w:rsidRPr="00F81B2F">
        <w:rPr>
          <w:rStyle w:val="Char2"/>
          <w:rFonts w:cs="CTraditional Arabic"/>
          <w:rtl/>
        </w:rPr>
        <w:t>س</w:t>
      </w:r>
      <w:r w:rsidRPr="00CD1242">
        <w:rPr>
          <w:rStyle w:val="Char2"/>
          <w:rFonts w:hint="cs"/>
          <w:rtl/>
        </w:rPr>
        <w:t xml:space="preserve"> در اجتهاد خود برا</w:t>
      </w:r>
      <w:r w:rsidR="003616EF" w:rsidRPr="00CD1242">
        <w:rPr>
          <w:rStyle w:val="Char2"/>
          <w:rFonts w:hint="cs"/>
          <w:rtl/>
        </w:rPr>
        <w:t>ی</w:t>
      </w:r>
      <w:r w:rsidRPr="00CD1242">
        <w:rPr>
          <w:rStyle w:val="Char2"/>
          <w:rFonts w:hint="cs"/>
          <w:rtl/>
        </w:rPr>
        <w:t xml:space="preserve"> اتمام نماز معذور باشد عثمان و عا</w:t>
      </w:r>
      <w:r w:rsidR="003616EF" w:rsidRPr="00CD1242">
        <w:rPr>
          <w:rStyle w:val="Char2"/>
          <w:rFonts w:hint="cs"/>
          <w:rtl/>
        </w:rPr>
        <w:t>ی</w:t>
      </w:r>
      <w:r w:rsidRPr="00CD1242">
        <w:rPr>
          <w:rStyle w:val="Char2"/>
          <w:rFonts w:hint="cs"/>
          <w:rtl/>
        </w:rPr>
        <w:t>شه</w:t>
      </w:r>
      <w:r w:rsidR="00117470">
        <w:rPr>
          <w:rStyle w:val="Char2"/>
          <w:rFonts w:cs="CTraditional Arabic" w:hint="cs"/>
          <w:rtl/>
        </w:rPr>
        <w:t>ل</w:t>
      </w:r>
      <w:r w:rsidRPr="00CD1242">
        <w:rPr>
          <w:rStyle w:val="Char2"/>
          <w:rFonts w:hint="cs"/>
          <w:rtl/>
        </w:rPr>
        <w:t xml:space="preserve"> ن</w:t>
      </w:r>
      <w:r w:rsidR="003616EF" w:rsidRPr="00CD1242">
        <w:rPr>
          <w:rStyle w:val="Char2"/>
          <w:rFonts w:hint="cs"/>
          <w:rtl/>
        </w:rPr>
        <w:t>ی</w:t>
      </w:r>
      <w:r w:rsidRPr="00CD1242">
        <w:rPr>
          <w:rStyle w:val="Char2"/>
          <w:rFonts w:hint="cs"/>
          <w:rtl/>
        </w:rPr>
        <w:t>ز همان ح</w:t>
      </w:r>
      <w:r w:rsidR="003616EF" w:rsidRPr="00CD1242">
        <w:rPr>
          <w:rStyle w:val="Char2"/>
          <w:rFonts w:hint="cs"/>
          <w:rtl/>
        </w:rPr>
        <w:t>ک</w:t>
      </w:r>
      <w:r w:rsidRPr="00CD1242">
        <w:rPr>
          <w:rStyle w:val="Char2"/>
          <w:rFonts w:hint="cs"/>
          <w:rtl/>
        </w:rPr>
        <w:t xml:space="preserve">م را داشته و معذور هستند، همچنان </w:t>
      </w:r>
      <w:r w:rsidR="003616EF" w:rsidRPr="00CD1242">
        <w:rPr>
          <w:rStyle w:val="Char2"/>
          <w:rFonts w:hint="cs"/>
          <w:rtl/>
        </w:rPr>
        <w:t>ک</w:t>
      </w:r>
      <w:r w:rsidRPr="00CD1242">
        <w:rPr>
          <w:rStyle w:val="Char2"/>
          <w:rFonts w:hint="cs"/>
          <w:rtl/>
        </w:rPr>
        <w:t>ه سرزنش در ا</w:t>
      </w:r>
      <w:r w:rsidR="003616EF" w:rsidRPr="00CD1242">
        <w:rPr>
          <w:rStyle w:val="Char2"/>
          <w:rFonts w:hint="cs"/>
          <w:rtl/>
        </w:rPr>
        <w:t>ی</w:t>
      </w:r>
      <w:r w:rsidRPr="00CD1242">
        <w:rPr>
          <w:rStyle w:val="Char2"/>
          <w:rFonts w:hint="cs"/>
          <w:rtl/>
        </w:rPr>
        <w:t>ن مورد به عثمان و عا</w:t>
      </w:r>
      <w:r w:rsidR="003616EF" w:rsidRPr="00CD1242">
        <w:rPr>
          <w:rStyle w:val="Char2"/>
          <w:rFonts w:hint="cs"/>
          <w:rtl/>
        </w:rPr>
        <w:t>ی</w:t>
      </w:r>
      <w:r w:rsidRPr="00CD1242">
        <w:rPr>
          <w:rStyle w:val="Char2"/>
          <w:rFonts w:hint="cs"/>
          <w:rtl/>
        </w:rPr>
        <w:t>شه شامل سلمان ن</w:t>
      </w:r>
      <w:r w:rsidR="003616EF" w:rsidRPr="00CD1242">
        <w:rPr>
          <w:rStyle w:val="Char2"/>
          <w:rFonts w:hint="cs"/>
          <w:rtl/>
        </w:rPr>
        <w:t>ی</w:t>
      </w:r>
      <w:r w:rsidRPr="00CD1242">
        <w:rPr>
          <w:rStyle w:val="Char2"/>
          <w:rFonts w:hint="cs"/>
          <w:rtl/>
        </w:rPr>
        <w:t xml:space="preserve">ز به </w:t>
      </w:r>
      <w:r w:rsidR="003616EF" w:rsidRPr="00CD1242">
        <w:rPr>
          <w:rStyle w:val="Char2"/>
          <w:rFonts w:hint="cs"/>
          <w:rtl/>
        </w:rPr>
        <w:t>یک</w:t>
      </w:r>
      <w:r w:rsidRPr="00CD1242">
        <w:rPr>
          <w:rStyle w:val="Char2"/>
          <w:rFonts w:hint="cs"/>
          <w:rtl/>
        </w:rPr>
        <w:t xml:space="preserve"> اندازه م</w:t>
      </w:r>
      <w:r w:rsidR="003616EF" w:rsidRPr="00CD1242">
        <w:rPr>
          <w:rStyle w:val="Char2"/>
          <w:rFonts w:hint="cs"/>
          <w:rtl/>
        </w:rPr>
        <w:t>ی</w:t>
      </w:r>
      <w:r w:rsidRPr="00CD1242">
        <w:rPr>
          <w:rStyle w:val="Char2"/>
          <w:rFonts w:hint="cs"/>
          <w:rtl/>
        </w:rPr>
        <w:t xml:space="preserve">‌شود. </w:t>
      </w:r>
    </w:p>
    <w:p w:rsidR="00AC5501" w:rsidRPr="00CD1242" w:rsidRDefault="00AC5501" w:rsidP="00117470">
      <w:pPr>
        <w:bidi/>
        <w:ind w:firstLine="284"/>
        <w:jc w:val="lowKashida"/>
        <w:rPr>
          <w:rStyle w:val="Char2"/>
          <w:rtl/>
        </w:rPr>
      </w:pPr>
      <w:r w:rsidRPr="00117470">
        <w:rPr>
          <w:rStyle w:val="Char8"/>
          <w:rFonts w:hint="cs"/>
          <w:rtl/>
        </w:rPr>
        <w:t>سوم ا</w:t>
      </w:r>
      <w:r w:rsidR="003616EF" w:rsidRPr="00117470">
        <w:rPr>
          <w:rStyle w:val="Char8"/>
          <w:rFonts w:hint="cs"/>
          <w:rtl/>
        </w:rPr>
        <w:t>ی</w:t>
      </w:r>
      <w:r w:rsidRPr="00117470">
        <w:rPr>
          <w:rStyle w:val="Char8"/>
          <w:rFonts w:hint="cs"/>
          <w:rtl/>
        </w:rPr>
        <w:t>ن</w:t>
      </w:r>
      <w:r w:rsidR="003616EF" w:rsidRPr="00117470">
        <w:rPr>
          <w:rStyle w:val="Char8"/>
          <w:rFonts w:hint="cs"/>
          <w:rtl/>
        </w:rPr>
        <w:t>ک</w:t>
      </w:r>
      <w:r w:rsidRPr="00117470">
        <w:rPr>
          <w:rStyle w:val="Char8"/>
          <w:rFonts w:hint="cs"/>
          <w:rtl/>
        </w:rPr>
        <w:t>ه:</w:t>
      </w:r>
      <w:r w:rsidRPr="00CD1242">
        <w:rPr>
          <w:rStyle w:val="Char2"/>
          <w:rFonts w:hint="cs"/>
          <w:rtl/>
        </w:rPr>
        <w:t xml:space="preserve"> صحابه</w:t>
      </w:r>
      <w:r w:rsidR="00F81B2F" w:rsidRPr="00F81B2F">
        <w:rPr>
          <w:rStyle w:val="Char2"/>
          <w:rFonts w:cs="CTraditional Arabic"/>
          <w:rtl/>
        </w:rPr>
        <w:t>س</w:t>
      </w:r>
      <w:r w:rsidRPr="00CD1242">
        <w:rPr>
          <w:rStyle w:val="Char2"/>
          <w:rFonts w:hint="cs"/>
          <w:rtl/>
        </w:rPr>
        <w:t xml:space="preserve"> چه آن</w:t>
      </w:r>
      <w:r w:rsidR="00117470">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 اتمام نماز قائل شده و چه آن</w:t>
      </w:r>
      <w:r w:rsidR="00117470">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 قصر آن معتقد بوده‌اند،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بر همد</w:t>
      </w:r>
      <w:r w:rsidR="003616EF" w:rsidRPr="00CD1242">
        <w:rPr>
          <w:rStyle w:val="Char2"/>
          <w:rFonts w:hint="cs"/>
          <w:rtl/>
        </w:rPr>
        <w:t>ی</w:t>
      </w:r>
      <w:r w:rsidRPr="00CD1242">
        <w:rPr>
          <w:rStyle w:val="Char2"/>
          <w:rFonts w:hint="cs"/>
          <w:rtl/>
        </w:rPr>
        <w:t>گر ا</w:t>
      </w:r>
      <w:r w:rsidR="003616EF" w:rsidRPr="00CD1242">
        <w:rPr>
          <w:rStyle w:val="Char2"/>
          <w:rFonts w:hint="cs"/>
          <w:rtl/>
        </w:rPr>
        <w:t>ی</w:t>
      </w:r>
      <w:r w:rsidRPr="00CD1242">
        <w:rPr>
          <w:rStyle w:val="Char2"/>
          <w:rFonts w:hint="cs"/>
          <w:rtl/>
        </w:rPr>
        <w:t>راد نگرفته‌اند، ابن اب</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به از طر</w:t>
      </w:r>
      <w:r w:rsidR="003616EF" w:rsidRPr="00CD1242">
        <w:rPr>
          <w:rStyle w:val="Char2"/>
          <w:rFonts w:hint="cs"/>
          <w:rtl/>
        </w:rPr>
        <w:t>ی</w:t>
      </w:r>
      <w:r w:rsidRPr="00CD1242">
        <w:rPr>
          <w:rStyle w:val="Char2"/>
          <w:rFonts w:hint="cs"/>
          <w:rtl/>
        </w:rPr>
        <w:t>ق عبدالرحمن بن حص</w:t>
      </w:r>
      <w:r w:rsidR="003616EF" w:rsidRPr="00CD1242">
        <w:rPr>
          <w:rStyle w:val="Char2"/>
          <w:rFonts w:hint="cs"/>
          <w:rtl/>
        </w:rPr>
        <w:t>ی</w:t>
      </w:r>
      <w:r w:rsidRPr="00CD1242">
        <w:rPr>
          <w:rStyle w:val="Char2"/>
          <w:rFonts w:hint="cs"/>
          <w:rtl/>
        </w:rPr>
        <w:t>ن از ابونج</w:t>
      </w:r>
      <w:r w:rsidR="003616EF" w:rsidRPr="00CD1242">
        <w:rPr>
          <w:rStyle w:val="Char2"/>
          <w:rFonts w:hint="cs"/>
          <w:rtl/>
        </w:rPr>
        <w:t>ی</w:t>
      </w:r>
      <w:r w:rsidRPr="00CD1242">
        <w:rPr>
          <w:rStyle w:val="Char2"/>
          <w:rFonts w:hint="cs"/>
          <w:rtl/>
        </w:rPr>
        <w:t>ح م</w:t>
      </w:r>
      <w:r w:rsidR="003616EF" w:rsidRPr="00CD1242">
        <w:rPr>
          <w:rStyle w:val="Char2"/>
          <w:rFonts w:hint="cs"/>
          <w:rtl/>
        </w:rPr>
        <w:t>کی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اصحاب پ</w:t>
      </w:r>
      <w:r w:rsidR="003616EF" w:rsidRPr="00CD1242">
        <w:rPr>
          <w:rStyle w:val="Char2"/>
          <w:rFonts w:hint="cs"/>
          <w:rtl/>
        </w:rPr>
        <w:t>ی</w:t>
      </w:r>
      <w:r w:rsidRPr="00CD1242">
        <w:rPr>
          <w:rStyle w:val="Char2"/>
          <w:rFonts w:hint="cs"/>
          <w:rtl/>
        </w:rPr>
        <w:t>امبر</w:t>
      </w:r>
      <w:r w:rsidR="00117470">
        <w:rPr>
          <w:rStyle w:val="Char2"/>
          <w:rFonts w:hint="cs"/>
          <w:rtl/>
        </w:rPr>
        <w:t xml:space="preserve"> </w:t>
      </w:r>
      <w:r w:rsidR="00117470">
        <w:rPr>
          <w:rStyle w:val="Char2"/>
          <w:rFonts w:cs="CTraditional Arabic" w:hint="cs"/>
          <w:rtl/>
        </w:rPr>
        <w:t>ج</w:t>
      </w:r>
      <w:r w:rsidRPr="00CD1242">
        <w:rPr>
          <w:rStyle w:val="Char2"/>
          <w:rFonts w:hint="cs"/>
          <w:rtl/>
        </w:rPr>
        <w:t xml:space="preserve"> در سفر همراه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بودند و بعض</w:t>
      </w:r>
      <w:r w:rsidR="003616EF" w:rsidRPr="00CD1242">
        <w:rPr>
          <w:rStyle w:val="Char2"/>
          <w:rFonts w:hint="cs"/>
          <w:rtl/>
        </w:rPr>
        <w:t>ی</w:t>
      </w:r>
      <w:r w:rsidR="00117470">
        <w:rPr>
          <w:rStyle w:val="Char2"/>
          <w:rFonts w:hint="eastAsia"/>
          <w:rtl/>
        </w:rPr>
        <w:t>‌</w:t>
      </w:r>
      <w:r w:rsidRPr="00CD1242">
        <w:rPr>
          <w:rStyle w:val="Char2"/>
          <w:rFonts w:hint="cs"/>
          <w:rtl/>
        </w:rPr>
        <w:t>ها نماز را اتمام خوانده و بعض</w:t>
      </w:r>
      <w:r w:rsidR="003616EF" w:rsidRPr="00CD1242">
        <w:rPr>
          <w:rStyle w:val="Char2"/>
          <w:rFonts w:hint="cs"/>
          <w:rtl/>
        </w:rPr>
        <w:t>ی</w:t>
      </w:r>
      <w:r w:rsidRPr="00CD1242">
        <w:rPr>
          <w:rStyle w:val="Char2"/>
          <w:rFonts w:hint="cs"/>
          <w:rtl/>
        </w:rPr>
        <w:t xml:space="preserve"> قصر م</w:t>
      </w:r>
      <w:r w:rsidR="003616EF" w:rsidRPr="00CD1242">
        <w:rPr>
          <w:rStyle w:val="Char2"/>
          <w:rFonts w:hint="cs"/>
          <w:rtl/>
        </w:rPr>
        <w:t>ی</w:t>
      </w:r>
      <w:r w:rsidRPr="00CD1242">
        <w:rPr>
          <w:rStyle w:val="Char2"/>
          <w:rFonts w:hint="cs"/>
          <w:rtl/>
        </w:rPr>
        <w:t>‌خواندند. و بعض</w:t>
      </w:r>
      <w:r w:rsidR="003616EF" w:rsidRPr="00CD1242">
        <w:rPr>
          <w:rStyle w:val="Char2"/>
          <w:rFonts w:hint="cs"/>
          <w:rtl/>
        </w:rPr>
        <w:t>ی</w:t>
      </w:r>
      <w:r w:rsidR="00117470">
        <w:rPr>
          <w:rStyle w:val="Char2"/>
          <w:rFonts w:hint="eastAsia"/>
          <w:rtl/>
        </w:rPr>
        <w:t>‌</w:t>
      </w:r>
      <w:r w:rsidRPr="00CD1242">
        <w:rPr>
          <w:rStyle w:val="Char2"/>
          <w:rFonts w:hint="cs"/>
          <w:rtl/>
        </w:rPr>
        <w:t>ها روزه م</w:t>
      </w:r>
      <w:r w:rsidR="003616EF" w:rsidRPr="00CD1242">
        <w:rPr>
          <w:rStyle w:val="Char2"/>
          <w:rFonts w:hint="cs"/>
          <w:rtl/>
        </w:rPr>
        <w:t>ی</w:t>
      </w:r>
      <w:r w:rsidRPr="00CD1242">
        <w:rPr>
          <w:rStyle w:val="Char2"/>
          <w:rFonts w:hint="cs"/>
          <w:rtl/>
        </w:rPr>
        <w:t>‌گرفتند و بعض</w:t>
      </w:r>
      <w:r w:rsidR="003616EF" w:rsidRPr="00CD1242">
        <w:rPr>
          <w:rStyle w:val="Char2"/>
          <w:rFonts w:hint="cs"/>
          <w:rtl/>
        </w:rPr>
        <w:t>ی</w:t>
      </w:r>
      <w:r w:rsidR="00117470">
        <w:rPr>
          <w:rStyle w:val="Char2"/>
          <w:rFonts w:hint="eastAsia"/>
          <w:rtl/>
        </w:rPr>
        <w:t>‌</w:t>
      </w:r>
      <w:r w:rsidRPr="00CD1242">
        <w:rPr>
          <w:rStyle w:val="Char2"/>
          <w:rFonts w:hint="cs"/>
          <w:rtl/>
        </w:rPr>
        <w:t>ها افطار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بر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راد نم</w:t>
      </w:r>
      <w:r w:rsidR="003616EF" w:rsidRPr="00CD1242">
        <w:rPr>
          <w:rStyle w:val="Char2"/>
          <w:rFonts w:hint="cs"/>
          <w:rtl/>
        </w:rPr>
        <w:t>ی</w:t>
      </w:r>
      <w:r w:rsidRPr="00CD1242">
        <w:rPr>
          <w:rStyle w:val="Char2"/>
          <w:rFonts w:hint="cs"/>
          <w:rtl/>
        </w:rPr>
        <w:t>‌گرفت.</w:t>
      </w:r>
      <w:r w:rsidRPr="00CD1242">
        <w:rPr>
          <w:rStyle w:val="Char2"/>
          <w:vertAlign w:val="superscript"/>
          <w:rtl/>
        </w:rPr>
        <w:footnoteReference w:id="719"/>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موضوع را در ا</w:t>
      </w:r>
      <w:r w:rsidR="003616EF" w:rsidRPr="00CD1242">
        <w:rPr>
          <w:rStyle w:val="Char2"/>
          <w:rFonts w:hint="cs"/>
          <w:rtl/>
        </w:rPr>
        <w:t>ی</w:t>
      </w:r>
      <w:r w:rsidRPr="00CD1242">
        <w:rPr>
          <w:rStyle w:val="Char2"/>
          <w:rFonts w:hint="cs"/>
          <w:rtl/>
        </w:rPr>
        <w:t>ن مورد وس</w:t>
      </w:r>
      <w:r w:rsidR="003616EF" w:rsidRPr="00CD1242">
        <w:rPr>
          <w:rStyle w:val="Char2"/>
          <w:rFonts w:hint="cs"/>
          <w:rtl/>
        </w:rPr>
        <w:t>ی</w:t>
      </w:r>
      <w:r w:rsidRPr="00CD1242">
        <w:rPr>
          <w:rStyle w:val="Char2"/>
          <w:rFonts w:hint="cs"/>
          <w:rtl/>
        </w:rPr>
        <w:t>ع م</w:t>
      </w:r>
      <w:r w:rsidR="003616EF" w:rsidRPr="00CD1242">
        <w:rPr>
          <w:rStyle w:val="Char2"/>
          <w:rFonts w:hint="cs"/>
          <w:rtl/>
        </w:rPr>
        <w:t>ی</w:t>
      </w:r>
      <w:r w:rsidRPr="00CD1242">
        <w:rPr>
          <w:rStyle w:val="Char2"/>
          <w:rFonts w:hint="cs"/>
          <w:rtl/>
        </w:rPr>
        <w:t>‌دانستند و در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صورت گروه</w:t>
      </w:r>
      <w:r w:rsidR="003616EF" w:rsidRPr="00CD1242">
        <w:rPr>
          <w:rStyle w:val="Char2"/>
          <w:rFonts w:hint="cs"/>
          <w:rtl/>
        </w:rPr>
        <w:t>ی</w:t>
      </w:r>
      <w:r w:rsidRPr="00CD1242">
        <w:rPr>
          <w:rStyle w:val="Char2"/>
          <w:rFonts w:hint="cs"/>
          <w:rtl/>
        </w:rPr>
        <w:t xml:space="preserve"> بر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آنچه </w:t>
      </w:r>
      <w:r w:rsidR="003616EF" w:rsidRPr="00CD1242">
        <w:rPr>
          <w:rStyle w:val="Char2"/>
          <w:rFonts w:hint="cs"/>
          <w:rtl/>
        </w:rPr>
        <w:t>ک</w:t>
      </w:r>
      <w:r w:rsidRPr="00CD1242">
        <w:rPr>
          <w:rStyle w:val="Char2"/>
          <w:rFonts w:hint="cs"/>
          <w:rtl/>
        </w:rPr>
        <w:t>ه من</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‌دانست انتقاد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چون</w:t>
      </w:r>
      <w:r w:rsidR="000E0383" w:rsidRPr="00CD1242">
        <w:rPr>
          <w:rStyle w:val="Char2"/>
          <w:rFonts w:hint="cs"/>
          <w:rtl/>
        </w:rPr>
        <w:t xml:space="preserve"> آن‌ها </w:t>
      </w:r>
      <w:r w:rsidRPr="00CD1242">
        <w:rPr>
          <w:rStyle w:val="Char2"/>
          <w:rFonts w:hint="cs"/>
          <w:rtl/>
        </w:rPr>
        <w:t>بعد از رسول خدا پا</w:t>
      </w:r>
      <w:r w:rsidR="003616EF" w:rsidRPr="00CD1242">
        <w:rPr>
          <w:rStyle w:val="Char2"/>
          <w:rFonts w:hint="cs"/>
          <w:rtl/>
        </w:rPr>
        <w:t>ی</w:t>
      </w:r>
      <w:r w:rsidRPr="00CD1242">
        <w:rPr>
          <w:rStyle w:val="Char2"/>
          <w:rFonts w:hint="cs"/>
          <w:rtl/>
        </w:rPr>
        <w:t>بندتر</w:t>
      </w:r>
      <w:r w:rsidR="003616EF" w:rsidRPr="00CD1242">
        <w:rPr>
          <w:rStyle w:val="Char2"/>
          <w:rFonts w:hint="cs"/>
          <w:rtl/>
        </w:rPr>
        <w:t>ی</w:t>
      </w:r>
      <w:r w:rsidRPr="00CD1242">
        <w:rPr>
          <w:rStyle w:val="Char2"/>
          <w:rFonts w:hint="cs"/>
          <w:rtl/>
        </w:rPr>
        <w:t>ن مردم به د</w:t>
      </w:r>
      <w:r w:rsidR="003616EF" w:rsidRPr="00CD1242">
        <w:rPr>
          <w:rStyle w:val="Char2"/>
          <w:rFonts w:hint="cs"/>
          <w:rtl/>
        </w:rPr>
        <w:t>ی</w:t>
      </w:r>
      <w:r w:rsidRPr="00CD1242">
        <w:rPr>
          <w:rStyle w:val="Char2"/>
          <w:rFonts w:hint="cs"/>
          <w:rtl/>
        </w:rPr>
        <w:t>ندار</w:t>
      </w:r>
      <w:r w:rsidR="003616EF" w:rsidRPr="00CD1242">
        <w:rPr>
          <w:rStyle w:val="Char2"/>
          <w:rFonts w:hint="cs"/>
          <w:rtl/>
        </w:rPr>
        <w:t>ی</w:t>
      </w:r>
      <w:r w:rsidRPr="00CD1242">
        <w:rPr>
          <w:rStyle w:val="Char2"/>
          <w:rFonts w:hint="cs"/>
          <w:rtl/>
        </w:rPr>
        <w:t xml:space="preserve"> و حفظ سنت بودند. (خداوند از همه</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باد.)</w:t>
      </w:r>
    </w:p>
    <w:p w:rsidR="00AC5501" w:rsidRPr="00CD1242" w:rsidRDefault="00AC5501" w:rsidP="00CD1242">
      <w:pPr>
        <w:bidi/>
        <w:ind w:firstLine="284"/>
        <w:jc w:val="lowKashida"/>
        <w:rPr>
          <w:rStyle w:val="Char2"/>
          <w:rtl/>
        </w:rPr>
      </w:pPr>
      <w:r w:rsidRPr="00117470">
        <w:rPr>
          <w:rStyle w:val="Char8"/>
          <w:rFonts w:hint="cs"/>
          <w:rtl/>
        </w:rPr>
        <w:t>چهارم ا</w:t>
      </w:r>
      <w:r w:rsidR="003616EF" w:rsidRPr="00117470">
        <w:rPr>
          <w:rStyle w:val="Char8"/>
          <w:rFonts w:hint="cs"/>
          <w:rtl/>
        </w:rPr>
        <w:t>ی</w:t>
      </w:r>
      <w:r w:rsidRPr="00117470">
        <w:rPr>
          <w:rStyle w:val="Char8"/>
          <w:rFonts w:hint="cs"/>
          <w:rtl/>
        </w:rPr>
        <w:t>ن</w:t>
      </w:r>
      <w:r w:rsidR="003616EF" w:rsidRPr="00117470">
        <w:rPr>
          <w:rStyle w:val="Char8"/>
          <w:rFonts w:hint="cs"/>
          <w:rtl/>
        </w:rPr>
        <w:t>ک</w:t>
      </w:r>
      <w:r w:rsidRPr="00117470">
        <w:rPr>
          <w:rStyle w:val="Char8"/>
          <w:rFonts w:hint="cs"/>
          <w:rtl/>
        </w:rPr>
        <w:t>ه:</w:t>
      </w:r>
      <w:r w:rsidRPr="00CD1242">
        <w:rPr>
          <w:rStyle w:val="Char2"/>
          <w:rFonts w:hint="cs"/>
          <w:rtl/>
        </w:rPr>
        <w:t xml:space="preserve"> ثابت شده است </w:t>
      </w:r>
      <w:r w:rsidR="003616EF" w:rsidRPr="00CD1242">
        <w:rPr>
          <w:rStyle w:val="Char2"/>
          <w:rFonts w:hint="cs"/>
          <w:rtl/>
        </w:rPr>
        <w:t>ک</w:t>
      </w:r>
      <w:r w:rsidRPr="00CD1242">
        <w:rPr>
          <w:rStyle w:val="Char2"/>
          <w:rFonts w:hint="cs"/>
          <w:rtl/>
        </w:rPr>
        <w:t>ه عموم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عثمان در من</w:t>
      </w:r>
      <w:r w:rsidR="003616EF" w:rsidRPr="00CD1242">
        <w:rPr>
          <w:rStyle w:val="Char2"/>
          <w:rFonts w:hint="cs"/>
          <w:rtl/>
        </w:rPr>
        <w:t>ی</w:t>
      </w:r>
      <w:r w:rsidRPr="00CD1242">
        <w:rPr>
          <w:rStyle w:val="Char2"/>
          <w:rFonts w:hint="cs"/>
          <w:rtl/>
        </w:rPr>
        <w:t xml:space="preserve"> نماز خواندند، از او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برخ</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امام گروه خود بوده‌اند، به خاطر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عثمان چهار ر</w:t>
      </w:r>
      <w:r w:rsidR="003616EF" w:rsidRPr="00CD1242">
        <w:rPr>
          <w:rStyle w:val="Char2"/>
          <w:rFonts w:hint="cs"/>
          <w:rtl/>
        </w:rPr>
        <w:t>ک</w:t>
      </w:r>
      <w:r w:rsidRPr="00CD1242">
        <w:rPr>
          <w:rStyle w:val="Char2"/>
          <w:rFonts w:hint="cs"/>
          <w:rtl/>
        </w:rPr>
        <w:t>عت خواندند. چون او خود امام عام و ام</w:t>
      </w:r>
      <w:r w:rsidR="003616EF" w:rsidRPr="00CD1242">
        <w:rPr>
          <w:rStyle w:val="Char2"/>
          <w:rFonts w:hint="cs"/>
          <w:rtl/>
        </w:rPr>
        <w:t>ی</w:t>
      </w:r>
      <w:r w:rsidRPr="00CD1242">
        <w:rPr>
          <w:rStyle w:val="Char2"/>
          <w:rFonts w:hint="cs"/>
          <w:rtl/>
        </w:rPr>
        <w:t>رالحاج بود. طبر</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w:t>
      </w:r>
      <w:r w:rsidRPr="00CD1242">
        <w:rPr>
          <w:rStyle w:val="Char2"/>
          <w:rFonts w:hint="cs"/>
          <w:rtl/>
        </w:rPr>
        <w:t xml:space="preserve">خ خود از عبدالرحمن بن عوف نقل </w:t>
      </w:r>
      <w:r w:rsidR="003616EF" w:rsidRPr="00CD1242">
        <w:rPr>
          <w:rStyle w:val="Char2"/>
          <w:rFonts w:hint="cs"/>
          <w:rtl/>
        </w:rPr>
        <w:t>ک</w:t>
      </w:r>
      <w:r w:rsidRPr="00CD1242">
        <w:rPr>
          <w:rStyle w:val="Char2"/>
          <w:rFonts w:hint="cs"/>
          <w:rtl/>
        </w:rPr>
        <w:t xml:space="preserve">رده‌ او با عثمان درباره </w:t>
      </w:r>
      <w:r w:rsidR="003616EF" w:rsidRPr="00CD1242">
        <w:rPr>
          <w:rStyle w:val="Char2"/>
          <w:rFonts w:hint="cs"/>
          <w:rtl/>
        </w:rPr>
        <w:t>ک</w:t>
      </w:r>
      <w:r w:rsidRPr="00CD1242">
        <w:rPr>
          <w:rStyle w:val="Char2"/>
          <w:rFonts w:hint="cs"/>
          <w:rtl/>
        </w:rPr>
        <w:t>امل خواندن نماز سخن گفته است و از او عذر خواسته است، عبدالرحمن خارج شده و ابن مسعود را د</w:t>
      </w:r>
      <w:r w:rsidR="003616EF" w:rsidRPr="00CD1242">
        <w:rPr>
          <w:rStyle w:val="Char2"/>
          <w:rFonts w:hint="cs"/>
          <w:rtl/>
        </w:rPr>
        <w:t>ی</w:t>
      </w:r>
      <w:r w:rsidRPr="00CD1242">
        <w:rPr>
          <w:rStyle w:val="Char2"/>
          <w:rFonts w:hint="cs"/>
          <w:rtl/>
        </w:rPr>
        <w:t xml:space="preserve">ده است و گفته است: ابومحمد آنچه را </w:t>
      </w:r>
      <w:r w:rsidR="003616EF" w:rsidRPr="00CD1242">
        <w:rPr>
          <w:rStyle w:val="Char2"/>
          <w:rFonts w:hint="cs"/>
          <w:rtl/>
        </w:rPr>
        <w:t>ک</w:t>
      </w:r>
      <w:r w:rsidRPr="00CD1242">
        <w:rPr>
          <w:rStyle w:val="Char2"/>
          <w:rFonts w:hint="cs"/>
          <w:rtl/>
        </w:rPr>
        <w:t>ه مشهور است تغ</w:t>
      </w:r>
      <w:r w:rsidR="003616EF" w:rsidRPr="00CD1242">
        <w:rPr>
          <w:rStyle w:val="Char2"/>
          <w:rFonts w:hint="cs"/>
          <w:rtl/>
        </w:rPr>
        <w:t>یی</w:t>
      </w:r>
      <w:r w:rsidRPr="00CD1242">
        <w:rPr>
          <w:rStyle w:val="Char2"/>
          <w:rFonts w:hint="cs"/>
          <w:rtl/>
        </w:rPr>
        <w:t>ر داده است! گفت: خ</w:t>
      </w:r>
      <w:r w:rsidR="003616EF" w:rsidRPr="00CD1242">
        <w:rPr>
          <w:rStyle w:val="Char2"/>
          <w:rFonts w:hint="cs"/>
          <w:rtl/>
        </w:rPr>
        <w:t>ی</w:t>
      </w:r>
      <w:r w:rsidRPr="00CD1242">
        <w:rPr>
          <w:rStyle w:val="Char2"/>
          <w:rFonts w:hint="cs"/>
          <w:rtl/>
        </w:rPr>
        <w:t>ر، گفت در ا</w:t>
      </w:r>
      <w:r w:rsidR="003616EF" w:rsidRPr="00CD1242">
        <w:rPr>
          <w:rStyle w:val="Char2"/>
          <w:rFonts w:hint="cs"/>
          <w:rtl/>
        </w:rPr>
        <w:t>ی</w:t>
      </w:r>
      <w:r w:rsidRPr="00CD1242">
        <w:rPr>
          <w:rStyle w:val="Char2"/>
          <w:rFonts w:hint="cs"/>
          <w:rtl/>
        </w:rPr>
        <w:t xml:space="preserve">ن صورت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نم؟ گفت: به آنچه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عمل </w:t>
      </w:r>
      <w:r w:rsidR="003616EF" w:rsidRPr="00CD1242">
        <w:rPr>
          <w:rStyle w:val="Char2"/>
          <w:rFonts w:hint="cs"/>
          <w:rtl/>
        </w:rPr>
        <w:t>ک</w:t>
      </w:r>
      <w:r w:rsidRPr="00CD1242">
        <w:rPr>
          <w:rStyle w:val="Char2"/>
          <w:rFonts w:hint="cs"/>
          <w:rtl/>
        </w:rPr>
        <w:t>ن. ابن‌مسعود گفت: اختلاف بد است. شن</w:t>
      </w:r>
      <w:r w:rsidR="003616EF" w:rsidRPr="00CD1242">
        <w:rPr>
          <w:rStyle w:val="Char2"/>
          <w:rFonts w:hint="cs"/>
          <w:rtl/>
        </w:rPr>
        <w:t>ی</w:t>
      </w:r>
      <w:r w:rsidRPr="00CD1242">
        <w:rPr>
          <w:rStyle w:val="Char2"/>
          <w:rFonts w:hint="cs"/>
          <w:rtl/>
        </w:rPr>
        <w:t>ده‌ام او با همراهانش چهار ر</w:t>
      </w:r>
      <w:r w:rsidR="003616EF" w:rsidRPr="00CD1242">
        <w:rPr>
          <w:rStyle w:val="Char2"/>
          <w:rFonts w:hint="cs"/>
          <w:rtl/>
        </w:rPr>
        <w:t>ک</w:t>
      </w:r>
      <w:r w:rsidRPr="00CD1242">
        <w:rPr>
          <w:rStyle w:val="Char2"/>
          <w:rFonts w:hint="cs"/>
          <w:rtl/>
        </w:rPr>
        <w:t>عت خوانده است، به هم</w:t>
      </w:r>
      <w:r w:rsidR="003616EF" w:rsidRPr="00CD1242">
        <w:rPr>
          <w:rStyle w:val="Char2"/>
          <w:rFonts w:hint="cs"/>
          <w:rtl/>
        </w:rPr>
        <w:t>ی</w:t>
      </w:r>
      <w:r w:rsidRPr="00CD1242">
        <w:rPr>
          <w:rStyle w:val="Char2"/>
          <w:rFonts w:hint="cs"/>
          <w:rtl/>
        </w:rPr>
        <w:t>ن خاطر با همراهانم چهار ر</w:t>
      </w:r>
      <w:r w:rsidR="003616EF" w:rsidRPr="00CD1242">
        <w:rPr>
          <w:rStyle w:val="Char2"/>
          <w:rFonts w:hint="cs"/>
          <w:rtl/>
        </w:rPr>
        <w:t>ک</w:t>
      </w:r>
      <w:r w:rsidRPr="00CD1242">
        <w:rPr>
          <w:rStyle w:val="Char2"/>
          <w:rFonts w:hint="cs"/>
          <w:rtl/>
        </w:rPr>
        <w:t>عت خواندم، عبدالرحمن بن عوف گفت: من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او با اصحابش چهار ر</w:t>
      </w:r>
      <w:r w:rsidR="003616EF" w:rsidRPr="00CD1242">
        <w:rPr>
          <w:rStyle w:val="Char2"/>
          <w:rFonts w:hint="cs"/>
          <w:rtl/>
        </w:rPr>
        <w:t>ک</w:t>
      </w:r>
      <w:r w:rsidRPr="00CD1242">
        <w:rPr>
          <w:rStyle w:val="Char2"/>
          <w:rFonts w:hint="cs"/>
          <w:rtl/>
        </w:rPr>
        <w:t>عت خواند. اما من با همراهانم دو ر</w:t>
      </w:r>
      <w:r w:rsidR="003616EF" w:rsidRPr="00CD1242">
        <w:rPr>
          <w:rStyle w:val="Char2"/>
          <w:rFonts w:hint="cs"/>
          <w:rtl/>
        </w:rPr>
        <w:t>ک</w:t>
      </w:r>
      <w:r w:rsidRPr="00CD1242">
        <w:rPr>
          <w:rStyle w:val="Char2"/>
          <w:rFonts w:hint="cs"/>
          <w:rtl/>
        </w:rPr>
        <w:t xml:space="preserve">عت خواندم، و اما الان همان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را خواه</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چهار ر</w:t>
      </w:r>
      <w:r w:rsidR="003616EF" w:rsidRPr="00CD1242">
        <w:rPr>
          <w:rStyle w:val="Char2"/>
          <w:rFonts w:hint="cs"/>
          <w:rtl/>
        </w:rPr>
        <w:t>ک</w:t>
      </w:r>
      <w:r w:rsidRPr="00CD1242">
        <w:rPr>
          <w:rStyle w:val="Char2"/>
          <w:rFonts w:hint="cs"/>
          <w:rtl/>
        </w:rPr>
        <w:t>عت م</w:t>
      </w:r>
      <w:r w:rsidR="003616EF" w:rsidRPr="00CD1242">
        <w:rPr>
          <w:rStyle w:val="Char2"/>
          <w:rFonts w:hint="cs"/>
          <w:rtl/>
        </w:rPr>
        <w:t>ی</w:t>
      </w:r>
      <w:r w:rsidRPr="00CD1242">
        <w:rPr>
          <w:rStyle w:val="Char2"/>
          <w:rFonts w:hint="cs"/>
          <w:rtl/>
        </w:rPr>
        <w:t>‌خوان</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720"/>
      </w:r>
    </w:p>
    <w:p w:rsidR="00AC5501" w:rsidRPr="00CD1242" w:rsidRDefault="00AC5501" w:rsidP="00CD1242">
      <w:pPr>
        <w:bidi/>
        <w:ind w:firstLine="284"/>
        <w:jc w:val="lowKashida"/>
        <w:rPr>
          <w:rStyle w:val="Char2"/>
          <w:rtl/>
        </w:rPr>
      </w:pPr>
      <w:r w:rsidRPr="00CD1242">
        <w:rPr>
          <w:rStyle w:val="Char2"/>
          <w:rFonts w:hint="cs"/>
          <w:rtl/>
        </w:rPr>
        <w:t xml:space="preserve">در سنن ابوداود آمده است </w:t>
      </w:r>
      <w:r w:rsidR="003616EF" w:rsidRPr="00CD1242">
        <w:rPr>
          <w:rStyle w:val="Char2"/>
          <w:rFonts w:hint="cs"/>
          <w:rtl/>
        </w:rPr>
        <w:t>ک</w:t>
      </w:r>
      <w:r w:rsidRPr="00CD1242">
        <w:rPr>
          <w:rStyle w:val="Char2"/>
          <w:rFonts w:hint="cs"/>
          <w:rtl/>
        </w:rPr>
        <w:t>ه اعمش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معاو</w:t>
      </w:r>
      <w:r w:rsidR="003616EF" w:rsidRPr="00CD1242">
        <w:rPr>
          <w:rStyle w:val="Char2"/>
          <w:rFonts w:hint="cs"/>
          <w:rtl/>
        </w:rPr>
        <w:t>ی</w:t>
      </w:r>
      <w:r w:rsidRPr="00CD1242">
        <w:rPr>
          <w:rStyle w:val="Char2"/>
          <w:rFonts w:hint="cs"/>
          <w:rtl/>
        </w:rPr>
        <w:t>ه بن قره به نقل از ش</w:t>
      </w:r>
      <w:r w:rsidR="003616EF" w:rsidRPr="00CD1242">
        <w:rPr>
          <w:rStyle w:val="Char2"/>
          <w:rFonts w:hint="cs"/>
          <w:rtl/>
        </w:rPr>
        <w:t>ی</w:t>
      </w:r>
      <w:r w:rsidRPr="00CD1242">
        <w:rPr>
          <w:rStyle w:val="Char2"/>
          <w:rFonts w:hint="cs"/>
          <w:rtl/>
        </w:rPr>
        <w:t xml:space="preserve">وخ خود آورده است </w:t>
      </w:r>
      <w:r w:rsidR="003616EF" w:rsidRPr="00CD1242">
        <w:rPr>
          <w:rStyle w:val="Char2"/>
          <w:rFonts w:hint="cs"/>
          <w:rtl/>
        </w:rPr>
        <w:t>ک</w:t>
      </w:r>
      <w:r w:rsidRPr="00CD1242">
        <w:rPr>
          <w:rStyle w:val="Char2"/>
          <w:rFonts w:hint="cs"/>
          <w:rtl/>
        </w:rPr>
        <w:t>ه: عبدالله چهار ر</w:t>
      </w:r>
      <w:r w:rsidR="003616EF" w:rsidRPr="00CD1242">
        <w:rPr>
          <w:rStyle w:val="Char2"/>
          <w:rFonts w:hint="cs"/>
          <w:rtl/>
        </w:rPr>
        <w:t>ک</w:t>
      </w:r>
      <w:r w:rsidRPr="00CD1242">
        <w:rPr>
          <w:rStyle w:val="Char2"/>
          <w:rFonts w:hint="cs"/>
          <w:rtl/>
        </w:rPr>
        <w:t xml:space="preserve">عت خواند و سوال شد </w:t>
      </w:r>
      <w:r w:rsidR="003616EF" w:rsidRPr="00CD1242">
        <w:rPr>
          <w:rStyle w:val="Char2"/>
          <w:rFonts w:hint="cs"/>
          <w:rtl/>
        </w:rPr>
        <w:t>ک</w:t>
      </w:r>
      <w:r w:rsidRPr="00CD1242">
        <w:rPr>
          <w:rStyle w:val="Char2"/>
          <w:rFonts w:hint="cs"/>
          <w:rtl/>
        </w:rPr>
        <w:t>ه با عثمان مخالفت نمود</w:t>
      </w:r>
      <w:r w:rsidR="003616EF" w:rsidRPr="00CD1242">
        <w:rPr>
          <w:rStyle w:val="Char2"/>
          <w:rFonts w:hint="cs"/>
          <w:rtl/>
        </w:rPr>
        <w:t>ی</w:t>
      </w:r>
      <w:r w:rsidRPr="00CD1242">
        <w:rPr>
          <w:rStyle w:val="Char2"/>
          <w:rFonts w:hint="cs"/>
          <w:rtl/>
        </w:rPr>
        <w:t>؟ سپس چهار ر</w:t>
      </w:r>
      <w:r w:rsidR="003616EF" w:rsidRPr="00CD1242">
        <w:rPr>
          <w:rStyle w:val="Char2"/>
          <w:rFonts w:hint="cs"/>
          <w:rtl/>
        </w:rPr>
        <w:t>ک</w:t>
      </w:r>
      <w:r w:rsidRPr="00CD1242">
        <w:rPr>
          <w:rStyle w:val="Char2"/>
          <w:rFonts w:hint="cs"/>
          <w:rtl/>
        </w:rPr>
        <w:t>عت خواند و گفت اختلاف بد است.</w:t>
      </w:r>
      <w:r w:rsidRPr="00CD1242">
        <w:rPr>
          <w:rStyle w:val="Char2"/>
          <w:vertAlign w:val="superscript"/>
          <w:rtl/>
        </w:rPr>
        <w:footnoteReference w:id="721"/>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خطاب</w:t>
      </w:r>
      <w:r w:rsidR="003616EF" w:rsidRPr="00CD1242">
        <w:rPr>
          <w:rStyle w:val="Char2"/>
          <w:rFonts w:hint="cs"/>
          <w:rtl/>
        </w:rPr>
        <w:t>ی</w:t>
      </w:r>
      <w:r w:rsidRPr="00CD1242">
        <w:rPr>
          <w:rStyle w:val="Char2"/>
          <w:rFonts w:hint="cs"/>
          <w:rtl/>
        </w:rPr>
        <w:t xml:space="preserve"> در تعل</w:t>
      </w:r>
      <w:r w:rsidR="003616EF" w:rsidRPr="00CD1242">
        <w:rPr>
          <w:rStyle w:val="Char2"/>
          <w:rFonts w:hint="cs"/>
          <w:rtl/>
        </w:rPr>
        <w:t>ی</w:t>
      </w:r>
      <w:r w:rsidRPr="00CD1242">
        <w:rPr>
          <w:rStyle w:val="Char2"/>
          <w:rFonts w:hint="cs"/>
          <w:rtl/>
        </w:rPr>
        <w:t>ق بر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معتقدم اگر مسافر برا</w:t>
      </w:r>
      <w:r w:rsidR="003616EF" w:rsidRPr="00CD1242">
        <w:rPr>
          <w:rStyle w:val="Char2"/>
          <w:rFonts w:hint="cs"/>
          <w:rtl/>
        </w:rPr>
        <w:t>ی</w:t>
      </w:r>
      <w:r w:rsidRPr="00CD1242">
        <w:rPr>
          <w:rStyle w:val="Char2"/>
          <w:rFonts w:hint="cs"/>
          <w:rtl/>
        </w:rPr>
        <w:t>ش جا</w:t>
      </w:r>
      <w:r w:rsidR="003616EF" w:rsidRPr="00CD1242">
        <w:rPr>
          <w:rStyle w:val="Char2"/>
          <w:rFonts w:hint="cs"/>
          <w:rtl/>
        </w:rPr>
        <w:t>ی</w:t>
      </w:r>
      <w:r w:rsidRPr="00CD1242">
        <w:rPr>
          <w:rStyle w:val="Char2"/>
          <w:rFonts w:hint="cs"/>
          <w:rtl/>
        </w:rPr>
        <w:t>ز نم</w:t>
      </w:r>
      <w:r w:rsidR="003616EF" w:rsidRPr="00CD1242">
        <w:rPr>
          <w:rStyle w:val="Char2"/>
          <w:rFonts w:hint="cs"/>
          <w:rtl/>
        </w:rPr>
        <w:t>ی</w:t>
      </w:r>
      <w:r w:rsidRPr="00CD1242">
        <w:rPr>
          <w:rStyle w:val="Char2"/>
          <w:rFonts w:hint="cs"/>
          <w:rtl/>
        </w:rPr>
        <w:t xml:space="preserve">‌بود </w:t>
      </w:r>
      <w:r w:rsidR="003616EF" w:rsidRPr="00CD1242">
        <w:rPr>
          <w:rStyle w:val="Char2"/>
          <w:rFonts w:hint="cs"/>
          <w:rtl/>
        </w:rPr>
        <w:t>ک</w:t>
      </w:r>
      <w:r w:rsidRPr="00CD1242">
        <w:rPr>
          <w:rStyle w:val="Char2"/>
          <w:rFonts w:hint="cs"/>
          <w:rtl/>
        </w:rPr>
        <w:t xml:space="preserve">ه نماز قصر را </w:t>
      </w:r>
      <w:r w:rsidR="003616EF" w:rsidRPr="00CD1242">
        <w:rPr>
          <w:rStyle w:val="Char2"/>
          <w:rFonts w:hint="cs"/>
          <w:rtl/>
        </w:rPr>
        <w:t>ک</w:t>
      </w:r>
      <w:r w:rsidRPr="00CD1242">
        <w:rPr>
          <w:rStyle w:val="Char2"/>
          <w:rFonts w:hint="cs"/>
          <w:rtl/>
        </w:rPr>
        <w:t>امل بخواند، از عثمان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چون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او در باطل در حضور صحابه جا</w:t>
      </w:r>
      <w:r w:rsidR="003616EF" w:rsidRPr="00CD1242">
        <w:rPr>
          <w:rStyle w:val="Char2"/>
          <w:rFonts w:hint="cs"/>
          <w:rtl/>
        </w:rPr>
        <w:t>ی</w:t>
      </w:r>
      <w:r w:rsidRPr="00CD1242">
        <w:rPr>
          <w:rStyle w:val="Char2"/>
          <w:rFonts w:hint="cs"/>
          <w:rtl/>
        </w:rPr>
        <w:t>ز ن</w:t>
      </w:r>
      <w:r w:rsidR="003616EF" w:rsidRPr="00CD1242">
        <w:rPr>
          <w:rStyle w:val="Char2"/>
          <w:rFonts w:hint="cs"/>
          <w:rtl/>
        </w:rPr>
        <w:t>ی</w:t>
      </w:r>
      <w:r w:rsidRPr="00CD1242">
        <w:rPr>
          <w:rStyle w:val="Char2"/>
          <w:rFonts w:hint="cs"/>
          <w:rtl/>
        </w:rPr>
        <w:t>ست. پس ا</w:t>
      </w:r>
      <w:r w:rsidR="003616EF" w:rsidRPr="00CD1242">
        <w:rPr>
          <w:rStyle w:val="Char2"/>
          <w:rFonts w:hint="cs"/>
          <w:rtl/>
        </w:rPr>
        <w:t>ی</w:t>
      </w:r>
      <w:r w:rsidRPr="00CD1242">
        <w:rPr>
          <w:rStyle w:val="Char2"/>
          <w:rFonts w:hint="cs"/>
          <w:rtl/>
        </w:rPr>
        <w:t>ن دلالت بر 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بر جواز اتمام است، اگر چه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قصر را بهتر دانسته و اخت</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722"/>
      </w:r>
      <w:r w:rsidRPr="00CD1242">
        <w:rPr>
          <w:rStyle w:val="Char2"/>
          <w:rFonts w:hint="cs"/>
          <w:rtl/>
        </w:rPr>
        <w:t xml:space="preserve"> </w:t>
      </w:r>
    </w:p>
    <w:p w:rsidR="00AC5501" w:rsidRPr="00CD1242" w:rsidRDefault="00AC5501" w:rsidP="00CD1242">
      <w:pPr>
        <w:bidi/>
        <w:ind w:firstLine="284"/>
        <w:jc w:val="lowKashida"/>
        <w:rPr>
          <w:rStyle w:val="Char2"/>
          <w:rtl/>
        </w:rPr>
      </w:pPr>
      <w:r w:rsidRPr="00117470">
        <w:rPr>
          <w:rStyle w:val="Char8"/>
          <w:rFonts w:hint="cs"/>
          <w:rtl/>
        </w:rPr>
        <w:t>پنجم ا</w:t>
      </w:r>
      <w:r w:rsidR="003616EF" w:rsidRPr="00117470">
        <w:rPr>
          <w:rStyle w:val="Char8"/>
          <w:rFonts w:hint="cs"/>
          <w:rtl/>
        </w:rPr>
        <w:t>ی</w:t>
      </w:r>
      <w:r w:rsidRPr="00117470">
        <w:rPr>
          <w:rStyle w:val="Char8"/>
          <w:rFonts w:hint="cs"/>
          <w:rtl/>
        </w:rPr>
        <w:t>ن</w:t>
      </w:r>
      <w:r w:rsidR="003616EF" w:rsidRPr="00117470">
        <w:rPr>
          <w:rStyle w:val="Char8"/>
          <w:rFonts w:hint="cs"/>
          <w:rtl/>
        </w:rPr>
        <w:t>ک</w:t>
      </w:r>
      <w:r w:rsidRPr="00117470">
        <w:rPr>
          <w:rStyle w:val="Char8"/>
          <w:rFonts w:hint="cs"/>
          <w:rtl/>
        </w:rPr>
        <w:t>ه:</w:t>
      </w:r>
      <w:r w:rsidRPr="00CD1242">
        <w:rPr>
          <w:rStyle w:val="Char2"/>
          <w:rFonts w:hint="cs"/>
          <w:rtl/>
        </w:rPr>
        <w:t xml:space="preserve"> از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ثابت شده است </w:t>
      </w:r>
      <w:r w:rsidR="003616EF" w:rsidRPr="00CD1242">
        <w:rPr>
          <w:rStyle w:val="Char2"/>
          <w:rFonts w:hint="cs"/>
          <w:rtl/>
        </w:rPr>
        <w:t>ک</w:t>
      </w:r>
      <w:r w:rsidRPr="00CD1242">
        <w:rPr>
          <w:rStyle w:val="Char2"/>
          <w:rFonts w:hint="cs"/>
          <w:rtl/>
        </w:rPr>
        <w:t>ه در مسائل</w:t>
      </w:r>
      <w:r w:rsidR="003616EF" w:rsidRPr="00CD1242">
        <w:rPr>
          <w:rStyle w:val="Char2"/>
          <w:rFonts w:hint="cs"/>
          <w:rtl/>
        </w:rPr>
        <w:t>ی</w:t>
      </w:r>
      <w:r w:rsidRPr="00CD1242">
        <w:rPr>
          <w:rStyle w:val="Char2"/>
          <w:rFonts w:hint="cs"/>
          <w:rtl/>
        </w:rPr>
        <w:t xml:space="preserve"> اجتهاد </w:t>
      </w:r>
      <w:r w:rsidR="003616EF" w:rsidRPr="00CD1242">
        <w:rPr>
          <w:rStyle w:val="Char2"/>
          <w:rFonts w:hint="cs"/>
          <w:rtl/>
        </w:rPr>
        <w:t>ک</w:t>
      </w:r>
      <w:r w:rsidRPr="00CD1242">
        <w:rPr>
          <w:rStyle w:val="Char2"/>
          <w:rFonts w:hint="cs"/>
          <w:rtl/>
        </w:rPr>
        <w:t>رده‌ و برخلاف سنت</w:t>
      </w:r>
      <w:r w:rsidR="003A47B1">
        <w:rPr>
          <w:rStyle w:val="Char2"/>
          <w:rFonts w:hint="cs"/>
          <w:rtl/>
        </w:rPr>
        <w:t xml:space="preserve"> آن را </w:t>
      </w:r>
      <w:r w:rsidRPr="00CD1242">
        <w:rPr>
          <w:rStyle w:val="Char2"/>
          <w:rFonts w:hint="cs"/>
          <w:rtl/>
        </w:rPr>
        <w:t>تاو</w:t>
      </w:r>
      <w:r w:rsidR="003616EF" w:rsidRPr="00CD1242">
        <w:rPr>
          <w:rStyle w:val="Char2"/>
          <w:rFonts w:hint="cs"/>
          <w:rtl/>
        </w:rPr>
        <w:t>ی</w:t>
      </w:r>
      <w:r w:rsidRPr="00CD1242">
        <w:rPr>
          <w:rStyle w:val="Char2"/>
          <w:rFonts w:hint="cs"/>
          <w:rtl/>
        </w:rPr>
        <w:t xml:space="preserve">ل و در اجتهادش اشتباه </w:t>
      </w:r>
      <w:r w:rsidR="003616EF" w:rsidRPr="00CD1242">
        <w:rPr>
          <w:rStyle w:val="Char2"/>
          <w:rFonts w:hint="cs"/>
          <w:rtl/>
        </w:rPr>
        <w:t>ک</w:t>
      </w:r>
      <w:r w:rsidRPr="00CD1242">
        <w:rPr>
          <w:rStyle w:val="Char2"/>
          <w:rFonts w:hint="cs"/>
          <w:rtl/>
        </w:rPr>
        <w:t>رده‌ است و چون مجتهد بوده است برا</w:t>
      </w:r>
      <w:r w:rsidR="003616EF" w:rsidRPr="00CD1242">
        <w:rPr>
          <w:rStyle w:val="Char2"/>
          <w:rFonts w:hint="cs"/>
          <w:rtl/>
        </w:rPr>
        <w:t>ی</w:t>
      </w:r>
      <w:r w:rsidRPr="00CD1242">
        <w:rPr>
          <w:rStyle w:val="Char2"/>
          <w:rFonts w:hint="cs"/>
          <w:rtl/>
        </w:rPr>
        <w:t>ش ضرر</w:t>
      </w:r>
      <w:r w:rsidR="003616EF" w:rsidRPr="00CD1242">
        <w:rPr>
          <w:rStyle w:val="Char2"/>
          <w:rFonts w:hint="cs"/>
          <w:rtl/>
        </w:rPr>
        <w:t>ی</w:t>
      </w:r>
      <w:r w:rsidRPr="00CD1242">
        <w:rPr>
          <w:rStyle w:val="Char2"/>
          <w:rFonts w:hint="cs"/>
          <w:rtl/>
        </w:rPr>
        <w:t xml:space="preserve"> ندارد. </w:t>
      </w:r>
    </w:p>
    <w:p w:rsidR="00AC5501" w:rsidRPr="00CD1242" w:rsidRDefault="00AC5501" w:rsidP="00117470">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امور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«همچن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درباره «مفوضه»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مهر</w:t>
      </w:r>
      <w:r w:rsidR="003616EF" w:rsidRPr="00CD1242">
        <w:rPr>
          <w:rStyle w:val="Char2"/>
          <w:rFonts w:hint="cs"/>
          <w:rtl/>
        </w:rPr>
        <w:t>ی</w:t>
      </w:r>
      <w:r w:rsidRPr="00CD1242">
        <w:rPr>
          <w:rStyle w:val="Char2"/>
          <w:rFonts w:hint="cs"/>
          <w:rtl/>
        </w:rPr>
        <w:t>ه آن با مرگ ساقط م</w:t>
      </w:r>
      <w:r w:rsidR="003616EF" w:rsidRPr="00CD1242">
        <w:rPr>
          <w:rStyle w:val="Char2"/>
          <w:rFonts w:hint="cs"/>
          <w:rtl/>
        </w:rPr>
        <w:t>ی</w:t>
      </w:r>
      <w:r w:rsidRPr="00CD1242">
        <w:rPr>
          <w:rStyle w:val="Char2"/>
          <w:rFonts w:hint="cs"/>
          <w:rtl/>
        </w:rPr>
        <w:t>‌شود. حال آن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بروع دختر واشق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رده بود </w:t>
      </w:r>
      <w:r w:rsidR="003616EF" w:rsidRPr="00CD1242">
        <w:rPr>
          <w:rStyle w:val="Char2"/>
          <w:rFonts w:hint="cs"/>
          <w:rtl/>
        </w:rPr>
        <w:t>ک</w:t>
      </w:r>
      <w:r w:rsidRPr="00CD1242">
        <w:rPr>
          <w:rStyle w:val="Char2"/>
          <w:rFonts w:hint="cs"/>
          <w:rtl/>
        </w:rPr>
        <w:t>ه به او مهر</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همانند زنان د</w:t>
      </w:r>
      <w:r w:rsidR="003616EF" w:rsidRPr="00CD1242">
        <w:rPr>
          <w:rStyle w:val="Char2"/>
          <w:rFonts w:hint="cs"/>
          <w:rtl/>
        </w:rPr>
        <w:t>ی</w:t>
      </w:r>
      <w:r w:rsidRPr="00CD1242">
        <w:rPr>
          <w:rStyle w:val="Char2"/>
          <w:rFonts w:hint="cs"/>
          <w:rtl/>
        </w:rPr>
        <w:t>گر تعلق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همچن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خواست دختر ابوجهل را به ن</w:t>
      </w:r>
      <w:r w:rsidR="003616EF" w:rsidRPr="00CD1242">
        <w:rPr>
          <w:rStyle w:val="Char2"/>
          <w:rFonts w:hint="cs"/>
          <w:rtl/>
        </w:rPr>
        <w:t>ک</w:t>
      </w:r>
      <w:r w:rsidRPr="00CD1242">
        <w:rPr>
          <w:rStyle w:val="Char2"/>
          <w:rFonts w:hint="cs"/>
          <w:rtl/>
        </w:rPr>
        <w:t>اح خود در آورد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خشمگ</w:t>
      </w:r>
      <w:r w:rsidR="003616EF" w:rsidRPr="00CD1242">
        <w:rPr>
          <w:rStyle w:val="Char2"/>
          <w:rFonts w:hint="cs"/>
          <w:rtl/>
        </w:rPr>
        <w:t>ی</w:t>
      </w:r>
      <w:r w:rsidRPr="00CD1242">
        <w:rPr>
          <w:rStyle w:val="Char2"/>
          <w:rFonts w:hint="cs"/>
          <w:rtl/>
        </w:rPr>
        <w:t>ن شد. در نت</w:t>
      </w:r>
      <w:r w:rsidR="003616EF" w:rsidRPr="00CD1242">
        <w:rPr>
          <w:rStyle w:val="Char2"/>
          <w:rFonts w:hint="cs"/>
          <w:rtl/>
        </w:rPr>
        <w:t>ی</w:t>
      </w:r>
      <w:r w:rsidRPr="00CD1242">
        <w:rPr>
          <w:rStyle w:val="Char2"/>
          <w:rFonts w:hint="cs"/>
          <w:rtl/>
        </w:rPr>
        <w:t>جه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ز از ا</w:t>
      </w:r>
      <w:r w:rsidR="003616EF" w:rsidRPr="00CD1242">
        <w:rPr>
          <w:rStyle w:val="Char2"/>
          <w:rFonts w:hint="cs"/>
          <w:rtl/>
        </w:rPr>
        <w:t>ی</w:t>
      </w:r>
      <w:r w:rsidRPr="00CD1242">
        <w:rPr>
          <w:rStyle w:val="Char2"/>
          <w:rFonts w:hint="cs"/>
          <w:rtl/>
        </w:rPr>
        <w:t>ن تصم</w:t>
      </w:r>
      <w:r w:rsidR="003616EF" w:rsidRPr="00CD1242">
        <w:rPr>
          <w:rStyle w:val="Char2"/>
          <w:rFonts w:hint="cs"/>
          <w:rtl/>
        </w:rPr>
        <w:t>ی</w:t>
      </w:r>
      <w:r w:rsidRPr="00CD1242">
        <w:rPr>
          <w:rStyle w:val="Char2"/>
          <w:rFonts w:hint="cs"/>
          <w:rtl/>
        </w:rPr>
        <w:t>م منصرف شد. همچن</w:t>
      </w:r>
      <w:r w:rsidR="003616EF" w:rsidRPr="00CD1242">
        <w:rPr>
          <w:rStyle w:val="Char2"/>
          <w:rFonts w:hint="cs"/>
          <w:rtl/>
        </w:rPr>
        <w:t>ی</w:t>
      </w:r>
      <w:r w:rsidRPr="00CD1242">
        <w:rPr>
          <w:rStyle w:val="Char2"/>
          <w:rFonts w:hint="cs"/>
          <w:rtl/>
        </w:rPr>
        <w:t>ن 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او و فاطمه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دار شدن و خواندن نماز شب مورد ندا قرار داد،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به قدر استناد </w:t>
      </w:r>
      <w:r w:rsidR="003616EF" w:rsidRPr="00CD1242">
        <w:rPr>
          <w:rStyle w:val="Char2"/>
          <w:rFonts w:hint="cs"/>
          <w:rtl/>
        </w:rPr>
        <w:t>ک</w:t>
      </w:r>
      <w:r w:rsidRPr="00CD1242">
        <w:rPr>
          <w:rStyle w:val="Char2"/>
          <w:rFonts w:hint="cs"/>
          <w:rtl/>
        </w:rPr>
        <w:t>رد پ</w:t>
      </w:r>
      <w:r w:rsidR="003616EF" w:rsidRPr="00CD1242">
        <w:rPr>
          <w:rStyle w:val="Char2"/>
          <w:rFonts w:hint="cs"/>
          <w:rtl/>
        </w:rPr>
        <w:t>ی</w:t>
      </w:r>
      <w:r w:rsidRPr="00CD1242">
        <w:rPr>
          <w:rStyle w:val="Char2"/>
          <w:rFonts w:hint="cs"/>
          <w:rtl/>
        </w:rPr>
        <w:t>امبر فرمود: آ</w:t>
      </w:r>
      <w:r w:rsidR="003616EF" w:rsidRPr="00CD1242">
        <w:rPr>
          <w:rStyle w:val="Char2"/>
          <w:rFonts w:hint="cs"/>
          <w:rtl/>
        </w:rPr>
        <w:t>ی</w:t>
      </w:r>
      <w:r w:rsidRPr="00CD1242">
        <w:rPr>
          <w:rStyle w:val="Char2"/>
          <w:rFonts w:hint="cs"/>
          <w:rtl/>
        </w:rPr>
        <w:t>ا نماز نم</w:t>
      </w:r>
      <w:r w:rsidR="003616EF" w:rsidRPr="00CD1242">
        <w:rPr>
          <w:rStyle w:val="Char2"/>
          <w:rFonts w:hint="cs"/>
          <w:rtl/>
        </w:rPr>
        <w:t>ی</w:t>
      </w:r>
      <w:r w:rsidRPr="00CD1242">
        <w:rPr>
          <w:rStyle w:val="Char2"/>
          <w:rFonts w:hint="cs"/>
          <w:rtl/>
        </w:rPr>
        <w:t>‌خوان</w:t>
      </w:r>
      <w:r w:rsidR="003616EF" w:rsidRPr="00CD1242">
        <w:rPr>
          <w:rStyle w:val="Char2"/>
          <w:rFonts w:hint="cs"/>
          <w:rtl/>
        </w:rPr>
        <w:t>ی</w:t>
      </w:r>
      <w:r w:rsidRPr="00CD1242">
        <w:rPr>
          <w:rStyle w:val="Char2"/>
          <w:rFonts w:hint="cs"/>
          <w:rtl/>
        </w:rPr>
        <w:t>؟ عل</w:t>
      </w:r>
      <w:r w:rsidR="003616EF" w:rsidRPr="00CD1242">
        <w:rPr>
          <w:rStyle w:val="Char2"/>
          <w:rFonts w:hint="cs"/>
          <w:rtl/>
        </w:rPr>
        <w:t>ی</w:t>
      </w:r>
      <w:r w:rsidRPr="00CD1242">
        <w:rPr>
          <w:rStyle w:val="Char2"/>
          <w:rFonts w:hint="cs"/>
          <w:rtl/>
        </w:rPr>
        <w:t xml:space="preserve"> گفت: جان</w:t>
      </w:r>
      <w:r w:rsidR="00117470">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ما در دست خداوند است چنانچه نخواهد ما را ب</w:t>
      </w:r>
      <w:r w:rsidR="003616EF" w:rsidRPr="00CD1242">
        <w:rPr>
          <w:rStyle w:val="Char2"/>
          <w:rFonts w:hint="cs"/>
          <w:rtl/>
        </w:rPr>
        <w:t>ی</w:t>
      </w:r>
      <w:r w:rsidRPr="00CD1242">
        <w:rPr>
          <w:rStyle w:val="Char2"/>
          <w:rFonts w:hint="cs"/>
          <w:rtl/>
        </w:rPr>
        <w:t xml:space="preserve">دار </w:t>
      </w:r>
      <w:r w:rsidR="003616EF" w:rsidRPr="00CD1242">
        <w:rPr>
          <w:rStyle w:val="Char2"/>
          <w:rFonts w:hint="cs"/>
          <w:rtl/>
        </w:rPr>
        <w:t>ک</w:t>
      </w:r>
      <w:r w:rsidRPr="00CD1242">
        <w:rPr>
          <w:rStyle w:val="Char2"/>
          <w:rFonts w:hint="cs"/>
          <w:rtl/>
        </w:rPr>
        <w:t>ند، چن</w:t>
      </w:r>
      <w:r w:rsidR="003616EF" w:rsidRPr="00CD1242">
        <w:rPr>
          <w:rStyle w:val="Char2"/>
          <w:rFonts w:hint="cs"/>
          <w:rtl/>
        </w:rPr>
        <w:t>ی</w:t>
      </w:r>
      <w:r w:rsidRPr="00CD1242">
        <w:rPr>
          <w:rStyle w:val="Char2"/>
          <w:rFonts w:hint="cs"/>
          <w:rtl/>
        </w:rPr>
        <w:t xml:space="preserve">ن خواهد </w:t>
      </w:r>
      <w:r w:rsidR="003616EF" w:rsidRPr="00CD1242">
        <w:rPr>
          <w:rStyle w:val="Char2"/>
          <w:rFonts w:hint="cs"/>
          <w:rtl/>
        </w:rPr>
        <w:t>ک</w:t>
      </w:r>
      <w:r w:rsidRPr="00CD1242">
        <w:rPr>
          <w:rStyle w:val="Char2"/>
          <w:rFonts w:hint="cs"/>
          <w:rtl/>
        </w:rPr>
        <w:t>رد. پ</w:t>
      </w:r>
      <w:r w:rsidR="003616EF" w:rsidRPr="00CD1242">
        <w:rPr>
          <w:rStyle w:val="Char2"/>
          <w:rFonts w:hint="cs"/>
          <w:rtl/>
        </w:rPr>
        <w:t>ی</w:t>
      </w:r>
      <w:r w:rsidRPr="00CD1242">
        <w:rPr>
          <w:rStyle w:val="Char2"/>
          <w:rFonts w:hint="cs"/>
          <w:rtl/>
        </w:rPr>
        <w:t>امبر برگشت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صورت خود س</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‌زد و م</w:t>
      </w:r>
      <w:r w:rsidR="003616EF" w:rsidRPr="00CD1242">
        <w:rPr>
          <w:rStyle w:val="Char2"/>
          <w:rFonts w:hint="cs"/>
          <w:rtl/>
        </w:rPr>
        <w:t>ی</w:t>
      </w:r>
      <w:r w:rsidRPr="00CD1242">
        <w:rPr>
          <w:rStyle w:val="Char2"/>
          <w:rFonts w:hint="cs"/>
          <w:rtl/>
        </w:rPr>
        <w:t>‌گفت:</w:t>
      </w:r>
      <w:r w:rsidR="00622236">
        <w:rPr>
          <w:rStyle w:val="Char2"/>
          <w:rFonts w:hint="cs"/>
          <w:rtl/>
        </w:rPr>
        <w:t xml:space="preserve"> </w:t>
      </w:r>
      <w:r w:rsidR="00622236">
        <w:rPr>
          <w:rStyle w:val="Char2"/>
          <w:rFonts w:cs="Traditional Arabic"/>
          <w:color w:val="000000"/>
          <w:shd w:val="clear" w:color="auto" w:fill="FFFFFF"/>
          <w:rtl/>
        </w:rPr>
        <w:t>﴿</w:t>
      </w:r>
      <w:r w:rsidR="00622236" w:rsidRPr="007469AF">
        <w:rPr>
          <w:rStyle w:val="Chara"/>
          <w:rtl/>
        </w:rPr>
        <w:t xml:space="preserve">وَكَانَ </w:t>
      </w:r>
      <w:r w:rsidR="00622236" w:rsidRPr="007469AF">
        <w:rPr>
          <w:rStyle w:val="Chara"/>
          <w:rFonts w:hint="cs"/>
          <w:rtl/>
        </w:rPr>
        <w:t>ٱ</w:t>
      </w:r>
      <w:r w:rsidR="00622236" w:rsidRPr="007469AF">
        <w:rPr>
          <w:rStyle w:val="Chara"/>
          <w:rFonts w:hint="eastAsia"/>
          <w:rtl/>
        </w:rPr>
        <w:t>لۡإِنسَٰنُ</w:t>
      </w:r>
      <w:r w:rsidR="00622236" w:rsidRPr="007469AF">
        <w:rPr>
          <w:rStyle w:val="Chara"/>
          <w:rtl/>
        </w:rPr>
        <w:t xml:space="preserve"> أَكۡثَرَ شَيۡءٖ جَدَلٗا٥٤</w:t>
      </w:r>
      <w:r w:rsidR="00622236">
        <w:rPr>
          <w:rStyle w:val="Char2"/>
          <w:rFonts w:cs="Traditional Arabic"/>
          <w:color w:val="000000"/>
          <w:shd w:val="clear" w:color="auto" w:fill="FFFFFF"/>
          <w:rtl/>
        </w:rPr>
        <w:t>﴾</w:t>
      </w:r>
      <w:r w:rsidR="00622236" w:rsidRPr="00622236">
        <w:rPr>
          <w:rStyle w:val="Char6"/>
          <w:rtl/>
        </w:rPr>
        <w:t xml:space="preserve"> [الكهف: 54]</w:t>
      </w:r>
      <w:r w:rsidRPr="00622236">
        <w:rPr>
          <w:rStyle w:val="Char6"/>
          <w:rFonts w:hint="cs"/>
          <w:rtl/>
        </w:rPr>
        <w:t>.</w:t>
      </w:r>
    </w:p>
    <w:p w:rsidR="00AC5501" w:rsidRPr="00CD1242" w:rsidRDefault="00AC5501" w:rsidP="00CD1242">
      <w:pPr>
        <w:bidi/>
        <w:ind w:firstLine="284"/>
        <w:rPr>
          <w:rStyle w:val="Char2"/>
          <w:rtl/>
        </w:rPr>
      </w:pPr>
      <w:r w:rsidRPr="00CD1242">
        <w:rPr>
          <w:rStyle w:val="Char2"/>
          <w:rFonts w:hint="cs"/>
          <w:rtl/>
        </w:rPr>
        <w:t>«آدم</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 از هر چ</w:t>
      </w:r>
      <w:r w:rsidR="003616EF" w:rsidRPr="00CD1242">
        <w:rPr>
          <w:rStyle w:val="Char2"/>
          <w:rFonts w:hint="cs"/>
          <w:rtl/>
        </w:rPr>
        <w:t>ی</w:t>
      </w:r>
      <w:r w:rsidRPr="00CD1242">
        <w:rPr>
          <w:rStyle w:val="Char2"/>
          <w:rFonts w:hint="cs"/>
          <w:rtl/>
        </w:rPr>
        <w:t>ز جدل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rPr>
          <w:rStyle w:val="Char2"/>
          <w:rtl/>
        </w:rPr>
      </w:pPr>
      <w:r w:rsidRPr="00CD1242">
        <w:rPr>
          <w:rStyle w:val="Char2"/>
          <w:rFonts w:hint="cs"/>
          <w:rtl/>
        </w:rPr>
        <w:t>و عل</w:t>
      </w:r>
      <w:r w:rsidR="003616EF" w:rsidRPr="00CD1242">
        <w:rPr>
          <w:rStyle w:val="Char2"/>
          <w:rFonts w:hint="cs"/>
          <w:rtl/>
        </w:rPr>
        <w:t>ی</w:t>
      </w:r>
      <w:r w:rsidRPr="00CD1242">
        <w:rPr>
          <w:rStyle w:val="Char2"/>
          <w:rFonts w:hint="cs"/>
          <w:rtl/>
        </w:rPr>
        <w:t xml:space="preserve"> از بعض</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امور مانند به ازدواج در آوردن دختر ابوجهل پش</w:t>
      </w:r>
      <w:r w:rsidR="003616EF" w:rsidRPr="00CD1242">
        <w:rPr>
          <w:rStyle w:val="Char2"/>
          <w:rFonts w:hint="cs"/>
          <w:rtl/>
        </w:rPr>
        <w:t>ی</w:t>
      </w:r>
      <w:r w:rsidRPr="00CD1242">
        <w:rPr>
          <w:rStyle w:val="Char2"/>
          <w:rFonts w:hint="cs"/>
          <w:rtl/>
        </w:rPr>
        <w:t>مان شد و بازگشت.</w:t>
      </w:r>
    </w:p>
    <w:p w:rsidR="00AC5501" w:rsidRPr="00CD1242" w:rsidRDefault="00AC5501" w:rsidP="00CD1242">
      <w:pPr>
        <w:bidi/>
        <w:ind w:firstLine="284"/>
        <w:rPr>
          <w:rStyle w:val="Char2"/>
          <w:rtl/>
        </w:rPr>
      </w:pPr>
      <w:r w:rsidRPr="00CD1242">
        <w:rPr>
          <w:rStyle w:val="Char2"/>
          <w:rFonts w:hint="cs"/>
          <w:rtl/>
        </w:rPr>
        <w:t>اما از بعض</w:t>
      </w:r>
      <w:r w:rsidR="003616EF" w:rsidRPr="00CD1242">
        <w:rPr>
          <w:rStyle w:val="Char2"/>
          <w:rFonts w:hint="cs"/>
          <w:rtl/>
        </w:rPr>
        <w:t>ی</w:t>
      </w:r>
      <w:r w:rsidRPr="00CD1242">
        <w:rPr>
          <w:rStyle w:val="Char2"/>
          <w:rFonts w:hint="cs"/>
          <w:rtl/>
        </w:rPr>
        <w:t xml:space="preserve"> از امور بازنگشت و بر اعتقاد به</w:t>
      </w:r>
      <w:r w:rsidR="000E0383" w:rsidRPr="00CD1242">
        <w:rPr>
          <w:rStyle w:val="Char2"/>
          <w:rFonts w:hint="cs"/>
          <w:rtl/>
        </w:rPr>
        <w:t xml:space="preserve"> آن‌ها </w:t>
      </w:r>
      <w:r w:rsidRPr="00CD1242">
        <w:rPr>
          <w:rStyle w:val="Char2"/>
          <w:rFonts w:hint="cs"/>
          <w:rtl/>
        </w:rPr>
        <w:t>باق</w:t>
      </w:r>
      <w:r w:rsidR="003616EF" w:rsidRPr="00CD1242">
        <w:rPr>
          <w:rStyle w:val="Char2"/>
          <w:rFonts w:hint="cs"/>
          <w:rtl/>
        </w:rPr>
        <w:t>ی</w:t>
      </w:r>
      <w:r w:rsidRPr="00CD1242">
        <w:rPr>
          <w:rStyle w:val="Char2"/>
          <w:rFonts w:hint="cs"/>
          <w:rtl/>
        </w:rPr>
        <w:t xml:space="preserve"> ماند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دن</w:t>
      </w:r>
      <w:r w:rsidR="003616EF" w:rsidRPr="00CD1242">
        <w:rPr>
          <w:rStyle w:val="Char2"/>
          <w:rFonts w:hint="cs"/>
          <w:rtl/>
        </w:rPr>
        <w:t>ی</w:t>
      </w:r>
      <w:r w:rsidRPr="00CD1242">
        <w:rPr>
          <w:rStyle w:val="Char2"/>
          <w:rFonts w:hint="cs"/>
          <w:rtl/>
        </w:rPr>
        <w:t>ا رفت. از جمله ا</w:t>
      </w:r>
      <w:r w:rsidR="003616EF" w:rsidRPr="00CD1242">
        <w:rPr>
          <w:rStyle w:val="Char2"/>
          <w:rFonts w:hint="cs"/>
          <w:rtl/>
        </w:rPr>
        <w:t>ی</w:t>
      </w:r>
      <w:r w:rsidRPr="00CD1242">
        <w:rPr>
          <w:rStyle w:val="Char2"/>
          <w:rFonts w:hint="cs"/>
          <w:rtl/>
        </w:rPr>
        <w:t>ن امور فتوا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زن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شوهرش وفات </w:t>
      </w:r>
      <w:r w:rsidR="003616EF" w:rsidRPr="00CD1242">
        <w:rPr>
          <w:rStyle w:val="Char2"/>
          <w:rFonts w:hint="cs"/>
          <w:rtl/>
        </w:rPr>
        <w:t>ک</w:t>
      </w:r>
      <w:r w:rsidRPr="00CD1242">
        <w:rPr>
          <w:rStyle w:val="Char2"/>
          <w:rFonts w:hint="cs"/>
          <w:rtl/>
        </w:rPr>
        <w:t>رده است، طولان</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ن عده را با</w:t>
      </w:r>
      <w:r w:rsidR="003616EF" w:rsidRPr="00CD1242">
        <w:rPr>
          <w:rStyle w:val="Char2"/>
          <w:rFonts w:hint="cs"/>
          <w:rtl/>
        </w:rPr>
        <w:t>ی</w:t>
      </w:r>
      <w:r w:rsidRPr="00CD1242">
        <w:rPr>
          <w:rStyle w:val="Char2"/>
          <w:rFonts w:hint="cs"/>
          <w:rtl/>
        </w:rPr>
        <w:t>د بگذارند و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شوهر مفوضه از دن</w:t>
      </w:r>
      <w:r w:rsidR="003616EF" w:rsidRPr="00CD1242">
        <w:rPr>
          <w:rStyle w:val="Char2"/>
          <w:rFonts w:hint="cs"/>
          <w:rtl/>
        </w:rPr>
        <w:t>ی</w:t>
      </w:r>
      <w:r w:rsidRPr="00CD1242">
        <w:rPr>
          <w:rStyle w:val="Char2"/>
          <w:rFonts w:hint="cs"/>
          <w:rtl/>
        </w:rPr>
        <w:t>ا برود، به او مهر</w:t>
      </w:r>
      <w:r w:rsidR="003616EF" w:rsidRPr="00CD1242">
        <w:rPr>
          <w:rStyle w:val="Char2"/>
          <w:rFonts w:hint="cs"/>
          <w:rtl/>
        </w:rPr>
        <w:t>ی</w:t>
      </w:r>
      <w:r w:rsidRPr="00CD1242">
        <w:rPr>
          <w:rStyle w:val="Char2"/>
          <w:rFonts w:hint="cs"/>
          <w:rtl/>
        </w:rPr>
        <w:t>ه تعلق نم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چنانچه زن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ان طلاق و ماندن در ن</w:t>
      </w:r>
      <w:r w:rsidR="003616EF" w:rsidRPr="00CD1242">
        <w:rPr>
          <w:rStyle w:val="Char2"/>
          <w:rFonts w:hint="cs"/>
          <w:rtl/>
        </w:rPr>
        <w:t>ک</w:t>
      </w:r>
      <w:r w:rsidRPr="00CD1242">
        <w:rPr>
          <w:rStyle w:val="Char2"/>
          <w:rFonts w:hint="cs"/>
          <w:rtl/>
        </w:rPr>
        <w:t>اح شوهرش مخ</w:t>
      </w:r>
      <w:r w:rsidR="003616EF" w:rsidRPr="00CD1242">
        <w:rPr>
          <w:rStyle w:val="Char2"/>
          <w:rFonts w:hint="cs"/>
          <w:rtl/>
        </w:rPr>
        <w:t>ی</w:t>
      </w:r>
      <w:r w:rsidRPr="00CD1242">
        <w:rPr>
          <w:rStyle w:val="Char2"/>
          <w:rFonts w:hint="cs"/>
          <w:rtl/>
        </w:rPr>
        <w:t>ر و آزاد گذاشته شود ا</w:t>
      </w:r>
      <w:r w:rsidR="003616EF" w:rsidRPr="00CD1242">
        <w:rPr>
          <w:rStyle w:val="Char2"/>
          <w:rFonts w:hint="cs"/>
          <w:rtl/>
        </w:rPr>
        <w:t>ی</w:t>
      </w:r>
      <w:r w:rsidRPr="00CD1242">
        <w:rPr>
          <w:rStyle w:val="Char2"/>
          <w:rFonts w:hint="cs"/>
          <w:rtl/>
        </w:rPr>
        <w:t xml:space="preserve">ن امر به معنا واقع شدن </w:t>
      </w:r>
      <w:r w:rsidR="003616EF" w:rsidRPr="00CD1242">
        <w:rPr>
          <w:rStyle w:val="Char2"/>
          <w:rFonts w:hint="cs"/>
          <w:rtl/>
        </w:rPr>
        <w:t>یک</w:t>
      </w:r>
      <w:r w:rsidRPr="00CD1242">
        <w:rPr>
          <w:rStyle w:val="Char2"/>
          <w:rFonts w:hint="cs"/>
          <w:rtl/>
        </w:rPr>
        <w:t xml:space="preserve"> بار طلاق است. حال آن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زنانش را م</w:t>
      </w:r>
      <w:r w:rsidR="003616EF" w:rsidRPr="00CD1242">
        <w:rPr>
          <w:rStyle w:val="Char2"/>
          <w:rFonts w:hint="cs"/>
          <w:rtl/>
        </w:rPr>
        <w:t>ی</w:t>
      </w:r>
      <w:r w:rsidRPr="00CD1242">
        <w:rPr>
          <w:rStyle w:val="Char2"/>
          <w:rFonts w:hint="cs"/>
          <w:rtl/>
        </w:rPr>
        <w:t>ان طلاق و ماندن آزاد گذاشت اما ا</w:t>
      </w:r>
      <w:r w:rsidR="003616EF" w:rsidRPr="00CD1242">
        <w:rPr>
          <w:rStyle w:val="Char2"/>
          <w:rFonts w:hint="cs"/>
          <w:rtl/>
        </w:rPr>
        <w:t>ی</w:t>
      </w:r>
      <w:r w:rsidRPr="00CD1242">
        <w:rPr>
          <w:rStyle w:val="Char2"/>
          <w:rFonts w:hint="cs"/>
          <w:rtl/>
        </w:rPr>
        <w:t>ن امر به معنا</w:t>
      </w:r>
      <w:r w:rsidR="003616EF" w:rsidRPr="00CD1242">
        <w:rPr>
          <w:rStyle w:val="Char2"/>
          <w:rFonts w:hint="cs"/>
          <w:rtl/>
        </w:rPr>
        <w:t>ی</w:t>
      </w:r>
      <w:r w:rsidRPr="00CD1242">
        <w:rPr>
          <w:rStyle w:val="Char2"/>
          <w:rFonts w:hint="cs"/>
          <w:rtl/>
        </w:rPr>
        <w:t xml:space="preserve"> وقوع طلاق نبود.</w:t>
      </w:r>
      <w:r w:rsidR="00607543">
        <w:rPr>
          <w:rStyle w:val="Char2"/>
          <w:rFonts w:hint="cs"/>
          <w:rtl/>
        </w:rPr>
        <w:t xml:space="preserve"> این‌ها </w:t>
      </w:r>
      <w:r w:rsidRPr="00CD1242">
        <w:rPr>
          <w:rStyle w:val="Char2"/>
          <w:rFonts w:hint="cs"/>
          <w:rtl/>
        </w:rPr>
        <w:t>و مسائل بس</w:t>
      </w:r>
      <w:r w:rsidR="003616EF" w:rsidRPr="00CD1242">
        <w:rPr>
          <w:rStyle w:val="Char2"/>
          <w:rFonts w:hint="cs"/>
          <w:rtl/>
        </w:rPr>
        <w:t>ی</w:t>
      </w:r>
      <w:r w:rsidRPr="00CD1242">
        <w:rPr>
          <w:rStyle w:val="Char2"/>
          <w:rFonts w:hint="cs"/>
          <w:rtl/>
        </w:rPr>
        <w:t>ار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زم</w:t>
      </w:r>
      <w:r w:rsidR="003616EF" w:rsidRPr="00CD1242">
        <w:rPr>
          <w:rStyle w:val="Char2"/>
          <w:rFonts w:hint="cs"/>
          <w:rtl/>
        </w:rPr>
        <w:t>ی</w:t>
      </w:r>
      <w:r w:rsidRPr="00CD1242">
        <w:rPr>
          <w:rStyle w:val="Char2"/>
          <w:rFonts w:hint="cs"/>
          <w:rtl/>
        </w:rPr>
        <w:t xml:space="preserve">نه وجود دارند </w:t>
      </w:r>
      <w:r w:rsidR="003616EF" w:rsidRPr="00CD1242">
        <w:rPr>
          <w:rStyle w:val="Char2"/>
          <w:rFonts w:hint="cs"/>
          <w:rtl/>
        </w:rPr>
        <w:t>ک</w:t>
      </w:r>
      <w:r w:rsidRPr="00CD1242">
        <w:rPr>
          <w:rStyle w:val="Char2"/>
          <w:rFonts w:hint="cs"/>
          <w:rtl/>
        </w:rPr>
        <w:t>ه شافع</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 xml:space="preserve">را در </w:t>
      </w:r>
      <w:r w:rsidR="003616EF" w:rsidRPr="00CD1242">
        <w:rPr>
          <w:rStyle w:val="Char2"/>
          <w:rFonts w:hint="cs"/>
          <w:rtl/>
        </w:rPr>
        <w:t>ک</w:t>
      </w:r>
      <w:r w:rsidRPr="00CD1242">
        <w:rPr>
          <w:rStyle w:val="Char2"/>
          <w:rFonts w:hint="cs"/>
          <w:rtl/>
        </w:rPr>
        <w:t>تاب (اختلاف عل</w:t>
      </w:r>
      <w:r w:rsidR="003616EF" w:rsidRPr="00CD1242">
        <w:rPr>
          <w:rStyle w:val="Char2"/>
          <w:rFonts w:hint="cs"/>
          <w:rtl/>
        </w:rPr>
        <w:t>ی</w:t>
      </w:r>
      <w:r w:rsidRPr="00CD1242">
        <w:rPr>
          <w:rStyle w:val="Char2"/>
          <w:rFonts w:hint="cs"/>
          <w:rtl/>
        </w:rPr>
        <w:t xml:space="preserve"> و عبدالله) گرد آورده است.</w:t>
      </w:r>
      <w:r w:rsidRPr="00CD1242">
        <w:rPr>
          <w:rStyle w:val="Char2"/>
          <w:vertAlign w:val="superscript"/>
          <w:rtl/>
        </w:rPr>
        <w:footnoteReference w:id="723"/>
      </w:r>
      <w:r w:rsidRPr="00CD1242">
        <w:rPr>
          <w:rStyle w:val="Char2"/>
          <w:rFonts w:hint="cs"/>
          <w:rtl/>
        </w:rPr>
        <w:t xml:space="preserve"> </w:t>
      </w:r>
    </w:p>
    <w:p w:rsidR="00AC5501" w:rsidRPr="00CD1242" w:rsidRDefault="00AC5501" w:rsidP="00117470">
      <w:pPr>
        <w:bidi/>
        <w:ind w:firstLine="284"/>
        <w:rPr>
          <w:rStyle w:val="Char2"/>
          <w:rtl/>
        </w:rPr>
      </w:pPr>
      <w:r w:rsidRPr="00CD1242">
        <w:rPr>
          <w:rStyle w:val="Char2"/>
          <w:rFonts w:hint="cs"/>
          <w:rtl/>
        </w:rPr>
        <w:t xml:space="preserve">معتقدم </w:t>
      </w:r>
      <w:r w:rsidR="003616EF" w:rsidRPr="00CD1242">
        <w:rPr>
          <w:rStyle w:val="Char2"/>
          <w:rFonts w:hint="cs"/>
          <w:rtl/>
        </w:rPr>
        <w:t>ک</w:t>
      </w:r>
      <w:r w:rsidRPr="00CD1242">
        <w:rPr>
          <w:rStyle w:val="Char2"/>
          <w:rFonts w:hint="cs"/>
          <w:rtl/>
        </w:rPr>
        <w:t>ه بزرگ</w:t>
      </w:r>
      <w:r w:rsidR="00117470">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مسأله‌ا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دوران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اتفاق افتاد همان جنگ و</w:t>
      </w:r>
      <w:r w:rsidR="003616EF" w:rsidRPr="00CD1242">
        <w:rPr>
          <w:rStyle w:val="Char2"/>
          <w:rFonts w:hint="cs"/>
          <w:rtl/>
        </w:rPr>
        <w:t>ک</w:t>
      </w:r>
      <w:r w:rsidRPr="00CD1242">
        <w:rPr>
          <w:rStyle w:val="Char2"/>
          <w:rFonts w:hint="cs"/>
          <w:rtl/>
        </w:rPr>
        <w:t>شتار عظ</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 xml:space="preserve">ان مسلمانان بود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طرف</w:t>
      </w:r>
      <w:r w:rsidR="003616EF" w:rsidRPr="00CD1242">
        <w:rPr>
          <w:rStyle w:val="Char2"/>
          <w:rFonts w:hint="cs"/>
          <w:rtl/>
        </w:rPr>
        <w:t>ی</w:t>
      </w:r>
      <w:r w:rsidRPr="00CD1242">
        <w:rPr>
          <w:rStyle w:val="Char2"/>
          <w:rFonts w:hint="cs"/>
          <w:rtl/>
        </w:rPr>
        <w:t>ن آن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بود </w:t>
      </w:r>
      <w:r w:rsidR="003616EF" w:rsidRPr="00CD1242">
        <w:rPr>
          <w:rStyle w:val="Char2"/>
          <w:rFonts w:hint="cs"/>
          <w:rtl/>
        </w:rPr>
        <w:t>ک</w:t>
      </w:r>
      <w:r w:rsidRPr="00CD1242">
        <w:rPr>
          <w:rStyle w:val="Char2"/>
          <w:rFonts w:hint="cs"/>
          <w:rtl/>
        </w:rPr>
        <w:t>ه در آن جنگ</w:t>
      </w:r>
      <w:r w:rsidR="00117470">
        <w:rPr>
          <w:rStyle w:val="Char2"/>
          <w:rFonts w:hint="eastAsia"/>
          <w:rtl/>
        </w:rPr>
        <w:t>‌</w:t>
      </w:r>
      <w:r w:rsidRPr="00CD1242">
        <w:rPr>
          <w:rStyle w:val="Char2"/>
          <w:rFonts w:hint="cs"/>
          <w:rtl/>
        </w:rPr>
        <w:t>ها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دن</w:t>
      </w:r>
      <w:r w:rsidR="003616EF" w:rsidRPr="00CD1242">
        <w:rPr>
          <w:rStyle w:val="Char2"/>
          <w:rFonts w:hint="cs"/>
          <w:rtl/>
        </w:rPr>
        <w:t>ی</w:t>
      </w:r>
      <w:r w:rsidRPr="00CD1242">
        <w:rPr>
          <w:rStyle w:val="Char2"/>
          <w:rFonts w:hint="cs"/>
          <w:rtl/>
        </w:rPr>
        <w:t>ا رفتند. اگر عذر عل</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امور و مسائل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علما</w:t>
      </w:r>
      <w:r w:rsidR="003616EF" w:rsidRPr="00CD1242">
        <w:rPr>
          <w:rStyle w:val="Char2"/>
          <w:rFonts w:hint="cs"/>
          <w:rtl/>
        </w:rPr>
        <w:t>ی</w:t>
      </w:r>
      <w:r w:rsidRPr="00CD1242">
        <w:rPr>
          <w:rStyle w:val="Char2"/>
          <w:rFonts w:hint="cs"/>
          <w:rtl/>
        </w:rPr>
        <w:t xml:space="preserve"> صحابه مخالفت ورز</w:t>
      </w:r>
      <w:r w:rsidR="003616EF" w:rsidRPr="00CD1242">
        <w:rPr>
          <w:rStyle w:val="Char2"/>
          <w:rFonts w:hint="cs"/>
          <w:rtl/>
        </w:rPr>
        <w:t>ی</w:t>
      </w:r>
      <w:r w:rsidRPr="00CD1242">
        <w:rPr>
          <w:rStyle w:val="Char2"/>
          <w:rFonts w:hint="cs"/>
          <w:rtl/>
        </w:rPr>
        <w:t xml:space="preserve">د قابل قبول است </w:t>
      </w:r>
      <w:r w:rsidR="003616EF" w:rsidRPr="00CD1242">
        <w:rPr>
          <w:rStyle w:val="Char2"/>
          <w:rFonts w:hint="cs"/>
          <w:rtl/>
        </w:rPr>
        <w:t>ک</w:t>
      </w:r>
      <w:r w:rsidRPr="00CD1242">
        <w:rPr>
          <w:rStyle w:val="Char2"/>
          <w:rFonts w:hint="cs"/>
          <w:rtl/>
        </w:rPr>
        <w:t>ه تعداد</w:t>
      </w:r>
      <w:r w:rsidR="000E0383" w:rsidRPr="00CD1242">
        <w:rPr>
          <w:rStyle w:val="Char2"/>
          <w:rFonts w:hint="cs"/>
          <w:rtl/>
        </w:rPr>
        <w:t xml:space="preserve"> آن‌ها </w:t>
      </w:r>
      <w:r w:rsidRPr="00CD1242">
        <w:rPr>
          <w:rStyle w:val="Char2"/>
          <w:rFonts w:hint="cs"/>
          <w:rtl/>
        </w:rPr>
        <w:t>چنان</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 بس</w:t>
      </w:r>
      <w:r w:rsidR="003616EF" w:rsidRPr="00CD1242">
        <w:rPr>
          <w:rStyle w:val="Char2"/>
          <w:rFonts w:hint="cs"/>
          <w:rtl/>
        </w:rPr>
        <w:t>ی</w:t>
      </w:r>
      <w:r w:rsidRPr="00CD1242">
        <w:rPr>
          <w:rStyle w:val="Char2"/>
          <w:rFonts w:hint="cs"/>
          <w:rtl/>
        </w:rPr>
        <w:t>ار ز</w:t>
      </w:r>
      <w:r w:rsidR="003616EF" w:rsidRPr="00CD1242">
        <w:rPr>
          <w:rStyle w:val="Char2"/>
          <w:rFonts w:hint="cs"/>
          <w:rtl/>
        </w:rPr>
        <w:t>ی</w:t>
      </w:r>
      <w:r w:rsidRPr="00CD1242">
        <w:rPr>
          <w:rStyle w:val="Char2"/>
          <w:rFonts w:hint="cs"/>
          <w:rtl/>
        </w:rPr>
        <w:t xml:space="preserve">اد است، پس عذر عثمان در </w:t>
      </w:r>
      <w:r w:rsidR="003616EF" w:rsidRPr="00CD1242">
        <w:rPr>
          <w:rStyle w:val="Char2"/>
          <w:rFonts w:hint="cs"/>
          <w:rtl/>
        </w:rPr>
        <w:t>یک</w:t>
      </w:r>
      <w:r w:rsidRPr="00CD1242">
        <w:rPr>
          <w:rStyle w:val="Char2"/>
          <w:rFonts w:hint="cs"/>
          <w:rtl/>
        </w:rPr>
        <w:t xml:space="preserve"> مسأله </w:t>
      </w:r>
      <w:r w:rsidR="003616EF" w:rsidRPr="00CD1242">
        <w:rPr>
          <w:rStyle w:val="Char2"/>
          <w:rFonts w:hint="cs"/>
          <w:rtl/>
        </w:rPr>
        <w:t>ک</w:t>
      </w:r>
      <w:r w:rsidRPr="00CD1242">
        <w:rPr>
          <w:rStyle w:val="Char2"/>
          <w:rFonts w:hint="cs"/>
          <w:rtl/>
        </w:rPr>
        <w:t>ه آن هم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اصحاب با او موافق بودند ب</w:t>
      </w:r>
      <w:r w:rsidR="003616EF" w:rsidRPr="00CD1242">
        <w:rPr>
          <w:rStyle w:val="Char2"/>
          <w:rFonts w:hint="cs"/>
          <w:rtl/>
        </w:rPr>
        <w:t>ی</w:t>
      </w:r>
      <w:r w:rsidRPr="00CD1242">
        <w:rPr>
          <w:rStyle w:val="Char2"/>
          <w:rFonts w:hint="cs"/>
          <w:rtl/>
        </w:rPr>
        <w:t>شتر قابل قبول است و بق</w:t>
      </w:r>
      <w:r w:rsidR="003616EF" w:rsidRPr="00CD1242">
        <w:rPr>
          <w:rStyle w:val="Char2"/>
          <w:rFonts w:hint="cs"/>
          <w:rtl/>
        </w:rPr>
        <w:t>ی</w:t>
      </w:r>
      <w:r w:rsidRPr="00CD1242">
        <w:rPr>
          <w:rStyle w:val="Char2"/>
          <w:rFonts w:hint="cs"/>
          <w:rtl/>
        </w:rPr>
        <w:t>ه اصحاب</w:t>
      </w:r>
      <w:r w:rsidR="003616EF" w:rsidRPr="00CD1242">
        <w:rPr>
          <w:rStyle w:val="Char2"/>
          <w:rFonts w:hint="cs"/>
          <w:rtl/>
        </w:rPr>
        <w:t>ی</w:t>
      </w:r>
      <w:r w:rsidRPr="00CD1242">
        <w:rPr>
          <w:rStyle w:val="Char2"/>
          <w:rFonts w:hint="cs"/>
          <w:rtl/>
        </w:rPr>
        <w:t xml:space="preserve"> هم </w:t>
      </w:r>
      <w:r w:rsidR="003616EF" w:rsidRPr="00CD1242">
        <w:rPr>
          <w:rStyle w:val="Char2"/>
          <w:rFonts w:hint="cs"/>
          <w:rtl/>
        </w:rPr>
        <w:t>ک</w:t>
      </w:r>
      <w:r w:rsidRPr="00CD1242">
        <w:rPr>
          <w:rStyle w:val="Char2"/>
          <w:rFonts w:hint="cs"/>
          <w:rtl/>
        </w:rPr>
        <w:t>ه با او هم‌عق</w:t>
      </w:r>
      <w:r w:rsidR="003616EF" w:rsidRPr="00CD1242">
        <w:rPr>
          <w:rStyle w:val="Char2"/>
          <w:rFonts w:hint="cs"/>
          <w:rtl/>
        </w:rPr>
        <w:t>ی</w:t>
      </w:r>
      <w:r w:rsidRPr="00CD1242">
        <w:rPr>
          <w:rStyle w:val="Char2"/>
          <w:rFonts w:hint="cs"/>
          <w:rtl/>
        </w:rPr>
        <w:t>ده نبودند عذر او را پذ</w:t>
      </w:r>
      <w:r w:rsidR="003616EF" w:rsidRPr="00CD1242">
        <w:rPr>
          <w:rStyle w:val="Char2"/>
          <w:rFonts w:hint="cs"/>
          <w:rtl/>
        </w:rPr>
        <w:t>ی</w:t>
      </w:r>
      <w:r w:rsidRPr="00CD1242">
        <w:rPr>
          <w:rStyle w:val="Char2"/>
          <w:rFonts w:hint="cs"/>
          <w:rtl/>
        </w:rPr>
        <w:t>رفتند. علاوه بر ا</w:t>
      </w:r>
      <w:r w:rsidR="003616EF" w:rsidRPr="00CD1242">
        <w:rPr>
          <w:rStyle w:val="Char2"/>
          <w:rFonts w:hint="cs"/>
          <w:rtl/>
        </w:rPr>
        <w:t>ی</w:t>
      </w:r>
      <w:r w:rsidRPr="00CD1242">
        <w:rPr>
          <w:rStyle w:val="Char2"/>
          <w:rFonts w:hint="cs"/>
          <w:rtl/>
        </w:rPr>
        <w:t>ن دوران او از ا</w:t>
      </w:r>
      <w:r w:rsidR="003616EF" w:rsidRPr="00CD1242">
        <w:rPr>
          <w:rStyle w:val="Char2"/>
          <w:rFonts w:hint="cs"/>
          <w:rtl/>
        </w:rPr>
        <w:t>ی</w:t>
      </w:r>
      <w:r w:rsidRPr="00CD1242">
        <w:rPr>
          <w:rStyle w:val="Char2"/>
          <w:rFonts w:hint="cs"/>
          <w:rtl/>
        </w:rPr>
        <w:t>ن امت</w:t>
      </w:r>
      <w:r w:rsidR="003616EF" w:rsidRPr="00CD1242">
        <w:rPr>
          <w:rStyle w:val="Char2"/>
          <w:rFonts w:hint="cs"/>
          <w:rtl/>
        </w:rPr>
        <w:t>ی</w:t>
      </w:r>
      <w:r w:rsidRPr="00CD1242">
        <w:rPr>
          <w:rStyle w:val="Char2"/>
          <w:rFonts w:hint="cs"/>
          <w:rtl/>
        </w:rPr>
        <w:t xml:space="preserve">از برخوردار بود </w:t>
      </w:r>
      <w:r w:rsidR="003616EF" w:rsidRPr="00CD1242">
        <w:rPr>
          <w:rStyle w:val="Char2"/>
          <w:rFonts w:hint="cs"/>
          <w:rtl/>
        </w:rPr>
        <w:t>ک</w:t>
      </w:r>
      <w:r w:rsidRPr="00CD1242">
        <w:rPr>
          <w:rStyle w:val="Char2"/>
          <w:rFonts w:hint="cs"/>
          <w:rtl/>
        </w:rPr>
        <w:t>ه خون مسلمانان حفظ 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با حفظ خود به طولان</w:t>
      </w:r>
      <w:r w:rsidR="003616EF" w:rsidRPr="00CD1242">
        <w:rPr>
          <w:rStyle w:val="Char2"/>
          <w:rFonts w:hint="cs"/>
          <w:rtl/>
        </w:rPr>
        <w:t>ی</w:t>
      </w:r>
      <w:r w:rsidRPr="00CD1242">
        <w:rPr>
          <w:rStyle w:val="Char2"/>
          <w:rFonts w:hint="cs"/>
          <w:rtl/>
        </w:rPr>
        <w:t xml:space="preserve"> شدن فتنه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ن</w:t>
      </w:r>
      <w:r w:rsidR="003616EF" w:rsidRPr="00CD1242">
        <w:rPr>
          <w:rStyle w:val="Char2"/>
          <w:rFonts w:hint="cs"/>
          <w:rtl/>
        </w:rPr>
        <w:t>ک</w:t>
      </w:r>
      <w:r w:rsidRPr="00CD1242">
        <w:rPr>
          <w:rStyle w:val="Char2"/>
          <w:rFonts w:hint="cs"/>
          <w:rtl/>
        </w:rPr>
        <w:t>رد. بل</w:t>
      </w:r>
      <w:r w:rsidR="003616EF" w:rsidRPr="00CD1242">
        <w:rPr>
          <w:rStyle w:val="Char2"/>
          <w:rFonts w:hint="cs"/>
          <w:rtl/>
        </w:rPr>
        <w:t>ک</w:t>
      </w:r>
      <w:r w:rsidRPr="00CD1242">
        <w:rPr>
          <w:rStyle w:val="Char2"/>
          <w:rFonts w:hint="cs"/>
          <w:rtl/>
        </w:rPr>
        <w:t>ه شورش</w:t>
      </w:r>
      <w:r w:rsidR="003616EF" w:rsidRPr="00CD1242">
        <w:rPr>
          <w:rStyle w:val="Char2"/>
          <w:rFonts w:hint="cs"/>
          <w:rtl/>
        </w:rPr>
        <w:t>ی</w:t>
      </w:r>
      <w:r w:rsidRPr="00CD1242">
        <w:rPr>
          <w:rStyle w:val="Char2"/>
          <w:rFonts w:hint="cs"/>
          <w:rtl/>
        </w:rPr>
        <w:t xml:space="preserve">ان او را در خانه‌اش محاصره </w:t>
      </w:r>
      <w:r w:rsidR="003616EF" w:rsidRPr="00CD1242">
        <w:rPr>
          <w:rStyle w:val="Char2"/>
          <w:rFonts w:hint="cs"/>
          <w:rtl/>
        </w:rPr>
        <w:t>ک</w:t>
      </w:r>
      <w:r w:rsidRPr="00CD1242">
        <w:rPr>
          <w:rStyle w:val="Char2"/>
          <w:rFonts w:hint="cs"/>
          <w:rtl/>
        </w:rPr>
        <w:t>ردند. و او مسلمانان را بر خود ترج</w:t>
      </w:r>
      <w:r w:rsidR="003616EF" w:rsidRPr="00CD1242">
        <w:rPr>
          <w:rStyle w:val="Char2"/>
          <w:rFonts w:hint="cs"/>
          <w:rtl/>
        </w:rPr>
        <w:t>ی</w:t>
      </w:r>
      <w:r w:rsidRPr="00CD1242">
        <w:rPr>
          <w:rStyle w:val="Char2"/>
          <w:rFonts w:hint="cs"/>
          <w:rtl/>
        </w:rPr>
        <w:t>ح داد و اصحاب</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‌خواست از او دفاع </w:t>
      </w:r>
      <w:r w:rsidR="003616EF" w:rsidRPr="00CD1242">
        <w:rPr>
          <w:rStyle w:val="Char2"/>
          <w:rFonts w:hint="cs"/>
          <w:rtl/>
        </w:rPr>
        <w:t>ک</w:t>
      </w:r>
      <w:r w:rsidRPr="00CD1242">
        <w:rPr>
          <w:rStyle w:val="Char2"/>
          <w:rFonts w:hint="cs"/>
          <w:rtl/>
        </w:rPr>
        <w:t>نند از جنگ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شهادت رس</w:t>
      </w:r>
      <w:r w:rsidR="003616EF" w:rsidRPr="00CD1242">
        <w:rPr>
          <w:rStyle w:val="Char2"/>
          <w:rFonts w:hint="cs"/>
          <w:rtl/>
        </w:rPr>
        <w:t>ی</w:t>
      </w:r>
      <w:r w:rsidRPr="00CD1242">
        <w:rPr>
          <w:rStyle w:val="Char2"/>
          <w:rFonts w:hint="cs"/>
          <w:rtl/>
        </w:rPr>
        <w:t>د. برخلاف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او با دشمنانش جنگ</w:t>
      </w:r>
      <w:r w:rsidR="003616EF" w:rsidRPr="00CD1242">
        <w:rPr>
          <w:rStyle w:val="Char2"/>
          <w:rFonts w:hint="cs"/>
          <w:rtl/>
        </w:rPr>
        <w:t>ی</w:t>
      </w:r>
      <w:r w:rsidRPr="00CD1242">
        <w:rPr>
          <w:rStyle w:val="Char2"/>
          <w:rFonts w:hint="cs"/>
          <w:rtl/>
        </w:rPr>
        <w:t>د و مردم را به جنگ با دشمنانش فراخواند. او در همه ا</w:t>
      </w:r>
      <w:r w:rsidR="003616EF" w:rsidRPr="00CD1242">
        <w:rPr>
          <w:rStyle w:val="Char2"/>
          <w:rFonts w:hint="cs"/>
          <w:rtl/>
        </w:rPr>
        <w:t>ی</w:t>
      </w:r>
      <w:r w:rsidRPr="00CD1242">
        <w:rPr>
          <w:rStyle w:val="Char2"/>
          <w:rFonts w:hint="cs"/>
          <w:rtl/>
        </w:rPr>
        <w:t>ن امور معذور بل</w:t>
      </w:r>
      <w:r w:rsidR="003616EF" w:rsidRPr="00CD1242">
        <w:rPr>
          <w:rStyle w:val="Char2"/>
          <w:rFonts w:hint="cs"/>
          <w:rtl/>
        </w:rPr>
        <w:t>ک</w:t>
      </w:r>
      <w:r w:rsidRPr="00CD1242">
        <w:rPr>
          <w:rStyle w:val="Char2"/>
          <w:rFonts w:hint="cs"/>
          <w:rtl/>
        </w:rPr>
        <w:t>ه مأجور است خداوند او او راض</w:t>
      </w:r>
      <w:r w:rsidR="003616EF" w:rsidRPr="00CD1242">
        <w:rPr>
          <w:rStyle w:val="Char2"/>
          <w:rFonts w:hint="cs"/>
          <w:rtl/>
        </w:rPr>
        <w:t>ی</w:t>
      </w:r>
      <w:r w:rsidRPr="00CD1242">
        <w:rPr>
          <w:rStyle w:val="Char2"/>
          <w:rFonts w:hint="cs"/>
          <w:rtl/>
        </w:rPr>
        <w:t xml:space="preserve"> باد. در ا</w:t>
      </w:r>
      <w:r w:rsidR="003616EF" w:rsidRPr="00CD1242">
        <w:rPr>
          <w:rStyle w:val="Char2"/>
          <w:rFonts w:hint="cs"/>
          <w:rtl/>
        </w:rPr>
        <w:t>ی</w:t>
      </w:r>
      <w:r w:rsidRPr="00CD1242">
        <w:rPr>
          <w:rStyle w:val="Char2"/>
          <w:rFonts w:hint="cs"/>
          <w:rtl/>
        </w:rPr>
        <w:t>نجا قصد خرده‌گ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بر عل</w:t>
      </w:r>
      <w:r w:rsidR="003616EF" w:rsidRPr="00CD1242">
        <w:rPr>
          <w:rStyle w:val="Char2"/>
          <w:rFonts w:hint="cs"/>
          <w:rtl/>
        </w:rPr>
        <w:t>ی</w:t>
      </w:r>
      <w:r w:rsidR="00F81B2F" w:rsidRPr="00F81B2F">
        <w:rPr>
          <w:rStyle w:val="Char2"/>
          <w:rFonts w:cs="CTraditional Arabic" w:hint="cs"/>
          <w:rtl/>
        </w:rPr>
        <w:t>س</w:t>
      </w:r>
      <w:r w:rsidRPr="00CD1242">
        <w:rPr>
          <w:rStyle w:val="Char2"/>
          <w:rFonts w:hint="cs"/>
          <w:rtl/>
        </w:rPr>
        <w:t xml:space="preserve"> نبود. بل</w:t>
      </w:r>
      <w:r w:rsidR="003616EF" w:rsidRPr="00CD1242">
        <w:rPr>
          <w:rStyle w:val="Char2"/>
          <w:rFonts w:hint="cs"/>
          <w:rtl/>
        </w:rPr>
        <w:t>ک</w:t>
      </w:r>
      <w:r w:rsidRPr="00CD1242">
        <w:rPr>
          <w:rStyle w:val="Char2"/>
          <w:rFonts w:hint="cs"/>
          <w:rtl/>
        </w:rPr>
        <w:t>ه فقط خواست</w:t>
      </w:r>
      <w:r w:rsidR="003616EF" w:rsidRPr="00CD1242">
        <w:rPr>
          <w:rStyle w:val="Char2"/>
          <w:rFonts w:hint="cs"/>
          <w:rtl/>
        </w:rPr>
        <w:t>ی</w:t>
      </w:r>
      <w:r w:rsidRPr="00CD1242">
        <w:rPr>
          <w:rStyle w:val="Char2"/>
          <w:rFonts w:hint="cs"/>
          <w:rtl/>
        </w:rPr>
        <w:t>م شبهه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نه‌توز را به وس</w:t>
      </w:r>
      <w:r w:rsidR="003616EF" w:rsidRPr="00CD1242">
        <w:rPr>
          <w:rStyle w:val="Char2"/>
          <w:rFonts w:hint="cs"/>
          <w:rtl/>
        </w:rPr>
        <w:t>ی</w:t>
      </w:r>
      <w:r w:rsidRPr="00CD1242">
        <w:rPr>
          <w:rStyle w:val="Char2"/>
          <w:rFonts w:hint="cs"/>
          <w:rtl/>
        </w:rPr>
        <w:t>له جواب دندان‌ش</w:t>
      </w:r>
      <w:r w:rsidR="003616EF" w:rsidRPr="00CD1242">
        <w:rPr>
          <w:rStyle w:val="Char2"/>
          <w:rFonts w:hint="cs"/>
          <w:rtl/>
        </w:rPr>
        <w:t>ک</w:t>
      </w:r>
      <w:r w:rsidRPr="00CD1242">
        <w:rPr>
          <w:rStyle w:val="Char2"/>
          <w:rFonts w:hint="cs"/>
          <w:rtl/>
        </w:rPr>
        <w:t>ن پاسخ ده</w:t>
      </w:r>
      <w:r w:rsidR="003616EF" w:rsidRPr="00CD1242">
        <w:rPr>
          <w:rStyle w:val="Char2"/>
          <w:rFonts w:hint="cs"/>
          <w:rtl/>
        </w:rPr>
        <w:t>ی</w:t>
      </w:r>
      <w:r w:rsidRPr="00CD1242">
        <w:rPr>
          <w:rStyle w:val="Char2"/>
          <w:rFonts w:hint="cs"/>
          <w:rtl/>
        </w:rPr>
        <w:t>م.</w:t>
      </w:r>
    </w:p>
    <w:p w:rsidR="00AC5501" w:rsidRPr="00CD1242" w:rsidRDefault="00AC5501" w:rsidP="00622236">
      <w:pPr>
        <w:bidi/>
        <w:ind w:firstLine="284"/>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برائت عثمان و عا</w:t>
      </w:r>
      <w:r w:rsidR="003616EF" w:rsidRPr="00CD1242">
        <w:rPr>
          <w:rStyle w:val="Char2"/>
          <w:rFonts w:hint="cs"/>
          <w:rtl/>
        </w:rPr>
        <w:t>ی</w:t>
      </w:r>
      <w:r w:rsidRPr="00CD1242">
        <w:rPr>
          <w:rStyle w:val="Char2"/>
          <w:rFonts w:hint="cs"/>
          <w:rtl/>
        </w:rPr>
        <w:t>شه</w:t>
      </w:r>
      <w:r w:rsidR="00F81B2F" w:rsidRPr="00F81B2F">
        <w:rPr>
          <w:rStyle w:val="Char2"/>
          <w:rFonts w:cs="CTraditional Arabic" w:hint="cs"/>
          <w:rtl/>
        </w:rPr>
        <w:t xml:space="preserve"> ش</w:t>
      </w:r>
      <w:r w:rsidRPr="00CD1242">
        <w:rPr>
          <w:rStyle w:val="Char2"/>
          <w:rFonts w:hint="cs"/>
          <w:rtl/>
        </w:rPr>
        <w:t xml:space="preserve"> از اتهامات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به سبب اجتهادشان در مسأله قصر نماز روشن گرد</w:t>
      </w:r>
      <w:r w:rsidR="003616EF" w:rsidRPr="00CD1242">
        <w:rPr>
          <w:rStyle w:val="Char2"/>
          <w:rFonts w:hint="cs"/>
          <w:rtl/>
        </w:rPr>
        <w:t>ی</w:t>
      </w:r>
      <w:r w:rsidRPr="00CD1242">
        <w:rPr>
          <w:rStyle w:val="Char2"/>
          <w:rFonts w:hint="cs"/>
          <w:rtl/>
        </w:rPr>
        <w:t xml:space="preserve">د. </w:t>
      </w:r>
      <w:r w:rsidRPr="00622236">
        <w:rPr>
          <w:rStyle w:val="Char1"/>
          <w:rFonts w:hint="cs"/>
          <w:rtl/>
        </w:rPr>
        <w:t>الحمد و المنه:</w:t>
      </w:r>
      <w:r w:rsidRPr="00CD1242">
        <w:rPr>
          <w:rStyle w:val="Char2"/>
          <w:rFonts w:hint="cs"/>
          <w:rtl/>
        </w:rPr>
        <w:t xml:space="preserve"> </w:t>
      </w:r>
    </w:p>
    <w:p w:rsidR="00AC5501" w:rsidRPr="00CD1242" w:rsidRDefault="00AC5501" w:rsidP="00117470">
      <w:pPr>
        <w:pStyle w:val="a4"/>
        <w:rPr>
          <w:rtl/>
        </w:rPr>
      </w:pPr>
      <w:bookmarkStart w:id="541" w:name="_Toc141838586"/>
      <w:bookmarkStart w:id="542" w:name="_Toc141839844"/>
      <w:bookmarkStart w:id="543" w:name="_Toc141840456"/>
      <w:bookmarkStart w:id="544" w:name="_Toc141841631"/>
      <w:bookmarkStart w:id="545" w:name="_Toc294782086"/>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ه عمر در مقابل نص و برخلاف آن اجتهاد م</w:t>
      </w:r>
      <w:r w:rsidR="00F81B2F">
        <w:rPr>
          <w:rFonts w:hint="cs"/>
          <w:rtl/>
        </w:rPr>
        <w:t>ی</w:t>
      </w:r>
      <w:r w:rsidRPr="00CD1242">
        <w:rPr>
          <w:rFonts w:hint="cs"/>
          <w:rtl/>
        </w:rPr>
        <w:t>‌</w:t>
      </w:r>
      <w:r w:rsidR="00F81B2F">
        <w:rPr>
          <w:rFonts w:hint="cs"/>
          <w:rtl/>
        </w:rPr>
        <w:t>ک</w:t>
      </w:r>
      <w:r w:rsidRPr="00CD1242">
        <w:rPr>
          <w:rFonts w:hint="cs"/>
          <w:rtl/>
        </w:rPr>
        <w:t>رد</w:t>
      </w:r>
      <w:bookmarkEnd w:id="541"/>
      <w:bookmarkEnd w:id="542"/>
      <w:bookmarkEnd w:id="543"/>
      <w:bookmarkEnd w:id="544"/>
      <w:bookmarkEnd w:id="545"/>
    </w:p>
    <w:p w:rsidR="00AC5501" w:rsidRPr="00CD1242" w:rsidRDefault="00AC5501" w:rsidP="00CD1242">
      <w:pPr>
        <w:bidi/>
        <w:ind w:firstLine="284"/>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131 </w:t>
      </w:r>
      <w:r w:rsidR="003616EF" w:rsidRPr="00CD1242">
        <w:rPr>
          <w:rStyle w:val="Char2"/>
          <w:rFonts w:hint="cs"/>
          <w:rtl/>
        </w:rPr>
        <w:t>ک</w:t>
      </w:r>
      <w:r w:rsidRPr="00CD1242">
        <w:rPr>
          <w:rStyle w:val="Char2"/>
          <w:rFonts w:hint="cs"/>
          <w:rtl/>
        </w:rPr>
        <w:t>تابش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عمر در مقابل نصوص صر</w:t>
      </w:r>
      <w:r w:rsidR="003616EF" w:rsidRPr="00CD1242">
        <w:rPr>
          <w:rStyle w:val="Char2"/>
          <w:rFonts w:hint="cs"/>
          <w:rtl/>
        </w:rPr>
        <w:t>ی</w:t>
      </w:r>
      <w:r w:rsidRPr="00CD1242">
        <w:rPr>
          <w:rStyle w:val="Char2"/>
          <w:rFonts w:hint="cs"/>
          <w:rtl/>
        </w:rPr>
        <w:t>ح قرآن و سنت نبو</w:t>
      </w:r>
      <w:r w:rsidR="003616EF" w:rsidRPr="00CD1242">
        <w:rPr>
          <w:rStyle w:val="Char2"/>
          <w:rFonts w:hint="cs"/>
          <w:rtl/>
        </w:rPr>
        <w:t>ی</w:t>
      </w:r>
      <w:r w:rsidRPr="00CD1242">
        <w:rPr>
          <w:rStyle w:val="Char2"/>
          <w:rFonts w:hint="cs"/>
          <w:rtl/>
        </w:rPr>
        <w:t xml:space="preserve"> اجتهاد و تأو</w:t>
      </w:r>
      <w:r w:rsidR="003616EF" w:rsidRPr="00CD1242">
        <w:rPr>
          <w:rStyle w:val="Char2"/>
          <w:rFonts w:hint="cs"/>
          <w:rtl/>
        </w:rPr>
        <w:t>ی</w:t>
      </w:r>
      <w:r w:rsidRPr="00CD1242">
        <w:rPr>
          <w:rStyle w:val="Char2"/>
          <w:rFonts w:hint="cs"/>
          <w:rtl/>
        </w:rPr>
        <w:t>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از جمله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«متعتان </w:t>
      </w:r>
      <w:r w:rsidR="003616EF" w:rsidRPr="00CD1242">
        <w:rPr>
          <w:rStyle w:val="Char2"/>
          <w:rFonts w:hint="cs"/>
          <w:rtl/>
        </w:rPr>
        <w:t>ک</w:t>
      </w:r>
      <w:r w:rsidRPr="00CD1242">
        <w:rPr>
          <w:rStyle w:val="Char2"/>
          <w:rFonts w:hint="cs"/>
          <w:rtl/>
        </w:rPr>
        <w:t>انتا عل</w:t>
      </w:r>
      <w:r w:rsidR="003616EF" w:rsidRPr="00CD1242">
        <w:rPr>
          <w:rStyle w:val="Char2"/>
          <w:rFonts w:hint="cs"/>
          <w:rtl/>
        </w:rPr>
        <w:t>ی</w:t>
      </w:r>
      <w:r w:rsidRPr="00CD1242">
        <w:rPr>
          <w:rStyle w:val="Char2"/>
          <w:rFonts w:hint="cs"/>
          <w:rtl/>
        </w:rPr>
        <w:t xml:space="preserve"> عهد رسول الله</w:t>
      </w:r>
      <w:r w:rsidR="00F81B2F" w:rsidRPr="00F81B2F">
        <w:rPr>
          <w:rStyle w:val="Char2"/>
          <w:rFonts w:cs="CTraditional Arabic" w:hint="cs"/>
          <w:rtl/>
        </w:rPr>
        <w:t xml:space="preserve"> ج</w:t>
      </w:r>
      <w:r w:rsidRPr="00CD1242">
        <w:rPr>
          <w:rStyle w:val="Char2"/>
          <w:rFonts w:hint="cs"/>
          <w:rtl/>
        </w:rPr>
        <w:t xml:space="preserve"> و أنا أنه</w:t>
      </w:r>
      <w:r w:rsidR="003616EF" w:rsidRPr="00CD1242">
        <w:rPr>
          <w:rStyle w:val="Char2"/>
          <w:rFonts w:hint="cs"/>
          <w:rtl/>
        </w:rPr>
        <w:t>ی</w:t>
      </w:r>
      <w:r w:rsidRPr="00CD1242">
        <w:rPr>
          <w:rStyle w:val="Char2"/>
          <w:rFonts w:hint="cs"/>
          <w:rtl/>
        </w:rPr>
        <w:t xml:space="preserve"> عنهما و أعاقب عل</w:t>
      </w:r>
      <w:r w:rsidR="003616EF" w:rsidRPr="00CD1242">
        <w:rPr>
          <w:rStyle w:val="Char2"/>
          <w:rFonts w:hint="cs"/>
          <w:rtl/>
        </w:rPr>
        <w:t>ی</w:t>
      </w:r>
      <w:r w:rsidRPr="00CD1242">
        <w:rPr>
          <w:rStyle w:val="Char2"/>
          <w:rFonts w:hint="cs"/>
          <w:rtl/>
        </w:rPr>
        <w:t xml:space="preserve">ها»: «دو متعه </w:t>
      </w:r>
      <w:r w:rsidR="003616EF" w:rsidRPr="00CD1242">
        <w:rPr>
          <w:rStyle w:val="Char2"/>
          <w:rFonts w:hint="cs"/>
          <w:rtl/>
        </w:rPr>
        <w:t>ک</w:t>
      </w:r>
      <w:r w:rsidRPr="00CD1242">
        <w:rPr>
          <w:rStyle w:val="Char2"/>
          <w:rFonts w:hint="cs"/>
          <w:rtl/>
        </w:rPr>
        <w:t>ه در زمان رسول خدا</w:t>
      </w:r>
      <w:r w:rsidR="00F81B2F" w:rsidRPr="00F81B2F">
        <w:rPr>
          <w:rStyle w:val="Char2"/>
          <w:rFonts w:cs="CTraditional Arabic" w:hint="cs"/>
          <w:rtl/>
        </w:rPr>
        <w:t xml:space="preserve"> ج</w:t>
      </w:r>
      <w:r w:rsidRPr="00CD1242">
        <w:rPr>
          <w:rStyle w:val="Char2"/>
          <w:rFonts w:hint="cs"/>
          <w:rtl/>
        </w:rPr>
        <w:t xml:space="preserve"> وجود داشتند من شما را از انجام</w:t>
      </w:r>
      <w:r w:rsidR="000E0383" w:rsidRPr="00CD1242">
        <w:rPr>
          <w:rStyle w:val="Char2"/>
          <w:rFonts w:hint="cs"/>
          <w:rtl/>
        </w:rPr>
        <w:t xml:space="preserve"> آن‌ها </w:t>
      </w:r>
      <w:r w:rsidRPr="00CD1242">
        <w:rPr>
          <w:rStyle w:val="Char2"/>
          <w:rFonts w:hint="cs"/>
          <w:rtl/>
        </w:rPr>
        <w:t>منع و به سبب انجام دادن آن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AC5501" w:rsidRPr="00CD1242" w:rsidRDefault="00AC5501" w:rsidP="00DB58A8">
      <w:pPr>
        <w:bidi/>
        <w:ind w:firstLine="284"/>
        <w:rPr>
          <w:rStyle w:val="Char2"/>
          <w:rtl/>
        </w:rPr>
      </w:pPr>
      <w:r w:rsidRPr="00CD1242">
        <w:rPr>
          <w:rStyle w:val="Char2"/>
          <w:rFonts w:hint="cs"/>
          <w:rtl/>
        </w:rPr>
        <w:t xml:space="preserve">و خطاب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جنب م</w:t>
      </w:r>
      <w:r w:rsidR="003616EF" w:rsidRPr="00CD1242">
        <w:rPr>
          <w:rStyle w:val="Char2"/>
          <w:rFonts w:hint="cs"/>
          <w:rtl/>
        </w:rPr>
        <w:t>ی</w:t>
      </w:r>
      <w:r w:rsidRPr="00CD1242">
        <w:rPr>
          <w:rStyle w:val="Char2"/>
          <w:rFonts w:hint="cs"/>
          <w:rtl/>
        </w:rPr>
        <w:t>‌شد و آب</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غسل </w:t>
      </w:r>
      <w:r w:rsidR="003616EF" w:rsidRPr="00CD1242">
        <w:rPr>
          <w:rStyle w:val="Char2"/>
          <w:rFonts w:hint="cs"/>
          <w:rtl/>
        </w:rPr>
        <w:t>ک</w:t>
      </w:r>
      <w:r w:rsidRPr="00CD1242">
        <w:rPr>
          <w:rStyle w:val="Char2"/>
          <w:rFonts w:hint="cs"/>
          <w:rtl/>
        </w:rPr>
        <w:t>ردن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 م</w:t>
      </w:r>
      <w:r w:rsidR="003616EF" w:rsidRPr="00CD1242">
        <w:rPr>
          <w:rStyle w:val="Char2"/>
          <w:rFonts w:hint="cs"/>
          <w:rtl/>
        </w:rPr>
        <w:t>ی</w:t>
      </w:r>
      <w:r w:rsidRPr="00CD1242">
        <w:rPr>
          <w:rStyle w:val="Char2"/>
          <w:rFonts w:hint="cs"/>
          <w:rtl/>
        </w:rPr>
        <w:t>‌گفت: نماز نخوان. عل</w:t>
      </w:r>
      <w:r w:rsidR="003616EF" w:rsidRPr="00CD1242">
        <w:rPr>
          <w:rStyle w:val="Char2"/>
          <w:rFonts w:hint="cs"/>
          <w:rtl/>
        </w:rPr>
        <w:t>ی</w:t>
      </w:r>
      <w:r w:rsidRPr="00CD1242">
        <w:rPr>
          <w:rStyle w:val="Char2"/>
          <w:rFonts w:hint="cs"/>
          <w:rtl/>
        </w:rPr>
        <w:t>رغم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در سوره مائده فرموده است:</w:t>
      </w:r>
      <w:r w:rsidR="00DB58A8">
        <w:rPr>
          <w:rStyle w:val="Char2"/>
          <w:rFonts w:hint="cs"/>
          <w:rtl/>
        </w:rPr>
        <w:t xml:space="preserve"> </w:t>
      </w:r>
      <w:r w:rsidR="00DB58A8">
        <w:rPr>
          <w:rStyle w:val="Char2"/>
          <w:rFonts w:cs="Traditional Arabic"/>
          <w:color w:val="000000"/>
          <w:shd w:val="clear" w:color="auto" w:fill="FFFFFF"/>
          <w:rtl/>
        </w:rPr>
        <w:t>﴿</w:t>
      </w:r>
      <w:r w:rsidR="00DB58A8">
        <w:rPr>
          <w:rStyle w:val="Char2"/>
          <w:rFonts w:cs="KFGQPC Uthmanic Script HAFS"/>
          <w:color w:val="000000"/>
          <w:shd w:val="clear" w:color="auto" w:fill="FFFFFF"/>
          <w:rtl/>
        </w:rPr>
        <w:t>فَلَمۡ تَجِدُواْ مَآءٗ فَتَيَمَّمُواْ صَعِيدٗا طَيِّبٗا</w:t>
      </w:r>
      <w:r w:rsidR="00DB58A8">
        <w:rPr>
          <w:rStyle w:val="Char2"/>
          <w:rFonts w:cs="Traditional Arabic"/>
          <w:color w:val="000000"/>
          <w:shd w:val="clear" w:color="auto" w:fill="FFFFFF"/>
          <w:rtl/>
        </w:rPr>
        <w:t>﴾</w:t>
      </w:r>
      <w:r w:rsidR="00DB58A8" w:rsidRPr="00DB58A8">
        <w:rPr>
          <w:rStyle w:val="Char6"/>
          <w:rtl/>
        </w:rPr>
        <w:t xml:space="preserve"> [المائدة: 6]</w:t>
      </w:r>
      <w:r w:rsidRPr="00CD1242">
        <w:rPr>
          <w:rStyle w:val="Char2"/>
          <w:vertAlign w:val="superscript"/>
          <w:rtl/>
        </w:rPr>
        <w:footnoteReference w:id="724"/>
      </w:r>
      <w:r w:rsidRPr="00CD1242">
        <w:rPr>
          <w:rStyle w:val="Char2"/>
          <w:rFonts w:hint="cs"/>
          <w:rtl/>
        </w:rPr>
        <w:t>:«چنانچه [برا</w:t>
      </w:r>
      <w:r w:rsidR="003616EF" w:rsidRPr="00CD1242">
        <w:rPr>
          <w:rStyle w:val="Char2"/>
          <w:rFonts w:hint="cs"/>
          <w:rtl/>
        </w:rPr>
        <w:t>ی</w:t>
      </w:r>
      <w:r w:rsidRPr="00CD1242">
        <w:rPr>
          <w:rStyle w:val="Char2"/>
          <w:rFonts w:hint="cs"/>
          <w:rtl/>
        </w:rPr>
        <w:t xml:space="preserve"> وضو </w:t>
      </w:r>
      <w:r w:rsidR="003616EF" w:rsidRPr="00CD1242">
        <w:rPr>
          <w:rStyle w:val="Char2"/>
          <w:rFonts w:hint="cs"/>
          <w:rtl/>
        </w:rPr>
        <w:t>ی</w:t>
      </w:r>
      <w:r w:rsidRPr="00CD1242">
        <w:rPr>
          <w:rStyle w:val="Char2"/>
          <w:rFonts w:hint="cs"/>
          <w:rtl/>
        </w:rPr>
        <w:t>ا غسل] آب ن</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د با خا</w:t>
      </w:r>
      <w:r w:rsidR="003616EF" w:rsidRPr="00CD1242">
        <w:rPr>
          <w:rStyle w:val="Char2"/>
          <w:rFonts w:hint="cs"/>
          <w:rtl/>
        </w:rPr>
        <w:t>ک</w:t>
      </w:r>
      <w:r w:rsidRPr="00CD1242">
        <w:rPr>
          <w:rStyle w:val="Char2"/>
          <w:rFonts w:hint="cs"/>
          <w:rtl/>
        </w:rPr>
        <w:t xml:space="preserve"> پا</w:t>
      </w:r>
      <w:r w:rsidR="003616EF" w:rsidRPr="00CD1242">
        <w:rPr>
          <w:rStyle w:val="Char2"/>
          <w:rFonts w:hint="cs"/>
          <w:rtl/>
        </w:rPr>
        <w:t>ک</w:t>
      </w:r>
      <w:r w:rsidRPr="00CD1242">
        <w:rPr>
          <w:rStyle w:val="Char2"/>
          <w:rFonts w:hint="cs"/>
          <w:rtl/>
        </w:rPr>
        <w:t xml:space="preserve"> ت</w:t>
      </w:r>
      <w:r w:rsidR="003616EF" w:rsidRPr="00CD1242">
        <w:rPr>
          <w:rStyle w:val="Char2"/>
          <w:rFonts w:hint="cs"/>
          <w:rtl/>
        </w:rPr>
        <w:t>ی</w:t>
      </w:r>
      <w:r w:rsidRPr="00CD1242">
        <w:rPr>
          <w:rStyle w:val="Char2"/>
          <w:rFonts w:hint="cs"/>
          <w:rtl/>
        </w:rPr>
        <w:t xml:space="preserve">مم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rPr>
          <w:rStyle w:val="Char2"/>
          <w:rtl/>
        </w:rPr>
      </w:pPr>
      <w:r w:rsidRPr="00CD1242">
        <w:rPr>
          <w:rStyle w:val="Char2"/>
          <w:rFonts w:hint="cs"/>
          <w:rtl/>
        </w:rPr>
        <w:t xml:space="preserve">طعن او نسبت به عمر </w:t>
      </w:r>
      <w:r w:rsidR="00F81B2F" w:rsidRPr="00F81B2F">
        <w:rPr>
          <w:rStyle w:val="Char2"/>
          <w:rFonts w:cs="CTraditional Arabic" w:hint="cs"/>
          <w:rtl/>
        </w:rPr>
        <w:t>س</w:t>
      </w:r>
      <w:r w:rsidRPr="00CD1242">
        <w:rPr>
          <w:rStyle w:val="Char2"/>
          <w:rFonts w:hint="cs"/>
          <w:rtl/>
        </w:rPr>
        <w:t xml:space="preserve"> به سبب نه</w:t>
      </w:r>
      <w:r w:rsidR="003616EF" w:rsidRPr="00CD1242">
        <w:rPr>
          <w:rStyle w:val="Char2"/>
          <w:rFonts w:hint="cs"/>
          <w:rtl/>
        </w:rPr>
        <w:t>ی</w:t>
      </w:r>
      <w:r w:rsidRPr="00CD1242">
        <w:rPr>
          <w:rStyle w:val="Char2"/>
          <w:rFonts w:hint="cs"/>
          <w:rtl/>
        </w:rPr>
        <w:t xml:space="preserve"> او از دو متعه از اتهامات قد</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نسبت به عمر بن خطاب است </w:t>
      </w:r>
      <w:r w:rsidR="003616EF" w:rsidRPr="00CD1242">
        <w:rPr>
          <w:rStyle w:val="Char2"/>
          <w:rFonts w:hint="cs"/>
          <w:rtl/>
        </w:rPr>
        <w:t>ک</w:t>
      </w:r>
      <w:r w:rsidRPr="00CD1242">
        <w:rPr>
          <w:rStyle w:val="Char2"/>
          <w:rFonts w:hint="cs"/>
          <w:rtl/>
        </w:rPr>
        <w:t>ه علما به وس</w:t>
      </w:r>
      <w:r w:rsidR="003616EF" w:rsidRPr="00CD1242">
        <w:rPr>
          <w:rStyle w:val="Char2"/>
          <w:rFonts w:hint="cs"/>
          <w:rtl/>
        </w:rPr>
        <w:t>ی</w:t>
      </w:r>
      <w:r w:rsidRPr="00CD1242">
        <w:rPr>
          <w:rStyle w:val="Char2"/>
          <w:rFonts w:hint="cs"/>
          <w:rtl/>
        </w:rPr>
        <w:t>له آنچه ادعا</w:t>
      </w:r>
      <w:r w:rsidR="003616EF" w:rsidRPr="00CD1242">
        <w:rPr>
          <w:rStyle w:val="Char2"/>
          <w:rFonts w:hint="cs"/>
          <w:rtl/>
        </w:rPr>
        <w:t>ی</w:t>
      </w:r>
      <w:r w:rsidR="00DB58A8">
        <w:rPr>
          <w:rStyle w:val="Char2"/>
          <w:rFonts w:hint="eastAsia"/>
          <w:rtl/>
        </w:rPr>
        <w:t>‌</w:t>
      </w:r>
      <w:r w:rsidRPr="00CD1242">
        <w:rPr>
          <w:rStyle w:val="Char2"/>
          <w:rFonts w:hint="cs"/>
          <w:rtl/>
        </w:rPr>
        <w:t>شان را باطل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به آن پاسخ داده‌اند.</w:t>
      </w:r>
    </w:p>
    <w:p w:rsidR="00AC5501" w:rsidRPr="00CD1242" w:rsidRDefault="00AC5501" w:rsidP="00DB58A8">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DB58A8">
        <w:rPr>
          <w:rStyle w:val="Char2"/>
          <w:rFonts w:cs="CTraditional Arabic" w:hint="cs"/>
          <w:rtl/>
        </w:rPr>
        <w:t>/</w:t>
      </w:r>
      <w:r w:rsidRPr="00CD1242">
        <w:rPr>
          <w:rStyle w:val="Char2"/>
          <w:rFonts w:hint="cs"/>
          <w:rtl/>
        </w:rPr>
        <w:t xml:space="preserve"> در منهاج السنه در ردّ </w:t>
      </w:r>
      <w:r w:rsidR="003616EF" w:rsidRPr="00CD1242">
        <w:rPr>
          <w:rStyle w:val="Char2"/>
          <w:rFonts w:hint="cs"/>
          <w:rtl/>
        </w:rPr>
        <w:t>ک</w:t>
      </w:r>
      <w:r w:rsidRPr="00CD1242">
        <w:rPr>
          <w:rStyle w:val="Char2"/>
          <w:rFonts w:hint="cs"/>
          <w:rtl/>
        </w:rPr>
        <w:t>لام ابن‌مطهر در ا</w:t>
      </w:r>
      <w:r w:rsidR="003616EF" w:rsidRPr="00CD1242">
        <w:rPr>
          <w:rStyle w:val="Char2"/>
          <w:rFonts w:hint="cs"/>
          <w:rtl/>
        </w:rPr>
        <w:t>ی</w:t>
      </w:r>
      <w:r w:rsidRPr="00CD1242">
        <w:rPr>
          <w:rStyle w:val="Char2"/>
          <w:rFonts w:hint="cs"/>
          <w:rtl/>
        </w:rPr>
        <w:t>ن‌باره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«اگر</w:t>
      </w:r>
      <w:r w:rsidR="000E0383" w:rsidRPr="00CD1242">
        <w:rPr>
          <w:rStyle w:val="Char2"/>
          <w:rFonts w:hint="cs"/>
          <w:rtl/>
        </w:rPr>
        <w:t xml:space="preserve"> آن‌ها </w:t>
      </w:r>
      <w:r w:rsidRPr="00CD1242">
        <w:rPr>
          <w:rStyle w:val="Char2"/>
          <w:rFonts w:hint="cs"/>
          <w:rtl/>
        </w:rPr>
        <w:t>به ا</w:t>
      </w:r>
      <w:r w:rsidR="003616EF" w:rsidRPr="00CD1242">
        <w:rPr>
          <w:rStyle w:val="Char2"/>
          <w:rFonts w:hint="cs"/>
          <w:rtl/>
        </w:rPr>
        <w:t>ی</w:t>
      </w:r>
      <w:r w:rsidRPr="00CD1242">
        <w:rPr>
          <w:rStyle w:val="Char2"/>
          <w:rFonts w:hint="cs"/>
          <w:rtl/>
        </w:rPr>
        <w:t xml:space="preserve">ن علت نسبت به عمر طعن وارد </w:t>
      </w:r>
      <w:r w:rsidR="003616EF" w:rsidRPr="00CD1242">
        <w:rPr>
          <w:rStyle w:val="Char2"/>
          <w:rFonts w:hint="cs"/>
          <w:rtl/>
        </w:rPr>
        <w:t>ک</w:t>
      </w:r>
      <w:r w:rsidRPr="00CD1242">
        <w:rPr>
          <w:rStyle w:val="Char2"/>
          <w:rFonts w:hint="cs"/>
          <w:rtl/>
        </w:rPr>
        <w:t>نند، پس با</w:t>
      </w:r>
      <w:r w:rsidR="003616EF" w:rsidRPr="00CD1242">
        <w:rPr>
          <w:rStyle w:val="Char2"/>
          <w:rFonts w:hint="cs"/>
          <w:rtl/>
        </w:rPr>
        <w:t>ی</w:t>
      </w:r>
      <w:r w:rsidRPr="00CD1242">
        <w:rPr>
          <w:rStyle w:val="Char2"/>
          <w:rFonts w:hint="cs"/>
          <w:rtl/>
        </w:rPr>
        <w:t xml:space="preserve">د بدانند </w:t>
      </w:r>
      <w:r w:rsidR="003616EF" w:rsidRPr="00CD1242">
        <w:rPr>
          <w:rStyle w:val="Char2"/>
          <w:rFonts w:hint="cs"/>
          <w:rtl/>
        </w:rPr>
        <w:t>ک</w:t>
      </w:r>
      <w:r w:rsidRPr="00CD1242">
        <w:rPr>
          <w:rStyle w:val="Char2"/>
          <w:rFonts w:hint="cs"/>
          <w:rtl/>
        </w:rPr>
        <w:t>ه ابوذر ب</w:t>
      </w:r>
      <w:r w:rsidR="003616EF" w:rsidRPr="00CD1242">
        <w:rPr>
          <w:rStyle w:val="Char2"/>
          <w:rFonts w:hint="cs"/>
          <w:rtl/>
        </w:rPr>
        <w:t>ی</w:t>
      </w:r>
      <w:r w:rsidRPr="00CD1242">
        <w:rPr>
          <w:rStyle w:val="Char2"/>
          <w:rFonts w:hint="cs"/>
          <w:rtl/>
        </w:rPr>
        <w:t>ش از عمر از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725"/>
      </w:r>
      <w:r w:rsidRPr="00CD1242">
        <w:rPr>
          <w:rStyle w:val="Char2"/>
          <w:rFonts w:hint="cs"/>
          <w:rtl/>
        </w:rPr>
        <w:t xml:space="preserve"> و م</w:t>
      </w:r>
      <w:r w:rsidR="003616EF" w:rsidRPr="00CD1242">
        <w:rPr>
          <w:rStyle w:val="Char2"/>
          <w:rFonts w:hint="cs"/>
          <w:rtl/>
        </w:rPr>
        <w:t>ی</w:t>
      </w:r>
      <w:r w:rsidRPr="00CD1242">
        <w:rPr>
          <w:rStyle w:val="Char2"/>
          <w:rFonts w:hint="cs"/>
          <w:rtl/>
        </w:rPr>
        <w:t>‌گفت متعه فقط مخصوص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 ا</w:t>
      </w:r>
      <w:r w:rsidR="003616EF" w:rsidRPr="00CD1242">
        <w:rPr>
          <w:rStyle w:val="Char2"/>
          <w:rFonts w:hint="cs"/>
          <w:rtl/>
        </w:rPr>
        <w:t>ی</w:t>
      </w:r>
      <w:r w:rsidRPr="00CD1242">
        <w:rPr>
          <w:rStyle w:val="Char2"/>
          <w:rFonts w:hint="cs"/>
          <w:rtl/>
        </w:rPr>
        <w:t>ن در حال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ابوذر را دوست دارند و او را گرام</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‌دارند</w:t>
      </w:r>
      <w:r w:rsidRPr="00CD1242">
        <w:rPr>
          <w:rStyle w:val="Char2"/>
          <w:vertAlign w:val="superscript"/>
          <w:rtl/>
        </w:rPr>
        <w:footnoteReference w:id="726"/>
      </w:r>
      <w:r w:rsidRPr="00CD1242">
        <w:rPr>
          <w:rStyle w:val="Char2"/>
          <w:rFonts w:hint="cs"/>
          <w:rtl/>
        </w:rPr>
        <w:t>. اگر در ا</w:t>
      </w:r>
      <w:r w:rsidR="003616EF" w:rsidRPr="00CD1242">
        <w:rPr>
          <w:rStyle w:val="Char2"/>
          <w:rFonts w:hint="cs"/>
          <w:rtl/>
        </w:rPr>
        <w:t>ی</w:t>
      </w:r>
      <w:r w:rsidRPr="00CD1242">
        <w:rPr>
          <w:rStyle w:val="Char2"/>
          <w:rFonts w:hint="cs"/>
          <w:rtl/>
        </w:rPr>
        <w:t>ن مسأله مستوجب طعن و سرزنش باشد. پس با</w:t>
      </w:r>
      <w:r w:rsidR="003616EF" w:rsidRPr="00CD1242">
        <w:rPr>
          <w:rStyle w:val="Char2"/>
          <w:rFonts w:hint="cs"/>
          <w:rtl/>
        </w:rPr>
        <w:t>ی</w:t>
      </w:r>
      <w:r w:rsidRPr="00CD1242">
        <w:rPr>
          <w:rStyle w:val="Char2"/>
          <w:rFonts w:hint="cs"/>
          <w:rtl/>
        </w:rPr>
        <w:t>د ابوذر را هم به خاطر ا</w:t>
      </w:r>
      <w:r w:rsidR="003616EF" w:rsidRPr="00CD1242">
        <w:rPr>
          <w:rStyle w:val="Char2"/>
          <w:rFonts w:hint="cs"/>
          <w:rtl/>
        </w:rPr>
        <w:t>ی</w:t>
      </w:r>
      <w:r w:rsidRPr="00CD1242">
        <w:rPr>
          <w:rStyle w:val="Char2"/>
          <w:rFonts w:hint="cs"/>
          <w:rtl/>
        </w:rPr>
        <w:t xml:space="preserve">ن گفته سرزنش </w:t>
      </w:r>
      <w:r w:rsidR="003616EF" w:rsidRPr="00CD1242">
        <w:rPr>
          <w:rStyle w:val="Char2"/>
          <w:rFonts w:hint="cs"/>
          <w:rtl/>
        </w:rPr>
        <w:t>ک</w:t>
      </w:r>
      <w:r w:rsidRPr="00CD1242">
        <w:rPr>
          <w:rStyle w:val="Char2"/>
          <w:rFonts w:hint="cs"/>
          <w:rtl/>
        </w:rPr>
        <w:t xml:space="preserve">نند و گر نه چگونه است </w:t>
      </w:r>
      <w:r w:rsidR="003616EF" w:rsidRPr="00CD1242">
        <w:rPr>
          <w:rStyle w:val="Char2"/>
          <w:rFonts w:hint="cs"/>
          <w:rtl/>
        </w:rPr>
        <w:t>ک</w:t>
      </w:r>
      <w:r w:rsidRPr="00CD1242">
        <w:rPr>
          <w:rStyle w:val="Char2"/>
          <w:rFonts w:hint="cs"/>
          <w:rtl/>
        </w:rPr>
        <w:t>ه عمر و نه ابوذر را سرزنش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عمر از فضا</w:t>
      </w:r>
      <w:r w:rsidR="003616EF" w:rsidRPr="00CD1242">
        <w:rPr>
          <w:rStyle w:val="Char2"/>
          <w:rFonts w:hint="cs"/>
          <w:rtl/>
        </w:rPr>
        <w:t>ی</w:t>
      </w:r>
      <w:r w:rsidRPr="00CD1242">
        <w:rPr>
          <w:rStyle w:val="Char2"/>
          <w:rFonts w:hint="cs"/>
          <w:rtl/>
        </w:rPr>
        <w:t>ل، فقه و علم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 xml:space="preserve"> داشت.»</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با</w:t>
      </w:r>
      <w:r w:rsidR="003616EF" w:rsidRPr="00CD1242">
        <w:rPr>
          <w:rStyle w:val="Char2"/>
          <w:rFonts w:hint="cs"/>
          <w:rtl/>
        </w:rPr>
        <w:t>ی</w:t>
      </w:r>
      <w:r w:rsidRPr="00CD1242">
        <w:rPr>
          <w:rStyle w:val="Char2"/>
          <w:rFonts w:hint="cs"/>
          <w:rtl/>
        </w:rPr>
        <w:t xml:space="preserve">د گفت عمر </w:t>
      </w:r>
      <w:r w:rsidR="00F81B2F" w:rsidRPr="00F81B2F">
        <w:rPr>
          <w:rStyle w:val="Char2"/>
          <w:rFonts w:cs="CTraditional Arabic" w:hint="cs"/>
          <w:rtl/>
        </w:rPr>
        <w:t>س</w:t>
      </w:r>
      <w:r w:rsidRPr="00CD1242">
        <w:rPr>
          <w:rStyle w:val="Char2"/>
          <w:rFonts w:hint="cs"/>
          <w:rtl/>
        </w:rPr>
        <w:t xml:space="preserve"> متعه حج را تحر</w:t>
      </w:r>
      <w:r w:rsidR="003616EF" w:rsidRPr="00CD1242">
        <w:rPr>
          <w:rStyle w:val="Char2"/>
          <w:rFonts w:hint="cs"/>
          <w:rtl/>
        </w:rPr>
        <w:t>ی</w:t>
      </w:r>
      <w:r w:rsidRPr="00CD1242">
        <w:rPr>
          <w:rStyle w:val="Char2"/>
          <w:rFonts w:hint="cs"/>
          <w:rtl/>
        </w:rPr>
        <w:t>م ن</w:t>
      </w:r>
      <w:r w:rsidR="003616EF" w:rsidRPr="00CD1242">
        <w:rPr>
          <w:rStyle w:val="Char2"/>
          <w:rFonts w:hint="cs"/>
          <w:rtl/>
        </w:rPr>
        <w:t>ک</w:t>
      </w:r>
      <w:r w:rsidRPr="00CD1242">
        <w:rPr>
          <w:rStyle w:val="Char2"/>
          <w:rFonts w:hint="cs"/>
          <w:rtl/>
        </w:rPr>
        <w:t>رد. بل</w:t>
      </w:r>
      <w:r w:rsidR="003616EF" w:rsidRPr="00CD1242">
        <w:rPr>
          <w:rStyle w:val="Char2"/>
          <w:rFonts w:hint="cs"/>
          <w:rtl/>
        </w:rPr>
        <w:t>ک</w:t>
      </w:r>
      <w:r w:rsidRPr="00CD1242">
        <w:rPr>
          <w:rStyle w:val="Char2"/>
          <w:rFonts w:hint="cs"/>
          <w:rtl/>
        </w:rPr>
        <w:t>ه از ضبّ</w:t>
      </w:r>
      <w:r w:rsidR="003616EF" w:rsidRPr="00CD1242">
        <w:rPr>
          <w:rStyle w:val="Char2"/>
          <w:rFonts w:hint="cs"/>
          <w:rtl/>
        </w:rPr>
        <w:t>ی</w:t>
      </w:r>
      <w:r w:rsidRPr="00CD1242">
        <w:rPr>
          <w:rStyle w:val="Char2"/>
          <w:rFonts w:hint="cs"/>
          <w:rtl/>
        </w:rPr>
        <w:t xml:space="preserve"> بن معبد روا</w:t>
      </w:r>
      <w:r w:rsidR="003616EF" w:rsidRPr="00CD1242">
        <w:rPr>
          <w:rStyle w:val="Char2"/>
          <w:rFonts w:hint="cs"/>
          <w:rtl/>
        </w:rPr>
        <w:t>ی</w:t>
      </w:r>
      <w:r w:rsidRPr="00CD1242">
        <w:rPr>
          <w:rStyle w:val="Char2"/>
          <w:rFonts w:hint="cs"/>
          <w:rtl/>
        </w:rPr>
        <w:t>ت شده است زمان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گفت: من برا</w:t>
      </w:r>
      <w:r w:rsidR="003616EF" w:rsidRPr="00CD1242">
        <w:rPr>
          <w:rStyle w:val="Char2"/>
          <w:rFonts w:hint="cs"/>
          <w:rtl/>
        </w:rPr>
        <w:t>ی</w:t>
      </w:r>
      <w:r w:rsidRPr="00CD1242">
        <w:rPr>
          <w:rStyle w:val="Char2"/>
          <w:rFonts w:hint="cs"/>
          <w:rtl/>
        </w:rPr>
        <w:t xml:space="preserve"> حج و عمره با هم احرام بسته‌ام. عمر به او گفت: تو به سنت پ</w:t>
      </w:r>
      <w:r w:rsidR="003616EF" w:rsidRPr="00CD1242">
        <w:rPr>
          <w:rStyle w:val="Char2"/>
          <w:rFonts w:hint="cs"/>
          <w:rtl/>
        </w:rPr>
        <w:t>ی</w:t>
      </w:r>
      <w:r w:rsidRPr="00CD1242">
        <w:rPr>
          <w:rStyle w:val="Char2"/>
          <w:rFonts w:hint="cs"/>
          <w:rtl/>
        </w:rPr>
        <w:t>امبرت هدا</w:t>
      </w:r>
      <w:r w:rsidR="003616EF" w:rsidRPr="00CD1242">
        <w:rPr>
          <w:rStyle w:val="Char2"/>
          <w:rFonts w:hint="cs"/>
          <w:rtl/>
        </w:rPr>
        <w:t>ی</w:t>
      </w:r>
      <w:r w:rsidRPr="00CD1242">
        <w:rPr>
          <w:rStyle w:val="Char2"/>
          <w:rFonts w:hint="cs"/>
          <w:rtl/>
        </w:rPr>
        <w:t>ت شده‌ا</w:t>
      </w:r>
      <w:r w:rsidR="003616EF" w:rsidRPr="00CD1242">
        <w:rPr>
          <w:rStyle w:val="Char2"/>
          <w:rFonts w:hint="cs"/>
          <w:rtl/>
        </w:rPr>
        <w:t>ی</w:t>
      </w:r>
      <w:r w:rsidRPr="00CD1242">
        <w:rPr>
          <w:rStyle w:val="Char2"/>
          <w:rFonts w:hint="cs"/>
          <w:rtl/>
        </w:rPr>
        <w:t>. نسائ</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rPr>
          <w:rStyle w:val="Char2"/>
          <w:rtl/>
        </w:rPr>
      </w:pPr>
      <w:r w:rsidRPr="00CD1242">
        <w:rPr>
          <w:rStyle w:val="Char2"/>
          <w:rFonts w:hint="cs"/>
          <w:rtl/>
        </w:rPr>
        <w:t xml:space="preserve">از عبدالله بن عمر </w:t>
      </w:r>
      <w:r w:rsidR="00F81B2F" w:rsidRPr="00F81B2F">
        <w:rPr>
          <w:rStyle w:val="Char2"/>
          <w:rFonts w:cs="CTraditional Arabic" w:hint="cs"/>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او</w:t>
      </w:r>
      <w:r w:rsidR="000E0383" w:rsidRPr="00CD1242">
        <w:rPr>
          <w:rStyle w:val="Char2"/>
          <w:rFonts w:hint="cs"/>
          <w:rtl/>
        </w:rPr>
        <w:t xml:space="preserve"> آن‌ها </w:t>
      </w:r>
      <w:r w:rsidRPr="00CD1242">
        <w:rPr>
          <w:rStyle w:val="Char2"/>
          <w:rFonts w:hint="cs"/>
          <w:rtl/>
        </w:rPr>
        <w:t>را به متعه فرا م</w:t>
      </w:r>
      <w:r w:rsidR="003616EF" w:rsidRPr="00CD1242">
        <w:rPr>
          <w:rStyle w:val="Char2"/>
          <w:rFonts w:hint="cs"/>
          <w:rtl/>
        </w:rPr>
        <w:t>ی</w:t>
      </w:r>
      <w:r w:rsidRPr="00CD1242">
        <w:rPr>
          <w:rStyle w:val="Char2"/>
          <w:rFonts w:hint="cs"/>
          <w:rtl/>
        </w:rPr>
        <w:t>‌خواند. به او گفتند: پدرت مردم را از آن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او در پاسخ گفت: قصد پدرم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نبود </w:t>
      </w:r>
      <w:r w:rsidR="003616EF" w:rsidRPr="00CD1242">
        <w:rPr>
          <w:rStyle w:val="Char2"/>
          <w:rFonts w:hint="cs"/>
          <w:rtl/>
        </w:rPr>
        <w:t>ک</w:t>
      </w:r>
      <w:r w:rsidRPr="00CD1242">
        <w:rPr>
          <w:rStyle w:val="Char2"/>
          <w:rFonts w:hint="cs"/>
          <w:rtl/>
        </w:rPr>
        <w:t>ه شما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بر او اصرار </w:t>
      </w:r>
      <w:r w:rsidR="003616EF" w:rsidRPr="00CD1242">
        <w:rPr>
          <w:rStyle w:val="Char2"/>
          <w:rFonts w:hint="cs"/>
          <w:rtl/>
        </w:rPr>
        <w:t>ک</w:t>
      </w:r>
      <w:r w:rsidRPr="00CD1242">
        <w:rPr>
          <w:rStyle w:val="Char2"/>
          <w:rFonts w:hint="cs"/>
          <w:rtl/>
        </w:rPr>
        <w:t>ردند گفت: آ</w:t>
      </w:r>
      <w:r w:rsidR="003616EF" w:rsidRPr="00CD1242">
        <w:rPr>
          <w:rStyle w:val="Char2"/>
          <w:rFonts w:hint="cs"/>
          <w:rtl/>
        </w:rPr>
        <w:t>ی</w:t>
      </w:r>
      <w:r w:rsidRPr="00CD1242">
        <w:rPr>
          <w:rStyle w:val="Char2"/>
          <w:rFonts w:hint="cs"/>
          <w:rtl/>
        </w:rPr>
        <w:t xml:space="preserve">ا رسول خدا سزاوارتر است </w:t>
      </w:r>
      <w:r w:rsidR="003616EF" w:rsidRPr="00CD1242">
        <w:rPr>
          <w:rStyle w:val="Char2"/>
          <w:rFonts w:hint="cs"/>
          <w:rtl/>
        </w:rPr>
        <w:t>ک</w:t>
      </w:r>
      <w:r w:rsidRPr="00CD1242">
        <w:rPr>
          <w:rStyle w:val="Char2"/>
          <w:rFonts w:hint="cs"/>
          <w:rtl/>
        </w:rPr>
        <w:t>ه از او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عمر؟</w:t>
      </w:r>
    </w:p>
    <w:p w:rsidR="00AC5501" w:rsidRPr="00CD1242" w:rsidRDefault="00AC5501" w:rsidP="00CD1242">
      <w:pPr>
        <w:bidi/>
        <w:ind w:firstLine="284"/>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از عمر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گفت: چنانچه حج بگذارم متعه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حج و عمره را با </w:t>
      </w:r>
      <w:r w:rsidR="003616EF" w:rsidRPr="00CD1242">
        <w:rPr>
          <w:rStyle w:val="Char2"/>
          <w:rFonts w:hint="cs"/>
          <w:rtl/>
        </w:rPr>
        <w:t>یک</w:t>
      </w:r>
      <w:r w:rsidRPr="00CD1242">
        <w:rPr>
          <w:rStyle w:val="Char2"/>
          <w:rFonts w:hint="cs"/>
          <w:rtl/>
        </w:rPr>
        <w:t xml:space="preserve"> احرام انجام خواهم داد. قصد عمر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دستور بدهد بهتر</w:t>
      </w:r>
      <w:r w:rsidR="003616EF" w:rsidRPr="00CD1242">
        <w:rPr>
          <w:rStyle w:val="Char2"/>
          <w:rFonts w:hint="cs"/>
          <w:rtl/>
        </w:rPr>
        <w:t>ی</w:t>
      </w:r>
      <w:r w:rsidRPr="00CD1242">
        <w:rPr>
          <w:rStyle w:val="Char2"/>
          <w:rFonts w:hint="cs"/>
          <w:rtl/>
        </w:rPr>
        <w:t>ن و برتر</w:t>
      </w:r>
      <w:r w:rsidR="003616EF" w:rsidRPr="00CD1242">
        <w:rPr>
          <w:rStyle w:val="Char2"/>
          <w:rFonts w:hint="cs"/>
          <w:rtl/>
        </w:rPr>
        <w:t>ی</w:t>
      </w:r>
      <w:r w:rsidRPr="00CD1242">
        <w:rPr>
          <w:rStyle w:val="Char2"/>
          <w:rFonts w:hint="cs"/>
          <w:rtl/>
        </w:rPr>
        <w:t>ن اعمال را انجام دهند. به علت آسان بودن متعه حج، مردم به جا آوردن عمر در غ</w:t>
      </w:r>
      <w:r w:rsidR="003616EF" w:rsidRPr="00CD1242">
        <w:rPr>
          <w:rStyle w:val="Char2"/>
          <w:rFonts w:hint="cs"/>
          <w:rtl/>
        </w:rPr>
        <w:t>ی</w:t>
      </w:r>
      <w:r w:rsidRPr="00CD1242">
        <w:rPr>
          <w:rStyle w:val="Char2"/>
          <w:rFonts w:hint="cs"/>
          <w:rtl/>
        </w:rPr>
        <w:t>ر از ماهها</w:t>
      </w:r>
      <w:r w:rsidR="003616EF" w:rsidRPr="00CD1242">
        <w:rPr>
          <w:rStyle w:val="Char2"/>
          <w:rFonts w:hint="cs"/>
          <w:rtl/>
        </w:rPr>
        <w:t>ی</w:t>
      </w:r>
      <w:r w:rsidRPr="00CD1242">
        <w:rPr>
          <w:rStyle w:val="Char2"/>
          <w:rFonts w:hint="cs"/>
          <w:rtl/>
        </w:rPr>
        <w:t xml:space="preserve"> حج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ردند.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خواست </w:t>
      </w:r>
      <w:r w:rsidR="003616EF" w:rsidRPr="00CD1242">
        <w:rPr>
          <w:rStyle w:val="Char2"/>
          <w:rFonts w:hint="cs"/>
          <w:rtl/>
        </w:rPr>
        <w:t>ک</w:t>
      </w:r>
      <w:r w:rsidRPr="00CD1242">
        <w:rPr>
          <w:rStyle w:val="Char2"/>
          <w:rFonts w:hint="cs"/>
          <w:rtl/>
        </w:rPr>
        <w:t>ه خانه خدا در طول سال خال</w:t>
      </w:r>
      <w:r w:rsidR="003616EF" w:rsidRPr="00CD1242">
        <w:rPr>
          <w:rStyle w:val="Char2"/>
          <w:rFonts w:hint="cs"/>
          <w:rtl/>
        </w:rPr>
        <w:t>ی</w:t>
      </w:r>
      <w:r w:rsidRPr="00CD1242">
        <w:rPr>
          <w:rStyle w:val="Char2"/>
          <w:rFonts w:hint="cs"/>
          <w:rtl/>
        </w:rPr>
        <w:t xml:space="preserve"> نباشد.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حج واجب را در ماه</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حج به تنها</w:t>
      </w:r>
      <w:r w:rsidR="003616EF" w:rsidRPr="00CD1242">
        <w:rPr>
          <w:rStyle w:val="Char2"/>
          <w:rFonts w:hint="cs"/>
          <w:rtl/>
        </w:rPr>
        <w:t>یی</w:t>
      </w:r>
      <w:r w:rsidRPr="00CD1242">
        <w:rPr>
          <w:rStyle w:val="Char2"/>
          <w:rFonts w:hint="cs"/>
          <w:rtl/>
        </w:rPr>
        <w:t xml:space="preserve"> به جا آورند. سپس در طول سال عمره خود را انجام دهند. ا</w:t>
      </w:r>
      <w:r w:rsidR="003616EF" w:rsidRPr="00CD1242">
        <w:rPr>
          <w:rStyle w:val="Char2"/>
          <w:rFonts w:hint="cs"/>
          <w:rtl/>
        </w:rPr>
        <w:t>ی</w:t>
      </w:r>
      <w:r w:rsidRPr="00CD1242">
        <w:rPr>
          <w:rStyle w:val="Char2"/>
          <w:rFonts w:hint="cs"/>
          <w:rtl/>
        </w:rPr>
        <w:t>ن عمل به اجماع علما</w:t>
      </w:r>
      <w:r w:rsidR="003616EF" w:rsidRPr="00CD1242">
        <w:rPr>
          <w:rStyle w:val="Char2"/>
          <w:rFonts w:hint="cs"/>
          <w:rtl/>
        </w:rPr>
        <w:t>ی</w:t>
      </w:r>
      <w:r w:rsidRPr="00CD1242">
        <w:rPr>
          <w:rStyle w:val="Char2"/>
          <w:rFonts w:hint="cs"/>
          <w:rtl/>
        </w:rPr>
        <w:t xml:space="preserve"> مذاهب چهارگانه اهل سنت و علما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دارا</w:t>
      </w:r>
      <w:r w:rsidR="003616EF" w:rsidRPr="00CD1242">
        <w:rPr>
          <w:rStyle w:val="Char2"/>
          <w:rFonts w:hint="cs"/>
          <w:rtl/>
        </w:rPr>
        <w:t>ی</w:t>
      </w:r>
      <w:r w:rsidRPr="00CD1242">
        <w:rPr>
          <w:rStyle w:val="Char2"/>
          <w:rFonts w:hint="cs"/>
          <w:rtl/>
        </w:rPr>
        <w:t xml:space="preserve"> ثواب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 xml:space="preserve"> است. چنانچه امام برا</w:t>
      </w:r>
      <w:r w:rsidR="003616EF" w:rsidRPr="00CD1242">
        <w:rPr>
          <w:rStyle w:val="Char2"/>
          <w:rFonts w:hint="cs"/>
          <w:rtl/>
        </w:rPr>
        <w:t>ی</w:t>
      </w:r>
      <w:r w:rsidRPr="00CD1242">
        <w:rPr>
          <w:rStyle w:val="Char2"/>
          <w:rFonts w:hint="cs"/>
          <w:rtl/>
        </w:rPr>
        <w:t xml:space="preserve"> مردمش امر بهتر را برگز</w:t>
      </w:r>
      <w:r w:rsidR="003616EF" w:rsidRPr="00CD1242">
        <w:rPr>
          <w:rStyle w:val="Char2"/>
          <w:rFonts w:hint="cs"/>
          <w:rtl/>
        </w:rPr>
        <w:t>ی</w:t>
      </w:r>
      <w:r w:rsidRPr="00CD1242">
        <w:rPr>
          <w:rStyle w:val="Char2"/>
          <w:rFonts w:hint="cs"/>
          <w:rtl/>
        </w:rPr>
        <w:t>ند در واقع از امر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بنابرا</w:t>
      </w:r>
      <w:r w:rsidR="003616EF" w:rsidRPr="00CD1242">
        <w:rPr>
          <w:rStyle w:val="Char2"/>
          <w:rFonts w:hint="cs"/>
          <w:rtl/>
        </w:rPr>
        <w:t>ی</w:t>
      </w:r>
      <w:r w:rsidRPr="00CD1242">
        <w:rPr>
          <w:rStyle w:val="Char2"/>
          <w:rFonts w:hint="cs"/>
          <w:rtl/>
        </w:rPr>
        <w:t>ن نه</w:t>
      </w:r>
      <w:r w:rsidR="003616EF" w:rsidRPr="00CD1242">
        <w:rPr>
          <w:rStyle w:val="Char2"/>
          <w:rFonts w:hint="cs"/>
          <w:rtl/>
        </w:rPr>
        <w:t>ی</w:t>
      </w:r>
      <w:r w:rsidRPr="00CD1242">
        <w:rPr>
          <w:rStyle w:val="Char2"/>
          <w:rFonts w:hint="cs"/>
          <w:rtl/>
        </w:rPr>
        <w:t xml:space="preserve"> عمر از متعه حج بنا به وجه اخت</w:t>
      </w:r>
      <w:r w:rsidR="003616EF" w:rsidRPr="00CD1242">
        <w:rPr>
          <w:rStyle w:val="Char2"/>
          <w:rFonts w:hint="cs"/>
          <w:rtl/>
        </w:rPr>
        <w:t>ی</w:t>
      </w:r>
      <w:r w:rsidRPr="00CD1242">
        <w:rPr>
          <w:rStyle w:val="Char2"/>
          <w:rFonts w:hint="cs"/>
          <w:rtl/>
        </w:rPr>
        <w:t>ار بود نه تحر</w:t>
      </w:r>
      <w:r w:rsidR="003616EF" w:rsidRPr="00CD1242">
        <w:rPr>
          <w:rStyle w:val="Char2"/>
          <w:rFonts w:hint="cs"/>
          <w:rtl/>
        </w:rPr>
        <w:t>ی</w:t>
      </w:r>
      <w:r w:rsidRPr="00CD1242">
        <w:rPr>
          <w:rStyle w:val="Char2"/>
          <w:rFonts w:hint="cs"/>
          <w:rtl/>
        </w:rPr>
        <w:t>م. برخلاف آنچه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او نگفت من</w:t>
      </w:r>
      <w:r w:rsidR="000E0383" w:rsidRPr="00CD1242">
        <w:rPr>
          <w:rStyle w:val="Char2"/>
          <w:rFonts w:hint="cs"/>
          <w:rtl/>
        </w:rPr>
        <w:t xml:space="preserve"> آن‌ها </w:t>
      </w:r>
      <w:r w:rsidRPr="00CD1242">
        <w:rPr>
          <w:rStyle w:val="Char2"/>
          <w:rFonts w:hint="cs"/>
          <w:rtl/>
        </w:rPr>
        <w:t>را حرام اعلام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بل</w:t>
      </w:r>
      <w:r w:rsidR="003616EF" w:rsidRPr="00CD1242">
        <w:rPr>
          <w:rStyle w:val="Char2"/>
          <w:rFonts w:hint="cs"/>
          <w:rtl/>
        </w:rPr>
        <w:t>ک</w:t>
      </w:r>
      <w:r w:rsidRPr="00CD1242">
        <w:rPr>
          <w:rStyle w:val="Char2"/>
          <w:rFonts w:hint="cs"/>
          <w:rtl/>
        </w:rPr>
        <w:t>ه گفت: من شما را از انجام آن دو عمل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نه</w:t>
      </w:r>
      <w:r w:rsidR="003616EF" w:rsidRPr="00CD1242">
        <w:rPr>
          <w:rStyle w:val="Char2"/>
          <w:rFonts w:hint="cs"/>
          <w:rtl/>
        </w:rPr>
        <w:t>ی</w:t>
      </w:r>
      <w:r w:rsidRPr="00CD1242">
        <w:rPr>
          <w:rStyle w:val="Char2"/>
          <w:rFonts w:hint="cs"/>
          <w:rtl/>
        </w:rPr>
        <w:t xml:space="preserve"> او از متعه حج بنا به انتخاب عمل بهتر بود نه تحر</w:t>
      </w:r>
      <w:r w:rsidR="003616EF" w:rsidRPr="00CD1242">
        <w:rPr>
          <w:rStyle w:val="Char2"/>
          <w:rFonts w:hint="cs"/>
          <w:rtl/>
        </w:rPr>
        <w:t>ی</w:t>
      </w:r>
      <w:r w:rsidRPr="00CD1242">
        <w:rPr>
          <w:rStyle w:val="Char2"/>
          <w:rFonts w:hint="cs"/>
          <w:rtl/>
        </w:rPr>
        <w:t>م آن. گفته شده است: او از فسخ [ن</w:t>
      </w:r>
      <w:r w:rsidR="003616EF" w:rsidRPr="00CD1242">
        <w:rPr>
          <w:rStyle w:val="Char2"/>
          <w:rFonts w:hint="cs"/>
          <w:rtl/>
        </w:rPr>
        <w:t>ی</w:t>
      </w:r>
      <w:r w:rsidRPr="00CD1242">
        <w:rPr>
          <w:rStyle w:val="Char2"/>
          <w:rFonts w:hint="cs"/>
          <w:rtl/>
        </w:rPr>
        <w:t>ت حج و عمره] مردم را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فسخ در نظر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علما حرام است. ا</w:t>
      </w:r>
      <w:r w:rsidR="003616EF" w:rsidRPr="00CD1242">
        <w:rPr>
          <w:rStyle w:val="Char2"/>
          <w:rFonts w:hint="cs"/>
          <w:rtl/>
        </w:rPr>
        <w:t>ی</w:t>
      </w:r>
      <w:r w:rsidRPr="00CD1242">
        <w:rPr>
          <w:rStyle w:val="Char2"/>
          <w:rFonts w:hint="cs"/>
          <w:rtl/>
        </w:rPr>
        <w:t>ن امر جزو مسائل اجتهاد است. ابوحن</w:t>
      </w:r>
      <w:r w:rsidR="003616EF" w:rsidRPr="00CD1242">
        <w:rPr>
          <w:rStyle w:val="Char2"/>
          <w:rFonts w:hint="cs"/>
          <w:rtl/>
        </w:rPr>
        <w:t>ی</w:t>
      </w:r>
      <w:r w:rsidRPr="00CD1242">
        <w:rPr>
          <w:rStyle w:val="Char2"/>
          <w:rFonts w:hint="cs"/>
          <w:rtl/>
        </w:rPr>
        <w:t>فه، مال</w:t>
      </w:r>
      <w:r w:rsidR="003616EF" w:rsidRPr="00CD1242">
        <w:rPr>
          <w:rStyle w:val="Char2"/>
          <w:rFonts w:hint="cs"/>
          <w:rtl/>
        </w:rPr>
        <w:t>ک</w:t>
      </w:r>
      <w:r w:rsidRPr="00CD1242">
        <w:rPr>
          <w:rStyle w:val="Char2"/>
          <w:rFonts w:hint="cs"/>
          <w:rtl/>
        </w:rPr>
        <w:t xml:space="preserve"> و شافع</w:t>
      </w:r>
      <w:r w:rsidR="003616EF" w:rsidRPr="00CD1242">
        <w:rPr>
          <w:rStyle w:val="Char2"/>
          <w:rFonts w:hint="cs"/>
          <w:rtl/>
        </w:rPr>
        <w:t>ی</w:t>
      </w:r>
      <w:r w:rsidRPr="00CD1242">
        <w:rPr>
          <w:rStyle w:val="Char2"/>
          <w:rFonts w:hint="cs"/>
          <w:rtl/>
        </w:rPr>
        <w:t xml:space="preserve"> فسخ را حرام م</w:t>
      </w:r>
      <w:r w:rsidR="003616EF" w:rsidRPr="00CD1242">
        <w:rPr>
          <w:rStyle w:val="Char2"/>
          <w:rFonts w:hint="cs"/>
          <w:rtl/>
        </w:rPr>
        <w:t>ی</w:t>
      </w:r>
      <w:r w:rsidRPr="00CD1242">
        <w:rPr>
          <w:rStyle w:val="Char2"/>
          <w:rFonts w:hint="cs"/>
          <w:rtl/>
        </w:rPr>
        <w:t>‌دانند. اما امام احمد و فقها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به و</w:t>
      </w:r>
      <w:r w:rsidR="003616EF" w:rsidRPr="00CD1242">
        <w:rPr>
          <w:rStyle w:val="Char2"/>
          <w:rFonts w:hint="cs"/>
          <w:rtl/>
        </w:rPr>
        <w:t>ی</w:t>
      </w:r>
      <w:r w:rsidRPr="00CD1242">
        <w:rPr>
          <w:rStyle w:val="Char2"/>
          <w:rFonts w:hint="cs"/>
          <w:rtl/>
        </w:rPr>
        <w:t>ژه فقها</w:t>
      </w:r>
      <w:r w:rsidR="003616EF" w:rsidRPr="00CD1242">
        <w:rPr>
          <w:rStyle w:val="Char2"/>
          <w:rFonts w:hint="cs"/>
          <w:rtl/>
        </w:rPr>
        <w:t>ی</w:t>
      </w:r>
      <w:r w:rsidRPr="00CD1242">
        <w:rPr>
          <w:rStyle w:val="Char2"/>
          <w:rFonts w:hint="cs"/>
          <w:rtl/>
        </w:rPr>
        <w:t xml:space="preserve"> معاصر فسخ را نه تنها حرام نم</w:t>
      </w:r>
      <w:r w:rsidR="003616EF" w:rsidRPr="00CD1242">
        <w:rPr>
          <w:rStyle w:val="Char2"/>
          <w:rFonts w:hint="cs"/>
          <w:rtl/>
        </w:rPr>
        <w:t>ی</w:t>
      </w:r>
      <w:r w:rsidRPr="00CD1242">
        <w:rPr>
          <w:rStyle w:val="Char2"/>
          <w:rFonts w:hint="cs"/>
          <w:rtl/>
        </w:rPr>
        <w:t>‌دانند بل</w:t>
      </w:r>
      <w:r w:rsidR="003616EF" w:rsidRPr="00CD1242">
        <w:rPr>
          <w:rStyle w:val="Char2"/>
          <w:rFonts w:hint="cs"/>
          <w:rtl/>
        </w:rPr>
        <w:t>ک</w:t>
      </w:r>
      <w:r w:rsidRPr="00CD1242">
        <w:rPr>
          <w:rStyle w:val="Char2"/>
          <w:rFonts w:hint="cs"/>
          <w:rtl/>
        </w:rPr>
        <w:t>ه آن را مستحب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‌شمارند. بل</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آن را واجب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‌دانند و از نظر علما در ا</w:t>
      </w:r>
      <w:r w:rsidR="003616EF" w:rsidRPr="00CD1242">
        <w:rPr>
          <w:rStyle w:val="Char2"/>
          <w:rFonts w:hint="cs"/>
          <w:rtl/>
        </w:rPr>
        <w:t>ی</w:t>
      </w:r>
      <w:r w:rsidRPr="00CD1242">
        <w:rPr>
          <w:rStyle w:val="Char2"/>
          <w:rFonts w:hint="cs"/>
          <w:rtl/>
        </w:rPr>
        <w:t>ن مسأله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ه به گفته عل</w:t>
      </w:r>
      <w:r w:rsidR="003616EF" w:rsidRPr="00CD1242">
        <w:rPr>
          <w:rStyle w:val="Char2"/>
          <w:rFonts w:hint="cs"/>
          <w:rtl/>
        </w:rPr>
        <w:t>ی</w:t>
      </w:r>
      <w:r w:rsidRPr="00CD1242">
        <w:rPr>
          <w:rStyle w:val="Char2"/>
          <w:rFonts w:hint="cs"/>
          <w:rtl/>
        </w:rPr>
        <w:t>، عمران بن حص</w:t>
      </w:r>
      <w:r w:rsidR="003616EF" w:rsidRPr="00CD1242">
        <w:rPr>
          <w:rStyle w:val="Char2"/>
          <w:rFonts w:hint="cs"/>
          <w:rtl/>
        </w:rPr>
        <w:t>ی</w:t>
      </w:r>
      <w:r w:rsidRPr="00CD1242">
        <w:rPr>
          <w:rStyle w:val="Char2"/>
          <w:rFonts w:hint="cs"/>
          <w:rtl/>
        </w:rPr>
        <w:t>ن، ابن عباس و ابن عمر و اصحاب د</w:t>
      </w:r>
      <w:r w:rsidR="003616EF" w:rsidRPr="00CD1242">
        <w:rPr>
          <w:rStyle w:val="Char2"/>
          <w:rFonts w:hint="cs"/>
          <w:rtl/>
        </w:rPr>
        <w:t>ی</w:t>
      </w:r>
      <w:r w:rsidRPr="00CD1242">
        <w:rPr>
          <w:rStyle w:val="Char2"/>
          <w:rFonts w:hint="cs"/>
          <w:rtl/>
        </w:rPr>
        <w:t>گر در ا</w:t>
      </w:r>
      <w:r w:rsidR="003616EF" w:rsidRPr="00CD1242">
        <w:rPr>
          <w:rStyle w:val="Char2"/>
          <w:rFonts w:hint="cs"/>
          <w:rtl/>
        </w:rPr>
        <w:t>ی</w:t>
      </w:r>
      <w:r w:rsidRPr="00CD1242">
        <w:rPr>
          <w:rStyle w:val="Char2"/>
          <w:rFonts w:hint="cs"/>
          <w:rtl/>
        </w:rPr>
        <w:t>ن امر عمل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p>
    <w:p w:rsidR="00AC5501" w:rsidRPr="00CD1242" w:rsidRDefault="00AC5501" w:rsidP="00DB58A8">
      <w:pPr>
        <w:bidi/>
        <w:ind w:firstLine="284"/>
        <w:rPr>
          <w:rStyle w:val="Char2"/>
          <w:rtl/>
        </w:rPr>
      </w:pPr>
      <w:r w:rsidRPr="00CD1242">
        <w:rPr>
          <w:rStyle w:val="Char2"/>
          <w:rFonts w:hint="cs"/>
          <w:rtl/>
        </w:rPr>
        <w:t xml:space="preserve">اما آنچه </w:t>
      </w:r>
      <w:r w:rsidR="003616EF" w:rsidRPr="00CD1242">
        <w:rPr>
          <w:rStyle w:val="Char2"/>
          <w:rFonts w:hint="cs"/>
          <w:rtl/>
        </w:rPr>
        <w:t>ک</w:t>
      </w:r>
      <w:r w:rsidRPr="00CD1242">
        <w:rPr>
          <w:rStyle w:val="Char2"/>
          <w:rFonts w:hint="cs"/>
          <w:rtl/>
        </w:rPr>
        <w:t>ه در نه</w:t>
      </w:r>
      <w:r w:rsidR="003616EF" w:rsidRPr="00CD1242">
        <w:rPr>
          <w:rStyle w:val="Char2"/>
          <w:rFonts w:hint="cs"/>
          <w:rtl/>
        </w:rPr>
        <w:t>ی</w:t>
      </w:r>
      <w:r w:rsidRPr="00CD1242">
        <w:rPr>
          <w:rStyle w:val="Char2"/>
          <w:rFonts w:hint="cs"/>
          <w:rtl/>
        </w:rPr>
        <w:t xml:space="preserve"> عمر از ن</w:t>
      </w:r>
      <w:r w:rsidR="003616EF" w:rsidRPr="00CD1242">
        <w:rPr>
          <w:rStyle w:val="Char2"/>
          <w:rFonts w:hint="cs"/>
          <w:rtl/>
        </w:rPr>
        <w:t>ک</w:t>
      </w:r>
      <w:r w:rsidRPr="00CD1242">
        <w:rPr>
          <w:rStyle w:val="Char2"/>
          <w:rFonts w:hint="cs"/>
          <w:rtl/>
        </w:rPr>
        <w:t>اح متعه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 با</w:t>
      </w:r>
      <w:r w:rsidR="003616EF" w:rsidRPr="00CD1242">
        <w:rPr>
          <w:rStyle w:val="Char2"/>
          <w:rFonts w:hint="cs"/>
          <w:rtl/>
        </w:rPr>
        <w:t>ی</w:t>
      </w:r>
      <w:r w:rsidRPr="00CD1242">
        <w:rPr>
          <w:rStyle w:val="Char2"/>
          <w:rFonts w:hint="cs"/>
          <w:rtl/>
        </w:rPr>
        <w:t>د گفت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شان ن</w:t>
      </w:r>
      <w:r w:rsidR="003616EF" w:rsidRPr="00CD1242">
        <w:rPr>
          <w:rStyle w:val="Char2"/>
          <w:rFonts w:hint="cs"/>
          <w:rtl/>
        </w:rPr>
        <w:t>ک</w:t>
      </w:r>
      <w:r w:rsidRPr="00CD1242">
        <w:rPr>
          <w:rStyle w:val="Char2"/>
          <w:rFonts w:hint="cs"/>
          <w:rtl/>
        </w:rPr>
        <w:t>اح متعه را پس از آن</w:t>
      </w:r>
      <w:r w:rsidR="003616EF" w:rsidRPr="00CD1242">
        <w:rPr>
          <w:rStyle w:val="Char2"/>
          <w:rFonts w:hint="cs"/>
          <w:rtl/>
        </w:rPr>
        <w:t>ک</w:t>
      </w:r>
      <w:r w:rsidRPr="00CD1242">
        <w:rPr>
          <w:rStyle w:val="Char2"/>
          <w:rFonts w:hint="cs"/>
          <w:rtl/>
        </w:rPr>
        <w:t xml:space="preserve">ه حلال بود حرام اعلام </w:t>
      </w:r>
      <w:r w:rsidR="003616EF" w:rsidRPr="00CD1242">
        <w:rPr>
          <w:rStyle w:val="Char2"/>
          <w:rFonts w:hint="cs"/>
          <w:rtl/>
        </w:rPr>
        <w:t>ک</w:t>
      </w:r>
      <w:r w:rsidRPr="00CD1242">
        <w:rPr>
          <w:rStyle w:val="Char2"/>
          <w:rFonts w:hint="cs"/>
          <w:rtl/>
        </w:rPr>
        <w:t>رد. راو</w:t>
      </w:r>
      <w:r w:rsidR="003616EF" w:rsidRPr="00CD1242">
        <w:rPr>
          <w:rStyle w:val="Char2"/>
          <w:rFonts w:hint="cs"/>
          <w:rtl/>
        </w:rPr>
        <w:t>ی</w:t>
      </w:r>
      <w:r w:rsidRPr="00CD1242">
        <w:rPr>
          <w:rStyle w:val="Char2"/>
          <w:rFonts w:hint="cs"/>
          <w:rtl/>
        </w:rPr>
        <w:t>ان ثقه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و</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از زهر</w:t>
      </w:r>
      <w:r w:rsidR="003616EF" w:rsidRPr="00CD1242">
        <w:rPr>
          <w:rStyle w:val="Char2"/>
          <w:rFonts w:hint="cs"/>
          <w:rtl/>
        </w:rPr>
        <w:t>ی</w:t>
      </w:r>
      <w:r w:rsidRPr="00CD1242">
        <w:rPr>
          <w:rStyle w:val="Char2"/>
          <w:rFonts w:hint="cs"/>
          <w:rtl/>
        </w:rPr>
        <w:t xml:space="preserve"> به نقل از عبدالله و حسن دو پسر محمد بن حن</w:t>
      </w:r>
      <w:r w:rsidR="003616EF" w:rsidRPr="00CD1242">
        <w:rPr>
          <w:rStyle w:val="Char2"/>
          <w:rFonts w:hint="cs"/>
          <w:rtl/>
        </w:rPr>
        <w:t>ی</w:t>
      </w:r>
      <w:r w:rsidRPr="00CD1242">
        <w:rPr>
          <w:rStyle w:val="Char2"/>
          <w:rFonts w:hint="cs"/>
          <w:rtl/>
        </w:rPr>
        <w:t>فه به نقل از پدرشان محمد بن حن</w:t>
      </w:r>
      <w:r w:rsidR="003616EF" w:rsidRPr="00CD1242">
        <w:rPr>
          <w:rStyle w:val="Char2"/>
          <w:rFonts w:hint="cs"/>
          <w:rtl/>
        </w:rPr>
        <w:t>ی</w:t>
      </w:r>
      <w:r w:rsidRPr="00CD1242">
        <w:rPr>
          <w:rStyle w:val="Char2"/>
          <w:rFonts w:hint="cs"/>
          <w:rtl/>
        </w:rPr>
        <w:t>فه او هم به روا</w:t>
      </w:r>
      <w:r w:rsidR="003616EF" w:rsidRPr="00CD1242">
        <w:rPr>
          <w:rStyle w:val="Char2"/>
          <w:rFonts w:hint="cs"/>
          <w:rtl/>
        </w:rPr>
        <w:t>ی</w:t>
      </w:r>
      <w:r w:rsidRPr="00CD1242">
        <w:rPr>
          <w:rStyle w:val="Char2"/>
          <w:rFonts w:hint="cs"/>
          <w:rtl/>
        </w:rPr>
        <w:t>ت از پدرش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DB58A8">
        <w:rPr>
          <w:rStyle w:val="Char2"/>
          <w:rFonts w:hint="eastAsia"/>
          <w:rtl/>
        </w:rPr>
        <w:t>‌</w:t>
      </w:r>
      <w:r w:rsidRPr="00CD1242">
        <w:rPr>
          <w:rStyle w:val="Char2"/>
          <w:rFonts w:hint="cs"/>
          <w:rtl/>
        </w:rPr>
        <w:t>طالب</w:t>
      </w:r>
      <w:r w:rsidR="00F81B2F" w:rsidRPr="00F81B2F">
        <w:rPr>
          <w:rStyle w:val="Char2"/>
          <w:rFonts w:cs="CTraditional Arabic" w:hint="cs"/>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به ابن‌عباس </w:t>
      </w:r>
      <w:r w:rsidR="00F81B2F" w:rsidRPr="00F81B2F">
        <w:rPr>
          <w:rStyle w:val="Char2"/>
          <w:rFonts w:cs="CTraditional Arabic" w:hint="cs"/>
          <w:rtl/>
        </w:rPr>
        <w:t>س</w:t>
      </w:r>
      <w:r w:rsidRPr="00CD1242">
        <w:rPr>
          <w:rStyle w:val="Char2"/>
          <w:rFonts w:hint="cs"/>
          <w:rtl/>
        </w:rPr>
        <w:t xml:space="preserve"> گفت: اگر ن</w:t>
      </w:r>
      <w:r w:rsidR="003616EF" w:rsidRPr="00CD1242">
        <w:rPr>
          <w:rStyle w:val="Char2"/>
          <w:rFonts w:hint="cs"/>
          <w:rtl/>
        </w:rPr>
        <w:t>ک</w:t>
      </w:r>
      <w:r w:rsidRPr="00CD1242">
        <w:rPr>
          <w:rStyle w:val="Char2"/>
          <w:rFonts w:hint="cs"/>
          <w:rtl/>
        </w:rPr>
        <w:t>اح متعه را حلال بدان</w:t>
      </w:r>
      <w:r w:rsidR="003616EF" w:rsidRPr="00CD1242">
        <w:rPr>
          <w:rStyle w:val="Char2"/>
          <w:rFonts w:hint="cs"/>
          <w:rtl/>
        </w:rPr>
        <w:t>ی</w:t>
      </w:r>
      <w:r w:rsidRPr="00CD1242">
        <w:rPr>
          <w:rStyle w:val="Char2"/>
          <w:rFonts w:hint="cs"/>
          <w:rtl/>
        </w:rPr>
        <w:t xml:space="preserve"> تو گمراه و سرگردان هست</w:t>
      </w:r>
      <w:r w:rsidR="003616EF" w:rsidRPr="00CD1242">
        <w:rPr>
          <w:rStyle w:val="Char2"/>
          <w:rFonts w:hint="cs"/>
          <w:rtl/>
        </w:rPr>
        <w:t>ی</w:t>
      </w:r>
      <w:r w:rsidRPr="00CD1242">
        <w:rPr>
          <w:rStyle w:val="Char2"/>
          <w:rFonts w:hint="cs"/>
          <w:rtl/>
        </w:rPr>
        <w:t>.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سال وقوع فتح خ</w:t>
      </w:r>
      <w:r w:rsidR="003616EF" w:rsidRPr="00CD1242">
        <w:rPr>
          <w:rStyle w:val="Char2"/>
          <w:rFonts w:hint="cs"/>
          <w:rtl/>
        </w:rPr>
        <w:t>ی</w:t>
      </w:r>
      <w:r w:rsidRPr="00CD1242">
        <w:rPr>
          <w:rStyle w:val="Char2"/>
          <w:rFonts w:hint="cs"/>
          <w:rtl/>
        </w:rPr>
        <w:t>بر، ن</w:t>
      </w:r>
      <w:r w:rsidR="003616EF" w:rsidRPr="00CD1242">
        <w:rPr>
          <w:rStyle w:val="Char2"/>
          <w:rFonts w:hint="cs"/>
          <w:rtl/>
        </w:rPr>
        <w:t>ک</w:t>
      </w:r>
      <w:r w:rsidRPr="00CD1242">
        <w:rPr>
          <w:rStyle w:val="Char2"/>
          <w:rFonts w:hint="cs"/>
          <w:rtl/>
        </w:rPr>
        <w:t>اح متعه و گوشت الاغ</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اهل</w:t>
      </w:r>
      <w:r w:rsidR="003616EF" w:rsidRPr="00CD1242">
        <w:rPr>
          <w:rStyle w:val="Char2"/>
          <w:rFonts w:hint="cs"/>
          <w:rtl/>
        </w:rPr>
        <w:t>ی</w:t>
      </w:r>
      <w:r w:rsidRPr="00CD1242">
        <w:rPr>
          <w:rStyle w:val="Char2"/>
          <w:rFonts w:hint="cs"/>
          <w:rtl/>
        </w:rPr>
        <w:t xml:space="preserve"> را حرام اعلام </w:t>
      </w:r>
      <w:r w:rsidR="003616EF" w:rsidRPr="00CD1242">
        <w:rPr>
          <w:rStyle w:val="Char2"/>
          <w:rFonts w:hint="cs"/>
          <w:rtl/>
        </w:rPr>
        <w:t>ک</w:t>
      </w:r>
      <w:r w:rsidRPr="00CD1242">
        <w:rPr>
          <w:rStyle w:val="Char2"/>
          <w:rFonts w:hint="cs"/>
          <w:rtl/>
        </w:rPr>
        <w:t>رد. علما</w:t>
      </w:r>
      <w:r w:rsidR="003616EF" w:rsidRPr="00CD1242">
        <w:rPr>
          <w:rStyle w:val="Char2"/>
          <w:rFonts w:hint="cs"/>
          <w:rtl/>
        </w:rPr>
        <w:t>ی</w:t>
      </w:r>
      <w:r w:rsidRPr="00CD1242">
        <w:rPr>
          <w:rStyle w:val="Char2"/>
          <w:rFonts w:hint="cs"/>
          <w:rtl/>
        </w:rPr>
        <w:t xml:space="preserve"> مسلمان در دوران خودشان و داناتر</w:t>
      </w:r>
      <w:r w:rsidR="003616EF" w:rsidRPr="00CD1242">
        <w:rPr>
          <w:rStyle w:val="Char2"/>
          <w:rFonts w:hint="cs"/>
          <w:rtl/>
        </w:rPr>
        <w:t>ی</w:t>
      </w:r>
      <w:r w:rsidRPr="00CD1242">
        <w:rPr>
          <w:rStyle w:val="Char2"/>
          <w:rFonts w:hint="cs"/>
          <w:rtl/>
        </w:rPr>
        <w:t xml:space="preserve">ن مردم به </w:t>
      </w:r>
      <w:r w:rsidR="003616EF" w:rsidRPr="00CD1242">
        <w:rPr>
          <w:rStyle w:val="Char2"/>
          <w:rFonts w:hint="cs"/>
          <w:rtl/>
        </w:rPr>
        <w:t>ک</w:t>
      </w:r>
      <w:r w:rsidRPr="00CD1242">
        <w:rPr>
          <w:rStyle w:val="Char2"/>
          <w:rFonts w:hint="cs"/>
          <w:rtl/>
        </w:rPr>
        <w:t>تاب و سنت و حافظان آن، چون مال</w:t>
      </w:r>
      <w:r w:rsidR="003616EF" w:rsidRPr="00CD1242">
        <w:rPr>
          <w:rStyle w:val="Char2"/>
          <w:rFonts w:hint="cs"/>
          <w:rtl/>
        </w:rPr>
        <w:t>ک</w:t>
      </w:r>
      <w:r w:rsidRPr="00CD1242">
        <w:rPr>
          <w:rStyle w:val="Char2"/>
          <w:rFonts w:hint="cs"/>
          <w:rtl/>
        </w:rPr>
        <w:t xml:space="preserve"> بن انس سف</w:t>
      </w:r>
      <w:r w:rsidR="003616EF" w:rsidRPr="00CD1242">
        <w:rPr>
          <w:rStyle w:val="Char2"/>
          <w:rFonts w:hint="cs"/>
          <w:rtl/>
        </w:rPr>
        <w:t>ی</w:t>
      </w:r>
      <w:r w:rsidRPr="00CD1242">
        <w:rPr>
          <w:rStyle w:val="Char2"/>
          <w:rFonts w:hint="cs"/>
          <w:rtl/>
        </w:rPr>
        <w:t>ان بن ع</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ه و د</w:t>
      </w:r>
      <w:r w:rsidR="003616EF" w:rsidRPr="00CD1242">
        <w:rPr>
          <w:rStyle w:val="Char2"/>
          <w:rFonts w:hint="cs"/>
          <w:rtl/>
        </w:rPr>
        <w:t>ی</w:t>
      </w:r>
      <w:r w:rsidRPr="00CD1242">
        <w:rPr>
          <w:rStyle w:val="Char2"/>
          <w:rFonts w:hint="cs"/>
          <w:rtl/>
        </w:rPr>
        <w:t>گران آن را از زهر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مسلمانان بر علم، عدل و حافظ بودن</w:t>
      </w:r>
      <w:r w:rsidR="000E0383" w:rsidRPr="00CD1242">
        <w:rPr>
          <w:rStyle w:val="Char2"/>
          <w:rFonts w:hint="cs"/>
          <w:rtl/>
        </w:rPr>
        <w:t xml:space="preserve"> آن‌ها </w:t>
      </w:r>
      <w:r w:rsidRPr="00CD1242">
        <w:rPr>
          <w:rStyle w:val="Char2"/>
          <w:rFonts w:hint="cs"/>
          <w:rtl/>
        </w:rPr>
        <w:t>اتفاق دارند. علما درباره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اختلاف</w:t>
      </w:r>
      <w:r w:rsidR="003616EF" w:rsidRPr="00CD1242">
        <w:rPr>
          <w:rStyle w:val="Char2"/>
          <w:rFonts w:hint="cs"/>
          <w:rtl/>
        </w:rPr>
        <w:t>ی</w:t>
      </w:r>
      <w:r w:rsidRPr="00CD1242">
        <w:rPr>
          <w:rStyle w:val="Char2"/>
          <w:rFonts w:hint="cs"/>
          <w:rtl/>
        </w:rPr>
        <w:t xml:space="preserve"> ندارند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و مورد قبول است و ه</w:t>
      </w:r>
      <w:r w:rsidR="003616EF" w:rsidRPr="00CD1242">
        <w:rPr>
          <w:rStyle w:val="Char2"/>
          <w:rFonts w:hint="cs"/>
          <w:rtl/>
        </w:rPr>
        <w:t>ی</w:t>
      </w:r>
      <w:r w:rsidRPr="00CD1242">
        <w:rPr>
          <w:rStyle w:val="Char2"/>
          <w:rFonts w:hint="cs"/>
          <w:rtl/>
        </w:rPr>
        <w:t>چ عالم</w:t>
      </w:r>
      <w:r w:rsidR="003616EF" w:rsidRPr="00CD1242">
        <w:rPr>
          <w:rStyle w:val="Char2"/>
          <w:rFonts w:hint="cs"/>
          <w:rtl/>
        </w:rPr>
        <w:t>ی</w:t>
      </w:r>
      <w:r w:rsidRPr="00CD1242">
        <w:rPr>
          <w:rStyle w:val="Char2"/>
          <w:rFonts w:hint="cs"/>
          <w:rtl/>
        </w:rPr>
        <w:t xml:space="preserve"> درباره آن ترد</w:t>
      </w:r>
      <w:r w:rsidR="003616EF" w:rsidRPr="00CD1242">
        <w:rPr>
          <w:rStyle w:val="Char2"/>
          <w:rFonts w:hint="cs"/>
          <w:rtl/>
        </w:rPr>
        <w:t>ی</w:t>
      </w:r>
      <w:r w:rsidRPr="00CD1242">
        <w:rPr>
          <w:rStyle w:val="Char2"/>
          <w:rFonts w:hint="cs"/>
          <w:rtl/>
        </w:rPr>
        <w:t xml:space="preserve">د نداشته </w:t>
      </w:r>
      <w:r w:rsidR="003616EF" w:rsidRPr="00CD1242">
        <w:rPr>
          <w:rStyle w:val="Char2"/>
          <w:rFonts w:hint="cs"/>
          <w:rtl/>
        </w:rPr>
        <w:t>ی</w:t>
      </w:r>
      <w:r w:rsidRPr="00CD1242">
        <w:rPr>
          <w:rStyle w:val="Char2"/>
          <w:rFonts w:hint="cs"/>
          <w:rtl/>
        </w:rPr>
        <w:t>ا نسبت به آن طعن وارد ن</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در روز فتح م</w:t>
      </w:r>
      <w:r w:rsidR="003616EF" w:rsidRPr="00CD1242">
        <w:rPr>
          <w:rStyle w:val="Char2"/>
          <w:rFonts w:hint="cs"/>
          <w:rtl/>
        </w:rPr>
        <w:t>ک</w:t>
      </w:r>
      <w:r w:rsidRPr="00CD1242">
        <w:rPr>
          <w:rStyle w:val="Char2"/>
          <w:rFonts w:hint="cs"/>
          <w:rtl/>
        </w:rPr>
        <w:t>ه متعه زنان را تا روز ق</w:t>
      </w:r>
      <w:r w:rsidR="003616EF" w:rsidRPr="00CD1242">
        <w:rPr>
          <w:rStyle w:val="Char2"/>
          <w:rFonts w:hint="cs"/>
          <w:rtl/>
        </w:rPr>
        <w:t>ی</w:t>
      </w:r>
      <w:r w:rsidRPr="00CD1242">
        <w:rPr>
          <w:rStyle w:val="Char2"/>
          <w:rFonts w:hint="cs"/>
          <w:rtl/>
        </w:rPr>
        <w:t xml:space="preserve">امت حرام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27"/>
      </w:r>
      <w:r w:rsidRPr="00CD1242">
        <w:rPr>
          <w:rStyle w:val="Char2"/>
          <w:rFonts w:hint="cs"/>
          <w:rtl/>
        </w:rPr>
        <w:t xml:space="preserve"> و راو</w:t>
      </w:r>
      <w:r w:rsidR="003616EF" w:rsidRPr="00CD1242">
        <w:rPr>
          <w:rStyle w:val="Char2"/>
          <w:rFonts w:hint="cs"/>
          <w:rtl/>
        </w:rPr>
        <w:t>ی</w:t>
      </w:r>
      <w:r w:rsidRPr="00CD1242">
        <w:rPr>
          <w:rStyle w:val="Char2"/>
          <w:rFonts w:hint="cs"/>
          <w:rtl/>
        </w:rPr>
        <w:t>ان حد</w:t>
      </w:r>
      <w:r w:rsidR="003616EF" w:rsidRPr="00CD1242">
        <w:rPr>
          <w:rStyle w:val="Char2"/>
          <w:rFonts w:hint="cs"/>
          <w:rtl/>
        </w:rPr>
        <w:t>ی</w:t>
      </w:r>
      <w:r w:rsidRPr="00CD1242">
        <w:rPr>
          <w:rStyle w:val="Char2"/>
          <w:rFonts w:hint="cs"/>
          <w:rtl/>
        </w:rPr>
        <w:t>ث عل</w:t>
      </w:r>
      <w:r w:rsidR="003616EF" w:rsidRPr="00CD1242">
        <w:rPr>
          <w:rStyle w:val="Char2"/>
          <w:rFonts w:hint="cs"/>
          <w:rtl/>
        </w:rPr>
        <w:t>ی</w:t>
      </w:r>
      <w:r w:rsidRPr="00CD1242">
        <w:rPr>
          <w:rStyle w:val="Char2"/>
          <w:rFonts w:hint="cs"/>
          <w:rtl/>
        </w:rPr>
        <w:t xml:space="preserve"> اختلاف </w:t>
      </w:r>
      <w:r w:rsidR="003616EF" w:rsidRPr="00CD1242">
        <w:rPr>
          <w:rStyle w:val="Char2"/>
          <w:rFonts w:hint="cs"/>
          <w:rtl/>
        </w:rPr>
        <w:t>ک</w:t>
      </w:r>
      <w:r w:rsidRPr="00CD1242">
        <w:rPr>
          <w:rStyle w:val="Char2"/>
          <w:rFonts w:hint="cs"/>
          <w:rtl/>
        </w:rPr>
        <w:t>رده‌اند آ</w:t>
      </w:r>
      <w:r w:rsidR="003616EF" w:rsidRPr="00CD1242">
        <w:rPr>
          <w:rStyle w:val="Char2"/>
          <w:rFonts w:hint="cs"/>
          <w:rtl/>
        </w:rPr>
        <w:t>ی</w:t>
      </w:r>
      <w:r w:rsidRPr="00CD1242">
        <w:rPr>
          <w:rStyle w:val="Char2"/>
          <w:rFonts w:hint="cs"/>
          <w:rtl/>
        </w:rPr>
        <w:t>ا «سال خ</w:t>
      </w:r>
      <w:r w:rsidR="003616EF" w:rsidRPr="00CD1242">
        <w:rPr>
          <w:rStyle w:val="Char2"/>
          <w:rFonts w:hint="cs"/>
          <w:rtl/>
        </w:rPr>
        <w:t>ی</w:t>
      </w:r>
      <w:r w:rsidRPr="00CD1242">
        <w:rPr>
          <w:rStyle w:val="Char2"/>
          <w:rFonts w:hint="cs"/>
          <w:rtl/>
        </w:rPr>
        <w:t>بر» فقط توق</w:t>
      </w:r>
      <w:r w:rsidR="003616EF" w:rsidRPr="00CD1242">
        <w:rPr>
          <w:rStyle w:val="Char2"/>
          <w:rFonts w:hint="cs"/>
          <w:rtl/>
        </w:rPr>
        <w:t>ی</w:t>
      </w:r>
      <w:r w:rsidRPr="00CD1242">
        <w:rPr>
          <w:rStyle w:val="Char2"/>
          <w:rFonts w:hint="cs"/>
          <w:rtl/>
        </w:rPr>
        <w:t>ت تحر</w:t>
      </w:r>
      <w:r w:rsidR="003616EF" w:rsidRPr="00CD1242">
        <w:rPr>
          <w:rStyle w:val="Char2"/>
          <w:rFonts w:hint="cs"/>
          <w:rtl/>
        </w:rPr>
        <w:t>ی</w:t>
      </w:r>
      <w:r w:rsidRPr="00CD1242">
        <w:rPr>
          <w:rStyle w:val="Char2"/>
          <w:rFonts w:hint="cs"/>
          <w:rtl/>
        </w:rPr>
        <w:t>م گورخرها (الاغ</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اهل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متعه ن</w:t>
      </w:r>
      <w:r w:rsidR="003616EF" w:rsidRPr="00CD1242">
        <w:rPr>
          <w:rStyle w:val="Char2"/>
          <w:rFonts w:hint="cs"/>
          <w:rtl/>
        </w:rPr>
        <w:t>ی</w:t>
      </w:r>
      <w:r w:rsidRPr="00CD1242">
        <w:rPr>
          <w:rStyle w:val="Char2"/>
          <w:rFonts w:hint="cs"/>
          <w:rtl/>
        </w:rPr>
        <w:t>ز شامل آن تحر</w:t>
      </w:r>
      <w:r w:rsidR="003616EF" w:rsidRPr="00CD1242">
        <w:rPr>
          <w:rStyle w:val="Char2"/>
          <w:rFonts w:hint="cs"/>
          <w:rtl/>
        </w:rPr>
        <w:t>ی</w:t>
      </w:r>
      <w:r w:rsidRPr="00CD1242">
        <w:rPr>
          <w:rStyle w:val="Char2"/>
          <w:rFonts w:hint="cs"/>
          <w:rtl/>
        </w:rPr>
        <w:t xml:space="preserve">م است </w:t>
      </w:r>
      <w:r w:rsidR="003616EF" w:rsidRPr="00CD1242">
        <w:rPr>
          <w:rStyle w:val="Char2"/>
          <w:rFonts w:hint="cs"/>
          <w:rtl/>
        </w:rPr>
        <w:t>ک</w:t>
      </w:r>
      <w:r w:rsidRPr="00CD1242">
        <w:rPr>
          <w:rStyle w:val="Char2"/>
          <w:rFonts w:hint="cs"/>
          <w:rtl/>
        </w:rPr>
        <w:t>ه رأ</w:t>
      </w:r>
      <w:r w:rsidR="003616EF" w:rsidRPr="00CD1242">
        <w:rPr>
          <w:rStyle w:val="Char2"/>
          <w:rFonts w:hint="cs"/>
          <w:rtl/>
        </w:rPr>
        <w:t>ی</w:t>
      </w:r>
      <w:r w:rsidRPr="00CD1242">
        <w:rPr>
          <w:rStyle w:val="Char2"/>
          <w:rFonts w:hint="cs"/>
          <w:rtl/>
        </w:rPr>
        <w:t xml:space="preserve"> اول گفته ابن ع</w:t>
      </w:r>
      <w:r w:rsidR="003616EF" w:rsidRPr="00CD1242">
        <w:rPr>
          <w:rStyle w:val="Char2"/>
          <w:rFonts w:hint="cs"/>
          <w:rtl/>
        </w:rPr>
        <w:t>یی</w:t>
      </w:r>
      <w:r w:rsidRPr="00CD1242">
        <w:rPr>
          <w:rStyle w:val="Char2"/>
          <w:rFonts w:hint="cs"/>
          <w:rtl/>
        </w:rPr>
        <w:t>نه و د</w:t>
      </w:r>
      <w:r w:rsidR="003616EF" w:rsidRPr="00CD1242">
        <w:rPr>
          <w:rStyle w:val="Char2"/>
          <w:rFonts w:hint="cs"/>
          <w:rtl/>
        </w:rPr>
        <w:t>ی</w:t>
      </w:r>
      <w:r w:rsidRPr="00CD1242">
        <w:rPr>
          <w:rStyle w:val="Char2"/>
          <w:rFonts w:hint="cs"/>
          <w:rtl/>
        </w:rPr>
        <w:t xml:space="preserve">گران است و گفته‌اند: </w:t>
      </w:r>
      <w:r w:rsidR="003616EF" w:rsidRPr="00CD1242">
        <w:rPr>
          <w:rStyle w:val="Char2"/>
          <w:rFonts w:hint="cs"/>
          <w:rtl/>
        </w:rPr>
        <w:t>ک</w:t>
      </w:r>
      <w:r w:rsidRPr="00CD1242">
        <w:rPr>
          <w:rStyle w:val="Char2"/>
          <w:rFonts w:hint="cs"/>
          <w:rtl/>
        </w:rPr>
        <w:t>ه در سال فتح م</w:t>
      </w:r>
      <w:r w:rsidR="003616EF" w:rsidRPr="00CD1242">
        <w:rPr>
          <w:rStyle w:val="Char2"/>
          <w:rFonts w:hint="cs"/>
          <w:rtl/>
        </w:rPr>
        <w:t>ک</w:t>
      </w:r>
      <w:r w:rsidRPr="00CD1242">
        <w:rPr>
          <w:rStyle w:val="Char2"/>
          <w:rFonts w:hint="cs"/>
          <w:rtl/>
        </w:rPr>
        <w:t>ه متعه تحر</w:t>
      </w:r>
      <w:r w:rsidR="003616EF" w:rsidRPr="00CD1242">
        <w:rPr>
          <w:rStyle w:val="Char2"/>
          <w:rFonts w:hint="cs"/>
          <w:rtl/>
        </w:rPr>
        <w:t>ی</w:t>
      </w:r>
      <w:r w:rsidRPr="00CD1242">
        <w:rPr>
          <w:rStyle w:val="Char2"/>
          <w:rFonts w:hint="cs"/>
          <w:rtl/>
        </w:rPr>
        <w:t xml:space="preserve">م شده است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رفته‌اند گفته‌اند اولا تحر</w:t>
      </w:r>
      <w:r w:rsidR="003616EF" w:rsidRPr="00CD1242">
        <w:rPr>
          <w:rStyle w:val="Char2"/>
          <w:rFonts w:hint="cs"/>
          <w:rtl/>
        </w:rPr>
        <w:t>ی</w:t>
      </w:r>
      <w:r w:rsidRPr="00CD1242">
        <w:rPr>
          <w:rStyle w:val="Char2"/>
          <w:rFonts w:hint="cs"/>
          <w:rtl/>
        </w:rPr>
        <w:t>م و سپس تحل</w:t>
      </w:r>
      <w:r w:rsidR="003616EF" w:rsidRPr="00CD1242">
        <w:rPr>
          <w:rStyle w:val="Char2"/>
          <w:rFonts w:hint="cs"/>
          <w:rtl/>
        </w:rPr>
        <w:t>ی</w:t>
      </w:r>
      <w:r w:rsidRPr="00CD1242">
        <w:rPr>
          <w:rStyle w:val="Char2"/>
          <w:rFonts w:hint="cs"/>
          <w:rtl/>
        </w:rPr>
        <w:t>ل و سپس تحر</w:t>
      </w:r>
      <w:r w:rsidR="003616EF" w:rsidRPr="00CD1242">
        <w:rPr>
          <w:rStyle w:val="Char2"/>
          <w:rFonts w:hint="cs"/>
          <w:rtl/>
        </w:rPr>
        <w:t>ی</w:t>
      </w:r>
      <w:r w:rsidRPr="00CD1242">
        <w:rPr>
          <w:rStyle w:val="Char2"/>
          <w:rFonts w:hint="cs"/>
          <w:rtl/>
        </w:rPr>
        <w:t>م شده است. و طا</w:t>
      </w:r>
      <w:r w:rsidR="003616EF" w:rsidRPr="00CD1242">
        <w:rPr>
          <w:rStyle w:val="Char2"/>
          <w:rFonts w:hint="cs"/>
          <w:rtl/>
        </w:rPr>
        <w:t>ی</w:t>
      </w:r>
      <w:r w:rsidRPr="00CD1242">
        <w:rPr>
          <w:rStyle w:val="Char2"/>
          <w:rFonts w:hint="cs"/>
          <w:rtl/>
        </w:rPr>
        <w:t>فه سوم</w:t>
      </w:r>
      <w:r w:rsidR="003616EF" w:rsidRPr="00CD1242">
        <w:rPr>
          <w:rStyle w:val="Char2"/>
          <w:rFonts w:hint="cs"/>
          <w:rtl/>
        </w:rPr>
        <w:t>ی</w:t>
      </w:r>
      <w:r w:rsidRPr="00CD1242">
        <w:rPr>
          <w:rStyle w:val="Char2"/>
          <w:rFonts w:hint="cs"/>
          <w:rtl/>
        </w:rPr>
        <w:t xml:space="preserve"> ادعا </w:t>
      </w:r>
      <w:r w:rsidR="003616EF" w:rsidRPr="00CD1242">
        <w:rPr>
          <w:rStyle w:val="Char2"/>
          <w:rFonts w:hint="cs"/>
          <w:rtl/>
        </w:rPr>
        <w:t>ک</w:t>
      </w:r>
      <w:r w:rsidRPr="00CD1242">
        <w:rPr>
          <w:rStyle w:val="Char2"/>
          <w:rFonts w:hint="cs"/>
          <w:rtl/>
        </w:rPr>
        <w:t>رده‌ بعد از آن حلال شده و سپس در حجة الوداع حرام شده است.</w:t>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متواتر بر تحر</w:t>
      </w:r>
      <w:r w:rsidR="003616EF" w:rsidRPr="00CD1242">
        <w:rPr>
          <w:rStyle w:val="Char2"/>
          <w:rFonts w:hint="cs"/>
          <w:rtl/>
        </w:rPr>
        <w:t>ی</w:t>
      </w:r>
      <w:r w:rsidRPr="00CD1242">
        <w:rPr>
          <w:rStyle w:val="Char2"/>
          <w:rFonts w:hint="cs"/>
          <w:rtl/>
        </w:rPr>
        <w:t>م متعه بعد از تحل</w:t>
      </w:r>
      <w:r w:rsidR="003616EF" w:rsidRPr="00CD1242">
        <w:rPr>
          <w:rStyle w:val="Char2"/>
          <w:rFonts w:hint="cs"/>
          <w:rtl/>
        </w:rPr>
        <w:t>ی</w:t>
      </w:r>
      <w:r w:rsidRPr="00CD1242">
        <w:rPr>
          <w:rStyle w:val="Char2"/>
          <w:rFonts w:hint="cs"/>
          <w:rtl/>
        </w:rPr>
        <w:t>ل آن اتفاق دارد و صح</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بعد از تحر</w:t>
      </w:r>
      <w:r w:rsidR="003616EF" w:rsidRPr="00CD1242">
        <w:rPr>
          <w:rStyle w:val="Char2"/>
          <w:rFonts w:hint="cs"/>
          <w:rtl/>
        </w:rPr>
        <w:t>ی</w:t>
      </w:r>
      <w:r w:rsidRPr="00CD1242">
        <w:rPr>
          <w:rStyle w:val="Char2"/>
          <w:rFonts w:hint="cs"/>
          <w:rtl/>
        </w:rPr>
        <w:t>م حلال نشده و در سال فتح م</w:t>
      </w:r>
      <w:r w:rsidR="003616EF" w:rsidRPr="00CD1242">
        <w:rPr>
          <w:rStyle w:val="Char2"/>
          <w:rFonts w:hint="cs"/>
          <w:rtl/>
        </w:rPr>
        <w:t>ک</w:t>
      </w:r>
      <w:r w:rsidRPr="00CD1242">
        <w:rPr>
          <w:rStyle w:val="Char2"/>
          <w:rFonts w:hint="cs"/>
          <w:rtl/>
        </w:rPr>
        <w:t>ه حرام شده و بعد از آن حلال نشده است، در سال خ</w:t>
      </w:r>
      <w:r w:rsidR="003616EF" w:rsidRPr="00CD1242">
        <w:rPr>
          <w:rStyle w:val="Char2"/>
          <w:rFonts w:hint="cs"/>
          <w:rtl/>
        </w:rPr>
        <w:t>ی</w:t>
      </w:r>
      <w:r w:rsidRPr="00CD1242">
        <w:rPr>
          <w:rStyle w:val="Char2"/>
          <w:rFonts w:hint="cs"/>
          <w:rtl/>
        </w:rPr>
        <w:t>بر حرام نشده و بل</w:t>
      </w:r>
      <w:r w:rsidR="003616EF" w:rsidRPr="00CD1242">
        <w:rPr>
          <w:rStyle w:val="Char2"/>
          <w:rFonts w:hint="cs"/>
          <w:rtl/>
        </w:rPr>
        <w:t>ک</w:t>
      </w:r>
      <w:r w:rsidRPr="00CD1242">
        <w:rPr>
          <w:rStyle w:val="Char2"/>
          <w:rFonts w:hint="cs"/>
          <w:rtl/>
        </w:rPr>
        <w:t>ه در آن سال گوشت گورخر(الاغ اهل</w:t>
      </w:r>
      <w:r w:rsidR="003616EF" w:rsidRPr="00CD1242">
        <w:rPr>
          <w:rStyle w:val="Char2"/>
          <w:rFonts w:hint="cs"/>
          <w:rtl/>
        </w:rPr>
        <w:t>ی</w:t>
      </w:r>
      <w:r w:rsidRPr="00CD1242">
        <w:rPr>
          <w:rStyle w:val="Char2"/>
          <w:rFonts w:hint="cs"/>
          <w:rtl/>
        </w:rPr>
        <w:t>) حرام شده است. و ابن‌عباس متعه و گوشت گورخر(الاغ اهل</w:t>
      </w:r>
      <w:r w:rsidR="003616EF" w:rsidRPr="00CD1242">
        <w:rPr>
          <w:rStyle w:val="Char2"/>
          <w:rFonts w:hint="cs"/>
          <w:rtl/>
        </w:rPr>
        <w:t>ی</w:t>
      </w:r>
      <w:r w:rsidRPr="00CD1242">
        <w:rPr>
          <w:rStyle w:val="Char2"/>
          <w:rFonts w:hint="cs"/>
          <w:rtl/>
        </w:rPr>
        <w:t xml:space="preserve">) را مباح دانسته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DB58A8">
        <w:rPr>
          <w:rStyle w:val="Char2"/>
          <w:rFonts w:hint="eastAsia"/>
          <w:rtl/>
        </w:rPr>
        <w:t>‌</w:t>
      </w:r>
      <w:r w:rsidRPr="00CD1242">
        <w:rPr>
          <w:rStyle w:val="Char2"/>
          <w:rFonts w:hint="cs"/>
          <w:rtl/>
        </w:rPr>
        <w:t>طالب آن را 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از ابن عباس روا</w:t>
      </w:r>
      <w:r w:rsidR="003616EF" w:rsidRPr="00CD1242">
        <w:rPr>
          <w:rStyle w:val="Char2"/>
          <w:rFonts w:hint="cs"/>
          <w:rtl/>
        </w:rPr>
        <w:t>ی</w:t>
      </w:r>
      <w:r w:rsidRPr="00CD1242">
        <w:rPr>
          <w:rStyle w:val="Char2"/>
          <w:rFonts w:hint="cs"/>
          <w:rtl/>
        </w:rPr>
        <w:t>ت شده است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نه</w:t>
      </w:r>
      <w:r w:rsidR="003616EF" w:rsidRPr="00CD1242">
        <w:rPr>
          <w:rStyle w:val="Char2"/>
          <w:rFonts w:hint="cs"/>
          <w:rtl/>
        </w:rPr>
        <w:t>ی</w:t>
      </w:r>
      <w:r w:rsidRPr="00CD1242">
        <w:rPr>
          <w:rStyle w:val="Char2"/>
          <w:rFonts w:hint="cs"/>
          <w:rtl/>
        </w:rPr>
        <w:t xml:space="preserve"> به او رس</w:t>
      </w:r>
      <w:r w:rsidR="003616EF" w:rsidRPr="00CD1242">
        <w:rPr>
          <w:rStyle w:val="Char2"/>
          <w:rFonts w:hint="cs"/>
          <w:rtl/>
        </w:rPr>
        <w:t>ی</w:t>
      </w:r>
      <w:r w:rsidRPr="00CD1242">
        <w:rPr>
          <w:rStyle w:val="Char2"/>
          <w:rFonts w:hint="cs"/>
          <w:rtl/>
        </w:rPr>
        <w:t>د از آن قول بازگشته است، و اهل سنت از عل</w:t>
      </w:r>
      <w:r w:rsidR="003616EF" w:rsidRPr="00CD1242">
        <w:rPr>
          <w:rStyle w:val="Char2"/>
          <w:rFonts w:hint="cs"/>
          <w:rtl/>
        </w:rPr>
        <w:t>ی</w:t>
      </w:r>
      <w:r w:rsidRPr="00CD1242">
        <w:rPr>
          <w:rStyle w:val="Char2"/>
          <w:rFonts w:hint="cs"/>
          <w:rtl/>
        </w:rPr>
        <w:t xml:space="preserve"> و بق</w:t>
      </w:r>
      <w:r w:rsidR="003616EF" w:rsidRPr="00CD1242">
        <w:rPr>
          <w:rStyle w:val="Char2"/>
          <w:rFonts w:hint="cs"/>
          <w:rtl/>
        </w:rPr>
        <w:t>ی</w:t>
      </w:r>
      <w:r w:rsidRPr="00CD1242">
        <w:rPr>
          <w:rStyle w:val="Char2"/>
          <w:rFonts w:hint="cs"/>
          <w:rtl/>
        </w:rPr>
        <w:t>ه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در آنچه از پ</w:t>
      </w:r>
      <w:r w:rsidR="003616EF" w:rsidRPr="00CD1242">
        <w:rPr>
          <w:rStyle w:val="Char2"/>
          <w:rFonts w:hint="cs"/>
          <w:rtl/>
        </w:rPr>
        <w:t>ی</w:t>
      </w:r>
      <w:r w:rsidRPr="00CD1242">
        <w:rPr>
          <w:rStyle w:val="Char2"/>
          <w:rFonts w:hint="cs"/>
          <w:rtl/>
        </w:rPr>
        <w:t>امبر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ش</w:t>
      </w:r>
      <w:r w:rsidR="003616EF" w:rsidRPr="00CD1242">
        <w:rPr>
          <w:rStyle w:val="Char2"/>
          <w:rFonts w:hint="cs"/>
          <w:rtl/>
        </w:rPr>
        <w:t>ی</w:t>
      </w:r>
      <w:r w:rsidRPr="00CD1242">
        <w:rPr>
          <w:rStyle w:val="Char2"/>
          <w:rFonts w:hint="cs"/>
          <w:rtl/>
        </w:rPr>
        <w:t>عه با روا</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 xml:space="preserve">امبر مخالفت </w:t>
      </w:r>
      <w:r w:rsidR="003616EF" w:rsidRPr="00CD1242">
        <w:rPr>
          <w:rStyle w:val="Char2"/>
          <w:rFonts w:hint="cs"/>
          <w:rtl/>
        </w:rPr>
        <w:t>ک</w:t>
      </w:r>
      <w:r w:rsidRPr="00CD1242">
        <w:rPr>
          <w:rStyle w:val="Char2"/>
          <w:rFonts w:hint="cs"/>
          <w:rtl/>
        </w:rPr>
        <w:t>رده‌ و قول مخالفان او را پذ</w:t>
      </w:r>
      <w:r w:rsidR="003616EF" w:rsidRPr="00CD1242">
        <w:rPr>
          <w:rStyle w:val="Char2"/>
          <w:rFonts w:hint="cs"/>
          <w:rtl/>
        </w:rPr>
        <w:t>ی</w:t>
      </w:r>
      <w:r w:rsidRPr="00CD1242">
        <w:rPr>
          <w:rStyle w:val="Char2"/>
          <w:rFonts w:hint="cs"/>
          <w:rtl/>
        </w:rPr>
        <w:t>رفته است.</w:t>
      </w:r>
      <w:r w:rsidRPr="00CD1242">
        <w:rPr>
          <w:rStyle w:val="Char2"/>
          <w:vertAlign w:val="superscript"/>
          <w:rtl/>
        </w:rPr>
        <w:footnoteReference w:id="728"/>
      </w:r>
    </w:p>
    <w:p w:rsidR="00AC5501" w:rsidRPr="00CD1242" w:rsidRDefault="00AC5501" w:rsidP="00CD1242">
      <w:pPr>
        <w:bidi/>
        <w:ind w:firstLine="284"/>
        <w:jc w:val="lowKashida"/>
        <w:rPr>
          <w:rStyle w:val="Char2"/>
          <w:rtl/>
        </w:rPr>
      </w:pPr>
      <w:r w:rsidRPr="00CD1242">
        <w:rPr>
          <w:rStyle w:val="Char2"/>
          <w:rFonts w:hint="cs"/>
          <w:rtl/>
        </w:rPr>
        <w:t>دهلو</w:t>
      </w:r>
      <w:r w:rsidR="003616EF" w:rsidRPr="00CD1242">
        <w:rPr>
          <w:rStyle w:val="Char2"/>
          <w:rFonts w:hint="cs"/>
          <w:rtl/>
        </w:rPr>
        <w:t>ی</w:t>
      </w:r>
      <w:r w:rsidRPr="00CD1242">
        <w:rPr>
          <w:rStyle w:val="Char2"/>
          <w:rFonts w:hint="cs"/>
          <w:rtl/>
        </w:rPr>
        <w:t xml:space="preserve"> در ضمن مذمت رافضه بر عمر و رد بر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آن جمله است منع عمر از متعه زنان و متعه حج با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دو متعه در زمان پ</w:t>
      </w:r>
      <w:r w:rsidR="003616EF" w:rsidRPr="00CD1242">
        <w:rPr>
          <w:rStyle w:val="Char2"/>
          <w:rFonts w:hint="cs"/>
          <w:rtl/>
        </w:rPr>
        <w:t>ی</w:t>
      </w:r>
      <w:r w:rsidRPr="00CD1242">
        <w:rPr>
          <w:rStyle w:val="Char2"/>
          <w:rFonts w:hint="cs"/>
          <w:rtl/>
        </w:rPr>
        <w:t xml:space="preserve">امبر وجود داشته و عمر آنچه را خداوند حلال </w:t>
      </w:r>
      <w:r w:rsidR="003616EF" w:rsidRPr="00CD1242">
        <w:rPr>
          <w:rStyle w:val="Char2"/>
          <w:rFonts w:hint="cs"/>
          <w:rtl/>
        </w:rPr>
        <w:t>ک</w:t>
      </w:r>
      <w:r w:rsidRPr="00CD1242">
        <w:rPr>
          <w:rStyle w:val="Char2"/>
          <w:rFonts w:hint="cs"/>
          <w:rtl/>
        </w:rPr>
        <w:t>رده بود منسوخ نمود، به دل</w:t>
      </w:r>
      <w:r w:rsidR="003616EF" w:rsidRPr="00CD1242">
        <w:rPr>
          <w:rStyle w:val="Char2"/>
          <w:rFonts w:hint="cs"/>
          <w:rtl/>
        </w:rPr>
        <w:t>ی</w:t>
      </w:r>
      <w:r w:rsidRPr="00CD1242">
        <w:rPr>
          <w:rStyle w:val="Char2"/>
          <w:rFonts w:hint="cs"/>
          <w:rtl/>
        </w:rPr>
        <w:t xml:space="preserve">ل آنچه در نزد اهل سنت ثابت شده است </w:t>
      </w:r>
      <w:r w:rsidR="003616EF" w:rsidRPr="00CD1242">
        <w:rPr>
          <w:rStyle w:val="Char2"/>
          <w:rFonts w:hint="cs"/>
          <w:rtl/>
        </w:rPr>
        <w:t>ک</w:t>
      </w:r>
      <w:r w:rsidRPr="00CD1242">
        <w:rPr>
          <w:rStyle w:val="Char2"/>
          <w:rFonts w:hint="cs"/>
          <w:rtl/>
        </w:rPr>
        <w:t>ه گفته: «دو متعه در دوران رسول خدا بوده و من از آن دو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AC5501" w:rsidRPr="00CD1242" w:rsidRDefault="00AC5501" w:rsidP="00CD1242">
      <w:pPr>
        <w:bidi/>
        <w:ind w:firstLine="284"/>
        <w:jc w:val="lowKashida"/>
        <w:rPr>
          <w:rStyle w:val="Char2"/>
          <w:rtl/>
        </w:rPr>
      </w:pPr>
      <w:r w:rsidRPr="00CD1242">
        <w:rPr>
          <w:rStyle w:val="Char2"/>
          <w:rFonts w:hint="cs"/>
          <w:rtl/>
        </w:rPr>
        <w:t>جواب: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w:t>
      </w:r>
      <w:r w:rsidR="003616EF" w:rsidRPr="00CD1242">
        <w:rPr>
          <w:rStyle w:val="Char2"/>
          <w:rFonts w:hint="cs"/>
          <w:rtl/>
        </w:rPr>
        <w:t>ی</w:t>
      </w:r>
      <w:r w:rsidRPr="00CD1242">
        <w:rPr>
          <w:rStyle w:val="Char2"/>
          <w:rFonts w:hint="cs"/>
          <w:rtl/>
        </w:rPr>
        <w:t>ح‌تر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تب در نزد اهل سنت </w:t>
      </w:r>
      <w:r w:rsidR="003616EF" w:rsidRPr="00CD1242">
        <w:rPr>
          <w:rStyle w:val="Char2"/>
          <w:rFonts w:hint="cs"/>
          <w:rtl/>
        </w:rPr>
        <w:t>ک</w:t>
      </w:r>
      <w:r w:rsidRPr="00CD1242">
        <w:rPr>
          <w:rStyle w:val="Char2"/>
          <w:rFonts w:hint="cs"/>
          <w:rtl/>
        </w:rPr>
        <w:t xml:space="preserve">تب سته (شش‌گانه) است </w:t>
      </w:r>
      <w:r w:rsidR="003616EF" w:rsidRPr="00CD1242">
        <w:rPr>
          <w:rStyle w:val="Char2"/>
          <w:rFonts w:hint="cs"/>
          <w:rtl/>
        </w:rPr>
        <w:t>ک</w:t>
      </w:r>
      <w:r w:rsidRPr="00CD1242">
        <w:rPr>
          <w:rStyle w:val="Char2"/>
          <w:rFonts w:hint="cs"/>
          <w:rtl/>
        </w:rPr>
        <w:t>ه صح</w:t>
      </w:r>
      <w:r w:rsidR="003616EF" w:rsidRPr="00CD1242">
        <w:rPr>
          <w:rStyle w:val="Char2"/>
          <w:rFonts w:hint="cs"/>
          <w:rtl/>
        </w:rPr>
        <w:t>ی</w:t>
      </w:r>
      <w:r w:rsidRPr="00CD1242">
        <w:rPr>
          <w:rStyle w:val="Char2"/>
          <w:rFonts w:hint="cs"/>
          <w:rtl/>
        </w:rPr>
        <w:t>ح‌تر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بخار</w:t>
      </w:r>
      <w:r w:rsidR="003616EF" w:rsidRPr="00CD1242">
        <w:rPr>
          <w:rStyle w:val="Char2"/>
          <w:rFonts w:hint="cs"/>
          <w:rtl/>
        </w:rPr>
        <w:t>ی</w:t>
      </w:r>
      <w:r w:rsidRPr="00CD1242">
        <w:rPr>
          <w:rStyle w:val="Char2"/>
          <w:rFonts w:hint="cs"/>
          <w:rtl/>
        </w:rPr>
        <w:t xml:space="preserve"> و مسلم است و مسلم در صح</w:t>
      </w:r>
      <w:r w:rsidR="003616EF" w:rsidRPr="00CD1242">
        <w:rPr>
          <w:rStyle w:val="Char2"/>
          <w:rFonts w:hint="cs"/>
          <w:rtl/>
        </w:rPr>
        <w:t>ی</w:t>
      </w:r>
      <w:r w:rsidRPr="00CD1242">
        <w:rPr>
          <w:rStyle w:val="Char2"/>
          <w:rFonts w:hint="cs"/>
          <w:rtl/>
        </w:rPr>
        <w:t>ح خود از سلمه بن ا</w:t>
      </w:r>
      <w:r w:rsidR="003616EF" w:rsidRPr="00CD1242">
        <w:rPr>
          <w:rStyle w:val="Char2"/>
          <w:rFonts w:hint="cs"/>
          <w:rtl/>
        </w:rPr>
        <w:t>ک</w:t>
      </w:r>
      <w:r w:rsidRPr="00CD1242">
        <w:rPr>
          <w:rStyle w:val="Char2"/>
          <w:rFonts w:hint="cs"/>
          <w:rtl/>
        </w:rPr>
        <w:t>وع و سبره بن معبد جهن</w:t>
      </w:r>
      <w:r w:rsidR="003616EF" w:rsidRPr="00CD1242">
        <w:rPr>
          <w:rStyle w:val="Char2"/>
          <w:rFonts w:hint="cs"/>
          <w:rtl/>
        </w:rPr>
        <w:t>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متعه را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سه روز اجازه داده بود حرام نمود و تا ق</w:t>
      </w:r>
      <w:r w:rsidR="003616EF" w:rsidRPr="00CD1242">
        <w:rPr>
          <w:rStyle w:val="Char2"/>
          <w:rFonts w:hint="cs"/>
          <w:rtl/>
        </w:rPr>
        <w:t>ی</w:t>
      </w:r>
      <w:r w:rsidRPr="00CD1242">
        <w:rPr>
          <w:rStyle w:val="Char2"/>
          <w:rFonts w:hint="cs"/>
          <w:rtl/>
        </w:rPr>
        <w:t>امت حرمت آن را اعلان نمود و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 در </w:t>
      </w:r>
      <w:r w:rsidR="003616EF" w:rsidRPr="00CD1242">
        <w:rPr>
          <w:rStyle w:val="Char2"/>
          <w:rFonts w:hint="cs"/>
          <w:rtl/>
        </w:rPr>
        <w:t>ک</w:t>
      </w:r>
      <w:r w:rsidRPr="00CD1242">
        <w:rPr>
          <w:rStyle w:val="Char2"/>
          <w:rFonts w:hint="cs"/>
          <w:rtl/>
        </w:rPr>
        <w:t>تب د</w:t>
      </w:r>
      <w:r w:rsidR="003616EF" w:rsidRPr="00CD1242">
        <w:rPr>
          <w:rStyle w:val="Char2"/>
          <w:rFonts w:hint="cs"/>
          <w:rtl/>
        </w:rPr>
        <w:t>ی</w:t>
      </w:r>
      <w:r w:rsidRPr="00CD1242">
        <w:rPr>
          <w:rStyle w:val="Char2"/>
          <w:rFonts w:hint="cs"/>
          <w:rtl/>
        </w:rPr>
        <w:t>گر ن</w:t>
      </w:r>
      <w:r w:rsidR="003616EF" w:rsidRPr="00CD1242">
        <w:rPr>
          <w:rStyle w:val="Char2"/>
          <w:rFonts w:hint="cs"/>
          <w:rtl/>
        </w:rPr>
        <w:t>ی</w:t>
      </w:r>
      <w:r w:rsidRPr="00CD1242">
        <w:rPr>
          <w:rStyle w:val="Char2"/>
          <w:rFonts w:hint="cs"/>
          <w:rtl/>
        </w:rPr>
        <w:t>ز وجود دارد.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و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تب اهل سنت براساس روا</w:t>
      </w:r>
      <w:r w:rsidR="003616EF" w:rsidRPr="00CD1242">
        <w:rPr>
          <w:rStyle w:val="Char2"/>
          <w:rFonts w:hint="cs"/>
          <w:rtl/>
        </w:rPr>
        <w:t>ی</w:t>
      </w:r>
      <w:r w:rsidRPr="00CD1242">
        <w:rPr>
          <w:rStyle w:val="Char2"/>
          <w:rFonts w:hint="cs"/>
          <w:rtl/>
        </w:rPr>
        <w:t>ت ائمه از عل</w:t>
      </w:r>
      <w:r w:rsidR="003616EF" w:rsidRPr="00CD1242">
        <w:rPr>
          <w:rStyle w:val="Char2"/>
          <w:rFonts w:hint="cs"/>
          <w:rtl/>
        </w:rPr>
        <w:t>ی</w:t>
      </w:r>
      <w:r w:rsidRPr="00CD1242">
        <w:rPr>
          <w:rStyle w:val="Char2"/>
          <w:rFonts w:hint="cs"/>
          <w:rtl/>
        </w:rPr>
        <w:t xml:space="preserve"> تحر</w:t>
      </w:r>
      <w:r w:rsidR="003616EF" w:rsidRPr="00CD1242">
        <w:rPr>
          <w:rStyle w:val="Char2"/>
          <w:rFonts w:hint="cs"/>
          <w:rtl/>
        </w:rPr>
        <w:t>ی</w:t>
      </w:r>
      <w:r w:rsidRPr="00CD1242">
        <w:rPr>
          <w:rStyle w:val="Char2"/>
          <w:rFonts w:hint="cs"/>
          <w:rtl/>
        </w:rPr>
        <w:t>م آن ثابت شده است اگر ش</w:t>
      </w:r>
      <w:r w:rsidR="003616EF" w:rsidRPr="00CD1242">
        <w:rPr>
          <w:rStyle w:val="Char2"/>
          <w:rFonts w:hint="cs"/>
          <w:rtl/>
        </w:rPr>
        <w:t>ی</w:t>
      </w:r>
      <w:r w:rsidRPr="00CD1242">
        <w:rPr>
          <w:rStyle w:val="Char2"/>
          <w:rFonts w:hint="cs"/>
          <w:rtl/>
        </w:rPr>
        <w:t xml:space="preserve">عه ادعا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آن در غزوه خ</w:t>
      </w:r>
      <w:r w:rsidR="003616EF" w:rsidRPr="00CD1242">
        <w:rPr>
          <w:rStyle w:val="Char2"/>
          <w:rFonts w:hint="cs"/>
          <w:rtl/>
        </w:rPr>
        <w:t>ی</w:t>
      </w:r>
      <w:r w:rsidRPr="00CD1242">
        <w:rPr>
          <w:rStyle w:val="Char2"/>
          <w:rFonts w:hint="cs"/>
          <w:rtl/>
        </w:rPr>
        <w:t>بر بوده و سپس در جنگ اوطاس حلال شده است، ا</w:t>
      </w:r>
      <w:r w:rsidR="003616EF" w:rsidRPr="00CD1242">
        <w:rPr>
          <w:rStyle w:val="Char2"/>
          <w:rFonts w:hint="cs"/>
          <w:rtl/>
        </w:rPr>
        <w:t>ی</w:t>
      </w:r>
      <w:r w:rsidRPr="00CD1242">
        <w:rPr>
          <w:rStyle w:val="Char2"/>
          <w:rFonts w:hint="cs"/>
          <w:rtl/>
        </w:rPr>
        <w:t>ن ادعا مردود است. چون جنگ خ</w:t>
      </w:r>
      <w:r w:rsidR="003616EF" w:rsidRPr="00CD1242">
        <w:rPr>
          <w:rStyle w:val="Char2"/>
          <w:rFonts w:hint="cs"/>
          <w:rtl/>
        </w:rPr>
        <w:t>ی</w:t>
      </w:r>
      <w:r w:rsidRPr="00CD1242">
        <w:rPr>
          <w:rStyle w:val="Char2"/>
          <w:rFonts w:hint="cs"/>
          <w:rtl/>
        </w:rPr>
        <w:t>بر مبدأ تحر</w:t>
      </w:r>
      <w:r w:rsidR="003616EF" w:rsidRPr="00CD1242">
        <w:rPr>
          <w:rStyle w:val="Char2"/>
          <w:rFonts w:hint="cs"/>
          <w:rtl/>
        </w:rPr>
        <w:t>ی</w:t>
      </w:r>
      <w:r w:rsidRPr="00CD1242">
        <w:rPr>
          <w:rStyle w:val="Char2"/>
          <w:rFonts w:hint="cs"/>
          <w:rtl/>
        </w:rPr>
        <w:t>م گوشت گورخر است نه متعه زنان و گروه</w:t>
      </w:r>
      <w:r w:rsidR="003616EF" w:rsidRPr="00CD1242">
        <w:rPr>
          <w:rStyle w:val="Char2"/>
          <w:rFonts w:hint="cs"/>
          <w:rtl/>
        </w:rPr>
        <w:t>ی</w:t>
      </w:r>
      <w:r w:rsidRPr="00CD1242">
        <w:rPr>
          <w:rStyle w:val="Char2"/>
          <w:rFonts w:hint="cs"/>
          <w:rtl/>
        </w:rPr>
        <w:t xml:space="preserve"> از اهل سنت از عبدالله و حسن دو فرزند محمد بن حنف</w:t>
      </w:r>
      <w:r w:rsidR="003616EF" w:rsidRPr="00CD1242">
        <w:rPr>
          <w:rStyle w:val="Char2"/>
          <w:rFonts w:hint="cs"/>
          <w:rtl/>
        </w:rPr>
        <w:t>ی</w:t>
      </w:r>
      <w:r w:rsidRPr="00CD1242">
        <w:rPr>
          <w:rStyle w:val="Char2"/>
          <w:rFonts w:hint="cs"/>
          <w:rtl/>
        </w:rPr>
        <w:t>ه از پدرشان از حضرت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رم الله وجهه)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گفته است: «پ</w:t>
      </w:r>
      <w:r w:rsidR="003616EF" w:rsidRPr="00CD1242">
        <w:rPr>
          <w:rStyle w:val="Char2"/>
          <w:rFonts w:hint="cs"/>
          <w:rtl/>
        </w:rPr>
        <w:t>ی</w:t>
      </w:r>
      <w:r w:rsidRPr="00CD1242">
        <w:rPr>
          <w:rStyle w:val="Char2"/>
          <w:rFonts w:hint="cs"/>
          <w:rtl/>
        </w:rPr>
        <w:t xml:space="preserve">امبر به من امر </w:t>
      </w:r>
      <w:r w:rsidR="003616EF" w:rsidRPr="00CD1242">
        <w:rPr>
          <w:rStyle w:val="Char2"/>
          <w:rFonts w:hint="cs"/>
          <w:rtl/>
        </w:rPr>
        <w:t>ک</w:t>
      </w:r>
      <w:r w:rsidRPr="00CD1242">
        <w:rPr>
          <w:rStyle w:val="Char2"/>
          <w:rFonts w:hint="cs"/>
          <w:rtl/>
        </w:rPr>
        <w:t>رده است برا</w:t>
      </w:r>
      <w:r w:rsidR="003616EF" w:rsidRPr="00CD1242">
        <w:rPr>
          <w:rStyle w:val="Char2"/>
          <w:rFonts w:hint="cs"/>
          <w:rtl/>
        </w:rPr>
        <w:t>ی</w:t>
      </w:r>
      <w:r w:rsidRPr="00CD1242">
        <w:rPr>
          <w:rStyle w:val="Char2"/>
          <w:rFonts w:hint="cs"/>
          <w:rtl/>
        </w:rPr>
        <w:t xml:space="preserve"> تحر</w:t>
      </w:r>
      <w:r w:rsidR="003616EF" w:rsidRPr="00CD1242">
        <w:rPr>
          <w:rStyle w:val="Char2"/>
          <w:rFonts w:hint="cs"/>
          <w:rtl/>
        </w:rPr>
        <w:t>ی</w:t>
      </w:r>
      <w:r w:rsidRPr="00CD1242">
        <w:rPr>
          <w:rStyle w:val="Char2"/>
          <w:rFonts w:hint="cs"/>
          <w:rtl/>
        </w:rPr>
        <w:t xml:space="preserve">م متعه ندا دهم» پس دانسته شد </w:t>
      </w:r>
      <w:r w:rsidR="003616EF" w:rsidRPr="00CD1242">
        <w:rPr>
          <w:rStyle w:val="Char2"/>
          <w:rFonts w:hint="cs"/>
          <w:rtl/>
        </w:rPr>
        <w:t>ک</w:t>
      </w:r>
      <w:r w:rsidRPr="00CD1242">
        <w:rPr>
          <w:rStyle w:val="Char2"/>
          <w:rFonts w:hint="cs"/>
          <w:rtl/>
        </w:rPr>
        <w:t>ه تحر</w:t>
      </w:r>
      <w:r w:rsidR="003616EF" w:rsidRPr="00CD1242">
        <w:rPr>
          <w:rStyle w:val="Char2"/>
          <w:rFonts w:hint="cs"/>
          <w:rtl/>
        </w:rPr>
        <w:t>ی</w:t>
      </w:r>
      <w:r w:rsidRPr="00CD1242">
        <w:rPr>
          <w:rStyle w:val="Char2"/>
          <w:rFonts w:hint="cs"/>
          <w:rtl/>
        </w:rPr>
        <w:t xml:space="preserve">م متعه در دوران رسول خدا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ی</w:t>
      </w:r>
      <w:r w:rsidRPr="00CD1242">
        <w:rPr>
          <w:rStyle w:val="Char2"/>
          <w:rFonts w:hint="cs"/>
          <w:rtl/>
        </w:rPr>
        <w:t>ا دو بار صورت گرفته است، هر آن</w:t>
      </w:r>
      <w:r w:rsidR="003616EF" w:rsidRPr="00CD1242">
        <w:rPr>
          <w:rStyle w:val="Char2"/>
          <w:rFonts w:hint="cs"/>
          <w:rtl/>
        </w:rPr>
        <w:t>ک</w:t>
      </w:r>
      <w:r w:rsidRPr="00CD1242">
        <w:rPr>
          <w:rStyle w:val="Char2"/>
          <w:rFonts w:hint="cs"/>
          <w:rtl/>
        </w:rPr>
        <w:t>ه نه</w:t>
      </w:r>
      <w:r w:rsidR="003616EF" w:rsidRPr="00CD1242">
        <w:rPr>
          <w:rStyle w:val="Char2"/>
          <w:rFonts w:hint="cs"/>
          <w:rtl/>
        </w:rPr>
        <w:t>ی</w:t>
      </w:r>
      <w:r w:rsidRPr="00CD1242">
        <w:rPr>
          <w:rStyle w:val="Char2"/>
          <w:rFonts w:hint="cs"/>
          <w:rtl/>
        </w:rPr>
        <w:t xml:space="preserve"> به او رس</w:t>
      </w:r>
      <w:r w:rsidR="003616EF" w:rsidRPr="00CD1242">
        <w:rPr>
          <w:rStyle w:val="Char2"/>
          <w:rFonts w:hint="cs"/>
          <w:rtl/>
        </w:rPr>
        <w:t>ی</w:t>
      </w:r>
      <w:r w:rsidRPr="00CD1242">
        <w:rPr>
          <w:rStyle w:val="Char2"/>
          <w:rFonts w:hint="cs"/>
          <w:rtl/>
        </w:rPr>
        <w:t xml:space="preserve">ده بود از آن امتناع </w:t>
      </w:r>
      <w:r w:rsidR="003616EF" w:rsidRPr="00CD1242">
        <w:rPr>
          <w:rStyle w:val="Char2"/>
          <w:rFonts w:hint="cs"/>
          <w:rtl/>
        </w:rPr>
        <w:t>ک</w:t>
      </w:r>
      <w:r w:rsidRPr="00CD1242">
        <w:rPr>
          <w:rStyle w:val="Char2"/>
          <w:rFonts w:hint="cs"/>
          <w:rtl/>
        </w:rPr>
        <w:t xml:space="preserve">رده‌ است و هر </w:t>
      </w:r>
      <w:r w:rsidR="003616EF" w:rsidRPr="00CD1242">
        <w:rPr>
          <w:rStyle w:val="Char2"/>
          <w:rFonts w:hint="cs"/>
          <w:rtl/>
        </w:rPr>
        <w:t>ک</w:t>
      </w:r>
      <w:r w:rsidRPr="00CD1242">
        <w:rPr>
          <w:rStyle w:val="Char2"/>
          <w:rFonts w:hint="cs"/>
          <w:rtl/>
        </w:rPr>
        <w:t>س به او نرس</w:t>
      </w:r>
      <w:r w:rsidR="003616EF" w:rsidRPr="00CD1242">
        <w:rPr>
          <w:rStyle w:val="Char2"/>
          <w:rFonts w:hint="cs"/>
          <w:rtl/>
        </w:rPr>
        <w:t>ی</w:t>
      </w:r>
      <w:r w:rsidRPr="00CD1242">
        <w:rPr>
          <w:rStyle w:val="Char2"/>
          <w:rFonts w:hint="cs"/>
          <w:rtl/>
        </w:rPr>
        <w:t>ده بود، خ</w:t>
      </w:r>
      <w:r w:rsidR="003616EF" w:rsidRPr="00CD1242">
        <w:rPr>
          <w:rStyle w:val="Char2"/>
          <w:rFonts w:hint="cs"/>
          <w:rtl/>
        </w:rPr>
        <w:t>ی</w:t>
      </w:r>
      <w:r w:rsidRPr="00CD1242">
        <w:rPr>
          <w:rStyle w:val="Char2"/>
          <w:rFonts w:hint="cs"/>
          <w:rtl/>
        </w:rPr>
        <w:t>ر.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دوران عمر ارت</w:t>
      </w:r>
      <w:r w:rsidR="003616EF" w:rsidRPr="00CD1242">
        <w:rPr>
          <w:rStyle w:val="Char2"/>
          <w:rFonts w:hint="cs"/>
          <w:rtl/>
        </w:rPr>
        <w:t>ک</w:t>
      </w:r>
      <w:r w:rsidRPr="00CD1242">
        <w:rPr>
          <w:rStyle w:val="Char2"/>
          <w:rFonts w:hint="cs"/>
          <w:rtl/>
        </w:rPr>
        <w:t>اب به آن شا</w:t>
      </w:r>
      <w:r w:rsidR="003616EF" w:rsidRPr="00CD1242">
        <w:rPr>
          <w:rStyle w:val="Char2"/>
          <w:rFonts w:hint="cs"/>
          <w:rtl/>
        </w:rPr>
        <w:t>ی</w:t>
      </w:r>
      <w:r w:rsidRPr="00CD1242">
        <w:rPr>
          <w:rStyle w:val="Char2"/>
          <w:rFonts w:hint="cs"/>
          <w:rtl/>
        </w:rPr>
        <w:t>ع شد حرمت آن را ظاهر و روشن نمود و مرت</w:t>
      </w:r>
      <w:r w:rsidR="003616EF" w:rsidRPr="00CD1242">
        <w:rPr>
          <w:rStyle w:val="Char2"/>
          <w:rFonts w:hint="cs"/>
          <w:rtl/>
        </w:rPr>
        <w:t>ک</w:t>
      </w:r>
      <w:r w:rsidRPr="00CD1242">
        <w:rPr>
          <w:rStyle w:val="Char2"/>
          <w:rFonts w:hint="cs"/>
          <w:rtl/>
        </w:rPr>
        <w:t>ب آن را تهد</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آ</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قرآن بر حرمت متعه دلالت دارد.</w:t>
      </w:r>
    </w:p>
    <w:p w:rsidR="00AC5501" w:rsidRPr="00CD1242" w:rsidRDefault="00AC5501" w:rsidP="00D13327">
      <w:pPr>
        <w:bidi/>
        <w:ind w:firstLine="284"/>
        <w:rPr>
          <w:rStyle w:val="Char2"/>
          <w:rtl/>
        </w:rPr>
      </w:pPr>
      <w:r w:rsidRPr="00CD1242">
        <w:rPr>
          <w:rStyle w:val="Char2"/>
          <w:rFonts w:hint="cs"/>
          <w:rtl/>
        </w:rPr>
        <w:t xml:space="preserve">متعه حج: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ادا</w:t>
      </w:r>
      <w:r w:rsidR="003616EF" w:rsidRPr="00CD1242">
        <w:rPr>
          <w:rStyle w:val="Char2"/>
          <w:rFonts w:hint="cs"/>
          <w:rtl/>
        </w:rPr>
        <w:t>ی</w:t>
      </w:r>
      <w:r w:rsidRPr="00CD1242">
        <w:rPr>
          <w:rStyle w:val="Char2"/>
          <w:rFonts w:hint="cs"/>
          <w:rtl/>
        </w:rPr>
        <w:t xml:space="preserve"> ار</w:t>
      </w:r>
      <w:r w:rsidR="003616EF" w:rsidRPr="00CD1242">
        <w:rPr>
          <w:rStyle w:val="Char2"/>
          <w:rFonts w:hint="cs"/>
          <w:rtl/>
        </w:rPr>
        <w:t>ک</w:t>
      </w:r>
      <w:r w:rsidRPr="00CD1242">
        <w:rPr>
          <w:rStyle w:val="Char2"/>
          <w:rFonts w:hint="cs"/>
          <w:rtl/>
        </w:rPr>
        <w:t xml:space="preserve">ان عمره با حج در </w:t>
      </w:r>
      <w:r w:rsidR="003616EF" w:rsidRPr="00CD1242">
        <w:rPr>
          <w:rStyle w:val="Char2"/>
          <w:rFonts w:hint="cs"/>
          <w:rtl/>
        </w:rPr>
        <w:t>یک</w:t>
      </w:r>
      <w:r w:rsidRPr="00CD1242">
        <w:rPr>
          <w:rStyle w:val="Char2"/>
          <w:rFonts w:hint="cs"/>
          <w:rtl/>
        </w:rPr>
        <w:t xml:space="preserve"> سفر و در ماهها</w:t>
      </w:r>
      <w:r w:rsidR="003616EF" w:rsidRPr="00CD1242">
        <w:rPr>
          <w:rStyle w:val="Char2"/>
          <w:rFonts w:hint="cs"/>
          <w:rtl/>
        </w:rPr>
        <w:t>ی</w:t>
      </w:r>
      <w:r w:rsidRPr="00CD1242">
        <w:rPr>
          <w:rStyle w:val="Char2"/>
          <w:rFonts w:hint="cs"/>
          <w:rtl/>
        </w:rPr>
        <w:t xml:space="preserve"> حج قبل از بازگشت به خانه و </w:t>
      </w:r>
      <w:r w:rsidR="003616EF" w:rsidRPr="00CD1242">
        <w:rPr>
          <w:rStyle w:val="Char2"/>
          <w:rFonts w:hint="cs"/>
          <w:rtl/>
        </w:rPr>
        <w:t>ک</w:t>
      </w:r>
      <w:r w:rsidRPr="00CD1242">
        <w:rPr>
          <w:rStyle w:val="Char2"/>
          <w:rFonts w:hint="cs"/>
          <w:rtl/>
        </w:rPr>
        <w:t xml:space="preserve">اشانه، </w:t>
      </w:r>
      <w:r w:rsidR="003616EF" w:rsidRPr="00CD1242">
        <w:rPr>
          <w:rStyle w:val="Char2"/>
          <w:rFonts w:hint="cs"/>
          <w:rtl/>
        </w:rPr>
        <w:t>ک</w:t>
      </w:r>
      <w:r w:rsidRPr="00CD1242">
        <w:rPr>
          <w:rStyle w:val="Char2"/>
          <w:rFonts w:hint="cs"/>
          <w:rtl/>
        </w:rPr>
        <w:t xml:space="preserve">ه عمر هرگز ازآن منع </w:t>
      </w:r>
      <w:r w:rsidR="003616EF" w:rsidRPr="00CD1242">
        <w:rPr>
          <w:rStyle w:val="Char2"/>
          <w:rFonts w:hint="cs"/>
          <w:rtl/>
        </w:rPr>
        <w:t>ک</w:t>
      </w:r>
      <w:r w:rsidRPr="00CD1242">
        <w:rPr>
          <w:rStyle w:val="Char2"/>
          <w:rFonts w:hint="cs"/>
          <w:rtl/>
        </w:rPr>
        <w:t>رده‌ است و در روا</w:t>
      </w:r>
      <w:r w:rsidR="003616EF" w:rsidRPr="00CD1242">
        <w:rPr>
          <w:rStyle w:val="Char2"/>
          <w:rFonts w:hint="cs"/>
          <w:rtl/>
        </w:rPr>
        <w:t>ی</w:t>
      </w:r>
      <w:r w:rsidRPr="00CD1242">
        <w:rPr>
          <w:rStyle w:val="Char2"/>
          <w:rFonts w:hint="cs"/>
          <w:rtl/>
        </w:rPr>
        <w:t>ت تحر</w:t>
      </w:r>
      <w:r w:rsidR="003616EF" w:rsidRPr="00CD1242">
        <w:rPr>
          <w:rStyle w:val="Char2"/>
          <w:rFonts w:hint="cs"/>
          <w:rtl/>
        </w:rPr>
        <w:t>ی</w:t>
      </w:r>
      <w:r w:rsidRPr="00CD1242">
        <w:rPr>
          <w:rStyle w:val="Char2"/>
          <w:rFonts w:hint="cs"/>
          <w:rtl/>
        </w:rPr>
        <w:t>م از او افترا</w:t>
      </w:r>
      <w:r w:rsidR="003616EF" w:rsidRPr="00CD1242">
        <w:rPr>
          <w:rStyle w:val="Char2"/>
          <w:rFonts w:hint="cs"/>
          <w:rtl/>
        </w:rPr>
        <w:t>ی</w:t>
      </w:r>
      <w:r w:rsidRPr="00CD1242">
        <w:rPr>
          <w:rStyle w:val="Char2"/>
          <w:rFonts w:hint="cs"/>
          <w:rtl/>
        </w:rPr>
        <w:t xml:space="preserve"> روشن</w:t>
      </w:r>
      <w:r w:rsidR="003616EF" w:rsidRPr="00CD1242">
        <w:rPr>
          <w:rStyle w:val="Char2"/>
          <w:rFonts w:hint="cs"/>
          <w:rtl/>
        </w:rPr>
        <w:t>ی</w:t>
      </w:r>
      <w:r w:rsidRPr="00CD1242">
        <w:rPr>
          <w:rStyle w:val="Char2"/>
          <w:rFonts w:hint="cs"/>
          <w:rtl/>
        </w:rPr>
        <w:t xml:space="preserve"> است،‌ آر</w:t>
      </w:r>
      <w:r w:rsidR="003616EF" w:rsidRPr="00CD1242">
        <w:rPr>
          <w:rStyle w:val="Char2"/>
          <w:rFonts w:hint="cs"/>
          <w:rtl/>
        </w:rPr>
        <w:t>ی</w:t>
      </w:r>
      <w:r w:rsidRPr="00CD1242">
        <w:rPr>
          <w:rStyle w:val="Char2"/>
          <w:rFonts w:hint="cs"/>
          <w:rtl/>
        </w:rPr>
        <w:t xml:space="preserve"> نظر او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 xml:space="preserve">ه حج تنها و عمره تنها بهتر از حج و عمره هر دو در </w:t>
      </w:r>
      <w:r w:rsidR="003616EF" w:rsidRPr="00CD1242">
        <w:rPr>
          <w:rStyle w:val="Char2"/>
          <w:rFonts w:hint="cs"/>
          <w:rtl/>
        </w:rPr>
        <w:t>یک</w:t>
      </w:r>
      <w:r w:rsidRPr="00CD1242">
        <w:rPr>
          <w:rStyle w:val="Char2"/>
          <w:rFonts w:hint="cs"/>
          <w:rtl/>
        </w:rPr>
        <w:t xml:space="preserve"> احرام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حج قران] و </w:t>
      </w:r>
      <w:r w:rsidR="003616EF" w:rsidRPr="00CD1242">
        <w:rPr>
          <w:rStyle w:val="Char2"/>
          <w:rFonts w:hint="cs"/>
          <w:rtl/>
        </w:rPr>
        <w:t>ی</w:t>
      </w:r>
      <w:r w:rsidRPr="00CD1242">
        <w:rPr>
          <w:rStyle w:val="Char2"/>
          <w:rFonts w:hint="cs"/>
          <w:rtl/>
        </w:rPr>
        <w:t xml:space="preserve">ا در </w:t>
      </w:r>
      <w:r w:rsidR="003616EF" w:rsidRPr="00CD1242">
        <w:rPr>
          <w:rStyle w:val="Char2"/>
          <w:rFonts w:hint="cs"/>
          <w:rtl/>
        </w:rPr>
        <w:t>یک</w:t>
      </w:r>
      <w:r w:rsidRPr="00CD1242">
        <w:rPr>
          <w:rStyle w:val="Char2"/>
          <w:rFonts w:hint="cs"/>
          <w:rtl/>
        </w:rPr>
        <w:t xml:space="preserve"> سفر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حج تمتع] است </w:t>
      </w:r>
      <w:r w:rsidR="003616EF" w:rsidRPr="00CD1242">
        <w:rPr>
          <w:rStyle w:val="Char2"/>
          <w:rFonts w:hint="cs"/>
          <w:rtl/>
        </w:rPr>
        <w:t>ک</w:t>
      </w:r>
      <w:r w:rsidRPr="00CD1242">
        <w:rPr>
          <w:rStyle w:val="Char2"/>
          <w:rFonts w:hint="cs"/>
          <w:rtl/>
        </w:rPr>
        <w:t>ه امام شافع</w:t>
      </w:r>
      <w:r w:rsidR="003616EF" w:rsidRPr="00CD1242">
        <w:rPr>
          <w:rStyle w:val="Char2"/>
          <w:rFonts w:hint="cs"/>
          <w:rtl/>
        </w:rPr>
        <w:t>ی</w:t>
      </w:r>
      <w:r w:rsidRPr="00CD1242">
        <w:rPr>
          <w:rStyle w:val="Char2"/>
          <w:rFonts w:hint="cs"/>
          <w:rtl/>
        </w:rPr>
        <w:t xml:space="preserve"> و سف</w:t>
      </w:r>
      <w:r w:rsidR="003616EF" w:rsidRPr="00CD1242">
        <w:rPr>
          <w:rStyle w:val="Char2"/>
          <w:rFonts w:hint="cs"/>
          <w:rtl/>
        </w:rPr>
        <w:t>ی</w:t>
      </w:r>
      <w:r w:rsidRPr="00CD1242">
        <w:rPr>
          <w:rStyle w:val="Char2"/>
          <w:rFonts w:hint="cs"/>
          <w:rtl/>
        </w:rPr>
        <w:t>ان ثور</w:t>
      </w:r>
      <w:r w:rsidR="003616EF" w:rsidRPr="00CD1242">
        <w:rPr>
          <w:rStyle w:val="Char2"/>
          <w:rFonts w:hint="cs"/>
          <w:rtl/>
        </w:rPr>
        <w:t>ی</w:t>
      </w:r>
      <w:r w:rsidRPr="00CD1242">
        <w:rPr>
          <w:rStyle w:val="Char2"/>
          <w:rFonts w:hint="cs"/>
          <w:rtl/>
        </w:rPr>
        <w:t xml:space="preserve"> و اسحاق بن راهو</w:t>
      </w:r>
      <w:r w:rsidR="003616EF" w:rsidRPr="00CD1242">
        <w:rPr>
          <w:rStyle w:val="Char2"/>
          <w:rFonts w:hint="cs"/>
          <w:rtl/>
        </w:rPr>
        <w:t>ی</w:t>
      </w:r>
      <w:r w:rsidRPr="00CD1242">
        <w:rPr>
          <w:rStyle w:val="Char2"/>
          <w:rFonts w:hint="cs"/>
          <w:rtl/>
        </w:rPr>
        <w:t>ه و د</w:t>
      </w:r>
      <w:r w:rsidR="003616EF" w:rsidRPr="00CD1242">
        <w:rPr>
          <w:rStyle w:val="Char2"/>
          <w:rFonts w:hint="cs"/>
          <w:rtl/>
        </w:rPr>
        <w:t>ی</w:t>
      </w:r>
      <w:r w:rsidRPr="00CD1242">
        <w:rPr>
          <w:rStyle w:val="Char2"/>
          <w:rFonts w:hint="cs"/>
          <w:rtl/>
        </w:rPr>
        <w:t>گران برآنند، ز</w:t>
      </w:r>
      <w:r w:rsidR="003616EF" w:rsidRPr="00CD1242">
        <w:rPr>
          <w:rStyle w:val="Char2"/>
          <w:rFonts w:hint="cs"/>
          <w:rtl/>
        </w:rPr>
        <w:t>ی</w:t>
      </w:r>
      <w:r w:rsidRPr="00CD1242">
        <w:rPr>
          <w:rStyle w:val="Char2"/>
          <w:rFonts w:hint="cs"/>
          <w:rtl/>
        </w:rPr>
        <w:t>را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D13327">
        <w:rPr>
          <w:rStyle w:val="Char2"/>
          <w:rFonts w:hint="cs"/>
          <w:rtl/>
        </w:rPr>
        <w:t xml:space="preserve"> </w:t>
      </w:r>
      <w:r w:rsidR="00D13327">
        <w:rPr>
          <w:rStyle w:val="Char2"/>
          <w:rFonts w:cs="Traditional Arabic"/>
          <w:color w:val="000000"/>
          <w:shd w:val="clear" w:color="auto" w:fill="FFFFFF"/>
          <w:rtl/>
        </w:rPr>
        <w:t>﴿</w:t>
      </w:r>
      <w:r w:rsidR="00D13327" w:rsidRPr="007469AF">
        <w:rPr>
          <w:rStyle w:val="Chara"/>
          <w:rtl/>
        </w:rPr>
        <w:t xml:space="preserve">وَأَتِمُّواْ </w:t>
      </w:r>
      <w:r w:rsidR="00D13327" w:rsidRPr="007469AF">
        <w:rPr>
          <w:rStyle w:val="Chara"/>
          <w:rFonts w:hint="cs"/>
          <w:rtl/>
        </w:rPr>
        <w:t>ٱ</w:t>
      </w:r>
      <w:r w:rsidR="00D13327" w:rsidRPr="007469AF">
        <w:rPr>
          <w:rStyle w:val="Chara"/>
          <w:rFonts w:hint="eastAsia"/>
          <w:rtl/>
        </w:rPr>
        <w:t>لۡحَجَّ</w:t>
      </w:r>
      <w:r w:rsidR="00D13327" w:rsidRPr="007469AF">
        <w:rPr>
          <w:rStyle w:val="Chara"/>
          <w:rtl/>
        </w:rPr>
        <w:t xml:space="preserve"> وَ</w:t>
      </w:r>
      <w:r w:rsidR="00D13327" w:rsidRPr="007469AF">
        <w:rPr>
          <w:rStyle w:val="Chara"/>
          <w:rFonts w:hint="cs"/>
          <w:rtl/>
        </w:rPr>
        <w:t>ٱ</w:t>
      </w:r>
      <w:r w:rsidR="00D13327" w:rsidRPr="007469AF">
        <w:rPr>
          <w:rStyle w:val="Chara"/>
          <w:rFonts w:hint="eastAsia"/>
          <w:rtl/>
        </w:rPr>
        <w:t>لۡعُمۡرَةَ</w:t>
      </w:r>
      <w:r w:rsidR="00D13327" w:rsidRPr="007469AF">
        <w:rPr>
          <w:rStyle w:val="Chara"/>
          <w:rtl/>
        </w:rPr>
        <w:t xml:space="preserve"> لِلَّهِۚ</w:t>
      </w:r>
      <w:r w:rsidR="00D13327">
        <w:rPr>
          <w:rStyle w:val="Char2"/>
          <w:rFonts w:cs="Traditional Arabic"/>
          <w:color w:val="000000"/>
          <w:shd w:val="clear" w:color="auto" w:fill="FFFFFF"/>
          <w:rtl/>
        </w:rPr>
        <w:t>﴾</w:t>
      </w:r>
      <w:r w:rsidR="00D13327" w:rsidRPr="00D13327">
        <w:rPr>
          <w:rStyle w:val="Char6"/>
          <w:rtl/>
        </w:rPr>
        <w:t xml:space="preserve"> [البقرة: 196]</w:t>
      </w:r>
      <w:r w:rsidRPr="00D13327">
        <w:rPr>
          <w:rStyle w:val="Char6"/>
          <w:rFonts w:hint="cs"/>
          <w:rtl/>
        </w:rPr>
        <w:t>.</w:t>
      </w:r>
      <w:r w:rsidRPr="00CD1242">
        <w:rPr>
          <w:rStyle w:val="Char2"/>
          <w:rFonts w:hint="cs"/>
          <w:rtl/>
        </w:rPr>
        <w:t xml:space="preserve"> </w:t>
      </w:r>
    </w:p>
    <w:p w:rsidR="00AC5501" w:rsidRPr="00CD1242" w:rsidRDefault="00AC5501" w:rsidP="00DB58A8">
      <w:pPr>
        <w:bidi/>
        <w:ind w:firstLine="284"/>
        <w:jc w:val="lowKashida"/>
        <w:rPr>
          <w:rStyle w:val="Char2"/>
          <w:rtl/>
        </w:rPr>
      </w:pPr>
      <w:r w:rsidRPr="00CD1242">
        <w:rPr>
          <w:rStyle w:val="Char2"/>
          <w:rFonts w:hint="cs"/>
          <w:rtl/>
        </w:rPr>
        <w:t>«حج را با عمره به اتمام برسان</w:t>
      </w:r>
      <w:r w:rsidR="003616EF" w:rsidRPr="00CD1242">
        <w:rPr>
          <w:rStyle w:val="Char2"/>
          <w:rFonts w:hint="cs"/>
          <w:rtl/>
        </w:rPr>
        <w:t>ی</w:t>
      </w:r>
      <w:r w:rsidRPr="00CD1242">
        <w:rPr>
          <w:rStyle w:val="Char2"/>
          <w:rFonts w:hint="cs"/>
          <w:rtl/>
        </w:rPr>
        <w:t>د».</w:t>
      </w:r>
    </w:p>
    <w:p w:rsidR="00AC5501" w:rsidRPr="00CD1242" w:rsidRDefault="00AC5501" w:rsidP="00D13327">
      <w:pPr>
        <w:bidi/>
        <w:ind w:firstLine="284"/>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D13327">
        <w:rPr>
          <w:rStyle w:val="Char2"/>
          <w:rFonts w:hint="cs"/>
          <w:rtl/>
        </w:rPr>
        <w:t xml:space="preserve"> .</w:t>
      </w:r>
      <w:r w:rsidR="00D13327">
        <w:rPr>
          <w:rStyle w:val="Char2"/>
          <w:rFonts w:cs="Traditional Arabic"/>
          <w:color w:val="000000"/>
          <w:shd w:val="clear" w:color="auto" w:fill="FFFFFF"/>
          <w:rtl/>
        </w:rPr>
        <w:t>﴿</w:t>
      </w:r>
      <w:r w:rsidR="00D13327" w:rsidRPr="007469AF">
        <w:rPr>
          <w:rStyle w:val="Chara"/>
          <w:rtl/>
        </w:rPr>
        <w:t>فَمَن تَمَتَّعَ بِ</w:t>
      </w:r>
      <w:r w:rsidR="00D13327" w:rsidRPr="007469AF">
        <w:rPr>
          <w:rStyle w:val="Chara"/>
          <w:rFonts w:hint="cs"/>
          <w:rtl/>
        </w:rPr>
        <w:t>ٱ</w:t>
      </w:r>
      <w:r w:rsidR="00D13327" w:rsidRPr="007469AF">
        <w:rPr>
          <w:rStyle w:val="Chara"/>
          <w:rFonts w:hint="eastAsia"/>
          <w:rtl/>
        </w:rPr>
        <w:t>لۡعُمۡرَةِ</w:t>
      </w:r>
      <w:r w:rsidR="00D13327" w:rsidRPr="007469AF">
        <w:rPr>
          <w:rStyle w:val="Chara"/>
          <w:rtl/>
        </w:rPr>
        <w:t xml:space="preserve"> إِلَى </w:t>
      </w:r>
      <w:r w:rsidR="00D13327" w:rsidRPr="007469AF">
        <w:rPr>
          <w:rStyle w:val="Chara"/>
          <w:rFonts w:hint="cs"/>
          <w:rtl/>
        </w:rPr>
        <w:t>ٱ</w:t>
      </w:r>
      <w:r w:rsidR="00D13327" w:rsidRPr="007469AF">
        <w:rPr>
          <w:rStyle w:val="Chara"/>
          <w:rFonts w:hint="eastAsia"/>
          <w:rtl/>
        </w:rPr>
        <w:t>لۡحَجِّ</w:t>
      </w:r>
      <w:r w:rsidR="00D13327" w:rsidRPr="007469AF">
        <w:rPr>
          <w:rStyle w:val="Chara"/>
          <w:rtl/>
        </w:rPr>
        <w:t xml:space="preserve"> فَمَا </w:t>
      </w:r>
      <w:r w:rsidR="00D13327" w:rsidRPr="007469AF">
        <w:rPr>
          <w:rStyle w:val="Chara"/>
          <w:rFonts w:hint="cs"/>
          <w:rtl/>
        </w:rPr>
        <w:t>ٱ</w:t>
      </w:r>
      <w:r w:rsidR="00D13327" w:rsidRPr="007469AF">
        <w:rPr>
          <w:rStyle w:val="Chara"/>
          <w:rFonts w:hint="eastAsia"/>
          <w:rtl/>
        </w:rPr>
        <w:t>سۡتَيۡسَرَ</w:t>
      </w:r>
      <w:r w:rsidR="00D13327" w:rsidRPr="007469AF">
        <w:rPr>
          <w:rStyle w:val="Chara"/>
          <w:rtl/>
        </w:rPr>
        <w:t xml:space="preserve"> مِنَ </w:t>
      </w:r>
      <w:r w:rsidR="00D13327" w:rsidRPr="007469AF">
        <w:rPr>
          <w:rStyle w:val="Chara"/>
          <w:rFonts w:hint="cs"/>
          <w:rtl/>
        </w:rPr>
        <w:t>ٱ</w:t>
      </w:r>
      <w:r w:rsidR="00D13327" w:rsidRPr="007469AF">
        <w:rPr>
          <w:rStyle w:val="Chara"/>
          <w:rFonts w:hint="eastAsia"/>
          <w:rtl/>
        </w:rPr>
        <w:t>لۡهَدۡيِۚ</w:t>
      </w:r>
      <w:r w:rsidR="00D13327">
        <w:rPr>
          <w:rStyle w:val="Char2"/>
          <w:rFonts w:cs="Traditional Arabic"/>
          <w:color w:val="000000"/>
          <w:shd w:val="clear" w:color="auto" w:fill="FFFFFF"/>
          <w:rtl/>
        </w:rPr>
        <w:t>﴾</w:t>
      </w:r>
      <w:r w:rsidR="00D13327" w:rsidRPr="00D13327">
        <w:rPr>
          <w:rStyle w:val="Char6"/>
          <w:rtl/>
        </w:rPr>
        <w:t xml:space="preserve"> [البقرة: 196]</w:t>
      </w:r>
      <w:r w:rsidRPr="00D13327">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 xml:space="preserve">ه عمره را با حج تمتع </w:t>
      </w:r>
      <w:r w:rsidR="003616EF" w:rsidRPr="00CD1242">
        <w:rPr>
          <w:rStyle w:val="Char2"/>
          <w:rFonts w:hint="cs"/>
          <w:rtl/>
        </w:rPr>
        <w:t>ک</w:t>
      </w:r>
      <w:r w:rsidRPr="00CD1242">
        <w:rPr>
          <w:rStyle w:val="Char2"/>
          <w:rFonts w:hint="cs"/>
          <w:rtl/>
        </w:rPr>
        <w:t xml:space="preserve">ند آنچه را </w:t>
      </w:r>
      <w:r w:rsidR="003616EF" w:rsidRPr="00CD1242">
        <w:rPr>
          <w:rStyle w:val="Char2"/>
          <w:rFonts w:hint="cs"/>
          <w:rtl/>
        </w:rPr>
        <w:t>ک</w:t>
      </w:r>
      <w:r w:rsidRPr="00CD1242">
        <w:rPr>
          <w:rStyle w:val="Char2"/>
          <w:rFonts w:hint="cs"/>
          <w:rtl/>
        </w:rPr>
        <w:t>ه از قربان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سر شد ذبح نما</w:t>
      </w:r>
      <w:r w:rsidR="003616EF" w:rsidRPr="00CD1242">
        <w:rPr>
          <w:rStyle w:val="Char2"/>
          <w:rFonts w:hint="cs"/>
          <w:rtl/>
        </w:rPr>
        <w:t>ی</w:t>
      </w:r>
      <w:r w:rsidRPr="00CD1242">
        <w:rPr>
          <w:rStyle w:val="Char2"/>
          <w:rFonts w:hint="cs"/>
          <w:rtl/>
        </w:rPr>
        <w:t>د».</w:t>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ه خداوند قربان</w:t>
      </w:r>
      <w:r w:rsidRPr="00CD1242">
        <w:rPr>
          <w:rStyle w:val="Char2"/>
          <w:rFonts w:hint="cs"/>
          <w:rtl/>
        </w:rPr>
        <w:t>ی</w:t>
      </w:r>
      <w:r w:rsidR="00AC5501" w:rsidRPr="00CD1242">
        <w:rPr>
          <w:rStyle w:val="Char2"/>
          <w:rFonts w:hint="cs"/>
          <w:rtl/>
        </w:rPr>
        <w:t xml:space="preserve"> را بر متمتع واجب </w:t>
      </w:r>
      <w:r w:rsidRPr="00CD1242">
        <w:rPr>
          <w:rStyle w:val="Char2"/>
          <w:rFonts w:hint="cs"/>
          <w:rtl/>
        </w:rPr>
        <w:t>ک</w:t>
      </w:r>
      <w:r w:rsidR="00AC5501" w:rsidRPr="00CD1242">
        <w:rPr>
          <w:rStyle w:val="Char2"/>
          <w:rFonts w:hint="cs"/>
          <w:rtl/>
        </w:rPr>
        <w:t>رده است نه بر حج مفرد. و آن ن</w:t>
      </w:r>
      <w:r w:rsidRPr="00CD1242">
        <w:rPr>
          <w:rStyle w:val="Char2"/>
          <w:rFonts w:hint="cs"/>
          <w:rtl/>
        </w:rPr>
        <w:t>ی</w:t>
      </w:r>
      <w:r w:rsidR="00AC5501" w:rsidRPr="00CD1242">
        <w:rPr>
          <w:rStyle w:val="Char2"/>
          <w:rFonts w:hint="cs"/>
          <w:rtl/>
        </w:rPr>
        <w:t>ز به خاطر جبران نقصان است، همچنان</w:t>
      </w:r>
      <w:r w:rsidRPr="00CD1242">
        <w:rPr>
          <w:rStyle w:val="Char2"/>
          <w:rFonts w:hint="cs"/>
          <w:rtl/>
        </w:rPr>
        <w:t>ک</w:t>
      </w:r>
      <w:r w:rsidR="00AC5501" w:rsidRPr="00CD1242">
        <w:rPr>
          <w:rStyle w:val="Char2"/>
          <w:rFonts w:hint="cs"/>
          <w:rtl/>
        </w:rPr>
        <w:t>ه اگر در حج اشتباه</w:t>
      </w:r>
      <w:r w:rsidRPr="00CD1242">
        <w:rPr>
          <w:rStyle w:val="Char2"/>
          <w:rFonts w:hint="cs"/>
          <w:rtl/>
        </w:rPr>
        <w:t>ی</w:t>
      </w:r>
      <w:r w:rsidR="00AC5501" w:rsidRPr="00CD1242">
        <w:rPr>
          <w:rStyle w:val="Char2"/>
          <w:rFonts w:hint="cs"/>
          <w:rtl/>
        </w:rPr>
        <w:t xml:space="preserve"> رخ دهد آن را واجب </w:t>
      </w:r>
      <w:r w:rsidRPr="00CD1242">
        <w:rPr>
          <w:rStyle w:val="Char2"/>
          <w:rFonts w:hint="cs"/>
          <w:rtl/>
        </w:rPr>
        <w:t>ک</w:t>
      </w:r>
      <w:r w:rsidR="00AC5501" w:rsidRPr="00CD1242">
        <w:rPr>
          <w:rStyle w:val="Char2"/>
          <w:rFonts w:hint="cs"/>
          <w:rtl/>
        </w:rPr>
        <w:t>رده‌ است. چون پ</w:t>
      </w:r>
      <w:r w:rsidRPr="00CD1242">
        <w:rPr>
          <w:rStyle w:val="Char2"/>
          <w:rFonts w:hint="cs"/>
          <w:rtl/>
        </w:rPr>
        <w:t>ی</w:t>
      </w:r>
      <w:r w:rsidR="00AC5501" w:rsidRPr="00CD1242">
        <w:rPr>
          <w:rStyle w:val="Char2"/>
          <w:rFonts w:hint="cs"/>
          <w:rtl/>
        </w:rPr>
        <w:t xml:space="preserve">امبر در حجة الوداع حج مفرد انجام داد و در عمره قضا و عمره جعرانه، فقط عمره را به جا آورد </w:t>
      </w:r>
      <w:r w:rsidRPr="00CD1242">
        <w:rPr>
          <w:rStyle w:val="Char2"/>
          <w:rFonts w:hint="cs"/>
          <w:rtl/>
        </w:rPr>
        <w:t>ک</w:t>
      </w:r>
      <w:r w:rsidR="00AC5501" w:rsidRPr="00CD1242">
        <w:rPr>
          <w:rStyle w:val="Char2"/>
          <w:rFonts w:hint="cs"/>
          <w:rtl/>
        </w:rPr>
        <w:t>ه در آن حج ننمود و عل</w:t>
      </w:r>
      <w:r w:rsidRPr="00CD1242">
        <w:rPr>
          <w:rStyle w:val="Char2"/>
          <w:rFonts w:hint="cs"/>
          <w:rtl/>
        </w:rPr>
        <w:t>ی</w:t>
      </w:r>
      <w:r w:rsidR="00AC5501" w:rsidRPr="00CD1242">
        <w:rPr>
          <w:rStyle w:val="Char2"/>
          <w:rFonts w:hint="cs"/>
          <w:rtl/>
        </w:rPr>
        <w:t>رغم وجود مهلت به مد</w:t>
      </w:r>
      <w:r w:rsidRPr="00CD1242">
        <w:rPr>
          <w:rStyle w:val="Char2"/>
          <w:rFonts w:hint="cs"/>
          <w:rtl/>
        </w:rPr>
        <w:t>ی</w:t>
      </w:r>
      <w:r w:rsidR="00AC5501" w:rsidRPr="00CD1242">
        <w:rPr>
          <w:rStyle w:val="Char2"/>
          <w:rFonts w:hint="cs"/>
          <w:rtl/>
        </w:rPr>
        <w:t>نه بازگشت.</w:t>
      </w:r>
    </w:p>
    <w:p w:rsidR="00AC5501" w:rsidRPr="00CD1242" w:rsidRDefault="00AC5501" w:rsidP="00D13327">
      <w:pPr>
        <w:bidi/>
        <w:ind w:firstLine="284"/>
        <w:rPr>
          <w:rStyle w:val="Char2"/>
          <w:rtl/>
        </w:rPr>
      </w:pPr>
      <w:r w:rsidRPr="00CD1242">
        <w:rPr>
          <w:rStyle w:val="Char2"/>
          <w:rFonts w:hint="cs"/>
          <w:rtl/>
        </w:rPr>
        <w:t xml:space="preserve">اما آنچه از قول عمر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«من از آن دو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بد</w:t>
      </w:r>
      <w:r w:rsidR="003616EF" w:rsidRPr="00CD1242">
        <w:rPr>
          <w:rStyle w:val="Char2"/>
          <w:rFonts w:hint="cs"/>
          <w:rtl/>
        </w:rPr>
        <w:t>ی</w:t>
      </w:r>
      <w:r w:rsidRPr="00CD1242">
        <w:rPr>
          <w:rStyle w:val="Char2"/>
          <w:rFonts w:hint="cs"/>
          <w:rtl/>
        </w:rPr>
        <w:t xml:space="preserve">ن معناست </w:t>
      </w:r>
      <w:r w:rsidR="003616EF" w:rsidRPr="00CD1242">
        <w:rPr>
          <w:rStyle w:val="Char2"/>
          <w:rFonts w:hint="cs"/>
          <w:rtl/>
        </w:rPr>
        <w:t>ک</w:t>
      </w:r>
      <w:r w:rsidRPr="00CD1242">
        <w:rPr>
          <w:rStyle w:val="Char2"/>
          <w:rFonts w:hint="cs"/>
          <w:rtl/>
        </w:rPr>
        <w:t xml:space="preserve">ه فاسقان و عوام الناس به نص </w:t>
      </w:r>
      <w:r w:rsidR="003616EF" w:rsidRPr="00CD1242">
        <w:rPr>
          <w:rStyle w:val="Char2"/>
          <w:rFonts w:hint="cs"/>
          <w:rtl/>
        </w:rPr>
        <w:t>ک</w:t>
      </w:r>
      <w:r w:rsidRPr="00CD1242">
        <w:rPr>
          <w:rStyle w:val="Char2"/>
          <w:rFonts w:hint="cs"/>
          <w:rtl/>
        </w:rPr>
        <w:t>تاب اهم</w:t>
      </w:r>
      <w:r w:rsidR="003616EF" w:rsidRPr="00CD1242">
        <w:rPr>
          <w:rStyle w:val="Char2"/>
          <w:rFonts w:hint="cs"/>
          <w:rtl/>
        </w:rPr>
        <w:t>ی</w:t>
      </w:r>
      <w:r w:rsidRPr="00CD1242">
        <w:rPr>
          <w:rStyle w:val="Char2"/>
          <w:rFonts w:hint="cs"/>
          <w:rtl/>
        </w:rPr>
        <w:t>ت نم</w:t>
      </w:r>
      <w:r w:rsidR="003616EF" w:rsidRPr="00CD1242">
        <w:rPr>
          <w:rStyle w:val="Char2"/>
          <w:rFonts w:hint="cs"/>
          <w:rtl/>
        </w:rPr>
        <w:t>ی</w:t>
      </w:r>
      <w:r w:rsidRPr="00CD1242">
        <w:rPr>
          <w:rStyle w:val="Char2"/>
          <w:rFonts w:hint="cs"/>
          <w:rtl/>
        </w:rPr>
        <w:t xml:space="preserve">‌دهند </w:t>
      </w:r>
      <w:r w:rsidR="003616EF" w:rsidRPr="00CD1242">
        <w:rPr>
          <w:rStyle w:val="Char2"/>
          <w:rFonts w:hint="cs"/>
          <w:rtl/>
        </w:rPr>
        <w:t>ک</w:t>
      </w:r>
      <w:r w:rsidRPr="00CD1242">
        <w:rPr>
          <w:rStyle w:val="Char2"/>
          <w:rFonts w:hint="cs"/>
          <w:rtl/>
        </w:rPr>
        <w:t>ه همان آ</w:t>
      </w:r>
      <w:r w:rsidR="003616EF" w:rsidRPr="00CD1242">
        <w:rPr>
          <w:rStyle w:val="Char2"/>
          <w:rFonts w:hint="cs"/>
          <w:rtl/>
        </w:rPr>
        <w:t>ی</w:t>
      </w:r>
      <w:r w:rsidRPr="00CD1242">
        <w:rPr>
          <w:rStyle w:val="Char2"/>
          <w:rFonts w:hint="cs"/>
          <w:rtl/>
        </w:rPr>
        <w:t>ه شر</w:t>
      </w:r>
      <w:r w:rsidR="003616EF" w:rsidRPr="00CD1242">
        <w:rPr>
          <w:rStyle w:val="Char2"/>
          <w:rFonts w:hint="cs"/>
          <w:rtl/>
        </w:rPr>
        <w:t>ی</w:t>
      </w:r>
      <w:r w:rsidRPr="00CD1242">
        <w:rPr>
          <w:rStyle w:val="Char2"/>
          <w:rFonts w:hint="cs"/>
          <w:rtl/>
        </w:rPr>
        <w:t xml:space="preserve">فه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D13327">
        <w:rPr>
          <w:rStyle w:val="Char2"/>
          <w:rFonts w:hint="cs"/>
          <w:rtl/>
        </w:rPr>
        <w:t xml:space="preserve"> </w:t>
      </w:r>
      <w:r w:rsidR="00D13327">
        <w:rPr>
          <w:rStyle w:val="Char2"/>
          <w:rFonts w:cs="Traditional Arabic"/>
          <w:color w:val="000000"/>
          <w:shd w:val="clear" w:color="auto" w:fill="FFFFFF"/>
          <w:rtl/>
        </w:rPr>
        <w:t>﴿</w:t>
      </w:r>
      <w:r w:rsidR="00D13327" w:rsidRPr="007469AF">
        <w:rPr>
          <w:rStyle w:val="Chara"/>
          <w:rtl/>
        </w:rPr>
        <w:t xml:space="preserve">فَمَنِ </w:t>
      </w:r>
      <w:r w:rsidR="00D13327" w:rsidRPr="007469AF">
        <w:rPr>
          <w:rStyle w:val="Chara"/>
          <w:rFonts w:hint="cs"/>
          <w:rtl/>
        </w:rPr>
        <w:t>ٱ</w:t>
      </w:r>
      <w:r w:rsidR="00D13327" w:rsidRPr="007469AF">
        <w:rPr>
          <w:rStyle w:val="Chara"/>
          <w:rFonts w:hint="eastAsia"/>
          <w:rtl/>
        </w:rPr>
        <w:t>بۡتَغَىٰ</w:t>
      </w:r>
      <w:r w:rsidR="00D13327" w:rsidRPr="007469AF">
        <w:rPr>
          <w:rStyle w:val="Chara"/>
          <w:rtl/>
        </w:rPr>
        <w:t xml:space="preserve"> وَرَآءَ ذَٰلِكَ فَأُوْلَٰٓئِكَ هُمُ </w:t>
      </w:r>
      <w:r w:rsidR="00D13327" w:rsidRPr="007469AF">
        <w:rPr>
          <w:rStyle w:val="Chara"/>
          <w:rFonts w:hint="cs"/>
          <w:rtl/>
        </w:rPr>
        <w:t>ٱ</w:t>
      </w:r>
      <w:r w:rsidR="00D13327" w:rsidRPr="007469AF">
        <w:rPr>
          <w:rStyle w:val="Chara"/>
          <w:rFonts w:hint="eastAsia"/>
          <w:rtl/>
        </w:rPr>
        <w:t>لۡعَادُونَ</w:t>
      </w:r>
      <w:r w:rsidR="00D13327" w:rsidRPr="007469AF">
        <w:rPr>
          <w:rStyle w:val="Chara"/>
          <w:rtl/>
        </w:rPr>
        <w:t>٧</w:t>
      </w:r>
      <w:r w:rsidR="00D13327">
        <w:rPr>
          <w:rStyle w:val="Char2"/>
          <w:rFonts w:cs="Traditional Arabic"/>
          <w:color w:val="000000"/>
          <w:shd w:val="clear" w:color="auto" w:fill="FFFFFF"/>
          <w:rtl/>
        </w:rPr>
        <w:t>﴾</w:t>
      </w:r>
      <w:r w:rsidR="00D13327" w:rsidRPr="00D13327">
        <w:rPr>
          <w:rStyle w:val="Char6"/>
          <w:rtl/>
        </w:rPr>
        <w:t xml:space="preserve"> [المؤمنون: 7]</w:t>
      </w:r>
      <w:r w:rsidRPr="00D13327">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س غ</w:t>
      </w:r>
      <w:r w:rsidR="003616EF" w:rsidRPr="00CD1242">
        <w:rPr>
          <w:rStyle w:val="Char2"/>
          <w:rFonts w:hint="cs"/>
          <w:rtl/>
        </w:rPr>
        <w:t>ی</w:t>
      </w:r>
      <w:r w:rsidRPr="00CD1242">
        <w:rPr>
          <w:rStyle w:val="Char2"/>
          <w:rFonts w:hint="cs"/>
          <w:rtl/>
        </w:rPr>
        <w:t>ر از آن بجو</w:t>
      </w:r>
      <w:r w:rsidR="003616EF" w:rsidRPr="00CD1242">
        <w:rPr>
          <w:rStyle w:val="Char2"/>
          <w:rFonts w:hint="cs"/>
          <w:rtl/>
        </w:rPr>
        <w:t>ی</w:t>
      </w:r>
      <w:r w:rsidRPr="00CD1242">
        <w:rPr>
          <w:rStyle w:val="Char2"/>
          <w:rFonts w:hint="cs"/>
          <w:rtl/>
        </w:rPr>
        <w:t>د پس</w:t>
      </w:r>
      <w:r w:rsidR="000E0383" w:rsidRPr="00CD1242">
        <w:rPr>
          <w:rStyle w:val="Char2"/>
          <w:rFonts w:hint="cs"/>
          <w:rtl/>
        </w:rPr>
        <w:t xml:space="preserve"> آن‌ها </w:t>
      </w:r>
      <w:r w:rsidRPr="00CD1242">
        <w:rPr>
          <w:rStyle w:val="Char2"/>
          <w:rFonts w:hint="cs"/>
          <w:rtl/>
        </w:rPr>
        <w:t>از تجاوز</w:t>
      </w:r>
      <w:r w:rsidR="003616EF" w:rsidRPr="00CD1242">
        <w:rPr>
          <w:rStyle w:val="Char2"/>
          <w:rFonts w:hint="cs"/>
          <w:rtl/>
        </w:rPr>
        <w:t>ک</w:t>
      </w:r>
      <w:r w:rsidRPr="00CD1242">
        <w:rPr>
          <w:rStyle w:val="Char2"/>
          <w:rFonts w:hint="cs"/>
          <w:rtl/>
        </w:rPr>
        <w:t>ارانند».</w:t>
      </w:r>
    </w:p>
    <w:p w:rsidR="00AC5501" w:rsidRPr="00CD1242" w:rsidRDefault="00AC5501" w:rsidP="00D13327">
      <w:pPr>
        <w:bidi/>
        <w:ind w:firstLine="284"/>
        <w:rPr>
          <w:rStyle w:val="Char2"/>
          <w:rtl/>
        </w:rPr>
      </w:pPr>
      <w:r w:rsidRPr="00CD1242">
        <w:rPr>
          <w:rStyle w:val="Char2"/>
          <w:rFonts w:hint="cs"/>
          <w:rtl/>
        </w:rPr>
        <w:t>ن</w:t>
      </w:r>
      <w:r w:rsidR="003616EF" w:rsidRPr="00CD1242">
        <w:rPr>
          <w:rStyle w:val="Char2"/>
          <w:rFonts w:hint="cs"/>
          <w:rtl/>
        </w:rPr>
        <w:t>ی</w:t>
      </w:r>
      <w:r w:rsidRPr="00CD1242">
        <w:rPr>
          <w:rStyle w:val="Char2"/>
          <w:rFonts w:hint="cs"/>
          <w:rtl/>
        </w:rPr>
        <w:t>ز:</w:t>
      </w:r>
      <w:r w:rsidR="00D13327">
        <w:rPr>
          <w:rStyle w:val="Char2"/>
          <w:rFonts w:hint="cs"/>
          <w:rtl/>
        </w:rPr>
        <w:t xml:space="preserve"> </w:t>
      </w:r>
      <w:r w:rsidR="00D13327">
        <w:rPr>
          <w:rStyle w:val="Char2"/>
          <w:rFonts w:cs="Traditional Arabic"/>
          <w:color w:val="000000"/>
          <w:shd w:val="clear" w:color="auto" w:fill="FFFFFF"/>
          <w:rtl/>
        </w:rPr>
        <w:t>﴿</w:t>
      </w:r>
      <w:r w:rsidR="00D13327" w:rsidRPr="007469AF">
        <w:rPr>
          <w:rStyle w:val="Chara"/>
          <w:rtl/>
        </w:rPr>
        <w:t xml:space="preserve">وَأَتِمُّواْ </w:t>
      </w:r>
      <w:r w:rsidR="00D13327" w:rsidRPr="007469AF">
        <w:rPr>
          <w:rStyle w:val="Chara"/>
          <w:rFonts w:hint="cs"/>
          <w:rtl/>
        </w:rPr>
        <w:t>ٱ</w:t>
      </w:r>
      <w:r w:rsidR="00D13327" w:rsidRPr="007469AF">
        <w:rPr>
          <w:rStyle w:val="Chara"/>
          <w:rFonts w:hint="eastAsia"/>
          <w:rtl/>
        </w:rPr>
        <w:t>لۡحَجَّ</w:t>
      </w:r>
      <w:r w:rsidR="00D13327" w:rsidRPr="007469AF">
        <w:rPr>
          <w:rStyle w:val="Chara"/>
          <w:rtl/>
        </w:rPr>
        <w:t xml:space="preserve"> وَ</w:t>
      </w:r>
      <w:r w:rsidR="00D13327" w:rsidRPr="007469AF">
        <w:rPr>
          <w:rStyle w:val="Chara"/>
          <w:rFonts w:hint="cs"/>
          <w:rtl/>
        </w:rPr>
        <w:t>ٱ</w:t>
      </w:r>
      <w:r w:rsidR="00D13327" w:rsidRPr="007469AF">
        <w:rPr>
          <w:rStyle w:val="Chara"/>
          <w:rFonts w:hint="eastAsia"/>
          <w:rtl/>
        </w:rPr>
        <w:t>لۡعُمۡرَةَ</w:t>
      </w:r>
      <w:r w:rsidR="00D13327" w:rsidRPr="007469AF">
        <w:rPr>
          <w:rStyle w:val="Chara"/>
          <w:rtl/>
        </w:rPr>
        <w:t xml:space="preserve"> لِلَّهِۚ</w:t>
      </w:r>
      <w:r w:rsidR="00D13327">
        <w:rPr>
          <w:rStyle w:val="Char2"/>
          <w:rFonts w:cs="Traditional Arabic"/>
          <w:color w:val="000000"/>
          <w:shd w:val="clear" w:color="auto" w:fill="FFFFFF"/>
          <w:rtl/>
        </w:rPr>
        <w:t>﴾</w:t>
      </w:r>
      <w:r w:rsidR="00D13327" w:rsidRPr="00D13327">
        <w:rPr>
          <w:rStyle w:val="Char6"/>
          <w:rtl/>
        </w:rPr>
        <w:t xml:space="preserve"> [البقرة: 196]</w:t>
      </w:r>
      <w:r w:rsidRPr="00D13327">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«جمع حج و عمره را برا</w:t>
      </w:r>
      <w:r w:rsidR="003616EF" w:rsidRPr="00CD1242">
        <w:rPr>
          <w:rStyle w:val="Char2"/>
          <w:rFonts w:hint="cs"/>
          <w:rtl/>
        </w:rPr>
        <w:t>ی</w:t>
      </w:r>
      <w:r w:rsidRPr="00CD1242">
        <w:rPr>
          <w:rStyle w:val="Char2"/>
          <w:rFonts w:hint="cs"/>
          <w:rtl/>
        </w:rPr>
        <w:t xml:space="preserve"> خدا اتمام نما</w:t>
      </w:r>
      <w:r w:rsidR="003616EF" w:rsidRPr="00CD1242">
        <w:rPr>
          <w:rStyle w:val="Char2"/>
          <w:rFonts w:hint="cs"/>
          <w:rtl/>
        </w:rPr>
        <w:t>یی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حا</w:t>
      </w:r>
      <w:r w:rsidR="003616EF" w:rsidRPr="00CD1242">
        <w:rPr>
          <w:rStyle w:val="Char2"/>
          <w:rFonts w:hint="cs"/>
          <w:rtl/>
        </w:rPr>
        <w:t>ک</w:t>
      </w:r>
      <w:r w:rsidRPr="00CD1242">
        <w:rPr>
          <w:rStyle w:val="Char2"/>
          <w:rFonts w:hint="cs"/>
          <w:rtl/>
        </w:rPr>
        <w:t>م و سلطان بر</w:t>
      </w:r>
      <w:r w:rsidR="000E0383" w:rsidRPr="00CD1242">
        <w:rPr>
          <w:rStyle w:val="Char2"/>
          <w:rFonts w:hint="cs"/>
          <w:rtl/>
        </w:rPr>
        <w:t xml:space="preserve"> آن‌ها </w:t>
      </w:r>
      <w:r w:rsidRPr="00CD1242">
        <w:rPr>
          <w:rStyle w:val="Char2"/>
          <w:rFonts w:hint="cs"/>
          <w:rtl/>
        </w:rPr>
        <w:t>مسلط شده و</w:t>
      </w:r>
      <w:r w:rsidR="000E0383" w:rsidRPr="00CD1242">
        <w:rPr>
          <w:rStyle w:val="Char2"/>
          <w:rFonts w:hint="cs"/>
          <w:rtl/>
        </w:rPr>
        <w:t xml:space="preserve"> آن‌ها </w:t>
      </w:r>
      <w:r w:rsidRPr="00CD1242">
        <w:rPr>
          <w:rStyle w:val="Char2"/>
          <w:rFonts w:hint="cs"/>
          <w:rtl/>
        </w:rPr>
        <w:t>را به مراعات اوامر و نواه</w:t>
      </w:r>
      <w:r w:rsidR="003616EF" w:rsidRPr="00CD1242">
        <w:rPr>
          <w:rStyle w:val="Char2"/>
          <w:rFonts w:hint="cs"/>
          <w:rtl/>
        </w:rPr>
        <w:t>ی</w:t>
      </w:r>
      <w:r w:rsidRPr="00CD1242">
        <w:rPr>
          <w:rStyle w:val="Char2"/>
          <w:rFonts w:hint="cs"/>
          <w:rtl/>
        </w:rPr>
        <w:t xml:space="preserve"> مجبور </w:t>
      </w:r>
      <w:r w:rsidR="003616EF" w:rsidRPr="00CD1242">
        <w:rPr>
          <w:rStyle w:val="Char2"/>
          <w:rFonts w:hint="cs"/>
          <w:rtl/>
        </w:rPr>
        <w:t>ک</w:t>
      </w:r>
      <w:r w:rsidRPr="00CD1242">
        <w:rPr>
          <w:rStyle w:val="Char2"/>
          <w:rFonts w:hint="cs"/>
          <w:rtl/>
        </w:rPr>
        <w:t>ند،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نه</w:t>
      </w:r>
      <w:r w:rsidR="003616EF" w:rsidRPr="00CD1242">
        <w:rPr>
          <w:rStyle w:val="Char2"/>
          <w:rFonts w:hint="cs"/>
          <w:rtl/>
        </w:rPr>
        <w:t>ی</w:t>
      </w:r>
      <w:r w:rsidRPr="00CD1242">
        <w:rPr>
          <w:rStyle w:val="Char2"/>
          <w:rFonts w:hint="cs"/>
          <w:rtl/>
        </w:rPr>
        <w:t xml:space="preserve"> را به خود اضافه </w:t>
      </w:r>
      <w:r w:rsidR="003616EF" w:rsidRPr="00CD1242">
        <w:rPr>
          <w:rStyle w:val="Char2"/>
          <w:rFonts w:hint="cs"/>
          <w:rtl/>
        </w:rPr>
        <w:t>ک</w:t>
      </w:r>
      <w:r w:rsidRPr="00CD1242">
        <w:rPr>
          <w:rStyle w:val="Char2"/>
          <w:rFonts w:hint="cs"/>
          <w:rtl/>
        </w:rPr>
        <w:t>رده‌ است،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ساختگ</w:t>
      </w:r>
      <w:r w:rsidR="003616EF" w:rsidRPr="00CD1242">
        <w:rPr>
          <w:rStyle w:val="Char2"/>
          <w:rFonts w:hint="cs"/>
          <w:rtl/>
        </w:rPr>
        <w:t>ی</w:t>
      </w:r>
      <w:r w:rsidRPr="00CD1242">
        <w:rPr>
          <w:rStyle w:val="Char2"/>
          <w:rFonts w:hint="cs"/>
          <w:rtl/>
        </w:rPr>
        <w:t xml:space="preserve"> بودن اقوال</w:t>
      </w:r>
      <w:r w:rsidR="00607543">
        <w:rPr>
          <w:rStyle w:val="Char2"/>
          <w:rFonts w:hint="cs"/>
          <w:rtl/>
        </w:rPr>
        <w:t xml:space="preserve"> این‌ها </w:t>
      </w:r>
      <w:r w:rsidRPr="00CD1242">
        <w:rPr>
          <w:rStyle w:val="Char2"/>
          <w:rFonts w:hint="cs"/>
          <w:rtl/>
        </w:rPr>
        <w:t>و گمراه</w:t>
      </w:r>
      <w:r w:rsidR="003616EF" w:rsidRPr="00CD1242">
        <w:rPr>
          <w:rStyle w:val="Char2"/>
          <w:rFonts w:hint="cs"/>
          <w:rtl/>
        </w:rPr>
        <w:t>ی</w:t>
      </w:r>
      <w:r w:rsidRPr="00CD1242">
        <w:rPr>
          <w:rStyle w:val="Char2"/>
          <w:rFonts w:hint="cs"/>
          <w:rtl/>
        </w:rPr>
        <w:t>‌شان روشن شده، سخن حق همواره برتر است.</w:t>
      </w:r>
      <w:r w:rsidRPr="00CD1242">
        <w:rPr>
          <w:rStyle w:val="Char2"/>
          <w:vertAlign w:val="superscript"/>
          <w:rtl/>
        </w:rPr>
        <w:footnoteReference w:id="729"/>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بطلان ادعا</w:t>
      </w:r>
      <w:r w:rsidR="003616EF" w:rsidRPr="00CD1242">
        <w:rPr>
          <w:rStyle w:val="Char2"/>
          <w:rFonts w:hint="cs"/>
          <w:rtl/>
        </w:rPr>
        <w:t>ی</w:t>
      </w:r>
      <w:r w:rsidRPr="00CD1242">
        <w:rPr>
          <w:rStyle w:val="Char2"/>
          <w:rFonts w:hint="cs"/>
          <w:rtl/>
        </w:rPr>
        <w:t xml:space="preserve"> رافضه در مذمت عمر برا</w:t>
      </w:r>
      <w:r w:rsidR="003616EF" w:rsidRPr="00CD1242">
        <w:rPr>
          <w:rStyle w:val="Char2"/>
          <w:rFonts w:hint="cs"/>
          <w:rtl/>
        </w:rPr>
        <w:t>ی</w:t>
      </w:r>
      <w:r w:rsidRPr="00CD1242">
        <w:rPr>
          <w:rStyle w:val="Char2"/>
          <w:rFonts w:hint="cs"/>
          <w:rtl/>
        </w:rPr>
        <w:t xml:space="preserve"> نه</w:t>
      </w:r>
      <w:r w:rsidR="003616EF" w:rsidRPr="00CD1242">
        <w:rPr>
          <w:rStyle w:val="Char2"/>
          <w:rFonts w:hint="cs"/>
          <w:rtl/>
        </w:rPr>
        <w:t>ی</w:t>
      </w:r>
      <w:r w:rsidRPr="00CD1242">
        <w:rPr>
          <w:rStyle w:val="Char2"/>
          <w:rFonts w:hint="cs"/>
          <w:rtl/>
        </w:rPr>
        <w:t xml:space="preserve"> دو متعه روشن م</w:t>
      </w:r>
      <w:r w:rsidR="003616EF" w:rsidRPr="00CD1242">
        <w:rPr>
          <w:rStyle w:val="Char2"/>
          <w:rFonts w:hint="cs"/>
          <w:rtl/>
        </w:rPr>
        <w:t>ی</w:t>
      </w:r>
      <w:r w:rsidRPr="00CD1242">
        <w:rPr>
          <w:rStyle w:val="Char2"/>
          <w:rFonts w:hint="cs"/>
          <w:rtl/>
        </w:rPr>
        <w:t>‌شود، چون حج تمتع را نه به خاطر تحر</w:t>
      </w:r>
      <w:r w:rsidR="003616EF" w:rsidRPr="00CD1242">
        <w:rPr>
          <w:rStyle w:val="Char2"/>
          <w:rFonts w:hint="cs"/>
          <w:rtl/>
        </w:rPr>
        <w:t>ی</w:t>
      </w:r>
      <w:r w:rsidRPr="00CD1242">
        <w:rPr>
          <w:rStyle w:val="Char2"/>
          <w:rFonts w:hint="cs"/>
          <w:rtl/>
        </w:rPr>
        <w:t>م بل</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انتخاب افضل و بهتر منع </w:t>
      </w:r>
      <w:r w:rsidR="003616EF" w:rsidRPr="00CD1242">
        <w:rPr>
          <w:rStyle w:val="Char2"/>
          <w:rFonts w:hint="cs"/>
          <w:rtl/>
        </w:rPr>
        <w:t>ک</w:t>
      </w:r>
      <w:r w:rsidRPr="00CD1242">
        <w:rPr>
          <w:rStyle w:val="Char2"/>
          <w:rFonts w:hint="cs"/>
          <w:rtl/>
        </w:rPr>
        <w:t>رده بود و آن هم به خاطر ترس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مردم خانه </w:t>
      </w:r>
      <w:r w:rsidR="003616EF" w:rsidRPr="00CD1242">
        <w:rPr>
          <w:rStyle w:val="Char2"/>
          <w:rFonts w:hint="cs"/>
          <w:rtl/>
        </w:rPr>
        <w:t>ک</w:t>
      </w:r>
      <w:r w:rsidRPr="00CD1242">
        <w:rPr>
          <w:rStyle w:val="Char2"/>
          <w:rFonts w:hint="cs"/>
          <w:rtl/>
        </w:rPr>
        <w:t>عبه را در ماه</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حج خال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نند. گفته شده است </w:t>
      </w:r>
      <w:r w:rsidR="003616EF" w:rsidRPr="00CD1242">
        <w:rPr>
          <w:rStyle w:val="Char2"/>
          <w:rFonts w:hint="cs"/>
          <w:rtl/>
        </w:rPr>
        <w:t>ک</w:t>
      </w:r>
      <w:r w:rsidRPr="00CD1242">
        <w:rPr>
          <w:rStyle w:val="Char2"/>
          <w:rFonts w:hint="cs"/>
          <w:rtl/>
        </w:rPr>
        <w:t>ه عمر فسخ حج را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گفته ا</w:t>
      </w:r>
      <w:r w:rsidR="003616EF" w:rsidRPr="00CD1242">
        <w:rPr>
          <w:rStyle w:val="Char2"/>
          <w:rFonts w:hint="cs"/>
          <w:rtl/>
        </w:rPr>
        <w:t>ک</w:t>
      </w:r>
      <w:r w:rsidRPr="00CD1242">
        <w:rPr>
          <w:rStyle w:val="Char2"/>
          <w:rFonts w:hint="cs"/>
          <w:rtl/>
        </w:rPr>
        <w:t>ثر اهل علم است، همچنان</w:t>
      </w:r>
      <w:r w:rsidR="003616EF" w:rsidRPr="00CD1242">
        <w:rPr>
          <w:rStyle w:val="Char2"/>
          <w:rFonts w:hint="cs"/>
          <w:rtl/>
        </w:rPr>
        <w:t>ک</w:t>
      </w:r>
      <w:r w:rsidRPr="00CD1242">
        <w:rPr>
          <w:rStyle w:val="Char2"/>
          <w:rFonts w:hint="cs"/>
          <w:rtl/>
        </w:rPr>
        <w:t xml:space="preserve">ه ابن قدامه نقل </w:t>
      </w:r>
      <w:r w:rsidR="003616EF" w:rsidRPr="00CD1242">
        <w:rPr>
          <w:rStyle w:val="Char2"/>
          <w:rFonts w:hint="cs"/>
          <w:rtl/>
        </w:rPr>
        <w:t>ک</w:t>
      </w:r>
      <w:r w:rsidRPr="00CD1242">
        <w:rPr>
          <w:rStyle w:val="Char2"/>
          <w:rFonts w:hint="cs"/>
          <w:rtl/>
        </w:rPr>
        <w:t xml:space="preserve">رده‌ است، چون حج </w:t>
      </w:r>
      <w:r w:rsidR="003616EF" w:rsidRPr="00CD1242">
        <w:rPr>
          <w:rStyle w:val="Char2"/>
          <w:rFonts w:hint="cs"/>
          <w:rtl/>
        </w:rPr>
        <w:t>یکی</w:t>
      </w:r>
      <w:r w:rsidRPr="00CD1242">
        <w:rPr>
          <w:rStyle w:val="Char2"/>
          <w:rFonts w:hint="cs"/>
          <w:rtl/>
        </w:rPr>
        <w:t xml:space="preserve"> از دو مناس</w:t>
      </w:r>
      <w:r w:rsidR="003616EF" w:rsidRPr="00CD1242">
        <w:rPr>
          <w:rStyle w:val="Char2"/>
          <w:rFonts w:hint="cs"/>
          <w:rtl/>
        </w:rPr>
        <w:t>کی</w:t>
      </w:r>
      <w:r w:rsidRPr="00CD1242">
        <w:rPr>
          <w:rStyle w:val="Char2"/>
          <w:rFonts w:hint="cs"/>
          <w:rtl/>
        </w:rPr>
        <w:t xml:space="preserve"> است </w:t>
      </w:r>
      <w:r w:rsidR="003616EF" w:rsidRPr="00CD1242">
        <w:rPr>
          <w:rStyle w:val="Char2"/>
          <w:rFonts w:hint="cs"/>
          <w:rtl/>
        </w:rPr>
        <w:t>ک</w:t>
      </w:r>
      <w:r w:rsidRPr="00CD1242">
        <w:rPr>
          <w:rStyle w:val="Char2"/>
          <w:rFonts w:hint="cs"/>
          <w:rtl/>
        </w:rPr>
        <w:t>ه فسخ آن همانند عمره جا</w:t>
      </w:r>
      <w:r w:rsidR="003616EF" w:rsidRPr="00CD1242">
        <w:rPr>
          <w:rStyle w:val="Char2"/>
          <w:rFonts w:hint="cs"/>
          <w:rtl/>
        </w:rPr>
        <w:t>ی</w:t>
      </w:r>
      <w:r w:rsidRPr="00CD1242">
        <w:rPr>
          <w:rStyle w:val="Char2"/>
          <w:rFonts w:hint="cs"/>
          <w:rtl/>
        </w:rPr>
        <w:t>ز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730"/>
      </w:r>
    </w:p>
    <w:p w:rsidR="00AC5501" w:rsidRPr="00CD1242" w:rsidRDefault="00AC5501" w:rsidP="00DB58A8">
      <w:pPr>
        <w:bidi/>
        <w:ind w:firstLine="284"/>
        <w:jc w:val="lowKashida"/>
        <w:rPr>
          <w:rStyle w:val="Char2"/>
          <w:rtl/>
        </w:rPr>
      </w:pPr>
      <w:r w:rsidRPr="00CD1242">
        <w:rPr>
          <w:rStyle w:val="Char2"/>
          <w:rFonts w:hint="cs"/>
          <w:rtl/>
        </w:rPr>
        <w:t xml:space="preserve">اما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متعه زنان را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حلال بود حرام </w:t>
      </w:r>
      <w:r w:rsidR="003616EF" w:rsidRPr="00CD1242">
        <w:rPr>
          <w:rStyle w:val="Char2"/>
          <w:rFonts w:hint="cs"/>
          <w:rtl/>
        </w:rPr>
        <w:t>ک</w:t>
      </w:r>
      <w:r w:rsidRPr="00CD1242">
        <w:rPr>
          <w:rStyle w:val="Char2"/>
          <w:rFonts w:hint="cs"/>
          <w:rtl/>
        </w:rPr>
        <w:t>رده‌ است خود رسول خدا</w:t>
      </w:r>
      <w:r w:rsidRPr="00CD1242">
        <w:rPr>
          <w:rFonts w:cs="CTraditional Arabic" w:hint="cs"/>
          <w:sz w:val="28"/>
          <w:szCs w:val="28"/>
          <w:rtl/>
        </w:rPr>
        <w:t>ع</w:t>
      </w:r>
      <w:r w:rsidRPr="00CD1242">
        <w:rPr>
          <w:rStyle w:val="Char2"/>
          <w:rFonts w:hint="cs"/>
          <w:rtl/>
        </w:rPr>
        <w:t xml:space="preserve"> بوده و عل</w:t>
      </w:r>
      <w:r w:rsidR="003616EF" w:rsidRPr="00CD1242">
        <w:rPr>
          <w:rStyle w:val="Char2"/>
          <w:rFonts w:hint="cs"/>
          <w:rtl/>
        </w:rPr>
        <w:t>ی</w:t>
      </w:r>
      <w:r w:rsidRPr="00CD1242">
        <w:rPr>
          <w:rStyle w:val="Char2"/>
          <w:rFonts w:hint="cs"/>
          <w:rtl/>
        </w:rPr>
        <w:t xml:space="preserve"> از شد</w:t>
      </w:r>
      <w:r w:rsidR="003616EF" w:rsidRPr="00CD1242">
        <w:rPr>
          <w:rStyle w:val="Char2"/>
          <w:rFonts w:hint="cs"/>
          <w:rtl/>
        </w:rPr>
        <w:t>ی</w:t>
      </w:r>
      <w:r w:rsidRPr="00CD1242">
        <w:rPr>
          <w:rStyle w:val="Char2"/>
          <w:rFonts w:hint="cs"/>
          <w:rtl/>
        </w:rPr>
        <w:t>دتر</w:t>
      </w:r>
      <w:r w:rsidR="003616EF" w:rsidRPr="00CD1242">
        <w:rPr>
          <w:rStyle w:val="Char2"/>
          <w:rFonts w:hint="cs"/>
          <w:rtl/>
        </w:rPr>
        <w:t>ی</w:t>
      </w:r>
      <w:r w:rsidRPr="00CD1242">
        <w:rPr>
          <w:rStyle w:val="Char2"/>
          <w:rFonts w:hint="cs"/>
          <w:rtl/>
        </w:rPr>
        <w:t>ن مخالفان آن بوده است و ابن‌عباس آن را حلال م</w:t>
      </w:r>
      <w:r w:rsidR="003616EF" w:rsidRPr="00CD1242">
        <w:rPr>
          <w:rStyle w:val="Char2"/>
          <w:rFonts w:hint="cs"/>
          <w:rtl/>
        </w:rPr>
        <w:t>ی</w:t>
      </w:r>
      <w:r w:rsidRPr="00CD1242">
        <w:rPr>
          <w:rStyle w:val="Char2"/>
          <w:rFonts w:hint="cs"/>
          <w:rtl/>
        </w:rPr>
        <w:t>‌دانست و عل</w:t>
      </w:r>
      <w:r w:rsidR="003616EF" w:rsidRPr="00CD1242">
        <w:rPr>
          <w:rStyle w:val="Char2"/>
          <w:rFonts w:hint="cs"/>
          <w:rtl/>
        </w:rPr>
        <w:t>ی</w:t>
      </w:r>
      <w:r w:rsidRPr="00CD1242">
        <w:rPr>
          <w:rStyle w:val="Char2"/>
          <w:rFonts w:hint="cs"/>
          <w:rtl/>
        </w:rPr>
        <w:t xml:space="preserve"> او را به خاطر ا</w:t>
      </w:r>
      <w:r w:rsidR="003616EF" w:rsidRPr="00CD1242">
        <w:rPr>
          <w:rStyle w:val="Char2"/>
          <w:rFonts w:hint="cs"/>
          <w:rtl/>
        </w:rPr>
        <w:t>ی</w:t>
      </w:r>
      <w:r w:rsidRPr="00CD1242">
        <w:rPr>
          <w:rStyle w:val="Char2"/>
          <w:rFonts w:hint="cs"/>
          <w:rtl/>
        </w:rPr>
        <w:t>ن نظر تقب</w:t>
      </w:r>
      <w:r w:rsidR="003616EF" w:rsidRPr="00CD1242">
        <w:rPr>
          <w:rStyle w:val="Char2"/>
          <w:rFonts w:hint="cs"/>
          <w:rtl/>
        </w:rPr>
        <w:t>ی</w:t>
      </w:r>
      <w:r w:rsidRPr="00CD1242">
        <w:rPr>
          <w:rStyle w:val="Char2"/>
          <w:rFonts w:hint="cs"/>
          <w:rtl/>
        </w:rPr>
        <w:t>ح و مح</w:t>
      </w:r>
      <w:r w:rsidR="003616EF" w:rsidRPr="00CD1242">
        <w:rPr>
          <w:rStyle w:val="Char2"/>
          <w:rFonts w:hint="cs"/>
          <w:rtl/>
        </w:rPr>
        <w:t>ک</w:t>
      </w:r>
      <w:r w:rsidRPr="00CD1242">
        <w:rPr>
          <w:rStyle w:val="Char2"/>
          <w:rFonts w:hint="cs"/>
          <w:rtl/>
        </w:rPr>
        <w:t xml:space="preserve">وم </w:t>
      </w:r>
      <w:r w:rsidR="003616EF" w:rsidRPr="00CD1242">
        <w:rPr>
          <w:rStyle w:val="Char2"/>
          <w:rFonts w:hint="cs"/>
          <w:rtl/>
        </w:rPr>
        <w:t>ک</w:t>
      </w:r>
      <w:r w:rsidRPr="00CD1242">
        <w:rPr>
          <w:rStyle w:val="Char2"/>
          <w:rFonts w:hint="cs"/>
          <w:rtl/>
        </w:rPr>
        <w:t>رد‌ و ابن‌عباس دوباره از قول خود بازگشت. چون حد</w:t>
      </w:r>
      <w:r w:rsidR="003616EF" w:rsidRPr="00CD1242">
        <w:rPr>
          <w:rStyle w:val="Char2"/>
          <w:rFonts w:hint="cs"/>
          <w:rtl/>
        </w:rPr>
        <w:t>ی</w:t>
      </w:r>
      <w:r w:rsidRPr="00CD1242">
        <w:rPr>
          <w:rStyle w:val="Char2"/>
          <w:rFonts w:hint="cs"/>
          <w:rtl/>
        </w:rPr>
        <w:t>ث تحر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از رسول خدا</w:t>
      </w:r>
      <w:r w:rsidR="00DB58A8">
        <w:rPr>
          <w:rStyle w:val="Char2"/>
          <w:rFonts w:hint="cs"/>
          <w:rtl/>
        </w:rPr>
        <w:t xml:space="preserve"> </w:t>
      </w:r>
      <w:r w:rsidRPr="00CD1242">
        <w:rPr>
          <w:rFonts w:cs="CTraditional Arabic" w:hint="cs"/>
          <w:sz w:val="28"/>
          <w:szCs w:val="28"/>
          <w:rtl/>
        </w:rPr>
        <w:t>ع</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به او رس</w:t>
      </w:r>
      <w:r w:rsidR="003616EF" w:rsidRPr="00CD1242">
        <w:rPr>
          <w:rStyle w:val="Char2"/>
          <w:rFonts w:hint="cs"/>
          <w:rtl/>
        </w:rPr>
        <w:t>ی</w:t>
      </w:r>
      <w:r w:rsidRPr="00CD1242">
        <w:rPr>
          <w:rStyle w:val="Char2"/>
          <w:rFonts w:hint="cs"/>
          <w:rtl/>
        </w:rPr>
        <w:t>ده بود. همچن</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تحر</w:t>
      </w:r>
      <w:r w:rsidR="003616EF" w:rsidRPr="00CD1242">
        <w:rPr>
          <w:rStyle w:val="Char2"/>
          <w:rFonts w:hint="cs"/>
          <w:rtl/>
        </w:rPr>
        <w:t>ی</w:t>
      </w:r>
      <w:r w:rsidRPr="00CD1242">
        <w:rPr>
          <w:rStyle w:val="Char2"/>
          <w:rFonts w:hint="cs"/>
          <w:rtl/>
        </w:rPr>
        <w:t>م متعه از طرف غ</w:t>
      </w:r>
      <w:r w:rsidR="003616EF" w:rsidRPr="00CD1242">
        <w:rPr>
          <w:rStyle w:val="Char2"/>
          <w:rFonts w:hint="cs"/>
          <w:rtl/>
        </w:rPr>
        <w:t>ی</w:t>
      </w:r>
      <w:r w:rsidRPr="00CD1242">
        <w:rPr>
          <w:rStyle w:val="Char2"/>
          <w:rFonts w:hint="cs"/>
          <w:rtl/>
        </w:rPr>
        <w:t>ر عل</w:t>
      </w:r>
      <w:r w:rsidR="003616EF" w:rsidRPr="00CD1242">
        <w:rPr>
          <w:rStyle w:val="Char2"/>
          <w:rFonts w:hint="cs"/>
          <w:rtl/>
        </w:rPr>
        <w:t>ی</w:t>
      </w:r>
      <w:r w:rsidRPr="00CD1242">
        <w:rPr>
          <w:rStyle w:val="Char2"/>
          <w:rFonts w:hint="cs"/>
          <w:rtl/>
        </w:rPr>
        <w:t xml:space="preserve"> و بق</w:t>
      </w:r>
      <w:r w:rsidR="003616EF" w:rsidRPr="00CD1242">
        <w:rPr>
          <w:rStyle w:val="Char2"/>
          <w:rFonts w:hint="cs"/>
          <w:rtl/>
        </w:rPr>
        <w:t>ی</w:t>
      </w:r>
      <w:r w:rsidRPr="00CD1242">
        <w:rPr>
          <w:rStyle w:val="Char2"/>
          <w:rFonts w:hint="cs"/>
          <w:rtl/>
        </w:rPr>
        <w:t>ه صحابه ن</w:t>
      </w:r>
      <w:r w:rsidR="003616EF" w:rsidRPr="00CD1242">
        <w:rPr>
          <w:rStyle w:val="Char2"/>
          <w:rFonts w:hint="cs"/>
          <w:rtl/>
        </w:rPr>
        <w:t>ی</w:t>
      </w:r>
      <w:r w:rsidRPr="00CD1242">
        <w:rPr>
          <w:rStyle w:val="Char2"/>
          <w:rFonts w:hint="cs"/>
          <w:rtl/>
        </w:rPr>
        <w:t>ز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صحاح اهل سنت آمده است، پس چه مذمت</w:t>
      </w:r>
      <w:r w:rsidR="003616EF" w:rsidRPr="00CD1242">
        <w:rPr>
          <w:rStyle w:val="Char2"/>
          <w:rFonts w:hint="cs"/>
          <w:rtl/>
        </w:rPr>
        <w:t>ی</w:t>
      </w:r>
      <w:r w:rsidRPr="00CD1242">
        <w:rPr>
          <w:rStyle w:val="Char2"/>
          <w:rFonts w:hint="cs"/>
          <w:rtl/>
        </w:rPr>
        <w:t xml:space="preserve"> بر عمر است </w:t>
      </w:r>
      <w:r w:rsidR="003616EF" w:rsidRPr="00CD1242">
        <w:rPr>
          <w:rStyle w:val="Char2"/>
          <w:rFonts w:hint="cs"/>
          <w:rtl/>
        </w:rPr>
        <w:t>ک</w:t>
      </w:r>
      <w:r w:rsidRPr="00CD1242">
        <w:rPr>
          <w:rStyle w:val="Char2"/>
          <w:rFonts w:hint="cs"/>
          <w:rtl/>
        </w:rPr>
        <w:t>ه نه</w:t>
      </w:r>
      <w:r w:rsidR="003616EF" w:rsidRPr="00CD1242">
        <w:rPr>
          <w:rStyle w:val="Char2"/>
          <w:rFonts w:hint="cs"/>
          <w:rtl/>
        </w:rPr>
        <w:t>ی</w:t>
      </w:r>
      <w:r w:rsidRPr="00CD1242">
        <w:rPr>
          <w:rStyle w:val="Char2"/>
          <w:rFonts w:hint="cs"/>
          <w:rtl/>
        </w:rPr>
        <w:t xml:space="preserve"> از متعه بعد از اثبات تحر</w:t>
      </w:r>
      <w:r w:rsidR="003616EF" w:rsidRPr="00CD1242">
        <w:rPr>
          <w:rStyle w:val="Char2"/>
          <w:rFonts w:hint="cs"/>
          <w:rtl/>
        </w:rPr>
        <w:t>ی</w:t>
      </w:r>
      <w:r w:rsidRPr="00CD1242">
        <w:rPr>
          <w:rStyle w:val="Char2"/>
          <w:rFonts w:hint="cs"/>
          <w:rtl/>
        </w:rPr>
        <w:t>م آن از طرف شخص رسول خدا</w:t>
      </w:r>
      <w:r w:rsidRPr="00CD1242">
        <w:rPr>
          <w:rFonts w:cs="CTraditional Arabic" w:hint="cs"/>
          <w:sz w:val="28"/>
          <w:szCs w:val="28"/>
          <w:rtl/>
        </w:rPr>
        <w:t>ع</w:t>
      </w:r>
      <w:r w:rsidRPr="00CD1242">
        <w:rPr>
          <w:rStyle w:val="Char2"/>
          <w:rFonts w:hint="cs"/>
          <w:rtl/>
        </w:rPr>
        <w:t xml:space="preserve"> تا روز ق</w:t>
      </w:r>
      <w:r w:rsidR="003616EF" w:rsidRPr="00CD1242">
        <w:rPr>
          <w:rStyle w:val="Char2"/>
          <w:rFonts w:hint="cs"/>
          <w:rtl/>
        </w:rPr>
        <w:t>ی</w:t>
      </w:r>
      <w:r w:rsidRPr="00CD1242">
        <w:rPr>
          <w:rStyle w:val="Char2"/>
          <w:rFonts w:hint="cs"/>
          <w:rtl/>
        </w:rPr>
        <w:t>امت است.</w:t>
      </w:r>
    </w:p>
    <w:p w:rsidR="00AC5501" w:rsidRPr="00CD1242" w:rsidRDefault="00AC5501" w:rsidP="00DB58A8">
      <w:pPr>
        <w:pStyle w:val="a4"/>
        <w:rPr>
          <w:rtl/>
        </w:rPr>
      </w:pPr>
      <w:bookmarkStart w:id="546" w:name="_Toc141838587"/>
      <w:bookmarkStart w:id="547" w:name="_Toc141839845"/>
      <w:bookmarkStart w:id="548" w:name="_Toc141840457"/>
      <w:bookmarkStart w:id="549" w:name="_Toc141841632"/>
      <w:bookmarkStart w:id="550" w:name="_Toc294782087"/>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نسبت به </w:t>
      </w:r>
      <w:r w:rsidRPr="00DB58A8">
        <w:rPr>
          <w:rFonts w:hint="cs"/>
          <w:rtl/>
        </w:rPr>
        <w:t>اصحاب</w:t>
      </w:r>
      <w:r w:rsidRPr="00CD1242">
        <w:rPr>
          <w:rFonts w:hint="cs"/>
          <w:rtl/>
        </w:rPr>
        <w:t xml:space="preserve"> با </w:t>
      </w:r>
      <w:r w:rsidRPr="00DB58A8">
        <w:rPr>
          <w:rFonts w:hint="cs"/>
          <w:rtl/>
        </w:rPr>
        <w:t>استناد</w:t>
      </w:r>
      <w:r w:rsidRPr="00CD1242">
        <w:rPr>
          <w:rFonts w:hint="cs"/>
          <w:rtl/>
        </w:rPr>
        <w:t xml:space="preserve"> به ا</w:t>
      </w:r>
      <w:r w:rsidR="00F81B2F">
        <w:rPr>
          <w:rFonts w:hint="cs"/>
          <w:rtl/>
        </w:rPr>
        <w:t>ی</w:t>
      </w:r>
      <w:r w:rsidRPr="00CD1242">
        <w:rPr>
          <w:rFonts w:hint="cs"/>
          <w:rtl/>
        </w:rPr>
        <w:t>ن گفته انس «فلم نصبر»</w:t>
      </w:r>
      <w:bookmarkEnd w:id="546"/>
      <w:bookmarkEnd w:id="547"/>
      <w:bookmarkEnd w:id="548"/>
      <w:bookmarkEnd w:id="549"/>
      <w:bookmarkEnd w:id="55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132 تحت عنوان «صحابه عل</w:t>
      </w:r>
      <w:r w:rsidR="003616EF" w:rsidRPr="00CD1242">
        <w:rPr>
          <w:rStyle w:val="Char2"/>
          <w:rFonts w:hint="cs"/>
          <w:rtl/>
        </w:rPr>
        <w:t>ی</w:t>
      </w:r>
      <w:r w:rsidRPr="00CD1242">
        <w:rPr>
          <w:rStyle w:val="Char2"/>
          <w:rFonts w:hint="cs"/>
          <w:rtl/>
        </w:rPr>
        <w:t>ه خود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دهند»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«انس بن مال</w:t>
      </w:r>
      <w:r w:rsidR="003616EF" w:rsidRPr="00CD1242">
        <w:rPr>
          <w:rStyle w:val="Char2"/>
          <w:rFonts w:hint="cs"/>
          <w:rtl/>
        </w:rPr>
        <w:t>ک</w:t>
      </w:r>
      <w:r w:rsidRPr="00CD1242">
        <w:rPr>
          <w:rStyle w:val="Char2"/>
          <w:rFonts w:hint="cs"/>
          <w:rtl/>
        </w:rPr>
        <w:t xml:space="preserve"> از رسول خدا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به انصار گفته است: شما بعد از من تبع</w:t>
      </w:r>
      <w:r w:rsidR="003616EF" w:rsidRPr="00CD1242">
        <w:rPr>
          <w:rStyle w:val="Char2"/>
          <w:rFonts w:hint="cs"/>
          <w:rtl/>
        </w:rPr>
        <w:t>ی</w:t>
      </w:r>
      <w:r w:rsidRPr="00CD1242">
        <w:rPr>
          <w:rStyle w:val="Char2"/>
          <w:rFonts w:hint="cs"/>
          <w:rtl/>
        </w:rPr>
        <w:t>ض و خود برتر</w:t>
      </w:r>
      <w:r w:rsidR="003616EF" w:rsidRPr="00CD1242">
        <w:rPr>
          <w:rStyle w:val="Char2"/>
          <w:rFonts w:hint="cs"/>
          <w:rtl/>
        </w:rPr>
        <w:t>ی</w:t>
      </w:r>
      <w:r w:rsidRPr="00CD1242">
        <w:rPr>
          <w:rStyle w:val="Char2"/>
          <w:rFonts w:hint="cs"/>
          <w:rtl/>
        </w:rPr>
        <w:t xml:space="preserve"> شد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د، صبر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تا خدا و رسول را در وقت حوض ملاقات نما</w:t>
      </w:r>
      <w:r w:rsidR="003616EF" w:rsidRPr="00CD1242">
        <w:rPr>
          <w:rStyle w:val="Char2"/>
          <w:rFonts w:hint="cs"/>
          <w:rtl/>
        </w:rPr>
        <w:t>یی</w:t>
      </w:r>
      <w:r w:rsidRPr="00CD1242">
        <w:rPr>
          <w:rStyle w:val="Char2"/>
          <w:rFonts w:hint="cs"/>
          <w:rtl/>
        </w:rPr>
        <w:t>د، انس گفت صبر ننمود</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از علاء بن مس</w:t>
      </w:r>
      <w:r w:rsidR="003616EF" w:rsidRPr="00CD1242">
        <w:rPr>
          <w:rStyle w:val="Char2"/>
          <w:rFonts w:hint="cs"/>
          <w:rtl/>
        </w:rPr>
        <w:t>ی</w:t>
      </w:r>
      <w:r w:rsidRPr="00CD1242">
        <w:rPr>
          <w:rStyle w:val="Char2"/>
          <w:rFonts w:hint="cs"/>
          <w:rtl/>
        </w:rPr>
        <w:t>ب به نقل از پدرش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گفته است: براء بن عازب را د</w:t>
      </w:r>
      <w:r w:rsidR="003616EF" w:rsidRPr="00CD1242">
        <w:rPr>
          <w:rStyle w:val="Char2"/>
          <w:rFonts w:hint="cs"/>
          <w:rtl/>
        </w:rPr>
        <w:t>ی</w:t>
      </w:r>
      <w:r w:rsidRPr="00CD1242">
        <w:rPr>
          <w:rStyle w:val="Char2"/>
          <w:rFonts w:hint="cs"/>
          <w:rtl/>
        </w:rPr>
        <w:t xml:space="preserve">دم و به او گفتم خوشا به حالت </w:t>
      </w:r>
      <w:r w:rsidR="003616EF" w:rsidRPr="00CD1242">
        <w:rPr>
          <w:rStyle w:val="Char2"/>
          <w:rFonts w:hint="cs"/>
          <w:rtl/>
        </w:rPr>
        <w:t>ک</w:t>
      </w:r>
      <w:r w:rsidRPr="00CD1242">
        <w:rPr>
          <w:rStyle w:val="Char2"/>
          <w:rFonts w:hint="cs"/>
          <w:rtl/>
        </w:rPr>
        <w:t>ه همراه</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امبر </w:t>
      </w:r>
      <w:r w:rsidR="003616EF" w:rsidRPr="00CD1242">
        <w:rPr>
          <w:rStyle w:val="Char2"/>
          <w:rFonts w:hint="cs"/>
          <w:rtl/>
        </w:rPr>
        <w:t>ک</w:t>
      </w:r>
      <w:r w:rsidRPr="00CD1242">
        <w:rPr>
          <w:rStyle w:val="Char2"/>
          <w:rFonts w:hint="cs"/>
          <w:rtl/>
        </w:rPr>
        <w:t>رده‌ و در ز</w:t>
      </w:r>
      <w:r w:rsidR="003616EF" w:rsidRPr="00CD1242">
        <w:rPr>
          <w:rStyle w:val="Char2"/>
          <w:rFonts w:hint="cs"/>
          <w:rtl/>
        </w:rPr>
        <w:t>ی</w:t>
      </w:r>
      <w:r w:rsidRPr="00CD1242">
        <w:rPr>
          <w:rStyle w:val="Char2"/>
          <w:rFonts w:hint="cs"/>
          <w:rtl/>
        </w:rPr>
        <w:t>ر درخت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گفت: ا</w:t>
      </w:r>
      <w:r w:rsidR="003616EF" w:rsidRPr="00CD1242">
        <w:rPr>
          <w:rStyle w:val="Char2"/>
          <w:rFonts w:hint="cs"/>
          <w:rtl/>
        </w:rPr>
        <w:t>ی</w:t>
      </w:r>
      <w:r w:rsidRPr="00CD1242">
        <w:rPr>
          <w:rStyle w:val="Char2"/>
          <w:rFonts w:hint="cs"/>
          <w:rtl/>
        </w:rPr>
        <w:t xml:space="preserve"> برادر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او چه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وجود آورد</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 xml:space="preserve">ن صحابه </w:t>
      </w:r>
      <w:r w:rsidR="003616EF" w:rsidRPr="00CD1242">
        <w:rPr>
          <w:rStyle w:val="Char2"/>
          <w:rFonts w:hint="cs"/>
          <w:rtl/>
        </w:rPr>
        <w:t>ک</w:t>
      </w:r>
      <w:r w:rsidRPr="00CD1242">
        <w:rPr>
          <w:rStyle w:val="Char2"/>
          <w:rFonts w:hint="cs"/>
          <w:rtl/>
        </w:rPr>
        <w:t>ه از سابق</w:t>
      </w:r>
      <w:r w:rsidR="003616EF" w:rsidRPr="00CD1242">
        <w:rPr>
          <w:rStyle w:val="Char2"/>
          <w:rFonts w:hint="cs"/>
          <w:rtl/>
        </w:rPr>
        <w:t>ی</w:t>
      </w:r>
      <w:r w:rsidRPr="00CD1242">
        <w:rPr>
          <w:rStyle w:val="Char2"/>
          <w:rFonts w:hint="cs"/>
          <w:rtl/>
        </w:rPr>
        <w:t>ن اول</w:t>
      </w:r>
      <w:r w:rsidR="003616EF" w:rsidRPr="00CD1242">
        <w:rPr>
          <w:rStyle w:val="Char2"/>
          <w:rFonts w:hint="cs"/>
          <w:rtl/>
        </w:rPr>
        <w:t>ی</w:t>
      </w:r>
      <w:r w:rsidRPr="00CD1242">
        <w:rPr>
          <w:rStyle w:val="Char2"/>
          <w:rFonts w:hint="cs"/>
          <w:rtl/>
        </w:rPr>
        <w:t>ن بوده و در ز</w:t>
      </w:r>
      <w:r w:rsidR="003616EF" w:rsidRPr="00CD1242">
        <w:rPr>
          <w:rStyle w:val="Char2"/>
          <w:rFonts w:hint="cs"/>
          <w:rtl/>
        </w:rPr>
        <w:t>ی</w:t>
      </w:r>
      <w:r w:rsidRPr="00CD1242">
        <w:rPr>
          <w:rStyle w:val="Char2"/>
          <w:rFonts w:hint="cs"/>
          <w:rtl/>
        </w:rPr>
        <w:t>ر درخت با پ</w:t>
      </w:r>
      <w:r w:rsidR="003616EF" w:rsidRPr="00CD1242">
        <w:rPr>
          <w:rStyle w:val="Char2"/>
          <w:rFonts w:hint="cs"/>
          <w:rtl/>
        </w:rPr>
        <w:t>ی</w:t>
      </w:r>
      <w:r w:rsidRPr="00CD1242">
        <w:rPr>
          <w:rStyle w:val="Char2"/>
          <w:rFonts w:hint="cs"/>
          <w:rtl/>
        </w:rPr>
        <w:t>امبر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و خداوند از</w:t>
      </w:r>
      <w:r w:rsidR="000E0383" w:rsidRPr="00CD1242">
        <w:rPr>
          <w:rStyle w:val="Char2"/>
          <w:rFonts w:hint="cs"/>
          <w:rtl/>
        </w:rPr>
        <w:t xml:space="preserve"> آن‌ها </w:t>
      </w:r>
      <w:r w:rsidRPr="00CD1242">
        <w:rPr>
          <w:rStyle w:val="Char2"/>
          <w:rFonts w:hint="cs"/>
          <w:rtl/>
        </w:rPr>
        <w:t>راض</w:t>
      </w:r>
      <w:r w:rsidR="003616EF" w:rsidRPr="00CD1242">
        <w:rPr>
          <w:rStyle w:val="Char2"/>
          <w:rFonts w:hint="cs"/>
          <w:rtl/>
        </w:rPr>
        <w:t>ی</w:t>
      </w:r>
      <w:r w:rsidRPr="00CD1242">
        <w:rPr>
          <w:rStyle w:val="Char2"/>
          <w:rFonts w:hint="cs"/>
          <w:rtl/>
        </w:rPr>
        <w:t xml:space="preserve"> شده و آنچه در قلوب</w:t>
      </w:r>
      <w:r w:rsidR="000E0383" w:rsidRPr="00CD1242">
        <w:rPr>
          <w:rStyle w:val="Char2"/>
          <w:rFonts w:hint="cs"/>
          <w:rtl/>
        </w:rPr>
        <w:t xml:space="preserve"> آن‌ها </w:t>
      </w:r>
      <w:r w:rsidRPr="00CD1242">
        <w:rPr>
          <w:rStyle w:val="Char2"/>
          <w:rFonts w:hint="cs"/>
          <w:rtl/>
        </w:rPr>
        <w:t>بوده را دانسته و فتح قر</w:t>
      </w:r>
      <w:r w:rsidR="003616EF" w:rsidRPr="00CD1242">
        <w:rPr>
          <w:rStyle w:val="Char2"/>
          <w:rFonts w:hint="cs"/>
          <w:rtl/>
        </w:rPr>
        <w:t>ی</w:t>
      </w:r>
      <w:r w:rsidRPr="00CD1242">
        <w:rPr>
          <w:rStyle w:val="Char2"/>
          <w:rFonts w:hint="cs"/>
          <w:rtl/>
        </w:rPr>
        <w:t>ب را برا</w:t>
      </w:r>
      <w:r w:rsidR="003616EF" w:rsidRPr="00CD1242">
        <w:rPr>
          <w:rStyle w:val="Char2"/>
          <w:rFonts w:hint="cs"/>
          <w:rtl/>
        </w:rPr>
        <w:t>ی</w:t>
      </w:r>
      <w:r w:rsidRPr="00CD1242">
        <w:rPr>
          <w:rStyle w:val="Char2"/>
          <w:rFonts w:hint="cs"/>
          <w:rtl/>
        </w:rPr>
        <w:t>شان پاداش داده است، بر عل</w:t>
      </w:r>
      <w:r w:rsidR="003616EF" w:rsidRPr="00CD1242">
        <w:rPr>
          <w:rStyle w:val="Char2"/>
          <w:rFonts w:hint="cs"/>
          <w:rtl/>
        </w:rPr>
        <w:t>ی</w:t>
      </w:r>
      <w:r w:rsidRPr="00CD1242">
        <w:rPr>
          <w:rStyle w:val="Char2"/>
          <w:rFonts w:hint="cs"/>
          <w:rtl/>
        </w:rPr>
        <w:t>ه خود و اصحاب خود شهادت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ه بعد از پ</w:t>
      </w:r>
      <w:r w:rsidR="003616EF" w:rsidRPr="00CD1242">
        <w:rPr>
          <w:rStyle w:val="Char2"/>
          <w:rFonts w:hint="cs"/>
          <w:rtl/>
        </w:rPr>
        <w:t>ی</w:t>
      </w:r>
      <w:r w:rsidRPr="00CD1242">
        <w:rPr>
          <w:rStyle w:val="Char2"/>
          <w:rFonts w:hint="cs"/>
          <w:rtl/>
        </w:rPr>
        <w:t>امبر چه چ</w:t>
      </w:r>
      <w:r w:rsidR="003616EF" w:rsidRPr="00CD1242">
        <w:rPr>
          <w:rStyle w:val="Char2"/>
          <w:rFonts w:hint="cs"/>
          <w:rtl/>
        </w:rPr>
        <w:t>ی</w:t>
      </w:r>
      <w:r w:rsidRPr="00CD1242">
        <w:rPr>
          <w:rStyle w:val="Char2"/>
          <w:rFonts w:hint="cs"/>
          <w:rtl/>
        </w:rPr>
        <w:t>زها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رده‌اند، ا</w:t>
      </w:r>
      <w:r w:rsidR="003616EF" w:rsidRPr="00CD1242">
        <w:rPr>
          <w:rStyle w:val="Char2"/>
          <w:rFonts w:hint="cs"/>
          <w:rtl/>
        </w:rPr>
        <w:t>ی</w:t>
      </w:r>
      <w:r w:rsidRPr="00CD1242">
        <w:rPr>
          <w:rStyle w:val="Char2"/>
          <w:rFonts w:hint="cs"/>
          <w:rtl/>
        </w:rPr>
        <w:t>ن شهادت مصداق خبر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 از آن خبر داده </w:t>
      </w:r>
      <w:r w:rsidR="003616EF" w:rsidRPr="00CD1242">
        <w:rPr>
          <w:rStyle w:val="Char2"/>
          <w:rFonts w:hint="cs"/>
          <w:rtl/>
        </w:rPr>
        <w:t>ک</w:t>
      </w:r>
      <w:r w:rsidRPr="00CD1242">
        <w:rPr>
          <w:rStyle w:val="Char2"/>
          <w:rFonts w:hint="cs"/>
          <w:rtl/>
        </w:rPr>
        <w:t>ه اصحاب او بعد از او بدعتها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 و مرتد م</w:t>
      </w:r>
      <w:r w:rsidR="003616EF" w:rsidRPr="00CD1242">
        <w:rPr>
          <w:rStyle w:val="Char2"/>
          <w:rFonts w:hint="cs"/>
          <w:rtl/>
        </w:rPr>
        <w:t>ی</w:t>
      </w:r>
      <w:r w:rsidRPr="00CD1242">
        <w:rPr>
          <w:rStyle w:val="Char2"/>
          <w:rFonts w:hint="cs"/>
          <w:rtl/>
        </w:rPr>
        <w:t>‌شوند</w:t>
      </w:r>
      <w:r w:rsidRPr="00CD1242">
        <w:rPr>
          <w:rStyle w:val="Char2"/>
          <w:rFonts w:hint="eastAsia"/>
          <w:rtl/>
        </w:rPr>
        <w:t>.</w:t>
      </w:r>
      <w:r w:rsidRPr="00CD1242">
        <w:rPr>
          <w:rStyle w:val="Char2"/>
          <w:rFonts w:hint="cs"/>
          <w:rtl/>
        </w:rPr>
        <w:t>..».</w:t>
      </w:r>
    </w:p>
    <w:p w:rsidR="00AC5501" w:rsidRPr="00CD1242" w:rsidRDefault="00AC5501" w:rsidP="00A4699E">
      <w:pPr>
        <w:bidi/>
        <w:ind w:firstLine="284"/>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از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تعجب‌برانگ</w:t>
      </w:r>
      <w:r w:rsidR="003616EF" w:rsidRPr="00CD1242">
        <w:rPr>
          <w:rStyle w:val="Char2"/>
          <w:rFonts w:hint="cs"/>
          <w:rtl/>
        </w:rPr>
        <w:t>ی</w:t>
      </w:r>
      <w:r w:rsidRPr="00CD1242">
        <w:rPr>
          <w:rStyle w:val="Char2"/>
          <w:rFonts w:hint="cs"/>
          <w:rtl/>
        </w:rPr>
        <w:t>ز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 xml:space="preserve">نه‌توز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ن</w:t>
      </w:r>
      <w:r w:rsidR="003616EF" w:rsidRPr="00CD1242">
        <w:rPr>
          <w:rStyle w:val="Char2"/>
          <w:rFonts w:hint="cs"/>
          <w:rtl/>
        </w:rPr>
        <w:t>ک</w:t>
      </w:r>
      <w:r w:rsidRPr="00CD1242">
        <w:rPr>
          <w:rStyle w:val="Char2"/>
          <w:rFonts w:hint="cs"/>
          <w:rtl/>
        </w:rPr>
        <w:t>وهش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به سابقه</w:t>
      </w:r>
      <w:r w:rsidR="000E0383" w:rsidRPr="00CD1242">
        <w:rPr>
          <w:rStyle w:val="Char2"/>
          <w:rFonts w:hint="cs"/>
          <w:rtl/>
        </w:rPr>
        <w:t xml:space="preserve"> آن‌ها </w:t>
      </w:r>
      <w:r w:rsidRPr="00CD1242">
        <w:rPr>
          <w:rStyle w:val="Char2"/>
          <w:rFonts w:hint="cs"/>
          <w:rtl/>
        </w:rPr>
        <w:t>در اسلام اعتراف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مذمت خود را با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تر</w:t>
      </w:r>
      <w:r w:rsidR="003616EF" w:rsidRPr="00CD1242">
        <w:rPr>
          <w:rStyle w:val="Char2"/>
          <w:rFonts w:hint="cs"/>
          <w:rtl/>
        </w:rPr>
        <w:t>کی</w:t>
      </w:r>
      <w:r w:rsidRPr="00CD1242">
        <w:rPr>
          <w:rStyle w:val="Char2"/>
          <w:rFonts w:hint="cs"/>
          <w:rtl/>
        </w:rPr>
        <w:t>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بر فضل</w:t>
      </w:r>
      <w:r w:rsidR="000E0383" w:rsidRPr="00CD1242">
        <w:rPr>
          <w:rStyle w:val="Char2"/>
          <w:rFonts w:hint="cs"/>
          <w:rtl/>
        </w:rPr>
        <w:t xml:space="preserve"> آن‌ها </w:t>
      </w:r>
      <w:r w:rsidRPr="00CD1242">
        <w:rPr>
          <w:rStyle w:val="Char2"/>
          <w:rFonts w:hint="cs"/>
          <w:rtl/>
        </w:rPr>
        <w:t>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4699E">
        <w:rPr>
          <w:rStyle w:val="Char2"/>
          <w:rFonts w:hint="cs"/>
          <w:rtl/>
          <w:lang w:bidi="fa-IR"/>
        </w:rPr>
        <w:t xml:space="preserve"> </w:t>
      </w:r>
      <w:r w:rsidR="00A4699E">
        <w:rPr>
          <w:rStyle w:val="Char2"/>
          <w:rFonts w:cs="Traditional Arabic"/>
          <w:color w:val="000000"/>
          <w:shd w:val="clear" w:color="auto" w:fill="FFFFFF"/>
          <w:rtl/>
          <w:lang w:bidi="fa-IR"/>
        </w:rPr>
        <w:t>﴿</w:t>
      </w:r>
      <w:r w:rsidR="00A4699E" w:rsidRPr="007469AF">
        <w:rPr>
          <w:rStyle w:val="Chara"/>
          <w:rtl/>
        </w:rPr>
        <w:t xml:space="preserve">۞لَّقَدۡ رَضِيَ </w:t>
      </w:r>
      <w:r w:rsidR="00A4699E" w:rsidRPr="007469AF">
        <w:rPr>
          <w:rStyle w:val="Chara"/>
          <w:rFonts w:hint="cs"/>
          <w:rtl/>
        </w:rPr>
        <w:t>ٱ</w:t>
      </w:r>
      <w:r w:rsidR="00A4699E" w:rsidRPr="007469AF">
        <w:rPr>
          <w:rStyle w:val="Chara"/>
          <w:rFonts w:hint="eastAsia"/>
          <w:rtl/>
        </w:rPr>
        <w:t>للَّهُ</w:t>
      </w:r>
      <w:r w:rsidR="00A4699E" w:rsidRPr="007469AF">
        <w:rPr>
          <w:rStyle w:val="Chara"/>
          <w:rtl/>
        </w:rPr>
        <w:t xml:space="preserve"> عَنِ </w:t>
      </w:r>
      <w:r w:rsidR="00A4699E" w:rsidRPr="007469AF">
        <w:rPr>
          <w:rStyle w:val="Chara"/>
          <w:rFonts w:hint="cs"/>
          <w:rtl/>
        </w:rPr>
        <w:t>ٱ</w:t>
      </w:r>
      <w:r w:rsidR="00A4699E" w:rsidRPr="007469AF">
        <w:rPr>
          <w:rStyle w:val="Chara"/>
          <w:rFonts w:hint="eastAsia"/>
          <w:rtl/>
        </w:rPr>
        <w:t>لۡمُؤۡمِنِينَ</w:t>
      </w:r>
      <w:r w:rsidR="00A4699E" w:rsidRPr="007469AF">
        <w:rPr>
          <w:rStyle w:val="Chara"/>
          <w:rtl/>
        </w:rPr>
        <w:t xml:space="preserve"> إِذۡ يُبَايِعُونَكَ تَحۡتَ </w:t>
      </w:r>
      <w:r w:rsidR="00A4699E" w:rsidRPr="007469AF">
        <w:rPr>
          <w:rStyle w:val="Chara"/>
          <w:rFonts w:hint="cs"/>
          <w:rtl/>
        </w:rPr>
        <w:t>ٱ</w:t>
      </w:r>
      <w:r w:rsidR="00A4699E" w:rsidRPr="007469AF">
        <w:rPr>
          <w:rStyle w:val="Chara"/>
          <w:rFonts w:hint="eastAsia"/>
          <w:rtl/>
        </w:rPr>
        <w:t>لشَّجَرَةِ</w:t>
      </w:r>
      <w:r w:rsidR="00A4699E" w:rsidRPr="007469AF">
        <w:rPr>
          <w:rStyle w:val="Chara"/>
          <w:rtl/>
        </w:rPr>
        <w:t xml:space="preserve"> فَعَلِمَ مَا فِي قُلُوبِهِمۡ فَأَنزَلَ </w:t>
      </w:r>
      <w:r w:rsidR="00A4699E" w:rsidRPr="007469AF">
        <w:rPr>
          <w:rStyle w:val="Chara"/>
          <w:rFonts w:hint="cs"/>
          <w:rtl/>
        </w:rPr>
        <w:t>ٱ</w:t>
      </w:r>
      <w:r w:rsidR="00A4699E" w:rsidRPr="007469AF">
        <w:rPr>
          <w:rStyle w:val="Chara"/>
          <w:rFonts w:hint="eastAsia"/>
          <w:rtl/>
        </w:rPr>
        <w:t>لسَّكِينَةَ</w:t>
      </w:r>
      <w:r w:rsidR="00A4699E" w:rsidRPr="007469AF">
        <w:rPr>
          <w:rStyle w:val="Chara"/>
          <w:rtl/>
        </w:rPr>
        <w:t xml:space="preserve"> عَلَيۡهِمۡ وَأَثَٰبَهُمۡ فَتۡحٗا قَرِيبٗا١٨</w:t>
      </w:r>
      <w:r w:rsidR="00A4699E">
        <w:rPr>
          <w:rStyle w:val="Char2"/>
          <w:rFonts w:cs="Traditional Arabic"/>
          <w:color w:val="000000"/>
          <w:shd w:val="clear" w:color="auto" w:fill="FFFFFF"/>
          <w:rtl/>
          <w:lang w:bidi="fa-IR"/>
        </w:rPr>
        <w:t>﴾</w:t>
      </w:r>
      <w:r w:rsidR="00A4699E" w:rsidRPr="00A4699E">
        <w:rPr>
          <w:rStyle w:val="Char6"/>
          <w:rtl/>
        </w:rPr>
        <w:t xml:space="preserve"> [الفتح: 18]</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«خداوند خشنود شد از مومنان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ر درخت با تو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آنچه را در دلها</w:t>
      </w:r>
      <w:r w:rsidR="003616EF" w:rsidRPr="00CD1242">
        <w:rPr>
          <w:rStyle w:val="Char2"/>
          <w:rFonts w:hint="cs"/>
          <w:rtl/>
        </w:rPr>
        <w:t>ی</w:t>
      </w:r>
      <w:r w:rsidRPr="00CD1242">
        <w:rPr>
          <w:rStyle w:val="Char2"/>
          <w:rFonts w:hint="cs"/>
          <w:rtl/>
        </w:rPr>
        <w:t>شان است دانست و آرامش را برا</w:t>
      </w:r>
      <w:r w:rsidR="003616EF" w:rsidRPr="00CD1242">
        <w:rPr>
          <w:rStyle w:val="Char2"/>
          <w:rFonts w:hint="cs"/>
          <w:rtl/>
        </w:rPr>
        <w:t>ی</w:t>
      </w:r>
      <w:r w:rsidRPr="00CD1242">
        <w:rPr>
          <w:rStyle w:val="Char2"/>
          <w:rFonts w:hint="cs"/>
          <w:rtl/>
        </w:rPr>
        <w:t xml:space="preserve">شان نازل </w:t>
      </w:r>
      <w:r w:rsidR="003616EF" w:rsidRPr="00CD1242">
        <w:rPr>
          <w:rStyle w:val="Char2"/>
          <w:rFonts w:hint="cs"/>
          <w:rtl/>
        </w:rPr>
        <w:t>ک</w:t>
      </w:r>
      <w:r w:rsidRPr="00CD1242">
        <w:rPr>
          <w:rStyle w:val="Char2"/>
          <w:rFonts w:hint="cs"/>
          <w:rtl/>
        </w:rPr>
        <w:t>رده و فتح نزد</w:t>
      </w:r>
      <w:r w:rsidR="003616EF" w:rsidRPr="00CD1242">
        <w:rPr>
          <w:rStyle w:val="Char2"/>
          <w:rFonts w:hint="cs"/>
          <w:rtl/>
        </w:rPr>
        <w:t>یکی</w:t>
      </w:r>
      <w:r w:rsidRPr="00CD1242">
        <w:rPr>
          <w:rStyle w:val="Char2"/>
          <w:rFonts w:hint="cs"/>
          <w:rtl/>
        </w:rPr>
        <w:t xml:space="preserve"> را برا</w:t>
      </w:r>
      <w:r w:rsidR="003616EF" w:rsidRPr="00CD1242">
        <w:rPr>
          <w:rStyle w:val="Char2"/>
          <w:rFonts w:hint="cs"/>
          <w:rtl/>
        </w:rPr>
        <w:t>ی</w:t>
      </w:r>
      <w:r w:rsidR="00DB58A8">
        <w:rPr>
          <w:rStyle w:val="Char2"/>
          <w:rFonts w:hint="eastAsia"/>
          <w:rtl/>
        </w:rPr>
        <w:t>‌</w:t>
      </w:r>
      <w:r w:rsidRPr="00CD1242">
        <w:rPr>
          <w:rStyle w:val="Char2"/>
          <w:rFonts w:hint="cs"/>
          <w:rtl/>
        </w:rPr>
        <w:t>شان پاداش داد».</w:t>
      </w:r>
    </w:p>
    <w:p w:rsidR="00AC5501" w:rsidRPr="00CD1242" w:rsidRDefault="00AC5501" w:rsidP="00CD1242">
      <w:pPr>
        <w:bidi/>
        <w:ind w:firstLine="284"/>
        <w:jc w:val="lowKashida"/>
        <w:rPr>
          <w:rStyle w:val="Char2"/>
          <w:rtl/>
        </w:rPr>
      </w:pPr>
      <w:r w:rsidRPr="00CD1242">
        <w:rPr>
          <w:rStyle w:val="Char2"/>
          <w:rFonts w:hint="cs"/>
          <w:rtl/>
        </w:rPr>
        <w:t>او از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و د</w:t>
      </w:r>
      <w:r w:rsidR="003616EF" w:rsidRPr="00CD1242">
        <w:rPr>
          <w:rStyle w:val="Char2"/>
          <w:rFonts w:hint="cs"/>
          <w:rtl/>
        </w:rPr>
        <w:t>ی</w:t>
      </w:r>
      <w:r w:rsidRPr="00CD1242">
        <w:rPr>
          <w:rStyle w:val="Char2"/>
          <w:rFonts w:hint="cs"/>
          <w:rtl/>
        </w:rPr>
        <w:t>گر آ</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فضا</w:t>
      </w:r>
      <w:r w:rsidR="003616EF" w:rsidRPr="00CD1242">
        <w:rPr>
          <w:rStyle w:val="Char2"/>
          <w:rFonts w:hint="cs"/>
          <w:rtl/>
        </w:rPr>
        <w:t>ی</w:t>
      </w:r>
      <w:r w:rsidRPr="00CD1242">
        <w:rPr>
          <w:rStyle w:val="Char2"/>
          <w:rFonts w:hint="cs"/>
          <w:rtl/>
        </w:rPr>
        <w:t>ل و مدح عظ</w:t>
      </w:r>
      <w:r w:rsidR="003616EF" w:rsidRPr="00CD1242">
        <w:rPr>
          <w:rStyle w:val="Char2"/>
          <w:rFonts w:hint="cs"/>
          <w:rtl/>
        </w:rPr>
        <w:t>ی</w:t>
      </w:r>
      <w:r w:rsidRPr="00CD1242">
        <w:rPr>
          <w:rStyle w:val="Char2"/>
          <w:rFonts w:hint="cs"/>
          <w:rtl/>
        </w:rPr>
        <w:t xml:space="preserve">م </w:t>
      </w:r>
      <w:r w:rsidR="00740248">
        <w:rPr>
          <w:rStyle w:val="Char2"/>
          <w:rFonts w:hint="cs"/>
          <w:rtl/>
        </w:rPr>
        <w:t>آن‌هاست</w:t>
      </w:r>
      <w:r w:rsidRPr="00CD1242">
        <w:rPr>
          <w:rStyle w:val="Char2"/>
          <w:rFonts w:hint="cs"/>
          <w:rtl/>
        </w:rPr>
        <w:t xml:space="preserve"> غافل ن</w:t>
      </w:r>
      <w:r w:rsidR="003616EF" w:rsidRPr="00CD1242">
        <w:rPr>
          <w:rStyle w:val="Char2"/>
          <w:rFonts w:hint="cs"/>
          <w:rtl/>
        </w:rPr>
        <w:t>ی</w:t>
      </w:r>
      <w:r w:rsidRPr="00CD1242">
        <w:rPr>
          <w:rStyle w:val="Char2"/>
          <w:rFonts w:hint="cs"/>
          <w:rtl/>
        </w:rPr>
        <w:t>ست و ا</w:t>
      </w:r>
      <w:r w:rsidR="003616EF" w:rsidRPr="00CD1242">
        <w:rPr>
          <w:rStyle w:val="Char2"/>
          <w:rFonts w:hint="cs"/>
          <w:rtl/>
        </w:rPr>
        <w:t>ی</w:t>
      </w:r>
      <w:r w:rsidRPr="00CD1242">
        <w:rPr>
          <w:rStyle w:val="Char2"/>
          <w:rFonts w:hint="cs"/>
          <w:rtl/>
        </w:rPr>
        <w:t>ن به ذات خود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صر</w:t>
      </w:r>
      <w:r w:rsidR="003616EF" w:rsidRPr="00CD1242">
        <w:rPr>
          <w:rStyle w:val="Char2"/>
          <w:rFonts w:hint="cs"/>
          <w:rtl/>
        </w:rPr>
        <w:t>ی</w:t>
      </w:r>
      <w:r w:rsidRPr="00CD1242">
        <w:rPr>
          <w:rStyle w:val="Char2"/>
          <w:rFonts w:hint="cs"/>
          <w:rtl/>
        </w:rPr>
        <w:t>ح آ</w:t>
      </w:r>
      <w:r w:rsidR="003616EF" w:rsidRPr="00CD1242">
        <w:rPr>
          <w:rStyle w:val="Char2"/>
          <w:rFonts w:hint="cs"/>
          <w:rtl/>
        </w:rPr>
        <w:t>ی</w:t>
      </w:r>
      <w:r w:rsidRPr="00CD1242">
        <w:rPr>
          <w:rStyle w:val="Char2"/>
          <w:rFonts w:hint="cs"/>
          <w:rtl/>
        </w:rPr>
        <w:t>ات واضح قرآن، زشت، به اخبار آن و عداوت و عنادت با اح</w:t>
      </w:r>
      <w:r w:rsidR="003616EF" w:rsidRPr="00CD1242">
        <w:rPr>
          <w:rStyle w:val="Char2"/>
          <w:rFonts w:hint="cs"/>
          <w:rtl/>
        </w:rPr>
        <w:t>ک</w:t>
      </w:r>
      <w:r w:rsidRPr="00CD1242">
        <w:rPr>
          <w:rStyle w:val="Char2"/>
          <w:rFonts w:hint="cs"/>
          <w:rtl/>
        </w:rPr>
        <w:t>ام قرآن است، به خدا قسم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صر</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دارد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عالم</w:t>
      </w:r>
      <w:r w:rsidR="003616EF" w:rsidRPr="00CD1242">
        <w:rPr>
          <w:rStyle w:val="Char2"/>
          <w:rFonts w:hint="cs"/>
          <w:rtl/>
        </w:rPr>
        <w:t>ی</w:t>
      </w:r>
      <w:r w:rsidRPr="00CD1242">
        <w:rPr>
          <w:rStyle w:val="Char2"/>
          <w:rFonts w:hint="cs"/>
          <w:rtl/>
        </w:rPr>
        <w:t xml:space="preserve"> در آن ترد</w:t>
      </w:r>
      <w:r w:rsidR="003616EF" w:rsidRPr="00CD1242">
        <w:rPr>
          <w:rStyle w:val="Char2"/>
          <w:rFonts w:hint="cs"/>
          <w:rtl/>
        </w:rPr>
        <w:t>ی</w:t>
      </w:r>
      <w:r w:rsidRPr="00CD1242">
        <w:rPr>
          <w:rStyle w:val="Char2"/>
          <w:rFonts w:hint="cs"/>
          <w:rtl/>
        </w:rPr>
        <w:t>د ندارد، مخصوصا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آن رد بر اح</w:t>
      </w:r>
      <w:r w:rsidR="003616EF" w:rsidRPr="00CD1242">
        <w:rPr>
          <w:rStyle w:val="Char2"/>
          <w:rFonts w:hint="cs"/>
          <w:rtl/>
        </w:rPr>
        <w:t>ک</w:t>
      </w:r>
      <w:r w:rsidRPr="00CD1242">
        <w:rPr>
          <w:rStyle w:val="Char2"/>
          <w:rFonts w:hint="cs"/>
          <w:rtl/>
        </w:rPr>
        <w:t>ام قرآن همراه با مسخره و استهزاء هم باشد.</w:t>
      </w:r>
    </w:p>
    <w:p w:rsidR="00AC5501" w:rsidRPr="00CD1242" w:rsidRDefault="00AC5501" w:rsidP="00CD1242">
      <w:pPr>
        <w:bidi/>
        <w:ind w:firstLine="284"/>
        <w:jc w:val="lowKashida"/>
        <w:rPr>
          <w:rStyle w:val="Char2"/>
          <w:rtl/>
        </w:rPr>
      </w:pPr>
      <w:r w:rsidRPr="00CD1242">
        <w:rPr>
          <w:rStyle w:val="Char2"/>
          <w:rFonts w:hint="cs"/>
          <w:rtl/>
        </w:rPr>
        <w:t>اما استناد او به قول انس «صبر ننمود</w:t>
      </w:r>
      <w:r w:rsidR="003616EF" w:rsidRPr="00CD1242">
        <w:rPr>
          <w:rStyle w:val="Char2"/>
          <w:rFonts w:hint="cs"/>
          <w:rtl/>
        </w:rPr>
        <w:t>ی</w:t>
      </w:r>
      <w:r w:rsidRPr="00CD1242">
        <w:rPr>
          <w:rStyle w:val="Char2"/>
          <w:rFonts w:hint="cs"/>
          <w:rtl/>
        </w:rPr>
        <w:t>م» بر مذمت و طعن بر صحابه و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د</w:t>
      </w:r>
      <w:r w:rsidR="003616EF" w:rsidRPr="00CD1242">
        <w:rPr>
          <w:rStyle w:val="Char2"/>
          <w:rFonts w:hint="cs"/>
          <w:rtl/>
        </w:rPr>
        <w:t>ی</w:t>
      </w:r>
      <w:r w:rsidRPr="00CD1242">
        <w:rPr>
          <w:rStyle w:val="Char2"/>
          <w:rFonts w:hint="cs"/>
          <w:rtl/>
        </w:rPr>
        <w:t>ن بدعت ا</w:t>
      </w:r>
      <w:r w:rsidR="003616EF" w:rsidRPr="00CD1242">
        <w:rPr>
          <w:rStyle w:val="Char2"/>
          <w:rFonts w:hint="cs"/>
          <w:rtl/>
        </w:rPr>
        <w:t>ی</w:t>
      </w:r>
      <w:r w:rsidRPr="00CD1242">
        <w:rPr>
          <w:rStyle w:val="Char2"/>
          <w:rFonts w:hint="cs"/>
          <w:rtl/>
        </w:rPr>
        <w:t xml:space="preserve">جاد </w:t>
      </w:r>
      <w:r w:rsidR="003616EF" w:rsidRPr="00CD1242">
        <w:rPr>
          <w:rStyle w:val="Char2"/>
          <w:rFonts w:hint="cs"/>
          <w:rtl/>
        </w:rPr>
        <w:t>ک</w:t>
      </w:r>
      <w:r w:rsidRPr="00CD1242">
        <w:rPr>
          <w:rStyle w:val="Char2"/>
          <w:rFonts w:hint="cs"/>
          <w:rtl/>
        </w:rPr>
        <w:t>رده و بعد از رسول خدا مرتد شده‌اند با</w:t>
      </w:r>
      <w:r w:rsidR="003616EF" w:rsidRPr="00CD1242">
        <w:rPr>
          <w:rStyle w:val="Char2"/>
          <w:rFonts w:hint="cs"/>
          <w:rtl/>
        </w:rPr>
        <w:t>ی</w:t>
      </w:r>
      <w:r w:rsidRPr="00CD1242">
        <w:rPr>
          <w:rStyle w:val="Char2"/>
          <w:rFonts w:hint="cs"/>
          <w:rtl/>
        </w:rPr>
        <w:t>د گفت در گفته انس ه</w:t>
      </w:r>
      <w:r w:rsidR="003616EF" w:rsidRPr="00CD1242">
        <w:rPr>
          <w:rStyle w:val="Char2"/>
          <w:rFonts w:hint="cs"/>
          <w:rtl/>
        </w:rPr>
        <w:t>ی</w:t>
      </w:r>
      <w:r w:rsidRPr="00CD1242">
        <w:rPr>
          <w:rStyle w:val="Char2"/>
          <w:rFonts w:hint="cs"/>
          <w:rtl/>
        </w:rPr>
        <w:t>چ دلالت</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باطل نه از دور و نه از نزد</w:t>
      </w:r>
      <w:r w:rsidR="003616EF" w:rsidRPr="00CD1242">
        <w:rPr>
          <w:rStyle w:val="Char2"/>
          <w:rFonts w:hint="cs"/>
          <w:rtl/>
        </w:rPr>
        <w:t>یک</w:t>
      </w:r>
      <w:r w:rsidRPr="00CD1242">
        <w:rPr>
          <w:rStyle w:val="Char2"/>
          <w:rFonts w:hint="cs"/>
          <w:rtl/>
        </w:rPr>
        <w:t xml:space="preserve"> وجود ندارد.</w:t>
      </w:r>
    </w:p>
    <w:p w:rsidR="00AC5501" w:rsidRPr="00CD1242" w:rsidRDefault="00AC5501" w:rsidP="00CD1242">
      <w:pPr>
        <w:bidi/>
        <w:ind w:firstLine="284"/>
        <w:jc w:val="lowKashida"/>
        <w:rPr>
          <w:rStyle w:val="Char2"/>
          <w:rtl/>
        </w:rPr>
      </w:pPr>
      <w:r w:rsidRPr="00CD1242">
        <w:rPr>
          <w:rStyle w:val="Char2"/>
          <w:rFonts w:hint="cs"/>
          <w:rtl/>
        </w:rPr>
        <w:t>توض</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 به انصار خبر داده بود </w:t>
      </w:r>
      <w:r w:rsidR="003616EF" w:rsidRPr="00CD1242">
        <w:rPr>
          <w:rStyle w:val="Char2"/>
          <w:rFonts w:hint="cs"/>
          <w:rtl/>
        </w:rPr>
        <w:t>ک</w:t>
      </w:r>
      <w:r w:rsidRPr="00CD1242">
        <w:rPr>
          <w:rStyle w:val="Char2"/>
          <w:rFonts w:hint="cs"/>
          <w:rtl/>
        </w:rPr>
        <w:t>ه بعد از او دچار تبع</w:t>
      </w:r>
      <w:r w:rsidR="003616EF" w:rsidRPr="00CD1242">
        <w:rPr>
          <w:rStyle w:val="Char2"/>
          <w:rFonts w:hint="cs"/>
          <w:rtl/>
        </w:rPr>
        <w:t>ی</w:t>
      </w:r>
      <w:r w:rsidRPr="00CD1242">
        <w:rPr>
          <w:rStyle w:val="Char2"/>
          <w:rFonts w:hint="cs"/>
          <w:rtl/>
        </w:rPr>
        <w:t>ض و ستم فراوان خواهند شد، همچنان</w:t>
      </w:r>
      <w:r w:rsidR="003616EF" w:rsidRPr="00CD1242">
        <w:rPr>
          <w:rStyle w:val="Char2"/>
          <w:rFonts w:hint="cs"/>
          <w:rtl/>
        </w:rPr>
        <w:t>ک</w:t>
      </w:r>
      <w:r w:rsidRPr="00CD1242">
        <w:rPr>
          <w:rStyle w:val="Char2"/>
          <w:rFonts w:hint="cs"/>
          <w:rtl/>
        </w:rPr>
        <w:t>ه در حد</w:t>
      </w:r>
      <w:r w:rsidR="003616EF" w:rsidRPr="00CD1242">
        <w:rPr>
          <w:rStyle w:val="Char2"/>
          <w:rFonts w:hint="cs"/>
          <w:rtl/>
        </w:rPr>
        <w:t>ی</w:t>
      </w:r>
      <w:r w:rsidRPr="00CD1242">
        <w:rPr>
          <w:rStyle w:val="Char2"/>
          <w:rFonts w:hint="cs"/>
          <w:rtl/>
        </w:rPr>
        <w:t>ث گذشت و گفته انس در مورد صبر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د در مقابل ظلم و تبع</w:t>
      </w:r>
      <w:r w:rsidR="003616EF" w:rsidRPr="00CD1242">
        <w:rPr>
          <w:rStyle w:val="Char2"/>
          <w:rFonts w:hint="cs"/>
          <w:rtl/>
        </w:rPr>
        <w:t>ی</w:t>
      </w:r>
      <w:r w:rsidRPr="00CD1242">
        <w:rPr>
          <w:rStyle w:val="Char2"/>
          <w:rFonts w:hint="cs"/>
          <w:rtl/>
        </w:rPr>
        <w:t>ض حقوق ح</w:t>
      </w:r>
      <w:r w:rsidR="003616EF" w:rsidRPr="00CD1242">
        <w:rPr>
          <w:rStyle w:val="Char2"/>
          <w:rFonts w:hint="cs"/>
          <w:rtl/>
        </w:rPr>
        <w:t>ک</w:t>
      </w:r>
      <w:r w:rsidRPr="00CD1242">
        <w:rPr>
          <w:rStyle w:val="Char2"/>
          <w:rFonts w:hint="cs"/>
          <w:rtl/>
        </w:rPr>
        <w:t>ام در پ</w:t>
      </w:r>
      <w:r w:rsidR="003616EF" w:rsidRPr="00CD1242">
        <w:rPr>
          <w:rStyle w:val="Char2"/>
          <w:rFonts w:hint="cs"/>
          <w:rtl/>
        </w:rPr>
        <w:t>ی</w:t>
      </w:r>
      <w:r w:rsidRPr="00CD1242">
        <w:rPr>
          <w:rStyle w:val="Char2"/>
          <w:rFonts w:hint="cs"/>
          <w:rtl/>
        </w:rPr>
        <w:t>ش گ</w:t>
      </w:r>
      <w:r w:rsidR="003616EF" w:rsidRPr="00CD1242">
        <w:rPr>
          <w:rStyle w:val="Char2"/>
          <w:rFonts w:hint="cs"/>
          <w:rtl/>
        </w:rPr>
        <w:t>ی</w:t>
      </w:r>
      <w:r w:rsidRPr="00CD1242">
        <w:rPr>
          <w:rStyle w:val="Char2"/>
          <w:rFonts w:hint="cs"/>
          <w:rtl/>
        </w:rPr>
        <w:t>رند، وحدا</w:t>
      </w:r>
      <w:r w:rsidR="003616EF" w:rsidRPr="00CD1242">
        <w:rPr>
          <w:rStyle w:val="Char2"/>
          <w:rFonts w:hint="cs"/>
          <w:rtl/>
        </w:rPr>
        <w:t>ک</w:t>
      </w:r>
      <w:r w:rsidRPr="00CD1242">
        <w:rPr>
          <w:rStyle w:val="Char2"/>
          <w:rFonts w:hint="cs"/>
          <w:rtl/>
        </w:rPr>
        <w:t>ثر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آن وجود دارد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بر ظلم ح</w:t>
      </w:r>
      <w:r w:rsidR="003616EF" w:rsidRPr="00CD1242">
        <w:rPr>
          <w:rStyle w:val="Char2"/>
          <w:rFonts w:hint="cs"/>
          <w:rtl/>
        </w:rPr>
        <w:t>ک</w:t>
      </w:r>
      <w:r w:rsidRPr="00CD1242">
        <w:rPr>
          <w:rStyle w:val="Char2"/>
          <w:rFonts w:hint="cs"/>
          <w:rtl/>
        </w:rPr>
        <w:t>ام صبر ن</w:t>
      </w:r>
      <w:r w:rsidR="003616EF" w:rsidRPr="00CD1242">
        <w:rPr>
          <w:rStyle w:val="Char2"/>
          <w:rFonts w:hint="cs"/>
          <w:rtl/>
        </w:rPr>
        <w:t>ک</w:t>
      </w:r>
      <w:r w:rsidRPr="00CD1242">
        <w:rPr>
          <w:rStyle w:val="Char2"/>
          <w:rFonts w:hint="cs"/>
          <w:rtl/>
        </w:rPr>
        <w:t>ردند، و ا</w:t>
      </w:r>
      <w:r w:rsidR="003616EF" w:rsidRPr="00CD1242">
        <w:rPr>
          <w:rStyle w:val="Char2"/>
          <w:rFonts w:hint="cs"/>
          <w:rtl/>
        </w:rPr>
        <w:t>ی</w:t>
      </w:r>
      <w:r w:rsidRPr="00CD1242">
        <w:rPr>
          <w:rStyle w:val="Char2"/>
          <w:rFonts w:hint="cs"/>
          <w:rtl/>
        </w:rPr>
        <w:t>ن برخلاف ادعا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جاد بدعت در د</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اق عبارت به ه</w:t>
      </w:r>
      <w:r w:rsidR="003616EF" w:rsidRPr="00CD1242">
        <w:rPr>
          <w:rStyle w:val="Char2"/>
          <w:rFonts w:hint="cs"/>
          <w:rtl/>
        </w:rPr>
        <w:t>ی</w:t>
      </w:r>
      <w:r w:rsidRPr="00CD1242">
        <w:rPr>
          <w:rStyle w:val="Char2"/>
          <w:rFonts w:hint="cs"/>
          <w:rtl/>
        </w:rPr>
        <w:t>چ وجه بر آن دلالت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صبر</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درباره ح</w:t>
      </w:r>
      <w:r w:rsidR="003616EF" w:rsidRPr="00CD1242">
        <w:rPr>
          <w:rStyle w:val="Char2"/>
          <w:rFonts w:hint="cs"/>
          <w:rtl/>
        </w:rPr>
        <w:t>ک</w:t>
      </w:r>
      <w:r w:rsidRPr="00CD1242">
        <w:rPr>
          <w:rStyle w:val="Char2"/>
          <w:rFonts w:hint="cs"/>
          <w:rtl/>
        </w:rPr>
        <w:t>ام به انصار توص</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رده، به د</w:t>
      </w:r>
      <w:r w:rsidR="003616EF" w:rsidRPr="00CD1242">
        <w:rPr>
          <w:rStyle w:val="Char2"/>
          <w:rFonts w:hint="cs"/>
          <w:rtl/>
        </w:rPr>
        <w:t>ی</w:t>
      </w:r>
      <w:r w:rsidRPr="00CD1242">
        <w:rPr>
          <w:rStyle w:val="Char2"/>
          <w:rFonts w:hint="cs"/>
          <w:rtl/>
        </w:rPr>
        <w:t>گران ن</w:t>
      </w:r>
      <w:r w:rsidR="003616EF" w:rsidRPr="00CD1242">
        <w:rPr>
          <w:rStyle w:val="Char2"/>
          <w:rFonts w:hint="cs"/>
          <w:rtl/>
        </w:rPr>
        <w:t>ی</w:t>
      </w:r>
      <w:r w:rsidRPr="00CD1242">
        <w:rPr>
          <w:rStyle w:val="Char2"/>
          <w:rFonts w:hint="cs"/>
          <w:rtl/>
        </w:rPr>
        <w:t>ز توص</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تفس</w:t>
      </w:r>
      <w:r w:rsidR="003616EF" w:rsidRPr="00CD1242">
        <w:rPr>
          <w:rStyle w:val="Char2"/>
          <w:rFonts w:hint="cs"/>
          <w:rtl/>
        </w:rPr>
        <w:t>ی</w:t>
      </w:r>
      <w:r w:rsidRPr="00CD1242">
        <w:rPr>
          <w:rStyle w:val="Char2"/>
          <w:rFonts w:hint="cs"/>
          <w:rtl/>
        </w:rPr>
        <w:t>ر آن در احاد</w:t>
      </w:r>
      <w:r w:rsidR="003616EF" w:rsidRPr="00CD1242">
        <w:rPr>
          <w:rStyle w:val="Char2"/>
          <w:rFonts w:hint="cs"/>
          <w:rtl/>
        </w:rPr>
        <w:t>ی</w:t>
      </w:r>
      <w:r w:rsidRPr="00CD1242">
        <w:rPr>
          <w:rStyle w:val="Char2"/>
          <w:rFonts w:hint="cs"/>
          <w:rtl/>
        </w:rPr>
        <w:t>ث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آمده است.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به نقل از ابن‌عباس به روا</w:t>
      </w:r>
      <w:r w:rsidR="003616EF" w:rsidRPr="00CD1242">
        <w:rPr>
          <w:rStyle w:val="Char2"/>
          <w:rFonts w:hint="cs"/>
          <w:rtl/>
        </w:rPr>
        <w:t>ی</w:t>
      </w:r>
      <w:r w:rsidRPr="00CD1242">
        <w:rPr>
          <w:rStyle w:val="Char2"/>
          <w:rFonts w:hint="cs"/>
          <w:rtl/>
        </w:rPr>
        <w:t>ت از پ</w:t>
      </w:r>
      <w:r w:rsidR="003616EF" w:rsidRPr="00CD1242">
        <w:rPr>
          <w:rStyle w:val="Char2"/>
          <w:rFonts w:hint="cs"/>
          <w:rtl/>
        </w:rPr>
        <w:t>ی</w:t>
      </w:r>
      <w:r w:rsidRPr="00CD1242">
        <w:rPr>
          <w:rStyle w:val="Char2"/>
          <w:rFonts w:hint="cs"/>
          <w:rtl/>
        </w:rPr>
        <w:t xml:space="preserve">امبر آمده است </w:t>
      </w:r>
      <w:r w:rsidR="003616EF" w:rsidRPr="00CD1242">
        <w:rPr>
          <w:rStyle w:val="Char2"/>
          <w:rFonts w:hint="cs"/>
          <w:rtl/>
        </w:rPr>
        <w:t>ک</w:t>
      </w:r>
      <w:r w:rsidRPr="00CD1242">
        <w:rPr>
          <w:rStyle w:val="Char2"/>
          <w:rFonts w:hint="cs"/>
          <w:rtl/>
        </w:rPr>
        <w:t xml:space="preserve">ه فرمود: هر </w:t>
      </w:r>
      <w:r w:rsidR="003616EF" w:rsidRPr="00CD1242">
        <w:rPr>
          <w:rStyle w:val="Char2"/>
          <w:rFonts w:hint="cs"/>
          <w:rtl/>
        </w:rPr>
        <w:t>ک</w:t>
      </w:r>
      <w:r w:rsidRPr="00CD1242">
        <w:rPr>
          <w:rStyle w:val="Char2"/>
          <w:rFonts w:hint="cs"/>
          <w:rtl/>
        </w:rPr>
        <w:t>س به سبب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ام</w:t>
      </w:r>
      <w:r w:rsidR="003616EF" w:rsidRPr="00CD1242">
        <w:rPr>
          <w:rStyle w:val="Char2"/>
          <w:rFonts w:hint="cs"/>
          <w:rtl/>
        </w:rPr>
        <w:t>ی</w:t>
      </w:r>
      <w:r w:rsidRPr="00CD1242">
        <w:rPr>
          <w:rStyle w:val="Char2"/>
          <w:rFonts w:hint="cs"/>
          <w:rtl/>
        </w:rPr>
        <w:t xml:space="preserve">رش بدش آمد صبر </w:t>
      </w:r>
      <w:r w:rsidR="003616EF" w:rsidRPr="00CD1242">
        <w:rPr>
          <w:rStyle w:val="Char2"/>
          <w:rFonts w:hint="cs"/>
          <w:rtl/>
        </w:rPr>
        <w:t>ک</w:t>
      </w:r>
      <w:r w:rsidRPr="00CD1242">
        <w:rPr>
          <w:rStyle w:val="Char2"/>
          <w:rFonts w:hint="cs"/>
          <w:rtl/>
        </w:rPr>
        <w:t>ند ز</w:t>
      </w:r>
      <w:r w:rsidR="003616EF" w:rsidRPr="00CD1242">
        <w:rPr>
          <w:rStyle w:val="Char2"/>
          <w:rFonts w:hint="cs"/>
          <w:rtl/>
        </w:rPr>
        <w:t>ی</w:t>
      </w:r>
      <w:r w:rsidRPr="00CD1242">
        <w:rPr>
          <w:rStyle w:val="Char2"/>
          <w:rFonts w:hint="cs"/>
          <w:rtl/>
        </w:rPr>
        <w:t xml:space="preserve">را هر </w:t>
      </w:r>
      <w:r w:rsidR="003616EF" w:rsidRPr="00CD1242">
        <w:rPr>
          <w:rStyle w:val="Char2"/>
          <w:rFonts w:hint="cs"/>
          <w:rtl/>
        </w:rPr>
        <w:t>ک</w:t>
      </w:r>
      <w:r w:rsidRPr="00CD1242">
        <w:rPr>
          <w:rStyle w:val="Char2"/>
          <w:rFonts w:hint="cs"/>
          <w:rtl/>
        </w:rPr>
        <w:t xml:space="preserve">س به اندازه </w:t>
      </w:r>
      <w:r w:rsidR="003616EF" w:rsidRPr="00CD1242">
        <w:rPr>
          <w:rStyle w:val="Char2"/>
          <w:rFonts w:hint="cs"/>
          <w:rtl/>
        </w:rPr>
        <w:t>یک</w:t>
      </w:r>
      <w:r w:rsidRPr="00CD1242">
        <w:rPr>
          <w:rStyle w:val="Char2"/>
          <w:rFonts w:hint="cs"/>
          <w:rtl/>
        </w:rPr>
        <w:t xml:space="preserve"> وجب از اطاعت سلطان خارج شود به مرگ جاهل</w:t>
      </w:r>
      <w:r w:rsidR="003616EF" w:rsidRPr="00CD1242">
        <w:rPr>
          <w:rStyle w:val="Char2"/>
          <w:rFonts w:hint="cs"/>
          <w:rtl/>
        </w:rPr>
        <w:t>ی</w:t>
      </w:r>
      <w:r w:rsidRPr="00CD1242">
        <w:rPr>
          <w:rStyle w:val="Char2"/>
          <w:rFonts w:hint="cs"/>
          <w:rtl/>
        </w:rPr>
        <w:t>ت مرده است.</w:t>
      </w:r>
      <w:r w:rsidRPr="00CD1242">
        <w:rPr>
          <w:rStyle w:val="Char2"/>
          <w:vertAlign w:val="superscript"/>
          <w:rtl/>
        </w:rPr>
        <w:footnoteReference w:id="731"/>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ابن‌عباس آمده است: هر </w:t>
      </w:r>
      <w:r w:rsidR="003616EF" w:rsidRPr="00CD1242">
        <w:rPr>
          <w:rStyle w:val="Char2"/>
          <w:rFonts w:hint="cs"/>
          <w:rtl/>
        </w:rPr>
        <w:t>ک</w:t>
      </w:r>
      <w:r w:rsidRPr="00CD1242">
        <w:rPr>
          <w:rStyle w:val="Char2"/>
          <w:rFonts w:hint="cs"/>
          <w:rtl/>
        </w:rPr>
        <w:t>س از ام</w:t>
      </w:r>
      <w:r w:rsidR="003616EF" w:rsidRPr="00CD1242">
        <w:rPr>
          <w:rStyle w:val="Char2"/>
          <w:rFonts w:hint="cs"/>
          <w:rtl/>
        </w:rPr>
        <w:t>ی</w:t>
      </w:r>
      <w:r w:rsidRPr="00CD1242">
        <w:rPr>
          <w:rStyle w:val="Char2"/>
          <w:rFonts w:hint="cs"/>
          <w:rtl/>
        </w:rPr>
        <w:t>رش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بدش آمد صبر </w:t>
      </w:r>
      <w:r w:rsidR="003616EF" w:rsidRPr="00CD1242">
        <w:rPr>
          <w:rStyle w:val="Char2"/>
          <w:rFonts w:hint="cs"/>
          <w:rtl/>
        </w:rPr>
        <w:t>ک</w:t>
      </w:r>
      <w:r w:rsidRPr="00CD1242">
        <w:rPr>
          <w:rStyle w:val="Char2"/>
          <w:rFonts w:hint="cs"/>
          <w:rtl/>
        </w:rPr>
        <w:t>ند، چون هر</w:t>
      </w:r>
      <w:r w:rsidR="003616EF" w:rsidRPr="00CD1242">
        <w:rPr>
          <w:rStyle w:val="Char2"/>
          <w:rFonts w:hint="cs"/>
          <w:rtl/>
        </w:rPr>
        <w:t>ک</w:t>
      </w:r>
      <w:r w:rsidRPr="00CD1242">
        <w:rPr>
          <w:rStyle w:val="Char2"/>
          <w:rFonts w:hint="cs"/>
          <w:rtl/>
        </w:rPr>
        <w:t xml:space="preserve">س از جماعت </w:t>
      </w:r>
      <w:r w:rsidR="003616EF" w:rsidRPr="00CD1242">
        <w:rPr>
          <w:rStyle w:val="Char2"/>
          <w:rFonts w:hint="cs"/>
          <w:rtl/>
        </w:rPr>
        <w:t>یک</w:t>
      </w:r>
      <w:r w:rsidRPr="00CD1242">
        <w:rPr>
          <w:rStyle w:val="Char2"/>
          <w:rFonts w:hint="cs"/>
          <w:rtl/>
        </w:rPr>
        <w:t xml:space="preserve"> وجب فاصله بگ</w:t>
      </w:r>
      <w:r w:rsidR="003616EF" w:rsidRPr="00CD1242">
        <w:rPr>
          <w:rStyle w:val="Char2"/>
          <w:rFonts w:hint="cs"/>
          <w:rtl/>
        </w:rPr>
        <w:t>ی</w:t>
      </w:r>
      <w:r w:rsidRPr="00CD1242">
        <w:rPr>
          <w:rStyle w:val="Char2"/>
          <w:rFonts w:hint="cs"/>
          <w:rtl/>
        </w:rPr>
        <w:t>رد و بم</w:t>
      </w:r>
      <w:r w:rsidR="003616EF" w:rsidRPr="00CD1242">
        <w:rPr>
          <w:rStyle w:val="Char2"/>
          <w:rFonts w:hint="cs"/>
          <w:rtl/>
        </w:rPr>
        <w:t>ی</w:t>
      </w:r>
      <w:r w:rsidRPr="00CD1242">
        <w:rPr>
          <w:rStyle w:val="Char2"/>
          <w:rFonts w:hint="cs"/>
          <w:rtl/>
        </w:rPr>
        <w:t>رد به مرگ جاهل</w:t>
      </w:r>
      <w:r w:rsidR="003616EF" w:rsidRPr="00CD1242">
        <w:rPr>
          <w:rStyle w:val="Char2"/>
          <w:rFonts w:hint="cs"/>
          <w:rtl/>
        </w:rPr>
        <w:t>ی</w:t>
      </w:r>
      <w:r w:rsidRPr="00CD1242">
        <w:rPr>
          <w:rStyle w:val="Char2"/>
          <w:rFonts w:hint="cs"/>
          <w:rtl/>
        </w:rPr>
        <w:t>ت مرده است.</w:t>
      </w:r>
      <w:r w:rsidRPr="00CD1242">
        <w:rPr>
          <w:rStyle w:val="Char2"/>
          <w:vertAlign w:val="superscript"/>
          <w:rtl/>
        </w:rPr>
        <w:footnoteReference w:id="732"/>
      </w:r>
    </w:p>
    <w:p w:rsidR="00AC5501" w:rsidRPr="00CD1242" w:rsidRDefault="00AC5501" w:rsidP="00CD1242">
      <w:pPr>
        <w:bidi/>
        <w:ind w:firstLine="284"/>
        <w:jc w:val="lowKashida"/>
        <w:rPr>
          <w:rStyle w:val="Char2"/>
          <w:rtl/>
        </w:rPr>
      </w:pPr>
      <w:r w:rsidRPr="00CD1242">
        <w:rPr>
          <w:rStyle w:val="Char2"/>
          <w:rFonts w:hint="cs"/>
          <w:rtl/>
        </w:rPr>
        <w:t xml:space="preserve">پس روشن شد </w:t>
      </w:r>
      <w:r w:rsidR="003616EF" w:rsidRPr="00CD1242">
        <w:rPr>
          <w:rStyle w:val="Char2"/>
          <w:rFonts w:hint="cs"/>
          <w:rtl/>
        </w:rPr>
        <w:t>ک</w:t>
      </w:r>
      <w:r w:rsidRPr="00CD1242">
        <w:rPr>
          <w:rStyle w:val="Char2"/>
          <w:rFonts w:hint="cs"/>
          <w:rtl/>
        </w:rPr>
        <w:t>ه صبر بر ح</w:t>
      </w:r>
      <w:r w:rsidR="003616EF" w:rsidRPr="00CD1242">
        <w:rPr>
          <w:rStyle w:val="Char2"/>
          <w:rFonts w:hint="cs"/>
          <w:rtl/>
        </w:rPr>
        <w:t>ک</w:t>
      </w:r>
      <w:r w:rsidRPr="00CD1242">
        <w:rPr>
          <w:rStyle w:val="Char2"/>
          <w:rFonts w:hint="cs"/>
          <w:rtl/>
        </w:rPr>
        <w:t>ام به التزام جماعت مسلم</w:t>
      </w:r>
      <w:r w:rsidR="003616EF" w:rsidRPr="00CD1242">
        <w:rPr>
          <w:rStyle w:val="Char2"/>
          <w:rFonts w:hint="cs"/>
          <w:rtl/>
        </w:rPr>
        <w:t>ی</w:t>
      </w:r>
      <w:r w:rsidRPr="00CD1242">
        <w:rPr>
          <w:rStyle w:val="Char2"/>
          <w:rFonts w:hint="cs"/>
          <w:rtl/>
        </w:rPr>
        <w:t>ن و عدم خروج برآنان است، بنابرا</w:t>
      </w:r>
      <w:r w:rsidR="003616EF" w:rsidRPr="00CD1242">
        <w:rPr>
          <w:rStyle w:val="Char2"/>
          <w:rFonts w:hint="cs"/>
          <w:rtl/>
        </w:rPr>
        <w:t>ی</w:t>
      </w:r>
      <w:r w:rsidRPr="00CD1242">
        <w:rPr>
          <w:rStyle w:val="Char2"/>
          <w:rFonts w:hint="cs"/>
          <w:rtl/>
        </w:rPr>
        <w:t>ن انس و سا</w:t>
      </w:r>
      <w:r w:rsidR="003616EF" w:rsidRPr="00CD1242">
        <w:rPr>
          <w:rStyle w:val="Char2"/>
          <w:rFonts w:hint="cs"/>
          <w:rtl/>
        </w:rPr>
        <w:t>ی</w:t>
      </w:r>
      <w:r w:rsidRPr="00CD1242">
        <w:rPr>
          <w:rStyle w:val="Char2"/>
          <w:rFonts w:hint="cs"/>
          <w:rtl/>
        </w:rPr>
        <w:t>ر انصار از صابران بر ح</w:t>
      </w:r>
      <w:r w:rsidR="003616EF" w:rsidRPr="00CD1242">
        <w:rPr>
          <w:rStyle w:val="Char2"/>
          <w:rFonts w:hint="cs"/>
          <w:rtl/>
        </w:rPr>
        <w:t>ک</w:t>
      </w:r>
      <w:r w:rsidRPr="00CD1242">
        <w:rPr>
          <w:rStyle w:val="Char2"/>
          <w:rFonts w:hint="cs"/>
          <w:rtl/>
        </w:rPr>
        <w:t>ام و متمس</w:t>
      </w:r>
      <w:r w:rsidR="003616EF" w:rsidRPr="00CD1242">
        <w:rPr>
          <w:rStyle w:val="Char2"/>
          <w:rFonts w:hint="cs"/>
          <w:rtl/>
        </w:rPr>
        <w:t>ک</w:t>
      </w:r>
      <w:r w:rsidRPr="00CD1242">
        <w:rPr>
          <w:rStyle w:val="Char2"/>
          <w:rFonts w:hint="cs"/>
          <w:rtl/>
        </w:rPr>
        <w:t>ان به وص</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 بودند ز</w:t>
      </w:r>
      <w:r w:rsidR="003616EF" w:rsidRPr="00CD1242">
        <w:rPr>
          <w:rStyle w:val="Char2"/>
          <w:rFonts w:hint="cs"/>
          <w:rtl/>
        </w:rPr>
        <w:t>ی</w:t>
      </w:r>
      <w:r w:rsidRPr="00CD1242">
        <w:rPr>
          <w:rStyle w:val="Char2"/>
          <w:rFonts w:hint="cs"/>
          <w:rtl/>
        </w:rPr>
        <w:t>را در تار</w:t>
      </w:r>
      <w:r w:rsidR="003616EF" w:rsidRPr="00CD1242">
        <w:rPr>
          <w:rStyle w:val="Char2"/>
          <w:rFonts w:hint="cs"/>
          <w:rtl/>
        </w:rPr>
        <w:t>ی</w:t>
      </w:r>
      <w:r w:rsidRPr="00CD1242">
        <w:rPr>
          <w:rStyle w:val="Char2"/>
          <w:rFonts w:hint="cs"/>
          <w:rtl/>
        </w:rPr>
        <w:t>خ انصار شن</w:t>
      </w:r>
      <w:r w:rsidR="003616EF" w:rsidRPr="00CD1242">
        <w:rPr>
          <w:rStyle w:val="Char2"/>
          <w:rFonts w:hint="cs"/>
          <w:rtl/>
        </w:rPr>
        <w:t>ی</w:t>
      </w:r>
      <w:r w:rsidRPr="00CD1242">
        <w:rPr>
          <w:rStyle w:val="Char2"/>
          <w:rFonts w:hint="cs"/>
          <w:rtl/>
        </w:rPr>
        <w:t>ده نشده است فرد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چه در دوران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ی</w:t>
      </w:r>
      <w:r w:rsidRPr="00CD1242">
        <w:rPr>
          <w:rStyle w:val="Char2"/>
          <w:rFonts w:hint="cs"/>
          <w:rtl/>
        </w:rPr>
        <w:t>ا در عصر امو</w:t>
      </w:r>
      <w:r w:rsidR="003616EF" w:rsidRPr="00CD1242">
        <w:rPr>
          <w:rStyle w:val="Char2"/>
          <w:rFonts w:hint="cs"/>
          <w:rtl/>
        </w:rPr>
        <w:t>ی</w:t>
      </w:r>
      <w:r w:rsidRPr="00CD1242">
        <w:rPr>
          <w:rStyle w:val="Char2"/>
          <w:rFonts w:hint="cs"/>
          <w:rtl/>
        </w:rPr>
        <w:t xml:space="preserve"> بر ح</w:t>
      </w:r>
      <w:r w:rsidR="003616EF" w:rsidRPr="00CD1242">
        <w:rPr>
          <w:rStyle w:val="Char2"/>
          <w:rFonts w:hint="cs"/>
          <w:rtl/>
        </w:rPr>
        <w:t>ک</w:t>
      </w:r>
      <w:r w:rsidRPr="00CD1242">
        <w:rPr>
          <w:rStyle w:val="Char2"/>
          <w:rFonts w:hint="cs"/>
          <w:rtl/>
        </w:rPr>
        <w:t xml:space="preserve">ام خود خروج </w:t>
      </w:r>
      <w:r w:rsidR="003616EF" w:rsidRPr="00CD1242">
        <w:rPr>
          <w:rStyle w:val="Char2"/>
          <w:rFonts w:hint="cs"/>
          <w:rtl/>
        </w:rPr>
        <w:t>ک</w:t>
      </w:r>
      <w:r w:rsidRPr="00CD1242">
        <w:rPr>
          <w:rStyle w:val="Char2"/>
          <w:rFonts w:hint="cs"/>
          <w:rtl/>
        </w:rPr>
        <w:t>رده باشند. انس از آخر</w:t>
      </w:r>
      <w:r w:rsidR="003616EF" w:rsidRPr="00CD1242">
        <w:rPr>
          <w:rStyle w:val="Char2"/>
          <w:rFonts w:hint="cs"/>
          <w:rtl/>
        </w:rPr>
        <w:t>ی</w:t>
      </w:r>
      <w:r w:rsidRPr="00CD1242">
        <w:rPr>
          <w:rStyle w:val="Char2"/>
          <w:rFonts w:hint="cs"/>
          <w:rtl/>
        </w:rPr>
        <w:t>ن صحابه‌ا</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وفات نمود، و دوران حا</w:t>
      </w:r>
      <w:r w:rsidR="003616EF" w:rsidRPr="00CD1242">
        <w:rPr>
          <w:rStyle w:val="Char2"/>
          <w:rFonts w:hint="cs"/>
          <w:rtl/>
        </w:rPr>
        <w:t>ک</w:t>
      </w:r>
      <w:r w:rsidRPr="00CD1242">
        <w:rPr>
          <w:rStyle w:val="Char2"/>
          <w:rFonts w:hint="cs"/>
          <w:rtl/>
        </w:rPr>
        <w:t>م ظالم</w:t>
      </w:r>
      <w:r w:rsidR="003616EF" w:rsidRPr="00CD1242">
        <w:rPr>
          <w:rStyle w:val="Char2"/>
          <w:rFonts w:hint="cs"/>
          <w:rtl/>
        </w:rPr>
        <w:t>ی</w:t>
      </w:r>
      <w:r w:rsidRPr="00CD1242">
        <w:rPr>
          <w:rStyle w:val="Char2"/>
          <w:rFonts w:hint="cs"/>
          <w:rtl/>
        </w:rPr>
        <w:t xml:space="preserve"> چون حجاج بن </w:t>
      </w:r>
      <w:r w:rsidR="003616EF" w:rsidRPr="00CD1242">
        <w:rPr>
          <w:rStyle w:val="Char2"/>
          <w:rFonts w:hint="cs"/>
          <w:rtl/>
        </w:rPr>
        <w:t>ی</w:t>
      </w:r>
      <w:r w:rsidRPr="00CD1242">
        <w:rPr>
          <w:rStyle w:val="Char2"/>
          <w:rFonts w:hint="cs"/>
          <w:rtl/>
        </w:rPr>
        <w:t xml:space="preserve">وسف </w:t>
      </w:r>
      <w:r w:rsidR="003616EF" w:rsidRPr="00CD1242">
        <w:rPr>
          <w:rStyle w:val="Char2"/>
          <w:rFonts w:hint="cs"/>
          <w:rtl/>
        </w:rPr>
        <w:t>ک</w:t>
      </w:r>
      <w:r w:rsidRPr="00CD1242">
        <w:rPr>
          <w:rStyle w:val="Char2"/>
          <w:rFonts w:hint="cs"/>
          <w:rtl/>
        </w:rPr>
        <w:t>ه در عراق ام</w:t>
      </w:r>
      <w:r w:rsidR="003616EF" w:rsidRPr="00CD1242">
        <w:rPr>
          <w:rStyle w:val="Char2"/>
          <w:rFonts w:hint="cs"/>
          <w:rtl/>
        </w:rPr>
        <w:t>ی</w:t>
      </w:r>
      <w:r w:rsidRPr="00CD1242">
        <w:rPr>
          <w:rStyle w:val="Char2"/>
          <w:rFonts w:hint="cs"/>
          <w:rtl/>
        </w:rPr>
        <w:t>ر بود، در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بود. با ا</w:t>
      </w:r>
      <w:r w:rsidR="003616EF" w:rsidRPr="00CD1242">
        <w:rPr>
          <w:rStyle w:val="Char2"/>
          <w:rFonts w:hint="cs"/>
          <w:rtl/>
        </w:rPr>
        <w:t>ی</w:t>
      </w:r>
      <w:r w:rsidRPr="00CD1242">
        <w:rPr>
          <w:rStyle w:val="Char2"/>
          <w:rFonts w:hint="cs"/>
          <w:rtl/>
        </w:rPr>
        <w:t>ن وجود از او شن</w:t>
      </w:r>
      <w:r w:rsidR="003616EF" w:rsidRPr="00CD1242">
        <w:rPr>
          <w:rStyle w:val="Char2"/>
          <w:rFonts w:hint="cs"/>
          <w:rtl/>
        </w:rPr>
        <w:t>ی</w:t>
      </w:r>
      <w:r w:rsidRPr="00CD1242">
        <w:rPr>
          <w:rStyle w:val="Char2"/>
          <w:rFonts w:hint="cs"/>
          <w:rtl/>
        </w:rPr>
        <w:t xml:space="preserve">ده نشد </w:t>
      </w:r>
      <w:r w:rsidR="003616EF" w:rsidRPr="00CD1242">
        <w:rPr>
          <w:rStyle w:val="Char2"/>
          <w:rFonts w:hint="cs"/>
          <w:rtl/>
        </w:rPr>
        <w:t>ک</w:t>
      </w:r>
      <w:r w:rsidRPr="00CD1242">
        <w:rPr>
          <w:rStyle w:val="Char2"/>
          <w:rFonts w:hint="cs"/>
          <w:rtl/>
        </w:rPr>
        <w:t>ه در ح</w:t>
      </w:r>
      <w:r w:rsidR="003616EF" w:rsidRPr="00CD1242">
        <w:rPr>
          <w:rStyle w:val="Char2"/>
          <w:rFonts w:hint="cs"/>
          <w:rtl/>
        </w:rPr>
        <w:t>ک</w:t>
      </w:r>
      <w:r w:rsidRPr="00CD1242">
        <w:rPr>
          <w:rStyle w:val="Char2"/>
          <w:rFonts w:hint="cs"/>
          <w:rtl/>
        </w:rPr>
        <w:t xml:space="preserve">ومت با حجاج منازعه داشته و بر او خروج </w:t>
      </w:r>
      <w:r w:rsidR="003616EF" w:rsidRPr="00CD1242">
        <w:rPr>
          <w:rStyle w:val="Char2"/>
          <w:rFonts w:hint="cs"/>
          <w:rtl/>
        </w:rPr>
        <w:t>ک</w:t>
      </w:r>
      <w:r w:rsidRPr="00CD1242">
        <w:rPr>
          <w:rStyle w:val="Char2"/>
          <w:rFonts w:hint="cs"/>
          <w:rtl/>
        </w:rPr>
        <w:t>رده باشد.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حجاج به ظلم و ستمگر</w:t>
      </w:r>
      <w:r w:rsidR="003616EF" w:rsidRPr="00CD1242">
        <w:rPr>
          <w:rStyle w:val="Char2"/>
          <w:rFonts w:hint="cs"/>
          <w:rtl/>
        </w:rPr>
        <w:t>ی</w:t>
      </w:r>
      <w:r w:rsidRPr="00CD1242">
        <w:rPr>
          <w:rStyle w:val="Char2"/>
          <w:rFonts w:hint="cs"/>
          <w:rtl/>
        </w:rPr>
        <w:t xml:space="preserve"> معروف بود. و شا</w:t>
      </w:r>
      <w:r w:rsidR="003616EF" w:rsidRPr="00CD1242">
        <w:rPr>
          <w:rStyle w:val="Char2"/>
          <w:rFonts w:hint="cs"/>
          <w:rtl/>
        </w:rPr>
        <w:t>ی</w:t>
      </w:r>
      <w:r w:rsidRPr="00CD1242">
        <w:rPr>
          <w:rStyle w:val="Char2"/>
          <w:rFonts w:hint="cs"/>
          <w:rtl/>
        </w:rPr>
        <w:t>د حجاج با سب و شتم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گاه</w:t>
      </w:r>
      <w:r w:rsidR="003616EF" w:rsidRPr="00CD1242">
        <w:rPr>
          <w:rStyle w:val="Char2"/>
          <w:rFonts w:hint="cs"/>
          <w:rtl/>
        </w:rPr>
        <w:t>ی</w:t>
      </w:r>
      <w:r w:rsidRPr="00CD1242">
        <w:rPr>
          <w:rStyle w:val="Char2"/>
          <w:rFonts w:hint="cs"/>
          <w:rtl/>
        </w:rPr>
        <w:t xml:space="preserve"> معترض به او م</w:t>
      </w:r>
      <w:r w:rsidR="003616EF" w:rsidRPr="00CD1242">
        <w:rPr>
          <w:rStyle w:val="Char2"/>
          <w:rFonts w:hint="cs"/>
          <w:rtl/>
        </w:rPr>
        <w:t>ی</w:t>
      </w:r>
      <w:r w:rsidRPr="00CD1242">
        <w:rPr>
          <w:rStyle w:val="Char2"/>
          <w:rFonts w:hint="cs"/>
          <w:rtl/>
        </w:rPr>
        <w:t>‌شد اما او صبر را تر</w:t>
      </w:r>
      <w:r w:rsidR="003616EF" w:rsidRPr="00CD1242">
        <w:rPr>
          <w:rStyle w:val="Char2"/>
          <w:rFonts w:hint="cs"/>
          <w:rtl/>
        </w:rPr>
        <w:t>ک</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 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به نقل از عل</w:t>
      </w:r>
      <w:r w:rsidR="003616EF" w:rsidRPr="00CD1242">
        <w:rPr>
          <w:rStyle w:val="Char2"/>
          <w:rFonts w:hint="cs"/>
          <w:rtl/>
        </w:rPr>
        <w:t>ی</w:t>
      </w:r>
      <w:r w:rsidRPr="00CD1242">
        <w:rPr>
          <w:rStyle w:val="Char2"/>
          <w:rFonts w:hint="cs"/>
          <w:rtl/>
        </w:rPr>
        <w:t xml:space="preserve"> بن </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«در قصر با حجاج بودم </w:t>
      </w:r>
      <w:r w:rsidR="003616EF" w:rsidRPr="00CD1242">
        <w:rPr>
          <w:rStyle w:val="Char2"/>
          <w:rFonts w:hint="cs"/>
          <w:rtl/>
        </w:rPr>
        <w:t>ک</w:t>
      </w:r>
      <w:r w:rsidRPr="00CD1242">
        <w:rPr>
          <w:rStyle w:val="Char2"/>
          <w:rFonts w:hint="cs"/>
          <w:rtl/>
        </w:rPr>
        <w:t>ه در شبها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ابن الاشعث شورش </w:t>
      </w:r>
      <w:r w:rsidR="003616EF" w:rsidRPr="00CD1242">
        <w:rPr>
          <w:rStyle w:val="Char2"/>
          <w:rFonts w:hint="cs"/>
          <w:rtl/>
        </w:rPr>
        <w:t>ک</w:t>
      </w:r>
      <w:r w:rsidRPr="00CD1242">
        <w:rPr>
          <w:rStyle w:val="Char2"/>
          <w:rFonts w:hint="cs"/>
          <w:rtl/>
        </w:rPr>
        <w:t>رده بود مردم را م</w:t>
      </w:r>
      <w:r w:rsidR="003616EF" w:rsidRPr="00CD1242">
        <w:rPr>
          <w:rStyle w:val="Char2"/>
          <w:rFonts w:hint="cs"/>
          <w:rtl/>
        </w:rPr>
        <w:t>ی</w:t>
      </w:r>
      <w:r w:rsidRPr="00CD1242">
        <w:rPr>
          <w:rStyle w:val="Char2"/>
          <w:rFonts w:hint="eastAsia"/>
          <w:rtl/>
        </w:rPr>
        <w:t>‌</w:t>
      </w:r>
      <w:r w:rsidRPr="00CD1242">
        <w:rPr>
          <w:rStyle w:val="Char2"/>
          <w:rFonts w:hint="cs"/>
          <w:rtl/>
        </w:rPr>
        <w:t>د</w:t>
      </w:r>
      <w:r w:rsidR="003616EF" w:rsidRPr="00CD1242">
        <w:rPr>
          <w:rStyle w:val="Char2"/>
          <w:rFonts w:hint="cs"/>
          <w:rtl/>
        </w:rPr>
        <w:t>ی</w:t>
      </w:r>
      <w:r w:rsidRPr="00CD1242">
        <w:rPr>
          <w:rStyle w:val="Char2"/>
          <w:rFonts w:hint="cs"/>
          <w:rtl/>
        </w:rPr>
        <w:t>د، انس بن مال</w:t>
      </w:r>
      <w:r w:rsidR="003616EF" w:rsidRPr="00CD1242">
        <w:rPr>
          <w:rStyle w:val="Char2"/>
          <w:rFonts w:hint="cs"/>
          <w:rtl/>
        </w:rPr>
        <w:t>ک</w:t>
      </w:r>
      <w:r w:rsidRPr="00CD1242">
        <w:rPr>
          <w:rStyle w:val="Char2"/>
          <w:rFonts w:hint="cs"/>
          <w:rtl/>
        </w:rPr>
        <w:t xml:space="preserve"> آمد و حجاج گفت: ا</w:t>
      </w:r>
      <w:r w:rsidR="003616EF" w:rsidRPr="00CD1242">
        <w:rPr>
          <w:rStyle w:val="Char2"/>
          <w:rFonts w:hint="cs"/>
          <w:rtl/>
        </w:rPr>
        <w:t>ی</w:t>
      </w:r>
      <w:r w:rsidRPr="00CD1242">
        <w:rPr>
          <w:rStyle w:val="Char2"/>
          <w:rFonts w:hint="cs"/>
          <w:rtl/>
        </w:rPr>
        <w:t xml:space="preserve"> خب</w:t>
      </w:r>
      <w:r w:rsidR="003616EF" w:rsidRPr="00CD1242">
        <w:rPr>
          <w:rStyle w:val="Char2"/>
          <w:rFonts w:hint="cs"/>
          <w:rtl/>
        </w:rPr>
        <w:t>ی</w:t>
      </w:r>
      <w:r w:rsidRPr="00CD1242">
        <w:rPr>
          <w:rStyle w:val="Char2"/>
          <w:rFonts w:hint="cs"/>
          <w:rtl/>
        </w:rPr>
        <w:t>ث، در فتنه‌ها گردش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گاه</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ه من و گاه</w:t>
      </w:r>
      <w:r w:rsidR="003616EF" w:rsidRPr="00CD1242">
        <w:rPr>
          <w:rStyle w:val="Char2"/>
          <w:rFonts w:hint="cs"/>
          <w:rtl/>
        </w:rPr>
        <w:t>ی</w:t>
      </w:r>
      <w:r w:rsidRPr="00CD1242">
        <w:rPr>
          <w:rStyle w:val="Char2"/>
          <w:rFonts w:hint="cs"/>
          <w:rtl/>
        </w:rPr>
        <w:t xml:space="preserve"> ابن‌زب</w:t>
      </w:r>
      <w:r w:rsidR="003616EF" w:rsidRPr="00CD1242">
        <w:rPr>
          <w:rStyle w:val="Char2"/>
          <w:rFonts w:hint="cs"/>
          <w:rtl/>
        </w:rPr>
        <w:t>ی</w:t>
      </w:r>
      <w:r w:rsidRPr="00CD1242">
        <w:rPr>
          <w:rStyle w:val="Char2"/>
          <w:rFonts w:hint="cs"/>
          <w:rtl/>
        </w:rPr>
        <w:t>ر و گاه</w:t>
      </w:r>
      <w:r w:rsidR="003616EF" w:rsidRPr="00CD1242">
        <w:rPr>
          <w:rStyle w:val="Char2"/>
          <w:rFonts w:hint="cs"/>
          <w:rtl/>
        </w:rPr>
        <w:t>ی</w:t>
      </w:r>
      <w:r w:rsidRPr="00CD1242">
        <w:rPr>
          <w:rStyle w:val="Char2"/>
          <w:rFonts w:hint="cs"/>
          <w:rtl/>
        </w:rPr>
        <w:t xml:space="preserve"> با ابن اشعث هست</w:t>
      </w:r>
      <w:r w:rsidR="003616EF" w:rsidRPr="00CD1242">
        <w:rPr>
          <w:rStyle w:val="Char2"/>
          <w:rFonts w:hint="cs"/>
          <w:rtl/>
        </w:rPr>
        <w:t>ی</w:t>
      </w:r>
      <w:r w:rsidRPr="00CD1242">
        <w:rPr>
          <w:rStyle w:val="Char2"/>
          <w:rFonts w:hint="cs"/>
          <w:rtl/>
        </w:rPr>
        <w:t xml:space="preserve">. قسم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جان حجاج در دست اوست ر</w:t>
      </w:r>
      <w:r w:rsidR="003616EF" w:rsidRPr="00CD1242">
        <w:rPr>
          <w:rStyle w:val="Char2"/>
          <w:rFonts w:hint="cs"/>
          <w:rtl/>
        </w:rPr>
        <w:t>ی</w:t>
      </w:r>
      <w:r w:rsidRPr="00CD1242">
        <w:rPr>
          <w:rStyle w:val="Char2"/>
          <w:rFonts w:hint="cs"/>
          <w:rtl/>
        </w:rPr>
        <w:t>شها</w:t>
      </w:r>
      <w:r w:rsidR="003616EF" w:rsidRPr="00CD1242">
        <w:rPr>
          <w:rStyle w:val="Char2"/>
          <w:rFonts w:hint="cs"/>
          <w:rtl/>
        </w:rPr>
        <w:t>ی</w:t>
      </w:r>
      <w:r w:rsidRPr="00CD1242">
        <w:rPr>
          <w:rStyle w:val="Char2"/>
          <w:rFonts w:hint="cs"/>
          <w:rtl/>
        </w:rPr>
        <w:t>ت را رنگ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 مثل سوسمار پوستت را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انس پرس</w:t>
      </w:r>
      <w:r w:rsidR="003616EF" w:rsidRPr="00CD1242">
        <w:rPr>
          <w:rStyle w:val="Char2"/>
          <w:rFonts w:hint="cs"/>
          <w:rtl/>
        </w:rPr>
        <w:t>ی</w:t>
      </w:r>
      <w:r w:rsidRPr="00CD1242">
        <w:rPr>
          <w:rStyle w:val="Char2"/>
          <w:rFonts w:hint="cs"/>
          <w:rtl/>
        </w:rPr>
        <w:t>د: منظور ام</w:t>
      </w:r>
      <w:r w:rsidR="003616EF" w:rsidRPr="00CD1242">
        <w:rPr>
          <w:rStyle w:val="Char2"/>
          <w:rFonts w:hint="cs"/>
          <w:rtl/>
        </w:rPr>
        <w:t>ی</w:t>
      </w:r>
      <w:r w:rsidRPr="00CD1242">
        <w:rPr>
          <w:rStyle w:val="Char2"/>
          <w:rFonts w:hint="cs"/>
          <w:rtl/>
        </w:rPr>
        <w:t>ر من هستم؟ گفت: آر</w:t>
      </w:r>
      <w:r w:rsidR="003616EF" w:rsidRPr="00CD1242">
        <w:rPr>
          <w:rStyle w:val="Char2"/>
          <w:rFonts w:hint="cs"/>
          <w:rtl/>
        </w:rPr>
        <w:t>ی</w:t>
      </w:r>
      <w:r w:rsidRPr="00CD1242">
        <w:rPr>
          <w:rStyle w:val="Char2"/>
          <w:rFonts w:hint="cs"/>
          <w:rtl/>
        </w:rPr>
        <w:t xml:space="preserve"> منظورم تو</w:t>
      </w:r>
      <w:r w:rsidR="003616EF" w:rsidRPr="00CD1242">
        <w:rPr>
          <w:rStyle w:val="Char2"/>
          <w:rFonts w:hint="cs"/>
          <w:rtl/>
        </w:rPr>
        <w:t>یی</w:t>
      </w:r>
      <w:r w:rsidRPr="00CD1242">
        <w:rPr>
          <w:rStyle w:val="Char2"/>
          <w:rFonts w:hint="cs"/>
          <w:rtl/>
        </w:rPr>
        <w:t xml:space="preserve">! خدا تو را </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ند! انس استرجاع نمود</w:t>
      </w:r>
      <w:r w:rsidRPr="00CD1242">
        <w:rPr>
          <w:rStyle w:val="Char2"/>
          <w:vertAlign w:val="superscript"/>
          <w:rtl/>
        </w:rPr>
        <w:footnoteReference w:id="733"/>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‌گفت انا لله و نا ال</w:t>
      </w:r>
      <w:r w:rsidR="003616EF" w:rsidRPr="00CD1242">
        <w:rPr>
          <w:rStyle w:val="Char2"/>
          <w:rFonts w:hint="cs"/>
          <w:rtl/>
        </w:rPr>
        <w:t>ی</w:t>
      </w:r>
      <w:r w:rsidRPr="00CD1242">
        <w:rPr>
          <w:rStyle w:val="Char2"/>
          <w:rFonts w:hint="cs"/>
          <w:rtl/>
        </w:rPr>
        <w:t>ه راجعون].</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صبر انس و تحقق وص</w:t>
      </w:r>
      <w:r w:rsidR="003616EF" w:rsidRPr="00CD1242">
        <w:rPr>
          <w:rStyle w:val="Char2"/>
          <w:rFonts w:hint="cs"/>
          <w:rtl/>
        </w:rPr>
        <w:t>ی</w:t>
      </w:r>
      <w:r w:rsidRPr="00CD1242">
        <w:rPr>
          <w:rStyle w:val="Char2"/>
          <w:rFonts w:hint="cs"/>
          <w:rtl/>
        </w:rPr>
        <w:t>ت رسول خدا و تمس</w:t>
      </w:r>
      <w:r w:rsidR="003616EF" w:rsidRPr="00CD1242">
        <w:rPr>
          <w:rStyle w:val="Char2"/>
          <w:rFonts w:hint="cs"/>
          <w:rtl/>
        </w:rPr>
        <w:t>ک</w:t>
      </w:r>
      <w:r w:rsidRPr="00CD1242">
        <w:rPr>
          <w:rStyle w:val="Char2"/>
          <w:rFonts w:hint="cs"/>
          <w:rtl/>
        </w:rPr>
        <w:t xml:space="preserve"> به عهد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به آن وص</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اما گفته انس </w:t>
      </w:r>
      <w:r w:rsidR="003616EF" w:rsidRPr="00CD1242">
        <w:rPr>
          <w:rStyle w:val="Char2"/>
          <w:rFonts w:hint="cs"/>
          <w:rtl/>
        </w:rPr>
        <w:t>ک</w:t>
      </w:r>
      <w:r w:rsidRPr="00CD1242">
        <w:rPr>
          <w:rStyle w:val="Char2"/>
          <w:rFonts w:hint="cs"/>
          <w:rtl/>
        </w:rPr>
        <w:t>ه «صبر ن</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xml:space="preserve">م» بر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w:t>
      </w:r>
      <w:r w:rsidR="003616EF" w:rsidRPr="00CD1242">
        <w:rPr>
          <w:rStyle w:val="Char2"/>
          <w:rFonts w:hint="cs"/>
          <w:rtl/>
        </w:rPr>
        <w:t>ی</w:t>
      </w:r>
      <w:r w:rsidRPr="00CD1242">
        <w:rPr>
          <w:rStyle w:val="Char2"/>
          <w:rFonts w:hint="cs"/>
          <w:rtl/>
        </w:rPr>
        <w:t>رت صحابه را شناخته و مراقبت</w:t>
      </w:r>
      <w:r w:rsidR="000E0383" w:rsidRPr="00CD1242">
        <w:rPr>
          <w:rStyle w:val="Char2"/>
          <w:rFonts w:hint="cs"/>
          <w:rtl/>
        </w:rPr>
        <w:t xml:space="preserve"> آن‌ها </w:t>
      </w:r>
      <w:r w:rsidRPr="00CD1242">
        <w:rPr>
          <w:rStyle w:val="Char2"/>
          <w:rFonts w:hint="cs"/>
          <w:rtl/>
        </w:rPr>
        <w:t>از نفس خود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شدت ترس اله</w:t>
      </w:r>
      <w:r w:rsidR="003616EF" w:rsidRPr="00CD1242">
        <w:rPr>
          <w:rStyle w:val="Char2"/>
          <w:rFonts w:hint="cs"/>
          <w:rtl/>
        </w:rPr>
        <w:t>ی</w:t>
      </w:r>
      <w:r w:rsidRPr="00CD1242">
        <w:rPr>
          <w:rStyle w:val="Char2"/>
          <w:rFonts w:hint="cs"/>
          <w:rtl/>
        </w:rPr>
        <w:t xml:space="preserve"> گناهان خود را بزرگ دانسته‌اند بشناسد برا</w:t>
      </w:r>
      <w:r w:rsidR="003616EF" w:rsidRPr="00CD1242">
        <w:rPr>
          <w:rStyle w:val="Char2"/>
          <w:rFonts w:hint="cs"/>
          <w:rtl/>
        </w:rPr>
        <w:t>ی</w:t>
      </w:r>
      <w:r w:rsidRPr="00CD1242">
        <w:rPr>
          <w:rStyle w:val="Char2"/>
          <w:rFonts w:hint="cs"/>
          <w:rtl/>
        </w:rPr>
        <w:t xml:space="preserve"> او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در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از انس آمده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«شما اعمال</w:t>
      </w:r>
      <w:r w:rsidR="003616EF" w:rsidRPr="00CD1242">
        <w:rPr>
          <w:rStyle w:val="Char2"/>
          <w:rFonts w:hint="cs"/>
          <w:rtl/>
        </w:rPr>
        <w:t>ی</w:t>
      </w:r>
      <w:r w:rsidRPr="00CD1242">
        <w:rPr>
          <w:rStyle w:val="Char2"/>
          <w:rFonts w:hint="cs"/>
          <w:rtl/>
        </w:rPr>
        <w:t xml:space="preserve"> مرت</w:t>
      </w:r>
      <w:r w:rsidR="003616EF" w:rsidRPr="00CD1242">
        <w:rPr>
          <w:rStyle w:val="Char2"/>
          <w:rFonts w:hint="cs"/>
          <w:rtl/>
        </w:rPr>
        <w:t>ک</w:t>
      </w:r>
      <w:r w:rsidRPr="00CD1242">
        <w:rPr>
          <w:rStyle w:val="Char2"/>
          <w:rFonts w:hint="cs"/>
          <w:rtl/>
        </w:rPr>
        <w:t>ب م</w:t>
      </w:r>
      <w:r w:rsidR="003616EF" w:rsidRPr="00CD1242">
        <w:rPr>
          <w:rStyle w:val="Char2"/>
          <w:rFonts w:hint="cs"/>
          <w:rtl/>
        </w:rPr>
        <w:t>ی</w:t>
      </w:r>
      <w:r w:rsidRPr="00CD1242">
        <w:rPr>
          <w:rStyle w:val="Char2"/>
          <w:rFonts w:hint="cs"/>
          <w:rtl/>
        </w:rPr>
        <w:t xml:space="preserve"> شو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در چشم شما از مو بار</w:t>
      </w:r>
      <w:r w:rsidR="003616EF" w:rsidRPr="00CD1242">
        <w:rPr>
          <w:rStyle w:val="Char2"/>
          <w:rFonts w:hint="cs"/>
          <w:rtl/>
        </w:rPr>
        <w:t>یک</w:t>
      </w:r>
      <w:r w:rsidRPr="00CD1242">
        <w:rPr>
          <w:rStyle w:val="Char2"/>
          <w:rFonts w:hint="cs"/>
          <w:rtl/>
        </w:rPr>
        <w:t>تر است و ما در دوران پ</w:t>
      </w:r>
      <w:r w:rsidR="003616EF" w:rsidRPr="00CD1242">
        <w:rPr>
          <w:rStyle w:val="Char2"/>
          <w:rFonts w:hint="cs"/>
          <w:rtl/>
        </w:rPr>
        <w:t>ی</w:t>
      </w:r>
      <w:r w:rsidRPr="00CD1242">
        <w:rPr>
          <w:rStyle w:val="Char2"/>
          <w:rFonts w:hint="cs"/>
          <w:rtl/>
        </w:rPr>
        <w:t>امبر آن را از گناهان بزرگ م</w:t>
      </w:r>
      <w:r w:rsidR="003616EF" w:rsidRPr="00CD1242">
        <w:rPr>
          <w:rStyle w:val="Char2"/>
          <w:rFonts w:hint="cs"/>
          <w:rtl/>
        </w:rPr>
        <w:t>ی</w:t>
      </w:r>
      <w:r w:rsidRPr="00CD1242">
        <w:rPr>
          <w:rStyle w:val="Char2"/>
          <w:rFonts w:hint="cs"/>
          <w:rtl/>
        </w:rPr>
        <w:t>‌شمرد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734"/>
      </w:r>
      <w:r w:rsidRPr="00CD1242">
        <w:rPr>
          <w:rStyle w:val="Char2"/>
          <w:rFonts w:hint="cs"/>
          <w:rtl/>
        </w:rPr>
        <w:t>. شا</w:t>
      </w:r>
      <w:r w:rsidR="003616EF" w:rsidRPr="00CD1242">
        <w:rPr>
          <w:rStyle w:val="Char2"/>
          <w:rFonts w:hint="cs"/>
          <w:rtl/>
        </w:rPr>
        <w:t>ی</w:t>
      </w:r>
      <w:r w:rsidRPr="00CD1242">
        <w:rPr>
          <w:rStyle w:val="Char2"/>
          <w:rFonts w:hint="cs"/>
          <w:rtl/>
        </w:rPr>
        <w:t>د انس از سخن خود «صبر ننمود</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 xml:space="preserve">ن منظور را داشته است </w:t>
      </w:r>
      <w:r w:rsidR="003616EF" w:rsidRPr="00CD1242">
        <w:rPr>
          <w:rStyle w:val="Char2"/>
          <w:rFonts w:hint="cs"/>
          <w:rtl/>
        </w:rPr>
        <w:t>ک</w:t>
      </w:r>
      <w:r w:rsidRPr="00CD1242">
        <w:rPr>
          <w:rStyle w:val="Char2"/>
          <w:rFonts w:hint="cs"/>
          <w:rtl/>
        </w:rPr>
        <w:t>ه از حجاج به خاطر شدت آزار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او د</w:t>
      </w:r>
      <w:r w:rsidR="003616EF" w:rsidRPr="00CD1242">
        <w:rPr>
          <w:rStyle w:val="Char2"/>
          <w:rFonts w:hint="cs"/>
          <w:rtl/>
        </w:rPr>
        <w:t>ی</w:t>
      </w:r>
      <w:r w:rsidRPr="00CD1242">
        <w:rPr>
          <w:rStyle w:val="Char2"/>
          <w:rFonts w:hint="cs"/>
          <w:rtl/>
        </w:rPr>
        <w:t>ده پ</w:t>
      </w:r>
      <w:r w:rsidR="003616EF" w:rsidRPr="00CD1242">
        <w:rPr>
          <w:rStyle w:val="Char2"/>
          <w:rFonts w:hint="cs"/>
          <w:rtl/>
        </w:rPr>
        <w:t>ی</w:t>
      </w:r>
      <w:r w:rsidRPr="00CD1242">
        <w:rPr>
          <w:rStyle w:val="Char2"/>
          <w:rFonts w:hint="cs"/>
          <w:rtl/>
        </w:rPr>
        <w:t>ش خل</w:t>
      </w:r>
      <w:r w:rsidR="003616EF" w:rsidRPr="00CD1242">
        <w:rPr>
          <w:rStyle w:val="Char2"/>
          <w:rFonts w:hint="cs"/>
          <w:rtl/>
        </w:rPr>
        <w:t>ی</w:t>
      </w:r>
      <w:r w:rsidRPr="00CD1242">
        <w:rPr>
          <w:rStyle w:val="Char2"/>
          <w:rFonts w:hint="cs"/>
          <w:rtl/>
        </w:rPr>
        <w:t>فه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همانطور </w:t>
      </w:r>
      <w:r w:rsidR="003616EF" w:rsidRPr="00CD1242">
        <w:rPr>
          <w:rStyle w:val="Char2"/>
          <w:rFonts w:hint="cs"/>
          <w:rtl/>
        </w:rPr>
        <w:t>ک</w:t>
      </w:r>
      <w:r w:rsidRPr="00CD1242">
        <w:rPr>
          <w:rStyle w:val="Char2"/>
          <w:rFonts w:hint="cs"/>
          <w:rtl/>
        </w:rPr>
        <w:t>ه 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از ابوع</w:t>
      </w:r>
      <w:r w:rsidR="003616EF" w:rsidRPr="00CD1242">
        <w:rPr>
          <w:rStyle w:val="Char2"/>
          <w:rFonts w:hint="cs"/>
          <w:rtl/>
        </w:rPr>
        <w:t>ی</w:t>
      </w:r>
      <w:r w:rsidRPr="00CD1242">
        <w:rPr>
          <w:rStyle w:val="Char2"/>
          <w:rFonts w:hint="cs"/>
          <w:rtl/>
        </w:rPr>
        <w:t>اش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انس پ</w:t>
      </w:r>
      <w:r w:rsidR="003616EF" w:rsidRPr="00CD1242">
        <w:rPr>
          <w:rStyle w:val="Char2"/>
          <w:rFonts w:hint="cs"/>
          <w:rtl/>
        </w:rPr>
        <w:t>ی</w:t>
      </w:r>
      <w:r w:rsidRPr="00CD1242">
        <w:rPr>
          <w:rStyle w:val="Char2"/>
          <w:rFonts w:hint="cs"/>
          <w:rtl/>
        </w:rPr>
        <w:t>ش عبدالمل</w:t>
      </w:r>
      <w:r w:rsidR="003616EF" w:rsidRPr="00CD1242">
        <w:rPr>
          <w:rStyle w:val="Char2"/>
          <w:rFonts w:hint="cs"/>
          <w:rtl/>
        </w:rPr>
        <w:t>ک</w:t>
      </w:r>
      <w:r w:rsidRPr="00CD1242">
        <w:rPr>
          <w:rStyle w:val="Char2"/>
          <w:rFonts w:hint="cs"/>
          <w:rtl/>
        </w:rPr>
        <w:t xml:space="preserve"> از حجاج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به خدا اگر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خادمان پ</w:t>
      </w:r>
      <w:r w:rsidR="003616EF" w:rsidRPr="00CD1242">
        <w:rPr>
          <w:rStyle w:val="Char2"/>
          <w:rFonts w:hint="cs"/>
          <w:rtl/>
        </w:rPr>
        <w:t>ی</w:t>
      </w:r>
      <w:r w:rsidRPr="00CD1242">
        <w:rPr>
          <w:rStyle w:val="Char2"/>
          <w:rFonts w:hint="cs"/>
          <w:rtl/>
        </w:rPr>
        <w:t>امبرانشان را م</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دند</w:t>
      </w:r>
      <w:r w:rsidR="000E0383" w:rsidRPr="00CD1242">
        <w:rPr>
          <w:rStyle w:val="Char2"/>
          <w:rFonts w:hint="cs"/>
          <w:rtl/>
        </w:rPr>
        <w:t xml:space="preserve"> آن‌ها </w:t>
      </w:r>
      <w:r w:rsidRPr="00CD1242">
        <w:rPr>
          <w:rStyle w:val="Char2"/>
          <w:rFonts w:hint="cs"/>
          <w:rtl/>
        </w:rPr>
        <w:t>را ا</w:t>
      </w:r>
      <w:r w:rsidR="003616EF" w:rsidRPr="00CD1242">
        <w:rPr>
          <w:rStyle w:val="Char2"/>
          <w:rFonts w:hint="cs"/>
          <w:rtl/>
        </w:rPr>
        <w:t>ک</w:t>
      </w:r>
      <w:r w:rsidRPr="00CD1242">
        <w:rPr>
          <w:rStyle w:val="Char2"/>
          <w:rFonts w:hint="cs"/>
          <w:rtl/>
        </w:rPr>
        <w:t>رام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من ب</w:t>
      </w:r>
      <w:r w:rsidR="003616EF" w:rsidRPr="00CD1242">
        <w:rPr>
          <w:rStyle w:val="Char2"/>
          <w:rFonts w:hint="cs"/>
          <w:rtl/>
        </w:rPr>
        <w:t>ی</w:t>
      </w:r>
      <w:r w:rsidRPr="00CD1242">
        <w:rPr>
          <w:rStyle w:val="Char2"/>
          <w:rFonts w:hint="cs"/>
          <w:rtl/>
        </w:rPr>
        <w:t>ست سال در خدمت رسول خدا بوده‌ام</w:t>
      </w:r>
      <w:r w:rsidRPr="00CD1242">
        <w:rPr>
          <w:rStyle w:val="Char2"/>
          <w:vertAlign w:val="superscript"/>
          <w:rtl/>
        </w:rPr>
        <w:footnoteReference w:id="735"/>
      </w:r>
      <w:r w:rsidRPr="00CD1242">
        <w:rPr>
          <w:rStyle w:val="Char2"/>
          <w:rFonts w:hint="cs"/>
          <w:rtl/>
        </w:rPr>
        <w:t>. در صفحات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به نقل از ابن‌حجر ذ</w:t>
      </w:r>
      <w:r w:rsidR="003616EF" w:rsidRPr="00CD1242">
        <w:rPr>
          <w:rStyle w:val="Char2"/>
          <w:rFonts w:hint="cs"/>
          <w:rtl/>
        </w:rPr>
        <w:t>ک</w:t>
      </w:r>
      <w:r w:rsidRPr="00CD1242">
        <w:rPr>
          <w:rStyle w:val="Char2"/>
          <w:rFonts w:hint="cs"/>
          <w:rtl/>
        </w:rPr>
        <w:t xml:space="preserve">ر شد </w:t>
      </w:r>
      <w:r w:rsidR="003616EF" w:rsidRPr="00CD1242">
        <w:rPr>
          <w:rStyle w:val="Char2"/>
          <w:rFonts w:hint="cs"/>
          <w:rtl/>
        </w:rPr>
        <w:t>ک</w:t>
      </w:r>
      <w:r w:rsidRPr="00CD1242">
        <w:rPr>
          <w:rStyle w:val="Char2"/>
          <w:rFonts w:hint="cs"/>
          <w:rtl/>
        </w:rPr>
        <w:t>ه انس به دمشق رفته تا از حجاج نزد ول</w:t>
      </w:r>
      <w:r w:rsidR="003616EF" w:rsidRPr="00CD1242">
        <w:rPr>
          <w:rStyle w:val="Char2"/>
          <w:rFonts w:hint="cs"/>
          <w:rtl/>
        </w:rPr>
        <w:t>ی</w:t>
      </w:r>
      <w:r w:rsidRPr="00CD1242">
        <w:rPr>
          <w:rStyle w:val="Char2"/>
          <w:rFonts w:hint="cs"/>
          <w:rtl/>
        </w:rPr>
        <w:t>د بن عبدالمل</w:t>
      </w:r>
      <w:r w:rsidR="003616EF" w:rsidRPr="00CD1242">
        <w:rPr>
          <w:rStyle w:val="Char2"/>
          <w:rFonts w:hint="cs"/>
          <w:rtl/>
        </w:rPr>
        <w:t>ک</w:t>
      </w:r>
      <w:r w:rsidRPr="00CD1242">
        <w:rPr>
          <w:rStyle w:val="Char2"/>
          <w:rFonts w:hint="cs"/>
          <w:rtl/>
        </w:rPr>
        <w:t xml:space="preserve">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w:t>
      </w:r>
    </w:p>
    <w:p w:rsidR="00AC5501" w:rsidRPr="00CD1242" w:rsidRDefault="00AC5501" w:rsidP="00A4699E">
      <w:pPr>
        <w:bidi/>
        <w:ind w:firstLine="284"/>
        <w:rPr>
          <w:rStyle w:val="Char2"/>
          <w:rtl/>
        </w:rPr>
      </w:pPr>
      <w:r w:rsidRPr="00CD1242">
        <w:rPr>
          <w:rStyle w:val="Char2"/>
          <w:rFonts w:hint="cs"/>
          <w:rtl/>
        </w:rPr>
        <w:t xml:space="preserve">واضح است </w:t>
      </w:r>
      <w:r w:rsidR="003616EF" w:rsidRPr="00CD1242">
        <w:rPr>
          <w:rStyle w:val="Char2"/>
          <w:rFonts w:hint="cs"/>
          <w:rtl/>
        </w:rPr>
        <w:t>ک</w:t>
      </w:r>
      <w:r w:rsidRPr="00CD1242">
        <w:rPr>
          <w:rStyle w:val="Char2"/>
          <w:rFonts w:hint="cs"/>
          <w:rtl/>
        </w:rPr>
        <w:t>ه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ت انس از حجاج با صبر منافات ندارد و بر او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‌آورد، چون حجاج ظالم مستبد</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ه ن</w:t>
      </w:r>
      <w:r w:rsidR="003616EF" w:rsidRPr="00CD1242">
        <w:rPr>
          <w:rStyle w:val="Char2"/>
          <w:rFonts w:hint="cs"/>
          <w:rtl/>
        </w:rPr>
        <w:t>یک</w:t>
      </w:r>
      <w:r w:rsidRPr="00CD1242">
        <w:rPr>
          <w:rStyle w:val="Char2"/>
          <w:rFonts w:hint="cs"/>
          <w:rtl/>
        </w:rPr>
        <w:t>و</w:t>
      </w:r>
      <w:r w:rsidR="003616EF" w:rsidRPr="00CD1242">
        <w:rPr>
          <w:rStyle w:val="Char2"/>
          <w:rFonts w:hint="cs"/>
          <w:rtl/>
        </w:rPr>
        <w:t>ک</w:t>
      </w:r>
      <w:r w:rsidRPr="00CD1242">
        <w:rPr>
          <w:rStyle w:val="Char2"/>
          <w:rFonts w:hint="cs"/>
          <w:rtl/>
        </w:rPr>
        <w:t>اران را اذ</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و انس </w:t>
      </w:r>
      <w:r w:rsidR="003616EF" w:rsidRPr="00CD1242">
        <w:rPr>
          <w:rStyle w:val="Char2"/>
          <w:rFonts w:hint="cs"/>
          <w:rtl/>
        </w:rPr>
        <w:t>یکی</w:t>
      </w:r>
      <w:r w:rsidRPr="00CD1242">
        <w:rPr>
          <w:rStyle w:val="Char2"/>
          <w:rFonts w:hint="cs"/>
          <w:rtl/>
        </w:rPr>
        <w:t xml:space="preserve"> از آنان بوده است و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ت از ظالم, جا</w:t>
      </w:r>
      <w:r w:rsidR="003616EF" w:rsidRPr="00CD1242">
        <w:rPr>
          <w:rStyle w:val="Char2"/>
          <w:rFonts w:hint="cs"/>
          <w:rtl/>
        </w:rPr>
        <w:t>ی</w:t>
      </w:r>
      <w:r w:rsidRPr="00CD1242">
        <w:rPr>
          <w:rStyle w:val="Char2"/>
          <w:rFonts w:hint="cs"/>
          <w:rtl/>
        </w:rPr>
        <w:t>ز و بل</w:t>
      </w:r>
      <w:r w:rsidR="003616EF" w:rsidRPr="00CD1242">
        <w:rPr>
          <w:rStyle w:val="Char2"/>
          <w:rFonts w:hint="cs"/>
          <w:rtl/>
        </w:rPr>
        <w:t>ک</w:t>
      </w:r>
      <w:r w:rsidRPr="00CD1242">
        <w:rPr>
          <w:rStyle w:val="Char2"/>
          <w:rFonts w:hint="cs"/>
          <w:rtl/>
        </w:rPr>
        <w:t>ه پسند</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 xml:space="preserve"> باشد.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4699E">
        <w:rPr>
          <w:rStyle w:val="Char2"/>
          <w:rFonts w:hint="cs"/>
          <w:rtl/>
        </w:rPr>
        <w:t xml:space="preserve"> </w:t>
      </w:r>
      <w:r w:rsidR="00A4699E">
        <w:rPr>
          <w:rStyle w:val="Char2"/>
          <w:rFonts w:cs="Traditional Arabic"/>
          <w:color w:val="000000"/>
          <w:shd w:val="clear" w:color="auto" w:fill="FFFFFF"/>
          <w:rtl/>
        </w:rPr>
        <w:t>﴿</w:t>
      </w:r>
      <w:r w:rsidR="00A4699E" w:rsidRPr="007469AF">
        <w:rPr>
          <w:rStyle w:val="Chara"/>
          <w:rtl/>
        </w:rPr>
        <w:t xml:space="preserve">وَلَمَنِ </w:t>
      </w:r>
      <w:r w:rsidR="00A4699E" w:rsidRPr="007469AF">
        <w:rPr>
          <w:rStyle w:val="Chara"/>
          <w:rFonts w:hint="cs"/>
          <w:rtl/>
        </w:rPr>
        <w:t>ٱ</w:t>
      </w:r>
      <w:r w:rsidR="00A4699E" w:rsidRPr="007469AF">
        <w:rPr>
          <w:rStyle w:val="Chara"/>
          <w:rFonts w:hint="eastAsia"/>
          <w:rtl/>
        </w:rPr>
        <w:t>نتَصَرَ</w:t>
      </w:r>
      <w:r w:rsidR="00A4699E" w:rsidRPr="007469AF">
        <w:rPr>
          <w:rStyle w:val="Chara"/>
          <w:rtl/>
        </w:rPr>
        <w:t xml:space="preserve"> بَعۡدَ ظُلۡمِهِ</w:t>
      </w:r>
      <w:r w:rsidR="00A4699E" w:rsidRPr="007469AF">
        <w:rPr>
          <w:rStyle w:val="Chara"/>
          <w:rFonts w:hint="cs"/>
          <w:rtl/>
        </w:rPr>
        <w:t>ۦ</w:t>
      </w:r>
      <w:r w:rsidR="00A4699E" w:rsidRPr="007469AF">
        <w:rPr>
          <w:rStyle w:val="Chara"/>
          <w:rtl/>
        </w:rPr>
        <w:t xml:space="preserve"> فَأُوْلَٰٓئِكَ مَا عَلَيۡهِم مِّن سَبِيلٍ٤١</w:t>
      </w:r>
      <w:r w:rsidR="00A4699E">
        <w:rPr>
          <w:rStyle w:val="Char2"/>
          <w:rFonts w:cs="Traditional Arabic"/>
          <w:color w:val="000000"/>
          <w:shd w:val="clear" w:color="auto" w:fill="FFFFFF"/>
          <w:rtl/>
        </w:rPr>
        <w:t>﴾</w:t>
      </w:r>
      <w:r w:rsidR="00A4699E" w:rsidRPr="00A4699E">
        <w:rPr>
          <w:rStyle w:val="Char6"/>
          <w:rtl/>
        </w:rPr>
        <w:t xml:space="preserve"> [الشورى: 41]</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«بر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پس از ستم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w:t>
      </w:r>
      <w:r w:rsidR="000E0383" w:rsidRPr="00CD1242">
        <w:rPr>
          <w:rStyle w:val="Char2"/>
          <w:rFonts w:hint="cs"/>
          <w:rtl/>
        </w:rPr>
        <w:t xml:space="preserve"> آن‌ها </w:t>
      </w:r>
      <w:r w:rsidRPr="00CD1242">
        <w:rPr>
          <w:rStyle w:val="Char2"/>
          <w:rFonts w:hint="cs"/>
          <w:rtl/>
        </w:rPr>
        <w:t>رفته باشد انتقام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رند، ملامت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p>
    <w:p w:rsidR="00A4699E" w:rsidRPr="00A4699E" w:rsidRDefault="00A4699E" w:rsidP="00A4699E">
      <w:pPr>
        <w:bidi/>
        <w:ind w:firstLine="284"/>
        <w:rPr>
          <w:rStyle w:val="Char2"/>
          <w:rFonts w:cs="Arial"/>
          <w:color w:val="000000"/>
          <w:szCs w:val="24"/>
          <w:rtl/>
        </w:rPr>
      </w:pPr>
      <w:r>
        <w:rPr>
          <w:rStyle w:val="Char2"/>
          <w:rFonts w:cs="Traditional Arabic"/>
          <w:color w:val="000000"/>
          <w:shd w:val="clear" w:color="auto" w:fill="FFFFFF"/>
          <w:rtl/>
        </w:rPr>
        <w:t>﴿</w:t>
      </w:r>
      <w:r w:rsidRPr="007469AF">
        <w:rPr>
          <w:rStyle w:val="Chara"/>
          <w:rtl/>
        </w:rPr>
        <w:t xml:space="preserve">إِلَّا </w:t>
      </w:r>
      <w:r w:rsidRPr="007469AF">
        <w:rPr>
          <w:rStyle w:val="Chara"/>
          <w:rFonts w:hint="cs"/>
          <w:rtl/>
        </w:rPr>
        <w:t>ٱ</w:t>
      </w:r>
      <w:r w:rsidRPr="007469AF">
        <w:rPr>
          <w:rStyle w:val="Chara"/>
          <w:rFonts w:hint="eastAsia"/>
          <w:rtl/>
        </w:rPr>
        <w:t>لَّذِينَ</w:t>
      </w:r>
      <w:r w:rsidRPr="007469AF">
        <w:rPr>
          <w:rStyle w:val="Chara"/>
          <w:rtl/>
        </w:rPr>
        <w:t xml:space="preserve"> ءَامَنُواْ وَعَمِلُواْ </w:t>
      </w:r>
      <w:r w:rsidRPr="007469AF">
        <w:rPr>
          <w:rStyle w:val="Chara"/>
          <w:rFonts w:hint="cs"/>
          <w:rtl/>
        </w:rPr>
        <w:t>ٱ</w:t>
      </w:r>
      <w:r w:rsidRPr="007469AF">
        <w:rPr>
          <w:rStyle w:val="Chara"/>
          <w:rFonts w:hint="eastAsia"/>
          <w:rtl/>
        </w:rPr>
        <w:t>لصَّٰلِحَٰتِ</w:t>
      </w:r>
      <w:r w:rsidRPr="007469AF">
        <w:rPr>
          <w:rStyle w:val="Chara"/>
          <w:rtl/>
        </w:rPr>
        <w:t xml:space="preserve"> وَذَكَرُواْ </w:t>
      </w:r>
      <w:r w:rsidRPr="007469AF">
        <w:rPr>
          <w:rStyle w:val="Chara"/>
          <w:rFonts w:hint="cs"/>
          <w:rtl/>
        </w:rPr>
        <w:t>ٱ</w:t>
      </w:r>
      <w:r w:rsidRPr="007469AF">
        <w:rPr>
          <w:rStyle w:val="Chara"/>
          <w:rFonts w:hint="eastAsia"/>
          <w:rtl/>
        </w:rPr>
        <w:t>للَّهَ</w:t>
      </w:r>
      <w:r w:rsidRPr="007469AF">
        <w:rPr>
          <w:rStyle w:val="Chara"/>
          <w:rtl/>
        </w:rPr>
        <w:t xml:space="preserve"> كَثِيرٗا وَ</w:t>
      </w:r>
      <w:r w:rsidRPr="007469AF">
        <w:rPr>
          <w:rStyle w:val="Chara"/>
          <w:rFonts w:hint="cs"/>
          <w:rtl/>
        </w:rPr>
        <w:t>ٱ</w:t>
      </w:r>
      <w:r w:rsidRPr="007469AF">
        <w:rPr>
          <w:rStyle w:val="Chara"/>
          <w:rFonts w:hint="eastAsia"/>
          <w:rtl/>
        </w:rPr>
        <w:t>نتَصَرُواْ</w:t>
      </w:r>
      <w:r w:rsidRPr="007469AF">
        <w:rPr>
          <w:rStyle w:val="Chara"/>
          <w:rtl/>
        </w:rPr>
        <w:t xml:space="preserve"> مِنۢ بَعۡدِ مَا ظُلِمُواْۗ وَسَيَعۡلَمُ </w:t>
      </w:r>
      <w:r w:rsidRPr="007469AF">
        <w:rPr>
          <w:rStyle w:val="Chara"/>
          <w:rFonts w:hint="cs"/>
          <w:rtl/>
        </w:rPr>
        <w:t>ٱ</w:t>
      </w:r>
      <w:r w:rsidRPr="007469AF">
        <w:rPr>
          <w:rStyle w:val="Chara"/>
          <w:rFonts w:hint="eastAsia"/>
          <w:rtl/>
        </w:rPr>
        <w:t>لَّذِينَ</w:t>
      </w:r>
      <w:r w:rsidRPr="007469AF">
        <w:rPr>
          <w:rStyle w:val="Chara"/>
          <w:rtl/>
        </w:rPr>
        <w:t xml:space="preserve"> ظَلَمُوٓاْ أَيَّ مُنقَلَبٖ يَنقَلِبُونَ٢٢٧</w:t>
      </w:r>
      <w:r>
        <w:rPr>
          <w:rStyle w:val="Char2"/>
          <w:rFonts w:cs="Traditional Arabic"/>
          <w:color w:val="000000"/>
          <w:shd w:val="clear" w:color="auto" w:fill="FFFFFF"/>
          <w:rtl/>
        </w:rPr>
        <w:t>﴾</w:t>
      </w:r>
      <w:r w:rsidRPr="00A4699E">
        <w:rPr>
          <w:rStyle w:val="Char6"/>
          <w:rtl/>
        </w:rPr>
        <w:t xml:space="preserve"> [الشعراء: 227]</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«مگر آنان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مان آوردند و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شا</w:t>
      </w:r>
      <w:r w:rsidR="003616EF" w:rsidRPr="00CD1242">
        <w:rPr>
          <w:rStyle w:val="Char2"/>
          <w:rFonts w:hint="cs"/>
          <w:rtl/>
        </w:rPr>
        <w:t>ی</w:t>
      </w:r>
      <w:r w:rsidRPr="00CD1242">
        <w:rPr>
          <w:rStyle w:val="Char2"/>
          <w:rFonts w:hint="cs"/>
          <w:rtl/>
        </w:rPr>
        <w:t xml:space="preserve">سته </w:t>
      </w:r>
      <w:r w:rsidR="003616EF" w:rsidRPr="00CD1242">
        <w:rPr>
          <w:rStyle w:val="Char2"/>
          <w:rFonts w:hint="cs"/>
          <w:rtl/>
        </w:rPr>
        <w:t>ک</w:t>
      </w:r>
      <w:r w:rsidRPr="00CD1242">
        <w:rPr>
          <w:rStyle w:val="Char2"/>
          <w:rFonts w:hint="cs"/>
          <w:rtl/>
        </w:rPr>
        <w:t xml:space="preserve">ردند و خداوند را فراوان </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رده‌ و چون مورد ستم واقع شدند انتقام گرفتند».</w:t>
      </w:r>
    </w:p>
    <w:p w:rsidR="00AC5501" w:rsidRPr="00CD1242" w:rsidRDefault="00AC5501" w:rsidP="00A4699E">
      <w:pPr>
        <w:bidi/>
        <w:ind w:firstLine="284"/>
        <w:rPr>
          <w:rStyle w:val="Char2"/>
          <w:rtl/>
        </w:rPr>
      </w:pPr>
      <w:r w:rsidRPr="00CD1242">
        <w:rPr>
          <w:rStyle w:val="Char2"/>
          <w:rFonts w:hint="cs"/>
          <w:rtl/>
        </w:rPr>
        <w:t>خداوند در ستا</w:t>
      </w:r>
      <w:r w:rsidR="003616EF" w:rsidRPr="00CD1242">
        <w:rPr>
          <w:rStyle w:val="Char2"/>
          <w:rFonts w:hint="cs"/>
          <w:rtl/>
        </w:rPr>
        <w:t>ی</w:t>
      </w:r>
      <w:r w:rsidRPr="00CD1242">
        <w:rPr>
          <w:rStyle w:val="Char2"/>
          <w:rFonts w:hint="cs"/>
          <w:rtl/>
        </w:rPr>
        <w:t>ش مؤمنان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A4699E">
        <w:rPr>
          <w:rStyle w:val="Char2"/>
          <w:rFonts w:hint="cs"/>
          <w:rtl/>
        </w:rPr>
        <w:t xml:space="preserve"> </w:t>
      </w:r>
      <w:r w:rsidR="00A4699E">
        <w:rPr>
          <w:rStyle w:val="Char2"/>
          <w:rFonts w:cs="Traditional Arabic"/>
          <w:color w:val="000000"/>
          <w:shd w:val="clear" w:color="auto" w:fill="FFFFFF"/>
          <w:rtl/>
        </w:rPr>
        <w:t>﴿</w:t>
      </w:r>
      <w:r w:rsidR="00A4699E" w:rsidRPr="007469AF">
        <w:rPr>
          <w:rStyle w:val="Chara"/>
          <w:rtl/>
        </w:rPr>
        <w:t>وَ</w:t>
      </w:r>
      <w:r w:rsidR="00A4699E" w:rsidRPr="007469AF">
        <w:rPr>
          <w:rStyle w:val="Chara"/>
          <w:rFonts w:hint="cs"/>
          <w:rtl/>
        </w:rPr>
        <w:t>ٱ</w:t>
      </w:r>
      <w:r w:rsidR="00A4699E" w:rsidRPr="007469AF">
        <w:rPr>
          <w:rStyle w:val="Chara"/>
          <w:rFonts w:hint="eastAsia"/>
          <w:rtl/>
        </w:rPr>
        <w:t>لَّذِينَ</w:t>
      </w:r>
      <w:r w:rsidR="00A4699E" w:rsidRPr="007469AF">
        <w:rPr>
          <w:rStyle w:val="Chara"/>
          <w:rtl/>
        </w:rPr>
        <w:t xml:space="preserve"> إِذَآ أَصَابَهُمُ </w:t>
      </w:r>
      <w:r w:rsidR="00A4699E" w:rsidRPr="007469AF">
        <w:rPr>
          <w:rStyle w:val="Chara"/>
          <w:rFonts w:hint="cs"/>
          <w:rtl/>
        </w:rPr>
        <w:t>ٱ</w:t>
      </w:r>
      <w:r w:rsidR="00A4699E" w:rsidRPr="007469AF">
        <w:rPr>
          <w:rStyle w:val="Chara"/>
          <w:rFonts w:hint="eastAsia"/>
          <w:rtl/>
        </w:rPr>
        <w:t>لۡبَغۡيُ</w:t>
      </w:r>
      <w:r w:rsidR="00A4699E" w:rsidRPr="007469AF">
        <w:rPr>
          <w:rStyle w:val="Chara"/>
          <w:rtl/>
        </w:rPr>
        <w:t xml:space="preserve"> هُمۡ يَنتَصِرُونَ٣٩</w:t>
      </w:r>
      <w:r w:rsidR="00A4699E">
        <w:rPr>
          <w:rStyle w:val="Char2"/>
          <w:rFonts w:cs="Traditional Arabic"/>
          <w:color w:val="000000"/>
          <w:shd w:val="clear" w:color="auto" w:fill="FFFFFF"/>
          <w:rtl/>
        </w:rPr>
        <w:t>﴾</w:t>
      </w:r>
      <w:r w:rsidR="00A4699E" w:rsidRPr="00A4699E">
        <w:rPr>
          <w:rStyle w:val="Char6"/>
          <w:rtl/>
        </w:rPr>
        <w:t xml:space="preserve"> [الشورى: 39]</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«وآنان </w:t>
      </w:r>
      <w:r w:rsidR="003616EF" w:rsidRPr="00CD1242">
        <w:rPr>
          <w:rStyle w:val="Char2"/>
          <w:rFonts w:hint="cs"/>
          <w:rtl/>
        </w:rPr>
        <w:t>ک</w:t>
      </w:r>
      <w:r w:rsidRPr="00CD1242">
        <w:rPr>
          <w:rStyle w:val="Char2"/>
          <w:rFonts w:hint="cs"/>
          <w:rtl/>
        </w:rPr>
        <w:t>ه چون ستم</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رس</w:t>
      </w:r>
      <w:r w:rsidR="003616EF" w:rsidRPr="00CD1242">
        <w:rPr>
          <w:rStyle w:val="Char2"/>
          <w:rFonts w:hint="cs"/>
          <w:rtl/>
        </w:rPr>
        <w:t>ی</w:t>
      </w:r>
      <w:r w:rsidRPr="00CD1242">
        <w:rPr>
          <w:rStyle w:val="Char2"/>
          <w:rFonts w:hint="cs"/>
          <w:rtl/>
        </w:rPr>
        <w:t>د انتقام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رند».</w:t>
      </w:r>
    </w:p>
    <w:p w:rsidR="00AC5501" w:rsidRPr="00CD1242" w:rsidRDefault="00AC5501" w:rsidP="00CD1242">
      <w:pPr>
        <w:bidi/>
        <w:ind w:firstLine="284"/>
        <w:jc w:val="lowKashida"/>
        <w:rPr>
          <w:rStyle w:val="Char2"/>
          <w:rtl/>
        </w:rPr>
      </w:pPr>
      <w:r w:rsidRPr="00CD1242">
        <w:rPr>
          <w:rStyle w:val="Char2"/>
          <w:rFonts w:hint="cs"/>
          <w:rtl/>
        </w:rPr>
        <w:t xml:space="preserve">انس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خاطر خود به حق انتقام گرفته است، و بعد انتقام نگرفتن را بهتر د</w:t>
      </w:r>
      <w:r w:rsidR="003616EF" w:rsidRPr="00CD1242">
        <w:rPr>
          <w:rStyle w:val="Char2"/>
          <w:rFonts w:hint="cs"/>
          <w:rtl/>
        </w:rPr>
        <w:t>ی</w:t>
      </w:r>
      <w:r w:rsidRPr="00CD1242">
        <w:rPr>
          <w:rStyle w:val="Char2"/>
          <w:rFonts w:hint="cs"/>
          <w:rtl/>
        </w:rPr>
        <w:t>ده است، سزاوارتر به مقام او عفو و بخشش است و گفته او «صبر ن</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چن</w:t>
      </w:r>
      <w:r w:rsidR="003616EF" w:rsidRPr="00CD1242">
        <w:rPr>
          <w:rStyle w:val="Char2"/>
          <w:rFonts w:hint="cs"/>
          <w:rtl/>
        </w:rPr>
        <w:t>ی</w:t>
      </w:r>
      <w:r w:rsidRPr="00CD1242">
        <w:rPr>
          <w:rStyle w:val="Char2"/>
          <w:rFonts w:hint="cs"/>
          <w:rtl/>
        </w:rPr>
        <w:t>ن تفس</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‌شود. والله اعلم.</w:t>
      </w:r>
    </w:p>
    <w:p w:rsidR="00AC5501" w:rsidRPr="00CD1242" w:rsidRDefault="00AC5501" w:rsidP="00CD1242">
      <w:pPr>
        <w:bidi/>
        <w:ind w:firstLine="284"/>
        <w:jc w:val="lowKashida"/>
        <w:rPr>
          <w:rStyle w:val="Char2"/>
          <w:rtl/>
        </w:rPr>
      </w:pPr>
      <w:r w:rsidRPr="00CD1242">
        <w:rPr>
          <w:rStyle w:val="Char2"/>
          <w:rFonts w:hint="cs"/>
          <w:rtl/>
        </w:rPr>
        <w:t xml:space="preserve">اما گفته براء بن عازب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«تو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بعد از او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736"/>
      </w:r>
      <w:r w:rsidRPr="00CD1242">
        <w:rPr>
          <w:rStyle w:val="Char2"/>
          <w:rFonts w:hint="cs"/>
          <w:rtl/>
        </w:rPr>
        <w:t xml:space="preserve"> به حالت صحابه بازم</w:t>
      </w:r>
      <w:r w:rsidR="003616EF" w:rsidRPr="00CD1242">
        <w:rPr>
          <w:rStyle w:val="Char2"/>
          <w:rFonts w:hint="cs"/>
          <w:rtl/>
        </w:rPr>
        <w:t>ی</w:t>
      </w:r>
      <w:r w:rsidRPr="00CD1242">
        <w:rPr>
          <w:rStyle w:val="Char2"/>
          <w:rFonts w:hint="cs"/>
          <w:rtl/>
        </w:rPr>
        <w:t xml:space="preserve">‌گردد </w:t>
      </w:r>
      <w:r w:rsidR="003616EF" w:rsidRPr="00CD1242">
        <w:rPr>
          <w:rStyle w:val="Char2"/>
          <w:rFonts w:hint="cs"/>
          <w:rtl/>
        </w:rPr>
        <w:t>ک</w:t>
      </w:r>
      <w:r w:rsidRPr="00CD1242">
        <w:rPr>
          <w:rStyle w:val="Char2"/>
          <w:rFonts w:hint="cs"/>
          <w:rtl/>
        </w:rPr>
        <w:t>ه بر خود سخت م</w:t>
      </w:r>
      <w:r w:rsidR="003616EF" w:rsidRPr="00CD1242">
        <w:rPr>
          <w:rStyle w:val="Char2"/>
          <w:rFonts w:hint="cs"/>
          <w:rtl/>
        </w:rPr>
        <w:t>ی</w:t>
      </w:r>
      <w:r w:rsidRPr="00CD1242">
        <w:rPr>
          <w:rStyle w:val="Char2"/>
          <w:rFonts w:hint="cs"/>
          <w:rtl/>
        </w:rPr>
        <w:t>‌گرفتند و ا</w:t>
      </w:r>
      <w:r w:rsidR="003616EF" w:rsidRPr="00CD1242">
        <w:rPr>
          <w:rStyle w:val="Char2"/>
          <w:rFonts w:hint="cs"/>
          <w:rtl/>
        </w:rPr>
        <w:t>ی</w:t>
      </w:r>
      <w:r w:rsidRPr="00CD1242">
        <w:rPr>
          <w:rStyle w:val="Char2"/>
          <w:rFonts w:hint="cs"/>
          <w:rtl/>
        </w:rPr>
        <w:t xml:space="preserve">ن به خاطر </w:t>
      </w:r>
      <w:r w:rsidR="003616EF" w:rsidRPr="00CD1242">
        <w:rPr>
          <w:rStyle w:val="Char2"/>
          <w:rFonts w:hint="cs"/>
          <w:rtl/>
        </w:rPr>
        <w:t>ک</w:t>
      </w:r>
      <w:r w:rsidRPr="00CD1242">
        <w:rPr>
          <w:rStyle w:val="Char2"/>
          <w:rFonts w:hint="cs"/>
          <w:rtl/>
        </w:rPr>
        <w:t>مال ا</w:t>
      </w:r>
      <w:r w:rsidR="003616EF" w:rsidRPr="00CD1242">
        <w:rPr>
          <w:rStyle w:val="Char2"/>
          <w:rFonts w:hint="cs"/>
          <w:rtl/>
        </w:rPr>
        <w:t>ی</w:t>
      </w:r>
      <w:r w:rsidRPr="00CD1242">
        <w:rPr>
          <w:rStyle w:val="Char2"/>
          <w:rFonts w:hint="cs"/>
          <w:rtl/>
        </w:rPr>
        <w:t>مان</w:t>
      </w:r>
      <w:r w:rsidR="000E0383" w:rsidRPr="00CD1242">
        <w:rPr>
          <w:rStyle w:val="Char2"/>
          <w:rFonts w:hint="cs"/>
          <w:rtl/>
        </w:rPr>
        <w:t xml:space="preserve"> آن‌ها </w:t>
      </w:r>
      <w:r w:rsidRPr="00CD1242">
        <w:rPr>
          <w:rStyle w:val="Char2"/>
          <w:rFonts w:hint="cs"/>
          <w:rtl/>
        </w:rPr>
        <w:t>و تعظ</w:t>
      </w:r>
      <w:r w:rsidR="003616EF" w:rsidRPr="00CD1242">
        <w:rPr>
          <w:rStyle w:val="Char2"/>
          <w:rFonts w:hint="cs"/>
          <w:rtl/>
        </w:rPr>
        <w:t>ی</w:t>
      </w:r>
      <w:r w:rsidRPr="00CD1242">
        <w:rPr>
          <w:rStyle w:val="Char2"/>
          <w:rFonts w:hint="cs"/>
          <w:rtl/>
        </w:rPr>
        <w:t>م پروردگارشان بوده است.</w:t>
      </w:r>
    </w:p>
    <w:p w:rsidR="00AC5501" w:rsidRPr="00CD1242" w:rsidRDefault="00AC5501" w:rsidP="00CD1242">
      <w:pPr>
        <w:bidi/>
        <w:ind w:firstLine="284"/>
        <w:jc w:val="lowKashida"/>
        <w:rPr>
          <w:rStyle w:val="Char2"/>
          <w:rtl/>
        </w:rPr>
      </w:pPr>
      <w:r w:rsidRPr="00CD1242">
        <w:rPr>
          <w:rStyle w:val="Char2"/>
          <w:rFonts w:hint="cs"/>
          <w:rtl/>
        </w:rPr>
        <w:t>ابن‌حجر در شرح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اشاره به جنگها و غ</w:t>
      </w:r>
      <w:r w:rsidR="003616EF" w:rsidRPr="00CD1242">
        <w:rPr>
          <w:rStyle w:val="Char2"/>
          <w:rFonts w:hint="cs"/>
          <w:rtl/>
        </w:rPr>
        <w:t>ی</w:t>
      </w:r>
      <w:r w:rsidRPr="00CD1242">
        <w:rPr>
          <w:rStyle w:val="Char2"/>
          <w:rFonts w:hint="cs"/>
          <w:rtl/>
        </w:rPr>
        <w:t xml:space="preserve">ره دارد </w:t>
      </w:r>
      <w:r w:rsidR="003616EF" w:rsidRPr="00CD1242">
        <w:rPr>
          <w:rStyle w:val="Char2"/>
          <w:rFonts w:hint="cs"/>
          <w:rtl/>
        </w:rPr>
        <w:t>ک</w:t>
      </w:r>
      <w:r w:rsidRPr="00CD1242">
        <w:rPr>
          <w:rStyle w:val="Char2"/>
          <w:rFonts w:hint="cs"/>
          <w:rtl/>
        </w:rPr>
        <w:t>ه در عهد</w:t>
      </w:r>
      <w:r w:rsidR="000E0383" w:rsidRPr="00CD1242">
        <w:rPr>
          <w:rStyle w:val="Char2"/>
          <w:rFonts w:hint="cs"/>
          <w:rtl/>
        </w:rPr>
        <w:t xml:space="preserve"> آن‌ها </w:t>
      </w:r>
      <w:r w:rsidRPr="00CD1242">
        <w:rPr>
          <w:rStyle w:val="Char2"/>
          <w:rFonts w:hint="cs"/>
          <w:rtl/>
        </w:rPr>
        <w:t>رخ داده و از غائله و عاقبت آن ترس</w:t>
      </w:r>
      <w:r w:rsidR="003616EF" w:rsidRPr="00CD1242">
        <w:rPr>
          <w:rStyle w:val="Char2"/>
          <w:rFonts w:hint="cs"/>
          <w:rtl/>
        </w:rPr>
        <w:t>ی</w:t>
      </w:r>
      <w:r w:rsidRPr="00CD1242">
        <w:rPr>
          <w:rStyle w:val="Char2"/>
          <w:rFonts w:hint="cs"/>
          <w:rtl/>
        </w:rPr>
        <w:t>ده است و ا</w:t>
      </w:r>
      <w:r w:rsidR="003616EF" w:rsidRPr="00CD1242">
        <w:rPr>
          <w:rStyle w:val="Char2"/>
          <w:rFonts w:hint="cs"/>
          <w:rtl/>
        </w:rPr>
        <w:t>ی</w:t>
      </w:r>
      <w:r w:rsidRPr="00CD1242">
        <w:rPr>
          <w:rStyle w:val="Char2"/>
          <w:rFonts w:hint="cs"/>
          <w:rtl/>
        </w:rPr>
        <w:t xml:space="preserve">ن از </w:t>
      </w:r>
      <w:r w:rsidR="003616EF" w:rsidRPr="00CD1242">
        <w:rPr>
          <w:rStyle w:val="Char2"/>
          <w:rFonts w:hint="cs"/>
          <w:rtl/>
        </w:rPr>
        <w:t>ک</w:t>
      </w:r>
      <w:r w:rsidRPr="00CD1242">
        <w:rPr>
          <w:rStyle w:val="Char2"/>
          <w:rFonts w:hint="cs"/>
          <w:rtl/>
        </w:rPr>
        <w:t xml:space="preserve">مال فضل </w:t>
      </w:r>
      <w:r w:rsidR="00740248">
        <w:rPr>
          <w:rStyle w:val="Char2"/>
          <w:rFonts w:hint="cs"/>
          <w:rtl/>
        </w:rPr>
        <w:t>آن‌هاست</w:t>
      </w:r>
      <w:r w:rsidRPr="00CD1242">
        <w:rPr>
          <w:rStyle w:val="Char2"/>
          <w:vertAlign w:val="superscript"/>
          <w:rtl/>
        </w:rPr>
        <w:footnoteReference w:id="737"/>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ا</w:t>
      </w:r>
      <w:r w:rsidR="003616EF" w:rsidRPr="00CD1242">
        <w:rPr>
          <w:rStyle w:val="Char2"/>
          <w:rFonts w:hint="cs"/>
          <w:rtl/>
        </w:rPr>
        <w:t>ی</w:t>
      </w:r>
      <w:r w:rsidRPr="00CD1242">
        <w:rPr>
          <w:rStyle w:val="Char2"/>
          <w:rFonts w:hint="cs"/>
          <w:rtl/>
        </w:rPr>
        <w:t>ن وضع</w:t>
      </w:r>
      <w:r w:rsidR="003616EF" w:rsidRPr="00CD1242">
        <w:rPr>
          <w:rStyle w:val="Char2"/>
          <w:rFonts w:hint="cs"/>
          <w:rtl/>
        </w:rPr>
        <w:t>ی</w:t>
      </w:r>
      <w:r w:rsidRPr="00CD1242">
        <w:rPr>
          <w:rStyle w:val="Char2"/>
          <w:rFonts w:hint="cs"/>
          <w:rtl/>
        </w:rPr>
        <w:t>ت و حالت هر مومن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مان </w:t>
      </w:r>
      <w:r w:rsidR="003616EF" w:rsidRPr="00CD1242">
        <w:rPr>
          <w:rStyle w:val="Char2"/>
          <w:rFonts w:hint="cs"/>
          <w:rtl/>
        </w:rPr>
        <w:t>ک</w:t>
      </w:r>
      <w:r w:rsidRPr="00CD1242">
        <w:rPr>
          <w:rStyle w:val="Char2"/>
          <w:rFonts w:hint="cs"/>
          <w:rtl/>
        </w:rPr>
        <w:t xml:space="preserve">امل دارد، </w:t>
      </w:r>
      <w:r w:rsidR="003616EF" w:rsidRPr="00CD1242">
        <w:rPr>
          <w:rStyle w:val="Char2"/>
          <w:rFonts w:hint="cs"/>
          <w:rtl/>
        </w:rPr>
        <w:t>ک</w:t>
      </w:r>
      <w:r w:rsidRPr="00CD1242">
        <w:rPr>
          <w:rStyle w:val="Char2"/>
          <w:rFonts w:hint="cs"/>
          <w:rtl/>
        </w:rPr>
        <w:t xml:space="preserve">ه دائما عمل خود را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شمرده و گناهانش را بزرگ م</w:t>
      </w:r>
      <w:r w:rsidR="003616EF" w:rsidRPr="00CD1242">
        <w:rPr>
          <w:rStyle w:val="Char2"/>
          <w:rFonts w:hint="cs"/>
          <w:rtl/>
        </w:rPr>
        <w:t>ی</w:t>
      </w:r>
      <w:r w:rsidRPr="00CD1242">
        <w:rPr>
          <w:rStyle w:val="Char2"/>
          <w:rFonts w:hint="cs"/>
          <w:rtl/>
        </w:rPr>
        <w:t>‌پندارد و ا</w:t>
      </w:r>
      <w:r w:rsidR="003616EF" w:rsidRPr="00CD1242">
        <w:rPr>
          <w:rStyle w:val="Char2"/>
          <w:rFonts w:hint="cs"/>
          <w:rtl/>
        </w:rPr>
        <w:t>ی</w:t>
      </w:r>
      <w:r w:rsidRPr="00CD1242">
        <w:rPr>
          <w:rStyle w:val="Char2"/>
          <w:rFonts w:hint="cs"/>
          <w:rtl/>
        </w:rPr>
        <w:t xml:space="preserve">ن به خاطر </w:t>
      </w:r>
      <w:r w:rsidR="003616EF" w:rsidRPr="00CD1242">
        <w:rPr>
          <w:rStyle w:val="Char2"/>
          <w:rFonts w:hint="cs"/>
          <w:rtl/>
        </w:rPr>
        <w:t>ک</w:t>
      </w:r>
      <w:r w:rsidRPr="00CD1242">
        <w:rPr>
          <w:rStyle w:val="Char2"/>
          <w:rFonts w:hint="cs"/>
          <w:rtl/>
        </w:rPr>
        <w:t>مال علم او به خداوند و تعظ</w:t>
      </w:r>
      <w:r w:rsidR="003616EF" w:rsidRPr="00CD1242">
        <w:rPr>
          <w:rStyle w:val="Char2"/>
          <w:rFonts w:hint="cs"/>
          <w:rtl/>
        </w:rPr>
        <w:t>ی</w:t>
      </w:r>
      <w:r w:rsidRPr="00CD1242">
        <w:rPr>
          <w:rStyle w:val="Char2"/>
          <w:rFonts w:hint="cs"/>
          <w:rtl/>
        </w:rPr>
        <w:t>م اوست، برخلاف انسان</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فاسق </w:t>
      </w:r>
      <w:r w:rsidR="003616EF" w:rsidRPr="00CD1242">
        <w:rPr>
          <w:rStyle w:val="Char2"/>
          <w:rFonts w:hint="cs"/>
          <w:rtl/>
        </w:rPr>
        <w:t>ک</w:t>
      </w:r>
      <w:r w:rsidRPr="00CD1242">
        <w:rPr>
          <w:rStyle w:val="Char2"/>
          <w:rFonts w:hint="cs"/>
          <w:rtl/>
        </w:rPr>
        <w:t>ه عمل</w:t>
      </w:r>
      <w:r w:rsidR="00DB58A8">
        <w:rPr>
          <w:rStyle w:val="Char2"/>
          <w:rFonts w:hint="eastAsia"/>
          <w:rtl/>
        </w:rPr>
        <w:t>‌</w:t>
      </w:r>
      <w:r w:rsidRPr="00CD1242">
        <w:rPr>
          <w:rStyle w:val="Char2"/>
          <w:rFonts w:hint="cs"/>
          <w:rtl/>
        </w:rPr>
        <w:t>شان را بزرگ و گناهان</w:t>
      </w:r>
      <w:r w:rsidR="00DB58A8">
        <w:rPr>
          <w:rStyle w:val="Char2"/>
          <w:rFonts w:hint="eastAsia"/>
          <w:rtl/>
        </w:rPr>
        <w:t>‌</w:t>
      </w:r>
      <w:r w:rsidRPr="00CD1242">
        <w:rPr>
          <w:rStyle w:val="Char2"/>
          <w:rFonts w:hint="cs"/>
          <w:rtl/>
        </w:rPr>
        <w:t xml:space="preserve">شان را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شمارد.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به خاطر ضعف ا</w:t>
      </w:r>
      <w:r w:rsidR="003616EF" w:rsidRPr="00CD1242">
        <w:rPr>
          <w:rStyle w:val="Char2"/>
          <w:rFonts w:hint="cs"/>
          <w:rtl/>
        </w:rPr>
        <w:t>ی</w:t>
      </w:r>
      <w:r w:rsidRPr="00CD1242">
        <w:rPr>
          <w:rStyle w:val="Char2"/>
          <w:rFonts w:hint="cs"/>
          <w:rtl/>
        </w:rPr>
        <w:t>مان و گستاخ</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نسبت به خدا</w:t>
      </w:r>
      <w:r w:rsidR="003616EF" w:rsidRPr="00CD1242">
        <w:rPr>
          <w:rStyle w:val="Char2"/>
          <w:rFonts w:hint="cs"/>
          <w:rtl/>
        </w:rPr>
        <w:t>ی</w:t>
      </w:r>
      <w:r w:rsidR="00DB58A8">
        <w:rPr>
          <w:rStyle w:val="Char2"/>
          <w:rFonts w:hint="eastAsia"/>
          <w:rtl/>
        </w:rPr>
        <w:t>‌</w:t>
      </w:r>
      <w:r w:rsidRPr="00CD1242">
        <w:rPr>
          <w:rStyle w:val="Char2"/>
          <w:rFonts w:hint="cs"/>
          <w:rtl/>
        </w:rPr>
        <w:t>شان است.</w:t>
      </w:r>
    </w:p>
    <w:p w:rsidR="00AC5501" w:rsidRPr="00CD1242" w:rsidRDefault="00AC5501"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از عبدالله بن مسعود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‌گفت: مؤمن گناهانش را چنان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گو</w:t>
      </w:r>
      <w:r w:rsidR="003616EF" w:rsidRPr="00CD1242">
        <w:rPr>
          <w:rStyle w:val="Char2"/>
          <w:rFonts w:hint="cs"/>
          <w:rtl/>
        </w:rPr>
        <w:t>ی</w:t>
      </w:r>
      <w:r w:rsidRPr="00CD1242">
        <w:rPr>
          <w:rStyle w:val="Char2"/>
          <w:rFonts w:hint="cs"/>
          <w:rtl/>
        </w:rPr>
        <w:t>ا در ز</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وه</w:t>
      </w:r>
      <w:r w:rsidR="003616EF" w:rsidRPr="00CD1242">
        <w:rPr>
          <w:rStyle w:val="Char2"/>
          <w:rFonts w:hint="cs"/>
          <w:rtl/>
        </w:rPr>
        <w:t>ی</w:t>
      </w:r>
      <w:r w:rsidRPr="00CD1242">
        <w:rPr>
          <w:rStyle w:val="Char2"/>
          <w:rFonts w:hint="cs"/>
          <w:rtl/>
        </w:rPr>
        <w:t xml:space="preserve"> نشسته و م</w:t>
      </w:r>
      <w:r w:rsidR="003616EF" w:rsidRPr="00CD1242">
        <w:rPr>
          <w:rStyle w:val="Char2"/>
          <w:rFonts w:hint="cs"/>
          <w:rtl/>
        </w:rPr>
        <w:t>ی</w:t>
      </w:r>
      <w:r w:rsidRPr="00CD1242">
        <w:rPr>
          <w:rStyle w:val="Char2"/>
          <w:rFonts w:hint="cs"/>
          <w:rtl/>
        </w:rPr>
        <w:t xml:space="preserve">‌ترسد </w:t>
      </w:r>
      <w:r w:rsidR="003616EF" w:rsidRPr="00CD1242">
        <w:rPr>
          <w:rStyle w:val="Char2"/>
          <w:rFonts w:hint="cs"/>
          <w:rtl/>
        </w:rPr>
        <w:t>ک</w:t>
      </w:r>
      <w:r w:rsidRPr="00CD1242">
        <w:rPr>
          <w:rStyle w:val="Char2"/>
          <w:rFonts w:hint="cs"/>
          <w:rtl/>
        </w:rPr>
        <w:t>ه بر او ب</w:t>
      </w:r>
      <w:r w:rsidR="003616EF" w:rsidRPr="00CD1242">
        <w:rPr>
          <w:rStyle w:val="Char2"/>
          <w:rFonts w:hint="cs"/>
          <w:rtl/>
        </w:rPr>
        <w:t>ی</w:t>
      </w:r>
      <w:r w:rsidRPr="00CD1242">
        <w:rPr>
          <w:rStyle w:val="Char2"/>
          <w:rFonts w:hint="cs"/>
          <w:rtl/>
        </w:rPr>
        <w:t>فتد، و فاجر گناهانش را مانند مگس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گو</w:t>
      </w:r>
      <w:r w:rsidR="003616EF" w:rsidRPr="00CD1242">
        <w:rPr>
          <w:rStyle w:val="Char2"/>
          <w:rFonts w:hint="cs"/>
          <w:rtl/>
        </w:rPr>
        <w:t>ی</w:t>
      </w:r>
      <w:r w:rsidRPr="00CD1242">
        <w:rPr>
          <w:rStyle w:val="Char2"/>
          <w:rFonts w:hint="cs"/>
          <w:rtl/>
        </w:rPr>
        <w:t>ا از مقابل 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‌اش گذشته و دستش را ت</w:t>
      </w:r>
      <w:r w:rsidR="003616EF" w:rsidRPr="00CD1242">
        <w:rPr>
          <w:rStyle w:val="Char2"/>
          <w:rFonts w:hint="cs"/>
          <w:rtl/>
        </w:rPr>
        <w:t>ک</w:t>
      </w:r>
      <w:r w:rsidRPr="00CD1242">
        <w:rPr>
          <w:rStyle w:val="Char2"/>
          <w:rFonts w:hint="cs"/>
          <w:rtl/>
        </w:rPr>
        <w:t>ان دهد.</w:t>
      </w:r>
      <w:r w:rsidRPr="00CD1242">
        <w:rPr>
          <w:rStyle w:val="Char2"/>
          <w:vertAlign w:val="superscript"/>
          <w:rtl/>
        </w:rPr>
        <w:footnoteReference w:id="738"/>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آثار صحابه و برگز</w:t>
      </w:r>
      <w:r w:rsidR="003616EF" w:rsidRPr="00CD1242">
        <w:rPr>
          <w:rStyle w:val="Char2"/>
          <w:rFonts w:hint="cs"/>
          <w:rtl/>
        </w:rPr>
        <w:t>ی</w:t>
      </w:r>
      <w:r w:rsidRPr="00CD1242">
        <w:rPr>
          <w:rStyle w:val="Char2"/>
          <w:rFonts w:hint="cs"/>
          <w:rtl/>
        </w:rPr>
        <w:t>دگان سلفدر سرزنش نفس و احساس تقص</w:t>
      </w:r>
      <w:r w:rsidR="003616EF" w:rsidRPr="00CD1242">
        <w:rPr>
          <w:rStyle w:val="Char2"/>
          <w:rFonts w:hint="cs"/>
          <w:rtl/>
        </w:rPr>
        <w:t>ی</w:t>
      </w:r>
      <w:r w:rsidRPr="00CD1242">
        <w:rPr>
          <w:rStyle w:val="Char2"/>
          <w:rFonts w:hint="cs"/>
          <w:rtl/>
        </w:rPr>
        <w:t xml:space="preserve">ر فراوان بوده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به علت </w:t>
      </w:r>
      <w:r w:rsidR="003616EF" w:rsidRPr="00CD1242">
        <w:rPr>
          <w:rStyle w:val="Char2"/>
          <w:rFonts w:hint="cs"/>
          <w:rtl/>
        </w:rPr>
        <w:t>ک</w:t>
      </w:r>
      <w:r w:rsidRPr="00CD1242">
        <w:rPr>
          <w:rStyle w:val="Char2"/>
          <w:rFonts w:hint="cs"/>
          <w:rtl/>
        </w:rPr>
        <w:t>مال ا</w:t>
      </w:r>
      <w:r w:rsidR="003616EF" w:rsidRPr="00CD1242">
        <w:rPr>
          <w:rStyle w:val="Char2"/>
          <w:rFonts w:hint="cs"/>
          <w:rtl/>
        </w:rPr>
        <w:t>ی</w:t>
      </w:r>
      <w:r w:rsidRPr="00CD1242">
        <w:rPr>
          <w:rStyle w:val="Char2"/>
          <w:rFonts w:hint="cs"/>
          <w:rtl/>
        </w:rPr>
        <w:t>مان و علم و معرفت</w:t>
      </w:r>
      <w:r w:rsidR="000E0383" w:rsidRPr="00CD1242">
        <w:rPr>
          <w:rStyle w:val="Char2"/>
          <w:rFonts w:hint="cs"/>
          <w:rtl/>
        </w:rPr>
        <w:t xml:space="preserve"> آن‌ها </w:t>
      </w:r>
      <w:r w:rsidRPr="00CD1242">
        <w:rPr>
          <w:rStyle w:val="Char2"/>
          <w:rFonts w:hint="cs"/>
          <w:rtl/>
        </w:rPr>
        <w:t>به خداوند است. گفته براء و انس بن مال</w:t>
      </w:r>
      <w:r w:rsidR="003616EF" w:rsidRPr="00CD1242">
        <w:rPr>
          <w:rStyle w:val="Char2"/>
          <w:rFonts w:hint="cs"/>
          <w:rtl/>
        </w:rPr>
        <w:t>ک</w:t>
      </w:r>
      <w:r w:rsidRPr="00CD1242">
        <w:rPr>
          <w:rStyle w:val="Char2"/>
          <w:rFonts w:hint="cs"/>
          <w:rtl/>
        </w:rPr>
        <w:t xml:space="preserve"> ن</w:t>
      </w:r>
      <w:r w:rsidR="003616EF" w:rsidRPr="00CD1242">
        <w:rPr>
          <w:rStyle w:val="Char2"/>
          <w:rFonts w:hint="cs"/>
          <w:rtl/>
        </w:rPr>
        <w:t>ی</w:t>
      </w:r>
      <w:r w:rsidRPr="00CD1242">
        <w:rPr>
          <w:rStyle w:val="Char2"/>
          <w:rFonts w:hint="cs"/>
          <w:rtl/>
        </w:rPr>
        <w:t>ز از هم</w:t>
      </w:r>
      <w:r w:rsidR="003616EF" w:rsidRPr="00CD1242">
        <w:rPr>
          <w:rStyle w:val="Char2"/>
          <w:rFonts w:hint="cs"/>
          <w:rtl/>
        </w:rPr>
        <w:t>ی</w:t>
      </w:r>
      <w:r w:rsidRPr="00CD1242">
        <w:rPr>
          <w:rStyle w:val="Char2"/>
          <w:rFonts w:hint="cs"/>
          <w:rtl/>
        </w:rPr>
        <w:t>ن نوع است، اگر در ا</w:t>
      </w:r>
      <w:r w:rsidR="003616EF" w:rsidRPr="00CD1242">
        <w:rPr>
          <w:rStyle w:val="Char2"/>
          <w:rFonts w:hint="cs"/>
          <w:rtl/>
        </w:rPr>
        <w:t>ی</w:t>
      </w:r>
      <w:r w:rsidRPr="00CD1242">
        <w:rPr>
          <w:rStyle w:val="Char2"/>
          <w:rFonts w:hint="cs"/>
          <w:rtl/>
        </w:rPr>
        <w:t>نجا مذمت</w:t>
      </w:r>
      <w:r w:rsidR="003616EF" w:rsidRPr="00CD1242">
        <w:rPr>
          <w:rStyle w:val="Char2"/>
          <w:rFonts w:hint="cs"/>
          <w:rtl/>
        </w:rPr>
        <w:t>ی</w:t>
      </w:r>
      <w:r w:rsidRPr="00CD1242">
        <w:rPr>
          <w:rStyle w:val="Char2"/>
          <w:rFonts w:hint="cs"/>
          <w:rtl/>
        </w:rPr>
        <w:t xml:space="preserve"> بر</w:t>
      </w:r>
      <w:r w:rsidR="000E0383" w:rsidRPr="00CD1242">
        <w:rPr>
          <w:rStyle w:val="Char2"/>
          <w:rFonts w:hint="cs"/>
          <w:rtl/>
        </w:rPr>
        <w:t xml:space="preserve"> آن‌ها </w:t>
      </w:r>
      <w:r w:rsidRPr="00CD1242">
        <w:rPr>
          <w:rStyle w:val="Char2"/>
          <w:rFonts w:hint="cs"/>
          <w:rtl/>
        </w:rPr>
        <w:t>باشد شامل برگز</w:t>
      </w:r>
      <w:r w:rsidR="003616EF" w:rsidRPr="00CD1242">
        <w:rPr>
          <w:rStyle w:val="Char2"/>
          <w:rFonts w:hint="cs"/>
          <w:rtl/>
        </w:rPr>
        <w:t>ی</w:t>
      </w:r>
      <w:r w:rsidRPr="00CD1242">
        <w:rPr>
          <w:rStyle w:val="Char2"/>
          <w:rFonts w:hint="cs"/>
          <w:rtl/>
        </w:rPr>
        <w:t>دگان صحابه و سلف امت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از همه</w:t>
      </w:r>
      <w:r w:rsidR="000E0383" w:rsidRPr="00CD1242">
        <w:rPr>
          <w:rStyle w:val="Char2"/>
          <w:rFonts w:hint="cs"/>
          <w:rtl/>
        </w:rPr>
        <w:t xml:space="preserve"> آن‌ها </w:t>
      </w:r>
      <w:r w:rsidRPr="00CD1242">
        <w:rPr>
          <w:rStyle w:val="Char2"/>
          <w:rFonts w:hint="cs"/>
          <w:rtl/>
        </w:rPr>
        <w:t>همانند چن</w:t>
      </w:r>
      <w:r w:rsidR="003616EF" w:rsidRPr="00CD1242">
        <w:rPr>
          <w:rStyle w:val="Char2"/>
          <w:rFonts w:hint="cs"/>
          <w:rtl/>
        </w:rPr>
        <w:t>ی</w:t>
      </w:r>
      <w:r w:rsidRPr="00CD1242">
        <w:rPr>
          <w:rStyle w:val="Char2"/>
          <w:rFonts w:hint="cs"/>
          <w:rtl/>
        </w:rPr>
        <w:t>ن سخنان</w:t>
      </w:r>
      <w:r w:rsidR="003616EF" w:rsidRPr="00CD1242">
        <w:rPr>
          <w:rStyle w:val="Char2"/>
          <w:rFonts w:hint="cs"/>
          <w:rtl/>
        </w:rPr>
        <w:t>ی</w:t>
      </w:r>
      <w:r w:rsidRPr="00CD1242">
        <w:rPr>
          <w:rStyle w:val="Char2"/>
          <w:rFonts w:hint="cs"/>
          <w:rtl/>
        </w:rPr>
        <w:t xml:space="preserve"> نقل شده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سخنان ب</w:t>
      </w:r>
      <w:r w:rsidR="003616EF" w:rsidRPr="00CD1242">
        <w:rPr>
          <w:rStyle w:val="Char2"/>
          <w:rFonts w:hint="cs"/>
          <w:rtl/>
        </w:rPr>
        <w:t>ی</w:t>
      </w:r>
      <w:r w:rsidRPr="00CD1242">
        <w:rPr>
          <w:rStyle w:val="Char2"/>
          <w:rFonts w:hint="cs"/>
          <w:rtl/>
        </w:rPr>
        <w:t>‌شمار است. در ا</w:t>
      </w:r>
      <w:r w:rsidR="003616EF" w:rsidRPr="00CD1242">
        <w:rPr>
          <w:rStyle w:val="Char2"/>
          <w:rFonts w:hint="cs"/>
          <w:rtl/>
        </w:rPr>
        <w:t>ی</w:t>
      </w:r>
      <w:r w:rsidRPr="00CD1242">
        <w:rPr>
          <w:rStyle w:val="Char2"/>
          <w:rFonts w:hint="cs"/>
          <w:rtl/>
        </w:rPr>
        <w:t>نجا فقط سخنان آن</w:t>
      </w:r>
      <w:r w:rsidR="00DB58A8">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مورد تعظ</w:t>
      </w:r>
      <w:r w:rsidR="003616EF" w:rsidRPr="00CD1242">
        <w:rPr>
          <w:rStyle w:val="Char2"/>
          <w:rFonts w:hint="cs"/>
          <w:rtl/>
        </w:rPr>
        <w:t>ی</w:t>
      </w:r>
      <w:r w:rsidRPr="00CD1242">
        <w:rPr>
          <w:rStyle w:val="Char2"/>
          <w:rFonts w:hint="cs"/>
          <w:rtl/>
        </w:rPr>
        <w:t>م و تقد</w:t>
      </w:r>
      <w:r w:rsidR="003616EF" w:rsidRPr="00CD1242">
        <w:rPr>
          <w:rStyle w:val="Char2"/>
          <w:rFonts w:hint="cs"/>
          <w:rtl/>
        </w:rPr>
        <w:t>ی</w:t>
      </w:r>
      <w:r w:rsidRPr="00CD1242">
        <w:rPr>
          <w:rStyle w:val="Char2"/>
          <w:rFonts w:hint="cs"/>
          <w:rtl/>
        </w:rPr>
        <w:t>ر رافض</w:t>
      </w:r>
      <w:r w:rsidR="003616EF" w:rsidRPr="00CD1242">
        <w:rPr>
          <w:rStyle w:val="Char2"/>
          <w:rFonts w:hint="cs"/>
          <w:rtl/>
        </w:rPr>
        <w:t>ی</w:t>
      </w:r>
      <w:r w:rsidRPr="00CD1242">
        <w:rPr>
          <w:rStyle w:val="Char2"/>
          <w:rFonts w:hint="cs"/>
          <w:rtl/>
        </w:rPr>
        <w:t>ان هستند. از آن</w:t>
      </w:r>
      <w:r w:rsidR="00DB58A8">
        <w:rPr>
          <w:rStyle w:val="Char2"/>
          <w:rFonts w:hint="eastAsia"/>
          <w:rtl/>
        </w:rPr>
        <w:t>‌</w:t>
      </w:r>
      <w:r w:rsidRPr="00CD1242">
        <w:rPr>
          <w:rStyle w:val="Char2"/>
          <w:rFonts w:hint="cs"/>
          <w:rtl/>
        </w:rPr>
        <w:t>جمله از عل</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از جنگ جمل بس</w:t>
      </w:r>
      <w:r w:rsidR="003616EF" w:rsidRPr="00CD1242">
        <w:rPr>
          <w:rStyle w:val="Char2"/>
          <w:rFonts w:hint="cs"/>
          <w:rtl/>
        </w:rPr>
        <w:t>ی</w:t>
      </w:r>
      <w:r w:rsidRPr="00CD1242">
        <w:rPr>
          <w:rStyle w:val="Char2"/>
          <w:rFonts w:hint="cs"/>
          <w:rtl/>
        </w:rPr>
        <w:t>ار پش</w:t>
      </w:r>
      <w:r w:rsidR="003616EF" w:rsidRPr="00CD1242">
        <w:rPr>
          <w:rStyle w:val="Char2"/>
          <w:rFonts w:hint="cs"/>
          <w:rtl/>
        </w:rPr>
        <w:t>ی</w:t>
      </w:r>
      <w:r w:rsidRPr="00CD1242">
        <w:rPr>
          <w:rStyle w:val="Char2"/>
          <w:rFonts w:hint="cs"/>
          <w:rtl/>
        </w:rPr>
        <w:t>مان شده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فرزندش حسن گفته است: ا</w:t>
      </w:r>
      <w:r w:rsidR="003616EF" w:rsidRPr="00CD1242">
        <w:rPr>
          <w:rStyle w:val="Char2"/>
          <w:rFonts w:hint="cs"/>
          <w:rtl/>
        </w:rPr>
        <w:t>ی</w:t>
      </w:r>
      <w:r w:rsidRPr="00CD1242">
        <w:rPr>
          <w:rStyle w:val="Char2"/>
          <w:rFonts w:hint="cs"/>
          <w:rtl/>
        </w:rPr>
        <w:t xml:space="preserve"> حسن </w:t>
      </w:r>
      <w:r w:rsidR="003616EF" w:rsidRPr="00CD1242">
        <w:rPr>
          <w:rStyle w:val="Char2"/>
          <w:rFonts w:hint="cs"/>
          <w:rtl/>
        </w:rPr>
        <w:t>ک</w:t>
      </w:r>
      <w:r w:rsidRPr="00CD1242">
        <w:rPr>
          <w:rStyle w:val="Char2"/>
          <w:rFonts w:hint="cs"/>
          <w:rtl/>
        </w:rPr>
        <w:t>اش پدرت ب</w:t>
      </w:r>
      <w:r w:rsidR="003616EF" w:rsidRPr="00CD1242">
        <w:rPr>
          <w:rStyle w:val="Char2"/>
          <w:rFonts w:hint="cs"/>
          <w:rtl/>
        </w:rPr>
        <w:t>ی</w:t>
      </w:r>
      <w:r w:rsidRPr="00CD1242">
        <w:rPr>
          <w:rStyle w:val="Char2"/>
          <w:rFonts w:hint="cs"/>
          <w:rtl/>
        </w:rPr>
        <w:t>ست سال قبل از جمل م</w:t>
      </w:r>
      <w:r w:rsidR="003616EF" w:rsidRPr="00CD1242">
        <w:rPr>
          <w:rStyle w:val="Char2"/>
          <w:rFonts w:hint="cs"/>
          <w:rtl/>
        </w:rPr>
        <w:t>ی</w:t>
      </w:r>
      <w:r w:rsidRPr="00CD1242">
        <w:rPr>
          <w:rStyle w:val="Char2"/>
          <w:rFonts w:hint="cs"/>
          <w:rtl/>
        </w:rPr>
        <w:t>‌مرد، حسن به او گفت: پدر، من تو را از آن نه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ردم. گفت: فرزندم، نم</w:t>
      </w:r>
      <w:r w:rsidR="003616EF" w:rsidRPr="00CD1242">
        <w:rPr>
          <w:rStyle w:val="Char2"/>
          <w:rFonts w:hint="cs"/>
          <w:rtl/>
        </w:rPr>
        <w:t>ی</w:t>
      </w:r>
      <w:r w:rsidRPr="00CD1242">
        <w:rPr>
          <w:rStyle w:val="Char2"/>
          <w:rFonts w:hint="cs"/>
          <w:rtl/>
        </w:rPr>
        <w:t xml:space="preserve">‌دانستم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ار به ا</w:t>
      </w:r>
      <w:r w:rsidR="003616EF" w:rsidRPr="00CD1242">
        <w:rPr>
          <w:rStyle w:val="Char2"/>
          <w:rFonts w:hint="cs"/>
          <w:rtl/>
        </w:rPr>
        <w:t>ی</w:t>
      </w:r>
      <w:r w:rsidRPr="00CD1242">
        <w:rPr>
          <w:rStyle w:val="Char2"/>
          <w:rFonts w:hint="cs"/>
          <w:rtl/>
        </w:rPr>
        <w:t>نجا م</w:t>
      </w:r>
      <w:r w:rsidR="003616EF" w:rsidRPr="00CD1242">
        <w:rPr>
          <w:rStyle w:val="Char2"/>
          <w:rFonts w:hint="cs"/>
          <w:rtl/>
        </w:rPr>
        <w:t>ی</w:t>
      </w:r>
      <w:r w:rsidRPr="00CD1242">
        <w:rPr>
          <w:rStyle w:val="Char2"/>
          <w:rFonts w:hint="cs"/>
          <w:rtl/>
        </w:rPr>
        <w:t>‌رسد.</w:t>
      </w:r>
      <w:r w:rsidRPr="00CD1242">
        <w:rPr>
          <w:rStyle w:val="Char2"/>
          <w:vertAlign w:val="superscript"/>
          <w:rtl/>
        </w:rPr>
        <w:footnoteReference w:id="739"/>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آمده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روز جمل جنگ شدت گرفت و عل</w:t>
      </w:r>
      <w:r w:rsidR="003616EF" w:rsidRPr="00CD1242">
        <w:rPr>
          <w:rStyle w:val="Char2"/>
          <w:rFonts w:hint="cs"/>
          <w:rtl/>
        </w:rPr>
        <w:t>ی</w:t>
      </w:r>
      <w:r w:rsidRPr="00CD1242">
        <w:rPr>
          <w:rStyle w:val="Char2"/>
          <w:rFonts w:hint="cs"/>
          <w:rtl/>
        </w:rPr>
        <w:t xml:space="preserve"> سرها را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نده م</w:t>
      </w:r>
      <w:r w:rsidR="003616EF" w:rsidRPr="00CD1242">
        <w:rPr>
          <w:rStyle w:val="Char2"/>
          <w:rFonts w:hint="cs"/>
          <w:rtl/>
        </w:rPr>
        <w:t>ی</w:t>
      </w:r>
      <w:r w:rsidRPr="00CD1242">
        <w:rPr>
          <w:rStyle w:val="Char2"/>
          <w:rFonts w:hint="cs"/>
          <w:rtl/>
        </w:rPr>
        <w:t>‌شد، فرزندش حسن را به س</w:t>
      </w:r>
      <w:r w:rsidR="003616EF" w:rsidRPr="00CD1242">
        <w:rPr>
          <w:rStyle w:val="Char2"/>
          <w:rFonts w:hint="cs"/>
          <w:rtl/>
        </w:rPr>
        <w:t>ی</w:t>
      </w:r>
      <w:r w:rsidRPr="00CD1242">
        <w:rPr>
          <w:rStyle w:val="Char2"/>
          <w:rFonts w:hint="cs"/>
          <w:rtl/>
        </w:rPr>
        <w:t>نه‌اش چسبانده و گفت: انا لله، ا</w:t>
      </w:r>
      <w:r w:rsidR="003616EF" w:rsidRPr="00CD1242">
        <w:rPr>
          <w:rStyle w:val="Char2"/>
          <w:rFonts w:hint="cs"/>
          <w:rtl/>
        </w:rPr>
        <w:t>ی</w:t>
      </w:r>
      <w:r w:rsidRPr="00CD1242">
        <w:rPr>
          <w:rStyle w:val="Char2"/>
          <w:rFonts w:hint="cs"/>
          <w:rtl/>
        </w:rPr>
        <w:t xml:space="preserve"> حسن بعد از ا</w:t>
      </w:r>
      <w:r w:rsidR="003616EF" w:rsidRPr="00CD1242">
        <w:rPr>
          <w:rStyle w:val="Char2"/>
          <w:rFonts w:hint="cs"/>
          <w:rtl/>
        </w:rPr>
        <w:t>ی</w:t>
      </w:r>
      <w:r w:rsidRPr="00CD1242">
        <w:rPr>
          <w:rStyle w:val="Char2"/>
          <w:rFonts w:hint="cs"/>
          <w:rtl/>
        </w:rPr>
        <w:t>ن به چه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د داشته باش</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740"/>
      </w:r>
    </w:p>
    <w:p w:rsidR="00AC5501" w:rsidRPr="00CD1242" w:rsidRDefault="00AC5501" w:rsidP="00CD1242">
      <w:pPr>
        <w:bidi/>
        <w:ind w:firstLine="284"/>
        <w:jc w:val="lowKashida"/>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م از سع</w:t>
      </w:r>
      <w:r w:rsidR="003616EF" w:rsidRPr="00CD1242">
        <w:rPr>
          <w:rStyle w:val="Char2"/>
          <w:rFonts w:hint="cs"/>
          <w:rtl/>
        </w:rPr>
        <w:t>ی</w:t>
      </w:r>
      <w:r w:rsidRPr="00CD1242">
        <w:rPr>
          <w:rStyle w:val="Char2"/>
          <w:rFonts w:hint="cs"/>
          <w:rtl/>
        </w:rPr>
        <w:t>د بن مس</w:t>
      </w:r>
      <w:r w:rsidR="003616EF" w:rsidRPr="00CD1242">
        <w:rPr>
          <w:rStyle w:val="Char2"/>
          <w:rFonts w:hint="cs"/>
          <w:rtl/>
        </w:rPr>
        <w:t>ی</w:t>
      </w:r>
      <w:r w:rsidRPr="00CD1242">
        <w:rPr>
          <w:rStyle w:val="Char2"/>
          <w:rFonts w:hint="cs"/>
          <w:rtl/>
        </w:rPr>
        <w:t>ب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سعد بن مال</w:t>
      </w:r>
      <w:r w:rsidR="003616EF" w:rsidRPr="00CD1242">
        <w:rPr>
          <w:rStyle w:val="Char2"/>
          <w:rFonts w:hint="cs"/>
          <w:rtl/>
        </w:rPr>
        <w:t>ک</w:t>
      </w:r>
      <w:r w:rsidRPr="00CD1242">
        <w:rPr>
          <w:rStyle w:val="Char2"/>
          <w:rFonts w:hint="cs"/>
          <w:rtl/>
        </w:rPr>
        <w:t xml:space="preserve"> و عبدالله بن مسعود به ع</w:t>
      </w:r>
      <w:r w:rsidR="003616EF" w:rsidRPr="00CD1242">
        <w:rPr>
          <w:rStyle w:val="Char2"/>
          <w:rFonts w:hint="cs"/>
          <w:rtl/>
        </w:rPr>
        <w:t>ی</w:t>
      </w:r>
      <w:r w:rsidRPr="00CD1242">
        <w:rPr>
          <w:rStyle w:val="Char2"/>
          <w:rFonts w:hint="cs"/>
          <w:rtl/>
        </w:rPr>
        <w:t>ادت سلمان رفتند، سلمان گر</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 گفتند: ا</w:t>
      </w:r>
      <w:r w:rsidR="003616EF" w:rsidRPr="00CD1242">
        <w:rPr>
          <w:rStyle w:val="Char2"/>
          <w:rFonts w:hint="cs"/>
          <w:rtl/>
        </w:rPr>
        <w:t>ی</w:t>
      </w:r>
      <w:r w:rsidRPr="00CD1242">
        <w:rPr>
          <w:rStyle w:val="Char2"/>
          <w:rFonts w:hint="cs"/>
          <w:rtl/>
        </w:rPr>
        <w:t xml:space="preserve"> ابوعبدالله چرا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گفت عهد</w:t>
      </w:r>
      <w:r w:rsidR="003616EF" w:rsidRPr="00CD1242">
        <w:rPr>
          <w:rStyle w:val="Char2"/>
          <w:rFonts w:hint="cs"/>
          <w:rtl/>
        </w:rPr>
        <w:t>ی</w:t>
      </w:r>
      <w:r w:rsidRPr="00CD1242">
        <w:rPr>
          <w:rStyle w:val="Char2"/>
          <w:rFonts w:hint="cs"/>
          <w:rtl/>
        </w:rPr>
        <w:t xml:space="preserve"> با رسول خدا بسته‌ام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س آن را حفظ ن</w:t>
      </w:r>
      <w:r w:rsidR="003616EF" w:rsidRPr="00CD1242">
        <w:rPr>
          <w:rStyle w:val="Char2"/>
          <w:rFonts w:hint="cs"/>
          <w:rtl/>
        </w:rPr>
        <w:t>ک</w:t>
      </w:r>
      <w:r w:rsidRPr="00CD1242">
        <w:rPr>
          <w:rStyle w:val="Char2"/>
          <w:rFonts w:hint="cs"/>
          <w:rtl/>
        </w:rPr>
        <w:t>رد. گفت: مثل توشه راه برا</w:t>
      </w:r>
      <w:r w:rsidR="003616EF" w:rsidRPr="00CD1242">
        <w:rPr>
          <w:rStyle w:val="Char2"/>
          <w:rFonts w:hint="cs"/>
          <w:rtl/>
        </w:rPr>
        <w:t>ی</w:t>
      </w:r>
      <w:r w:rsidRPr="00CD1242">
        <w:rPr>
          <w:rStyle w:val="Char2"/>
          <w:rFonts w:hint="cs"/>
          <w:rtl/>
        </w:rPr>
        <w:t>تان باشد.</w:t>
      </w:r>
      <w:r w:rsidRPr="00CD1242">
        <w:rPr>
          <w:rStyle w:val="Char2"/>
          <w:vertAlign w:val="superscript"/>
          <w:rtl/>
        </w:rPr>
        <w:footnoteReference w:id="741"/>
      </w:r>
    </w:p>
    <w:p w:rsidR="00AC5501" w:rsidRPr="00CD1242" w:rsidRDefault="00AC5501" w:rsidP="00CD1242">
      <w:pPr>
        <w:bidi/>
        <w:ind w:firstLine="284"/>
        <w:jc w:val="lowKashida"/>
        <w:rPr>
          <w:rStyle w:val="Char2"/>
          <w:rtl/>
        </w:rPr>
      </w:pPr>
      <w:r w:rsidRPr="00CD1242">
        <w:rPr>
          <w:rStyle w:val="Char2"/>
          <w:rFonts w:hint="cs"/>
          <w:rtl/>
        </w:rPr>
        <w:t>از ابوذر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گفته است: به خدا دوست داشتم درخت</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‌بودم </w:t>
      </w:r>
      <w:r w:rsidR="003616EF" w:rsidRPr="00CD1242">
        <w:rPr>
          <w:rStyle w:val="Char2"/>
          <w:rFonts w:hint="cs"/>
          <w:rtl/>
        </w:rPr>
        <w:t>ک</w:t>
      </w:r>
      <w:r w:rsidRPr="00CD1242">
        <w:rPr>
          <w:rStyle w:val="Char2"/>
          <w:rFonts w:hint="cs"/>
          <w:rtl/>
        </w:rPr>
        <w:t>ه قطع م</w:t>
      </w:r>
      <w:r w:rsidR="003616EF" w:rsidRPr="00CD1242">
        <w:rPr>
          <w:rStyle w:val="Char2"/>
          <w:rFonts w:hint="cs"/>
          <w:rtl/>
        </w:rPr>
        <w:t>ی</w:t>
      </w:r>
      <w:r w:rsidRPr="00CD1242">
        <w:rPr>
          <w:rStyle w:val="Char2"/>
          <w:rFonts w:hint="cs"/>
          <w:rtl/>
        </w:rPr>
        <w:t>‌شدم.</w:t>
      </w:r>
      <w:r w:rsidRPr="00CD1242">
        <w:rPr>
          <w:rStyle w:val="Char2"/>
          <w:vertAlign w:val="superscript"/>
          <w:rtl/>
        </w:rPr>
        <w:footnoteReference w:id="742"/>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آثار مستلزم مذمت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اخبار و انسان</w:t>
      </w:r>
      <w:r w:rsidR="00DB58A8">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یک</w:t>
      </w:r>
      <w:r w:rsidRPr="00CD1242">
        <w:rPr>
          <w:rStyle w:val="Char2"/>
          <w:rFonts w:hint="cs"/>
          <w:rtl/>
        </w:rPr>
        <w:t xml:space="preserve"> از صحابه پ</w:t>
      </w:r>
      <w:r w:rsidR="003616EF" w:rsidRPr="00CD1242">
        <w:rPr>
          <w:rStyle w:val="Char2"/>
          <w:rFonts w:hint="cs"/>
          <w:rtl/>
        </w:rPr>
        <w:t>ی</w:t>
      </w:r>
      <w:r w:rsidRPr="00CD1242">
        <w:rPr>
          <w:rStyle w:val="Char2"/>
          <w:rFonts w:hint="cs"/>
          <w:rtl/>
        </w:rPr>
        <w:t>امبر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معتقد به عدالت و فضل</w:t>
      </w:r>
      <w:r w:rsidR="000E0383" w:rsidRPr="00CD1242">
        <w:rPr>
          <w:rStyle w:val="Char2"/>
          <w:rFonts w:hint="cs"/>
          <w:rtl/>
        </w:rPr>
        <w:t xml:space="preserve"> آن‌ها </w:t>
      </w:r>
      <w:r w:rsidRPr="00CD1242">
        <w:rPr>
          <w:rStyle w:val="Char2"/>
          <w:rFonts w:hint="cs"/>
          <w:rtl/>
        </w:rPr>
        <w:t>هستند مورد انس و براء ن</w:t>
      </w:r>
      <w:r w:rsidR="003616EF" w:rsidRPr="00CD1242">
        <w:rPr>
          <w:rStyle w:val="Char2"/>
          <w:rFonts w:hint="cs"/>
          <w:rtl/>
        </w:rPr>
        <w:t>ی</w:t>
      </w:r>
      <w:r w:rsidRPr="00CD1242">
        <w:rPr>
          <w:rStyle w:val="Char2"/>
          <w:rFonts w:hint="cs"/>
          <w:rtl/>
        </w:rPr>
        <w:t>ز هم</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را دارد.</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تصد</w:t>
      </w:r>
      <w:r w:rsidR="003616EF" w:rsidRPr="00CD1242">
        <w:rPr>
          <w:rStyle w:val="Char2"/>
          <w:rFonts w:hint="cs"/>
          <w:rtl/>
        </w:rPr>
        <w:t>ی</w:t>
      </w:r>
      <w:r w:rsidRPr="00CD1242">
        <w:rPr>
          <w:rStyle w:val="Char2"/>
          <w:rFonts w:hint="cs"/>
          <w:rtl/>
        </w:rPr>
        <w:t>ق گفته پ</w:t>
      </w:r>
      <w:r w:rsidR="003616EF" w:rsidRPr="00CD1242">
        <w:rPr>
          <w:rStyle w:val="Char2"/>
          <w:rFonts w:hint="cs"/>
          <w:rtl/>
        </w:rPr>
        <w:t>ی</w:t>
      </w:r>
      <w:r w:rsidRPr="00CD1242">
        <w:rPr>
          <w:rStyle w:val="Char2"/>
          <w:rFonts w:hint="cs"/>
          <w:rtl/>
        </w:rPr>
        <w:t xml:space="preserve">امبر است </w:t>
      </w:r>
      <w:r w:rsidR="003616EF" w:rsidRPr="00CD1242">
        <w:rPr>
          <w:rStyle w:val="Char2"/>
          <w:rFonts w:hint="cs"/>
          <w:rtl/>
        </w:rPr>
        <w:t>ک</w:t>
      </w:r>
      <w:r w:rsidRPr="00CD1242">
        <w:rPr>
          <w:rStyle w:val="Char2"/>
          <w:rFonts w:hint="cs"/>
          <w:rtl/>
        </w:rPr>
        <w:t>ه صحابه او بعد از او بدعت</w:t>
      </w:r>
      <w:r w:rsidR="00DB58A8">
        <w:rPr>
          <w:rStyle w:val="Char2"/>
          <w:rFonts w:hint="eastAsia"/>
          <w:rtl/>
        </w:rPr>
        <w:t>‌</w:t>
      </w:r>
      <w:r w:rsidRPr="00CD1242">
        <w:rPr>
          <w:rStyle w:val="Char2"/>
          <w:rFonts w:hint="cs"/>
          <w:rtl/>
        </w:rPr>
        <w:t>ها ا</w:t>
      </w:r>
      <w:r w:rsidR="003616EF" w:rsidRPr="00CD1242">
        <w:rPr>
          <w:rStyle w:val="Char2"/>
          <w:rFonts w:hint="cs"/>
          <w:rtl/>
        </w:rPr>
        <w:t>ی</w:t>
      </w:r>
      <w:r w:rsidRPr="00CD1242">
        <w:rPr>
          <w:rStyle w:val="Char2"/>
          <w:rFonts w:hint="cs"/>
          <w:rtl/>
        </w:rPr>
        <w:t>جاد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رد بر آن گذشت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اعاده آن ن</w:t>
      </w:r>
      <w:r w:rsidR="003616EF" w:rsidRPr="00CD1242">
        <w:rPr>
          <w:rStyle w:val="Char2"/>
          <w:rFonts w:hint="cs"/>
          <w:rtl/>
        </w:rPr>
        <w:t>ی</w:t>
      </w:r>
      <w:r w:rsidRPr="00CD1242">
        <w:rPr>
          <w:rStyle w:val="Char2"/>
          <w:rFonts w:hint="cs"/>
          <w:rtl/>
        </w:rPr>
        <w:t>ست.</w:t>
      </w:r>
    </w:p>
    <w:p w:rsidR="00AC5501" w:rsidRPr="00CD1242" w:rsidRDefault="00AC5501" w:rsidP="00DB58A8">
      <w:pPr>
        <w:pStyle w:val="a4"/>
        <w:rPr>
          <w:rtl/>
        </w:rPr>
      </w:pPr>
      <w:bookmarkStart w:id="551" w:name="_Toc141838588"/>
      <w:bookmarkStart w:id="552" w:name="_Toc141839846"/>
      <w:bookmarkStart w:id="553" w:name="_Toc141840458"/>
      <w:bookmarkStart w:id="554" w:name="_Toc141841633"/>
      <w:bookmarkStart w:id="555" w:name="_Toc294782088"/>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بر ش</w:t>
      </w:r>
      <w:r w:rsidR="00F81B2F">
        <w:rPr>
          <w:rFonts w:hint="cs"/>
          <w:rtl/>
        </w:rPr>
        <w:t>ی</w:t>
      </w:r>
      <w:r w:rsidRPr="00CD1242">
        <w:rPr>
          <w:rFonts w:hint="cs"/>
          <w:rtl/>
        </w:rPr>
        <w:t>خ</w:t>
      </w:r>
      <w:r w:rsidR="00F81B2F">
        <w:rPr>
          <w:rFonts w:hint="cs"/>
          <w:rtl/>
        </w:rPr>
        <w:t>ی</w:t>
      </w:r>
      <w:r w:rsidRPr="00CD1242">
        <w:rPr>
          <w:rFonts w:hint="cs"/>
          <w:rtl/>
        </w:rPr>
        <w:t xml:space="preserve">ن </w:t>
      </w:r>
      <w:r w:rsidRPr="00A4699E">
        <w:rPr>
          <w:rFonts w:hint="cs"/>
          <w:rtl/>
        </w:rPr>
        <w:t>ابوب</w:t>
      </w:r>
      <w:r w:rsidR="00F81B2F">
        <w:rPr>
          <w:rFonts w:hint="cs"/>
          <w:rtl/>
        </w:rPr>
        <w:t>ک</w:t>
      </w:r>
      <w:r w:rsidRPr="00A4699E">
        <w:rPr>
          <w:rFonts w:hint="cs"/>
          <w:rtl/>
        </w:rPr>
        <w:t>ر</w:t>
      </w:r>
      <w:r w:rsidRPr="00CD1242">
        <w:rPr>
          <w:rFonts w:hint="cs"/>
          <w:rtl/>
        </w:rPr>
        <w:t xml:space="preserve"> و عمر به </w:t>
      </w:r>
      <w:r w:rsidRPr="00DB58A8">
        <w:rPr>
          <w:rFonts w:hint="cs"/>
          <w:rtl/>
        </w:rPr>
        <w:t>خاطر</w:t>
      </w:r>
      <w:r w:rsidRPr="00CD1242">
        <w:rPr>
          <w:rFonts w:hint="cs"/>
          <w:rtl/>
        </w:rPr>
        <w:t xml:space="preserve"> شدت خوف آن</w:t>
      </w:r>
      <w:r w:rsidR="00A4699E">
        <w:rPr>
          <w:rFonts w:hint="eastAsia"/>
          <w:rtl/>
        </w:rPr>
        <w:t>‌</w:t>
      </w:r>
      <w:r w:rsidRPr="00CD1242">
        <w:rPr>
          <w:rFonts w:hint="cs"/>
          <w:rtl/>
        </w:rPr>
        <w:t xml:space="preserve">ها از </w:t>
      </w:r>
      <w:r w:rsidRPr="00A4699E">
        <w:rPr>
          <w:rFonts w:hint="cs"/>
          <w:rtl/>
        </w:rPr>
        <w:t>خداوند</w:t>
      </w:r>
      <w:r w:rsidRPr="00CD1242">
        <w:rPr>
          <w:rFonts w:hint="cs"/>
          <w:rtl/>
        </w:rPr>
        <w:t>.</w:t>
      </w:r>
      <w:bookmarkEnd w:id="551"/>
      <w:bookmarkEnd w:id="552"/>
      <w:bookmarkEnd w:id="553"/>
      <w:bookmarkEnd w:id="554"/>
      <w:bookmarkEnd w:id="55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ص133 عنوان: «شهادت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بر عل</w:t>
      </w:r>
      <w:r w:rsidR="003616EF" w:rsidRPr="00CD1242">
        <w:rPr>
          <w:rStyle w:val="Char2"/>
          <w:rFonts w:hint="cs"/>
          <w:rtl/>
        </w:rPr>
        <w:t>ی</w:t>
      </w:r>
      <w:r w:rsidRPr="00CD1242">
        <w:rPr>
          <w:rStyle w:val="Char2"/>
          <w:rFonts w:hint="cs"/>
          <w:rtl/>
        </w:rPr>
        <w:t>ه خودشان»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«بخار</w:t>
      </w:r>
      <w:r w:rsidR="003616EF" w:rsidRPr="00CD1242">
        <w:rPr>
          <w:rStyle w:val="Char2"/>
          <w:rFonts w:hint="cs"/>
          <w:rtl/>
        </w:rPr>
        <w:t>ی</w:t>
      </w:r>
      <w:r w:rsidRPr="00CD1242">
        <w:rPr>
          <w:rStyle w:val="Char2"/>
          <w:rFonts w:hint="cs"/>
          <w:rtl/>
        </w:rPr>
        <w:t xml:space="preserve"> در صح</w:t>
      </w:r>
      <w:r w:rsidR="003616EF" w:rsidRPr="00CD1242">
        <w:rPr>
          <w:rStyle w:val="Char2"/>
          <w:rFonts w:hint="cs"/>
          <w:rtl/>
        </w:rPr>
        <w:t>ی</w:t>
      </w:r>
      <w:r w:rsidRPr="00CD1242">
        <w:rPr>
          <w:rStyle w:val="Char2"/>
          <w:rFonts w:hint="cs"/>
          <w:rtl/>
        </w:rPr>
        <w:t>ح خود در فصل مناقب عمر بن خطاب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عمر با ن</w:t>
      </w:r>
      <w:r w:rsidR="003616EF" w:rsidRPr="00CD1242">
        <w:rPr>
          <w:rStyle w:val="Char2"/>
          <w:rFonts w:hint="cs"/>
          <w:rtl/>
        </w:rPr>
        <w:t>ی</w:t>
      </w:r>
      <w:r w:rsidRPr="00CD1242">
        <w:rPr>
          <w:rStyle w:val="Char2"/>
          <w:rFonts w:hint="cs"/>
          <w:rtl/>
        </w:rPr>
        <w:t>زه زده شد گو</w:t>
      </w:r>
      <w:r w:rsidR="003616EF" w:rsidRPr="00CD1242">
        <w:rPr>
          <w:rStyle w:val="Char2"/>
          <w:rFonts w:hint="cs"/>
          <w:rtl/>
        </w:rPr>
        <w:t>ی</w:t>
      </w:r>
      <w:r w:rsidRPr="00CD1242">
        <w:rPr>
          <w:rStyle w:val="Char2"/>
          <w:rFonts w:hint="cs"/>
          <w:rtl/>
        </w:rPr>
        <w:t>ا بس</w:t>
      </w:r>
      <w:r w:rsidR="003616EF" w:rsidRPr="00CD1242">
        <w:rPr>
          <w:rStyle w:val="Char2"/>
          <w:rFonts w:hint="cs"/>
          <w:rtl/>
        </w:rPr>
        <w:t>ی</w:t>
      </w:r>
      <w:r w:rsidRPr="00CD1242">
        <w:rPr>
          <w:rStyle w:val="Char2"/>
          <w:rFonts w:hint="cs"/>
          <w:rtl/>
        </w:rPr>
        <w:t>ار م</w:t>
      </w:r>
      <w:r w:rsidR="003616EF" w:rsidRPr="00CD1242">
        <w:rPr>
          <w:rStyle w:val="Char2"/>
          <w:rFonts w:hint="cs"/>
          <w:rtl/>
        </w:rPr>
        <w:t>ی</w:t>
      </w:r>
      <w:r w:rsidRPr="00CD1242">
        <w:rPr>
          <w:rStyle w:val="Char2"/>
          <w:rFonts w:hint="cs"/>
          <w:rtl/>
        </w:rPr>
        <w:t>‌ترس</w:t>
      </w:r>
      <w:r w:rsidR="003616EF" w:rsidRPr="00CD1242">
        <w:rPr>
          <w:rStyle w:val="Char2"/>
          <w:rFonts w:hint="cs"/>
          <w:rtl/>
        </w:rPr>
        <w:t>ی</w:t>
      </w:r>
      <w:r w:rsidRPr="00CD1242">
        <w:rPr>
          <w:rStyle w:val="Char2"/>
          <w:rFonts w:hint="cs"/>
          <w:rtl/>
        </w:rPr>
        <w:t>د ابن‌عباس به او گفت: ا</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ر اگر چه چن</w:t>
      </w:r>
      <w:r w:rsidR="003616EF" w:rsidRPr="00CD1242">
        <w:rPr>
          <w:rStyle w:val="Char2"/>
          <w:rFonts w:hint="cs"/>
          <w:rtl/>
        </w:rPr>
        <w:t>ی</w:t>
      </w:r>
      <w:r w:rsidRPr="00CD1242">
        <w:rPr>
          <w:rStyle w:val="Char2"/>
          <w:rFonts w:hint="cs"/>
          <w:rtl/>
        </w:rPr>
        <w:t>ن شد اما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تو هم</w:t>
      </w:r>
      <w:r w:rsidR="00DB58A8">
        <w:rPr>
          <w:rStyle w:val="Char2"/>
          <w:rFonts w:hint="eastAsia"/>
          <w:rtl/>
        </w:rPr>
        <w:t>‌</w:t>
      </w:r>
      <w:r w:rsidRPr="00CD1242">
        <w:rPr>
          <w:rStyle w:val="Char2"/>
          <w:rFonts w:hint="cs"/>
          <w:rtl/>
        </w:rPr>
        <w:t>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همراه</w:t>
      </w:r>
      <w:r w:rsidR="003616EF" w:rsidRPr="00CD1242">
        <w:rPr>
          <w:rStyle w:val="Char2"/>
          <w:rFonts w:hint="cs"/>
          <w:rtl/>
        </w:rPr>
        <w:t>ی</w:t>
      </w:r>
      <w:r w:rsidRPr="00CD1242">
        <w:rPr>
          <w:rStyle w:val="Char2"/>
          <w:rFonts w:hint="cs"/>
          <w:rtl/>
        </w:rPr>
        <w:t xml:space="preserve"> رسول خدا </w:t>
      </w:r>
      <w:r w:rsidR="003616EF" w:rsidRPr="00CD1242">
        <w:rPr>
          <w:rStyle w:val="Char2"/>
          <w:rFonts w:hint="cs"/>
          <w:rtl/>
        </w:rPr>
        <w:t>ک</w:t>
      </w:r>
      <w:r w:rsidRPr="00CD1242">
        <w:rPr>
          <w:rStyle w:val="Char2"/>
          <w:rFonts w:hint="cs"/>
          <w:rtl/>
        </w:rPr>
        <w:t>رده‌ و با ن</w:t>
      </w:r>
      <w:r w:rsidR="003616EF" w:rsidRPr="00CD1242">
        <w:rPr>
          <w:rStyle w:val="Char2"/>
          <w:rFonts w:hint="cs"/>
          <w:rtl/>
        </w:rPr>
        <w:t>یک</w:t>
      </w:r>
      <w:r w:rsidRPr="00CD1242">
        <w:rPr>
          <w:rStyle w:val="Char2"/>
          <w:rFonts w:hint="cs"/>
          <w:rtl/>
        </w:rPr>
        <w:t>و</w:t>
      </w:r>
      <w:r w:rsidR="003616EF" w:rsidRPr="00CD1242">
        <w:rPr>
          <w:rStyle w:val="Char2"/>
          <w:rFonts w:hint="cs"/>
          <w:rtl/>
        </w:rPr>
        <w:t>یی</w:t>
      </w:r>
      <w:r w:rsidRPr="00CD1242">
        <w:rPr>
          <w:rStyle w:val="Char2"/>
          <w:rFonts w:hint="cs"/>
          <w:rtl/>
        </w:rPr>
        <w:t xml:space="preserve"> با او هم</w:t>
      </w:r>
      <w:r w:rsidR="00A4699E">
        <w:rPr>
          <w:rStyle w:val="Char2"/>
          <w:rFonts w:hint="eastAsia"/>
          <w:rtl/>
        </w:rPr>
        <w:t>‌</w:t>
      </w:r>
      <w:r w:rsidRPr="00CD1242">
        <w:rPr>
          <w:rStyle w:val="Char2"/>
          <w:rFonts w:hint="cs"/>
          <w:rtl/>
        </w:rPr>
        <w:t>نش</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ی</w:t>
      </w:r>
      <w:r w:rsidRPr="00CD1242">
        <w:rPr>
          <w:rStyle w:val="Char2"/>
          <w:rFonts w:hint="cs"/>
          <w:rtl/>
        </w:rPr>
        <w:t>ار بوده و سپس او را در حالت</w:t>
      </w:r>
      <w:r w:rsidR="003616EF" w:rsidRPr="00CD1242">
        <w:rPr>
          <w:rStyle w:val="Char2"/>
          <w:rFonts w:hint="cs"/>
          <w:rtl/>
        </w:rPr>
        <w:t>ی</w:t>
      </w:r>
      <w:r w:rsidRPr="00CD1242">
        <w:rPr>
          <w:rStyle w:val="Char2"/>
          <w:rFonts w:hint="cs"/>
          <w:rtl/>
        </w:rPr>
        <w:t xml:space="preserve"> از دست داد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او از تو راض</w:t>
      </w:r>
      <w:r w:rsidR="003616EF" w:rsidRPr="00CD1242">
        <w:rPr>
          <w:rStyle w:val="Char2"/>
          <w:rFonts w:hint="cs"/>
          <w:rtl/>
        </w:rPr>
        <w:t>ی</w:t>
      </w:r>
      <w:r w:rsidRPr="00CD1242">
        <w:rPr>
          <w:rStyle w:val="Char2"/>
          <w:rFonts w:hint="cs"/>
          <w:rtl/>
        </w:rPr>
        <w:t xml:space="preserve"> بود، و سپس با ابوب</w:t>
      </w:r>
      <w:r w:rsidR="003616EF" w:rsidRPr="00CD1242">
        <w:rPr>
          <w:rStyle w:val="Char2"/>
          <w:rFonts w:hint="cs"/>
          <w:rtl/>
        </w:rPr>
        <w:t>ک</w:t>
      </w:r>
      <w:r w:rsidRPr="00CD1242">
        <w:rPr>
          <w:rStyle w:val="Char2"/>
          <w:rFonts w:hint="cs"/>
          <w:rtl/>
        </w:rPr>
        <w:t>ر به ن</w:t>
      </w:r>
      <w:r w:rsidR="003616EF" w:rsidRPr="00CD1242">
        <w:rPr>
          <w:rStyle w:val="Char2"/>
          <w:rFonts w:hint="cs"/>
          <w:rtl/>
        </w:rPr>
        <w:t>یکی</w:t>
      </w:r>
      <w:r w:rsidRPr="00CD1242">
        <w:rPr>
          <w:rStyle w:val="Char2"/>
          <w:rFonts w:hint="cs"/>
          <w:rtl/>
        </w:rPr>
        <w:t xml:space="preserve"> هم</w:t>
      </w:r>
      <w:r w:rsidR="00DB58A8">
        <w:rPr>
          <w:rStyle w:val="Char2"/>
          <w:rFonts w:hint="eastAsia"/>
          <w:rtl/>
        </w:rPr>
        <w:t>‌</w:t>
      </w:r>
      <w:r w:rsidRPr="00CD1242">
        <w:rPr>
          <w:rStyle w:val="Char2"/>
          <w:rFonts w:hint="cs"/>
          <w:rtl/>
        </w:rPr>
        <w:t>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همراه</w:t>
      </w:r>
      <w:r w:rsidR="003616EF" w:rsidRPr="00CD1242">
        <w:rPr>
          <w:rStyle w:val="Char2"/>
          <w:rFonts w:hint="cs"/>
          <w:rtl/>
        </w:rPr>
        <w:t>ی</w:t>
      </w:r>
      <w:r w:rsidRPr="00CD1242">
        <w:rPr>
          <w:rStyle w:val="Char2"/>
          <w:rFonts w:hint="cs"/>
          <w:rtl/>
        </w:rPr>
        <w:t xml:space="preserve"> نمود</w:t>
      </w:r>
      <w:r w:rsidR="003616EF" w:rsidRPr="00CD1242">
        <w:rPr>
          <w:rStyle w:val="Char2"/>
          <w:rFonts w:hint="cs"/>
          <w:rtl/>
        </w:rPr>
        <w:t>ی</w:t>
      </w:r>
      <w:r w:rsidRPr="00CD1242">
        <w:rPr>
          <w:rStyle w:val="Char2"/>
          <w:rFonts w:hint="cs"/>
          <w:rtl/>
        </w:rPr>
        <w:t>د و او را در حالت</w:t>
      </w:r>
      <w:r w:rsidR="003616EF" w:rsidRPr="00CD1242">
        <w:rPr>
          <w:rStyle w:val="Char2"/>
          <w:rFonts w:hint="cs"/>
          <w:rtl/>
        </w:rPr>
        <w:t>ی</w:t>
      </w:r>
      <w:r w:rsidRPr="00CD1242">
        <w:rPr>
          <w:rStyle w:val="Char2"/>
          <w:rFonts w:hint="cs"/>
          <w:rtl/>
        </w:rPr>
        <w:t xml:space="preserve"> از دست داد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او از تو راض</w:t>
      </w:r>
      <w:r w:rsidR="003616EF" w:rsidRPr="00CD1242">
        <w:rPr>
          <w:rStyle w:val="Char2"/>
          <w:rFonts w:hint="cs"/>
          <w:rtl/>
        </w:rPr>
        <w:t>ی</w:t>
      </w:r>
      <w:r w:rsidRPr="00CD1242">
        <w:rPr>
          <w:rStyle w:val="Char2"/>
          <w:rFonts w:hint="cs"/>
          <w:rtl/>
        </w:rPr>
        <w:t xml:space="preserve"> بود، و سپس با </w:t>
      </w:r>
      <w:r w:rsidR="003616EF" w:rsidRPr="00CD1242">
        <w:rPr>
          <w:rStyle w:val="Char2"/>
          <w:rFonts w:hint="cs"/>
          <w:rtl/>
        </w:rPr>
        <w:t>ی</w:t>
      </w:r>
      <w:r w:rsidRPr="00CD1242">
        <w:rPr>
          <w:rStyle w:val="Char2"/>
          <w:rFonts w:hint="cs"/>
          <w:rtl/>
        </w:rPr>
        <w:t>اران</w:t>
      </w:r>
      <w:r w:rsidR="000E0383" w:rsidRPr="00CD1242">
        <w:rPr>
          <w:rStyle w:val="Char2"/>
          <w:rFonts w:hint="cs"/>
          <w:rtl/>
        </w:rPr>
        <w:t xml:space="preserve"> آن‌ها </w:t>
      </w:r>
      <w:r w:rsidRPr="00CD1242">
        <w:rPr>
          <w:rStyle w:val="Char2"/>
          <w:rFonts w:hint="cs"/>
          <w:rtl/>
        </w:rPr>
        <w:t>هم</w:t>
      </w:r>
      <w:r w:rsidR="00DB58A8">
        <w:rPr>
          <w:rStyle w:val="Char2"/>
          <w:rFonts w:hint="eastAsia"/>
          <w:rtl/>
        </w:rPr>
        <w:t>‌</w:t>
      </w:r>
      <w:r w:rsidRPr="00CD1242">
        <w:rPr>
          <w:rStyle w:val="Char2"/>
          <w:rFonts w:hint="cs"/>
          <w:rtl/>
        </w:rPr>
        <w:t>نش</w:t>
      </w:r>
      <w:r w:rsidR="003616EF" w:rsidRPr="00CD1242">
        <w:rPr>
          <w:rStyle w:val="Char2"/>
          <w:rFonts w:hint="cs"/>
          <w:rtl/>
        </w:rPr>
        <w:t>ی</w:t>
      </w:r>
      <w:r w:rsidRPr="00CD1242">
        <w:rPr>
          <w:rStyle w:val="Char2"/>
          <w:rFonts w:hint="cs"/>
          <w:rtl/>
        </w:rPr>
        <w:t>ن و همراه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با</w:t>
      </w:r>
      <w:r w:rsidR="000E0383" w:rsidRPr="00CD1242">
        <w:rPr>
          <w:rStyle w:val="Char2"/>
          <w:rFonts w:hint="cs"/>
          <w:rtl/>
        </w:rPr>
        <w:t xml:space="preserve"> آن‌ها </w:t>
      </w:r>
      <w:r w:rsidRPr="00CD1242">
        <w:rPr>
          <w:rStyle w:val="Char2"/>
          <w:rFonts w:hint="cs"/>
          <w:rtl/>
        </w:rPr>
        <w:t xml:space="preserve">همراه و </w:t>
      </w:r>
      <w:r w:rsidR="003616EF" w:rsidRPr="00CD1242">
        <w:rPr>
          <w:rStyle w:val="Char2"/>
          <w:rFonts w:hint="cs"/>
          <w:rtl/>
        </w:rPr>
        <w:t>ی</w:t>
      </w:r>
      <w:r w:rsidRPr="00CD1242">
        <w:rPr>
          <w:rStyle w:val="Char2"/>
          <w:rFonts w:hint="cs"/>
          <w:rtl/>
        </w:rPr>
        <w:t>ار ن</w:t>
      </w:r>
      <w:r w:rsidR="003616EF" w:rsidRPr="00CD1242">
        <w:rPr>
          <w:rStyle w:val="Char2"/>
          <w:rFonts w:hint="cs"/>
          <w:rtl/>
        </w:rPr>
        <w:t>یک</w:t>
      </w:r>
      <w:r w:rsidRPr="00CD1242">
        <w:rPr>
          <w:rStyle w:val="Char2"/>
          <w:rFonts w:hint="cs"/>
          <w:rtl/>
        </w:rPr>
        <w:t xml:space="preserve"> بوده‌ا</w:t>
      </w:r>
      <w:r w:rsidR="003616EF" w:rsidRPr="00CD1242">
        <w:rPr>
          <w:rStyle w:val="Char2"/>
          <w:rFonts w:hint="cs"/>
          <w:rtl/>
        </w:rPr>
        <w:t>ی</w:t>
      </w:r>
      <w:r w:rsidRPr="00CD1242">
        <w:rPr>
          <w:rStyle w:val="Char2"/>
          <w:rFonts w:hint="cs"/>
          <w:rtl/>
        </w:rPr>
        <w:t>د، و اگر از</w:t>
      </w:r>
      <w:r w:rsidR="000E0383" w:rsidRPr="00CD1242">
        <w:rPr>
          <w:rStyle w:val="Char2"/>
          <w:rFonts w:hint="cs"/>
          <w:rtl/>
        </w:rPr>
        <w:t xml:space="preserve"> آن‌ها </w:t>
      </w:r>
      <w:r w:rsidRPr="00CD1242">
        <w:rPr>
          <w:rStyle w:val="Char2"/>
          <w:rFonts w:hint="cs"/>
          <w:rtl/>
        </w:rPr>
        <w:t>جدا شو</w:t>
      </w:r>
      <w:r w:rsidR="003616EF" w:rsidRPr="00CD1242">
        <w:rPr>
          <w:rStyle w:val="Char2"/>
          <w:rFonts w:hint="cs"/>
          <w:rtl/>
        </w:rPr>
        <w:t>ی</w:t>
      </w:r>
      <w:r w:rsidRPr="00CD1242">
        <w:rPr>
          <w:rStyle w:val="Char2"/>
          <w:rFonts w:hint="cs"/>
          <w:rtl/>
        </w:rPr>
        <w:t>، همگ</w:t>
      </w:r>
      <w:r w:rsidR="003616EF" w:rsidRPr="00CD1242">
        <w:rPr>
          <w:rStyle w:val="Char2"/>
          <w:rFonts w:hint="cs"/>
          <w:rtl/>
        </w:rPr>
        <w:t>ی</w:t>
      </w:r>
      <w:r w:rsidRPr="00CD1242">
        <w:rPr>
          <w:rStyle w:val="Char2"/>
          <w:rFonts w:hint="cs"/>
          <w:rtl/>
        </w:rPr>
        <w:t xml:space="preserve"> از تو راض</w:t>
      </w:r>
      <w:r w:rsidR="003616EF" w:rsidRPr="00CD1242">
        <w:rPr>
          <w:rStyle w:val="Char2"/>
          <w:rFonts w:hint="cs"/>
          <w:rtl/>
        </w:rPr>
        <w:t>ی</w:t>
      </w:r>
      <w:r w:rsidRPr="00CD1242">
        <w:rPr>
          <w:rStyle w:val="Char2"/>
          <w:rFonts w:hint="cs"/>
          <w:rtl/>
        </w:rPr>
        <w:t xml:space="preserve"> هستند.</w:t>
      </w:r>
    </w:p>
    <w:p w:rsidR="00AC5501" w:rsidRPr="00CD1242" w:rsidRDefault="00AC5501" w:rsidP="00CD1242">
      <w:pPr>
        <w:bidi/>
        <w:ind w:firstLine="284"/>
        <w:jc w:val="lowKashida"/>
        <w:rPr>
          <w:rStyle w:val="Char2"/>
          <w:rtl/>
        </w:rPr>
      </w:pPr>
      <w:r w:rsidRPr="00CD1242">
        <w:rPr>
          <w:rStyle w:val="Char2"/>
          <w:rFonts w:hint="cs"/>
          <w:rtl/>
        </w:rPr>
        <w:t xml:space="preserve">گفت: اما آنچه را </w:t>
      </w:r>
      <w:r w:rsidR="003616EF" w:rsidRPr="00CD1242">
        <w:rPr>
          <w:rStyle w:val="Char2"/>
          <w:rFonts w:hint="cs"/>
          <w:rtl/>
        </w:rPr>
        <w:t>ک</w:t>
      </w:r>
      <w:r w:rsidRPr="00CD1242">
        <w:rPr>
          <w:rStyle w:val="Char2"/>
          <w:rFonts w:hint="cs"/>
          <w:rtl/>
        </w:rPr>
        <w:t>ه از همنش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همراه</w:t>
      </w:r>
      <w:r w:rsidR="003616EF" w:rsidRPr="00CD1242">
        <w:rPr>
          <w:rStyle w:val="Char2"/>
          <w:rFonts w:hint="cs"/>
          <w:rtl/>
        </w:rPr>
        <w:t>ی</w:t>
      </w:r>
      <w:r w:rsidRPr="00CD1242">
        <w:rPr>
          <w:rStyle w:val="Char2"/>
          <w:rFonts w:hint="cs"/>
          <w:rtl/>
        </w:rPr>
        <w:t xml:space="preserve"> رسول خدا و خشنود</w:t>
      </w:r>
      <w:r w:rsidR="003616EF" w:rsidRPr="00CD1242">
        <w:rPr>
          <w:rStyle w:val="Char2"/>
          <w:rFonts w:hint="cs"/>
          <w:rtl/>
        </w:rPr>
        <w:t>ی</w:t>
      </w:r>
      <w:r w:rsidRPr="00CD1242">
        <w:rPr>
          <w:rStyle w:val="Char2"/>
          <w:rFonts w:hint="cs"/>
          <w:rtl/>
        </w:rPr>
        <w:t xml:space="preserve"> او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 xml:space="preserve"> آن از منت اله</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 من منت نهاده است و اما ترس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من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د به خاطر تو و اصحابت است، به خدا قسم اگر به اندازه زم</w:t>
      </w:r>
      <w:r w:rsidR="003616EF" w:rsidRPr="00CD1242">
        <w:rPr>
          <w:rStyle w:val="Char2"/>
          <w:rFonts w:hint="cs"/>
          <w:rtl/>
        </w:rPr>
        <w:t>ی</w:t>
      </w:r>
      <w:r w:rsidRPr="00CD1242">
        <w:rPr>
          <w:rStyle w:val="Char2"/>
          <w:rFonts w:hint="cs"/>
          <w:rtl/>
        </w:rPr>
        <w:t>ن طلا داشته باشم با انفاق آن در راه خدا خود را از عذاب خدا نجات م</w:t>
      </w:r>
      <w:r w:rsidR="003616EF" w:rsidRPr="00CD1242">
        <w:rPr>
          <w:rStyle w:val="Char2"/>
          <w:rFonts w:hint="cs"/>
          <w:rtl/>
        </w:rPr>
        <w:t>ی</w:t>
      </w:r>
      <w:r w:rsidRPr="00CD1242">
        <w:rPr>
          <w:rStyle w:val="Char2"/>
          <w:rFonts w:hint="cs"/>
          <w:rtl/>
        </w:rPr>
        <w:t>‌دهم و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عذاب را نب</w:t>
      </w:r>
      <w:r w:rsidR="003616EF" w:rsidRPr="00CD1242">
        <w:rPr>
          <w:rStyle w:val="Char2"/>
          <w:rFonts w:hint="cs"/>
          <w:rtl/>
        </w:rPr>
        <w:t>ی</w:t>
      </w:r>
      <w:r w:rsidRPr="00CD1242">
        <w:rPr>
          <w:rStyle w:val="Char2"/>
          <w:rFonts w:hint="cs"/>
          <w:rtl/>
        </w:rPr>
        <w:t>نم.</w:t>
      </w:r>
    </w:p>
    <w:p w:rsidR="00AC5501" w:rsidRPr="00CD1242" w:rsidRDefault="00AC5501" w:rsidP="00CD1242">
      <w:pPr>
        <w:bidi/>
        <w:ind w:firstLine="284"/>
        <w:jc w:val="lowKashida"/>
        <w:rPr>
          <w:rStyle w:val="Char2"/>
          <w:rtl/>
        </w:rPr>
      </w:pPr>
      <w:r w:rsidRPr="00CD1242">
        <w:rPr>
          <w:rStyle w:val="Char2"/>
          <w:rFonts w:hint="cs"/>
          <w:rtl/>
        </w:rPr>
        <w:t>تار</w:t>
      </w:r>
      <w:r w:rsidR="003616EF" w:rsidRPr="00CD1242">
        <w:rPr>
          <w:rStyle w:val="Char2"/>
          <w:rFonts w:hint="cs"/>
          <w:rtl/>
        </w:rPr>
        <w:t>ی</w:t>
      </w:r>
      <w:r w:rsidRPr="00CD1242">
        <w:rPr>
          <w:rStyle w:val="Char2"/>
          <w:rFonts w:hint="cs"/>
          <w:rtl/>
        </w:rPr>
        <w:t>خ گفته او را ن</w:t>
      </w:r>
      <w:r w:rsidR="003616EF" w:rsidRPr="00CD1242">
        <w:rPr>
          <w:rStyle w:val="Char2"/>
          <w:rFonts w:hint="cs"/>
          <w:rtl/>
        </w:rPr>
        <w:t>ی</w:t>
      </w:r>
      <w:r w:rsidRPr="00CD1242">
        <w:rPr>
          <w:rStyle w:val="Char2"/>
          <w:rFonts w:hint="cs"/>
          <w:rtl/>
        </w:rPr>
        <w:t xml:space="preserve">ز ثبت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 xml:space="preserve">ه گفته است: </w:t>
      </w:r>
      <w:r w:rsidR="003616EF" w:rsidRPr="00CD1242">
        <w:rPr>
          <w:rStyle w:val="Char2"/>
          <w:rFonts w:hint="cs"/>
          <w:rtl/>
        </w:rPr>
        <w:t>ک</w:t>
      </w:r>
      <w:r w:rsidRPr="00CD1242">
        <w:rPr>
          <w:rStyle w:val="Char2"/>
          <w:rFonts w:hint="cs"/>
          <w:rtl/>
        </w:rPr>
        <w:t xml:space="preserve">اش </w:t>
      </w:r>
      <w:r w:rsidR="003616EF" w:rsidRPr="00CD1242">
        <w:rPr>
          <w:rStyle w:val="Char2"/>
          <w:rFonts w:hint="cs"/>
          <w:rtl/>
        </w:rPr>
        <w:t>ک</w:t>
      </w:r>
      <w:r w:rsidRPr="00CD1242">
        <w:rPr>
          <w:rStyle w:val="Char2"/>
          <w:rFonts w:hint="cs"/>
          <w:rtl/>
        </w:rPr>
        <w:t xml:space="preserve">ه من از گوسفندان خانواده مان بودم و هر طور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‌خواستند مرا فربه </w:t>
      </w:r>
      <w:r w:rsidR="003616EF" w:rsidRPr="00CD1242">
        <w:rPr>
          <w:rStyle w:val="Char2"/>
          <w:rFonts w:hint="cs"/>
          <w:rtl/>
        </w:rPr>
        <w:t>ک</w:t>
      </w:r>
      <w:r w:rsidRPr="00CD1242">
        <w:rPr>
          <w:rStyle w:val="Char2"/>
          <w:rFonts w:hint="cs"/>
          <w:rtl/>
        </w:rPr>
        <w:t>رده‌ و سپس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مهمان</w:t>
      </w:r>
      <w:r w:rsidR="003616EF" w:rsidRPr="00CD1242">
        <w:rPr>
          <w:rStyle w:val="Char2"/>
          <w:rFonts w:hint="cs"/>
          <w:rtl/>
        </w:rPr>
        <w:t>ی</w:t>
      </w:r>
      <w:r w:rsidRPr="00CD1242">
        <w:rPr>
          <w:rStyle w:val="Char2"/>
          <w:rFonts w:hint="cs"/>
          <w:rtl/>
        </w:rPr>
        <w:t xml:space="preserve"> محبوب پ</w:t>
      </w:r>
      <w:r w:rsidR="003616EF" w:rsidRPr="00CD1242">
        <w:rPr>
          <w:rStyle w:val="Char2"/>
          <w:rFonts w:hint="cs"/>
          <w:rtl/>
        </w:rPr>
        <w:t>ی</w:t>
      </w:r>
      <w:r w:rsidRPr="00CD1242">
        <w:rPr>
          <w:rStyle w:val="Char2"/>
          <w:rFonts w:hint="cs"/>
          <w:rtl/>
        </w:rPr>
        <w:t>ش</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 xml:space="preserve"> آمد مرا </w:t>
      </w:r>
      <w:r w:rsidR="003616EF" w:rsidRPr="00CD1242">
        <w:rPr>
          <w:rStyle w:val="Char2"/>
          <w:rFonts w:hint="cs"/>
          <w:rtl/>
        </w:rPr>
        <w:t>ک</w:t>
      </w:r>
      <w:r w:rsidRPr="00CD1242">
        <w:rPr>
          <w:rStyle w:val="Char2"/>
          <w:rFonts w:hint="cs"/>
          <w:rtl/>
        </w:rPr>
        <w:t xml:space="preserve">شته و </w:t>
      </w:r>
      <w:r w:rsidR="003616EF" w:rsidRPr="00CD1242">
        <w:rPr>
          <w:rStyle w:val="Char2"/>
          <w:rFonts w:hint="cs"/>
          <w:rtl/>
        </w:rPr>
        <w:t>ک</w:t>
      </w:r>
      <w:r w:rsidRPr="00CD1242">
        <w:rPr>
          <w:rStyle w:val="Char2"/>
          <w:rFonts w:hint="cs"/>
          <w:rtl/>
        </w:rPr>
        <w:t xml:space="preserve">باب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‌پختند و سپس م</w:t>
      </w:r>
      <w:r w:rsidR="003616EF" w:rsidRPr="00CD1242">
        <w:rPr>
          <w:rStyle w:val="Char2"/>
          <w:rFonts w:hint="cs"/>
          <w:rtl/>
        </w:rPr>
        <w:t>ی</w:t>
      </w:r>
      <w:r w:rsidRPr="00CD1242">
        <w:rPr>
          <w:rStyle w:val="Char2"/>
          <w:rFonts w:hint="cs"/>
          <w:rtl/>
        </w:rPr>
        <w:t>‌خوردند و من به صورت مدفوع خارج م</w:t>
      </w:r>
      <w:r w:rsidR="003616EF" w:rsidRPr="00CD1242">
        <w:rPr>
          <w:rStyle w:val="Char2"/>
          <w:rFonts w:hint="cs"/>
          <w:rtl/>
        </w:rPr>
        <w:t>ی</w:t>
      </w:r>
      <w:r w:rsidRPr="00CD1242">
        <w:rPr>
          <w:rStyle w:val="Char2"/>
          <w:rFonts w:hint="cs"/>
          <w:rtl/>
        </w:rPr>
        <w:t>‌شدم و هرگز بشر نم</w:t>
      </w:r>
      <w:r w:rsidR="003616EF" w:rsidRPr="00CD1242">
        <w:rPr>
          <w:rStyle w:val="Char2"/>
          <w:rFonts w:hint="cs"/>
          <w:rtl/>
        </w:rPr>
        <w:t>ی</w:t>
      </w:r>
      <w:r w:rsidRPr="00CD1242">
        <w:rPr>
          <w:rStyle w:val="Char2"/>
          <w:rFonts w:hint="cs"/>
          <w:rtl/>
        </w:rPr>
        <w:t>‌بودم. همچنان</w:t>
      </w:r>
      <w:r w:rsidR="003616EF" w:rsidRPr="00CD1242">
        <w:rPr>
          <w:rStyle w:val="Char2"/>
          <w:rFonts w:hint="cs"/>
          <w:rtl/>
        </w:rPr>
        <w:t>ک</w:t>
      </w:r>
      <w:r w:rsidRPr="00CD1242">
        <w:rPr>
          <w:rStyle w:val="Char2"/>
          <w:rFonts w:hint="cs"/>
          <w:rtl/>
        </w:rPr>
        <w:t>ه تار</w:t>
      </w:r>
      <w:r w:rsidR="003616EF" w:rsidRPr="00CD1242">
        <w:rPr>
          <w:rStyle w:val="Char2"/>
          <w:rFonts w:hint="cs"/>
          <w:rtl/>
        </w:rPr>
        <w:t>ی</w:t>
      </w:r>
      <w:r w:rsidRPr="00CD1242">
        <w:rPr>
          <w:rStyle w:val="Char2"/>
          <w:rFonts w:hint="cs"/>
          <w:rtl/>
        </w:rPr>
        <w:t>خ گفته ابوب</w:t>
      </w:r>
      <w:r w:rsidR="003616EF" w:rsidRPr="00CD1242">
        <w:rPr>
          <w:rStyle w:val="Char2"/>
          <w:rFonts w:hint="cs"/>
          <w:rtl/>
        </w:rPr>
        <w:t>ک</w:t>
      </w:r>
      <w:r w:rsidRPr="00CD1242">
        <w:rPr>
          <w:rStyle w:val="Char2"/>
          <w:rFonts w:hint="cs"/>
          <w:rtl/>
        </w:rPr>
        <w:t xml:space="preserve">ر را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ز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 xml:space="preserve">ن است ثبت </w:t>
      </w:r>
      <w:r w:rsidR="003616EF" w:rsidRPr="00CD1242">
        <w:rPr>
          <w:rStyle w:val="Char2"/>
          <w:rFonts w:hint="cs"/>
          <w:rtl/>
        </w:rPr>
        <w:t>ک</w:t>
      </w:r>
      <w:r w:rsidRPr="00CD1242">
        <w:rPr>
          <w:rStyle w:val="Char2"/>
          <w:rFonts w:hint="cs"/>
          <w:rtl/>
        </w:rPr>
        <w:t>رده‌ است.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پرنده‌ا</w:t>
      </w:r>
      <w:r w:rsidR="003616EF" w:rsidRPr="00CD1242">
        <w:rPr>
          <w:rStyle w:val="Char2"/>
          <w:rFonts w:hint="cs"/>
          <w:rtl/>
        </w:rPr>
        <w:t>ی</w:t>
      </w:r>
      <w:r w:rsidRPr="00CD1242">
        <w:rPr>
          <w:rStyle w:val="Char2"/>
          <w:rFonts w:hint="cs"/>
          <w:rtl/>
        </w:rPr>
        <w:t xml:space="preserve"> را بر درخت</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د، گفت: خوشا به حالت ا</w:t>
      </w:r>
      <w:r w:rsidR="003616EF" w:rsidRPr="00CD1242">
        <w:rPr>
          <w:rStyle w:val="Char2"/>
          <w:rFonts w:hint="cs"/>
          <w:rtl/>
        </w:rPr>
        <w:t>ی</w:t>
      </w:r>
      <w:r w:rsidRPr="00CD1242">
        <w:rPr>
          <w:rStyle w:val="Char2"/>
          <w:rFonts w:hint="cs"/>
          <w:rtl/>
        </w:rPr>
        <w:t xml:space="preserve"> پرنده، بر درخت نشسته و محصولش را م</w:t>
      </w:r>
      <w:r w:rsidR="003616EF" w:rsidRPr="00CD1242">
        <w:rPr>
          <w:rStyle w:val="Char2"/>
          <w:rFonts w:hint="cs"/>
          <w:rtl/>
        </w:rPr>
        <w:t>ی</w:t>
      </w:r>
      <w:r w:rsidRPr="00CD1242">
        <w:rPr>
          <w:rStyle w:val="Char2"/>
          <w:rFonts w:hint="cs"/>
          <w:rtl/>
        </w:rPr>
        <w:t>‌خور</w:t>
      </w:r>
      <w:r w:rsidR="003616EF" w:rsidRPr="00CD1242">
        <w:rPr>
          <w:rStyle w:val="Char2"/>
          <w:rFonts w:hint="cs"/>
          <w:rtl/>
        </w:rPr>
        <w:t>ی</w:t>
      </w:r>
      <w:r w:rsidRPr="00CD1242">
        <w:rPr>
          <w:rStyle w:val="Char2"/>
          <w:rFonts w:hint="cs"/>
          <w:rtl/>
        </w:rPr>
        <w:t xml:space="preserve"> و حساب و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ندار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اش </w:t>
      </w:r>
      <w:r w:rsidR="003616EF" w:rsidRPr="00CD1242">
        <w:rPr>
          <w:rStyle w:val="Char2"/>
          <w:rFonts w:hint="cs"/>
          <w:rtl/>
        </w:rPr>
        <w:t>ک</w:t>
      </w:r>
      <w:r w:rsidRPr="00CD1242">
        <w:rPr>
          <w:rStyle w:val="Char2"/>
          <w:rFonts w:hint="cs"/>
          <w:rtl/>
        </w:rPr>
        <w:t>ه من درخت</w:t>
      </w:r>
      <w:r w:rsidR="003616EF" w:rsidRPr="00CD1242">
        <w:rPr>
          <w:rStyle w:val="Char2"/>
          <w:rFonts w:hint="cs"/>
          <w:rtl/>
        </w:rPr>
        <w:t>ی</w:t>
      </w:r>
      <w:r w:rsidRPr="00CD1242">
        <w:rPr>
          <w:rStyle w:val="Char2"/>
          <w:rFonts w:hint="cs"/>
          <w:rtl/>
        </w:rPr>
        <w:t xml:space="preserve"> بر سر راه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‌بودم و شتر</w:t>
      </w:r>
      <w:r w:rsidR="003616EF" w:rsidRPr="00CD1242">
        <w:rPr>
          <w:rStyle w:val="Char2"/>
          <w:rFonts w:hint="cs"/>
          <w:rtl/>
        </w:rPr>
        <w:t>ی</w:t>
      </w:r>
      <w:r w:rsidRPr="00CD1242">
        <w:rPr>
          <w:rStyle w:val="Char2"/>
          <w:rFonts w:hint="cs"/>
          <w:rtl/>
        </w:rPr>
        <w:t xml:space="preserve"> بر من گذشته و مرا م</w:t>
      </w:r>
      <w:r w:rsidR="003616EF" w:rsidRPr="00CD1242">
        <w:rPr>
          <w:rStyle w:val="Char2"/>
          <w:rFonts w:hint="cs"/>
          <w:rtl/>
        </w:rPr>
        <w:t>ی</w:t>
      </w:r>
      <w:r w:rsidRPr="00CD1242">
        <w:rPr>
          <w:rStyle w:val="Char2"/>
          <w:rFonts w:hint="cs"/>
          <w:rtl/>
        </w:rPr>
        <w:t>‌خورد و مرا به صورت مدفوع خود خارج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من بشر نبودم.»</w:t>
      </w:r>
    </w:p>
    <w:p w:rsidR="00AC5501" w:rsidRPr="00CD1242" w:rsidRDefault="00AC5501" w:rsidP="00CD1242">
      <w:pPr>
        <w:bidi/>
        <w:ind w:firstLine="284"/>
        <w:jc w:val="lowKashida"/>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«چگونه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ر و عمر)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از بشر نباشند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بشر را بر سا</w:t>
      </w:r>
      <w:r w:rsidR="003616EF" w:rsidRPr="00CD1242">
        <w:rPr>
          <w:rStyle w:val="Char2"/>
          <w:rFonts w:hint="cs"/>
          <w:rtl/>
        </w:rPr>
        <w:t>ی</w:t>
      </w:r>
      <w:r w:rsidRPr="00CD1242">
        <w:rPr>
          <w:rStyle w:val="Char2"/>
          <w:rFonts w:hint="cs"/>
          <w:rtl/>
        </w:rPr>
        <w:t>ر مخلوقات برتر</w:t>
      </w:r>
      <w:r w:rsidR="003616EF" w:rsidRPr="00CD1242">
        <w:rPr>
          <w:rStyle w:val="Char2"/>
          <w:rFonts w:hint="cs"/>
          <w:rtl/>
        </w:rPr>
        <w:t>ی</w:t>
      </w:r>
      <w:r w:rsidRPr="00CD1242">
        <w:rPr>
          <w:rStyle w:val="Char2"/>
          <w:rFonts w:hint="cs"/>
          <w:rtl/>
        </w:rPr>
        <w:t xml:space="preserve"> داده‌ است، و اگر مومن عاد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زندگ</w:t>
      </w:r>
      <w:r w:rsidR="003616EF" w:rsidRPr="00CD1242">
        <w:rPr>
          <w:rStyle w:val="Char2"/>
          <w:rFonts w:hint="cs"/>
          <w:rtl/>
        </w:rPr>
        <w:t>ی</w:t>
      </w:r>
      <w:r w:rsidRPr="00CD1242">
        <w:rPr>
          <w:rStyle w:val="Char2"/>
          <w:rFonts w:hint="cs"/>
          <w:rtl/>
        </w:rPr>
        <w:t>ش مستق</w:t>
      </w:r>
      <w:r w:rsidR="003616EF" w:rsidRPr="00CD1242">
        <w:rPr>
          <w:rStyle w:val="Char2"/>
          <w:rFonts w:hint="cs"/>
          <w:rtl/>
        </w:rPr>
        <w:t>ی</w:t>
      </w:r>
      <w:r w:rsidRPr="00CD1242">
        <w:rPr>
          <w:rStyle w:val="Char2"/>
          <w:rFonts w:hint="cs"/>
          <w:rtl/>
        </w:rPr>
        <w:t>م باشد ملائ</w:t>
      </w:r>
      <w:r w:rsidR="003616EF" w:rsidRPr="00CD1242">
        <w:rPr>
          <w:rStyle w:val="Char2"/>
          <w:rFonts w:hint="cs"/>
          <w:rtl/>
        </w:rPr>
        <w:t>ک</w:t>
      </w:r>
      <w:r w:rsidRPr="00CD1242">
        <w:rPr>
          <w:rStyle w:val="Char2"/>
          <w:rFonts w:hint="cs"/>
          <w:rtl/>
        </w:rPr>
        <w:t>ه بر او نازل شده و به او بشارت جا</w:t>
      </w:r>
      <w:r w:rsidR="003616EF" w:rsidRPr="00CD1242">
        <w:rPr>
          <w:rStyle w:val="Char2"/>
          <w:rFonts w:hint="cs"/>
          <w:rtl/>
        </w:rPr>
        <w:t>ی</w:t>
      </w:r>
      <w:r w:rsidRPr="00CD1242">
        <w:rPr>
          <w:rStyle w:val="Char2"/>
          <w:rFonts w:hint="cs"/>
          <w:rtl/>
        </w:rPr>
        <w:t>گاهش در بهشت را م</w:t>
      </w:r>
      <w:r w:rsidR="003616EF" w:rsidRPr="00CD1242">
        <w:rPr>
          <w:rStyle w:val="Char2"/>
          <w:rFonts w:hint="cs"/>
          <w:rtl/>
        </w:rPr>
        <w:t>ی</w:t>
      </w:r>
      <w:r w:rsidRPr="00CD1242">
        <w:rPr>
          <w:rStyle w:val="Char2"/>
          <w:rFonts w:hint="cs"/>
          <w:rtl/>
        </w:rPr>
        <w:t>‌دهند و از عذاب اله</w:t>
      </w:r>
      <w:r w:rsidR="003616EF" w:rsidRPr="00CD1242">
        <w:rPr>
          <w:rStyle w:val="Char2"/>
          <w:rFonts w:hint="cs"/>
          <w:rtl/>
        </w:rPr>
        <w:t>ی</w:t>
      </w:r>
      <w:r w:rsidRPr="00CD1242">
        <w:rPr>
          <w:rStyle w:val="Char2"/>
          <w:rFonts w:hint="cs"/>
          <w:rtl/>
        </w:rPr>
        <w:t xml:space="preserve"> نترس</w:t>
      </w:r>
      <w:r w:rsidR="003616EF" w:rsidRPr="00CD1242">
        <w:rPr>
          <w:rStyle w:val="Char2"/>
          <w:rFonts w:hint="cs"/>
          <w:rtl/>
        </w:rPr>
        <w:t>ی</w:t>
      </w:r>
      <w:r w:rsidRPr="00CD1242">
        <w:rPr>
          <w:rStyle w:val="Char2"/>
          <w:rFonts w:hint="cs"/>
          <w:rtl/>
        </w:rPr>
        <w:t>ده و اندوهگ</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‌شود</w:t>
      </w:r>
      <w:r w:rsidRPr="004E5827">
        <w:rPr>
          <w:rFonts w:cs="IRNazli" w:hint="eastAsia"/>
          <w:sz w:val="28"/>
          <w:szCs w:val="28"/>
          <w:rtl/>
        </w:rPr>
        <w:t>…</w:t>
      </w:r>
      <w:r w:rsidRPr="00CD1242">
        <w:rPr>
          <w:rStyle w:val="Char2"/>
          <w:rFonts w:hint="eastAsia"/>
          <w:rtl/>
        </w:rPr>
        <w:t xml:space="preserve"> پس بزرگان صحابه چنان</w:t>
      </w:r>
      <w:r w:rsidR="003616EF" w:rsidRPr="00CD1242">
        <w:rPr>
          <w:rStyle w:val="Char2"/>
          <w:rFonts w:hint="eastAsia"/>
          <w:rtl/>
        </w:rPr>
        <w:t>ک</w:t>
      </w:r>
      <w:r w:rsidRPr="00CD1242">
        <w:rPr>
          <w:rStyle w:val="Char2"/>
          <w:rFonts w:hint="eastAsia"/>
          <w:rtl/>
        </w:rPr>
        <w:t xml:space="preserve">ه به ما </w:t>
      </w:r>
      <w:r w:rsidR="003616EF" w:rsidRPr="00CD1242">
        <w:rPr>
          <w:rStyle w:val="Char2"/>
          <w:rFonts w:hint="eastAsia"/>
          <w:rtl/>
        </w:rPr>
        <w:t>ی</w:t>
      </w:r>
      <w:r w:rsidRPr="00CD1242">
        <w:rPr>
          <w:rStyle w:val="Char2"/>
          <w:rFonts w:hint="eastAsia"/>
          <w:rtl/>
        </w:rPr>
        <w:t>اد داده</w:t>
      </w:r>
      <w:r w:rsidRPr="00CD1242">
        <w:rPr>
          <w:rStyle w:val="Char2"/>
          <w:rFonts w:hint="cs"/>
          <w:rtl/>
        </w:rPr>
        <w:t>‌</w:t>
      </w:r>
      <w:r w:rsidRPr="00CD1242">
        <w:rPr>
          <w:rStyle w:val="Char2"/>
          <w:rFonts w:hint="eastAsia"/>
          <w:rtl/>
        </w:rPr>
        <w:t>اند بهتر</w:t>
      </w:r>
      <w:r w:rsidR="003616EF" w:rsidRPr="00CD1242">
        <w:rPr>
          <w:rStyle w:val="Char2"/>
          <w:rFonts w:hint="eastAsia"/>
          <w:rtl/>
        </w:rPr>
        <w:t>ی</w:t>
      </w:r>
      <w:r w:rsidRPr="00CD1242">
        <w:rPr>
          <w:rStyle w:val="Char2"/>
          <w:rFonts w:hint="eastAsia"/>
          <w:rtl/>
        </w:rPr>
        <w:t>ن خلق بعد از رسول خدا</w:t>
      </w:r>
      <w:r w:rsidR="00F81B2F" w:rsidRPr="00F81B2F">
        <w:rPr>
          <w:rStyle w:val="Char2"/>
          <w:rFonts w:cs="CTraditional Arabic" w:hint="eastAsia"/>
          <w:rtl/>
        </w:rPr>
        <w:t xml:space="preserve"> ج</w:t>
      </w:r>
      <w:r w:rsidRPr="00CD1242">
        <w:rPr>
          <w:rStyle w:val="Char2"/>
          <w:rFonts w:hint="cs"/>
          <w:rtl/>
        </w:rPr>
        <w:t xml:space="preserve"> هستند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مدفوع باشند.»</w:t>
      </w:r>
    </w:p>
    <w:p w:rsidR="00AC5501" w:rsidRPr="00CD1242" w:rsidRDefault="00AC5501" w:rsidP="00DB58A8">
      <w:pPr>
        <w:pStyle w:val="a4"/>
        <w:rPr>
          <w:rtl/>
        </w:rPr>
      </w:pPr>
      <w:bookmarkStart w:id="556" w:name="_Toc141838589"/>
      <w:bookmarkStart w:id="557" w:name="_Toc141839847"/>
      <w:bookmarkStart w:id="558" w:name="_Toc141840459"/>
      <w:bookmarkStart w:id="559" w:name="_Toc141841634"/>
      <w:bookmarkStart w:id="560" w:name="_Toc294782089"/>
      <w:r w:rsidRPr="00CD1242">
        <w:rPr>
          <w:rFonts w:hint="cs"/>
          <w:rtl/>
        </w:rPr>
        <w:t xml:space="preserve">رد بر او از </w:t>
      </w:r>
      <w:r w:rsidRPr="00DB58A8">
        <w:rPr>
          <w:rFonts w:hint="cs"/>
          <w:rtl/>
        </w:rPr>
        <w:t>چند</w:t>
      </w:r>
      <w:r w:rsidRPr="00CD1242">
        <w:rPr>
          <w:rFonts w:hint="cs"/>
          <w:rtl/>
        </w:rPr>
        <w:t xml:space="preserve"> </w:t>
      </w:r>
      <w:r w:rsidRPr="00A4699E">
        <w:rPr>
          <w:rFonts w:hint="cs"/>
          <w:rtl/>
        </w:rPr>
        <w:t>جهت</w:t>
      </w:r>
      <w:bookmarkEnd w:id="556"/>
      <w:bookmarkEnd w:id="557"/>
      <w:bookmarkEnd w:id="558"/>
      <w:bookmarkEnd w:id="559"/>
      <w:bookmarkEnd w:id="560"/>
    </w:p>
    <w:p w:rsidR="00AC5501" w:rsidRPr="00CD1242" w:rsidRDefault="00AC5501" w:rsidP="00A4699E">
      <w:pPr>
        <w:bidi/>
        <w:ind w:firstLine="284"/>
        <w:rPr>
          <w:rStyle w:val="Char2"/>
          <w:rtl/>
        </w:rPr>
      </w:pPr>
      <w:r w:rsidRPr="00074D98">
        <w:rPr>
          <w:rStyle w:val="Char8"/>
          <w:rFonts w:hint="cs"/>
          <w:rtl/>
        </w:rPr>
        <w:t>اولاً:</w:t>
      </w:r>
      <w:r w:rsidRPr="00CD1242">
        <w:rPr>
          <w:rStyle w:val="Char2"/>
          <w:rFonts w:hint="cs"/>
          <w:rtl/>
        </w:rPr>
        <w:t xml:space="preserve">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تها</w:t>
      </w:r>
      <w:r w:rsidR="003616EF" w:rsidRPr="00CD1242">
        <w:rPr>
          <w:rStyle w:val="Char2"/>
          <w:rFonts w:hint="cs"/>
          <w:rtl/>
        </w:rPr>
        <w:t>ی</w:t>
      </w:r>
      <w:r w:rsidRPr="00CD1242">
        <w:rPr>
          <w:rStyle w:val="Char2"/>
          <w:rFonts w:hint="cs"/>
          <w:rtl/>
        </w:rPr>
        <w:t xml:space="preserve"> مذ</w:t>
      </w:r>
      <w:r w:rsidR="003616EF" w:rsidRPr="00CD1242">
        <w:rPr>
          <w:rStyle w:val="Char2"/>
          <w:rFonts w:hint="cs"/>
          <w:rtl/>
        </w:rPr>
        <w:t>ک</w:t>
      </w:r>
      <w:r w:rsidRPr="00CD1242">
        <w:rPr>
          <w:rStyle w:val="Char2"/>
          <w:rFonts w:hint="cs"/>
          <w:rtl/>
        </w:rPr>
        <w:t>ور, دلالت بر شدت ترس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و تعظ</w:t>
      </w:r>
      <w:r w:rsidR="003616EF" w:rsidRPr="00CD1242">
        <w:rPr>
          <w:rStyle w:val="Char2"/>
          <w:rFonts w:hint="cs"/>
          <w:rtl/>
        </w:rPr>
        <w:t>ی</w:t>
      </w:r>
      <w:r w:rsidRPr="00CD1242">
        <w:rPr>
          <w:rStyle w:val="Char2"/>
          <w:rFonts w:hint="cs"/>
          <w:rtl/>
        </w:rPr>
        <w:t>م</w:t>
      </w:r>
      <w:r w:rsidR="000E0383" w:rsidRPr="00CD1242">
        <w:rPr>
          <w:rStyle w:val="Char2"/>
          <w:rFonts w:hint="cs"/>
          <w:rtl/>
        </w:rPr>
        <w:t xml:space="preserve"> آن‌ها </w:t>
      </w:r>
      <w:r w:rsidRPr="00CD1242">
        <w:rPr>
          <w:rStyle w:val="Char2"/>
          <w:rFonts w:hint="cs"/>
          <w:rtl/>
        </w:rPr>
        <w:t xml:space="preserve">نسبت به خدا دارد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خود از </w:t>
      </w:r>
      <w:r w:rsidR="003616EF" w:rsidRPr="00CD1242">
        <w:rPr>
          <w:rStyle w:val="Char2"/>
          <w:rFonts w:hint="cs"/>
          <w:rtl/>
        </w:rPr>
        <w:t>ک</w:t>
      </w:r>
      <w:r w:rsidRPr="00CD1242">
        <w:rPr>
          <w:rStyle w:val="Char2"/>
          <w:rFonts w:hint="cs"/>
          <w:rtl/>
        </w:rPr>
        <w:t>مال فضل و علو شأن</w:t>
      </w:r>
      <w:r w:rsidR="000E0383" w:rsidRPr="00CD1242">
        <w:rPr>
          <w:rStyle w:val="Char2"/>
          <w:rFonts w:hint="cs"/>
          <w:rtl/>
        </w:rPr>
        <w:t xml:space="preserve"> آن‌ها </w:t>
      </w:r>
      <w:r w:rsidRPr="00CD1242">
        <w:rPr>
          <w:rStyle w:val="Char2"/>
          <w:rFonts w:hint="cs"/>
          <w:rtl/>
        </w:rPr>
        <w:t>در د</w:t>
      </w:r>
      <w:r w:rsidR="003616EF" w:rsidRPr="00CD1242">
        <w:rPr>
          <w:rStyle w:val="Char2"/>
          <w:rFonts w:hint="cs"/>
          <w:rtl/>
        </w:rPr>
        <w:t>ی</w:t>
      </w:r>
      <w:r w:rsidRPr="00CD1242">
        <w:rPr>
          <w:rStyle w:val="Char2"/>
          <w:rFonts w:hint="cs"/>
          <w:rtl/>
        </w:rPr>
        <w:t>ن است.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خداوند در </w:t>
      </w:r>
      <w:r w:rsidR="003616EF" w:rsidRPr="00CD1242">
        <w:rPr>
          <w:rStyle w:val="Char2"/>
          <w:rFonts w:hint="cs"/>
          <w:rtl/>
        </w:rPr>
        <w:t>ک</w:t>
      </w:r>
      <w:r w:rsidRPr="00CD1242">
        <w:rPr>
          <w:rStyle w:val="Char2"/>
          <w:rFonts w:hint="cs"/>
          <w:rtl/>
        </w:rPr>
        <w:t xml:space="preserve">تاب خود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 او خوف داشته و از عذاب او م</w:t>
      </w:r>
      <w:r w:rsidR="003616EF" w:rsidRPr="00CD1242">
        <w:rPr>
          <w:rStyle w:val="Char2"/>
          <w:rFonts w:hint="cs"/>
          <w:rtl/>
        </w:rPr>
        <w:t>ی</w:t>
      </w:r>
      <w:r w:rsidRPr="00CD1242">
        <w:rPr>
          <w:rStyle w:val="Char2"/>
          <w:rFonts w:hint="cs"/>
          <w:rtl/>
        </w:rPr>
        <w:t>‌ترسند در آ</w:t>
      </w:r>
      <w:r w:rsidR="003616EF" w:rsidRPr="00CD1242">
        <w:rPr>
          <w:rStyle w:val="Char2"/>
          <w:rFonts w:hint="cs"/>
          <w:rtl/>
        </w:rPr>
        <w:t>ی</w:t>
      </w:r>
      <w:r w:rsidRPr="00CD1242">
        <w:rPr>
          <w:rStyle w:val="Char2"/>
          <w:rFonts w:hint="cs"/>
          <w:rtl/>
        </w:rPr>
        <w:t>ات متعدد</w:t>
      </w:r>
      <w:r w:rsidR="003616EF" w:rsidRPr="00CD1242">
        <w:rPr>
          <w:rStyle w:val="Char2"/>
          <w:rFonts w:hint="cs"/>
          <w:rtl/>
        </w:rPr>
        <w:t>ی</w:t>
      </w:r>
      <w:r w:rsidRPr="00CD1242">
        <w:rPr>
          <w:rStyle w:val="Char2"/>
          <w:rFonts w:hint="cs"/>
          <w:rtl/>
        </w:rPr>
        <w:t xml:space="preserve"> تمج</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رده‌ است:</w:t>
      </w:r>
      <w:r w:rsidR="00A4699E">
        <w:rPr>
          <w:rStyle w:val="Char2"/>
          <w:rFonts w:hint="cs"/>
          <w:rtl/>
        </w:rPr>
        <w:t xml:space="preserve"> </w:t>
      </w:r>
      <w:r w:rsidR="00A4699E">
        <w:rPr>
          <w:rStyle w:val="Char2"/>
          <w:rFonts w:cs="Traditional Arabic"/>
          <w:color w:val="000000"/>
          <w:shd w:val="clear" w:color="auto" w:fill="FFFFFF"/>
          <w:rtl/>
        </w:rPr>
        <w:t>﴿</w:t>
      </w:r>
      <w:r w:rsidR="00A4699E" w:rsidRPr="007469AF">
        <w:rPr>
          <w:rStyle w:val="Chara"/>
          <w:rtl/>
        </w:rPr>
        <w:t>وَأَمَّا مَنۡ خَافَ مَقَامَ رَبِّهِ</w:t>
      </w:r>
      <w:r w:rsidR="00A4699E" w:rsidRPr="007469AF">
        <w:rPr>
          <w:rStyle w:val="Chara"/>
          <w:rFonts w:hint="cs"/>
          <w:rtl/>
        </w:rPr>
        <w:t>ۦ</w:t>
      </w:r>
      <w:r w:rsidR="00A4699E" w:rsidRPr="007469AF">
        <w:rPr>
          <w:rStyle w:val="Chara"/>
          <w:rtl/>
        </w:rPr>
        <w:t xml:space="preserve"> وَنَهَى </w:t>
      </w:r>
      <w:r w:rsidR="00A4699E" w:rsidRPr="007469AF">
        <w:rPr>
          <w:rStyle w:val="Chara"/>
          <w:rFonts w:hint="cs"/>
          <w:rtl/>
        </w:rPr>
        <w:t>ٱ</w:t>
      </w:r>
      <w:r w:rsidR="00A4699E" w:rsidRPr="007469AF">
        <w:rPr>
          <w:rStyle w:val="Chara"/>
          <w:rFonts w:hint="eastAsia"/>
          <w:rtl/>
        </w:rPr>
        <w:t>لنَّفۡسَ</w:t>
      </w:r>
      <w:r w:rsidR="00A4699E" w:rsidRPr="007469AF">
        <w:rPr>
          <w:rStyle w:val="Chara"/>
          <w:rtl/>
        </w:rPr>
        <w:t xml:space="preserve"> عَنِ </w:t>
      </w:r>
      <w:r w:rsidR="00A4699E" w:rsidRPr="007469AF">
        <w:rPr>
          <w:rStyle w:val="Chara"/>
          <w:rFonts w:hint="cs"/>
          <w:rtl/>
        </w:rPr>
        <w:t>ٱ</w:t>
      </w:r>
      <w:r w:rsidR="00A4699E" w:rsidRPr="007469AF">
        <w:rPr>
          <w:rStyle w:val="Chara"/>
          <w:rFonts w:hint="eastAsia"/>
          <w:rtl/>
        </w:rPr>
        <w:t>لۡهَوَىٰ</w:t>
      </w:r>
      <w:r w:rsidR="00A4699E" w:rsidRPr="007469AF">
        <w:rPr>
          <w:rStyle w:val="Chara"/>
          <w:rtl/>
        </w:rPr>
        <w:t xml:space="preserve">٤٠ فَإِنَّ </w:t>
      </w:r>
      <w:r w:rsidR="00A4699E" w:rsidRPr="007469AF">
        <w:rPr>
          <w:rStyle w:val="Chara"/>
          <w:rFonts w:hint="cs"/>
          <w:rtl/>
        </w:rPr>
        <w:t>ٱ</w:t>
      </w:r>
      <w:r w:rsidR="00A4699E" w:rsidRPr="007469AF">
        <w:rPr>
          <w:rStyle w:val="Chara"/>
          <w:rFonts w:hint="eastAsia"/>
          <w:rtl/>
        </w:rPr>
        <w:t>لۡجَنَّةَ</w:t>
      </w:r>
      <w:r w:rsidR="00A4699E" w:rsidRPr="007469AF">
        <w:rPr>
          <w:rStyle w:val="Chara"/>
          <w:rtl/>
        </w:rPr>
        <w:t xml:space="preserve"> هِيَ </w:t>
      </w:r>
      <w:r w:rsidR="00A4699E" w:rsidRPr="007469AF">
        <w:rPr>
          <w:rStyle w:val="Chara"/>
          <w:rFonts w:hint="cs"/>
          <w:rtl/>
        </w:rPr>
        <w:t>ٱ</w:t>
      </w:r>
      <w:r w:rsidR="00A4699E" w:rsidRPr="007469AF">
        <w:rPr>
          <w:rStyle w:val="Chara"/>
          <w:rFonts w:hint="eastAsia"/>
          <w:rtl/>
        </w:rPr>
        <w:t>لۡمَأۡوَىٰ</w:t>
      </w:r>
      <w:r w:rsidR="00A4699E" w:rsidRPr="007469AF">
        <w:rPr>
          <w:rStyle w:val="Chara"/>
          <w:rtl/>
        </w:rPr>
        <w:t>٤١</w:t>
      </w:r>
      <w:r w:rsidR="00A4699E">
        <w:rPr>
          <w:rStyle w:val="Char2"/>
          <w:rFonts w:cs="Traditional Arabic"/>
          <w:color w:val="000000"/>
          <w:shd w:val="clear" w:color="auto" w:fill="FFFFFF"/>
          <w:rtl/>
        </w:rPr>
        <w:t>﴾</w:t>
      </w:r>
      <w:r w:rsidR="00A4699E" w:rsidRPr="00A4699E">
        <w:rPr>
          <w:rStyle w:val="Char6"/>
          <w:rtl/>
        </w:rPr>
        <w:t xml:space="preserve"> [النازعات: 40-41]</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«و اما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آ</w:t>
      </w:r>
      <w:r w:rsidR="003616EF" w:rsidRPr="00CD1242">
        <w:rPr>
          <w:rStyle w:val="Char2"/>
          <w:rFonts w:hint="cs"/>
          <w:rtl/>
        </w:rPr>
        <w:t>ی</w:t>
      </w:r>
      <w:r w:rsidRPr="00CD1242">
        <w:rPr>
          <w:rStyle w:val="Char2"/>
          <w:rFonts w:hint="cs"/>
          <w:rtl/>
        </w:rPr>
        <w:t>ات پروردگارشان ترس</w:t>
      </w:r>
      <w:r w:rsidR="003616EF" w:rsidRPr="00CD1242">
        <w:rPr>
          <w:rStyle w:val="Char2"/>
          <w:rFonts w:hint="cs"/>
          <w:rtl/>
        </w:rPr>
        <w:t>ی</w:t>
      </w:r>
      <w:r w:rsidRPr="00CD1242">
        <w:rPr>
          <w:rStyle w:val="Char2"/>
          <w:rFonts w:hint="cs"/>
          <w:rtl/>
        </w:rPr>
        <w:t>ده و نفس را از هوس</w:t>
      </w:r>
      <w:r w:rsidR="00DB58A8">
        <w:rPr>
          <w:rStyle w:val="Char2"/>
          <w:rFonts w:hint="eastAsia"/>
          <w:rtl/>
        </w:rPr>
        <w:t>‌</w:t>
      </w:r>
      <w:r w:rsidRPr="00CD1242">
        <w:rPr>
          <w:rStyle w:val="Char2"/>
          <w:rFonts w:hint="cs"/>
          <w:rtl/>
        </w:rPr>
        <w:t>ها نه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بهشت جا</w:t>
      </w:r>
      <w:r w:rsidR="003616EF" w:rsidRPr="00CD1242">
        <w:rPr>
          <w:rStyle w:val="Char2"/>
          <w:rFonts w:hint="cs"/>
          <w:rtl/>
        </w:rPr>
        <w:t>ی</w:t>
      </w:r>
      <w:r w:rsidRPr="00CD1242">
        <w:rPr>
          <w:rStyle w:val="Char2"/>
          <w:rFonts w:hint="cs"/>
          <w:rtl/>
        </w:rPr>
        <w:t xml:space="preserve">گاه </w:t>
      </w:r>
      <w:r w:rsidR="00740248">
        <w:rPr>
          <w:rStyle w:val="Char2"/>
          <w:rFonts w:hint="cs"/>
          <w:rtl/>
        </w:rPr>
        <w:t>آن‌هاست</w:t>
      </w:r>
      <w:r w:rsidRPr="00CD1242">
        <w:rPr>
          <w:rStyle w:val="Char2"/>
          <w:rFonts w:hint="cs"/>
          <w:rtl/>
        </w:rPr>
        <w:t>».</w:t>
      </w:r>
    </w:p>
    <w:p w:rsidR="00AC5501" w:rsidRPr="00CD1242" w:rsidRDefault="00A4699E" w:rsidP="00A4699E">
      <w:pPr>
        <w:bidi/>
        <w:ind w:firstLine="284"/>
        <w:rPr>
          <w:rStyle w:val="Char2"/>
          <w:rtl/>
        </w:rPr>
      </w:pPr>
      <w:r>
        <w:rPr>
          <w:rStyle w:val="Char2"/>
          <w:rFonts w:cs="Traditional Arabic"/>
          <w:color w:val="000000"/>
          <w:shd w:val="clear" w:color="auto" w:fill="FFFFFF"/>
          <w:rtl/>
        </w:rPr>
        <w:t>﴿</w:t>
      </w:r>
      <w:r w:rsidRPr="007469AF">
        <w:rPr>
          <w:rStyle w:val="Chara"/>
          <w:rtl/>
        </w:rPr>
        <w:t>وَلِمَنۡ خَافَ مَقَامَ رَبِّهِ</w:t>
      </w:r>
      <w:r w:rsidRPr="007469AF">
        <w:rPr>
          <w:rStyle w:val="Chara"/>
          <w:rFonts w:hint="cs"/>
          <w:rtl/>
        </w:rPr>
        <w:t>ۦ</w:t>
      </w:r>
      <w:r w:rsidRPr="007469AF">
        <w:rPr>
          <w:rStyle w:val="Chara"/>
          <w:rtl/>
        </w:rPr>
        <w:t xml:space="preserve"> جَنَّتَانِ٤٦</w:t>
      </w:r>
      <w:r>
        <w:rPr>
          <w:rStyle w:val="Char2"/>
          <w:rFonts w:cs="Traditional Arabic"/>
          <w:color w:val="000000"/>
          <w:shd w:val="clear" w:color="auto" w:fill="FFFFFF"/>
          <w:rtl/>
        </w:rPr>
        <w:t>﴾</w:t>
      </w:r>
      <w:r w:rsidRPr="00A4699E">
        <w:rPr>
          <w:rStyle w:val="Char6"/>
          <w:rtl/>
        </w:rPr>
        <w:t xml:space="preserve"> [الرحمن: 46]</w:t>
      </w:r>
      <w:r w:rsidR="00AC5501"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 xml:space="preserve">«و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مقام پروردگارش بترسد دارا</w:t>
      </w:r>
      <w:r w:rsidR="003616EF" w:rsidRPr="00CD1242">
        <w:rPr>
          <w:rStyle w:val="Char2"/>
          <w:rFonts w:hint="cs"/>
          <w:rtl/>
        </w:rPr>
        <w:t>ی</w:t>
      </w:r>
      <w:r w:rsidRPr="00CD1242">
        <w:rPr>
          <w:rStyle w:val="Char2"/>
          <w:rFonts w:hint="cs"/>
          <w:rtl/>
        </w:rPr>
        <w:t xml:space="preserve"> دو جنت است».</w:t>
      </w:r>
    </w:p>
    <w:p w:rsidR="00AC5501" w:rsidRPr="00CD1242" w:rsidRDefault="00A4699E" w:rsidP="00A4699E">
      <w:pPr>
        <w:bidi/>
        <w:ind w:firstLine="284"/>
        <w:rPr>
          <w:rStyle w:val="Char2"/>
          <w:rtl/>
        </w:rPr>
      </w:pPr>
      <w:r>
        <w:rPr>
          <w:rStyle w:val="Char2"/>
          <w:rFonts w:cs="Traditional Arabic"/>
          <w:color w:val="000000"/>
          <w:shd w:val="clear" w:color="auto" w:fill="FFFFFF"/>
          <w:rtl/>
        </w:rPr>
        <w:t>﴿</w:t>
      </w:r>
      <w:r w:rsidRPr="007469AF">
        <w:rPr>
          <w:rStyle w:val="Chara"/>
          <w:rFonts w:hint="cs"/>
          <w:rtl/>
        </w:rPr>
        <w:t>ٱ</w:t>
      </w:r>
      <w:r w:rsidRPr="007469AF">
        <w:rPr>
          <w:rStyle w:val="Chara"/>
          <w:rFonts w:hint="eastAsia"/>
          <w:rtl/>
        </w:rPr>
        <w:t>لَّذِينَ</w:t>
      </w:r>
      <w:r w:rsidRPr="007469AF">
        <w:rPr>
          <w:rStyle w:val="Chara"/>
          <w:rtl/>
        </w:rPr>
        <w:t xml:space="preserve"> يَخۡشَوۡنَ رَبَّهُم بِ</w:t>
      </w:r>
      <w:r w:rsidRPr="007469AF">
        <w:rPr>
          <w:rStyle w:val="Chara"/>
          <w:rFonts w:hint="cs"/>
          <w:rtl/>
        </w:rPr>
        <w:t>ٱ</w:t>
      </w:r>
      <w:r w:rsidRPr="007469AF">
        <w:rPr>
          <w:rStyle w:val="Chara"/>
          <w:rFonts w:hint="eastAsia"/>
          <w:rtl/>
        </w:rPr>
        <w:t>لۡغَيۡبِ</w:t>
      </w:r>
      <w:r w:rsidRPr="007469AF">
        <w:rPr>
          <w:rStyle w:val="Chara"/>
          <w:rtl/>
        </w:rPr>
        <w:t xml:space="preserve"> وَهُم مِّنَ </w:t>
      </w:r>
      <w:r w:rsidRPr="007469AF">
        <w:rPr>
          <w:rStyle w:val="Chara"/>
          <w:rFonts w:hint="cs"/>
          <w:rtl/>
        </w:rPr>
        <w:t>ٱ</w:t>
      </w:r>
      <w:r w:rsidRPr="007469AF">
        <w:rPr>
          <w:rStyle w:val="Chara"/>
          <w:rFonts w:hint="eastAsia"/>
          <w:rtl/>
        </w:rPr>
        <w:t>لسَّاعَةِ</w:t>
      </w:r>
      <w:r w:rsidRPr="007469AF">
        <w:rPr>
          <w:rStyle w:val="Chara"/>
          <w:rtl/>
        </w:rPr>
        <w:t xml:space="preserve"> مُشۡفِقُونَ٤٩</w:t>
      </w:r>
      <w:r>
        <w:rPr>
          <w:rStyle w:val="Char2"/>
          <w:rFonts w:cs="Traditional Arabic"/>
          <w:color w:val="000000"/>
          <w:shd w:val="clear" w:color="auto" w:fill="FFFFFF"/>
          <w:rtl/>
        </w:rPr>
        <w:t>﴾</w:t>
      </w:r>
      <w:r w:rsidRPr="00A4699E">
        <w:rPr>
          <w:rStyle w:val="Char6"/>
          <w:rtl/>
        </w:rPr>
        <w:t xml:space="preserve"> [الأنبياء: 49]</w:t>
      </w:r>
      <w:r w:rsidR="00AC5501"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«آن</w:t>
      </w:r>
      <w:r w:rsidR="00DB58A8">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به سو</w:t>
      </w:r>
      <w:r w:rsidR="003616EF" w:rsidRPr="00CD1242">
        <w:rPr>
          <w:rStyle w:val="Char2"/>
          <w:rFonts w:hint="cs"/>
          <w:rtl/>
        </w:rPr>
        <w:t>ی</w:t>
      </w:r>
      <w:r w:rsidRPr="00CD1242">
        <w:rPr>
          <w:rStyle w:val="Char2"/>
          <w:rFonts w:hint="cs"/>
          <w:rtl/>
        </w:rPr>
        <w:t xml:space="preserve"> پروردگارشان بازم</w:t>
      </w:r>
      <w:r w:rsidR="003616EF" w:rsidRPr="00CD1242">
        <w:rPr>
          <w:rStyle w:val="Char2"/>
          <w:rFonts w:hint="cs"/>
          <w:rtl/>
        </w:rPr>
        <w:t>ی</w:t>
      </w:r>
      <w:r w:rsidRPr="00CD1242">
        <w:rPr>
          <w:rStyle w:val="Char2"/>
          <w:rFonts w:hint="cs"/>
          <w:rtl/>
        </w:rPr>
        <w:t>‌گردند و از او ب</w:t>
      </w:r>
      <w:r w:rsidR="003616EF" w:rsidRPr="00CD1242">
        <w:rPr>
          <w:rStyle w:val="Char2"/>
          <w:rFonts w:hint="cs"/>
          <w:rtl/>
        </w:rPr>
        <w:t>ی</w:t>
      </w:r>
      <w:r w:rsidRPr="00CD1242">
        <w:rPr>
          <w:rStyle w:val="Char2"/>
          <w:rFonts w:hint="cs"/>
          <w:rtl/>
        </w:rPr>
        <w:t xml:space="preserve">م دارند و از </w:t>
      </w:r>
      <w:r w:rsidRPr="00C67D00">
        <w:rPr>
          <w:rStyle w:val="Char1"/>
          <w:rFonts w:hint="cs"/>
          <w:rtl/>
        </w:rPr>
        <w:t>روز</w:t>
      </w:r>
      <w:r w:rsidRPr="00CD1242">
        <w:rPr>
          <w:rStyle w:val="Char2"/>
          <w:rFonts w:hint="cs"/>
          <w:rtl/>
        </w:rPr>
        <w:t xml:space="preserve"> ق</w:t>
      </w:r>
      <w:r w:rsidR="003616EF" w:rsidRPr="00CD1242">
        <w:rPr>
          <w:rStyle w:val="Char2"/>
          <w:rFonts w:hint="cs"/>
          <w:rtl/>
        </w:rPr>
        <w:t>ی</w:t>
      </w:r>
      <w:r w:rsidRPr="00CD1242">
        <w:rPr>
          <w:rStyle w:val="Char2"/>
          <w:rFonts w:hint="cs"/>
          <w:rtl/>
        </w:rPr>
        <w:t>امت م</w:t>
      </w:r>
      <w:r w:rsidR="003616EF" w:rsidRPr="00CD1242">
        <w:rPr>
          <w:rStyle w:val="Char2"/>
          <w:rFonts w:hint="cs"/>
          <w:rtl/>
        </w:rPr>
        <w:t>ی</w:t>
      </w:r>
      <w:r w:rsidRPr="00CD1242">
        <w:rPr>
          <w:rStyle w:val="Char2"/>
          <w:rFonts w:hint="cs"/>
          <w:rtl/>
        </w:rPr>
        <w:t>‌ترسند».</w:t>
      </w:r>
    </w:p>
    <w:p w:rsidR="00AC5501" w:rsidRPr="00CD1242" w:rsidRDefault="00AC5501" w:rsidP="00A4699E">
      <w:pPr>
        <w:bidi/>
        <w:ind w:firstLine="284"/>
        <w:rPr>
          <w:rStyle w:val="Char2"/>
          <w:rtl/>
        </w:rPr>
      </w:pPr>
      <w:r w:rsidRPr="00CD1242">
        <w:rPr>
          <w:rStyle w:val="Char2"/>
          <w:rFonts w:hint="cs"/>
          <w:rtl/>
        </w:rPr>
        <w:t>خداوند در وصف مؤمنان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A4699E">
        <w:rPr>
          <w:rStyle w:val="Char2"/>
          <w:rFonts w:hint="cs"/>
          <w:rtl/>
        </w:rPr>
        <w:t xml:space="preserve"> </w:t>
      </w:r>
      <w:r w:rsidR="00A4699E">
        <w:rPr>
          <w:rStyle w:val="Char2"/>
          <w:rFonts w:cs="Traditional Arabic"/>
          <w:color w:val="000000"/>
          <w:shd w:val="clear" w:color="auto" w:fill="FFFFFF"/>
          <w:rtl/>
        </w:rPr>
        <w:t>﴿</w:t>
      </w:r>
      <w:r w:rsidR="00A4699E" w:rsidRPr="007469AF">
        <w:rPr>
          <w:rStyle w:val="Chara"/>
          <w:rtl/>
        </w:rPr>
        <w:t xml:space="preserve">رِجَالٞ لَّا تُلۡهِيهِمۡ تِجَٰرَةٞ وَلَا بَيۡعٌ عَن ذِكۡرِ </w:t>
      </w:r>
      <w:r w:rsidR="00A4699E" w:rsidRPr="007469AF">
        <w:rPr>
          <w:rStyle w:val="Chara"/>
          <w:rFonts w:hint="cs"/>
          <w:rtl/>
        </w:rPr>
        <w:t>ٱ</w:t>
      </w:r>
      <w:r w:rsidR="00A4699E" w:rsidRPr="007469AF">
        <w:rPr>
          <w:rStyle w:val="Chara"/>
          <w:rFonts w:hint="eastAsia"/>
          <w:rtl/>
        </w:rPr>
        <w:t>للَّهِ</w:t>
      </w:r>
      <w:r w:rsidR="00A4699E" w:rsidRPr="007469AF">
        <w:rPr>
          <w:rStyle w:val="Chara"/>
          <w:rtl/>
        </w:rPr>
        <w:t xml:space="preserve"> وَإِقَامِ </w:t>
      </w:r>
      <w:r w:rsidR="00A4699E" w:rsidRPr="007469AF">
        <w:rPr>
          <w:rStyle w:val="Chara"/>
          <w:rFonts w:hint="cs"/>
          <w:rtl/>
        </w:rPr>
        <w:t>ٱ</w:t>
      </w:r>
      <w:r w:rsidR="00A4699E" w:rsidRPr="007469AF">
        <w:rPr>
          <w:rStyle w:val="Chara"/>
          <w:rFonts w:hint="eastAsia"/>
          <w:rtl/>
        </w:rPr>
        <w:t>لصَّلَوٰةِ</w:t>
      </w:r>
      <w:r w:rsidR="00A4699E" w:rsidRPr="007469AF">
        <w:rPr>
          <w:rStyle w:val="Chara"/>
          <w:rtl/>
        </w:rPr>
        <w:t xml:space="preserve"> وَإِيتَآءِ </w:t>
      </w:r>
      <w:r w:rsidR="00A4699E" w:rsidRPr="007469AF">
        <w:rPr>
          <w:rStyle w:val="Chara"/>
          <w:rFonts w:hint="cs"/>
          <w:rtl/>
        </w:rPr>
        <w:t>ٱ</w:t>
      </w:r>
      <w:r w:rsidR="00A4699E" w:rsidRPr="007469AF">
        <w:rPr>
          <w:rStyle w:val="Chara"/>
          <w:rFonts w:hint="eastAsia"/>
          <w:rtl/>
        </w:rPr>
        <w:t>لزَّكَوٰةِ</w:t>
      </w:r>
      <w:r w:rsidR="00A4699E" w:rsidRPr="007469AF">
        <w:rPr>
          <w:rStyle w:val="Chara"/>
          <w:rtl/>
        </w:rPr>
        <w:t xml:space="preserve"> يَخَافُونَ يَوۡمٗا تَتَقَلَّبُ فِيهِ </w:t>
      </w:r>
      <w:r w:rsidR="00A4699E" w:rsidRPr="007469AF">
        <w:rPr>
          <w:rStyle w:val="Chara"/>
          <w:rFonts w:hint="cs"/>
          <w:rtl/>
        </w:rPr>
        <w:t>ٱ</w:t>
      </w:r>
      <w:r w:rsidR="00A4699E" w:rsidRPr="007469AF">
        <w:rPr>
          <w:rStyle w:val="Chara"/>
          <w:rFonts w:hint="eastAsia"/>
          <w:rtl/>
        </w:rPr>
        <w:t>لۡقُلُوبُ</w:t>
      </w:r>
      <w:r w:rsidR="00A4699E" w:rsidRPr="007469AF">
        <w:rPr>
          <w:rStyle w:val="Chara"/>
          <w:rtl/>
        </w:rPr>
        <w:t xml:space="preserve"> وَ</w:t>
      </w:r>
      <w:r w:rsidR="00A4699E" w:rsidRPr="007469AF">
        <w:rPr>
          <w:rStyle w:val="Chara"/>
          <w:rFonts w:hint="cs"/>
          <w:rtl/>
        </w:rPr>
        <w:t>ٱ</w:t>
      </w:r>
      <w:r w:rsidR="00A4699E" w:rsidRPr="007469AF">
        <w:rPr>
          <w:rStyle w:val="Chara"/>
          <w:rFonts w:hint="eastAsia"/>
          <w:rtl/>
        </w:rPr>
        <w:t>لۡأَبۡصَٰرُ</w:t>
      </w:r>
      <w:r w:rsidR="00A4699E" w:rsidRPr="007469AF">
        <w:rPr>
          <w:rStyle w:val="Chara"/>
          <w:rtl/>
        </w:rPr>
        <w:t>٣٧</w:t>
      </w:r>
      <w:r w:rsidR="00A4699E">
        <w:rPr>
          <w:rStyle w:val="Char2"/>
          <w:rFonts w:cs="Traditional Arabic"/>
          <w:color w:val="000000"/>
          <w:shd w:val="clear" w:color="auto" w:fill="FFFFFF"/>
          <w:rtl/>
        </w:rPr>
        <w:t>﴾</w:t>
      </w:r>
      <w:r w:rsidR="00A4699E" w:rsidRPr="00A4699E">
        <w:rPr>
          <w:rStyle w:val="Char6"/>
          <w:rtl/>
        </w:rPr>
        <w:t xml:space="preserve"> [النور: 37]</w:t>
      </w:r>
      <w:r w:rsidRPr="00A4699E">
        <w:rPr>
          <w:rStyle w:val="Char6"/>
          <w:rFonts w:hint="cs"/>
          <w:rtl/>
        </w:rPr>
        <w:t>.</w:t>
      </w:r>
    </w:p>
    <w:p w:rsidR="00AC5501" w:rsidRPr="00CD1242" w:rsidRDefault="00AC5501" w:rsidP="00DB58A8">
      <w:pPr>
        <w:bidi/>
        <w:ind w:firstLine="284"/>
        <w:jc w:val="lowKashida"/>
        <w:rPr>
          <w:rStyle w:val="Char2"/>
          <w:rtl/>
        </w:rPr>
      </w:pPr>
      <w:r w:rsidRPr="00CD1242">
        <w:rPr>
          <w:rStyle w:val="Char2"/>
          <w:rFonts w:hint="cs"/>
          <w:rtl/>
        </w:rPr>
        <w:t>«مردان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تجارت و خر</w:t>
      </w:r>
      <w:r w:rsidR="003616EF" w:rsidRPr="00CD1242">
        <w:rPr>
          <w:rStyle w:val="Char2"/>
          <w:rFonts w:hint="cs"/>
          <w:rtl/>
        </w:rPr>
        <w:t>ی</w:t>
      </w:r>
      <w:r w:rsidRPr="00CD1242">
        <w:rPr>
          <w:rStyle w:val="Char2"/>
          <w:rFonts w:hint="cs"/>
          <w:rtl/>
        </w:rPr>
        <w:t>د و فروش</w:t>
      </w:r>
      <w:r w:rsidR="000E0383" w:rsidRPr="00CD1242">
        <w:rPr>
          <w:rStyle w:val="Char2"/>
          <w:rFonts w:hint="cs"/>
          <w:rtl/>
        </w:rPr>
        <w:t xml:space="preserve"> آن‌ها </w:t>
      </w:r>
      <w:r w:rsidRPr="00CD1242">
        <w:rPr>
          <w:rStyle w:val="Char2"/>
          <w:rFonts w:hint="cs"/>
          <w:rtl/>
        </w:rPr>
        <w:t>را از ذ</w:t>
      </w:r>
      <w:r w:rsidR="003616EF" w:rsidRPr="00CD1242">
        <w:rPr>
          <w:rStyle w:val="Char2"/>
          <w:rFonts w:hint="cs"/>
          <w:rtl/>
        </w:rPr>
        <w:t>ک</w:t>
      </w:r>
      <w:r w:rsidRPr="00CD1242">
        <w:rPr>
          <w:rStyle w:val="Char2"/>
          <w:rFonts w:hint="cs"/>
          <w:rtl/>
        </w:rPr>
        <w:t>ر اله</w:t>
      </w:r>
      <w:r w:rsidR="003616EF" w:rsidRPr="00CD1242">
        <w:rPr>
          <w:rStyle w:val="Char2"/>
          <w:rFonts w:hint="cs"/>
          <w:rtl/>
        </w:rPr>
        <w:t>ی</w:t>
      </w:r>
      <w:r w:rsidRPr="00CD1242">
        <w:rPr>
          <w:rStyle w:val="Char2"/>
          <w:rFonts w:hint="cs"/>
          <w:rtl/>
        </w:rPr>
        <w:t xml:space="preserve"> و اقامه نماز و دادن ز</w:t>
      </w:r>
      <w:r w:rsidR="003616EF" w:rsidRPr="00CD1242">
        <w:rPr>
          <w:rStyle w:val="Char2"/>
          <w:rFonts w:hint="cs"/>
          <w:rtl/>
        </w:rPr>
        <w:t>ک</w:t>
      </w:r>
      <w:r w:rsidRPr="00CD1242">
        <w:rPr>
          <w:rStyle w:val="Char2"/>
          <w:rFonts w:hint="cs"/>
          <w:rtl/>
        </w:rPr>
        <w:t>ات بازنم</w:t>
      </w:r>
      <w:r w:rsidR="003616EF" w:rsidRPr="00CD1242">
        <w:rPr>
          <w:rStyle w:val="Char2"/>
          <w:rFonts w:hint="cs"/>
          <w:rtl/>
        </w:rPr>
        <w:t>ی</w:t>
      </w:r>
      <w:r w:rsidRPr="00CD1242">
        <w:rPr>
          <w:rStyle w:val="Char2"/>
          <w:rFonts w:hint="cs"/>
          <w:rtl/>
        </w:rPr>
        <w:t>‌دارد و از روز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ترسند </w:t>
      </w:r>
      <w:r w:rsidR="003616EF" w:rsidRPr="00CD1242">
        <w:rPr>
          <w:rStyle w:val="Char2"/>
          <w:rFonts w:hint="cs"/>
          <w:rtl/>
        </w:rPr>
        <w:t>ک</w:t>
      </w:r>
      <w:r w:rsidRPr="00CD1242">
        <w:rPr>
          <w:rStyle w:val="Char2"/>
          <w:rFonts w:hint="cs"/>
          <w:rtl/>
        </w:rPr>
        <w:t>ه دل</w:t>
      </w:r>
      <w:r w:rsidR="00DB58A8">
        <w:rPr>
          <w:rStyle w:val="Char2"/>
          <w:rFonts w:hint="eastAsia"/>
          <w:rtl/>
        </w:rPr>
        <w:t>‌</w:t>
      </w:r>
      <w:r w:rsidRPr="00CD1242">
        <w:rPr>
          <w:rStyle w:val="Char2"/>
          <w:rFonts w:hint="cs"/>
          <w:rtl/>
        </w:rPr>
        <w:t>ها و چشم</w:t>
      </w:r>
      <w:r w:rsidR="00DB58A8">
        <w:rPr>
          <w:rStyle w:val="Char2"/>
          <w:rFonts w:hint="eastAsia"/>
          <w:rtl/>
        </w:rPr>
        <w:t>‌</w:t>
      </w:r>
      <w:r w:rsidRPr="00CD1242">
        <w:rPr>
          <w:rStyle w:val="Char2"/>
          <w:rFonts w:hint="cs"/>
          <w:rtl/>
        </w:rPr>
        <w:t>ها در آن منقلب م</w:t>
      </w:r>
      <w:r w:rsidR="003616EF" w:rsidRPr="00CD1242">
        <w:rPr>
          <w:rStyle w:val="Char2"/>
          <w:rFonts w:hint="cs"/>
          <w:rtl/>
        </w:rPr>
        <w:t>ی</w:t>
      </w:r>
      <w:r w:rsidRPr="00CD1242">
        <w:rPr>
          <w:rStyle w:val="Char2"/>
          <w:rFonts w:hint="cs"/>
          <w:rtl/>
        </w:rPr>
        <w:t xml:space="preserve">‌شود». </w:t>
      </w:r>
    </w:p>
    <w:p w:rsidR="00AC5501" w:rsidRPr="00C67D00" w:rsidRDefault="00AC5501" w:rsidP="00074D98">
      <w:pPr>
        <w:bidi/>
        <w:ind w:firstLine="284"/>
        <w:rPr>
          <w:rStyle w:val="Char1"/>
          <w:rtl/>
        </w:rPr>
      </w:pPr>
      <w:r w:rsidRPr="00CD1242">
        <w:rPr>
          <w:rStyle w:val="Char2"/>
          <w:rFonts w:hint="cs"/>
          <w:rtl/>
        </w:rPr>
        <w:t>و در وصف</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740248">
        <w:rPr>
          <w:rStyle w:val="Char2"/>
          <w:rFonts w:hint="cs"/>
          <w:rtl/>
        </w:rPr>
        <w:t xml:space="preserve"> </w:t>
      </w:r>
      <w:r w:rsidR="00074D98">
        <w:rPr>
          <w:rStyle w:val="Char2"/>
          <w:rFonts w:cs="Traditional Arabic"/>
          <w:color w:val="000000"/>
          <w:shd w:val="clear" w:color="auto" w:fill="FFFFFF"/>
          <w:rtl/>
        </w:rPr>
        <w:t>﴿</w:t>
      </w:r>
      <w:r w:rsidR="00074D98" w:rsidRPr="007469AF">
        <w:rPr>
          <w:rStyle w:val="Chara"/>
          <w:rtl/>
        </w:rPr>
        <w:t>وَ</w:t>
      </w:r>
      <w:r w:rsidR="00074D98" w:rsidRPr="007469AF">
        <w:rPr>
          <w:rStyle w:val="Chara"/>
          <w:rFonts w:hint="cs"/>
          <w:rtl/>
        </w:rPr>
        <w:t>ٱ</w:t>
      </w:r>
      <w:r w:rsidR="00074D98" w:rsidRPr="007469AF">
        <w:rPr>
          <w:rStyle w:val="Chara"/>
          <w:rFonts w:hint="eastAsia"/>
          <w:rtl/>
        </w:rPr>
        <w:t>لَّذِينَ</w:t>
      </w:r>
      <w:r w:rsidR="00074D98" w:rsidRPr="007469AF">
        <w:rPr>
          <w:rStyle w:val="Chara"/>
          <w:rtl/>
        </w:rPr>
        <w:t xml:space="preserve"> يَصِلُونَ مَآ أَمَرَ </w:t>
      </w:r>
      <w:r w:rsidR="00074D98" w:rsidRPr="007469AF">
        <w:rPr>
          <w:rStyle w:val="Chara"/>
          <w:rFonts w:hint="cs"/>
          <w:rtl/>
        </w:rPr>
        <w:t>ٱ</w:t>
      </w:r>
      <w:r w:rsidR="00074D98" w:rsidRPr="007469AF">
        <w:rPr>
          <w:rStyle w:val="Chara"/>
          <w:rFonts w:hint="eastAsia"/>
          <w:rtl/>
        </w:rPr>
        <w:t>للَّهُ</w:t>
      </w:r>
      <w:r w:rsidR="00074D98" w:rsidRPr="007469AF">
        <w:rPr>
          <w:rStyle w:val="Chara"/>
          <w:rtl/>
        </w:rPr>
        <w:t xml:space="preserve"> بِهِ</w:t>
      </w:r>
      <w:r w:rsidR="00074D98" w:rsidRPr="007469AF">
        <w:rPr>
          <w:rStyle w:val="Chara"/>
          <w:rFonts w:hint="cs"/>
          <w:rtl/>
        </w:rPr>
        <w:t>ۦٓ</w:t>
      </w:r>
      <w:r w:rsidR="00074D98" w:rsidRPr="007469AF">
        <w:rPr>
          <w:rStyle w:val="Chara"/>
          <w:rtl/>
        </w:rPr>
        <w:t xml:space="preserve"> أَن يُوصَلَ وَيَخۡشَوۡنَ رَبَّهُمۡ وَيَخَافُونَ سُوٓءَ </w:t>
      </w:r>
      <w:r w:rsidR="00074D98" w:rsidRPr="007469AF">
        <w:rPr>
          <w:rStyle w:val="Chara"/>
          <w:rFonts w:hint="cs"/>
          <w:rtl/>
        </w:rPr>
        <w:t>ٱ</w:t>
      </w:r>
      <w:r w:rsidR="00074D98" w:rsidRPr="007469AF">
        <w:rPr>
          <w:rStyle w:val="Chara"/>
          <w:rFonts w:hint="eastAsia"/>
          <w:rtl/>
        </w:rPr>
        <w:t>لۡحِسَابِ</w:t>
      </w:r>
      <w:r w:rsidR="00074D98" w:rsidRPr="007469AF">
        <w:rPr>
          <w:rStyle w:val="Chara"/>
          <w:rtl/>
        </w:rPr>
        <w:t>٢١</w:t>
      </w:r>
      <w:r w:rsidR="00074D98">
        <w:rPr>
          <w:rStyle w:val="Char2"/>
          <w:rFonts w:cs="Traditional Arabic"/>
          <w:color w:val="000000"/>
          <w:shd w:val="clear" w:color="auto" w:fill="FFFFFF"/>
          <w:rtl/>
        </w:rPr>
        <w:t>﴾</w:t>
      </w:r>
      <w:r w:rsidR="00074D98" w:rsidRPr="00074D98">
        <w:rPr>
          <w:rStyle w:val="Char6"/>
          <w:rtl/>
        </w:rPr>
        <w:t xml:space="preserve"> [الرعد: 21]</w:t>
      </w:r>
      <w:r w:rsidRPr="00074D98">
        <w:rPr>
          <w:rStyle w:val="Char6"/>
          <w:rFonts w:hint="cs"/>
          <w:rtl/>
        </w:rPr>
        <w:t>.</w:t>
      </w:r>
    </w:p>
    <w:p w:rsidR="00AC5501" w:rsidRPr="00CD1242" w:rsidRDefault="00AC5501" w:rsidP="00DB58A8">
      <w:pPr>
        <w:bidi/>
        <w:ind w:firstLine="284"/>
        <w:jc w:val="lowKashida"/>
        <w:rPr>
          <w:rStyle w:val="Char2"/>
        </w:rPr>
      </w:pPr>
      <w:r w:rsidRPr="00CD1242">
        <w:rPr>
          <w:rStyle w:val="Char2"/>
          <w:rFonts w:hint="cs"/>
          <w:rtl/>
        </w:rPr>
        <w:t>«آن</w:t>
      </w:r>
      <w:r w:rsidR="00DB58A8">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وصل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آنچه را </w:t>
      </w:r>
      <w:r w:rsidR="003616EF" w:rsidRPr="00CD1242">
        <w:rPr>
          <w:rStyle w:val="Char2"/>
          <w:rFonts w:hint="cs"/>
          <w:rtl/>
        </w:rPr>
        <w:t>ک</w:t>
      </w:r>
      <w:r w:rsidRPr="00CD1242">
        <w:rPr>
          <w:rStyle w:val="Char2"/>
          <w:rFonts w:hint="cs"/>
          <w:rtl/>
        </w:rPr>
        <w:t>ه خداوند دستور وصل آن داده است و از پروردگار خود خش</w:t>
      </w:r>
      <w:r w:rsidR="003616EF" w:rsidRPr="00CD1242">
        <w:rPr>
          <w:rStyle w:val="Char2"/>
          <w:rFonts w:hint="cs"/>
          <w:rtl/>
        </w:rPr>
        <w:t>ی</w:t>
      </w:r>
      <w:r w:rsidRPr="00CD1242">
        <w:rPr>
          <w:rStyle w:val="Char2"/>
          <w:rFonts w:hint="cs"/>
          <w:rtl/>
        </w:rPr>
        <w:t>ت داشته و از بد</w:t>
      </w:r>
      <w:r w:rsidR="003616EF" w:rsidRPr="00CD1242">
        <w:rPr>
          <w:rStyle w:val="Char2"/>
          <w:rFonts w:hint="cs"/>
          <w:rtl/>
        </w:rPr>
        <w:t>ی</w:t>
      </w:r>
      <w:r w:rsidRPr="00CD1242">
        <w:rPr>
          <w:rStyle w:val="Char2"/>
          <w:rFonts w:hint="cs"/>
          <w:rtl/>
        </w:rPr>
        <w:t xml:space="preserve"> حساب خوف دارند».</w:t>
      </w:r>
    </w:p>
    <w:p w:rsidR="00AC5501" w:rsidRPr="00CD1242" w:rsidRDefault="00AC5501" w:rsidP="00CD1242">
      <w:pPr>
        <w:bidi/>
        <w:ind w:firstLine="284"/>
        <w:jc w:val="lowKashida"/>
        <w:rPr>
          <w:rStyle w:val="Char2"/>
          <w:rtl/>
        </w:rPr>
      </w:pPr>
      <w:r w:rsidRPr="00CD1242">
        <w:rPr>
          <w:rStyle w:val="Char2"/>
          <w:rFonts w:hint="cs"/>
          <w:rtl/>
        </w:rPr>
        <w:t>و در ا</w:t>
      </w:r>
      <w:r w:rsidR="003616EF" w:rsidRPr="00CD1242">
        <w:rPr>
          <w:rStyle w:val="Char2"/>
          <w:rFonts w:hint="cs"/>
          <w:rtl/>
        </w:rPr>
        <w:t>ی</w:t>
      </w:r>
      <w:r w:rsidRPr="00CD1242">
        <w:rPr>
          <w:rStyle w:val="Char2"/>
          <w:rFonts w:hint="cs"/>
          <w:rtl/>
        </w:rPr>
        <w:t>ن باره آ</w:t>
      </w:r>
      <w:r w:rsidR="003616EF" w:rsidRPr="00CD1242">
        <w:rPr>
          <w:rStyle w:val="Char2"/>
          <w:rFonts w:hint="cs"/>
          <w:rtl/>
        </w:rPr>
        <w:t>ی</w:t>
      </w:r>
      <w:r w:rsidRPr="00CD1242">
        <w:rPr>
          <w:rStyle w:val="Char2"/>
          <w:rFonts w:hint="cs"/>
          <w:rtl/>
        </w:rPr>
        <w:t>ات فراوان</w:t>
      </w:r>
      <w:r w:rsidR="003616EF" w:rsidRPr="00CD1242">
        <w:rPr>
          <w:rStyle w:val="Char2"/>
          <w:rFonts w:hint="cs"/>
          <w:rtl/>
        </w:rPr>
        <w:t>ی</w:t>
      </w:r>
      <w:r w:rsidRPr="00CD1242">
        <w:rPr>
          <w:rStyle w:val="Char2"/>
          <w:rFonts w:hint="cs"/>
          <w:rtl/>
        </w:rPr>
        <w:t xml:space="preserve"> نازل شده است </w:t>
      </w:r>
      <w:r w:rsidR="003616EF" w:rsidRPr="00CD1242">
        <w:rPr>
          <w:rStyle w:val="Char2"/>
          <w:rFonts w:hint="cs"/>
          <w:rtl/>
        </w:rPr>
        <w:t>ک</w:t>
      </w:r>
      <w:r w:rsidRPr="00CD1242">
        <w:rPr>
          <w:rStyle w:val="Char2"/>
          <w:rFonts w:hint="cs"/>
          <w:rtl/>
        </w:rPr>
        <w:t>ه همه</w:t>
      </w:r>
      <w:r w:rsidR="00607543">
        <w:rPr>
          <w:rStyle w:val="Char2"/>
          <w:rFonts w:hint="cs"/>
          <w:rtl/>
        </w:rPr>
        <w:t xml:space="preserve"> این‌ها </w:t>
      </w:r>
      <w:r w:rsidRPr="00CD1242">
        <w:rPr>
          <w:rStyle w:val="Char2"/>
          <w:rFonts w:hint="cs"/>
          <w:rtl/>
        </w:rPr>
        <w:t>دلالت بر ا</w:t>
      </w:r>
      <w:r w:rsidR="003616EF" w:rsidRPr="00CD1242">
        <w:rPr>
          <w:rStyle w:val="Char2"/>
          <w:rFonts w:hint="cs"/>
          <w:rtl/>
        </w:rPr>
        <w:t>ی</w:t>
      </w:r>
      <w:r w:rsidRPr="00CD1242">
        <w:rPr>
          <w:rStyle w:val="Char2"/>
          <w:rFonts w:hint="cs"/>
          <w:rtl/>
        </w:rPr>
        <w:t xml:space="preserve">ن دارد </w:t>
      </w:r>
      <w:r w:rsidR="003616EF" w:rsidRPr="00CD1242">
        <w:rPr>
          <w:rStyle w:val="Char2"/>
          <w:rFonts w:hint="cs"/>
          <w:rtl/>
        </w:rPr>
        <w:t>ک</w:t>
      </w:r>
      <w:r w:rsidRPr="00CD1242">
        <w:rPr>
          <w:rStyle w:val="Char2"/>
          <w:rFonts w:hint="cs"/>
          <w:rtl/>
        </w:rPr>
        <w:t>ه ترس از خداوند از اوصاف مومنان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خداوند به وس</w:t>
      </w:r>
      <w:r w:rsidR="003616EF" w:rsidRPr="00CD1242">
        <w:rPr>
          <w:rStyle w:val="Char2"/>
          <w:rFonts w:hint="cs"/>
          <w:rtl/>
        </w:rPr>
        <w:t>ی</w:t>
      </w:r>
      <w:r w:rsidRPr="00CD1242">
        <w:rPr>
          <w:rStyle w:val="Char2"/>
          <w:rFonts w:hint="cs"/>
          <w:rtl/>
        </w:rPr>
        <w:t>له آن</w:t>
      </w:r>
      <w:r w:rsidR="000E0383" w:rsidRPr="00CD1242">
        <w:rPr>
          <w:rStyle w:val="Char2"/>
          <w:rFonts w:hint="cs"/>
          <w:rtl/>
        </w:rPr>
        <w:t xml:space="preserve"> آن‌ها </w:t>
      </w:r>
      <w:r w:rsidRPr="00CD1242">
        <w:rPr>
          <w:rStyle w:val="Char2"/>
          <w:rFonts w:hint="cs"/>
          <w:rtl/>
        </w:rPr>
        <w:t xml:space="preserve">را مدح </w:t>
      </w:r>
      <w:r w:rsidR="003616EF" w:rsidRPr="00CD1242">
        <w:rPr>
          <w:rStyle w:val="Char2"/>
          <w:rFonts w:hint="cs"/>
          <w:rtl/>
        </w:rPr>
        <w:t>ک</w:t>
      </w:r>
      <w:r w:rsidRPr="00CD1242">
        <w:rPr>
          <w:rStyle w:val="Char2"/>
          <w:rFonts w:hint="cs"/>
          <w:rtl/>
        </w:rPr>
        <w:t>رده‌ و آن را از</w:t>
      </w:r>
      <w:r w:rsidR="000E0383" w:rsidRPr="00CD1242">
        <w:rPr>
          <w:rStyle w:val="Char2"/>
          <w:rFonts w:hint="cs"/>
          <w:rtl/>
        </w:rPr>
        <w:t xml:space="preserve"> آن‌ها </w:t>
      </w:r>
      <w:r w:rsidRPr="00CD1242">
        <w:rPr>
          <w:rStyle w:val="Char2"/>
          <w:rFonts w:hint="cs"/>
          <w:rtl/>
        </w:rPr>
        <w:t>دوست داشته و به خاطر ترس</w:t>
      </w:r>
      <w:r w:rsidR="000E0383" w:rsidRPr="00CD1242">
        <w:rPr>
          <w:rStyle w:val="Char2"/>
          <w:rFonts w:hint="cs"/>
          <w:rtl/>
        </w:rPr>
        <w:t xml:space="preserve"> آن‌ها </w:t>
      </w:r>
      <w:r w:rsidRPr="00CD1242">
        <w:rPr>
          <w:rStyle w:val="Char2"/>
          <w:rFonts w:hint="cs"/>
          <w:rtl/>
        </w:rPr>
        <w:t>در دن</w:t>
      </w:r>
      <w:r w:rsidR="003616EF" w:rsidRPr="00CD1242">
        <w:rPr>
          <w:rStyle w:val="Char2"/>
          <w:rFonts w:hint="cs"/>
          <w:rtl/>
        </w:rPr>
        <w:t>ی</w:t>
      </w:r>
      <w:r w:rsidRPr="00CD1242">
        <w:rPr>
          <w:rStyle w:val="Char2"/>
          <w:rFonts w:hint="cs"/>
          <w:rtl/>
        </w:rPr>
        <w:t>ا سعادت و نجات</w:t>
      </w:r>
      <w:r w:rsidR="003A47B1">
        <w:rPr>
          <w:rStyle w:val="Char2"/>
          <w:rFonts w:hint="cs"/>
          <w:rtl/>
        </w:rPr>
        <w:t xml:space="preserve"> آن را </w:t>
      </w:r>
      <w:r w:rsidRPr="00CD1242">
        <w:rPr>
          <w:rStyle w:val="Char2"/>
          <w:rFonts w:hint="cs"/>
          <w:rtl/>
        </w:rPr>
        <w:t xml:space="preserve">در آخرت مترتب </w:t>
      </w:r>
      <w:r w:rsidR="003616EF" w:rsidRPr="00CD1242">
        <w:rPr>
          <w:rStyle w:val="Char2"/>
          <w:rFonts w:hint="cs"/>
          <w:rtl/>
        </w:rPr>
        <w:t>ک</w:t>
      </w:r>
      <w:r w:rsidRPr="00CD1242">
        <w:rPr>
          <w:rStyle w:val="Char2"/>
          <w:rFonts w:hint="cs"/>
          <w:rtl/>
        </w:rPr>
        <w:t>رده‌ است.</w:t>
      </w:r>
    </w:p>
    <w:p w:rsidR="00AC5501" w:rsidRPr="00CD1242" w:rsidRDefault="00AC5501" w:rsidP="00074D98">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w:t>
      </w:r>
      <w:r w:rsidR="00074D98">
        <w:rPr>
          <w:rStyle w:val="Char2"/>
          <w:rFonts w:cs="CTraditional Arabic" w:hint="cs"/>
          <w:rtl/>
        </w:rPr>
        <w:t>ب</w:t>
      </w:r>
      <w:r w:rsidRPr="00CD1242">
        <w:rPr>
          <w:rStyle w:val="Char2"/>
          <w:rFonts w:hint="cs"/>
          <w:rtl/>
        </w:rPr>
        <w:t xml:space="preserve"> گفته‌اند در متحقق نمودن ا</w:t>
      </w:r>
      <w:r w:rsidR="003616EF" w:rsidRPr="00CD1242">
        <w:rPr>
          <w:rStyle w:val="Char2"/>
          <w:rFonts w:hint="cs"/>
          <w:rtl/>
        </w:rPr>
        <w:t>ی</w:t>
      </w:r>
      <w:r w:rsidRPr="00CD1242">
        <w:rPr>
          <w:rStyle w:val="Char2"/>
          <w:rFonts w:hint="cs"/>
          <w:rtl/>
        </w:rPr>
        <w:t xml:space="preserve">ن مقام خوف از خداوند بوده است </w:t>
      </w:r>
      <w:r w:rsidR="003616EF" w:rsidRPr="00CD1242">
        <w:rPr>
          <w:rStyle w:val="Char2"/>
          <w:rFonts w:hint="cs"/>
          <w:rtl/>
        </w:rPr>
        <w:t>ک</w:t>
      </w:r>
      <w:r w:rsidRPr="00CD1242">
        <w:rPr>
          <w:rStyle w:val="Char2"/>
          <w:rFonts w:hint="cs"/>
          <w:rtl/>
        </w:rPr>
        <w:t>ه به وس</w:t>
      </w:r>
      <w:r w:rsidR="003616EF" w:rsidRPr="00CD1242">
        <w:rPr>
          <w:rStyle w:val="Char2"/>
          <w:rFonts w:hint="cs"/>
          <w:rtl/>
        </w:rPr>
        <w:t>ی</w:t>
      </w:r>
      <w:r w:rsidRPr="00CD1242">
        <w:rPr>
          <w:rStyle w:val="Char2"/>
          <w:rFonts w:hint="cs"/>
          <w:rtl/>
        </w:rPr>
        <w:t>له آن مستحق آن فضل بزرگ از طرف خداوند شده و از بق</w:t>
      </w:r>
      <w:r w:rsidR="003616EF" w:rsidRPr="00CD1242">
        <w:rPr>
          <w:rStyle w:val="Char2"/>
          <w:rFonts w:hint="cs"/>
          <w:rtl/>
        </w:rPr>
        <w:t>ی</w:t>
      </w:r>
      <w:r w:rsidRPr="00CD1242">
        <w:rPr>
          <w:rStyle w:val="Char2"/>
          <w:rFonts w:hint="cs"/>
          <w:rtl/>
        </w:rPr>
        <w:t>ه امت سبقت گرفته و بعد از پ</w:t>
      </w:r>
      <w:r w:rsidR="003616EF" w:rsidRPr="00CD1242">
        <w:rPr>
          <w:rStyle w:val="Char2"/>
          <w:rFonts w:hint="cs"/>
          <w:rtl/>
        </w:rPr>
        <w:t>ی</w:t>
      </w:r>
      <w:r w:rsidRPr="00CD1242">
        <w:rPr>
          <w:rStyle w:val="Char2"/>
          <w:rFonts w:hint="cs"/>
          <w:rtl/>
        </w:rPr>
        <w:t>امبر جزو برتر</w:t>
      </w:r>
      <w:r w:rsidR="003616EF" w:rsidRPr="00CD1242">
        <w:rPr>
          <w:rStyle w:val="Char2"/>
          <w:rFonts w:hint="cs"/>
          <w:rtl/>
        </w:rPr>
        <w:t>ی</w:t>
      </w:r>
      <w:r w:rsidRPr="00CD1242">
        <w:rPr>
          <w:rStyle w:val="Char2"/>
          <w:rFonts w:hint="cs"/>
          <w:rtl/>
        </w:rPr>
        <w:t>ن افراد امت شده‌اند.</w:t>
      </w:r>
    </w:p>
    <w:p w:rsidR="00AC5501" w:rsidRPr="00CD1242" w:rsidRDefault="00AC5501" w:rsidP="00074D98">
      <w:pPr>
        <w:bidi/>
        <w:ind w:firstLine="284"/>
        <w:rPr>
          <w:rStyle w:val="Char2"/>
          <w:rtl/>
        </w:rPr>
      </w:pPr>
      <w:r w:rsidRPr="00074D98">
        <w:rPr>
          <w:rStyle w:val="Char8"/>
          <w:rFonts w:hint="cs"/>
          <w:rtl/>
        </w:rPr>
        <w:t>ثان</w:t>
      </w:r>
      <w:r w:rsidR="003616EF" w:rsidRPr="00074D98">
        <w:rPr>
          <w:rStyle w:val="Char8"/>
          <w:rFonts w:hint="cs"/>
          <w:rtl/>
        </w:rPr>
        <w:t>ی</w:t>
      </w:r>
      <w:r w:rsidRPr="00074D98">
        <w:rPr>
          <w:rStyle w:val="Char8"/>
          <w:rFonts w:hint="cs"/>
          <w:rtl/>
        </w:rPr>
        <w:t>اً:</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شدت خوف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ن را حمل بر گناه و مخالفت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43"/>
      </w:r>
      <w:r w:rsidRPr="00CD1242">
        <w:rPr>
          <w:rStyle w:val="Char2"/>
          <w:rFonts w:hint="cs"/>
          <w:rtl/>
        </w:rPr>
        <w:t xml:space="preserve"> از فرط جهالت و نادان</w:t>
      </w:r>
      <w:r w:rsidR="003616EF" w:rsidRPr="00CD1242">
        <w:rPr>
          <w:rStyle w:val="Char2"/>
          <w:rFonts w:hint="cs"/>
          <w:rtl/>
        </w:rPr>
        <w:t>ی</w:t>
      </w:r>
      <w:r w:rsidRPr="00CD1242">
        <w:rPr>
          <w:rStyle w:val="Char2"/>
          <w:rFonts w:hint="cs"/>
          <w:rtl/>
        </w:rPr>
        <w:t>‌اش نسبت به شرع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چن</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‌بود ا</w:t>
      </w:r>
      <w:r w:rsidR="003616EF" w:rsidRPr="00CD1242">
        <w:rPr>
          <w:rStyle w:val="Char2"/>
          <w:rFonts w:hint="cs"/>
          <w:rtl/>
        </w:rPr>
        <w:t>ی</w:t>
      </w:r>
      <w:r w:rsidRPr="00CD1242">
        <w:rPr>
          <w:rStyle w:val="Char2"/>
          <w:rFonts w:hint="cs"/>
          <w:rtl/>
        </w:rPr>
        <w:t>ن‌گونه نم</w:t>
      </w:r>
      <w:r w:rsidR="003616EF" w:rsidRPr="00CD1242">
        <w:rPr>
          <w:rStyle w:val="Char2"/>
          <w:rFonts w:hint="cs"/>
          <w:rtl/>
        </w:rPr>
        <w:t>ی</w:t>
      </w:r>
      <w:r w:rsidRPr="00CD1242">
        <w:rPr>
          <w:rStyle w:val="Char2"/>
          <w:rFonts w:hint="cs"/>
          <w:rtl/>
        </w:rPr>
        <w:t>‌گفتند.حال آن</w:t>
      </w:r>
      <w:r w:rsidR="003616EF" w:rsidRPr="00CD1242">
        <w:rPr>
          <w:rStyle w:val="Char2"/>
          <w:rFonts w:hint="cs"/>
          <w:rtl/>
        </w:rPr>
        <w:t>ک</w:t>
      </w:r>
      <w:r w:rsidRPr="00CD1242">
        <w:rPr>
          <w:rStyle w:val="Char2"/>
          <w:rFonts w:hint="cs"/>
          <w:rtl/>
        </w:rPr>
        <w:t>ه از لوازم علم، خوف و خش</w:t>
      </w:r>
      <w:r w:rsidR="003616EF" w:rsidRPr="00CD1242">
        <w:rPr>
          <w:rStyle w:val="Char2"/>
          <w:rFonts w:hint="cs"/>
          <w:rtl/>
        </w:rPr>
        <w:t>ی</w:t>
      </w:r>
      <w:r w:rsidRPr="00CD1242">
        <w:rPr>
          <w:rStyle w:val="Char2"/>
          <w:rFonts w:hint="cs"/>
          <w:rtl/>
        </w:rPr>
        <w:t>ت است، خداوند م</w:t>
      </w:r>
      <w:r w:rsidR="003616EF" w:rsidRPr="00CD1242">
        <w:rPr>
          <w:rStyle w:val="Char2"/>
          <w:rFonts w:hint="cs"/>
          <w:rtl/>
        </w:rPr>
        <w:t>ی</w:t>
      </w:r>
      <w:r w:rsidRPr="00CD1242">
        <w:rPr>
          <w:rStyle w:val="Char2"/>
          <w:rFonts w:hint="cs"/>
          <w:rtl/>
        </w:rPr>
        <w:t xml:space="preserve"> فرما</w:t>
      </w:r>
      <w:r w:rsidR="003616EF" w:rsidRPr="00CD1242">
        <w:rPr>
          <w:rStyle w:val="Char2"/>
          <w:rFonts w:hint="cs"/>
          <w:rtl/>
        </w:rPr>
        <w:t>ی</w:t>
      </w:r>
      <w:r w:rsidRPr="00CD1242">
        <w:rPr>
          <w:rStyle w:val="Char2"/>
          <w:rFonts w:hint="cs"/>
          <w:rtl/>
        </w:rPr>
        <w:t>د:</w:t>
      </w:r>
      <w:r w:rsidR="00074D98">
        <w:rPr>
          <w:rStyle w:val="Char2"/>
          <w:rFonts w:hint="cs"/>
          <w:rtl/>
        </w:rPr>
        <w:t xml:space="preserve"> </w:t>
      </w:r>
      <w:r w:rsidR="00074D98">
        <w:rPr>
          <w:rStyle w:val="Char2"/>
          <w:rFonts w:cs="Traditional Arabic"/>
          <w:color w:val="000000"/>
          <w:shd w:val="clear" w:color="auto" w:fill="FFFFFF"/>
          <w:rtl/>
        </w:rPr>
        <w:t>﴿</w:t>
      </w:r>
      <w:r w:rsidR="00074D98" w:rsidRPr="007469AF">
        <w:rPr>
          <w:rStyle w:val="Chara"/>
          <w:rtl/>
        </w:rPr>
        <w:t xml:space="preserve">إِنَّمَا يَخۡشَى </w:t>
      </w:r>
      <w:r w:rsidR="00074D98" w:rsidRPr="007469AF">
        <w:rPr>
          <w:rStyle w:val="Chara"/>
          <w:rFonts w:hint="cs"/>
          <w:rtl/>
        </w:rPr>
        <w:t>ٱ</w:t>
      </w:r>
      <w:r w:rsidR="00074D98" w:rsidRPr="007469AF">
        <w:rPr>
          <w:rStyle w:val="Chara"/>
          <w:rFonts w:hint="eastAsia"/>
          <w:rtl/>
        </w:rPr>
        <w:t>للَّهَ</w:t>
      </w:r>
      <w:r w:rsidR="00074D98" w:rsidRPr="007469AF">
        <w:rPr>
          <w:rStyle w:val="Chara"/>
          <w:rtl/>
        </w:rPr>
        <w:t xml:space="preserve"> مِنۡ عِبَادِهِ </w:t>
      </w:r>
      <w:r w:rsidR="00074D98" w:rsidRPr="007469AF">
        <w:rPr>
          <w:rStyle w:val="Chara"/>
          <w:rFonts w:hint="cs"/>
          <w:rtl/>
        </w:rPr>
        <w:t>ٱ</w:t>
      </w:r>
      <w:r w:rsidR="00074D98" w:rsidRPr="007469AF">
        <w:rPr>
          <w:rStyle w:val="Chara"/>
          <w:rFonts w:hint="eastAsia"/>
          <w:rtl/>
        </w:rPr>
        <w:t>لۡعُلَمَٰٓؤُاْۗ</w:t>
      </w:r>
      <w:r w:rsidR="00074D98">
        <w:rPr>
          <w:rStyle w:val="Char2"/>
          <w:rFonts w:cs="Traditional Arabic"/>
          <w:color w:val="000000"/>
          <w:shd w:val="clear" w:color="auto" w:fill="FFFFFF"/>
          <w:rtl/>
        </w:rPr>
        <w:t>﴾</w:t>
      </w:r>
      <w:r w:rsidR="00074D98" w:rsidRPr="00074D98">
        <w:rPr>
          <w:rStyle w:val="Char6"/>
          <w:rtl/>
        </w:rPr>
        <w:t xml:space="preserve"> [فاطر: 28]</w:t>
      </w:r>
      <w:r w:rsidRPr="00074D98">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از م</w:t>
      </w:r>
      <w:r w:rsidR="003616EF" w:rsidRPr="00CD1242">
        <w:rPr>
          <w:rStyle w:val="Char2"/>
          <w:rFonts w:hint="cs"/>
          <w:rtl/>
        </w:rPr>
        <w:t>ی</w:t>
      </w:r>
      <w:r w:rsidRPr="00CD1242">
        <w:rPr>
          <w:rStyle w:val="Char2"/>
          <w:rFonts w:hint="cs"/>
          <w:rtl/>
        </w:rPr>
        <w:t xml:space="preserve">ان بندگان خداوند علما هستند </w:t>
      </w:r>
      <w:r w:rsidR="003616EF" w:rsidRPr="00CD1242">
        <w:rPr>
          <w:rStyle w:val="Char2"/>
          <w:rFonts w:hint="cs"/>
          <w:rtl/>
        </w:rPr>
        <w:t>ک</w:t>
      </w:r>
      <w:r w:rsidRPr="00CD1242">
        <w:rPr>
          <w:rStyle w:val="Char2"/>
          <w:rFonts w:hint="cs"/>
          <w:rtl/>
        </w:rPr>
        <w:t>ه از خداوند م</w:t>
      </w:r>
      <w:r w:rsidR="003616EF" w:rsidRPr="00CD1242">
        <w:rPr>
          <w:rStyle w:val="Char2"/>
          <w:rFonts w:hint="cs"/>
          <w:rtl/>
        </w:rPr>
        <w:t>ی</w:t>
      </w:r>
      <w:r w:rsidRPr="00CD1242">
        <w:rPr>
          <w:rStyle w:val="Char2"/>
          <w:rFonts w:hint="cs"/>
          <w:rtl/>
        </w:rPr>
        <w:t>‌ترسند».</w:t>
      </w:r>
    </w:p>
    <w:p w:rsidR="00AC5501" w:rsidRPr="00CD1242" w:rsidRDefault="00AC5501" w:rsidP="00CD1242">
      <w:pPr>
        <w:bidi/>
        <w:ind w:firstLine="284"/>
        <w:jc w:val="lowKashida"/>
        <w:rPr>
          <w:rStyle w:val="Char2"/>
          <w:rtl/>
        </w:rPr>
      </w:pPr>
      <w:r w:rsidRPr="00CD1242">
        <w:rPr>
          <w:rStyle w:val="Char2"/>
          <w:rFonts w:hint="cs"/>
          <w:rtl/>
        </w:rPr>
        <w:t xml:space="preserve">هر چقدر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علم قو</w:t>
      </w:r>
      <w:r w:rsidR="003616EF" w:rsidRPr="00CD1242">
        <w:rPr>
          <w:rStyle w:val="Char2"/>
          <w:rFonts w:hint="cs"/>
          <w:rtl/>
        </w:rPr>
        <w:t>ی</w:t>
      </w:r>
      <w:r w:rsidRPr="00CD1242">
        <w:rPr>
          <w:rStyle w:val="Char2"/>
          <w:rFonts w:hint="cs"/>
          <w:rtl/>
        </w:rPr>
        <w:t>‌تر شود خش</w:t>
      </w:r>
      <w:r w:rsidR="003616EF" w:rsidRPr="00CD1242">
        <w:rPr>
          <w:rStyle w:val="Char2"/>
          <w:rFonts w:hint="cs"/>
          <w:rtl/>
        </w:rPr>
        <w:t>ی</w:t>
      </w:r>
      <w:r w:rsidRPr="00CD1242">
        <w:rPr>
          <w:rStyle w:val="Char2"/>
          <w:rFonts w:hint="cs"/>
          <w:rtl/>
        </w:rPr>
        <w:t>ت در نفس انسان ب</w:t>
      </w:r>
      <w:r w:rsidR="003616EF" w:rsidRPr="00CD1242">
        <w:rPr>
          <w:rStyle w:val="Char2"/>
          <w:rFonts w:hint="cs"/>
          <w:rtl/>
        </w:rPr>
        <w:t>ی</w:t>
      </w:r>
      <w:r w:rsidRPr="00CD1242">
        <w:rPr>
          <w:rStyle w:val="Char2"/>
          <w:rFonts w:hint="cs"/>
          <w:rtl/>
        </w:rPr>
        <w:t>شتر م</w:t>
      </w:r>
      <w:r w:rsidR="003616EF" w:rsidRPr="00CD1242">
        <w:rPr>
          <w:rStyle w:val="Char2"/>
          <w:rFonts w:hint="cs"/>
          <w:rtl/>
        </w:rPr>
        <w:t>ی</w:t>
      </w:r>
      <w:r w:rsidRPr="00CD1242">
        <w:rPr>
          <w:rStyle w:val="Char2"/>
          <w:rFonts w:hint="cs"/>
          <w:rtl/>
        </w:rPr>
        <w:t>‌شود.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رسول خدا به اصحاب خود فرموده است: (به خدا قسم اگر آنچه را </w:t>
      </w:r>
      <w:r w:rsidR="003616EF" w:rsidRPr="00CD1242">
        <w:rPr>
          <w:rStyle w:val="Char2"/>
          <w:rFonts w:hint="cs"/>
          <w:rtl/>
        </w:rPr>
        <w:t>ک</w:t>
      </w:r>
      <w:r w:rsidRPr="00CD1242">
        <w:rPr>
          <w:rStyle w:val="Char2"/>
          <w:rFonts w:hint="cs"/>
          <w:rtl/>
        </w:rPr>
        <w:t>ه من م</w:t>
      </w:r>
      <w:r w:rsidR="003616EF" w:rsidRPr="00CD1242">
        <w:rPr>
          <w:rStyle w:val="Char2"/>
          <w:rFonts w:hint="cs"/>
          <w:rtl/>
        </w:rPr>
        <w:t>ی</w:t>
      </w:r>
      <w:r w:rsidRPr="00CD1242">
        <w:rPr>
          <w:rStyle w:val="Char2"/>
          <w:rFonts w:hint="cs"/>
          <w:rtl/>
        </w:rPr>
        <w:t>‌دانم 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‌خند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و ز</w:t>
      </w:r>
      <w:r w:rsidR="003616EF" w:rsidRPr="00CD1242">
        <w:rPr>
          <w:rStyle w:val="Char2"/>
          <w:rFonts w:hint="cs"/>
          <w:rtl/>
        </w:rPr>
        <w:t>ی</w:t>
      </w:r>
      <w:r w:rsidRPr="00CD1242">
        <w:rPr>
          <w:rStyle w:val="Char2"/>
          <w:rFonts w:hint="cs"/>
          <w:rtl/>
        </w:rPr>
        <w:t>اد گر</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د، و از زن</w:t>
      </w:r>
      <w:r w:rsidR="00DB58A8">
        <w:rPr>
          <w:rStyle w:val="Char2"/>
          <w:rFonts w:hint="eastAsia"/>
          <w:rtl/>
        </w:rPr>
        <w:t>‌</w:t>
      </w:r>
      <w:r w:rsidRPr="00CD1242">
        <w:rPr>
          <w:rStyle w:val="Char2"/>
          <w:rFonts w:hint="cs"/>
          <w:rtl/>
        </w:rPr>
        <w:t>ها در بسترها لذت نم</w:t>
      </w:r>
      <w:r w:rsidR="003616EF" w:rsidRPr="00CD1242">
        <w:rPr>
          <w:rStyle w:val="Char2"/>
          <w:rFonts w:hint="cs"/>
          <w:rtl/>
        </w:rPr>
        <w:t>ی</w:t>
      </w:r>
      <w:r w:rsidRPr="00CD1242">
        <w:rPr>
          <w:rStyle w:val="Char2"/>
          <w:rFonts w:hint="cs"/>
          <w:rtl/>
        </w:rPr>
        <w:t>‌برد</w:t>
      </w:r>
      <w:r w:rsidR="003616EF" w:rsidRPr="00CD1242">
        <w:rPr>
          <w:rStyle w:val="Char2"/>
          <w:rFonts w:hint="cs"/>
          <w:rtl/>
        </w:rPr>
        <w:t>ی</w:t>
      </w:r>
      <w:r w:rsidRPr="00CD1242">
        <w:rPr>
          <w:rStyle w:val="Char2"/>
          <w:rFonts w:hint="cs"/>
          <w:rtl/>
        </w:rPr>
        <w:t>د و به ب</w:t>
      </w:r>
      <w:r w:rsidR="003616EF" w:rsidRPr="00CD1242">
        <w:rPr>
          <w:rStyle w:val="Char2"/>
          <w:rFonts w:hint="cs"/>
          <w:rtl/>
        </w:rPr>
        <w:t>ی</w:t>
      </w:r>
      <w:r w:rsidRPr="00CD1242">
        <w:rPr>
          <w:rStyle w:val="Char2"/>
          <w:rFonts w:hint="cs"/>
          <w:rtl/>
        </w:rPr>
        <w:t>ابان</w:t>
      </w:r>
      <w:r w:rsidR="00DB58A8">
        <w:rPr>
          <w:rStyle w:val="Char2"/>
          <w:rFonts w:hint="eastAsia"/>
          <w:rtl/>
        </w:rPr>
        <w:t>‌</w:t>
      </w:r>
      <w:r w:rsidRPr="00CD1242">
        <w:rPr>
          <w:rStyle w:val="Char2"/>
          <w:rFonts w:hint="cs"/>
          <w:rtl/>
        </w:rPr>
        <w:t>ها م</w:t>
      </w:r>
      <w:r w:rsidR="003616EF" w:rsidRPr="00CD1242">
        <w:rPr>
          <w:rStyle w:val="Char2"/>
          <w:rFonts w:hint="cs"/>
          <w:rtl/>
        </w:rPr>
        <w:t>ی</w:t>
      </w:r>
      <w:r w:rsidRPr="00CD1242">
        <w:rPr>
          <w:rStyle w:val="Char2"/>
          <w:rFonts w:hint="cs"/>
          <w:rtl/>
        </w:rPr>
        <w:t>‌رفت</w:t>
      </w:r>
      <w:r w:rsidR="003616EF" w:rsidRPr="00CD1242">
        <w:rPr>
          <w:rStyle w:val="Char2"/>
          <w:rFonts w:hint="cs"/>
          <w:rtl/>
        </w:rPr>
        <w:t>ی</w:t>
      </w:r>
      <w:r w:rsidRPr="00CD1242">
        <w:rPr>
          <w:rStyle w:val="Char2"/>
          <w:rFonts w:hint="cs"/>
          <w:rtl/>
        </w:rPr>
        <w:t>د و زار</w:t>
      </w:r>
      <w:r w:rsidR="003616EF" w:rsidRPr="00CD1242">
        <w:rPr>
          <w:rStyle w:val="Char2"/>
          <w:rFonts w:hint="cs"/>
          <w:rtl/>
        </w:rPr>
        <w:t>ی</w:t>
      </w:r>
      <w:r w:rsidRPr="00CD1242">
        <w:rPr>
          <w:rStyle w:val="Char2"/>
          <w:rFonts w:hint="cs"/>
          <w:rtl/>
        </w:rPr>
        <w:t xml:space="preserve"> خداوند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744"/>
      </w:r>
      <w:r w:rsidRPr="00CD1242">
        <w:rPr>
          <w:rStyle w:val="Char2"/>
          <w:rFonts w:hint="cs"/>
          <w:rtl/>
        </w:rPr>
        <w:t xml:space="preserve"> </w:t>
      </w:r>
    </w:p>
    <w:p w:rsidR="00AC5501" w:rsidRPr="00CD1242" w:rsidRDefault="00AC5501" w:rsidP="00074D98">
      <w:pPr>
        <w:bidi/>
        <w:ind w:firstLine="284"/>
        <w:rPr>
          <w:rStyle w:val="Char2"/>
          <w:rtl/>
        </w:rPr>
      </w:pPr>
      <w:r w:rsidRPr="00CD1242">
        <w:rPr>
          <w:rStyle w:val="Char2"/>
          <w:rFonts w:hint="cs"/>
          <w:rtl/>
        </w:rPr>
        <w:t>پ</w:t>
      </w:r>
      <w:r w:rsidR="003616EF" w:rsidRPr="00CD1242">
        <w:rPr>
          <w:rStyle w:val="Char2"/>
          <w:rFonts w:hint="cs"/>
          <w:rtl/>
        </w:rPr>
        <w:t>ی</w:t>
      </w:r>
      <w:r w:rsidRPr="00CD1242">
        <w:rPr>
          <w:rStyle w:val="Char2"/>
          <w:rFonts w:hint="cs"/>
          <w:rtl/>
        </w:rPr>
        <w:t>امد همه</w:t>
      </w:r>
      <w:r w:rsidR="00607543">
        <w:rPr>
          <w:rStyle w:val="Char2"/>
          <w:rFonts w:hint="cs"/>
          <w:rtl/>
        </w:rPr>
        <w:t xml:space="preserve"> این‌ها </w:t>
      </w:r>
      <w:r w:rsidRPr="00CD1242">
        <w:rPr>
          <w:rStyle w:val="Char2"/>
          <w:rFonts w:hint="cs"/>
          <w:rtl/>
        </w:rPr>
        <w:t>استقامت بر طاعت و عبادت ن</w:t>
      </w:r>
      <w:r w:rsidR="003616EF" w:rsidRPr="00CD1242">
        <w:rPr>
          <w:rStyle w:val="Char2"/>
          <w:rFonts w:hint="cs"/>
          <w:rtl/>
        </w:rPr>
        <w:t>یک</w:t>
      </w:r>
      <w:r w:rsidRPr="00CD1242">
        <w:rPr>
          <w:rStyle w:val="Char2"/>
          <w:rFonts w:hint="cs"/>
          <w:rtl/>
        </w:rPr>
        <w:t>و، انقطاع به سو</w:t>
      </w:r>
      <w:r w:rsidR="003616EF" w:rsidRPr="00CD1242">
        <w:rPr>
          <w:rStyle w:val="Char2"/>
          <w:rFonts w:hint="cs"/>
          <w:rtl/>
        </w:rPr>
        <w:t>ی</w:t>
      </w:r>
      <w:r w:rsidRPr="00CD1242">
        <w:rPr>
          <w:rStyle w:val="Char2"/>
          <w:rFonts w:hint="cs"/>
          <w:rtl/>
        </w:rPr>
        <w:t xml:space="preserve"> خداوند خواهد بود.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074D98">
        <w:rPr>
          <w:rStyle w:val="Char2"/>
          <w:rFonts w:hint="cs"/>
          <w:rtl/>
        </w:rPr>
        <w:t xml:space="preserve"> </w:t>
      </w:r>
      <w:r w:rsidR="00074D98">
        <w:rPr>
          <w:rStyle w:val="Char2"/>
          <w:rFonts w:cs="Traditional Arabic"/>
          <w:color w:val="000000"/>
          <w:shd w:val="clear" w:color="auto" w:fill="FFFFFF"/>
          <w:rtl/>
        </w:rPr>
        <w:t>﴿</w:t>
      </w:r>
      <w:r w:rsidR="00074D98" w:rsidRPr="007469AF">
        <w:rPr>
          <w:rStyle w:val="Chara"/>
          <w:rtl/>
        </w:rPr>
        <w:t xml:space="preserve">تَتَجَافَىٰ جُنُوبُهُمۡ عَنِ </w:t>
      </w:r>
      <w:r w:rsidR="00074D98" w:rsidRPr="007469AF">
        <w:rPr>
          <w:rStyle w:val="Chara"/>
          <w:rFonts w:hint="cs"/>
          <w:rtl/>
        </w:rPr>
        <w:t>ٱ</w:t>
      </w:r>
      <w:r w:rsidR="00074D98" w:rsidRPr="007469AF">
        <w:rPr>
          <w:rStyle w:val="Chara"/>
          <w:rFonts w:hint="eastAsia"/>
          <w:rtl/>
        </w:rPr>
        <w:t>لۡمَضَاجِعِ</w:t>
      </w:r>
      <w:r w:rsidR="00074D98" w:rsidRPr="007469AF">
        <w:rPr>
          <w:rStyle w:val="Chara"/>
          <w:rtl/>
        </w:rPr>
        <w:t xml:space="preserve"> يَدۡعُونَ رَبَّهُمۡ خَوۡفٗا وَطَمَعٗا وَمِمَّا رَزَقۡنَٰهُمۡ يُنفِقُونَ١٦</w:t>
      </w:r>
      <w:r w:rsidR="00074D98">
        <w:rPr>
          <w:rStyle w:val="Char2"/>
          <w:rFonts w:cs="Traditional Arabic"/>
          <w:color w:val="000000"/>
          <w:shd w:val="clear" w:color="auto" w:fill="FFFFFF"/>
          <w:rtl/>
        </w:rPr>
        <w:t>﴾</w:t>
      </w:r>
      <w:r w:rsidR="00074D98" w:rsidRPr="00074D98">
        <w:rPr>
          <w:rStyle w:val="Char6"/>
          <w:rtl/>
        </w:rPr>
        <w:t xml:space="preserve"> [السجدة: 16]</w:t>
      </w:r>
      <w:r w:rsidRPr="00074D98">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«از بستر خواب پهلوها</w:t>
      </w:r>
      <w:r w:rsidR="003616EF" w:rsidRPr="00CD1242">
        <w:rPr>
          <w:rStyle w:val="Char2"/>
          <w:rFonts w:hint="cs"/>
          <w:rtl/>
        </w:rPr>
        <w:t>ی</w:t>
      </w:r>
      <w:r w:rsidR="0098460B">
        <w:rPr>
          <w:rStyle w:val="Char2"/>
          <w:rFonts w:hint="eastAsia"/>
          <w:rtl/>
        </w:rPr>
        <w:t>‌</w:t>
      </w:r>
      <w:r w:rsidRPr="00CD1242">
        <w:rPr>
          <w:rStyle w:val="Char2"/>
          <w:rFonts w:hint="cs"/>
          <w:rtl/>
        </w:rPr>
        <w:t>شان را فاصله م</w:t>
      </w:r>
      <w:r w:rsidR="003616EF" w:rsidRPr="00CD1242">
        <w:rPr>
          <w:rStyle w:val="Char2"/>
          <w:rFonts w:hint="cs"/>
          <w:rtl/>
        </w:rPr>
        <w:t>ی</w:t>
      </w:r>
      <w:r w:rsidRPr="00CD1242">
        <w:rPr>
          <w:rStyle w:val="Char2"/>
          <w:rFonts w:hint="cs"/>
          <w:rtl/>
        </w:rPr>
        <w:t>‌دهند، پروردگارشان را با ب</w:t>
      </w:r>
      <w:r w:rsidR="003616EF" w:rsidRPr="00CD1242">
        <w:rPr>
          <w:rStyle w:val="Char2"/>
          <w:rFonts w:hint="cs"/>
          <w:rtl/>
        </w:rPr>
        <w:t>ی</w:t>
      </w:r>
      <w:r w:rsidRPr="00CD1242">
        <w:rPr>
          <w:rStyle w:val="Char2"/>
          <w:rFonts w:hint="cs"/>
          <w:rtl/>
        </w:rPr>
        <w:t>م و ام</w:t>
      </w:r>
      <w:r w:rsidR="003616EF" w:rsidRPr="00CD1242">
        <w:rPr>
          <w:rStyle w:val="Char2"/>
          <w:rFonts w:hint="cs"/>
          <w:rtl/>
        </w:rPr>
        <w:t>ی</w:t>
      </w:r>
      <w:r w:rsidRPr="00CD1242">
        <w:rPr>
          <w:rStyle w:val="Char2"/>
          <w:rFonts w:hint="cs"/>
          <w:rtl/>
        </w:rPr>
        <w:t>د م</w:t>
      </w:r>
      <w:r w:rsidR="003616EF" w:rsidRPr="00CD1242">
        <w:rPr>
          <w:rStyle w:val="Char2"/>
          <w:rFonts w:hint="cs"/>
          <w:rtl/>
        </w:rPr>
        <w:t>ی</w:t>
      </w:r>
      <w:r w:rsidRPr="00CD1242">
        <w:rPr>
          <w:rStyle w:val="Char2"/>
          <w:rFonts w:hint="cs"/>
          <w:rtl/>
        </w:rPr>
        <w:t>‌خوانند و از آنچه به</w:t>
      </w:r>
      <w:r w:rsidR="000E0383" w:rsidRPr="00CD1242">
        <w:rPr>
          <w:rStyle w:val="Char2"/>
          <w:rFonts w:hint="cs"/>
          <w:rtl/>
        </w:rPr>
        <w:t xml:space="preserve"> آن‌ها </w:t>
      </w:r>
      <w:r w:rsidRPr="00CD1242">
        <w:rPr>
          <w:rStyle w:val="Char2"/>
          <w:rFonts w:hint="cs"/>
          <w:rtl/>
        </w:rPr>
        <w:t>داده‌ا</w:t>
      </w:r>
      <w:r w:rsidR="003616EF" w:rsidRPr="00CD1242">
        <w:rPr>
          <w:rStyle w:val="Char2"/>
          <w:rFonts w:hint="cs"/>
          <w:rtl/>
        </w:rPr>
        <w:t>ی</w:t>
      </w:r>
      <w:r w:rsidRPr="00CD1242">
        <w:rPr>
          <w:rStyle w:val="Char2"/>
          <w:rFonts w:hint="cs"/>
          <w:rtl/>
        </w:rPr>
        <w:t>م انفاق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p>
    <w:p w:rsidR="00AC5501" w:rsidRPr="00CD1242" w:rsidRDefault="00AC5501" w:rsidP="00005D60">
      <w:pPr>
        <w:bidi/>
        <w:ind w:firstLine="284"/>
        <w:rPr>
          <w:rStyle w:val="Char2"/>
          <w:rtl/>
        </w:rPr>
      </w:pPr>
      <w:r w:rsidRPr="00CD1242">
        <w:rPr>
          <w:rStyle w:val="Char2"/>
          <w:rFonts w:hint="cs"/>
          <w:rtl/>
        </w:rPr>
        <w:t>وصف خداوند بندگانش را با خوف و عبادت دل</w:t>
      </w:r>
      <w:r w:rsidR="003616EF" w:rsidRPr="00CD1242">
        <w:rPr>
          <w:rStyle w:val="Char2"/>
          <w:rFonts w:hint="cs"/>
          <w:rtl/>
        </w:rPr>
        <w:t>ی</w:t>
      </w:r>
      <w:r w:rsidRPr="00CD1242">
        <w:rPr>
          <w:rStyle w:val="Char2"/>
          <w:rFonts w:hint="cs"/>
          <w:rtl/>
        </w:rPr>
        <w:t>ل تلازم و اجتماع آن دو است. برع</w:t>
      </w:r>
      <w:r w:rsidR="003616EF" w:rsidRPr="00CD1242">
        <w:rPr>
          <w:rStyle w:val="Char2"/>
          <w:rFonts w:hint="cs"/>
          <w:rtl/>
        </w:rPr>
        <w:t>ک</w:t>
      </w:r>
      <w:r w:rsidRPr="00CD1242">
        <w:rPr>
          <w:rStyle w:val="Char2"/>
          <w:rFonts w:hint="cs"/>
          <w:rtl/>
        </w:rPr>
        <w:t>س عدم خوف همراه با تفر</w:t>
      </w:r>
      <w:r w:rsidR="003616EF" w:rsidRPr="00CD1242">
        <w:rPr>
          <w:rStyle w:val="Char2"/>
          <w:rFonts w:hint="cs"/>
          <w:rtl/>
        </w:rPr>
        <w:t>ی</w:t>
      </w:r>
      <w:r w:rsidRPr="00CD1242">
        <w:rPr>
          <w:rStyle w:val="Char2"/>
          <w:rFonts w:hint="cs"/>
          <w:rtl/>
        </w:rPr>
        <w:t>ط و تر</w:t>
      </w:r>
      <w:r w:rsidR="003616EF" w:rsidRPr="00CD1242">
        <w:rPr>
          <w:rStyle w:val="Char2"/>
          <w:rFonts w:hint="cs"/>
          <w:rtl/>
        </w:rPr>
        <w:t>ک</w:t>
      </w:r>
      <w:r w:rsidRPr="00CD1242">
        <w:rPr>
          <w:rStyle w:val="Char2"/>
          <w:rFonts w:hint="cs"/>
          <w:rtl/>
        </w:rPr>
        <w:t xml:space="preserve"> عمل است، خداوند در وصف </w:t>
      </w:r>
      <w:r w:rsidR="003616EF" w:rsidRPr="00CD1242">
        <w:rPr>
          <w:rStyle w:val="Char2"/>
          <w:rFonts w:hint="cs"/>
          <w:rtl/>
        </w:rPr>
        <w:t>ک</w:t>
      </w:r>
      <w:r w:rsidRPr="00CD1242">
        <w:rPr>
          <w:rStyle w:val="Char2"/>
          <w:rFonts w:hint="cs"/>
          <w:rtl/>
        </w:rPr>
        <w:t>افران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740248">
        <w:rPr>
          <w:rStyle w:val="Char2"/>
          <w:rFonts w:hint="cs"/>
          <w:rtl/>
        </w:rPr>
        <w:t xml:space="preserve"> </w:t>
      </w:r>
      <w:r w:rsidR="00005D60">
        <w:rPr>
          <w:rStyle w:val="Char2"/>
          <w:rFonts w:cs="Traditional Arabic"/>
          <w:color w:val="000000"/>
          <w:shd w:val="clear" w:color="auto" w:fill="FFFFFF"/>
          <w:rtl/>
        </w:rPr>
        <w:t>﴿</w:t>
      </w:r>
      <w:r w:rsidR="00005D60" w:rsidRPr="007469AF">
        <w:rPr>
          <w:rStyle w:val="Chara"/>
          <w:rtl/>
        </w:rPr>
        <w:t xml:space="preserve">مَا سَلَكَكُمۡ فِي سَقَرَ٤٢ قَالُواْ لَمۡ نَكُ مِنَ </w:t>
      </w:r>
      <w:r w:rsidR="00005D60" w:rsidRPr="007469AF">
        <w:rPr>
          <w:rStyle w:val="Chara"/>
          <w:rFonts w:hint="cs"/>
          <w:rtl/>
        </w:rPr>
        <w:t>ٱ</w:t>
      </w:r>
      <w:r w:rsidR="00005D60" w:rsidRPr="007469AF">
        <w:rPr>
          <w:rStyle w:val="Chara"/>
          <w:rFonts w:hint="eastAsia"/>
          <w:rtl/>
        </w:rPr>
        <w:t>لۡمُصَلِّينَ</w:t>
      </w:r>
      <w:r w:rsidR="00005D60" w:rsidRPr="007469AF">
        <w:rPr>
          <w:rStyle w:val="Chara"/>
          <w:rtl/>
        </w:rPr>
        <w:t xml:space="preserve">٤٣ وَلَمۡ نَكُ نُطۡعِمُ </w:t>
      </w:r>
      <w:r w:rsidR="00005D60" w:rsidRPr="007469AF">
        <w:rPr>
          <w:rStyle w:val="Chara"/>
          <w:rFonts w:hint="cs"/>
          <w:rtl/>
        </w:rPr>
        <w:t>ٱ</w:t>
      </w:r>
      <w:r w:rsidR="00005D60" w:rsidRPr="007469AF">
        <w:rPr>
          <w:rStyle w:val="Chara"/>
          <w:rFonts w:hint="eastAsia"/>
          <w:rtl/>
        </w:rPr>
        <w:t>لۡمِسۡكِينَ</w:t>
      </w:r>
      <w:r w:rsidR="00005D60" w:rsidRPr="007469AF">
        <w:rPr>
          <w:rStyle w:val="Chara"/>
          <w:rtl/>
        </w:rPr>
        <w:t xml:space="preserve">٤٤ وَكُنَّا نَخُوضُ مَعَ </w:t>
      </w:r>
      <w:r w:rsidR="00005D60" w:rsidRPr="007469AF">
        <w:rPr>
          <w:rStyle w:val="Chara"/>
          <w:rFonts w:hint="cs"/>
          <w:rtl/>
        </w:rPr>
        <w:t>ٱ</w:t>
      </w:r>
      <w:r w:rsidR="00005D60" w:rsidRPr="007469AF">
        <w:rPr>
          <w:rStyle w:val="Chara"/>
          <w:rFonts w:hint="eastAsia"/>
          <w:rtl/>
        </w:rPr>
        <w:t>لۡخَآئِضِينَ</w:t>
      </w:r>
      <w:r w:rsidR="00005D60" w:rsidRPr="007469AF">
        <w:rPr>
          <w:rStyle w:val="Chara"/>
          <w:rtl/>
        </w:rPr>
        <w:t xml:space="preserve">٤٥ وَكُنَّا نُكَذِّبُ بِيَوۡمِ </w:t>
      </w:r>
      <w:r w:rsidR="00005D60" w:rsidRPr="007469AF">
        <w:rPr>
          <w:rStyle w:val="Chara"/>
          <w:rFonts w:hint="cs"/>
          <w:rtl/>
        </w:rPr>
        <w:t>ٱ</w:t>
      </w:r>
      <w:r w:rsidR="00005D60" w:rsidRPr="007469AF">
        <w:rPr>
          <w:rStyle w:val="Chara"/>
          <w:rFonts w:hint="eastAsia"/>
          <w:rtl/>
        </w:rPr>
        <w:t>لدِّينِ</w:t>
      </w:r>
      <w:r w:rsidR="00005D60" w:rsidRPr="007469AF">
        <w:rPr>
          <w:rStyle w:val="Chara"/>
          <w:rtl/>
        </w:rPr>
        <w:t>٤٦</w:t>
      </w:r>
      <w:r w:rsidR="00005D60">
        <w:rPr>
          <w:rStyle w:val="Char2"/>
          <w:rFonts w:cs="Traditional Arabic"/>
          <w:color w:val="000000"/>
          <w:shd w:val="clear" w:color="auto" w:fill="FFFFFF"/>
          <w:rtl/>
        </w:rPr>
        <w:t>﴾</w:t>
      </w:r>
      <w:r w:rsidR="00005D60" w:rsidRPr="00005D60">
        <w:rPr>
          <w:rStyle w:val="Char6"/>
          <w:rtl/>
        </w:rPr>
        <w:t xml:space="preserve"> [المدثر: 42-46]</w:t>
      </w:r>
      <w:r w:rsidRPr="00005D60">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«چه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شما را به جهنم </w:t>
      </w:r>
      <w:r w:rsidR="003616EF" w:rsidRPr="00CD1242">
        <w:rPr>
          <w:rStyle w:val="Char2"/>
          <w:rFonts w:hint="cs"/>
          <w:rtl/>
        </w:rPr>
        <w:t>ک</w:t>
      </w:r>
      <w:r w:rsidRPr="00CD1242">
        <w:rPr>
          <w:rStyle w:val="Char2"/>
          <w:rFonts w:hint="cs"/>
          <w:rtl/>
        </w:rPr>
        <w:t>شانده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ما از نماز خوانان نبود</w:t>
      </w:r>
      <w:r w:rsidR="003616EF" w:rsidRPr="00CD1242">
        <w:rPr>
          <w:rStyle w:val="Char2"/>
          <w:rFonts w:hint="cs"/>
          <w:rtl/>
        </w:rPr>
        <w:t>ی</w:t>
      </w:r>
      <w:r w:rsidRPr="00CD1242">
        <w:rPr>
          <w:rStyle w:val="Char2"/>
          <w:rFonts w:hint="cs"/>
          <w:rtl/>
        </w:rPr>
        <w:t>م، و به مس</w:t>
      </w:r>
      <w:r w:rsidR="003616EF" w:rsidRPr="00CD1242">
        <w:rPr>
          <w:rStyle w:val="Char2"/>
          <w:rFonts w:hint="cs"/>
          <w:rtl/>
        </w:rPr>
        <w:t>کی</w:t>
      </w:r>
      <w:r w:rsidRPr="00CD1242">
        <w:rPr>
          <w:rStyle w:val="Char2"/>
          <w:rFonts w:hint="cs"/>
          <w:rtl/>
        </w:rPr>
        <w:t>نها طعام نم</w:t>
      </w:r>
      <w:r w:rsidR="003616EF" w:rsidRPr="00CD1242">
        <w:rPr>
          <w:rStyle w:val="Char2"/>
          <w:rFonts w:hint="cs"/>
          <w:rtl/>
        </w:rPr>
        <w:t>ی</w:t>
      </w:r>
      <w:r w:rsidRPr="00CD1242">
        <w:rPr>
          <w:rStyle w:val="Char2"/>
          <w:rFonts w:hint="cs"/>
          <w:rtl/>
        </w:rPr>
        <w:t>‌داد</w:t>
      </w:r>
      <w:r w:rsidR="003616EF" w:rsidRPr="00CD1242">
        <w:rPr>
          <w:rStyle w:val="Char2"/>
          <w:rFonts w:hint="cs"/>
          <w:rtl/>
        </w:rPr>
        <w:t>ی</w:t>
      </w:r>
      <w:r w:rsidRPr="00CD1242">
        <w:rPr>
          <w:rStyle w:val="Char2"/>
          <w:rFonts w:hint="cs"/>
          <w:rtl/>
        </w:rPr>
        <w:t xml:space="preserve">م و با آنان </w:t>
      </w:r>
      <w:r w:rsidR="003616EF" w:rsidRPr="00CD1242">
        <w:rPr>
          <w:rStyle w:val="Char2"/>
          <w:rFonts w:hint="cs"/>
          <w:rtl/>
        </w:rPr>
        <w:t>ک</w:t>
      </w:r>
      <w:r w:rsidRPr="00CD1242">
        <w:rPr>
          <w:rStyle w:val="Char2"/>
          <w:rFonts w:hint="cs"/>
          <w:rtl/>
        </w:rPr>
        <w:t>ه سخن باطل م</w:t>
      </w:r>
      <w:r w:rsidR="003616EF" w:rsidRPr="00CD1242">
        <w:rPr>
          <w:rStyle w:val="Char2"/>
          <w:rFonts w:hint="cs"/>
          <w:rtl/>
        </w:rPr>
        <w:t>ی</w:t>
      </w:r>
      <w:r w:rsidRPr="00CD1242">
        <w:rPr>
          <w:rStyle w:val="Char2"/>
          <w:rFonts w:hint="cs"/>
          <w:rtl/>
        </w:rPr>
        <w:t>‌گفتند هم آواز م</w:t>
      </w:r>
      <w:r w:rsidR="003616EF" w:rsidRPr="00CD1242">
        <w:rPr>
          <w:rStyle w:val="Char2"/>
          <w:rFonts w:hint="cs"/>
          <w:rtl/>
        </w:rPr>
        <w:t>ی</w:t>
      </w:r>
      <w:r w:rsidRPr="00CD1242">
        <w:rPr>
          <w:rStyle w:val="Char2"/>
          <w:rFonts w:hint="cs"/>
          <w:rtl/>
        </w:rPr>
        <w:t>‌شد</w:t>
      </w:r>
      <w:r w:rsidR="003616EF" w:rsidRPr="00CD1242">
        <w:rPr>
          <w:rStyle w:val="Char2"/>
          <w:rFonts w:hint="cs"/>
          <w:rtl/>
        </w:rPr>
        <w:t>ی</w:t>
      </w:r>
      <w:r w:rsidRPr="00CD1242">
        <w:rPr>
          <w:rStyle w:val="Char2"/>
          <w:rFonts w:hint="cs"/>
          <w:rtl/>
        </w:rPr>
        <w:t>م و روز ق</w:t>
      </w:r>
      <w:r w:rsidR="003616EF" w:rsidRPr="00CD1242">
        <w:rPr>
          <w:rStyle w:val="Char2"/>
          <w:rFonts w:hint="cs"/>
          <w:rtl/>
        </w:rPr>
        <w:t>ی</w:t>
      </w:r>
      <w:r w:rsidRPr="00CD1242">
        <w:rPr>
          <w:rStyle w:val="Char2"/>
          <w:rFonts w:hint="cs"/>
          <w:rtl/>
        </w:rPr>
        <w:t>امت را دروغ م</w:t>
      </w:r>
      <w:r w:rsidR="003616EF" w:rsidRPr="00CD1242">
        <w:rPr>
          <w:rStyle w:val="Char2"/>
          <w:rFonts w:hint="cs"/>
          <w:rtl/>
        </w:rPr>
        <w:t>ی</w:t>
      </w:r>
      <w:r w:rsidRPr="00CD1242">
        <w:rPr>
          <w:rStyle w:val="Char2"/>
          <w:rFonts w:hint="cs"/>
          <w:rtl/>
        </w:rPr>
        <w:t>‌پنداشت</w:t>
      </w:r>
      <w:r w:rsidR="003616EF" w:rsidRPr="00CD1242">
        <w:rPr>
          <w:rStyle w:val="Char2"/>
          <w:rFonts w:hint="cs"/>
          <w:rtl/>
        </w:rPr>
        <w:t>ی</w:t>
      </w:r>
      <w:r w:rsidRPr="00CD1242">
        <w:rPr>
          <w:rStyle w:val="Char2"/>
          <w:rFonts w:hint="cs"/>
          <w:rtl/>
        </w:rPr>
        <w:t>م».</w:t>
      </w:r>
    </w:p>
    <w:p w:rsidR="00AC5501" w:rsidRPr="00CD1242" w:rsidRDefault="00AC5501" w:rsidP="00005D60">
      <w:pPr>
        <w:bidi/>
        <w:ind w:firstLine="284"/>
        <w:rPr>
          <w:rStyle w:val="Char2"/>
          <w:rtl/>
        </w:rPr>
      </w:pPr>
      <w:r w:rsidRPr="00CD1242">
        <w:rPr>
          <w:rStyle w:val="Char2"/>
          <w:rFonts w:hint="cs"/>
          <w:rtl/>
        </w:rPr>
        <w:t>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005D60">
        <w:rPr>
          <w:rStyle w:val="Char2"/>
          <w:rFonts w:hint="cs"/>
          <w:rtl/>
        </w:rPr>
        <w:t xml:space="preserve"> </w:t>
      </w:r>
      <w:r w:rsidR="00005D60">
        <w:rPr>
          <w:rStyle w:val="Char2"/>
          <w:rFonts w:cs="Traditional Arabic"/>
          <w:color w:val="000000"/>
          <w:shd w:val="clear" w:color="auto" w:fill="FFFFFF"/>
          <w:rtl/>
        </w:rPr>
        <w:t>﴿</w:t>
      </w:r>
      <w:r w:rsidR="00005D60" w:rsidRPr="007469AF">
        <w:rPr>
          <w:rStyle w:val="Chara"/>
          <w:rtl/>
        </w:rPr>
        <w:t xml:space="preserve">كَلَّاۖ بَل لَّا يَخَافُونَ </w:t>
      </w:r>
      <w:r w:rsidR="00005D60" w:rsidRPr="007469AF">
        <w:rPr>
          <w:rStyle w:val="Chara"/>
          <w:rFonts w:hint="cs"/>
          <w:rtl/>
        </w:rPr>
        <w:t>ٱ</w:t>
      </w:r>
      <w:r w:rsidR="00005D60" w:rsidRPr="007469AF">
        <w:rPr>
          <w:rStyle w:val="Chara"/>
          <w:rFonts w:hint="eastAsia"/>
          <w:rtl/>
        </w:rPr>
        <w:t>لۡأٓخِرَةَ</w:t>
      </w:r>
      <w:r w:rsidR="00005D60" w:rsidRPr="007469AF">
        <w:rPr>
          <w:rStyle w:val="Chara"/>
          <w:rtl/>
        </w:rPr>
        <w:t>٥٣</w:t>
      </w:r>
      <w:r w:rsidR="00005D60">
        <w:rPr>
          <w:rStyle w:val="Char2"/>
          <w:rFonts w:cs="Traditional Arabic"/>
          <w:color w:val="000000"/>
          <w:shd w:val="clear" w:color="auto" w:fill="FFFFFF"/>
          <w:rtl/>
        </w:rPr>
        <w:t>﴾</w:t>
      </w:r>
      <w:r w:rsidR="00005D60" w:rsidRPr="00005D60">
        <w:rPr>
          <w:rStyle w:val="Char6"/>
          <w:rtl/>
        </w:rPr>
        <w:t xml:space="preserve"> [المدثر: 53]</w:t>
      </w:r>
      <w:r w:rsidRPr="00005D60">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«آر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آخرت نم</w:t>
      </w:r>
      <w:r w:rsidR="003616EF" w:rsidRPr="00CD1242">
        <w:rPr>
          <w:rStyle w:val="Char2"/>
          <w:rFonts w:hint="cs"/>
          <w:rtl/>
        </w:rPr>
        <w:t>ی</w:t>
      </w:r>
      <w:r w:rsidRPr="00CD1242">
        <w:rPr>
          <w:rStyle w:val="Char2"/>
          <w:rFonts w:hint="cs"/>
          <w:rtl/>
        </w:rPr>
        <w:t>‌ترسند».</w:t>
      </w:r>
    </w:p>
    <w:p w:rsidR="00AC5501" w:rsidRPr="00CD1242" w:rsidRDefault="00AC5501" w:rsidP="00CD1242">
      <w:pPr>
        <w:bidi/>
        <w:ind w:firstLine="284"/>
        <w:jc w:val="lowKashida"/>
        <w:rPr>
          <w:rStyle w:val="Char2"/>
          <w:rtl/>
        </w:rPr>
      </w:pPr>
      <w:r w:rsidRPr="00CD1242">
        <w:rPr>
          <w:rStyle w:val="Char2"/>
          <w:rFonts w:hint="cs"/>
          <w:rtl/>
        </w:rPr>
        <w:t>آن</w:t>
      </w:r>
      <w:r w:rsidR="0098460B">
        <w:rPr>
          <w:rStyle w:val="Char2"/>
          <w:rFonts w:hint="eastAsia"/>
          <w:rtl/>
        </w:rPr>
        <w:t>‌</w:t>
      </w:r>
      <w:r w:rsidRPr="00CD1242">
        <w:rPr>
          <w:rStyle w:val="Char2"/>
          <w:rFonts w:hint="cs"/>
          <w:rtl/>
        </w:rPr>
        <w:t xml:space="preserve">ها را به عدم عمل و عدم خوف وصف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جهل و نادان</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مذمت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به ترس اله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صفات و</w:t>
      </w:r>
      <w:r w:rsidR="003616EF" w:rsidRPr="00CD1242">
        <w:rPr>
          <w:rStyle w:val="Char2"/>
          <w:rFonts w:hint="cs"/>
          <w:rtl/>
        </w:rPr>
        <w:t>ی</w:t>
      </w:r>
      <w:r w:rsidRPr="00CD1242">
        <w:rPr>
          <w:rStyle w:val="Char2"/>
          <w:rFonts w:hint="cs"/>
          <w:rtl/>
        </w:rPr>
        <w:t>ژه مومنان و اهل عمل بوده ظاهر م</w:t>
      </w:r>
      <w:r w:rsidR="003616EF" w:rsidRPr="00CD1242">
        <w:rPr>
          <w:rStyle w:val="Char2"/>
          <w:rFonts w:hint="cs"/>
          <w:rtl/>
        </w:rPr>
        <w:t>ی</w:t>
      </w:r>
      <w:r w:rsidRPr="00CD1242">
        <w:rPr>
          <w:rStyle w:val="Char2"/>
          <w:rFonts w:hint="cs"/>
          <w:rtl/>
        </w:rPr>
        <w:t>‌شود.</w:t>
      </w:r>
    </w:p>
    <w:p w:rsidR="00AC5501" w:rsidRPr="00CD1242" w:rsidRDefault="00AC5501" w:rsidP="0098460B">
      <w:pPr>
        <w:bidi/>
        <w:ind w:firstLine="284"/>
        <w:rPr>
          <w:rStyle w:val="Char2"/>
          <w:rtl/>
        </w:rPr>
      </w:pPr>
      <w:r w:rsidRPr="0098460B">
        <w:rPr>
          <w:rStyle w:val="Char8"/>
          <w:rFonts w:hint="cs"/>
          <w:rtl/>
        </w:rPr>
        <w:t>ثالثاً:</w:t>
      </w:r>
      <w:r w:rsidRPr="00CD1242">
        <w:rPr>
          <w:rStyle w:val="Char2"/>
          <w:rFonts w:hint="cs"/>
          <w:rtl/>
        </w:rPr>
        <w:t xml:space="preserve"> نظ</w:t>
      </w:r>
      <w:r w:rsidR="003616EF" w:rsidRPr="00CD1242">
        <w:rPr>
          <w:rStyle w:val="Char2"/>
          <w:rFonts w:hint="cs"/>
          <w:rtl/>
        </w:rPr>
        <w:t>ی</w:t>
      </w:r>
      <w:r w:rsidRPr="00CD1242">
        <w:rPr>
          <w:rStyle w:val="Char2"/>
          <w:rFonts w:hint="cs"/>
          <w:rtl/>
        </w:rPr>
        <w:t xml:space="preserve">ر آنچه را </w:t>
      </w:r>
      <w:r w:rsidR="003616EF" w:rsidRPr="00CD1242">
        <w:rPr>
          <w:rStyle w:val="Char2"/>
          <w:rFonts w:hint="cs"/>
          <w:rtl/>
        </w:rPr>
        <w:t>ک</w:t>
      </w:r>
      <w:r w:rsidRPr="00CD1242">
        <w:rPr>
          <w:rStyle w:val="Char2"/>
          <w:rFonts w:hint="cs"/>
          <w:rtl/>
        </w:rPr>
        <w:t>ه از ابوب</w:t>
      </w:r>
      <w:r w:rsidR="003616EF" w:rsidRPr="00CD1242">
        <w:rPr>
          <w:rStyle w:val="Char2"/>
          <w:rFonts w:hint="cs"/>
          <w:rtl/>
        </w:rPr>
        <w:t>ک</w:t>
      </w:r>
      <w:r w:rsidRPr="00CD1242">
        <w:rPr>
          <w:rStyle w:val="Char2"/>
          <w:rFonts w:hint="cs"/>
          <w:rtl/>
        </w:rPr>
        <w:t>ر و عمر ثابت شده است خداوند از مر</w:t>
      </w:r>
      <w:r w:rsidR="003616EF" w:rsidRPr="00CD1242">
        <w:rPr>
          <w:rStyle w:val="Char2"/>
          <w:rFonts w:hint="cs"/>
          <w:rtl/>
        </w:rPr>
        <w:t>ی</w:t>
      </w:r>
      <w:r w:rsidRPr="00CD1242">
        <w:rPr>
          <w:rStyle w:val="Char2"/>
          <w:rFonts w:hint="cs"/>
          <w:rtl/>
        </w:rPr>
        <w:t>م</w:t>
      </w:r>
      <w:r w:rsidR="0098460B">
        <w:rPr>
          <w:rStyle w:val="Char2"/>
          <w:rFonts w:cs="CTraditional Arabic" w:hint="cs"/>
          <w:rtl/>
        </w:rPr>
        <w:t>‘</w:t>
      </w:r>
      <w:r w:rsidRPr="00CD1242">
        <w:rPr>
          <w:rStyle w:val="Char2"/>
          <w:rFonts w:hint="cs"/>
          <w:rtl/>
        </w:rPr>
        <w:t xml:space="preserve"> خبر داده است:</w:t>
      </w:r>
      <w:r w:rsidR="00005D60">
        <w:rPr>
          <w:rStyle w:val="Char2"/>
          <w:rFonts w:hint="cs"/>
          <w:rtl/>
        </w:rPr>
        <w:t xml:space="preserve"> </w:t>
      </w:r>
      <w:r w:rsidR="00005D60">
        <w:rPr>
          <w:rStyle w:val="Char2"/>
          <w:rFonts w:cs="Traditional Arabic"/>
          <w:color w:val="000000"/>
          <w:shd w:val="clear" w:color="auto" w:fill="FFFFFF"/>
          <w:rtl/>
        </w:rPr>
        <w:t>﴿</w:t>
      </w:r>
      <w:r w:rsidR="00005D60" w:rsidRPr="007469AF">
        <w:rPr>
          <w:rStyle w:val="Chara"/>
          <w:rtl/>
        </w:rPr>
        <w:t xml:space="preserve">فَأَجَآءَهَا </w:t>
      </w:r>
      <w:r w:rsidR="00005D60" w:rsidRPr="007469AF">
        <w:rPr>
          <w:rStyle w:val="Chara"/>
          <w:rFonts w:hint="cs"/>
          <w:rtl/>
        </w:rPr>
        <w:t>ٱ</w:t>
      </w:r>
      <w:r w:rsidR="00005D60" w:rsidRPr="007469AF">
        <w:rPr>
          <w:rStyle w:val="Chara"/>
          <w:rFonts w:hint="eastAsia"/>
          <w:rtl/>
        </w:rPr>
        <w:t>لۡمَخَاضُ</w:t>
      </w:r>
      <w:r w:rsidR="00005D60" w:rsidRPr="007469AF">
        <w:rPr>
          <w:rStyle w:val="Chara"/>
          <w:rtl/>
        </w:rPr>
        <w:t xml:space="preserve"> إِلَىٰ جِذۡعِ </w:t>
      </w:r>
      <w:r w:rsidR="00005D60" w:rsidRPr="007469AF">
        <w:rPr>
          <w:rStyle w:val="Chara"/>
          <w:rFonts w:hint="cs"/>
          <w:rtl/>
        </w:rPr>
        <w:t>ٱ</w:t>
      </w:r>
      <w:r w:rsidR="00005D60" w:rsidRPr="007469AF">
        <w:rPr>
          <w:rStyle w:val="Chara"/>
          <w:rFonts w:hint="eastAsia"/>
          <w:rtl/>
        </w:rPr>
        <w:t>لنَّخۡلَةِ</w:t>
      </w:r>
      <w:r w:rsidR="00005D60" w:rsidRPr="007469AF">
        <w:rPr>
          <w:rStyle w:val="Chara"/>
          <w:rtl/>
        </w:rPr>
        <w:t xml:space="preserve"> قَالَتۡ يَٰلَيۡتَنِي مِتُّ قَبۡلَ هَٰذَا وَكُنتُ نَسۡيٗا مَّنسِيّٗا٢٣</w:t>
      </w:r>
      <w:r w:rsidR="00005D60">
        <w:rPr>
          <w:rStyle w:val="Char2"/>
          <w:rFonts w:cs="Traditional Arabic"/>
          <w:color w:val="000000"/>
          <w:shd w:val="clear" w:color="auto" w:fill="FFFFFF"/>
          <w:rtl/>
        </w:rPr>
        <w:t>﴾</w:t>
      </w:r>
      <w:r w:rsidR="00005D60" w:rsidRPr="00005D60">
        <w:rPr>
          <w:rStyle w:val="Char6"/>
          <w:rtl/>
        </w:rPr>
        <w:t xml:space="preserve"> [مريم: 23]</w:t>
      </w:r>
      <w:r w:rsidRPr="00005D60">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 xml:space="preserve">«گفت: </w:t>
      </w:r>
      <w:r w:rsidR="003616EF" w:rsidRPr="00CD1242">
        <w:rPr>
          <w:rStyle w:val="Char2"/>
          <w:rFonts w:hint="cs"/>
          <w:rtl/>
        </w:rPr>
        <w:t>ک</w:t>
      </w:r>
      <w:r w:rsidRPr="00CD1242">
        <w:rPr>
          <w:rStyle w:val="Char2"/>
          <w:rFonts w:hint="cs"/>
          <w:rtl/>
        </w:rPr>
        <w:t>اش قبل از ا</w:t>
      </w:r>
      <w:r w:rsidR="003616EF" w:rsidRPr="00CD1242">
        <w:rPr>
          <w:rStyle w:val="Char2"/>
          <w:rFonts w:hint="cs"/>
          <w:rtl/>
        </w:rPr>
        <w:t>ی</w:t>
      </w:r>
      <w:r w:rsidRPr="00CD1242">
        <w:rPr>
          <w:rStyle w:val="Char2"/>
          <w:rFonts w:hint="cs"/>
          <w:rtl/>
        </w:rPr>
        <w:t>ن مرده بودم و به فراموش</w:t>
      </w:r>
      <w:r w:rsidR="003616EF" w:rsidRPr="00CD1242">
        <w:rPr>
          <w:rStyle w:val="Char2"/>
          <w:rFonts w:hint="cs"/>
          <w:rtl/>
        </w:rPr>
        <w:t>ی</w:t>
      </w:r>
      <w:r w:rsidRPr="00CD1242">
        <w:rPr>
          <w:rStyle w:val="Char2"/>
          <w:rFonts w:hint="cs"/>
          <w:rtl/>
        </w:rPr>
        <w:t xml:space="preserve"> سپرده م</w:t>
      </w:r>
      <w:r w:rsidR="003616EF" w:rsidRPr="00CD1242">
        <w:rPr>
          <w:rStyle w:val="Char2"/>
          <w:rFonts w:hint="cs"/>
          <w:rtl/>
        </w:rPr>
        <w:t>ی</w:t>
      </w:r>
      <w:r w:rsidRPr="00CD1242">
        <w:rPr>
          <w:rStyle w:val="Char2"/>
          <w:rFonts w:hint="cs"/>
          <w:rtl/>
        </w:rPr>
        <w:t>‌شدم».</w:t>
      </w:r>
    </w:p>
    <w:p w:rsidR="00AC5501" w:rsidRPr="00CD1242" w:rsidRDefault="00AC5501" w:rsidP="005B38A4">
      <w:pPr>
        <w:bidi/>
        <w:ind w:firstLine="284"/>
        <w:jc w:val="lowKashida"/>
        <w:rPr>
          <w:color w:val="000000"/>
          <w:sz w:val="32"/>
          <w:szCs w:val="32"/>
          <w:rtl/>
          <w:lang w:bidi="fa-IR"/>
        </w:rPr>
      </w:pPr>
      <w:r w:rsidRPr="00CD1242">
        <w:rPr>
          <w:rStyle w:val="Char2"/>
          <w:rFonts w:hint="cs"/>
          <w:rtl/>
        </w:rPr>
        <w:t>ابن‌عباس در تفس</w:t>
      </w:r>
      <w:r w:rsidR="003616EF" w:rsidRPr="00CD1242">
        <w:rPr>
          <w:rStyle w:val="Char2"/>
          <w:rFonts w:hint="cs"/>
          <w:rtl/>
        </w:rPr>
        <w:t>ی</w:t>
      </w:r>
      <w:r w:rsidRPr="00CD1242">
        <w:rPr>
          <w:rStyle w:val="Char2"/>
          <w:rFonts w:hint="cs"/>
          <w:rtl/>
        </w:rPr>
        <w:t>ر:</w:t>
      </w:r>
      <w:r w:rsidR="005B38A4">
        <w:rPr>
          <w:rStyle w:val="Char2"/>
          <w:rFonts w:ascii="Traditional Arabic" w:hAnsi="Traditional Arabic" w:cs="Traditional Arabic"/>
          <w:rtl/>
        </w:rPr>
        <w:t>﴿</w:t>
      </w:r>
      <w:r w:rsidR="005B38A4" w:rsidRPr="007469AF">
        <w:rPr>
          <w:rStyle w:val="Chara"/>
          <w:rtl/>
        </w:rPr>
        <w:t>وَكُنتُ نَسۡيٗا مَّنسِيّٗا</w:t>
      </w:r>
      <w:r w:rsidR="005B38A4">
        <w:rPr>
          <w:rStyle w:val="Char2"/>
          <w:rFonts w:ascii="Traditional Arabic" w:hAnsi="Traditional Arabic" w:cs="Traditional Arabic"/>
          <w:rtl/>
        </w:rPr>
        <w:t>﴾</w:t>
      </w:r>
      <w:r w:rsidRPr="00CD1242">
        <w:rPr>
          <w:rFonts w:hint="cs"/>
          <w:color w:val="000000"/>
          <w:sz w:val="32"/>
          <w:szCs w:val="32"/>
          <w:rtl/>
          <w:lang w:bidi="fa-IR"/>
        </w:rPr>
        <w:t>.</w:t>
      </w:r>
    </w:p>
    <w:p w:rsidR="00AC5501" w:rsidRPr="00CD1242" w:rsidRDefault="00AC5501" w:rsidP="00CD1242">
      <w:pPr>
        <w:bidi/>
        <w:ind w:firstLine="284"/>
        <w:jc w:val="lowKashida"/>
        <w:rPr>
          <w:rStyle w:val="Char2"/>
          <w:rtl/>
        </w:rPr>
      </w:pPr>
      <w:r w:rsidRPr="00CD1242">
        <w:rPr>
          <w:rStyle w:val="Char2"/>
          <w:rFonts w:hint="cs"/>
          <w:rtl/>
        </w:rPr>
        <w:t>«به فراموش</w:t>
      </w:r>
      <w:r w:rsidR="003616EF" w:rsidRPr="00CD1242">
        <w:rPr>
          <w:rStyle w:val="Char2"/>
          <w:rFonts w:hint="cs"/>
          <w:rtl/>
        </w:rPr>
        <w:t>ی</w:t>
      </w:r>
      <w:r w:rsidRPr="00CD1242">
        <w:rPr>
          <w:rStyle w:val="Char2"/>
          <w:rFonts w:hint="cs"/>
          <w:rtl/>
        </w:rPr>
        <w:t xml:space="preserve"> سپرده م</w:t>
      </w:r>
      <w:r w:rsidR="003616EF" w:rsidRPr="00CD1242">
        <w:rPr>
          <w:rStyle w:val="Char2"/>
          <w:rFonts w:hint="cs"/>
          <w:rtl/>
        </w:rPr>
        <w:t>ی</w:t>
      </w:r>
      <w:r w:rsidRPr="00CD1242">
        <w:rPr>
          <w:rStyle w:val="Char2"/>
          <w:rFonts w:hint="cs"/>
          <w:rtl/>
        </w:rPr>
        <w:t>‌شدم».</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خلق نشده 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‌شدم. قتاده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شناخته نشده و قابل ذ</w:t>
      </w:r>
      <w:r w:rsidR="003616EF" w:rsidRPr="00CD1242">
        <w:rPr>
          <w:rStyle w:val="Char2"/>
          <w:rFonts w:hint="cs"/>
          <w:rtl/>
        </w:rPr>
        <w:t>ک</w:t>
      </w:r>
      <w:r w:rsidRPr="00CD1242">
        <w:rPr>
          <w:rStyle w:val="Char2"/>
          <w:rFonts w:hint="cs"/>
          <w:rtl/>
        </w:rPr>
        <w:t>ر ن</w:t>
      </w:r>
      <w:r w:rsidR="003616EF" w:rsidRPr="00CD1242">
        <w:rPr>
          <w:rStyle w:val="Char2"/>
          <w:rFonts w:hint="cs"/>
          <w:rtl/>
        </w:rPr>
        <w:t>ی</w:t>
      </w:r>
      <w:r w:rsidRPr="00CD1242">
        <w:rPr>
          <w:rStyle w:val="Char2"/>
          <w:rFonts w:hint="cs"/>
          <w:rtl/>
        </w:rPr>
        <w:t>ست. رب</w:t>
      </w:r>
      <w:r w:rsidR="003616EF" w:rsidRPr="00CD1242">
        <w:rPr>
          <w:rStyle w:val="Char2"/>
          <w:rFonts w:hint="cs"/>
          <w:rtl/>
        </w:rPr>
        <w:t>ی</w:t>
      </w:r>
      <w:r w:rsidRPr="00CD1242">
        <w:rPr>
          <w:rStyle w:val="Char2"/>
          <w:rFonts w:hint="cs"/>
          <w:rtl/>
        </w:rPr>
        <w:t>ع بن انس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سقط.</w:t>
      </w:r>
      <w:r w:rsidRPr="00CD1242">
        <w:rPr>
          <w:rStyle w:val="Char2"/>
          <w:vertAlign w:val="superscript"/>
          <w:rtl/>
        </w:rPr>
        <w:footnoteReference w:id="745"/>
      </w:r>
    </w:p>
    <w:p w:rsidR="00AC5501" w:rsidRPr="00CD1242" w:rsidRDefault="00AC5501" w:rsidP="00CD124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گذشت از عل</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در روز جمل به فرزندش حسن گفت: </w:t>
      </w:r>
      <w:r w:rsidR="003616EF" w:rsidRPr="00CD1242">
        <w:rPr>
          <w:rStyle w:val="Char2"/>
          <w:rFonts w:hint="cs"/>
          <w:rtl/>
        </w:rPr>
        <w:t>ک</w:t>
      </w:r>
      <w:r w:rsidRPr="00CD1242">
        <w:rPr>
          <w:rStyle w:val="Char2"/>
          <w:rFonts w:hint="cs"/>
          <w:rtl/>
        </w:rPr>
        <w:t>اش پدرت قبل از ب</w:t>
      </w:r>
      <w:r w:rsidR="003616EF" w:rsidRPr="00CD1242">
        <w:rPr>
          <w:rStyle w:val="Char2"/>
          <w:rFonts w:hint="cs"/>
          <w:rtl/>
        </w:rPr>
        <w:t>ی</w:t>
      </w:r>
      <w:r w:rsidRPr="00CD1242">
        <w:rPr>
          <w:rStyle w:val="Char2"/>
          <w:rFonts w:hint="cs"/>
          <w:rtl/>
        </w:rPr>
        <w:t>ست سال مرده بود</w:t>
      </w:r>
      <w:r w:rsidRPr="00CD1242">
        <w:rPr>
          <w:rStyle w:val="Char2"/>
          <w:vertAlign w:val="superscript"/>
          <w:rtl/>
        </w:rPr>
        <w:footnoteReference w:id="746"/>
      </w:r>
      <w:r w:rsidRPr="00CD1242">
        <w:rPr>
          <w:rStyle w:val="Char2"/>
          <w:rFonts w:hint="cs"/>
          <w:rtl/>
        </w:rPr>
        <w:t>. همچنان از ابوذر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 xml:space="preserve">ه گفته </w:t>
      </w:r>
      <w:r w:rsidR="003616EF" w:rsidRPr="00CD1242">
        <w:rPr>
          <w:rStyle w:val="Char2"/>
          <w:rFonts w:hint="cs"/>
          <w:rtl/>
        </w:rPr>
        <w:t>ک</w:t>
      </w:r>
      <w:r w:rsidRPr="00CD1242">
        <w:rPr>
          <w:rStyle w:val="Char2"/>
          <w:rFonts w:hint="cs"/>
          <w:rtl/>
        </w:rPr>
        <w:t>اش من درخت</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‌بودم </w:t>
      </w:r>
      <w:r w:rsidR="003616EF" w:rsidRPr="00CD1242">
        <w:rPr>
          <w:rStyle w:val="Char2"/>
          <w:rFonts w:hint="cs"/>
          <w:rtl/>
        </w:rPr>
        <w:t>ک</w:t>
      </w:r>
      <w:r w:rsidRPr="00CD1242">
        <w:rPr>
          <w:rStyle w:val="Char2"/>
          <w:rFonts w:hint="cs"/>
          <w:rtl/>
        </w:rPr>
        <w:t>ه قطع م</w:t>
      </w:r>
      <w:r w:rsidR="003616EF" w:rsidRPr="00CD1242">
        <w:rPr>
          <w:rStyle w:val="Char2"/>
          <w:rFonts w:hint="cs"/>
          <w:rtl/>
        </w:rPr>
        <w:t>ی</w:t>
      </w:r>
      <w:r w:rsidRPr="00CD1242">
        <w:rPr>
          <w:rStyle w:val="Char2"/>
          <w:rFonts w:hint="cs"/>
          <w:rtl/>
        </w:rPr>
        <w:t>‌شد و سابقاً ذ</w:t>
      </w:r>
      <w:r w:rsidR="003616EF" w:rsidRPr="00CD1242">
        <w:rPr>
          <w:rStyle w:val="Char2"/>
          <w:rFonts w:hint="cs"/>
          <w:rtl/>
        </w:rPr>
        <w:t>ک</w:t>
      </w:r>
      <w:r w:rsidRPr="00CD1242">
        <w:rPr>
          <w:rStyle w:val="Char2"/>
          <w:rFonts w:hint="cs"/>
          <w:rtl/>
        </w:rPr>
        <w:t>ر آن گذشت، آ</w:t>
      </w:r>
      <w:r w:rsidR="003616EF" w:rsidRPr="00CD1242">
        <w:rPr>
          <w:rStyle w:val="Char2"/>
          <w:rFonts w:hint="cs"/>
          <w:rtl/>
        </w:rPr>
        <w:t>ی</w:t>
      </w:r>
      <w:r w:rsidRPr="00CD1242">
        <w:rPr>
          <w:rStyle w:val="Char2"/>
          <w:rFonts w:hint="cs"/>
          <w:rtl/>
        </w:rPr>
        <w:t>ا</w:t>
      </w:r>
      <w:r w:rsidR="00607543">
        <w:rPr>
          <w:rStyle w:val="Char2"/>
          <w:rFonts w:hint="cs"/>
          <w:rtl/>
        </w:rPr>
        <w:t xml:space="preserve"> این‌ها </w:t>
      </w:r>
      <w:r w:rsidRPr="00CD1242">
        <w:rPr>
          <w:rStyle w:val="Char2"/>
          <w:rFonts w:hint="cs"/>
          <w:rtl/>
        </w:rPr>
        <w:t>بد</w:t>
      </w:r>
      <w:r w:rsidR="003616EF" w:rsidRPr="00CD1242">
        <w:rPr>
          <w:rStyle w:val="Char2"/>
          <w:rFonts w:hint="cs"/>
          <w:rtl/>
        </w:rPr>
        <w:t>ی</w:t>
      </w:r>
      <w:r w:rsidRPr="00CD1242">
        <w:rPr>
          <w:rStyle w:val="Char2"/>
          <w:rFonts w:hint="cs"/>
          <w:rtl/>
        </w:rPr>
        <w:t>نوس</w:t>
      </w:r>
      <w:r w:rsidR="003616EF" w:rsidRPr="00CD1242">
        <w:rPr>
          <w:rStyle w:val="Char2"/>
          <w:rFonts w:hint="cs"/>
          <w:rtl/>
        </w:rPr>
        <w:t>ی</w:t>
      </w:r>
      <w:r w:rsidRPr="00CD1242">
        <w:rPr>
          <w:rStyle w:val="Char2"/>
          <w:rFonts w:hint="cs"/>
          <w:rtl/>
        </w:rPr>
        <w:t>له مورد مذمت قرار م</w:t>
      </w:r>
      <w:r w:rsidR="003616EF" w:rsidRPr="00CD1242">
        <w:rPr>
          <w:rStyle w:val="Char2"/>
          <w:rFonts w:hint="cs"/>
          <w:rtl/>
        </w:rPr>
        <w:t>ی</w:t>
      </w:r>
      <w:r w:rsidRPr="00CD1242">
        <w:rPr>
          <w:rStyle w:val="Char2"/>
          <w:rFonts w:hint="cs"/>
          <w:rtl/>
        </w:rPr>
        <w:t xml:space="preserve"> گ</w:t>
      </w:r>
      <w:r w:rsidR="003616EF" w:rsidRPr="00CD1242">
        <w:rPr>
          <w:rStyle w:val="Char2"/>
          <w:rFonts w:hint="cs"/>
          <w:rtl/>
        </w:rPr>
        <w:t>ی</w:t>
      </w:r>
      <w:r w:rsidRPr="00CD1242">
        <w:rPr>
          <w:rStyle w:val="Char2"/>
          <w:rFonts w:hint="cs"/>
          <w:rtl/>
        </w:rPr>
        <w:t>رند [حاشا]؟ وگر نه پس چرا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به وس</w:t>
      </w:r>
      <w:r w:rsidR="003616EF" w:rsidRPr="00CD1242">
        <w:rPr>
          <w:rStyle w:val="Char2"/>
          <w:rFonts w:hint="cs"/>
          <w:rtl/>
        </w:rPr>
        <w:t>ی</w:t>
      </w:r>
      <w:r w:rsidRPr="00CD1242">
        <w:rPr>
          <w:rStyle w:val="Char2"/>
          <w:rFonts w:hint="cs"/>
          <w:rtl/>
        </w:rPr>
        <w:t>له امور</w:t>
      </w:r>
      <w:r w:rsidR="003616EF" w:rsidRPr="00CD1242">
        <w:rPr>
          <w:rStyle w:val="Char2"/>
          <w:rFonts w:hint="cs"/>
          <w:rtl/>
        </w:rPr>
        <w:t>ی</w:t>
      </w:r>
      <w:r w:rsidRPr="00CD1242">
        <w:rPr>
          <w:rStyle w:val="Char2"/>
          <w:rFonts w:hint="cs"/>
          <w:rtl/>
        </w:rPr>
        <w:t xml:space="preserve"> شب</w:t>
      </w:r>
      <w:r w:rsidR="003616EF" w:rsidRPr="00CD1242">
        <w:rPr>
          <w:rStyle w:val="Char2"/>
          <w:rFonts w:hint="cs"/>
          <w:rtl/>
        </w:rPr>
        <w:t>ی</w:t>
      </w:r>
      <w:r w:rsidRPr="00CD1242">
        <w:rPr>
          <w:rStyle w:val="Char2"/>
          <w:rFonts w:hint="cs"/>
          <w:rtl/>
        </w:rPr>
        <w:t>ه آن مورد مذمت قرار گ</w:t>
      </w:r>
      <w:r w:rsidR="003616EF" w:rsidRPr="00CD1242">
        <w:rPr>
          <w:rStyle w:val="Char2"/>
          <w:rFonts w:hint="cs"/>
          <w:rtl/>
        </w:rPr>
        <w:t>ی</w:t>
      </w:r>
      <w:r w:rsidRPr="00CD1242">
        <w:rPr>
          <w:rStyle w:val="Char2"/>
          <w:rFonts w:hint="cs"/>
          <w:rtl/>
        </w:rPr>
        <w:t>رند.</w:t>
      </w:r>
    </w:p>
    <w:p w:rsidR="00AC5501" w:rsidRPr="00CD1242" w:rsidRDefault="00AC5501" w:rsidP="005B38A4">
      <w:pPr>
        <w:bidi/>
        <w:ind w:firstLine="284"/>
        <w:rPr>
          <w:rStyle w:val="Char2"/>
          <w:rtl/>
        </w:rPr>
      </w:pPr>
      <w:r w:rsidRPr="0098460B">
        <w:rPr>
          <w:rStyle w:val="Char8"/>
          <w:rFonts w:hint="cs"/>
          <w:rtl/>
        </w:rPr>
        <w:t>رابعاً:</w:t>
      </w:r>
      <w:r w:rsidRPr="00CD1242">
        <w:rPr>
          <w:rStyle w:val="Char2"/>
          <w:rFonts w:hint="cs"/>
          <w:rtl/>
        </w:rPr>
        <w:t xml:space="preserve"> گفته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مومن عاد</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ش فرشته نازل شده و بشارت جا</w:t>
      </w:r>
      <w:r w:rsidR="003616EF" w:rsidRPr="00CD1242">
        <w:rPr>
          <w:rStyle w:val="Char2"/>
          <w:rFonts w:hint="cs"/>
          <w:rtl/>
        </w:rPr>
        <w:t>ی</w:t>
      </w:r>
      <w:r w:rsidRPr="00CD1242">
        <w:rPr>
          <w:rStyle w:val="Char2"/>
          <w:rFonts w:hint="cs"/>
          <w:rtl/>
        </w:rPr>
        <w:t>گاهش را در جنت به او م</w:t>
      </w:r>
      <w:r w:rsidR="003616EF" w:rsidRPr="00CD1242">
        <w:rPr>
          <w:rStyle w:val="Char2"/>
          <w:rFonts w:hint="cs"/>
          <w:rtl/>
        </w:rPr>
        <w:t>ی</w:t>
      </w:r>
      <w:r w:rsidRPr="00CD1242">
        <w:rPr>
          <w:rStyle w:val="Char2"/>
          <w:rFonts w:hint="cs"/>
          <w:rtl/>
        </w:rPr>
        <w:t>‌دهد، و نم</w:t>
      </w:r>
      <w:r w:rsidR="003616EF" w:rsidRPr="00CD1242">
        <w:rPr>
          <w:rStyle w:val="Char2"/>
          <w:rFonts w:hint="cs"/>
          <w:rtl/>
        </w:rPr>
        <w:t>ی</w:t>
      </w:r>
      <w:r w:rsidRPr="00CD1242">
        <w:rPr>
          <w:rStyle w:val="Char2"/>
          <w:rFonts w:hint="cs"/>
          <w:rtl/>
        </w:rPr>
        <w:t>‌ترسد و اندوهگ</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‌شود و اشاره به ا</w:t>
      </w:r>
      <w:r w:rsidR="003616EF" w:rsidRPr="00CD1242">
        <w:rPr>
          <w:rStyle w:val="Char2"/>
          <w:rFonts w:hint="cs"/>
          <w:rtl/>
        </w:rPr>
        <w:t>ی</w:t>
      </w:r>
      <w:r w:rsidRPr="00CD1242">
        <w:rPr>
          <w:rStyle w:val="Char2"/>
          <w:rFonts w:hint="cs"/>
          <w:rtl/>
        </w:rPr>
        <w:t>ن گفته اله</w:t>
      </w:r>
      <w:r w:rsidR="003616EF" w:rsidRPr="00CD1242">
        <w:rPr>
          <w:rStyle w:val="Char2"/>
          <w:rFonts w:hint="cs"/>
          <w:rtl/>
        </w:rPr>
        <w:t>ی</w:t>
      </w:r>
      <w:r w:rsidRPr="00CD1242">
        <w:rPr>
          <w:rStyle w:val="Char2"/>
          <w:rFonts w:hint="cs"/>
          <w:rtl/>
        </w:rPr>
        <w:t xml:space="preserve"> دارد </w:t>
      </w:r>
      <w:r w:rsidR="003616EF" w:rsidRPr="00CD1242">
        <w:rPr>
          <w:rStyle w:val="Char2"/>
          <w:rFonts w:hint="cs"/>
          <w:rtl/>
        </w:rPr>
        <w:t>ک</w:t>
      </w:r>
      <w:r w:rsidRPr="00CD1242">
        <w:rPr>
          <w:rStyle w:val="Char2"/>
          <w:rFonts w:hint="cs"/>
          <w:rtl/>
        </w:rPr>
        <w:t>ه:</w:t>
      </w:r>
      <w:r w:rsidR="005B38A4">
        <w:rPr>
          <w:rStyle w:val="Char2"/>
          <w:rFonts w:hint="cs"/>
          <w:rtl/>
        </w:rPr>
        <w:t xml:space="preserve"> </w:t>
      </w:r>
      <w:r w:rsidR="005B38A4">
        <w:rPr>
          <w:rStyle w:val="Char2"/>
          <w:rFonts w:cs="Traditional Arabic"/>
          <w:color w:val="000000"/>
          <w:shd w:val="clear" w:color="auto" w:fill="FFFFFF"/>
          <w:rtl/>
        </w:rPr>
        <w:t>﴿</w:t>
      </w:r>
      <w:r w:rsidR="005B38A4" w:rsidRPr="007469AF">
        <w:rPr>
          <w:rStyle w:val="Chara"/>
          <w:rtl/>
        </w:rPr>
        <w:t xml:space="preserve">إِنَّ </w:t>
      </w:r>
      <w:r w:rsidR="005B38A4" w:rsidRPr="007469AF">
        <w:rPr>
          <w:rStyle w:val="Chara"/>
          <w:rFonts w:hint="cs"/>
          <w:rtl/>
        </w:rPr>
        <w:t>ٱ</w:t>
      </w:r>
      <w:r w:rsidR="005B38A4" w:rsidRPr="007469AF">
        <w:rPr>
          <w:rStyle w:val="Chara"/>
          <w:rFonts w:hint="eastAsia"/>
          <w:rtl/>
        </w:rPr>
        <w:t>لَّذِينَ</w:t>
      </w:r>
      <w:r w:rsidR="005B38A4" w:rsidRPr="007469AF">
        <w:rPr>
          <w:rStyle w:val="Chara"/>
          <w:rtl/>
        </w:rPr>
        <w:t xml:space="preserve"> قَالُواْ رَبُّنَا </w:t>
      </w:r>
      <w:r w:rsidR="005B38A4" w:rsidRPr="007469AF">
        <w:rPr>
          <w:rStyle w:val="Chara"/>
          <w:rFonts w:hint="cs"/>
          <w:rtl/>
        </w:rPr>
        <w:t>ٱ</w:t>
      </w:r>
      <w:r w:rsidR="005B38A4" w:rsidRPr="007469AF">
        <w:rPr>
          <w:rStyle w:val="Chara"/>
          <w:rFonts w:hint="eastAsia"/>
          <w:rtl/>
        </w:rPr>
        <w:t>للَّهُ</w:t>
      </w:r>
      <w:r w:rsidR="005B38A4" w:rsidRPr="007469AF">
        <w:rPr>
          <w:rStyle w:val="Chara"/>
          <w:rtl/>
        </w:rPr>
        <w:t xml:space="preserve"> ثُمَّ </w:t>
      </w:r>
      <w:r w:rsidR="005B38A4" w:rsidRPr="007469AF">
        <w:rPr>
          <w:rStyle w:val="Chara"/>
          <w:rFonts w:hint="cs"/>
          <w:rtl/>
        </w:rPr>
        <w:t>ٱ</w:t>
      </w:r>
      <w:r w:rsidR="005B38A4" w:rsidRPr="007469AF">
        <w:rPr>
          <w:rStyle w:val="Chara"/>
          <w:rFonts w:hint="eastAsia"/>
          <w:rtl/>
        </w:rPr>
        <w:t>سۡتَقَٰمُواْ</w:t>
      </w:r>
      <w:r w:rsidR="005B38A4" w:rsidRPr="007469AF">
        <w:rPr>
          <w:rStyle w:val="Chara"/>
          <w:rtl/>
        </w:rPr>
        <w:t xml:space="preserve"> تَتَنَزَّلُ عَلَيۡهِمُ </w:t>
      </w:r>
      <w:r w:rsidR="005B38A4" w:rsidRPr="007469AF">
        <w:rPr>
          <w:rStyle w:val="Chara"/>
          <w:rFonts w:hint="cs"/>
          <w:rtl/>
        </w:rPr>
        <w:t>ٱ</w:t>
      </w:r>
      <w:r w:rsidR="005B38A4" w:rsidRPr="007469AF">
        <w:rPr>
          <w:rStyle w:val="Chara"/>
          <w:rFonts w:hint="eastAsia"/>
          <w:rtl/>
        </w:rPr>
        <w:t>لۡمَلَٰٓئِكَةُ</w:t>
      </w:r>
      <w:r w:rsidR="005B38A4" w:rsidRPr="007469AF">
        <w:rPr>
          <w:rStyle w:val="Chara"/>
          <w:rtl/>
        </w:rPr>
        <w:t xml:space="preserve"> أَلَّا تَخَافُواْ وَلَا تَحۡزَنُواْ</w:t>
      </w:r>
      <w:r w:rsidR="005B38A4">
        <w:rPr>
          <w:rStyle w:val="Char2"/>
          <w:rFonts w:cs="Traditional Arabic"/>
          <w:color w:val="000000"/>
          <w:shd w:val="clear" w:color="auto" w:fill="FFFFFF"/>
          <w:rtl/>
        </w:rPr>
        <w:t>﴾</w:t>
      </w:r>
      <w:r w:rsidR="005B38A4" w:rsidRPr="005B38A4">
        <w:rPr>
          <w:rStyle w:val="Char6"/>
          <w:rtl/>
        </w:rPr>
        <w:t xml:space="preserve"> [فصلت: 30]</w:t>
      </w:r>
      <w:r w:rsidRPr="005B38A4">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«آنها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گفتند پروردگار ما الله است و سپس استقامت گز</w:t>
      </w:r>
      <w:r w:rsidR="003616EF" w:rsidRPr="00CD1242">
        <w:rPr>
          <w:rStyle w:val="Char2"/>
          <w:rFonts w:hint="cs"/>
          <w:rtl/>
        </w:rPr>
        <w:t>ی</w:t>
      </w:r>
      <w:r w:rsidRPr="00CD1242">
        <w:rPr>
          <w:rStyle w:val="Char2"/>
          <w:rFonts w:hint="cs"/>
          <w:rtl/>
        </w:rPr>
        <w:t>دند ملائ</w:t>
      </w:r>
      <w:r w:rsidR="003616EF" w:rsidRPr="00CD1242">
        <w:rPr>
          <w:rStyle w:val="Char2"/>
          <w:rFonts w:hint="cs"/>
          <w:rtl/>
        </w:rPr>
        <w:t>ک</w:t>
      </w:r>
      <w:r w:rsidRPr="00CD1242">
        <w:rPr>
          <w:rStyle w:val="Char2"/>
          <w:rFonts w:hint="cs"/>
          <w:rtl/>
        </w:rPr>
        <w:t>ه بر</w:t>
      </w:r>
      <w:r w:rsidR="000E0383" w:rsidRPr="00CD1242">
        <w:rPr>
          <w:rStyle w:val="Char2"/>
          <w:rFonts w:hint="cs"/>
          <w:rtl/>
        </w:rPr>
        <w:t xml:space="preserve"> آن‌ها </w:t>
      </w:r>
      <w:r w:rsidRPr="00CD1242">
        <w:rPr>
          <w:rStyle w:val="Char2"/>
          <w:rFonts w:hint="cs"/>
          <w:rtl/>
        </w:rPr>
        <w:t xml:space="preserve">نازل شده </w:t>
      </w:r>
      <w:r w:rsidR="003616EF" w:rsidRPr="00CD1242">
        <w:rPr>
          <w:rStyle w:val="Char2"/>
          <w:rFonts w:hint="cs"/>
          <w:rtl/>
        </w:rPr>
        <w:t>ک</w:t>
      </w:r>
      <w:r w:rsidRPr="00CD1242">
        <w:rPr>
          <w:rStyle w:val="Char2"/>
          <w:rFonts w:hint="cs"/>
          <w:rtl/>
        </w:rPr>
        <w:t>ه نترس</w:t>
      </w:r>
      <w:r w:rsidR="003616EF" w:rsidRPr="00CD1242">
        <w:rPr>
          <w:rStyle w:val="Char2"/>
          <w:rFonts w:hint="cs"/>
          <w:rtl/>
        </w:rPr>
        <w:t>ی</w:t>
      </w:r>
      <w:r w:rsidRPr="00CD1242">
        <w:rPr>
          <w:rStyle w:val="Char2"/>
          <w:rFonts w:hint="cs"/>
          <w:rtl/>
        </w:rPr>
        <w:t>د و اندوهگ</w:t>
      </w:r>
      <w:r w:rsidR="003616EF" w:rsidRPr="00CD1242">
        <w:rPr>
          <w:rStyle w:val="Char2"/>
          <w:rFonts w:hint="cs"/>
          <w:rtl/>
        </w:rPr>
        <w:t>ی</w:t>
      </w:r>
      <w:r w:rsidRPr="00CD1242">
        <w:rPr>
          <w:rStyle w:val="Char2"/>
          <w:rFonts w:hint="cs"/>
          <w:rtl/>
        </w:rPr>
        <w:t>ن مشو</w:t>
      </w:r>
      <w:r w:rsidR="003616EF" w:rsidRPr="00CD1242">
        <w:rPr>
          <w:rStyle w:val="Char2"/>
          <w:rFonts w:hint="cs"/>
          <w:rtl/>
        </w:rPr>
        <w:t>ی</w:t>
      </w:r>
      <w:r w:rsidRPr="00CD1242">
        <w:rPr>
          <w:rStyle w:val="Char2"/>
          <w:rFonts w:hint="cs"/>
          <w:rtl/>
        </w:rPr>
        <w:t>د».</w:t>
      </w:r>
    </w:p>
    <w:p w:rsidR="00AC5501" w:rsidRPr="00CD1242" w:rsidRDefault="00AC5501" w:rsidP="00334829">
      <w:pPr>
        <w:bidi/>
        <w:ind w:firstLine="284"/>
        <w:rPr>
          <w:rStyle w:val="Char2"/>
          <w:rtl/>
        </w:rPr>
      </w:pPr>
      <w:r w:rsidRPr="00CD1242">
        <w:rPr>
          <w:rStyle w:val="Char2"/>
          <w:rFonts w:hint="cs"/>
          <w:rtl/>
        </w:rPr>
        <w:t>از جهالت بزرگ و رسوا</w:t>
      </w:r>
      <w:r w:rsidR="003616EF" w:rsidRPr="00CD1242">
        <w:rPr>
          <w:rStyle w:val="Char2"/>
          <w:rFonts w:hint="cs"/>
          <w:rtl/>
        </w:rPr>
        <w:t>ی</w:t>
      </w:r>
      <w:r w:rsidRPr="00CD1242">
        <w:rPr>
          <w:rStyle w:val="Char2"/>
          <w:rFonts w:hint="cs"/>
          <w:rtl/>
        </w:rPr>
        <w:t xml:space="preserve"> او به معنا</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مژده در هنگام وفات م</w:t>
      </w:r>
      <w:r w:rsidR="003616EF" w:rsidRPr="00CD1242">
        <w:rPr>
          <w:rStyle w:val="Char2"/>
          <w:rFonts w:hint="cs"/>
          <w:rtl/>
        </w:rPr>
        <w:t>ی</w:t>
      </w:r>
      <w:r w:rsidRPr="00CD1242">
        <w:rPr>
          <w:rStyle w:val="Char2"/>
          <w:rFonts w:hint="cs"/>
          <w:rtl/>
        </w:rPr>
        <w:t xml:space="preserve"> باشد. همچنان </w:t>
      </w:r>
      <w:r w:rsidR="003616EF" w:rsidRPr="00CD1242">
        <w:rPr>
          <w:rStyle w:val="Char2"/>
          <w:rFonts w:hint="cs"/>
          <w:rtl/>
        </w:rPr>
        <w:t>ک</w:t>
      </w:r>
      <w:r w:rsidRPr="00CD1242">
        <w:rPr>
          <w:rStyle w:val="Char2"/>
          <w:rFonts w:hint="cs"/>
          <w:rtl/>
        </w:rPr>
        <w:t>ه مفسران از ائمه تفس</w:t>
      </w:r>
      <w:r w:rsidR="003616EF" w:rsidRPr="00CD1242">
        <w:rPr>
          <w:rStyle w:val="Char2"/>
          <w:rFonts w:hint="cs"/>
          <w:rtl/>
        </w:rPr>
        <w:t>ی</w:t>
      </w:r>
      <w:r w:rsidRPr="00CD1242">
        <w:rPr>
          <w:rStyle w:val="Char2"/>
          <w:rFonts w:hint="cs"/>
          <w:rtl/>
        </w:rPr>
        <w:t>ر, مانند مجاهد وسد</w:t>
      </w:r>
      <w:r w:rsidR="003616EF" w:rsidRPr="00CD1242">
        <w:rPr>
          <w:rStyle w:val="Char2"/>
          <w:rFonts w:hint="cs"/>
          <w:rtl/>
        </w:rPr>
        <w:t>ی</w:t>
      </w:r>
      <w:r w:rsidRPr="00CD1242">
        <w:rPr>
          <w:rStyle w:val="Char2"/>
          <w:rFonts w:hint="cs"/>
          <w:rtl/>
        </w:rPr>
        <w:t xml:space="preserve"> و ز</w:t>
      </w:r>
      <w:r w:rsidR="003616EF" w:rsidRPr="00CD1242">
        <w:rPr>
          <w:rStyle w:val="Char2"/>
          <w:rFonts w:hint="cs"/>
          <w:rtl/>
        </w:rPr>
        <w:t>ی</w:t>
      </w:r>
      <w:r w:rsidRPr="00CD1242">
        <w:rPr>
          <w:rStyle w:val="Char2"/>
          <w:rFonts w:hint="cs"/>
          <w:rtl/>
        </w:rPr>
        <w:t>د بن اسلم و فرزندش و د</w:t>
      </w:r>
      <w:r w:rsidR="003616EF" w:rsidRPr="00CD1242">
        <w:rPr>
          <w:rStyle w:val="Char2"/>
          <w:rFonts w:hint="cs"/>
          <w:rtl/>
        </w:rPr>
        <w:t>ی</w:t>
      </w:r>
      <w:r w:rsidRPr="00CD1242">
        <w:rPr>
          <w:rStyle w:val="Char2"/>
          <w:rFonts w:hint="cs"/>
          <w:rtl/>
        </w:rPr>
        <w:t xml:space="preserve">گران نقل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747"/>
      </w:r>
      <w:r w:rsidRPr="00CD1242">
        <w:rPr>
          <w:rStyle w:val="Char2"/>
          <w:rFonts w:hint="cs"/>
          <w:rtl/>
        </w:rPr>
        <w:t>. و مسلمان قبل از آن نم</w:t>
      </w:r>
      <w:r w:rsidR="003616EF" w:rsidRPr="00CD1242">
        <w:rPr>
          <w:rStyle w:val="Char2"/>
          <w:rFonts w:hint="cs"/>
          <w:rtl/>
        </w:rPr>
        <w:t>ی</w:t>
      </w:r>
      <w:r w:rsidRPr="00CD1242">
        <w:rPr>
          <w:rStyle w:val="Char2"/>
          <w:rFonts w:hint="cs"/>
          <w:rtl/>
        </w:rPr>
        <w:t>‌داند چه مژده ای به او داده خواهد شد؟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او هم</w:t>
      </w:r>
      <w:r w:rsidR="003616EF" w:rsidRPr="00CD1242">
        <w:rPr>
          <w:rStyle w:val="Char2"/>
          <w:rFonts w:hint="cs"/>
          <w:rtl/>
        </w:rPr>
        <w:t>ی</w:t>
      </w:r>
      <w:r w:rsidRPr="00CD1242">
        <w:rPr>
          <w:rStyle w:val="Char2"/>
          <w:rFonts w:hint="cs"/>
          <w:rtl/>
        </w:rPr>
        <w:t>شه در حالت خوف و رجا بوده و نم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خاتمه او چگونه خواهد بود، و ترس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از خدا</w:t>
      </w:r>
      <w:r w:rsidR="003616EF" w:rsidRPr="00CD1242">
        <w:rPr>
          <w:rStyle w:val="Char2"/>
          <w:rFonts w:hint="cs"/>
          <w:rtl/>
        </w:rPr>
        <w:t>ی</w:t>
      </w:r>
      <w:r w:rsidR="00334829">
        <w:rPr>
          <w:rStyle w:val="Char2"/>
          <w:rFonts w:hint="eastAsia"/>
          <w:rtl/>
        </w:rPr>
        <w:t>‌</w:t>
      </w:r>
      <w:r w:rsidRPr="00CD1242">
        <w:rPr>
          <w:rStyle w:val="Char2"/>
          <w:rFonts w:hint="cs"/>
          <w:rtl/>
        </w:rPr>
        <w:t>شان امر</w:t>
      </w:r>
      <w:r w:rsidR="003616EF" w:rsidRPr="00CD1242">
        <w:rPr>
          <w:rStyle w:val="Char2"/>
          <w:rFonts w:hint="cs"/>
          <w:rtl/>
        </w:rPr>
        <w:t>ی</w:t>
      </w:r>
      <w:r w:rsidRPr="00CD1242">
        <w:rPr>
          <w:rStyle w:val="Char2"/>
          <w:rFonts w:hint="cs"/>
          <w:rtl/>
        </w:rPr>
        <w:t xml:space="preserve"> طب</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است، بل</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سته مقام و معرفت و علم</w:t>
      </w:r>
      <w:r w:rsidR="000E0383" w:rsidRPr="00CD1242">
        <w:rPr>
          <w:rStyle w:val="Char2"/>
          <w:rFonts w:hint="cs"/>
          <w:rtl/>
        </w:rPr>
        <w:t xml:space="preserve"> آن‌ها </w:t>
      </w:r>
      <w:r w:rsidRPr="00CD1242">
        <w:rPr>
          <w:rStyle w:val="Char2"/>
          <w:rFonts w:hint="cs"/>
          <w:rtl/>
        </w:rPr>
        <w:t>به خداوند است. خداوند م</w:t>
      </w:r>
      <w:r w:rsidR="003616EF" w:rsidRPr="00CD1242">
        <w:rPr>
          <w:rStyle w:val="Char2"/>
          <w:rFonts w:hint="cs"/>
          <w:rtl/>
        </w:rPr>
        <w:t>ی</w:t>
      </w:r>
      <w:r w:rsidRPr="00CD1242">
        <w:rPr>
          <w:rStyle w:val="Char2"/>
          <w:rFonts w:hint="cs"/>
          <w:rtl/>
        </w:rPr>
        <w:t xml:space="preserve"> فرما</w:t>
      </w:r>
      <w:r w:rsidR="003616EF" w:rsidRPr="00CD1242">
        <w:rPr>
          <w:rStyle w:val="Char2"/>
          <w:rFonts w:hint="cs"/>
          <w:rtl/>
        </w:rPr>
        <w:t>ی</w:t>
      </w:r>
      <w:r w:rsidRPr="00CD1242">
        <w:rPr>
          <w:rStyle w:val="Char2"/>
          <w:rFonts w:hint="cs"/>
          <w:rtl/>
        </w:rPr>
        <w:t>د:</w:t>
      </w:r>
      <w:r w:rsidR="00334829">
        <w:rPr>
          <w:rStyle w:val="Char2"/>
          <w:rFonts w:hint="cs"/>
          <w:rtl/>
        </w:rPr>
        <w:t xml:space="preserve"> </w:t>
      </w:r>
      <w:r w:rsidR="00334829">
        <w:rPr>
          <w:rStyle w:val="Char2"/>
          <w:rFonts w:cs="Traditional Arabic"/>
          <w:color w:val="000000"/>
          <w:shd w:val="clear" w:color="auto" w:fill="FFFFFF"/>
          <w:rtl/>
        </w:rPr>
        <w:t>﴿</w:t>
      </w:r>
      <w:r w:rsidR="00334829" w:rsidRPr="007469AF">
        <w:rPr>
          <w:rStyle w:val="Chara"/>
          <w:rtl/>
        </w:rPr>
        <w:t xml:space="preserve">إِنَّمَا يَخۡشَى </w:t>
      </w:r>
      <w:r w:rsidR="00334829" w:rsidRPr="007469AF">
        <w:rPr>
          <w:rStyle w:val="Chara"/>
          <w:rFonts w:hint="cs"/>
          <w:rtl/>
        </w:rPr>
        <w:t>ٱ</w:t>
      </w:r>
      <w:r w:rsidR="00334829" w:rsidRPr="007469AF">
        <w:rPr>
          <w:rStyle w:val="Chara"/>
          <w:rFonts w:hint="eastAsia"/>
          <w:rtl/>
        </w:rPr>
        <w:t>للَّهَ</w:t>
      </w:r>
      <w:r w:rsidR="00334829" w:rsidRPr="007469AF">
        <w:rPr>
          <w:rStyle w:val="Chara"/>
          <w:rtl/>
        </w:rPr>
        <w:t xml:space="preserve"> مِنۡ عِبَادِهِ </w:t>
      </w:r>
      <w:r w:rsidR="00334829" w:rsidRPr="007469AF">
        <w:rPr>
          <w:rStyle w:val="Chara"/>
          <w:rFonts w:hint="cs"/>
          <w:rtl/>
        </w:rPr>
        <w:t>ٱ</w:t>
      </w:r>
      <w:r w:rsidR="00334829" w:rsidRPr="007469AF">
        <w:rPr>
          <w:rStyle w:val="Chara"/>
          <w:rFonts w:hint="eastAsia"/>
          <w:rtl/>
        </w:rPr>
        <w:t>لۡعُلَمَٰٓؤُاْۗ</w:t>
      </w:r>
      <w:r w:rsidR="00334829">
        <w:rPr>
          <w:rStyle w:val="Char2"/>
          <w:rFonts w:cs="Traditional Arabic"/>
          <w:color w:val="000000"/>
          <w:shd w:val="clear" w:color="auto" w:fill="FFFFFF"/>
          <w:rtl/>
        </w:rPr>
        <w:t>﴾</w:t>
      </w:r>
      <w:r w:rsidR="00334829" w:rsidRPr="00334829">
        <w:rPr>
          <w:rStyle w:val="Char6"/>
          <w:rtl/>
        </w:rPr>
        <w:t xml:space="preserve"> [فاطر: 28]</w:t>
      </w:r>
      <w:r w:rsidRPr="00334829">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از م</w:t>
      </w:r>
      <w:r w:rsidR="003616EF" w:rsidRPr="00CD1242">
        <w:rPr>
          <w:rStyle w:val="Char2"/>
          <w:rFonts w:hint="cs"/>
          <w:rtl/>
        </w:rPr>
        <w:t>ی</w:t>
      </w:r>
      <w:r w:rsidRPr="00CD1242">
        <w:rPr>
          <w:rStyle w:val="Char2"/>
          <w:rFonts w:hint="cs"/>
          <w:rtl/>
        </w:rPr>
        <w:t xml:space="preserve">ان بندگان خداوند علما هستند </w:t>
      </w:r>
      <w:r w:rsidR="003616EF" w:rsidRPr="00CD1242">
        <w:rPr>
          <w:rStyle w:val="Char2"/>
          <w:rFonts w:hint="cs"/>
          <w:rtl/>
        </w:rPr>
        <w:t>ک</w:t>
      </w:r>
      <w:r w:rsidRPr="00CD1242">
        <w:rPr>
          <w:rStyle w:val="Char2"/>
          <w:rFonts w:hint="cs"/>
          <w:rtl/>
        </w:rPr>
        <w:t>ه از خداوند م</w:t>
      </w:r>
      <w:r w:rsidR="003616EF" w:rsidRPr="00CD1242">
        <w:rPr>
          <w:rStyle w:val="Char2"/>
          <w:rFonts w:hint="cs"/>
          <w:rtl/>
        </w:rPr>
        <w:t>ی</w:t>
      </w:r>
      <w:r w:rsidRPr="00CD1242">
        <w:rPr>
          <w:rStyle w:val="Char2"/>
          <w:rFonts w:hint="cs"/>
          <w:rtl/>
        </w:rPr>
        <w:t>‌ترسند».</w:t>
      </w:r>
    </w:p>
    <w:p w:rsidR="00AC5501" w:rsidRPr="00CD1242" w:rsidRDefault="00AC5501" w:rsidP="00CD1242">
      <w:pPr>
        <w:bidi/>
        <w:ind w:firstLine="284"/>
        <w:jc w:val="lowKashida"/>
        <w:rPr>
          <w:rStyle w:val="Char2"/>
          <w:rtl/>
        </w:rPr>
      </w:pPr>
      <w:r w:rsidRPr="00CD1242">
        <w:rPr>
          <w:rStyle w:val="Char2"/>
          <w:rFonts w:hint="cs"/>
          <w:rtl/>
        </w:rPr>
        <w:t>بشارت پ</w:t>
      </w:r>
      <w:r w:rsidR="003616EF" w:rsidRPr="00CD1242">
        <w:rPr>
          <w:rStyle w:val="Char2"/>
          <w:rFonts w:hint="cs"/>
          <w:rtl/>
        </w:rPr>
        <w:t>ی</w:t>
      </w:r>
      <w:r w:rsidRPr="00CD1242">
        <w:rPr>
          <w:rStyle w:val="Char2"/>
          <w:rFonts w:hint="cs"/>
          <w:rtl/>
        </w:rPr>
        <w:t>امبر برا</w:t>
      </w:r>
      <w:r w:rsidR="003616EF" w:rsidRPr="00CD1242">
        <w:rPr>
          <w:rStyle w:val="Char2"/>
          <w:rFonts w:hint="cs"/>
          <w:rtl/>
        </w:rPr>
        <w:t>ی</w:t>
      </w:r>
      <w:r w:rsidRPr="00CD1242">
        <w:rPr>
          <w:rStyle w:val="Char2"/>
          <w:rFonts w:hint="cs"/>
          <w:rtl/>
        </w:rPr>
        <w:t xml:space="preserve">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به جنت در ا</w:t>
      </w:r>
      <w:r w:rsidR="003616EF" w:rsidRPr="00CD1242">
        <w:rPr>
          <w:rStyle w:val="Char2"/>
          <w:rFonts w:hint="cs"/>
          <w:rtl/>
        </w:rPr>
        <w:t>ی</w:t>
      </w:r>
      <w:r w:rsidRPr="00CD1242">
        <w:rPr>
          <w:rStyle w:val="Char2"/>
          <w:rFonts w:hint="cs"/>
          <w:rtl/>
        </w:rPr>
        <w:t>ن صورت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‌آورد، چون ترس از خداوند از و</w:t>
      </w:r>
      <w:r w:rsidR="003616EF" w:rsidRPr="00CD1242">
        <w:rPr>
          <w:rStyle w:val="Char2"/>
          <w:rFonts w:hint="cs"/>
          <w:rtl/>
        </w:rPr>
        <w:t>ی</w:t>
      </w:r>
      <w:r w:rsidRPr="00CD1242">
        <w:rPr>
          <w:rStyle w:val="Char2"/>
          <w:rFonts w:hint="cs"/>
          <w:rtl/>
        </w:rPr>
        <w:t>ژه‌تر</w:t>
      </w:r>
      <w:r w:rsidR="003616EF" w:rsidRPr="00CD1242">
        <w:rPr>
          <w:rStyle w:val="Char2"/>
          <w:rFonts w:hint="cs"/>
          <w:rtl/>
        </w:rPr>
        <w:t>ی</w:t>
      </w:r>
      <w:r w:rsidRPr="00CD1242">
        <w:rPr>
          <w:rStyle w:val="Char2"/>
          <w:rFonts w:hint="cs"/>
          <w:rtl/>
        </w:rPr>
        <w:t>ن صفات مومنان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دل</w:t>
      </w:r>
      <w:r w:rsidR="0098460B">
        <w:rPr>
          <w:rStyle w:val="Char2"/>
          <w:rFonts w:hint="eastAsia"/>
          <w:rtl/>
        </w:rPr>
        <w:t>‌</w:t>
      </w:r>
      <w:r w:rsidRPr="00CD1242">
        <w:rPr>
          <w:rStyle w:val="Char2"/>
          <w:rFonts w:hint="cs"/>
          <w:rtl/>
        </w:rPr>
        <w:t xml:space="preserve">شان راسخ شده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‌توانند به ه</w:t>
      </w:r>
      <w:r w:rsidR="003616EF" w:rsidRPr="00CD1242">
        <w:rPr>
          <w:rStyle w:val="Char2"/>
          <w:rFonts w:hint="cs"/>
          <w:rtl/>
        </w:rPr>
        <w:t>ی</w:t>
      </w:r>
      <w:r w:rsidRPr="00CD1242">
        <w:rPr>
          <w:rStyle w:val="Char2"/>
          <w:rFonts w:hint="cs"/>
          <w:rtl/>
        </w:rPr>
        <w:t>چ صورت از آن رها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افته </w:t>
      </w:r>
      <w:r w:rsidR="003616EF" w:rsidRPr="00CD1242">
        <w:rPr>
          <w:rStyle w:val="Char2"/>
          <w:rFonts w:hint="cs"/>
          <w:rtl/>
        </w:rPr>
        <w:t>ی</w:t>
      </w:r>
      <w:r w:rsidRPr="00CD1242">
        <w:rPr>
          <w:rStyle w:val="Char2"/>
          <w:rFonts w:hint="cs"/>
          <w:rtl/>
        </w:rPr>
        <w:t xml:space="preserve">ا آن را دور </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 xml:space="preserve">ه هر اندازه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و علم و اطاعت از خداوند ب</w:t>
      </w:r>
      <w:r w:rsidR="003616EF" w:rsidRPr="00CD1242">
        <w:rPr>
          <w:rStyle w:val="Char2"/>
          <w:rFonts w:hint="cs"/>
          <w:rtl/>
        </w:rPr>
        <w:t>ی</w:t>
      </w:r>
      <w:r w:rsidRPr="00CD1242">
        <w:rPr>
          <w:rStyle w:val="Char2"/>
          <w:rFonts w:hint="cs"/>
          <w:rtl/>
        </w:rPr>
        <w:t>شتر شود خوف او ن</w:t>
      </w:r>
      <w:r w:rsidR="003616EF" w:rsidRPr="00CD1242">
        <w:rPr>
          <w:rStyle w:val="Char2"/>
          <w:rFonts w:hint="cs"/>
          <w:rtl/>
        </w:rPr>
        <w:t>ی</w:t>
      </w:r>
      <w:r w:rsidRPr="00CD1242">
        <w:rPr>
          <w:rStyle w:val="Char2"/>
          <w:rFonts w:hint="cs"/>
          <w:rtl/>
        </w:rPr>
        <w:t>ز ب</w:t>
      </w:r>
      <w:r w:rsidR="003616EF" w:rsidRPr="00CD1242">
        <w:rPr>
          <w:rStyle w:val="Char2"/>
          <w:rFonts w:hint="cs"/>
          <w:rtl/>
        </w:rPr>
        <w:t>ی</w:t>
      </w:r>
      <w:r w:rsidRPr="00CD1242">
        <w:rPr>
          <w:rStyle w:val="Char2"/>
          <w:rFonts w:hint="cs"/>
          <w:rtl/>
        </w:rPr>
        <w:t>شتر خواهد شد.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پ</w:t>
      </w:r>
      <w:r w:rsidR="003616EF" w:rsidRPr="00CD1242">
        <w:rPr>
          <w:rStyle w:val="Char2"/>
          <w:rFonts w:hint="cs"/>
          <w:rtl/>
        </w:rPr>
        <w:t>ی</w:t>
      </w:r>
      <w:r w:rsidRPr="00CD1242">
        <w:rPr>
          <w:rStyle w:val="Char2"/>
          <w:rFonts w:hint="cs"/>
          <w:rtl/>
        </w:rPr>
        <w:t xml:space="preserve">امبر همچنان </w:t>
      </w:r>
      <w:r w:rsidR="003616EF" w:rsidRPr="00CD1242">
        <w:rPr>
          <w:rStyle w:val="Char2"/>
          <w:rFonts w:hint="cs"/>
          <w:rtl/>
        </w:rPr>
        <w:t>ک</w:t>
      </w:r>
      <w:r w:rsidRPr="00CD1242">
        <w:rPr>
          <w:rStyle w:val="Char2"/>
          <w:rFonts w:hint="cs"/>
          <w:rtl/>
        </w:rPr>
        <w:t>ه درباره خود سخن گفته و بدان قسم خورده، باخش</w:t>
      </w:r>
      <w:r w:rsidR="003616EF" w:rsidRPr="00CD1242">
        <w:rPr>
          <w:rStyle w:val="Char2"/>
          <w:rFonts w:hint="cs"/>
          <w:rtl/>
        </w:rPr>
        <w:t>ی</w:t>
      </w:r>
      <w:r w:rsidRPr="00CD1242">
        <w:rPr>
          <w:rStyle w:val="Char2"/>
          <w:rFonts w:hint="cs"/>
          <w:rtl/>
        </w:rPr>
        <w:t>ت‌تر</w:t>
      </w:r>
      <w:r w:rsidR="003616EF" w:rsidRPr="00CD1242">
        <w:rPr>
          <w:rStyle w:val="Char2"/>
          <w:rFonts w:hint="cs"/>
          <w:rtl/>
        </w:rPr>
        <w:t>ی</w:t>
      </w:r>
      <w:r w:rsidRPr="00CD1242">
        <w:rPr>
          <w:rStyle w:val="Char2"/>
          <w:rFonts w:hint="cs"/>
          <w:rtl/>
        </w:rPr>
        <w:t>ن فرد امت بود،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«اما به خدا قسم</w:t>
      </w:r>
      <w:r w:rsidR="00740248">
        <w:rPr>
          <w:rStyle w:val="Char2"/>
          <w:rFonts w:hint="cs"/>
          <w:rtl/>
        </w:rPr>
        <w:t xml:space="preserve"> </w:t>
      </w:r>
      <w:r w:rsidRPr="00CD1242">
        <w:rPr>
          <w:rStyle w:val="Char2"/>
          <w:rFonts w:hint="cs"/>
          <w:rtl/>
        </w:rPr>
        <w:t>من از همگ</w:t>
      </w:r>
      <w:r w:rsidR="003616EF" w:rsidRPr="00CD1242">
        <w:rPr>
          <w:rStyle w:val="Char2"/>
          <w:rFonts w:hint="cs"/>
          <w:rtl/>
        </w:rPr>
        <w:t>ی</w:t>
      </w:r>
      <w:r w:rsidRPr="00CD1242">
        <w:rPr>
          <w:rStyle w:val="Char2"/>
          <w:rFonts w:hint="cs"/>
          <w:rtl/>
        </w:rPr>
        <w:t xml:space="preserve"> شما باخش</w:t>
      </w:r>
      <w:r w:rsidR="003616EF" w:rsidRPr="00CD1242">
        <w:rPr>
          <w:rStyle w:val="Char2"/>
          <w:rFonts w:hint="cs"/>
          <w:rtl/>
        </w:rPr>
        <w:t>ی</w:t>
      </w:r>
      <w:r w:rsidRPr="00CD1242">
        <w:rPr>
          <w:rStyle w:val="Char2"/>
          <w:rFonts w:hint="cs"/>
          <w:rtl/>
        </w:rPr>
        <w:t>ت تر و پرهیزگارتر هستم...».</w:t>
      </w:r>
      <w:r w:rsidRPr="00CD1242">
        <w:rPr>
          <w:rStyle w:val="Char2"/>
          <w:vertAlign w:val="superscript"/>
          <w:rtl/>
        </w:rPr>
        <w:footnoteReference w:id="748"/>
      </w:r>
    </w:p>
    <w:p w:rsidR="00AC5501" w:rsidRPr="00CD1242" w:rsidRDefault="00AC5501" w:rsidP="0030201E">
      <w:pPr>
        <w:bidi/>
        <w:ind w:firstLine="284"/>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چن</w:t>
      </w:r>
      <w:r w:rsidR="003616EF" w:rsidRPr="00CD1242">
        <w:rPr>
          <w:rStyle w:val="Char2"/>
          <w:rFonts w:hint="cs"/>
          <w:rtl/>
        </w:rPr>
        <w:t>ی</w:t>
      </w:r>
      <w:r w:rsidRPr="00CD1242">
        <w:rPr>
          <w:rStyle w:val="Char2"/>
          <w:rFonts w:hint="cs"/>
          <w:rtl/>
        </w:rPr>
        <w:t>ن است حال پ</w:t>
      </w:r>
      <w:r w:rsidR="003616EF" w:rsidRPr="00CD1242">
        <w:rPr>
          <w:rStyle w:val="Char2"/>
          <w:rFonts w:hint="cs"/>
          <w:rtl/>
        </w:rPr>
        <w:t>ی</w:t>
      </w:r>
      <w:r w:rsidRPr="00CD1242">
        <w:rPr>
          <w:rStyle w:val="Char2"/>
          <w:rFonts w:hint="cs"/>
          <w:rtl/>
        </w:rPr>
        <w:t>امبران چنان</w:t>
      </w:r>
      <w:r w:rsidR="003616EF" w:rsidRPr="00CD1242">
        <w:rPr>
          <w:rStyle w:val="Char2"/>
          <w:rFonts w:hint="cs"/>
          <w:rtl/>
        </w:rPr>
        <w:t>ک</w:t>
      </w:r>
      <w:r w:rsidRPr="00CD1242">
        <w:rPr>
          <w:rStyle w:val="Char2"/>
          <w:rFonts w:hint="cs"/>
          <w:rtl/>
        </w:rPr>
        <w:t>ه خداوند متعال از</w:t>
      </w:r>
      <w:r w:rsidR="000E0383" w:rsidRPr="00CD1242">
        <w:rPr>
          <w:rStyle w:val="Char2"/>
          <w:rFonts w:hint="cs"/>
          <w:rtl/>
        </w:rPr>
        <w:t xml:space="preserve"> آن‌ها </w:t>
      </w:r>
      <w:r w:rsidRPr="00CD1242">
        <w:rPr>
          <w:rStyle w:val="Char2"/>
          <w:rFonts w:hint="cs"/>
          <w:rtl/>
        </w:rPr>
        <w:t>خبر داده است،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30201E">
        <w:rPr>
          <w:rStyle w:val="Char2"/>
          <w:rFonts w:hint="cs"/>
          <w:rtl/>
        </w:rPr>
        <w:t xml:space="preserve"> </w:t>
      </w:r>
      <w:r w:rsidR="0030201E">
        <w:rPr>
          <w:rStyle w:val="Char2"/>
          <w:rFonts w:cs="Traditional Arabic"/>
          <w:color w:val="000000"/>
          <w:shd w:val="clear" w:color="auto" w:fill="FFFFFF"/>
          <w:rtl/>
        </w:rPr>
        <w:t>﴿</w:t>
      </w:r>
      <w:r w:rsidR="0030201E" w:rsidRPr="007469AF">
        <w:rPr>
          <w:rStyle w:val="Chara"/>
          <w:rtl/>
        </w:rPr>
        <w:t xml:space="preserve">أُوْلَٰٓئِكَ </w:t>
      </w:r>
      <w:r w:rsidR="0030201E" w:rsidRPr="007469AF">
        <w:rPr>
          <w:rStyle w:val="Chara"/>
          <w:rFonts w:hint="cs"/>
          <w:rtl/>
        </w:rPr>
        <w:t>ٱ</w:t>
      </w:r>
      <w:r w:rsidR="0030201E" w:rsidRPr="007469AF">
        <w:rPr>
          <w:rStyle w:val="Chara"/>
          <w:rFonts w:hint="eastAsia"/>
          <w:rtl/>
        </w:rPr>
        <w:t>لَّذِينَ</w:t>
      </w:r>
      <w:r w:rsidR="0030201E" w:rsidRPr="007469AF">
        <w:rPr>
          <w:rStyle w:val="Chara"/>
          <w:rtl/>
        </w:rPr>
        <w:t xml:space="preserve"> أَنۡعَمَ </w:t>
      </w:r>
      <w:r w:rsidR="0030201E" w:rsidRPr="007469AF">
        <w:rPr>
          <w:rStyle w:val="Chara"/>
          <w:rFonts w:hint="cs"/>
          <w:rtl/>
        </w:rPr>
        <w:t>ٱ</w:t>
      </w:r>
      <w:r w:rsidR="0030201E" w:rsidRPr="007469AF">
        <w:rPr>
          <w:rStyle w:val="Chara"/>
          <w:rFonts w:hint="eastAsia"/>
          <w:rtl/>
        </w:rPr>
        <w:t>للَّهُ</w:t>
      </w:r>
      <w:r w:rsidR="0030201E" w:rsidRPr="007469AF">
        <w:rPr>
          <w:rStyle w:val="Chara"/>
          <w:rtl/>
        </w:rPr>
        <w:t xml:space="preserve"> عَلَيۡهِم مِّنَ </w:t>
      </w:r>
      <w:r w:rsidR="0030201E" w:rsidRPr="007469AF">
        <w:rPr>
          <w:rStyle w:val="Chara"/>
          <w:rFonts w:hint="cs"/>
          <w:rtl/>
        </w:rPr>
        <w:t>ٱ</w:t>
      </w:r>
      <w:r w:rsidR="0030201E" w:rsidRPr="007469AF">
        <w:rPr>
          <w:rStyle w:val="Chara"/>
          <w:rFonts w:hint="eastAsia"/>
          <w:rtl/>
        </w:rPr>
        <w:t>لنَّبِيِّ‍ۧنَ</w:t>
      </w:r>
      <w:r w:rsidR="0030201E" w:rsidRPr="007469AF">
        <w:rPr>
          <w:rStyle w:val="Chara"/>
          <w:rtl/>
        </w:rPr>
        <w:t xml:space="preserve"> مِن ذُرِّيَّةِ ءَادَمَ وَمِمَّنۡ حَمَلۡنَا مَعَ نُوحٖ وَمِن ذُرِّيَّةِ إِبۡرَٰهِيمَ وَإِسۡرَٰٓءِيلَ وَمِمَّنۡ هَدَيۡنَا وَ</w:t>
      </w:r>
      <w:r w:rsidR="0030201E" w:rsidRPr="007469AF">
        <w:rPr>
          <w:rStyle w:val="Chara"/>
          <w:rFonts w:hint="cs"/>
          <w:rtl/>
        </w:rPr>
        <w:t>ٱ</w:t>
      </w:r>
      <w:r w:rsidR="0030201E" w:rsidRPr="007469AF">
        <w:rPr>
          <w:rStyle w:val="Chara"/>
          <w:rFonts w:hint="eastAsia"/>
          <w:rtl/>
        </w:rPr>
        <w:t>جۡتَبَيۡنَآۚ</w:t>
      </w:r>
      <w:r w:rsidR="0030201E" w:rsidRPr="007469AF">
        <w:rPr>
          <w:rStyle w:val="Chara"/>
          <w:rtl/>
        </w:rPr>
        <w:t xml:space="preserve"> إِذَا تُتۡلَىٰ عَلَيۡهِمۡ ءَايَٰتُ </w:t>
      </w:r>
      <w:r w:rsidR="0030201E" w:rsidRPr="007469AF">
        <w:rPr>
          <w:rStyle w:val="Chara"/>
          <w:rFonts w:hint="cs"/>
          <w:rtl/>
        </w:rPr>
        <w:t>ٱ</w:t>
      </w:r>
      <w:r w:rsidR="0030201E" w:rsidRPr="007469AF">
        <w:rPr>
          <w:rStyle w:val="Chara"/>
          <w:rFonts w:hint="eastAsia"/>
          <w:rtl/>
        </w:rPr>
        <w:t>لرَّحۡمَٰنِ</w:t>
      </w:r>
      <w:r w:rsidR="0030201E" w:rsidRPr="007469AF">
        <w:rPr>
          <w:rStyle w:val="Chara"/>
          <w:rtl/>
        </w:rPr>
        <w:t xml:space="preserve"> خَرُّواْۤ سُجَّدٗاۤ وَبُكِيّٗا۩٥٨</w:t>
      </w:r>
      <w:r w:rsidR="0030201E">
        <w:rPr>
          <w:rStyle w:val="Char2"/>
          <w:rFonts w:cs="Traditional Arabic"/>
          <w:color w:val="000000"/>
          <w:shd w:val="clear" w:color="auto" w:fill="FFFFFF"/>
          <w:rtl/>
        </w:rPr>
        <w:t>﴾</w:t>
      </w:r>
      <w:r w:rsidR="0030201E" w:rsidRPr="0030201E">
        <w:rPr>
          <w:rStyle w:val="Char6"/>
          <w:rtl/>
        </w:rPr>
        <w:t xml:space="preserve"> [مريم: 58]</w:t>
      </w:r>
      <w:r w:rsidRPr="0030201E">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98460B">
        <w:rPr>
          <w:rStyle w:val="Char2"/>
          <w:rFonts w:hint="eastAsia"/>
          <w:rtl/>
        </w:rPr>
        <w:t>‌</w:t>
      </w:r>
      <w:r w:rsidRPr="00CD1242">
        <w:rPr>
          <w:rStyle w:val="Char2"/>
          <w:rFonts w:hint="cs"/>
          <w:rtl/>
        </w:rPr>
        <w:t>ها گروه</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 xml:space="preserve">امبران بودند </w:t>
      </w:r>
      <w:r w:rsidR="003616EF" w:rsidRPr="00CD1242">
        <w:rPr>
          <w:rStyle w:val="Char2"/>
          <w:rFonts w:hint="cs"/>
          <w:rtl/>
        </w:rPr>
        <w:t>ک</w:t>
      </w:r>
      <w:r w:rsidRPr="00CD1242">
        <w:rPr>
          <w:rStyle w:val="Char2"/>
          <w:rFonts w:hint="cs"/>
          <w:rtl/>
        </w:rPr>
        <w:t>ه خداوند به</w:t>
      </w:r>
      <w:r w:rsidR="000E0383" w:rsidRPr="00CD1242">
        <w:rPr>
          <w:rStyle w:val="Char2"/>
          <w:rFonts w:hint="cs"/>
          <w:rtl/>
        </w:rPr>
        <w:t xml:space="preserve"> آن‌ها </w:t>
      </w:r>
      <w:r w:rsidRPr="00CD1242">
        <w:rPr>
          <w:rStyle w:val="Char2"/>
          <w:rFonts w:hint="cs"/>
          <w:rtl/>
        </w:rPr>
        <w:t xml:space="preserve">انعام </w:t>
      </w:r>
      <w:r w:rsidR="003616EF" w:rsidRPr="00CD1242">
        <w:rPr>
          <w:rStyle w:val="Char2"/>
          <w:rFonts w:hint="cs"/>
          <w:rtl/>
        </w:rPr>
        <w:t>ک</w:t>
      </w:r>
      <w:r w:rsidRPr="00CD1242">
        <w:rPr>
          <w:rStyle w:val="Char2"/>
          <w:rFonts w:hint="cs"/>
          <w:rtl/>
        </w:rPr>
        <w:t xml:space="preserve">رده بود، از فرزندان آدم و فرزندان آنان </w:t>
      </w:r>
      <w:r w:rsidR="003616EF" w:rsidRPr="00CD1242">
        <w:rPr>
          <w:rStyle w:val="Char2"/>
          <w:rFonts w:hint="cs"/>
          <w:rtl/>
        </w:rPr>
        <w:t>ک</w:t>
      </w:r>
      <w:r w:rsidRPr="00CD1242">
        <w:rPr>
          <w:rStyle w:val="Char2"/>
          <w:rFonts w:hint="cs"/>
          <w:rtl/>
        </w:rPr>
        <w:t xml:space="preserve">ه با نوح در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نشاند</w:t>
      </w:r>
      <w:r w:rsidR="003616EF" w:rsidRPr="00CD1242">
        <w:rPr>
          <w:rStyle w:val="Char2"/>
          <w:rFonts w:hint="cs"/>
          <w:rtl/>
        </w:rPr>
        <w:t>ی</w:t>
      </w:r>
      <w:r w:rsidRPr="00CD1242">
        <w:rPr>
          <w:rStyle w:val="Char2"/>
          <w:rFonts w:hint="cs"/>
          <w:rtl/>
        </w:rPr>
        <w:t>م و فرزندان ابراه</w:t>
      </w:r>
      <w:r w:rsidR="003616EF" w:rsidRPr="00CD1242">
        <w:rPr>
          <w:rStyle w:val="Char2"/>
          <w:rFonts w:hint="cs"/>
          <w:rtl/>
        </w:rPr>
        <w:t>ی</w:t>
      </w:r>
      <w:r w:rsidRPr="00CD1242">
        <w:rPr>
          <w:rStyle w:val="Char2"/>
          <w:rFonts w:hint="cs"/>
          <w:rtl/>
        </w:rPr>
        <w:t>م و اسرائ</w:t>
      </w:r>
      <w:r w:rsidR="003616EF" w:rsidRPr="00CD1242">
        <w:rPr>
          <w:rStyle w:val="Char2"/>
          <w:rFonts w:hint="cs"/>
          <w:rtl/>
        </w:rPr>
        <w:t>ی</w:t>
      </w:r>
      <w:r w:rsidRPr="00CD1242">
        <w:rPr>
          <w:rStyle w:val="Char2"/>
          <w:rFonts w:hint="cs"/>
          <w:rtl/>
        </w:rPr>
        <w:t>ل [نام د</w:t>
      </w:r>
      <w:r w:rsidR="003616EF" w:rsidRPr="00CD1242">
        <w:rPr>
          <w:rStyle w:val="Char2"/>
          <w:rFonts w:hint="cs"/>
          <w:rtl/>
        </w:rPr>
        <w:t>ی</w:t>
      </w:r>
      <w:r w:rsidRPr="00CD1242">
        <w:rPr>
          <w:rStyle w:val="Char2"/>
          <w:rFonts w:hint="cs"/>
          <w:rtl/>
        </w:rPr>
        <w:t xml:space="preserve">گر </w:t>
      </w:r>
      <w:r w:rsidR="003616EF" w:rsidRPr="00CD1242">
        <w:rPr>
          <w:rStyle w:val="Char2"/>
          <w:rFonts w:hint="cs"/>
          <w:rtl/>
        </w:rPr>
        <w:t>ی</w:t>
      </w:r>
      <w:r w:rsidRPr="00CD1242">
        <w:rPr>
          <w:rStyle w:val="Char2"/>
          <w:rFonts w:hint="cs"/>
          <w:rtl/>
        </w:rPr>
        <w:t>عقوب] و</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هدا</w:t>
      </w:r>
      <w:r w:rsidR="003616EF" w:rsidRPr="00CD1242">
        <w:rPr>
          <w:rStyle w:val="Char2"/>
          <w:rFonts w:hint="cs"/>
          <w:rtl/>
        </w:rPr>
        <w:t>ی</w:t>
      </w:r>
      <w:r w:rsidRPr="00CD1242">
        <w:rPr>
          <w:rStyle w:val="Char2"/>
          <w:rFonts w:hint="cs"/>
          <w:rtl/>
        </w:rPr>
        <w:t>ت</w:t>
      </w:r>
      <w:r w:rsidR="0098460B">
        <w:rPr>
          <w:rStyle w:val="Char2"/>
          <w:rFonts w:hint="eastAsia"/>
          <w:rtl/>
        </w:rPr>
        <w:t>‌</w:t>
      </w:r>
      <w:r w:rsidRPr="00CD1242">
        <w:rPr>
          <w:rStyle w:val="Char2"/>
          <w:rFonts w:hint="cs"/>
          <w:rtl/>
        </w:rPr>
        <w:t xml:space="preserve">شان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و برگز</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م</w:t>
      </w:r>
      <w:r w:rsidR="0098460B">
        <w:rPr>
          <w:rStyle w:val="Char2"/>
          <w:rFonts w:hint="eastAsia"/>
          <w:rtl/>
        </w:rPr>
        <w:t>‌</w:t>
      </w:r>
      <w:r w:rsidRPr="00CD1242">
        <w:rPr>
          <w:rStyle w:val="Char2"/>
          <w:rFonts w:hint="cs"/>
          <w:rtl/>
        </w:rPr>
        <w:t>شان، و چون آ</w:t>
      </w:r>
      <w:r w:rsidR="003616EF" w:rsidRPr="00CD1242">
        <w:rPr>
          <w:rStyle w:val="Char2"/>
          <w:rFonts w:hint="cs"/>
          <w:rtl/>
        </w:rPr>
        <w:t>ی</w:t>
      </w:r>
      <w:r w:rsidRPr="00CD1242">
        <w:rPr>
          <w:rStyle w:val="Char2"/>
          <w:rFonts w:hint="cs"/>
          <w:rtl/>
        </w:rPr>
        <w:t>ات خدا</w:t>
      </w:r>
      <w:r w:rsidR="003616EF" w:rsidRPr="00CD1242">
        <w:rPr>
          <w:rStyle w:val="Char2"/>
          <w:rFonts w:hint="cs"/>
          <w:rtl/>
        </w:rPr>
        <w:t>ی</w:t>
      </w:r>
      <w:r w:rsidRPr="00CD1242">
        <w:rPr>
          <w:rStyle w:val="Char2"/>
          <w:rFonts w:hint="cs"/>
          <w:rtl/>
        </w:rPr>
        <w:t xml:space="preserve"> رحمان بر</w:t>
      </w:r>
      <w:r w:rsidR="000E0383" w:rsidRPr="00CD1242">
        <w:rPr>
          <w:rStyle w:val="Char2"/>
          <w:rFonts w:hint="cs"/>
          <w:rtl/>
        </w:rPr>
        <w:t xml:space="preserve"> آن‌ها </w:t>
      </w:r>
      <w:r w:rsidRPr="00CD1242">
        <w:rPr>
          <w:rStyle w:val="Char2"/>
          <w:rFonts w:hint="cs"/>
          <w:rtl/>
        </w:rPr>
        <w:t>تلاوت م</w:t>
      </w:r>
      <w:r w:rsidR="003616EF" w:rsidRPr="00CD1242">
        <w:rPr>
          <w:rStyle w:val="Char2"/>
          <w:rFonts w:hint="cs"/>
          <w:rtl/>
        </w:rPr>
        <w:t>ی</w:t>
      </w:r>
      <w:r w:rsidRPr="00CD1242">
        <w:rPr>
          <w:rStyle w:val="Char2"/>
          <w:rFonts w:hint="cs"/>
          <w:rtl/>
        </w:rPr>
        <w:t>‌شد، گر</w:t>
      </w:r>
      <w:r w:rsidR="003616EF" w:rsidRPr="00CD1242">
        <w:rPr>
          <w:rStyle w:val="Char2"/>
          <w:rFonts w:hint="cs"/>
          <w:rtl/>
        </w:rPr>
        <w:t>ی</w:t>
      </w:r>
      <w:r w:rsidRPr="00CD1242">
        <w:rPr>
          <w:rStyle w:val="Char2"/>
          <w:rFonts w:hint="cs"/>
          <w:rtl/>
        </w:rPr>
        <w:t>ان به سجده م</w:t>
      </w:r>
      <w:r w:rsidR="003616EF" w:rsidRPr="00CD1242">
        <w:rPr>
          <w:rStyle w:val="Char2"/>
          <w:rFonts w:hint="cs"/>
          <w:rtl/>
        </w:rPr>
        <w:t>ی</w:t>
      </w:r>
      <w:r w:rsidRPr="00CD1242">
        <w:rPr>
          <w:rStyle w:val="Char2"/>
          <w:rFonts w:hint="cs"/>
          <w:rtl/>
        </w:rPr>
        <w:t>‌افتادند».</w:t>
      </w:r>
    </w:p>
    <w:p w:rsidR="00AC5501" w:rsidRPr="00CD1242" w:rsidRDefault="00AC5501" w:rsidP="00CD1242">
      <w:pPr>
        <w:bidi/>
        <w:ind w:firstLine="284"/>
        <w:jc w:val="lowKashida"/>
        <w:rPr>
          <w:rStyle w:val="Char2"/>
          <w:rtl/>
        </w:rPr>
      </w:pPr>
      <w:r w:rsidRPr="00CD1242">
        <w:rPr>
          <w:rStyle w:val="Char2"/>
          <w:rFonts w:hint="cs"/>
          <w:rtl/>
        </w:rPr>
        <w:t>اگر پ</w:t>
      </w:r>
      <w:r w:rsidR="003616EF" w:rsidRPr="00CD1242">
        <w:rPr>
          <w:rStyle w:val="Char2"/>
          <w:rFonts w:hint="cs"/>
          <w:rtl/>
        </w:rPr>
        <w:t>ی</w:t>
      </w:r>
      <w:r w:rsidRPr="00CD1242">
        <w:rPr>
          <w:rStyle w:val="Char2"/>
          <w:rFonts w:hint="cs"/>
          <w:rtl/>
        </w:rPr>
        <w:t xml:space="preserve">امبر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شتر از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و بق</w:t>
      </w:r>
      <w:r w:rsidR="003616EF" w:rsidRPr="00CD1242">
        <w:rPr>
          <w:rStyle w:val="Char2"/>
          <w:rFonts w:hint="cs"/>
          <w:rtl/>
        </w:rPr>
        <w:t>ی</w:t>
      </w:r>
      <w:r w:rsidRPr="00CD1242">
        <w:rPr>
          <w:rStyle w:val="Char2"/>
          <w:rFonts w:hint="cs"/>
          <w:rtl/>
        </w:rPr>
        <w:t>ه امت از خداوند خوف وترس دارد، و بدون ترد</w:t>
      </w:r>
      <w:r w:rsidR="003616EF" w:rsidRPr="00CD1242">
        <w:rPr>
          <w:rStyle w:val="Char2"/>
          <w:rFonts w:hint="cs"/>
          <w:rtl/>
        </w:rPr>
        <w:t>ی</w:t>
      </w:r>
      <w:r w:rsidRPr="00CD1242">
        <w:rPr>
          <w:rStyle w:val="Char2"/>
          <w:rFonts w:hint="cs"/>
          <w:rtl/>
        </w:rPr>
        <w:t>د انب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هم از آن دو خش</w:t>
      </w:r>
      <w:r w:rsidR="003616EF" w:rsidRPr="00CD1242">
        <w:rPr>
          <w:rStyle w:val="Char2"/>
          <w:rFonts w:hint="cs"/>
          <w:rtl/>
        </w:rPr>
        <w:t>ی</w:t>
      </w:r>
      <w:r w:rsidRPr="00CD1242">
        <w:rPr>
          <w:rStyle w:val="Char2"/>
          <w:rFonts w:hint="cs"/>
          <w:rtl/>
        </w:rPr>
        <w:t>ت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 xml:space="preserve"> داشته‌اند پس در چن</w:t>
      </w:r>
      <w:r w:rsidR="003616EF" w:rsidRPr="00CD1242">
        <w:rPr>
          <w:rStyle w:val="Char2"/>
          <w:rFonts w:hint="cs"/>
          <w:rtl/>
        </w:rPr>
        <w:t>ی</w:t>
      </w:r>
      <w:r w:rsidRPr="00CD1242">
        <w:rPr>
          <w:rStyle w:val="Char2"/>
          <w:rFonts w:hint="cs"/>
          <w:rtl/>
        </w:rPr>
        <w:t>ن مورد</w:t>
      </w:r>
      <w:r w:rsidR="003616EF" w:rsidRPr="00CD1242">
        <w:rPr>
          <w:rStyle w:val="Char2"/>
          <w:rFonts w:hint="cs"/>
          <w:rtl/>
        </w:rPr>
        <w:t>ی</w:t>
      </w:r>
      <w:r w:rsidRPr="00CD1242">
        <w:rPr>
          <w:rStyle w:val="Char2"/>
          <w:rFonts w:hint="cs"/>
          <w:rtl/>
        </w:rPr>
        <w:t xml:space="preserve"> چه سرزنش</w:t>
      </w:r>
      <w:r w:rsidR="003616EF" w:rsidRPr="00CD1242">
        <w:rPr>
          <w:rStyle w:val="Char2"/>
          <w:rFonts w:hint="cs"/>
          <w:rtl/>
        </w:rPr>
        <w:t>ی</w:t>
      </w:r>
      <w:r w:rsidRPr="00CD1242">
        <w:rPr>
          <w:rStyle w:val="Char2"/>
          <w:rFonts w:hint="cs"/>
          <w:rtl/>
        </w:rPr>
        <w:t xml:space="preserve"> متوجه آن دو خواهد شد؟ و اگر مؤلف با فهم </w:t>
      </w:r>
      <w:r w:rsidR="003616EF" w:rsidRPr="00CD1242">
        <w:rPr>
          <w:rStyle w:val="Char2"/>
          <w:rFonts w:hint="cs"/>
          <w:rtl/>
        </w:rPr>
        <w:t>ک</w:t>
      </w:r>
      <w:r w:rsidRPr="00CD1242">
        <w:rPr>
          <w:rStyle w:val="Char2"/>
          <w:rFonts w:hint="cs"/>
          <w:rtl/>
        </w:rPr>
        <w:t>ج‌اند</w:t>
      </w:r>
      <w:r w:rsidR="003616EF" w:rsidRPr="00CD1242">
        <w:rPr>
          <w:rStyle w:val="Char2"/>
          <w:rFonts w:hint="cs"/>
          <w:rtl/>
        </w:rPr>
        <w:t>ی</w:t>
      </w:r>
      <w:r w:rsidRPr="00CD1242">
        <w:rPr>
          <w:rStyle w:val="Char2"/>
          <w:rFonts w:hint="cs"/>
          <w:rtl/>
        </w:rPr>
        <w:t>ش خود گمان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بر مومن واجب است </w:t>
      </w:r>
      <w:r w:rsidR="003616EF" w:rsidRPr="00CD1242">
        <w:rPr>
          <w:rStyle w:val="Char2"/>
          <w:rFonts w:hint="cs"/>
          <w:rtl/>
        </w:rPr>
        <w:t>ک</w:t>
      </w:r>
      <w:r w:rsidRPr="00CD1242">
        <w:rPr>
          <w:rStyle w:val="Char2"/>
          <w:rFonts w:hint="cs"/>
          <w:rtl/>
        </w:rPr>
        <w:t>ه [از خدا] نترسد چون خداوند به او مژده بهشت داده است و به خاطر ترس از خدا،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را</w:t>
      </w:r>
      <w:r w:rsidR="00740248">
        <w:rPr>
          <w:rStyle w:val="Char2"/>
          <w:rFonts w:hint="cs"/>
          <w:rtl/>
        </w:rPr>
        <w:t xml:space="preserve"> </w:t>
      </w:r>
      <w:r w:rsidRPr="00CD1242">
        <w:rPr>
          <w:rStyle w:val="Char2"/>
          <w:rFonts w:hint="cs"/>
          <w:rtl/>
        </w:rPr>
        <w:t>سرزنش و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پس بنا بر ادعا</w:t>
      </w:r>
      <w:r w:rsidR="003616EF" w:rsidRPr="00CD1242">
        <w:rPr>
          <w:rStyle w:val="Char2"/>
          <w:rFonts w:hint="cs"/>
          <w:rtl/>
        </w:rPr>
        <w:t>ی</w:t>
      </w:r>
      <w:r w:rsidRPr="00CD1242">
        <w:rPr>
          <w:rStyle w:val="Char2"/>
          <w:rFonts w:hint="cs"/>
          <w:rtl/>
        </w:rPr>
        <w:t xml:space="preserve"> او سزاوارتر</w:t>
      </w:r>
      <w:r w:rsidR="003616EF" w:rsidRPr="00CD1242">
        <w:rPr>
          <w:rStyle w:val="Char2"/>
          <w:rFonts w:hint="cs"/>
          <w:rtl/>
        </w:rPr>
        <w:t>ی</w:t>
      </w:r>
      <w:r w:rsidRPr="00CD1242">
        <w:rPr>
          <w:rStyle w:val="Char2"/>
          <w:rFonts w:hint="cs"/>
          <w:rtl/>
        </w:rPr>
        <w:t>ن مردم برا</w:t>
      </w:r>
      <w:r w:rsidR="003616EF" w:rsidRPr="00CD1242">
        <w:rPr>
          <w:rStyle w:val="Char2"/>
          <w:rFonts w:hint="cs"/>
          <w:rtl/>
        </w:rPr>
        <w:t>ی</w:t>
      </w:r>
      <w:r w:rsidRPr="00CD1242">
        <w:rPr>
          <w:rStyle w:val="Char2"/>
          <w:rFonts w:hint="cs"/>
          <w:rtl/>
        </w:rPr>
        <w:t xml:space="preserve"> عدم ترس پ</w:t>
      </w:r>
      <w:r w:rsidR="003616EF" w:rsidRPr="00CD1242">
        <w:rPr>
          <w:rStyle w:val="Char2"/>
          <w:rFonts w:hint="cs"/>
          <w:rtl/>
        </w:rPr>
        <w:t>ی</w:t>
      </w:r>
      <w:r w:rsidRPr="00CD1242">
        <w:rPr>
          <w:rStyle w:val="Char2"/>
          <w:rFonts w:hint="cs"/>
          <w:rtl/>
        </w:rPr>
        <w:t>امبران اله</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را به رسالت برگز</w:t>
      </w:r>
      <w:r w:rsidR="003616EF" w:rsidRPr="00CD1242">
        <w:rPr>
          <w:rStyle w:val="Char2"/>
          <w:rFonts w:hint="cs"/>
          <w:rtl/>
        </w:rPr>
        <w:t>ی</w:t>
      </w:r>
      <w:r w:rsidRPr="00CD1242">
        <w:rPr>
          <w:rStyle w:val="Char2"/>
          <w:rFonts w:hint="cs"/>
          <w:rtl/>
        </w:rPr>
        <w:t>ده و وعده درجات بالا</w:t>
      </w:r>
      <w:r w:rsidR="003616EF" w:rsidRPr="00CD1242">
        <w:rPr>
          <w:rStyle w:val="Char2"/>
          <w:rFonts w:hint="cs"/>
          <w:rtl/>
        </w:rPr>
        <w:t>ی</w:t>
      </w:r>
      <w:r w:rsidRPr="00CD1242">
        <w:rPr>
          <w:rStyle w:val="Char2"/>
          <w:rFonts w:hint="cs"/>
          <w:rtl/>
        </w:rPr>
        <w:t xml:space="preserve"> بهشت را برا</w:t>
      </w:r>
      <w:r w:rsidR="003616EF" w:rsidRPr="00CD1242">
        <w:rPr>
          <w:rStyle w:val="Char2"/>
          <w:rFonts w:hint="cs"/>
          <w:rtl/>
        </w:rPr>
        <w:t>ی</w:t>
      </w:r>
      <w:r w:rsidRPr="00CD1242">
        <w:rPr>
          <w:rStyle w:val="Char2"/>
          <w:rFonts w:hint="cs"/>
          <w:rtl/>
        </w:rPr>
        <w:t>شان داده است.</w:t>
      </w:r>
    </w:p>
    <w:p w:rsidR="00AC5501" w:rsidRPr="00CD1242" w:rsidRDefault="00AC5501" w:rsidP="00CD1242">
      <w:pPr>
        <w:bidi/>
        <w:ind w:firstLine="284"/>
        <w:jc w:val="lowKashida"/>
        <w:rPr>
          <w:rStyle w:val="Char2"/>
          <w:rtl/>
        </w:rPr>
      </w:pPr>
      <w:r w:rsidRPr="0098460B">
        <w:rPr>
          <w:rStyle w:val="Char8"/>
          <w:rFonts w:hint="cs"/>
          <w:rtl/>
        </w:rPr>
        <w:t>خامساً:</w:t>
      </w:r>
      <w:r w:rsidRPr="00CD1242">
        <w:rPr>
          <w:rStyle w:val="Char2"/>
          <w:rFonts w:hint="cs"/>
          <w:rtl/>
        </w:rPr>
        <w:t xml:space="preserve"> واضح است سبب آنچه را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گفته‌اند ترس از خداوند بوده است، ترس از خدا باتفاق خردمندان از صفات پسند</w:t>
      </w:r>
      <w:r w:rsidR="003616EF" w:rsidRPr="00CD1242">
        <w:rPr>
          <w:rStyle w:val="Char2"/>
          <w:rFonts w:hint="cs"/>
          <w:rtl/>
        </w:rPr>
        <w:t>ی</w:t>
      </w:r>
      <w:r w:rsidRPr="00CD1242">
        <w:rPr>
          <w:rStyle w:val="Char2"/>
          <w:rFonts w:hint="cs"/>
          <w:rtl/>
        </w:rPr>
        <w:t>ده و ن</w:t>
      </w:r>
      <w:r w:rsidR="003616EF" w:rsidRPr="00CD1242">
        <w:rPr>
          <w:rStyle w:val="Char2"/>
          <w:rFonts w:hint="cs"/>
          <w:rtl/>
        </w:rPr>
        <w:t>یک</w:t>
      </w:r>
      <w:r w:rsidRPr="00CD1242">
        <w:rPr>
          <w:rStyle w:val="Char2"/>
          <w:rFonts w:hint="cs"/>
          <w:rtl/>
        </w:rPr>
        <w:t>وست. همچنان</w:t>
      </w:r>
      <w:r w:rsidR="003616EF" w:rsidRPr="00CD1242">
        <w:rPr>
          <w:rStyle w:val="Char2"/>
          <w:rFonts w:hint="cs"/>
          <w:rtl/>
        </w:rPr>
        <w:t>ک</w:t>
      </w:r>
      <w:r w:rsidRPr="00CD1242">
        <w:rPr>
          <w:rStyle w:val="Char2"/>
          <w:rFonts w:hint="cs"/>
          <w:rtl/>
        </w:rPr>
        <w:t>ه در نزد</w:t>
      </w:r>
      <w:r w:rsidR="000E0383" w:rsidRPr="00CD1242">
        <w:rPr>
          <w:rStyle w:val="Char2"/>
          <w:rFonts w:hint="cs"/>
          <w:rtl/>
        </w:rPr>
        <w:t xml:space="preserve"> آن‌ها </w:t>
      </w:r>
      <w:r w:rsidRPr="00CD1242">
        <w:rPr>
          <w:rStyle w:val="Char2"/>
          <w:rFonts w:hint="cs"/>
          <w:rtl/>
        </w:rPr>
        <w:t>عدم ترس از خداوند از صفات پست و مذموم است، به هم</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مردم وقت</w:t>
      </w:r>
      <w:r w:rsidR="003616EF" w:rsidRPr="00CD1242">
        <w:rPr>
          <w:rStyle w:val="Char2"/>
          <w:rFonts w:hint="cs"/>
          <w:rtl/>
        </w:rPr>
        <w:t>ی</w:t>
      </w:r>
      <w:r w:rsidRPr="00CD1242">
        <w:rPr>
          <w:rStyle w:val="Char2"/>
          <w:rFonts w:hint="cs"/>
          <w:rtl/>
        </w:rPr>
        <w:t xml:space="preserve"> بخواهند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مدح </w:t>
      </w:r>
      <w:r w:rsidR="003616EF" w:rsidRPr="00CD1242">
        <w:rPr>
          <w:rStyle w:val="Char2"/>
          <w:rFonts w:hint="cs"/>
          <w:rtl/>
        </w:rPr>
        <w:t>ک</w:t>
      </w:r>
      <w:r w:rsidRPr="00CD1242">
        <w:rPr>
          <w:rStyle w:val="Char2"/>
          <w:rFonts w:hint="cs"/>
          <w:rtl/>
        </w:rPr>
        <w:t>نند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فلان</w:t>
      </w:r>
      <w:r w:rsidR="003616EF" w:rsidRPr="00CD1242">
        <w:rPr>
          <w:rStyle w:val="Char2"/>
          <w:rFonts w:hint="cs"/>
          <w:rtl/>
        </w:rPr>
        <w:t>ی</w:t>
      </w:r>
      <w:r w:rsidRPr="00CD1242">
        <w:rPr>
          <w:rStyle w:val="Char2"/>
          <w:rFonts w:hint="cs"/>
          <w:rtl/>
        </w:rPr>
        <w:t xml:space="preserve"> از خدا م</w:t>
      </w:r>
      <w:r w:rsidR="003616EF" w:rsidRPr="00CD1242">
        <w:rPr>
          <w:rStyle w:val="Char2"/>
          <w:rFonts w:hint="cs"/>
          <w:rtl/>
        </w:rPr>
        <w:t>ی</w:t>
      </w:r>
      <w:r w:rsidRPr="00CD1242">
        <w:rPr>
          <w:rStyle w:val="Char2"/>
          <w:rFonts w:hint="cs"/>
          <w:rtl/>
        </w:rPr>
        <w:t xml:space="preserve">‌ترسد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بخواهند مذمت </w:t>
      </w:r>
      <w:r w:rsidR="003616EF" w:rsidRPr="00CD1242">
        <w:rPr>
          <w:rStyle w:val="Char2"/>
          <w:rFonts w:hint="cs"/>
          <w:rtl/>
        </w:rPr>
        <w:t>ک</w:t>
      </w:r>
      <w:r w:rsidRPr="00CD1242">
        <w:rPr>
          <w:rStyle w:val="Char2"/>
          <w:rFonts w:hint="cs"/>
          <w:rtl/>
        </w:rPr>
        <w:t>نند ع</w:t>
      </w:r>
      <w:r w:rsidR="003616EF" w:rsidRPr="00CD1242">
        <w:rPr>
          <w:rStyle w:val="Char2"/>
          <w:rFonts w:hint="cs"/>
          <w:rtl/>
        </w:rPr>
        <w:t>ک</w:t>
      </w:r>
      <w:r w:rsidRPr="00CD1242">
        <w:rPr>
          <w:rStyle w:val="Char2"/>
          <w:rFonts w:hint="cs"/>
          <w:rtl/>
        </w:rPr>
        <w:t>س آن را گفته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فلان</w:t>
      </w:r>
      <w:r w:rsidR="003616EF" w:rsidRPr="00CD1242">
        <w:rPr>
          <w:rStyle w:val="Char2"/>
          <w:rFonts w:hint="cs"/>
          <w:rtl/>
        </w:rPr>
        <w:t>ی</w:t>
      </w:r>
      <w:r w:rsidRPr="00CD1242">
        <w:rPr>
          <w:rStyle w:val="Char2"/>
          <w:rFonts w:hint="cs"/>
          <w:rtl/>
        </w:rPr>
        <w:t xml:space="preserve"> از خدا نم</w:t>
      </w:r>
      <w:r w:rsidR="003616EF" w:rsidRPr="00CD1242">
        <w:rPr>
          <w:rStyle w:val="Char2"/>
          <w:rFonts w:hint="cs"/>
          <w:rtl/>
        </w:rPr>
        <w:t>ی</w:t>
      </w:r>
      <w:r w:rsidRPr="00CD1242">
        <w:rPr>
          <w:rStyle w:val="Char2"/>
          <w:rFonts w:hint="cs"/>
          <w:rtl/>
        </w:rPr>
        <w:t>‌ترسد.</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مذمت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نسبت به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به خاطر ترس از خداوند، با شرع و عقل تعارض دارد و بل</w:t>
      </w:r>
      <w:r w:rsidR="003616EF" w:rsidRPr="00CD1242">
        <w:rPr>
          <w:rStyle w:val="Char2"/>
          <w:rFonts w:hint="cs"/>
          <w:rtl/>
        </w:rPr>
        <w:t>ک</w:t>
      </w:r>
      <w:r w:rsidRPr="00CD1242">
        <w:rPr>
          <w:rStyle w:val="Char2"/>
          <w:rFonts w:hint="cs"/>
          <w:rtl/>
        </w:rPr>
        <w:t>ه نزد خردمندان و متف</w:t>
      </w:r>
      <w:r w:rsidR="003616EF" w:rsidRPr="00CD1242">
        <w:rPr>
          <w:rStyle w:val="Char2"/>
          <w:rFonts w:hint="cs"/>
          <w:rtl/>
        </w:rPr>
        <w:t>ک</w:t>
      </w:r>
      <w:r w:rsidRPr="00CD1242">
        <w:rPr>
          <w:rStyle w:val="Char2"/>
          <w:rFonts w:hint="cs"/>
          <w:rtl/>
        </w:rPr>
        <w:t>ران موجب نها</w:t>
      </w:r>
      <w:r w:rsidR="003616EF" w:rsidRPr="00CD1242">
        <w:rPr>
          <w:rStyle w:val="Char2"/>
          <w:rFonts w:hint="cs"/>
          <w:rtl/>
        </w:rPr>
        <w:t>ی</w:t>
      </w:r>
      <w:r w:rsidRPr="00CD1242">
        <w:rPr>
          <w:rStyle w:val="Char2"/>
          <w:rFonts w:hint="cs"/>
          <w:rtl/>
        </w:rPr>
        <w:t>ت شگفت</w:t>
      </w:r>
      <w:r w:rsidR="003616EF" w:rsidRPr="00CD1242">
        <w:rPr>
          <w:rStyle w:val="Char2"/>
          <w:rFonts w:hint="cs"/>
          <w:rtl/>
        </w:rPr>
        <w:t>ی</w:t>
      </w:r>
      <w:r w:rsidRPr="00CD1242">
        <w:rPr>
          <w:rStyle w:val="Char2"/>
          <w:rFonts w:hint="cs"/>
          <w:rtl/>
        </w:rPr>
        <w:t xml:space="preserve"> است. </w:t>
      </w:r>
    </w:p>
    <w:p w:rsidR="00AC5501" w:rsidRPr="00CD1242" w:rsidRDefault="00AC5501" w:rsidP="0098460B">
      <w:pPr>
        <w:bidi/>
        <w:ind w:firstLine="284"/>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سخن اهل علم هم تحقق پیدا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مثلاً شعب</w:t>
      </w:r>
      <w:r w:rsidR="003616EF" w:rsidRPr="00CD1242">
        <w:rPr>
          <w:rStyle w:val="Char2"/>
          <w:rFonts w:hint="cs"/>
          <w:rtl/>
        </w:rPr>
        <w:t>ی</w:t>
      </w:r>
      <w:r w:rsidR="0098460B">
        <w:rPr>
          <w:rStyle w:val="Char2"/>
          <w:rFonts w:cs="CTraditional Arabic" w:hint="cs"/>
          <w:rtl/>
        </w:rPr>
        <w:t>/</w:t>
      </w:r>
      <w:r w:rsidRPr="00CD1242">
        <w:rPr>
          <w:rStyle w:val="Char2"/>
          <w:rFonts w:hint="cs"/>
          <w:rtl/>
        </w:rPr>
        <w:t xml:space="preserve"> [</w:t>
      </w:r>
      <w:r w:rsidR="003616EF" w:rsidRPr="00CD1242">
        <w:rPr>
          <w:rStyle w:val="Char2"/>
          <w:rFonts w:hint="cs"/>
          <w:rtl/>
        </w:rPr>
        <w:t>ک</w:t>
      </w:r>
      <w:r w:rsidRPr="00CD1242">
        <w:rPr>
          <w:rStyle w:val="Char2"/>
          <w:rFonts w:hint="cs"/>
          <w:rtl/>
        </w:rPr>
        <w:t>ه خود ش</w:t>
      </w:r>
      <w:r w:rsidR="003616EF" w:rsidRPr="00CD1242">
        <w:rPr>
          <w:rStyle w:val="Char2"/>
          <w:rFonts w:hint="cs"/>
          <w:rtl/>
        </w:rPr>
        <w:t>ی</w:t>
      </w:r>
      <w:r w:rsidRPr="00CD1242">
        <w:rPr>
          <w:rStyle w:val="Char2"/>
          <w:rFonts w:hint="cs"/>
          <w:rtl/>
        </w:rPr>
        <w:t>عه بوده و از آن دسته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فرقه‌ها را بررس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ردم و با آنان سخن گفتم ب</w:t>
      </w:r>
      <w:r w:rsidR="003616EF" w:rsidRPr="00CD1242">
        <w:rPr>
          <w:rStyle w:val="Char2"/>
          <w:rFonts w:hint="cs"/>
          <w:rtl/>
        </w:rPr>
        <w:t>ی</w:t>
      </w:r>
      <w:r w:rsidRPr="00CD1242">
        <w:rPr>
          <w:rStyle w:val="Char2"/>
          <w:rFonts w:hint="cs"/>
          <w:rtl/>
        </w:rPr>
        <w:t>‌عقل‌تر از رافضه ند</w:t>
      </w:r>
      <w:r w:rsidR="003616EF" w:rsidRPr="00CD1242">
        <w:rPr>
          <w:rStyle w:val="Char2"/>
          <w:rFonts w:hint="cs"/>
          <w:rtl/>
        </w:rPr>
        <w:t>ی</w:t>
      </w:r>
      <w:r w:rsidRPr="00CD1242">
        <w:rPr>
          <w:rStyle w:val="Char2"/>
          <w:rFonts w:hint="cs"/>
          <w:rtl/>
        </w:rPr>
        <w:t>دم</w:t>
      </w:r>
      <w:r w:rsidRPr="00CD1242">
        <w:rPr>
          <w:rStyle w:val="Char2"/>
          <w:vertAlign w:val="superscript"/>
          <w:rtl/>
        </w:rPr>
        <w:footnoteReference w:id="749"/>
      </w:r>
      <w:r w:rsidRPr="00CD1242">
        <w:rPr>
          <w:rStyle w:val="Char2"/>
          <w:rFonts w:hint="cs"/>
          <w:rtl/>
        </w:rPr>
        <w:t xml:space="preserve"> [آن زمان مشهور به خشب</w:t>
      </w:r>
      <w:r w:rsidR="003616EF" w:rsidRPr="00CD1242">
        <w:rPr>
          <w:rStyle w:val="Char2"/>
          <w:rFonts w:hint="cs"/>
          <w:rtl/>
        </w:rPr>
        <w:t>ی</w:t>
      </w:r>
      <w:r w:rsidRPr="00CD1242">
        <w:rPr>
          <w:rStyle w:val="Char2"/>
          <w:rFonts w:hint="cs"/>
          <w:rtl/>
        </w:rPr>
        <w:t>ه بودند] و امام شافع</w:t>
      </w:r>
      <w:r w:rsidR="003616EF" w:rsidRPr="00CD1242">
        <w:rPr>
          <w:rStyle w:val="Char2"/>
          <w:rFonts w:hint="cs"/>
          <w:rtl/>
        </w:rPr>
        <w:t>ی</w:t>
      </w:r>
      <w:r w:rsidR="0098460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در م</w:t>
      </w:r>
      <w:r w:rsidR="003616EF" w:rsidRPr="00CD1242">
        <w:rPr>
          <w:rStyle w:val="Char2"/>
          <w:rFonts w:hint="cs"/>
          <w:rtl/>
        </w:rPr>
        <w:t>ی</w:t>
      </w:r>
      <w:r w:rsidRPr="00CD1242">
        <w:rPr>
          <w:rStyle w:val="Char2"/>
          <w:rFonts w:hint="cs"/>
          <w:rtl/>
        </w:rPr>
        <w:t>ان فرقه‌ها از رافضه دروغگوتر و گستاخ‌تر به شهادت دروغ ند</w:t>
      </w:r>
      <w:r w:rsidR="003616EF" w:rsidRPr="00CD1242">
        <w:rPr>
          <w:rStyle w:val="Char2"/>
          <w:rFonts w:hint="cs"/>
          <w:rtl/>
        </w:rPr>
        <w:t>ی</w:t>
      </w:r>
      <w:r w:rsidRPr="00CD1242">
        <w:rPr>
          <w:rStyle w:val="Char2"/>
          <w:rFonts w:hint="cs"/>
          <w:rtl/>
        </w:rPr>
        <w:t>دم.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8460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607543">
        <w:rPr>
          <w:rStyle w:val="Char2"/>
          <w:rFonts w:hint="cs"/>
          <w:rtl/>
        </w:rPr>
        <w:t xml:space="preserve"> این‌ها </w:t>
      </w:r>
      <w:r w:rsidRPr="00CD1242">
        <w:rPr>
          <w:rStyle w:val="Char2"/>
          <w:rFonts w:hint="cs"/>
          <w:rtl/>
        </w:rPr>
        <w:t>گمراه‌تر</w:t>
      </w:r>
      <w:r w:rsidR="003616EF" w:rsidRPr="00CD1242">
        <w:rPr>
          <w:rStyle w:val="Char2"/>
          <w:rFonts w:hint="cs"/>
          <w:rtl/>
        </w:rPr>
        <w:t>ی</w:t>
      </w:r>
      <w:r w:rsidRPr="00CD1242">
        <w:rPr>
          <w:rStyle w:val="Char2"/>
          <w:rFonts w:hint="cs"/>
          <w:rtl/>
        </w:rPr>
        <w:t>ن مردم از راه راست هستند، چون دل</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ی</w:t>
      </w:r>
      <w:r w:rsidRPr="00CD1242">
        <w:rPr>
          <w:rStyle w:val="Char2"/>
          <w:rFonts w:hint="cs"/>
          <w:rtl/>
        </w:rPr>
        <w:t>ا نقل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عقل</w:t>
      </w:r>
      <w:r w:rsidR="003616EF" w:rsidRPr="00CD1242">
        <w:rPr>
          <w:rStyle w:val="Char2"/>
          <w:rFonts w:hint="cs"/>
          <w:rtl/>
        </w:rPr>
        <w:t>ی</w:t>
      </w:r>
      <w:r w:rsidRPr="00CD1242">
        <w:rPr>
          <w:rStyle w:val="Char2"/>
          <w:rFonts w:hint="cs"/>
          <w:rtl/>
        </w:rPr>
        <w:t xml:space="preserve"> است، و ا</w:t>
      </w:r>
      <w:r w:rsidR="003616EF" w:rsidRPr="00CD1242">
        <w:rPr>
          <w:rStyle w:val="Char2"/>
          <w:rFonts w:hint="cs"/>
          <w:rtl/>
        </w:rPr>
        <w:t>ی</w:t>
      </w:r>
      <w:r w:rsidRPr="00CD1242">
        <w:rPr>
          <w:rStyle w:val="Char2"/>
          <w:rFonts w:hint="cs"/>
          <w:rtl/>
        </w:rPr>
        <w:t>ن قوم از گمراهتر</w:t>
      </w:r>
      <w:r w:rsidR="003616EF" w:rsidRPr="00CD1242">
        <w:rPr>
          <w:rStyle w:val="Char2"/>
          <w:rFonts w:hint="cs"/>
          <w:rtl/>
        </w:rPr>
        <w:t>ی</w:t>
      </w:r>
      <w:r w:rsidRPr="00CD1242">
        <w:rPr>
          <w:rStyle w:val="Char2"/>
          <w:rFonts w:hint="cs"/>
          <w:rtl/>
        </w:rPr>
        <w:t>ن افراد در منقول و معقول و در شناخت مذاهب و آراء هستند و</w:t>
      </w:r>
      <w:r w:rsidR="00607543">
        <w:rPr>
          <w:rStyle w:val="Char2"/>
          <w:rFonts w:hint="cs"/>
          <w:rtl/>
        </w:rPr>
        <w:t xml:space="preserve"> این‌ها </w:t>
      </w:r>
      <w:r w:rsidRPr="00CD1242">
        <w:rPr>
          <w:rStyle w:val="Char2"/>
          <w:rFonts w:hint="cs"/>
          <w:rtl/>
        </w:rPr>
        <w:t>شب</w:t>
      </w:r>
      <w:r w:rsidR="003616EF" w:rsidRPr="00CD1242">
        <w:rPr>
          <w:rStyle w:val="Char2"/>
          <w:rFonts w:hint="cs"/>
          <w:rtl/>
        </w:rPr>
        <w:t>ی</w:t>
      </w:r>
      <w:r w:rsidRPr="00CD1242">
        <w:rPr>
          <w:rStyle w:val="Char2"/>
          <w:rFonts w:hint="cs"/>
          <w:rtl/>
        </w:rPr>
        <w:t>ه‌تر</w:t>
      </w:r>
      <w:r w:rsidR="003616EF" w:rsidRPr="00CD1242">
        <w:rPr>
          <w:rStyle w:val="Char2"/>
          <w:rFonts w:hint="cs"/>
          <w:rtl/>
        </w:rPr>
        <w:t>ی</w:t>
      </w:r>
      <w:r w:rsidRPr="00CD1242">
        <w:rPr>
          <w:rStyle w:val="Char2"/>
          <w:rFonts w:hint="cs"/>
          <w:rtl/>
        </w:rPr>
        <w:t xml:space="preserve">ن افراد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خداوند درباره</w:t>
      </w:r>
      <w:r w:rsidR="000E0383" w:rsidRPr="00CD1242">
        <w:rPr>
          <w:rStyle w:val="Char2"/>
          <w:rFonts w:hint="cs"/>
          <w:rtl/>
        </w:rPr>
        <w:t xml:space="preserve"> آن‌ها </w:t>
      </w:r>
      <w:r w:rsidRPr="00CD1242">
        <w:rPr>
          <w:rStyle w:val="Char2"/>
          <w:rFonts w:hint="cs"/>
          <w:rtl/>
        </w:rPr>
        <w:t>گفته است:</w:t>
      </w:r>
      <w:r w:rsidR="00E55C67">
        <w:rPr>
          <w:rStyle w:val="Char2"/>
          <w:rFonts w:hint="cs"/>
          <w:rtl/>
        </w:rPr>
        <w:t xml:space="preserve"> </w:t>
      </w:r>
      <w:r w:rsidR="00D26817">
        <w:rPr>
          <w:rStyle w:val="Char2"/>
          <w:rFonts w:cs="Traditional Arabic"/>
          <w:color w:val="000000"/>
          <w:shd w:val="clear" w:color="auto" w:fill="FFFFFF"/>
          <w:rtl/>
        </w:rPr>
        <w:t>﴿</w:t>
      </w:r>
      <w:r w:rsidR="00D26817" w:rsidRPr="007469AF">
        <w:rPr>
          <w:rStyle w:val="Chara"/>
          <w:rtl/>
        </w:rPr>
        <w:t xml:space="preserve">وَقَالُواْ لَوۡ كُنَّا نَسۡمَعُ أَوۡ نَعۡقِلُ مَا كُنَّا فِيٓ أَصۡحَٰبِ </w:t>
      </w:r>
      <w:r w:rsidR="00D26817" w:rsidRPr="007469AF">
        <w:rPr>
          <w:rStyle w:val="Chara"/>
          <w:rFonts w:hint="cs"/>
          <w:rtl/>
        </w:rPr>
        <w:t>ٱ</w:t>
      </w:r>
      <w:r w:rsidR="00D26817" w:rsidRPr="007469AF">
        <w:rPr>
          <w:rStyle w:val="Chara"/>
          <w:rFonts w:hint="eastAsia"/>
          <w:rtl/>
        </w:rPr>
        <w:t>لسَّعِيرِ</w:t>
      </w:r>
      <w:r w:rsidR="00D26817" w:rsidRPr="007469AF">
        <w:rPr>
          <w:rStyle w:val="Chara"/>
          <w:rtl/>
        </w:rPr>
        <w:t>١٠</w:t>
      </w:r>
      <w:r w:rsidR="00D26817">
        <w:rPr>
          <w:rStyle w:val="Char2"/>
          <w:rFonts w:cs="Traditional Arabic"/>
          <w:color w:val="000000"/>
          <w:shd w:val="clear" w:color="auto" w:fill="FFFFFF"/>
          <w:rtl/>
        </w:rPr>
        <w:t>﴾</w:t>
      </w:r>
      <w:r w:rsidR="00D26817" w:rsidRPr="00D26817">
        <w:rPr>
          <w:rStyle w:val="Char6"/>
          <w:rtl/>
        </w:rPr>
        <w:t xml:space="preserve"> [الملك: 10]</w:t>
      </w:r>
      <w:r w:rsidRPr="00D26817">
        <w:rPr>
          <w:rStyle w:val="Char6"/>
          <w:rFonts w:hint="cs"/>
          <w:rtl/>
        </w:rPr>
        <w:t>.</w:t>
      </w:r>
    </w:p>
    <w:p w:rsidR="00AC5501" w:rsidRPr="00CD1242" w:rsidRDefault="00AC5501" w:rsidP="0098460B">
      <w:pPr>
        <w:bidi/>
        <w:ind w:firstLine="284"/>
        <w:jc w:val="lowKashida"/>
        <w:rPr>
          <w:rStyle w:val="Char2"/>
          <w:rtl/>
        </w:rPr>
      </w:pPr>
      <w:r w:rsidRPr="00CD1242">
        <w:rPr>
          <w:rStyle w:val="Char2"/>
          <w:rFonts w:hint="cs"/>
          <w:rtl/>
        </w:rPr>
        <w:t>«و گفتند: اگر م</w:t>
      </w:r>
      <w:r w:rsidR="003616EF" w:rsidRPr="00CD1242">
        <w:rPr>
          <w:rStyle w:val="Char2"/>
          <w:rFonts w:hint="cs"/>
          <w:rtl/>
        </w:rPr>
        <w:t>ی</w:t>
      </w:r>
      <w:r w:rsidRPr="00CD1242">
        <w:rPr>
          <w:rStyle w:val="Char2"/>
          <w:rFonts w:hint="cs"/>
          <w:rtl/>
        </w:rPr>
        <w:t>‌شن</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م و تعقل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از اصحاب آتش نم</w:t>
      </w:r>
      <w:r w:rsidR="003616EF" w:rsidRPr="00CD1242">
        <w:rPr>
          <w:rStyle w:val="Char2"/>
          <w:rFonts w:hint="cs"/>
          <w:rtl/>
        </w:rPr>
        <w:t>ی</w:t>
      </w:r>
      <w:r w:rsidRPr="00CD1242">
        <w:rPr>
          <w:rStyle w:val="Char2"/>
          <w:rFonts w:hint="cs"/>
          <w:rtl/>
        </w:rPr>
        <w:t>‌بود</w:t>
      </w:r>
      <w:r w:rsidR="003616EF" w:rsidRPr="00CD1242">
        <w:rPr>
          <w:rStyle w:val="Char2"/>
          <w:rFonts w:hint="cs"/>
          <w:rtl/>
        </w:rPr>
        <w:t>ی</w:t>
      </w:r>
      <w:r w:rsidRPr="00CD1242">
        <w:rPr>
          <w:rStyle w:val="Char2"/>
          <w:rFonts w:hint="cs"/>
          <w:rtl/>
        </w:rPr>
        <w:t>م».</w:t>
      </w:r>
    </w:p>
    <w:p w:rsidR="00AC5501" w:rsidRPr="00CD1242" w:rsidRDefault="00AC5501" w:rsidP="0098460B">
      <w:pPr>
        <w:pStyle w:val="a4"/>
        <w:rPr>
          <w:rtl/>
        </w:rPr>
      </w:pPr>
      <w:bookmarkStart w:id="561" w:name="_Toc141838590"/>
      <w:bookmarkStart w:id="562" w:name="_Toc141839848"/>
      <w:bookmarkStart w:id="563" w:name="_Toc141840460"/>
      <w:bookmarkStart w:id="564" w:name="_Toc141841635"/>
      <w:bookmarkStart w:id="565" w:name="_Toc294782090"/>
      <w:r w:rsidRPr="00CD1242">
        <w:rPr>
          <w:rFonts w:hint="cs"/>
          <w:rtl/>
        </w:rPr>
        <w:t xml:space="preserve">طعن </w:t>
      </w:r>
      <w:r w:rsidRPr="00D26817">
        <w:rPr>
          <w:rFonts w:hint="cs"/>
          <w:rtl/>
        </w:rPr>
        <w:t>ت</w:t>
      </w:r>
      <w:r w:rsidR="00F81B2F">
        <w:rPr>
          <w:rFonts w:hint="cs"/>
          <w:rtl/>
        </w:rPr>
        <w:t>ی</w:t>
      </w:r>
      <w:r w:rsidRPr="00D26817">
        <w:rPr>
          <w:rFonts w:hint="cs"/>
          <w:rtl/>
        </w:rPr>
        <w:t>جان</w:t>
      </w:r>
      <w:r w:rsidR="00F81B2F">
        <w:rPr>
          <w:rFonts w:hint="cs"/>
          <w:rtl/>
        </w:rPr>
        <w:t>ی</w:t>
      </w:r>
      <w:r w:rsidRPr="00CD1242">
        <w:rPr>
          <w:rFonts w:hint="cs"/>
          <w:rtl/>
        </w:rPr>
        <w:t xml:space="preserve"> نسبت به </w:t>
      </w:r>
      <w:r w:rsidRPr="0098460B">
        <w:rPr>
          <w:rFonts w:hint="cs"/>
          <w:rtl/>
        </w:rPr>
        <w:t>ابوب</w:t>
      </w:r>
      <w:r w:rsidR="00F81B2F" w:rsidRPr="0098460B">
        <w:rPr>
          <w:rFonts w:hint="cs"/>
          <w:rtl/>
        </w:rPr>
        <w:t>ک</w:t>
      </w:r>
      <w:r w:rsidRPr="0098460B">
        <w:rPr>
          <w:rFonts w:hint="cs"/>
          <w:rtl/>
        </w:rPr>
        <w:t>ر</w:t>
      </w:r>
      <w:r w:rsidRPr="00CD1242">
        <w:rPr>
          <w:rFonts w:hint="cs"/>
          <w:rtl/>
        </w:rPr>
        <w:t xml:space="preserve"> به خاطر اختلاف او </w:t>
      </w:r>
      <w:r w:rsidRPr="00D26817">
        <w:rPr>
          <w:rFonts w:hint="cs"/>
          <w:rtl/>
        </w:rPr>
        <w:t>با</w:t>
      </w:r>
      <w:r w:rsidRPr="00CD1242">
        <w:rPr>
          <w:rFonts w:hint="cs"/>
          <w:rtl/>
        </w:rPr>
        <w:t xml:space="preserve"> فاطمه </w:t>
      </w:r>
      <w:r w:rsidRPr="00D26817">
        <w:rPr>
          <w:rFonts w:hint="cs"/>
          <w:rtl/>
        </w:rPr>
        <w:t>بر</w:t>
      </w:r>
      <w:r w:rsidRPr="00CD1242">
        <w:rPr>
          <w:rFonts w:hint="cs"/>
          <w:rtl/>
        </w:rPr>
        <w:t xml:space="preserve"> سر ارث پ</w:t>
      </w:r>
      <w:r w:rsidR="00F81B2F">
        <w:rPr>
          <w:rFonts w:hint="cs"/>
          <w:rtl/>
        </w:rPr>
        <w:t>ی</w:t>
      </w:r>
      <w:r w:rsidRPr="00CD1242">
        <w:rPr>
          <w:rFonts w:hint="cs"/>
          <w:rtl/>
        </w:rPr>
        <w:t>امبر</w:t>
      </w:r>
      <w:bookmarkEnd w:id="561"/>
      <w:bookmarkEnd w:id="562"/>
      <w:bookmarkEnd w:id="563"/>
      <w:bookmarkEnd w:id="564"/>
      <w:bookmarkEnd w:id="565"/>
    </w:p>
    <w:p w:rsidR="00AC5501" w:rsidRPr="00CD1242" w:rsidRDefault="00AC5501" w:rsidP="0098460B">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صفحه 136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«بخار</w:t>
      </w:r>
      <w:r w:rsidR="003616EF" w:rsidRPr="00CD1242">
        <w:rPr>
          <w:rStyle w:val="Char2"/>
          <w:rFonts w:hint="cs"/>
          <w:rtl/>
        </w:rPr>
        <w:t>ی</w:t>
      </w:r>
      <w:r w:rsidRPr="00CD1242">
        <w:rPr>
          <w:rStyle w:val="Char2"/>
          <w:rFonts w:hint="cs"/>
          <w:rtl/>
        </w:rPr>
        <w:t xml:space="preserve"> در فصل مناقب آورده است : رسول خدا</w:t>
      </w:r>
      <w:r w:rsidRPr="00CD1242">
        <w:rPr>
          <w:rFonts w:cs="CTraditional Arabic" w:hint="cs"/>
          <w:sz w:val="28"/>
          <w:szCs w:val="28"/>
          <w:rtl/>
        </w:rPr>
        <w:t>ع</w:t>
      </w:r>
      <w:r w:rsidRPr="00CD1242">
        <w:rPr>
          <w:rStyle w:val="Char2"/>
          <w:rFonts w:hint="cs"/>
          <w:rtl/>
        </w:rPr>
        <w:t xml:space="preserve"> فرمودند: فاطمه پاره تن من است هر </w:t>
      </w:r>
      <w:r w:rsidR="003616EF" w:rsidRPr="00CD1242">
        <w:rPr>
          <w:rStyle w:val="Char2"/>
          <w:rFonts w:hint="cs"/>
          <w:rtl/>
        </w:rPr>
        <w:t>ک</w:t>
      </w:r>
      <w:r w:rsidRPr="00CD1242">
        <w:rPr>
          <w:rStyle w:val="Char2"/>
          <w:rFonts w:hint="cs"/>
          <w:rtl/>
        </w:rPr>
        <w:t>س او را خشمگ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ند، مرا خشمگ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رده است. همچنان </w:t>
      </w:r>
      <w:r w:rsidR="003616EF" w:rsidRPr="00CD1242">
        <w:rPr>
          <w:rStyle w:val="Char2"/>
          <w:rFonts w:hint="cs"/>
          <w:rtl/>
        </w:rPr>
        <w:t>ک</w:t>
      </w:r>
      <w:r w:rsidRPr="00CD1242">
        <w:rPr>
          <w:rStyle w:val="Char2"/>
          <w:rFonts w:hint="cs"/>
          <w:rtl/>
        </w:rPr>
        <w:t>ه در فصل جنگ خ</w:t>
      </w:r>
      <w:r w:rsidR="003616EF" w:rsidRPr="00CD1242">
        <w:rPr>
          <w:rStyle w:val="Char2"/>
          <w:rFonts w:hint="cs"/>
          <w:rtl/>
        </w:rPr>
        <w:t>ی</w:t>
      </w:r>
      <w:r w:rsidRPr="00CD1242">
        <w:rPr>
          <w:rStyle w:val="Char2"/>
          <w:rFonts w:hint="cs"/>
          <w:rtl/>
        </w:rPr>
        <w:t>بر به نقل از عا</w:t>
      </w:r>
      <w:r w:rsidR="003616EF" w:rsidRPr="00CD1242">
        <w:rPr>
          <w:rStyle w:val="Char2"/>
          <w:rFonts w:hint="cs"/>
          <w:rtl/>
        </w:rPr>
        <w:t>ی</w:t>
      </w:r>
      <w:r w:rsidRPr="00CD1242">
        <w:rPr>
          <w:rStyle w:val="Char2"/>
          <w:rFonts w:hint="cs"/>
          <w:rtl/>
        </w:rPr>
        <w:t>شه</w:t>
      </w:r>
      <w:r w:rsidR="00D26817">
        <w:rPr>
          <w:rFonts w:cs="CTraditional Arabic" w:hint="cs"/>
          <w:sz w:val="28"/>
          <w:szCs w:val="28"/>
          <w:rtl/>
        </w:rPr>
        <w:t>ل</w:t>
      </w:r>
      <w:r w:rsidRPr="00CD1242">
        <w:rPr>
          <w:rStyle w:val="Char2"/>
          <w:rFonts w:hint="cs"/>
          <w:rtl/>
        </w:rPr>
        <w:t xml:space="preserve"> آورده است: فاطمه</w:t>
      </w:r>
      <w:r w:rsidR="0057777B">
        <w:rPr>
          <w:rFonts w:cs="CTraditional Arabic" w:hint="cs"/>
          <w:sz w:val="28"/>
          <w:szCs w:val="28"/>
          <w:rtl/>
        </w:rPr>
        <w:t>ل</w:t>
      </w:r>
      <w:r w:rsidRPr="00CD1242">
        <w:rPr>
          <w:rStyle w:val="Char2"/>
          <w:rFonts w:hint="cs"/>
          <w:rtl/>
        </w:rPr>
        <w:t xml:space="preserve"> قاصد</w:t>
      </w:r>
      <w:r w:rsidR="003616EF" w:rsidRPr="00CD1242">
        <w:rPr>
          <w:rStyle w:val="Char2"/>
          <w:rFonts w:hint="cs"/>
          <w:rtl/>
        </w:rPr>
        <w:t>ی</w:t>
      </w:r>
      <w:r w:rsidRPr="00CD1242">
        <w:rPr>
          <w:rStyle w:val="Char2"/>
          <w:rFonts w:hint="cs"/>
          <w:rtl/>
        </w:rPr>
        <w:t xml:space="preserve"> به سو</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فرستاد و از م</w:t>
      </w:r>
      <w:r w:rsidR="003616EF" w:rsidRPr="00CD1242">
        <w:rPr>
          <w:rStyle w:val="Char2"/>
          <w:rFonts w:hint="cs"/>
          <w:rtl/>
        </w:rPr>
        <w:t>ی</w:t>
      </w:r>
      <w:r w:rsidRPr="00CD1242">
        <w:rPr>
          <w:rStyle w:val="Char2"/>
          <w:rFonts w:hint="cs"/>
          <w:rtl/>
        </w:rPr>
        <w:t>راث خود از رسول خدا سوال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ابوب</w:t>
      </w:r>
      <w:r w:rsidR="003616EF" w:rsidRPr="00CD1242">
        <w:rPr>
          <w:rStyle w:val="Char2"/>
          <w:rFonts w:hint="cs"/>
          <w:rtl/>
        </w:rPr>
        <w:t>ک</w:t>
      </w:r>
      <w:r w:rsidRPr="00CD1242">
        <w:rPr>
          <w:rStyle w:val="Char2"/>
          <w:rFonts w:hint="cs"/>
          <w:rtl/>
        </w:rPr>
        <w:t>ر امتناع نمود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او بدهد، و فاطمه بد</w:t>
      </w:r>
      <w:r w:rsidR="003616EF" w:rsidRPr="00CD1242">
        <w:rPr>
          <w:rStyle w:val="Char2"/>
          <w:rFonts w:hint="cs"/>
          <w:rtl/>
        </w:rPr>
        <w:t>ی</w:t>
      </w:r>
      <w:r w:rsidRPr="00CD1242">
        <w:rPr>
          <w:rStyle w:val="Char2"/>
          <w:rFonts w:hint="cs"/>
          <w:rtl/>
        </w:rPr>
        <w:t>ن خاطر از ابوب</w:t>
      </w:r>
      <w:r w:rsidR="003616EF" w:rsidRPr="00CD1242">
        <w:rPr>
          <w:rStyle w:val="Char2"/>
          <w:rFonts w:hint="cs"/>
          <w:rtl/>
        </w:rPr>
        <w:t>ک</w:t>
      </w:r>
      <w:r w:rsidRPr="00CD1242">
        <w:rPr>
          <w:rStyle w:val="Char2"/>
          <w:rFonts w:hint="cs"/>
          <w:rtl/>
        </w:rPr>
        <w:t>ر رنج</w:t>
      </w:r>
      <w:r w:rsidR="003616EF" w:rsidRPr="00CD1242">
        <w:rPr>
          <w:rStyle w:val="Char2"/>
          <w:rFonts w:hint="cs"/>
          <w:rtl/>
        </w:rPr>
        <w:t>ی</w:t>
      </w:r>
      <w:r w:rsidRPr="00CD1242">
        <w:rPr>
          <w:rStyle w:val="Char2"/>
          <w:rFonts w:hint="cs"/>
          <w:rtl/>
        </w:rPr>
        <w:t>ده و تا هنگام وفات با او سخن نگفت، و نت</w:t>
      </w:r>
      <w:r w:rsidR="003616EF" w:rsidRPr="00CD1242">
        <w:rPr>
          <w:rStyle w:val="Char2"/>
          <w:rFonts w:hint="cs"/>
          <w:rtl/>
        </w:rPr>
        <w:t>ی</w:t>
      </w:r>
      <w:r w:rsidRPr="00CD1242">
        <w:rPr>
          <w:rStyle w:val="Char2"/>
          <w:rFonts w:hint="cs"/>
          <w:rtl/>
        </w:rPr>
        <w:t>جه در نها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یکی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به صورت مختصر و ابن‌قت</w:t>
      </w:r>
      <w:r w:rsidR="003616EF" w:rsidRPr="00CD1242">
        <w:rPr>
          <w:rStyle w:val="Char2"/>
          <w:rFonts w:hint="cs"/>
          <w:rtl/>
        </w:rPr>
        <w:t>ی</w:t>
      </w:r>
      <w:r w:rsidRPr="00CD1242">
        <w:rPr>
          <w:rStyle w:val="Char2"/>
          <w:rFonts w:hint="cs"/>
          <w:rtl/>
        </w:rPr>
        <w:t>به مفصلاً آن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به خاطر خشم فاطمه خشمنا</w:t>
      </w:r>
      <w:r w:rsidR="003616EF" w:rsidRPr="00CD1242">
        <w:rPr>
          <w:rStyle w:val="Char2"/>
          <w:rFonts w:hint="cs"/>
          <w:rtl/>
        </w:rPr>
        <w:t>ک</w:t>
      </w:r>
      <w:r w:rsidRPr="00CD1242">
        <w:rPr>
          <w:rStyle w:val="Char2"/>
          <w:rFonts w:hint="cs"/>
          <w:rtl/>
        </w:rPr>
        <w:t xml:space="preserve"> و به خاطر خشنود</w:t>
      </w:r>
      <w:r w:rsidR="003616EF" w:rsidRPr="00CD1242">
        <w:rPr>
          <w:rStyle w:val="Char2"/>
          <w:rFonts w:hint="cs"/>
          <w:rtl/>
        </w:rPr>
        <w:t>ی</w:t>
      </w:r>
      <w:r w:rsidRPr="00CD1242">
        <w:rPr>
          <w:rStyle w:val="Char2"/>
          <w:rFonts w:hint="cs"/>
          <w:rtl/>
        </w:rPr>
        <w:t xml:space="preserve"> او خشنود م</w:t>
      </w:r>
      <w:r w:rsidR="003616EF" w:rsidRPr="00CD1242">
        <w:rPr>
          <w:rStyle w:val="Char2"/>
          <w:rFonts w:hint="cs"/>
          <w:rtl/>
        </w:rPr>
        <w:t>ی</w:t>
      </w:r>
      <w:r w:rsidRPr="00CD1242">
        <w:rPr>
          <w:rStyle w:val="Char2"/>
          <w:rFonts w:hint="cs"/>
          <w:rtl/>
        </w:rPr>
        <w:t>‌شود، فاطمه تا هنگام وفات از ابوب</w:t>
      </w:r>
      <w:r w:rsidR="003616EF" w:rsidRPr="00CD1242">
        <w:rPr>
          <w:rStyle w:val="Char2"/>
          <w:rFonts w:hint="cs"/>
          <w:rtl/>
        </w:rPr>
        <w:t>ک</w:t>
      </w:r>
      <w:r w:rsidRPr="00CD1242">
        <w:rPr>
          <w:rStyle w:val="Char2"/>
          <w:rFonts w:hint="cs"/>
          <w:rtl/>
        </w:rPr>
        <w:t>ر و عمر عصبان</w:t>
      </w:r>
      <w:r w:rsidR="003616EF" w:rsidRPr="00CD1242">
        <w:rPr>
          <w:rStyle w:val="Char2"/>
          <w:rFonts w:hint="cs"/>
          <w:rtl/>
        </w:rPr>
        <w:t>ی</w:t>
      </w:r>
      <w:r w:rsidRPr="00CD1242">
        <w:rPr>
          <w:rStyle w:val="Char2"/>
          <w:rFonts w:hint="cs"/>
          <w:rtl/>
        </w:rPr>
        <w:t xml:space="preserve"> بود</w:t>
      </w:r>
      <w:r w:rsidRPr="004E5827">
        <w:rPr>
          <w:rFonts w:cs="IRNazli" w:hint="eastAsia"/>
          <w:sz w:val="28"/>
          <w:szCs w:val="28"/>
          <w:rtl/>
        </w:rPr>
        <w:t>…</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آنچه را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بدگو</w:t>
      </w:r>
      <w:r w:rsidR="003616EF" w:rsidRPr="00CD1242">
        <w:rPr>
          <w:rStyle w:val="Char2"/>
          <w:rFonts w:hint="cs"/>
          <w:rtl/>
        </w:rPr>
        <w:t>یی</w:t>
      </w:r>
      <w:r w:rsidRPr="00CD1242">
        <w:rPr>
          <w:rStyle w:val="Char2"/>
          <w:rFonts w:hint="cs"/>
          <w:rtl/>
        </w:rPr>
        <w:t>‌ها نسبت به ابوب</w:t>
      </w:r>
      <w:r w:rsidR="003616EF" w:rsidRPr="00CD1242">
        <w:rPr>
          <w:rStyle w:val="Char2"/>
          <w:rFonts w:hint="cs"/>
          <w:rtl/>
        </w:rPr>
        <w:t>ک</w:t>
      </w:r>
      <w:r w:rsidRPr="00CD1242">
        <w:rPr>
          <w:rStyle w:val="Char2"/>
          <w:rFonts w:hint="cs"/>
          <w:rtl/>
        </w:rPr>
        <w:t xml:space="preserve">ر نقل </w:t>
      </w:r>
      <w:r w:rsidR="003616EF" w:rsidRPr="00CD1242">
        <w:rPr>
          <w:rStyle w:val="Char2"/>
          <w:rFonts w:hint="cs"/>
          <w:rtl/>
        </w:rPr>
        <w:t>ک</w:t>
      </w:r>
      <w:r w:rsidRPr="00CD1242">
        <w:rPr>
          <w:rStyle w:val="Char2"/>
          <w:rFonts w:hint="cs"/>
          <w:rtl/>
        </w:rPr>
        <w:t>رده از نقل</w:t>
      </w:r>
      <w:r w:rsidR="003616EF" w:rsidRPr="00CD1242">
        <w:rPr>
          <w:rStyle w:val="Char2"/>
          <w:rFonts w:hint="cs"/>
          <w:rtl/>
        </w:rPr>
        <w:t>ی</w:t>
      </w:r>
      <w:r w:rsidRPr="00CD1242">
        <w:rPr>
          <w:rStyle w:val="Char2"/>
          <w:rFonts w:hint="cs"/>
          <w:rtl/>
        </w:rPr>
        <w:t xml:space="preserve">ات </w:t>
      </w:r>
      <w:r w:rsidR="003616EF" w:rsidRPr="00CD1242">
        <w:rPr>
          <w:rStyle w:val="Char2"/>
          <w:rFonts w:hint="cs"/>
          <w:rtl/>
        </w:rPr>
        <w:t>ک</w:t>
      </w:r>
      <w:r w:rsidRPr="00CD1242">
        <w:rPr>
          <w:rStyle w:val="Char2"/>
          <w:rFonts w:hint="cs"/>
          <w:rtl/>
        </w:rPr>
        <w:t>تب قد</w:t>
      </w:r>
      <w:r w:rsidR="003616EF" w:rsidRPr="00CD1242">
        <w:rPr>
          <w:rStyle w:val="Char2"/>
          <w:rFonts w:hint="cs"/>
          <w:rtl/>
        </w:rPr>
        <w:t>ی</w:t>
      </w:r>
      <w:r w:rsidRPr="00CD1242">
        <w:rPr>
          <w:rStyle w:val="Char2"/>
          <w:rFonts w:hint="cs"/>
          <w:rtl/>
        </w:rPr>
        <w:t xml:space="preserve">م </w:t>
      </w:r>
      <w:r w:rsidR="00740248">
        <w:rPr>
          <w:rStyle w:val="Char2"/>
          <w:rFonts w:hint="cs"/>
          <w:rtl/>
        </w:rPr>
        <w:t>آن‌هاست</w:t>
      </w:r>
      <w:r w:rsidRPr="00CD1242">
        <w:rPr>
          <w:rStyle w:val="Char2"/>
          <w:rFonts w:hint="cs"/>
          <w:rtl/>
        </w:rPr>
        <w:t xml:space="preserve"> و علما به</w:t>
      </w:r>
      <w:r w:rsidR="000E0383" w:rsidRPr="00CD1242">
        <w:rPr>
          <w:rStyle w:val="Char2"/>
          <w:rFonts w:hint="cs"/>
          <w:rtl/>
        </w:rPr>
        <w:t xml:space="preserve"> آن‌ها </w:t>
      </w:r>
      <w:r w:rsidRPr="00CD1242">
        <w:rPr>
          <w:rStyle w:val="Char2"/>
          <w:rFonts w:hint="cs"/>
          <w:rtl/>
        </w:rPr>
        <w:t>جواب داده و حق ظاهر شده و افترا رافض</w:t>
      </w:r>
      <w:r w:rsidR="003616EF" w:rsidRPr="00CD1242">
        <w:rPr>
          <w:rStyle w:val="Char2"/>
          <w:rFonts w:hint="cs"/>
          <w:rtl/>
        </w:rPr>
        <w:t>ی</w:t>
      </w:r>
      <w:r w:rsidRPr="00CD1242">
        <w:rPr>
          <w:rStyle w:val="Char2"/>
          <w:rFonts w:hint="cs"/>
          <w:rtl/>
        </w:rPr>
        <w:t>ان و تلب</w:t>
      </w:r>
      <w:r w:rsidR="003616EF" w:rsidRPr="00CD1242">
        <w:rPr>
          <w:rStyle w:val="Char2"/>
          <w:rFonts w:hint="cs"/>
          <w:rtl/>
        </w:rPr>
        <w:t>ی</w:t>
      </w:r>
      <w:r w:rsidRPr="00CD1242">
        <w:rPr>
          <w:rStyle w:val="Char2"/>
          <w:rFonts w:hint="cs"/>
          <w:rtl/>
        </w:rPr>
        <w:t>س و تزو</w:t>
      </w:r>
      <w:r w:rsidR="003616EF" w:rsidRPr="00CD1242">
        <w:rPr>
          <w:rStyle w:val="Char2"/>
          <w:rFonts w:hint="cs"/>
          <w:rtl/>
        </w:rPr>
        <w:t>ی</w:t>
      </w:r>
      <w:r w:rsidRPr="00CD1242">
        <w:rPr>
          <w:rStyle w:val="Char2"/>
          <w:rFonts w:hint="cs"/>
          <w:rtl/>
        </w:rPr>
        <w:t>ر</w:t>
      </w:r>
      <w:r w:rsidR="000E0383" w:rsidRPr="00CD1242">
        <w:rPr>
          <w:rStyle w:val="Char2"/>
          <w:rFonts w:hint="cs"/>
          <w:rtl/>
        </w:rPr>
        <w:t xml:space="preserve"> آن‌ها </w:t>
      </w:r>
      <w:r w:rsidRPr="00CD1242">
        <w:rPr>
          <w:rStyle w:val="Char2"/>
          <w:rFonts w:hint="cs"/>
          <w:rtl/>
        </w:rPr>
        <w:t>باطل شده است.</w:t>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فقط چند مورد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افترا را روشن و ابطال </w:t>
      </w:r>
      <w:r w:rsidR="003616EF" w:rsidRPr="00CD1242">
        <w:rPr>
          <w:rStyle w:val="Char2"/>
          <w:rFonts w:hint="cs"/>
          <w:rtl/>
        </w:rPr>
        <w:t>ک</w:t>
      </w:r>
      <w:r w:rsidRPr="00CD1242">
        <w:rPr>
          <w:rStyle w:val="Char2"/>
          <w:rFonts w:hint="cs"/>
          <w:rtl/>
        </w:rPr>
        <w:t>رده‌ و سخنان مهم علمارا درباره بطلان آن م</w:t>
      </w:r>
      <w:r w:rsidR="003616EF" w:rsidRPr="00CD1242">
        <w:rPr>
          <w:rStyle w:val="Char2"/>
          <w:rFonts w:hint="cs"/>
          <w:rtl/>
        </w:rPr>
        <w:t>ی</w:t>
      </w:r>
      <w:r w:rsidRPr="00CD1242">
        <w:rPr>
          <w:rStyle w:val="Char2"/>
          <w:rFonts w:hint="cs"/>
          <w:rtl/>
        </w:rPr>
        <w:t>‌آورم.</w:t>
      </w:r>
    </w:p>
    <w:p w:rsidR="00AC5501" w:rsidRPr="00CD1242" w:rsidRDefault="00AC5501" w:rsidP="004663B9">
      <w:pPr>
        <w:bidi/>
        <w:ind w:firstLine="284"/>
        <w:jc w:val="lowKashida"/>
        <w:rPr>
          <w:rStyle w:val="Char2"/>
          <w:rtl/>
        </w:rPr>
      </w:pPr>
      <w:r w:rsidRPr="004663B9">
        <w:rPr>
          <w:rStyle w:val="Char8"/>
          <w:rFonts w:hint="cs"/>
          <w:rtl/>
        </w:rPr>
        <w:t>اول</w:t>
      </w:r>
      <w:r w:rsidR="004663B9">
        <w:rPr>
          <w:rStyle w:val="Char8"/>
          <w:rFonts w:hint="cs"/>
          <w:rtl/>
        </w:rPr>
        <w:t>:</w:t>
      </w:r>
      <w:r w:rsidR="004663B9" w:rsidRPr="004663B9">
        <w:rPr>
          <w:rStyle w:val="Char2"/>
          <w:rFonts w:hint="cs"/>
          <w:rtl/>
        </w:rPr>
        <w:t xml:space="preserve"> اینکه</w:t>
      </w:r>
      <w:r w:rsidRPr="00CD1242">
        <w:rPr>
          <w:rStyle w:val="Char2"/>
          <w:rFonts w:hint="cs"/>
          <w:rtl/>
        </w:rPr>
        <w:t xml:space="preserve"> </w:t>
      </w:r>
      <w:r w:rsidR="003616EF" w:rsidRPr="00CD1242">
        <w:rPr>
          <w:rStyle w:val="Char2"/>
          <w:rFonts w:hint="cs"/>
          <w:rtl/>
        </w:rPr>
        <w:t>ک</w:t>
      </w:r>
      <w:r w:rsidRPr="00CD1242">
        <w:rPr>
          <w:rStyle w:val="Char2"/>
          <w:rFonts w:hint="cs"/>
          <w:rtl/>
        </w:rPr>
        <w:t>تب رافض</w:t>
      </w:r>
      <w:r w:rsidR="003616EF" w:rsidRPr="00CD1242">
        <w:rPr>
          <w:rStyle w:val="Char2"/>
          <w:rFonts w:hint="cs"/>
          <w:rtl/>
        </w:rPr>
        <w:t>ی</w:t>
      </w:r>
      <w:r w:rsidRPr="00CD1242">
        <w:rPr>
          <w:rStyle w:val="Char2"/>
          <w:rFonts w:hint="cs"/>
          <w:rtl/>
        </w:rPr>
        <w:t>ان در نقل ا</w:t>
      </w:r>
      <w:r w:rsidR="003616EF" w:rsidRPr="00CD1242">
        <w:rPr>
          <w:rStyle w:val="Char2"/>
          <w:rFonts w:hint="cs"/>
          <w:rtl/>
        </w:rPr>
        <w:t>ی</w:t>
      </w:r>
      <w:r w:rsidRPr="00CD1242">
        <w:rPr>
          <w:rStyle w:val="Char2"/>
          <w:rFonts w:hint="cs"/>
          <w:rtl/>
        </w:rPr>
        <w:t>ن حادثه دارا</w:t>
      </w:r>
      <w:r w:rsidR="003616EF" w:rsidRPr="00CD1242">
        <w:rPr>
          <w:rStyle w:val="Char2"/>
          <w:rFonts w:hint="cs"/>
          <w:rtl/>
        </w:rPr>
        <w:t>ی</w:t>
      </w:r>
      <w:r w:rsidRPr="00CD1242">
        <w:rPr>
          <w:rStyle w:val="Char2"/>
          <w:rFonts w:hint="cs"/>
          <w:rtl/>
        </w:rPr>
        <w:t xml:space="preserve"> تناقض است، برخ</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فاطمه خواستار گرفتن فد</w:t>
      </w:r>
      <w:r w:rsidR="003616EF" w:rsidRPr="00CD1242">
        <w:rPr>
          <w:rStyle w:val="Char2"/>
          <w:rFonts w:hint="cs"/>
          <w:rtl/>
        </w:rPr>
        <w:t>ک</w:t>
      </w:r>
      <w:r w:rsidRPr="00CD1242">
        <w:rPr>
          <w:rStyle w:val="Char2"/>
          <w:rFonts w:hint="cs"/>
          <w:rtl/>
        </w:rPr>
        <w:t xml:space="preserve"> شد</w:t>
      </w:r>
      <w:r w:rsidRPr="00CD1242">
        <w:rPr>
          <w:rStyle w:val="Char2"/>
          <w:vertAlign w:val="superscript"/>
          <w:rtl/>
        </w:rPr>
        <w:footnoteReference w:id="750"/>
      </w:r>
      <w:r w:rsidRPr="00CD1242">
        <w:rPr>
          <w:rStyle w:val="Char2"/>
          <w:rFonts w:hint="cs"/>
          <w:rtl/>
        </w:rPr>
        <w:t xml:space="preserve"> چون رسول خدا آن را به او داده بود</w:t>
      </w:r>
      <w:r w:rsidRPr="00CD1242">
        <w:rPr>
          <w:rStyle w:val="Char2"/>
          <w:vertAlign w:val="superscript"/>
          <w:rtl/>
        </w:rPr>
        <w:footnoteReference w:id="751"/>
      </w:r>
      <w:r w:rsidRPr="00CD1242">
        <w:rPr>
          <w:rStyle w:val="Char2"/>
          <w:rFonts w:hint="cs"/>
          <w:rtl/>
        </w:rPr>
        <w:t>،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خواستار گرفتن آن به عنوان ارث شد</w:t>
      </w:r>
      <w:r w:rsidRPr="00CD1242">
        <w:rPr>
          <w:rStyle w:val="Char2"/>
          <w:vertAlign w:val="superscript"/>
          <w:rtl/>
        </w:rPr>
        <w:footnoteReference w:id="752"/>
      </w:r>
      <w:r w:rsidRPr="00CD1242">
        <w:rPr>
          <w:rStyle w:val="Char2"/>
          <w:rFonts w:hint="cs"/>
          <w:rtl/>
        </w:rPr>
        <w:t xml:space="preserve"> و ا</w:t>
      </w:r>
      <w:r w:rsidR="003616EF" w:rsidRPr="00CD1242">
        <w:rPr>
          <w:rStyle w:val="Char2"/>
          <w:rFonts w:hint="cs"/>
          <w:rtl/>
        </w:rPr>
        <w:t>ی</w:t>
      </w:r>
      <w:r w:rsidRPr="00CD1242">
        <w:rPr>
          <w:rStyle w:val="Char2"/>
          <w:rFonts w:hint="cs"/>
          <w:rtl/>
        </w:rPr>
        <w:t>ن تناقض روشن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بر تزلزل و جهل</w:t>
      </w:r>
      <w:r w:rsidR="000E0383" w:rsidRPr="00CD1242">
        <w:rPr>
          <w:rStyle w:val="Char2"/>
          <w:rFonts w:hint="cs"/>
          <w:rtl/>
        </w:rPr>
        <w:t xml:space="preserve"> آن‌ها </w:t>
      </w:r>
      <w:r w:rsidRPr="00CD1242">
        <w:rPr>
          <w:rStyle w:val="Char2"/>
          <w:rFonts w:hint="cs"/>
          <w:rtl/>
        </w:rPr>
        <w:t>به اصل مسأله و در نت</w:t>
      </w:r>
      <w:r w:rsidR="003616EF" w:rsidRPr="00CD1242">
        <w:rPr>
          <w:rStyle w:val="Char2"/>
          <w:rFonts w:hint="cs"/>
          <w:rtl/>
        </w:rPr>
        <w:t>ی</w:t>
      </w:r>
      <w:r w:rsidRPr="00CD1242">
        <w:rPr>
          <w:rStyle w:val="Char2"/>
          <w:rFonts w:hint="cs"/>
          <w:rtl/>
        </w:rPr>
        <w:t>جه سقوط پ</w:t>
      </w:r>
      <w:r w:rsidR="003616EF" w:rsidRPr="00CD1242">
        <w:rPr>
          <w:rStyle w:val="Char2"/>
          <w:rFonts w:hint="cs"/>
          <w:rtl/>
        </w:rPr>
        <w:t>ی</w:t>
      </w:r>
      <w:r w:rsidRPr="00CD1242">
        <w:rPr>
          <w:rStyle w:val="Char2"/>
          <w:rFonts w:hint="cs"/>
          <w:rtl/>
        </w:rPr>
        <w:t>امدها و نتا</w:t>
      </w:r>
      <w:r w:rsidR="003616EF" w:rsidRPr="00CD1242">
        <w:rPr>
          <w:rStyle w:val="Char2"/>
          <w:rFonts w:hint="cs"/>
          <w:rtl/>
        </w:rPr>
        <w:t>ی</w:t>
      </w:r>
      <w:r w:rsidRPr="00CD1242">
        <w:rPr>
          <w:rStyle w:val="Char2"/>
          <w:rFonts w:hint="cs"/>
          <w:rtl/>
        </w:rPr>
        <w:t>ج</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بر آن بنا </w:t>
      </w:r>
      <w:r w:rsidR="003616EF" w:rsidRPr="00CD1242">
        <w:rPr>
          <w:rStyle w:val="Char2"/>
          <w:rFonts w:hint="cs"/>
          <w:rtl/>
        </w:rPr>
        <w:t>ک</w:t>
      </w:r>
      <w:r w:rsidRPr="00CD1242">
        <w:rPr>
          <w:rStyle w:val="Char2"/>
          <w:rFonts w:hint="cs"/>
          <w:rtl/>
        </w:rPr>
        <w:t>رده‌ و بافته‌اند.</w:t>
      </w:r>
    </w:p>
    <w:p w:rsidR="00AC5501" w:rsidRPr="00CD1242" w:rsidRDefault="00AC5501" w:rsidP="0057777B">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57777B">
        <w:rPr>
          <w:rStyle w:val="Char2"/>
          <w:rFonts w:cs="CTraditional Arabic" w:hint="cs"/>
          <w:rtl/>
        </w:rPr>
        <w:t xml:space="preserve">/ </w:t>
      </w: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آنچه از ادعا</w:t>
      </w:r>
      <w:r w:rsidR="003616EF" w:rsidRPr="00CD1242">
        <w:rPr>
          <w:rStyle w:val="Char2"/>
          <w:rFonts w:hint="cs"/>
          <w:rtl/>
        </w:rPr>
        <w:t>ی</w:t>
      </w:r>
      <w:r w:rsidRPr="00CD1242">
        <w:rPr>
          <w:rStyle w:val="Char2"/>
          <w:rFonts w:hint="cs"/>
          <w:rtl/>
        </w:rPr>
        <w:t xml:space="preserve"> فاطمه درباره فد</w:t>
      </w:r>
      <w:r w:rsidR="003616EF" w:rsidRPr="00CD1242">
        <w:rPr>
          <w:rStyle w:val="Char2"/>
          <w:rFonts w:hint="cs"/>
          <w:rtl/>
        </w:rPr>
        <w:t>ک</w:t>
      </w:r>
      <w:r w:rsidRPr="00CD1242">
        <w:rPr>
          <w:rStyle w:val="Char2"/>
          <w:rFonts w:hint="cs"/>
          <w:rtl/>
        </w:rPr>
        <w:t xml:space="preserve"> ذ</w:t>
      </w:r>
      <w:r w:rsidR="003616EF" w:rsidRPr="00CD1242">
        <w:rPr>
          <w:rStyle w:val="Char2"/>
          <w:rFonts w:hint="cs"/>
          <w:rtl/>
        </w:rPr>
        <w:t>ک</w:t>
      </w:r>
      <w:r w:rsidRPr="00CD1242">
        <w:rPr>
          <w:rStyle w:val="Char2"/>
          <w:rFonts w:hint="cs"/>
          <w:rtl/>
        </w:rPr>
        <w:t>ر شده است متناقض با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فد</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راث اوست، اگر طلب او به خاطر ارث باشد پس در تناقض با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هبه بوده است، و اگر هبه بوده است پس ارث ن</w:t>
      </w:r>
      <w:r w:rsidR="003616EF" w:rsidRPr="00CD1242">
        <w:rPr>
          <w:rStyle w:val="Char2"/>
          <w:rFonts w:hint="cs"/>
          <w:rtl/>
        </w:rPr>
        <w:t>ی</w:t>
      </w:r>
      <w:r w:rsidRPr="00CD1242">
        <w:rPr>
          <w:rStyle w:val="Char2"/>
          <w:rFonts w:hint="cs"/>
          <w:rtl/>
        </w:rPr>
        <w:t>ست. اگر ا</w:t>
      </w:r>
      <w:r w:rsidR="003616EF" w:rsidRPr="00CD1242">
        <w:rPr>
          <w:rStyle w:val="Char2"/>
          <w:rFonts w:hint="cs"/>
          <w:rtl/>
        </w:rPr>
        <w:t>ی</w:t>
      </w:r>
      <w:r w:rsidRPr="00CD1242">
        <w:rPr>
          <w:rStyle w:val="Char2"/>
          <w:rFonts w:hint="cs"/>
          <w:rtl/>
        </w:rPr>
        <w:t>ن هبه در وقت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 رسول خدا باشد او از آن متنزه است، چون برا</w:t>
      </w:r>
      <w:r w:rsidR="003616EF" w:rsidRPr="00CD1242">
        <w:rPr>
          <w:rStyle w:val="Char2"/>
          <w:rFonts w:hint="cs"/>
          <w:rtl/>
        </w:rPr>
        <w:t>ی</w:t>
      </w:r>
      <w:r w:rsidRPr="00CD1242">
        <w:rPr>
          <w:rStyle w:val="Char2"/>
          <w:rFonts w:hint="cs"/>
          <w:rtl/>
        </w:rPr>
        <w:t xml:space="preserve"> او مثل د</w:t>
      </w:r>
      <w:r w:rsidR="003616EF" w:rsidRPr="00CD1242">
        <w:rPr>
          <w:rStyle w:val="Char2"/>
          <w:rFonts w:hint="cs"/>
          <w:rtl/>
        </w:rPr>
        <w:t>ی</w:t>
      </w:r>
      <w:r w:rsidRPr="00CD1242">
        <w:rPr>
          <w:rStyle w:val="Char2"/>
          <w:rFonts w:hint="cs"/>
          <w:rtl/>
        </w:rPr>
        <w:t>گران ارث به جا م</w:t>
      </w:r>
      <w:r w:rsidR="003616EF" w:rsidRPr="00CD1242">
        <w:rPr>
          <w:rStyle w:val="Char2"/>
          <w:rFonts w:hint="cs"/>
          <w:rtl/>
        </w:rPr>
        <w:t>ی</w:t>
      </w:r>
      <w:r w:rsidRPr="00CD1242">
        <w:rPr>
          <w:rStyle w:val="Char2"/>
          <w:rFonts w:hint="cs"/>
          <w:rtl/>
        </w:rPr>
        <w:t>‌گذاشت و برا</w:t>
      </w:r>
      <w:r w:rsidR="003616EF" w:rsidRPr="00CD1242">
        <w:rPr>
          <w:rStyle w:val="Char2"/>
          <w:rFonts w:hint="cs"/>
          <w:rtl/>
        </w:rPr>
        <w:t>ی</w:t>
      </w:r>
      <w:r w:rsidRPr="00CD1242">
        <w:rPr>
          <w:rStyle w:val="Char2"/>
          <w:rFonts w:hint="cs"/>
          <w:rtl/>
        </w:rPr>
        <w:t xml:space="preserve"> وارث وص</w:t>
      </w:r>
      <w:r w:rsidR="003616EF" w:rsidRPr="00CD1242">
        <w:rPr>
          <w:rStyle w:val="Char2"/>
          <w:rFonts w:hint="cs"/>
          <w:rtl/>
        </w:rPr>
        <w:t>ی</w:t>
      </w:r>
      <w:r w:rsidRPr="00CD1242">
        <w:rPr>
          <w:rStyle w:val="Char2"/>
          <w:rFonts w:hint="cs"/>
          <w:rtl/>
        </w:rPr>
        <w:t>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 مرگ به او ب</w:t>
      </w:r>
      <w:r w:rsidR="003616EF" w:rsidRPr="00CD1242">
        <w:rPr>
          <w:rStyle w:val="Char2"/>
          <w:rFonts w:hint="cs"/>
          <w:rtl/>
        </w:rPr>
        <w:t>ی</w:t>
      </w:r>
      <w:r w:rsidRPr="00CD1242">
        <w:rPr>
          <w:rStyle w:val="Char2"/>
          <w:rFonts w:hint="cs"/>
          <w:rtl/>
        </w:rPr>
        <w:t>شتر از حقش نم</w:t>
      </w:r>
      <w:r w:rsidR="003616EF" w:rsidRPr="00CD1242">
        <w:rPr>
          <w:rStyle w:val="Char2"/>
          <w:rFonts w:hint="cs"/>
          <w:rtl/>
        </w:rPr>
        <w:t>ی</w:t>
      </w:r>
      <w:r w:rsidRPr="00CD1242">
        <w:rPr>
          <w:rStyle w:val="Char2"/>
          <w:rFonts w:hint="cs"/>
          <w:rtl/>
        </w:rPr>
        <w:t>‌داد و اگر در وقت صحت و تندرست</w:t>
      </w:r>
      <w:r w:rsidR="003616EF" w:rsidRPr="00CD1242">
        <w:rPr>
          <w:rStyle w:val="Char2"/>
          <w:rFonts w:hint="cs"/>
          <w:rtl/>
        </w:rPr>
        <w:t>ی</w:t>
      </w:r>
      <w:r w:rsidRPr="00CD1242">
        <w:rPr>
          <w:rStyle w:val="Char2"/>
          <w:rFonts w:hint="cs"/>
          <w:rtl/>
        </w:rPr>
        <w:t xml:space="preserve"> بوده است با</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هبه تسل</w:t>
      </w:r>
      <w:r w:rsidR="003616EF" w:rsidRPr="00CD1242">
        <w:rPr>
          <w:rStyle w:val="Char2"/>
          <w:rFonts w:hint="cs"/>
          <w:rtl/>
        </w:rPr>
        <w:t>ی</w:t>
      </w:r>
      <w:r w:rsidRPr="00CD1242">
        <w:rPr>
          <w:rStyle w:val="Char2"/>
          <w:rFonts w:hint="cs"/>
          <w:rtl/>
        </w:rPr>
        <w:t>م شده و تحو</w:t>
      </w:r>
      <w:r w:rsidR="003616EF" w:rsidRPr="00CD1242">
        <w:rPr>
          <w:rStyle w:val="Char2"/>
          <w:rFonts w:hint="cs"/>
          <w:rtl/>
        </w:rPr>
        <w:t>ی</w:t>
      </w:r>
      <w:r w:rsidRPr="00CD1242">
        <w:rPr>
          <w:rStyle w:val="Char2"/>
          <w:rFonts w:hint="cs"/>
          <w:rtl/>
        </w:rPr>
        <w:t>ل گرفته شده باشد. در غ</w:t>
      </w:r>
      <w:r w:rsidR="003616EF" w:rsidRPr="00CD1242">
        <w:rPr>
          <w:rStyle w:val="Char2"/>
          <w:rFonts w:hint="cs"/>
          <w:rtl/>
        </w:rPr>
        <w:t>ی</w:t>
      </w:r>
      <w:r w:rsidRPr="00CD1242">
        <w:rPr>
          <w:rStyle w:val="Char2"/>
          <w:rFonts w:hint="cs"/>
          <w:rtl/>
        </w:rPr>
        <w:t>ر ا</w:t>
      </w:r>
      <w:r w:rsidR="003616EF" w:rsidRPr="00CD1242">
        <w:rPr>
          <w:rStyle w:val="Char2"/>
          <w:rFonts w:hint="cs"/>
          <w:rtl/>
        </w:rPr>
        <w:t>ی</w:t>
      </w:r>
      <w:r w:rsidRPr="00CD1242">
        <w:rPr>
          <w:rStyle w:val="Char2"/>
          <w:rFonts w:hint="cs"/>
          <w:rtl/>
        </w:rPr>
        <w:t>ن صورت اگر واهب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هبه </w:t>
      </w:r>
      <w:r w:rsidR="003616EF" w:rsidRPr="00CD1242">
        <w:rPr>
          <w:rStyle w:val="Char2"/>
          <w:rFonts w:hint="cs"/>
          <w:rtl/>
        </w:rPr>
        <w:t>ک</w:t>
      </w:r>
      <w:r w:rsidRPr="00CD1242">
        <w:rPr>
          <w:rStyle w:val="Char2"/>
          <w:rFonts w:hint="cs"/>
          <w:rtl/>
        </w:rPr>
        <w:t>رد و هبه گ</w:t>
      </w:r>
      <w:r w:rsidR="003616EF" w:rsidRPr="00CD1242">
        <w:rPr>
          <w:rStyle w:val="Char2"/>
          <w:rFonts w:hint="cs"/>
          <w:rtl/>
        </w:rPr>
        <w:t>ی</w:t>
      </w:r>
      <w:r w:rsidRPr="00CD1242">
        <w:rPr>
          <w:rStyle w:val="Char2"/>
          <w:rFonts w:hint="cs"/>
          <w:rtl/>
        </w:rPr>
        <w:t>رنده آن را تا وقت وفات او تحو</w:t>
      </w:r>
      <w:r w:rsidR="003616EF" w:rsidRPr="00CD1242">
        <w:rPr>
          <w:rStyle w:val="Char2"/>
          <w:rFonts w:hint="cs"/>
          <w:rtl/>
        </w:rPr>
        <w:t>ی</w:t>
      </w:r>
      <w:r w:rsidRPr="00CD1242">
        <w:rPr>
          <w:rStyle w:val="Char2"/>
          <w:rFonts w:hint="cs"/>
          <w:rtl/>
        </w:rPr>
        <w:t>ل نگرفت در نزد جمهور علما آن هبه باطل است. چگونه پ</w:t>
      </w:r>
      <w:r w:rsidR="003616EF" w:rsidRPr="00CD1242">
        <w:rPr>
          <w:rStyle w:val="Char2"/>
          <w:rFonts w:hint="cs"/>
          <w:rtl/>
        </w:rPr>
        <w:t>ی</w:t>
      </w:r>
      <w:r w:rsidRPr="00CD1242">
        <w:rPr>
          <w:rStyle w:val="Char2"/>
          <w:rFonts w:hint="cs"/>
          <w:rtl/>
        </w:rPr>
        <w:t>امبر فد</w:t>
      </w:r>
      <w:r w:rsidR="003616EF" w:rsidRPr="00CD1242">
        <w:rPr>
          <w:rStyle w:val="Char2"/>
          <w:rFonts w:hint="cs"/>
          <w:rtl/>
        </w:rPr>
        <w:t>ک</w:t>
      </w:r>
      <w:r w:rsidRPr="00CD1242">
        <w:rPr>
          <w:rStyle w:val="Char2"/>
          <w:rFonts w:hint="cs"/>
          <w:rtl/>
        </w:rPr>
        <w:t xml:space="preserve"> را به فاطمه هبه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اهل ب</w:t>
      </w:r>
      <w:r w:rsidR="003616EF" w:rsidRPr="00CD1242">
        <w:rPr>
          <w:rStyle w:val="Char2"/>
          <w:rFonts w:hint="cs"/>
          <w:rtl/>
        </w:rPr>
        <w:t>ی</w:t>
      </w:r>
      <w:r w:rsidRPr="00CD1242">
        <w:rPr>
          <w:rStyle w:val="Char2"/>
          <w:rFonts w:hint="cs"/>
          <w:rtl/>
        </w:rPr>
        <w:t>ت او و مسلمانان از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ندانسته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ام ا</w:t>
      </w:r>
      <w:r w:rsidR="003616EF" w:rsidRPr="00CD1242">
        <w:rPr>
          <w:rStyle w:val="Char2"/>
          <w:rFonts w:hint="cs"/>
          <w:rtl/>
        </w:rPr>
        <w:t>ی</w:t>
      </w:r>
      <w:r w:rsidRPr="00CD1242">
        <w:rPr>
          <w:rStyle w:val="Char2"/>
          <w:rFonts w:hint="cs"/>
          <w:rtl/>
        </w:rPr>
        <w:t>من</w:t>
      </w:r>
      <w:r w:rsidRPr="00CD1242">
        <w:rPr>
          <w:rStyle w:val="Char2"/>
          <w:vertAlign w:val="superscript"/>
          <w:rtl/>
        </w:rPr>
        <w:footnoteReference w:id="753"/>
      </w:r>
      <w:r w:rsidRPr="00CD1242">
        <w:rPr>
          <w:rStyle w:val="Char2"/>
          <w:rFonts w:hint="cs"/>
          <w:rtl/>
        </w:rPr>
        <w:t xml:space="preserve"> </w:t>
      </w:r>
      <w:r w:rsidR="003616EF" w:rsidRPr="00CD1242">
        <w:rPr>
          <w:rStyle w:val="Char2"/>
          <w:rFonts w:hint="cs"/>
          <w:rtl/>
        </w:rPr>
        <w:t>ی</w:t>
      </w:r>
      <w:r w:rsidRPr="00CD1242">
        <w:rPr>
          <w:rStyle w:val="Char2"/>
          <w:rFonts w:hint="cs"/>
          <w:rtl/>
        </w:rPr>
        <w:t>ا عل</w:t>
      </w:r>
      <w:r w:rsidR="003616EF" w:rsidRPr="00CD1242">
        <w:rPr>
          <w:rStyle w:val="Char2"/>
          <w:rFonts w:hint="cs"/>
          <w:rtl/>
        </w:rPr>
        <w:t>ی</w:t>
      </w:r>
      <w:r w:rsidRPr="00CD1242">
        <w:rPr>
          <w:rStyle w:val="Char2"/>
          <w:rFonts w:hint="cs"/>
          <w:rtl/>
        </w:rPr>
        <w:t xml:space="preserve"> فقط از آن با خبر شدند.</w:t>
      </w:r>
      <w:r w:rsidRPr="00CD1242">
        <w:rPr>
          <w:rStyle w:val="Char2"/>
          <w:vertAlign w:val="superscript"/>
          <w:rtl/>
        </w:rPr>
        <w:footnoteReference w:id="754"/>
      </w:r>
    </w:p>
    <w:p w:rsidR="00AC5501" w:rsidRPr="00CD1242" w:rsidRDefault="00AC5501" w:rsidP="004663B9">
      <w:pPr>
        <w:bidi/>
        <w:ind w:firstLine="284"/>
        <w:jc w:val="lowKashida"/>
        <w:rPr>
          <w:rStyle w:val="Char2"/>
          <w:rtl/>
        </w:rPr>
      </w:pPr>
      <w:r w:rsidRPr="004663B9">
        <w:rPr>
          <w:rStyle w:val="Char8"/>
          <w:rFonts w:hint="cs"/>
          <w:rtl/>
        </w:rPr>
        <w:t>دوم</w:t>
      </w:r>
      <w:r w:rsidR="004663B9" w:rsidRPr="004663B9">
        <w:rPr>
          <w:rStyle w:val="Char8"/>
          <w:rFonts w:hint="cs"/>
          <w:rtl/>
        </w:rPr>
        <w:t>:</w:t>
      </w:r>
      <w:r w:rsidRPr="004663B9">
        <w:rPr>
          <w:rStyle w:val="Char8"/>
          <w:rFonts w:hint="cs"/>
          <w:rtl/>
        </w:rPr>
        <w:t xml:space="preserve"> </w:t>
      </w:r>
      <w:r w:rsidRPr="004663B9">
        <w:rPr>
          <w:rStyle w:val="Char2"/>
          <w:rFonts w:hint="cs"/>
          <w:rtl/>
        </w:rPr>
        <w:t>ا</w:t>
      </w:r>
      <w:r w:rsidR="003616EF" w:rsidRPr="004663B9">
        <w:rPr>
          <w:rStyle w:val="Char2"/>
          <w:rFonts w:hint="cs"/>
          <w:rtl/>
        </w:rPr>
        <w:t>ی</w:t>
      </w:r>
      <w:r w:rsidRPr="004663B9">
        <w:rPr>
          <w:rStyle w:val="Char2"/>
          <w:rFonts w:hint="cs"/>
          <w:rtl/>
        </w:rPr>
        <w:t>ن</w:t>
      </w:r>
      <w:r w:rsidR="003616EF" w:rsidRPr="004663B9">
        <w:rPr>
          <w:rStyle w:val="Char2"/>
          <w:rFonts w:hint="cs"/>
          <w:rtl/>
        </w:rPr>
        <w:t>ک</w:t>
      </w:r>
      <w:r w:rsidRPr="004663B9">
        <w:rPr>
          <w:rStyle w:val="Char2"/>
          <w:rFonts w:hint="cs"/>
          <w:rtl/>
        </w:rPr>
        <w:t>ه</w:t>
      </w:r>
      <w:r w:rsidRPr="00CD1242">
        <w:rPr>
          <w:rStyle w:val="Char2"/>
          <w:rFonts w:hint="cs"/>
          <w:rtl/>
        </w:rPr>
        <w:t xml:space="preserve"> صح</w:t>
      </w:r>
      <w:r w:rsidR="003616EF" w:rsidRPr="00CD1242">
        <w:rPr>
          <w:rStyle w:val="Char2"/>
          <w:rFonts w:hint="cs"/>
          <w:rtl/>
        </w:rPr>
        <w:t>ی</w:t>
      </w:r>
      <w:r w:rsidRPr="00CD1242">
        <w:rPr>
          <w:rStyle w:val="Char2"/>
          <w:rFonts w:hint="cs"/>
          <w:rtl/>
        </w:rPr>
        <w:t>ح و ثابت در ا</w:t>
      </w:r>
      <w:r w:rsidR="003616EF" w:rsidRPr="00CD1242">
        <w:rPr>
          <w:rStyle w:val="Char2"/>
          <w:rFonts w:hint="cs"/>
          <w:rtl/>
        </w:rPr>
        <w:t>ی</w:t>
      </w:r>
      <w:r w:rsidRPr="00CD1242">
        <w:rPr>
          <w:rStyle w:val="Char2"/>
          <w:rFonts w:hint="cs"/>
          <w:rtl/>
        </w:rPr>
        <w:t>ن حادثه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فاطمه از ابوب</w:t>
      </w:r>
      <w:r w:rsidR="003616EF" w:rsidRPr="00CD1242">
        <w:rPr>
          <w:rStyle w:val="Char2"/>
          <w:rFonts w:hint="cs"/>
          <w:rtl/>
        </w:rPr>
        <w:t>ک</w:t>
      </w:r>
      <w:r w:rsidRPr="00CD1242">
        <w:rPr>
          <w:rStyle w:val="Char2"/>
          <w:rFonts w:hint="cs"/>
          <w:rtl/>
        </w:rPr>
        <w:t>ر تقاضا</w:t>
      </w:r>
      <w:r w:rsidR="003616EF" w:rsidRPr="00CD1242">
        <w:rPr>
          <w:rStyle w:val="Char2"/>
          <w:rFonts w:hint="cs"/>
          <w:rtl/>
        </w:rPr>
        <w:t>ی</w:t>
      </w:r>
      <w:r w:rsidRPr="00CD1242">
        <w:rPr>
          <w:rStyle w:val="Char2"/>
          <w:rFonts w:hint="cs"/>
          <w:rtl/>
        </w:rPr>
        <w:t xml:space="preserve"> ارث رسول خدا نمود، او عذر خواسته و به حد</w:t>
      </w:r>
      <w:r w:rsidR="003616EF" w:rsidRPr="00CD1242">
        <w:rPr>
          <w:rStyle w:val="Char2"/>
          <w:rFonts w:hint="cs"/>
          <w:rtl/>
        </w:rPr>
        <w:t>ی</w:t>
      </w:r>
      <w:r w:rsidRPr="00CD1242">
        <w:rPr>
          <w:rStyle w:val="Char2"/>
          <w:rFonts w:hint="cs"/>
          <w:rtl/>
        </w:rPr>
        <w:t>ث پ</w:t>
      </w:r>
      <w:r w:rsidR="003616EF" w:rsidRPr="00CD1242">
        <w:rPr>
          <w:rStyle w:val="Char2"/>
          <w:rFonts w:hint="cs"/>
          <w:rtl/>
        </w:rPr>
        <w:t>ی</w:t>
      </w:r>
      <w:r w:rsidRPr="00CD1242">
        <w:rPr>
          <w:rStyle w:val="Char2"/>
          <w:rFonts w:hint="cs"/>
          <w:rtl/>
        </w:rPr>
        <w:t xml:space="preserve">امبر استناد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ما [پ</w:t>
      </w:r>
      <w:r w:rsidR="003616EF" w:rsidRPr="00CD1242">
        <w:rPr>
          <w:rStyle w:val="Char2"/>
          <w:rFonts w:hint="cs"/>
          <w:rtl/>
        </w:rPr>
        <w:t>ی</w:t>
      </w:r>
      <w:r w:rsidRPr="00CD1242">
        <w:rPr>
          <w:rStyle w:val="Char2"/>
          <w:rFonts w:hint="cs"/>
          <w:rtl/>
        </w:rPr>
        <w:t>امبران] (از خود ارث برجا نم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 xml:space="preserve">م، آنچه را </w:t>
      </w:r>
      <w:r w:rsidR="003616EF" w:rsidRPr="00CD1242">
        <w:rPr>
          <w:rStyle w:val="Char2"/>
          <w:rFonts w:hint="cs"/>
          <w:rtl/>
        </w:rPr>
        <w:t>ک</w:t>
      </w:r>
      <w:r w:rsidRPr="00CD1242">
        <w:rPr>
          <w:rStyle w:val="Char2"/>
          <w:rFonts w:hint="cs"/>
          <w:rtl/>
        </w:rPr>
        <w:t>ه برجا 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م صدقه است. چنان</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و مسلم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شه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عا</w:t>
      </w:r>
      <w:r w:rsidR="003616EF" w:rsidRPr="00CD1242">
        <w:rPr>
          <w:rStyle w:val="Char2"/>
          <w:rFonts w:hint="cs"/>
          <w:rtl/>
        </w:rPr>
        <w:t>ی</w:t>
      </w:r>
      <w:r w:rsidRPr="00CD1242">
        <w:rPr>
          <w:rStyle w:val="Char2"/>
          <w:rFonts w:hint="cs"/>
          <w:rtl/>
        </w:rPr>
        <w:t>شه گفته است: «فاطمه دختر رسول خدا از ابوب</w:t>
      </w:r>
      <w:r w:rsidR="003616EF" w:rsidRPr="00CD1242">
        <w:rPr>
          <w:rStyle w:val="Char2"/>
          <w:rFonts w:hint="cs"/>
          <w:rtl/>
        </w:rPr>
        <w:t>ک</w:t>
      </w:r>
      <w:r w:rsidRPr="00CD1242">
        <w:rPr>
          <w:rStyle w:val="Char2"/>
          <w:rFonts w:hint="cs"/>
          <w:rtl/>
        </w:rPr>
        <w:t>ر خواستار ارث رسول خدا و فد</w:t>
      </w:r>
      <w:r w:rsidR="003616EF" w:rsidRPr="00CD1242">
        <w:rPr>
          <w:rStyle w:val="Char2"/>
          <w:rFonts w:hint="cs"/>
          <w:rtl/>
        </w:rPr>
        <w:t>ک</w:t>
      </w:r>
      <w:r w:rsidRPr="00CD1242">
        <w:rPr>
          <w:rStyle w:val="Char2"/>
          <w:rFonts w:hint="cs"/>
          <w:rtl/>
        </w:rPr>
        <w:t xml:space="preserve"> و باق</w:t>
      </w:r>
      <w:r w:rsidR="003616EF" w:rsidRPr="00CD1242">
        <w:rPr>
          <w:rStyle w:val="Char2"/>
          <w:rFonts w:hint="cs"/>
          <w:rtl/>
        </w:rPr>
        <w:t>ی</w:t>
      </w:r>
      <w:r w:rsidRPr="00CD1242">
        <w:rPr>
          <w:rStyle w:val="Char2"/>
          <w:rFonts w:hint="cs"/>
          <w:rtl/>
        </w:rPr>
        <w:t>مانده خمس خ</w:t>
      </w:r>
      <w:r w:rsidR="003616EF" w:rsidRPr="00CD1242">
        <w:rPr>
          <w:rStyle w:val="Char2"/>
          <w:rFonts w:hint="cs"/>
          <w:rtl/>
        </w:rPr>
        <w:t>ی</w:t>
      </w:r>
      <w:r w:rsidRPr="00CD1242">
        <w:rPr>
          <w:rStyle w:val="Char2"/>
          <w:rFonts w:hint="cs"/>
          <w:rtl/>
        </w:rPr>
        <w:t>بر شد، ابوب</w:t>
      </w:r>
      <w:r w:rsidR="003616EF" w:rsidRPr="00CD1242">
        <w:rPr>
          <w:rStyle w:val="Char2"/>
          <w:rFonts w:hint="cs"/>
          <w:rtl/>
        </w:rPr>
        <w:t>ک</w:t>
      </w:r>
      <w:r w:rsidRPr="00CD1242">
        <w:rPr>
          <w:rStyle w:val="Char2"/>
          <w:rFonts w:hint="cs"/>
          <w:rtl/>
        </w:rPr>
        <w:t>ر گفت: رسول خدا فرموده‌اند: ما ارث نم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 xml:space="preserve">م، آنچه را </w:t>
      </w:r>
      <w:r w:rsidR="003616EF" w:rsidRPr="00CD1242">
        <w:rPr>
          <w:rStyle w:val="Char2"/>
          <w:rFonts w:hint="cs"/>
          <w:rtl/>
        </w:rPr>
        <w:t>ک</w:t>
      </w:r>
      <w:r w:rsidRPr="00CD1242">
        <w:rPr>
          <w:rStyle w:val="Char2"/>
          <w:rFonts w:hint="cs"/>
          <w:rtl/>
        </w:rPr>
        <w:t>ه تر</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صدقه است. اما آل محمد از ا</w:t>
      </w:r>
      <w:r w:rsidR="003616EF" w:rsidRPr="00CD1242">
        <w:rPr>
          <w:rStyle w:val="Char2"/>
          <w:rFonts w:hint="cs"/>
          <w:rtl/>
        </w:rPr>
        <w:t>ی</w:t>
      </w:r>
      <w:r w:rsidRPr="00CD1242">
        <w:rPr>
          <w:rStyle w:val="Char2"/>
          <w:rFonts w:hint="cs"/>
          <w:rtl/>
        </w:rPr>
        <w:t>ن مال م</w:t>
      </w:r>
      <w:r w:rsidR="003616EF" w:rsidRPr="00CD1242">
        <w:rPr>
          <w:rStyle w:val="Char2"/>
          <w:rFonts w:hint="cs"/>
          <w:rtl/>
        </w:rPr>
        <w:t>ی</w:t>
      </w:r>
      <w:r w:rsidRPr="00CD1242">
        <w:rPr>
          <w:rStyle w:val="Char2"/>
          <w:rFonts w:hint="cs"/>
          <w:rtl/>
        </w:rPr>
        <w:t>‌خورند و من به خدا قسم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صدقه رسول خدا از وضع</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دوران ا</w:t>
      </w:r>
      <w:r w:rsidR="003616EF" w:rsidRPr="00CD1242">
        <w:rPr>
          <w:rStyle w:val="Char2"/>
          <w:rFonts w:hint="cs"/>
          <w:rtl/>
        </w:rPr>
        <w:t>ی</w:t>
      </w:r>
      <w:r w:rsidRPr="00CD1242">
        <w:rPr>
          <w:rStyle w:val="Char2"/>
          <w:rFonts w:hint="cs"/>
          <w:rtl/>
        </w:rPr>
        <w:t>شان بر آن بوده تغ</w:t>
      </w:r>
      <w:r w:rsidR="003616EF" w:rsidRPr="00CD1242">
        <w:rPr>
          <w:rStyle w:val="Char2"/>
          <w:rFonts w:hint="cs"/>
          <w:rtl/>
        </w:rPr>
        <w:t>یی</w:t>
      </w:r>
      <w:r w:rsidRPr="00CD1242">
        <w:rPr>
          <w:rStyle w:val="Char2"/>
          <w:rFonts w:hint="cs"/>
          <w:rtl/>
        </w:rPr>
        <w:t>ر نم</w:t>
      </w:r>
      <w:r w:rsidR="003616EF" w:rsidRPr="00CD1242">
        <w:rPr>
          <w:rStyle w:val="Char2"/>
          <w:rFonts w:hint="cs"/>
          <w:rtl/>
        </w:rPr>
        <w:t>ی</w:t>
      </w:r>
      <w:r w:rsidRPr="00CD1242">
        <w:rPr>
          <w:rStyle w:val="Char2"/>
          <w:rFonts w:hint="cs"/>
          <w:rtl/>
        </w:rPr>
        <w:t xml:space="preserve">‌دهم و همانطور </w:t>
      </w:r>
      <w:r w:rsidR="003616EF" w:rsidRPr="00CD1242">
        <w:rPr>
          <w:rStyle w:val="Char2"/>
          <w:rFonts w:hint="cs"/>
          <w:rtl/>
        </w:rPr>
        <w:t>ک</w:t>
      </w:r>
      <w:r w:rsidRPr="00CD1242">
        <w:rPr>
          <w:rStyle w:val="Char2"/>
          <w:rFonts w:hint="cs"/>
          <w:rtl/>
        </w:rPr>
        <w:t xml:space="preserve">ه رسول خدا تصرف </w:t>
      </w:r>
      <w:r w:rsidR="003616EF" w:rsidRPr="00CD1242">
        <w:rPr>
          <w:rStyle w:val="Char2"/>
          <w:rFonts w:hint="cs"/>
          <w:rtl/>
        </w:rPr>
        <w:t>ک</w:t>
      </w:r>
      <w:r w:rsidRPr="00CD1242">
        <w:rPr>
          <w:rStyle w:val="Char2"/>
          <w:rFonts w:hint="cs"/>
          <w:rtl/>
        </w:rPr>
        <w:t>رده است دخل و تصرف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پس ابوب</w:t>
      </w:r>
      <w:r w:rsidR="003616EF" w:rsidRPr="00CD1242">
        <w:rPr>
          <w:rStyle w:val="Char2"/>
          <w:rFonts w:hint="cs"/>
          <w:rtl/>
        </w:rPr>
        <w:t>ک</w:t>
      </w:r>
      <w:r w:rsidRPr="00CD1242">
        <w:rPr>
          <w:rStyle w:val="Char2"/>
          <w:rFonts w:hint="cs"/>
          <w:rtl/>
        </w:rPr>
        <w:t>ر از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فاطمه نداد، فاطمه در نفس خود از ابوب</w:t>
      </w:r>
      <w:r w:rsidR="003616EF" w:rsidRPr="00CD1242">
        <w:rPr>
          <w:rStyle w:val="Char2"/>
          <w:rFonts w:hint="cs"/>
          <w:rtl/>
        </w:rPr>
        <w:t>ک</w:t>
      </w:r>
      <w:r w:rsidRPr="00CD1242">
        <w:rPr>
          <w:rStyle w:val="Char2"/>
          <w:rFonts w:hint="cs"/>
          <w:rtl/>
        </w:rPr>
        <w:t>ر ناراحت شده و تا هنگام وفات از او دور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755"/>
      </w:r>
    </w:p>
    <w:p w:rsidR="00AC5501" w:rsidRPr="00CD1242" w:rsidRDefault="00AC5501" w:rsidP="00CD1242">
      <w:pPr>
        <w:bidi/>
        <w:ind w:firstLine="284"/>
        <w:jc w:val="lowKashida"/>
        <w:rPr>
          <w:rStyle w:val="Char2"/>
          <w:rtl/>
        </w:rPr>
      </w:pPr>
      <w:r w:rsidRPr="00CD1242">
        <w:rPr>
          <w:rStyle w:val="Char2"/>
          <w:rFonts w:hint="cs"/>
          <w:rtl/>
        </w:rPr>
        <w:t>فاطمه در ا</w:t>
      </w:r>
      <w:r w:rsidR="003616EF" w:rsidRPr="00CD1242">
        <w:rPr>
          <w:rStyle w:val="Char2"/>
          <w:rFonts w:hint="cs"/>
          <w:rtl/>
        </w:rPr>
        <w:t>ی</w:t>
      </w:r>
      <w:r w:rsidRPr="00CD1242">
        <w:rPr>
          <w:rStyle w:val="Char2"/>
          <w:rFonts w:hint="cs"/>
          <w:rtl/>
        </w:rPr>
        <w:t xml:space="preserve">ن مورد اجتهاد نموده و او معتقد بود </w:t>
      </w:r>
      <w:r w:rsidR="003616EF" w:rsidRPr="00CD1242">
        <w:rPr>
          <w:rStyle w:val="Char2"/>
          <w:rFonts w:hint="cs"/>
          <w:rtl/>
        </w:rPr>
        <w:t>ک</w:t>
      </w:r>
      <w:r w:rsidRPr="00CD1242">
        <w:rPr>
          <w:rStyle w:val="Char2"/>
          <w:rFonts w:hint="cs"/>
          <w:rtl/>
        </w:rPr>
        <w:t>ه حق با اوست،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تصم</w:t>
      </w:r>
      <w:r w:rsidR="003616EF" w:rsidRPr="00CD1242">
        <w:rPr>
          <w:rStyle w:val="Char2"/>
          <w:rFonts w:hint="cs"/>
          <w:rtl/>
        </w:rPr>
        <w:t>ی</w:t>
      </w:r>
      <w:r w:rsidRPr="00CD1242">
        <w:rPr>
          <w:rStyle w:val="Char2"/>
          <w:rFonts w:hint="cs"/>
          <w:rtl/>
        </w:rPr>
        <w:t>م و عزم خل</w:t>
      </w:r>
      <w:r w:rsidR="003616EF" w:rsidRPr="00CD1242">
        <w:rPr>
          <w:rStyle w:val="Char2"/>
          <w:rFonts w:hint="cs"/>
          <w:rtl/>
        </w:rPr>
        <w:t>ی</w:t>
      </w:r>
      <w:r w:rsidRPr="00CD1242">
        <w:rPr>
          <w:rStyle w:val="Char2"/>
          <w:rFonts w:hint="cs"/>
          <w:rtl/>
        </w:rPr>
        <w:t>فه را د</w:t>
      </w:r>
      <w:r w:rsidR="003616EF" w:rsidRPr="00CD1242">
        <w:rPr>
          <w:rStyle w:val="Char2"/>
          <w:rFonts w:hint="cs"/>
          <w:rtl/>
        </w:rPr>
        <w:t>ی</w:t>
      </w:r>
      <w:r w:rsidRPr="00CD1242">
        <w:rPr>
          <w:rStyle w:val="Char2"/>
          <w:rFonts w:hint="cs"/>
          <w:rtl/>
        </w:rPr>
        <w:t>د از سخن در ا</w:t>
      </w:r>
      <w:r w:rsidR="003616EF" w:rsidRPr="00CD1242">
        <w:rPr>
          <w:rStyle w:val="Char2"/>
          <w:rFonts w:hint="cs"/>
          <w:rtl/>
        </w:rPr>
        <w:t>ی</w:t>
      </w:r>
      <w:r w:rsidRPr="00CD1242">
        <w:rPr>
          <w:rStyle w:val="Char2"/>
          <w:rFonts w:hint="cs"/>
          <w:rtl/>
        </w:rPr>
        <w:t xml:space="preserve">ن مسأله توقف </w:t>
      </w:r>
      <w:r w:rsidR="003616EF" w:rsidRPr="00CD1242">
        <w:rPr>
          <w:rStyle w:val="Char2"/>
          <w:rFonts w:hint="cs"/>
          <w:rtl/>
        </w:rPr>
        <w:t>ک</w:t>
      </w:r>
      <w:r w:rsidRPr="00CD1242">
        <w:rPr>
          <w:rStyle w:val="Char2"/>
          <w:rFonts w:hint="cs"/>
          <w:rtl/>
        </w:rPr>
        <w:t>رده‌ و غ</w:t>
      </w:r>
      <w:r w:rsidR="003616EF" w:rsidRPr="00CD1242">
        <w:rPr>
          <w:rStyle w:val="Char2"/>
          <w:rFonts w:hint="cs"/>
          <w:rtl/>
        </w:rPr>
        <w:t>ی</w:t>
      </w:r>
      <w:r w:rsidRPr="00CD1242">
        <w:rPr>
          <w:rStyle w:val="Char2"/>
          <w:rFonts w:hint="cs"/>
          <w:rtl/>
        </w:rPr>
        <w:t>ر از ا</w:t>
      </w:r>
      <w:r w:rsidR="003616EF" w:rsidRPr="00CD1242">
        <w:rPr>
          <w:rStyle w:val="Char2"/>
          <w:rFonts w:hint="cs"/>
          <w:rtl/>
        </w:rPr>
        <w:t>ی</w:t>
      </w:r>
      <w:r w:rsidRPr="00CD1242">
        <w:rPr>
          <w:rStyle w:val="Char2"/>
          <w:rFonts w:hint="cs"/>
          <w:rtl/>
        </w:rPr>
        <w:t xml:space="preserve">ن هم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‌توانست ب</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ابن‌حجر در توج</w:t>
      </w:r>
      <w:r w:rsidR="003616EF" w:rsidRPr="00CD1242">
        <w:rPr>
          <w:rStyle w:val="Char2"/>
          <w:rFonts w:hint="cs"/>
          <w:rtl/>
        </w:rPr>
        <w:t>ی</w:t>
      </w:r>
      <w:r w:rsidRPr="00CD1242">
        <w:rPr>
          <w:rStyle w:val="Char2"/>
          <w:rFonts w:hint="cs"/>
          <w:rtl/>
        </w:rPr>
        <w:t>ه اجتهاد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اما سبب خشم فاطمه به استناد ابوب</w:t>
      </w:r>
      <w:r w:rsidR="003616EF" w:rsidRPr="00CD1242">
        <w:rPr>
          <w:rStyle w:val="Char2"/>
          <w:rFonts w:hint="cs"/>
          <w:rtl/>
        </w:rPr>
        <w:t>ک</w:t>
      </w:r>
      <w:r w:rsidRPr="00CD1242">
        <w:rPr>
          <w:rStyle w:val="Char2"/>
          <w:rFonts w:hint="cs"/>
          <w:rtl/>
        </w:rPr>
        <w:t>ر از حد</w:t>
      </w:r>
      <w:r w:rsidR="003616EF" w:rsidRPr="00CD1242">
        <w:rPr>
          <w:rStyle w:val="Char2"/>
          <w:rFonts w:hint="cs"/>
          <w:rtl/>
        </w:rPr>
        <w:t>ی</w:t>
      </w:r>
      <w:r w:rsidRPr="00CD1242">
        <w:rPr>
          <w:rStyle w:val="Char2"/>
          <w:rFonts w:hint="cs"/>
          <w:rtl/>
        </w:rPr>
        <w:t>ث مذ</w:t>
      </w:r>
      <w:r w:rsidR="003616EF" w:rsidRPr="00CD1242">
        <w:rPr>
          <w:rStyle w:val="Char2"/>
          <w:rFonts w:hint="cs"/>
          <w:rtl/>
        </w:rPr>
        <w:t>ک</w:t>
      </w:r>
      <w:r w:rsidRPr="00CD1242">
        <w:rPr>
          <w:rStyle w:val="Char2"/>
          <w:rFonts w:hint="cs"/>
          <w:rtl/>
        </w:rPr>
        <w:t>ور اعتقاد او به تاو</w:t>
      </w:r>
      <w:r w:rsidR="003616EF" w:rsidRPr="00CD1242">
        <w:rPr>
          <w:rStyle w:val="Char2"/>
          <w:rFonts w:hint="cs"/>
          <w:rtl/>
        </w:rPr>
        <w:t>ی</w:t>
      </w:r>
      <w:r w:rsidRPr="00CD1242">
        <w:rPr>
          <w:rStyle w:val="Char2"/>
          <w:rFonts w:hint="cs"/>
          <w:rtl/>
        </w:rPr>
        <w:t>ل حد</w:t>
      </w:r>
      <w:r w:rsidR="003616EF" w:rsidRPr="00CD1242">
        <w:rPr>
          <w:rStyle w:val="Char2"/>
          <w:rFonts w:hint="cs"/>
          <w:rtl/>
        </w:rPr>
        <w:t>ی</w:t>
      </w:r>
      <w:r w:rsidRPr="00CD1242">
        <w:rPr>
          <w:rStyle w:val="Char2"/>
          <w:rFonts w:hint="cs"/>
          <w:rtl/>
        </w:rPr>
        <w:t>ث برخلاف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به آن تمس</w:t>
      </w:r>
      <w:r w:rsidR="003616EF" w:rsidRPr="00CD1242">
        <w:rPr>
          <w:rStyle w:val="Char2"/>
          <w:rFonts w:hint="cs"/>
          <w:rtl/>
        </w:rPr>
        <w:t>ک</w:t>
      </w:r>
      <w:r w:rsidRPr="00CD1242">
        <w:rPr>
          <w:rStyle w:val="Char2"/>
          <w:rFonts w:hint="cs"/>
          <w:rtl/>
        </w:rPr>
        <w:t xml:space="preserve"> جسته است، و گو</w:t>
      </w:r>
      <w:r w:rsidR="003616EF" w:rsidRPr="00CD1242">
        <w:rPr>
          <w:rStyle w:val="Char2"/>
          <w:rFonts w:hint="cs"/>
          <w:rtl/>
        </w:rPr>
        <w:t>ی</w:t>
      </w:r>
      <w:r w:rsidRPr="00CD1242">
        <w:rPr>
          <w:rStyle w:val="Char2"/>
          <w:rFonts w:hint="cs"/>
          <w:rtl/>
        </w:rPr>
        <w:t>ا معتقد به تخص</w:t>
      </w:r>
      <w:r w:rsidR="003616EF" w:rsidRPr="00CD1242">
        <w:rPr>
          <w:rStyle w:val="Char2"/>
          <w:rFonts w:hint="cs"/>
          <w:rtl/>
        </w:rPr>
        <w:t>ی</w:t>
      </w:r>
      <w:r w:rsidRPr="00CD1242">
        <w:rPr>
          <w:rStyle w:val="Char2"/>
          <w:rFonts w:hint="cs"/>
          <w:rtl/>
        </w:rPr>
        <w:t>ص عموم «ارث نم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م» بوده است و شا</w:t>
      </w:r>
      <w:r w:rsidR="003616EF" w:rsidRPr="00CD1242">
        <w:rPr>
          <w:rStyle w:val="Char2"/>
          <w:rFonts w:hint="cs"/>
          <w:rtl/>
        </w:rPr>
        <w:t>ی</w:t>
      </w:r>
      <w:r w:rsidRPr="00CD1242">
        <w:rPr>
          <w:rStyle w:val="Char2"/>
          <w:rFonts w:hint="cs"/>
          <w:rtl/>
        </w:rPr>
        <w:t>د به ا</w:t>
      </w:r>
      <w:r w:rsidR="003616EF" w:rsidRPr="00CD1242">
        <w:rPr>
          <w:rStyle w:val="Char2"/>
          <w:rFonts w:hint="cs"/>
          <w:rtl/>
        </w:rPr>
        <w:t>ی</w:t>
      </w:r>
      <w:r w:rsidRPr="00CD1242">
        <w:rPr>
          <w:rStyle w:val="Char2"/>
          <w:rFonts w:hint="cs"/>
          <w:rtl/>
        </w:rPr>
        <w:t xml:space="preserve">ن نظر بوده است </w:t>
      </w:r>
      <w:r w:rsidR="003616EF" w:rsidRPr="00CD1242">
        <w:rPr>
          <w:rStyle w:val="Char2"/>
          <w:rFonts w:hint="cs"/>
          <w:rtl/>
        </w:rPr>
        <w:t>ک</w:t>
      </w:r>
      <w:r w:rsidRPr="00CD1242">
        <w:rPr>
          <w:rStyle w:val="Char2"/>
          <w:rFonts w:hint="cs"/>
          <w:rtl/>
        </w:rPr>
        <w:t>ه محصولات زم</w:t>
      </w:r>
      <w:r w:rsidR="003616EF" w:rsidRPr="00CD1242">
        <w:rPr>
          <w:rStyle w:val="Char2"/>
          <w:rFonts w:hint="cs"/>
          <w:rtl/>
        </w:rPr>
        <w:t>ی</w:t>
      </w:r>
      <w:r w:rsidRPr="00CD1242">
        <w:rPr>
          <w:rStyle w:val="Char2"/>
          <w:rFonts w:hint="cs"/>
          <w:rtl/>
        </w:rPr>
        <w:t>ن و املا</w:t>
      </w:r>
      <w:r w:rsidR="003616EF" w:rsidRPr="00CD1242">
        <w:rPr>
          <w:rStyle w:val="Char2"/>
          <w:rFonts w:hint="cs"/>
          <w:rtl/>
        </w:rPr>
        <w:t>ک</w:t>
      </w:r>
      <w:r w:rsidRPr="00CD1242">
        <w:rPr>
          <w:rStyle w:val="Char2"/>
          <w:rFonts w:hint="cs"/>
          <w:rtl/>
        </w:rPr>
        <w:t>، شامل منع از ارث نم</w:t>
      </w:r>
      <w:r w:rsidR="003616EF" w:rsidRPr="00CD1242">
        <w:rPr>
          <w:rStyle w:val="Char2"/>
          <w:rFonts w:hint="cs"/>
          <w:rtl/>
        </w:rPr>
        <w:t>ی</w:t>
      </w:r>
      <w:r w:rsidRPr="00CD1242">
        <w:rPr>
          <w:rStyle w:val="Char2"/>
          <w:rFonts w:hint="cs"/>
          <w:rtl/>
        </w:rPr>
        <w:t>‌شود، اما ابوب</w:t>
      </w:r>
      <w:r w:rsidR="003616EF" w:rsidRPr="00CD1242">
        <w:rPr>
          <w:rStyle w:val="Char2"/>
          <w:rFonts w:hint="cs"/>
          <w:rtl/>
        </w:rPr>
        <w:t>ک</w:t>
      </w:r>
      <w:r w:rsidRPr="00CD1242">
        <w:rPr>
          <w:rStyle w:val="Char2"/>
          <w:rFonts w:hint="cs"/>
          <w:rtl/>
        </w:rPr>
        <w:t>ر به عموم آن حد</w:t>
      </w:r>
      <w:r w:rsidR="003616EF" w:rsidRPr="00CD1242">
        <w:rPr>
          <w:rStyle w:val="Char2"/>
          <w:rFonts w:hint="cs"/>
          <w:rtl/>
        </w:rPr>
        <w:t>ی</w:t>
      </w:r>
      <w:r w:rsidRPr="00CD1242">
        <w:rPr>
          <w:rStyle w:val="Char2"/>
          <w:rFonts w:hint="cs"/>
          <w:rtl/>
        </w:rPr>
        <w:t>ث چنگ زده است و آن دو در امر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احتمال تاو</w:t>
      </w:r>
      <w:r w:rsidR="003616EF" w:rsidRPr="00CD1242">
        <w:rPr>
          <w:rStyle w:val="Char2"/>
          <w:rFonts w:hint="cs"/>
          <w:rtl/>
        </w:rPr>
        <w:t>ی</w:t>
      </w:r>
      <w:r w:rsidRPr="00CD1242">
        <w:rPr>
          <w:rStyle w:val="Char2"/>
          <w:rFonts w:hint="cs"/>
          <w:rtl/>
        </w:rPr>
        <w:t xml:space="preserve">ل در آن وجود دارد اختلاف </w:t>
      </w:r>
      <w:r w:rsidR="003616EF" w:rsidRPr="00CD1242">
        <w:rPr>
          <w:rStyle w:val="Char2"/>
          <w:rFonts w:hint="cs"/>
          <w:rtl/>
        </w:rPr>
        <w:t>ک</w:t>
      </w:r>
      <w:r w:rsidRPr="00CD1242">
        <w:rPr>
          <w:rStyle w:val="Char2"/>
          <w:rFonts w:hint="cs"/>
          <w:rtl/>
        </w:rPr>
        <w:t>رده اند،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فاطمه برا</w:t>
      </w:r>
      <w:r w:rsidR="003616EF" w:rsidRPr="00CD1242">
        <w:rPr>
          <w:rStyle w:val="Char2"/>
          <w:rFonts w:hint="cs"/>
          <w:rtl/>
        </w:rPr>
        <w:t>ی</w:t>
      </w:r>
      <w:r w:rsidRPr="00CD1242">
        <w:rPr>
          <w:rStyle w:val="Char2"/>
          <w:rFonts w:hint="cs"/>
          <w:rtl/>
        </w:rPr>
        <w:t xml:space="preserve"> خود پافشار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از اجتماع با ابوب</w:t>
      </w:r>
      <w:r w:rsidR="003616EF" w:rsidRPr="00CD1242">
        <w:rPr>
          <w:rStyle w:val="Char2"/>
          <w:rFonts w:hint="cs"/>
          <w:rtl/>
        </w:rPr>
        <w:t>ک</w:t>
      </w:r>
      <w:r w:rsidRPr="00CD1242">
        <w:rPr>
          <w:rStyle w:val="Char2"/>
          <w:rFonts w:hint="cs"/>
          <w:rtl/>
        </w:rPr>
        <w:t>ر امتناع نمود.</w:t>
      </w:r>
      <w:r w:rsidRPr="00CD1242">
        <w:rPr>
          <w:rStyle w:val="Char2"/>
          <w:vertAlign w:val="superscript"/>
          <w:rtl/>
        </w:rPr>
        <w:footnoteReference w:id="756"/>
      </w:r>
    </w:p>
    <w:p w:rsidR="00AC5501" w:rsidRPr="00CD1242" w:rsidRDefault="00AC5501" w:rsidP="00CD1242">
      <w:pPr>
        <w:bidi/>
        <w:ind w:firstLine="284"/>
        <w:jc w:val="lowKashida"/>
        <w:rPr>
          <w:rStyle w:val="Char2"/>
          <w:rtl/>
        </w:rPr>
      </w:pPr>
      <w:r w:rsidRPr="004663B9">
        <w:rPr>
          <w:rStyle w:val="Char8"/>
          <w:rFonts w:hint="cs"/>
          <w:rtl/>
        </w:rPr>
        <w:t>سوم: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سنت و اجماع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ارث نم</w:t>
      </w:r>
      <w:r w:rsidR="003616EF" w:rsidRPr="00CD1242">
        <w:rPr>
          <w:rStyle w:val="Char2"/>
          <w:rFonts w:hint="cs"/>
          <w:rtl/>
        </w:rPr>
        <w:t>ی</w:t>
      </w:r>
      <w:r w:rsidRPr="00CD1242">
        <w:rPr>
          <w:rStyle w:val="Char2"/>
          <w:rFonts w:hint="cs"/>
          <w:rtl/>
        </w:rPr>
        <w:t>‌گذارد، و حق در ا</w:t>
      </w:r>
      <w:r w:rsidR="003616EF" w:rsidRPr="00CD1242">
        <w:rPr>
          <w:rStyle w:val="Char2"/>
          <w:rFonts w:hint="cs"/>
          <w:rtl/>
        </w:rPr>
        <w:t>ی</w:t>
      </w:r>
      <w:r w:rsidRPr="00CD1242">
        <w:rPr>
          <w:rStyle w:val="Char2"/>
          <w:rFonts w:hint="cs"/>
          <w:rtl/>
        </w:rPr>
        <w:t>ن مسأله با ابوب</w:t>
      </w:r>
      <w:r w:rsidR="003616EF" w:rsidRPr="00CD1242">
        <w:rPr>
          <w:rStyle w:val="Char2"/>
          <w:rFonts w:hint="cs"/>
          <w:rtl/>
        </w:rPr>
        <w:t>ک</w:t>
      </w:r>
      <w:r w:rsidRPr="00CD1242">
        <w:rPr>
          <w:rStyle w:val="Char2"/>
          <w:rFonts w:hint="cs"/>
          <w:rtl/>
        </w:rPr>
        <w:t>ر است.</w:t>
      </w:r>
    </w:p>
    <w:p w:rsidR="00AC5501" w:rsidRPr="00CD1242" w:rsidRDefault="00AC5501" w:rsidP="0057777B">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57777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ارث باق</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‌گذارد با سنت مقطوع و به اجماع صحابه ثابت است، و هر</w:t>
      </w:r>
      <w:r w:rsidR="003616EF" w:rsidRPr="00CD1242">
        <w:rPr>
          <w:rStyle w:val="Char2"/>
          <w:rFonts w:hint="cs"/>
          <w:rtl/>
        </w:rPr>
        <w:t>ک</w:t>
      </w:r>
      <w:r w:rsidRPr="00CD1242">
        <w:rPr>
          <w:rStyle w:val="Char2"/>
          <w:rFonts w:hint="cs"/>
          <w:rtl/>
        </w:rPr>
        <w:t>دام از ا</w:t>
      </w:r>
      <w:r w:rsidR="003616EF" w:rsidRPr="00CD1242">
        <w:rPr>
          <w:rStyle w:val="Char2"/>
          <w:rFonts w:hint="cs"/>
          <w:rtl/>
        </w:rPr>
        <w:t>ی</w:t>
      </w:r>
      <w:r w:rsidRPr="00CD1242">
        <w:rPr>
          <w:rStyle w:val="Char2"/>
          <w:rFonts w:hint="cs"/>
          <w:rtl/>
        </w:rPr>
        <w:t>ن دو دل</w:t>
      </w:r>
      <w:r w:rsidR="003616EF" w:rsidRPr="00CD1242">
        <w:rPr>
          <w:rStyle w:val="Char2"/>
          <w:rFonts w:hint="cs"/>
          <w:rtl/>
        </w:rPr>
        <w:t>ی</w:t>
      </w:r>
      <w:r w:rsidRPr="00CD1242">
        <w:rPr>
          <w:rStyle w:val="Char2"/>
          <w:rFonts w:hint="cs"/>
          <w:rtl/>
        </w:rPr>
        <w:t>ل قطع</w:t>
      </w:r>
      <w:r w:rsidR="003616EF" w:rsidRPr="00CD1242">
        <w:rPr>
          <w:rStyle w:val="Char2"/>
          <w:rFonts w:hint="cs"/>
          <w:rtl/>
        </w:rPr>
        <w:t>ی</w:t>
      </w:r>
      <w:r w:rsidRPr="00CD1242">
        <w:rPr>
          <w:rStyle w:val="Char2"/>
          <w:rFonts w:hint="cs"/>
          <w:rtl/>
        </w:rPr>
        <w:t xml:space="preserve"> است، و معارض با آنچه </w:t>
      </w:r>
      <w:r w:rsidR="003616EF" w:rsidRPr="00CD1242">
        <w:rPr>
          <w:rStyle w:val="Char2"/>
          <w:rFonts w:hint="cs"/>
          <w:rtl/>
        </w:rPr>
        <w:t>ک</w:t>
      </w:r>
      <w:r w:rsidRPr="00CD1242">
        <w:rPr>
          <w:rStyle w:val="Char2"/>
          <w:rFonts w:hint="cs"/>
          <w:rtl/>
        </w:rPr>
        <w:t>ه پنداشته م</w:t>
      </w:r>
      <w:r w:rsidR="003616EF" w:rsidRPr="00CD1242">
        <w:rPr>
          <w:rStyle w:val="Char2"/>
          <w:rFonts w:hint="cs"/>
          <w:rtl/>
        </w:rPr>
        <w:t>ی</w:t>
      </w:r>
      <w:r w:rsidRPr="00CD1242">
        <w:rPr>
          <w:rStyle w:val="Char2"/>
          <w:rFonts w:hint="cs"/>
          <w:rtl/>
        </w:rPr>
        <w:t>‌شود عام م</w:t>
      </w:r>
      <w:r w:rsidR="003616EF" w:rsidRPr="00CD1242">
        <w:rPr>
          <w:rStyle w:val="Char2"/>
          <w:rFonts w:hint="cs"/>
          <w:rtl/>
        </w:rPr>
        <w:t>ی</w:t>
      </w:r>
      <w:r w:rsidRPr="00CD1242">
        <w:rPr>
          <w:rStyle w:val="Char2"/>
          <w:rFonts w:hint="cs"/>
          <w:rtl/>
        </w:rPr>
        <w:t xml:space="preserve"> باشد، نبوده و اگر عام هم باشد تخص</w:t>
      </w:r>
      <w:r w:rsidR="003616EF" w:rsidRPr="00CD1242">
        <w:rPr>
          <w:rStyle w:val="Char2"/>
          <w:rFonts w:hint="cs"/>
          <w:rtl/>
        </w:rPr>
        <w:t>ی</w:t>
      </w:r>
      <w:r w:rsidRPr="00CD1242">
        <w:rPr>
          <w:rStyle w:val="Char2"/>
          <w:rFonts w:hint="cs"/>
          <w:rtl/>
        </w:rPr>
        <w:t>ص م</w:t>
      </w:r>
      <w:r w:rsidR="003616EF" w:rsidRPr="00CD1242">
        <w:rPr>
          <w:rStyle w:val="Char2"/>
          <w:rFonts w:hint="cs"/>
          <w:rtl/>
        </w:rPr>
        <w:t>ی</w:t>
      </w:r>
      <w:r w:rsidRPr="00CD1242">
        <w:rPr>
          <w:rStyle w:val="Char2"/>
          <w:rFonts w:hint="cs"/>
          <w:rtl/>
        </w:rPr>
        <w:t>‌شود، چون آن اگر هم دل</w:t>
      </w:r>
      <w:r w:rsidR="003616EF" w:rsidRPr="00CD1242">
        <w:rPr>
          <w:rStyle w:val="Char2"/>
          <w:rFonts w:hint="cs"/>
          <w:rtl/>
        </w:rPr>
        <w:t>ی</w:t>
      </w:r>
      <w:r w:rsidRPr="00CD1242">
        <w:rPr>
          <w:rStyle w:val="Char2"/>
          <w:rFonts w:hint="cs"/>
          <w:rtl/>
        </w:rPr>
        <w:t>ل باشد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ظن</w:t>
      </w:r>
      <w:r w:rsidR="003616EF" w:rsidRPr="00CD1242">
        <w:rPr>
          <w:rStyle w:val="Char2"/>
          <w:rFonts w:hint="cs"/>
          <w:rtl/>
        </w:rPr>
        <w:t>ی</w:t>
      </w:r>
      <w:r w:rsidRPr="00CD1242">
        <w:rPr>
          <w:rStyle w:val="Char2"/>
          <w:rFonts w:hint="cs"/>
          <w:rtl/>
        </w:rPr>
        <w:t xml:space="preserve"> است نم</w:t>
      </w:r>
      <w:r w:rsidR="003616EF" w:rsidRPr="00CD1242">
        <w:rPr>
          <w:rStyle w:val="Char2"/>
          <w:rFonts w:hint="cs"/>
          <w:rtl/>
        </w:rPr>
        <w:t>ی</w:t>
      </w:r>
      <w:r w:rsidRPr="00CD1242">
        <w:rPr>
          <w:rStyle w:val="Char2"/>
          <w:rFonts w:hint="cs"/>
          <w:rtl/>
        </w:rPr>
        <w:t>‌تواند با قطع</w:t>
      </w:r>
      <w:r w:rsidR="003616EF" w:rsidRPr="00CD1242">
        <w:rPr>
          <w:rStyle w:val="Char2"/>
          <w:rFonts w:hint="cs"/>
          <w:rtl/>
        </w:rPr>
        <w:t>ی</w:t>
      </w:r>
      <w:r w:rsidRPr="00CD1242">
        <w:rPr>
          <w:rStyle w:val="Char2"/>
          <w:rFonts w:hint="cs"/>
          <w:rtl/>
        </w:rPr>
        <w:t xml:space="preserve"> متعارض باشد، چون حد</w:t>
      </w:r>
      <w:r w:rsidR="003616EF" w:rsidRPr="00CD1242">
        <w:rPr>
          <w:rStyle w:val="Char2"/>
          <w:rFonts w:hint="cs"/>
          <w:rtl/>
        </w:rPr>
        <w:t>ی</w:t>
      </w:r>
      <w:r w:rsidRPr="00CD1242">
        <w:rPr>
          <w:rStyle w:val="Char2"/>
          <w:rFonts w:hint="cs"/>
          <w:rtl/>
        </w:rPr>
        <w:t>ث را ب</w:t>
      </w:r>
      <w:r w:rsidR="003616EF" w:rsidRPr="00CD1242">
        <w:rPr>
          <w:rStyle w:val="Char2"/>
          <w:rFonts w:hint="cs"/>
          <w:rtl/>
        </w:rPr>
        <w:t>ی</w:t>
      </w:r>
      <w:r w:rsidRPr="00CD1242">
        <w:rPr>
          <w:rStyle w:val="Char2"/>
          <w:rFonts w:hint="cs"/>
          <w:rtl/>
        </w:rPr>
        <w:t xml:space="preserve">شتر از </w:t>
      </w:r>
      <w:r w:rsidR="003616EF" w:rsidRPr="00CD1242">
        <w:rPr>
          <w:rStyle w:val="Char2"/>
          <w:rFonts w:hint="cs"/>
          <w:rtl/>
        </w:rPr>
        <w:t>یک</w:t>
      </w:r>
      <w:r w:rsidRPr="00CD1242">
        <w:rPr>
          <w:rStyle w:val="Char2"/>
          <w:rFonts w:hint="cs"/>
          <w:rtl/>
        </w:rPr>
        <w:t xml:space="preserve"> صحاب</w:t>
      </w:r>
      <w:r w:rsidR="003616EF" w:rsidRPr="00CD1242">
        <w:rPr>
          <w:rStyle w:val="Char2"/>
          <w:rFonts w:hint="cs"/>
          <w:rtl/>
        </w:rPr>
        <w:t>ی</w:t>
      </w:r>
      <w:r w:rsidRPr="00CD1242">
        <w:rPr>
          <w:rStyle w:val="Char2"/>
          <w:vertAlign w:val="superscript"/>
          <w:rtl/>
        </w:rPr>
        <w:footnoteReference w:id="757"/>
      </w:r>
      <w:r w:rsidRPr="00CD1242">
        <w:rPr>
          <w:rStyle w:val="Char2"/>
          <w:rFonts w:hint="cs"/>
          <w:rtl/>
        </w:rPr>
        <w:t xml:space="preserve"> در اوقات و مجالس متعدد</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آن را ان</w:t>
      </w:r>
      <w:r w:rsidR="003616EF" w:rsidRPr="00CD1242">
        <w:rPr>
          <w:rStyle w:val="Char2"/>
          <w:rFonts w:hint="cs"/>
          <w:rtl/>
        </w:rPr>
        <w:t>ک</w:t>
      </w:r>
      <w:r w:rsidRPr="00CD1242">
        <w:rPr>
          <w:rStyle w:val="Char2"/>
          <w:rFonts w:hint="cs"/>
          <w:rtl/>
        </w:rPr>
        <w:t>ار ن</w:t>
      </w:r>
      <w:r w:rsidR="003616EF" w:rsidRPr="00CD1242">
        <w:rPr>
          <w:rStyle w:val="Char2"/>
          <w:rFonts w:hint="cs"/>
          <w:rtl/>
        </w:rPr>
        <w:t>ک</w:t>
      </w:r>
      <w:r w:rsidRPr="00CD1242">
        <w:rPr>
          <w:rStyle w:val="Char2"/>
          <w:rFonts w:hint="cs"/>
          <w:rtl/>
        </w:rPr>
        <w:t>رده‌ است، بل</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آن را تصد</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رده‌ و پذ</w:t>
      </w:r>
      <w:r w:rsidR="003616EF" w:rsidRPr="00CD1242">
        <w:rPr>
          <w:rStyle w:val="Char2"/>
          <w:rFonts w:hint="cs"/>
          <w:rtl/>
        </w:rPr>
        <w:t>ی</w:t>
      </w:r>
      <w:r w:rsidRPr="00CD1242">
        <w:rPr>
          <w:rStyle w:val="Char2"/>
          <w:rFonts w:hint="cs"/>
          <w:rtl/>
        </w:rPr>
        <w:t>رفته‌اند. لهذا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همسران پ</w:t>
      </w:r>
      <w:r w:rsidR="003616EF" w:rsidRPr="00CD1242">
        <w:rPr>
          <w:rStyle w:val="Char2"/>
          <w:rFonts w:hint="cs"/>
          <w:rtl/>
        </w:rPr>
        <w:t>ی</w:t>
      </w:r>
      <w:r w:rsidRPr="00CD1242">
        <w:rPr>
          <w:rStyle w:val="Char2"/>
          <w:rFonts w:hint="cs"/>
          <w:rtl/>
        </w:rPr>
        <w:t>امبر و عمو</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شان برا</w:t>
      </w:r>
      <w:r w:rsidR="003616EF" w:rsidRPr="00CD1242">
        <w:rPr>
          <w:rStyle w:val="Char2"/>
          <w:rFonts w:hint="cs"/>
          <w:rtl/>
        </w:rPr>
        <w:t>ی</w:t>
      </w:r>
      <w:r w:rsidRPr="00CD1242">
        <w:rPr>
          <w:rStyle w:val="Char2"/>
          <w:rFonts w:hint="cs"/>
          <w:rtl/>
        </w:rPr>
        <w:t xml:space="preserve"> طلب م</w:t>
      </w:r>
      <w:r w:rsidR="003616EF" w:rsidRPr="00CD1242">
        <w:rPr>
          <w:rStyle w:val="Char2"/>
          <w:rFonts w:hint="cs"/>
          <w:rtl/>
        </w:rPr>
        <w:t>ی</w:t>
      </w:r>
      <w:r w:rsidRPr="00CD1242">
        <w:rPr>
          <w:rStyle w:val="Char2"/>
          <w:rFonts w:hint="cs"/>
          <w:rtl/>
        </w:rPr>
        <w:t>راث اصرار ن</w:t>
      </w:r>
      <w:r w:rsidR="003616EF" w:rsidRPr="00CD1242">
        <w:rPr>
          <w:rStyle w:val="Char2"/>
          <w:rFonts w:hint="cs"/>
          <w:rtl/>
        </w:rPr>
        <w:t>ک</w:t>
      </w:r>
      <w:r w:rsidRPr="00CD1242">
        <w:rPr>
          <w:rStyle w:val="Char2"/>
          <w:rFonts w:hint="cs"/>
          <w:rtl/>
        </w:rPr>
        <w:t xml:space="preserve">ردند،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طلب </w:t>
      </w:r>
      <w:r w:rsidR="003616EF" w:rsidRPr="00CD1242">
        <w:rPr>
          <w:rStyle w:val="Char2"/>
          <w:rFonts w:hint="cs"/>
          <w:rtl/>
        </w:rPr>
        <w:t>ک</w:t>
      </w:r>
      <w:r w:rsidRPr="00CD1242">
        <w:rPr>
          <w:rStyle w:val="Char2"/>
          <w:rFonts w:hint="cs"/>
          <w:rtl/>
        </w:rPr>
        <w:t>ردند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حد</w:t>
      </w:r>
      <w:r w:rsidR="003616EF" w:rsidRPr="00CD1242">
        <w:rPr>
          <w:rStyle w:val="Char2"/>
          <w:rFonts w:hint="cs"/>
          <w:rtl/>
        </w:rPr>
        <w:t>ی</w:t>
      </w:r>
      <w:r w:rsidRPr="00CD1242">
        <w:rPr>
          <w:rStyle w:val="Char2"/>
          <w:rFonts w:hint="cs"/>
          <w:rtl/>
        </w:rPr>
        <w:t xml:space="preserve">ث رسول خدا مطلع شدند از درخواست خود صرف نظر </w:t>
      </w:r>
      <w:r w:rsidR="003616EF" w:rsidRPr="00CD1242">
        <w:rPr>
          <w:rStyle w:val="Char2"/>
          <w:rFonts w:hint="cs"/>
          <w:rtl/>
        </w:rPr>
        <w:t>ک</w:t>
      </w:r>
      <w:r w:rsidRPr="00CD1242">
        <w:rPr>
          <w:rStyle w:val="Char2"/>
          <w:rFonts w:hint="cs"/>
          <w:rtl/>
        </w:rPr>
        <w:t>ردند، هم</w:t>
      </w:r>
      <w:r w:rsidR="003616EF" w:rsidRPr="00CD1242">
        <w:rPr>
          <w:rStyle w:val="Char2"/>
          <w:rFonts w:hint="cs"/>
          <w:rtl/>
        </w:rPr>
        <w:t>ی</w:t>
      </w:r>
      <w:r w:rsidRPr="00CD1242">
        <w:rPr>
          <w:rStyle w:val="Char2"/>
          <w:rFonts w:hint="cs"/>
          <w:rtl/>
        </w:rPr>
        <w:t>ن منوال در زمان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تا زمان خود عل</w:t>
      </w:r>
      <w:r w:rsidR="003616EF" w:rsidRPr="00CD1242">
        <w:rPr>
          <w:rStyle w:val="Char2"/>
          <w:rFonts w:hint="cs"/>
          <w:rtl/>
        </w:rPr>
        <w:t>ی</w:t>
      </w:r>
      <w:r w:rsidRPr="00CD1242">
        <w:rPr>
          <w:rStyle w:val="Char2"/>
          <w:rFonts w:hint="cs"/>
          <w:rtl/>
        </w:rPr>
        <w:t xml:space="preserve"> ادامه داشت و تغ</w:t>
      </w:r>
      <w:r w:rsidR="003616EF" w:rsidRPr="00CD1242">
        <w:rPr>
          <w:rStyle w:val="Char2"/>
          <w:rFonts w:hint="cs"/>
          <w:rtl/>
        </w:rPr>
        <w:t>یی</w:t>
      </w:r>
      <w:r w:rsidRPr="00CD1242">
        <w:rPr>
          <w:rStyle w:val="Char2"/>
          <w:rFonts w:hint="cs"/>
          <w:rtl/>
        </w:rPr>
        <w:t>ر</w:t>
      </w:r>
      <w:r w:rsidR="003616EF" w:rsidRPr="00CD1242">
        <w:rPr>
          <w:rStyle w:val="Char2"/>
          <w:rFonts w:hint="cs"/>
          <w:rtl/>
        </w:rPr>
        <w:t>ی</w:t>
      </w:r>
      <w:r w:rsidRPr="00CD1242">
        <w:rPr>
          <w:rStyle w:val="Char2"/>
          <w:rFonts w:hint="cs"/>
          <w:rtl/>
        </w:rPr>
        <w:t xml:space="preserve"> نداد و م</w:t>
      </w:r>
      <w:r w:rsidR="003616EF" w:rsidRPr="00CD1242">
        <w:rPr>
          <w:rStyle w:val="Char2"/>
          <w:rFonts w:hint="cs"/>
          <w:rtl/>
        </w:rPr>
        <w:t>ی</w:t>
      </w:r>
      <w:r w:rsidRPr="00CD1242">
        <w:rPr>
          <w:rStyle w:val="Char2"/>
          <w:rFonts w:hint="cs"/>
          <w:rtl/>
        </w:rPr>
        <w:t>راث</w:t>
      </w:r>
      <w:r w:rsidR="003616EF" w:rsidRPr="00CD1242">
        <w:rPr>
          <w:rStyle w:val="Char2"/>
          <w:rFonts w:hint="cs"/>
          <w:rtl/>
        </w:rPr>
        <w:t>ی</w:t>
      </w:r>
      <w:r w:rsidRPr="00CD1242">
        <w:rPr>
          <w:rStyle w:val="Char2"/>
          <w:rFonts w:hint="cs"/>
          <w:rtl/>
        </w:rPr>
        <w:t xml:space="preserve"> را تقس</w:t>
      </w:r>
      <w:r w:rsidR="003616EF" w:rsidRPr="00CD1242">
        <w:rPr>
          <w:rStyle w:val="Char2"/>
          <w:rFonts w:hint="cs"/>
          <w:rtl/>
        </w:rPr>
        <w:t>ی</w:t>
      </w:r>
      <w:r w:rsidRPr="00CD1242">
        <w:rPr>
          <w:rStyle w:val="Char2"/>
          <w:rFonts w:hint="cs"/>
          <w:rtl/>
        </w:rPr>
        <w:t>م ننمود.</w:t>
      </w:r>
      <w:r w:rsidRPr="00CD1242">
        <w:rPr>
          <w:rStyle w:val="Char2"/>
          <w:vertAlign w:val="superscript"/>
          <w:rtl/>
        </w:rPr>
        <w:footnoteReference w:id="758"/>
      </w:r>
    </w:p>
    <w:p w:rsidR="00AC5501" w:rsidRPr="00CD1242" w:rsidRDefault="00AC5501" w:rsidP="00CD1242">
      <w:pPr>
        <w:bidi/>
        <w:ind w:firstLine="284"/>
        <w:jc w:val="lowKashida"/>
        <w:rPr>
          <w:rStyle w:val="Char2"/>
          <w:rtl/>
        </w:rPr>
      </w:pPr>
      <w:r w:rsidRPr="00CD1242">
        <w:rPr>
          <w:rStyle w:val="Char2"/>
          <w:rFonts w:hint="cs"/>
          <w:rtl/>
        </w:rPr>
        <w:t>ابوالعباس سفاح با بعض</w:t>
      </w:r>
      <w:r w:rsidR="003616EF" w:rsidRPr="00CD1242">
        <w:rPr>
          <w:rStyle w:val="Char2"/>
          <w:rFonts w:hint="cs"/>
          <w:rtl/>
        </w:rPr>
        <w:t>ی</w:t>
      </w:r>
      <w:r w:rsidRPr="00CD1242">
        <w:rPr>
          <w:rStyle w:val="Char2"/>
          <w:rFonts w:hint="cs"/>
          <w:rtl/>
        </w:rPr>
        <w:t xml:space="preserve"> از مناظران خود چنان</w:t>
      </w:r>
      <w:r w:rsidR="003616EF" w:rsidRPr="00CD1242">
        <w:rPr>
          <w:rStyle w:val="Char2"/>
          <w:rFonts w:hint="cs"/>
          <w:rtl/>
        </w:rPr>
        <w:t>ک</w:t>
      </w:r>
      <w:r w:rsidRPr="00CD1242">
        <w:rPr>
          <w:rStyle w:val="Char2"/>
          <w:rFonts w:hint="cs"/>
          <w:rtl/>
        </w:rPr>
        <w:t>ه ابن جوز</w:t>
      </w:r>
      <w:r w:rsidR="003616EF" w:rsidRPr="00CD1242">
        <w:rPr>
          <w:rStyle w:val="Char2"/>
          <w:rFonts w:hint="cs"/>
          <w:rtl/>
        </w:rPr>
        <w:t>ی</w:t>
      </w:r>
      <w:r w:rsidRPr="00CD1242">
        <w:rPr>
          <w:rStyle w:val="Char2"/>
          <w:rFonts w:hint="cs"/>
          <w:rtl/>
        </w:rPr>
        <w:t xml:space="preserve"> از او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ا</w:t>
      </w:r>
      <w:r w:rsidR="003616EF" w:rsidRPr="00CD1242">
        <w:rPr>
          <w:rStyle w:val="Char2"/>
          <w:rFonts w:hint="cs"/>
          <w:rtl/>
        </w:rPr>
        <w:t>ی</w:t>
      </w:r>
      <w:r w:rsidRPr="00CD1242">
        <w:rPr>
          <w:rStyle w:val="Char2"/>
          <w:rFonts w:hint="cs"/>
          <w:rtl/>
        </w:rPr>
        <w:t>ن مسأله به اجماع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 xml:space="preserve">ن احتجاج </w:t>
      </w:r>
      <w:r w:rsidR="003616EF" w:rsidRPr="00CD1242">
        <w:rPr>
          <w:rStyle w:val="Char2"/>
          <w:rFonts w:hint="cs"/>
          <w:rtl/>
        </w:rPr>
        <w:t>ک</w:t>
      </w:r>
      <w:r w:rsidRPr="00CD1242">
        <w:rPr>
          <w:rStyle w:val="Char2"/>
          <w:rFonts w:hint="cs"/>
          <w:rtl/>
        </w:rPr>
        <w:t>رده‌ است: ابن جوز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«روز</w:t>
      </w:r>
      <w:r w:rsidR="003616EF" w:rsidRPr="00CD1242">
        <w:rPr>
          <w:rStyle w:val="Char2"/>
          <w:rFonts w:hint="cs"/>
          <w:rtl/>
        </w:rPr>
        <w:t>ی</w:t>
      </w:r>
      <w:r w:rsidRPr="00CD1242">
        <w:rPr>
          <w:rStyle w:val="Char2"/>
          <w:rFonts w:hint="cs"/>
          <w:rtl/>
        </w:rPr>
        <w:t xml:space="preserve"> سفاح خطبه م</w:t>
      </w:r>
      <w:r w:rsidR="003616EF" w:rsidRPr="00CD1242">
        <w:rPr>
          <w:rStyle w:val="Char2"/>
          <w:rFonts w:hint="cs"/>
          <w:rtl/>
        </w:rPr>
        <w:t>ی</w:t>
      </w:r>
      <w:r w:rsidRPr="00CD1242">
        <w:rPr>
          <w:rStyle w:val="Char2"/>
          <w:rFonts w:hint="cs"/>
          <w:rtl/>
        </w:rPr>
        <w:t>‌خواند و فرد</w:t>
      </w:r>
      <w:r w:rsidR="003616EF" w:rsidRPr="00CD1242">
        <w:rPr>
          <w:rStyle w:val="Char2"/>
          <w:rFonts w:hint="cs"/>
          <w:rtl/>
        </w:rPr>
        <w:t>ی</w:t>
      </w:r>
      <w:r w:rsidRPr="00CD1242">
        <w:rPr>
          <w:rStyle w:val="Char2"/>
          <w:rFonts w:hint="cs"/>
          <w:rtl/>
        </w:rPr>
        <w:t xml:space="preserve"> از آل عل</w:t>
      </w:r>
      <w:r w:rsidR="003616EF" w:rsidRPr="00CD1242">
        <w:rPr>
          <w:rStyle w:val="Char2"/>
          <w:rFonts w:hint="cs"/>
          <w:rtl/>
        </w:rPr>
        <w:t>ی</w:t>
      </w:r>
      <w:r w:rsidRPr="00CD1242">
        <w:rPr>
          <w:rStyle w:val="Char2"/>
          <w:rFonts w:hint="cs"/>
          <w:rtl/>
        </w:rPr>
        <w:t xml:space="preserve"> برخاسته و گفت: من از فرزندان عل</w:t>
      </w:r>
      <w:r w:rsidR="003616EF" w:rsidRPr="00CD1242">
        <w:rPr>
          <w:rStyle w:val="Char2"/>
          <w:rFonts w:hint="cs"/>
          <w:rtl/>
        </w:rPr>
        <w:t>ی</w:t>
      </w:r>
      <w:r w:rsidRPr="00CD1242">
        <w:rPr>
          <w:rStyle w:val="Char2"/>
          <w:rFonts w:hint="cs"/>
          <w:rtl/>
        </w:rPr>
        <w:t xml:space="preserve"> هستم و گفت: آنچه را </w:t>
      </w:r>
      <w:r w:rsidR="003616EF" w:rsidRPr="00CD1242">
        <w:rPr>
          <w:rStyle w:val="Char2"/>
          <w:rFonts w:hint="cs"/>
          <w:rtl/>
        </w:rPr>
        <w:t>ک</w:t>
      </w:r>
      <w:r w:rsidRPr="00CD1242">
        <w:rPr>
          <w:rStyle w:val="Char2"/>
          <w:rFonts w:hint="cs"/>
          <w:rtl/>
        </w:rPr>
        <w:t>ه به من ظلم شده است به من بازگردان، پرس</w:t>
      </w:r>
      <w:r w:rsidR="003616EF" w:rsidRPr="00CD1242">
        <w:rPr>
          <w:rStyle w:val="Char2"/>
          <w:rFonts w:hint="cs"/>
          <w:rtl/>
        </w:rPr>
        <w:t>ی</w:t>
      </w:r>
      <w:r w:rsidRPr="00CD1242">
        <w:rPr>
          <w:rStyle w:val="Char2"/>
          <w:rFonts w:hint="cs"/>
          <w:rtl/>
        </w:rPr>
        <w:t xml:space="preserve">د: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بر تو ظلم </w:t>
      </w:r>
      <w:r w:rsidR="003616EF" w:rsidRPr="00CD1242">
        <w:rPr>
          <w:rStyle w:val="Char2"/>
          <w:rFonts w:hint="cs"/>
          <w:rtl/>
        </w:rPr>
        <w:t>ک</w:t>
      </w:r>
      <w:r w:rsidRPr="00CD1242">
        <w:rPr>
          <w:rStyle w:val="Char2"/>
          <w:rFonts w:hint="cs"/>
          <w:rtl/>
        </w:rPr>
        <w:t>رده‌ است؟ گفت: من از فرزندان عل</w:t>
      </w:r>
      <w:r w:rsidR="003616EF" w:rsidRPr="00CD1242">
        <w:rPr>
          <w:rStyle w:val="Char2"/>
          <w:rFonts w:hint="cs"/>
          <w:rtl/>
        </w:rPr>
        <w:t>ی</w:t>
      </w:r>
      <w:r w:rsidRPr="00CD1242">
        <w:rPr>
          <w:rStyle w:val="Char2"/>
          <w:rFonts w:hint="cs"/>
          <w:rtl/>
        </w:rPr>
        <w:t xml:space="preserve"> هستم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بر من ظلم </w:t>
      </w:r>
      <w:r w:rsidR="003616EF" w:rsidRPr="00CD1242">
        <w:rPr>
          <w:rStyle w:val="Char2"/>
          <w:rFonts w:hint="cs"/>
          <w:rtl/>
        </w:rPr>
        <w:t>ک</w:t>
      </w:r>
      <w:r w:rsidRPr="00CD1242">
        <w:rPr>
          <w:rStyle w:val="Char2"/>
          <w:rFonts w:hint="cs"/>
          <w:rtl/>
        </w:rPr>
        <w:t>رده‌، ابوب</w:t>
      </w:r>
      <w:r w:rsidR="003616EF" w:rsidRPr="00CD1242">
        <w:rPr>
          <w:rStyle w:val="Char2"/>
          <w:rFonts w:hint="cs"/>
          <w:rtl/>
        </w:rPr>
        <w:t>ک</w:t>
      </w:r>
      <w:r w:rsidRPr="00CD1242">
        <w:rPr>
          <w:rStyle w:val="Char2"/>
          <w:rFonts w:hint="cs"/>
          <w:rtl/>
        </w:rPr>
        <w:t xml:space="preserve">ر بوده است </w:t>
      </w:r>
      <w:r w:rsidR="003616EF" w:rsidRPr="00CD1242">
        <w:rPr>
          <w:rStyle w:val="Char2"/>
          <w:rFonts w:hint="cs"/>
          <w:rtl/>
        </w:rPr>
        <w:t>ک</w:t>
      </w:r>
      <w:r w:rsidRPr="00CD1242">
        <w:rPr>
          <w:rStyle w:val="Char2"/>
          <w:rFonts w:hint="cs"/>
          <w:rtl/>
        </w:rPr>
        <w:t>ه فد</w:t>
      </w:r>
      <w:r w:rsidR="003616EF" w:rsidRPr="00CD1242">
        <w:rPr>
          <w:rStyle w:val="Char2"/>
          <w:rFonts w:hint="cs"/>
          <w:rtl/>
        </w:rPr>
        <w:t>ک</w:t>
      </w:r>
      <w:r w:rsidRPr="00CD1242">
        <w:rPr>
          <w:rStyle w:val="Char2"/>
          <w:rFonts w:hint="cs"/>
          <w:rtl/>
        </w:rPr>
        <w:t xml:space="preserve"> را از فاطمه گرفته است، پرس</w:t>
      </w:r>
      <w:r w:rsidR="003616EF" w:rsidRPr="00CD1242">
        <w:rPr>
          <w:rStyle w:val="Char2"/>
          <w:rFonts w:hint="cs"/>
          <w:rtl/>
        </w:rPr>
        <w:t>ی</w:t>
      </w:r>
      <w:r w:rsidRPr="00CD1242">
        <w:rPr>
          <w:rStyle w:val="Char2"/>
          <w:rFonts w:hint="cs"/>
          <w:rtl/>
        </w:rPr>
        <w:t xml:space="preserve">د: ظلم </w:t>
      </w:r>
      <w:r w:rsidR="003616EF" w:rsidRPr="00CD1242">
        <w:rPr>
          <w:rStyle w:val="Char2"/>
          <w:rFonts w:hint="cs"/>
          <w:rtl/>
        </w:rPr>
        <w:t>ک</w:t>
      </w:r>
      <w:r w:rsidRPr="00CD1242">
        <w:rPr>
          <w:rStyle w:val="Char2"/>
          <w:rFonts w:hint="cs"/>
          <w:rtl/>
        </w:rPr>
        <w:t>ردن به شما ادامه داشت؟ گفت: آر</w:t>
      </w:r>
      <w:r w:rsidR="003616EF" w:rsidRPr="00CD1242">
        <w:rPr>
          <w:rStyle w:val="Char2"/>
          <w:rFonts w:hint="cs"/>
          <w:rtl/>
        </w:rPr>
        <w:t>ی</w:t>
      </w:r>
      <w:r w:rsidRPr="00CD1242">
        <w:rPr>
          <w:rStyle w:val="Char2"/>
          <w:rFonts w:hint="cs"/>
          <w:rtl/>
        </w:rPr>
        <w:t>، پرس</w:t>
      </w:r>
      <w:r w:rsidR="003616EF" w:rsidRPr="00CD1242">
        <w:rPr>
          <w:rStyle w:val="Char2"/>
          <w:rFonts w:hint="cs"/>
          <w:rtl/>
        </w:rPr>
        <w:t>ی</w:t>
      </w:r>
      <w:r w:rsidRPr="00CD1242">
        <w:rPr>
          <w:rStyle w:val="Char2"/>
          <w:rFonts w:hint="cs"/>
          <w:rtl/>
        </w:rPr>
        <w:t xml:space="preserve">د: بعد از او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ک</w:t>
      </w:r>
      <w:r w:rsidRPr="00CD1242">
        <w:rPr>
          <w:rStyle w:val="Char2"/>
          <w:rFonts w:hint="cs"/>
          <w:rtl/>
        </w:rPr>
        <w:t>ومت؟ گفت: عمر، پرس</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 xml:space="preserve">ا او هم به ظلم </w:t>
      </w:r>
      <w:r w:rsidR="003616EF" w:rsidRPr="00CD1242">
        <w:rPr>
          <w:rStyle w:val="Char2"/>
          <w:rFonts w:hint="cs"/>
          <w:rtl/>
        </w:rPr>
        <w:t>ک</w:t>
      </w:r>
      <w:r w:rsidRPr="00CD1242">
        <w:rPr>
          <w:rStyle w:val="Char2"/>
          <w:rFonts w:hint="cs"/>
          <w:rtl/>
        </w:rPr>
        <w:t>ردن به شما ادامه داد؟ گفت: آر</w:t>
      </w:r>
      <w:r w:rsidR="003616EF" w:rsidRPr="00CD1242">
        <w:rPr>
          <w:rStyle w:val="Char2"/>
          <w:rFonts w:hint="cs"/>
          <w:rtl/>
        </w:rPr>
        <w:t>ی</w:t>
      </w:r>
      <w:r w:rsidRPr="00CD1242">
        <w:rPr>
          <w:rStyle w:val="Char2"/>
          <w:rFonts w:hint="cs"/>
          <w:rtl/>
        </w:rPr>
        <w:t>، پرس</w:t>
      </w:r>
      <w:r w:rsidR="003616EF" w:rsidRPr="00CD1242">
        <w:rPr>
          <w:rStyle w:val="Char2"/>
          <w:rFonts w:hint="cs"/>
          <w:rtl/>
        </w:rPr>
        <w:t>ی</w:t>
      </w:r>
      <w:r w:rsidRPr="00CD1242">
        <w:rPr>
          <w:rStyle w:val="Char2"/>
          <w:rFonts w:hint="cs"/>
          <w:rtl/>
        </w:rPr>
        <w:t xml:space="preserve">د: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بعد از او ح</w:t>
      </w:r>
      <w:r w:rsidR="003616EF" w:rsidRPr="00CD1242">
        <w:rPr>
          <w:rStyle w:val="Char2"/>
          <w:rFonts w:hint="cs"/>
          <w:rtl/>
        </w:rPr>
        <w:t>ک</w:t>
      </w:r>
      <w:r w:rsidRPr="00CD1242">
        <w:rPr>
          <w:rStyle w:val="Char2"/>
          <w:rFonts w:hint="cs"/>
          <w:rtl/>
        </w:rPr>
        <w:t xml:space="preserve">ومت </w:t>
      </w:r>
      <w:r w:rsidR="003616EF" w:rsidRPr="00CD1242">
        <w:rPr>
          <w:rStyle w:val="Char2"/>
          <w:rFonts w:hint="cs"/>
          <w:rtl/>
        </w:rPr>
        <w:t>ک</w:t>
      </w:r>
      <w:r w:rsidRPr="00CD1242">
        <w:rPr>
          <w:rStyle w:val="Char2"/>
          <w:rFonts w:hint="cs"/>
          <w:rtl/>
        </w:rPr>
        <w:t>رد؟ گفت: عثمان، پرس</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 xml:space="preserve">ا او هم به ظلم </w:t>
      </w:r>
      <w:r w:rsidR="003616EF" w:rsidRPr="00CD1242">
        <w:rPr>
          <w:rStyle w:val="Char2"/>
          <w:rFonts w:hint="cs"/>
          <w:rtl/>
        </w:rPr>
        <w:t>ک</w:t>
      </w:r>
      <w:r w:rsidRPr="00CD1242">
        <w:rPr>
          <w:rStyle w:val="Char2"/>
          <w:rFonts w:hint="cs"/>
          <w:rtl/>
        </w:rPr>
        <w:t>ردن عل</w:t>
      </w:r>
      <w:r w:rsidR="003616EF" w:rsidRPr="00CD1242">
        <w:rPr>
          <w:rStyle w:val="Char2"/>
          <w:rFonts w:hint="cs"/>
          <w:rtl/>
        </w:rPr>
        <w:t>ی</w:t>
      </w:r>
      <w:r w:rsidRPr="00CD1242">
        <w:rPr>
          <w:rStyle w:val="Char2"/>
          <w:rFonts w:hint="cs"/>
          <w:rtl/>
        </w:rPr>
        <w:t>ه شما ادامه داد؟ گفت: آر</w:t>
      </w:r>
      <w:r w:rsidR="003616EF" w:rsidRPr="00CD1242">
        <w:rPr>
          <w:rStyle w:val="Char2"/>
          <w:rFonts w:hint="cs"/>
          <w:rtl/>
        </w:rPr>
        <w:t>ی</w:t>
      </w:r>
      <w:r w:rsidRPr="00CD1242">
        <w:rPr>
          <w:rStyle w:val="Char2"/>
          <w:rFonts w:hint="cs"/>
          <w:rtl/>
        </w:rPr>
        <w:t>، پرس</w:t>
      </w:r>
      <w:r w:rsidR="003616EF" w:rsidRPr="00CD1242">
        <w:rPr>
          <w:rStyle w:val="Char2"/>
          <w:rFonts w:hint="cs"/>
          <w:rtl/>
        </w:rPr>
        <w:t>ی</w:t>
      </w:r>
      <w:r w:rsidRPr="00CD1242">
        <w:rPr>
          <w:rStyle w:val="Char2"/>
          <w:rFonts w:hint="cs"/>
          <w:rtl/>
        </w:rPr>
        <w:t>د:</w:t>
      </w:r>
      <w:r w:rsidR="00740248">
        <w:rPr>
          <w:rStyle w:val="Char2"/>
          <w:rFonts w:hint="cs"/>
          <w:rtl/>
        </w:rPr>
        <w:t xml:space="preserve"> </w:t>
      </w:r>
      <w:r w:rsidRPr="00CD1242">
        <w:rPr>
          <w:rStyle w:val="Char2"/>
          <w:rFonts w:hint="cs"/>
          <w:rtl/>
        </w:rPr>
        <w:t xml:space="preserve">بعد از او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ک</w:t>
      </w:r>
      <w:r w:rsidRPr="00CD1242">
        <w:rPr>
          <w:rStyle w:val="Char2"/>
          <w:rFonts w:hint="cs"/>
          <w:rtl/>
        </w:rPr>
        <w:t xml:space="preserve">ومت </w:t>
      </w:r>
      <w:r w:rsidR="003616EF" w:rsidRPr="00CD1242">
        <w:rPr>
          <w:rStyle w:val="Char2"/>
          <w:rFonts w:hint="cs"/>
          <w:rtl/>
        </w:rPr>
        <w:t>ک</w:t>
      </w:r>
      <w:r w:rsidRPr="00CD1242">
        <w:rPr>
          <w:rStyle w:val="Char2"/>
          <w:rFonts w:hint="cs"/>
          <w:rtl/>
        </w:rPr>
        <w:t xml:space="preserve">رد؟ شروع </w:t>
      </w:r>
      <w:r w:rsidR="003616EF" w:rsidRPr="00CD1242">
        <w:rPr>
          <w:rStyle w:val="Char2"/>
          <w:rFonts w:hint="cs"/>
          <w:rtl/>
        </w:rPr>
        <w:t>ک</w:t>
      </w:r>
      <w:r w:rsidRPr="00CD1242">
        <w:rPr>
          <w:rStyle w:val="Char2"/>
          <w:rFonts w:hint="cs"/>
          <w:rtl/>
        </w:rPr>
        <w:t>رد به ا</w:t>
      </w:r>
      <w:r w:rsidR="003616EF" w:rsidRPr="00CD1242">
        <w:rPr>
          <w:rStyle w:val="Char2"/>
          <w:rFonts w:hint="cs"/>
          <w:rtl/>
        </w:rPr>
        <w:t>ی</w:t>
      </w:r>
      <w:r w:rsidRPr="00CD1242">
        <w:rPr>
          <w:rStyle w:val="Char2"/>
          <w:rFonts w:hint="cs"/>
          <w:rtl/>
        </w:rPr>
        <w:t xml:space="preserve">ن طرف و آن طرف نگاه </w:t>
      </w:r>
      <w:r w:rsidR="003616EF" w:rsidRPr="00CD1242">
        <w:rPr>
          <w:rStyle w:val="Char2"/>
          <w:rFonts w:hint="cs"/>
          <w:rtl/>
        </w:rPr>
        <w:t>ک</w:t>
      </w:r>
      <w:r w:rsidRPr="00CD1242">
        <w:rPr>
          <w:rStyle w:val="Char2"/>
          <w:rFonts w:hint="cs"/>
          <w:rtl/>
        </w:rPr>
        <w:t xml:space="preserve">ردن تا فرار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759"/>
      </w:r>
    </w:p>
    <w:p w:rsidR="00AC5501" w:rsidRPr="00CD1242" w:rsidRDefault="00AC5501" w:rsidP="00CD1242">
      <w:pPr>
        <w:bidi/>
        <w:ind w:firstLine="284"/>
        <w:jc w:val="lowKashida"/>
        <w:rPr>
          <w:rStyle w:val="Char2"/>
          <w:rtl/>
        </w:rPr>
      </w:pPr>
      <w:r w:rsidRPr="00CD1242">
        <w:rPr>
          <w:rStyle w:val="Char2"/>
          <w:rFonts w:hint="cs"/>
          <w:rtl/>
        </w:rPr>
        <w:t>بعض</w:t>
      </w:r>
      <w:r w:rsidR="003616EF" w:rsidRPr="00CD1242">
        <w:rPr>
          <w:rStyle w:val="Char2"/>
          <w:rFonts w:hint="cs"/>
          <w:rtl/>
        </w:rPr>
        <w:t>ی</w:t>
      </w:r>
      <w:r w:rsidRPr="00CD1242">
        <w:rPr>
          <w:rStyle w:val="Char2"/>
          <w:rFonts w:hint="cs"/>
          <w:rtl/>
        </w:rPr>
        <w:t xml:space="preserve"> از فرزندان عل</w:t>
      </w:r>
      <w:r w:rsidR="003616EF" w:rsidRPr="00CD1242">
        <w:rPr>
          <w:rStyle w:val="Char2"/>
          <w:rFonts w:hint="cs"/>
          <w:rtl/>
        </w:rPr>
        <w:t>ی</w:t>
      </w:r>
      <w:r w:rsidRPr="00CD1242">
        <w:rPr>
          <w:rStyle w:val="Char2"/>
          <w:rFonts w:hint="cs"/>
          <w:rtl/>
        </w:rPr>
        <w:t xml:space="preserve"> از فاطمه به درست بودن اجتهاد ابوب</w:t>
      </w:r>
      <w:r w:rsidR="003616EF" w:rsidRPr="00CD1242">
        <w:rPr>
          <w:rStyle w:val="Char2"/>
          <w:rFonts w:hint="cs"/>
          <w:rtl/>
        </w:rPr>
        <w:t>ک</w:t>
      </w:r>
      <w:r w:rsidRPr="00CD1242">
        <w:rPr>
          <w:rStyle w:val="Char2"/>
          <w:rFonts w:hint="cs"/>
          <w:rtl/>
        </w:rPr>
        <w:t>ر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رده‌اند چنان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هق</w:t>
      </w:r>
      <w:r w:rsidR="003616EF" w:rsidRPr="00CD1242">
        <w:rPr>
          <w:rStyle w:val="Char2"/>
          <w:rFonts w:hint="cs"/>
          <w:rtl/>
        </w:rPr>
        <w:t>ی</w:t>
      </w:r>
      <w:r w:rsidRPr="00CD1242">
        <w:rPr>
          <w:rStyle w:val="Char2"/>
          <w:rFonts w:hint="cs"/>
          <w:rtl/>
        </w:rPr>
        <w:t xml:space="preserve"> با سند خود از فض</w:t>
      </w:r>
      <w:r w:rsidR="003616EF" w:rsidRPr="00CD1242">
        <w:rPr>
          <w:rStyle w:val="Char2"/>
          <w:rFonts w:hint="cs"/>
          <w:rtl/>
        </w:rPr>
        <w:t>ی</w:t>
      </w:r>
      <w:r w:rsidRPr="00CD1242">
        <w:rPr>
          <w:rStyle w:val="Char2"/>
          <w:rFonts w:hint="cs"/>
          <w:rtl/>
        </w:rPr>
        <w:t xml:space="preserve">ل بن مرزوق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ز</w:t>
      </w:r>
      <w:r w:rsidR="003616EF" w:rsidRPr="00CD1242">
        <w:rPr>
          <w:rStyle w:val="Char2"/>
          <w:rFonts w:hint="cs"/>
          <w:rtl/>
        </w:rPr>
        <w:t>ی</w:t>
      </w:r>
      <w:r w:rsidRPr="00CD1242">
        <w:rPr>
          <w:rStyle w:val="Char2"/>
          <w:rFonts w:hint="cs"/>
          <w:rtl/>
        </w:rPr>
        <w:t>د بن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ن بن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‌طالب گفت: «اگر من به جا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‌بودم، به همان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دربارة فد</w:t>
      </w:r>
      <w:r w:rsidR="003616EF" w:rsidRPr="00CD1242">
        <w:rPr>
          <w:rStyle w:val="Char2"/>
          <w:rFonts w:hint="cs"/>
          <w:rtl/>
        </w:rPr>
        <w:t>ک</w:t>
      </w:r>
      <w:r w:rsidRPr="00CD1242">
        <w:rPr>
          <w:rStyle w:val="Char2"/>
          <w:rFonts w:hint="cs"/>
          <w:rtl/>
        </w:rPr>
        <w:t xml:space="preserve">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رده، ح</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760"/>
      </w:r>
    </w:p>
    <w:p w:rsidR="00AC5501" w:rsidRPr="00CD1242" w:rsidRDefault="00AC5501" w:rsidP="0098460B">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اتفاق ائمة اهل ب</w:t>
      </w:r>
      <w:r w:rsidR="003616EF" w:rsidRPr="00CD1242">
        <w:rPr>
          <w:rStyle w:val="Char2"/>
          <w:rFonts w:hint="cs"/>
          <w:rtl/>
        </w:rPr>
        <w:t>ی</w:t>
      </w:r>
      <w:r w:rsidRPr="00CD1242">
        <w:rPr>
          <w:rStyle w:val="Char2"/>
          <w:rFonts w:hint="cs"/>
          <w:rtl/>
        </w:rPr>
        <w:t>ت, از عل</w:t>
      </w:r>
      <w:r w:rsidR="003616EF" w:rsidRPr="00CD1242">
        <w:rPr>
          <w:rStyle w:val="Char2"/>
          <w:rFonts w:hint="cs"/>
          <w:rtl/>
        </w:rPr>
        <w:t>ی</w:t>
      </w:r>
      <w:r w:rsidRPr="00CD1242">
        <w:rPr>
          <w:rStyle w:val="Char2"/>
          <w:rFonts w:hint="cs"/>
          <w:rtl/>
        </w:rPr>
        <w:t xml:space="preserve"> گرفته تا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بعد از او آمده‌اند و سپس فرزندان عباس </w:t>
      </w:r>
      <w:r w:rsidR="003616EF" w:rsidRPr="00CD1242">
        <w:rPr>
          <w:rStyle w:val="Char2"/>
          <w:rFonts w:hint="cs"/>
          <w:rtl/>
        </w:rPr>
        <w:t>ک</w:t>
      </w:r>
      <w:r w:rsidRPr="00CD1242">
        <w:rPr>
          <w:rStyle w:val="Char2"/>
          <w:rFonts w:hint="cs"/>
          <w:rtl/>
        </w:rPr>
        <w:t>ه صدقة رسول خدا در دست</w:t>
      </w:r>
      <w:r w:rsidR="000E0383" w:rsidRPr="00CD1242">
        <w:rPr>
          <w:rStyle w:val="Char2"/>
          <w:rFonts w:hint="cs"/>
          <w:rtl/>
        </w:rPr>
        <w:t xml:space="preserve"> آن‌ها </w:t>
      </w:r>
      <w:r w:rsidRPr="00CD1242">
        <w:rPr>
          <w:rStyle w:val="Char2"/>
          <w:rFonts w:hint="cs"/>
          <w:rtl/>
        </w:rPr>
        <w:t xml:space="preserve">بود نقل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قا</w:t>
      </w:r>
      <w:r w:rsidR="003616EF" w:rsidRPr="00CD1242">
        <w:rPr>
          <w:rStyle w:val="Char2"/>
          <w:rFonts w:hint="cs"/>
          <w:rtl/>
        </w:rPr>
        <w:t>ی</w:t>
      </w:r>
      <w:r w:rsidRPr="00CD1242">
        <w:rPr>
          <w:rStyle w:val="Char2"/>
          <w:rFonts w:hint="cs"/>
          <w:rtl/>
        </w:rPr>
        <w:t>ل به مال</w:t>
      </w:r>
      <w:r w:rsidR="003616EF" w:rsidRPr="00CD1242">
        <w:rPr>
          <w:rStyle w:val="Char2"/>
          <w:rFonts w:hint="cs"/>
          <w:rtl/>
        </w:rPr>
        <w:t>کی</w:t>
      </w:r>
      <w:r w:rsidRPr="00CD1242">
        <w:rPr>
          <w:rStyle w:val="Char2"/>
          <w:rFonts w:hint="cs"/>
          <w:rtl/>
        </w:rPr>
        <w:t>ت آن نبودند، بل</w:t>
      </w:r>
      <w:r w:rsidR="003616EF" w:rsidRPr="00CD1242">
        <w:rPr>
          <w:rStyle w:val="Char2"/>
          <w:rFonts w:hint="cs"/>
          <w:rtl/>
        </w:rPr>
        <w:t>ک</w:t>
      </w:r>
      <w:r w:rsidRPr="00CD1242">
        <w:rPr>
          <w:rStyle w:val="Char2"/>
          <w:rFonts w:hint="cs"/>
          <w:rtl/>
        </w:rPr>
        <w:t>ه در راه خدا آن را مصرف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قرطب</w:t>
      </w:r>
      <w:r w:rsidR="003616EF" w:rsidRPr="00CD1242">
        <w:rPr>
          <w:rStyle w:val="Char2"/>
          <w:rFonts w:hint="cs"/>
          <w:rtl/>
        </w:rPr>
        <w:t>ی</w:t>
      </w:r>
      <w:r w:rsidR="0098460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خلافت رس</w:t>
      </w:r>
      <w:r w:rsidR="003616EF" w:rsidRPr="00CD1242">
        <w:rPr>
          <w:rStyle w:val="Char2"/>
          <w:rFonts w:hint="cs"/>
          <w:rtl/>
        </w:rPr>
        <w:t>ی</w:t>
      </w:r>
      <w:r w:rsidRPr="00CD1242">
        <w:rPr>
          <w:rStyle w:val="Char2"/>
          <w:rFonts w:hint="cs"/>
          <w:rtl/>
        </w:rPr>
        <w:t>د آن (فد</w:t>
      </w:r>
      <w:r w:rsidR="003616EF" w:rsidRPr="00CD1242">
        <w:rPr>
          <w:rStyle w:val="Char2"/>
          <w:rFonts w:hint="cs"/>
          <w:rtl/>
        </w:rPr>
        <w:t>ک</w:t>
      </w:r>
      <w:r w:rsidRPr="00CD1242">
        <w:rPr>
          <w:rStyle w:val="Char2"/>
          <w:rFonts w:hint="cs"/>
          <w:rtl/>
        </w:rPr>
        <w:t>) را تغ</w:t>
      </w:r>
      <w:r w:rsidR="003616EF" w:rsidRPr="00CD1242">
        <w:rPr>
          <w:rStyle w:val="Char2"/>
          <w:rFonts w:hint="cs"/>
          <w:rtl/>
        </w:rPr>
        <w:t>یی</w:t>
      </w:r>
      <w:r w:rsidRPr="00CD1242">
        <w:rPr>
          <w:rStyle w:val="Char2"/>
          <w:rFonts w:hint="cs"/>
          <w:rtl/>
        </w:rPr>
        <w:t xml:space="preserve">ر نداد و همان طور </w:t>
      </w:r>
      <w:r w:rsidR="003616EF" w:rsidRPr="00CD1242">
        <w:rPr>
          <w:rStyle w:val="Char2"/>
          <w:rFonts w:hint="cs"/>
          <w:rtl/>
        </w:rPr>
        <w:t>ک</w:t>
      </w:r>
      <w:r w:rsidRPr="00CD1242">
        <w:rPr>
          <w:rStyle w:val="Char2"/>
          <w:rFonts w:hint="cs"/>
          <w:rtl/>
        </w:rPr>
        <w:t>ه بود گذاشت، و همان طور در ا</w:t>
      </w:r>
      <w:r w:rsidR="003616EF" w:rsidRPr="00CD1242">
        <w:rPr>
          <w:rStyle w:val="Char2"/>
          <w:rFonts w:hint="cs"/>
          <w:rtl/>
        </w:rPr>
        <w:t>ی</w:t>
      </w:r>
      <w:r w:rsidRPr="00CD1242">
        <w:rPr>
          <w:rStyle w:val="Char2"/>
          <w:rFonts w:hint="cs"/>
          <w:rtl/>
        </w:rPr>
        <w:t xml:space="preserve">ن مورد عمل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در زمان خلافت ابوب</w:t>
      </w:r>
      <w:r w:rsidR="003616EF" w:rsidRPr="00CD1242">
        <w:rPr>
          <w:rStyle w:val="Char2"/>
          <w:rFonts w:hint="cs"/>
          <w:rtl/>
        </w:rPr>
        <w:t>ک</w:t>
      </w:r>
      <w:r w:rsidRPr="00CD1242">
        <w:rPr>
          <w:rStyle w:val="Char2"/>
          <w:rFonts w:hint="cs"/>
          <w:rtl/>
        </w:rPr>
        <w:t>ر،</w:t>
      </w:r>
      <w:r w:rsidR="00740248">
        <w:rPr>
          <w:rStyle w:val="Char2"/>
          <w:rFonts w:hint="cs"/>
          <w:rtl/>
        </w:rPr>
        <w:t xml:space="preserve"> </w:t>
      </w:r>
      <w:r w:rsidRPr="00CD1242">
        <w:rPr>
          <w:rStyle w:val="Char2"/>
          <w:rFonts w:hint="cs"/>
          <w:rtl/>
        </w:rPr>
        <w:t>عمر و عثمان عمل شده بود، معترض تمل</w:t>
      </w:r>
      <w:r w:rsidR="003616EF" w:rsidRPr="00CD1242">
        <w:rPr>
          <w:rStyle w:val="Char2"/>
          <w:rFonts w:hint="cs"/>
          <w:rtl/>
        </w:rPr>
        <w:t>ک</w:t>
      </w:r>
      <w:r w:rsidRPr="00CD1242">
        <w:rPr>
          <w:rStyle w:val="Char2"/>
          <w:rFonts w:hint="cs"/>
          <w:rtl/>
        </w:rPr>
        <w:t xml:space="preserve"> [فد</w:t>
      </w:r>
      <w:r w:rsidR="003616EF" w:rsidRPr="00CD1242">
        <w:rPr>
          <w:rStyle w:val="Char2"/>
          <w:rFonts w:hint="cs"/>
          <w:rtl/>
        </w:rPr>
        <w:t>ک</w:t>
      </w:r>
      <w:r w:rsidRPr="00CD1242">
        <w:rPr>
          <w:rStyle w:val="Char2"/>
          <w:rFonts w:hint="cs"/>
          <w:rtl/>
        </w:rPr>
        <w:t>] نبود، 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از آن تقس</w:t>
      </w:r>
      <w:r w:rsidR="003616EF" w:rsidRPr="00CD1242">
        <w:rPr>
          <w:rStyle w:val="Char2"/>
          <w:rFonts w:hint="cs"/>
          <w:rtl/>
        </w:rPr>
        <w:t>ی</w:t>
      </w:r>
      <w:r w:rsidRPr="00CD1242">
        <w:rPr>
          <w:rStyle w:val="Char2"/>
          <w:rFonts w:hint="cs"/>
          <w:rtl/>
        </w:rPr>
        <w:t>م ننمود، بل</w:t>
      </w:r>
      <w:r w:rsidR="003616EF" w:rsidRPr="00CD1242">
        <w:rPr>
          <w:rStyle w:val="Char2"/>
          <w:rFonts w:hint="cs"/>
          <w:rtl/>
        </w:rPr>
        <w:t>ک</w:t>
      </w:r>
      <w:r w:rsidRPr="00CD1242">
        <w:rPr>
          <w:rStyle w:val="Char2"/>
          <w:rFonts w:hint="cs"/>
          <w:rtl/>
        </w:rPr>
        <w:t>ه آن را به همان جهات</w:t>
      </w:r>
      <w:r w:rsidR="003616EF" w:rsidRPr="00CD1242">
        <w:rPr>
          <w:rStyle w:val="Char2"/>
          <w:rFonts w:hint="cs"/>
          <w:rtl/>
        </w:rPr>
        <w:t>ی</w:t>
      </w:r>
      <w:r w:rsidRPr="00CD1242">
        <w:rPr>
          <w:rStyle w:val="Char2"/>
          <w:rFonts w:hint="cs"/>
          <w:rtl/>
        </w:rPr>
        <w:t xml:space="preserve"> مصرف نمود </w:t>
      </w:r>
      <w:r w:rsidR="003616EF" w:rsidRPr="00CD1242">
        <w:rPr>
          <w:rStyle w:val="Char2"/>
          <w:rFonts w:hint="cs"/>
          <w:rtl/>
        </w:rPr>
        <w:t>ک</w:t>
      </w:r>
      <w:r w:rsidRPr="00CD1242">
        <w:rPr>
          <w:rStyle w:val="Char2"/>
          <w:rFonts w:hint="cs"/>
          <w:rtl/>
        </w:rPr>
        <w:t xml:space="preserve">ه قبل از او مصرف </w:t>
      </w:r>
      <w:r w:rsidR="003616EF" w:rsidRPr="00CD1242">
        <w:rPr>
          <w:rStyle w:val="Char2"/>
          <w:rFonts w:hint="cs"/>
          <w:rtl/>
        </w:rPr>
        <w:t>ک</w:t>
      </w:r>
      <w:r w:rsidRPr="00CD1242">
        <w:rPr>
          <w:rStyle w:val="Char2"/>
          <w:rFonts w:hint="cs"/>
          <w:rtl/>
        </w:rPr>
        <w:t>رده‌ بودند. بعد از آن به ترتیب در دست حسن بن عل</w:t>
      </w:r>
      <w:r w:rsidR="003616EF" w:rsidRPr="00CD1242">
        <w:rPr>
          <w:rStyle w:val="Char2"/>
          <w:rFonts w:hint="cs"/>
          <w:rtl/>
        </w:rPr>
        <w:t>ی</w:t>
      </w:r>
      <w:r w:rsidRPr="00CD1242">
        <w:rPr>
          <w:rStyle w:val="Char2"/>
          <w:rFonts w:hint="cs"/>
          <w:rtl/>
        </w:rPr>
        <w:t>، سپس حس</w:t>
      </w:r>
      <w:r w:rsidR="003616EF" w:rsidRPr="00CD1242">
        <w:rPr>
          <w:rStyle w:val="Char2"/>
          <w:rFonts w:hint="cs"/>
          <w:rtl/>
        </w:rPr>
        <w:t>ی</w:t>
      </w:r>
      <w:r w:rsidRPr="00CD1242">
        <w:rPr>
          <w:rStyle w:val="Char2"/>
          <w:rFonts w:hint="cs"/>
          <w:rtl/>
        </w:rPr>
        <w:t>ن بن عل</w:t>
      </w:r>
      <w:r w:rsidR="003616EF" w:rsidRPr="00CD1242">
        <w:rPr>
          <w:rStyle w:val="Char2"/>
          <w:rFonts w:hint="cs"/>
          <w:rtl/>
        </w:rPr>
        <w:t>ی</w:t>
      </w:r>
      <w:r w:rsidRPr="00CD1242">
        <w:rPr>
          <w:rStyle w:val="Char2"/>
          <w:rFonts w:hint="cs"/>
          <w:rtl/>
        </w:rPr>
        <w:t>، عل</w:t>
      </w:r>
      <w:r w:rsidR="003616EF" w:rsidRPr="00CD1242">
        <w:rPr>
          <w:rStyle w:val="Char2"/>
          <w:rFonts w:hint="cs"/>
          <w:rtl/>
        </w:rPr>
        <w:t>ی</w:t>
      </w:r>
      <w:r w:rsidRPr="00CD1242">
        <w:rPr>
          <w:rStyle w:val="Char2"/>
          <w:rFonts w:hint="cs"/>
          <w:rtl/>
        </w:rPr>
        <w:t xml:space="preserve"> بن حس</w:t>
      </w:r>
      <w:r w:rsidR="003616EF" w:rsidRPr="00CD1242">
        <w:rPr>
          <w:rStyle w:val="Char2"/>
          <w:rFonts w:hint="cs"/>
          <w:rtl/>
        </w:rPr>
        <w:t>ی</w:t>
      </w:r>
      <w:r w:rsidRPr="00CD1242">
        <w:rPr>
          <w:rStyle w:val="Char2"/>
          <w:rFonts w:hint="cs"/>
          <w:rtl/>
        </w:rPr>
        <w:t>ن، حس</w:t>
      </w:r>
      <w:r w:rsidR="003616EF" w:rsidRPr="00CD1242">
        <w:rPr>
          <w:rStyle w:val="Char2"/>
          <w:rFonts w:hint="cs"/>
          <w:rtl/>
        </w:rPr>
        <w:t>ی</w:t>
      </w:r>
      <w:r w:rsidRPr="00CD1242">
        <w:rPr>
          <w:rStyle w:val="Char2"/>
          <w:rFonts w:hint="cs"/>
          <w:rtl/>
        </w:rPr>
        <w:t>ن بن حسن، ز</w:t>
      </w:r>
      <w:r w:rsidR="003616EF" w:rsidRPr="00CD1242">
        <w:rPr>
          <w:rStyle w:val="Char2"/>
          <w:rFonts w:hint="cs"/>
          <w:rtl/>
        </w:rPr>
        <w:t>ی</w:t>
      </w:r>
      <w:r w:rsidRPr="00CD1242">
        <w:rPr>
          <w:rStyle w:val="Char2"/>
          <w:rFonts w:hint="cs"/>
          <w:rtl/>
        </w:rPr>
        <w:t>د بن حس</w:t>
      </w:r>
      <w:r w:rsidR="003616EF" w:rsidRPr="00CD1242">
        <w:rPr>
          <w:rStyle w:val="Char2"/>
          <w:rFonts w:hint="cs"/>
          <w:rtl/>
        </w:rPr>
        <w:t>ی</w:t>
      </w:r>
      <w:r w:rsidRPr="00CD1242">
        <w:rPr>
          <w:rStyle w:val="Char2"/>
          <w:rFonts w:hint="cs"/>
          <w:rtl/>
        </w:rPr>
        <w:t>ن و عبدالله بن حس</w:t>
      </w:r>
      <w:r w:rsidR="003616EF" w:rsidRPr="00CD1242">
        <w:rPr>
          <w:rStyle w:val="Char2"/>
          <w:rFonts w:hint="cs"/>
          <w:rtl/>
        </w:rPr>
        <w:t>ی</w:t>
      </w:r>
      <w:r w:rsidRPr="00CD1242">
        <w:rPr>
          <w:rStyle w:val="Char2"/>
          <w:rFonts w:hint="cs"/>
          <w:rtl/>
        </w:rPr>
        <w:t xml:space="preserve">ن بود، و بعد از آن چنان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برقان</w:t>
      </w:r>
      <w:r w:rsidR="003616EF" w:rsidRPr="00CD1242">
        <w:rPr>
          <w:rStyle w:val="Char2"/>
          <w:rFonts w:hint="cs"/>
          <w:rtl/>
        </w:rPr>
        <w:t>ی</w:t>
      </w:r>
      <w:r w:rsidRPr="00CD1242">
        <w:rPr>
          <w:rStyle w:val="Char2"/>
          <w:rFonts w:hint="cs"/>
          <w:rtl/>
        </w:rPr>
        <w:t xml:space="preserve"> در صح</w:t>
      </w:r>
      <w:r w:rsidR="003616EF" w:rsidRPr="00CD1242">
        <w:rPr>
          <w:rStyle w:val="Char2"/>
          <w:rFonts w:hint="cs"/>
          <w:rtl/>
        </w:rPr>
        <w:t>ی</w:t>
      </w:r>
      <w:r w:rsidRPr="00CD1242">
        <w:rPr>
          <w:rStyle w:val="Char2"/>
          <w:rFonts w:hint="cs"/>
          <w:rtl/>
        </w:rPr>
        <w:t>ح خود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بن</w:t>
      </w:r>
      <w:r w:rsidR="003616EF" w:rsidRPr="00CD1242">
        <w:rPr>
          <w:rStyle w:val="Char2"/>
          <w:rFonts w:hint="cs"/>
          <w:rtl/>
        </w:rPr>
        <w:t>ی</w:t>
      </w:r>
      <w:r w:rsidRPr="00CD1242">
        <w:rPr>
          <w:rStyle w:val="Char2"/>
          <w:rFonts w:hint="cs"/>
          <w:rtl/>
        </w:rPr>
        <w:t xml:space="preserve"> عباس آن را در دست گرفتند.</w:t>
      </w:r>
      <w:r w:rsidR="00607543">
        <w:rPr>
          <w:rStyle w:val="Char2"/>
          <w:rFonts w:hint="cs"/>
          <w:rtl/>
        </w:rPr>
        <w:t xml:space="preserve"> این‌ها </w:t>
      </w:r>
      <w:r w:rsidRPr="00CD1242">
        <w:rPr>
          <w:rStyle w:val="Char2"/>
          <w:rFonts w:hint="cs"/>
          <w:rtl/>
        </w:rPr>
        <w:t>همگ</w:t>
      </w:r>
      <w:r w:rsidR="003616EF" w:rsidRPr="00CD1242">
        <w:rPr>
          <w:rStyle w:val="Char2"/>
          <w:rFonts w:hint="cs"/>
          <w:rtl/>
        </w:rPr>
        <w:t>ی</w:t>
      </w:r>
      <w:r w:rsidRPr="00CD1242">
        <w:rPr>
          <w:rStyle w:val="Char2"/>
          <w:rFonts w:hint="cs"/>
          <w:rtl/>
        </w:rPr>
        <w:t xml:space="preserve"> بزرگان اهل ب</w:t>
      </w:r>
      <w:r w:rsidR="003616EF" w:rsidRPr="00CD1242">
        <w:rPr>
          <w:rStyle w:val="Char2"/>
          <w:rFonts w:hint="cs"/>
          <w:rtl/>
        </w:rPr>
        <w:t>ی</w:t>
      </w:r>
      <w:r w:rsidRPr="00CD1242">
        <w:rPr>
          <w:rStyle w:val="Char2"/>
          <w:rFonts w:hint="cs"/>
          <w:rtl/>
        </w:rPr>
        <w:t>ت و مورد اعتماد ش</w:t>
      </w:r>
      <w:r w:rsidR="003616EF" w:rsidRPr="00CD1242">
        <w:rPr>
          <w:rStyle w:val="Char2"/>
          <w:rFonts w:hint="cs"/>
          <w:rtl/>
        </w:rPr>
        <w:t>ی</w:t>
      </w:r>
      <w:r w:rsidRPr="00CD1242">
        <w:rPr>
          <w:rStyle w:val="Char2"/>
          <w:rFonts w:hint="cs"/>
          <w:rtl/>
        </w:rPr>
        <w:t>عه و ائمه</w:t>
      </w:r>
      <w:r w:rsidR="000E0383" w:rsidRPr="00CD1242">
        <w:rPr>
          <w:rStyle w:val="Char2"/>
          <w:rFonts w:hint="cs"/>
          <w:rtl/>
        </w:rPr>
        <w:t xml:space="preserve"> آن‌ها </w:t>
      </w:r>
      <w:r w:rsidRPr="00CD1242">
        <w:rPr>
          <w:rStyle w:val="Char2"/>
          <w:rFonts w:hint="cs"/>
          <w:rtl/>
        </w:rPr>
        <w:t>هستند، که از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نقل نشده است </w:t>
      </w:r>
      <w:r w:rsidR="003616EF" w:rsidRPr="00CD1242">
        <w:rPr>
          <w:rStyle w:val="Char2"/>
          <w:rFonts w:hint="cs"/>
          <w:rtl/>
        </w:rPr>
        <w:t>ک</w:t>
      </w:r>
      <w:r w:rsidRPr="00CD1242">
        <w:rPr>
          <w:rStyle w:val="Char2"/>
          <w:rFonts w:hint="cs"/>
          <w:rtl/>
        </w:rPr>
        <w:t>ه فد</w:t>
      </w:r>
      <w:r w:rsidR="003616EF" w:rsidRPr="00CD1242">
        <w:rPr>
          <w:rStyle w:val="Char2"/>
          <w:rFonts w:hint="cs"/>
          <w:rtl/>
        </w:rPr>
        <w:t>ک</w:t>
      </w:r>
      <w:r w:rsidRPr="00CD1242">
        <w:rPr>
          <w:rStyle w:val="Char2"/>
          <w:rFonts w:hint="cs"/>
          <w:rtl/>
        </w:rPr>
        <w:t xml:space="preserve"> را تمل</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 و آن را به ارث برده و </w:t>
      </w:r>
      <w:r w:rsidR="003616EF" w:rsidRPr="00CD1242">
        <w:rPr>
          <w:rStyle w:val="Char2"/>
          <w:rFonts w:hint="cs"/>
          <w:rtl/>
        </w:rPr>
        <w:t>ی</w:t>
      </w:r>
      <w:r w:rsidRPr="00CD1242">
        <w:rPr>
          <w:rStyle w:val="Char2"/>
          <w:rFonts w:hint="cs"/>
          <w:rtl/>
        </w:rPr>
        <w:t xml:space="preserve">ا به ارث گذاشته است. اگر آنچه را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درست باشد عل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یکی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دست</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‌افتاد م</w:t>
      </w:r>
      <w:r w:rsidR="003616EF" w:rsidRPr="00CD1242">
        <w:rPr>
          <w:rStyle w:val="Char2"/>
          <w:rFonts w:hint="cs"/>
          <w:rtl/>
        </w:rPr>
        <w:t>ی</w:t>
      </w:r>
      <w:r w:rsidRPr="00CD1242">
        <w:rPr>
          <w:rStyle w:val="Char2"/>
          <w:rFonts w:hint="cs"/>
          <w:rtl/>
        </w:rPr>
        <w:t>‌گرفتند...»</w:t>
      </w:r>
      <w:r w:rsidRPr="00CD1242">
        <w:rPr>
          <w:rStyle w:val="Char2"/>
          <w:vertAlign w:val="superscript"/>
          <w:rtl/>
        </w:rPr>
        <w:footnoteReference w:id="761"/>
      </w:r>
      <w:r w:rsidRPr="00CD1242">
        <w:rPr>
          <w:rStyle w:val="Char2"/>
          <w:rFonts w:hint="cs"/>
          <w:rtl/>
        </w:rPr>
        <w:t>. بنابرا</w:t>
      </w:r>
      <w:r w:rsidR="003616EF" w:rsidRPr="00CD1242">
        <w:rPr>
          <w:rStyle w:val="Char2"/>
          <w:rFonts w:hint="cs"/>
          <w:rtl/>
        </w:rPr>
        <w:t>ی</w:t>
      </w:r>
      <w:r w:rsidRPr="00CD1242">
        <w:rPr>
          <w:rStyle w:val="Char2"/>
          <w:rFonts w:hint="cs"/>
          <w:rtl/>
        </w:rPr>
        <w:t>ن اجماع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و بق</w:t>
      </w:r>
      <w:r w:rsidR="003616EF" w:rsidRPr="00CD1242">
        <w:rPr>
          <w:rStyle w:val="Char2"/>
          <w:rFonts w:hint="cs"/>
          <w:rtl/>
        </w:rPr>
        <w:t>یه</w:t>
      </w:r>
      <w:r w:rsidRPr="00CD1242">
        <w:rPr>
          <w:rStyle w:val="Char2"/>
          <w:rFonts w:hint="cs"/>
          <w:rtl/>
        </w:rPr>
        <w:t xml:space="preserve"> صحابه و تمام اهل ب</w:t>
      </w:r>
      <w:r w:rsidR="003616EF" w:rsidRPr="00CD1242">
        <w:rPr>
          <w:rStyle w:val="Char2"/>
          <w:rFonts w:hint="cs"/>
          <w:rtl/>
        </w:rPr>
        <w:t>ی</w:t>
      </w:r>
      <w:r w:rsidRPr="00CD1242">
        <w:rPr>
          <w:rStyle w:val="Char2"/>
          <w:rFonts w:hint="cs"/>
          <w:rtl/>
        </w:rPr>
        <w:t>ت بر ا</w:t>
      </w:r>
      <w:r w:rsidR="003616EF" w:rsidRPr="00CD1242">
        <w:rPr>
          <w:rStyle w:val="Char2"/>
          <w:rFonts w:hint="cs"/>
          <w:rtl/>
        </w:rPr>
        <w:t>ی</w:t>
      </w:r>
      <w:r w:rsidRPr="00CD1242">
        <w:rPr>
          <w:rStyle w:val="Char2"/>
          <w:rFonts w:hint="cs"/>
          <w:rtl/>
        </w:rPr>
        <w:t xml:space="preserve">ن رفته است </w:t>
      </w:r>
      <w:r w:rsidR="003616EF" w:rsidRPr="00CD1242">
        <w:rPr>
          <w:rStyle w:val="Char2"/>
          <w:rFonts w:hint="cs"/>
          <w:rtl/>
        </w:rPr>
        <w:t>ک</w:t>
      </w:r>
      <w:r w:rsidRPr="00CD1242">
        <w:rPr>
          <w:rStyle w:val="Char2"/>
          <w:rFonts w:hint="cs"/>
          <w:rtl/>
        </w:rPr>
        <w:t>ه رسول خدا ارث نم</w:t>
      </w:r>
      <w:r w:rsidR="003616EF" w:rsidRPr="00CD1242">
        <w:rPr>
          <w:rStyle w:val="Char2"/>
          <w:rFonts w:hint="cs"/>
          <w:rtl/>
        </w:rPr>
        <w:t>ی</w:t>
      </w:r>
      <w:r w:rsidRPr="00CD1242">
        <w:rPr>
          <w:rStyle w:val="Char2"/>
          <w:rFonts w:hint="cs"/>
          <w:rtl/>
        </w:rPr>
        <w:t xml:space="preserve"> گذارد و آنچه را </w:t>
      </w:r>
      <w:r w:rsidR="003616EF" w:rsidRPr="00CD1242">
        <w:rPr>
          <w:rStyle w:val="Char2"/>
          <w:rFonts w:hint="cs"/>
          <w:rtl/>
        </w:rPr>
        <w:t>ک</w:t>
      </w:r>
      <w:r w:rsidRPr="00CD1242">
        <w:rPr>
          <w:rStyle w:val="Char2"/>
          <w:rFonts w:hint="cs"/>
          <w:rtl/>
        </w:rPr>
        <w:t>ه از خود به جا م</w:t>
      </w:r>
      <w:r w:rsidR="003616EF" w:rsidRPr="00CD1242">
        <w:rPr>
          <w:rStyle w:val="Char2"/>
          <w:rFonts w:hint="cs"/>
          <w:rtl/>
        </w:rPr>
        <w:t>ی</w:t>
      </w:r>
      <w:r w:rsidRPr="00CD1242">
        <w:rPr>
          <w:rStyle w:val="Char2"/>
          <w:rFonts w:hint="cs"/>
          <w:rtl/>
        </w:rPr>
        <w:t>‌گذارد، صدقه است. و عمل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و ائم</w:t>
      </w:r>
      <w:r w:rsidR="003616EF" w:rsidRPr="00CD1242">
        <w:rPr>
          <w:rStyle w:val="Char2"/>
          <w:rFonts w:hint="cs"/>
          <w:rtl/>
        </w:rPr>
        <w:t>ه</w:t>
      </w:r>
      <w:r w:rsidRPr="00CD1242">
        <w:rPr>
          <w:rStyle w:val="Char2"/>
          <w:rFonts w:hint="cs"/>
          <w:rtl/>
        </w:rPr>
        <w:t xml:space="preserve"> اهل ب</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ه صدق</w:t>
      </w:r>
      <w:r w:rsidR="003616EF" w:rsidRPr="00CD1242">
        <w:rPr>
          <w:rStyle w:val="Char2"/>
          <w:rFonts w:hint="cs"/>
          <w:rtl/>
        </w:rPr>
        <w:t>ه</w:t>
      </w:r>
      <w:r w:rsidRPr="00CD1242">
        <w:rPr>
          <w:rStyle w:val="Char2"/>
          <w:rFonts w:hint="cs"/>
          <w:rtl/>
        </w:rPr>
        <w:t xml:space="preserve"> رسول خدا</w:t>
      </w:r>
      <w:r w:rsidR="00F81B2F" w:rsidRPr="00F81B2F">
        <w:rPr>
          <w:rStyle w:val="Char2"/>
          <w:rFonts w:cs="CTraditional Arabic" w:hint="cs"/>
          <w:rtl/>
        </w:rPr>
        <w:t xml:space="preserve"> ج</w:t>
      </w:r>
      <w:r w:rsidRPr="00CD1242">
        <w:rPr>
          <w:rStyle w:val="Char2"/>
          <w:rFonts w:hint="cs"/>
          <w:rtl/>
        </w:rPr>
        <w:t xml:space="preserve"> در دست</w:t>
      </w:r>
      <w:r w:rsidR="000E0383" w:rsidRPr="00CD1242">
        <w:rPr>
          <w:rStyle w:val="Char2"/>
          <w:rFonts w:hint="cs"/>
          <w:rtl/>
        </w:rPr>
        <w:t xml:space="preserve"> آن‌ها </w:t>
      </w:r>
      <w:r w:rsidRPr="00CD1242">
        <w:rPr>
          <w:rStyle w:val="Char2"/>
          <w:rFonts w:hint="cs"/>
          <w:rtl/>
        </w:rPr>
        <w:t>بود ن</w:t>
      </w:r>
      <w:r w:rsidR="003616EF" w:rsidRPr="00CD1242">
        <w:rPr>
          <w:rStyle w:val="Char2"/>
          <w:rFonts w:hint="cs"/>
          <w:rtl/>
        </w:rPr>
        <w:t>ی</w:t>
      </w:r>
      <w:r w:rsidRPr="00CD1242">
        <w:rPr>
          <w:rStyle w:val="Char2"/>
          <w:rFonts w:hint="cs"/>
          <w:rtl/>
        </w:rPr>
        <w:t>ز به هم</w:t>
      </w:r>
      <w:r w:rsidR="003616EF" w:rsidRPr="00CD1242">
        <w:rPr>
          <w:rStyle w:val="Char2"/>
          <w:rFonts w:hint="cs"/>
          <w:rtl/>
        </w:rPr>
        <w:t>ی</w:t>
      </w:r>
      <w:r w:rsidRPr="00CD1242">
        <w:rPr>
          <w:rStyle w:val="Char2"/>
          <w:rFonts w:hint="cs"/>
          <w:rtl/>
        </w:rPr>
        <w:t>ن منوال بوده است.</w:t>
      </w:r>
    </w:p>
    <w:p w:rsidR="00AC5501" w:rsidRPr="00CD1242" w:rsidRDefault="00AC5501" w:rsidP="00CD1242">
      <w:pPr>
        <w:bidi/>
        <w:ind w:firstLine="284"/>
        <w:jc w:val="lowKashida"/>
        <w:rPr>
          <w:rStyle w:val="Char2"/>
          <w:rtl/>
        </w:rPr>
      </w:pPr>
      <w:r w:rsidRPr="004663B9">
        <w:rPr>
          <w:rStyle w:val="Char8"/>
          <w:rFonts w:hint="cs"/>
          <w:rtl/>
        </w:rPr>
        <w:t>چهارم: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مقصود رسول خدا از خشم فاطمه </w:t>
      </w:r>
      <w:r w:rsidR="003616EF" w:rsidRPr="00CD1242">
        <w:rPr>
          <w:rStyle w:val="Char2"/>
          <w:rFonts w:hint="cs"/>
          <w:rtl/>
        </w:rPr>
        <w:t>ک</w:t>
      </w:r>
      <w:r w:rsidRPr="00CD1242">
        <w:rPr>
          <w:rStyle w:val="Char2"/>
          <w:rFonts w:hint="cs"/>
          <w:rtl/>
        </w:rPr>
        <w:t>ه بدان خشمگ</w:t>
      </w:r>
      <w:r w:rsidR="003616EF" w:rsidRPr="00CD1242">
        <w:rPr>
          <w:rStyle w:val="Char2"/>
          <w:rFonts w:hint="cs"/>
          <w:rtl/>
        </w:rPr>
        <w:t>ی</w:t>
      </w:r>
      <w:r w:rsidRPr="00CD1242">
        <w:rPr>
          <w:rStyle w:val="Char2"/>
          <w:rFonts w:hint="cs"/>
          <w:rtl/>
        </w:rPr>
        <w:t>ن شود در صورت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فاطمه به حق عصبان</w:t>
      </w:r>
      <w:r w:rsidR="003616EF" w:rsidRPr="00CD1242">
        <w:rPr>
          <w:rStyle w:val="Char2"/>
          <w:rFonts w:hint="cs"/>
          <w:rtl/>
        </w:rPr>
        <w:t>ی</w:t>
      </w:r>
      <w:r w:rsidRPr="00CD1242">
        <w:rPr>
          <w:rStyle w:val="Char2"/>
          <w:rFonts w:hint="cs"/>
          <w:rtl/>
        </w:rPr>
        <w:t xml:space="preserve"> شود، ز</w:t>
      </w:r>
      <w:r w:rsidR="003616EF" w:rsidRPr="00CD1242">
        <w:rPr>
          <w:rStyle w:val="Char2"/>
          <w:rFonts w:hint="cs"/>
          <w:rtl/>
        </w:rPr>
        <w:t>ی</w:t>
      </w:r>
      <w:r w:rsidRPr="00CD1242">
        <w:rPr>
          <w:rStyle w:val="Char2"/>
          <w:rFonts w:hint="cs"/>
          <w:rtl/>
        </w:rPr>
        <w:t>را رسول خدا به خاطر خودش و فرد</w:t>
      </w:r>
      <w:r w:rsidR="003616EF" w:rsidRPr="00CD1242">
        <w:rPr>
          <w:rStyle w:val="Char2"/>
          <w:rFonts w:hint="cs"/>
          <w:rtl/>
        </w:rPr>
        <w:t>ی</w:t>
      </w:r>
      <w:r w:rsidRPr="00CD1242">
        <w:rPr>
          <w:rStyle w:val="Char2"/>
          <w:rFonts w:hint="cs"/>
          <w:rtl/>
        </w:rPr>
        <w:t xml:space="preserve"> از خانواده‌اش به ناحق عصبان</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‌شود، بل</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به حق هم مادام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حرمت</w:t>
      </w:r>
      <w:r w:rsidR="003B2C25">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را مرت</w:t>
      </w:r>
      <w:r w:rsidR="003616EF" w:rsidRPr="00CD1242">
        <w:rPr>
          <w:rStyle w:val="Char2"/>
          <w:rFonts w:hint="cs"/>
          <w:rtl/>
        </w:rPr>
        <w:t>ک</w:t>
      </w:r>
      <w:r w:rsidRPr="00CD1242">
        <w:rPr>
          <w:rStyle w:val="Char2"/>
          <w:rFonts w:hint="cs"/>
          <w:rtl/>
        </w:rPr>
        <w:t>ب م</w:t>
      </w:r>
      <w:r w:rsidR="003616EF" w:rsidRPr="00CD1242">
        <w:rPr>
          <w:rStyle w:val="Char2"/>
          <w:rFonts w:hint="cs"/>
          <w:rtl/>
        </w:rPr>
        <w:t>ی</w:t>
      </w:r>
      <w:r w:rsidRPr="00CD1242">
        <w:rPr>
          <w:rStyle w:val="Char2"/>
          <w:rFonts w:hint="cs"/>
          <w:rtl/>
        </w:rPr>
        <w:t>‌شد از او دفاع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همچنان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به نقل از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 xml:space="preserve">شه آمده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هرگاه پ</w:t>
      </w:r>
      <w:r w:rsidR="003616EF" w:rsidRPr="00CD1242">
        <w:rPr>
          <w:rStyle w:val="Char2"/>
          <w:rFonts w:hint="cs"/>
          <w:rtl/>
        </w:rPr>
        <w:t>ی</w:t>
      </w:r>
      <w:r w:rsidRPr="00CD1242">
        <w:rPr>
          <w:rStyle w:val="Char2"/>
          <w:rFonts w:hint="cs"/>
          <w:rtl/>
        </w:rPr>
        <w:t>امبر مجبور م</w:t>
      </w:r>
      <w:r w:rsidR="003616EF" w:rsidRPr="00CD1242">
        <w:rPr>
          <w:rStyle w:val="Char2"/>
          <w:rFonts w:hint="cs"/>
          <w:rtl/>
        </w:rPr>
        <w:t>ی</w:t>
      </w:r>
      <w:r w:rsidRPr="00CD1242">
        <w:rPr>
          <w:rStyle w:val="Char2"/>
          <w:rFonts w:hint="cs"/>
          <w:rtl/>
        </w:rPr>
        <w:t xml:space="preserve"> شد م</w:t>
      </w:r>
      <w:r w:rsidR="003616EF" w:rsidRPr="00CD1242">
        <w:rPr>
          <w:rStyle w:val="Char2"/>
          <w:rFonts w:hint="cs"/>
          <w:rtl/>
        </w:rPr>
        <w:t>ی</w:t>
      </w:r>
      <w:r w:rsidRPr="00CD1242">
        <w:rPr>
          <w:rStyle w:val="Char2"/>
          <w:rFonts w:hint="cs"/>
          <w:rtl/>
        </w:rPr>
        <w:t xml:space="preserve">ان دو موضوع </w:t>
      </w:r>
      <w:r w:rsidR="003616EF" w:rsidRPr="00CD1242">
        <w:rPr>
          <w:rStyle w:val="Char2"/>
          <w:rFonts w:hint="cs"/>
          <w:rtl/>
        </w:rPr>
        <w:t>یکی</w:t>
      </w:r>
      <w:r w:rsidRPr="00CD1242">
        <w:rPr>
          <w:rStyle w:val="Char2"/>
          <w:rFonts w:hint="cs"/>
          <w:rtl/>
        </w:rPr>
        <w:t xml:space="preserve"> را انتخاب </w:t>
      </w:r>
      <w:r w:rsidR="003616EF" w:rsidRPr="00CD1242">
        <w:rPr>
          <w:rStyle w:val="Char2"/>
          <w:rFonts w:hint="cs"/>
          <w:rtl/>
        </w:rPr>
        <w:t>ک</w:t>
      </w:r>
      <w:r w:rsidRPr="00CD1242">
        <w:rPr>
          <w:rStyle w:val="Char2"/>
          <w:rFonts w:hint="cs"/>
          <w:rtl/>
        </w:rPr>
        <w:t>ند آسان‌تر</w:t>
      </w:r>
      <w:r w:rsidR="003616EF" w:rsidRPr="00CD1242">
        <w:rPr>
          <w:rStyle w:val="Char2"/>
          <w:rFonts w:hint="cs"/>
          <w:rtl/>
        </w:rPr>
        <w:t>ی</w:t>
      </w:r>
      <w:r w:rsidRPr="00CD1242">
        <w:rPr>
          <w:rStyle w:val="Char2"/>
          <w:rFonts w:hint="cs"/>
          <w:rtl/>
        </w:rPr>
        <w:t>ن امر را انتخاب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مادام</w:t>
      </w:r>
      <w:r w:rsidR="003616EF" w:rsidRPr="00CD1242">
        <w:rPr>
          <w:rStyle w:val="Char2"/>
          <w:rFonts w:hint="cs"/>
          <w:rtl/>
        </w:rPr>
        <w:t>یک</w:t>
      </w:r>
      <w:r w:rsidRPr="00CD1242">
        <w:rPr>
          <w:rStyle w:val="Char2"/>
          <w:rFonts w:hint="cs"/>
          <w:rtl/>
        </w:rPr>
        <w:t>ه آن امر گناه نم</w:t>
      </w:r>
      <w:r w:rsidR="003616EF" w:rsidRPr="00CD1242">
        <w:rPr>
          <w:rStyle w:val="Char2"/>
          <w:rFonts w:hint="cs"/>
          <w:rtl/>
        </w:rPr>
        <w:t>ی</w:t>
      </w:r>
      <w:r w:rsidRPr="00CD1242">
        <w:rPr>
          <w:rStyle w:val="Char2"/>
          <w:rFonts w:hint="cs"/>
          <w:rtl/>
        </w:rPr>
        <w:t>‌بود، اگر آن امر گناه م</w:t>
      </w:r>
      <w:r w:rsidR="003616EF" w:rsidRPr="00CD1242">
        <w:rPr>
          <w:rStyle w:val="Char2"/>
          <w:rFonts w:hint="cs"/>
          <w:rtl/>
        </w:rPr>
        <w:t>ی</w:t>
      </w:r>
      <w:r w:rsidRPr="00CD1242">
        <w:rPr>
          <w:rStyle w:val="Char2"/>
          <w:rFonts w:hint="cs"/>
          <w:rtl/>
        </w:rPr>
        <w:t>‌بود دورتر</w:t>
      </w:r>
      <w:r w:rsidR="003616EF" w:rsidRPr="00CD1242">
        <w:rPr>
          <w:rStyle w:val="Char2"/>
          <w:rFonts w:hint="cs"/>
          <w:rtl/>
        </w:rPr>
        <w:t>ی</w:t>
      </w:r>
      <w:r w:rsidRPr="00CD1242">
        <w:rPr>
          <w:rStyle w:val="Char2"/>
          <w:rFonts w:hint="cs"/>
          <w:rtl/>
        </w:rPr>
        <w:t>ن حالت از آن را انتخاب م</w:t>
      </w:r>
      <w:r w:rsidR="003616EF" w:rsidRPr="00CD1242">
        <w:rPr>
          <w:rStyle w:val="Char2"/>
          <w:rFonts w:hint="cs"/>
          <w:rtl/>
        </w:rPr>
        <w:t>ی</w:t>
      </w:r>
      <w:r w:rsidRPr="00CD1242">
        <w:rPr>
          <w:rStyle w:val="Char2"/>
          <w:rFonts w:hint="cs"/>
          <w:rtl/>
        </w:rPr>
        <w:t>‌نمود. به خدا قسم هرگز به خاطر خودش در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متوجه او م</w:t>
      </w:r>
      <w:r w:rsidR="003616EF" w:rsidRPr="00CD1242">
        <w:rPr>
          <w:rStyle w:val="Char2"/>
          <w:rFonts w:hint="cs"/>
          <w:rtl/>
        </w:rPr>
        <w:t>ی</w:t>
      </w:r>
      <w:r w:rsidRPr="00CD1242">
        <w:rPr>
          <w:rStyle w:val="Char2"/>
          <w:rFonts w:hint="cs"/>
          <w:rtl/>
        </w:rPr>
        <w:t>‌شد خشمگ</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حرام</w:t>
      </w:r>
      <w:r w:rsidR="003616EF" w:rsidRPr="00CD1242">
        <w:rPr>
          <w:rStyle w:val="Char2"/>
          <w:rFonts w:hint="cs"/>
          <w:rtl/>
        </w:rPr>
        <w:t>ی</w:t>
      </w:r>
      <w:r w:rsidRPr="00CD1242">
        <w:rPr>
          <w:rStyle w:val="Char2"/>
          <w:rFonts w:hint="cs"/>
          <w:rtl/>
        </w:rPr>
        <w:t xml:space="preserve"> انجام داده م</w:t>
      </w:r>
      <w:r w:rsidR="003616EF" w:rsidRPr="00CD1242">
        <w:rPr>
          <w:rStyle w:val="Char2"/>
          <w:rFonts w:hint="cs"/>
          <w:rtl/>
        </w:rPr>
        <w:t>ی</w:t>
      </w:r>
      <w:r w:rsidRPr="00CD1242">
        <w:rPr>
          <w:rStyle w:val="Char2"/>
          <w:rFonts w:hint="cs"/>
          <w:rtl/>
        </w:rPr>
        <w:t xml:space="preserve">‌شد </w:t>
      </w:r>
      <w:r w:rsidR="003616EF" w:rsidRPr="00CD1242">
        <w:rPr>
          <w:rStyle w:val="Char2"/>
          <w:rFonts w:hint="cs"/>
          <w:rtl/>
        </w:rPr>
        <w:t>ک</w:t>
      </w:r>
      <w:r w:rsidRPr="00CD1242">
        <w:rPr>
          <w:rStyle w:val="Char2"/>
          <w:rFonts w:hint="cs"/>
          <w:rtl/>
        </w:rPr>
        <w:t>ه در آن صورت به خاطر خداوند انتقام م</w:t>
      </w:r>
      <w:r w:rsidR="003616EF" w:rsidRPr="00CD1242">
        <w:rPr>
          <w:rStyle w:val="Char2"/>
          <w:rFonts w:hint="cs"/>
          <w:rtl/>
        </w:rPr>
        <w:t>ی</w:t>
      </w:r>
      <w:r w:rsidRPr="00CD1242">
        <w:rPr>
          <w:rStyle w:val="Char2"/>
          <w:rFonts w:hint="cs"/>
          <w:rtl/>
        </w:rPr>
        <w:t>‌گرفت</w:t>
      </w:r>
      <w:r w:rsidRPr="00CD1242">
        <w:rPr>
          <w:rStyle w:val="Char2"/>
          <w:vertAlign w:val="superscript"/>
          <w:rtl/>
        </w:rPr>
        <w:footnoteReference w:id="762"/>
      </w:r>
      <w:r w:rsidRPr="00CD1242">
        <w:rPr>
          <w:rStyle w:val="Char2"/>
          <w:rFonts w:hint="cs"/>
          <w:rtl/>
        </w:rPr>
        <w:t xml:space="preserve">. فاطمه با وجود جلالت و فضل و </w:t>
      </w:r>
      <w:r w:rsidR="003616EF" w:rsidRPr="00CD1242">
        <w:rPr>
          <w:rStyle w:val="Char2"/>
          <w:rFonts w:hint="cs"/>
          <w:rtl/>
        </w:rPr>
        <w:t>ک</w:t>
      </w:r>
      <w:r w:rsidRPr="00CD1242">
        <w:rPr>
          <w:rStyle w:val="Char2"/>
          <w:rFonts w:hint="cs"/>
          <w:rtl/>
        </w:rPr>
        <w:t>مال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معصوم نبود، بل</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از او سر م</w:t>
      </w:r>
      <w:r w:rsidR="003616EF" w:rsidRPr="00CD1242">
        <w:rPr>
          <w:rStyle w:val="Char2"/>
          <w:rFonts w:hint="cs"/>
          <w:rtl/>
        </w:rPr>
        <w:t>ی</w:t>
      </w:r>
      <w:r w:rsidRPr="00CD1242">
        <w:rPr>
          <w:rStyle w:val="Char2"/>
          <w:rFonts w:hint="cs"/>
          <w:rtl/>
        </w:rPr>
        <w:t xml:space="preserve">‌زد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آن را تأ</w:t>
      </w:r>
      <w:r w:rsidR="003616EF" w:rsidRPr="00CD1242">
        <w:rPr>
          <w:rStyle w:val="Char2"/>
          <w:rFonts w:hint="cs"/>
          <w:rtl/>
        </w:rPr>
        <w:t>یی</w:t>
      </w:r>
      <w:r w:rsidRPr="00CD1242">
        <w:rPr>
          <w:rStyle w:val="Char2"/>
          <w:rFonts w:hint="cs"/>
          <w:rtl/>
        </w:rPr>
        <w:t>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شا</w:t>
      </w:r>
      <w:r w:rsidR="003616EF" w:rsidRPr="00CD1242">
        <w:rPr>
          <w:rStyle w:val="Char2"/>
          <w:rFonts w:hint="cs"/>
          <w:rtl/>
        </w:rPr>
        <w:t>ی</w:t>
      </w:r>
      <w:r w:rsidRPr="00CD1242">
        <w:rPr>
          <w:rStyle w:val="Char2"/>
          <w:rFonts w:hint="cs"/>
          <w:rtl/>
        </w:rPr>
        <w:t>د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طلب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خواسته او را اجابت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مثلا از پ</w:t>
      </w:r>
      <w:r w:rsidR="003616EF" w:rsidRPr="00CD1242">
        <w:rPr>
          <w:rStyle w:val="Char2"/>
          <w:rFonts w:hint="cs"/>
          <w:rtl/>
        </w:rPr>
        <w:t>ی</w:t>
      </w:r>
      <w:r w:rsidRPr="00CD1242">
        <w:rPr>
          <w:rStyle w:val="Char2"/>
          <w:rFonts w:hint="cs"/>
          <w:rtl/>
        </w:rPr>
        <w:t>امبر تقاضا</w:t>
      </w:r>
      <w:r w:rsidR="003616EF" w:rsidRPr="00CD1242">
        <w:rPr>
          <w:rStyle w:val="Char2"/>
          <w:rFonts w:hint="cs"/>
          <w:rtl/>
        </w:rPr>
        <w:t>ی</w:t>
      </w:r>
      <w:r w:rsidRPr="00CD1242">
        <w:rPr>
          <w:rStyle w:val="Char2"/>
          <w:rFonts w:hint="cs"/>
          <w:rtl/>
        </w:rPr>
        <w:t xml:space="preserve"> خدمت‌گزار نمود و اما پ</w:t>
      </w:r>
      <w:r w:rsidR="003616EF" w:rsidRPr="00CD1242">
        <w:rPr>
          <w:rStyle w:val="Char2"/>
          <w:rFonts w:hint="cs"/>
          <w:rtl/>
        </w:rPr>
        <w:t>ی</w:t>
      </w:r>
      <w:r w:rsidRPr="00CD1242">
        <w:rPr>
          <w:rStyle w:val="Char2"/>
          <w:rFonts w:hint="cs"/>
          <w:rtl/>
        </w:rPr>
        <w:t>امبر آن را به او نداده و او را به تسب</w:t>
      </w:r>
      <w:r w:rsidR="003616EF" w:rsidRPr="00CD1242">
        <w:rPr>
          <w:rStyle w:val="Char2"/>
          <w:rFonts w:hint="cs"/>
          <w:rtl/>
        </w:rPr>
        <w:t>ی</w:t>
      </w:r>
      <w:r w:rsidRPr="00CD1242">
        <w:rPr>
          <w:rStyle w:val="Char2"/>
          <w:rFonts w:hint="cs"/>
          <w:rtl/>
        </w:rPr>
        <w:t xml:space="preserve">ح گفتن ارشاد نمود، همچنان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به روا</w:t>
      </w:r>
      <w:r w:rsidR="003616EF" w:rsidRPr="00CD1242">
        <w:rPr>
          <w:rStyle w:val="Char2"/>
          <w:rFonts w:hint="cs"/>
          <w:rtl/>
        </w:rPr>
        <w:t>ی</w:t>
      </w:r>
      <w:r w:rsidRPr="00CD1242">
        <w:rPr>
          <w:rStyle w:val="Char2"/>
          <w:rFonts w:hint="cs"/>
          <w:rtl/>
        </w:rPr>
        <w:t>ت از عل</w:t>
      </w:r>
      <w:r w:rsidR="003616EF" w:rsidRPr="00CD1242">
        <w:rPr>
          <w:rStyle w:val="Char2"/>
          <w:rFonts w:hint="cs"/>
          <w:rtl/>
        </w:rPr>
        <w:t>ی</w:t>
      </w:r>
      <w:r w:rsidRPr="00CD1242">
        <w:rPr>
          <w:rStyle w:val="Char2"/>
          <w:vertAlign w:val="superscript"/>
          <w:rtl/>
        </w:rPr>
        <w:footnoteReference w:id="763"/>
      </w:r>
      <w:r w:rsidRPr="00CD1242">
        <w:rPr>
          <w:rStyle w:val="Char2"/>
          <w:rFonts w:hint="cs"/>
          <w:rtl/>
        </w:rPr>
        <w:t xml:space="preserve"> و در سنن ابوداود به نقل از عمر بن عبدالعز</w:t>
      </w:r>
      <w:r w:rsidR="003616EF" w:rsidRPr="00CD1242">
        <w:rPr>
          <w:rStyle w:val="Char2"/>
          <w:rFonts w:hint="cs"/>
          <w:rtl/>
        </w:rPr>
        <w:t>ی</w:t>
      </w:r>
      <w:r w:rsidRPr="00CD1242">
        <w:rPr>
          <w:rStyle w:val="Char2"/>
          <w:rFonts w:hint="cs"/>
          <w:rtl/>
        </w:rPr>
        <w:t xml:space="preserve">ز آمده است </w:t>
      </w:r>
      <w:r w:rsidR="003616EF" w:rsidRPr="00CD1242">
        <w:rPr>
          <w:rStyle w:val="Char2"/>
          <w:rFonts w:hint="cs"/>
          <w:rtl/>
        </w:rPr>
        <w:t>ک</w:t>
      </w:r>
      <w:r w:rsidRPr="00CD1242">
        <w:rPr>
          <w:rStyle w:val="Char2"/>
          <w:rFonts w:hint="cs"/>
          <w:rtl/>
        </w:rPr>
        <w:t>ه فاطمه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تقاضا</w:t>
      </w:r>
      <w:r w:rsidR="003616EF" w:rsidRPr="00CD1242">
        <w:rPr>
          <w:rStyle w:val="Char2"/>
          <w:rFonts w:hint="cs"/>
          <w:rtl/>
        </w:rPr>
        <w:t>ی</w:t>
      </w:r>
      <w:r w:rsidRPr="00CD1242">
        <w:rPr>
          <w:rStyle w:val="Char2"/>
          <w:rFonts w:hint="cs"/>
          <w:rtl/>
        </w:rPr>
        <w:t xml:space="preserve"> فد</w:t>
      </w:r>
      <w:r w:rsidR="003616EF" w:rsidRPr="00CD1242">
        <w:rPr>
          <w:rStyle w:val="Char2"/>
          <w:rFonts w:hint="cs"/>
          <w:rtl/>
        </w:rPr>
        <w:t>ک</w:t>
      </w:r>
      <w:r w:rsidRPr="00CD1242">
        <w:rPr>
          <w:rStyle w:val="Char2"/>
          <w:rFonts w:hint="cs"/>
          <w:rtl/>
        </w:rPr>
        <w:t xml:space="preserve"> را نمود اما پیامبر نپذ</w:t>
      </w:r>
      <w:r w:rsidR="003616EF" w:rsidRPr="00CD1242">
        <w:rPr>
          <w:rStyle w:val="Char2"/>
          <w:rFonts w:hint="cs"/>
          <w:rtl/>
        </w:rPr>
        <w:t>ی</w:t>
      </w:r>
      <w:r w:rsidRPr="00CD1242">
        <w:rPr>
          <w:rStyle w:val="Char2"/>
          <w:rFonts w:hint="cs"/>
          <w:rtl/>
        </w:rPr>
        <w:t>رفت</w:t>
      </w:r>
      <w:r w:rsidRPr="00CD1242">
        <w:rPr>
          <w:rStyle w:val="Char2"/>
          <w:vertAlign w:val="superscript"/>
          <w:rtl/>
        </w:rPr>
        <w:footnoteReference w:id="764"/>
      </w:r>
      <w:r w:rsidRPr="00CD1242">
        <w:rPr>
          <w:rStyle w:val="Char2"/>
          <w:rFonts w:hint="cs"/>
          <w:rtl/>
        </w:rPr>
        <w:t>. در صح</w:t>
      </w:r>
      <w:r w:rsidR="003616EF" w:rsidRPr="00CD1242">
        <w:rPr>
          <w:rStyle w:val="Char2"/>
          <w:rFonts w:hint="cs"/>
          <w:rtl/>
        </w:rPr>
        <w:t>ی</w:t>
      </w:r>
      <w:r w:rsidRPr="00CD1242">
        <w:rPr>
          <w:rStyle w:val="Char2"/>
          <w:rFonts w:hint="cs"/>
          <w:rtl/>
        </w:rPr>
        <w:t>ح مسلم از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 xml:space="preserve">شه آمده است </w:t>
      </w:r>
      <w:r w:rsidR="003616EF" w:rsidRPr="00CD1242">
        <w:rPr>
          <w:rStyle w:val="Char2"/>
          <w:rFonts w:hint="cs"/>
          <w:rtl/>
        </w:rPr>
        <w:t>ک</w:t>
      </w:r>
      <w:r w:rsidRPr="00CD1242">
        <w:rPr>
          <w:rStyle w:val="Char2"/>
          <w:rFonts w:hint="cs"/>
          <w:rtl/>
        </w:rPr>
        <w:t>ه «فاطمه پ</w:t>
      </w:r>
      <w:r w:rsidR="003616EF" w:rsidRPr="00CD1242">
        <w:rPr>
          <w:rStyle w:val="Char2"/>
          <w:rFonts w:hint="cs"/>
          <w:rtl/>
        </w:rPr>
        <w:t>ی</w:t>
      </w:r>
      <w:r w:rsidRPr="00CD1242">
        <w:rPr>
          <w:rStyle w:val="Char2"/>
          <w:rFonts w:hint="cs"/>
          <w:rtl/>
        </w:rPr>
        <w:t>ش رسول خدا آمده و به او گفت: همسرانت مرا پ</w:t>
      </w:r>
      <w:r w:rsidR="003616EF" w:rsidRPr="00CD1242">
        <w:rPr>
          <w:rStyle w:val="Char2"/>
          <w:rFonts w:hint="cs"/>
          <w:rtl/>
        </w:rPr>
        <w:t>ی</w:t>
      </w:r>
      <w:r w:rsidRPr="00CD1242">
        <w:rPr>
          <w:rStyle w:val="Char2"/>
          <w:rFonts w:hint="cs"/>
          <w:rtl/>
        </w:rPr>
        <w:t>ش تو فرستاده‌اند و تقاضا</w:t>
      </w:r>
      <w:r w:rsidR="003616EF" w:rsidRPr="00CD1242">
        <w:rPr>
          <w:rStyle w:val="Char2"/>
          <w:rFonts w:hint="cs"/>
          <w:rtl/>
        </w:rPr>
        <w:t>ی</w:t>
      </w:r>
      <w:r w:rsidRPr="00CD1242">
        <w:rPr>
          <w:rStyle w:val="Char2"/>
          <w:rFonts w:hint="cs"/>
          <w:rtl/>
        </w:rPr>
        <w:t xml:space="preserve"> عدالت در مورد دختر ابوقحافه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عا</w:t>
      </w:r>
      <w:r w:rsidR="003616EF" w:rsidRPr="00CD1242">
        <w:rPr>
          <w:rStyle w:val="Char2"/>
          <w:rFonts w:hint="cs"/>
          <w:rtl/>
        </w:rPr>
        <w:t>ی</w:t>
      </w:r>
      <w:r w:rsidRPr="00CD1242">
        <w:rPr>
          <w:rStyle w:val="Char2"/>
          <w:rFonts w:hint="cs"/>
          <w:rtl/>
        </w:rPr>
        <w:t>شه]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پ</w:t>
      </w:r>
      <w:r w:rsidR="003616EF" w:rsidRPr="00CD1242">
        <w:rPr>
          <w:rStyle w:val="Char2"/>
          <w:rFonts w:hint="cs"/>
          <w:rtl/>
        </w:rPr>
        <w:t>ی</w:t>
      </w:r>
      <w:r w:rsidRPr="00CD1242">
        <w:rPr>
          <w:rStyle w:val="Char2"/>
          <w:rFonts w:hint="cs"/>
          <w:rtl/>
        </w:rPr>
        <w:t>امبر به او گفت: ا</w:t>
      </w:r>
      <w:r w:rsidR="003616EF" w:rsidRPr="00CD1242">
        <w:rPr>
          <w:rStyle w:val="Char2"/>
          <w:rFonts w:hint="cs"/>
          <w:rtl/>
        </w:rPr>
        <w:t>ی</w:t>
      </w:r>
      <w:r w:rsidRPr="00CD1242">
        <w:rPr>
          <w:rStyle w:val="Char2"/>
          <w:rFonts w:hint="cs"/>
          <w:rtl/>
        </w:rPr>
        <w:t xml:space="preserve"> دخترم، آ</w:t>
      </w:r>
      <w:r w:rsidR="003616EF" w:rsidRPr="00CD1242">
        <w:rPr>
          <w:rStyle w:val="Char2"/>
          <w:rFonts w:hint="cs"/>
          <w:rtl/>
        </w:rPr>
        <w:t>ی</w:t>
      </w:r>
      <w:r w:rsidRPr="00CD1242">
        <w:rPr>
          <w:rStyle w:val="Char2"/>
          <w:rFonts w:hint="cs"/>
          <w:rtl/>
        </w:rPr>
        <w:t>ا کس</w:t>
      </w:r>
      <w:r w:rsidR="003616EF" w:rsidRPr="00CD1242">
        <w:rPr>
          <w:rStyle w:val="Char2"/>
          <w:rFonts w:hint="cs"/>
          <w:rtl/>
        </w:rPr>
        <w:t>ی</w:t>
      </w:r>
      <w:r w:rsidRPr="00CD1242">
        <w:rPr>
          <w:rStyle w:val="Char2"/>
          <w:rFonts w:hint="cs"/>
          <w:rtl/>
        </w:rPr>
        <w:t xml:space="preserve"> را که من دوستش دارم دوست ندار</w:t>
      </w:r>
      <w:r w:rsidR="003616EF" w:rsidRPr="00CD1242">
        <w:rPr>
          <w:rStyle w:val="Char2"/>
          <w:rFonts w:hint="cs"/>
          <w:rtl/>
        </w:rPr>
        <w:t>ی</w:t>
      </w:r>
      <w:r w:rsidRPr="00CD1242">
        <w:rPr>
          <w:rStyle w:val="Char2"/>
          <w:rFonts w:hint="cs"/>
          <w:rtl/>
        </w:rPr>
        <w:t>؟ گفت: چرا، فرمود: پس او را دوست داشته باش...».</w:t>
      </w:r>
      <w:r w:rsidRPr="00CD1242">
        <w:rPr>
          <w:rStyle w:val="Char2"/>
          <w:vertAlign w:val="superscript"/>
          <w:rtl/>
        </w:rPr>
        <w:footnoteReference w:id="76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هم</w:t>
      </w:r>
      <w:r w:rsidR="003616EF" w:rsidRPr="00CD1242">
        <w:rPr>
          <w:rStyle w:val="Char2"/>
          <w:rFonts w:hint="cs"/>
          <w:rtl/>
        </w:rPr>
        <w:t>ه</w:t>
      </w:r>
      <w:r w:rsidR="00607543">
        <w:rPr>
          <w:rStyle w:val="Char2"/>
          <w:rFonts w:hint="cs"/>
          <w:rtl/>
        </w:rPr>
        <w:t xml:space="preserve"> این‌ها </w:t>
      </w:r>
      <w:r w:rsidRPr="00CD1242">
        <w:rPr>
          <w:rStyle w:val="Char2"/>
          <w:rFonts w:hint="cs"/>
          <w:rtl/>
        </w:rPr>
        <w:t>پ</w:t>
      </w:r>
      <w:r w:rsidR="003616EF" w:rsidRPr="00CD1242">
        <w:rPr>
          <w:rStyle w:val="Char2"/>
          <w:rFonts w:hint="cs"/>
          <w:rtl/>
        </w:rPr>
        <w:t>ی</w:t>
      </w:r>
      <w:r w:rsidRPr="00CD1242">
        <w:rPr>
          <w:rStyle w:val="Char2"/>
          <w:rFonts w:hint="cs"/>
          <w:rtl/>
        </w:rPr>
        <w:t>امبر با او موافقت ننمود. ا</w:t>
      </w:r>
      <w:r w:rsidR="003616EF" w:rsidRPr="00CD1242">
        <w:rPr>
          <w:rStyle w:val="Char2"/>
          <w:rFonts w:hint="cs"/>
          <w:rtl/>
        </w:rPr>
        <w:t>ی</w:t>
      </w:r>
      <w:r w:rsidRPr="00CD1242">
        <w:rPr>
          <w:rStyle w:val="Char2"/>
          <w:rFonts w:hint="cs"/>
          <w:rtl/>
        </w:rPr>
        <w:t xml:space="preserve">ن نشان می‌دهد </w:t>
      </w:r>
      <w:r w:rsidR="003616EF" w:rsidRPr="00CD1242">
        <w:rPr>
          <w:rStyle w:val="Char2"/>
          <w:rFonts w:hint="cs"/>
          <w:rtl/>
        </w:rPr>
        <w:t>ک</w:t>
      </w:r>
      <w:r w:rsidRPr="00CD1242">
        <w:rPr>
          <w:rStyle w:val="Char2"/>
          <w:rFonts w:hint="cs"/>
          <w:rtl/>
        </w:rPr>
        <w:t>ه پیامبر</w:t>
      </w:r>
      <w:r w:rsidR="00F81B2F" w:rsidRPr="00F81B2F">
        <w:rPr>
          <w:rStyle w:val="Char2"/>
          <w:rFonts w:cs="CTraditional Arabic" w:hint="cs"/>
          <w:rtl/>
        </w:rPr>
        <w:t xml:space="preserve"> ج</w:t>
      </w:r>
      <w:r w:rsidRPr="00CD1242">
        <w:rPr>
          <w:rStyle w:val="Char2"/>
          <w:rFonts w:hint="cs"/>
          <w:rtl/>
        </w:rPr>
        <w:t xml:space="preserve"> در همه چ</w:t>
      </w:r>
      <w:r w:rsidR="003616EF" w:rsidRPr="00CD1242">
        <w:rPr>
          <w:rStyle w:val="Char2"/>
          <w:rFonts w:hint="cs"/>
          <w:rtl/>
        </w:rPr>
        <w:t>ی</w:t>
      </w:r>
      <w:r w:rsidRPr="00CD1242">
        <w:rPr>
          <w:rStyle w:val="Char2"/>
          <w:rFonts w:hint="cs"/>
          <w:rtl/>
        </w:rPr>
        <w:t>ز با او موافقت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بل</w:t>
      </w:r>
      <w:r w:rsidR="003616EF" w:rsidRPr="00CD1242">
        <w:rPr>
          <w:rStyle w:val="Char2"/>
          <w:rFonts w:hint="cs"/>
          <w:rtl/>
        </w:rPr>
        <w:t>ک</w:t>
      </w:r>
      <w:r w:rsidRPr="00CD1242">
        <w:rPr>
          <w:rStyle w:val="Char2"/>
          <w:rFonts w:hint="cs"/>
          <w:rtl/>
        </w:rPr>
        <w:t xml:space="preserve">ه او (فاطمه) چه بسا در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اجتهاد </w:t>
      </w:r>
      <w:r w:rsidR="003616EF" w:rsidRPr="00CD1242">
        <w:rPr>
          <w:rStyle w:val="Char2"/>
          <w:rFonts w:hint="cs"/>
          <w:rtl/>
        </w:rPr>
        <w:t>ک</w:t>
      </w:r>
      <w:r w:rsidRPr="00CD1242">
        <w:rPr>
          <w:rStyle w:val="Char2"/>
          <w:rFonts w:hint="cs"/>
          <w:rtl/>
        </w:rPr>
        <w:t>رده‌ و اشتباه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پ</w:t>
      </w:r>
      <w:r w:rsidR="003616EF" w:rsidRPr="00CD1242">
        <w:rPr>
          <w:rStyle w:val="Char2"/>
          <w:rFonts w:hint="cs"/>
          <w:rtl/>
        </w:rPr>
        <w:t>ی</w:t>
      </w:r>
      <w:r w:rsidRPr="00CD1242">
        <w:rPr>
          <w:rStyle w:val="Char2"/>
          <w:rFonts w:hint="cs"/>
          <w:rtl/>
        </w:rPr>
        <w:t>امبر او را در آن امر تا</w:t>
      </w:r>
      <w:r w:rsidR="003616EF" w:rsidRPr="00CD1242">
        <w:rPr>
          <w:rStyle w:val="Char2"/>
          <w:rFonts w:hint="cs"/>
          <w:rtl/>
        </w:rPr>
        <w:t>یی</w:t>
      </w:r>
      <w:r w:rsidRPr="00CD1242">
        <w:rPr>
          <w:rStyle w:val="Char2"/>
          <w:rFonts w:hint="cs"/>
          <w:rtl/>
        </w:rPr>
        <w:t>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بنابراین پ</w:t>
      </w:r>
      <w:r w:rsidR="003616EF" w:rsidRPr="00CD1242">
        <w:rPr>
          <w:rStyle w:val="Char2"/>
          <w:rFonts w:hint="cs"/>
          <w:rtl/>
        </w:rPr>
        <w:t>ی</w:t>
      </w:r>
      <w:r w:rsidRPr="00CD1242">
        <w:rPr>
          <w:rStyle w:val="Char2"/>
          <w:rFonts w:hint="cs"/>
          <w:rtl/>
        </w:rPr>
        <w:t>امبر به خاطر خشم او در چن</w:t>
      </w:r>
      <w:r w:rsidR="003616EF" w:rsidRPr="00CD1242">
        <w:rPr>
          <w:rStyle w:val="Char2"/>
          <w:rFonts w:hint="cs"/>
          <w:rtl/>
        </w:rPr>
        <w:t>ی</w:t>
      </w:r>
      <w:r w:rsidRPr="00CD1242">
        <w:rPr>
          <w:rStyle w:val="Char2"/>
          <w:rFonts w:hint="cs"/>
          <w:rtl/>
        </w:rPr>
        <w:t>ن مواردی به طریق اول</w:t>
      </w:r>
      <w:r w:rsidR="003616EF" w:rsidRPr="00CD1242">
        <w:rPr>
          <w:rStyle w:val="Char2"/>
          <w:rFonts w:hint="cs"/>
          <w:rtl/>
        </w:rPr>
        <w:t>ی</w:t>
      </w:r>
      <w:r w:rsidRPr="00CD1242">
        <w:rPr>
          <w:rStyle w:val="Char2"/>
          <w:rFonts w:hint="cs"/>
          <w:rtl/>
        </w:rPr>
        <w:t xml:space="preserve"> خشمگ</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‌شود. درخواست او از م</w:t>
      </w:r>
      <w:r w:rsidR="003616EF" w:rsidRPr="00CD1242">
        <w:rPr>
          <w:rStyle w:val="Char2"/>
          <w:rFonts w:hint="cs"/>
          <w:rtl/>
        </w:rPr>
        <w:t>ی</w:t>
      </w:r>
      <w:r w:rsidRPr="00CD1242">
        <w:rPr>
          <w:rStyle w:val="Char2"/>
          <w:rFonts w:hint="cs"/>
          <w:rtl/>
        </w:rPr>
        <w:t>راث رسول خدا از هم</w:t>
      </w:r>
      <w:r w:rsidR="003616EF" w:rsidRPr="00CD1242">
        <w:rPr>
          <w:rStyle w:val="Char2"/>
          <w:rFonts w:hint="cs"/>
          <w:rtl/>
        </w:rPr>
        <w:t>ی</w:t>
      </w:r>
      <w:r w:rsidRPr="00CD1242">
        <w:rPr>
          <w:rStyle w:val="Char2"/>
          <w:rFonts w:hint="cs"/>
          <w:rtl/>
        </w:rPr>
        <w:t>ن نوع بود، چون او در ا</w:t>
      </w:r>
      <w:r w:rsidR="003616EF" w:rsidRPr="00CD1242">
        <w:rPr>
          <w:rStyle w:val="Char2"/>
          <w:rFonts w:hint="cs"/>
          <w:rtl/>
        </w:rPr>
        <w:t>ی</w:t>
      </w:r>
      <w:r w:rsidRPr="00CD1242">
        <w:rPr>
          <w:rStyle w:val="Char2"/>
          <w:rFonts w:hint="cs"/>
          <w:rtl/>
        </w:rPr>
        <w:t xml:space="preserve">ن مورد اجتهاد </w:t>
      </w:r>
      <w:r w:rsidR="003616EF" w:rsidRPr="00CD1242">
        <w:rPr>
          <w:rStyle w:val="Char2"/>
          <w:rFonts w:hint="cs"/>
          <w:rtl/>
        </w:rPr>
        <w:t>ک</w:t>
      </w:r>
      <w:r w:rsidRPr="00CD1242">
        <w:rPr>
          <w:rStyle w:val="Char2"/>
          <w:rFonts w:hint="cs"/>
          <w:rtl/>
        </w:rPr>
        <w:t>رده‌ ولی حق با ابوب</w:t>
      </w:r>
      <w:r w:rsidR="003616EF" w:rsidRPr="00CD1242">
        <w:rPr>
          <w:rStyle w:val="Char2"/>
          <w:rFonts w:hint="cs"/>
          <w:rtl/>
        </w:rPr>
        <w:t>ک</w:t>
      </w:r>
      <w:r w:rsidRPr="00CD1242">
        <w:rPr>
          <w:rStyle w:val="Char2"/>
          <w:rFonts w:hint="cs"/>
          <w:rtl/>
        </w:rPr>
        <w:t>ر بود، چون نصّ صریح و ن</w:t>
      </w:r>
      <w:r w:rsidR="003616EF" w:rsidRPr="00CD1242">
        <w:rPr>
          <w:rStyle w:val="Char2"/>
          <w:rFonts w:hint="cs"/>
          <w:rtl/>
        </w:rPr>
        <w:t>ی</w:t>
      </w:r>
      <w:r w:rsidRPr="00CD1242">
        <w:rPr>
          <w:rStyle w:val="Char2"/>
          <w:rFonts w:hint="cs"/>
          <w:rtl/>
        </w:rPr>
        <w:t>ز موافقت همگی صحابه او را تأ</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اجماع همراه با نص بود، همچنان که قبلاً گذشت و ابوب</w:t>
      </w:r>
      <w:r w:rsidR="003616EF" w:rsidRPr="00CD1242">
        <w:rPr>
          <w:rStyle w:val="Char2"/>
          <w:rFonts w:hint="cs"/>
          <w:rtl/>
        </w:rPr>
        <w:t>ک</w:t>
      </w:r>
      <w:r w:rsidRPr="00CD1242">
        <w:rPr>
          <w:rStyle w:val="Char2"/>
          <w:rFonts w:hint="cs"/>
          <w:rtl/>
        </w:rPr>
        <w:t>ر در ا</w:t>
      </w:r>
      <w:r w:rsidR="003616EF" w:rsidRPr="00CD1242">
        <w:rPr>
          <w:rStyle w:val="Char2"/>
          <w:rFonts w:hint="cs"/>
          <w:rtl/>
        </w:rPr>
        <w:t>ی</w:t>
      </w:r>
      <w:r w:rsidRPr="00CD1242">
        <w:rPr>
          <w:rStyle w:val="Char2"/>
          <w:rFonts w:hint="cs"/>
          <w:rtl/>
        </w:rPr>
        <w:t xml:space="preserve">ن مورد به حق عمل </w:t>
      </w:r>
      <w:r w:rsidR="003616EF" w:rsidRPr="00CD1242">
        <w:rPr>
          <w:rStyle w:val="Char2"/>
          <w:rFonts w:hint="cs"/>
          <w:rtl/>
        </w:rPr>
        <w:t>ک</w:t>
      </w:r>
      <w:r w:rsidRPr="00CD1242">
        <w:rPr>
          <w:rStyle w:val="Char2"/>
          <w:rFonts w:hint="cs"/>
          <w:rtl/>
        </w:rPr>
        <w:t>رده‌ و از نص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به عهد و پیمان رسول خدا در ا</w:t>
      </w:r>
      <w:r w:rsidR="003616EF" w:rsidRPr="00CD1242">
        <w:rPr>
          <w:rStyle w:val="Char2"/>
          <w:rFonts w:hint="cs"/>
          <w:rtl/>
        </w:rPr>
        <w:t>ی</w:t>
      </w:r>
      <w:r w:rsidRPr="00CD1242">
        <w:rPr>
          <w:rStyle w:val="Char2"/>
          <w:rFonts w:hint="cs"/>
          <w:rtl/>
        </w:rPr>
        <w:t>ن مورد چنگ زده بود. چگونه مم</w:t>
      </w:r>
      <w:r w:rsidR="003616EF" w:rsidRPr="00CD1242">
        <w:rPr>
          <w:rStyle w:val="Char2"/>
          <w:rFonts w:hint="cs"/>
          <w:rtl/>
        </w:rPr>
        <w:t>ک</w:t>
      </w:r>
      <w:r w:rsidRPr="00CD1242">
        <w:rPr>
          <w:rStyle w:val="Char2"/>
          <w:rFonts w:hint="cs"/>
          <w:rtl/>
        </w:rPr>
        <w:t>ن بود با ا</w:t>
      </w:r>
      <w:r w:rsidR="003616EF" w:rsidRPr="00CD1242">
        <w:rPr>
          <w:rStyle w:val="Char2"/>
          <w:rFonts w:hint="cs"/>
          <w:rtl/>
        </w:rPr>
        <w:t>ی</w:t>
      </w:r>
      <w:r w:rsidRPr="00CD1242">
        <w:rPr>
          <w:rStyle w:val="Char2"/>
          <w:rFonts w:hint="cs"/>
          <w:rtl/>
        </w:rPr>
        <w:t>ن عمل خود سبب خشم رسول خدا شود،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شرع، سنت و دستور او عمل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4663B9">
        <w:rPr>
          <w:rStyle w:val="Char8"/>
          <w:rFonts w:hint="cs"/>
          <w:rtl/>
        </w:rPr>
        <w:t>پنجم:</w:t>
      </w:r>
      <w:r w:rsidRPr="00CD1242">
        <w:rPr>
          <w:rStyle w:val="Char2"/>
          <w:rFonts w:hint="cs"/>
          <w:rtl/>
        </w:rPr>
        <w:t xml:space="preserve"> گفت</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امبر </w:t>
      </w:r>
      <w:r w:rsidR="003616EF" w:rsidRPr="00CD1242">
        <w:rPr>
          <w:rStyle w:val="Char2"/>
          <w:rFonts w:hint="cs"/>
          <w:rtl/>
        </w:rPr>
        <w:t>ک</w:t>
      </w:r>
      <w:r w:rsidRPr="00CD1242">
        <w:rPr>
          <w:rStyle w:val="Char2"/>
          <w:rFonts w:hint="cs"/>
          <w:rtl/>
        </w:rPr>
        <w:t xml:space="preserve">ه «فاطمه پاره تن من است هر </w:t>
      </w:r>
      <w:r w:rsidR="003616EF" w:rsidRPr="00CD1242">
        <w:rPr>
          <w:rStyle w:val="Char2"/>
          <w:rFonts w:hint="cs"/>
          <w:rtl/>
        </w:rPr>
        <w:t>ک</w:t>
      </w:r>
      <w:r w:rsidRPr="00CD1242">
        <w:rPr>
          <w:rStyle w:val="Char2"/>
          <w:rFonts w:hint="cs"/>
          <w:rtl/>
        </w:rPr>
        <w:t>س او 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مرا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از جمله عبارات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وع</w:t>
      </w:r>
      <w:r w:rsidR="003616EF" w:rsidRPr="00CD1242">
        <w:rPr>
          <w:rStyle w:val="Char2"/>
          <w:rFonts w:hint="cs"/>
          <w:rtl/>
        </w:rPr>
        <w:t>ی</w:t>
      </w:r>
      <w:r w:rsidRPr="00CD1242">
        <w:rPr>
          <w:rStyle w:val="Char2"/>
          <w:rFonts w:hint="cs"/>
          <w:rtl/>
        </w:rPr>
        <w:t xml:space="preserve">د مطلق است </w:t>
      </w:r>
      <w:r w:rsidR="003616EF" w:rsidRPr="00CD1242">
        <w:rPr>
          <w:rStyle w:val="Char2"/>
          <w:rFonts w:hint="cs"/>
          <w:rtl/>
        </w:rPr>
        <w:t>ک</w:t>
      </w:r>
      <w:r w:rsidRPr="00CD1242">
        <w:rPr>
          <w:rStyle w:val="Char2"/>
          <w:rFonts w:hint="cs"/>
          <w:rtl/>
        </w:rPr>
        <w:t>ه مستلزم اثبات موجبات آن در حق افراد مع</w:t>
      </w:r>
      <w:r w:rsidR="003616EF" w:rsidRPr="00CD1242">
        <w:rPr>
          <w:rStyle w:val="Char2"/>
          <w:rFonts w:hint="cs"/>
          <w:rtl/>
        </w:rPr>
        <w:t>ی</w:t>
      </w:r>
      <w:r w:rsidRPr="00CD1242">
        <w:rPr>
          <w:rStyle w:val="Char2"/>
          <w:rFonts w:hint="cs"/>
          <w:rtl/>
        </w:rPr>
        <w:t>نی نم</w:t>
      </w:r>
      <w:r w:rsidR="003616EF" w:rsidRPr="00CD1242">
        <w:rPr>
          <w:rStyle w:val="Char2"/>
          <w:rFonts w:hint="cs"/>
          <w:rtl/>
        </w:rPr>
        <w:t>ی</w:t>
      </w:r>
      <w:r w:rsidRPr="00CD1242">
        <w:rPr>
          <w:rStyle w:val="Char2"/>
          <w:rFonts w:hint="cs"/>
          <w:rtl/>
        </w:rPr>
        <w:t>‌شود مگر بعد از وجود شروط و انتفای موانع آن</w:t>
      </w:r>
      <w:r w:rsidRPr="00CD1242">
        <w:rPr>
          <w:rStyle w:val="Char2"/>
          <w:vertAlign w:val="superscript"/>
          <w:rtl/>
        </w:rPr>
        <w:footnoteReference w:id="766"/>
      </w:r>
      <w:r w:rsidRPr="00CD1242">
        <w:rPr>
          <w:rStyle w:val="Char2"/>
          <w:rFonts w:hint="cs"/>
          <w:rtl/>
        </w:rPr>
        <w:t>. و ا</w:t>
      </w:r>
      <w:r w:rsidR="003616EF" w:rsidRPr="00CD1242">
        <w:rPr>
          <w:rStyle w:val="Char2"/>
          <w:rFonts w:hint="cs"/>
          <w:rtl/>
        </w:rPr>
        <w:t>ی</w:t>
      </w:r>
      <w:r w:rsidRPr="00CD1242">
        <w:rPr>
          <w:rStyle w:val="Char2"/>
          <w:rFonts w:hint="cs"/>
          <w:rtl/>
        </w:rPr>
        <w:t>ن در صورت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وع</w:t>
      </w:r>
      <w:r w:rsidR="003616EF" w:rsidRPr="00CD1242">
        <w:rPr>
          <w:rStyle w:val="Char2"/>
          <w:rFonts w:hint="cs"/>
          <w:rtl/>
        </w:rPr>
        <w:t>ی</w:t>
      </w:r>
      <w:r w:rsidRPr="00CD1242">
        <w:rPr>
          <w:rStyle w:val="Char2"/>
          <w:rFonts w:hint="cs"/>
          <w:rtl/>
        </w:rPr>
        <w:t>د موجود در حد</w:t>
      </w:r>
      <w:r w:rsidR="003616EF" w:rsidRPr="00CD1242">
        <w:rPr>
          <w:rStyle w:val="Char2"/>
          <w:rFonts w:hint="cs"/>
          <w:rtl/>
        </w:rPr>
        <w:t>ی</w:t>
      </w:r>
      <w:r w:rsidRPr="00CD1242">
        <w:rPr>
          <w:rStyle w:val="Char2"/>
          <w:rFonts w:hint="cs"/>
          <w:rtl/>
        </w:rPr>
        <w:t>ث اگر لازم م</w:t>
      </w:r>
      <w:r w:rsidR="003616EF" w:rsidRPr="00CD1242">
        <w:rPr>
          <w:rStyle w:val="Char2"/>
          <w:rFonts w:hint="cs"/>
          <w:rtl/>
        </w:rPr>
        <w:t>ی</w:t>
      </w:r>
      <w:r w:rsidRPr="00CD1242">
        <w:rPr>
          <w:rStyle w:val="Char2"/>
          <w:rFonts w:hint="cs"/>
          <w:rtl/>
        </w:rPr>
        <w:t xml:space="preserve">‌بود که شامل کسی </w:t>
      </w:r>
      <w:r w:rsidR="003616EF" w:rsidRPr="00CD1242">
        <w:rPr>
          <w:rStyle w:val="Char2"/>
          <w:rFonts w:hint="cs"/>
          <w:rtl/>
        </w:rPr>
        <w:t>ک</w:t>
      </w:r>
      <w:r w:rsidRPr="00CD1242">
        <w:rPr>
          <w:rStyle w:val="Char2"/>
          <w:rFonts w:hint="cs"/>
          <w:rtl/>
        </w:rPr>
        <w:t>ه مطلقا او 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می شد در ا</w:t>
      </w:r>
      <w:r w:rsidR="003616EF" w:rsidRPr="00CD1242">
        <w:rPr>
          <w:rStyle w:val="Char2"/>
          <w:rFonts w:hint="cs"/>
          <w:rtl/>
        </w:rPr>
        <w:t>ی</w:t>
      </w:r>
      <w:r w:rsidRPr="00CD1242">
        <w:rPr>
          <w:rStyle w:val="Char2"/>
          <w:rFonts w:hint="cs"/>
          <w:rtl/>
        </w:rPr>
        <w:t>ن صورت لازم بود قبل از ابوبکر شامل علی شود و ملحق شدن پ</w:t>
      </w:r>
      <w:r w:rsidR="003616EF" w:rsidRPr="00CD1242">
        <w:rPr>
          <w:rStyle w:val="Char2"/>
          <w:rFonts w:hint="cs"/>
          <w:rtl/>
        </w:rPr>
        <w:t>ی</w:t>
      </w:r>
      <w:r w:rsidRPr="00CD1242">
        <w:rPr>
          <w:rStyle w:val="Char2"/>
          <w:rFonts w:hint="cs"/>
          <w:rtl/>
        </w:rPr>
        <w:t>امدها</w:t>
      </w:r>
      <w:r w:rsidR="003616EF" w:rsidRPr="00CD1242">
        <w:rPr>
          <w:rStyle w:val="Char2"/>
          <w:rFonts w:hint="cs"/>
          <w:rtl/>
        </w:rPr>
        <w:t>ی</w:t>
      </w:r>
      <w:r w:rsidRPr="00CD1242">
        <w:rPr>
          <w:rStyle w:val="Char2"/>
          <w:rFonts w:hint="cs"/>
          <w:rtl/>
        </w:rPr>
        <w:t xml:space="preserve"> آن به عل</w:t>
      </w:r>
      <w:r w:rsidR="003616EF" w:rsidRPr="00CD1242">
        <w:rPr>
          <w:rStyle w:val="Char2"/>
          <w:rFonts w:hint="cs"/>
          <w:rtl/>
        </w:rPr>
        <w:t>ی</w:t>
      </w:r>
      <w:r w:rsidRPr="00CD1242">
        <w:rPr>
          <w:rStyle w:val="Char2"/>
          <w:rFonts w:hint="cs"/>
          <w:rtl/>
        </w:rPr>
        <w:t xml:space="preserve"> سزاوارتر از ابوب</w:t>
      </w:r>
      <w:r w:rsidR="003616EF" w:rsidRPr="00CD1242">
        <w:rPr>
          <w:rStyle w:val="Char2"/>
          <w:rFonts w:hint="cs"/>
          <w:rtl/>
        </w:rPr>
        <w:t>ک</w:t>
      </w:r>
      <w:r w:rsidRPr="00CD1242">
        <w:rPr>
          <w:rStyle w:val="Char2"/>
          <w:rFonts w:hint="cs"/>
          <w:rtl/>
        </w:rPr>
        <w:t>ر است، چون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با نکاح عل</w:t>
      </w:r>
      <w:r w:rsidR="003616EF" w:rsidRPr="00CD1242">
        <w:rPr>
          <w:rStyle w:val="Char2"/>
          <w:rFonts w:hint="cs"/>
          <w:rtl/>
        </w:rPr>
        <w:t>ی</w:t>
      </w:r>
      <w:r w:rsidRPr="00CD1242">
        <w:rPr>
          <w:rStyle w:val="Char2"/>
          <w:rFonts w:hint="cs"/>
          <w:rtl/>
        </w:rPr>
        <w:t xml:space="preserve"> با دختر ابوجهل و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ت فاطمه از او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 xml:space="preserve">امبر مناسبت دارد؛ چنان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و مسلم از حد</w:t>
      </w:r>
      <w:r w:rsidR="003616EF" w:rsidRPr="00CD1242">
        <w:rPr>
          <w:rStyle w:val="Char2"/>
          <w:rFonts w:hint="cs"/>
          <w:rtl/>
        </w:rPr>
        <w:t>ی</w:t>
      </w:r>
      <w:r w:rsidRPr="00CD1242">
        <w:rPr>
          <w:rStyle w:val="Char2"/>
          <w:rFonts w:hint="cs"/>
          <w:rtl/>
        </w:rPr>
        <w:t>ث مسور بن مخرمه آورده‌اند: «عل</w:t>
      </w:r>
      <w:r w:rsidR="003616EF" w:rsidRPr="00CD1242">
        <w:rPr>
          <w:rStyle w:val="Char2"/>
          <w:rFonts w:hint="cs"/>
          <w:rtl/>
        </w:rPr>
        <w:t>ی</w:t>
      </w:r>
      <w:r w:rsidRPr="00CD1242">
        <w:rPr>
          <w:rStyle w:val="Char2"/>
          <w:rFonts w:hint="cs"/>
          <w:rtl/>
        </w:rPr>
        <w:t xml:space="preserve"> از دختر ابوجهل خواستگاری نمود، فاطمه از آن با خبر شد، پ</w:t>
      </w:r>
      <w:r w:rsidR="003616EF" w:rsidRPr="00CD1242">
        <w:rPr>
          <w:rStyle w:val="Char2"/>
          <w:rFonts w:hint="cs"/>
          <w:rtl/>
        </w:rPr>
        <w:t>ی</w:t>
      </w:r>
      <w:r w:rsidRPr="00CD1242">
        <w:rPr>
          <w:rStyle w:val="Char2"/>
          <w:rFonts w:hint="cs"/>
          <w:rtl/>
        </w:rPr>
        <w:t>ش رسول خدا رفت و به او گفت: قوم تو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دفاع از دخترانت عصبان</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‌شود، موضوع این است که عل</w:t>
      </w:r>
      <w:r w:rsidR="003616EF" w:rsidRPr="00CD1242">
        <w:rPr>
          <w:rStyle w:val="Char2"/>
          <w:rFonts w:hint="cs"/>
          <w:rtl/>
        </w:rPr>
        <w:t>ی</w:t>
      </w:r>
      <w:r w:rsidRPr="00CD1242">
        <w:rPr>
          <w:rStyle w:val="Char2"/>
          <w:rFonts w:hint="cs"/>
          <w:rtl/>
        </w:rPr>
        <w:t xml:space="preserve"> دختر ابوجهل را به ن</w:t>
      </w:r>
      <w:r w:rsidR="003616EF" w:rsidRPr="00CD1242">
        <w:rPr>
          <w:rStyle w:val="Char2"/>
          <w:rFonts w:hint="cs"/>
          <w:rtl/>
        </w:rPr>
        <w:t>ک</w:t>
      </w:r>
      <w:r w:rsidRPr="00CD1242">
        <w:rPr>
          <w:rStyle w:val="Char2"/>
          <w:rFonts w:hint="cs"/>
          <w:rtl/>
        </w:rPr>
        <w:t>اح در خواهدآورد پس رسول خدا برخاسته و شهادت او را شن</w:t>
      </w:r>
      <w:r w:rsidR="003616EF" w:rsidRPr="00CD1242">
        <w:rPr>
          <w:rStyle w:val="Char2"/>
          <w:rFonts w:hint="cs"/>
          <w:rtl/>
        </w:rPr>
        <w:t>ی</w:t>
      </w:r>
      <w:r w:rsidRPr="00CD1242">
        <w:rPr>
          <w:rStyle w:val="Char2"/>
          <w:rFonts w:hint="cs"/>
          <w:rtl/>
        </w:rPr>
        <w:t xml:space="preserve">د و فرمود: اما بعد </w:t>
      </w:r>
      <w:r w:rsidRPr="004E5827">
        <w:rPr>
          <w:rFonts w:cs="IRNazli" w:hint="eastAsia"/>
          <w:sz w:val="28"/>
          <w:szCs w:val="28"/>
          <w:rtl/>
        </w:rPr>
        <w:t>…</w:t>
      </w:r>
      <w:r w:rsidRPr="00CD1242">
        <w:rPr>
          <w:rStyle w:val="Char2"/>
          <w:rFonts w:hint="eastAsia"/>
          <w:rtl/>
        </w:rPr>
        <w:t xml:space="preserve"> فاطمه پاره </w:t>
      </w:r>
      <w:r w:rsidRPr="00CD1242">
        <w:rPr>
          <w:rStyle w:val="Char2"/>
          <w:rFonts w:hint="cs"/>
          <w:rtl/>
        </w:rPr>
        <w:t xml:space="preserve">تن </w:t>
      </w:r>
      <w:r w:rsidRPr="00CD1242">
        <w:rPr>
          <w:rStyle w:val="Char2"/>
          <w:rFonts w:hint="eastAsia"/>
          <w:rtl/>
        </w:rPr>
        <w:t xml:space="preserve">من </w:t>
      </w:r>
      <w:r w:rsidRPr="00CD1242">
        <w:rPr>
          <w:rStyle w:val="Char2"/>
          <w:rFonts w:hint="cs"/>
          <w:rtl/>
        </w:rPr>
        <w:t xml:space="preserve">است و </w:t>
      </w:r>
      <w:r w:rsidRPr="00CD1242">
        <w:rPr>
          <w:rStyle w:val="Char2"/>
          <w:rFonts w:hint="eastAsia"/>
          <w:rtl/>
        </w:rPr>
        <w:t>من از چ</w:t>
      </w:r>
      <w:r w:rsidR="003616EF" w:rsidRPr="00CD1242">
        <w:rPr>
          <w:rStyle w:val="Char2"/>
          <w:rFonts w:hint="eastAsia"/>
          <w:rtl/>
        </w:rPr>
        <w:t>ی</w:t>
      </w:r>
      <w:r w:rsidRPr="00CD1242">
        <w:rPr>
          <w:rStyle w:val="Char2"/>
          <w:rFonts w:hint="eastAsia"/>
          <w:rtl/>
        </w:rPr>
        <w:t>ز</w:t>
      </w:r>
      <w:r w:rsidR="003616EF" w:rsidRPr="00CD1242">
        <w:rPr>
          <w:rStyle w:val="Char2"/>
          <w:rFonts w:hint="eastAsia"/>
          <w:rtl/>
        </w:rPr>
        <w:t>ی</w:t>
      </w:r>
      <w:r w:rsidRPr="00CD1242">
        <w:rPr>
          <w:rStyle w:val="Char2"/>
          <w:rFonts w:hint="eastAsia"/>
          <w:rtl/>
        </w:rPr>
        <w:t xml:space="preserve"> </w:t>
      </w:r>
      <w:r w:rsidR="003616EF" w:rsidRPr="00CD1242">
        <w:rPr>
          <w:rStyle w:val="Char2"/>
          <w:rFonts w:hint="eastAsia"/>
          <w:rtl/>
        </w:rPr>
        <w:t>ک</w:t>
      </w:r>
      <w:r w:rsidRPr="00CD1242">
        <w:rPr>
          <w:rStyle w:val="Char2"/>
          <w:rFonts w:hint="eastAsia"/>
          <w:rtl/>
        </w:rPr>
        <w:t xml:space="preserve">ه </w:t>
      </w:r>
      <w:r w:rsidRPr="00CD1242">
        <w:rPr>
          <w:rStyle w:val="Char2"/>
          <w:rFonts w:hint="cs"/>
          <w:rtl/>
        </w:rPr>
        <w:t xml:space="preserve">او از آن </w:t>
      </w:r>
      <w:r w:rsidRPr="00CD1242">
        <w:rPr>
          <w:rStyle w:val="Char2"/>
          <w:rFonts w:hint="eastAsia"/>
          <w:rtl/>
        </w:rPr>
        <w:t>بدش م</w:t>
      </w:r>
      <w:r w:rsidR="003616EF" w:rsidRPr="00CD1242">
        <w:rPr>
          <w:rStyle w:val="Char2"/>
          <w:rFonts w:hint="eastAsia"/>
          <w:rtl/>
        </w:rPr>
        <w:t>ی</w:t>
      </w:r>
      <w:r w:rsidRPr="00CD1242">
        <w:rPr>
          <w:rStyle w:val="Char2"/>
          <w:rFonts w:hint="cs"/>
          <w:rtl/>
        </w:rPr>
        <w:t>‌</w:t>
      </w:r>
      <w:r w:rsidRPr="00CD1242">
        <w:rPr>
          <w:rStyle w:val="Char2"/>
          <w:rFonts w:hint="eastAsia"/>
          <w:rtl/>
        </w:rPr>
        <w:t>آ</w:t>
      </w:r>
      <w:r w:rsidR="003616EF" w:rsidRPr="00CD1242">
        <w:rPr>
          <w:rStyle w:val="Char2"/>
          <w:rFonts w:hint="eastAsia"/>
          <w:rtl/>
        </w:rPr>
        <w:t>ی</w:t>
      </w:r>
      <w:r w:rsidRPr="00CD1242">
        <w:rPr>
          <w:rStyle w:val="Char2"/>
          <w:rFonts w:hint="eastAsia"/>
          <w:rtl/>
        </w:rPr>
        <w:t>د بدم م</w:t>
      </w:r>
      <w:r w:rsidR="003616EF" w:rsidRPr="00CD1242">
        <w:rPr>
          <w:rStyle w:val="Char2"/>
          <w:rFonts w:hint="eastAsia"/>
          <w:rtl/>
        </w:rPr>
        <w:t>ی</w:t>
      </w:r>
      <w:r w:rsidRPr="00CD1242">
        <w:rPr>
          <w:rStyle w:val="Char2"/>
          <w:rFonts w:hint="cs"/>
          <w:rtl/>
        </w:rPr>
        <w:t>‌</w:t>
      </w:r>
      <w:r w:rsidRPr="00CD1242">
        <w:rPr>
          <w:rStyle w:val="Char2"/>
          <w:rFonts w:hint="eastAsia"/>
          <w:rtl/>
        </w:rPr>
        <w:t>آ</w:t>
      </w:r>
      <w:r w:rsidR="003616EF" w:rsidRPr="00CD1242">
        <w:rPr>
          <w:rStyle w:val="Char2"/>
          <w:rFonts w:hint="eastAsia"/>
          <w:rtl/>
        </w:rPr>
        <w:t>ی</w:t>
      </w:r>
      <w:r w:rsidRPr="00CD1242">
        <w:rPr>
          <w:rStyle w:val="Char2"/>
          <w:rFonts w:hint="eastAsia"/>
          <w:rtl/>
        </w:rPr>
        <w:t>د</w:t>
      </w:r>
      <w:r w:rsidRPr="00CD1242">
        <w:rPr>
          <w:rStyle w:val="Char2"/>
          <w:rFonts w:hint="cs"/>
          <w:rtl/>
        </w:rPr>
        <w:t xml:space="preserve">. به خدا قسم دختر رسول خدا و دختر دشمن خدا در نزد </w:t>
      </w:r>
      <w:r w:rsidR="003616EF" w:rsidRPr="00CD1242">
        <w:rPr>
          <w:rStyle w:val="Char2"/>
          <w:rFonts w:hint="cs"/>
          <w:rtl/>
        </w:rPr>
        <w:t>یک</w:t>
      </w:r>
      <w:r w:rsidRPr="00CD1242">
        <w:rPr>
          <w:rStyle w:val="Char2"/>
          <w:rFonts w:hint="cs"/>
          <w:rtl/>
        </w:rPr>
        <w:t xml:space="preserve"> مرد با هم جمع نم</w:t>
      </w:r>
      <w:r w:rsidR="003616EF" w:rsidRPr="00CD1242">
        <w:rPr>
          <w:rStyle w:val="Char2"/>
          <w:rFonts w:hint="cs"/>
          <w:rtl/>
        </w:rPr>
        <w:t>ی</w:t>
      </w:r>
      <w:r w:rsidRPr="00CD1242">
        <w:rPr>
          <w:rStyle w:val="Char2"/>
          <w:rFonts w:hint="cs"/>
          <w:rtl/>
        </w:rPr>
        <w:t>‌شوند، آنگاه عل</w:t>
      </w:r>
      <w:r w:rsidR="003616EF" w:rsidRPr="00CD1242">
        <w:rPr>
          <w:rStyle w:val="Char2"/>
          <w:rFonts w:hint="cs"/>
          <w:rtl/>
        </w:rPr>
        <w:t>ی</w:t>
      </w:r>
      <w:r w:rsidRPr="00CD1242">
        <w:rPr>
          <w:rStyle w:val="Char2"/>
          <w:rFonts w:hint="cs"/>
          <w:rtl/>
        </w:rPr>
        <w:t xml:space="preserve"> نامزد</w:t>
      </w:r>
      <w:r w:rsidR="003616EF" w:rsidRPr="00CD1242">
        <w:rPr>
          <w:rStyle w:val="Char2"/>
          <w:rFonts w:hint="cs"/>
          <w:rtl/>
        </w:rPr>
        <w:t>ی</w:t>
      </w:r>
      <w:r w:rsidRPr="00CD1242">
        <w:rPr>
          <w:rStyle w:val="Char2"/>
          <w:rFonts w:hint="cs"/>
          <w:rtl/>
        </w:rPr>
        <w:t xml:space="preserve"> را تر</w:t>
      </w:r>
      <w:r w:rsidR="003616EF" w:rsidRPr="00CD1242">
        <w:rPr>
          <w:rStyle w:val="Char2"/>
          <w:rFonts w:hint="cs"/>
          <w:rtl/>
        </w:rPr>
        <w:t>ک</w:t>
      </w:r>
      <w:r w:rsidRPr="00CD1242">
        <w:rPr>
          <w:rStyle w:val="Char2"/>
          <w:rFonts w:hint="cs"/>
          <w:rtl/>
        </w:rPr>
        <w:t xml:space="preserve"> نمود».</w:t>
      </w:r>
      <w:r w:rsidRPr="00CD1242">
        <w:rPr>
          <w:rStyle w:val="Char2"/>
          <w:vertAlign w:val="superscript"/>
          <w:rtl/>
        </w:rPr>
        <w:footnoteReference w:id="76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در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آمده است: «رسول خدا فرمود: فاطمه پاره‌ا</w:t>
      </w:r>
      <w:r w:rsidR="003616EF" w:rsidRPr="00CD1242">
        <w:rPr>
          <w:rStyle w:val="Char2"/>
          <w:rFonts w:hint="cs"/>
          <w:rtl/>
        </w:rPr>
        <w:t>ی</w:t>
      </w:r>
      <w:r w:rsidRPr="00CD1242">
        <w:rPr>
          <w:rStyle w:val="Char2"/>
          <w:rFonts w:hint="cs"/>
          <w:rtl/>
        </w:rPr>
        <w:t xml:space="preserve"> از من است، هر </w:t>
      </w:r>
      <w:r w:rsidR="003616EF" w:rsidRPr="00CD1242">
        <w:rPr>
          <w:rStyle w:val="Char2"/>
          <w:rFonts w:hint="cs"/>
          <w:rtl/>
        </w:rPr>
        <w:t>ک</w:t>
      </w:r>
      <w:r w:rsidRPr="00CD1242">
        <w:rPr>
          <w:rStyle w:val="Char2"/>
          <w:rFonts w:hint="cs"/>
          <w:rtl/>
        </w:rPr>
        <w:t>س او 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مرا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68"/>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پس واضح و روشن است </w:t>
      </w:r>
      <w:r w:rsidR="003616EF" w:rsidRPr="00CD1242">
        <w:rPr>
          <w:rStyle w:val="Char2"/>
          <w:rFonts w:hint="cs"/>
          <w:rtl/>
        </w:rPr>
        <w:t>ک</w:t>
      </w:r>
      <w:r w:rsidRPr="00CD1242">
        <w:rPr>
          <w:rStyle w:val="Char2"/>
          <w:rFonts w:hint="cs"/>
          <w:rtl/>
        </w:rPr>
        <w:t>ه مناسبت این حد</w:t>
      </w:r>
      <w:r w:rsidR="003616EF" w:rsidRPr="00CD1242">
        <w:rPr>
          <w:rStyle w:val="Char2"/>
          <w:rFonts w:hint="cs"/>
          <w:rtl/>
        </w:rPr>
        <w:t>ی</w:t>
      </w:r>
      <w:r w:rsidRPr="00CD1242">
        <w:rPr>
          <w:rStyle w:val="Char2"/>
          <w:rFonts w:hint="cs"/>
          <w:rtl/>
        </w:rPr>
        <w:t>ث، خواستگاری عل</w:t>
      </w:r>
      <w:r w:rsidR="003616EF" w:rsidRPr="00CD1242">
        <w:rPr>
          <w:rStyle w:val="Char2"/>
          <w:rFonts w:hint="cs"/>
          <w:rtl/>
        </w:rPr>
        <w:t>ی</w:t>
      </w:r>
      <w:r w:rsidRPr="00CD1242">
        <w:rPr>
          <w:rStyle w:val="Char2"/>
          <w:rFonts w:hint="cs"/>
          <w:rtl/>
        </w:rPr>
        <w:t xml:space="preserve"> از دختر ابوجهل و خشم فاطمه از آن امر است و نص عام محل سبب را دربرم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که بنا به اتفاق علی، حدیث مذکور در همین مورد است تا جایی که علما گفته‌اند: خارج کردن سبب جز با دلیل خاصی جایز نیست؛ زیرا دلالت عام بر سبب خود قطع</w:t>
      </w:r>
      <w:r w:rsidR="003616EF" w:rsidRPr="00CD1242">
        <w:rPr>
          <w:rStyle w:val="Char2"/>
          <w:rFonts w:hint="cs"/>
          <w:rtl/>
        </w:rPr>
        <w:t>ی</w:t>
      </w:r>
      <w:r w:rsidRPr="00CD1242">
        <w:rPr>
          <w:rStyle w:val="Char2"/>
          <w:rFonts w:hint="cs"/>
          <w:rtl/>
        </w:rPr>
        <w:t xml:space="preserve"> است و بر غیر سبب خود، ظاهر است</w:t>
      </w:r>
      <w:r w:rsidRPr="00CD1242">
        <w:rPr>
          <w:rStyle w:val="Char2"/>
          <w:vertAlign w:val="superscript"/>
          <w:rtl/>
        </w:rPr>
        <w:footnoteReference w:id="769"/>
      </w:r>
      <w:r w:rsidRPr="00CD1242">
        <w:rPr>
          <w:rStyle w:val="Char2"/>
          <w:rFonts w:hint="cs"/>
          <w:rtl/>
        </w:rPr>
        <w:t>. بنابرا</w:t>
      </w:r>
      <w:r w:rsidR="003616EF" w:rsidRPr="00CD1242">
        <w:rPr>
          <w:rStyle w:val="Char2"/>
          <w:rFonts w:hint="cs"/>
          <w:rtl/>
        </w:rPr>
        <w:t>ی</w:t>
      </w:r>
      <w:r w:rsidRPr="00CD1242">
        <w:rPr>
          <w:rStyle w:val="Char2"/>
          <w:rFonts w:hint="cs"/>
          <w:rtl/>
        </w:rPr>
        <w:t>ن اگر حد</w:t>
      </w:r>
      <w:r w:rsidR="003616EF" w:rsidRPr="00CD1242">
        <w:rPr>
          <w:rStyle w:val="Char2"/>
          <w:rFonts w:hint="cs"/>
          <w:rtl/>
        </w:rPr>
        <w:t>ی</w:t>
      </w:r>
      <w:r w:rsidRPr="00CD1242">
        <w:rPr>
          <w:rStyle w:val="Char2"/>
          <w:rFonts w:hint="cs"/>
          <w:rtl/>
        </w:rPr>
        <w:t xml:space="preserve">ث مذکور شامل هر </w:t>
      </w:r>
      <w:r w:rsidR="003616EF" w:rsidRPr="00CD1242">
        <w:rPr>
          <w:rStyle w:val="Char2"/>
          <w:rFonts w:hint="cs"/>
          <w:rtl/>
        </w:rPr>
        <w:t>ک</w:t>
      </w:r>
      <w:r w:rsidRPr="00CD1242">
        <w:rPr>
          <w:rStyle w:val="Char2"/>
          <w:rFonts w:hint="cs"/>
          <w:rtl/>
        </w:rPr>
        <w:t xml:space="preserve">س باشد </w:t>
      </w:r>
      <w:r w:rsidR="003616EF" w:rsidRPr="00CD1242">
        <w:rPr>
          <w:rStyle w:val="Char2"/>
          <w:rFonts w:hint="cs"/>
          <w:rtl/>
        </w:rPr>
        <w:t>ک</w:t>
      </w:r>
      <w:r w:rsidRPr="00CD1242">
        <w:rPr>
          <w:rStyle w:val="Char2"/>
          <w:rFonts w:hint="cs"/>
          <w:rtl/>
        </w:rPr>
        <w:t>ه فاطمه را عصبان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عل</w:t>
      </w:r>
      <w:r w:rsidR="003616EF" w:rsidRPr="00CD1242">
        <w:rPr>
          <w:rStyle w:val="Char2"/>
          <w:rFonts w:hint="cs"/>
          <w:rtl/>
        </w:rPr>
        <w:t>ی</w:t>
      </w:r>
      <w:r w:rsidRPr="00CD1242">
        <w:rPr>
          <w:rStyle w:val="Char2"/>
          <w:rFonts w:hint="cs"/>
          <w:rtl/>
        </w:rPr>
        <w:t xml:space="preserve"> اول</w:t>
      </w:r>
      <w:r w:rsidR="003616EF" w:rsidRPr="00CD1242">
        <w:rPr>
          <w:rStyle w:val="Char2"/>
          <w:rFonts w:hint="cs"/>
          <w:rtl/>
        </w:rPr>
        <w:t>ی</w:t>
      </w:r>
      <w:r w:rsidRPr="00CD1242">
        <w:rPr>
          <w:rStyle w:val="Char2"/>
          <w:rFonts w:hint="cs"/>
          <w:rtl/>
        </w:rPr>
        <w:t xml:space="preserve">ن فردی است که مشمول آن خواهد بود. </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ضمن رد خود بر رافض</w:t>
      </w:r>
      <w:r w:rsidR="003616EF" w:rsidRPr="00CD1242">
        <w:rPr>
          <w:rStyle w:val="Char2"/>
          <w:rFonts w:hint="cs"/>
          <w:rtl/>
        </w:rPr>
        <w:t>ی</w:t>
      </w:r>
      <w:r w:rsidRPr="00CD1242">
        <w:rPr>
          <w:rStyle w:val="Char2"/>
          <w:rFonts w:hint="cs"/>
          <w:rtl/>
        </w:rPr>
        <w:t>ان در ا</w:t>
      </w:r>
      <w:r w:rsidR="003616EF" w:rsidRPr="00CD1242">
        <w:rPr>
          <w:rStyle w:val="Char2"/>
          <w:rFonts w:hint="cs"/>
          <w:rtl/>
        </w:rPr>
        <w:t>ی</w:t>
      </w:r>
      <w:r w:rsidRPr="00CD1242">
        <w:rPr>
          <w:rStyle w:val="Char2"/>
          <w:rFonts w:hint="cs"/>
          <w:rtl/>
        </w:rPr>
        <w:t>ن مسأله بعد از ذ</w:t>
      </w:r>
      <w:r w:rsidR="003616EF" w:rsidRPr="00CD1242">
        <w:rPr>
          <w:rStyle w:val="Char2"/>
          <w:rFonts w:hint="cs"/>
          <w:rtl/>
        </w:rPr>
        <w:t>ک</w:t>
      </w:r>
      <w:r w:rsidRPr="00CD1242">
        <w:rPr>
          <w:rStyle w:val="Char2"/>
          <w:rFonts w:hint="cs"/>
          <w:rtl/>
        </w:rPr>
        <w:t>ر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سبب نامزدی عل</w:t>
      </w:r>
      <w:r w:rsidR="003616EF" w:rsidRPr="00CD1242">
        <w:rPr>
          <w:rStyle w:val="Char2"/>
          <w:rFonts w:hint="cs"/>
          <w:rtl/>
        </w:rPr>
        <w:t>ی</w:t>
      </w:r>
      <w:r w:rsidRPr="00CD1242">
        <w:rPr>
          <w:rStyle w:val="Char2"/>
          <w:rFonts w:hint="cs"/>
          <w:rtl/>
        </w:rPr>
        <w:t xml:space="preserve"> از دختر ابوجهل است، و سبب قطعا داخل لفظ است، چون لفظ واردِ بر یک سبب نبا</w:t>
      </w:r>
      <w:r w:rsidR="003616EF" w:rsidRPr="00CD1242">
        <w:rPr>
          <w:rStyle w:val="Char2"/>
          <w:rFonts w:hint="cs"/>
          <w:rtl/>
        </w:rPr>
        <w:t>ی</w:t>
      </w:r>
      <w:r w:rsidRPr="00CD1242">
        <w:rPr>
          <w:rStyle w:val="Char2"/>
          <w:rFonts w:hint="cs"/>
          <w:rtl/>
        </w:rPr>
        <w:t xml:space="preserve">د سبب را از آن خارج </w:t>
      </w:r>
      <w:r w:rsidR="003616EF" w:rsidRPr="00CD1242">
        <w:rPr>
          <w:rStyle w:val="Char2"/>
          <w:rFonts w:hint="cs"/>
          <w:rtl/>
        </w:rPr>
        <w:t>ک</w:t>
      </w:r>
      <w:r w:rsidRPr="00CD1242">
        <w:rPr>
          <w:rStyle w:val="Char2"/>
          <w:rFonts w:hint="cs"/>
          <w:rtl/>
        </w:rPr>
        <w:t>رد بل</w:t>
      </w:r>
      <w:r w:rsidR="003616EF" w:rsidRPr="00CD1242">
        <w:rPr>
          <w:rStyle w:val="Char2"/>
          <w:rFonts w:hint="cs"/>
          <w:rtl/>
        </w:rPr>
        <w:t>ک</w:t>
      </w:r>
      <w:r w:rsidRPr="00CD1242">
        <w:rPr>
          <w:rStyle w:val="Char2"/>
          <w:rFonts w:hint="cs"/>
          <w:rtl/>
        </w:rPr>
        <w:t>ه به اتفاق علما باید سبب داخل آن شود.</w:t>
      </w:r>
    </w:p>
    <w:p w:rsidR="00AC5501" w:rsidRPr="00CD1242" w:rsidRDefault="00AC5501" w:rsidP="00CD1242">
      <w:pPr>
        <w:bidi/>
        <w:ind w:firstLine="284"/>
        <w:jc w:val="lowKashida"/>
        <w:rPr>
          <w:rStyle w:val="Char2"/>
          <w:rtl/>
        </w:rPr>
      </w:pPr>
      <w:r w:rsidRPr="00CD1242">
        <w:rPr>
          <w:rStyle w:val="Char2"/>
          <w:rFonts w:hint="cs"/>
          <w:rtl/>
        </w:rPr>
        <w:t>در حد</w:t>
      </w:r>
      <w:r w:rsidR="003616EF" w:rsidRPr="00CD1242">
        <w:rPr>
          <w:rStyle w:val="Char2"/>
          <w:rFonts w:hint="cs"/>
          <w:rtl/>
        </w:rPr>
        <w:t>ی</w:t>
      </w:r>
      <w:r w:rsidRPr="00CD1242">
        <w:rPr>
          <w:rStyle w:val="Char2"/>
          <w:rFonts w:hint="cs"/>
          <w:rtl/>
        </w:rPr>
        <w:t>ث آمده است: «آنچه فاطمه را خشمگ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ند مرا خشمگ</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آنچه او را اذ</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 مرا اذ</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روشن است </w:t>
      </w:r>
      <w:r w:rsidR="003616EF" w:rsidRPr="00CD1242">
        <w:rPr>
          <w:rStyle w:val="Char2"/>
          <w:rFonts w:hint="cs"/>
          <w:rtl/>
        </w:rPr>
        <w:t>ک</w:t>
      </w:r>
      <w:r w:rsidRPr="00CD1242">
        <w:rPr>
          <w:rStyle w:val="Char2"/>
          <w:rFonts w:hint="cs"/>
          <w:rtl/>
        </w:rPr>
        <w:t>ه خواستگاری از دختر ابوجهل، فاطمه را آشفته و اذ</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آن خواستگاری, پ</w:t>
      </w:r>
      <w:r w:rsidR="003616EF" w:rsidRPr="00CD1242">
        <w:rPr>
          <w:rStyle w:val="Char2"/>
          <w:rFonts w:hint="cs"/>
          <w:rtl/>
        </w:rPr>
        <w:t>ی</w:t>
      </w:r>
      <w:r w:rsidRPr="00CD1242">
        <w:rPr>
          <w:rStyle w:val="Char2"/>
          <w:rFonts w:hint="cs"/>
          <w:rtl/>
        </w:rPr>
        <w:t>امبر را اذ</w:t>
      </w:r>
      <w:r w:rsidR="003616EF" w:rsidRPr="00CD1242">
        <w:rPr>
          <w:rStyle w:val="Char2"/>
          <w:rFonts w:hint="cs"/>
          <w:rtl/>
        </w:rPr>
        <w:t>ی</w:t>
      </w:r>
      <w:r w:rsidRPr="00CD1242">
        <w:rPr>
          <w:rStyle w:val="Char2"/>
          <w:rFonts w:hint="cs"/>
          <w:rtl/>
        </w:rPr>
        <w:t xml:space="preserve">ت و آشفته </w:t>
      </w:r>
      <w:r w:rsidR="003616EF" w:rsidRPr="00CD1242">
        <w:rPr>
          <w:rStyle w:val="Char2"/>
          <w:rFonts w:hint="cs"/>
          <w:rtl/>
        </w:rPr>
        <w:t>ک</w:t>
      </w:r>
      <w:r w:rsidRPr="00CD1242">
        <w:rPr>
          <w:rStyle w:val="Char2"/>
          <w:rFonts w:hint="cs"/>
          <w:rtl/>
        </w:rPr>
        <w:t>رده است اگر ا</w:t>
      </w:r>
      <w:r w:rsidR="003616EF" w:rsidRPr="00CD1242">
        <w:rPr>
          <w:rStyle w:val="Char2"/>
          <w:rFonts w:hint="cs"/>
          <w:rtl/>
        </w:rPr>
        <w:t>ی</w:t>
      </w:r>
      <w:r w:rsidRPr="00CD1242">
        <w:rPr>
          <w:rStyle w:val="Char2"/>
          <w:rFonts w:hint="cs"/>
          <w:rtl/>
        </w:rPr>
        <w:t>ن حدیث واقعا وع</w:t>
      </w:r>
      <w:r w:rsidR="003616EF" w:rsidRPr="00CD1242">
        <w:rPr>
          <w:rStyle w:val="Char2"/>
          <w:rFonts w:hint="cs"/>
          <w:rtl/>
        </w:rPr>
        <w:t>ی</w:t>
      </w:r>
      <w:r w:rsidRPr="00CD1242">
        <w:rPr>
          <w:rStyle w:val="Char2"/>
          <w:rFonts w:hint="cs"/>
          <w:rtl/>
        </w:rPr>
        <w:t>د و تهد</w:t>
      </w:r>
      <w:r w:rsidR="003616EF" w:rsidRPr="00CD1242">
        <w:rPr>
          <w:rStyle w:val="Char2"/>
          <w:rFonts w:hint="cs"/>
          <w:rtl/>
        </w:rPr>
        <w:t>ی</w:t>
      </w:r>
      <w:r w:rsidRPr="00CD1242">
        <w:rPr>
          <w:rStyle w:val="Char2"/>
          <w:rFonts w:hint="cs"/>
          <w:rtl/>
        </w:rPr>
        <w:t xml:space="preserve">د باشد لازم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4663B9">
        <w:rPr>
          <w:rStyle w:val="Char2"/>
          <w:rFonts w:hint="eastAsia"/>
          <w:rtl/>
        </w:rPr>
        <w:t>‌</w:t>
      </w:r>
      <w:r w:rsidRPr="00CD1242">
        <w:rPr>
          <w:rStyle w:val="Char2"/>
          <w:rFonts w:hint="cs"/>
          <w:rtl/>
        </w:rPr>
        <w:t>طالب را شامل شود، و اگر وع</w:t>
      </w:r>
      <w:r w:rsidR="003616EF" w:rsidRPr="00CD1242">
        <w:rPr>
          <w:rStyle w:val="Char2"/>
          <w:rFonts w:hint="cs"/>
          <w:rtl/>
        </w:rPr>
        <w:t>ی</w:t>
      </w:r>
      <w:r w:rsidRPr="00CD1242">
        <w:rPr>
          <w:rStyle w:val="Char2"/>
          <w:rFonts w:hint="cs"/>
          <w:rtl/>
        </w:rPr>
        <w:t>د و تهد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متوجه فاعل آن نباشد، ابوب</w:t>
      </w:r>
      <w:r w:rsidR="003616EF" w:rsidRPr="00CD1242">
        <w:rPr>
          <w:rStyle w:val="Char2"/>
          <w:rFonts w:hint="cs"/>
          <w:rtl/>
        </w:rPr>
        <w:t>ک</w:t>
      </w:r>
      <w:r w:rsidRPr="00CD1242">
        <w:rPr>
          <w:rStyle w:val="Char2"/>
          <w:rFonts w:hint="cs"/>
          <w:rtl/>
        </w:rPr>
        <w:t>ر به نسبت عل</w:t>
      </w:r>
      <w:r w:rsidR="003616EF" w:rsidRPr="00CD1242">
        <w:rPr>
          <w:rStyle w:val="Char2"/>
          <w:rFonts w:hint="cs"/>
          <w:rtl/>
        </w:rPr>
        <w:t>ی</w:t>
      </w:r>
      <w:r w:rsidRPr="00CD1242">
        <w:rPr>
          <w:rStyle w:val="Char2"/>
          <w:rFonts w:hint="cs"/>
          <w:rtl/>
        </w:rPr>
        <w:t xml:space="preserve"> دورتر از وعید و تهدید است.</w:t>
      </w:r>
    </w:p>
    <w:p w:rsidR="00AC5501" w:rsidRPr="00CD1242" w:rsidRDefault="00AC5501" w:rsidP="00CD1242">
      <w:pPr>
        <w:bidi/>
        <w:ind w:firstLine="284"/>
        <w:jc w:val="lowKashida"/>
        <w:rPr>
          <w:rStyle w:val="Char2"/>
          <w:rtl/>
        </w:rPr>
      </w:pPr>
      <w:r w:rsidRPr="004663B9">
        <w:rPr>
          <w:rStyle w:val="Char8"/>
          <w:rFonts w:hint="cs"/>
          <w:rtl/>
        </w:rPr>
        <w:t>ششم:</w:t>
      </w:r>
      <w:r w:rsidRPr="00CD1242">
        <w:rPr>
          <w:rStyle w:val="Char2"/>
          <w:rFonts w:hint="cs"/>
          <w:rtl/>
        </w:rPr>
        <w:t xml:space="preserve"> فاطمه از گفت</w:t>
      </w:r>
      <w:r w:rsidR="003616EF" w:rsidRPr="00CD1242">
        <w:rPr>
          <w:rStyle w:val="Char2"/>
          <w:rFonts w:hint="cs"/>
          <w:rtl/>
        </w:rPr>
        <w:t>ه</w:t>
      </w:r>
      <w:r w:rsidRPr="00CD1242">
        <w:rPr>
          <w:rStyle w:val="Char2"/>
          <w:rFonts w:hint="cs"/>
          <w:rtl/>
        </w:rPr>
        <w:t xml:space="preserve"> خود درباره مطالبه ارث رسول خدا بازگشت. چنان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 xml:space="preserve">ش از </w:t>
      </w:r>
      <w:r w:rsidR="003616EF" w:rsidRPr="00CD1242">
        <w:rPr>
          <w:rStyle w:val="Char2"/>
          <w:rFonts w:hint="cs"/>
          <w:rtl/>
        </w:rPr>
        <w:t>یک</w:t>
      </w:r>
      <w:r w:rsidRPr="00CD1242">
        <w:rPr>
          <w:rStyle w:val="Char2"/>
          <w:rFonts w:hint="cs"/>
          <w:rtl/>
        </w:rPr>
        <w:t xml:space="preserve"> امامِ علم حد</w:t>
      </w:r>
      <w:r w:rsidR="003616EF" w:rsidRPr="00CD1242">
        <w:rPr>
          <w:rStyle w:val="Char2"/>
          <w:rFonts w:hint="cs"/>
          <w:rtl/>
        </w:rPr>
        <w:t>ی</w:t>
      </w:r>
      <w:r w:rsidRPr="00CD1242">
        <w:rPr>
          <w:rStyle w:val="Char2"/>
          <w:rFonts w:hint="cs"/>
          <w:rtl/>
        </w:rPr>
        <w:t>ث و س</w:t>
      </w:r>
      <w:r w:rsidR="003616EF" w:rsidRPr="00CD1242">
        <w:rPr>
          <w:rStyle w:val="Char2"/>
          <w:rFonts w:hint="cs"/>
          <w:rtl/>
        </w:rPr>
        <w:t>ی</w:t>
      </w:r>
      <w:r w:rsidRPr="00CD1242">
        <w:rPr>
          <w:rStyle w:val="Char2"/>
          <w:rFonts w:hint="cs"/>
          <w:rtl/>
        </w:rPr>
        <w:t xml:space="preserve">ره این موضوع را نقل </w:t>
      </w:r>
      <w:r w:rsidR="003616EF" w:rsidRPr="00CD1242">
        <w:rPr>
          <w:rStyle w:val="Char2"/>
          <w:rFonts w:hint="cs"/>
          <w:rtl/>
        </w:rPr>
        <w:t>ک</w:t>
      </w:r>
      <w:r w:rsidRPr="00CD1242">
        <w:rPr>
          <w:rStyle w:val="Char2"/>
          <w:rFonts w:hint="cs"/>
          <w:rtl/>
        </w:rPr>
        <w:t xml:space="preserve">رده‌اند. </w:t>
      </w:r>
    </w:p>
    <w:p w:rsidR="00AC5501" w:rsidRPr="00CD1242" w:rsidRDefault="00AC5501" w:rsidP="00CD1242">
      <w:pPr>
        <w:bidi/>
        <w:ind w:firstLine="284"/>
        <w:jc w:val="lowKashida"/>
        <w:rPr>
          <w:rStyle w:val="Char2"/>
          <w:rtl/>
        </w:rPr>
      </w:pPr>
      <w:r w:rsidRPr="00CD1242">
        <w:rPr>
          <w:rStyle w:val="Char2"/>
          <w:rFonts w:hint="cs"/>
          <w:rtl/>
        </w:rPr>
        <w:t>قاض</w:t>
      </w:r>
      <w:r w:rsidR="003616EF" w:rsidRPr="00CD1242">
        <w:rPr>
          <w:rStyle w:val="Char2"/>
          <w:rFonts w:hint="cs"/>
          <w:rtl/>
        </w:rPr>
        <w:t>ی</w:t>
      </w:r>
      <w:r w:rsidRPr="00CD1242">
        <w:rPr>
          <w:rStyle w:val="Char2"/>
          <w:rFonts w:hint="cs"/>
          <w:rtl/>
        </w:rPr>
        <w:t xml:space="preserve"> عیاض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تر</w:t>
      </w:r>
      <w:r w:rsidR="003616EF" w:rsidRPr="00CD1242">
        <w:rPr>
          <w:rStyle w:val="Char2"/>
          <w:rFonts w:hint="cs"/>
          <w:rtl/>
        </w:rPr>
        <w:t>ک</w:t>
      </w:r>
      <w:r w:rsidRPr="00CD1242">
        <w:rPr>
          <w:rStyle w:val="Char2"/>
          <w:rFonts w:hint="cs"/>
          <w:rtl/>
        </w:rPr>
        <w:t xml:space="preserve"> منازع</w:t>
      </w:r>
      <w:r w:rsidR="003616EF" w:rsidRPr="00CD1242">
        <w:rPr>
          <w:rStyle w:val="Char2"/>
          <w:rFonts w:hint="cs"/>
          <w:rtl/>
        </w:rPr>
        <w:t>ه</w:t>
      </w:r>
      <w:r w:rsidRPr="00CD1242">
        <w:rPr>
          <w:rStyle w:val="Char2"/>
          <w:rFonts w:hint="cs"/>
          <w:rtl/>
        </w:rPr>
        <w:t xml:space="preserve"> فاطمه با ابوب</w:t>
      </w:r>
      <w:r w:rsidR="003616EF" w:rsidRPr="00CD1242">
        <w:rPr>
          <w:rStyle w:val="Char2"/>
          <w:rFonts w:hint="cs"/>
          <w:rtl/>
        </w:rPr>
        <w:t>ک</w:t>
      </w:r>
      <w:r w:rsidRPr="00CD1242">
        <w:rPr>
          <w:rStyle w:val="Char2"/>
          <w:rFonts w:hint="cs"/>
          <w:rtl/>
        </w:rPr>
        <w:t>ر بعد از آنکه ابوبکر به وسیل</w:t>
      </w:r>
      <w:r w:rsidR="003616EF" w:rsidRPr="00CD1242">
        <w:rPr>
          <w:rStyle w:val="Char2"/>
          <w:rFonts w:hint="cs"/>
          <w:rtl/>
        </w:rPr>
        <w:t>ه</w:t>
      </w:r>
      <w:r w:rsidRPr="00CD1242">
        <w:rPr>
          <w:rStyle w:val="Char2"/>
          <w:rFonts w:hint="cs"/>
          <w:rtl/>
        </w:rPr>
        <w:t xml:space="preserve"> حدیث پیامبر</w:t>
      </w:r>
      <w:r w:rsidR="00F81B2F" w:rsidRPr="00F81B2F">
        <w:rPr>
          <w:rStyle w:val="Char2"/>
          <w:rFonts w:cs="CTraditional Arabic" w:hint="cs"/>
          <w:rtl/>
        </w:rPr>
        <w:t xml:space="preserve"> ج</w:t>
      </w:r>
      <w:r w:rsidRPr="00CD1242">
        <w:rPr>
          <w:rStyle w:val="Char2"/>
          <w:rFonts w:hint="cs"/>
          <w:rtl/>
        </w:rPr>
        <w:t xml:space="preserve"> علیه او حجت و دلیل آورد، باید قبول کرد که در این موضوع اجماع علما صورت گرفته است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فاطمه حد</w:t>
      </w:r>
      <w:r w:rsidR="003616EF" w:rsidRPr="00CD1242">
        <w:rPr>
          <w:rStyle w:val="Char2"/>
          <w:rFonts w:hint="cs"/>
          <w:rtl/>
        </w:rPr>
        <w:t>ی</w:t>
      </w:r>
      <w:r w:rsidRPr="00CD1242">
        <w:rPr>
          <w:rStyle w:val="Char2"/>
          <w:rFonts w:hint="cs"/>
          <w:rtl/>
        </w:rPr>
        <w:t>ث را شن</w:t>
      </w:r>
      <w:r w:rsidR="003616EF" w:rsidRPr="00CD1242">
        <w:rPr>
          <w:rStyle w:val="Char2"/>
          <w:rFonts w:hint="cs"/>
          <w:rtl/>
        </w:rPr>
        <w:t>ی</w:t>
      </w:r>
      <w:r w:rsidRPr="00CD1242">
        <w:rPr>
          <w:rStyle w:val="Char2"/>
          <w:rFonts w:hint="cs"/>
          <w:rtl/>
        </w:rPr>
        <w:t>د و تاو</w:t>
      </w:r>
      <w:r w:rsidR="003616EF" w:rsidRPr="00CD1242">
        <w:rPr>
          <w:rStyle w:val="Char2"/>
          <w:rFonts w:hint="cs"/>
          <w:rtl/>
        </w:rPr>
        <w:t>ی</w:t>
      </w:r>
      <w:r w:rsidRPr="00CD1242">
        <w:rPr>
          <w:rStyle w:val="Char2"/>
          <w:rFonts w:hint="cs"/>
          <w:rtl/>
        </w:rPr>
        <w:t>ل آن برا</w:t>
      </w:r>
      <w:r w:rsidR="003616EF" w:rsidRPr="00CD1242">
        <w:rPr>
          <w:rStyle w:val="Char2"/>
          <w:rFonts w:hint="cs"/>
          <w:rtl/>
        </w:rPr>
        <w:t>ی</w:t>
      </w:r>
      <w:r w:rsidRPr="00CD1242">
        <w:rPr>
          <w:rStyle w:val="Char2"/>
          <w:rFonts w:hint="cs"/>
          <w:rtl/>
        </w:rPr>
        <w:t>ش روشن شد از رأ</w:t>
      </w:r>
      <w:r w:rsidR="003616EF" w:rsidRPr="00CD1242">
        <w:rPr>
          <w:rStyle w:val="Char2"/>
          <w:rFonts w:hint="cs"/>
          <w:rtl/>
        </w:rPr>
        <w:t>ی</w:t>
      </w:r>
      <w:r w:rsidRPr="00CD1242">
        <w:rPr>
          <w:rStyle w:val="Char2"/>
          <w:rFonts w:hint="cs"/>
          <w:rtl/>
        </w:rPr>
        <w:t xml:space="preserve"> خود منصرف شد و دیگر نه خودش و نه فرزندانش، مطالب</w:t>
      </w:r>
      <w:r w:rsidR="003616EF" w:rsidRPr="00CD1242">
        <w:rPr>
          <w:rStyle w:val="Char2"/>
          <w:rFonts w:hint="cs"/>
          <w:rtl/>
        </w:rPr>
        <w:t>ه</w:t>
      </w:r>
      <w:r w:rsidRPr="00CD1242">
        <w:rPr>
          <w:rStyle w:val="Char2"/>
          <w:rFonts w:hint="cs"/>
          <w:rtl/>
        </w:rPr>
        <w:t xml:space="preserve"> ارث نکردند. سپس عل</w:t>
      </w:r>
      <w:r w:rsidR="003616EF" w:rsidRPr="00CD1242">
        <w:rPr>
          <w:rStyle w:val="Char2"/>
          <w:rFonts w:hint="cs"/>
          <w:rtl/>
        </w:rPr>
        <w:t>ی</w:t>
      </w:r>
      <w:r w:rsidRPr="00CD1242">
        <w:rPr>
          <w:rStyle w:val="Char2"/>
          <w:rFonts w:hint="cs"/>
          <w:rtl/>
        </w:rPr>
        <w:t xml:space="preserve"> خلافت را به دست گرفت و آنچه را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و عمر انجام داده بودند تغ</w:t>
      </w:r>
      <w:r w:rsidR="003616EF" w:rsidRPr="00CD1242">
        <w:rPr>
          <w:rStyle w:val="Char2"/>
          <w:rFonts w:hint="cs"/>
          <w:rtl/>
        </w:rPr>
        <w:t>یی</w:t>
      </w:r>
      <w:r w:rsidRPr="00CD1242">
        <w:rPr>
          <w:rStyle w:val="Char2"/>
          <w:rFonts w:hint="cs"/>
          <w:rtl/>
        </w:rPr>
        <w:t>ر نداد.</w:t>
      </w:r>
      <w:r w:rsidRPr="00CD1242">
        <w:rPr>
          <w:rStyle w:val="Char2"/>
          <w:vertAlign w:val="superscript"/>
          <w:rtl/>
        </w:rPr>
        <w:footnoteReference w:id="770"/>
      </w:r>
    </w:p>
    <w:p w:rsidR="00AC5501" w:rsidRPr="00CD1242" w:rsidRDefault="00AC5501" w:rsidP="00CD1242">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درخواست فاطمه از ابوبکر نسبت به م</w:t>
      </w:r>
      <w:r w:rsidR="003616EF" w:rsidRPr="00CD1242">
        <w:rPr>
          <w:rStyle w:val="Char2"/>
          <w:rFonts w:hint="cs"/>
          <w:rtl/>
        </w:rPr>
        <w:t>ی</w:t>
      </w:r>
      <w:r w:rsidRPr="00CD1242">
        <w:rPr>
          <w:rStyle w:val="Char2"/>
          <w:rFonts w:hint="cs"/>
          <w:rtl/>
        </w:rPr>
        <w:t xml:space="preserve">راث پدرش، قبل از شنیدن حدیثی بود </w:t>
      </w:r>
      <w:r w:rsidR="003616EF" w:rsidRPr="00CD1242">
        <w:rPr>
          <w:rStyle w:val="Char2"/>
          <w:rFonts w:hint="cs"/>
          <w:rtl/>
        </w:rPr>
        <w:t>ک</w:t>
      </w:r>
      <w:r w:rsidRPr="00CD1242">
        <w:rPr>
          <w:rStyle w:val="Char2"/>
          <w:rFonts w:hint="cs"/>
          <w:rtl/>
        </w:rPr>
        <w:t>ه دلالت بر اختصاص پیامبر</w:t>
      </w:r>
      <w:r w:rsidR="00F81B2F" w:rsidRPr="00F81B2F">
        <w:rPr>
          <w:rStyle w:val="Char2"/>
          <w:rFonts w:cs="CTraditional Arabic" w:hint="cs"/>
          <w:rtl/>
        </w:rPr>
        <w:t xml:space="preserve"> ج</w:t>
      </w:r>
      <w:r w:rsidRPr="00CD1242">
        <w:rPr>
          <w:rStyle w:val="Char2"/>
          <w:rFonts w:hint="cs"/>
          <w:rtl/>
        </w:rPr>
        <w:t xml:space="preserve"> به موضوع حدیث دارد. فاطمه در رأ</w:t>
      </w:r>
      <w:r w:rsidR="003616EF" w:rsidRPr="00CD1242">
        <w:rPr>
          <w:rStyle w:val="Char2"/>
          <w:rFonts w:hint="cs"/>
          <w:rtl/>
        </w:rPr>
        <w:t>ی</w:t>
      </w:r>
      <w:r w:rsidRPr="00CD1242">
        <w:rPr>
          <w:rStyle w:val="Char2"/>
          <w:rFonts w:hint="cs"/>
          <w:rtl/>
        </w:rPr>
        <w:t xml:space="preserve"> خود به آ</w:t>
      </w:r>
      <w:r w:rsidR="003616EF" w:rsidRPr="00CD1242">
        <w:rPr>
          <w:rStyle w:val="Char2"/>
          <w:rFonts w:hint="cs"/>
          <w:rtl/>
        </w:rPr>
        <w:t>یه</w:t>
      </w:r>
      <w:r w:rsidRPr="00CD1242">
        <w:rPr>
          <w:rStyle w:val="Char2"/>
          <w:rFonts w:hint="cs"/>
          <w:rtl/>
        </w:rPr>
        <w:t xml:space="preserve"> قرآن استناد </w:t>
      </w:r>
      <w:r w:rsidR="003616EF" w:rsidRPr="00CD1242">
        <w:rPr>
          <w:rStyle w:val="Char2"/>
          <w:rFonts w:hint="cs"/>
          <w:rtl/>
        </w:rPr>
        <w:t>ک</w:t>
      </w:r>
      <w:r w:rsidRPr="00CD1242">
        <w:rPr>
          <w:rStyle w:val="Char2"/>
          <w:rFonts w:hint="cs"/>
          <w:rtl/>
        </w:rPr>
        <w:t>رده‌ بود،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او را از حد</w:t>
      </w:r>
      <w:r w:rsidR="003616EF" w:rsidRPr="00CD1242">
        <w:rPr>
          <w:rStyle w:val="Char2"/>
          <w:rFonts w:hint="cs"/>
          <w:rtl/>
        </w:rPr>
        <w:t>ی</w:t>
      </w:r>
      <w:r w:rsidRPr="00CD1242">
        <w:rPr>
          <w:rStyle w:val="Char2"/>
          <w:rFonts w:hint="cs"/>
          <w:rtl/>
        </w:rPr>
        <w:t>ث آگاه نمود از مطالب</w:t>
      </w:r>
      <w:r w:rsidR="003616EF" w:rsidRPr="00CD1242">
        <w:rPr>
          <w:rStyle w:val="Char2"/>
          <w:rFonts w:hint="cs"/>
          <w:rtl/>
        </w:rPr>
        <w:t>ه</w:t>
      </w:r>
      <w:r w:rsidRPr="00CD1242">
        <w:rPr>
          <w:rStyle w:val="Char2"/>
          <w:rFonts w:hint="cs"/>
          <w:rtl/>
        </w:rPr>
        <w:t xml:space="preserve"> خود صرف نظر کرد و د</w:t>
      </w:r>
      <w:r w:rsidR="003616EF" w:rsidRPr="00CD1242">
        <w:rPr>
          <w:rStyle w:val="Char2"/>
          <w:rFonts w:hint="cs"/>
          <w:rtl/>
        </w:rPr>
        <w:t>ی</w:t>
      </w:r>
      <w:r w:rsidRPr="00CD1242">
        <w:rPr>
          <w:rStyle w:val="Char2"/>
          <w:rFonts w:hint="cs"/>
          <w:rtl/>
        </w:rPr>
        <w:t>گر به آن بازنگشت.</w:t>
      </w:r>
      <w:r w:rsidRPr="00CD1242">
        <w:rPr>
          <w:rStyle w:val="Char2"/>
          <w:vertAlign w:val="superscript"/>
          <w:rtl/>
        </w:rPr>
        <w:footnoteReference w:id="771"/>
      </w:r>
    </w:p>
    <w:p w:rsidR="00AC5501" w:rsidRPr="00CD1242" w:rsidRDefault="00AC5501" w:rsidP="004663B9">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4663B9">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 xml:space="preserve">ث نزد علما معروف و ثابت است که بیان می </w:t>
      </w:r>
      <w:r w:rsidR="003616EF" w:rsidRPr="00CD1242">
        <w:rPr>
          <w:rStyle w:val="Char2"/>
          <w:rFonts w:hint="cs"/>
          <w:rtl/>
        </w:rPr>
        <w:t>ک</w:t>
      </w:r>
      <w:r w:rsidRPr="00CD1242">
        <w:rPr>
          <w:rStyle w:val="Char2"/>
          <w:rFonts w:hint="cs"/>
          <w:rtl/>
        </w:rPr>
        <w:t>ند فاطمه هر آنچه را که از میراث م</w:t>
      </w:r>
      <w:r w:rsidR="003616EF" w:rsidRPr="00CD1242">
        <w:rPr>
          <w:rStyle w:val="Char2"/>
          <w:rFonts w:hint="cs"/>
          <w:rtl/>
        </w:rPr>
        <w:t>ی</w:t>
      </w:r>
      <w:r w:rsidRPr="00CD1242">
        <w:rPr>
          <w:rStyle w:val="Char2"/>
          <w:rFonts w:hint="cs"/>
          <w:rtl/>
        </w:rPr>
        <w:t>‌دانست تقاضا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راث رسول خدا نمود.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حد</w:t>
      </w:r>
      <w:r w:rsidR="003616EF" w:rsidRPr="00CD1242">
        <w:rPr>
          <w:rStyle w:val="Char2"/>
          <w:rFonts w:hint="cs"/>
          <w:rtl/>
        </w:rPr>
        <w:t>ی</w:t>
      </w:r>
      <w:r w:rsidRPr="00CD1242">
        <w:rPr>
          <w:rStyle w:val="Char2"/>
          <w:rFonts w:hint="cs"/>
          <w:rtl/>
        </w:rPr>
        <w:t>ث رسول خدا مطلع شد تسل</w:t>
      </w:r>
      <w:r w:rsidR="003616EF" w:rsidRPr="00CD1242">
        <w:rPr>
          <w:rStyle w:val="Char2"/>
          <w:rFonts w:hint="cs"/>
          <w:rtl/>
        </w:rPr>
        <w:t>ی</w:t>
      </w:r>
      <w:r w:rsidRPr="00CD1242">
        <w:rPr>
          <w:rStyle w:val="Char2"/>
          <w:rFonts w:hint="cs"/>
          <w:rtl/>
        </w:rPr>
        <w:t>م و از رأ</w:t>
      </w:r>
      <w:r w:rsidR="003616EF" w:rsidRPr="00CD1242">
        <w:rPr>
          <w:rStyle w:val="Char2"/>
          <w:rFonts w:hint="cs"/>
          <w:rtl/>
        </w:rPr>
        <w:t>ی</w:t>
      </w:r>
      <w:r w:rsidRPr="00CD1242">
        <w:rPr>
          <w:rStyle w:val="Char2"/>
          <w:rFonts w:hint="cs"/>
          <w:rtl/>
        </w:rPr>
        <w:t xml:space="preserve"> خود منصرف شد.</w:t>
      </w:r>
      <w:r w:rsidRPr="00CD1242">
        <w:rPr>
          <w:rStyle w:val="Char2"/>
          <w:vertAlign w:val="superscript"/>
          <w:rtl/>
        </w:rPr>
        <w:footnoteReference w:id="772"/>
      </w:r>
    </w:p>
    <w:p w:rsidR="00AC5501" w:rsidRPr="00CD1242" w:rsidRDefault="00AC5501" w:rsidP="004663B9">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w:t>
      </w:r>
      <w:r w:rsidR="004663B9">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فاطمه ابتدا به ق</w:t>
      </w:r>
      <w:r w:rsidR="003616EF" w:rsidRPr="00CD1242">
        <w:rPr>
          <w:rStyle w:val="Char2"/>
          <w:rFonts w:hint="cs"/>
          <w:rtl/>
        </w:rPr>
        <w:t>ی</w:t>
      </w:r>
      <w:r w:rsidRPr="00CD1242">
        <w:rPr>
          <w:rStyle w:val="Char2"/>
          <w:rFonts w:hint="cs"/>
          <w:rtl/>
        </w:rPr>
        <w:t>اس و به عموم آ</w:t>
      </w:r>
      <w:r w:rsidR="003616EF" w:rsidRPr="00CD1242">
        <w:rPr>
          <w:rStyle w:val="Char2"/>
          <w:rFonts w:hint="cs"/>
          <w:rtl/>
        </w:rPr>
        <w:t>ی</w:t>
      </w:r>
      <w:r w:rsidRPr="00CD1242">
        <w:rPr>
          <w:rStyle w:val="Char2"/>
          <w:rFonts w:hint="cs"/>
          <w:rtl/>
        </w:rPr>
        <w:t xml:space="preserve">ة </w:t>
      </w:r>
      <w:r w:rsidR="003616EF" w:rsidRPr="00CD1242">
        <w:rPr>
          <w:rStyle w:val="Char2"/>
          <w:rFonts w:hint="cs"/>
          <w:rtl/>
        </w:rPr>
        <w:t>ک</w:t>
      </w:r>
      <w:r w:rsidRPr="00CD1242">
        <w:rPr>
          <w:rStyle w:val="Char2"/>
          <w:rFonts w:hint="cs"/>
          <w:rtl/>
        </w:rPr>
        <w:t>ریمه احتجاج نمود، سپس ابوبکر در جواب او به نص حدیثی استدلال نمود که مربوط به منع وراثت از پ</w:t>
      </w:r>
      <w:r w:rsidR="003616EF" w:rsidRPr="00CD1242">
        <w:rPr>
          <w:rStyle w:val="Char2"/>
          <w:rFonts w:hint="cs"/>
          <w:rtl/>
        </w:rPr>
        <w:t>ی</w:t>
      </w:r>
      <w:r w:rsidRPr="00CD1242">
        <w:rPr>
          <w:rStyle w:val="Char2"/>
          <w:rFonts w:hint="cs"/>
          <w:rtl/>
        </w:rPr>
        <w:t>امبر هستند. آنگاه فاطمه رأی ابوبکر را پذیرفت و این چیزی است که از او انتظار می رود.</w:t>
      </w:r>
      <w:r w:rsidRPr="00CD1242">
        <w:rPr>
          <w:rStyle w:val="Char2"/>
          <w:vertAlign w:val="superscript"/>
          <w:rtl/>
        </w:rPr>
        <w:footnoteReference w:id="773"/>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روشن می‌شود که فاطمه از رأ</w:t>
      </w:r>
      <w:r w:rsidR="003616EF" w:rsidRPr="00CD1242">
        <w:rPr>
          <w:rStyle w:val="Char2"/>
          <w:rFonts w:hint="cs"/>
          <w:rtl/>
        </w:rPr>
        <w:t>ی</w:t>
      </w:r>
      <w:r w:rsidRPr="00CD1242">
        <w:rPr>
          <w:rStyle w:val="Char2"/>
          <w:rFonts w:hint="cs"/>
          <w:rtl/>
        </w:rPr>
        <w:t xml:space="preserve"> خود منصرف شد و قول ابوبکر و دیگر صحابه و ائم</w:t>
      </w:r>
      <w:r w:rsidR="003616EF" w:rsidRPr="00CD1242">
        <w:rPr>
          <w:rStyle w:val="Char2"/>
          <w:rFonts w:hint="cs"/>
          <w:rtl/>
        </w:rPr>
        <w:t>ه</w:t>
      </w:r>
      <w:r w:rsidRPr="00CD1242">
        <w:rPr>
          <w:rStyle w:val="Char2"/>
          <w:rFonts w:hint="cs"/>
          <w:rtl/>
        </w:rPr>
        <w:t xml:space="preserve"> اهل بیت مبنی بر ارث نبردن از پیامبر را قبول کرد و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سزاوار مقام او در د</w:t>
      </w:r>
      <w:r w:rsidR="003616EF" w:rsidRPr="00CD1242">
        <w:rPr>
          <w:rStyle w:val="Char2"/>
          <w:rFonts w:hint="cs"/>
          <w:rtl/>
        </w:rPr>
        <w:t>ی</w:t>
      </w:r>
      <w:r w:rsidRPr="00CD1242">
        <w:rPr>
          <w:rStyle w:val="Char2"/>
          <w:rFonts w:hint="cs"/>
          <w:rtl/>
        </w:rPr>
        <w:t>ن و علم است. خداوند از او راضی و خشنود باد!</w:t>
      </w:r>
    </w:p>
    <w:p w:rsidR="00AC5501" w:rsidRPr="00CD1242" w:rsidRDefault="00AC5501" w:rsidP="00CD1242">
      <w:pPr>
        <w:bidi/>
        <w:ind w:firstLine="284"/>
        <w:jc w:val="lowKashida"/>
        <w:rPr>
          <w:rStyle w:val="Char2"/>
          <w:rtl/>
        </w:rPr>
      </w:pPr>
      <w:r w:rsidRPr="004663B9">
        <w:rPr>
          <w:rStyle w:val="Char8"/>
          <w:rFonts w:hint="cs"/>
          <w:rtl/>
        </w:rPr>
        <w:t>هفتم:</w:t>
      </w:r>
      <w:r w:rsidRPr="00CD1242">
        <w:rPr>
          <w:rStyle w:val="Char2"/>
          <w:rFonts w:hint="cs"/>
          <w:rtl/>
        </w:rPr>
        <w:t xml:space="preserve"> ثابت است </w:t>
      </w:r>
      <w:r w:rsidR="003616EF" w:rsidRPr="00CD1242">
        <w:rPr>
          <w:rStyle w:val="Char2"/>
          <w:rFonts w:hint="cs"/>
          <w:rtl/>
        </w:rPr>
        <w:t>ک</w:t>
      </w:r>
      <w:r w:rsidRPr="00CD1242">
        <w:rPr>
          <w:rStyle w:val="Char2"/>
          <w:rFonts w:hint="cs"/>
          <w:rtl/>
        </w:rPr>
        <w:t>ه فاطمه بعداً از ابوب</w:t>
      </w:r>
      <w:r w:rsidR="003616EF" w:rsidRPr="00CD1242">
        <w:rPr>
          <w:rStyle w:val="Char2"/>
          <w:rFonts w:hint="cs"/>
          <w:rtl/>
        </w:rPr>
        <w:t>ک</w:t>
      </w:r>
      <w:r w:rsidRPr="00CD1242">
        <w:rPr>
          <w:rStyle w:val="Char2"/>
          <w:rFonts w:hint="cs"/>
          <w:rtl/>
        </w:rPr>
        <w:t>ر راض</w:t>
      </w:r>
      <w:r w:rsidR="003616EF" w:rsidRPr="00CD1242">
        <w:rPr>
          <w:rStyle w:val="Char2"/>
          <w:rFonts w:hint="cs"/>
          <w:rtl/>
        </w:rPr>
        <w:t>ی</w:t>
      </w:r>
      <w:r w:rsidRPr="00CD1242">
        <w:rPr>
          <w:rStyle w:val="Char2"/>
          <w:rFonts w:hint="cs"/>
          <w:rtl/>
        </w:rPr>
        <w:t xml:space="preserve"> شده و در حالت رضایت و خوشنود</w:t>
      </w:r>
      <w:r w:rsidR="003616EF" w:rsidRPr="00CD1242">
        <w:rPr>
          <w:rStyle w:val="Char2"/>
          <w:rFonts w:hint="cs"/>
          <w:rtl/>
        </w:rPr>
        <w:t>ی</w:t>
      </w:r>
      <w:r w:rsidRPr="00CD1242">
        <w:rPr>
          <w:rStyle w:val="Char2"/>
          <w:rFonts w:hint="cs"/>
          <w:rtl/>
        </w:rPr>
        <w:t xml:space="preserve"> از ابوب</w:t>
      </w:r>
      <w:r w:rsidR="003616EF" w:rsidRPr="00CD1242">
        <w:rPr>
          <w:rStyle w:val="Char2"/>
          <w:rFonts w:hint="cs"/>
          <w:rtl/>
        </w:rPr>
        <w:t>ک</w:t>
      </w:r>
      <w:r w:rsidRPr="00CD1242">
        <w:rPr>
          <w:rStyle w:val="Char2"/>
          <w:rFonts w:hint="cs"/>
          <w:rtl/>
        </w:rPr>
        <w:t xml:space="preserve">ر وفات </w:t>
      </w:r>
      <w:r w:rsidR="003616EF" w:rsidRPr="00CD1242">
        <w:rPr>
          <w:rStyle w:val="Char2"/>
          <w:rFonts w:hint="cs"/>
          <w:rtl/>
        </w:rPr>
        <w:t>ک</w:t>
      </w:r>
      <w:r w:rsidRPr="00CD1242">
        <w:rPr>
          <w:rStyle w:val="Char2"/>
          <w:rFonts w:hint="cs"/>
          <w:rtl/>
        </w:rPr>
        <w:t>رده‌ است. ب</w:t>
      </w:r>
      <w:r w:rsidR="003616EF" w:rsidRPr="00CD1242">
        <w:rPr>
          <w:rStyle w:val="Char2"/>
          <w:rFonts w:hint="cs"/>
          <w:rtl/>
        </w:rPr>
        <w:t>ی</w:t>
      </w:r>
      <w:r w:rsidRPr="00CD1242">
        <w:rPr>
          <w:rStyle w:val="Char2"/>
          <w:rFonts w:hint="cs"/>
          <w:rtl/>
        </w:rPr>
        <w:t>هق</w:t>
      </w:r>
      <w:r w:rsidR="003616EF" w:rsidRPr="00CD1242">
        <w:rPr>
          <w:rStyle w:val="Char2"/>
          <w:rFonts w:hint="cs"/>
          <w:rtl/>
        </w:rPr>
        <w:t>ی</w:t>
      </w:r>
      <w:r w:rsidRPr="00CD1242">
        <w:rPr>
          <w:rStyle w:val="Char2"/>
          <w:rFonts w:hint="cs"/>
          <w:rtl/>
        </w:rPr>
        <w:t xml:space="preserve"> از شعب</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فاطمه ب</w:t>
      </w:r>
      <w:r w:rsidR="003616EF" w:rsidRPr="00CD1242">
        <w:rPr>
          <w:rStyle w:val="Char2"/>
          <w:rFonts w:hint="cs"/>
          <w:rtl/>
        </w:rPr>
        <w:t>ی</w:t>
      </w:r>
      <w:r w:rsidRPr="00CD1242">
        <w:rPr>
          <w:rStyle w:val="Char2"/>
          <w:rFonts w:hint="cs"/>
          <w:rtl/>
        </w:rPr>
        <w:t>مار شد ابوب</w:t>
      </w:r>
      <w:r w:rsidR="003616EF" w:rsidRPr="00CD1242">
        <w:rPr>
          <w:rStyle w:val="Char2"/>
          <w:rFonts w:hint="cs"/>
          <w:rtl/>
        </w:rPr>
        <w:t>ک</w:t>
      </w:r>
      <w:r w:rsidRPr="00CD1242">
        <w:rPr>
          <w:rStyle w:val="Char2"/>
          <w:rFonts w:hint="cs"/>
          <w:rtl/>
        </w:rPr>
        <w:t>ر آمد و اجازه ورود خواست، عل</w:t>
      </w:r>
      <w:r w:rsidR="003616EF" w:rsidRPr="00CD1242">
        <w:rPr>
          <w:rStyle w:val="Char2"/>
          <w:rFonts w:hint="cs"/>
          <w:rtl/>
        </w:rPr>
        <w:t>ی</w:t>
      </w:r>
      <w:r w:rsidRPr="00CD1242">
        <w:rPr>
          <w:rStyle w:val="Char2"/>
          <w:rFonts w:hint="cs"/>
          <w:rtl/>
        </w:rPr>
        <w:t xml:space="preserve"> گفت: ا</w:t>
      </w:r>
      <w:r w:rsidR="003616EF" w:rsidRPr="00CD1242">
        <w:rPr>
          <w:rStyle w:val="Char2"/>
          <w:rFonts w:hint="cs"/>
          <w:rtl/>
        </w:rPr>
        <w:t>ی</w:t>
      </w:r>
      <w:r w:rsidRPr="00CD1242">
        <w:rPr>
          <w:rStyle w:val="Char2"/>
          <w:rFonts w:hint="cs"/>
          <w:rtl/>
        </w:rPr>
        <w:t xml:space="preserve"> فاطمه، ا</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ر است و تقاضا</w:t>
      </w:r>
      <w:r w:rsidR="003616EF" w:rsidRPr="00CD1242">
        <w:rPr>
          <w:rStyle w:val="Char2"/>
          <w:rFonts w:hint="cs"/>
          <w:rtl/>
        </w:rPr>
        <w:t>ی</w:t>
      </w:r>
      <w:r w:rsidRPr="00CD1242">
        <w:rPr>
          <w:rStyle w:val="Char2"/>
          <w:rFonts w:hint="cs"/>
          <w:rtl/>
        </w:rPr>
        <w:t xml:space="preserve"> اجاز</w:t>
      </w:r>
      <w:r w:rsidR="003616EF" w:rsidRPr="00CD1242">
        <w:rPr>
          <w:rStyle w:val="Char2"/>
          <w:rFonts w:hint="cs"/>
          <w:rtl/>
        </w:rPr>
        <w:t>ه</w:t>
      </w:r>
      <w:r w:rsidRPr="00CD1242">
        <w:rPr>
          <w:rStyle w:val="Char2"/>
          <w:rFonts w:hint="cs"/>
          <w:rtl/>
        </w:rPr>
        <w:t xml:space="preserve"> ورود را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گفت: آ</w:t>
      </w:r>
      <w:r w:rsidR="003616EF" w:rsidRPr="00CD1242">
        <w:rPr>
          <w:rStyle w:val="Char2"/>
          <w:rFonts w:hint="cs"/>
          <w:rtl/>
        </w:rPr>
        <w:t>ی</w:t>
      </w:r>
      <w:r w:rsidRPr="00CD1242">
        <w:rPr>
          <w:rStyle w:val="Char2"/>
          <w:rFonts w:hint="cs"/>
          <w:rtl/>
        </w:rPr>
        <w:t>ا دوست 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او اجازه بدهم؟ گفت: آر</w:t>
      </w:r>
      <w:r w:rsidR="003616EF" w:rsidRPr="00CD1242">
        <w:rPr>
          <w:rStyle w:val="Char2"/>
          <w:rFonts w:hint="cs"/>
          <w:rtl/>
        </w:rPr>
        <w:t>ی</w:t>
      </w:r>
      <w:r w:rsidRPr="00CD1242">
        <w:rPr>
          <w:rStyle w:val="Char2"/>
          <w:rFonts w:hint="cs"/>
          <w:rtl/>
        </w:rPr>
        <w:t>، پس به او اجازه داد و او داخل شد و فاطمه را راض</w:t>
      </w:r>
      <w:r w:rsidR="003616EF" w:rsidRPr="00CD1242">
        <w:rPr>
          <w:rStyle w:val="Char2"/>
          <w:rFonts w:hint="cs"/>
          <w:rtl/>
        </w:rPr>
        <w:t>ی</w:t>
      </w:r>
      <w:r w:rsidRPr="00CD1242">
        <w:rPr>
          <w:rStyle w:val="Char2"/>
          <w:rFonts w:hint="cs"/>
          <w:rtl/>
        </w:rPr>
        <w:t xml:space="preserve"> نمود و گفت: به خدا قسم منزل و مال و اهل و عش</w:t>
      </w:r>
      <w:r w:rsidR="003616EF" w:rsidRPr="00CD1242">
        <w:rPr>
          <w:rStyle w:val="Char2"/>
          <w:rFonts w:hint="cs"/>
          <w:rtl/>
        </w:rPr>
        <w:t>ی</w:t>
      </w:r>
      <w:r w:rsidRPr="00CD1242">
        <w:rPr>
          <w:rStyle w:val="Char2"/>
          <w:rFonts w:hint="cs"/>
          <w:rtl/>
        </w:rPr>
        <w:t>ره ا</w:t>
      </w:r>
      <w:r w:rsidR="003616EF" w:rsidRPr="00CD1242">
        <w:rPr>
          <w:rStyle w:val="Char2"/>
          <w:rFonts w:hint="cs"/>
          <w:rtl/>
        </w:rPr>
        <w:t>ی</w:t>
      </w:r>
      <w:r w:rsidRPr="00CD1242">
        <w:rPr>
          <w:rStyle w:val="Char2"/>
          <w:rFonts w:hint="cs"/>
          <w:rtl/>
        </w:rPr>
        <w:t xml:space="preserve"> به جا نگذاشتم جز به خاطر رضا</w:t>
      </w:r>
      <w:r w:rsidR="003616EF" w:rsidRPr="00CD1242">
        <w:rPr>
          <w:rStyle w:val="Char2"/>
          <w:rFonts w:hint="cs"/>
          <w:rtl/>
        </w:rPr>
        <w:t>ی</w:t>
      </w:r>
      <w:r w:rsidRPr="00CD1242">
        <w:rPr>
          <w:rStyle w:val="Char2"/>
          <w:rFonts w:hint="cs"/>
          <w:rtl/>
        </w:rPr>
        <w:t xml:space="preserve"> خدا و رسول خدا و رضا</w:t>
      </w:r>
      <w:r w:rsidR="003616EF" w:rsidRPr="00CD1242">
        <w:rPr>
          <w:rStyle w:val="Char2"/>
          <w:rFonts w:hint="cs"/>
          <w:rtl/>
        </w:rPr>
        <w:t>ی</w:t>
      </w:r>
      <w:r w:rsidRPr="00CD1242">
        <w:rPr>
          <w:rStyle w:val="Char2"/>
          <w:rFonts w:hint="cs"/>
          <w:rtl/>
        </w:rPr>
        <w:t xml:space="preserve"> شما اهل ب</w:t>
      </w:r>
      <w:r w:rsidR="003616EF" w:rsidRPr="00CD1242">
        <w:rPr>
          <w:rStyle w:val="Char2"/>
          <w:rFonts w:hint="cs"/>
          <w:rtl/>
        </w:rPr>
        <w:t>ی</w:t>
      </w:r>
      <w:r w:rsidRPr="00CD1242">
        <w:rPr>
          <w:rStyle w:val="Char2"/>
          <w:rFonts w:hint="cs"/>
          <w:rtl/>
        </w:rPr>
        <w:t>ت. آنگاه فاطمه را راض</w:t>
      </w:r>
      <w:r w:rsidR="003616EF" w:rsidRPr="00CD1242">
        <w:rPr>
          <w:rStyle w:val="Char2"/>
          <w:rFonts w:hint="cs"/>
          <w:rtl/>
        </w:rPr>
        <w:t>ی</w:t>
      </w:r>
      <w:r w:rsidRPr="00CD1242">
        <w:rPr>
          <w:rStyle w:val="Char2"/>
          <w:rFonts w:hint="cs"/>
          <w:rtl/>
        </w:rPr>
        <w:t xml:space="preserve"> نمود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راض</w:t>
      </w:r>
      <w:r w:rsidR="003616EF" w:rsidRPr="00CD1242">
        <w:rPr>
          <w:rStyle w:val="Char2"/>
          <w:rFonts w:hint="cs"/>
          <w:rtl/>
        </w:rPr>
        <w:t>ی</w:t>
      </w:r>
      <w:r w:rsidRPr="00CD1242">
        <w:rPr>
          <w:rStyle w:val="Char2"/>
          <w:rFonts w:hint="cs"/>
          <w:rtl/>
        </w:rPr>
        <w:t xml:space="preserve"> شد.</w:t>
      </w:r>
      <w:r w:rsidRPr="00CD1242">
        <w:rPr>
          <w:rStyle w:val="Char2"/>
          <w:vertAlign w:val="superscript"/>
          <w:rtl/>
        </w:rPr>
        <w:footnoteReference w:id="774"/>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اسناد این حدیث حسن و قوی است و ظاهراً عامر شعب</w:t>
      </w:r>
      <w:r w:rsidR="003616EF" w:rsidRPr="00CD1242">
        <w:rPr>
          <w:rStyle w:val="Char2"/>
          <w:rFonts w:hint="cs"/>
          <w:rtl/>
        </w:rPr>
        <w:t>ی</w:t>
      </w:r>
      <w:r w:rsidRPr="00CD1242">
        <w:rPr>
          <w:rStyle w:val="Char2"/>
          <w:rFonts w:hint="cs"/>
          <w:rtl/>
        </w:rPr>
        <w:t xml:space="preserve"> آن را از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عل</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شن</w:t>
      </w:r>
      <w:r w:rsidR="003616EF" w:rsidRPr="00CD1242">
        <w:rPr>
          <w:rStyle w:val="Char2"/>
          <w:rFonts w:hint="cs"/>
          <w:rtl/>
        </w:rPr>
        <w:t>ی</w:t>
      </w:r>
      <w:r w:rsidRPr="00CD1242">
        <w:rPr>
          <w:rStyle w:val="Char2"/>
          <w:rFonts w:hint="cs"/>
          <w:rtl/>
        </w:rPr>
        <w:t>ده است.</w:t>
      </w:r>
      <w:r w:rsidRPr="00CD1242">
        <w:rPr>
          <w:rStyle w:val="Char2"/>
          <w:vertAlign w:val="superscript"/>
          <w:rtl/>
        </w:rPr>
        <w:footnoteReference w:id="775"/>
      </w:r>
    </w:p>
    <w:p w:rsidR="00AC5501" w:rsidRPr="00CD1242" w:rsidRDefault="00AC5501" w:rsidP="00CD1242">
      <w:pPr>
        <w:bidi/>
        <w:ind w:firstLine="284"/>
        <w:jc w:val="lowKashida"/>
        <w:rPr>
          <w:rStyle w:val="Char2"/>
          <w:rtl/>
        </w:rPr>
      </w:pPr>
      <w:r w:rsidRPr="00CD1242">
        <w:rPr>
          <w:rStyle w:val="Char2"/>
          <w:rFonts w:hint="cs"/>
          <w:rtl/>
        </w:rPr>
        <w:t>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حدیث اگرچه مرسل است ولی اسناد دادن آن به شعبی صحیح است. و بدین وسیله اش</w:t>
      </w:r>
      <w:r w:rsidR="003616EF" w:rsidRPr="00CD1242">
        <w:rPr>
          <w:rStyle w:val="Char2"/>
          <w:rFonts w:hint="cs"/>
          <w:rtl/>
        </w:rPr>
        <w:t>ک</w:t>
      </w:r>
      <w:r w:rsidRPr="00CD1242">
        <w:rPr>
          <w:rStyle w:val="Char2"/>
          <w:rFonts w:hint="cs"/>
          <w:rtl/>
        </w:rPr>
        <w:t>ال قطع رابطه و دوری گرفتن فاطمه از ابوب</w:t>
      </w:r>
      <w:r w:rsidR="003616EF" w:rsidRPr="00CD1242">
        <w:rPr>
          <w:rStyle w:val="Char2"/>
          <w:rFonts w:hint="cs"/>
          <w:rtl/>
        </w:rPr>
        <w:t>ک</w:t>
      </w:r>
      <w:r w:rsidRPr="00CD1242">
        <w:rPr>
          <w:rStyle w:val="Char2"/>
          <w:rFonts w:hint="cs"/>
          <w:rtl/>
        </w:rPr>
        <w:t>ر برطرف م</w:t>
      </w:r>
      <w:r w:rsidR="003616EF" w:rsidRPr="00CD1242">
        <w:rPr>
          <w:rStyle w:val="Char2"/>
          <w:rFonts w:hint="cs"/>
          <w:rtl/>
        </w:rPr>
        <w:t>ی</w:t>
      </w:r>
      <w:r w:rsidRPr="00CD1242">
        <w:rPr>
          <w:rStyle w:val="Char2"/>
          <w:rFonts w:hint="cs"/>
          <w:rtl/>
        </w:rPr>
        <w:t>‌شود</w:t>
      </w:r>
      <w:r w:rsidRPr="00CD1242">
        <w:rPr>
          <w:rStyle w:val="Char2"/>
          <w:vertAlign w:val="superscript"/>
          <w:rtl/>
        </w:rPr>
        <w:footnoteReference w:id="776"/>
      </w:r>
      <w:r w:rsidRPr="00CD1242">
        <w:rPr>
          <w:rStyle w:val="Char2"/>
          <w:rFonts w:hint="cs"/>
          <w:rtl/>
        </w:rPr>
        <w:t>. وی می‌افزاید: «اگر حد</w:t>
      </w:r>
      <w:r w:rsidR="003616EF" w:rsidRPr="00CD1242">
        <w:rPr>
          <w:rStyle w:val="Char2"/>
          <w:rFonts w:hint="cs"/>
          <w:rtl/>
        </w:rPr>
        <w:t>ی</w:t>
      </w:r>
      <w:r w:rsidRPr="00CD1242">
        <w:rPr>
          <w:rStyle w:val="Char2"/>
          <w:rFonts w:hint="cs"/>
          <w:rtl/>
        </w:rPr>
        <w:t>ث شعب</w:t>
      </w:r>
      <w:r w:rsidR="003616EF" w:rsidRPr="00CD1242">
        <w:rPr>
          <w:rStyle w:val="Char2"/>
          <w:rFonts w:hint="cs"/>
          <w:rtl/>
        </w:rPr>
        <w:t>ی</w:t>
      </w:r>
      <w:r w:rsidRPr="00CD1242">
        <w:rPr>
          <w:rStyle w:val="Char2"/>
          <w:rFonts w:hint="cs"/>
          <w:rtl/>
        </w:rPr>
        <w:t xml:space="preserve"> ثابت شود اش</w:t>
      </w:r>
      <w:r w:rsidR="003616EF" w:rsidRPr="00CD1242">
        <w:rPr>
          <w:rStyle w:val="Char2"/>
          <w:rFonts w:hint="cs"/>
          <w:rtl/>
        </w:rPr>
        <w:t>ک</w:t>
      </w:r>
      <w:r w:rsidRPr="00CD1242">
        <w:rPr>
          <w:rStyle w:val="Char2"/>
          <w:rFonts w:hint="cs"/>
          <w:rtl/>
        </w:rPr>
        <w:t>ال برطرف م</w:t>
      </w:r>
      <w:r w:rsidR="003616EF" w:rsidRPr="00CD1242">
        <w:rPr>
          <w:rStyle w:val="Char2"/>
          <w:rFonts w:hint="cs"/>
          <w:rtl/>
        </w:rPr>
        <w:t>ی</w:t>
      </w:r>
      <w:r w:rsidRPr="00CD1242">
        <w:rPr>
          <w:rStyle w:val="Char2"/>
          <w:rFonts w:hint="cs"/>
          <w:rtl/>
        </w:rPr>
        <w:t>‌شود و درست هم، همین است؛ چون عقل و علم و د</w:t>
      </w:r>
      <w:r w:rsidR="003616EF" w:rsidRPr="00CD1242">
        <w:rPr>
          <w:rStyle w:val="Char2"/>
          <w:rFonts w:hint="cs"/>
          <w:rtl/>
        </w:rPr>
        <w:t>ی</w:t>
      </w:r>
      <w:r w:rsidRPr="00CD1242">
        <w:rPr>
          <w:rStyle w:val="Char2"/>
          <w:rFonts w:hint="cs"/>
          <w:rtl/>
        </w:rPr>
        <w:t>ن فاطمه ا</w:t>
      </w:r>
      <w:r w:rsidR="003616EF" w:rsidRPr="00CD1242">
        <w:rPr>
          <w:rStyle w:val="Char2"/>
          <w:rFonts w:hint="cs"/>
          <w:rtl/>
        </w:rPr>
        <w:t>ی</w:t>
      </w:r>
      <w:r w:rsidRPr="00CD1242">
        <w:rPr>
          <w:rStyle w:val="Char2"/>
          <w:rFonts w:hint="cs"/>
          <w:rtl/>
        </w:rPr>
        <w:t>ن را تقاضا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777"/>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بدگو</w:t>
      </w:r>
      <w:r w:rsidR="003616EF" w:rsidRPr="00CD1242">
        <w:rPr>
          <w:rStyle w:val="Char2"/>
          <w:rFonts w:hint="cs"/>
          <w:rtl/>
        </w:rPr>
        <w:t>ی</w:t>
      </w:r>
      <w:r w:rsidRPr="00CD1242">
        <w:rPr>
          <w:rStyle w:val="Char2"/>
          <w:rFonts w:hint="cs"/>
          <w:rtl/>
        </w:rPr>
        <w:t>ی‌های رافض</w:t>
      </w:r>
      <w:r w:rsidR="003616EF" w:rsidRPr="00CD1242">
        <w:rPr>
          <w:rStyle w:val="Char2"/>
          <w:rFonts w:hint="cs"/>
          <w:rtl/>
        </w:rPr>
        <w:t>ی</w:t>
      </w:r>
      <w:r w:rsidRPr="00CD1242">
        <w:rPr>
          <w:rStyle w:val="Char2"/>
          <w:rFonts w:hint="cs"/>
          <w:rtl/>
        </w:rPr>
        <w:t>ان نسبت به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مبنا</w:t>
      </w:r>
      <w:r w:rsidR="003616EF" w:rsidRPr="00CD1242">
        <w:rPr>
          <w:rStyle w:val="Char2"/>
          <w:rFonts w:hint="cs"/>
          <w:rtl/>
        </w:rPr>
        <w:t>ی</w:t>
      </w:r>
      <w:r w:rsidRPr="00CD1242">
        <w:rPr>
          <w:rStyle w:val="Char2"/>
          <w:rFonts w:hint="cs"/>
          <w:rtl/>
        </w:rPr>
        <w:t xml:space="preserve"> آن را خشم فاطمه بر او دانسته‌اند، بی‌اساس می‌شود. اگر فاطمه در آغاز امر از ابوبکر عصبانی شده ولی بعداً از او راض</w:t>
      </w:r>
      <w:r w:rsidR="003616EF" w:rsidRPr="00CD1242">
        <w:rPr>
          <w:rStyle w:val="Char2"/>
          <w:rFonts w:hint="cs"/>
          <w:rtl/>
        </w:rPr>
        <w:t>ی</w:t>
      </w:r>
      <w:r w:rsidRPr="00CD1242">
        <w:rPr>
          <w:rStyle w:val="Char2"/>
          <w:rFonts w:hint="cs"/>
          <w:rtl/>
        </w:rPr>
        <w:t xml:space="preserve"> شد و بر این خشنودی وفات </w:t>
      </w:r>
      <w:r w:rsidR="003616EF" w:rsidRPr="00CD1242">
        <w:rPr>
          <w:rStyle w:val="Char2"/>
          <w:rFonts w:hint="cs"/>
          <w:rtl/>
        </w:rPr>
        <w:t>ک</w:t>
      </w:r>
      <w:r w:rsidRPr="00CD1242">
        <w:rPr>
          <w:rStyle w:val="Char2"/>
          <w:rFonts w:hint="cs"/>
          <w:rtl/>
        </w:rPr>
        <w:t>رده‌ است. و کسی که در محبت فاطمه صادق باشد نم</w:t>
      </w:r>
      <w:r w:rsidR="003616EF" w:rsidRPr="00CD1242">
        <w:rPr>
          <w:rStyle w:val="Char2"/>
          <w:rFonts w:hint="cs"/>
          <w:rtl/>
        </w:rPr>
        <w:t>ی</w:t>
      </w:r>
      <w:r w:rsidRPr="00CD1242">
        <w:rPr>
          <w:rStyle w:val="Char2"/>
          <w:rFonts w:hint="cs"/>
          <w:rtl/>
        </w:rPr>
        <w:t xml:space="preserve">‌تواند از کسی که فاطمه از او راضی بوده راضی نشود. این موضوع با حدیث عایشه تناقض ندارد که می‌گوید: فاطمه تا هنگام وفات ابوبکر دل آزرده بود، چون این امر براساس علم عایشه است که راوی حدیث بوده و در حدیث شعبی اطلاعات بیشتری وجود دارد که ملاقات ابوبکر از فاطمه و سخن گفتن فاطمه با ابوبکر و راضی شدن از او را اثبات می‌نماید. عایشه چیزی را نفی </w:t>
      </w:r>
      <w:r w:rsidR="003616EF" w:rsidRPr="00CD1242">
        <w:rPr>
          <w:rStyle w:val="Char2"/>
          <w:rFonts w:hint="cs"/>
          <w:rtl/>
        </w:rPr>
        <w:t>ک</w:t>
      </w:r>
      <w:r w:rsidRPr="00CD1242">
        <w:rPr>
          <w:rStyle w:val="Char2"/>
          <w:rFonts w:hint="cs"/>
          <w:rtl/>
        </w:rPr>
        <w:t>رده‌ و شعبی آن را اثبات کرده است، و در نزد علما واضح است که گفت</w:t>
      </w:r>
      <w:r w:rsidR="003616EF" w:rsidRPr="00CD1242">
        <w:rPr>
          <w:rStyle w:val="Char2"/>
          <w:rFonts w:hint="cs"/>
          <w:rtl/>
        </w:rPr>
        <w:t>ه</w:t>
      </w:r>
      <w:r w:rsidRPr="00CD1242">
        <w:rPr>
          <w:rStyle w:val="Char2"/>
          <w:rFonts w:hint="cs"/>
          <w:rtl/>
        </w:rPr>
        <w:t xml:space="preserve"> شخص اثبات‌کننده بر گفته شخص نفی‌کننده مقدم است، چون احتمال ثبوت بدون علم نفی‌کننده وجود دارد. مخصوصا در چنین مسأله‌ای که عیادت ابوبکر از فاطمه از حوادث بزرگی نیست که منتشر شود و همگی از آن آگاهی یابند بلکه از امور عادی است که بر کسی که آن را ندیده، پوشیده می‌ماند و به خاطر عدم نیاز به نقل آن روا</w:t>
      </w:r>
      <w:r w:rsidR="003616EF" w:rsidRPr="00CD1242">
        <w:rPr>
          <w:rStyle w:val="Char2"/>
          <w:rFonts w:hint="cs"/>
          <w:rtl/>
        </w:rPr>
        <w:t>ی</w:t>
      </w:r>
      <w:r w:rsidRPr="00CD1242">
        <w:rPr>
          <w:rStyle w:val="Char2"/>
          <w:rFonts w:hint="cs"/>
          <w:rtl/>
        </w:rPr>
        <w:t>ت نمی‌شود.</w:t>
      </w:r>
    </w:p>
    <w:p w:rsidR="00AC5501" w:rsidRPr="00CD1242" w:rsidRDefault="00AC5501" w:rsidP="00CD1242">
      <w:pPr>
        <w:bidi/>
        <w:ind w:firstLine="284"/>
        <w:jc w:val="lowKashida"/>
        <w:rPr>
          <w:rStyle w:val="Char2"/>
          <w:rtl/>
        </w:rPr>
      </w:pPr>
      <w:r w:rsidRPr="00CD1242">
        <w:rPr>
          <w:rStyle w:val="Char2"/>
          <w:rFonts w:hint="cs"/>
          <w:rtl/>
        </w:rPr>
        <w:t>علما خاطر نشان ساخته‌اند که فاطمه به هیچ وجه قصد قطع رابطه و ترک سخن گفتن با ابوبکر را ن</w:t>
      </w:r>
      <w:r w:rsidR="003616EF" w:rsidRPr="00CD1242">
        <w:rPr>
          <w:rStyle w:val="Char2"/>
          <w:rFonts w:hint="cs"/>
          <w:rtl/>
        </w:rPr>
        <w:t>ک</w:t>
      </w:r>
      <w:r w:rsidRPr="00CD1242">
        <w:rPr>
          <w:rStyle w:val="Char2"/>
          <w:rFonts w:hint="cs"/>
          <w:rtl/>
        </w:rPr>
        <w:t xml:space="preserve">رده‌ و امثال او از چنین کاری مبرا هستند، چون پیامبر بیشتر از سه روز ترک سخن گفتن را نهی </w:t>
      </w:r>
      <w:r w:rsidR="003616EF" w:rsidRPr="00CD1242">
        <w:rPr>
          <w:rStyle w:val="Char2"/>
          <w:rFonts w:hint="cs"/>
          <w:rtl/>
        </w:rPr>
        <w:t>ک</w:t>
      </w:r>
      <w:r w:rsidRPr="00CD1242">
        <w:rPr>
          <w:rStyle w:val="Char2"/>
          <w:rFonts w:hint="cs"/>
          <w:rtl/>
        </w:rPr>
        <w:t xml:space="preserve">رده‌ است. ولی به خاطر عدم ضرورت با او سخن نگفته است. قرطبی در شرح حدیث قبلی عایشه می‌گوید: سپس فاطمه به خاطر مشغولیت و مصیبتش و به علت از دست دادن رسول خدا و به خاطر باقی ماندن در خانه با ابوبکر ملاقات ننمود و راوی آن را به دوری گرفتن تعبیر </w:t>
      </w:r>
      <w:r w:rsidR="003616EF" w:rsidRPr="00CD1242">
        <w:rPr>
          <w:rStyle w:val="Char2"/>
          <w:rFonts w:hint="cs"/>
          <w:rtl/>
        </w:rPr>
        <w:t>ک</w:t>
      </w:r>
      <w:r w:rsidRPr="00CD1242">
        <w:rPr>
          <w:rStyle w:val="Char2"/>
          <w:rFonts w:hint="cs"/>
          <w:rtl/>
        </w:rPr>
        <w:t>رده‌ است با وجودی که رسول خدا می فرماید: برای هیچ مسلمانی جایز نیست بیشتر از سه روز با برادر مسلمانش قطع رابطه نماید</w:t>
      </w:r>
      <w:r w:rsidRPr="00CD1242">
        <w:rPr>
          <w:rStyle w:val="Char2"/>
          <w:vertAlign w:val="superscript"/>
          <w:rtl/>
        </w:rPr>
        <w:footnoteReference w:id="778"/>
      </w:r>
      <w:r w:rsidRPr="00CD1242">
        <w:rPr>
          <w:rStyle w:val="Char2"/>
          <w:rFonts w:hint="cs"/>
          <w:rtl/>
        </w:rPr>
        <w:t>.</w:t>
      </w:r>
      <w:r w:rsidR="00740248">
        <w:rPr>
          <w:rStyle w:val="Char2"/>
          <w:rFonts w:hint="cs"/>
          <w:rtl/>
        </w:rPr>
        <w:t xml:space="preserve"> </w:t>
      </w:r>
      <w:r w:rsidRPr="00CD1242">
        <w:rPr>
          <w:rStyle w:val="Char2"/>
          <w:rFonts w:hint="cs"/>
          <w:rtl/>
        </w:rPr>
        <w:t>فاطمه بیشتر از همه در این موضوع به حلال وحرام آگاه می‌باشد و هیچ گاه با رسول خدا</w:t>
      </w:r>
      <w:r w:rsidR="00F81B2F" w:rsidRPr="00F81B2F">
        <w:rPr>
          <w:rStyle w:val="Char2"/>
          <w:rFonts w:cs="CTraditional Arabic" w:hint="cs"/>
          <w:rtl/>
        </w:rPr>
        <w:t xml:space="preserve"> ج</w:t>
      </w:r>
      <w:r w:rsidRPr="00CD1242">
        <w:rPr>
          <w:rStyle w:val="Char2"/>
          <w:rFonts w:hint="cs"/>
          <w:rtl/>
        </w:rPr>
        <w:t xml:space="preserve"> مخالفت نمی‌نماید. چرا چنین نباشد در حالی که او پاره‌ای از وجود رسول خدا و سرور زنان بهشتی است.</w:t>
      </w:r>
      <w:r w:rsidRPr="00CD1242">
        <w:rPr>
          <w:rStyle w:val="Char2"/>
          <w:vertAlign w:val="superscript"/>
          <w:rtl/>
        </w:rPr>
        <w:footnoteReference w:id="779"/>
      </w:r>
    </w:p>
    <w:p w:rsidR="00AC5501" w:rsidRPr="00CD1242" w:rsidRDefault="00AC5501" w:rsidP="00CD1242">
      <w:pPr>
        <w:bidi/>
        <w:ind w:firstLine="284"/>
        <w:jc w:val="lowKashida"/>
        <w:rPr>
          <w:rStyle w:val="Char2"/>
          <w:rtl/>
        </w:rPr>
      </w:pPr>
      <w:r w:rsidRPr="00CD1242">
        <w:rPr>
          <w:rStyle w:val="Char2"/>
          <w:rFonts w:hint="cs"/>
          <w:rtl/>
        </w:rPr>
        <w:t>نوو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آنچه از هجران فاطمه با ابوب</w:t>
      </w:r>
      <w:r w:rsidR="003616EF" w:rsidRPr="00CD1242">
        <w:rPr>
          <w:rStyle w:val="Char2"/>
          <w:rFonts w:hint="cs"/>
          <w:rtl/>
        </w:rPr>
        <w:t>ک</w:t>
      </w:r>
      <w:r w:rsidRPr="00CD1242">
        <w:rPr>
          <w:rStyle w:val="Char2"/>
          <w:rFonts w:hint="cs"/>
          <w:rtl/>
        </w:rPr>
        <w:t>ر ذ</w:t>
      </w:r>
      <w:r w:rsidR="003616EF" w:rsidRPr="00CD1242">
        <w:rPr>
          <w:rStyle w:val="Char2"/>
          <w:rFonts w:hint="cs"/>
          <w:rtl/>
        </w:rPr>
        <w:t>ک</w:t>
      </w:r>
      <w:r w:rsidRPr="00CD1242">
        <w:rPr>
          <w:rStyle w:val="Char2"/>
          <w:rFonts w:hint="cs"/>
          <w:rtl/>
        </w:rPr>
        <w:t>ر شده به معنای ز</w:t>
      </w:r>
      <w:r w:rsidR="003616EF" w:rsidRPr="00CD1242">
        <w:rPr>
          <w:rStyle w:val="Char2"/>
          <w:rFonts w:hint="cs"/>
          <w:rtl/>
        </w:rPr>
        <w:t>ی</w:t>
      </w:r>
      <w:r w:rsidRPr="00CD1242">
        <w:rPr>
          <w:rStyle w:val="Char2"/>
          <w:rFonts w:hint="cs"/>
          <w:rtl/>
        </w:rPr>
        <w:t>ارت ن</w:t>
      </w:r>
      <w:r w:rsidR="003616EF" w:rsidRPr="00CD1242">
        <w:rPr>
          <w:rStyle w:val="Char2"/>
          <w:rFonts w:hint="cs"/>
          <w:rtl/>
        </w:rPr>
        <w:t>ک</w:t>
      </w:r>
      <w:r w:rsidRPr="00CD1242">
        <w:rPr>
          <w:rStyle w:val="Char2"/>
          <w:rFonts w:hint="cs"/>
          <w:rtl/>
        </w:rPr>
        <w:t>ردن اوست، و ا</w:t>
      </w:r>
      <w:r w:rsidR="003616EF" w:rsidRPr="00CD1242">
        <w:rPr>
          <w:rStyle w:val="Char2"/>
          <w:rFonts w:hint="cs"/>
          <w:rtl/>
        </w:rPr>
        <w:t>ی</w:t>
      </w:r>
      <w:r w:rsidRPr="00CD1242">
        <w:rPr>
          <w:rStyle w:val="Char2"/>
          <w:rFonts w:hint="cs"/>
          <w:rtl/>
        </w:rPr>
        <w:t>ن از جمل</w:t>
      </w:r>
      <w:r w:rsidR="003616EF" w:rsidRPr="00CD1242">
        <w:rPr>
          <w:rStyle w:val="Char2"/>
          <w:rFonts w:hint="cs"/>
          <w:rtl/>
        </w:rPr>
        <w:t>ه</w:t>
      </w:r>
      <w:r w:rsidRPr="00CD1242">
        <w:rPr>
          <w:rStyle w:val="Char2"/>
          <w:rFonts w:hint="cs"/>
          <w:rtl/>
        </w:rPr>
        <w:t xml:space="preserve"> قطع رابطه‌ا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 xml:space="preserve">ه حرام شده است </w:t>
      </w:r>
      <w:r w:rsidR="003616EF" w:rsidRPr="00CD1242">
        <w:rPr>
          <w:rStyle w:val="Char2"/>
          <w:rFonts w:hint="cs"/>
          <w:rtl/>
        </w:rPr>
        <w:t>ک</w:t>
      </w:r>
      <w:r w:rsidRPr="00CD1242">
        <w:rPr>
          <w:rStyle w:val="Char2"/>
          <w:rFonts w:hint="cs"/>
          <w:rtl/>
        </w:rPr>
        <w:t>ه آن عبارت است از تر</w:t>
      </w:r>
      <w:r w:rsidR="003616EF" w:rsidRPr="00CD1242">
        <w:rPr>
          <w:rStyle w:val="Char2"/>
          <w:rFonts w:hint="cs"/>
          <w:rtl/>
        </w:rPr>
        <w:t>ک</w:t>
      </w:r>
      <w:r w:rsidRPr="00CD1242">
        <w:rPr>
          <w:rStyle w:val="Char2"/>
          <w:rFonts w:hint="cs"/>
          <w:rtl/>
        </w:rPr>
        <w:t xml:space="preserve"> سلام و روی گردانیدن در هنگام ملاقات اما عبارت «با او صحبت نکرد» در حدیث مذکور، به این معناست که فاطمه در این موضوع به خاطر مشغولیت از ابوبکر حاجتی طلب نکرد و نیازی به ملاقات با او نبود تا با او صحبت کند و هرگز نقل نشده است که فاطمه و ابوبکر با هم ملاقات کردند و فاطمه به او سلام نکرده و یا با او سخن نگفته است.</w:t>
      </w:r>
      <w:r w:rsidRPr="00CD1242">
        <w:rPr>
          <w:rStyle w:val="Char2"/>
          <w:vertAlign w:val="superscript"/>
          <w:rtl/>
        </w:rPr>
        <w:footnoteReference w:id="780"/>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حقیقت در ا</w:t>
      </w:r>
      <w:r w:rsidR="003616EF" w:rsidRPr="00CD1242">
        <w:rPr>
          <w:rStyle w:val="Char2"/>
          <w:rFonts w:hint="cs"/>
          <w:rtl/>
        </w:rPr>
        <w:t>ی</w:t>
      </w:r>
      <w:r w:rsidRPr="00CD1242">
        <w:rPr>
          <w:rStyle w:val="Char2"/>
          <w:rFonts w:hint="cs"/>
          <w:rtl/>
        </w:rPr>
        <w:t>ن مسأله روشن شد و ادعا</w:t>
      </w:r>
      <w:r w:rsidR="003616EF" w:rsidRPr="00CD1242">
        <w:rPr>
          <w:rStyle w:val="Char2"/>
          <w:rFonts w:hint="cs"/>
          <w:rtl/>
        </w:rPr>
        <w:t>ی</w:t>
      </w:r>
      <w:r w:rsidRPr="00CD1242">
        <w:rPr>
          <w:rStyle w:val="Char2"/>
          <w:rFonts w:hint="cs"/>
          <w:rtl/>
        </w:rPr>
        <w:t xml:space="preserve"> شیعه، باطل و شبهات آنان با اخبار و نصوص درستی که بر برائت ابوبکر صدیق از بدگوئی</w:t>
      </w:r>
      <w:r w:rsidR="004663B9">
        <w:rPr>
          <w:rStyle w:val="Char2"/>
          <w:rFonts w:hint="eastAsia"/>
          <w:rtl/>
        </w:rPr>
        <w:t>‌</w:t>
      </w:r>
      <w:r w:rsidRPr="00CD1242">
        <w:rPr>
          <w:rStyle w:val="Char2"/>
          <w:rFonts w:hint="cs"/>
          <w:rtl/>
        </w:rPr>
        <w:t>های آنان دلالت دارد، نقش بر آب می‌شود، و بدین ترتیب روشن مِ</w:t>
      </w:r>
      <w:r w:rsidR="003616EF" w:rsidRPr="00CD1242">
        <w:rPr>
          <w:rStyle w:val="Char2"/>
          <w:rFonts w:hint="cs"/>
          <w:rtl/>
        </w:rPr>
        <w:t>ی</w:t>
      </w:r>
      <w:r w:rsidRPr="00CD1242">
        <w:rPr>
          <w:rStyle w:val="Char2"/>
          <w:rFonts w:hint="cs"/>
          <w:rtl/>
        </w:rPr>
        <w:t xml:space="preserve">‌شود آنچه که میان ابوبکر صدیق و فاطمه رخ داده تنها یک اختلاف نظر فقهی است که حق در آن برای فاطمه روشن شده و بدان بازگشته و ابوبکر فضیلت او را نیز شناخته است وقبل از وفات فاطمه او را ملاقات و راضی </w:t>
      </w:r>
      <w:r w:rsidR="003616EF" w:rsidRPr="00CD1242">
        <w:rPr>
          <w:rStyle w:val="Char2"/>
          <w:rFonts w:hint="cs"/>
          <w:rtl/>
        </w:rPr>
        <w:t>ک</w:t>
      </w:r>
      <w:r w:rsidRPr="00CD1242">
        <w:rPr>
          <w:rStyle w:val="Char2"/>
          <w:rFonts w:hint="cs"/>
          <w:rtl/>
        </w:rPr>
        <w:t xml:space="preserve">رده‌ است و او در حالی دنیا را وداع گفت که از ابوبکر راضی بود. (خداوند از هر دوی آنان راضی و خشنود باد!) </w:t>
      </w:r>
    </w:p>
    <w:p w:rsidR="00AC5501" w:rsidRPr="00CD1242" w:rsidRDefault="00AC5501" w:rsidP="004663B9">
      <w:pPr>
        <w:pStyle w:val="a4"/>
        <w:rPr>
          <w:rtl/>
        </w:rPr>
      </w:pPr>
      <w:bookmarkStart w:id="566" w:name="_Toc141838591"/>
      <w:bookmarkStart w:id="567" w:name="_Toc141839849"/>
      <w:bookmarkStart w:id="568" w:name="_Toc141840461"/>
      <w:bookmarkStart w:id="569" w:name="_Toc141841636"/>
      <w:bookmarkStart w:id="570" w:name="_Toc294782091"/>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نسبت </w:t>
      </w:r>
      <w:r w:rsidRPr="004663B9">
        <w:rPr>
          <w:rFonts w:hint="cs"/>
          <w:rtl/>
        </w:rPr>
        <w:t>به</w:t>
      </w:r>
      <w:r w:rsidRPr="00CD1242">
        <w:rPr>
          <w:rFonts w:hint="cs"/>
          <w:rtl/>
        </w:rPr>
        <w:t xml:space="preserve"> عا</w:t>
      </w:r>
      <w:r w:rsidR="00F81B2F">
        <w:rPr>
          <w:rFonts w:hint="cs"/>
          <w:rtl/>
        </w:rPr>
        <w:t>ی</w:t>
      </w:r>
      <w:r w:rsidRPr="00CD1242">
        <w:rPr>
          <w:rFonts w:hint="cs"/>
          <w:rtl/>
        </w:rPr>
        <w:t>شه</w:t>
      </w:r>
      <w:r w:rsidR="0057777B" w:rsidRPr="0057777B">
        <w:rPr>
          <w:rFonts w:cs="CTraditional Arabic" w:hint="cs"/>
          <w:b/>
          <w:bCs w:val="0"/>
          <w:rtl/>
        </w:rPr>
        <w:t>ل</w:t>
      </w:r>
      <w:r w:rsidRPr="00CD1242">
        <w:rPr>
          <w:rFonts w:hint="cs"/>
          <w:rtl/>
        </w:rPr>
        <w:t xml:space="preserve"> به سبب شر</w:t>
      </w:r>
      <w:r w:rsidR="00F81B2F">
        <w:rPr>
          <w:rFonts w:hint="cs"/>
          <w:rtl/>
        </w:rPr>
        <w:t>ک</w:t>
      </w:r>
      <w:r w:rsidRPr="00CD1242">
        <w:rPr>
          <w:rFonts w:hint="cs"/>
          <w:rtl/>
        </w:rPr>
        <w:t>ت ا</w:t>
      </w:r>
      <w:r w:rsidR="00F81B2F">
        <w:rPr>
          <w:rFonts w:hint="cs"/>
          <w:rtl/>
        </w:rPr>
        <w:t>ی</w:t>
      </w:r>
      <w:r w:rsidRPr="00CD1242">
        <w:rPr>
          <w:rFonts w:hint="cs"/>
          <w:rtl/>
        </w:rPr>
        <w:t>شان در جنگ جمل</w:t>
      </w:r>
      <w:bookmarkEnd w:id="566"/>
      <w:bookmarkEnd w:id="567"/>
      <w:bookmarkEnd w:id="568"/>
      <w:bookmarkEnd w:id="569"/>
      <w:bookmarkEnd w:id="570"/>
    </w:p>
    <w:p w:rsidR="00AC5501" w:rsidRPr="00CD1242" w:rsidRDefault="00AC5501" w:rsidP="0057777B">
      <w:pPr>
        <w:bidi/>
        <w:ind w:firstLine="284"/>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بدگویی از ام المؤمن</w:t>
      </w:r>
      <w:r w:rsidR="003616EF" w:rsidRPr="00CD1242">
        <w:rPr>
          <w:rStyle w:val="Char2"/>
          <w:rFonts w:hint="cs"/>
          <w:rtl/>
        </w:rPr>
        <w:t>ی</w:t>
      </w:r>
      <w:r w:rsidRPr="00CD1242">
        <w:rPr>
          <w:rStyle w:val="Char2"/>
          <w:rFonts w:hint="cs"/>
          <w:rtl/>
        </w:rPr>
        <w:t>ن عا</w:t>
      </w:r>
      <w:r w:rsidR="003616EF" w:rsidRPr="00CD1242">
        <w:rPr>
          <w:rStyle w:val="Char2"/>
          <w:rFonts w:hint="cs"/>
          <w:rtl/>
        </w:rPr>
        <w:t>ی</w:t>
      </w:r>
      <w:r w:rsidRPr="00CD1242">
        <w:rPr>
          <w:rStyle w:val="Char2"/>
          <w:rFonts w:hint="cs"/>
          <w:rtl/>
        </w:rPr>
        <w:t>شه و پدرش در ص139 و بعد از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درباره جنگ جمل م</w:t>
      </w:r>
      <w:r w:rsidR="003616EF" w:rsidRPr="00CD1242">
        <w:rPr>
          <w:rStyle w:val="Char2"/>
          <w:rFonts w:hint="cs"/>
          <w:rtl/>
        </w:rPr>
        <w:t>ی</w:t>
      </w:r>
      <w:r w:rsidRPr="00CD1242">
        <w:rPr>
          <w:rStyle w:val="Char2"/>
          <w:rFonts w:hint="cs"/>
          <w:rtl/>
        </w:rPr>
        <w:t>‌پرس</w:t>
      </w:r>
      <w:r w:rsidR="003616EF" w:rsidRPr="00CD1242">
        <w:rPr>
          <w:rStyle w:val="Char2"/>
          <w:rFonts w:hint="cs"/>
          <w:rtl/>
        </w:rPr>
        <w:t>ی</w:t>
      </w:r>
      <w:r w:rsidRPr="00CD1242">
        <w:rPr>
          <w:rStyle w:val="Char2"/>
          <w:rFonts w:hint="cs"/>
          <w:rtl/>
        </w:rPr>
        <w:t xml:space="preserve">م ، جنگی که عایشه آتش آن را برافروخت و خودش فرماندهی آن را به عهده داشت، چگونه عایشه از منزل خود خارج می شود در حالی که خداوند به او امر </w:t>
      </w:r>
      <w:r w:rsidR="003616EF" w:rsidRPr="00CD1242">
        <w:rPr>
          <w:rStyle w:val="Char2"/>
          <w:rFonts w:hint="cs"/>
          <w:rtl/>
        </w:rPr>
        <w:t>ک</w:t>
      </w:r>
      <w:r w:rsidRPr="00CD1242">
        <w:rPr>
          <w:rStyle w:val="Char2"/>
          <w:rFonts w:hint="cs"/>
          <w:rtl/>
        </w:rPr>
        <w:t>رده‌ که در آن باقی بماند: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وَقَرۡنَ فِي بُيُوتِكُنَّ وَلَا تَبَرَّجۡنَ تَبَرُّجَ </w:t>
      </w:r>
      <w:r w:rsidR="0057777B" w:rsidRPr="007469AF">
        <w:rPr>
          <w:rStyle w:val="Chara"/>
          <w:rFonts w:hint="cs"/>
          <w:rtl/>
        </w:rPr>
        <w:t>ٱ</w:t>
      </w:r>
      <w:r w:rsidR="0057777B" w:rsidRPr="007469AF">
        <w:rPr>
          <w:rStyle w:val="Chara"/>
          <w:rFonts w:hint="eastAsia"/>
          <w:rtl/>
        </w:rPr>
        <w:t>لۡجَٰهِلِيَّةِ</w:t>
      </w:r>
      <w:r w:rsidR="0057777B" w:rsidRPr="007469AF">
        <w:rPr>
          <w:rStyle w:val="Chara"/>
          <w:rtl/>
        </w:rPr>
        <w:t xml:space="preserve"> </w:t>
      </w:r>
      <w:r w:rsidR="0057777B" w:rsidRPr="007469AF">
        <w:rPr>
          <w:rStyle w:val="Chara"/>
          <w:rFonts w:hint="cs"/>
          <w:rtl/>
        </w:rPr>
        <w:t>ٱ</w:t>
      </w:r>
      <w:r w:rsidR="0057777B" w:rsidRPr="007469AF">
        <w:rPr>
          <w:rStyle w:val="Chara"/>
          <w:rFonts w:hint="eastAsia"/>
          <w:rtl/>
        </w:rPr>
        <w:t>لۡأُولَىٰۖ</w:t>
      </w:r>
      <w:r w:rsidR="0057777B">
        <w:rPr>
          <w:rStyle w:val="Char2"/>
          <w:rFonts w:cs="Traditional Arabic"/>
          <w:color w:val="000000"/>
          <w:shd w:val="clear" w:color="auto" w:fill="FFFFFF"/>
          <w:rtl/>
        </w:rPr>
        <w:t>﴾</w:t>
      </w:r>
      <w:r w:rsidR="0057777B" w:rsidRPr="0057777B">
        <w:rPr>
          <w:rStyle w:val="Char6"/>
          <w:rtl/>
        </w:rPr>
        <w:t xml:space="preserve"> [الأحزاب: 33]</w:t>
      </w:r>
      <w:r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«در خانه‌های خود بمانید و همانند زمان جاهلیت زینت</w:t>
      </w:r>
      <w:r w:rsidR="004663B9">
        <w:rPr>
          <w:rStyle w:val="Char2"/>
          <w:rFonts w:hint="eastAsia"/>
          <w:rtl/>
        </w:rPr>
        <w:t>‌</w:t>
      </w:r>
      <w:r w:rsidRPr="00CD1242">
        <w:rPr>
          <w:rStyle w:val="Char2"/>
          <w:rFonts w:hint="cs"/>
          <w:rtl/>
        </w:rPr>
        <w:t>های خود را آشکار نسازید».</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‌پرس</w:t>
      </w:r>
      <w:r w:rsidR="003616EF" w:rsidRPr="00CD1242">
        <w:rPr>
          <w:rStyle w:val="Char2"/>
          <w:rFonts w:hint="cs"/>
          <w:rtl/>
        </w:rPr>
        <w:t>ی</w:t>
      </w:r>
      <w:r w:rsidRPr="00CD1242">
        <w:rPr>
          <w:rStyle w:val="Char2"/>
          <w:rFonts w:hint="cs"/>
          <w:rtl/>
        </w:rPr>
        <w:t>م عایشه با چه حق</w:t>
      </w:r>
      <w:r w:rsidR="003616EF" w:rsidRPr="00CD1242">
        <w:rPr>
          <w:rStyle w:val="Char2"/>
          <w:rFonts w:hint="cs"/>
          <w:rtl/>
        </w:rPr>
        <w:t>ی</w:t>
      </w:r>
      <w:r w:rsidRPr="00CD1242">
        <w:rPr>
          <w:rStyle w:val="Char2"/>
          <w:rFonts w:hint="cs"/>
          <w:rtl/>
        </w:rPr>
        <w:t xml:space="preserve"> جنگ با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مسلمانان،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4663B9">
        <w:rPr>
          <w:rStyle w:val="Char2"/>
          <w:rFonts w:hint="eastAsia"/>
          <w:rtl/>
        </w:rPr>
        <w:t>‌</w:t>
      </w:r>
      <w:r w:rsidRPr="00CD1242">
        <w:rPr>
          <w:rStyle w:val="Char2"/>
          <w:rFonts w:hint="cs"/>
          <w:rtl/>
        </w:rPr>
        <w:t xml:space="preserve">طالب را </w:t>
      </w:r>
      <w:r w:rsidR="003616EF" w:rsidRPr="00CD1242">
        <w:rPr>
          <w:rStyle w:val="Char2"/>
          <w:rFonts w:hint="cs"/>
          <w:rtl/>
        </w:rPr>
        <w:t>ک</w:t>
      </w:r>
      <w:r w:rsidRPr="00CD1242">
        <w:rPr>
          <w:rStyle w:val="Char2"/>
          <w:rFonts w:hint="cs"/>
          <w:rtl/>
        </w:rPr>
        <w:t>ه ول</w:t>
      </w:r>
      <w:r w:rsidR="003616EF" w:rsidRPr="00CD1242">
        <w:rPr>
          <w:rStyle w:val="Char2"/>
          <w:rFonts w:hint="cs"/>
          <w:rtl/>
        </w:rPr>
        <w:t>ی</w:t>
      </w:r>
      <w:r w:rsidRPr="00CD1242">
        <w:rPr>
          <w:rStyle w:val="Char2"/>
          <w:rFonts w:hint="cs"/>
          <w:rtl/>
        </w:rPr>
        <w:t xml:space="preserve"> هر مومن</w:t>
      </w:r>
      <w:r w:rsidR="003616EF" w:rsidRPr="00CD1242">
        <w:rPr>
          <w:rStyle w:val="Char2"/>
          <w:rFonts w:hint="cs"/>
          <w:rtl/>
        </w:rPr>
        <w:t>ی</w:t>
      </w:r>
      <w:r w:rsidRPr="00CD1242">
        <w:rPr>
          <w:rStyle w:val="Char2"/>
          <w:rFonts w:hint="cs"/>
          <w:rtl/>
        </w:rPr>
        <w:t xml:space="preserve"> است مباح دانسته است. برا</w:t>
      </w:r>
      <w:r w:rsidR="003616EF" w:rsidRPr="00CD1242">
        <w:rPr>
          <w:rStyle w:val="Char2"/>
          <w:rFonts w:hint="cs"/>
          <w:rtl/>
        </w:rPr>
        <w:t>ی</w:t>
      </w:r>
      <w:r w:rsidRPr="00CD1242">
        <w:rPr>
          <w:rStyle w:val="Char2"/>
          <w:rFonts w:hint="cs"/>
          <w:rtl/>
        </w:rPr>
        <w:t xml:space="preserve"> بحث و بررس</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و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قلبم مطمئن شود روا</w:t>
      </w:r>
      <w:r w:rsidR="003616EF" w:rsidRPr="00CD1242">
        <w:rPr>
          <w:rStyle w:val="Char2"/>
          <w:rFonts w:hint="cs"/>
          <w:rtl/>
        </w:rPr>
        <w:t>ی</w:t>
      </w:r>
      <w:r w:rsidRPr="00CD1242">
        <w:rPr>
          <w:rStyle w:val="Char2"/>
          <w:rFonts w:hint="cs"/>
          <w:rtl/>
        </w:rPr>
        <w:t>ت بخار</w:t>
      </w:r>
      <w:r w:rsidR="003616EF" w:rsidRPr="00CD1242">
        <w:rPr>
          <w:rStyle w:val="Char2"/>
          <w:rFonts w:hint="cs"/>
          <w:rtl/>
        </w:rPr>
        <w:t>ی</w:t>
      </w:r>
      <w:r w:rsidRPr="00CD1242">
        <w:rPr>
          <w:rStyle w:val="Char2"/>
          <w:rFonts w:hint="cs"/>
          <w:rtl/>
        </w:rPr>
        <w:t xml:space="preserve"> را نقل می‌کنم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 xml:space="preserve">ح خود در </w:t>
      </w:r>
      <w:r w:rsidR="003616EF" w:rsidRPr="00CD1242">
        <w:rPr>
          <w:rStyle w:val="Char2"/>
          <w:rFonts w:hint="cs"/>
          <w:rtl/>
        </w:rPr>
        <w:t>ک</w:t>
      </w:r>
      <w:r w:rsidRPr="00CD1242">
        <w:rPr>
          <w:rStyle w:val="Char2"/>
          <w:rFonts w:hint="cs"/>
          <w:rtl/>
        </w:rPr>
        <w:t xml:space="preserve">تاب (فتنه‌ها </w:t>
      </w:r>
      <w:r w:rsidR="003616EF" w:rsidRPr="00CD1242">
        <w:rPr>
          <w:rStyle w:val="Char2"/>
          <w:rFonts w:hint="cs"/>
          <w:rtl/>
        </w:rPr>
        <w:t>ک</w:t>
      </w:r>
      <w:r w:rsidRPr="00CD1242">
        <w:rPr>
          <w:rStyle w:val="Char2"/>
          <w:rFonts w:hint="cs"/>
          <w:rtl/>
        </w:rPr>
        <w:t>ه چون در</w:t>
      </w:r>
      <w:r w:rsidR="003616EF" w:rsidRPr="00CD1242">
        <w:rPr>
          <w:rStyle w:val="Char2"/>
          <w:rFonts w:hint="cs"/>
          <w:rtl/>
        </w:rPr>
        <w:t>ی</w:t>
      </w:r>
      <w:r w:rsidRPr="00CD1242">
        <w:rPr>
          <w:rStyle w:val="Char2"/>
          <w:rFonts w:hint="cs"/>
          <w:rtl/>
        </w:rPr>
        <w:t>ا موج م</w:t>
      </w:r>
      <w:r w:rsidR="003616EF" w:rsidRPr="00CD1242">
        <w:rPr>
          <w:rStyle w:val="Char2"/>
          <w:rFonts w:hint="cs"/>
          <w:rtl/>
        </w:rPr>
        <w:t>ی</w:t>
      </w:r>
      <w:r w:rsidRPr="00CD1242">
        <w:rPr>
          <w:rStyle w:val="Char2"/>
          <w:rFonts w:hint="cs"/>
          <w:rtl/>
        </w:rPr>
        <w:t>‌زند)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طلحه و زب</w:t>
      </w:r>
      <w:r w:rsidR="003616EF" w:rsidRPr="00CD1242">
        <w:rPr>
          <w:rStyle w:val="Char2"/>
          <w:rFonts w:hint="cs"/>
          <w:rtl/>
        </w:rPr>
        <w:t>ی</w:t>
      </w:r>
      <w:r w:rsidRPr="00CD1242">
        <w:rPr>
          <w:rStyle w:val="Char2"/>
          <w:rFonts w:hint="cs"/>
          <w:rtl/>
        </w:rPr>
        <w:t>ر و عا</w:t>
      </w:r>
      <w:r w:rsidR="003616EF" w:rsidRPr="00CD1242">
        <w:rPr>
          <w:rStyle w:val="Char2"/>
          <w:rFonts w:hint="cs"/>
          <w:rtl/>
        </w:rPr>
        <w:t>ی</w:t>
      </w:r>
      <w:r w:rsidRPr="00CD1242">
        <w:rPr>
          <w:rStyle w:val="Char2"/>
          <w:rFonts w:hint="cs"/>
          <w:rtl/>
        </w:rPr>
        <w:t>شه به بصره رفتند عل</w:t>
      </w:r>
      <w:r w:rsidR="003616EF" w:rsidRPr="00CD1242">
        <w:rPr>
          <w:rStyle w:val="Char2"/>
          <w:rFonts w:hint="cs"/>
          <w:rtl/>
        </w:rPr>
        <w:t>ی</w:t>
      </w:r>
      <w:r w:rsidRPr="00CD1242">
        <w:rPr>
          <w:rStyle w:val="Char2"/>
          <w:rFonts w:hint="cs"/>
          <w:rtl/>
        </w:rPr>
        <w:t xml:space="preserve">، عمار بن </w:t>
      </w:r>
      <w:r w:rsidR="003616EF" w:rsidRPr="00CD1242">
        <w:rPr>
          <w:rStyle w:val="Char2"/>
          <w:rFonts w:hint="cs"/>
          <w:rtl/>
        </w:rPr>
        <w:t>ی</w:t>
      </w:r>
      <w:r w:rsidRPr="00CD1242">
        <w:rPr>
          <w:rStyle w:val="Char2"/>
          <w:rFonts w:hint="cs"/>
          <w:rtl/>
        </w:rPr>
        <w:t>اسر و حسن بن عل</w:t>
      </w:r>
      <w:r w:rsidR="003616EF" w:rsidRPr="00CD1242">
        <w:rPr>
          <w:rStyle w:val="Char2"/>
          <w:rFonts w:hint="cs"/>
          <w:rtl/>
        </w:rPr>
        <w:t>ی</w:t>
      </w:r>
      <w:r w:rsidRPr="00CD1242">
        <w:rPr>
          <w:rStyle w:val="Char2"/>
          <w:rFonts w:hint="cs"/>
          <w:rtl/>
        </w:rPr>
        <w:t xml:space="preserve"> را به طرف ما، در </w:t>
      </w:r>
      <w:r w:rsidR="003616EF" w:rsidRPr="00CD1242">
        <w:rPr>
          <w:rStyle w:val="Char2"/>
          <w:rFonts w:hint="cs"/>
          <w:rtl/>
        </w:rPr>
        <w:t>ک</w:t>
      </w:r>
      <w:r w:rsidRPr="00CD1242">
        <w:rPr>
          <w:rStyle w:val="Char2"/>
          <w:rFonts w:hint="cs"/>
          <w:rtl/>
        </w:rPr>
        <w:t>وفه فرستاد، پس آن دو بر منبر رفته و حسن بن عل</w:t>
      </w:r>
      <w:r w:rsidR="003616EF" w:rsidRPr="00CD1242">
        <w:rPr>
          <w:rStyle w:val="Char2"/>
          <w:rFonts w:hint="cs"/>
          <w:rtl/>
        </w:rPr>
        <w:t>ی</w:t>
      </w:r>
      <w:r w:rsidRPr="00CD1242">
        <w:rPr>
          <w:rStyle w:val="Char2"/>
          <w:rFonts w:hint="cs"/>
          <w:rtl/>
        </w:rPr>
        <w:t xml:space="preserve"> بالاتر و عمار پا</w:t>
      </w:r>
      <w:r w:rsidR="003616EF" w:rsidRPr="00CD1242">
        <w:rPr>
          <w:rStyle w:val="Char2"/>
          <w:rFonts w:hint="cs"/>
          <w:rtl/>
        </w:rPr>
        <w:t>یی</w:t>
      </w:r>
      <w:r w:rsidRPr="00CD1242">
        <w:rPr>
          <w:rStyle w:val="Char2"/>
          <w:rFonts w:hint="cs"/>
          <w:rtl/>
        </w:rPr>
        <w:t>ن‌تر از حسن قرار گرفتند، ما گرد آمد</w:t>
      </w:r>
      <w:r w:rsidR="003616EF" w:rsidRPr="00CD1242">
        <w:rPr>
          <w:rStyle w:val="Char2"/>
          <w:rFonts w:hint="cs"/>
          <w:rtl/>
        </w:rPr>
        <w:t>ی</w:t>
      </w:r>
      <w:r w:rsidRPr="00CD1242">
        <w:rPr>
          <w:rStyle w:val="Char2"/>
          <w:rFonts w:hint="cs"/>
          <w:rtl/>
        </w:rPr>
        <w:t>م و من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عمار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عا</w:t>
      </w:r>
      <w:r w:rsidR="003616EF" w:rsidRPr="00CD1242">
        <w:rPr>
          <w:rStyle w:val="Char2"/>
          <w:rFonts w:hint="cs"/>
          <w:rtl/>
        </w:rPr>
        <w:t>ی</w:t>
      </w:r>
      <w:r w:rsidRPr="00CD1242">
        <w:rPr>
          <w:rStyle w:val="Char2"/>
          <w:rFonts w:hint="cs"/>
          <w:rtl/>
        </w:rPr>
        <w:t>شه به طرف بصره رفته، وبه خدا قسم او همسر پ</w:t>
      </w:r>
      <w:r w:rsidR="003616EF" w:rsidRPr="00CD1242">
        <w:rPr>
          <w:rStyle w:val="Char2"/>
          <w:rFonts w:hint="cs"/>
          <w:rtl/>
        </w:rPr>
        <w:t>ی</w:t>
      </w:r>
      <w:r w:rsidRPr="00CD1242">
        <w:rPr>
          <w:rStyle w:val="Char2"/>
          <w:rFonts w:hint="cs"/>
          <w:rtl/>
        </w:rPr>
        <w:t>امبر در دن</w:t>
      </w:r>
      <w:r w:rsidR="003616EF" w:rsidRPr="00CD1242">
        <w:rPr>
          <w:rStyle w:val="Char2"/>
          <w:rFonts w:hint="cs"/>
          <w:rtl/>
        </w:rPr>
        <w:t>ی</w:t>
      </w:r>
      <w:r w:rsidRPr="00CD1242">
        <w:rPr>
          <w:rStyle w:val="Char2"/>
          <w:rFonts w:hint="cs"/>
          <w:rtl/>
        </w:rPr>
        <w:t xml:space="preserve">ا و آخرت است. اما خداوند شما را به وسیله او آزمایش </w:t>
      </w:r>
      <w:r w:rsidR="003616EF" w:rsidRPr="00CD1242">
        <w:rPr>
          <w:rStyle w:val="Char2"/>
          <w:rFonts w:hint="cs"/>
          <w:rtl/>
        </w:rPr>
        <w:t>ک</w:t>
      </w:r>
      <w:r w:rsidRPr="00CD1242">
        <w:rPr>
          <w:rStyle w:val="Char2"/>
          <w:rFonts w:hint="cs"/>
          <w:rtl/>
        </w:rPr>
        <w:t xml:space="preserve">رده‌ است تا بداند </w:t>
      </w:r>
      <w:r w:rsidR="003616EF" w:rsidRPr="00CD1242">
        <w:rPr>
          <w:rStyle w:val="Char2"/>
          <w:rFonts w:hint="cs"/>
          <w:rtl/>
        </w:rPr>
        <w:t>ک</w:t>
      </w:r>
      <w:r w:rsidRPr="00CD1242">
        <w:rPr>
          <w:rStyle w:val="Char2"/>
          <w:rFonts w:hint="cs"/>
          <w:rtl/>
        </w:rPr>
        <w:t>ه از او اطاعت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ی</w:t>
      </w:r>
      <w:r w:rsidRPr="00CD1242">
        <w:rPr>
          <w:rStyle w:val="Char2"/>
          <w:rFonts w:hint="cs"/>
          <w:rtl/>
        </w:rPr>
        <w:t>ا از خدا.</w:t>
      </w:r>
    </w:p>
    <w:p w:rsidR="00AC5501" w:rsidRPr="00CD1242" w:rsidRDefault="00AC5501" w:rsidP="00CD1242">
      <w:pPr>
        <w:bidi/>
        <w:ind w:firstLine="284"/>
        <w:jc w:val="lowKashida"/>
        <w:rPr>
          <w:rStyle w:val="Char2"/>
          <w:rtl/>
        </w:rPr>
      </w:pPr>
      <w:r w:rsidRPr="00CD1242">
        <w:rPr>
          <w:rStyle w:val="Char2"/>
          <w:rFonts w:hint="cs"/>
          <w:rtl/>
        </w:rPr>
        <w:t>همچنین بخار</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الشروط) در باب آنچه در بار</w:t>
      </w:r>
      <w:r w:rsidR="003616EF" w:rsidRPr="00CD1242">
        <w:rPr>
          <w:rStyle w:val="Char2"/>
          <w:rFonts w:hint="cs"/>
          <w:rtl/>
        </w:rPr>
        <w:t>ه</w:t>
      </w:r>
      <w:r w:rsidRPr="00CD1242">
        <w:rPr>
          <w:rStyle w:val="Char2"/>
          <w:rFonts w:hint="cs"/>
          <w:rtl/>
        </w:rPr>
        <w:t xml:space="preserve"> خان</w:t>
      </w:r>
      <w:r w:rsidR="003616EF" w:rsidRPr="00CD1242">
        <w:rPr>
          <w:rStyle w:val="Char2"/>
          <w:rFonts w:hint="cs"/>
          <w:rtl/>
        </w:rPr>
        <w:t>ه</w:t>
      </w:r>
      <w:r w:rsidRPr="00CD1242">
        <w:rPr>
          <w:rStyle w:val="Char2"/>
          <w:rFonts w:hint="cs"/>
          <w:rtl/>
        </w:rPr>
        <w:t xml:space="preserve"> همسران پ</w:t>
      </w:r>
      <w:r w:rsidR="003616EF" w:rsidRPr="00CD1242">
        <w:rPr>
          <w:rStyle w:val="Char2"/>
          <w:rFonts w:hint="cs"/>
          <w:rtl/>
        </w:rPr>
        <w:t>ی</w:t>
      </w:r>
      <w:r w:rsidRPr="00CD1242">
        <w:rPr>
          <w:rStyle w:val="Char2"/>
          <w:rFonts w:hint="cs"/>
          <w:rtl/>
        </w:rPr>
        <w:t>امبر آمده، روایت کرده است: پ</w:t>
      </w:r>
      <w:r w:rsidR="003616EF" w:rsidRPr="00CD1242">
        <w:rPr>
          <w:rStyle w:val="Char2"/>
          <w:rFonts w:hint="cs"/>
          <w:rtl/>
        </w:rPr>
        <w:t>ی</w:t>
      </w:r>
      <w:r w:rsidRPr="00CD1242">
        <w:rPr>
          <w:rStyle w:val="Char2"/>
          <w:rFonts w:hint="cs"/>
          <w:rtl/>
        </w:rPr>
        <w:t>امبر سخنران</w:t>
      </w:r>
      <w:r w:rsidR="003616EF" w:rsidRPr="00CD1242">
        <w:rPr>
          <w:rStyle w:val="Char2"/>
          <w:rFonts w:hint="cs"/>
          <w:rtl/>
        </w:rPr>
        <w:t>ی</w:t>
      </w:r>
      <w:r w:rsidRPr="00CD1242">
        <w:rPr>
          <w:rStyle w:val="Char2"/>
          <w:rFonts w:hint="cs"/>
          <w:rtl/>
        </w:rPr>
        <w:t xml:space="preserve"> نمود و به طرف خان</w:t>
      </w:r>
      <w:r w:rsidR="003616EF" w:rsidRPr="00CD1242">
        <w:rPr>
          <w:rStyle w:val="Char2"/>
          <w:rFonts w:hint="cs"/>
          <w:rtl/>
        </w:rPr>
        <w:t>ه</w:t>
      </w:r>
      <w:r w:rsidRPr="00CD1242">
        <w:rPr>
          <w:rStyle w:val="Char2"/>
          <w:rFonts w:hint="cs"/>
          <w:rtl/>
        </w:rPr>
        <w:t xml:space="preserve"> عا</w:t>
      </w:r>
      <w:r w:rsidR="003616EF" w:rsidRPr="00CD1242">
        <w:rPr>
          <w:rStyle w:val="Char2"/>
          <w:rFonts w:hint="cs"/>
          <w:rtl/>
        </w:rPr>
        <w:t>ی</w:t>
      </w:r>
      <w:r w:rsidRPr="00CD1242">
        <w:rPr>
          <w:rStyle w:val="Char2"/>
          <w:rFonts w:hint="cs"/>
          <w:rtl/>
        </w:rPr>
        <w:t xml:space="preserve">شه اشاره </w:t>
      </w:r>
      <w:r w:rsidR="003616EF" w:rsidRPr="00CD1242">
        <w:rPr>
          <w:rStyle w:val="Char2"/>
          <w:rFonts w:hint="cs"/>
          <w:rtl/>
        </w:rPr>
        <w:t>ک</w:t>
      </w:r>
      <w:r w:rsidRPr="00CD1242">
        <w:rPr>
          <w:rStyle w:val="Char2"/>
          <w:rFonts w:hint="cs"/>
          <w:rtl/>
        </w:rPr>
        <w:t>رد و گفت: فتنه‌ها از ا</w:t>
      </w:r>
      <w:r w:rsidR="003616EF" w:rsidRPr="00CD1242">
        <w:rPr>
          <w:rStyle w:val="Char2"/>
          <w:rFonts w:hint="cs"/>
          <w:rtl/>
        </w:rPr>
        <w:t>ی</w:t>
      </w:r>
      <w:r w:rsidRPr="00CD1242">
        <w:rPr>
          <w:rStyle w:val="Char2"/>
          <w:rFonts w:hint="cs"/>
          <w:rtl/>
        </w:rPr>
        <w:t>نجاست، فتنه‌ها از ا</w:t>
      </w:r>
      <w:r w:rsidR="003616EF" w:rsidRPr="00CD1242">
        <w:rPr>
          <w:rStyle w:val="Char2"/>
          <w:rFonts w:hint="cs"/>
          <w:rtl/>
        </w:rPr>
        <w:t>ی</w:t>
      </w:r>
      <w:r w:rsidRPr="00CD1242">
        <w:rPr>
          <w:rStyle w:val="Char2"/>
          <w:rFonts w:hint="cs"/>
          <w:rtl/>
        </w:rPr>
        <w:t>نجاست، فتنه‌ها از ا</w:t>
      </w:r>
      <w:r w:rsidR="003616EF" w:rsidRPr="00CD1242">
        <w:rPr>
          <w:rStyle w:val="Char2"/>
          <w:rFonts w:hint="cs"/>
          <w:rtl/>
        </w:rPr>
        <w:t>ی</w:t>
      </w:r>
      <w:r w:rsidRPr="00CD1242">
        <w:rPr>
          <w:rStyle w:val="Char2"/>
          <w:rFonts w:hint="cs"/>
          <w:rtl/>
        </w:rPr>
        <w:t>نجاست، جایی که شاخ ش</w:t>
      </w:r>
      <w:r w:rsidR="003616EF" w:rsidRPr="00CD1242">
        <w:rPr>
          <w:rStyle w:val="Char2"/>
          <w:rFonts w:hint="cs"/>
          <w:rtl/>
        </w:rPr>
        <w:t>ی</w:t>
      </w:r>
      <w:r w:rsidRPr="00CD1242">
        <w:rPr>
          <w:rStyle w:val="Char2"/>
          <w:rFonts w:hint="cs"/>
          <w:rtl/>
        </w:rPr>
        <w:t>طان از آن ب</w:t>
      </w:r>
      <w:r w:rsidR="003616EF" w:rsidRPr="00CD1242">
        <w:rPr>
          <w:rStyle w:val="Char2"/>
          <w:rFonts w:hint="cs"/>
          <w:rtl/>
        </w:rPr>
        <w:t>ی</w:t>
      </w:r>
      <w:r w:rsidRPr="00CD1242">
        <w:rPr>
          <w:rStyle w:val="Char2"/>
          <w:rFonts w:hint="cs"/>
          <w:rtl/>
        </w:rPr>
        <w:t>رون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پس از هم</w:t>
      </w:r>
      <w:r w:rsidR="003616EF" w:rsidRPr="00CD1242">
        <w:rPr>
          <w:rStyle w:val="Char2"/>
          <w:rFonts w:hint="cs"/>
          <w:rtl/>
        </w:rPr>
        <w:t>ه</w:t>
      </w:r>
      <w:r w:rsidR="00607543">
        <w:rPr>
          <w:rStyle w:val="Char2"/>
          <w:rFonts w:hint="cs"/>
          <w:rtl/>
        </w:rPr>
        <w:t xml:space="preserve"> این‌ها </w:t>
      </w:r>
      <w:r w:rsidRPr="00CD1242">
        <w:rPr>
          <w:rStyle w:val="Char2"/>
          <w:rFonts w:hint="cs"/>
          <w:rtl/>
        </w:rPr>
        <w:t>م</w:t>
      </w:r>
      <w:r w:rsidR="003616EF" w:rsidRPr="00CD1242">
        <w:rPr>
          <w:rStyle w:val="Char2"/>
          <w:rFonts w:hint="cs"/>
          <w:rtl/>
        </w:rPr>
        <w:t>ی</w:t>
      </w:r>
      <w:r w:rsidRPr="00CD1242">
        <w:rPr>
          <w:rStyle w:val="Char2"/>
          <w:rFonts w:hint="cs"/>
          <w:rtl/>
        </w:rPr>
        <w:t>‌پرسم چگونه عا</w:t>
      </w:r>
      <w:r w:rsidR="003616EF" w:rsidRPr="00CD1242">
        <w:rPr>
          <w:rStyle w:val="Char2"/>
          <w:rFonts w:hint="cs"/>
          <w:rtl/>
        </w:rPr>
        <w:t>ی</w:t>
      </w:r>
      <w:r w:rsidRPr="00CD1242">
        <w:rPr>
          <w:rStyle w:val="Char2"/>
          <w:rFonts w:hint="cs"/>
          <w:rtl/>
        </w:rPr>
        <w:t>شه مستحق ا</w:t>
      </w:r>
      <w:r w:rsidR="003616EF" w:rsidRPr="00CD1242">
        <w:rPr>
          <w:rStyle w:val="Char2"/>
          <w:rFonts w:hint="cs"/>
          <w:rtl/>
        </w:rPr>
        <w:t>ی</w:t>
      </w:r>
      <w:r w:rsidRPr="00CD1242">
        <w:rPr>
          <w:rStyle w:val="Char2"/>
          <w:rFonts w:hint="cs"/>
          <w:rtl/>
        </w:rPr>
        <w:t>ن همه احترام و تقد</w:t>
      </w:r>
      <w:r w:rsidR="003616EF" w:rsidRPr="00CD1242">
        <w:rPr>
          <w:rStyle w:val="Char2"/>
          <w:rFonts w:hint="cs"/>
          <w:rtl/>
        </w:rPr>
        <w:t>ی</w:t>
      </w:r>
      <w:r w:rsidRPr="00CD1242">
        <w:rPr>
          <w:rStyle w:val="Char2"/>
          <w:rFonts w:hint="cs"/>
          <w:rtl/>
        </w:rPr>
        <w:t>ر از طرف اهل سنت و جماعت است؟ آ</w:t>
      </w:r>
      <w:r w:rsidR="003616EF" w:rsidRPr="00CD1242">
        <w:rPr>
          <w:rStyle w:val="Char2"/>
          <w:rFonts w:hint="cs"/>
          <w:rtl/>
        </w:rPr>
        <w:t>ی</w:t>
      </w:r>
      <w:r w:rsidRPr="00CD1242">
        <w:rPr>
          <w:rStyle w:val="Char2"/>
          <w:rFonts w:hint="cs"/>
          <w:rtl/>
        </w:rPr>
        <w:t>ا به خاطر این است که همسر پ</w:t>
      </w:r>
      <w:r w:rsidR="003616EF" w:rsidRPr="00CD1242">
        <w:rPr>
          <w:rStyle w:val="Char2"/>
          <w:rFonts w:hint="cs"/>
          <w:rtl/>
        </w:rPr>
        <w:t>ی</w:t>
      </w:r>
      <w:r w:rsidRPr="00CD1242">
        <w:rPr>
          <w:rStyle w:val="Char2"/>
          <w:rFonts w:hint="cs"/>
          <w:rtl/>
        </w:rPr>
        <w:t>امبر است؟ همسران پیامبر</w:t>
      </w:r>
      <w:r w:rsidR="00F81B2F" w:rsidRPr="00F81B2F">
        <w:rPr>
          <w:rStyle w:val="Char2"/>
          <w:rFonts w:cs="CTraditional Arabic" w:hint="cs"/>
          <w:rtl/>
        </w:rPr>
        <w:t xml:space="preserve"> ج</w:t>
      </w:r>
      <w:r w:rsidRPr="00CD1242">
        <w:rPr>
          <w:rStyle w:val="Char2"/>
          <w:rFonts w:hint="cs"/>
          <w:rtl/>
        </w:rPr>
        <w:t xml:space="preserve"> فراوانند و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افضل‌تر از عا</w:t>
      </w:r>
      <w:r w:rsidR="003616EF" w:rsidRPr="00CD1242">
        <w:rPr>
          <w:rStyle w:val="Char2"/>
          <w:rFonts w:hint="cs"/>
          <w:rtl/>
        </w:rPr>
        <w:t>ی</w:t>
      </w:r>
      <w:r w:rsidRPr="00CD1242">
        <w:rPr>
          <w:rStyle w:val="Char2"/>
          <w:rFonts w:hint="cs"/>
          <w:rtl/>
        </w:rPr>
        <w:t>شه به تصر</w:t>
      </w:r>
      <w:r w:rsidR="003616EF" w:rsidRPr="00CD1242">
        <w:rPr>
          <w:rStyle w:val="Char2"/>
          <w:rFonts w:hint="cs"/>
          <w:rtl/>
        </w:rPr>
        <w:t>ی</w:t>
      </w:r>
      <w:r w:rsidRPr="00CD1242">
        <w:rPr>
          <w:rStyle w:val="Char2"/>
          <w:rFonts w:hint="cs"/>
          <w:rtl/>
        </w:rPr>
        <w:t>ح خود پ</w:t>
      </w:r>
      <w:r w:rsidR="003616EF" w:rsidRPr="00CD1242">
        <w:rPr>
          <w:rStyle w:val="Char2"/>
          <w:rFonts w:hint="cs"/>
          <w:rtl/>
        </w:rPr>
        <w:t>ی</w:t>
      </w:r>
      <w:r w:rsidRPr="00CD1242">
        <w:rPr>
          <w:rStyle w:val="Char2"/>
          <w:rFonts w:hint="cs"/>
          <w:rtl/>
        </w:rPr>
        <w:t>امبر وجود دارد.</w:t>
      </w:r>
    </w:p>
    <w:p w:rsidR="00AC5501" w:rsidRPr="00CD1242" w:rsidRDefault="00AC5501" w:rsidP="00CD1242">
      <w:pPr>
        <w:bidi/>
        <w:ind w:firstLine="284"/>
        <w:jc w:val="lowKashida"/>
        <w:rPr>
          <w:rStyle w:val="Char2"/>
          <w:rtl/>
        </w:rPr>
      </w:pPr>
      <w:r w:rsidRPr="00CD1242">
        <w:rPr>
          <w:rStyle w:val="Char2"/>
          <w:rFonts w:hint="cs"/>
          <w:rtl/>
        </w:rPr>
        <w:t>در پاسخ به این ادعا باید گفت:</w:t>
      </w:r>
    </w:p>
    <w:p w:rsidR="00AC5501" w:rsidRPr="00CD1242" w:rsidRDefault="00AC5501" w:rsidP="00CD1242">
      <w:pPr>
        <w:bidi/>
        <w:ind w:firstLine="284"/>
        <w:jc w:val="lowKashida"/>
        <w:rPr>
          <w:rStyle w:val="Char2"/>
          <w:rtl/>
        </w:rPr>
      </w:pPr>
      <w:r w:rsidRPr="00CD1242">
        <w:rPr>
          <w:rStyle w:val="Char2"/>
          <w:rFonts w:hint="cs"/>
          <w:rtl/>
        </w:rPr>
        <w:t>این که گفته عا</w:t>
      </w:r>
      <w:r w:rsidR="003616EF" w:rsidRPr="00CD1242">
        <w:rPr>
          <w:rStyle w:val="Char2"/>
          <w:rFonts w:hint="cs"/>
          <w:rtl/>
        </w:rPr>
        <w:t>ی</w:t>
      </w:r>
      <w:r w:rsidRPr="00CD1242">
        <w:rPr>
          <w:rStyle w:val="Char2"/>
          <w:rFonts w:hint="cs"/>
          <w:rtl/>
        </w:rPr>
        <w:t>شه آتش جنگ جمل را برافروخت‌ و خودش آن را فرمانده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r w:rsidRPr="00CD1242">
        <w:rPr>
          <w:rStyle w:val="Char2"/>
          <w:rFonts w:hint="eastAsia"/>
          <w:rtl/>
        </w:rPr>
        <w:t xml:space="preserve"> تا آخر سخن او</w:t>
      </w:r>
      <w:r w:rsidRPr="00CD1242">
        <w:rPr>
          <w:rStyle w:val="Char2"/>
          <w:rFonts w:hint="cs"/>
          <w:rtl/>
        </w:rPr>
        <w:t>؛ از آشکارترین دروغها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هر فرد آگاه به تار</w:t>
      </w:r>
      <w:r w:rsidR="003616EF" w:rsidRPr="00CD1242">
        <w:rPr>
          <w:rStyle w:val="Char2"/>
          <w:rFonts w:hint="cs"/>
          <w:rtl/>
        </w:rPr>
        <w:t>ی</w:t>
      </w:r>
      <w:r w:rsidRPr="00CD1242">
        <w:rPr>
          <w:rStyle w:val="Char2"/>
          <w:rFonts w:hint="cs"/>
          <w:rtl/>
        </w:rPr>
        <w:t>خ و حوادث جنگ جمل، فساد ا</w:t>
      </w:r>
      <w:r w:rsidR="003616EF" w:rsidRPr="00CD1242">
        <w:rPr>
          <w:rStyle w:val="Char2"/>
          <w:rFonts w:hint="cs"/>
          <w:rtl/>
        </w:rPr>
        <w:t>ی</w:t>
      </w:r>
      <w:r w:rsidRPr="00CD1242">
        <w:rPr>
          <w:rStyle w:val="Char2"/>
          <w:rFonts w:hint="cs"/>
          <w:rtl/>
        </w:rPr>
        <w:t>ن گفته را درمی‌یابد؛ ز</w:t>
      </w:r>
      <w:r w:rsidR="003616EF" w:rsidRPr="00CD1242">
        <w:rPr>
          <w:rStyle w:val="Char2"/>
          <w:rFonts w:hint="cs"/>
          <w:rtl/>
        </w:rPr>
        <w:t>ی</w:t>
      </w:r>
      <w:r w:rsidRPr="00CD1242">
        <w:rPr>
          <w:rStyle w:val="Char2"/>
          <w:rFonts w:hint="cs"/>
          <w:rtl/>
        </w:rPr>
        <w:t>را ا</w:t>
      </w:r>
      <w:r w:rsidR="003616EF" w:rsidRPr="00CD1242">
        <w:rPr>
          <w:rStyle w:val="Char2"/>
          <w:rFonts w:hint="cs"/>
          <w:rtl/>
        </w:rPr>
        <w:t>ی</w:t>
      </w:r>
      <w:r w:rsidRPr="00CD1242">
        <w:rPr>
          <w:rStyle w:val="Char2"/>
          <w:rFonts w:hint="cs"/>
          <w:rtl/>
        </w:rPr>
        <w:t>ن جنگ به تدب</w:t>
      </w:r>
      <w:r w:rsidR="003616EF" w:rsidRPr="00CD1242">
        <w:rPr>
          <w:rStyle w:val="Char2"/>
          <w:rFonts w:hint="cs"/>
          <w:rtl/>
        </w:rPr>
        <w:t>ی</w:t>
      </w:r>
      <w:r w:rsidRPr="00CD1242">
        <w:rPr>
          <w:rStyle w:val="Char2"/>
          <w:rFonts w:hint="cs"/>
          <w:rtl/>
        </w:rPr>
        <w:t>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صحابه رخ نداد، نه عل</w:t>
      </w:r>
      <w:r w:rsidR="003616EF" w:rsidRPr="00CD1242">
        <w:rPr>
          <w:rStyle w:val="Char2"/>
          <w:rFonts w:hint="cs"/>
          <w:rtl/>
        </w:rPr>
        <w:t>ی</w:t>
      </w:r>
      <w:r w:rsidRPr="00CD1242">
        <w:rPr>
          <w:rStyle w:val="Char2"/>
          <w:rFonts w:hint="cs"/>
          <w:rtl/>
        </w:rPr>
        <w:t xml:space="preserve"> و نه طلحه و زب</w:t>
      </w:r>
      <w:r w:rsidR="003616EF" w:rsidRPr="00CD1242">
        <w:rPr>
          <w:rStyle w:val="Char2"/>
          <w:rFonts w:hint="cs"/>
          <w:rtl/>
        </w:rPr>
        <w:t>ی</w:t>
      </w:r>
      <w:r w:rsidRPr="00CD1242">
        <w:rPr>
          <w:rStyle w:val="Char2"/>
          <w:rFonts w:hint="cs"/>
          <w:rtl/>
        </w:rPr>
        <w:t>ر و نه عا</w:t>
      </w:r>
      <w:r w:rsidR="003616EF" w:rsidRPr="00CD1242">
        <w:rPr>
          <w:rStyle w:val="Char2"/>
          <w:rFonts w:hint="cs"/>
          <w:rtl/>
        </w:rPr>
        <w:t>ی</w:t>
      </w:r>
      <w:r w:rsidRPr="00CD1242">
        <w:rPr>
          <w:rStyle w:val="Char2"/>
          <w:rFonts w:hint="cs"/>
          <w:rtl/>
        </w:rPr>
        <w:t>شه، هیچ کدام در این جنگ، نقش نداشتند بل</w:t>
      </w:r>
      <w:r w:rsidR="003616EF" w:rsidRPr="00CD1242">
        <w:rPr>
          <w:rStyle w:val="Char2"/>
          <w:rFonts w:hint="cs"/>
          <w:rtl/>
        </w:rPr>
        <w:t>ک</w:t>
      </w:r>
      <w:r w:rsidRPr="00CD1242">
        <w:rPr>
          <w:rStyle w:val="Char2"/>
          <w:rFonts w:hint="cs"/>
          <w:rtl/>
        </w:rPr>
        <w:t>ه بدون اراده و اخت</w:t>
      </w:r>
      <w:r w:rsidR="003616EF" w:rsidRPr="00CD1242">
        <w:rPr>
          <w:rStyle w:val="Char2"/>
          <w:rFonts w:hint="cs"/>
          <w:rtl/>
        </w:rPr>
        <w:t>ی</w:t>
      </w:r>
      <w:r w:rsidRPr="00CD1242">
        <w:rPr>
          <w:rStyle w:val="Char2"/>
          <w:rFonts w:hint="cs"/>
          <w:rtl/>
        </w:rPr>
        <w:t>ار</w:t>
      </w:r>
      <w:r w:rsidR="000E0383" w:rsidRPr="00CD1242">
        <w:rPr>
          <w:rStyle w:val="Char2"/>
          <w:rFonts w:hint="cs"/>
          <w:rtl/>
        </w:rPr>
        <w:t xml:space="preserve"> آن‌ها </w:t>
      </w:r>
      <w:r w:rsidRPr="00CD1242">
        <w:rPr>
          <w:rStyle w:val="Char2"/>
          <w:rFonts w:hint="cs"/>
          <w:rtl/>
        </w:rPr>
        <w:t>رخ داده</w:t>
      </w:r>
      <w:r w:rsidR="000E0383" w:rsidRPr="00CD1242">
        <w:rPr>
          <w:rStyle w:val="Char2"/>
          <w:rFonts w:hint="cs"/>
          <w:rtl/>
        </w:rPr>
        <w:t xml:space="preserve"> آن‌ها </w:t>
      </w:r>
      <w:r w:rsidRPr="00CD1242">
        <w:rPr>
          <w:rStyle w:val="Char2"/>
          <w:rFonts w:hint="cs"/>
          <w:rtl/>
        </w:rPr>
        <w:t xml:space="preserve">خواستار وقوع آن نبودند. همچنان که مورخان و محققین در این حوادث نقل </w:t>
      </w:r>
      <w:r w:rsidR="003616EF" w:rsidRPr="00CD1242">
        <w:rPr>
          <w:rStyle w:val="Char2"/>
          <w:rFonts w:hint="cs"/>
          <w:rtl/>
        </w:rPr>
        <w:t>ک</w:t>
      </w:r>
      <w:r w:rsidRPr="00CD1242">
        <w:rPr>
          <w:rStyle w:val="Char2"/>
          <w:rFonts w:hint="cs"/>
          <w:rtl/>
        </w:rPr>
        <w:t>رده‌اند، آتش افروزان معر</w:t>
      </w:r>
      <w:r w:rsidR="003616EF" w:rsidRPr="00CD1242">
        <w:rPr>
          <w:rStyle w:val="Char2"/>
          <w:rFonts w:hint="cs"/>
          <w:rtl/>
        </w:rPr>
        <w:t>ک</w:t>
      </w:r>
      <w:r w:rsidRPr="00CD1242">
        <w:rPr>
          <w:rStyle w:val="Char2"/>
          <w:rFonts w:hint="cs"/>
          <w:rtl/>
        </w:rPr>
        <w:t xml:space="preserve">ه، قاتلان عثمان بودند </w:t>
      </w:r>
      <w:r w:rsidR="003616EF" w:rsidRPr="00CD1242">
        <w:rPr>
          <w:rStyle w:val="Char2"/>
          <w:rFonts w:hint="cs"/>
          <w:rtl/>
        </w:rPr>
        <w:t>ک</w:t>
      </w:r>
      <w:r w:rsidRPr="00CD1242">
        <w:rPr>
          <w:rStyle w:val="Char2"/>
          <w:rFonts w:hint="cs"/>
          <w:rtl/>
        </w:rPr>
        <w:t>ه چون د</w:t>
      </w:r>
      <w:r w:rsidR="003616EF" w:rsidRPr="00CD1242">
        <w:rPr>
          <w:rStyle w:val="Char2"/>
          <w:rFonts w:hint="cs"/>
          <w:rtl/>
        </w:rPr>
        <w:t>ی</w:t>
      </w:r>
      <w:r w:rsidRPr="00CD1242">
        <w:rPr>
          <w:rStyle w:val="Char2"/>
          <w:rFonts w:hint="cs"/>
          <w:rtl/>
        </w:rPr>
        <w:t>دند صحابه درصدد صلح و آشتی هستند، آن فتنه را به پا کردند.</w:t>
      </w:r>
    </w:p>
    <w:p w:rsidR="00AC5501" w:rsidRPr="00CD1242" w:rsidRDefault="00AC5501" w:rsidP="00CD1242">
      <w:pPr>
        <w:bidi/>
        <w:ind w:firstLine="284"/>
        <w:jc w:val="lowKashida"/>
        <w:rPr>
          <w:rStyle w:val="Char2"/>
          <w:rtl/>
        </w:rPr>
      </w:pPr>
      <w:r w:rsidRPr="00CD1242">
        <w:rPr>
          <w:rStyle w:val="Char2"/>
          <w:rFonts w:hint="cs"/>
          <w:rtl/>
        </w:rPr>
        <w:t>باقلان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علما گفته‌اند درگ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بصره بدون تصم</w:t>
      </w:r>
      <w:r w:rsidR="003616EF" w:rsidRPr="00CD1242">
        <w:rPr>
          <w:rStyle w:val="Char2"/>
          <w:rFonts w:hint="cs"/>
          <w:rtl/>
        </w:rPr>
        <w:t>ی</w:t>
      </w:r>
      <w:r w:rsidRPr="00CD1242">
        <w:rPr>
          <w:rStyle w:val="Char2"/>
          <w:rFonts w:hint="cs"/>
          <w:rtl/>
        </w:rPr>
        <w:t>م</w:t>
      </w:r>
      <w:r w:rsidR="000E0383" w:rsidRPr="00CD1242">
        <w:rPr>
          <w:rStyle w:val="Char2"/>
          <w:rFonts w:hint="cs"/>
          <w:rtl/>
        </w:rPr>
        <w:t xml:space="preserve"> آن‌ها </w:t>
      </w:r>
      <w:r w:rsidRPr="00CD1242">
        <w:rPr>
          <w:rStyle w:val="Char2"/>
          <w:rFonts w:hint="cs"/>
          <w:rtl/>
        </w:rPr>
        <w:t>و بل</w:t>
      </w:r>
      <w:r w:rsidR="003616EF" w:rsidRPr="00CD1242">
        <w:rPr>
          <w:rStyle w:val="Char2"/>
          <w:rFonts w:hint="cs"/>
          <w:rtl/>
        </w:rPr>
        <w:t>ک</w:t>
      </w:r>
      <w:r w:rsidRPr="00CD1242">
        <w:rPr>
          <w:rStyle w:val="Char2"/>
          <w:rFonts w:hint="cs"/>
          <w:rtl/>
        </w:rPr>
        <w:t>ه به طور ناگهان</w:t>
      </w:r>
      <w:r w:rsidR="003616EF" w:rsidRPr="00CD1242">
        <w:rPr>
          <w:rStyle w:val="Char2"/>
          <w:rFonts w:hint="cs"/>
          <w:rtl/>
        </w:rPr>
        <w:t>ی</w:t>
      </w:r>
      <w:r w:rsidRPr="00CD1242">
        <w:rPr>
          <w:rStyle w:val="Char2"/>
          <w:rFonts w:hint="cs"/>
          <w:rtl/>
        </w:rPr>
        <w:t xml:space="preserve"> رخ داده </w:t>
      </w:r>
      <w:r w:rsidR="003616EF" w:rsidRPr="00CD1242">
        <w:rPr>
          <w:rStyle w:val="Char2"/>
          <w:rFonts w:hint="cs"/>
          <w:rtl/>
        </w:rPr>
        <w:t>ک</w:t>
      </w:r>
      <w:r w:rsidRPr="00CD1242">
        <w:rPr>
          <w:rStyle w:val="Char2"/>
          <w:rFonts w:hint="cs"/>
          <w:rtl/>
        </w:rPr>
        <w:t>ه هر گروه برای دفاع از خود با این گمان که طرف دیگر به آنان خیانت کرده، دست به دفاع از خود زدند. در حال</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اتفاق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 xml:space="preserve">صورت گرفت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شتر بر صلح متفق شده و با خشنود</w:t>
      </w:r>
      <w:r w:rsidR="003616EF" w:rsidRPr="00CD1242">
        <w:rPr>
          <w:rStyle w:val="Char2"/>
          <w:rFonts w:hint="cs"/>
          <w:rtl/>
        </w:rPr>
        <w:t>ی</w:t>
      </w:r>
      <w:r w:rsidRPr="00CD1242">
        <w:rPr>
          <w:rStyle w:val="Char2"/>
          <w:rFonts w:hint="cs"/>
          <w:rtl/>
        </w:rPr>
        <w:t xml:space="preserve"> از همد</w:t>
      </w:r>
      <w:r w:rsidR="003616EF" w:rsidRPr="00CD1242">
        <w:rPr>
          <w:rStyle w:val="Char2"/>
          <w:rFonts w:hint="cs"/>
          <w:rtl/>
        </w:rPr>
        <w:t>ی</w:t>
      </w:r>
      <w:r w:rsidRPr="00CD1242">
        <w:rPr>
          <w:rStyle w:val="Char2"/>
          <w:rFonts w:hint="cs"/>
          <w:rtl/>
        </w:rPr>
        <w:t>گر جدا شده بودند. قاتلان عثمان از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 xml:space="preserve">م داشتند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قدرت را به دست گرفته و بساط آنان را برچ</w:t>
      </w:r>
      <w:r w:rsidR="003616EF" w:rsidRPr="00CD1242">
        <w:rPr>
          <w:rStyle w:val="Char2"/>
          <w:rFonts w:hint="cs"/>
          <w:rtl/>
        </w:rPr>
        <w:t>ی</w:t>
      </w:r>
      <w:r w:rsidRPr="00CD1242">
        <w:rPr>
          <w:rStyle w:val="Char2"/>
          <w:rFonts w:hint="cs"/>
          <w:rtl/>
        </w:rPr>
        <w:t>نند، لذا گرد آمده و پس از مشورت و نظرخواهی نهایتاً بر این متفق شدند که هنگام سحر م</w:t>
      </w:r>
      <w:r w:rsidR="003616EF" w:rsidRPr="00CD1242">
        <w:rPr>
          <w:rStyle w:val="Char2"/>
          <w:rFonts w:hint="cs"/>
          <w:rtl/>
        </w:rPr>
        <w:t>ی</w:t>
      </w:r>
      <w:r w:rsidRPr="00CD1242">
        <w:rPr>
          <w:rStyle w:val="Char2"/>
          <w:rFonts w:hint="cs"/>
          <w:rtl/>
        </w:rPr>
        <w:t xml:space="preserve">ان هر دو گروه جنگ را آغاز </w:t>
      </w:r>
      <w:r w:rsidR="003616EF" w:rsidRPr="00CD1242">
        <w:rPr>
          <w:rStyle w:val="Char2"/>
          <w:rFonts w:hint="cs"/>
          <w:rtl/>
        </w:rPr>
        <w:t>ک</w:t>
      </w:r>
      <w:r w:rsidRPr="00CD1242">
        <w:rPr>
          <w:rStyle w:val="Char2"/>
          <w:rFonts w:hint="cs"/>
          <w:rtl/>
        </w:rPr>
        <w:t>رده‌ و در هر دو گروه نفوذ یابند، آنگاه گروه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لش</w:t>
      </w:r>
      <w:r w:rsidR="003616EF" w:rsidRPr="00CD1242">
        <w:rPr>
          <w:rStyle w:val="Char2"/>
          <w:rFonts w:hint="cs"/>
          <w:rtl/>
        </w:rPr>
        <w:t>ک</w:t>
      </w:r>
      <w:r w:rsidRPr="00CD1242">
        <w:rPr>
          <w:rStyle w:val="Char2"/>
          <w:rFonts w:hint="cs"/>
          <w:rtl/>
        </w:rPr>
        <w:t>ر عل</w:t>
      </w:r>
      <w:r w:rsidR="003616EF" w:rsidRPr="00CD1242">
        <w:rPr>
          <w:rStyle w:val="Char2"/>
          <w:rFonts w:hint="cs"/>
          <w:rtl/>
        </w:rPr>
        <w:t>ی</w:t>
      </w:r>
      <w:r w:rsidRPr="00CD1242">
        <w:rPr>
          <w:rStyle w:val="Char2"/>
          <w:rFonts w:hint="cs"/>
          <w:rtl/>
        </w:rPr>
        <w:t xml:space="preserve"> است فر</w:t>
      </w:r>
      <w:r w:rsidR="003616EF" w:rsidRPr="00CD1242">
        <w:rPr>
          <w:rStyle w:val="Char2"/>
          <w:rFonts w:hint="cs"/>
          <w:rtl/>
        </w:rPr>
        <w:t>ی</w:t>
      </w:r>
      <w:r w:rsidRPr="00CD1242">
        <w:rPr>
          <w:rStyle w:val="Char2"/>
          <w:rFonts w:hint="cs"/>
          <w:rtl/>
        </w:rPr>
        <w:t xml:space="preserve">اد بزند </w:t>
      </w:r>
      <w:r w:rsidR="003616EF" w:rsidRPr="00CD1242">
        <w:rPr>
          <w:rStyle w:val="Char2"/>
          <w:rFonts w:hint="cs"/>
          <w:rtl/>
        </w:rPr>
        <w:t>ک</w:t>
      </w:r>
      <w:r w:rsidRPr="00CD1242">
        <w:rPr>
          <w:rStyle w:val="Char2"/>
          <w:rFonts w:hint="cs"/>
          <w:rtl/>
        </w:rPr>
        <w:t>ه طلحه و زبیر خ</w:t>
      </w:r>
      <w:r w:rsidR="003616EF" w:rsidRPr="00CD1242">
        <w:rPr>
          <w:rStyle w:val="Char2"/>
          <w:rFonts w:hint="cs"/>
          <w:rtl/>
        </w:rPr>
        <w:t>ی</w:t>
      </w:r>
      <w:r w:rsidRPr="00CD1242">
        <w:rPr>
          <w:rStyle w:val="Char2"/>
          <w:rFonts w:hint="cs"/>
          <w:rtl/>
        </w:rPr>
        <w:t xml:space="preserve">انت </w:t>
      </w:r>
      <w:r w:rsidR="003616EF" w:rsidRPr="00CD1242">
        <w:rPr>
          <w:rStyle w:val="Char2"/>
          <w:rFonts w:hint="cs"/>
          <w:rtl/>
        </w:rPr>
        <w:t>ک</w:t>
      </w:r>
      <w:r w:rsidRPr="00CD1242">
        <w:rPr>
          <w:rStyle w:val="Char2"/>
          <w:rFonts w:hint="cs"/>
          <w:rtl/>
        </w:rPr>
        <w:t>رده‌اند و گروه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لش</w:t>
      </w:r>
      <w:r w:rsidR="003616EF" w:rsidRPr="00CD1242">
        <w:rPr>
          <w:rStyle w:val="Char2"/>
          <w:rFonts w:hint="cs"/>
          <w:rtl/>
        </w:rPr>
        <w:t>ک</w:t>
      </w:r>
      <w:r w:rsidRPr="00CD1242">
        <w:rPr>
          <w:rStyle w:val="Char2"/>
          <w:rFonts w:hint="cs"/>
          <w:rtl/>
        </w:rPr>
        <w:t>ر طلحه و زب</w:t>
      </w:r>
      <w:r w:rsidR="003616EF" w:rsidRPr="00CD1242">
        <w:rPr>
          <w:rStyle w:val="Char2"/>
          <w:rFonts w:hint="cs"/>
          <w:rtl/>
        </w:rPr>
        <w:t>ی</w:t>
      </w:r>
      <w:r w:rsidRPr="00CD1242">
        <w:rPr>
          <w:rStyle w:val="Char2"/>
          <w:rFonts w:hint="cs"/>
          <w:rtl/>
        </w:rPr>
        <w:t>ر است فر</w:t>
      </w:r>
      <w:r w:rsidR="003616EF" w:rsidRPr="00CD1242">
        <w:rPr>
          <w:rStyle w:val="Char2"/>
          <w:rFonts w:hint="cs"/>
          <w:rtl/>
        </w:rPr>
        <w:t>ی</w:t>
      </w:r>
      <w:r w:rsidRPr="00CD1242">
        <w:rPr>
          <w:rStyle w:val="Char2"/>
          <w:rFonts w:hint="cs"/>
          <w:rtl/>
        </w:rPr>
        <w:t>اد بزند: عل</w:t>
      </w:r>
      <w:r w:rsidR="003616EF" w:rsidRPr="00CD1242">
        <w:rPr>
          <w:rStyle w:val="Char2"/>
          <w:rFonts w:hint="cs"/>
          <w:rtl/>
        </w:rPr>
        <w:t>ی</w:t>
      </w:r>
      <w:r w:rsidRPr="00CD1242">
        <w:rPr>
          <w:rStyle w:val="Char2"/>
          <w:rFonts w:hint="cs"/>
          <w:rtl/>
        </w:rPr>
        <w:t xml:space="preserve"> خ</w:t>
      </w:r>
      <w:r w:rsidR="003616EF" w:rsidRPr="00CD1242">
        <w:rPr>
          <w:rStyle w:val="Char2"/>
          <w:rFonts w:hint="cs"/>
          <w:rtl/>
        </w:rPr>
        <w:t>ی</w:t>
      </w:r>
      <w:r w:rsidRPr="00CD1242">
        <w:rPr>
          <w:rStyle w:val="Char2"/>
          <w:rFonts w:hint="cs"/>
          <w:rtl/>
        </w:rPr>
        <w:t xml:space="preserve">انت </w:t>
      </w:r>
      <w:r w:rsidR="003616EF" w:rsidRPr="00CD1242">
        <w:rPr>
          <w:rStyle w:val="Char2"/>
          <w:rFonts w:hint="cs"/>
          <w:rtl/>
        </w:rPr>
        <w:t>ک</w:t>
      </w:r>
      <w:r w:rsidRPr="00CD1242">
        <w:rPr>
          <w:rStyle w:val="Char2"/>
          <w:rFonts w:hint="cs"/>
          <w:rtl/>
        </w:rPr>
        <w:t>رده است. سرانجام توطئه و دسیس</w:t>
      </w:r>
      <w:r w:rsidR="003616EF" w:rsidRPr="00CD1242">
        <w:rPr>
          <w:rStyle w:val="Char2"/>
          <w:rFonts w:hint="cs"/>
          <w:rtl/>
        </w:rPr>
        <w:t>ه</w:t>
      </w:r>
      <w:r w:rsidRPr="00CD1242">
        <w:rPr>
          <w:rStyle w:val="Char2"/>
          <w:rFonts w:hint="cs"/>
          <w:rtl/>
        </w:rPr>
        <w:t xml:space="preserve"> آنان عملی شد و جنگ در گرفت، و هر گروه</w:t>
      </w:r>
      <w:r w:rsidR="003616EF" w:rsidRPr="00CD1242">
        <w:rPr>
          <w:rStyle w:val="Char2"/>
          <w:rFonts w:hint="cs"/>
          <w:rtl/>
        </w:rPr>
        <w:t>ی</w:t>
      </w:r>
      <w:r w:rsidRPr="00CD1242">
        <w:rPr>
          <w:rStyle w:val="Char2"/>
          <w:rFonts w:hint="cs"/>
          <w:rtl/>
        </w:rPr>
        <w:t xml:space="preserve"> از خود دفاع می نمود و خواستار حفظ خون خود بود.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عمل از جانب هر دو گروه درست و در اطاعت اله</w:t>
      </w:r>
      <w:r w:rsidR="003616EF" w:rsidRPr="00CD1242">
        <w:rPr>
          <w:rStyle w:val="Char2"/>
          <w:rFonts w:hint="cs"/>
          <w:rtl/>
        </w:rPr>
        <w:t>ی</w:t>
      </w:r>
      <w:r w:rsidRPr="00CD1242">
        <w:rPr>
          <w:rStyle w:val="Char2"/>
          <w:rFonts w:hint="cs"/>
          <w:rtl/>
        </w:rPr>
        <w:t xml:space="preserve"> به وقوع پ</w:t>
      </w:r>
      <w:r w:rsidR="003616EF" w:rsidRPr="00CD1242">
        <w:rPr>
          <w:rStyle w:val="Char2"/>
          <w:rFonts w:hint="cs"/>
          <w:rtl/>
        </w:rPr>
        <w:t>ی</w:t>
      </w:r>
      <w:r w:rsidRPr="00CD1242">
        <w:rPr>
          <w:rStyle w:val="Char2"/>
          <w:rFonts w:hint="cs"/>
          <w:rtl/>
        </w:rPr>
        <w:t>وسته است. این نظری صحیح و مشهور است وما نیز به آن معتقد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781"/>
      </w:r>
    </w:p>
    <w:p w:rsidR="00AC5501" w:rsidRPr="00CD1242" w:rsidRDefault="00AC5501" w:rsidP="00CD1242">
      <w:pPr>
        <w:bidi/>
        <w:ind w:firstLine="284"/>
        <w:jc w:val="lowKashida"/>
        <w:rPr>
          <w:rStyle w:val="Char2"/>
          <w:rtl/>
        </w:rPr>
      </w:pPr>
      <w:r w:rsidRPr="00CD1242">
        <w:rPr>
          <w:rStyle w:val="Char2"/>
          <w:rFonts w:hint="cs"/>
          <w:rtl/>
        </w:rPr>
        <w:t>ابن عرب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به بصره آمد و به </w:t>
      </w:r>
      <w:r w:rsidR="003616EF" w:rsidRPr="00CD1242">
        <w:rPr>
          <w:rStyle w:val="Char2"/>
          <w:rFonts w:hint="cs"/>
          <w:rtl/>
        </w:rPr>
        <w:t>یک</w:t>
      </w:r>
      <w:r w:rsidRPr="00CD1242">
        <w:rPr>
          <w:rStyle w:val="Char2"/>
          <w:rFonts w:hint="cs"/>
          <w:rtl/>
        </w:rPr>
        <w:t>د</w:t>
      </w:r>
      <w:r w:rsidR="003616EF" w:rsidRPr="00CD1242">
        <w:rPr>
          <w:rStyle w:val="Char2"/>
          <w:rFonts w:hint="cs"/>
          <w:rtl/>
        </w:rPr>
        <w:t>ی</w:t>
      </w:r>
      <w:r w:rsidRPr="00CD1242">
        <w:rPr>
          <w:rStyle w:val="Char2"/>
          <w:rFonts w:hint="cs"/>
          <w:rtl/>
        </w:rPr>
        <w:t>گر نزد</w:t>
      </w:r>
      <w:r w:rsidR="003616EF" w:rsidRPr="00CD1242">
        <w:rPr>
          <w:rStyle w:val="Char2"/>
          <w:rFonts w:hint="cs"/>
          <w:rtl/>
        </w:rPr>
        <w:t>یک</w:t>
      </w:r>
      <w:r w:rsidRPr="00CD1242">
        <w:rPr>
          <w:rStyle w:val="Char2"/>
          <w:rFonts w:hint="cs"/>
          <w:rtl/>
        </w:rPr>
        <w:t xml:space="preserve"> شدند تا را</w:t>
      </w:r>
      <w:r w:rsidR="003616EF" w:rsidRPr="00CD1242">
        <w:rPr>
          <w:rStyle w:val="Char2"/>
          <w:rFonts w:hint="cs"/>
          <w:rtl/>
        </w:rPr>
        <w:t>ی</w:t>
      </w:r>
      <w:r w:rsidRPr="00CD1242">
        <w:rPr>
          <w:rStyle w:val="Char2"/>
          <w:rFonts w:hint="cs"/>
          <w:rtl/>
        </w:rPr>
        <w:t xml:space="preserve"> 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نند اما فتنه‌جو</w:t>
      </w:r>
      <w:r w:rsidR="003616EF" w:rsidRPr="00CD1242">
        <w:rPr>
          <w:rStyle w:val="Char2"/>
          <w:rFonts w:hint="cs"/>
          <w:rtl/>
        </w:rPr>
        <w:t>ی</w:t>
      </w:r>
      <w:r w:rsidRPr="00CD1242">
        <w:rPr>
          <w:rStyle w:val="Char2"/>
          <w:rFonts w:hint="cs"/>
          <w:rtl/>
        </w:rPr>
        <w:t>ان آنان را به حال خود نگذاشته و شروع به خونر</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و جنگ در گرفت. افراد باغی غوغای زیادی بر پا کردند تا فتنه و دسیسه شان برملا نشود و وضعیت روشن نشود، و قاتلان عثمان مخفی شوند.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یک نفر در لشکر می‌تواند دسیس</w:t>
      </w:r>
      <w:r w:rsidR="003616EF" w:rsidRPr="00CD1242">
        <w:rPr>
          <w:rStyle w:val="Char2"/>
          <w:rFonts w:hint="cs"/>
          <w:rtl/>
        </w:rPr>
        <w:t>ه</w:t>
      </w:r>
      <w:r w:rsidRPr="00CD1242">
        <w:rPr>
          <w:rStyle w:val="Char2"/>
          <w:rFonts w:hint="cs"/>
          <w:rtl/>
        </w:rPr>
        <w:t xml:space="preserve"> دشمن را عملی سازد، حال اگر هزار نفر باشند، وضعیت چگونه باید باشد؟</w:t>
      </w:r>
      <w:r w:rsidRPr="00CD1242">
        <w:rPr>
          <w:rStyle w:val="Char2"/>
          <w:vertAlign w:val="superscript"/>
          <w:rtl/>
        </w:rPr>
        <w:footnoteReference w:id="782"/>
      </w:r>
    </w:p>
    <w:p w:rsidR="00AC5501" w:rsidRPr="00CD1242" w:rsidRDefault="00AC5501" w:rsidP="00CD1242">
      <w:pPr>
        <w:bidi/>
        <w:ind w:firstLine="284"/>
        <w:jc w:val="lowKashida"/>
        <w:rPr>
          <w:rStyle w:val="Char2"/>
          <w:rtl/>
        </w:rPr>
      </w:pPr>
      <w:r w:rsidRPr="00CD1242">
        <w:rPr>
          <w:rStyle w:val="Char2"/>
          <w:rFonts w:hint="cs"/>
          <w:rtl/>
        </w:rPr>
        <w:t>ابن حزم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ام المومن</w:t>
      </w:r>
      <w:r w:rsidR="003616EF" w:rsidRPr="00CD1242">
        <w:rPr>
          <w:rStyle w:val="Char2"/>
          <w:rFonts w:hint="cs"/>
          <w:rtl/>
        </w:rPr>
        <w:t>ی</w:t>
      </w:r>
      <w:r w:rsidRPr="00CD1242">
        <w:rPr>
          <w:rStyle w:val="Char2"/>
          <w:rFonts w:hint="cs"/>
          <w:rtl/>
        </w:rPr>
        <w:t>ن و زب</w:t>
      </w:r>
      <w:r w:rsidR="003616EF" w:rsidRPr="00CD1242">
        <w:rPr>
          <w:rStyle w:val="Char2"/>
          <w:rFonts w:hint="cs"/>
          <w:rtl/>
        </w:rPr>
        <w:t>ی</w:t>
      </w:r>
      <w:r w:rsidRPr="00CD1242">
        <w:rPr>
          <w:rStyle w:val="Char2"/>
          <w:rFonts w:hint="cs"/>
          <w:rtl/>
        </w:rPr>
        <w:t xml:space="preserve">ر و طلحه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w:t>
      </w:r>
      <w:r w:rsidR="000E0383" w:rsidRPr="00CD1242">
        <w:rPr>
          <w:rStyle w:val="Char2"/>
          <w:rFonts w:hint="cs"/>
          <w:rtl/>
        </w:rPr>
        <w:t xml:space="preserve"> آن‌ها </w:t>
      </w:r>
      <w:r w:rsidRPr="00CD1242">
        <w:rPr>
          <w:rStyle w:val="Char2"/>
          <w:rFonts w:hint="cs"/>
          <w:rtl/>
        </w:rPr>
        <w:t>بودند هرگز امامت عل</w:t>
      </w:r>
      <w:r w:rsidR="003616EF" w:rsidRPr="00CD1242">
        <w:rPr>
          <w:rStyle w:val="Char2"/>
          <w:rFonts w:hint="cs"/>
          <w:rtl/>
        </w:rPr>
        <w:t>ی</w:t>
      </w:r>
      <w:r w:rsidRPr="00CD1242">
        <w:rPr>
          <w:rStyle w:val="Char2"/>
          <w:rFonts w:hint="cs"/>
          <w:rtl/>
        </w:rPr>
        <w:t xml:space="preserve"> را باطل نمی‌دانستند. در روا</w:t>
      </w:r>
      <w:r w:rsidR="003616EF" w:rsidRPr="00CD1242">
        <w:rPr>
          <w:rStyle w:val="Char2"/>
          <w:rFonts w:hint="cs"/>
          <w:rtl/>
        </w:rPr>
        <w:t>ی</w:t>
      </w:r>
      <w:r w:rsidRPr="00CD1242">
        <w:rPr>
          <w:rStyle w:val="Char2"/>
          <w:rFonts w:hint="cs"/>
          <w:rtl/>
        </w:rPr>
        <w:t>ت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آمده است که</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جنگ با عل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 xml:space="preserve">ا به خاطر مخالفت و </w:t>
      </w:r>
      <w:r w:rsidR="003616EF" w:rsidRPr="00CD1242">
        <w:rPr>
          <w:rStyle w:val="Char2"/>
          <w:rFonts w:hint="cs"/>
          <w:rtl/>
        </w:rPr>
        <w:t>ی</w:t>
      </w:r>
      <w:r w:rsidRPr="00CD1242">
        <w:rPr>
          <w:rStyle w:val="Char2"/>
          <w:rFonts w:hint="cs"/>
          <w:rtl/>
        </w:rPr>
        <w:t>ا نقض ب</w:t>
      </w:r>
      <w:r w:rsidR="003616EF" w:rsidRPr="00CD1242">
        <w:rPr>
          <w:rStyle w:val="Char2"/>
          <w:rFonts w:hint="cs"/>
          <w:rtl/>
        </w:rPr>
        <w:t>ی</w:t>
      </w:r>
      <w:r w:rsidRPr="00CD1242">
        <w:rPr>
          <w:rStyle w:val="Char2"/>
          <w:rFonts w:hint="cs"/>
          <w:rtl/>
        </w:rPr>
        <w:t>عت او به بصره نرفتند...</w:t>
      </w:r>
      <w:r w:rsidRPr="00CD1242">
        <w:rPr>
          <w:rStyle w:val="Char2"/>
          <w:rFonts w:hint="eastAsia"/>
          <w:rtl/>
        </w:rPr>
        <w:t xml:space="preserve"> دل</w:t>
      </w:r>
      <w:r w:rsidR="003616EF" w:rsidRPr="00CD1242">
        <w:rPr>
          <w:rStyle w:val="Char2"/>
          <w:rFonts w:hint="eastAsia"/>
          <w:rtl/>
        </w:rPr>
        <w:t>ی</w:t>
      </w:r>
      <w:r w:rsidRPr="00CD1242">
        <w:rPr>
          <w:rStyle w:val="Char2"/>
          <w:rFonts w:hint="eastAsia"/>
          <w:rtl/>
        </w:rPr>
        <w:t xml:space="preserve">ل </w:t>
      </w:r>
      <w:r w:rsidRPr="00CD1242">
        <w:rPr>
          <w:rStyle w:val="Char2"/>
          <w:rFonts w:hint="cs"/>
          <w:rtl/>
        </w:rPr>
        <w:t>این امر هم</w:t>
      </w:r>
      <w:r w:rsidRPr="00CD1242">
        <w:rPr>
          <w:rStyle w:val="Char2"/>
          <w:rFonts w:hint="eastAsia"/>
          <w:rtl/>
        </w:rPr>
        <w:t xml:space="preserve"> اجتماع </w:t>
      </w:r>
      <w:r w:rsidR="00740248">
        <w:rPr>
          <w:rStyle w:val="Char2"/>
          <w:rFonts w:hint="cs"/>
          <w:rtl/>
        </w:rPr>
        <w:t>آن‌هاست</w:t>
      </w:r>
      <w:r w:rsidRPr="00CD1242">
        <w:rPr>
          <w:rStyle w:val="Char2"/>
          <w:rFonts w:hint="eastAsia"/>
          <w:rtl/>
        </w:rPr>
        <w:t xml:space="preserve"> </w:t>
      </w:r>
      <w:r w:rsidR="003616EF" w:rsidRPr="00CD1242">
        <w:rPr>
          <w:rStyle w:val="Char2"/>
          <w:rFonts w:hint="cs"/>
          <w:rtl/>
        </w:rPr>
        <w:t>ک</w:t>
      </w:r>
      <w:r w:rsidRPr="00CD1242">
        <w:rPr>
          <w:rStyle w:val="Char2"/>
          <w:rFonts w:hint="cs"/>
          <w:rtl/>
        </w:rPr>
        <w:t>ه جمع شدند و نجنگ</w:t>
      </w:r>
      <w:r w:rsidR="003616EF" w:rsidRPr="00CD1242">
        <w:rPr>
          <w:rStyle w:val="Char2"/>
          <w:rFonts w:hint="cs"/>
          <w:rtl/>
        </w:rPr>
        <w:t>ی</w:t>
      </w:r>
      <w:r w:rsidRPr="00CD1242">
        <w:rPr>
          <w:rStyle w:val="Char2"/>
          <w:rFonts w:hint="cs"/>
          <w:rtl/>
        </w:rPr>
        <w:t>دند.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شب فرا رس</w:t>
      </w:r>
      <w:r w:rsidR="003616EF" w:rsidRPr="00CD1242">
        <w:rPr>
          <w:rStyle w:val="Char2"/>
          <w:rFonts w:hint="cs"/>
          <w:rtl/>
        </w:rPr>
        <w:t>ی</w:t>
      </w:r>
      <w:r w:rsidRPr="00CD1242">
        <w:rPr>
          <w:rStyle w:val="Char2"/>
          <w:rFonts w:hint="cs"/>
          <w:rtl/>
        </w:rPr>
        <w:t xml:space="preserve">د قاتلان عثمان دانستند </w:t>
      </w:r>
      <w:r w:rsidR="003616EF" w:rsidRPr="00CD1242">
        <w:rPr>
          <w:rStyle w:val="Char2"/>
          <w:rFonts w:hint="cs"/>
          <w:rtl/>
        </w:rPr>
        <w:t>ک</w:t>
      </w:r>
      <w:r w:rsidRPr="00CD1242">
        <w:rPr>
          <w:rStyle w:val="Char2"/>
          <w:rFonts w:hint="cs"/>
          <w:rtl/>
        </w:rPr>
        <w:t>ه صلح و تدب</w:t>
      </w:r>
      <w:r w:rsidR="003616EF" w:rsidRPr="00CD1242">
        <w:rPr>
          <w:rStyle w:val="Char2"/>
          <w:rFonts w:hint="cs"/>
          <w:rtl/>
        </w:rPr>
        <w:t>ی</w:t>
      </w:r>
      <w:r w:rsidRPr="00CD1242">
        <w:rPr>
          <w:rStyle w:val="Char2"/>
          <w:rFonts w:hint="cs"/>
          <w:rtl/>
        </w:rPr>
        <w:t xml:space="preserve">ر به زیان </w:t>
      </w:r>
      <w:r w:rsidR="00740248">
        <w:rPr>
          <w:rStyle w:val="Char2"/>
          <w:rFonts w:hint="cs"/>
          <w:rtl/>
        </w:rPr>
        <w:t>آن‌هاست</w:t>
      </w:r>
      <w:r w:rsidRPr="00CD1242">
        <w:rPr>
          <w:rStyle w:val="Char2"/>
          <w:rFonts w:hint="cs"/>
          <w:rtl/>
        </w:rPr>
        <w:t>، از این رو شبانه به لش</w:t>
      </w:r>
      <w:r w:rsidR="003616EF" w:rsidRPr="00CD1242">
        <w:rPr>
          <w:rStyle w:val="Char2"/>
          <w:rFonts w:hint="cs"/>
          <w:rtl/>
        </w:rPr>
        <w:t>ک</w:t>
      </w:r>
      <w:r w:rsidRPr="00CD1242">
        <w:rPr>
          <w:rStyle w:val="Char2"/>
          <w:rFonts w:hint="cs"/>
          <w:rtl/>
        </w:rPr>
        <w:t>ر طلحه و زب</w:t>
      </w:r>
      <w:r w:rsidR="003616EF" w:rsidRPr="00CD1242">
        <w:rPr>
          <w:rStyle w:val="Char2"/>
          <w:rFonts w:hint="cs"/>
          <w:rtl/>
        </w:rPr>
        <w:t>ی</w:t>
      </w:r>
      <w:r w:rsidRPr="00CD1242">
        <w:rPr>
          <w:rStyle w:val="Char2"/>
          <w:rFonts w:hint="cs"/>
          <w:rtl/>
        </w:rPr>
        <w:t xml:space="preserve">ر حمله </w:t>
      </w:r>
      <w:r w:rsidR="003616EF" w:rsidRPr="00CD1242">
        <w:rPr>
          <w:rStyle w:val="Char2"/>
          <w:rFonts w:hint="cs"/>
          <w:rtl/>
        </w:rPr>
        <w:t>ک</w:t>
      </w:r>
      <w:r w:rsidRPr="00CD1242">
        <w:rPr>
          <w:rStyle w:val="Char2"/>
          <w:rFonts w:hint="cs"/>
          <w:rtl/>
        </w:rPr>
        <w:t>رده‌ و علیه آنان شمش</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دند، لشکر طلحه و زبیر هم از خود دفاع </w:t>
      </w:r>
      <w:r w:rsidR="003616EF" w:rsidRPr="00CD1242">
        <w:rPr>
          <w:rStyle w:val="Char2"/>
          <w:rFonts w:hint="cs"/>
          <w:rtl/>
        </w:rPr>
        <w:t>ک</w:t>
      </w:r>
      <w:r w:rsidRPr="00CD1242">
        <w:rPr>
          <w:rStyle w:val="Char2"/>
          <w:rFonts w:hint="cs"/>
          <w:rtl/>
        </w:rPr>
        <w:t xml:space="preserve">رده‌ و جلو آنان را گرفتند. سپس آنان وارد لشکر علی شدند و لشکر علی نیز از خود دفاع </w:t>
      </w:r>
      <w:r w:rsidR="003616EF" w:rsidRPr="00CD1242">
        <w:rPr>
          <w:rStyle w:val="Char2"/>
          <w:rFonts w:hint="cs"/>
          <w:rtl/>
        </w:rPr>
        <w:t>ک</w:t>
      </w:r>
      <w:r w:rsidRPr="00CD1242">
        <w:rPr>
          <w:rStyle w:val="Char2"/>
          <w:rFonts w:hint="cs"/>
          <w:rtl/>
        </w:rPr>
        <w:t xml:space="preserve">ردند. هر گروهی گمان برده که بدون شک گروه دیگری جنگ را آغاز </w:t>
      </w:r>
      <w:r w:rsidR="003616EF" w:rsidRPr="00CD1242">
        <w:rPr>
          <w:rStyle w:val="Char2"/>
          <w:rFonts w:hint="cs"/>
          <w:rtl/>
        </w:rPr>
        <w:t>ک</w:t>
      </w:r>
      <w:r w:rsidRPr="00CD1242">
        <w:rPr>
          <w:rStyle w:val="Char2"/>
          <w:rFonts w:hint="cs"/>
          <w:rtl/>
        </w:rPr>
        <w:t xml:space="preserve">رده‌ است. موضوع </w:t>
      </w:r>
      <w:r w:rsidR="003616EF" w:rsidRPr="00CD1242">
        <w:rPr>
          <w:rStyle w:val="Char2"/>
          <w:rFonts w:hint="cs"/>
          <w:rtl/>
        </w:rPr>
        <w:t>ک</w:t>
      </w:r>
      <w:r w:rsidRPr="00CD1242">
        <w:rPr>
          <w:rStyle w:val="Char2"/>
          <w:rFonts w:hint="cs"/>
          <w:rtl/>
        </w:rPr>
        <w:t>املاً موجب شبهه و ترد</w:t>
      </w:r>
      <w:r w:rsidR="003616EF" w:rsidRPr="00CD1242">
        <w:rPr>
          <w:rStyle w:val="Char2"/>
          <w:rFonts w:hint="cs"/>
          <w:rtl/>
        </w:rPr>
        <w:t>ی</w:t>
      </w:r>
      <w:r w:rsidRPr="00CD1242">
        <w:rPr>
          <w:rStyle w:val="Char2"/>
          <w:rFonts w:hint="cs"/>
          <w:rtl/>
        </w:rPr>
        <w:t xml:space="preserve">د شده بود و همه فقط از خود دفاع </w:t>
      </w:r>
      <w:r w:rsidR="003616EF" w:rsidRPr="00CD1242">
        <w:rPr>
          <w:rStyle w:val="Char2"/>
          <w:rFonts w:hint="cs"/>
          <w:rtl/>
        </w:rPr>
        <w:t>ک</w:t>
      </w:r>
      <w:r w:rsidRPr="00CD1242">
        <w:rPr>
          <w:rStyle w:val="Char2"/>
          <w:rFonts w:hint="cs"/>
          <w:rtl/>
        </w:rPr>
        <w:t>ردند، هر گروه</w:t>
      </w:r>
      <w:r w:rsidR="003616EF" w:rsidRPr="00CD1242">
        <w:rPr>
          <w:rStyle w:val="Char2"/>
          <w:rFonts w:hint="cs"/>
          <w:rtl/>
        </w:rPr>
        <w:t>ی</w:t>
      </w:r>
      <w:r w:rsidRPr="00CD1242">
        <w:rPr>
          <w:rStyle w:val="Char2"/>
          <w:rFonts w:hint="cs"/>
          <w:rtl/>
        </w:rPr>
        <w:t xml:space="preserve"> گمان برده و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نداشت </w:t>
      </w:r>
      <w:r w:rsidR="003616EF" w:rsidRPr="00CD1242">
        <w:rPr>
          <w:rStyle w:val="Char2"/>
          <w:rFonts w:hint="cs"/>
          <w:rtl/>
        </w:rPr>
        <w:t>ک</w:t>
      </w:r>
      <w:r w:rsidRPr="00CD1242">
        <w:rPr>
          <w:rStyle w:val="Char2"/>
          <w:rFonts w:hint="cs"/>
          <w:rtl/>
        </w:rPr>
        <w:t>ه گروه د</w:t>
      </w:r>
      <w:r w:rsidR="003616EF" w:rsidRPr="00CD1242">
        <w:rPr>
          <w:rStyle w:val="Char2"/>
          <w:rFonts w:hint="cs"/>
          <w:rtl/>
        </w:rPr>
        <w:t>ی</w:t>
      </w:r>
      <w:r w:rsidRPr="00CD1242">
        <w:rPr>
          <w:rStyle w:val="Char2"/>
          <w:rFonts w:hint="cs"/>
          <w:rtl/>
        </w:rPr>
        <w:t xml:space="preserve">گر جنگ را آغاز </w:t>
      </w:r>
      <w:r w:rsidR="003616EF" w:rsidRPr="00CD1242">
        <w:rPr>
          <w:rStyle w:val="Char2"/>
          <w:rFonts w:hint="cs"/>
          <w:rtl/>
        </w:rPr>
        <w:t>ک</w:t>
      </w:r>
      <w:r w:rsidRPr="00CD1242">
        <w:rPr>
          <w:rStyle w:val="Char2"/>
          <w:rFonts w:hint="cs"/>
          <w:rtl/>
        </w:rPr>
        <w:t>رده‌ و موضوع شد</w:t>
      </w:r>
      <w:r w:rsidR="003616EF" w:rsidRPr="00CD1242">
        <w:rPr>
          <w:rStyle w:val="Char2"/>
          <w:rFonts w:hint="cs"/>
          <w:rtl/>
        </w:rPr>
        <w:t>ی</w:t>
      </w:r>
      <w:r w:rsidRPr="00CD1242">
        <w:rPr>
          <w:rStyle w:val="Char2"/>
          <w:rFonts w:hint="cs"/>
          <w:rtl/>
        </w:rPr>
        <w:t xml:space="preserve">داً سبب شبهه شد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 xml:space="preserve">س جز دفاع از خود </w:t>
      </w:r>
      <w:r w:rsidR="003616EF" w:rsidRPr="00CD1242">
        <w:rPr>
          <w:rStyle w:val="Char2"/>
          <w:rFonts w:hint="cs"/>
          <w:rtl/>
        </w:rPr>
        <w:t>ک</w:t>
      </w:r>
      <w:r w:rsidRPr="00CD1242">
        <w:rPr>
          <w:rStyle w:val="Char2"/>
          <w:rFonts w:hint="cs"/>
          <w:rtl/>
        </w:rPr>
        <w:t>ار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‌توانست انجام دهد و قاتلان فاسق [عثمان </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 xml:space="preserve">را لعنت </w:t>
      </w:r>
      <w:r w:rsidR="003616EF" w:rsidRPr="00CD1242">
        <w:rPr>
          <w:rStyle w:val="Char2"/>
          <w:rFonts w:hint="cs"/>
          <w:rtl/>
        </w:rPr>
        <w:t>ک</w:t>
      </w:r>
      <w:r w:rsidRPr="00CD1242">
        <w:rPr>
          <w:rStyle w:val="Char2"/>
          <w:rFonts w:hint="cs"/>
          <w:rtl/>
        </w:rPr>
        <w:t>ند!] همچنان به جنگ ادامه دادند.</w:t>
      </w:r>
      <w:r w:rsidRPr="00CD1242">
        <w:rPr>
          <w:rStyle w:val="Char2"/>
          <w:vertAlign w:val="superscript"/>
          <w:rtl/>
        </w:rPr>
        <w:footnoteReference w:id="783"/>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بیان وصف شب</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دو گروه صحابه با هم صلح </w:t>
      </w:r>
      <w:r w:rsidR="003616EF" w:rsidRPr="00CD1242">
        <w:rPr>
          <w:rStyle w:val="Char2"/>
          <w:rFonts w:hint="cs"/>
          <w:rtl/>
        </w:rPr>
        <w:t>ک</w:t>
      </w:r>
      <w:r w:rsidRPr="00CD1242">
        <w:rPr>
          <w:rStyle w:val="Char2"/>
          <w:rFonts w:hint="cs"/>
          <w:rtl/>
        </w:rPr>
        <w:t>ردند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«مسلمانان بهتر</w:t>
      </w:r>
      <w:r w:rsidR="003616EF" w:rsidRPr="00CD1242">
        <w:rPr>
          <w:rStyle w:val="Char2"/>
          <w:rFonts w:hint="cs"/>
          <w:rtl/>
        </w:rPr>
        <w:t>ی</w:t>
      </w:r>
      <w:r w:rsidRPr="00CD1242">
        <w:rPr>
          <w:rStyle w:val="Char2"/>
          <w:rFonts w:hint="cs"/>
          <w:rtl/>
        </w:rPr>
        <w:t>ن شب را پشت سر گذاشتند و قاتلان عثمان در بدتر</w:t>
      </w:r>
      <w:r w:rsidR="003616EF" w:rsidRPr="00CD1242">
        <w:rPr>
          <w:rStyle w:val="Char2"/>
          <w:rFonts w:hint="cs"/>
          <w:rtl/>
        </w:rPr>
        <w:t>ی</w:t>
      </w:r>
      <w:r w:rsidRPr="00CD1242">
        <w:rPr>
          <w:rStyle w:val="Char2"/>
          <w:rFonts w:hint="cs"/>
          <w:rtl/>
        </w:rPr>
        <w:t xml:space="preserve">ن شب بودند. فتنه‌جویان تا صبح همچنان با همدیگر مشورت و نظرخواهی </w:t>
      </w:r>
      <w:r w:rsidR="003616EF" w:rsidRPr="00CD1242">
        <w:rPr>
          <w:rStyle w:val="Char2"/>
          <w:rFonts w:hint="cs"/>
          <w:rtl/>
        </w:rPr>
        <w:t>ک</w:t>
      </w:r>
      <w:r w:rsidRPr="00CD1242">
        <w:rPr>
          <w:rStyle w:val="Char2"/>
          <w:rFonts w:hint="cs"/>
          <w:rtl/>
        </w:rPr>
        <w:t>رده‌ تا اینکه متفق شدند در تاریکی جنگ را شروع کنند.</w:t>
      </w:r>
      <w:r w:rsidRPr="00CD1242">
        <w:rPr>
          <w:rStyle w:val="Char2"/>
          <w:vertAlign w:val="superscript"/>
          <w:rtl/>
        </w:rPr>
        <w:footnoteReference w:id="78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 ابی العزّ حنف</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جنگ جمل بدون اخت</w:t>
      </w:r>
      <w:r w:rsidR="003616EF" w:rsidRPr="00CD1242">
        <w:rPr>
          <w:rStyle w:val="Char2"/>
          <w:rFonts w:hint="cs"/>
          <w:rtl/>
        </w:rPr>
        <w:t>ی</w:t>
      </w:r>
      <w:r w:rsidRPr="00CD1242">
        <w:rPr>
          <w:rStyle w:val="Char2"/>
          <w:rFonts w:hint="cs"/>
          <w:rtl/>
        </w:rPr>
        <w:t>ار عل</w:t>
      </w:r>
      <w:r w:rsidR="003616EF" w:rsidRPr="00CD1242">
        <w:rPr>
          <w:rStyle w:val="Char2"/>
          <w:rFonts w:hint="cs"/>
          <w:rtl/>
        </w:rPr>
        <w:t>ی</w:t>
      </w:r>
      <w:r w:rsidRPr="00CD1242">
        <w:rPr>
          <w:rStyle w:val="Char2"/>
          <w:rFonts w:hint="cs"/>
          <w:rtl/>
        </w:rPr>
        <w:t>، طلحه و زب</w:t>
      </w:r>
      <w:r w:rsidR="003616EF" w:rsidRPr="00CD1242">
        <w:rPr>
          <w:rStyle w:val="Char2"/>
          <w:rFonts w:hint="cs"/>
          <w:rtl/>
        </w:rPr>
        <w:t>ی</w:t>
      </w:r>
      <w:r w:rsidRPr="00CD1242">
        <w:rPr>
          <w:rStyle w:val="Char2"/>
          <w:rFonts w:hint="cs"/>
          <w:rtl/>
        </w:rPr>
        <w:t>ر رخ داد، و فاسدان و فتنه‌جویان آن را برانگیختند بدون آنکه سابقین از خود اختیاری داشته باشند.</w:t>
      </w:r>
      <w:r w:rsidRPr="00CD1242">
        <w:rPr>
          <w:rStyle w:val="Char2"/>
          <w:vertAlign w:val="superscript"/>
          <w:rtl/>
        </w:rPr>
        <w:footnoteReference w:id="785"/>
      </w:r>
    </w:p>
    <w:p w:rsidR="00AC5501" w:rsidRPr="00CD1242" w:rsidRDefault="00AC5501" w:rsidP="004663B9">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ن اقوال علمای محقق است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متفق هستند جنگ جمل بدون قصد و اراد</w:t>
      </w:r>
      <w:r w:rsidR="003616EF" w:rsidRPr="00CD1242">
        <w:rPr>
          <w:rStyle w:val="Char2"/>
          <w:rFonts w:hint="cs"/>
          <w:rtl/>
        </w:rPr>
        <w:t>ه</w:t>
      </w:r>
      <w:r w:rsidRPr="00CD1242">
        <w:rPr>
          <w:rStyle w:val="Char2"/>
          <w:rFonts w:hint="cs"/>
          <w:rtl/>
        </w:rPr>
        <w:t xml:space="preserve"> صحابه رخ داده است. آنان از جنگ بیزار بودند و صلح را بر جنگ ترج</w:t>
      </w:r>
      <w:r w:rsidR="003616EF" w:rsidRPr="00CD1242">
        <w:rPr>
          <w:rStyle w:val="Char2"/>
          <w:rFonts w:hint="cs"/>
          <w:rtl/>
        </w:rPr>
        <w:t>ی</w:t>
      </w:r>
      <w:r w:rsidRPr="00CD1242">
        <w:rPr>
          <w:rStyle w:val="Char2"/>
          <w:rFonts w:hint="cs"/>
          <w:rtl/>
        </w:rPr>
        <w:t>ح م</w:t>
      </w:r>
      <w:r w:rsidR="003616EF" w:rsidRPr="00CD1242">
        <w:rPr>
          <w:rStyle w:val="Char2"/>
          <w:rFonts w:hint="cs"/>
          <w:rtl/>
        </w:rPr>
        <w:t>ی</w:t>
      </w:r>
      <w:r w:rsidRPr="00CD1242">
        <w:rPr>
          <w:rStyle w:val="Char2"/>
          <w:rFonts w:hint="cs"/>
          <w:rtl/>
        </w:rPr>
        <w:t>‌دادند و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نقش</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جاد جنگ و ادام</w:t>
      </w:r>
      <w:r w:rsidR="003616EF" w:rsidRPr="00CD1242">
        <w:rPr>
          <w:rStyle w:val="Char2"/>
          <w:rFonts w:hint="cs"/>
          <w:rtl/>
        </w:rPr>
        <w:t>ه</w:t>
      </w:r>
      <w:r w:rsidRPr="00CD1242">
        <w:rPr>
          <w:rStyle w:val="Char2"/>
          <w:rFonts w:hint="cs"/>
          <w:rtl/>
        </w:rPr>
        <w:t xml:space="preserve"> آن نداشتند. نه عا</w:t>
      </w:r>
      <w:r w:rsidR="003616EF" w:rsidRPr="00CD1242">
        <w:rPr>
          <w:rStyle w:val="Char2"/>
          <w:rFonts w:hint="cs"/>
          <w:rtl/>
        </w:rPr>
        <w:t>ی</w:t>
      </w:r>
      <w:r w:rsidRPr="00CD1242">
        <w:rPr>
          <w:rStyle w:val="Char2"/>
          <w:rFonts w:hint="cs"/>
          <w:rtl/>
        </w:rPr>
        <w:t>شه [</w:t>
      </w:r>
      <w:r w:rsidR="004663B9">
        <w:rPr>
          <w:rStyle w:val="Char2"/>
          <w:rFonts w:cs="CTraditional Arabic" w:hint="cs"/>
          <w:rtl/>
        </w:rPr>
        <w:t>ل</w:t>
      </w:r>
      <w:r w:rsidRPr="00CD1242">
        <w:rPr>
          <w:rStyle w:val="Char2"/>
          <w:rFonts w:hint="cs"/>
          <w:rtl/>
        </w:rPr>
        <w:t xml:space="preserve">] چنان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پنداشته است و نه د</w:t>
      </w:r>
      <w:r w:rsidR="003616EF" w:rsidRPr="00CD1242">
        <w:rPr>
          <w:rStyle w:val="Char2"/>
          <w:rFonts w:hint="cs"/>
          <w:rtl/>
        </w:rPr>
        <w:t>ی</w:t>
      </w:r>
      <w:r w:rsidRPr="00CD1242">
        <w:rPr>
          <w:rStyle w:val="Char2"/>
          <w:rFonts w:hint="cs"/>
          <w:rtl/>
        </w:rPr>
        <w:t>گران، کمترین نقش</w:t>
      </w:r>
      <w:r w:rsidR="003616EF" w:rsidRPr="00CD1242">
        <w:rPr>
          <w:rStyle w:val="Char2"/>
          <w:rFonts w:hint="cs"/>
          <w:rtl/>
        </w:rPr>
        <w:t>ی</w:t>
      </w:r>
      <w:r w:rsidRPr="00CD1242">
        <w:rPr>
          <w:rStyle w:val="Char2"/>
          <w:rFonts w:hint="cs"/>
          <w:rtl/>
        </w:rPr>
        <w:t xml:space="preserve"> در رخداد جنگ و ادام</w:t>
      </w:r>
      <w:r w:rsidR="003616EF" w:rsidRPr="00CD1242">
        <w:rPr>
          <w:rStyle w:val="Char2"/>
          <w:rFonts w:hint="cs"/>
          <w:rtl/>
        </w:rPr>
        <w:t>ه</w:t>
      </w:r>
      <w:r w:rsidRPr="00CD1242">
        <w:rPr>
          <w:rStyle w:val="Char2"/>
          <w:rFonts w:hint="cs"/>
          <w:rtl/>
        </w:rPr>
        <w:t xml:space="preserve"> آن نداشتند. بل</w:t>
      </w:r>
      <w:r w:rsidR="003616EF" w:rsidRPr="00CD1242">
        <w:rPr>
          <w:rStyle w:val="Char2"/>
          <w:rFonts w:hint="cs"/>
          <w:rtl/>
        </w:rPr>
        <w:t>ک</w:t>
      </w:r>
      <w:r w:rsidRPr="00CD1242">
        <w:rPr>
          <w:rStyle w:val="Char2"/>
          <w:rFonts w:hint="cs"/>
          <w:rtl/>
        </w:rPr>
        <w:t>ه جرقه آن را ن</w:t>
      </w:r>
      <w:r w:rsidR="003616EF" w:rsidRPr="00CD1242">
        <w:rPr>
          <w:rStyle w:val="Char2"/>
          <w:rFonts w:hint="cs"/>
          <w:rtl/>
        </w:rPr>
        <w:t>ی</w:t>
      </w:r>
      <w:r w:rsidRPr="00CD1242">
        <w:rPr>
          <w:rStyle w:val="Char2"/>
          <w:rFonts w:hint="cs"/>
          <w:rtl/>
        </w:rPr>
        <w:t>ا</w:t>
      </w:r>
      <w:r w:rsidR="003616EF" w:rsidRPr="00CD1242">
        <w:rPr>
          <w:rStyle w:val="Char2"/>
          <w:rFonts w:hint="cs"/>
          <w:rtl/>
        </w:rPr>
        <w:t>ک</w:t>
      </w:r>
      <w:r w:rsidRPr="00CD1242">
        <w:rPr>
          <w:rStyle w:val="Char2"/>
          <w:rFonts w:hint="cs"/>
          <w:rtl/>
        </w:rPr>
        <w:t>ان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نه‌توز و بق</w:t>
      </w:r>
      <w:r w:rsidR="003616EF" w:rsidRPr="00CD1242">
        <w:rPr>
          <w:rStyle w:val="Char2"/>
          <w:rFonts w:hint="cs"/>
          <w:rtl/>
        </w:rPr>
        <w:t>یه</w:t>
      </w:r>
      <w:r w:rsidRPr="00CD1242">
        <w:rPr>
          <w:rStyle w:val="Char2"/>
          <w:rFonts w:hint="cs"/>
          <w:rtl/>
        </w:rPr>
        <w:t xml:space="preserve"> قاتلان عثمان برافروختند، که او اکنون ام‌المومن</w:t>
      </w:r>
      <w:r w:rsidR="003616EF" w:rsidRPr="00CD1242">
        <w:rPr>
          <w:rStyle w:val="Char2"/>
          <w:rFonts w:hint="cs"/>
          <w:rtl/>
        </w:rPr>
        <w:t>ی</w:t>
      </w:r>
      <w:r w:rsidRPr="00CD1242">
        <w:rPr>
          <w:rStyle w:val="Char2"/>
          <w:rFonts w:hint="cs"/>
          <w:rtl/>
        </w:rPr>
        <w:t>ن را بدان متهم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خداوند با</w:t>
      </w:r>
      <w:r w:rsidR="000E0383" w:rsidRPr="00CD1242">
        <w:rPr>
          <w:rStyle w:val="Char2"/>
          <w:rFonts w:hint="cs"/>
          <w:rtl/>
        </w:rPr>
        <w:t xml:space="preserve"> آن‌ها </w:t>
      </w:r>
      <w:r w:rsidRPr="00CD1242">
        <w:rPr>
          <w:rStyle w:val="Char2"/>
          <w:rFonts w:hint="cs"/>
          <w:rtl/>
        </w:rPr>
        <w:t xml:space="preserve">چنان معامله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سزاوارآنند. امت اسلامی هرگز به وسیل</w:t>
      </w:r>
      <w:r w:rsidR="003616EF" w:rsidRPr="00CD1242">
        <w:rPr>
          <w:rStyle w:val="Char2"/>
          <w:rFonts w:hint="cs"/>
          <w:rtl/>
        </w:rPr>
        <w:t>ه</w:t>
      </w:r>
      <w:r w:rsidRPr="00CD1242">
        <w:rPr>
          <w:rStyle w:val="Char2"/>
          <w:rFonts w:hint="cs"/>
          <w:rtl/>
        </w:rPr>
        <w:t xml:space="preserve"> ه</w:t>
      </w:r>
      <w:r w:rsidR="003616EF" w:rsidRPr="00CD1242">
        <w:rPr>
          <w:rStyle w:val="Char2"/>
          <w:rFonts w:hint="cs"/>
          <w:rtl/>
        </w:rPr>
        <w:t>ی</w:t>
      </w:r>
      <w:r w:rsidRPr="00CD1242">
        <w:rPr>
          <w:rStyle w:val="Char2"/>
          <w:rFonts w:hint="cs"/>
          <w:rtl/>
        </w:rPr>
        <w:t>چ فرقه‌ا</w:t>
      </w:r>
      <w:r w:rsidR="003616EF" w:rsidRPr="00CD1242">
        <w:rPr>
          <w:rStyle w:val="Char2"/>
          <w:rFonts w:hint="cs"/>
          <w:rtl/>
        </w:rPr>
        <w:t>ی</w:t>
      </w:r>
      <w:r w:rsidRPr="00CD1242">
        <w:rPr>
          <w:rStyle w:val="Char2"/>
          <w:rFonts w:hint="cs"/>
          <w:rtl/>
        </w:rPr>
        <w:t xml:space="preserve"> جز آنان دچار آزما</w:t>
      </w:r>
      <w:r w:rsidR="003616EF" w:rsidRPr="00CD1242">
        <w:rPr>
          <w:rStyle w:val="Char2"/>
          <w:rFonts w:hint="cs"/>
          <w:rtl/>
        </w:rPr>
        <w:t>ی</w:t>
      </w:r>
      <w:r w:rsidRPr="00CD1242">
        <w:rPr>
          <w:rStyle w:val="Char2"/>
          <w:rFonts w:hint="cs"/>
          <w:rtl/>
        </w:rPr>
        <w:t>ش نشده است. جنایت</w:t>
      </w:r>
      <w:r w:rsidR="004663B9">
        <w:rPr>
          <w:rStyle w:val="Char2"/>
          <w:rFonts w:hint="eastAsia"/>
          <w:rtl/>
        </w:rPr>
        <w:t>‌</w:t>
      </w:r>
      <w:r w:rsidRPr="00CD1242">
        <w:rPr>
          <w:rStyle w:val="Char2"/>
          <w:rFonts w:hint="cs"/>
          <w:rtl/>
        </w:rPr>
        <w:t xml:space="preserve">شان بر امت اسلامی درگذشته و حال چقدر بزرگ بوده است؟! </w:t>
      </w:r>
    </w:p>
    <w:p w:rsidR="00AC5501" w:rsidRPr="00CD1242" w:rsidRDefault="00AC5501" w:rsidP="0057777B">
      <w:pPr>
        <w:bidi/>
        <w:ind w:firstLine="284"/>
        <w:rPr>
          <w:rStyle w:val="Char2"/>
          <w:rtl/>
        </w:rPr>
      </w:pPr>
      <w:r w:rsidRPr="00CD1242">
        <w:rPr>
          <w:rStyle w:val="Char2"/>
          <w:rFonts w:hint="cs"/>
          <w:rtl/>
        </w:rPr>
        <w:t>اینکه گفته است عایشه از خان</w:t>
      </w:r>
      <w:r w:rsidR="003616EF" w:rsidRPr="00CD1242">
        <w:rPr>
          <w:rStyle w:val="Char2"/>
          <w:rFonts w:hint="cs"/>
          <w:rtl/>
        </w:rPr>
        <w:t>ه</w:t>
      </w:r>
      <w:r w:rsidRPr="00CD1242">
        <w:rPr>
          <w:rStyle w:val="Char2"/>
          <w:rFonts w:hint="cs"/>
          <w:rtl/>
        </w:rPr>
        <w:t xml:space="preserve"> خود خارج شده و حال آنکه خداوند به او امر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وَقَرۡنَ فِي بُيُوتِكُنَّ وَلَا تَبَرَّجۡنَ تَبَرُّجَ </w:t>
      </w:r>
      <w:r w:rsidR="0057777B" w:rsidRPr="007469AF">
        <w:rPr>
          <w:rStyle w:val="Chara"/>
          <w:rFonts w:hint="cs"/>
          <w:rtl/>
        </w:rPr>
        <w:t>ٱ</w:t>
      </w:r>
      <w:r w:rsidR="0057777B" w:rsidRPr="007469AF">
        <w:rPr>
          <w:rStyle w:val="Chara"/>
          <w:rFonts w:hint="eastAsia"/>
          <w:rtl/>
        </w:rPr>
        <w:t>لۡجَٰهِلِيَّةِ</w:t>
      </w:r>
      <w:r w:rsidR="0057777B" w:rsidRPr="007469AF">
        <w:rPr>
          <w:rStyle w:val="Chara"/>
          <w:rtl/>
        </w:rPr>
        <w:t xml:space="preserve"> </w:t>
      </w:r>
      <w:r w:rsidR="0057777B" w:rsidRPr="007469AF">
        <w:rPr>
          <w:rStyle w:val="Chara"/>
          <w:rFonts w:hint="cs"/>
          <w:rtl/>
        </w:rPr>
        <w:t>ٱ</w:t>
      </w:r>
      <w:r w:rsidR="0057777B" w:rsidRPr="007469AF">
        <w:rPr>
          <w:rStyle w:val="Chara"/>
          <w:rFonts w:hint="eastAsia"/>
          <w:rtl/>
        </w:rPr>
        <w:t>لۡأُولَىٰۖ</w:t>
      </w:r>
      <w:r w:rsidR="0057777B">
        <w:rPr>
          <w:rStyle w:val="Char2"/>
          <w:rFonts w:cs="Traditional Arabic"/>
          <w:color w:val="000000"/>
          <w:shd w:val="clear" w:color="auto" w:fill="FFFFFF"/>
          <w:rtl/>
        </w:rPr>
        <w:t>﴾</w:t>
      </w:r>
      <w:r w:rsidR="0057777B" w:rsidRPr="0057777B">
        <w:rPr>
          <w:rStyle w:val="Char6"/>
          <w:rtl/>
        </w:rPr>
        <w:t xml:space="preserve"> [الأحزاب: 33]</w:t>
      </w:r>
      <w:r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«در خانه‌های خود بمانید و همانند زمان جاهلیت زینت</w:t>
      </w:r>
      <w:r w:rsidR="004663B9">
        <w:rPr>
          <w:rStyle w:val="Char2"/>
          <w:rFonts w:hint="eastAsia"/>
          <w:rtl/>
        </w:rPr>
        <w:t>‌</w:t>
      </w:r>
      <w:r w:rsidRPr="00CD1242">
        <w:rPr>
          <w:rStyle w:val="Char2"/>
          <w:rFonts w:hint="cs"/>
          <w:rtl/>
        </w:rPr>
        <w:t xml:space="preserve">های خود را آشکار نسازید». </w:t>
      </w:r>
    </w:p>
    <w:p w:rsidR="00AC5501" w:rsidRPr="00CD1242" w:rsidRDefault="00AC5501" w:rsidP="00CD1242">
      <w:pPr>
        <w:bidi/>
        <w:ind w:firstLine="284"/>
        <w:jc w:val="lowKashida"/>
        <w:rPr>
          <w:rStyle w:val="Char2"/>
          <w:rtl/>
        </w:rPr>
      </w:pPr>
      <w:r w:rsidRPr="00CD1242">
        <w:rPr>
          <w:rStyle w:val="Char2"/>
          <w:rFonts w:hint="cs"/>
          <w:rtl/>
        </w:rPr>
        <w:t>در جواب باید گفت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عا</w:t>
      </w:r>
      <w:r w:rsidR="003616EF" w:rsidRPr="00CD1242">
        <w:rPr>
          <w:rStyle w:val="Char2"/>
          <w:rFonts w:hint="cs"/>
          <w:rtl/>
        </w:rPr>
        <w:t>ی</w:t>
      </w:r>
      <w:r w:rsidRPr="00CD1242">
        <w:rPr>
          <w:rStyle w:val="Char2"/>
          <w:rFonts w:hint="cs"/>
          <w:rtl/>
        </w:rPr>
        <w:t>شه برا</w:t>
      </w:r>
      <w:r w:rsidR="003616EF" w:rsidRPr="00CD1242">
        <w:rPr>
          <w:rStyle w:val="Char2"/>
          <w:rFonts w:hint="cs"/>
          <w:rtl/>
        </w:rPr>
        <w:t>ی</w:t>
      </w:r>
      <w:r w:rsidRPr="00CD1242">
        <w:rPr>
          <w:rStyle w:val="Char2"/>
          <w:rFonts w:hint="cs"/>
          <w:rtl/>
        </w:rPr>
        <w:t xml:space="preserve"> اتحاد مسلمانان و صلح میان آنان خارج شد، ز</w:t>
      </w:r>
      <w:r w:rsidR="003616EF" w:rsidRPr="00CD1242">
        <w:rPr>
          <w:rStyle w:val="Char2"/>
          <w:rFonts w:hint="cs"/>
          <w:rtl/>
        </w:rPr>
        <w:t>ی</w:t>
      </w:r>
      <w:r w:rsidRPr="00CD1242">
        <w:rPr>
          <w:rStyle w:val="Char2"/>
          <w:rFonts w:hint="cs"/>
          <w:rtl/>
        </w:rPr>
        <w:t>را به خاطر موقعیتش در م</w:t>
      </w:r>
      <w:r w:rsidR="003616EF" w:rsidRPr="00CD1242">
        <w:rPr>
          <w:rStyle w:val="Char2"/>
          <w:rFonts w:hint="cs"/>
          <w:rtl/>
        </w:rPr>
        <w:t>ی</w:t>
      </w:r>
      <w:r w:rsidRPr="00CD1242">
        <w:rPr>
          <w:rStyle w:val="Char2"/>
          <w:rFonts w:hint="cs"/>
          <w:rtl/>
        </w:rPr>
        <w:t>ان مسلمانان برا</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ن امر جای امید بود، و این تنها رأ</w:t>
      </w:r>
      <w:r w:rsidR="003616EF" w:rsidRPr="00CD1242">
        <w:rPr>
          <w:rStyle w:val="Char2"/>
          <w:rFonts w:hint="cs"/>
          <w:rtl/>
        </w:rPr>
        <w:t>ی</w:t>
      </w:r>
      <w:r w:rsidRPr="00CD1242">
        <w:rPr>
          <w:rStyle w:val="Char2"/>
          <w:rFonts w:hint="cs"/>
          <w:rtl/>
        </w:rPr>
        <w:t xml:space="preserve"> او نبود بل</w:t>
      </w:r>
      <w:r w:rsidR="003616EF" w:rsidRPr="00CD1242">
        <w:rPr>
          <w:rStyle w:val="Char2"/>
          <w:rFonts w:hint="cs"/>
          <w:rtl/>
        </w:rPr>
        <w:t>ک</w:t>
      </w:r>
      <w:r w:rsidRPr="00CD1242">
        <w:rPr>
          <w:rStyle w:val="Char2"/>
          <w:rFonts w:hint="cs"/>
          <w:rtl/>
        </w:rPr>
        <w:t>ه رأ</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از صحابه‌ا</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در اطراف او بوده و بدان اشاره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w:t>
      </w:r>
    </w:p>
    <w:p w:rsidR="00AC5501" w:rsidRPr="00CD1242" w:rsidRDefault="00AC5501" w:rsidP="0057777B">
      <w:pPr>
        <w:bidi/>
        <w:ind w:firstLine="284"/>
        <w:rPr>
          <w:rStyle w:val="Char2"/>
          <w:rtl/>
        </w:rPr>
      </w:pPr>
      <w:r w:rsidRPr="00CD1242">
        <w:rPr>
          <w:rStyle w:val="Char2"/>
          <w:rFonts w:hint="cs"/>
          <w:rtl/>
        </w:rPr>
        <w:t>ابن عرب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حادث</w:t>
      </w:r>
      <w:r w:rsidR="003616EF" w:rsidRPr="00CD1242">
        <w:rPr>
          <w:rStyle w:val="Char2"/>
          <w:rFonts w:hint="cs"/>
          <w:rtl/>
        </w:rPr>
        <w:t>ه</w:t>
      </w:r>
      <w:r w:rsidRPr="00CD1242">
        <w:rPr>
          <w:rStyle w:val="Char2"/>
          <w:rFonts w:hint="cs"/>
          <w:rtl/>
        </w:rPr>
        <w:t xml:space="preserve"> جمل، خروج عایشه به قصد جنگ نبود، امّا چون مردم به او مراجعه </w:t>
      </w:r>
      <w:r w:rsidR="003616EF" w:rsidRPr="00CD1242">
        <w:rPr>
          <w:rStyle w:val="Char2"/>
          <w:rFonts w:hint="cs"/>
          <w:rtl/>
        </w:rPr>
        <w:t>ک</w:t>
      </w:r>
      <w:r w:rsidRPr="00CD1242">
        <w:rPr>
          <w:rStyle w:val="Char2"/>
          <w:rFonts w:hint="cs"/>
          <w:rtl/>
        </w:rPr>
        <w:t>رده‌ و از فتنه‌ها</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 و هرج و مرج م</w:t>
      </w:r>
      <w:r w:rsidR="003616EF" w:rsidRPr="00CD1242">
        <w:rPr>
          <w:rStyle w:val="Char2"/>
          <w:rFonts w:hint="cs"/>
          <w:rtl/>
        </w:rPr>
        <w:t>ی</w:t>
      </w:r>
      <w:r w:rsidRPr="00CD1242">
        <w:rPr>
          <w:rStyle w:val="Char2"/>
          <w:rFonts w:hint="cs"/>
          <w:rtl/>
        </w:rPr>
        <w:t>ان مردم ش</w:t>
      </w:r>
      <w:r w:rsidR="003616EF" w:rsidRPr="00CD1242">
        <w:rPr>
          <w:rStyle w:val="Char2"/>
          <w:rFonts w:hint="cs"/>
          <w:rtl/>
        </w:rPr>
        <w:t>ک</w:t>
      </w:r>
      <w:r w:rsidRPr="00CD1242">
        <w:rPr>
          <w:rStyle w:val="Char2"/>
          <w:rFonts w:hint="cs"/>
          <w:rtl/>
        </w:rPr>
        <w:t>ا</w:t>
      </w:r>
      <w:r w:rsidR="003616EF" w:rsidRPr="00CD1242">
        <w:rPr>
          <w:rStyle w:val="Char2"/>
          <w:rFonts w:hint="cs"/>
          <w:rtl/>
        </w:rPr>
        <w:t>ی</w:t>
      </w:r>
      <w:r w:rsidRPr="00CD1242">
        <w:rPr>
          <w:rStyle w:val="Char2"/>
          <w:rFonts w:hint="cs"/>
          <w:rtl/>
        </w:rPr>
        <w:t xml:space="preserve">ت داشتند و امیدوار بودند </w:t>
      </w:r>
      <w:r w:rsidR="003616EF" w:rsidRPr="00CD1242">
        <w:rPr>
          <w:rStyle w:val="Char2"/>
          <w:rFonts w:hint="cs"/>
          <w:rtl/>
        </w:rPr>
        <w:t>ک</w:t>
      </w:r>
      <w:r w:rsidRPr="00CD1242">
        <w:rPr>
          <w:rStyle w:val="Char2"/>
          <w:rFonts w:hint="cs"/>
          <w:rtl/>
        </w:rPr>
        <w:t>ه به بر</w:t>
      </w:r>
      <w:r w:rsidR="003616EF" w:rsidRPr="00CD1242">
        <w:rPr>
          <w:rStyle w:val="Char2"/>
          <w:rFonts w:hint="cs"/>
          <w:rtl/>
        </w:rPr>
        <w:t>ک</w:t>
      </w:r>
      <w:r w:rsidRPr="00CD1242">
        <w:rPr>
          <w:rStyle w:val="Char2"/>
          <w:rFonts w:hint="cs"/>
          <w:rtl/>
        </w:rPr>
        <w:t>ت او صلح و سازش صورت گیرد و اگر در م</w:t>
      </w:r>
      <w:r w:rsidR="003616EF" w:rsidRPr="00CD1242">
        <w:rPr>
          <w:rStyle w:val="Char2"/>
          <w:rFonts w:hint="cs"/>
          <w:rtl/>
        </w:rPr>
        <w:t>ی</w:t>
      </w:r>
      <w:r w:rsidRPr="00CD1242">
        <w:rPr>
          <w:rStyle w:val="Char2"/>
          <w:rFonts w:hint="cs"/>
          <w:rtl/>
        </w:rPr>
        <w:t>ان مردم به پا خ</w:t>
      </w:r>
      <w:r w:rsidR="003616EF" w:rsidRPr="00CD1242">
        <w:rPr>
          <w:rStyle w:val="Char2"/>
          <w:rFonts w:hint="cs"/>
          <w:rtl/>
        </w:rPr>
        <w:t>ی</w:t>
      </w:r>
      <w:r w:rsidRPr="00CD1242">
        <w:rPr>
          <w:rStyle w:val="Char2"/>
          <w:rFonts w:hint="cs"/>
          <w:rtl/>
        </w:rPr>
        <w:t>زد، ح</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نند و او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ن گمان</w:t>
      </w:r>
      <w:r w:rsidR="003616EF" w:rsidRPr="00CD1242">
        <w:rPr>
          <w:rStyle w:val="Char2"/>
          <w:rFonts w:hint="cs"/>
          <w:rtl/>
        </w:rPr>
        <w:t>ی</w:t>
      </w:r>
      <w:r w:rsidRPr="00CD1242">
        <w:rPr>
          <w:rStyle w:val="Char2"/>
          <w:rFonts w:hint="cs"/>
          <w:rtl/>
        </w:rPr>
        <w:t xml:space="preserve"> داشت از این رو از خانه خارج شد و به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مه اقتدا نمود: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۞لَّا خَيۡرَ فِي كَثِيرٖ مِّن نَّجۡوَىٰهُمۡ إِلَّا مَنۡ أَمَرَ بِصَدَقَةٍ أَوۡ مَعۡرُوفٍ أَوۡ إِصۡلَٰحِۢ بَيۡنَ </w:t>
      </w:r>
      <w:r w:rsidR="0057777B" w:rsidRPr="007469AF">
        <w:rPr>
          <w:rStyle w:val="Chara"/>
          <w:rFonts w:hint="cs"/>
          <w:rtl/>
        </w:rPr>
        <w:t>ٱ</w:t>
      </w:r>
      <w:r w:rsidR="0057777B" w:rsidRPr="007469AF">
        <w:rPr>
          <w:rStyle w:val="Chara"/>
          <w:rFonts w:hint="eastAsia"/>
          <w:rtl/>
        </w:rPr>
        <w:t>لنَّاسِۚ</w:t>
      </w:r>
      <w:r w:rsidR="0057777B">
        <w:rPr>
          <w:rStyle w:val="Char2"/>
          <w:rFonts w:cs="Traditional Arabic"/>
          <w:color w:val="000000"/>
          <w:shd w:val="clear" w:color="auto" w:fill="FFFFFF"/>
          <w:rtl/>
        </w:rPr>
        <w:t>﴾</w:t>
      </w:r>
      <w:r w:rsidR="0057777B" w:rsidRPr="0057777B">
        <w:rPr>
          <w:rStyle w:val="Char6"/>
          <w:rtl/>
        </w:rPr>
        <w:t xml:space="preserve"> [النساء: 114]</w:t>
      </w:r>
      <w:r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«در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نجواها</w:t>
      </w:r>
      <w:r w:rsidR="003616EF" w:rsidRPr="00CD1242">
        <w:rPr>
          <w:rStyle w:val="Char2"/>
          <w:rFonts w:hint="cs"/>
          <w:rtl/>
        </w:rPr>
        <w:t>ی</w:t>
      </w:r>
      <w:r w:rsidR="004663B9">
        <w:rPr>
          <w:rStyle w:val="Char2"/>
          <w:rFonts w:hint="eastAsia"/>
          <w:rtl/>
        </w:rPr>
        <w:t>‌</w:t>
      </w:r>
      <w:r w:rsidRPr="00CD1242">
        <w:rPr>
          <w:rStyle w:val="Char2"/>
          <w:rFonts w:hint="cs"/>
          <w:rtl/>
        </w:rPr>
        <w:t>شان فا</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مگر آنکه کسی به صدقه دادن یا نیکی کردن و یا ایجاد صلح و آشتی در میان مردم فرمان دهد». </w:t>
      </w:r>
    </w:p>
    <w:p w:rsidR="00AC5501" w:rsidRPr="00CD1242" w:rsidRDefault="0057777B" w:rsidP="0057777B">
      <w:pPr>
        <w:bidi/>
        <w:ind w:firstLine="284"/>
        <w:rPr>
          <w:rStyle w:val="Char2"/>
          <w:rtl/>
        </w:rPr>
      </w:pPr>
      <w:r>
        <w:rPr>
          <w:rStyle w:val="Char2"/>
          <w:rFonts w:cs="Traditional Arabic"/>
          <w:color w:val="000000"/>
          <w:shd w:val="clear" w:color="auto" w:fill="FFFFFF"/>
          <w:rtl/>
        </w:rPr>
        <w:t>﴿</w:t>
      </w:r>
      <w:r w:rsidRPr="007469AF">
        <w:rPr>
          <w:rStyle w:val="Chara"/>
          <w:rtl/>
        </w:rPr>
        <w:t xml:space="preserve">وَإِن طَآئِفَتَانِ مِنَ </w:t>
      </w:r>
      <w:r w:rsidRPr="007469AF">
        <w:rPr>
          <w:rStyle w:val="Chara"/>
          <w:rFonts w:hint="cs"/>
          <w:rtl/>
        </w:rPr>
        <w:t>ٱ</w:t>
      </w:r>
      <w:r w:rsidRPr="007469AF">
        <w:rPr>
          <w:rStyle w:val="Chara"/>
          <w:rFonts w:hint="eastAsia"/>
          <w:rtl/>
        </w:rPr>
        <w:t>لۡمُؤۡمِنِينَ</w:t>
      </w:r>
      <w:r w:rsidRPr="007469AF">
        <w:rPr>
          <w:rStyle w:val="Chara"/>
          <w:rtl/>
        </w:rPr>
        <w:t xml:space="preserve"> </w:t>
      </w:r>
      <w:r w:rsidRPr="007469AF">
        <w:rPr>
          <w:rStyle w:val="Chara"/>
          <w:rFonts w:hint="cs"/>
          <w:rtl/>
        </w:rPr>
        <w:t>ٱ</w:t>
      </w:r>
      <w:r w:rsidRPr="007469AF">
        <w:rPr>
          <w:rStyle w:val="Chara"/>
          <w:rFonts w:hint="eastAsia"/>
          <w:rtl/>
        </w:rPr>
        <w:t>قۡتَتَلُواْ</w:t>
      </w:r>
      <w:r w:rsidRPr="007469AF">
        <w:rPr>
          <w:rStyle w:val="Chara"/>
          <w:rtl/>
        </w:rPr>
        <w:t xml:space="preserve"> فَأَصۡلِحُواْ بَيۡنَهُمَاۖ</w:t>
      </w:r>
      <w:r>
        <w:rPr>
          <w:rStyle w:val="Char2"/>
          <w:rFonts w:cs="Traditional Arabic"/>
          <w:color w:val="000000"/>
          <w:shd w:val="clear" w:color="auto" w:fill="FFFFFF"/>
          <w:rtl/>
        </w:rPr>
        <w:t>﴾</w:t>
      </w:r>
      <w:r w:rsidRPr="0057777B">
        <w:rPr>
          <w:rStyle w:val="Char6"/>
          <w:rtl/>
        </w:rPr>
        <w:t xml:space="preserve"> [الحجرات: 9]</w:t>
      </w:r>
      <w:r w:rsidR="00AC5501"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«و اگر دو گروه از مومنان جنگ</w:t>
      </w:r>
      <w:r w:rsidR="003616EF" w:rsidRPr="00CD1242">
        <w:rPr>
          <w:rStyle w:val="Char2"/>
          <w:rFonts w:hint="cs"/>
          <w:rtl/>
        </w:rPr>
        <w:t>ی</w:t>
      </w:r>
      <w:r w:rsidRPr="00CD1242">
        <w:rPr>
          <w:rStyle w:val="Char2"/>
          <w:rFonts w:hint="cs"/>
          <w:rtl/>
        </w:rPr>
        <w:t>دند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صلح نما</w:t>
      </w:r>
      <w:r w:rsidR="003616EF" w:rsidRPr="00CD1242">
        <w:rPr>
          <w:rStyle w:val="Char2"/>
          <w:rFonts w:hint="cs"/>
          <w:rtl/>
        </w:rPr>
        <w:t>یی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تمام مردم از زن و مرد و برده و آزاد همگی موظف هستند که در میان مردم صلح و آشتی برقرار نمایند.</w:t>
      </w:r>
      <w:r w:rsidRPr="00CD1242">
        <w:rPr>
          <w:rStyle w:val="Char2"/>
          <w:vertAlign w:val="superscript"/>
          <w:rtl/>
        </w:rPr>
        <w:footnoteReference w:id="786"/>
      </w:r>
    </w:p>
    <w:p w:rsidR="00AC5501" w:rsidRPr="00CD1242" w:rsidRDefault="00AC5501" w:rsidP="0057777B">
      <w:pPr>
        <w:bidi/>
        <w:ind w:firstLine="284"/>
        <w:rPr>
          <w:rStyle w:val="Char2"/>
          <w:rtl/>
        </w:rPr>
      </w:pPr>
      <w:r w:rsidRPr="00CD1242">
        <w:rPr>
          <w:rStyle w:val="Char2"/>
          <w:rFonts w:hint="cs"/>
          <w:rtl/>
        </w:rPr>
        <w:t>خود عا</w:t>
      </w:r>
      <w:r w:rsidR="003616EF" w:rsidRPr="00CD1242">
        <w:rPr>
          <w:rStyle w:val="Char2"/>
          <w:rFonts w:hint="cs"/>
          <w:rtl/>
        </w:rPr>
        <w:t>ی</w:t>
      </w:r>
      <w:r w:rsidRPr="00CD1242">
        <w:rPr>
          <w:rStyle w:val="Char2"/>
          <w:rFonts w:hint="cs"/>
          <w:rtl/>
        </w:rPr>
        <w:t xml:space="preserve">شه در خیلی جاها اظهار داشته است </w:t>
      </w:r>
      <w:r w:rsidR="003616EF" w:rsidRPr="00CD1242">
        <w:rPr>
          <w:rStyle w:val="Char2"/>
          <w:rFonts w:hint="cs"/>
          <w:rtl/>
        </w:rPr>
        <w:t>ک</w:t>
      </w:r>
      <w:r w:rsidRPr="00CD1242">
        <w:rPr>
          <w:rStyle w:val="Char2"/>
          <w:rFonts w:hint="cs"/>
          <w:rtl/>
        </w:rPr>
        <w:t>ه سبب خروج او هم</w:t>
      </w:r>
      <w:r w:rsidR="003616EF" w:rsidRPr="00CD1242">
        <w:rPr>
          <w:rStyle w:val="Char2"/>
          <w:rFonts w:hint="cs"/>
          <w:rtl/>
        </w:rPr>
        <w:t>ی</w:t>
      </w:r>
      <w:r w:rsidRPr="00CD1242">
        <w:rPr>
          <w:rStyle w:val="Char2"/>
          <w:rFonts w:hint="cs"/>
          <w:rtl/>
        </w:rPr>
        <w:t xml:space="preserve">ن است، چنان </w:t>
      </w:r>
      <w:r w:rsidR="003616EF" w:rsidRPr="00CD1242">
        <w:rPr>
          <w:rStyle w:val="Char2"/>
          <w:rFonts w:hint="cs"/>
          <w:rtl/>
        </w:rPr>
        <w:t>ک</w:t>
      </w:r>
      <w:r w:rsidRPr="00CD1242">
        <w:rPr>
          <w:rStyle w:val="Char2"/>
          <w:rFonts w:hint="cs"/>
          <w:rtl/>
        </w:rPr>
        <w:t>ه یک روایت در این زمینه آمده است. طبر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عثمان بن حن</w:t>
      </w:r>
      <w:r w:rsidR="003616EF" w:rsidRPr="00CD1242">
        <w:rPr>
          <w:rStyle w:val="Char2"/>
          <w:rFonts w:hint="cs"/>
          <w:rtl/>
        </w:rPr>
        <w:t>ی</w:t>
      </w:r>
      <w:r w:rsidRPr="00CD1242">
        <w:rPr>
          <w:rStyle w:val="Char2"/>
          <w:rFonts w:hint="cs"/>
          <w:rtl/>
        </w:rPr>
        <w:t xml:space="preserve">ف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از طرف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‌طالب والی بصره بود، هنگام رس</w:t>
      </w:r>
      <w:r w:rsidR="003616EF" w:rsidRPr="00CD1242">
        <w:rPr>
          <w:rStyle w:val="Char2"/>
          <w:rFonts w:hint="cs"/>
          <w:rtl/>
        </w:rPr>
        <w:t>ی</w:t>
      </w:r>
      <w:r w:rsidRPr="00CD1242">
        <w:rPr>
          <w:rStyle w:val="Char2"/>
          <w:rFonts w:hint="cs"/>
          <w:rtl/>
        </w:rPr>
        <w:t>دنش به بصره قاصد</w:t>
      </w:r>
      <w:r w:rsidR="003616EF" w:rsidRPr="00CD1242">
        <w:rPr>
          <w:rStyle w:val="Char2"/>
          <w:rFonts w:hint="cs"/>
          <w:rtl/>
        </w:rPr>
        <w:t>ی</w:t>
      </w:r>
      <w:r w:rsidRPr="00CD1242">
        <w:rPr>
          <w:rStyle w:val="Char2"/>
          <w:rFonts w:hint="cs"/>
          <w:rtl/>
        </w:rPr>
        <w:t xml:space="preserve"> به سو</w:t>
      </w:r>
      <w:r w:rsidR="003616EF" w:rsidRPr="00CD1242">
        <w:rPr>
          <w:rStyle w:val="Char2"/>
          <w:rFonts w:hint="cs"/>
          <w:rtl/>
        </w:rPr>
        <w:t>ی</w:t>
      </w:r>
      <w:r w:rsidRPr="00CD1242">
        <w:rPr>
          <w:rStyle w:val="Char2"/>
          <w:rFonts w:hint="cs"/>
          <w:rtl/>
        </w:rPr>
        <w:t xml:space="preserve"> عا</w:t>
      </w:r>
      <w:r w:rsidR="003616EF" w:rsidRPr="00CD1242">
        <w:rPr>
          <w:rStyle w:val="Char2"/>
          <w:rFonts w:hint="cs"/>
          <w:rtl/>
        </w:rPr>
        <w:t>ی</w:t>
      </w:r>
      <w:r w:rsidRPr="00CD1242">
        <w:rPr>
          <w:rStyle w:val="Char2"/>
          <w:rFonts w:hint="cs"/>
          <w:rtl/>
        </w:rPr>
        <w:t>شه فرستاد و سبب آمدن او را جو</w:t>
      </w:r>
      <w:r w:rsidR="003616EF" w:rsidRPr="00CD1242">
        <w:rPr>
          <w:rStyle w:val="Char2"/>
          <w:rFonts w:hint="cs"/>
          <w:rtl/>
        </w:rPr>
        <w:t>ی</w:t>
      </w:r>
      <w:r w:rsidRPr="00CD1242">
        <w:rPr>
          <w:rStyle w:val="Char2"/>
          <w:rFonts w:hint="cs"/>
          <w:rtl/>
        </w:rPr>
        <w:t>ا شد. عا</w:t>
      </w:r>
      <w:r w:rsidR="003616EF" w:rsidRPr="00CD1242">
        <w:rPr>
          <w:rStyle w:val="Char2"/>
          <w:rFonts w:hint="cs"/>
          <w:rtl/>
        </w:rPr>
        <w:t>ی</w:t>
      </w:r>
      <w:r w:rsidRPr="00CD1242">
        <w:rPr>
          <w:rStyle w:val="Char2"/>
          <w:rFonts w:hint="cs"/>
          <w:rtl/>
        </w:rPr>
        <w:t xml:space="preserve">شه گفت: به خدا </w:t>
      </w:r>
      <w:r w:rsidR="003616EF" w:rsidRPr="00CD1242">
        <w:rPr>
          <w:rStyle w:val="Char2"/>
          <w:rFonts w:hint="cs"/>
          <w:rtl/>
        </w:rPr>
        <w:t>ک</w:t>
      </w:r>
      <w:r w:rsidRPr="00CD1242">
        <w:rPr>
          <w:rStyle w:val="Char2"/>
          <w:rFonts w:hint="cs"/>
          <w:rtl/>
        </w:rPr>
        <w:t>ه شخص</w:t>
      </w:r>
      <w:r w:rsidR="003616EF" w:rsidRPr="00CD1242">
        <w:rPr>
          <w:rStyle w:val="Char2"/>
          <w:rFonts w:hint="cs"/>
          <w:rtl/>
        </w:rPr>
        <w:t>ی</w:t>
      </w:r>
      <w:r w:rsidRPr="00CD1242">
        <w:rPr>
          <w:rStyle w:val="Char2"/>
          <w:rFonts w:hint="cs"/>
          <w:rtl/>
        </w:rPr>
        <w:t xml:space="preserve"> چون من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سرّ</w:t>
      </w:r>
      <w:r w:rsidR="003616EF" w:rsidRPr="00CD1242">
        <w:rPr>
          <w:rStyle w:val="Char2"/>
          <w:rFonts w:hint="cs"/>
          <w:rtl/>
        </w:rPr>
        <w:t>ی</w:t>
      </w:r>
      <w:r w:rsidRPr="00CD1242">
        <w:rPr>
          <w:rStyle w:val="Char2"/>
          <w:rFonts w:hint="cs"/>
          <w:rtl/>
        </w:rPr>
        <w:t xml:space="preserve"> گام برنم</w:t>
      </w:r>
      <w:r w:rsidR="003616EF" w:rsidRPr="00CD1242">
        <w:rPr>
          <w:rStyle w:val="Char2"/>
          <w:rFonts w:hint="cs"/>
          <w:rtl/>
        </w:rPr>
        <w:t>ی</w:t>
      </w:r>
      <w:r w:rsidRPr="00CD1242">
        <w:rPr>
          <w:rStyle w:val="Char2"/>
          <w:rFonts w:hint="cs"/>
          <w:rtl/>
        </w:rPr>
        <w:t>‌دارد و قضیه را از مؤمنان دیگر که همگی فرزندان وی هستند، مخفی نم</w:t>
      </w:r>
      <w:r w:rsidR="003616EF" w:rsidRPr="00CD1242">
        <w:rPr>
          <w:rStyle w:val="Char2"/>
          <w:rFonts w:hint="cs"/>
          <w:rtl/>
        </w:rPr>
        <w:t>ی</w:t>
      </w:r>
      <w:r w:rsidRPr="00CD1242">
        <w:rPr>
          <w:rStyle w:val="Char2"/>
          <w:rFonts w:hint="cs"/>
          <w:rtl/>
        </w:rPr>
        <w:t>‌دارد.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اوباش و غوغاگران شهرها و قبا</w:t>
      </w:r>
      <w:r w:rsidR="003616EF" w:rsidRPr="00CD1242">
        <w:rPr>
          <w:rStyle w:val="Char2"/>
          <w:rFonts w:hint="cs"/>
          <w:rtl/>
        </w:rPr>
        <w:t>ی</w:t>
      </w:r>
      <w:r w:rsidRPr="00CD1242">
        <w:rPr>
          <w:rStyle w:val="Char2"/>
          <w:rFonts w:hint="cs"/>
          <w:rtl/>
        </w:rPr>
        <w:t xml:space="preserve">ل به حرم رسول خدا حمله </w:t>
      </w:r>
      <w:r w:rsidR="003616EF" w:rsidRPr="00CD1242">
        <w:rPr>
          <w:rStyle w:val="Char2"/>
          <w:rFonts w:hint="cs"/>
          <w:rtl/>
        </w:rPr>
        <w:t>ک</w:t>
      </w:r>
      <w:r w:rsidRPr="00CD1242">
        <w:rPr>
          <w:rStyle w:val="Char2"/>
          <w:rFonts w:hint="cs"/>
          <w:rtl/>
        </w:rPr>
        <w:t xml:space="preserve">رده و در آنجا کمک و یاری </w:t>
      </w:r>
      <w:r w:rsidR="003616EF" w:rsidRPr="00CD1242">
        <w:rPr>
          <w:rStyle w:val="Char2"/>
          <w:rFonts w:hint="cs"/>
          <w:rtl/>
        </w:rPr>
        <w:t>ک</w:t>
      </w:r>
      <w:r w:rsidRPr="00CD1242">
        <w:rPr>
          <w:rStyle w:val="Char2"/>
          <w:rFonts w:hint="cs"/>
          <w:rtl/>
        </w:rPr>
        <w:t>ردند و به خاطر قتل خل</w:t>
      </w:r>
      <w:r w:rsidR="003616EF" w:rsidRPr="00CD1242">
        <w:rPr>
          <w:rStyle w:val="Char2"/>
          <w:rFonts w:hint="cs"/>
          <w:rtl/>
        </w:rPr>
        <w:t>ی</w:t>
      </w:r>
      <w:r w:rsidRPr="00CD1242">
        <w:rPr>
          <w:rStyle w:val="Char2"/>
          <w:rFonts w:hint="cs"/>
          <w:rtl/>
        </w:rPr>
        <w:t>فه مسلمانان بدون ه</w:t>
      </w:r>
      <w:r w:rsidR="003616EF" w:rsidRPr="00CD1242">
        <w:rPr>
          <w:rStyle w:val="Char2"/>
          <w:rFonts w:hint="cs"/>
          <w:rtl/>
        </w:rPr>
        <w:t>ی</w:t>
      </w:r>
      <w:r w:rsidRPr="00CD1242">
        <w:rPr>
          <w:rStyle w:val="Char2"/>
          <w:rFonts w:hint="cs"/>
          <w:rtl/>
        </w:rPr>
        <w:t>چ عذر و سبب</w:t>
      </w:r>
      <w:r w:rsidR="003616EF" w:rsidRPr="00CD1242">
        <w:rPr>
          <w:rStyle w:val="Char2"/>
          <w:rFonts w:hint="cs"/>
          <w:rtl/>
        </w:rPr>
        <w:t>ی</w:t>
      </w:r>
      <w:r w:rsidRPr="00CD1242">
        <w:rPr>
          <w:rStyle w:val="Char2"/>
          <w:rFonts w:hint="cs"/>
          <w:rtl/>
        </w:rPr>
        <w:t xml:space="preserve"> مستحق لعنت خدا و لعنت رسول او شدند،</w:t>
      </w:r>
      <w:r w:rsidR="000E0383" w:rsidRPr="00CD1242">
        <w:rPr>
          <w:rStyle w:val="Char2"/>
          <w:rFonts w:hint="cs"/>
          <w:rtl/>
        </w:rPr>
        <w:t xml:space="preserve"> آن‌ها </w:t>
      </w:r>
      <w:r w:rsidRPr="00CD1242">
        <w:rPr>
          <w:rStyle w:val="Char2"/>
          <w:rFonts w:hint="cs"/>
          <w:rtl/>
        </w:rPr>
        <w:t>خون حرام را ر</w:t>
      </w:r>
      <w:r w:rsidR="003616EF" w:rsidRPr="00CD1242">
        <w:rPr>
          <w:rStyle w:val="Char2"/>
          <w:rFonts w:hint="cs"/>
          <w:rtl/>
        </w:rPr>
        <w:t>ی</w:t>
      </w:r>
      <w:r w:rsidRPr="00CD1242">
        <w:rPr>
          <w:rStyle w:val="Char2"/>
          <w:rFonts w:hint="cs"/>
          <w:rtl/>
        </w:rPr>
        <w:t xml:space="preserve">خته و مال حرام خورده و غصب </w:t>
      </w:r>
      <w:r w:rsidR="003616EF" w:rsidRPr="00CD1242">
        <w:rPr>
          <w:rStyle w:val="Char2"/>
          <w:rFonts w:hint="cs"/>
          <w:rtl/>
        </w:rPr>
        <w:t>ک</w:t>
      </w:r>
      <w:r w:rsidRPr="00CD1242">
        <w:rPr>
          <w:rStyle w:val="Char2"/>
          <w:rFonts w:hint="cs"/>
          <w:rtl/>
        </w:rPr>
        <w:t>رده و ماه حرام را حلال دانسته، آبروریزی کرده و به جان مسلمانان افتاده اند و در م</w:t>
      </w:r>
      <w:r w:rsidR="003616EF" w:rsidRPr="00CD1242">
        <w:rPr>
          <w:rStyle w:val="Char2"/>
          <w:rFonts w:hint="cs"/>
          <w:rtl/>
        </w:rPr>
        <w:t>ی</w:t>
      </w:r>
      <w:r w:rsidRPr="00CD1242">
        <w:rPr>
          <w:rStyle w:val="Char2"/>
          <w:rFonts w:hint="cs"/>
          <w:rtl/>
        </w:rPr>
        <w:t>ان قوم</w:t>
      </w:r>
      <w:r w:rsidR="003616EF" w:rsidRPr="00CD1242">
        <w:rPr>
          <w:rStyle w:val="Char2"/>
          <w:rFonts w:hint="cs"/>
          <w:rtl/>
        </w:rPr>
        <w:t>ی</w:t>
      </w:r>
      <w:r w:rsidRPr="00CD1242">
        <w:rPr>
          <w:rStyle w:val="Char2"/>
          <w:rFonts w:hint="cs"/>
          <w:rtl/>
        </w:rPr>
        <w:t xml:space="preserve"> اقامت گز</w:t>
      </w:r>
      <w:r w:rsidR="003616EF" w:rsidRPr="00CD1242">
        <w:rPr>
          <w:rStyle w:val="Char2"/>
          <w:rFonts w:hint="cs"/>
          <w:rtl/>
        </w:rPr>
        <w:t>ی</w:t>
      </w:r>
      <w:r w:rsidRPr="00CD1242">
        <w:rPr>
          <w:rStyle w:val="Char2"/>
          <w:rFonts w:hint="cs"/>
          <w:rtl/>
        </w:rPr>
        <w:t xml:space="preserve">ده‌اند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ماندن آنان به خاطر شخص</w:t>
      </w:r>
      <w:r w:rsidR="003616EF" w:rsidRPr="00CD1242">
        <w:rPr>
          <w:rStyle w:val="Char2"/>
          <w:rFonts w:hint="cs"/>
          <w:rtl/>
        </w:rPr>
        <w:t>ی</w:t>
      </w:r>
      <w:r w:rsidRPr="00CD1242">
        <w:rPr>
          <w:rStyle w:val="Char2"/>
          <w:rFonts w:hint="cs"/>
          <w:rtl/>
        </w:rPr>
        <w:t>ت و جا</w:t>
      </w:r>
      <w:r w:rsidR="003616EF" w:rsidRPr="00CD1242">
        <w:rPr>
          <w:rStyle w:val="Char2"/>
          <w:rFonts w:hint="cs"/>
          <w:rtl/>
        </w:rPr>
        <w:t>ی</w:t>
      </w:r>
      <w:r w:rsidRPr="00CD1242">
        <w:rPr>
          <w:rStyle w:val="Char2"/>
          <w:rFonts w:hint="cs"/>
          <w:rtl/>
        </w:rPr>
        <w:t>گاه</w:t>
      </w:r>
      <w:r w:rsidR="004663B9">
        <w:rPr>
          <w:rStyle w:val="Char2"/>
          <w:rFonts w:hint="eastAsia"/>
          <w:rtl/>
        </w:rPr>
        <w:t>‌</w:t>
      </w:r>
      <w:r w:rsidRPr="00CD1242">
        <w:rPr>
          <w:rStyle w:val="Char2"/>
          <w:rFonts w:hint="cs"/>
          <w:rtl/>
        </w:rPr>
        <w:t>شان ناخشنود بوده و نفرت داشتند.</w:t>
      </w:r>
      <w:r w:rsidR="000E0383" w:rsidRPr="00CD1242">
        <w:rPr>
          <w:rStyle w:val="Char2"/>
          <w:rFonts w:hint="cs"/>
          <w:rtl/>
        </w:rPr>
        <w:t xml:space="preserve"> آن‌ها </w:t>
      </w:r>
      <w:r w:rsidRPr="00CD1242">
        <w:rPr>
          <w:rStyle w:val="Char2"/>
          <w:rFonts w:hint="cs"/>
          <w:rtl/>
        </w:rPr>
        <w:t>اهل ضرر و ز</w:t>
      </w:r>
      <w:r w:rsidR="003616EF" w:rsidRPr="00CD1242">
        <w:rPr>
          <w:rStyle w:val="Char2"/>
          <w:rFonts w:hint="cs"/>
          <w:rtl/>
        </w:rPr>
        <w:t>ی</w:t>
      </w:r>
      <w:r w:rsidRPr="00CD1242">
        <w:rPr>
          <w:rStyle w:val="Char2"/>
          <w:rFonts w:hint="cs"/>
          <w:rtl/>
        </w:rPr>
        <w:t>ان بوده و ه</w:t>
      </w:r>
      <w:r w:rsidR="003616EF" w:rsidRPr="00CD1242">
        <w:rPr>
          <w:rStyle w:val="Char2"/>
          <w:rFonts w:hint="cs"/>
          <w:rtl/>
        </w:rPr>
        <w:t>ی</w:t>
      </w:r>
      <w:r w:rsidRPr="00CD1242">
        <w:rPr>
          <w:rStyle w:val="Char2"/>
          <w:rFonts w:hint="cs"/>
          <w:rtl/>
        </w:rPr>
        <w:t>چ منفعت و تقوا</w:t>
      </w:r>
      <w:r w:rsidR="003616EF" w:rsidRPr="00CD1242">
        <w:rPr>
          <w:rStyle w:val="Char2"/>
          <w:rFonts w:hint="cs"/>
          <w:rtl/>
        </w:rPr>
        <w:t>یی</w:t>
      </w:r>
      <w:r w:rsidRPr="00CD1242">
        <w:rPr>
          <w:rStyle w:val="Char2"/>
          <w:rFonts w:hint="cs"/>
          <w:rtl/>
        </w:rPr>
        <w:t xml:space="preserve"> ندارند و نم</w:t>
      </w:r>
      <w:r w:rsidR="003616EF" w:rsidRPr="00CD1242">
        <w:rPr>
          <w:rStyle w:val="Char2"/>
          <w:rFonts w:hint="cs"/>
          <w:rtl/>
        </w:rPr>
        <w:t>ی</w:t>
      </w:r>
      <w:r w:rsidRPr="00CD1242">
        <w:rPr>
          <w:rStyle w:val="Char2"/>
          <w:rFonts w:hint="cs"/>
          <w:rtl/>
        </w:rPr>
        <w:t>‌توانند دیگران را از کارهای ناپسند بازدارند و به مردم امان بدهند از این رو من از طرف عالم‌ترین مسلمانان به پا خاسته‌ام تا به آنان بگویم این قوم</w:t>
      </w:r>
      <w:r w:rsidR="00740248">
        <w:rPr>
          <w:rStyle w:val="Char2"/>
          <w:rFonts w:hint="cs"/>
          <w:rtl/>
        </w:rPr>
        <w:t xml:space="preserve"> </w:t>
      </w:r>
      <w:r w:rsidRPr="00CD1242">
        <w:rPr>
          <w:rStyle w:val="Char2"/>
          <w:rFonts w:hint="cs"/>
          <w:rtl/>
        </w:rPr>
        <w:t>برای چه آمده‌اند، مردم بعد از ما چگونه‌اند و اینکه تا چه حدی شایسته است برای اصلاح ا</w:t>
      </w:r>
      <w:r w:rsidR="003616EF" w:rsidRPr="00CD1242">
        <w:rPr>
          <w:rStyle w:val="Char2"/>
          <w:rFonts w:hint="cs"/>
          <w:rtl/>
        </w:rPr>
        <w:t>ی</w:t>
      </w:r>
      <w:r w:rsidRPr="00CD1242">
        <w:rPr>
          <w:rStyle w:val="Char2"/>
          <w:rFonts w:hint="cs"/>
          <w:rtl/>
        </w:rPr>
        <w:t>ن امر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نند سپس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 xml:space="preserve">ه را خواند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۞لَّا خَيۡرَ فِي كَثِيرٖ مِّن نَّجۡوَىٰهُمۡ إِلَّا مَنۡ أَمَرَ بِصَدَقَةٍ أَوۡ مَعۡرُوفٍ أَوۡ إِصۡلَٰحِۢ بَيۡنَ </w:t>
      </w:r>
      <w:r w:rsidR="0057777B" w:rsidRPr="007469AF">
        <w:rPr>
          <w:rStyle w:val="Chara"/>
          <w:rFonts w:hint="cs"/>
          <w:rtl/>
        </w:rPr>
        <w:t>ٱ</w:t>
      </w:r>
      <w:r w:rsidR="0057777B" w:rsidRPr="007469AF">
        <w:rPr>
          <w:rStyle w:val="Chara"/>
          <w:rFonts w:hint="eastAsia"/>
          <w:rtl/>
        </w:rPr>
        <w:t>لنَّاسِۚ</w:t>
      </w:r>
      <w:r w:rsidR="0057777B">
        <w:rPr>
          <w:rStyle w:val="Char2"/>
          <w:rFonts w:cs="Traditional Arabic"/>
          <w:color w:val="000000"/>
          <w:shd w:val="clear" w:color="auto" w:fill="FFFFFF"/>
          <w:rtl/>
        </w:rPr>
        <w:t>﴾</w:t>
      </w:r>
      <w:r w:rsidR="0057777B" w:rsidRPr="0057777B">
        <w:rPr>
          <w:rStyle w:val="Char6"/>
          <w:rtl/>
        </w:rPr>
        <w:t xml:space="preserve"> [النساء: 114]</w:t>
      </w:r>
      <w:r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«در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نجواها</w:t>
      </w:r>
      <w:r w:rsidR="003616EF" w:rsidRPr="00CD1242">
        <w:rPr>
          <w:rStyle w:val="Char2"/>
          <w:rFonts w:hint="cs"/>
          <w:rtl/>
        </w:rPr>
        <w:t>ی</w:t>
      </w:r>
      <w:r w:rsidRPr="00CD1242">
        <w:rPr>
          <w:rStyle w:val="Char2"/>
          <w:rFonts w:hint="cs"/>
          <w:rtl/>
        </w:rPr>
        <w:t>شان فا</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مگر آنکه کسی به صدقه دادن </w:t>
      </w:r>
      <w:r w:rsidR="003616EF" w:rsidRPr="00CD1242">
        <w:rPr>
          <w:rStyle w:val="Char2"/>
          <w:rFonts w:hint="cs"/>
          <w:rtl/>
        </w:rPr>
        <w:t>ی</w:t>
      </w:r>
      <w:r w:rsidRPr="00CD1242">
        <w:rPr>
          <w:rStyle w:val="Char2"/>
          <w:rFonts w:hint="cs"/>
          <w:rtl/>
        </w:rPr>
        <w:t>ا ن</w:t>
      </w:r>
      <w:r w:rsidR="003616EF" w:rsidRPr="00CD1242">
        <w:rPr>
          <w:rStyle w:val="Char2"/>
          <w:rFonts w:hint="cs"/>
          <w:rtl/>
        </w:rPr>
        <w:t>یک</w:t>
      </w:r>
      <w:r w:rsidRPr="00CD1242">
        <w:rPr>
          <w:rStyle w:val="Char2"/>
          <w:rFonts w:hint="cs"/>
          <w:rtl/>
        </w:rPr>
        <w:t xml:space="preserve">ی </w:t>
      </w:r>
      <w:r w:rsidR="003616EF" w:rsidRPr="00CD1242">
        <w:rPr>
          <w:rStyle w:val="Char2"/>
          <w:rFonts w:hint="cs"/>
          <w:rtl/>
        </w:rPr>
        <w:t>ک</w:t>
      </w:r>
      <w:r w:rsidRPr="00CD1242">
        <w:rPr>
          <w:rStyle w:val="Char2"/>
          <w:rFonts w:hint="cs"/>
          <w:rtl/>
        </w:rPr>
        <w:t xml:space="preserve">ردن و </w:t>
      </w:r>
      <w:r w:rsidR="003616EF" w:rsidRPr="00CD1242">
        <w:rPr>
          <w:rStyle w:val="Char2"/>
          <w:rFonts w:hint="cs"/>
          <w:rtl/>
        </w:rPr>
        <w:t>ی</w:t>
      </w:r>
      <w:r w:rsidRPr="00CD1242">
        <w:rPr>
          <w:rStyle w:val="Char2"/>
          <w:rFonts w:hint="cs"/>
          <w:rtl/>
        </w:rPr>
        <w:t>ا ایجاد صلح و آشتی در م</w:t>
      </w:r>
      <w:r w:rsidR="003616EF" w:rsidRPr="00CD1242">
        <w:rPr>
          <w:rStyle w:val="Char2"/>
          <w:rFonts w:hint="cs"/>
          <w:rtl/>
        </w:rPr>
        <w:t>ی</w:t>
      </w:r>
      <w:r w:rsidRPr="00CD1242">
        <w:rPr>
          <w:rStyle w:val="Char2"/>
          <w:rFonts w:hint="cs"/>
          <w:rtl/>
        </w:rPr>
        <w:t>ان مردم فرمان دهد».</w:t>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ه با</w:t>
      </w:r>
      <w:r w:rsidRPr="00CD1242">
        <w:rPr>
          <w:rStyle w:val="Char2"/>
          <w:rFonts w:hint="cs"/>
          <w:rtl/>
        </w:rPr>
        <w:t>ی</w:t>
      </w:r>
      <w:r w:rsidR="00AC5501" w:rsidRPr="00CD1242">
        <w:rPr>
          <w:rStyle w:val="Char2"/>
          <w:rFonts w:hint="cs"/>
          <w:rtl/>
        </w:rPr>
        <w:t>د برا</w:t>
      </w:r>
      <w:r w:rsidRPr="00CD1242">
        <w:rPr>
          <w:rStyle w:val="Char2"/>
          <w:rFonts w:hint="cs"/>
          <w:rtl/>
        </w:rPr>
        <w:t>ی</w:t>
      </w:r>
      <w:r w:rsidR="00AC5501" w:rsidRPr="00CD1242">
        <w:rPr>
          <w:rStyle w:val="Char2"/>
          <w:rFonts w:hint="cs"/>
          <w:rtl/>
        </w:rPr>
        <w:t xml:space="preserve"> اصلاح ق</w:t>
      </w:r>
      <w:r w:rsidRPr="00CD1242">
        <w:rPr>
          <w:rStyle w:val="Char2"/>
          <w:rFonts w:hint="cs"/>
          <w:rtl/>
        </w:rPr>
        <w:t>ی</w:t>
      </w:r>
      <w:r w:rsidR="00AC5501" w:rsidRPr="00CD1242">
        <w:rPr>
          <w:rStyle w:val="Char2"/>
          <w:rFonts w:hint="cs"/>
          <w:rtl/>
        </w:rPr>
        <w:t xml:space="preserve">ام </w:t>
      </w:r>
      <w:r w:rsidRPr="00CD1242">
        <w:rPr>
          <w:rStyle w:val="Char2"/>
          <w:rFonts w:hint="cs"/>
          <w:rtl/>
        </w:rPr>
        <w:t>ک</w:t>
      </w:r>
      <w:r w:rsidR="00AC5501" w:rsidRPr="00CD1242">
        <w:rPr>
          <w:rStyle w:val="Char2"/>
          <w:rFonts w:hint="cs"/>
          <w:rtl/>
        </w:rPr>
        <w:t xml:space="preserve">نند </w:t>
      </w:r>
      <w:r w:rsidRPr="00CD1242">
        <w:rPr>
          <w:rStyle w:val="Char2"/>
          <w:rFonts w:hint="cs"/>
          <w:rtl/>
        </w:rPr>
        <w:t>ک</w:t>
      </w:r>
      <w:r w:rsidR="00AC5501" w:rsidRPr="00CD1242">
        <w:rPr>
          <w:rStyle w:val="Char2"/>
          <w:rFonts w:hint="cs"/>
          <w:rtl/>
        </w:rPr>
        <w:t>ه خداوند و پ</w:t>
      </w:r>
      <w:r w:rsidRPr="00CD1242">
        <w:rPr>
          <w:rStyle w:val="Char2"/>
          <w:rFonts w:hint="cs"/>
          <w:rtl/>
        </w:rPr>
        <w:t>ی</w:t>
      </w:r>
      <w:r w:rsidR="00AC5501" w:rsidRPr="00CD1242">
        <w:rPr>
          <w:rStyle w:val="Char2"/>
          <w:rFonts w:hint="cs"/>
          <w:rtl/>
        </w:rPr>
        <w:t xml:space="preserve">امبر او، </w:t>
      </w:r>
      <w:r w:rsidRPr="00CD1242">
        <w:rPr>
          <w:rStyle w:val="Char2"/>
          <w:rFonts w:hint="cs"/>
          <w:rtl/>
        </w:rPr>
        <w:t>ک</w:t>
      </w:r>
      <w:r w:rsidR="00AC5501" w:rsidRPr="00CD1242">
        <w:rPr>
          <w:rStyle w:val="Char2"/>
          <w:rFonts w:hint="cs"/>
          <w:rtl/>
        </w:rPr>
        <w:t>وچ</w:t>
      </w:r>
      <w:r w:rsidRPr="00CD1242">
        <w:rPr>
          <w:rStyle w:val="Char2"/>
          <w:rFonts w:hint="cs"/>
          <w:rtl/>
        </w:rPr>
        <w:t>ک</w:t>
      </w:r>
      <w:r w:rsidR="00AC5501" w:rsidRPr="00CD1242">
        <w:rPr>
          <w:rStyle w:val="Char2"/>
          <w:rFonts w:hint="cs"/>
          <w:rtl/>
        </w:rPr>
        <w:t xml:space="preserve"> و بزرگ و زن و مرد را بدان دستور داده است. وظیفه ماست که شما را به کار معروف امر و پسندیده و تشویق کنیم و شما را از کار ناپسند باز داریم</w:t>
      </w:r>
      <w:r w:rsidR="00740248">
        <w:rPr>
          <w:rStyle w:val="Char2"/>
          <w:rFonts w:hint="cs"/>
          <w:rtl/>
        </w:rPr>
        <w:t xml:space="preserve"> </w:t>
      </w:r>
      <w:r w:rsidR="00AC5501" w:rsidRPr="00CD1242">
        <w:rPr>
          <w:rStyle w:val="Char2"/>
          <w:rFonts w:hint="cs"/>
          <w:rtl/>
        </w:rPr>
        <w:t>و از شما م</w:t>
      </w:r>
      <w:r w:rsidRPr="00CD1242">
        <w:rPr>
          <w:rStyle w:val="Char2"/>
          <w:rFonts w:hint="cs"/>
          <w:rtl/>
        </w:rPr>
        <w:t>ی</w:t>
      </w:r>
      <w:r w:rsidR="00AC5501" w:rsidRPr="00CD1242">
        <w:rPr>
          <w:rStyle w:val="Char2"/>
          <w:rFonts w:hint="cs"/>
          <w:rtl/>
        </w:rPr>
        <w:t xml:space="preserve"> خواه</w:t>
      </w:r>
      <w:r w:rsidRPr="00CD1242">
        <w:rPr>
          <w:rStyle w:val="Char2"/>
          <w:rFonts w:hint="cs"/>
          <w:rtl/>
        </w:rPr>
        <w:t>ی</w:t>
      </w:r>
      <w:r w:rsidR="00AC5501" w:rsidRPr="00CD1242">
        <w:rPr>
          <w:rStyle w:val="Char2"/>
          <w:rFonts w:hint="cs"/>
          <w:rtl/>
        </w:rPr>
        <w:t xml:space="preserve">م </w:t>
      </w:r>
      <w:r w:rsidRPr="00CD1242">
        <w:rPr>
          <w:rStyle w:val="Char2"/>
          <w:rFonts w:hint="cs"/>
          <w:rtl/>
        </w:rPr>
        <w:t>ک</w:t>
      </w:r>
      <w:r w:rsidR="00AC5501" w:rsidRPr="00CD1242">
        <w:rPr>
          <w:rStyle w:val="Char2"/>
          <w:rFonts w:hint="cs"/>
          <w:rtl/>
        </w:rPr>
        <w:t>ه آن را تغ</w:t>
      </w:r>
      <w:r w:rsidRPr="00CD1242">
        <w:rPr>
          <w:rStyle w:val="Char2"/>
          <w:rFonts w:hint="cs"/>
          <w:rtl/>
        </w:rPr>
        <w:t>یی</w:t>
      </w:r>
      <w:r w:rsidR="00AC5501" w:rsidRPr="00CD1242">
        <w:rPr>
          <w:rStyle w:val="Char2"/>
          <w:rFonts w:hint="cs"/>
          <w:rtl/>
        </w:rPr>
        <w:t>ر ده</w:t>
      </w:r>
      <w:r w:rsidRPr="00CD1242">
        <w:rPr>
          <w:rStyle w:val="Char2"/>
          <w:rFonts w:hint="cs"/>
          <w:rtl/>
        </w:rPr>
        <w:t>ی</w:t>
      </w:r>
      <w:r w:rsidR="00AC5501" w:rsidRPr="00CD1242">
        <w:rPr>
          <w:rStyle w:val="Char2"/>
          <w:rFonts w:hint="cs"/>
          <w:rtl/>
        </w:rPr>
        <w:t>د».</w:t>
      </w:r>
      <w:r w:rsidR="00AC5501" w:rsidRPr="00CD1242">
        <w:rPr>
          <w:rStyle w:val="Char2"/>
          <w:vertAlign w:val="superscript"/>
          <w:rtl/>
        </w:rPr>
        <w:footnoteReference w:id="787"/>
      </w:r>
      <w:r w:rsidR="00AC5501"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 حبان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عا</w:t>
      </w:r>
      <w:r w:rsidR="003616EF" w:rsidRPr="00CD1242">
        <w:rPr>
          <w:rStyle w:val="Char2"/>
          <w:rFonts w:hint="cs"/>
          <w:rtl/>
        </w:rPr>
        <w:t>ی</w:t>
      </w:r>
      <w:r w:rsidRPr="00CD1242">
        <w:rPr>
          <w:rStyle w:val="Char2"/>
          <w:rFonts w:hint="cs"/>
          <w:rtl/>
        </w:rPr>
        <w:t>شه به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وال</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وفه نوشت: م</w:t>
      </w:r>
      <w:r w:rsidR="003616EF" w:rsidRPr="00CD1242">
        <w:rPr>
          <w:rStyle w:val="Char2"/>
          <w:rFonts w:hint="cs"/>
          <w:rtl/>
        </w:rPr>
        <w:t>ی</w:t>
      </w:r>
      <w:r w:rsidRPr="00CD1242">
        <w:rPr>
          <w:rStyle w:val="Char2"/>
          <w:rFonts w:hint="cs"/>
          <w:rtl/>
        </w:rPr>
        <w:t xml:space="preserve"> دان</w:t>
      </w:r>
      <w:r w:rsidR="003616EF" w:rsidRPr="00CD1242">
        <w:rPr>
          <w:rStyle w:val="Char2"/>
          <w:rFonts w:hint="cs"/>
          <w:rtl/>
        </w:rPr>
        <w:t>ی</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ه درباره قتل عثمان رخ داده است، و من برا</w:t>
      </w:r>
      <w:r w:rsidR="003616EF" w:rsidRPr="00CD1242">
        <w:rPr>
          <w:rStyle w:val="Char2"/>
          <w:rFonts w:hint="cs"/>
          <w:rtl/>
        </w:rPr>
        <w:t>ی</w:t>
      </w:r>
      <w:r w:rsidRPr="00CD1242">
        <w:rPr>
          <w:rStyle w:val="Char2"/>
          <w:rFonts w:hint="cs"/>
          <w:rtl/>
        </w:rPr>
        <w:t xml:space="preserve"> اصلاح میان مردم خارج شده‌ام.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نزد تو هستند دستور بده </w:t>
      </w:r>
      <w:r w:rsidR="003616EF" w:rsidRPr="00CD1242">
        <w:rPr>
          <w:rStyle w:val="Char2"/>
          <w:rFonts w:hint="cs"/>
          <w:rtl/>
        </w:rPr>
        <w:t>ک</w:t>
      </w:r>
      <w:r w:rsidRPr="00CD1242">
        <w:rPr>
          <w:rStyle w:val="Char2"/>
          <w:rFonts w:hint="cs"/>
          <w:rtl/>
        </w:rPr>
        <w:t>ه در منازل خود مانده و خیالشان راحت باشد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خبر اصلاح میان مسلمانان را </w:t>
      </w:r>
      <w:r w:rsidR="003616EF" w:rsidRPr="00CD1242">
        <w:rPr>
          <w:rStyle w:val="Char2"/>
          <w:rFonts w:hint="cs"/>
          <w:rtl/>
        </w:rPr>
        <w:t>ک</w:t>
      </w:r>
      <w:r w:rsidRPr="00CD1242">
        <w:rPr>
          <w:rStyle w:val="Char2"/>
          <w:rFonts w:hint="cs"/>
          <w:rtl/>
        </w:rPr>
        <w:t>ه دوست دارند بشنوند».</w:t>
      </w:r>
      <w:r w:rsidRPr="00CD1242">
        <w:rPr>
          <w:rStyle w:val="Char2"/>
          <w:vertAlign w:val="superscript"/>
          <w:rtl/>
        </w:rPr>
        <w:footnoteReference w:id="788"/>
      </w:r>
    </w:p>
    <w:p w:rsidR="00AC5501" w:rsidRPr="00CD1242" w:rsidRDefault="00AC5501" w:rsidP="00CD1242">
      <w:pPr>
        <w:bidi/>
        <w:ind w:firstLine="284"/>
        <w:jc w:val="lowKashida"/>
        <w:rPr>
          <w:rStyle w:val="Char2"/>
          <w:rtl/>
        </w:rPr>
      </w:pPr>
      <w:r w:rsidRPr="00CD1242">
        <w:rPr>
          <w:rStyle w:val="Char2"/>
          <w:rFonts w:hint="cs"/>
          <w:rtl/>
        </w:rPr>
        <w:t>ابن‌حجر در شرح حد</w:t>
      </w:r>
      <w:r w:rsidR="003616EF" w:rsidRPr="00CD1242">
        <w:rPr>
          <w:rStyle w:val="Char2"/>
          <w:rFonts w:hint="cs"/>
          <w:rtl/>
        </w:rPr>
        <w:t>ی</w:t>
      </w:r>
      <w:r w:rsidRPr="00CD1242">
        <w:rPr>
          <w:rStyle w:val="Char2"/>
          <w:rFonts w:hint="cs"/>
          <w:rtl/>
        </w:rPr>
        <w:t>ث ابوهر</w:t>
      </w:r>
      <w:r w:rsidR="003616EF" w:rsidRPr="00CD1242">
        <w:rPr>
          <w:rStyle w:val="Char2"/>
          <w:rFonts w:hint="cs"/>
          <w:rtl/>
        </w:rPr>
        <w:t>ی</w:t>
      </w:r>
      <w:r w:rsidRPr="00CD1242">
        <w:rPr>
          <w:rStyle w:val="Char2"/>
          <w:rFonts w:hint="cs"/>
          <w:rtl/>
        </w:rPr>
        <w:t>ره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جبرئیل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آمده و به او گفت </w:t>
      </w:r>
      <w:r w:rsidR="003616EF" w:rsidRPr="00CD1242">
        <w:rPr>
          <w:rStyle w:val="Char2"/>
          <w:rFonts w:hint="cs"/>
          <w:rtl/>
        </w:rPr>
        <w:t>ک</w:t>
      </w:r>
      <w:r w:rsidRPr="00CD1242">
        <w:rPr>
          <w:rStyle w:val="Char2"/>
          <w:rFonts w:hint="cs"/>
          <w:rtl/>
        </w:rPr>
        <w:t>ه سلام خداوند را به خد</w:t>
      </w:r>
      <w:r w:rsidR="003616EF" w:rsidRPr="00CD1242">
        <w:rPr>
          <w:rStyle w:val="Char2"/>
          <w:rFonts w:hint="cs"/>
          <w:rtl/>
        </w:rPr>
        <w:t>ی</w:t>
      </w:r>
      <w:r w:rsidRPr="00CD1242">
        <w:rPr>
          <w:rStyle w:val="Char2"/>
          <w:rFonts w:hint="cs"/>
          <w:rtl/>
        </w:rPr>
        <w:t>جه برسان. سه</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بن داود از ا</w:t>
      </w:r>
      <w:r w:rsidR="003616EF" w:rsidRPr="00CD1242">
        <w:rPr>
          <w:rStyle w:val="Char2"/>
          <w:rFonts w:hint="cs"/>
          <w:rtl/>
        </w:rPr>
        <w:t>ی</w:t>
      </w:r>
      <w:r w:rsidRPr="00CD1242">
        <w:rPr>
          <w:rStyle w:val="Char2"/>
          <w:rFonts w:hint="cs"/>
          <w:rtl/>
        </w:rPr>
        <w:t xml:space="preserve">ن قصه استدلال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خد</w:t>
      </w:r>
      <w:r w:rsidR="003616EF" w:rsidRPr="00CD1242">
        <w:rPr>
          <w:rStyle w:val="Char2"/>
          <w:rFonts w:hint="cs"/>
          <w:rtl/>
        </w:rPr>
        <w:t>ی</w:t>
      </w:r>
      <w:r w:rsidRPr="00CD1242">
        <w:rPr>
          <w:rStyle w:val="Char2"/>
          <w:rFonts w:hint="cs"/>
          <w:rtl/>
        </w:rPr>
        <w:t>جه از عا</w:t>
      </w:r>
      <w:r w:rsidR="003616EF" w:rsidRPr="00CD1242">
        <w:rPr>
          <w:rStyle w:val="Char2"/>
          <w:rFonts w:hint="cs"/>
          <w:rtl/>
        </w:rPr>
        <w:t>ی</w:t>
      </w:r>
      <w:r w:rsidRPr="00CD1242">
        <w:rPr>
          <w:rStyle w:val="Char2"/>
          <w:rFonts w:hint="cs"/>
          <w:rtl/>
        </w:rPr>
        <w:t>شه برتر است، چون جبرئ</w:t>
      </w:r>
      <w:r w:rsidR="003616EF" w:rsidRPr="00CD1242">
        <w:rPr>
          <w:rStyle w:val="Char2"/>
          <w:rFonts w:hint="cs"/>
          <w:rtl/>
        </w:rPr>
        <w:t>ی</w:t>
      </w:r>
      <w:r w:rsidRPr="00CD1242">
        <w:rPr>
          <w:rStyle w:val="Char2"/>
          <w:rFonts w:hint="cs"/>
          <w:rtl/>
        </w:rPr>
        <w:t>ل بر عا</w:t>
      </w:r>
      <w:r w:rsidR="003616EF" w:rsidRPr="00CD1242">
        <w:rPr>
          <w:rStyle w:val="Char2"/>
          <w:rFonts w:hint="cs"/>
          <w:rtl/>
        </w:rPr>
        <w:t>ی</w:t>
      </w:r>
      <w:r w:rsidRPr="00CD1242">
        <w:rPr>
          <w:rStyle w:val="Char2"/>
          <w:rFonts w:hint="cs"/>
          <w:rtl/>
        </w:rPr>
        <w:t>شه از طرف خود سلام نمود و اما سلام خد</w:t>
      </w:r>
      <w:r w:rsidR="003616EF" w:rsidRPr="00CD1242">
        <w:rPr>
          <w:rStyle w:val="Char2"/>
          <w:rFonts w:hint="cs"/>
          <w:rtl/>
        </w:rPr>
        <w:t>ی</w:t>
      </w:r>
      <w:r w:rsidRPr="00CD1242">
        <w:rPr>
          <w:rStyle w:val="Char2"/>
          <w:rFonts w:hint="cs"/>
          <w:rtl/>
        </w:rPr>
        <w:t>جه از طرف خداوند بود. ابن‌عرب</w:t>
      </w:r>
      <w:r w:rsidR="003616EF" w:rsidRPr="00CD1242">
        <w:rPr>
          <w:rStyle w:val="Char2"/>
          <w:rFonts w:hint="cs"/>
          <w:rtl/>
        </w:rPr>
        <w:t>ی</w:t>
      </w:r>
      <w:r w:rsidRPr="00CD1242">
        <w:rPr>
          <w:rStyle w:val="Char2"/>
          <w:rFonts w:hint="cs"/>
          <w:rtl/>
        </w:rPr>
        <w:t xml:space="preserve"> چنین پنداشته است که در مورد برتری خد</w:t>
      </w:r>
      <w:r w:rsidR="003616EF" w:rsidRPr="00CD1242">
        <w:rPr>
          <w:rStyle w:val="Char2"/>
          <w:rFonts w:hint="cs"/>
          <w:rtl/>
        </w:rPr>
        <w:t>ی</w:t>
      </w:r>
      <w:r w:rsidRPr="00CD1242">
        <w:rPr>
          <w:rStyle w:val="Char2"/>
          <w:rFonts w:hint="cs"/>
          <w:rtl/>
        </w:rPr>
        <w:t>جه بر عا</w:t>
      </w:r>
      <w:r w:rsidR="003616EF" w:rsidRPr="00CD1242">
        <w:rPr>
          <w:rStyle w:val="Char2"/>
          <w:rFonts w:hint="cs"/>
          <w:rtl/>
        </w:rPr>
        <w:t>ی</w:t>
      </w:r>
      <w:r w:rsidRPr="00CD1242">
        <w:rPr>
          <w:rStyle w:val="Char2"/>
          <w:rFonts w:hint="cs"/>
          <w:rtl/>
        </w:rPr>
        <w:t>شه اختلاف</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چنین تصوری مردود است، زیرا در این مورد اختلاف از قد</w:t>
      </w:r>
      <w:r w:rsidR="003616EF" w:rsidRPr="00CD1242">
        <w:rPr>
          <w:rStyle w:val="Char2"/>
          <w:rFonts w:hint="cs"/>
          <w:rtl/>
        </w:rPr>
        <w:t>ی</w:t>
      </w:r>
      <w:r w:rsidRPr="00CD1242">
        <w:rPr>
          <w:rStyle w:val="Char2"/>
          <w:rFonts w:hint="cs"/>
          <w:rtl/>
        </w:rPr>
        <w:t>م ثابت است، اگر چه در ا</w:t>
      </w:r>
      <w:r w:rsidR="003616EF" w:rsidRPr="00CD1242">
        <w:rPr>
          <w:rStyle w:val="Char2"/>
          <w:rFonts w:hint="cs"/>
          <w:rtl/>
        </w:rPr>
        <w:t>ی</w:t>
      </w:r>
      <w:r w:rsidRPr="00CD1242">
        <w:rPr>
          <w:rStyle w:val="Char2"/>
          <w:rFonts w:hint="cs"/>
          <w:rtl/>
        </w:rPr>
        <w:t>ن مسأله برتری خد</w:t>
      </w:r>
      <w:r w:rsidR="003616EF" w:rsidRPr="00CD1242">
        <w:rPr>
          <w:rStyle w:val="Char2"/>
          <w:rFonts w:hint="cs"/>
          <w:rtl/>
        </w:rPr>
        <w:t>ی</w:t>
      </w:r>
      <w:r w:rsidRPr="00CD1242">
        <w:rPr>
          <w:rStyle w:val="Char2"/>
          <w:rFonts w:hint="cs"/>
          <w:rtl/>
        </w:rPr>
        <w:t>جه به خاطر ا</w:t>
      </w:r>
      <w:r w:rsidR="003616EF" w:rsidRPr="00CD1242">
        <w:rPr>
          <w:rStyle w:val="Char2"/>
          <w:rFonts w:hint="cs"/>
          <w:rtl/>
        </w:rPr>
        <w:t>ی</w:t>
      </w:r>
      <w:r w:rsidRPr="00CD1242">
        <w:rPr>
          <w:rStyle w:val="Char2"/>
          <w:rFonts w:hint="cs"/>
          <w:rtl/>
        </w:rPr>
        <w:t>ن مسأله و غ</w:t>
      </w:r>
      <w:r w:rsidR="003616EF" w:rsidRPr="00CD1242">
        <w:rPr>
          <w:rStyle w:val="Char2"/>
          <w:rFonts w:hint="cs"/>
          <w:rtl/>
        </w:rPr>
        <w:t>ی</w:t>
      </w:r>
      <w:r w:rsidRPr="00CD1242">
        <w:rPr>
          <w:rStyle w:val="Char2"/>
          <w:rFonts w:hint="cs"/>
          <w:rtl/>
        </w:rPr>
        <w:t>ره است.</w:t>
      </w:r>
      <w:r w:rsidRPr="00CD1242">
        <w:rPr>
          <w:rStyle w:val="Char2"/>
          <w:vertAlign w:val="superscript"/>
          <w:rtl/>
        </w:rPr>
        <w:footnoteReference w:id="789"/>
      </w:r>
    </w:p>
    <w:p w:rsidR="00AC5501" w:rsidRPr="00CD1242" w:rsidRDefault="00AC5501" w:rsidP="00CD1242">
      <w:pPr>
        <w:bidi/>
        <w:ind w:firstLine="284"/>
        <w:jc w:val="lowKashida"/>
        <w:rPr>
          <w:rStyle w:val="Char2"/>
          <w:rtl/>
        </w:rPr>
      </w:pPr>
      <w:r w:rsidRPr="00CD1242">
        <w:rPr>
          <w:rStyle w:val="Char2"/>
          <w:rFonts w:hint="cs"/>
          <w:rtl/>
        </w:rPr>
        <w:t>در اینجا هدف این است که اختلاف علما درباره برتری میان خدیجه و عایشه مشهور است، که اینجا جای توضیح و بسط آن نیست، بلکه قصد، بیان بطلان ادعای این رافضی است که می پندارد پیامبر</w:t>
      </w:r>
      <w:r w:rsidR="00F81B2F" w:rsidRPr="00F81B2F">
        <w:rPr>
          <w:rStyle w:val="Char2"/>
          <w:rFonts w:cs="CTraditional Arabic" w:hint="cs"/>
          <w:rtl/>
        </w:rPr>
        <w:t xml:space="preserve"> ج</w:t>
      </w:r>
      <w:r w:rsidRPr="00CD1242">
        <w:rPr>
          <w:rStyle w:val="Char2"/>
          <w:rFonts w:hint="cs"/>
          <w:rtl/>
        </w:rPr>
        <w:t xml:space="preserve"> در برتری خدیجه بر عایشه صراحتا سخن گفته است. اگر چنین می‌بود این اختلاف بزرگ در میان علما برای برتری میان آن دو رخ نمی‌داد.</w:t>
      </w:r>
    </w:p>
    <w:p w:rsidR="00AC5501" w:rsidRPr="00CD1242" w:rsidRDefault="00AC5501" w:rsidP="00CD1242">
      <w:pPr>
        <w:bidi/>
        <w:ind w:firstLine="284"/>
        <w:jc w:val="lowKashida"/>
        <w:rPr>
          <w:rStyle w:val="Char2"/>
          <w:rtl/>
        </w:rPr>
      </w:pPr>
      <w:r w:rsidRPr="00CD1242">
        <w:rPr>
          <w:rStyle w:val="Char2"/>
          <w:rFonts w:hint="cs"/>
          <w:rtl/>
        </w:rPr>
        <w:t>به هر حال برتر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بر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سبب طعن بر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 خود ا</w:t>
      </w:r>
      <w:r w:rsidR="003616EF" w:rsidRPr="00CD1242">
        <w:rPr>
          <w:rStyle w:val="Char2"/>
          <w:rFonts w:hint="cs"/>
          <w:rtl/>
        </w:rPr>
        <w:t>ی</w:t>
      </w:r>
      <w:r w:rsidRPr="00CD1242">
        <w:rPr>
          <w:rStyle w:val="Char2"/>
          <w:rFonts w:hint="cs"/>
          <w:rtl/>
        </w:rPr>
        <w:t>ن موضوع، بزرگتر</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بر علوّ مقام ا</w:t>
      </w:r>
      <w:r w:rsidR="003616EF" w:rsidRPr="00CD1242">
        <w:rPr>
          <w:rStyle w:val="Char2"/>
          <w:rFonts w:hint="cs"/>
          <w:rtl/>
        </w:rPr>
        <w:t>ی</w:t>
      </w:r>
      <w:r w:rsidRPr="00CD1242">
        <w:rPr>
          <w:rStyle w:val="Char2"/>
          <w:rFonts w:hint="cs"/>
          <w:rtl/>
        </w:rPr>
        <w:t>ن سه زن (فاطمه، خد</w:t>
      </w:r>
      <w:r w:rsidR="003616EF" w:rsidRPr="00CD1242">
        <w:rPr>
          <w:rStyle w:val="Char2"/>
          <w:rFonts w:hint="cs"/>
          <w:rtl/>
        </w:rPr>
        <w:t>ی</w:t>
      </w:r>
      <w:r w:rsidRPr="00CD1242">
        <w:rPr>
          <w:rStyle w:val="Char2"/>
          <w:rFonts w:hint="cs"/>
          <w:rtl/>
        </w:rPr>
        <w:t>جه و عا</w:t>
      </w:r>
      <w:r w:rsidR="003616EF" w:rsidRPr="00CD1242">
        <w:rPr>
          <w:rStyle w:val="Char2"/>
          <w:rFonts w:hint="cs"/>
          <w:rtl/>
        </w:rPr>
        <w:t>ی</w:t>
      </w:r>
      <w:r w:rsidRPr="00CD1242">
        <w:rPr>
          <w:rStyle w:val="Char2"/>
          <w:rFonts w:hint="cs"/>
          <w:rtl/>
        </w:rPr>
        <w:t>شه) است، چون اختلاف خارج از این نیست که آنان بهترین زنان امت اسلامی هستند. این درست خلاف آن چیزی است که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00740248">
        <w:rPr>
          <w:rStyle w:val="Char2"/>
          <w:rFonts w:hint="cs"/>
          <w:rtl/>
        </w:rPr>
        <w:t xml:space="preserve"> </w:t>
      </w:r>
      <w:r w:rsidRPr="00CD1242">
        <w:rPr>
          <w:rStyle w:val="Char2"/>
          <w:rFonts w:hint="cs"/>
          <w:rtl/>
        </w:rPr>
        <w:t>می‌خواست آن را اثبات نماید، چون او با برتری خدیجه بر عایشه قصد طعن عایشه داشته است و این ناشی از نادانی و کودن</w:t>
      </w:r>
      <w:r w:rsidR="003616EF" w:rsidRPr="00CD1242">
        <w:rPr>
          <w:rStyle w:val="Char2"/>
          <w:rFonts w:hint="cs"/>
          <w:rtl/>
        </w:rPr>
        <w:t>ی</w:t>
      </w:r>
      <w:r w:rsidRPr="00CD1242">
        <w:rPr>
          <w:rStyle w:val="Char2"/>
          <w:rFonts w:hint="cs"/>
          <w:rtl/>
        </w:rPr>
        <w:t xml:space="preserve"> اوست، ز</w:t>
      </w:r>
      <w:r w:rsidR="003616EF" w:rsidRPr="00CD1242">
        <w:rPr>
          <w:rStyle w:val="Char2"/>
          <w:rFonts w:hint="cs"/>
          <w:rtl/>
        </w:rPr>
        <w:t>ی</w:t>
      </w:r>
      <w:r w:rsidRPr="00CD1242">
        <w:rPr>
          <w:rStyle w:val="Char2"/>
          <w:rFonts w:hint="cs"/>
          <w:rtl/>
        </w:rPr>
        <w:t>را اگر عایشه دومین یا سومین زنان ا</w:t>
      </w:r>
      <w:r w:rsidR="003616EF" w:rsidRPr="00CD1242">
        <w:rPr>
          <w:rStyle w:val="Char2"/>
          <w:rFonts w:hint="cs"/>
          <w:rtl/>
        </w:rPr>
        <w:t>ی</w:t>
      </w:r>
      <w:r w:rsidRPr="00CD1242">
        <w:rPr>
          <w:rStyle w:val="Char2"/>
          <w:rFonts w:hint="cs"/>
          <w:rtl/>
        </w:rPr>
        <w:t>ن امت باشد چه ضرر</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ش دارد؟ آ</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 سبب احترام و تقد</w:t>
      </w:r>
      <w:r w:rsidR="003616EF" w:rsidRPr="00CD1242">
        <w:rPr>
          <w:rStyle w:val="Char2"/>
          <w:rFonts w:hint="cs"/>
          <w:rtl/>
        </w:rPr>
        <w:t>ی</w:t>
      </w:r>
      <w:r w:rsidRPr="00CD1242">
        <w:rPr>
          <w:rStyle w:val="Char2"/>
          <w:rFonts w:hint="cs"/>
          <w:rtl/>
        </w:rPr>
        <w:t xml:space="preserve">ر اوست </w:t>
      </w:r>
      <w:r w:rsidR="003616EF" w:rsidRPr="00CD1242">
        <w:rPr>
          <w:rStyle w:val="Char2"/>
          <w:rFonts w:hint="cs"/>
          <w:rtl/>
        </w:rPr>
        <w:t>ی</w:t>
      </w:r>
      <w:r w:rsidRPr="00CD1242">
        <w:rPr>
          <w:rStyle w:val="Char2"/>
          <w:rFonts w:hint="cs"/>
          <w:rtl/>
        </w:rPr>
        <w:t>ا طعن و انتقاد از او؟ قضاوت را به خوانند</w:t>
      </w:r>
      <w:r w:rsidR="003616EF" w:rsidRPr="00CD1242">
        <w:rPr>
          <w:rStyle w:val="Char2"/>
          <w:rFonts w:hint="cs"/>
          <w:rtl/>
        </w:rPr>
        <w:t>ه</w:t>
      </w:r>
      <w:r w:rsidRPr="00CD1242">
        <w:rPr>
          <w:rStyle w:val="Char2"/>
          <w:rFonts w:hint="cs"/>
          <w:rtl/>
        </w:rPr>
        <w:t xml:space="preserve"> محترم واگذار می‌</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تا میزان گمراهی رافضیان و نادانی و سب</w:t>
      </w:r>
      <w:r w:rsidR="003616EF" w:rsidRPr="00CD1242">
        <w:rPr>
          <w:rStyle w:val="Char2"/>
          <w:rFonts w:hint="cs"/>
          <w:rtl/>
        </w:rPr>
        <w:t>ک</w:t>
      </w:r>
      <w:r w:rsidRPr="00CD1242">
        <w:rPr>
          <w:rStyle w:val="Char2"/>
          <w:rFonts w:hint="cs"/>
          <w:rtl/>
        </w:rPr>
        <w:t xml:space="preserve"> عقل</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بشناسد.</w:t>
      </w:r>
    </w:p>
    <w:p w:rsidR="00AC5501" w:rsidRPr="00CD1242" w:rsidRDefault="00AC5501" w:rsidP="004663B9">
      <w:pPr>
        <w:pStyle w:val="a4"/>
        <w:rPr>
          <w:rtl/>
        </w:rPr>
      </w:pPr>
      <w:bookmarkStart w:id="571" w:name="_Toc141838592"/>
      <w:bookmarkStart w:id="572" w:name="_Toc141839850"/>
      <w:bookmarkStart w:id="573" w:name="_Toc141840462"/>
      <w:bookmarkStart w:id="574" w:name="_Toc141841637"/>
      <w:bookmarkStart w:id="575" w:name="_Toc294782092"/>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w:t>
      </w:r>
      <w:r w:rsidRPr="0057777B">
        <w:rPr>
          <w:rFonts w:hint="cs"/>
          <w:rtl/>
        </w:rPr>
        <w:t>بر</w:t>
      </w:r>
      <w:r w:rsidRPr="00CD1242">
        <w:rPr>
          <w:rFonts w:hint="cs"/>
          <w:rtl/>
        </w:rPr>
        <w:t xml:space="preserve"> </w:t>
      </w:r>
      <w:r w:rsidRPr="004663B9">
        <w:rPr>
          <w:rFonts w:hint="cs"/>
          <w:rtl/>
        </w:rPr>
        <w:t>ا</w:t>
      </w:r>
      <w:r w:rsidR="00F81B2F" w:rsidRPr="004663B9">
        <w:rPr>
          <w:rFonts w:hint="cs"/>
          <w:rtl/>
        </w:rPr>
        <w:t>ی</w:t>
      </w:r>
      <w:r w:rsidRPr="004663B9">
        <w:rPr>
          <w:rFonts w:hint="cs"/>
          <w:rtl/>
        </w:rPr>
        <w:t>ن</w:t>
      </w:r>
      <w:r w:rsidR="00F81B2F" w:rsidRPr="004663B9">
        <w:rPr>
          <w:rFonts w:hint="cs"/>
          <w:rtl/>
        </w:rPr>
        <w:t>ک</w:t>
      </w:r>
      <w:r w:rsidRPr="004663B9">
        <w:rPr>
          <w:rFonts w:hint="cs"/>
          <w:rtl/>
        </w:rPr>
        <w:t>ه</w:t>
      </w:r>
      <w:r w:rsidRPr="00CD1242">
        <w:rPr>
          <w:rFonts w:hint="cs"/>
          <w:rtl/>
        </w:rPr>
        <w:t xml:space="preserve"> پ</w:t>
      </w:r>
      <w:r w:rsidR="00F81B2F">
        <w:rPr>
          <w:rFonts w:hint="cs"/>
          <w:rtl/>
        </w:rPr>
        <w:t>ی</w:t>
      </w:r>
      <w:r w:rsidRPr="00CD1242">
        <w:rPr>
          <w:rFonts w:hint="cs"/>
          <w:rtl/>
        </w:rPr>
        <w:t xml:space="preserve">امبر </w:t>
      </w:r>
      <w:r w:rsidR="0057777B" w:rsidRPr="0057777B">
        <w:rPr>
          <w:rFonts w:cs="CTraditional Arabic" w:hint="cs"/>
          <w:b/>
          <w:bCs w:val="0"/>
          <w:rtl/>
        </w:rPr>
        <w:t>ج</w:t>
      </w:r>
      <w:r w:rsidRPr="00CD1242">
        <w:rPr>
          <w:rFonts w:hint="cs"/>
          <w:rtl/>
        </w:rPr>
        <w:t xml:space="preserve"> با </w:t>
      </w:r>
      <w:r w:rsidRPr="0057777B">
        <w:rPr>
          <w:rFonts w:hint="cs"/>
          <w:rtl/>
        </w:rPr>
        <w:t>حد</w:t>
      </w:r>
      <w:r w:rsidR="00F81B2F">
        <w:rPr>
          <w:rFonts w:hint="cs"/>
          <w:rtl/>
        </w:rPr>
        <w:t>ی</w:t>
      </w:r>
      <w:r w:rsidRPr="0057777B">
        <w:rPr>
          <w:rFonts w:hint="cs"/>
          <w:rtl/>
        </w:rPr>
        <w:t>ث</w:t>
      </w:r>
      <w:r w:rsidRPr="00CD1242">
        <w:rPr>
          <w:rFonts w:hint="cs"/>
          <w:rtl/>
        </w:rPr>
        <w:t xml:space="preserve"> «من </w:t>
      </w:r>
      <w:r w:rsidR="00F81B2F">
        <w:rPr>
          <w:rFonts w:hint="cs"/>
          <w:rtl/>
        </w:rPr>
        <w:t>ک</w:t>
      </w:r>
      <w:r w:rsidRPr="00CD1242">
        <w:rPr>
          <w:rFonts w:hint="cs"/>
          <w:rtl/>
        </w:rPr>
        <w:t>نت مولاه فهذا عل</w:t>
      </w:r>
      <w:r w:rsidR="00F81B2F">
        <w:rPr>
          <w:rFonts w:hint="cs"/>
          <w:rtl/>
        </w:rPr>
        <w:t>ی</w:t>
      </w:r>
      <w:r w:rsidRPr="00CD1242">
        <w:rPr>
          <w:rFonts w:hint="cs"/>
          <w:rtl/>
        </w:rPr>
        <w:t xml:space="preserve"> مولاه» صراحتاً خلافت عل</w:t>
      </w:r>
      <w:r w:rsidR="00F81B2F">
        <w:rPr>
          <w:rFonts w:hint="cs"/>
          <w:rtl/>
        </w:rPr>
        <w:t>ی</w:t>
      </w:r>
      <w:r w:rsidRPr="00CD1242">
        <w:rPr>
          <w:rFonts w:hint="cs"/>
          <w:rtl/>
        </w:rPr>
        <w:t xml:space="preserve"> را اعلام </w:t>
      </w:r>
      <w:r w:rsidR="00F81B2F">
        <w:rPr>
          <w:rFonts w:hint="cs"/>
          <w:rtl/>
        </w:rPr>
        <w:t>ک</w:t>
      </w:r>
      <w:r w:rsidRPr="00CD1242">
        <w:rPr>
          <w:rFonts w:hint="cs"/>
          <w:rtl/>
        </w:rPr>
        <w:t>رده است</w:t>
      </w:r>
      <w:bookmarkEnd w:id="571"/>
      <w:bookmarkEnd w:id="572"/>
      <w:bookmarkEnd w:id="573"/>
      <w:bookmarkEnd w:id="574"/>
      <w:bookmarkEnd w:id="57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صفح</w:t>
      </w:r>
      <w:r w:rsidR="003616EF" w:rsidRPr="00CD1242">
        <w:rPr>
          <w:rStyle w:val="Char2"/>
          <w:rFonts w:hint="cs"/>
          <w:rtl/>
        </w:rPr>
        <w:t>ه</w:t>
      </w:r>
      <w:r w:rsidRPr="00CD1242">
        <w:rPr>
          <w:rStyle w:val="Char2"/>
          <w:rFonts w:hint="cs"/>
          <w:rtl/>
        </w:rPr>
        <w:t xml:space="preserve"> 161 کتاب خویش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اسباب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مرا به بص</w:t>
      </w:r>
      <w:r w:rsidR="003616EF" w:rsidRPr="00CD1242">
        <w:rPr>
          <w:rStyle w:val="Char2"/>
          <w:rFonts w:hint="cs"/>
          <w:rtl/>
        </w:rPr>
        <w:t>ی</w:t>
      </w:r>
      <w:r w:rsidRPr="00CD1242">
        <w:rPr>
          <w:rStyle w:val="Char2"/>
          <w:rFonts w:hint="cs"/>
          <w:rtl/>
        </w:rPr>
        <w:t>رت واداشت و سبب هدایت من شد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فراوانند که در اینجا نمی‌گنجد و تنها به ذکر چند نمونه اشاره می‌کنم: </w:t>
      </w:r>
    </w:p>
    <w:p w:rsidR="00AC5501" w:rsidRPr="00CD1242" w:rsidRDefault="00AC5501" w:rsidP="004663B9">
      <w:pPr>
        <w:pStyle w:val="a6"/>
        <w:rPr>
          <w:rtl/>
          <w:lang w:bidi="fa-IR"/>
        </w:rPr>
      </w:pPr>
      <w:bookmarkStart w:id="576" w:name="_Toc141838593"/>
      <w:bookmarkStart w:id="577" w:name="_Toc141839851"/>
      <w:bookmarkStart w:id="578" w:name="_Toc141840463"/>
      <w:bookmarkStart w:id="579" w:name="_Toc141841638"/>
      <w:bookmarkStart w:id="580" w:name="_Toc294782093"/>
      <w:r w:rsidRPr="00CD1242">
        <w:rPr>
          <w:rFonts w:hint="cs"/>
          <w:rtl/>
        </w:rPr>
        <w:t>1- نص بر خلافت علی</w:t>
      </w:r>
      <w:bookmarkEnd w:id="576"/>
      <w:bookmarkEnd w:id="577"/>
      <w:bookmarkEnd w:id="578"/>
      <w:bookmarkEnd w:id="579"/>
      <w:bookmarkEnd w:id="580"/>
    </w:p>
    <w:p w:rsidR="00AC5501" w:rsidRPr="00CD1242" w:rsidRDefault="00AC5501" w:rsidP="00CD1242">
      <w:pPr>
        <w:bidi/>
        <w:ind w:firstLine="284"/>
        <w:jc w:val="lowKashida"/>
        <w:rPr>
          <w:rStyle w:val="Char2"/>
          <w:rtl/>
        </w:rPr>
      </w:pPr>
      <w:r w:rsidRPr="00CD1242">
        <w:rPr>
          <w:rStyle w:val="Char2"/>
          <w:rFonts w:hint="cs"/>
          <w:rtl/>
        </w:rPr>
        <w:t>من در آغاز ا</w:t>
      </w:r>
      <w:r w:rsidR="003616EF" w:rsidRPr="00CD1242">
        <w:rPr>
          <w:rStyle w:val="Char2"/>
          <w:rFonts w:hint="cs"/>
          <w:rtl/>
        </w:rPr>
        <w:t>ی</w:t>
      </w:r>
      <w:r w:rsidRPr="00CD1242">
        <w:rPr>
          <w:rStyle w:val="Char2"/>
          <w:rFonts w:hint="cs"/>
          <w:rtl/>
        </w:rPr>
        <w:t xml:space="preserve">ن بحث با خود عهد بستم </w:t>
      </w:r>
      <w:r w:rsidR="003616EF" w:rsidRPr="00CD1242">
        <w:rPr>
          <w:rStyle w:val="Char2"/>
          <w:rFonts w:hint="cs"/>
          <w:rtl/>
        </w:rPr>
        <w:t>ک</w:t>
      </w:r>
      <w:r w:rsidRPr="00CD1242">
        <w:rPr>
          <w:rStyle w:val="Char2"/>
          <w:rFonts w:hint="cs"/>
          <w:rtl/>
        </w:rPr>
        <w:t xml:space="preserve">ه جز بر منابع موثوق و قابل اعتماد در نزد شیعه و سنی، به چیزی اعتماد نکنم و آنچه را که تنها یک طرف بدان استدلال </w:t>
      </w:r>
      <w:r w:rsidR="003616EF" w:rsidRPr="00CD1242">
        <w:rPr>
          <w:rStyle w:val="Char2"/>
          <w:rFonts w:hint="cs"/>
          <w:rtl/>
        </w:rPr>
        <w:t>ک</w:t>
      </w:r>
      <w:r w:rsidRPr="00CD1242">
        <w:rPr>
          <w:rStyle w:val="Char2"/>
          <w:rFonts w:hint="cs"/>
          <w:rtl/>
        </w:rPr>
        <w:t xml:space="preserve">رده‌ و درنزد طرف دیگر معتبر نیست، </w:t>
      </w:r>
      <w:r w:rsidR="003616EF" w:rsidRPr="00CD1242">
        <w:rPr>
          <w:rStyle w:val="Char2"/>
          <w:rFonts w:hint="cs"/>
          <w:rtl/>
        </w:rPr>
        <w:t>ک</w:t>
      </w:r>
      <w:r w:rsidRPr="00CD1242">
        <w:rPr>
          <w:rStyle w:val="Char2"/>
          <w:rFonts w:hint="cs"/>
          <w:rtl/>
        </w:rPr>
        <w:t xml:space="preserve">نار بگذارم. </w:t>
      </w:r>
    </w:p>
    <w:p w:rsidR="00AC5501" w:rsidRPr="00CD1242" w:rsidRDefault="00AC5501" w:rsidP="00CD1242">
      <w:pPr>
        <w:bidi/>
        <w:ind w:firstLine="284"/>
        <w:jc w:val="lowKashida"/>
        <w:rPr>
          <w:rStyle w:val="Char2"/>
          <w:rtl/>
        </w:rPr>
      </w:pPr>
      <w:r w:rsidRPr="00CD1242">
        <w:rPr>
          <w:rStyle w:val="Char2"/>
          <w:rFonts w:hint="cs"/>
          <w:rtl/>
        </w:rPr>
        <w:t>محققی که در این موضوع به دنبال حقیقت است،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نص بر خلافت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طالب واضح و روشن است مثل حد</w:t>
      </w:r>
      <w:r w:rsidR="003616EF" w:rsidRPr="00CD1242">
        <w:rPr>
          <w:rStyle w:val="Char2"/>
          <w:rFonts w:hint="cs"/>
          <w:rtl/>
        </w:rPr>
        <w:t>ی</w:t>
      </w:r>
      <w:r w:rsidRPr="00CD1242">
        <w:rPr>
          <w:rStyle w:val="Char2"/>
          <w:rFonts w:hint="cs"/>
          <w:rtl/>
        </w:rPr>
        <w:t>ث پ</w:t>
      </w:r>
      <w:r w:rsidR="003616EF" w:rsidRPr="00CD1242">
        <w:rPr>
          <w:rStyle w:val="Char2"/>
          <w:rFonts w:hint="cs"/>
          <w:rtl/>
        </w:rPr>
        <w:t>ی</w:t>
      </w:r>
      <w:r w:rsidRPr="00CD1242">
        <w:rPr>
          <w:rStyle w:val="Char2"/>
          <w:rFonts w:hint="cs"/>
          <w:rtl/>
        </w:rPr>
        <w:t xml:space="preserve">امبر «من </w:t>
      </w:r>
      <w:r w:rsidR="003616EF" w:rsidRPr="00CD1242">
        <w:rPr>
          <w:rStyle w:val="Char2"/>
          <w:rFonts w:hint="cs"/>
          <w:rtl/>
        </w:rPr>
        <w:t>ک</w:t>
      </w:r>
      <w:r w:rsidRPr="00CD1242">
        <w:rPr>
          <w:rStyle w:val="Char2"/>
          <w:rFonts w:hint="cs"/>
          <w:rtl/>
        </w:rPr>
        <w:t>نت مولاه فهذا عل</w:t>
      </w:r>
      <w:r w:rsidR="003616EF" w:rsidRPr="00CD1242">
        <w:rPr>
          <w:rStyle w:val="Char2"/>
          <w:rFonts w:hint="cs"/>
          <w:rtl/>
        </w:rPr>
        <w:t>ی</w:t>
      </w:r>
      <w:r w:rsidRPr="00CD1242">
        <w:rPr>
          <w:rStyle w:val="Char2"/>
          <w:rFonts w:hint="cs"/>
          <w:rtl/>
        </w:rPr>
        <w:t xml:space="preserve"> مولاه».«هر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هستم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مولا</w:t>
      </w:r>
      <w:r w:rsidR="003616EF" w:rsidRPr="00CD1242">
        <w:rPr>
          <w:rStyle w:val="Char2"/>
          <w:rFonts w:hint="cs"/>
          <w:rtl/>
        </w:rPr>
        <w:t>ی</w:t>
      </w:r>
      <w:r w:rsidRPr="00CD1242">
        <w:rPr>
          <w:rStyle w:val="Char2"/>
          <w:rFonts w:hint="cs"/>
          <w:rtl/>
        </w:rPr>
        <w:t xml:space="preserve"> اوست».</w:t>
      </w:r>
    </w:p>
    <w:p w:rsidR="00AC5501" w:rsidRPr="00CD1242" w:rsidRDefault="00AC5501" w:rsidP="00CD1242">
      <w:pPr>
        <w:bidi/>
        <w:ind w:firstLine="284"/>
        <w:jc w:val="lowKashida"/>
        <w:rPr>
          <w:rStyle w:val="Char2"/>
          <w:rtl/>
        </w:rPr>
      </w:pPr>
      <w:r w:rsidRPr="00CD1242">
        <w:rPr>
          <w:rStyle w:val="Char2"/>
          <w:rFonts w:hint="cs"/>
          <w:rtl/>
        </w:rPr>
        <w:t>این حدیث مورد اتفاق شیعه و سنی است. اما ادعای اجماع انتخاب ابوبکر در سقیفه و سپس بیعت با او در مسجد، بی‌اساس است، زیرا چگونه این اجماع رخ داده در حالی که علی، عباس و بق</w:t>
      </w:r>
      <w:r w:rsidR="003616EF" w:rsidRPr="00CD1242">
        <w:rPr>
          <w:rStyle w:val="Char2"/>
          <w:rFonts w:hint="cs"/>
          <w:rtl/>
        </w:rPr>
        <w:t>ی</w:t>
      </w:r>
      <w:r w:rsidRPr="00CD1242">
        <w:rPr>
          <w:rStyle w:val="Char2"/>
          <w:rFonts w:hint="cs"/>
          <w:rtl/>
        </w:rPr>
        <w:t>ه بن</w:t>
      </w:r>
      <w:r w:rsidR="003616EF" w:rsidRPr="00CD1242">
        <w:rPr>
          <w:rStyle w:val="Char2"/>
          <w:rFonts w:hint="cs"/>
          <w:rtl/>
        </w:rPr>
        <w:t>ی</w:t>
      </w:r>
      <w:r w:rsidRPr="00CD1242">
        <w:rPr>
          <w:rStyle w:val="Char2"/>
          <w:rFonts w:hint="cs"/>
          <w:rtl/>
        </w:rPr>
        <w:t xml:space="preserve"> هاشم و همچن</w:t>
      </w:r>
      <w:r w:rsidR="003616EF" w:rsidRPr="00CD1242">
        <w:rPr>
          <w:rStyle w:val="Char2"/>
          <w:rFonts w:hint="cs"/>
          <w:rtl/>
        </w:rPr>
        <w:t>ی</w:t>
      </w:r>
      <w:r w:rsidRPr="00CD1242">
        <w:rPr>
          <w:rStyle w:val="Char2"/>
          <w:rFonts w:hint="cs"/>
          <w:rtl/>
        </w:rPr>
        <w:t>ن اسامه بن ز</w:t>
      </w:r>
      <w:r w:rsidR="003616EF" w:rsidRPr="00CD1242">
        <w:rPr>
          <w:rStyle w:val="Char2"/>
          <w:rFonts w:hint="cs"/>
          <w:rtl/>
        </w:rPr>
        <w:t>ی</w:t>
      </w:r>
      <w:r w:rsidRPr="00CD1242">
        <w:rPr>
          <w:rStyle w:val="Char2"/>
          <w:rFonts w:hint="cs"/>
          <w:rtl/>
        </w:rPr>
        <w:t>د، زب</w:t>
      </w:r>
      <w:r w:rsidR="003616EF" w:rsidRPr="00CD1242">
        <w:rPr>
          <w:rStyle w:val="Char2"/>
          <w:rFonts w:hint="cs"/>
          <w:rtl/>
        </w:rPr>
        <w:t>ی</w:t>
      </w:r>
      <w:r w:rsidRPr="00CD1242">
        <w:rPr>
          <w:rStyle w:val="Char2"/>
          <w:rFonts w:hint="cs"/>
          <w:rtl/>
        </w:rPr>
        <w:t>ر و سلمان فارس</w:t>
      </w:r>
      <w:r w:rsidR="003616EF" w:rsidRPr="00CD1242">
        <w:rPr>
          <w:rStyle w:val="Char2"/>
          <w:rFonts w:hint="cs"/>
          <w:rtl/>
        </w:rPr>
        <w:t>ی</w:t>
      </w:r>
      <w:r w:rsidRPr="00CD1242">
        <w:rPr>
          <w:rStyle w:val="Char2"/>
          <w:rFonts w:hint="cs"/>
          <w:rtl/>
        </w:rPr>
        <w:t>، ابوذر غفار</w:t>
      </w:r>
      <w:r w:rsidR="003616EF" w:rsidRPr="00CD1242">
        <w:rPr>
          <w:rStyle w:val="Char2"/>
          <w:rFonts w:hint="cs"/>
          <w:rtl/>
        </w:rPr>
        <w:t>ی</w:t>
      </w:r>
      <w:r w:rsidRPr="00CD1242">
        <w:rPr>
          <w:rStyle w:val="Char2"/>
          <w:rFonts w:hint="cs"/>
          <w:rtl/>
        </w:rPr>
        <w:t xml:space="preserve">، مقداد بن اسود، عمار بن </w:t>
      </w:r>
      <w:r w:rsidR="003616EF" w:rsidRPr="00CD1242">
        <w:rPr>
          <w:rStyle w:val="Char2"/>
          <w:rFonts w:hint="cs"/>
          <w:rtl/>
        </w:rPr>
        <w:t>ی</w:t>
      </w:r>
      <w:r w:rsidRPr="00CD1242">
        <w:rPr>
          <w:rStyle w:val="Char2"/>
          <w:rFonts w:hint="cs"/>
          <w:rtl/>
        </w:rPr>
        <w:t>اسر، حذ</w:t>
      </w:r>
      <w:r w:rsidR="003616EF" w:rsidRPr="00CD1242">
        <w:rPr>
          <w:rStyle w:val="Char2"/>
          <w:rFonts w:hint="cs"/>
          <w:rtl/>
        </w:rPr>
        <w:t>ی</w:t>
      </w:r>
      <w:r w:rsidRPr="00CD1242">
        <w:rPr>
          <w:rStyle w:val="Char2"/>
          <w:rFonts w:hint="cs"/>
          <w:rtl/>
        </w:rPr>
        <w:t xml:space="preserve">فه بن </w:t>
      </w:r>
      <w:r w:rsidR="003616EF" w:rsidRPr="00CD1242">
        <w:rPr>
          <w:rStyle w:val="Char2"/>
          <w:rFonts w:hint="cs"/>
          <w:rtl/>
        </w:rPr>
        <w:t>ی</w:t>
      </w:r>
      <w:r w:rsidRPr="00CD1242">
        <w:rPr>
          <w:rStyle w:val="Char2"/>
          <w:rFonts w:hint="cs"/>
          <w:rtl/>
        </w:rPr>
        <w:t>مان، خز</w:t>
      </w:r>
      <w:r w:rsidR="003616EF" w:rsidRPr="00CD1242">
        <w:rPr>
          <w:rStyle w:val="Char2"/>
          <w:rFonts w:hint="cs"/>
          <w:rtl/>
        </w:rPr>
        <w:t>ی</w:t>
      </w:r>
      <w:r w:rsidRPr="00CD1242">
        <w:rPr>
          <w:rStyle w:val="Char2"/>
          <w:rFonts w:hint="cs"/>
          <w:rtl/>
        </w:rPr>
        <w:t>مه بن ثابت، ابوبریده اسلمی، براء بن عازب، اب</w:t>
      </w:r>
      <w:r w:rsidR="003616EF" w:rsidRPr="00CD1242">
        <w:rPr>
          <w:rStyle w:val="Char2"/>
          <w:rFonts w:hint="cs"/>
          <w:rtl/>
        </w:rPr>
        <w:t>ی</w:t>
      </w:r>
      <w:r w:rsidRPr="00CD1242">
        <w:rPr>
          <w:rStyle w:val="Char2"/>
          <w:rFonts w:hint="cs"/>
          <w:rtl/>
        </w:rPr>
        <w:t xml:space="preserve"> بن </w:t>
      </w:r>
      <w:r w:rsidR="003616EF" w:rsidRPr="00CD1242">
        <w:rPr>
          <w:rStyle w:val="Char2"/>
          <w:rFonts w:hint="cs"/>
          <w:rtl/>
        </w:rPr>
        <w:t>ک</w:t>
      </w:r>
      <w:r w:rsidRPr="00CD1242">
        <w:rPr>
          <w:rStyle w:val="Char2"/>
          <w:rFonts w:hint="cs"/>
          <w:rtl/>
        </w:rPr>
        <w:t>عب، سهل بن حن</w:t>
      </w:r>
      <w:r w:rsidR="003616EF" w:rsidRPr="00CD1242">
        <w:rPr>
          <w:rStyle w:val="Char2"/>
          <w:rFonts w:hint="cs"/>
          <w:rtl/>
        </w:rPr>
        <w:t>ی</w:t>
      </w:r>
      <w:r w:rsidRPr="00CD1242">
        <w:rPr>
          <w:rStyle w:val="Char2"/>
          <w:rFonts w:hint="cs"/>
          <w:rtl/>
        </w:rPr>
        <w:t>ف، سعد بن عباده، ق</w:t>
      </w:r>
      <w:r w:rsidR="003616EF" w:rsidRPr="00CD1242">
        <w:rPr>
          <w:rStyle w:val="Char2"/>
          <w:rFonts w:hint="cs"/>
          <w:rtl/>
        </w:rPr>
        <w:t>ی</w:t>
      </w:r>
      <w:r w:rsidRPr="00CD1242">
        <w:rPr>
          <w:rStyle w:val="Char2"/>
          <w:rFonts w:hint="cs"/>
          <w:rtl/>
        </w:rPr>
        <w:t>س بن سعد، ابوا</w:t>
      </w:r>
      <w:r w:rsidR="003616EF" w:rsidRPr="00CD1242">
        <w:rPr>
          <w:rStyle w:val="Char2"/>
          <w:rFonts w:hint="cs"/>
          <w:rtl/>
        </w:rPr>
        <w:t>ی</w:t>
      </w:r>
      <w:r w:rsidRPr="00CD1242">
        <w:rPr>
          <w:rStyle w:val="Char2"/>
          <w:rFonts w:hint="cs"/>
          <w:rtl/>
        </w:rPr>
        <w:t>وب انصار</w:t>
      </w:r>
      <w:r w:rsidR="003616EF" w:rsidRPr="00CD1242">
        <w:rPr>
          <w:rStyle w:val="Char2"/>
          <w:rFonts w:hint="cs"/>
          <w:rtl/>
        </w:rPr>
        <w:t>ی</w:t>
      </w:r>
      <w:r w:rsidRPr="00CD1242">
        <w:rPr>
          <w:rStyle w:val="Char2"/>
          <w:rFonts w:hint="cs"/>
          <w:rtl/>
        </w:rPr>
        <w:t>، جابر بن عبدالله، خالد بن سع</w:t>
      </w:r>
      <w:r w:rsidR="003616EF" w:rsidRPr="00CD1242">
        <w:rPr>
          <w:rStyle w:val="Char2"/>
          <w:rFonts w:hint="cs"/>
          <w:rtl/>
        </w:rPr>
        <w:t>ی</w:t>
      </w:r>
      <w:r w:rsidRPr="00CD1242">
        <w:rPr>
          <w:rStyle w:val="Char2"/>
          <w:rFonts w:hint="cs"/>
          <w:rtl/>
        </w:rPr>
        <w:t>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از</w:t>
      </w:r>
      <w:r w:rsidR="000E0383" w:rsidRPr="00CD1242">
        <w:rPr>
          <w:rStyle w:val="Char2"/>
          <w:rFonts w:hint="cs"/>
          <w:rtl/>
        </w:rPr>
        <w:t xml:space="preserve"> آن‌ها </w:t>
      </w:r>
      <w:r w:rsidRPr="00CD1242">
        <w:rPr>
          <w:rStyle w:val="Char2"/>
          <w:rFonts w:hint="cs"/>
          <w:rtl/>
        </w:rPr>
        <w:t xml:space="preserve">تخلف </w:t>
      </w:r>
      <w:r w:rsidR="003616EF" w:rsidRPr="00CD1242">
        <w:rPr>
          <w:rStyle w:val="Char2"/>
          <w:rFonts w:hint="cs"/>
          <w:rtl/>
        </w:rPr>
        <w:t>ک</w:t>
      </w:r>
      <w:r w:rsidRPr="00CD1242">
        <w:rPr>
          <w:rStyle w:val="Char2"/>
          <w:rFonts w:hint="cs"/>
          <w:rtl/>
        </w:rPr>
        <w:t>ردند؟ پس ا</w:t>
      </w:r>
      <w:r w:rsidR="003616EF" w:rsidRPr="00CD1242">
        <w:rPr>
          <w:rStyle w:val="Char2"/>
          <w:rFonts w:hint="cs"/>
          <w:rtl/>
        </w:rPr>
        <w:t>ی</w:t>
      </w:r>
      <w:r w:rsidRPr="00CD1242">
        <w:rPr>
          <w:rStyle w:val="Char2"/>
          <w:rFonts w:hint="cs"/>
          <w:rtl/>
        </w:rPr>
        <w:t xml:space="preserve"> بندگان خدا، اجماع </w:t>
      </w:r>
      <w:r w:rsidR="003616EF" w:rsidRPr="00CD1242">
        <w:rPr>
          <w:rStyle w:val="Char2"/>
          <w:rFonts w:hint="cs"/>
          <w:rtl/>
        </w:rPr>
        <w:t>ک</w:t>
      </w:r>
      <w:r w:rsidRPr="00CD1242">
        <w:rPr>
          <w:rStyle w:val="Char2"/>
          <w:rFonts w:hint="cs"/>
          <w:rtl/>
        </w:rPr>
        <w:t>جاست؟».</w:t>
      </w:r>
    </w:p>
    <w:p w:rsidR="00AC5501" w:rsidRPr="00CD1242" w:rsidRDefault="00AC5501" w:rsidP="00CD1242">
      <w:pPr>
        <w:bidi/>
        <w:ind w:firstLine="284"/>
        <w:jc w:val="lowKashida"/>
        <w:rPr>
          <w:rStyle w:val="Char2"/>
          <w:rtl/>
        </w:rPr>
      </w:pPr>
      <w:r w:rsidRPr="00CD1242">
        <w:rPr>
          <w:rStyle w:val="Char2"/>
          <w:rFonts w:hint="cs"/>
          <w:rtl/>
        </w:rPr>
        <w:t xml:space="preserve">جواب این ادعا: حدیثی که نقل کرده: «من </w:t>
      </w:r>
      <w:r w:rsidR="003616EF" w:rsidRPr="00CD1242">
        <w:rPr>
          <w:rStyle w:val="Char2"/>
          <w:rFonts w:hint="cs"/>
          <w:rtl/>
        </w:rPr>
        <w:t>ک</w:t>
      </w:r>
      <w:r w:rsidRPr="00CD1242">
        <w:rPr>
          <w:rStyle w:val="Char2"/>
          <w:rFonts w:hint="cs"/>
          <w:rtl/>
        </w:rPr>
        <w:t>نت مولاه فعل</w:t>
      </w:r>
      <w:r w:rsidR="003616EF" w:rsidRPr="00CD1242">
        <w:rPr>
          <w:rStyle w:val="Char2"/>
          <w:rFonts w:hint="cs"/>
          <w:rtl/>
        </w:rPr>
        <w:t>ی</w:t>
      </w:r>
      <w:r w:rsidRPr="00CD1242">
        <w:rPr>
          <w:rStyle w:val="Char2"/>
          <w:rFonts w:hint="cs"/>
          <w:rtl/>
        </w:rPr>
        <w:t xml:space="preserve"> مولاه» احمد و ترمذ</w:t>
      </w:r>
      <w:r w:rsidR="003616EF" w:rsidRPr="00CD1242">
        <w:rPr>
          <w:rStyle w:val="Char2"/>
          <w:rFonts w:hint="cs"/>
          <w:rtl/>
        </w:rPr>
        <w:t>ی</w:t>
      </w:r>
      <w:r w:rsidRPr="00CD1242">
        <w:rPr>
          <w:rStyle w:val="Char2"/>
          <w:rFonts w:hint="cs"/>
          <w:rtl/>
        </w:rPr>
        <w:t xml:space="preserve"> و حا</w:t>
      </w:r>
      <w:r w:rsidR="003616EF" w:rsidRPr="00CD1242">
        <w:rPr>
          <w:rStyle w:val="Char2"/>
          <w:rFonts w:hint="cs"/>
          <w:rtl/>
        </w:rPr>
        <w:t>ک</w:t>
      </w:r>
      <w:r w:rsidRPr="00CD1242">
        <w:rPr>
          <w:rStyle w:val="Char2"/>
          <w:rFonts w:hint="cs"/>
          <w:rtl/>
        </w:rPr>
        <w:t>م</w:t>
      </w:r>
      <w:r w:rsidRPr="00CD1242">
        <w:rPr>
          <w:rStyle w:val="Char2"/>
          <w:vertAlign w:val="superscript"/>
          <w:rtl/>
        </w:rPr>
        <w:footnoteReference w:id="790"/>
      </w:r>
      <w:r w:rsidRPr="00CD1242">
        <w:rPr>
          <w:rStyle w:val="Char2"/>
          <w:rFonts w:hint="cs"/>
          <w:rtl/>
        </w:rPr>
        <w:t xml:space="preserve"> آن را روایت کرده‌اند و هیچ یک از صاحبان کتب صحیح آن را ذکر نکرده‌اند و همچنان </w:t>
      </w:r>
      <w:r w:rsidR="003616EF" w:rsidRPr="00CD1242">
        <w:rPr>
          <w:rStyle w:val="Char2"/>
          <w:rFonts w:hint="cs"/>
          <w:rtl/>
        </w:rPr>
        <w:t>ک</w:t>
      </w:r>
      <w:r w:rsidRPr="00CD1242">
        <w:rPr>
          <w:rStyle w:val="Char2"/>
          <w:rFonts w:hint="cs"/>
          <w:rtl/>
        </w:rPr>
        <w:t>ه ائم</w:t>
      </w:r>
      <w:r w:rsidR="003616EF" w:rsidRPr="00CD1242">
        <w:rPr>
          <w:rStyle w:val="Char2"/>
          <w:rFonts w:hint="cs"/>
          <w:rtl/>
        </w:rPr>
        <w:t>ه</w:t>
      </w:r>
      <w:r w:rsidRPr="00CD1242">
        <w:rPr>
          <w:rStyle w:val="Char2"/>
          <w:rFonts w:hint="cs"/>
          <w:rtl/>
        </w:rPr>
        <w:t xml:space="preserve"> حد</w:t>
      </w:r>
      <w:r w:rsidR="003616EF" w:rsidRPr="00CD1242">
        <w:rPr>
          <w:rStyle w:val="Char2"/>
          <w:rFonts w:hint="cs"/>
          <w:rtl/>
        </w:rPr>
        <w:t>ی</w:t>
      </w:r>
      <w:r w:rsidRPr="00CD1242">
        <w:rPr>
          <w:rStyle w:val="Char2"/>
          <w:rFonts w:hint="cs"/>
          <w:rtl/>
        </w:rPr>
        <w:t>ث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 در صحت آن اختلاف است.</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گفت</w:t>
      </w:r>
      <w:r w:rsidR="003616EF" w:rsidRPr="00CD1242">
        <w:rPr>
          <w:rStyle w:val="Char2"/>
          <w:rFonts w:hint="cs"/>
          <w:rtl/>
        </w:rPr>
        <w:t>ه</w:t>
      </w:r>
      <w:r w:rsidRPr="00CD1242">
        <w:rPr>
          <w:rStyle w:val="Char2"/>
          <w:rFonts w:hint="cs"/>
          <w:rtl/>
        </w:rPr>
        <w:t xml:space="preserve"> «من </w:t>
      </w:r>
      <w:r w:rsidR="003616EF" w:rsidRPr="00CD1242">
        <w:rPr>
          <w:rStyle w:val="Char2"/>
          <w:rFonts w:hint="cs"/>
          <w:rtl/>
        </w:rPr>
        <w:t>ک</w:t>
      </w:r>
      <w:r w:rsidRPr="00CD1242">
        <w:rPr>
          <w:rStyle w:val="Char2"/>
          <w:rFonts w:hint="cs"/>
          <w:rtl/>
        </w:rPr>
        <w:t>نت مولاه فعل</w:t>
      </w:r>
      <w:r w:rsidR="003616EF" w:rsidRPr="00CD1242">
        <w:rPr>
          <w:rStyle w:val="Char2"/>
          <w:rFonts w:hint="cs"/>
          <w:rtl/>
        </w:rPr>
        <w:t>ی</w:t>
      </w:r>
      <w:r w:rsidRPr="00CD1242">
        <w:rPr>
          <w:rStyle w:val="Char2"/>
          <w:rFonts w:hint="cs"/>
          <w:rtl/>
        </w:rPr>
        <w:t xml:space="preserve"> مولاه» در </w:t>
      </w:r>
      <w:r w:rsidR="003616EF" w:rsidRPr="00CD1242">
        <w:rPr>
          <w:rStyle w:val="Char2"/>
          <w:rFonts w:hint="cs"/>
          <w:rtl/>
        </w:rPr>
        <w:t>ک</w:t>
      </w:r>
      <w:r w:rsidRPr="00CD1242">
        <w:rPr>
          <w:rStyle w:val="Char2"/>
          <w:rFonts w:hint="cs"/>
          <w:rtl/>
        </w:rPr>
        <w:t>تب صح</w:t>
      </w:r>
      <w:r w:rsidR="003616EF" w:rsidRPr="00CD1242">
        <w:rPr>
          <w:rStyle w:val="Char2"/>
          <w:rFonts w:hint="cs"/>
          <w:rtl/>
        </w:rPr>
        <w:t>ی</w:t>
      </w:r>
      <w:r w:rsidRPr="00CD1242">
        <w:rPr>
          <w:rStyle w:val="Char2"/>
          <w:rFonts w:hint="cs"/>
          <w:rtl/>
        </w:rPr>
        <w:t>ح وجود ندارد، اما علما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و در صحت آن اختلاف </w:t>
      </w:r>
      <w:r w:rsidR="003616EF" w:rsidRPr="00CD1242">
        <w:rPr>
          <w:rStyle w:val="Char2"/>
          <w:rFonts w:hint="cs"/>
          <w:rtl/>
        </w:rPr>
        <w:t>ک</w:t>
      </w:r>
      <w:r w:rsidRPr="00CD1242">
        <w:rPr>
          <w:rStyle w:val="Char2"/>
          <w:rFonts w:hint="cs"/>
          <w:rtl/>
        </w:rPr>
        <w:t>رده‌اند؛ از بخار</w:t>
      </w:r>
      <w:r w:rsidR="003616EF" w:rsidRPr="00CD1242">
        <w:rPr>
          <w:rStyle w:val="Char2"/>
          <w:rFonts w:hint="cs"/>
          <w:rtl/>
        </w:rPr>
        <w:t>ی</w:t>
      </w:r>
      <w:r w:rsidRPr="00CD1242">
        <w:rPr>
          <w:rStyle w:val="Char2"/>
          <w:rFonts w:hint="cs"/>
          <w:rtl/>
        </w:rPr>
        <w:t xml:space="preserve"> و ابراه</w:t>
      </w:r>
      <w:r w:rsidR="003616EF" w:rsidRPr="00CD1242">
        <w:rPr>
          <w:rStyle w:val="Char2"/>
          <w:rFonts w:hint="cs"/>
          <w:rtl/>
        </w:rPr>
        <w:t>ی</w:t>
      </w:r>
      <w:r w:rsidRPr="00CD1242">
        <w:rPr>
          <w:rStyle w:val="Char2"/>
          <w:rFonts w:hint="cs"/>
          <w:rtl/>
        </w:rPr>
        <w:t>م حرب</w:t>
      </w:r>
      <w:r w:rsidR="003616EF" w:rsidRPr="00CD1242">
        <w:rPr>
          <w:rStyle w:val="Char2"/>
          <w:rFonts w:hint="cs"/>
          <w:rtl/>
        </w:rPr>
        <w:t>ی</w:t>
      </w:r>
      <w:r w:rsidRPr="00CD1242">
        <w:rPr>
          <w:rStyle w:val="Char2"/>
          <w:rFonts w:hint="cs"/>
          <w:rtl/>
        </w:rPr>
        <w:t xml:space="preserve"> و گروهی از محدثین نقل شده که به این حدیث ایراد وارد کرده و آن را ضعیف دانسته‌اند. تنها احمد بن حنبل و ترمذی آن را حسن دانسته‌اند. ابوالعباس بن عقده در جمع طرق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تصن</w:t>
      </w:r>
      <w:r w:rsidR="003616EF" w:rsidRPr="00CD1242">
        <w:rPr>
          <w:rStyle w:val="Char2"/>
          <w:rFonts w:hint="cs"/>
          <w:rtl/>
        </w:rPr>
        <w:t>ی</w:t>
      </w:r>
      <w:r w:rsidRPr="00CD1242">
        <w:rPr>
          <w:rStyle w:val="Char2"/>
          <w:rFonts w:hint="cs"/>
          <w:rtl/>
        </w:rPr>
        <w:t>ف</w:t>
      </w:r>
      <w:r w:rsidR="003616EF" w:rsidRPr="00CD1242">
        <w:rPr>
          <w:rStyle w:val="Char2"/>
          <w:rFonts w:hint="cs"/>
          <w:rtl/>
        </w:rPr>
        <w:t>ی</w:t>
      </w:r>
      <w:r w:rsidRPr="00CD1242">
        <w:rPr>
          <w:rStyle w:val="Char2"/>
          <w:rFonts w:hint="cs"/>
          <w:rtl/>
        </w:rPr>
        <w:t xml:space="preserve"> نوشته است.</w:t>
      </w:r>
      <w:r w:rsidRPr="00CD1242">
        <w:rPr>
          <w:rStyle w:val="Char2"/>
          <w:vertAlign w:val="superscript"/>
          <w:rtl/>
        </w:rPr>
        <w:footnoteReference w:id="791"/>
      </w:r>
    </w:p>
    <w:p w:rsidR="00AC5501" w:rsidRPr="00CD1242" w:rsidRDefault="00AC5501" w:rsidP="00CD1242">
      <w:pPr>
        <w:bidi/>
        <w:ind w:firstLine="284"/>
        <w:jc w:val="lowKashida"/>
        <w:rPr>
          <w:rStyle w:val="Char2"/>
          <w:rtl/>
        </w:rPr>
      </w:pPr>
      <w:r w:rsidRPr="00CD1242">
        <w:rPr>
          <w:rStyle w:val="Char2"/>
          <w:rFonts w:hint="cs"/>
          <w:rtl/>
        </w:rPr>
        <w:t>ابن‌حزم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و اما حدیث «من </w:t>
      </w:r>
      <w:r w:rsidR="003616EF" w:rsidRPr="00CD1242">
        <w:rPr>
          <w:rStyle w:val="Char2"/>
          <w:rFonts w:hint="cs"/>
          <w:rtl/>
        </w:rPr>
        <w:t>ک</w:t>
      </w:r>
      <w:r w:rsidRPr="00CD1242">
        <w:rPr>
          <w:rStyle w:val="Char2"/>
          <w:rFonts w:hint="cs"/>
          <w:rtl/>
        </w:rPr>
        <w:t>نت مولاه فعل</w:t>
      </w:r>
      <w:r w:rsidR="003616EF" w:rsidRPr="00CD1242">
        <w:rPr>
          <w:rStyle w:val="Char2"/>
          <w:rFonts w:hint="cs"/>
          <w:rtl/>
        </w:rPr>
        <w:t>ی</w:t>
      </w:r>
      <w:r w:rsidRPr="00CD1242">
        <w:rPr>
          <w:rStyle w:val="Char2"/>
          <w:rFonts w:hint="cs"/>
          <w:rtl/>
        </w:rPr>
        <w:t xml:space="preserve"> مولاه» از طر</w:t>
      </w:r>
      <w:r w:rsidR="003616EF" w:rsidRPr="00CD1242">
        <w:rPr>
          <w:rStyle w:val="Char2"/>
          <w:rFonts w:hint="cs"/>
          <w:rtl/>
        </w:rPr>
        <w:t>ی</w:t>
      </w:r>
      <w:r w:rsidRPr="00CD1242">
        <w:rPr>
          <w:rStyle w:val="Char2"/>
          <w:rFonts w:hint="cs"/>
          <w:rtl/>
        </w:rPr>
        <w:t>ق ثقات اصلاً ثابت نشده است</w:t>
      </w:r>
      <w:r w:rsidRPr="00CD1242">
        <w:rPr>
          <w:rStyle w:val="Char2"/>
          <w:vertAlign w:val="superscript"/>
          <w:rtl/>
        </w:rPr>
        <w:footnoteReference w:id="792"/>
      </w:r>
      <w:r w:rsidRPr="00CD1242">
        <w:rPr>
          <w:rStyle w:val="Char2"/>
          <w:rFonts w:hint="cs"/>
          <w:rtl/>
        </w:rPr>
        <w:t>. حاکم آن را صحیح دانسته و از میان محدثین معاصر، آلبانی آن را صحیح دانسته است. در اینجا هدف، بیان این مطلب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علما در صحت این حد</w:t>
      </w:r>
      <w:r w:rsidR="003616EF" w:rsidRPr="00CD1242">
        <w:rPr>
          <w:rStyle w:val="Char2"/>
          <w:rFonts w:hint="cs"/>
          <w:rtl/>
        </w:rPr>
        <w:t>ی</w:t>
      </w:r>
      <w:r w:rsidRPr="00CD1242">
        <w:rPr>
          <w:rStyle w:val="Char2"/>
          <w:rFonts w:hint="cs"/>
          <w:rtl/>
        </w:rPr>
        <w:t>ث اختلاف دارند. و ا</w:t>
      </w:r>
      <w:r w:rsidR="003616EF" w:rsidRPr="00CD1242">
        <w:rPr>
          <w:rStyle w:val="Char2"/>
          <w:rFonts w:hint="cs"/>
          <w:rtl/>
        </w:rPr>
        <w:t>ی</w:t>
      </w:r>
      <w:r w:rsidRPr="00CD1242">
        <w:rPr>
          <w:rStyle w:val="Char2"/>
          <w:rFonts w:hint="cs"/>
          <w:rtl/>
        </w:rPr>
        <w:t>ن برخلاف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 xml:space="preserve">ث مورد اعتماد و اتفاق شیعه و سنی است. چنان </w:t>
      </w:r>
      <w:r w:rsidR="003616EF" w:rsidRPr="00CD1242">
        <w:rPr>
          <w:rStyle w:val="Char2"/>
          <w:rFonts w:hint="cs"/>
          <w:rtl/>
        </w:rPr>
        <w:t>ک</w:t>
      </w:r>
      <w:r w:rsidRPr="00CD1242">
        <w:rPr>
          <w:rStyle w:val="Char2"/>
          <w:rFonts w:hint="cs"/>
          <w:rtl/>
        </w:rPr>
        <w:t>ه گفته شد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علما آن را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و اصلا آن را صح</w:t>
      </w:r>
      <w:r w:rsidR="003616EF" w:rsidRPr="00CD1242">
        <w:rPr>
          <w:rStyle w:val="Char2"/>
          <w:rFonts w:hint="cs"/>
          <w:rtl/>
        </w:rPr>
        <w:t>ی</w:t>
      </w:r>
      <w:r w:rsidRPr="00CD1242">
        <w:rPr>
          <w:rStyle w:val="Char2"/>
          <w:rFonts w:hint="cs"/>
          <w:rtl/>
        </w:rPr>
        <w:t>ح نم</w:t>
      </w:r>
      <w:r w:rsidR="003616EF" w:rsidRPr="00CD1242">
        <w:rPr>
          <w:rStyle w:val="Char2"/>
          <w:rFonts w:hint="cs"/>
          <w:rtl/>
        </w:rPr>
        <w:t>ی</w:t>
      </w:r>
      <w:r w:rsidRPr="00CD1242">
        <w:rPr>
          <w:rStyle w:val="Char2"/>
          <w:rFonts w:hint="cs"/>
          <w:rtl/>
        </w:rPr>
        <w:t>‌دانند.</w:t>
      </w:r>
    </w:p>
    <w:p w:rsidR="00AC5501" w:rsidRPr="00CD1242" w:rsidRDefault="00AC5501" w:rsidP="00CD1242">
      <w:pPr>
        <w:bidi/>
        <w:ind w:firstLine="284"/>
        <w:jc w:val="lowKashida"/>
        <w:rPr>
          <w:rStyle w:val="Char2"/>
          <w:rtl/>
        </w:rPr>
      </w:pPr>
      <w:r w:rsidRPr="00CD1242">
        <w:rPr>
          <w:rStyle w:val="Char2"/>
          <w:rFonts w:hint="cs"/>
          <w:rtl/>
        </w:rPr>
        <w:t>به فرض صحت حد</w:t>
      </w:r>
      <w:r w:rsidR="003616EF" w:rsidRPr="00CD1242">
        <w:rPr>
          <w:rStyle w:val="Char2"/>
          <w:rFonts w:hint="cs"/>
          <w:rtl/>
        </w:rPr>
        <w:t>ی</w:t>
      </w:r>
      <w:r w:rsidRPr="00CD1242">
        <w:rPr>
          <w:rStyle w:val="Char2"/>
          <w:rFonts w:hint="cs"/>
          <w:rtl/>
        </w:rPr>
        <w:t>ث، در آن برا</w:t>
      </w:r>
      <w:r w:rsidR="003616EF" w:rsidRPr="00CD1242">
        <w:rPr>
          <w:rStyle w:val="Char2"/>
          <w:rFonts w:hint="cs"/>
          <w:rtl/>
        </w:rPr>
        <w:t>ی</w:t>
      </w:r>
      <w:r w:rsidRPr="00CD1242">
        <w:rPr>
          <w:rStyle w:val="Char2"/>
          <w:rFonts w:hint="cs"/>
          <w:rtl/>
        </w:rPr>
        <w:t xml:space="preserve"> ادعا</w:t>
      </w:r>
      <w:r w:rsidR="003616EF" w:rsidRPr="00CD1242">
        <w:rPr>
          <w:rStyle w:val="Char2"/>
          <w:rFonts w:hint="cs"/>
          <w:rtl/>
        </w:rPr>
        <w:t>ی</w:t>
      </w:r>
      <w:r w:rsidRPr="00CD1242">
        <w:rPr>
          <w:rStyle w:val="Char2"/>
          <w:rFonts w:hint="cs"/>
          <w:rtl/>
        </w:rPr>
        <w:t xml:space="preserve"> امام</w:t>
      </w:r>
      <w:r w:rsidR="003616EF" w:rsidRPr="00CD1242">
        <w:rPr>
          <w:rStyle w:val="Char2"/>
          <w:rFonts w:hint="cs"/>
          <w:rtl/>
        </w:rPr>
        <w:t>ی</w:t>
      </w:r>
      <w:r w:rsidRPr="00CD1242">
        <w:rPr>
          <w:rStyle w:val="Char2"/>
          <w:rFonts w:hint="cs"/>
          <w:rtl/>
        </w:rPr>
        <w:t>ه رافض</w:t>
      </w:r>
      <w:r w:rsidR="003616EF" w:rsidRPr="00CD1242">
        <w:rPr>
          <w:rStyle w:val="Char2"/>
          <w:rFonts w:hint="cs"/>
          <w:rtl/>
        </w:rPr>
        <w:t>ی</w:t>
      </w:r>
      <w:r w:rsidRPr="00CD1242">
        <w:rPr>
          <w:rStyle w:val="Char2"/>
          <w:rFonts w:hint="cs"/>
          <w:rtl/>
        </w:rPr>
        <w:t>ه مبنی بر منصوص بودن خلافت علی هیچ دلیلی وجود ندارد، چون موالات مذ</w:t>
      </w:r>
      <w:r w:rsidR="003616EF" w:rsidRPr="00CD1242">
        <w:rPr>
          <w:rStyle w:val="Char2"/>
          <w:rFonts w:hint="cs"/>
          <w:rtl/>
        </w:rPr>
        <w:t>ک</w:t>
      </w:r>
      <w:r w:rsidRPr="00CD1242">
        <w:rPr>
          <w:rStyle w:val="Char2"/>
          <w:rFonts w:hint="cs"/>
          <w:rtl/>
        </w:rPr>
        <w:t>ور در حد</w:t>
      </w:r>
      <w:r w:rsidR="003616EF" w:rsidRPr="00CD1242">
        <w:rPr>
          <w:rStyle w:val="Char2"/>
          <w:rFonts w:hint="cs"/>
          <w:rtl/>
        </w:rPr>
        <w:t>ی</w:t>
      </w:r>
      <w:r w:rsidRPr="00CD1242">
        <w:rPr>
          <w:rStyle w:val="Char2"/>
          <w:rFonts w:hint="cs"/>
          <w:rtl/>
        </w:rPr>
        <w:t>ث در مقابل معادات است و به معنای ولایت سرپرستی نیست.</w:t>
      </w:r>
    </w:p>
    <w:p w:rsidR="00AC5501" w:rsidRPr="00CD1242" w:rsidRDefault="00AC5501" w:rsidP="0057777B">
      <w:pPr>
        <w:bidi/>
        <w:ind w:firstLine="284"/>
        <w:rPr>
          <w:rStyle w:val="Char2"/>
          <w:rtl/>
        </w:rPr>
      </w:pPr>
      <w:r w:rsidRPr="00CD1242">
        <w:rPr>
          <w:rStyle w:val="Char2"/>
          <w:rFonts w:hint="cs"/>
          <w:rtl/>
        </w:rPr>
        <w:t>ابن اث</w:t>
      </w:r>
      <w:r w:rsidR="003616EF" w:rsidRPr="00CD1242">
        <w:rPr>
          <w:rStyle w:val="Char2"/>
          <w:rFonts w:hint="cs"/>
          <w:rtl/>
        </w:rPr>
        <w:t>ی</w:t>
      </w:r>
      <w:r w:rsidRPr="00CD1242">
        <w:rPr>
          <w:rStyle w:val="Char2"/>
          <w:rFonts w:hint="cs"/>
          <w:rtl/>
        </w:rPr>
        <w:t>ر در النها</w:t>
      </w:r>
      <w:r w:rsidR="003616EF" w:rsidRPr="00CD1242">
        <w:rPr>
          <w:rStyle w:val="Char2"/>
          <w:rFonts w:hint="cs"/>
          <w:rtl/>
        </w:rPr>
        <w:t>یه</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لم</w:t>
      </w:r>
      <w:r w:rsidR="003616EF" w:rsidRPr="00CD1242">
        <w:rPr>
          <w:rStyle w:val="Char2"/>
          <w:rFonts w:hint="cs"/>
          <w:rtl/>
        </w:rPr>
        <w:t>ه</w:t>
      </w:r>
      <w:r w:rsidRPr="00CD1242">
        <w:rPr>
          <w:rStyle w:val="Char2"/>
          <w:rFonts w:hint="cs"/>
          <w:rtl/>
        </w:rPr>
        <w:t xml:space="preserve"> مولا در حد</w:t>
      </w:r>
      <w:r w:rsidR="003616EF" w:rsidRPr="00CD1242">
        <w:rPr>
          <w:rStyle w:val="Char2"/>
          <w:rFonts w:hint="cs"/>
          <w:rtl/>
        </w:rPr>
        <w:t>ی</w:t>
      </w:r>
      <w:r w:rsidRPr="00CD1242">
        <w:rPr>
          <w:rStyle w:val="Char2"/>
          <w:rFonts w:hint="cs"/>
          <w:rtl/>
        </w:rPr>
        <w:t>ث ت</w:t>
      </w:r>
      <w:r w:rsidR="003616EF" w:rsidRPr="00CD1242">
        <w:rPr>
          <w:rStyle w:val="Char2"/>
          <w:rFonts w:hint="cs"/>
          <w:rtl/>
        </w:rPr>
        <w:t>ک</w:t>
      </w:r>
      <w:r w:rsidRPr="00CD1242">
        <w:rPr>
          <w:rStyle w:val="Char2"/>
          <w:rFonts w:hint="cs"/>
          <w:rtl/>
        </w:rPr>
        <w:t xml:space="preserve">راری است و این کلمه معانی زیادی دارد </w:t>
      </w:r>
      <w:r w:rsidR="003616EF" w:rsidRPr="00CD1242">
        <w:rPr>
          <w:rStyle w:val="Char2"/>
          <w:rFonts w:hint="cs"/>
          <w:rtl/>
        </w:rPr>
        <w:t>ک</w:t>
      </w:r>
      <w:r w:rsidRPr="00CD1242">
        <w:rPr>
          <w:rStyle w:val="Char2"/>
          <w:rFonts w:hint="cs"/>
          <w:rtl/>
        </w:rPr>
        <w:t>ه عبارتند از: رب، مال</w:t>
      </w:r>
      <w:r w:rsidR="003616EF" w:rsidRPr="00CD1242">
        <w:rPr>
          <w:rStyle w:val="Char2"/>
          <w:rFonts w:hint="cs"/>
          <w:rtl/>
        </w:rPr>
        <w:t>ک</w:t>
      </w:r>
      <w:r w:rsidRPr="00CD1242">
        <w:rPr>
          <w:rStyle w:val="Char2"/>
          <w:rFonts w:hint="cs"/>
          <w:rtl/>
        </w:rPr>
        <w:t>، س</w:t>
      </w:r>
      <w:r w:rsidR="003616EF" w:rsidRPr="00CD1242">
        <w:rPr>
          <w:rStyle w:val="Char2"/>
          <w:rFonts w:hint="cs"/>
          <w:rtl/>
        </w:rPr>
        <w:t>ی</w:t>
      </w:r>
      <w:r w:rsidRPr="00CD1242">
        <w:rPr>
          <w:rStyle w:val="Char2"/>
          <w:rFonts w:hint="cs"/>
          <w:rtl/>
        </w:rPr>
        <w:t>د، منعم، برد</w:t>
      </w:r>
      <w:r w:rsidR="003616EF" w:rsidRPr="00CD1242">
        <w:rPr>
          <w:rStyle w:val="Char2"/>
          <w:rFonts w:hint="cs"/>
          <w:rtl/>
        </w:rPr>
        <w:t>ه</w:t>
      </w:r>
      <w:r w:rsidRPr="00CD1242">
        <w:rPr>
          <w:rStyle w:val="Char2"/>
          <w:rFonts w:hint="cs"/>
          <w:rtl/>
        </w:rPr>
        <w:t xml:space="preserve"> آزاد شده، یاریگر، محب، تابع، همسا</w:t>
      </w:r>
      <w:r w:rsidR="003616EF" w:rsidRPr="00CD1242">
        <w:rPr>
          <w:rStyle w:val="Char2"/>
          <w:rFonts w:hint="cs"/>
          <w:rtl/>
        </w:rPr>
        <w:t>ی</w:t>
      </w:r>
      <w:r w:rsidRPr="00CD1242">
        <w:rPr>
          <w:rStyle w:val="Char2"/>
          <w:rFonts w:hint="cs"/>
          <w:rtl/>
        </w:rPr>
        <w:t>ه، پسر عمو، هم پ</w:t>
      </w:r>
      <w:r w:rsidR="003616EF" w:rsidRPr="00CD1242">
        <w:rPr>
          <w:rStyle w:val="Char2"/>
          <w:rFonts w:hint="cs"/>
          <w:rtl/>
        </w:rPr>
        <w:t>ی</w:t>
      </w:r>
      <w:r w:rsidRPr="00CD1242">
        <w:rPr>
          <w:rStyle w:val="Char2"/>
          <w:rFonts w:hint="cs"/>
          <w:rtl/>
        </w:rPr>
        <w:t xml:space="preserve">مان، داماد، برده، آزاد </w:t>
      </w:r>
      <w:r w:rsidR="003616EF" w:rsidRPr="00CD1242">
        <w:rPr>
          <w:rStyle w:val="Char2"/>
          <w:rFonts w:hint="cs"/>
          <w:rtl/>
        </w:rPr>
        <w:t>ک</w:t>
      </w:r>
      <w:r w:rsidRPr="00CD1242">
        <w:rPr>
          <w:rStyle w:val="Char2"/>
          <w:rFonts w:hint="cs"/>
          <w:rtl/>
        </w:rPr>
        <w:t>نند</w:t>
      </w:r>
      <w:r w:rsidR="003616EF" w:rsidRPr="00CD1242">
        <w:rPr>
          <w:rStyle w:val="Char2"/>
          <w:rFonts w:hint="cs"/>
          <w:rtl/>
        </w:rPr>
        <w:t>ه</w:t>
      </w:r>
      <w:r w:rsidRPr="00CD1242">
        <w:rPr>
          <w:rStyle w:val="Char2"/>
          <w:rFonts w:hint="cs"/>
          <w:rtl/>
        </w:rPr>
        <w:t xml:space="preserve"> برده و منعم عل</w:t>
      </w:r>
      <w:r w:rsidR="003616EF" w:rsidRPr="00CD1242">
        <w:rPr>
          <w:rStyle w:val="Char2"/>
          <w:rFonts w:hint="cs"/>
          <w:rtl/>
        </w:rPr>
        <w:t>ی</w:t>
      </w:r>
      <w:r w:rsidRPr="00CD1242">
        <w:rPr>
          <w:rStyle w:val="Char2"/>
          <w:rFonts w:hint="cs"/>
          <w:rtl/>
        </w:rPr>
        <w:t>ه. ا</w:t>
      </w:r>
      <w:r w:rsidR="003616EF" w:rsidRPr="00CD1242">
        <w:rPr>
          <w:rStyle w:val="Char2"/>
          <w:rFonts w:hint="cs"/>
          <w:rtl/>
        </w:rPr>
        <w:t>ک</w:t>
      </w:r>
      <w:r w:rsidRPr="00CD1242">
        <w:rPr>
          <w:rStyle w:val="Char2"/>
          <w:rFonts w:hint="cs"/>
          <w:rtl/>
        </w:rPr>
        <w:t>ثر ا</w:t>
      </w:r>
      <w:r w:rsidR="003616EF" w:rsidRPr="00CD1242">
        <w:rPr>
          <w:rStyle w:val="Char2"/>
          <w:rFonts w:hint="cs"/>
          <w:rtl/>
        </w:rPr>
        <w:t>ی</w:t>
      </w:r>
      <w:r w:rsidRPr="00CD1242">
        <w:rPr>
          <w:rStyle w:val="Char2"/>
          <w:rFonts w:hint="cs"/>
          <w:rtl/>
        </w:rPr>
        <w:t>ن معان</w:t>
      </w:r>
      <w:r w:rsidR="003616EF" w:rsidRPr="00CD1242">
        <w:rPr>
          <w:rStyle w:val="Char2"/>
          <w:rFonts w:hint="cs"/>
          <w:rtl/>
        </w:rPr>
        <w:t>ی</w:t>
      </w:r>
      <w:r w:rsidRPr="00CD1242">
        <w:rPr>
          <w:rStyle w:val="Char2"/>
          <w:rFonts w:hint="cs"/>
          <w:rtl/>
        </w:rPr>
        <w:t xml:space="preserve"> در احاد</w:t>
      </w:r>
      <w:r w:rsidR="003616EF" w:rsidRPr="00CD1242">
        <w:rPr>
          <w:rStyle w:val="Char2"/>
          <w:rFonts w:hint="cs"/>
          <w:rtl/>
        </w:rPr>
        <w:t>ی</w:t>
      </w:r>
      <w:r w:rsidRPr="00CD1242">
        <w:rPr>
          <w:rStyle w:val="Char2"/>
          <w:rFonts w:hint="cs"/>
          <w:rtl/>
        </w:rPr>
        <w:t xml:space="preserve">ث آمده است و هر </w:t>
      </w:r>
      <w:r w:rsidR="003616EF" w:rsidRPr="00CD1242">
        <w:rPr>
          <w:rStyle w:val="Char2"/>
          <w:rFonts w:hint="cs"/>
          <w:rtl/>
        </w:rPr>
        <w:t>ک</w:t>
      </w:r>
      <w:r w:rsidRPr="00CD1242">
        <w:rPr>
          <w:rStyle w:val="Char2"/>
          <w:rFonts w:hint="cs"/>
          <w:rtl/>
        </w:rPr>
        <w:t>دام بر حسب اقتضا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 xml:space="preserve">ث وارده به کار می رود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متول</w:t>
      </w:r>
      <w:r w:rsidR="003616EF" w:rsidRPr="00CD1242">
        <w:rPr>
          <w:rStyle w:val="Char2"/>
          <w:rFonts w:hint="cs"/>
          <w:rtl/>
        </w:rPr>
        <w:t>ی</w:t>
      </w:r>
      <w:r w:rsidRPr="00CD1242">
        <w:rPr>
          <w:rStyle w:val="Char2"/>
          <w:rFonts w:hint="cs"/>
          <w:rtl/>
        </w:rPr>
        <w:t xml:space="preserve"> امر</w:t>
      </w:r>
      <w:r w:rsidR="003616EF" w:rsidRPr="00CD1242">
        <w:rPr>
          <w:rStyle w:val="Char2"/>
          <w:rFonts w:hint="cs"/>
          <w:rtl/>
        </w:rPr>
        <w:t>ی</w:t>
      </w:r>
      <w:r w:rsidRPr="00CD1242">
        <w:rPr>
          <w:rStyle w:val="Char2"/>
          <w:rFonts w:hint="cs"/>
          <w:rtl/>
        </w:rPr>
        <w:t xml:space="preserve"> شود و </w:t>
      </w:r>
      <w:r w:rsidR="003616EF" w:rsidRPr="00CD1242">
        <w:rPr>
          <w:rStyle w:val="Char2"/>
          <w:rFonts w:hint="cs"/>
          <w:rtl/>
        </w:rPr>
        <w:t>ی</w:t>
      </w:r>
      <w:r w:rsidRPr="00CD1242">
        <w:rPr>
          <w:rStyle w:val="Char2"/>
          <w:rFonts w:hint="cs"/>
          <w:rtl/>
        </w:rPr>
        <w:t>ا بر آن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ند پس او مول</w:t>
      </w:r>
      <w:r w:rsidR="003616EF" w:rsidRPr="00CD1242">
        <w:rPr>
          <w:rStyle w:val="Char2"/>
          <w:rFonts w:hint="cs"/>
          <w:rtl/>
        </w:rPr>
        <w:t>ی</w:t>
      </w:r>
      <w:r w:rsidRPr="00CD1242">
        <w:rPr>
          <w:rStyle w:val="Char2"/>
          <w:rFonts w:hint="cs"/>
          <w:rtl/>
        </w:rPr>
        <w:t xml:space="preserve"> و ول</w:t>
      </w:r>
      <w:r w:rsidR="003616EF" w:rsidRPr="00CD1242">
        <w:rPr>
          <w:rStyle w:val="Char2"/>
          <w:rFonts w:hint="cs"/>
          <w:rtl/>
        </w:rPr>
        <w:t>ی</w:t>
      </w:r>
      <w:r w:rsidRPr="00CD1242">
        <w:rPr>
          <w:rStyle w:val="Char2"/>
          <w:rFonts w:hint="cs"/>
          <w:rtl/>
        </w:rPr>
        <w:t xml:space="preserve"> اوست. مصادر ا</w:t>
      </w:r>
      <w:r w:rsidR="003616EF" w:rsidRPr="00CD1242">
        <w:rPr>
          <w:rStyle w:val="Char2"/>
          <w:rFonts w:hint="cs"/>
          <w:rtl/>
        </w:rPr>
        <w:t>ی</w:t>
      </w:r>
      <w:r w:rsidRPr="00CD1242">
        <w:rPr>
          <w:rStyle w:val="Char2"/>
          <w:rFonts w:hint="cs"/>
          <w:rtl/>
        </w:rPr>
        <w:t>ن اسماء مختلف است: «وَلا</w:t>
      </w:r>
      <w:r w:rsidR="003616EF" w:rsidRPr="00CD1242">
        <w:rPr>
          <w:rStyle w:val="Char2"/>
          <w:rFonts w:hint="cs"/>
          <w:rtl/>
        </w:rPr>
        <w:t>ی</w:t>
      </w:r>
      <w:r w:rsidRPr="00CD1242">
        <w:rPr>
          <w:rStyle w:val="Char2"/>
          <w:rFonts w:hint="cs"/>
          <w:rtl/>
        </w:rPr>
        <w:t>ت» با فتحه، در نسب و نصرت و برد</w:t>
      </w:r>
      <w:r w:rsidR="003616EF" w:rsidRPr="00CD1242">
        <w:rPr>
          <w:rStyle w:val="Char2"/>
          <w:rFonts w:hint="cs"/>
          <w:rtl/>
        </w:rPr>
        <w:t>ه</w:t>
      </w:r>
      <w:r w:rsidRPr="00CD1242">
        <w:rPr>
          <w:rStyle w:val="Char2"/>
          <w:rFonts w:hint="cs"/>
          <w:rtl/>
        </w:rPr>
        <w:t xml:space="preserve"> آزاد شده به کار می رود. «ولایت» با </w:t>
      </w:r>
      <w:r w:rsidR="003616EF" w:rsidRPr="00CD1242">
        <w:rPr>
          <w:rStyle w:val="Char2"/>
          <w:rFonts w:hint="cs"/>
          <w:rtl/>
        </w:rPr>
        <w:t>ک</w:t>
      </w:r>
      <w:r w:rsidRPr="00CD1242">
        <w:rPr>
          <w:rStyle w:val="Char2"/>
          <w:rFonts w:hint="cs"/>
          <w:rtl/>
        </w:rPr>
        <w:t xml:space="preserve">سره، در امارت و آزاد </w:t>
      </w:r>
      <w:r w:rsidR="003616EF" w:rsidRPr="00CD1242">
        <w:rPr>
          <w:rStyle w:val="Char2"/>
          <w:rFonts w:hint="cs"/>
          <w:rtl/>
        </w:rPr>
        <w:t>ک</w:t>
      </w:r>
      <w:r w:rsidRPr="00CD1242">
        <w:rPr>
          <w:rStyle w:val="Char2"/>
          <w:rFonts w:hint="cs"/>
          <w:rtl/>
        </w:rPr>
        <w:t>ردن برده به کار می رود. و «مُوالات» و عبارت از موالات یک قوم می‌باشد. حدیث «من کنت مولاه فعلی مولاه» بر اکثر این معانی حمل می‌شود. شافعی می‌گوید: مقصود از آن ولا</w:t>
      </w:r>
      <w:r w:rsidR="003616EF" w:rsidRPr="00CD1242">
        <w:rPr>
          <w:rStyle w:val="Char2"/>
          <w:rFonts w:hint="cs"/>
          <w:rtl/>
        </w:rPr>
        <w:t>ی</w:t>
      </w:r>
      <w:r w:rsidRPr="00CD1242">
        <w:rPr>
          <w:rStyle w:val="Char2"/>
          <w:rFonts w:hint="cs"/>
          <w:rtl/>
        </w:rPr>
        <w:t xml:space="preserve"> اسلام می‌باشد؛ مانند این فرمود</w:t>
      </w:r>
      <w:r w:rsidR="003616EF" w:rsidRPr="00CD1242">
        <w:rPr>
          <w:rStyle w:val="Char2"/>
          <w:rFonts w:hint="cs"/>
          <w:rtl/>
        </w:rPr>
        <w:t>ه</w:t>
      </w:r>
      <w:r w:rsidRPr="00CD1242">
        <w:rPr>
          <w:rStyle w:val="Char2"/>
          <w:rFonts w:hint="cs"/>
          <w:rtl/>
        </w:rPr>
        <w:t xml:space="preserve"> الهی که می‌فرماید:</w:t>
      </w:r>
      <w:r w:rsidR="00740248">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ذَٰلِكَ بِأَنَّ </w:t>
      </w:r>
      <w:r w:rsidR="0057777B" w:rsidRPr="007469AF">
        <w:rPr>
          <w:rStyle w:val="Chara"/>
          <w:rFonts w:hint="cs"/>
          <w:rtl/>
        </w:rPr>
        <w:t>ٱ</w:t>
      </w:r>
      <w:r w:rsidR="0057777B" w:rsidRPr="007469AF">
        <w:rPr>
          <w:rStyle w:val="Chara"/>
          <w:rFonts w:hint="eastAsia"/>
          <w:rtl/>
        </w:rPr>
        <w:t>للَّهَ</w:t>
      </w:r>
      <w:r w:rsidR="0057777B" w:rsidRPr="007469AF">
        <w:rPr>
          <w:rStyle w:val="Chara"/>
          <w:rtl/>
        </w:rPr>
        <w:t xml:space="preserve"> مَوۡلَى </w:t>
      </w:r>
      <w:r w:rsidR="0057777B" w:rsidRPr="007469AF">
        <w:rPr>
          <w:rStyle w:val="Chara"/>
          <w:rFonts w:hint="cs"/>
          <w:rtl/>
        </w:rPr>
        <w:t>ٱ</w:t>
      </w:r>
      <w:r w:rsidR="0057777B" w:rsidRPr="007469AF">
        <w:rPr>
          <w:rStyle w:val="Chara"/>
          <w:rFonts w:hint="eastAsia"/>
          <w:rtl/>
        </w:rPr>
        <w:t>لَّذِينَ</w:t>
      </w:r>
      <w:r w:rsidR="0057777B" w:rsidRPr="007469AF">
        <w:rPr>
          <w:rStyle w:val="Chara"/>
          <w:rtl/>
        </w:rPr>
        <w:t xml:space="preserve"> ءَامَنُواْ وَأَنَّ </w:t>
      </w:r>
      <w:r w:rsidR="0057777B" w:rsidRPr="007469AF">
        <w:rPr>
          <w:rStyle w:val="Chara"/>
          <w:rFonts w:hint="cs"/>
          <w:rtl/>
        </w:rPr>
        <w:t>ٱ</w:t>
      </w:r>
      <w:r w:rsidR="0057777B" w:rsidRPr="007469AF">
        <w:rPr>
          <w:rStyle w:val="Chara"/>
          <w:rFonts w:hint="eastAsia"/>
          <w:rtl/>
        </w:rPr>
        <w:t>لۡكَٰفِرِينَ</w:t>
      </w:r>
      <w:r w:rsidR="0057777B" w:rsidRPr="007469AF">
        <w:rPr>
          <w:rStyle w:val="Chara"/>
          <w:rtl/>
        </w:rPr>
        <w:t xml:space="preserve"> لَا مَوۡلَىٰ لَهُمۡ١١</w:t>
      </w:r>
      <w:r w:rsidR="0057777B">
        <w:rPr>
          <w:rStyle w:val="Char2"/>
          <w:rFonts w:cs="Traditional Arabic"/>
          <w:color w:val="000000"/>
          <w:shd w:val="clear" w:color="auto" w:fill="FFFFFF"/>
          <w:rtl/>
        </w:rPr>
        <w:t>﴾</w:t>
      </w:r>
      <w:r w:rsidR="0057777B" w:rsidRPr="0057777B">
        <w:rPr>
          <w:rStyle w:val="Char6"/>
          <w:rtl/>
        </w:rPr>
        <w:t xml:space="preserve"> [محمد: 11]</w:t>
      </w:r>
      <w:r w:rsidR="0057777B"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 xml:space="preserve">«بدان سبب است </w:t>
      </w:r>
      <w:r w:rsidR="003616EF" w:rsidRPr="00CD1242">
        <w:rPr>
          <w:rStyle w:val="Char2"/>
          <w:rFonts w:hint="cs"/>
          <w:rtl/>
        </w:rPr>
        <w:t>ک</w:t>
      </w:r>
      <w:r w:rsidRPr="00CD1242">
        <w:rPr>
          <w:rStyle w:val="Char2"/>
          <w:rFonts w:hint="cs"/>
          <w:rtl/>
        </w:rPr>
        <w:t>ه خداوند مولا</w:t>
      </w:r>
      <w:r w:rsidR="003616EF" w:rsidRPr="00CD1242">
        <w:rPr>
          <w:rStyle w:val="Char2"/>
          <w:rFonts w:hint="cs"/>
          <w:rtl/>
        </w:rPr>
        <w:t>ی</w:t>
      </w:r>
      <w:r w:rsidRPr="00CD1242">
        <w:rPr>
          <w:rStyle w:val="Char2"/>
          <w:rFonts w:hint="cs"/>
          <w:rtl/>
        </w:rPr>
        <w:t xml:space="preserve"> مؤمنان است و </w:t>
      </w:r>
      <w:r w:rsidR="003616EF" w:rsidRPr="00CD1242">
        <w:rPr>
          <w:rStyle w:val="Char2"/>
          <w:rFonts w:hint="cs"/>
          <w:rtl/>
        </w:rPr>
        <w:t>ک</w:t>
      </w:r>
      <w:r w:rsidRPr="00CD1242">
        <w:rPr>
          <w:rStyle w:val="Char2"/>
          <w:rFonts w:hint="cs"/>
          <w:rtl/>
        </w:rPr>
        <w:t>افران را مولا</w:t>
      </w:r>
      <w:r w:rsidR="003616EF" w:rsidRPr="00CD1242">
        <w:rPr>
          <w:rStyle w:val="Char2"/>
          <w:rFonts w:hint="cs"/>
          <w:rtl/>
        </w:rPr>
        <w:t>یی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004663B9">
        <w:rPr>
          <w:rStyle w:val="Char2"/>
          <w:rFonts w:hint="cs"/>
          <w:rtl/>
        </w:rPr>
        <w:t xml:space="preserve"> </w:t>
      </w:r>
      <w:r w:rsidRPr="00CD1242">
        <w:rPr>
          <w:rStyle w:val="Char2"/>
          <w:rFonts w:hint="cs"/>
          <w:rtl/>
        </w:rPr>
        <w:t>و</w:t>
      </w:r>
      <w:r w:rsidRPr="00CD1242">
        <w:rPr>
          <w:rStyle w:val="Char2"/>
          <w:vertAlign w:val="superscript"/>
          <w:rtl/>
        </w:rPr>
        <w:footnoteReference w:id="793"/>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معنای لغوی که ابن اثیر از لفظ موالات در حد</w:t>
      </w:r>
      <w:r w:rsidR="003616EF" w:rsidRPr="00CD1242">
        <w:rPr>
          <w:rStyle w:val="Char2"/>
          <w:rFonts w:hint="cs"/>
          <w:rtl/>
        </w:rPr>
        <w:t>ی</w:t>
      </w:r>
      <w:r w:rsidRPr="00CD1242">
        <w:rPr>
          <w:rStyle w:val="Char2"/>
          <w:rFonts w:hint="cs"/>
          <w:rtl/>
        </w:rPr>
        <w:t>ث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 به قول شافع</w:t>
      </w:r>
      <w:r w:rsidR="003616EF" w:rsidRPr="00CD1242">
        <w:rPr>
          <w:rStyle w:val="Char2"/>
          <w:rFonts w:hint="cs"/>
          <w:rtl/>
        </w:rPr>
        <w:t>ی</w:t>
      </w:r>
      <w:r w:rsidRPr="00CD1242">
        <w:rPr>
          <w:rStyle w:val="Char2"/>
          <w:rFonts w:hint="cs"/>
          <w:rtl/>
        </w:rPr>
        <w:t xml:space="preserve"> استدلال کرده است، همان است که محققین در رد خود بر رافضه آن را مقرر داشته‌اند. </w:t>
      </w:r>
    </w:p>
    <w:p w:rsidR="00AC5501" w:rsidRPr="00CD1242" w:rsidRDefault="00AC5501" w:rsidP="0057777B">
      <w:pPr>
        <w:bidi/>
        <w:ind w:firstLine="284"/>
        <w:rPr>
          <w:rStyle w:val="Char2"/>
          <w:rtl/>
        </w:rPr>
      </w:pPr>
      <w:r w:rsidRPr="00CD1242">
        <w:rPr>
          <w:rStyle w:val="Char2"/>
          <w:rFonts w:hint="cs"/>
          <w:rtl/>
        </w:rPr>
        <w:t>ابونع</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کسی به احادیث استدلال </w:t>
      </w:r>
      <w:r w:rsidR="003616EF" w:rsidRPr="00CD1242">
        <w:rPr>
          <w:rStyle w:val="Char2"/>
          <w:rFonts w:hint="cs"/>
          <w:rtl/>
        </w:rPr>
        <w:t>ک</w:t>
      </w:r>
      <w:r w:rsidRPr="00CD1242">
        <w:rPr>
          <w:rStyle w:val="Char2"/>
          <w:rFonts w:hint="cs"/>
          <w:rtl/>
        </w:rPr>
        <w:t>ند و بگو</w:t>
      </w:r>
      <w:r w:rsidR="003616EF" w:rsidRPr="00CD1242">
        <w:rPr>
          <w:rStyle w:val="Char2"/>
          <w:rFonts w:hint="cs"/>
          <w:rtl/>
        </w:rPr>
        <w:t>ی</w:t>
      </w:r>
      <w:r w:rsidRPr="00CD1242">
        <w:rPr>
          <w:rStyle w:val="Char2"/>
          <w:rFonts w:hint="cs"/>
          <w:rtl/>
        </w:rPr>
        <w:t>د رسول خدا</w:t>
      </w:r>
      <w:r w:rsidRPr="00CD1242">
        <w:rPr>
          <w:rFonts w:cs="CTraditional Arabic" w:hint="cs"/>
          <w:sz w:val="28"/>
          <w:szCs w:val="28"/>
          <w:rtl/>
        </w:rPr>
        <w:t>ع</w:t>
      </w:r>
      <w:r w:rsidRPr="00CD1242">
        <w:rPr>
          <w:rStyle w:val="Char2"/>
          <w:rFonts w:hint="cs"/>
          <w:rtl/>
        </w:rPr>
        <w:t xml:space="preserve"> گفته است: «من </w:t>
      </w:r>
      <w:r w:rsidR="003616EF" w:rsidRPr="00CD1242">
        <w:rPr>
          <w:rStyle w:val="Char2"/>
          <w:rFonts w:hint="cs"/>
          <w:rtl/>
        </w:rPr>
        <w:t>ک</w:t>
      </w:r>
      <w:r w:rsidRPr="00CD1242">
        <w:rPr>
          <w:rStyle w:val="Char2"/>
          <w:rFonts w:hint="cs"/>
          <w:rtl/>
        </w:rPr>
        <w:t>نت مولاه فعل</w:t>
      </w:r>
      <w:r w:rsidR="003616EF" w:rsidRPr="00CD1242">
        <w:rPr>
          <w:rStyle w:val="Char2"/>
          <w:rFonts w:hint="cs"/>
          <w:rtl/>
        </w:rPr>
        <w:t>ی</w:t>
      </w:r>
      <w:r w:rsidRPr="00CD1242">
        <w:rPr>
          <w:rStyle w:val="Char2"/>
          <w:rFonts w:hint="cs"/>
          <w:rtl/>
        </w:rPr>
        <w:t xml:space="preserve"> مولاه»، به وی گفته می شود این از تو پذیرفته می شود و ما همین را می‌گوییم و این فضیلتی آشکار برای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 xml:space="preserve">طالب </w:t>
      </w:r>
      <w:r w:rsidR="00F81B2F" w:rsidRPr="00F81B2F">
        <w:rPr>
          <w:rStyle w:val="Char2"/>
          <w:rFonts w:cs="CTraditional Arabic"/>
          <w:rtl/>
        </w:rPr>
        <w:t>س</w:t>
      </w:r>
      <w:r w:rsidRPr="00CD1242">
        <w:rPr>
          <w:rStyle w:val="Char2"/>
          <w:rFonts w:hint="cs"/>
          <w:rtl/>
        </w:rPr>
        <w:t xml:space="preserve"> است و معنا</w:t>
      </w:r>
      <w:r w:rsidR="003616EF" w:rsidRPr="00CD1242">
        <w:rPr>
          <w:rStyle w:val="Char2"/>
          <w:rFonts w:hint="cs"/>
          <w:rtl/>
        </w:rPr>
        <w:t>ی</w:t>
      </w:r>
      <w:r w:rsidRPr="00CD1242">
        <w:rPr>
          <w:rStyle w:val="Char2"/>
          <w:rFonts w:hint="cs"/>
          <w:rtl/>
        </w:rPr>
        <w:t xml:space="preserve"> آن ا</w:t>
      </w:r>
      <w:r w:rsidR="003616EF" w:rsidRPr="00CD1242">
        <w:rPr>
          <w:rStyle w:val="Char2"/>
          <w:rFonts w:hint="cs"/>
          <w:rtl/>
        </w:rPr>
        <w:t>ی</w:t>
      </w:r>
      <w:r w:rsidRPr="00CD1242">
        <w:rPr>
          <w:rStyle w:val="Char2"/>
          <w:rFonts w:hint="cs"/>
          <w:rtl/>
        </w:rPr>
        <w:t xml:space="preserve">ن است هر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مولا</w:t>
      </w:r>
      <w:r w:rsidR="003616EF" w:rsidRPr="00CD1242">
        <w:rPr>
          <w:rStyle w:val="Char2"/>
          <w:rFonts w:hint="cs"/>
          <w:rtl/>
        </w:rPr>
        <w:t>ی</w:t>
      </w:r>
      <w:r w:rsidRPr="00CD1242">
        <w:rPr>
          <w:rStyle w:val="Char2"/>
          <w:rFonts w:hint="cs"/>
          <w:rtl/>
        </w:rPr>
        <w:t xml:space="preserve"> اوست، عل</w:t>
      </w:r>
      <w:r w:rsidR="003616EF" w:rsidRPr="00CD1242">
        <w:rPr>
          <w:rStyle w:val="Char2"/>
          <w:rFonts w:hint="cs"/>
          <w:rtl/>
        </w:rPr>
        <w:t>ی</w:t>
      </w:r>
      <w:r w:rsidRPr="00CD1242">
        <w:rPr>
          <w:rStyle w:val="Char2"/>
          <w:rFonts w:hint="cs"/>
          <w:rtl/>
        </w:rPr>
        <w:t xml:space="preserve"> و مومنان دوستدار [مول</w:t>
      </w:r>
      <w:r w:rsidR="003616EF" w:rsidRPr="00CD1242">
        <w:rPr>
          <w:rStyle w:val="Char2"/>
          <w:rFonts w:hint="cs"/>
          <w:rtl/>
        </w:rPr>
        <w:t>ی</w:t>
      </w:r>
      <w:r w:rsidRPr="00CD1242">
        <w:rPr>
          <w:rStyle w:val="Char2"/>
          <w:rFonts w:hint="cs"/>
          <w:rtl/>
        </w:rPr>
        <w:t>] او هستند. و دل</w:t>
      </w:r>
      <w:r w:rsidR="003616EF" w:rsidRPr="00CD1242">
        <w:rPr>
          <w:rStyle w:val="Char2"/>
          <w:rFonts w:hint="cs"/>
          <w:rtl/>
        </w:rPr>
        <w:t>ی</w:t>
      </w:r>
      <w:r w:rsidRPr="00CD1242">
        <w:rPr>
          <w:rStyle w:val="Char2"/>
          <w:rFonts w:hint="cs"/>
          <w:rtl/>
        </w:rPr>
        <w:t>ل آن</w:t>
      </w:r>
      <w:r w:rsidR="00740248">
        <w:rPr>
          <w:rStyle w:val="Char2"/>
          <w:rFonts w:hint="cs"/>
          <w:rtl/>
        </w:rPr>
        <w:t xml:space="preserve"> </w:t>
      </w:r>
      <w:r w:rsidRPr="00CD1242">
        <w:rPr>
          <w:rStyle w:val="Char2"/>
          <w:rFonts w:hint="cs"/>
          <w:rtl/>
        </w:rPr>
        <w:t>فرمود</w:t>
      </w:r>
      <w:r w:rsidR="003616EF" w:rsidRPr="00CD1242">
        <w:rPr>
          <w:rStyle w:val="Char2"/>
          <w:rFonts w:hint="cs"/>
          <w:rtl/>
        </w:rPr>
        <w:t>ه</w:t>
      </w:r>
      <w:r w:rsidRPr="00CD1242">
        <w:rPr>
          <w:rStyle w:val="Char2"/>
          <w:rFonts w:hint="cs"/>
          <w:rtl/>
        </w:rPr>
        <w:t xml:space="preserve"> خداوند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وَ</w:t>
      </w:r>
      <w:r w:rsidR="0057777B" w:rsidRPr="007469AF">
        <w:rPr>
          <w:rStyle w:val="Chara"/>
          <w:rFonts w:hint="cs"/>
          <w:rtl/>
        </w:rPr>
        <w:t>ٱ</w:t>
      </w:r>
      <w:r w:rsidR="0057777B" w:rsidRPr="007469AF">
        <w:rPr>
          <w:rStyle w:val="Chara"/>
          <w:rFonts w:hint="eastAsia"/>
          <w:rtl/>
        </w:rPr>
        <w:t>لۡمُؤۡمِنُونَ</w:t>
      </w:r>
      <w:r w:rsidR="0057777B" w:rsidRPr="007469AF">
        <w:rPr>
          <w:rStyle w:val="Chara"/>
          <w:rtl/>
        </w:rPr>
        <w:t xml:space="preserve"> وَ</w:t>
      </w:r>
      <w:r w:rsidR="0057777B" w:rsidRPr="007469AF">
        <w:rPr>
          <w:rStyle w:val="Chara"/>
          <w:rFonts w:hint="cs"/>
          <w:rtl/>
        </w:rPr>
        <w:t>ٱ</w:t>
      </w:r>
      <w:r w:rsidR="0057777B" w:rsidRPr="007469AF">
        <w:rPr>
          <w:rStyle w:val="Chara"/>
          <w:rFonts w:hint="eastAsia"/>
          <w:rtl/>
        </w:rPr>
        <w:t>لۡمُؤۡمِنَٰتُ</w:t>
      </w:r>
      <w:r w:rsidR="0057777B" w:rsidRPr="007469AF">
        <w:rPr>
          <w:rStyle w:val="Chara"/>
          <w:rtl/>
        </w:rPr>
        <w:t xml:space="preserve"> بَعۡضُهُمۡ أَوۡلِيَآءُ بَعۡضٖۚ</w:t>
      </w:r>
      <w:r w:rsidR="0057777B">
        <w:rPr>
          <w:rStyle w:val="Char2"/>
          <w:rFonts w:cs="Traditional Arabic"/>
          <w:color w:val="000000"/>
          <w:shd w:val="clear" w:color="auto" w:fill="FFFFFF"/>
          <w:rtl/>
        </w:rPr>
        <w:t>﴾</w:t>
      </w:r>
      <w:r w:rsidR="0057777B" w:rsidRPr="0057777B">
        <w:rPr>
          <w:rStyle w:val="Char6"/>
          <w:rtl/>
        </w:rPr>
        <w:t xml:space="preserve"> [التوبة: 71]</w:t>
      </w:r>
      <w:r w:rsidR="0057777B"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«مردان و زنان مومن دوستدار همد</w:t>
      </w:r>
      <w:r w:rsidR="003616EF" w:rsidRPr="00CD1242">
        <w:rPr>
          <w:rStyle w:val="Char2"/>
          <w:rFonts w:hint="cs"/>
          <w:rtl/>
        </w:rPr>
        <w:t>ی</w:t>
      </w:r>
      <w:r w:rsidRPr="00CD1242">
        <w:rPr>
          <w:rStyle w:val="Char2"/>
          <w:rFonts w:hint="cs"/>
          <w:rtl/>
        </w:rPr>
        <w:t>گر هستند».</w:t>
      </w:r>
    </w:p>
    <w:p w:rsidR="00AC5501" w:rsidRPr="00CD1242" w:rsidRDefault="00AC5501" w:rsidP="00CD1242">
      <w:pPr>
        <w:bidi/>
        <w:ind w:firstLine="284"/>
        <w:jc w:val="lowKashida"/>
        <w:rPr>
          <w:rStyle w:val="Char2"/>
          <w:rtl/>
        </w:rPr>
      </w:pPr>
      <w:r w:rsidRPr="00CD1242">
        <w:rPr>
          <w:rStyle w:val="Char2"/>
          <w:rFonts w:hint="cs"/>
          <w:rtl/>
        </w:rPr>
        <w:t>این منزلت از طرف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بوده و ترغ</w:t>
      </w:r>
      <w:r w:rsidR="003616EF" w:rsidRPr="00CD1242">
        <w:rPr>
          <w:rStyle w:val="Char2"/>
          <w:rFonts w:hint="cs"/>
          <w:rtl/>
        </w:rPr>
        <w:t>ی</w:t>
      </w:r>
      <w:r w:rsidRPr="00CD1242">
        <w:rPr>
          <w:rStyle w:val="Char2"/>
          <w:rFonts w:hint="cs"/>
          <w:rtl/>
        </w:rPr>
        <w:t>ب و تشو</w:t>
      </w:r>
      <w:r w:rsidR="003616EF" w:rsidRPr="00CD1242">
        <w:rPr>
          <w:rStyle w:val="Char2"/>
          <w:rFonts w:hint="cs"/>
          <w:rtl/>
        </w:rPr>
        <w:t>ی</w:t>
      </w:r>
      <w:r w:rsidRPr="00CD1242">
        <w:rPr>
          <w:rStyle w:val="Char2"/>
          <w:rFonts w:hint="cs"/>
          <w:rtl/>
        </w:rPr>
        <w:t>ق برا</w:t>
      </w:r>
      <w:r w:rsidR="003616EF" w:rsidRPr="00CD1242">
        <w:rPr>
          <w:rStyle w:val="Char2"/>
          <w:rFonts w:hint="cs"/>
          <w:rtl/>
        </w:rPr>
        <w:t>ی</w:t>
      </w:r>
      <w:r w:rsidRPr="00CD1242">
        <w:rPr>
          <w:rStyle w:val="Char2"/>
          <w:rFonts w:hint="cs"/>
          <w:rtl/>
        </w:rPr>
        <w:t xml:space="preserve"> محبت و دوستی اوست، چون </w:t>
      </w:r>
      <w:r w:rsidR="003616EF" w:rsidRPr="00CD1242">
        <w:rPr>
          <w:rStyle w:val="Char2"/>
          <w:rFonts w:hint="cs"/>
          <w:rtl/>
        </w:rPr>
        <w:t>ک</w:t>
      </w:r>
      <w:r w:rsidRPr="00CD1242">
        <w:rPr>
          <w:rStyle w:val="Char2"/>
          <w:rFonts w:hint="cs"/>
          <w:rtl/>
        </w:rPr>
        <w:t>راه</w:t>
      </w:r>
      <w:r w:rsidR="003616EF" w:rsidRPr="00CD1242">
        <w:rPr>
          <w:rStyle w:val="Char2"/>
          <w:rFonts w:hint="cs"/>
          <w:rtl/>
        </w:rPr>
        <w:t>ی</w:t>
      </w:r>
      <w:r w:rsidRPr="00CD1242">
        <w:rPr>
          <w:rStyle w:val="Char2"/>
          <w:rFonts w:hint="cs"/>
          <w:rtl/>
        </w:rPr>
        <w:t>ت منافقان و دشمنی آنان بر او ظاهر شده بود. «جز مؤمن کسی تو را دوست نمی‌دارد و جز منافق کسی تو را دشمن نمی‌دارد</w:t>
      </w:r>
      <w:r w:rsidRPr="00CD1242">
        <w:rPr>
          <w:rStyle w:val="Char2"/>
          <w:vertAlign w:val="superscript"/>
          <w:rtl/>
        </w:rPr>
        <w:footnoteReference w:id="794"/>
      </w:r>
      <w:r w:rsidRPr="00CD1242">
        <w:rPr>
          <w:rStyle w:val="Char2"/>
          <w:rFonts w:hint="cs"/>
          <w:rtl/>
        </w:rPr>
        <w:t>. از ابن‌ع</w:t>
      </w:r>
      <w:r w:rsidR="003616EF" w:rsidRPr="00CD1242">
        <w:rPr>
          <w:rStyle w:val="Char2"/>
          <w:rFonts w:hint="cs"/>
          <w:rtl/>
        </w:rPr>
        <w:t>یی</w:t>
      </w:r>
      <w:r w:rsidRPr="00CD1242">
        <w:rPr>
          <w:rStyle w:val="Char2"/>
          <w:rFonts w:hint="cs"/>
          <w:rtl/>
        </w:rPr>
        <w:t xml:space="preserve">نه نقل شده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و اسامه با هم جر و بحث کردند، عل</w:t>
      </w:r>
      <w:r w:rsidR="003616EF" w:rsidRPr="00CD1242">
        <w:rPr>
          <w:rStyle w:val="Char2"/>
          <w:rFonts w:hint="cs"/>
          <w:rtl/>
        </w:rPr>
        <w:t>ی</w:t>
      </w:r>
      <w:r w:rsidRPr="00CD1242">
        <w:rPr>
          <w:rStyle w:val="Char2"/>
          <w:rFonts w:hint="cs"/>
          <w:rtl/>
        </w:rPr>
        <w:t xml:space="preserve"> به اسامه گفت: تو مولا</w:t>
      </w:r>
      <w:r w:rsidR="003616EF" w:rsidRPr="00CD1242">
        <w:rPr>
          <w:rStyle w:val="Char2"/>
          <w:rFonts w:hint="cs"/>
          <w:rtl/>
        </w:rPr>
        <w:t>ی</w:t>
      </w:r>
      <w:r w:rsidRPr="00CD1242">
        <w:rPr>
          <w:rStyle w:val="Char2"/>
          <w:rFonts w:hint="cs"/>
          <w:rtl/>
        </w:rPr>
        <w:t xml:space="preserve"> من هست</w:t>
      </w:r>
      <w:r w:rsidR="003616EF" w:rsidRPr="00CD1242">
        <w:rPr>
          <w:rStyle w:val="Char2"/>
          <w:rFonts w:hint="cs"/>
          <w:rtl/>
        </w:rPr>
        <w:t>ی</w:t>
      </w:r>
      <w:r w:rsidRPr="00CD1242">
        <w:rPr>
          <w:rStyle w:val="Char2"/>
          <w:rFonts w:hint="cs"/>
          <w:rtl/>
        </w:rPr>
        <w:t>، اسامه گفت: من مولا</w:t>
      </w:r>
      <w:r w:rsidR="003616EF" w:rsidRPr="00CD1242">
        <w:rPr>
          <w:rStyle w:val="Char2"/>
          <w:rFonts w:hint="cs"/>
          <w:rtl/>
        </w:rPr>
        <w:t>ی</w:t>
      </w:r>
      <w:r w:rsidRPr="00CD1242">
        <w:rPr>
          <w:rStyle w:val="Char2"/>
          <w:rFonts w:hint="cs"/>
          <w:rtl/>
        </w:rPr>
        <w:t xml:space="preserve"> تو ن</w:t>
      </w:r>
      <w:r w:rsidR="003616EF" w:rsidRPr="00CD1242">
        <w:rPr>
          <w:rStyle w:val="Char2"/>
          <w:rFonts w:hint="cs"/>
          <w:rtl/>
        </w:rPr>
        <w:t>ی</w:t>
      </w:r>
      <w:r w:rsidRPr="00CD1242">
        <w:rPr>
          <w:rStyle w:val="Char2"/>
          <w:rFonts w:hint="cs"/>
          <w:rtl/>
        </w:rPr>
        <w:t>ستم، بل</w:t>
      </w:r>
      <w:r w:rsidR="003616EF" w:rsidRPr="00CD1242">
        <w:rPr>
          <w:rStyle w:val="Char2"/>
          <w:rFonts w:hint="cs"/>
          <w:rtl/>
        </w:rPr>
        <w:t>ک</w:t>
      </w:r>
      <w:r w:rsidRPr="00CD1242">
        <w:rPr>
          <w:rStyle w:val="Char2"/>
          <w:rFonts w:hint="cs"/>
          <w:rtl/>
        </w:rPr>
        <w:t>ه مولا</w:t>
      </w:r>
      <w:r w:rsidR="003616EF" w:rsidRPr="00CD1242">
        <w:rPr>
          <w:rStyle w:val="Char2"/>
          <w:rFonts w:hint="cs"/>
          <w:rtl/>
        </w:rPr>
        <w:t>ی</w:t>
      </w:r>
      <w:r w:rsidRPr="00CD1242">
        <w:rPr>
          <w:rStyle w:val="Char2"/>
          <w:rFonts w:hint="cs"/>
          <w:rtl/>
        </w:rPr>
        <w:t xml:space="preserve"> من رسول خدا است. پس رسول خدا فرمود: «هر</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هستم عل</w:t>
      </w:r>
      <w:r w:rsidR="003616EF" w:rsidRPr="00CD1242">
        <w:rPr>
          <w:rStyle w:val="Char2"/>
          <w:rFonts w:hint="cs"/>
          <w:rtl/>
        </w:rPr>
        <w:t>ی</w:t>
      </w:r>
      <w:r w:rsidRPr="00CD1242">
        <w:rPr>
          <w:rStyle w:val="Char2"/>
          <w:rFonts w:hint="cs"/>
          <w:rtl/>
        </w:rPr>
        <w:t xml:space="preserve"> هم مولا</w:t>
      </w:r>
      <w:r w:rsidR="003616EF" w:rsidRPr="00CD1242">
        <w:rPr>
          <w:rStyle w:val="Char2"/>
          <w:rFonts w:hint="cs"/>
          <w:rtl/>
        </w:rPr>
        <w:t>ی</w:t>
      </w:r>
      <w:r w:rsidRPr="00CD1242">
        <w:rPr>
          <w:rStyle w:val="Char2"/>
          <w:rFonts w:hint="cs"/>
          <w:rtl/>
        </w:rPr>
        <w:t xml:space="preserve"> اوست». ا</w:t>
      </w:r>
      <w:r w:rsidR="003616EF" w:rsidRPr="00CD1242">
        <w:rPr>
          <w:rStyle w:val="Char2"/>
          <w:rFonts w:hint="cs"/>
          <w:rtl/>
        </w:rPr>
        <w:t>ی</w:t>
      </w:r>
      <w:r w:rsidRPr="00CD1242">
        <w:rPr>
          <w:rStyle w:val="Char2"/>
          <w:rFonts w:hint="cs"/>
          <w:rtl/>
        </w:rPr>
        <w:t xml:space="preserve">ن مثل همان است که مردم می گویند: فلانی مولای بنی‌هاشم و مولای بنی‌امیه می باشد و حقیقت یکی از </w:t>
      </w:r>
      <w:r w:rsidR="00740248">
        <w:rPr>
          <w:rStyle w:val="Char2"/>
          <w:rFonts w:hint="cs"/>
          <w:rtl/>
        </w:rPr>
        <w:t>آن‌هاست</w:t>
      </w:r>
      <w:r w:rsidRPr="00CD1242">
        <w:rPr>
          <w:rStyle w:val="Char2"/>
          <w:rFonts w:hint="cs"/>
          <w:rtl/>
        </w:rPr>
        <w:t>.</w:t>
      </w:r>
      <w:r w:rsidRPr="00CD1242">
        <w:rPr>
          <w:rStyle w:val="Char2"/>
          <w:vertAlign w:val="superscript"/>
          <w:rtl/>
        </w:rPr>
        <w:footnoteReference w:id="795"/>
      </w:r>
    </w:p>
    <w:p w:rsidR="00AC5501" w:rsidRPr="00CD1242" w:rsidRDefault="00AC5501" w:rsidP="0057777B">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پس از بیان ضعیف دانستن این حدیث از طرف علما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در جواب آنان می‌گوییم، اگر پیامبرآن را نگفته باشد که هیچ، و اگر آن را گفته باشد، قطعاً قصد او خلافت پس از او نبوده است، چون لفظ حدیث هیچ دلالتی بر آن ندارد، و چنین امر عظیمی باید به طور روشن و واضح بیان شود، در حدیث دلالت روشنی وجود ندارد که قصد از آن خلافت باشد؛ چون مولا مثل ولی است؛ خداوند می‌فرماید: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إِنَّمَا وَلِيُّكُمُ </w:t>
      </w:r>
      <w:r w:rsidR="0057777B" w:rsidRPr="007469AF">
        <w:rPr>
          <w:rStyle w:val="Chara"/>
          <w:rFonts w:hint="cs"/>
          <w:rtl/>
        </w:rPr>
        <w:t>ٱ</w:t>
      </w:r>
      <w:r w:rsidR="0057777B" w:rsidRPr="007469AF">
        <w:rPr>
          <w:rStyle w:val="Chara"/>
          <w:rFonts w:hint="eastAsia"/>
          <w:rtl/>
        </w:rPr>
        <w:t>للَّهُ</w:t>
      </w:r>
      <w:r w:rsidR="0057777B" w:rsidRPr="007469AF">
        <w:rPr>
          <w:rStyle w:val="Chara"/>
          <w:rtl/>
        </w:rPr>
        <w:t xml:space="preserve"> وَرَسُولُهُ</w:t>
      </w:r>
      <w:r w:rsidR="0057777B" w:rsidRPr="007469AF">
        <w:rPr>
          <w:rStyle w:val="Chara"/>
          <w:rFonts w:hint="cs"/>
          <w:rtl/>
        </w:rPr>
        <w:t>ۥ</w:t>
      </w:r>
      <w:r w:rsidR="0057777B" w:rsidRPr="007469AF">
        <w:rPr>
          <w:rStyle w:val="Chara"/>
          <w:rtl/>
        </w:rPr>
        <w:t xml:space="preserve"> وَ</w:t>
      </w:r>
      <w:r w:rsidR="0057777B" w:rsidRPr="007469AF">
        <w:rPr>
          <w:rStyle w:val="Chara"/>
          <w:rFonts w:hint="cs"/>
          <w:rtl/>
        </w:rPr>
        <w:t>ٱ</w:t>
      </w:r>
      <w:r w:rsidR="0057777B" w:rsidRPr="007469AF">
        <w:rPr>
          <w:rStyle w:val="Chara"/>
          <w:rFonts w:hint="eastAsia"/>
          <w:rtl/>
        </w:rPr>
        <w:t>لَّذِينَ</w:t>
      </w:r>
      <w:r w:rsidR="0057777B" w:rsidRPr="007469AF">
        <w:rPr>
          <w:rStyle w:val="Chara"/>
          <w:rtl/>
        </w:rPr>
        <w:t xml:space="preserve"> ءَامَنُواْ</w:t>
      </w:r>
      <w:r w:rsidR="0057777B">
        <w:rPr>
          <w:rStyle w:val="Char2"/>
          <w:rFonts w:cs="Traditional Arabic"/>
          <w:color w:val="000000"/>
          <w:shd w:val="clear" w:color="auto" w:fill="FFFFFF"/>
          <w:rtl/>
        </w:rPr>
        <w:t>﴾</w:t>
      </w:r>
      <w:r w:rsidR="0057777B" w:rsidRPr="0057777B">
        <w:rPr>
          <w:rStyle w:val="Char6"/>
          <w:rtl/>
        </w:rPr>
        <w:t xml:space="preserve"> [المائدة: 55]</w:t>
      </w:r>
      <w:r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«ولی شما، خدا و رسول و مومنان هستند».</w:t>
      </w:r>
    </w:p>
    <w:p w:rsidR="00AC5501" w:rsidRPr="00CD1242" w:rsidRDefault="00AC5501" w:rsidP="0057777B">
      <w:pPr>
        <w:bidi/>
        <w:ind w:firstLine="284"/>
        <w:rPr>
          <w:rStyle w:val="Char2"/>
          <w:rtl/>
        </w:rPr>
      </w:pPr>
      <w:r w:rsidRPr="00CD1242">
        <w:rPr>
          <w:rStyle w:val="Char2"/>
          <w:rFonts w:hint="cs"/>
          <w:rtl/>
        </w:rPr>
        <w:t>و در جای دیگری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57777B">
        <w:rPr>
          <w:rStyle w:val="Char2"/>
          <w:rFonts w:hint="cs"/>
          <w:rtl/>
        </w:rPr>
        <w:t xml:space="preserve"> </w:t>
      </w:r>
      <w:r w:rsidR="0057777B">
        <w:rPr>
          <w:rStyle w:val="Char2"/>
          <w:rFonts w:cs="Traditional Arabic"/>
          <w:color w:val="000000"/>
          <w:shd w:val="clear" w:color="auto" w:fill="FFFFFF"/>
          <w:rtl/>
        </w:rPr>
        <w:t>﴿</w:t>
      </w:r>
      <w:r w:rsidR="0057777B" w:rsidRPr="007469AF">
        <w:rPr>
          <w:rStyle w:val="Chara"/>
          <w:rtl/>
        </w:rPr>
        <w:t xml:space="preserve">إِن تَتُوبَآ إِلَى </w:t>
      </w:r>
      <w:r w:rsidR="0057777B" w:rsidRPr="007469AF">
        <w:rPr>
          <w:rStyle w:val="Chara"/>
          <w:rFonts w:hint="cs"/>
          <w:rtl/>
        </w:rPr>
        <w:t>ٱ</w:t>
      </w:r>
      <w:r w:rsidR="0057777B" w:rsidRPr="007469AF">
        <w:rPr>
          <w:rStyle w:val="Chara"/>
          <w:rFonts w:hint="eastAsia"/>
          <w:rtl/>
        </w:rPr>
        <w:t>للَّهِ</w:t>
      </w:r>
      <w:r w:rsidR="0057777B" w:rsidRPr="007469AF">
        <w:rPr>
          <w:rStyle w:val="Chara"/>
          <w:rtl/>
        </w:rPr>
        <w:t xml:space="preserve"> فَقَدۡ صَغَتۡ قُلُوبُكُمَاۖ وَإِن تَظَٰهَرَا عَلَيۡهِ فَإِنَّ </w:t>
      </w:r>
      <w:r w:rsidR="0057777B" w:rsidRPr="007469AF">
        <w:rPr>
          <w:rStyle w:val="Chara"/>
          <w:rFonts w:hint="cs"/>
          <w:rtl/>
        </w:rPr>
        <w:t>ٱ</w:t>
      </w:r>
      <w:r w:rsidR="0057777B" w:rsidRPr="007469AF">
        <w:rPr>
          <w:rStyle w:val="Chara"/>
          <w:rFonts w:hint="eastAsia"/>
          <w:rtl/>
        </w:rPr>
        <w:t>للَّهَ</w:t>
      </w:r>
      <w:r w:rsidR="0057777B" w:rsidRPr="007469AF">
        <w:rPr>
          <w:rStyle w:val="Chara"/>
          <w:rtl/>
        </w:rPr>
        <w:t xml:space="preserve"> هُوَ مَوۡلَىٰهُ وَجِبۡرِيلُ وَصَٰلِحُ </w:t>
      </w:r>
      <w:r w:rsidR="0057777B" w:rsidRPr="007469AF">
        <w:rPr>
          <w:rStyle w:val="Chara"/>
          <w:rFonts w:hint="cs"/>
          <w:rtl/>
        </w:rPr>
        <w:t>ٱ</w:t>
      </w:r>
      <w:r w:rsidR="0057777B" w:rsidRPr="007469AF">
        <w:rPr>
          <w:rStyle w:val="Chara"/>
          <w:rFonts w:hint="eastAsia"/>
          <w:rtl/>
        </w:rPr>
        <w:t>لۡمُؤۡمِنِينَۖ</w:t>
      </w:r>
      <w:r w:rsidR="0057777B" w:rsidRPr="007469AF">
        <w:rPr>
          <w:rStyle w:val="Chara"/>
          <w:rtl/>
        </w:rPr>
        <w:t xml:space="preserve"> وَ</w:t>
      </w:r>
      <w:r w:rsidR="0057777B" w:rsidRPr="007469AF">
        <w:rPr>
          <w:rStyle w:val="Chara"/>
          <w:rFonts w:hint="cs"/>
          <w:rtl/>
        </w:rPr>
        <w:t>ٱ</w:t>
      </w:r>
      <w:r w:rsidR="0057777B" w:rsidRPr="007469AF">
        <w:rPr>
          <w:rStyle w:val="Chara"/>
          <w:rFonts w:hint="eastAsia"/>
          <w:rtl/>
        </w:rPr>
        <w:t>لۡمَلَٰٓئِكَةُ</w:t>
      </w:r>
      <w:r w:rsidR="0057777B" w:rsidRPr="007469AF">
        <w:rPr>
          <w:rStyle w:val="Chara"/>
          <w:rtl/>
        </w:rPr>
        <w:t xml:space="preserve"> بَعۡدَ ذَٰلِكَ ظَهِيرٌ٤</w:t>
      </w:r>
      <w:r w:rsidR="0057777B">
        <w:rPr>
          <w:rStyle w:val="Char2"/>
          <w:rFonts w:cs="Traditional Arabic"/>
          <w:color w:val="000000"/>
          <w:shd w:val="clear" w:color="auto" w:fill="FFFFFF"/>
          <w:rtl/>
        </w:rPr>
        <w:t>﴾</w:t>
      </w:r>
      <w:r w:rsidR="0057777B" w:rsidRPr="0057777B">
        <w:rPr>
          <w:rStyle w:val="Char6"/>
          <w:rtl/>
        </w:rPr>
        <w:t xml:space="preserve"> [التحريم: 4]</w:t>
      </w:r>
      <w:r w:rsidR="0057777B" w:rsidRPr="0057777B">
        <w:rPr>
          <w:rStyle w:val="Char6"/>
          <w:rFonts w:hint="cs"/>
          <w:rtl/>
        </w:rPr>
        <w:t>.</w:t>
      </w:r>
    </w:p>
    <w:p w:rsidR="00AC5501" w:rsidRPr="00CD1242" w:rsidRDefault="00AC5501" w:rsidP="004663B9">
      <w:pPr>
        <w:bidi/>
        <w:ind w:firstLine="284"/>
        <w:jc w:val="lowKashida"/>
        <w:rPr>
          <w:rStyle w:val="Char2"/>
          <w:rtl/>
        </w:rPr>
      </w:pPr>
      <w:r w:rsidRPr="00CD1242">
        <w:rPr>
          <w:rStyle w:val="Char2"/>
          <w:rFonts w:hint="cs"/>
          <w:rtl/>
        </w:rPr>
        <w:t xml:space="preserve">«اگر به او پشت </w:t>
      </w:r>
      <w:r w:rsidR="003616EF" w:rsidRPr="00CD1242">
        <w:rPr>
          <w:rStyle w:val="Char2"/>
          <w:rFonts w:hint="cs"/>
          <w:rtl/>
        </w:rPr>
        <w:t>ک</w:t>
      </w:r>
      <w:r w:rsidRPr="00CD1242">
        <w:rPr>
          <w:rStyle w:val="Char2"/>
          <w:rFonts w:hint="cs"/>
          <w:rtl/>
        </w:rPr>
        <w:t>نند،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خداوند و جبرئ</w:t>
      </w:r>
      <w:r w:rsidR="003616EF" w:rsidRPr="00CD1242">
        <w:rPr>
          <w:rStyle w:val="Char2"/>
          <w:rFonts w:hint="cs"/>
          <w:rtl/>
        </w:rPr>
        <w:t>ی</w:t>
      </w:r>
      <w:r w:rsidRPr="00CD1242">
        <w:rPr>
          <w:rStyle w:val="Char2"/>
          <w:rFonts w:hint="cs"/>
          <w:rtl/>
        </w:rPr>
        <w:t>ل و مومنان صالح مولا</w:t>
      </w:r>
      <w:r w:rsidR="003616EF" w:rsidRPr="00CD1242">
        <w:rPr>
          <w:rStyle w:val="Char2"/>
          <w:rFonts w:hint="cs"/>
          <w:rtl/>
        </w:rPr>
        <w:t>ی</w:t>
      </w:r>
      <w:r w:rsidRPr="00CD1242">
        <w:rPr>
          <w:rStyle w:val="Char2"/>
          <w:rFonts w:hint="cs"/>
          <w:rtl/>
        </w:rPr>
        <w:t xml:space="preserve"> او هستند...». </w:t>
      </w:r>
    </w:p>
    <w:p w:rsidR="00AC5501" w:rsidRPr="00CD1242" w:rsidRDefault="00AC5501" w:rsidP="00CD1242">
      <w:pPr>
        <w:bidi/>
        <w:ind w:firstLine="284"/>
        <w:jc w:val="lowKashida"/>
        <w:rPr>
          <w:rStyle w:val="Char2"/>
          <w:rtl/>
        </w:rPr>
      </w:pPr>
      <w:r w:rsidRPr="00CD1242">
        <w:rPr>
          <w:rStyle w:val="Char2"/>
          <w:rFonts w:hint="cs"/>
          <w:rtl/>
        </w:rPr>
        <w:t>بنابراین روشن شد که پیامبر</w:t>
      </w:r>
      <w:r w:rsidR="00F81B2F" w:rsidRPr="00F81B2F">
        <w:rPr>
          <w:rStyle w:val="Char2"/>
          <w:rFonts w:cs="CTraditional Arabic" w:hint="cs"/>
          <w:rtl/>
        </w:rPr>
        <w:t xml:space="preserve"> ج</w:t>
      </w:r>
      <w:r w:rsidRPr="00CD1242">
        <w:rPr>
          <w:rStyle w:val="Char2"/>
          <w:rFonts w:hint="cs"/>
          <w:rtl/>
        </w:rPr>
        <w:t xml:space="preserve"> ول</w:t>
      </w:r>
      <w:r w:rsidR="003616EF" w:rsidRPr="00CD1242">
        <w:rPr>
          <w:rStyle w:val="Char2"/>
          <w:rFonts w:hint="cs"/>
          <w:rtl/>
        </w:rPr>
        <w:t>ی</w:t>
      </w:r>
      <w:r w:rsidRPr="00CD1242">
        <w:rPr>
          <w:rStyle w:val="Char2"/>
          <w:rFonts w:hint="cs"/>
          <w:rtl/>
        </w:rPr>
        <w:t xml:space="preserve"> مومنان و</w:t>
      </w:r>
      <w:r w:rsidR="000E0383" w:rsidRPr="00CD1242">
        <w:rPr>
          <w:rStyle w:val="Char2"/>
          <w:rFonts w:hint="cs"/>
          <w:rtl/>
        </w:rPr>
        <w:t xml:space="preserve"> آن‌ها </w:t>
      </w:r>
      <w:r w:rsidRPr="00CD1242">
        <w:rPr>
          <w:rStyle w:val="Char2"/>
          <w:rFonts w:hint="cs"/>
          <w:rtl/>
        </w:rPr>
        <w:t>هم ول</w:t>
      </w:r>
      <w:r w:rsidR="003616EF" w:rsidRPr="00CD1242">
        <w:rPr>
          <w:rStyle w:val="Char2"/>
          <w:rFonts w:hint="cs"/>
          <w:rtl/>
        </w:rPr>
        <w:t>ی</w:t>
      </w:r>
      <w:r w:rsidRPr="00CD1242">
        <w:rPr>
          <w:rStyle w:val="Char2"/>
          <w:rFonts w:hint="cs"/>
          <w:rtl/>
        </w:rPr>
        <w:t xml:space="preserve"> او هستند. همچنان </w:t>
      </w:r>
      <w:r w:rsidR="003616EF" w:rsidRPr="00CD1242">
        <w:rPr>
          <w:rStyle w:val="Char2"/>
          <w:rFonts w:hint="cs"/>
          <w:rtl/>
        </w:rPr>
        <w:t>ک</w:t>
      </w:r>
      <w:r w:rsidRPr="00CD1242">
        <w:rPr>
          <w:rStyle w:val="Char2"/>
          <w:rFonts w:hint="cs"/>
          <w:rtl/>
        </w:rPr>
        <w:t>ه روشن شد که خداوند ولی مومنان و آنان ولی او هستند و مؤمنان هم اولیای همدیگر می باشند. پس موالات (دوستی) ضد معادات (دشمنی) است و اگر چه منزلت یکی از طرفین بزرگتر از دیگری باشد، که در این صورت دوستی از طرف او از باب احسان و تفضل می‌باشد و دوستی از طرف دیگر باب اطاعت و عبادت می‌باشد.</w:t>
      </w:r>
    </w:p>
    <w:p w:rsidR="00AC5501" w:rsidRPr="00CD1242" w:rsidRDefault="00AC5501" w:rsidP="00CD1242">
      <w:pPr>
        <w:bidi/>
        <w:ind w:firstLine="284"/>
        <w:jc w:val="lowKashida"/>
        <w:rPr>
          <w:rStyle w:val="Char2"/>
          <w:rtl/>
        </w:rPr>
      </w:pPr>
      <w:r w:rsidRPr="00CD1242">
        <w:rPr>
          <w:rStyle w:val="Char2"/>
          <w:rFonts w:hint="cs"/>
          <w:rtl/>
        </w:rPr>
        <w:t>خلاصه میان ولی، مولی و امثال آن و والی (حاکم) تفاوت وجود دارد، چون ولایت ضد عداوت چیزی است و ولایت به معنای امارت چیز دیگری است و در اینجا سخن از معنای نخست است نه دومی. پیامبر</w:t>
      </w:r>
      <w:r w:rsidR="00F81B2F" w:rsidRPr="00F81B2F">
        <w:rPr>
          <w:rStyle w:val="Char2"/>
          <w:rFonts w:cs="CTraditional Arabic" w:hint="cs"/>
          <w:rtl/>
        </w:rPr>
        <w:t xml:space="preserve"> ج</w:t>
      </w:r>
      <w:r w:rsidRPr="00CD1242">
        <w:rPr>
          <w:rStyle w:val="Char2"/>
          <w:rFonts w:hint="cs"/>
          <w:rtl/>
        </w:rPr>
        <w:t xml:space="preserve"> نگفته است: هر کس که من والی او هستم، علی هم والی اوست، بلکه فرموده است: هر کس که من ولی او هستم علی هم ولی اوست. پس این پندار که مولی به معنای «والی» است، اساساً باطل است؛ چون ولایت از طرفین ثابت می‌شود، مؤمنان دوستان خداوند هستند و او هم مولای </w:t>
      </w:r>
      <w:r w:rsidR="00740248">
        <w:rPr>
          <w:rStyle w:val="Char2"/>
          <w:rFonts w:hint="cs"/>
          <w:rtl/>
        </w:rPr>
        <w:t>آن‌هاست</w:t>
      </w:r>
      <w:r w:rsidRPr="00CD1242">
        <w:rPr>
          <w:rStyle w:val="Char2"/>
          <w:rFonts w:hint="cs"/>
          <w:rtl/>
        </w:rPr>
        <w:t>.</w:t>
      </w:r>
      <w:r w:rsidRPr="00CD1242">
        <w:rPr>
          <w:rStyle w:val="Char2"/>
          <w:vertAlign w:val="superscript"/>
          <w:rtl/>
        </w:rPr>
        <w:footnoteReference w:id="796"/>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روشن شد موالات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 xml:space="preserve"> ج</w:t>
      </w:r>
      <w:r w:rsidRPr="00CD1242">
        <w:rPr>
          <w:rStyle w:val="Char2"/>
          <w:rFonts w:hint="cs"/>
          <w:rtl/>
        </w:rPr>
        <w:t xml:space="preserve"> اراده </w:t>
      </w:r>
      <w:r w:rsidR="003616EF" w:rsidRPr="00CD1242">
        <w:rPr>
          <w:rStyle w:val="Char2"/>
          <w:rFonts w:hint="cs"/>
          <w:rtl/>
        </w:rPr>
        <w:t>ک</w:t>
      </w:r>
      <w:r w:rsidRPr="00CD1242">
        <w:rPr>
          <w:rStyle w:val="Char2"/>
          <w:rFonts w:hint="cs"/>
          <w:rtl/>
        </w:rPr>
        <w:t>رده‌، همان موالات اسلام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ضد عداوت بوده و مستلزم محبت و نصرت است، و مقصود پیامبر</w:t>
      </w:r>
      <w:r w:rsidR="00F81B2F" w:rsidRPr="00F81B2F">
        <w:rPr>
          <w:rStyle w:val="Char2"/>
          <w:rFonts w:cs="CTraditional Arabic" w:hint="cs"/>
          <w:rtl/>
        </w:rPr>
        <w:t xml:space="preserve"> ج</w:t>
      </w:r>
      <w:r w:rsidRPr="00CD1242">
        <w:rPr>
          <w:rStyle w:val="Char2"/>
          <w:rFonts w:hint="cs"/>
          <w:rtl/>
        </w:rPr>
        <w:t xml:space="preserve"> از موالات مذکور، ولایت به معنای امارت نیست. از این رو هیچ یک از صحابه نه علی و نه دیگران از این حدیث برای خلافت علی استدلال نکرده اند و از هیچ یک از علما که سخنانش در میان امت اسلامی مورد اعتماد باشد، ولا</w:t>
      </w:r>
      <w:r w:rsidR="003616EF" w:rsidRPr="00CD1242">
        <w:rPr>
          <w:rStyle w:val="Char2"/>
          <w:rFonts w:hint="cs"/>
          <w:rtl/>
        </w:rPr>
        <w:t>ی</w:t>
      </w:r>
      <w:r w:rsidRPr="00CD1242">
        <w:rPr>
          <w:rStyle w:val="Char2"/>
          <w:rFonts w:hint="cs"/>
          <w:rtl/>
        </w:rPr>
        <w:t>ت را به معنا</w:t>
      </w:r>
      <w:r w:rsidR="003616EF" w:rsidRPr="00CD1242">
        <w:rPr>
          <w:rStyle w:val="Char2"/>
          <w:rFonts w:hint="cs"/>
          <w:rtl/>
        </w:rPr>
        <w:t>ی</w:t>
      </w:r>
      <w:r w:rsidRPr="00CD1242">
        <w:rPr>
          <w:rStyle w:val="Char2"/>
          <w:rFonts w:hint="cs"/>
          <w:rtl/>
        </w:rPr>
        <w:t xml:space="preserve"> امارت ندانسته است، و لهذا ه</w:t>
      </w:r>
      <w:r w:rsidR="003616EF" w:rsidRPr="00CD1242">
        <w:rPr>
          <w:rStyle w:val="Char2"/>
          <w:rFonts w:hint="cs"/>
          <w:rtl/>
        </w:rPr>
        <w:t>ی</w:t>
      </w:r>
      <w:r w:rsidRPr="00CD1242">
        <w:rPr>
          <w:rStyle w:val="Char2"/>
          <w:rFonts w:hint="cs"/>
          <w:rtl/>
        </w:rPr>
        <w:t>چ</w:t>
      </w:r>
      <w:r w:rsidR="003616EF" w:rsidRPr="00CD1242">
        <w:rPr>
          <w:rStyle w:val="Char2"/>
          <w:rFonts w:hint="cs"/>
          <w:rtl/>
        </w:rPr>
        <w:t>یک</w:t>
      </w:r>
      <w:r w:rsidRPr="00CD1242">
        <w:rPr>
          <w:rStyle w:val="Char2"/>
          <w:rFonts w:hint="cs"/>
          <w:rtl/>
        </w:rPr>
        <w:t xml:space="preserve"> از صحابه نه عل</w:t>
      </w:r>
      <w:r w:rsidR="003616EF" w:rsidRPr="00CD1242">
        <w:rPr>
          <w:rStyle w:val="Char2"/>
          <w:rFonts w:hint="cs"/>
          <w:rtl/>
        </w:rPr>
        <w:t>ی</w:t>
      </w:r>
      <w:r w:rsidRPr="00CD1242">
        <w:rPr>
          <w:rStyle w:val="Char2"/>
          <w:rFonts w:hint="cs"/>
          <w:rtl/>
        </w:rPr>
        <w:t xml:space="preserve"> و نه </w:t>
      </w:r>
      <w:r w:rsidR="003616EF" w:rsidRPr="00CD1242">
        <w:rPr>
          <w:rStyle w:val="Char2"/>
          <w:rFonts w:hint="cs"/>
          <w:rtl/>
        </w:rPr>
        <w:t>ک</w:t>
      </w:r>
      <w:r w:rsidRPr="00CD1242">
        <w:rPr>
          <w:rStyle w:val="Char2"/>
          <w:rFonts w:hint="cs"/>
          <w:rtl/>
        </w:rPr>
        <w:t>س د</w:t>
      </w:r>
      <w:r w:rsidR="003616EF" w:rsidRPr="00CD1242">
        <w:rPr>
          <w:rStyle w:val="Char2"/>
          <w:rFonts w:hint="cs"/>
          <w:rtl/>
        </w:rPr>
        <w:t>ی</w:t>
      </w:r>
      <w:r w:rsidRPr="00CD1242">
        <w:rPr>
          <w:rStyle w:val="Char2"/>
          <w:rFonts w:hint="cs"/>
          <w:rtl/>
        </w:rPr>
        <w:t>گر از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برا</w:t>
      </w:r>
      <w:r w:rsidR="003616EF" w:rsidRPr="00CD1242">
        <w:rPr>
          <w:rStyle w:val="Char2"/>
          <w:rFonts w:hint="cs"/>
          <w:rtl/>
        </w:rPr>
        <w:t>ی</w:t>
      </w:r>
      <w:r w:rsidRPr="00CD1242">
        <w:rPr>
          <w:rStyle w:val="Char2"/>
          <w:rFonts w:hint="cs"/>
          <w:rtl/>
        </w:rPr>
        <w:t xml:space="preserve"> خلافت عل</w:t>
      </w:r>
      <w:r w:rsidR="003616EF" w:rsidRPr="00CD1242">
        <w:rPr>
          <w:rStyle w:val="Char2"/>
          <w:rFonts w:hint="cs"/>
          <w:rtl/>
        </w:rPr>
        <w:t>ی</w:t>
      </w:r>
      <w:r w:rsidRPr="00CD1242">
        <w:rPr>
          <w:rStyle w:val="Char2"/>
          <w:rFonts w:hint="cs"/>
          <w:rtl/>
        </w:rPr>
        <w:t xml:space="preserve"> استدلال ن</w:t>
      </w:r>
      <w:r w:rsidR="003616EF" w:rsidRPr="00CD1242">
        <w:rPr>
          <w:rStyle w:val="Char2"/>
          <w:rFonts w:hint="cs"/>
          <w:rtl/>
        </w:rPr>
        <w:t>ک</w:t>
      </w:r>
      <w:r w:rsidRPr="00CD1242">
        <w:rPr>
          <w:rStyle w:val="Char2"/>
          <w:rFonts w:hint="cs"/>
          <w:rtl/>
        </w:rPr>
        <w:t>رده‌اند و از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اهل علم </w:t>
      </w:r>
      <w:r w:rsidR="003616EF" w:rsidRPr="00CD1242">
        <w:rPr>
          <w:rStyle w:val="Char2"/>
          <w:rFonts w:hint="cs"/>
          <w:rtl/>
        </w:rPr>
        <w:t>ک</w:t>
      </w:r>
      <w:r w:rsidRPr="00CD1242">
        <w:rPr>
          <w:rStyle w:val="Char2"/>
          <w:rFonts w:hint="cs"/>
          <w:rtl/>
        </w:rPr>
        <w:t>ه سخنانش ارزش داشته و در م</w:t>
      </w:r>
      <w:r w:rsidR="003616EF" w:rsidRPr="00CD1242">
        <w:rPr>
          <w:rStyle w:val="Char2"/>
          <w:rFonts w:hint="cs"/>
          <w:rtl/>
        </w:rPr>
        <w:t>ی</w:t>
      </w:r>
      <w:r w:rsidRPr="00CD1242">
        <w:rPr>
          <w:rStyle w:val="Char2"/>
          <w:rFonts w:hint="cs"/>
          <w:rtl/>
        </w:rPr>
        <w:t>ان امت مورد اعتماد باشد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شن</w:t>
      </w:r>
      <w:r w:rsidR="003616EF" w:rsidRPr="00CD1242">
        <w:rPr>
          <w:rStyle w:val="Char2"/>
          <w:rFonts w:hint="cs"/>
          <w:rtl/>
        </w:rPr>
        <w:t>ی</w:t>
      </w:r>
      <w:r w:rsidRPr="00CD1242">
        <w:rPr>
          <w:rStyle w:val="Char2"/>
          <w:rFonts w:hint="cs"/>
          <w:rtl/>
        </w:rPr>
        <w:t>ده نشده است، بل</w:t>
      </w:r>
      <w:r w:rsidR="003616EF" w:rsidRPr="00CD1242">
        <w:rPr>
          <w:rStyle w:val="Char2"/>
          <w:rFonts w:hint="cs"/>
          <w:rtl/>
        </w:rPr>
        <w:t>ک</w:t>
      </w:r>
      <w:r w:rsidRPr="00CD1242">
        <w:rPr>
          <w:rStyle w:val="Char2"/>
          <w:rFonts w:hint="cs"/>
          <w:rtl/>
        </w:rPr>
        <w:t>ه فقط رافض</w:t>
      </w:r>
      <w:r w:rsidR="003616EF" w:rsidRPr="00CD1242">
        <w:rPr>
          <w:rStyle w:val="Char2"/>
          <w:rFonts w:hint="cs"/>
          <w:rtl/>
        </w:rPr>
        <w:t>ی</w:t>
      </w:r>
      <w:r w:rsidRPr="00CD1242">
        <w:rPr>
          <w:rStyle w:val="Char2"/>
          <w:rFonts w:hint="cs"/>
          <w:rtl/>
        </w:rPr>
        <w:t xml:space="preserve">ان به آن استدلال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جاهل‌تر</w:t>
      </w:r>
      <w:r w:rsidR="003616EF" w:rsidRPr="00CD1242">
        <w:rPr>
          <w:rStyle w:val="Char2"/>
          <w:rFonts w:hint="cs"/>
          <w:rtl/>
        </w:rPr>
        <w:t>ی</w:t>
      </w:r>
      <w:r w:rsidRPr="00CD1242">
        <w:rPr>
          <w:rStyle w:val="Char2"/>
          <w:rFonts w:hint="cs"/>
          <w:rtl/>
        </w:rPr>
        <w:t>ن افراد به معانی نصوص بوده و دورتر</w:t>
      </w:r>
      <w:r w:rsidR="003616EF" w:rsidRPr="00CD1242">
        <w:rPr>
          <w:rStyle w:val="Char2"/>
          <w:rFonts w:hint="cs"/>
          <w:rtl/>
        </w:rPr>
        <w:t>ی</w:t>
      </w:r>
      <w:r w:rsidRPr="00CD1242">
        <w:rPr>
          <w:rStyle w:val="Char2"/>
          <w:rFonts w:hint="cs"/>
          <w:rtl/>
        </w:rPr>
        <w:t>ن مردم از فهم درست هستند.</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صحابه مانند عل</w:t>
      </w:r>
      <w:r w:rsidR="003616EF" w:rsidRPr="00CD1242">
        <w:rPr>
          <w:rStyle w:val="Char2"/>
          <w:rFonts w:hint="cs"/>
          <w:rtl/>
        </w:rPr>
        <w:t>ی</w:t>
      </w:r>
      <w:r w:rsidRPr="00CD1242">
        <w:rPr>
          <w:rStyle w:val="Char2"/>
          <w:rFonts w:hint="cs"/>
          <w:rtl/>
        </w:rPr>
        <w:t xml:space="preserve"> و عباس و بقی</w:t>
      </w:r>
      <w:r w:rsidR="003616EF" w:rsidRPr="00CD1242">
        <w:rPr>
          <w:rStyle w:val="Char2"/>
          <w:rFonts w:hint="cs"/>
          <w:rtl/>
        </w:rPr>
        <w:t>ه</w:t>
      </w:r>
      <w:r w:rsidRPr="00CD1242">
        <w:rPr>
          <w:rStyle w:val="Char2"/>
          <w:rFonts w:hint="cs"/>
          <w:rtl/>
        </w:rPr>
        <w:t xml:space="preserve"> بن</w:t>
      </w:r>
      <w:r w:rsidR="003616EF" w:rsidRPr="00CD1242">
        <w:rPr>
          <w:rStyle w:val="Char2"/>
          <w:rFonts w:hint="cs"/>
          <w:rtl/>
        </w:rPr>
        <w:t>ی</w:t>
      </w:r>
      <w:r w:rsidRPr="00CD1242">
        <w:rPr>
          <w:rStyle w:val="Char2"/>
          <w:rFonts w:hint="cs"/>
          <w:rtl/>
        </w:rPr>
        <w:t xml:space="preserve"> هاشم، اسامه بن ز</w:t>
      </w:r>
      <w:r w:rsidR="003616EF" w:rsidRPr="00CD1242">
        <w:rPr>
          <w:rStyle w:val="Char2"/>
          <w:rFonts w:hint="cs"/>
          <w:rtl/>
        </w:rPr>
        <w:t>ی</w:t>
      </w:r>
      <w:r w:rsidRPr="00CD1242">
        <w:rPr>
          <w:rStyle w:val="Char2"/>
          <w:rFonts w:hint="cs"/>
          <w:rtl/>
        </w:rPr>
        <w:t xml:space="preserve">د، زبیر، سلمان، ابوذر، مقداد و </w:t>
      </w:r>
      <w:r w:rsidRPr="004E5827">
        <w:rPr>
          <w:rFonts w:cs="IRNazli" w:hint="eastAsia"/>
          <w:sz w:val="28"/>
          <w:szCs w:val="28"/>
          <w:rtl/>
        </w:rPr>
        <w:t>…</w:t>
      </w:r>
      <w:r w:rsidRPr="00CD1242">
        <w:rPr>
          <w:rStyle w:val="Char2"/>
          <w:rFonts w:hint="eastAsia"/>
          <w:rtl/>
        </w:rPr>
        <w:t xml:space="preserve"> </w:t>
      </w:r>
      <w:r w:rsidRPr="00CD1242">
        <w:rPr>
          <w:rStyle w:val="Char2"/>
          <w:rFonts w:hint="cs"/>
          <w:rtl/>
        </w:rPr>
        <w:t>با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عت ن</w:t>
      </w:r>
      <w:r w:rsidR="003616EF" w:rsidRPr="00CD1242">
        <w:rPr>
          <w:rStyle w:val="Char2"/>
          <w:rFonts w:hint="cs"/>
          <w:rtl/>
        </w:rPr>
        <w:t>ک</w:t>
      </w:r>
      <w:r w:rsidRPr="00CD1242">
        <w:rPr>
          <w:rStyle w:val="Char2"/>
          <w:rFonts w:hint="cs"/>
          <w:rtl/>
        </w:rPr>
        <w:t>ردند،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یک</w:t>
      </w:r>
      <w:r w:rsidRPr="00CD1242">
        <w:rPr>
          <w:rStyle w:val="Char2"/>
          <w:rFonts w:hint="cs"/>
          <w:rtl/>
        </w:rPr>
        <w:t xml:space="preserve"> ادعا</w:t>
      </w:r>
      <w:r w:rsidR="003616EF" w:rsidRPr="00CD1242">
        <w:rPr>
          <w:rStyle w:val="Char2"/>
          <w:rFonts w:hint="cs"/>
          <w:rtl/>
        </w:rPr>
        <w:t>ی</w:t>
      </w:r>
      <w:r w:rsidRPr="00CD1242">
        <w:rPr>
          <w:rStyle w:val="Char2"/>
          <w:rFonts w:hint="cs"/>
          <w:rtl/>
        </w:rPr>
        <w:t xml:space="preserve"> پوچ و بی اساس است و با</w:t>
      </w:r>
      <w:r w:rsidR="003616EF" w:rsidRPr="00CD1242">
        <w:rPr>
          <w:rStyle w:val="Char2"/>
          <w:rFonts w:hint="cs"/>
          <w:rtl/>
        </w:rPr>
        <w:t>ی</w:t>
      </w:r>
      <w:r w:rsidRPr="00CD1242">
        <w:rPr>
          <w:rStyle w:val="Char2"/>
          <w:rFonts w:hint="cs"/>
          <w:rtl/>
        </w:rPr>
        <w:t>د در نقل، امانت را رعا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 و آما آنچه از </w:t>
      </w:r>
      <w:r w:rsidR="003616EF" w:rsidRPr="00CD1242">
        <w:rPr>
          <w:rStyle w:val="Char2"/>
          <w:rFonts w:hint="cs"/>
          <w:rtl/>
        </w:rPr>
        <w:t>ک</w:t>
      </w:r>
      <w:r w:rsidRPr="00CD1242">
        <w:rPr>
          <w:rStyle w:val="Char2"/>
          <w:rFonts w:hint="cs"/>
          <w:rtl/>
        </w:rPr>
        <w:t>تب تار</w:t>
      </w:r>
      <w:r w:rsidR="003616EF" w:rsidRPr="00CD1242">
        <w:rPr>
          <w:rStyle w:val="Char2"/>
          <w:rFonts w:hint="cs"/>
          <w:rtl/>
        </w:rPr>
        <w:t>ی</w:t>
      </w:r>
      <w:r w:rsidRPr="00CD1242">
        <w:rPr>
          <w:rStyle w:val="Char2"/>
          <w:rFonts w:hint="cs"/>
          <w:rtl/>
        </w:rPr>
        <w:t>خ بدان حواله داده است از قبیل تار</w:t>
      </w:r>
      <w:r w:rsidR="003616EF" w:rsidRPr="00CD1242">
        <w:rPr>
          <w:rStyle w:val="Char2"/>
          <w:rFonts w:hint="cs"/>
          <w:rtl/>
        </w:rPr>
        <w:t>ی</w:t>
      </w:r>
      <w:r w:rsidRPr="00CD1242">
        <w:rPr>
          <w:rStyle w:val="Char2"/>
          <w:rFonts w:hint="cs"/>
          <w:rtl/>
        </w:rPr>
        <w:t>خ طبر</w:t>
      </w:r>
      <w:r w:rsidR="003616EF" w:rsidRPr="00CD1242">
        <w:rPr>
          <w:rStyle w:val="Char2"/>
          <w:rFonts w:hint="cs"/>
          <w:rtl/>
        </w:rPr>
        <w:t>ی</w:t>
      </w:r>
      <w:r w:rsidRPr="00CD1242">
        <w:rPr>
          <w:rStyle w:val="Char2"/>
          <w:rFonts w:hint="cs"/>
          <w:rtl/>
        </w:rPr>
        <w:t>، تاریخ ابن الاث</w:t>
      </w:r>
      <w:r w:rsidR="003616EF" w:rsidRPr="00CD1242">
        <w:rPr>
          <w:rStyle w:val="Char2"/>
          <w:rFonts w:hint="cs"/>
          <w:rtl/>
        </w:rPr>
        <w:t>ی</w:t>
      </w:r>
      <w:r w:rsidRPr="00CD1242">
        <w:rPr>
          <w:rStyle w:val="Char2"/>
          <w:rFonts w:hint="cs"/>
          <w:rtl/>
        </w:rPr>
        <w:t>ر و تار</w:t>
      </w:r>
      <w:r w:rsidR="003616EF" w:rsidRPr="00CD1242">
        <w:rPr>
          <w:rStyle w:val="Char2"/>
          <w:rFonts w:hint="cs"/>
          <w:rtl/>
        </w:rPr>
        <w:t>ی</w:t>
      </w:r>
      <w:r w:rsidRPr="00CD1242">
        <w:rPr>
          <w:rStyle w:val="Char2"/>
          <w:rFonts w:hint="cs"/>
          <w:rtl/>
        </w:rPr>
        <w:t>خ خلفای س</w:t>
      </w:r>
      <w:r w:rsidR="003616EF" w:rsidRPr="00CD1242">
        <w:rPr>
          <w:rStyle w:val="Char2"/>
          <w:rFonts w:hint="cs"/>
          <w:rtl/>
        </w:rPr>
        <w:t>ی</w:t>
      </w:r>
      <w:r w:rsidRPr="00CD1242">
        <w:rPr>
          <w:rStyle w:val="Char2"/>
          <w:rFonts w:hint="cs"/>
          <w:rtl/>
        </w:rPr>
        <w:t>وط</w:t>
      </w:r>
      <w:r w:rsidR="003616EF" w:rsidRPr="00CD1242">
        <w:rPr>
          <w:rStyle w:val="Char2"/>
          <w:rFonts w:hint="cs"/>
          <w:rtl/>
        </w:rPr>
        <w:t>ی</w:t>
      </w:r>
      <w:r w:rsidRPr="00CD1242">
        <w:rPr>
          <w:rStyle w:val="Char2"/>
          <w:rFonts w:hint="cs"/>
          <w:rtl/>
        </w:rPr>
        <w:t xml:space="preserve"> باید گفت هر کس این</w:t>
      </w:r>
      <w:r w:rsidR="00740248">
        <w:rPr>
          <w:rStyle w:val="Char2"/>
          <w:rFonts w:hint="cs"/>
          <w:rtl/>
        </w:rPr>
        <w:t xml:space="preserve"> کتاب‌ها</w:t>
      </w:r>
      <w:r w:rsidRPr="00CD1242">
        <w:rPr>
          <w:rStyle w:val="Char2"/>
          <w:rFonts w:hint="cs"/>
          <w:rtl/>
        </w:rPr>
        <w:t xml:space="preserve"> را مطالعه کرده باشد، می‌داند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مق</w:t>
      </w:r>
      <w:r w:rsidR="003616EF" w:rsidRPr="00CD1242">
        <w:rPr>
          <w:rStyle w:val="Char2"/>
          <w:rFonts w:hint="cs"/>
          <w:rtl/>
        </w:rPr>
        <w:t>ی</w:t>
      </w:r>
      <w:r w:rsidRPr="00CD1242">
        <w:rPr>
          <w:rStyle w:val="Char2"/>
          <w:rFonts w:hint="cs"/>
          <w:rtl/>
        </w:rPr>
        <w:t>د به صحت نقل اخبار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آورده‌اند نشده‌اند بل</w:t>
      </w:r>
      <w:r w:rsidR="003616EF" w:rsidRPr="00CD1242">
        <w:rPr>
          <w:rStyle w:val="Char2"/>
          <w:rFonts w:hint="cs"/>
          <w:rtl/>
        </w:rPr>
        <w:t>ک</w:t>
      </w:r>
      <w:r w:rsidRPr="00CD1242">
        <w:rPr>
          <w:rStyle w:val="Char2"/>
          <w:rFonts w:hint="cs"/>
          <w:rtl/>
        </w:rPr>
        <w:t>ه اخبار را با اسان</w:t>
      </w:r>
      <w:r w:rsidR="003616EF" w:rsidRPr="00CD1242">
        <w:rPr>
          <w:rStyle w:val="Char2"/>
          <w:rFonts w:hint="cs"/>
          <w:rtl/>
        </w:rPr>
        <w:t>ی</w:t>
      </w:r>
      <w:r w:rsidRPr="00CD1242">
        <w:rPr>
          <w:rStyle w:val="Char2"/>
          <w:rFonts w:hint="cs"/>
          <w:rtl/>
        </w:rPr>
        <w:t xml:space="preserve">د آن نقل </w:t>
      </w:r>
      <w:r w:rsidR="003616EF" w:rsidRPr="00CD1242">
        <w:rPr>
          <w:rStyle w:val="Char2"/>
          <w:rFonts w:hint="cs"/>
          <w:rtl/>
        </w:rPr>
        <w:t>ک</w:t>
      </w:r>
      <w:r w:rsidRPr="00CD1242">
        <w:rPr>
          <w:rStyle w:val="Char2"/>
          <w:rFonts w:hint="cs"/>
          <w:rtl/>
        </w:rPr>
        <w:t>رده‌ و ذم</w:t>
      </w:r>
      <w:r w:rsidR="003616EF" w:rsidRPr="00CD1242">
        <w:rPr>
          <w:rStyle w:val="Char2"/>
          <w:rFonts w:hint="cs"/>
          <w:rtl/>
        </w:rPr>
        <w:t>ه</w:t>
      </w:r>
      <w:r w:rsidRPr="00CD1242">
        <w:rPr>
          <w:rStyle w:val="Char2"/>
          <w:rFonts w:hint="cs"/>
          <w:rtl/>
        </w:rPr>
        <w:t xml:space="preserve"> خود را با ذ</w:t>
      </w:r>
      <w:r w:rsidR="003616EF" w:rsidRPr="00CD1242">
        <w:rPr>
          <w:rStyle w:val="Char2"/>
          <w:rFonts w:hint="cs"/>
          <w:rtl/>
        </w:rPr>
        <w:t>ک</w:t>
      </w:r>
      <w:r w:rsidRPr="00CD1242">
        <w:rPr>
          <w:rStyle w:val="Char2"/>
          <w:rFonts w:hint="cs"/>
          <w:rtl/>
        </w:rPr>
        <w:t>ر سند خال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مسئول</w:t>
      </w:r>
      <w:r w:rsidR="003616EF" w:rsidRPr="00CD1242">
        <w:rPr>
          <w:rStyle w:val="Char2"/>
          <w:rFonts w:hint="cs"/>
          <w:rtl/>
        </w:rPr>
        <w:t>ی</w:t>
      </w:r>
      <w:r w:rsidRPr="00CD1242">
        <w:rPr>
          <w:rStyle w:val="Char2"/>
          <w:rFonts w:hint="cs"/>
          <w:rtl/>
        </w:rPr>
        <w:t>ت به عهده راو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‌گذارند.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 را برا</w:t>
      </w:r>
      <w:r w:rsidR="003616EF" w:rsidRPr="00CD1242">
        <w:rPr>
          <w:rStyle w:val="Char2"/>
          <w:rFonts w:hint="cs"/>
          <w:rtl/>
        </w:rPr>
        <w:t>ی</w:t>
      </w:r>
      <w:r w:rsidRPr="00CD1242">
        <w:rPr>
          <w:rStyle w:val="Char2"/>
          <w:rFonts w:hint="cs"/>
          <w:rtl/>
        </w:rPr>
        <w:t xml:space="preserve"> تحق</w:t>
      </w:r>
      <w:r w:rsidR="003616EF" w:rsidRPr="00CD1242">
        <w:rPr>
          <w:rStyle w:val="Char2"/>
          <w:rFonts w:hint="cs"/>
          <w:rtl/>
        </w:rPr>
        <w:t>ی</w:t>
      </w:r>
      <w:r w:rsidRPr="00CD1242">
        <w:rPr>
          <w:rStyle w:val="Char2"/>
          <w:rFonts w:hint="cs"/>
          <w:rtl/>
        </w:rPr>
        <w:t>ق و بررس</w:t>
      </w:r>
      <w:r w:rsidR="003616EF" w:rsidRPr="00CD1242">
        <w:rPr>
          <w:rStyle w:val="Char2"/>
          <w:rFonts w:hint="cs"/>
          <w:rtl/>
        </w:rPr>
        <w:t>ی</w:t>
      </w:r>
      <w:r w:rsidRPr="00CD1242">
        <w:rPr>
          <w:rStyle w:val="Char2"/>
          <w:rFonts w:hint="cs"/>
          <w:rtl/>
        </w:rPr>
        <w:t xml:space="preserve"> بازگذارند. از این رو انسان آگاه به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تب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ند آنان بد</w:t>
      </w:r>
      <w:r w:rsidR="003616EF" w:rsidRPr="00CD1242">
        <w:rPr>
          <w:rStyle w:val="Char2"/>
          <w:rFonts w:hint="cs"/>
          <w:rtl/>
        </w:rPr>
        <w:t>ی</w:t>
      </w:r>
      <w:r w:rsidRPr="00CD1242">
        <w:rPr>
          <w:rStyle w:val="Char2"/>
          <w:rFonts w:hint="cs"/>
          <w:rtl/>
        </w:rPr>
        <w:t>ن سبب روا</w:t>
      </w:r>
      <w:r w:rsidR="003616EF" w:rsidRPr="00CD1242">
        <w:rPr>
          <w:rStyle w:val="Char2"/>
          <w:rFonts w:hint="cs"/>
          <w:rtl/>
        </w:rPr>
        <w:t>ی</w:t>
      </w:r>
      <w:r w:rsidRPr="00CD1242">
        <w:rPr>
          <w:rStyle w:val="Char2"/>
          <w:rFonts w:hint="cs"/>
          <w:rtl/>
        </w:rPr>
        <w:t>ت</w:t>
      </w:r>
      <w:r w:rsidR="004663B9">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متضاد را در </w:t>
      </w:r>
      <w:r w:rsidR="003616EF" w:rsidRPr="00CD1242">
        <w:rPr>
          <w:rStyle w:val="Char2"/>
          <w:rFonts w:hint="cs"/>
          <w:rtl/>
        </w:rPr>
        <w:t>یک</w:t>
      </w:r>
      <w:r w:rsidRPr="00CD1242">
        <w:rPr>
          <w:rStyle w:val="Char2"/>
          <w:rFonts w:hint="cs"/>
          <w:rtl/>
        </w:rPr>
        <w:t xml:space="preserve"> موضوع آورده‌اند.</w:t>
      </w:r>
    </w:p>
    <w:p w:rsidR="00AC5501" w:rsidRPr="00CD1242" w:rsidRDefault="00AC5501" w:rsidP="00CD1242">
      <w:pPr>
        <w:bidi/>
        <w:ind w:firstLine="284"/>
        <w:jc w:val="lowKashida"/>
        <w:rPr>
          <w:rStyle w:val="Char2"/>
          <w:rtl/>
        </w:rPr>
      </w:pPr>
      <w:r w:rsidRPr="00CD1242">
        <w:rPr>
          <w:rStyle w:val="Char2"/>
          <w:rFonts w:hint="cs"/>
          <w:rtl/>
        </w:rPr>
        <w:t xml:space="preserve">با وجود این، من به دنبال </w:t>
      </w:r>
      <w:r w:rsidR="003616EF" w:rsidRPr="00CD1242">
        <w:rPr>
          <w:rStyle w:val="Char2"/>
          <w:rFonts w:hint="cs"/>
          <w:rtl/>
        </w:rPr>
        <w:t>ک</w:t>
      </w:r>
      <w:r w:rsidRPr="00CD1242">
        <w:rPr>
          <w:rStyle w:val="Char2"/>
          <w:rFonts w:hint="cs"/>
          <w:rtl/>
        </w:rPr>
        <w:t>تب مذ</w:t>
      </w:r>
      <w:r w:rsidR="003616EF" w:rsidRPr="00CD1242">
        <w:rPr>
          <w:rStyle w:val="Char2"/>
          <w:rFonts w:hint="cs"/>
          <w:rtl/>
        </w:rPr>
        <w:t>ک</w:t>
      </w:r>
      <w:r w:rsidRPr="00CD1242">
        <w:rPr>
          <w:rStyle w:val="Char2"/>
          <w:rFonts w:hint="cs"/>
          <w:rtl/>
        </w:rPr>
        <w:t xml:space="preserve">ور رفته و موضوع را دنبال </w:t>
      </w:r>
      <w:r w:rsidR="003616EF" w:rsidRPr="00CD1242">
        <w:rPr>
          <w:rStyle w:val="Char2"/>
          <w:rFonts w:hint="cs"/>
          <w:rtl/>
        </w:rPr>
        <w:t>ک</w:t>
      </w:r>
      <w:r w:rsidRPr="00CD1242">
        <w:rPr>
          <w:rStyle w:val="Char2"/>
          <w:rFonts w:hint="cs"/>
          <w:rtl/>
        </w:rPr>
        <w:t xml:space="preserve">ردم و هیچ یک از کسانی </w:t>
      </w:r>
      <w:r w:rsidR="003616EF" w:rsidRPr="00CD1242">
        <w:rPr>
          <w:rStyle w:val="Char2"/>
          <w:rFonts w:hint="cs"/>
          <w:rtl/>
        </w:rPr>
        <w:t>ک</w:t>
      </w:r>
      <w:r w:rsidRPr="00CD1242">
        <w:rPr>
          <w:rStyle w:val="Char2"/>
          <w:rFonts w:hint="cs"/>
          <w:rtl/>
        </w:rPr>
        <w:t>ه در تخلف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ن</w:t>
      </w:r>
      <w:r w:rsidR="003616EF" w:rsidRPr="00CD1242">
        <w:rPr>
          <w:rStyle w:val="Char2"/>
          <w:rFonts w:hint="cs"/>
          <w:rtl/>
        </w:rPr>
        <w:t>ی</w:t>
      </w:r>
      <w:r w:rsidRPr="00CD1242">
        <w:rPr>
          <w:rStyle w:val="Char2"/>
          <w:rFonts w:hint="cs"/>
          <w:rtl/>
        </w:rPr>
        <w:t>افتم، و تنها در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مثل تار</w:t>
      </w:r>
      <w:r w:rsidR="003616EF" w:rsidRPr="00CD1242">
        <w:rPr>
          <w:rStyle w:val="Char2"/>
          <w:rFonts w:hint="cs"/>
          <w:rtl/>
        </w:rPr>
        <w:t>ی</w:t>
      </w:r>
      <w:r w:rsidRPr="00CD1242">
        <w:rPr>
          <w:rStyle w:val="Char2"/>
          <w:rFonts w:hint="cs"/>
          <w:rtl/>
        </w:rPr>
        <w:t>خ طبر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در تخلف بعض</w:t>
      </w:r>
      <w:r w:rsidR="003616EF" w:rsidRPr="00CD1242">
        <w:rPr>
          <w:rStyle w:val="Char2"/>
          <w:rFonts w:hint="cs"/>
          <w:rtl/>
        </w:rPr>
        <w:t>ی</w:t>
      </w:r>
      <w:r w:rsidRPr="00CD1242">
        <w:rPr>
          <w:rStyle w:val="Char2"/>
          <w:rFonts w:hint="cs"/>
          <w:rtl/>
        </w:rPr>
        <w:t xml:space="preserve"> از صحابه از ب</w:t>
      </w:r>
      <w:r w:rsidR="003616EF" w:rsidRPr="00CD1242">
        <w:rPr>
          <w:rStyle w:val="Char2"/>
          <w:rFonts w:hint="cs"/>
          <w:rtl/>
        </w:rPr>
        <w:t>ی</w:t>
      </w:r>
      <w:r w:rsidRPr="00CD1242">
        <w:rPr>
          <w:rStyle w:val="Char2"/>
          <w:rFonts w:hint="cs"/>
          <w:rtl/>
        </w:rPr>
        <w:t>عت مانند عل</w:t>
      </w:r>
      <w:r w:rsidR="003616EF" w:rsidRPr="00CD1242">
        <w:rPr>
          <w:rStyle w:val="Char2"/>
          <w:rFonts w:hint="cs"/>
          <w:rtl/>
        </w:rPr>
        <w:t>ی</w:t>
      </w:r>
      <w:r w:rsidRPr="00CD1242">
        <w:rPr>
          <w:rStyle w:val="Char2"/>
          <w:rFonts w:hint="cs"/>
          <w:rtl/>
        </w:rPr>
        <w:t xml:space="preserve"> و طلحه و زب</w:t>
      </w:r>
      <w:r w:rsidR="003616EF" w:rsidRPr="00CD1242">
        <w:rPr>
          <w:rStyle w:val="Char2"/>
          <w:rFonts w:hint="cs"/>
          <w:rtl/>
        </w:rPr>
        <w:t>ی</w:t>
      </w:r>
      <w:r w:rsidRPr="00CD1242">
        <w:rPr>
          <w:rStyle w:val="Char2"/>
          <w:rFonts w:hint="cs"/>
          <w:rtl/>
        </w:rPr>
        <w:t>ر و سعد بن عباده آمده است</w:t>
      </w:r>
      <w:r w:rsidRPr="00CD1242">
        <w:rPr>
          <w:rStyle w:val="Char2"/>
          <w:vertAlign w:val="superscript"/>
          <w:rtl/>
        </w:rPr>
        <w:footnoteReference w:id="797"/>
      </w:r>
      <w:r w:rsidRPr="00CD1242">
        <w:rPr>
          <w:rStyle w:val="Char2"/>
          <w:rFonts w:hint="cs"/>
          <w:rtl/>
        </w:rPr>
        <w:t xml:space="preserve">. و در </w:t>
      </w:r>
      <w:r w:rsidR="003616EF" w:rsidRPr="00CD1242">
        <w:rPr>
          <w:rStyle w:val="Char2"/>
          <w:rFonts w:hint="cs"/>
          <w:rtl/>
        </w:rPr>
        <w:t>ک</w:t>
      </w:r>
      <w:r w:rsidRPr="00CD1242">
        <w:rPr>
          <w:rStyle w:val="Char2"/>
          <w:rFonts w:hint="cs"/>
          <w:rtl/>
        </w:rPr>
        <w:t>امل ابن اث</w:t>
      </w:r>
      <w:r w:rsidR="003616EF" w:rsidRPr="00CD1242">
        <w:rPr>
          <w:rStyle w:val="Char2"/>
          <w:rFonts w:hint="cs"/>
          <w:rtl/>
        </w:rPr>
        <w:t>ی</w:t>
      </w:r>
      <w:r w:rsidRPr="00CD1242">
        <w:rPr>
          <w:rStyle w:val="Char2"/>
          <w:rFonts w:hint="cs"/>
          <w:rtl/>
        </w:rPr>
        <w:t>ر بن</w:t>
      </w:r>
      <w:r w:rsidR="003616EF" w:rsidRPr="00CD1242">
        <w:rPr>
          <w:rStyle w:val="Char2"/>
          <w:rFonts w:hint="cs"/>
          <w:rtl/>
        </w:rPr>
        <w:t>ی</w:t>
      </w:r>
      <w:r w:rsidRPr="00CD1242">
        <w:rPr>
          <w:rStyle w:val="Char2"/>
          <w:rFonts w:hint="cs"/>
          <w:rtl/>
        </w:rPr>
        <w:t>‌هاشم را ن</w:t>
      </w:r>
      <w:r w:rsidR="003616EF" w:rsidRPr="00CD1242">
        <w:rPr>
          <w:rStyle w:val="Char2"/>
          <w:rFonts w:hint="cs"/>
          <w:rtl/>
        </w:rPr>
        <w:t>ی</w:t>
      </w:r>
      <w:r w:rsidRPr="00CD1242">
        <w:rPr>
          <w:rStyle w:val="Char2"/>
          <w:rFonts w:hint="cs"/>
          <w:rtl/>
        </w:rPr>
        <w:t xml:space="preserve">ز اضافه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798"/>
      </w:r>
    </w:p>
    <w:p w:rsidR="00AC5501" w:rsidRPr="00CD1242" w:rsidRDefault="00AC5501" w:rsidP="00CD1242">
      <w:pPr>
        <w:bidi/>
        <w:ind w:firstLine="284"/>
        <w:jc w:val="lowKashida"/>
        <w:rPr>
          <w:rStyle w:val="Char2"/>
          <w:rtl/>
        </w:rPr>
      </w:pPr>
      <w:r w:rsidRPr="00CD1242">
        <w:rPr>
          <w:rStyle w:val="Char2"/>
          <w:rFonts w:hint="cs"/>
          <w:rtl/>
        </w:rPr>
        <w:t>در تار</w:t>
      </w:r>
      <w:r w:rsidR="003616EF" w:rsidRPr="00CD1242">
        <w:rPr>
          <w:rStyle w:val="Char2"/>
          <w:rFonts w:hint="cs"/>
          <w:rtl/>
        </w:rPr>
        <w:t>ی</w:t>
      </w:r>
      <w:r w:rsidRPr="00CD1242">
        <w:rPr>
          <w:rStyle w:val="Char2"/>
          <w:rFonts w:hint="cs"/>
          <w:rtl/>
        </w:rPr>
        <w:t>خ خلفا از س</w:t>
      </w:r>
      <w:r w:rsidR="003616EF" w:rsidRPr="00CD1242">
        <w:rPr>
          <w:rStyle w:val="Char2"/>
          <w:rFonts w:hint="cs"/>
          <w:rtl/>
        </w:rPr>
        <w:t>ی</w:t>
      </w:r>
      <w:r w:rsidRPr="00CD1242">
        <w:rPr>
          <w:rStyle w:val="Char2"/>
          <w:rFonts w:hint="cs"/>
          <w:rtl/>
        </w:rPr>
        <w:t>وط</w:t>
      </w:r>
      <w:r w:rsidR="003616EF" w:rsidRPr="00CD1242">
        <w:rPr>
          <w:rStyle w:val="Char2"/>
          <w:rFonts w:hint="cs"/>
          <w:rtl/>
        </w:rPr>
        <w:t>ی</w:t>
      </w:r>
      <w:r w:rsidRPr="00CD1242">
        <w:rPr>
          <w:rStyle w:val="Char2"/>
          <w:rFonts w:hint="cs"/>
          <w:rtl/>
        </w:rPr>
        <w:t xml:space="preserve"> آمده است عل</w:t>
      </w:r>
      <w:r w:rsidR="003616EF" w:rsidRPr="00CD1242">
        <w:rPr>
          <w:rStyle w:val="Char2"/>
          <w:rFonts w:hint="cs"/>
          <w:rtl/>
        </w:rPr>
        <w:t>ی</w:t>
      </w:r>
      <w:r w:rsidRPr="00CD1242">
        <w:rPr>
          <w:rStyle w:val="Char2"/>
          <w:rFonts w:hint="cs"/>
          <w:rtl/>
        </w:rPr>
        <w:t xml:space="preserve"> و زب</w:t>
      </w:r>
      <w:r w:rsidR="003616EF" w:rsidRPr="00CD1242">
        <w:rPr>
          <w:rStyle w:val="Char2"/>
          <w:rFonts w:hint="cs"/>
          <w:rtl/>
        </w:rPr>
        <w:t>ی</w:t>
      </w:r>
      <w:r w:rsidRPr="00CD1242">
        <w:rPr>
          <w:rStyle w:val="Char2"/>
          <w:rFonts w:hint="cs"/>
          <w:rtl/>
        </w:rPr>
        <w:t>ر از ب</w:t>
      </w:r>
      <w:r w:rsidR="003616EF" w:rsidRPr="00CD1242">
        <w:rPr>
          <w:rStyle w:val="Char2"/>
          <w:rFonts w:hint="cs"/>
          <w:rtl/>
        </w:rPr>
        <w:t>ی</w:t>
      </w:r>
      <w:r w:rsidRPr="00CD1242">
        <w:rPr>
          <w:rStyle w:val="Char2"/>
          <w:rFonts w:hint="cs"/>
          <w:rtl/>
        </w:rPr>
        <w:t>عت با ابوب</w:t>
      </w:r>
      <w:r w:rsidR="003616EF" w:rsidRPr="00CD1242">
        <w:rPr>
          <w:rStyle w:val="Char2"/>
          <w:rFonts w:hint="cs"/>
          <w:rtl/>
        </w:rPr>
        <w:t>ک</w:t>
      </w:r>
      <w:r w:rsidRPr="00CD1242">
        <w:rPr>
          <w:rStyle w:val="Char2"/>
          <w:rFonts w:hint="cs"/>
          <w:rtl/>
        </w:rPr>
        <w:t>ر تاخ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ردند و سپس آمده عذر خواه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به ابوب</w:t>
      </w:r>
      <w:r w:rsidR="003616EF" w:rsidRPr="00CD1242">
        <w:rPr>
          <w:rStyle w:val="Char2"/>
          <w:rFonts w:hint="cs"/>
          <w:rtl/>
        </w:rPr>
        <w:t>ک</w:t>
      </w:r>
      <w:r w:rsidRPr="00CD1242">
        <w:rPr>
          <w:rStyle w:val="Char2"/>
          <w:rFonts w:hint="cs"/>
          <w:rtl/>
        </w:rPr>
        <w:t>ر گفتند: ما ناراحت نشد</w:t>
      </w:r>
      <w:r w:rsidR="003616EF" w:rsidRPr="00CD1242">
        <w:rPr>
          <w:rStyle w:val="Char2"/>
          <w:rFonts w:hint="cs"/>
          <w:rtl/>
        </w:rPr>
        <w:t>ی</w:t>
      </w:r>
      <w:r w:rsidRPr="00CD1242">
        <w:rPr>
          <w:rStyle w:val="Char2"/>
          <w:rFonts w:hint="cs"/>
          <w:rtl/>
        </w:rPr>
        <w:t>م جز به خاطر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مشورت دور شد</w:t>
      </w:r>
      <w:r w:rsidR="003616EF" w:rsidRPr="00CD1242">
        <w:rPr>
          <w:rStyle w:val="Char2"/>
          <w:rFonts w:hint="cs"/>
          <w:rtl/>
        </w:rPr>
        <w:t>ی</w:t>
      </w:r>
      <w:r w:rsidRPr="00CD1242">
        <w:rPr>
          <w:rStyle w:val="Char2"/>
          <w:rFonts w:hint="cs"/>
          <w:rtl/>
        </w:rPr>
        <w:t>م. ما ابوب</w:t>
      </w:r>
      <w:r w:rsidR="003616EF" w:rsidRPr="00CD1242">
        <w:rPr>
          <w:rStyle w:val="Char2"/>
          <w:rFonts w:hint="cs"/>
          <w:rtl/>
        </w:rPr>
        <w:t>ک</w:t>
      </w:r>
      <w:r w:rsidRPr="00CD1242">
        <w:rPr>
          <w:rStyle w:val="Char2"/>
          <w:rFonts w:hint="cs"/>
          <w:rtl/>
        </w:rPr>
        <w:t>ر را سزاوارتر</w:t>
      </w:r>
      <w:r w:rsidR="003616EF" w:rsidRPr="00CD1242">
        <w:rPr>
          <w:rStyle w:val="Char2"/>
          <w:rFonts w:hint="cs"/>
          <w:rtl/>
        </w:rPr>
        <w:t>ی</w:t>
      </w:r>
      <w:r w:rsidRPr="00CD1242">
        <w:rPr>
          <w:rStyle w:val="Char2"/>
          <w:rFonts w:hint="cs"/>
          <w:rtl/>
        </w:rPr>
        <w:t>ن فرد به ا</w:t>
      </w:r>
      <w:r w:rsidR="003616EF" w:rsidRPr="00CD1242">
        <w:rPr>
          <w:rStyle w:val="Char2"/>
          <w:rFonts w:hint="cs"/>
          <w:rtl/>
        </w:rPr>
        <w:t>ی</w:t>
      </w:r>
      <w:r w:rsidRPr="00CD1242">
        <w:rPr>
          <w:rStyle w:val="Char2"/>
          <w:rFonts w:hint="cs"/>
          <w:rtl/>
        </w:rPr>
        <w:t xml:space="preserve">ن امر دانسته، او </w:t>
      </w:r>
      <w:r w:rsidR="003616EF" w:rsidRPr="00CD1242">
        <w:rPr>
          <w:rStyle w:val="Char2"/>
          <w:rFonts w:hint="cs"/>
          <w:rtl/>
        </w:rPr>
        <w:t>ی</w:t>
      </w:r>
      <w:r w:rsidRPr="00CD1242">
        <w:rPr>
          <w:rStyle w:val="Char2"/>
          <w:rFonts w:hint="cs"/>
          <w:rtl/>
        </w:rPr>
        <w:t>ار غار است و ما شرف و خیر بودن او را م</w:t>
      </w:r>
      <w:r w:rsidR="003616EF" w:rsidRPr="00CD1242">
        <w:rPr>
          <w:rStyle w:val="Char2"/>
          <w:rFonts w:hint="cs"/>
          <w:rtl/>
        </w:rPr>
        <w:t>ی</w:t>
      </w:r>
      <w:r w:rsidRPr="00CD1242">
        <w:rPr>
          <w:rStyle w:val="Char2"/>
          <w:rFonts w:hint="cs"/>
          <w:rtl/>
        </w:rPr>
        <w:t>‌شناس</w:t>
      </w:r>
      <w:r w:rsidR="003616EF" w:rsidRPr="00CD1242">
        <w:rPr>
          <w:rStyle w:val="Char2"/>
          <w:rFonts w:hint="cs"/>
          <w:rtl/>
        </w:rPr>
        <w:t>ی</w:t>
      </w:r>
      <w:r w:rsidRPr="00CD1242">
        <w:rPr>
          <w:rStyle w:val="Char2"/>
          <w:rFonts w:hint="cs"/>
          <w:rtl/>
        </w:rPr>
        <w:t>م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زمان ح</w:t>
      </w:r>
      <w:r w:rsidR="003616EF" w:rsidRPr="00CD1242">
        <w:rPr>
          <w:rStyle w:val="Char2"/>
          <w:rFonts w:hint="cs"/>
          <w:rtl/>
        </w:rPr>
        <w:t>ی</w:t>
      </w:r>
      <w:r w:rsidRPr="00CD1242">
        <w:rPr>
          <w:rStyle w:val="Char2"/>
          <w:rFonts w:hint="cs"/>
          <w:rtl/>
        </w:rPr>
        <w:t xml:space="preserve">اتش دستور داد </w:t>
      </w:r>
      <w:r w:rsidR="003616EF" w:rsidRPr="00CD1242">
        <w:rPr>
          <w:rStyle w:val="Char2"/>
          <w:rFonts w:hint="cs"/>
          <w:rtl/>
        </w:rPr>
        <w:t>ک</w:t>
      </w:r>
      <w:r w:rsidRPr="00CD1242">
        <w:rPr>
          <w:rStyle w:val="Char2"/>
          <w:rFonts w:hint="cs"/>
          <w:rtl/>
        </w:rPr>
        <w:t>ه برای مردم نماز بخواند.</w:t>
      </w:r>
      <w:r w:rsidRPr="00CD1242">
        <w:rPr>
          <w:rStyle w:val="Char2"/>
          <w:vertAlign w:val="superscript"/>
          <w:rtl/>
        </w:rPr>
        <w:footnoteReference w:id="799"/>
      </w:r>
    </w:p>
    <w:p w:rsidR="00AC5501" w:rsidRPr="00CD1242" w:rsidRDefault="00AC5501" w:rsidP="00CD1242">
      <w:pPr>
        <w:bidi/>
        <w:ind w:firstLine="284"/>
        <w:jc w:val="lowKashida"/>
        <w:rPr>
          <w:rStyle w:val="Char2"/>
          <w:rtl/>
        </w:rPr>
      </w:pPr>
      <w:r w:rsidRPr="00CD1242">
        <w:rPr>
          <w:rStyle w:val="Char2"/>
          <w:rFonts w:hint="cs"/>
          <w:rtl/>
        </w:rPr>
        <w:t>صح</w:t>
      </w:r>
      <w:r w:rsidR="003616EF" w:rsidRPr="00CD1242">
        <w:rPr>
          <w:rStyle w:val="Char2"/>
          <w:rFonts w:hint="cs"/>
          <w:rtl/>
        </w:rPr>
        <w:t>ی</w:t>
      </w:r>
      <w:r w:rsidRPr="00CD1242">
        <w:rPr>
          <w:rStyle w:val="Char2"/>
          <w:rFonts w:hint="cs"/>
          <w:rtl/>
        </w:rPr>
        <w:t xml:space="preserve">ح و ثابت شده </w:t>
      </w:r>
      <w:r w:rsidR="003616EF" w:rsidRPr="00CD1242">
        <w:rPr>
          <w:rStyle w:val="Char2"/>
          <w:rFonts w:hint="cs"/>
          <w:rtl/>
        </w:rPr>
        <w:t>ک</w:t>
      </w:r>
      <w:r w:rsidRPr="00CD1242">
        <w:rPr>
          <w:rStyle w:val="Char2"/>
          <w:rFonts w:hint="cs"/>
          <w:rtl/>
        </w:rPr>
        <w:t>ه هم</w:t>
      </w:r>
      <w:r w:rsidR="003616EF" w:rsidRPr="00CD1242">
        <w:rPr>
          <w:rStyle w:val="Char2"/>
          <w:rFonts w:hint="cs"/>
          <w:rtl/>
        </w:rPr>
        <w:t>ه</w:t>
      </w:r>
      <w:r w:rsidRPr="00CD1242">
        <w:rPr>
          <w:rStyle w:val="Char2"/>
          <w:rFonts w:hint="cs"/>
          <w:rtl/>
        </w:rPr>
        <w:t xml:space="preserve"> صحابه بر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خلافت ابوب</w:t>
      </w:r>
      <w:r w:rsidR="003616EF" w:rsidRPr="00CD1242">
        <w:rPr>
          <w:rStyle w:val="Char2"/>
          <w:rFonts w:hint="cs"/>
          <w:rtl/>
        </w:rPr>
        <w:t>ک</w:t>
      </w:r>
      <w:r w:rsidRPr="00CD1242">
        <w:rPr>
          <w:rStyle w:val="Char2"/>
          <w:rFonts w:hint="cs"/>
          <w:rtl/>
        </w:rPr>
        <w:t xml:space="preserve">ر اتفاق دارند، همچنان </w:t>
      </w:r>
      <w:r w:rsidR="003616EF" w:rsidRPr="00CD1242">
        <w:rPr>
          <w:rStyle w:val="Char2"/>
          <w:rFonts w:hint="cs"/>
          <w:rtl/>
        </w:rPr>
        <w:t>ک</w:t>
      </w:r>
      <w:r w:rsidRPr="00CD1242">
        <w:rPr>
          <w:rStyle w:val="Char2"/>
          <w:rFonts w:hint="cs"/>
          <w:rtl/>
        </w:rPr>
        <w:t>ه روایات صحیح و اقوال علمای محقق بر آن دلالت دارد.</w:t>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در قسمتی از حد</w:t>
      </w:r>
      <w:r w:rsidR="003616EF" w:rsidRPr="00CD1242">
        <w:rPr>
          <w:rStyle w:val="Char2"/>
          <w:rFonts w:hint="cs"/>
          <w:rtl/>
        </w:rPr>
        <w:t>ی</w:t>
      </w:r>
      <w:r w:rsidRPr="00CD1242">
        <w:rPr>
          <w:rStyle w:val="Char2"/>
          <w:rFonts w:hint="cs"/>
          <w:rtl/>
        </w:rPr>
        <w:t>ث طولان</w:t>
      </w:r>
      <w:r w:rsidR="003616EF" w:rsidRPr="00CD1242">
        <w:rPr>
          <w:rStyle w:val="Char2"/>
          <w:rFonts w:hint="cs"/>
          <w:rtl/>
        </w:rPr>
        <w:t>ی</w:t>
      </w:r>
      <w:r w:rsidRPr="00CD1242">
        <w:rPr>
          <w:rStyle w:val="Char2"/>
          <w:rFonts w:hint="cs"/>
          <w:rtl/>
        </w:rPr>
        <w:t xml:space="preserve"> عا</w:t>
      </w:r>
      <w:r w:rsidR="003616EF" w:rsidRPr="00CD1242">
        <w:rPr>
          <w:rStyle w:val="Char2"/>
          <w:rFonts w:hint="cs"/>
          <w:rtl/>
        </w:rPr>
        <w:t>ی</w:t>
      </w:r>
      <w:r w:rsidRPr="00CD1242">
        <w:rPr>
          <w:rStyle w:val="Char2"/>
          <w:rFonts w:hint="cs"/>
          <w:rtl/>
        </w:rPr>
        <w:t>شه دربار</w:t>
      </w:r>
      <w:r w:rsidR="003616EF" w:rsidRPr="00CD1242">
        <w:rPr>
          <w:rStyle w:val="Char2"/>
          <w:rFonts w:hint="cs"/>
          <w:rtl/>
        </w:rPr>
        <w:t>ه</w:t>
      </w:r>
      <w:r w:rsidRPr="00CD1242">
        <w:rPr>
          <w:rStyle w:val="Char2"/>
          <w:rFonts w:hint="cs"/>
          <w:rtl/>
        </w:rPr>
        <w:t xml:space="preserve">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آمده است: «عمر گفت: بل</w:t>
      </w:r>
      <w:r w:rsidR="003616EF" w:rsidRPr="00CD1242">
        <w:rPr>
          <w:rStyle w:val="Char2"/>
          <w:rFonts w:hint="cs"/>
          <w:rtl/>
        </w:rPr>
        <w:t>ک</w:t>
      </w:r>
      <w:r w:rsidRPr="00CD1242">
        <w:rPr>
          <w:rStyle w:val="Char2"/>
          <w:rFonts w:hint="cs"/>
          <w:rtl/>
        </w:rPr>
        <w:t>ه با تو ب</w:t>
      </w:r>
      <w:r w:rsidR="003616EF" w:rsidRPr="00CD1242">
        <w:rPr>
          <w:rStyle w:val="Char2"/>
          <w:rFonts w:hint="cs"/>
          <w:rtl/>
        </w:rPr>
        <w:t>ی</w:t>
      </w:r>
      <w:r w:rsidRPr="00CD1242">
        <w:rPr>
          <w:rStyle w:val="Char2"/>
          <w:rFonts w:hint="cs"/>
          <w:rtl/>
        </w:rPr>
        <w:t>عت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تو سرور ما و بهترین فرد از میان ما هست</w:t>
      </w:r>
      <w:r w:rsidR="003616EF" w:rsidRPr="00CD1242">
        <w:rPr>
          <w:rStyle w:val="Char2"/>
          <w:rFonts w:hint="cs"/>
          <w:rtl/>
        </w:rPr>
        <w:t>ی</w:t>
      </w:r>
      <w:r w:rsidRPr="00CD1242">
        <w:rPr>
          <w:rStyle w:val="Char2"/>
          <w:rFonts w:hint="cs"/>
          <w:rtl/>
        </w:rPr>
        <w:t>، و از تمامی ما به رسول خدا</w:t>
      </w:r>
      <w:r w:rsidR="00F81B2F" w:rsidRPr="00F81B2F">
        <w:rPr>
          <w:rStyle w:val="Char2"/>
          <w:rFonts w:cs="CTraditional Arabic" w:hint="cs"/>
          <w:rtl/>
        </w:rPr>
        <w:t xml:space="preserve"> ج</w:t>
      </w:r>
      <w:r w:rsidRPr="00CD1242">
        <w:rPr>
          <w:rStyle w:val="Char2"/>
          <w:rFonts w:hint="cs"/>
          <w:rtl/>
        </w:rPr>
        <w:t xml:space="preserve"> محبوب‌تر بود</w:t>
      </w:r>
      <w:r w:rsidR="003616EF" w:rsidRPr="00CD1242">
        <w:rPr>
          <w:rStyle w:val="Char2"/>
          <w:rFonts w:hint="cs"/>
          <w:rtl/>
        </w:rPr>
        <w:t>ی</w:t>
      </w:r>
      <w:r w:rsidRPr="00CD1242">
        <w:rPr>
          <w:rStyle w:val="Char2"/>
          <w:rFonts w:hint="cs"/>
          <w:rtl/>
        </w:rPr>
        <w:t>. آنگاه عمر دستش را گرفت و با او ب</w:t>
      </w:r>
      <w:r w:rsidR="003616EF" w:rsidRPr="00CD1242">
        <w:rPr>
          <w:rStyle w:val="Char2"/>
          <w:rFonts w:hint="cs"/>
          <w:rtl/>
        </w:rPr>
        <w:t>ی</w:t>
      </w:r>
      <w:r w:rsidRPr="00CD1242">
        <w:rPr>
          <w:rStyle w:val="Char2"/>
          <w:rFonts w:hint="cs"/>
          <w:rtl/>
        </w:rPr>
        <w:t>عت نمود، و به دنبال او مردم هم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00"/>
      </w:r>
    </w:p>
    <w:p w:rsidR="00AC5501" w:rsidRPr="00CD1242" w:rsidRDefault="00AC5501" w:rsidP="00CD1242">
      <w:pPr>
        <w:bidi/>
        <w:ind w:firstLine="284"/>
        <w:jc w:val="lowKashida"/>
        <w:rPr>
          <w:rStyle w:val="Char2"/>
          <w:rtl/>
        </w:rPr>
      </w:pPr>
      <w:r w:rsidRPr="00CD1242">
        <w:rPr>
          <w:rStyle w:val="Char2"/>
          <w:rFonts w:hint="cs"/>
          <w:rtl/>
        </w:rPr>
        <w:t>حا</w:t>
      </w:r>
      <w:r w:rsidR="003616EF" w:rsidRPr="00CD1242">
        <w:rPr>
          <w:rStyle w:val="Char2"/>
          <w:rFonts w:hint="cs"/>
          <w:rtl/>
        </w:rPr>
        <w:t>ک</w:t>
      </w:r>
      <w:r w:rsidRPr="00CD1242">
        <w:rPr>
          <w:rStyle w:val="Char2"/>
          <w:rFonts w:hint="cs"/>
          <w:rtl/>
        </w:rPr>
        <w:t xml:space="preserve">م از عبدالله بن مسعود آورده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مسلمانان هر چه را ن</w:t>
      </w:r>
      <w:r w:rsidR="003616EF" w:rsidRPr="00CD1242">
        <w:rPr>
          <w:rStyle w:val="Char2"/>
          <w:rFonts w:hint="cs"/>
          <w:rtl/>
        </w:rPr>
        <w:t>یک</w:t>
      </w:r>
      <w:r w:rsidRPr="00CD1242">
        <w:rPr>
          <w:rStyle w:val="Char2"/>
          <w:rFonts w:hint="cs"/>
          <w:rtl/>
        </w:rPr>
        <w:t xml:space="preserve"> بدانند خداوند آن را ن</w:t>
      </w:r>
      <w:r w:rsidR="003616EF" w:rsidRPr="00CD1242">
        <w:rPr>
          <w:rStyle w:val="Char2"/>
          <w:rFonts w:hint="cs"/>
          <w:rtl/>
        </w:rPr>
        <w:t>یک</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‌داند و هر چه بد بدانند خداوند هم آن را بد می‌داند. صحابه همگی بر این رأی بودند که ابوبکر </w:t>
      </w:r>
      <w:r w:rsidR="00F81B2F" w:rsidRPr="00F81B2F">
        <w:rPr>
          <w:rStyle w:val="Char2"/>
          <w:rFonts w:cs="CTraditional Arabic"/>
          <w:rtl/>
        </w:rPr>
        <w:t>س</w:t>
      </w:r>
      <w:r w:rsidRPr="00CD1242">
        <w:rPr>
          <w:rStyle w:val="Char2"/>
          <w:rFonts w:hint="cs"/>
          <w:rtl/>
        </w:rPr>
        <w:t xml:space="preserve"> را جانشین پیامبر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801"/>
      </w:r>
    </w:p>
    <w:p w:rsidR="00AC5501" w:rsidRPr="00CD1242" w:rsidRDefault="00AC5501" w:rsidP="006141DD">
      <w:pPr>
        <w:bidi/>
        <w:ind w:firstLine="284"/>
        <w:jc w:val="lowKashida"/>
        <w:rPr>
          <w:rStyle w:val="Char2"/>
          <w:rtl/>
        </w:rPr>
      </w:pPr>
      <w:r w:rsidRPr="00CD1242">
        <w:rPr>
          <w:rStyle w:val="Char2"/>
          <w:rFonts w:hint="cs"/>
          <w:rtl/>
        </w:rPr>
        <w:t>نسائ</w:t>
      </w:r>
      <w:r w:rsidR="003616EF" w:rsidRPr="00CD1242">
        <w:rPr>
          <w:rStyle w:val="Char2"/>
          <w:rFonts w:hint="cs"/>
          <w:rtl/>
        </w:rPr>
        <w:t>ی</w:t>
      </w:r>
      <w:r w:rsidRPr="00CD1242">
        <w:rPr>
          <w:rStyle w:val="Char2"/>
          <w:rFonts w:hint="cs"/>
          <w:rtl/>
        </w:rPr>
        <w:t xml:space="preserve"> و حا</w:t>
      </w:r>
      <w:r w:rsidR="003616EF" w:rsidRPr="00CD1242">
        <w:rPr>
          <w:rStyle w:val="Char2"/>
          <w:rFonts w:hint="cs"/>
          <w:rtl/>
        </w:rPr>
        <w:t>ک</w:t>
      </w:r>
      <w:r w:rsidRPr="00CD1242">
        <w:rPr>
          <w:rStyle w:val="Char2"/>
          <w:rFonts w:hint="cs"/>
          <w:rtl/>
        </w:rPr>
        <w:t xml:space="preserve">م از ابن‌مسعود </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ج</w:t>
      </w:r>
      <w:r w:rsidRPr="00CD1242">
        <w:rPr>
          <w:rStyle w:val="Char2"/>
          <w:rFonts w:hint="cs"/>
          <w:rtl/>
        </w:rPr>
        <w:t xml:space="preserve"> از دن</w:t>
      </w:r>
      <w:r w:rsidR="003616EF" w:rsidRPr="00CD1242">
        <w:rPr>
          <w:rStyle w:val="Char2"/>
          <w:rFonts w:hint="cs"/>
          <w:rtl/>
        </w:rPr>
        <w:t>ی</w:t>
      </w:r>
      <w:r w:rsidRPr="00CD1242">
        <w:rPr>
          <w:rStyle w:val="Char2"/>
          <w:rFonts w:hint="cs"/>
          <w:rtl/>
        </w:rPr>
        <w:t>ا رفت انصار گفتند از ما یک ام</w:t>
      </w:r>
      <w:r w:rsidR="003616EF" w:rsidRPr="00CD1242">
        <w:rPr>
          <w:rStyle w:val="Char2"/>
          <w:rFonts w:hint="cs"/>
          <w:rtl/>
        </w:rPr>
        <w:t>ی</w:t>
      </w:r>
      <w:r w:rsidRPr="00CD1242">
        <w:rPr>
          <w:rStyle w:val="Char2"/>
          <w:rFonts w:hint="cs"/>
          <w:rtl/>
        </w:rPr>
        <w:t xml:space="preserve">ر و از شما </w:t>
      </w:r>
      <w:r w:rsidR="003616EF" w:rsidRPr="00CD1242">
        <w:rPr>
          <w:rStyle w:val="Char2"/>
          <w:rFonts w:hint="cs"/>
          <w:rtl/>
        </w:rPr>
        <w:t>یک</w:t>
      </w:r>
      <w:r w:rsidRPr="00CD1242">
        <w:rPr>
          <w:rStyle w:val="Char2"/>
          <w:rFonts w:hint="cs"/>
          <w:rtl/>
        </w:rPr>
        <w:t xml:space="preserve"> ام</w:t>
      </w:r>
      <w:r w:rsidR="003616EF" w:rsidRPr="00CD1242">
        <w:rPr>
          <w:rStyle w:val="Char2"/>
          <w:rFonts w:hint="cs"/>
          <w:rtl/>
        </w:rPr>
        <w:t>ی</w:t>
      </w:r>
      <w:r w:rsidRPr="00CD1242">
        <w:rPr>
          <w:rStyle w:val="Char2"/>
          <w:rFonts w:hint="cs"/>
          <w:rtl/>
        </w:rPr>
        <w:t xml:space="preserve">ر خلیفه شود. عمر بن خطاب </w:t>
      </w:r>
      <w:r w:rsidR="00F81B2F" w:rsidRPr="00F81B2F">
        <w:rPr>
          <w:rStyle w:val="Char2"/>
          <w:rFonts w:cs="CTraditional Arabic"/>
          <w:rtl/>
        </w:rPr>
        <w:t>س</w:t>
      </w:r>
      <w:r w:rsidRPr="00CD1242">
        <w:rPr>
          <w:rStyle w:val="Char2"/>
          <w:rFonts w:hint="cs"/>
          <w:rtl/>
        </w:rPr>
        <w:t xml:space="preserve"> نزد</w:t>
      </w:r>
      <w:r w:rsidR="000E0383" w:rsidRPr="00CD1242">
        <w:rPr>
          <w:rStyle w:val="Char2"/>
          <w:rFonts w:hint="cs"/>
          <w:rtl/>
        </w:rPr>
        <w:t xml:space="preserve"> آن‌ها </w:t>
      </w:r>
      <w:r w:rsidRPr="00CD1242">
        <w:rPr>
          <w:rStyle w:val="Char2"/>
          <w:rFonts w:hint="cs"/>
          <w:rtl/>
        </w:rPr>
        <w:t>آمد و گفت: ا</w:t>
      </w:r>
      <w:r w:rsidR="003616EF" w:rsidRPr="00CD1242">
        <w:rPr>
          <w:rStyle w:val="Char2"/>
          <w:rFonts w:hint="cs"/>
          <w:rtl/>
        </w:rPr>
        <w:t>ی</w:t>
      </w:r>
      <w:r w:rsidRPr="00CD1242">
        <w:rPr>
          <w:rStyle w:val="Char2"/>
          <w:rFonts w:hint="cs"/>
          <w:rtl/>
        </w:rPr>
        <w:t xml:space="preserve"> گروه انصار، آ</w:t>
      </w:r>
      <w:r w:rsidR="003616EF" w:rsidRPr="00CD1242">
        <w:rPr>
          <w:rStyle w:val="Char2"/>
          <w:rFonts w:hint="cs"/>
          <w:rtl/>
        </w:rPr>
        <w:t>ی</w:t>
      </w:r>
      <w:r w:rsidRPr="00CD1242">
        <w:rPr>
          <w:rStyle w:val="Char2"/>
          <w:rFonts w:hint="cs"/>
          <w:rtl/>
        </w:rPr>
        <w:t>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د رسول خدا</w:t>
      </w:r>
      <w:r w:rsidR="00F81B2F" w:rsidRPr="00F81B2F">
        <w:rPr>
          <w:rStyle w:val="Char2"/>
          <w:rFonts w:cs="CTraditional Arabic" w:hint="cs"/>
          <w:rtl/>
        </w:rPr>
        <w:t xml:space="preserve"> ج</w:t>
      </w:r>
      <w:r w:rsidRPr="00CD1242">
        <w:rPr>
          <w:rStyle w:val="Char2"/>
          <w:rFonts w:hint="cs"/>
          <w:rtl/>
        </w:rPr>
        <w:t xml:space="preserve"> به ابوب</w:t>
      </w:r>
      <w:r w:rsidR="003616EF" w:rsidRPr="00CD1242">
        <w:rPr>
          <w:rStyle w:val="Char2"/>
          <w:rFonts w:hint="cs"/>
          <w:rtl/>
        </w:rPr>
        <w:t>ک</w:t>
      </w:r>
      <w:r w:rsidRPr="00CD1242">
        <w:rPr>
          <w:rStyle w:val="Char2"/>
          <w:rFonts w:hint="cs"/>
          <w:rtl/>
        </w:rPr>
        <w:t>ر دستور داد تا بر مردم نماز بخواند؟ کدام یک از شما راضی است که از ابوبکر پیشی گیرد؟انصار گفتند: پناه بر خدا که از ابوبکر پیشی گیریم.</w:t>
      </w:r>
      <w:r w:rsidRPr="00CD1242">
        <w:rPr>
          <w:rStyle w:val="Char2"/>
          <w:vertAlign w:val="superscript"/>
          <w:rtl/>
        </w:rPr>
        <w:footnoteReference w:id="802"/>
      </w:r>
    </w:p>
    <w:p w:rsidR="00AC5501" w:rsidRPr="00CD1242" w:rsidRDefault="00AC5501" w:rsidP="00CD1242">
      <w:pPr>
        <w:bidi/>
        <w:ind w:firstLine="284"/>
        <w:jc w:val="lowKashida"/>
        <w:rPr>
          <w:rStyle w:val="Char2"/>
          <w:rtl/>
        </w:rPr>
      </w:pPr>
      <w:r w:rsidRPr="00CD1242">
        <w:rPr>
          <w:rStyle w:val="Char2"/>
          <w:rFonts w:hint="cs"/>
          <w:rtl/>
        </w:rPr>
        <w:t>این روایت</w:t>
      </w:r>
      <w:r w:rsidR="006141DD">
        <w:rPr>
          <w:rStyle w:val="Char2"/>
          <w:rFonts w:hint="eastAsia"/>
          <w:rtl/>
        </w:rPr>
        <w:t>‌</w:t>
      </w:r>
      <w:r w:rsidRPr="00CD1242">
        <w:rPr>
          <w:rStyle w:val="Char2"/>
          <w:rFonts w:hint="cs"/>
          <w:rtl/>
        </w:rPr>
        <w:t>های صحیح بر اساس آنچه که صحابه بدان تصریح کرده‌اند همچنان افراد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اجماع را نقل </w:t>
      </w:r>
      <w:r w:rsidR="003616EF" w:rsidRPr="00CD1242">
        <w:rPr>
          <w:rStyle w:val="Char2"/>
          <w:rFonts w:hint="cs"/>
          <w:rtl/>
        </w:rPr>
        <w:t>ک</w:t>
      </w:r>
      <w:r w:rsidRPr="00CD1242">
        <w:rPr>
          <w:rStyle w:val="Char2"/>
          <w:rFonts w:hint="cs"/>
          <w:rtl/>
        </w:rPr>
        <w:t>رده‌اند، و اتفاق صحابه بر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و اجماع بر خلافت وی دلالت دارد.</w:t>
      </w:r>
    </w:p>
    <w:p w:rsidR="00AC5501" w:rsidRPr="00CD1242" w:rsidRDefault="00AC5501" w:rsidP="0057777B">
      <w:pPr>
        <w:bidi/>
        <w:ind w:firstLine="284"/>
        <w:jc w:val="lowKashida"/>
        <w:rPr>
          <w:rStyle w:val="Char2"/>
          <w:rtl/>
        </w:rPr>
      </w:pPr>
      <w:r w:rsidRPr="00CD1242">
        <w:rPr>
          <w:rStyle w:val="Char2"/>
          <w:rFonts w:hint="cs"/>
          <w:rtl/>
        </w:rPr>
        <w:t>از معاو</w:t>
      </w:r>
      <w:r w:rsidR="003616EF" w:rsidRPr="00CD1242">
        <w:rPr>
          <w:rStyle w:val="Char2"/>
          <w:rFonts w:hint="cs"/>
          <w:rtl/>
        </w:rPr>
        <w:t>ی</w:t>
      </w:r>
      <w:r w:rsidRPr="00CD1242">
        <w:rPr>
          <w:rStyle w:val="Char2"/>
          <w:rFonts w:hint="cs"/>
          <w:rtl/>
        </w:rPr>
        <w:t>ه بن قره</w:t>
      </w:r>
      <w:r w:rsidR="0057777B">
        <w:rPr>
          <w:rStyle w:val="Char2"/>
          <w:rFonts w:cs="CTraditional Arabic" w:hint="cs"/>
          <w:rtl/>
        </w:rPr>
        <w:t>/</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‌گوید: اصحاب رسول خدا</w:t>
      </w:r>
      <w:r w:rsidR="00F81B2F" w:rsidRPr="00F81B2F">
        <w:rPr>
          <w:rStyle w:val="Char2"/>
          <w:rFonts w:cs="CTraditional Arabic" w:hint="cs"/>
          <w:rtl/>
        </w:rPr>
        <w:t xml:space="preserve"> ج</w:t>
      </w:r>
      <w:r w:rsidRPr="00CD1242">
        <w:rPr>
          <w:rStyle w:val="Char2"/>
          <w:rFonts w:hint="cs"/>
          <w:rtl/>
        </w:rPr>
        <w:t xml:space="preserve">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نداشتند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جانش</w:t>
      </w:r>
      <w:r w:rsidR="003616EF" w:rsidRPr="00CD1242">
        <w:rPr>
          <w:rStyle w:val="Char2"/>
          <w:rFonts w:hint="cs"/>
          <w:rtl/>
        </w:rPr>
        <w:t>ی</w:t>
      </w:r>
      <w:r w:rsidRPr="00CD1242">
        <w:rPr>
          <w:rStyle w:val="Char2"/>
          <w:rFonts w:hint="cs"/>
          <w:rtl/>
        </w:rPr>
        <w:t>ن رسول خدا خواهد بود و او را جز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رسول خدا نم</w:t>
      </w:r>
      <w:r w:rsidR="003616EF" w:rsidRPr="00CD1242">
        <w:rPr>
          <w:rStyle w:val="Char2"/>
          <w:rFonts w:hint="cs"/>
          <w:rtl/>
        </w:rPr>
        <w:t>ی</w:t>
      </w:r>
      <w:r w:rsidRPr="00CD1242">
        <w:rPr>
          <w:rStyle w:val="Char2"/>
          <w:rFonts w:hint="cs"/>
          <w:rtl/>
        </w:rPr>
        <w:t>‌نام</w:t>
      </w:r>
      <w:r w:rsidR="003616EF" w:rsidRPr="00CD1242">
        <w:rPr>
          <w:rStyle w:val="Char2"/>
          <w:rFonts w:hint="cs"/>
          <w:rtl/>
        </w:rPr>
        <w:t>ی</w:t>
      </w:r>
      <w:r w:rsidRPr="00CD1242">
        <w:rPr>
          <w:rStyle w:val="Char2"/>
          <w:rFonts w:hint="cs"/>
          <w:rtl/>
        </w:rPr>
        <w:t>دند و آنان بر خطا و اشتباه اجماع نم</w:t>
      </w:r>
      <w:r w:rsidR="003616EF" w:rsidRPr="00CD1242">
        <w:rPr>
          <w:rStyle w:val="Char2"/>
          <w:rFonts w:hint="cs"/>
          <w:rtl/>
        </w:rPr>
        <w:t>ی</w:t>
      </w:r>
      <w:r w:rsidRPr="00CD1242">
        <w:rPr>
          <w:rStyle w:val="Char2"/>
          <w:rFonts w:hint="cs"/>
          <w:rtl/>
        </w:rPr>
        <w:t>‌کردند.</w:t>
      </w:r>
      <w:r w:rsidRPr="00CD1242">
        <w:rPr>
          <w:rStyle w:val="Char2"/>
          <w:vertAlign w:val="superscript"/>
          <w:rtl/>
        </w:rPr>
        <w:footnoteReference w:id="803"/>
      </w:r>
    </w:p>
    <w:p w:rsidR="00AC5501" w:rsidRPr="00CD1242" w:rsidRDefault="00AC5501" w:rsidP="0057777B">
      <w:pPr>
        <w:bidi/>
        <w:ind w:firstLine="284"/>
        <w:jc w:val="lowKashida"/>
        <w:rPr>
          <w:rStyle w:val="Char2"/>
          <w:rtl/>
        </w:rPr>
      </w:pPr>
      <w:r w:rsidRPr="00CD1242">
        <w:rPr>
          <w:rStyle w:val="Char2"/>
          <w:rFonts w:hint="cs"/>
          <w:rtl/>
        </w:rPr>
        <w:t>از امام شافعی</w:t>
      </w:r>
      <w:r w:rsidR="0057777B">
        <w:rPr>
          <w:rStyle w:val="Char2"/>
          <w:rFonts w:cs="CTraditional Arabic" w:hint="cs"/>
          <w:rtl/>
        </w:rPr>
        <w:t>/</w:t>
      </w:r>
      <w:r w:rsidRPr="00CD1242">
        <w:rPr>
          <w:rStyle w:val="Char2"/>
          <w:rFonts w:hint="cs"/>
          <w:rtl/>
        </w:rPr>
        <w:t xml:space="preserve"> روایت شده است که می‌گوید: صحابه بر خلافت ابوبکر اجماع </w:t>
      </w:r>
      <w:r w:rsidR="003616EF" w:rsidRPr="00CD1242">
        <w:rPr>
          <w:rStyle w:val="Char2"/>
          <w:rFonts w:hint="cs"/>
          <w:rtl/>
        </w:rPr>
        <w:t>ک</w:t>
      </w:r>
      <w:r w:rsidRPr="00CD1242">
        <w:rPr>
          <w:rStyle w:val="Char2"/>
          <w:rFonts w:hint="cs"/>
          <w:rtl/>
        </w:rPr>
        <w:t>ردند، چون آنان بعد از رسول خدا در تنگنا افتاده و در ز</w:t>
      </w:r>
      <w:r w:rsidR="003616EF" w:rsidRPr="00CD1242">
        <w:rPr>
          <w:rStyle w:val="Char2"/>
          <w:rFonts w:hint="cs"/>
          <w:rtl/>
        </w:rPr>
        <w:t>ی</w:t>
      </w:r>
      <w:r w:rsidRPr="00CD1242">
        <w:rPr>
          <w:rStyle w:val="Char2"/>
          <w:rFonts w:hint="cs"/>
          <w:rtl/>
        </w:rPr>
        <w:t>ر سا</w:t>
      </w:r>
      <w:r w:rsidR="003616EF" w:rsidRPr="00CD1242">
        <w:rPr>
          <w:rStyle w:val="Char2"/>
          <w:rFonts w:hint="cs"/>
          <w:rtl/>
        </w:rPr>
        <w:t>یه</w:t>
      </w:r>
      <w:r w:rsidRPr="00CD1242">
        <w:rPr>
          <w:rStyle w:val="Char2"/>
          <w:rFonts w:hint="cs"/>
          <w:rtl/>
        </w:rPr>
        <w:t xml:space="preserve"> آسمان فرد</w:t>
      </w:r>
      <w:r w:rsidR="003616EF" w:rsidRPr="00CD1242">
        <w:rPr>
          <w:rStyle w:val="Char2"/>
          <w:rFonts w:hint="cs"/>
          <w:rtl/>
        </w:rPr>
        <w:t>ی</w:t>
      </w:r>
      <w:r w:rsidRPr="00CD1242">
        <w:rPr>
          <w:rStyle w:val="Char2"/>
          <w:rFonts w:hint="cs"/>
          <w:rtl/>
        </w:rPr>
        <w:t xml:space="preserve"> بهتر از ابوب</w:t>
      </w:r>
      <w:r w:rsidR="003616EF" w:rsidRPr="00CD1242">
        <w:rPr>
          <w:rStyle w:val="Char2"/>
          <w:rFonts w:hint="cs"/>
          <w:rtl/>
        </w:rPr>
        <w:t>ک</w:t>
      </w:r>
      <w:r w:rsidRPr="00CD1242">
        <w:rPr>
          <w:rStyle w:val="Char2"/>
          <w:rFonts w:hint="cs"/>
          <w:rtl/>
        </w:rPr>
        <w:t>ر ن</w:t>
      </w:r>
      <w:r w:rsidR="003616EF" w:rsidRPr="00CD1242">
        <w:rPr>
          <w:rStyle w:val="Char2"/>
          <w:rFonts w:hint="cs"/>
          <w:rtl/>
        </w:rPr>
        <w:t>ی</w:t>
      </w:r>
      <w:r w:rsidRPr="00CD1242">
        <w:rPr>
          <w:rStyle w:val="Char2"/>
          <w:rFonts w:hint="cs"/>
          <w:rtl/>
        </w:rPr>
        <w:t>افتند و گردن</w:t>
      </w:r>
      <w:r w:rsidR="006141DD">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شان را به او تسل</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04"/>
      </w:r>
    </w:p>
    <w:p w:rsidR="00AC5501" w:rsidRPr="00CD1242" w:rsidRDefault="00AC5501" w:rsidP="0057777B">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57777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مهاجرین و انصار </w:t>
      </w:r>
      <w:r w:rsidR="003616EF" w:rsidRPr="00CD1242">
        <w:rPr>
          <w:rStyle w:val="Char2"/>
          <w:rFonts w:hint="cs"/>
          <w:rtl/>
        </w:rPr>
        <w:t>ک</w:t>
      </w:r>
      <w:r w:rsidRPr="00CD1242">
        <w:rPr>
          <w:rStyle w:val="Char2"/>
          <w:rFonts w:hint="cs"/>
          <w:rtl/>
        </w:rPr>
        <w:t>ه خواص رسول خدا</w:t>
      </w:r>
      <w:r w:rsidR="00740248" w:rsidRPr="00740248">
        <w:rPr>
          <w:rStyle w:val="Char2"/>
          <w:rFonts w:cs="CTraditional Arabic"/>
          <w:rtl/>
        </w:rPr>
        <w:t xml:space="preserve"> ج</w:t>
      </w:r>
      <w:r w:rsidRPr="00CD1242">
        <w:rPr>
          <w:rStyle w:val="Char2"/>
          <w:rFonts w:hint="cs"/>
          <w:rtl/>
        </w:rPr>
        <w:t xml:space="preserve"> بودند و اسلام به وس</w:t>
      </w:r>
      <w:r w:rsidR="003616EF" w:rsidRPr="00CD1242">
        <w:rPr>
          <w:rStyle w:val="Char2"/>
          <w:rFonts w:hint="cs"/>
          <w:rtl/>
        </w:rPr>
        <w:t>ی</w:t>
      </w:r>
      <w:r w:rsidRPr="00CD1242">
        <w:rPr>
          <w:rStyle w:val="Char2"/>
          <w:rFonts w:hint="cs"/>
          <w:rtl/>
        </w:rPr>
        <w:t>ل</w:t>
      </w:r>
      <w:r w:rsidR="003616EF" w:rsidRPr="00CD1242">
        <w:rPr>
          <w:rStyle w:val="Char2"/>
          <w:rFonts w:hint="cs"/>
          <w:rtl/>
        </w:rPr>
        <w:t>ه</w:t>
      </w:r>
      <w:r w:rsidR="000E0383" w:rsidRPr="00CD1242">
        <w:rPr>
          <w:rStyle w:val="Char2"/>
          <w:rFonts w:hint="cs"/>
          <w:rtl/>
        </w:rPr>
        <w:t xml:space="preserve"> آن‌ها </w:t>
      </w:r>
      <w:r w:rsidRPr="00CD1242">
        <w:rPr>
          <w:rStyle w:val="Char2"/>
          <w:rFonts w:hint="cs"/>
          <w:rtl/>
        </w:rPr>
        <w:t>عزت و قوت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 و به وس</w:t>
      </w:r>
      <w:r w:rsidR="003616EF" w:rsidRPr="00CD1242">
        <w:rPr>
          <w:rStyle w:val="Char2"/>
          <w:rFonts w:hint="cs"/>
          <w:rtl/>
        </w:rPr>
        <w:t>ی</w:t>
      </w:r>
      <w:r w:rsidRPr="00CD1242">
        <w:rPr>
          <w:rStyle w:val="Char2"/>
          <w:rFonts w:hint="cs"/>
          <w:rtl/>
        </w:rPr>
        <w:t>ل</w:t>
      </w:r>
      <w:r w:rsidR="003616EF" w:rsidRPr="00CD1242">
        <w:rPr>
          <w:rStyle w:val="Char2"/>
          <w:rFonts w:hint="cs"/>
          <w:rtl/>
        </w:rPr>
        <w:t>ه</w:t>
      </w:r>
      <w:r w:rsidR="000E0383" w:rsidRPr="00CD1242">
        <w:rPr>
          <w:rStyle w:val="Char2"/>
          <w:rFonts w:hint="cs"/>
          <w:rtl/>
        </w:rPr>
        <w:t xml:space="preserve"> آن‌ها </w:t>
      </w:r>
      <w:r w:rsidRPr="00CD1242">
        <w:rPr>
          <w:rStyle w:val="Char2"/>
          <w:rFonts w:hint="cs"/>
          <w:rtl/>
        </w:rPr>
        <w:t>مشر</w:t>
      </w:r>
      <w:r w:rsidR="003616EF" w:rsidRPr="00CD1242">
        <w:rPr>
          <w:rStyle w:val="Char2"/>
          <w:rFonts w:hint="cs"/>
          <w:rtl/>
        </w:rPr>
        <w:t>ک</w:t>
      </w:r>
      <w:r w:rsidRPr="00CD1242">
        <w:rPr>
          <w:rStyle w:val="Char2"/>
          <w:rFonts w:hint="cs"/>
          <w:rtl/>
        </w:rPr>
        <w:t>ان نابود شدند و جز</w:t>
      </w:r>
      <w:r w:rsidR="003616EF" w:rsidRPr="00CD1242">
        <w:rPr>
          <w:rStyle w:val="Char2"/>
          <w:rFonts w:hint="cs"/>
          <w:rtl/>
        </w:rPr>
        <w:t>ی</w:t>
      </w:r>
      <w:r w:rsidRPr="00CD1242">
        <w:rPr>
          <w:rStyle w:val="Char2"/>
          <w:rFonts w:hint="cs"/>
          <w:rtl/>
        </w:rPr>
        <w:t>ر</w:t>
      </w:r>
      <w:r w:rsidR="003616EF" w:rsidRPr="00CD1242">
        <w:rPr>
          <w:rStyle w:val="Char2"/>
          <w:rFonts w:hint="cs"/>
          <w:rtl/>
        </w:rPr>
        <w:t>ه</w:t>
      </w:r>
      <w:r w:rsidRPr="00CD1242">
        <w:rPr>
          <w:rStyle w:val="Char2"/>
          <w:rFonts w:hint="cs"/>
          <w:rtl/>
        </w:rPr>
        <w:t xml:space="preserve"> العرب فتح شد، با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پس هم</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رسول خدا</w:t>
      </w:r>
      <w:r w:rsidR="00740248" w:rsidRPr="00740248">
        <w:rPr>
          <w:rStyle w:val="Char2"/>
          <w:rFonts w:cs="CTraditional Arabic"/>
          <w:rtl/>
        </w:rPr>
        <w:t xml:space="preserve"> ج</w:t>
      </w:r>
      <w:r w:rsidRPr="00CD1242">
        <w:rPr>
          <w:rStyle w:val="Char2"/>
          <w:rFonts w:hint="cs"/>
          <w:rtl/>
        </w:rPr>
        <w:t xml:space="preserve"> ب</w:t>
      </w:r>
      <w:r w:rsidR="003616EF" w:rsidRPr="00CD1242">
        <w:rPr>
          <w:rStyle w:val="Char2"/>
          <w:rFonts w:hint="cs"/>
          <w:rtl/>
        </w:rPr>
        <w:t>ی</w:t>
      </w:r>
      <w:r w:rsidRPr="00CD1242">
        <w:rPr>
          <w:rStyle w:val="Char2"/>
          <w:rFonts w:hint="cs"/>
          <w:rtl/>
        </w:rPr>
        <w:t>عت کردند با ابوب</w:t>
      </w:r>
      <w:r w:rsidR="003616EF" w:rsidRPr="00CD1242">
        <w:rPr>
          <w:rStyle w:val="Char2"/>
          <w:rFonts w:hint="cs"/>
          <w:rtl/>
        </w:rPr>
        <w:t>ک</w:t>
      </w:r>
      <w:r w:rsidRPr="00CD1242">
        <w:rPr>
          <w:rStyle w:val="Char2"/>
          <w:rFonts w:hint="cs"/>
          <w:rtl/>
        </w:rPr>
        <w:t>ر ن</w:t>
      </w:r>
      <w:r w:rsidR="003616EF" w:rsidRPr="00CD1242">
        <w:rPr>
          <w:rStyle w:val="Char2"/>
          <w:rFonts w:hint="cs"/>
          <w:rtl/>
        </w:rPr>
        <w:t>ی</w:t>
      </w:r>
      <w:r w:rsidRPr="00CD1242">
        <w:rPr>
          <w:rStyle w:val="Char2"/>
          <w:rFonts w:hint="cs"/>
          <w:rtl/>
        </w:rPr>
        <w:t>ز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05"/>
      </w:r>
    </w:p>
    <w:p w:rsidR="00AC5501" w:rsidRPr="00CD1242" w:rsidRDefault="00AC5501" w:rsidP="00CD1242">
      <w:pPr>
        <w:bidi/>
        <w:ind w:firstLine="284"/>
        <w:jc w:val="lowKashida"/>
        <w:rPr>
          <w:rStyle w:val="Char2"/>
          <w:rtl/>
        </w:rPr>
      </w:pPr>
      <w:r w:rsidRPr="00CD1242">
        <w:rPr>
          <w:rStyle w:val="Char2"/>
          <w:rFonts w:hint="cs"/>
          <w:rtl/>
        </w:rPr>
        <w:t>وی می افزاید: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صحابه بر ب</w:t>
      </w:r>
      <w:r w:rsidR="003616EF" w:rsidRPr="00CD1242">
        <w:rPr>
          <w:rStyle w:val="Char2"/>
          <w:rFonts w:hint="cs"/>
          <w:rtl/>
        </w:rPr>
        <w:t>ی</w:t>
      </w:r>
      <w:r w:rsidRPr="00CD1242">
        <w:rPr>
          <w:rStyle w:val="Char2"/>
          <w:rFonts w:hint="cs"/>
          <w:rtl/>
        </w:rPr>
        <w:t xml:space="preserve">عت ابوبکر اتفاق </w:t>
      </w:r>
      <w:r w:rsidR="003616EF" w:rsidRPr="00CD1242">
        <w:rPr>
          <w:rStyle w:val="Char2"/>
          <w:rFonts w:hint="cs"/>
          <w:rtl/>
        </w:rPr>
        <w:t>ک</w:t>
      </w:r>
      <w:r w:rsidRPr="00CD1242">
        <w:rPr>
          <w:rStyle w:val="Char2"/>
          <w:rFonts w:hint="cs"/>
          <w:rtl/>
        </w:rPr>
        <w:t>ردند ه</w:t>
      </w:r>
      <w:r w:rsidR="003616EF" w:rsidRPr="00CD1242">
        <w:rPr>
          <w:rStyle w:val="Char2"/>
          <w:rFonts w:hint="cs"/>
          <w:rtl/>
        </w:rPr>
        <w:t>ی</w:t>
      </w:r>
      <w:r w:rsidRPr="00CD1242">
        <w:rPr>
          <w:rStyle w:val="Char2"/>
          <w:rFonts w:hint="cs"/>
          <w:rtl/>
        </w:rPr>
        <w:t>چ فرد</w:t>
      </w:r>
      <w:r w:rsidR="003616EF" w:rsidRPr="00CD1242">
        <w:rPr>
          <w:rStyle w:val="Char2"/>
          <w:rFonts w:hint="cs"/>
          <w:rtl/>
        </w:rPr>
        <w:t>ی</w:t>
      </w:r>
      <w:r w:rsidRPr="00CD1242">
        <w:rPr>
          <w:rStyle w:val="Char2"/>
          <w:rFonts w:hint="cs"/>
          <w:rtl/>
        </w:rPr>
        <w:t xml:space="preserve"> از آنان نگفت </w:t>
      </w:r>
      <w:r w:rsidR="003616EF" w:rsidRPr="00CD1242">
        <w:rPr>
          <w:rStyle w:val="Char2"/>
          <w:rFonts w:hint="cs"/>
          <w:rtl/>
        </w:rPr>
        <w:t>ک</w:t>
      </w:r>
      <w:r w:rsidRPr="00CD1242">
        <w:rPr>
          <w:rStyle w:val="Char2"/>
          <w:rFonts w:hint="cs"/>
          <w:rtl/>
        </w:rPr>
        <w:t>ه من نسبت به این امر از او سزاوارترم، نه قریشی و نه انصاری و افرادی که از انصار در آغاز مخالفت کردند، با ابوبکر مخالفتی نداشتند، بلکه خواستار این بودند که امیری از</w:t>
      </w:r>
      <w:r w:rsidR="000E0383" w:rsidRPr="00CD1242">
        <w:rPr>
          <w:rStyle w:val="Char2"/>
          <w:rFonts w:hint="cs"/>
          <w:rtl/>
        </w:rPr>
        <w:t xml:space="preserve"> آن‌ها </w:t>
      </w:r>
      <w:r w:rsidRPr="00CD1242">
        <w:rPr>
          <w:rStyle w:val="Char2"/>
          <w:rFonts w:hint="cs"/>
          <w:rtl/>
        </w:rPr>
        <w:t>و امیری از قریش باشد، و این نزاع عمومی با قریش بود،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006141DD">
        <w:rPr>
          <w:rStyle w:val="Char2"/>
          <w:rFonts w:hint="eastAsia"/>
          <w:rtl/>
        </w:rPr>
        <w:t>‌</w:t>
      </w:r>
      <w:r w:rsidRPr="00CD1242">
        <w:rPr>
          <w:rStyle w:val="Char2"/>
          <w:rFonts w:hint="cs"/>
          <w:rtl/>
        </w:rPr>
        <w:t xml:space="preserve">شان روشن شد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(ح</w:t>
      </w:r>
      <w:r w:rsidR="003616EF" w:rsidRPr="00CD1242">
        <w:rPr>
          <w:rStyle w:val="Char2"/>
          <w:rFonts w:hint="cs"/>
          <w:rtl/>
        </w:rPr>
        <w:t>ک</w:t>
      </w:r>
      <w:r w:rsidRPr="00CD1242">
        <w:rPr>
          <w:rStyle w:val="Char2"/>
          <w:rFonts w:hint="cs"/>
          <w:rtl/>
        </w:rPr>
        <w:t>ومت) باید در میان قریشی‌ها باشد و از منازعه دست برداشتند... .</w:t>
      </w:r>
    </w:p>
    <w:p w:rsidR="00AC5501" w:rsidRPr="00CD1242" w:rsidRDefault="00AC5501" w:rsidP="0057777B">
      <w:pPr>
        <w:bidi/>
        <w:ind w:firstLine="284"/>
        <w:jc w:val="lowKashida"/>
        <w:rPr>
          <w:rStyle w:val="Char2"/>
          <w:rtl/>
        </w:rPr>
      </w:pPr>
      <w:r w:rsidRPr="00CD1242">
        <w:rPr>
          <w:rStyle w:val="Char2"/>
          <w:rFonts w:hint="cs"/>
          <w:rtl/>
        </w:rPr>
        <w:t>سپس بدون درخواست ابوب</w:t>
      </w:r>
      <w:r w:rsidR="003616EF" w:rsidRPr="00CD1242">
        <w:rPr>
          <w:rStyle w:val="Char2"/>
          <w:rFonts w:hint="cs"/>
          <w:rtl/>
        </w:rPr>
        <w:t>ک</w:t>
      </w:r>
      <w:r w:rsidRPr="00CD1242">
        <w:rPr>
          <w:rStyle w:val="Char2"/>
          <w:rFonts w:hint="cs"/>
          <w:rtl/>
        </w:rPr>
        <w:t>ر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نه ابوبکر بدان بیعت رغبت داشت و نه آنان از روی ترس با او ن</w:t>
      </w:r>
      <w:r w:rsidR="003616EF" w:rsidRPr="00CD1242">
        <w:rPr>
          <w:rStyle w:val="Char2"/>
          <w:rFonts w:hint="cs"/>
          <w:rtl/>
        </w:rPr>
        <w:t>ی</w:t>
      </w:r>
      <w:r w:rsidRPr="00CD1242">
        <w:rPr>
          <w:rStyle w:val="Char2"/>
          <w:rFonts w:hint="cs"/>
          <w:rtl/>
        </w:rPr>
        <w:t xml:space="preserve">ز بیعت </w:t>
      </w:r>
      <w:r w:rsidR="003616EF" w:rsidRPr="00CD1242">
        <w:rPr>
          <w:rStyle w:val="Char2"/>
          <w:rFonts w:hint="cs"/>
          <w:rtl/>
        </w:rPr>
        <w:t>ک</w:t>
      </w:r>
      <w:r w:rsidRPr="00CD1242">
        <w:rPr>
          <w:rStyle w:val="Char2"/>
          <w:rFonts w:hint="cs"/>
          <w:rtl/>
        </w:rPr>
        <w:t>ردند. و همچنین آن</w:t>
      </w:r>
      <w:r w:rsidR="006141DD">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ز</w:t>
      </w:r>
      <w:r w:rsidR="003616EF" w:rsidRPr="00CD1242">
        <w:rPr>
          <w:rStyle w:val="Char2"/>
          <w:rFonts w:hint="cs"/>
          <w:rtl/>
        </w:rPr>
        <w:t>ی</w:t>
      </w:r>
      <w:r w:rsidRPr="00CD1242">
        <w:rPr>
          <w:rStyle w:val="Char2"/>
          <w:rFonts w:hint="cs"/>
          <w:rtl/>
        </w:rPr>
        <w:t>ر درخت «رضوان» با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بودند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آن</w:t>
      </w:r>
      <w:r w:rsidR="006141DD">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در شب عقبه با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آن</w:t>
      </w:r>
      <w:r w:rsidR="006141DD">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هجرت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مسلمانانی که هجرت نکرده بودند و به</w:t>
      </w:r>
      <w:r w:rsidR="000E0383" w:rsidRPr="00CD1242">
        <w:rPr>
          <w:rStyle w:val="Char2"/>
          <w:rFonts w:hint="cs"/>
          <w:rtl/>
        </w:rPr>
        <w:t xml:space="preserve"> آن‌ها </w:t>
      </w:r>
      <w:r w:rsidRPr="00CD1242">
        <w:rPr>
          <w:rStyle w:val="Char2"/>
          <w:rFonts w:hint="cs"/>
          <w:rtl/>
        </w:rPr>
        <w:t>(طِلَقاء) گفته م</w:t>
      </w:r>
      <w:r w:rsidR="003616EF" w:rsidRPr="00CD1242">
        <w:rPr>
          <w:rStyle w:val="Char2"/>
          <w:rFonts w:hint="cs"/>
          <w:rtl/>
        </w:rPr>
        <w:t>ی</w:t>
      </w:r>
      <w:r w:rsidRPr="00CD1242">
        <w:rPr>
          <w:rStyle w:val="Char2"/>
          <w:rFonts w:hint="cs"/>
          <w:rtl/>
        </w:rPr>
        <w:t>‌شد، همگ</w:t>
      </w:r>
      <w:r w:rsidR="003616EF" w:rsidRPr="00CD1242">
        <w:rPr>
          <w:rStyle w:val="Char2"/>
          <w:rFonts w:hint="cs"/>
          <w:rtl/>
        </w:rPr>
        <w:t>ی</w:t>
      </w:r>
      <w:r w:rsidRPr="00CD1242">
        <w:rPr>
          <w:rStyle w:val="Char2"/>
          <w:rFonts w:hint="cs"/>
          <w:rtl/>
        </w:rPr>
        <w:t xml:space="preserve"> با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ردند. هرگز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نگفت من به ا</w:t>
      </w:r>
      <w:r w:rsidR="003616EF" w:rsidRPr="00CD1242">
        <w:rPr>
          <w:rStyle w:val="Char2"/>
          <w:rFonts w:hint="cs"/>
          <w:rtl/>
        </w:rPr>
        <w:t>ی</w:t>
      </w:r>
      <w:r w:rsidRPr="00CD1242">
        <w:rPr>
          <w:rStyle w:val="Char2"/>
          <w:rFonts w:hint="cs"/>
          <w:rtl/>
        </w:rPr>
        <w:t>ن امر از ابوب</w:t>
      </w:r>
      <w:r w:rsidR="003616EF" w:rsidRPr="00CD1242">
        <w:rPr>
          <w:rStyle w:val="Char2"/>
          <w:rFonts w:hint="cs"/>
          <w:rtl/>
        </w:rPr>
        <w:t>ک</w:t>
      </w:r>
      <w:r w:rsidRPr="00CD1242">
        <w:rPr>
          <w:rStyle w:val="Char2"/>
          <w:rFonts w:hint="cs"/>
          <w:rtl/>
        </w:rPr>
        <w:t>ر سزاوارترم و حت</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 xml:space="preserve">چ شخص معینی نگفته </w:t>
      </w:r>
      <w:r w:rsidR="003616EF" w:rsidRPr="00CD1242">
        <w:rPr>
          <w:rStyle w:val="Char2"/>
          <w:rFonts w:hint="cs"/>
          <w:rtl/>
        </w:rPr>
        <w:t>ک</w:t>
      </w:r>
      <w:r w:rsidRPr="00CD1242">
        <w:rPr>
          <w:rStyle w:val="Char2"/>
          <w:rFonts w:hint="cs"/>
          <w:rtl/>
        </w:rPr>
        <w:t>ه فلان شخص از ابوب</w:t>
      </w:r>
      <w:r w:rsidR="003616EF" w:rsidRPr="00CD1242">
        <w:rPr>
          <w:rStyle w:val="Char2"/>
          <w:rFonts w:hint="cs"/>
          <w:rtl/>
        </w:rPr>
        <w:t>ک</w:t>
      </w:r>
      <w:r w:rsidRPr="00CD1242">
        <w:rPr>
          <w:rStyle w:val="Char2"/>
          <w:rFonts w:hint="cs"/>
          <w:rtl/>
        </w:rPr>
        <w:t>ر به خلافت سزاوارتر است.</w:t>
      </w:r>
      <w:r w:rsidRPr="00CD1242">
        <w:rPr>
          <w:rStyle w:val="Char2"/>
          <w:vertAlign w:val="superscript"/>
          <w:rtl/>
        </w:rPr>
        <w:footnoteReference w:id="806"/>
      </w:r>
    </w:p>
    <w:p w:rsidR="00AC5501" w:rsidRPr="00CD1242" w:rsidRDefault="00AC5501" w:rsidP="0057777B">
      <w:pPr>
        <w:bidi/>
        <w:ind w:firstLine="284"/>
        <w:jc w:val="lowKashida"/>
        <w:rPr>
          <w:rStyle w:val="Char2"/>
          <w:rtl/>
        </w:rPr>
      </w:pPr>
      <w:r w:rsidRPr="00CD1242">
        <w:rPr>
          <w:rStyle w:val="Char2"/>
          <w:rFonts w:hint="cs"/>
          <w:rtl/>
        </w:rPr>
        <w:t xml:space="preserve">حافظ ابن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w:t>
      </w:r>
      <w:r w:rsidR="0057777B">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همگ</w:t>
      </w:r>
      <w:r w:rsidR="003616EF" w:rsidRPr="00CD1242">
        <w:rPr>
          <w:rStyle w:val="Char2"/>
          <w:rFonts w:hint="cs"/>
          <w:rtl/>
        </w:rPr>
        <w:t>ی</w:t>
      </w:r>
      <w:r w:rsidRPr="00CD1242">
        <w:rPr>
          <w:rStyle w:val="Char2"/>
          <w:rFonts w:hint="cs"/>
          <w:rtl/>
        </w:rPr>
        <w:t xml:space="preserve"> حت</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hint="cs"/>
          <w:rtl/>
        </w:rPr>
        <w:t xml:space="preserve"> ج</w:t>
      </w:r>
      <w:r w:rsidRPr="00CD1242">
        <w:rPr>
          <w:rStyle w:val="Char2"/>
          <w:rFonts w:hint="cs"/>
          <w:rtl/>
        </w:rPr>
        <w:t xml:space="preserve"> و زب</w:t>
      </w:r>
      <w:r w:rsidR="003616EF" w:rsidRPr="00CD1242">
        <w:rPr>
          <w:rStyle w:val="Char2"/>
          <w:rFonts w:hint="cs"/>
          <w:rtl/>
        </w:rPr>
        <w:t>ی</w:t>
      </w:r>
      <w:r w:rsidRPr="00CD1242">
        <w:rPr>
          <w:rStyle w:val="Char2"/>
          <w:rFonts w:hint="cs"/>
          <w:rtl/>
        </w:rPr>
        <w:t>ر بن عوام در آن وقت بر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 xml:space="preserve">ر اتفاق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07"/>
      </w:r>
      <w:r w:rsidRPr="00CD1242">
        <w:rPr>
          <w:rStyle w:val="Char2"/>
          <w:rFonts w:hint="cs"/>
          <w:rtl/>
        </w:rPr>
        <w:t>. و سپس روا</w:t>
      </w:r>
      <w:r w:rsidR="003616EF" w:rsidRPr="00CD1242">
        <w:rPr>
          <w:rStyle w:val="Char2"/>
          <w:rFonts w:hint="cs"/>
          <w:rtl/>
        </w:rPr>
        <w:t>ی</w:t>
      </w:r>
      <w:r w:rsidRPr="00CD1242">
        <w:rPr>
          <w:rStyle w:val="Char2"/>
          <w:rFonts w:hint="cs"/>
          <w:rtl/>
        </w:rPr>
        <w:t>ات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دال بر موضوع باشد آورده است.</w:t>
      </w:r>
    </w:p>
    <w:p w:rsidR="00AC5501" w:rsidRPr="00CD1242" w:rsidRDefault="00AC5501" w:rsidP="00CD1242">
      <w:pPr>
        <w:bidi/>
        <w:ind w:firstLine="284"/>
        <w:jc w:val="lowKashida"/>
        <w:rPr>
          <w:rStyle w:val="Char2"/>
          <w:rtl/>
        </w:rPr>
      </w:pPr>
      <w:r w:rsidRPr="00CD1242">
        <w:rPr>
          <w:rStyle w:val="Char2"/>
          <w:rFonts w:hint="cs"/>
          <w:rtl/>
        </w:rPr>
        <w:t>بنابراین اتفاق و اجماع بر بیعت ابوبکر ثابت و روشن می‌شود همچنان که روایات صحیح از صحابه و ائمه سلف بعد از آنان براین امر دلالت دارد وعلمای محقق آن را مقرر داشته‌اند.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امر تعارض</w:t>
      </w:r>
      <w:r w:rsidR="003616EF" w:rsidRPr="00CD1242">
        <w:rPr>
          <w:rStyle w:val="Char2"/>
          <w:rFonts w:hint="cs"/>
          <w:rtl/>
        </w:rPr>
        <w:t>ی</w:t>
      </w:r>
      <w:r w:rsidRPr="00CD1242">
        <w:rPr>
          <w:rStyle w:val="Char2"/>
          <w:rFonts w:hint="cs"/>
          <w:rtl/>
        </w:rPr>
        <w:t xml:space="preserve"> با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عا</w:t>
      </w:r>
      <w:r w:rsidR="003616EF" w:rsidRPr="00CD1242">
        <w:rPr>
          <w:rStyle w:val="Char2"/>
          <w:rFonts w:hint="cs"/>
          <w:rtl/>
        </w:rPr>
        <w:t>ی</w:t>
      </w:r>
      <w:r w:rsidRPr="00CD1242">
        <w:rPr>
          <w:rStyle w:val="Char2"/>
          <w:rFonts w:hint="cs"/>
          <w:rtl/>
        </w:rPr>
        <w:t>شه در بخار</w:t>
      </w:r>
      <w:r w:rsidR="003616EF" w:rsidRPr="00CD1242">
        <w:rPr>
          <w:rStyle w:val="Char2"/>
          <w:rFonts w:hint="cs"/>
          <w:rtl/>
        </w:rPr>
        <w:t>ی</w:t>
      </w:r>
      <w:r w:rsidRPr="00CD1242">
        <w:rPr>
          <w:rStyle w:val="Char2"/>
          <w:rFonts w:hint="cs"/>
          <w:rtl/>
        </w:rPr>
        <w:t xml:space="preserve"> ندارد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در ح</w:t>
      </w:r>
      <w:r w:rsidR="003616EF" w:rsidRPr="00CD1242">
        <w:rPr>
          <w:rStyle w:val="Char2"/>
          <w:rFonts w:hint="cs"/>
          <w:rtl/>
        </w:rPr>
        <w:t>ی</w:t>
      </w:r>
      <w:r w:rsidRPr="00CD1242">
        <w:rPr>
          <w:rStyle w:val="Char2"/>
          <w:rFonts w:hint="cs"/>
          <w:rtl/>
        </w:rPr>
        <w:t>ات فاطمه از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تخلف نمود و پس از وفات او طلب صلح با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 پس از عذر خواه</w:t>
      </w:r>
      <w:r w:rsidR="003616EF" w:rsidRPr="00CD1242">
        <w:rPr>
          <w:rStyle w:val="Char2"/>
          <w:rFonts w:hint="cs"/>
          <w:rtl/>
        </w:rPr>
        <w:t>ی</w:t>
      </w:r>
      <w:r w:rsidRPr="00CD1242">
        <w:rPr>
          <w:rStyle w:val="Char2"/>
          <w:rFonts w:hint="cs"/>
          <w:rtl/>
        </w:rPr>
        <w:t xml:space="preserve"> با او ب</w:t>
      </w:r>
      <w:r w:rsidR="003616EF" w:rsidRPr="00CD1242">
        <w:rPr>
          <w:rStyle w:val="Char2"/>
          <w:rFonts w:hint="cs"/>
          <w:rtl/>
        </w:rPr>
        <w:t>ی</w:t>
      </w:r>
      <w:r w:rsidRPr="00CD1242">
        <w:rPr>
          <w:rStyle w:val="Char2"/>
          <w:rFonts w:hint="cs"/>
          <w:rtl/>
        </w:rPr>
        <w:t>عت نمود و گفت او رق</w:t>
      </w:r>
      <w:r w:rsidR="003616EF" w:rsidRPr="00CD1242">
        <w:rPr>
          <w:rStyle w:val="Char2"/>
          <w:rFonts w:hint="cs"/>
          <w:rtl/>
        </w:rPr>
        <w:t>ی</w:t>
      </w:r>
      <w:r w:rsidRPr="00CD1242">
        <w:rPr>
          <w:rStyle w:val="Char2"/>
          <w:rFonts w:hint="cs"/>
          <w:rtl/>
        </w:rPr>
        <w:t>ب ابوب</w:t>
      </w:r>
      <w:r w:rsidR="003616EF" w:rsidRPr="00CD1242">
        <w:rPr>
          <w:rStyle w:val="Char2"/>
          <w:rFonts w:hint="cs"/>
          <w:rtl/>
        </w:rPr>
        <w:t>ک</w:t>
      </w:r>
      <w:r w:rsidRPr="00CD1242">
        <w:rPr>
          <w:rStyle w:val="Char2"/>
          <w:rFonts w:hint="cs"/>
          <w:rtl/>
        </w:rPr>
        <w:t>ر در خلافت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به او داده است نبوده، ولی به خاطر قرابت با رسول خدا</w:t>
      </w:r>
      <w:r w:rsidR="00F81B2F" w:rsidRPr="00F81B2F">
        <w:rPr>
          <w:rStyle w:val="Char2"/>
          <w:rFonts w:cs="CTraditional Arabic" w:hint="cs"/>
          <w:rtl/>
        </w:rPr>
        <w:t xml:space="preserve"> ج</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خود حقّ مشورت قا</w:t>
      </w:r>
      <w:r w:rsidR="003616EF" w:rsidRPr="00CD1242">
        <w:rPr>
          <w:rStyle w:val="Char2"/>
          <w:rFonts w:hint="cs"/>
          <w:rtl/>
        </w:rPr>
        <w:t>ی</w:t>
      </w:r>
      <w:r w:rsidRPr="00CD1242">
        <w:rPr>
          <w:rStyle w:val="Char2"/>
          <w:rFonts w:hint="cs"/>
          <w:rtl/>
        </w:rPr>
        <w:t xml:space="preserve">ل بوده است. محققان معتقدند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عت دوم برا</w:t>
      </w:r>
      <w:r w:rsidR="003616EF" w:rsidRPr="00CD1242">
        <w:rPr>
          <w:rStyle w:val="Char2"/>
          <w:rFonts w:hint="cs"/>
          <w:rtl/>
        </w:rPr>
        <w:t>ی</w:t>
      </w:r>
      <w:r w:rsidRPr="00CD1242">
        <w:rPr>
          <w:rStyle w:val="Char2"/>
          <w:rFonts w:hint="cs"/>
          <w:rtl/>
        </w:rPr>
        <w:t xml:space="preserve"> برطرف </w:t>
      </w:r>
      <w:r w:rsidR="003616EF" w:rsidRPr="00CD1242">
        <w:rPr>
          <w:rStyle w:val="Char2"/>
          <w:rFonts w:hint="cs"/>
          <w:rtl/>
        </w:rPr>
        <w:t>ک</w:t>
      </w:r>
      <w:r w:rsidRPr="00CD1242">
        <w:rPr>
          <w:rStyle w:val="Char2"/>
          <w:rFonts w:hint="cs"/>
          <w:rtl/>
        </w:rPr>
        <w:t xml:space="preserve">ردن </w:t>
      </w:r>
      <w:r w:rsidR="003616EF" w:rsidRPr="00CD1242">
        <w:rPr>
          <w:rStyle w:val="Char2"/>
          <w:rFonts w:hint="cs"/>
          <w:rtl/>
        </w:rPr>
        <w:t>ک</w:t>
      </w:r>
      <w:r w:rsidRPr="00CD1242">
        <w:rPr>
          <w:rStyle w:val="Char2"/>
          <w:rFonts w:hint="cs"/>
          <w:rtl/>
        </w:rPr>
        <w:t>دورت</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به سبب م</w:t>
      </w:r>
      <w:r w:rsidR="003616EF" w:rsidRPr="00CD1242">
        <w:rPr>
          <w:rStyle w:val="Char2"/>
          <w:rFonts w:hint="cs"/>
          <w:rtl/>
        </w:rPr>
        <w:t>ی</w:t>
      </w:r>
      <w:r w:rsidRPr="00CD1242">
        <w:rPr>
          <w:rStyle w:val="Char2"/>
          <w:rFonts w:hint="cs"/>
          <w:rtl/>
        </w:rPr>
        <w:t>راث رخ داده بود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در آغاز امر ن</w:t>
      </w:r>
      <w:r w:rsidR="003616EF" w:rsidRPr="00CD1242">
        <w:rPr>
          <w:rStyle w:val="Char2"/>
          <w:rFonts w:hint="cs"/>
          <w:rtl/>
        </w:rPr>
        <w:t>ی</w:t>
      </w:r>
      <w:r w:rsidRPr="00CD1242">
        <w:rPr>
          <w:rStyle w:val="Char2"/>
          <w:rFonts w:hint="cs"/>
          <w:rtl/>
        </w:rPr>
        <w:t>ز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رده بود.</w:t>
      </w:r>
    </w:p>
    <w:p w:rsidR="00AC5501" w:rsidRPr="00CD1242" w:rsidRDefault="00AC5501" w:rsidP="006141DD">
      <w:pPr>
        <w:bidi/>
        <w:ind w:firstLine="284"/>
        <w:jc w:val="lowKashida"/>
        <w:rPr>
          <w:rStyle w:val="Char2"/>
          <w:rtl/>
        </w:rPr>
      </w:pPr>
      <w:r w:rsidRPr="00CD1242">
        <w:rPr>
          <w:rStyle w:val="Char2"/>
          <w:rFonts w:hint="cs"/>
          <w:rtl/>
        </w:rPr>
        <w:t xml:space="preserve">ابن </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w:t>
      </w:r>
      <w:r w:rsidR="006141DD">
        <w:rPr>
          <w:rStyle w:val="Char2"/>
          <w:rFonts w:cs="CTraditional Arabic" w:hint="cs"/>
          <w:rtl/>
        </w:rPr>
        <w:t>/</w:t>
      </w:r>
      <w:r w:rsidRPr="00CD1242">
        <w:rPr>
          <w:rStyle w:val="Char2"/>
          <w:rFonts w:hint="cs"/>
          <w:rtl/>
        </w:rPr>
        <w:t xml:space="preserve"> پس از آوردن روا</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دال بر بیعت عل</w:t>
      </w:r>
      <w:r w:rsidR="003616EF" w:rsidRPr="00CD1242">
        <w:rPr>
          <w:rStyle w:val="Char2"/>
          <w:rFonts w:hint="cs"/>
          <w:rtl/>
        </w:rPr>
        <w:t>ی</w:t>
      </w:r>
      <w:r w:rsidRPr="00CD1242">
        <w:rPr>
          <w:rStyle w:val="Char2"/>
          <w:rFonts w:hint="cs"/>
          <w:rtl/>
        </w:rPr>
        <w:t xml:space="preserve"> با ابوب</w:t>
      </w:r>
      <w:r w:rsidR="003616EF" w:rsidRPr="00CD1242">
        <w:rPr>
          <w:rStyle w:val="Char2"/>
          <w:rFonts w:hint="cs"/>
          <w:rtl/>
        </w:rPr>
        <w:t>ک</w:t>
      </w:r>
      <w:r w:rsidRPr="00CD1242">
        <w:rPr>
          <w:rStyle w:val="Char2"/>
          <w:rFonts w:hint="cs"/>
          <w:rtl/>
        </w:rPr>
        <w:t>ر در آغاز امر دارد، می‌گوید: این امر (بیعت با ابوبکر) سزاوار علی است، و همچنین اعمال او چون حاضر شدن در نماز با او و خروج با ابوب</w:t>
      </w:r>
      <w:r w:rsidR="003616EF" w:rsidRPr="00CD1242">
        <w:rPr>
          <w:rStyle w:val="Char2"/>
          <w:rFonts w:hint="cs"/>
          <w:rtl/>
        </w:rPr>
        <w:t>ک</w:t>
      </w:r>
      <w:r w:rsidRPr="00CD1242">
        <w:rPr>
          <w:rStyle w:val="Char2"/>
          <w:rFonts w:hint="cs"/>
          <w:rtl/>
        </w:rPr>
        <w:t>ر به ذ</w:t>
      </w:r>
      <w:r w:rsidR="003616EF" w:rsidRPr="00CD1242">
        <w:rPr>
          <w:rStyle w:val="Char2"/>
          <w:rFonts w:hint="cs"/>
          <w:rtl/>
        </w:rPr>
        <w:t>ی</w:t>
      </w:r>
      <w:r w:rsidRPr="00CD1242">
        <w:rPr>
          <w:rStyle w:val="Char2"/>
          <w:rFonts w:hint="cs"/>
          <w:rtl/>
        </w:rPr>
        <w:t xml:space="preserve"> القصه بعد از وفات رسول خدا</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رش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و مشورت با ابوبکر و خیرخواهی بر ا</w:t>
      </w:r>
      <w:r w:rsidR="003616EF" w:rsidRPr="00CD1242">
        <w:rPr>
          <w:rStyle w:val="Char2"/>
          <w:rFonts w:hint="cs"/>
          <w:rtl/>
        </w:rPr>
        <w:t>ی</w:t>
      </w:r>
      <w:r w:rsidRPr="00CD1242">
        <w:rPr>
          <w:rStyle w:val="Char2"/>
          <w:rFonts w:hint="cs"/>
          <w:rtl/>
        </w:rPr>
        <w:t xml:space="preserve">ن امر دلالت دارد. اما آنچه درباره بیعت او بعد از وفات فاطمه [ </w:t>
      </w:r>
      <w:r w:rsidR="003616EF" w:rsidRPr="00CD1242">
        <w:rPr>
          <w:rStyle w:val="Char2"/>
          <w:rFonts w:hint="cs"/>
          <w:rtl/>
        </w:rPr>
        <w:t>ک</w:t>
      </w:r>
      <w:r w:rsidRPr="00CD1242">
        <w:rPr>
          <w:rStyle w:val="Char2"/>
          <w:rFonts w:hint="cs"/>
          <w:rtl/>
        </w:rPr>
        <w:t>ه شش ماه بعد از پدرش به رحمت ایزدی پ</w:t>
      </w:r>
      <w:r w:rsidR="003616EF" w:rsidRPr="00CD1242">
        <w:rPr>
          <w:rStyle w:val="Char2"/>
          <w:rFonts w:hint="cs"/>
          <w:rtl/>
        </w:rPr>
        <w:t>ی</w:t>
      </w:r>
      <w:r w:rsidRPr="00CD1242">
        <w:rPr>
          <w:rStyle w:val="Char2"/>
          <w:rFonts w:hint="cs"/>
          <w:rtl/>
        </w:rPr>
        <w:t xml:space="preserve">وست] بر این حمل می‌شود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عت دوم برا</w:t>
      </w:r>
      <w:r w:rsidR="003616EF" w:rsidRPr="00CD1242">
        <w:rPr>
          <w:rStyle w:val="Char2"/>
          <w:rFonts w:hint="cs"/>
          <w:rtl/>
        </w:rPr>
        <w:t>ی</w:t>
      </w:r>
      <w:r w:rsidRPr="00CD1242">
        <w:rPr>
          <w:rStyle w:val="Char2"/>
          <w:rFonts w:hint="cs"/>
          <w:rtl/>
        </w:rPr>
        <w:t xml:space="preserve"> رفع </w:t>
      </w:r>
      <w:r w:rsidR="003616EF" w:rsidRPr="00CD1242">
        <w:rPr>
          <w:rStyle w:val="Char2"/>
          <w:rFonts w:hint="cs"/>
          <w:rtl/>
        </w:rPr>
        <w:t>ک</w:t>
      </w:r>
      <w:r w:rsidRPr="00CD1242">
        <w:rPr>
          <w:rStyle w:val="Char2"/>
          <w:rFonts w:hint="cs"/>
          <w:rtl/>
        </w:rPr>
        <w:t>دورت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مورد م</w:t>
      </w:r>
      <w:r w:rsidR="003616EF" w:rsidRPr="00CD1242">
        <w:rPr>
          <w:rStyle w:val="Char2"/>
          <w:rFonts w:hint="cs"/>
          <w:rtl/>
        </w:rPr>
        <w:t>ی</w:t>
      </w:r>
      <w:r w:rsidRPr="00CD1242">
        <w:rPr>
          <w:rStyle w:val="Char2"/>
          <w:rFonts w:hint="cs"/>
          <w:rtl/>
        </w:rPr>
        <w:t>راث رخ داد و بنا به نص رسول خدا</w:t>
      </w:r>
      <w:r w:rsidR="00F81B2F" w:rsidRPr="00F81B2F">
        <w:rPr>
          <w:rStyle w:val="Char2"/>
          <w:rFonts w:cs="CTraditional Arabic" w:hint="cs"/>
          <w:rtl/>
        </w:rPr>
        <w:t xml:space="preserve"> ج</w:t>
      </w:r>
      <w:r w:rsidRPr="00CD1242">
        <w:rPr>
          <w:rStyle w:val="Char2"/>
          <w:rFonts w:hint="cs"/>
          <w:rtl/>
        </w:rPr>
        <w:t xml:space="preserve"> نزدیکان و خویشاوندان خود را از ارث منع نمود... .</w:t>
      </w:r>
      <w:r w:rsidRPr="00CD1242">
        <w:rPr>
          <w:rStyle w:val="Char2"/>
          <w:vertAlign w:val="superscript"/>
          <w:rtl/>
        </w:rPr>
        <w:footnoteReference w:id="808"/>
      </w:r>
    </w:p>
    <w:p w:rsidR="00AC5501" w:rsidRPr="00CD1242" w:rsidRDefault="00AC5501" w:rsidP="00CD1242">
      <w:pPr>
        <w:bidi/>
        <w:ind w:firstLine="284"/>
        <w:jc w:val="lowKashida"/>
        <w:rPr>
          <w:rStyle w:val="Char2"/>
          <w:rtl/>
        </w:rPr>
      </w:pPr>
      <w:r w:rsidRPr="00CD1242">
        <w:rPr>
          <w:rStyle w:val="Char2"/>
          <w:rFonts w:hint="cs"/>
          <w:rtl/>
        </w:rPr>
        <w:t>ابن‌حجر در شرح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شه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رافض</w:t>
      </w:r>
      <w:r w:rsidR="003616EF" w:rsidRPr="00CD1242">
        <w:rPr>
          <w:rStyle w:val="Char2"/>
          <w:rFonts w:hint="cs"/>
          <w:rtl/>
        </w:rPr>
        <w:t>ی</w:t>
      </w:r>
      <w:r w:rsidRPr="00CD1242">
        <w:rPr>
          <w:rStyle w:val="Char2"/>
          <w:rFonts w:hint="cs"/>
          <w:rtl/>
        </w:rPr>
        <w:t>ان تاخ</w:t>
      </w:r>
      <w:r w:rsidR="003616EF" w:rsidRPr="00CD1242">
        <w:rPr>
          <w:rStyle w:val="Char2"/>
          <w:rFonts w:hint="cs"/>
          <w:rtl/>
        </w:rPr>
        <w:t>ی</w:t>
      </w:r>
      <w:r w:rsidRPr="00CD1242">
        <w:rPr>
          <w:rStyle w:val="Char2"/>
          <w:rFonts w:hint="cs"/>
          <w:rtl/>
        </w:rPr>
        <w:t>ر عل</w:t>
      </w:r>
      <w:r w:rsidR="003616EF" w:rsidRPr="00CD1242">
        <w:rPr>
          <w:rStyle w:val="Char2"/>
          <w:rFonts w:hint="cs"/>
          <w:rtl/>
        </w:rPr>
        <w:t>ی</w:t>
      </w:r>
      <w:r w:rsidRPr="00CD1242">
        <w:rPr>
          <w:rStyle w:val="Char2"/>
          <w:rFonts w:hint="cs"/>
          <w:rtl/>
        </w:rPr>
        <w:t xml:space="preserve"> از ب</w:t>
      </w:r>
      <w:r w:rsidR="003616EF" w:rsidRPr="00CD1242">
        <w:rPr>
          <w:rStyle w:val="Char2"/>
          <w:rFonts w:hint="cs"/>
          <w:rtl/>
        </w:rPr>
        <w:t>ی</w:t>
      </w:r>
      <w:r w:rsidRPr="00CD1242">
        <w:rPr>
          <w:rStyle w:val="Char2"/>
          <w:rFonts w:hint="cs"/>
          <w:rtl/>
        </w:rPr>
        <w:t>عت با ابوب</w:t>
      </w:r>
      <w:r w:rsidR="003616EF" w:rsidRPr="00CD1242">
        <w:rPr>
          <w:rStyle w:val="Char2"/>
          <w:rFonts w:hint="cs"/>
          <w:rtl/>
        </w:rPr>
        <w:t>ک</w:t>
      </w:r>
      <w:r w:rsidRPr="00CD1242">
        <w:rPr>
          <w:rStyle w:val="Char2"/>
          <w:rFonts w:hint="cs"/>
          <w:rtl/>
        </w:rPr>
        <w:t>ر تا وفات فاطمه را دستاویز قرار داده و هذ</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ن مورد مشهور است. حد</w:t>
      </w:r>
      <w:r w:rsidR="003616EF" w:rsidRPr="00CD1242">
        <w:rPr>
          <w:rStyle w:val="Char2"/>
          <w:rFonts w:hint="cs"/>
          <w:rtl/>
        </w:rPr>
        <w:t>ی</w:t>
      </w:r>
      <w:r w:rsidRPr="00CD1242">
        <w:rPr>
          <w:rStyle w:val="Char2"/>
          <w:rFonts w:hint="cs"/>
          <w:rtl/>
        </w:rPr>
        <w:t>ث زیر دلایل بی‌اساس</w:t>
      </w:r>
      <w:r w:rsidR="000E0383" w:rsidRPr="00CD1242">
        <w:rPr>
          <w:rStyle w:val="Char2"/>
          <w:rFonts w:hint="cs"/>
          <w:rtl/>
        </w:rPr>
        <w:t xml:space="preserve"> آن‌ها </w:t>
      </w:r>
      <w:r w:rsidRPr="00CD1242">
        <w:rPr>
          <w:rStyle w:val="Char2"/>
          <w:rFonts w:hint="cs"/>
          <w:rtl/>
        </w:rPr>
        <w:t>را باطل می‌کند؛ ابن‌حیان و د</w:t>
      </w:r>
      <w:r w:rsidR="003616EF" w:rsidRPr="00CD1242">
        <w:rPr>
          <w:rStyle w:val="Char2"/>
          <w:rFonts w:hint="cs"/>
          <w:rtl/>
        </w:rPr>
        <w:t>ی</w:t>
      </w:r>
      <w:r w:rsidRPr="00CD1242">
        <w:rPr>
          <w:rStyle w:val="Char2"/>
          <w:rFonts w:hint="cs"/>
          <w:rtl/>
        </w:rPr>
        <w:t>گران از حد</w:t>
      </w:r>
      <w:r w:rsidR="003616EF" w:rsidRPr="00CD1242">
        <w:rPr>
          <w:rStyle w:val="Char2"/>
          <w:rFonts w:hint="cs"/>
          <w:rtl/>
        </w:rPr>
        <w:t>ی</w:t>
      </w:r>
      <w:r w:rsidRPr="00CD1242">
        <w:rPr>
          <w:rStyle w:val="Char2"/>
          <w:rFonts w:hint="cs"/>
          <w:rtl/>
        </w:rPr>
        <w:t>ث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xml:space="preserve"> و دیگران آورده‌اند </w:t>
      </w:r>
      <w:r w:rsidR="003616EF" w:rsidRPr="00CD1242">
        <w:rPr>
          <w:rStyle w:val="Char2"/>
          <w:rFonts w:hint="cs"/>
          <w:rtl/>
        </w:rPr>
        <w:t>ک</w:t>
      </w:r>
      <w:r w:rsidRPr="00CD1242">
        <w:rPr>
          <w:rStyle w:val="Char2"/>
          <w:rFonts w:hint="cs"/>
          <w:rtl/>
        </w:rPr>
        <w:t>ه : «عل</w:t>
      </w:r>
      <w:r w:rsidR="003616EF" w:rsidRPr="00CD1242">
        <w:rPr>
          <w:rStyle w:val="Char2"/>
          <w:rFonts w:hint="cs"/>
          <w:rtl/>
        </w:rPr>
        <w:t>ی</w:t>
      </w:r>
      <w:r w:rsidRPr="00CD1242">
        <w:rPr>
          <w:rStyle w:val="Char2"/>
          <w:rFonts w:hint="cs"/>
          <w:rtl/>
        </w:rPr>
        <w:t xml:space="preserve"> در آغاز </w:t>
      </w:r>
      <w:r w:rsidR="003616EF" w:rsidRPr="00CD1242">
        <w:rPr>
          <w:rStyle w:val="Char2"/>
          <w:rFonts w:hint="cs"/>
          <w:rtl/>
        </w:rPr>
        <w:t>ک</w:t>
      </w:r>
      <w:r w:rsidRPr="00CD1242">
        <w:rPr>
          <w:rStyle w:val="Char2"/>
          <w:rFonts w:hint="cs"/>
          <w:rtl/>
        </w:rPr>
        <w:t>ار ب</w:t>
      </w:r>
      <w:r w:rsidR="003616EF" w:rsidRPr="00CD1242">
        <w:rPr>
          <w:rStyle w:val="Char2"/>
          <w:rFonts w:hint="cs"/>
          <w:rtl/>
        </w:rPr>
        <w:t>ی</w:t>
      </w:r>
      <w:r w:rsidRPr="00CD1242">
        <w:rPr>
          <w:rStyle w:val="Char2"/>
          <w:rFonts w:hint="cs"/>
          <w:rtl/>
        </w:rPr>
        <w:t xml:space="preserve">عت نمود.» و اما آنچه </w:t>
      </w:r>
      <w:r w:rsidR="003616EF" w:rsidRPr="00CD1242">
        <w:rPr>
          <w:rStyle w:val="Char2"/>
          <w:rFonts w:hint="cs"/>
          <w:rtl/>
        </w:rPr>
        <w:t>ک</w:t>
      </w:r>
      <w:r w:rsidRPr="00CD1242">
        <w:rPr>
          <w:rStyle w:val="Char2"/>
          <w:rFonts w:hint="cs"/>
          <w:rtl/>
        </w:rPr>
        <w:t>ه در مسلم از زهر</w:t>
      </w:r>
      <w:r w:rsidR="003616EF" w:rsidRPr="00CD1242">
        <w:rPr>
          <w:rStyle w:val="Char2"/>
          <w:rFonts w:hint="cs"/>
          <w:rtl/>
        </w:rPr>
        <w:t>ی</w:t>
      </w:r>
      <w:r w:rsidRPr="00CD1242">
        <w:rPr>
          <w:rStyle w:val="Char2"/>
          <w:rFonts w:hint="cs"/>
          <w:rtl/>
        </w:rPr>
        <w:t xml:space="preserve"> آمده </w:t>
      </w:r>
      <w:r w:rsidR="003616EF" w:rsidRPr="00CD1242">
        <w:rPr>
          <w:rStyle w:val="Char2"/>
          <w:rFonts w:hint="cs"/>
          <w:rtl/>
        </w:rPr>
        <w:t>ک</w:t>
      </w:r>
      <w:r w:rsidRPr="00CD1242">
        <w:rPr>
          <w:rStyle w:val="Char2"/>
          <w:rFonts w:hint="cs"/>
          <w:rtl/>
        </w:rPr>
        <w:t>ه مرد</w:t>
      </w:r>
      <w:r w:rsidR="003616EF" w:rsidRPr="00CD1242">
        <w:rPr>
          <w:rStyle w:val="Char2"/>
          <w:rFonts w:hint="cs"/>
          <w:rtl/>
        </w:rPr>
        <w:t>ی</w:t>
      </w:r>
      <w:r w:rsidRPr="00CD1242">
        <w:rPr>
          <w:rStyle w:val="Char2"/>
          <w:rFonts w:hint="cs"/>
          <w:rtl/>
        </w:rPr>
        <w:t xml:space="preserve"> به او گفته است آ</w:t>
      </w:r>
      <w:r w:rsidR="003616EF" w:rsidRPr="00CD1242">
        <w:rPr>
          <w:rStyle w:val="Char2"/>
          <w:rFonts w:hint="cs"/>
          <w:rtl/>
        </w:rPr>
        <w:t>ی</w:t>
      </w:r>
      <w:r w:rsidRPr="00CD1242">
        <w:rPr>
          <w:rStyle w:val="Char2"/>
          <w:rFonts w:hint="cs"/>
          <w:rtl/>
        </w:rPr>
        <w:t>ا عل</w:t>
      </w:r>
      <w:r w:rsidR="003616EF" w:rsidRPr="00CD1242">
        <w:rPr>
          <w:rStyle w:val="Char2"/>
          <w:rFonts w:hint="cs"/>
          <w:rtl/>
        </w:rPr>
        <w:t>ی</w:t>
      </w:r>
      <w:r w:rsidRPr="00CD1242">
        <w:rPr>
          <w:rStyle w:val="Char2"/>
          <w:rFonts w:hint="cs"/>
          <w:rtl/>
        </w:rPr>
        <w:t xml:space="preserve"> با ابوب</w:t>
      </w:r>
      <w:r w:rsidR="003616EF" w:rsidRPr="00CD1242">
        <w:rPr>
          <w:rStyle w:val="Char2"/>
          <w:rFonts w:hint="cs"/>
          <w:rtl/>
        </w:rPr>
        <w:t>ک</w:t>
      </w:r>
      <w:r w:rsidRPr="00CD1242">
        <w:rPr>
          <w:rStyle w:val="Char2"/>
          <w:rFonts w:hint="cs"/>
          <w:rtl/>
        </w:rPr>
        <w:t>ر تا هنگام وفات فاطمه ب</w:t>
      </w:r>
      <w:r w:rsidR="003616EF" w:rsidRPr="00CD1242">
        <w:rPr>
          <w:rStyle w:val="Char2"/>
          <w:rFonts w:hint="cs"/>
          <w:rtl/>
        </w:rPr>
        <w:t>ی</w:t>
      </w:r>
      <w:r w:rsidRPr="00CD1242">
        <w:rPr>
          <w:rStyle w:val="Char2"/>
          <w:rFonts w:hint="cs"/>
          <w:rtl/>
        </w:rPr>
        <w:t>عت ننمود به او گفت: خ</w:t>
      </w:r>
      <w:r w:rsidR="003616EF" w:rsidRPr="00CD1242">
        <w:rPr>
          <w:rStyle w:val="Char2"/>
          <w:rFonts w:hint="cs"/>
          <w:rtl/>
        </w:rPr>
        <w:t>ی</w:t>
      </w:r>
      <w:r w:rsidRPr="00CD1242">
        <w:rPr>
          <w:rStyle w:val="Char2"/>
          <w:rFonts w:hint="cs"/>
          <w:rtl/>
        </w:rPr>
        <w:t>ر. نه او و نه فرد</w:t>
      </w:r>
      <w:r w:rsidR="003616EF" w:rsidRPr="00CD1242">
        <w:rPr>
          <w:rStyle w:val="Char2"/>
          <w:rFonts w:hint="cs"/>
          <w:rtl/>
        </w:rPr>
        <w:t>ی</w:t>
      </w:r>
      <w:r w:rsidRPr="00CD1242">
        <w:rPr>
          <w:rStyle w:val="Char2"/>
          <w:rFonts w:hint="cs"/>
          <w:rtl/>
        </w:rPr>
        <w:t xml:space="preserve"> از بن</w:t>
      </w:r>
      <w:r w:rsidR="003616EF" w:rsidRPr="00CD1242">
        <w:rPr>
          <w:rStyle w:val="Char2"/>
          <w:rFonts w:hint="cs"/>
          <w:rtl/>
        </w:rPr>
        <w:t>ی</w:t>
      </w:r>
      <w:r w:rsidRPr="00CD1242">
        <w:rPr>
          <w:rStyle w:val="Char2"/>
          <w:rFonts w:hint="cs"/>
          <w:rtl/>
        </w:rPr>
        <w:t>‌هاشم. ب</w:t>
      </w:r>
      <w:r w:rsidR="003616EF" w:rsidRPr="00CD1242">
        <w:rPr>
          <w:rStyle w:val="Char2"/>
          <w:rFonts w:hint="cs"/>
          <w:rtl/>
        </w:rPr>
        <w:t>ی</w:t>
      </w:r>
      <w:r w:rsidRPr="00CD1242">
        <w:rPr>
          <w:rStyle w:val="Char2"/>
          <w:rFonts w:hint="cs"/>
          <w:rtl/>
        </w:rPr>
        <w:t>هق</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را ضع</w:t>
      </w:r>
      <w:r w:rsidR="003616EF" w:rsidRPr="00CD1242">
        <w:rPr>
          <w:rStyle w:val="Char2"/>
          <w:rFonts w:hint="cs"/>
          <w:rtl/>
        </w:rPr>
        <w:t>ی</w:t>
      </w:r>
      <w:r w:rsidRPr="00CD1242">
        <w:rPr>
          <w:rStyle w:val="Char2"/>
          <w:rFonts w:hint="cs"/>
          <w:rtl/>
        </w:rPr>
        <w:t>ف دانسته، چون زهر</w:t>
      </w:r>
      <w:r w:rsidR="003616EF" w:rsidRPr="00CD1242">
        <w:rPr>
          <w:rStyle w:val="Char2"/>
          <w:rFonts w:hint="cs"/>
          <w:rtl/>
        </w:rPr>
        <w:t>ی</w:t>
      </w:r>
      <w:r w:rsidRPr="00CD1242">
        <w:rPr>
          <w:rStyle w:val="Char2"/>
          <w:rFonts w:hint="cs"/>
          <w:rtl/>
        </w:rPr>
        <w:t xml:space="preserve"> سند </w:t>
      </w:r>
      <w:r w:rsidR="003616EF" w:rsidRPr="00CD1242">
        <w:rPr>
          <w:rStyle w:val="Char2"/>
          <w:rFonts w:hint="cs"/>
          <w:rtl/>
        </w:rPr>
        <w:t>ک</w:t>
      </w:r>
      <w:r w:rsidRPr="00CD1242">
        <w:rPr>
          <w:rStyle w:val="Char2"/>
          <w:rFonts w:hint="cs"/>
          <w:rtl/>
        </w:rPr>
        <w:t>امل آن را ذ</w:t>
      </w:r>
      <w:r w:rsidR="003616EF" w:rsidRPr="00CD1242">
        <w:rPr>
          <w:rStyle w:val="Char2"/>
          <w:rFonts w:hint="cs"/>
          <w:rtl/>
        </w:rPr>
        <w:t>ک</w:t>
      </w:r>
      <w:r w:rsidRPr="00CD1242">
        <w:rPr>
          <w:rStyle w:val="Char2"/>
          <w:rFonts w:hint="cs"/>
          <w:rtl/>
        </w:rPr>
        <w:t>ر ن</w:t>
      </w:r>
      <w:r w:rsidR="003616EF" w:rsidRPr="00CD1242">
        <w:rPr>
          <w:rStyle w:val="Char2"/>
          <w:rFonts w:hint="cs"/>
          <w:rtl/>
        </w:rPr>
        <w:t>ک</w:t>
      </w:r>
      <w:r w:rsidRPr="00CD1242">
        <w:rPr>
          <w:rStyle w:val="Char2"/>
          <w:rFonts w:hint="cs"/>
          <w:rtl/>
        </w:rPr>
        <w:t>رده است، و روا</w:t>
      </w:r>
      <w:r w:rsidR="003616EF" w:rsidRPr="00CD1242">
        <w:rPr>
          <w:rStyle w:val="Char2"/>
          <w:rFonts w:hint="cs"/>
          <w:rtl/>
        </w:rPr>
        <w:t>ی</w:t>
      </w:r>
      <w:r w:rsidRPr="00CD1242">
        <w:rPr>
          <w:rStyle w:val="Char2"/>
          <w:rFonts w:hint="cs"/>
          <w:rtl/>
        </w:rPr>
        <w:t>ت رسیده از ابوسع</w:t>
      </w:r>
      <w:r w:rsidR="003616EF" w:rsidRPr="00CD1242">
        <w:rPr>
          <w:rStyle w:val="Char2"/>
          <w:rFonts w:hint="cs"/>
          <w:rtl/>
        </w:rPr>
        <w:t>ی</w:t>
      </w:r>
      <w:r w:rsidRPr="00CD1242">
        <w:rPr>
          <w:rStyle w:val="Char2"/>
          <w:rFonts w:hint="cs"/>
          <w:rtl/>
        </w:rPr>
        <w:t>د صح</w:t>
      </w:r>
      <w:r w:rsidR="003616EF" w:rsidRPr="00CD1242">
        <w:rPr>
          <w:rStyle w:val="Char2"/>
          <w:rFonts w:hint="cs"/>
          <w:rtl/>
        </w:rPr>
        <w:t>ی</w:t>
      </w:r>
      <w:r w:rsidRPr="00CD1242">
        <w:rPr>
          <w:rStyle w:val="Char2"/>
          <w:rFonts w:hint="cs"/>
          <w:rtl/>
        </w:rPr>
        <w:t xml:space="preserve">ح‌تر است. دیگران این دو حدیث را با هم جمع </w:t>
      </w:r>
      <w:r w:rsidR="003616EF" w:rsidRPr="00CD1242">
        <w:rPr>
          <w:rStyle w:val="Char2"/>
          <w:rFonts w:hint="cs"/>
          <w:rtl/>
        </w:rPr>
        <w:t>ک</w:t>
      </w:r>
      <w:r w:rsidRPr="00CD1242">
        <w:rPr>
          <w:rStyle w:val="Char2"/>
          <w:rFonts w:hint="cs"/>
          <w:rtl/>
        </w:rPr>
        <w:t>رده‌ وگفته‌اند: بیعت دوم، برای تأکید بیعت اولی بوده، تا سوء تفاهمی که به سبب میراث پیش آمده بود، از بین ببرد. بنابراین گفته زهر</w:t>
      </w:r>
      <w:r w:rsidR="003616EF" w:rsidRPr="00CD1242">
        <w:rPr>
          <w:rStyle w:val="Char2"/>
          <w:rFonts w:hint="cs"/>
          <w:rtl/>
        </w:rPr>
        <w:t>ی</w:t>
      </w:r>
      <w:r w:rsidRPr="00CD1242">
        <w:rPr>
          <w:rStyle w:val="Char2"/>
          <w:rFonts w:hint="cs"/>
          <w:rtl/>
        </w:rPr>
        <w:t xml:space="preserve"> :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با ابوبکر ب</w:t>
      </w:r>
      <w:r w:rsidR="003616EF" w:rsidRPr="00CD1242">
        <w:rPr>
          <w:rStyle w:val="Char2"/>
          <w:rFonts w:hint="cs"/>
          <w:rtl/>
        </w:rPr>
        <w:t>ی</w:t>
      </w:r>
      <w:r w:rsidRPr="00CD1242">
        <w:rPr>
          <w:rStyle w:val="Char2"/>
          <w:rFonts w:hint="cs"/>
          <w:rtl/>
        </w:rPr>
        <w:t>عت ننمود» ، بر این حمل می‌شود که در آن روزها قصد از آن ب</w:t>
      </w:r>
      <w:r w:rsidR="003616EF" w:rsidRPr="00CD1242">
        <w:rPr>
          <w:rStyle w:val="Char2"/>
          <w:rFonts w:hint="cs"/>
          <w:rtl/>
        </w:rPr>
        <w:t>ی</w:t>
      </w:r>
      <w:r w:rsidRPr="00CD1242">
        <w:rPr>
          <w:rStyle w:val="Char2"/>
          <w:rFonts w:hint="cs"/>
          <w:rtl/>
        </w:rPr>
        <w:t>عت، ملازمت و حضور در نزد او و چیزهایی از این قبیل است، چون انقطاع امثال آن دو از همد</w:t>
      </w:r>
      <w:r w:rsidR="003616EF" w:rsidRPr="00CD1242">
        <w:rPr>
          <w:rStyle w:val="Char2"/>
          <w:rFonts w:hint="cs"/>
          <w:rtl/>
        </w:rPr>
        <w:t>ی</w:t>
      </w:r>
      <w:r w:rsidRPr="00CD1242">
        <w:rPr>
          <w:rStyle w:val="Char2"/>
          <w:rFonts w:hint="cs"/>
          <w:rtl/>
        </w:rPr>
        <w:t>گر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امور پنهان</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‌دانند سبب ا</w:t>
      </w:r>
      <w:r w:rsidR="003616EF" w:rsidRPr="00CD1242">
        <w:rPr>
          <w:rStyle w:val="Char2"/>
          <w:rFonts w:hint="cs"/>
          <w:rtl/>
        </w:rPr>
        <w:t>ی</w:t>
      </w:r>
      <w:r w:rsidRPr="00CD1242">
        <w:rPr>
          <w:rStyle w:val="Char2"/>
          <w:rFonts w:hint="cs"/>
          <w:rtl/>
        </w:rPr>
        <w:t>ن وهم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این امر به خاطر ناخشنود</w:t>
      </w:r>
      <w:r w:rsidR="003616EF" w:rsidRPr="00CD1242">
        <w:rPr>
          <w:rStyle w:val="Char2"/>
          <w:rFonts w:hint="cs"/>
          <w:rtl/>
        </w:rPr>
        <w:t>ی</w:t>
      </w:r>
      <w:r w:rsidRPr="00CD1242">
        <w:rPr>
          <w:rStyle w:val="Char2"/>
          <w:rFonts w:hint="cs"/>
          <w:rtl/>
        </w:rPr>
        <w:t xml:space="preserve"> به خلافت اوست و به همین خاطر است که عده‌ای چنین عقیده‌ای داشته و دارند. از این رو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رفع ا</w:t>
      </w:r>
      <w:r w:rsidR="003616EF" w:rsidRPr="00CD1242">
        <w:rPr>
          <w:rStyle w:val="Char2"/>
          <w:rFonts w:hint="cs"/>
          <w:rtl/>
        </w:rPr>
        <w:t>ی</w:t>
      </w:r>
      <w:r w:rsidRPr="00CD1242">
        <w:rPr>
          <w:rStyle w:val="Char2"/>
          <w:rFonts w:hint="cs"/>
          <w:rtl/>
        </w:rPr>
        <w:t>ن شبهه دوباره ب</w:t>
      </w:r>
      <w:r w:rsidR="003616EF" w:rsidRPr="00CD1242">
        <w:rPr>
          <w:rStyle w:val="Char2"/>
          <w:rFonts w:hint="cs"/>
          <w:rtl/>
        </w:rPr>
        <w:t>ی</w:t>
      </w:r>
      <w:r w:rsidRPr="00CD1242">
        <w:rPr>
          <w:rStyle w:val="Char2"/>
          <w:rFonts w:hint="cs"/>
          <w:rtl/>
        </w:rPr>
        <w:t>عت نمود.</w:t>
      </w:r>
      <w:r w:rsidRPr="00CD1242">
        <w:rPr>
          <w:rStyle w:val="Char2"/>
          <w:vertAlign w:val="superscript"/>
          <w:rtl/>
        </w:rPr>
        <w:footnoteReference w:id="809"/>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گواهِ درست</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عت عل</w:t>
      </w:r>
      <w:r w:rsidR="003616EF" w:rsidRPr="00CD1242">
        <w:rPr>
          <w:rStyle w:val="Char2"/>
          <w:rFonts w:hint="cs"/>
          <w:rtl/>
        </w:rPr>
        <w:t>ی</w:t>
      </w:r>
      <w:r w:rsidRPr="00CD1242">
        <w:rPr>
          <w:rStyle w:val="Char2"/>
          <w:rFonts w:hint="cs"/>
          <w:rtl/>
        </w:rPr>
        <w:t xml:space="preserve"> با ابوب</w:t>
      </w:r>
      <w:r w:rsidR="003616EF" w:rsidRPr="00CD1242">
        <w:rPr>
          <w:rStyle w:val="Char2"/>
          <w:rFonts w:hint="cs"/>
          <w:rtl/>
        </w:rPr>
        <w:t>ک</w:t>
      </w:r>
      <w:r w:rsidRPr="00CD1242">
        <w:rPr>
          <w:rStyle w:val="Char2"/>
          <w:rFonts w:hint="cs"/>
          <w:rtl/>
        </w:rPr>
        <w:t>ر در آغاز امر، روا</w:t>
      </w:r>
      <w:r w:rsidR="003616EF" w:rsidRPr="00CD1242">
        <w:rPr>
          <w:rStyle w:val="Char2"/>
          <w:rFonts w:hint="cs"/>
          <w:rtl/>
        </w:rPr>
        <w:t>ی</w:t>
      </w:r>
      <w:r w:rsidRPr="00CD1242">
        <w:rPr>
          <w:rStyle w:val="Char2"/>
          <w:rFonts w:hint="cs"/>
          <w:rtl/>
        </w:rPr>
        <w:t>ت حا</w:t>
      </w:r>
      <w:r w:rsidR="003616EF" w:rsidRPr="00CD1242">
        <w:rPr>
          <w:rStyle w:val="Char2"/>
          <w:rFonts w:hint="cs"/>
          <w:rtl/>
        </w:rPr>
        <w:t>ک</w:t>
      </w:r>
      <w:r w:rsidRPr="00CD1242">
        <w:rPr>
          <w:rStyle w:val="Char2"/>
          <w:rFonts w:hint="cs"/>
          <w:rtl/>
        </w:rPr>
        <w:t>م از حد</w:t>
      </w:r>
      <w:r w:rsidR="003616EF" w:rsidRPr="00CD1242">
        <w:rPr>
          <w:rStyle w:val="Char2"/>
          <w:rFonts w:hint="cs"/>
          <w:rtl/>
        </w:rPr>
        <w:t>ی</w:t>
      </w:r>
      <w:r w:rsidRPr="00CD1242">
        <w:rPr>
          <w:rStyle w:val="Char2"/>
          <w:rFonts w:hint="cs"/>
          <w:rtl/>
        </w:rPr>
        <w:t>ث ابراه</w:t>
      </w:r>
      <w:r w:rsidR="003616EF" w:rsidRPr="00CD1242">
        <w:rPr>
          <w:rStyle w:val="Char2"/>
          <w:rFonts w:hint="cs"/>
          <w:rtl/>
        </w:rPr>
        <w:t>ی</w:t>
      </w:r>
      <w:r w:rsidRPr="00CD1242">
        <w:rPr>
          <w:rStyle w:val="Char2"/>
          <w:rFonts w:hint="cs"/>
          <w:rtl/>
        </w:rPr>
        <w:t xml:space="preserve">م بن عبدالرحمن بن عوف است </w:t>
      </w:r>
      <w:r w:rsidR="003616EF" w:rsidRPr="00CD1242">
        <w:rPr>
          <w:rStyle w:val="Char2"/>
          <w:rFonts w:hint="cs"/>
          <w:rtl/>
        </w:rPr>
        <w:t>ک</w:t>
      </w:r>
      <w:r w:rsidRPr="00CD1242">
        <w:rPr>
          <w:rStyle w:val="Char2"/>
          <w:rFonts w:hint="cs"/>
          <w:rtl/>
        </w:rPr>
        <w:t>ه در آن آمده است: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عت شد در م</w:t>
      </w:r>
      <w:r w:rsidR="003616EF" w:rsidRPr="00CD1242">
        <w:rPr>
          <w:rStyle w:val="Char2"/>
          <w:rFonts w:hint="cs"/>
          <w:rtl/>
        </w:rPr>
        <w:t>ی</w:t>
      </w:r>
      <w:r w:rsidRPr="00CD1242">
        <w:rPr>
          <w:rStyle w:val="Char2"/>
          <w:rFonts w:hint="cs"/>
          <w:rtl/>
        </w:rPr>
        <w:t>ان مردم سخنران</w:t>
      </w:r>
      <w:r w:rsidR="003616EF" w:rsidRPr="00CD1242">
        <w:rPr>
          <w:rStyle w:val="Char2"/>
          <w:rFonts w:hint="cs"/>
          <w:rtl/>
        </w:rPr>
        <w:t>ی</w:t>
      </w:r>
      <w:r w:rsidRPr="00CD1242">
        <w:rPr>
          <w:rStyle w:val="Char2"/>
          <w:rFonts w:hint="cs"/>
          <w:rtl/>
        </w:rPr>
        <w:t xml:space="preserve"> نمود و به</w:t>
      </w:r>
      <w:r w:rsidR="000E0383" w:rsidRPr="00CD1242">
        <w:rPr>
          <w:rStyle w:val="Char2"/>
          <w:rFonts w:hint="cs"/>
          <w:rtl/>
        </w:rPr>
        <w:t xml:space="preserve"> آن‌ها </w:t>
      </w:r>
      <w:r w:rsidRPr="00CD1242">
        <w:rPr>
          <w:rStyle w:val="Char2"/>
          <w:rFonts w:hint="cs"/>
          <w:rtl/>
        </w:rPr>
        <w:t xml:space="preserve">خاطر نشان ساخت </w:t>
      </w:r>
      <w:r w:rsidR="003616EF" w:rsidRPr="00CD1242">
        <w:rPr>
          <w:rStyle w:val="Char2"/>
          <w:rFonts w:hint="cs"/>
          <w:rtl/>
        </w:rPr>
        <w:t>ک</w:t>
      </w:r>
      <w:r w:rsidRPr="00CD1242">
        <w:rPr>
          <w:rStyle w:val="Char2"/>
          <w:rFonts w:hint="cs"/>
          <w:rtl/>
        </w:rPr>
        <w:t>ه نبا</w:t>
      </w:r>
      <w:r w:rsidR="003616EF" w:rsidRPr="00CD1242">
        <w:rPr>
          <w:rStyle w:val="Char2"/>
          <w:rFonts w:hint="cs"/>
          <w:rtl/>
        </w:rPr>
        <w:t>ی</w:t>
      </w:r>
      <w:r w:rsidRPr="00CD1242">
        <w:rPr>
          <w:rStyle w:val="Char2"/>
          <w:rFonts w:hint="cs"/>
          <w:rtl/>
        </w:rPr>
        <w:t>د بر خلافت حرص بورزند و از عدم رغبت خود بدان سخن گفت ... تا آنجا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مهاجر</w:t>
      </w:r>
      <w:r w:rsidR="003616EF" w:rsidRPr="00CD1242">
        <w:rPr>
          <w:rStyle w:val="Char2"/>
          <w:rFonts w:hint="cs"/>
          <w:rtl/>
        </w:rPr>
        <w:t>ی</w:t>
      </w:r>
      <w:r w:rsidRPr="00CD1242">
        <w:rPr>
          <w:rStyle w:val="Char2"/>
          <w:rFonts w:hint="cs"/>
          <w:rtl/>
        </w:rPr>
        <w:t>ن گفته‌ها و عذرها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 xml:space="preserve">ه آورد قبول </w:t>
      </w:r>
      <w:r w:rsidR="003616EF" w:rsidRPr="00CD1242">
        <w:rPr>
          <w:rStyle w:val="Char2"/>
          <w:rFonts w:hint="cs"/>
          <w:rtl/>
        </w:rPr>
        <w:t>ک</w:t>
      </w:r>
      <w:r w:rsidRPr="00CD1242">
        <w:rPr>
          <w:rStyle w:val="Char2"/>
          <w:rFonts w:hint="cs"/>
          <w:rtl/>
        </w:rPr>
        <w:t>ردند. عل</w:t>
      </w:r>
      <w:r w:rsidR="003616EF" w:rsidRPr="00CD1242">
        <w:rPr>
          <w:rStyle w:val="Char2"/>
          <w:rFonts w:hint="cs"/>
          <w:rtl/>
        </w:rPr>
        <w:t>ی</w:t>
      </w:r>
      <w:r w:rsidRPr="00CD1242">
        <w:rPr>
          <w:rStyle w:val="Char2"/>
          <w:rFonts w:hint="cs"/>
          <w:rtl/>
        </w:rPr>
        <w:t xml:space="preserve"> و زب</w:t>
      </w:r>
      <w:r w:rsidR="003616EF" w:rsidRPr="00CD1242">
        <w:rPr>
          <w:rStyle w:val="Char2"/>
          <w:rFonts w:hint="cs"/>
          <w:rtl/>
        </w:rPr>
        <w:t>ی</w:t>
      </w:r>
      <w:r w:rsidRPr="00CD1242">
        <w:rPr>
          <w:rStyle w:val="Char2"/>
          <w:rFonts w:hint="cs"/>
          <w:rtl/>
        </w:rPr>
        <w:t>ر گفتند: ما عصبان</w:t>
      </w:r>
      <w:r w:rsidR="003616EF" w:rsidRPr="00CD1242">
        <w:rPr>
          <w:rStyle w:val="Char2"/>
          <w:rFonts w:hint="cs"/>
          <w:rtl/>
        </w:rPr>
        <w:t>ی</w:t>
      </w:r>
      <w:r w:rsidRPr="00CD1242">
        <w:rPr>
          <w:rStyle w:val="Char2"/>
          <w:rFonts w:hint="cs"/>
          <w:rtl/>
        </w:rPr>
        <w:t xml:space="preserve"> نشد</w:t>
      </w:r>
      <w:r w:rsidR="003616EF" w:rsidRPr="00CD1242">
        <w:rPr>
          <w:rStyle w:val="Char2"/>
          <w:rFonts w:hint="cs"/>
          <w:rtl/>
        </w:rPr>
        <w:t>ی</w:t>
      </w:r>
      <w:r w:rsidRPr="00CD1242">
        <w:rPr>
          <w:rStyle w:val="Char2"/>
          <w:rFonts w:hint="cs"/>
          <w:rtl/>
        </w:rPr>
        <w:t>م مگر بد</w:t>
      </w:r>
      <w:r w:rsidR="003616EF" w:rsidRPr="00CD1242">
        <w:rPr>
          <w:rStyle w:val="Char2"/>
          <w:rFonts w:hint="cs"/>
          <w:rtl/>
        </w:rPr>
        <w:t>ی</w:t>
      </w:r>
      <w:r w:rsidRPr="00CD1242">
        <w:rPr>
          <w:rStyle w:val="Char2"/>
          <w:rFonts w:hint="cs"/>
          <w:rtl/>
        </w:rPr>
        <w:t xml:space="preserve">ن سبب </w:t>
      </w:r>
      <w:r w:rsidR="003616EF" w:rsidRPr="00CD1242">
        <w:rPr>
          <w:rStyle w:val="Char2"/>
          <w:rFonts w:hint="cs"/>
          <w:rtl/>
        </w:rPr>
        <w:t>ک</w:t>
      </w:r>
      <w:r w:rsidRPr="00CD1242">
        <w:rPr>
          <w:rStyle w:val="Char2"/>
          <w:rFonts w:hint="cs"/>
          <w:rtl/>
        </w:rPr>
        <w:t>ه از مشورت دور شد</w:t>
      </w:r>
      <w:r w:rsidR="003616EF" w:rsidRPr="00CD1242">
        <w:rPr>
          <w:rStyle w:val="Char2"/>
          <w:rFonts w:hint="cs"/>
          <w:rtl/>
        </w:rPr>
        <w:t>ی</w:t>
      </w:r>
      <w:r w:rsidRPr="00CD1242">
        <w:rPr>
          <w:rStyle w:val="Char2"/>
          <w:rFonts w:hint="cs"/>
          <w:rtl/>
        </w:rPr>
        <w:t>م و ما معتقد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سزاوارتر</w:t>
      </w:r>
      <w:r w:rsidR="003616EF" w:rsidRPr="00CD1242">
        <w:rPr>
          <w:rStyle w:val="Char2"/>
          <w:rFonts w:hint="cs"/>
          <w:rtl/>
        </w:rPr>
        <w:t>ی</w:t>
      </w:r>
      <w:r w:rsidRPr="00CD1242">
        <w:rPr>
          <w:rStyle w:val="Char2"/>
          <w:rFonts w:hint="cs"/>
          <w:rtl/>
        </w:rPr>
        <w:t>ن فرد به خلافت بعد از رسول خدا</w:t>
      </w:r>
      <w:r w:rsidR="00F81B2F" w:rsidRPr="00F81B2F">
        <w:rPr>
          <w:rStyle w:val="Char2"/>
          <w:rFonts w:cs="CTraditional Arabic" w:hint="cs"/>
          <w:rtl/>
        </w:rPr>
        <w:t xml:space="preserve"> ج</w:t>
      </w:r>
      <w:r w:rsidRPr="00CD1242">
        <w:rPr>
          <w:rStyle w:val="Char2"/>
          <w:rFonts w:hint="cs"/>
          <w:rtl/>
        </w:rPr>
        <w:t xml:space="preserve"> بوده و او </w:t>
      </w:r>
      <w:r w:rsidR="003616EF" w:rsidRPr="00CD1242">
        <w:rPr>
          <w:rStyle w:val="Char2"/>
          <w:rFonts w:hint="cs"/>
          <w:rtl/>
        </w:rPr>
        <w:t>ی</w:t>
      </w:r>
      <w:r w:rsidRPr="00CD1242">
        <w:rPr>
          <w:rStyle w:val="Char2"/>
          <w:rFonts w:hint="cs"/>
          <w:rtl/>
        </w:rPr>
        <w:t>ار غار و دوم</w:t>
      </w:r>
      <w:r w:rsidR="003616EF" w:rsidRPr="00CD1242">
        <w:rPr>
          <w:rStyle w:val="Char2"/>
          <w:rFonts w:hint="cs"/>
          <w:rtl/>
        </w:rPr>
        <w:t>ی</w:t>
      </w:r>
      <w:r w:rsidRPr="00CD1242">
        <w:rPr>
          <w:rStyle w:val="Char2"/>
          <w:rFonts w:hint="cs"/>
          <w:rtl/>
        </w:rPr>
        <w:t>ن فرد در غار بود و ما شرف و بزرگ</w:t>
      </w:r>
      <w:r w:rsidR="003616EF" w:rsidRPr="00CD1242">
        <w:rPr>
          <w:rStyle w:val="Char2"/>
          <w:rFonts w:hint="cs"/>
          <w:rtl/>
        </w:rPr>
        <w:t>ی</w:t>
      </w:r>
      <w:r w:rsidRPr="00CD1242">
        <w:rPr>
          <w:rStyle w:val="Char2"/>
          <w:rFonts w:hint="cs"/>
          <w:rtl/>
        </w:rPr>
        <w:t xml:space="preserve"> و احترام او را 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م. رسول خدا در زمان حیات خود به او دستور داد </w:t>
      </w:r>
      <w:r w:rsidR="003616EF" w:rsidRPr="00CD1242">
        <w:rPr>
          <w:rStyle w:val="Char2"/>
          <w:rFonts w:hint="cs"/>
          <w:rtl/>
        </w:rPr>
        <w:t>ک</w:t>
      </w:r>
      <w:r w:rsidRPr="00CD1242">
        <w:rPr>
          <w:rStyle w:val="Char2"/>
          <w:rFonts w:hint="cs"/>
          <w:rtl/>
        </w:rPr>
        <w:t>ه بر مردم نماز بخواند.</w:t>
      </w:r>
      <w:r w:rsidRPr="00CD1242">
        <w:rPr>
          <w:rStyle w:val="Char2"/>
          <w:vertAlign w:val="superscript"/>
          <w:rtl/>
        </w:rPr>
        <w:footnoteReference w:id="810"/>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ب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 xml:space="preserve">ن گمان </w:t>
      </w:r>
      <w:r w:rsidR="003616EF" w:rsidRPr="00CD1242">
        <w:rPr>
          <w:rStyle w:val="Char2"/>
          <w:rFonts w:hint="cs"/>
          <w:rtl/>
        </w:rPr>
        <w:t>ک</w:t>
      </w:r>
      <w:r w:rsidRPr="00CD1242">
        <w:rPr>
          <w:rStyle w:val="Char2"/>
          <w:rFonts w:hint="cs"/>
          <w:rtl/>
        </w:rPr>
        <w:t>ه صحابه بر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اتفاق ن</w:t>
      </w:r>
      <w:r w:rsidR="003616EF" w:rsidRPr="00CD1242">
        <w:rPr>
          <w:rStyle w:val="Char2"/>
          <w:rFonts w:hint="cs"/>
          <w:rtl/>
        </w:rPr>
        <w:t>ک</w:t>
      </w:r>
      <w:r w:rsidRPr="00CD1242">
        <w:rPr>
          <w:rStyle w:val="Char2"/>
          <w:rFonts w:hint="cs"/>
          <w:rtl/>
        </w:rPr>
        <w:t>رده‌اند، و من</w:t>
      </w:r>
      <w:r w:rsidR="003616EF" w:rsidRPr="00CD1242">
        <w:rPr>
          <w:rStyle w:val="Char2"/>
          <w:rFonts w:hint="cs"/>
          <w:rtl/>
        </w:rPr>
        <w:t>ک</w:t>
      </w:r>
      <w:r w:rsidRPr="00CD1242">
        <w:rPr>
          <w:rStyle w:val="Char2"/>
          <w:rFonts w:hint="cs"/>
          <w:rtl/>
        </w:rPr>
        <w:t>ر اجماع صحابه بر ب</w:t>
      </w:r>
      <w:r w:rsidR="003616EF" w:rsidRPr="00CD1242">
        <w:rPr>
          <w:rStyle w:val="Char2"/>
          <w:rFonts w:hint="cs"/>
          <w:rtl/>
        </w:rPr>
        <w:t>ی</w:t>
      </w:r>
      <w:r w:rsidRPr="00CD1242">
        <w:rPr>
          <w:rStyle w:val="Char2"/>
          <w:rFonts w:hint="cs"/>
          <w:rtl/>
        </w:rPr>
        <w:t>عت او شده است باطل م</w:t>
      </w:r>
      <w:r w:rsidR="003616EF" w:rsidRPr="00CD1242">
        <w:rPr>
          <w:rStyle w:val="Char2"/>
          <w:rFonts w:hint="cs"/>
          <w:rtl/>
        </w:rPr>
        <w:t>ی</w:t>
      </w:r>
      <w:r w:rsidRPr="00CD1242">
        <w:rPr>
          <w:rStyle w:val="Char2"/>
          <w:rFonts w:hint="cs"/>
          <w:rtl/>
        </w:rPr>
        <w:t>‌شود، و پاره‌ا</w:t>
      </w:r>
      <w:r w:rsidR="003616EF" w:rsidRPr="00CD1242">
        <w:rPr>
          <w:rStyle w:val="Char2"/>
          <w:rFonts w:hint="cs"/>
          <w:rtl/>
        </w:rPr>
        <w:t>ی</w:t>
      </w:r>
      <w:r w:rsidRPr="00CD1242">
        <w:rPr>
          <w:rStyle w:val="Char2"/>
          <w:rFonts w:hint="cs"/>
          <w:rtl/>
        </w:rPr>
        <w:t xml:space="preserve"> از اخبار </w:t>
      </w:r>
      <w:r w:rsidR="003616EF" w:rsidRPr="00CD1242">
        <w:rPr>
          <w:rStyle w:val="Char2"/>
          <w:rFonts w:hint="cs"/>
          <w:rtl/>
        </w:rPr>
        <w:t>ک</w:t>
      </w:r>
      <w:r w:rsidRPr="00CD1242">
        <w:rPr>
          <w:rStyle w:val="Char2"/>
          <w:rFonts w:hint="cs"/>
          <w:rtl/>
        </w:rPr>
        <w:t>ه دلالت بر تخلف بعض</w:t>
      </w:r>
      <w:r w:rsidR="003616EF" w:rsidRPr="00CD1242">
        <w:rPr>
          <w:rStyle w:val="Char2"/>
          <w:rFonts w:hint="cs"/>
          <w:rtl/>
        </w:rPr>
        <w:t>ی</w:t>
      </w:r>
      <w:r w:rsidRPr="00CD1242">
        <w:rPr>
          <w:rStyle w:val="Char2"/>
          <w:rFonts w:hint="cs"/>
          <w:rtl/>
        </w:rPr>
        <w:t xml:space="preserve"> افراد از ب</w:t>
      </w:r>
      <w:r w:rsidR="003616EF" w:rsidRPr="00CD1242">
        <w:rPr>
          <w:rStyle w:val="Char2"/>
          <w:rFonts w:hint="cs"/>
          <w:rtl/>
        </w:rPr>
        <w:t>ی</w:t>
      </w:r>
      <w:r w:rsidRPr="00CD1242">
        <w:rPr>
          <w:rStyle w:val="Char2"/>
          <w:rFonts w:hint="cs"/>
          <w:rtl/>
        </w:rPr>
        <w:t>عت با ابوب</w:t>
      </w:r>
      <w:r w:rsidR="003616EF" w:rsidRPr="00CD1242">
        <w:rPr>
          <w:rStyle w:val="Char2"/>
          <w:rFonts w:hint="cs"/>
          <w:rtl/>
        </w:rPr>
        <w:t>ک</w:t>
      </w:r>
      <w:r w:rsidRPr="00CD1242">
        <w:rPr>
          <w:rStyle w:val="Char2"/>
          <w:rFonts w:hint="cs"/>
          <w:rtl/>
        </w:rPr>
        <w:t>ر دارد، با تحق</w:t>
      </w:r>
      <w:r w:rsidR="003616EF" w:rsidRPr="00CD1242">
        <w:rPr>
          <w:rStyle w:val="Char2"/>
          <w:rFonts w:hint="cs"/>
          <w:rtl/>
        </w:rPr>
        <w:t>ی</w:t>
      </w:r>
      <w:r w:rsidRPr="00CD1242">
        <w:rPr>
          <w:rStyle w:val="Char2"/>
          <w:rFonts w:hint="cs"/>
          <w:rtl/>
        </w:rPr>
        <w:t>ق و بررس</w:t>
      </w:r>
      <w:r w:rsidR="003616EF" w:rsidRPr="00CD1242">
        <w:rPr>
          <w:rStyle w:val="Char2"/>
          <w:rFonts w:hint="cs"/>
          <w:rtl/>
        </w:rPr>
        <w:t>ی</w:t>
      </w:r>
      <w:r w:rsidRPr="00CD1242">
        <w:rPr>
          <w:rStyle w:val="Char2"/>
          <w:rFonts w:hint="cs"/>
          <w:rtl/>
        </w:rPr>
        <w:t xml:space="preserve">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صحیح نیستند و ام</w:t>
      </w:r>
      <w:r w:rsidR="003616EF" w:rsidRPr="00CD1242">
        <w:rPr>
          <w:rStyle w:val="Char2"/>
          <w:rFonts w:hint="cs"/>
          <w:rtl/>
        </w:rPr>
        <w:t>ک</w:t>
      </w:r>
      <w:r w:rsidRPr="00CD1242">
        <w:rPr>
          <w:rStyle w:val="Char2"/>
          <w:rFonts w:hint="cs"/>
          <w:rtl/>
        </w:rPr>
        <w:t>ان تعارض با روایات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را ندارد </w:t>
      </w:r>
      <w:r w:rsidR="003616EF" w:rsidRPr="00CD1242">
        <w:rPr>
          <w:rStyle w:val="Char2"/>
          <w:rFonts w:hint="cs"/>
          <w:rtl/>
        </w:rPr>
        <w:t>ک</w:t>
      </w:r>
      <w:r w:rsidRPr="00CD1242">
        <w:rPr>
          <w:rStyle w:val="Char2"/>
          <w:rFonts w:hint="cs"/>
          <w:rtl/>
        </w:rPr>
        <w:t>ه بر اجماع صحابه مبنی بر ب</w:t>
      </w:r>
      <w:r w:rsidR="003616EF" w:rsidRPr="00CD1242">
        <w:rPr>
          <w:rStyle w:val="Char2"/>
          <w:rFonts w:hint="cs"/>
          <w:rtl/>
        </w:rPr>
        <w:t>ی</w:t>
      </w:r>
      <w:r w:rsidRPr="00CD1242">
        <w:rPr>
          <w:rStyle w:val="Char2"/>
          <w:rFonts w:hint="cs"/>
          <w:rtl/>
        </w:rPr>
        <w:t>عت با ابوب</w:t>
      </w:r>
      <w:r w:rsidR="003616EF" w:rsidRPr="00CD1242">
        <w:rPr>
          <w:rStyle w:val="Char2"/>
          <w:rFonts w:hint="cs"/>
          <w:rtl/>
        </w:rPr>
        <w:t>ک</w:t>
      </w:r>
      <w:r w:rsidRPr="00CD1242">
        <w:rPr>
          <w:rStyle w:val="Char2"/>
          <w:rFonts w:hint="cs"/>
          <w:rtl/>
        </w:rPr>
        <w:t xml:space="preserve">ر دلالت دارد </w:t>
      </w:r>
      <w:r w:rsidR="003616EF" w:rsidRPr="00CD1242">
        <w:rPr>
          <w:rStyle w:val="Char2"/>
          <w:rFonts w:hint="cs"/>
          <w:rtl/>
        </w:rPr>
        <w:t>ک</w:t>
      </w:r>
      <w:r w:rsidRPr="00CD1242">
        <w:rPr>
          <w:rStyle w:val="Char2"/>
          <w:rFonts w:hint="cs"/>
          <w:rtl/>
        </w:rPr>
        <w:t>ه محدثان</w:t>
      </w:r>
      <w:r w:rsidR="000E0383" w:rsidRPr="00CD1242">
        <w:rPr>
          <w:rStyle w:val="Char2"/>
          <w:rFonts w:hint="cs"/>
          <w:rtl/>
        </w:rPr>
        <w:t xml:space="preserve"> آن‌ها </w:t>
      </w:r>
      <w:r w:rsidRPr="00CD1242">
        <w:rPr>
          <w:rStyle w:val="Char2"/>
          <w:rFonts w:hint="cs"/>
          <w:rtl/>
        </w:rPr>
        <w:t xml:space="preserve">را در </w:t>
      </w:r>
      <w:r w:rsidR="003616EF" w:rsidRPr="00CD1242">
        <w:rPr>
          <w:rStyle w:val="Char2"/>
          <w:rFonts w:hint="cs"/>
          <w:rtl/>
        </w:rPr>
        <w:t>ک</w:t>
      </w:r>
      <w:r w:rsidRPr="00CD1242">
        <w:rPr>
          <w:rStyle w:val="Char2"/>
          <w:rFonts w:hint="cs"/>
          <w:rtl/>
        </w:rPr>
        <w:t xml:space="preserve">تب خود نقل </w:t>
      </w:r>
      <w:r w:rsidR="003616EF" w:rsidRPr="00CD1242">
        <w:rPr>
          <w:rStyle w:val="Char2"/>
          <w:rFonts w:hint="cs"/>
          <w:rtl/>
        </w:rPr>
        <w:t>ک</w:t>
      </w:r>
      <w:r w:rsidRPr="00CD1242">
        <w:rPr>
          <w:rStyle w:val="Char2"/>
          <w:rFonts w:hint="cs"/>
          <w:rtl/>
        </w:rPr>
        <w:t>رده‌ و به صحت و اثبات آن حکم داده‌اند و محققان اهل سنت بر اجماع صحابه بر ب</w:t>
      </w:r>
      <w:r w:rsidR="003616EF" w:rsidRPr="00CD1242">
        <w:rPr>
          <w:rStyle w:val="Char2"/>
          <w:rFonts w:hint="cs"/>
          <w:rtl/>
        </w:rPr>
        <w:t>ی</w:t>
      </w:r>
      <w:r w:rsidRPr="00CD1242">
        <w:rPr>
          <w:rStyle w:val="Char2"/>
          <w:rFonts w:hint="cs"/>
          <w:rtl/>
        </w:rPr>
        <w:t>عت</w:t>
      </w:r>
      <w:r w:rsidR="000E0383" w:rsidRPr="00CD1242">
        <w:rPr>
          <w:rStyle w:val="Char2"/>
          <w:rFonts w:hint="cs"/>
          <w:rtl/>
        </w:rPr>
        <w:t xml:space="preserve"> آن‌ها </w:t>
      </w:r>
      <w:r w:rsidRPr="00CD1242">
        <w:rPr>
          <w:rStyle w:val="Char2"/>
          <w:rFonts w:hint="cs"/>
          <w:rtl/>
        </w:rPr>
        <w:t>با ابوب</w:t>
      </w:r>
      <w:r w:rsidR="003616EF" w:rsidRPr="00CD1242">
        <w:rPr>
          <w:rStyle w:val="Char2"/>
          <w:rFonts w:hint="cs"/>
          <w:rtl/>
        </w:rPr>
        <w:t>ک</w:t>
      </w:r>
      <w:r w:rsidRPr="00CD1242">
        <w:rPr>
          <w:rStyle w:val="Char2"/>
          <w:rFonts w:hint="cs"/>
          <w:rtl/>
        </w:rPr>
        <w:t>ر اتفاق قطع</w:t>
      </w:r>
      <w:r w:rsidR="003616EF" w:rsidRPr="00CD1242">
        <w:rPr>
          <w:rStyle w:val="Char2"/>
          <w:rFonts w:hint="cs"/>
          <w:rtl/>
        </w:rPr>
        <w:t>ی</w:t>
      </w:r>
      <w:r w:rsidRPr="00CD1242">
        <w:rPr>
          <w:rStyle w:val="Char2"/>
          <w:rFonts w:hint="cs"/>
          <w:rtl/>
        </w:rPr>
        <w:t xml:space="preserve"> دارند.</w:t>
      </w:r>
    </w:p>
    <w:p w:rsidR="00AC5501" w:rsidRPr="00CD1242" w:rsidRDefault="00AC5501" w:rsidP="00CD1242">
      <w:pPr>
        <w:bidi/>
        <w:ind w:firstLine="284"/>
        <w:jc w:val="lowKashida"/>
        <w:rPr>
          <w:rStyle w:val="Char2"/>
          <w:rtl/>
        </w:rPr>
      </w:pPr>
      <w:r w:rsidRPr="00CD1242">
        <w:rPr>
          <w:rStyle w:val="Char2"/>
          <w:rFonts w:hint="cs"/>
          <w:rtl/>
        </w:rPr>
        <w:t>گذشته از این، اگر اجماع صحابه بر ب</w:t>
      </w:r>
      <w:r w:rsidR="003616EF" w:rsidRPr="00CD1242">
        <w:rPr>
          <w:rStyle w:val="Char2"/>
          <w:rFonts w:hint="cs"/>
          <w:rtl/>
        </w:rPr>
        <w:t>ی</w:t>
      </w:r>
      <w:r w:rsidRPr="00CD1242">
        <w:rPr>
          <w:rStyle w:val="Char2"/>
          <w:rFonts w:hint="cs"/>
          <w:rtl/>
        </w:rPr>
        <w:t>عت با ابوب</w:t>
      </w:r>
      <w:r w:rsidR="003616EF" w:rsidRPr="00CD1242">
        <w:rPr>
          <w:rStyle w:val="Char2"/>
          <w:rFonts w:hint="cs"/>
          <w:rtl/>
        </w:rPr>
        <w:t>ک</w:t>
      </w:r>
      <w:r w:rsidRPr="00CD1242">
        <w:rPr>
          <w:rStyle w:val="Char2"/>
          <w:rFonts w:hint="cs"/>
          <w:rtl/>
        </w:rPr>
        <w:t>ر صورت نم</w:t>
      </w:r>
      <w:r w:rsidR="003616EF" w:rsidRPr="00CD1242">
        <w:rPr>
          <w:rStyle w:val="Char2"/>
          <w:rFonts w:hint="cs"/>
          <w:rtl/>
        </w:rPr>
        <w:t>ی</w:t>
      </w:r>
      <w:r w:rsidRPr="00CD1242">
        <w:rPr>
          <w:rStyle w:val="Char2"/>
          <w:rFonts w:hint="cs"/>
          <w:rtl/>
        </w:rPr>
        <w:t>‌گرفت باز هم در خلافت او اش</w:t>
      </w:r>
      <w:r w:rsidR="003616EF" w:rsidRPr="00CD1242">
        <w:rPr>
          <w:rStyle w:val="Char2"/>
          <w:rFonts w:hint="cs"/>
          <w:rtl/>
        </w:rPr>
        <w:t>ک</w:t>
      </w:r>
      <w:r w:rsidRPr="00CD1242">
        <w:rPr>
          <w:rStyle w:val="Char2"/>
          <w:rFonts w:hint="cs"/>
          <w:rtl/>
        </w:rPr>
        <w:t>ال ا</w:t>
      </w:r>
      <w:r w:rsidR="003616EF" w:rsidRPr="00CD1242">
        <w:rPr>
          <w:rStyle w:val="Char2"/>
          <w:rFonts w:hint="cs"/>
          <w:rtl/>
        </w:rPr>
        <w:t>ی</w:t>
      </w:r>
      <w:r w:rsidRPr="00CD1242">
        <w:rPr>
          <w:rStyle w:val="Char2"/>
          <w:rFonts w:hint="cs"/>
          <w:rtl/>
        </w:rPr>
        <w:t>جاد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چون همچنان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س</w:t>
      </w:r>
      <w:r w:rsidR="003616EF" w:rsidRPr="00CD1242">
        <w:rPr>
          <w:rStyle w:val="Char2"/>
          <w:rFonts w:hint="cs"/>
          <w:rtl/>
        </w:rPr>
        <w:t>ی</w:t>
      </w:r>
      <w:r w:rsidRPr="00CD1242">
        <w:rPr>
          <w:rStyle w:val="Char2"/>
          <w:rFonts w:hint="cs"/>
          <w:rtl/>
        </w:rPr>
        <w:t>است شرع</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 اجماع هم</w:t>
      </w:r>
      <w:r w:rsidR="003616EF" w:rsidRPr="00CD1242">
        <w:rPr>
          <w:rStyle w:val="Char2"/>
          <w:rFonts w:hint="cs"/>
          <w:rtl/>
        </w:rPr>
        <w:t>ه</w:t>
      </w:r>
      <w:r w:rsidRPr="00CD1242">
        <w:rPr>
          <w:rStyle w:val="Char2"/>
          <w:rFonts w:hint="cs"/>
          <w:rtl/>
        </w:rPr>
        <w:t xml:space="preserve"> مردم از شروط بیعت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811"/>
      </w:r>
    </w:p>
    <w:p w:rsidR="00AC5501" w:rsidRPr="00CD1242" w:rsidRDefault="00AC5501" w:rsidP="00CD1242">
      <w:pPr>
        <w:bidi/>
        <w:ind w:firstLine="284"/>
        <w:jc w:val="lowKashida"/>
        <w:rPr>
          <w:rStyle w:val="Char2"/>
          <w:rtl/>
        </w:rPr>
      </w:pPr>
      <w:r w:rsidRPr="00CD1242">
        <w:rPr>
          <w:rStyle w:val="Char2"/>
          <w:rFonts w:hint="cs"/>
          <w:rtl/>
        </w:rPr>
        <w:t>بل</w:t>
      </w:r>
      <w:r w:rsidR="003616EF" w:rsidRPr="00CD1242">
        <w:rPr>
          <w:rStyle w:val="Char2"/>
          <w:rFonts w:hint="cs"/>
          <w:rtl/>
        </w:rPr>
        <w:t>ک</w:t>
      </w:r>
      <w:r w:rsidRPr="00CD1242">
        <w:rPr>
          <w:rStyle w:val="Char2"/>
          <w:rFonts w:hint="cs"/>
          <w:rtl/>
        </w:rPr>
        <w:t xml:space="preserve">ه هر گاه اهل حل و عقد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ب</w:t>
      </w:r>
      <w:r w:rsidR="003616EF" w:rsidRPr="00CD1242">
        <w:rPr>
          <w:rStyle w:val="Char2"/>
          <w:rFonts w:hint="cs"/>
          <w:rtl/>
        </w:rPr>
        <w:t>ی</w:t>
      </w:r>
      <w:r w:rsidRPr="00CD1242">
        <w:rPr>
          <w:rStyle w:val="Char2"/>
          <w:rFonts w:hint="cs"/>
          <w:rtl/>
        </w:rPr>
        <w:t>عت تمام شده و قبول آن بر همگ</w:t>
      </w:r>
      <w:r w:rsidR="003616EF" w:rsidRPr="00CD1242">
        <w:rPr>
          <w:rStyle w:val="Char2"/>
          <w:rFonts w:hint="cs"/>
          <w:rtl/>
        </w:rPr>
        <w:t>ی</w:t>
      </w:r>
      <w:r w:rsidRPr="00CD1242">
        <w:rPr>
          <w:rStyle w:val="Char2"/>
          <w:rFonts w:hint="cs"/>
          <w:rtl/>
        </w:rPr>
        <w:t xml:space="preserve"> لازم م</w:t>
      </w:r>
      <w:r w:rsidR="003616EF" w:rsidRPr="00CD1242">
        <w:rPr>
          <w:rStyle w:val="Char2"/>
          <w:rFonts w:hint="cs"/>
          <w:rtl/>
        </w:rPr>
        <w:t>ی</w:t>
      </w:r>
      <w:r w:rsidRPr="00CD1242">
        <w:rPr>
          <w:rStyle w:val="Char2"/>
          <w:rFonts w:hint="cs"/>
          <w:rtl/>
        </w:rPr>
        <w:t>‌شود. بنابراین اگر افراد</w:t>
      </w:r>
      <w:r w:rsidR="003616EF" w:rsidRPr="00CD1242">
        <w:rPr>
          <w:rStyle w:val="Char2"/>
          <w:rFonts w:hint="cs"/>
          <w:rtl/>
        </w:rPr>
        <w:t>ی</w:t>
      </w:r>
      <w:r w:rsidRPr="00CD1242">
        <w:rPr>
          <w:rStyle w:val="Char2"/>
          <w:rFonts w:hint="cs"/>
          <w:rtl/>
        </w:rPr>
        <w:t xml:space="preserve"> از ب</w:t>
      </w:r>
      <w:r w:rsidR="003616EF" w:rsidRPr="00CD1242">
        <w:rPr>
          <w:rStyle w:val="Char2"/>
          <w:rFonts w:hint="cs"/>
          <w:rtl/>
        </w:rPr>
        <w:t>ی</w:t>
      </w:r>
      <w:r w:rsidRPr="00CD1242">
        <w:rPr>
          <w:rStyle w:val="Char2"/>
          <w:rFonts w:hint="cs"/>
          <w:rtl/>
        </w:rPr>
        <w:t>عت او پس از اتفاق جمهور صحابه تاخ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نند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در خلافت ابوب</w:t>
      </w:r>
      <w:r w:rsidR="003616EF" w:rsidRPr="00CD1242">
        <w:rPr>
          <w:rStyle w:val="Char2"/>
          <w:rFonts w:hint="cs"/>
          <w:rtl/>
        </w:rPr>
        <w:t>ک</w:t>
      </w:r>
      <w:r w:rsidRPr="00CD1242">
        <w:rPr>
          <w:rStyle w:val="Char2"/>
          <w:rFonts w:hint="cs"/>
          <w:rtl/>
        </w:rPr>
        <w:t>ر پ</w:t>
      </w:r>
      <w:r w:rsidR="003616EF" w:rsidRPr="00CD1242">
        <w:rPr>
          <w:rStyle w:val="Char2"/>
          <w:rFonts w:hint="cs"/>
          <w:rtl/>
        </w:rPr>
        <w:t>ی</w:t>
      </w:r>
      <w:r w:rsidRPr="00CD1242">
        <w:rPr>
          <w:rStyle w:val="Char2"/>
          <w:rFonts w:hint="cs"/>
          <w:rtl/>
        </w:rPr>
        <w:t>ش نم</w:t>
      </w:r>
      <w:r w:rsidR="003616EF" w:rsidRPr="00CD1242">
        <w:rPr>
          <w:rStyle w:val="Char2"/>
          <w:rFonts w:hint="cs"/>
          <w:rtl/>
        </w:rPr>
        <w:t>ی</w:t>
      </w:r>
      <w:r w:rsidRPr="00CD1242">
        <w:rPr>
          <w:rStyle w:val="Char2"/>
          <w:rFonts w:hint="cs"/>
          <w:rtl/>
        </w:rPr>
        <w:t>‌آورد.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موضوع [اگر ثابت شود]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تخلف </w:t>
      </w:r>
      <w:r w:rsidR="003616EF" w:rsidRPr="00CD1242">
        <w:rPr>
          <w:rStyle w:val="Char2"/>
          <w:rFonts w:hint="cs"/>
          <w:rtl/>
        </w:rPr>
        <w:t>ک</w:t>
      </w:r>
      <w:r w:rsidRPr="00CD1242">
        <w:rPr>
          <w:rStyle w:val="Char2"/>
          <w:rFonts w:hint="cs"/>
          <w:rtl/>
        </w:rPr>
        <w:t>رده‌اند، چون از جماعت و اتفاق اهل رأ</w:t>
      </w:r>
      <w:r w:rsidR="003616EF" w:rsidRPr="00CD1242">
        <w:rPr>
          <w:rStyle w:val="Char2"/>
          <w:rFonts w:hint="cs"/>
          <w:rtl/>
        </w:rPr>
        <w:t>ی</w:t>
      </w:r>
      <w:r w:rsidRPr="00CD1242">
        <w:rPr>
          <w:rStyle w:val="Char2"/>
          <w:rFonts w:hint="cs"/>
          <w:rtl/>
        </w:rPr>
        <w:t xml:space="preserve"> خارج شده‌اند.</w:t>
      </w:r>
    </w:p>
    <w:p w:rsidR="00AC5501" w:rsidRPr="00CD1242" w:rsidRDefault="00AC5501" w:rsidP="00CD1242">
      <w:pPr>
        <w:bidi/>
        <w:ind w:firstLine="284"/>
        <w:jc w:val="lowKashida"/>
        <w:rPr>
          <w:rStyle w:val="Char2"/>
          <w:rtl/>
        </w:rPr>
      </w:pPr>
      <w:r w:rsidRPr="00CD1242">
        <w:rPr>
          <w:rStyle w:val="Char2"/>
          <w:rFonts w:hint="cs"/>
          <w:rtl/>
        </w:rPr>
        <w:t>گذشته از هم</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6141DD">
        <w:rPr>
          <w:rStyle w:val="Char2"/>
          <w:rFonts w:hint="eastAsia"/>
          <w:rtl/>
        </w:rPr>
        <w:t>‌</w:t>
      </w:r>
      <w:r w:rsidRPr="00CD1242">
        <w:rPr>
          <w:rStyle w:val="Char2"/>
          <w:rFonts w:hint="cs"/>
          <w:rtl/>
        </w:rPr>
        <w:t>ها،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با ادعای عدم اجماع بر بیعت با ابوبکر و گمان او بر تخلف بعضی از افراد، نمی‌تواند منکر رجوع این متخلفان از رأیشان شود، و اینکه</w:t>
      </w:r>
      <w:r w:rsidR="000E0383" w:rsidRPr="00CD1242">
        <w:rPr>
          <w:rStyle w:val="Char2"/>
          <w:rFonts w:hint="cs"/>
          <w:rtl/>
        </w:rPr>
        <w:t xml:space="preserve"> آن‌ها </w:t>
      </w:r>
      <w:r w:rsidRPr="00CD1242">
        <w:rPr>
          <w:rStyle w:val="Char2"/>
          <w:rFonts w:hint="cs"/>
          <w:rtl/>
        </w:rPr>
        <w:t>دوباره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بل</w:t>
      </w:r>
      <w:r w:rsidR="003616EF" w:rsidRPr="00CD1242">
        <w:rPr>
          <w:rStyle w:val="Char2"/>
          <w:rFonts w:hint="cs"/>
          <w:rtl/>
        </w:rPr>
        <w:t>ک</w:t>
      </w:r>
      <w:r w:rsidRPr="00CD1242">
        <w:rPr>
          <w:rStyle w:val="Char2"/>
          <w:rFonts w:hint="cs"/>
          <w:rtl/>
        </w:rPr>
        <w:t>ه به ا</w:t>
      </w:r>
      <w:r w:rsidR="003616EF" w:rsidRPr="00CD1242">
        <w:rPr>
          <w:rStyle w:val="Char2"/>
          <w:rFonts w:hint="cs"/>
          <w:rtl/>
        </w:rPr>
        <w:t>ی</w:t>
      </w:r>
      <w:r w:rsidRPr="00CD1242">
        <w:rPr>
          <w:rStyle w:val="Char2"/>
          <w:rFonts w:hint="cs"/>
          <w:rtl/>
        </w:rPr>
        <w:t>ن اعتراف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در ا</w:t>
      </w:r>
      <w:r w:rsidR="003616EF" w:rsidRPr="00CD1242">
        <w:rPr>
          <w:rStyle w:val="Char2"/>
          <w:rFonts w:hint="cs"/>
          <w:rtl/>
        </w:rPr>
        <w:t>ی</w:t>
      </w:r>
      <w:r w:rsidRPr="00CD1242">
        <w:rPr>
          <w:rStyle w:val="Char2"/>
          <w:rFonts w:hint="cs"/>
          <w:rtl/>
        </w:rPr>
        <w:t>ن صورت برا</w:t>
      </w:r>
      <w:r w:rsidR="003616EF" w:rsidRPr="00CD1242">
        <w:rPr>
          <w:rStyle w:val="Char2"/>
          <w:rFonts w:hint="cs"/>
          <w:rtl/>
        </w:rPr>
        <w:t>ی</w:t>
      </w:r>
      <w:r w:rsidRPr="00CD1242">
        <w:rPr>
          <w:rStyle w:val="Char2"/>
          <w:rFonts w:hint="cs"/>
          <w:rtl/>
        </w:rPr>
        <w:t xml:space="preserve"> او 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یا اجتهادی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کسی از رأ</w:t>
      </w:r>
      <w:r w:rsidR="003616EF" w:rsidRPr="00CD1242">
        <w:rPr>
          <w:rStyle w:val="Char2"/>
          <w:rFonts w:hint="cs"/>
          <w:rtl/>
        </w:rPr>
        <w:t>ی</w:t>
      </w:r>
      <w:r w:rsidRPr="00CD1242">
        <w:rPr>
          <w:rStyle w:val="Char2"/>
          <w:rFonts w:hint="cs"/>
          <w:rtl/>
        </w:rPr>
        <w:t xml:space="preserve"> خود بازگشته و به حق و صواب چنگ زده است. چطور این امر ممکن است در حالی که اجماع و اتفاق بر بیعت با ابوبکر صدیق در آغاز </w:t>
      </w:r>
      <w:r w:rsidR="003616EF" w:rsidRPr="00CD1242">
        <w:rPr>
          <w:rStyle w:val="Char2"/>
          <w:rFonts w:hint="cs"/>
          <w:rtl/>
        </w:rPr>
        <w:t>ک</w:t>
      </w:r>
      <w:r w:rsidRPr="00CD1242">
        <w:rPr>
          <w:rStyle w:val="Char2"/>
          <w:rFonts w:hint="cs"/>
          <w:rtl/>
        </w:rPr>
        <w:t>ار صورت گرفته و از روز اول قلب</w:t>
      </w:r>
      <w:r w:rsidR="006141DD">
        <w:rPr>
          <w:rStyle w:val="Char2"/>
          <w:rFonts w:hint="eastAsia"/>
          <w:rtl/>
        </w:rPr>
        <w:t>‌</w:t>
      </w:r>
      <w:r w:rsidRPr="00CD1242">
        <w:rPr>
          <w:rStyle w:val="Char2"/>
          <w:rFonts w:hint="cs"/>
          <w:rtl/>
        </w:rPr>
        <w:t>ها و جسم</w:t>
      </w:r>
      <w:r w:rsidR="006141DD">
        <w:rPr>
          <w:rStyle w:val="Char2"/>
          <w:rFonts w:hint="eastAsia"/>
          <w:rtl/>
        </w:rPr>
        <w:t>‌</w:t>
      </w:r>
      <w:r w:rsidRPr="00CD1242">
        <w:rPr>
          <w:rStyle w:val="Char2"/>
          <w:rFonts w:hint="cs"/>
          <w:rtl/>
        </w:rPr>
        <w:t>ها بر او جمع شده‌اند.</w:t>
      </w:r>
    </w:p>
    <w:p w:rsidR="00AC5501" w:rsidRPr="00CD1242" w:rsidRDefault="00AC5501" w:rsidP="006141DD">
      <w:pPr>
        <w:pStyle w:val="a4"/>
        <w:rPr>
          <w:rtl/>
        </w:rPr>
      </w:pPr>
      <w:bookmarkStart w:id="581" w:name="_Toc141838594"/>
      <w:bookmarkStart w:id="582" w:name="_Toc141839852"/>
      <w:bookmarkStart w:id="583" w:name="_Toc141840464"/>
      <w:bookmarkStart w:id="584" w:name="_Toc141841639"/>
      <w:bookmarkStart w:id="585" w:name="_Toc294782094"/>
      <w:r w:rsidRPr="00CD1242">
        <w:rPr>
          <w:rFonts w:hint="cs"/>
          <w:rtl/>
        </w:rPr>
        <w:t>اتهام ت</w:t>
      </w:r>
      <w:r w:rsidR="00F81B2F">
        <w:rPr>
          <w:rFonts w:hint="cs"/>
          <w:rtl/>
        </w:rPr>
        <w:t>ی</w:t>
      </w:r>
      <w:r w:rsidRPr="00CD1242">
        <w:rPr>
          <w:rFonts w:hint="cs"/>
          <w:rtl/>
        </w:rPr>
        <w:t>جان</w:t>
      </w:r>
      <w:r w:rsidR="00F81B2F">
        <w:rPr>
          <w:rFonts w:hint="cs"/>
          <w:rtl/>
        </w:rPr>
        <w:t>ی</w:t>
      </w:r>
      <w:r w:rsidRPr="00CD1242">
        <w:rPr>
          <w:rFonts w:hint="cs"/>
          <w:rtl/>
        </w:rPr>
        <w:t xml:space="preserve"> به </w:t>
      </w:r>
      <w:r w:rsidRPr="0057777B">
        <w:rPr>
          <w:rFonts w:hint="cs"/>
          <w:rtl/>
        </w:rPr>
        <w:t>ابوب</w:t>
      </w:r>
      <w:r w:rsidR="00F81B2F">
        <w:rPr>
          <w:rFonts w:hint="cs"/>
          <w:rtl/>
        </w:rPr>
        <w:t>ک</w:t>
      </w:r>
      <w:r w:rsidRPr="0057777B">
        <w:rPr>
          <w:rFonts w:hint="cs"/>
          <w:rtl/>
        </w:rPr>
        <w:t>ر</w:t>
      </w:r>
      <w:r w:rsidR="0057777B" w:rsidRPr="0057777B">
        <w:rPr>
          <w:rFonts w:cs="CTraditional Arabic" w:hint="cs"/>
          <w:b/>
          <w:bCs w:val="0"/>
          <w:rtl/>
        </w:rPr>
        <w:t>س</w:t>
      </w:r>
      <w:r w:rsidRPr="00CD1242">
        <w:rPr>
          <w:rFonts w:hint="cs"/>
          <w:rtl/>
        </w:rPr>
        <w:t xml:space="preserve">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 xml:space="preserve">ه </w:t>
      </w:r>
      <w:r w:rsidRPr="0057777B">
        <w:rPr>
          <w:rFonts w:hint="cs"/>
          <w:rtl/>
        </w:rPr>
        <w:t>او</w:t>
      </w:r>
      <w:r w:rsidRPr="00CD1242">
        <w:rPr>
          <w:rFonts w:hint="cs"/>
          <w:rtl/>
        </w:rPr>
        <w:t xml:space="preserve"> نسبت به فاطمه ظلم </w:t>
      </w:r>
      <w:r w:rsidR="00F81B2F">
        <w:rPr>
          <w:rFonts w:hint="cs"/>
          <w:rtl/>
        </w:rPr>
        <w:t>ک</w:t>
      </w:r>
      <w:r w:rsidRPr="00CD1242">
        <w:rPr>
          <w:rFonts w:hint="cs"/>
          <w:rtl/>
        </w:rPr>
        <w:t xml:space="preserve">رد و او را از ارث محروم </w:t>
      </w:r>
      <w:r w:rsidR="00F81B2F">
        <w:rPr>
          <w:rFonts w:hint="cs"/>
          <w:rtl/>
        </w:rPr>
        <w:t>ک</w:t>
      </w:r>
      <w:r w:rsidRPr="00CD1242">
        <w:rPr>
          <w:rFonts w:hint="cs"/>
          <w:rtl/>
        </w:rPr>
        <w:t>رد ب</w:t>
      </w:r>
      <w:r w:rsidR="00F81B2F">
        <w:rPr>
          <w:rFonts w:hint="cs"/>
          <w:rtl/>
        </w:rPr>
        <w:t>ی</w:t>
      </w:r>
      <w:r w:rsidRPr="00CD1242">
        <w:rPr>
          <w:rFonts w:hint="cs"/>
          <w:rtl/>
        </w:rPr>
        <w:t>ان ا</w:t>
      </w:r>
      <w:r w:rsidR="00F81B2F">
        <w:rPr>
          <w:rFonts w:hint="cs"/>
          <w:rtl/>
        </w:rPr>
        <w:t>ی</w:t>
      </w:r>
      <w:r w:rsidRPr="00CD1242">
        <w:rPr>
          <w:rFonts w:hint="cs"/>
          <w:rtl/>
        </w:rPr>
        <w:t>ن</w:t>
      </w:r>
      <w:r w:rsidR="00F81B2F">
        <w:rPr>
          <w:rFonts w:hint="cs"/>
          <w:rtl/>
        </w:rPr>
        <w:t>ک</w:t>
      </w:r>
      <w:r w:rsidRPr="00CD1242">
        <w:rPr>
          <w:rFonts w:hint="cs"/>
          <w:rtl/>
        </w:rPr>
        <w:t>ه ا</w:t>
      </w:r>
      <w:r w:rsidR="00F81B2F">
        <w:rPr>
          <w:rFonts w:hint="cs"/>
          <w:rtl/>
        </w:rPr>
        <w:t>ی</w:t>
      </w:r>
      <w:r w:rsidRPr="00CD1242">
        <w:rPr>
          <w:rFonts w:hint="cs"/>
          <w:rtl/>
        </w:rPr>
        <w:t>ن مسأله در صفحات پ</w:t>
      </w:r>
      <w:r w:rsidR="00F81B2F">
        <w:rPr>
          <w:rFonts w:hint="cs"/>
          <w:rtl/>
        </w:rPr>
        <w:t>ی</w:t>
      </w:r>
      <w:r w:rsidRPr="00CD1242">
        <w:rPr>
          <w:rFonts w:hint="cs"/>
          <w:rtl/>
        </w:rPr>
        <w:t>ش گذشت و ردّ بر او در ا</w:t>
      </w:r>
      <w:r w:rsidR="00F81B2F">
        <w:rPr>
          <w:rFonts w:hint="cs"/>
          <w:rtl/>
        </w:rPr>
        <w:t>ی</w:t>
      </w:r>
      <w:r w:rsidRPr="00CD1242">
        <w:rPr>
          <w:rFonts w:hint="cs"/>
          <w:rtl/>
        </w:rPr>
        <w:t>ن ادعا</w:t>
      </w:r>
      <w:bookmarkEnd w:id="581"/>
      <w:bookmarkEnd w:id="582"/>
      <w:bookmarkEnd w:id="583"/>
      <w:bookmarkEnd w:id="584"/>
      <w:bookmarkEnd w:id="585"/>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ص164 دومین عامل هدایت و خود آگاهی خود را از این امر چنین عنوان می‌کند: </w:t>
      </w:r>
    </w:p>
    <w:p w:rsidR="00AC5501" w:rsidRPr="00CD1242" w:rsidRDefault="00AC5501" w:rsidP="00CD1242">
      <w:pPr>
        <w:bidi/>
        <w:ind w:firstLine="284"/>
        <w:jc w:val="lowKashida"/>
        <w:rPr>
          <w:rStyle w:val="Char2"/>
          <w:rtl/>
        </w:rPr>
      </w:pPr>
      <w:r w:rsidRPr="00CD1242">
        <w:rPr>
          <w:rStyle w:val="Char2"/>
          <w:rFonts w:hint="cs"/>
          <w:rtl/>
        </w:rPr>
        <w:t>«2- مخالفت فاطمه با ابوبکر:</w:t>
      </w:r>
    </w:p>
    <w:p w:rsidR="00AC5501" w:rsidRPr="00CD1242" w:rsidRDefault="00AC5501" w:rsidP="00CD1242">
      <w:pPr>
        <w:bidi/>
        <w:ind w:firstLine="284"/>
        <w:jc w:val="lowKashida"/>
        <w:rPr>
          <w:rStyle w:val="Char2"/>
          <w:rtl/>
        </w:rPr>
      </w:pPr>
      <w:r w:rsidRPr="00CD1242">
        <w:rPr>
          <w:rStyle w:val="Char2"/>
          <w:rFonts w:hint="cs"/>
          <w:rtl/>
        </w:rPr>
        <w:t>این موضوع نیز مورد اتفاق شیعه و سنی است. و ه</w:t>
      </w:r>
      <w:r w:rsidR="003616EF" w:rsidRPr="00CD1242">
        <w:rPr>
          <w:rStyle w:val="Char2"/>
          <w:rFonts w:hint="cs"/>
          <w:rtl/>
        </w:rPr>
        <w:t>ی</w:t>
      </w:r>
      <w:r w:rsidRPr="00CD1242">
        <w:rPr>
          <w:rStyle w:val="Char2"/>
          <w:rFonts w:hint="cs"/>
          <w:rtl/>
        </w:rPr>
        <w:t>چ عاقل با انصاف</w:t>
      </w:r>
      <w:r w:rsidR="003616EF" w:rsidRPr="00CD1242">
        <w:rPr>
          <w:rStyle w:val="Char2"/>
          <w:rFonts w:hint="cs"/>
          <w:rtl/>
        </w:rPr>
        <w:t>ی</w:t>
      </w:r>
      <w:r w:rsidRPr="00CD1242">
        <w:rPr>
          <w:rStyle w:val="Char2"/>
          <w:rFonts w:hint="cs"/>
          <w:rtl/>
        </w:rPr>
        <w:t xml:space="preserve"> را مجال</w:t>
      </w:r>
      <w:r w:rsidR="003616EF" w:rsidRPr="00CD1242">
        <w:rPr>
          <w:rStyle w:val="Char2"/>
          <w:rFonts w:hint="cs"/>
          <w:rtl/>
        </w:rPr>
        <w:t>ی</w:t>
      </w:r>
      <w:r w:rsidRPr="00CD1242">
        <w:rPr>
          <w:rStyle w:val="Char2"/>
          <w:rFonts w:hint="cs"/>
          <w:rtl/>
        </w:rPr>
        <w:t xml:space="preserve"> جز ا</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 xml:space="preserve"> دهد </w:t>
      </w:r>
      <w:r w:rsidR="003616EF" w:rsidRPr="00CD1242">
        <w:rPr>
          <w:rStyle w:val="Char2"/>
          <w:rFonts w:hint="cs"/>
          <w:rtl/>
        </w:rPr>
        <w:t>ک</w:t>
      </w:r>
      <w:r w:rsidRPr="00CD1242">
        <w:rPr>
          <w:rStyle w:val="Char2"/>
          <w:rFonts w:hint="cs"/>
          <w:rtl/>
        </w:rPr>
        <w:t>ه حکم بر خطا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ند، اگر اعتراف به ظلم و </w:t>
      </w:r>
      <w:r w:rsidR="003616EF" w:rsidRPr="00CD1242">
        <w:rPr>
          <w:rStyle w:val="Char2"/>
          <w:rFonts w:hint="cs"/>
          <w:rtl/>
        </w:rPr>
        <w:t>ک</w:t>
      </w:r>
      <w:r w:rsidRPr="00CD1242">
        <w:rPr>
          <w:rStyle w:val="Char2"/>
          <w:rFonts w:hint="cs"/>
          <w:rtl/>
        </w:rPr>
        <w:t>نار زدن زنان سردار جهان</w:t>
      </w:r>
      <w:r w:rsidR="003616EF" w:rsidRPr="00CD1242">
        <w:rPr>
          <w:rStyle w:val="Char2"/>
          <w:rFonts w:hint="cs"/>
          <w:rtl/>
        </w:rPr>
        <w:t>ی</w:t>
      </w:r>
      <w:r w:rsidRPr="00CD1242">
        <w:rPr>
          <w:rStyle w:val="Char2"/>
          <w:rFonts w:hint="cs"/>
          <w:rtl/>
        </w:rPr>
        <w:t>ان ن</w:t>
      </w:r>
      <w:r w:rsidR="003616EF" w:rsidRPr="00CD1242">
        <w:rPr>
          <w:rStyle w:val="Char2"/>
          <w:rFonts w:hint="cs"/>
          <w:rtl/>
        </w:rPr>
        <w:t>ک</w:t>
      </w:r>
      <w:r w:rsidRPr="00CD1242">
        <w:rPr>
          <w:rStyle w:val="Char2"/>
          <w:rFonts w:hint="cs"/>
          <w:rtl/>
        </w:rPr>
        <w:t xml:space="preserve">ند </w:t>
      </w:r>
      <w:r w:rsidRPr="004E5827">
        <w:rPr>
          <w:rFonts w:cs="IRNazli" w:hint="eastAsia"/>
          <w:sz w:val="28"/>
          <w:szCs w:val="28"/>
          <w:rtl/>
        </w:rPr>
        <w:t>…</w:t>
      </w:r>
      <w:r w:rsidRPr="00CD1242">
        <w:rPr>
          <w:rStyle w:val="Char2"/>
          <w:rFonts w:hint="eastAsia"/>
          <w:rtl/>
        </w:rPr>
        <w:t>» تا آخر سخن او</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در جواب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رد بر ا</w:t>
      </w:r>
      <w:r w:rsidR="003616EF" w:rsidRPr="00CD1242">
        <w:rPr>
          <w:rStyle w:val="Char2"/>
          <w:rFonts w:hint="cs"/>
          <w:rtl/>
        </w:rPr>
        <w:t>ی</w:t>
      </w:r>
      <w:r w:rsidRPr="00CD1242">
        <w:rPr>
          <w:rStyle w:val="Char2"/>
          <w:rFonts w:hint="cs"/>
          <w:rtl/>
        </w:rPr>
        <w:t>ن موضوع در ب</w:t>
      </w:r>
      <w:r w:rsidR="003616EF" w:rsidRPr="00CD1242">
        <w:rPr>
          <w:rStyle w:val="Char2"/>
          <w:rFonts w:hint="cs"/>
          <w:rtl/>
        </w:rPr>
        <w:t>ی</w:t>
      </w:r>
      <w:r w:rsidRPr="00CD1242">
        <w:rPr>
          <w:rStyle w:val="Char2"/>
          <w:rFonts w:hint="cs"/>
          <w:rtl/>
        </w:rPr>
        <w:t>شتر از هفت دلیل گذشت و تفص</w:t>
      </w:r>
      <w:r w:rsidR="003616EF" w:rsidRPr="00CD1242">
        <w:rPr>
          <w:rStyle w:val="Char2"/>
          <w:rFonts w:hint="cs"/>
          <w:rtl/>
        </w:rPr>
        <w:t>ی</w:t>
      </w:r>
      <w:r w:rsidRPr="00CD1242">
        <w:rPr>
          <w:rStyle w:val="Char2"/>
          <w:rFonts w:hint="cs"/>
          <w:rtl/>
        </w:rPr>
        <w:t>ل ا</w:t>
      </w:r>
      <w:r w:rsidR="003616EF" w:rsidRPr="00CD1242">
        <w:rPr>
          <w:rStyle w:val="Char2"/>
          <w:rFonts w:hint="cs"/>
          <w:rtl/>
        </w:rPr>
        <w:t>ی</w:t>
      </w:r>
      <w:r w:rsidRPr="00CD1242">
        <w:rPr>
          <w:rStyle w:val="Char2"/>
          <w:rFonts w:hint="cs"/>
          <w:rtl/>
        </w:rPr>
        <w:t>ن موضوع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ردم،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در عدم تسل</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راث رسول خدا</w:t>
      </w:r>
      <w:r w:rsidR="00F81B2F" w:rsidRPr="00F81B2F">
        <w:rPr>
          <w:rStyle w:val="Char2"/>
          <w:rFonts w:cs="CTraditional Arabic" w:hint="cs"/>
          <w:rtl/>
        </w:rPr>
        <w:t xml:space="preserve"> ج</w:t>
      </w:r>
      <w:r w:rsidRPr="00CD1242">
        <w:rPr>
          <w:rStyle w:val="Char2"/>
          <w:rFonts w:hint="cs"/>
          <w:rtl/>
        </w:rPr>
        <w:t xml:space="preserve"> به فاطمه به نص متمسک شده بود و اجماع صحابه و از آن جمله اهل ب</w:t>
      </w:r>
      <w:r w:rsidR="003616EF" w:rsidRPr="00CD1242">
        <w:rPr>
          <w:rStyle w:val="Char2"/>
          <w:rFonts w:hint="cs"/>
          <w:rtl/>
        </w:rPr>
        <w:t>ی</w:t>
      </w:r>
      <w:r w:rsidRPr="00CD1242">
        <w:rPr>
          <w:rStyle w:val="Char2"/>
          <w:rFonts w:hint="cs"/>
          <w:rtl/>
        </w:rPr>
        <w:t>ت ن</w:t>
      </w:r>
      <w:r w:rsidR="003616EF" w:rsidRPr="00CD1242">
        <w:rPr>
          <w:rStyle w:val="Char2"/>
          <w:rFonts w:hint="cs"/>
          <w:rtl/>
        </w:rPr>
        <w:t>ی</w:t>
      </w:r>
      <w:r w:rsidRPr="00CD1242">
        <w:rPr>
          <w:rStyle w:val="Char2"/>
          <w:rFonts w:hint="cs"/>
          <w:rtl/>
        </w:rPr>
        <w:t>ز بر هم</w:t>
      </w:r>
      <w:r w:rsidR="003616EF" w:rsidRPr="00CD1242">
        <w:rPr>
          <w:rStyle w:val="Char2"/>
          <w:rFonts w:hint="cs"/>
          <w:rtl/>
        </w:rPr>
        <w:t>ی</w:t>
      </w:r>
      <w:r w:rsidRPr="00CD1242">
        <w:rPr>
          <w:rStyle w:val="Char2"/>
          <w:rFonts w:hint="cs"/>
          <w:rtl/>
        </w:rPr>
        <w:t xml:space="preserve">ن امر منعقد شده بود، همچنان </w:t>
      </w:r>
      <w:r w:rsidR="003616EF" w:rsidRPr="00CD1242">
        <w:rPr>
          <w:rStyle w:val="Char2"/>
          <w:rFonts w:hint="cs"/>
          <w:rtl/>
        </w:rPr>
        <w:t>ک</w:t>
      </w:r>
      <w:r w:rsidRPr="00CD1242">
        <w:rPr>
          <w:rStyle w:val="Char2"/>
          <w:rFonts w:hint="cs"/>
          <w:rtl/>
        </w:rPr>
        <w:t>ه رجوع فاطمه از گفته‌اش و صلح و آشتی او با ابوب</w:t>
      </w:r>
      <w:r w:rsidR="003616EF" w:rsidRPr="00CD1242">
        <w:rPr>
          <w:rStyle w:val="Char2"/>
          <w:rFonts w:hint="cs"/>
          <w:rtl/>
        </w:rPr>
        <w:t>ک</w:t>
      </w:r>
      <w:r w:rsidRPr="00CD1242">
        <w:rPr>
          <w:rStyle w:val="Char2"/>
          <w:rFonts w:hint="cs"/>
          <w:rtl/>
        </w:rPr>
        <w:t>ر ثابت شده است. م</w:t>
      </w:r>
      <w:r w:rsidR="003616EF" w:rsidRPr="00CD1242">
        <w:rPr>
          <w:rStyle w:val="Char2"/>
          <w:rFonts w:hint="cs"/>
          <w:rtl/>
        </w:rPr>
        <w:t>ی</w:t>
      </w:r>
      <w:r w:rsidRPr="00CD1242">
        <w:rPr>
          <w:rStyle w:val="Char2"/>
          <w:rFonts w:hint="cs"/>
          <w:rtl/>
        </w:rPr>
        <w:t>‌توان</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مسأله را در آنجا مطالعه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w:t>
      </w:r>
    </w:p>
    <w:p w:rsidR="00AC5501" w:rsidRPr="00CD1242" w:rsidRDefault="00AC5501" w:rsidP="00952A92">
      <w:pPr>
        <w:pStyle w:val="a4"/>
        <w:rPr>
          <w:rtl/>
        </w:rPr>
      </w:pPr>
      <w:bookmarkStart w:id="586" w:name="_Toc141838595"/>
      <w:bookmarkStart w:id="587" w:name="_Toc141839853"/>
      <w:bookmarkStart w:id="588" w:name="_Toc141840465"/>
      <w:bookmarkStart w:id="589" w:name="_Toc141841640"/>
      <w:bookmarkStart w:id="590" w:name="_Toc294782095"/>
      <w:r w:rsidRPr="00CD1242">
        <w:rPr>
          <w:rFonts w:hint="cs"/>
          <w:rtl/>
        </w:rPr>
        <w:t>ب</w:t>
      </w:r>
      <w:r w:rsidR="00F81B2F">
        <w:rPr>
          <w:rFonts w:hint="cs"/>
          <w:rtl/>
        </w:rPr>
        <w:t>ی</w:t>
      </w:r>
      <w:r w:rsidRPr="00CD1242">
        <w:rPr>
          <w:rFonts w:hint="cs"/>
          <w:rtl/>
        </w:rPr>
        <w:t>ان ادعا</w:t>
      </w:r>
      <w:r w:rsidR="00F81B2F">
        <w:rPr>
          <w:rFonts w:hint="cs"/>
          <w:rtl/>
        </w:rPr>
        <w:t>ی</w:t>
      </w:r>
      <w:r w:rsidRPr="00CD1242">
        <w:rPr>
          <w:rFonts w:hint="cs"/>
          <w:rtl/>
        </w:rPr>
        <w:t xml:space="preserve"> </w:t>
      </w:r>
      <w:r w:rsidRPr="004662C6">
        <w:rPr>
          <w:rFonts w:hint="cs"/>
          <w:rtl/>
        </w:rPr>
        <w:t>ت</w:t>
      </w:r>
      <w:r w:rsidR="00F81B2F">
        <w:rPr>
          <w:rFonts w:hint="cs"/>
          <w:rtl/>
        </w:rPr>
        <w:t>ی</w:t>
      </w:r>
      <w:r w:rsidRPr="004662C6">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بر وجود </w:t>
      </w:r>
      <w:r w:rsidRPr="004662C6">
        <w:rPr>
          <w:rFonts w:hint="cs"/>
          <w:rtl/>
        </w:rPr>
        <w:t>اجماع</w:t>
      </w:r>
      <w:r w:rsidRPr="00CD1242">
        <w:rPr>
          <w:rFonts w:hint="cs"/>
          <w:rtl/>
        </w:rPr>
        <w:t xml:space="preserve"> بر فضل و امامت عل</w:t>
      </w:r>
      <w:r w:rsidR="00F81B2F">
        <w:rPr>
          <w:rFonts w:hint="cs"/>
          <w:rtl/>
        </w:rPr>
        <w:t>ی</w:t>
      </w:r>
      <w:r w:rsidRPr="00CD1242">
        <w:rPr>
          <w:rFonts w:hint="cs"/>
          <w:rtl/>
        </w:rPr>
        <w:t xml:space="preserve"> و فقدان ا</w:t>
      </w:r>
      <w:r w:rsidR="00F81B2F">
        <w:rPr>
          <w:rFonts w:hint="cs"/>
          <w:rtl/>
        </w:rPr>
        <w:t>ی</w:t>
      </w:r>
      <w:r w:rsidRPr="00CD1242">
        <w:rPr>
          <w:rFonts w:hint="cs"/>
          <w:rtl/>
        </w:rPr>
        <w:t>ن اجماع درباره ابوب</w:t>
      </w:r>
      <w:r w:rsidR="00F81B2F">
        <w:rPr>
          <w:rFonts w:hint="cs"/>
          <w:rtl/>
        </w:rPr>
        <w:t>ک</w:t>
      </w:r>
      <w:r w:rsidRPr="00CD1242">
        <w:rPr>
          <w:rFonts w:hint="cs"/>
          <w:rtl/>
        </w:rPr>
        <w:t>ر</w:t>
      </w:r>
      <w:bookmarkEnd w:id="586"/>
      <w:bookmarkEnd w:id="587"/>
      <w:bookmarkEnd w:id="588"/>
      <w:bookmarkEnd w:id="589"/>
      <w:bookmarkEnd w:id="59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167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jc w:val="lowKashida"/>
        <w:rPr>
          <w:rStyle w:val="Char2"/>
          <w:rtl/>
        </w:rPr>
      </w:pPr>
      <w:r w:rsidRPr="00CD1242">
        <w:rPr>
          <w:rStyle w:val="Char2"/>
          <w:rFonts w:hint="cs"/>
          <w:rtl/>
        </w:rPr>
        <w:t>«3- عل</w:t>
      </w:r>
      <w:r w:rsidR="003616EF" w:rsidRPr="00CD1242">
        <w:rPr>
          <w:rStyle w:val="Char2"/>
          <w:rFonts w:hint="cs"/>
          <w:rtl/>
        </w:rPr>
        <w:t>ی</w:t>
      </w:r>
      <w:r w:rsidRPr="00CD1242">
        <w:rPr>
          <w:rStyle w:val="Char2"/>
          <w:rFonts w:hint="cs"/>
          <w:rtl/>
        </w:rPr>
        <w:t xml:space="preserve">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سزاوارتر است :</w:t>
      </w:r>
    </w:p>
    <w:p w:rsidR="00AC5501" w:rsidRPr="00CD1242" w:rsidRDefault="00AC5501" w:rsidP="00CD1242">
      <w:pPr>
        <w:bidi/>
        <w:ind w:firstLine="284"/>
        <w:jc w:val="lowKashida"/>
        <w:rPr>
          <w:rStyle w:val="Char2"/>
          <w:rtl/>
        </w:rPr>
      </w:pPr>
      <w:r w:rsidRPr="00CD1242">
        <w:rPr>
          <w:rStyle w:val="Char2"/>
          <w:rFonts w:hint="cs"/>
          <w:rtl/>
        </w:rPr>
        <w:t>یکی دیگر از دلایلی که برا</w:t>
      </w:r>
      <w:r w:rsidR="003616EF" w:rsidRPr="00CD1242">
        <w:rPr>
          <w:rStyle w:val="Char2"/>
          <w:rFonts w:hint="cs"/>
          <w:rtl/>
        </w:rPr>
        <w:t>ی</w:t>
      </w:r>
      <w:r w:rsidRPr="00CD1242">
        <w:rPr>
          <w:rStyle w:val="Char2"/>
          <w:rFonts w:hint="cs"/>
          <w:rtl/>
        </w:rPr>
        <w:t>م سبب روشنی وترک سنت آبا و اجداد شد مقایس</w:t>
      </w:r>
      <w:r w:rsidR="003616EF" w:rsidRPr="00CD1242">
        <w:rPr>
          <w:rStyle w:val="Char2"/>
          <w:rFonts w:hint="cs"/>
          <w:rtl/>
        </w:rPr>
        <w:t>ه</w:t>
      </w:r>
      <w:r w:rsidRPr="00CD1242">
        <w:rPr>
          <w:rStyle w:val="Char2"/>
          <w:rFonts w:hint="cs"/>
          <w:rtl/>
        </w:rPr>
        <w:t xml:space="preserve"> عقل</w:t>
      </w:r>
      <w:r w:rsidR="003616EF" w:rsidRPr="00CD1242">
        <w:rPr>
          <w:rStyle w:val="Char2"/>
          <w:rFonts w:hint="cs"/>
          <w:rtl/>
        </w:rPr>
        <w:t>ی</w:t>
      </w:r>
      <w:r w:rsidRPr="00CD1242">
        <w:rPr>
          <w:rStyle w:val="Char2"/>
          <w:rFonts w:hint="cs"/>
          <w:rtl/>
        </w:rPr>
        <w:t xml:space="preserve"> و نقل</w:t>
      </w:r>
      <w:r w:rsidR="003616EF" w:rsidRPr="00CD1242">
        <w:rPr>
          <w:rStyle w:val="Char2"/>
          <w:rFonts w:hint="cs"/>
          <w:rtl/>
        </w:rPr>
        <w:t>ی</w:t>
      </w:r>
      <w:r w:rsidRPr="00CD1242">
        <w:rPr>
          <w:rStyle w:val="Char2"/>
          <w:rFonts w:hint="cs"/>
          <w:rtl/>
        </w:rPr>
        <w:t xml:space="preserve"> میان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و ابوب</w:t>
      </w:r>
      <w:r w:rsidR="003616EF" w:rsidRPr="00CD1242">
        <w:rPr>
          <w:rStyle w:val="Char2"/>
          <w:rFonts w:hint="cs"/>
          <w:rtl/>
        </w:rPr>
        <w:t>ک</w:t>
      </w:r>
      <w:r w:rsidRPr="00CD1242">
        <w:rPr>
          <w:rStyle w:val="Char2"/>
          <w:rFonts w:hint="cs"/>
          <w:rtl/>
        </w:rPr>
        <w:t>ر بود</w:t>
      </w:r>
      <w:r w:rsidRPr="004E5827">
        <w:rPr>
          <w:rFonts w:cs="IRNazli" w:hint="eastAsia"/>
          <w:sz w:val="28"/>
          <w:szCs w:val="28"/>
          <w:rtl/>
        </w:rPr>
        <w:t>…</w:t>
      </w:r>
      <w:r w:rsidRPr="00CD1242">
        <w:rPr>
          <w:rStyle w:val="Char2"/>
          <w:rFonts w:hint="eastAsia"/>
          <w:rtl/>
        </w:rPr>
        <w:t xml:space="preserve"> </w:t>
      </w:r>
      <w:r w:rsidRPr="00CD1242">
        <w:rPr>
          <w:rStyle w:val="Char2"/>
          <w:rFonts w:hint="cs"/>
          <w:rtl/>
        </w:rPr>
        <w:t xml:space="preserve">من </w:t>
      </w:r>
      <w:r w:rsidR="003616EF" w:rsidRPr="00CD1242">
        <w:rPr>
          <w:rStyle w:val="Char2"/>
          <w:rFonts w:hint="cs"/>
          <w:rtl/>
        </w:rPr>
        <w:t>ک</w:t>
      </w:r>
      <w:r w:rsidRPr="00CD1242">
        <w:rPr>
          <w:rStyle w:val="Char2"/>
          <w:rFonts w:hint="cs"/>
          <w:rtl/>
        </w:rPr>
        <w:t>تب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را نگاه </w:t>
      </w:r>
      <w:r w:rsidR="003616EF" w:rsidRPr="00CD1242">
        <w:rPr>
          <w:rStyle w:val="Char2"/>
          <w:rFonts w:hint="cs"/>
          <w:rtl/>
        </w:rPr>
        <w:t>ک</w:t>
      </w:r>
      <w:r w:rsidRPr="00CD1242">
        <w:rPr>
          <w:rStyle w:val="Char2"/>
          <w:rFonts w:hint="cs"/>
          <w:rtl/>
        </w:rPr>
        <w:t>ردم و اجماع را جز به نفع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ن</w:t>
      </w:r>
      <w:r w:rsidR="003616EF" w:rsidRPr="00CD1242">
        <w:rPr>
          <w:rStyle w:val="Char2"/>
          <w:rFonts w:hint="cs"/>
          <w:rtl/>
        </w:rPr>
        <w:t>ی</w:t>
      </w:r>
      <w:r w:rsidRPr="00CD1242">
        <w:rPr>
          <w:rStyle w:val="Char2"/>
          <w:rFonts w:hint="cs"/>
          <w:rtl/>
        </w:rPr>
        <w:t xml:space="preserve">افتم،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و اهل سنت به خاطر نصوص</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مصادر منابع آمده است بر امامت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 xml:space="preserve">طالب اجماع </w:t>
      </w:r>
      <w:r w:rsidR="003616EF" w:rsidRPr="00CD1242">
        <w:rPr>
          <w:rStyle w:val="Char2"/>
          <w:rFonts w:hint="cs"/>
          <w:rtl/>
        </w:rPr>
        <w:t>ک</w:t>
      </w:r>
      <w:r w:rsidRPr="00CD1242">
        <w:rPr>
          <w:rStyle w:val="Char2"/>
          <w:rFonts w:hint="cs"/>
          <w:rtl/>
        </w:rPr>
        <w:t>رده‌اند،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جز اهل سنت کسی به امامت ابوب</w:t>
      </w:r>
      <w:r w:rsidR="003616EF" w:rsidRPr="00CD1242">
        <w:rPr>
          <w:rStyle w:val="Char2"/>
          <w:rFonts w:hint="cs"/>
          <w:rtl/>
        </w:rPr>
        <w:t>ک</w:t>
      </w:r>
      <w:r w:rsidRPr="00CD1242">
        <w:rPr>
          <w:rStyle w:val="Char2"/>
          <w:rFonts w:hint="cs"/>
          <w:rtl/>
        </w:rPr>
        <w:t>ر قایل نشده است.</w:t>
      </w:r>
    </w:p>
    <w:p w:rsidR="00AC5501" w:rsidRPr="00CD1242" w:rsidRDefault="00AC5501" w:rsidP="00952A9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مناقب و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درباره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آورده‌اند دارا</w:t>
      </w:r>
      <w:r w:rsidR="003616EF" w:rsidRPr="00CD1242">
        <w:rPr>
          <w:rStyle w:val="Char2"/>
          <w:rFonts w:hint="cs"/>
          <w:rtl/>
        </w:rPr>
        <w:t>ی</w:t>
      </w:r>
      <w:r w:rsidRPr="00CD1242">
        <w:rPr>
          <w:rStyle w:val="Char2"/>
          <w:rFonts w:hint="cs"/>
          <w:rtl/>
        </w:rPr>
        <w:t xml:space="preserve"> اسناد صح</w:t>
      </w:r>
      <w:r w:rsidR="003616EF" w:rsidRPr="00CD1242">
        <w:rPr>
          <w:rStyle w:val="Char2"/>
          <w:rFonts w:hint="cs"/>
          <w:rtl/>
        </w:rPr>
        <w:t>ی</w:t>
      </w:r>
      <w:r w:rsidRPr="00CD1242">
        <w:rPr>
          <w:rStyle w:val="Char2"/>
          <w:rFonts w:hint="cs"/>
          <w:rtl/>
        </w:rPr>
        <w:t xml:space="preserve">ح و ثابت در </w:t>
      </w:r>
      <w:r w:rsidR="003616EF" w:rsidRPr="00CD1242">
        <w:rPr>
          <w:rStyle w:val="Char2"/>
          <w:rFonts w:hint="cs"/>
          <w:rtl/>
        </w:rPr>
        <w:t>ک</w:t>
      </w:r>
      <w:r w:rsidRPr="00CD1242">
        <w:rPr>
          <w:rStyle w:val="Char2"/>
          <w:rFonts w:hint="cs"/>
          <w:rtl/>
        </w:rPr>
        <w:t xml:space="preserve">تب مورد اعتماد اهل سنت بوده و از طرق متعدد نقل شده </w:t>
      </w:r>
      <w:r w:rsidR="003616EF" w:rsidRPr="00CD1242">
        <w:rPr>
          <w:rStyle w:val="Char2"/>
          <w:rFonts w:hint="cs"/>
          <w:rtl/>
        </w:rPr>
        <w:t>ک</w:t>
      </w:r>
      <w:r w:rsidRPr="00CD1242">
        <w:rPr>
          <w:rStyle w:val="Char2"/>
          <w:rFonts w:hint="cs"/>
          <w:rtl/>
        </w:rPr>
        <w:t>ه ش</w:t>
      </w:r>
      <w:r w:rsidR="003616EF" w:rsidRPr="00CD1242">
        <w:rPr>
          <w:rStyle w:val="Char2"/>
          <w:rFonts w:hint="cs"/>
          <w:rtl/>
        </w:rPr>
        <w:t>کی</w:t>
      </w:r>
      <w:r w:rsidRPr="00CD1242">
        <w:rPr>
          <w:rStyle w:val="Char2"/>
          <w:rFonts w:hint="cs"/>
          <w:rtl/>
        </w:rPr>
        <w:t xml:space="preserve"> در آن راه</w:t>
      </w:r>
      <w:r w:rsidR="003616EF" w:rsidRPr="00CD1242">
        <w:rPr>
          <w:rStyle w:val="Char2"/>
          <w:rFonts w:hint="cs"/>
          <w:rtl/>
        </w:rPr>
        <w:t>ی</w:t>
      </w:r>
      <w:r w:rsidRPr="00CD1242">
        <w:rPr>
          <w:rStyle w:val="Char2"/>
          <w:rFonts w:hint="cs"/>
          <w:rtl/>
        </w:rPr>
        <w:t xml:space="preserve"> ندارد، و جمع فراوان</w:t>
      </w:r>
      <w:r w:rsidR="003616EF" w:rsidRPr="00CD1242">
        <w:rPr>
          <w:rStyle w:val="Char2"/>
          <w:rFonts w:hint="cs"/>
          <w:rtl/>
        </w:rPr>
        <w:t>ی</w:t>
      </w:r>
      <w:r w:rsidRPr="00CD1242">
        <w:rPr>
          <w:rStyle w:val="Char2"/>
          <w:rFonts w:hint="cs"/>
          <w:rtl/>
        </w:rPr>
        <w:t xml:space="preserve"> از صحابه فضا</w:t>
      </w:r>
      <w:r w:rsidR="003616EF" w:rsidRPr="00CD1242">
        <w:rPr>
          <w:rStyle w:val="Char2"/>
          <w:rFonts w:hint="cs"/>
          <w:rtl/>
        </w:rPr>
        <w:t>ی</w:t>
      </w:r>
      <w:r w:rsidRPr="00CD1242">
        <w:rPr>
          <w:rStyle w:val="Char2"/>
          <w:rFonts w:hint="cs"/>
          <w:rtl/>
        </w:rPr>
        <w:t>ل امام عل</w:t>
      </w:r>
      <w:r w:rsidR="003616EF" w:rsidRPr="00CD1242">
        <w:rPr>
          <w:rStyle w:val="Char2"/>
          <w:rFonts w:hint="cs"/>
          <w:rtl/>
        </w:rPr>
        <w:t>ی</w:t>
      </w:r>
      <w:r w:rsidRPr="00CD1242">
        <w:rPr>
          <w:rStyle w:val="Char2"/>
          <w:rFonts w:hint="cs"/>
          <w:rtl/>
        </w:rPr>
        <w:t xml:space="preserve"> را آورده‌اند تا جا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احمد بن حنبل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 اصحاب رسول خدا</w:t>
      </w:r>
      <w:r w:rsidR="00F81B2F" w:rsidRPr="00F81B2F">
        <w:rPr>
          <w:rStyle w:val="Char2"/>
          <w:rFonts w:cs="CTraditional Arabic" w:hint="cs"/>
          <w:rtl/>
        </w:rPr>
        <w:t>ج</w:t>
      </w:r>
      <w:r w:rsidRPr="00CD1242">
        <w:rPr>
          <w:rStyle w:val="Char2"/>
          <w:rFonts w:hint="cs"/>
          <w:rtl/>
        </w:rPr>
        <w:t xml:space="preserve"> آن قدر فضا</w:t>
      </w:r>
      <w:r w:rsidR="003616EF" w:rsidRPr="00CD1242">
        <w:rPr>
          <w:rStyle w:val="Char2"/>
          <w:rFonts w:hint="cs"/>
          <w:rtl/>
        </w:rPr>
        <w:t>ی</w:t>
      </w:r>
      <w:r w:rsidRPr="00CD1242">
        <w:rPr>
          <w:rStyle w:val="Char2"/>
          <w:rFonts w:hint="cs"/>
          <w:rtl/>
        </w:rPr>
        <w:t xml:space="preserve">ل وارد نشده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آمده است.</w:t>
      </w:r>
    </w:p>
    <w:p w:rsidR="00AC5501" w:rsidRPr="00CD1242" w:rsidRDefault="00AC5501" w:rsidP="00CD1242">
      <w:pPr>
        <w:bidi/>
        <w:ind w:firstLine="284"/>
        <w:jc w:val="lowKashida"/>
        <w:rPr>
          <w:rStyle w:val="Char2"/>
          <w:rtl/>
        </w:rPr>
      </w:pPr>
      <w:r w:rsidRPr="00CD1242">
        <w:rPr>
          <w:rStyle w:val="Char2"/>
          <w:rFonts w:hint="cs"/>
          <w:rtl/>
        </w:rPr>
        <w:t>قاض</w:t>
      </w:r>
      <w:r w:rsidR="003616EF" w:rsidRPr="00CD1242">
        <w:rPr>
          <w:rStyle w:val="Char2"/>
          <w:rFonts w:hint="cs"/>
          <w:rtl/>
        </w:rPr>
        <w:t>ی</w:t>
      </w:r>
      <w:r w:rsidRPr="00CD1242">
        <w:rPr>
          <w:rStyle w:val="Char2"/>
          <w:rFonts w:hint="cs"/>
          <w:rtl/>
        </w:rPr>
        <w:t xml:space="preserve"> اسماع</w:t>
      </w:r>
      <w:r w:rsidR="003616EF" w:rsidRPr="00CD1242">
        <w:rPr>
          <w:rStyle w:val="Char2"/>
          <w:rFonts w:hint="cs"/>
          <w:rtl/>
        </w:rPr>
        <w:t>ی</w:t>
      </w:r>
      <w:r w:rsidRPr="00CD1242">
        <w:rPr>
          <w:rStyle w:val="Char2"/>
          <w:rFonts w:hint="cs"/>
          <w:rtl/>
        </w:rPr>
        <w:t>ل و نسا</w:t>
      </w:r>
      <w:r w:rsidR="003616EF" w:rsidRPr="00CD1242">
        <w:rPr>
          <w:rStyle w:val="Char2"/>
          <w:rFonts w:hint="cs"/>
          <w:rtl/>
        </w:rPr>
        <w:t>یی</w:t>
      </w:r>
      <w:r w:rsidRPr="00CD1242">
        <w:rPr>
          <w:rStyle w:val="Char2"/>
          <w:rFonts w:hint="cs"/>
          <w:rtl/>
        </w:rPr>
        <w:t xml:space="preserve"> و ابو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شابور</w:t>
      </w:r>
      <w:r w:rsidR="003616EF" w:rsidRPr="00CD1242">
        <w:rPr>
          <w:rStyle w:val="Char2"/>
          <w:rFonts w:hint="cs"/>
          <w:rtl/>
        </w:rPr>
        <w:t>ی</w:t>
      </w:r>
      <w:r w:rsidRPr="00CD1242">
        <w:rPr>
          <w:rStyle w:val="Char2"/>
          <w:rFonts w:hint="cs"/>
          <w:rtl/>
        </w:rPr>
        <w:t xml:space="preserve"> گفته اند: درباره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 صحابه با اسان</w:t>
      </w:r>
      <w:r w:rsidR="003616EF" w:rsidRPr="00CD1242">
        <w:rPr>
          <w:rStyle w:val="Char2"/>
          <w:rFonts w:hint="cs"/>
          <w:rtl/>
        </w:rPr>
        <w:t>ی</w:t>
      </w:r>
      <w:r w:rsidRPr="00CD1242">
        <w:rPr>
          <w:rStyle w:val="Char2"/>
          <w:rFonts w:hint="cs"/>
          <w:rtl/>
        </w:rPr>
        <w:t>د صح</w:t>
      </w:r>
      <w:r w:rsidR="003616EF" w:rsidRPr="00CD1242">
        <w:rPr>
          <w:rStyle w:val="Char2"/>
          <w:rFonts w:hint="cs"/>
          <w:rtl/>
        </w:rPr>
        <w:t>ی</w:t>
      </w:r>
      <w:r w:rsidRPr="00CD1242">
        <w:rPr>
          <w:rStyle w:val="Char2"/>
          <w:rFonts w:hint="cs"/>
          <w:rtl/>
        </w:rPr>
        <w:t>ح آنچه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آمده است وارد نشده است.</w:t>
      </w:r>
    </w:p>
    <w:p w:rsidR="00AC5501" w:rsidRPr="00CD1242" w:rsidRDefault="00AC5501" w:rsidP="00CD1242">
      <w:pPr>
        <w:bidi/>
        <w:ind w:firstLine="284"/>
        <w:jc w:val="lowKashida"/>
        <w:rPr>
          <w:rStyle w:val="Char2"/>
          <w:rtl/>
        </w:rPr>
      </w:pPr>
      <w:r w:rsidRPr="00CD1242">
        <w:rPr>
          <w:rStyle w:val="Char2"/>
          <w:rFonts w:hint="cs"/>
          <w:rtl/>
        </w:rPr>
        <w:t>اما درباره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تب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را نگاه </w:t>
      </w:r>
      <w:r w:rsidR="003616EF" w:rsidRPr="00CD1242">
        <w:rPr>
          <w:rStyle w:val="Char2"/>
          <w:rFonts w:hint="cs"/>
          <w:rtl/>
        </w:rPr>
        <w:t>ک</w:t>
      </w:r>
      <w:r w:rsidRPr="00CD1242">
        <w:rPr>
          <w:rStyle w:val="Char2"/>
          <w:rFonts w:hint="cs"/>
          <w:rtl/>
        </w:rPr>
        <w:t xml:space="preserve">ردم، در </w:t>
      </w:r>
      <w:r w:rsidR="003616EF" w:rsidRPr="00CD1242">
        <w:rPr>
          <w:rStyle w:val="Char2"/>
          <w:rFonts w:hint="cs"/>
          <w:rtl/>
        </w:rPr>
        <w:t>ک</w:t>
      </w:r>
      <w:r w:rsidRPr="00CD1242">
        <w:rPr>
          <w:rStyle w:val="Char2"/>
          <w:rFonts w:hint="cs"/>
          <w:rtl/>
        </w:rPr>
        <w:t xml:space="preserve">تب اهل سنت </w:t>
      </w:r>
      <w:r w:rsidR="003616EF" w:rsidRPr="00CD1242">
        <w:rPr>
          <w:rStyle w:val="Char2"/>
          <w:rFonts w:hint="cs"/>
          <w:rtl/>
        </w:rPr>
        <w:t>ک</w:t>
      </w:r>
      <w:r w:rsidRPr="00CD1242">
        <w:rPr>
          <w:rStyle w:val="Char2"/>
          <w:rFonts w:hint="cs"/>
          <w:rtl/>
        </w:rPr>
        <w:t>ه معتقد به فضا</w:t>
      </w:r>
      <w:r w:rsidR="003616EF" w:rsidRPr="00CD1242">
        <w:rPr>
          <w:rStyle w:val="Char2"/>
          <w:rFonts w:hint="cs"/>
          <w:rtl/>
        </w:rPr>
        <w:t>ی</w:t>
      </w:r>
      <w:r w:rsidRPr="00CD1242">
        <w:rPr>
          <w:rStyle w:val="Char2"/>
          <w:rFonts w:hint="cs"/>
          <w:rtl/>
        </w:rPr>
        <w:t xml:space="preserve">ل او هستند آنچه را </w:t>
      </w:r>
      <w:r w:rsidR="003616EF" w:rsidRPr="00CD1242">
        <w:rPr>
          <w:rStyle w:val="Char2"/>
          <w:rFonts w:hint="cs"/>
          <w:rtl/>
        </w:rPr>
        <w:t>ک</w:t>
      </w:r>
      <w:r w:rsidRPr="00CD1242">
        <w:rPr>
          <w:rStyle w:val="Char2"/>
          <w:rFonts w:hint="cs"/>
          <w:rtl/>
        </w:rPr>
        <w:t>ه مساو</w:t>
      </w:r>
      <w:r w:rsidR="003616EF" w:rsidRPr="00CD1242">
        <w:rPr>
          <w:rStyle w:val="Char2"/>
          <w:rFonts w:hint="cs"/>
          <w:rtl/>
        </w:rPr>
        <w:t>ی</w:t>
      </w:r>
      <w:r w:rsidRPr="00CD1242">
        <w:rPr>
          <w:rStyle w:val="Char2"/>
          <w:rFonts w:hint="cs"/>
          <w:rtl/>
        </w:rPr>
        <w:t xml:space="preserve"> فضا</w:t>
      </w:r>
      <w:r w:rsidR="003616EF" w:rsidRPr="00CD1242">
        <w:rPr>
          <w:rStyle w:val="Char2"/>
          <w:rFonts w:hint="cs"/>
          <w:rtl/>
        </w:rPr>
        <w:t>ی</w:t>
      </w:r>
      <w:r w:rsidRPr="00CD1242">
        <w:rPr>
          <w:rStyle w:val="Char2"/>
          <w:rFonts w:hint="cs"/>
          <w:rtl/>
        </w:rPr>
        <w:t>ل امام عل</w:t>
      </w:r>
      <w:r w:rsidR="003616EF" w:rsidRPr="00CD1242">
        <w:rPr>
          <w:rStyle w:val="Char2"/>
          <w:rFonts w:hint="cs"/>
          <w:rtl/>
        </w:rPr>
        <w:t>ی</w:t>
      </w:r>
      <w:r w:rsidRPr="00CD1242">
        <w:rPr>
          <w:rStyle w:val="Char2"/>
          <w:rFonts w:hint="cs"/>
          <w:rtl/>
        </w:rPr>
        <w:t xml:space="preserve"> باشد ن</w:t>
      </w:r>
      <w:r w:rsidR="003616EF" w:rsidRPr="00CD1242">
        <w:rPr>
          <w:rStyle w:val="Char2"/>
          <w:rFonts w:hint="cs"/>
          <w:rtl/>
        </w:rPr>
        <w:t>ی</w:t>
      </w:r>
      <w:r w:rsidRPr="00CD1242">
        <w:rPr>
          <w:rStyle w:val="Char2"/>
          <w:rFonts w:hint="cs"/>
          <w:rtl/>
        </w:rPr>
        <w:t>افتم. جز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 xml:space="preserve">ر در </w:t>
      </w:r>
      <w:r w:rsidR="003616EF" w:rsidRPr="00CD1242">
        <w:rPr>
          <w:rStyle w:val="Char2"/>
          <w:rFonts w:hint="cs"/>
          <w:rtl/>
        </w:rPr>
        <w:t>ک</w:t>
      </w:r>
      <w:r w:rsidRPr="00CD1242">
        <w:rPr>
          <w:rStyle w:val="Char2"/>
          <w:rFonts w:hint="cs"/>
          <w:rtl/>
        </w:rPr>
        <w:t>تب تار</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 به نقل از دخترش عا</w:t>
      </w:r>
      <w:r w:rsidR="003616EF" w:rsidRPr="00CD1242">
        <w:rPr>
          <w:rStyle w:val="Char2"/>
          <w:rFonts w:hint="cs"/>
          <w:rtl/>
        </w:rPr>
        <w:t>ی</w:t>
      </w:r>
      <w:r w:rsidRPr="00CD1242">
        <w:rPr>
          <w:rStyle w:val="Char2"/>
          <w:rFonts w:hint="cs"/>
          <w:rtl/>
        </w:rPr>
        <w:t xml:space="preserve">شه آمده است </w:t>
      </w:r>
      <w:r w:rsidR="003616EF" w:rsidRPr="00CD1242">
        <w:rPr>
          <w:rStyle w:val="Char2"/>
          <w:rFonts w:hint="cs"/>
          <w:rtl/>
        </w:rPr>
        <w:t>ک</w:t>
      </w:r>
      <w:r w:rsidRPr="00CD1242">
        <w:rPr>
          <w:rStyle w:val="Char2"/>
          <w:rFonts w:hint="cs"/>
          <w:rtl/>
        </w:rPr>
        <w:t>ه موضعگیری او درباره امام عل</w:t>
      </w:r>
      <w:r w:rsidR="003616EF" w:rsidRPr="00CD1242">
        <w:rPr>
          <w:rStyle w:val="Char2"/>
          <w:rFonts w:hint="cs"/>
          <w:rtl/>
        </w:rPr>
        <w:t>ی</w:t>
      </w:r>
      <w:r w:rsidRPr="00CD1242">
        <w:rPr>
          <w:rStyle w:val="Char2"/>
          <w:rFonts w:hint="cs"/>
          <w:rtl/>
        </w:rPr>
        <w:t xml:space="preserve"> مشهور است، ‌و او در هر صورت سع</w:t>
      </w:r>
      <w:r w:rsidR="003616EF" w:rsidRPr="00CD1242">
        <w:rPr>
          <w:rStyle w:val="Char2"/>
          <w:rFonts w:hint="cs"/>
          <w:rtl/>
        </w:rPr>
        <w:t>ی</w:t>
      </w:r>
      <w:r w:rsidRPr="00CD1242">
        <w:rPr>
          <w:rStyle w:val="Char2"/>
          <w:rFonts w:hint="cs"/>
          <w:rtl/>
        </w:rPr>
        <w:t xml:space="preserve"> دارد </w:t>
      </w:r>
      <w:r w:rsidR="003616EF" w:rsidRPr="00CD1242">
        <w:rPr>
          <w:rStyle w:val="Char2"/>
          <w:rFonts w:hint="cs"/>
          <w:rtl/>
        </w:rPr>
        <w:t>ک</w:t>
      </w:r>
      <w:r w:rsidRPr="00CD1242">
        <w:rPr>
          <w:rStyle w:val="Char2"/>
          <w:rFonts w:hint="cs"/>
          <w:rtl/>
        </w:rPr>
        <w:t>ه پدرش را تقو</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ند حت</w:t>
      </w:r>
      <w:r w:rsidR="003616EF" w:rsidRPr="00CD1242">
        <w:rPr>
          <w:rStyle w:val="Char2"/>
          <w:rFonts w:hint="cs"/>
          <w:rtl/>
        </w:rPr>
        <w:t>ی</w:t>
      </w:r>
      <w:r w:rsidRPr="00CD1242">
        <w:rPr>
          <w:rStyle w:val="Char2"/>
          <w:rFonts w:hint="cs"/>
          <w:rtl/>
        </w:rPr>
        <w:t xml:space="preserve"> اگر با احاد</w:t>
      </w:r>
      <w:r w:rsidR="003616EF" w:rsidRPr="00CD1242">
        <w:rPr>
          <w:rStyle w:val="Char2"/>
          <w:rFonts w:hint="cs"/>
          <w:rtl/>
        </w:rPr>
        <w:t>ی</w:t>
      </w:r>
      <w:r w:rsidRPr="00CD1242">
        <w:rPr>
          <w:rStyle w:val="Char2"/>
          <w:rFonts w:hint="cs"/>
          <w:rtl/>
        </w:rPr>
        <w:t>ث جعل</w:t>
      </w:r>
      <w:r w:rsidR="003616EF" w:rsidRPr="00CD1242">
        <w:rPr>
          <w:rStyle w:val="Char2"/>
          <w:rFonts w:hint="cs"/>
          <w:rtl/>
        </w:rPr>
        <w:t>ی</w:t>
      </w:r>
      <w:r w:rsidRPr="00CD1242">
        <w:rPr>
          <w:rStyle w:val="Char2"/>
          <w:rFonts w:hint="cs"/>
          <w:rtl/>
        </w:rPr>
        <w:t xml:space="preserve"> باشد و غیر از فضایلی که عبدالله بن عمر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او ن</w:t>
      </w:r>
      <w:r w:rsidR="003616EF" w:rsidRPr="00CD1242">
        <w:rPr>
          <w:rStyle w:val="Char2"/>
          <w:rFonts w:hint="cs"/>
          <w:rtl/>
        </w:rPr>
        <w:t>ی</w:t>
      </w:r>
      <w:r w:rsidRPr="00CD1242">
        <w:rPr>
          <w:rStyle w:val="Char2"/>
          <w:rFonts w:hint="cs"/>
          <w:rtl/>
        </w:rPr>
        <w:t xml:space="preserve">ز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امام عل</w:t>
      </w:r>
      <w:r w:rsidR="003616EF" w:rsidRPr="00CD1242">
        <w:rPr>
          <w:rStyle w:val="Char2"/>
          <w:rFonts w:hint="cs"/>
          <w:rtl/>
        </w:rPr>
        <w:t>ی</w:t>
      </w:r>
      <w:r w:rsidRPr="00CD1242">
        <w:rPr>
          <w:rStyle w:val="Char2"/>
          <w:rFonts w:hint="cs"/>
          <w:rtl/>
        </w:rPr>
        <w:t xml:space="preserve"> دور است و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 بر ب</w:t>
      </w:r>
      <w:r w:rsidR="003616EF" w:rsidRPr="00CD1242">
        <w:rPr>
          <w:rStyle w:val="Char2"/>
          <w:rFonts w:hint="cs"/>
          <w:rtl/>
        </w:rPr>
        <w:t>ی</w:t>
      </w:r>
      <w:r w:rsidRPr="00CD1242">
        <w:rPr>
          <w:rStyle w:val="Char2"/>
          <w:rFonts w:hint="cs"/>
          <w:rtl/>
        </w:rPr>
        <w:t xml:space="preserve">عت با علی اجماع </w:t>
      </w:r>
      <w:r w:rsidR="003616EF" w:rsidRPr="00CD1242">
        <w:rPr>
          <w:rStyle w:val="Char2"/>
          <w:rFonts w:hint="cs"/>
          <w:rtl/>
        </w:rPr>
        <w:t>ک</w:t>
      </w:r>
      <w:r w:rsidRPr="00CD1242">
        <w:rPr>
          <w:rStyle w:val="Char2"/>
          <w:rFonts w:hint="cs"/>
          <w:rtl/>
        </w:rPr>
        <w:t>ردند ب</w:t>
      </w:r>
      <w:r w:rsidR="003616EF" w:rsidRPr="00CD1242">
        <w:rPr>
          <w:rStyle w:val="Char2"/>
          <w:rFonts w:hint="cs"/>
          <w:rtl/>
        </w:rPr>
        <w:t>ی</w:t>
      </w:r>
      <w:r w:rsidRPr="00CD1242">
        <w:rPr>
          <w:rStyle w:val="Char2"/>
          <w:rFonts w:hint="cs"/>
          <w:rtl/>
        </w:rPr>
        <w:t>عت با او را نپذیرفت و م</w:t>
      </w:r>
      <w:r w:rsidR="003616EF" w:rsidRPr="00CD1242">
        <w:rPr>
          <w:rStyle w:val="Char2"/>
          <w:rFonts w:hint="cs"/>
          <w:rtl/>
        </w:rPr>
        <w:t>ی</w:t>
      </w:r>
      <w:r w:rsidRPr="00CD1242">
        <w:rPr>
          <w:rStyle w:val="Char2"/>
          <w:rFonts w:hint="cs"/>
          <w:rtl/>
        </w:rPr>
        <w:t>‌گفت: بهتر</w:t>
      </w:r>
      <w:r w:rsidR="003616EF" w:rsidRPr="00CD1242">
        <w:rPr>
          <w:rStyle w:val="Char2"/>
          <w:rFonts w:hint="cs"/>
          <w:rtl/>
        </w:rPr>
        <w:t>ی</w:t>
      </w:r>
      <w:r w:rsidRPr="00CD1242">
        <w:rPr>
          <w:rStyle w:val="Char2"/>
          <w:rFonts w:hint="cs"/>
          <w:rtl/>
        </w:rPr>
        <w:t>ن افراد بعد از رسول خدا، ابوب</w:t>
      </w:r>
      <w:r w:rsidR="003616EF" w:rsidRPr="00CD1242">
        <w:rPr>
          <w:rStyle w:val="Char2"/>
          <w:rFonts w:hint="cs"/>
          <w:rtl/>
        </w:rPr>
        <w:t>ک</w:t>
      </w:r>
      <w:r w:rsidRPr="00CD1242">
        <w:rPr>
          <w:rStyle w:val="Char2"/>
          <w:rFonts w:hint="cs"/>
          <w:rtl/>
        </w:rPr>
        <w:t>ر، سپس عمر و سپس عثمان است و بعد از آن هیچ برتری نیست و هم</w:t>
      </w:r>
      <w:r w:rsidR="003616EF" w:rsidRPr="00CD1242">
        <w:rPr>
          <w:rStyle w:val="Char2"/>
          <w:rFonts w:hint="cs"/>
          <w:rtl/>
        </w:rPr>
        <w:t>ه</w:t>
      </w:r>
      <w:r w:rsidRPr="00CD1242">
        <w:rPr>
          <w:rStyle w:val="Char2"/>
          <w:rFonts w:hint="cs"/>
          <w:rtl/>
        </w:rPr>
        <w:t xml:space="preserve"> مسلمانان مساو</w:t>
      </w:r>
      <w:r w:rsidR="003616EF" w:rsidRPr="00CD1242">
        <w:rPr>
          <w:rStyle w:val="Char2"/>
          <w:rFonts w:hint="cs"/>
          <w:rtl/>
        </w:rPr>
        <w:t>ی</w:t>
      </w:r>
      <w:r w:rsidRPr="00CD1242">
        <w:rPr>
          <w:rStyle w:val="Char2"/>
          <w:rFonts w:hint="cs"/>
          <w:rtl/>
        </w:rPr>
        <w:t xml:space="preserve"> هستند.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سخن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عبدالله بن عمر امام علی را با مردم اهل بازار مساو</w:t>
      </w:r>
      <w:r w:rsidR="003616EF" w:rsidRPr="00CD1242">
        <w:rPr>
          <w:rStyle w:val="Char2"/>
          <w:rFonts w:hint="cs"/>
          <w:rtl/>
        </w:rPr>
        <w:t>ی</w:t>
      </w:r>
      <w:r w:rsidRPr="00CD1242">
        <w:rPr>
          <w:rStyle w:val="Char2"/>
          <w:rFonts w:hint="cs"/>
          <w:rtl/>
        </w:rPr>
        <w:t xml:space="preserve"> قرار داده و او شخص</w:t>
      </w:r>
      <w:r w:rsidR="003616EF" w:rsidRPr="00CD1242">
        <w:rPr>
          <w:rStyle w:val="Char2"/>
          <w:rFonts w:hint="cs"/>
          <w:rtl/>
        </w:rPr>
        <w:t>ی</w:t>
      </w:r>
      <w:r w:rsidRPr="00CD1242">
        <w:rPr>
          <w:rStyle w:val="Char2"/>
          <w:rFonts w:hint="cs"/>
          <w:rtl/>
        </w:rPr>
        <w:t xml:space="preserve"> عاد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دار</w:t>
      </w:r>
      <w:r w:rsidR="003616EF" w:rsidRPr="00CD1242">
        <w:rPr>
          <w:rStyle w:val="Char2"/>
          <w:rFonts w:hint="cs"/>
          <w:rtl/>
        </w:rPr>
        <w:t>ی</w:t>
      </w:r>
      <w:r w:rsidRPr="00CD1242">
        <w:rPr>
          <w:rStyle w:val="Char2"/>
          <w:rFonts w:hint="cs"/>
          <w:rtl/>
        </w:rPr>
        <w:t xml:space="preserve"> فضل و فض</w:t>
      </w:r>
      <w:r w:rsidR="003616EF" w:rsidRPr="00CD1242">
        <w:rPr>
          <w:rStyle w:val="Char2"/>
          <w:rFonts w:hint="cs"/>
          <w:rtl/>
        </w:rPr>
        <w:t>ی</w:t>
      </w:r>
      <w:r w:rsidRPr="00CD1242">
        <w:rPr>
          <w:rStyle w:val="Char2"/>
          <w:rFonts w:hint="cs"/>
          <w:rtl/>
        </w:rPr>
        <w:t>لت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Pr="00CD1242">
        <w:rPr>
          <w:rStyle w:val="Char2"/>
          <w:rFonts w:hint="eastAsia"/>
          <w:rtl/>
        </w:rPr>
        <w:t>»</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در جواب این ادعا باید گفت ا</w:t>
      </w:r>
      <w:r w:rsidR="003616EF" w:rsidRPr="00CD1242">
        <w:rPr>
          <w:rStyle w:val="Char2"/>
          <w:rFonts w:hint="cs"/>
          <w:rtl/>
        </w:rPr>
        <w:t>ی</w:t>
      </w:r>
      <w:r w:rsidRPr="00CD1242">
        <w:rPr>
          <w:rStyle w:val="Char2"/>
          <w:rFonts w:hint="cs"/>
          <w:rtl/>
        </w:rPr>
        <w:t>ن سخن، افترا، دروغ، ظلم و بهتان بزرگ</w:t>
      </w:r>
      <w:r w:rsidR="003616EF" w:rsidRPr="00CD1242">
        <w:rPr>
          <w:rStyle w:val="Char2"/>
          <w:rFonts w:hint="cs"/>
          <w:rtl/>
        </w:rPr>
        <w:t>ی</w:t>
      </w:r>
      <w:r w:rsidRPr="00CD1242">
        <w:rPr>
          <w:rStyle w:val="Char2"/>
          <w:rFonts w:hint="cs"/>
          <w:rtl/>
        </w:rPr>
        <w:t xml:space="preserve"> را دربردارد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متر</w:t>
      </w:r>
      <w:r w:rsidR="003616EF" w:rsidRPr="00CD1242">
        <w:rPr>
          <w:rStyle w:val="Char2"/>
          <w:rFonts w:hint="cs"/>
          <w:rtl/>
        </w:rPr>
        <w:t>ی</w:t>
      </w:r>
      <w:r w:rsidRPr="00CD1242">
        <w:rPr>
          <w:rStyle w:val="Char2"/>
          <w:rFonts w:hint="cs"/>
          <w:rtl/>
        </w:rPr>
        <w:t>ن اطلاع</w:t>
      </w:r>
      <w:r w:rsidR="003616EF" w:rsidRPr="00CD1242">
        <w:rPr>
          <w:rStyle w:val="Char2"/>
          <w:rFonts w:hint="cs"/>
          <w:rtl/>
        </w:rPr>
        <w:t>ی</w:t>
      </w:r>
      <w:r w:rsidRPr="00CD1242">
        <w:rPr>
          <w:rStyle w:val="Char2"/>
          <w:rFonts w:hint="cs"/>
          <w:rtl/>
        </w:rPr>
        <w:t xml:space="preserve"> بر س</w:t>
      </w:r>
      <w:r w:rsidR="003616EF" w:rsidRPr="00CD1242">
        <w:rPr>
          <w:rStyle w:val="Char2"/>
          <w:rFonts w:hint="cs"/>
          <w:rtl/>
        </w:rPr>
        <w:t>ی</w:t>
      </w:r>
      <w:r w:rsidRPr="00CD1242">
        <w:rPr>
          <w:rStyle w:val="Char2"/>
          <w:rFonts w:hint="cs"/>
          <w:rtl/>
        </w:rPr>
        <w:t>رت صحابه داشته و نصوص و اقوال علما را در آن مورد بشناسد آن را م</w:t>
      </w:r>
      <w:r w:rsidR="003616EF" w:rsidRPr="00CD1242">
        <w:rPr>
          <w:rStyle w:val="Char2"/>
          <w:rFonts w:hint="cs"/>
          <w:rtl/>
        </w:rPr>
        <w:t>ی</w:t>
      </w:r>
      <w:r w:rsidRPr="00CD1242">
        <w:rPr>
          <w:rStyle w:val="Char2"/>
          <w:rFonts w:hint="cs"/>
          <w:rtl/>
        </w:rPr>
        <w:t xml:space="preserve">‌داند و اگر </w:t>
      </w:r>
      <w:r w:rsidR="003616EF" w:rsidRPr="00CD1242">
        <w:rPr>
          <w:rStyle w:val="Char2"/>
          <w:rFonts w:hint="cs"/>
          <w:rtl/>
        </w:rPr>
        <w:t>ک</w:t>
      </w:r>
      <w:r w:rsidRPr="00CD1242">
        <w:rPr>
          <w:rStyle w:val="Char2"/>
          <w:rFonts w:hint="cs"/>
          <w:rtl/>
        </w:rPr>
        <w:t>ودن</w:t>
      </w:r>
      <w:r w:rsidR="003616EF" w:rsidRPr="00CD1242">
        <w:rPr>
          <w:rStyle w:val="Char2"/>
          <w:rFonts w:hint="cs"/>
          <w:rtl/>
        </w:rPr>
        <w:t>ی</w:t>
      </w:r>
      <w:r w:rsidRPr="00CD1242">
        <w:rPr>
          <w:rStyle w:val="Char2"/>
          <w:rFonts w:hint="cs"/>
          <w:rtl/>
        </w:rPr>
        <w:t xml:space="preserve"> و سب</w:t>
      </w:r>
      <w:r w:rsidR="003616EF" w:rsidRPr="00CD1242">
        <w:rPr>
          <w:rStyle w:val="Char2"/>
          <w:rFonts w:hint="cs"/>
          <w:rtl/>
        </w:rPr>
        <w:t>ک</w:t>
      </w:r>
      <w:r w:rsidRPr="00CD1242">
        <w:rPr>
          <w:rStyle w:val="Char2"/>
          <w:rFonts w:hint="cs"/>
          <w:rtl/>
        </w:rPr>
        <w:t xml:space="preserve"> عقل</w:t>
      </w:r>
      <w:r w:rsidR="003616EF" w:rsidRPr="00CD1242">
        <w:rPr>
          <w:rStyle w:val="Char2"/>
          <w:rFonts w:hint="cs"/>
          <w:rtl/>
        </w:rPr>
        <w:t>ی</w:t>
      </w:r>
      <w:r w:rsidRPr="00CD1242">
        <w:rPr>
          <w:rStyle w:val="Char2"/>
          <w:rFonts w:hint="cs"/>
          <w:rtl/>
        </w:rPr>
        <w:t xml:space="preserve"> و پست فطرت</w:t>
      </w:r>
      <w:r w:rsidR="003616EF" w:rsidRPr="00CD1242">
        <w:rPr>
          <w:rStyle w:val="Char2"/>
          <w:rFonts w:hint="cs"/>
          <w:rtl/>
        </w:rPr>
        <w:t>ی</w:t>
      </w:r>
      <w:r w:rsidRPr="00CD1242">
        <w:rPr>
          <w:rStyle w:val="Char2"/>
          <w:rFonts w:hint="cs"/>
          <w:rtl/>
        </w:rPr>
        <w:t xml:space="preserve"> و ب</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ی</w:t>
      </w:r>
      <w:r w:rsidRPr="00CD1242">
        <w:rPr>
          <w:rStyle w:val="Char2"/>
          <w:rFonts w:hint="cs"/>
          <w:rtl/>
        </w:rPr>
        <w:t>ا</w:t>
      </w:r>
      <w:r w:rsidR="003616EF" w:rsidRPr="00CD1242">
        <w:rPr>
          <w:rStyle w:val="Char2"/>
          <w:rFonts w:hint="cs"/>
          <w:rtl/>
        </w:rPr>
        <w:t>یی</w:t>
      </w:r>
      <w:r w:rsidRPr="00CD1242">
        <w:rPr>
          <w:rStyle w:val="Char2"/>
          <w:rFonts w:hint="cs"/>
          <w:rtl/>
        </w:rPr>
        <w:t xml:space="preserve"> و گستاخ</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ان را بر دروغ و بهتان نم</w:t>
      </w:r>
      <w:r w:rsidR="003616EF" w:rsidRPr="00CD1242">
        <w:rPr>
          <w:rStyle w:val="Char2"/>
          <w:rFonts w:hint="cs"/>
          <w:rtl/>
        </w:rPr>
        <w:t>ی</w:t>
      </w:r>
      <w:r w:rsidRPr="00CD1242">
        <w:rPr>
          <w:rStyle w:val="Char2"/>
          <w:rFonts w:hint="cs"/>
          <w:rtl/>
        </w:rPr>
        <w:t>‌شناختم از صدور چن</w:t>
      </w:r>
      <w:r w:rsidR="003616EF" w:rsidRPr="00CD1242">
        <w:rPr>
          <w:rStyle w:val="Char2"/>
          <w:rFonts w:hint="cs"/>
          <w:rtl/>
        </w:rPr>
        <w:t>ی</w:t>
      </w:r>
      <w:r w:rsidRPr="00CD1242">
        <w:rPr>
          <w:rStyle w:val="Char2"/>
          <w:rFonts w:hint="cs"/>
          <w:rtl/>
        </w:rPr>
        <w:t>ن سخن</w:t>
      </w:r>
      <w:r w:rsidR="003616EF" w:rsidRPr="00CD1242">
        <w:rPr>
          <w:rStyle w:val="Char2"/>
          <w:rFonts w:hint="cs"/>
          <w:rtl/>
        </w:rPr>
        <w:t>ی</w:t>
      </w:r>
      <w:r w:rsidRPr="00CD1242">
        <w:rPr>
          <w:rStyle w:val="Char2"/>
          <w:rFonts w:hint="cs"/>
          <w:rtl/>
        </w:rPr>
        <w:t xml:space="preserve"> از عاقل تعجب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گمان او بر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در بحث خود به نصوص صح</w:t>
      </w:r>
      <w:r w:rsidR="003616EF" w:rsidRPr="00CD1242">
        <w:rPr>
          <w:rStyle w:val="Char2"/>
          <w:rFonts w:hint="cs"/>
          <w:rtl/>
        </w:rPr>
        <w:t>ی</w:t>
      </w:r>
      <w:r w:rsidRPr="00CD1242">
        <w:rPr>
          <w:rStyle w:val="Char2"/>
          <w:rFonts w:hint="cs"/>
          <w:rtl/>
        </w:rPr>
        <w:t>ح استناد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ادعا</w:t>
      </w:r>
      <w:r w:rsidR="003616EF" w:rsidRPr="00CD1242">
        <w:rPr>
          <w:rStyle w:val="Char2"/>
          <w:rFonts w:hint="cs"/>
          <w:rtl/>
        </w:rPr>
        <w:t>ی</w:t>
      </w:r>
      <w:r w:rsidRPr="00CD1242">
        <w:rPr>
          <w:rStyle w:val="Char2"/>
          <w:rFonts w:hint="cs"/>
          <w:rtl/>
        </w:rPr>
        <w:t xml:space="preserve"> انجام تحق</w:t>
      </w:r>
      <w:r w:rsidR="003616EF" w:rsidRPr="00CD1242">
        <w:rPr>
          <w:rStyle w:val="Char2"/>
          <w:rFonts w:hint="cs"/>
          <w:rtl/>
        </w:rPr>
        <w:t>ی</w:t>
      </w:r>
      <w:r w:rsidRPr="00CD1242">
        <w:rPr>
          <w:rStyle w:val="Char2"/>
          <w:rFonts w:hint="cs"/>
          <w:rtl/>
        </w:rPr>
        <w:t>ق علم</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مردم را با ا</w:t>
      </w:r>
      <w:r w:rsidR="003616EF" w:rsidRPr="00CD1242">
        <w:rPr>
          <w:rStyle w:val="Char2"/>
          <w:rFonts w:hint="cs"/>
          <w:rtl/>
        </w:rPr>
        <w:t>ی</w:t>
      </w:r>
      <w:r w:rsidRPr="00CD1242">
        <w:rPr>
          <w:rStyle w:val="Char2"/>
          <w:rFonts w:hint="cs"/>
          <w:rtl/>
        </w:rPr>
        <w:t>ن سخن مخاطب قرار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ک</w:t>
      </w:r>
      <w:r w:rsidRPr="00CD1242">
        <w:rPr>
          <w:rStyle w:val="Char2"/>
          <w:rFonts w:hint="cs"/>
          <w:rtl/>
        </w:rPr>
        <w:t>ه خاص و عام همه م</w:t>
      </w:r>
      <w:r w:rsidR="003616EF" w:rsidRPr="00CD1242">
        <w:rPr>
          <w:rStyle w:val="Char2"/>
          <w:rFonts w:hint="cs"/>
          <w:rtl/>
        </w:rPr>
        <w:t>ی</w:t>
      </w:r>
      <w:r w:rsidRPr="00CD1242">
        <w:rPr>
          <w:rStyle w:val="Char2"/>
          <w:rFonts w:hint="cs"/>
          <w:rtl/>
        </w:rPr>
        <w:t xml:space="preserve">‌دانند </w:t>
      </w:r>
      <w:r w:rsidR="003616EF" w:rsidRPr="00CD1242">
        <w:rPr>
          <w:rStyle w:val="Char2"/>
          <w:rFonts w:hint="cs"/>
          <w:rtl/>
        </w:rPr>
        <w:t>ک</w:t>
      </w:r>
      <w:r w:rsidRPr="00CD1242">
        <w:rPr>
          <w:rStyle w:val="Char2"/>
          <w:rFonts w:hint="cs"/>
          <w:rtl/>
        </w:rPr>
        <w:t>ه این سخن، دروغ محض و افترا است.</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او </w:t>
      </w:r>
      <w:r w:rsidR="003616EF" w:rsidRPr="00CD1242">
        <w:rPr>
          <w:rStyle w:val="Char2"/>
          <w:rFonts w:hint="cs"/>
          <w:rtl/>
        </w:rPr>
        <w:t>ک</w:t>
      </w:r>
      <w:r w:rsidRPr="00CD1242">
        <w:rPr>
          <w:rStyle w:val="Char2"/>
          <w:rFonts w:hint="cs"/>
          <w:rtl/>
        </w:rPr>
        <w:t>ه «</w:t>
      </w:r>
      <w:r w:rsidR="003616EF" w:rsidRPr="00CD1242">
        <w:rPr>
          <w:rStyle w:val="Char2"/>
          <w:rFonts w:hint="cs"/>
          <w:rtl/>
        </w:rPr>
        <w:t>ک</w:t>
      </w:r>
      <w:r w:rsidRPr="00CD1242">
        <w:rPr>
          <w:rStyle w:val="Char2"/>
          <w:rFonts w:hint="cs"/>
          <w:rtl/>
        </w:rPr>
        <w:t>تب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را گشتم و اجماع را جز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ند</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سن</w:t>
      </w:r>
      <w:r w:rsidR="003616EF" w:rsidRPr="00CD1242">
        <w:rPr>
          <w:rStyle w:val="Char2"/>
          <w:rFonts w:hint="cs"/>
          <w:rtl/>
        </w:rPr>
        <w:t>ی</w:t>
      </w:r>
      <w:r w:rsidRPr="00CD1242">
        <w:rPr>
          <w:rStyle w:val="Char2"/>
          <w:rFonts w:hint="cs"/>
          <w:rtl/>
        </w:rPr>
        <w:t xml:space="preserve"> و ش</w:t>
      </w:r>
      <w:r w:rsidR="003616EF" w:rsidRPr="00CD1242">
        <w:rPr>
          <w:rStyle w:val="Char2"/>
          <w:rFonts w:hint="cs"/>
          <w:rtl/>
        </w:rPr>
        <w:t>ی</w:t>
      </w:r>
      <w:r w:rsidRPr="00CD1242">
        <w:rPr>
          <w:rStyle w:val="Char2"/>
          <w:rFonts w:hint="cs"/>
          <w:rtl/>
        </w:rPr>
        <w:t xml:space="preserve">عه بر امامت او اجماع </w:t>
      </w:r>
      <w:r w:rsidR="003616EF" w:rsidRPr="00CD1242">
        <w:rPr>
          <w:rStyle w:val="Char2"/>
          <w:rFonts w:hint="cs"/>
          <w:rtl/>
        </w:rPr>
        <w:t>ک</w:t>
      </w:r>
      <w:r w:rsidRPr="00CD1242">
        <w:rPr>
          <w:rStyle w:val="Char2"/>
          <w:rFonts w:hint="cs"/>
          <w:rtl/>
        </w:rPr>
        <w:t>رده‌ و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جز اهل سنت به امامت ابوب</w:t>
      </w:r>
      <w:r w:rsidR="003616EF" w:rsidRPr="00CD1242">
        <w:rPr>
          <w:rStyle w:val="Char2"/>
          <w:rFonts w:hint="cs"/>
          <w:rtl/>
        </w:rPr>
        <w:t>ک</w:t>
      </w:r>
      <w:r w:rsidRPr="00CD1242">
        <w:rPr>
          <w:rStyle w:val="Char2"/>
          <w:rFonts w:hint="cs"/>
          <w:rtl/>
        </w:rPr>
        <w:t>ر قا</w:t>
      </w:r>
      <w:r w:rsidR="003616EF" w:rsidRPr="00CD1242">
        <w:rPr>
          <w:rStyle w:val="Char2"/>
          <w:rFonts w:hint="cs"/>
          <w:rtl/>
        </w:rPr>
        <w:t>ی</w:t>
      </w:r>
      <w:r w:rsidRPr="00CD1242">
        <w:rPr>
          <w:rStyle w:val="Char2"/>
          <w:rFonts w:hint="cs"/>
          <w:rtl/>
        </w:rPr>
        <w:t>ل ن</w:t>
      </w:r>
      <w:r w:rsidR="003616EF" w:rsidRPr="00CD1242">
        <w:rPr>
          <w:rStyle w:val="Char2"/>
          <w:rFonts w:hint="cs"/>
          <w:rtl/>
        </w:rPr>
        <w:t>ی</w:t>
      </w:r>
      <w:r w:rsidRPr="00CD1242">
        <w:rPr>
          <w:rStyle w:val="Char2"/>
          <w:rFonts w:hint="cs"/>
          <w:rtl/>
        </w:rPr>
        <w:t>ست»؛ ا</w:t>
      </w:r>
      <w:r w:rsidR="003616EF" w:rsidRPr="00CD1242">
        <w:rPr>
          <w:rStyle w:val="Char2"/>
          <w:rFonts w:hint="cs"/>
          <w:rtl/>
        </w:rPr>
        <w:t>ی</w:t>
      </w:r>
      <w:r w:rsidRPr="00CD1242">
        <w:rPr>
          <w:rStyle w:val="Char2"/>
          <w:rFonts w:hint="cs"/>
          <w:rtl/>
        </w:rPr>
        <w:t>ن گفته با دروغ</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بردارد؛ دل</w:t>
      </w:r>
      <w:r w:rsidR="003616EF" w:rsidRPr="00CD1242">
        <w:rPr>
          <w:rStyle w:val="Char2"/>
          <w:rFonts w:hint="cs"/>
          <w:rtl/>
        </w:rPr>
        <w:t>ی</w:t>
      </w:r>
      <w:r w:rsidRPr="00CD1242">
        <w:rPr>
          <w:rStyle w:val="Char2"/>
          <w:rFonts w:hint="cs"/>
          <w:rtl/>
        </w:rPr>
        <w:t>ل بر ادعا</w:t>
      </w:r>
      <w:r w:rsidR="003616EF" w:rsidRPr="00CD1242">
        <w:rPr>
          <w:rStyle w:val="Char2"/>
          <w:rFonts w:hint="cs"/>
          <w:rtl/>
        </w:rPr>
        <w:t>ی</w:t>
      </w:r>
      <w:r w:rsidRPr="00CD1242">
        <w:rPr>
          <w:rStyle w:val="Char2"/>
          <w:rFonts w:hint="cs"/>
          <w:rtl/>
        </w:rPr>
        <w:t xml:space="preserve"> او بر بطلان خلافت ابوب</w:t>
      </w:r>
      <w:r w:rsidR="003616EF" w:rsidRPr="00CD1242">
        <w:rPr>
          <w:rStyle w:val="Char2"/>
          <w:rFonts w:hint="cs"/>
          <w:rtl/>
        </w:rPr>
        <w:t>ک</w:t>
      </w:r>
      <w:r w:rsidRPr="00CD1242">
        <w:rPr>
          <w:rStyle w:val="Char2"/>
          <w:rFonts w:hint="cs"/>
          <w:rtl/>
        </w:rPr>
        <w:t>ر ن</w:t>
      </w:r>
      <w:r w:rsidR="003616EF" w:rsidRPr="00CD1242">
        <w:rPr>
          <w:rStyle w:val="Char2"/>
          <w:rFonts w:hint="cs"/>
          <w:rtl/>
        </w:rPr>
        <w:t>ی</w:t>
      </w:r>
      <w:r w:rsidRPr="00CD1242">
        <w:rPr>
          <w:rStyle w:val="Char2"/>
          <w:rFonts w:hint="cs"/>
          <w:rtl/>
        </w:rPr>
        <w:t>ست،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شروط صحت خلافت ابوب</w:t>
      </w:r>
      <w:r w:rsidR="003616EF" w:rsidRPr="00CD1242">
        <w:rPr>
          <w:rStyle w:val="Char2"/>
          <w:rFonts w:hint="cs"/>
          <w:rtl/>
        </w:rPr>
        <w:t>ک</w:t>
      </w:r>
      <w:r w:rsidRPr="00CD1242">
        <w:rPr>
          <w:rStyle w:val="Char2"/>
          <w:rFonts w:hint="cs"/>
          <w:rtl/>
        </w:rPr>
        <w:t>ر، اجماع هم</w:t>
      </w:r>
      <w:r w:rsidR="003616EF" w:rsidRPr="00CD1242">
        <w:rPr>
          <w:rStyle w:val="Char2"/>
          <w:rFonts w:hint="cs"/>
          <w:rtl/>
        </w:rPr>
        <w:t>ه</w:t>
      </w:r>
      <w:r w:rsidRPr="00CD1242">
        <w:rPr>
          <w:rStyle w:val="Char2"/>
          <w:rFonts w:hint="cs"/>
          <w:rtl/>
        </w:rPr>
        <w:t xml:space="preserve"> فِرق بر آن ن</w:t>
      </w:r>
      <w:r w:rsidR="003616EF" w:rsidRPr="00CD1242">
        <w:rPr>
          <w:rStyle w:val="Char2"/>
          <w:rFonts w:hint="cs"/>
          <w:rtl/>
        </w:rPr>
        <w:t>ی</w:t>
      </w:r>
      <w:r w:rsidRPr="00CD1242">
        <w:rPr>
          <w:rStyle w:val="Char2"/>
          <w:rFonts w:hint="cs"/>
          <w:rtl/>
        </w:rPr>
        <w:t>ست و شب</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گفته، گفت</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هود درباره مسلمانان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ما در صحت نبوت موس</w:t>
      </w:r>
      <w:r w:rsidR="003616EF" w:rsidRPr="00CD1242">
        <w:rPr>
          <w:rStyle w:val="Char2"/>
          <w:rFonts w:hint="cs"/>
          <w:rtl/>
        </w:rPr>
        <w:t>ی</w:t>
      </w:r>
      <w:r w:rsidRPr="00CD1242">
        <w:rPr>
          <w:rStyle w:val="Char2"/>
          <w:rFonts w:hint="cs"/>
          <w:rtl/>
        </w:rPr>
        <w:t xml:space="preserve"> متفق م</w:t>
      </w:r>
      <w:r w:rsidR="003616EF" w:rsidRPr="00CD1242">
        <w:rPr>
          <w:rStyle w:val="Char2"/>
          <w:rFonts w:hint="cs"/>
          <w:rtl/>
        </w:rPr>
        <w:t>ی</w:t>
      </w:r>
      <w:r w:rsidRPr="00CD1242">
        <w:rPr>
          <w:rStyle w:val="Char2"/>
          <w:rFonts w:hint="cs"/>
          <w:rtl/>
        </w:rPr>
        <w:t xml:space="preserve"> باش</w:t>
      </w:r>
      <w:r w:rsidR="003616EF" w:rsidRPr="00CD1242">
        <w:rPr>
          <w:rStyle w:val="Char2"/>
          <w:rFonts w:hint="cs"/>
          <w:rtl/>
        </w:rPr>
        <w:t>ی</w:t>
      </w:r>
      <w:r w:rsidRPr="00CD1242">
        <w:rPr>
          <w:rStyle w:val="Char2"/>
          <w:rFonts w:hint="cs"/>
          <w:rtl/>
        </w:rPr>
        <w:t>م و در نبوت محمد اختلاف دار</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پس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 xml:space="preserve">ل بر صحت نبوت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مورد اتفاق ما بوده و دل</w:t>
      </w:r>
      <w:r w:rsidR="003616EF" w:rsidRPr="00CD1242">
        <w:rPr>
          <w:rStyle w:val="Char2"/>
          <w:rFonts w:hint="cs"/>
          <w:rtl/>
        </w:rPr>
        <w:t>ی</w:t>
      </w:r>
      <w:r w:rsidRPr="00CD1242">
        <w:rPr>
          <w:rStyle w:val="Char2"/>
          <w:rFonts w:hint="cs"/>
          <w:rtl/>
        </w:rPr>
        <w:t xml:space="preserve">ل بر بطلان نبوت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مورد اختلاف ماست. همچن</w:t>
      </w:r>
      <w:r w:rsidR="003616EF" w:rsidRPr="00CD1242">
        <w:rPr>
          <w:rStyle w:val="Char2"/>
          <w:rFonts w:hint="cs"/>
          <w:rtl/>
        </w:rPr>
        <w:t>ی</w:t>
      </w:r>
      <w:r w:rsidRPr="00CD1242">
        <w:rPr>
          <w:rStyle w:val="Char2"/>
          <w:rFonts w:hint="cs"/>
          <w:rtl/>
        </w:rPr>
        <w:t>ن اگر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نظ</w:t>
      </w:r>
      <w:r w:rsidR="003616EF" w:rsidRPr="00CD1242">
        <w:rPr>
          <w:rStyle w:val="Char2"/>
          <w:rFonts w:hint="cs"/>
          <w:rtl/>
        </w:rPr>
        <w:t>ی</w:t>
      </w:r>
      <w:r w:rsidRPr="00CD1242">
        <w:rPr>
          <w:rStyle w:val="Char2"/>
          <w:rFonts w:hint="cs"/>
          <w:rtl/>
        </w:rPr>
        <w:t>ر چن</w:t>
      </w:r>
      <w:r w:rsidR="003616EF" w:rsidRPr="00CD1242">
        <w:rPr>
          <w:rStyle w:val="Char2"/>
          <w:rFonts w:hint="cs"/>
          <w:rtl/>
        </w:rPr>
        <w:t>ی</w:t>
      </w:r>
      <w:r w:rsidRPr="00CD1242">
        <w:rPr>
          <w:rStyle w:val="Char2"/>
          <w:rFonts w:hint="cs"/>
          <w:rtl/>
        </w:rPr>
        <w:t>ن سخن</w:t>
      </w:r>
      <w:r w:rsidR="003616EF" w:rsidRPr="00CD1242">
        <w:rPr>
          <w:rStyle w:val="Char2"/>
          <w:rFonts w:hint="cs"/>
          <w:rtl/>
        </w:rPr>
        <w:t>ی</w:t>
      </w:r>
      <w:r w:rsidRPr="00CD1242">
        <w:rPr>
          <w:rStyle w:val="Char2"/>
          <w:rFonts w:hint="cs"/>
          <w:rtl/>
        </w:rPr>
        <w:t xml:space="preserve"> را درباره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و محمد بگو</w:t>
      </w:r>
      <w:r w:rsidR="003616EF" w:rsidRPr="00CD1242">
        <w:rPr>
          <w:rStyle w:val="Char2"/>
          <w:rFonts w:hint="cs"/>
          <w:rtl/>
        </w:rPr>
        <w:t>ی</w:t>
      </w:r>
      <w:r w:rsidRPr="00CD1242">
        <w:rPr>
          <w:rStyle w:val="Char2"/>
          <w:rFonts w:hint="cs"/>
          <w:rtl/>
        </w:rPr>
        <w:t>ند، چن</w:t>
      </w:r>
      <w:r w:rsidR="003616EF" w:rsidRPr="00CD1242">
        <w:rPr>
          <w:rStyle w:val="Char2"/>
          <w:rFonts w:hint="cs"/>
          <w:rtl/>
        </w:rPr>
        <w:t>ی</w:t>
      </w:r>
      <w:r w:rsidRPr="00CD1242">
        <w:rPr>
          <w:rStyle w:val="Char2"/>
          <w:rFonts w:hint="cs"/>
          <w:rtl/>
        </w:rPr>
        <w:t>ن سخن</w:t>
      </w:r>
      <w:r w:rsidR="003616EF" w:rsidRPr="00CD1242">
        <w:rPr>
          <w:rStyle w:val="Char2"/>
          <w:rFonts w:hint="cs"/>
          <w:rtl/>
        </w:rPr>
        <w:t>ی</w:t>
      </w:r>
      <w:r w:rsidRPr="00CD1242">
        <w:rPr>
          <w:rStyle w:val="Char2"/>
          <w:rFonts w:hint="cs"/>
          <w:rtl/>
        </w:rPr>
        <w:t xml:space="preserve"> از اساس، فاسد است و فساد سخن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ز مانند فساد سخن </w:t>
      </w:r>
      <w:r w:rsidR="003616EF" w:rsidRPr="00CD1242">
        <w:rPr>
          <w:rStyle w:val="Char2"/>
          <w:rFonts w:hint="cs"/>
          <w:rtl/>
        </w:rPr>
        <w:t>ی</w:t>
      </w:r>
      <w:r w:rsidRPr="00CD1242">
        <w:rPr>
          <w:rStyle w:val="Char2"/>
          <w:rFonts w:hint="cs"/>
          <w:rtl/>
        </w:rPr>
        <w:t>هود و مس</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ان است.</w:t>
      </w:r>
    </w:p>
    <w:p w:rsidR="00AC5501" w:rsidRPr="00CD1242" w:rsidRDefault="00AC5501" w:rsidP="00CD1242">
      <w:pPr>
        <w:bidi/>
        <w:ind w:firstLine="284"/>
        <w:jc w:val="lowKashida"/>
        <w:rPr>
          <w:rStyle w:val="Char2"/>
          <w:rtl/>
        </w:rPr>
      </w:pPr>
      <w:r w:rsidRPr="00CD1242">
        <w:rPr>
          <w:rStyle w:val="Char2"/>
          <w:rFonts w:hint="cs"/>
          <w:rtl/>
        </w:rPr>
        <w:t>امام دهلو</w:t>
      </w:r>
      <w:r w:rsidR="003616EF" w:rsidRPr="00CD1242">
        <w:rPr>
          <w:rStyle w:val="Char2"/>
          <w:rFonts w:hint="cs"/>
          <w:rtl/>
        </w:rPr>
        <w:t>ی</w:t>
      </w:r>
      <w:r w:rsidRPr="00CD1242">
        <w:rPr>
          <w:rStyle w:val="Char2"/>
          <w:rFonts w:hint="cs"/>
          <w:rtl/>
        </w:rPr>
        <w:t xml:space="preserve"> در (تحف</w:t>
      </w:r>
      <w:r w:rsidR="003616EF" w:rsidRPr="00CD1242">
        <w:rPr>
          <w:rStyle w:val="Char2"/>
          <w:rFonts w:hint="cs"/>
          <w:rtl/>
        </w:rPr>
        <w:t>ه</w:t>
      </w:r>
      <w:r w:rsidRPr="00CD1242">
        <w:rPr>
          <w:rStyle w:val="Char2"/>
          <w:rFonts w:hint="cs"/>
          <w:rtl/>
        </w:rPr>
        <w:t xml:space="preserve"> اثن</w:t>
      </w:r>
      <w:r w:rsidR="003616EF" w:rsidRPr="00CD1242">
        <w:rPr>
          <w:rStyle w:val="Char2"/>
          <w:rFonts w:hint="cs"/>
          <w:rtl/>
        </w:rPr>
        <w:t>ی</w:t>
      </w:r>
      <w:r w:rsidRPr="00CD1242">
        <w:rPr>
          <w:rStyle w:val="Char2"/>
          <w:rFonts w:hint="cs"/>
          <w:rtl/>
        </w:rPr>
        <w:t xml:space="preserve"> عشر</w:t>
      </w:r>
      <w:r w:rsidR="003616EF" w:rsidRPr="00CD1242">
        <w:rPr>
          <w:rStyle w:val="Char2"/>
          <w:rFonts w:hint="cs"/>
          <w:rtl/>
        </w:rPr>
        <w:t>ی</w:t>
      </w:r>
      <w:r w:rsidRPr="00CD1242">
        <w:rPr>
          <w:rStyle w:val="Char2"/>
          <w:rFonts w:hint="cs"/>
          <w:rtl/>
        </w:rPr>
        <w:t>ه) در ا</w:t>
      </w:r>
      <w:r w:rsidR="003616EF" w:rsidRPr="00CD1242">
        <w:rPr>
          <w:rStyle w:val="Char2"/>
          <w:rFonts w:hint="cs"/>
          <w:rtl/>
        </w:rPr>
        <w:t>ی</w:t>
      </w:r>
      <w:r w:rsidRPr="00CD1242">
        <w:rPr>
          <w:rStyle w:val="Char2"/>
          <w:rFonts w:hint="cs"/>
          <w:rtl/>
        </w:rPr>
        <w:t>ن موضوع به رد بر رافضه پرداخته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یکی از حیله های آنان، این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فضا</w:t>
      </w:r>
      <w:r w:rsidR="003616EF" w:rsidRPr="00CD1242">
        <w:rPr>
          <w:rStyle w:val="Char2"/>
          <w:rFonts w:hint="cs"/>
          <w:rtl/>
        </w:rPr>
        <w:t>ی</w:t>
      </w:r>
      <w:r w:rsidRPr="00CD1242">
        <w:rPr>
          <w:rStyle w:val="Char2"/>
          <w:rFonts w:hint="cs"/>
          <w:rtl/>
        </w:rPr>
        <w:t>ل اهل ب</w:t>
      </w:r>
      <w:r w:rsidR="003616EF" w:rsidRPr="00CD1242">
        <w:rPr>
          <w:rStyle w:val="Char2"/>
          <w:rFonts w:hint="cs"/>
          <w:rtl/>
        </w:rPr>
        <w:t>ی</w:t>
      </w:r>
      <w:r w:rsidRPr="00CD1242">
        <w:rPr>
          <w:rStyle w:val="Char2"/>
          <w:rFonts w:hint="cs"/>
          <w:rtl/>
        </w:rPr>
        <w:t xml:space="preserve">ت و آنچه </w:t>
      </w:r>
      <w:r w:rsidR="003616EF" w:rsidRPr="00CD1242">
        <w:rPr>
          <w:rStyle w:val="Char2"/>
          <w:rFonts w:hint="cs"/>
          <w:rtl/>
        </w:rPr>
        <w:t>ک</w:t>
      </w:r>
      <w:r w:rsidRPr="00CD1242">
        <w:rPr>
          <w:rStyle w:val="Char2"/>
          <w:rFonts w:hint="cs"/>
          <w:rtl/>
        </w:rPr>
        <w:t>ه در امامت علی آمده است مورد اتفاق فریقین است و ا</w:t>
      </w:r>
      <w:r w:rsidR="003616EF" w:rsidRPr="00CD1242">
        <w:rPr>
          <w:rStyle w:val="Char2"/>
          <w:rFonts w:hint="cs"/>
          <w:rtl/>
        </w:rPr>
        <w:t>ی</w:t>
      </w:r>
      <w:r w:rsidRPr="00CD1242">
        <w:rPr>
          <w:rStyle w:val="Char2"/>
          <w:rFonts w:hint="cs"/>
          <w:rtl/>
        </w:rPr>
        <w:t>ن برخلاف فضا</w:t>
      </w:r>
      <w:r w:rsidR="003616EF" w:rsidRPr="00CD1242">
        <w:rPr>
          <w:rStyle w:val="Char2"/>
          <w:rFonts w:hint="cs"/>
          <w:rtl/>
        </w:rPr>
        <w:t>ی</w:t>
      </w:r>
      <w:r w:rsidRPr="00CD1242">
        <w:rPr>
          <w:rStyle w:val="Char2"/>
          <w:rFonts w:hint="cs"/>
          <w:rtl/>
        </w:rPr>
        <w:t>ل سه خلیف</w:t>
      </w:r>
      <w:r w:rsidR="003616EF" w:rsidRPr="00CD1242">
        <w:rPr>
          <w:rStyle w:val="Char2"/>
          <w:rFonts w:hint="cs"/>
          <w:rtl/>
        </w:rPr>
        <w:t>ه</w:t>
      </w:r>
      <w:r w:rsidRPr="00CD1242">
        <w:rPr>
          <w:rStyle w:val="Char2"/>
          <w:rFonts w:hint="cs"/>
          <w:rtl/>
        </w:rPr>
        <w:t xml:space="preserve"> دیگر است که فضایل آن</w:t>
      </w:r>
      <w:r w:rsidR="00952A92">
        <w:rPr>
          <w:rStyle w:val="Char2"/>
          <w:rFonts w:hint="eastAsia"/>
          <w:rtl/>
        </w:rPr>
        <w:t>‌</w:t>
      </w:r>
      <w:r w:rsidRPr="00CD1242">
        <w:rPr>
          <w:rStyle w:val="Char2"/>
          <w:rFonts w:hint="cs"/>
          <w:rtl/>
        </w:rPr>
        <w:t xml:space="preserve">ها، جای اختلاف است. پس عاقل باید آنچه را که مورد اتفاق است، انتخاب نماید؛ بنا به حدیث «آنچه </w:t>
      </w:r>
      <w:r w:rsidR="003616EF" w:rsidRPr="00CD1242">
        <w:rPr>
          <w:rStyle w:val="Char2"/>
          <w:rFonts w:hint="cs"/>
          <w:rtl/>
        </w:rPr>
        <w:t>ک</w:t>
      </w:r>
      <w:r w:rsidRPr="00CD1242">
        <w:rPr>
          <w:rStyle w:val="Char2"/>
          <w:rFonts w:hint="cs"/>
          <w:rtl/>
        </w:rPr>
        <w:t>ه تو را در ش</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‌اندازد رها کن و آنچه را </w:t>
      </w:r>
      <w:r w:rsidR="003616EF" w:rsidRPr="00CD1242">
        <w:rPr>
          <w:rStyle w:val="Char2"/>
          <w:rFonts w:hint="cs"/>
          <w:rtl/>
        </w:rPr>
        <w:t>ک</w:t>
      </w:r>
      <w:r w:rsidRPr="00CD1242">
        <w:rPr>
          <w:rStyle w:val="Char2"/>
          <w:rFonts w:hint="cs"/>
          <w:rtl/>
        </w:rPr>
        <w:t xml:space="preserve">ه مورد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است، بگیر». </w:t>
      </w:r>
    </w:p>
    <w:p w:rsidR="00AC5501" w:rsidRPr="00CD1242" w:rsidRDefault="00AC5501" w:rsidP="00CD1242">
      <w:pPr>
        <w:bidi/>
        <w:ind w:firstLine="284"/>
        <w:jc w:val="lowKashida"/>
        <w:rPr>
          <w:rStyle w:val="Char2"/>
          <w:rtl/>
        </w:rPr>
      </w:pPr>
      <w:r w:rsidRPr="00CD1242">
        <w:rPr>
          <w:rStyle w:val="Char2"/>
          <w:rFonts w:hint="cs"/>
          <w:rtl/>
        </w:rPr>
        <w:t xml:space="preserve">جواب این است که این شبهه </w:t>
      </w:r>
      <w:r w:rsidR="003616EF" w:rsidRPr="00CD1242">
        <w:rPr>
          <w:rStyle w:val="Char2"/>
          <w:rFonts w:hint="cs"/>
          <w:rtl/>
        </w:rPr>
        <w:t>ی</w:t>
      </w:r>
      <w:r w:rsidRPr="00CD1242">
        <w:rPr>
          <w:rStyle w:val="Char2"/>
          <w:rFonts w:hint="cs"/>
          <w:rtl/>
        </w:rPr>
        <w:t>هود و نصار</w:t>
      </w:r>
      <w:r w:rsidR="003616EF" w:rsidRPr="00CD1242">
        <w:rPr>
          <w:rStyle w:val="Char2"/>
          <w:rFonts w:hint="cs"/>
          <w:rtl/>
        </w:rPr>
        <w:t>ی</w:t>
      </w:r>
      <w:r w:rsidRPr="00CD1242">
        <w:rPr>
          <w:rStyle w:val="Char2"/>
          <w:rFonts w:hint="cs"/>
          <w:rtl/>
        </w:rPr>
        <w:t xml:space="preserve"> بوده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نبوت موس</w:t>
      </w:r>
      <w:r w:rsidR="003616EF" w:rsidRPr="00CD1242">
        <w:rPr>
          <w:rStyle w:val="Char2"/>
          <w:rFonts w:hint="cs"/>
          <w:rtl/>
        </w:rPr>
        <w:t>ی</w:t>
      </w:r>
      <w:r w:rsidRPr="00CD1242">
        <w:rPr>
          <w:rStyle w:val="Char2"/>
          <w:rFonts w:hint="cs"/>
          <w:rtl/>
        </w:rPr>
        <w:t xml:space="preserve"> و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xml:space="preserve"> در نزد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مورد اتفاق است و ا</w:t>
      </w:r>
      <w:r w:rsidR="003616EF" w:rsidRPr="00CD1242">
        <w:rPr>
          <w:rStyle w:val="Char2"/>
          <w:rFonts w:hint="cs"/>
          <w:rtl/>
        </w:rPr>
        <w:t>ی</w:t>
      </w:r>
      <w:r w:rsidRPr="00CD1242">
        <w:rPr>
          <w:rStyle w:val="Char2"/>
          <w:rFonts w:hint="cs"/>
          <w:rtl/>
        </w:rPr>
        <w:t xml:space="preserve">ن برخلاف نبوت محمد است. آنچه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شبهه را باطل م</w:t>
      </w:r>
      <w:r w:rsidR="003616EF" w:rsidRPr="00CD1242">
        <w:rPr>
          <w:rStyle w:val="Char2"/>
          <w:rFonts w:hint="cs"/>
          <w:rtl/>
        </w:rPr>
        <w:t>ی</w:t>
      </w:r>
      <w:r w:rsidRPr="00CD1242">
        <w:rPr>
          <w:rStyle w:val="Char2"/>
          <w:rFonts w:hint="cs"/>
          <w:rtl/>
        </w:rPr>
        <w:t xml:space="preserve"> سازد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چنگ زدن به متفق عل</w:t>
      </w:r>
      <w:r w:rsidR="003616EF" w:rsidRPr="00CD1242">
        <w:rPr>
          <w:rStyle w:val="Char2"/>
          <w:rFonts w:hint="cs"/>
          <w:rtl/>
        </w:rPr>
        <w:t>ی</w:t>
      </w:r>
      <w:r w:rsidRPr="00CD1242">
        <w:rPr>
          <w:rStyle w:val="Char2"/>
          <w:rFonts w:hint="cs"/>
          <w:rtl/>
        </w:rPr>
        <w:t>ه و تر</w:t>
      </w:r>
      <w:r w:rsidR="003616EF" w:rsidRPr="00CD1242">
        <w:rPr>
          <w:rStyle w:val="Char2"/>
          <w:rFonts w:hint="cs"/>
          <w:rtl/>
        </w:rPr>
        <w:t>ک</w:t>
      </w:r>
      <w:r w:rsidRPr="00CD1242">
        <w:rPr>
          <w:rStyle w:val="Char2"/>
          <w:rFonts w:hint="cs"/>
          <w:rtl/>
        </w:rPr>
        <w:t xml:space="preserve"> مختلف ف</w:t>
      </w:r>
      <w:r w:rsidR="003616EF" w:rsidRPr="00CD1242">
        <w:rPr>
          <w:rStyle w:val="Char2"/>
          <w:rFonts w:hint="cs"/>
          <w:rtl/>
        </w:rPr>
        <w:t>ی</w:t>
      </w:r>
      <w:r w:rsidRPr="00CD1242">
        <w:rPr>
          <w:rStyle w:val="Char2"/>
          <w:rFonts w:hint="cs"/>
          <w:rtl/>
        </w:rPr>
        <w:t>ه به مقتضا</w:t>
      </w:r>
      <w:r w:rsidR="003616EF" w:rsidRPr="00CD1242">
        <w:rPr>
          <w:rStyle w:val="Char2"/>
          <w:rFonts w:hint="cs"/>
          <w:rtl/>
        </w:rPr>
        <w:t>ی</w:t>
      </w:r>
      <w:r w:rsidRPr="00CD1242">
        <w:rPr>
          <w:rStyle w:val="Char2"/>
          <w:rFonts w:hint="cs"/>
          <w:rtl/>
        </w:rPr>
        <w:t xml:space="preserve"> عقل وقت</w:t>
      </w:r>
      <w:r w:rsidR="003616EF" w:rsidRPr="00CD1242">
        <w:rPr>
          <w:rStyle w:val="Char2"/>
          <w:rFonts w:hint="cs"/>
          <w:rtl/>
        </w:rPr>
        <w:t>ی</w:t>
      </w:r>
      <w:r w:rsidRPr="00CD1242">
        <w:rPr>
          <w:rStyle w:val="Char2"/>
          <w:rFonts w:hint="cs"/>
          <w:rtl/>
        </w:rPr>
        <w:t xml:space="preserve"> صورت م</w:t>
      </w:r>
      <w:r w:rsidR="003616EF" w:rsidRPr="00CD1242">
        <w:rPr>
          <w:rStyle w:val="Char2"/>
          <w:rFonts w:hint="cs"/>
          <w:rtl/>
        </w:rPr>
        <w:t>ی</w:t>
      </w:r>
      <w:r w:rsidRPr="00CD1242">
        <w:rPr>
          <w:rStyle w:val="Char2"/>
          <w:rFonts w:hint="cs"/>
          <w:rtl/>
        </w:rPr>
        <w:t xml:space="preserve"> گ</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نباشد، و اگر دل</w:t>
      </w:r>
      <w:r w:rsidR="003616EF" w:rsidRPr="00CD1242">
        <w:rPr>
          <w:rStyle w:val="Char2"/>
          <w:rFonts w:hint="cs"/>
          <w:rtl/>
        </w:rPr>
        <w:t>ی</w:t>
      </w:r>
      <w:r w:rsidRPr="00CD1242">
        <w:rPr>
          <w:rStyle w:val="Char2"/>
          <w:rFonts w:hint="cs"/>
          <w:rtl/>
        </w:rPr>
        <w:t>ل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افت شد به آن اتفاق و اختلاف توجه</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‌شود.</w:t>
      </w:r>
      <w:r w:rsidRPr="00CD1242">
        <w:rPr>
          <w:rStyle w:val="Char2"/>
          <w:vertAlign w:val="superscript"/>
          <w:rtl/>
        </w:rPr>
        <w:footnoteReference w:id="812"/>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ا</w:t>
      </w:r>
      <w:r w:rsidR="003616EF" w:rsidRPr="00CD1242">
        <w:rPr>
          <w:rStyle w:val="Char2"/>
          <w:rFonts w:hint="cs"/>
          <w:rtl/>
        </w:rPr>
        <w:t>ی</w:t>
      </w:r>
      <w:r w:rsidRPr="00CD1242">
        <w:rPr>
          <w:rStyle w:val="Char2"/>
          <w:rFonts w:hint="cs"/>
          <w:rtl/>
        </w:rPr>
        <w:t>ن قاعده علاوه بر فسادی که دربردارد، مقدمه‌ای بر آن بنا شده که مسلم نیست، و صحیح نیست که امت اسلامی بر امامت عل</w:t>
      </w:r>
      <w:r w:rsidR="003616EF" w:rsidRPr="00CD1242">
        <w:rPr>
          <w:rStyle w:val="Char2"/>
          <w:rFonts w:hint="cs"/>
          <w:rtl/>
        </w:rPr>
        <w:t>ی</w:t>
      </w:r>
      <w:r w:rsidRPr="00CD1242">
        <w:rPr>
          <w:rStyle w:val="Char2"/>
          <w:rFonts w:hint="cs"/>
          <w:rtl/>
        </w:rPr>
        <w:t xml:space="preserve"> اتفاق </w:t>
      </w:r>
      <w:r w:rsidR="003616EF" w:rsidRPr="00CD1242">
        <w:rPr>
          <w:rStyle w:val="Char2"/>
          <w:rFonts w:hint="cs"/>
          <w:rtl/>
        </w:rPr>
        <w:t>ک</w:t>
      </w:r>
      <w:r w:rsidRPr="00CD1242">
        <w:rPr>
          <w:rStyle w:val="Char2"/>
          <w:rFonts w:hint="cs"/>
          <w:rtl/>
        </w:rPr>
        <w:t>رده‌ و بر امامت ابوب</w:t>
      </w:r>
      <w:r w:rsidR="003616EF" w:rsidRPr="00CD1242">
        <w:rPr>
          <w:rStyle w:val="Char2"/>
          <w:rFonts w:hint="cs"/>
          <w:rtl/>
        </w:rPr>
        <w:t>ک</w:t>
      </w:r>
      <w:r w:rsidRPr="00CD1242">
        <w:rPr>
          <w:rStyle w:val="Char2"/>
          <w:rFonts w:hint="cs"/>
          <w:rtl/>
        </w:rPr>
        <w:t xml:space="preserve">ر اختلاف </w:t>
      </w:r>
      <w:r w:rsidR="003616EF" w:rsidRPr="00CD1242">
        <w:rPr>
          <w:rStyle w:val="Char2"/>
          <w:rFonts w:hint="cs"/>
          <w:rtl/>
        </w:rPr>
        <w:t>ک</w:t>
      </w:r>
      <w:r w:rsidRPr="00CD1242">
        <w:rPr>
          <w:rStyle w:val="Char2"/>
          <w:rFonts w:hint="cs"/>
          <w:rtl/>
        </w:rPr>
        <w:t xml:space="preserve">رده است؛ به دو دلیل: </w:t>
      </w:r>
    </w:p>
    <w:p w:rsidR="00AC5501" w:rsidRPr="00CD1242" w:rsidRDefault="00AC5501" w:rsidP="00CD1242">
      <w:pPr>
        <w:bidi/>
        <w:ind w:firstLine="284"/>
        <w:jc w:val="lowKashida"/>
        <w:rPr>
          <w:rStyle w:val="Char2"/>
          <w:rtl/>
        </w:rPr>
      </w:pPr>
      <w:r w:rsidRPr="004662C6">
        <w:rPr>
          <w:rStyle w:val="Char8"/>
          <w:rFonts w:hint="cs"/>
          <w:rtl/>
        </w:rPr>
        <w:t>اولاً:</w:t>
      </w:r>
      <w:r w:rsidRPr="00CD1242">
        <w:rPr>
          <w:rStyle w:val="Char2"/>
          <w:rFonts w:hint="cs"/>
          <w:rtl/>
        </w:rPr>
        <w:t xml:space="preserve"> با توجه به موضعگیری عموم مسلمانان از سن</w:t>
      </w:r>
      <w:r w:rsidR="003616EF" w:rsidRPr="00CD1242">
        <w:rPr>
          <w:rStyle w:val="Char2"/>
          <w:rFonts w:hint="cs"/>
          <w:rtl/>
        </w:rPr>
        <w:t>ی</w:t>
      </w:r>
      <w:r w:rsidRPr="00CD1242">
        <w:rPr>
          <w:rStyle w:val="Char2"/>
          <w:rFonts w:hint="cs"/>
          <w:rtl/>
        </w:rPr>
        <w:t xml:space="preserve"> و ش</w:t>
      </w:r>
      <w:r w:rsidR="003616EF" w:rsidRPr="00CD1242">
        <w:rPr>
          <w:rStyle w:val="Char2"/>
          <w:rFonts w:hint="cs"/>
          <w:rtl/>
        </w:rPr>
        <w:t>ی</w:t>
      </w:r>
      <w:r w:rsidRPr="00CD1242">
        <w:rPr>
          <w:rStyle w:val="Char2"/>
          <w:rFonts w:hint="cs"/>
          <w:rtl/>
        </w:rPr>
        <w:t>عه و بق</w:t>
      </w:r>
      <w:r w:rsidR="003616EF" w:rsidRPr="00CD1242">
        <w:rPr>
          <w:rStyle w:val="Char2"/>
          <w:rFonts w:hint="cs"/>
          <w:rtl/>
        </w:rPr>
        <w:t>یه</w:t>
      </w:r>
      <w:r w:rsidRPr="00CD1242">
        <w:rPr>
          <w:rStyle w:val="Char2"/>
          <w:rFonts w:hint="cs"/>
          <w:rtl/>
        </w:rPr>
        <w:t xml:space="preserve"> فرق امت اسلامی، بطلان ا</w:t>
      </w:r>
      <w:r w:rsidR="003616EF" w:rsidRPr="00CD1242">
        <w:rPr>
          <w:rStyle w:val="Char2"/>
          <w:rFonts w:hint="cs"/>
          <w:rtl/>
        </w:rPr>
        <w:t>ی</w:t>
      </w:r>
      <w:r w:rsidRPr="00CD1242">
        <w:rPr>
          <w:rStyle w:val="Char2"/>
          <w:rFonts w:hint="cs"/>
          <w:rtl/>
        </w:rPr>
        <w:t>ن ادعا و صحت خلاف آن ثابت م</w:t>
      </w:r>
      <w:r w:rsidR="003616EF" w:rsidRPr="00CD1242">
        <w:rPr>
          <w:rStyle w:val="Char2"/>
          <w:rFonts w:hint="cs"/>
          <w:rtl/>
        </w:rPr>
        <w:t>ی</w:t>
      </w:r>
      <w:r w:rsidRPr="00CD1242">
        <w:rPr>
          <w:rStyle w:val="Char2"/>
          <w:rFonts w:hint="cs"/>
          <w:rtl/>
        </w:rPr>
        <w:t>‌شود؛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امت اسلام در مورد امامت ابوب</w:t>
      </w:r>
      <w:r w:rsidR="003616EF" w:rsidRPr="00CD1242">
        <w:rPr>
          <w:rStyle w:val="Char2"/>
          <w:rFonts w:hint="cs"/>
          <w:rtl/>
        </w:rPr>
        <w:t>ک</w:t>
      </w:r>
      <w:r w:rsidRPr="00CD1242">
        <w:rPr>
          <w:rStyle w:val="Char2"/>
          <w:rFonts w:hint="cs"/>
          <w:rtl/>
        </w:rPr>
        <w:t>ر ب</w:t>
      </w:r>
      <w:r w:rsidR="003616EF" w:rsidRPr="00CD1242">
        <w:rPr>
          <w:rStyle w:val="Char2"/>
          <w:rFonts w:hint="cs"/>
          <w:rtl/>
        </w:rPr>
        <w:t>ی</w:t>
      </w:r>
      <w:r w:rsidRPr="00CD1242">
        <w:rPr>
          <w:rStyle w:val="Char2"/>
          <w:rFonts w:hint="cs"/>
          <w:rtl/>
        </w:rPr>
        <w:t>شتر از امامت عل</w:t>
      </w:r>
      <w:r w:rsidR="003616EF" w:rsidRPr="00CD1242">
        <w:rPr>
          <w:rStyle w:val="Char2"/>
          <w:rFonts w:hint="cs"/>
          <w:rtl/>
        </w:rPr>
        <w:t>ی</w:t>
      </w:r>
      <w:r w:rsidRPr="00CD1242">
        <w:rPr>
          <w:rStyle w:val="Char2"/>
          <w:rFonts w:hint="cs"/>
          <w:rtl/>
        </w:rPr>
        <w:t xml:space="preserve"> اتفاق </w:t>
      </w:r>
      <w:r w:rsidR="003616EF" w:rsidRPr="00CD1242">
        <w:rPr>
          <w:rStyle w:val="Char2"/>
          <w:rFonts w:hint="cs"/>
          <w:rtl/>
        </w:rPr>
        <w:t>ک</w:t>
      </w:r>
      <w:r w:rsidRPr="00CD1242">
        <w:rPr>
          <w:rStyle w:val="Char2"/>
          <w:rFonts w:hint="cs"/>
          <w:rtl/>
        </w:rPr>
        <w:t>رده‌ است، بل</w:t>
      </w:r>
      <w:r w:rsidR="003616EF" w:rsidRPr="00CD1242">
        <w:rPr>
          <w:rStyle w:val="Char2"/>
          <w:rFonts w:hint="cs"/>
          <w:rtl/>
        </w:rPr>
        <w:t>ک</w:t>
      </w:r>
      <w:r w:rsidRPr="00CD1242">
        <w:rPr>
          <w:rStyle w:val="Char2"/>
          <w:rFonts w:hint="cs"/>
          <w:rtl/>
        </w:rPr>
        <w:t>ه در مورد خلافت ابوب</w:t>
      </w:r>
      <w:r w:rsidR="003616EF" w:rsidRPr="00CD1242">
        <w:rPr>
          <w:rStyle w:val="Char2"/>
          <w:rFonts w:hint="cs"/>
          <w:rtl/>
        </w:rPr>
        <w:t>ک</w:t>
      </w:r>
      <w:r w:rsidRPr="00CD1242">
        <w:rPr>
          <w:rStyle w:val="Char2"/>
          <w:rFonts w:hint="cs"/>
          <w:rtl/>
        </w:rPr>
        <w:t>ر مخالفت</w:t>
      </w:r>
      <w:r w:rsidR="003616EF" w:rsidRPr="00CD1242">
        <w:rPr>
          <w:rStyle w:val="Char2"/>
          <w:rFonts w:hint="cs"/>
          <w:rtl/>
        </w:rPr>
        <w:t>ی</w:t>
      </w:r>
      <w:r w:rsidRPr="00CD1242">
        <w:rPr>
          <w:rStyle w:val="Char2"/>
          <w:rFonts w:hint="cs"/>
          <w:rtl/>
        </w:rPr>
        <w:t xml:space="preserve"> جز از جانب رافض</w:t>
      </w:r>
      <w:r w:rsidR="003616EF" w:rsidRPr="00CD1242">
        <w:rPr>
          <w:rStyle w:val="Char2"/>
          <w:rFonts w:hint="cs"/>
          <w:rtl/>
        </w:rPr>
        <w:t>ی</w:t>
      </w:r>
      <w:r w:rsidRPr="00CD1242">
        <w:rPr>
          <w:rStyle w:val="Char2"/>
          <w:rFonts w:hint="cs"/>
          <w:rtl/>
        </w:rPr>
        <w:t>ان وجود ندارد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بسیاری از مسلمانان در خلافت علی اختلاف </w:t>
      </w:r>
      <w:r w:rsidR="003616EF" w:rsidRPr="00CD1242">
        <w:rPr>
          <w:rStyle w:val="Char2"/>
          <w:rFonts w:hint="cs"/>
          <w:rtl/>
        </w:rPr>
        <w:t>ک</w:t>
      </w:r>
      <w:r w:rsidRPr="00CD1242">
        <w:rPr>
          <w:rStyle w:val="Char2"/>
          <w:rFonts w:hint="cs"/>
          <w:rtl/>
        </w:rPr>
        <w:t>رده‌ تا جایی که بعض</w:t>
      </w:r>
      <w:r w:rsidR="003616EF" w:rsidRPr="00CD1242">
        <w:rPr>
          <w:rStyle w:val="Char2"/>
          <w:rFonts w:hint="cs"/>
          <w:rtl/>
        </w:rPr>
        <w:t>ی</w:t>
      </w:r>
      <w:r w:rsidRPr="00CD1242">
        <w:rPr>
          <w:rStyle w:val="Char2"/>
          <w:rFonts w:hint="cs"/>
          <w:rtl/>
        </w:rPr>
        <w:t xml:space="preserve"> از فرَق مانند خوارج نسبت کفر و ارتداد را به وی داده‌اند، بعضی از فرقه‌های دیگری مانند ناصب</w:t>
      </w:r>
      <w:r w:rsidR="003616EF" w:rsidRPr="00CD1242">
        <w:rPr>
          <w:rStyle w:val="Char2"/>
          <w:rFonts w:hint="cs"/>
          <w:rtl/>
        </w:rPr>
        <w:t>ی</w:t>
      </w:r>
      <w:r w:rsidRPr="00CD1242">
        <w:rPr>
          <w:rStyle w:val="Char2"/>
          <w:rFonts w:hint="cs"/>
          <w:rtl/>
        </w:rPr>
        <w:t>‌ها و امثالشان به فسق او رفته‌اند.</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تأ</w:t>
      </w:r>
      <w:r w:rsidR="003616EF" w:rsidRPr="00CD1242">
        <w:rPr>
          <w:rStyle w:val="Char2"/>
          <w:rFonts w:hint="cs"/>
          <w:rtl/>
        </w:rPr>
        <w:t>یی</w:t>
      </w:r>
      <w:r w:rsidRPr="00CD1242">
        <w:rPr>
          <w:rStyle w:val="Char2"/>
          <w:rFonts w:hint="cs"/>
          <w:rtl/>
        </w:rPr>
        <w:t>د ا</w:t>
      </w:r>
      <w:r w:rsidR="003616EF" w:rsidRPr="00CD1242">
        <w:rPr>
          <w:rStyle w:val="Char2"/>
          <w:rFonts w:hint="cs"/>
          <w:rtl/>
        </w:rPr>
        <w:t>ی</w:t>
      </w:r>
      <w:r w:rsidRPr="00CD1242">
        <w:rPr>
          <w:rStyle w:val="Char2"/>
          <w:rFonts w:hint="cs"/>
          <w:rtl/>
        </w:rPr>
        <w:t>ن موضوع و در رد بر رافض</w:t>
      </w:r>
      <w:r w:rsidR="003616EF" w:rsidRPr="00CD1242">
        <w:rPr>
          <w:rStyle w:val="Char2"/>
          <w:rFonts w:hint="cs"/>
          <w:rtl/>
        </w:rPr>
        <w:t>ی</w:t>
      </w:r>
      <w:r w:rsidRPr="00CD1242">
        <w:rPr>
          <w:rStyle w:val="Char2"/>
          <w:rFonts w:hint="cs"/>
          <w:rtl/>
        </w:rPr>
        <w:t>ان در ادعایشان مبنی بر اینکه امامت عل</w:t>
      </w:r>
      <w:r w:rsidR="003616EF" w:rsidRPr="00CD1242">
        <w:rPr>
          <w:rStyle w:val="Char2"/>
          <w:rFonts w:hint="cs"/>
          <w:rtl/>
        </w:rPr>
        <w:t>ی</w:t>
      </w:r>
      <w:r w:rsidRPr="00CD1242">
        <w:rPr>
          <w:rStyle w:val="Char2"/>
          <w:rFonts w:hint="cs"/>
          <w:rtl/>
        </w:rPr>
        <w:t xml:space="preserve"> مورد اتفاق بوده و موافق و مخالف او را منزه دانسته‌اند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دروغ</w:t>
      </w:r>
      <w:r w:rsidR="003616EF" w:rsidRPr="00CD1242">
        <w:rPr>
          <w:rStyle w:val="Char2"/>
          <w:rFonts w:hint="cs"/>
          <w:rtl/>
        </w:rPr>
        <w:t>ی</w:t>
      </w:r>
      <w:r w:rsidRPr="00CD1242">
        <w:rPr>
          <w:rStyle w:val="Char2"/>
          <w:rFonts w:hint="cs"/>
          <w:rtl/>
        </w:rPr>
        <w:t xml:space="preserve"> آشکار است، چون مخالفان عل</w:t>
      </w:r>
      <w:r w:rsidR="003616EF" w:rsidRPr="00CD1242">
        <w:rPr>
          <w:rStyle w:val="Char2"/>
          <w:rFonts w:hint="cs"/>
          <w:rtl/>
        </w:rPr>
        <w:t>ی</w:t>
      </w:r>
      <w:r w:rsidRPr="00CD1242">
        <w:rPr>
          <w:rStyle w:val="Char2"/>
          <w:rFonts w:hint="cs"/>
          <w:rtl/>
        </w:rPr>
        <w:t xml:space="preserve"> او را منزه ندانسته‌اند، بلکه منتقدان او از گروه‌ها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هستند و آنان از منتقدان ابوب</w:t>
      </w:r>
      <w:r w:rsidR="003616EF" w:rsidRPr="00CD1242">
        <w:rPr>
          <w:rStyle w:val="Char2"/>
          <w:rFonts w:hint="cs"/>
          <w:rtl/>
        </w:rPr>
        <w:t>ک</w:t>
      </w:r>
      <w:r w:rsidRPr="00CD1242">
        <w:rPr>
          <w:rStyle w:val="Char2"/>
          <w:rFonts w:hint="cs"/>
          <w:rtl/>
        </w:rPr>
        <w:t>ر و عمر و عثمان بهترند و منتقدان علی از غلو</w:t>
      </w:r>
      <w:r w:rsidR="003616EF" w:rsidRPr="00CD1242">
        <w:rPr>
          <w:rStyle w:val="Char2"/>
          <w:rFonts w:hint="cs"/>
          <w:rtl/>
        </w:rPr>
        <w:t>ک</w:t>
      </w:r>
      <w:r w:rsidRPr="00CD1242">
        <w:rPr>
          <w:rStyle w:val="Char2"/>
          <w:rFonts w:hint="cs"/>
          <w:rtl/>
        </w:rPr>
        <w:t>نندگان درباره او ن</w:t>
      </w:r>
      <w:r w:rsidR="003616EF" w:rsidRPr="00CD1242">
        <w:rPr>
          <w:rStyle w:val="Char2"/>
          <w:rFonts w:hint="cs"/>
          <w:rtl/>
        </w:rPr>
        <w:t>ی</w:t>
      </w:r>
      <w:r w:rsidRPr="00CD1242">
        <w:rPr>
          <w:rStyle w:val="Char2"/>
          <w:rFonts w:hint="cs"/>
          <w:rtl/>
        </w:rPr>
        <w:t xml:space="preserve">ز بهترند. خوارج بر </w:t>
      </w:r>
      <w:r w:rsidR="003616EF" w:rsidRPr="00CD1242">
        <w:rPr>
          <w:rStyle w:val="Char2"/>
          <w:rFonts w:hint="cs"/>
          <w:rtl/>
        </w:rPr>
        <w:t>ک</w:t>
      </w:r>
      <w:r w:rsidRPr="00CD1242">
        <w:rPr>
          <w:rStyle w:val="Char2"/>
          <w:rFonts w:hint="cs"/>
          <w:rtl/>
        </w:rPr>
        <w:t>فر او اتفاق دارند و حال آنکه آنان</w:t>
      </w:r>
      <w:r w:rsidR="00740248">
        <w:rPr>
          <w:rStyle w:val="Char2"/>
          <w:rFonts w:hint="cs"/>
          <w:rtl/>
        </w:rPr>
        <w:t xml:space="preserve"> </w:t>
      </w:r>
      <w:r w:rsidRPr="00CD1242">
        <w:rPr>
          <w:rStyle w:val="Char2"/>
          <w:rFonts w:hint="cs"/>
          <w:rtl/>
        </w:rPr>
        <w:t>در نزد هم</w:t>
      </w:r>
      <w:r w:rsidR="003616EF" w:rsidRPr="00CD1242">
        <w:rPr>
          <w:rStyle w:val="Char2"/>
          <w:rFonts w:hint="cs"/>
          <w:rtl/>
        </w:rPr>
        <w:t>ه</w:t>
      </w:r>
      <w:r w:rsidRPr="00CD1242">
        <w:rPr>
          <w:rStyle w:val="Char2"/>
          <w:rFonts w:hint="cs"/>
          <w:rtl/>
        </w:rPr>
        <w:t xml:space="preserve"> مسلمانان بهتر از غلوکنندگانی هستند </w:t>
      </w:r>
      <w:r w:rsidR="003616EF" w:rsidRPr="00CD1242">
        <w:rPr>
          <w:rStyle w:val="Char2"/>
          <w:rFonts w:hint="cs"/>
          <w:rtl/>
        </w:rPr>
        <w:t>ک</w:t>
      </w:r>
      <w:r w:rsidRPr="00CD1242">
        <w:rPr>
          <w:rStyle w:val="Char2"/>
          <w:rFonts w:hint="cs"/>
          <w:rtl/>
        </w:rPr>
        <w:t>ه قا</w:t>
      </w:r>
      <w:r w:rsidR="003616EF" w:rsidRPr="00CD1242">
        <w:rPr>
          <w:rStyle w:val="Char2"/>
          <w:rFonts w:hint="cs"/>
          <w:rtl/>
        </w:rPr>
        <w:t>ی</w:t>
      </w:r>
      <w:r w:rsidRPr="00CD1242">
        <w:rPr>
          <w:rStyle w:val="Char2"/>
          <w:rFonts w:hint="cs"/>
          <w:rtl/>
        </w:rPr>
        <w:t>ل به الوه</w:t>
      </w:r>
      <w:r w:rsidR="003616EF" w:rsidRPr="00CD1242">
        <w:rPr>
          <w:rStyle w:val="Char2"/>
          <w:rFonts w:hint="cs"/>
          <w:rtl/>
        </w:rPr>
        <w:t>ی</w:t>
      </w:r>
      <w:r w:rsidRPr="00CD1242">
        <w:rPr>
          <w:rStyle w:val="Char2"/>
          <w:rFonts w:hint="cs"/>
          <w:rtl/>
        </w:rPr>
        <w:t xml:space="preserve">ت و </w:t>
      </w:r>
      <w:r w:rsidR="003616EF" w:rsidRPr="00CD1242">
        <w:rPr>
          <w:rStyle w:val="Char2"/>
          <w:rFonts w:hint="cs"/>
          <w:rtl/>
        </w:rPr>
        <w:t>ی</w:t>
      </w:r>
      <w:r w:rsidRPr="00CD1242">
        <w:rPr>
          <w:rStyle w:val="Char2"/>
          <w:rFonts w:hint="cs"/>
          <w:rtl/>
        </w:rPr>
        <w:t>ا نبوت او هستند. بل</w:t>
      </w:r>
      <w:r w:rsidR="003616EF" w:rsidRPr="00CD1242">
        <w:rPr>
          <w:rStyle w:val="Char2"/>
          <w:rFonts w:hint="cs"/>
          <w:rtl/>
        </w:rPr>
        <w:t>ک</w:t>
      </w:r>
      <w:r w:rsidRPr="00CD1242">
        <w:rPr>
          <w:rStyle w:val="Char2"/>
          <w:rFonts w:hint="cs"/>
          <w:rtl/>
        </w:rPr>
        <w:t>ه آنان و صحابه و تابع</w:t>
      </w:r>
      <w:r w:rsidR="003616EF" w:rsidRPr="00CD1242">
        <w:rPr>
          <w:rStyle w:val="Char2"/>
          <w:rFonts w:hint="cs"/>
          <w:rtl/>
        </w:rPr>
        <w:t>ی</w:t>
      </w:r>
      <w:r w:rsidRPr="00CD1242">
        <w:rPr>
          <w:rStyle w:val="Char2"/>
          <w:rFonts w:hint="cs"/>
          <w:rtl/>
        </w:rPr>
        <w:t xml:space="preserve">نی </w:t>
      </w:r>
      <w:r w:rsidR="003616EF" w:rsidRPr="00CD1242">
        <w:rPr>
          <w:rStyle w:val="Char2"/>
          <w:rFonts w:hint="cs"/>
          <w:rtl/>
        </w:rPr>
        <w:t>ک</w:t>
      </w:r>
      <w:r w:rsidRPr="00CD1242">
        <w:rPr>
          <w:rStyle w:val="Char2"/>
          <w:rFonts w:hint="cs"/>
          <w:rtl/>
        </w:rPr>
        <w:t xml:space="preserve">ه با او پیکار </w:t>
      </w:r>
      <w:r w:rsidR="003616EF" w:rsidRPr="00CD1242">
        <w:rPr>
          <w:rStyle w:val="Char2"/>
          <w:rFonts w:hint="cs"/>
          <w:rtl/>
        </w:rPr>
        <w:t>ک</w:t>
      </w:r>
      <w:r w:rsidRPr="00CD1242">
        <w:rPr>
          <w:rStyle w:val="Char2"/>
          <w:rFonts w:hint="cs"/>
          <w:rtl/>
        </w:rPr>
        <w:t>ردند در نزد عموم مسلمانان از رافضه اثن</w:t>
      </w:r>
      <w:r w:rsidR="003616EF" w:rsidRPr="00CD1242">
        <w:rPr>
          <w:rStyle w:val="Char2"/>
          <w:rFonts w:hint="cs"/>
          <w:rtl/>
        </w:rPr>
        <w:t>ی</w:t>
      </w:r>
      <w:r w:rsidRPr="00CD1242">
        <w:rPr>
          <w:rStyle w:val="Char2"/>
          <w:rFonts w:hint="cs"/>
          <w:rtl/>
        </w:rPr>
        <w:t xml:space="preserve"> عشر</w:t>
      </w:r>
      <w:r w:rsidR="003616EF" w:rsidRPr="00CD1242">
        <w:rPr>
          <w:rStyle w:val="Char2"/>
          <w:rFonts w:hint="cs"/>
          <w:rtl/>
        </w:rPr>
        <w:t>ی</w:t>
      </w:r>
      <w:r w:rsidRPr="00CD1242">
        <w:rPr>
          <w:rStyle w:val="Char2"/>
          <w:rFonts w:hint="cs"/>
          <w:rtl/>
        </w:rPr>
        <w:t xml:space="preserve">ه‌ای </w:t>
      </w:r>
      <w:r w:rsidR="003616EF" w:rsidRPr="00CD1242">
        <w:rPr>
          <w:rStyle w:val="Char2"/>
          <w:rFonts w:hint="cs"/>
          <w:rtl/>
        </w:rPr>
        <w:t>ک</w:t>
      </w:r>
      <w:r w:rsidRPr="00CD1242">
        <w:rPr>
          <w:rStyle w:val="Char2"/>
          <w:rFonts w:hint="cs"/>
          <w:rtl/>
        </w:rPr>
        <w:t>ه معتقدند او امام</w:t>
      </w:r>
      <w:r w:rsidR="003616EF" w:rsidRPr="00CD1242">
        <w:rPr>
          <w:rStyle w:val="Char2"/>
          <w:rFonts w:hint="cs"/>
          <w:rtl/>
        </w:rPr>
        <w:t>ی</w:t>
      </w:r>
      <w:r w:rsidRPr="00CD1242">
        <w:rPr>
          <w:rStyle w:val="Char2"/>
          <w:rFonts w:hint="cs"/>
          <w:rtl/>
        </w:rPr>
        <w:t xml:space="preserve"> معصوم است بهترند. اما در م</w:t>
      </w:r>
      <w:r w:rsidR="003616EF" w:rsidRPr="00CD1242">
        <w:rPr>
          <w:rStyle w:val="Char2"/>
          <w:rFonts w:hint="cs"/>
          <w:rtl/>
        </w:rPr>
        <w:t>ی</w:t>
      </w:r>
      <w:r w:rsidRPr="00CD1242">
        <w:rPr>
          <w:rStyle w:val="Char2"/>
          <w:rFonts w:hint="cs"/>
          <w:rtl/>
        </w:rPr>
        <w:t>ان امت اسلام جز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از ابوب</w:t>
      </w:r>
      <w:r w:rsidR="003616EF" w:rsidRPr="00CD1242">
        <w:rPr>
          <w:rStyle w:val="Char2"/>
          <w:rFonts w:hint="cs"/>
          <w:rtl/>
        </w:rPr>
        <w:t>ک</w:t>
      </w:r>
      <w:r w:rsidRPr="00CD1242">
        <w:rPr>
          <w:rStyle w:val="Char2"/>
          <w:rFonts w:hint="cs"/>
          <w:rtl/>
        </w:rPr>
        <w:t xml:space="preserve">ر و عمر و عثمان انتقاد </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 xml:space="preserve">خوارج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با ابوب</w:t>
      </w:r>
      <w:r w:rsidR="003616EF" w:rsidRPr="00CD1242">
        <w:rPr>
          <w:rStyle w:val="Char2"/>
          <w:rFonts w:hint="cs"/>
          <w:rtl/>
        </w:rPr>
        <w:t>ک</w:t>
      </w:r>
      <w:r w:rsidRPr="00CD1242">
        <w:rPr>
          <w:rStyle w:val="Char2"/>
          <w:rFonts w:hint="cs"/>
          <w:rtl/>
        </w:rPr>
        <w:t>ر و عمر دوستی می‌کنند و برا</w:t>
      </w:r>
      <w:r w:rsidR="003616EF" w:rsidRPr="00CD1242">
        <w:rPr>
          <w:rStyle w:val="Char2"/>
          <w:rFonts w:hint="cs"/>
          <w:rtl/>
        </w:rPr>
        <w:t>ی</w:t>
      </w:r>
      <w:r w:rsidRPr="00CD1242">
        <w:rPr>
          <w:rStyle w:val="Char2"/>
          <w:rFonts w:hint="cs"/>
          <w:rtl/>
        </w:rPr>
        <w:t>شان دعا</w:t>
      </w:r>
      <w:r w:rsidR="003616EF" w:rsidRPr="00CD1242">
        <w:rPr>
          <w:rStyle w:val="Char2"/>
          <w:rFonts w:hint="cs"/>
          <w:rtl/>
        </w:rPr>
        <w:t>ی</w:t>
      </w:r>
      <w:r w:rsidRPr="00CD1242">
        <w:rPr>
          <w:rStyle w:val="Char2"/>
          <w:rFonts w:hint="cs"/>
          <w:rtl/>
        </w:rPr>
        <w:t xml:space="preserve"> خ</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مروان</w:t>
      </w:r>
      <w:r w:rsidR="003616EF" w:rsidRPr="00CD1242">
        <w:rPr>
          <w:rStyle w:val="Char2"/>
          <w:rFonts w:hint="cs"/>
          <w:rtl/>
        </w:rPr>
        <w:t>ی</w:t>
      </w:r>
      <w:r w:rsidRPr="00CD1242">
        <w:rPr>
          <w:rStyle w:val="Char2"/>
          <w:rFonts w:hint="eastAsia"/>
          <w:rtl/>
        </w:rPr>
        <w:t>‌</w:t>
      </w:r>
      <w:r w:rsidRPr="00CD1242">
        <w:rPr>
          <w:rStyle w:val="Char2"/>
          <w:rFonts w:hint="cs"/>
          <w:rtl/>
        </w:rPr>
        <w:t xml:space="preserve">ها </w:t>
      </w:r>
      <w:r w:rsidR="003616EF" w:rsidRPr="00CD1242">
        <w:rPr>
          <w:rStyle w:val="Char2"/>
          <w:rFonts w:hint="cs"/>
          <w:rtl/>
        </w:rPr>
        <w:t>ک</w:t>
      </w:r>
      <w:r w:rsidRPr="00CD1242">
        <w:rPr>
          <w:rStyle w:val="Char2"/>
          <w:rFonts w:hint="cs"/>
          <w:rtl/>
        </w:rPr>
        <w:t>ه نسبت ظلم به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دهند و خلافت او را قبول ندارند، ن</w:t>
      </w:r>
      <w:r w:rsidR="003616EF" w:rsidRPr="00CD1242">
        <w:rPr>
          <w:rStyle w:val="Char2"/>
          <w:rFonts w:hint="cs"/>
          <w:rtl/>
        </w:rPr>
        <w:t>ی</w:t>
      </w:r>
      <w:r w:rsidRPr="00CD1242">
        <w:rPr>
          <w:rStyle w:val="Char2"/>
          <w:rFonts w:hint="cs"/>
          <w:rtl/>
        </w:rPr>
        <w:t>ز با ابوب</w:t>
      </w:r>
      <w:r w:rsidR="003616EF" w:rsidRPr="00CD1242">
        <w:rPr>
          <w:rStyle w:val="Char2"/>
          <w:rFonts w:hint="cs"/>
          <w:rtl/>
        </w:rPr>
        <w:t>ک</w:t>
      </w:r>
      <w:r w:rsidRPr="00CD1242">
        <w:rPr>
          <w:rStyle w:val="Char2"/>
          <w:rFonts w:hint="cs"/>
          <w:rtl/>
        </w:rPr>
        <w:t>ر و عمر دوستی می‌ورزند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 دو از نزد</w:t>
      </w:r>
      <w:r w:rsidR="003616EF" w:rsidRPr="00CD1242">
        <w:rPr>
          <w:rStyle w:val="Char2"/>
          <w:rFonts w:hint="cs"/>
          <w:rtl/>
        </w:rPr>
        <w:t>یک</w:t>
      </w:r>
      <w:r w:rsidRPr="00CD1242">
        <w:rPr>
          <w:rStyle w:val="Char2"/>
          <w:rFonts w:hint="cs"/>
          <w:rtl/>
        </w:rPr>
        <w:t>ان ابوبکر و عمر نیستند. پس چگونه گفته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موافقان و مخالفان علی، او را بر خلاف سه خلیف</w:t>
      </w:r>
      <w:r w:rsidR="003616EF" w:rsidRPr="00CD1242">
        <w:rPr>
          <w:rStyle w:val="Char2"/>
          <w:rFonts w:hint="cs"/>
          <w:rtl/>
        </w:rPr>
        <w:t>ه</w:t>
      </w:r>
      <w:r w:rsidRPr="00CD1242">
        <w:rPr>
          <w:rStyle w:val="Char2"/>
          <w:rFonts w:hint="cs"/>
          <w:rtl/>
        </w:rPr>
        <w:t xml:space="preserve"> دیگر منزه دانسته‌اند.</w:t>
      </w:r>
    </w:p>
    <w:p w:rsidR="00AC5501" w:rsidRPr="00CD1242" w:rsidRDefault="00AC5501" w:rsidP="00CD1242">
      <w:pPr>
        <w:bidi/>
        <w:ind w:firstLine="284"/>
        <w:jc w:val="lowKashida"/>
        <w:rPr>
          <w:rStyle w:val="Char2"/>
          <w:rtl/>
        </w:rPr>
      </w:pPr>
      <w:r w:rsidRPr="00CD1242">
        <w:rPr>
          <w:rStyle w:val="Char2"/>
          <w:rFonts w:hint="cs"/>
          <w:rtl/>
        </w:rPr>
        <w:t xml:space="preserve">روشن است </w:t>
      </w:r>
      <w:r w:rsidR="003616EF" w:rsidRPr="00CD1242">
        <w:rPr>
          <w:rStyle w:val="Char2"/>
          <w:rFonts w:hint="cs"/>
          <w:rtl/>
        </w:rPr>
        <w:t>ک</w:t>
      </w:r>
      <w:r w:rsidRPr="00CD1242">
        <w:rPr>
          <w:rStyle w:val="Char2"/>
          <w:rFonts w:hint="cs"/>
          <w:rtl/>
        </w:rPr>
        <w:t>ه تأی</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نندگان ابوبکر و عمر و عثمان بزرگتر و ب</w:t>
      </w:r>
      <w:r w:rsidR="003616EF" w:rsidRPr="00CD1242">
        <w:rPr>
          <w:rStyle w:val="Char2"/>
          <w:rFonts w:hint="cs"/>
          <w:rtl/>
        </w:rPr>
        <w:t>ی</w:t>
      </w:r>
      <w:r w:rsidRPr="00CD1242">
        <w:rPr>
          <w:rStyle w:val="Char2"/>
          <w:rFonts w:hint="cs"/>
          <w:rtl/>
        </w:rPr>
        <w:t>شتر و برترند و منتقدان عل</w:t>
      </w:r>
      <w:r w:rsidR="003616EF" w:rsidRPr="00CD1242">
        <w:rPr>
          <w:rStyle w:val="Char2"/>
          <w:rFonts w:hint="cs"/>
          <w:rtl/>
        </w:rPr>
        <w:t>ی</w:t>
      </w:r>
      <w:r w:rsidRPr="00CD1242">
        <w:rPr>
          <w:rStyle w:val="Char2"/>
          <w:rFonts w:hint="cs"/>
          <w:rtl/>
        </w:rPr>
        <w:t xml:space="preserve"> حت</w:t>
      </w:r>
      <w:r w:rsidR="003616EF" w:rsidRPr="00CD1242">
        <w:rPr>
          <w:rStyle w:val="Char2"/>
          <w:rFonts w:hint="cs"/>
          <w:rtl/>
        </w:rPr>
        <w:t>ی</w:t>
      </w:r>
      <w:r w:rsidRPr="00CD1242">
        <w:rPr>
          <w:rStyle w:val="Char2"/>
          <w:rFonts w:hint="cs"/>
          <w:rtl/>
        </w:rPr>
        <w:t xml:space="preserve"> آن</w:t>
      </w:r>
      <w:r w:rsidR="00952A92">
        <w:rPr>
          <w:rStyle w:val="Char2"/>
          <w:rFonts w:hint="eastAsia"/>
          <w:rtl/>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او را به </w:t>
      </w:r>
      <w:r w:rsidR="003616EF" w:rsidRPr="00CD1242">
        <w:rPr>
          <w:rStyle w:val="Char2"/>
          <w:rFonts w:hint="cs"/>
          <w:rtl/>
        </w:rPr>
        <w:t>ک</w:t>
      </w:r>
      <w:r w:rsidRPr="00CD1242">
        <w:rPr>
          <w:rStyle w:val="Char2"/>
          <w:rFonts w:hint="cs"/>
          <w:rtl/>
        </w:rPr>
        <w:t>فر و ارتداد نسبت داده اند فرقه‌ها</w:t>
      </w:r>
      <w:r w:rsidR="003616EF" w:rsidRPr="00CD1242">
        <w:rPr>
          <w:rStyle w:val="Char2"/>
          <w:rFonts w:hint="cs"/>
          <w:rtl/>
        </w:rPr>
        <w:t>ی</w:t>
      </w:r>
      <w:r w:rsidRPr="00CD1242">
        <w:rPr>
          <w:rStyle w:val="Char2"/>
          <w:rFonts w:hint="cs"/>
          <w:rtl/>
        </w:rPr>
        <w:t xml:space="preserve"> مشخص</w:t>
      </w:r>
      <w:r w:rsidR="003616EF" w:rsidRPr="00CD1242">
        <w:rPr>
          <w:rStyle w:val="Char2"/>
          <w:rFonts w:hint="cs"/>
          <w:rtl/>
        </w:rPr>
        <w:t>ی</w:t>
      </w:r>
      <w:r w:rsidRPr="00CD1242">
        <w:rPr>
          <w:rStyle w:val="Char2"/>
          <w:rFonts w:hint="cs"/>
          <w:rtl/>
        </w:rPr>
        <w:t xml:space="preserve"> هستند و</w:t>
      </w:r>
      <w:r w:rsidR="000E0383" w:rsidRPr="00CD1242">
        <w:rPr>
          <w:rStyle w:val="Char2"/>
          <w:rFonts w:hint="cs"/>
          <w:rtl/>
        </w:rPr>
        <w:t xml:space="preserve"> آن‌ها </w:t>
      </w:r>
      <w:r w:rsidRPr="00CD1242">
        <w:rPr>
          <w:rStyle w:val="Char2"/>
          <w:rFonts w:hint="cs"/>
          <w:rtl/>
        </w:rPr>
        <w:t>از رافض</w:t>
      </w:r>
      <w:r w:rsidR="003616EF" w:rsidRPr="00CD1242">
        <w:rPr>
          <w:rStyle w:val="Char2"/>
          <w:rFonts w:hint="cs"/>
          <w:rtl/>
        </w:rPr>
        <w:t>ی</w:t>
      </w:r>
      <w:r w:rsidRPr="00CD1242">
        <w:rPr>
          <w:rStyle w:val="Char2"/>
          <w:rFonts w:hint="cs"/>
          <w:rtl/>
        </w:rPr>
        <w:t>ان د</w:t>
      </w:r>
      <w:r w:rsidR="003616EF" w:rsidRPr="00CD1242">
        <w:rPr>
          <w:rStyle w:val="Char2"/>
          <w:rFonts w:hint="cs"/>
          <w:rtl/>
        </w:rPr>
        <w:t>ی</w:t>
      </w:r>
      <w:r w:rsidRPr="00CD1242">
        <w:rPr>
          <w:rStyle w:val="Char2"/>
          <w:rFonts w:hint="cs"/>
          <w:rtl/>
        </w:rPr>
        <w:t>ندارتر و عالم‌ترند، و رافض</w:t>
      </w:r>
      <w:r w:rsidR="003616EF" w:rsidRPr="00CD1242">
        <w:rPr>
          <w:rStyle w:val="Char2"/>
          <w:rFonts w:hint="cs"/>
          <w:rtl/>
        </w:rPr>
        <w:t>ی</w:t>
      </w:r>
      <w:r w:rsidRPr="00CD1242">
        <w:rPr>
          <w:rStyle w:val="Char2"/>
          <w:rFonts w:hint="cs"/>
          <w:rtl/>
        </w:rPr>
        <w:t>ان چه از نظر علم</w:t>
      </w:r>
      <w:r w:rsidR="003616EF" w:rsidRPr="00CD1242">
        <w:rPr>
          <w:rStyle w:val="Char2"/>
          <w:rFonts w:hint="cs"/>
          <w:rtl/>
        </w:rPr>
        <w:t>ی</w:t>
      </w:r>
      <w:r w:rsidRPr="00CD1242">
        <w:rPr>
          <w:rStyle w:val="Char2"/>
          <w:rFonts w:hint="cs"/>
          <w:rtl/>
        </w:rPr>
        <w:t xml:space="preserve"> و چه از نظر عمل</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پایین‌ترند و رافض</w:t>
      </w:r>
      <w:r w:rsidR="003616EF" w:rsidRPr="00CD1242">
        <w:rPr>
          <w:rStyle w:val="Char2"/>
          <w:rFonts w:hint="cs"/>
          <w:rtl/>
        </w:rPr>
        <w:t>ی</w:t>
      </w:r>
      <w:r w:rsidRPr="00CD1242">
        <w:rPr>
          <w:rStyle w:val="Char2"/>
          <w:rFonts w:hint="cs"/>
          <w:rtl/>
        </w:rPr>
        <w:t>ان را قدرت اقام</w:t>
      </w:r>
      <w:r w:rsidR="003616EF" w:rsidRPr="00CD1242">
        <w:rPr>
          <w:rStyle w:val="Char2"/>
          <w:rFonts w:hint="cs"/>
          <w:rtl/>
        </w:rPr>
        <w:t>ه</w:t>
      </w:r>
      <w:r w:rsidRPr="00CD1242">
        <w:rPr>
          <w:rStyle w:val="Char2"/>
          <w:rFonts w:hint="cs"/>
          <w:rtl/>
        </w:rPr>
        <w:t xml:space="preserve"> حجت بر</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 xml:space="preserve">ست، همچنان </w:t>
      </w:r>
      <w:r w:rsidR="003616EF" w:rsidRPr="00CD1242">
        <w:rPr>
          <w:rStyle w:val="Char2"/>
          <w:rFonts w:hint="cs"/>
          <w:rtl/>
        </w:rPr>
        <w:t>ک</w:t>
      </w:r>
      <w:r w:rsidRPr="00CD1242">
        <w:rPr>
          <w:rStyle w:val="Char2"/>
          <w:rFonts w:hint="cs"/>
          <w:rtl/>
        </w:rPr>
        <w:t>ه در جنگ توان مقابله با</w:t>
      </w:r>
      <w:r w:rsidR="000E0383" w:rsidRPr="00CD1242">
        <w:rPr>
          <w:rStyle w:val="Char2"/>
          <w:rFonts w:hint="cs"/>
          <w:rtl/>
        </w:rPr>
        <w:t xml:space="preserve"> آن‌ها </w:t>
      </w:r>
      <w:r w:rsidRPr="00CD1242">
        <w:rPr>
          <w:rStyle w:val="Char2"/>
          <w:rFonts w:hint="cs"/>
          <w:rtl/>
        </w:rPr>
        <w:t>نداشتند.</w:t>
      </w:r>
      <w:r w:rsidRPr="00CD1242">
        <w:rPr>
          <w:rStyle w:val="Char2"/>
          <w:vertAlign w:val="superscript"/>
          <w:rtl/>
        </w:rPr>
        <w:footnoteReference w:id="813"/>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خلافت ابوب</w:t>
      </w:r>
      <w:r w:rsidR="003616EF" w:rsidRPr="00CD1242">
        <w:rPr>
          <w:rStyle w:val="Char2"/>
          <w:rFonts w:hint="cs"/>
          <w:rtl/>
        </w:rPr>
        <w:t>ک</w:t>
      </w:r>
      <w:r w:rsidRPr="00CD1242">
        <w:rPr>
          <w:rStyle w:val="Char2"/>
          <w:rFonts w:hint="cs"/>
          <w:rtl/>
        </w:rPr>
        <w:t>ر را درست دانسته و معتقد به عدالت وی هستند، بیشتر از قائل</w:t>
      </w:r>
      <w:r w:rsidR="003616EF" w:rsidRPr="00CD1242">
        <w:rPr>
          <w:rStyle w:val="Char2"/>
          <w:rFonts w:hint="cs"/>
          <w:rtl/>
        </w:rPr>
        <w:t>ی</w:t>
      </w:r>
      <w:r w:rsidRPr="00CD1242">
        <w:rPr>
          <w:rStyle w:val="Char2"/>
          <w:rFonts w:hint="cs"/>
          <w:rtl/>
        </w:rPr>
        <w:t>ن به امامت عل</w:t>
      </w:r>
      <w:r w:rsidR="003616EF" w:rsidRPr="00CD1242">
        <w:rPr>
          <w:rStyle w:val="Char2"/>
          <w:rFonts w:hint="cs"/>
          <w:rtl/>
        </w:rPr>
        <w:t>ی</w:t>
      </w:r>
      <w:r w:rsidRPr="00CD1242">
        <w:rPr>
          <w:rStyle w:val="Char2"/>
          <w:rFonts w:hint="cs"/>
          <w:rtl/>
        </w:rPr>
        <w:t xml:space="preserve"> و معتقد</w:t>
      </w:r>
      <w:r w:rsidR="003616EF" w:rsidRPr="00CD1242">
        <w:rPr>
          <w:rStyle w:val="Char2"/>
          <w:rFonts w:hint="cs"/>
          <w:rtl/>
        </w:rPr>
        <w:t>ی</w:t>
      </w:r>
      <w:r w:rsidRPr="00CD1242">
        <w:rPr>
          <w:rStyle w:val="Char2"/>
          <w:rFonts w:hint="cs"/>
          <w:rtl/>
        </w:rPr>
        <w:t>ن به عدالت او هستند. گذشته از این، در امامت ابوب</w:t>
      </w:r>
      <w:r w:rsidR="003616EF" w:rsidRPr="00CD1242">
        <w:rPr>
          <w:rStyle w:val="Char2"/>
          <w:rFonts w:hint="cs"/>
          <w:rtl/>
        </w:rPr>
        <w:t>ک</w:t>
      </w:r>
      <w:r w:rsidRPr="00CD1242">
        <w:rPr>
          <w:rStyle w:val="Char2"/>
          <w:rFonts w:hint="cs"/>
          <w:rtl/>
        </w:rPr>
        <w:t>ر و عدالت او در م</w:t>
      </w:r>
      <w:r w:rsidR="003616EF" w:rsidRPr="00CD1242">
        <w:rPr>
          <w:rStyle w:val="Char2"/>
          <w:rFonts w:hint="cs"/>
          <w:rtl/>
        </w:rPr>
        <w:t>ی</w:t>
      </w:r>
      <w:r w:rsidRPr="00CD1242">
        <w:rPr>
          <w:rStyle w:val="Char2"/>
          <w:rFonts w:hint="cs"/>
          <w:rtl/>
        </w:rPr>
        <w:t>ان امت اسلام جز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انتقاد ن</w:t>
      </w:r>
      <w:r w:rsidR="003616EF" w:rsidRPr="00CD1242">
        <w:rPr>
          <w:rStyle w:val="Char2"/>
          <w:rFonts w:hint="cs"/>
          <w:rtl/>
        </w:rPr>
        <w:t>ک</w:t>
      </w:r>
      <w:r w:rsidRPr="00CD1242">
        <w:rPr>
          <w:rStyle w:val="Char2"/>
          <w:rFonts w:hint="cs"/>
          <w:rtl/>
        </w:rPr>
        <w:t>رده است در حالی که در امامت و عدالت و حت</w:t>
      </w:r>
      <w:r w:rsidR="003616EF" w:rsidRPr="00CD1242">
        <w:rPr>
          <w:rStyle w:val="Char2"/>
          <w:rFonts w:hint="cs"/>
          <w:rtl/>
        </w:rPr>
        <w:t>ی</w:t>
      </w:r>
      <w:r w:rsidR="00740248">
        <w:rPr>
          <w:rStyle w:val="Char2"/>
          <w:rFonts w:hint="cs"/>
          <w:rtl/>
        </w:rPr>
        <w:t xml:space="preserve"> </w:t>
      </w:r>
      <w:r w:rsidRPr="00CD1242">
        <w:rPr>
          <w:rStyle w:val="Char2"/>
          <w:rFonts w:hint="cs"/>
          <w:rtl/>
        </w:rPr>
        <w:t>اسلام عل</w:t>
      </w:r>
      <w:r w:rsidR="003616EF" w:rsidRPr="00CD1242">
        <w:rPr>
          <w:rStyle w:val="Char2"/>
          <w:rFonts w:hint="cs"/>
          <w:rtl/>
        </w:rPr>
        <w:t>ی</w:t>
      </w:r>
      <w:r w:rsidRPr="00CD1242">
        <w:rPr>
          <w:rStyle w:val="Char2"/>
          <w:rFonts w:hint="cs"/>
          <w:rtl/>
        </w:rPr>
        <w:t xml:space="preserve"> بعض</w:t>
      </w:r>
      <w:r w:rsidR="003616EF" w:rsidRPr="00CD1242">
        <w:rPr>
          <w:rStyle w:val="Char2"/>
          <w:rFonts w:hint="cs"/>
          <w:rtl/>
        </w:rPr>
        <w:t>ی</w:t>
      </w:r>
      <w:r w:rsidRPr="00CD1242">
        <w:rPr>
          <w:rStyle w:val="Char2"/>
          <w:rFonts w:hint="cs"/>
          <w:rtl/>
        </w:rPr>
        <w:t xml:space="preserve"> فرقه‌ها سخن گفته‌اند </w:t>
      </w:r>
      <w:r w:rsidR="003616EF" w:rsidRPr="00CD1242">
        <w:rPr>
          <w:rStyle w:val="Char2"/>
          <w:rFonts w:hint="cs"/>
          <w:rtl/>
        </w:rPr>
        <w:t>ک</w:t>
      </w:r>
      <w:r w:rsidRPr="00CD1242">
        <w:rPr>
          <w:rStyle w:val="Char2"/>
          <w:rFonts w:hint="cs"/>
          <w:rtl/>
        </w:rPr>
        <w:t>ه آنان در د</w:t>
      </w:r>
      <w:r w:rsidR="003616EF" w:rsidRPr="00CD1242">
        <w:rPr>
          <w:rStyle w:val="Char2"/>
          <w:rFonts w:hint="cs"/>
          <w:rtl/>
        </w:rPr>
        <w:t>ی</w:t>
      </w:r>
      <w:r w:rsidRPr="00CD1242">
        <w:rPr>
          <w:rStyle w:val="Char2"/>
          <w:rFonts w:hint="cs"/>
          <w:rtl/>
        </w:rPr>
        <w:t>ن خدا آگاه‌تر از رافض</w:t>
      </w:r>
      <w:r w:rsidR="003616EF" w:rsidRPr="00CD1242">
        <w:rPr>
          <w:rStyle w:val="Char2"/>
          <w:rFonts w:hint="cs"/>
          <w:rtl/>
        </w:rPr>
        <w:t>ی</w:t>
      </w:r>
      <w:r w:rsidRPr="00CD1242">
        <w:rPr>
          <w:rStyle w:val="Char2"/>
          <w:rFonts w:hint="cs"/>
          <w:rtl/>
        </w:rPr>
        <w:t>ان هستند اگر چه در اعتقادشان درباره عل</w:t>
      </w:r>
      <w:r w:rsidR="003616EF" w:rsidRPr="00CD1242">
        <w:rPr>
          <w:rStyle w:val="Char2"/>
          <w:rFonts w:hint="cs"/>
          <w:rtl/>
        </w:rPr>
        <w:t>ی</w:t>
      </w:r>
      <w:r w:rsidRPr="00CD1242">
        <w:rPr>
          <w:rStyle w:val="Char2"/>
          <w:rFonts w:hint="cs"/>
          <w:rtl/>
        </w:rPr>
        <w:t xml:space="preserve"> گمراهند.</w:t>
      </w:r>
    </w:p>
    <w:p w:rsidR="00AC5501" w:rsidRPr="00CD1242" w:rsidRDefault="00AC5501" w:rsidP="00CD1242">
      <w:pPr>
        <w:bidi/>
        <w:ind w:firstLine="284"/>
        <w:jc w:val="lowKashida"/>
        <w:rPr>
          <w:rStyle w:val="Char2"/>
          <w:rtl/>
        </w:rPr>
      </w:pPr>
      <w:r w:rsidRPr="004662C6">
        <w:rPr>
          <w:rStyle w:val="Char8"/>
          <w:rFonts w:hint="cs"/>
          <w:rtl/>
        </w:rPr>
        <w:t>ثان</w:t>
      </w:r>
      <w:r w:rsidR="003616EF" w:rsidRPr="004662C6">
        <w:rPr>
          <w:rStyle w:val="Char8"/>
          <w:rFonts w:hint="cs"/>
          <w:rtl/>
        </w:rPr>
        <w:t>ی</w:t>
      </w:r>
      <w:r w:rsidRPr="004662C6">
        <w:rPr>
          <w:rStyle w:val="Char8"/>
          <w:rFonts w:hint="cs"/>
          <w:rtl/>
        </w:rPr>
        <w:t>اً:</w:t>
      </w:r>
      <w:r w:rsidRPr="00CD1242">
        <w:rPr>
          <w:rStyle w:val="Char2"/>
          <w:rFonts w:hint="cs"/>
          <w:rtl/>
        </w:rPr>
        <w:t xml:space="preserve"> موافقت اهل سنت با رافض</w:t>
      </w:r>
      <w:r w:rsidR="003616EF" w:rsidRPr="00CD1242">
        <w:rPr>
          <w:rStyle w:val="Char2"/>
          <w:rFonts w:hint="cs"/>
          <w:rtl/>
        </w:rPr>
        <w:t>ی</w:t>
      </w:r>
      <w:r w:rsidRPr="00CD1242">
        <w:rPr>
          <w:rStyle w:val="Char2"/>
          <w:rFonts w:hint="cs"/>
          <w:rtl/>
        </w:rPr>
        <w:t>ان در اعتقاد به امامت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را قبول نداریم، چون رافضیان معتقدند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وص</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بلا فصل اوست و خلفا</w:t>
      </w:r>
      <w:r w:rsidR="003616EF" w:rsidRPr="00CD1242">
        <w:rPr>
          <w:rStyle w:val="Char2"/>
          <w:rFonts w:hint="cs"/>
          <w:rtl/>
        </w:rPr>
        <w:t>ی</w:t>
      </w:r>
      <w:r w:rsidRPr="00CD1242">
        <w:rPr>
          <w:rStyle w:val="Char2"/>
          <w:rFonts w:hint="cs"/>
          <w:rtl/>
        </w:rPr>
        <w:t xml:space="preserve"> قبل از او غاصب حق او بوده‌اند و بر او ظلم </w:t>
      </w:r>
      <w:r w:rsidR="003616EF" w:rsidRPr="00CD1242">
        <w:rPr>
          <w:rStyle w:val="Char2"/>
          <w:rFonts w:hint="cs"/>
          <w:rtl/>
        </w:rPr>
        <w:t>ک</w:t>
      </w:r>
      <w:r w:rsidRPr="00CD1242">
        <w:rPr>
          <w:rStyle w:val="Char2"/>
          <w:rFonts w:hint="cs"/>
          <w:rtl/>
        </w:rPr>
        <w:t>رده‌ و خلافتشان غ</w:t>
      </w:r>
      <w:r w:rsidR="003616EF" w:rsidRPr="00CD1242">
        <w:rPr>
          <w:rStyle w:val="Char2"/>
          <w:rFonts w:hint="cs"/>
          <w:rtl/>
        </w:rPr>
        <w:t>ی</w:t>
      </w:r>
      <w:r w:rsidRPr="00CD1242">
        <w:rPr>
          <w:rStyle w:val="Char2"/>
          <w:rFonts w:hint="cs"/>
          <w:rtl/>
        </w:rPr>
        <w:t>ر شرع</w:t>
      </w:r>
      <w:r w:rsidR="003616EF" w:rsidRPr="00CD1242">
        <w:rPr>
          <w:rStyle w:val="Char2"/>
          <w:rFonts w:hint="cs"/>
          <w:rtl/>
        </w:rPr>
        <w:t>ی</w:t>
      </w:r>
      <w:r w:rsidRPr="00CD1242">
        <w:rPr>
          <w:rStyle w:val="Char2"/>
          <w:rFonts w:hint="cs"/>
          <w:rtl/>
        </w:rPr>
        <w:t xml:space="preserve"> است.</w:t>
      </w:r>
    </w:p>
    <w:p w:rsidR="00AC5501" w:rsidRPr="00CD1242" w:rsidRDefault="00AC5501" w:rsidP="00CD1242">
      <w:pPr>
        <w:bidi/>
        <w:ind w:firstLine="284"/>
        <w:jc w:val="lowKashida"/>
        <w:rPr>
          <w:rStyle w:val="Char2"/>
          <w:rtl/>
        </w:rPr>
      </w:pPr>
      <w:r w:rsidRPr="00CD1242">
        <w:rPr>
          <w:rStyle w:val="Char2"/>
          <w:rFonts w:hint="cs"/>
          <w:rtl/>
        </w:rPr>
        <w:t xml:space="preserve">اما اهل سنت معتقدند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چهارم بعد از خلفا</w:t>
      </w:r>
      <w:r w:rsidR="003616EF" w:rsidRPr="00CD1242">
        <w:rPr>
          <w:rStyle w:val="Char2"/>
          <w:rFonts w:hint="cs"/>
          <w:rtl/>
        </w:rPr>
        <w:t>ی</w:t>
      </w:r>
      <w:r w:rsidRPr="00CD1242">
        <w:rPr>
          <w:rStyle w:val="Char2"/>
          <w:rFonts w:hint="cs"/>
          <w:rtl/>
        </w:rPr>
        <w:t xml:space="preserve"> سه‌گانه یعنی ابوب</w:t>
      </w:r>
      <w:r w:rsidR="003616EF" w:rsidRPr="00CD1242">
        <w:rPr>
          <w:rStyle w:val="Char2"/>
          <w:rFonts w:hint="cs"/>
          <w:rtl/>
        </w:rPr>
        <w:t>ک</w:t>
      </w:r>
      <w:r w:rsidRPr="00CD1242">
        <w:rPr>
          <w:rStyle w:val="Char2"/>
          <w:rFonts w:hint="cs"/>
          <w:rtl/>
        </w:rPr>
        <w:t xml:space="preserve">ر، عمر و عثمان است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معتقد به تقدم عل</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باشد، گمراه می‌دانند. میان</w:t>
      </w:r>
      <w:r w:rsidR="00740248">
        <w:rPr>
          <w:rStyle w:val="Char2"/>
          <w:rFonts w:hint="cs"/>
          <w:rtl/>
        </w:rPr>
        <w:t xml:space="preserve"> </w:t>
      </w:r>
      <w:r w:rsidRPr="00CD1242">
        <w:rPr>
          <w:rStyle w:val="Char2"/>
          <w:rFonts w:hint="cs"/>
          <w:rtl/>
        </w:rPr>
        <w:t>ا</w:t>
      </w:r>
      <w:r w:rsidR="003616EF" w:rsidRPr="00CD1242">
        <w:rPr>
          <w:rStyle w:val="Char2"/>
          <w:rFonts w:hint="cs"/>
          <w:rtl/>
        </w:rPr>
        <w:t>ی</w:t>
      </w:r>
      <w:r w:rsidRPr="00CD1242">
        <w:rPr>
          <w:rStyle w:val="Char2"/>
          <w:rFonts w:hint="cs"/>
          <w:rtl/>
        </w:rPr>
        <w:t>ن دو عق</w:t>
      </w:r>
      <w:r w:rsidR="003616EF" w:rsidRPr="00CD1242">
        <w:rPr>
          <w:rStyle w:val="Char2"/>
          <w:rFonts w:hint="cs"/>
          <w:rtl/>
        </w:rPr>
        <w:t>ی</w:t>
      </w:r>
      <w:r w:rsidRPr="00CD1242">
        <w:rPr>
          <w:rStyle w:val="Char2"/>
          <w:rFonts w:hint="cs"/>
          <w:rtl/>
        </w:rPr>
        <w:t>ده تفاوت بس بزرگ</w:t>
      </w:r>
      <w:r w:rsidR="003616EF" w:rsidRPr="00CD1242">
        <w:rPr>
          <w:rStyle w:val="Char2"/>
          <w:rFonts w:hint="cs"/>
          <w:rtl/>
        </w:rPr>
        <w:t>ی</w:t>
      </w:r>
      <w:r w:rsidRPr="00CD1242">
        <w:rPr>
          <w:rStyle w:val="Char2"/>
          <w:rFonts w:hint="cs"/>
          <w:rtl/>
        </w:rPr>
        <w:t xml:space="preserve"> است.</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ه</w:t>
      </w:r>
      <w:r w:rsidR="003616EF" w:rsidRPr="00CD1242">
        <w:rPr>
          <w:rStyle w:val="Char2"/>
          <w:rFonts w:hint="cs"/>
          <w:rtl/>
        </w:rPr>
        <w:t>ی</w:t>
      </w:r>
      <w:r w:rsidRPr="00CD1242">
        <w:rPr>
          <w:rStyle w:val="Char2"/>
          <w:rFonts w:hint="cs"/>
          <w:rtl/>
        </w:rPr>
        <w:t>چ توافق</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ن اهل سنت و رافض</w:t>
      </w:r>
      <w:r w:rsidR="003616EF" w:rsidRPr="00CD1242">
        <w:rPr>
          <w:rStyle w:val="Char2"/>
          <w:rFonts w:hint="cs"/>
          <w:rtl/>
        </w:rPr>
        <w:t>ی</w:t>
      </w:r>
      <w:r w:rsidRPr="00CD1242">
        <w:rPr>
          <w:rStyle w:val="Char2"/>
          <w:rFonts w:hint="cs"/>
          <w:rtl/>
        </w:rPr>
        <w:t>ان در ا</w:t>
      </w:r>
      <w:r w:rsidR="003616EF" w:rsidRPr="00CD1242">
        <w:rPr>
          <w:rStyle w:val="Char2"/>
          <w:rFonts w:hint="cs"/>
          <w:rtl/>
        </w:rPr>
        <w:t>ی</w:t>
      </w:r>
      <w:r w:rsidRPr="00CD1242">
        <w:rPr>
          <w:rStyle w:val="Char2"/>
          <w:rFonts w:hint="cs"/>
          <w:rtl/>
        </w:rPr>
        <w:t>ن مسأله ن</w:t>
      </w:r>
      <w:r w:rsidR="003616EF" w:rsidRPr="00CD1242">
        <w:rPr>
          <w:rStyle w:val="Char2"/>
          <w:rFonts w:hint="cs"/>
          <w:rtl/>
        </w:rPr>
        <w:t>ی</w:t>
      </w:r>
      <w:r w:rsidRPr="00CD1242">
        <w:rPr>
          <w:rStyle w:val="Char2"/>
          <w:rFonts w:hint="cs"/>
          <w:rtl/>
        </w:rPr>
        <w:t>ست جز عدالت عل</w:t>
      </w:r>
      <w:r w:rsidR="003616EF" w:rsidRPr="00CD1242">
        <w:rPr>
          <w:rStyle w:val="Char2"/>
          <w:rFonts w:hint="cs"/>
          <w:rtl/>
        </w:rPr>
        <w:t>ی</w:t>
      </w:r>
      <w:r w:rsidRPr="00CD1242">
        <w:rPr>
          <w:rStyle w:val="Char2"/>
          <w:rFonts w:hint="cs"/>
          <w:rtl/>
        </w:rPr>
        <w:t xml:space="preserve">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است. لهذا آنان از ا</w:t>
      </w:r>
      <w:r w:rsidR="003616EF" w:rsidRPr="00CD1242">
        <w:rPr>
          <w:rStyle w:val="Char2"/>
          <w:rFonts w:hint="cs"/>
          <w:rtl/>
        </w:rPr>
        <w:t>ی</w:t>
      </w:r>
      <w:r w:rsidRPr="00CD1242">
        <w:rPr>
          <w:rStyle w:val="Char2"/>
          <w:rFonts w:hint="cs"/>
          <w:rtl/>
        </w:rPr>
        <w:t>ن قاعده ه</w:t>
      </w:r>
      <w:r w:rsidR="003616EF" w:rsidRPr="00CD1242">
        <w:rPr>
          <w:rStyle w:val="Char2"/>
          <w:rFonts w:hint="cs"/>
          <w:rtl/>
        </w:rPr>
        <w:t>ی</w:t>
      </w:r>
      <w:r w:rsidRPr="00CD1242">
        <w:rPr>
          <w:rStyle w:val="Char2"/>
          <w:rFonts w:hint="cs"/>
          <w:rtl/>
        </w:rPr>
        <w:t>چ سود</w:t>
      </w:r>
      <w:r w:rsidR="003616EF" w:rsidRPr="00CD1242">
        <w:rPr>
          <w:rStyle w:val="Char2"/>
          <w:rFonts w:hint="cs"/>
          <w:rtl/>
        </w:rPr>
        <w:t>ی</w:t>
      </w:r>
      <w:r w:rsidRPr="00CD1242">
        <w:rPr>
          <w:rStyle w:val="Char2"/>
          <w:rFonts w:hint="cs"/>
          <w:rtl/>
        </w:rPr>
        <w:t xml:space="preserve"> جز اثبات عدالت عل</w:t>
      </w:r>
      <w:r w:rsidR="003616EF" w:rsidRPr="00CD1242">
        <w:rPr>
          <w:rStyle w:val="Char2"/>
          <w:rFonts w:hint="cs"/>
          <w:rtl/>
        </w:rPr>
        <w:t>ی</w:t>
      </w:r>
      <w:r w:rsidRPr="00CD1242">
        <w:rPr>
          <w:rStyle w:val="Char2"/>
          <w:rFonts w:hint="cs"/>
          <w:rtl/>
        </w:rPr>
        <w:t xml:space="preserve"> و خلافت او نم</w:t>
      </w:r>
      <w:r w:rsidR="003616EF" w:rsidRPr="00CD1242">
        <w:rPr>
          <w:rStyle w:val="Char2"/>
          <w:rFonts w:hint="cs"/>
          <w:rtl/>
        </w:rPr>
        <w:t>ی</w:t>
      </w:r>
      <w:r w:rsidRPr="00CD1242">
        <w:rPr>
          <w:rStyle w:val="Char2"/>
          <w:rFonts w:hint="cs"/>
          <w:rtl/>
        </w:rPr>
        <w:t xml:space="preserve"> برند و دیگر باورها و معتقدات</w:t>
      </w:r>
      <w:r w:rsidR="00952A92">
        <w:rPr>
          <w:rStyle w:val="Char2"/>
          <w:rFonts w:hint="eastAsia"/>
          <w:rtl/>
        </w:rPr>
        <w:t>‌</w:t>
      </w:r>
      <w:r w:rsidRPr="00CD1242">
        <w:rPr>
          <w:rStyle w:val="Char2"/>
          <w:rFonts w:hint="cs"/>
          <w:rtl/>
        </w:rPr>
        <w:t>شان در مورد عل</w:t>
      </w:r>
      <w:r w:rsidR="003616EF" w:rsidRPr="00CD1242">
        <w:rPr>
          <w:rStyle w:val="Char2"/>
          <w:rFonts w:hint="cs"/>
          <w:rtl/>
        </w:rPr>
        <w:t>ی</w:t>
      </w:r>
      <w:r w:rsidRPr="00CD1242">
        <w:rPr>
          <w:rStyle w:val="Char2"/>
          <w:rFonts w:hint="cs"/>
          <w:rtl/>
        </w:rPr>
        <w:t xml:space="preserve"> مورد اختلاف میان آنان و بقی</w:t>
      </w:r>
      <w:r w:rsidR="003616EF" w:rsidRPr="00CD1242">
        <w:rPr>
          <w:rStyle w:val="Char2"/>
          <w:rFonts w:hint="cs"/>
          <w:rtl/>
        </w:rPr>
        <w:t>ه</w:t>
      </w:r>
      <w:r w:rsidRPr="00CD1242">
        <w:rPr>
          <w:rStyle w:val="Char2"/>
          <w:rFonts w:hint="cs"/>
          <w:rtl/>
        </w:rPr>
        <w:t xml:space="preserve"> امت اسلام می باشد که به دلیل دیگری غیر از این قاعده‌ای که بدان متمسک شده‌اند، نیاز دارد.</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بطلان ادعای رافض</w:t>
      </w:r>
      <w:r w:rsidR="003616EF" w:rsidRPr="00CD1242">
        <w:rPr>
          <w:rStyle w:val="Char2"/>
          <w:rFonts w:hint="cs"/>
          <w:rtl/>
        </w:rPr>
        <w:t>ی</w:t>
      </w:r>
      <w:r w:rsidRPr="00CD1242">
        <w:rPr>
          <w:rStyle w:val="Char2"/>
          <w:rFonts w:hint="cs"/>
          <w:rtl/>
        </w:rPr>
        <w:t xml:space="preserve"> در استدلال به اصل اتفاق و اختلاف میان اهل سنت و رافض</w:t>
      </w:r>
      <w:r w:rsidR="003616EF" w:rsidRPr="00CD1242">
        <w:rPr>
          <w:rStyle w:val="Char2"/>
          <w:rFonts w:hint="cs"/>
          <w:rtl/>
        </w:rPr>
        <w:t>ی</w:t>
      </w:r>
      <w:r w:rsidRPr="00CD1242">
        <w:rPr>
          <w:rStyle w:val="Char2"/>
          <w:rFonts w:hint="cs"/>
          <w:rtl/>
        </w:rPr>
        <w:t>ان برا</w:t>
      </w:r>
      <w:r w:rsidR="003616EF" w:rsidRPr="00CD1242">
        <w:rPr>
          <w:rStyle w:val="Char2"/>
          <w:rFonts w:hint="cs"/>
          <w:rtl/>
        </w:rPr>
        <w:t>ی</w:t>
      </w:r>
      <w:r w:rsidRPr="00CD1242">
        <w:rPr>
          <w:rStyle w:val="Char2"/>
          <w:rFonts w:hint="cs"/>
          <w:rtl/>
        </w:rPr>
        <w:t xml:space="preserve"> خواننده روشن م</w:t>
      </w:r>
      <w:r w:rsidR="003616EF" w:rsidRPr="00CD1242">
        <w:rPr>
          <w:rStyle w:val="Char2"/>
          <w:rFonts w:hint="cs"/>
          <w:rtl/>
        </w:rPr>
        <w:t>ی</w:t>
      </w:r>
      <w:r w:rsidRPr="00CD1242">
        <w:rPr>
          <w:rStyle w:val="Char2"/>
          <w:rFonts w:hint="cs"/>
          <w:rtl/>
        </w:rPr>
        <w:t>‌شود. همچنین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 xml:space="preserve">م که دلیل آنان همچنان </w:t>
      </w:r>
      <w:r w:rsidR="003616EF" w:rsidRPr="00CD1242">
        <w:rPr>
          <w:rStyle w:val="Char2"/>
          <w:rFonts w:hint="cs"/>
          <w:rtl/>
        </w:rPr>
        <w:t>ک</w:t>
      </w:r>
      <w:r w:rsidRPr="00CD1242">
        <w:rPr>
          <w:rStyle w:val="Char2"/>
          <w:rFonts w:hint="cs"/>
          <w:rtl/>
        </w:rPr>
        <w:t>ه گذشت ب</w:t>
      </w:r>
      <w:r w:rsidR="003616EF" w:rsidRPr="00CD1242">
        <w:rPr>
          <w:rStyle w:val="Char2"/>
          <w:rFonts w:hint="cs"/>
          <w:rtl/>
        </w:rPr>
        <w:t>ی</w:t>
      </w:r>
      <w:r w:rsidRPr="00CD1242">
        <w:rPr>
          <w:rStyle w:val="Char2"/>
          <w:rFonts w:hint="cs"/>
          <w:rtl/>
        </w:rPr>
        <w:t>‌پا</w:t>
      </w:r>
      <w:r w:rsidR="003616EF" w:rsidRPr="00CD1242">
        <w:rPr>
          <w:rStyle w:val="Char2"/>
          <w:rFonts w:hint="cs"/>
          <w:rtl/>
        </w:rPr>
        <w:t>ی</w:t>
      </w:r>
      <w:r w:rsidRPr="00CD1242">
        <w:rPr>
          <w:rStyle w:val="Char2"/>
          <w:rFonts w:hint="cs"/>
          <w:rtl/>
        </w:rPr>
        <w:t>ه و اساس است و ا</w:t>
      </w:r>
      <w:r w:rsidR="003616EF" w:rsidRPr="00CD1242">
        <w:rPr>
          <w:rStyle w:val="Char2"/>
          <w:rFonts w:hint="cs"/>
          <w:rtl/>
        </w:rPr>
        <w:t>ی</w:t>
      </w:r>
      <w:r w:rsidRPr="00CD1242">
        <w:rPr>
          <w:rStyle w:val="Char2"/>
          <w:rFonts w:hint="cs"/>
          <w:rtl/>
        </w:rPr>
        <w:t>ن گذشته از دروغ بودنش در ادعا</w:t>
      </w:r>
      <w:r w:rsidR="003616EF" w:rsidRPr="00CD1242">
        <w:rPr>
          <w:rStyle w:val="Char2"/>
          <w:rFonts w:hint="cs"/>
          <w:rtl/>
        </w:rPr>
        <w:t>ی</w:t>
      </w:r>
      <w:r w:rsidRPr="00CD1242">
        <w:rPr>
          <w:rStyle w:val="Char2"/>
          <w:rFonts w:hint="cs"/>
          <w:rtl/>
        </w:rPr>
        <w:t xml:space="preserve"> اتفاق امت بر خلافت عل</w:t>
      </w:r>
      <w:r w:rsidR="003616EF" w:rsidRPr="00CD1242">
        <w:rPr>
          <w:rStyle w:val="Char2"/>
          <w:rFonts w:hint="cs"/>
          <w:rtl/>
        </w:rPr>
        <w:t>ی</w:t>
      </w:r>
      <w:r w:rsidRPr="00CD1242">
        <w:rPr>
          <w:rStyle w:val="Char2"/>
          <w:rFonts w:hint="cs"/>
          <w:rtl/>
        </w:rPr>
        <w:t xml:space="preserve"> و اختلاف در خلافت ابوب</w:t>
      </w:r>
      <w:r w:rsidR="003616EF" w:rsidRPr="00CD1242">
        <w:rPr>
          <w:rStyle w:val="Char2"/>
          <w:rFonts w:hint="cs"/>
          <w:rtl/>
        </w:rPr>
        <w:t>ک</w:t>
      </w:r>
      <w:r w:rsidRPr="00CD1242">
        <w:rPr>
          <w:rStyle w:val="Char2"/>
          <w:rFonts w:hint="cs"/>
          <w:rtl/>
        </w:rPr>
        <w:t xml:space="preserve">ر است </w:t>
      </w:r>
      <w:r w:rsidR="003616EF" w:rsidRPr="00CD1242">
        <w:rPr>
          <w:rStyle w:val="Char2"/>
          <w:rFonts w:hint="cs"/>
          <w:rtl/>
        </w:rPr>
        <w:t>ک</w:t>
      </w:r>
      <w:r w:rsidRPr="00CD1242">
        <w:rPr>
          <w:rStyle w:val="Char2"/>
          <w:rFonts w:hint="cs"/>
          <w:rtl/>
        </w:rPr>
        <w:t>ه از خلال آن فساد گفت</w:t>
      </w:r>
      <w:r w:rsidR="003616EF" w:rsidRPr="00CD1242">
        <w:rPr>
          <w:rStyle w:val="Char2"/>
          <w:rFonts w:hint="cs"/>
          <w:rtl/>
        </w:rPr>
        <w:t>ه</w:t>
      </w:r>
      <w:r w:rsidRPr="00CD1242">
        <w:rPr>
          <w:rStyle w:val="Char2"/>
          <w:rFonts w:hint="cs"/>
          <w:rtl/>
        </w:rPr>
        <w:t xml:space="preserve"> او و سقوط حجت او از اساس آشکار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او مبنی بر اینکه در </w:t>
      </w:r>
      <w:r w:rsidR="003616EF" w:rsidRPr="00CD1242">
        <w:rPr>
          <w:rStyle w:val="Char2"/>
          <w:rFonts w:hint="cs"/>
          <w:rtl/>
        </w:rPr>
        <w:t>ک</w:t>
      </w:r>
      <w:r w:rsidRPr="00CD1242">
        <w:rPr>
          <w:rStyle w:val="Char2"/>
          <w:rFonts w:hint="cs"/>
          <w:rtl/>
        </w:rPr>
        <w:t>تب اهل سنت تحقیق کرده و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به انداز</w:t>
      </w:r>
      <w:r w:rsidR="003616EF" w:rsidRPr="00CD1242">
        <w:rPr>
          <w:rStyle w:val="Char2"/>
          <w:rFonts w:hint="cs"/>
          <w:rtl/>
        </w:rPr>
        <w:t>ه</w:t>
      </w:r>
      <w:r w:rsidRPr="00CD1242">
        <w:rPr>
          <w:rStyle w:val="Char2"/>
          <w:rFonts w:hint="cs"/>
          <w:rtl/>
        </w:rPr>
        <w:t xml:space="preserve">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ند</w:t>
      </w:r>
      <w:r w:rsidR="003616EF" w:rsidRPr="00CD1242">
        <w:rPr>
          <w:rStyle w:val="Char2"/>
          <w:rFonts w:hint="cs"/>
          <w:rtl/>
        </w:rPr>
        <w:t>ی</w:t>
      </w:r>
      <w:r w:rsidRPr="00CD1242">
        <w:rPr>
          <w:rStyle w:val="Char2"/>
          <w:rFonts w:hint="cs"/>
          <w:rtl/>
        </w:rPr>
        <w:t>ده است، در جواب باید گفت که او بدین وسیله پرده از جهالت رسوا</w:t>
      </w:r>
      <w:r w:rsidR="003616EF" w:rsidRPr="00CD1242">
        <w:rPr>
          <w:rStyle w:val="Char2"/>
          <w:rFonts w:hint="cs"/>
          <w:rtl/>
        </w:rPr>
        <w:t>ک</w:t>
      </w:r>
      <w:r w:rsidRPr="00CD1242">
        <w:rPr>
          <w:rStyle w:val="Char2"/>
          <w:rFonts w:hint="cs"/>
          <w:rtl/>
        </w:rPr>
        <w:t>نند</w:t>
      </w:r>
      <w:r w:rsidR="003616EF" w:rsidRPr="00CD1242">
        <w:rPr>
          <w:rStyle w:val="Char2"/>
          <w:rFonts w:hint="cs"/>
          <w:rtl/>
        </w:rPr>
        <w:t>ه</w:t>
      </w:r>
      <w:r w:rsidRPr="00CD1242">
        <w:rPr>
          <w:rStyle w:val="Char2"/>
          <w:rFonts w:hint="cs"/>
          <w:rtl/>
        </w:rPr>
        <w:t xml:space="preserve"> خود برم</w:t>
      </w:r>
      <w:r w:rsidR="003616EF" w:rsidRPr="00CD1242">
        <w:rPr>
          <w:rStyle w:val="Char2"/>
          <w:rFonts w:hint="cs"/>
          <w:rtl/>
        </w:rPr>
        <w:t>ی</w:t>
      </w:r>
      <w:r w:rsidRPr="00CD1242">
        <w:rPr>
          <w:rStyle w:val="Char2"/>
          <w:rFonts w:hint="cs"/>
          <w:rtl/>
        </w:rPr>
        <w:t xml:space="preserve">‌دارد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دروغ او در ادعا</w:t>
      </w:r>
      <w:r w:rsidR="003616EF" w:rsidRPr="00CD1242">
        <w:rPr>
          <w:rStyle w:val="Char2"/>
          <w:rFonts w:hint="cs"/>
          <w:rtl/>
        </w:rPr>
        <w:t>ی</w:t>
      </w:r>
      <w:r w:rsidRPr="00CD1242">
        <w:rPr>
          <w:rStyle w:val="Char2"/>
          <w:rFonts w:hint="cs"/>
          <w:rtl/>
        </w:rPr>
        <w:t>ش روشن م</w:t>
      </w:r>
      <w:r w:rsidR="003616EF" w:rsidRPr="00CD1242">
        <w:rPr>
          <w:rStyle w:val="Char2"/>
          <w:rFonts w:hint="cs"/>
          <w:rtl/>
        </w:rPr>
        <w:t>ی</w:t>
      </w:r>
      <w:r w:rsidRPr="00CD1242">
        <w:rPr>
          <w:rStyle w:val="Char2"/>
          <w:rFonts w:hint="cs"/>
          <w:rtl/>
        </w:rPr>
        <w:t>‌شود؛ چون من</w:t>
      </w:r>
      <w:r w:rsidR="003616EF" w:rsidRPr="00CD1242">
        <w:rPr>
          <w:rStyle w:val="Char2"/>
          <w:rFonts w:hint="cs"/>
          <w:rtl/>
        </w:rPr>
        <w:t>ک</w:t>
      </w:r>
      <w:r w:rsidRPr="00CD1242">
        <w:rPr>
          <w:rStyle w:val="Char2"/>
          <w:rFonts w:hint="cs"/>
          <w:rtl/>
        </w:rPr>
        <w:t>ر ا</w:t>
      </w:r>
      <w:r w:rsidR="003616EF" w:rsidRPr="00CD1242">
        <w:rPr>
          <w:rStyle w:val="Char2"/>
          <w:rFonts w:hint="cs"/>
          <w:rtl/>
        </w:rPr>
        <w:t>ی</w:t>
      </w:r>
      <w:r w:rsidRPr="00CD1242">
        <w:rPr>
          <w:rStyle w:val="Char2"/>
          <w:rFonts w:hint="cs"/>
          <w:rtl/>
        </w:rPr>
        <w:t>ن مسأله همانند من</w:t>
      </w:r>
      <w:r w:rsidR="003616EF" w:rsidRPr="00CD1242">
        <w:rPr>
          <w:rStyle w:val="Char2"/>
          <w:rFonts w:hint="cs"/>
          <w:rtl/>
        </w:rPr>
        <w:t>ک</w:t>
      </w:r>
      <w:r w:rsidRPr="00CD1242">
        <w:rPr>
          <w:rStyle w:val="Char2"/>
          <w:rFonts w:hint="cs"/>
          <w:rtl/>
        </w:rPr>
        <w:t>ر خورش</w:t>
      </w:r>
      <w:r w:rsidR="003616EF" w:rsidRPr="00CD1242">
        <w:rPr>
          <w:rStyle w:val="Char2"/>
          <w:rFonts w:hint="cs"/>
          <w:rtl/>
        </w:rPr>
        <w:t>ی</w:t>
      </w:r>
      <w:r w:rsidRPr="00CD1242">
        <w:rPr>
          <w:rStyle w:val="Char2"/>
          <w:rFonts w:hint="cs"/>
          <w:rtl/>
        </w:rPr>
        <w:t>د در وسط روز است، حت</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با جهالت بزرگ و دروغ</w:t>
      </w:r>
      <w:r w:rsidR="00952A92">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دارند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 xml:space="preserve">‌شناسم </w:t>
      </w:r>
      <w:r w:rsidR="003616EF" w:rsidRPr="00CD1242">
        <w:rPr>
          <w:rStyle w:val="Char2"/>
          <w:rFonts w:hint="cs"/>
          <w:rtl/>
        </w:rPr>
        <w:t>ک</w:t>
      </w:r>
      <w:r w:rsidRPr="00CD1242">
        <w:rPr>
          <w:rStyle w:val="Char2"/>
          <w:rFonts w:hint="cs"/>
          <w:rtl/>
        </w:rPr>
        <w:t>ه چنین اعتقادی داشته باشد؛ بل</w:t>
      </w:r>
      <w:r w:rsidR="003616EF" w:rsidRPr="00CD1242">
        <w:rPr>
          <w:rStyle w:val="Char2"/>
          <w:rFonts w:hint="cs"/>
          <w:rtl/>
        </w:rPr>
        <w:t>ک</w:t>
      </w:r>
      <w:r w:rsidRPr="00CD1242">
        <w:rPr>
          <w:rStyle w:val="Char2"/>
          <w:rFonts w:hint="cs"/>
          <w:rtl/>
        </w:rPr>
        <w:t>ه گمان عموم</w:t>
      </w:r>
      <w:r w:rsidR="000E0383" w:rsidRPr="00CD1242">
        <w:rPr>
          <w:rStyle w:val="Char2"/>
          <w:rFonts w:hint="cs"/>
          <w:rtl/>
        </w:rPr>
        <w:t xml:space="preserve"> آن‌ها </w:t>
      </w:r>
      <w:r w:rsidRPr="00CD1242">
        <w:rPr>
          <w:rStyle w:val="Char2"/>
          <w:rFonts w:hint="cs"/>
          <w:rtl/>
        </w:rPr>
        <w:t>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آنچه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 اهل سنت از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و عمر و عثمان آمده همگ</w:t>
      </w:r>
      <w:r w:rsidR="003616EF" w:rsidRPr="00CD1242">
        <w:rPr>
          <w:rStyle w:val="Char2"/>
          <w:rFonts w:hint="cs"/>
          <w:rtl/>
        </w:rPr>
        <w:t>ی</w:t>
      </w:r>
      <w:r w:rsidRPr="00CD1242">
        <w:rPr>
          <w:rStyle w:val="Char2"/>
          <w:rFonts w:hint="cs"/>
          <w:rtl/>
        </w:rPr>
        <w:t xml:space="preserve"> ساختگی و دروغ است، و آنان جرأت گستاخی ا</w:t>
      </w:r>
      <w:r w:rsidR="003616EF" w:rsidRPr="00CD1242">
        <w:rPr>
          <w:rStyle w:val="Char2"/>
          <w:rFonts w:hint="cs"/>
          <w:rtl/>
        </w:rPr>
        <w:t>ی</w:t>
      </w:r>
      <w:r w:rsidRPr="00CD1242">
        <w:rPr>
          <w:rStyle w:val="Char2"/>
          <w:rFonts w:hint="cs"/>
          <w:rtl/>
        </w:rPr>
        <w:t>ن آقا را در دروغ و بهتان ندارند. خواننده‌ا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ما</w:t>
      </w:r>
      <w:r w:rsidR="003616EF" w:rsidRPr="00CD1242">
        <w:rPr>
          <w:rStyle w:val="Char2"/>
          <w:rFonts w:hint="cs"/>
          <w:rtl/>
        </w:rPr>
        <w:t>ی</w:t>
      </w:r>
      <w:r w:rsidRPr="00CD1242">
        <w:rPr>
          <w:rStyle w:val="Char2"/>
          <w:rFonts w:hint="cs"/>
          <w:rtl/>
        </w:rPr>
        <w:t xml:space="preserve">ل به </w:t>
      </w:r>
      <w:r w:rsidR="003616EF" w:rsidRPr="00CD1242">
        <w:rPr>
          <w:rStyle w:val="Char2"/>
          <w:rFonts w:hint="cs"/>
          <w:rtl/>
        </w:rPr>
        <w:t>ک</w:t>
      </w:r>
      <w:r w:rsidRPr="00CD1242">
        <w:rPr>
          <w:rStyle w:val="Char2"/>
          <w:rFonts w:hint="cs"/>
          <w:rtl/>
        </w:rPr>
        <w:t>شف دروغ</w:t>
      </w:r>
      <w:r w:rsidR="00952A92">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است ب</w:t>
      </w:r>
      <w:r w:rsidR="003616EF" w:rsidRPr="00CD1242">
        <w:rPr>
          <w:rStyle w:val="Char2"/>
          <w:rFonts w:hint="cs"/>
          <w:rtl/>
        </w:rPr>
        <w:t>ی</w:t>
      </w:r>
      <w:r w:rsidRPr="00CD1242">
        <w:rPr>
          <w:rStyle w:val="Char2"/>
          <w:rFonts w:hint="cs"/>
          <w:rtl/>
        </w:rPr>
        <w:t>شتر از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از ندارد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تب مشهور اهل سنت را </w:t>
      </w:r>
      <w:r w:rsidR="003616EF" w:rsidRPr="00CD1242">
        <w:rPr>
          <w:rStyle w:val="Char2"/>
          <w:rFonts w:hint="cs"/>
          <w:rtl/>
        </w:rPr>
        <w:t>ک</w:t>
      </w:r>
      <w:r w:rsidRPr="00CD1242">
        <w:rPr>
          <w:rStyle w:val="Char2"/>
          <w:rFonts w:hint="cs"/>
          <w:rtl/>
        </w:rPr>
        <w:t>ه مشهورتر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و صح</w:t>
      </w:r>
      <w:r w:rsidR="003616EF" w:rsidRPr="00CD1242">
        <w:rPr>
          <w:rStyle w:val="Char2"/>
          <w:rFonts w:hint="cs"/>
          <w:rtl/>
        </w:rPr>
        <w:t>ی</w:t>
      </w:r>
      <w:r w:rsidRPr="00CD1242">
        <w:rPr>
          <w:rStyle w:val="Char2"/>
          <w:rFonts w:hint="cs"/>
          <w:rtl/>
        </w:rPr>
        <w:t>ح مسلم است ورق زده و فضا</w:t>
      </w:r>
      <w:r w:rsidR="003616EF" w:rsidRPr="00CD1242">
        <w:rPr>
          <w:rStyle w:val="Char2"/>
          <w:rFonts w:hint="cs"/>
          <w:rtl/>
        </w:rPr>
        <w:t>ی</w:t>
      </w:r>
      <w:r w:rsidRPr="00CD1242">
        <w:rPr>
          <w:rStyle w:val="Char2"/>
          <w:rFonts w:hint="cs"/>
          <w:rtl/>
        </w:rPr>
        <w:t>ل وارده در مورد ابوب</w:t>
      </w:r>
      <w:r w:rsidR="003616EF" w:rsidRPr="00CD1242">
        <w:rPr>
          <w:rStyle w:val="Char2"/>
          <w:rFonts w:hint="cs"/>
          <w:rtl/>
        </w:rPr>
        <w:t>ک</w:t>
      </w:r>
      <w:r w:rsidRPr="00CD1242">
        <w:rPr>
          <w:rStyle w:val="Char2"/>
          <w:rFonts w:hint="cs"/>
          <w:rtl/>
        </w:rPr>
        <w:t>ر و عل</w:t>
      </w:r>
      <w:r w:rsidR="003616EF" w:rsidRPr="00CD1242">
        <w:rPr>
          <w:rStyle w:val="Char2"/>
          <w:rFonts w:hint="cs"/>
          <w:rtl/>
        </w:rPr>
        <w:t>ی</w:t>
      </w:r>
      <w:r w:rsidRPr="00CD1242">
        <w:rPr>
          <w:rStyle w:val="Char2"/>
          <w:rFonts w:hint="cs"/>
          <w:rtl/>
        </w:rPr>
        <w:t xml:space="preserve"> را مقا</w:t>
      </w:r>
      <w:r w:rsidR="003616EF" w:rsidRPr="00CD1242">
        <w:rPr>
          <w:rStyle w:val="Char2"/>
          <w:rFonts w:hint="cs"/>
          <w:rtl/>
        </w:rPr>
        <w:t>ی</w:t>
      </w:r>
      <w:r w:rsidRPr="00CD1242">
        <w:rPr>
          <w:rStyle w:val="Char2"/>
          <w:rFonts w:hint="cs"/>
          <w:rtl/>
        </w:rPr>
        <w:t xml:space="preserve">سه </w:t>
      </w:r>
      <w:r w:rsidR="003616EF" w:rsidRPr="00CD1242">
        <w:rPr>
          <w:rStyle w:val="Char2"/>
          <w:rFonts w:hint="cs"/>
          <w:rtl/>
        </w:rPr>
        <w:t>ک</w:t>
      </w:r>
      <w:r w:rsidRPr="00CD1242">
        <w:rPr>
          <w:rStyle w:val="Char2"/>
          <w:rFonts w:hint="cs"/>
          <w:rtl/>
        </w:rPr>
        <w:t>ند تا به حق</w:t>
      </w:r>
      <w:r w:rsidR="003616EF" w:rsidRPr="00CD1242">
        <w:rPr>
          <w:rStyle w:val="Char2"/>
          <w:rFonts w:hint="cs"/>
          <w:rtl/>
        </w:rPr>
        <w:t>ی</w:t>
      </w:r>
      <w:r w:rsidRPr="00CD1242">
        <w:rPr>
          <w:rStyle w:val="Char2"/>
          <w:rFonts w:hint="cs"/>
          <w:rtl/>
        </w:rPr>
        <w:t>قت موضوع و میزان علم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آگاه شود.</w:t>
      </w:r>
    </w:p>
    <w:p w:rsidR="00AC5501" w:rsidRPr="00CD1242" w:rsidRDefault="00AC5501" w:rsidP="00CD1242">
      <w:pPr>
        <w:bidi/>
        <w:ind w:firstLine="284"/>
        <w:jc w:val="lowKashida"/>
        <w:rPr>
          <w:rStyle w:val="Char2"/>
          <w:rtl/>
        </w:rPr>
      </w:pPr>
      <w:r w:rsidRPr="00CD1242">
        <w:rPr>
          <w:rStyle w:val="Char2"/>
          <w:rFonts w:hint="cs"/>
          <w:rtl/>
        </w:rPr>
        <w:t>اینک احادیث و روایاتی در فضا</w:t>
      </w:r>
      <w:r w:rsidR="003616EF" w:rsidRPr="00CD1242">
        <w:rPr>
          <w:rStyle w:val="Char2"/>
          <w:rFonts w:hint="cs"/>
          <w:rtl/>
        </w:rPr>
        <w:t>ی</w:t>
      </w:r>
      <w:r w:rsidRPr="00CD1242">
        <w:rPr>
          <w:rStyle w:val="Char2"/>
          <w:rFonts w:hint="cs"/>
          <w:rtl/>
        </w:rPr>
        <w:t>ل و مناقب 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 xml:space="preserve">‌آورم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س از صحابه حت</w:t>
      </w:r>
      <w:r w:rsidR="003616EF" w:rsidRPr="00CD1242">
        <w:rPr>
          <w:rStyle w:val="Char2"/>
          <w:rFonts w:hint="cs"/>
          <w:rtl/>
        </w:rPr>
        <w:t>ی</w:t>
      </w:r>
      <w:r w:rsidRPr="00CD1242">
        <w:rPr>
          <w:rStyle w:val="Char2"/>
          <w:rFonts w:hint="cs"/>
          <w:rtl/>
        </w:rPr>
        <w:t xml:space="preserve"> کسانی که از علی برترند مثل عمر و عثمان با ابوبکر در ا</w:t>
      </w:r>
      <w:r w:rsidR="003616EF" w:rsidRPr="00CD1242">
        <w:rPr>
          <w:rStyle w:val="Char2"/>
          <w:rFonts w:hint="cs"/>
          <w:rtl/>
        </w:rPr>
        <w:t>ی</w:t>
      </w:r>
      <w:r w:rsidRPr="00CD1242">
        <w:rPr>
          <w:rStyle w:val="Char2"/>
          <w:rFonts w:hint="cs"/>
          <w:rtl/>
        </w:rPr>
        <w:t>ن فضا</w:t>
      </w:r>
      <w:r w:rsidR="003616EF" w:rsidRPr="00CD1242">
        <w:rPr>
          <w:rStyle w:val="Char2"/>
          <w:rFonts w:hint="cs"/>
          <w:rtl/>
        </w:rPr>
        <w:t>ی</w:t>
      </w:r>
      <w:r w:rsidRPr="00CD1242">
        <w:rPr>
          <w:rStyle w:val="Char2"/>
          <w:rFonts w:hint="cs"/>
          <w:rtl/>
        </w:rPr>
        <w:t>ل شر</w:t>
      </w:r>
      <w:r w:rsidR="003616EF" w:rsidRPr="00CD1242">
        <w:rPr>
          <w:rStyle w:val="Char2"/>
          <w:rFonts w:hint="cs"/>
          <w:rtl/>
        </w:rPr>
        <w:t>یک</w:t>
      </w:r>
      <w:r w:rsidRPr="00CD1242">
        <w:rPr>
          <w:rStyle w:val="Char2"/>
          <w:rFonts w:hint="cs"/>
          <w:rtl/>
        </w:rPr>
        <w:t xml:space="preserve"> نبوده‌اند، تا بطلان ادعا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روشن شود.</w:t>
      </w:r>
    </w:p>
    <w:p w:rsidR="00AC5501" w:rsidRPr="00CD1242" w:rsidRDefault="00AC5501" w:rsidP="00952A92">
      <w:pPr>
        <w:bidi/>
        <w:ind w:firstLine="284"/>
        <w:jc w:val="lowKashida"/>
        <w:rPr>
          <w:rStyle w:val="Char2"/>
          <w:rtl/>
        </w:rPr>
      </w:pPr>
      <w:r w:rsidRPr="00CD1242">
        <w:rPr>
          <w:rStyle w:val="Char2"/>
          <w:rFonts w:hint="cs"/>
          <w:rtl/>
        </w:rPr>
        <w:t>از آن جمله حدیثی است که بخار</w:t>
      </w:r>
      <w:r w:rsidR="003616EF" w:rsidRPr="00CD1242">
        <w:rPr>
          <w:rStyle w:val="Char2"/>
          <w:rFonts w:hint="cs"/>
          <w:rtl/>
        </w:rPr>
        <w:t>ی</w:t>
      </w:r>
      <w:r w:rsidRPr="00CD1242">
        <w:rPr>
          <w:rStyle w:val="Char2"/>
          <w:rFonts w:hint="cs"/>
          <w:rtl/>
        </w:rPr>
        <w:t xml:space="preserve"> و مسلم، از حد</w:t>
      </w:r>
      <w:r w:rsidR="003616EF" w:rsidRPr="00CD1242">
        <w:rPr>
          <w:rStyle w:val="Char2"/>
          <w:rFonts w:hint="cs"/>
          <w:rtl/>
        </w:rPr>
        <w:t>ی</w:t>
      </w:r>
      <w:r w:rsidRPr="00CD1242">
        <w:rPr>
          <w:rStyle w:val="Char2"/>
          <w:rFonts w:hint="cs"/>
          <w:rtl/>
        </w:rPr>
        <w:t>ث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م</w:t>
      </w:r>
      <w:r w:rsidR="003616EF" w:rsidRPr="00CD1242">
        <w:rPr>
          <w:rStyle w:val="Char2"/>
          <w:rFonts w:hint="cs"/>
          <w:rtl/>
        </w:rPr>
        <w:t>ی</w:t>
      </w:r>
      <w:r w:rsidRPr="00CD1242">
        <w:rPr>
          <w:rStyle w:val="Char2"/>
          <w:rFonts w:hint="cs"/>
          <w:rtl/>
        </w:rPr>
        <w:t>ان مردم خطبه خواند و گفت: خداوند بنده‌ا</w:t>
      </w:r>
      <w:r w:rsidR="003616EF" w:rsidRPr="00CD1242">
        <w:rPr>
          <w:rStyle w:val="Char2"/>
          <w:rFonts w:hint="cs"/>
          <w:rtl/>
        </w:rPr>
        <w:t>ی</w:t>
      </w:r>
      <w:r w:rsidRPr="00CD1242">
        <w:rPr>
          <w:rStyle w:val="Char2"/>
          <w:rFonts w:hint="cs"/>
          <w:rtl/>
        </w:rPr>
        <w:t xml:space="preserve"> را میان دن</w:t>
      </w:r>
      <w:r w:rsidR="003616EF" w:rsidRPr="00CD1242">
        <w:rPr>
          <w:rStyle w:val="Char2"/>
          <w:rFonts w:hint="cs"/>
          <w:rtl/>
        </w:rPr>
        <w:t>ی</w:t>
      </w:r>
      <w:r w:rsidRPr="00CD1242">
        <w:rPr>
          <w:rStyle w:val="Char2"/>
          <w:rFonts w:hint="cs"/>
          <w:rtl/>
        </w:rPr>
        <w:t xml:space="preserve">ا و و آنچه </w:t>
      </w:r>
      <w:r w:rsidR="003616EF" w:rsidRPr="00CD1242">
        <w:rPr>
          <w:rStyle w:val="Char2"/>
          <w:rFonts w:hint="cs"/>
          <w:rtl/>
        </w:rPr>
        <w:t>ک</w:t>
      </w:r>
      <w:r w:rsidRPr="00CD1242">
        <w:rPr>
          <w:rStyle w:val="Char2"/>
          <w:rFonts w:hint="cs"/>
          <w:rtl/>
        </w:rPr>
        <w:t>ه در نزد اوست اخت</w:t>
      </w:r>
      <w:r w:rsidR="003616EF" w:rsidRPr="00CD1242">
        <w:rPr>
          <w:rStyle w:val="Char2"/>
          <w:rFonts w:hint="cs"/>
          <w:rtl/>
        </w:rPr>
        <w:t>ی</w:t>
      </w:r>
      <w:r w:rsidRPr="00CD1242">
        <w:rPr>
          <w:rStyle w:val="Char2"/>
          <w:rFonts w:hint="cs"/>
          <w:rtl/>
        </w:rPr>
        <w:t xml:space="preserve">ار داده است و آن بنده آنچه را </w:t>
      </w:r>
      <w:r w:rsidR="003616EF" w:rsidRPr="00CD1242">
        <w:rPr>
          <w:rStyle w:val="Char2"/>
          <w:rFonts w:hint="cs"/>
          <w:rtl/>
        </w:rPr>
        <w:t>ک</w:t>
      </w:r>
      <w:r w:rsidRPr="00CD1242">
        <w:rPr>
          <w:rStyle w:val="Char2"/>
          <w:rFonts w:hint="cs"/>
          <w:rtl/>
        </w:rPr>
        <w:t>ه در نزد خداوند است برگز</w:t>
      </w:r>
      <w:r w:rsidR="003616EF" w:rsidRPr="00CD1242">
        <w:rPr>
          <w:rStyle w:val="Char2"/>
          <w:rFonts w:hint="cs"/>
          <w:rtl/>
        </w:rPr>
        <w:t>ی</w:t>
      </w:r>
      <w:r w:rsidRPr="00CD1242">
        <w:rPr>
          <w:rStyle w:val="Char2"/>
          <w:rFonts w:hint="cs"/>
          <w:rtl/>
        </w:rPr>
        <w:t>ده است، راوی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پس ابوب</w:t>
      </w:r>
      <w:r w:rsidR="003616EF" w:rsidRPr="00CD1242">
        <w:rPr>
          <w:rStyle w:val="Char2"/>
          <w:rFonts w:hint="cs"/>
          <w:rtl/>
        </w:rPr>
        <w:t>ک</w:t>
      </w:r>
      <w:r w:rsidRPr="00CD1242">
        <w:rPr>
          <w:rStyle w:val="Char2"/>
          <w:rFonts w:hint="cs"/>
          <w:rtl/>
        </w:rPr>
        <w:t>ر گریه کرد و ما از گری</w:t>
      </w:r>
      <w:r w:rsidR="003616EF" w:rsidRPr="00CD1242">
        <w:rPr>
          <w:rStyle w:val="Char2"/>
          <w:rFonts w:hint="cs"/>
          <w:rtl/>
        </w:rPr>
        <w:t>ه</w:t>
      </w:r>
      <w:r w:rsidRPr="00CD1242">
        <w:rPr>
          <w:rStyle w:val="Char2"/>
          <w:rFonts w:hint="cs"/>
          <w:rtl/>
        </w:rPr>
        <w:t xml:space="preserve"> او تعجب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از بنده‌ا</w:t>
      </w:r>
      <w:r w:rsidR="003616EF" w:rsidRPr="00CD1242">
        <w:rPr>
          <w:rStyle w:val="Char2"/>
          <w:rFonts w:hint="cs"/>
          <w:rtl/>
        </w:rPr>
        <w:t>ی</w:t>
      </w:r>
      <w:r w:rsidRPr="00CD1242">
        <w:rPr>
          <w:rStyle w:val="Char2"/>
          <w:rFonts w:hint="cs"/>
          <w:rtl/>
        </w:rPr>
        <w:t xml:space="preserve"> خبر م</w:t>
      </w:r>
      <w:r w:rsidR="003616EF" w:rsidRPr="00CD1242">
        <w:rPr>
          <w:rStyle w:val="Char2"/>
          <w:rFonts w:hint="cs"/>
          <w:rtl/>
        </w:rPr>
        <w:t>ی</w:t>
      </w:r>
      <w:r w:rsidRPr="00CD1242">
        <w:rPr>
          <w:rStyle w:val="Char2"/>
          <w:rFonts w:hint="cs"/>
          <w:rtl/>
        </w:rPr>
        <w:t xml:space="preserve"> دهد </w:t>
      </w:r>
      <w:r w:rsidR="003616EF" w:rsidRPr="00CD1242">
        <w:rPr>
          <w:rStyle w:val="Char2"/>
          <w:rFonts w:hint="cs"/>
          <w:rtl/>
        </w:rPr>
        <w:t>ک</w:t>
      </w:r>
      <w:r w:rsidRPr="00CD1242">
        <w:rPr>
          <w:rStyle w:val="Char2"/>
          <w:rFonts w:hint="cs"/>
          <w:rtl/>
        </w:rPr>
        <w:t>ه خداوند او را مخ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 آن فرد مخ</w:t>
      </w:r>
      <w:r w:rsidR="003616EF" w:rsidRPr="00CD1242">
        <w:rPr>
          <w:rStyle w:val="Char2"/>
          <w:rFonts w:hint="cs"/>
          <w:rtl/>
        </w:rPr>
        <w:t>ی</w:t>
      </w:r>
      <w:r w:rsidRPr="00CD1242">
        <w:rPr>
          <w:rStyle w:val="Char2"/>
          <w:rFonts w:hint="cs"/>
          <w:rtl/>
        </w:rPr>
        <w:t>ر رسول خدا</w:t>
      </w:r>
      <w:r w:rsidR="00F81B2F" w:rsidRPr="00F81B2F">
        <w:rPr>
          <w:rStyle w:val="Char2"/>
          <w:rFonts w:cs="CTraditional Arabic" w:hint="cs"/>
          <w:rtl/>
        </w:rPr>
        <w:t xml:space="preserve"> ج</w:t>
      </w:r>
      <w:r w:rsidRPr="00CD1242">
        <w:rPr>
          <w:rStyle w:val="Char2"/>
          <w:rFonts w:hint="cs"/>
          <w:rtl/>
        </w:rPr>
        <w:t xml:space="preserve"> بود و ابوب</w:t>
      </w:r>
      <w:r w:rsidR="003616EF" w:rsidRPr="00CD1242">
        <w:rPr>
          <w:rStyle w:val="Char2"/>
          <w:rFonts w:hint="cs"/>
          <w:rtl/>
        </w:rPr>
        <w:t>ک</w:t>
      </w:r>
      <w:r w:rsidRPr="00CD1242">
        <w:rPr>
          <w:rStyle w:val="Char2"/>
          <w:rFonts w:hint="cs"/>
          <w:rtl/>
        </w:rPr>
        <w:t>ر از م</w:t>
      </w:r>
      <w:r w:rsidR="003616EF" w:rsidRPr="00CD1242">
        <w:rPr>
          <w:rStyle w:val="Char2"/>
          <w:rFonts w:hint="cs"/>
          <w:rtl/>
        </w:rPr>
        <w:t>ی</w:t>
      </w:r>
      <w:r w:rsidRPr="00CD1242">
        <w:rPr>
          <w:rStyle w:val="Char2"/>
          <w:rFonts w:hint="cs"/>
          <w:rtl/>
        </w:rPr>
        <w:t>ان ما عالم‌تر بود آنگاه رسول خدا</w:t>
      </w:r>
      <w:r w:rsidR="00952A92">
        <w:rPr>
          <w:rStyle w:val="Char2"/>
          <w:rFonts w:hint="cs"/>
          <w:rtl/>
        </w:rPr>
        <w:t xml:space="preserve"> </w:t>
      </w:r>
      <w:r w:rsidR="00952A92">
        <w:rPr>
          <w:rStyle w:val="Char2"/>
          <w:rFonts w:cs="CTraditional Arabic" w:hint="cs"/>
          <w:rtl/>
        </w:rPr>
        <w:t>ج</w:t>
      </w:r>
      <w:r w:rsidRPr="00CD1242">
        <w:rPr>
          <w:rStyle w:val="Char2"/>
          <w:rFonts w:hint="cs"/>
          <w:rtl/>
        </w:rPr>
        <w:t xml:space="preserve"> فرمود: ابوب</w:t>
      </w:r>
      <w:r w:rsidR="003616EF" w:rsidRPr="00CD1242">
        <w:rPr>
          <w:rStyle w:val="Char2"/>
          <w:rFonts w:hint="cs"/>
          <w:rtl/>
        </w:rPr>
        <w:t>ک</w:t>
      </w:r>
      <w:r w:rsidRPr="00CD1242">
        <w:rPr>
          <w:rStyle w:val="Char2"/>
          <w:rFonts w:hint="cs"/>
          <w:rtl/>
        </w:rPr>
        <w:t>ر از همه مردم امین‌تر در مال و همراه با من است، اگر غ</w:t>
      </w:r>
      <w:r w:rsidR="003616EF" w:rsidRPr="00CD1242">
        <w:rPr>
          <w:rStyle w:val="Char2"/>
          <w:rFonts w:hint="cs"/>
          <w:rtl/>
        </w:rPr>
        <w:t>ی</w:t>
      </w:r>
      <w:r w:rsidRPr="00CD1242">
        <w:rPr>
          <w:rStyle w:val="Char2"/>
          <w:rFonts w:hint="cs"/>
          <w:rtl/>
        </w:rPr>
        <w:t>ر از خدا دوست</w:t>
      </w:r>
      <w:r w:rsidR="003616EF" w:rsidRPr="00CD1242">
        <w:rPr>
          <w:rStyle w:val="Char2"/>
          <w:rFonts w:hint="cs"/>
          <w:rtl/>
        </w:rPr>
        <w:t>ی</w:t>
      </w:r>
      <w:r w:rsidRPr="00CD1242">
        <w:rPr>
          <w:rStyle w:val="Char2"/>
          <w:rFonts w:hint="cs"/>
          <w:rtl/>
        </w:rPr>
        <w:t xml:space="preserve"> را برم</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دم، بی‌شک ابوب</w:t>
      </w:r>
      <w:r w:rsidR="003616EF" w:rsidRPr="00CD1242">
        <w:rPr>
          <w:rStyle w:val="Char2"/>
          <w:rFonts w:hint="cs"/>
          <w:rtl/>
        </w:rPr>
        <w:t>ک</w:t>
      </w:r>
      <w:r w:rsidRPr="00CD1242">
        <w:rPr>
          <w:rStyle w:val="Char2"/>
          <w:rFonts w:hint="cs"/>
          <w:rtl/>
        </w:rPr>
        <w:t>ر را دوست خود قرار م</w:t>
      </w:r>
      <w:r w:rsidR="003616EF" w:rsidRPr="00CD1242">
        <w:rPr>
          <w:rStyle w:val="Char2"/>
          <w:rFonts w:hint="cs"/>
          <w:rtl/>
        </w:rPr>
        <w:t>ی</w:t>
      </w:r>
      <w:r w:rsidRPr="00CD1242">
        <w:rPr>
          <w:rStyle w:val="Char2"/>
          <w:rFonts w:hint="cs"/>
          <w:rtl/>
        </w:rPr>
        <w:t>‌دادم. اما برادر</w:t>
      </w:r>
      <w:r w:rsidR="003616EF" w:rsidRPr="00CD1242">
        <w:rPr>
          <w:rStyle w:val="Char2"/>
          <w:rFonts w:hint="cs"/>
          <w:rtl/>
        </w:rPr>
        <w:t>ی</w:t>
      </w:r>
      <w:r w:rsidRPr="00CD1242">
        <w:rPr>
          <w:rStyle w:val="Char2"/>
          <w:rFonts w:hint="cs"/>
          <w:rtl/>
        </w:rPr>
        <w:t xml:space="preserve"> و مودت اسلام</w:t>
      </w:r>
      <w:r w:rsidR="003616EF" w:rsidRPr="00CD1242">
        <w:rPr>
          <w:rStyle w:val="Char2"/>
          <w:rFonts w:hint="cs"/>
          <w:rtl/>
        </w:rPr>
        <w:t>ی</w:t>
      </w:r>
      <w:r w:rsidRPr="00CD1242">
        <w:rPr>
          <w:rStyle w:val="Char2"/>
          <w:rFonts w:hint="cs"/>
          <w:rtl/>
        </w:rPr>
        <w:t xml:space="preserve"> است. در مسجد ه</w:t>
      </w:r>
      <w:r w:rsidR="003616EF" w:rsidRPr="00CD1242">
        <w:rPr>
          <w:rStyle w:val="Char2"/>
          <w:rFonts w:hint="cs"/>
          <w:rtl/>
        </w:rPr>
        <w:t>ی</w:t>
      </w:r>
      <w:r w:rsidRPr="00CD1242">
        <w:rPr>
          <w:rStyle w:val="Char2"/>
          <w:rFonts w:hint="cs"/>
          <w:rtl/>
        </w:rPr>
        <w:t>چ در</w:t>
      </w:r>
      <w:r w:rsidR="003616EF" w:rsidRPr="00CD1242">
        <w:rPr>
          <w:rStyle w:val="Char2"/>
          <w:rFonts w:hint="cs"/>
          <w:rtl/>
        </w:rPr>
        <w:t>ی</w:t>
      </w:r>
      <w:r w:rsidRPr="00CD1242">
        <w:rPr>
          <w:rStyle w:val="Char2"/>
          <w:rFonts w:hint="cs"/>
          <w:rtl/>
        </w:rPr>
        <w:t xml:space="preserve"> باز نشود جز ابوب</w:t>
      </w:r>
      <w:r w:rsidR="003616EF" w:rsidRPr="00CD1242">
        <w:rPr>
          <w:rStyle w:val="Char2"/>
          <w:rFonts w:hint="cs"/>
          <w:rtl/>
        </w:rPr>
        <w:t>ک</w:t>
      </w:r>
      <w:r w:rsidRPr="00CD1242">
        <w:rPr>
          <w:rStyle w:val="Char2"/>
          <w:rFonts w:hint="cs"/>
          <w:rtl/>
        </w:rPr>
        <w:t>ر.</w:t>
      </w:r>
      <w:r w:rsidRPr="00CD1242">
        <w:rPr>
          <w:rStyle w:val="Char2"/>
          <w:vertAlign w:val="superscript"/>
          <w:rtl/>
        </w:rPr>
        <w:footnoteReference w:id="814"/>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عبدالله بن عمرو بن عاص آمده است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او را بر لش</w:t>
      </w:r>
      <w:r w:rsidR="003616EF" w:rsidRPr="00CD1242">
        <w:rPr>
          <w:rStyle w:val="Char2"/>
          <w:rFonts w:hint="cs"/>
          <w:rtl/>
        </w:rPr>
        <w:t>ک</w:t>
      </w:r>
      <w:r w:rsidRPr="00CD1242">
        <w:rPr>
          <w:rStyle w:val="Char2"/>
          <w:rFonts w:hint="cs"/>
          <w:rtl/>
        </w:rPr>
        <w:t>ر ذات السلاسل گماشت و گفت: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آمدم و پرس</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محبوب‌تر</w:t>
      </w:r>
      <w:r w:rsidR="003616EF" w:rsidRPr="00CD1242">
        <w:rPr>
          <w:rStyle w:val="Char2"/>
          <w:rFonts w:hint="cs"/>
          <w:rtl/>
        </w:rPr>
        <w:t>ی</w:t>
      </w:r>
      <w:r w:rsidRPr="00CD1242">
        <w:rPr>
          <w:rStyle w:val="Char2"/>
          <w:rFonts w:hint="cs"/>
          <w:rtl/>
        </w:rPr>
        <w:t xml:space="preserve">ن فرد، نزد شما </w:t>
      </w:r>
      <w:r w:rsidR="003616EF" w:rsidRPr="00CD1242">
        <w:rPr>
          <w:rStyle w:val="Char2"/>
          <w:rFonts w:hint="cs"/>
          <w:rtl/>
        </w:rPr>
        <w:t>کی</w:t>
      </w:r>
      <w:r w:rsidRPr="00CD1242">
        <w:rPr>
          <w:rStyle w:val="Char2"/>
          <w:rFonts w:hint="cs"/>
          <w:rtl/>
        </w:rPr>
        <w:t>ست؟ گفت: عا</w:t>
      </w:r>
      <w:r w:rsidR="003616EF" w:rsidRPr="00CD1242">
        <w:rPr>
          <w:rStyle w:val="Char2"/>
          <w:rFonts w:hint="cs"/>
          <w:rtl/>
        </w:rPr>
        <w:t>ی</w:t>
      </w:r>
      <w:r w:rsidRPr="00CD1242">
        <w:rPr>
          <w:rStyle w:val="Char2"/>
          <w:rFonts w:hint="cs"/>
          <w:rtl/>
        </w:rPr>
        <w:t>شه. گفتم:</w:t>
      </w:r>
      <w:r w:rsidR="00740248">
        <w:rPr>
          <w:rStyle w:val="Char2"/>
          <w:rFonts w:hint="cs"/>
          <w:rtl/>
        </w:rPr>
        <w:t xml:space="preserve"> </w:t>
      </w:r>
      <w:r w:rsidRPr="00CD1242">
        <w:rPr>
          <w:rStyle w:val="Char2"/>
          <w:rFonts w:hint="cs"/>
          <w:rtl/>
        </w:rPr>
        <w:t>از میان مردها چه کسی است؟ گفت: پدر او. گفتم: بعد از</w:t>
      </w:r>
      <w:r w:rsidR="000E0383" w:rsidRPr="00CD1242">
        <w:rPr>
          <w:rStyle w:val="Char2"/>
          <w:rFonts w:hint="cs"/>
          <w:rtl/>
        </w:rPr>
        <w:t xml:space="preserve"> آن‌ها </w:t>
      </w:r>
      <w:r w:rsidRPr="00CD1242">
        <w:rPr>
          <w:rStyle w:val="Char2"/>
          <w:rFonts w:hint="cs"/>
          <w:rtl/>
        </w:rPr>
        <w:t xml:space="preserve">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گفت: عمر بن خطاب، و سپس افراد</w:t>
      </w:r>
      <w:r w:rsidR="003616EF" w:rsidRPr="00CD1242">
        <w:rPr>
          <w:rStyle w:val="Char2"/>
          <w:rFonts w:hint="cs"/>
          <w:rtl/>
        </w:rPr>
        <w:t>ی</w:t>
      </w:r>
      <w:r w:rsidRPr="00CD1242">
        <w:rPr>
          <w:rStyle w:val="Char2"/>
          <w:rFonts w:hint="cs"/>
          <w:rtl/>
        </w:rPr>
        <w:t xml:space="preserve"> را ذ</w:t>
      </w:r>
      <w:r w:rsidR="003616EF" w:rsidRPr="00CD1242">
        <w:rPr>
          <w:rStyle w:val="Char2"/>
          <w:rFonts w:hint="cs"/>
          <w:rtl/>
        </w:rPr>
        <w:t>ک</w:t>
      </w:r>
      <w:r w:rsidRPr="00CD1242">
        <w:rPr>
          <w:rStyle w:val="Char2"/>
          <w:rFonts w:hint="cs"/>
          <w:rtl/>
        </w:rPr>
        <w:t>ر نمود.</w:t>
      </w:r>
      <w:r w:rsidRPr="00CD1242">
        <w:rPr>
          <w:rStyle w:val="Char2"/>
          <w:vertAlign w:val="superscript"/>
          <w:rtl/>
        </w:rPr>
        <w:footnoteReference w:id="815"/>
      </w:r>
    </w:p>
    <w:p w:rsidR="00AC5501" w:rsidRPr="00CD1242" w:rsidRDefault="00AC5501" w:rsidP="00CD1242">
      <w:pPr>
        <w:bidi/>
        <w:ind w:firstLine="284"/>
        <w:jc w:val="lowKashida"/>
        <w:rPr>
          <w:rStyle w:val="Char2"/>
          <w:rtl/>
        </w:rPr>
      </w:pPr>
      <w:r w:rsidRPr="00CD1242">
        <w:rPr>
          <w:rStyle w:val="Char2"/>
          <w:rFonts w:hint="cs"/>
          <w:rtl/>
        </w:rPr>
        <w:t>در حدیث ابودرداء آمده است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من در نزد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نشسته بودم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دامن پ</w:t>
      </w:r>
      <w:r w:rsidR="003616EF" w:rsidRPr="00CD1242">
        <w:rPr>
          <w:rStyle w:val="Char2"/>
          <w:rFonts w:hint="cs"/>
          <w:rtl/>
        </w:rPr>
        <w:t>ی</w:t>
      </w:r>
      <w:r w:rsidRPr="00CD1242">
        <w:rPr>
          <w:rStyle w:val="Char2"/>
          <w:rFonts w:hint="cs"/>
          <w:rtl/>
        </w:rPr>
        <w:t>راهنش را گرفته و زانو</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دا بود سر رس</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گفت </w:t>
      </w:r>
      <w:r w:rsidR="003616EF" w:rsidRPr="00CD1242">
        <w:rPr>
          <w:rStyle w:val="Char2"/>
          <w:rFonts w:hint="cs"/>
          <w:rtl/>
        </w:rPr>
        <w:t>ک</w:t>
      </w:r>
      <w:r w:rsidRPr="00CD1242">
        <w:rPr>
          <w:rStyle w:val="Char2"/>
          <w:rFonts w:hint="cs"/>
          <w:rtl/>
        </w:rPr>
        <w:t xml:space="preserve">ه صاحب و </w:t>
      </w:r>
      <w:r w:rsidR="003616EF" w:rsidRPr="00CD1242">
        <w:rPr>
          <w:rStyle w:val="Char2"/>
          <w:rFonts w:hint="cs"/>
          <w:rtl/>
        </w:rPr>
        <w:t>ی</w:t>
      </w:r>
      <w:r w:rsidRPr="00CD1242">
        <w:rPr>
          <w:rStyle w:val="Char2"/>
          <w:rFonts w:hint="cs"/>
          <w:rtl/>
        </w:rPr>
        <w:t>اور و همراه شما خبر</w:t>
      </w:r>
      <w:r w:rsidR="003616EF" w:rsidRPr="00CD1242">
        <w:rPr>
          <w:rStyle w:val="Char2"/>
          <w:rFonts w:hint="cs"/>
          <w:rtl/>
        </w:rPr>
        <w:t>ی</w:t>
      </w:r>
      <w:r w:rsidRPr="00CD1242">
        <w:rPr>
          <w:rStyle w:val="Char2"/>
          <w:rFonts w:hint="cs"/>
          <w:rtl/>
        </w:rPr>
        <w:t xml:space="preserve"> دارد، آنگاه ابوبکر سلام کرد و گفت: ای رسول خدا، میان من و عمر بن خطاب قضیه‌ای اتفاق افتاد و من عجله کردم و الان پش</w:t>
      </w:r>
      <w:r w:rsidR="003616EF" w:rsidRPr="00CD1242">
        <w:rPr>
          <w:rStyle w:val="Char2"/>
          <w:rFonts w:hint="cs"/>
          <w:rtl/>
        </w:rPr>
        <w:t>ی</w:t>
      </w:r>
      <w:r w:rsidRPr="00CD1242">
        <w:rPr>
          <w:rStyle w:val="Char2"/>
          <w:rFonts w:hint="cs"/>
          <w:rtl/>
        </w:rPr>
        <w:t>مان شدم، از او خواستم که مرا ببخشد، ولی او امتناع کرد. و برای این، پیش شما آمده‌ام. آنگاه پ</w:t>
      </w:r>
      <w:r w:rsidR="003616EF" w:rsidRPr="00CD1242">
        <w:rPr>
          <w:rStyle w:val="Char2"/>
          <w:rFonts w:hint="cs"/>
          <w:rtl/>
        </w:rPr>
        <w:t>ی</w:t>
      </w:r>
      <w:r w:rsidRPr="00CD1242">
        <w:rPr>
          <w:rStyle w:val="Char2"/>
          <w:rFonts w:hint="cs"/>
          <w:rtl/>
        </w:rPr>
        <w:t>ام</w:t>
      </w:r>
      <w:r w:rsidR="003616EF" w:rsidRPr="00CD1242">
        <w:rPr>
          <w:rStyle w:val="Char2"/>
          <w:rFonts w:hint="cs"/>
          <w:rtl/>
        </w:rPr>
        <w:t>ی</w:t>
      </w:r>
      <w:r w:rsidRPr="00CD1242">
        <w:rPr>
          <w:rStyle w:val="Char2"/>
          <w:rFonts w:hint="cs"/>
          <w:rtl/>
        </w:rPr>
        <w:t>ر</w:t>
      </w:r>
      <w:r w:rsidR="00F81B2F" w:rsidRPr="00F81B2F">
        <w:rPr>
          <w:rStyle w:val="Char2"/>
          <w:rFonts w:cs="CTraditional Arabic" w:hint="cs"/>
          <w:rtl/>
        </w:rPr>
        <w:t xml:space="preserve"> ج</w:t>
      </w:r>
      <w:r w:rsidRPr="00CD1242">
        <w:rPr>
          <w:rStyle w:val="Char2"/>
          <w:rFonts w:hint="cs"/>
          <w:rtl/>
        </w:rPr>
        <w:t xml:space="preserve"> سه بار گفت: خداوند تو را ببخشاید ای ابوبکر. سپس عمر پش</w:t>
      </w:r>
      <w:r w:rsidR="003616EF" w:rsidRPr="00CD1242">
        <w:rPr>
          <w:rStyle w:val="Char2"/>
          <w:rFonts w:hint="cs"/>
          <w:rtl/>
        </w:rPr>
        <w:t>ی</w:t>
      </w:r>
      <w:r w:rsidRPr="00CD1242">
        <w:rPr>
          <w:rStyle w:val="Char2"/>
          <w:rFonts w:hint="cs"/>
          <w:rtl/>
        </w:rPr>
        <w:t>مان شد و به نزد ابوب</w:t>
      </w:r>
      <w:r w:rsidR="003616EF" w:rsidRPr="00CD1242">
        <w:rPr>
          <w:rStyle w:val="Char2"/>
          <w:rFonts w:hint="cs"/>
          <w:rtl/>
        </w:rPr>
        <w:t>ک</w:t>
      </w:r>
      <w:r w:rsidRPr="00CD1242">
        <w:rPr>
          <w:rStyle w:val="Char2"/>
          <w:rFonts w:hint="cs"/>
          <w:rtl/>
        </w:rPr>
        <w:t>ر رفت و از او جو</w:t>
      </w:r>
      <w:r w:rsidR="003616EF" w:rsidRPr="00CD1242">
        <w:rPr>
          <w:rStyle w:val="Char2"/>
          <w:rFonts w:hint="cs"/>
          <w:rtl/>
        </w:rPr>
        <w:t>ی</w:t>
      </w:r>
      <w:r w:rsidRPr="00CD1242">
        <w:rPr>
          <w:rStyle w:val="Char2"/>
          <w:rFonts w:hint="cs"/>
          <w:rtl/>
        </w:rPr>
        <w:t>ا شد، گفتند: ا</w:t>
      </w:r>
      <w:r w:rsidR="003616EF" w:rsidRPr="00CD1242">
        <w:rPr>
          <w:rStyle w:val="Char2"/>
          <w:rFonts w:hint="cs"/>
          <w:rtl/>
        </w:rPr>
        <w:t>ی</w:t>
      </w:r>
      <w:r w:rsidRPr="00CD1242">
        <w:rPr>
          <w:rStyle w:val="Char2"/>
          <w:rFonts w:hint="cs"/>
          <w:rtl/>
        </w:rPr>
        <w:t>نجا ن</w:t>
      </w:r>
      <w:r w:rsidR="003616EF" w:rsidRPr="00CD1242">
        <w:rPr>
          <w:rStyle w:val="Char2"/>
          <w:rFonts w:hint="cs"/>
          <w:rtl/>
        </w:rPr>
        <w:t>ی</w:t>
      </w:r>
      <w:r w:rsidRPr="00CD1242">
        <w:rPr>
          <w:rStyle w:val="Char2"/>
          <w:rFonts w:hint="cs"/>
          <w:rtl/>
        </w:rPr>
        <w:t>ست. پس نزد پ</w:t>
      </w:r>
      <w:r w:rsidR="003616EF" w:rsidRPr="00CD1242">
        <w:rPr>
          <w:rStyle w:val="Char2"/>
          <w:rFonts w:hint="cs"/>
          <w:rtl/>
        </w:rPr>
        <w:t>ی</w:t>
      </w:r>
      <w:r w:rsidRPr="00CD1242">
        <w:rPr>
          <w:rStyle w:val="Char2"/>
          <w:rFonts w:hint="cs"/>
          <w:rtl/>
        </w:rPr>
        <w:t>امبر آمد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چهره‌اش را از او برگرداند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به رحم آمد و بر رو</w:t>
      </w:r>
      <w:r w:rsidR="003616EF" w:rsidRPr="00CD1242">
        <w:rPr>
          <w:rStyle w:val="Char2"/>
          <w:rFonts w:hint="cs"/>
          <w:rtl/>
        </w:rPr>
        <w:t>ی</w:t>
      </w:r>
      <w:r w:rsidRPr="00CD1242">
        <w:rPr>
          <w:rStyle w:val="Char2"/>
          <w:rFonts w:hint="cs"/>
          <w:rtl/>
        </w:rPr>
        <w:t xml:space="preserve"> زانو</w:t>
      </w:r>
      <w:r w:rsidR="003616EF" w:rsidRPr="00CD1242">
        <w:rPr>
          <w:rStyle w:val="Char2"/>
          <w:rFonts w:hint="cs"/>
          <w:rtl/>
        </w:rPr>
        <w:t>ی</w:t>
      </w:r>
      <w:r w:rsidRPr="00CD1242">
        <w:rPr>
          <w:rStyle w:val="Char2"/>
          <w:rFonts w:hint="cs"/>
          <w:rtl/>
        </w:rPr>
        <w:t>ش خم شد و گفت ا</w:t>
      </w:r>
      <w:r w:rsidR="003616EF" w:rsidRPr="00CD1242">
        <w:rPr>
          <w:rStyle w:val="Char2"/>
          <w:rFonts w:hint="cs"/>
          <w:rtl/>
        </w:rPr>
        <w:t>ی</w:t>
      </w:r>
      <w:r w:rsidRPr="00CD1242">
        <w:rPr>
          <w:rStyle w:val="Char2"/>
          <w:rFonts w:hint="cs"/>
          <w:rtl/>
        </w:rPr>
        <w:t xml:space="preserve"> رسول خدا، به خدا </w:t>
      </w:r>
      <w:r w:rsidR="003616EF" w:rsidRPr="00CD1242">
        <w:rPr>
          <w:rStyle w:val="Char2"/>
          <w:rFonts w:hint="cs"/>
          <w:rtl/>
        </w:rPr>
        <w:t>ک</w:t>
      </w:r>
      <w:r w:rsidRPr="00CD1242">
        <w:rPr>
          <w:rStyle w:val="Char2"/>
          <w:rFonts w:hint="cs"/>
          <w:rtl/>
        </w:rPr>
        <w:t>ه ظلم من ب</w:t>
      </w:r>
      <w:r w:rsidR="003616EF" w:rsidRPr="00CD1242">
        <w:rPr>
          <w:rStyle w:val="Char2"/>
          <w:rFonts w:hint="cs"/>
          <w:rtl/>
        </w:rPr>
        <w:t>ی</w:t>
      </w:r>
      <w:r w:rsidRPr="00CD1242">
        <w:rPr>
          <w:rStyle w:val="Char2"/>
          <w:rFonts w:hint="cs"/>
          <w:rtl/>
        </w:rPr>
        <w:t>شتر بود (دو بار این گفته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رد) سپس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گفت: خداوند مرا به سو</w:t>
      </w:r>
      <w:r w:rsidR="003616EF" w:rsidRPr="00CD1242">
        <w:rPr>
          <w:rStyle w:val="Char2"/>
          <w:rFonts w:hint="cs"/>
          <w:rtl/>
        </w:rPr>
        <w:t>ی</w:t>
      </w:r>
      <w:r w:rsidRPr="00CD1242">
        <w:rPr>
          <w:rStyle w:val="Char2"/>
          <w:rFonts w:hint="cs"/>
          <w:rtl/>
        </w:rPr>
        <w:t xml:space="preserve"> شما فرستاد، مرا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نمود</w:t>
      </w:r>
      <w:r w:rsidR="003616EF" w:rsidRPr="00CD1242">
        <w:rPr>
          <w:rStyle w:val="Char2"/>
          <w:rFonts w:hint="cs"/>
          <w:rtl/>
        </w:rPr>
        <w:t>ی</w:t>
      </w:r>
      <w:r w:rsidRPr="00CD1242">
        <w:rPr>
          <w:rStyle w:val="Char2"/>
          <w:rFonts w:hint="cs"/>
          <w:rtl/>
        </w:rPr>
        <w:t>د ولی ابوب</w:t>
      </w:r>
      <w:r w:rsidR="003616EF" w:rsidRPr="00CD1242">
        <w:rPr>
          <w:rStyle w:val="Char2"/>
          <w:rFonts w:hint="cs"/>
          <w:rtl/>
        </w:rPr>
        <w:t>ک</w:t>
      </w:r>
      <w:r w:rsidRPr="00CD1242">
        <w:rPr>
          <w:rStyle w:val="Char2"/>
          <w:rFonts w:hint="cs"/>
          <w:rtl/>
        </w:rPr>
        <w:t>ر مرا تصد</w:t>
      </w:r>
      <w:r w:rsidR="003616EF" w:rsidRPr="00CD1242">
        <w:rPr>
          <w:rStyle w:val="Char2"/>
          <w:rFonts w:hint="cs"/>
          <w:rtl/>
        </w:rPr>
        <w:t>ی</w:t>
      </w:r>
      <w:r w:rsidRPr="00CD1242">
        <w:rPr>
          <w:rStyle w:val="Char2"/>
          <w:rFonts w:hint="cs"/>
          <w:rtl/>
        </w:rPr>
        <w:t>ق نمود، و با مال و جان خود با من همدردی و همیاری نمود. آ</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ی</w:t>
      </w:r>
      <w:r w:rsidRPr="00CD1242">
        <w:rPr>
          <w:rStyle w:val="Char2"/>
          <w:rFonts w:hint="cs"/>
          <w:rtl/>
        </w:rPr>
        <w:t>ار مرا رها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(دوبار این جمله را ت</w:t>
      </w:r>
      <w:r w:rsidR="003616EF" w:rsidRPr="00CD1242">
        <w:rPr>
          <w:rStyle w:val="Char2"/>
          <w:rFonts w:hint="cs"/>
          <w:rtl/>
        </w:rPr>
        <w:t>ک</w:t>
      </w:r>
      <w:r w:rsidRPr="00CD1242">
        <w:rPr>
          <w:rStyle w:val="Char2"/>
          <w:rFonts w:hint="cs"/>
          <w:rtl/>
        </w:rPr>
        <w:t xml:space="preserve">رار </w:t>
      </w:r>
      <w:r w:rsidR="003616EF" w:rsidRPr="00CD1242">
        <w:rPr>
          <w:rStyle w:val="Char2"/>
          <w:rFonts w:hint="cs"/>
          <w:rtl/>
        </w:rPr>
        <w:t>ک</w:t>
      </w:r>
      <w:r w:rsidRPr="00CD1242">
        <w:rPr>
          <w:rStyle w:val="Char2"/>
          <w:rFonts w:hint="cs"/>
          <w:rtl/>
        </w:rPr>
        <w:t xml:space="preserve">رد) بعد از آن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او را آزار نداد.</w:t>
      </w:r>
      <w:r w:rsidRPr="00CD1242">
        <w:rPr>
          <w:rStyle w:val="Char2"/>
          <w:vertAlign w:val="superscript"/>
          <w:rtl/>
        </w:rPr>
        <w:footnoteReference w:id="816"/>
      </w:r>
    </w:p>
    <w:p w:rsidR="00AC5501" w:rsidRPr="00CD1242" w:rsidRDefault="00AC5501" w:rsidP="00CD1242">
      <w:pPr>
        <w:bidi/>
        <w:ind w:firstLine="284"/>
        <w:jc w:val="lowKashida"/>
        <w:rPr>
          <w:rStyle w:val="Char2"/>
          <w:rtl/>
        </w:rPr>
      </w:pPr>
      <w:r w:rsidRPr="00CD1242">
        <w:rPr>
          <w:rStyle w:val="Char2"/>
          <w:rFonts w:hint="cs"/>
          <w:rtl/>
        </w:rPr>
        <w:t>ابن شاه</w:t>
      </w:r>
      <w:r w:rsidR="003616EF" w:rsidRPr="00CD1242">
        <w:rPr>
          <w:rStyle w:val="Char2"/>
          <w:rFonts w:hint="cs"/>
          <w:rtl/>
        </w:rPr>
        <w:t>ی</w:t>
      </w:r>
      <w:r w:rsidRPr="00CD1242">
        <w:rPr>
          <w:rStyle w:val="Char2"/>
          <w:rFonts w:hint="cs"/>
          <w:rtl/>
        </w:rPr>
        <w:t>ن بعد از روا</w:t>
      </w:r>
      <w:r w:rsidR="003616EF" w:rsidRPr="00CD1242">
        <w:rPr>
          <w:rStyle w:val="Char2"/>
          <w:rFonts w:hint="cs"/>
          <w:rtl/>
        </w:rPr>
        <w:t>ی</w:t>
      </w:r>
      <w:r w:rsidRPr="00CD1242">
        <w:rPr>
          <w:rStyle w:val="Char2"/>
          <w:rFonts w:hint="cs"/>
          <w:rtl/>
        </w:rPr>
        <w:t>ت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در ا</w:t>
      </w:r>
      <w:r w:rsidR="003616EF" w:rsidRPr="00CD1242">
        <w:rPr>
          <w:rStyle w:val="Char2"/>
          <w:rFonts w:hint="cs"/>
          <w:rtl/>
        </w:rPr>
        <w:t>ی</w:t>
      </w:r>
      <w:r w:rsidRPr="00CD1242">
        <w:rPr>
          <w:rStyle w:val="Char2"/>
          <w:rFonts w:hint="cs"/>
          <w:rtl/>
        </w:rPr>
        <w:t>ن فض</w:t>
      </w:r>
      <w:r w:rsidR="003616EF" w:rsidRPr="00CD1242">
        <w:rPr>
          <w:rStyle w:val="Char2"/>
          <w:rFonts w:hint="cs"/>
          <w:rtl/>
        </w:rPr>
        <w:t>ی</w:t>
      </w:r>
      <w:r w:rsidRPr="00CD1242">
        <w:rPr>
          <w:rStyle w:val="Char2"/>
          <w:rFonts w:hint="cs"/>
          <w:rtl/>
        </w:rPr>
        <w:t xml:space="preserve">لت تنهاست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با او شر</w:t>
      </w:r>
      <w:r w:rsidR="003616EF" w:rsidRPr="00CD1242">
        <w:rPr>
          <w:rStyle w:val="Char2"/>
          <w:rFonts w:hint="cs"/>
          <w:rtl/>
        </w:rPr>
        <w:t>یک</w:t>
      </w:r>
      <w:r w:rsidRPr="00CD1242">
        <w:rPr>
          <w:rStyle w:val="Char2"/>
          <w:rFonts w:hint="cs"/>
          <w:rtl/>
        </w:rPr>
        <w:t xml:space="preserve">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817"/>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انس بن مال</w:t>
      </w:r>
      <w:r w:rsidR="003616EF" w:rsidRPr="00CD1242">
        <w:rPr>
          <w:rStyle w:val="Char2"/>
          <w:rFonts w:hint="cs"/>
          <w:rtl/>
        </w:rPr>
        <w:t>ک</w:t>
      </w:r>
      <w:r w:rsidRPr="00CD1242">
        <w:rPr>
          <w:rStyle w:val="Char2"/>
          <w:rFonts w:hint="cs"/>
          <w:rtl/>
        </w:rPr>
        <w:t xml:space="preserve"> از ابوب</w:t>
      </w:r>
      <w:r w:rsidR="003616EF" w:rsidRPr="00CD1242">
        <w:rPr>
          <w:rStyle w:val="Char2"/>
          <w:rFonts w:hint="cs"/>
          <w:rtl/>
        </w:rPr>
        <w:t>ک</w:t>
      </w:r>
      <w:r w:rsidRPr="00CD1242">
        <w:rPr>
          <w:rStyle w:val="Char2"/>
          <w:rFonts w:hint="cs"/>
          <w:rtl/>
        </w:rPr>
        <w:t xml:space="preserve">ر </w:t>
      </w:r>
      <w:r w:rsidR="00F81B2F" w:rsidRPr="00F81B2F">
        <w:rPr>
          <w:rStyle w:val="Char2"/>
          <w:rFonts w:cs="CTraditional Arabic"/>
          <w:rtl/>
        </w:rPr>
        <w:t>س</w:t>
      </w:r>
      <w:r w:rsidRPr="00CD1242">
        <w:rPr>
          <w:rStyle w:val="Char2"/>
          <w:rFonts w:hint="cs"/>
          <w:rtl/>
        </w:rPr>
        <w:t xml:space="preserve"> آمده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وقت</w:t>
      </w:r>
      <w:r w:rsidR="003616EF" w:rsidRPr="00CD1242">
        <w:rPr>
          <w:rStyle w:val="Char2"/>
          <w:rFonts w:hint="cs"/>
          <w:rtl/>
        </w:rPr>
        <w:t>ی</w:t>
      </w:r>
      <w:r w:rsidRPr="00CD1242">
        <w:rPr>
          <w:rStyle w:val="Char2"/>
          <w:rFonts w:hint="cs"/>
          <w:rtl/>
        </w:rPr>
        <w:t xml:space="preserve"> در غار بودم به رسول خدا</w:t>
      </w:r>
      <w:r w:rsidR="00F81B2F" w:rsidRPr="00F81B2F">
        <w:rPr>
          <w:rStyle w:val="Char2"/>
          <w:rFonts w:cs="CTraditional Arabic" w:hint="cs"/>
          <w:rtl/>
        </w:rPr>
        <w:t xml:space="preserve"> ج</w:t>
      </w:r>
      <w:r w:rsidRPr="00CD1242">
        <w:rPr>
          <w:rStyle w:val="Char2"/>
          <w:rFonts w:hint="cs"/>
          <w:rtl/>
        </w:rPr>
        <w:t xml:space="preserve"> گفتم اگر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ز</w:t>
      </w:r>
      <w:r w:rsidR="003616EF" w:rsidRPr="00CD1242">
        <w:rPr>
          <w:rStyle w:val="Char2"/>
          <w:rFonts w:hint="cs"/>
          <w:rtl/>
        </w:rPr>
        <w:t>ی</w:t>
      </w:r>
      <w:r w:rsidRPr="00CD1242">
        <w:rPr>
          <w:rStyle w:val="Char2"/>
          <w:rFonts w:hint="cs"/>
          <w:rtl/>
        </w:rPr>
        <w:t>ر پا</w:t>
      </w:r>
      <w:r w:rsidR="003616EF" w:rsidRPr="00CD1242">
        <w:rPr>
          <w:rStyle w:val="Char2"/>
          <w:rFonts w:hint="cs"/>
          <w:rtl/>
        </w:rPr>
        <w:t>ی</w:t>
      </w:r>
      <w:r w:rsidRPr="00CD1242">
        <w:rPr>
          <w:rStyle w:val="Char2"/>
          <w:rFonts w:hint="cs"/>
          <w:rtl/>
        </w:rPr>
        <w:t>ش را نگاه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ما را م</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د، فرمود: چه ف</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دربار</w:t>
      </w:r>
      <w:r w:rsidR="003616EF" w:rsidRPr="00CD1242">
        <w:rPr>
          <w:rStyle w:val="Char2"/>
          <w:rFonts w:hint="cs"/>
          <w:rtl/>
        </w:rPr>
        <w:t>ه</w:t>
      </w:r>
      <w:r w:rsidRPr="00CD1242">
        <w:rPr>
          <w:rStyle w:val="Char2"/>
          <w:rFonts w:hint="cs"/>
          <w:rtl/>
        </w:rPr>
        <w:t xml:space="preserve"> دو فرد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سوم</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خداست.</w:t>
      </w:r>
      <w:r w:rsidRPr="00CD1242">
        <w:rPr>
          <w:rStyle w:val="Char2"/>
          <w:vertAlign w:val="superscript"/>
          <w:rtl/>
        </w:rPr>
        <w:footnoteReference w:id="818"/>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عا</w:t>
      </w:r>
      <w:r w:rsidR="003616EF" w:rsidRPr="00CD1242">
        <w:rPr>
          <w:rStyle w:val="Char2"/>
          <w:rFonts w:hint="cs"/>
          <w:rtl/>
        </w:rPr>
        <w:t>ی</w:t>
      </w:r>
      <w:r w:rsidRPr="00CD1242">
        <w:rPr>
          <w:rStyle w:val="Char2"/>
          <w:rFonts w:hint="cs"/>
          <w:rtl/>
        </w:rPr>
        <w:t xml:space="preserve">شه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فرموده است: «من قصد </w:t>
      </w:r>
      <w:r w:rsidR="003616EF" w:rsidRPr="00CD1242">
        <w:rPr>
          <w:rStyle w:val="Char2"/>
          <w:rFonts w:hint="cs"/>
          <w:rtl/>
        </w:rPr>
        <w:t>ک</w:t>
      </w:r>
      <w:r w:rsidRPr="00CD1242">
        <w:rPr>
          <w:rStyle w:val="Char2"/>
          <w:rFonts w:hint="cs"/>
          <w:rtl/>
        </w:rPr>
        <w:t xml:space="preserve">ردم (و </w:t>
      </w:r>
      <w:r w:rsidR="003616EF" w:rsidRPr="00CD1242">
        <w:rPr>
          <w:rStyle w:val="Char2"/>
          <w:rFonts w:hint="cs"/>
          <w:rtl/>
        </w:rPr>
        <w:t>ی</w:t>
      </w:r>
      <w:r w:rsidRPr="00CD1242">
        <w:rPr>
          <w:rStyle w:val="Char2"/>
          <w:rFonts w:hint="cs"/>
          <w:rtl/>
        </w:rPr>
        <w:t xml:space="preserve">ا خواستم) </w:t>
      </w:r>
      <w:r w:rsidR="003616EF" w:rsidRPr="00CD1242">
        <w:rPr>
          <w:rStyle w:val="Char2"/>
          <w:rFonts w:hint="cs"/>
          <w:rtl/>
        </w:rPr>
        <w:t>ک</w:t>
      </w:r>
      <w:r w:rsidRPr="00CD1242">
        <w:rPr>
          <w:rStyle w:val="Char2"/>
          <w:rFonts w:hint="cs"/>
          <w:rtl/>
        </w:rPr>
        <w:t>ه به سو</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فرزندش قاصد</w:t>
      </w:r>
      <w:r w:rsidR="003616EF" w:rsidRPr="00CD1242">
        <w:rPr>
          <w:rStyle w:val="Char2"/>
          <w:rFonts w:hint="cs"/>
          <w:rtl/>
        </w:rPr>
        <w:t>ی</w:t>
      </w:r>
      <w:r w:rsidR="00740248">
        <w:rPr>
          <w:rStyle w:val="Char2"/>
          <w:rFonts w:hint="cs"/>
          <w:rtl/>
        </w:rPr>
        <w:t xml:space="preserve"> </w:t>
      </w:r>
      <w:r w:rsidRPr="00CD1242">
        <w:rPr>
          <w:rStyle w:val="Char2"/>
          <w:rFonts w:hint="cs"/>
          <w:rtl/>
        </w:rPr>
        <w:t>بفرستم فرستاده و عهد را به او واگذار کنم،</w:t>
      </w:r>
      <w:r w:rsidR="00740248">
        <w:rPr>
          <w:rStyle w:val="Char2"/>
          <w:rFonts w:hint="cs"/>
          <w:rtl/>
        </w:rPr>
        <w:t xml:space="preserve"> </w:t>
      </w:r>
      <w:r w:rsidRPr="00CD1242">
        <w:rPr>
          <w:rStyle w:val="Char2"/>
          <w:rFonts w:hint="cs"/>
          <w:rtl/>
        </w:rPr>
        <w:t xml:space="preserve">تا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آرزو و ادعای [ح</w:t>
      </w:r>
      <w:r w:rsidR="003616EF" w:rsidRPr="00CD1242">
        <w:rPr>
          <w:rStyle w:val="Char2"/>
          <w:rFonts w:hint="cs"/>
          <w:rtl/>
        </w:rPr>
        <w:t>ک</w:t>
      </w:r>
      <w:r w:rsidRPr="00CD1242">
        <w:rPr>
          <w:rStyle w:val="Char2"/>
          <w:rFonts w:hint="cs"/>
          <w:rtl/>
        </w:rPr>
        <w:t>ومت] ن</w:t>
      </w:r>
      <w:r w:rsidR="003616EF" w:rsidRPr="00CD1242">
        <w:rPr>
          <w:rStyle w:val="Char2"/>
          <w:rFonts w:hint="cs"/>
          <w:rtl/>
        </w:rPr>
        <w:t>ک</w:t>
      </w:r>
      <w:r w:rsidRPr="00CD1242">
        <w:rPr>
          <w:rStyle w:val="Char2"/>
          <w:rFonts w:hint="cs"/>
          <w:rtl/>
        </w:rPr>
        <w:t xml:space="preserve">ند، و گفتم </w:t>
      </w:r>
      <w:r w:rsidR="003616EF" w:rsidRPr="00CD1242">
        <w:rPr>
          <w:rStyle w:val="Char2"/>
          <w:rFonts w:hint="cs"/>
          <w:rtl/>
        </w:rPr>
        <w:t>ک</w:t>
      </w:r>
      <w:r w:rsidRPr="00CD1242">
        <w:rPr>
          <w:rStyle w:val="Char2"/>
          <w:rFonts w:hint="cs"/>
          <w:rtl/>
        </w:rPr>
        <w:t>ه خداوند [جز او] ابا م</w:t>
      </w:r>
      <w:r w:rsidR="003616EF" w:rsidRPr="00CD1242">
        <w:rPr>
          <w:rStyle w:val="Char2"/>
          <w:rFonts w:hint="cs"/>
          <w:rtl/>
        </w:rPr>
        <w:t>ی</w:t>
      </w:r>
      <w:r w:rsidRPr="00CD1242">
        <w:rPr>
          <w:rStyle w:val="Char2"/>
          <w:rFonts w:hint="cs"/>
          <w:rtl/>
        </w:rPr>
        <w:t>‌ورزد و مؤمنان دفاع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و </w:t>
      </w:r>
      <w:r w:rsidR="003616EF" w:rsidRPr="00CD1242">
        <w:rPr>
          <w:rStyle w:val="Char2"/>
          <w:rFonts w:hint="cs"/>
          <w:rtl/>
        </w:rPr>
        <w:t>ی</w:t>
      </w:r>
      <w:r w:rsidRPr="00CD1242">
        <w:rPr>
          <w:rStyle w:val="Char2"/>
          <w:rFonts w:hint="cs"/>
          <w:rtl/>
        </w:rPr>
        <w:t xml:space="preserve">ا خداوند دفاع </w:t>
      </w:r>
      <w:r w:rsidR="003616EF" w:rsidRPr="00CD1242">
        <w:rPr>
          <w:rStyle w:val="Char2"/>
          <w:rFonts w:hint="cs"/>
          <w:rtl/>
        </w:rPr>
        <w:t>ک</w:t>
      </w:r>
      <w:r w:rsidRPr="00CD1242">
        <w:rPr>
          <w:rStyle w:val="Char2"/>
          <w:rFonts w:hint="cs"/>
          <w:rtl/>
        </w:rPr>
        <w:t>رده‌ و مؤمنان ابا م</w:t>
      </w:r>
      <w:r w:rsidR="003616EF" w:rsidRPr="00CD1242">
        <w:rPr>
          <w:rStyle w:val="Char2"/>
          <w:rFonts w:hint="cs"/>
          <w:rtl/>
        </w:rPr>
        <w:t>ی</w:t>
      </w:r>
      <w:r w:rsidRPr="00CD1242">
        <w:rPr>
          <w:rStyle w:val="Char2"/>
          <w:rFonts w:hint="cs"/>
          <w:rtl/>
        </w:rPr>
        <w:t>‌ورزند [جز او را]».</w:t>
      </w:r>
      <w:r w:rsidRPr="00CD1242">
        <w:rPr>
          <w:rStyle w:val="Char2"/>
          <w:vertAlign w:val="superscript"/>
          <w:rtl/>
        </w:rPr>
        <w:footnoteReference w:id="819"/>
      </w:r>
    </w:p>
    <w:p w:rsidR="00AC5501" w:rsidRPr="00CD1242" w:rsidRDefault="00AC5501" w:rsidP="00CD1242">
      <w:pPr>
        <w:bidi/>
        <w:ind w:firstLine="284"/>
        <w:jc w:val="lowKashida"/>
        <w:rPr>
          <w:rStyle w:val="Char2"/>
          <w:rtl/>
        </w:rPr>
      </w:pPr>
      <w:r w:rsidRPr="00CD1242">
        <w:rPr>
          <w:rStyle w:val="Char2"/>
          <w:rFonts w:hint="cs"/>
          <w:rtl/>
        </w:rPr>
        <w:t>- در حد</w:t>
      </w:r>
      <w:r w:rsidR="003616EF" w:rsidRPr="00CD1242">
        <w:rPr>
          <w:rStyle w:val="Char2"/>
          <w:rFonts w:hint="cs"/>
          <w:rtl/>
        </w:rPr>
        <w:t>ی</w:t>
      </w:r>
      <w:r w:rsidRPr="00CD1242">
        <w:rPr>
          <w:rStyle w:val="Char2"/>
          <w:rFonts w:hint="cs"/>
          <w:rtl/>
        </w:rPr>
        <w:t>ث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آمده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 رسول خدا شدت گرفت، آنگاه فرمود:</w:t>
      </w:r>
      <w:r w:rsidR="00740248">
        <w:rPr>
          <w:rStyle w:val="Char2"/>
          <w:rFonts w:hint="cs"/>
          <w:rtl/>
        </w:rPr>
        <w:t xml:space="preserve"> </w:t>
      </w:r>
      <w:r w:rsidRPr="00CD1242">
        <w:rPr>
          <w:rStyle w:val="Char2"/>
          <w:rFonts w:hint="cs"/>
          <w:rtl/>
        </w:rPr>
        <w:t>به ابوب</w:t>
      </w:r>
      <w:r w:rsidR="003616EF" w:rsidRPr="00CD1242">
        <w:rPr>
          <w:rStyle w:val="Char2"/>
          <w:rFonts w:hint="cs"/>
          <w:rtl/>
        </w:rPr>
        <w:t>ک</w:t>
      </w:r>
      <w:r w:rsidRPr="00CD1242">
        <w:rPr>
          <w:rStyle w:val="Char2"/>
          <w:rFonts w:hint="cs"/>
          <w:rtl/>
        </w:rPr>
        <w:t>ر دستور بده</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بر مردم نماز بخواند. عا</w:t>
      </w:r>
      <w:r w:rsidR="003616EF" w:rsidRPr="00CD1242">
        <w:rPr>
          <w:rStyle w:val="Char2"/>
          <w:rFonts w:hint="cs"/>
          <w:rtl/>
        </w:rPr>
        <w:t>ی</w:t>
      </w:r>
      <w:r w:rsidRPr="00CD1242">
        <w:rPr>
          <w:rStyle w:val="Char2"/>
          <w:rFonts w:hint="cs"/>
          <w:rtl/>
        </w:rPr>
        <w:t>شه گفت: ا</w:t>
      </w:r>
      <w:r w:rsidR="003616EF" w:rsidRPr="00CD1242">
        <w:rPr>
          <w:rStyle w:val="Char2"/>
          <w:rFonts w:hint="cs"/>
          <w:rtl/>
        </w:rPr>
        <w:t>ی</w:t>
      </w:r>
      <w:r w:rsidRPr="00CD1242">
        <w:rPr>
          <w:rStyle w:val="Char2"/>
          <w:rFonts w:hint="cs"/>
          <w:rtl/>
        </w:rPr>
        <w:t xml:space="preserve"> رسول خدا، ابوب</w:t>
      </w:r>
      <w:r w:rsidR="003616EF" w:rsidRPr="00CD1242">
        <w:rPr>
          <w:rStyle w:val="Char2"/>
          <w:rFonts w:hint="cs"/>
          <w:rtl/>
        </w:rPr>
        <w:t>ک</w:t>
      </w:r>
      <w:r w:rsidRPr="00CD1242">
        <w:rPr>
          <w:rStyle w:val="Char2"/>
          <w:rFonts w:hint="cs"/>
          <w:rtl/>
        </w:rPr>
        <w:t>ر مرد</w:t>
      </w:r>
      <w:r w:rsidR="003616EF" w:rsidRPr="00CD1242">
        <w:rPr>
          <w:rStyle w:val="Char2"/>
          <w:rFonts w:hint="cs"/>
          <w:rtl/>
        </w:rPr>
        <w:t>ی</w:t>
      </w:r>
      <w:r w:rsidRPr="00CD1242">
        <w:rPr>
          <w:rStyle w:val="Char2"/>
          <w:rFonts w:hint="cs"/>
          <w:rtl/>
        </w:rPr>
        <w:t xml:space="preserve"> است نازک دل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جا</w:t>
      </w:r>
      <w:r w:rsidR="003616EF" w:rsidRPr="00CD1242">
        <w:rPr>
          <w:rStyle w:val="Char2"/>
          <w:rFonts w:hint="cs"/>
          <w:rtl/>
        </w:rPr>
        <w:t>ی</w:t>
      </w:r>
      <w:r w:rsidRPr="00CD1242">
        <w:rPr>
          <w:rStyle w:val="Char2"/>
          <w:rFonts w:hint="cs"/>
          <w:rtl/>
        </w:rPr>
        <w:t xml:space="preserve"> شما با</w:t>
      </w:r>
      <w:r w:rsidR="003616EF" w:rsidRPr="00CD1242">
        <w:rPr>
          <w:rStyle w:val="Char2"/>
          <w:rFonts w:hint="cs"/>
          <w:rtl/>
        </w:rPr>
        <w:t>ی</w:t>
      </w:r>
      <w:r w:rsidRPr="00CD1242">
        <w:rPr>
          <w:rStyle w:val="Char2"/>
          <w:rFonts w:hint="cs"/>
          <w:rtl/>
        </w:rPr>
        <w:t>ستد نم</w:t>
      </w:r>
      <w:r w:rsidR="003616EF" w:rsidRPr="00CD1242">
        <w:rPr>
          <w:rStyle w:val="Char2"/>
          <w:rFonts w:hint="cs"/>
          <w:rtl/>
        </w:rPr>
        <w:t>ی</w:t>
      </w:r>
      <w:r w:rsidRPr="00CD1242">
        <w:rPr>
          <w:rStyle w:val="Char2"/>
          <w:rFonts w:hint="cs"/>
          <w:rtl/>
        </w:rPr>
        <w:t>‌تواند نماز بخواند. فرمود: به ابوب</w:t>
      </w:r>
      <w:r w:rsidR="003616EF" w:rsidRPr="00CD1242">
        <w:rPr>
          <w:rStyle w:val="Char2"/>
          <w:rFonts w:hint="cs"/>
          <w:rtl/>
        </w:rPr>
        <w:t>ک</w:t>
      </w:r>
      <w:r w:rsidRPr="00CD1242">
        <w:rPr>
          <w:rStyle w:val="Char2"/>
          <w:rFonts w:hint="cs"/>
          <w:rtl/>
        </w:rPr>
        <w:t xml:space="preserve">ر بگو </w:t>
      </w:r>
      <w:r w:rsidR="003616EF" w:rsidRPr="00CD1242">
        <w:rPr>
          <w:rStyle w:val="Char2"/>
          <w:rFonts w:hint="cs"/>
          <w:rtl/>
        </w:rPr>
        <w:t>ک</w:t>
      </w:r>
      <w:r w:rsidRPr="00CD1242">
        <w:rPr>
          <w:rStyle w:val="Char2"/>
          <w:rFonts w:hint="cs"/>
          <w:rtl/>
        </w:rPr>
        <w:t>ه بر مردم نماز بخواند شما [زن</w:t>
      </w:r>
      <w:r w:rsidR="00952A92">
        <w:rPr>
          <w:rStyle w:val="Char2"/>
          <w:rFonts w:hint="eastAsia"/>
          <w:rtl/>
        </w:rPr>
        <w:t>‌</w:t>
      </w:r>
      <w:r w:rsidRPr="00CD1242">
        <w:rPr>
          <w:rStyle w:val="Char2"/>
          <w:rFonts w:hint="cs"/>
          <w:rtl/>
        </w:rPr>
        <w:t>ها] همچون زنان پ</w:t>
      </w:r>
      <w:r w:rsidR="003616EF" w:rsidRPr="00CD1242">
        <w:rPr>
          <w:rStyle w:val="Char2"/>
          <w:rFonts w:hint="cs"/>
          <w:rtl/>
        </w:rPr>
        <w:t>ی</w:t>
      </w:r>
      <w:r w:rsidRPr="00CD1242">
        <w:rPr>
          <w:rStyle w:val="Char2"/>
          <w:rFonts w:hint="cs"/>
          <w:rtl/>
        </w:rPr>
        <w:t xml:space="preserve">رامون </w:t>
      </w:r>
      <w:r w:rsidR="003616EF" w:rsidRPr="00CD1242">
        <w:rPr>
          <w:rStyle w:val="Char2"/>
          <w:rFonts w:hint="cs"/>
          <w:rtl/>
        </w:rPr>
        <w:t>ی</w:t>
      </w:r>
      <w:r w:rsidRPr="00CD1242">
        <w:rPr>
          <w:rStyle w:val="Char2"/>
          <w:rFonts w:hint="cs"/>
          <w:rtl/>
        </w:rPr>
        <w:t>وسف هست</w:t>
      </w:r>
      <w:r w:rsidR="003616EF" w:rsidRPr="00CD1242">
        <w:rPr>
          <w:rStyle w:val="Char2"/>
          <w:rFonts w:hint="cs"/>
          <w:rtl/>
        </w:rPr>
        <w:t>ی</w:t>
      </w:r>
      <w:r w:rsidRPr="00CD1242">
        <w:rPr>
          <w:rStyle w:val="Char2"/>
          <w:rFonts w:hint="cs"/>
          <w:rtl/>
        </w:rPr>
        <w:t>د. راوی می‌گوید: ابوب</w:t>
      </w:r>
      <w:r w:rsidR="003616EF" w:rsidRPr="00CD1242">
        <w:rPr>
          <w:rStyle w:val="Char2"/>
          <w:rFonts w:hint="cs"/>
          <w:rtl/>
        </w:rPr>
        <w:t>ک</w:t>
      </w:r>
      <w:r w:rsidRPr="00CD1242">
        <w:rPr>
          <w:rStyle w:val="Char2"/>
          <w:rFonts w:hint="cs"/>
          <w:rtl/>
        </w:rPr>
        <w:t>ر در زمان ح</w:t>
      </w:r>
      <w:r w:rsidR="003616EF" w:rsidRPr="00CD1242">
        <w:rPr>
          <w:rStyle w:val="Char2"/>
          <w:rFonts w:hint="cs"/>
          <w:rtl/>
        </w:rPr>
        <w:t>ی</w:t>
      </w:r>
      <w:r w:rsidRPr="00CD1242">
        <w:rPr>
          <w:rStyle w:val="Char2"/>
          <w:rFonts w:hint="cs"/>
          <w:rtl/>
        </w:rPr>
        <w:t>ات رسول خدا بر مردم نماز خواند.</w:t>
      </w:r>
    </w:p>
    <w:p w:rsidR="00AC5501" w:rsidRPr="00CD1242" w:rsidRDefault="00AC5501" w:rsidP="00CD1242">
      <w:pPr>
        <w:bidi/>
        <w:ind w:firstLine="284"/>
        <w:jc w:val="lowKashida"/>
        <w:rPr>
          <w:rStyle w:val="Char2"/>
          <w:rtl/>
        </w:rPr>
      </w:pPr>
      <w:r w:rsidRPr="00CD1242">
        <w:rPr>
          <w:rStyle w:val="Char2"/>
          <w:rFonts w:hint="cs"/>
          <w:rtl/>
        </w:rPr>
        <w:t>- به علاوه، صحابه از جمله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شهادت داده‌اند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بهتر</w:t>
      </w:r>
      <w:r w:rsidR="003616EF" w:rsidRPr="00CD1242">
        <w:rPr>
          <w:rStyle w:val="Char2"/>
          <w:rFonts w:hint="cs"/>
          <w:rtl/>
        </w:rPr>
        <w:t>ی</w:t>
      </w:r>
      <w:r w:rsidRPr="00CD1242">
        <w:rPr>
          <w:rStyle w:val="Char2"/>
          <w:rFonts w:hint="cs"/>
          <w:rtl/>
        </w:rPr>
        <w:t>ن</w:t>
      </w:r>
      <w:r w:rsidR="00952A92">
        <w:rPr>
          <w:rStyle w:val="Char2"/>
          <w:rFonts w:hint="eastAsia"/>
          <w:rtl/>
        </w:rPr>
        <w:t>‌</w:t>
      </w:r>
      <w:r w:rsidRPr="00CD1242">
        <w:rPr>
          <w:rStyle w:val="Char2"/>
          <w:rFonts w:hint="cs"/>
          <w:rtl/>
        </w:rPr>
        <w:t>شان است؛ بخار</w:t>
      </w:r>
      <w:r w:rsidR="003616EF" w:rsidRPr="00CD1242">
        <w:rPr>
          <w:rStyle w:val="Char2"/>
          <w:rFonts w:hint="cs"/>
          <w:rtl/>
        </w:rPr>
        <w:t>ی</w:t>
      </w:r>
      <w:r w:rsidRPr="00CD1242">
        <w:rPr>
          <w:rStyle w:val="Char2"/>
          <w:rFonts w:hint="cs"/>
          <w:rtl/>
        </w:rPr>
        <w:t xml:space="preserve"> از حد</w:t>
      </w:r>
      <w:r w:rsidR="003616EF" w:rsidRPr="00CD1242">
        <w:rPr>
          <w:rStyle w:val="Char2"/>
          <w:rFonts w:hint="cs"/>
          <w:rtl/>
        </w:rPr>
        <w:t>ی</w:t>
      </w:r>
      <w:r w:rsidRPr="00CD1242">
        <w:rPr>
          <w:rStyle w:val="Char2"/>
          <w:rFonts w:hint="cs"/>
          <w:rtl/>
        </w:rPr>
        <w:t>ث محمد بن حنف</w:t>
      </w:r>
      <w:r w:rsidR="003616EF" w:rsidRPr="00CD1242">
        <w:rPr>
          <w:rStyle w:val="Char2"/>
          <w:rFonts w:hint="cs"/>
          <w:rtl/>
        </w:rPr>
        <w:t>ی</w:t>
      </w:r>
      <w:r w:rsidRPr="00CD1242">
        <w:rPr>
          <w:rStyle w:val="Char2"/>
          <w:rFonts w:hint="cs"/>
          <w:rtl/>
        </w:rPr>
        <w:t xml:space="preserve">ه آورده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پدرم، عل</w:t>
      </w:r>
      <w:r w:rsidR="003616EF" w:rsidRPr="00CD1242">
        <w:rPr>
          <w:rStyle w:val="Char2"/>
          <w:rFonts w:hint="cs"/>
          <w:rtl/>
        </w:rPr>
        <w:t>ی</w:t>
      </w:r>
      <w:r w:rsidRPr="00CD1242">
        <w:rPr>
          <w:rStyle w:val="Char2"/>
          <w:rFonts w:hint="cs"/>
          <w:rtl/>
        </w:rPr>
        <w:t xml:space="preserve"> به اب</w:t>
      </w:r>
      <w:r w:rsidR="003616EF" w:rsidRPr="00CD1242">
        <w:rPr>
          <w:rStyle w:val="Char2"/>
          <w:rFonts w:hint="cs"/>
          <w:rtl/>
        </w:rPr>
        <w:t>ی</w:t>
      </w:r>
      <w:r w:rsidR="00952A92">
        <w:rPr>
          <w:rStyle w:val="Char2"/>
          <w:rFonts w:hint="eastAsia"/>
          <w:rtl/>
        </w:rPr>
        <w:t>‌</w:t>
      </w:r>
      <w:r w:rsidRPr="00CD1242">
        <w:rPr>
          <w:rStyle w:val="Char2"/>
          <w:rFonts w:hint="cs"/>
          <w:rtl/>
        </w:rPr>
        <w:t xml:space="preserve">طالب گفتم: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بعد از رسول خدا برتر است، گفت: ابوب</w:t>
      </w:r>
      <w:r w:rsidR="003616EF" w:rsidRPr="00CD1242">
        <w:rPr>
          <w:rStyle w:val="Char2"/>
          <w:rFonts w:hint="cs"/>
          <w:rtl/>
        </w:rPr>
        <w:t>ک</w:t>
      </w:r>
      <w:r w:rsidRPr="00CD1242">
        <w:rPr>
          <w:rStyle w:val="Char2"/>
          <w:rFonts w:hint="cs"/>
          <w:rtl/>
        </w:rPr>
        <w:t xml:space="preserve">ر. گفتم: سپس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گفت: عمر. و ترس</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 xml:space="preserve">د عثمان، گفتم سپس خودت؟ گفت: من جز </w:t>
      </w:r>
      <w:r w:rsidR="003616EF" w:rsidRPr="00CD1242">
        <w:rPr>
          <w:rStyle w:val="Char2"/>
          <w:rFonts w:hint="cs"/>
          <w:rtl/>
        </w:rPr>
        <w:t>یکی</w:t>
      </w:r>
      <w:r w:rsidRPr="00CD1242">
        <w:rPr>
          <w:rStyle w:val="Char2"/>
          <w:rFonts w:hint="cs"/>
          <w:rtl/>
        </w:rPr>
        <w:t xml:space="preserve"> از مسلمانان ن</w:t>
      </w:r>
      <w:r w:rsidR="003616EF" w:rsidRPr="00CD1242">
        <w:rPr>
          <w:rStyle w:val="Char2"/>
          <w:rFonts w:hint="cs"/>
          <w:rtl/>
        </w:rPr>
        <w:t>ی</w:t>
      </w:r>
      <w:r w:rsidRPr="00CD1242">
        <w:rPr>
          <w:rStyle w:val="Char2"/>
          <w:rFonts w:hint="cs"/>
          <w:rtl/>
        </w:rPr>
        <w:t>ستم.</w:t>
      </w:r>
      <w:r w:rsidRPr="00CD1242">
        <w:rPr>
          <w:rStyle w:val="Char2"/>
          <w:vertAlign w:val="superscript"/>
          <w:rtl/>
        </w:rPr>
        <w:footnoteReference w:id="820"/>
      </w:r>
    </w:p>
    <w:p w:rsidR="00AC5501" w:rsidRPr="00CD1242" w:rsidRDefault="00AC5501" w:rsidP="00CD1242">
      <w:pPr>
        <w:bidi/>
        <w:ind w:firstLine="284"/>
        <w:jc w:val="lowKashida"/>
        <w:rPr>
          <w:rStyle w:val="Char2"/>
          <w:rtl/>
        </w:rPr>
      </w:pPr>
      <w:r w:rsidRPr="00CD1242">
        <w:rPr>
          <w:rStyle w:val="Char2"/>
          <w:rFonts w:hint="cs"/>
          <w:rtl/>
        </w:rPr>
        <w:t>- در خبر ب</w:t>
      </w:r>
      <w:r w:rsidR="003616EF" w:rsidRPr="00CD1242">
        <w:rPr>
          <w:rStyle w:val="Char2"/>
          <w:rFonts w:hint="cs"/>
          <w:rtl/>
        </w:rPr>
        <w:t>ی</w:t>
      </w:r>
      <w:r w:rsidRPr="00CD1242">
        <w:rPr>
          <w:rStyle w:val="Char2"/>
          <w:rFonts w:hint="cs"/>
          <w:rtl/>
        </w:rPr>
        <w:t>عت، عمر به ابوب</w:t>
      </w:r>
      <w:r w:rsidR="003616EF" w:rsidRPr="00CD1242">
        <w:rPr>
          <w:rStyle w:val="Char2"/>
          <w:rFonts w:hint="cs"/>
          <w:rtl/>
        </w:rPr>
        <w:t>ک</w:t>
      </w:r>
      <w:r w:rsidRPr="00CD1242">
        <w:rPr>
          <w:rStyle w:val="Char2"/>
          <w:rFonts w:hint="cs"/>
          <w:rtl/>
        </w:rPr>
        <w:t>ر گفت: «تو سرور و بهتر</w:t>
      </w:r>
      <w:r w:rsidR="003616EF" w:rsidRPr="00CD1242">
        <w:rPr>
          <w:rStyle w:val="Char2"/>
          <w:rFonts w:hint="cs"/>
          <w:rtl/>
        </w:rPr>
        <w:t>ی</w:t>
      </w:r>
      <w:r w:rsidRPr="00CD1242">
        <w:rPr>
          <w:rStyle w:val="Char2"/>
          <w:rFonts w:hint="cs"/>
          <w:rtl/>
        </w:rPr>
        <w:t>ن ما و محبوب تر</w:t>
      </w:r>
      <w:r w:rsidR="003616EF" w:rsidRPr="00CD1242">
        <w:rPr>
          <w:rStyle w:val="Char2"/>
          <w:rFonts w:hint="cs"/>
          <w:rtl/>
        </w:rPr>
        <w:t>ی</w:t>
      </w:r>
      <w:r w:rsidRPr="00CD1242">
        <w:rPr>
          <w:rStyle w:val="Char2"/>
          <w:rFonts w:hint="cs"/>
          <w:rtl/>
        </w:rPr>
        <w:t>ن مرد از م</w:t>
      </w:r>
      <w:r w:rsidR="003616EF" w:rsidRPr="00CD1242">
        <w:rPr>
          <w:rStyle w:val="Char2"/>
          <w:rFonts w:hint="cs"/>
          <w:rtl/>
        </w:rPr>
        <w:t>ی</w:t>
      </w:r>
      <w:r w:rsidRPr="00CD1242">
        <w:rPr>
          <w:rStyle w:val="Char2"/>
          <w:rFonts w:hint="cs"/>
          <w:rtl/>
        </w:rPr>
        <w:t>ان ما در نزد رسول خدا م</w:t>
      </w:r>
      <w:r w:rsidR="003616EF" w:rsidRPr="00CD1242">
        <w:rPr>
          <w:rStyle w:val="Char2"/>
          <w:rFonts w:hint="cs"/>
          <w:rtl/>
        </w:rPr>
        <w:t>ی</w:t>
      </w:r>
      <w:r w:rsidRPr="00CD1242">
        <w:rPr>
          <w:rStyle w:val="Char2"/>
          <w:rFonts w:hint="cs"/>
          <w:rtl/>
        </w:rPr>
        <w:t xml:space="preserve"> باش</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821"/>
      </w:r>
      <w:r w:rsidRPr="00CD1242">
        <w:rPr>
          <w:rStyle w:val="Char2"/>
          <w:rFonts w:hint="cs"/>
          <w:rtl/>
        </w:rPr>
        <w:t>». و این در حضور گروه</w:t>
      </w:r>
      <w:r w:rsidR="003616EF" w:rsidRPr="00CD1242">
        <w:rPr>
          <w:rStyle w:val="Char2"/>
          <w:rFonts w:hint="cs"/>
          <w:rtl/>
        </w:rPr>
        <w:t>ی</w:t>
      </w:r>
      <w:r w:rsidRPr="00CD1242">
        <w:rPr>
          <w:rStyle w:val="Char2"/>
          <w:rFonts w:hint="cs"/>
          <w:rtl/>
        </w:rPr>
        <w:t xml:space="preserve"> از صحابه بود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آن را ان</w:t>
      </w:r>
      <w:r w:rsidR="003616EF" w:rsidRPr="00CD1242">
        <w:rPr>
          <w:rStyle w:val="Char2"/>
          <w:rFonts w:hint="cs"/>
          <w:rtl/>
        </w:rPr>
        <w:t>ک</w:t>
      </w:r>
      <w:r w:rsidRPr="00CD1242">
        <w:rPr>
          <w:rStyle w:val="Char2"/>
          <w:rFonts w:hint="cs"/>
          <w:rtl/>
        </w:rPr>
        <w:t>ار ن</w:t>
      </w:r>
      <w:r w:rsidR="003616EF" w:rsidRPr="00CD1242">
        <w:rPr>
          <w:rStyle w:val="Char2"/>
          <w:rFonts w:hint="cs"/>
          <w:rtl/>
        </w:rPr>
        <w:t>ک</w:t>
      </w:r>
      <w:r w:rsidRPr="00CD1242">
        <w:rPr>
          <w:rStyle w:val="Char2"/>
          <w:rFonts w:hint="cs"/>
          <w:rtl/>
        </w:rPr>
        <w:t xml:space="preserve">رد؛ بنابراین، این مسأله، اجماعی است. </w:t>
      </w:r>
    </w:p>
    <w:p w:rsidR="00AC5501" w:rsidRPr="00CD1242" w:rsidRDefault="00AC5501" w:rsidP="00CD1242">
      <w:pPr>
        <w:bidi/>
        <w:ind w:firstLine="284"/>
        <w:jc w:val="lowKashida"/>
        <w:rPr>
          <w:rStyle w:val="Char2"/>
          <w:rtl/>
        </w:rPr>
      </w:pPr>
      <w:r w:rsidRPr="00CD1242">
        <w:rPr>
          <w:rStyle w:val="Char2"/>
          <w:rFonts w:hint="cs"/>
          <w:rtl/>
        </w:rPr>
        <w:t>- از ابن عمر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در زمان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با ابوب</w:t>
      </w:r>
      <w:r w:rsidR="003616EF" w:rsidRPr="00CD1242">
        <w:rPr>
          <w:rStyle w:val="Char2"/>
          <w:rFonts w:hint="cs"/>
          <w:rtl/>
        </w:rPr>
        <w:t>ک</w:t>
      </w:r>
      <w:r w:rsidRPr="00CD1242">
        <w:rPr>
          <w:rStyle w:val="Char2"/>
          <w:rFonts w:hint="cs"/>
          <w:rtl/>
        </w:rPr>
        <w:t xml:space="preserve">ر و سپس با عمر </w:t>
      </w:r>
      <w:r w:rsidR="00F81B2F" w:rsidRPr="00F81B2F">
        <w:rPr>
          <w:rStyle w:val="Char2"/>
          <w:rFonts w:cs="CTraditional Arabic"/>
          <w:rtl/>
        </w:rPr>
        <w:t>س</w:t>
      </w:r>
      <w:r w:rsidRPr="00CD1242">
        <w:rPr>
          <w:rStyle w:val="Char2"/>
          <w:rFonts w:hint="cs"/>
          <w:rtl/>
        </w:rPr>
        <w:t xml:space="preserve"> و سپس با عثمان برابر نمی‌دانستیم، بعد از آن در م</w:t>
      </w:r>
      <w:r w:rsidR="003616EF" w:rsidRPr="00CD1242">
        <w:rPr>
          <w:rStyle w:val="Char2"/>
          <w:rFonts w:hint="cs"/>
          <w:rtl/>
        </w:rPr>
        <w:t>ی</w:t>
      </w:r>
      <w:r w:rsidRPr="00CD1242">
        <w:rPr>
          <w:rStyle w:val="Char2"/>
          <w:rFonts w:hint="cs"/>
          <w:rtl/>
        </w:rPr>
        <w:t>ان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برتر از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برتر نم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822"/>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952A92">
        <w:rPr>
          <w:rStyle w:val="Char2"/>
          <w:rFonts w:hint="eastAsia"/>
          <w:rtl/>
        </w:rPr>
        <w:t>‌</w:t>
      </w:r>
      <w:r w:rsidRPr="00CD1242">
        <w:rPr>
          <w:rStyle w:val="Char2"/>
          <w:rFonts w:hint="cs"/>
          <w:rtl/>
        </w:rPr>
        <w:t>ها نمونه‌ها</w:t>
      </w:r>
      <w:r w:rsidR="003616EF" w:rsidRPr="00CD1242">
        <w:rPr>
          <w:rStyle w:val="Char2"/>
          <w:rFonts w:hint="cs"/>
          <w:rtl/>
        </w:rPr>
        <w:t>ی</w:t>
      </w:r>
      <w:r w:rsidRPr="00CD1242">
        <w:rPr>
          <w:rStyle w:val="Char2"/>
          <w:rFonts w:hint="cs"/>
          <w:rtl/>
        </w:rPr>
        <w:t>ی از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صد</w:t>
      </w:r>
      <w:r w:rsidR="003616EF" w:rsidRPr="00CD1242">
        <w:rPr>
          <w:rStyle w:val="Char2"/>
          <w:rFonts w:hint="cs"/>
          <w:rtl/>
        </w:rPr>
        <w:t>ی</w:t>
      </w:r>
      <w:r w:rsidRPr="00CD1242">
        <w:rPr>
          <w:rStyle w:val="Char2"/>
          <w:rFonts w:hint="cs"/>
          <w:rtl/>
        </w:rPr>
        <w:t xml:space="preserve">ق </w:t>
      </w:r>
      <w:r w:rsidR="00F81B2F" w:rsidRPr="00F81B2F">
        <w:rPr>
          <w:rStyle w:val="Char2"/>
          <w:rFonts w:cs="CTraditional Arabic"/>
          <w:rtl/>
        </w:rPr>
        <w:t>س</w:t>
      </w:r>
      <w:r w:rsidRPr="00CD1242">
        <w:rPr>
          <w:rStyle w:val="Char2"/>
          <w:rFonts w:hint="cs"/>
          <w:rtl/>
        </w:rPr>
        <w:t xml:space="preserve"> است که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در آن شرکتی ندارد و این فضایلی که ذکر کردیم در صحیح بخاری و مسلم یا یکی از آن دو آمده است و ما در این مورد فقط از باب مثال چند نمونه را ذکر کرده و هم</w:t>
      </w:r>
      <w:r w:rsidR="003616EF" w:rsidRPr="00CD1242">
        <w:rPr>
          <w:rStyle w:val="Char2"/>
          <w:rFonts w:hint="cs"/>
          <w:rtl/>
        </w:rPr>
        <w:t>ه</w:t>
      </w:r>
      <w:r w:rsidRPr="00CD1242">
        <w:rPr>
          <w:rStyle w:val="Char2"/>
          <w:rFonts w:hint="cs"/>
          <w:rtl/>
        </w:rPr>
        <w:t xml:space="preserve"> فضایل موجود در صحیح بخاری و مسلم را برنشمرده‌ایم. حال اگر هم</w:t>
      </w:r>
      <w:r w:rsidR="003616EF" w:rsidRPr="00CD1242">
        <w:rPr>
          <w:rStyle w:val="Char2"/>
          <w:rFonts w:hint="cs"/>
          <w:rtl/>
        </w:rPr>
        <w:t>ه</w:t>
      </w:r>
      <w:r w:rsidRPr="00CD1242">
        <w:rPr>
          <w:rStyle w:val="Char2"/>
          <w:rFonts w:hint="cs"/>
          <w:rtl/>
        </w:rPr>
        <w:t xml:space="preserve"> آن فضایل، و دیگر فضایلی که در غیر صحیح بخاری و مسلم آمده، بیاوریم چگونه خواهد بود؟ اما فضایلی که در کتب اهل سنت درباره ابوبکر آمده و دیگر صحابه مانند عمر و بق</w:t>
      </w:r>
      <w:r w:rsidR="003616EF" w:rsidRPr="00CD1242">
        <w:rPr>
          <w:rStyle w:val="Char2"/>
          <w:rFonts w:hint="cs"/>
          <w:rtl/>
        </w:rPr>
        <w:t>یه</w:t>
      </w:r>
      <w:r w:rsidRPr="00CD1242">
        <w:rPr>
          <w:rStyle w:val="Char2"/>
          <w:rFonts w:hint="cs"/>
          <w:rtl/>
        </w:rPr>
        <w:t xml:space="preserve"> خلفا در آن با او شر</w:t>
      </w:r>
      <w:r w:rsidR="003616EF" w:rsidRPr="00CD1242">
        <w:rPr>
          <w:rStyle w:val="Char2"/>
          <w:rFonts w:hint="cs"/>
          <w:rtl/>
        </w:rPr>
        <w:t>یک</w:t>
      </w:r>
      <w:r w:rsidRPr="00CD1242">
        <w:rPr>
          <w:rStyle w:val="Char2"/>
          <w:rFonts w:hint="cs"/>
          <w:rtl/>
        </w:rPr>
        <w:t xml:space="preserve"> هستند، بس</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 xml:space="preserve">نجا آورده شوند. </w:t>
      </w:r>
    </w:p>
    <w:p w:rsidR="00AC5501" w:rsidRPr="00CD1242" w:rsidRDefault="00AC5501" w:rsidP="00CD1242">
      <w:pPr>
        <w:bidi/>
        <w:ind w:firstLine="284"/>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به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اشاره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در حد</w:t>
      </w:r>
      <w:r w:rsidR="003616EF" w:rsidRPr="00CD1242">
        <w:rPr>
          <w:rStyle w:val="Char2"/>
          <w:rFonts w:hint="cs"/>
          <w:rtl/>
        </w:rPr>
        <w:t>ی</w:t>
      </w:r>
      <w:r w:rsidRPr="00CD1242">
        <w:rPr>
          <w:rStyle w:val="Char2"/>
          <w:rFonts w:hint="cs"/>
          <w:rtl/>
        </w:rPr>
        <w:t>ث ذ</w:t>
      </w:r>
      <w:r w:rsidR="003616EF" w:rsidRPr="00CD1242">
        <w:rPr>
          <w:rStyle w:val="Char2"/>
          <w:rFonts w:hint="cs"/>
          <w:rtl/>
        </w:rPr>
        <w:t>ک</w:t>
      </w:r>
      <w:r w:rsidRPr="00CD1242">
        <w:rPr>
          <w:rStyle w:val="Char2"/>
          <w:rFonts w:hint="cs"/>
          <w:rtl/>
        </w:rPr>
        <w:t xml:space="preserve">ر شده آمده بود </w:t>
      </w:r>
      <w:r w:rsidR="003616EF" w:rsidRPr="00CD1242">
        <w:rPr>
          <w:rStyle w:val="Char2"/>
          <w:rFonts w:hint="cs"/>
          <w:rtl/>
        </w:rPr>
        <w:t>ک</w:t>
      </w:r>
      <w:r w:rsidRPr="00CD1242">
        <w:rPr>
          <w:rStyle w:val="Char2"/>
          <w:rFonts w:hint="cs"/>
          <w:rtl/>
        </w:rPr>
        <w:t>ه از ب</w:t>
      </w:r>
      <w:r w:rsidR="003616EF" w:rsidRPr="00CD1242">
        <w:rPr>
          <w:rStyle w:val="Char2"/>
          <w:rFonts w:hint="cs"/>
          <w:rtl/>
        </w:rPr>
        <w:t>ی</w:t>
      </w:r>
      <w:r w:rsidRPr="00CD1242">
        <w:rPr>
          <w:rStyle w:val="Char2"/>
          <w:rFonts w:hint="cs"/>
          <w:rtl/>
        </w:rPr>
        <w:t>ان اصحاب فقط به ابوب</w:t>
      </w:r>
      <w:r w:rsidR="003616EF" w:rsidRPr="00CD1242">
        <w:rPr>
          <w:rStyle w:val="Char2"/>
          <w:rFonts w:hint="cs"/>
          <w:rtl/>
        </w:rPr>
        <w:t>ک</w:t>
      </w:r>
      <w:r w:rsidRPr="00CD1242">
        <w:rPr>
          <w:rStyle w:val="Char2"/>
          <w:rFonts w:hint="cs"/>
          <w:rtl/>
        </w:rPr>
        <w:t>ر اختصاص داشت:</w:t>
      </w:r>
    </w:p>
    <w:p w:rsidR="00AC5501" w:rsidRPr="00CD1242" w:rsidRDefault="00AC5501" w:rsidP="004662C6">
      <w:pPr>
        <w:numPr>
          <w:ilvl w:val="0"/>
          <w:numId w:val="5"/>
        </w:numPr>
        <w:tabs>
          <w:tab w:val="clear" w:pos="720"/>
        </w:tabs>
        <w:bidi/>
        <w:ind w:left="641" w:hanging="357"/>
        <w:rPr>
          <w:rStyle w:val="Char2"/>
          <w:rtl/>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ابوب</w:t>
      </w:r>
      <w:r w:rsidR="003616EF" w:rsidRPr="00CD1242">
        <w:rPr>
          <w:rStyle w:val="Char2"/>
          <w:rFonts w:hint="cs"/>
          <w:rtl/>
        </w:rPr>
        <w:t>ک</w:t>
      </w:r>
      <w:r w:rsidRPr="00CD1242">
        <w:rPr>
          <w:rStyle w:val="Char2"/>
          <w:rFonts w:hint="cs"/>
          <w:rtl/>
        </w:rPr>
        <w:t xml:space="preserve">ر فرمود: </w:t>
      </w:r>
      <w:r w:rsidRPr="004662C6">
        <w:rPr>
          <w:rStyle w:val="Char9"/>
          <w:rFonts w:hint="cs"/>
          <w:rtl/>
        </w:rPr>
        <w:t>«</w:t>
      </w:r>
      <w:r w:rsidRPr="004662C6">
        <w:rPr>
          <w:rStyle w:val="Char9"/>
          <w:rtl/>
        </w:rPr>
        <w:t>إنه أمن الناس عليه في صحبته وماله</w:t>
      </w:r>
      <w:r w:rsidRPr="004662C6">
        <w:rPr>
          <w:rStyle w:val="Char9"/>
          <w:rFonts w:hint="cs"/>
          <w:rtl/>
        </w:rPr>
        <w:t>»:</w:t>
      </w:r>
      <w:r w:rsidRPr="00CD1242">
        <w:rPr>
          <w:rStyle w:val="Char2"/>
          <w:rFonts w:hint="cs"/>
          <w:rtl/>
        </w:rPr>
        <w:t xml:space="preserve"> «او ب</w:t>
      </w:r>
      <w:r w:rsidR="003616EF" w:rsidRPr="00CD1242">
        <w:rPr>
          <w:rStyle w:val="Char2"/>
          <w:rFonts w:hint="cs"/>
          <w:rtl/>
        </w:rPr>
        <w:t>ی</w:t>
      </w:r>
      <w:r w:rsidRPr="00CD1242">
        <w:rPr>
          <w:rStyle w:val="Char2"/>
          <w:rFonts w:hint="cs"/>
          <w:rtl/>
        </w:rPr>
        <w:t>ش از همه مردم در دوست</w:t>
      </w:r>
      <w:r w:rsidR="003616EF" w:rsidRPr="00CD1242">
        <w:rPr>
          <w:rStyle w:val="Char2"/>
          <w:rFonts w:hint="cs"/>
          <w:rtl/>
        </w:rPr>
        <w:t>ی</w:t>
      </w:r>
      <w:r w:rsidRPr="00CD1242">
        <w:rPr>
          <w:rStyle w:val="Char2"/>
          <w:rFonts w:hint="cs"/>
          <w:rtl/>
        </w:rPr>
        <w:t xml:space="preserve"> و اموالش بر گردن من حق دارد.»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ابوب</w:t>
      </w:r>
      <w:r w:rsidR="003616EF" w:rsidRPr="00CD1242">
        <w:rPr>
          <w:rStyle w:val="Char2"/>
          <w:rFonts w:hint="cs"/>
          <w:rtl/>
        </w:rPr>
        <w:t>ک</w:t>
      </w:r>
      <w:r w:rsidRPr="00CD1242">
        <w:rPr>
          <w:rStyle w:val="Char2"/>
          <w:rFonts w:hint="cs"/>
          <w:rtl/>
        </w:rPr>
        <w:t>ر فرمود: «</w:t>
      </w:r>
      <w:r w:rsidRPr="00CD1242">
        <w:rPr>
          <w:rStyle w:val="Char2"/>
          <w:rtl/>
        </w:rPr>
        <w:t xml:space="preserve">لو </w:t>
      </w:r>
      <w:r w:rsidR="003616EF" w:rsidRPr="00CD1242">
        <w:rPr>
          <w:rStyle w:val="Char2"/>
          <w:rtl/>
        </w:rPr>
        <w:t>ک</w:t>
      </w:r>
      <w:r w:rsidRPr="00CD1242">
        <w:rPr>
          <w:rStyle w:val="Char2"/>
          <w:rtl/>
        </w:rPr>
        <w:t>نت متخذاً غ</w:t>
      </w:r>
      <w:r w:rsidR="003616EF" w:rsidRPr="00CD1242">
        <w:rPr>
          <w:rStyle w:val="Char2"/>
          <w:rtl/>
        </w:rPr>
        <w:t>ی</w:t>
      </w:r>
      <w:r w:rsidRPr="00CD1242">
        <w:rPr>
          <w:rStyle w:val="Char2"/>
          <w:rtl/>
        </w:rPr>
        <w:t>ر رب</w:t>
      </w:r>
      <w:r w:rsidR="003616EF" w:rsidRPr="00CD1242">
        <w:rPr>
          <w:rStyle w:val="Char2"/>
          <w:rtl/>
        </w:rPr>
        <w:t>ی</w:t>
      </w:r>
      <w:r w:rsidRPr="00CD1242">
        <w:rPr>
          <w:rStyle w:val="Char2"/>
          <w:rtl/>
        </w:rPr>
        <w:t xml:space="preserve"> خل</w:t>
      </w:r>
      <w:r w:rsidR="003616EF" w:rsidRPr="00CD1242">
        <w:rPr>
          <w:rStyle w:val="Char2"/>
          <w:rtl/>
        </w:rPr>
        <w:t>ی</w:t>
      </w:r>
      <w:r w:rsidRPr="00CD1242">
        <w:rPr>
          <w:rStyle w:val="Char2"/>
          <w:rtl/>
        </w:rPr>
        <w:t>لاً لا تخذت</w:t>
      </w:r>
      <w:r w:rsidRPr="00CD1242">
        <w:rPr>
          <w:rStyle w:val="Char2"/>
          <w:rFonts w:hint="cs"/>
          <w:rtl/>
        </w:rPr>
        <w:t xml:space="preserve"> </w:t>
      </w:r>
      <w:r w:rsidRPr="00CD1242">
        <w:rPr>
          <w:rStyle w:val="Char2"/>
          <w:rtl/>
        </w:rPr>
        <w:t>أباب</w:t>
      </w:r>
      <w:r w:rsidR="003616EF" w:rsidRPr="00CD1242">
        <w:rPr>
          <w:rStyle w:val="Char2"/>
          <w:rtl/>
        </w:rPr>
        <w:t>ک</w:t>
      </w:r>
      <w:r w:rsidRPr="00CD1242">
        <w:rPr>
          <w:rStyle w:val="Char2"/>
          <w:rtl/>
        </w:rPr>
        <w:t>ر</w:t>
      </w:r>
      <w:r w:rsidRPr="00CD1242">
        <w:rPr>
          <w:rStyle w:val="Char2"/>
          <w:rFonts w:hint="cs"/>
          <w:rtl/>
        </w:rPr>
        <w:t>»: «اگر غ</w:t>
      </w:r>
      <w:r w:rsidR="003616EF" w:rsidRPr="00CD1242">
        <w:rPr>
          <w:rStyle w:val="Char2"/>
          <w:rFonts w:hint="cs"/>
          <w:rtl/>
        </w:rPr>
        <w:t>ی</w:t>
      </w:r>
      <w:r w:rsidRPr="00CD1242">
        <w:rPr>
          <w:rStyle w:val="Char2"/>
          <w:rFonts w:hint="cs"/>
          <w:rtl/>
        </w:rPr>
        <w:t>ر از پروردگارم دوست</w:t>
      </w:r>
      <w:r w:rsidR="003616EF" w:rsidRPr="00CD1242">
        <w:rPr>
          <w:rStyle w:val="Char2"/>
          <w:rFonts w:hint="cs"/>
          <w:rtl/>
        </w:rPr>
        <w:t>ی</w:t>
      </w:r>
      <w:r w:rsidRPr="00CD1242">
        <w:rPr>
          <w:rStyle w:val="Char2"/>
          <w:rFonts w:hint="cs"/>
          <w:rtl/>
        </w:rPr>
        <w:t xml:space="preserve"> برم</w:t>
      </w:r>
      <w:r w:rsidR="003616EF" w:rsidRPr="00CD1242">
        <w:rPr>
          <w:rStyle w:val="Char2"/>
          <w:rFonts w:hint="cs"/>
          <w:rtl/>
        </w:rPr>
        <w:t>ی</w:t>
      </w:r>
      <w:r w:rsidRPr="00CD1242">
        <w:rPr>
          <w:rStyle w:val="Char2"/>
          <w:rFonts w:hint="cs"/>
          <w:rtl/>
        </w:rPr>
        <w:t>‌گز</w:t>
      </w:r>
      <w:r w:rsidR="003616EF" w:rsidRPr="00CD1242">
        <w:rPr>
          <w:rStyle w:val="Char2"/>
          <w:rFonts w:hint="cs"/>
          <w:rtl/>
        </w:rPr>
        <w:t>ی</w:t>
      </w:r>
      <w:r w:rsidRPr="00CD1242">
        <w:rPr>
          <w:rStyle w:val="Char2"/>
          <w:rFonts w:hint="cs"/>
          <w:rtl/>
        </w:rPr>
        <w:t>دم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را برا</w:t>
      </w:r>
      <w:r w:rsidR="003616EF" w:rsidRPr="00CD1242">
        <w:rPr>
          <w:rStyle w:val="Char2"/>
          <w:rFonts w:hint="cs"/>
          <w:rtl/>
        </w:rPr>
        <w:t>ی</w:t>
      </w:r>
      <w:r w:rsidRPr="00CD1242">
        <w:rPr>
          <w:rStyle w:val="Char2"/>
          <w:rFonts w:hint="cs"/>
          <w:rtl/>
        </w:rPr>
        <w:t xml:space="preserve"> دوست</w:t>
      </w:r>
      <w:r w:rsidR="003616EF" w:rsidRPr="00CD1242">
        <w:rPr>
          <w:rStyle w:val="Char2"/>
          <w:rFonts w:hint="cs"/>
          <w:rtl/>
        </w:rPr>
        <w:t>ی</w:t>
      </w:r>
      <w:r w:rsidRPr="00CD1242">
        <w:rPr>
          <w:rStyle w:val="Char2"/>
          <w:rFonts w:hint="cs"/>
          <w:rtl/>
        </w:rPr>
        <w:t xml:space="preserve"> انتخاب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دستور داد به جز 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خانه ابوب</w:t>
      </w:r>
      <w:r w:rsidR="003616EF" w:rsidRPr="00CD1242">
        <w:rPr>
          <w:rStyle w:val="Char2"/>
          <w:rFonts w:hint="cs"/>
          <w:rtl/>
        </w:rPr>
        <w:t>ک</w:t>
      </w:r>
      <w:r w:rsidRPr="00CD1242">
        <w:rPr>
          <w:rStyle w:val="Char2"/>
          <w:rFonts w:hint="cs"/>
          <w:rtl/>
        </w:rPr>
        <w:t>ر باز م</w:t>
      </w:r>
      <w:r w:rsidR="003616EF" w:rsidRPr="00CD1242">
        <w:rPr>
          <w:rStyle w:val="Char2"/>
          <w:rFonts w:hint="cs"/>
          <w:rtl/>
        </w:rPr>
        <w:t>ی</w:t>
      </w:r>
      <w:r w:rsidRPr="00CD1242">
        <w:rPr>
          <w:rStyle w:val="Char2"/>
          <w:rFonts w:hint="cs"/>
          <w:rtl/>
        </w:rPr>
        <w:t>‌شود، همه درها</w:t>
      </w:r>
      <w:r w:rsidR="003616EF" w:rsidRPr="00CD1242">
        <w:rPr>
          <w:rStyle w:val="Char2"/>
          <w:rFonts w:hint="cs"/>
          <w:rtl/>
        </w:rPr>
        <w:t>ی</w:t>
      </w:r>
      <w:r w:rsidRPr="00CD1242">
        <w:rPr>
          <w:rStyle w:val="Char2"/>
          <w:rFonts w:hint="cs"/>
          <w:rtl/>
        </w:rPr>
        <w:t xml:space="preserve"> مسجد </w:t>
      </w:r>
      <w:r w:rsidR="003616EF" w:rsidRPr="00CD1242">
        <w:rPr>
          <w:rStyle w:val="Char2"/>
          <w:rFonts w:hint="cs"/>
          <w:rtl/>
        </w:rPr>
        <w:t>ی</w:t>
      </w:r>
      <w:r w:rsidRPr="00CD1242">
        <w:rPr>
          <w:rStyle w:val="Char2"/>
          <w:rFonts w:hint="cs"/>
          <w:rtl/>
        </w:rPr>
        <w:t>سته شوند.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او را به عنوان محبوب‌تر</w:t>
      </w:r>
      <w:r w:rsidR="003616EF" w:rsidRPr="00CD1242">
        <w:rPr>
          <w:rStyle w:val="Char2"/>
          <w:rFonts w:hint="cs"/>
          <w:rtl/>
        </w:rPr>
        <w:t>ی</w:t>
      </w:r>
      <w:r w:rsidRPr="00CD1242">
        <w:rPr>
          <w:rStyle w:val="Char2"/>
          <w:rFonts w:hint="cs"/>
          <w:rtl/>
        </w:rPr>
        <w:t>ن مردان در نظر خودش و دخترش را به عنوان دوست‌داشتن</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 xml:space="preserve">ن زن در نظرش اعلام </w:t>
      </w:r>
      <w:r w:rsidR="003616EF" w:rsidRPr="00CD1242">
        <w:rPr>
          <w:rStyle w:val="Char2"/>
          <w:rFonts w:hint="cs"/>
          <w:rtl/>
        </w:rPr>
        <w:t>ک</w:t>
      </w:r>
      <w:r w:rsidRPr="00CD1242">
        <w:rPr>
          <w:rStyle w:val="Char2"/>
          <w:rFonts w:hint="cs"/>
          <w:rtl/>
        </w:rPr>
        <w:t>رد.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خاطر او و دفاع از او خشمگ</w:t>
      </w:r>
      <w:r w:rsidR="003616EF" w:rsidRPr="00CD1242">
        <w:rPr>
          <w:rStyle w:val="Char2"/>
          <w:rFonts w:hint="cs"/>
          <w:rtl/>
        </w:rPr>
        <w:t>ی</w:t>
      </w:r>
      <w:r w:rsidRPr="00CD1242">
        <w:rPr>
          <w:rStyle w:val="Char2"/>
          <w:rFonts w:hint="cs"/>
          <w:rtl/>
        </w:rPr>
        <w:t>ن 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چهره‌اش برافروخته شد و از او جانبدار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سه بار برا</w:t>
      </w:r>
      <w:r w:rsidR="003616EF" w:rsidRPr="00CD1242">
        <w:rPr>
          <w:rStyle w:val="Char2"/>
          <w:rFonts w:hint="cs"/>
          <w:rtl/>
        </w:rPr>
        <w:t>ی</w:t>
      </w:r>
      <w:r w:rsidRPr="00CD1242">
        <w:rPr>
          <w:rStyle w:val="Char2"/>
          <w:rFonts w:hint="cs"/>
          <w:rtl/>
        </w:rPr>
        <w:t xml:space="preserve"> او طلب آمرزش </w:t>
      </w:r>
      <w:r w:rsidR="003616EF" w:rsidRPr="00CD1242">
        <w:rPr>
          <w:rStyle w:val="Char2"/>
          <w:rFonts w:hint="cs"/>
          <w:rtl/>
        </w:rPr>
        <w:t>ک</w:t>
      </w:r>
      <w:r w:rsidRPr="00CD1242">
        <w:rPr>
          <w:rStyle w:val="Char2"/>
          <w:rFonts w:hint="cs"/>
          <w:rtl/>
        </w:rPr>
        <w:t>رد.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فرمود: پس از آن</w:t>
      </w:r>
      <w:r w:rsidR="003616EF" w:rsidRPr="00CD1242">
        <w:rPr>
          <w:rStyle w:val="Char2"/>
          <w:rFonts w:hint="cs"/>
          <w:rtl/>
        </w:rPr>
        <w:t>ک</w:t>
      </w:r>
      <w:r w:rsidRPr="00CD1242">
        <w:rPr>
          <w:rStyle w:val="Char2"/>
          <w:rFonts w:hint="cs"/>
          <w:rtl/>
        </w:rPr>
        <w:t>ه قر</w:t>
      </w:r>
      <w:r w:rsidR="003616EF" w:rsidRPr="00CD1242">
        <w:rPr>
          <w:rStyle w:val="Char2"/>
          <w:rFonts w:hint="cs"/>
          <w:rtl/>
        </w:rPr>
        <w:t>ی</w:t>
      </w:r>
      <w:r w:rsidRPr="00CD1242">
        <w:rPr>
          <w:rStyle w:val="Char2"/>
          <w:rFonts w:hint="cs"/>
          <w:rtl/>
        </w:rPr>
        <w:t>ش مرا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ردند ابوب</w:t>
      </w:r>
      <w:r w:rsidR="003616EF" w:rsidRPr="00CD1242">
        <w:rPr>
          <w:rStyle w:val="Char2"/>
          <w:rFonts w:hint="cs"/>
          <w:rtl/>
        </w:rPr>
        <w:t>ک</w:t>
      </w:r>
      <w:r w:rsidRPr="00CD1242">
        <w:rPr>
          <w:rStyle w:val="Char2"/>
          <w:rFonts w:hint="cs"/>
          <w:rtl/>
        </w:rPr>
        <w:t>ر بدون ترد</w:t>
      </w:r>
      <w:r w:rsidR="003616EF" w:rsidRPr="00CD1242">
        <w:rPr>
          <w:rStyle w:val="Char2"/>
          <w:rFonts w:hint="cs"/>
          <w:rtl/>
        </w:rPr>
        <w:t>ی</w:t>
      </w:r>
      <w:r w:rsidRPr="00CD1242">
        <w:rPr>
          <w:rStyle w:val="Char2"/>
          <w:rFonts w:hint="cs"/>
          <w:rtl/>
        </w:rPr>
        <w:t>د مرا تصد</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رد.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فرمود:«آ</w:t>
      </w:r>
      <w:r w:rsidR="003616EF" w:rsidRPr="00CD1242">
        <w:rPr>
          <w:rStyle w:val="Char2"/>
          <w:rFonts w:hint="cs"/>
          <w:rtl/>
        </w:rPr>
        <w:t>ی</w:t>
      </w:r>
      <w:r w:rsidRPr="00CD1242">
        <w:rPr>
          <w:rStyle w:val="Char2"/>
          <w:rFonts w:hint="cs"/>
          <w:rtl/>
        </w:rPr>
        <w:t>ا دوستم را برا</w:t>
      </w:r>
      <w:r w:rsidR="003616EF" w:rsidRPr="00CD1242">
        <w:rPr>
          <w:rStyle w:val="Char2"/>
          <w:rFonts w:hint="cs"/>
          <w:rtl/>
        </w:rPr>
        <w:t>ی</w:t>
      </w:r>
      <w:r w:rsidRPr="00CD1242">
        <w:rPr>
          <w:rStyle w:val="Char2"/>
          <w:rFonts w:hint="cs"/>
          <w:rtl/>
        </w:rPr>
        <w:t>م رها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 گفته خطاب به ه</w:t>
      </w:r>
      <w:r w:rsidR="003616EF" w:rsidRPr="00CD1242">
        <w:rPr>
          <w:rStyle w:val="Char2"/>
          <w:rFonts w:hint="cs"/>
          <w:rtl/>
        </w:rPr>
        <w:t>ی</w:t>
      </w:r>
      <w:r w:rsidRPr="00CD1242">
        <w:rPr>
          <w:rStyle w:val="Char2"/>
          <w:rFonts w:hint="cs"/>
          <w:rtl/>
        </w:rPr>
        <w:t>چ احد</w:t>
      </w:r>
      <w:r w:rsidR="003616EF" w:rsidRPr="00CD1242">
        <w:rPr>
          <w:rStyle w:val="Char2"/>
          <w:rFonts w:hint="cs"/>
          <w:rtl/>
        </w:rPr>
        <w:t>ی</w:t>
      </w:r>
      <w:r w:rsidRPr="00CD1242">
        <w:rPr>
          <w:rStyle w:val="Char2"/>
          <w:rFonts w:hint="cs"/>
          <w:rtl/>
        </w:rPr>
        <w:t xml:space="preserve"> نگفته است </w:t>
      </w:r>
      <w:r w:rsidR="003616EF" w:rsidRPr="00CD1242">
        <w:rPr>
          <w:rStyle w:val="Char2"/>
          <w:rFonts w:hint="cs"/>
          <w:rtl/>
        </w:rPr>
        <w:t>ک</w:t>
      </w:r>
      <w:r w:rsidRPr="00CD1242">
        <w:rPr>
          <w:rStyle w:val="Char2"/>
          <w:rFonts w:hint="cs"/>
          <w:rtl/>
        </w:rPr>
        <w:t>ه نشان‌دهنده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او را از م</w:t>
      </w:r>
      <w:r w:rsidR="003616EF" w:rsidRPr="00CD1242">
        <w:rPr>
          <w:rStyle w:val="Char2"/>
          <w:rFonts w:hint="cs"/>
          <w:rtl/>
        </w:rPr>
        <w:t>ی</w:t>
      </w:r>
      <w:r w:rsidRPr="00CD1242">
        <w:rPr>
          <w:rStyle w:val="Char2"/>
          <w:rFonts w:hint="cs"/>
          <w:rtl/>
        </w:rPr>
        <w:t>ان صحابه برا</w:t>
      </w:r>
      <w:r w:rsidR="003616EF" w:rsidRPr="00CD1242">
        <w:rPr>
          <w:rStyle w:val="Char2"/>
          <w:rFonts w:hint="cs"/>
          <w:rtl/>
        </w:rPr>
        <w:t>ی</w:t>
      </w:r>
      <w:r w:rsidRPr="00CD1242">
        <w:rPr>
          <w:rStyle w:val="Char2"/>
          <w:rFonts w:hint="cs"/>
          <w:rtl/>
        </w:rPr>
        <w:t xml:space="preserve"> دوست</w:t>
      </w:r>
      <w:r w:rsidR="003616EF" w:rsidRPr="00CD1242">
        <w:rPr>
          <w:rStyle w:val="Char2"/>
          <w:rFonts w:hint="cs"/>
          <w:rtl/>
        </w:rPr>
        <w:t>ی</w:t>
      </w:r>
      <w:r w:rsidRPr="00CD1242">
        <w:rPr>
          <w:rStyle w:val="Char2"/>
          <w:rFonts w:hint="cs"/>
          <w:rtl/>
        </w:rPr>
        <w:t xml:space="preserve"> انتخاب </w:t>
      </w:r>
      <w:r w:rsidR="003616EF" w:rsidRPr="00CD1242">
        <w:rPr>
          <w:rStyle w:val="Char2"/>
          <w:rFonts w:hint="cs"/>
          <w:rtl/>
        </w:rPr>
        <w:t>ک</w:t>
      </w:r>
      <w:r w:rsidRPr="00CD1242">
        <w:rPr>
          <w:rStyle w:val="Char2"/>
          <w:rFonts w:hint="cs"/>
          <w:rtl/>
        </w:rPr>
        <w:t>رده بود. به طور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به ا</w:t>
      </w:r>
      <w:r w:rsidR="003616EF" w:rsidRPr="00CD1242">
        <w:rPr>
          <w:rStyle w:val="Char2"/>
          <w:rFonts w:hint="cs"/>
          <w:rtl/>
        </w:rPr>
        <w:t>ی</w:t>
      </w:r>
      <w:r w:rsidRPr="00CD1242">
        <w:rPr>
          <w:rStyle w:val="Char2"/>
          <w:rFonts w:hint="cs"/>
          <w:rtl/>
        </w:rPr>
        <w:t>ن مقام در دوست</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 ن</w:t>
      </w:r>
      <w:r w:rsidR="003616EF" w:rsidRPr="00CD1242">
        <w:rPr>
          <w:rStyle w:val="Char2"/>
          <w:rFonts w:hint="cs"/>
          <w:rtl/>
        </w:rPr>
        <w:t>ی</w:t>
      </w:r>
      <w:r w:rsidRPr="00CD1242">
        <w:rPr>
          <w:rStyle w:val="Char2"/>
          <w:rFonts w:hint="cs"/>
          <w:rtl/>
        </w:rPr>
        <w:t>افته است.</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او در هجرت به مد</w:t>
      </w:r>
      <w:r w:rsidR="003616EF" w:rsidRPr="00CD1242">
        <w:rPr>
          <w:rStyle w:val="Char2"/>
          <w:rFonts w:hint="cs"/>
          <w:rtl/>
        </w:rPr>
        <w:t>ی</w:t>
      </w:r>
      <w:r w:rsidRPr="00CD1242">
        <w:rPr>
          <w:rStyle w:val="Char2"/>
          <w:rFonts w:hint="cs"/>
          <w:rtl/>
        </w:rPr>
        <w:t>نه همراه پ</w:t>
      </w:r>
      <w:r w:rsidR="003616EF" w:rsidRPr="00CD1242">
        <w:rPr>
          <w:rStyle w:val="Char2"/>
          <w:rFonts w:hint="cs"/>
          <w:rtl/>
        </w:rPr>
        <w:t>ی</w:t>
      </w:r>
      <w:r w:rsidRPr="00CD1242">
        <w:rPr>
          <w:rStyle w:val="Char2"/>
          <w:rFonts w:hint="cs"/>
          <w:rtl/>
        </w:rPr>
        <w:t>امبر و دوم</w:t>
      </w:r>
      <w:r w:rsidR="003616EF" w:rsidRPr="00CD1242">
        <w:rPr>
          <w:rStyle w:val="Char2"/>
          <w:rFonts w:hint="cs"/>
          <w:rtl/>
        </w:rPr>
        <w:t>ی</w:t>
      </w:r>
      <w:r w:rsidRPr="00CD1242">
        <w:rPr>
          <w:rStyle w:val="Char2"/>
          <w:rFonts w:hint="cs"/>
          <w:rtl/>
        </w:rPr>
        <w:t xml:space="preserve">ن نفر در غار بود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 xml:space="preserve">امبر خطاب به او گفت: </w:t>
      </w:r>
      <w:r w:rsidRPr="004662C6">
        <w:rPr>
          <w:rStyle w:val="Char9"/>
          <w:rFonts w:hint="cs"/>
          <w:rtl/>
        </w:rPr>
        <w:t>«</w:t>
      </w:r>
      <w:r w:rsidRPr="004662C6">
        <w:rPr>
          <w:rStyle w:val="Char9"/>
          <w:rtl/>
        </w:rPr>
        <w:t>ما ظنك باثنين الله ثالثهما</w:t>
      </w:r>
      <w:r w:rsidRPr="004662C6">
        <w:rPr>
          <w:rStyle w:val="Char9"/>
          <w:rFonts w:hint="cs"/>
          <w:rtl/>
        </w:rPr>
        <w:t>»:</w:t>
      </w:r>
      <w:r w:rsidRPr="00CD1242">
        <w:rPr>
          <w:rStyle w:val="Char2"/>
          <w:rFonts w:hint="cs"/>
          <w:rtl/>
        </w:rPr>
        <w:t xml:space="preserve"> «نظرت درباره دو نفر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خداوند سوم</w:t>
      </w:r>
      <w:r w:rsidR="003616EF" w:rsidRPr="00CD1242">
        <w:rPr>
          <w:rStyle w:val="Char2"/>
          <w:rFonts w:hint="cs"/>
          <w:rtl/>
        </w:rPr>
        <w:t>ی</w:t>
      </w:r>
      <w:r w:rsidRPr="00CD1242">
        <w:rPr>
          <w:rStyle w:val="Char2"/>
          <w:rFonts w:hint="cs"/>
          <w:rtl/>
        </w:rPr>
        <w:t xml:space="preserve">ن نفر </w:t>
      </w:r>
      <w:r w:rsidR="00740248">
        <w:rPr>
          <w:rStyle w:val="Char2"/>
          <w:rFonts w:hint="cs"/>
          <w:rtl/>
        </w:rPr>
        <w:t>آن‌هاست</w:t>
      </w:r>
      <w:r w:rsidRPr="00CD1242">
        <w:rPr>
          <w:rStyle w:val="Char2"/>
          <w:rFonts w:hint="cs"/>
          <w:rtl/>
        </w:rPr>
        <w:t xml:space="preserve"> چ</w:t>
      </w:r>
      <w:r w:rsidR="003616EF" w:rsidRPr="00CD1242">
        <w:rPr>
          <w:rStyle w:val="Char2"/>
          <w:rFonts w:hint="cs"/>
          <w:rtl/>
        </w:rPr>
        <w:t>ی</w:t>
      </w:r>
      <w:r w:rsidRPr="00CD1242">
        <w:rPr>
          <w:rStyle w:val="Char2"/>
          <w:rFonts w:hint="cs"/>
          <w:rtl/>
        </w:rPr>
        <w:t>ست؟»</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اشاره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خلافت او و تلاش برا</w:t>
      </w:r>
      <w:r w:rsidR="003616EF" w:rsidRPr="00CD1242">
        <w:rPr>
          <w:rStyle w:val="Char2"/>
          <w:rFonts w:hint="cs"/>
          <w:rtl/>
        </w:rPr>
        <w:t>ی</w:t>
      </w:r>
      <w:r w:rsidRPr="00CD1242">
        <w:rPr>
          <w:rStyle w:val="Char2"/>
          <w:rFonts w:hint="cs"/>
          <w:rtl/>
        </w:rPr>
        <w:t xml:space="preserve"> نوشتن ا</w:t>
      </w:r>
      <w:r w:rsidR="003616EF" w:rsidRPr="00CD1242">
        <w:rPr>
          <w:rStyle w:val="Char2"/>
          <w:rFonts w:hint="cs"/>
          <w:rtl/>
        </w:rPr>
        <w:t>ی</w:t>
      </w:r>
      <w:r w:rsidRPr="00CD1242">
        <w:rPr>
          <w:rStyle w:val="Char2"/>
          <w:rFonts w:hint="cs"/>
          <w:rtl/>
        </w:rPr>
        <w:t xml:space="preserve">ن امر و سپس رها </w:t>
      </w:r>
      <w:r w:rsidR="003616EF" w:rsidRPr="00CD1242">
        <w:rPr>
          <w:rStyle w:val="Char2"/>
          <w:rFonts w:hint="cs"/>
          <w:rtl/>
        </w:rPr>
        <w:t>ک</w:t>
      </w:r>
      <w:r w:rsidRPr="00CD1242">
        <w:rPr>
          <w:rStyle w:val="Char2"/>
          <w:rFonts w:hint="cs"/>
          <w:rtl/>
        </w:rPr>
        <w:t>ردن ا</w:t>
      </w:r>
      <w:r w:rsidR="003616EF" w:rsidRPr="00CD1242">
        <w:rPr>
          <w:rStyle w:val="Char2"/>
          <w:rFonts w:hint="cs"/>
          <w:rtl/>
        </w:rPr>
        <w:t>ی</w:t>
      </w:r>
      <w:r w:rsidRPr="00CD1242">
        <w:rPr>
          <w:rStyle w:val="Char2"/>
          <w:rFonts w:hint="cs"/>
          <w:rtl/>
        </w:rPr>
        <w:t>ن امر با ا</w:t>
      </w:r>
      <w:r w:rsidR="003616EF" w:rsidRPr="00CD1242">
        <w:rPr>
          <w:rStyle w:val="Char2"/>
          <w:rFonts w:hint="cs"/>
          <w:rtl/>
        </w:rPr>
        <w:t>ی</w:t>
      </w:r>
      <w:r w:rsidRPr="00CD1242">
        <w:rPr>
          <w:rStyle w:val="Char2"/>
          <w:rFonts w:hint="cs"/>
          <w:rtl/>
        </w:rPr>
        <w:t xml:space="preserve">مان و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به پروردگار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فرمود: خداوند مؤمنان از خل</w:t>
      </w:r>
      <w:r w:rsidR="003616EF" w:rsidRPr="00CD1242">
        <w:rPr>
          <w:rStyle w:val="Char2"/>
          <w:rFonts w:hint="cs"/>
          <w:rtl/>
        </w:rPr>
        <w:t>ی</w:t>
      </w:r>
      <w:r w:rsidRPr="00CD1242">
        <w:rPr>
          <w:rStyle w:val="Char2"/>
          <w:rFonts w:hint="cs"/>
          <w:rtl/>
        </w:rPr>
        <w:t>فه شدن غ</w:t>
      </w:r>
      <w:r w:rsidR="003616EF" w:rsidRPr="00CD1242">
        <w:rPr>
          <w:rStyle w:val="Char2"/>
          <w:rFonts w:hint="cs"/>
          <w:rtl/>
        </w:rPr>
        <w:t>ی</w:t>
      </w:r>
      <w:r w:rsidRPr="00CD1242">
        <w:rPr>
          <w:rStyle w:val="Char2"/>
          <w:rFonts w:hint="cs"/>
          <w:rtl/>
        </w:rPr>
        <w:t>ر او ابا و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ا</w:t>
      </w:r>
      <w:r w:rsidR="003616EF" w:rsidRPr="00CD1242">
        <w:rPr>
          <w:rStyle w:val="Char2"/>
          <w:rFonts w:hint="cs"/>
          <w:rtl/>
        </w:rPr>
        <w:t>ی</w:t>
      </w:r>
      <w:r w:rsidRPr="00CD1242">
        <w:rPr>
          <w:rStyle w:val="Char2"/>
          <w:rFonts w:hint="cs"/>
          <w:rtl/>
        </w:rPr>
        <w:t>ن از بزرگ</w:t>
      </w:r>
      <w:r w:rsidR="00952A92">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فضا</w:t>
      </w:r>
      <w:r w:rsidR="003616EF" w:rsidRPr="00CD1242">
        <w:rPr>
          <w:rStyle w:val="Char2"/>
          <w:rFonts w:hint="cs"/>
          <w:rtl/>
        </w:rPr>
        <w:t>ی</w:t>
      </w:r>
      <w:r w:rsidRPr="00CD1242">
        <w:rPr>
          <w:rStyle w:val="Char2"/>
          <w:rFonts w:hint="cs"/>
          <w:rtl/>
        </w:rPr>
        <w:t xml:space="preserve">ل اوست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در برتر</w:t>
      </w:r>
      <w:r w:rsidR="003616EF" w:rsidRPr="00CD1242">
        <w:rPr>
          <w:rStyle w:val="Char2"/>
          <w:rFonts w:hint="cs"/>
          <w:rtl/>
        </w:rPr>
        <w:t>ی</w:t>
      </w:r>
      <w:r w:rsidRPr="00CD1242">
        <w:rPr>
          <w:rStyle w:val="Char2"/>
          <w:rFonts w:hint="cs"/>
          <w:rtl/>
        </w:rPr>
        <w:t xml:space="preserve"> او بعد از پ</w:t>
      </w:r>
      <w:r w:rsidR="003616EF" w:rsidRPr="00CD1242">
        <w:rPr>
          <w:rStyle w:val="Char2"/>
          <w:rFonts w:hint="cs"/>
          <w:rtl/>
        </w:rPr>
        <w:t>ی</w:t>
      </w:r>
      <w:r w:rsidRPr="00CD1242">
        <w:rPr>
          <w:rStyle w:val="Char2"/>
          <w:rFonts w:hint="cs"/>
          <w:rtl/>
        </w:rPr>
        <w:t>امبر ش</w:t>
      </w:r>
      <w:r w:rsidR="003616EF" w:rsidRPr="00CD1242">
        <w:rPr>
          <w:rStyle w:val="Char2"/>
          <w:rFonts w:hint="cs"/>
          <w:rtl/>
        </w:rPr>
        <w:t>کی</w:t>
      </w:r>
      <w:r w:rsidRPr="00CD1242">
        <w:rPr>
          <w:rStyle w:val="Char2"/>
          <w:rFonts w:hint="cs"/>
          <w:rtl/>
        </w:rPr>
        <w:t xml:space="preserve"> ندارد.</w:t>
      </w:r>
    </w:p>
    <w:p w:rsidR="00AC5501" w:rsidRPr="00CD1242" w:rsidRDefault="00AC5501" w:rsidP="004662C6">
      <w:pPr>
        <w:numPr>
          <w:ilvl w:val="0"/>
          <w:numId w:val="5"/>
        </w:numPr>
        <w:tabs>
          <w:tab w:val="clear" w:pos="720"/>
        </w:tabs>
        <w:bidi/>
        <w:ind w:left="641" w:hanging="357"/>
        <w:rPr>
          <w:rStyle w:val="Char2"/>
        </w:rPr>
      </w:pPr>
      <w:r w:rsidRPr="00CD1242">
        <w:rPr>
          <w:rStyle w:val="Char2"/>
          <w:rFonts w:hint="cs"/>
          <w:rtl/>
        </w:rPr>
        <w:t>شهادت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جمله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بهتر</w:t>
      </w:r>
      <w:r w:rsidR="003616EF" w:rsidRPr="00CD1242">
        <w:rPr>
          <w:rStyle w:val="Char2"/>
          <w:rFonts w:hint="cs"/>
          <w:rtl/>
        </w:rPr>
        <w:t>ی</w:t>
      </w:r>
      <w:r w:rsidRPr="00CD1242">
        <w:rPr>
          <w:rStyle w:val="Char2"/>
          <w:rFonts w:hint="cs"/>
          <w:rtl/>
        </w:rPr>
        <w:t>ن مردم بود. همچن</w:t>
      </w:r>
      <w:r w:rsidR="003616EF" w:rsidRPr="00CD1242">
        <w:rPr>
          <w:rStyle w:val="Char2"/>
          <w:rFonts w:hint="cs"/>
          <w:rtl/>
        </w:rPr>
        <w:t>ی</w:t>
      </w:r>
      <w:r w:rsidRPr="00CD1242">
        <w:rPr>
          <w:rStyle w:val="Char2"/>
          <w:rFonts w:hint="cs"/>
          <w:rtl/>
        </w:rPr>
        <w:t xml:space="preserve">ن عمر </w:t>
      </w:r>
      <w:r w:rsidR="00F81B2F" w:rsidRPr="00F81B2F">
        <w:rPr>
          <w:rStyle w:val="Char2"/>
          <w:rFonts w:cs="CTraditional Arabic" w:hint="cs"/>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‌گفت: از م</w:t>
      </w:r>
      <w:r w:rsidR="003616EF" w:rsidRPr="00CD1242">
        <w:rPr>
          <w:rStyle w:val="Char2"/>
          <w:rFonts w:hint="cs"/>
          <w:rtl/>
        </w:rPr>
        <w:t>ی</w:t>
      </w:r>
      <w:r w:rsidRPr="00CD1242">
        <w:rPr>
          <w:rStyle w:val="Char2"/>
          <w:rFonts w:hint="cs"/>
          <w:rtl/>
        </w:rPr>
        <w:t xml:space="preserve">ان جمع </w:t>
      </w:r>
      <w:r w:rsidR="003616EF" w:rsidRPr="00CD1242">
        <w:rPr>
          <w:rStyle w:val="Char2"/>
          <w:rFonts w:hint="cs"/>
          <w:rtl/>
        </w:rPr>
        <w:t>ک</w:t>
      </w:r>
      <w:r w:rsidRPr="00CD1242">
        <w:rPr>
          <w:rStyle w:val="Char2"/>
          <w:rFonts w:hint="cs"/>
          <w:rtl/>
        </w:rPr>
        <w:t>ب</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از بزرگان صحابه بهتر</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و سرورشان و دوست‌داشتن</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ن فرد</w:t>
      </w:r>
      <w:r w:rsidR="000E0383" w:rsidRPr="00CD1242">
        <w:rPr>
          <w:rStyle w:val="Char2"/>
          <w:rFonts w:hint="cs"/>
          <w:rtl/>
        </w:rPr>
        <w:t xml:space="preserve"> آن‌ها </w:t>
      </w:r>
      <w:r w:rsidRPr="00CD1242">
        <w:rPr>
          <w:rStyle w:val="Char2"/>
          <w:rFonts w:hint="cs"/>
          <w:rtl/>
        </w:rPr>
        <w:t>در نظر پ</w:t>
      </w:r>
      <w:r w:rsidR="003616EF" w:rsidRPr="00CD1242">
        <w:rPr>
          <w:rStyle w:val="Char2"/>
          <w:rFonts w:hint="cs"/>
          <w:rtl/>
        </w:rPr>
        <w:t>ی</w:t>
      </w:r>
      <w:r w:rsidRPr="00CD1242">
        <w:rPr>
          <w:rStyle w:val="Char2"/>
          <w:rFonts w:hint="cs"/>
          <w:rtl/>
        </w:rPr>
        <w:t>امبر، ابوب</w:t>
      </w:r>
      <w:r w:rsidR="003616EF" w:rsidRPr="00CD1242">
        <w:rPr>
          <w:rStyle w:val="Char2"/>
          <w:rFonts w:hint="cs"/>
          <w:rtl/>
        </w:rPr>
        <w:t>ک</w:t>
      </w:r>
      <w:r w:rsidRPr="00CD1242">
        <w:rPr>
          <w:rStyle w:val="Char2"/>
          <w:rFonts w:hint="cs"/>
          <w:rtl/>
        </w:rPr>
        <w:t>ر بود.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ا</w:t>
      </w:r>
      <w:r w:rsidR="003616EF" w:rsidRPr="00CD1242">
        <w:rPr>
          <w:rStyle w:val="Char2"/>
          <w:rFonts w:hint="cs"/>
          <w:rtl/>
        </w:rPr>
        <w:t>ی</w:t>
      </w:r>
      <w:r w:rsidRPr="00CD1242">
        <w:rPr>
          <w:rStyle w:val="Char2"/>
          <w:rFonts w:hint="cs"/>
          <w:rtl/>
        </w:rPr>
        <w:t>ن امر را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ی</w:t>
      </w:r>
      <w:r w:rsidRPr="00CD1242">
        <w:rPr>
          <w:rStyle w:val="Char2"/>
          <w:rFonts w:hint="cs"/>
          <w:rtl/>
        </w:rPr>
        <w:t>ا تقب</w:t>
      </w:r>
      <w:r w:rsidR="003616EF" w:rsidRPr="00CD1242">
        <w:rPr>
          <w:rStyle w:val="Char2"/>
          <w:rFonts w:hint="cs"/>
          <w:rtl/>
        </w:rPr>
        <w:t>ی</w:t>
      </w:r>
      <w:r w:rsidRPr="00CD1242">
        <w:rPr>
          <w:rStyle w:val="Char2"/>
          <w:rFonts w:hint="cs"/>
          <w:rtl/>
        </w:rPr>
        <w:t>ح ن</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نشان‌دهنده اجماع</w:t>
      </w:r>
      <w:r w:rsidR="000E0383" w:rsidRPr="00CD1242">
        <w:rPr>
          <w:rStyle w:val="Char2"/>
          <w:rFonts w:hint="cs"/>
          <w:rtl/>
        </w:rPr>
        <w:t xml:space="preserve"> آن‌ها </w:t>
      </w:r>
      <w:r w:rsidRPr="00CD1242">
        <w:rPr>
          <w:rStyle w:val="Char2"/>
          <w:rFonts w:hint="cs"/>
          <w:rtl/>
        </w:rPr>
        <w:t>بر ا</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ته است.</w:t>
      </w:r>
    </w:p>
    <w:p w:rsidR="00AC5501" w:rsidRPr="00CD1242" w:rsidRDefault="00AC5501" w:rsidP="004662C6">
      <w:pPr>
        <w:numPr>
          <w:ilvl w:val="0"/>
          <w:numId w:val="5"/>
        </w:numPr>
        <w:tabs>
          <w:tab w:val="clear" w:pos="720"/>
        </w:tabs>
        <w:bidi/>
        <w:ind w:left="641" w:hanging="357"/>
        <w:rPr>
          <w:rStyle w:val="Char2"/>
          <w:rtl/>
        </w:rPr>
      </w:pPr>
      <w:r w:rsidRPr="00CD1242">
        <w:rPr>
          <w:rStyle w:val="Char2"/>
          <w:rFonts w:hint="cs"/>
          <w:rtl/>
        </w:rPr>
        <w:t>انتخاب او برا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شنماز</w:t>
      </w:r>
      <w:r w:rsidR="003616EF" w:rsidRPr="00CD1242">
        <w:rPr>
          <w:rStyle w:val="Char2"/>
          <w:rFonts w:hint="cs"/>
          <w:rtl/>
        </w:rPr>
        <w:t>ی</w:t>
      </w:r>
      <w:r w:rsidRPr="00CD1242">
        <w:rPr>
          <w:rStyle w:val="Char2"/>
          <w:rFonts w:hint="cs"/>
          <w:rtl/>
        </w:rPr>
        <w:t xml:space="preserve"> مردم و امامت او در زمان ح</w:t>
      </w:r>
      <w:r w:rsidR="003616EF" w:rsidRPr="00CD1242">
        <w:rPr>
          <w:rStyle w:val="Char2"/>
          <w:rFonts w:hint="cs"/>
          <w:rtl/>
        </w:rPr>
        <w:t>ی</w:t>
      </w:r>
      <w:r w:rsidRPr="00CD1242">
        <w:rPr>
          <w:rStyle w:val="Char2"/>
          <w:rFonts w:hint="cs"/>
          <w:rtl/>
        </w:rPr>
        <w:t>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00607543">
        <w:rPr>
          <w:rStyle w:val="Char2"/>
          <w:rFonts w:hint="cs"/>
          <w:rtl/>
        </w:rPr>
        <w:t xml:space="preserve"> این‌ها </w:t>
      </w:r>
      <w:r w:rsidRPr="00CD1242">
        <w:rPr>
          <w:rStyle w:val="Char2"/>
          <w:rFonts w:hint="cs"/>
          <w:rtl/>
        </w:rPr>
        <w:t>فضا</w:t>
      </w:r>
      <w:r w:rsidR="003616EF" w:rsidRPr="00CD1242">
        <w:rPr>
          <w:rStyle w:val="Char2"/>
          <w:rFonts w:hint="cs"/>
          <w:rtl/>
        </w:rPr>
        <w:t>ی</w:t>
      </w:r>
      <w:r w:rsidRPr="00CD1242">
        <w:rPr>
          <w:rStyle w:val="Char2"/>
          <w:rFonts w:hint="cs"/>
          <w:rtl/>
        </w:rPr>
        <w:t>ل و مناقب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از صحابه نه عل</w:t>
      </w:r>
      <w:r w:rsidR="003616EF" w:rsidRPr="00CD1242">
        <w:rPr>
          <w:rStyle w:val="Char2"/>
          <w:rFonts w:hint="cs"/>
          <w:rtl/>
        </w:rPr>
        <w:t>ی</w:t>
      </w:r>
      <w:r w:rsidRPr="00CD1242">
        <w:rPr>
          <w:rStyle w:val="Char2"/>
          <w:rFonts w:hint="cs"/>
          <w:rtl/>
        </w:rPr>
        <w:t xml:space="preserve"> و نه د</w:t>
      </w:r>
      <w:r w:rsidR="003616EF" w:rsidRPr="00CD1242">
        <w:rPr>
          <w:rStyle w:val="Char2"/>
          <w:rFonts w:hint="cs"/>
          <w:rtl/>
        </w:rPr>
        <w:t>ی</w:t>
      </w:r>
      <w:r w:rsidRPr="00CD1242">
        <w:rPr>
          <w:rStyle w:val="Char2"/>
          <w:rFonts w:hint="cs"/>
          <w:rtl/>
        </w:rPr>
        <w:t>گران با او مشار</w:t>
      </w:r>
      <w:r w:rsidR="003616EF" w:rsidRPr="00CD1242">
        <w:rPr>
          <w:rStyle w:val="Char2"/>
          <w:rFonts w:hint="cs"/>
          <w:rtl/>
        </w:rPr>
        <w:t>ک</w:t>
      </w:r>
      <w:r w:rsidRPr="00CD1242">
        <w:rPr>
          <w:rStyle w:val="Char2"/>
          <w:rFonts w:hint="cs"/>
          <w:rtl/>
        </w:rPr>
        <w:t>ت ندارند. پس چگونه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تب اهل سنت را گشته و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به انداز</w:t>
      </w:r>
      <w:r w:rsidR="003616EF" w:rsidRPr="00CD1242">
        <w:rPr>
          <w:rStyle w:val="Char2"/>
          <w:rFonts w:hint="cs"/>
          <w:rtl/>
        </w:rPr>
        <w:t>ه</w:t>
      </w:r>
      <w:r w:rsidRPr="00CD1242">
        <w:rPr>
          <w:rStyle w:val="Char2"/>
          <w:rFonts w:hint="cs"/>
          <w:rtl/>
        </w:rPr>
        <w:t xml:space="preserve">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ند</w:t>
      </w:r>
      <w:r w:rsidR="003616EF" w:rsidRPr="00CD1242">
        <w:rPr>
          <w:rStyle w:val="Char2"/>
          <w:rFonts w:hint="cs"/>
          <w:rtl/>
        </w:rPr>
        <w:t>ی</w:t>
      </w:r>
      <w:r w:rsidRPr="00CD1242">
        <w:rPr>
          <w:rStyle w:val="Char2"/>
          <w:rFonts w:hint="cs"/>
          <w:rtl/>
        </w:rPr>
        <w:t>ده است؟!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ن آمده و مشهور است و از طلبه‌های مبتدی هم مخفی نمی‌ماند چه برسد به کسی که مدعی پژوهش و تحقیق علمی است؟! </w:t>
      </w:r>
    </w:p>
    <w:p w:rsidR="00AC5501" w:rsidRPr="00CD1242" w:rsidRDefault="00AC5501" w:rsidP="00CD1242">
      <w:pPr>
        <w:bidi/>
        <w:ind w:firstLine="284"/>
        <w:jc w:val="lowKashida"/>
        <w:rPr>
          <w:rStyle w:val="Char2"/>
          <w:rtl/>
        </w:rPr>
      </w:pPr>
      <w:r w:rsidRPr="00CD1242">
        <w:rPr>
          <w:rStyle w:val="Char2"/>
          <w:rFonts w:hint="cs"/>
          <w:rtl/>
        </w:rPr>
        <w:t>در مقا</w:t>
      </w:r>
      <w:r w:rsidR="003616EF" w:rsidRPr="00CD1242">
        <w:rPr>
          <w:rStyle w:val="Char2"/>
          <w:rFonts w:hint="cs"/>
          <w:rtl/>
        </w:rPr>
        <w:t>ی</w:t>
      </w:r>
      <w:r w:rsidRPr="00CD1242">
        <w:rPr>
          <w:rStyle w:val="Char2"/>
          <w:rFonts w:hint="cs"/>
          <w:rtl/>
        </w:rPr>
        <w:t>س</w:t>
      </w:r>
      <w:r w:rsidR="003616EF" w:rsidRPr="00CD1242">
        <w:rPr>
          <w:rStyle w:val="Char2"/>
          <w:rFonts w:hint="cs"/>
          <w:rtl/>
        </w:rPr>
        <w:t>ه</w:t>
      </w:r>
      <w:r w:rsidRPr="00CD1242">
        <w:rPr>
          <w:rStyle w:val="Char2"/>
          <w:rFonts w:hint="cs"/>
          <w:rtl/>
        </w:rPr>
        <w:t xml:space="preserve"> فضا</w:t>
      </w:r>
      <w:r w:rsidR="003616EF" w:rsidRPr="00CD1242">
        <w:rPr>
          <w:rStyle w:val="Char2"/>
          <w:rFonts w:hint="cs"/>
          <w:rtl/>
        </w:rPr>
        <w:t>ی</w:t>
      </w:r>
      <w:r w:rsidRPr="00CD1242">
        <w:rPr>
          <w:rStyle w:val="Char2"/>
          <w:rFonts w:hint="cs"/>
          <w:rtl/>
        </w:rPr>
        <w:t>ل ثابت شده برا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مختص اوست، با</w:t>
      </w:r>
      <w:r w:rsidR="003616EF" w:rsidRPr="00CD1242">
        <w:rPr>
          <w:rStyle w:val="Char2"/>
          <w:rFonts w:hint="cs"/>
          <w:rtl/>
        </w:rPr>
        <w:t>ی</w:t>
      </w:r>
      <w:r w:rsidRPr="00CD1242">
        <w:rPr>
          <w:rStyle w:val="Char2"/>
          <w:rFonts w:hint="cs"/>
          <w:rtl/>
        </w:rPr>
        <w:t>د دانست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درباره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ثابت شده مخصوص او ن</w:t>
      </w:r>
      <w:r w:rsidR="003616EF" w:rsidRPr="00CD1242">
        <w:rPr>
          <w:rStyle w:val="Char2"/>
          <w:rFonts w:hint="cs"/>
          <w:rtl/>
        </w:rPr>
        <w:t>ی</w:t>
      </w:r>
      <w:r w:rsidRPr="00CD1242">
        <w:rPr>
          <w:rStyle w:val="Char2"/>
          <w:rFonts w:hint="cs"/>
          <w:rtl/>
        </w:rPr>
        <w:t>ست و شا</w:t>
      </w:r>
      <w:r w:rsidR="003616EF" w:rsidRPr="00CD1242">
        <w:rPr>
          <w:rStyle w:val="Char2"/>
          <w:rFonts w:hint="cs"/>
          <w:rtl/>
        </w:rPr>
        <w:t>ی</w:t>
      </w:r>
      <w:r w:rsidRPr="00CD1242">
        <w:rPr>
          <w:rStyle w:val="Char2"/>
          <w:rFonts w:hint="cs"/>
          <w:rtl/>
        </w:rPr>
        <w:t>د صحابه د</w:t>
      </w:r>
      <w:r w:rsidR="003616EF" w:rsidRPr="00CD1242">
        <w:rPr>
          <w:rStyle w:val="Char2"/>
          <w:rFonts w:hint="cs"/>
          <w:rtl/>
        </w:rPr>
        <w:t>ی</w:t>
      </w:r>
      <w:r w:rsidRPr="00CD1242">
        <w:rPr>
          <w:rStyle w:val="Char2"/>
          <w:rFonts w:hint="cs"/>
          <w:rtl/>
        </w:rPr>
        <w:t>گر ن</w:t>
      </w:r>
      <w:r w:rsidR="003616EF" w:rsidRPr="00CD1242">
        <w:rPr>
          <w:rStyle w:val="Char2"/>
          <w:rFonts w:hint="cs"/>
          <w:rtl/>
        </w:rPr>
        <w:t>ی</w:t>
      </w:r>
      <w:r w:rsidRPr="00CD1242">
        <w:rPr>
          <w:rStyle w:val="Char2"/>
          <w:rFonts w:hint="cs"/>
          <w:rtl/>
        </w:rPr>
        <w:t>ز در آن فض</w:t>
      </w:r>
      <w:r w:rsidR="003616EF" w:rsidRPr="00CD1242">
        <w:rPr>
          <w:rStyle w:val="Char2"/>
          <w:rFonts w:hint="cs"/>
          <w:rtl/>
        </w:rPr>
        <w:t>ی</w:t>
      </w:r>
      <w:r w:rsidRPr="00CD1242">
        <w:rPr>
          <w:rStyle w:val="Char2"/>
          <w:rFonts w:hint="cs"/>
          <w:rtl/>
        </w:rPr>
        <w:t>لت با او شر</w:t>
      </w:r>
      <w:r w:rsidR="003616EF" w:rsidRPr="00CD1242">
        <w:rPr>
          <w:rStyle w:val="Char2"/>
          <w:rFonts w:hint="cs"/>
          <w:rtl/>
        </w:rPr>
        <w:t>یک</w:t>
      </w:r>
      <w:r w:rsidRPr="00CD1242">
        <w:rPr>
          <w:rStyle w:val="Char2"/>
          <w:rFonts w:hint="cs"/>
          <w:rtl/>
        </w:rPr>
        <w:t xml:space="preserve"> باشند.</w:t>
      </w:r>
    </w:p>
    <w:p w:rsidR="00AC5501" w:rsidRPr="00CD1242" w:rsidRDefault="00AC5501" w:rsidP="004662C6">
      <w:pPr>
        <w:bidi/>
        <w:ind w:firstLine="284"/>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 مسلم به نقل از سعد بن اب</w:t>
      </w:r>
      <w:r w:rsidR="003616EF" w:rsidRPr="00CD1242">
        <w:rPr>
          <w:rStyle w:val="Char2"/>
          <w:rFonts w:hint="cs"/>
          <w:rtl/>
        </w:rPr>
        <w:t>ی</w:t>
      </w:r>
      <w:r w:rsidRPr="00CD1242">
        <w:rPr>
          <w:rStyle w:val="Char2"/>
          <w:rFonts w:hint="cs"/>
          <w:rtl/>
        </w:rPr>
        <w:t xml:space="preserve">‌وقاص آمده است </w:t>
      </w:r>
      <w:r w:rsidR="003616EF" w:rsidRPr="00CD1242">
        <w:rPr>
          <w:rStyle w:val="Char2"/>
          <w:rFonts w:hint="cs"/>
          <w:rtl/>
        </w:rPr>
        <w:t>ک</w:t>
      </w:r>
      <w:r w:rsidRPr="00CD1242">
        <w:rPr>
          <w:rStyle w:val="Char2"/>
          <w:rFonts w:hint="cs"/>
          <w:rtl/>
        </w:rPr>
        <w:t>ه او در حالی که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در نزد او ذ</w:t>
      </w:r>
      <w:r w:rsidR="003616EF" w:rsidRPr="00CD1242">
        <w:rPr>
          <w:rStyle w:val="Char2"/>
          <w:rFonts w:hint="cs"/>
          <w:rtl/>
        </w:rPr>
        <w:t>ک</w:t>
      </w:r>
      <w:r w:rsidRPr="00CD1242">
        <w:rPr>
          <w:rStyle w:val="Char2"/>
          <w:rFonts w:hint="cs"/>
          <w:rtl/>
        </w:rPr>
        <w:t xml:space="preserve">ر شد گفت: اما آن سه خصلتی را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ردم رسول خدا</w:t>
      </w:r>
      <w:r w:rsidR="00F81B2F" w:rsidRPr="00F81B2F">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 xml:space="preserve">را فرموده است. اگر </w:t>
      </w:r>
      <w:r w:rsidR="003616EF" w:rsidRPr="00CD1242">
        <w:rPr>
          <w:rStyle w:val="Char2"/>
          <w:rFonts w:hint="cs"/>
          <w:rtl/>
        </w:rPr>
        <w:t>یک</w:t>
      </w:r>
      <w:r w:rsidRPr="00CD1242">
        <w:rPr>
          <w:rStyle w:val="Char2"/>
          <w:rFonts w:hint="cs"/>
          <w:rtl/>
        </w:rPr>
        <w:t>ی از</w:t>
      </w:r>
      <w:r w:rsidR="000E0383" w:rsidRPr="00CD1242">
        <w:rPr>
          <w:rStyle w:val="Char2"/>
          <w:rFonts w:hint="cs"/>
          <w:rtl/>
        </w:rPr>
        <w:t xml:space="preserve"> آن‌ها </w:t>
      </w:r>
      <w:r w:rsidRPr="00CD1242">
        <w:rPr>
          <w:rStyle w:val="Char2"/>
          <w:rFonts w:hint="cs"/>
          <w:rtl/>
        </w:rPr>
        <w:t>را داشتم، برا</w:t>
      </w:r>
      <w:r w:rsidR="003616EF" w:rsidRPr="00CD1242">
        <w:rPr>
          <w:rStyle w:val="Char2"/>
          <w:rFonts w:hint="cs"/>
          <w:rtl/>
        </w:rPr>
        <w:t>ی</w:t>
      </w:r>
      <w:r w:rsidRPr="00CD1242">
        <w:rPr>
          <w:rStyle w:val="Char2"/>
          <w:rFonts w:hint="cs"/>
          <w:rtl/>
        </w:rPr>
        <w:t>م از شتران قرمز بهتر بود.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 xml:space="preserve"> ج</w:t>
      </w:r>
      <w:r w:rsidRPr="00CD1242">
        <w:rPr>
          <w:rStyle w:val="Char2"/>
          <w:rFonts w:hint="cs"/>
          <w:rtl/>
        </w:rPr>
        <w:t xml:space="preserve"> در </w:t>
      </w:r>
      <w:r w:rsidR="003616EF" w:rsidRPr="00CD1242">
        <w:rPr>
          <w:rStyle w:val="Char2"/>
          <w:rFonts w:hint="cs"/>
          <w:rtl/>
        </w:rPr>
        <w:t>یک</w:t>
      </w:r>
      <w:r w:rsidRPr="00CD1242">
        <w:rPr>
          <w:rStyle w:val="Char2"/>
          <w:rFonts w:hint="cs"/>
          <w:rtl/>
        </w:rPr>
        <w:t>ی از جنگ</w:t>
      </w:r>
      <w:r w:rsidR="00952A92">
        <w:rPr>
          <w:rStyle w:val="Char2"/>
          <w:rFonts w:hint="eastAsia"/>
          <w:rtl/>
        </w:rPr>
        <w:t>‌</w:t>
      </w:r>
      <w:r w:rsidRPr="00CD1242">
        <w:rPr>
          <w:rStyle w:val="Char2"/>
          <w:rFonts w:hint="cs"/>
          <w:rtl/>
        </w:rPr>
        <w:t>ها علی را [در مد</w:t>
      </w:r>
      <w:r w:rsidR="003616EF" w:rsidRPr="00CD1242">
        <w:rPr>
          <w:rStyle w:val="Char2"/>
          <w:rFonts w:hint="cs"/>
          <w:rtl/>
        </w:rPr>
        <w:t>ی</w:t>
      </w:r>
      <w:r w:rsidRPr="00CD1242">
        <w:rPr>
          <w:rStyle w:val="Char2"/>
          <w:rFonts w:hint="cs"/>
          <w:rtl/>
        </w:rPr>
        <w:t>نه] گذاشته بود، عل</w:t>
      </w:r>
      <w:r w:rsidR="003616EF" w:rsidRPr="00CD1242">
        <w:rPr>
          <w:rStyle w:val="Char2"/>
          <w:rFonts w:hint="cs"/>
          <w:rtl/>
        </w:rPr>
        <w:t>ی</w:t>
      </w:r>
      <w:r w:rsidRPr="00CD1242">
        <w:rPr>
          <w:rStyle w:val="Char2"/>
          <w:rFonts w:hint="cs"/>
          <w:rtl/>
        </w:rPr>
        <w:t xml:space="preserve"> به رسول خدا</w:t>
      </w:r>
      <w:r w:rsidR="00F81B2F" w:rsidRPr="00F81B2F">
        <w:rPr>
          <w:rStyle w:val="Char2"/>
          <w:rFonts w:cs="CTraditional Arabic" w:hint="cs"/>
          <w:rtl/>
        </w:rPr>
        <w:t xml:space="preserve"> ج</w:t>
      </w:r>
      <w:r w:rsidRPr="00CD1242">
        <w:rPr>
          <w:rStyle w:val="Char2"/>
          <w:rFonts w:hint="cs"/>
          <w:rtl/>
        </w:rPr>
        <w:t xml:space="preserve"> گفت:‌ آیا مرا در م</w:t>
      </w:r>
      <w:r w:rsidR="003616EF" w:rsidRPr="00CD1242">
        <w:rPr>
          <w:rStyle w:val="Char2"/>
          <w:rFonts w:hint="cs"/>
          <w:rtl/>
        </w:rPr>
        <w:t>ی</w:t>
      </w:r>
      <w:r w:rsidRPr="00CD1242">
        <w:rPr>
          <w:rStyle w:val="Char2"/>
          <w:rFonts w:hint="cs"/>
          <w:rtl/>
        </w:rPr>
        <w:t xml:space="preserve">ان زنها و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ان می‌گذاری؟ رسول خدا به او گفت: آ</w:t>
      </w:r>
      <w:r w:rsidR="003616EF" w:rsidRPr="00CD1242">
        <w:rPr>
          <w:rStyle w:val="Char2"/>
          <w:rFonts w:hint="cs"/>
          <w:rtl/>
        </w:rPr>
        <w:t>ی</w:t>
      </w:r>
      <w:r w:rsidRPr="00CD1242">
        <w:rPr>
          <w:rStyle w:val="Char2"/>
          <w:rFonts w:hint="cs"/>
          <w:rtl/>
        </w:rPr>
        <w:t>ا دوست ندار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من به منزل</w:t>
      </w:r>
      <w:r w:rsidR="003616EF" w:rsidRPr="00CD1242">
        <w:rPr>
          <w:rStyle w:val="Char2"/>
          <w:rFonts w:hint="cs"/>
          <w:rtl/>
        </w:rPr>
        <w:t>ه</w:t>
      </w:r>
      <w:r w:rsidRPr="00CD1242">
        <w:rPr>
          <w:rStyle w:val="Char2"/>
          <w:rFonts w:hint="cs"/>
          <w:rtl/>
        </w:rPr>
        <w:t xml:space="preserve"> هارون نسبت به موس</w:t>
      </w:r>
      <w:r w:rsidR="003616EF" w:rsidRPr="00CD1242">
        <w:rPr>
          <w:rStyle w:val="Char2"/>
          <w:rFonts w:hint="cs"/>
          <w:rtl/>
        </w:rPr>
        <w:t>ی</w:t>
      </w:r>
      <w:r w:rsidRPr="00CD1242">
        <w:rPr>
          <w:rStyle w:val="Char2"/>
          <w:rFonts w:hint="cs"/>
          <w:rtl/>
        </w:rPr>
        <w:t xml:space="preserve"> باش</w:t>
      </w:r>
      <w:r w:rsidR="003616EF" w:rsidRPr="00CD1242">
        <w:rPr>
          <w:rStyle w:val="Char2"/>
          <w:rFonts w:hint="cs"/>
          <w:rtl/>
        </w:rPr>
        <w:t>ی</w:t>
      </w:r>
      <w:r w:rsidRPr="00CD1242">
        <w:rPr>
          <w:rStyle w:val="Char2"/>
          <w:rFonts w:hint="cs"/>
          <w:rtl/>
        </w:rPr>
        <w:t xml:space="preserve"> با این تفاوت که بعد از من نبوت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 در روز خ</w:t>
      </w:r>
      <w:r w:rsidR="003616EF" w:rsidRPr="00CD1242">
        <w:rPr>
          <w:rStyle w:val="Char2"/>
          <w:rFonts w:hint="cs"/>
          <w:rtl/>
        </w:rPr>
        <w:t>ی</w:t>
      </w:r>
      <w:r w:rsidRPr="00CD1242">
        <w:rPr>
          <w:rStyle w:val="Char2"/>
          <w:rFonts w:hint="cs"/>
          <w:rtl/>
        </w:rPr>
        <w:t>بر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فرمود: امروز پرچم را به مرد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‌دهم </w:t>
      </w:r>
      <w:r w:rsidR="003616EF" w:rsidRPr="00CD1242">
        <w:rPr>
          <w:rStyle w:val="Char2"/>
          <w:rFonts w:hint="cs"/>
          <w:rtl/>
        </w:rPr>
        <w:t>ک</w:t>
      </w:r>
      <w:r w:rsidRPr="00CD1242">
        <w:rPr>
          <w:rStyle w:val="Char2"/>
          <w:rFonts w:hint="cs"/>
          <w:rtl/>
        </w:rPr>
        <w:t>ه خدا و رسول را دوست دارد و خدا و رسول هم او را دوست دارند. راوی حدیث (سعد بن ابی وقاص) می‌گوید: ما همگ</w:t>
      </w:r>
      <w:r w:rsidR="003616EF" w:rsidRPr="00CD1242">
        <w:rPr>
          <w:rStyle w:val="Char2"/>
          <w:rFonts w:hint="cs"/>
          <w:rtl/>
        </w:rPr>
        <w:t>ی</w:t>
      </w:r>
      <w:r w:rsidRPr="00CD1242">
        <w:rPr>
          <w:rStyle w:val="Char2"/>
          <w:rFonts w:hint="cs"/>
          <w:rtl/>
        </w:rPr>
        <w:t xml:space="preserve"> خود را برا</w:t>
      </w:r>
      <w:r w:rsidR="003616EF" w:rsidRPr="00CD1242">
        <w:rPr>
          <w:rStyle w:val="Char2"/>
          <w:rFonts w:hint="cs"/>
          <w:rtl/>
        </w:rPr>
        <w:t>ی</w:t>
      </w:r>
      <w:r w:rsidRPr="00CD1242">
        <w:rPr>
          <w:rStyle w:val="Char2"/>
          <w:rFonts w:hint="cs"/>
          <w:rtl/>
        </w:rPr>
        <w:t xml:space="preserve"> آن م</w:t>
      </w:r>
      <w:r w:rsidR="003616EF" w:rsidRPr="00CD1242">
        <w:rPr>
          <w:rStyle w:val="Char2"/>
          <w:rFonts w:hint="cs"/>
          <w:rtl/>
        </w:rPr>
        <w:t>ی</w:t>
      </w:r>
      <w:r w:rsidRPr="00CD1242">
        <w:rPr>
          <w:rStyle w:val="Char2"/>
          <w:rFonts w:hint="cs"/>
          <w:rtl/>
        </w:rPr>
        <w:t>‌خواست</w:t>
      </w:r>
      <w:r w:rsidR="003616EF" w:rsidRPr="00CD1242">
        <w:rPr>
          <w:rStyle w:val="Char2"/>
          <w:rFonts w:hint="cs"/>
          <w:rtl/>
        </w:rPr>
        <w:t>ی</w:t>
      </w:r>
      <w:r w:rsidRPr="00CD1242">
        <w:rPr>
          <w:rStyle w:val="Char2"/>
          <w:rFonts w:hint="cs"/>
          <w:rtl/>
        </w:rPr>
        <w:t>م. آنگاه پیامبر</w:t>
      </w:r>
      <w:r w:rsidR="00F81B2F" w:rsidRPr="00F81B2F">
        <w:rPr>
          <w:rStyle w:val="Char2"/>
          <w:rFonts w:cs="CTraditional Arabic" w:hint="cs"/>
          <w:rtl/>
        </w:rPr>
        <w:t xml:space="preserve"> ج</w:t>
      </w:r>
      <w:r w:rsidRPr="00CD1242">
        <w:rPr>
          <w:rStyle w:val="Char2"/>
          <w:rFonts w:hint="cs"/>
          <w:rtl/>
        </w:rPr>
        <w:t xml:space="preserve"> فرمود: عل</w:t>
      </w:r>
      <w:r w:rsidR="003616EF" w:rsidRPr="00CD1242">
        <w:rPr>
          <w:rStyle w:val="Char2"/>
          <w:rFonts w:hint="cs"/>
          <w:rtl/>
        </w:rPr>
        <w:t>ی</w:t>
      </w:r>
      <w:r w:rsidRPr="00CD1242">
        <w:rPr>
          <w:rStyle w:val="Char2"/>
          <w:rFonts w:hint="cs"/>
          <w:rtl/>
        </w:rPr>
        <w:t xml:space="preserve"> را صدا بزن</w:t>
      </w:r>
      <w:r w:rsidR="003616EF" w:rsidRPr="00CD1242">
        <w:rPr>
          <w:rStyle w:val="Char2"/>
          <w:rFonts w:hint="cs"/>
          <w:rtl/>
        </w:rPr>
        <w:t>ی</w:t>
      </w:r>
      <w:r w:rsidRPr="00CD1242">
        <w:rPr>
          <w:rStyle w:val="Char2"/>
          <w:rFonts w:hint="cs"/>
          <w:rtl/>
        </w:rPr>
        <w:t>د. وی آورده شد و در چشمانش ناراحت</w:t>
      </w:r>
      <w:r w:rsidR="003616EF" w:rsidRPr="00CD1242">
        <w:rPr>
          <w:rStyle w:val="Char2"/>
          <w:rFonts w:hint="cs"/>
          <w:rtl/>
        </w:rPr>
        <w:t>ی</w:t>
      </w:r>
      <w:r w:rsidRPr="00CD1242">
        <w:rPr>
          <w:rStyle w:val="Char2"/>
          <w:rFonts w:hint="cs"/>
          <w:rtl/>
        </w:rPr>
        <w:t xml:space="preserve"> بود. پیامبر</w:t>
      </w:r>
      <w:r w:rsidR="00F81B2F" w:rsidRPr="00F81B2F">
        <w:rPr>
          <w:rStyle w:val="Char2"/>
          <w:rFonts w:cs="CTraditional Arabic" w:hint="cs"/>
          <w:rtl/>
        </w:rPr>
        <w:t xml:space="preserve"> ج</w:t>
      </w:r>
      <w:r w:rsidRPr="00CD1242">
        <w:rPr>
          <w:rStyle w:val="Char2"/>
          <w:rFonts w:hint="cs"/>
          <w:rtl/>
        </w:rPr>
        <w:t xml:space="preserve"> در چشمانش آب دهان انداخت و سپس پرچم را به دست او داد و خداوند فتح را به دست او انجام داد.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آ</w:t>
      </w:r>
      <w:r w:rsidR="003616EF" w:rsidRPr="00CD1242">
        <w:rPr>
          <w:rStyle w:val="Char2"/>
          <w:rFonts w:hint="cs"/>
          <w:rtl/>
        </w:rPr>
        <w:t>ی</w:t>
      </w:r>
      <w:r w:rsidRPr="00CD1242">
        <w:rPr>
          <w:rStyle w:val="Char2"/>
          <w:rFonts w:hint="cs"/>
          <w:rtl/>
        </w:rPr>
        <w:t>ه نازل شد:</w:t>
      </w:r>
      <w:r w:rsidR="004662C6">
        <w:rPr>
          <w:rStyle w:val="Char2"/>
          <w:rFonts w:hint="cs"/>
          <w:rtl/>
        </w:rPr>
        <w:t xml:space="preserve"> </w:t>
      </w:r>
      <w:r w:rsidR="004662C6">
        <w:rPr>
          <w:rStyle w:val="Char2"/>
          <w:rFonts w:cs="Traditional Arabic"/>
          <w:color w:val="000000"/>
          <w:shd w:val="clear" w:color="auto" w:fill="FFFFFF"/>
          <w:rtl/>
        </w:rPr>
        <w:t>﴿</w:t>
      </w:r>
      <w:r w:rsidR="004662C6" w:rsidRPr="007469AF">
        <w:rPr>
          <w:rStyle w:val="Chara"/>
          <w:rtl/>
        </w:rPr>
        <w:t>فَقُلۡ تَعَالَوۡاْ نَدۡعُ أَبۡنَآءَنَا وَأَبۡنَآءَكُمۡ</w:t>
      </w:r>
      <w:r w:rsidR="004662C6">
        <w:rPr>
          <w:rStyle w:val="Char2"/>
          <w:rFonts w:cs="Traditional Arabic"/>
          <w:color w:val="000000"/>
          <w:shd w:val="clear" w:color="auto" w:fill="FFFFFF"/>
          <w:rtl/>
        </w:rPr>
        <w:t>﴾</w:t>
      </w:r>
      <w:r w:rsidR="004662C6" w:rsidRPr="004662C6">
        <w:rPr>
          <w:rStyle w:val="Char6"/>
          <w:rtl/>
        </w:rPr>
        <w:t xml:space="preserve"> [آل عمران: 61]</w:t>
      </w:r>
      <w:r w:rsidR="004662C6" w:rsidRPr="004662C6">
        <w:rPr>
          <w:rStyle w:val="Char6"/>
          <w:rFonts w:hint="cs"/>
          <w:rtl/>
        </w:rPr>
        <w:t>.</w:t>
      </w:r>
    </w:p>
    <w:p w:rsidR="00AC5501" w:rsidRPr="00CD1242" w:rsidRDefault="00AC5501" w:rsidP="00952A92">
      <w:pPr>
        <w:bidi/>
        <w:ind w:firstLine="284"/>
        <w:jc w:val="lowKashida"/>
        <w:rPr>
          <w:rStyle w:val="Char2"/>
          <w:rtl/>
        </w:rPr>
      </w:pPr>
      <w:r w:rsidRPr="00CD1242">
        <w:rPr>
          <w:rStyle w:val="Char2"/>
          <w:rFonts w:hint="cs"/>
          <w:rtl/>
        </w:rPr>
        <w:t>«پس بگو ب</w:t>
      </w:r>
      <w:r w:rsidR="003616EF" w:rsidRPr="00CD1242">
        <w:rPr>
          <w:rStyle w:val="Char2"/>
          <w:rFonts w:hint="cs"/>
          <w:rtl/>
        </w:rPr>
        <w:t>ی</w:t>
      </w:r>
      <w:r w:rsidRPr="00CD1242">
        <w:rPr>
          <w:rStyle w:val="Char2"/>
          <w:rFonts w:hint="cs"/>
          <w:rtl/>
        </w:rPr>
        <w:t>ا</w:t>
      </w:r>
      <w:r w:rsidR="003616EF" w:rsidRPr="00CD1242">
        <w:rPr>
          <w:rStyle w:val="Char2"/>
          <w:rFonts w:hint="cs"/>
          <w:rtl/>
        </w:rPr>
        <w:t>یی</w:t>
      </w:r>
      <w:r w:rsidRPr="00CD1242">
        <w:rPr>
          <w:rStyle w:val="Char2"/>
          <w:rFonts w:hint="cs"/>
          <w:rtl/>
        </w:rPr>
        <w:t>د تا فرزندان خود و شما را بخوان</w:t>
      </w:r>
      <w:r w:rsidR="003616EF" w:rsidRPr="00CD1242">
        <w:rPr>
          <w:rStyle w:val="Char2"/>
          <w:rFonts w:hint="cs"/>
          <w:rtl/>
        </w:rPr>
        <w:t>ی</w:t>
      </w:r>
      <w:r w:rsidRPr="00CD1242">
        <w:rPr>
          <w:rStyle w:val="Char2"/>
          <w:rFonts w:hint="cs"/>
          <w:rtl/>
        </w:rPr>
        <w:t xml:space="preserve">م ...». </w:t>
      </w:r>
    </w:p>
    <w:p w:rsidR="00AC5501" w:rsidRPr="00CD1242" w:rsidRDefault="00AC5501" w:rsidP="00CD1242">
      <w:pPr>
        <w:bidi/>
        <w:ind w:firstLine="284"/>
        <w:jc w:val="lowKashida"/>
        <w:rPr>
          <w:rStyle w:val="Char2"/>
          <w:rtl/>
        </w:rPr>
      </w:pPr>
      <w:r w:rsidRPr="00CD1242">
        <w:rPr>
          <w:rStyle w:val="Char2"/>
          <w:rFonts w:hint="cs"/>
          <w:rtl/>
        </w:rPr>
        <w:t>رسول خدا</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و فاطمه و حسن و حس</w:t>
      </w:r>
      <w:r w:rsidR="003616EF" w:rsidRPr="00CD1242">
        <w:rPr>
          <w:rStyle w:val="Char2"/>
          <w:rFonts w:hint="cs"/>
          <w:rtl/>
        </w:rPr>
        <w:t>ی</w:t>
      </w:r>
      <w:r w:rsidRPr="00CD1242">
        <w:rPr>
          <w:rStyle w:val="Char2"/>
          <w:rFonts w:hint="cs"/>
          <w:rtl/>
        </w:rPr>
        <w:t>ن را خواند و گفت: بار خدا</w:t>
      </w:r>
      <w:r w:rsidR="003616EF" w:rsidRPr="00CD1242">
        <w:rPr>
          <w:rStyle w:val="Char2"/>
          <w:rFonts w:hint="cs"/>
          <w:rtl/>
        </w:rPr>
        <w:t>ی</w:t>
      </w:r>
      <w:r w:rsidRPr="00CD1242">
        <w:rPr>
          <w:rStyle w:val="Char2"/>
          <w:rFonts w:hint="cs"/>
          <w:rtl/>
        </w:rPr>
        <w:t>ا،</w:t>
      </w:r>
      <w:r w:rsidR="00607543">
        <w:rPr>
          <w:rStyle w:val="Char2"/>
          <w:rFonts w:hint="cs"/>
          <w:rtl/>
        </w:rPr>
        <w:t xml:space="preserve"> این‌ها </w:t>
      </w:r>
      <w:r w:rsidRPr="00CD1242">
        <w:rPr>
          <w:rStyle w:val="Char2"/>
          <w:rFonts w:hint="cs"/>
          <w:rtl/>
        </w:rPr>
        <w:t>اهل من هستند.</w:t>
      </w:r>
      <w:r w:rsidRPr="00CD1242">
        <w:rPr>
          <w:rStyle w:val="Char2"/>
          <w:vertAlign w:val="superscript"/>
          <w:rtl/>
        </w:rPr>
        <w:footnoteReference w:id="823"/>
      </w:r>
    </w:p>
    <w:p w:rsidR="00AC5501" w:rsidRPr="00CD1242" w:rsidRDefault="00AC5501" w:rsidP="00952A9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 ضمن فض</w:t>
      </w:r>
      <w:r w:rsidR="003616EF" w:rsidRPr="00CD1242">
        <w:rPr>
          <w:rStyle w:val="Char2"/>
          <w:rFonts w:hint="cs"/>
          <w:rtl/>
        </w:rPr>
        <w:t>ی</w:t>
      </w:r>
      <w:r w:rsidRPr="00CD1242">
        <w:rPr>
          <w:rStyle w:val="Char2"/>
          <w:rFonts w:hint="cs"/>
          <w:rtl/>
        </w:rPr>
        <w:t>لت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hint="cs"/>
          <w:rtl/>
        </w:rPr>
        <w:t xml:space="preserve"> ج</w:t>
      </w:r>
      <w:r w:rsidRPr="00CD1242">
        <w:rPr>
          <w:rStyle w:val="Char2"/>
          <w:rFonts w:hint="cs"/>
          <w:rtl/>
        </w:rPr>
        <w:t xml:space="preserve"> در بردارد ولی تنها به علی اختصاص ندارد، همان گونه که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52A92">
        <w:rPr>
          <w:rStyle w:val="Char2"/>
          <w:rFonts w:cs="CTraditional Arabic" w:hint="cs"/>
          <w:rtl/>
        </w:rPr>
        <w:t>/</w:t>
      </w:r>
      <w:r w:rsidRPr="00CD1242">
        <w:rPr>
          <w:rStyle w:val="Char2"/>
          <w:rFonts w:hint="cs"/>
          <w:rtl/>
        </w:rPr>
        <w:t xml:space="preserve"> پس از ذکر حدیث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مسلم آن را آورده است و در آن سه فضیلت برای علی ثابت شده، ولی از خصایص ائمه یا از خصایص علی ن</w:t>
      </w:r>
      <w:r w:rsidR="003616EF" w:rsidRPr="00CD1242">
        <w:rPr>
          <w:rStyle w:val="Char2"/>
          <w:rFonts w:hint="cs"/>
          <w:rtl/>
        </w:rPr>
        <w:t>ی</w:t>
      </w:r>
      <w:r w:rsidRPr="00CD1242">
        <w:rPr>
          <w:rStyle w:val="Char2"/>
          <w:rFonts w:hint="cs"/>
          <w:rtl/>
        </w:rPr>
        <w:t xml:space="preserve">ست. چون عبارت «وقتی او را در </w:t>
      </w:r>
      <w:r w:rsidR="003616EF" w:rsidRPr="00CD1242">
        <w:rPr>
          <w:rStyle w:val="Char2"/>
          <w:rFonts w:hint="cs"/>
          <w:rtl/>
        </w:rPr>
        <w:t>یکی</w:t>
      </w:r>
      <w:r w:rsidRPr="00CD1242">
        <w:rPr>
          <w:rStyle w:val="Char2"/>
          <w:rFonts w:hint="cs"/>
          <w:rtl/>
        </w:rPr>
        <w:t xml:space="preserve"> از جنگ</w:t>
      </w:r>
      <w:r w:rsidR="00952A92">
        <w:rPr>
          <w:rStyle w:val="Char2"/>
          <w:rFonts w:hint="eastAsia"/>
          <w:rtl/>
        </w:rPr>
        <w:t>‌</w:t>
      </w:r>
      <w:r w:rsidRPr="00CD1242">
        <w:rPr>
          <w:rStyle w:val="Char2"/>
          <w:rFonts w:hint="cs"/>
          <w:rtl/>
        </w:rPr>
        <w:t>ها بر مدینه گذاشت و علی به پیامبر گفت: آیا مرا با زنان و کودکان می‌گذاری؟ آنگاه پیامبر</w:t>
      </w:r>
      <w:r w:rsidR="00F81B2F" w:rsidRPr="00F81B2F">
        <w:rPr>
          <w:rStyle w:val="Char2"/>
          <w:rFonts w:cs="CTraditional Arabic" w:hint="cs"/>
          <w:rtl/>
        </w:rPr>
        <w:t xml:space="preserve"> ج</w:t>
      </w:r>
      <w:r w:rsidRPr="00CD1242">
        <w:rPr>
          <w:rStyle w:val="Char2"/>
          <w:rFonts w:hint="cs"/>
          <w:rtl/>
        </w:rPr>
        <w:t xml:space="preserve"> به او گفت: آ</w:t>
      </w:r>
      <w:r w:rsidR="003616EF" w:rsidRPr="00CD1242">
        <w:rPr>
          <w:rStyle w:val="Char2"/>
          <w:rFonts w:hint="cs"/>
          <w:rtl/>
        </w:rPr>
        <w:t>ی</w:t>
      </w:r>
      <w:r w:rsidRPr="00CD1242">
        <w:rPr>
          <w:rStyle w:val="Char2"/>
          <w:rFonts w:hint="cs"/>
          <w:rtl/>
        </w:rPr>
        <w:t>ا دوست ندار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برای من به منزل</w:t>
      </w:r>
      <w:r w:rsidR="003616EF" w:rsidRPr="00CD1242">
        <w:rPr>
          <w:rStyle w:val="Char2"/>
          <w:rFonts w:hint="cs"/>
          <w:rtl/>
        </w:rPr>
        <w:t>ه</w:t>
      </w:r>
      <w:r w:rsidRPr="00CD1242">
        <w:rPr>
          <w:rStyle w:val="Char2"/>
          <w:rFonts w:hint="cs"/>
          <w:rtl/>
        </w:rPr>
        <w:t xml:space="preserve"> هارون نسبت به موس</w:t>
      </w:r>
      <w:r w:rsidR="003616EF" w:rsidRPr="00CD1242">
        <w:rPr>
          <w:rStyle w:val="Char2"/>
          <w:rFonts w:hint="cs"/>
          <w:rtl/>
        </w:rPr>
        <w:t>ی</w:t>
      </w:r>
      <w:r w:rsidRPr="00CD1242">
        <w:rPr>
          <w:rStyle w:val="Char2"/>
          <w:rFonts w:hint="cs"/>
          <w:rtl/>
        </w:rPr>
        <w:t xml:space="preserve"> باش</w:t>
      </w:r>
      <w:r w:rsidR="003616EF" w:rsidRPr="00CD1242">
        <w:rPr>
          <w:rStyle w:val="Char2"/>
          <w:rFonts w:hint="cs"/>
          <w:rtl/>
        </w:rPr>
        <w:t>ی</w:t>
      </w:r>
      <w:r w:rsidRPr="00CD1242">
        <w:rPr>
          <w:rStyle w:val="Char2"/>
          <w:rFonts w:hint="cs"/>
          <w:rtl/>
        </w:rPr>
        <w:t xml:space="preserve"> با این تفاوت که بعد از من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وجود ندارد»، ا</w:t>
      </w:r>
      <w:r w:rsidR="003616EF" w:rsidRPr="00CD1242">
        <w:rPr>
          <w:rStyle w:val="Char2"/>
          <w:rFonts w:hint="cs"/>
          <w:rtl/>
        </w:rPr>
        <w:t>ی</w:t>
      </w:r>
      <w:r w:rsidRPr="00CD1242">
        <w:rPr>
          <w:rStyle w:val="Char2"/>
          <w:rFonts w:hint="cs"/>
          <w:rtl/>
        </w:rPr>
        <w:t>ن از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00952A92">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خاص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 چون ب</w:t>
      </w:r>
      <w:r w:rsidR="003616EF" w:rsidRPr="00CD1242">
        <w:rPr>
          <w:rStyle w:val="Char2"/>
          <w:rFonts w:hint="cs"/>
          <w:rtl/>
        </w:rPr>
        <w:t>ی</w:t>
      </w:r>
      <w:r w:rsidRPr="00CD1242">
        <w:rPr>
          <w:rStyle w:val="Char2"/>
          <w:rFonts w:hint="cs"/>
          <w:rtl/>
        </w:rPr>
        <w:t xml:space="preserve">شتر از </w:t>
      </w:r>
      <w:r w:rsidR="003616EF" w:rsidRPr="00CD1242">
        <w:rPr>
          <w:rStyle w:val="Char2"/>
          <w:rFonts w:hint="cs"/>
          <w:rtl/>
        </w:rPr>
        <w:t>یک</w:t>
      </w:r>
      <w:r w:rsidRPr="00CD1242">
        <w:rPr>
          <w:rStyle w:val="Char2"/>
          <w:rFonts w:hint="cs"/>
          <w:rtl/>
        </w:rPr>
        <w:t xml:space="preserve"> فرد را در جنگ</w:t>
      </w:r>
      <w:r w:rsidR="00952A92">
        <w:rPr>
          <w:rStyle w:val="Char2"/>
          <w:rFonts w:hint="eastAsia"/>
          <w:rtl/>
        </w:rPr>
        <w:t>‌</w:t>
      </w:r>
      <w:r w:rsidRPr="00CD1242">
        <w:rPr>
          <w:rStyle w:val="Char2"/>
          <w:rFonts w:hint="cs"/>
          <w:rtl/>
        </w:rPr>
        <w:t>ها بر مد</w:t>
      </w:r>
      <w:r w:rsidR="003616EF" w:rsidRPr="00CD1242">
        <w:rPr>
          <w:rStyle w:val="Char2"/>
          <w:rFonts w:hint="cs"/>
          <w:rtl/>
        </w:rPr>
        <w:t>ی</w:t>
      </w:r>
      <w:r w:rsidRPr="00CD1242">
        <w:rPr>
          <w:rStyle w:val="Char2"/>
          <w:rFonts w:hint="cs"/>
          <w:rtl/>
        </w:rPr>
        <w:t>نه گماشته است، و ا</w:t>
      </w:r>
      <w:r w:rsidR="003616EF" w:rsidRPr="00CD1242">
        <w:rPr>
          <w:rStyle w:val="Char2"/>
          <w:rFonts w:hint="cs"/>
          <w:rtl/>
        </w:rPr>
        <w:t>ی</w:t>
      </w:r>
      <w:r w:rsidRPr="00CD1242">
        <w:rPr>
          <w:rStyle w:val="Char2"/>
          <w:rFonts w:hint="cs"/>
          <w:rtl/>
        </w:rPr>
        <w:t xml:space="preserve">ن استخلاف </w:t>
      </w:r>
      <w:r w:rsidR="003616EF" w:rsidRPr="00CD1242">
        <w:rPr>
          <w:rStyle w:val="Char2"/>
          <w:rFonts w:hint="cs"/>
          <w:rtl/>
        </w:rPr>
        <w:t>ک</w:t>
      </w:r>
      <w:r w:rsidRPr="00CD1242">
        <w:rPr>
          <w:rStyle w:val="Char2"/>
          <w:rFonts w:hint="cs"/>
          <w:rtl/>
        </w:rPr>
        <w:t>امل‌تر از بق</w:t>
      </w:r>
      <w:r w:rsidR="003616EF" w:rsidRPr="00CD1242">
        <w:rPr>
          <w:rStyle w:val="Char2"/>
          <w:rFonts w:hint="cs"/>
          <w:rtl/>
        </w:rPr>
        <w:t>ی</w:t>
      </w:r>
      <w:r w:rsidRPr="00CD1242">
        <w:rPr>
          <w:rStyle w:val="Char2"/>
          <w:rFonts w:hint="cs"/>
          <w:rtl/>
        </w:rPr>
        <w:t>ه نبوده است، به همین خاطر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پرس</w:t>
      </w:r>
      <w:r w:rsidR="003616EF" w:rsidRPr="00CD1242">
        <w:rPr>
          <w:rStyle w:val="Char2"/>
          <w:rFonts w:hint="cs"/>
          <w:rtl/>
        </w:rPr>
        <w:t>ی</w:t>
      </w:r>
      <w:r w:rsidRPr="00CD1242">
        <w:rPr>
          <w:rStyle w:val="Char2"/>
          <w:rFonts w:hint="cs"/>
          <w:rtl/>
        </w:rPr>
        <w:t>د: آیا مرا با زنان و کودکان می‌گذاری؟ ... پس رسول خدا برا</w:t>
      </w:r>
      <w:r w:rsidR="003616EF" w:rsidRPr="00CD1242">
        <w:rPr>
          <w:rStyle w:val="Char2"/>
          <w:rFonts w:hint="cs"/>
          <w:rtl/>
        </w:rPr>
        <w:t>ی</w:t>
      </w:r>
      <w:r w:rsidRPr="00CD1242">
        <w:rPr>
          <w:rStyle w:val="Char2"/>
          <w:rFonts w:hint="cs"/>
          <w:rtl/>
        </w:rPr>
        <w:t xml:space="preserve">ش روشن نمود </w:t>
      </w:r>
      <w:r w:rsidR="003616EF" w:rsidRPr="00CD1242">
        <w:rPr>
          <w:rStyle w:val="Char2"/>
          <w:rFonts w:hint="cs"/>
          <w:rtl/>
        </w:rPr>
        <w:t>ک</w:t>
      </w:r>
      <w:r w:rsidRPr="00CD1242">
        <w:rPr>
          <w:rStyle w:val="Char2"/>
          <w:rFonts w:hint="cs"/>
          <w:rtl/>
        </w:rPr>
        <w:t xml:space="preserve">ه استخلاف هیچ عیب و نقضی ندارد، و موسی به خاطر امانت‌داری هارون او را در میان قوم خود گذاشت، من نیز تو را به خاطر امانت‌داری‌ات در مدینه می‌گذارم؛ امّا موسی پیامبری [ مثل خودش] را جانشین خود </w:t>
      </w:r>
      <w:r w:rsidR="003616EF" w:rsidRPr="00CD1242">
        <w:rPr>
          <w:rStyle w:val="Char2"/>
          <w:rFonts w:hint="cs"/>
          <w:rtl/>
        </w:rPr>
        <w:t>ک</w:t>
      </w:r>
      <w:r w:rsidRPr="00CD1242">
        <w:rPr>
          <w:rStyle w:val="Char2"/>
          <w:rFonts w:hint="cs"/>
          <w:rtl/>
        </w:rPr>
        <w:t>رد و بعد از من پ</w:t>
      </w:r>
      <w:r w:rsidR="003616EF" w:rsidRPr="00CD1242">
        <w:rPr>
          <w:rStyle w:val="Char2"/>
          <w:rFonts w:hint="cs"/>
          <w:rtl/>
        </w:rPr>
        <w:t>ی</w:t>
      </w:r>
      <w:r w:rsidRPr="00CD1242">
        <w:rPr>
          <w:rStyle w:val="Char2"/>
          <w:rFonts w:hint="cs"/>
          <w:rtl/>
        </w:rPr>
        <w:t>امبر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 ا</w:t>
      </w:r>
      <w:r w:rsidR="003616EF" w:rsidRPr="00CD1242">
        <w:rPr>
          <w:rStyle w:val="Char2"/>
          <w:rFonts w:hint="cs"/>
          <w:rtl/>
        </w:rPr>
        <w:t>ی</w:t>
      </w:r>
      <w:r w:rsidRPr="00CD1242">
        <w:rPr>
          <w:rStyle w:val="Char2"/>
          <w:rFonts w:hint="cs"/>
          <w:rtl/>
        </w:rPr>
        <w:t>ن تشب</w:t>
      </w:r>
      <w:r w:rsidR="003616EF" w:rsidRPr="00CD1242">
        <w:rPr>
          <w:rStyle w:val="Char2"/>
          <w:rFonts w:hint="cs"/>
          <w:rtl/>
        </w:rPr>
        <w:t>ی</w:t>
      </w:r>
      <w:r w:rsidRPr="00CD1242">
        <w:rPr>
          <w:rStyle w:val="Char2"/>
          <w:rFonts w:hint="cs"/>
          <w:rtl/>
        </w:rPr>
        <w:t>ه در اصل جانشینی است. موس</w:t>
      </w:r>
      <w:r w:rsidR="003616EF" w:rsidRPr="00CD1242">
        <w:rPr>
          <w:rStyle w:val="Char2"/>
          <w:rFonts w:hint="cs"/>
          <w:rtl/>
        </w:rPr>
        <w:t>ی</w:t>
      </w:r>
      <w:r w:rsidRPr="00CD1242">
        <w:rPr>
          <w:rStyle w:val="Char2"/>
          <w:rFonts w:hint="cs"/>
          <w:rtl/>
        </w:rPr>
        <w:t xml:space="preserve"> هارون را در میان هم</w:t>
      </w:r>
      <w:r w:rsidR="003616EF" w:rsidRPr="00CD1242">
        <w:rPr>
          <w:rStyle w:val="Char2"/>
          <w:rFonts w:hint="cs"/>
          <w:rtl/>
        </w:rPr>
        <w:t>ه</w:t>
      </w:r>
      <w:r w:rsidRPr="00CD1242">
        <w:rPr>
          <w:rStyle w:val="Char2"/>
          <w:rFonts w:hint="cs"/>
          <w:rtl/>
        </w:rPr>
        <w:t xml:space="preserve"> بن</w:t>
      </w:r>
      <w:r w:rsidR="003616EF" w:rsidRPr="00CD1242">
        <w:rPr>
          <w:rStyle w:val="Char2"/>
          <w:rFonts w:hint="cs"/>
          <w:rtl/>
        </w:rPr>
        <w:t>ی</w:t>
      </w:r>
      <w:r w:rsidRPr="00CD1242">
        <w:rPr>
          <w:rStyle w:val="Char2"/>
          <w:rFonts w:hint="cs"/>
          <w:rtl/>
        </w:rPr>
        <w:t>‌اسرائ</w:t>
      </w:r>
      <w:r w:rsidR="003616EF" w:rsidRPr="00CD1242">
        <w:rPr>
          <w:rStyle w:val="Char2"/>
          <w:rFonts w:hint="cs"/>
          <w:rtl/>
        </w:rPr>
        <w:t>ی</w:t>
      </w:r>
      <w:r w:rsidRPr="00CD1242">
        <w:rPr>
          <w:rStyle w:val="Char2"/>
          <w:rFonts w:hint="cs"/>
          <w:rtl/>
        </w:rPr>
        <w:t>ل جانشین خود نمود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در م</w:t>
      </w:r>
      <w:r w:rsidR="003616EF" w:rsidRPr="00CD1242">
        <w:rPr>
          <w:rStyle w:val="Char2"/>
          <w:rFonts w:hint="cs"/>
          <w:rtl/>
        </w:rPr>
        <w:t>ی</w:t>
      </w:r>
      <w:r w:rsidRPr="00CD1242">
        <w:rPr>
          <w:rStyle w:val="Char2"/>
          <w:rFonts w:hint="cs"/>
          <w:rtl/>
        </w:rPr>
        <w:t>ان اند</w:t>
      </w:r>
      <w:r w:rsidR="003616EF" w:rsidRPr="00CD1242">
        <w:rPr>
          <w:rStyle w:val="Char2"/>
          <w:rFonts w:hint="cs"/>
          <w:rtl/>
        </w:rPr>
        <w:t>کی</w:t>
      </w:r>
      <w:r w:rsidRPr="00CD1242">
        <w:rPr>
          <w:rStyle w:val="Char2"/>
          <w:rFonts w:hint="cs"/>
          <w:rtl/>
        </w:rPr>
        <w:t xml:space="preserve"> از مسلمانان جانشین قرار داد، و ا</w:t>
      </w:r>
      <w:r w:rsidR="003616EF" w:rsidRPr="00CD1242">
        <w:rPr>
          <w:rStyle w:val="Char2"/>
          <w:rFonts w:hint="cs"/>
          <w:rtl/>
        </w:rPr>
        <w:t>ک</w:t>
      </w:r>
      <w:r w:rsidRPr="00CD1242">
        <w:rPr>
          <w:rStyle w:val="Char2"/>
          <w:rFonts w:hint="cs"/>
          <w:rtl/>
        </w:rPr>
        <w:t>ثر</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همراه پیامبر</w:t>
      </w:r>
      <w:r w:rsidR="00740248">
        <w:rPr>
          <w:rStyle w:val="Char2"/>
          <w:rFonts w:hint="cs"/>
          <w:rtl/>
        </w:rPr>
        <w:t xml:space="preserve"> </w:t>
      </w:r>
      <w:r w:rsidRPr="00CD1242">
        <w:rPr>
          <w:rStyle w:val="Char2"/>
          <w:rFonts w:hint="cs"/>
          <w:rtl/>
        </w:rPr>
        <w:t>در جنگ بودند، و تشب</w:t>
      </w:r>
      <w:r w:rsidR="003616EF" w:rsidRPr="00CD1242">
        <w:rPr>
          <w:rStyle w:val="Char2"/>
          <w:rFonts w:hint="cs"/>
          <w:rtl/>
        </w:rPr>
        <w:t>ی</w:t>
      </w:r>
      <w:r w:rsidRPr="00CD1242">
        <w:rPr>
          <w:rStyle w:val="Char2"/>
          <w:rFonts w:hint="cs"/>
          <w:rtl/>
        </w:rPr>
        <w:t>ه علی به هارون بزرگ</w:t>
      </w:r>
      <w:r w:rsidR="00952A92">
        <w:rPr>
          <w:rStyle w:val="Char2"/>
          <w:rFonts w:hint="eastAsia"/>
          <w:rtl/>
        </w:rPr>
        <w:t>‌</w:t>
      </w:r>
      <w:r w:rsidRPr="00CD1242">
        <w:rPr>
          <w:rStyle w:val="Char2"/>
          <w:rFonts w:hint="cs"/>
          <w:rtl/>
        </w:rPr>
        <w:t>تر از تشب</w:t>
      </w:r>
      <w:r w:rsidR="003616EF" w:rsidRPr="00CD1242">
        <w:rPr>
          <w:rStyle w:val="Char2"/>
          <w:rFonts w:hint="cs"/>
          <w:rtl/>
        </w:rPr>
        <w:t>ی</w:t>
      </w:r>
      <w:r w:rsidRPr="00CD1242">
        <w:rPr>
          <w:rStyle w:val="Char2"/>
          <w:rFonts w:hint="cs"/>
          <w:rtl/>
        </w:rPr>
        <w:t>ه ابوب</w:t>
      </w:r>
      <w:r w:rsidR="003616EF" w:rsidRPr="00CD1242">
        <w:rPr>
          <w:rStyle w:val="Char2"/>
          <w:rFonts w:hint="cs"/>
          <w:rtl/>
        </w:rPr>
        <w:t>ک</w:t>
      </w:r>
      <w:r w:rsidRPr="00CD1242">
        <w:rPr>
          <w:rStyle w:val="Char2"/>
          <w:rFonts w:hint="cs"/>
          <w:rtl/>
        </w:rPr>
        <w:t>ر و عمر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را به ابراه</w:t>
      </w:r>
      <w:r w:rsidR="003616EF" w:rsidRPr="00CD1242">
        <w:rPr>
          <w:rStyle w:val="Char2"/>
          <w:rFonts w:hint="cs"/>
          <w:rtl/>
        </w:rPr>
        <w:t>ی</w:t>
      </w:r>
      <w:r w:rsidRPr="00CD1242">
        <w:rPr>
          <w:rStyle w:val="Char2"/>
          <w:rFonts w:hint="cs"/>
          <w:rtl/>
        </w:rPr>
        <w:t>م و ع</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 و عمر را به نوح و موس</w:t>
      </w:r>
      <w:r w:rsidR="003616EF" w:rsidRPr="00CD1242">
        <w:rPr>
          <w:rStyle w:val="Char2"/>
          <w:rFonts w:hint="cs"/>
          <w:rtl/>
        </w:rPr>
        <w:t>ی</w:t>
      </w:r>
      <w:r w:rsidRPr="00CD1242">
        <w:rPr>
          <w:rStyle w:val="Char2"/>
          <w:rFonts w:hint="cs"/>
          <w:rtl/>
        </w:rPr>
        <w:t xml:space="preserve"> تشب</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رده‌ است و ا</w:t>
      </w:r>
      <w:r w:rsidR="003616EF" w:rsidRPr="00CD1242">
        <w:rPr>
          <w:rStyle w:val="Char2"/>
          <w:rFonts w:hint="cs"/>
          <w:rtl/>
        </w:rPr>
        <w:t>ی</w:t>
      </w:r>
      <w:r w:rsidRPr="00CD1242">
        <w:rPr>
          <w:rStyle w:val="Char2"/>
          <w:rFonts w:hint="cs"/>
          <w:rtl/>
        </w:rPr>
        <w:t>ن چهار پ</w:t>
      </w:r>
      <w:r w:rsidR="003616EF" w:rsidRPr="00CD1242">
        <w:rPr>
          <w:rStyle w:val="Char2"/>
          <w:rFonts w:hint="cs"/>
          <w:rtl/>
        </w:rPr>
        <w:t>ی</w:t>
      </w:r>
      <w:r w:rsidRPr="00CD1242">
        <w:rPr>
          <w:rStyle w:val="Char2"/>
          <w:rFonts w:hint="cs"/>
          <w:rtl/>
        </w:rPr>
        <w:t xml:space="preserve">امبر از هارون بزرگترند. در اینجا هر </w:t>
      </w:r>
      <w:r w:rsidR="003616EF" w:rsidRPr="00CD1242">
        <w:rPr>
          <w:rStyle w:val="Char2"/>
          <w:rFonts w:hint="cs"/>
          <w:rtl/>
        </w:rPr>
        <w:t>ک</w:t>
      </w:r>
      <w:r w:rsidRPr="00CD1242">
        <w:rPr>
          <w:rStyle w:val="Char2"/>
          <w:rFonts w:hint="cs"/>
          <w:rtl/>
        </w:rPr>
        <w:t>دام از ابوب</w:t>
      </w:r>
      <w:r w:rsidR="003616EF" w:rsidRPr="00CD1242">
        <w:rPr>
          <w:rStyle w:val="Char2"/>
          <w:rFonts w:hint="cs"/>
          <w:rtl/>
        </w:rPr>
        <w:t>ک</w:t>
      </w:r>
      <w:r w:rsidRPr="00CD1242">
        <w:rPr>
          <w:rStyle w:val="Char2"/>
          <w:rFonts w:hint="cs"/>
          <w:rtl/>
        </w:rPr>
        <w:t>ر و عمر را به دو نفر از پ</w:t>
      </w:r>
      <w:r w:rsidR="003616EF" w:rsidRPr="00CD1242">
        <w:rPr>
          <w:rStyle w:val="Char2"/>
          <w:rFonts w:hint="cs"/>
          <w:rtl/>
        </w:rPr>
        <w:t>ی</w:t>
      </w:r>
      <w:r w:rsidRPr="00CD1242">
        <w:rPr>
          <w:rStyle w:val="Char2"/>
          <w:rFonts w:hint="cs"/>
          <w:rtl/>
        </w:rPr>
        <w:t>امبران تشب</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رده‌ است نه به </w:t>
      </w:r>
      <w:r w:rsidR="003616EF" w:rsidRPr="00CD1242">
        <w:rPr>
          <w:rStyle w:val="Char2"/>
          <w:rFonts w:hint="cs"/>
          <w:rtl/>
        </w:rPr>
        <w:t>یک</w:t>
      </w:r>
      <w:r w:rsidRPr="00CD1242">
        <w:rPr>
          <w:rStyle w:val="Char2"/>
          <w:rFonts w:hint="cs"/>
          <w:rtl/>
        </w:rPr>
        <w:t xml:space="preserve"> نفر، و ا</w:t>
      </w:r>
      <w:r w:rsidR="003616EF" w:rsidRPr="00CD1242">
        <w:rPr>
          <w:rStyle w:val="Char2"/>
          <w:rFonts w:hint="cs"/>
          <w:rtl/>
        </w:rPr>
        <w:t>ی</w:t>
      </w:r>
      <w:r w:rsidRPr="00CD1242">
        <w:rPr>
          <w:rStyle w:val="Char2"/>
          <w:rFonts w:hint="cs"/>
          <w:rtl/>
        </w:rPr>
        <w:t>ن تشب</w:t>
      </w:r>
      <w:r w:rsidR="003616EF" w:rsidRPr="00CD1242">
        <w:rPr>
          <w:rStyle w:val="Char2"/>
          <w:rFonts w:hint="cs"/>
          <w:rtl/>
        </w:rPr>
        <w:t>ی</w:t>
      </w:r>
      <w:r w:rsidRPr="00CD1242">
        <w:rPr>
          <w:rStyle w:val="Char2"/>
          <w:rFonts w:hint="cs"/>
          <w:rtl/>
        </w:rPr>
        <w:t>ه بزرگ</w:t>
      </w:r>
      <w:r w:rsidR="00952A92">
        <w:rPr>
          <w:rStyle w:val="Char2"/>
          <w:rFonts w:hint="eastAsia"/>
          <w:rtl/>
        </w:rPr>
        <w:t>‌</w:t>
      </w:r>
      <w:r w:rsidRPr="00CD1242">
        <w:rPr>
          <w:rStyle w:val="Char2"/>
          <w:rFonts w:hint="cs"/>
          <w:rtl/>
        </w:rPr>
        <w:t>تر از تشب</w:t>
      </w:r>
      <w:r w:rsidR="003616EF" w:rsidRPr="00CD1242">
        <w:rPr>
          <w:rStyle w:val="Char2"/>
          <w:rFonts w:hint="cs"/>
          <w:rtl/>
        </w:rPr>
        <w:t>ی</w:t>
      </w:r>
      <w:r w:rsidRPr="00CD1242">
        <w:rPr>
          <w:rStyle w:val="Char2"/>
          <w:rFonts w:hint="cs"/>
          <w:rtl/>
        </w:rPr>
        <w:t>ه عل</w:t>
      </w:r>
      <w:r w:rsidR="003616EF" w:rsidRPr="00CD1242">
        <w:rPr>
          <w:rStyle w:val="Char2"/>
          <w:rFonts w:hint="cs"/>
          <w:rtl/>
        </w:rPr>
        <w:t>ی</w:t>
      </w:r>
      <w:r w:rsidRPr="00CD1242">
        <w:rPr>
          <w:rStyle w:val="Char2"/>
          <w:rFonts w:hint="cs"/>
          <w:rtl/>
        </w:rPr>
        <w:t xml:space="preserve"> است. در عین حال موارد زیادی وجود دارد که دیگر صحابه همانند علی، در غیاب پیامبر</w:t>
      </w:r>
      <w:r w:rsidR="00F81B2F" w:rsidRPr="00F81B2F">
        <w:rPr>
          <w:rStyle w:val="Char2"/>
          <w:rFonts w:cs="CTraditional Arabic" w:hint="cs"/>
          <w:rtl/>
        </w:rPr>
        <w:t xml:space="preserve"> ج</w:t>
      </w:r>
      <w:r w:rsidRPr="00CD1242">
        <w:rPr>
          <w:rStyle w:val="Char2"/>
          <w:rFonts w:hint="cs"/>
          <w:rtl/>
        </w:rPr>
        <w:t xml:space="preserve"> جانشین وی شده‌اند. بنابراین استخلاف و جانشینی از خصوصیات کسی نیست و تشبیه به یک پیامبر نیز ازخصوصیات کسی ن</w:t>
      </w:r>
      <w:r w:rsidR="003616EF" w:rsidRPr="00CD1242">
        <w:rPr>
          <w:rStyle w:val="Char2"/>
          <w:rFonts w:hint="cs"/>
          <w:rtl/>
        </w:rPr>
        <w:t>ی</w:t>
      </w:r>
      <w:r w:rsidRPr="00CD1242">
        <w:rPr>
          <w:rStyle w:val="Char2"/>
          <w:rFonts w:hint="cs"/>
          <w:rtl/>
        </w:rPr>
        <w:t xml:space="preserve">ست.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فرمود</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 پرچم را به دست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‌دهم </w:t>
      </w:r>
      <w:r w:rsidR="003616EF" w:rsidRPr="00CD1242">
        <w:rPr>
          <w:rStyle w:val="Char2"/>
          <w:rFonts w:hint="cs"/>
          <w:rtl/>
        </w:rPr>
        <w:t>ک</w:t>
      </w:r>
      <w:r w:rsidRPr="00CD1242">
        <w:rPr>
          <w:rStyle w:val="Char2"/>
          <w:rFonts w:hint="cs"/>
          <w:rtl/>
        </w:rPr>
        <w:t>ه خدا و رسول را دوست دارد ...</w:t>
      </w:r>
      <w:r w:rsidRPr="00CD1242">
        <w:rPr>
          <w:rStyle w:val="Char2"/>
          <w:rFonts w:hint="eastAsia"/>
          <w:rtl/>
        </w:rPr>
        <w:t xml:space="preserve"> </w:t>
      </w:r>
      <w:r w:rsidRPr="00CD1242">
        <w:rPr>
          <w:rStyle w:val="Char2"/>
          <w:rFonts w:hint="cs"/>
          <w:rtl/>
        </w:rPr>
        <w:t>تا آخر حد</w:t>
      </w:r>
      <w:r w:rsidR="003616EF" w:rsidRPr="00CD1242">
        <w:rPr>
          <w:rStyle w:val="Char2"/>
          <w:rFonts w:hint="cs"/>
          <w:rtl/>
        </w:rPr>
        <w:t>ی</w:t>
      </w:r>
      <w:r w:rsidRPr="00CD1242">
        <w:rPr>
          <w:rStyle w:val="Char2"/>
          <w:rFonts w:hint="cs"/>
          <w:rtl/>
        </w:rPr>
        <w:t>ث؛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ح‌تر</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آمده است و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 xml:space="preserve">شتر از </w:t>
      </w:r>
      <w:r w:rsidR="003616EF" w:rsidRPr="00CD1242">
        <w:rPr>
          <w:rStyle w:val="Char2"/>
          <w:rFonts w:hint="cs"/>
          <w:rtl/>
        </w:rPr>
        <w:t>یک</w:t>
      </w:r>
      <w:r w:rsidRPr="00CD1242">
        <w:rPr>
          <w:rStyle w:val="Char2"/>
          <w:rFonts w:hint="cs"/>
          <w:rtl/>
        </w:rPr>
        <w:t xml:space="preserve"> طر</w:t>
      </w:r>
      <w:r w:rsidR="003616EF" w:rsidRPr="00CD1242">
        <w:rPr>
          <w:rStyle w:val="Char2"/>
          <w:rFonts w:hint="cs"/>
          <w:rtl/>
        </w:rPr>
        <w:t>ی</w:t>
      </w:r>
      <w:r w:rsidRPr="00CD1242">
        <w:rPr>
          <w:rStyle w:val="Char2"/>
          <w:rFonts w:hint="cs"/>
          <w:rtl/>
        </w:rPr>
        <w:t>ق آمده است. ا</w:t>
      </w:r>
      <w:r w:rsidR="003616EF" w:rsidRPr="00CD1242">
        <w:rPr>
          <w:rStyle w:val="Char2"/>
          <w:rFonts w:hint="cs"/>
          <w:rtl/>
        </w:rPr>
        <w:t>ی</w:t>
      </w:r>
      <w:r w:rsidRPr="00CD1242">
        <w:rPr>
          <w:rStyle w:val="Char2"/>
          <w:rFonts w:hint="cs"/>
          <w:rtl/>
        </w:rPr>
        <w:t>ن وصف و</w:t>
      </w:r>
      <w:r w:rsidR="003616EF" w:rsidRPr="00CD1242">
        <w:rPr>
          <w:rStyle w:val="Char2"/>
          <w:rFonts w:hint="cs"/>
          <w:rtl/>
        </w:rPr>
        <w:t>ی</w:t>
      </w:r>
      <w:r w:rsidRPr="00CD1242">
        <w:rPr>
          <w:rStyle w:val="Char2"/>
          <w:rFonts w:hint="cs"/>
          <w:rtl/>
        </w:rPr>
        <w:t>ژ</w:t>
      </w:r>
      <w:r w:rsidR="003616EF" w:rsidRPr="00CD1242">
        <w:rPr>
          <w:rStyle w:val="Char2"/>
          <w:rFonts w:hint="cs"/>
          <w:rtl/>
        </w:rPr>
        <w:t>ه</w:t>
      </w:r>
      <w:r w:rsidRPr="00CD1242">
        <w:rPr>
          <w:rStyle w:val="Char2"/>
          <w:rFonts w:hint="cs"/>
          <w:rtl/>
        </w:rPr>
        <w:t xml:space="preserve"> ائمه و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چون خدا و رسول هر مؤمن پره</w:t>
      </w:r>
      <w:r w:rsidR="003616EF" w:rsidRPr="00CD1242">
        <w:rPr>
          <w:rStyle w:val="Char2"/>
          <w:rFonts w:hint="cs"/>
          <w:rtl/>
        </w:rPr>
        <w:t>ی</w:t>
      </w:r>
      <w:r w:rsidRPr="00CD1242">
        <w:rPr>
          <w:rStyle w:val="Char2"/>
          <w:rFonts w:hint="cs"/>
          <w:rtl/>
        </w:rPr>
        <w:t>ز</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را دوست دارند و هر مؤمن پره</w:t>
      </w:r>
      <w:r w:rsidR="003616EF" w:rsidRPr="00CD1242">
        <w:rPr>
          <w:rStyle w:val="Char2"/>
          <w:rFonts w:hint="cs"/>
          <w:rtl/>
        </w:rPr>
        <w:t>ی</w:t>
      </w:r>
      <w:r w:rsidRPr="00CD1242">
        <w:rPr>
          <w:rStyle w:val="Char2"/>
          <w:rFonts w:hint="cs"/>
          <w:rtl/>
        </w:rPr>
        <w:t>ز</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خدا و رسولش را دوست دارد. امّا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بهتر</w:t>
      </w:r>
      <w:r w:rsidR="003616EF" w:rsidRPr="00CD1242">
        <w:rPr>
          <w:rStyle w:val="Char2"/>
          <w:rFonts w:hint="cs"/>
          <w:rtl/>
        </w:rPr>
        <w:t>ی</w:t>
      </w:r>
      <w:r w:rsidRPr="00CD1242">
        <w:rPr>
          <w:rStyle w:val="Char2"/>
          <w:rFonts w:hint="cs"/>
          <w:rtl/>
        </w:rPr>
        <w:t>ن دلیل بر عل</w:t>
      </w:r>
      <w:r w:rsidR="003616EF" w:rsidRPr="00CD1242">
        <w:rPr>
          <w:rStyle w:val="Char2"/>
          <w:rFonts w:hint="cs"/>
          <w:rtl/>
        </w:rPr>
        <w:t>ی</w:t>
      </w:r>
      <w:r w:rsidRPr="00CD1242">
        <w:rPr>
          <w:rStyle w:val="Char2"/>
          <w:rFonts w:hint="cs"/>
          <w:rtl/>
        </w:rPr>
        <w:t>ه ناصب</w:t>
      </w:r>
      <w:r w:rsidR="003616EF" w:rsidRPr="00CD1242">
        <w:rPr>
          <w:rStyle w:val="Char2"/>
          <w:rFonts w:hint="cs"/>
          <w:rtl/>
        </w:rPr>
        <w:t>ی</w:t>
      </w:r>
      <w:r w:rsidRPr="00CD1242">
        <w:rPr>
          <w:rStyle w:val="Char2"/>
          <w:rFonts w:hint="cs"/>
          <w:rtl/>
        </w:rPr>
        <w:t xml:space="preserve">‌هاست [کسانی </w:t>
      </w:r>
      <w:r w:rsidR="003616EF" w:rsidRPr="00CD1242">
        <w:rPr>
          <w:rStyle w:val="Char2"/>
          <w:rFonts w:hint="cs"/>
          <w:rtl/>
        </w:rPr>
        <w:t>ک</w:t>
      </w:r>
      <w:r w:rsidRPr="00CD1242">
        <w:rPr>
          <w:rStyle w:val="Char2"/>
          <w:rFonts w:hint="cs"/>
          <w:rtl/>
        </w:rPr>
        <w:t>ه از او تبر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‌جو</w:t>
      </w:r>
      <w:r w:rsidR="003616EF" w:rsidRPr="00CD1242">
        <w:rPr>
          <w:rStyle w:val="Char2"/>
          <w:rFonts w:hint="cs"/>
          <w:rtl/>
        </w:rPr>
        <w:t>ی</w:t>
      </w:r>
      <w:r w:rsidRPr="00CD1242">
        <w:rPr>
          <w:rStyle w:val="Char2"/>
          <w:rFonts w:hint="cs"/>
          <w:rtl/>
        </w:rPr>
        <w:t>ند و او را دوست ندارند، بلکه بعضی مواقع او را تفس</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ی</w:t>
      </w:r>
      <w:r w:rsidRPr="00CD1242">
        <w:rPr>
          <w:rStyle w:val="Char2"/>
          <w:rFonts w:hint="cs"/>
          <w:rtl/>
        </w:rPr>
        <w:t>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مانند خوارج]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شهادت داده است به اینکه علی خدا و رسول را دوست داشته و خدا و رسول هم او را دوست دارند.</w:t>
      </w:r>
    </w:p>
    <w:p w:rsidR="00AC5501" w:rsidRPr="00CD1242" w:rsidRDefault="00AC5501" w:rsidP="00CD1242">
      <w:pPr>
        <w:pStyle w:val="NormalComplexBLotus"/>
        <w:rPr>
          <w:rStyle w:val="Char2"/>
          <w:rtl/>
        </w:rPr>
      </w:pPr>
      <w:bookmarkStart w:id="591" w:name="_Toc141838596"/>
      <w:bookmarkStart w:id="592" w:name="_Toc141839854"/>
      <w:bookmarkStart w:id="593" w:name="_Toc141840466"/>
      <w:bookmarkStart w:id="594" w:name="_Toc141841641"/>
      <w:r w:rsidRPr="00CD1242">
        <w:rPr>
          <w:rStyle w:val="Char2"/>
          <w:rFonts w:hint="cs"/>
          <w:rtl/>
        </w:rPr>
        <w:t>همچن</w:t>
      </w:r>
      <w:r w:rsidR="003616EF" w:rsidRPr="00CD1242">
        <w:rPr>
          <w:rStyle w:val="Char2"/>
          <w:rFonts w:hint="cs"/>
          <w:rtl/>
        </w:rPr>
        <w:t>ی</w:t>
      </w:r>
      <w:r w:rsidRPr="00CD1242">
        <w:rPr>
          <w:rStyle w:val="Char2"/>
          <w:rFonts w:hint="cs"/>
          <w:rtl/>
        </w:rPr>
        <w:t>ن در مباهله، فاطمه و حسن و حس</w:t>
      </w:r>
      <w:r w:rsidR="003616EF" w:rsidRPr="00CD1242">
        <w:rPr>
          <w:rStyle w:val="Char2"/>
          <w:rFonts w:hint="cs"/>
          <w:rtl/>
        </w:rPr>
        <w:t>ی</w:t>
      </w:r>
      <w:r w:rsidRPr="00CD1242">
        <w:rPr>
          <w:rStyle w:val="Char2"/>
          <w:rFonts w:hint="cs"/>
          <w:rtl/>
        </w:rPr>
        <w:t>ن با او شر</w:t>
      </w:r>
      <w:r w:rsidR="003616EF" w:rsidRPr="00CD1242">
        <w:rPr>
          <w:rStyle w:val="Char2"/>
          <w:rFonts w:hint="cs"/>
          <w:rtl/>
        </w:rPr>
        <w:t>یک</w:t>
      </w:r>
      <w:r w:rsidRPr="00CD1242">
        <w:rPr>
          <w:rStyle w:val="Char2"/>
          <w:rFonts w:hint="cs"/>
          <w:rtl/>
        </w:rPr>
        <w:t xml:space="preserve"> هستند، همان طور که در حدیث «کساء» با او شریکند. پس معلوم می شود آن حدیث، مختص به مردان وبزرگسالان و ائمه ندارد. بلکه زنان و کودکان هم در آن شرکت دارند.</w:t>
      </w:r>
      <w:r w:rsidRPr="00CD1242">
        <w:rPr>
          <w:rStyle w:val="Char2"/>
          <w:vertAlign w:val="superscript"/>
          <w:rtl/>
        </w:rPr>
        <w:footnoteReference w:id="824"/>
      </w:r>
      <w:bookmarkEnd w:id="591"/>
      <w:bookmarkEnd w:id="592"/>
      <w:bookmarkEnd w:id="593"/>
      <w:bookmarkEnd w:id="594"/>
    </w:p>
    <w:p w:rsidR="00AC5501" w:rsidRPr="00CD1242" w:rsidRDefault="00AC5501" w:rsidP="00CD1242">
      <w:pPr>
        <w:pStyle w:val="NormalComplexBLotus"/>
        <w:rPr>
          <w:rStyle w:val="Char2"/>
          <w:rtl/>
        </w:rPr>
      </w:pPr>
      <w:bookmarkStart w:id="595" w:name="_Toc141838597"/>
      <w:bookmarkStart w:id="596" w:name="_Toc141839855"/>
      <w:bookmarkStart w:id="597" w:name="_Toc141840467"/>
      <w:bookmarkStart w:id="598" w:name="_Toc141841642"/>
      <w:r w:rsidRPr="00CD1242">
        <w:rPr>
          <w:rStyle w:val="Char2"/>
          <w:rFonts w:hint="cs"/>
          <w:rtl/>
        </w:rPr>
        <w:t>همچن</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آمده است، قصد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Pr="00CD1242">
        <w:rPr>
          <w:rStyle w:val="Char2"/>
          <w:rFonts w:hint="cs"/>
          <w:rtl/>
        </w:rPr>
        <w:t xml:space="preserve"> و تخص</w:t>
      </w:r>
      <w:r w:rsidR="003616EF" w:rsidRPr="00CD1242">
        <w:rPr>
          <w:rStyle w:val="Char2"/>
          <w:rFonts w:hint="cs"/>
          <w:rtl/>
        </w:rPr>
        <w:t>ی</w:t>
      </w:r>
      <w:r w:rsidRPr="00CD1242">
        <w:rPr>
          <w:rStyle w:val="Char2"/>
          <w:rFonts w:hint="cs"/>
          <w:rtl/>
        </w:rPr>
        <w:t>ص او را نداشته است، مانند حد</w:t>
      </w:r>
      <w:r w:rsidR="003616EF" w:rsidRPr="00CD1242">
        <w:rPr>
          <w:rStyle w:val="Char2"/>
          <w:rFonts w:hint="cs"/>
          <w:rtl/>
        </w:rPr>
        <w:t>ی</w:t>
      </w:r>
      <w:r w:rsidRPr="00CD1242">
        <w:rPr>
          <w:rStyle w:val="Char2"/>
          <w:rFonts w:hint="cs"/>
          <w:rtl/>
        </w:rPr>
        <w:t>ث «تو از من و من از تو هستم</w:t>
      </w:r>
      <w:r w:rsidRPr="00CD1242">
        <w:rPr>
          <w:rStyle w:val="Char2"/>
          <w:vertAlign w:val="superscript"/>
          <w:rtl/>
        </w:rPr>
        <w:footnoteReference w:id="825"/>
      </w:r>
      <w:r w:rsidRPr="00CD1242">
        <w:rPr>
          <w:rStyle w:val="Char2"/>
          <w:rFonts w:hint="cs"/>
          <w:rtl/>
        </w:rPr>
        <w:t>».</w:t>
      </w:r>
      <w:r w:rsidR="00740248">
        <w:rPr>
          <w:rStyle w:val="Char2"/>
          <w:rFonts w:hint="cs"/>
          <w:rtl/>
        </w:rPr>
        <w:t xml:space="preserve"> </w:t>
      </w:r>
      <w:r w:rsidRPr="00CD1242">
        <w:rPr>
          <w:rStyle w:val="Char2"/>
          <w:rFonts w:hint="cs"/>
          <w:rtl/>
        </w:rPr>
        <w:t>بلکه شا</w:t>
      </w:r>
      <w:r w:rsidR="003616EF" w:rsidRPr="00CD1242">
        <w:rPr>
          <w:rStyle w:val="Char2"/>
          <w:rFonts w:hint="cs"/>
          <w:rtl/>
        </w:rPr>
        <w:t>ی</w:t>
      </w:r>
      <w:r w:rsidRPr="00CD1242">
        <w:rPr>
          <w:rStyle w:val="Char2"/>
          <w:rFonts w:hint="cs"/>
          <w:rtl/>
        </w:rPr>
        <w:t>د این ویژگی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هم ثابت شود.</w:t>
      </w:r>
      <w:bookmarkEnd w:id="595"/>
      <w:bookmarkEnd w:id="596"/>
      <w:bookmarkEnd w:id="597"/>
      <w:bookmarkEnd w:id="598"/>
      <w:r w:rsidRPr="00CD1242">
        <w:rPr>
          <w:rStyle w:val="Char2"/>
          <w:rFonts w:hint="cs"/>
          <w:rtl/>
        </w:rPr>
        <w:t xml:space="preserve"> </w:t>
      </w:r>
    </w:p>
    <w:p w:rsidR="00AC5501" w:rsidRPr="00CD1242" w:rsidRDefault="00AC5501" w:rsidP="00CD1242">
      <w:pPr>
        <w:pStyle w:val="NormalComplexBLotus"/>
        <w:rPr>
          <w:rStyle w:val="Char2"/>
          <w:rtl/>
        </w:rPr>
      </w:pPr>
      <w:bookmarkStart w:id="599" w:name="_Toc141838598"/>
      <w:bookmarkStart w:id="600" w:name="_Toc141839856"/>
      <w:bookmarkStart w:id="601" w:name="_Toc141840468"/>
      <w:bookmarkStart w:id="602" w:name="_Toc141841643"/>
      <w:r w:rsidRPr="00CD1242">
        <w:rPr>
          <w:rStyle w:val="Char2"/>
          <w:rFonts w:hint="cs"/>
          <w:rtl/>
        </w:rPr>
        <w:t>ش</w:t>
      </w:r>
      <w:r w:rsidR="003616EF" w:rsidRPr="00CD1242">
        <w:rPr>
          <w:rStyle w:val="Char2"/>
          <w:rFonts w:hint="cs"/>
          <w:rtl/>
        </w:rPr>
        <w:t>ی</w:t>
      </w:r>
      <w:r w:rsidRPr="00CD1242">
        <w:rPr>
          <w:rStyle w:val="Char2"/>
          <w:rFonts w:hint="cs"/>
          <w:rtl/>
        </w:rPr>
        <w:t>خ الاسلام ابن تیمیه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حد</w:t>
      </w:r>
      <w:r w:rsidR="003616EF" w:rsidRPr="00CD1242">
        <w:rPr>
          <w:rStyle w:val="Char2"/>
          <w:rFonts w:hint="cs"/>
          <w:rtl/>
        </w:rPr>
        <w:t>ی</w:t>
      </w:r>
      <w:r w:rsidRPr="00CD1242">
        <w:rPr>
          <w:rStyle w:val="Char2"/>
          <w:rFonts w:hint="cs"/>
          <w:rtl/>
        </w:rPr>
        <w:t>ث «تو از من و من از تو هستم» از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00952A92">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آن را به اشعر</w:t>
      </w:r>
      <w:r w:rsidR="003616EF" w:rsidRPr="00CD1242">
        <w:rPr>
          <w:rStyle w:val="Char2"/>
          <w:rFonts w:hint="cs"/>
          <w:rtl/>
        </w:rPr>
        <w:t>ی</w:t>
      </w:r>
      <w:r w:rsidR="00952A92">
        <w:rPr>
          <w:rStyle w:val="Char2"/>
          <w:rFonts w:hint="eastAsia"/>
          <w:rtl/>
        </w:rPr>
        <w:t>‌</w:t>
      </w:r>
      <w:r w:rsidRPr="00CD1242">
        <w:rPr>
          <w:rStyle w:val="Char2"/>
          <w:rFonts w:hint="cs"/>
          <w:rtl/>
        </w:rPr>
        <w:t>ها و جل</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ب ن</w:t>
      </w:r>
      <w:r w:rsidR="003616EF" w:rsidRPr="00CD1242">
        <w:rPr>
          <w:rStyle w:val="Char2"/>
          <w:rFonts w:hint="cs"/>
          <w:rtl/>
        </w:rPr>
        <w:t>ی</w:t>
      </w:r>
      <w:r w:rsidRPr="00CD1242">
        <w:rPr>
          <w:rStyle w:val="Char2"/>
          <w:rFonts w:hint="cs"/>
          <w:rtl/>
        </w:rPr>
        <w:t xml:space="preserve">ز گفته است. از آنجا </w:t>
      </w:r>
      <w:r w:rsidR="003616EF" w:rsidRPr="00CD1242">
        <w:rPr>
          <w:rStyle w:val="Char2"/>
          <w:rFonts w:hint="cs"/>
          <w:rtl/>
        </w:rPr>
        <w:t>ک</w:t>
      </w:r>
      <w:r w:rsidRPr="00CD1242">
        <w:rPr>
          <w:rStyle w:val="Char2"/>
          <w:rFonts w:hint="cs"/>
          <w:rtl/>
        </w:rPr>
        <w:t>ه این امر از ویژگی</w:t>
      </w:r>
      <w:r w:rsidR="00952A92">
        <w:rPr>
          <w:rStyle w:val="Char2"/>
          <w:rFonts w:hint="eastAsia"/>
          <w:rtl/>
        </w:rPr>
        <w:t>‌</w:t>
      </w:r>
      <w:r w:rsidRPr="00CD1242">
        <w:rPr>
          <w:rStyle w:val="Char2"/>
          <w:rFonts w:hint="cs"/>
          <w:rtl/>
        </w:rPr>
        <w:t>های علی نیست بلکه د</w:t>
      </w:r>
      <w:r w:rsidR="003616EF" w:rsidRPr="00CD1242">
        <w:rPr>
          <w:rStyle w:val="Char2"/>
          <w:rFonts w:hint="cs"/>
          <w:rtl/>
        </w:rPr>
        <w:t>ی</w:t>
      </w:r>
      <w:r w:rsidRPr="00CD1242">
        <w:rPr>
          <w:rStyle w:val="Char2"/>
          <w:rFonts w:hint="cs"/>
          <w:rtl/>
        </w:rPr>
        <w:t>گران ن</w:t>
      </w:r>
      <w:r w:rsidR="003616EF" w:rsidRPr="00CD1242">
        <w:rPr>
          <w:rStyle w:val="Char2"/>
          <w:rFonts w:hint="cs"/>
          <w:rtl/>
        </w:rPr>
        <w:t>ی</w:t>
      </w:r>
      <w:r w:rsidRPr="00CD1242">
        <w:rPr>
          <w:rStyle w:val="Char2"/>
          <w:rFonts w:hint="cs"/>
          <w:rtl/>
        </w:rPr>
        <w:t>ز در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با او شرا</w:t>
      </w:r>
      <w:r w:rsidR="003616EF" w:rsidRPr="00CD1242">
        <w:rPr>
          <w:rStyle w:val="Char2"/>
          <w:rFonts w:hint="cs"/>
          <w:rtl/>
        </w:rPr>
        <w:t>ک</w:t>
      </w:r>
      <w:r w:rsidRPr="00CD1242">
        <w:rPr>
          <w:rStyle w:val="Char2"/>
          <w:rFonts w:hint="cs"/>
          <w:rtl/>
        </w:rPr>
        <w:t xml:space="preserve">ت داشته‌اند </w:t>
      </w:r>
      <w:r w:rsidR="003616EF" w:rsidRPr="00CD1242">
        <w:rPr>
          <w:rStyle w:val="Char2"/>
          <w:rFonts w:hint="cs"/>
          <w:rtl/>
        </w:rPr>
        <w:t>ک</w:t>
      </w:r>
      <w:r w:rsidRPr="00CD1242">
        <w:rPr>
          <w:rStyle w:val="Char2"/>
          <w:rFonts w:hint="cs"/>
          <w:rtl/>
        </w:rPr>
        <w:t>ه فض</w:t>
      </w:r>
      <w:r w:rsidR="003616EF" w:rsidRPr="00CD1242">
        <w:rPr>
          <w:rStyle w:val="Char2"/>
          <w:rFonts w:hint="cs"/>
          <w:rtl/>
        </w:rPr>
        <w:t>ی</w:t>
      </w:r>
      <w:r w:rsidRPr="00CD1242">
        <w:rPr>
          <w:rStyle w:val="Char2"/>
          <w:rFonts w:hint="cs"/>
          <w:rtl/>
        </w:rPr>
        <w:t>لت</w:t>
      </w:r>
      <w:r w:rsidR="000E0383" w:rsidRPr="00CD1242">
        <w:rPr>
          <w:rStyle w:val="Char2"/>
          <w:rFonts w:hint="cs"/>
          <w:rtl/>
        </w:rPr>
        <w:t xml:space="preserve"> آن‌ها </w:t>
      </w:r>
      <w:r w:rsidRPr="00CD1242">
        <w:rPr>
          <w:rStyle w:val="Char2"/>
          <w:rFonts w:hint="cs"/>
          <w:rtl/>
        </w:rPr>
        <w:t>از خلفا</w:t>
      </w:r>
      <w:r w:rsidR="003616EF" w:rsidRPr="00CD1242">
        <w:rPr>
          <w:rStyle w:val="Char2"/>
          <w:rFonts w:hint="cs"/>
          <w:rtl/>
        </w:rPr>
        <w:t>ی</w:t>
      </w:r>
      <w:r w:rsidRPr="00CD1242">
        <w:rPr>
          <w:rStyle w:val="Char2"/>
          <w:rFonts w:hint="cs"/>
          <w:rtl/>
        </w:rPr>
        <w:t xml:space="preserve"> سه‌گانه ب</w:t>
      </w:r>
      <w:r w:rsidR="003616EF" w:rsidRPr="00CD1242">
        <w:rPr>
          <w:rStyle w:val="Char2"/>
          <w:rFonts w:hint="cs"/>
          <w:rtl/>
        </w:rPr>
        <w:t>ی</w:t>
      </w:r>
      <w:r w:rsidRPr="00CD1242">
        <w:rPr>
          <w:rStyle w:val="Char2"/>
          <w:rFonts w:hint="cs"/>
          <w:rtl/>
        </w:rPr>
        <w:t>شتر ن</w:t>
      </w:r>
      <w:r w:rsidR="003616EF" w:rsidRPr="00CD1242">
        <w:rPr>
          <w:rStyle w:val="Char2"/>
          <w:rFonts w:hint="cs"/>
          <w:rtl/>
        </w:rPr>
        <w:t>ی</w:t>
      </w:r>
      <w:r w:rsidRPr="00CD1242">
        <w:rPr>
          <w:rStyle w:val="Char2"/>
          <w:rFonts w:hint="cs"/>
          <w:rtl/>
        </w:rPr>
        <w:t>ست، بنابراین دلیل بر امامت علی نخواهد بود.</w:t>
      </w:r>
      <w:r w:rsidRPr="00CD1242">
        <w:rPr>
          <w:rStyle w:val="Char2"/>
          <w:vertAlign w:val="superscript"/>
          <w:rtl/>
        </w:rPr>
        <w:footnoteReference w:id="826"/>
      </w:r>
      <w:bookmarkEnd w:id="599"/>
      <w:bookmarkEnd w:id="600"/>
      <w:bookmarkEnd w:id="601"/>
      <w:bookmarkEnd w:id="602"/>
      <w:r w:rsidRPr="00CD1242">
        <w:rPr>
          <w:rStyle w:val="Char2"/>
          <w:rFonts w:hint="cs"/>
          <w:rtl/>
        </w:rPr>
        <w:t xml:space="preserve"> </w:t>
      </w:r>
    </w:p>
    <w:p w:rsidR="00AC5501" w:rsidRPr="00CD1242" w:rsidRDefault="00AC5501" w:rsidP="00CD1242">
      <w:pPr>
        <w:pStyle w:val="NormalComplexBLotus"/>
        <w:rPr>
          <w:rStyle w:val="Char2"/>
        </w:rPr>
      </w:pPr>
      <w:bookmarkStart w:id="603" w:name="_Toc141838599"/>
      <w:bookmarkStart w:id="604" w:name="_Toc141839857"/>
      <w:bookmarkStart w:id="605" w:name="_Toc141840469"/>
      <w:bookmarkStart w:id="606" w:name="_Toc141841644"/>
      <w:r w:rsidRPr="00CD1242">
        <w:rPr>
          <w:rStyle w:val="Char2"/>
          <w:rFonts w:hint="cs"/>
          <w:rtl/>
        </w:rPr>
        <w:t>این همانند فرمود</w:t>
      </w:r>
      <w:r w:rsidR="003616EF" w:rsidRPr="00CD1242">
        <w:rPr>
          <w:rStyle w:val="Char2"/>
          <w:rFonts w:hint="cs"/>
          <w:rtl/>
        </w:rPr>
        <w:t>ه</w:t>
      </w:r>
      <w:r w:rsidRPr="00CD1242">
        <w:rPr>
          <w:rStyle w:val="Char2"/>
          <w:rFonts w:hint="cs"/>
          <w:rtl/>
        </w:rPr>
        <w:t xml:space="preserve"> پیامبر</w:t>
      </w:r>
      <w:r w:rsidR="00F81B2F" w:rsidRPr="00F81B2F">
        <w:rPr>
          <w:rStyle w:val="Char2"/>
          <w:rFonts w:cs="CTraditional Arabic" w:hint="cs"/>
          <w:rtl/>
        </w:rPr>
        <w:t xml:space="preserve"> ج</w:t>
      </w:r>
      <w:r w:rsidRPr="00CD1242">
        <w:rPr>
          <w:rStyle w:val="Char2"/>
          <w:rFonts w:hint="cs"/>
          <w:rtl/>
        </w:rPr>
        <w:t xml:space="preserve"> خطاب به علی است که می‌فرماید: «جز مؤمن کسی تو را دوست ندارد و جز منافق کسی دشمن تو نیست</w:t>
      </w:r>
      <w:r w:rsidRPr="00CD1242">
        <w:rPr>
          <w:rStyle w:val="Char2"/>
          <w:vertAlign w:val="superscript"/>
          <w:rtl/>
        </w:rPr>
        <w:footnoteReference w:id="827"/>
      </w:r>
      <w:r w:rsidRPr="00CD1242">
        <w:rPr>
          <w:rStyle w:val="Char2"/>
          <w:rFonts w:hint="cs"/>
          <w:rtl/>
        </w:rPr>
        <w:t>». که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از خصوص</w:t>
      </w:r>
      <w:r w:rsidR="003616EF" w:rsidRPr="00CD1242">
        <w:rPr>
          <w:rStyle w:val="Char2"/>
          <w:rFonts w:hint="cs"/>
          <w:rtl/>
        </w:rPr>
        <w:t>ی</w:t>
      </w:r>
      <w:r w:rsidRPr="00CD1242">
        <w:rPr>
          <w:rStyle w:val="Char2"/>
          <w:rFonts w:hint="cs"/>
          <w:rtl/>
        </w:rPr>
        <w:t>ات او ن</w:t>
      </w:r>
      <w:r w:rsidR="003616EF" w:rsidRPr="00CD1242">
        <w:rPr>
          <w:rStyle w:val="Char2"/>
          <w:rFonts w:hint="cs"/>
          <w:rtl/>
        </w:rPr>
        <w:t>ی</w:t>
      </w:r>
      <w:r w:rsidRPr="00CD1242">
        <w:rPr>
          <w:rStyle w:val="Char2"/>
          <w:rFonts w:hint="cs"/>
          <w:rtl/>
        </w:rPr>
        <w:t>ست، چون مثل آن را به انصار هم گفته است؛ از براء بن عازب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رسول خدا 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به انصار م</w:t>
      </w:r>
      <w:r w:rsidR="003616EF" w:rsidRPr="00CD1242">
        <w:rPr>
          <w:rStyle w:val="Char2"/>
          <w:rFonts w:hint="cs"/>
          <w:rtl/>
        </w:rPr>
        <w:t>ی</w:t>
      </w:r>
      <w:r w:rsidRPr="00CD1242">
        <w:rPr>
          <w:rStyle w:val="Char2"/>
          <w:rFonts w:hint="cs"/>
          <w:rtl/>
        </w:rPr>
        <w:t>‌گفت: «فقط مؤمن</w:t>
      </w:r>
      <w:r w:rsidR="000E0383" w:rsidRPr="00CD1242">
        <w:rPr>
          <w:rStyle w:val="Char2"/>
          <w:rFonts w:hint="cs"/>
          <w:rtl/>
        </w:rPr>
        <w:t xml:space="preserve"> آن‌ها </w:t>
      </w:r>
      <w:r w:rsidRPr="00CD1242">
        <w:rPr>
          <w:rStyle w:val="Char2"/>
          <w:rFonts w:hint="cs"/>
          <w:rtl/>
        </w:rPr>
        <w:t xml:space="preserve">را دوست ‌دارد و فقط منافق دشمن </w:t>
      </w:r>
      <w:r w:rsidR="00740248">
        <w:rPr>
          <w:rStyle w:val="Char2"/>
          <w:rFonts w:hint="cs"/>
          <w:rtl/>
        </w:rPr>
        <w:t>آن‌هاست</w:t>
      </w:r>
      <w:r w:rsidRPr="00CD1242">
        <w:rPr>
          <w:rStyle w:val="Char2"/>
          <w:rFonts w:hint="cs"/>
          <w:rtl/>
        </w:rPr>
        <w:t>. هر</w:t>
      </w:r>
      <w:r w:rsidR="003616EF" w:rsidRPr="00CD1242">
        <w:rPr>
          <w:rStyle w:val="Char2"/>
          <w:rFonts w:hint="cs"/>
          <w:rtl/>
        </w:rPr>
        <w:t>ک</w:t>
      </w:r>
      <w:r w:rsidRPr="00CD1242">
        <w:rPr>
          <w:rStyle w:val="Char2"/>
          <w:rFonts w:hint="cs"/>
          <w:rtl/>
        </w:rPr>
        <w:t>س</w:t>
      </w:r>
      <w:r w:rsidR="000E0383" w:rsidRPr="00CD1242">
        <w:rPr>
          <w:rStyle w:val="Char2"/>
          <w:rFonts w:hint="cs"/>
          <w:rtl/>
        </w:rPr>
        <w:t xml:space="preserve"> آن‌ها </w:t>
      </w:r>
      <w:r w:rsidRPr="00CD1242">
        <w:rPr>
          <w:rStyle w:val="Char2"/>
          <w:rFonts w:hint="cs"/>
          <w:rtl/>
        </w:rPr>
        <w:t>را دوست بدارد خداوند او را دوست خواهد داشت و هر</w:t>
      </w:r>
      <w:r w:rsidR="003616EF" w:rsidRPr="00CD1242">
        <w:rPr>
          <w:rStyle w:val="Char2"/>
          <w:rFonts w:hint="cs"/>
          <w:rtl/>
        </w:rPr>
        <w:t>ک</w:t>
      </w:r>
      <w:r w:rsidRPr="00CD1242">
        <w:rPr>
          <w:rStyle w:val="Char2"/>
          <w:rFonts w:hint="cs"/>
          <w:rtl/>
        </w:rPr>
        <w:t>س نسبت به</w:t>
      </w:r>
      <w:r w:rsidR="000E0383" w:rsidRPr="00CD1242">
        <w:rPr>
          <w:rStyle w:val="Char2"/>
          <w:rFonts w:hint="cs"/>
          <w:rtl/>
        </w:rPr>
        <w:t xml:space="preserve"> آن‌ها </w:t>
      </w:r>
      <w:r w:rsidRPr="00CD1242">
        <w:rPr>
          <w:rStyle w:val="Char2"/>
          <w:rFonts w:hint="cs"/>
          <w:rtl/>
        </w:rPr>
        <w:t>بغض بورزد خداوند نسبت به</w:t>
      </w:r>
      <w:r w:rsidR="000E0383" w:rsidRPr="00CD1242">
        <w:rPr>
          <w:rStyle w:val="Char2"/>
          <w:rFonts w:hint="cs"/>
          <w:rtl/>
        </w:rPr>
        <w:t xml:space="preserve"> آن‌ها </w:t>
      </w:r>
      <w:r w:rsidRPr="00CD1242">
        <w:rPr>
          <w:rStyle w:val="Char2"/>
          <w:rFonts w:hint="cs"/>
          <w:rtl/>
        </w:rPr>
        <w:t>بغض خواهد ورز</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828"/>
      </w:r>
      <w:bookmarkEnd w:id="603"/>
      <w:bookmarkEnd w:id="604"/>
      <w:bookmarkEnd w:id="605"/>
      <w:bookmarkEnd w:id="606"/>
    </w:p>
    <w:p w:rsidR="00AC5501" w:rsidRPr="004662C6" w:rsidRDefault="00AC5501" w:rsidP="004662C6">
      <w:pPr>
        <w:pStyle w:val="a1"/>
        <w:rPr>
          <w:rtl/>
        </w:rPr>
      </w:pPr>
      <w:bookmarkStart w:id="607" w:name="_Toc141838600"/>
      <w:bookmarkStart w:id="608" w:name="_Toc141839858"/>
      <w:bookmarkStart w:id="609" w:name="_Toc141840470"/>
      <w:bookmarkStart w:id="610" w:name="_Toc141841645"/>
      <w:r w:rsidRPr="004662C6">
        <w:rPr>
          <w:rFonts w:hint="cs"/>
          <w:rtl/>
        </w:rPr>
        <w:t>ابونع</w:t>
      </w:r>
      <w:r w:rsidR="003616EF" w:rsidRPr="004662C6">
        <w:rPr>
          <w:rFonts w:hint="cs"/>
          <w:rtl/>
        </w:rPr>
        <w:t>ی</w:t>
      </w:r>
      <w:r w:rsidRPr="004662C6">
        <w:rPr>
          <w:rFonts w:hint="cs"/>
          <w:rtl/>
        </w:rPr>
        <w:t>م بعد از ذ</w:t>
      </w:r>
      <w:r w:rsidR="003616EF" w:rsidRPr="004662C6">
        <w:rPr>
          <w:rFonts w:hint="cs"/>
          <w:rtl/>
        </w:rPr>
        <w:t>ک</w:t>
      </w:r>
      <w:r w:rsidRPr="004662C6">
        <w:rPr>
          <w:rFonts w:hint="cs"/>
          <w:rtl/>
        </w:rPr>
        <w:t>ر حد</w:t>
      </w:r>
      <w:r w:rsidR="003616EF" w:rsidRPr="004662C6">
        <w:rPr>
          <w:rFonts w:hint="cs"/>
          <w:rtl/>
        </w:rPr>
        <w:t>ی</w:t>
      </w:r>
      <w:r w:rsidRPr="004662C6">
        <w:rPr>
          <w:rFonts w:hint="cs"/>
          <w:rtl/>
        </w:rPr>
        <w:t>ث: «جز مؤمن کسی تو را دوست نم</w:t>
      </w:r>
      <w:r w:rsidR="003616EF" w:rsidRPr="004662C6">
        <w:rPr>
          <w:rFonts w:hint="cs"/>
          <w:rtl/>
        </w:rPr>
        <w:t>ی</w:t>
      </w:r>
      <w:r w:rsidRPr="004662C6">
        <w:rPr>
          <w:rFonts w:hint="cs"/>
          <w:rtl/>
        </w:rPr>
        <w:t>‌دارد...»، می‌گوید: «هم</w:t>
      </w:r>
      <w:r w:rsidR="003616EF" w:rsidRPr="004662C6">
        <w:rPr>
          <w:rFonts w:hint="cs"/>
          <w:rtl/>
        </w:rPr>
        <w:t>ی</w:t>
      </w:r>
      <w:r w:rsidRPr="004662C6">
        <w:rPr>
          <w:rFonts w:hint="cs"/>
          <w:rtl/>
        </w:rPr>
        <w:t>ن طور م</w:t>
      </w:r>
      <w:r w:rsidR="003616EF" w:rsidRPr="004662C6">
        <w:rPr>
          <w:rFonts w:hint="cs"/>
          <w:rtl/>
        </w:rPr>
        <w:t>ی</w:t>
      </w:r>
      <w:r w:rsidRPr="004662C6">
        <w:rPr>
          <w:rFonts w:hint="cs"/>
          <w:rtl/>
        </w:rPr>
        <w:t>‌گو</w:t>
      </w:r>
      <w:r w:rsidR="003616EF" w:rsidRPr="004662C6">
        <w:rPr>
          <w:rFonts w:hint="cs"/>
          <w:rtl/>
        </w:rPr>
        <w:t>یی</w:t>
      </w:r>
      <w:r w:rsidRPr="004662C6">
        <w:rPr>
          <w:rFonts w:hint="cs"/>
          <w:rtl/>
        </w:rPr>
        <w:t>م و ا</w:t>
      </w:r>
      <w:r w:rsidR="003616EF" w:rsidRPr="004662C6">
        <w:rPr>
          <w:rFonts w:hint="cs"/>
          <w:rtl/>
        </w:rPr>
        <w:t>ی</w:t>
      </w:r>
      <w:r w:rsidRPr="004662C6">
        <w:rPr>
          <w:rFonts w:hint="cs"/>
          <w:rtl/>
        </w:rPr>
        <w:t>ن از روشن‌تر</w:t>
      </w:r>
      <w:r w:rsidR="003616EF" w:rsidRPr="004662C6">
        <w:rPr>
          <w:rFonts w:hint="cs"/>
          <w:rtl/>
        </w:rPr>
        <w:t>ی</w:t>
      </w:r>
      <w:r w:rsidRPr="004662C6">
        <w:rPr>
          <w:rFonts w:hint="cs"/>
          <w:rtl/>
        </w:rPr>
        <w:t>ن و مشهورتر</w:t>
      </w:r>
      <w:r w:rsidR="003616EF" w:rsidRPr="004662C6">
        <w:rPr>
          <w:rFonts w:hint="cs"/>
          <w:rtl/>
        </w:rPr>
        <w:t>ی</w:t>
      </w:r>
      <w:r w:rsidRPr="004662C6">
        <w:rPr>
          <w:rFonts w:hint="cs"/>
          <w:rtl/>
        </w:rPr>
        <w:t>ن فضا</w:t>
      </w:r>
      <w:r w:rsidR="003616EF" w:rsidRPr="004662C6">
        <w:rPr>
          <w:rFonts w:hint="cs"/>
          <w:rtl/>
        </w:rPr>
        <w:t>ی</w:t>
      </w:r>
      <w:r w:rsidRPr="004662C6">
        <w:rPr>
          <w:rFonts w:hint="cs"/>
          <w:rtl/>
        </w:rPr>
        <w:t>ل عل</w:t>
      </w:r>
      <w:r w:rsidR="003616EF" w:rsidRPr="004662C6">
        <w:rPr>
          <w:rFonts w:hint="cs"/>
          <w:rtl/>
        </w:rPr>
        <w:t>ی</w:t>
      </w:r>
      <w:r w:rsidR="004662C6">
        <w:rPr>
          <w:rFonts w:hint="cs"/>
          <w:rtl/>
        </w:rPr>
        <w:t xml:space="preserve"> </w:t>
      </w:r>
      <w:r w:rsidR="004662C6" w:rsidRPr="004662C6">
        <w:rPr>
          <w:rStyle w:val="NormalComplexBLotus14ptJustifyLowFirstline05cmRight-toChar"/>
          <w:rFonts w:cs="CTraditional Arabic" w:hint="cs"/>
          <w:b w:val="0"/>
          <w:bCs w:val="0"/>
          <w:rtl/>
        </w:rPr>
        <w:t>س</w:t>
      </w:r>
      <w:r w:rsidRPr="004662C6">
        <w:rPr>
          <w:rFonts w:hint="cs"/>
          <w:rtl/>
        </w:rPr>
        <w:t xml:space="preserve"> است </w:t>
      </w:r>
      <w:r w:rsidR="003616EF" w:rsidRPr="004662C6">
        <w:rPr>
          <w:rFonts w:hint="cs"/>
          <w:rtl/>
        </w:rPr>
        <w:t>ک</w:t>
      </w:r>
      <w:r w:rsidRPr="004662C6">
        <w:rPr>
          <w:rFonts w:hint="cs"/>
          <w:rtl/>
        </w:rPr>
        <w:t xml:space="preserve">ه جز منافق </w:t>
      </w:r>
      <w:r w:rsidR="003616EF" w:rsidRPr="004662C6">
        <w:rPr>
          <w:rFonts w:hint="cs"/>
          <w:rtl/>
        </w:rPr>
        <w:t>ک</w:t>
      </w:r>
      <w:r w:rsidRPr="004662C6">
        <w:rPr>
          <w:rFonts w:hint="cs"/>
          <w:rtl/>
        </w:rPr>
        <w:t>س</w:t>
      </w:r>
      <w:r w:rsidR="003616EF" w:rsidRPr="004662C6">
        <w:rPr>
          <w:rFonts w:hint="cs"/>
          <w:rtl/>
        </w:rPr>
        <w:t>ی</w:t>
      </w:r>
      <w:r w:rsidRPr="004662C6">
        <w:rPr>
          <w:rFonts w:hint="cs"/>
          <w:rtl/>
        </w:rPr>
        <w:t xml:space="preserve"> بر او بغض نم</w:t>
      </w:r>
      <w:r w:rsidR="003616EF" w:rsidRPr="004662C6">
        <w:rPr>
          <w:rFonts w:hint="cs"/>
          <w:rtl/>
        </w:rPr>
        <w:t>ی</w:t>
      </w:r>
      <w:r w:rsidRPr="004662C6">
        <w:rPr>
          <w:rFonts w:hint="cs"/>
          <w:rtl/>
        </w:rPr>
        <w:t>‌ورزد، و فقط مؤمنان او را دوست دارند. و اگر ا</w:t>
      </w:r>
      <w:r w:rsidR="003616EF" w:rsidRPr="004662C6">
        <w:rPr>
          <w:rFonts w:hint="cs"/>
          <w:rtl/>
        </w:rPr>
        <w:t>ی</w:t>
      </w:r>
      <w:r w:rsidRPr="004662C6">
        <w:rPr>
          <w:rFonts w:hint="cs"/>
          <w:rtl/>
        </w:rPr>
        <w:t>ن حد</w:t>
      </w:r>
      <w:r w:rsidR="003616EF" w:rsidRPr="004662C6">
        <w:rPr>
          <w:rFonts w:hint="cs"/>
          <w:rtl/>
        </w:rPr>
        <w:t>ی</w:t>
      </w:r>
      <w:r w:rsidRPr="004662C6">
        <w:rPr>
          <w:rFonts w:hint="cs"/>
          <w:rtl/>
        </w:rPr>
        <w:t>ث مستوجب خلافت می‌بود پس خلافت برا</w:t>
      </w:r>
      <w:r w:rsidR="003616EF" w:rsidRPr="004662C6">
        <w:rPr>
          <w:rFonts w:hint="cs"/>
          <w:rtl/>
        </w:rPr>
        <w:t>ی</w:t>
      </w:r>
      <w:r w:rsidRPr="004662C6">
        <w:rPr>
          <w:rFonts w:hint="cs"/>
          <w:rtl/>
        </w:rPr>
        <w:t xml:space="preserve"> انصار هم ثابت م</w:t>
      </w:r>
      <w:r w:rsidR="003616EF" w:rsidRPr="004662C6">
        <w:rPr>
          <w:rFonts w:hint="cs"/>
          <w:rtl/>
        </w:rPr>
        <w:t>ی</w:t>
      </w:r>
      <w:r w:rsidRPr="004662C6">
        <w:rPr>
          <w:rFonts w:hint="cs"/>
          <w:rtl/>
        </w:rPr>
        <w:t>‌شد چون همانند آن را به انصار گفته است».</w:t>
      </w:r>
      <w:r w:rsidRPr="004662C6">
        <w:rPr>
          <w:vertAlign w:val="superscript"/>
          <w:rtl/>
        </w:rPr>
        <w:footnoteReference w:id="829"/>
      </w:r>
      <w:bookmarkEnd w:id="607"/>
      <w:bookmarkEnd w:id="608"/>
      <w:bookmarkEnd w:id="609"/>
      <w:bookmarkEnd w:id="610"/>
      <w:r w:rsidRPr="004662C6">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از بزرگ</w:t>
      </w:r>
      <w:r w:rsidR="00952A92">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و مناقب ثابت او در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 xml:space="preserve">ح است </w:t>
      </w:r>
      <w:r w:rsidR="003616EF" w:rsidRPr="00CD1242">
        <w:rPr>
          <w:rStyle w:val="Char2"/>
          <w:rFonts w:hint="cs"/>
          <w:rtl/>
        </w:rPr>
        <w:t>ک</w:t>
      </w:r>
      <w:r w:rsidRPr="00CD1242">
        <w:rPr>
          <w:rStyle w:val="Char2"/>
          <w:rFonts w:hint="cs"/>
          <w:rtl/>
        </w:rPr>
        <w:t>ه عدم اختصاص او در ا</w:t>
      </w:r>
      <w:r w:rsidR="003616EF" w:rsidRPr="00CD1242">
        <w:rPr>
          <w:rStyle w:val="Char2"/>
          <w:rFonts w:hint="cs"/>
          <w:rtl/>
        </w:rPr>
        <w:t>ی</w:t>
      </w:r>
      <w:r w:rsidRPr="00CD1242">
        <w:rPr>
          <w:rStyle w:val="Char2"/>
          <w:rFonts w:hint="cs"/>
          <w:rtl/>
        </w:rPr>
        <w:t>ن مورد روشن شد. بل</w:t>
      </w:r>
      <w:r w:rsidR="003616EF" w:rsidRPr="00CD1242">
        <w:rPr>
          <w:rStyle w:val="Char2"/>
          <w:rFonts w:hint="cs"/>
          <w:rtl/>
        </w:rPr>
        <w:t>ک</w:t>
      </w:r>
      <w:r w:rsidRPr="00CD1242">
        <w:rPr>
          <w:rStyle w:val="Char2"/>
          <w:rFonts w:hint="cs"/>
          <w:rtl/>
        </w:rPr>
        <w:t>ه همانند آن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فضیلت کمتری از ابوبکر دارند، ثابت شده است در صورتی که فضایلی که برای ابوبکر ثابت شده، هیچ احدی نه علی و نه کسانی که افضل‌تر از علی هستند، در آن فضایل با ابوبکر مشار</w:t>
      </w:r>
      <w:r w:rsidR="003616EF" w:rsidRPr="00CD1242">
        <w:rPr>
          <w:rStyle w:val="Char2"/>
          <w:rFonts w:hint="cs"/>
          <w:rtl/>
        </w:rPr>
        <w:t>ک</w:t>
      </w:r>
      <w:r w:rsidRPr="00CD1242">
        <w:rPr>
          <w:rStyle w:val="Char2"/>
          <w:rFonts w:hint="cs"/>
          <w:rtl/>
        </w:rPr>
        <w:t xml:space="preserve">ت نداشته است؛ چنان </w:t>
      </w:r>
      <w:r w:rsidR="003616EF" w:rsidRPr="00CD1242">
        <w:rPr>
          <w:rStyle w:val="Char2"/>
          <w:rFonts w:hint="cs"/>
          <w:rtl/>
        </w:rPr>
        <w:t>ک</w:t>
      </w:r>
      <w:r w:rsidRPr="00CD1242">
        <w:rPr>
          <w:rStyle w:val="Char2"/>
          <w:rFonts w:hint="cs"/>
          <w:rtl/>
        </w:rPr>
        <w:t>ه با دلایل صح</w:t>
      </w:r>
      <w:r w:rsidR="003616EF" w:rsidRPr="00CD1242">
        <w:rPr>
          <w:rStyle w:val="Char2"/>
          <w:rFonts w:hint="cs"/>
          <w:rtl/>
        </w:rPr>
        <w:t>ی</w:t>
      </w:r>
      <w:r w:rsidRPr="00CD1242">
        <w:rPr>
          <w:rStyle w:val="Char2"/>
          <w:rFonts w:hint="cs"/>
          <w:rtl/>
        </w:rPr>
        <w:t>ح و 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ه دلالت بر بطلان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جانی و دروغ وی بود، بیان شد.</w:t>
      </w:r>
    </w:p>
    <w:p w:rsidR="00AC5501" w:rsidRPr="00CD1242" w:rsidRDefault="00AC5501" w:rsidP="004662C6">
      <w:pPr>
        <w:bidi/>
        <w:ind w:firstLine="284"/>
        <w:jc w:val="lowKashida"/>
        <w:rPr>
          <w:rStyle w:val="Char2"/>
          <w:rtl/>
        </w:rPr>
      </w:pPr>
      <w:r w:rsidRPr="00CD1242">
        <w:rPr>
          <w:rStyle w:val="Char2"/>
          <w:rFonts w:hint="cs"/>
          <w:rtl/>
        </w:rPr>
        <w:t>اما آنچه ت</w:t>
      </w:r>
      <w:r w:rsidR="003616EF" w:rsidRPr="00CD1242">
        <w:rPr>
          <w:rStyle w:val="Char2"/>
          <w:rFonts w:hint="cs"/>
          <w:rtl/>
        </w:rPr>
        <w:t>ی</w:t>
      </w:r>
      <w:r w:rsidRPr="00CD1242">
        <w:rPr>
          <w:rStyle w:val="Char2"/>
          <w:rFonts w:hint="cs"/>
          <w:rtl/>
        </w:rPr>
        <w:t>جانی به امام احمد</w:t>
      </w:r>
      <w:r w:rsidR="004662C6">
        <w:rPr>
          <w:rStyle w:val="Char2"/>
          <w:rFonts w:cs="CTraditional Arabic" w:hint="cs"/>
          <w:rtl/>
        </w:rPr>
        <w:t>/</w:t>
      </w:r>
      <w:r w:rsidRPr="00CD1242">
        <w:rPr>
          <w:rStyle w:val="Char2"/>
          <w:rFonts w:hint="cs"/>
          <w:rtl/>
        </w:rPr>
        <w:t xml:space="preserve"> نسبت داده </w:t>
      </w:r>
      <w:r w:rsidR="003616EF" w:rsidRPr="00CD1242">
        <w:rPr>
          <w:rStyle w:val="Char2"/>
          <w:rFonts w:hint="cs"/>
          <w:rtl/>
        </w:rPr>
        <w:t>ک</w:t>
      </w:r>
      <w:r w:rsidRPr="00CD1242">
        <w:rPr>
          <w:rStyle w:val="Char2"/>
          <w:rFonts w:hint="cs"/>
          <w:rtl/>
        </w:rPr>
        <w:t>ه گفته است: «برای هیچ یک از اصحاب رسول خدا</w:t>
      </w:r>
      <w:r w:rsidR="00F81B2F" w:rsidRPr="00F81B2F">
        <w:rPr>
          <w:rStyle w:val="Char2"/>
          <w:rFonts w:cs="CTraditional Arabic" w:hint="cs"/>
          <w:rtl/>
        </w:rPr>
        <w:t xml:space="preserve"> ج</w:t>
      </w:r>
      <w:r w:rsidRPr="00CD1242">
        <w:rPr>
          <w:rStyle w:val="Char2"/>
          <w:rFonts w:hint="cs"/>
          <w:rtl/>
        </w:rPr>
        <w:t xml:space="preserve"> فضایل وارد نشده آن چنان که برای علی </w:t>
      </w:r>
      <w:r w:rsidR="00F81B2F" w:rsidRPr="00F81B2F">
        <w:rPr>
          <w:rStyle w:val="Char2"/>
          <w:rFonts w:cs="CTraditional Arabic" w:hint="cs"/>
          <w:rtl/>
        </w:rPr>
        <w:t>س</w:t>
      </w:r>
      <w:r w:rsidRPr="00CD1242">
        <w:rPr>
          <w:rStyle w:val="Char2"/>
          <w:rFonts w:hint="cs"/>
          <w:rtl/>
        </w:rPr>
        <w:t xml:space="preserve"> وارد شده است.» در جواب باید گفت که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لام اگر از امام احمد ثابت شود، بر مجموع روایات صحیح و ضعیفی که در این مورد آمده، حمل می‌شود. این برخلاف گفت</w:t>
      </w:r>
      <w:r w:rsidR="003616EF" w:rsidRPr="00CD1242">
        <w:rPr>
          <w:rStyle w:val="Char2"/>
          <w:rFonts w:hint="cs"/>
          <w:rtl/>
        </w:rPr>
        <w:t>ه</w:t>
      </w:r>
      <w:r w:rsidRPr="00CD1242">
        <w:rPr>
          <w:rStyle w:val="Char2"/>
          <w:rFonts w:hint="cs"/>
          <w:rtl/>
        </w:rPr>
        <w:t xml:space="preserve"> ما نیست و امکان ندارد که روایات صحیح چنین باشند. </w:t>
      </w:r>
    </w:p>
    <w:p w:rsidR="00AC5501" w:rsidRPr="00CD1242" w:rsidRDefault="00AC5501" w:rsidP="004662C6">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4662C6">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‌گوید: گفت</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می‌گوید: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ثابت شده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ثابت نشده است، دروغ است. نه احمد آن را گفته است و نه دیگر محدثین چن</w:t>
      </w:r>
      <w:r w:rsidR="003616EF" w:rsidRPr="00CD1242">
        <w:rPr>
          <w:rStyle w:val="Char2"/>
          <w:rFonts w:hint="cs"/>
          <w:rtl/>
        </w:rPr>
        <w:t>ی</w:t>
      </w:r>
      <w:r w:rsidRPr="00CD1242">
        <w:rPr>
          <w:rStyle w:val="Char2"/>
          <w:rFonts w:hint="cs"/>
          <w:rtl/>
        </w:rPr>
        <w:t>ن سخن</w:t>
      </w:r>
      <w:r w:rsidR="003616EF" w:rsidRPr="00CD1242">
        <w:rPr>
          <w:rStyle w:val="Char2"/>
          <w:rFonts w:hint="cs"/>
          <w:rtl/>
        </w:rPr>
        <w:t>ی</w:t>
      </w:r>
      <w:r w:rsidRPr="00CD1242">
        <w:rPr>
          <w:rStyle w:val="Char2"/>
          <w:rFonts w:hint="cs"/>
          <w:rtl/>
        </w:rPr>
        <w:t xml:space="preserve"> گفته‌اند، ولی شا</w:t>
      </w:r>
      <w:r w:rsidR="003616EF" w:rsidRPr="00CD1242">
        <w:rPr>
          <w:rStyle w:val="Char2"/>
          <w:rFonts w:hint="cs"/>
          <w:rtl/>
        </w:rPr>
        <w:t>ی</w:t>
      </w:r>
      <w:r w:rsidRPr="00CD1242">
        <w:rPr>
          <w:rStyle w:val="Char2"/>
          <w:rFonts w:hint="cs"/>
          <w:rtl/>
        </w:rPr>
        <w:t>د گفته شود: برا</w:t>
      </w:r>
      <w:r w:rsidR="003616EF" w:rsidRPr="00CD1242">
        <w:rPr>
          <w:rStyle w:val="Char2"/>
          <w:rFonts w:hint="cs"/>
          <w:rtl/>
        </w:rPr>
        <w:t>ی</w:t>
      </w:r>
      <w:r w:rsidRPr="00CD1242">
        <w:rPr>
          <w:rStyle w:val="Char2"/>
          <w:rFonts w:hint="cs"/>
          <w:rtl/>
        </w:rPr>
        <w:t xml:space="preserve"> او چیزی روا</w:t>
      </w:r>
      <w:r w:rsidR="003616EF" w:rsidRPr="00CD1242">
        <w:rPr>
          <w:rStyle w:val="Char2"/>
          <w:rFonts w:hint="cs"/>
          <w:rtl/>
        </w:rPr>
        <w:t>ی</w:t>
      </w:r>
      <w:r w:rsidRPr="00CD1242">
        <w:rPr>
          <w:rStyle w:val="Char2"/>
          <w:rFonts w:hint="cs"/>
          <w:rtl/>
        </w:rPr>
        <w:t xml:space="preserve">ت شده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روا</w:t>
      </w:r>
      <w:r w:rsidR="003616EF" w:rsidRPr="00CD1242">
        <w:rPr>
          <w:rStyle w:val="Char2"/>
          <w:rFonts w:hint="cs"/>
          <w:rtl/>
        </w:rPr>
        <w:t>ی</w:t>
      </w:r>
      <w:r w:rsidRPr="00CD1242">
        <w:rPr>
          <w:rStyle w:val="Char2"/>
          <w:rFonts w:hint="cs"/>
          <w:rtl/>
        </w:rPr>
        <w:t>ت نشده است امّا ا</w:t>
      </w:r>
      <w:r w:rsidR="003616EF" w:rsidRPr="00CD1242">
        <w:rPr>
          <w:rStyle w:val="Char2"/>
          <w:rFonts w:hint="cs"/>
          <w:rtl/>
        </w:rPr>
        <w:t>ک</w:t>
      </w:r>
      <w:r w:rsidRPr="00CD1242">
        <w:rPr>
          <w:rStyle w:val="Char2"/>
          <w:rFonts w:hint="cs"/>
          <w:rtl/>
        </w:rPr>
        <w:t xml:space="preserve">ثر آن روایات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دروغ و خطای</w:t>
      </w:r>
      <w:r w:rsidR="000E0383" w:rsidRPr="00CD1242">
        <w:rPr>
          <w:rStyle w:val="Char2"/>
          <w:rFonts w:hint="cs"/>
          <w:rtl/>
        </w:rPr>
        <w:t xml:space="preserve"> آن‌ها </w:t>
      </w:r>
      <w:r w:rsidRPr="00CD1242">
        <w:rPr>
          <w:rStyle w:val="Char2"/>
          <w:rFonts w:hint="cs"/>
          <w:rtl/>
        </w:rPr>
        <w:t>مشهور است.</w:t>
      </w:r>
      <w:r w:rsidRPr="00CD1242">
        <w:rPr>
          <w:rStyle w:val="Char2"/>
          <w:vertAlign w:val="superscript"/>
          <w:rtl/>
        </w:rPr>
        <w:footnoteReference w:id="830"/>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 xml:space="preserve">ن است آنچه را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از بق</w:t>
      </w:r>
      <w:r w:rsidR="003616EF" w:rsidRPr="00CD1242">
        <w:rPr>
          <w:rStyle w:val="Char2"/>
          <w:rFonts w:hint="cs"/>
          <w:rtl/>
        </w:rPr>
        <w:t>یه</w:t>
      </w:r>
      <w:r w:rsidRPr="00CD1242">
        <w:rPr>
          <w:rStyle w:val="Char2"/>
          <w:rFonts w:hint="cs"/>
          <w:rtl/>
        </w:rPr>
        <w:t xml:space="preserve"> ائمه مثل قاض</w:t>
      </w:r>
      <w:r w:rsidR="003616EF" w:rsidRPr="00CD1242">
        <w:rPr>
          <w:rStyle w:val="Char2"/>
          <w:rFonts w:hint="cs"/>
          <w:rtl/>
        </w:rPr>
        <w:t>ی</w:t>
      </w:r>
      <w:r w:rsidRPr="00CD1242">
        <w:rPr>
          <w:rStyle w:val="Char2"/>
          <w:rFonts w:hint="cs"/>
          <w:rtl/>
        </w:rPr>
        <w:t xml:space="preserve"> اسماع</w:t>
      </w:r>
      <w:r w:rsidR="003616EF" w:rsidRPr="00CD1242">
        <w:rPr>
          <w:rStyle w:val="Char2"/>
          <w:rFonts w:hint="cs"/>
          <w:rtl/>
        </w:rPr>
        <w:t>ی</w:t>
      </w:r>
      <w:r w:rsidRPr="00CD1242">
        <w:rPr>
          <w:rStyle w:val="Char2"/>
          <w:rFonts w:hint="cs"/>
          <w:rtl/>
        </w:rPr>
        <w:t>ل و نسا</w:t>
      </w:r>
      <w:r w:rsidR="003616EF" w:rsidRPr="00CD1242">
        <w:rPr>
          <w:rStyle w:val="Char2"/>
          <w:rFonts w:hint="cs"/>
          <w:rtl/>
        </w:rPr>
        <w:t>یی</w:t>
      </w:r>
      <w:r w:rsidRPr="00CD1242">
        <w:rPr>
          <w:rStyle w:val="Char2"/>
          <w:rFonts w:hint="cs"/>
          <w:rtl/>
        </w:rPr>
        <w:t xml:space="preserve"> و ابوعل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شابور</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و آن همچنان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هدف از آن روایات صح</w:t>
      </w:r>
      <w:r w:rsidR="003616EF" w:rsidRPr="00CD1242">
        <w:rPr>
          <w:rStyle w:val="Char2"/>
          <w:rFonts w:hint="cs"/>
          <w:rtl/>
        </w:rPr>
        <w:t>ی</w:t>
      </w:r>
      <w:r w:rsidRPr="00CD1242">
        <w:rPr>
          <w:rStyle w:val="Char2"/>
          <w:rFonts w:hint="cs"/>
          <w:rtl/>
        </w:rPr>
        <w:t>ح باشد چن</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مم</w:t>
      </w:r>
      <w:r w:rsidR="003616EF" w:rsidRPr="00CD1242">
        <w:rPr>
          <w:rStyle w:val="Char2"/>
          <w:rFonts w:hint="cs"/>
          <w:rtl/>
        </w:rPr>
        <w:t>ک</w:t>
      </w:r>
      <w:r w:rsidRPr="00CD1242">
        <w:rPr>
          <w:rStyle w:val="Char2"/>
          <w:rFonts w:hint="cs"/>
          <w:rtl/>
        </w:rPr>
        <w:t>ن ن</w:t>
      </w:r>
      <w:r w:rsidR="003616EF" w:rsidRPr="00CD1242">
        <w:rPr>
          <w:rStyle w:val="Char2"/>
          <w:rFonts w:hint="cs"/>
          <w:rtl/>
        </w:rPr>
        <w:t>ی</w:t>
      </w:r>
      <w:r w:rsidRPr="00CD1242">
        <w:rPr>
          <w:rStyle w:val="Char2"/>
          <w:rFonts w:hint="cs"/>
          <w:rtl/>
        </w:rPr>
        <w:t>ست از ائمه ثابت باشد، چون واقع</w:t>
      </w:r>
      <w:r w:rsidR="003616EF" w:rsidRPr="00CD1242">
        <w:rPr>
          <w:rStyle w:val="Char2"/>
          <w:rFonts w:hint="cs"/>
          <w:rtl/>
        </w:rPr>
        <w:t>ی</w:t>
      </w:r>
      <w:r w:rsidRPr="00CD1242">
        <w:rPr>
          <w:rStyle w:val="Char2"/>
          <w:rFonts w:hint="cs"/>
          <w:rtl/>
        </w:rPr>
        <w:t>ت</w:t>
      </w:r>
      <w:r w:rsidR="00952A92">
        <w:rPr>
          <w:rStyle w:val="Char2"/>
          <w:rFonts w:hint="eastAsia"/>
          <w:rtl/>
        </w:rPr>
        <w:t>‌</w:t>
      </w:r>
      <w:r w:rsidRPr="00CD1242">
        <w:rPr>
          <w:rStyle w:val="Char2"/>
          <w:rFonts w:hint="cs"/>
          <w:rtl/>
        </w:rPr>
        <w:t>ها برخلاف آن است و اگر هدف از آن، مجموع روایات صح</w:t>
      </w:r>
      <w:r w:rsidR="003616EF" w:rsidRPr="00CD1242">
        <w:rPr>
          <w:rStyle w:val="Char2"/>
          <w:rFonts w:hint="cs"/>
          <w:rtl/>
        </w:rPr>
        <w:t>ی</w:t>
      </w:r>
      <w:r w:rsidRPr="00CD1242">
        <w:rPr>
          <w:rStyle w:val="Char2"/>
          <w:rFonts w:hint="cs"/>
          <w:rtl/>
        </w:rPr>
        <w:t>ح و غ</w:t>
      </w:r>
      <w:r w:rsidR="003616EF" w:rsidRPr="00CD1242">
        <w:rPr>
          <w:rStyle w:val="Char2"/>
          <w:rFonts w:hint="cs"/>
          <w:rtl/>
        </w:rPr>
        <w:t>ی</w:t>
      </w:r>
      <w:r w:rsidRPr="00CD1242">
        <w:rPr>
          <w:rStyle w:val="Char2"/>
          <w:rFonts w:hint="cs"/>
          <w:rtl/>
        </w:rPr>
        <w:t>ر صح</w:t>
      </w:r>
      <w:r w:rsidR="003616EF" w:rsidRPr="00CD1242">
        <w:rPr>
          <w:rStyle w:val="Char2"/>
          <w:rFonts w:hint="cs"/>
          <w:rtl/>
        </w:rPr>
        <w:t>ی</w:t>
      </w:r>
      <w:r w:rsidRPr="00CD1242">
        <w:rPr>
          <w:rStyle w:val="Char2"/>
          <w:rFonts w:hint="cs"/>
          <w:rtl/>
        </w:rPr>
        <w:t>ح باشد، م</w:t>
      </w:r>
      <w:r w:rsidR="003616EF" w:rsidRPr="00CD1242">
        <w:rPr>
          <w:rStyle w:val="Char2"/>
          <w:rFonts w:hint="cs"/>
          <w:rtl/>
        </w:rPr>
        <w:t>ی</w:t>
      </w:r>
      <w:r w:rsidRPr="00CD1242">
        <w:rPr>
          <w:rStyle w:val="Char2"/>
          <w:rFonts w:hint="cs"/>
          <w:rtl/>
        </w:rPr>
        <w:t xml:space="preserve">‌شود گفت </w:t>
      </w:r>
      <w:r w:rsidR="003616EF" w:rsidRPr="00CD1242">
        <w:rPr>
          <w:rStyle w:val="Char2"/>
          <w:rFonts w:hint="cs"/>
          <w:rtl/>
        </w:rPr>
        <w:t>ک</w:t>
      </w:r>
      <w:r w:rsidRPr="00CD1242">
        <w:rPr>
          <w:rStyle w:val="Char2"/>
          <w:rFonts w:hint="cs"/>
          <w:rtl/>
        </w:rPr>
        <w:t>ه این به گونه‌ای ممکن است.</w:t>
      </w:r>
    </w:p>
    <w:p w:rsidR="00AC5501" w:rsidRPr="00CD1242" w:rsidRDefault="00AC5501" w:rsidP="00CD1242">
      <w:pPr>
        <w:bidi/>
        <w:ind w:firstLine="284"/>
        <w:jc w:val="lowKashida"/>
        <w:rPr>
          <w:rStyle w:val="Char2"/>
          <w:rtl/>
        </w:rPr>
      </w:pPr>
      <w:r w:rsidRPr="00CD1242">
        <w:rPr>
          <w:rStyle w:val="Char2"/>
          <w:rFonts w:hint="cs"/>
          <w:rtl/>
        </w:rPr>
        <w:t>علت روا</w:t>
      </w:r>
      <w:r w:rsidR="003616EF" w:rsidRPr="00CD1242">
        <w:rPr>
          <w:rStyle w:val="Char2"/>
          <w:rFonts w:hint="cs"/>
          <w:rtl/>
        </w:rPr>
        <w:t>ی</w:t>
      </w:r>
      <w:r w:rsidRPr="00CD1242">
        <w:rPr>
          <w:rStyle w:val="Char2"/>
          <w:rFonts w:hint="cs"/>
          <w:rtl/>
        </w:rPr>
        <w:t>ات ز</w:t>
      </w:r>
      <w:r w:rsidR="003616EF" w:rsidRPr="00CD1242">
        <w:rPr>
          <w:rStyle w:val="Char2"/>
          <w:rFonts w:hint="cs"/>
          <w:rtl/>
        </w:rPr>
        <w:t>ی</w:t>
      </w:r>
      <w:r w:rsidRPr="00CD1242">
        <w:rPr>
          <w:rStyle w:val="Char2"/>
          <w:rFonts w:hint="cs"/>
          <w:rtl/>
        </w:rPr>
        <w:t>اد در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اعم از صح</w:t>
      </w:r>
      <w:r w:rsidR="003616EF" w:rsidRPr="00CD1242">
        <w:rPr>
          <w:rStyle w:val="Char2"/>
          <w:rFonts w:hint="cs"/>
          <w:rtl/>
        </w:rPr>
        <w:t>ی</w:t>
      </w:r>
      <w:r w:rsidRPr="00CD1242">
        <w:rPr>
          <w:rStyle w:val="Char2"/>
          <w:rFonts w:hint="cs"/>
          <w:rtl/>
        </w:rPr>
        <w:t>ح و ضع</w:t>
      </w:r>
      <w:r w:rsidR="003616EF" w:rsidRPr="00CD1242">
        <w:rPr>
          <w:rStyle w:val="Char2"/>
          <w:rFonts w:hint="cs"/>
          <w:rtl/>
        </w:rPr>
        <w:t>ی</w:t>
      </w:r>
      <w:r w:rsidRPr="00CD1242">
        <w:rPr>
          <w:rStyle w:val="Char2"/>
          <w:rFonts w:hint="cs"/>
          <w:rtl/>
        </w:rPr>
        <w:t xml:space="preserve">ف و موضوع به دو امر برمی‌گردد: </w:t>
      </w:r>
    </w:p>
    <w:p w:rsidR="00AC5501" w:rsidRPr="00CD1242" w:rsidRDefault="00AC5501" w:rsidP="00CD1242">
      <w:pPr>
        <w:bidi/>
        <w:ind w:firstLine="284"/>
        <w:jc w:val="lowKashida"/>
        <w:rPr>
          <w:rStyle w:val="Char2"/>
          <w:rtl/>
        </w:rPr>
      </w:pPr>
      <w:r w:rsidRPr="00952A92">
        <w:rPr>
          <w:rStyle w:val="Char8"/>
          <w:rFonts w:hint="cs"/>
          <w:rtl/>
        </w:rPr>
        <w:t>اول:</w:t>
      </w:r>
      <w:r w:rsidRPr="00CD1242">
        <w:rPr>
          <w:rStyle w:val="Char2"/>
          <w:rFonts w:hint="cs"/>
          <w:rtl/>
        </w:rPr>
        <w:t xml:space="preserve"> انتساب رافضه به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و ادعا</w:t>
      </w:r>
      <w:r w:rsidR="003616EF" w:rsidRPr="00CD1242">
        <w:rPr>
          <w:rStyle w:val="Char2"/>
          <w:rFonts w:hint="cs"/>
          <w:rtl/>
        </w:rPr>
        <w:t>ی</w:t>
      </w:r>
      <w:r w:rsidRPr="00CD1242">
        <w:rPr>
          <w:rStyle w:val="Char2"/>
          <w:rFonts w:hint="cs"/>
          <w:rtl/>
        </w:rPr>
        <w:t xml:space="preserve"> محبت</w:t>
      </w:r>
      <w:r w:rsidR="000E0383" w:rsidRPr="00CD1242">
        <w:rPr>
          <w:rStyle w:val="Char2"/>
          <w:rFonts w:hint="cs"/>
          <w:rtl/>
        </w:rPr>
        <w:t xml:space="preserve"> آن‌ها </w:t>
      </w:r>
      <w:r w:rsidRPr="00CD1242">
        <w:rPr>
          <w:rStyle w:val="Char2"/>
          <w:rFonts w:hint="cs"/>
          <w:rtl/>
        </w:rPr>
        <w:t>به او و جعل نمودن روایات زیاد از طرف آنان در مورد فضایل علی؛ همچنان که در</w:t>
      </w:r>
      <w:r w:rsidR="00740248">
        <w:rPr>
          <w:rStyle w:val="Char2"/>
          <w:rFonts w:hint="cs"/>
          <w:rtl/>
        </w:rPr>
        <w:t xml:space="preserve"> کتاب‌ها</w:t>
      </w:r>
      <w:r w:rsidRPr="00CD1242">
        <w:rPr>
          <w:rStyle w:val="Char2"/>
          <w:rFonts w:hint="cs"/>
          <w:rtl/>
        </w:rPr>
        <w:t>یشان مشخص است و علما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و حد</w:t>
      </w:r>
      <w:r w:rsidR="003616EF" w:rsidRPr="00CD1242">
        <w:rPr>
          <w:rStyle w:val="Char2"/>
          <w:rFonts w:hint="cs"/>
          <w:rtl/>
        </w:rPr>
        <w:t>ی</w:t>
      </w:r>
      <w:r w:rsidRPr="00CD1242">
        <w:rPr>
          <w:rStyle w:val="Char2"/>
          <w:rFonts w:hint="cs"/>
          <w:rtl/>
        </w:rPr>
        <w:t>ث شناسان بدان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ابن جوز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غلو رافض</w:t>
      </w:r>
      <w:r w:rsidR="003616EF" w:rsidRPr="00CD1242">
        <w:rPr>
          <w:rStyle w:val="Char2"/>
          <w:rFonts w:hint="cs"/>
          <w:rtl/>
        </w:rPr>
        <w:t>ی</w:t>
      </w:r>
      <w:r w:rsidRPr="00CD1242">
        <w:rPr>
          <w:rStyle w:val="Char2"/>
          <w:rFonts w:hint="cs"/>
          <w:rtl/>
        </w:rPr>
        <w:t>ان در محبت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000E0383" w:rsidRPr="00CD1242">
        <w:rPr>
          <w:rStyle w:val="Char2"/>
          <w:rFonts w:hint="cs"/>
          <w:rtl/>
        </w:rPr>
        <w:t xml:space="preserve"> آن‌ها </w:t>
      </w:r>
      <w:r w:rsidRPr="00CD1242">
        <w:rPr>
          <w:rStyle w:val="Char2"/>
          <w:rFonts w:hint="cs"/>
          <w:rtl/>
        </w:rPr>
        <w:t xml:space="preserve">را واداشته است </w:t>
      </w:r>
      <w:r w:rsidR="003616EF" w:rsidRPr="00CD1242">
        <w:rPr>
          <w:rStyle w:val="Char2"/>
          <w:rFonts w:hint="cs"/>
          <w:rtl/>
        </w:rPr>
        <w:t>ک</w:t>
      </w:r>
      <w:r w:rsidRPr="00CD1242">
        <w:rPr>
          <w:rStyle w:val="Char2"/>
          <w:rFonts w:hint="cs"/>
          <w:rtl/>
        </w:rPr>
        <w:t>ه احاد</w:t>
      </w:r>
      <w:r w:rsidR="003616EF" w:rsidRPr="00CD1242">
        <w:rPr>
          <w:rStyle w:val="Char2"/>
          <w:rFonts w:hint="cs"/>
          <w:rtl/>
        </w:rPr>
        <w:t>ی</w:t>
      </w:r>
      <w:r w:rsidRPr="00CD1242">
        <w:rPr>
          <w:rStyle w:val="Char2"/>
          <w:rFonts w:hint="cs"/>
          <w:rtl/>
        </w:rPr>
        <w:t>ث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در فضا</w:t>
      </w:r>
      <w:r w:rsidR="003616EF" w:rsidRPr="00CD1242">
        <w:rPr>
          <w:rStyle w:val="Char2"/>
          <w:rFonts w:hint="cs"/>
          <w:rtl/>
        </w:rPr>
        <w:t>ی</w:t>
      </w:r>
      <w:r w:rsidRPr="00CD1242">
        <w:rPr>
          <w:rStyle w:val="Char2"/>
          <w:rFonts w:hint="cs"/>
          <w:rtl/>
        </w:rPr>
        <w:t xml:space="preserve">ل او وضع </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روح او را می‌آزارد.</w:t>
      </w:r>
      <w:r w:rsidRPr="00CD1242">
        <w:rPr>
          <w:rStyle w:val="Char2"/>
          <w:vertAlign w:val="superscript"/>
          <w:rtl/>
        </w:rPr>
        <w:footnoteReference w:id="831"/>
      </w:r>
    </w:p>
    <w:p w:rsidR="00AC5501" w:rsidRPr="00CD1242" w:rsidRDefault="00AC5501" w:rsidP="00952A92">
      <w:pPr>
        <w:bidi/>
        <w:ind w:firstLine="284"/>
        <w:jc w:val="lowKashida"/>
        <w:rPr>
          <w:rStyle w:val="Char2"/>
          <w:rtl/>
        </w:rPr>
      </w:pPr>
      <w:r w:rsidRPr="00952A92">
        <w:rPr>
          <w:rStyle w:val="Char8"/>
          <w:rFonts w:hint="cs"/>
          <w:rtl/>
        </w:rPr>
        <w:t>دوم:</w:t>
      </w:r>
      <w:r w:rsidRPr="00CD1242">
        <w:rPr>
          <w:rStyle w:val="Char2"/>
          <w:rFonts w:hint="cs"/>
          <w:rtl/>
        </w:rPr>
        <w:t xml:space="preserve"> آنچه </w:t>
      </w:r>
      <w:r w:rsidR="003616EF" w:rsidRPr="00CD1242">
        <w:rPr>
          <w:rStyle w:val="Char2"/>
          <w:rFonts w:hint="cs"/>
          <w:rtl/>
        </w:rPr>
        <w:t>ک</w:t>
      </w:r>
      <w:r w:rsidRPr="00CD1242">
        <w:rPr>
          <w:rStyle w:val="Char2"/>
          <w:rFonts w:hint="cs"/>
          <w:rtl/>
        </w:rPr>
        <w:t>ه ابن حجر</w:t>
      </w:r>
      <w:r w:rsidR="004662C6">
        <w:rPr>
          <w:rStyle w:val="Char2"/>
          <w:rFonts w:cs="CTraditional Arabic" w:hint="cs"/>
          <w:rtl/>
        </w:rPr>
        <w:t>/</w:t>
      </w:r>
      <w:r w:rsidRPr="00CD1242">
        <w:rPr>
          <w:rStyle w:val="Char2"/>
          <w:rFonts w:hint="cs"/>
          <w:rtl/>
        </w:rPr>
        <w:t xml:space="preserve"> در فتح البار</w:t>
      </w:r>
      <w:r w:rsidR="003616EF" w:rsidRPr="00CD1242">
        <w:rPr>
          <w:rStyle w:val="Char2"/>
          <w:rFonts w:hint="cs"/>
          <w:rtl/>
        </w:rPr>
        <w:t>ی</w:t>
      </w:r>
      <w:r w:rsidRPr="00CD1242">
        <w:rPr>
          <w:rStyle w:val="Char2"/>
          <w:rFonts w:hint="cs"/>
          <w:rtl/>
        </w:rPr>
        <w:t xml:space="preserve"> بعد از نقل اثر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گذشت و به احمد و بعض</w:t>
      </w:r>
      <w:r w:rsidR="003616EF" w:rsidRPr="00CD1242">
        <w:rPr>
          <w:rStyle w:val="Char2"/>
          <w:rFonts w:hint="cs"/>
          <w:rtl/>
        </w:rPr>
        <w:t>ی</w:t>
      </w:r>
      <w:r w:rsidRPr="00CD1242">
        <w:rPr>
          <w:rStyle w:val="Char2"/>
          <w:rFonts w:hint="cs"/>
          <w:rtl/>
        </w:rPr>
        <w:t xml:space="preserve"> از محدثین منسوب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«گو</w:t>
      </w:r>
      <w:r w:rsidR="003616EF" w:rsidRPr="00CD1242">
        <w:rPr>
          <w:rStyle w:val="Char2"/>
          <w:rFonts w:hint="cs"/>
          <w:rtl/>
        </w:rPr>
        <w:t>ی</w:t>
      </w:r>
      <w:r w:rsidRPr="00CD1242">
        <w:rPr>
          <w:rStyle w:val="Char2"/>
          <w:rFonts w:hint="cs"/>
          <w:rtl/>
        </w:rPr>
        <w:t>ا سبب آن، تأخ</w:t>
      </w:r>
      <w:r w:rsidR="003616EF" w:rsidRPr="00CD1242">
        <w:rPr>
          <w:rStyle w:val="Char2"/>
          <w:rFonts w:hint="cs"/>
          <w:rtl/>
        </w:rPr>
        <w:t>ی</w:t>
      </w:r>
      <w:r w:rsidRPr="00CD1242">
        <w:rPr>
          <w:rStyle w:val="Char2"/>
          <w:rFonts w:hint="cs"/>
          <w:rtl/>
        </w:rPr>
        <w:t>ر این روایت و وقوع اختلاف در زمان عل</w:t>
      </w:r>
      <w:r w:rsidR="003616EF" w:rsidRPr="00CD1242">
        <w:rPr>
          <w:rStyle w:val="Char2"/>
          <w:rFonts w:hint="cs"/>
          <w:rtl/>
        </w:rPr>
        <w:t>ی</w:t>
      </w:r>
      <w:r w:rsidR="00952A92">
        <w:rPr>
          <w:rFonts w:cs="CTraditional Arabic" w:hint="cs"/>
          <w:sz w:val="28"/>
          <w:szCs w:val="28"/>
          <w:rtl/>
        </w:rPr>
        <w:t xml:space="preserve">س </w:t>
      </w:r>
      <w:r w:rsidRPr="00CD1242">
        <w:rPr>
          <w:rStyle w:val="Char2"/>
          <w:rFonts w:hint="cs"/>
          <w:rtl/>
        </w:rPr>
        <w:t xml:space="preserve">و خروج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علیه او خروج </w:t>
      </w:r>
      <w:r w:rsidR="003616EF" w:rsidRPr="00CD1242">
        <w:rPr>
          <w:rStyle w:val="Char2"/>
          <w:rFonts w:hint="cs"/>
          <w:rtl/>
        </w:rPr>
        <w:t>ک</w:t>
      </w:r>
      <w:r w:rsidRPr="00CD1242">
        <w:rPr>
          <w:rStyle w:val="Char2"/>
          <w:rFonts w:hint="cs"/>
          <w:rtl/>
        </w:rPr>
        <w:t>ردند. ا</w:t>
      </w:r>
      <w:r w:rsidR="003616EF" w:rsidRPr="00CD1242">
        <w:rPr>
          <w:rStyle w:val="Char2"/>
          <w:rFonts w:hint="cs"/>
          <w:rtl/>
        </w:rPr>
        <w:t>ی</w:t>
      </w:r>
      <w:r w:rsidRPr="00CD1242">
        <w:rPr>
          <w:rStyle w:val="Char2"/>
          <w:rFonts w:hint="cs"/>
          <w:rtl/>
        </w:rPr>
        <w:t>ن سبب انتشار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Fonts w:cs="CTraditional Arabic" w:hint="cs"/>
          <w:sz w:val="28"/>
          <w:szCs w:val="28"/>
          <w:rtl/>
        </w:rPr>
        <w:t xml:space="preserve"> </w:t>
      </w:r>
      <w:r w:rsidR="00952A92">
        <w:rPr>
          <w:rFonts w:cs="CTraditional Arabic" w:hint="cs"/>
          <w:sz w:val="28"/>
          <w:szCs w:val="28"/>
          <w:rtl/>
        </w:rPr>
        <w:t>س</w:t>
      </w:r>
      <w:r w:rsidRPr="00CD1242">
        <w:rPr>
          <w:rStyle w:val="Char2"/>
          <w:rFonts w:hint="cs"/>
          <w:rtl/>
        </w:rPr>
        <w:t xml:space="preserve"> شد، چون صحابه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برخلاف مخالف</w:t>
      </w:r>
      <w:r w:rsidR="003616EF" w:rsidRPr="00CD1242">
        <w:rPr>
          <w:rStyle w:val="Char2"/>
          <w:rFonts w:hint="cs"/>
          <w:rtl/>
        </w:rPr>
        <w:t>ی</w:t>
      </w:r>
      <w:r w:rsidRPr="00CD1242">
        <w:rPr>
          <w:rStyle w:val="Char2"/>
          <w:rFonts w:hint="cs"/>
          <w:rtl/>
        </w:rPr>
        <w:t>ن او بودند. پس مردم در آن زمان دو دسته بودند اما اهل بدعت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م بودند. سپس سال</w:t>
      </w:r>
      <w:r w:rsidR="00952A92">
        <w:rPr>
          <w:rStyle w:val="Char2"/>
          <w:rFonts w:hint="eastAsia"/>
          <w:rtl/>
        </w:rPr>
        <w:t>‌</w:t>
      </w:r>
      <w:r w:rsidRPr="00CD1242">
        <w:rPr>
          <w:rStyle w:val="Char2"/>
          <w:rFonts w:hint="cs"/>
          <w:rtl/>
        </w:rPr>
        <w:t>ها سپری 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فرق</w:t>
      </w:r>
      <w:r w:rsidR="003616EF" w:rsidRPr="00CD1242">
        <w:rPr>
          <w:rStyle w:val="Char2"/>
          <w:rFonts w:hint="cs"/>
          <w:rtl/>
        </w:rPr>
        <w:t>ه</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ظهور </w:t>
      </w:r>
      <w:r w:rsidR="003616EF" w:rsidRPr="00CD1242">
        <w:rPr>
          <w:rStyle w:val="Char2"/>
          <w:rFonts w:hint="cs"/>
          <w:rtl/>
        </w:rPr>
        <w:t>ک</w:t>
      </w:r>
      <w:r w:rsidRPr="00CD1242">
        <w:rPr>
          <w:rStyle w:val="Char2"/>
          <w:rFonts w:hint="cs"/>
          <w:rtl/>
        </w:rPr>
        <w:t>رد و به شدت با او جنگ</w:t>
      </w:r>
      <w:r w:rsidR="003616EF" w:rsidRPr="00CD1242">
        <w:rPr>
          <w:rStyle w:val="Char2"/>
          <w:rFonts w:hint="cs"/>
          <w:rtl/>
        </w:rPr>
        <w:t>ی</w:t>
      </w:r>
      <w:r w:rsidRPr="00CD1242">
        <w:rPr>
          <w:rStyle w:val="Char2"/>
          <w:rFonts w:hint="cs"/>
          <w:rtl/>
        </w:rPr>
        <w:t>د و برا</w:t>
      </w:r>
      <w:r w:rsidR="003616EF" w:rsidRPr="00CD1242">
        <w:rPr>
          <w:rStyle w:val="Char2"/>
          <w:rFonts w:hint="cs"/>
          <w:rtl/>
        </w:rPr>
        <w:t>ی</w:t>
      </w:r>
      <w:r w:rsidRPr="00CD1242">
        <w:rPr>
          <w:rStyle w:val="Char2"/>
          <w:rFonts w:hint="cs"/>
          <w:rtl/>
        </w:rPr>
        <w:t xml:space="preserve"> او ارزش</w:t>
      </w:r>
      <w:r w:rsidR="003616EF" w:rsidRPr="00CD1242">
        <w:rPr>
          <w:rStyle w:val="Char2"/>
          <w:rFonts w:hint="cs"/>
          <w:rtl/>
        </w:rPr>
        <w:t>ی</w:t>
      </w:r>
      <w:r w:rsidRPr="00CD1242">
        <w:rPr>
          <w:rStyle w:val="Char2"/>
          <w:rFonts w:hint="cs"/>
          <w:rtl/>
        </w:rPr>
        <w:t xml:space="preserve"> قا</w:t>
      </w:r>
      <w:r w:rsidR="003616EF" w:rsidRPr="00CD1242">
        <w:rPr>
          <w:rStyle w:val="Char2"/>
          <w:rFonts w:hint="cs"/>
          <w:rtl/>
        </w:rPr>
        <w:t>ی</w:t>
      </w:r>
      <w:r w:rsidRPr="00CD1242">
        <w:rPr>
          <w:rStyle w:val="Char2"/>
          <w:rFonts w:hint="cs"/>
          <w:rtl/>
        </w:rPr>
        <w:t xml:space="preserve">ل نبوده و لعن او را بر منابر روش خود قرار دادند و خوارج در دشمنی با علی با آنان متفق بودند و غلو </w:t>
      </w:r>
      <w:r w:rsidR="003616EF" w:rsidRPr="00CD1242">
        <w:rPr>
          <w:rStyle w:val="Char2"/>
          <w:rFonts w:hint="cs"/>
          <w:rtl/>
        </w:rPr>
        <w:t>ک</w:t>
      </w:r>
      <w:r w:rsidRPr="00CD1242">
        <w:rPr>
          <w:rStyle w:val="Char2"/>
          <w:rFonts w:hint="cs"/>
          <w:rtl/>
        </w:rPr>
        <w:t>رده‌ و او را ت</w:t>
      </w:r>
      <w:r w:rsidR="003616EF" w:rsidRPr="00CD1242">
        <w:rPr>
          <w:rStyle w:val="Char2"/>
          <w:rFonts w:hint="cs"/>
          <w:rtl/>
        </w:rPr>
        <w:t>ک</w:t>
      </w:r>
      <w:r w:rsidRPr="00CD1242">
        <w:rPr>
          <w:rStyle w:val="Char2"/>
          <w:rFonts w:hint="cs"/>
          <w:rtl/>
        </w:rPr>
        <w:t>ف</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ردند و این بدگویی متوجه عثمان هم می‌شد. بنابراین مردم در مورد عل</w:t>
      </w:r>
      <w:r w:rsidR="003616EF" w:rsidRPr="00CD1242">
        <w:rPr>
          <w:rStyle w:val="Char2"/>
          <w:rFonts w:hint="cs"/>
          <w:rtl/>
        </w:rPr>
        <w:t>ی</w:t>
      </w:r>
      <w:r w:rsidRPr="00CD1242">
        <w:rPr>
          <w:rStyle w:val="Char2"/>
          <w:rFonts w:hint="cs"/>
          <w:rtl/>
        </w:rPr>
        <w:t xml:space="preserve"> سه گروه شدند: اهل سنت، خوارج و اهل بدعت، و بن</w:t>
      </w:r>
      <w:r w:rsidR="003616EF" w:rsidRPr="00CD1242">
        <w:rPr>
          <w:rStyle w:val="Char2"/>
          <w:rFonts w:hint="cs"/>
          <w:rtl/>
        </w:rPr>
        <w:t>ی</w:t>
      </w:r>
      <w:r w:rsidRPr="00CD1242">
        <w:rPr>
          <w:rStyle w:val="Char2"/>
          <w:rFonts w:hint="cs"/>
          <w:rtl/>
        </w:rPr>
        <w:t>‌ام</w:t>
      </w:r>
      <w:r w:rsidR="003616EF" w:rsidRPr="00CD1242">
        <w:rPr>
          <w:rStyle w:val="Char2"/>
          <w:rFonts w:hint="cs"/>
          <w:rtl/>
        </w:rPr>
        <w:t>ی</w:t>
      </w:r>
      <w:r w:rsidRPr="00CD1242">
        <w:rPr>
          <w:rStyle w:val="Char2"/>
          <w:rFonts w:hint="cs"/>
          <w:rtl/>
        </w:rPr>
        <w:t xml:space="preserve">ه و پیروانشان </w:t>
      </w:r>
      <w:r w:rsidR="003616EF" w:rsidRPr="00CD1242">
        <w:rPr>
          <w:rStyle w:val="Char2"/>
          <w:rFonts w:hint="cs"/>
          <w:rtl/>
        </w:rPr>
        <w:t>ک</w:t>
      </w:r>
      <w:r w:rsidRPr="00CD1242">
        <w:rPr>
          <w:rStyle w:val="Char2"/>
          <w:rFonts w:hint="cs"/>
          <w:rtl/>
        </w:rPr>
        <w:t>ه با او جنگ</w:t>
      </w:r>
      <w:r w:rsidR="003616EF" w:rsidRPr="00CD1242">
        <w:rPr>
          <w:rStyle w:val="Char2"/>
          <w:rFonts w:hint="cs"/>
          <w:rtl/>
        </w:rPr>
        <w:t>ی</w:t>
      </w:r>
      <w:r w:rsidRPr="00CD1242">
        <w:rPr>
          <w:rStyle w:val="Char2"/>
          <w:rFonts w:hint="cs"/>
          <w:rtl/>
        </w:rPr>
        <w:t>دند. پس اهل سنت به نشر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و به علت وجود مخالفان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ناقلان فضا</w:t>
      </w:r>
      <w:r w:rsidR="003616EF" w:rsidRPr="00CD1242">
        <w:rPr>
          <w:rStyle w:val="Char2"/>
          <w:rFonts w:hint="cs"/>
          <w:rtl/>
        </w:rPr>
        <w:t>ی</w:t>
      </w:r>
      <w:r w:rsidRPr="00CD1242">
        <w:rPr>
          <w:rStyle w:val="Char2"/>
          <w:rFonts w:hint="cs"/>
          <w:rtl/>
        </w:rPr>
        <w:t>ل او فراوان شده وگرنه هر</w:t>
      </w:r>
      <w:r w:rsidR="003616EF" w:rsidRPr="00CD1242">
        <w:rPr>
          <w:rStyle w:val="Char2"/>
          <w:rFonts w:hint="cs"/>
          <w:rtl/>
        </w:rPr>
        <w:t>ک</w:t>
      </w:r>
      <w:r w:rsidRPr="00CD1242">
        <w:rPr>
          <w:rStyle w:val="Char2"/>
          <w:rFonts w:hint="cs"/>
          <w:rtl/>
        </w:rPr>
        <w:t>دام از چهار نفر اگر به م</w:t>
      </w:r>
      <w:r w:rsidR="003616EF" w:rsidRPr="00CD1242">
        <w:rPr>
          <w:rStyle w:val="Char2"/>
          <w:rFonts w:hint="cs"/>
          <w:rtl/>
        </w:rPr>
        <w:t>ی</w:t>
      </w:r>
      <w:r w:rsidRPr="00CD1242">
        <w:rPr>
          <w:rStyle w:val="Char2"/>
          <w:rFonts w:hint="cs"/>
          <w:rtl/>
        </w:rPr>
        <w:t>زان عدالت سنج</w:t>
      </w:r>
      <w:r w:rsidR="003616EF" w:rsidRPr="00CD1242">
        <w:rPr>
          <w:rStyle w:val="Char2"/>
          <w:rFonts w:hint="cs"/>
          <w:rtl/>
        </w:rPr>
        <w:t>ی</w:t>
      </w:r>
      <w:r w:rsidRPr="00CD1242">
        <w:rPr>
          <w:rStyle w:val="Char2"/>
          <w:rFonts w:hint="cs"/>
          <w:rtl/>
        </w:rPr>
        <w:t>ده شود دارا</w:t>
      </w:r>
      <w:r w:rsidR="003616EF" w:rsidRPr="00CD1242">
        <w:rPr>
          <w:rStyle w:val="Char2"/>
          <w:rFonts w:hint="cs"/>
          <w:rtl/>
        </w:rPr>
        <w:t>ی</w:t>
      </w:r>
      <w:r w:rsidRPr="00CD1242">
        <w:rPr>
          <w:rStyle w:val="Char2"/>
          <w:rFonts w:hint="cs"/>
          <w:rtl/>
        </w:rPr>
        <w:t xml:space="preserve"> فضا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اصولاً خارج از عق</w:t>
      </w:r>
      <w:r w:rsidR="003616EF" w:rsidRPr="00CD1242">
        <w:rPr>
          <w:rStyle w:val="Char2"/>
          <w:rFonts w:hint="cs"/>
          <w:rtl/>
        </w:rPr>
        <w:t>ی</w:t>
      </w:r>
      <w:r w:rsidRPr="00CD1242">
        <w:rPr>
          <w:rStyle w:val="Char2"/>
          <w:rFonts w:hint="cs"/>
          <w:rtl/>
        </w:rPr>
        <w:t>ده اهل سنت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832"/>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دخترش، عا</w:t>
      </w:r>
      <w:r w:rsidR="003616EF" w:rsidRPr="00CD1242">
        <w:rPr>
          <w:rStyle w:val="Char2"/>
          <w:rFonts w:hint="cs"/>
          <w:rtl/>
        </w:rPr>
        <w:t>ی</w:t>
      </w:r>
      <w:r w:rsidRPr="00CD1242">
        <w:rPr>
          <w:rStyle w:val="Char2"/>
          <w:rFonts w:hint="cs"/>
          <w:rtl/>
        </w:rPr>
        <w:t>شه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موضعگیری او دربار</w:t>
      </w:r>
      <w:r w:rsidR="003616EF" w:rsidRPr="00CD1242">
        <w:rPr>
          <w:rStyle w:val="Char2"/>
          <w:rFonts w:hint="cs"/>
          <w:rtl/>
        </w:rPr>
        <w:t>ه</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روشن است و </w:t>
      </w:r>
      <w:r w:rsidR="003616EF" w:rsidRPr="00CD1242">
        <w:rPr>
          <w:rStyle w:val="Char2"/>
          <w:rFonts w:hint="cs"/>
          <w:rtl/>
        </w:rPr>
        <w:t>ی</w:t>
      </w:r>
      <w:r w:rsidRPr="00CD1242">
        <w:rPr>
          <w:rStyle w:val="Char2"/>
          <w:rFonts w:hint="cs"/>
          <w:rtl/>
        </w:rPr>
        <w:t>ا این فضایل از عبدالله بن عمر روایت شده که وی از جمله کسانی است که دور از علی بوده‌اند، در جواب باید گفت که ا</w:t>
      </w:r>
      <w:r w:rsidR="003616EF" w:rsidRPr="00CD1242">
        <w:rPr>
          <w:rStyle w:val="Char2"/>
          <w:rFonts w:hint="cs"/>
          <w:rtl/>
        </w:rPr>
        <w:t>ی</w:t>
      </w:r>
      <w:r w:rsidRPr="00CD1242">
        <w:rPr>
          <w:rStyle w:val="Char2"/>
          <w:rFonts w:hint="cs"/>
          <w:rtl/>
        </w:rPr>
        <w:t>ن گفته از روشن‌تر</w:t>
      </w:r>
      <w:r w:rsidR="003616EF" w:rsidRPr="00CD1242">
        <w:rPr>
          <w:rStyle w:val="Char2"/>
          <w:rFonts w:hint="cs"/>
          <w:rtl/>
        </w:rPr>
        <w:t>ی</w:t>
      </w:r>
      <w:r w:rsidRPr="00CD1242">
        <w:rPr>
          <w:rStyle w:val="Char2"/>
          <w:rFonts w:hint="cs"/>
          <w:rtl/>
        </w:rPr>
        <w:t>ن و واضح‌تر</w:t>
      </w:r>
      <w:r w:rsidR="003616EF" w:rsidRPr="00CD1242">
        <w:rPr>
          <w:rStyle w:val="Char2"/>
          <w:rFonts w:hint="cs"/>
          <w:rtl/>
        </w:rPr>
        <w:t>ی</w:t>
      </w:r>
      <w:r w:rsidRPr="00CD1242">
        <w:rPr>
          <w:rStyle w:val="Char2"/>
          <w:rFonts w:hint="cs"/>
          <w:rtl/>
        </w:rPr>
        <w:t>ن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است، چون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صحابه نقل </w:t>
      </w:r>
      <w:r w:rsidR="003616EF" w:rsidRPr="00CD1242">
        <w:rPr>
          <w:rStyle w:val="Char2"/>
          <w:rFonts w:hint="cs"/>
          <w:rtl/>
        </w:rPr>
        <w:t>ک</w:t>
      </w:r>
      <w:r w:rsidRPr="00CD1242">
        <w:rPr>
          <w:rStyle w:val="Char2"/>
          <w:rFonts w:hint="cs"/>
          <w:rtl/>
        </w:rPr>
        <w:t xml:space="preserve">رده و منحصر به </w:t>
      </w:r>
      <w:r w:rsidR="003616EF" w:rsidRPr="00CD1242">
        <w:rPr>
          <w:rStyle w:val="Char2"/>
          <w:rFonts w:hint="cs"/>
          <w:rtl/>
        </w:rPr>
        <w:t>یک</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دو نفر از صحابه و </w:t>
      </w:r>
      <w:r w:rsidR="003616EF" w:rsidRPr="00CD1242">
        <w:rPr>
          <w:rStyle w:val="Char2"/>
          <w:rFonts w:hint="cs"/>
          <w:rtl/>
        </w:rPr>
        <w:t>ی</w:t>
      </w:r>
      <w:r w:rsidRPr="00CD1242">
        <w:rPr>
          <w:rStyle w:val="Char2"/>
          <w:rFonts w:hint="cs"/>
          <w:rtl/>
        </w:rPr>
        <w:t>ا منحصر به نزد</w:t>
      </w:r>
      <w:r w:rsidR="003616EF" w:rsidRPr="00CD1242">
        <w:rPr>
          <w:rStyle w:val="Char2"/>
          <w:rFonts w:hint="cs"/>
          <w:rtl/>
        </w:rPr>
        <w:t>یک</w:t>
      </w:r>
      <w:r w:rsidRPr="00CD1242">
        <w:rPr>
          <w:rStyle w:val="Char2"/>
          <w:rFonts w:hint="cs"/>
          <w:rtl/>
        </w:rPr>
        <w:t>ان ابوبکر ن</w:t>
      </w:r>
      <w:r w:rsidR="003616EF" w:rsidRPr="00CD1242">
        <w:rPr>
          <w:rStyle w:val="Char2"/>
          <w:rFonts w:hint="cs"/>
          <w:rtl/>
        </w:rPr>
        <w:t>ی</w:t>
      </w:r>
      <w:r w:rsidRPr="00CD1242">
        <w:rPr>
          <w:rStyle w:val="Char2"/>
          <w:rFonts w:hint="cs"/>
          <w:rtl/>
        </w:rPr>
        <w:t>ست، گذشته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ادعا شود </w:t>
      </w:r>
      <w:r w:rsidR="003616EF" w:rsidRPr="00CD1242">
        <w:rPr>
          <w:rStyle w:val="Char2"/>
          <w:rFonts w:hint="cs"/>
          <w:rtl/>
        </w:rPr>
        <w:t>ک</w:t>
      </w:r>
      <w:r w:rsidRPr="00CD1242">
        <w:rPr>
          <w:rStyle w:val="Char2"/>
          <w:rFonts w:hint="cs"/>
          <w:rtl/>
        </w:rPr>
        <w:t>ه آن روایات منحصر به عا</w:t>
      </w:r>
      <w:r w:rsidR="003616EF" w:rsidRPr="00CD1242">
        <w:rPr>
          <w:rStyle w:val="Char2"/>
          <w:rFonts w:hint="cs"/>
          <w:rtl/>
        </w:rPr>
        <w:t>ی</w:t>
      </w:r>
      <w:r w:rsidRPr="00CD1242">
        <w:rPr>
          <w:rStyle w:val="Char2"/>
          <w:rFonts w:hint="cs"/>
          <w:rtl/>
        </w:rPr>
        <w:t>شه و ابن عمر است. این، کتب اهل سنت و در ابتدای</w:t>
      </w:r>
      <w:r w:rsidR="000E0383" w:rsidRPr="00CD1242">
        <w:rPr>
          <w:rStyle w:val="Char2"/>
          <w:rFonts w:hint="cs"/>
          <w:rtl/>
        </w:rPr>
        <w:t xml:space="preserve"> آن‌ها </w:t>
      </w:r>
      <w:r w:rsidRPr="00CD1242">
        <w:rPr>
          <w:rStyle w:val="Char2"/>
          <w:rFonts w:hint="cs"/>
          <w:rtl/>
        </w:rPr>
        <w:t>صحیح بخاری و مسلم هستند که گواه بر صحت این مطلب هستند. انسان حق‌جو م</w:t>
      </w:r>
      <w:r w:rsidR="003616EF" w:rsidRPr="00CD1242">
        <w:rPr>
          <w:rStyle w:val="Char2"/>
          <w:rFonts w:hint="cs"/>
          <w:rtl/>
        </w:rPr>
        <w:t>ی</w:t>
      </w:r>
      <w:r w:rsidRPr="00CD1242">
        <w:rPr>
          <w:rStyle w:val="Char2"/>
          <w:rFonts w:hint="cs"/>
          <w:rtl/>
        </w:rPr>
        <w:t>‌تواند به</w:t>
      </w:r>
      <w:r w:rsidR="000E0383" w:rsidRPr="00CD1242">
        <w:rPr>
          <w:rStyle w:val="Char2"/>
          <w:rFonts w:hint="cs"/>
          <w:rtl/>
        </w:rPr>
        <w:t xml:space="preserve"> آن‌ها </w:t>
      </w:r>
      <w:r w:rsidRPr="00CD1242">
        <w:rPr>
          <w:rStyle w:val="Char2"/>
          <w:rFonts w:hint="cs"/>
          <w:rtl/>
        </w:rPr>
        <w:t xml:space="preserve">مراجعه </w:t>
      </w:r>
      <w:r w:rsidR="003616EF" w:rsidRPr="00CD1242">
        <w:rPr>
          <w:rStyle w:val="Char2"/>
          <w:rFonts w:hint="cs"/>
          <w:rtl/>
        </w:rPr>
        <w:t>ک</w:t>
      </w:r>
      <w:r w:rsidRPr="00CD1242">
        <w:rPr>
          <w:rStyle w:val="Char2"/>
          <w:rFonts w:hint="cs"/>
          <w:rtl/>
        </w:rPr>
        <w:t>ند تا حق</w:t>
      </w:r>
      <w:r w:rsidR="003616EF" w:rsidRPr="00CD1242">
        <w:rPr>
          <w:rStyle w:val="Char2"/>
          <w:rFonts w:hint="cs"/>
          <w:rtl/>
        </w:rPr>
        <w:t>ی</w:t>
      </w:r>
      <w:r w:rsidRPr="00CD1242">
        <w:rPr>
          <w:rStyle w:val="Char2"/>
          <w:rFonts w:hint="cs"/>
          <w:rtl/>
        </w:rPr>
        <w:t>قت ا</w:t>
      </w:r>
      <w:r w:rsidR="003616EF" w:rsidRPr="00CD1242">
        <w:rPr>
          <w:rStyle w:val="Char2"/>
          <w:rFonts w:hint="cs"/>
          <w:rtl/>
        </w:rPr>
        <w:t>ی</w:t>
      </w:r>
      <w:r w:rsidRPr="00CD1242">
        <w:rPr>
          <w:rStyle w:val="Char2"/>
          <w:rFonts w:hint="cs"/>
          <w:rtl/>
        </w:rPr>
        <w:t>ن موضوع برا</w:t>
      </w:r>
      <w:r w:rsidR="003616EF" w:rsidRPr="00CD1242">
        <w:rPr>
          <w:rStyle w:val="Char2"/>
          <w:rFonts w:hint="cs"/>
          <w:rtl/>
        </w:rPr>
        <w:t>ی</w:t>
      </w:r>
      <w:r w:rsidRPr="00CD1242">
        <w:rPr>
          <w:rStyle w:val="Char2"/>
          <w:rFonts w:hint="cs"/>
          <w:rtl/>
        </w:rPr>
        <w:t>ش روشن شود.</w:t>
      </w:r>
    </w:p>
    <w:p w:rsidR="00AC5501" w:rsidRPr="00CD1242" w:rsidRDefault="00AC5501" w:rsidP="00952A92">
      <w:pPr>
        <w:bidi/>
        <w:ind w:firstLine="284"/>
        <w:jc w:val="lowKashida"/>
        <w:rPr>
          <w:rStyle w:val="Char2"/>
          <w:rtl/>
        </w:rPr>
      </w:pPr>
      <w:r w:rsidRPr="00CD1242">
        <w:rPr>
          <w:rStyle w:val="Char2"/>
          <w:rFonts w:hint="cs"/>
          <w:rtl/>
        </w:rPr>
        <w:t>برای روشن شدن این موضوع، روایاتی که دربار</w:t>
      </w:r>
      <w:r w:rsidR="003616EF" w:rsidRPr="00CD1242">
        <w:rPr>
          <w:rStyle w:val="Char2"/>
          <w:rFonts w:hint="cs"/>
          <w:rtl/>
        </w:rPr>
        <w:t>ه</w:t>
      </w:r>
      <w:r w:rsidRPr="00CD1242">
        <w:rPr>
          <w:rStyle w:val="Char2"/>
          <w:rFonts w:hint="cs"/>
          <w:rtl/>
        </w:rPr>
        <w:t xml:space="preserve"> فضایل ابوبکر روا</w:t>
      </w:r>
      <w:r w:rsidR="003616EF" w:rsidRPr="00CD1242">
        <w:rPr>
          <w:rStyle w:val="Char2"/>
          <w:rFonts w:hint="cs"/>
          <w:rtl/>
        </w:rPr>
        <w:t>ی</w:t>
      </w:r>
      <w:r w:rsidRPr="00CD1242">
        <w:rPr>
          <w:rStyle w:val="Char2"/>
          <w:rFonts w:hint="cs"/>
          <w:rtl/>
        </w:rPr>
        <w:t>ت شده و بیشتر از ده فضیلت را دربرداشته و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را در آن مشار</w:t>
      </w:r>
      <w:r w:rsidR="003616EF" w:rsidRPr="00CD1242">
        <w:rPr>
          <w:rStyle w:val="Char2"/>
          <w:rFonts w:hint="cs"/>
          <w:rtl/>
        </w:rPr>
        <w:t>ک</w:t>
      </w:r>
      <w:r w:rsidRPr="00CD1242">
        <w:rPr>
          <w:rStyle w:val="Char2"/>
          <w:rFonts w:hint="cs"/>
          <w:rtl/>
        </w:rPr>
        <w:t>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کافی است و روا</w:t>
      </w:r>
      <w:r w:rsidR="003616EF" w:rsidRPr="00CD1242">
        <w:rPr>
          <w:rStyle w:val="Char2"/>
          <w:rFonts w:hint="cs"/>
          <w:rtl/>
        </w:rPr>
        <w:t>ی</w:t>
      </w:r>
      <w:r w:rsidRPr="00CD1242">
        <w:rPr>
          <w:rStyle w:val="Char2"/>
          <w:rFonts w:hint="cs"/>
          <w:rtl/>
        </w:rPr>
        <w:t>ات</w:t>
      </w:r>
      <w:r w:rsidR="000E0383" w:rsidRPr="00CD1242">
        <w:rPr>
          <w:rStyle w:val="Char2"/>
          <w:rFonts w:hint="cs"/>
          <w:rtl/>
        </w:rPr>
        <w:t xml:space="preserve"> آن‌ها </w:t>
      </w:r>
      <w:r w:rsidRPr="00CD1242">
        <w:rPr>
          <w:rStyle w:val="Char2"/>
          <w:rFonts w:hint="cs"/>
          <w:rtl/>
        </w:rPr>
        <w:t xml:space="preserve">منحصر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ستند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رشان آمد بل</w:t>
      </w:r>
      <w:r w:rsidR="003616EF" w:rsidRPr="00CD1242">
        <w:rPr>
          <w:rStyle w:val="Char2"/>
          <w:rFonts w:hint="cs"/>
          <w:rtl/>
        </w:rPr>
        <w:t>ک</w:t>
      </w:r>
      <w:r w:rsidRPr="00CD1242">
        <w:rPr>
          <w:rStyle w:val="Char2"/>
          <w:rFonts w:hint="cs"/>
          <w:rtl/>
        </w:rPr>
        <w:t>ه عا</w:t>
      </w:r>
      <w:r w:rsidR="003616EF" w:rsidRPr="00CD1242">
        <w:rPr>
          <w:rStyle w:val="Char2"/>
          <w:rFonts w:hint="cs"/>
          <w:rtl/>
        </w:rPr>
        <w:t>ی</w:t>
      </w:r>
      <w:r w:rsidRPr="00CD1242">
        <w:rPr>
          <w:rStyle w:val="Char2"/>
          <w:rFonts w:hint="cs"/>
          <w:rtl/>
        </w:rPr>
        <w:t xml:space="preserve">شه جز </w:t>
      </w:r>
      <w:r w:rsidR="003616EF" w:rsidRPr="00CD1242">
        <w:rPr>
          <w:rStyle w:val="Char2"/>
          <w:rFonts w:hint="cs"/>
          <w:rtl/>
        </w:rPr>
        <w:t>یک</w:t>
      </w:r>
      <w:r w:rsidRPr="00CD1242">
        <w:rPr>
          <w:rStyle w:val="Char2"/>
          <w:rFonts w:hint="cs"/>
          <w:rtl/>
        </w:rPr>
        <w:t xml:space="preserve"> حد</w:t>
      </w:r>
      <w:r w:rsidR="003616EF" w:rsidRPr="00CD1242">
        <w:rPr>
          <w:rStyle w:val="Char2"/>
          <w:rFonts w:hint="cs"/>
          <w:rtl/>
        </w:rPr>
        <w:t>ی</w:t>
      </w:r>
      <w:r w:rsidRPr="00CD1242">
        <w:rPr>
          <w:rStyle w:val="Char2"/>
          <w:rFonts w:hint="cs"/>
          <w:rtl/>
        </w:rPr>
        <w:t>ث از</w:t>
      </w:r>
      <w:r w:rsidR="000E0383" w:rsidRPr="00CD1242">
        <w:rPr>
          <w:rStyle w:val="Char2"/>
          <w:rFonts w:hint="cs"/>
          <w:rtl/>
        </w:rPr>
        <w:t xml:space="preserve"> آن‌ها </w:t>
      </w:r>
      <w:r w:rsidRPr="00CD1242">
        <w:rPr>
          <w:rStyle w:val="Char2"/>
          <w:rFonts w:hint="cs"/>
          <w:rtl/>
        </w:rPr>
        <w:t>را ن</w:t>
      </w:r>
      <w:r w:rsidR="003616EF" w:rsidRPr="00CD1242">
        <w:rPr>
          <w:rStyle w:val="Char2"/>
          <w:rFonts w:hint="cs"/>
          <w:rtl/>
        </w:rPr>
        <w:t>ی</w:t>
      </w:r>
      <w:r w:rsidRPr="00CD1242">
        <w:rPr>
          <w:rStyle w:val="Char2"/>
          <w:rFonts w:hint="cs"/>
          <w:rtl/>
        </w:rPr>
        <w:t>اورده است و آن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می خواست وص</w:t>
      </w:r>
      <w:r w:rsidR="003616EF" w:rsidRPr="00CD1242">
        <w:rPr>
          <w:rStyle w:val="Char2"/>
          <w:rFonts w:hint="cs"/>
          <w:rtl/>
        </w:rPr>
        <w:t>ی</w:t>
      </w:r>
      <w:r w:rsidRPr="00CD1242">
        <w:rPr>
          <w:rStyle w:val="Char2"/>
          <w:rFonts w:hint="cs"/>
          <w:rtl/>
        </w:rPr>
        <w:t>ت‌نامه‌ا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بنویسد که اشاره به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اوست.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از طر</w:t>
      </w:r>
      <w:r w:rsidR="003616EF" w:rsidRPr="00CD1242">
        <w:rPr>
          <w:rStyle w:val="Char2"/>
          <w:rFonts w:hint="cs"/>
          <w:rtl/>
        </w:rPr>
        <w:t>ی</w:t>
      </w:r>
      <w:r w:rsidRPr="00CD1242">
        <w:rPr>
          <w:rStyle w:val="Char2"/>
          <w:rFonts w:hint="cs"/>
          <w:rtl/>
        </w:rPr>
        <w:t>ق روا</w:t>
      </w:r>
      <w:r w:rsidR="003616EF" w:rsidRPr="00CD1242">
        <w:rPr>
          <w:rStyle w:val="Char2"/>
          <w:rFonts w:hint="cs"/>
          <w:rtl/>
        </w:rPr>
        <w:t>ی</w:t>
      </w:r>
      <w:r w:rsidRPr="00CD1242">
        <w:rPr>
          <w:rStyle w:val="Char2"/>
          <w:rFonts w:hint="cs"/>
          <w:rtl/>
        </w:rPr>
        <w:t>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طر</w:t>
      </w:r>
      <w:r w:rsidR="003616EF" w:rsidRPr="00CD1242">
        <w:rPr>
          <w:rStyle w:val="Char2"/>
          <w:rFonts w:hint="cs"/>
          <w:rtl/>
        </w:rPr>
        <w:t>ی</w:t>
      </w:r>
      <w:r w:rsidRPr="00CD1242">
        <w:rPr>
          <w:rStyle w:val="Char2"/>
          <w:rFonts w:hint="cs"/>
          <w:rtl/>
        </w:rPr>
        <w:t>ق عا</w:t>
      </w:r>
      <w:r w:rsidR="003616EF" w:rsidRPr="00CD1242">
        <w:rPr>
          <w:rStyle w:val="Char2"/>
          <w:rFonts w:hint="cs"/>
          <w:rtl/>
        </w:rPr>
        <w:t>ی</w:t>
      </w:r>
      <w:r w:rsidRPr="00CD1242">
        <w:rPr>
          <w:rStyle w:val="Char2"/>
          <w:rFonts w:hint="cs"/>
          <w:rtl/>
        </w:rPr>
        <w:t>شه ثابت است، مانند حد</w:t>
      </w:r>
      <w:r w:rsidR="003616EF" w:rsidRPr="00CD1242">
        <w:rPr>
          <w:rStyle w:val="Char2"/>
          <w:rFonts w:hint="cs"/>
          <w:rtl/>
        </w:rPr>
        <w:t>ی</w:t>
      </w:r>
      <w:r w:rsidRPr="00CD1242">
        <w:rPr>
          <w:rStyle w:val="Char2"/>
          <w:rFonts w:hint="cs"/>
          <w:rtl/>
        </w:rPr>
        <w:t>ث جب</w:t>
      </w:r>
      <w:r w:rsidR="003616EF" w:rsidRPr="00CD1242">
        <w:rPr>
          <w:rStyle w:val="Char2"/>
          <w:rFonts w:hint="cs"/>
          <w:rtl/>
        </w:rPr>
        <w:t>ی</w:t>
      </w:r>
      <w:r w:rsidRPr="00CD1242">
        <w:rPr>
          <w:rStyle w:val="Char2"/>
          <w:rFonts w:hint="cs"/>
          <w:rtl/>
        </w:rPr>
        <w:t>ر بن مطعم در داستان زن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 xml:space="preserve">امبر </w:t>
      </w:r>
      <w:r w:rsidR="00F81B2F" w:rsidRPr="00F81B2F">
        <w:rPr>
          <w:rStyle w:val="Char2"/>
          <w:rFonts w:cs="CTraditional Arabic"/>
          <w:rtl/>
        </w:rPr>
        <w:t>س</w:t>
      </w:r>
      <w:r w:rsidRPr="00CD1242">
        <w:rPr>
          <w:rStyle w:val="Char2"/>
          <w:rFonts w:hint="cs"/>
          <w:rtl/>
        </w:rPr>
        <w:t xml:space="preserve"> آمد </w:t>
      </w:r>
      <w:r w:rsidR="003616EF" w:rsidRPr="00CD1242">
        <w:rPr>
          <w:rStyle w:val="Char2"/>
          <w:rFonts w:hint="cs"/>
          <w:rtl/>
        </w:rPr>
        <w:t>ک</w:t>
      </w:r>
      <w:r w:rsidRPr="00CD1242">
        <w:rPr>
          <w:rStyle w:val="Char2"/>
          <w:rFonts w:hint="cs"/>
          <w:rtl/>
        </w:rPr>
        <w:t xml:space="preserve">ه به او دستور داد </w:t>
      </w:r>
      <w:r w:rsidR="003616EF" w:rsidRPr="00CD1242">
        <w:rPr>
          <w:rStyle w:val="Char2"/>
          <w:rFonts w:hint="cs"/>
          <w:rtl/>
        </w:rPr>
        <w:t>ک</w:t>
      </w:r>
      <w:r w:rsidRPr="00CD1242">
        <w:rPr>
          <w:rStyle w:val="Char2"/>
          <w:rFonts w:hint="cs"/>
          <w:rtl/>
        </w:rPr>
        <w:t xml:space="preserve">ه دوباره به او رجوع </w:t>
      </w:r>
      <w:r w:rsidR="003616EF" w:rsidRPr="00CD1242">
        <w:rPr>
          <w:rStyle w:val="Char2"/>
          <w:rFonts w:hint="cs"/>
          <w:rtl/>
        </w:rPr>
        <w:t>ک</w:t>
      </w:r>
      <w:r w:rsidRPr="00CD1242">
        <w:rPr>
          <w:rStyle w:val="Char2"/>
          <w:rFonts w:hint="cs"/>
          <w:rtl/>
        </w:rPr>
        <w:t>ند، آن زن گفت: «ا</w:t>
      </w:r>
      <w:r w:rsidR="003616EF" w:rsidRPr="00CD1242">
        <w:rPr>
          <w:rStyle w:val="Char2"/>
          <w:rFonts w:hint="cs"/>
          <w:rtl/>
        </w:rPr>
        <w:t>ی</w:t>
      </w:r>
      <w:r w:rsidRPr="00CD1242">
        <w:rPr>
          <w:rStyle w:val="Char2"/>
          <w:rFonts w:hint="cs"/>
          <w:rtl/>
        </w:rPr>
        <w:t xml:space="preserve"> رسول خدا، اگر آمدم و شما را ن</w:t>
      </w:r>
      <w:r w:rsidR="003616EF" w:rsidRPr="00CD1242">
        <w:rPr>
          <w:rStyle w:val="Char2"/>
          <w:rFonts w:hint="cs"/>
          <w:rtl/>
        </w:rPr>
        <w:t>ی</w:t>
      </w:r>
      <w:r w:rsidRPr="00CD1242">
        <w:rPr>
          <w:rStyle w:val="Char2"/>
          <w:rFonts w:hint="cs"/>
          <w:rtl/>
        </w:rPr>
        <w:t>افتم، گفت: اگر مرا ن</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 xml:space="preserve"> به ابوب</w:t>
      </w:r>
      <w:r w:rsidR="003616EF" w:rsidRPr="00CD1242">
        <w:rPr>
          <w:rStyle w:val="Char2"/>
          <w:rFonts w:hint="cs"/>
          <w:rtl/>
        </w:rPr>
        <w:t>ک</w:t>
      </w:r>
      <w:r w:rsidRPr="00CD1242">
        <w:rPr>
          <w:rStyle w:val="Char2"/>
          <w:rFonts w:hint="cs"/>
          <w:rtl/>
        </w:rPr>
        <w:t xml:space="preserve">ر مراجعه </w:t>
      </w:r>
      <w:r w:rsidR="003616EF" w:rsidRPr="00CD1242">
        <w:rPr>
          <w:rStyle w:val="Char2"/>
          <w:rFonts w:hint="cs"/>
          <w:rtl/>
        </w:rPr>
        <w:t>ک</w:t>
      </w:r>
      <w:r w:rsidRPr="00CD1242">
        <w:rPr>
          <w:rStyle w:val="Char2"/>
          <w:rFonts w:hint="cs"/>
          <w:rtl/>
        </w:rPr>
        <w:t>ن» و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آمده است.</w:t>
      </w:r>
      <w:r w:rsidRPr="00CD1242">
        <w:rPr>
          <w:rStyle w:val="Char2"/>
          <w:vertAlign w:val="superscript"/>
          <w:rtl/>
        </w:rPr>
        <w:footnoteReference w:id="833"/>
      </w:r>
      <w:r w:rsidRPr="00CD1242">
        <w:rPr>
          <w:rStyle w:val="Char2"/>
          <w:rFonts w:hint="cs"/>
          <w:rtl/>
        </w:rPr>
        <w:t xml:space="preserve"> و حد</w:t>
      </w:r>
      <w:r w:rsidR="003616EF" w:rsidRPr="00CD1242">
        <w:rPr>
          <w:rStyle w:val="Char2"/>
          <w:rFonts w:hint="cs"/>
          <w:rtl/>
        </w:rPr>
        <w:t>ی</w:t>
      </w:r>
      <w:r w:rsidRPr="00CD1242">
        <w:rPr>
          <w:rStyle w:val="Char2"/>
          <w:rFonts w:hint="cs"/>
          <w:rtl/>
        </w:rPr>
        <w:t>ث حذ</w:t>
      </w:r>
      <w:r w:rsidR="003616EF" w:rsidRPr="00CD1242">
        <w:rPr>
          <w:rStyle w:val="Char2"/>
          <w:rFonts w:hint="cs"/>
          <w:rtl/>
        </w:rPr>
        <w:t>ی</w:t>
      </w:r>
      <w:r w:rsidRPr="00CD1242">
        <w:rPr>
          <w:rStyle w:val="Char2"/>
          <w:rFonts w:hint="cs"/>
          <w:rtl/>
        </w:rPr>
        <w:t xml:space="preserve">فه </w:t>
      </w:r>
      <w:r w:rsidR="003616EF" w:rsidRPr="00CD1242">
        <w:rPr>
          <w:rStyle w:val="Char2"/>
          <w:rFonts w:hint="cs"/>
          <w:rtl/>
        </w:rPr>
        <w:t>ک</w:t>
      </w:r>
      <w:r w:rsidRPr="00CD1242">
        <w:rPr>
          <w:rStyle w:val="Char2"/>
          <w:rFonts w:hint="cs"/>
          <w:rtl/>
        </w:rPr>
        <w:t>ه در سنن ترمذ</w:t>
      </w:r>
      <w:r w:rsidR="003616EF" w:rsidRPr="00CD1242">
        <w:rPr>
          <w:rStyle w:val="Char2"/>
          <w:rFonts w:hint="cs"/>
          <w:rtl/>
        </w:rPr>
        <w:t>ی</w:t>
      </w:r>
      <w:r w:rsidRPr="00CD1242">
        <w:rPr>
          <w:rStyle w:val="Char2"/>
          <w:rFonts w:hint="cs"/>
          <w:rtl/>
        </w:rPr>
        <w:t xml:space="preserve"> است و در آن پ</w:t>
      </w:r>
      <w:r w:rsidR="003616EF" w:rsidRPr="00CD1242">
        <w:rPr>
          <w:rStyle w:val="Char2"/>
          <w:rFonts w:hint="cs"/>
          <w:rtl/>
        </w:rPr>
        <w:t>ی</w:t>
      </w:r>
      <w:r w:rsidRPr="00CD1242">
        <w:rPr>
          <w:rStyle w:val="Char2"/>
          <w:rFonts w:hint="cs"/>
          <w:rtl/>
        </w:rPr>
        <w:t xml:space="preserve">امبر </w:t>
      </w:r>
      <w:r w:rsidR="00F81B2F" w:rsidRPr="00F81B2F">
        <w:rPr>
          <w:rStyle w:val="Char2"/>
          <w:rFonts w:cs="CTraditional Arabic"/>
          <w:rtl/>
        </w:rPr>
        <w:t>س</w:t>
      </w:r>
      <w:r w:rsidRPr="00CD1242">
        <w:rPr>
          <w:rStyle w:val="Char2"/>
          <w:rFonts w:hint="cs"/>
          <w:rtl/>
        </w:rPr>
        <w:t xml:space="preserve"> فرموده است: به دو نفر پس از من، ابوب</w:t>
      </w:r>
      <w:r w:rsidR="003616EF" w:rsidRPr="00CD1242">
        <w:rPr>
          <w:rStyle w:val="Char2"/>
          <w:rFonts w:hint="cs"/>
          <w:rtl/>
        </w:rPr>
        <w:t>ک</w:t>
      </w:r>
      <w:r w:rsidRPr="00CD1242">
        <w:rPr>
          <w:rStyle w:val="Char2"/>
          <w:rFonts w:hint="cs"/>
          <w:rtl/>
        </w:rPr>
        <w:t>ر و عمر اقتدا ب</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834"/>
      </w:r>
      <w:r w:rsidRPr="00CD1242">
        <w:rPr>
          <w:rStyle w:val="Char2"/>
          <w:rFonts w:hint="cs"/>
          <w:rtl/>
        </w:rPr>
        <w:t xml:space="preserve">. و امّا ابن‌عمر فقط </w:t>
      </w:r>
      <w:r w:rsidR="003616EF" w:rsidRPr="00CD1242">
        <w:rPr>
          <w:rStyle w:val="Char2"/>
          <w:rFonts w:hint="cs"/>
          <w:rtl/>
        </w:rPr>
        <w:t>یک</w:t>
      </w:r>
      <w:r w:rsidRPr="00CD1242">
        <w:rPr>
          <w:rStyle w:val="Char2"/>
          <w:rFonts w:hint="cs"/>
          <w:rtl/>
        </w:rPr>
        <w:t xml:space="preserve"> حد</w:t>
      </w:r>
      <w:r w:rsidR="003616EF" w:rsidRPr="00CD1242">
        <w:rPr>
          <w:rStyle w:val="Char2"/>
          <w:rFonts w:hint="cs"/>
          <w:rtl/>
        </w:rPr>
        <w:t>ی</w:t>
      </w:r>
      <w:r w:rsidRPr="00CD1242">
        <w:rPr>
          <w:rStyle w:val="Char2"/>
          <w:rFonts w:hint="cs"/>
          <w:rtl/>
        </w:rPr>
        <w:t>ث در مقدم نمودن ابوب</w:t>
      </w:r>
      <w:r w:rsidR="003616EF" w:rsidRPr="00CD1242">
        <w:rPr>
          <w:rStyle w:val="Char2"/>
          <w:rFonts w:hint="cs"/>
          <w:rtl/>
        </w:rPr>
        <w:t>ک</w:t>
      </w:r>
      <w:r w:rsidRPr="00CD1242">
        <w:rPr>
          <w:rStyle w:val="Char2"/>
          <w:rFonts w:hint="cs"/>
          <w:rtl/>
        </w:rPr>
        <w:t>ر و سپس عمر و سپس عثمان از طرف صحابه آورده است</w:t>
      </w:r>
      <w:r w:rsidRPr="00CD1242">
        <w:rPr>
          <w:rStyle w:val="Char2"/>
          <w:vertAlign w:val="superscript"/>
          <w:rtl/>
        </w:rPr>
        <w:footnoteReference w:id="835"/>
      </w:r>
      <w:r w:rsidRPr="00CD1242">
        <w:rPr>
          <w:rStyle w:val="Char2"/>
          <w:rFonts w:hint="cs"/>
          <w:rtl/>
        </w:rPr>
        <w:t>. و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بدون ذ</w:t>
      </w:r>
      <w:r w:rsidR="003616EF" w:rsidRPr="00CD1242">
        <w:rPr>
          <w:rStyle w:val="Char2"/>
          <w:rFonts w:hint="cs"/>
          <w:rtl/>
        </w:rPr>
        <w:t>ک</w:t>
      </w:r>
      <w:r w:rsidRPr="00CD1242">
        <w:rPr>
          <w:rStyle w:val="Char2"/>
          <w:rFonts w:hint="cs"/>
          <w:rtl/>
        </w:rPr>
        <w:t>ر عثمان از طر</w:t>
      </w:r>
      <w:r w:rsidR="003616EF" w:rsidRPr="00CD1242">
        <w:rPr>
          <w:rStyle w:val="Char2"/>
          <w:rFonts w:hint="cs"/>
          <w:rtl/>
        </w:rPr>
        <w:t>ی</w:t>
      </w:r>
      <w:r w:rsidRPr="00CD1242">
        <w:rPr>
          <w:rStyle w:val="Char2"/>
          <w:rFonts w:hint="cs"/>
          <w:rtl/>
        </w:rPr>
        <w:t>ق محمد بن حنف</w:t>
      </w:r>
      <w:r w:rsidR="003616EF" w:rsidRPr="00CD1242">
        <w:rPr>
          <w:rStyle w:val="Char2"/>
          <w:rFonts w:hint="cs"/>
          <w:rtl/>
        </w:rPr>
        <w:t>ی</w:t>
      </w:r>
      <w:r w:rsidRPr="00CD1242">
        <w:rPr>
          <w:rStyle w:val="Char2"/>
          <w:rFonts w:hint="cs"/>
          <w:rtl/>
        </w:rPr>
        <w:t>ه از پدرش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ن</w:t>
      </w:r>
      <w:r w:rsidR="003616EF" w:rsidRPr="00CD1242">
        <w:rPr>
          <w:rStyle w:val="Char2"/>
          <w:rFonts w:hint="cs"/>
          <w:rtl/>
        </w:rPr>
        <w:t>ی</w:t>
      </w:r>
      <w:r w:rsidRPr="00CD1242">
        <w:rPr>
          <w:rStyle w:val="Char2"/>
          <w:rFonts w:hint="cs"/>
          <w:rtl/>
        </w:rPr>
        <w:t>ز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بهتر</w:t>
      </w:r>
      <w:r w:rsidR="003616EF" w:rsidRPr="00CD1242">
        <w:rPr>
          <w:rStyle w:val="Char2"/>
          <w:rFonts w:hint="cs"/>
          <w:rtl/>
        </w:rPr>
        <w:t>ی</w:t>
      </w:r>
      <w:r w:rsidRPr="00CD1242">
        <w:rPr>
          <w:rStyle w:val="Char2"/>
          <w:rFonts w:hint="cs"/>
          <w:rtl/>
        </w:rPr>
        <w:t>ن فرد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بعد از او عمر</w:t>
      </w:r>
      <w:r w:rsidR="00F81B2F" w:rsidRPr="00F81B2F">
        <w:rPr>
          <w:rStyle w:val="Char2"/>
          <w:rFonts w:cs="CTraditional Arabic"/>
          <w:rtl/>
        </w:rPr>
        <w:t>س</w:t>
      </w:r>
      <w:r w:rsidRPr="00CD1242">
        <w:rPr>
          <w:rStyle w:val="Char2"/>
          <w:rFonts w:hint="cs"/>
          <w:rtl/>
        </w:rPr>
        <w:t xml:space="preserve"> هستند.</w:t>
      </w:r>
      <w:r w:rsidRPr="00CD1242">
        <w:rPr>
          <w:rStyle w:val="Char2"/>
          <w:vertAlign w:val="superscript"/>
          <w:rtl/>
        </w:rPr>
        <w:footnoteReference w:id="836"/>
      </w:r>
    </w:p>
    <w:p w:rsidR="00AC5501" w:rsidRPr="00CD1242" w:rsidRDefault="00AC5501" w:rsidP="00CD1242">
      <w:pPr>
        <w:bidi/>
        <w:ind w:firstLine="284"/>
        <w:jc w:val="lowKashida"/>
        <w:rPr>
          <w:rStyle w:val="Char2"/>
          <w:rtl/>
        </w:rPr>
      </w:pPr>
      <w:r w:rsidRPr="00CD1242">
        <w:rPr>
          <w:rStyle w:val="Char2"/>
          <w:rFonts w:hint="cs"/>
          <w:rtl/>
        </w:rPr>
        <w:t>اما بق</w:t>
      </w:r>
      <w:r w:rsidR="003616EF" w:rsidRPr="00CD1242">
        <w:rPr>
          <w:rStyle w:val="Char2"/>
          <w:rFonts w:hint="cs"/>
          <w:rtl/>
        </w:rPr>
        <w:t>یه</w:t>
      </w:r>
      <w:r w:rsidRPr="00CD1242">
        <w:rPr>
          <w:rStyle w:val="Char2"/>
          <w:rFonts w:hint="cs"/>
          <w:rtl/>
        </w:rPr>
        <w:t xml:space="preserve"> احاد</w:t>
      </w:r>
      <w:r w:rsidR="003616EF" w:rsidRPr="00CD1242">
        <w:rPr>
          <w:rStyle w:val="Char2"/>
          <w:rFonts w:hint="cs"/>
          <w:rtl/>
        </w:rPr>
        <w:t>ی</w:t>
      </w:r>
      <w:r w:rsidRPr="00CD1242">
        <w:rPr>
          <w:rStyle w:val="Char2"/>
          <w:rFonts w:hint="cs"/>
          <w:rtl/>
        </w:rPr>
        <w:t>ث را تعداد</w:t>
      </w:r>
      <w:r w:rsidR="003616EF" w:rsidRPr="00CD1242">
        <w:rPr>
          <w:rStyle w:val="Char2"/>
          <w:rFonts w:hint="cs"/>
          <w:rtl/>
        </w:rPr>
        <w:t>ی</w:t>
      </w:r>
      <w:r w:rsidRPr="00CD1242">
        <w:rPr>
          <w:rStyle w:val="Char2"/>
          <w:rFonts w:hint="cs"/>
          <w:rtl/>
        </w:rPr>
        <w:t xml:space="preserve"> از صحابه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از قبیل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952A92">
        <w:rPr>
          <w:rStyle w:val="Char2"/>
          <w:rFonts w:hint="eastAsia"/>
          <w:rtl/>
        </w:rPr>
        <w:t>‌</w:t>
      </w:r>
      <w:r w:rsidRPr="00CD1242">
        <w:rPr>
          <w:rStyle w:val="Char2"/>
          <w:rFonts w:hint="cs"/>
          <w:rtl/>
        </w:rPr>
        <w:t>طالب،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عمرو بن عاص، ابودرداء، انس بن مال</w:t>
      </w:r>
      <w:r w:rsidR="003616EF" w:rsidRPr="00CD1242">
        <w:rPr>
          <w:rStyle w:val="Char2"/>
          <w:rFonts w:hint="cs"/>
          <w:rtl/>
        </w:rPr>
        <w:t>ک</w:t>
      </w:r>
      <w:r w:rsidRPr="00CD1242">
        <w:rPr>
          <w:rStyle w:val="Char2"/>
          <w:rFonts w:hint="cs"/>
          <w:rtl/>
        </w:rPr>
        <w:t xml:space="preserve"> و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چنان </w:t>
      </w:r>
      <w:r w:rsidR="003616EF" w:rsidRPr="00CD1242">
        <w:rPr>
          <w:rStyle w:val="Char2"/>
          <w:rFonts w:hint="cs"/>
          <w:rtl/>
        </w:rPr>
        <w:t>ک</w:t>
      </w:r>
      <w:r w:rsidRPr="00CD1242">
        <w:rPr>
          <w:rStyle w:val="Char2"/>
          <w:rFonts w:hint="cs"/>
          <w:rtl/>
        </w:rPr>
        <w:t>ه احاد</w:t>
      </w:r>
      <w:r w:rsidR="003616EF" w:rsidRPr="00CD1242">
        <w:rPr>
          <w:rStyle w:val="Char2"/>
          <w:rFonts w:hint="cs"/>
          <w:rtl/>
        </w:rPr>
        <w:t>ی</w:t>
      </w:r>
      <w:r w:rsidRPr="00CD1242">
        <w:rPr>
          <w:rStyle w:val="Char2"/>
          <w:rFonts w:hint="cs"/>
          <w:rtl/>
        </w:rPr>
        <w:t>ث</w:t>
      </w:r>
      <w:r w:rsidR="00952A92">
        <w:rPr>
          <w:rStyle w:val="Char2"/>
          <w:rFonts w:hint="eastAsia"/>
          <w:rtl/>
        </w:rPr>
        <w:t>‌</w:t>
      </w:r>
      <w:r w:rsidRPr="00CD1242">
        <w:rPr>
          <w:rStyle w:val="Char2"/>
          <w:rFonts w:hint="cs"/>
          <w:rtl/>
        </w:rPr>
        <w:t>شان ذکر شد. همچنین تعداد زیادی از صحابه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و به عنوان مثال نه برا</w:t>
      </w:r>
      <w:r w:rsidR="003616EF" w:rsidRPr="00CD1242">
        <w:rPr>
          <w:rStyle w:val="Char2"/>
          <w:rFonts w:hint="cs"/>
          <w:rtl/>
        </w:rPr>
        <w:t>ی</w:t>
      </w:r>
      <w:r w:rsidRPr="00CD1242">
        <w:rPr>
          <w:rStyle w:val="Char2"/>
          <w:rFonts w:hint="cs"/>
          <w:rtl/>
        </w:rPr>
        <w:t xml:space="preserve"> حصر عبارتند از: عمر بن خطاب، براء بن عازب، ابن عباس، عبدالله بن زب</w:t>
      </w:r>
      <w:r w:rsidR="003616EF" w:rsidRPr="00CD1242">
        <w:rPr>
          <w:rStyle w:val="Char2"/>
          <w:rFonts w:hint="cs"/>
          <w:rtl/>
        </w:rPr>
        <w:t>ی</w:t>
      </w:r>
      <w:r w:rsidRPr="00CD1242">
        <w:rPr>
          <w:rStyle w:val="Char2"/>
          <w:rFonts w:hint="cs"/>
          <w:rtl/>
        </w:rPr>
        <w:t xml:space="preserve">ر، عمار بن </w:t>
      </w:r>
      <w:r w:rsidR="003616EF" w:rsidRPr="00CD1242">
        <w:rPr>
          <w:rStyle w:val="Char2"/>
          <w:rFonts w:hint="cs"/>
          <w:rtl/>
        </w:rPr>
        <w:t>ی</w:t>
      </w:r>
      <w:r w:rsidRPr="00CD1242">
        <w:rPr>
          <w:rStyle w:val="Char2"/>
          <w:rFonts w:hint="cs"/>
          <w:rtl/>
        </w:rPr>
        <w:t>اسر، ابوهر</w:t>
      </w:r>
      <w:r w:rsidR="003616EF" w:rsidRPr="00CD1242">
        <w:rPr>
          <w:rStyle w:val="Char2"/>
          <w:rFonts w:hint="cs"/>
          <w:rtl/>
        </w:rPr>
        <w:t>ی</w:t>
      </w:r>
      <w:r w:rsidRPr="00CD1242">
        <w:rPr>
          <w:rStyle w:val="Char2"/>
          <w:rFonts w:hint="cs"/>
          <w:rtl/>
        </w:rPr>
        <w:t>ره، عبدالله بن عمرو، عبدالله بن مسعود، حذ</w:t>
      </w:r>
      <w:r w:rsidR="003616EF" w:rsidRPr="00CD1242">
        <w:rPr>
          <w:rStyle w:val="Char2"/>
          <w:rFonts w:hint="cs"/>
          <w:rtl/>
        </w:rPr>
        <w:t>ی</w:t>
      </w:r>
      <w:r w:rsidRPr="00CD1242">
        <w:rPr>
          <w:rStyle w:val="Char2"/>
          <w:rFonts w:hint="cs"/>
          <w:rtl/>
        </w:rPr>
        <w:t>فه، عمرو بن غبسه، ابوامامه و جابر بن عبدالله، سف</w:t>
      </w:r>
      <w:r w:rsidR="003616EF" w:rsidRPr="00CD1242">
        <w:rPr>
          <w:rStyle w:val="Char2"/>
          <w:rFonts w:hint="cs"/>
          <w:rtl/>
        </w:rPr>
        <w:t>ی</w:t>
      </w:r>
      <w:r w:rsidRPr="00CD1242">
        <w:rPr>
          <w:rStyle w:val="Char2"/>
          <w:rFonts w:hint="cs"/>
          <w:rtl/>
        </w:rPr>
        <w:t>نه (مولا</w:t>
      </w:r>
      <w:r w:rsidR="003616EF" w:rsidRPr="00CD1242">
        <w:rPr>
          <w:rStyle w:val="Char2"/>
          <w:rFonts w:hint="cs"/>
          <w:rtl/>
        </w:rPr>
        <w:t>ی</w:t>
      </w:r>
      <w:r w:rsidRPr="00CD1242">
        <w:rPr>
          <w:rStyle w:val="Char2"/>
          <w:rFonts w:hint="cs"/>
          <w:rtl/>
        </w:rPr>
        <w:t xml:space="preserve"> ام سلمه)، ابوب</w:t>
      </w:r>
      <w:r w:rsidR="003616EF" w:rsidRPr="00CD1242">
        <w:rPr>
          <w:rStyle w:val="Char2"/>
          <w:rFonts w:hint="cs"/>
          <w:rtl/>
        </w:rPr>
        <w:t>ک</w:t>
      </w:r>
      <w:r w:rsidRPr="00CD1242">
        <w:rPr>
          <w:rStyle w:val="Char2"/>
          <w:rFonts w:hint="cs"/>
          <w:rtl/>
        </w:rPr>
        <w:t>ره و د</w:t>
      </w:r>
      <w:r w:rsidR="003616EF" w:rsidRPr="00CD1242">
        <w:rPr>
          <w:rStyle w:val="Char2"/>
          <w:rFonts w:hint="cs"/>
          <w:rtl/>
        </w:rPr>
        <w:t>ی</w:t>
      </w:r>
      <w:r w:rsidRPr="00CD1242">
        <w:rPr>
          <w:rStyle w:val="Char2"/>
          <w:rFonts w:hint="cs"/>
          <w:rtl/>
        </w:rPr>
        <w:t xml:space="preserve">گران </w:t>
      </w:r>
      <w:r w:rsidR="003616EF" w:rsidRPr="00CD1242">
        <w:rPr>
          <w:rStyle w:val="Char2"/>
          <w:rFonts w:hint="cs"/>
          <w:rtl/>
        </w:rPr>
        <w:t>ک</w:t>
      </w:r>
      <w:r w:rsidRPr="00CD1242">
        <w:rPr>
          <w:rStyle w:val="Char2"/>
          <w:rFonts w:hint="cs"/>
          <w:rtl/>
        </w:rPr>
        <w:t>ه تعدادشان فراوان است.</w:t>
      </w:r>
      <w:r w:rsidRPr="00CD1242">
        <w:rPr>
          <w:rStyle w:val="Char2"/>
          <w:vertAlign w:val="superscript"/>
          <w:rtl/>
        </w:rPr>
        <w:footnoteReference w:id="837"/>
      </w:r>
      <w:r w:rsidRPr="00CD1242">
        <w:rPr>
          <w:rStyle w:val="Char2"/>
          <w:rFonts w:hint="cs"/>
          <w:rtl/>
        </w:rPr>
        <w:t xml:space="preserve"> امّا در ا</w:t>
      </w:r>
      <w:r w:rsidR="003616EF" w:rsidRPr="00CD1242">
        <w:rPr>
          <w:rStyle w:val="Char2"/>
          <w:rFonts w:hint="cs"/>
          <w:rtl/>
        </w:rPr>
        <w:t>ی</w:t>
      </w:r>
      <w:r w:rsidRPr="00CD1242">
        <w:rPr>
          <w:rStyle w:val="Char2"/>
          <w:rFonts w:hint="cs"/>
          <w:rtl/>
        </w:rPr>
        <w:t>نجا فقط بعض</w:t>
      </w:r>
      <w:r w:rsidR="003616EF" w:rsidRPr="00CD1242">
        <w:rPr>
          <w:rStyle w:val="Char2"/>
          <w:rFonts w:hint="cs"/>
          <w:rtl/>
        </w:rPr>
        <w:t>ی</w:t>
      </w:r>
      <w:r w:rsidR="00952A92">
        <w:rPr>
          <w:rStyle w:val="Char2"/>
          <w:rFonts w:hint="eastAsia"/>
          <w:rtl/>
        </w:rPr>
        <w:t>‌</w:t>
      </w:r>
      <w:r w:rsidRPr="00CD1242">
        <w:rPr>
          <w:rStyle w:val="Char2"/>
          <w:rFonts w:hint="cs"/>
          <w:rtl/>
        </w:rPr>
        <w:t>ها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ردم </w:t>
      </w:r>
      <w:r w:rsidR="003616EF" w:rsidRPr="00CD1242">
        <w:rPr>
          <w:rStyle w:val="Char2"/>
          <w:rFonts w:hint="cs"/>
          <w:rtl/>
        </w:rPr>
        <w:t>ک</w:t>
      </w:r>
      <w:r w:rsidRPr="00CD1242">
        <w:rPr>
          <w:rStyle w:val="Char2"/>
          <w:rFonts w:hint="cs"/>
          <w:rtl/>
        </w:rPr>
        <w:t>ه دلالت بر کذب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دارد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را جز عا</w:t>
      </w:r>
      <w:r w:rsidR="003616EF" w:rsidRPr="00CD1242">
        <w:rPr>
          <w:rStyle w:val="Char2"/>
          <w:rFonts w:hint="cs"/>
          <w:rtl/>
        </w:rPr>
        <w:t>ی</w:t>
      </w:r>
      <w:r w:rsidRPr="00CD1242">
        <w:rPr>
          <w:rStyle w:val="Char2"/>
          <w:rFonts w:hint="cs"/>
          <w:rtl/>
        </w:rPr>
        <w:t>شه و ابن عمر ن</w:t>
      </w:r>
      <w:r w:rsidR="003616EF" w:rsidRPr="00CD1242">
        <w:rPr>
          <w:rStyle w:val="Char2"/>
          <w:rFonts w:hint="cs"/>
          <w:rtl/>
        </w:rPr>
        <w:t>ی</w:t>
      </w:r>
      <w:r w:rsidRPr="00CD1242">
        <w:rPr>
          <w:rStyle w:val="Char2"/>
          <w:rFonts w:hint="cs"/>
          <w:rtl/>
        </w:rPr>
        <w:t>اورده‌اند.</w:t>
      </w:r>
    </w:p>
    <w:p w:rsidR="00AC5501" w:rsidRPr="00CD1242" w:rsidRDefault="00AC5501" w:rsidP="00CD1242">
      <w:pPr>
        <w:bidi/>
        <w:ind w:firstLine="284"/>
        <w:jc w:val="lowKashida"/>
        <w:rPr>
          <w:rStyle w:val="Char2"/>
          <w:rtl/>
        </w:rPr>
      </w:pPr>
      <w:r w:rsidRPr="00CD1242">
        <w:rPr>
          <w:rStyle w:val="Char2"/>
          <w:rFonts w:hint="cs"/>
          <w:rtl/>
        </w:rPr>
        <w:t>گذشته از این، اگر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منحصر به روا</w:t>
      </w:r>
      <w:r w:rsidR="003616EF" w:rsidRPr="00CD1242">
        <w:rPr>
          <w:rStyle w:val="Char2"/>
          <w:rFonts w:hint="cs"/>
          <w:rtl/>
        </w:rPr>
        <w:t>ی</w:t>
      </w:r>
      <w:r w:rsidRPr="00CD1242">
        <w:rPr>
          <w:rStyle w:val="Char2"/>
          <w:rFonts w:hint="cs"/>
          <w:rtl/>
        </w:rPr>
        <w:t>ت آن دو هم م</w:t>
      </w:r>
      <w:r w:rsidR="003616EF" w:rsidRPr="00CD1242">
        <w:rPr>
          <w:rStyle w:val="Char2"/>
          <w:rFonts w:hint="cs"/>
          <w:rtl/>
        </w:rPr>
        <w:t>ی</w:t>
      </w:r>
      <w:r w:rsidRPr="00CD1242">
        <w:rPr>
          <w:rStyle w:val="Char2"/>
          <w:rFonts w:hint="cs"/>
          <w:rtl/>
        </w:rPr>
        <w:t>‌بود، آن دو در روا</w:t>
      </w:r>
      <w:r w:rsidR="003616EF" w:rsidRPr="00CD1242">
        <w:rPr>
          <w:rStyle w:val="Char2"/>
          <w:rFonts w:hint="cs"/>
          <w:rtl/>
        </w:rPr>
        <w:t>ی</w:t>
      </w:r>
      <w:r w:rsidRPr="00CD1242">
        <w:rPr>
          <w:rStyle w:val="Char2"/>
          <w:rFonts w:hint="cs"/>
          <w:rtl/>
        </w:rPr>
        <w:t>ت مورد اتهام ن</w:t>
      </w:r>
      <w:r w:rsidR="003616EF" w:rsidRPr="00CD1242">
        <w:rPr>
          <w:rStyle w:val="Char2"/>
          <w:rFonts w:hint="cs"/>
          <w:rtl/>
        </w:rPr>
        <w:t>ی</w:t>
      </w:r>
      <w:r w:rsidRPr="00CD1242">
        <w:rPr>
          <w:rStyle w:val="Char2"/>
          <w:rFonts w:hint="cs"/>
          <w:rtl/>
        </w:rPr>
        <w:t>ستند.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عا</w:t>
      </w:r>
      <w:r w:rsidR="003616EF" w:rsidRPr="00CD1242">
        <w:rPr>
          <w:rStyle w:val="Char2"/>
          <w:rFonts w:hint="cs"/>
          <w:rtl/>
        </w:rPr>
        <w:t>ی</w:t>
      </w:r>
      <w:r w:rsidRPr="00CD1242">
        <w:rPr>
          <w:rStyle w:val="Char2"/>
          <w:rFonts w:hint="cs"/>
          <w:rtl/>
        </w:rPr>
        <w:t>شه دختر ابوب</w:t>
      </w:r>
      <w:r w:rsidR="003616EF" w:rsidRPr="00CD1242">
        <w:rPr>
          <w:rStyle w:val="Char2"/>
          <w:rFonts w:hint="cs"/>
          <w:rtl/>
        </w:rPr>
        <w:t>ک</w:t>
      </w:r>
      <w:r w:rsidRPr="00CD1242">
        <w:rPr>
          <w:rStyle w:val="Char2"/>
          <w:rFonts w:hint="cs"/>
          <w:rtl/>
        </w:rPr>
        <w:t>ر است سبب عدم قبول روایاتش درباره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ن</w:t>
      </w:r>
      <w:r w:rsidR="003616EF" w:rsidRPr="00CD1242">
        <w:rPr>
          <w:rStyle w:val="Char2"/>
          <w:rFonts w:hint="cs"/>
          <w:rtl/>
        </w:rPr>
        <w:t>ی</w:t>
      </w:r>
      <w:r w:rsidRPr="00CD1242">
        <w:rPr>
          <w:rStyle w:val="Char2"/>
          <w:rFonts w:hint="cs"/>
          <w:rtl/>
        </w:rPr>
        <w:t>ست، چون عدالت صحابه امر</w:t>
      </w:r>
      <w:r w:rsidR="003616EF" w:rsidRPr="00CD1242">
        <w:rPr>
          <w:rStyle w:val="Char2"/>
          <w:rFonts w:hint="cs"/>
          <w:rtl/>
        </w:rPr>
        <w:t>ی</w:t>
      </w:r>
      <w:r w:rsidRPr="00CD1242">
        <w:rPr>
          <w:rStyle w:val="Char2"/>
          <w:rFonts w:hint="cs"/>
          <w:rtl/>
        </w:rPr>
        <w:t xml:space="preserve"> است قطع</w:t>
      </w:r>
      <w:r w:rsidR="003616EF" w:rsidRPr="00CD1242">
        <w:rPr>
          <w:rStyle w:val="Char2"/>
          <w:rFonts w:hint="cs"/>
          <w:rtl/>
        </w:rPr>
        <w:t>ی</w:t>
      </w:r>
      <w:r w:rsidRPr="00CD1242">
        <w:rPr>
          <w:rStyle w:val="Char2"/>
          <w:rFonts w:hint="cs"/>
          <w:rtl/>
        </w:rPr>
        <w:t xml:space="preserve"> و مورد اتفاق. پس ا</w:t>
      </w:r>
      <w:r w:rsidR="003616EF" w:rsidRPr="00CD1242">
        <w:rPr>
          <w:rStyle w:val="Char2"/>
          <w:rFonts w:hint="cs"/>
          <w:rtl/>
        </w:rPr>
        <w:t>ی</w:t>
      </w:r>
      <w:r w:rsidRPr="00CD1242">
        <w:rPr>
          <w:rStyle w:val="Char2"/>
          <w:rFonts w:hint="cs"/>
          <w:rtl/>
        </w:rPr>
        <w:t>ن صحاب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 المومن</w:t>
      </w:r>
      <w:r w:rsidR="003616EF" w:rsidRPr="00CD1242">
        <w:rPr>
          <w:rStyle w:val="Char2"/>
          <w:rFonts w:hint="cs"/>
          <w:rtl/>
        </w:rPr>
        <w:t>ی</w:t>
      </w:r>
      <w:r w:rsidRPr="00CD1242">
        <w:rPr>
          <w:rStyle w:val="Char2"/>
          <w:rFonts w:hint="cs"/>
          <w:rtl/>
        </w:rPr>
        <w:t>ن عا</w:t>
      </w:r>
      <w:r w:rsidR="003616EF" w:rsidRPr="00CD1242">
        <w:rPr>
          <w:rStyle w:val="Char2"/>
          <w:rFonts w:hint="cs"/>
          <w:rtl/>
        </w:rPr>
        <w:t>ی</w:t>
      </w:r>
      <w:r w:rsidRPr="00CD1242">
        <w:rPr>
          <w:rStyle w:val="Char2"/>
          <w:rFonts w:hint="cs"/>
          <w:rtl/>
        </w:rPr>
        <w:t>شه است با آن تد</w:t>
      </w:r>
      <w:r w:rsidR="003616EF" w:rsidRPr="00CD1242">
        <w:rPr>
          <w:rStyle w:val="Char2"/>
          <w:rFonts w:hint="cs"/>
          <w:rtl/>
        </w:rPr>
        <w:t>ی</w:t>
      </w:r>
      <w:r w:rsidRPr="00CD1242">
        <w:rPr>
          <w:rStyle w:val="Char2"/>
          <w:rFonts w:hint="cs"/>
          <w:rtl/>
        </w:rPr>
        <w:t>ن و فراوانی علم و قرابت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رسول خدا</w:t>
      </w:r>
      <w:r w:rsidR="00F81B2F" w:rsidRPr="00F81B2F">
        <w:rPr>
          <w:rStyle w:val="Char2"/>
          <w:rFonts w:cs="CTraditional Arabic" w:hint="cs"/>
          <w:rtl/>
        </w:rPr>
        <w:t xml:space="preserve"> ج</w:t>
      </w:r>
      <w:r w:rsidRPr="00CD1242">
        <w:rPr>
          <w:rStyle w:val="Char2"/>
          <w:rFonts w:hint="cs"/>
          <w:rtl/>
        </w:rPr>
        <w:t xml:space="preserve"> داشته است. متهم نمودن عایشه به جعل احادیث درباره فضایل پدرش از بهتان</w:t>
      </w:r>
      <w:r w:rsidR="00952A92">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ازخداوند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م افترازنندگان به او را به سزا</w:t>
      </w:r>
      <w:r w:rsidR="003616EF" w:rsidRPr="00CD1242">
        <w:rPr>
          <w:rStyle w:val="Char2"/>
          <w:rFonts w:hint="cs"/>
          <w:rtl/>
        </w:rPr>
        <w:t>ی</w:t>
      </w:r>
      <w:r w:rsidRPr="00CD1242">
        <w:rPr>
          <w:rStyle w:val="Char2"/>
          <w:rFonts w:hint="cs"/>
          <w:rtl/>
        </w:rPr>
        <w:t xml:space="preserve"> اعمالشان برساند و متهم نمودن ابن عمر نیز به این تهمت و با این ادعا که او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ه از عل</w:t>
      </w:r>
      <w:r w:rsidR="003616EF" w:rsidRPr="00CD1242">
        <w:rPr>
          <w:rStyle w:val="Char2"/>
          <w:rFonts w:hint="cs"/>
          <w:rtl/>
        </w:rPr>
        <w:t>ی</w:t>
      </w:r>
      <w:r w:rsidRPr="00CD1242">
        <w:rPr>
          <w:rStyle w:val="Char2"/>
          <w:rFonts w:hint="cs"/>
          <w:rtl/>
        </w:rPr>
        <w:t xml:space="preserve"> دور بوده اند افترا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کمتر از اولی نیست و ادعای صرفی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ندارد.</w:t>
      </w:r>
    </w:p>
    <w:p w:rsidR="00AC5501" w:rsidRPr="00CD1242" w:rsidRDefault="00AC5501" w:rsidP="00CD1242">
      <w:pPr>
        <w:bidi/>
        <w:ind w:firstLine="284"/>
        <w:jc w:val="lowKashida"/>
        <w:rPr>
          <w:rStyle w:val="Char2"/>
          <w:rtl/>
        </w:rPr>
      </w:pPr>
      <w:r w:rsidRPr="00CD1242">
        <w:rPr>
          <w:rStyle w:val="Char2"/>
          <w:rFonts w:hint="cs"/>
          <w:rtl/>
        </w:rPr>
        <w:t>اگر به مع</w:t>
      </w:r>
      <w:r w:rsidR="003616EF" w:rsidRPr="00CD1242">
        <w:rPr>
          <w:rStyle w:val="Char2"/>
          <w:rFonts w:hint="cs"/>
          <w:rtl/>
        </w:rPr>
        <w:t>ی</w:t>
      </w:r>
      <w:r w:rsidRPr="00CD1242">
        <w:rPr>
          <w:rStyle w:val="Char2"/>
          <w:rFonts w:hint="cs"/>
          <w:rtl/>
        </w:rPr>
        <w:t>ار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نقد و بررس</w:t>
      </w:r>
      <w:r w:rsidR="003616EF" w:rsidRPr="00CD1242">
        <w:rPr>
          <w:rStyle w:val="Char2"/>
          <w:rFonts w:hint="cs"/>
          <w:rtl/>
        </w:rPr>
        <w:t>ی</w:t>
      </w:r>
      <w:r w:rsidRPr="00CD1242">
        <w:rPr>
          <w:rStyle w:val="Char2"/>
          <w:rFonts w:hint="cs"/>
          <w:rtl/>
        </w:rPr>
        <w:t xml:space="preserve"> روایات عمل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هم</w:t>
      </w:r>
      <w:r w:rsidR="003616EF" w:rsidRPr="00CD1242">
        <w:rPr>
          <w:rStyle w:val="Char2"/>
          <w:rFonts w:hint="cs"/>
          <w:rtl/>
        </w:rPr>
        <w:t>ی</w:t>
      </w:r>
      <w:r w:rsidRPr="00CD1242">
        <w:rPr>
          <w:rStyle w:val="Char2"/>
          <w:rFonts w:hint="cs"/>
          <w:rtl/>
        </w:rPr>
        <w:t>ن موضوع در مورد روایاتی صدق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فضایل عل</w:t>
      </w:r>
      <w:r w:rsidR="003616EF" w:rsidRPr="00CD1242">
        <w:rPr>
          <w:rStyle w:val="Char2"/>
          <w:rFonts w:hint="cs"/>
          <w:rtl/>
        </w:rPr>
        <w:t>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ه فرزندان و اهل ب</w:t>
      </w:r>
      <w:r w:rsidR="003616EF" w:rsidRPr="00CD1242">
        <w:rPr>
          <w:rStyle w:val="Char2"/>
          <w:rFonts w:hint="cs"/>
          <w:rtl/>
        </w:rPr>
        <w:t>ی</w:t>
      </w:r>
      <w:r w:rsidRPr="00CD1242">
        <w:rPr>
          <w:rStyle w:val="Char2"/>
          <w:rFonts w:hint="cs"/>
          <w:rtl/>
        </w:rPr>
        <w:t xml:space="preserve">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آنان از اصحاب او هستند بل</w:t>
      </w:r>
      <w:r w:rsidR="003616EF" w:rsidRPr="00CD1242">
        <w:rPr>
          <w:rStyle w:val="Char2"/>
          <w:rFonts w:hint="cs"/>
          <w:rtl/>
        </w:rPr>
        <w:t>ک</w:t>
      </w:r>
      <w:r w:rsidRPr="00CD1242">
        <w:rPr>
          <w:rStyle w:val="Char2"/>
          <w:rFonts w:hint="cs"/>
          <w:rtl/>
        </w:rPr>
        <w:t>ه بعضی از</w:t>
      </w:r>
      <w:r w:rsidR="000E0383" w:rsidRPr="00CD1242">
        <w:rPr>
          <w:rStyle w:val="Char2"/>
          <w:rFonts w:hint="cs"/>
          <w:rtl/>
        </w:rPr>
        <w:t xml:space="preserve"> آن‌ها </w:t>
      </w:r>
      <w:r w:rsidRPr="00CD1242">
        <w:rPr>
          <w:rStyle w:val="Char2"/>
          <w:rFonts w:hint="cs"/>
          <w:rtl/>
        </w:rPr>
        <w:t>روایاتی است که خود عل</w:t>
      </w:r>
      <w:r w:rsidR="003616EF" w:rsidRPr="00CD1242">
        <w:rPr>
          <w:rStyle w:val="Char2"/>
          <w:rFonts w:hint="cs"/>
          <w:rtl/>
        </w:rPr>
        <w:t>ی</w:t>
      </w:r>
      <w:r w:rsidRPr="00CD1242">
        <w:rPr>
          <w:rStyle w:val="Char2"/>
          <w:rFonts w:hint="cs"/>
          <w:rtl/>
        </w:rPr>
        <w:t xml:space="preserve"> در فضل خودش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مانند این قول او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«قسم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دانه را ش</w:t>
      </w:r>
      <w:r w:rsidR="003616EF" w:rsidRPr="00CD1242">
        <w:rPr>
          <w:rStyle w:val="Char2"/>
          <w:rFonts w:hint="cs"/>
          <w:rtl/>
        </w:rPr>
        <w:t>ک</w:t>
      </w:r>
      <w:r w:rsidRPr="00CD1242">
        <w:rPr>
          <w:rStyle w:val="Char2"/>
          <w:rFonts w:hint="cs"/>
          <w:rtl/>
        </w:rPr>
        <w:t>افت و نس</w:t>
      </w:r>
      <w:r w:rsidR="003616EF" w:rsidRPr="00CD1242">
        <w:rPr>
          <w:rStyle w:val="Char2"/>
          <w:rFonts w:hint="cs"/>
          <w:rtl/>
        </w:rPr>
        <w:t>ی</w:t>
      </w:r>
      <w:r w:rsidRPr="00CD1242">
        <w:rPr>
          <w:rStyle w:val="Char2"/>
          <w:rFonts w:hint="cs"/>
          <w:rtl/>
        </w:rPr>
        <w:t>م را آفر</w:t>
      </w:r>
      <w:r w:rsidR="003616EF" w:rsidRPr="00CD1242">
        <w:rPr>
          <w:rStyle w:val="Char2"/>
          <w:rFonts w:hint="cs"/>
          <w:rtl/>
        </w:rPr>
        <w:t>ی</w:t>
      </w:r>
      <w:r w:rsidRPr="00CD1242">
        <w:rPr>
          <w:rStyle w:val="Char2"/>
          <w:rFonts w:hint="cs"/>
          <w:rtl/>
        </w:rPr>
        <w:t>د عهد پ</w:t>
      </w:r>
      <w:r w:rsidR="003616EF" w:rsidRPr="00CD1242">
        <w:rPr>
          <w:rStyle w:val="Char2"/>
          <w:rFonts w:hint="cs"/>
          <w:rtl/>
        </w:rPr>
        <w:t>ی</w:t>
      </w:r>
      <w:r w:rsidRPr="00CD1242">
        <w:rPr>
          <w:rStyle w:val="Char2"/>
          <w:rFonts w:hint="cs"/>
          <w:rtl/>
        </w:rPr>
        <w:t xml:space="preserve">امبر به من است </w:t>
      </w:r>
      <w:r w:rsidR="003616EF" w:rsidRPr="00CD1242">
        <w:rPr>
          <w:rStyle w:val="Char2"/>
          <w:rFonts w:hint="cs"/>
          <w:rtl/>
        </w:rPr>
        <w:t>ک</w:t>
      </w:r>
      <w:r w:rsidRPr="00CD1242">
        <w:rPr>
          <w:rStyle w:val="Char2"/>
          <w:rFonts w:hint="cs"/>
          <w:rtl/>
        </w:rPr>
        <w:t xml:space="preserve">ه مرا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جز مومن دوست نم</w:t>
      </w:r>
      <w:r w:rsidR="003616EF" w:rsidRPr="00CD1242">
        <w:rPr>
          <w:rStyle w:val="Char2"/>
          <w:rFonts w:hint="cs"/>
          <w:rtl/>
        </w:rPr>
        <w:t>ی</w:t>
      </w:r>
      <w:r w:rsidRPr="00CD1242">
        <w:rPr>
          <w:rStyle w:val="Char2"/>
          <w:rFonts w:hint="cs"/>
          <w:rtl/>
        </w:rPr>
        <w:t>‌دارد و جز منافق کسی بر من بغض نم</w:t>
      </w:r>
      <w:r w:rsidR="003616EF" w:rsidRPr="00CD1242">
        <w:rPr>
          <w:rStyle w:val="Char2"/>
          <w:rFonts w:hint="cs"/>
          <w:rtl/>
        </w:rPr>
        <w:t>ی</w:t>
      </w:r>
      <w:r w:rsidRPr="00CD1242">
        <w:rPr>
          <w:rStyle w:val="Char2"/>
          <w:rFonts w:hint="cs"/>
          <w:rtl/>
        </w:rPr>
        <w:t>‌ورزد».</w:t>
      </w:r>
      <w:r w:rsidRPr="00CD1242">
        <w:rPr>
          <w:rStyle w:val="Char2"/>
          <w:vertAlign w:val="superscript"/>
          <w:rtl/>
        </w:rPr>
        <w:footnoteReference w:id="838"/>
      </w:r>
    </w:p>
    <w:p w:rsidR="00AC5501" w:rsidRPr="00CD1242" w:rsidRDefault="00AC5501" w:rsidP="00CD1242">
      <w:pPr>
        <w:bidi/>
        <w:ind w:firstLine="284"/>
        <w:jc w:val="lowKashida"/>
        <w:rPr>
          <w:rStyle w:val="Char2"/>
          <w:rtl/>
        </w:rPr>
      </w:pPr>
      <w:r w:rsidRPr="00CD1242">
        <w:rPr>
          <w:rStyle w:val="Char2"/>
          <w:rFonts w:hint="cs"/>
          <w:rtl/>
        </w:rPr>
        <w:t>اگر عا</w:t>
      </w:r>
      <w:r w:rsidR="003616EF" w:rsidRPr="00CD1242">
        <w:rPr>
          <w:rStyle w:val="Char2"/>
          <w:rFonts w:hint="cs"/>
          <w:rtl/>
        </w:rPr>
        <w:t>ی</w:t>
      </w:r>
      <w:r w:rsidRPr="00CD1242">
        <w:rPr>
          <w:rStyle w:val="Char2"/>
          <w:rFonts w:hint="cs"/>
          <w:rtl/>
        </w:rPr>
        <w:t>شه درباره روایاتی دربار</w:t>
      </w:r>
      <w:r w:rsidR="003616EF" w:rsidRPr="00CD1242">
        <w:rPr>
          <w:rStyle w:val="Char2"/>
          <w:rFonts w:hint="cs"/>
          <w:rtl/>
        </w:rPr>
        <w:t>ه</w:t>
      </w:r>
      <w:r w:rsidRPr="00CD1242">
        <w:rPr>
          <w:rStyle w:val="Char2"/>
          <w:rFonts w:hint="cs"/>
          <w:rtl/>
        </w:rPr>
        <w:t xml:space="preserve"> فضا</w:t>
      </w:r>
      <w:r w:rsidR="003616EF" w:rsidRPr="00CD1242">
        <w:rPr>
          <w:rStyle w:val="Char2"/>
          <w:rFonts w:hint="cs"/>
          <w:rtl/>
        </w:rPr>
        <w:t>ی</w:t>
      </w:r>
      <w:r w:rsidRPr="00CD1242">
        <w:rPr>
          <w:rStyle w:val="Char2"/>
          <w:rFonts w:hint="cs"/>
          <w:rtl/>
        </w:rPr>
        <w:t>ل پدرش متهم باشد در ا</w:t>
      </w:r>
      <w:r w:rsidR="003616EF" w:rsidRPr="00CD1242">
        <w:rPr>
          <w:rStyle w:val="Char2"/>
          <w:rFonts w:hint="cs"/>
          <w:rtl/>
        </w:rPr>
        <w:t>ی</w:t>
      </w:r>
      <w:r w:rsidRPr="00CD1242">
        <w:rPr>
          <w:rStyle w:val="Char2"/>
          <w:rFonts w:hint="cs"/>
          <w:rtl/>
        </w:rPr>
        <w:t>نجا تهمت [نعوذ بالله] متوجه خود عل</w:t>
      </w:r>
      <w:r w:rsidR="003616EF" w:rsidRPr="00CD1242">
        <w:rPr>
          <w:rStyle w:val="Char2"/>
          <w:rFonts w:hint="cs"/>
          <w:rtl/>
        </w:rPr>
        <w:t>ی</w:t>
      </w:r>
      <w:r w:rsidRPr="00CD1242">
        <w:rPr>
          <w:rStyle w:val="Char2"/>
          <w:rFonts w:hint="cs"/>
          <w:rtl/>
        </w:rPr>
        <w:t xml:space="preserve"> و فرزندان و اهل ب</w:t>
      </w:r>
      <w:r w:rsidR="003616EF" w:rsidRPr="00CD1242">
        <w:rPr>
          <w:rStyle w:val="Char2"/>
          <w:rFonts w:hint="cs"/>
          <w:rtl/>
        </w:rPr>
        <w:t>ی</w:t>
      </w:r>
      <w:r w:rsidRPr="00CD1242">
        <w:rPr>
          <w:rStyle w:val="Char2"/>
          <w:rFonts w:hint="cs"/>
          <w:rtl/>
        </w:rPr>
        <w:t>ت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خواهد بود </w:t>
      </w:r>
      <w:r w:rsidR="003616EF" w:rsidRPr="00CD1242">
        <w:rPr>
          <w:rStyle w:val="Char2"/>
          <w:rFonts w:hint="cs"/>
          <w:rtl/>
        </w:rPr>
        <w:t>ک</w:t>
      </w:r>
      <w:r w:rsidRPr="00CD1242">
        <w:rPr>
          <w:rStyle w:val="Char2"/>
          <w:rFonts w:hint="cs"/>
          <w:rtl/>
        </w:rPr>
        <w:t>ه فضا</w:t>
      </w:r>
      <w:r w:rsidR="003616EF" w:rsidRPr="00CD1242">
        <w:rPr>
          <w:rStyle w:val="Char2"/>
          <w:rFonts w:hint="cs"/>
          <w:rtl/>
        </w:rPr>
        <w:t>ی</w:t>
      </w:r>
      <w:r w:rsidRPr="00CD1242">
        <w:rPr>
          <w:rStyle w:val="Char2"/>
          <w:rFonts w:hint="cs"/>
          <w:rtl/>
        </w:rPr>
        <w:t>ل او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بل</w:t>
      </w:r>
      <w:r w:rsidR="003616EF" w:rsidRPr="00CD1242">
        <w:rPr>
          <w:rStyle w:val="Char2"/>
          <w:rFonts w:hint="cs"/>
          <w:rtl/>
        </w:rPr>
        <w:t>ک</w:t>
      </w:r>
      <w:r w:rsidRPr="00CD1242">
        <w:rPr>
          <w:rStyle w:val="Char2"/>
          <w:rFonts w:hint="cs"/>
          <w:rtl/>
        </w:rPr>
        <w:t>ه تهمت وضع روایات دربار</w:t>
      </w:r>
      <w:r w:rsidR="003616EF" w:rsidRPr="00CD1242">
        <w:rPr>
          <w:rStyle w:val="Char2"/>
          <w:rFonts w:hint="cs"/>
          <w:rtl/>
        </w:rPr>
        <w:t>ه</w:t>
      </w:r>
      <w:r w:rsidRPr="00CD1242">
        <w:rPr>
          <w:rStyle w:val="Char2"/>
          <w:rFonts w:hint="cs"/>
          <w:rtl/>
        </w:rPr>
        <w:t xml:space="preserve"> فضایل علی، قوی‌تر از تهمت وضع روایات دربار</w:t>
      </w:r>
      <w:r w:rsidR="003616EF" w:rsidRPr="00CD1242">
        <w:rPr>
          <w:rStyle w:val="Char2"/>
          <w:rFonts w:hint="cs"/>
          <w:rtl/>
        </w:rPr>
        <w:t>ه</w:t>
      </w:r>
      <w:r w:rsidRPr="00CD1242">
        <w:rPr>
          <w:rStyle w:val="Char2"/>
          <w:rFonts w:hint="cs"/>
          <w:rtl/>
        </w:rPr>
        <w:t xml:space="preserve"> فضایل ابوبکر است، چون امت اسلامی در مورد ابوب</w:t>
      </w:r>
      <w:r w:rsidR="003616EF" w:rsidRPr="00CD1242">
        <w:rPr>
          <w:rStyle w:val="Char2"/>
          <w:rFonts w:hint="cs"/>
          <w:rtl/>
        </w:rPr>
        <w:t>ک</w:t>
      </w:r>
      <w:r w:rsidRPr="00CD1242">
        <w:rPr>
          <w:rStyle w:val="Char2"/>
          <w:rFonts w:hint="cs"/>
          <w:rtl/>
        </w:rPr>
        <w:t>ر اختلاف ن</w:t>
      </w:r>
      <w:r w:rsidR="003616EF" w:rsidRPr="00CD1242">
        <w:rPr>
          <w:rStyle w:val="Char2"/>
          <w:rFonts w:hint="cs"/>
          <w:rtl/>
        </w:rPr>
        <w:t>ک</w:t>
      </w:r>
      <w:r w:rsidRPr="00CD1242">
        <w:rPr>
          <w:rStyle w:val="Char2"/>
          <w:rFonts w:hint="cs"/>
          <w:rtl/>
        </w:rPr>
        <w:t>رده و از او دور و پرا</w:t>
      </w:r>
      <w:r w:rsidR="003616EF" w:rsidRPr="00CD1242">
        <w:rPr>
          <w:rStyle w:val="Char2"/>
          <w:rFonts w:hint="cs"/>
          <w:rtl/>
        </w:rPr>
        <w:t>ک</w:t>
      </w:r>
      <w:r w:rsidRPr="00CD1242">
        <w:rPr>
          <w:rStyle w:val="Char2"/>
          <w:rFonts w:hint="cs"/>
          <w:rtl/>
        </w:rPr>
        <w:t>نده نشده است، بل</w:t>
      </w:r>
      <w:r w:rsidR="003616EF" w:rsidRPr="00CD1242">
        <w:rPr>
          <w:rStyle w:val="Char2"/>
          <w:rFonts w:hint="cs"/>
          <w:rtl/>
        </w:rPr>
        <w:t>ک</w:t>
      </w:r>
      <w:r w:rsidRPr="00CD1242">
        <w:rPr>
          <w:rStyle w:val="Char2"/>
          <w:rFonts w:hint="cs"/>
          <w:rtl/>
        </w:rPr>
        <w:t>ه گرد او جمع شده و در فضل او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نداشته است، بنابراین ابوبکر </w:t>
      </w:r>
      <w:r w:rsidR="003616EF" w:rsidRPr="00CD1242">
        <w:rPr>
          <w:rStyle w:val="Char2"/>
          <w:rFonts w:hint="cs"/>
          <w:rtl/>
        </w:rPr>
        <w:t>ک</w:t>
      </w:r>
      <w:r w:rsidRPr="00CD1242">
        <w:rPr>
          <w:rStyle w:val="Char2"/>
          <w:rFonts w:hint="cs"/>
          <w:rtl/>
        </w:rPr>
        <w:t>ه او بدان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هم نداشته است، برخلاف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امت اسلامی در زمان خلافت او متفرق شد و گروه</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با او جنگ</w:t>
      </w:r>
      <w:r w:rsidR="003616EF" w:rsidRPr="00CD1242">
        <w:rPr>
          <w:rStyle w:val="Char2"/>
          <w:rFonts w:hint="cs"/>
          <w:rtl/>
        </w:rPr>
        <w:t>ی</w:t>
      </w:r>
      <w:r w:rsidRPr="00CD1242">
        <w:rPr>
          <w:rStyle w:val="Char2"/>
          <w:rFonts w:hint="cs"/>
          <w:rtl/>
        </w:rPr>
        <w:t>دند و گروه</w:t>
      </w:r>
      <w:r w:rsidR="003616EF" w:rsidRPr="00CD1242">
        <w:rPr>
          <w:rStyle w:val="Char2"/>
          <w:rFonts w:hint="cs"/>
          <w:rtl/>
        </w:rPr>
        <w:t>ی</w:t>
      </w:r>
      <w:r w:rsidRPr="00CD1242">
        <w:rPr>
          <w:rStyle w:val="Char2"/>
          <w:rFonts w:hint="cs"/>
          <w:rtl/>
        </w:rPr>
        <w:t xml:space="preserve"> از اهل بدعت من</w:t>
      </w:r>
      <w:r w:rsidR="003616EF" w:rsidRPr="00CD1242">
        <w:rPr>
          <w:rStyle w:val="Char2"/>
          <w:rFonts w:hint="cs"/>
          <w:rtl/>
        </w:rPr>
        <w:t>ک</w:t>
      </w:r>
      <w:r w:rsidRPr="00CD1242">
        <w:rPr>
          <w:rStyle w:val="Char2"/>
          <w:rFonts w:hint="cs"/>
          <w:rtl/>
        </w:rPr>
        <w:t>ر او شدند و او را فاسق خواندند و گروه</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او 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ردند؛ از این رو او ن</w:t>
      </w:r>
      <w:r w:rsidR="003616EF" w:rsidRPr="00CD1242">
        <w:rPr>
          <w:rStyle w:val="Char2"/>
          <w:rFonts w:hint="cs"/>
          <w:rtl/>
        </w:rPr>
        <w:t>ی</w:t>
      </w:r>
      <w:r w:rsidRPr="00CD1242">
        <w:rPr>
          <w:rStyle w:val="Char2"/>
          <w:rFonts w:hint="cs"/>
          <w:rtl/>
        </w:rPr>
        <w:t>از داشت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مردم بر گرد او جمع شوند. انگ</w:t>
      </w:r>
      <w:r w:rsidR="003616EF" w:rsidRPr="00CD1242">
        <w:rPr>
          <w:rStyle w:val="Char2"/>
          <w:rFonts w:hint="cs"/>
          <w:rtl/>
        </w:rPr>
        <w:t>ی</w:t>
      </w:r>
      <w:r w:rsidRPr="00CD1242">
        <w:rPr>
          <w:rStyle w:val="Char2"/>
          <w:rFonts w:hint="cs"/>
          <w:rtl/>
        </w:rPr>
        <w:t>ز</w:t>
      </w:r>
      <w:r w:rsidR="003616EF" w:rsidRPr="00CD1242">
        <w:rPr>
          <w:rStyle w:val="Char2"/>
          <w:rFonts w:hint="cs"/>
          <w:rtl/>
        </w:rPr>
        <w:t>ه</w:t>
      </w:r>
      <w:r w:rsidRPr="00CD1242">
        <w:rPr>
          <w:rStyle w:val="Char2"/>
          <w:rFonts w:hint="cs"/>
          <w:rtl/>
        </w:rPr>
        <w:t xml:space="preserve"> جعل در نزد طرفداران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او ب</w:t>
      </w:r>
      <w:r w:rsidR="003616EF" w:rsidRPr="00CD1242">
        <w:rPr>
          <w:rStyle w:val="Char2"/>
          <w:rFonts w:hint="cs"/>
          <w:rtl/>
        </w:rPr>
        <w:t>ی</w:t>
      </w:r>
      <w:r w:rsidRPr="00CD1242">
        <w:rPr>
          <w:rStyle w:val="Char2"/>
          <w:rFonts w:hint="cs"/>
          <w:rtl/>
        </w:rPr>
        <w:t>شتر از انگ</w:t>
      </w:r>
      <w:r w:rsidR="003616EF" w:rsidRPr="00CD1242">
        <w:rPr>
          <w:rStyle w:val="Char2"/>
          <w:rFonts w:hint="cs"/>
          <w:rtl/>
        </w:rPr>
        <w:t>ی</w:t>
      </w:r>
      <w:r w:rsidRPr="00CD1242">
        <w:rPr>
          <w:rStyle w:val="Char2"/>
          <w:rFonts w:hint="cs"/>
          <w:rtl/>
        </w:rPr>
        <w:t>ز</w:t>
      </w:r>
      <w:r w:rsidR="003616EF" w:rsidRPr="00CD1242">
        <w:rPr>
          <w:rStyle w:val="Char2"/>
          <w:rFonts w:hint="cs"/>
          <w:rtl/>
        </w:rPr>
        <w:t>ه</w:t>
      </w:r>
      <w:r w:rsidRPr="00CD1242">
        <w:rPr>
          <w:rStyle w:val="Char2"/>
          <w:rFonts w:hint="cs"/>
          <w:rtl/>
        </w:rPr>
        <w:t xml:space="preserve"> خاندان ابوب</w:t>
      </w:r>
      <w:r w:rsidR="003616EF" w:rsidRPr="00CD1242">
        <w:rPr>
          <w:rStyle w:val="Char2"/>
          <w:rFonts w:hint="cs"/>
          <w:rtl/>
        </w:rPr>
        <w:t>ک</w:t>
      </w:r>
      <w:r w:rsidRPr="00CD1242">
        <w:rPr>
          <w:rStyle w:val="Char2"/>
          <w:rFonts w:hint="cs"/>
          <w:rtl/>
        </w:rPr>
        <w:t>ر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بود و بل</w:t>
      </w:r>
      <w:r w:rsidR="003616EF" w:rsidRPr="00CD1242">
        <w:rPr>
          <w:rStyle w:val="Char2"/>
          <w:rFonts w:hint="cs"/>
          <w:rtl/>
        </w:rPr>
        <w:t>ک</w:t>
      </w:r>
      <w:r w:rsidRPr="00CD1242">
        <w:rPr>
          <w:rStyle w:val="Char2"/>
          <w:rFonts w:hint="cs"/>
          <w:rtl/>
        </w:rPr>
        <w:t>ه در مورد جعل روایات دربار</w:t>
      </w:r>
      <w:r w:rsidR="003616EF" w:rsidRPr="00CD1242">
        <w:rPr>
          <w:rStyle w:val="Char2"/>
          <w:rFonts w:hint="cs"/>
          <w:rtl/>
        </w:rPr>
        <w:t>ه</w:t>
      </w:r>
      <w:r w:rsidRPr="00CD1242">
        <w:rPr>
          <w:rStyle w:val="Char2"/>
          <w:rFonts w:hint="cs"/>
          <w:rtl/>
        </w:rPr>
        <w:t xml:space="preserve"> ابوبکر اصلاً چن</w:t>
      </w:r>
      <w:r w:rsidR="003616EF" w:rsidRPr="00CD1242">
        <w:rPr>
          <w:rStyle w:val="Char2"/>
          <w:rFonts w:hint="cs"/>
          <w:rtl/>
        </w:rPr>
        <w:t>ی</w:t>
      </w:r>
      <w:r w:rsidRPr="00CD1242">
        <w:rPr>
          <w:rStyle w:val="Char2"/>
          <w:rFonts w:hint="cs"/>
          <w:rtl/>
        </w:rPr>
        <w:t>ن انگ</w:t>
      </w:r>
      <w:r w:rsidR="003616EF" w:rsidRPr="00CD1242">
        <w:rPr>
          <w:rStyle w:val="Char2"/>
          <w:rFonts w:hint="cs"/>
          <w:rtl/>
        </w:rPr>
        <w:t>ی</w:t>
      </w:r>
      <w:r w:rsidRPr="00CD1242">
        <w:rPr>
          <w:rStyle w:val="Char2"/>
          <w:rFonts w:hint="cs"/>
          <w:rtl/>
        </w:rPr>
        <w:t>زه‌ا</w:t>
      </w:r>
      <w:r w:rsidR="003616EF" w:rsidRPr="00CD1242">
        <w:rPr>
          <w:rStyle w:val="Char2"/>
          <w:rFonts w:hint="cs"/>
          <w:rtl/>
        </w:rPr>
        <w:t>ی</w:t>
      </w:r>
      <w:r w:rsidRPr="00CD1242">
        <w:rPr>
          <w:rStyle w:val="Char2"/>
          <w:rFonts w:hint="cs"/>
          <w:rtl/>
        </w:rPr>
        <w:t xml:space="preserve"> وجود نداشت، چون بدان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نبود و به همین خاطر است </w:t>
      </w:r>
      <w:r w:rsidR="003616EF" w:rsidRPr="00CD1242">
        <w:rPr>
          <w:rStyle w:val="Char2"/>
          <w:rFonts w:hint="cs"/>
          <w:rtl/>
        </w:rPr>
        <w:t>ک</w:t>
      </w:r>
      <w:r w:rsidRPr="00CD1242">
        <w:rPr>
          <w:rStyle w:val="Char2"/>
          <w:rFonts w:hint="cs"/>
          <w:rtl/>
        </w:rPr>
        <w:t>ه احاد</w:t>
      </w:r>
      <w:r w:rsidR="003616EF" w:rsidRPr="00CD1242">
        <w:rPr>
          <w:rStyle w:val="Char2"/>
          <w:rFonts w:hint="cs"/>
          <w:rtl/>
        </w:rPr>
        <w:t>ی</w:t>
      </w:r>
      <w:r w:rsidRPr="00CD1242">
        <w:rPr>
          <w:rStyle w:val="Char2"/>
          <w:rFonts w:hint="cs"/>
          <w:rtl/>
        </w:rPr>
        <w:t>ث جعل</w:t>
      </w:r>
      <w:r w:rsidR="003616EF" w:rsidRPr="00CD1242">
        <w:rPr>
          <w:rStyle w:val="Char2"/>
          <w:rFonts w:hint="cs"/>
          <w:rtl/>
        </w:rPr>
        <w:t>ی</w:t>
      </w:r>
      <w:r w:rsidRPr="00CD1242">
        <w:rPr>
          <w:rStyle w:val="Char2"/>
          <w:rFonts w:hint="cs"/>
          <w:rtl/>
        </w:rPr>
        <w:t xml:space="preserve"> در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بس</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احاد</w:t>
      </w:r>
      <w:r w:rsidR="003616EF" w:rsidRPr="00CD1242">
        <w:rPr>
          <w:rStyle w:val="Char2"/>
          <w:rFonts w:hint="cs"/>
          <w:rtl/>
        </w:rPr>
        <w:t>ی</w:t>
      </w:r>
      <w:r w:rsidRPr="00CD1242">
        <w:rPr>
          <w:rStyle w:val="Char2"/>
          <w:rFonts w:hint="cs"/>
          <w:rtl/>
        </w:rPr>
        <w:t>ث جعل</w:t>
      </w:r>
      <w:r w:rsidR="003616EF" w:rsidRPr="00CD1242">
        <w:rPr>
          <w:rStyle w:val="Char2"/>
          <w:rFonts w:hint="cs"/>
          <w:rtl/>
        </w:rPr>
        <w:t>ی</w:t>
      </w:r>
      <w:r w:rsidRPr="00CD1242">
        <w:rPr>
          <w:rStyle w:val="Char2"/>
          <w:rFonts w:hint="cs"/>
          <w:rtl/>
        </w:rPr>
        <w:t xml:space="preserve"> در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 xml:space="preserve">ر و </w:t>
      </w:r>
      <w:r w:rsidR="003616EF" w:rsidRPr="00CD1242">
        <w:rPr>
          <w:rStyle w:val="Char2"/>
          <w:rFonts w:hint="cs"/>
          <w:rtl/>
        </w:rPr>
        <w:t>ی</w:t>
      </w:r>
      <w:r w:rsidRPr="00CD1242">
        <w:rPr>
          <w:rStyle w:val="Char2"/>
          <w:rFonts w:hint="cs"/>
          <w:rtl/>
        </w:rPr>
        <w:t>ا دیگر صحابه است اما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از عمل</w:t>
      </w:r>
      <w:r w:rsidR="003616EF" w:rsidRPr="00CD1242">
        <w:rPr>
          <w:rStyle w:val="Char2"/>
          <w:rFonts w:hint="cs"/>
          <w:rtl/>
        </w:rPr>
        <w:t>ک</w:t>
      </w:r>
      <w:r w:rsidRPr="00CD1242">
        <w:rPr>
          <w:rStyle w:val="Char2"/>
          <w:rFonts w:hint="cs"/>
          <w:rtl/>
        </w:rPr>
        <w:t>رد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 xml:space="preserve">ت او </w:t>
      </w:r>
      <w:r w:rsidR="003616EF" w:rsidRPr="00CD1242">
        <w:rPr>
          <w:rStyle w:val="Char2"/>
          <w:rFonts w:hint="cs"/>
          <w:rtl/>
        </w:rPr>
        <w:t>ک</w:t>
      </w:r>
      <w:r w:rsidRPr="00CD1242">
        <w:rPr>
          <w:rStyle w:val="Char2"/>
          <w:rFonts w:hint="cs"/>
          <w:rtl/>
        </w:rPr>
        <w:t>ه مشهور به علم و عدالت بوده، ن</w:t>
      </w:r>
      <w:r w:rsidR="003616EF" w:rsidRPr="00CD1242">
        <w:rPr>
          <w:rStyle w:val="Char2"/>
          <w:rFonts w:hint="cs"/>
          <w:rtl/>
        </w:rPr>
        <w:t>ی</w:t>
      </w:r>
      <w:r w:rsidRPr="00CD1242">
        <w:rPr>
          <w:rStyle w:val="Char2"/>
          <w:rFonts w:hint="cs"/>
          <w:rtl/>
        </w:rPr>
        <w:t>ست. گذشته از اینکه به</w:t>
      </w:r>
      <w:r w:rsidR="000E0383" w:rsidRPr="00CD1242">
        <w:rPr>
          <w:rStyle w:val="Char2"/>
          <w:rFonts w:hint="cs"/>
          <w:rtl/>
        </w:rPr>
        <w:t xml:space="preserve"> آن‌ها </w:t>
      </w:r>
      <w:r w:rsidRPr="00CD1242">
        <w:rPr>
          <w:rStyle w:val="Char2"/>
          <w:rFonts w:hint="cs"/>
          <w:rtl/>
        </w:rPr>
        <w:t>چن</w:t>
      </w:r>
      <w:r w:rsidR="003616EF" w:rsidRPr="00CD1242">
        <w:rPr>
          <w:rStyle w:val="Char2"/>
          <w:rFonts w:hint="cs"/>
          <w:rtl/>
        </w:rPr>
        <w:t>ی</w:t>
      </w:r>
      <w:r w:rsidRPr="00CD1242">
        <w:rPr>
          <w:rStyle w:val="Char2"/>
          <w:rFonts w:hint="cs"/>
          <w:rtl/>
        </w:rPr>
        <w:t>ن نسبت</w:t>
      </w:r>
      <w:r w:rsidR="003616EF" w:rsidRPr="00CD1242">
        <w:rPr>
          <w:rStyle w:val="Char2"/>
          <w:rFonts w:hint="cs"/>
          <w:rtl/>
        </w:rPr>
        <w:t>ی</w:t>
      </w:r>
      <w:r w:rsidRPr="00CD1242">
        <w:rPr>
          <w:rStyle w:val="Char2"/>
          <w:rFonts w:hint="cs"/>
          <w:rtl/>
        </w:rPr>
        <w:t xml:space="preserve"> داده شده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فرد</w:t>
      </w:r>
      <w:r w:rsidR="003616EF" w:rsidRPr="00CD1242">
        <w:rPr>
          <w:rStyle w:val="Char2"/>
          <w:rFonts w:hint="cs"/>
          <w:rtl/>
        </w:rPr>
        <w:t>ی</w:t>
      </w:r>
      <w:r w:rsidRPr="00CD1242">
        <w:rPr>
          <w:rStyle w:val="Char2"/>
          <w:rFonts w:hint="cs"/>
          <w:rtl/>
        </w:rPr>
        <w:t xml:space="preserve"> از فرزندان و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دوستدار او بوده‌اند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باشند.</w:t>
      </w:r>
      <w:r w:rsidR="000E0383" w:rsidRPr="00CD1242">
        <w:rPr>
          <w:rStyle w:val="Char2"/>
          <w:rFonts w:hint="cs"/>
          <w:rtl/>
        </w:rPr>
        <w:t xml:space="preserve"> آن‌ها </w:t>
      </w:r>
      <w:r w:rsidRPr="00CD1242">
        <w:rPr>
          <w:rStyle w:val="Char2"/>
          <w:rFonts w:hint="cs"/>
          <w:rtl/>
        </w:rPr>
        <w:t>دورتر</w:t>
      </w:r>
      <w:r w:rsidR="003616EF" w:rsidRPr="00CD1242">
        <w:rPr>
          <w:rStyle w:val="Char2"/>
          <w:rFonts w:hint="cs"/>
          <w:rtl/>
        </w:rPr>
        <w:t>ی</w:t>
      </w:r>
      <w:r w:rsidRPr="00CD1242">
        <w:rPr>
          <w:rStyle w:val="Char2"/>
          <w:rFonts w:hint="cs"/>
          <w:rtl/>
        </w:rPr>
        <w:t>ن مردم از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هستند. بل</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در هم</w:t>
      </w:r>
      <w:r w:rsidR="003616EF" w:rsidRPr="00CD1242">
        <w:rPr>
          <w:rStyle w:val="Char2"/>
          <w:rFonts w:hint="cs"/>
          <w:rtl/>
        </w:rPr>
        <w:t>ه</w:t>
      </w:r>
      <w:r w:rsidRPr="00CD1242">
        <w:rPr>
          <w:rStyle w:val="Char2"/>
          <w:rFonts w:hint="cs"/>
          <w:rtl/>
        </w:rPr>
        <w:t xml:space="preserve"> آنچه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صادق هستند و هر</w:t>
      </w:r>
      <w:r w:rsidR="003616EF" w:rsidRPr="00CD1242">
        <w:rPr>
          <w:rStyle w:val="Char2"/>
          <w:rFonts w:hint="cs"/>
          <w:rtl/>
        </w:rPr>
        <w:t>ک</w:t>
      </w:r>
      <w:r w:rsidRPr="00CD1242">
        <w:rPr>
          <w:rStyle w:val="Char2"/>
          <w:rFonts w:hint="cs"/>
          <w:rtl/>
        </w:rPr>
        <w:t>س بدان</w:t>
      </w:r>
      <w:r w:rsidR="00952A92">
        <w:rPr>
          <w:rStyle w:val="Char2"/>
          <w:rFonts w:hint="eastAsia"/>
          <w:rtl/>
        </w:rPr>
        <w:t>‌</w:t>
      </w:r>
      <w:r w:rsidRPr="00CD1242">
        <w:rPr>
          <w:rStyle w:val="Char2"/>
          <w:rFonts w:hint="cs"/>
          <w:rtl/>
        </w:rPr>
        <w:t>ها غ</w:t>
      </w:r>
      <w:r w:rsidR="003616EF" w:rsidRPr="00CD1242">
        <w:rPr>
          <w:rStyle w:val="Char2"/>
          <w:rFonts w:hint="cs"/>
          <w:rtl/>
        </w:rPr>
        <w:t>ی</w:t>
      </w:r>
      <w:r w:rsidRPr="00CD1242">
        <w:rPr>
          <w:rStyle w:val="Char2"/>
          <w:rFonts w:hint="cs"/>
          <w:rtl/>
        </w:rPr>
        <w:t>ر از ا</w:t>
      </w:r>
      <w:r w:rsidR="003616EF" w:rsidRPr="00CD1242">
        <w:rPr>
          <w:rStyle w:val="Char2"/>
          <w:rFonts w:hint="cs"/>
          <w:rtl/>
        </w:rPr>
        <w:t>ی</w:t>
      </w:r>
      <w:r w:rsidRPr="00CD1242">
        <w:rPr>
          <w:rStyle w:val="Char2"/>
          <w:rFonts w:hint="cs"/>
          <w:rtl/>
        </w:rPr>
        <w:t>ن اعتقاد داشته باشد دچار خسارت شده</w:t>
      </w:r>
      <w:r w:rsidR="00740248">
        <w:rPr>
          <w:rStyle w:val="Char2"/>
          <w:rFonts w:hint="cs"/>
          <w:rtl/>
        </w:rPr>
        <w:t xml:space="preserve"> </w:t>
      </w:r>
      <w:r w:rsidRPr="00CD1242">
        <w:rPr>
          <w:rStyle w:val="Char2"/>
          <w:rFonts w:hint="cs"/>
          <w:rtl/>
        </w:rPr>
        <w:t>و به همان گناه و بهتان</w:t>
      </w:r>
      <w:r w:rsidR="003616EF" w:rsidRPr="00CD1242">
        <w:rPr>
          <w:rStyle w:val="Char2"/>
          <w:rFonts w:hint="cs"/>
          <w:rtl/>
        </w:rPr>
        <w:t>ی</w:t>
      </w:r>
      <w:r w:rsidRPr="00CD1242">
        <w:rPr>
          <w:rStyle w:val="Char2"/>
          <w:rFonts w:hint="cs"/>
          <w:rtl/>
        </w:rPr>
        <w:t xml:space="preserve"> دچار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بدان مبتلا شده‌اند. اما اهل سنت [به حمد اله</w:t>
      </w:r>
      <w:r w:rsidR="003616EF" w:rsidRPr="00CD1242">
        <w:rPr>
          <w:rStyle w:val="Char2"/>
          <w:rFonts w:hint="cs"/>
          <w:rtl/>
        </w:rPr>
        <w:t>ی</w:t>
      </w:r>
      <w:r w:rsidRPr="00CD1242">
        <w:rPr>
          <w:rStyle w:val="Char2"/>
          <w:rFonts w:hint="cs"/>
          <w:rtl/>
        </w:rPr>
        <w:t>] معتقد به عدالت مطلق هم</w:t>
      </w:r>
      <w:r w:rsidR="003616EF" w:rsidRPr="00CD1242">
        <w:rPr>
          <w:rStyle w:val="Char2"/>
          <w:rFonts w:hint="cs"/>
          <w:rtl/>
        </w:rPr>
        <w:t>ه</w:t>
      </w:r>
      <w:r w:rsidRPr="00CD1242">
        <w:rPr>
          <w:rStyle w:val="Char2"/>
          <w:rFonts w:hint="cs"/>
          <w:rtl/>
        </w:rPr>
        <w:t xml:space="preserve"> صحابه و صدق و امانت</w:t>
      </w:r>
      <w:r w:rsidR="000E0383" w:rsidRPr="00CD1242">
        <w:rPr>
          <w:rStyle w:val="Char2"/>
          <w:rFonts w:hint="cs"/>
          <w:rtl/>
        </w:rPr>
        <w:t xml:space="preserve"> آن‌ها </w:t>
      </w:r>
      <w:r w:rsidRPr="00CD1242">
        <w:rPr>
          <w:rStyle w:val="Char2"/>
          <w:rFonts w:hint="cs"/>
          <w:rtl/>
        </w:rPr>
        <w:t xml:space="preserve">در مورد آنچه </w:t>
      </w:r>
      <w:r w:rsidR="003616EF" w:rsidRPr="00CD1242">
        <w:rPr>
          <w:rStyle w:val="Char2"/>
          <w:rFonts w:hint="cs"/>
          <w:rtl/>
        </w:rPr>
        <w:t>ک</w:t>
      </w:r>
      <w:r w:rsidRPr="00CD1242">
        <w:rPr>
          <w:rStyle w:val="Char2"/>
          <w:rFonts w:hint="cs"/>
          <w:rtl/>
        </w:rPr>
        <w:t xml:space="preserve">ه از خود و </w:t>
      </w:r>
      <w:r w:rsidR="003616EF" w:rsidRPr="00CD1242">
        <w:rPr>
          <w:rStyle w:val="Char2"/>
          <w:rFonts w:hint="cs"/>
          <w:rtl/>
        </w:rPr>
        <w:t>ی</w:t>
      </w:r>
      <w:r w:rsidRPr="00CD1242">
        <w:rPr>
          <w:rStyle w:val="Char2"/>
          <w:rFonts w:hint="cs"/>
          <w:rtl/>
        </w:rPr>
        <w:t>ا از د</w:t>
      </w:r>
      <w:r w:rsidR="003616EF" w:rsidRPr="00CD1242">
        <w:rPr>
          <w:rStyle w:val="Char2"/>
          <w:rFonts w:hint="cs"/>
          <w:rtl/>
        </w:rPr>
        <w:t>ی</w:t>
      </w:r>
      <w:r w:rsidRPr="00CD1242">
        <w:rPr>
          <w:rStyle w:val="Char2"/>
          <w:rFonts w:hint="cs"/>
          <w:rtl/>
        </w:rPr>
        <w:t>گران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هستند و</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در روایات و اخبار صحابه در فضا</w:t>
      </w:r>
      <w:r w:rsidR="003616EF" w:rsidRPr="00CD1242">
        <w:rPr>
          <w:rStyle w:val="Char2"/>
          <w:rFonts w:hint="cs"/>
          <w:rtl/>
        </w:rPr>
        <w:t>ی</w:t>
      </w:r>
      <w:r w:rsidRPr="00CD1242">
        <w:rPr>
          <w:rStyle w:val="Char2"/>
          <w:rFonts w:hint="cs"/>
          <w:rtl/>
        </w:rPr>
        <w:t>ل و غ</w:t>
      </w:r>
      <w:r w:rsidR="003616EF" w:rsidRPr="00CD1242">
        <w:rPr>
          <w:rStyle w:val="Char2"/>
          <w:rFonts w:hint="cs"/>
          <w:rtl/>
        </w:rPr>
        <w:t>ی</w:t>
      </w:r>
      <w:r w:rsidRPr="00CD1242">
        <w:rPr>
          <w:rStyle w:val="Char2"/>
          <w:rFonts w:hint="cs"/>
          <w:rtl/>
        </w:rPr>
        <w:t xml:space="preserve">ر از آن، </w:t>
      </w:r>
      <w:r w:rsidR="003616EF" w:rsidRPr="00CD1242">
        <w:rPr>
          <w:rStyle w:val="Char2"/>
          <w:rFonts w:hint="cs"/>
          <w:rtl/>
        </w:rPr>
        <w:t>ک</w:t>
      </w:r>
      <w:r w:rsidRPr="00CD1242">
        <w:rPr>
          <w:rStyle w:val="Char2"/>
          <w:rFonts w:hint="cs"/>
          <w:rtl/>
        </w:rPr>
        <w:t>ه نسبت</w:t>
      </w:r>
      <w:r w:rsidR="000E0383" w:rsidRPr="00CD1242">
        <w:rPr>
          <w:rStyle w:val="Char2"/>
          <w:rFonts w:hint="cs"/>
          <w:rtl/>
        </w:rPr>
        <w:t xml:space="preserve"> آن‌ها </w:t>
      </w:r>
      <w:r w:rsidRPr="00CD1242">
        <w:rPr>
          <w:rStyle w:val="Char2"/>
          <w:rFonts w:hint="cs"/>
          <w:rtl/>
        </w:rPr>
        <w:t>به صحابه ثابت شده باشد و به رسول خدا</w:t>
      </w:r>
      <w:r w:rsidR="00F81B2F" w:rsidRPr="00F81B2F">
        <w:rPr>
          <w:rStyle w:val="Char2"/>
          <w:rFonts w:cs="CTraditional Arabic" w:hint="cs"/>
          <w:rtl/>
        </w:rPr>
        <w:t xml:space="preserve"> ج</w:t>
      </w:r>
      <w:r w:rsidRPr="00CD1242">
        <w:rPr>
          <w:rStyle w:val="Char2"/>
          <w:rFonts w:hint="cs"/>
          <w:rtl/>
        </w:rPr>
        <w:t xml:space="preserve"> رسانده باشند روا نم</w:t>
      </w:r>
      <w:r w:rsidR="003616EF" w:rsidRPr="00CD1242">
        <w:rPr>
          <w:rStyle w:val="Char2"/>
          <w:rFonts w:hint="cs"/>
          <w:rtl/>
        </w:rPr>
        <w:t>ی</w:t>
      </w:r>
      <w:r w:rsidRPr="00CD1242">
        <w:rPr>
          <w:rStyle w:val="Char2"/>
          <w:rFonts w:hint="cs"/>
          <w:rtl/>
        </w:rPr>
        <w:t>‌دارند.</w:t>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قصد من از ا</w:t>
      </w:r>
      <w:r w:rsidR="003616EF" w:rsidRPr="00CD1242">
        <w:rPr>
          <w:rStyle w:val="Char2"/>
          <w:rFonts w:hint="cs"/>
          <w:rtl/>
        </w:rPr>
        <w:t>ی</w:t>
      </w:r>
      <w:r w:rsidRPr="00CD1242">
        <w:rPr>
          <w:rStyle w:val="Char2"/>
          <w:rFonts w:hint="cs"/>
          <w:rtl/>
        </w:rPr>
        <w:t>ن سخن ب</w:t>
      </w:r>
      <w:r w:rsidR="003616EF" w:rsidRPr="00CD1242">
        <w:rPr>
          <w:rStyle w:val="Char2"/>
          <w:rFonts w:hint="cs"/>
          <w:rtl/>
        </w:rPr>
        <w:t>ی</w:t>
      </w:r>
      <w:r w:rsidRPr="00CD1242">
        <w:rPr>
          <w:rStyle w:val="Char2"/>
          <w:rFonts w:hint="cs"/>
          <w:rtl/>
        </w:rPr>
        <w:t>ان فساد گفت</w:t>
      </w:r>
      <w:r w:rsidR="003616EF" w:rsidRPr="00CD1242">
        <w:rPr>
          <w:rStyle w:val="Char2"/>
          <w:rFonts w:hint="cs"/>
          <w:rtl/>
        </w:rPr>
        <w:t>ه</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و باطل نمودن حجت و </w:t>
      </w:r>
      <w:r w:rsidR="003616EF" w:rsidRPr="00CD1242">
        <w:rPr>
          <w:rStyle w:val="Char2"/>
          <w:rFonts w:hint="cs"/>
          <w:rtl/>
        </w:rPr>
        <w:t>ک</w:t>
      </w:r>
      <w:r w:rsidRPr="00CD1242">
        <w:rPr>
          <w:rStyle w:val="Char2"/>
          <w:rFonts w:hint="cs"/>
          <w:rtl/>
        </w:rPr>
        <w:t>شف شبه</w:t>
      </w:r>
      <w:r w:rsidR="003616EF" w:rsidRPr="00CD1242">
        <w:rPr>
          <w:rStyle w:val="Char2"/>
          <w:rFonts w:hint="cs"/>
          <w:rtl/>
        </w:rPr>
        <w:t>ه</w:t>
      </w:r>
      <w:r w:rsidRPr="00CD1242">
        <w:rPr>
          <w:rStyle w:val="Char2"/>
          <w:rFonts w:hint="cs"/>
          <w:rtl/>
        </w:rPr>
        <w:t xml:space="preserve"> اوست، و خداوند به ن</w:t>
      </w:r>
      <w:r w:rsidR="003616EF" w:rsidRPr="00CD1242">
        <w:rPr>
          <w:rStyle w:val="Char2"/>
          <w:rFonts w:hint="cs"/>
          <w:rtl/>
        </w:rPr>
        <w:t>ی</w:t>
      </w:r>
      <w:r w:rsidRPr="00CD1242">
        <w:rPr>
          <w:rStyle w:val="Char2"/>
          <w:rFonts w:hint="cs"/>
          <w:rtl/>
        </w:rPr>
        <w:t>ت همه آگاه است.</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ابن‌عمر که او از ب</w:t>
      </w:r>
      <w:r w:rsidR="003616EF" w:rsidRPr="00CD1242">
        <w:rPr>
          <w:rStyle w:val="Char2"/>
          <w:rFonts w:hint="cs"/>
          <w:rtl/>
        </w:rPr>
        <w:t>ی</w:t>
      </w:r>
      <w:r w:rsidRPr="00CD1242">
        <w:rPr>
          <w:rStyle w:val="Char2"/>
          <w:rFonts w:hint="cs"/>
          <w:rtl/>
        </w:rPr>
        <w:t>عت با علی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مردم بر آن اجماع </w:t>
      </w:r>
      <w:r w:rsidR="003616EF" w:rsidRPr="00CD1242">
        <w:rPr>
          <w:rStyle w:val="Char2"/>
          <w:rFonts w:hint="cs"/>
          <w:rtl/>
        </w:rPr>
        <w:t>ک</w:t>
      </w:r>
      <w:r w:rsidRPr="00CD1242">
        <w:rPr>
          <w:rStyle w:val="Char2"/>
          <w:rFonts w:hint="cs"/>
          <w:rtl/>
        </w:rPr>
        <w:t>ردند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ادعا</w:t>
      </w:r>
      <w:r w:rsidR="003616EF" w:rsidRPr="00CD1242">
        <w:rPr>
          <w:rStyle w:val="Char2"/>
          <w:rFonts w:hint="cs"/>
          <w:rtl/>
        </w:rPr>
        <w:t>یی</w:t>
      </w:r>
      <w:r w:rsidRPr="00CD1242">
        <w:rPr>
          <w:rStyle w:val="Char2"/>
          <w:rFonts w:hint="cs"/>
          <w:rtl/>
        </w:rPr>
        <w:t xml:space="preserve"> بی‌اساس است و او با</w:t>
      </w:r>
      <w:r w:rsidR="003616EF" w:rsidRPr="00CD1242">
        <w:rPr>
          <w:rStyle w:val="Char2"/>
          <w:rFonts w:hint="cs"/>
          <w:rtl/>
        </w:rPr>
        <w:t>ی</w:t>
      </w:r>
      <w:r w:rsidRPr="00CD1242">
        <w:rPr>
          <w:rStyle w:val="Char2"/>
          <w:rFonts w:hint="cs"/>
          <w:rtl/>
        </w:rPr>
        <w:t>د چن</w:t>
      </w:r>
      <w:r w:rsidR="003616EF" w:rsidRPr="00CD1242">
        <w:rPr>
          <w:rStyle w:val="Char2"/>
          <w:rFonts w:hint="cs"/>
          <w:rtl/>
        </w:rPr>
        <w:t>ی</w:t>
      </w:r>
      <w:r w:rsidRPr="00CD1242">
        <w:rPr>
          <w:rStyle w:val="Char2"/>
          <w:rFonts w:hint="cs"/>
          <w:rtl/>
        </w:rPr>
        <w:t>ن نقل</w:t>
      </w:r>
      <w:r w:rsidR="003616EF" w:rsidRPr="00CD1242">
        <w:rPr>
          <w:rStyle w:val="Char2"/>
          <w:rFonts w:hint="cs"/>
          <w:rtl/>
        </w:rPr>
        <w:t>ی</w:t>
      </w:r>
      <w:r w:rsidRPr="00CD1242">
        <w:rPr>
          <w:rStyle w:val="Char2"/>
          <w:rFonts w:hint="cs"/>
          <w:rtl/>
        </w:rPr>
        <w:t xml:space="preserve"> را ثابت </w:t>
      </w:r>
      <w:r w:rsidR="003616EF" w:rsidRPr="00CD1242">
        <w:rPr>
          <w:rStyle w:val="Char2"/>
          <w:rFonts w:hint="cs"/>
          <w:rtl/>
        </w:rPr>
        <w:t>ک</w:t>
      </w:r>
      <w:r w:rsidRPr="00CD1242">
        <w:rPr>
          <w:rStyle w:val="Char2"/>
          <w:rFonts w:hint="cs"/>
          <w:rtl/>
        </w:rPr>
        <w:t>ند. چگونه چنین امری ممکن است در حالی که ادعای خود را با هیچ نقلی توث</w:t>
      </w:r>
      <w:r w:rsidR="003616EF" w:rsidRPr="00CD1242">
        <w:rPr>
          <w:rStyle w:val="Char2"/>
          <w:rFonts w:hint="cs"/>
          <w:rtl/>
        </w:rPr>
        <w:t>ی</w:t>
      </w:r>
      <w:r w:rsidRPr="00CD1242">
        <w:rPr>
          <w:rStyle w:val="Char2"/>
          <w:rFonts w:hint="cs"/>
          <w:rtl/>
        </w:rPr>
        <w:t>ق ن</w:t>
      </w:r>
      <w:r w:rsidR="003616EF" w:rsidRPr="00CD1242">
        <w:rPr>
          <w:rStyle w:val="Char2"/>
          <w:rFonts w:hint="cs"/>
          <w:rtl/>
        </w:rPr>
        <w:t>ک</w:t>
      </w:r>
      <w:r w:rsidRPr="00CD1242">
        <w:rPr>
          <w:rStyle w:val="Char2"/>
          <w:rFonts w:hint="cs"/>
          <w:rtl/>
        </w:rPr>
        <w:t>رده‌ و به ه</w:t>
      </w:r>
      <w:r w:rsidR="003616EF" w:rsidRPr="00CD1242">
        <w:rPr>
          <w:rStyle w:val="Char2"/>
          <w:rFonts w:hint="cs"/>
          <w:rtl/>
        </w:rPr>
        <w:t>ی</w:t>
      </w:r>
      <w:r w:rsidRPr="00CD1242">
        <w:rPr>
          <w:rStyle w:val="Char2"/>
          <w:rFonts w:hint="cs"/>
          <w:rtl/>
        </w:rPr>
        <w:t>چ مصدر</w:t>
      </w:r>
      <w:r w:rsidR="003616EF" w:rsidRPr="00CD1242">
        <w:rPr>
          <w:rStyle w:val="Char2"/>
          <w:rFonts w:hint="cs"/>
          <w:rtl/>
        </w:rPr>
        <w:t>ی</w:t>
      </w:r>
      <w:r w:rsidRPr="00CD1242">
        <w:rPr>
          <w:rStyle w:val="Char2"/>
          <w:rFonts w:hint="cs"/>
          <w:rtl/>
        </w:rPr>
        <w:t xml:space="preserve"> ارجاع نداده است و چن</w:t>
      </w:r>
      <w:r w:rsidR="003616EF" w:rsidRPr="00CD1242">
        <w:rPr>
          <w:rStyle w:val="Char2"/>
          <w:rFonts w:hint="cs"/>
          <w:rtl/>
        </w:rPr>
        <w:t>ی</w:t>
      </w:r>
      <w:r w:rsidRPr="00CD1242">
        <w:rPr>
          <w:rStyle w:val="Char2"/>
          <w:rFonts w:hint="cs"/>
          <w:rtl/>
        </w:rPr>
        <w:t>ن ادعا</w:t>
      </w:r>
      <w:r w:rsidR="003616EF" w:rsidRPr="00CD1242">
        <w:rPr>
          <w:rStyle w:val="Char2"/>
          <w:rFonts w:hint="cs"/>
          <w:rtl/>
        </w:rPr>
        <w:t>یی</w:t>
      </w:r>
      <w:r w:rsidRPr="00CD1242">
        <w:rPr>
          <w:rStyle w:val="Char2"/>
          <w:rFonts w:hint="cs"/>
          <w:rtl/>
        </w:rPr>
        <w:t xml:space="preserve"> شایست</w:t>
      </w:r>
      <w:r w:rsidR="003616EF" w:rsidRPr="00CD1242">
        <w:rPr>
          <w:rStyle w:val="Char2"/>
          <w:rFonts w:hint="cs"/>
          <w:rtl/>
        </w:rPr>
        <w:t>ه</w:t>
      </w:r>
      <w:r w:rsidRPr="00CD1242">
        <w:rPr>
          <w:rStyle w:val="Char2"/>
          <w:rFonts w:hint="cs"/>
          <w:rtl/>
        </w:rPr>
        <w:t xml:space="preserve"> توجه هم ن</w:t>
      </w:r>
      <w:r w:rsidR="003616EF" w:rsidRPr="00CD1242">
        <w:rPr>
          <w:rStyle w:val="Char2"/>
          <w:rFonts w:hint="cs"/>
          <w:rtl/>
        </w:rPr>
        <w:t>ی</w:t>
      </w:r>
      <w:r w:rsidRPr="00CD1242">
        <w:rPr>
          <w:rStyle w:val="Char2"/>
          <w:rFonts w:hint="cs"/>
          <w:rtl/>
        </w:rPr>
        <w:t>ست چه برسد به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رد بر آن نوشته شود. البته من در ا</w:t>
      </w:r>
      <w:r w:rsidR="003616EF" w:rsidRPr="00CD1242">
        <w:rPr>
          <w:rStyle w:val="Char2"/>
          <w:rFonts w:hint="cs"/>
          <w:rtl/>
        </w:rPr>
        <w:t>ی</w:t>
      </w:r>
      <w:r w:rsidRPr="00CD1242">
        <w:rPr>
          <w:rStyle w:val="Char2"/>
          <w:rFonts w:hint="cs"/>
          <w:rtl/>
        </w:rPr>
        <w:t>نجا نشانه‌ها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ذب در سخن او را ب</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تا شبهاتی را </w:t>
      </w:r>
      <w:r w:rsidR="003616EF" w:rsidRPr="00CD1242">
        <w:rPr>
          <w:rStyle w:val="Char2"/>
          <w:rFonts w:hint="cs"/>
          <w:rtl/>
        </w:rPr>
        <w:t>ک</w:t>
      </w:r>
      <w:r w:rsidRPr="00CD1242">
        <w:rPr>
          <w:rStyle w:val="Char2"/>
          <w:rFonts w:hint="cs"/>
          <w:rtl/>
        </w:rPr>
        <w:t>ه شا</w:t>
      </w:r>
      <w:r w:rsidR="003616EF" w:rsidRPr="00CD1242">
        <w:rPr>
          <w:rStyle w:val="Char2"/>
          <w:rFonts w:hint="cs"/>
          <w:rtl/>
        </w:rPr>
        <w:t>ی</w:t>
      </w:r>
      <w:r w:rsidRPr="00CD1242">
        <w:rPr>
          <w:rStyle w:val="Char2"/>
          <w:rFonts w:hint="cs"/>
          <w:rtl/>
        </w:rPr>
        <w:t>د در ذهن بعض</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جاد شده است از ب</w:t>
      </w:r>
      <w:r w:rsidR="003616EF" w:rsidRPr="00CD1242">
        <w:rPr>
          <w:rStyle w:val="Char2"/>
          <w:rFonts w:hint="cs"/>
          <w:rtl/>
        </w:rPr>
        <w:t>ی</w:t>
      </w:r>
      <w:r w:rsidRPr="00CD1242">
        <w:rPr>
          <w:rStyle w:val="Char2"/>
          <w:rFonts w:hint="cs"/>
          <w:rtl/>
        </w:rPr>
        <w:t>ن ببرد.</w:t>
      </w:r>
    </w:p>
    <w:p w:rsidR="00AC5501" w:rsidRPr="00CD1242" w:rsidRDefault="00AC5501" w:rsidP="00952A92">
      <w:pPr>
        <w:bidi/>
        <w:ind w:firstLine="284"/>
        <w:jc w:val="lowKashida"/>
        <w:rPr>
          <w:rStyle w:val="Char2"/>
          <w:rtl/>
        </w:rPr>
      </w:pPr>
      <w:r w:rsidRPr="00CD1242">
        <w:rPr>
          <w:rStyle w:val="Char2"/>
          <w:rFonts w:hint="cs"/>
          <w:rtl/>
        </w:rPr>
        <w:t>پس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به اتفاق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 </w:t>
      </w:r>
      <w:r w:rsidR="003616EF" w:rsidRPr="00CD1242">
        <w:rPr>
          <w:rStyle w:val="Char2"/>
          <w:rFonts w:hint="cs"/>
          <w:rtl/>
        </w:rPr>
        <w:t>ک</w:t>
      </w:r>
      <w:r w:rsidRPr="00CD1242">
        <w:rPr>
          <w:rStyle w:val="Char2"/>
          <w:rFonts w:hint="cs"/>
          <w:rtl/>
        </w:rPr>
        <w:t>ه اختلاف</w:t>
      </w:r>
      <w:r w:rsidR="003616EF" w:rsidRPr="00CD1242">
        <w:rPr>
          <w:rStyle w:val="Char2"/>
          <w:rFonts w:hint="cs"/>
          <w:rtl/>
        </w:rPr>
        <w:t>ی</w:t>
      </w:r>
      <w:r w:rsidRPr="00CD1242">
        <w:rPr>
          <w:rStyle w:val="Char2"/>
          <w:rFonts w:hint="cs"/>
          <w:rtl/>
        </w:rPr>
        <w:t xml:space="preserve"> در آن ن</w:t>
      </w:r>
      <w:r w:rsidR="003616EF" w:rsidRPr="00CD1242">
        <w:rPr>
          <w:rStyle w:val="Char2"/>
          <w:rFonts w:hint="cs"/>
          <w:rtl/>
        </w:rPr>
        <w:t>ی</w:t>
      </w:r>
      <w:r w:rsidRPr="00CD1242">
        <w:rPr>
          <w:rStyle w:val="Char2"/>
          <w:rFonts w:hint="cs"/>
          <w:rtl/>
        </w:rPr>
        <w:t xml:space="preserve">ست همچنان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موضوع با نقل روایات دال بر اتفاق صحابه بر استخلاف او گذشت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عل</w:t>
      </w:r>
      <w:r w:rsidR="003616EF" w:rsidRPr="00CD1242">
        <w:rPr>
          <w:rStyle w:val="Char2"/>
          <w:rFonts w:hint="cs"/>
          <w:rtl/>
        </w:rPr>
        <w:t>ی</w:t>
      </w:r>
      <w:r w:rsidRPr="00CD1242">
        <w:rPr>
          <w:rStyle w:val="Char2"/>
          <w:rFonts w:hint="cs"/>
          <w:rtl/>
        </w:rPr>
        <w:t xml:space="preserve"> </w:t>
      </w:r>
      <w:r w:rsidR="00952A92">
        <w:rPr>
          <w:rFonts w:cs="CTraditional Arabic" w:hint="cs"/>
          <w:sz w:val="28"/>
          <w:szCs w:val="28"/>
          <w:rtl/>
        </w:rPr>
        <w:t>س</w:t>
      </w:r>
      <w:r w:rsidRPr="00CD1242">
        <w:rPr>
          <w:rStyle w:val="Char2"/>
          <w:rFonts w:hint="cs"/>
          <w:rtl/>
        </w:rPr>
        <w:t xml:space="preserve"> را بهتر</w:t>
      </w:r>
      <w:r w:rsidR="003616EF" w:rsidRPr="00CD1242">
        <w:rPr>
          <w:rStyle w:val="Char2"/>
          <w:rFonts w:hint="cs"/>
          <w:rtl/>
        </w:rPr>
        <w:t>ی</w:t>
      </w:r>
      <w:r w:rsidRPr="00CD1242">
        <w:rPr>
          <w:rStyle w:val="Char2"/>
          <w:rFonts w:hint="cs"/>
          <w:rtl/>
        </w:rPr>
        <w:t>ن فرد برا</w:t>
      </w:r>
      <w:r w:rsidR="003616EF" w:rsidRPr="00CD1242">
        <w:rPr>
          <w:rStyle w:val="Char2"/>
          <w:rFonts w:hint="cs"/>
          <w:rtl/>
        </w:rPr>
        <w:t>ی</w:t>
      </w:r>
      <w:r w:rsidRPr="00CD1242">
        <w:rPr>
          <w:rStyle w:val="Char2"/>
          <w:rFonts w:hint="cs"/>
          <w:rtl/>
        </w:rPr>
        <w:t xml:space="preserve"> خلافت در آن موقع م</w:t>
      </w:r>
      <w:r w:rsidR="003616EF" w:rsidRPr="00CD1242">
        <w:rPr>
          <w:rStyle w:val="Char2"/>
          <w:rFonts w:hint="cs"/>
          <w:rtl/>
        </w:rPr>
        <w:t>ی</w:t>
      </w:r>
      <w:r w:rsidRPr="00CD1242">
        <w:rPr>
          <w:rStyle w:val="Char2"/>
          <w:rFonts w:hint="cs"/>
          <w:rtl/>
        </w:rPr>
        <w:t>‌دانستند و ابن عمر از بزرگان و مشاه</w:t>
      </w:r>
      <w:r w:rsidR="003616EF" w:rsidRPr="00CD1242">
        <w:rPr>
          <w:rStyle w:val="Char2"/>
          <w:rFonts w:hint="cs"/>
          <w:rtl/>
        </w:rPr>
        <w:t>ی</w:t>
      </w:r>
      <w:r w:rsidRPr="00CD1242">
        <w:rPr>
          <w:rStyle w:val="Char2"/>
          <w:rFonts w:hint="cs"/>
          <w:rtl/>
        </w:rPr>
        <w:t xml:space="preserve">ر صحابه بود </w:t>
      </w:r>
      <w:r w:rsidR="003616EF" w:rsidRPr="00CD1242">
        <w:rPr>
          <w:rStyle w:val="Char2"/>
          <w:rFonts w:hint="cs"/>
          <w:rtl/>
        </w:rPr>
        <w:t>ک</w:t>
      </w:r>
      <w:r w:rsidRPr="00CD1242">
        <w:rPr>
          <w:rStyle w:val="Char2"/>
          <w:rFonts w:hint="cs"/>
          <w:rtl/>
        </w:rPr>
        <w:t>ه اگر مخالف م</w:t>
      </w:r>
      <w:r w:rsidR="003616EF" w:rsidRPr="00CD1242">
        <w:rPr>
          <w:rStyle w:val="Char2"/>
          <w:rFonts w:hint="cs"/>
          <w:rtl/>
        </w:rPr>
        <w:t>ی</w:t>
      </w:r>
      <w:r w:rsidRPr="00CD1242">
        <w:rPr>
          <w:rStyle w:val="Char2"/>
          <w:rFonts w:hint="cs"/>
          <w:rtl/>
        </w:rPr>
        <w:t>‌بود را</w:t>
      </w:r>
      <w:r w:rsidR="003616EF" w:rsidRPr="00CD1242">
        <w:rPr>
          <w:rStyle w:val="Char2"/>
          <w:rFonts w:hint="cs"/>
          <w:rtl/>
        </w:rPr>
        <w:t>ی</w:t>
      </w:r>
      <w:r w:rsidRPr="00CD1242">
        <w:rPr>
          <w:rStyle w:val="Char2"/>
          <w:rFonts w:hint="cs"/>
          <w:rtl/>
        </w:rPr>
        <w:t xml:space="preserve"> او پنهان نم</w:t>
      </w:r>
      <w:r w:rsidR="003616EF" w:rsidRPr="00CD1242">
        <w:rPr>
          <w:rStyle w:val="Char2"/>
          <w:rFonts w:hint="cs"/>
          <w:rtl/>
        </w:rPr>
        <w:t>ی</w:t>
      </w:r>
      <w:r w:rsidRPr="00CD1242">
        <w:rPr>
          <w:rStyle w:val="Char2"/>
          <w:rFonts w:hint="cs"/>
          <w:rtl/>
        </w:rPr>
        <w:t>‌ماند و در م</w:t>
      </w:r>
      <w:r w:rsidR="003616EF" w:rsidRPr="00CD1242">
        <w:rPr>
          <w:rStyle w:val="Char2"/>
          <w:rFonts w:hint="cs"/>
          <w:rtl/>
        </w:rPr>
        <w:t>ی</w:t>
      </w:r>
      <w:r w:rsidRPr="00CD1242">
        <w:rPr>
          <w:rStyle w:val="Char2"/>
          <w:rFonts w:hint="cs"/>
          <w:rtl/>
        </w:rPr>
        <w:t>ان مردم منتشر م</w:t>
      </w:r>
      <w:r w:rsidR="003616EF" w:rsidRPr="00CD1242">
        <w:rPr>
          <w:rStyle w:val="Char2"/>
          <w:rFonts w:hint="cs"/>
          <w:rtl/>
        </w:rPr>
        <w:t>ی</w:t>
      </w:r>
      <w:r w:rsidRPr="00CD1242">
        <w:rPr>
          <w:rStyle w:val="Char2"/>
          <w:rFonts w:hint="cs"/>
          <w:rtl/>
        </w:rPr>
        <w:t>‌شد و مصادر آن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اما آنچه رخ داد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 هنگام فتنه و پرا</w:t>
      </w:r>
      <w:r w:rsidR="003616EF" w:rsidRPr="00CD1242">
        <w:rPr>
          <w:rStyle w:val="Char2"/>
          <w:rFonts w:hint="cs"/>
          <w:rtl/>
        </w:rPr>
        <w:t>ک</w:t>
      </w:r>
      <w:r w:rsidRPr="00CD1242">
        <w:rPr>
          <w:rStyle w:val="Char2"/>
          <w:rFonts w:hint="cs"/>
          <w:rtl/>
        </w:rPr>
        <w:t>ندگ</w:t>
      </w:r>
      <w:r w:rsidR="003616EF" w:rsidRPr="00CD1242">
        <w:rPr>
          <w:rStyle w:val="Char2"/>
          <w:rFonts w:hint="cs"/>
          <w:rtl/>
        </w:rPr>
        <w:t>ی</w:t>
      </w:r>
      <w:r w:rsidRPr="00CD1242">
        <w:rPr>
          <w:rStyle w:val="Char2"/>
          <w:rFonts w:hint="cs"/>
          <w:rtl/>
        </w:rPr>
        <w:t xml:space="preserve"> و تفرقه مردم رخ داد که به علت قتل عثمان به وجود آمده بود. به همین خاطر بعض</w:t>
      </w:r>
      <w:r w:rsidR="003616EF" w:rsidRPr="00CD1242">
        <w:rPr>
          <w:rStyle w:val="Char2"/>
          <w:rFonts w:hint="cs"/>
          <w:rtl/>
        </w:rPr>
        <w:t>ی</w:t>
      </w:r>
      <w:r w:rsidRPr="00CD1242">
        <w:rPr>
          <w:rStyle w:val="Char2"/>
          <w:rFonts w:hint="cs"/>
          <w:rtl/>
        </w:rPr>
        <w:t xml:space="preserve"> از صحابه مانند ابن‌عمر در ب</w:t>
      </w:r>
      <w:r w:rsidR="003616EF" w:rsidRPr="00CD1242">
        <w:rPr>
          <w:rStyle w:val="Char2"/>
          <w:rFonts w:hint="cs"/>
          <w:rtl/>
        </w:rPr>
        <w:t>ی</w:t>
      </w:r>
      <w:r w:rsidRPr="00CD1242">
        <w:rPr>
          <w:rStyle w:val="Char2"/>
          <w:rFonts w:hint="cs"/>
          <w:rtl/>
        </w:rPr>
        <w:t xml:space="preserve">عت درنگ گردند و گفتند </w:t>
      </w:r>
      <w:r w:rsidR="003616EF" w:rsidRPr="00CD1242">
        <w:rPr>
          <w:rStyle w:val="Char2"/>
          <w:rFonts w:hint="cs"/>
          <w:rtl/>
        </w:rPr>
        <w:t>ک</w:t>
      </w:r>
      <w:r w:rsidRPr="00CD1242">
        <w:rPr>
          <w:rStyle w:val="Char2"/>
          <w:rFonts w:hint="cs"/>
          <w:rtl/>
        </w:rPr>
        <w:t>ه ما ب</w:t>
      </w:r>
      <w:r w:rsidR="003616EF" w:rsidRPr="00CD1242">
        <w:rPr>
          <w:rStyle w:val="Char2"/>
          <w:rFonts w:hint="cs"/>
          <w:rtl/>
        </w:rPr>
        <w:t>ی</w:t>
      </w:r>
      <w:r w:rsidRPr="00CD1242">
        <w:rPr>
          <w:rStyle w:val="Char2"/>
          <w:rFonts w:hint="cs"/>
          <w:rtl/>
        </w:rPr>
        <w:t>عت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تا مردم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نند، همچنان </w:t>
      </w:r>
      <w:r w:rsidR="003616EF" w:rsidRPr="00CD1242">
        <w:rPr>
          <w:rStyle w:val="Char2"/>
          <w:rFonts w:hint="cs"/>
          <w:rtl/>
        </w:rPr>
        <w:t>ک</w:t>
      </w:r>
      <w:r w:rsidRPr="00CD1242">
        <w:rPr>
          <w:rStyle w:val="Char2"/>
          <w:rFonts w:hint="cs"/>
          <w:rtl/>
        </w:rPr>
        <w:t>ه طبر</w:t>
      </w:r>
      <w:r w:rsidR="003616EF" w:rsidRPr="00CD1242">
        <w:rPr>
          <w:rStyle w:val="Char2"/>
          <w:rFonts w:hint="cs"/>
          <w:rtl/>
        </w:rPr>
        <w:t>ی</w:t>
      </w:r>
      <w:r w:rsidRPr="00CD1242">
        <w:rPr>
          <w:rStyle w:val="Char2"/>
          <w:rFonts w:hint="cs"/>
          <w:rtl/>
        </w:rPr>
        <w:t xml:space="preserve"> در تار</w:t>
      </w:r>
      <w:r w:rsidR="003616EF" w:rsidRPr="00CD1242">
        <w:rPr>
          <w:rStyle w:val="Char2"/>
          <w:rFonts w:hint="cs"/>
          <w:rtl/>
        </w:rPr>
        <w:t>ی</w:t>
      </w:r>
      <w:r w:rsidRPr="00CD1242">
        <w:rPr>
          <w:rStyle w:val="Char2"/>
          <w:rFonts w:hint="cs"/>
          <w:rtl/>
        </w:rPr>
        <w:t>خ خود از طر</w:t>
      </w:r>
      <w:r w:rsidR="003616EF" w:rsidRPr="00CD1242">
        <w:rPr>
          <w:rStyle w:val="Char2"/>
          <w:rFonts w:hint="cs"/>
          <w:rtl/>
        </w:rPr>
        <w:t>ی</w:t>
      </w:r>
      <w:r w:rsidRPr="00CD1242">
        <w:rPr>
          <w:rStyle w:val="Char2"/>
          <w:rFonts w:hint="cs"/>
          <w:rtl/>
        </w:rPr>
        <w:t>ق ابوملیح در خبر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نقل </w:t>
      </w:r>
      <w:r w:rsidR="003616EF" w:rsidRPr="00CD1242">
        <w:rPr>
          <w:rStyle w:val="Char2"/>
          <w:rFonts w:hint="cs"/>
          <w:rtl/>
        </w:rPr>
        <w:t>ک</w:t>
      </w:r>
      <w:r w:rsidRPr="00CD1242">
        <w:rPr>
          <w:rStyle w:val="Char2"/>
          <w:rFonts w:hint="cs"/>
          <w:rtl/>
        </w:rPr>
        <w:t>رده است و در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به مسجد رفته و بر منبر بالا رفت و در حالی که ازار و </w:t>
      </w:r>
      <w:r w:rsidR="003616EF" w:rsidRPr="00CD1242">
        <w:rPr>
          <w:rStyle w:val="Char2"/>
          <w:rFonts w:hint="cs"/>
          <w:rtl/>
        </w:rPr>
        <w:t>ک</w:t>
      </w:r>
      <w:r w:rsidRPr="00CD1242">
        <w:rPr>
          <w:rStyle w:val="Char2"/>
          <w:rFonts w:hint="cs"/>
          <w:rtl/>
        </w:rPr>
        <w:t>لاه و عمامه‌ا</w:t>
      </w:r>
      <w:r w:rsidR="003616EF" w:rsidRPr="00CD1242">
        <w:rPr>
          <w:rStyle w:val="Char2"/>
          <w:rFonts w:hint="cs"/>
          <w:rtl/>
        </w:rPr>
        <w:t>ی</w:t>
      </w:r>
      <w:r w:rsidRPr="00CD1242">
        <w:rPr>
          <w:rStyle w:val="Char2"/>
          <w:rFonts w:hint="cs"/>
          <w:rtl/>
        </w:rPr>
        <w:t xml:space="preserve"> به تن داشت بود و </w:t>
      </w:r>
      <w:r w:rsidR="003616EF" w:rsidRPr="00CD1242">
        <w:rPr>
          <w:rStyle w:val="Char2"/>
          <w:rFonts w:hint="cs"/>
          <w:rtl/>
        </w:rPr>
        <w:t>ک</w:t>
      </w:r>
      <w:r w:rsidRPr="00CD1242">
        <w:rPr>
          <w:rStyle w:val="Char2"/>
          <w:rFonts w:hint="cs"/>
          <w:rtl/>
        </w:rPr>
        <w:t>فشها</w:t>
      </w:r>
      <w:r w:rsidR="003616EF" w:rsidRPr="00CD1242">
        <w:rPr>
          <w:rStyle w:val="Char2"/>
          <w:rFonts w:hint="cs"/>
          <w:rtl/>
        </w:rPr>
        <w:t>ی</w:t>
      </w:r>
      <w:r w:rsidRPr="00CD1242">
        <w:rPr>
          <w:rStyle w:val="Char2"/>
          <w:rFonts w:hint="cs"/>
          <w:rtl/>
        </w:rPr>
        <w:t xml:space="preserve">ش در دستش بود و بر </w:t>
      </w:r>
      <w:r w:rsidR="003616EF" w:rsidRPr="00CD1242">
        <w:rPr>
          <w:rStyle w:val="Char2"/>
          <w:rFonts w:hint="cs"/>
          <w:rtl/>
        </w:rPr>
        <w:t>ک</w:t>
      </w:r>
      <w:r w:rsidRPr="00CD1242">
        <w:rPr>
          <w:rStyle w:val="Char2"/>
          <w:rFonts w:hint="cs"/>
          <w:rtl/>
        </w:rPr>
        <w:t>مان</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کی</w:t>
      </w:r>
      <w:r w:rsidRPr="00CD1242">
        <w:rPr>
          <w:rStyle w:val="Char2"/>
          <w:rFonts w:hint="cs"/>
          <w:rtl/>
        </w:rPr>
        <w:t xml:space="preserve">ه داده بود </w:t>
      </w:r>
      <w:r w:rsidR="003616EF" w:rsidRPr="00CD1242">
        <w:rPr>
          <w:rStyle w:val="Char2"/>
          <w:rFonts w:hint="cs"/>
          <w:rtl/>
        </w:rPr>
        <w:t>ک</w:t>
      </w:r>
      <w:r w:rsidRPr="00CD1242">
        <w:rPr>
          <w:rStyle w:val="Char2"/>
          <w:rFonts w:hint="cs"/>
          <w:rtl/>
        </w:rPr>
        <w:t>ه مردم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سعد را آوردند، عل</w:t>
      </w:r>
      <w:r w:rsidR="003616EF" w:rsidRPr="00CD1242">
        <w:rPr>
          <w:rStyle w:val="Char2"/>
          <w:rFonts w:hint="cs"/>
          <w:rtl/>
        </w:rPr>
        <w:t>ی</w:t>
      </w:r>
      <w:r w:rsidRPr="00CD1242">
        <w:rPr>
          <w:rStyle w:val="Char2"/>
          <w:rFonts w:hint="cs"/>
          <w:rtl/>
        </w:rPr>
        <w:t xml:space="preserve"> به او گفت: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 گفت: ب</w:t>
      </w:r>
      <w:r w:rsidR="003616EF" w:rsidRPr="00CD1242">
        <w:rPr>
          <w:rStyle w:val="Char2"/>
          <w:rFonts w:hint="cs"/>
          <w:rtl/>
        </w:rPr>
        <w:t>ی</w:t>
      </w:r>
      <w:r w:rsidRPr="00CD1242">
        <w:rPr>
          <w:rStyle w:val="Char2"/>
          <w:rFonts w:hint="cs"/>
          <w:rtl/>
        </w:rPr>
        <w:t>عت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تا مردم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نند، ولی به خدا </w:t>
      </w:r>
      <w:r w:rsidR="003616EF" w:rsidRPr="00CD1242">
        <w:rPr>
          <w:rStyle w:val="Char2"/>
          <w:rFonts w:hint="cs"/>
          <w:rtl/>
        </w:rPr>
        <w:t>ک</w:t>
      </w:r>
      <w:r w:rsidRPr="00CD1242">
        <w:rPr>
          <w:rStyle w:val="Char2"/>
          <w:rFonts w:hint="cs"/>
          <w:rtl/>
        </w:rPr>
        <w:t>ه من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در تو نم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نم گفت: رها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ابن‌عمر را آوردند و علی به او گفت: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 گفت: ب</w:t>
      </w:r>
      <w:r w:rsidR="003616EF" w:rsidRPr="00CD1242">
        <w:rPr>
          <w:rStyle w:val="Char2"/>
          <w:rFonts w:hint="cs"/>
          <w:rtl/>
        </w:rPr>
        <w:t>ی</w:t>
      </w:r>
      <w:r w:rsidRPr="00CD1242">
        <w:rPr>
          <w:rStyle w:val="Char2"/>
          <w:rFonts w:hint="cs"/>
          <w:rtl/>
        </w:rPr>
        <w:t>عت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تا مردم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علی گفت: ضامنی ب</w:t>
      </w:r>
      <w:r w:rsidR="003616EF" w:rsidRPr="00CD1242">
        <w:rPr>
          <w:rStyle w:val="Char2"/>
          <w:rFonts w:hint="cs"/>
          <w:rtl/>
        </w:rPr>
        <w:t>ی</w:t>
      </w:r>
      <w:r w:rsidRPr="00CD1242">
        <w:rPr>
          <w:rStyle w:val="Char2"/>
          <w:rFonts w:hint="cs"/>
          <w:rtl/>
        </w:rPr>
        <w:t xml:space="preserve">اور. اشتر گفت: او را به من واگذار </w:t>
      </w:r>
      <w:r w:rsidR="003616EF" w:rsidRPr="00CD1242">
        <w:rPr>
          <w:rStyle w:val="Char2"/>
          <w:rFonts w:hint="cs"/>
          <w:rtl/>
        </w:rPr>
        <w:t>ک</w:t>
      </w:r>
      <w:r w:rsidRPr="00CD1242">
        <w:rPr>
          <w:rStyle w:val="Char2"/>
          <w:rFonts w:hint="cs"/>
          <w:rtl/>
        </w:rPr>
        <w:t>ن تا گردنش را بزنم. عل</w:t>
      </w:r>
      <w:r w:rsidR="003616EF" w:rsidRPr="00CD1242">
        <w:rPr>
          <w:rStyle w:val="Char2"/>
          <w:rFonts w:hint="cs"/>
          <w:rtl/>
        </w:rPr>
        <w:t>ی</w:t>
      </w:r>
      <w:r w:rsidRPr="00CD1242">
        <w:rPr>
          <w:rStyle w:val="Char2"/>
          <w:rFonts w:hint="cs"/>
          <w:rtl/>
        </w:rPr>
        <w:t xml:space="preserve"> گفت: رها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من ضامن او هستم.</w:t>
      </w:r>
      <w:r w:rsidRPr="00CD1242">
        <w:rPr>
          <w:rStyle w:val="Char2"/>
          <w:vertAlign w:val="superscript"/>
          <w:rtl/>
        </w:rPr>
        <w:footnoteReference w:id="839"/>
      </w:r>
    </w:p>
    <w:p w:rsidR="00AC5501" w:rsidRPr="00CD1242" w:rsidRDefault="00AC5501" w:rsidP="00CD1242">
      <w:pPr>
        <w:bidi/>
        <w:ind w:firstLine="284"/>
        <w:jc w:val="lowKashida"/>
        <w:rPr>
          <w:rStyle w:val="Char2"/>
          <w:rtl/>
        </w:rPr>
      </w:pPr>
      <w:r w:rsidRPr="00CD1242">
        <w:rPr>
          <w:rStyle w:val="Char2"/>
          <w:rFonts w:hint="cs"/>
          <w:rtl/>
        </w:rPr>
        <w:t>درنگ وتأ‌خ</w:t>
      </w:r>
      <w:r w:rsidR="003616EF" w:rsidRPr="00CD1242">
        <w:rPr>
          <w:rStyle w:val="Char2"/>
          <w:rFonts w:hint="cs"/>
          <w:rtl/>
        </w:rPr>
        <w:t>ی</w:t>
      </w:r>
      <w:r w:rsidRPr="00CD1242">
        <w:rPr>
          <w:rStyle w:val="Char2"/>
          <w:rFonts w:hint="cs"/>
          <w:rtl/>
        </w:rPr>
        <w:t xml:space="preserve">ر در بیعت سعد و ابن‌عمر در آغاز </w:t>
      </w:r>
      <w:r w:rsidR="003616EF" w:rsidRPr="00CD1242">
        <w:rPr>
          <w:rStyle w:val="Char2"/>
          <w:rFonts w:hint="cs"/>
          <w:rtl/>
        </w:rPr>
        <w:t>ک</w:t>
      </w:r>
      <w:r w:rsidRPr="00CD1242">
        <w:rPr>
          <w:rStyle w:val="Char2"/>
          <w:rFonts w:hint="cs"/>
          <w:rtl/>
        </w:rPr>
        <w:t>ار رخ داد و سپس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مردم بر او گرد آمدند، آن دو هم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ا</w:t>
      </w:r>
      <w:r w:rsidR="003616EF" w:rsidRPr="00CD1242">
        <w:rPr>
          <w:rStyle w:val="Char2"/>
          <w:rFonts w:hint="cs"/>
          <w:rtl/>
        </w:rPr>
        <w:t>ی</w:t>
      </w:r>
      <w:r w:rsidRPr="00CD1242">
        <w:rPr>
          <w:rStyle w:val="Char2"/>
          <w:rFonts w:hint="cs"/>
          <w:rtl/>
        </w:rPr>
        <w:t>ن شرطِ</w:t>
      </w:r>
      <w:r w:rsidR="000E0383" w:rsidRPr="00CD1242">
        <w:rPr>
          <w:rStyle w:val="Char2"/>
          <w:rFonts w:hint="cs"/>
          <w:rtl/>
        </w:rPr>
        <w:t xml:space="preserve"> آن‌ها </w:t>
      </w:r>
      <w:r w:rsidRPr="00CD1242">
        <w:rPr>
          <w:rStyle w:val="Char2"/>
          <w:rFonts w:hint="cs"/>
          <w:rtl/>
        </w:rPr>
        <w:t>بود، که ناشی از علم و فقه آن دو است. اگر آن دو ب</w:t>
      </w:r>
      <w:r w:rsidR="003616EF" w:rsidRPr="00CD1242">
        <w:rPr>
          <w:rStyle w:val="Char2"/>
          <w:rFonts w:hint="cs"/>
          <w:rtl/>
        </w:rPr>
        <w:t>ی</w:t>
      </w:r>
      <w:r w:rsidRPr="00CD1242">
        <w:rPr>
          <w:rStyle w:val="Char2"/>
          <w:rFonts w:hint="cs"/>
          <w:rtl/>
        </w:rPr>
        <w:t>عت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برخ</w:t>
      </w:r>
      <w:r w:rsidR="003616EF" w:rsidRPr="00CD1242">
        <w:rPr>
          <w:rStyle w:val="Char2"/>
          <w:rFonts w:hint="cs"/>
          <w:rtl/>
        </w:rPr>
        <w:t>ی</w:t>
      </w:r>
      <w:r w:rsidRPr="00CD1242">
        <w:rPr>
          <w:rStyle w:val="Char2"/>
          <w:rFonts w:hint="cs"/>
          <w:rtl/>
        </w:rPr>
        <w:t xml:space="preserve"> از مردم پ</w:t>
      </w:r>
      <w:r w:rsidR="003616EF" w:rsidRPr="00CD1242">
        <w:rPr>
          <w:rStyle w:val="Char2"/>
          <w:rFonts w:hint="cs"/>
          <w:rtl/>
        </w:rPr>
        <w:t>ی</w:t>
      </w:r>
      <w:r w:rsidRPr="00CD1242">
        <w:rPr>
          <w:rStyle w:val="Char2"/>
          <w:rFonts w:hint="cs"/>
          <w:rtl/>
        </w:rPr>
        <w:t>رو</w:t>
      </w:r>
      <w:r w:rsidR="000E0383" w:rsidRPr="00CD1242">
        <w:rPr>
          <w:rStyle w:val="Char2"/>
          <w:rFonts w:hint="cs"/>
          <w:rtl/>
        </w:rPr>
        <w:t xml:space="preserve"> آن‌ها </w:t>
      </w:r>
      <w:r w:rsidRPr="00CD1242">
        <w:rPr>
          <w:rStyle w:val="Char2"/>
          <w:rFonts w:hint="cs"/>
          <w:rtl/>
        </w:rPr>
        <w:t>شده و در م</w:t>
      </w:r>
      <w:r w:rsidR="003616EF" w:rsidRPr="00CD1242">
        <w:rPr>
          <w:rStyle w:val="Char2"/>
          <w:rFonts w:hint="cs"/>
          <w:rtl/>
        </w:rPr>
        <w:t>ی</w:t>
      </w:r>
      <w:r w:rsidRPr="00CD1242">
        <w:rPr>
          <w:rStyle w:val="Char2"/>
          <w:rFonts w:hint="cs"/>
          <w:rtl/>
        </w:rPr>
        <w:t>ان امت اختلاف بزرگ</w:t>
      </w:r>
      <w:r w:rsidR="003616EF" w:rsidRPr="00CD1242">
        <w:rPr>
          <w:rStyle w:val="Char2"/>
          <w:rFonts w:hint="cs"/>
          <w:rtl/>
        </w:rPr>
        <w:t>ی</w:t>
      </w:r>
      <w:r w:rsidRPr="00CD1242">
        <w:rPr>
          <w:rStyle w:val="Char2"/>
          <w:rFonts w:hint="cs"/>
          <w:rtl/>
        </w:rPr>
        <w:t xml:space="preserve"> رخ م</w:t>
      </w:r>
      <w:r w:rsidR="003616EF" w:rsidRPr="00CD1242">
        <w:rPr>
          <w:rStyle w:val="Char2"/>
          <w:rFonts w:hint="cs"/>
          <w:rtl/>
        </w:rPr>
        <w:t>ی</w:t>
      </w:r>
      <w:r w:rsidRPr="00CD1242">
        <w:rPr>
          <w:rStyle w:val="Char2"/>
          <w:rFonts w:hint="cs"/>
          <w:rtl/>
        </w:rPr>
        <w:t xml:space="preserve">‌داد. آنچه </w:t>
      </w:r>
      <w:r w:rsidR="003616EF" w:rsidRPr="00CD1242">
        <w:rPr>
          <w:rStyle w:val="Char2"/>
          <w:rFonts w:hint="cs"/>
          <w:rtl/>
        </w:rPr>
        <w:t>ک</w:t>
      </w:r>
      <w:r w:rsidRPr="00CD1242">
        <w:rPr>
          <w:rStyle w:val="Char2"/>
          <w:rFonts w:hint="cs"/>
          <w:rtl/>
        </w:rPr>
        <w:t>ه دلالت بر ب</w:t>
      </w:r>
      <w:r w:rsidR="003616EF" w:rsidRPr="00CD1242">
        <w:rPr>
          <w:rStyle w:val="Char2"/>
          <w:rFonts w:hint="cs"/>
          <w:rtl/>
        </w:rPr>
        <w:t>ی</w:t>
      </w:r>
      <w:r w:rsidRPr="00CD1242">
        <w:rPr>
          <w:rStyle w:val="Char2"/>
          <w:rFonts w:hint="cs"/>
          <w:rtl/>
        </w:rPr>
        <w:t>عت آن دو دارد، روا</w:t>
      </w:r>
      <w:r w:rsidR="003616EF" w:rsidRPr="00CD1242">
        <w:rPr>
          <w:rStyle w:val="Char2"/>
          <w:rFonts w:hint="cs"/>
          <w:rtl/>
        </w:rPr>
        <w:t>ی</w:t>
      </w:r>
      <w:r w:rsidRPr="00CD1242">
        <w:rPr>
          <w:rStyle w:val="Char2"/>
          <w:rFonts w:hint="cs"/>
          <w:rtl/>
        </w:rPr>
        <w:t>ت 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 س</w:t>
      </w:r>
      <w:r w:rsidR="003616EF" w:rsidRPr="00CD1242">
        <w:rPr>
          <w:rStyle w:val="Char2"/>
          <w:rFonts w:hint="cs"/>
          <w:rtl/>
        </w:rPr>
        <w:t>ی</w:t>
      </w:r>
      <w:r w:rsidRPr="00CD1242">
        <w:rPr>
          <w:rStyle w:val="Char2"/>
          <w:rFonts w:hint="cs"/>
          <w:rtl/>
        </w:rPr>
        <w:t>اق حوادث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پس به عل</w:t>
      </w:r>
      <w:r w:rsidR="003616EF" w:rsidRPr="00CD1242">
        <w:rPr>
          <w:rStyle w:val="Char2"/>
          <w:rFonts w:hint="cs"/>
          <w:rtl/>
        </w:rPr>
        <w:t>ی</w:t>
      </w:r>
      <w:r w:rsidRPr="00CD1242">
        <w:rPr>
          <w:rStyle w:val="Char2"/>
          <w:rFonts w:hint="cs"/>
          <w:rtl/>
        </w:rPr>
        <w:t xml:space="preserve"> رجوع </w:t>
      </w:r>
      <w:r w:rsidR="003616EF" w:rsidRPr="00CD1242">
        <w:rPr>
          <w:rStyle w:val="Char2"/>
          <w:rFonts w:hint="cs"/>
          <w:rtl/>
        </w:rPr>
        <w:t>ک</w:t>
      </w:r>
      <w:r w:rsidRPr="00CD1242">
        <w:rPr>
          <w:rStyle w:val="Char2"/>
          <w:rFonts w:hint="cs"/>
          <w:rtl/>
        </w:rPr>
        <w:t>رده و اصرار ورزیدند و اشتر دست او را گرفته و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 و سپس مردم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ردند </w:t>
      </w:r>
      <w:r w:rsidRPr="004E5827">
        <w:rPr>
          <w:rFonts w:cs="IRNazli" w:hint="eastAsia"/>
          <w:sz w:val="28"/>
          <w:szCs w:val="28"/>
          <w:rtl/>
        </w:rPr>
        <w:t>…</w:t>
      </w:r>
      <w:r w:rsidRPr="00CD1242">
        <w:rPr>
          <w:rStyle w:val="Char2"/>
          <w:rFonts w:hint="cs"/>
          <w:rtl/>
        </w:rPr>
        <w:t xml:space="preserve"> و آن در روز پنج شنبه ب</w:t>
      </w:r>
      <w:r w:rsidR="003616EF" w:rsidRPr="00CD1242">
        <w:rPr>
          <w:rStyle w:val="Char2"/>
          <w:rFonts w:hint="cs"/>
          <w:rtl/>
        </w:rPr>
        <w:t>ی</w:t>
      </w:r>
      <w:r w:rsidRPr="00CD1242">
        <w:rPr>
          <w:rStyle w:val="Char2"/>
          <w:rFonts w:hint="cs"/>
          <w:rtl/>
        </w:rPr>
        <w:t>ست و چهارم ذ</w:t>
      </w:r>
      <w:r w:rsidR="003616EF" w:rsidRPr="00CD1242">
        <w:rPr>
          <w:rStyle w:val="Char2"/>
          <w:rFonts w:hint="cs"/>
          <w:rtl/>
        </w:rPr>
        <w:t>ی</w:t>
      </w:r>
      <w:r w:rsidRPr="00CD1242">
        <w:rPr>
          <w:rStyle w:val="Char2"/>
          <w:rFonts w:hint="cs"/>
          <w:rtl/>
        </w:rPr>
        <w:t xml:space="preserve"> حجه و بعد از مراجعه مردم به او بود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‌گفتند: جز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برای این کار شا</w:t>
      </w:r>
      <w:r w:rsidR="003616EF" w:rsidRPr="00CD1242">
        <w:rPr>
          <w:rStyle w:val="Char2"/>
          <w:rFonts w:hint="cs"/>
          <w:rtl/>
        </w:rPr>
        <w:t>ی</w:t>
      </w:r>
      <w:r w:rsidRPr="00CD1242">
        <w:rPr>
          <w:rStyle w:val="Char2"/>
          <w:rFonts w:hint="cs"/>
          <w:rtl/>
        </w:rPr>
        <w:t>سته ن</w:t>
      </w:r>
      <w:r w:rsidR="003616EF" w:rsidRPr="00CD1242">
        <w:rPr>
          <w:rStyle w:val="Char2"/>
          <w:rFonts w:hint="cs"/>
          <w:rtl/>
        </w:rPr>
        <w:t>ی</w:t>
      </w:r>
      <w:r w:rsidRPr="00CD1242">
        <w:rPr>
          <w:rStyle w:val="Char2"/>
          <w:rFonts w:hint="cs"/>
          <w:rtl/>
        </w:rPr>
        <w:t>ست. پس وقتی که روز جمعه فرا رسید، بالا</w:t>
      </w:r>
      <w:r w:rsidR="003616EF" w:rsidRPr="00CD1242">
        <w:rPr>
          <w:rStyle w:val="Char2"/>
          <w:rFonts w:hint="cs"/>
          <w:rtl/>
        </w:rPr>
        <w:t>ی</w:t>
      </w:r>
      <w:r w:rsidRPr="00CD1242">
        <w:rPr>
          <w:rStyle w:val="Char2"/>
          <w:rFonts w:hint="cs"/>
          <w:rtl/>
        </w:rPr>
        <w:t xml:space="preserve"> منبر رفت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روز گذشته بیعت ن</w:t>
      </w:r>
      <w:r w:rsidR="003616EF" w:rsidRPr="00CD1242">
        <w:rPr>
          <w:rStyle w:val="Char2"/>
          <w:rFonts w:hint="cs"/>
          <w:rtl/>
        </w:rPr>
        <w:t>ک</w:t>
      </w:r>
      <w:r w:rsidRPr="00CD1242">
        <w:rPr>
          <w:rStyle w:val="Char2"/>
          <w:rFonts w:hint="cs"/>
          <w:rtl/>
        </w:rPr>
        <w:t>رده‌ بودند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40"/>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عت با عل</w:t>
      </w:r>
      <w:r w:rsidR="003616EF" w:rsidRPr="00CD1242">
        <w:rPr>
          <w:rStyle w:val="Char2"/>
          <w:rFonts w:hint="cs"/>
          <w:rtl/>
        </w:rPr>
        <w:t>ی</w:t>
      </w:r>
      <w:r w:rsidRPr="00CD1242">
        <w:rPr>
          <w:rStyle w:val="Char2"/>
          <w:rFonts w:hint="cs"/>
          <w:rtl/>
        </w:rPr>
        <w:t xml:space="preserve"> در روز پنجشنبه و جمعه صورت گرفته است. شا</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تخلف ابن‌عمر و سعد و بعض</w:t>
      </w:r>
      <w:r w:rsidR="003616EF" w:rsidRPr="00CD1242">
        <w:rPr>
          <w:rStyle w:val="Char2"/>
          <w:rFonts w:hint="cs"/>
          <w:rtl/>
        </w:rPr>
        <w:t>ی</w:t>
      </w:r>
      <w:r w:rsidRPr="00CD1242">
        <w:rPr>
          <w:rStyle w:val="Char2"/>
          <w:rFonts w:hint="cs"/>
          <w:rtl/>
        </w:rPr>
        <w:t xml:space="preserve"> از صحابه را نقل </w:t>
      </w:r>
      <w:r w:rsidR="003616EF" w:rsidRPr="00CD1242">
        <w:rPr>
          <w:rStyle w:val="Char2"/>
          <w:rFonts w:hint="cs"/>
          <w:rtl/>
        </w:rPr>
        <w:t>ک</w:t>
      </w:r>
      <w:r w:rsidRPr="00CD1242">
        <w:rPr>
          <w:rStyle w:val="Char2"/>
          <w:rFonts w:hint="cs"/>
          <w:rtl/>
        </w:rPr>
        <w:t>رده است، در روز اول ب</w:t>
      </w:r>
      <w:r w:rsidR="003616EF" w:rsidRPr="00CD1242">
        <w:rPr>
          <w:rStyle w:val="Char2"/>
          <w:rFonts w:hint="cs"/>
          <w:rtl/>
        </w:rPr>
        <w:t>ی</w:t>
      </w:r>
      <w:r w:rsidRPr="00CD1242">
        <w:rPr>
          <w:rStyle w:val="Char2"/>
          <w:rFonts w:hint="cs"/>
          <w:rtl/>
        </w:rPr>
        <w:t>عت بوده باشد، سپس</w:t>
      </w:r>
      <w:r w:rsidR="000E0383" w:rsidRPr="00CD1242">
        <w:rPr>
          <w:rStyle w:val="Char2"/>
          <w:rFonts w:hint="cs"/>
          <w:rtl/>
        </w:rPr>
        <w:t xml:space="preserve"> آن‌ها </w:t>
      </w:r>
      <w:r w:rsidRPr="00CD1242">
        <w:rPr>
          <w:rStyle w:val="Char2"/>
          <w:rFonts w:hint="cs"/>
          <w:rtl/>
        </w:rPr>
        <w:t>در روز دوم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 xml:space="preserve">ردند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تخلف ن</w:t>
      </w:r>
      <w:r w:rsidR="003616EF" w:rsidRPr="00CD1242">
        <w:rPr>
          <w:rStyle w:val="Char2"/>
          <w:rFonts w:hint="cs"/>
          <w:rtl/>
        </w:rPr>
        <w:t>ک</w:t>
      </w:r>
      <w:r w:rsidRPr="00CD1242">
        <w:rPr>
          <w:rStyle w:val="Char2"/>
          <w:rFonts w:hint="cs"/>
          <w:rtl/>
        </w:rPr>
        <w:t>رد. ا</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ته را مورخ</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قض</w:t>
      </w:r>
      <w:r w:rsidR="003616EF" w:rsidRPr="00CD1242">
        <w:rPr>
          <w:rStyle w:val="Char2"/>
          <w:rFonts w:hint="cs"/>
          <w:rtl/>
        </w:rPr>
        <w:t>یه</w:t>
      </w:r>
      <w:r w:rsidRPr="00CD1242">
        <w:rPr>
          <w:rStyle w:val="Char2"/>
          <w:rFonts w:hint="cs"/>
          <w:rtl/>
        </w:rPr>
        <w:t xml:space="preserve"> ب</w:t>
      </w:r>
      <w:r w:rsidR="003616EF" w:rsidRPr="00CD1242">
        <w:rPr>
          <w:rStyle w:val="Char2"/>
          <w:rFonts w:hint="cs"/>
          <w:rtl/>
        </w:rPr>
        <w:t>ی</w:t>
      </w:r>
      <w:r w:rsidRPr="00CD1242">
        <w:rPr>
          <w:rStyle w:val="Char2"/>
          <w:rFonts w:hint="cs"/>
          <w:rtl/>
        </w:rPr>
        <w:t xml:space="preserve">عت را نقل </w:t>
      </w:r>
      <w:r w:rsidR="003616EF" w:rsidRPr="00CD1242">
        <w:rPr>
          <w:rStyle w:val="Char2"/>
          <w:rFonts w:hint="cs"/>
          <w:rtl/>
        </w:rPr>
        <w:t>ک</w:t>
      </w:r>
      <w:r w:rsidRPr="00CD1242">
        <w:rPr>
          <w:rStyle w:val="Char2"/>
          <w:rFonts w:hint="cs"/>
          <w:rtl/>
        </w:rPr>
        <w:t>رده‌اند مقرر و ب</w:t>
      </w:r>
      <w:r w:rsidR="003616EF" w:rsidRPr="00CD1242">
        <w:rPr>
          <w:rStyle w:val="Char2"/>
          <w:rFonts w:hint="cs"/>
          <w:rtl/>
        </w:rPr>
        <w:t>ی</w:t>
      </w:r>
      <w:r w:rsidRPr="00CD1242">
        <w:rPr>
          <w:rStyle w:val="Char2"/>
          <w:rFonts w:hint="cs"/>
          <w:rtl/>
        </w:rPr>
        <w:t>ان نموده‌‌اند.</w:t>
      </w:r>
    </w:p>
    <w:p w:rsidR="00AC5501" w:rsidRPr="00CD1242" w:rsidRDefault="00AC5501" w:rsidP="00CD1242">
      <w:pPr>
        <w:bidi/>
        <w:ind w:firstLine="284"/>
        <w:jc w:val="lowKashida"/>
        <w:rPr>
          <w:rStyle w:val="Char2"/>
          <w:rtl/>
        </w:rPr>
      </w:pPr>
      <w:r w:rsidRPr="00CD1242">
        <w:rPr>
          <w:rStyle w:val="Char2"/>
          <w:rFonts w:hint="cs"/>
          <w:rtl/>
        </w:rPr>
        <w:t xml:space="preserve">ابن‌حبان در </w:t>
      </w:r>
      <w:r w:rsidR="003616EF" w:rsidRPr="00CD1242">
        <w:rPr>
          <w:rStyle w:val="Char2"/>
          <w:rFonts w:hint="cs"/>
          <w:rtl/>
        </w:rPr>
        <w:t>ک</w:t>
      </w:r>
      <w:r w:rsidRPr="00CD1242">
        <w:rPr>
          <w:rStyle w:val="Char2"/>
          <w:rFonts w:hint="cs"/>
          <w:rtl/>
        </w:rPr>
        <w:t>تاب الثقات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پس از قتل عثمان مردم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عت به سو</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شتافتند، گفت: امر بیعت حق شما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حق اهل بدر است، اهل بدر هر کس</w:t>
      </w:r>
      <w:r w:rsidR="003616EF" w:rsidRPr="00CD1242">
        <w:rPr>
          <w:rStyle w:val="Char2"/>
          <w:rFonts w:hint="cs"/>
          <w:rtl/>
        </w:rPr>
        <w:t>ی</w:t>
      </w:r>
      <w:r w:rsidRPr="00CD1242">
        <w:rPr>
          <w:rStyle w:val="Char2"/>
          <w:rFonts w:hint="cs"/>
          <w:rtl/>
        </w:rPr>
        <w:t xml:space="preserve"> را انتخاب </w:t>
      </w:r>
      <w:r w:rsidR="003616EF" w:rsidRPr="00CD1242">
        <w:rPr>
          <w:rStyle w:val="Char2"/>
          <w:rFonts w:hint="cs"/>
          <w:rtl/>
        </w:rPr>
        <w:t>ک</w:t>
      </w:r>
      <w:r w:rsidRPr="00CD1242">
        <w:rPr>
          <w:rStyle w:val="Char2"/>
          <w:rFonts w:hint="cs"/>
          <w:rtl/>
        </w:rPr>
        <w:t>نند خل</w:t>
      </w:r>
      <w:r w:rsidR="003616EF" w:rsidRPr="00CD1242">
        <w:rPr>
          <w:rStyle w:val="Char2"/>
          <w:rFonts w:hint="cs"/>
          <w:rtl/>
        </w:rPr>
        <w:t>ی</w:t>
      </w:r>
      <w:r w:rsidRPr="00CD1242">
        <w:rPr>
          <w:rStyle w:val="Char2"/>
          <w:rFonts w:hint="cs"/>
          <w:rtl/>
        </w:rPr>
        <w:t>فه م</w:t>
      </w:r>
      <w:r w:rsidR="003616EF" w:rsidRPr="00CD1242">
        <w:rPr>
          <w:rStyle w:val="Char2"/>
          <w:rFonts w:hint="cs"/>
          <w:rtl/>
        </w:rPr>
        <w:t>ی</w:t>
      </w:r>
      <w:r w:rsidRPr="00CD1242">
        <w:rPr>
          <w:rStyle w:val="Char2"/>
          <w:rFonts w:hint="cs"/>
          <w:rtl/>
        </w:rPr>
        <w:t>‌شود. همگ</w:t>
      </w:r>
      <w:r w:rsidR="003616EF" w:rsidRPr="00CD1242">
        <w:rPr>
          <w:rStyle w:val="Char2"/>
          <w:rFonts w:hint="cs"/>
          <w:rtl/>
        </w:rPr>
        <w:t>ی</w:t>
      </w:r>
      <w:r w:rsidRPr="00CD1242">
        <w:rPr>
          <w:rStyle w:val="Char2"/>
          <w:rFonts w:hint="cs"/>
          <w:rtl/>
        </w:rPr>
        <w:t xml:space="preserve"> نزد او آمدند و او گفت ب</w:t>
      </w:r>
      <w:r w:rsidR="003616EF" w:rsidRPr="00CD1242">
        <w:rPr>
          <w:rStyle w:val="Char2"/>
          <w:rFonts w:hint="cs"/>
          <w:rtl/>
        </w:rPr>
        <w:t>ی</w:t>
      </w:r>
      <w:r w:rsidRPr="00CD1242">
        <w:rPr>
          <w:rStyle w:val="Char2"/>
          <w:rFonts w:hint="cs"/>
          <w:rtl/>
        </w:rPr>
        <w:t>عت علن</w:t>
      </w:r>
      <w:r w:rsidR="003616EF" w:rsidRPr="00CD1242">
        <w:rPr>
          <w:rStyle w:val="Char2"/>
          <w:rFonts w:hint="cs"/>
          <w:rtl/>
        </w:rPr>
        <w:t>ی</w:t>
      </w:r>
      <w:r w:rsidRPr="00CD1242">
        <w:rPr>
          <w:rStyle w:val="Char2"/>
          <w:rFonts w:hint="cs"/>
          <w:rtl/>
        </w:rPr>
        <w:t xml:space="preserve"> و در م</w:t>
      </w:r>
      <w:r w:rsidR="003616EF" w:rsidRPr="00CD1242">
        <w:rPr>
          <w:rStyle w:val="Char2"/>
          <w:rFonts w:hint="cs"/>
          <w:rtl/>
        </w:rPr>
        <w:t>ی</w:t>
      </w:r>
      <w:r w:rsidRPr="00CD1242">
        <w:rPr>
          <w:rStyle w:val="Char2"/>
          <w:rFonts w:hint="cs"/>
          <w:rtl/>
        </w:rPr>
        <w:t>ان مردم خواهد بود. به همین دل</w:t>
      </w:r>
      <w:r w:rsidR="003616EF" w:rsidRPr="00CD1242">
        <w:rPr>
          <w:rStyle w:val="Char2"/>
          <w:rFonts w:hint="cs"/>
          <w:rtl/>
        </w:rPr>
        <w:t>ی</w:t>
      </w:r>
      <w:r w:rsidRPr="00CD1242">
        <w:rPr>
          <w:rStyle w:val="Char2"/>
          <w:rFonts w:hint="cs"/>
          <w:rtl/>
        </w:rPr>
        <w:t>ل به مسجد رفت و مردم با او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841"/>
      </w:r>
    </w:p>
    <w:p w:rsidR="00AC5501" w:rsidRPr="00CD1242" w:rsidRDefault="00AC5501" w:rsidP="00CD1242">
      <w:pPr>
        <w:bidi/>
        <w:ind w:firstLine="284"/>
        <w:jc w:val="lowKashida"/>
        <w:rPr>
          <w:rStyle w:val="Char2"/>
          <w:rtl/>
        </w:rPr>
      </w:pPr>
      <w:r w:rsidRPr="00CD1242">
        <w:rPr>
          <w:rStyle w:val="Char2"/>
          <w:rFonts w:hint="cs"/>
          <w:rtl/>
        </w:rPr>
        <w:t>ابن‌عبد ربه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عثمان به قتل رسید مردم به سو</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طالب شتافتند و برا</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عت در گرد او جمع شدند. عل</w:t>
      </w:r>
      <w:r w:rsidR="003616EF" w:rsidRPr="00CD1242">
        <w:rPr>
          <w:rStyle w:val="Char2"/>
          <w:rFonts w:hint="cs"/>
          <w:rtl/>
        </w:rPr>
        <w:t>ی</w:t>
      </w:r>
      <w:r w:rsidRPr="00CD1242">
        <w:rPr>
          <w:rStyle w:val="Char2"/>
          <w:rFonts w:hint="cs"/>
          <w:rtl/>
        </w:rPr>
        <w:t xml:space="preserve"> گفت: ب</w:t>
      </w:r>
      <w:r w:rsidR="003616EF" w:rsidRPr="00CD1242">
        <w:rPr>
          <w:rStyle w:val="Char2"/>
          <w:rFonts w:hint="cs"/>
          <w:rtl/>
        </w:rPr>
        <w:t>ی</w:t>
      </w:r>
      <w:r w:rsidRPr="00CD1242">
        <w:rPr>
          <w:rStyle w:val="Char2"/>
          <w:rFonts w:hint="cs"/>
          <w:rtl/>
        </w:rPr>
        <w:t>عت از آن شما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اهل بدر است که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نند. پرس</w:t>
      </w:r>
      <w:r w:rsidR="003616EF" w:rsidRPr="00CD1242">
        <w:rPr>
          <w:rStyle w:val="Char2"/>
          <w:rFonts w:hint="cs"/>
          <w:rtl/>
        </w:rPr>
        <w:t>ی</w:t>
      </w:r>
      <w:r w:rsidRPr="00CD1242">
        <w:rPr>
          <w:rStyle w:val="Char2"/>
          <w:rFonts w:hint="cs"/>
          <w:rtl/>
        </w:rPr>
        <w:t>د: طلحه و زب</w:t>
      </w:r>
      <w:r w:rsidR="003616EF" w:rsidRPr="00CD1242">
        <w:rPr>
          <w:rStyle w:val="Char2"/>
          <w:rFonts w:hint="cs"/>
          <w:rtl/>
        </w:rPr>
        <w:t>ی</w:t>
      </w:r>
      <w:r w:rsidRPr="00CD1242">
        <w:rPr>
          <w:rStyle w:val="Char2"/>
          <w:rFonts w:hint="cs"/>
          <w:rtl/>
        </w:rPr>
        <w:t>ر و سعد بن اب</w:t>
      </w:r>
      <w:r w:rsidR="003616EF" w:rsidRPr="00CD1242">
        <w:rPr>
          <w:rStyle w:val="Char2"/>
          <w:rFonts w:hint="cs"/>
          <w:rtl/>
        </w:rPr>
        <w:t>ی</w:t>
      </w:r>
      <w:r w:rsidRPr="00CD1242">
        <w:rPr>
          <w:rStyle w:val="Char2"/>
          <w:rFonts w:hint="cs"/>
          <w:rtl/>
        </w:rPr>
        <w:t xml:space="preserve">‌وقاص </w:t>
      </w:r>
      <w:r w:rsidR="003616EF" w:rsidRPr="00CD1242">
        <w:rPr>
          <w:rStyle w:val="Char2"/>
          <w:rFonts w:hint="cs"/>
          <w:rtl/>
        </w:rPr>
        <w:t>ک</w:t>
      </w:r>
      <w:r w:rsidRPr="00CD1242">
        <w:rPr>
          <w:rStyle w:val="Char2"/>
          <w:rFonts w:hint="cs"/>
          <w:rtl/>
        </w:rPr>
        <w:t>جا هستند؟</w:t>
      </w:r>
      <w:r w:rsidR="000E0383" w:rsidRPr="00CD1242">
        <w:rPr>
          <w:rStyle w:val="Char2"/>
          <w:rFonts w:hint="cs"/>
          <w:rtl/>
        </w:rPr>
        <w:t xml:space="preserve"> آن‌ها </w:t>
      </w:r>
      <w:r w:rsidRPr="00CD1242">
        <w:rPr>
          <w:rStyle w:val="Char2"/>
          <w:rFonts w:hint="cs"/>
          <w:rtl/>
        </w:rPr>
        <w:t>آمدند و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و سپس مهاجرین و انصار ب</w:t>
      </w:r>
      <w:r w:rsidR="003616EF" w:rsidRPr="00CD1242">
        <w:rPr>
          <w:rStyle w:val="Char2"/>
          <w:rFonts w:hint="cs"/>
          <w:rtl/>
        </w:rPr>
        <w:t>ی</w:t>
      </w:r>
      <w:r w:rsidRPr="00CD1242">
        <w:rPr>
          <w:rStyle w:val="Char2"/>
          <w:rFonts w:hint="cs"/>
          <w:rtl/>
        </w:rPr>
        <w:t xml:space="preserve">عت </w:t>
      </w:r>
      <w:r w:rsidR="003616EF" w:rsidRPr="00CD1242">
        <w:rPr>
          <w:rStyle w:val="Char2"/>
          <w:rFonts w:hint="cs"/>
          <w:rtl/>
        </w:rPr>
        <w:t>ک</w:t>
      </w:r>
      <w:r w:rsidRPr="00CD1242">
        <w:rPr>
          <w:rStyle w:val="Char2"/>
          <w:rFonts w:hint="cs"/>
          <w:rtl/>
        </w:rPr>
        <w:t>ردند. ا</w:t>
      </w:r>
      <w:r w:rsidR="003616EF" w:rsidRPr="00CD1242">
        <w:rPr>
          <w:rStyle w:val="Char2"/>
          <w:rFonts w:hint="cs"/>
          <w:rtl/>
        </w:rPr>
        <w:t>ی</w:t>
      </w:r>
      <w:r w:rsidRPr="00CD1242">
        <w:rPr>
          <w:rStyle w:val="Char2"/>
          <w:rFonts w:hint="cs"/>
          <w:rtl/>
        </w:rPr>
        <w:t>ن امر در روز جمعه س</w:t>
      </w:r>
      <w:r w:rsidR="003616EF" w:rsidRPr="00CD1242">
        <w:rPr>
          <w:rStyle w:val="Char2"/>
          <w:rFonts w:hint="cs"/>
          <w:rtl/>
        </w:rPr>
        <w:t>ی</w:t>
      </w:r>
      <w:r w:rsidRPr="00CD1242">
        <w:rPr>
          <w:rStyle w:val="Char2"/>
          <w:rFonts w:hint="cs"/>
          <w:rtl/>
        </w:rPr>
        <w:t>زدهم ذ</w:t>
      </w:r>
      <w:r w:rsidR="003616EF" w:rsidRPr="00CD1242">
        <w:rPr>
          <w:rStyle w:val="Char2"/>
          <w:rFonts w:hint="cs"/>
          <w:rtl/>
        </w:rPr>
        <w:t>ی</w:t>
      </w:r>
      <w:r w:rsidRPr="00CD1242">
        <w:rPr>
          <w:rStyle w:val="Char2"/>
          <w:rFonts w:hint="cs"/>
          <w:rtl/>
        </w:rPr>
        <w:t xml:space="preserve"> حجه سال س</w:t>
      </w:r>
      <w:r w:rsidR="003616EF" w:rsidRPr="00CD1242">
        <w:rPr>
          <w:rStyle w:val="Char2"/>
          <w:rFonts w:hint="cs"/>
          <w:rtl/>
        </w:rPr>
        <w:t>ی</w:t>
      </w:r>
      <w:r w:rsidRPr="00CD1242">
        <w:rPr>
          <w:rStyle w:val="Char2"/>
          <w:rFonts w:hint="cs"/>
          <w:rtl/>
        </w:rPr>
        <w:t xml:space="preserve"> و پنج هجر</w:t>
      </w:r>
      <w:r w:rsidR="003616EF" w:rsidRPr="00CD1242">
        <w:rPr>
          <w:rStyle w:val="Char2"/>
          <w:rFonts w:hint="cs"/>
          <w:rtl/>
        </w:rPr>
        <w:t>ی</w:t>
      </w:r>
      <w:r w:rsidRPr="00CD1242">
        <w:rPr>
          <w:rStyle w:val="Char2"/>
          <w:rFonts w:hint="cs"/>
          <w:rtl/>
        </w:rPr>
        <w:t xml:space="preserve"> بود.</w:t>
      </w:r>
      <w:r w:rsidRPr="00CD1242">
        <w:rPr>
          <w:rStyle w:val="Char2"/>
          <w:vertAlign w:val="superscript"/>
          <w:rtl/>
        </w:rPr>
        <w:footnoteReference w:id="842"/>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روایات صحیحی وجود دارند که بر شرکت ابن‌عمر در ب</w:t>
      </w:r>
      <w:r w:rsidR="003616EF" w:rsidRPr="00CD1242">
        <w:rPr>
          <w:rStyle w:val="Char2"/>
          <w:rFonts w:hint="cs"/>
          <w:rtl/>
        </w:rPr>
        <w:t>ی</w:t>
      </w:r>
      <w:r w:rsidRPr="00CD1242">
        <w:rPr>
          <w:rStyle w:val="Char2"/>
          <w:rFonts w:hint="cs"/>
          <w:rtl/>
        </w:rPr>
        <w:t>عت تا</w:t>
      </w:r>
      <w:r w:rsidR="003616EF" w:rsidRPr="00CD1242">
        <w:rPr>
          <w:rStyle w:val="Char2"/>
          <w:rFonts w:hint="cs"/>
          <w:rtl/>
        </w:rPr>
        <w:t>کی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843"/>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از طر</w:t>
      </w:r>
      <w:r w:rsidR="003616EF" w:rsidRPr="00CD1242">
        <w:rPr>
          <w:rStyle w:val="Char2"/>
          <w:rFonts w:hint="cs"/>
          <w:rtl/>
        </w:rPr>
        <w:t>ی</w:t>
      </w:r>
      <w:r w:rsidRPr="00CD1242">
        <w:rPr>
          <w:rStyle w:val="Char2"/>
          <w:rFonts w:hint="cs"/>
          <w:rtl/>
        </w:rPr>
        <w:t>ق سف</w:t>
      </w:r>
      <w:r w:rsidR="003616EF" w:rsidRPr="00CD1242">
        <w:rPr>
          <w:rStyle w:val="Char2"/>
          <w:rFonts w:hint="cs"/>
          <w:rtl/>
        </w:rPr>
        <w:t>ی</w:t>
      </w:r>
      <w:r w:rsidRPr="00CD1242">
        <w:rPr>
          <w:rStyle w:val="Char2"/>
          <w:rFonts w:hint="cs"/>
          <w:rtl/>
        </w:rPr>
        <w:t>ان بن ع</w:t>
      </w:r>
      <w:r w:rsidR="003616EF" w:rsidRPr="00CD1242">
        <w:rPr>
          <w:rStyle w:val="Char2"/>
          <w:rFonts w:hint="cs"/>
          <w:rtl/>
        </w:rPr>
        <w:t>یی</w:t>
      </w:r>
      <w:r w:rsidRPr="00CD1242">
        <w:rPr>
          <w:rStyle w:val="Char2"/>
          <w:rFonts w:hint="cs"/>
          <w:rtl/>
        </w:rPr>
        <w:t>نه از عمر بن نافع از پدرش از ابن‌عمر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به سو</w:t>
      </w:r>
      <w:r w:rsidR="003616EF" w:rsidRPr="00CD1242">
        <w:rPr>
          <w:rStyle w:val="Char2"/>
          <w:rFonts w:hint="cs"/>
          <w:rtl/>
        </w:rPr>
        <w:t>ی</w:t>
      </w:r>
      <w:r w:rsidRPr="00CD1242">
        <w:rPr>
          <w:rStyle w:val="Char2"/>
          <w:rFonts w:hint="cs"/>
          <w:rtl/>
        </w:rPr>
        <w:t xml:space="preserve"> من قاصد فرستاد و گفت: ا</w:t>
      </w:r>
      <w:r w:rsidR="003616EF" w:rsidRPr="00CD1242">
        <w:rPr>
          <w:rStyle w:val="Char2"/>
          <w:rFonts w:hint="cs"/>
          <w:rtl/>
        </w:rPr>
        <w:t>ی</w:t>
      </w:r>
      <w:r w:rsidRPr="00CD1242">
        <w:rPr>
          <w:rStyle w:val="Char2"/>
          <w:rFonts w:hint="cs"/>
          <w:rtl/>
        </w:rPr>
        <w:t xml:space="preserve"> ابوعبدالرحمن، تو مرد</w:t>
      </w:r>
      <w:r w:rsidR="003616EF" w:rsidRPr="00CD1242">
        <w:rPr>
          <w:rStyle w:val="Char2"/>
          <w:rFonts w:hint="cs"/>
          <w:rtl/>
        </w:rPr>
        <w:t>ی</w:t>
      </w:r>
      <w:r w:rsidRPr="00CD1242">
        <w:rPr>
          <w:rStyle w:val="Char2"/>
          <w:rFonts w:hint="cs"/>
          <w:rtl/>
        </w:rPr>
        <w:t xml:space="preserve"> هست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اهل شام از تو اطاعت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آنجا برو </w:t>
      </w:r>
      <w:r w:rsidR="003616EF" w:rsidRPr="00CD1242">
        <w:rPr>
          <w:rStyle w:val="Char2"/>
          <w:rFonts w:hint="cs"/>
          <w:rtl/>
        </w:rPr>
        <w:t>ک</w:t>
      </w:r>
      <w:r w:rsidRPr="00CD1242">
        <w:rPr>
          <w:rStyle w:val="Char2"/>
          <w:rFonts w:hint="cs"/>
          <w:rtl/>
        </w:rPr>
        <w:t>ه تو را بر</w:t>
      </w:r>
      <w:r w:rsidR="000E0383" w:rsidRPr="00CD1242">
        <w:rPr>
          <w:rStyle w:val="Char2"/>
          <w:rFonts w:hint="cs"/>
          <w:rtl/>
        </w:rPr>
        <w:t xml:space="preserve"> آن‌ها </w:t>
      </w:r>
      <w:r w:rsidRPr="00CD1242">
        <w:rPr>
          <w:rStyle w:val="Char2"/>
          <w:rFonts w:hint="cs"/>
          <w:rtl/>
        </w:rPr>
        <w:t>ام</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رده‌ام، گفتم: به خاطر خدا و نزد</w:t>
      </w:r>
      <w:r w:rsidR="003616EF" w:rsidRPr="00CD1242">
        <w:rPr>
          <w:rStyle w:val="Char2"/>
          <w:rFonts w:hint="cs"/>
          <w:rtl/>
        </w:rPr>
        <w:t>یکی</w:t>
      </w:r>
      <w:r w:rsidRPr="00CD1242">
        <w:rPr>
          <w:rStyle w:val="Char2"/>
          <w:rFonts w:hint="cs"/>
          <w:rtl/>
        </w:rPr>
        <w:t>‌ام با رسول خدا و همنش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‌ام با او مرا از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معاف بدار. عل</w:t>
      </w:r>
      <w:r w:rsidR="003616EF" w:rsidRPr="00CD1242">
        <w:rPr>
          <w:rStyle w:val="Char2"/>
          <w:rFonts w:hint="cs"/>
          <w:rtl/>
        </w:rPr>
        <w:t>ی</w:t>
      </w:r>
      <w:r w:rsidRPr="00CD1242">
        <w:rPr>
          <w:rStyle w:val="Char2"/>
          <w:rFonts w:hint="cs"/>
          <w:rtl/>
        </w:rPr>
        <w:t xml:space="preserve"> نپذ</w:t>
      </w:r>
      <w:r w:rsidR="003616EF" w:rsidRPr="00CD1242">
        <w:rPr>
          <w:rStyle w:val="Char2"/>
          <w:rFonts w:hint="cs"/>
          <w:rtl/>
        </w:rPr>
        <w:t>ی</w:t>
      </w:r>
      <w:r w:rsidRPr="00CD1242">
        <w:rPr>
          <w:rStyle w:val="Char2"/>
          <w:rFonts w:hint="cs"/>
          <w:rtl/>
        </w:rPr>
        <w:t xml:space="preserve">رفت، از حفصه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گرفتم، باز هم نپذ</w:t>
      </w:r>
      <w:r w:rsidR="003616EF" w:rsidRPr="00CD1242">
        <w:rPr>
          <w:rStyle w:val="Char2"/>
          <w:rFonts w:hint="cs"/>
          <w:rtl/>
        </w:rPr>
        <w:t>ی</w:t>
      </w:r>
      <w:r w:rsidRPr="00CD1242">
        <w:rPr>
          <w:rStyle w:val="Char2"/>
          <w:rFonts w:hint="cs"/>
          <w:rtl/>
        </w:rPr>
        <w:t>رفت، شبانه به سو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ک</w:t>
      </w:r>
      <w:r w:rsidRPr="00CD1242">
        <w:rPr>
          <w:rStyle w:val="Char2"/>
          <w:rFonts w:hint="cs"/>
          <w:rtl/>
        </w:rPr>
        <w:t>ه روانه شدم</w:t>
      </w:r>
      <w:r w:rsidRPr="00CD1242">
        <w:rPr>
          <w:rStyle w:val="Char2"/>
          <w:vertAlign w:val="superscript"/>
          <w:rtl/>
        </w:rPr>
        <w:footnoteReference w:id="844"/>
      </w:r>
      <w:r w:rsidRPr="00CD1242">
        <w:rPr>
          <w:rStyle w:val="Char2"/>
          <w:rFonts w:hint="cs"/>
          <w:rtl/>
        </w:rPr>
        <w:t>.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قاطع</w:t>
      </w:r>
      <w:r w:rsidR="003616EF" w:rsidRPr="00CD1242">
        <w:rPr>
          <w:rStyle w:val="Char2"/>
          <w:rFonts w:hint="cs"/>
          <w:rtl/>
        </w:rPr>
        <w:t>ی</w:t>
      </w:r>
      <w:r w:rsidRPr="00CD1242">
        <w:rPr>
          <w:rStyle w:val="Char2"/>
          <w:rFonts w:hint="cs"/>
          <w:rtl/>
        </w:rPr>
        <w:t xml:space="preserve"> بر ب</w:t>
      </w:r>
      <w:r w:rsidR="003616EF" w:rsidRPr="00CD1242">
        <w:rPr>
          <w:rStyle w:val="Char2"/>
          <w:rFonts w:hint="cs"/>
          <w:rtl/>
        </w:rPr>
        <w:t>ی</w:t>
      </w:r>
      <w:r w:rsidRPr="00CD1242">
        <w:rPr>
          <w:rStyle w:val="Char2"/>
          <w:rFonts w:hint="cs"/>
          <w:rtl/>
        </w:rPr>
        <w:t>عت ابن‌عمر و دخول او در طاعت هستند،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اگر ب</w:t>
      </w:r>
      <w:r w:rsidR="003616EF" w:rsidRPr="00CD1242">
        <w:rPr>
          <w:rStyle w:val="Char2"/>
          <w:rFonts w:hint="cs"/>
          <w:rtl/>
        </w:rPr>
        <w:t>ی</w:t>
      </w:r>
      <w:r w:rsidRPr="00CD1242">
        <w:rPr>
          <w:rStyle w:val="Char2"/>
          <w:rFonts w:hint="cs"/>
          <w:rtl/>
        </w:rPr>
        <w:t>عت ن</w:t>
      </w:r>
      <w:r w:rsidR="003616EF" w:rsidRPr="00CD1242">
        <w:rPr>
          <w:rStyle w:val="Char2"/>
          <w:rFonts w:hint="cs"/>
          <w:rtl/>
        </w:rPr>
        <w:t>ک</w:t>
      </w:r>
      <w:r w:rsidRPr="00CD1242">
        <w:rPr>
          <w:rStyle w:val="Char2"/>
          <w:rFonts w:hint="cs"/>
          <w:rtl/>
        </w:rPr>
        <w:t>رده باشد چگونه عل</w:t>
      </w:r>
      <w:r w:rsidR="003616EF" w:rsidRPr="00CD1242">
        <w:rPr>
          <w:rStyle w:val="Char2"/>
          <w:rFonts w:hint="cs"/>
          <w:rtl/>
        </w:rPr>
        <w:t>ی</w:t>
      </w:r>
      <w:r w:rsidRPr="00CD1242">
        <w:rPr>
          <w:rStyle w:val="Char2"/>
          <w:rFonts w:hint="cs"/>
          <w:rtl/>
        </w:rPr>
        <w:t xml:space="preserve"> امارت را به او م</w:t>
      </w:r>
      <w:r w:rsidR="003616EF" w:rsidRPr="00CD1242">
        <w:rPr>
          <w:rStyle w:val="Char2"/>
          <w:rFonts w:hint="cs"/>
          <w:rtl/>
        </w:rPr>
        <w:t>ی</w:t>
      </w:r>
      <w:r w:rsidRPr="00CD1242">
        <w:rPr>
          <w:rStyle w:val="Char2"/>
          <w:rFonts w:hint="cs"/>
          <w:rtl/>
        </w:rPr>
        <w:t xml:space="preserve">‌سپارد. در </w:t>
      </w:r>
      <w:r w:rsidR="003616EF" w:rsidRPr="00CD1242">
        <w:rPr>
          <w:rStyle w:val="Char2"/>
          <w:rFonts w:hint="cs"/>
          <w:rtl/>
        </w:rPr>
        <w:t>ک</w:t>
      </w:r>
      <w:r w:rsidRPr="00CD1242">
        <w:rPr>
          <w:rStyle w:val="Char2"/>
          <w:rFonts w:hint="cs"/>
          <w:rtl/>
        </w:rPr>
        <w:t>تاب الاست</w:t>
      </w:r>
      <w:r w:rsidR="003616EF" w:rsidRPr="00CD1242">
        <w:rPr>
          <w:rStyle w:val="Char2"/>
          <w:rFonts w:hint="cs"/>
          <w:rtl/>
        </w:rPr>
        <w:t>ی</w:t>
      </w:r>
      <w:r w:rsidRPr="00CD1242">
        <w:rPr>
          <w:rStyle w:val="Char2"/>
          <w:rFonts w:hint="cs"/>
          <w:rtl/>
        </w:rPr>
        <w:t>عاب از ابن عبدالبر از طر</w:t>
      </w:r>
      <w:r w:rsidR="003616EF" w:rsidRPr="00CD1242">
        <w:rPr>
          <w:rStyle w:val="Char2"/>
          <w:rFonts w:hint="cs"/>
          <w:rtl/>
        </w:rPr>
        <w:t>ی</w:t>
      </w:r>
      <w:r w:rsidRPr="00CD1242">
        <w:rPr>
          <w:rStyle w:val="Char2"/>
          <w:rFonts w:hint="cs"/>
          <w:rtl/>
        </w:rPr>
        <w:t>ق ابوب</w:t>
      </w:r>
      <w:r w:rsidR="003616EF" w:rsidRPr="00CD1242">
        <w:rPr>
          <w:rStyle w:val="Char2"/>
          <w:rFonts w:hint="cs"/>
          <w:rtl/>
        </w:rPr>
        <w:t>ک</w:t>
      </w:r>
      <w:r w:rsidRPr="00CD1242">
        <w:rPr>
          <w:rStyle w:val="Char2"/>
          <w:rFonts w:hint="cs"/>
          <w:rtl/>
        </w:rPr>
        <w:t>ر بن ابوجهم به روا</w:t>
      </w:r>
      <w:r w:rsidR="003616EF" w:rsidRPr="00CD1242">
        <w:rPr>
          <w:rStyle w:val="Char2"/>
          <w:rFonts w:hint="cs"/>
          <w:rtl/>
        </w:rPr>
        <w:t>ی</w:t>
      </w:r>
      <w:r w:rsidRPr="00CD1242">
        <w:rPr>
          <w:rStyle w:val="Char2"/>
          <w:rFonts w:hint="cs"/>
          <w:rtl/>
        </w:rPr>
        <w:t xml:space="preserve">ت از ابن‌عمر آمده است </w:t>
      </w:r>
      <w:r w:rsidR="003616EF" w:rsidRPr="00CD1242">
        <w:rPr>
          <w:rStyle w:val="Char2"/>
          <w:rFonts w:hint="cs"/>
          <w:rtl/>
        </w:rPr>
        <w:t>ک</w:t>
      </w:r>
      <w:r w:rsidRPr="00CD1242">
        <w:rPr>
          <w:rStyle w:val="Char2"/>
          <w:rFonts w:hint="cs"/>
          <w:rtl/>
        </w:rPr>
        <w:t>ه در هنگام احتضار گفته است: «به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جز به جنگ ن</w:t>
      </w:r>
      <w:r w:rsidR="003616EF" w:rsidRPr="00CD1242">
        <w:rPr>
          <w:rStyle w:val="Char2"/>
          <w:rFonts w:hint="cs"/>
          <w:rtl/>
        </w:rPr>
        <w:t>ک</w:t>
      </w:r>
      <w:r w:rsidRPr="00CD1242">
        <w:rPr>
          <w:rStyle w:val="Char2"/>
          <w:rFonts w:hint="cs"/>
          <w:rtl/>
        </w:rPr>
        <w:t xml:space="preserve">ردن با گروه </w:t>
      </w:r>
      <w:r w:rsidR="003616EF" w:rsidRPr="00CD1242">
        <w:rPr>
          <w:rStyle w:val="Char2"/>
          <w:rFonts w:hint="cs"/>
          <w:rtl/>
        </w:rPr>
        <w:t>ی</w:t>
      </w:r>
      <w:r w:rsidRPr="00CD1242">
        <w:rPr>
          <w:rStyle w:val="Char2"/>
          <w:rFonts w:hint="cs"/>
          <w:rtl/>
        </w:rPr>
        <w:t>اغ</w:t>
      </w:r>
      <w:r w:rsidR="003616EF" w:rsidRPr="00CD1242">
        <w:rPr>
          <w:rStyle w:val="Char2"/>
          <w:rFonts w:hint="cs"/>
          <w:rtl/>
        </w:rPr>
        <w:t>ی</w:t>
      </w:r>
      <w:r w:rsidRPr="00CD1242">
        <w:rPr>
          <w:rStyle w:val="Char2"/>
          <w:rFonts w:hint="cs"/>
          <w:rtl/>
        </w:rPr>
        <w:t xml:space="preserve"> و همراه</w:t>
      </w:r>
      <w:r w:rsidR="003616EF" w:rsidRPr="00CD1242">
        <w:rPr>
          <w:rStyle w:val="Char2"/>
          <w:rFonts w:hint="cs"/>
          <w:rtl/>
        </w:rPr>
        <w:t>ی</w:t>
      </w:r>
      <w:r w:rsidRPr="00CD1242">
        <w:rPr>
          <w:rStyle w:val="Char2"/>
          <w:rFonts w:hint="cs"/>
          <w:rtl/>
        </w:rPr>
        <w:t xml:space="preserve"> با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 جنگ با</w:t>
      </w:r>
      <w:r w:rsidR="000E0383" w:rsidRPr="00CD1242">
        <w:rPr>
          <w:rStyle w:val="Char2"/>
          <w:rFonts w:hint="cs"/>
          <w:rtl/>
        </w:rPr>
        <w:t xml:space="preserve"> آن‌ها </w:t>
      </w:r>
      <w:r w:rsidRPr="00CD1242">
        <w:rPr>
          <w:rStyle w:val="Char2"/>
          <w:rFonts w:hint="cs"/>
          <w:rtl/>
        </w:rPr>
        <w:t>تاسف نم</w:t>
      </w:r>
      <w:r w:rsidR="003616EF" w:rsidRPr="00CD1242">
        <w:rPr>
          <w:rStyle w:val="Char2"/>
          <w:rFonts w:hint="cs"/>
          <w:rtl/>
        </w:rPr>
        <w:t>ی</w:t>
      </w:r>
      <w:r w:rsidRPr="00CD1242">
        <w:rPr>
          <w:rStyle w:val="Char2"/>
          <w:rFonts w:hint="cs"/>
          <w:rtl/>
        </w:rPr>
        <w:t>‌خورم».</w:t>
      </w:r>
      <w:r w:rsidRPr="00CD1242">
        <w:rPr>
          <w:rStyle w:val="Char2"/>
          <w:vertAlign w:val="superscript"/>
          <w:rtl/>
        </w:rPr>
        <w:footnoteReference w:id="845"/>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ز دل</w:t>
      </w:r>
      <w:r w:rsidR="003616EF" w:rsidRPr="00CD1242">
        <w:rPr>
          <w:rStyle w:val="Char2"/>
          <w:rFonts w:hint="cs"/>
          <w:rtl/>
        </w:rPr>
        <w:t>ی</w:t>
      </w:r>
      <w:r w:rsidRPr="00CD1242">
        <w:rPr>
          <w:rStyle w:val="Char2"/>
          <w:rFonts w:hint="cs"/>
          <w:rtl/>
        </w:rPr>
        <w:t>ل بر ب</w:t>
      </w:r>
      <w:r w:rsidR="003616EF" w:rsidRPr="00CD1242">
        <w:rPr>
          <w:rStyle w:val="Char2"/>
          <w:rFonts w:hint="cs"/>
          <w:rtl/>
        </w:rPr>
        <w:t>ی</w:t>
      </w:r>
      <w:r w:rsidRPr="00CD1242">
        <w:rPr>
          <w:rStyle w:val="Char2"/>
          <w:rFonts w:hint="cs"/>
          <w:rtl/>
        </w:rPr>
        <w:t>عت او با عل</w:t>
      </w:r>
      <w:r w:rsidR="003616EF" w:rsidRPr="00CD1242">
        <w:rPr>
          <w:rStyle w:val="Char2"/>
          <w:rFonts w:hint="cs"/>
          <w:rtl/>
        </w:rPr>
        <w:t>ی</w:t>
      </w:r>
      <w:r w:rsidRPr="00CD1242">
        <w:rPr>
          <w:rStyle w:val="Char2"/>
          <w:rFonts w:hint="cs"/>
          <w:rtl/>
        </w:rPr>
        <w:t xml:space="preserve"> است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خارج نشدن با علی در جنگ پش</w:t>
      </w:r>
      <w:r w:rsidR="003616EF" w:rsidRPr="00CD1242">
        <w:rPr>
          <w:rStyle w:val="Char2"/>
          <w:rFonts w:hint="cs"/>
          <w:rtl/>
        </w:rPr>
        <w:t>ی</w:t>
      </w:r>
      <w:r w:rsidRPr="00CD1242">
        <w:rPr>
          <w:rStyle w:val="Char2"/>
          <w:rFonts w:hint="cs"/>
          <w:rtl/>
        </w:rPr>
        <w:t xml:space="preserve">مان شده است، چون او از جمله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از فتنه گوشه‌گ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بودو در جنگ</w:t>
      </w:r>
      <w:r w:rsidR="00FD3967">
        <w:rPr>
          <w:rStyle w:val="Char2"/>
          <w:rFonts w:hint="eastAsia"/>
          <w:rtl/>
        </w:rPr>
        <w:t>‌</w:t>
      </w:r>
      <w:r w:rsidRPr="00CD1242">
        <w:rPr>
          <w:rStyle w:val="Char2"/>
          <w:rFonts w:hint="cs"/>
          <w:rtl/>
        </w:rPr>
        <w:t xml:space="preserve">ها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جانبدار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اگر ابن‌عمر ب</w:t>
      </w:r>
      <w:r w:rsidR="003616EF" w:rsidRPr="00CD1242">
        <w:rPr>
          <w:rStyle w:val="Char2"/>
          <w:rFonts w:hint="cs"/>
          <w:rtl/>
        </w:rPr>
        <w:t>ی</w:t>
      </w:r>
      <w:r w:rsidRPr="00CD1242">
        <w:rPr>
          <w:rStyle w:val="Char2"/>
          <w:rFonts w:hint="cs"/>
          <w:rtl/>
        </w:rPr>
        <w:t>عت ن</w:t>
      </w:r>
      <w:r w:rsidR="003616EF" w:rsidRPr="00CD1242">
        <w:rPr>
          <w:rStyle w:val="Char2"/>
          <w:rFonts w:hint="cs"/>
          <w:rtl/>
        </w:rPr>
        <w:t>ک</w:t>
      </w:r>
      <w:r w:rsidRPr="00CD1242">
        <w:rPr>
          <w:rStyle w:val="Char2"/>
          <w:rFonts w:hint="cs"/>
          <w:rtl/>
        </w:rPr>
        <w:t>رده بود پش</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‌اش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و بزرگتر م</w:t>
      </w:r>
      <w:r w:rsidR="003616EF" w:rsidRPr="00CD1242">
        <w:rPr>
          <w:rStyle w:val="Char2"/>
          <w:rFonts w:hint="cs"/>
          <w:rtl/>
        </w:rPr>
        <w:t>ی</w:t>
      </w:r>
      <w:r w:rsidRPr="00CD1242">
        <w:rPr>
          <w:rStyle w:val="Char2"/>
          <w:rFonts w:hint="cs"/>
          <w:rtl/>
        </w:rPr>
        <w:t>‌بود و آن را اعلان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چون لزوم ب</w:t>
      </w:r>
      <w:r w:rsidR="003616EF" w:rsidRPr="00CD1242">
        <w:rPr>
          <w:rStyle w:val="Char2"/>
          <w:rFonts w:hint="cs"/>
          <w:rtl/>
        </w:rPr>
        <w:t>ی</w:t>
      </w:r>
      <w:r w:rsidRPr="00CD1242">
        <w:rPr>
          <w:rStyle w:val="Char2"/>
          <w:rFonts w:hint="cs"/>
          <w:rtl/>
        </w:rPr>
        <w:t xml:space="preserve">عت و شرکت کردن به آنچه </w:t>
      </w:r>
      <w:r w:rsidR="003616EF" w:rsidRPr="00CD1242">
        <w:rPr>
          <w:rStyle w:val="Char2"/>
          <w:rFonts w:hint="cs"/>
          <w:rtl/>
        </w:rPr>
        <w:t>ک</w:t>
      </w:r>
      <w:r w:rsidRPr="00CD1242">
        <w:rPr>
          <w:rStyle w:val="Char2"/>
          <w:rFonts w:hint="cs"/>
          <w:rtl/>
        </w:rPr>
        <w:t>ه مردم در آن شرکت کرده‌اند، واجب و تخلف از آن سزاوار مجازات و عذاب است و خود ابن‌عمر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 را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فرماید: هر </w:t>
      </w:r>
      <w:r w:rsidR="003616EF" w:rsidRPr="00CD1242">
        <w:rPr>
          <w:rStyle w:val="Char2"/>
          <w:rFonts w:hint="cs"/>
          <w:rtl/>
        </w:rPr>
        <w:t>ک</w:t>
      </w:r>
      <w:r w:rsidRPr="00CD1242">
        <w:rPr>
          <w:rStyle w:val="Char2"/>
          <w:rFonts w:hint="cs"/>
          <w:rtl/>
        </w:rPr>
        <w:t>س بم</w:t>
      </w:r>
      <w:r w:rsidR="003616EF" w:rsidRPr="00CD1242">
        <w:rPr>
          <w:rStyle w:val="Char2"/>
          <w:rFonts w:hint="cs"/>
          <w:rtl/>
        </w:rPr>
        <w:t>ی</w:t>
      </w:r>
      <w:r w:rsidRPr="00CD1242">
        <w:rPr>
          <w:rStyle w:val="Char2"/>
          <w:rFonts w:hint="cs"/>
          <w:rtl/>
        </w:rPr>
        <w:t>رد و در گردنش ب</w:t>
      </w:r>
      <w:r w:rsidR="003616EF" w:rsidRPr="00CD1242">
        <w:rPr>
          <w:rStyle w:val="Char2"/>
          <w:rFonts w:hint="cs"/>
          <w:rtl/>
        </w:rPr>
        <w:t>ی</w:t>
      </w:r>
      <w:r w:rsidRPr="00CD1242">
        <w:rPr>
          <w:rStyle w:val="Char2"/>
          <w:rFonts w:hint="cs"/>
          <w:rtl/>
        </w:rPr>
        <w:t>عت</w:t>
      </w:r>
      <w:r w:rsidR="003616EF" w:rsidRPr="00CD1242">
        <w:rPr>
          <w:rStyle w:val="Char2"/>
          <w:rFonts w:hint="cs"/>
          <w:rtl/>
        </w:rPr>
        <w:t>ی</w:t>
      </w:r>
      <w:r w:rsidRPr="00CD1242">
        <w:rPr>
          <w:rStyle w:val="Char2"/>
          <w:rFonts w:hint="cs"/>
          <w:rtl/>
        </w:rPr>
        <w:t xml:space="preserve"> نباشد به مرگ جاهل</w:t>
      </w:r>
      <w:r w:rsidR="003616EF" w:rsidRPr="00CD1242">
        <w:rPr>
          <w:rStyle w:val="Char2"/>
          <w:rFonts w:hint="cs"/>
          <w:rtl/>
        </w:rPr>
        <w:t>ی</w:t>
      </w:r>
      <w:r w:rsidRPr="00CD1242">
        <w:rPr>
          <w:rStyle w:val="Char2"/>
          <w:rFonts w:hint="cs"/>
          <w:rtl/>
        </w:rPr>
        <w:t>ت مرده است.</w:t>
      </w:r>
      <w:r w:rsidRPr="00CD1242">
        <w:rPr>
          <w:rStyle w:val="Char2"/>
          <w:vertAlign w:val="superscript"/>
          <w:rtl/>
        </w:rPr>
        <w:footnoteReference w:id="846"/>
      </w:r>
    </w:p>
    <w:p w:rsidR="00AC5501" w:rsidRPr="00CD1242" w:rsidRDefault="00AC5501" w:rsidP="00CD1242">
      <w:pPr>
        <w:bidi/>
        <w:ind w:firstLine="284"/>
        <w:jc w:val="lowKashida"/>
        <w:rPr>
          <w:rStyle w:val="Char2"/>
          <w:rtl/>
        </w:rPr>
      </w:pPr>
      <w:r w:rsidRPr="00CD1242">
        <w:rPr>
          <w:rStyle w:val="Char2"/>
          <w:rFonts w:hint="cs"/>
          <w:rtl/>
        </w:rPr>
        <w:t>امر بیعت بر‌خلاف خروج برا</w:t>
      </w:r>
      <w:r w:rsidR="003616EF" w:rsidRPr="00CD1242">
        <w:rPr>
          <w:rStyle w:val="Char2"/>
          <w:rFonts w:hint="cs"/>
          <w:rtl/>
        </w:rPr>
        <w:t>ی</w:t>
      </w:r>
      <w:r w:rsidRPr="00CD1242">
        <w:rPr>
          <w:rStyle w:val="Char2"/>
          <w:rFonts w:hint="cs"/>
          <w:rtl/>
        </w:rPr>
        <w:t xml:space="preserve"> جنگ همراه عل</w:t>
      </w:r>
      <w:r w:rsidR="003616EF" w:rsidRPr="00CD1242">
        <w:rPr>
          <w:rStyle w:val="Char2"/>
          <w:rFonts w:hint="cs"/>
          <w:rtl/>
        </w:rPr>
        <w:t>ی</w:t>
      </w:r>
      <w:r w:rsidRPr="00CD1242">
        <w:rPr>
          <w:rStyle w:val="Char2"/>
          <w:rFonts w:hint="cs"/>
          <w:rtl/>
        </w:rPr>
        <w:t xml:space="preserve"> است، چون این کار در م</w:t>
      </w:r>
      <w:r w:rsidR="003616EF" w:rsidRPr="00CD1242">
        <w:rPr>
          <w:rStyle w:val="Char2"/>
          <w:rFonts w:hint="cs"/>
          <w:rtl/>
        </w:rPr>
        <w:t>ی</w:t>
      </w:r>
      <w:r w:rsidRPr="00CD1242">
        <w:rPr>
          <w:rStyle w:val="Char2"/>
          <w:rFonts w:hint="cs"/>
          <w:rtl/>
        </w:rPr>
        <w:t>ان صحابه مورد اختلاف است و ا</w:t>
      </w:r>
      <w:r w:rsidR="003616EF" w:rsidRPr="00CD1242">
        <w:rPr>
          <w:rStyle w:val="Char2"/>
          <w:rFonts w:hint="cs"/>
          <w:rtl/>
        </w:rPr>
        <w:t>ک</w:t>
      </w:r>
      <w:r w:rsidRPr="00CD1242">
        <w:rPr>
          <w:rStyle w:val="Char2"/>
          <w:rFonts w:hint="cs"/>
          <w:rtl/>
        </w:rPr>
        <w:t>ثر صحابه از آن گوشه‌گ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بودند. چگونه تصور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ابن‌عمر از تر</w:t>
      </w:r>
      <w:r w:rsidR="003616EF" w:rsidRPr="00CD1242">
        <w:rPr>
          <w:rStyle w:val="Char2"/>
          <w:rFonts w:hint="cs"/>
          <w:rtl/>
        </w:rPr>
        <w:t>ک</w:t>
      </w:r>
      <w:r w:rsidRPr="00CD1242">
        <w:rPr>
          <w:rStyle w:val="Char2"/>
          <w:rFonts w:hint="cs"/>
          <w:rtl/>
        </w:rPr>
        <w:t xml:space="preserve"> ا</w:t>
      </w:r>
      <w:r w:rsidR="003616EF" w:rsidRPr="00CD1242">
        <w:rPr>
          <w:rStyle w:val="Char2"/>
          <w:rFonts w:hint="cs"/>
          <w:rtl/>
        </w:rPr>
        <w:t>ی</w:t>
      </w:r>
      <w:r w:rsidRPr="00CD1242">
        <w:rPr>
          <w:rStyle w:val="Char2"/>
          <w:rFonts w:hint="cs"/>
          <w:rtl/>
        </w:rPr>
        <w:t>ن جنگ پش</w:t>
      </w:r>
      <w:r w:rsidR="003616EF" w:rsidRPr="00CD1242">
        <w:rPr>
          <w:rStyle w:val="Char2"/>
          <w:rFonts w:hint="cs"/>
          <w:rtl/>
        </w:rPr>
        <w:t>ی</w:t>
      </w:r>
      <w:r w:rsidRPr="00CD1242">
        <w:rPr>
          <w:rStyle w:val="Char2"/>
          <w:rFonts w:hint="cs"/>
          <w:rtl/>
        </w:rPr>
        <w:t>مان شود و از تر</w:t>
      </w:r>
      <w:r w:rsidR="003616EF" w:rsidRPr="00CD1242">
        <w:rPr>
          <w:rStyle w:val="Char2"/>
          <w:rFonts w:hint="cs"/>
          <w:rtl/>
        </w:rPr>
        <w:t>ک</w:t>
      </w:r>
      <w:r w:rsidRPr="00CD1242">
        <w:rPr>
          <w:rStyle w:val="Char2"/>
          <w:rFonts w:hint="cs"/>
          <w:rtl/>
        </w:rPr>
        <w:t xml:space="preserve"> ب</w:t>
      </w:r>
      <w:r w:rsidR="003616EF" w:rsidRPr="00CD1242">
        <w:rPr>
          <w:rStyle w:val="Char2"/>
          <w:rFonts w:hint="cs"/>
          <w:rtl/>
        </w:rPr>
        <w:t>ی</w:t>
      </w:r>
      <w:r w:rsidRPr="00CD1242">
        <w:rPr>
          <w:rStyle w:val="Char2"/>
          <w:rFonts w:hint="cs"/>
          <w:rtl/>
        </w:rPr>
        <w:t>عت [اگر</w:t>
      </w:r>
      <w:r w:rsidR="000E0383" w:rsidRPr="00CD1242">
        <w:rPr>
          <w:rStyle w:val="Char2"/>
          <w:rFonts w:hint="cs"/>
          <w:rtl/>
        </w:rPr>
        <w:t xml:space="preserve"> آن‌ها </w:t>
      </w:r>
      <w:r w:rsidRPr="00CD1242">
        <w:rPr>
          <w:rStyle w:val="Char2"/>
          <w:rFonts w:hint="cs"/>
          <w:rtl/>
        </w:rPr>
        <w:t xml:space="preserve">را انجام نداده باشد] پشیمان نشود در حالی که تهدید شدیدی در ترک آن وارد شده است. </w:t>
      </w:r>
    </w:p>
    <w:p w:rsidR="00AC5501" w:rsidRPr="00CD1242" w:rsidRDefault="00AC5501" w:rsidP="00F810E5">
      <w:pPr>
        <w:bidi/>
        <w:ind w:firstLine="284"/>
        <w:jc w:val="lowKashida"/>
        <w:rPr>
          <w:rStyle w:val="Char2"/>
          <w:rtl/>
        </w:rPr>
      </w:pPr>
      <w:r w:rsidRPr="00CD1242">
        <w:rPr>
          <w:rStyle w:val="Char2"/>
          <w:rFonts w:hint="cs"/>
          <w:rtl/>
        </w:rPr>
        <w:t>هم</w:t>
      </w:r>
      <w:r w:rsidR="003616EF" w:rsidRPr="00CD1242">
        <w:rPr>
          <w:rStyle w:val="Char2"/>
          <w:rFonts w:hint="cs"/>
          <w:rtl/>
        </w:rPr>
        <w:t>ه</w:t>
      </w:r>
      <w:r w:rsidR="00607543">
        <w:rPr>
          <w:rStyle w:val="Char2"/>
          <w:rFonts w:hint="cs"/>
          <w:rtl/>
        </w:rPr>
        <w:t xml:space="preserve"> این‌ها </w:t>
      </w:r>
      <w:r w:rsidRPr="00CD1242">
        <w:rPr>
          <w:rStyle w:val="Char2"/>
          <w:rFonts w:hint="cs"/>
          <w:rtl/>
        </w:rPr>
        <w:t>نشان دهند</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ذب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مبنی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ابن‌عمر با عل</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عت ن</w:t>
      </w:r>
      <w:r w:rsidR="003616EF" w:rsidRPr="00CD1242">
        <w:rPr>
          <w:rStyle w:val="Char2"/>
          <w:rFonts w:hint="cs"/>
          <w:rtl/>
        </w:rPr>
        <w:t>ک</w:t>
      </w:r>
      <w:r w:rsidRPr="00CD1242">
        <w:rPr>
          <w:rStyle w:val="Char2"/>
          <w:rFonts w:hint="cs"/>
          <w:rtl/>
        </w:rPr>
        <w:t xml:space="preserve">رده است، چون ثابت شده است </w:t>
      </w:r>
      <w:r w:rsidR="003616EF" w:rsidRPr="00CD1242">
        <w:rPr>
          <w:rStyle w:val="Char2"/>
          <w:rFonts w:hint="cs"/>
          <w:rtl/>
        </w:rPr>
        <w:t>ک</w:t>
      </w:r>
      <w:r w:rsidRPr="00CD1242">
        <w:rPr>
          <w:rStyle w:val="Char2"/>
          <w:rFonts w:hint="cs"/>
          <w:rtl/>
        </w:rPr>
        <w:t>ه ابن عمر</w:t>
      </w:r>
      <w:r w:rsidRPr="00CD1242">
        <w:rPr>
          <w:rFonts w:cs="CTraditional Arabic" w:hint="cs"/>
          <w:sz w:val="28"/>
          <w:szCs w:val="28"/>
          <w:rtl/>
        </w:rPr>
        <w:t>ط</w:t>
      </w:r>
      <w:r w:rsidRPr="00CD1242">
        <w:rPr>
          <w:rStyle w:val="Char2"/>
          <w:rFonts w:hint="cs"/>
          <w:rtl/>
        </w:rPr>
        <w:t xml:space="preserve"> از ب</w:t>
      </w:r>
      <w:r w:rsidR="003616EF" w:rsidRPr="00CD1242">
        <w:rPr>
          <w:rStyle w:val="Char2"/>
          <w:rFonts w:hint="cs"/>
          <w:rtl/>
        </w:rPr>
        <w:t>ی</w:t>
      </w:r>
      <w:r w:rsidRPr="00CD1242">
        <w:rPr>
          <w:rStyle w:val="Char2"/>
          <w:rFonts w:hint="cs"/>
          <w:rtl/>
        </w:rPr>
        <w:t>عت‌</w:t>
      </w:r>
      <w:r w:rsidR="003616EF" w:rsidRPr="00CD1242">
        <w:rPr>
          <w:rStyle w:val="Char2"/>
          <w:rFonts w:hint="cs"/>
          <w:rtl/>
        </w:rPr>
        <w:t>ک</w:t>
      </w:r>
      <w:r w:rsidRPr="00CD1242">
        <w:rPr>
          <w:rStyle w:val="Char2"/>
          <w:rFonts w:hint="cs"/>
          <w:rtl/>
        </w:rPr>
        <w:t>نندگان و از نزد</w:t>
      </w:r>
      <w:r w:rsidR="003616EF" w:rsidRPr="00CD1242">
        <w:rPr>
          <w:rStyle w:val="Char2"/>
          <w:rFonts w:hint="cs"/>
          <w:rtl/>
        </w:rPr>
        <w:t>یک</w:t>
      </w:r>
      <w:r w:rsidRPr="00CD1242">
        <w:rPr>
          <w:rStyle w:val="Char2"/>
          <w:rFonts w:hint="cs"/>
          <w:rtl/>
        </w:rPr>
        <w:t>ان عل</w:t>
      </w:r>
      <w:r w:rsidR="003616EF" w:rsidRPr="00CD1242">
        <w:rPr>
          <w:rStyle w:val="Char2"/>
          <w:rFonts w:hint="cs"/>
          <w:rtl/>
        </w:rPr>
        <w:t>ی</w:t>
      </w:r>
      <w:r w:rsidRPr="00CD1242">
        <w:rPr>
          <w:rStyle w:val="Char2"/>
          <w:rFonts w:hint="cs"/>
          <w:rtl/>
        </w:rPr>
        <w:t xml:space="preserve"> </w:t>
      </w:r>
      <w:r w:rsidR="00F810E5">
        <w:rPr>
          <w:rFonts w:cs="CTraditional Arabic" w:hint="cs"/>
          <w:sz w:val="28"/>
          <w:szCs w:val="28"/>
          <w:rtl/>
        </w:rPr>
        <w:t>س</w:t>
      </w:r>
      <w:r w:rsidRPr="00CD1242">
        <w:rPr>
          <w:rStyle w:val="Char2"/>
          <w:rFonts w:hint="cs"/>
          <w:rtl/>
        </w:rPr>
        <w:t xml:space="preserve"> و ازکسانی بوده است که عل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‌خواست امارت را به آنان بسپارد و از آنان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بگ</w:t>
      </w:r>
      <w:r w:rsidR="003616EF" w:rsidRPr="00CD1242">
        <w:rPr>
          <w:rStyle w:val="Char2"/>
          <w:rFonts w:hint="cs"/>
          <w:rtl/>
        </w:rPr>
        <w:t>ی</w:t>
      </w:r>
      <w:r w:rsidRPr="00CD1242">
        <w:rPr>
          <w:rStyle w:val="Char2"/>
          <w:rFonts w:hint="cs"/>
          <w:rtl/>
        </w:rPr>
        <w:t>رد، چون صداقت را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و خیرخواهی آنان می‌دید. خداوند از همگ</w:t>
      </w:r>
      <w:r w:rsidR="003616EF" w:rsidRPr="00CD1242">
        <w:rPr>
          <w:rStyle w:val="Char2"/>
          <w:rFonts w:hint="cs"/>
          <w:rtl/>
        </w:rPr>
        <w:t>ی</w:t>
      </w:r>
      <w:r w:rsidRPr="00CD1242">
        <w:rPr>
          <w:rStyle w:val="Char2"/>
          <w:rFonts w:hint="cs"/>
          <w:rtl/>
        </w:rPr>
        <w:t xml:space="preserve"> آنان خشنود باد ولعنت خدا بر ملحدان و منحرفانی باد که بر صحابه طعنه و افترا زده وسبب تفرق</w:t>
      </w:r>
      <w:r w:rsidR="003616EF" w:rsidRPr="00CD1242">
        <w:rPr>
          <w:rStyle w:val="Char2"/>
          <w:rFonts w:hint="cs"/>
          <w:rtl/>
        </w:rPr>
        <w:t>ه</w:t>
      </w:r>
      <w:r w:rsidRPr="00CD1242">
        <w:rPr>
          <w:rStyle w:val="Char2"/>
          <w:rFonts w:hint="cs"/>
          <w:rtl/>
        </w:rPr>
        <w:t xml:space="preserve"> امت اسلامی شده‌اند!</w:t>
      </w:r>
    </w:p>
    <w:p w:rsidR="00AC5501" w:rsidRPr="00CD1242" w:rsidRDefault="00AC5501" w:rsidP="00CD1242">
      <w:pPr>
        <w:bidi/>
        <w:ind w:firstLine="284"/>
        <w:jc w:val="lowKashida"/>
        <w:rPr>
          <w:rStyle w:val="Char2"/>
          <w:rtl/>
        </w:rPr>
      </w:pPr>
      <w:r w:rsidRPr="00CD1242">
        <w:rPr>
          <w:rStyle w:val="Char2"/>
          <w:rFonts w:hint="cs"/>
          <w:rtl/>
        </w:rPr>
        <w:t>امّا گفته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که در ضمن بدگویی از عبدالله بن عمر می‌گوید: «او حدیث می‌گفت که بهترین افراد پس از پیامبر</w:t>
      </w:r>
      <w:r w:rsidR="00F81B2F" w:rsidRPr="00F81B2F">
        <w:rPr>
          <w:rStyle w:val="Char2"/>
          <w:rFonts w:cs="CTraditional Arabic" w:hint="cs"/>
          <w:rtl/>
        </w:rPr>
        <w:t xml:space="preserve"> ج</w:t>
      </w:r>
      <w:r w:rsidRPr="00CD1242">
        <w:rPr>
          <w:rStyle w:val="Char2"/>
          <w:rFonts w:hint="cs"/>
          <w:rtl/>
        </w:rPr>
        <w:t>، به ترتیب ابوبکر، عمر و عثمان هستند و پس از آنان هیچ برتری میان مسلمانان نیست و همگی مساوی‌اند». و سپس می‌افزاید: «معنای این سخن، این است که ابن‌عمر، امام علی را همانند مردم بازاری و افراد عادی به حساب آورد، که هیچ گونه برتری‌ای ندارد».</w:t>
      </w:r>
    </w:p>
    <w:p w:rsidR="00AC5501" w:rsidRPr="00CD1242" w:rsidRDefault="00AC5501" w:rsidP="00CD1242">
      <w:pPr>
        <w:bidi/>
        <w:ind w:firstLine="284"/>
        <w:jc w:val="lowKashida"/>
        <w:rPr>
          <w:rStyle w:val="Char2"/>
          <w:rtl/>
        </w:rPr>
      </w:pPr>
      <w:r w:rsidRPr="00CD1242">
        <w:rPr>
          <w:rStyle w:val="Char2"/>
          <w:rFonts w:hint="cs"/>
          <w:rtl/>
        </w:rPr>
        <w:t>در جواب باید گفت که روایت مذکور، از ابن‌عمر صحیح و مشهور است و قبلاً در هنگام ذکر فضائل ابوبکر، این روایت هم ذکر شد! اما این رافضی چیزی را به این روایت افزوده که از آن نیست و آن هم عبارت «مسلمانان پس از ابوبکر و عثمان، همگی در یک درجه هستند». سپس به خاطر همین، به ابن عمر طعن وارد کرده و گمان کرده که ابن عمر، حضرت علی را با عام</w:t>
      </w:r>
      <w:r w:rsidR="003616EF" w:rsidRPr="00CD1242">
        <w:rPr>
          <w:rStyle w:val="Char2"/>
          <w:rFonts w:hint="cs"/>
          <w:rtl/>
        </w:rPr>
        <w:t>ه</w:t>
      </w:r>
      <w:r w:rsidRPr="00CD1242">
        <w:rPr>
          <w:rStyle w:val="Char2"/>
          <w:rFonts w:hint="cs"/>
          <w:rtl/>
        </w:rPr>
        <w:t xml:space="preserve"> مردم در فضل و برتری، مساوی دانسته است. ابن‌عمر این عبارت اضافی را نگفته و در هیچ یک از طریق روایت مذکور، چنین گفته‌ای از ابن‌عمر ثابت نشده است. </w:t>
      </w:r>
    </w:p>
    <w:p w:rsidR="00AC5501" w:rsidRPr="00CD1242" w:rsidRDefault="00AC5501" w:rsidP="00CD1242">
      <w:pPr>
        <w:bidi/>
        <w:ind w:firstLine="284"/>
        <w:jc w:val="lowKashida"/>
        <w:rPr>
          <w:rStyle w:val="Char2"/>
          <w:rtl/>
        </w:rPr>
      </w:pPr>
      <w:r w:rsidRPr="00CD1242">
        <w:rPr>
          <w:rStyle w:val="Char2"/>
          <w:rFonts w:hint="cs"/>
          <w:rtl/>
        </w:rPr>
        <w:t xml:space="preserve">بخاری این روایت را از دو طریق از ابن‌عمر نقل کرده است: </w:t>
      </w:r>
    </w:p>
    <w:p w:rsidR="00AC5501" w:rsidRPr="00CD1242" w:rsidRDefault="00AC5501" w:rsidP="00CD1242">
      <w:pPr>
        <w:bidi/>
        <w:ind w:firstLine="284"/>
        <w:jc w:val="lowKashida"/>
        <w:rPr>
          <w:rStyle w:val="Char2"/>
          <w:rtl/>
        </w:rPr>
      </w:pPr>
      <w:r w:rsidRPr="00982F75">
        <w:rPr>
          <w:rStyle w:val="Char8"/>
          <w:rFonts w:hint="cs"/>
          <w:rtl/>
        </w:rPr>
        <w:t>اول:</w:t>
      </w:r>
      <w:r w:rsidRPr="00CD1242">
        <w:rPr>
          <w:rStyle w:val="Char2"/>
          <w:rFonts w:hint="cs"/>
          <w:rtl/>
        </w:rPr>
        <w:t xml:space="preserve"> از طر</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سع</w:t>
      </w:r>
      <w:r w:rsidR="003616EF" w:rsidRPr="00CD1242">
        <w:rPr>
          <w:rStyle w:val="Char2"/>
          <w:rFonts w:hint="cs"/>
          <w:rtl/>
        </w:rPr>
        <w:t>ی</w:t>
      </w:r>
      <w:r w:rsidRPr="00CD1242">
        <w:rPr>
          <w:rStyle w:val="Char2"/>
          <w:rFonts w:hint="cs"/>
          <w:rtl/>
        </w:rPr>
        <w:t>د به نقل از نافع به روا</w:t>
      </w:r>
      <w:r w:rsidR="003616EF" w:rsidRPr="00CD1242">
        <w:rPr>
          <w:rStyle w:val="Char2"/>
          <w:rFonts w:hint="cs"/>
          <w:rtl/>
        </w:rPr>
        <w:t>ی</w:t>
      </w:r>
      <w:r w:rsidRPr="00CD1242">
        <w:rPr>
          <w:rStyle w:val="Char2"/>
          <w:rFonts w:hint="cs"/>
          <w:rtl/>
        </w:rPr>
        <w:t xml:space="preserve">ت از ابن‌عمر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در زمان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م</w:t>
      </w:r>
      <w:r w:rsidR="003616EF" w:rsidRPr="00CD1242">
        <w:rPr>
          <w:rStyle w:val="Char2"/>
          <w:rFonts w:hint="cs"/>
          <w:rtl/>
        </w:rPr>
        <w:t>ی</w:t>
      </w:r>
      <w:r w:rsidRPr="00CD1242">
        <w:rPr>
          <w:rStyle w:val="Char2"/>
          <w:rFonts w:hint="cs"/>
          <w:rtl/>
        </w:rPr>
        <w:t>ان مردم افراد</w:t>
      </w:r>
      <w:r w:rsidR="003616EF" w:rsidRPr="00CD1242">
        <w:rPr>
          <w:rStyle w:val="Char2"/>
          <w:rFonts w:hint="cs"/>
          <w:rtl/>
        </w:rPr>
        <w:t>ی</w:t>
      </w:r>
      <w:r w:rsidRPr="00CD1242">
        <w:rPr>
          <w:rStyle w:val="Char2"/>
          <w:rFonts w:hint="cs"/>
          <w:rtl/>
        </w:rPr>
        <w:t xml:space="preserve"> را برتر 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م، اول ابوب</w:t>
      </w:r>
      <w:r w:rsidR="003616EF" w:rsidRPr="00CD1242">
        <w:rPr>
          <w:rStyle w:val="Char2"/>
          <w:rFonts w:hint="cs"/>
          <w:rtl/>
        </w:rPr>
        <w:t>ک</w:t>
      </w:r>
      <w:r w:rsidRPr="00CD1242">
        <w:rPr>
          <w:rStyle w:val="Char2"/>
          <w:rFonts w:hint="cs"/>
          <w:rtl/>
        </w:rPr>
        <w:t xml:space="preserve">ر سپس عمر و سپس عثمان بن عفان </w:t>
      </w:r>
      <w:r w:rsidR="00F81B2F" w:rsidRPr="00F81B2F">
        <w:rPr>
          <w:rStyle w:val="Char2"/>
          <w:rFonts w:cs="CTraditional Arabic"/>
          <w:rtl/>
        </w:rPr>
        <w:t>س</w:t>
      </w:r>
      <w:r w:rsidRPr="00CD1242">
        <w:rPr>
          <w:rStyle w:val="Char2"/>
          <w:rFonts w:hint="cs"/>
          <w:rtl/>
        </w:rPr>
        <w:t xml:space="preserve"> را به ترت</w:t>
      </w:r>
      <w:r w:rsidR="003616EF" w:rsidRPr="00CD1242">
        <w:rPr>
          <w:rStyle w:val="Char2"/>
          <w:rFonts w:hint="cs"/>
          <w:rtl/>
        </w:rPr>
        <w:t>ی</w:t>
      </w:r>
      <w:r w:rsidRPr="00CD1242">
        <w:rPr>
          <w:rStyle w:val="Char2"/>
          <w:rFonts w:hint="cs"/>
          <w:rtl/>
        </w:rPr>
        <w:t>ب برتر می‌دانستیم.</w:t>
      </w:r>
      <w:r w:rsidRPr="00CD1242">
        <w:rPr>
          <w:rStyle w:val="Char2"/>
          <w:vertAlign w:val="superscript"/>
          <w:rtl/>
        </w:rPr>
        <w:footnoteReference w:id="847"/>
      </w:r>
    </w:p>
    <w:p w:rsidR="00AC5501" w:rsidRPr="00CD1242" w:rsidRDefault="00AC5501" w:rsidP="00CD1242">
      <w:pPr>
        <w:bidi/>
        <w:ind w:firstLine="284"/>
        <w:jc w:val="lowKashida"/>
        <w:rPr>
          <w:rStyle w:val="Char2"/>
          <w:rtl/>
        </w:rPr>
      </w:pPr>
      <w:r w:rsidRPr="00982F75">
        <w:rPr>
          <w:rStyle w:val="Char8"/>
          <w:rFonts w:hint="cs"/>
          <w:rtl/>
        </w:rPr>
        <w:t>دوم:</w:t>
      </w:r>
      <w:r w:rsidRPr="00CD1242">
        <w:rPr>
          <w:rStyle w:val="Char2"/>
          <w:rFonts w:hint="cs"/>
          <w:rtl/>
        </w:rPr>
        <w:t xml:space="preserve"> از طر</w:t>
      </w:r>
      <w:r w:rsidR="003616EF" w:rsidRPr="00CD1242">
        <w:rPr>
          <w:rStyle w:val="Char2"/>
          <w:rFonts w:hint="cs"/>
          <w:rtl/>
        </w:rPr>
        <w:t>ی</w:t>
      </w:r>
      <w:r w:rsidRPr="00CD1242">
        <w:rPr>
          <w:rStyle w:val="Char2"/>
          <w:rFonts w:hint="cs"/>
          <w:rtl/>
        </w:rPr>
        <w:t>ق عب</w:t>
      </w:r>
      <w:r w:rsidR="003616EF" w:rsidRPr="00CD1242">
        <w:rPr>
          <w:rStyle w:val="Char2"/>
          <w:rFonts w:hint="cs"/>
          <w:rtl/>
        </w:rPr>
        <w:t>ی</w:t>
      </w:r>
      <w:r w:rsidRPr="00CD1242">
        <w:rPr>
          <w:rStyle w:val="Char2"/>
          <w:rFonts w:hint="cs"/>
          <w:rtl/>
        </w:rPr>
        <w:t>دالله بن عمر به نقل از نافع به روا</w:t>
      </w:r>
      <w:r w:rsidR="003616EF" w:rsidRPr="00CD1242">
        <w:rPr>
          <w:rStyle w:val="Char2"/>
          <w:rFonts w:hint="cs"/>
          <w:rtl/>
        </w:rPr>
        <w:t>ی</w:t>
      </w:r>
      <w:r w:rsidRPr="00CD1242">
        <w:rPr>
          <w:rStyle w:val="Char2"/>
          <w:rFonts w:hint="cs"/>
          <w:rtl/>
        </w:rPr>
        <w:t xml:space="preserve">ت از ابن‌عمر 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ما در زمان پیامبر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با ابوبکر برابر نم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م.</w:t>
      </w:r>
      <w:r w:rsidR="00740248">
        <w:rPr>
          <w:rStyle w:val="Char2"/>
          <w:rFonts w:hint="cs"/>
          <w:rtl/>
        </w:rPr>
        <w:t xml:space="preserve"> </w:t>
      </w:r>
      <w:r w:rsidRPr="00CD1242">
        <w:rPr>
          <w:rStyle w:val="Char2"/>
          <w:rFonts w:hint="cs"/>
          <w:rtl/>
        </w:rPr>
        <w:t>بعد از او عمر و بعد از او عثمان و سپس در م</w:t>
      </w:r>
      <w:r w:rsidR="003616EF" w:rsidRPr="00CD1242">
        <w:rPr>
          <w:rStyle w:val="Char2"/>
          <w:rFonts w:hint="cs"/>
          <w:rtl/>
        </w:rPr>
        <w:t>ی</w:t>
      </w:r>
      <w:r w:rsidRPr="00CD1242">
        <w:rPr>
          <w:rStyle w:val="Char2"/>
          <w:rFonts w:hint="cs"/>
          <w:rtl/>
        </w:rPr>
        <w:t>ان اصحاب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از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برتر نم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848"/>
      </w:r>
      <w:r w:rsidRPr="00CD1242">
        <w:rPr>
          <w:rStyle w:val="Char2"/>
          <w:rFonts w:hint="cs"/>
          <w:rtl/>
        </w:rPr>
        <w:t>. ابوداود نیز در سنن خود از هم</w:t>
      </w:r>
      <w:r w:rsidR="003616EF" w:rsidRPr="00CD1242">
        <w:rPr>
          <w:rStyle w:val="Char2"/>
          <w:rFonts w:hint="cs"/>
          <w:rtl/>
        </w:rPr>
        <w:t>ی</w:t>
      </w:r>
      <w:r w:rsidRPr="00CD1242">
        <w:rPr>
          <w:rStyle w:val="Char2"/>
          <w:rFonts w:hint="cs"/>
          <w:rtl/>
        </w:rPr>
        <w:t>ن طر</w:t>
      </w:r>
      <w:r w:rsidR="003616EF" w:rsidRPr="00CD1242">
        <w:rPr>
          <w:rStyle w:val="Char2"/>
          <w:rFonts w:hint="cs"/>
          <w:rtl/>
        </w:rPr>
        <w:t>ی</w:t>
      </w:r>
      <w:r w:rsidRPr="00CD1242">
        <w:rPr>
          <w:rStyle w:val="Char2"/>
          <w:rFonts w:hint="cs"/>
          <w:rtl/>
        </w:rPr>
        <w:t>ق این روایت را آورده است.</w:t>
      </w:r>
      <w:r w:rsidRPr="00CD1242">
        <w:rPr>
          <w:rStyle w:val="Char2"/>
          <w:vertAlign w:val="superscript"/>
          <w:rtl/>
        </w:rPr>
        <w:footnoteReference w:id="849"/>
      </w:r>
    </w:p>
    <w:p w:rsidR="00AC5501" w:rsidRPr="00CD1242" w:rsidRDefault="00AC5501" w:rsidP="00CD1242">
      <w:pPr>
        <w:bidi/>
        <w:ind w:firstLine="284"/>
        <w:jc w:val="lowKashida"/>
        <w:rPr>
          <w:rStyle w:val="Char2"/>
          <w:rtl/>
        </w:rPr>
      </w:pPr>
      <w:r w:rsidRPr="00CD1242">
        <w:rPr>
          <w:rStyle w:val="Char2"/>
          <w:rFonts w:hint="cs"/>
          <w:rtl/>
        </w:rPr>
        <w:t>همچنین ابوداود ا</w:t>
      </w:r>
      <w:r w:rsidR="003616EF" w:rsidRPr="00CD1242">
        <w:rPr>
          <w:rStyle w:val="Char2"/>
          <w:rFonts w:hint="cs"/>
          <w:rtl/>
        </w:rPr>
        <w:t>ی</w:t>
      </w:r>
      <w:r w:rsidRPr="00CD1242">
        <w:rPr>
          <w:rStyle w:val="Char2"/>
          <w:rFonts w:hint="cs"/>
          <w:rtl/>
        </w:rPr>
        <w:t>ن روایت را از طر</w:t>
      </w:r>
      <w:r w:rsidR="003616EF" w:rsidRPr="00CD1242">
        <w:rPr>
          <w:rStyle w:val="Char2"/>
          <w:rFonts w:hint="cs"/>
          <w:rtl/>
        </w:rPr>
        <w:t>ی</w:t>
      </w:r>
      <w:r w:rsidRPr="00CD1242">
        <w:rPr>
          <w:rStyle w:val="Char2"/>
          <w:rFonts w:hint="cs"/>
          <w:rtl/>
        </w:rPr>
        <w:t xml:space="preserve">ق سوم از سالم بن عبدالله از ابن عمر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ح</w:t>
      </w:r>
      <w:r w:rsidR="003616EF" w:rsidRPr="00CD1242">
        <w:rPr>
          <w:rStyle w:val="Char2"/>
          <w:rFonts w:hint="cs"/>
          <w:rtl/>
        </w:rPr>
        <w:t>ی</w:t>
      </w:r>
      <w:r w:rsidRPr="00CD1242">
        <w:rPr>
          <w:rStyle w:val="Char2"/>
          <w:rFonts w:hint="cs"/>
          <w:rtl/>
        </w:rPr>
        <w:t>ات رسول خدا</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‌گفت</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برتر</w:t>
      </w:r>
      <w:r w:rsidR="003616EF" w:rsidRPr="00CD1242">
        <w:rPr>
          <w:rStyle w:val="Char2"/>
          <w:rFonts w:hint="cs"/>
          <w:rtl/>
        </w:rPr>
        <w:t>ی</w:t>
      </w:r>
      <w:r w:rsidRPr="00CD1242">
        <w:rPr>
          <w:rStyle w:val="Char2"/>
          <w:rFonts w:hint="cs"/>
          <w:rtl/>
        </w:rPr>
        <w:t>ن فرد امت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پس از او، ابوب</w:t>
      </w:r>
      <w:r w:rsidR="003616EF" w:rsidRPr="00CD1242">
        <w:rPr>
          <w:rStyle w:val="Char2"/>
          <w:rFonts w:hint="cs"/>
          <w:rtl/>
        </w:rPr>
        <w:t>ک</w:t>
      </w:r>
      <w:r w:rsidRPr="00CD1242">
        <w:rPr>
          <w:rStyle w:val="Char2"/>
          <w:rFonts w:hint="cs"/>
          <w:rtl/>
        </w:rPr>
        <w:t>ر سپس عمر و سپس عثمان هستند.</w:t>
      </w:r>
      <w:r w:rsidRPr="00CD1242">
        <w:rPr>
          <w:rStyle w:val="Char2"/>
          <w:vertAlign w:val="superscript"/>
          <w:rtl/>
        </w:rPr>
        <w:footnoteReference w:id="850"/>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F810E5">
        <w:rPr>
          <w:rStyle w:val="Char2"/>
          <w:rFonts w:hint="eastAsia"/>
          <w:rtl/>
        </w:rPr>
        <w:t>‌</w:t>
      </w:r>
      <w:r w:rsidRPr="00CD1242">
        <w:rPr>
          <w:rStyle w:val="Char2"/>
          <w:rFonts w:hint="cs"/>
          <w:rtl/>
        </w:rPr>
        <w:t>ها طرق مشهور و صح</w:t>
      </w:r>
      <w:r w:rsidR="003616EF" w:rsidRPr="00CD1242">
        <w:rPr>
          <w:rStyle w:val="Char2"/>
          <w:rFonts w:hint="cs"/>
          <w:rtl/>
        </w:rPr>
        <w:t>ی</w:t>
      </w:r>
      <w:r w:rsidRPr="00CD1242">
        <w:rPr>
          <w:rStyle w:val="Char2"/>
          <w:rFonts w:hint="cs"/>
          <w:rtl/>
        </w:rPr>
        <w:t>ح ا</w:t>
      </w:r>
      <w:r w:rsidR="003616EF" w:rsidRPr="00CD1242">
        <w:rPr>
          <w:rStyle w:val="Char2"/>
          <w:rFonts w:hint="cs"/>
          <w:rtl/>
        </w:rPr>
        <w:t>ی</w:t>
      </w:r>
      <w:r w:rsidRPr="00CD1242">
        <w:rPr>
          <w:rStyle w:val="Char2"/>
          <w:rFonts w:hint="cs"/>
          <w:rtl/>
        </w:rPr>
        <w:t>ن روایت هستند و قسمت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به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افزوده ه</w:t>
      </w:r>
      <w:r w:rsidR="003616EF" w:rsidRPr="00CD1242">
        <w:rPr>
          <w:rStyle w:val="Char2"/>
          <w:rFonts w:hint="cs"/>
          <w:rtl/>
        </w:rPr>
        <w:t>ی</w:t>
      </w:r>
      <w:r w:rsidRPr="00CD1242">
        <w:rPr>
          <w:rStyle w:val="Char2"/>
          <w:rFonts w:hint="cs"/>
          <w:rtl/>
        </w:rPr>
        <w:t>چ ارزش و اعتبار</w:t>
      </w:r>
      <w:r w:rsidR="003616EF" w:rsidRPr="00CD1242">
        <w:rPr>
          <w:rStyle w:val="Char2"/>
          <w:rFonts w:hint="cs"/>
          <w:rtl/>
        </w:rPr>
        <w:t>ی</w:t>
      </w:r>
      <w:r w:rsidRPr="00CD1242">
        <w:rPr>
          <w:rStyle w:val="Char2"/>
          <w:rFonts w:hint="cs"/>
          <w:rtl/>
        </w:rPr>
        <w:t xml:space="preserve"> ندارد و ن</w:t>
      </w:r>
      <w:r w:rsidR="003616EF" w:rsidRPr="00CD1242">
        <w:rPr>
          <w:rStyle w:val="Char2"/>
          <w:rFonts w:hint="cs"/>
          <w:rtl/>
        </w:rPr>
        <w:t>ی</w:t>
      </w:r>
      <w:r w:rsidRPr="00CD1242">
        <w:rPr>
          <w:rStyle w:val="Char2"/>
          <w:rFonts w:hint="cs"/>
          <w:rtl/>
        </w:rPr>
        <w:t>ز انتقادها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بر اساس آن وارد </w:t>
      </w:r>
      <w:r w:rsidR="003616EF" w:rsidRPr="00CD1242">
        <w:rPr>
          <w:rStyle w:val="Char2"/>
          <w:rFonts w:hint="cs"/>
          <w:rtl/>
        </w:rPr>
        <w:t>ک</w:t>
      </w:r>
      <w:r w:rsidRPr="00CD1242">
        <w:rPr>
          <w:rStyle w:val="Char2"/>
          <w:rFonts w:hint="cs"/>
          <w:rtl/>
        </w:rPr>
        <w:t>رده‌ ب</w:t>
      </w:r>
      <w:r w:rsidR="003616EF" w:rsidRPr="00CD1242">
        <w:rPr>
          <w:rStyle w:val="Char2"/>
          <w:rFonts w:hint="cs"/>
          <w:rtl/>
        </w:rPr>
        <w:t>ی</w:t>
      </w:r>
      <w:r w:rsidRPr="00CD1242">
        <w:rPr>
          <w:rStyle w:val="Char2"/>
          <w:rFonts w:hint="cs"/>
          <w:rtl/>
        </w:rPr>
        <w:t>‌ارزش‌تر از آن است.</w:t>
      </w:r>
    </w:p>
    <w:p w:rsidR="00AC5501" w:rsidRPr="00CD1242" w:rsidRDefault="00AC5501" w:rsidP="00CD1242">
      <w:pPr>
        <w:bidi/>
        <w:ind w:firstLine="284"/>
        <w:jc w:val="lowKashida"/>
        <w:rPr>
          <w:rStyle w:val="Char2"/>
          <w:rtl/>
        </w:rPr>
      </w:pPr>
      <w:r w:rsidRPr="00CD1242">
        <w:rPr>
          <w:rStyle w:val="Char2"/>
          <w:rFonts w:hint="cs"/>
          <w:rtl/>
        </w:rPr>
        <w:t>اگر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گمان کند که آنچه ذکر کرده، مفهوم و مضمون عبارت «سپس اصحاب پیامبر</w:t>
      </w:r>
      <w:r w:rsidR="00F81B2F" w:rsidRPr="00F81B2F">
        <w:rPr>
          <w:rStyle w:val="Char2"/>
          <w:rFonts w:cs="CTraditional Arabic" w:hint="cs"/>
          <w:rtl/>
        </w:rPr>
        <w:t xml:space="preserve"> ج</w:t>
      </w:r>
      <w:r w:rsidRPr="00CD1242">
        <w:rPr>
          <w:rStyle w:val="Char2"/>
          <w:rFonts w:hint="cs"/>
          <w:rtl/>
        </w:rPr>
        <w:t xml:space="preserve"> را ترک کردیم در حالی که کسی را برتر از دیگری نمی‌دانستیم» این گمان مردود است به اینکه این فهم و به ا</w:t>
      </w:r>
      <w:r w:rsidR="003616EF" w:rsidRPr="00CD1242">
        <w:rPr>
          <w:rStyle w:val="Char2"/>
          <w:rFonts w:hint="cs"/>
          <w:rtl/>
        </w:rPr>
        <w:t>ی</w:t>
      </w:r>
      <w:r w:rsidRPr="00CD1242">
        <w:rPr>
          <w:rStyle w:val="Char2"/>
          <w:rFonts w:hint="cs"/>
          <w:rtl/>
        </w:rPr>
        <w:t xml:space="preserve">ن پندار برود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مفهوم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در اثر آمده است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سپس اصحاب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و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تفاضل قائل نم</w:t>
      </w:r>
      <w:r w:rsidR="003616EF" w:rsidRPr="00CD1242">
        <w:rPr>
          <w:rStyle w:val="Char2"/>
          <w:rFonts w:hint="cs"/>
          <w:rtl/>
        </w:rPr>
        <w:t>ی</w:t>
      </w:r>
      <w:r w:rsidRPr="00CD1242">
        <w:rPr>
          <w:rStyle w:val="Char2"/>
          <w:rFonts w:hint="cs"/>
          <w:rtl/>
        </w:rPr>
        <w:t>‌شد</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رد بر او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فهم و برداشت، مسلم ن</w:t>
      </w:r>
      <w:r w:rsidR="003616EF" w:rsidRPr="00CD1242">
        <w:rPr>
          <w:rStyle w:val="Char2"/>
          <w:rFonts w:hint="cs"/>
          <w:rtl/>
        </w:rPr>
        <w:t>ی</w:t>
      </w:r>
      <w:r w:rsidRPr="00CD1242">
        <w:rPr>
          <w:rStyle w:val="Char2"/>
          <w:rFonts w:hint="cs"/>
          <w:rtl/>
        </w:rPr>
        <w:t>ست، چون تر</w:t>
      </w:r>
      <w:r w:rsidR="003616EF" w:rsidRPr="00CD1242">
        <w:rPr>
          <w:rStyle w:val="Char2"/>
          <w:rFonts w:hint="cs"/>
          <w:rtl/>
        </w:rPr>
        <w:t>ک</w:t>
      </w:r>
      <w:r w:rsidRPr="00CD1242">
        <w:rPr>
          <w:rStyle w:val="Char2"/>
          <w:rFonts w:hint="cs"/>
          <w:rtl/>
        </w:rPr>
        <w:t xml:space="preserve"> برتری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و اعتقاد به مساوی بودن 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گر، 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ابن‌عمر ثابت است تر</w:t>
      </w:r>
      <w:r w:rsidR="003616EF" w:rsidRPr="00CD1242">
        <w:rPr>
          <w:rStyle w:val="Char2"/>
          <w:rFonts w:hint="cs"/>
          <w:rtl/>
        </w:rPr>
        <w:t>ک</w:t>
      </w:r>
      <w:r w:rsidRPr="00CD1242">
        <w:rPr>
          <w:rStyle w:val="Char2"/>
          <w:rFonts w:hint="cs"/>
          <w:rtl/>
        </w:rPr>
        <w:t xml:space="preserve"> برتری میان اصحاب پس از آن سه نفر است، 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معتقد به تساو</w:t>
      </w:r>
      <w:r w:rsidR="003616EF" w:rsidRPr="00CD1242">
        <w:rPr>
          <w:rStyle w:val="Char2"/>
          <w:rFonts w:hint="cs"/>
          <w:rtl/>
        </w:rPr>
        <w:t>ی</w:t>
      </w:r>
      <w:r w:rsidRPr="00CD1242">
        <w:rPr>
          <w:rStyle w:val="Char2"/>
          <w:rFonts w:hint="cs"/>
          <w:rtl/>
        </w:rPr>
        <w:t xml:space="preserve"> بق</w:t>
      </w:r>
      <w:r w:rsidR="003616EF" w:rsidRPr="00CD1242">
        <w:rPr>
          <w:rStyle w:val="Char2"/>
          <w:rFonts w:hint="cs"/>
          <w:rtl/>
        </w:rPr>
        <w:t>ی</w:t>
      </w:r>
      <w:r w:rsidRPr="00CD1242">
        <w:rPr>
          <w:rStyle w:val="Char2"/>
          <w:rFonts w:hint="cs"/>
          <w:rtl/>
        </w:rPr>
        <w:t>ه در فضا</w:t>
      </w:r>
      <w:r w:rsidR="003616EF" w:rsidRPr="00CD1242">
        <w:rPr>
          <w:rStyle w:val="Char2"/>
          <w:rFonts w:hint="cs"/>
          <w:rtl/>
        </w:rPr>
        <w:t>ی</w:t>
      </w:r>
      <w:r w:rsidRPr="00CD1242">
        <w:rPr>
          <w:rStyle w:val="Char2"/>
          <w:rFonts w:hint="cs"/>
          <w:rtl/>
        </w:rPr>
        <w:t>ل باشد». ا</w:t>
      </w:r>
      <w:r w:rsidR="003616EF" w:rsidRPr="00CD1242">
        <w:rPr>
          <w:rStyle w:val="Char2"/>
          <w:rFonts w:hint="cs"/>
          <w:rtl/>
        </w:rPr>
        <w:t>ی</w:t>
      </w:r>
      <w:r w:rsidRPr="00CD1242">
        <w:rPr>
          <w:rStyle w:val="Char2"/>
          <w:rFonts w:hint="cs"/>
          <w:rtl/>
        </w:rPr>
        <w:t>ن برداشت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نه او گفته است و نه لفظ او به ه</w:t>
      </w:r>
      <w:r w:rsidR="003616EF" w:rsidRPr="00CD1242">
        <w:rPr>
          <w:rStyle w:val="Char2"/>
          <w:rFonts w:hint="cs"/>
          <w:rtl/>
        </w:rPr>
        <w:t>ی</w:t>
      </w:r>
      <w:r w:rsidRPr="00CD1242">
        <w:rPr>
          <w:rStyle w:val="Char2"/>
          <w:rFonts w:hint="cs"/>
          <w:rtl/>
        </w:rPr>
        <w:t>چ صورت ا</w:t>
      </w:r>
      <w:r w:rsidR="003616EF" w:rsidRPr="00CD1242">
        <w:rPr>
          <w:rStyle w:val="Char2"/>
          <w:rFonts w:hint="cs"/>
          <w:rtl/>
        </w:rPr>
        <w:t>ی</w:t>
      </w:r>
      <w:r w:rsidRPr="00CD1242">
        <w:rPr>
          <w:rStyle w:val="Char2"/>
          <w:rFonts w:hint="cs"/>
          <w:rtl/>
        </w:rPr>
        <w:t>ن معن</w:t>
      </w:r>
      <w:r w:rsidR="003616EF" w:rsidRPr="00CD1242">
        <w:rPr>
          <w:rStyle w:val="Char2"/>
          <w:rFonts w:hint="cs"/>
          <w:rtl/>
        </w:rPr>
        <w:t>ی</w:t>
      </w:r>
      <w:r w:rsidRPr="00CD1242">
        <w:rPr>
          <w:rStyle w:val="Char2"/>
          <w:rFonts w:hint="cs"/>
          <w:rtl/>
        </w:rPr>
        <w:t xml:space="preserve"> را می‌رساند تا چه رسد به ادعای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اینکه او معتقد بوده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با هر فرد عام</w:t>
      </w:r>
      <w:r w:rsidR="003616EF" w:rsidRPr="00CD1242">
        <w:rPr>
          <w:rStyle w:val="Char2"/>
          <w:rFonts w:hint="cs"/>
          <w:rtl/>
        </w:rPr>
        <w:t>ی</w:t>
      </w:r>
      <w:r w:rsidRPr="00CD1242">
        <w:rPr>
          <w:rStyle w:val="Char2"/>
          <w:rFonts w:hint="cs"/>
          <w:rtl/>
        </w:rPr>
        <w:t xml:space="preserve"> در فضا</w:t>
      </w:r>
      <w:r w:rsidR="003616EF" w:rsidRPr="00CD1242">
        <w:rPr>
          <w:rStyle w:val="Char2"/>
          <w:rFonts w:hint="cs"/>
          <w:rtl/>
        </w:rPr>
        <w:t>ی</w:t>
      </w:r>
      <w:r w:rsidRPr="00CD1242">
        <w:rPr>
          <w:rStyle w:val="Char2"/>
          <w:rFonts w:hint="cs"/>
          <w:rtl/>
        </w:rPr>
        <w:t>ل مساو</w:t>
      </w:r>
      <w:r w:rsidR="003616EF" w:rsidRPr="00CD1242">
        <w:rPr>
          <w:rStyle w:val="Char2"/>
          <w:rFonts w:hint="cs"/>
          <w:rtl/>
        </w:rPr>
        <w:t>ی</w:t>
      </w:r>
      <w:r w:rsidRPr="00CD1242">
        <w:rPr>
          <w:rStyle w:val="Char2"/>
          <w:rFonts w:hint="cs"/>
          <w:rtl/>
        </w:rPr>
        <w:t xml:space="preserve"> بوده است و هیچ فضیلت حق صحابه بودن برا</w:t>
      </w:r>
      <w:r w:rsidR="003616EF" w:rsidRPr="00CD1242">
        <w:rPr>
          <w:rStyle w:val="Char2"/>
          <w:rFonts w:hint="cs"/>
          <w:rtl/>
        </w:rPr>
        <w:t>ی</w:t>
      </w:r>
      <w:r w:rsidRPr="00CD1242">
        <w:rPr>
          <w:rStyle w:val="Char2"/>
          <w:rFonts w:hint="cs"/>
          <w:rtl/>
        </w:rPr>
        <w:t xml:space="preserve"> او وجود ندارد. ا</w:t>
      </w:r>
      <w:r w:rsidR="003616EF" w:rsidRPr="00CD1242">
        <w:rPr>
          <w:rStyle w:val="Char2"/>
          <w:rFonts w:hint="cs"/>
          <w:rtl/>
        </w:rPr>
        <w:t>ی</w:t>
      </w:r>
      <w:r w:rsidRPr="00CD1242">
        <w:rPr>
          <w:rStyle w:val="Char2"/>
          <w:rFonts w:hint="cs"/>
          <w:rtl/>
        </w:rPr>
        <w:t>ن پندار از باطل‌تر</w:t>
      </w:r>
      <w:r w:rsidR="003616EF" w:rsidRPr="00CD1242">
        <w:rPr>
          <w:rStyle w:val="Char2"/>
          <w:rFonts w:hint="cs"/>
          <w:rtl/>
        </w:rPr>
        <w:t>ی</w:t>
      </w:r>
      <w:r w:rsidRPr="00CD1242">
        <w:rPr>
          <w:rStyle w:val="Char2"/>
          <w:rFonts w:hint="cs"/>
          <w:rtl/>
        </w:rPr>
        <w:t xml:space="preserve">ن اموری است </w:t>
      </w:r>
      <w:r w:rsidR="003616EF" w:rsidRPr="00CD1242">
        <w:rPr>
          <w:rStyle w:val="Char2"/>
          <w:rFonts w:hint="cs"/>
          <w:rtl/>
        </w:rPr>
        <w:t>ک</w:t>
      </w:r>
      <w:r w:rsidRPr="00CD1242">
        <w:rPr>
          <w:rStyle w:val="Char2"/>
          <w:rFonts w:hint="cs"/>
          <w:rtl/>
        </w:rPr>
        <w:t>ه جاهل‌تر</w:t>
      </w:r>
      <w:r w:rsidR="003616EF" w:rsidRPr="00CD1242">
        <w:rPr>
          <w:rStyle w:val="Char2"/>
          <w:rFonts w:hint="cs"/>
          <w:rtl/>
        </w:rPr>
        <w:t>ی</w:t>
      </w:r>
      <w:r w:rsidRPr="00CD1242">
        <w:rPr>
          <w:rStyle w:val="Char2"/>
          <w:rFonts w:hint="cs"/>
          <w:rtl/>
        </w:rPr>
        <w:t xml:space="preserve">ن و </w:t>
      </w:r>
      <w:r w:rsidR="003616EF" w:rsidRPr="00CD1242">
        <w:rPr>
          <w:rStyle w:val="Char2"/>
          <w:rFonts w:hint="cs"/>
          <w:rtl/>
        </w:rPr>
        <w:t>ک</w:t>
      </w:r>
      <w:r w:rsidRPr="00CD1242">
        <w:rPr>
          <w:rStyle w:val="Char2"/>
          <w:rFonts w:hint="cs"/>
          <w:rtl/>
        </w:rPr>
        <w:t>ودن‌تر</w:t>
      </w:r>
      <w:r w:rsidR="003616EF" w:rsidRPr="00CD1242">
        <w:rPr>
          <w:rStyle w:val="Char2"/>
          <w:rFonts w:hint="cs"/>
          <w:rtl/>
        </w:rPr>
        <w:t>ی</w:t>
      </w:r>
      <w:r w:rsidRPr="00CD1242">
        <w:rPr>
          <w:rStyle w:val="Char2"/>
          <w:rFonts w:hint="cs"/>
          <w:rtl/>
        </w:rPr>
        <w:t>ن فرد آن را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چه برسد به صحاب</w:t>
      </w:r>
      <w:r w:rsidR="003616EF" w:rsidRPr="00CD1242">
        <w:rPr>
          <w:rStyle w:val="Char2"/>
          <w:rFonts w:hint="cs"/>
          <w:rtl/>
        </w:rPr>
        <w:t>ه</w:t>
      </w:r>
      <w:r w:rsidRPr="00CD1242">
        <w:rPr>
          <w:rStyle w:val="Char2"/>
          <w:rFonts w:hint="cs"/>
          <w:rtl/>
        </w:rPr>
        <w:t xml:space="preserve"> بزرگوار</w:t>
      </w:r>
      <w:r w:rsidR="003616EF" w:rsidRPr="00CD1242">
        <w:rPr>
          <w:rStyle w:val="Char2"/>
          <w:rFonts w:hint="cs"/>
          <w:rtl/>
        </w:rPr>
        <w:t>ی</w:t>
      </w:r>
      <w:r w:rsidRPr="00CD1242">
        <w:rPr>
          <w:rStyle w:val="Char2"/>
          <w:rFonts w:hint="cs"/>
          <w:rtl/>
        </w:rPr>
        <w:t xml:space="preserve"> چون ابن‌عمر </w:t>
      </w:r>
      <w:r w:rsidR="003616EF" w:rsidRPr="00CD1242">
        <w:rPr>
          <w:rStyle w:val="Char2"/>
          <w:rFonts w:hint="cs"/>
          <w:rtl/>
        </w:rPr>
        <w:t>ک</w:t>
      </w:r>
      <w:r w:rsidRPr="00CD1242">
        <w:rPr>
          <w:rStyle w:val="Char2"/>
          <w:rFonts w:hint="cs"/>
          <w:rtl/>
        </w:rPr>
        <w:t>ه فضل و حق صحابه بودن عل</w:t>
      </w:r>
      <w:r w:rsidR="003616EF" w:rsidRPr="00CD1242">
        <w:rPr>
          <w:rStyle w:val="Char2"/>
          <w:rFonts w:hint="cs"/>
          <w:rtl/>
        </w:rPr>
        <w:t>ی</w:t>
      </w:r>
      <w:r w:rsidRPr="00CD1242">
        <w:rPr>
          <w:rStyle w:val="Char2"/>
          <w:rFonts w:hint="cs"/>
          <w:rtl/>
        </w:rPr>
        <w:t xml:space="preserve"> را در م</w:t>
      </w:r>
      <w:r w:rsidR="003616EF" w:rsidRPr="00CD1242">
        <w:rPr>
          <w:rStyle w:val="Char2"/>
          <w:rFonts w:hint="cs"/>
          <w:rtl/>
        </w:rPr>
        <w:t>ی</w:t>
      </w:r>
      <w:r w:rsidRPr="00CD1242">
        <w:rPr>
          <w:rStyle w:val="Char2"/>
          <w:rFonts w:hint="cs"/>
          <w:rtl/>
        </w:rPr>
        <w:t>ان صحابه به درست</w:t>
      </w:r>
      <w:r w:rsidR="003616EF" w:rsidRPr="00CD1242">
        <w:rPr>
          <w:rStyle w:val="Char2"/>
          <w:rFonts w:hint="cs"/>
          <w:rtl/>
        </w:rPr>
        <w:t>ی</w:t>
      </w:r>
      <w:r w:rsidRPr="00CD1242">
        <w:rPr>
          <w:rStyle w:val="Char2"/>
          <w:rFonts w:hint="cs"/>
          <w:rtl/>
        </w:rPr>
        <w:t xml:space="preserve"> شناخته است.</w:t>
      </w:r>
    </w:p>
    <w:p w:rsidR="00AC5501" w:rsidRPr="00CD1242" w:rsidRDefault="00AC5501" w:rsidP="00F810E5">
      <w:pPr>
        <w:bidi/>
        <w:ind w:firstLine="284"/>
        <w:jc w:val="lowKashida"/>
        <w:rPr>
          <w:rStyle w:val="Char2"/>
          <w:rtl/>
        </w:rPr>
      </w:pPr>
      <w:r w:rsidRPr="00CD1242">
        <w:rPr>
          <w:rStyle w:val="Char2"/>
          <w:rFonts w:hint="cs"/>
          <w:rtl/>
        </w:rPr>
        <w:t>علما برا</w:t>
      </w:r>
      <w:r w:rsidR="003616EF" w:rsidRPr="00CD1242">
        <w:rPr>
          <w:rStyle w:val="Char2"/>
          <w:rFonts w:hint="cs"/>
          <w:rtl/>
        </w:rPr>
        <w:t>ی</w:t>
      </w:r>
      <w:r w:rsidRPr="00CD1242">
        <w:rPr>
          <w:rStyle w:val="Char2"/>
          <w:rFonts w:hint="cs"/>
          <w:rtl/>
        </w:rPr>
        <w:t xml:space="preserve"> رفع چن</w:t>
      </w:r>
      <w:r w:rsidR="003616EF" w:rsidRPr="00CD1242">
        <w:rPr>
          <w:rStyle w:val="Char2"/>
          <w:rFonts w:hint="cs"/>
          <w:rtl/>
        </w:rPr>
        <w:t>ی</w:t>
      </w:r>
      <w:r w:rsidRPr="00CD1242">
        <w:rPr>
          <w:rStyle w:val="Char2"/>
          <w:rFonts w:hint="cs"/>
          <w:rtl/>
        </w:rPr>
        <w:t>ن شبهه ا</w:t>
      </w:r>
      <w:r w:rsidR="003616EF" w:rsidRPr="00CD1242">
        <w:rPr>
          <w:rStyle w:val="Char2"/>
          <w:rFonts w:hint="cs"/>
          <w:rtl/>
        </w:rPr>
        <w:t>ی</w:t>
      </w:r>
      <w:r w:rsidRPr="00CD1242">
        <w:rPr>
          <w:rStyle w:val="Char2"/>
          <w:rFonts w:hint="cs"/>
          <w:rtl/>
        </w:rPr>
        <w:t xml:space="preserve"> در شرح حد</w:t>
      </w:r>
      <w:r w:rsidR="003616EF" w:rsidRPr="00CD1242">
        <w:rPr>
          <w:rStyle w:val="Char2"/>
          <w:rFonts w:hint="cs"/>
          <w:rtl/>
        </w:rPr>
        <w:t>ی</w:t>
      </w:r>
      <w:r w:rsidRPr="00CD1242">
        <w:rPr>
          <w:rStyle w:val="Char2"/>
          <w:rFonts w:hint="cs"/>
          <w:rtl/>
        </w:rPr>
        <w:t>ث بدان تصریح کرده اند؛ خطابی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توجیه عبارت مذکور ا</w:t>
      </w:r>
      <w:r w:rsidR="003616EF" w:rsidRPr="00CD1242">
        <w:rPr>
          <w:rStyle w:val="Char2"/>
          <w:rFonts w:hint="cs"/>
          <w:rtl/>
        </w:rPr>
        <w:t>ی</w:t>
      </w:r>
      <w:r w:rsidRPr="00CD1242">
        <w:rPr>
          <w:rStyle w:val="Char2"/>
          <w:rFonts w:hint="cs"/>
          <w:rtl/>
        </w:rPr>
        <w:t xml:space="preserve">ن است که قصد او، بزرگانی بوده است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ج</w:t>
      </w:r>
      <w:r w:rsidRPr="00CD1242">
        <w:rPr>
          <w:rStyle w:val="Char2"/>
          <w:rFonts w:hint="cs"/>
          <w:rtl/>
        </w:rPr>
        <w:t xml:space="preserve"> در هنگام حادثه‌ای با آنان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عل</w:t>
      </w:r>
      <w:r w:rsidR="003616EF" w:rsidRPr="00CD1242">
        <w:rPr>
          <w:rStyle w:val="Char2"/>
          <w:rFonts w:hint="cs"/>
          <w:rtl/>
        </w:rPr>
        <w:t>ی</w:t>
      </w:r>
      <w:r w:rsidRPr="00CD1242">
        <w:rPr>
          <w:rStyle w:val="Char2"/>
          <w:rFonts w:hint="cs"/>
          <w:rtl/>
        </w:rPr>
        <w:t xml:space="preserve"> در زمان رسول خدا</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م سن و سال بود و ابن‌عمر قصد تحق</w:t>
      </w:r>
      <w:r w:rsidR="003616EF" w:rsidRPr="00CD1242">
        <w:rPr>
          <w:rStyle w:val="Char2"/>
          <w:rFonts w:hint="cs"/>
          <w:rtl/>
        </w:rPr>
        <w:t>ی</w:t>
      </w:r>
      <w:r w:rsidRPr="00CD1242">
        <w:rPr>
          <w:rStyle w:val="Char2"/>
          <w:rFonts w:hint="cs"/>
          <w:rtl/>
        </w:rPr>
        <w:t>ر عل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ا ان</w:t>
      </w:r>
      <w:r w:rsidR="003616EF" w:rsidRPr="00CD1242">
        <w:rPr>
          <w:rStyle w:val="Char2"/>
          <w:rFonts w:hint="cs"/>
          <w:rtl/>
        </w:rPr>
        <w:t>ک</w:t>
      </w:r>
      <w:r w:rsidRPr="00CD1242">
        <w:rPr>
          <w:rStyle w:val="Char2"/>
          <w:rFonts w:hint="cs"/>
          <w:rtl/>
        </w:rPr>
        <w:t xml:space="preserve">ار فضیلت او پس از عثمان </w:t>
      </w:r>
      <w:r w:rsidR="00F81B2F" w:rsidRPr="00F81B2F">
        <w:rPr>
          <w:rStyle w:val="Char2"/>
          <w:rFonts w:cs="CTraditional Arabic"/>
          <w:rtl/>
        </w:rPr>
        <w:t>س</w:t>
      </w:r>
      <w:r w:rsidRPr="00CD1242">
        <w:rPr>
          <w:rStyle w:val="Char2"/>
          <w:rFonts w:hint="cs"/>
          <w:rtl/>
        </w:rPr>
        <w:t xml:space="preserve"> نداشته است، چون فضا</w:t>
      </w:r>
      <w:r w:rsidR="003616EF" w:rsidRPr="00CD1242">
        <w:rPr>
          <w:rStyle w:val="Char2"/>
          <w:rFonts w:hint="cs"/>
          <w:rtl/>
        </w:rPr>
        <w:t>ی</w:t>
      </w:r>
      <w:r w:rsidRPr="00CD1242">
        <w:rPr>
          <w:rStyle w:val="Char2"/>
          <w:rFonts w:hint="cs"/>
          <w:rtl/>
        </w:rPr>
        <w:t xml:space="preserve">ل او مشهور است </w:t>
      </w:r>
      <w:r w:rsidR="003616EF" w:rsidRPr="00CD1242">
        <w:rPr>
          <w:rStyle w:val="Char2"/>
          <w:rFonts w:hint="cs"/>
          <w:rtl/>
        </w:rPr>
        <w:t>ک</w:t>
      </w:r>
      <w:r w:rsidRPr="00CD1242">
        <w:rPr>
          <w:rStyle w:val="Char2"/>
          <w:rFonts w:hint="cs"/>
          <w:rtl/>
        </w:rPr>
        <w:t>ه نه ابن‌عمر و نه بق</w:t>
      </w:r>
      <w:r w:rsidR="003616EF" w:rsidRPr="00CD1242">
        <w:rPr>
          <w:rStyle w:val="Char2"/>
          <w:rFonts w:hint="cs"/>
          <w:rtl/>
        </w:rPr>
        <w:t>ی</w:t>
      </w:r>
      <w:r w:rsidRPr="00CD1242">
        <w:rPr>
          <w:rStyle w:val="Char2"/>
          <w:rFonts w:hint="cs"/>
          <w:rtl/>
        </w:rPr>
        <w:t>ه صحابه آن را ان</w:t>
      </w:r>
      <w:r w:rsidR="003616EF" w:rsidRPr="00CD1242">
        <w:rPr>
          <w:rStyle w:val="Char2"/>
          <w:rFonts w:hint="cs"/>
          <w:rtl/>
        </w:rPr>
        <w:t>ک</w:t>
      </w:r>
      <w:r w:rsidRPr="00CD1242">
        <w:rPr>
          <w:rStyle w:val="Char2"/>
          <w:rFonts w:hint="cs"/>
          <w:rtl/>
        </w:rPr>
        <w:t>ار ن</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851"/>
      </w:r>
    </w:p>
    <w:p w:rsidR="00AC5501" w:rsidRPr="00CD1242" w:rsidRDefault="00AC5501" w:rsidP="00CD1242">
      <w:pPr>
        <w:bidi/>
        <w:ind w:firstLine="284"/>
        <w:jc w:val="lowKashida"/>
        <w:rPr>
          <w:rStyle w:val="Char2"/>
          <w:rtl/>
        </w:rPr>
      </w:pPr>
      <w:r w:rsidRPr="00CD1242">
        <w:rPr>
          <w:rStyle w:val="Char2"/>
          <w:rFonts w:hint="cs"/>
          <w:rtl/>
        </w:rPr>
        <w:t xml:space="preserve">ابن‌حجر از قول بعضی از علما آورده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ابن‌عمر قبل از انعقاد اجماع بر افضل</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پس از خلفا</w:t>
      </w:r>
      <w:r w:rsidR="003616EF" w:rsidRPr="00CD1242">
        <w:rPr>
          <w:rStyle w:val="Char2"/>
          <w:rFonts w:hint="cs"/>
          <w:rtl/>
        </w:rPr>
        <w:t>ی</w:t>
      </w:r>
      <w:r w:rsidRPr="00CD1242">
        <w:rPr>
          <w:rStyle w:val="Char2"/>
          <w:rFonts w:hint="cs"/>
          <w:rtl/>
        </w:rPr>
        <w:t xml:space="preserve"> سه گانه بوده است.</w:t>
      </w:r>
      <w:r w:rsidRPr="00CD1242">
        <w:rPr>
          <w:rStyle w:val="Char2"/>
          <w:vertAlign w:val="superscript"/>
          <w:rtl/>
        </w:rPr>
        <w:footnoteReference w:id="852"/>
      </w:r>
    </w:p>
    <w:p w:rsidR="00AC5501" w:rsidRPr="00CD1242" w:rsidRDefault="00AC5501" w:rsidP="00CD1242">
      <w:pPr>
        <w:bidi/>
        <w:ind w:firstLine="284"/>
        <w:jc w:val="lowKashida"/>
        <w:rPr>
          <w:rStyle w:val="Char2"/>
          <w:rtl/>
        </w:rPr>
      </w:pPr>
      <w:r w:rsidRPr="00CD1242">
        <w:rPr>
          <w:rStyle w:val="Char2"/>
          <w:rFonts w:hint="cs"/>
          <w:rtl/>
        </w:rPr>
        <w:t>گویم: به هر حال ابن‌عمر سخن از موضوع</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صحابه در زمان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برتری ب</w:t>
      </w:r>
      <w:r w:rsidR="003616EF" w:rsidRPr="00CD1242">
        <w:rPr>
          <w:rStyle w:val="Char2"/>
          <w:rFonts w:hint="cs"/>
          <w:rtl/>
        </w:rPr>
        <w:t>ی</w:t>
      </w:r>
      <w:r w:rsidRPr="00CD1242">
        <w:rPr>
          <w:rStyle w:val="Char2"/>
          <w:rFonts w:hint="cs"/>
          <w:rtl/>
        </w:rPr>
        <w:t>ن آنان به نحو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گذشت را</w:t>
      </w:r>
      <w:r w:rsidR="003616EF" w:rsidRPr="00CD1242">
        <w:rPr>
          <w:rStyle w:val="Char2"/>
          <w:rFonts w:hint="cs"/>
          <w:rtl/>
        </w:rPr>
        <w:t>ی</w:t>
      </w:r>
      <w:r w:rsidRPr="00CD1242">
        <w:rPr>
          <w:rStyle w:val="Char2"/>
          <w:rFonts w:hint="cs"/>
          <w:rtl/>
        </w:rPr>
        <w:t>ج بوده است و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ان رأ</w:t>
      </w:r>
      <w:r w:rsidR="003616EF" w:rsidRPr="00CD1242">
        <w:rPr>
          <w:rStyle w:val="Char2"/>
          <w:rFonts w:hint="cs"/>
          <w:rtl/>
        </w:rPr>
        <w:t>ی</w:t>
      </w:r>
      <w:r w:rsidRPr="00CD1242">
        <w:rPr>
          <w:rStyle w:val="Char2"/>
          <w:rFonts w:hint="cs"/>
          <w:rtl/>
        </w:rPr>
        <w:t xml:space="preserve"> خاص او نبوده است و او در خبر خودش صادق است و انتقاد از صحت ا</w:t>
      </w:r>
      <w:r w:rsidR="003616EF" w:rsidRPr="00CD1242">
        <w:rPr>
          <w:rStyle w:val="Char2"/>
          <w:rFonts w:hint="cs"/>
          <w:rtl/>
        </w:rPr>
        <w:t>ی</w:t>
      </w:r>
      <w:r w:rsidRPr="00CD1242">
        <w:rPr>
          <w:rStyle w:val="Char2"/>
          <w:rFonts w:hint="cs"/>
          <w:rtl/>
        </w:rPr>
        <w:t>ن گفته تنها رد بر او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رد بر عموم صحابه است. بنابراین خواننده متوجه میزان گمراه</w:t>
      </w:r>
      <w:r w:rsidR="003616EF" w:rsidRPr="00CD1242">
        <w:rPr>
          <w:rStyle w:val="Char2"/>
          <w:rFonts w:hint="cs"/>
          <w:rtl/>
        </w:rPr>
        <w:t>ی</w:t>
      </w:r>
      <w:r w:rsidRPr="00CD1242">
        <w:rPr>
          <w:rStyle w:val="Char2"/>
          <w:rFonts w:hint="cs"/>
          <w:rtl/>
        </w:rPr>
        <w:t xml:space="preserve"> منتقد ا</w:t>
      </w:r>
      <w:r w:rsidR="003616EF" w:rsidRPr="00CD1242">
        <w:rPr>
          <w:rStyle w:val="Char2"/>
          <w:rFonts w:hint="cs"/>
          <w:rtl/>
        </w:rPr>
        <w:t>ی</w:t>
      </w:r>
      <w:r w:rsidRPr="00CD1242">
        <w:rPr>
          <w:rStyle w:val="Char2"/>
          <w:rFonts w:hint="cs"/>
          <w:rtl/>
        </w:rPr>
        <w:t>ن اثر و میزان دور</w:t>
      </w:r>
      <w:r w:rsidR="003616EF" w:rsidRPr="00CD1242">
        <w:rPr>
          <w:rStyle w:val="Char2"/>
          <w:rFonts w:hint="cs"/>
          <w:rtl/>
        </w:rPr>
        <w:t>ی</w:t>
      </w:r>
      <w:r w:rsidRPr="00CD1242">
        <w:rPr>
          <w:rStyle w:val="Char2"/>
          <w:rFonts w:hint="cs"/>
          <w:rtl/>
        </w:rPr>
        <w:t xml:space="preserve"> او از حق است. اما بعد از ا</w:t>
      </w:r>
      <w:r w:rsidR="003616EF" w:rsidRPr="00CD1242">
        <w:rPr>
          <w:rStyle w:val="Char2"/>
          <w:rFonts w:hint="cs"/>
          <w:rtl/>
        </w:rPr>
        <w:t>ی</w:t>
      </w:r>
      <w:r w:rsidRPr="00CD1242">
        <w:rPr>
          <w:rStyle w:val="Char2"/>
          <w:rFonts w:hint="cs"/>
          <w:rtl/>
        </w:rPr>
        <w:t xml:space="preserve">ن زمانی </w:t>
      </w:r>
      <w:r w:rsidR="003616EF" w:rsidRPr="00CD1242">
        <w:rPr>
          <w:rStyle w:val="Char2"/>
          <w:rFonts w:hint="cs"/>
          <w:rtl/>
        </w:rPr>
        <w:t>ک</w:t>
      </w:r>
      <w:r w:rsidRPr="00CD1242">
        <w:rPr>
          <w:rStyle w:val="Char2"/>
          <w:rFonts w:hint="cs"/>
          <w:rtl/>
        </w:rPr>
        <w:t>ه ابن‌عمر آن را وصف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را</w:t>
      </w:r>
      <w:r w:rsidR="003616EF" w:rsidRPr="00CD1242">
        <w:rPr>
          <w:rStyle w:val="Char2"/>
          <w:rFonts w:hint="cs"/>
          <w:rtl/>
        </w:rPr>
        <w:t>ی</w:t>
      </w:r>
      <w:r w:rsidRPr="00CD1242">
        <w:rPr>
          <w:rStyle w:val="Char2"/>
          <w:rFonts w:hint="cs"/>
          <w:rtl/>
        </w:rPr>
        <w:t xml:space="preserve"> اهل سنت بر آن مستقر شده است تفض</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بعد از خلفا</w:t>
      </w:r>
      <w:r w:rsidR="003616EF" w:rsidRPr="00CD1242">
        <w:rPr>
          <w:rStyle w:val="Char2"/>
          <w:rFonts w:hint="cs"/>
          <w:rtl/>
        </w:rPr>
        <w:t>ی</w:t>
      </w:r>
      <w:r w:rsidRPr="00CD1242">
        <w:rPr>
          <w:rStyle w:val="Char2"/>
          <w:rFonts w:hint="cs"/>
          <w:rtl/>
        </w:rPr>
        <w:t xml:space="preserve"> سه‌گانه است و محققان اهل سنت آن را مقرر داشته‌اند.</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اهل سنت از علما و بندگان و امراء‌ و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ان اتفاق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پس از پیامبر</w:t>
      </w:r>
      <w:r w:rsidR="00F81B2F" w:rsidRPr="00F81B2F">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سپس عمر، سپس عثمان و سپس عل</w:t>
      </w:r>
      <w:r w:rsidR="003616EF" w:rsidRPr="00CD1242">
        <w:rPr>
          <w:rStyle w:val="Char2"/>
          <w:rFonts w:hint="cs"/>
          <w:rtl/>
        </w:rPr>
        <w:t>ی</w:t>
      </w:r>
      <w:r w:rsidR="00F81B2F" w:rsidRPr="00F81B2F">
        <w:rPr>
          <w:rStyle w:val="Char2"/>
          <w:rFonts w:cs="CTraditional Arabic" w:hint="cs"/>
          <w:rtl/>
        </w:rPr>
        <w:t xml:space="preserve"> ش</w:t>
      </w:r>
      <w:r w:rsidRPr="00CD1242">
        <w:rPr>
          <w:rStyle w:val="Char2"/>
          <w:rFonts w:hint="cs"/>
          <w:rtl/>
        </w:rPr>
        <w:t xml:space="preserve"> از همه برتر بوده‌اند.</w:t>
      </w:r>
      <w:r w:rsidRPr="00CD1242">
        <w:rPr>
          <w:rStyle w:val="Char2"/>
          <w:vertAlign w:val="superscript"/>
          <w:rtl/>
        </w:rPr>
        <w:footnoteReference w:id="853"/>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می افزاید: اهل سنت به تواتر</w:t>
      </w:r>
      <w:r w:rsidR="003616EF" w:rsidRPr="00CD1242">
        <w:rPr>
          <w:rStyle w:val="Char2"/>
          <w:rFonts w:hint="cs"/>
          <w:rtl/>
        </w:rPr>
        <w:t>ی</w:t>
      </w:r>
      <w:r w:rsidRPr="00CD1242">
        <w:rPr>
          <w:rStyle w:val="Char2"/>
          <w:rFonts w:hint="cs"/>
          <w:rtl/>
        </w:rPr>
        <w:t xml:space="preserve"> اقرار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F810E5">
        <w:rPr>
          <w:rStyle w:val="Char2"/>
          <w:rFonts w:hint="eastAsia"/>
          <w:rtl/>
        </w:rPr>
        <w:t>‌</w:t>
      </w:r>
      <w:r w:rsidRPr="00CD1242">
        <w:rPr>
          <w:rStyle w:val="Char2"/>
          <w:rFonts w:hint="cs"/>
          <w:rtl/>
        </w:rPr>
        <w:t xml:space="preserve">طالب </w:t>
      </w:r>
      <w:r w:rsidR="00F81B2F" w:rsidRPr="00F81B2F">
        <w:rPr>
          <w:rStyle w:val="Char2"/>
          <w:rFonts w:cs="CTraditional Arabic"/>
          <w:rtl/>
        </w:rPr>
        <w:t>س</w:t>
      </w:r>
      <w:r w:rsidRPr="00CD1242">
        <w:rPr>
          <w:rStyle w:val="Char2"/>
          <w:rFonts w:hint="cs"/>
          <w:rtl/>
        </w:rPr>
        <w:t xml:space="preserve"> گفته است که بهتر</w:t>
      </w:r>
      <w:r w:rsidR="003616EF" w:rsidRPr="00CD1242">
        <w:rPr>
          <w:rStyle w:val="Char2"/>
          <w:rFonts w:hint="cs"/>
          <w:rtl/>
        </w:rPr>
        <w:t>ی</w:t>
      </w:r>
      <w:r w:rsidRPr="00CD1242">
        <w:rPr>
          <w:rStyle w:val="Char2"/>
          <w:rFonts w:hint="cs"/>
          <w:rtl/>
        </w:rPr>
        <w:t>ن و برگز</w:t>
      </w:r>
      <w:r w:rsidR="003616EF" w:rsidRPr="00CD1242">
        <w:rPr>
          <w:rStyle w:val="Char2"/>
          <w:rFonts w:hint="cs"/>
          <w:rtl/>
        </w:rPr>
        <w:t>ی</w:t>
      </w:r>
      <w:r w:rsidRPr="00CD1242">
        <w:rPr>
          <w:rStyle w:val="Char2"/>
          <w:rFonts w:hint="cs"/>
          <w:rtl/>
        </w:rPr>
        <w:t>ده</w:t>
      </w:r>
      <w:r w:rsidRPr="00CD1242">
        <w:rPr>
          <w:rStyle w:val="Char2"/>
          <w:rFonts w:hint="eastAsia"/>
          <w:rtl/>
        </w:rPr>
        <w:t>‌</w:t>
      </w:r>
      <w:r w:rsidRPr="00CD1242">
        <w:rPr>
          <w:rStyle w:val="Char2"/>
          <w:rFonts w:hint="cs"/>
          <w:rtl/>
        </w:rPr>
        <w:t>تر</w:t>
      </w:r>
      <w:r w:rsidR="003616EF" w:rsidRPr="00CD1242">
        <w:rPr>
          <w:rStyle w:val="Char2"/>
          <w:rFonts w:hint="cs"/>
          <w:rtl/>
        </w:rPr>
        <w:t>ی</w:t>
      </w:r>
      <w:r w:rsidRPr="00CD1242">
        <w:rPr>
          <w:rStyle w:val="Char2"/>
          <w:rFonts w:hint="cs"/>
          <w:rtl/>
        </w:rPr>
        <w:t>ن فرد ا</w:t>
      </w:r>
      <w:r w:rsidR="003616EF" w:rsidRPr="00CD1242">
        <w:rPr>
          <w:rStyle w:val="Char2"/>
          <w:rFonts w:hint="cs"/>
          <w:rtl/>
        </w:rPr>
        <w:t>ی</w:t>
      </w:r>
      <w:r w:rsidRPr="00CD1242">
        <w:rPr>
          <w:rStyle w:val="Char2"/>
          <w:rFonts w:hint="cs"/>
          <w:rtl/>
        </w:rPr>
        <w:t>ن امت پس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بعد از او عمر است و عثمان را در مرتب</w:t>
      </w:r>
      <w:r w:rsidR="003616EF" w:rsidRPr="00CD1242">
        <w:rPr>
          <w:rStyle w:val="Char2"/>
          <w:rFonts w:hint="cs"/>
          <w:rtl/>
        </w:rPr>
        <w:t>ه</w:t>
      </w:r>
      <w:r w:rsidRPr="00CD1242">
        <w:rPr>
          <w:rStyle w:val="Char2"/>
          <w:rFonts w:hint="cs"/>
          <w:rtl/>
        </w:rPr>
        <w:t xml:space="preserve"> سوم و عل</w:t>
      </w:r>
      <w:r w:rsidR="003616EF" w:rsidRPr="00CD1242">
        <w:rPr>
          <w:rStyle w:val="Char2"/>
          <w:rFonts w:hint="cs"/>
          <w:rtl/>
        </w:rPr>
        <w:t>ی</w:t>
      </w:r>
      <w:r w:rsidRPr="00CD1242">
        <w:rPr>
          <w:rStyle w:val="Char2"/>
          <w:rFonts w:hint="cs"/>
          <w:rtl/>
        </w:rPr>
        <w:t xml:space="preserve"> را در مرتب</w:t>
      </w:r>
      <w:r w:rsidR="003616EF" w:rsidRPr="00CD1242">
        <w:rPr>
          <w:rStyle w:val="Char2"/>
          <w:rFonts w:hint="cs"/>
          <w:rtl/>
        </w:rPr>
        <w:t>ه</w:t>
      </w:r>
      <w:r w:rsidRPr="00CD1242">
        <w:rPr>
          <w:rStyle w:val="Char2"/>
          <w:rFonts w:hint="cs"/>
          <w:rtl/>
        </w:rPr>
        <w:t xml:space="preserve"> چهارم قرار م</w:t>
      </w:r>
      <w:r w:rsidR="003616EF" w:rsidRPr="00CD1242">
        <w:rPr>
          <w:rStyle w:val="Char2"/>
          <w:rFonts w:hint="cs"/>
          <w:rtl/>
        </w:rPr>
        <w:t>ی</w:t>
      </w:r>
      <w:r w:rsidRPr="00CD1242">
        <w:rPr>
          <w:rStyle w:val="Char2"/>
          <w:rFonts w:hint="cs"/>
          <w:rtl/>
        </w:rPr>
        <w:t xml:space="preserve">‌دهند. همچنان </w:t>
      </w:r>
      <w:r w:rsidR="003616EF" w:rsidRPr="00CD1242">
        <w:rPr>
          <w:rStyle w:val="Char2"/>
          <w:rFonts w:hint="cs"/>
          <w:rtl/>
        </w:rPr>
        <w:t>ک</w:t>
      </w:r>
      <w:r w:rsidRPr="00CD1242">
        <w:rPr>
          <w:rStyle w:val="Char2"/>
          <w:rFonts w:hint="cs"/>
          <w:rtl/>
        </w:rPr>
        <w:t>ه روایات بر آن دلالت دارد.</w:t>
      </w:r>
      <w:r w:rsidRPr="00CD1242">
        <w:rPr>
          <w:rStyle w:val="Char2"/>
          <w:vertAlign w:val="superscript"/>
          <w:rtl/>
        </w:rPr>
        <w:footnoteReference w:id="854"/>
      </w:r>
    </w:p>
    <w:p w:rsidR="00AC5501" w:rsidRPr="00CD1242" w:rsidRDefault="00AC5501" w:rsidP="00CD1242">
      <w:pPr>
        <w:bidi/>
        <w:ind w:firstLine="284"/>
        <w:jc w:val="lowKashida"/>
        <w:rPr>
          <w:rStyle w:val="Char2"/>
          <w:rtl/>
        </w:rPr>
      </w:pPr>
      <w:r w:rsidRPr="00CD1242">
        <w:rPr>
          <w:rStyle w:val="Char2"/>
          <w:rFonts w:hint="cs"/>
          <w:rtl/>
        </w:rPr>
        <w:t>ابن‌اب</w:t>
      </w:r>
      <w:r w:rsidR="003616EF" w:rsidRPr="00CD1242">
        <w:rPr>
          <w:rStyle w:val="Char2"/>
          <w:rFonts w:hint="cs"/>
          <w:rtl/>
        </w:rPr>
        <w:t>ی</w:t>
      </w:r>
      <w:r w:rsidRPr="00CD1242">
        <w:rPr>
          <w:rStyle w:val="Char2"/>
          <w:rFonts w:hint="cs"/>
          <w:rtl/>
        </w:rPr>
        <w:t>‌العز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ترت</w:t>
      </w:r>
      <w:r w:rsidR="003616EF" w:rsidRPr="00CD1242">
        <w:rPr>
          <w:rStyle w:val="Char2"/>
          <w:rFonts w:hint="cs"/>
          <w:rtl/>
        </w:rPr>
        <w:t>ی</w:t>
      </w:r>
      <w:r w:rsidRPr="00CD1242">
        <w:rPr>
          <w:rStyle w:val="Char2"/>
          <w:rFonts w:hint="cs"/>
          <w:rtl/>
        </w:rPr>
        <w:t>ب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همانند ترت</w:t>
      </w:r>
      <w:r w:rsidR="003616EF" w:rsidRPr="00CD1242">
        <w:rPr>
          <w:rStyle w:val="Char2"/>
          <w:rFonts w:hint="cs"/>
          <w:rtl/>
        </w:rPr>
        <w:t>ی</w:t>
      </w:r>
      <w:r w:rsidRPr="00CD1242">
        <w:rPr>
          <w:rStyle w:val="Char2"/>
          <w:rFonts w:hint="cs"/>
          <w:rtl/>
        </w:rPr>
        <w:t>ب</w:t>
      </w:r>
      <w:r w:rsidR="000E0383" w:rsidRPr="00CD1242">
        <w:rPr>
          <w:rStyle w:val="Char2"/>
          <w:rFonts w:hint="cs"/>
          <w:rtl/>
        </w:rPr>
        <w:t xml:space="preserve"> آن‌ها </w:t>
      </w:r>
      <w:r w:rsidRPr="00CD1242">
        <w:rPr>
          <w:rStyle w:val="Char2"/>
          <w:rFonts w:hint="cs"/>
          <w:rtl/>
        </w:rPr>
        <w:t>در خلافت است</w:t>
      </w:r>
      <w:r w:rsidRPr="00CD1242">
        <w:rPr>
          <w:rStyle w:val="Char2"/>
          <w:vertAlign w:val="superscript"/>
          <w:rtl/>
        </w:rPr>
        <w:footnoteReference w:id="855"/>
      </w:r>
      <w:r w:rsidRPr="00CD1242">
        <w:rPr>
          <w:rStyle w:val="Char2"/>
          <w:rFonts w:hint="cs"/>
          <w:rtl/>
        </w:rPr>
        <w:t>.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حقیقت در ا</w:t>
      </w:r>
      <w:r w:rsidR="003616EF" w:rsidRPr="00CD1242">
        <w:rPr>
          <w:rStyle w:val="Char2"/>
          <w:rFonts w:hint="cs"/>
          <w:rtl/>
        </w:rPr>
        <w:t>ی</w:t>
      </w:r>
      <w:r w:rsidRPr="00CD1242">
        <w:rPr>
          <w:rStyle w:val="Char2"/>
          <w:rFonts w:hint="cs"/>
          <w:rtl/>
        </w:rPr>
        <w:t>ن مسأله روشن می‌شود و بری بودن ابن‌عمر از طعن</w:t>
      </w:r>
      <w:r w:rsidR="00F810E5">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و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و تزو</w:t>
      </w:r>
      <w:r w:rsidR="003616EF" w:rsidRPr="00CD1242">
        <w:rPr>
          <w:rStyle w:val="Char2"/>
          <w:rFonts w:hint="cs"/>
          <w:rtl/>
        </w:rPr>
        <w:t>ی</w:t>
      </w:r>
      <w:r w:rsidRPr="00CD1242">
        <w:rPr>
          <w:rStyle w:val="Char2"/>
          <w:rFonts w:hint="cs"/>
          <w:rtl/>
        </w:rPr>
        <w:t>ر او نسبت به این صحاب</w:t>
      </w:r>
      <w:r w:rsidR="003616EF" w:rsidRPr="00CD1242">
        <w:rPr>
          <w:rStyle w:val="Char2"/>
          <w:rFonts w:hint="cs"/>
          <w:rtl/>
        </w:rPr>
        <w:t>ی</w:t>
      </w:r>
      <w:r w:rsidRPr="00CD1242">
        <w:rPr>
          <w:rStyle w:val="Char2"/>
          <w:rFonts w:hint="cs"/>
          <w:rtl/>
        </w:rPr>
        <w:t xml:space="preserve"> بزرگوار، ثابت و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سخنانش دست آو</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افته سخنان او را با دروغ و تزو</w:t>
      </w:r>
      <w:r w:rsidR="003616EF" w:rsidRPr="00CD1242">
        <w:rPr>
          <w:rStyle w:val="Char2"/>
          <w:rFonts w:hint="cs"/>
          <w:rtl/>
        </w:rPr>
        <w:t>ی</w:t>
      </w:r>
      <w:r w:rsidRPr="00CD1242">
        <w:rPr>
          <w:rStyle w:val="Char2"/>
          <w:rFonts w:hint="cs"/>
          <w:rtl/>
        </w:rPr>
        <w:t>ر خودش آم</w:t>
      </w:r>
      <w:r w:rsidR="003616EF" w:rsidRPr="00CD1242">
        <w:rPr>
          <w:rStyle w:val="Char2"/>
          <w:rFonts w:hint="cs"/>
          <w:rtl/>
        </w:rPr>
        <w:t>ی</w:t>
      </w:r>
      <w:r w:rsidRPr="00CD1242">
        <w:rPr>
          <w:rStyle w:val="Char2"/>
          <w:rFonts w:hint="cs"/>
          <w:rtl/>
        </w:rPr>
        <w:t>خته است.</w:t>
      </w:r>
    </w:p>
    <w:p w:rsidR="00AC5501" w:rsidRPr="00CD1242" w:rsidRDefault="00AC5501" w:rsidP="00982F75">
      <w:pPr>
        <w:pStyle w:val="a4"/>
        <w:rPr>
          <w:rtl/>
        </w:rPr>
      </w:pPr>
      <w:bookmarkStart w:id="611" w:name="_Toc141838601"/>
      <w:bookmarkStart w:id="612" w:name="_Toc141839859"/>
      <w:bookmarkStart w:id="613" w:name="_Toc141840471"/>
      <w:bookmarkStart w:id="614" w:name="_Toc141841646"/>
      <w:bookmarkStart w:id="615" w:name="_Toc294782096"/>
      <w:r w:rsidRPr="00CD1242">
        <w:rPr>
          <w:rFonts w:hint="cs"/>
          <w:rtl/>
        </w:rPr>
        <w:t xml:space="preserve">استدلال </w:t>
      </w:r>
      <w:r w:rsidRPr="00982F75">
        <w:rPr>
          <w:rFonts w:hint="cs"/>
          <w:rtl/>
        </w:rPr>
        <w:t>ت</w:t>
      </w:r>
      <w:r w:rsidR="00F81B2F" w:rsidRPr="00982F75">
        <w:rPr>
          <w:rFonts w:hint="cs"/>
          <w:rtl/>
        </w:rPr>
        <w:t>ی</w:t>
      </w:r>
      <w:r w:rsidRPr="00982F75">
        <w:rPr>
          <w:rFonts w:hint="cs"/>
          <w:rtl/>
        </w:rPr>
        <w:t>جان</w:t>
      </w:r>
      <w:r w:rsidR="00F81B2F" w:rsidRPr="00982F75">
        <w:rPr>
          <w:rFonts w:hint="cs"/>
          <w:rtl/>
        </w:rPr>
        <w:t>ی</w:t>
      </w:r>
      <w:r w:rsidRPr="00CD1242">
        <w:rPr>
          <w:rFonts w:hint="cs"/>
          <w:rtl/>
        </w:rPr>
        <w:t xml:space="preserve"> </w:t>
      </w:r>
      <w:r w:rsidRPr="004662C6">
        <w:rPr>
          <w:rFonts w:hint="cs"/>
          <w:rtl/>
        </w:rPr>
        <w:t>به</w:t>
      </w:r>
      <w:r w:rsidRPr="00CD1242">
        <w:rPr>
          <w:rFonts w:hint="cs"/>
          <w:rtl/>
        </w:rPr>
        <w:t xml:space="preserve"> حد</w:t>
      </w:r>
      <w:r w:rsidR="00F81B2F">
        <w:rPr>
          <w:rFonts w:hint="cs"/>
          <w:rtl/>
        </w:rPr>
        <w:t>ی</w:t>
      </w:r>
      <w:r w:rsidRPr="00CD1242">
        <w:rPr>
          <w:rFonts w:hint="cs"/>
          <w:rtl/>
        </w:rPr>
        <w:t>ث</w:t>
      </w:r>
      <w:r w:rsidRPr="00982F75">
        <w:rPr>
          <w:rFonts w:cs="KFGQPC Uthman Taha Naskh"/>
          <w:sz w:val="28"/>
          <w:szCs w:val="28"/>
          <w:rtl/>
        </w:rPr>
        <w:t xml:space="preserve"> (أَنَا مَدينَهٌ العِلمِ وَعَليٌّ بابُها) </w:t>
      </w:r>
      <w:r w:rsidRPr="00CD1242">
        <w:rPr>
          <w:rFonts w:hint="cs"/>
          <w:rtl/>
        </w:rPr>
        <w:t xml:space="preserve">و </w:t>
      </w:r>
      <w:r w:rsidRPr="004A158B">
        <w:rPr>
          <w:rFonts w:hint="cs"/>
          <w:rtl/>
        </w:rPr>
        <w:t>ادعا</w:t>
      </w:r>
      <w:r w:rsidR="00F81B2F">
        <w:rPr>
          <w:rFonts w:hint="cs"/>
          <w:rtl/>
        </w:rPr>
        <w:t>ی</w:t>
      </w:r>
      <w:r w:rsidRPr="00CD1242">
        <w:rPr>
          <w:rFonts w:hint="cs"/>
          <w:rtl/>
        </w:rPr>
        <w:t xml:space="preserve"> ا</w:t>
      </w:r>
      <w:r w:rsidR="00F81B2F">
        <w:rPr>
          <w:rFonts w:hint="cs"/>
          <w:rtl/>
        </w:rPr>
        <w:t>ی</w:t>
      </w:r>
      <w:r w:rsidRPr="00CD1242">
        <w:rPr>
          <w:rFonts w:hint="cs"/>
          <w:rtl/>
        </w:rPr>
        <w:t>ن</w:t>
      </w:r>
      <w:r w:rsidR="00F81B2F">
        <w:rPr>
          <w:rFonts w:hint="cs"/>
          <w:rtl/>
        </w:rPr>
        <w:t>ک</w:t>
      </w:r>
      <w:r w:rsidRPr="00CD1242">
        <w:rPr>
          <w:rFonts w:hint="cs"/>
          <w:rtl/>
        </w:rPr>
        <w:t>ه این حدیث یکی از اسباب هدایت و خودآگاهی او بوده و رد بر او</w:t>
      </w:r>
      <w:bookmarkEnd w:id="611"/>
      <w:bookmarkEnd w:id="612"/>
      <w:bookmarkEnd w:id="613"/>
      <w:bookmarkEnd w:id="614"/>
      <w:bookmarkEnd w:id="61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ص172 یکی دیگر از اسباب روشن</w:t>
      </w:r>
      <w:r w:rsidR="003616EF" w:rsidRPr="00CD1242">
        <w:rPr>
          <w:rStyle w:val="Char2"/>
          <w:rFonts w:hint="cs"/>
          <w:rtl/>
        </w:rPr>
        <w:t>ی</w:t>
      </w:r>
      <w:r w:rsidRPr="00CD1242">
        <w:rPr>
          <w:rStyle w:val="Char2"/>
          <w:rFonts w:hint="cs"/>
          <w:rtl/>
        </w:rPr>
        <w:t xml:space="preserve"> و هدایتش را این چنین بیان می کند: </w:t>
      </w:r>
    </w:p>
    <w:p w:rsidR="00AC5501" w:rsidRPr="00CD1242" w:rsidRDefault="00AC5501" w:rsidP="00CD1242">
      <w:pPr>
        <w:bidi/>
        <w:ind w:firstLine="284"/>
        <w:jc w:val="lowKashida"/>
        <w:rPr>
          <w:rStyle w:val="Char2"/>
          <w:rtl/>
        </w:rPr>
      </w:pPr>
      <w:r w:rsidRPr="00CD1242">
        <w:rPr>
          <w:rStyle w:val="Char2"/>
          <w:rFonts w:hint="cs"/>
          <w:rtl/>
        </w:rPr>
        <w:t>«4- از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من بدان چنگ زده و مرا وادار به اقتدا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نمود آن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تب صح</w:t>
      </w:r>
      <w:r w:rsidR="003616EF" w:rsidRPr="00CD1242">
        <w:rPr>
          <w:rStyle w:val="Char2"/>
          <w:rFonts w:hint="cs"/>
          <w:rtl/>
        </w:rPr>
        <w:t>ی</w:t>
      </w:r>
      <w:r w:rsidRPr="00CD1242">
        <w:rPr>
          <w:rStyle w:val="Char2"/>
          <w:rFonts w:hint="cs"/>
          <w:rtl/>
        </w:rPr>
        <w:t>ح اهل سنت</w:t>
      </w:r>
      <w:r w:rsidR="000E0383" w:rsidRPr="00CD1242">
        <w:rPr>
          <w:rStyle w:val="Char2"/>
          <w:rFonts w:hint="cs"/>
          <w:rtl/>
        </w:rPr>
        <w:t xml:space="preserve"> آن‌ها </w:t>
      </w:r>
      <w:r w:rsidRPr="00CD1242">
        <w:rPr>
          <w:rStyle w:val="Char2"/>
          <w:rFonts w:hint="cs"/>
          <w:rtl/>
        </w:rPr>
        <w:t>را آورده و بر صحت آن تا</w:t>
      </w:r>
      <w:r w:rsidR="003616EF" w:rsidRPr="00CD1242">
        <w:rPr>
          <w:rStyle w:val="Char2"/>
          <w:rFonts w:hint="cs"/>
          <w:rtl/>
        </w:rPr>
        <w:t>کی</w:t>
      </w:r>
      <w:r w:rsidRPr="00CD1242">
        <w:rPr>
          <w:rStyle w:val="Char2"/>
          <w:rFonts w:hint="cs"/>
          <w:rtl/>
        </w:rPr>
        <w:t>د داشته است،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تعداد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از آن احاد</w:t>
      </w:r>
      <w:r w:rsidR="003616EF" w:rsidRPr="00CD1242">
        <w:rPr>
          <w:rStyle w:val="Char2"/>
          <w:rFonts w:hint="cs"/>
          <w:rtl/>
        </w:rPr>
        <w:t>ی</w:t>
      </w:r>
      <w:r w:rsidRPr="00CD1242">
        <w:rPr>
          <w:rStyle w:val="Char2"/>
          <w:rFonts w:hint="cs"/>
          <w:rtl/>
        </w:rPr>
        <w:t>ث را دارند و بر حسب عادت، جز بر احاد</w:t>
      </w:r>
      <w:r w:rsidR="003616EF" w:rsidRPr="00CD1242">
        <w:rPr>
          <w:rStyle w:val="Char2"/>
          <w:rFonts w:hint="cs"/>
          <w:rtl/>
        </w:rPr>
        <w:t>ی</w:t>
      </w:r>
      <w:r w:rsidRPr="00CD1242">
        <w:rPr>
          <w:rStyle w:val="Char2"/>
          <w:rFonts w:hint="cs"/>
          <w:rtl/>
        </w:rPr>
        <w:t>ث متفق عل</w:t>
      </w:r>
      <w:r w:rsidR="003616EF" w:rsidRPr="00CD1242">
        <w:rPr>
          <w:rStyle w:val="Char2"/>
          <w:rFonts w:hint="cs"/>
          <w:rtl/>
        </w:rPr>
        <w:t>ی</w:t>
      </w:r>
      <w:r w:rsidRPr="00CD1242">
        <w:rPr>
          <w:rStyle w:val="Char2"/>
          <w:rFonts w:hint="cs"/>
          <w:rtl/>
        </w:rPr>
        <w:t>ه ب</w:t>
      </w:r>
      <w:r w:rsidR="003616EF" w:rsidRPr="00CD1242">
        <w:rPr>
          <w:rStyle w:val="Char2"/>
          <w:rFonts w:hint="cs"/>
          <w:rtl/>
        </w:rPr>
        <w:t>ی</w:t>
      </w:r>
      <w:r w:rsidRPr="00CD1242">
        <w:rPr>
          <w:rStyle w:val="Char2"/>
          <w:rFonts w:hint="cs"/>
          <w:rtl/>
        </w:rPr>
        <w:t>ن فر</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ن استناد و استدلال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از جمله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 xml:space="preserve">ث عبارتند از: </w:t>
      </w:r>
    </w:p>
    <w:p w:rsidR="00AC5501" w:rsidRPr="00CD1242" w:rsidRDefault="00AC5501" w:rsidP="00CD1242">
      <w:pPr>
        <w:bidi/>
        <w:ind w:firstLine="284"/>
        <w:jc w:val="lowKashida"/>
        <w:rPr>
          <w:rStyle w:val="Char2"/>
          <w:rtl/>
        </w:rPr>
      </w:pPr>
      <w:r w:rsidRPr="00CD1242">
        <w:rPr>
          <w:rStyle w:val="Char2"/>
          <w:rFonts w:hint="cs"/>
          <w:rtl/>
        </w:rPr>
        <w:t>الف- حد</w:t>
      </w:r>
      <w:r w:rsidR="003616EF" w:rsidRPr="00CD1242">
        <w:rPr>
          <w:rStyle w:val="Char2"/>
          <w:rFonts w:hint="cs"/>
          <w:rtl/>
        </w:rPr>
        <w:t>ی</w:t>
      </w:r>
      <w:r w:rsidRPr="00CD1242">
        <w:rPr>
          <w:rStyle w:val="Char2"/>
          <w:rFonts w:hint="cs"/>
          <w:rtl/>
        </w:rPr>
        <w:t xml:space="preserve">ث </w:t>
      </w:r>
      <w:r w:rsidRPr="004662C6">
        <w:rPr>
          <w:rStyle w:val="Char9"/>
          <w:rFonts w:hint="cs"/>
          <w:rtl/>
        </w:rPr>
        <w:t>«أنا مدينة العلم و علي بابها».</w:t>
      </w:r>
      <w:r w:rsidRPr="00CD1242">
        <w:rPr>
          <w:rStyle w:val="Char2"/>
          <w:rFonts w:hint="cs"/>
          <w:rtl/>
        </w:rPr>
        <w:t xml:space="preserve"> «من شهر علمم و عل</w:t>
      </w:r>
      <w:r w:rsidR="003616EF" w:rsidRPr="00CD1242">
        <w:rPr>
          <w:rStyle w:val="Char2"/>
          <w:rFonts w:hint="cs"/>
          <w:rtl/>
        </w:rPr>
        <w:t>ی</w:t>
      </w:r>
      <w:r w:rsidRPr="00CD1242">
        <w:rPr>
          <w:rStyle w:val="Char2"/>
          <w:rFonts w:hint="cs"/>
          <w:rtl/>
        </w:rPr>
        <w:t xml:space="preserve"> دروازه آن است.»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به تنها</w:t>
      </w:r>
      <w:r w:rsidR="003616EF" w:rsidRPr="00CD1242">
        <w:rPr>
          <w:rStyle w:val="Char2"/>
          <w:rFonts w:hint="cs"/>
          <w:rtl/>
        </w:rPr>
        <w:t>یی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تشخ</w:t>
      </w:r>
      <w:r w:rsidR="003616EF" w:rsidRPr="00CD1242">
        <w:rPr>
          <w:rStyle w:val="Char2"/>
          <w:rFonts w:hint="cs"/>
          <w:rtl/>
        </w:rPr>
        <w:t>ی</w:t>
      </w:r>
      <w:r w:rsidRPr="00CD1242">
        <w:rPr>
          <w:rStyle w:val="Char2"/>
          <w:rFonts w:hint="cs"/>
          <w:rtl/>
        </w:rPr>
        <w:t>ص اسوه‌ا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w:t>
      </w:r>
      <w:r w:rsidR="003616EF" w:rsidRPr="00CD1242">
        <w:rPr>
          <w:rStyle w:val="Char2"/>
          <w:rFonts w:hint="cs"/>
          <w:rtl/>
        </w:rPr>
        <w:t>ی</w:t>
      </w:r>
      <w:r w:rsidRPr="00CD1242">
        <w:rPr>
          <w:rStyle w:val="Char2"/>
          <w:rFonts w:hint="cs"/>
          <w:rtl/>
        </w:rPr>
        <w:t>د از پ</w:t>
      </w:r>
      <w:r w:rsidR="003616EF" w:rsidRPr="00CD1242">
        <w:rPr>
          <w:rStyle w:val="Char2"/>
          <w:rFonts w:hint="cs"/>
          <w:rtl/>
        </w:rPr>
        <w:t>ی</w:t>
      </w:r>
      <w:r w:rsidRPr="00CD1242">
        <w:rPr>
          <w:rStyle w:val="Char2"/>
          <w:rFonts w:hint="cs"/>
          <w:rtl/>
        </w:rPr>
        <w:t>امبر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شود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چون عالم از جاهل برا</w:t>
      </w:r>
      <w:r w:rsidR="003616EF" w:rsidRPr="00CD1242">
        <w:rPr>
          <w:rStyle w:val="Char2"/>
          <w:rFonts w:hint="cs"/>
          <w:rtl/>
        </w:rPr>
        <w:t>ی</w:t>
      </w:r>
      <w:r w:rsidRPr="00CD1242">
        <w:rPr>
          <w:rStyle w:val="Char2"/>
          <w:rFonts w:hint="cs"/>
          <w:rtl/>
        </w:rPr>
        <w:t xml:space="preserve"> اطاعت سزاوارتر است و شا</w:t>
      </w:r>
      <w:r w:rsidR="003616EF" w:rsidRPr="00CD1242">
        <w:rPr>
          <w:rStyle w:val="Char2"/>
          <w:rFonts w:hint="cs"/>
          <w:rtl/>
        </w:rPr>
        <w:t>ی</w:t>
      </w:r>
      <w:r w:rsidRPr="00CD1242">
        <w:rPr>
          <w:rStyle w:val="Char2"/>
          <w:rFonts w:hint="cs"/>
          <w:rtl/>
        </w:rPr>
        <w:t>سته‌تر است...»</w:t>
      </w:r>
    </w:p>
    <w:p w:rsidR="00AC5501" w:rsidRPr="00CD1242" w:rsidRDefault="00AC5501" w:rsidP="00CD1242">
      <w:pPr>
        <w:bidi/>
        <w:ind w:firstLine="284"/>
        <w:jc w:val="lowKashida"/>
        <w:rPr>
          <w:rStyle w:val="Char2"/>
          <w:rtl/>
        </w:rPr>
      </w:pPr>
      <w:r w:rsidRPr="00CD1242">
        <w:rPr>
          <w:rStyle w:val="Char2"/>
          <w:rFonts w:hint="cs"/>
          <w:rtl/>
        </w:rPr>
        <w:t>تا آنجا که می‌گوید: «تار</w:t>
      </w:r>
      <w:r w:rsidR="003616EF" w:rsidRPr="00CD1242">
        <w:rPr>
          <w:rStyle w:val="Char2"/>
          <w:rFonts w:hint="cs"/>
          <w:rtl/>
        </w:rPr>
        <w:t>ی</w:t>
      </w:r>
      <w:r w:rsidRPr="00CD1242">
        <w:rPr>
          <w:rStyle w:val="Char2"/>
          <w:rFonts w:hint="cs"/>
          <w:rtl/>
        </w:rPr>
        <w:t>خ در ا</w:t>
      </w:r>
      <w:r w:rsidR="003616EF" w:rsidRPr="00CD1242">
        <w:rPr>
          <w:rStyle w:val="Char2"/>
          <w:rFonts w:hint="cs"/>
          <w:rtl/>
        </w:rPr>
        <w:t>ی</w:t>
      </w:r>
      <w:r w:rsidRPr="00CD1242">
        <w:rPr>
          <w:rStyle w:val="Char2"/>
          <w:rFonts w:hint="cs"/>
          <w:rtl/>
        </w:rPr>
        <w:t>ن مورد برا</w:t>
      </w:r>
      <w:r w:rsidR="003616EF" w:rsidRPr="00CD1242">
        <w:rPr>
          <w:rStyle w:val="Char2"/>
          <w:rFonts w:hint="cs"/>
          <w:rtl/>
        </w:rPr>
        <w:t>ی</w:t>
      </w:r>
      <w:r w:rsidRPr="00CD1242">
        <w:rPr>
          <w:rStyle w:val="Char2"/>
          <w:rFonts w:hint="cs"/>
          <w:rtl/>
        </w:rPr>
        <w:t xml:space="preserve"> ما ثبت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عالم‌تر</w:t>
      </w:r>
      <w:r w:rsidR="003616EF" w:rsidRPr="00CD1242">
        <w:rPr>
          <w:rStyle w:val="Char2"/>
          <w:rFonts w:hint="cs"/>
          <w:rtl/>
        </w:rPr>
        <w:t>ی</w:t>
      </w:r>
      <w:r w:rsidRPr="00CD1242">
        <w:rPr>
          <w:rStyle w:val="Char2"/>
          <w:rFonts w:hint="cs"/>
          <w:rtl/>
        </w:rPr>
        <w:t>ن فرد در م</w:t>
      </w:r>
      <w:r w:rsidR="003616EF" w:rsidRPr="00CD1242">
        <w:rPr>
          <w:rStyle w:val="Char2"/>
          <w:rFonts w:hint="cs"/>
          <w:rtl/>
        </w:rPr>
        <w:t>ی</w:t>
      </w:r>
      <w:r w:rsidRPr="00CD1242">
        <w:rPr>
          <w:rStyle w:val="Char2"/>
          <w:rFonts w:hint="cs"/>
          <w:rtl/>
        </w:rPr>
        <w:t>ان صحابه به طور مطلق بوده است و</w:t>
      </w:r>
      <w:r w:rsidR="000E0383" w:rsidRPr="00CD1242">
        <w:rPr>
          <w:rStyle w:val="Char2"/>
          <w:rFonts w:hint="cs"/>
          <w:rtl/>
        </w:rPr>
        <w:t xml:space="preserve"> آن‌ها </w:t>
      </w:r>
      <w:r w:rsidRPr="00CD1242">
        <w:rPr>
          <w:rStyle w:val="Char2"/>
          <w:rFonts w:hint="cs"/>
          <w:rtl/>
        </w:rPr>
        <w:t>در مسائل اساس</w:t>
      </w:r>
      <w:r w:rsidR="003616EF" w:rsidRPr="00CD1242">
        <w:rPr>
          <w:rStyle w:val="Char2"/>
          <w:rFonts w:hint="cs"/>
          <w:rtl/>
        </w:rPr>
        <w:t>ی</w:t>
      </w:r>
      <w:r w:rsidRPr="00CD1242">
        <w:rPr>
          <w:rStyle w:val="Char2"/>
          <w:rFonts w:hint="cs"/>
          <w:rtl/>
        </w:rPr>
        <w:t xml:space="preserve"> به او مراجعه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ما رجوع به د</w:t>
      </w:r>
      <w:r w:rsidR="003616EF" w:rsidRPr="00CD1242">
        <w:rPr>
          <w:rStyle w:val="Char2"/>
          <w:rFonts w:hint="cs"/>
          <w:rtl/>
        </w:rPr>
        <w:t>ی</w:t>
      </w:r>
      <w:r w:rsidRPr="00CD1242">
        <w:rPr>
          <w:rStyle w:val="Char2"/>
          <w:rFonts w:hint="cs"/>
          <w:rtl/>
        </w:rPr>
        <w:t>گران را حت</w:t>
      </w:r>
      <w:r w:rsidR="003616EF" w:rsidRPr="00CD1242">
        <w:rPr>
          <w:rStyle w:val="Char2"/>
          <w:rFonts w:hint="cs"/>
          <w:rtl/>
        </w:rPr>
        <w:t>ی</w:t>
      </w:r>
      <w:r w:rsidRPr="00CD1242">
        <w:rPr>
          <w:rStyle w:val="Char2"/>
          <w:rFonts w:hint="cs"/>
          <w:rtl/>
        </w:rPr>
        <w:t xml:space="preserve"> درباره </w:t>
      </w:r>
      <w:r w:rsidR="003616EF" w:rsidRPr="00CD1242">
        <w:rPr>
          <w:rStyle w:val="Char2"/>
          <w:rFonts w:hint="cs"/>
          <w:rtl/>
        </w:rPr>
        <w:t>یک</w:t>
      </w:r>
      <w:r w:rsidRPr="00CD1242">
        <w:rPr>
          <w:rStyle w:val="Char2"/>
          <w:rFonts w:hint="cs"/>
          <w:rtl/>
        </w:rPr>
        <w:t xml:space="preserve"> سند ن</w:t>
      </w:r>
      <w:r w:rsidR="003616EF" w:rsidRPr="00CD1242">
        <w:rPr>
          <w:rStyle w:val="Char2"/>
          <w:rFonts w:hint="cs"/>
          <w:rtl/>
        </w:rPr>
        <w:t>ی</w:t>
      </w:r>
      <w:r w:rsidRPr="00CD1242">
        <w:rPr>
          <w:rStyle w:val="Char2"/>
          <w:rFonts w:hint="cs"/>
          <w:rtl/>
        </w:rPr>
        <w:t>ز نم</w:t>
      </w:r>
      <w:r w:rsidR="003616EF" w:rsidRPr="00CD1242">
        <w:rPr>
          <w:rStyle w:val="Char2"/>
          <w:rFonts w:hint="cs"/>
          <w:rtl/>
        </w:rPr>
        <w:t>ی</w:t>
      </w:r>
      <w:r w:rsidRPr="00CD1242">
        <w:rPr>
          <w:rStyle w:val="Char2"/>
          <w:rFonts w:hint="cs"/>
          <w:rtl/>
        </w:rPr>
        <w:t>‌شناس</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مرا برا</w:t>
      </w:r>
      <w:r w:rsidR="003616EF" w:rsidRPr="00CD1242">
        <w:rPr>
          <w:rStyle w:val="Char2"/>
          <w:rFonts w:hint="cs"/>
          <w:rtl/>
        </w:rPr>
        <w:t>ی</w:t>
      </w:r>
      <w:r w:rsidRPr="00CD1242">
        <w:rPr>
          <w:rStyle w:val="Char2"/>
          <w:rFonts w:hint="cs"/>
          <w:rtl/>
        </w:rPr>
        <w:t xml:space="preserve"> حل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باق</w:t>
      </w:r>
      <w:r w:rsidR="003616EF" w:rsidRPr="00CD1242">
        <w:rPr>
          <w:rStyle w:val="Char2"/>
          <w:rFonts w:hint="cs"/>
          <w:rtl/>
        </w:rPr>
        <w:t>ی</w:t>
      </w:r>
      <w:r w:rsidRPr="00CD1242">
        <w:rPr>
          <w:rStyle w:val="Char2"/>
          <w:rFonts w:hint="cs"/>
          <w:rtl/>
        </w:rPr>
        <w:t xml:space="preserve"> نگذارد </w:t>
      </w:r>
      <w:r w:rsidR="003616EF" w:rsidRPr="00CD1242">
        <w:rPr>
          <w:rStyle w:val="Char2"/>
          <w:rFonts w:hint="cs"/>
          <w:rtl/>
        </w:rPr>
        <w:t>ک</w:t>
      </w:r>
      <w:r w:rsidRPr="00CD1242">
        <w:rPr>
          <w:rStyle w:val="Char2"/>
          <w:rFonts w:hint="cs"/>
          <w:rtl/>
        </w:rPr>
        <w:t>ه ابوالحسن (علی) برا</w:t>
      </w:r>
      <w:r w:rsidR="003616EF" w:rsidRPr="00CD1242">
        <w:rPr>
          <w:rStyle w:val="Char2"/>
          <w:rFonts w:hint="cs"/>
          <w:rtl/>
        </w:rPr>
        <w:t>ی</w:t>
      </w:r>
      <w:r w:rsidRPr="00CD1242">
        <w:rPr>
          <w:rStyle w:val="Char2"/>
          <w:rFonts w:hint="cs"/>
          <w:rtl/>
        </w:rPr>
        <w:t xml:space="preserve"> حل آن نباشد. و عمر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عل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‌بود عمر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‌شد. ا</w:t>
      </w:r>
      <w:r w:rsidR="003616EF" w:rsidRPr="00CD1242">
        <w:rPr>
          <w:rStyle w:val="Char2"/>
          <w:rFonts w:hint="cs"/>
          <w:rtl/>
        </w:rPr>
        <w:t>ی</w:t>
      </w:r>
      <w:r w:rsidRPr="00CD1242">
        <w:rPr>
          <w:rStyle w:val="Char2"/>
          <w:rFonts w:hint="cs"/>
          <w:rtl/>
        </w:rPr>
        <w:t xml:space="preserve">ن ابن‌عباس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علم من و علم اصحاب محمد نسبت به علم عل</w:t>
      </w:r>
      <w:r w:rsidR="003616EF" w:rsidRPr="00CD1242">
        <w:rPr>
          <w:rStyle w:val="Char2"/>
          <w:rFonts w:hint="cs"/>
          <w:rtl/>
        </w:rPr>
        <w:t>ی</w:t>
      </w:r>
      <w:r w:rsidRPr="00CD1242">
        <w:rPr>
          <w:rStyle w:val="Char2"/>
          <w:rFonts w:hint="cs"/>
          <w:rtl/>
        </w:rPr>
        <w:t xml:space="preserve"> مانند قطره‌ا</w:t>
      </w:r>
      <w:r w:rsidR="003616EF" w:rsidRPr="00CD1242">
        <w:rPr>
          <w:rStyle w:val="Char2"/>
          <w:rFonts w:hint="cs"/>
          <w:rtl/>
        </w:rPr>
        <w:t>ی</w:t>
      </w:r>
      <w:r w:rsidRPr="00CD1242">
        <w:rPr>
          <w:rStyle w:val="Char2"/>
          <w:rFonts w:hint="cs"/>
          <w:rtl/>
        </w:rPr>
        <w:t xml:space="preserve"> در هفت در</w:t>
      </w:r>
      <w:r w:rsidR="003616EF" w:rsidRPr="00CD1242">
        <w:rPr>
          <w:rStyle w:val="Char2"/>
          <w:rFonts w:hint="cs"/>
          <w:rtl/>
        </w:rPr>
        <w:t>ی</w:t>
      </w:r>
      <w:r w:rsidRPr="00CD1242">
        <w:rPr>
          <w:rStyle w:val="Char2"/>
          <w:rFonts w:hint="cs"/>
          <w:rtl/>
        </w:rPr>
        <w:t>است. ا</w:t>
      </w:r>
      <w:r w:rsidR="003616EF" w:rsidRPr="00CD1242">
        <w:rPr>
          <w:rStyle w:val="Char2"/>
          <w:rFonts w:hint="cs"/>
          <w:rtl/>
        </w:rPr>
        <w:t>ی</w:t>
      </w:r>
      <w:r w:rsidRPr="00CD1242">
        <w:rPr>
          <w:rStyle w:val="Char2"/>
          <w:rFonts w:hint="cs"/>
          <w:rtl/>
        </w:rPr>
        <w:t>ن خود امام عل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قبل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مرا از دست بده</w:t>
      </w:r>
      <w:r w:rsidR="003616EF" w:rsidRPr="00CD1242">
        <w:rPr>
          <w:rStyle w:val="Char2"/>
          <w:rFonts w:hint="cs"/>
          <w:rtl/>
        </w:rPr>
        <w:t>ی</w:t>
      </w:r>
      <w:r w:rsidRPr="00CD1242">
        <w:rPr>
          <w:rStyle w:val="Char2"/>
          <w:rFonts w:hint="cs"/>
          <w:rtl/>
        </w:rPr>
        <w:t>د از من سؤال کنید، سؤالم نما</w:t>
      </w:r>
      <w:r w:rsidR="003616EF" w:rsidRPr="00CD1242">
        <w:rPr>
          <w:rStyle w:val="Char2"/>
          <w:rFonts w:hint="cs"/>
          <w:rtl/>
        </w:rPr>
        <w:t>یی</w:t>
      </w:r>
      <w:r w:rsidRPr="00CD1242">
        <w:rPr>
          <w:rStyle w:val="Char2"/>
          <w:rFonts w:hint="cs"/>
          <w:rtl/>
        </w:rPr>
        <w:t>د، به خدا قسم تا روز ق</w:t>
      </w:r>
      <w:r w:rsidR="003616EF" w:rsidRPr="00CD1242">
        <w:rPr>
          <w:rStyle w:val="Char2"/>
          <w:rFonts w:hint="cs"/>
          <w:rtl/>
        </w:rPr>
        <w:t>ی</w:t>
      </w:r>
      <w:r w:rsidRPr="00CD1242">
        <w:rPr>
          <w:rStyle w:val="Char2"/>
          <w:rFonts w:hint="cs"/>
          <w:rtl/>
        </w:rPr>
        <w:t>امت از من دربار</w:t>
      </w:r>
      <w:r w:rsidR="003616EF" w:rsidRPr="00CD1242">
        <w:rPr>
          <w:rStyle w:val="Char2"/>
          <w:rFonts w:hint="cs"/>
          <w:rtl/>
        </w:rPr>
        <w:t>ه</w:t>
      </w:r>
      <w:r w:rsidRPr="00CD1242">
        <w:rPr>
          <w:rStyle w:val="Char2"/>
          <w:rFonts w:hint="cs"/>
          <w:rtl/>
        </w:rPr>
        <w:t xml:space="preserve"> چیزی سؤال نمی‌کنید مگر آنکه دربار</w:t>
      </w:r>
      <w:r w:rsidR="003616EF" w:rsidRPr="00CD1242">
        <w:rPr>
          <w:rStyle w:val="Char2"/>
          <w:rFonts w:hint="cs"/>
          <w:rtl/>
        </w:rPr>
        <w:t>ه</w:t>
      </w:r>
      <w:r w:rsidRPr="00CD1242">
        <w:rPr>
          <w:rStyle w:val="Char2"/>
          <w:rFonts w:hint="cs"/>
          <w:rtl/>
        </w:rPr>
        <w:t xml:space="preserve"> آن چیز به شما خبر خواهم داد. از من دربار</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تاب خدا بپرس</w:t>
      </w:r>
      <w:r w:rsidR="003616EF" w:rsidRPr="00CD1242">
        <w:rPr>
          <w:rStyle w:val="Char2"/>
          <w:rFonts w:hint="cs"/>
          <w:rtl/>
        </w:rPr>
        <w:t>ی</w:t>
      </w:r>
      <w:r w:rsidRPr="00CD1242">
        <w:rPr>
          <w:rStyle w:val="Char2"/>
          <w:rFonts w:hint="cs"/>
          <w:rtl/>
        </w:rPr>
        <w:t xml:space="preserve">د، به خدا قسم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‌دانم </w:t>
      </w:r>
      <w:r w:rsidR="003616EF" w:rsidRPr="00CD1242">
        <w:rPr>
          <w:rStyle w:val="Char2"/>
          <w:rFonts w:hint="cs"/>
          <w:rtl/>
        </w:rPr>
        <w:t>ک</w:t>
      </w:r>
      <w:r w:rsidRPr="00CD1242">
        <w:rPr>
          <w:rStyle w:val="Char2"/>
          <w:rFonts w:hint="cs"/>
          <w:rtl/>
        </w:rPr>
        <w:t xml:space="preserve">ه در شب نازل شده </w:t>
      </w:r>
      <w:r w:rsidR="003616EF" w:rsidRPr="00CD1242">
        <w:rPr>
          <w:rStyle w:val="Char2"/>
          <w:rFonts w:hint="cs"/>
          <w:rtl/>
        </w:rPr>
        <w:t>ی</w:t>
      </w:r>
      <w:r w:rsidRPr="00CD1242">
        <w:rPr>
          <w:rStyle w:val="Char2"/>
          <w:rFonts w:hint="cs"/>
          <w:rtl/>
        </w:rPr>
        <w:t xml:space="preserve">ا در روز، در صحرا نازل شده </w:t>
      </w:r>
      <w:r w:rsidR="003616EF" w:rsidRPr="00CD1242">
        <w:rPr>
          <w:rStyle w:val="Char2"/>
          <w:rFonts w:hint="cs"/>
          <w:rtl/>
        </w:rPr>
        <w:t>ی</w:t>
      </w:r>
      <w:r w:rsidRPr="00CD1242">
        <w:rPr>
          <w:rStyle w:val="Char2"/>
          <w:rFonts w:hint="cs"/>
          <w:rtl/>
        </w:rPr>
        <w:t xml:space="preserve">ا در </w:t>
      </w:r>
      <w:r w:rsidR="003616EF" w:rsidRPr="00CD1242">
        <w:rPr>
          <w:rStyle w:val="Char2"/>
          <w:rFonts w:hint="cs"/>
          <w:rtl/>
        </w:rPr>
        <w:t>ک</w:t>
      </w:r>
      <w:r w:rsidRPr="00CD1242">
        <w:rPr>
          <w:rStyle w:val="Char2"/>
          <w:rFonts w:hint="cs"/>
          <w:rtl/>
        </w:rPr>
        <w:t>وه.</w:t>
      </w:r>
    </w:p>
    <w:p w:rsidR="00AC5501" w:rsidRPr="00CD1242" w:rsidRDefault="00AC5501" w:rsidP="00F810E5">
      <w:pPr>
        <w:bidi/>
        <w:ind w:firstLine="284"/>
        <w:rPr>
          <w:rStyle w:val="Char2"/>
          <w:rtl/>
        </w:rPr>
      </w:pPr>
      <w:r w:rsidRPr="00CD1242">
        <w:rPr>
          <w:rStyle w:val="Char2"/>
          <w:rFonts w:hint="cs"/>
          <w:rtl/>
        </w:rPr>
        <w:t>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معنا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لمه «الأبّ» </w:t>
      </w:r>
      <w:r w:rsidR="003616EF" w:rsidRPr="00CD1242">
        <w:rPr>
          <w:rStyle w:val="Char2"/>
          <w:rFonts w:hint="cs"/>
          <w:rtl/>
        </w:rPr>
        <w:t>ک</w:t>
      </w:r>
      <w:r w:rsidRPr="00CD1242">
        <w:rPr>
          <w:rStyle w:val="Char2"/>
          <w:rFonts w:hint="cs"/>
          <w:rtl/>
        </w:rPr>
        <w:t>ه در آ</w:t>
      </w:r>
      <w:r w:rsidR="003616EF" w:rsidRPr="00CD1242">
        <w:rPr>
          <w:rStyle w:val="Char2"/>
          <w:rFonts w:hint="cs"/>
          <w:rtl/>
        </w:rPr>
        <w:t>ی</w:t>
      </w:r>
      <w:r w:rsidRPr="00CD1242">
        <w:rPr>
          <w:rStyle w:val="Char2"/>
          <w:rFonts w:hint="cs"/>
          <w:rtl/>
        </w:rPr>
        <w:t xml:space="preserve">ة </w:t>
      </w:r>
      <w:r w:rsidR="004662C6">
        <w:rPr>
          <w:rStyle w:val="Char2"/>
          <w:rFonts w:cs="Traditional Arabic"/>
          <w:color w:val="000000"/>
          <w:shd w:val="clear" w:color="auto" w:fill="FFFFFF"/>
          <w:rtl/>
        </w:rPr>
        <w:t>﴿</w:t>
      </w:r>
      <w:r w:rsidR="004662C6" w:rsidRPr="007469AF">
        <w:rPr>
          <w:rStyle w:val="Chara"/>
          <w:rtl/>
        </w:rPr>
        <w:t>وَفَٰكِهَةٗ وَأَبّٗا٣١</w:t>
      </w:r>
      <w:r w:rsidR="004662C6">
        <w:rPr>
          <w:rStyle w:val="Char2"/>
          <w:rFonts w:cs="Traditional Arabic"/>
          <w:color w:val="000000"/>
          <w:shd w:val="clear" w:color="auto" w:fill="FFFFFF"/>
          <w:rtl/>
        </w:rPr>
        <w:t>﴾</w:t>
      </w:r>
      <w:r w:rsidR="004662C6" w:rsidRPr="004662C6">
        <w:rPr>
          <w:rStyle w:val="Char6"/>
          <w:rtl/>
        </w:rPr>
        <w:t xml:space="preserve"> [عبس: 31]</w:t>
      </w:r>
      <w:r w:rsidRPr="00CD1242">
        <w:rPr>
          <w:rStyle w:val="Char2"/>
          <w:rFonts w:hint="cs"/>
          <w:rtl/>
        </w:rPr>
        <w:t xml:space="preserve"> آمده است پرس</w:t>
      </w:r>
      <w:r w:rsidR="003616EF" w:rsidRPr="00CD1242">
        <w:rPr>
          <w:rStyle w:val="Char2"/>
          <w:rFonts w:hint="cs"/>
          <w:rtl/>
        </w:rPr>
        <w:t>ی</w:t>
      </w:r>
      <w:r w:rsidRPr="00CD1242">
        <w:rPr>
          <w:rStyle w:val="Char2"/>
          <w:rFonts w:hint="cs"/>
          <w:rtl/>
        </w:rPr>
        <w:t>ده شد، ابوب</w:t>
      </w:r>
      <w:r w:rsidR="003616EF" w:rsidRPr="00CD1242">
        <w:rPr>
          <w:rStyle w:val="Char2"/>
          <w:rFonts w:hint="cs"/>
          <w:rtl/>
        </w:rPr>
        <w:t>ک</w:t>
      </w:r>
      <w:r w:rsidRPr="00CD1242">
        <w:rPr>
          <w:rStyle w:val="Char2"/>
          <w:rFonts w:hint="cs"/>
          <w:rtl/>
        </w:rPr>
        <w:t xml:space="preserve">ر گفت: </w:t>
      </w:r>
      <w:r w:rsidR="003616EF" w:rsidRPr="00CD1242">
        <w:rPr>
          <w:rStyle w:val="Char2"/>
          <w:rFonts w:hint="cs"/>
          <w:rtl/>
        </w:rPr>
        <w:t>ک</w:t>
      </w:r>
      <w:r w:rsidRPr="00CD1242">
        <w:rPr>
          <w:rStyle w:val="Char2"/>
          <w:rFonts w:hint="cs"/>
          <w:rtl/>
        </w:rPr>
        <w:t>دام آسمان مرا ز</w:t>
      </w:r>
      <w:r w:rsidR="003616EF" w:rsidRPr="00CD1242">
        <w:rPr>
          <w:rStyle w:val="Char2"/>
          <w:rFonts w:hint="cs"/>
          <w:rtl/>
        </w:rPr>
        <w:t>ی</w:t>
      </w:r>
      <w:r w:rsidRPr="00CD1242">
        <w:rPr>
          <w:rStyle w:val="Char2"/>
          <w:rFonts w:hint="cs"/>
          <w:rtl/>
        </w:rPr>
        <w:t>ر سا</w:t>
      </w:r>
      <w:r w:rsidR="003616EF" w:rsidRPr="00CD1242">
        <w:rPr>
          <w:rStyle w:val="Char2"/>
          <w:rFonts w:hint="cs"/>
          <w:rtl/>
        </w:rPr>
        <w:t>یه</w:t>
      </w:r>
      <w:r w:rsidRPr="00CD1242">
        <w:rPr>
          <w:rStyle w:val="Char2"/>
          <w:rFonts w:hint="cs"/>
          <w:rtl/>
        </w:rPr>
        <w:t xml:space="preserve"> خود بگ</w:t>
      </w:r>
      <w:r w:rsidR="003616EF" w:rsidRPr="00CD1242">
        <w:rPr>
          <w:rStyle w:val="Char2"/>
          <w:rFonts w:hint="cs"/>
          <w:rtl/>
        </w:rPr>
        <w:t>ی</w:t>
      </w:r>
      <w:r w:rsidRPr="00CD1242">
        <w:rPr>
          <w:rStyle w:val="Char2"/>
          <w:rFonts w:hint="cs"/>
          <w:rtl/>
        </w:rPr>
        <w:t>رد و کدام زم</w:t>
      </w:r>
      <w:r w:rsidR="003616EF" w:rsidRPr="00CD1242">
        <w:rPr>
          <w:rStyle w:val="Char2"/>
          <w:rFonts w:hint="cs"/>
          <w:rtl/>
        </w:rPr>
        <w:t>ی</w:t>
      </w:r>
      <w:r w:rsidRPr="00CD1242">
        <w:rPr>
          <w:rStyle w:val="Char2"/>
          <w:rFonts w:hint="cs"/>
          <w:rtl/>
        </w:rPr>
        <w:t xml:space="preserve">ن مرا بر پشت خود حمل کند، اگر درباره </w:t>
      </w:r>
      <w:r w:rsidR="003616EF" w:rsidRPr="00CD1242">
        <w:rPr>
          <w:rStyle w:val="Char2"/>
          <w:rFonts w:hint="cs"/>
          <w:rtl/>
        </w:rPr>
        <w:t>ک</w:t>
      </w:r>
      <w:r w:rsidRPr="00CD1242">
        <w:rPr>
          <w:rStyle w:val="Char2"/>
          <w:rFonts w:hint="cs"/>
          <w:rtl/>
        </w:rPr>
        <w:t>تاب خدا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‌دانم.»</w:t>
      </w:r>
    </w:p>
    <w:p w:rsidR="00AC5501" w:rsidRPr="00CD1242" w:rsidRDefault="00AC5501" w:rsidP="00CD1242">
      <w:pPr>
        <w:bidi/>
        <w:ind w:firstLine="284"/>
        <w:jc w:val="lowKashida"/>
        <w:rPr>
          <w:rStyle w:val="Char2"/>
          <w:rtl/>
        </w:rPr>
      </w:pPr>
      <w:r w:rsidRPr="00CD1242">
        <w:rPr>
          <w:rStyle w:val="Char2"/>
          <w:rFonts w:hint="cs"/>
          <w:rtl/>
        </w:rPr>
        <w:t>جواب این ادعاها:</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سخن او چنان دروغ و ظلم و تجاوز و بر</w:t>
      </w:r>
      <w:r w:rsidR="003616EF" w:rsidRPr="00CD1242">
        <w:rPr>
          <w:rStyle w:val="Char2"/>
          <w:rFonts w:hint="cs"/>
          <w:rtl/>
        </w:rPr>
        <w:t>ک</w:t>
      </w:r>
      <w:r w:rsidRPr="00CD1242">
        <w:rPr>
          <w:rStyle w:val="Char2"/>
          <w:rFonts w:hint="cs"/>
          <w:rtl/>
        </w:rPr>
        <w:t>ندن حقا</w:t>
      </w:r>
      <w:r w:rsidR="003616EF" w:rsidRPr="00CD1242">
        <w:rPr>
          <w:rStyle w:val="Char2"/>
          <w:rFonts w:hint="cs"/>
          <w:rtl/>
        </w:rPr>
        <w:t>ی</w:t>
      </w:r>
      <w:r w:rsidRPr="00CD1242">
        <w:rPr>
          <w:rStyle w:val="Char2"/>
          <w:rFonts w:hint="cs"/>
          <w:rtl/>
        </w:rPr>
        <w:t>ق و آم</w:t>
      </w:r>
      <w:r w:rsidR="003616EF" w:rsidRPr="00CD1242">
        <w:rPr>
          <w:rStyle w:val="Char2"/>
          <w:rFonts w:hint="cs"/>
          <w:rtl/>
        </w:rPr>
        <w:t>ی</w:t>
      </w:r>
      <w:r w:rsidRPr="00CD1242">
        <w:rPr>
          <w:rStyle w:val="Char2"/>
          <w:rFonts w:hint="cs"/>
          <w:rtl/>
        </w:rPr>
        <w:t xml:space="preserve">ختن حق با باطل را در بردارد </w:t>
      </w:r>
      <w:r w:rsidR="003616EF" w:rsidRPr="00CD1242">
        <w:rPr>
          <w:rStyle w:val="Char2"/>
          <w:rFonts w:hint="cs"/>
          <w:rtl/>
        </w:rPr>
        <w:t>ک</w:t>
      </w:r>
      <w:r w:rsidRPr="00CD1242">
        <w:rPr>
          <w:rStyle w:val="Char2"/>
          <w:rFonts w:hint="cs"/>
          <w:rtl/>
        </w:rPr>
        <w:t>ه هر</w:t>
      </w:r>
      <w:r w:rsidR="003616EF" w:rsidRPr="00CD1242">
        <w:rPr>
          <w:rStyle w:val="Char2"/>
          <w:rFonts w:hint="cs"/>
          <w:rtl/>
        </w:rPr>
        <w:t>ک</w:t>
      </w:r>
      <w:r w:rsidRPr="00CD1242">
        <w:rPr>
          <w:rStyle w:val="Char2"/>
          <w:rFonts w:hint="cs"/>
          <w:rtl/>
        </w:rPr>
        <w:t>س اند</w:t>
      </w:r>
      <w:r w:rsidR="003616EF" w:rsidRPr="00CD1242">
        <w:rPr>
          <w:rStyle w:val="Char2"/>
          <w:rFonts w:hint="cs"/>
          <w:rtl/>
        </w:rPr>
        <w:t>ک</w:t>
      </w:r>
      <w:r w:rsidRPr="00CD1242">
        <w:rPr>
          <w:rStyle w:val="Char2"/>
          <w:rFonts w:hint="cs"/>
          <w:rtl/>
        </w:rPr>
        <w:t xml:space="preserve"> آگاه</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تب اهل سنت داشته و از انصاف و عدل بهره داشته باشد آن را م</w:t>
      </w:r>
      <w:r w:rsidR="003616EF" w:rsidRPr="00CD1242">
        <w:rPr>
          <w:rStyle w:val="Char2"/>
          <w:rFonts w:hint="cs"/>
          <w:rtl/>
        </w:rPr>
        <w:t>ی</w:t>
      </w:r>
      <w:r w:rsidRPr="00CD1242">
        <w:rPr>
          <w:rStyle w:val="Char2"/>
          <w:rFonts w:hint="cs"/>
          <w:rtl/>
        </w:rPr>
        <w:t>‌شناسد. اینک رد این ادعا به طور مختصر بیان می‌شود: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 بنا به زعم او صحاح اهل سنت آن را آورده و تأ</w:t>
      </w:r>
      <w:r w:rsidR="003616EF" w:rsidRPr="00CD1242">
        <w:rPr>
          <w:rStyle w:val="Char2"/>
          <w:rFonts w:hint="cs"/>
          <w:rtl/>
        </w:rPr>
        <w:t>کی</w:t>
      </w:r>
      <w:r w:rsidRPr="00CD1242">
        <w:rPr>
          <w:rStyle w:val="Char2"/>
          <w:rFonts w:hint="cs"/>
          <w:rtl/>
        </w:rPr>
        <w:t>د بر صحت آن داشته است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ساختگی و دروغ، همچنان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اهل سنت به ساختگ</w:t>
      </w:r>
      <w:r w:rsidR="003616EF" w:rsidRPr="00CD1242">
        <w:rPr>
          <w:rStyle w:val="Char2"/>
          <w:rFonts w:hint="cs"/>
          <w:rtl/>
        </w:rPr>
        <w:t>ی</w:t>
      </w:r>
      <w:r w:rsidRPr="00CD1242">
        <w:rPr>
          <w:rStyle w:val="Char2"/>
          <w:rFonts w:hint="cs"/>
          <w:rtl/>
        </w:rPr>
        <w:t xml:space="preserve"> بودن آن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رده‌اند. اینک اقوال</w:t>
      </w:r>
      <w:r w:rsidR="000E0383" w:rsidRPr="00CD1242">
        <w:rPr>
          <w:rStyle w:val="Char2"/>
          <w:rFonts w:hint="cs"/>
          <w:rtl/>
        </w:rPr>
        <w:t xml:space="preserve"> آن‌ها </w:t>
      </w:r>
      <w:r w:rsidRPr="00CD1242">
        <w:rPr>
          <w:rStyle w:val="Char2"/>
          <w:rFonts w:hint="cs"/>
          <w:rtl/>
        </w:rPr>
        <w:t>در مورد روایت مذکور و حکمشان بر این روایت در زیر می آید تا خواننده میزان دروغگو</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ی</w:t>
      </w:r>
      <w:r w:rsidRPr="00CD1242">
        <w:rPr>
          <w:rStyle w:val="Char2"/>
          <w:rFonts w:hint="cs"/>
          <w:rtl/>
        </w:rPr>
        <w:t>ن مرد را بشناسد.</w:t>
      </w:r>
    </w:p>
    <w:p w:rsidR="00AC5501" w:rsidRPr="00CD1242" w:rsidRDefault="003616EF" w:rsidP="00CD1242">
      <w:pPr>
        <w:bidi/>
        <w:ind w:firstLine="284"/>
        <w:jc w:val="lowKashida"/>
        <w:rPr>
          <w:rStyle w:val="Char2"/>
          <w:rtl/>
        </w:rPr>
      </w:pPr>
      <w:r w:rsidRPr="00CD1242">
        <w:rPr>
          <w:rStyle w:val="Char2"/>
          <w:rFonts w:hint="cs"/>
          <w:rtl/>
        </w:rPr>
        <w:t>ی</w:t>
      </w:r>
      <w:r w:rsidR="00AC5501" w:rsidRPr="00CD1242">
        <w:rPr>
          <w:rStyle w:val="Char2"/>
          <w:rFonts w:hint="cs"/>
          <w:rtl/>
        </w:rPr>
        <w:t>ح</w:t>
      </w:r>
      <w:r w:rsidRPr="00CD1242">
        <w:rPr>
          <w:rStyle w:val="Char2"/>
          <w:rFonts w:hint="cs"/>
          <w:rtl/>
        </w:rPr>
        <w:t>یی</w:t>
      </w:r>
      <w:r w:rsidR="00AC5501" w:rsidRPr="00CD1242">
        <w:rPr>
          <w:rStyle w:val="Char2"/>
          <w:rFonts w:hint="cs"/>
          <w:rtl/>
        </w:rPr>
        <w:t xml:space="preserve"> بن مع</w:t>
      </w:r>
      <w:r w:rsidRPr="00CD1242">
        <w:rPr>
          <w:rStyle w:val="Char2"/>
          <w:rFonts w:hint="cs"/>
          <w:rtl/>
        </w:rPr>
        <w:t>ی</w:t>
      </w:r>
      <w:r w:rsidR="00AC5501" w:rsidRPr="00CD1242">
        <w:rPr>
          <w:rStyle w:val="Char2"/>
          <w:rFonts w:hint="cs"/>
          <w:rtl/>
        </w:rPr>
        <w:t>ن م</w:t>
      </w:r>
      <w:r w:rsidRPr="00CD1242">
        <w:rPr>
          <w:rStyle w:val="Char2"/>
          <w:rFonts w:hint="cs"/>
          <w:rtl/>
        </w:rPr>
        <w:t>ی</w:t>
      </w:r>
      <w:r w:rsidR="00AC5501" w:rsidRPr="00CD1242">
        <w:rPr>
          <w:rStyle w:val="Char2"/>
          <w:rFonts w:hint="cs"/>
          <w:rtl/>
        </w:rPr>
        <w:t>‌گو</w:t>
      </w:r>
      <w:r w:rsidRPr="00CD1242">
        <w:rPr>
          <w:rStyle w:val="Char2"/>
          <w:rFonts w:hint="cs"/>
          <w:rtl/>
        </w:rPr>
        <w:t>ی</w:t>
      </w:r>
      <w:r w:rsidR="00AC5501" w:rsidRPr="00CD1242">
        <w:rPr>
          <w:rStyle w:val="Char2"/>
          <w:rFonts w:hint="cs"/>
          <w:rtl/>
        </w:rPr>
        <w:t>د: ا</w:t>
      </w:r>
      <w:r w:rsidRPr="00CD1242">
        <w:rPr>
          <w:rStyle w:val="Char2"/>
          <w:rFonts w:hint="cs"/>
          <w:rtl/>
        </w:rPr>
        <w:t>ی</w:t>
      </w:r>
      <w:r w:rsidR="00AC5501" w:rsidRPr="00CD1242">
        <w:rPr>
          <w:rStyle w:val="Char2"/>
          <w:rFonts w:hint="cs"/>
          <w:rtl/>
        </w:rPr>
        <w:t>ن حد</w:t>
      </w:r>
      <w:r w:rsidRPr="00CD1242">
        <w:rPr>
          <w:rStyle w:val="Char2"/>
          <w:rFonts w:hint="cs"/>
          <w:rtl/>
        </w:rPr>
        <w:t>ی</w:t>
      </w:r>
      <w:r w:rsidR="00AC5501" w:rsidRPr="00CD1242">
        <w:rPr>
          <w:rStyle w:val="Char2"/>
          <w:rFonts w:hint="cs"/>
          <w:rtl/>
        </w:rPr>
        <w:t>ث دروغ است و ه</w:t>
      </w:r>
      <w:r w:rsidRPr="00CD1242">
        <w:rPr>
          <w:rStyle w:val="Char2"/>
          <w:rFonts w:hint="cs"/>
          <w:rtl/>
        </w:rPr>
        <w:t>ی</w:t>
      </w:r>
      <w:r w:rsidR="00AC5501" w:rsidRPr="00CD1242">
        <w:rPr>
          <w:rStyle w:val="Char2"/>
          <w:rFonts w:hint="cs"/>
          <w:rtl/>
        </w:rPr>
        <w:t>چ اصل</w:t>
      </w:r>
      <w:r w:rsidRPr="00CD1242">
        <w:rPr>
          <w:rStyle w:val="Char2"/>
          <w:rFonts w:hint="cs"/>
          <w:rtl/>
        </w:rPr>
        <w:t>ی</w:t>
      </w:r>
      <w:r w:rsidR="00AC5501" w:rsidRPr="00CD1242">
        <w:rPr>
          <w:rStyle w:val="Char2"/>
          <w:rFonts w:hint="cs"/>
          <w:rtl/>
        </w:rPr>
        <w:t xml:space="preserve"> ندارد.</w:t>
      </w:r>
    </w:p>
    <w:p w:rsidR="00AC5501" w:rsidRPr="00CD1242" w:rsidRDefault="00AC5501" w:rsidP="00CD1242">
      <w:pPr>
        <w:bidi/>
        <w:ind w:firstLine="284"/>
        <w:jc w:val="lowKashida"/>
        <w:rPr>
          <w:rStyle w:val="Char2"/>
          <w:rtl/>
        </w:rPr>
      </w:pPr>
      <w:r w:rsidRPr="00CD1242">
        <w:rPr>
          <w:rStyle w:val="Char2"/>
          <w:rFonts w:hint="cs"/>
          <w:rtl/>
        </w:rPr>
        <w:t>ابن‌عد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ساختگ</w:t>
      </w:r>
      <w:r w:rsidR="003616EF" w:rsidRPr="00CD1242">
        <w:rPr>
          <w:rStyle w:val="Char2"/>
          <w:rFonts w:hint="cs"/>
          <w:rtl/>
        </w:rPr>
        <w:t>ی</w:t>
      </w:r>
      <w:r w:rsidRPr="00CD1242">
        <w:rPr>
          <w:rStyle w:val="Char2"/>
          <w:rFonts w:hint="cs"/>
          <w:rtl/>
        </w:rPr>
        <w:t xml:space="preserve"> است و از ابوصلت شناخته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ابن‌حاتم بن حبان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خبر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اصل</w:t>
      </w:r>
      <w:r w:rsidR="003616EF" w:rsidRPr="00CD1242">
        <w:rPr>
          <w:rStyle w:val="Char2"/>
          <w:rFonts w:hint="cs"/>
          <w:rtl/>
        </w:rPr>
        <w:t>ی</w:t>
      </w:r>
      <w:r w:rsidRPr="00CD1242">
        <w:rPr>
          <w:rStyle w:val="Char2"/>
          <w:rFonts w:hint="cs"/>
          <w:rtl/>
        </w:rPr>
        <w:t xml:space="preserve"> از رسول خدا</w:t>
      </w:r>
      <w:r w:rsidR="00F81B2F" w:rsidRPr="00F81B2F">
        <w:rPr>
          <w:rStyle w:val="Char2"/>
          <w:rFonts w:cs="CTraditional Arabic" w:hint="cs"/>
          <w:rtl/>
        </w:rPr>
        <w:t xml:space="preserve"> ج</w:t>
      </w:r>
      <w:r w:rsidRPr="00CD1242">
        <w:rPr>
          <w:rStyle w:val="Char2"/>
          <w:rFonts w:hint="cs"/>
          <w:rtl/>
        </w:rPr>
        <w:t xml:space="preserve"> ندارد.</w:t>
      </w:r>
    </w:p>
    <w:p w:rsidR="00AC5501" w:rsidRPr="00CD1242" w:rsidRDefault="00AC5501" w:rsidP="00CD1242">
      <w:pPr>
        <w:bidi/>
        <w:ind w:firstLine="284"/>
        <w:jc w:val="lowKashida"/>
        <w:rPr>
          <w:rStyle w:val="Char2"/>
          <w:rtl/>
        </w:rPr>
      </w:pPr>
      <w:r w:rsidRPr="00CD1242">
        <w:rPr>
          <w:rStyle w:val="Char2"/>
          <w:rFonts w:hint="cs"/>
          <w:rtl/>
        </w:rPr>
        <w:t>از احمد بن حنبل دربار</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پرس</w:t>
      </w:r>
      <w:r w:rsidR="003616EF" w:rsidRPr="00CD1242">
        <w:rPr>
          <w:rStyle w:val="Char2"/>
          <w:rFonts w:hint="cs"/>
          <w:rtl/>
        </w:rPr>
        <w:t>ی</w:t>
      </w:r>
      <w:r w:rsidRPr="00CD1242">
        <w:rPr>
          <w:rStyle w:val="Char2"/>
          <w:rFonts w:hint="cs"/>
          <w:rtl/>
        </w:rPr>
        <w:t>ده شد و در جواب گفت: خداوند ابوصلت را رسوا کند!</w:t>
      </w:r>
    </w:p>
    <w:p w:rsidR="00AC5501" w:rsidRPr="00CD1242" w:rsidRDefault="00AC5501"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ه</w:t>
      </w:r>
      <w:r w:rsidR="003616EF" w:rsidRPr="00CD1242">
        <w:rPr>
          <w:rStyle w:val="Char2"/>
          <w:rFonts w:hint="cs"/>
          <w:rtl/>
        </w:rPr>
        <w:t>ی</w:t>
      </w:r>
      <w:r w:rsidRPr="00CD1242">
        <w:rPr>
          <w:rStyle w:val="Char2"/>
          <w:rFonts w:hint="cs"/>
          <w:rtl/>
        </w:rPr>
        <w:t>چ طر</w:t>
      </w:r>
      <w:r w:rsidR="003616EF" w:rsidRPr="00CD1242">
        <w:rPr>
          <w:rStyle w:val="Char2"/>
          <w:rFonts w:hint="cs"/>
          <w:rtl/>
        </w:rPr>
        <w:t>ی</w:t>
      </w:r>
      <w:r w:rsidRPr="00CD1242">
        <w:rPr>
          <w:rStyle w:val="Char2"/>
          <w:rFonts w:hint="cs"/>
          <w:rtl/>
        </w:rPr>
        <w:t>ق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ندارد.</w:t>
      </w:r>
    </w:p>
    <w:p w:rsidR="00AC5501" w:rsidRPr="00CD1242" w:rsidRDefault="00AC5501" w:rsidP="00CD1242">
      <w:pPr>
        <w:bidi/>
        <w:ind w:firstLine="284"/>
        <w:jc w:val="lowKashida"/>
        <w:rPr>
          <w:rStyle w:val="Char2"/>
          <w:rtl/>
        </w:rPr>
      </w:pPr>
      <w:r w:rsidRPr="00CD1242">
        <w:rPr>
          <w:rStyle w:val="Char2"/>
          <w:rFonts w:hint="cs"/>
          <w:rtl/>
        </w:rPr>
        <w:t>دار قطن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مضطرب بوده و ثابت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ترمذ</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من</w:t>
      </w:r>
      <w:r w:rsidR="003616EF" w:rsidRPr="00CD1242">
        <w:rPr>
          <w:rStyle w:val="Char2"/>
          <w:rFonts w:hint="cs"/>
          <w:rtl/>
        </w:rPr>
        <w:t>ک</w:t>
      </w:r>
      <w:r w:rsidRPr="00CD1242">
        <w:rPr>
          <w:rStyle w:val="Char2"/>
          <w:rFonts w:hint="cs"/>
          <w:rtl/>
        </w:rPr>
        <w:t>ر و ناشناخته است.</w:t>
      </w:r>
      <w:r w:rsidRPr="00CD1242">
        <w:rPr>
          <w:rStyle w:val="Char2"/>
          <w:vertAlign w:val="superscript"/>
          <w:rtl/>
        </w:rPr>
        <w:footnoteReference w:id="856"/>
      </w:r>
    </w:p>
    <w:p w:rsidR="00AC5501" w:rsidRPr="00CD1242" w:rsidRDefault="00AC5501" w:rsidP="00CD1242">
      <w:pPr>
        <w:bidi/>
        <w:ind w:firstLine="284"/>
        <w:jc w:val="lowKashida"/>
        <w:rPr>
          <w:rStyle w:val="Char2"/>
          <w:rtl/>
        </w:rPr>
      </w:pPr>
      <w:r w:rsidRPr="00CD1242">
        <w:rPr>
          <w:rStyle w:val="Char2"/>
          <w:rFonts w:hint="cs"/>
          <w:rtl/>
        </w:rPr>
        <w:t>ابن جوز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این روایت ه</w:t>
      </w:r>
      <w:r w:rsidR="003616EF" w:rsidRPr="00CD1242">
        <w:rPr>
          <w:rStyle w:val="Char2"/>
          <w:rFonts w:hint="cs"/>
          <w:rtl/>
        </w:rPr>
        <w:t>ی</w:t>
      </w:r>
      <w:r w:rsidRPr="00CD1242">
        <w:rPr>
          <w:rStyle w:val="Char2"/>
          <w:rFonts w:hint="cs"/>
          <w:rtl/>
        </w:rPr>
        <w:t>چ اصل</w:t>
      </w:r>
      <w:r w:rsidR="003616EF" w:rsidRPr="00CD1242">
        <w:rPr>
          <w:rStyle w:val="Char2"/>
          <w:rFonts w:hint="cs"/>
          <w:rtl/>
        </w:rPr>
        <w:t>ی</w:t>
      </w:r>
      <w:r w:rsidRPr="00CD1242">
        <w:rPr>
          <w:rStyle w:val="Char2"/>
          <w:rFonts w:hint="cs"/>
          <w:rtl/>
        </w:rPr>
        <w:t xml:space="preserve"> ندارد و آن را از مجعولات و موضوعات به حساب آورده است.</w:t>
      </w:r>
      <w:r w:rsidRPr="00CD1242">
        <w:rPr>
          <w:rStyle w:val="Char2"/>
          <w:vertAlign w:val="superscript"/>
          <w:rtl/>
        </w:rPr>
        <w:footnoteReference w:id="857"/>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میه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«حد</w:t>
      </w:r>
      <w:r w:rsidR="003616EF" w:rsidRPr="00CD1242">
        <w:rPr>
          <w:rStyle w:val="Char2"/>
          <w:rFonts w:hint="cs"/>
          <w:rtl/>
        </w:rPr>
        <w:t>ی</w:t>
      </w:r>
      <w:r w:rsidRPr="00CD1242">
        <w:rPr>
          <w:rStyle w:val="Char2"/>
          <w:rFonts w:hint="cs"/>
          <w:rtl/>
        </w:rPr>
        <w:t xml:space="preserve">ث: </w:t>
      </w:r>
      <w:r w:rsidRPr="004662C6">
        <w:rPr>
          <w:rStyle w:val="Char9"/>
          <w:rFonts w:hint="cs"/>
          <w:rtl/>
        </w:rPr>
        <w:t>«انا مدينة العلم و علي بابها»</w:t>
      </w:r>
      <w:r w:rsidRPr="00CD1242">
        <w:rPr>
          <w:rStyle w:val="Char2"/>
          <w:rFonts w:hint="cs"/>
          <w:rtl/>
        </w:rPr>
        <w:t xml:space="preserve"> ضع</w:t>
      </w:r>
      <w:r w:rsidR="003616EF" w:rsidRPr="00CD1242">
        <w:rPr>
          <w:rStyle w:val="Char2"/>
          <w:rFonts w:hint="cs"/>
          <w:rtl/>
        </w:rPr>
        <w:t>ی</w:t>
      </w:r>
      <w:r w:rsidRPr="00CD1242">
        <w:rPr>
          <w:rStyle w:val="Char2"/>
          <w:rFonts w:hint="cs"/>
          <w:rtl/>
        </w:rPr>
        <w:t>ف‌تر و واه</w:t>
      </w:r>
      <w:r w:rsidR="003616EF" w:rsidRPr="00CD1242">
        <w:rPr>
          <w:rStyle w:val="Char2"/>
          <w:rFonts w:hint="cs"/>
          <w:rtl/>
        </w:rPr>
        <w:t>ی</w:t>
      </w:r>
      <w:r w:rsidRPr="00CD1242">
        <w:rPr>
          <w:rStyle w:val="Char2"/>
          <w:rFonts w:hint="cs"/>
          <w:rtl/>
        </w:rPr>
        <w:t>‌تر از حد</w:t>
      </w:r>
      <w:r w:rsidR="003616EF" w:rsidRPr="00CD1242">
        <w:rPr>
          <w:rStyle w:val="Char2"/>
          <w:rFonts w:hint="cs"/>
          <w:rtl/>
        </w:rPr>
        <w:t>ی</w:t>
      </w:r>
      <w:r w:rsidRPr="00CD1242">
        <w:rPr>
          <w:rStyle w:val="Char2"/>
          <w:rFonts w:hint="cs"/>
          <w:rtl/>
        </w:rPr>
        <w:t>ث «عل</w:t>
      </w:r>
      <w:r w:rsidR="003616EF" w:rsidRPr="00CD1242">
        <w:rPr>
          <w:rStyle w:val="Char2"/>
          <w:rFonts w:hint="cs"/>
          <w:rtl/>
        </w:rPr>
        <w:t>ی</w:t>
      </w:r>
      <w:r w:rsidRPr="00CD1242">
        <w:rPr>
          <w:rStyle w:val="Char2"/>
          <w:rFonts w:hint="cs"/>
          <w:rtl/>
        </w:rPr>
        <w:t xml:space="preserve"> قاض</w:t>
      </w:r>
      <w:r w:rsidR="003616EF" w:rsidRPr="00CD1242">
        <w:rPr>
          <w:rStyle w:val="Char2"/>
          <w:rFonts w:hint="cs"/>
          <w:rtl/>
        </w:rPr>
        <w:t>ی</w:t>
      </w:r>
      <w:r w:rsidRPr="00CD1242">
        <w:rPr>
          <w:rStyle w:val="Char2"/>
          <w:rFonts w:hint="cs"/>
          <w:rtl/>
        </w:rPr>
        <w:t>‌تر</w:t>
      </w:r>
      <w:r w:rsidR="003616EF" w:rsidRPr="00CD1242">
        <w:rPr>
          <w:rStyle w:val="Char2"/>
          <w:rFonts w:hint="cs"/>
          <w:rtl/>
        </w:rPr>
        <w:t>ی</w:t>
      </w:r>
      <w:r w:rsidRPr="00CD1242">
        <w:rPr>
          <w:rStyle w:val="Char2"/>
          <w:rFonts w:hint="cs"/>
          <w:rtl/>
        </w:rPr>
        <w:t>ن شماست» و بنابراین از جعل</w:t>
      </w:r>
      <w:r w:rsidR="003616EF" w:rsidRPr="00CD1242">
        <w:rPr>
          <w:rStyle w:val="Char2"/>
          <w:rFonts w:hint="cs"/>
          <w:rtl/>
        </w:rPr>
        <w:t>ی</w:t>
      </w:r>
      <w:r w:rsidRPr="00CD1242">
        <w:rPr>
          <w:rStyle w:val="Char2"/>
          <w:rFonts w:hint="cs"/>
          <w:rtl/>
        </w:rPr>
        <w:t>ات محسوب م</w:t>
      </w:r>
      <w:r w:rsidR="003616EF" w:rsidRPr="00CD1242">
        <w:rPr>
          <w:rStyle w:val="Char2"/>
          <w:rFonts w:hint="cs"/>
          <w:rtl/>
        </w:rPr>
        <w:t>ی</w:t>
      </w:r>
      <w:r w:rsidRPr="00CD1242">
        <w:rPr>
          <w:rStyle w:val="Char2"/>
          <w:rFonts w:hint="cs"/>
          <w:rtl/>
        </w:rPr>
        <w:t>‌شود اگرچه ترمذ</w:t>
      </w:r>
      <w:r w:rsidR="003616EF" w:rsidRPr="00CD1242">
        <w:rPr>
          <w:rStyle w:val="Char2"/>
          <w:rFonts w:hint="cs"/>
          <w:rtl/>
        </w:rPr>
        <w:t>ی</w:t>
      </w:r>
      <w:r w:rsidRPr="00CD1242">
        <w:rPr>
          <w:rStyle w:val="Char2"/>
          <w:rFonts w:hint="cs"/>
          <w:rtl/>
        </w:rPr>
        <w:t xml:space="preserve">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ابن‌الجوز</w:t>
      </w:r>
      <w:r w:rsidR="003616EF" w:rsidRPr="00CD1242">
        <w:rPr>
          <w:rStyle w:val="Char2"/>
          <w:rFonts w:hint="cs"/>
          <w:rtl/>
        </w:rPr>
        <w:t>ی</w:t>
      </w:r>
      <w:r w:rsidRPr="00CD1242">
        <w:rPr>
          <w:rStyle w:val="Char2"/>
          <w:rFonts w:hint="cs"/>
          <w:rtl/>
        </w:rPr>
        <w:t xml:space="preserve"> آن را ذکر کرده و روشن </w:t>
      </w:r>
      <w:r w:rsidR="003616EF" w:rsidRPr="00CD1242">
        <w:rPr>
          <w:rStyle w:val="Char2"/>
          <w:rFonts w:hint="cs"/>
          <w:rtl/>
        </w:rPr>
        <w:t>ک</w:t>
      </w:r>
      <w:r w:rsidRPr="00CD1242">
        <w:rPr>
          <w:rStyle w:val="Char2"/>
          <w:rFonts w:hint="cs"/>
          <w:rtl/>
        </w:rPr>
        <w:t>رده‌ که سایر طرقش موضوع است و دروغ از خود متن روا</w:t>
      </w:r>
      <w:r w:rsidR="003616EF" w:rsidRPr="00CD1242">
        <w:rPr>
          <w:rStyle w:val="Char2"/>
          <w:rFonts w:hint="cs"/>
          <w:rtl/>
        </w:rPr>
        <w:t>ی</w:t>
      </w:r>
      <w:r w:rsidRPr="00CD1242">
        <w:rPr>
          <w:rStyle w:val="Char2"/>
          <w:rFonts w:hint="cs"/>
          <w:rtl/>
        </w:rPr>
        <w:t>ت هو</w:t>
      </w:r>
      <w:r w:rsidR="003616EF" w:rsidRPr="00CD1242">
        <w:rPr>
          <w:rStyle w:val="Char2"/>
          <w:rFonts w:hint="cs"/>
          <w:rtl/>
        </w:rPr>
        <w:t>ی</w:t>
      </w:r>
      <w:r w:rsidRPr="00CD1242">
        <w:rPr>
          <w:rStyle w:val="Char2"/>
          <w:rFonts w:hint="cs"/>
          <w:rtl/>
        </w:rPr>
        <w:t>داست.»</w:t>
      </w:r>
    </w:p>
    <w:p w:rsidR="00AC5501" w:rsidRPr="00CD1242" w:rsidRDefault="00AC5501" w:rsidP="00CD1242">
      <w:pPr>
        <w:bidi/>
        <w:ind w:firstLine="284"/>
        <w:jc w:val="lowKashida"/>
        <w:rPr>
          <w:rStyle w:val="Char2"/>
          <w:rtl/>
        </w:rPr>
      </w:pPr>
      <w:r w:rsidRPr="00CD1242">
        <w:rPr>
          <w:rStyle w:val="Char2"/>
          <w:rFonts w:hint="cs"/>
          <w:rtl/>
        </w:rPr>
        <w:t>اگر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شهر علم باشد و جز </w:t>
      </w:r>
      <w:r w:rsidR="003616EF" w:rsidRPr="00CD1242">
        <w:rPr>
          <w:rStyle w:val="Char2"/>
          <w:rFonts w:hint="cs"/>
          <w:rtl/>
        </w:rPr>
        <w:t>یک</w:t>
      </w:r>
      <w:r w:rsidRPr="00CD1242">
        <w:rPr>
          <w:rStyle w:val="Char2"/>
          <w:rFonts w:hint="cs"/>
          <w:rtl/>
        </w:rPr>
        <w:t xml:space="preserve"> درب نداشته باشد، و جز </w:t>
      </w:r>
      <w:r w:rsidR="003616EF" w:rsidRPr="00CD1242">
        <w:rPr>
          <w:rStyle w:val="Char2"/>
          <w:rFonts w:hint="cs"/>
          <w:rtl/>
        </w:rPr>
        <w:t>یک</w:t>
      </w:r>
      <w:r w:rsidRPr="00CD1242">
        <w:rPr>
          <w:rStyle w:val="Char2"/>
          <w:rFonts w:hint="cs"/>
          <w:rtl/>
        </w:rPr>
        <w:t xml:space="preserve"> نفر از او علم را نقل ن</w:t>
      </w:r>
      <w:r w:rsidR="003616EF" w:rsidRPr="00CD1242">
        <w:rPr>
          <w:rStyle w:val="Char2"/>
          <w:rFonts w:hint="cs"/>
          <w:rtl/>
        </w:rPr>
        <w:t>ک</w:t>
      </w:r>
      <w:r w:rsidRPr="00CD1242">
        <w:rPr>
          <w:rStyle w:val="Char2"/>
          <w:rFonts w:hint="cs"/>
          <w:rtl/>
        </w:rPr>
        <w:t xml:space="preserve">رده باشد، پس موضوع اسلام تمام شده </w:t>
      </w:r>
      <w:r w:rsidRPr="005F05F8">
        <w:rPr>
          <w:rFonts w:cs="IRNazli" w:hint="eastAsia"/>
          <w:sz w:val="28"/>
          <w:szCs w:val="28"/>
          <w:rtl/>
        </w:rPr>
        <w:t>…</w:t>
      </w:r>
      <w:r w:rsidRPr="00CD1242">
        <w:rPr>
          <w:rStyle w:val="Char2"/>
          <w:rFonts w:hint="eastAsia"/>
          <w:rtl/>
        </w:rPr>
        <w:t xml:space="preserve"> تا </w:t>
      </w:r>
      <w:r w:rsidRPr="00CD1242">
        <w:rPr>
          <w:rStyle w:val="Char2"/>
          <w:rFonts w:hint="cs"/>
          <w:rtl/>
        </w:rPr>
        <w:t>آنجا که</w:t>
      </w:r>
      <w:r w:rsidRPr="00CD1242">
        <w:rPr>
          <w:rStyle w:val="Char2"/>
          <w:rFonts w:hint="eastAsia"/>
          <w:rtl/>
        </w:rPr>
        <w:t xml:space="preserve"> م</w:t>
      </w:r>
      <w:r w:rsidR="003616EF" w:rsidRPr="00CD1242">
        <w:rPr>
          <w:rStyle w:val="Char2"/>
          <w:rFonts w:hint="eastAsia"/>
          <w:rtl/>
        </w:rPr>
        <w:t>ی</w:t>
      </w:r>
      <w:r w:rsidRPr="00CD1242">
        <w:rPr>
          <w:rStyle w:val="Char2"/>
          <w:rFonts w:hint="eastAsia"/>
          <w:rtl/>
        </w:rPr>
        <w:t>‌گو</w:t>
      </w:r>
      <w:r w:rsidR="003616EF" w:rsidRPr="00CD1242">
        <w:rPr>
          <w:rStyle w:val="Char2"/>
          <w:rFonts w:hint="eastAsia"/>
          <w:rtl/>
        </w:rPr>
        <w:t>ی</w:t>
      </w:r>
      <w:r w:rsidRPr="00CD1242">
        <w:rPr>
          <w:rStyle w:val="Char2"/>
          <w:rFonts w:hint="eastAsia"/>
          <w:rtl/>
        </w:rPr>
        <w:t>د: ا</w:t>
      </w:r>
      <w:r w:rsidR="003616EF" w:rsidRPr="00CD1242">
        <w:rPr>
          <w:rStyle w:val="Char2"/>
          <w:rFonts w:hint="eastAsia"/>
          <w:rtl/>
        </w:rPr>
        <w:t>ی</w:t>
      </w:r>
      <w:r w:rsidRPr="00CD1242">
        <w:rPr>
          <w:rStyle w:val="Char2"/>
          <w:rFonts w:hint="eastAsia"/>
          <w:rtl/>
        </w:rPr>
        <w:t>ن حد</w:t>
      </w:r>
      <w:r w:rsidR="003616EF" w:rsidRPr="00CD1242">
        <w:rPr>
          <w:rStyle w:val="Char2"/>
          <w:rFonts w:hint="eastAsia"/>
          <w:rtl/>
        </w:rPr>
        <w:t>ی</w:t>
      </w:r>
      <w:r w:rsidRPr="00CD1242">
        <w:rPr>
          <w:rStyle w:val="Char2"/>
          <w:rFonts w:hint="eastAsia"/>
          <w:rtl/>
        </w:rPr>
        <w:t xml:space="preserve">ث را </w:t>
      </w:r>
      <w:r w:rsidR="003616EF" w:rsidRPr="00CD1242">
        <w:rPr>
          <w:rStyle w:val="Char2"/>
          <w:rFonts w:hint="eastAsia"/>
          <w:rtl/>
        </w:rPr>
        <w:t>یک</w:t>
      </w:r>
      <w:r w:rsidRPr="00CD1242">
        <w:rPr>
          <w:rStyle w:val="Char2"/>
          <w:rFonts w:hint="eastAsia"/>
          <w:rtl/>
        </w:rPr>
        <w:t xml:space="preserve"> زند</w:t>
      </w:r>
      <w:r w:rsidR="003616EF" w:rsidRPr="00CD1242">
        <w:rPr>
          <w:rStyle w:val="Char2"/>
          <w:rFonts w:hint="eastAsia"/>
          <w:rtl/>
        </w:rPr>
        <w:t>ی</w:t>
      </w:r>
      <w:r w:rsidRPr="00CD1242">
        <w:rPr>
          <w:rStyle w:val="Char2"/>
          <w:rFonts w:hint="eastAsia"/>
          <w:rtl/>
        </w:rPr>
        <w:t xml:space="preserve">ق </w:t>
      </w:r>
      <w:r w:rsidR="003616EF" w:rsidRPr="00CD1242">
        <w:rPr>
          <w:rStyle w:val="Char2"/>
          <w:rFonts w:hint="eastAsia"/>
          <w:rtl/>
        </w:rPr>
        <w:t>ی</w:t>
      </w:r>
      <w:r w:rsidRPr="00CD1242">
        <w:rPr>
          <w:rStyle w:val="Char2"/>
          <w:rFonts w:hint="eastAsia"/>
          <w:rtl/>
        </w:rPr>
        <w:t>ا ج</w:t>
      </w:r>
      <w:r w:rsidRPr="00CD1242">
        <w:rPr>
          <w:rStyle w:val="Char2"/>
          <w:rFonts w:hint="cs"/>
          <w:rtl/>
        </w:rPr>
        <w:t>اهل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گمان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مدح است جعل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مدخل و راه ورود زند</w:t>
      </w:r>
      <w:r w:rsidR="003616EF" w:rsidRPr="00CD1242">
        <w:rPr>
          <w:rStyle w:val="Char2"/>
          <w:rFonts w:hint="cs"/>
          <w:rtl/>
        </w:rPr>
        <w:t>ی</w:t>
      </w:r>
      <w:r w:rsidRPr="00CD1242">
        <w:rPr>
          <w:rStyle w:val="Char2"/>
          <w:rFonts w:hint="cs"/>
          <w:rtl/>
        </w:rPr>
        <w:t>ق‌ها در بدگو</w:t>
      </w:r>
      <w:r w:rsidR="003616EF" w:rsidRPr="00CD1242">
        <w:rPr>
          <w:rStyle w:val="Char2"/>
          <w:rFonts w:hint="cs"/>
          <w:rtl/>
        </w:rPr>
        <w:t>یی</w:t>
      </w:r>
      <w:r w:rsidRPr="00CD1242">
        <w:rPr>
          <w:rStyle w:val="Char2"/>
          <w:rFonts w:hint="cs"/>
          <w:rtl/>
        </w:rPr>
        <w:t xml:space="preserve"> از اسلام است...).</w:t>
      </w:r>
      <w:r w:rsidRPr="00CD1242">
        <w:rPr>
          <w:rStyle w:val="Char2"/>
          <w:vertAlign w:val="superscript"/>
          <w:rtl/>
        </w:rPr>
        <w:footnoteReference w:id="858"/>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در «تلخ</w:t>
      </w:r>
      <w:r w:rsidR="003616EF" w:rsidRPr="00CD1242">
        <w:rPr>
          <w:rStyle w:val="Char2"/>
          <w:rFonts w:hint="cs"/>
          <w:rtl/>
        </w:rPr>
        <w:t>ی</w:t>
      </w:r>
      <w:r w:rsidRPr="00CD1242">
        <w:rPr>
          <w:rStyle w:val="Char2"/>
          <w:rFonts w:hint="cs"/>
          <w:rtl/>
        </w:rPr>
        <w:t>ص» در تعل</w:t>
      </w:r>
      <w:r w:rsidR="003616EF" w:rsidRPr="00CD1242">
        <w:rPr>
          <w:rStyle w:val="Char2"/>
          <w:rFonts w:hint="cs"/>
          <w:rtl/>
        </w:rPr>
        <w:t>ی</w:t>
      </w:r>
      <w:r w:rsidRPr="00CD1242">
        <w:rPr>
          <w:rStyle w:val="Char2"/>
          <w:rFonts w:hint="cs"/>
          <w:rtl/>
        </w:rPr>
        <w:t>ق بر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این حدیث، مجعول است و حا</w:t>
      </w:r>
      <w:r w:rsidR="003616EF" w:rsidRPr="00CD1242">
        <w:rPr>
          <w:rStyle w:val="Char2"/>
          <w:rFonts w:hint="cs"/>
          <w:rtl/>
        </w:rPr>
        <w:t>ک</w:t>
      </w:r>
      <w:r w:rsidRPr="00CD1242">
        <w:rPr>
          <w:rStyle w:val="Char2"/>
          <w:rFonts w:hint="cs"/>
          <w:rtl/>
        </w:rPr>
        <w:t>م گفته است: ابوالصلت مأمون و ثقه است، امّا ذهب</w:t>
      </w:r>
      <w:r w:rsidR="003616EF" w:rsidRPr="00CD1242">
        <w:rPr>
          <w:rStyle w:val="Char2"/>
          <w:rFonts w:hint="cs"/>
          <w:rtl/>
        </w:rPr>
        <w:t>ی</w:t>
      </w:r>
      <w:r w:rsidRPr="00CD1242">
        <w:rPr>
          <w:rStyle w:val="Char2"/>
          <w:rFonts w:hint="cs"/>
          <w:rtl/>
        </w:rPr>
        <w:t xml:space="preserve"> گفته است:</w:t>
      </w:r>
      <w:r w:rsidR="00740248">
        <w:rPr>
          <w:rStyle w:val="Char2"/>
          <w:rFonts w:hint="cs"/>
          <w:rtl/>
        </w:rPr>
        <w:t xml:space="preserve"> </w:t>
      </w:r>
      <w:r w:rsidRPr="00CD1242">
        <w:rPr>
          <w:rStyle w:val="Char2"/>
          <w:rFonts w:hint="cs"/>
          <w:rtl/>
        </w:rPr>
        <w:t>نه به خدا قسم نه ثقه است و نه مأمون.</w:t>
      </w:r>
      <w:r w:rsidRPr="00CD1242">
        <w:rPr>
          <w:rStyle w:val="Char2"/>
          <w:vertAlign w:val="superscript"/>
          <w:rtl/>
        </w:rPr>
        <w:footnoteReference w:id="859"/>
      </w:r>
    </w:p>
    <w:p w:rsidR="00AC5501" w:rsidRPr="00CD1242" w:rsidRDefault="00AC5501" w:rsidP="00CD1242">
      <w:pPr>
        <w:bidi/>
        <w:ind w:firstLine="284"/>
        <w:jc w:val="lowKashida"/>
        <w:rPr>
          <w:rStyle w:val="Char2"/>
          <w:rtl/>
        </w:rPr>
      </w:pPr>
      <w:r w:rsidRPr="00CD1242">
        <w:rPr>
          <w:rStyle w:val="Char2"/>
          <w:rFonts w:hint="cs"/>
          <w:rtl/>
        </w:rPr>
        <w:t>عجلون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مضطرب و غ</w:t>
      </w:r>
      <w:r w:rsidR="003616EF" w:rsidRPr="00CD1242">
        <w:rPr>
          <w:rStyle w:val="Char2"/>
          <w:rFonts w:hint="cs"/>
          <w:rtl/>
        </w:rPr>
        <w:t>ی</w:t>
      </w:r>
      <w:r w:rsidRPr="00CD1242">
        <w:rPr>
          <w:rStyle w:val="Char2"/>
          <w:rFonts w:hint="cs"/>
          <w:rtl/>
        </w:rPr>
        <w:t xml:space="preserve">ر ثابت است، همچنان </w:t>
      </w:r>
      <w:r w:rsidR="003616EF" w:rsidRPr="00CD1242">
        <w:rPr>
          <w:rStyle w:val="Char2"/>
          <w:rFonts w:hint="cs"/>
          <w:rtl/>
        </w:rPr>
        <w:t>ک</w:t>
      </w:r>
      <w:r w:rsidRPr="00CD1242">
        <w:rPr>
          <w:rStyle w:val="Char2"/>
          <w:rFonts w:hint="cs"/>
          <w:rtl/>
        </w:rPr>
        <w:t>ه دارقطن</w:t>
      </w:r>
      <w:r w:rsidR="003616EF" w:rsidRPr="00CD1242">
        <w:rPr>
          <w:rStyle w:val="Char2"/>
          <w:rFonts w:hint="cs"/>
          <w:rtl/>
        </w:rPr>
        <w:t>ی</w:t>
      </w:r>
      <w:r w:rsidRPr="00CD1242">
        <w:rPr>
          <w:rStyle w:val="Char2"/>
          <w:rFonts w:hint="cs"/>
          <w:rtl/>
        </w:rPr>
        <w:t xml:space="preserve"> در (العلل) گفته است.</w:t>
      </w:r>
      <w:r w:rsidRPr="00CD1242">
        <w:rPr>
          <w:rStyle w:val="Char2"/>
          <w:vertAlign w:val="superscript"/>
          <w:rtl/>
        </w:rPr>
        <w:footnoteReference w:id="860"/>
      </w:r>
    </w:p>
    <w:p w:rsidR="00AC5501" w:rsidRPr="00CD1242" w:rsidRDefault="00AC5501" w:rsidP="00CD1242">
      <w:pPr>
        <w:bidi/>
        <w:ind w:firstLine="284"/>
        <w:jc w:val="lowKashida"/>
        <w:rPr>
          <w:rStyle w:val="Char2"/>
          <w:rtl/>
        </w:rPr>
      </w:pPr>
      <w:r w:rsidRPr="00CD1242">
        <w:rPr>
          <w:rStyle w:val="Char2"/>
          <w:rFonts w:hint="cs"/>
          <w:rtl/>
        </w:rPr>
        <w:t>آلبان</w:t>
      </w:r>
      <w:r w:rsidR="003616EF" w:rsidRPr="00CD1242">
        <w:rPr>
          <w:rStyle w:val="Char2"/>
          <w:rFonts w:hint="cs"/>
          <w:rtl/>
        </w:rPr>
        <w:t>ی</w:t>
      </w:r>
      <w:r w:rsidRPr="00CD1242">
        <w:rPr>
          <w:rStyle w:val="Char2"/>
          <w:rFonts w:hint="cs"/>
          <w:rtl/>
        </w:rPr>
        <w:t xml:space="preserve"> گفته است: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موضوع و ساختگی است.</w:t>
      </w:r>
      <w:r w:rsidRPr="00CD1242">
        <w:rPr>
          <w:rStyle w:val="Char2"/>
          <w:vertAlign w:val="superscript"/>
          <w:rtl/>
        </w:rPr>
        <w:footnoteReference w:id="861"/>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شرح بطلان حد</w:t>
      </w:r>
      <w:r w:rsidR="003616EF" w:rsidRPr="00CD1242">
        <w:rPr>
          <w:rStyle w:val="Char2"/>
          <w:rFonts w:hint="cs"/>
          <w:rtl/>
        </w:rPr>
        <w:t>ی</w:t>
      </w:r>
      <w:r w:rsidRPr="00CD1242">
        <w:rPr>
          <w:rStyle w:val="Char2"/>
          <w:rFonts w:hint="cs"/>
          <w:rtl/>
        </w:rPr>
        <w:t>ث روشن گردیده و استدلال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به آن ساقط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ادعا می‌کند: تار</w:t>
      </w:r>
      <w:r w:rsidR="003616EF" w:rsidRPr="00CD1242">
        <w:rPr>
          <w:rStyle w:val="Char2"/>
          <w:rFonts w:hint="cs"/>
          <w:rtl/>
        </w:rPr>
        <w:t>ی</w:t>
      </w:r>
      <w:r w:rsidRPr="00CD1242">
        <w:rPr>
          <w:rStyle w:val="Char2"/>
          <w:rFonts w:hint="cs"/>
          <w:rtl/>
        </w:rPr>
        <w:t>خ برا</w:t>
      </w:r>
      <w:r w:rsidR="003616EF" w:rsidRPr="00CD1242">
        <w:rPr>
          <w:rStyle w:val="Char2"/>
          <w:rFonts w:hint="cs"/>
          <w:rtl/>
        </w:rPr>
        <w:t>ی</w:t>
      </w:r>
      <w:r w:rsidRPr="00CD1242">
        <w:rPr>
          <w:rStyle w:val="Char2"/>
          <w:rFonts w:hint="cs"/>
          <w:rtl/>
        </w:rPr>
        <w:t xml:space="preserve"> ما ثبت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به طور مطلق داناتر</w:t>
      </w:r>
      <w:r w:rsidR="003616EF" w:rsidRPr="00CD1242">
        <w:rPr>
          <w:rStyle w:val="Char2"/>
          <w:rFonts w:hint="cs"/>
          <w:rtl/>
        </w:rPr>
        <w:t>ی</w:t>
      </w:r>
      <w:r w:rsidRPr="00CD1242">
        <w:rPr>
          <w:rStyle w:val="Char2"/>
          <w:rFonts w:hint="cs"/>
          <w:rtl/>
        </w:rPr>
        <w:t>ن صحابه است و صحابه در مسا</w:t>
      </w:r>
      <w:r w:rsidR="003616EF" w:rsidRPr="00CD1242">
        <w:rPr>
          <w:rStyle w:val="Char2"/>
          <w:rFonts w:hint="cs"/>
          <w:rtl/>
        </w:rPr>
        <w:t>ی</w:t>
      </w:r>
      <w:r w:rsidRPr="00CD1242">
        <w:rPr>
          <w:rStyle w:val="Char2"/>
          <w:rFonts w:hint="cs"/>
          <w:rtl/>
        </w:rPr>
        <w:t>ل اساس</w:t>
      </w:r>
      <w:r w:rsidR="003616EF" w:rsidRPr="00CD1242">
        <w:rPr>
          <w:rStyle w:val="Char2"/>
          <w:rFonts w:hint="cs"/>
          <w:rtl/>
        </w:rPr>
        <w:t>ی</w:t>
      </w:r>
      <w:r w:rsidRPr="00CD1242">
        <w:rPr>
          <w:rStyle w:val="Char2"/>
          <w:rFonts w:hint="cs"/>
          <w:rtl/>
        </w:rPr>
        <w:t xml:space="preserve"> به او مراجعه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و دانسته نشده </w:t>
      </w:r>
      <w:r w:rsidR="003616EF" w:rsidRPr="00CD1242">
        <w:rPr>
          <w:rStyle w:val="Char2"/>
          <w:rFonts w:hint="cs"/>
          <w:rtl/>
        </w:rPr>
        <w:t>ک</w:t>
      </w:r>
      <w:r w:rsidRPr="00CD1242">
        <w:rPr>
          <w:rStyle w:val="Char2"/>
          <w:rFonts w:hint="cs"/>
          <w:rtl/>
        </w:rPr>
        <w:t xml:space="preserve">ه او به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مراجعه </w:t>
      </w:r>
      <w:r w:rsidR="003616EF" w:rsidRPr="00CD1242">
        <w:rPr>
          <w:rStyle w:val="Char2"/>
          <w:rFonts w:hint="cs"/>
          <w:rtl/>
        </w:rPr>
        <w:t>ک</w:t>
      </w:r>
      <w:r w:rsidRPr="00CD1242">
        <w:rPr>
          <w:rStyle w:val="Char2"/>
          <w:rFonts w:hint="cs"/>
          <w:rtl/>
        </w:rPr>
        <w:t>رده باشد؛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دروغ</w:t>
      </w:r>
      <w:r w:rsidR="003616EF" w:rsidRPr="00CD1242">
        <w:rPr>
          <w:rStyle w:val="Char2"/>
          <w:rFonts w:hint="cs"/>
          <w:rtl/>
        </w:rPr>
        <w:t>ی</w:t>
      </w:r>
      <w:r w:rsidRPr="00CD1242">
        <w:rPr>
          <w:rStyle w:val="Char2"/>
          <w:rFonts w:hint="cs"/>
          <w:rtl/>
        </w:rPr>
        <w:t xml:space="preserve"> آشکار و افترا</w:t>
      </w:r>
      <w:r w:rsidR="003616EF" w:rsidRPr="00CD1242">
        <w:rPr>
          <w:rStyle w:val="Char2"/>
          <w:rFonts w:hint="cs"/>
          <w:rtl/>
        </w:rPr>
        <w:t>یی</w:t>
      </w:r>
      <w:r w:rsidRPr="00CD1242">
        <w:rPr>
          <w:rStyle w:val="Char2"/>
          <w:rFonts w:hint="cs"/>
          <w:rtl/>
        </w:rPr>
        <w:t xml:space="preserve"> است قد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ان در </w:t>
      </w:r>
      <w:r w:rsidR="003616EF" w:rsidRPr="00CD1242">
        <w:rPr>
          <w:rStyle w:val="Char2"/>
          <w:rFonts w:hint="cs"/>
          <w:rtl/>
        </w:rPr>
        <w:t>ک</w:t>
      </w:r>
      <w:r w:rsidRPr="00CD1242">
        <w:rPr>
          <w:rStyle w:val="Char2"/>
          <w:rFonts w:hint="cs"/>
          <w:rtl/>
        </w:rPr>
        <w:t>تب خود آن را ت</w:t>
      </w:r>
      <w:r w:rsidR="003616EF" w:rsidRPr="00CD1242">
        <w:rPr>
          <w:rStyle w:val="Char2"/>
          <w:rFonts w:hint="cs"/>
          <w:rtl/>
        </w:rPr>
        <w:t>ک</w:t>
      </w:r>
      <w:r w:rsidRPr="00CD1242">
        <w:rPr>
          <w:rStyle w:val="Char2"/>
          <w:rFonts w:hint="cs"/>
          <w:rtl/>
        </w:rPr>
        <w:t>رار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ه</w:t>
      </w:r>
      <w:r w:rsidR="003616EF" w:rsidRPr="00CD1242">
        <w:rPr>
          <w:rStyle w:val="Char2"/>
          <w:rFonts w:hint="cs"/>
          <w:rtl/>
        </w:rPr>
        <w:t>ی</w:t>
      </w:r>
      <w:r w:rsidRPr="00CD1242">
        <w:rPr>
          <w:rStyle w:val="Char2"/>
          <w:rFonts w:hint="cs"/>
          <w:rtl/>
        </w:rPr>
        <w:t>چ دل</w:t>
      </w:r>
      <w:r w:rsidR="003616EF" w:rsidRPr="00CD1242">
        <w:rPr>
          <w:rStyle w:val="Char2"/>
          <w:rFonts w:hint="cs"/>
          <w:rtl/>
        </w:rPr>
        <w:t>ی</w:t>
      </w:r>
      <w:r w:rsidRPr="00CD1242">
        <w:rPr>
          <w:rStyle w:val="Char2"/>
          <w:rFonts w:hint="cs"/>
          <w:rtl/>
        </w:rPr>
        <w:t>ل درست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آن ندارند، بل</w:t>
      </w:r>
      <w:r w:rsidR="003616EF" w:rsidRPr="00CD1242">
        <w:rPr>
          <w:rStyle w:val="Char2"/>
          <w:rFonts w:hint="cs"/>
          <w:rtl/>
        </w:rPr>
        <w:t>ک</w:t>
      </w:r>
      <w:r w:rsidRPr="00CD1242">
        <w:rPr>
          <w:rStyle w:val="Char2"/>
          <w:rFonts w:hint="cs"/>
          <w:rtl/>
        </w:rPr>
        <w:t>ه ادعایی صرف و باطل است که ه</w:t>
      </w:r>
      <w:r w:rsidR="003616EF" w:rsidRPr="00CD1242">
        <w:rPr>
          <w:rStyle w:val="Char2"/>
          <w:rFonts w:hint="cs"/>
          <w:rtl/>
        </w:rPr>
        <w:t>ی</w:t>
      </w:r>
      <w:r w:rsidRPr="00CD1242">
        <w:rPr>
          <w:rStyle w:val="Char2"/>
          <w:rFonts w:hint="cs"/>
          <w:rtl/>
        </w:rPr>
        <w:t>چ اساس و پا</w:t>
      </w:r>
      <w:r w:rsidR="003616EF" w:rsidRPr="00CD1242">
        <w:rPr>
          <w:rStyle w:val="Char2"/>
          <w:rFonts w:hint="cs"/>
          <w:rtl/>
        </w:rPr>
        <w:t>یه</w:t>
      </w:r>
      <w:r w:rsidRPr="00CD1242">
        <w:rPr>
          <w:rStyle w:val="Char2"/>
          <w:rFonts w:hint="cs"/>
          <w:rtl/>
        </w:rPr>
        <w:t xml:space="preserve"> درست</w:t>
      </w:r>
      <w:r w:rsidR="003616EF" w:rsidRPr="00CD1242">
        <w:rPr>
          <w:rStyle w:val="Char2"/>
          <w:rFonts w:hint="cs"/>
          <w:rtl/>
        </w:rPr>
        <w:t>ی</w:t>
      </w:r>
      <w:r w:rsidRPr="00CD1242">
        <w:rPr>
          <w:rStyle w:val="Char2"/>
          <w:rFonts w:hint="cs"/>
          <w:rtl/>
        </w:rPr>
        <w:t xml:space="preserve"> ندارد، و در مقابل نقد و بررس</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پا</w:t>
      </w:r>
      <w:r w:rsidR="003616EF" w:rsidRPr="00CD1242">
        <w:rPr>
          <w:rStyle w:val="Char2"/>
          <w:rFonts w:hint="cs"/>
          <w:rtl/>
        </w:rPr>
        <w:t>ی</w:t>
      </w:r>
      <w:r w:rsidRPr="00CD1242">
        <w:rPr>
          <w:rStyle w:val="Char2"/>
          <w:rFonts w:hint="cs"/>
          <w:rtl/>
        </w:rPr>
        <w:t>دار باشد و بل</w:t>
      </w:r>
      <w:r w:rsidR="003616EF" w:rsidRPr="00CD1242">
        <w:rPr>
          <w:rStyle w:val="Char2"/>
          <w:rFonts w:hint="cs"/>
          <w:rtl/>
        </w:rPr>
        <w:t>ک</w:t>
      </w:r>
      <w:r w:rsidRPr="00CD1242">
        <w:rPr>
          <w:rStyle w:val="Char2"/>
          <w:rFonts w:hint="cs"/>
          <w:rtl/>
        </w:rPr>
        <w:t>ه ادله و اقوال علما</w:t>
      </w:r>
      <w:r w:rsidR="003616EF" w:rsidRPr="00CD1242">
        <w:rPr>
          <w:rStyle w:val="Char2"/>
          <w:rFonts w:hint="cs"/>
          <w:rtl/>
        </w:rPr>
        <w:t>ی</w:t>
      </w:r>
      <w:r w:rsidRPr="00CD1242">
        <w:rPr>
          <w:rStyle w:val="Char2"/>
          <w:rFonts w:hint="cs"/>
          <w:rtl/>
        </w:rPr>
        <w:t xml:space="preserve"> امت برخلاف آن است و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عالم‌تر</w:t>
      </w:r>
      <w:r w:rsidR="003616EF" w:rsidRPr="00CD1242">
        <w:rPr>
          <w:rStyle w:val="Char2"/>
          <w:rFonts w:hint="cs"/>
          <w:rtl/>
        </w:rPr>
        <w:t>ی</w:t>
      </w:r>
      <w:r w:rsidRPr="00CD1242">
        <w:rPr>
          <w:rStyle w:val="Char2"/>
          <w:rFonts w:hint="cs"/>
          <w:rtl/>
        </w:rPr>
        <w:t>ن فرد، ابوب</w:t>
      </w:r>
      <w:r w:rsidR="003616EF" w:rsidRPr="00CD1242">
        <w:rPr>
          <w:rStyle w:val="Char2"/>
          <w:rFonts w:hint="cs"/>
          <w:rtl/>
        </w:rPr>
        <w:t>ک</w:t>
      </w:r>
      <w:r w:rsidRPr="00CD1242">
        <w:rPr>
          <w:rStyle w:val="Char2"/>
          <w:rFonts w:hint="cs"/>
          <w:rtl/>
        </w:rPr>
        <w:t>ر و سپس عمر است. نصوص و اقوال</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ن مورد قبلاً ذکر شد؛</w:t>
      </w:r>
    </w:p>
    <w:p w:rsidR="00AC5501" w:rsidRPr="00CD1242" w:rsidRDefault="00AC5501" w:rsidP="00CD1242">
      <w:pPr>
        <w:bidi/>
        <w:ind w:firstLine="284"/>
        <w:jc w:val="lowKashida"/>
        <w:rPr>
          <w:rStyle w:val="Char2"/>
          <w:rtl/>
        </w:rPr>
      </w:pPr>
      <w:r w:rsidRPr="00CD1242">
        <w:rPr>
          <w:rStyle w:val="Char2"/>
          <w:rFonts w:hint="cs"/>
          <w:rtl/>
        </w:rPr>
        <w:t>مانند گفت</w:t>
      </w:r>
      <w:r w:rsidR="003616EF" w:rsidRPr="00CD1242">
        <w:rPr>
          <w:rStyle w:val="Char2"/>
          <w:rFonts w:hint="cs"/>
          <w:rtl/>
        </w:rPr>
        <w:t>ه</w:t>
      </w:r>
      <w:r w:rsidRPr="00CD1242">
        <w:rPr>
          <w:rStyle w:val="Char2"/>
          <w:rFonts w:hint="cs"/>
          <w:rtl/>
        </w:rPr>
        <w:t xml:space="preserve"> ابوسع</w:t>
      </w:r>
      <w:r w:rsidR="003616EF" w:rsidRPr="00CD1242">
        <w:rPr>
          <w:rStyle w:val="Char2"/>
          <w:rFonts w:hint="cs"/>
          <w:rtl/>
        </w:rPr>
        <w:t>ی</w:t>
      </w:r>
      <w:r w:rsidRPr="00CD1242">
        <w:rPr>
          <w:rStyle w:val="Char2"/>
          <w:rFonts w:hint="cs"/>
          <w:rtl/>
        </w:rPr>
        <w:t>د خدر</w:t>
      </w:r>
      <w:r w:rsidR="003616EF" w:rsidRPr="00CD1242">
        <w:rPr>
          <w:rStyle w:val="Char2"/>
          <w:rFonts w:hint="cs"/>
          <w:rtl/>
        </w:rPr>
        <w:t>ی</w:t>
      </w:r>
      <w:r w:rsidRPr="00CD1242">
        <w:rPr>
          <w:rStyle w:val="Char2"/>
          <w:rFonts w:hint="cs"/>
          <w:rtl/>
        </w:rPr>
        <w:t xml:space="preserve"> در حد</w:t>
      </w:r>
      <w:r w:rsidR="003616EF" w:rsidRPr="00CD1242">
        <w:rPr>
          <w:rStyle w:val="Char2"/>
          <w:rFonts w:hint="cs"/>
          <w:rtl/>
        </w:rPr>
        <w:t>ی</w:t>
      </w:r>
      <w:r w:rsidRPr="00CD1242">
        <w:rPr>
          <w:rStyle w:val="Char2"/>
          <w:rFonts w:hint="cs"/>
          <w:rtl/>
        </w:rPr>
        <w:t>ث تخ</w:t>
      </w:r>
      <w:r w:rsidR="003616EF" w:rsidRPr="00CD1242">
        <w:rPr>
          <w:rStyle w:val="Char2"/>
          <w:rFonts w:hint="cs"/>
          <w:rtl/>
        </w:rPr>
        <w:t>یی</w:t>
      </w:r>
      <w:r w:rsidRPr="00CD1242">
        <w:rPr>
          <w:rStyle w:val="Char2"/>
          <w:rFonts w:hint="cs"/>
          <w:rtl/>
        </w:rPr>
        <w:t>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عالم‌تر</w:t>
      </w:r>
      <w:r w:rsidR="003616EF" w:rsidRPr="00CD1242">
        <w:rPr>
          <w:rStyle w:val="Char2"/>
          <w:rFonts w:hint="cs"/>
          <w:rtl/>
        </w:rPr>
        <w:t>ی</w:t>
      </w:r>
      <w:r w:rsidRPr="00CD1242">
        <w:rPr>
          <w:rStyle w:val="Char2"/>
          <w:rFonts w:hint="cs"/>
          <w:rtl/>
        </w:rPr>
        <w:t>ن فرد در م</w:t>
      </w:r>
      <w:r w:rsidR="003616EF" w:rsidRPr="00CD1242">
        <w:rPr>
          <w:rStyle w:val="Char2"/>
          <w:rFonts w:hint="cs"/>
          <w:rtl/>
        </w:rPr>
        <w:t>ی</w:t>
      </w:r>
      <w:r w:rsidRPr="00CD1242">
        <w:rPr>
          <w:rStyle w:val="Char2"/>
          <w:rFonts w:hint="cs"/>
          <w:rtl/>
        </w:rPr>
        <w:t>ان ما بود».</w:t>
      </w:r>
      <w:r w:rsidRPr="00CD1242">
        <w:rPr>
          <w:rStyle w:val="Char2"/>
          <w:vertAlign w:val="superscript"/>
          <w:rtl/>
        </w:rPr>
        <w:footnoteReference w:id="862"/>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نن گفت</w:t>
      </w:r>
      <w:r w:rsidR="003616EF" w:rsidRPr="00CD1242">
        <w:rPr>
          <w:rStyle w:val="Char2"/>
          <w:rFonts w:hint="cs"/>
          <w:rtl/>
        </w:rPr>
        <w:t>ه</w:t>
      </w:r>
      <w:r w:rsidRPr="00CD1242">
        <w:rPr>
          <w:rStyle w:val="Char2"/>
          <w:rFonts w:hint="cs"/>
          <w:rtl/>
        </w:rPr>
        <w:t xml:space="preserve"> عمر در روز سق</w:t>
      </w:r>
      <w:r w:rsidR="003616EF" w:rsidRPr="00CD1242">
        <w:rPr>
          <w:rStyle w:val="Char2"/>
          <w:rFonts w:hint="cs"/>
          <w:rtl/>
        </w:rPr>
        <w:t>ی</w:t>
      </w:r>
      <w:r w:rsidRPr="00CD1242">
        <w:rPr>
          <w:rStyle w:val="Char2"/>
          <w:rFonts w:hint="cs"/>
          <w:rtl/>
        </w:rPr>
        <w:t xml:space="preserve">فه </w:t>
      </w:r>
      <w:r w:rsidR="003616EF" w:rsidRPr="00CD1242">
        <w:rPr>
          <w:rStyle w:val="Char2"/>
          <w:rFonts w:hint="cs"/>
          <w:rtl/>
        </w:rPr>
        <w:t>ک</w:t>
      </w:r>
      <w:r w:rsidRPr="00CD1242">
        <w:rPr>
          <w:rStyle w:val="Char2"/>
          <w:rFonts w:hint="cs"/>
          <w:rtl/>
        </w:rPr>
        <w:t>ه به ابوب</w:t>
      </w:r>
      <w:r w:rsidR="003616EF" w:rsidRPr="00CD1242">
        <w:rPr>
          <w:rStyle w:val="Char2"/>
          <w:rFonts w:hint="cs"/>
          <w:rtl/>
        </w:rPr>
        <w:t>ک</w:t>
      </w:r>
      <w:r w:rsidRPr="00CD1242">
        <w:rPr>
          <w:rStyle w:val="Char2"/>
          <w:rFonts w:hint="cs"/>
          <w:rtl/>
        </w:rPr>
        <w:t>ر گفت: تو سرور ما و ن</w:t>
      </w:r>
      <w:r w:rsidR="003616EF" w:rsidRPr="00CD1242">
        <w:rPr>
          <w:rStyle w:val="Char2"/>
          <w:rFonts w:hint="cs"/>
          <w:rtl/>
        </w:rPr>
        <w:t>یک</w:t>
      </w:r>
      <w:r w:rsidRPr="00CD1242">
        <w:rPr>
          <w:rStyle w:val="Char2"/>
          <w:rFonts w:hint="cs"/>
          <w:rtl/>
        </w:rPr>
        <w:t>وتر</w:t>
      </w:r>
      <w:r w:rsidR="003616EF" w:rsidRPr="00CD1242">
        <w:rPr>
          <w:rStyle w:val="Char2"/>
          <w:rFonts w:hint="cs"/>
          <w:rtl/>
        </w:rPr>
        <w:t>ی</w:t>
      </w:r>
      <w:r w:rsidRPr="00CD1242">
        <w:rPr>
          <w:rStyle w:val="Char2"/>
          <w:rFonts w:hint="cs"/>
          <w:rtl/>
        </w:rPr>
        <w:t>ن ما و محبوب تر</w:t>
      </w:r>
      <w:r w:rsidR="003616EF" w:rsidRPr="00CD1242">
        <w:rPr>
          <w:rStyle w:val="Char2"/>
          <w:rFonts w:hint="cs"/>
          <w:rtl/>
        </w:rPr>
        <w:t>ی</w:t>
      </w:r>
      <w:r w:rsidRPr="00CD1242">
        <w:rPr>
          <w:rStyle w:val="Char2"/>
          <w:rFonts w:hint="cs"/>
          <w:rtl/>
        </w:rPr>
        <w:t>ن فرد در م</w:t>
      </w:r>
      <w:r w:rsidR="003616EF" w:rsidRPr="00CD1242">
        <w:rPr>
          <w:rStyle w:val="Char2"/>
          <w:rFonts w:hint="cs"/>
          <w:rtl/>
        </w:rPr>
        <w:t>ی</w:t>
      </w:r>
      <w:r w:rsidRPr="00CD1242">
        <w:rPr>
          <w:rStyle w:val="Char2"/>
          <w:rFonts w:hint="cs"/>
          <w:rtl/>
        </w:rPr>
        <w:t>ان ما به رسول خدا</w:t>
      </w:r>
      <w:r w:rsidR="00F81B2F" w:rsidRPr="00F81B2F">
        <w:rPr>
          <w:rStyle w:val="Char2"/>
          <w:rFonts w:cs="CTraditional Arabic" w:hint="cs"/>
          <w:rtl/>
        </w:rPr>
        <w:t xml:space="preserve"> ج</w:t>
      </w:r>
      <w:r w:rsidRPr="00CD1242">
        <w:rPr>
          <w:rStyle w:val="Char2"/>
          <w:rFonts w:hint="cs"/>
          <w:rtl/>
        </w:rPr>
        <w:t xml:space="preserve"> هست</w:t>
      </w:r>
      <w:r w:rsidR="003616EF" w:rsidRPr="00CD1242">
        <w:rPr>
          <w:rStyle w:val="Char2"/>
          <w:rFonts w:hint="cs"/>
          <w:rtl/>
        </w:rPr>
        <w:t>ی</w:t>
      </w:r>
      <w:r w:rsidRPr="00CD1242">
        <w:rPr>
          <w:rStyle w:val="Char2"/>
          <w:vertAlign w:val="superscript"/>
          <w:rtl/>
        </w:rPr>
        <w:footnoteReference w:id="863"/>
      </w:r>
      <w:r w:rsidRPr="00CD1242">
        <w:rPr>
          <w:rStyle w:val="Char2"/>
          <w:rFonts w:hint="cs"/>
          <w:rtl/>
        </w:rPr>
        <w:t>. ا</w:t>
      </w:r>
      <w:r w:rsidR="003616EF" w:rsidRPr="00CD1242">
        <w:rPr>
          <w:rStyle w:val="Char2"/>
          <w:rFonts w:hint="cs"/>
          <w:rtl/>
        </w:rPr>
        <w:t>ی</w:t>
      </w:r>
      <w:r w:rsidRPr="00CD1242">
        <w:rPr>
          <w:rStyle w:val="Char2"/>
          <w:rFonts w:hint="cs"/>
          <w:rtl/>
        </w:rPr>
        <w:t>ن گفته، همچن</w:t>
      </w:r>
      <w:r w:rsidR="003616EF" w:rsidRPr="00CD1242">
        <w:rPr>
          <w:rStyle w:val="Char2"/>
          <w:rFonts w:hint="cs"/>
          <w:rtl/>
        </w:rPr>
        <w:t>ی</w:t>
      </w:r>
      <w:r w:rsidRPr="00CD1242">
        <w:rPr>
          <w:rStyle w:val="Char2"/>
          <w:rFonts w:hint="cs"/>
          <w:rtl/>
        </w:rPr>
        <w:t xml:space="preserve">ن متضمن تقدم او در علم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پوش</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ست و ا</w:t>
      </w:r>
      <w:r w:rsidR="003616EF" w:rsidRPr="00CD1242">
        <w:rPr>
          <w:rStyle w:val="Char2"/>
          <w:rFonts w:hint="cs"/>
          <w:rtl/>
        </w:rPr>
        <w:t>ی</w:t>
      </w:r>
      <w:r w:rsidRPr="00CD1242">
        <w:rPr>
          <w:rStyle w:val="Char2"/>
          <w:rFonts w:hint="cs"/>
          <w:rtl/>
        </w:rPr>
        <w:t>ن سخن در حضور بزرگان صحابه و اهل رأ</w:t>
      </w:r>
      <w:r w:rsidR="003616EF" w:rsidRPr="00CD1242">
        <w:rPr>
          <w:rStyle w:val="Char2"/>
          <w:rFonts w:hint="cs"/>
          <w:rtl/>
        </w:rPr>
        <w:t>ی</w:t>
      </w:r>
      <w:r w:rsidRPr="00CD1242">
        <w:rPr>
          <w:rStyle w:val="Char2"/>
          <w:rFonts w:hint="cs"/>
          <w:rtl/>
        </w:rPr>
        <w:t xml:space="preserve"> رخ داد و ه</w:t>
      </w:r>
      <w:r w:rsidR="003616EF" w:rsidRPr="00CD1242">
        <w:rPr>
          <w:rStyle w:val="Char2"/>
          <w:rFonts w:hint="cs"/>
          <w:rtl/>
        </w:rPr>
        <w:t>ی</w:t>
      </w:r>
      <w:r w:rsidRPr="00CD1242">
        <w:rPr>
          <w:rStyle w:val="Char2"/>
          <w:rFonts w:hint="cs"/>
          <w:rtl/>
        </w:rPr>
        <w:t>چ فرد</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من</w:t>
      </w:r>
      <w:r w:rsidR="003616EF" w:rsidRPr="00CD1242">
        <w:rPr>
          <w:rStyle w:val="Char2"/>
          <w:rFonts w:hint="cs"/>
          <w:rtl/>
        </w:rPr>
        <w:t>ک</w:t>
      </w:r>
      <w:r w:rsidRPr="00CD1242">
        <w:rPr>
          <w:rStyle w:val="Char2"/>
          <w:rFonts w:hint="cs"/>
          <w:rtl/>
        </w:rPr>
        <w:t>ر گفت</w:t>
      </w:r>
      <w:r w:rsidR="003616EF" w:rsidRPr="00CD1242">
        <w:rPr>
          <w:rStyle w:val="Char2"/>
          <w:rFonts w:hint="cs"/>
          <w:rtl/>
        </w:rPr>
        <w:t>ه</w:t>
      </w:r>
      <w:r w:rsidRPr="00CD1242">
        <w:rPr>
          <w:rStyle w:val="Char2"/>
          <w:rFonts w:hint="cs"/>
          <w:rtl/>
        </w:rPr>
        <w:t xml:space="preserve"> عمر نبود و در نتیجه اجماع بر گفت</w:t>
      </w:r>
      <w:r w:rsidR="003616EF" w:rsidRPr="00CD1242">
        <w:rPr>
          <w:rStyle w:val="Char2"/>
          <w:rFonts w:hint="cs"/>
          <w:rtl/>
        </w:rPr>
        <w:t>ه</w:t>
      </w:r>
      <w:r w:rsidRPr="00CD1242">
        <w:rPr>
          <w:rStyle w:val="Char2"/>
          <w:rFonts w:hint="cs"/>
          <w:rtl/>
        </w:rPr>
        <w:t xml:space="preserve"> او صورت گرفت.</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محقق ادعا</w:t>
      </w:r>
      <w:r w:rsidR="003616EF" w:rsidRPr="00CD1242">
        <w:rPr>
          <w:rStyle w:val="Char2"/>
          <w:rFonts w:hint="cs"/>
          <w:rtl/>
        </w:rPr>
        <w:t>ی</w:t>
      </w:r>
      <w:r w:rsidRPr="00CD1242">
        <w:rPr>
          <w:rStyle w:val="Char2"/>
          <w:rFonts w:hint="cs"/>
          <w:rtl/>
        </w:rPr>
        <w:t xml:space="preserve"> رافضیان را در ا</w:t>
      </w:r>
      <w:r w:rsidR="003616EF" w:rsidRPr="00CD1242">
        <w:rPr>
          <w:rStyle w:val="Char2"/>
          <w:rFonts w:hint="cs"/>
          <w:rtl/>
        </w:rPr>
        <w:t>ی</w:t>
      </w:r>
      <w:r w:rsidRPr="00CD1242">
        <w:rPr>
          <w:rStyle w:val="Char2"/>
          <w:rFonts w:hint="cs"/>
          <w:rtl/>
        </w:rPr>
        <w:t xml:space="preserve">ن باره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داناتر</w:t>
      </w:r>
      <w:r w:rsidR="003616EF" w:rsidRPr="00CD1242">
        <w:rPr>
          <w:rStyle w:val="Char2"/>
          <w:rFonts w:hint="cs"/>
          <w:rtl/>
        </w:rPr>
        <w:t>ی</w:t>
      </w:r>
      <w:r w:rsidRPr="00CD1242">
        <w:rPr>
          <w:rStyle w:val="Char2"/>
          <w:rFonts w:hint="cs"/>
          <w:rtl/>
        </w:rPr>
        <w:t xml:space="preserve">ن فرد اصحاب بوده است رد </w:t>
      </w:r>
      <w:r w:rsidR="003616EF" w:rsidRPr="00CD1242">
        <w:rPr>
          <w:rStyle w:val="Char2"/>
          <w:rFonts w:hint="cs"/>
          <w:rtl/>
        </w:rPr>
        <w:t>ک</w:t>
      </w:r>
      <w:r w:rsidRPr="00CD1242">
        <w:rPr>
          <w:rStyle w:val="Char2"/>
          <w:rFonts w:hint="cs"/>
          <w:rtl/>
        </w:rPr>
        <w:t>رده‌ و آن را از دروغ</w:t>
      </w:r>
      <w:r w:rsidR="00F810E5">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آشکار دانسته‌اند.</w:t>
      </w:r>
    </w:p>
    <w:p w:rsidR="00AC5501" w:rsidRPr="00CD1242" w:rsidRDefault="00AC5501" w:rsidP="00982F75">
      <w:pPr>
        <w:bidi/>
        <w:ind w:firstLine="284"/>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رد بر رافض</w:t>
      </w:r>
      <w:r w:rsidR="003616EF" w:rsidRPr="00CD1242">
        <w:rPr>
          <w:rStyle w:val="Char2"/>
          <w:rFonts w:hint="cs"/>
          <w:rtl/>
        </w:rPr>
        <w:t>ی</w:t>
      </w:r>
      <w:r w:rsidRPr="00CD1242">
        <w:rPr>
          <w:rStyle w:val="Char2"/>
          <w:rFonts w:hint="cs"/>
          <w:rtl/>
        </w:rPr>
        <w:t xml:space="preserve"> درباره گفته اش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پس از رسول خدا</w:t>
      </w:r>
      <w:r w:rsidR="00F810E5">
        <w:rPr>
          <w:rStyle w:val="Char2"/>
          <w:rFonts w:cs="CTraditional Arabic" w:hint="cs"/>
          <w:rtl/>
        </w:rPr>
        <w:t>ج</w:t>
      </w:r>
      <w:r w:rsidRPr="00CD1242">
        <w:rPr>
          <w:rStyle w:val="Char2"/>
          <w:rFonts w:hint="cs"/>
          <w:rtl/>
        </w:rPr>
        <w:t xml:space="preserve"> عالم‌تر</w:t>
      </w:r>
      <w:r w:rsidR="003616EF" w:rsidRPr="00CD1242">
        <w:rPr>
          <w:rStyle w:val="Char2"/>
          <w:rFonts w:hint="cs"/>
          <w:rtl/>
        </w:rPr>
        <w:t>ی</w:t>
      </w:r>
      <w:r w:rsidRPr="00CD1242">
        <w:rPr>
          <w:rStyle w:val="Char2"/>
          <w:rFonts w:hint="cs"/>
          <w:rtl/>
        </w:rPr>
        <w:t>ن فرد بوده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جواب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اهل سنت ا</w:t>
      </w:r>
      <w:r w:rsidR="003616EF" w:rsidRPr="00CD1242">
        <w:rPr>
          <w:rStyle w:val="Char2"/>
          <w:rFonts w:hint="cs"/>
          <w:rtl/>
        </w:rPr>
        <w:t>ی</w:t>
      </w:r>
      <w:r w:rsidRPr="00CD1242">
        <w:rPr>
          <w:rStyle w:val="Char2"/>
          <w:rFonts w:hint="cs"/>
          <w:rtl/>
        </w:rPr>
        <w:t>ن امر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رند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اتفاق دارند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عالم‌تر</w:t>
      </w:r>
      <w:r w:rsidR="003616EF" w:rsidRPr="00CD1242">
        <w:rPr>
          <w:rStyle w:val="Char2"/>
          <w:rFonts w:hint="cs"/>
          <w:rtl/>
        </w:rPr>
        <w:t>ی</w:t>
      </w:r>
      <w:r w:rsidRPr="00CD1242">
        <w:rPr>
          <w:rStyle w:val="Char2"/>
          <w:rFonts w:hint="cs"/>
          <w:rtl/>
        </w:rPr>
        <w:t>ن فرد پس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ابوب</w:t>
      </w:r>
      <w:r w:rsidR="003616EF" w:rsidRPr="00CD1242">
        <w:rPr>
          <w:rStyle w:val="Char2"/>
          <w:rFonts w:hint="cs"/>
          <w:rtl/>
        </w:rPr>
        <w:t>ک</w:t>
      </w:r>
      <w:r w:rsidRPr="00CD1242">
        <w:rPr>
          <w:rStyle w:val="Char2"/>
          <w:rFonts w:hint="cs"/>
          <w:rtl/>
        </w:rPr>
        <w:t>ر، سپس عمر است و چند</w:t>
      </w:r>
      <w:r w:rsidR="003616EF" w:rsidRPr="00CD1242">
        <w:rPr>
          <w:rStyle w:val="Char2"/>
          <w:rFonts w:hint="cs"/>
          <w:rtl/>
        </w:rPr>
        <w:t>ی</w:t>
      </w:r>
      <w:r w:rsidRPr="00CD1242">
        <w:rPr>
          <w:rStyle w:val="Char2"/>
          <w:rFonts w:hint="cs"/>
          <w:rtl/>
        </w:rPr>
        <w:t>ن نفر ا</w:t>
      </w:r>
      <w:r w:rsidR="003616EF" w:rsidRPr="00CD1242">
        <w:rPr>
          <w:rStyle w:val="Char2"/>
          <w:rFonts w:hint="cs"/>
          <w:rtl/>
        </w:rPr>
        <w:t>ی</w:t>
      </w:r>
      <w:r w:rsidRPr="00CD1242">
        <w:rPr>
          <w:rStyle w:val="Char2"/>
          <w:rFonts w:hint="cs"/>
          <w:rtl/>
        </w:rPr>
        <w:t xml:space="preserve">ن امر را نقل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داناتر</w:t>
      </w:r>
      <w:r w:rsidR="003616EF" w:rsidRPr="00CD1242">
        <w:rPr>
          <w:rStyle w:val="Char2"/>
          <w:rFonts w:hint="cs"/>
          <w:rtl/>
        </w:rPr>
        <w:t>ی</w:t>
      </w:r>
      <w:r w:rsidRPr="00CD1242">
        <w:rPr>
          <w:rStyle w:val="Char2"/>
          <w:rFonts w:hint="cs"/>
          <w:rtl/>
        </w:rPr>
        <w:t>ن فرد صحابه است، دلا</w:t>
      </w:r>
      <w:r w:rsidR="003616EF" w:rsidRPr="00CD1242">
        <w:rPr>
          <w:rStyle w:val="Char2"/>
          <w:rFonts w:hint="cs"/>
          <w:rtl/>
        </w:rPr>
        <w:t>ی</w:t>
      </w:r>
      <w:r w:rsidRPr="00CD1242">
        <w:rPr>
          <w:rStyle w:val="Char2"/>
          <w:rFonts w:hint="cs"/>
          <w:rtl/>
        </w:rPr>
        <w:t>ل ا</w:t>
      </w:r>
      <w:r w:rsidR="003616EF" w:rsidRPr="00CD1242">
        <w:rPr>
          <w:rStyle w:val="Char2"/>
          <w:rFonts w:hint="cs"/>
          <w:rtl/>
        </w:rPr>
        <w:t>ی</w:t>
      </w:r>
      <w:r w:rsidRPr="00CD1242">
        <w:rPr>
          <w:rStyle w:val="Char2"/>
          <w:rFonts w:hint="cs"/>
          <w:rtl/>
        </w:rPr>
        <w:t>ن موضوع در جا</w:t>
      </w:r>
      <w:r w:rsidR="003616EF" w:rsidRPr="00CD1242">
        <w:rPr>
          <w:rStyle w:val="Char2"/>
          <w:rFonts w:hint="cs"/>
          <w:rtl/>
        </w:rPr>
        <w:t>ی</w:t>
      </w:r>
      <w:r w:rsidRPr="00CD1242">
        <w:rPr>
          <w:rStyle w:val="Char2"/>
          <w:rFonts w:hint="cs"/>
          <w:rtl/>
        </w:rPr>
        <w:t xml:space="preserve"> خودش دلا</w:t>
      </w:r>
      <w:r w:rsidR="003616EF" w:rsidRPr="00CD1242">
        <w:rPr>
          <w:rStyle w:val="Char2"/>
          <w:rFonts w:hint="cs"/>
          <w:rtl/>
        </w:rPr>
        <w:t>ی</w:t>
      </w:r>
      <w:r w:rsidRPr="00CD1242">
        <w:rPr>
          <w:rStyle w:val="Char2"/>
          <w:rFonts w:hint="cs"/>
          <w:rtl/>
        </w:rPr>
        <w:t>ل خاص خود را دارد. اما ه</w:t>
      </w:r>
      <w:r w:rsidR="003616EF" w:rsidRPr="00CD1242">
        <w:rPr>
          <w:rStyle w:val="Char2"/>
          <w:rFonts w:hint="cs"/>
          <w:rtl/>
        </w:rPr>
        <w:t>ی</w:t>
      </w:r>
      <w:r w:rsidRPr="00CD1242">
        <w:rPr>
          <w:rStyle w:val="Char2"/>
          <w:rFonts w:hint="cs"/>
          <w:rtl/>
        </w:rPr>
        <w:t>چ فرد</w:t>
      </w:r>
      <w:r w:rsidR="003616EF" w:rsidRPr="00CD1242">
        <w:rPr>
          <w:rStyle w:val="Char2"/>
          <w:rFonts w:hint="cs"/>
          <w:rtl/>
        </w:rPr>
        <w:t>ی</w:t>
      </w:r>
      <w:r w:rsidRPr="00CD1242">
        <w:rPr>
          <w:rStyle w:val="Char2"/>
          <w:rFonts w:hint="cs"/>
          <w:rtl/>
        </w:rPr>
        <w:t xml:space="preserve"> جز ابوب</w:t>
      </w:r>
      <w:r w:rsidR="003616EF" w:rsidRPr="00CD1242">
        <w:rPr>
          <w:rStyle w:val="Char2"/>
          <w:rFonts w:hint="cs"/>
          <w:rtl/>
        </w:rPr>
        <w:t>ک</w:t>
      </w:r>
      <w:r w:rsidRPr="00CD1242">
        <w:rPr>
          <w:rStyle w:val="Char2"/>
          <w:rFonts w:hint="cs"/>
          <w:rtl/>
        </w:rPr>
        <w:t>ر در حضور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فتوا نم</w:t>
      </w:r>
      <w:r w:rsidR="003616EF" w:rsidRPr="00CD1242">
        <w:rPr>
          <w:rStyle w:val="Char2"/>
          <w:rFonts w:hint="cs"/>
          <w:rtl/>
        </w:rPr>
        <w:t>ی</w:t>
      </w:r>
      <w:r w:rsidRPr="00CD1242">
        <w:rPr>
          <w:rStyle w:val="Char2"/>
          <w:rFonts w:hint="cs"/>
          <w:rtl/>
        </w:rPr>
        <w:t>‌داد و قضاوت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خطبه نم</w:t>
      </w:r>
      <w:r w:rsidR="003616EF" w:rsidRPr="00CD1242">
        <w:rPr>
          <w:rStyle w:val="Char2"/>
          <w:rFonts w:hint="cs"/>
          <w:rtl/>
        </w:rPr>
        <w:t>ی</w:t>
      </w:r>
      <w:r w:rsidRPr="00CD1242">
        <w:rPr>
          <w:rStyle w:val="Char2"/>
          <w:rFonts w:hint="cs"/>
          <w:rtl/>
        </w:rPr>
        <w:t>‌خواند و هرگاه مردم در امور د</w:t>
      </w:r>
      <w:r w:rsidR="003616EF" w:rsidRPr="00CD1242">
        <w:rPr>
          <w:rStyle w:val="Char2"/>
          <w:rFonts w:hint="cs"/>
          <w:rtl/>
        </w:rPr>
        <w:t>ی</w:t>
      </w:r>
      <w:r w:rsidRPr="00CD1242">
        <w:rPr>
          <w:rStyle w:val="Char2"/>
          <w:rFonts w:hint="cs"/>
          <w:rtl/>
        </w:rPr>
        <w:t>ن دچار مش</w:t>
      </w:r>
      <w:r w:rsidR="003616EF" w:rsidRPr="00CD1242">
        <w:rPr>
          <w:rStyle w:val="Char2"/>
          <w:rFonts w:hint="cs"/>
          <w:rtl/>
        </w:rPr>
        <w:t>ک</w:t>
      </w:r>
      <w:r w:rsidRPr="00CD1242">
        <w:rPr>
          <w:rStyle w:val="Char2"/>
          <w:rFonts w:hint="cs"/>
          <w:rtl/>
        </w:rPr>
        <w:t>ل م</w:t>
      </w:r>
      <w:r w:rsidR="003616EF" w:rsidRPr="00CD1242">
        <w:rPr>
          <w:rStyle w:val="Char2"/>
          <w:rFonts w:hint="cs"/>
          <w:rtl/>
        </w:rPr>
        <w:t>ی</w:t>
      </w:r>
      <w:r w:rsidRPr="00CD1242">
        <w:rPr>
          <w:rStyle w:val="Char2"/>
          <w:rFonts w:hint="cs"/>
          <w:rtl/>
        </w:rPr>
        <w:t>‌شوند ابوب</w:t>
      </w:r>
      <w:r w:rsidR="003616EF" w:rsidRPr="00CD1242">
        <w:rPr>
          <w:rStyle w:val="Char2"/>
          <w:rFonts w:hint="cs"/>
          <w:rtl/>
        </w:rPr>
        <w:t>ک</w:t>
      </w:r>
      <w:r w:rsidRPr="00CD1242">
        <w:rPr>
          <w:rStyle w:val="Char2"/>
          <w:rFonts w:hint="cs"/>
          <w:rtl/>
        </w:rPr>
        <w:t>ر آن را برطرف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صحابه در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ترد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ردند، ولی ابوب</w:t>
      </w:r>
      <w:r w:rsidR="003616EF" w:rsidRPr="00CD1242">
        <w:rPr>
          <w:rStyle w:val="Char2"/>
          <w:rFonts w:hint="cs"/>
          <w:rtl/>
        </w:rPr>
        <w:t>ک</w:t>
      </w:r>
      <w:r w:rsidRPr="00CD1242">
        <w:rPr>
          <w:rStyle w:val="Char2"/>
          <w:rFonts w:hint="cs"/>
          <w:rtl/>
        </w:rPr>
        <w:t>ر آن را توض</w:t>
      </w:r>
      <w:r w:rsidR="003616EF" w:rsidRPr="00CD1242">
        <w:rPr>
          <w:rStyle w:val="Char2"/>
          <w:rFonts w:hint="cs"/>
          <w:rtl/>
        </w:rPr>
        <w:t>ی</w:t>
      </w:r>
      <w:r w:rsidRPr="00CD1242">
        <w:rPr>
          <w:rStyle w:val="Char2"/>
          <w:rFonts w:hint="cs"/>
          <w:rtl/>
        </w:rPr>
        <w:t>ح داد، و در دفن او ترد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ردند و ابوب</w:t>
      </w:r>
      <w:r w:rsidR="003616EF" w:rsidRPr="00CD1242">
        <w:rPr>
          <w:rStyle w:val="Char2"/>
          <w:rFonts w:hint="cs"/>
          <w:rtl/>
        </w:rPr>
        <w:t>ک</w:t>
      </w:r>
      <w:r w:rsidRPr="00CD1242">
        <w:rPr>
          <w:rStyle w:val="Char2"/>
          <w:rFonts w:hint="cs"/>
          <w:rtl/>
        </w:rPr>
        <w:t>ر آن را توض</w:t>
      </w:r>
      <w:r w:rsidR="003616EF" w:rsidRPr="00CD1242">
        <w:rPr>
          <w:rStyle w:val="Char2"/>
          <w:rFonts w:hint="cs"/>
          <w:rtl/>
        </w:rPr>
        <w:t>ی</w:t>
      </w:r>
      <w:r w:rsidRPr="00CD1242">
        <w:rPr>
          <w:rStyle w:val="Char2"/>
          <w:rFonts w:hint="cs"/>
          <w:rtl/>
        </w:rPr>
        <w:t>ح داد و در جنگ با مانعان ز</w:t>
      </w:r>
      <w:r w:rsidR="003616EF" w:rsidRPr="00CD1242">
        <w:rPr>
          <w:rStyle w:val="Char2"/>
          <w:rFonts w:hint="cs"/>
          <w:rtl/>
        </w:rPr>
        <w:t>ک</w:t>
      </w:r>
      <w:r w:rsidRPr="00CD1242">
        <w:rPr>
          <w:rStyle w:val="Char2"/>
          <w:rFonts w:hint="cs"/>
          <w:rtl/>
        </w:rPr>
        <w:t xml:space="preserve">ات تردید </w:t>
      </w:r>
      <w:r w:rsidR="003616EF" w:rsidRPr="00CD1242">
        <w:rPr>
          <w:rStyle w:val="Char2"/>
          <w:rFonts w:hint="cs"/>
          <w:rtl/>
        </w:rPr>
        <w:t>ک</w:t>
      </w:r>
      <w:r w:rsidRPr="00CD1242">
        <w:rPr>
          <w:rStyle w:val="Char2"/>
          <w:rFonts w:hint="cs"/>
          <w:rtl/>
        </w:rPr>
        <w:t>ردند و ابوب</w:t>
      </w:r>
      <w:r w:rsidR="003616EF" w:rsidRPr="00CD1242">
        <w:rPr>
          <w:rStyle w:val="Char2"/>
          <w:rFonts w:hint="cs"/>
          <w:rtl/>
        </w:rPr>
        <w:t>ک</w:t>
      </w:r>
      <w:r w:rsidRPr="00CD1242">
        <w:rPr>
          <w:rStyle w:val="Char2"/>
          <w:rFonts w:hint="cs"/>
          <w:rtl/>
        </w:rPr>
        <w:t>ر آن را توض</w:t>
      </w:r>
      <w:r w:rsidR="003616EF" w:rsidRPr="00CD1242">
        <w:rPr>
          <w:rStyle w:val="Char2"/>
          <w:rFonts w:hint="cs"/>
          <w:rtl/>
        </w:rPr>
        <w:t>ی</w:t>
      </w:r>
      <w:r w:rsidRPr="00CD1242">
        <w:rPr>
          <w:rStyle w:val="Char2"/>
          <w:rFonts w:hint="cs"/>
          <w:rtl/>
        </w:rPr>
        <w:t>ح داد و نصوص قرآن</w:t>
      </w:r>
      <w:r w:rsidR="003616EF" w:rsidRPr="00CD1242">
        <w:rPr>
          <w:rStyle w:val="Char2"/>
          <w:rFonts w:hint="cs"/>
          <w:rtl/>
        </w:rPr>
        <w:t>ی</w:t>
      </w:r>
      <w:r w:rsidRPr="00CD1242">
        <w:rPr>
          <w:rStyle w:val="Char2"/>
          <w:rFonts w:hint="cs"/>
          <w:rtl/>
        </w:rPr>
        <w:t xml:space="preserve"> همانند:</w:t>
      </w:r>
      <w:r w:rsidR="004662C6">
        <w:rPr>
          <w:rStyle w:val="Char2"/>
          <w:rFonts w:hint="cs"/>
          <w:rtl/>
        </w:rPr>
        <w:t xml:space="preserve"> </w:t>
      </w:r>
      <w:r w:rsidR="004662C6">
        <w:rPr>
          <w:rStyle w:val="Char2"/>
          <w:rFonts w:cs="Traditional Arabic"/>
          <w:color w:val="000000"/>
          <w:shd w:val="clear" w:color="auto" w:fill="FFFFFF"/>
          <w:rtl/>
        </w:rPr>
        <w:t>﴿</w:t>
      </w:r>
      <w:r w:rsidR="004662C6" w:rsidRPr="007469AF">
        <w:rPr>
          <w:rStyle w:val="Chara"/>
          <w:rtl/>
        </w:rPr>
        <w:t xml:space="preserve">لَتَدۡخُلُنَّ </w:t>
      </w:r>
      <w:r w:rsidR="004662C6" w:rsidRPr="007469AF">
        <w:rPr>
          <w:rStyle w:val="Chara"/>
          <w:rFonts w:hint="cs"/>
          <w:rtl/>
        </w:rPr>
        <w:t>ٱ</w:t>
      </w:r>
      <w:r w:rsidR="004662C6" w:rsidRPr="007469AF">
        <w:rPr>
          <w:rStyle w:val="Chara"/>
          <w:rFonts w:hint="eastAsia"/>
          <w:rtl/>
        </w:rPr>
        <w:t>لۡمَسۡجِدَ</w:t>
      </w:r>
      <w:r w:rsidR="004662C6" w:rsidRPr="007469AF">
        <w:rPr>
          <w:rStyle w:val="Chara"/>
          <w:rtl/>
        </w:rPr>
        <w:t xml:space="preserve"> </w:t>
      </w:r>
      <w:r w:rsidR="004662C6" w:rsidRPr="007469AF">
        <w:rPr>
          <w:rStyle w:val="Chara"/>
          <w:rFonts w:hint="cs"/>
          <w:rtl/>
        </w:rPr>
        <w:t>ٱ</w:t>
      </w:r>
      <w:r w:rsidR="004662C6" w:rsidRPr="007469AF">
        <w:rPr>
          <w:rStyle w:val="Chara"/>
          <w:rFonts w:hint="eastAsia"/>
          <w:rtl/>
        </w:rPr>
        <w:t>لۡحَرَامَ</w:t>
      </w:r>
      <w:r w:rsidR="004662C6" w:rsidRPr="007469AF">
        <w:rPr>
          <w:rStyle w:val="Chara"/>
          <w:rtl/>
        </w:rPr>
        <w:t xml:space="preserve"> إِن شَآءَ </w:t>
      </w:r>
      <w:r w:rsidR="004662C6" w:rsidRPr="007469AF">
        <w:rPr>
          <w:rStyle w:val="Chara"/>
          <w:rFonts w:hint="cs"/>
          <w:rtl/>
        </w:rPr>
        <w:t>ٱ</w:t>
      </w:r>
      <w:r w:rsidR="004662C6" w:rsidRPr="007469AF">
        <w:rPr>
          <w:rStyle w:val="Chara"/>
          <w:rFonts w:hint="eastAsia"/>
          <w:rtl/>
        </w:rPr>
        <w:t>للَّهُ</w:t>
      </w:r>
      <w:r w:rsidR="004662C6" w:rsidRPr="007469AF">
        <w:rPr>
          <w:rStyle w:val="Chara"/>
          <w:rtl/>
        </w:rPr>
        <w:t xml:space="preserve"> ءَامِنِينَ</w:t>
      </w:r>
      <w:r w:rsidR="004662C6">
        <w:rPr>
          <w:rStyle w:val="Char2"/>
          <w:rFonts w:cs="Traditional Arabic"/>
          <w:color w:val="000000"/>
          <w:shd w:val="clear" w:color="auto" w:fill="FFFFFF"/>
          <w:rtl/>
        </w:rPr>
        <w:t>﴾</w:t>
      </w:r>
      <w:r w:rsidR="004662C6" w:rsidRPr="004662C6">
        <w:rPr>
          <w:rStyle w:val="Char6"/>
          <w:rtl/>
        </w:rPr>
        <w:t xml:space="preserve"> [الفتح: 27]</w:t>
      </w:r>
      <w:r w:rsidR="004662C6" w:rsidRPr="004662C6">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«اگر خدا بخواهد در حالت امن</w:t>
      </w:r>
      <w:r w:rsidR="003616EF" w:rsidRPr="00CD1242">
        <w:rPr>
          <w:rStyle w:val="Char2"/>
          <w:rFonts w:hint="cs"/>
          <w:rtl/>
        </w:rPr>
        <w:t>ی</w:t>
      </w:r>
      <w:r w:rsidRPr="00CD1242">
        <w:rPr>
          <w:rStyle w:val="Char2"/>
          <w:rFonts w:hint="cs"/>
          <w:rtl/>
        </w:rPr>
        <w:t>ت داخل مسجدالحرام می‌شو</w:t>
      </w:r>
      <w:r w:rsidR="003616EF" w:rsidRPr="00CD1242">
        <w:rPr>
          <w:rStyle w:val="Char2"/>
          <w:rFonts w:hint="cs"/>
          <w:rtl/>
        </w:rPr>
        <w:t>ی</w:t>
      </w:r>
      <w:r w:rsidRPr="00CD1242">
        <w:rPr>
          <w:rStyle w:val="Char2"/>
          <w:rFonts w:hint="cs"/>
          <w:rtl/>
        </w:rPr>
        <w:t>د».</w:t>
      </w:r>
    </w:p>
    <w:p w:rsidR="00AC5501" w:rsidRPr="00CD1242" w:rsidRDefault="00AC5501" w:rsidP="00F810E5">
      <w:pPr>
        <w:bidi/>
        <w:ind w:firstLine="284"/>
        <w:jc w:val="lowKashida"/>
        <w:rPr>
          <w:rStyle w:val="Char2"/>
          <w:rtl/>
        </w:rPr>
      </w:pPr>
      <w:r w:rsidRPr="00CD1242">
        <w:rPr>
          <w:rStyle w:val="Char2"/>
          <w:rFonts w:hint="cs"/>
          <w:rtl/>
        </w:rPr>
        <w:t>را برا</w:t>
      </w:r>
      <w:r w:rsidR="003616EF" w:rsidRPr="00CD1242">
        <w:rPr>
          <w:rStyle w:val="Char2"/>
          <w:rFonts w:hint="cs"/>
          <w:rtl/>
        </w:rPr>
        <w:t>ی</w:t>
      </w:r>
      <w:r w:rsidR="00F810E5">
        <w:rPr>
          <w:rStyle w:val="Char2"/>
          <w:rFonts w:hint="eastAsia"/>
          <w:rtl/>
        </w:rPr>
        <w:t>‌</w:t>
      </w:r>
      <w:r w:rsidRPr="00CD1242">
        <w:rPr>
          <w:rStyle w:val="Char2"/>
          <w:rFonts w:hint="cs"/>
          <w:rtl/>
        </w:rPr>
        <w:t>شان توض</w:t>
      </w:r>
      <w:r w:rsidR="003616EF" w:rsidRPr="00CD1242">
        <w:rPr>
          <w:rStyle w:val="Char2"/>
          <w:rFonts w:hint="cs"/>
          <w:rtl/>
        </w:rPr>
        <w:t>ی</w:t>
      </w:r>
      <w:r w:rsidRPr="00CD1242">
        <w:rPr>
          <w:rStyle w:val="Char2"/>
          <w:rFonts w:hint="cs"/>
          <w:rtl/>
        </w:rPr>
        <w:t xml:space="preserve">ح داد. همچنین برایشان روشن نمود </w:t>
      </w:r>
      <w:r w:rsidR="003616EF" w:rsidRPr="00CD1242">
        <w:rPr>
          <w:rStyle w:val="Char2"/>
          <w:rFonts w:hint="cs"/>
          <w:rtl/>
        </w:rPr>
        <w:t>ک</w:t>
      </w:r>
      <w:r w:rsidRPr="00CD1242">
        <w:rPr>
          <w:rStyle w:val="Char2"/>
          <w:rFonts w:hint="cs"/>
          <w:rtl/>
        </w:rPr>
        <w:t>ه هدف از ا</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چ</w:t>
      </w:r>
      <w:r w:rsidR="003616EF" w:rsidRPr="00CD1242">
        <w:rPr>
          <w:rStyle w:val="Char2"/>
          <w:rFonts w:hint="cs"/>
          <w:rtl/>
        </w:rPr>
        <w:t>ی</w:t>
      </w:r>
      <w:r w:rsidRPr="00CD1242">
        <w:rPr>
          <w:rStyle w:val="Char2"/>
          <w:rFonts w:hint="cs"/>
          <w:rtl/>
        </w:rPr>
        <w:t>ست که می فرماید: «خداوند بنده‌ا</w:t>
      </w:r>
      <w:r w:rsidR="003616EF" w:rsidRPr="00CD1242">
        <w:rPr>
          <w:rStyle w:val="Char2"/>
          <w:rFonts w:hint="cs"/>
          <w:rtl/>
        </w:rPr>
        <w:t>ی</w:t>
      </w:r>
      <w:r w:rsidRPr="00CD1242">
        <w:rPr>
          <w:rStyle w:val="Char2"/>
          <w:rFonts w:hint="cs"/>
          <w:rtl/>
        </w:rPr>
        <w:t xml:space="preserve"> را ب</w:t>
      </w:r>
      <w:r w:rsidR="003616EF" w:rsidRPr="00CD1242">
        <w:rPr>
          <w:rStyle w:val="Char2"/>
          <w:rFonts w:hint="cs"/>
          <w:rtl/>
        </w:rPr>
        <w:t>ی</w:t>
      </w:r>
      <w:r w:rsidRPr="00CD1242">
        <w:rPr>
          <w:rStyle w:val="Char2"/>
          <w:rFonts w:hint="cs"/>
          <w:rtl/>
        </w:rPr>
        <w:t>ن دن</w:t>
      </w:r>
      <w:r w:rsidR="003616EF" w:rsidRPr="00CD1242">
        <w:rPr>
          <w:rStyle w:val="Char2"/>
          <w:rFonts w:hint="cs"/>
          <w:rtl/>
        </w:rPr>
        <w:t>ی</w:t>
      </w:r>
      <w:r w:rsidRPr="00CD1242">
        <w:rPr>
          <w:rStyle w:val="Char2"/>
          <w:rFonts w:hint="cs"/>
          <w:rtl/>
        </w:rPr>
        <w:t xml:space="preserve">ا و آخرت مختار </w:t>
      </w:r>
      <w:r w:rsidR="003616EF" w:rsidRPr="00CD1242">
        <w:rPr>
          <w:rStyle w:val="Char2"/>
          <w:rFonts w:hint="cs"/>
          <w:rtl/>
        </w:rPr>
        <w:t>ک</w:t>
      </w:r>
      <w:r w:rsidRPr="00CD1242">
        <w:rPr>
          <w:rStyle w:val="Char2"/>
          <w:rFonts w:hint="cs"/>
          <w:rtl/>
        </w:rPr>
        <w:t>رده‌ است...» و معنا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لاله» را در قرآن برا</w:t>
      </w:r>
      <w:r w:rsidR="003616EF" w:rsidRPr="00CD1242">
        <w:rPr>
          <w:rStyle w:val="Char2"/>
          <w:rFonts w:hint="cs"/>
          <w:rtl/>
        </w:rPr>
        <w:t>ی</w:t>
      </w:r>
      <w:r w:rsidRPr="00CD1242">
        <w:rPr>
          <w:rStyle w:val="Char2"/>
          <w:rFonts w:hint="cs"/>
          <w:rtl/>
        </w:rPr>
        <w:t>شان توض</w:t>
      </w:r>
      <w:r w:rsidR="003616EF" w:rsidRPr="00CD1242">
        <w:rPr>
          <w:rStyle w:val="Char2"/>
          <w:rFonts w:hint="cs"/>
          <w:rtl/>
        </w:rPr>
        <w:t>ی</w:t>
      </w:r>
      <w:r w:rsidRPr="00CD1242">
        <w:rPr>
          <w:rStyle w:val="Char2"/>
          <w:rFonts w:hint="cs"/>
          <w:rtl/>
        </w:rPr>
        <w:t xml:space="preserve">ح داد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با او مخالفت ن</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از ابوب</w:t>
      </w:r>
      <w:r w:rsidR="003616EF" w:rsidRPr="00CD1242">
        <w:rPr>
          <w:rStyle w:val="Char2"/>
          <w:rFonts w:hint="cs"/>
          <w:rtl/>
        </w:rPr>
        <w:t>ک</w:t>
      </w:r>
      <w:r w:rsidRPr="00CD1242">
        <w:rPr>
          <w:rStyle w:val="Char2"/>
          <w:rFonts w:hint="cs"/>
          <w:rtl/>
        </w:rPr>
        <w:t>ر ه</w:t>
      </w:r>
      <w:r w:rsidR="003616EF" w:rsidRPr="00CD1242">
        <w:rPr>
          <w:rStyle w:val="Char2"/>
          <w:rFonts w:hint="cs"/>
          <w:rtl/>
        </w:rPr>
        <w:t>ی</w:t>
      </w:r>
      <w:r w:rsidRPr="00CD1242">
        <w:rPr>
          <w:rStyle w:val="Char2"/>
          <w:rFonts w:hint="cs"/>
          <w:rtl/>
        </w:rPr>
        <w:t>چ فتوا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مخالف نص</w:t>
      </w:r>
      <w:r w:rsidR="003616EF" w:rsidRPr="00CD1242">
        <w:rPr>
          <w:rStyle w:val="Char2"/>
          <w:rFonts w:hint="cs"/>
          <w:rtl/>
        </w:rPr>
        <w:t>ی</w:t>
      </w:r>
      <w:r w:rsidRPr="00CD1242">
        <w:rPr>
          <w:rStyle w:val="Char2"/>
          <w:rFonts w:hint="cs"/>
          <w:rtl/>
        </w:rPr>
        <w:t xml:space="preserve"> باشد </w:t>
      </w:r>
      <w:r w:rsidR="003616EF" w:rsidRPr="00CD1242">
        <w:rPr>
          <w:rStyle w:val="Char2"/>
          <w:rFonts w:hint="cs"/>
          <w:rtl/>
        </w:rPr>
        <w:t>ی</w:t>
      </w:r>
      <w:r w:rsidRPr="00CD1242">
        <w:rPr>
          <w:rStyle w:val="Char2"/>
          <w:rFonts w:hint="cs"/>
          <w:rtl/>
        </w:rPr>
        <w:t>افت نشده است،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عمر و عل</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فتواها</w:t>
      </w:r>
      <w:r w:rsidR="003616EF" w:rsidRPr="00CD1242">
        <w:rPr>
          <w:rStyle w:val="Char2"/>
          <w:rFonts w:hint="cs"/>
          <w:rtl/>
        </w:rPr>
        <w:t>ی</w:t>
      </w:r>
      <w:r w:rsidRPr="00CD1242">
        <w:rPr>
          <w:rStyle w:val="Char2"/>
          <w:rFonts w:hint="cs"/>
          <w:rtl/>
        </w:rPr>
        <w:t xml:space="preserve"> متعدد</w:t>
      </w:r>
      <w:r w:rsidR="003616EF" w:rsidRPr="00CD1242">
        <w:rPr>
          <w:rStyle w:val="Char2"/>
          <w:rFonts w:hint="cs"/>
          <w:rtl/>
        </w:rPr>
        <w:t>ی</w:t>
      </w:r>
      <w:r w:rsidRPr="00CD1242">
        <w:rPr>
          <w:rStyle w:val="Char2"/>
          <w:rFonts w:hint="cs"/>
          <w:rtl/>
        </w:rPr>
        <w:t xml:space="preserve"> صادر شده است </w:t>
      </w:r>
      <w:r w:rsidR="003616EF" w:rsidRPr="00CD1242">
        <w:rPr>
          <w:rStyle w:val="Char2"/>
          <w:rFonts w:hint="cs"/>
          <w:rtl/>
        </w:rPr>
        <w:t>ک</w:t>
      </w:r>
      <w:r w:rsidRPr="00CD1242">
        <w:rPr>
          <w:rStyle w:val="Char2"/>
          <w:rFonts w:hint="cs"/>
          <w:rtl/>
        </w:rPr>
        <w:t>ه با نص مخالفت داشته است. حت</w:t>
      </w:r>
      <w:r w:rsidR="003616EF" w:rsidRPr="00CD1242">
        <w:rPr>
          <w:rStyle w:val="Char2"/>
          <w:rFonts w:hint="cs"/>
          <w:rtl/>
        </w:rPr>
        <w:t>ی</w:t>
      </w:r>
      <w:r w:rsidRPr="00CD1242">
        <w:rPr>
          <w:rStyle w:val="Char2"/>
          <w:rFonts w:hint="cs"/>
          <w:rtl/>
        </w:rPr>
        <w:t xml:space="preserve"> شافع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تابی در اختلاف عل</w:t>
      </w:r>
      <w:r w:rsidR="003616EF" w:rsidRPr="00CD1242">
        <w:rPr>
          <w:rStyle w:val="Char2"/>
          <w:rFonts w:hint="cs"/>
          <w:rtl/>
        </w:rPr>
        <w:t>ی</w:t>
      </w:r>
      <w:r w:rsidRPr="00CD1242">
        <w:rPr>
          <w:rStyle w:val="Char2"/>
          <w:rFonts w:hint="cs"/>
          <w:rtl/>
        </w:rPr>
        <w:t xml:space="preserve"> و ابن مسعود نوشته است و محمد بن نصر مروز</w:t>
      </w:r>
      <w:r w:rsidR="003616EF" w:rsidRPr="00CD1242">
        <w:rPr>
          <w:rStyle w:val="Char2"/>
          <w:rFonts w:hint="cs"/>
          <w:rtl/>
        </w:rPr>
        <w:t>ی</w:t>
      </w:r>
      <w:r w:rsidRPr="00CD1242">
        <w:rPr>
          <w:rStyle w:val="Char2"/>
          <w:rFonts w:hint="cs"/>
          <w:rtl/>
        </w:rPr>
        <w:t xml:space="preserve"> نیز </w:t>
      </w:r>
      <w:r w:rsidR="003616EF" w:rsidRPr="00CD1242">
        <w:rPr>
          <w:rStyle w:val="Char2"/>
          <w:rFonts w:hint="cs"/>
          <w:rtl/>
        </w:rPr>
        <w:t>ک</w:t>
      </w:r>
      <w:r w:rsidRPr="00CD1242">
        <w:rPr>
          <w:rStyle w:val="Char2"/>
          <w:rFonts w:hint="cs"/>
          <w:rtl/>
        </w:rPr>
        <w:t>تاب بزرگ</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جمع آور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p>
    <w:p w:rsidR="00AC5501" w:rsidRPr="00CD1242" w:rsidRDefault="00AC5501" w:rsidP="00982F75">
      <w:pPr>
        <w:bidi/>
        <w:ind w:firstLine="284"/>
        <w:jc w:val="lowKashida"/>
        <w:rPr>
          <w:rStyle w:val="Char2"/>
          <w:rtl/>
        </w:rPr>
      </w:pPr>
      <w:r w:rsidRPr="00CD1242">
        <w:rPr>
          <w:rStyle w:val="Char2"/>
          <w:rFonts w:hint="cs"/>
          <w:rtl/>
        </w:rPr>
        <w:t>چند</w:t>
      </w:r>
      <w:r w:rsidR="003616EF" w:rsidRPr="00CD1242">
        <w:rPr>
          <w:rStyle w:val="Char2"/>
          <w:rFonts w:hint="cs"/>
          <w:rtl/>
        </w:rPr>
        <w:t>ی</w:t>
      </w:r>
      <w:r w:rsidRPr="00CD1242">
        <w:rPr>
          <w:rStyle w:val="Char2"/>
          <w:rFonts w:hint="cs"/>
          <w:rtl/>
        </w:rPr>
        <w:t>ن نفر ا</w:t>
      </w:r>
      <w:r w:rsidR="003616EF" w:rsidRPr="00CD1242">
        <w:rPr>
          <w:rStyle w:val="Char2"/>
          <w:rFonts w:hint="cs"/>
          <w:rtl/>
        </w:rPr>
        <w:t>ی</w:t>
      </w:r>
      <w:r w:rsidRPr="00CD1242">
        <w:rPr>
          <w:rStyle w:val="Char2"/>
          <w:rFonts w:hint="cs"/>
          <w:rtl/>
        </w:rPr>
        <w:t xml:space="preserve">ن اجماع را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عالم‌تر از عل</w:t>
      </w:r>
      <w:r w:rsidR="003616EF" w:rsidRPr="00CD1242">
        <w:rPr>
          <w:rStyle w:val="Char2"/>
          <w:rFonts w:hint="cs"/>
          <w:rtl/>
        </w:rPr>
        <w:t>ی</w:t>
      </w:r>
      <w:r w:rsidRPr="00CD1242">
        <w:rPr>
          <w:rStyle w:val="Char2"/>
          <w:rFonts w:hint="cs"/>
          <w:rtl/>
        </w:rPr>
        <w:t xml:space="preserve"> بوده است. از آن جمله است امام منصور بن عبدالجبار سمعان</w:t>
      </w:r>
      <w:r w:rsidR="003616EF" w:rsidRPr="00CD1242">
        <w:rPr>
          <w:rStyle w:val="Char2"/>
          <w:rFonts w:hint="cs"/>
          <w:rtl/>
        </w:rPr>
        <w:t>ی</w:t>
      </w:r>
      <w:r w:rsidRPr="00CD1242">
        <w:rPr>
          <w:rStyle w:val="Char2"/>
          <w:rFonts w:hint="cs"/>
          <w:rtl/>
        </w:rPr>
        <w:t xml:space="preserve"> مروز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یکی</w:t>
      </w:r>
      <w:r w:rsidRPr="00CD1242">
        <w:rPr>
          <w:rStyle w:val="Char2"/>
          <w:rFonts w:hint="cs"/>
          <w:rtl/>
        </w:rPr>
        <w:t xml:space="preserve"> از ائم</w:t>
      </w:r>
      <w:r w:rsidR="003616EF" w:rsidRPr="00CD1242">
        <w:rPr>
          <w:rStyle w:val="Char2"/>
          <w:rFonts w:hint="cs"/>
          <w:rtl/>
        </w:rPr>
        <w:t>ه</w:t>
      </w:r>
      <w:r w:rsidRPr="00CD1242">
        <w:rPr>
          <w:rStyle w:val="Char2"/>
          <w:rFonts w:hint="cs"/>
          <w:rtl/>
        </w:rPr>
        <w:t xml:space="preserve"> مذهب</w:t>
      </w:r>
      <w:r w:rsidR="00740248">
        <w:rPr>
          <w:rStyle w:val="Char2"/>
          <w:rFonts w:hint="cs"/>
          <w:rtl/>
        </w:rPr>
        <w:t xml:space="preserve"> </w:t>
      </w:r>
      <w:r w:rsidRPr="00CD1242">
        <w:rPr>
          <w:rStyle w:val="Char2"/>
          <w:rFonts w:hint="cs"/>
          <w:rtl/>
        </w:rPr>
        <w:t>شافع</w:t>
      </w:r>
      <w:r w:rsidR="003616EF" w:rsidRPr="00CD1242">
        <w:rPr>
          <w:rStyle w:val="Char2"/>
          <w:rFonts w:hint="cs"/>
          <w:rtl/>
        </w:rPr>
        <w:t>ی</w:t>
      </w:r>
      <w:r w:rsidRPr="00CD1242">
        <w:rPr>
          <w:rStyle w:val="Char2"/>
          <w:rFonts w:hint="cs"/>
          <w:rtl/>
        </w:rPr>
        <w:t xml:space="preserve"> است و در </w:t>
      </w:r>
      <w:r w:rsidR="003616EF" w:rsidRPr="00CD1242">
        <w:rPr>
          <w:rStyle w:val="Char2"/>
          <w:rFonts w:hint="cs"/>
          <w:rtl/>
        </w:rPr>
        <w:t>ک</w:t>
      </w:r>
      <w:r w:rsidRPr="00CD1242">
        <w:rPr>
          <w:rStyle w:val="Char2"/>
          <w:rFonts w:hint="cs"/>
          <w:rtl/>
        </w:rPr>
        <w:t>تاب خودش (تقو</w:t>
      </w:r>
      <w:r w:rsidR="003616EF" w:rsidRPr="00CD1242">
        <w:rPr>
          <w:rStyle w:val="Char2"/>
          <w:rFonts w:hint="cs"/>
          <w:rtl/>
        </w:rPr>
        <w:t>ی</w:t>
      </w:r>
      <w:r w:rsidRPr="00CD1242">
        <w:rPr>
          <w:rStyle w:val="Char2"/>
          <w:rFonts w:hint="cs"/>
          <w:rtl/>
        </w:rPr>
        <w:t>م الادله)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اجماع علما</w:t>
      </w:r>
      <w:r w:rsidR="003616EF" w:rsidRPr="00CD1242">
        <w:rPr>
          <w:rStyle w:val="Char2"/>
          <w:rFonts w:hint="cs"/>
          <w:rtl/>
        </w:rPr>
        <w:t>ی</w:t>
      </w:r>
      <w:r w:rsidRPr="00CD1242">
        <w:rPr>
          <w:rStyle w:val="Char2"/>
          <w:rFonts w:hint="cs"/>
          <w:rtl/>
        </w:rPr>
        <w:t xml:space="preserve"> اهل سنت بر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عالم‌تر از عل</w:t>
      </w:r>
      <w:r w:rsidR="003616EF" w:rsidRPr="00CD1242">
        <w:rPr>
          <w:rStyle w:val="Char2"/>
          <w:rFonts w:hint="cs"/>
          <w:rtl/>
        </w:rPr>
        <w:t>ی</w:t>
      </w:r>
      <w:r w:rsidRPr="00CD1242">
        <w:rPr>
          <w:rStyle w:val="Char2"/>
          <w:rFonts w:hint="cs"/>
          <w:rtl/>
        </w:rPr>
        <w:t xml:space="preserve"> بوده است. چرا نه در حالی که ابوب</w:t>
      </w:r>
      <w:r w:rsidR="003616EF" w:rsidRPr="00CD1242">
        <w:rPr>
          <w:rStyle w:val="Char2"/>
          <w:rFonts w:hint="cs"/>
          <w:rtl/>
        </w:rPr>
        <w:t>ک</w:t>
      </w:r>
      <w:r w:rsidRPr="00CD1242">
        <w:rPr>
          <w:rStyle w:val="Char2"/>
          <w:rFonts w:hint="cs"/>
          <w:rtl/>
        </w:rPr>
        <w:t>ر در حضور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فتوا م</w:t>
      </w:r>
      <w:r w:rsidR="003616EF" w:rsidRPr="00CD1242">
        <w:rPr>
          <w:rStyle w:val="Char2"/>
          <w:rFonts w:hint="cs"/>
          <w:rtl/>
        </w:rPr>
        <w:t>ی</w:t>
      </w:r>
      <w:r w:rsidRPr="00CD1242">
        <w:rPr>
          <w:rStyle w:val="Char2"/>
          <w:rFonts w:hint="cs"/>
          <w:rtl/>
        </w:rPr>
        <w:t>‌داد و امر و نه</w:t>
      </w:r>
      <w:r w:rsidR="003616EF" w:rsidRPr="00CD1242">
        <w:rPr>
          <w:rStyle w:val="Char2"/>
          <w:rFonts w:hint="cs"/>
          <w:rtl/>
        </w:rPr>
        <w:t>ی</w:t>
      </w:r>
      <w:r w:rsidRPr="00CD1242">
        <w:rPr>
          <w:rStyle w:val="Char2"/>
          <w:rFonts w:hint="cs"/>
          <w:rtl/>
        </w:rPr>
        <w:t xml:space="preserve"> و سخنران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 کرد همچنان </w:t>
      </w:r>
      <w:r w:rsidR="003616EF" w:rsidRPr="00CD1242">
        <w:rPr>
          <w:rStyle w:val="Char2"/>
          <w:rFonts w:hint="cs"/>
          <w:rtl/>
        </w:rPr>
        <w:t>ک</w:t>
      </w:r>
      <w:r w:rsidRPr="00CD1242">
        <w:rPr>
          <w:rStyle w:val="Char2"/>
          <w:rFonts w:hint="cs"/>
          <w:rtl/>
        </w:rPr>
        <w:t>ه وقت</w:t>
      </w:r>
      <w:r w:rsidR="003616EF" w:rsidRPr="00CD1242">
        <w:rPr>
          <w:rStyle w:val="Char2"/>
          <w:rFonts w:hint="cs"/>
          <w:rtl/>
        </w:rPr>
        <w:t>ی</w:t>
      </w:r>
      <w:r w:rsidR="00740248">
        <w:rPr>
          <w:rStyle w:val="Char2"/>
          <w:rFonts w:hint="cs"/>
          <w:rtl/>
        </w:rPr>
        <w:t xml:space="preserve"> </w:t>
      </w:r>
      <w:r w:rsidRPr="00CD1242">
        <w:rPr>
          <w:rStyle w:val="Char2"/>
          <w:rFonts w:hint="cs"/>
          <w:rtl/>
        </w:rPr>
        <w:t>با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دعوت به اسلام خارج شده چن</w:t>
      </w:r>
      <w:r w:rsidR="003616EF" w:rsidRPr="00CD1242">
        <w:rPr>
          <w:rStyle w:val="Char2"/>
          <w:rFonts w:hint="cs"/>
          <w:rtl/>
        </w:rPr>
        <w:t>ی</w:t>
      </w:r>
      <w:r w:rsidRPr="00CD1242">
        <w:rPr>
          <w:rStyle w:val="Char2"/>
          <w:rFonts w:hint="cs"/>
          <w:rtl/>
        </w:rPr>
        <w:t>ن بوده است از آن جمله وقت</w:t>
      </w:r>
      <w:r w:rsidR="003616EF" w:rsidRPr="00CD1242">
        <w:rPr>
          <w:rStyle w:val="Char2"/>
          <w:rFonts w:hint="cs"/>
          <w:rtl/>
        </w:rPr>
        <w:t>ی</w:t>
      </w:r>
      <w:r w:rsidRPr="00CD1242">
        <w:rPr>
          <w:rStyle w:val="Char2"/>
          <w:rFonts w:hint="cs"/>
          <w:rtl/>
        </w:rPr>
        <w:t xml:space="preserve"> با هم هجرت </w:t>
      </w:r>
      <w:r w:rsidR="003616EF" w:rsidRPr="00CD1242">
        <w:rPr>
          <w:rStyle w:val="Char2"/>
          <w:rFonts w:hint="cs"/>
          <w:rtl/>
        </w:rPr>
        <w:t>ک</w:t>
      </w:r>
      <w:r w:rsidRPr="00CD1242">
        <w:rPr>
          <w:rStyle w:val="Char2"/>
          <w:rFonts w:hint="cs"/>
          <w:rtl/>
        </w:rPr>
        <w:t>ردند و در جنگ خ</w:t>
      </w:r>
      <w:r w:rsidR="003616EF" w:rsidRPr="00CD1242">
        <w:rPr>
          <w:rStyle w:val="Char2"/>
          <w:rFonts w:hint="cs"/>
          <w:rtl/>
        </w:rPr>
        <w:t>ی</w:t>
      </w:r>
      <w:r w:rsidRPr="00CD1242">
        <w:rPr>
          <w:rStyle w:val="Char2"/>
          <w:rFonts w:hint="cs"/>
          <w:rtl/>
        </w:rPr>
        <w:t>بر و بق</w:t>
      </w:r>
      <w:r w:rsidR="003616EF" w:rsidRPr="00CD1242">
        <w:rPr>
          <w:rStyle w:val="Char2"/>
          <w:rFonts w:hint="cs"/>
          <w:rtl/>
        </w:rPr>
        <w:t>یه</w:t>
      </w:r>
      <w:r w:rsidRPr="00CD1242">
        <w:rPr>
          <w:rStyle w:val="Char2"/>
          <w:rFonts w:hint="cs"/>
          <w:rtl/>
        </w:rPr>
        <w:t xml:space="preserve"> موارد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تأ</w:t>
      </w:r>
      <w:r w:rsidR="003616EF" w:rsidRPr="00CD1242">
        <w:rPr>
          <w:rStyle w:val="Char2"/>
          <w:rFonts w:hint="cs"/>
          <w:rtl/>
        </w:rPr>
        <w:t>یی</w:t>
      </w:r>
      <w:r w:rsidRPr="00CD1242">
        <w:rPr>
          <w:rStyle w:val="Char2"/>
          <w:rFonts w:hint="cs"/>
          <w:rtl/>
        </w:rPr>
        <w:t xml:space="preserve">د </w:t>
      </w:r>
      <w:r w:rsidR="003616EF" w:rsidRPr="00CD1242">
        <w:rPr>
          <w:rStyle w:val="Char2"/>
          <w:rFonts w:hint="cs"/>
          <w:rtl/>
        </w:rPr>
        <w:t>ک</w:t>
      </w:r>
      <w:r w:rsidRPr="00CD1242">
        <w:rPr>
          <w:rStyle w:val="Char2"/>
          <w:rFonts w:hint="cs"/>
          <w:rtl/>
        </w:rPr>
        <w:t>رده و سخن او را رد ن</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او به ا</w:t>
      </w:r>
      <w:r w:rsidR="003616EF" w:rsidRPr="00CD1242">
        <w:rPr>
          <w:rStyle w:val="Char2"/>
          <w:rFonts w:hint="cs"/>
          <w:rtl/>
        </w:rPr>
        <w:t>ی</w:t>
      </w:r>
      <w:r w:rsidRPr="00CD1242">
        <w:rPr>
          <w:rStyle w:val="Char2"/>
          <w:rFonts w:hint="cs"/>
          <w:rtl/>
        </w:rPr>
        <w:t>ن مقام دست ن</w:t>
      </w:r>
      <w:r w:rsidR="003616EF" w:rsidRPr="00CD1242">
        <w:rPr>
          <w:rStyle w:val="Char2"/>
          <w:rFonts w:hint="cs"/>
          <w:rtl/>
        </w:rPr>
        <w:t>ی</w:t>
      </w:r>
      <w:r w:rsidRPr="00CD1242">
        <w:rPr>
          <w:rStyle w:val="Char2"/>
          <w:rFonts w:hint="cs"/>
          <w:rtl/>
        </w:rPr>
        <w:t>افته است.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xml:space="preserve"> در مشورت</w:t>
      </w:r>
      <w:r w:rsidR="00982F7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ش با اهل را</w:t>
      </w:r>
      <w:r w:rsidR="003616EF" w:rsidRPr="00CD1242">
        <w:rPr>
          <w:rStyle w:val="Char2"/>
          <w:rFonts w:hint="cs"/>
          <w:rtl/>
        </w:rPr>
        <w:t>ی</w:t>
      </w:r>
      <w:r w:rsidRPr="00CD1242">
        <w:rPr>
          <w:rStyle w:val="Char2"/>
          <w:rFonts w:hint="cs"/>
          <w:rtl/>
        </w:rPr>
        <w:t xml:space="preserve"> و فهم، ابوب</w:t>
      </w:r>
      <w:r w:rsidR="003616EF" w:rsidRPr="00CD1242">
        <w:rPr>
          <w:rStyle w:val="Char2"/>
          <w:rFonts w:hint="cs"/>
          <w:rtl/>
        </w:rPr>
        <w:t>ک</w:t>
      </w:r>
      <w:r w:rsidRPr="00CD1242">
        <w:rPr>
          <w:rStyle w:val="Char2"/>
          <w:rFonts w:hint="cs"/>
          <w:rtl/>
        </w:rPr>
        <w:t>ر و عمر را در شورا مقدم م</w:t>
      </w:r>
      <w:r w:rsidR="003616EF" w:rsidRPr="00CD1242">
        <w:rPr>
          <w:rStyle w:val="Char2"/>
          <w:rFonts w:hint="cs"/>
          <w:rtl/>
        </w:rPr>
        <w:t>ی</w:t>
      </w:r>
      <w:r w:rsidRPr="00CD1242">
        <w:rPr>
          <w:rStyle w:val="Char2"/>
          <w:rFonts w:hint="cs"/>
          <w:rtl/>
        </w:rPr>
        <w:t>‌داشت و آن دو عالمانه سخن گفته و در حضور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از بق</w:t>
      </w:r>
      <w:r w:rsidR="003616EF" w:rsidRPr="00CD1242">
        <w:rPr>
          <w:rStyle w:val="Char2"/>
          <w:rFonts w:hint="cs"/>
          <w:rtl/>
        </w:rPr>
        <w:t>یه</w:t>
      </w:r>
      <w:r w:rsidRPr="00CD1242">
        <w:rPr>
          <w:rStyle w:val="Char2"/>
          <w:rFonts w:hint="cs"/>
          <w:rtl/>
        </w:rPr>
        <w:t xml:space="preserve"> صحابه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‌گرفتند</w:t>
      </w:r>
      <w:r w:rsidRPr="00CD1242">
        <w:rPr>
          <w:rStyle w:val="Char2"/>
          <w:vertAlign w:val="superscript"/>
          <w:rtl/>
        </w:rPr>
        <w:footnoteReference w:id="864"/>
      </w:r>
      <w:r w:rsidRPr="00CD1242">
        <w:rPr>
          <w:rStyle w:val="Char2"/>
          <w:rFonts w:hint="cs"/>
          <w:rtl/>
        </w:rPr>
        <w:t xml:space="preserve"> و پس از آن روایاتی در ا</w:t>
      </w:r>
      <w:r w:rsidR="003616EF" w:rsidRPr="00CD1242">
        <w:rPr>
          <w:rStyle w:val="Char2"/>
          <w:rFonts w:hint="cs"/>
          <w:rtl/>
        </w:rPr>
        <w:t>ی</w:t>
      </w:r>
      <w:r w:rsidRPr="00CD1242">
        <w:rPr>
          <w:rStyle w:val="Char2"/>
          <w:rFonts w:hint="cs"/>
          <w:rtl/>
        </w:rPr>
        <w:t>ن مورد آورده است.</w:t>
      </w:r>
    </w:p>
    <w:p w:rsidR="00AC5501" w:rsidRPr="00CD1242" w:rsidRDefault="00AC5501" w:rsidP="00CD1242">
      <w:pPr>
        <w:bidi/>
        <w:ind w:firstLine="284"/>
        <w:jc w:val="lowKashida"/>
        <w:rPr>
          <w:rStyle w:val="Char2"/>
          <w:rtl/>
        </w:rPr>
      </w:pPr>
      <w:r w:rsidRPr="00CD1242">
        <w:rPr>
          <w:rStyle w:val="Char2"/>
          <w:rFonts w:hint="cs"/>
          <w:rtl/>
        </w:rPr>
        <w:t>ف</w:t>
      </w:r>
      <w:r w:rsidR="003616EF" w:rsidRPr="00CD1242">
        <w:rPr>
          <w:rStyle w:val="Char2"/>
          <w:rFonts w:hint="cs"/>
          <w:rtl/>
        </w:rPr>
        <w:t>ی</w:t>
      </w:r>
      <w:r w:rsidRPr="00CD1242">
        <w:rPr>
          <w:rStyle w:val="Char2"/>
          <w:rFonts w:hint="cs"/>
          <w:rtl/>
        </w:rPr>
        <w:t>روزآباد</w:t>
      </w:r>
      <w:r w:rsidR="003616EF" w:rsidRPr="00CD1242">
        <w:rPr>
          <w:rStyle w:val="Char2"/>
          <w:rFonts w:hint="cs"/>
          <w:rtl/>
        </w:rPr>
        <w:t>ی</w:t>
      </w:r>
      <w:r w:rsidRPr="00CD1242">
        <w:rPr>
          <w:rStyle w:val="Char2"/>
          <w:rFonts w:hint="cs"/>
          <w:rtl/>
        </w:rPr>
        <w:t xml:space="preserve"> در رد بر رافض</w:t>
      </w:r>
      <w:r w:rsidR="003616EF" w:rsidRPr="00CD1242">
        <w:rPr>
          <w:rStyle w:val="Char2"/>
          <w:rFonts w:hint="cs"/>
          <w:rtl/>
        </w:rPr>
        <w:t>ی</w:t>
      </w:r>
      <w:r w:rsidRPr="00CD1242">
        <w:rPr>
          <w:rStyle w:val="Char2"/>
          <w:rFonts w:hint="cs"/>
          <w:rtl/>
        </w:rPr>
        <w:t>ان</w:t>
      </w:r>
      <w:r w:rsidR="00740248">
        <w:rPr>
          <w:rStyle w:val="Char2"/>
          <w:rFonts w:hint="cs"/>
          <w:rtl/>
        </w:rPr>
        <w:t xml:space="preserve"> </w:t>
      </w:r>
      <w:r w:rsidRPr="00CD1242">
        <w:rPr>
          <w:rStyle w:val="Char2"/>
          <w:rFonts w:hint="cs"/>
          <w:rtl/>
        </w:rPr>
        <w:t>در ا</w:t>
      </w:r>
      <w:r w:rsidR="003616EF" w:rsidRPr="00CD1242">
        <w:rPr>
          <w:rStyle w:val="Char2"/>
          <w:rFonts w:hint="cs"/>
          <w:rtl/>
        </w:rPr>
        <w:t>ی</w:t>
      </w:r>
      <w:r w:rsidRPr="00CD1242">
        <w:rPr>
          <w:rStyle w:val="Char2"/>
          <w:rFonts w:hint="cs"/>
          <w:rtl/>
        </w:rPr>
        <w:t>ن موضوع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ادعا، دروغ</w:t>
      </w:r>
      <w:r w:rsidR="003616EF" w:rsidRPr="00CD1242">
        <w:rPr>
          <w:rStyle w:val="Char2"/>
          <w:rFonts w:hint="cs"/>
          <w:rtl/>
        </w:rPr>
        <w:t>ی</w:t>
      </w:r>
      <w:r w:rsidRPr="00CD1242">
        <w:rPr>
          <w:rStyle w:val="Char2"/>
          <w:rFonts w:hint="cs"/>
          <w:rtl/>
        </w:rPr>
        <w:t xml:space="preserve"> آشکار و افتراست، چون علم صحاب</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یکی</w:t>
      </w:r>
      <w:r w:rsidRPr="00CD1242">
        <w:rPr>
          <w:rStyle w:val="Char2"/>
          <w:rFonts w:hint="cs"/>
          <w:rtl/>
        </w:rPr>
        <w:t xml:space="preserve"> از دو راه شناخته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ک</w:t>
      </w:r>
      <w:r w:rsidRPr="00CD1242">
        <w:rPr>
          <w:rStyle w:val="Char2"/>
          <w:rFonts w:hint="cs"/>
          <w:rtl/>
        </w:rPr>
        <w:t>ثرت روا</w:t>
      </w:r>
      <w:r w:rsidR="003616EF" w:rsidRPr="00CD1242">
        <w:rPr>
          <w:rStyle w:val="Char2"/>
          <w:rFonts w:hint="cs"/>
          <w:rtl/>
        </w:rPr>
        <w:t>ی</w:t>
      </w:r>
      <w:r w:rsidRPr="00CD1242">
        <w:rPr>
          <w:rStyle w:val="Char2"/>
          <w:rFonts w:hint="cs"/>
          <w:rtl/>
        </w:rPr>
        <w:t>ت و فتواها</w:t>
      </w:r>
      <w:r w:rsidR="003616EF" w:rsidRPr="00CD1242">
        <w:rPr>
          <w:rStyle w:val="Char2"/>
          <w:rFonts w:hint="cs"/>
          <w:rtl/>
        </w:rPr>
        <w:t>ی</w:t>
      </w:r>
      <w:r w:rsidRPr="00CD1242">
        <w:rPr>
          <w:rStyle w:val="Char2"/>
          <w:rFonts w:hint="cs"/>
          <w:rtl/>
        </w:rPr>
        <w:t xml:space="preserve"> او، دوم، به </w:t>
      </w:r>
      <w:r w:rsidR="003616EF" w:rsidRPr="00CD1242">
        <w:rPr>
          <w:rStyle w:val="Char2"/>
          <w:rFonts w:hint="cs"/>
          <w:rtl/>
        </w:rPr>
        <w:t>ک</w:t>
      </w:r>
      <w:r w:rsidRPr="00CD1242">
        <w:rPr>
          <w:rStyle w:val="Char2"/>
          <w:rFonts w:hint="cs"/>
          <w:rtl/>
        </w:rPr>
        <w:t>ارگ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فراوان او توسط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چون محال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به </w:t>
      </w:r>
      <w:r w:rsidR="003616EF" w:rsidRPr="00CD1242">
        <w:rPr>
          <w:rStyle w:val="Char2"/>
          <w:rFonts w:hint="cs"/>
          <w:rtl/>
        </w:rPr>
        <w:t>ک</w:t>
      </w:r>
      <w:r w:rsidRPr="00CD1242">
        <w:rPr>
          <w:rStyle w:val="Char2"/>
          <w:rFonts w:hint="cs"/>
          <w:rtl/>
        </w:rPr>
        <w:t xml:space="preserve">ار گمارد </w:t>
      </w:r>
      <w:r w:rsidR="003616EF" w:rsidRPr="00CD1242">
        <w:rPr>
          <w:rStyle w:val="Char2"/>
          <w:rFonts w:hint="cs"/>
          <w:rtl/>
        </w:rPr>
        <w:t>ک</w:t>
      </w:r>
      <w:r w:rsidRPr="00CD1242">
        <w:rPr>
          <w:rStyle w:val="Char2"/>
          <w:rFonts w:hint="cs"/>
          <w:rtl/>
        </w:rPr>
        <w:t>ه علم نداشته باشد، و ا</w:t>
      </w:r>
      <w:r w:rsidR="003616EF" w:rsidRPr="00CD1242">
        <w:rPr>
          <w:rStyle w:val="Char2"/>
          <w:rFonts w:hint="cs"/>
          <w:rtl/>
        </w:rPr>
        <w:t>ی</w:t>
      </w:r>
      <w:r w:rsidRPr="00CD1242">
        <w:rPr>
          <w:rStyle w:val="Char2"/>
          <w:rFonts w:hint="cs"/>
          <w:rtl/>
        </w:rPr>
        <w:t>ن بزرگتر</w:t>
      </w:r>
      <w:r w:rsidR="003616EF" w:rsidRPr="00CD1242">
        <w:rPr>
          <w:rStyle w:val="Char2"/>
          <w:rFonts w:hint="cs"/>
          <w:rtl/>
        </w:rPr>
        <w:t>ی</w:t>
      </w:r>
      <w:r w:rsidRPr="00CD1242">
        <w:rPr>
          <w:rStyle w:val="Char2"/>
          <w:rFonts w:hint="cs"/>
          <w:rtl/>
        </w:rPr>
        <w:t>ن و روشن‌تر</w:t>
      </w:r>
      <w:r w:rsidR="003616EF" w:rsidRPr="00CD1242">
        <w:rPr>
          <w:rStyle w:val="Char2"/>
          <w:rFonts w:hint="cs"/>
          <w:rtl/>
        </w:rPr>
        <w:t>ی</w:t>
      </w:r>
      <w:r w:rsidRPr="00CD1242">
        <w:rPr>
          <w:rStyle w:val="Char2"/>
          <w:rFonts w:hint="cs"/>
          <w:rtl/>
        </w:rPr>
        <w:t>ن گواه</w:t>
      </w:r>
      <w:r w:rsidR="003616EF" w:rsidRPr="00CD1242">
        <w:rPr>
          <w:rStyle w:val="Char2"/>
          <w:rFonts w:hint="cs"/>
          <w:rtl/>
        </w:rPr>
        <w:t>ی</w:t>
      </w:r>
      <w:r w:rsidRPr="00CD1242">
        <w:rPr>
          <w:rStyle w:val="Char2"/>
          <w:rFonts w:hint="cs"/>
          <w:rtl/>
        </w:rPr>
        <w:t xml:space="preserve"> بر علم فراوان آن فرد است. در زمان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در حضور خودش ابوب</w:t>
      </w:r>
      <w:r w:rsidR="003616EF" w:rsidRPr="00CD1242">
        <w:rPr>
          <w:rStyle w:val="Char2"/>
          <w:rFonts w:hint="cs"/>
          <w:rtl/>
        </w:rPr>
        <w:t>ک</w:t>
      </w:r>
      <w:r w:rsidRPr="00CD1242">
        <w:rPr>
          <w:rStyle w:val="Char2"/>
          <w:rFonts w:hint="cs"/>
          <w:rtl/>
        </w:rPr>
        <w:t>ر را پ</w:t>
      </w:r>
      <w:r w:rsidR="003616EF" w:rsidRPr="00CD1242">
        <w:rPr>
          <w:rStyle w:val="Char2"/>
          <w:rFonts w:hint="cs"/>
          <w:rtl/>
        </w:rPr>
        <w:t>ی</w:t>
      </w:r>
      <w:r w:rsidRPr="00CD1242">
        <w:rPr>
          <w:rStyle w:val="Char2"/>
          <w:rFonts w:hint="cs"/>
          <w:rtl/>
        </w:rPr>
        <w:t xml:space="preserve">ش نماز </w:t>
      </w:r>
      <w:r w:rsidR="003616EF" w:rsidRPr="00CD1242">
        <w:rPr>
          <w:rStyle w:val="Char2"/>
          <w:rFonts w:hint="cs"/>
          <w:rtl/>
        </w:rPr>
        <w:t>ک</w:t>
      </w:r>
      <w:r w:rsidRPr="00CD1242">
        <w:rPr>
          <w:rStyle w:val="Char2"/>
          <w:rFonts w:hint="cs"/>
          <w:rtl/>
        </w:rPr>
        <w:t>رد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بزرگان صحابه مثل عل</w:t>
      </w:r>
      <w:r w:rsidR="003616EF" w:rsidRPr="00CD1242">
        <w:rPr>
          <w:rStyle w:val="Char2"/>
          <w:rFonts w:hint="cs"/>
          <w:rtl/>
        </w:rPr>
        <w:t>ی</w:t>
      </w:r>
      <w:r w:rsidRPr="00CD1242">
        <w:rPr>
          <w:rStyle w:val="Char2"/>
          <w:rFonts w:hint="cs"/>
          <w:rtl/>
        </w:rPr>
        <w:t xml:space="preserve"> و عمر و عثمان و ابن مسعود و اب</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 xml:space="preserve">گران حضور داشتند، </w:t>
      </w:r>
      <w:r w:rsidR="003616EF" w:rsidRPr="00CD1242">
        <w:rPr>
          <w:rStyle w:val="Char2"/>
          <w:rFonts w:hint="cs"/>
          <w:rtl/>
        </w:rPr>
        <w:t>ک</w:t>
      </w:r>
      <w:r w:rsidRPr="00CD1242">
        <w:rPr>
          <w:rStyle w:val="Char2"/>
          <w:rFonts w:hint="cs"/>
          <w:rtl/>
        </w:rPr>
        <w:t>ه او را بر همه ترج</w:t>
      </w:r>
      <w:r w:rsidR="003616EF" w:rsidRPr="00CD1242">
        <w:rPr>
          <w:rStyle w:val="Char2"/>
          <w:rFonts w:hint="cs"/>
          <w:rtl/>
        </w:rPr>
        <w:t>ی</w:t>
      </w:r>
      <w:r w:rsidRPr="00CD1242">
        <w:rPr>
          <w:rStyle w:val="Char2"/>
          <w:rFonts w:hint="cs"/>
          <w:rtl/>
        </w:rPr>
        <w:t>ح داد و ا</w:t>
      </w:r>
      <w:r w:rsidR="003616EF" w:rsidRPr="00CD1242">
        <w:rPr>
          <w:rStyle w:val="Char2"/>
          <w:rFonts w:hint="cs"/>
          <w:rtl/>
        </w:rPr>
        <w:t>ی</w:t>
      </w:r>
      <w:r w:rsidRPr="00CD1242">
        <w:rPr>
          <w:rStyle w:val="Char2"/>
          <w:rFonts w:hint="cs"/>
          <w:rtl/>
        </w:rPr>
        <w:t>ن برخلاف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در هنگام جنگ است، چون او را برا</w:t>
      </w:r>
      <w:r w:rsidR="003616EF" w:rsidRPr="00CD1242">
        <w:rPr>
          <w:rStyle w:val="Char2"/>
          <w:rFonts w:hint="cs"/>
          <w:rtl/>
        </w:rPr>
        <w:t>ی</w:t>
      </w:r>
      <w:r w:rsidRPr="00CD1242">
        <w:rPr>
          <w:rStyle w:val="Char2"/>
          <w:rFonts w:hint="cs"/>
          <w:rtl/>
        </w:rPr>
        <w:t xml:space="preserve"> زن</w:t>
      </w:r>
      <w:r w:rsidR="00982F75">
        <w:rPr>
          <w:rStyle w:val="Char2"/>
          <w:rFonts w:hint="eastAsia"/>
        </w:rPr>
        <w:t>‌</w:t>
      </w:r>
      <w:r w:rsidRPr="00CD1242">
        <w:rPr>
          <w:rStyle w:val="Char2"/>
          <w:rFonts w:hint="cs"/>
          <w:rtl/>
        </w:rPr>
        <w:t>ها و بچه‌ها و افراد معذور گماشت، پس لزوماً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در نماز و اح</w:t>
      </w:r>
      <w:r w:rsidR="003616EF" w:rsidRPr="00CD1242">
        <w:rPr>
          <w:rStyle w:val="Char2"/>
          <w:rFonts w:hint="cs"/>
          <w:rtl/>
        </w:rPr>
        <w:t>ک</w:t>
      </w:r>
      <w:r w:rsidRPr="00CD1242">
        <w:rPr>
          <w:rStyle w:val="Char2"/>
          <w:rFonts w:hint="cs"/>
          <w:rtl/>
        </w:rPr>
        <w:t>ام آن [</w:t>
      </w:r>
      <w:r w:rsidR="003616EF" w:rsidRPr="00CD1242">
        <w:rPr>
          <w:rStyle w:val="Char2"/>
          <w:rFonts w:hint="cs"/>
          <w:rtl/>
        </w:rPr>
        <w:t>ک</w:t>
      </w:r>
      <w:r w:rsidRPr="00CD1242">
        <w:rPr>
          <w:rStyle w:val="Char2"/>
          <w:rFonts w:hint="cs"/>
          <w:rtl/>
        </w:rPr>
        <w:t>ه پایه و ستون د</w:t>
      </w:r>
      <w:r w:rsidR="003616EF" w:rsidRPr="00CD1242">
        <w:rPr>
          <w:rStyle w:val="Char2"/>
          <w:rFonts w:hint="cs"/>
          <w:rtl/>
        </w:rPr>
        <w:t>ی</w:t>
      </w:r>
      <w:r w:rsidRPr="00CD1242">
        <w:rPr>
          <w:rStyle w:val="Char2"/>
          <w:rFonts w:hint="cs"/>
          <w:rtl/>
        </w:rPr>
        <w:t>ن است] عالم‌تر</w:t>
      </w:r>
      <w:r w:rsidR="003616EF" w:rsidRPr="00CD1242">
        <w:rPr>
          <w:rStyle w:val="Char2"/>
          <w:rFonts w:hint="cs"/>
          <w:rtl/>
        </w:rPr>
        <w:t>ی</w:t>
      </w:r>
      <w:r w:rsidRPr="00CD1242">
        <w:rPr>
          <w:rStyle w:val="Char2"/>
          <w:rFonts w:hint="cs"/>
          <w:rtl/>
        </w:rPr>
        <w:t>ن فرد بوده است.</w:t>
      </w:r>
      <w:r w:rsidRPr="00CD1242">
        <w:rPr>
          <w:rStyle w:val="Char2"/>
          <w:vertAlign w:val="superscript"/>
          <w:rtl/>
        </w:rPr>
        <w:footnoteReference w:id="86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سپس مثال</w:t>
      </w:r>
      <w:r w:rsidR="00982F7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آورده است </w:t>
      </w:r>
      <w:r w:rsidR="003616EF" w:rsidRPr="00CD1242">
        <w:rPr>
          <w:rStyle w:val="Char2"/>
          <w:rFonts w:hint="cs"/>
          <w:rtl/>
        </w:rPr>
        <w:t>ک</w:t>
      </w:r>
      <w:r w:rsidRPr="00CD1242">
        <w:rPr>
          <w:rStyle w:val="Char2"/>
          <w:rFonts w:hint="cs"/>
          <w:rtl/>
        </w:rPr>
        <w:t>ه دلالت بر فضل ابوب</w:t>
      </w:r>
      <w:r w:rsidR="003616EF" w:rsidRPr="00CD1242">
        <w:rPr>
          <w:rStyle w:val="Char2"/>
          <w:rFonts w:hint="cs"/>
          <w:rtl/>
        </w:rPr>
        <w:t>ک</w:t>
      </w:r>
      <w:r w:rsidRPr="00CD1242">
        <w:rPr>
          <w:rStyle w:val="Char2"/>
          <w:rFonts w:hint="cs"/>
          <w:rtl/>
        </w:rPr>
        <w:t>ر در علم بر دیگر از صحابه و از آن جمله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دروغ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عل</w:t>
      </w:r>
      <w:r w:rsidR="003616EF" w:rsidRPr="00CD1242">
        <w:rPr>
          <w:rStyle w:val="Char2"/>
          <w:rFonts w:hint="cs"/>
          <w:rtl/>
        </w:rPr>
        <w:t>ی</w:t>
      </w:r>
      <w:r w:rsidRPr="00CD1242">
        <w:rPr>
          <w:rStyle w:val="Char2"/>
          <w:rFonts w:hint="cs"/>
          <w:rtl/>
        </w:rPr>
        <w:t xml:space="preserve"> از همه صحابه عالم‌تر بوده است و بطلان و فساد گفت</w:t>
      </w:r>
      <w:r w:rsidR="003616EF" w:rsidRPr="00CD1242">
        <w:rPr>
          <w:rStyle w:val="Char2"/>
          <w:rFonts w:hint="cs"/>
          <w:rtl/>
        </w:rPr>
        <w:t>ه</w:t>
      </w:r>
      <w:r w:rsidRPr="00CD1242">
        <w:rPr>
          <w:rStyle w:val="Char2"/>
          <w:rFonts w:hint="cs"/>
          <w:rtl/>
        </w:rPr>
        <w:t xml:space="preserve"> او معلوم م</w:t>
      </w:r>
      <w:r w:rsidR="003616EF" w:rsidRPr="00CD1242">
        <w:rPr>
          <w:rStyle w:val="Char2"/>
          <w:rFonts w:hint="cs"/>
          <w:rtl/>
        </w:rPr>
        <w:t>ی</w:t>
      </w:r>
      <w:r w:rsidRPr="00CD1242">
        <w:rPr>
          <w:rStyle w:val="Char2"/>
          <w:rFonts w:hint="cs"/>
          <w:rtl/>
        </w:rPr>
        <w:t>‌شود.</w:t>
      </w:r>
    </w:p>
    <w:p w:rsidR="00AC5501" w:rsidRPr="00CD1242" w:rsidRDefault="00AC5501" w:rsidP="00982F75">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ادعا می‌کند هم</w:t>
      </w:r>
      <w:r w:rsidR="003616EF" w:rsidRPr="00CD1242">
        <w:rPr>
          <w:rStyle w:val="Char2"/>
          <w:rFonts w:hint="cs"/>
          <w:rtl/>
        </w:rPr>
        <w:t>ه</w:t>
      </w:r>
      <w:r w:rsidRPr="00CD1242">
        <w:rPr>
          <w:rStyle w:val="Char2"/>
          <w:rFonts w:hint="cs"/>
          <w:rtl/>
        </w:rPr>
        <w:t xml:space="preserve"> صحابه در مسا</w:t>
      </w:r>
      <w:r w:rsidR="003616EF" w:rsidRPr="00CD1242">
        <w:rPr>
          <w:rStyle w:val="Char2"/>
          <w:rFonts w:hint="cs"/>
          <w:rtl/>
        </w:rPr>
        <w:t>ی</w:t>
      </w:r>
      <w:r w:rsidRPr="00CD1242">
        <w:rPr>
          <w:rStyle w:val="Char2"/>
          <w:rFonts w:hint="cs"/>
          <w:rtl/>
        </w:rPr>
        <w:t>ل اصل</w:t>
      </w:r>
      <w:r w:rsidR="003616EF" w:rsidRPr="00CD1242">
        <w:rPr>
          <w:rStyle w:val="Char2"/>
          <w:rFonts w:hint="cs"/>
          <w:rtl/>
        </w:rPr>
        <w:t>ی</w:t>
      </w:r>
      <w:r w:rsidRPr="00CD1242">
        <w:rPr>
          <w:rStyle w:val="Char2"/>
          <w:rFonts w:hint="cs"/>
          <w:rtl/>
        </w:rPr>
        <w:t xml:space="preserve"> به علی مراجعه </w:t>
      </w:r>
      <w:r w:rsidR="003616EF" w:rsidRPr="00CD1242">
        <w:rPr>
          <w:rStyle w:val="Char2"/>
          <w:rFonts w:hint="cs"/>
          <w:rtl/>
        </w:rPr>
        <w:t>ک</w:t>
      </w:r>
      <w:r w:rsidRPr="00CD1242">
        <w:rPr>
          <w:rStyle w:val="Char2"/>
          <w:rFonts w:hint="cs"/>
          <w:rtl/>
        </w:rPr>
        <w:t xml:space="preserve">رده‌ و او به </w:t>
      </w:r>
      <w:r w:rsidR="003616EF" w:rsidRPr="00CD1242">
        <w:rPr>
          <w:rStyle w:val="Char2"/>
          <w:rFonts w:hint="cs"/>
          <w:rtl/>
        </w:rPr>
        <w:t>ک</w:t>
      </w:r>
      <w:r w:rsidRPr="00CD1242">
        <w:rPr>
          <w:rStyle w:val="Char2"/>
          <w:rFonts w:hint="cs"/>
          <w:rtl/>
        </w:rPr>
        <w:t>س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مراجعه ن</w:t>
      </w:r>
      <w:r w:rsidR="003616EF" w:rsidRPr="00CD1242">
        <w:rPr>
          <w:rStyle w:val="Char2"/>
          <w:rFonts w:hint="cs"/>
          <w:rtl/>
        </w:rPr>
        <w:t>ک</w:t>
      </w:r>
      <w:r w:rsidRPr="00CD1242">
        <w:rPr>
          <w:rStyle w:val="Char2"/>
          <w:rFonts w:hint="cs"/>
          <w:rtl/>
        </w:rPr>
        <w:t>رده‌ است؛ ش</w:t>
      </w:r>
      <w:r w:rsidR="003616EF" w:rsidRPr="00CD1242">
        <w:rPr>
          <w:rStyle w:val="Char2"/>
          <w:rFonts w:hint="cs"/>
          <w:rtl/>
        </w:rPr>
        <w:t>ی</w:t>
      </w:r>
      <w:r w:rsidRPr="00CD1242">
        <w:rPr>
          <w:rStyle w:val="Char2"/>
          <w:rFonts w:hint="cs"/>
          <w:rtl/>
        </w:rPr>
        <w:t>خ الاسلام</w:t>
      </w:r>
      <w:r w:rsidR="00982F75">
        <w:rPr>
          <w:rStyle w:val="Char2"/>
          <w:rFonts w:cs="CTraditional Arabic" w:hint="cs"/>
          <w:rtl/>
        </w:rPr>
        <w:t>/</w:t>
      </w:r>
      <w:r w:rsidRPr="00CD1242">
        <w:rPr>
          <w:rStyle w:val="Char2"/>
          <w:rFonts w:hint="cs"/>
          <w:rtl/>
        </w:rPr>
        <w:t xml:space="preserve"> به ا</w:t>
      </w:r>
      <w:r w:rsidR="003616EF" w:rsidRPr="00CD1242">
        <w:rPr>
          <w:rStyle w:val="Char2"/>
          <w:rFonts w:hint="cs"/>
          <w:rtl/>
        </w:rPr>
        <w:t>ی</w:t>
      </w:r>
      <w:r w:rsidRPr="00CD1242">
        <w:rPr>
          <w:rStyle w:val="Char2"/>
          <w:rFonts w:hint="cs"/>
          <w:rtl/>
        </w:rPr>
        <w:t>ن ادعا از قبل پاسخ داده است، آنجا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نه به او و نه به شخص مع</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 امور د</w:t>
      </w:r>
      <w:r w:rsidR="003616EF" w:rsidRPr="00CD1242">
        <w:rPr>
          <w:rStyle w:val="Char2"/>
          <w:rFonts w:hint="cs"/>
          <w:rtl/>
        </w:rPr>
        <w:t>ی</w:t>
      </w:r>
      <w:r w:rsidRPr="00CD1242">
        <w:rPr>
          <w:rStyle w:val="Char2"/>
          <w:rFonts w:hint="cs"/>
          <w:rtl/>
        </w:rPr>
        <w:t xml:space="preserve">ن، خواه آن امور واضح </w:t>
      </w:r>
      <w:r w:rsidR="003616EF" w:rsidRPr="00CD1242">
        <w:rPr>
          <w:rStyle w:val="Char2"/>
          <w:rFonts w:hint="cs"/>
          <w:rtl/>
        </w:rPr>
        <w:t>ی</w:t>
      </w:r>
      <w:r w:rsidRPr="00CD1242">
        <w:rPr>
          <w:rStyle w:val="Char2"/>
          <w:rFonts w:hint="cs"/>
          <w:rtl/>
        </w:rPr>
        <w:t>ا مش</w:t>
      </w:r>
      <w:r w:rsidR="003616EF" w:rsidRPr="00CD1242">
        <w:rPr>
          <w:rStyle w:val="Char2"/>
          <w:rFonts w:hint="cs"/>
          <w:rtl/>
        </w:rPr>
        <w:t>ک</w:t>
      </w:r>
      <w:r w:rsidRPr="00CD1242">
        <w:rPr>
          <w:rStyle w:val="Char2"/>
          <w:rFonts w:hint="cs"/>
          <w:rtl/>
        </w:rPr>
        <w:t>ل باشد مراجعه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بل</w:t>
      </w:r>
      <w:r w:rsidR="003616EF" w:rsidRPr="00CD1242">
        <w:rPr>
          <w:rStyle w:val="Char2"/>
          <w:rFonts w:hint="cs"/>
          <w:rtl/>
        </w:rPr>
        <w:t>ک</w:t>
      </w:r>
      <w:r w:rsidRPr="00CD1242">
        <w:rPr>
          <w:rStyle w:val="Char2"/>
          <w:rFonts w:hint="cs"/>
          <w:rtl/>
        </w:rPr>
        <w:t>ه اگر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Pr="00CD1242">
        <w:rPr>
          <w:rStyle w:val="Char2"/>
          <w:rFonts w:hint="cs"/>
          <w:rtl/>
        </w:rPr>
        <w:t>‌آمد، عمر با</w:t>
      </w:r>
      <w:r w:rsidR="000E0383" w:rsidRPr="00CD1242">
        <w:rPr>
          <w:rStyle w:val="Char2"/>
          <w:rFonts w:hint="cs"/>
          <w:rtl/>
        </w:rPr>
        <w:t xml:space="preserve"> آن‌ها </w:t>
      </w:r>
      <w:r w:rsidRPr="00CD1242">
        <w:rPr>
          <w:rStyle w:val="Char2"/>
          <w:rFonts w:hint="cs"/>
          <w:rtl/>
        </w:rPr>
        <w:t>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او با عثمان و عل</w:t>
      </w:r>
      <w:r w:rsidR="003616EF" w:rsidRPr="00CD1242">
        <w:rPr>
          <w:rStyle w:val="Char2"/>
          <w:rFonts w:hint="cs"/>
          <w:rtl/>
        </w:rPr>
        <w:t>ی</w:t>
      </w:r>
      <w:r w:rsidRPr="00CD1242">
        <w:rPr>
          <w:rStyle w:val="Char2"/>
          <w:rFonts w:hint="cs"/>
          <w:rtl/>
        </w:rPr>
        <w:t xml:space="preserve"> و عبدالرحمن بن عوف و ابن‌مسعود و ز</w:t>
      </w:r>
      <w:r w:rsidR="003616EF" w:rsidRPr="00CD1242">
        <w:rPr>
          <w:rStyle w:val="Char2"/>
          <w:rFonts w:hint="cs"/>
          <w:rtl/>
        </w:rPr>
        <w:t>ی</w:t>
      </w:r>
      <w:r w:rsidRPr="00CD1242">
        <w:rPr>
          <w:rStyle w:val="Char2"/>
          <w:rFonts w:hint="cs"/>
          <w:rtl/>
        </w:rPr>
        <w:t>د بن ثابت و ابوموس</w:t>
      </w:r>
      <w:r w:rsidR="003616EF" w:rsidRPr="00CD1242">
        <w:rPr>
          <w:rStyle w:val="Char2"/>
          <w:rFonts w:hint="cs"/>
          <w:rtl/>
        </w:rPr>
        <w:t>ی</w:t>
      </w:r>
      <w:r w:rsidRPr="00CD1242">
        <w:rPr>
          <w:rStyle w:val="Char2"/>
          <w:rFonts w:hint="cs"/>
          <w:rtl/>
        </w:rPr>
        <w:t xml:space="preserve"> اشعر</w:t>
      </w:r>
      <w:r w:rsidR="003616EF" w:rsidRPr="00CD1242">
        <w:rPr>
          <w:rStyle w:val="Char2"/>
          <w:rFonts w:hint="cs"/>
          <w:rtl/>
        </w:rPr>
        <w:t>ی</w:t>
      </w:r>
      <w:r w:rsidRPr="00CD1242">
        <w:rPr>
          <w:rStyle w:val="Char2"/>
          <w:rFonts w:hint="cs"/>
          <w:rtl/>
        </w:rPr>
        <w:t xml:space="preserve">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حت</w:t>
      </w:r>
      <w:r w:rsidR="003616EF" w:rsidRPr="00CD1242">
        <w:rPr>
          <w:rStyle w:val="Char2"/>
          <w:rFonts w:hint="cs"/>
          <w:rtl/>
        </w:rPr>
        <w:t>ی</w:t>
      </w:r>
      <w:r w:rsidRPr="00CD1242">
        <w:rPr>
          <w:rStyle w:val="Char2"/>
          <w:rFonts w:hint="cs"/>
          <w:rtl/>
        </w:rPr>
        <w:t xml:space="preserve"> با ابن‌عباس </w:t>
      </w:r>
      <w:r w:rsidR="003616EF" w:rsidRPr="00CD1242">
        <w:rPr>
          <w:rStyle w:val="Char2"/>
          <w:rFonts w:hint="cs"/>
          <w:rtl/>
        </w:rPr>
        <w:t>ک</w:t>
      </w:r>
      <w:r w:rsidRPr="00CD1242">
        <w:rPr>
          <w:rStyle w:val="Char2"/>
          <w:rFonts w:hint="cs"/>
          <w:rtl/>
        </w:rPr>
        <w:t>ه سن او از همه کوچکتر بود،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شخص سؤال‌</w:t>
      </w:r>
      <w:r w:rsidR="003616EF" w:rsidRPr="00CD1242">
        <w:rPr>
          <w:rStyle w:val="Char2"/>
          <w:rFonts w:hint="cs"/>
          <w:rtl/>
        </w:rPr>
        <w:t>ک</w:t>
      </w:r>
      <w:r w:rsidRPr="00CD1242">
        <w:rPr>
          <w:rStyle w:val="Char2"/>
          <w:rFonts w:hint="cs"/>
          <w:rtl/>
        </w:rPr>
        <w:t>ننده گاه</w:t>
      </w:r>
      <w:r w:rsidR="003616EF" w:rsidRPr="00CD1242">
        <w:rPr>
          <w:rStyle w:val="Char2"/>
          <w:rFonts w:hint="cs"/>
          <w:rtl/>
        </w:rPr>
        <w:t>ی</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و گاه</w:t>
      </w:r>
      <w:r w:rsidR="003616EF" w:rsidRPr="00CD1242">
        <w:rPr>
          <w:rStyle w:val="Char2"/>
          <w:rFonts w:hint="cs"/>
          <w:rtl/>
        </w:rPr>
        <w:t>ی</w:t>
      </w:r>
      <w:r w:rsidRPr="00CD1242">
        <w:rPr>
          <w:rStyle w:val="Char2"/>
          <w:rFonts w:hint="cs"/>
          <w:rtl/>
        </w:rPr>
        <w:t xml:space="preserve"> از اب</w:t>
      </w:r>
      <w:r w:rsidR="003616EF" w:rsidRPr="00CD1242">
        <w:rPr>
          <w:rStyle w:val="Char2"/>
          <w:rFonts w:hint="cs"/>
          <w:rtl/>
        </w:rPr>
        <w:t>ی</w:t>
      </w:r>
      <w:r w:rsidRPr="00CD1242">
        <w:rPr>
          <w:rStyle w:val="Char2"/>
          <w:rFonts w:hint="cs"/>
          <w:rtl/>
        </w:rPr>
        <w:t xml:space="preserve"> بن </w:t>
      </w:r>
      <w:r w:rsidR="003616EF" w:rsidRPr="00CD1242">
        <w:rPr>
          <w:rStyle w:val="Char2"/>
          <w:rFonts w:hint="cs"/>
          <w:rtl/>
        </w:rPr>
        <w:t>ک</w:t>
      </w:r>
      <w:r w:rsidRPr="00CD1242">
        <w:rPr>
          <w:rStyle w:val="Char2"/>
          <w:rFonts w:hint="cs"/>
          <w:rtl/>
        </w:rPr>
        <w:t>عب و گاه</w:t>
      </w:r>
      <w:r w:rsidR="003616EF" w:rsidRPr="00CD1242">
        <w:rPr>
          <w:rStyle w:val="Char2"/>
          <w:rFonts w:hint="cs"/>
          <w:rtl/>
        </w:rPr>
        <w:t>ی</w:t>
      </w:r>
      <w:r w:rsidRPr="00CD1242">
        <w:rPr>
          <w:rStyle w:val="Char2"/>
          <w:rFonts w:hint="cs"/>
          <w:rtl/>
        </w:rPr>
        <w:t xml:space="preserve"> از عمر سؤال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از ابن‌عباس ب</w:t>
      </w:r>
      <w:r w:rsidR="003616EF" w:rsidRPr="00CD1242">
        <w:rPr>
          <w:rStyle w:val="Char2"/>
          <w:rFonts w:hint="cs"/>
          <w:rtl/>
        </w:rPr>
        <w:t>ی</w:t>
      </w:r>
      <w:r w:rsidRPr="00CD1242">
        <w:rPr>
          <w:rStyle w:val="Char2"/>
          <w:rFonts w:hint="cs"/>
          <w:rtl/>
        </w:rPr>
        <w:t>شتر از عل</w:t>
      </w:r>
      <w:r w:rsidR="003616EF" w:rsidRPr="00CD1242">
        <w:rPr>
          <w:rStyle w:val="Char2"/>
          <w:rFonts w:hint="cs"/>
          <w:rtl/>
        </w:rPr>
        <w:t>ی</w:t>
      </w:r>
      <w:r w:rsidRPr="00CD1242">
        <w:rPr>
          <w:rStyle w:val="Char2"/>
          <w:rFonts w:hint="cs"/>
          <w:rtl/>
        </w:rPr>
        <w:t xml:space="preserve"> سوال م</w:t>
      </w:r>
      <w:r w:rsidR="003616EF" w:rsidRPr="00CD1242">
        <w:rPr>
          <w:rStyle w:val="Char2"/>
          <w:rFonts w:hint="cs"/>
          <w:rtl/>
        </w:rPr>
        <w:t>ی</w:t>
      </w:r>
      <w:r w:rsidRPr="00CD1242">
        <w:rPr>
          <w:rStyle w:val="Char2"/>
          <w:rFonts w:hint="cs"/>
          <w:rtl/>
        </w:rPr>
        <w:t>‌شد و ب</w:t>
      </w:r>
      <w:r w:rsidR="003616EF" w:rsidRPr="00CD1242">
        <w:rPr>
          <w:rStyle w:val="Char2"/>
          <w:rFonts w:hint="cs"/>
          <w:rtl/>
        </w:rPr>
        <w:t>ی</w:t>
      </w:r>
      <w:r w:rsidRPr="00CD1242">
        <w:rPr>
          <w:rStyle w:val="Char2"/>
          <w:rFonts w:hint="cs"/>
          <w:rtl/>
        </w:rPr>
        <w:t>شتر از عل</w:t>
      </w:r>
      <w:r w:rsidR="003616EF" w:rsidRPr="00CD1242">
        <w:rPr>
          <w:rStyle w:val="Char2"/>
          <w:rFonts w:hint="cs"/>
          <w:rtl/>
        </w:rPr>
        <w:t>ی</w:t>
      </w:r>
      <w:r w:rsidRPr="00CD1242">
        <w:rPr>
          <w:rStyle w:val="Char2"/>
          <w:rFonts w:hint="cs"/>
          <w:rtl/>
        </w:rPr>
        <w:t xml:space="preserve"> به مش</w:t>
      </w:r>
      <w:r w:rsidR="003616EF" w:rsidRPr="00CD1242">
        <w:rPr>
          <w:rStyle w:val="Char2"/>
          <w:rFonts w:hint="cs"/>
          <w:rtl/>
        </w:rPr>
        <w:t>ک</w:t>
      </w:r>
      <w:r w:rsidRPr="00CD1242">
        <w:rPr>
          <w:rStyle w:val="Char2"/>
          <w:rFonts w:hint="cs"/>
          <w:rtl/>
        </w:rPr>
        <w:t>لات پاسخ م</w:t>
      </w:r>
      <w:r w:rsidR="003616EF" w:rsidRPr="00CD1242">
        <w:rPr>
          <w:rStyle w:val="Char2"/>
          <w:rFonts w:hint="cs"/>
          <w:rtl/>
        </w:rPr>
        <w:t>ی</w:t>
      </w:r>
      <w:r w:rsidRPr="00CD1242">
        <w:rPr>
          <w:rStyle w:val="Char2"/>
          <w:rFonts w:hint="cs"/>
          <w:rtl/>
        </w:rPr>
        <w:t>‌داد، نه بد</w:t>
      </w:r>
      <w:r w:rsidR="003616EF" w:rsidRPr="00CD1242">
        <w:rPr>
          <w:rStyle w:val="Char2"/>
          <w:rFonts w:hint="cs"/>
          <w:rtl/>
        </w:rPr>
        <w:t>ی</w:t>
      </w:r>
      <w:r w:rsidRPr="00CD1242">
        <w:rPr>
          <w:rStyle w:val="Char2"/>
          <w:rFonts w:hint="cs"/>
          <w:rtl/>
        </w:rPr>
        <w:t xml:space="preserve">ن خاطر </w:t>
      </w:r>
      <w:r w:rsidR="003616EF" w:rsidRPr="00CD1242">
        <w:rPr>
          <w:rStyle w:val="Char2"/>
          <w:rFonts w:hint="cs"/>
          <w:rtl/>
        </w:rPr>
        <w:t>ک</w:t>
      </w:r>
      <w:r w:rsidRPr="00CD1242">
        <w:rPr>
          <w:rStyle w:val="Char2"/>
          <w:rFonts w:hint="cs"/>
          <w:rtl/>
        </w:rPr>
        <w:t>ه او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داناتر است، بل</w:t>
      </w:r>
      <w:r w:rsidR="003616EF" w:rsidRPr="00CD1242">
        <w:rPr>
          <w:rStyle w:val="Char2"/>
          <w:rFonts w:hint="cs"/>
          <w:rtl/>
        </w:rPr>
        <w:t>ک</w:t>
      </w:r>
      <w:r w:rsidRPr="00CD1242">
        <w:rPr>
          <w:rStyle w:val="Char2"/>
          <w:rFonts w:hint="cs"/>
          <w:rtl/>
        </w:rPr>
        <w:t xml:space="preserve">ه علی داناتر بود، امّا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را ند</w:t>
      </w:r>
      <w:r w:rsidR="003616EF" w:rsidRPr="00CD1242">
        <w:rPr>
          <w:rStyle w:val="Char2"/>
          <w:rFonts w:hint="cs"/>
          <w:rtl/>
        </w:rPr>
        <w:t>ی</w:t>
      </w:r>
      <w:r w:rsidRPr="00CD1242">
        <w:rPr>
          <w:rStyle w:val="Char2"/>
          <w:rFonts w:hint="cs"/>
          <w:rtl/>
        </w:rPr>
        <w:t>دند به او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اما درباره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نکرده </w:t>
      </w:r>
      <w:r w:rsidR="003616EF" w:rsidRPr="00CD1242">
        <w:rPr>
          <w:rStyle w:val="Char2"/>
          <w:rFonts w:hint="cs"/>
          <w:rtl/>
        </w:rPr>
        <w:t>ک</w:t>
      </w:r>
      <w:r w:rsidRPr="00CD1242">
        <w:rPr>
          <w:rStyle w:val="Char2"/>
          <w:rFonts w:hint="cs"/>
          <w:rtl/>
        </w:rPr>
        <w:t>ه او دربار</w:t>
      </w:r>
      <w:r w:rsidR="003616EF" w:rsidRPr="00CD1242">
        <w:rPr>
          <w:rStyle w:val="Char2"/>
          <w:rFonts w:hint="cs"/>
          <w:rtl/>
        </w:rPr>
        <w:t>ه</w:t>
      </w:r>
      <w:r w:rsidRPr="00CD1242">
        <w:rPr>
          <w:rStyle w:val="Char2"/>
          <w:rFonts w:hint="cs"/>
          <w:rtl/>
        </w:rPr>
        <w:t xml:space="preserve">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علوم از عل</w:t>
      </w:r>
      <w:r w:rsidR="003616EF" w:rsidRPr="00CD1242">
        <w:rPr>
          <w:rStyle w:val="Char2"/>
          <w:rFonts w:hint="cs"/>
          <w:rtl/>
        </w:rPr>
        <w:t>ی</w:t>
      </w:r>
      <w:r w:rsidRPr="00CD1242">
        <w:rPr>
          <w:rStyle w:val="Char2"/>
          <w:rFonts w:hint="cs"/>
          <w:rtl/>
        </w:rPr>
        <w:t xml:space="preserve"> استفاده </w:t>
      </w:r>
      <w:r w:rsidR="003616EF" w:rsidRPr="00CD1242">
        <w:rPr>
          <w:rStyle w:val="Char2"/>
          <w:rFonts w:hint="cs"/>
          <w:rtl/>
        </w:rPr>
        <w:t>ک</w:t>
      </w:r>
      <w:r w:rsidRPr="00CD1242">
        <w:rPr>
          <w:rStyle w:val="Char2"/>
          <w:rFonts w:hint="cs"/>
          <w:rtl/>
        </w:rPr>
        <w:t>رده‌ باشد و ع</w:t>
      </w:r>
      <w:r w:rsidR="003616EF" w:rsidRPr="00CD1242">
        <w:rPr>
          <w:rStyle w:val="Char2"/>
          <w:rFonts w:hint="cs"/>
          <w:rtl/>
        </w:rPr>
        <w:t>ک</w:t>
      </w:r>
      <w:r w:rsidRPr="00CD1242">
        <w:rPr>
          <w:rStyle w:val="Char2"/>
          <w:rFonts w:hint="cs"/>
          <w:rtl/>
        </w:rPr>
        <w:t>س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از او استفاده </w:t>
      </w:r>
      <w:r w:rsidR="003616EF" w:rsidRPr="00CD1242">
        <w:rPr>
          <w:rStyle w:val="Char2"/>
          <w:rFonts w:hint="cs"/>
          <w:rtl/>
        </w:rPr>
        <w:t>ک</w:t>
      </w:r>
      <w:r w:rsidRPr="00CD1242">
        <w:rPr>
          <w:rStyle w:val="Char2"/>
          <w:rFonts w:hint="cs"/>
          <w:rtl/>
        </w:rPr>
        <w:t>رده‌ است، مثل حد</w:t>
      </w:r>
      <w:r w:rsidR="003616EF" w:rsidRPr="00CD1242">
        <w:rPr>
          <w:rStyle w:val="Char2"/>
          <w:rFonts w:hint="cs"/>
          <w:rtl/>
        </w:rPr>
        <w:t>ی</w:t>
      </w:r>
      <w:r w:rsidRPr="00CD1242">
        <w:rPr>
          <w:rStyle w:val="Char2"/>
          <w:rFonts w:hint="cs"/>
          <w:rtl/>
        </w:rPr>
        <w:t>ث نماز توبه و غ</w:t>
      </w:r>
      <w:r w:rsidR="003616EF" w:rsidRPr="00CD1242">
        <w:rPr>
          <w:rStyle w:val="Char2"/>
          <w:rFonts w:hint="cs"/>
          <w:rtl/>
        </w:rPr>
        <w:t>ی</w:t>
      </w:r>
      <w:r w:rsidRPr="00CD1242">
        <w:rPr>
          <w:rStyle w:val="Char2"/>
          <w:rFonts w:hint="cs"/>
          <w:rtl/>
        </w:rPr>
        <w:t>ره.»</w:t>
      </w:r>
      <w:r w:rsidRPr="00CD1242">
        <w:rPr>
          <w:rStyle w:val="Char2"/>
          <w:vertAlign w:val="superscript"/>
          <w:rtl/>
        </w:rPr>
        <w:footnoteReference w:id="866"/>
      </w:r>
    </w:p>
    <w:p w:rsidR="00AC5501" w:rsidRPr="00CD1242" w:rsidRDefault="00AC5501" w:rsidP="004662C6">
      <w:pPr>
        <w:bidi/>
        <w:ind w:firstLine="284"/>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اگر ثابت شود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و عمر و عثمان با عل</w:t>
      </w:r>
      <w:r w:rsidR="003616EF" w:rsidRPr="00CD1242">
        <w:rPr>
          <w:rStyle w:val="Char2"/>
          <w:rFonts w:hint="cs"/>
          <w:rtl/>
        </w:rPr>
        <w:t>ی</w:t>
      </w:r>
      <w:r w:rsidRPr="00CD1242">
        <w:rPr>
          <w:rStyle w:val="Char2"/>
          <w:rFonts w:hint="cs"/>
          <w:rtl/>
        </w:rPr>
        <w:t xml:space="preserve"> مشورت </w:t>
      </w:r>
      <w:r w:rsidR="003616EF" w:rsidRPr="00CD1242">
        <w:rPr>
          <w:rStyle w:val="Char2"/>
          <w:rFonts w:hint="cs"/>
          <w:rtl/>
        </w:rPr>
        <w:t>ک</w:t>
      </w:r>
      <w:r w:rsidRPr="00CD1242">
        <w:rPr>
          <w:rStyle w:val="Char2"/>
          <w:rFonts w:hint="cs"/>
          <w:rtl/>
        </w:rPr>
        <w:t>رده‌ باشند، دل</w:t>
      </w:r>
      <w:r w:rsidR="003616EF" w:rsidRPr="00CD1242">
        <w:rPr>
          <w:rStyle w:val="Char2"/>
          <w:rFonts w:hint="cs"/>
          <w:rtl/>
        </w:rPr>
        <w:t>ی</w:t>
      </w:r>
      <w:r w:rsidRPr="00CD1242">
        <w:rPr>
          <w:rStyle w:val="Char2"/>
          <w:rFonts w:hint="cs"/>
          <w:rtl/>
        </w:rPr>
        <w:t>ل بر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او از</w:t>
      </w:r>
      <w:r w:rsidR="000E0383" w:rsidRPr="00CD1242">
        <w:rPr>
          <w:rStyle w:val="Char2"/>
          <w:rFonts w:hint="cs"/>
          <w:rtl/>
        </w:rPr>
        <w:t xml:space="preserve"> آن‌ها </w:t>
      </w:r>
      <w:r w:rsidRPr="00CD1242">
        <w:rPr>
          <w:rStyle w:val="Char2"/>
          <w:rFonts w:hint="cs"/>
          <w:rtl/>
        </w:rPr>
        <w:t xml:space="preserve">افضل </w:t>
      </w:r>
      <w:r w:rsidR="003616EF" w:rsidRPr="00CD1242">
        <w:rPr>
          <w:rStyle w:val="Char2"/>
          <w:rFonts w:hint="cs"/>
          <w:rtl/>
        </w:rPr>
        <w:t>ی</w:t>
      </w:r>
      <w:r w:rsidRPr="00CD1242">
        <w:rPr>
          <w:rStyle w:val="Char2"/>
          <w:rFonts w:hint="cs"/>
          <w:rtl/>
        </w:rPr>
        <w:t>ا اعلم بوده است. و ا</w:t>
      </w:r>
      <w:r w:rsidR="003616EF" w:rsidRPr="00CD1242">
        <w:rPr>
          <w:rStyle w:val="Char2"/>
          <w:rFonts w:hint="cs"/>
          <w:rtl/>
        </w:rPr>
        <w:t>ی</w:t>
      </w:r>
      <w:r w:rsidRPr="00CD1242">
        <w:rPr>
          <w:rStyle w:val="Char2"/>
          <w:rFonts w:hint="cs"/>
          <w:rtl/>
        </w:rPr>
        <w:t>ن روشن است، چون رسول خدا</w:t>
      </w:r>
      <w:r w:rsidR="00F81B2F" w:rsidRPr="00F81B2F">
        <w:rPr>
          <w:rStyle w:val="Char2"/>
          <w:rFonts w:cs="CTraditional Arabic" w:hint="cs"/>
          <w:rtl/>
        </w:rPr>
        <w:t xml:space="preserve"> ج</w:t>
      </w:r>
      <w:r w:rsidRPr="00CD1242">
        <w:rPr>
          <w:rStyle w:val="Char2"/>
          <w:rFonts w:hint="cs"/>
          <w:rtl/>
        </w:rPr>
        <w:t xml:space="preserve"> با </w:t>
      </w:r>
      <w:r w:rsidR="003616EF" w:rsidRPr="00CD1242">
        <w:rPr>
          <w:rStyle w:val="Char2"/>
          <w:rFonts w:hint="cs"/>
          <w:rtl/>
        </w:rPr>
        <w:t>ی</w:t>
      </w:r>
      <w:r w:rsidRPr="00CD1242">
        <w:rPr>
          <w:rStyle w:val="Char2"/>
          <w:rFonts w:hint="cs"/>
          <w:rtl/>
        </w:rPr>
        <w:t>ارانش چون ابوب</w:t>
      </w:r>
      <w:r w:rsidR="003616EF" w:rsidRPr="00CD1242">
        <w:rPr>
          <w:rStyle w:val="Char2"/>
          <w:rFonts w:hint="cs"/>
          <w:rtl/>
        </w:rPr>
        <w:t>ک</w:t>
      </w:r>
      <w:r w:rsidRPr="00CD1242">
        <w:rPr>
          <w:rStyle w:val="Char2"/>
          <w:rFonts w:hint="cs"/>
          <w:rtl/>
        </w:rPr>
        <w:t>ر و عمر و عثمان و د</w:t>
      </w:r>
      <w:r w:rsidR="003616EF" w:rsidRPr="00CD1242">
        <w:rPr>
          <w:rStyle w:val="Char2"/>
          <w:rFonts w:hint="cs"/>
          <w:rtl/>
        </w:rPr>
        <w:t>ی</w:t>
      </w:r>
      <w:r w:rsidRPr="00CD1242">
        <w:rPr>
          <w:rStyle w:val="Char2"/>
          <w:rFonts w:hint="cs"/>
          <w:rtl/>
        </w:rPr>
        <w:t>گر اهل را</w:t>
      </w:r>
      <w:r w:rsidR="003616EF" w:rsidRPr="00CD1242">
        <w:rPr>
          <w:rStyle w:val="Char2"/>
          <w:rFonts w:hint="cs"/>
          <w:rtl/>
        </w:rPr>
        <w:t>ی</w:t>
      </w:r>
      <w:r w:rsidRPr="00CD1242">
        <w:rPr>
          <w:rStyle w:val="Char2"/>
          <w:rFonts w:hint="cs"/>
          <w:rtl/>
        </w:rPr>
        <w:t xml:space="preserve">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ا</w:t>
      </w:r>
      <w:r w:rsidR="003616EF" w:rsidRPr="00CD1242">
        <w:rPr>
          <w:rStyle w:val="Char2"/>
          <w:rFonts w:hint="cs"/>
          <w:rtl/>
        </w:rPr>
        <w:t>ی</w:t>
      </w:r>
      <w:r w:rsidRPr="00CD1242">
        <w:rPr>
          <w:rStyle w:val="Char2"/>
          <w:rFonts w:hint="cs"/>
          <w:rtl/>
        </w:rPr>
        <w:t>ن امر، اطاعت از دستور اله</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4662C6">
        <w:rPr>
          <w:rStyle w:val="Char2"/>
          <w:rFonts w:hint="cs"/>
          <w:rtl/>
        </w:rPr>
        <w:t xml:space="preserve"> </w:t>
      </w:r>
      <w:r w:rsidR="004662C6">
        <w:rPr>
          <w:rStyle w:val="Char2"/>
          <w:rFonts w:cs="Traditional Arabic"/>
          <w:color w:val="000000"/>
          <w:shd w:val="clear" w:color="auto" w:fill="FFFFFF"/>
          <w:rtl/>
        </w:rPr>
        <w:t>﴿</w:t>
      </w:r>
      <w:r w:rsidR="004662C6" w:rsidRPr="007469AF">
        <w:rPr>
          <w:rStyle w:val="Chara"/>
          <w:rtl/>
        </w:rPr>
        <w:t xml:space="preserve">وَشَاوِرۡهُمۡ فِي </w:t>
      </w:r>
      <w:r w:rsidR="004662C6" w:rsidRPr="007469AF">
        <w:rPr>
          <w:rStyle w:val="Chara"/>
          <w:rFonts w:hint="cs"/>
          <w:rtl/>
        </w:rPr>
        <w:t>ٱ</w:t>
      </w:r>
      <w:r w:rsidR="004662C6" w:rsidRPr="007469AF">
        <w:rPr>
          <w:rStyle w:val="Chara"/>
          <w:rFonts w:hint="eastAsia"/>
          <w:rtl/>
        </w:rPr>
        <w:t>لۡأَمۡرِۖ</w:t>
      </w:r>
      <w:r w:rsidR="004662C6">
        <w:rPr>
          <w:rStyle w:val="Char2"/>
          <w:rFonts w:cs="Traditional Arabic"/>
          <w:color w:val="000000"/>
          <w:shd w:val="clear" w:color="auto" w:fill="FFFFFF"/>
          <w:rtl/>
        </w:rPr>
        <w:t>﴾</w:t>
      </w:r>
      <w:r w:rsidR="004662C6" w:rsidRPr="004662C6">
        <w:rPr>
          <w:rStyle w:val="Char6"/>
          <w:rtl/>
        </w:rPr>
        <w:t xml:space="preserve"> [آل عمران: 159]</w:t>
      </w:r>
      <w:r w:rsidRPr="004662C6">
        <w:rPr>
          <w:rStyle w:val="Char6"/>
          <w:rFonts w:hint="cs"/>
          <w:rtl/>
        </w:rPr>
        <w:t>.</w:t>
      </w:r>
    </w:p>
    <w:p w:rsidR="00AC5501" w:rsidRPr="00CD1242" w:rsidRDefault="00AC5501" w:rsidP="00982F75">
      <w:pPr>
        <w:bidi/>
        <w:ind w:firstLine="284"/>
        <w:jc w:val="lowKashida"/>
        <w:rPr>
          <w:rStyle w:val="Char2"/>
          <w:rtl/>
        </w:rPr>
      </w:pPr>
      <w:r w:rsidRPr="00CD1242">
        <w:rPr>
          <w:rStyle w:val="Char2"/>
          <w:rFonts w:hint="cs"/>
          <w:rtl/>
        </w:rPr>
        <w:t xml:space="preserve">«در </w:t>
      </w:r>
      <w:r w:rsidR="003616EF" w:rsidRPr="00CD1242">
        <w:rPr>
          <w:rStyle w:val="Char2"/>
          <w:rFonts w:hint="cs"/>
          <w:rtl/>
        </w:rPr>
        <w:t>ک</w:t>
      </w:r>
      <w:r w:rsidRPr="00CD1242">
        <w:rPr>
          <w:rStyle w:val="Char2"/>
          <w:rFonts w:hint="cs"/>
          <w:rtl/>
        </w:rPr>
        <w:t xml:space="preserve">ارها با آنان مشورت </w:t>
      </w:r>
      <w:r w:rsidR="003616EF" w:rsidRPr="00CD1242">
        <w:rPr>
          <w:rStyle w:val="Char2"/>
          <w:rFonts w:hint="cs"/>
          <w:rtl/>
        </w:rPr>
        <w:t>ک</w:t>
      </w:r>
      <w:r w:rsidRPr="00CD1242">
        <w:rPr>
          <w:rStyle w:val="Char2"/>
          <w:rFonts w:hint="cs"/>
          <w:rtl/>
        </w:rPr>
        <w:t>ن».</w:t>
      </w:r>
    </w:p>
    <w:p w:rsidR="00AC5501" w:rsidRPr="00CD1242" w:rsidRDefault="00AC5501" w:rsidP="00CD1242">
      <w:pPr>
        <w:bidi/>
        <w:ind w:firstLine="284"/>
        <w:jc w:val="lowKashida"/>
        <w:rPr>
          <w:rStyle w:val="Char2"/>
          <w:rtl/>
        </w:rPr>
      </w:pPr>
      <w:r w:rsidRPr="00CD1242">
        <w:rPr>
          <w:rStyle w:val="Char2"/>
          <w:rFonts w:hint="cs"/>
          <w:rtl/>
        </w:rPr>
        <w:t xml:space="preserve">و روشن است </w:t>
      </w:r>
      <w:r w:rsidR="003616EF" w:rsidRPr="00CD1242">
        <w:rPr>
          <w:rStyle w:val="Char2"/>
          <w:rFonts w:hint="cs"/>
          <w:rtl/>
        </w:rPr>
        <w:t>ک</w:t>
      </w:r>
      <w:r w:rsidRPr="00CD1242">
        <w:rPr>
          <w:rStyle w:val="Char2"/>
          <w:rFonts w:hint="cs"/>
          <w:rtl/>
        </w:rPr>
        <w:t>ه قطعاً ا</w:t>
      </w:r>
      <w:r w:rsidR="003616EF" w:rsidRPr="00CD1242">
        <w:rPr>
          <w:rStyle w:val="Char2"/>
          <w:rFonts w:hint="cs"/>
          <w:rtl/>
        </w:rPr>
        <w:t>ی</w:t>
      </w:r>
      <w:r w:rsidRPr="00CD1242">
        <w:rPr>
          <w:rStyle w:val="Char2"/>
          <w:rFonts w:hint="cs"/>
          <w:rtl/>
        </w:rPr>
        <w:t>ن صحابه در فضل و علم با رسول خدا</w:t>
      </w:r>
      <w:r w:rsidR="00F81B2F" w:rsidRPr="00F81B2F">
        <w:rPr>
          <w:rStyle w:val="Char2"/>
          <w:rFonts w:cs="CTraditional Arabic" w:hint="cs"/>
          <w:rtl/>
        </w:rPr>
        <w:t xml:space="preserve"> ج</w:t>
      </w:r>
      <w:r w:rsidRPr="00CD1242">
        <w:rPr>
          <w:rStyle w:val="Char2"/>
          <w:rFonts w:hint="cs"/>
          <w:rtl/>
        </w:rPr>
        <w:t xml:space="preserve"> قابل مقا</w:t>
      </w:r>
      <w:r w:rsidR="003616EF" w:rsidRPr="00CD1242">
        <w:rPr>
          <w:rStyle w:val="Char2"/>
          <w:rFonts w:hint="cs"/>
          <w:rtl/>
        </w:rPr>
        <w:t>ی</w:t>
      </w:r>
      <w:r w:rsidRPr="00CD1242">
        <w:rPr>
          <w:rStyle w:val="Char2"/>
          <w:rFonts w:hint="cs"/>
          <w:rtl/>
        </w:rPr>
        <w:t>سه ن</w:t>
      </w:r>
      <w:r w:rsidR="003616EF" w:rsidRPr="00CD1242">
        <w:rPr>
          <w:rStyle w:val="Char2"/>
          <w:rFonts w:hint="cs"/>
          <w:rtl/>
        </w:rPr>
        <w:t>ی</w:t>
      </w:r>
      <w:r w:rsidRPr="00CD1242">
        <w:rPr>
          <w:rStyle w:val="Char2"/>
          <w:rFonts w:hint="cs"/>
          <w:rtl/>
        </w:rPr>
        <w:t>ستند. همچن</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 xml:space="preserve">ر با عمر </w:t>
      </w:r>
      <w:r w:rsidR="00F81B2F" w:rsidRPr="00F81B2F">
        <w:rPr>
          <w:rStyle w:val="Char2"/>
          <w:rFonts w:cs="CTraditional Arabic"/>
          <w:rtl/>
        </w:rPr>
        <w:t>س</w:t>
      </w:r>
      <w:r w:rsidRPr="00CD1242">
        <w:rPr>
          <w:rStyle w:val="Char2"/>
          <w:rFonts w:hint="cs"/>
          <w:rtl/>
        </w:rPr>
        <w:t xml:space="preserve"> و بعض</w:t>
      </w:r>
      <w:r w:rsidR="003616EF" w:rsidRPr="00CD1242">
        <w:rPr>
          <w:rStyle w:val="Char2"/>
          <w:rFonts w:hint="cs"/>
          <w:rtl/>
        </w:rPr>
        <w:t>ی</w:t>
      </w:r>
      <w:r w:rsidRPr="00CD1242">
        <w:rPr>
          <w:rStyle w:val="Char2"/>
          <w:rFonts w:hint="cs"/>
          <w:rtl/>
        </w:rPr>
        <w:t xml:space="preserve"> از صحابه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او عالم‌تر و افضل‌تر از</w:t>
      </w:r>
      <w:r w:rsidR="000E0383" w:rsidRPr="00CD1242">
        <w:rPr>
          <w:rStyle w:val="Char2"/>
          <w:rFonts w:hint="cs"/>
          <w:rtl/>
        </w:rPr>
        <w:t xml:space="preserve"> آن‌ها </w:t>
      </w:r>
      <w:r w:rsidRPr="00CD1242">
        <w:rPr>
          <w:rStyle w:val="Char2"/>
          <w:rFonts w:hint="cs"/>
          <w:rtl/>
        </w:rPr>
        <w:t>بود، بل</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 xml:space="preserve">ه از نظر فضل از او </w:t>
      </w:r>
      <w:r w:rsidR="003616EF" w:rsidRPr="00CD1242">
        <w:rPr>
          <w:rStyle w:val="Char2"/>
          <w:rFonts w:hint="cs"/>
          <w:rtl/>
        </w:rPr>
        <w:t>ک</w:t>
      </w:r>
      <w:r w:rsidRPr="00CD1242">
        <w:rPr>
          <w:rStyle w:val="Char2"/>
          <w:rFonts w:hint="cs"/>
          <w:rtl/>
        </w:rPr>
        <w:t>متر بودند، مانند فرزندش، حسن و ابن‌عباس و غ</w:t>
      </w:r>
      <w:r w:rsidR="003616EF" w:rsidRPr="00CD1242">
        <w:rPr>
          <w:rStyle w:val="Char2"/>
          <w:rFonts w:hint="cs"/>
          <w:rtl/>
        </w:rPr>
        <w:t>ی</w:t>
      </w:r>
      <w:r w:rsidRPr="00CD1242">
        <w:rPr>
          <w:rStyle w:val="Char2"/>
          <w:rFonts w:hint="cs"/>
          <w:rtl/>
        </w:rPr>
        <w:t>ره.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از</w:t>
      </w:r>
      <w:r w:rsidR="000E0383" w:rsidRPr="00CD1242">
        <w:rPr>
          <w:rStyle w:val="Char2"/>
          <w:rFonts w:hint="cs"/>
          <w:rtl/>
        </w:rPr>
        <w:t xml:space="preserve"> آن‌ها </w:t>
      </w:r>
      <w:r w:rsidRPr="00CD1242">
        <w:rPr>
          <w:rStyle w:val="Char2"/>
          <w:rFonts w:hint="cs"/>
          <w:rtl/>
        </w:rPr>
        <w:t>عالم تر و افضل‌تر بود.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مراجعه ن</w:t>
      </w:r>
      <w:r w:rsidR="003616EF" w:rsidRPr="00CD1242">
        <w:rPr>
          <w:rStyle w:val="Char2"/>
          <w:rFonts w:hint="cs"/>
          <w:rtl/>
        </w:rPr>
        <w:t>ک</w:t>
      </w:r>
      <w:r w:rsidRPr="00CD1242">
        <w:rPr>
          <w:rStyle w:val="Char2"/>
          <w:rFonts w:hint="cs"/>
          <w:rtl/>
        </w:rPr>
        <w:t>رده است، اگر قصد او ابوب</w:t>
      </w:r>
      <w:r w:rsidR="003616EF" w:rsidRPr="00CD1242">
        <w:rPr>
          <w:rStyle w:val="Char2"/>
          <w:rFonts w:hint="cs"/>
          <w:rtl/>
        </w:rPr>
        <w:t>ک</w:t>
      </w:r>
      <w:r w:rsidRPr="00CD1242">
        <w:rPr>
          <w:rStyle w:val="Char2"/>
          <w:rFonts w:hint="cs"/>
          <w:rtl/>
        </w:rPr>
        <w:t>ر و عمر و عثمان است، باید گفت که عل</w:t>
      </w:r>
      <w:r w:rsidR="003616EF" w:rsidRPr="00CD1242">
        <w:rPr>
          <w:rStyle w:val="Char2"/>
          <w:rFonts w:hint="cs"/>
          <w:rtl/>
        </w:rPr>
        <w:t>ی</w:t>
      </w:r>
      <w:r w:rsidRPr="00CD1242">
        <w:rPr>
          <w:rStyle w:val="Char2"/>
          <w:rFonts w:hint="cs"/>
          <w:rtl/>
        </w:rPr>
        <w:t xml:space="preserve"> در مدت زندگ</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ح</w:t>
      </w:r>
      <w:r w:rsidR="003616EF" w:rsidRPr="00CD1242">
        <w:rPr>
          <w:rStyle w:val="Char2"/>
          <w:rFonts w:hint="cs"/>
          <w:rtl/>
        </w:rPr>
        <w:t>ک</w:t>
      </w:r>
      <w:r w:rsidRPr="00CD1242">
        <w:rPr>
          <w:rStyle w:val="Char2"/>
          <w:rFonts w:hint="cs"/>
          <w:rtl/>
        </w:rPr>
        <w:t>ومت را در دست نداشت که به مشورت</w:t>
      </w:r>
      <w:r w:rsidR="000E0383" w:rsidRPr="00CD1242">
        <w:rPr>
          <w:rStyle w:val="Char2"/>
          <w:rFonts w:hint="cs"/>
          <w:rtl/>
        </w:rPr>
        <w:t xml:space="preserve"> آن‌ها </w:t>
      </w:r>
      <w:r w:rsidRPr="00CD1242">
        <w:rPr>
          <w:rStyle w:val="Char2"/>
          <w:rFonts w:hint="cs"/>
          <w:rtl/>
        </w:rPr>
        <w:t>نیاز داشته باشد بل</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خل</w:t>
      </w:r>
      <w:r w:rsidR="003616EF" w:rsidRPr="00CD1242">
        <w:rPr>
          <w:rStyle w:val="Char2"/>
          <w:rFonts w:hint="cs"/>
          <w:rtl/>
        </w:rPr>
        <w:t>ی</w:t>
      </w:r>
      <w:r w:rsidRPr="00CD1242">
        <w:rPr>
          <w:rStyle w:val="Char2"/>
          <w:rFonts w:hint="cs"/>
          <w:rtl/>
        </w:rPr>
        <w:t>فه بودند و در امور مسلمانان تصم</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‌گرفتند و</w:t>
      </w:r>
      <w:r w:rsidR="000E0383" w:rsidRPr="00CD1242">
        <w:rPr>
          <w:rStyle w:val="Char2"/>
          <w:rFonts w:hint="cs"/>
          <w:rtl/>
        </w:rPr>
        <w:t xml:space="preserve"> آن‌ها </w:t>
      </w:r>
      <w:r w:rsidRPr="00CD1242">
        <w:rPr>
          <w:rStyle w:val="Char2"/>
          <w:rFonts w:hint="cs"/>
          <w:rtl/>
        </w:rPr>
        <w:t xml:space="preserve">بودند </w:t>
      </w:r>
      <w:r w:rsidR="003616EF" w:rsidRPr="00CD1242">
        <w:rPr>
          <w:rStyle w:val="Char2"/>
          <w:rFonts w:hint="cs"/>
          <w:rtl/>
        </w:rPr>
        <w:t>ک</w:t>
      </w:r>
      <w:r w:rsidRPr="00CD1242">
        <w:rPr>
          <w:rStyle w:val="Char2"/>
          <w:rFonts w:hint="cs"/>
          <w:rtl/>
        </w:rPr>
        <w:t>ه با مردم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مشورت با</w:t>
      </w:r>
      <w:r w:rsidR="000E0383" w:rsidRPr="00CD1242">
        <w:rPr>
          <w:rStyle w:val="Char2"/>
          <w:rFonts w:hint="cs"/>
          <w:rtl/>
        </w:rPr>
        <w:t xml:space="preserve"> آن‌ها </w:t>
      </w:r>
      <w:r w:rsidRPr="00CD1242">
        <w:rPr>
          <w:rStyle w:val="Char2"/>
          <w:rFonts w:hint="cs"/>
          <w:rtl/>
        </w:rPr>
        <w:t>نبود.</w:t>
      </w:r>
    </w:p>
    <w:p w:rsidR="00AC5501" w:rsidRPr="00CD1242" w:rsidRDefault="00AC5501" w:rsidP="004662C6">
      <w:pPr>
        <w:bidi/>
        <w:ind w:firstLine="284"/>
        <w:rPr>
          <w:rStyle w:val="Char2"/>
          <w:rtl/>
        </w:rPr>
      </w:pPr>
      <w:r w:rsidRPr="00CD1242">
        <w:rPr>
          <w:rStyle w:val="Char2"/>
          <w:rFonts w:hint="cs"/>
          <w:rtl/>
        </w:rPr>
        <w:t>اما اگر منظور او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به طور مطلق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صحابه مشورت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به</w:t>
      </w:r>
      <w:r w:rsidR="000E0383" w:rsidRPr="00CD1242">
        <w:rPr>
          <w:rStyle w:val="Char2"/>
          <w:rFonts w:hint="cs"/>
          <w:rtl/>
        </w:rPr>
        <w:t xml:space="preserve"> آن‌ها </w:t>
      </w:r>
      <w:r w:rsidRPr="00CD1242">
        <w:rPr>
          <w:rStyle w:val="Char2"/>
          <w:rFonts w:hint="cs"/>
          <w:rtl/>
        </w:rPr>
        <w:t>مراجعه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باید گفت که ا</w:t>
      </w:r>
      <w:r w:rsidR="003616EF" w:rsidRPr="00CD1242">
        <w:rPr>
          <w:rStyle w:val="Char2"/>
          <w:rFonts w:hint="cs"/>
          <w:rtl/>
        </w:rPr>
        <w:t>ی</w:t>
      </w:r>
      <w:r w:rsidRPr="00CD1242">
        <w:rPr>
          <w:rStyle w:val="Char2"/>
          <w:rFonts w:hint="cs"/>
          <w:rtl/>
        </w:rPr>
        <w:t>ن از بزرگترین دروغهاست. چون مشورت با بعض</w:t>
      </w:r>
      <w:r w:rsidR="003616EF" w:rsidRPr="00CD1242">
        <w:rPr>
          <w:rStyle w:val="Char2"/>
          <w:rFonts w:hint="cs"/>
          <w:rtl/>
        </w:rPr>
        <w:t>ی</w:t>
      </w:r>
      <w:r w:rsidRPr="00CD1242">
        <w:rPr>
          <w:rStyle w:val="Char2"/>
          <w:rFonts w:hint="cs"/>
          <w:rtl/>
        </w:rPr>
        <w:t xml:space="preserve"> از صحابه در زمان خلافت علی در </w:t>
      </w:r>
      <w:r w:rsidR="003616EF" w:rsidRPr="00CD1242">
        <w:rPr>
          <w:rStyle w:val="Char2"/>
          <w:rFonts w:hint="cs"/>
          <w:rtl/>
        </w:rPr>
        <w:t>ک</w:t>
      </w:r>
      <w:r w:rsidRPr="00CD1242">
        <w:rPr>
          <w:rStyle w:val="Char2"/>
          <w:rFonts w:hint="cs"/>
          <w:rtl/>
        </w:rPr>
        <w:t>تب تار</w:t>
      </w:r>
      <w:r w:rsidR="003616EF" w:rsidRPr="00CD1242">
        <w:rPr>
          <w:rStyle w:val="Char2"/>
          <w:rFonts w:hint="cs"/>
          <w:rtl/>
        </w:rPr>
        <w:t>ی</w:t>
      </w:r>
      <w:r w:rsidRPr="00CD1242">
        <w:rPr>
          <w:rStyle w:val="Char2"/>
          <w:rFonts w:hint="cs"/>
          <w:rtl/>
        </w:rPr>
        <w:t>خ معروف و مشهور است و قابل ان</w:t>
      </w:r>
      <w:r w:rsidR="003616EF" w:rsidRPr="00CD1242">
        <w:rPr>
          <w:rStyle w:val="Char2"/>
          <w:rFonts w:hint="cs"/>
          <w:rtl/>
        </w:rPr>
        <w:t>ک</w:t>
      </w:r>
      <w:r w:rsidRPr="00CD1242">
        <w:rPr>
          <w:rStyle w:val="Char2"/>
          <w:rFonts w:hint="cs"/>
          <w:rtl/>
        </w:rPr>
        <w:t>ارن</w:t>
      </w:r>
      <w:r w:rsidR="003616EF" w:rsidRPr="00CD1242">
        <w:rPr>
          <w:rStyle w:val="Char2"/>
          <w:rFonts w:hint="cs"/>
          <w:rtl/>
        </w:rPr>
        <w:t>ی</w:t>
      </w:r>
      <w:r w:rsidRPr="00CD1242">
        <w:rPr>
          <w:rStyle w:val="Char2"/>
          <w:rFonts w:hint="cs"/>
          <w:rtl/>
        </w:rPr>
        <w:t>ست؛ مانند مشورت او با ابن‌عباس در تأ</w:t>
      </w:r>
      <w:r w:rsidR="003616EF" w:rsidRPr="00CD1242">
        <w:rPr>
          <w:rStyle w:val="Char2"/>
          <w:rFonts w:hint="cs"/>
          <w:rtl/>
        </w:rPr>
        <w:t>یی</w:t>
      </w:r>
      <w:r w:rsidRPr="00CD1242">
        <w:rPr>
          <w:rStyle w:val="Char2"/>
          <w:rFonts w:hint="cs"/>
          <w:rtl/>
        </w:rPr>
        <w:t>د ح</w:t>
      </w:r>
      <w:r w:rsidR="003616EF" w:rsidRPr="00CD1242">
        <w:rPr>
          <w:rStyle w:val="Char2"/>
          <w:rFonts w:hint="cs"/>
          <w:rtl/>
        </w:rPr>
        <w:t>ک</w:t>
      </w:r>
      <w:r w:rsidRPr="00CD1242">
        <w:rPr>
          <w:rStyle w:val="Char2"/>
          <w:rFonts w:hint="cs"/>
          <w:rtl/>
        </w:rPr>
        <w:t>ام ولا</w:t>
      </w:r>
      <w:r w:rsidR="003616EF" w:rsidRPr="00CD1242">
        <w:rPr>
          <w:rStyle w:val="Char2"/>
          <w:rFonts w:hint="cs"/>
          <w:rtl/>
        </w:rPr>
        <w:t>ی</w:t>
      </w:r>
      <w:r w:rsidRPr="00CD1242">
        <w:rPr>
          <w:rStyle w:val="Char2"/>
          <w:rFonts w:hint="cs"/>
          <w:rtl/>
        </w:rPr>
        <w:t>تها</w:t>
      </w:r>
      <w:r w:rsidR="003616EF" w:rsidRPr="00CD1242">
        <w:rPr>
          <w:rStyle w:val="Char2"/>
          <w:rFonts w:hint="cs"/>
          <w:rtl/>
        </w:rPr>
        <w:t>ی</w:t>
      </w:r>
      <w:r w:rsidRPr="00CD1242">
        <w:rPr>
          <w:rStyle w:val="Char2"/>
          <w:rFonts w:hint="cs"/>
          <w:rtl/>
        </w:rPr>
        <w:t xml:space="preserve"> قبل از او </w:t>
      </w:r>
      <w:r w:rsidR="003616EF" w:rsidRPr="00CD1242">
        <w:rPr>
          <w:rStyle w:val="Char2"/>
          <w:rFonts w:hint="cs"/>
          <w:rtl/>
        </w:rPr>
        <w:t>ی</w:t>
      </w:r>
      <w:r w:rsidRPr="00CD1242">
        <w:rPr>
          <w:rStyle w:val="Char2"/>
          <w:rFonts w:hint="cs"/>
          <w:rtl/>
        </w:rPr>
        <w:t>ا عزل</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ابن‌عباس به او پ</w:t>
      </w:r>
      <w:r w:rsidR="003616EF" w:rsidRPr="00CD1242">
        <w:rPr>
          <w:rStyle w:val="Char2"/>
          <w:rFonts w:hint="cs"/>
          <w:rtl/>
        </w:rPr>
        <w:t>ی</w:t>
      </w:r>
      <w:r w:rsidRPr="00CD1242">
        <w:rPr>
          <w:rStyle w:val="Char2"/>
          <w:rFonts w:hint="cs"/>
          <w:rtl/>
        </w:rPr>
        <w:t xml:space="preserve">شنهاد </w:t>
      </w:r>
      <w:r w:rsidR="003616EF" w:rsidRPr="00CD1242">
        <w:rPr>
          <w:rStyle w:val="Char2"/>
          <w:rFonts w:hint="cs"/>
          <w:rtl/>
        </w:rPr>
        <w:t>ک</w:t>
      </w:r>
      <w:r w:rsidRPr="00CD1242">
        <w:rPr>
          <w:rStyle w:val="Char2"/>
          <w:rFonts w:hint="cs"/>
          <w:rtl/>
        </w:rPr>
        <w:t>رد</w:t>
      </w:r>
      <w:r w:rsidR="000E0383" w:rsidRPr="00CD1242">
        <w:rPr>
          <w:rStyle w:val="Char2"/>
          <w:rFonts w:hint="cs"/>
          <w:rtl/>
        </w:rPr>
        <w:t xml:space="preserve"> آن‌ها </w:t>
      </w:r>
      <w:r w:rsidRPr="00CD1242">
        <w:rPr>
          <w:rStyle w:val="Char2"/>
          <w:rFonts w:hint="cs"/>
          <w:rtl/>
        </w:rPr>
        <w:t>را به جا</w:t>
      </w:r>
      <w:r w:rsidR="003616EF" w:rsidRPr="00CD1242">
        <w:rPr>
          <w:rStyle w:val="Char2"/>
          <w:rFonts w:hint="cs"/>
          <w:rtl/>
        </w:rPr>
        <w:t>ی</w:t>
      </w:r>
      <w:r w:rsidRPr="00CD1242">
        <w:rPr>
          <w:rStyle w:val="Char2"/>
          <w:rFonts w:hint="cs"/>
          <w:rtl/>
        </w:rPr>
        <w:t xml:space="preserve"> خودشان بگذارد. و ابوب</w:t>
      </w:r>
      <w:r w:rsidR="003616EF" w:rsidRPr="00CD1242">
        <w:rPr>
          <w:rStyle w:val="Char2"/>
          <w:rFonts w:hint="cs"/>
          <w:rtl/>
        </w:rPr>
        <w:t>ک</w:t>
      </w:r>
      <w:r w:rsidRPr="00CD1242">
        <w:rPr>
          <w:rStyle w:val="Char2"/>
          <w:rFonts w:hint="cs"/>
          <w:rtl/>
        </w:rPr>
        <w:t xml:space="preserve">ره به او اشاره نمود </w:t>
      </w:r>
      <w:r w:rsidR="003616EF" w:rsidRPr="00CD1242">
        <w:rPr>
          <w:rStyle w:val="Char2"/>
          <w:rFonts w:hint="cs"/>
          <w:rtl/>
        </w:rPr>
        <w:t>ک</w:t>
      </w:r>
      <w:r w:rsidRPr="00CD1242">
        <w:rPr>
          <w:rStyle w:val="Char2"/>
          <w:rFonts w:hint="cs"/>
          <w:rtl/>
        </w:rPr>
        <w:t>ه ابن‌عباس</w:t>
      </w:r>
      <w:r w:rsidRPr="00CD1242">
        <w:rPr>
          <w:rStyle w:val="Char2"/>
          <w:vertAlign w:val="superscript"/>
          <w:rtl/>
        </w:rPr>
        <w:footnoteReference w:id="867"/>
      </w:r>
      <w:r w:rsidRPr="00CD1242">
        <w:rPr>
          <w:rStyle w:val="Char2"/>
          <w:rFonts w:hint="cs"/>
          <w:rtl/>
        </w:rPr>
        <w:t xml:space="preserve"> را بر بصره بگمارد و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رد و در جنگ جمل با مردم مشورت نمود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ا با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انش داخل شام شود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لش</w:t>
      </w:r>
      <w:r w:rsidR="003616EF" w:rsidRPr="00CD1242">
        <w:rPr>
          <w:rStyle w:val="Char2"/>
          <w:rFonts w:hint="cs"/>
          <w:rtl/>
        </w:rPr>
        <w:t>ک</w:t>
      </w:r>
      <w:r w:rsidRPr="00CD1242">
        <w:rPr>
          <w:rStyle w:val="Char2"/>
          <w:rFonts w:hint="cs"/>
          <w:rtl/>
        </w:rPr>
        <w:t>ر را فرستاده و خودش نرود که گروهی به این پ</w:t>
      </w:r>
      <w:r w:rsidR="003616EF" w:rsidRPr="00CD1242">
        <w:rPr>
          <w:rStyle w:val="Char2"/>
          <w:rFonts w:hint="cs"/>
          <w:rtl/>
        </w:rPr>
        <w:t>ی</w:t>
      </w:r>
      <w:r w:rsidRPr="00CD1242">
        <w:rPr>
          <w:rStyle w:val="Char2"/>
          <w:rFonts w:hint="cs"/>
          <w:rtl/>
        </w:rPr>
        <w:t>شنهاد اخیر و د</w:t>
      </w:r>
      <w:r w:rsidR="003616EF" w:rsidRPr="00CD1242">
        <w:rPr>
          <w:rStyle w:val="Char2"/>
          <w:rFonts w:hint="cs"/>
          <w:rtl/>
        </w:rPr>
        <w:t>ی</w:t>
      </w:r>
      <w:r w:rsidRPr="00CD1242">
        <w:rPr>
          <w:rStyle w:val="Char2"/>
          <w:rFonts w:hint="cs"/>
          <w:rtl/>
        </w:rPr>
        <w:t>گران به پ</w:t>
      </w:r>
      <w:r w:rsidR="003616EF" w:rsidRPr="00CD1242">
        <w:rPr>
          <w:rStyle w:val="Char2"/>
          <w:rFonts w:hint="cs"/>
          <w:rtl/>
        </w:rPr>
        <w:t>ی</w:t>
      </w:r>
      <w:r w:rsidRPr="00CD1242">
        <w:rPr>
          <w:rStyle w:val="Char2"/>
          <w:rFonts w:hint="cs"/>
          <w:rtl/>
        </w:rPr>
        <w:t xml:space="preserve">شنهاد اولی اشاره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او خود با لش</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انش خارج شد. و مثال</w:t>
      </w:r>
      <w:r w:rsidR="00982F7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زیادی از این قبیل در زندگ</w:t>
      </w:r>
      <w:r w:rsidR="003616EF" w:rsidRPr="00CD1242">
        <w:rPr>
          <w:rStyle w:val="Char2"/>
          <w:rFonts w:hint="cs"/>
          <w:rtl/>
        </w:rPr>
        <w:t>ی</w:t>
      </w:r>
      <w:r w:rsidRPr="00CD1242">
        <w:rPr>
          <w:rStyle w:val="Char2"/>
          <w:rFonts w:hint="cs"/>
          <w:rtl/>
        </w:rPr>
        <w:t xml:space="preserve"> او وجود دارد که قابل شمارش نیست و همگی دلالت بر ا</w:t>
      </w:r>
      <w:r w:rsidR="003616EF" w:rsidRPr="00CD1242">
        <w:rPr>
          <w:rStyle w:val="Char2"/>
          <w:rFonts w:hint="cs"/>
          <w:rtl/>
        </w:rPr>
        <w:t>ی</w:t>
      </w:r>
      <w:r w:rsidRPr="00CD1242">
        <w:rPr>
          <w:rStyle w:val="Char2"/>
          <w:rFonts w:hint="cs"/>
          <w:rtl/>
        </w:rPr>
        <w:t>ن دارد علی با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او بودند و اهل رأ</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بر دروغ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ادعاها</w:t>
      </w:r>
      <w:r w:rsidR="003616EF" w:rsidRPr="00CD1242">
        <w:rPr>
          <w:rStyle w:val="Char2"/>
          <w:rFonts w:hint="cs"/>
          <w:rtl/>
        </w:rPr>
        <w:t>ی</w:t>
      </w:r>
      <w:r w:rsidRPr="00CD1242">
        <w:rPr>
          <w:rStyle w:val="Char2"/>
          <w:rFonts w:hint="cs"/>
          <w:rtl/>
        </w:rPr>
        <w:t>ش دلالت دارد، ولی حت</w:t>
      </w:r>
      <w:r w:rsidR="003616EF" w:rsidRPr="00CD1242">
        <w:rPr>
          <w:rStyle w:val="Char2"/>
          <w:rFonts w:hint="cs"/>
          <w:rtl/>
        </w:rPr>
        <w:t>ی</w:t>
      </w:r>
      <w:r w:rsidRPr="00CD1242">
        <w:rPr>
          <w:rStyle w:val="Char2"/>
          <w:rFonts w:hint="cs"/>
          <w:rtl/>
        </w:rPr>
        <w:t xml:space="preserve"> اگر ا</w:t>
      </w:r>
      <w:r w:rsidR="003616EF" w:rsidRPr="00CD1242">
        <w:rPr>
          <w:rStyle w:val="Char2"/>
          <w:rFonts w:hint="cs"/>
          <w:rtl/>
        </w:rPr>
        <w:t>ی</w:t>
      </w:r>
      <w:r w:rsidRPr="00CD1242">
        <w:rPr>
          <w:rStyle w:val="Char2"/>
          <w:rFonts w:hint="cs"/>
          <w:rtl/>
        </w:rPr>
        <w:t xml:space="preserve">ن هم ثابت شود </w:t>
      </w:r>
      <w:r w:rsidR="003616EF" w:rsidRPr="00CD1242">
        <w:rPr>
          <w:rStyle w:val="Char2"/>
          <w:rFonts w:hint="cs"/>
          <w:rtl/>
        </w:rPr>
        <w:t>ک</w:t>
      </w:r>
      <w:r w:rsidRPr="00CD1242">
        <w:rPr>
          <w:rStyle w:val="Char2"/>
          <w:rFonts w:hint="cs"/>
          <w:rtl/>
        </w:rPr>
        <w:t>ه او با صحابه مشورت ن</w:t>
      </w:r>
      <w:r w:rsidR="003616EF" w:rsidRPr="00CD1242">
        <w:rPr>
          <w:rStyle w:val="Char2"/>
          <w:rFonts w:hint="cs"/>
          <w:rtl/>
        </w:rPr>
        <w:t>ک</w:t>
      </w:r>
      <w:r w:rsidRPr="00CD1242">
        <w:rPr>
          <w:rStyle w:val="Char2"/>
          <w:rFonts w:hint="cs"/>
          <w:rtl/>
        </w:rPr>
        <w:t>رده است ا</w:t>
      </w:r>
      <w:r w:rsidR="003616EF" w:rsidRPr="00CD1242">
        <w:rPr>
          <w:rStyle w:val="Char2"/>
          <w:rFonts w:hint="cs"/>
          <w:rtl/>
        </w:rPr>
        <w:t>ی</w:t>
      </w:r>
      <w:r w:rsidRPr="00CD1242">
        <w:rPr>
          <w:rStyle w:val="Char2"/>
          <w:rFonts w:hint="cs"/>
          <w:rtl/>
        </w:rPr>
        <w:t xml:space="preserve">ن در مورد او </w:t>
      </w:r>
      <w:r w:rsidR="003616EF" w:rsidRPr="00CD1242">
        <w:rPr>
          <w:rStyle w:val="Char2"/>
          <w:rFonts w:hint="cs"/>
          <w:rtl/>
        </w:rPr>
        <w:t>یک</w:t>
      </w:r>
      <w:r w:rsidRPr="00CD1242">
        <w:rPr>
          <w:rStyle w:val="Char2"/>
          <w:rFonts w:hint="cs"/>
          <w:rtl/>
        </w:rPr>
        <w:t xml:space="preserve"> حسن به حساب نم</w:t>
      </w:r>
      <w:r w:rsidR="003616EF" w:rsidRPr="00CD1242">
        <w:rPr>
          <w:rStyle w:val="Char2"/>
          <w:rFonts w:hint="cs"/>
          <w:rtl/>
        </w:rPr>
        <w:t>ی</w:t>
      </w:r>
      <w:r w:rsidRPr="00CD1242">
        <w:rPr>
          <w:rStyle w:val="Char2"/>
          <w:rFonts w:hint="cs"/>
          <w:rtl/>
        </w:rPr>
        <w:t xml:space="preserve"> آ</w:t>
      </w:r>
      <w:r w:rsidR="003616EF" w:rsidRPr="00CD1242">
        <w:rPr>
          <w:rStyle w:val="Char2"/>
          <w:rFonts w:hint="cs"/>
          <w:rtl/>
        </w:rPr>
        <w:t>ی</w:t>
      </w:r>
      <w:r w:rsidRPr="00CD1242">
        <w:rPr>
          <w:rStyle w:val="Char2"/>
          <w:rFonts w:hint="cs"/>
          <w:rtl/>
        </w:rPr>
        <w:t>د،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w:t>
      </w:r>
      <w:r w:rsidR="003616EF" w:rsidRPr="00CD1242">
        <w:rPr>
          <w:rStyle w:val="Char2"/>
          <w:rFonts w:hint="cs"/>
          <w:rtl/>
        </w:rPr>
        <w:t>ی</w:t>
      </w:r>
      <w:r w:rsidRPr="00CD1242">
        <w:rPr>
          <w:rStyle w:val="Char2"/>
          <w:rFonts w:hint="cs"/>
          <w:rtl/>
        </w:rPr>
        <w:t>ب و نقص است، چون مراجعه به اهل رأ</w:t>
      </w:r>
      <w:r w:rsidR="003616EF" w:rsidRPr="00CD1242">
        <w:rPr>
          <w:rStyle w:val="Char2"/>
          <w:rFonts w:hint="cs"/>
          <w:rtl/>
        </w:rPr>
        <w:t>ی</w:t>
      </w:r>
      <w:r w:rsidRPr="00CD1242">
        <w:rPr>
          <w:rStyle w:val="Char2"/>
          <w:rFonts w:hint="cs"/>
          <w:rtl/>
        </w:rPr>
        <w:t xml:space="preserve"> و مشورت از خصال ن</w:t>
      </w:r>
      <w:r w:rsidR="003616EF" w:rsidRPr="00CD1242">
        <w:rPr>
          <w:rStyle w:val="Char2"/>
          <w:rFonts w:hint="cs"/>
          <w:rtl/>
        </w:rPr>
        <w:t>یک</w:t>
      </w:r>
      <w:r w:rsidRPr="00CD1242">
        <w:rPr>
          <w:rStyle w:val="Char2"/>
          <w:rFonts w:hint="cs"/>
          <w:rtl/>
        </w:rPr>
        <w:t>و</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نظر دین و عقل مورد ستا</w:t>
      </w:r>
      <w:r w:rsidR="003616EF" w:rsidRPr="00CD1242">
        <w:rPr>
          <w:rStyle w:val="Char2"/>
          <w:rFonts w:hint="cs"/>
          <w:rtl/>
        </w:rPr>
        <w:t>ی</w:t>
      </w:r>
      <w:r w:rsidRPr="00CD1242">
        <w:rPr>
          <w:rStyle w:val="Char2"/>
          <w:rFonts w:hint="cs"/>
          <w:rtl/>
        </w:rPr>
        <w:t>ش است، و خداوند بد</w:t>
      </w:r>
      <w:r w:rsidR="003616EF" w:rsidRPr="00CD1242">
        <w:rPr>
          <w:rStyle w:val="Char2"/>
          <w:rFonts w:hint="cs"/>
          <w:rtl/>
        </w:rPr>
        <w:t>ی</w:t>
      </w:r>
      <w:r w:rsidRPr="00CD1242">
        <w:rPr>
          <w:rStyle w:val="Char2"/>
          <w:rFonts w:hint="cs"/>
          <w:rtl/>
        </w:rPr>
        <w:t xml:space="preserve">ن سبب (مشورت) مؤمنان را مدح </w:t>
      </w:r>
      <w:r w:rsidR="003616EF" w:rsidRPr="00CD1242">
        <w:rPr>
          <w:rStyle w:val="Char2"/>
          <w:rFonts w:hint="cs"/>
          <w:rtl/>
        </w:rPr>
        <w:t>ک</w:t>
      </w:r>
      <w:r w:rsidRPr="00CD1242">
        <w:rPr>
          <w:rStyle w:val="Char2"/>
          <w:rFonts w:hint="cs"/>
          <w:rtl/>
        </w:rPr>
        <w:t>رده‌ است:</w:t>
      </w:r>
      <w:r w:rsidR="004662C6">
        <w:rPr>
          <w:rStyle w:val="Char2"/>
          <w:rFonts w:hint="cs"/>
          <w:rtl/>
        </w:rPr>
        <w:t xml:space="preserve"> </w:t>
      </w:r>
      <w:r w:rsidR="004662C6">
        <w:rPr>
          <w:rStyle w:val="Char2"/>
          <w:rFonts w:cs="Traditional Arabic"/>
          <w:color w:val="000000"/>
          <w:shd w:val="clear" w:color="auto" w:fill="FFFFFF"/>
          <w:rtl/>
        </w:rPr>
        <w:t>﴿</w:t>
      </w:r>
      <w:r w:rsidR="004662C6" w:rsidRPr="007469AF">
        <w:rPr>
          <w:rStyle w:val="Chara"/>
          <w:rtl/>
        </w:rPr>
        <w:t>وَأَمۡرُهُمۡ شُورَىٰ بَيۡنَهُمۡ</w:t>
      </w:r>
      <w:r w:rsidR="004662C6">
        <w:rPr>
          <w:rStyle w:val="Char2"/>
          <w:rFonts w:cs="Traditional Arabic"/>
          <w:color w:val="000000"/>
          <w:shd w:val="clear" w:color="auto" w:fill="FFFFFF"/>
          <w:rtl/>
        </w:rPr>
        <w:t>﴾</w:t>
      </w:r>
      <w:r w:rsidR="004662C6" w:rsidRPr="004662C6">
        <w:rPr>
          <w:rStyle w:val="Char6"/>
          <w:rtl/>
        </w:rPr>
        <w:t xml:space="preserve"> [الشورى: 38]</w:t>
      </w:r>
      <w:r w:rsidRPr="004662C6">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00982F75">
        <w:rPr>
          <w:rStyle w:val="Char2"/>
          <w:rFonts w:hint="eastAsia"/>
        </w:rPr>
        <w:t>‌</w:t>
      </w:r>
      <w:r w:rsidRPr="00CD1242">
        <w:rPr>
          <w:rStyle w:val="Char2"/>
          <w:rFonts w:hint="cs"/>
          <w:rtl/>
        </w:rPr>
        <w:t>شان با مشورت در م</w:t>
      </w:r>
      <w:r w:rsidR="003616EF" w:rsidRPr="00CD1242">
        <w:rPr>
          <w:rStyle w:val="Char2"/>
          <w:rFonts w:hint="cs"/>
          <w:rtl/>
        </w:rPr>
        <w:t>ی</w:t>
      </w:r>
      <w:r w:rsidRPr="00CD1242">
        <w:rPr>
          <w:rStyle w:val="Char2"/>
          <w:rFonts w:hint="cs"/>
          <w:rtl/>
        </w:rPr>
        <w:t>انشان است.»</w:t>
      </w:r>
      <w:r w:rsidRPr="00CD1242">
        <w:rPr>
          <w:rStyle w:val="Char2"/>
          <w:vertAlign w:val="superscript"/>
          <w:rtl/>
        </w:rPr>
        <w:footnoteReference w:id="868"/>
      </w:r>
    </w:p>
    <w:p w:rsidR="00AC5501" w:rsidRPr="00CD1242" w:rsidRDefault="00AC5501" w:rsidP="00CD1242">
      <w:pPr>
        <w:bidi/>
        <w:ind w:firstLine="284"/>
        <w:jc w:val="lowKashida"/>
        <w:rPr>
          <w:rStyle w:val="Char2"/>
          <w:rtl/>
        </w:rPr>
      </w:pPr>
      <w:r w:rsidRPr="00CD1242">
        <w:rPr>
          <w:rStyle w:val="Char2"/>
          <w:rFonts w:hint="cs"/>
          <w:rtl/>
        </w:rPr>
        <w:t>و پ</w:t>
      </w:r>
      <w:r w:rsidR="003616EF" w:rsidRPr="00CD1242">
        <w:rPr>
          <w:rStyle w:val="Char2"/>
          <w:rFonts w:hint="cs"/>
          <w:rtl/>
        </w:rPr>
        <w:t>ی</w:t>
      </w:r>
      <w:r w:rsidRPr="00CD1242">
        <w:rPr>
          <w:rStyle w:val="Char2"/>
          <w:rFonts w:hint="cs"/>
          <w:rtl/>
        </w:rPr>
        <w:t>امبر، ابوب</w:t>
      </w:r>
      <w:r w:rsidR="003616EF" w:rsidRPr="00CD1242">
        <w:rPr>
          <w:rStyle w:val="Char2"/>
          <w:rFonts w:hint="cs"/>
          <w:rtl/>
        </w:rPr>
        <w:t>ک</w:t>
      </w:r>
      <w:r w:rsidRPr="00CD1242">
        <w:rPr>
          <w:rStyle w:val="Char2"/>
          <w:rFonts w:hint="cs"/>
          <w:rtl/>
        </w:rPr>
        <w:t xml:space="preserve">ر، عمر و عثمان </w:t>
      </w:r>
      <w:r w:rsidR="003616EF" w:rsidRPr="00CD1242">
        <w:rPr>
          <w:rStyle w:val="Char2"/>
          <w:rFonts w:hint="cs"/>
          <w:rtl/>
        </w:rPr>
        <w:t>ک</w:t>
      </w:r>
      <w:r w:rsidRPr="00CD1242">
        <w:rPr>
          <w:rStyle w:val="Char2"/>
          <w:rFonts w:hint="cs"/>
          <w:rtl/>
        </w:rPr>
        <w:t>ه از عل</w:t>
      </w:r>
      <w:r w:rsidR="003616EF" w:rsidRPr="00CD1242">
        <w:rPr>
          <w:rStyle w:val="Char2"/>
          <w:rFonts w:hint="cs"/>
          <w:rtl/>
        </w:rPr>
        <w:t>ی</w:t>
      </w:r>
      <w:r w:rsidRPr="00CD1242">
        <w:rPr>
          <w:rStyle w:val="Char2"/>
          <w:rFonts w:hint="cs"/>
          <w:rtl/>
        </w:rPr>
        <w:t xml:space="preserve"> برتر بودند، مشورت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hint="cs"/>
          <w:rtl/>
        </w:rPr>
        <w:t>س</w:t>
      </w:r>
      <w:r w:rsidRPr="00CD1242">
        <w:rPr>
          <w:rStyle w:val="Char2"/>
          <w:rFonts w:hint="cs"/>
          <w:rtl/>
        </w:rPr>
        <w:t xml:space="preserve"> را به گونه‌ا</w:t>
      </w:r>
      <w:r w:rsidR="003616EF" w:rsidRPr="00CD1242">
        <w:rPr>
          <w:rStyle w:val="Char2"/>
          <w:rFonts w:hint="cs"/>
          <w:rtl/>
        </w:rPr>
        <w:t>ی</w:t>
      </w:r>
      <w:r w:rsidRPr="00CD1242">
        <w:rPr>
          <w:rStyle w:val="Char2"/>
          <w:rFonts w:hint="cs"/>
          <w:rtl/>
        </w:rPr>
        <w:t xml:space="preserve"> توص</w:t>
      </w:r>
      <w:r w:rsidR="003616EF" w:rsidRPr="00CD1242">
        <w:rPr>
          <w:rStyle w:val="Char2"/>
          <w:rFonts w:hint="cs"/>
          <w:rtl/>
        </w:rPr>
        <w:t>ی</w:t>
      </w:r>
      <w:r w:rsidRPr="00CD1242">
        <w:rPr>
          <w:rStyle w:val="Char2"/>
          <w:rFonts w:hint="cs"/>
          <w:rtl/>
        </w:rPr>
        <w:t>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در واقع او را بدان موردطعن، ع</w:t>
      </w:r>
      <w:r w:rsidR="003616EF" w:rsidRPr="00CD1242">
        <w:rPr>
          <w:rStyle w:val="Char2"/>
          <w:rFonts w:hint="cs"/>
          <w:rtl/>
        </w:rPr>
        <w:t>ی</w:t>
      </w:r>
      <w:r w:rsidRPr="00CD1242">
        <w:rPr>
          <w:rStyle w:val="Char2"/>
          <w:rFonts w:hint="cs"/>
          <w:rtl/>
        </w:rPr>
        <w:t>ب‌جو</w:t>
      </w:r>
      <w:r w:rsidR="003616EF" w:rsidRPr="00CD1242">
        <w:rPr>
          <w:rStyle w:val="Char2"/>
          <w:rFonts w:hint="cs"/>
          <w:rtl/>
        </w:rPr>
        <w:t>یی</w:t>
      </w:r>
      <w:r w:rsidRPr="00CD1242">
        <w:rPr>
          <w:rStyle w:val="Char2"/>
          <w:rFonts w:hint="cs"/>
          <w:rtl/>
        </w:rPr>
        <w:t xml:space="preserve"> و سرزنش قرار داده و م</w:t>
      </w:r>
      <w:r w:rsidR="003616EF" w:rsidRPr="00CD1242">
        <w:rPr>
          <w:rStyle w:val="Char2"/>
          <w:rFonts w:hint="cs"/>
          <w:rtl/>
        </w:rPr>
        <w:t>ی</w:t>
      </w:r>
      <w:r w:rsidRPr="00CD1242">
        <w:rPr>
          <w:rStyle w:val="Char2"/>
          <w:rFonts w:hint="cs"/>
          <w:rtl/>
        </w:rPr>
        <w:t xml:space="preserve">‌پندارد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مدح اوست.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امر، بزرگترین دلیل بر سب</w:t>
      </w:r>
      <w:r w:rsidR="003616EF" w:rsidRPr="00CD1242">
        <w:rPr>
          <w:rStyle w:val="Char2"/>
          <w:rFonts w:hint="cs"/>
          <w:rtl/>
        </w:rPr>
        <w:t>ک</w:t>
      </w:r>
      <w:r w:rsidRPr="00CD1242">
        <w:rPr>
          <w:rStyle w:val="Char2"/>
          <w:rFonts w:hint="cs"/>
          <w:rtl/>
        </w:rPr>
        <w:t xml:space="preserve"> عقل</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ک</w:t>
      </w:r>
      <w:r w:rsidRPr="00CD1242">
        <w:rPr>
          <w:rStyle w:val="Char2"/>
          <w:rFonts w:hint="cs"/>
          <w:rtl/>
        </w:rPr>
        <w:t>ور فهم</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است.</w:t>
      </w:r>
    </w:p>
    <w:p w:rsidR="00AC5501" w:rsidRPr="00CD1242" w:rsidRDefault="00AC5501" w:rsidP="00CD1242">
      <w:pPr>
        <w:bidi/>
        <w:ind w:firstLine="284"/>
        <w:jc w:val="lowKashida"/>
        <w:rPr>
          <w:rStyle w:val="Char2"/>
          <w:rtl/>
        </w:rPr>
      </w:pPr>
      <w:r w:rsidRPr="00CD1242">
        <w:rPr>
          <w:rStyle w:val="Char2"/>
          <w:rFonts w:hint="cs"/>
          <w:rtl/>
        </w:rPr>
        <w:t>اما نسبت دادن ا</w:t>
      </w:r>
      <w:r w:rsidR="003616EF" w:rsidRPr="00CD1242">
        <w:rPr>
          <w:rStyle w:val="Char2"/>
          <w:rFonts w:hint="cs"/>
          <w:rtl/>
        </w:rPr>
        <w:t>ی</w:t>
      </w:r>
      <w:r w:rsidRPr="00CD1242">
        <w:rPr>
          <w:rStyle w:val="Char2"/>
          <w:rFonts w:hint="cs"/>
          <w:rtl/>
        </w:rPr>
        <w:t>ن سخن توسط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به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گفته است: «خداوند مرا در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نگه ندارد </w:t>
      </w:r>
      <w:r w:rsidR="003616EF" w:rsidRPr="00CD1242">
        <w:rPr>
          <w:rStyle w:val="Char2"/>
          <w:rFonts w:hint="cs"/>
          <w:rtl/>
        </w:rPr>
        <w:t>ک</w:t>
      </w:r>
      <w:r w:rsidRPr="00CD1242">
        <w:rPr>
          <w:rStyle w:val="Char2"/>
          <w:rFonts w:hint="cs"/>
          <w:rtl/>
        </w:rPr>
        <w:t>ه ابوالحسن در آن ن</w:t>
      </w:r>
      <w:r w:rsidR="003616EF" w:rsidRPr="00CD1242">
        <w:rPr>
          <w:rStyle w:val="Char2"/>
          <w:rFonts w:hint="cs"/>
          <w:rtl/>
        </w:rPr>
        <w:t>ی</w:t>
      </w:r>
      <w:r w:rsidRPr="00CD1242">
        <w:rPr>
          <w:rStyle w:val="Char2"/>
          <w:rFonts w:hint="cs"/>
          <w:rtl/>
        </w:rPr>
        <w:t>ست.» ا</w:t>
      </w:r>
      <w:r w:rsidR="003616EF" w:rsidRPr="00CD1242">
        <w:rPr>
          <w:rStyle w:val="Char2"/>
          <w:rFonts w:hint="cs"/>
          <w:rtl/>
        </w:rPr>
        <w:t>ی</w:t>
      </w:r>
      <w:r w:rsidRPr="00CD1242">
        <w:rPr>
          <w:rStyle w:val="Char2"/>
          <w:rFonts w:hint="cs"/>
          <w:rtl/>
        </w:rPr>
        <w:t>ن سخن در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w:t>
      </w:r>
      <w:r w:rsidR="003616EF" w:rsidRPr="00CD1242">
        <w:rPr>
          <w:rStyle w:val="Char2"/>
          <w:rFonts w:hint="cs"/>
          <w:rtl/>
        </w:rPr>
        <w:t>ک</w:t>
      </w:r>
      <w:r w:rsidRPr="00CD1242">
        <w:rPr>
          <w:rStyle w:val="Char2"/>
          <w:rFonts w:hint="cs"/>
          <w:rtl/>
        </w:rPr>
        <w:t>تب حد</w:t>
      </w:r>
      <w:r w:rsidR="003616EF" w:rsidRPr="00CD1242">
        <w:rPr>
          <w:rStyle w:val="Char2"/>
          <w:rFonts w:hint="cs"/>
          <w:rtl/>
        </w:rPr>
        <w:t>ی</w:t>
      </w:r>
      <w:r w:rsidRPr="00CD1242">
        <w:rPr>
          <w:rStyle w:val="Char2"/>
          <w:rFonts w:hint="cs"/>
          <w:rtl/>
        </w:rPr>
        <w:t>ث ن</w:t>
      </w:r>
      <w:r w:rsidR="003616EF" w:rsidRPr="00CD1242">
        <w:rPr>
          <w:rStyle w:val="Char2"/>
          <w:rFonts w:hint="cs"/>
          <w:rtl/>
        </w:rPr>
        <w:t>ی</w:t>
      </w:r>
      <w:r w:rsidRPr="00CD1242">
        <w:rPr>
          <w:rStyle w:val="Char2"/>
          <w:rFonts w:hint="cs"/>
          <w:rtl/>
        </w:rPr>
        <w:t xml:space="preserve">امده است. امّا او به </w:t>
      </w:r>
      <w:r w:rsidR="003616EF" w:rsidRPr="00CD1242">
        <w:rPr>
          <w:rStyle w:val="Char2"/>
          <w:rFonts w:hint="cs"/>
          <w:rtl/>
        </w:rPr>
        <w:t>ک</w:t>
      </w:r>
      <w:r w:rsidRPr="00CD1242">
        <w:rPr>
          <w:rStyle w:val="Char2"/>
          <w:rFonts w:hint="cs"/>
          <w:rtl/>
        </w:rPr>
        <w:t xml:space="preserve">تاب </w:t>
      </w:r>
      <w:r w:rsidRPr="00982F75">
        <w:rPr>
          <w:rStyle w:val="Char1"/>
          <w:rFonts w:hint="cs"/>
          <w:rtl/>
        </w:rPr>
        <w:t>«الاستیعاب»</w:t>
      </w:r>
      <w:r w:rsidRPr="00CD1242">
        <w:rPr>
          <w:rStyle w:val="Char2"/>
          <w:rFonts w:hint="cs"/>
          <w:rtl/>
        </w:rPr>
        <w:t xml:space="preserve"> و </w:t>
      </w:r>
      <w:r w:rsidRPr="00982F75">
        <w:rPr>
          <w:rStyle w:val="Char1"/>
          <w:rFonts w:hint="cs"/>
          <w:rtl/>
        </w:rPr>
        <w:t>«الریاض المنضر</w:t>
      </w:r>
      <w:r w:rsidR="003616EF" w:rsidRPr="00982F75">
        <w:rPr>
          <w:rStyle w:val="Char1"/>
          <w:rFonts w:hint="cs"/>
          <w:rtl/>
        </w:rPr>
        <w:t>ه</w:t>
      </w:r>
      <w:r w:rsidRPr="00982F75">
        <w:rPr>
          <w:rStyle w:val="Char1"/>
          <w:rFonts w:hint="cs"/>
          <w:rtl/>
        </w:rPr>
        <w:t>»</w:t>
      </w:r>
      <w:r w:rsidRPr="00CD1242">
        <w:rPr>
          <w:rStyle w:val="Char2"/>
          <w:rFonts w:hint="cs"/>
          <w:rtl/>
        </w:rPr>
        <w:t xml:space="preserve"> و </w:t>
      </w:r>
      <w:r w:rsidRPr="00982F75">
        <w:rPr>
          <w:rStyle w:val="Char1"/>
          <w:rFonts w:hint="cs"/>
          <w:rtl/>
        </w:rPr>
        <w:t>«مناقب الخوارزمی»</w:t>
      </w:r>
      <w:r w:rsidRPr="00CD1242">
        <w:rPr>
          <w:rStyle w:val="Char2"/>
          <w:rFonts w:hint="cs"/>
          <w:rtl/>
        </w:rPr>
        <w:t xml:space="preserve"> ارجاع داده است </w:t>
      </w:r>
      <w:r w:rsidR="003616EF" w:rsidRPr="00CD1242">
        <w:rPr>
          <w:rStyle w:val="Char2"/>
          <w:rFonts w:hint="cs"/>
          <w:rtl/>
        </w:rPr>
        <w:t>ک</w:t>
      </w:r>
      <w:r w:rsidRPr="00CD1242">
        <w:rPr>
          <w:rStyle w:val="Char2"/>
          <w:rFonts w:hint="cs"/>
          <w:rtl/>
        </w:rPr>
        <w:t>ه آن را در دو منبع اول</w:t>
      </w:r>
      <w:r w:rsidR="003616EF" w:rsidRPr="00CD1242">
        <w:rPr>
          <w:rStyle w:val="Char2"/>
          <w:rFonts w:hint="cs"/>
          <w:rtl/>
        </w:rPr>
        <w:t>ی</w:t>
      </w:r>
      <w:r w:rsidRPr="00CD1242">
        <w:rPr>
          <w:rStyle w:val="Char2"/>
          <w:rFonts w:hint="cs"/>
          <w:rtl/>
        </w:rPr>
        <w:t xml:space="preserve"> آن را ن</w:t>
      </w:r>
      <w:r w:rsidR="003616EF" w:rsidRPr="00CD1242">
        <w:rPr>
          <w:rStyle w:val="Char2"/>
          <w:rFonts w:hint="cs"/>
          <w:rtl/>
        </w:rPr>
        <w:t>ی</w:t>
      </w:r>
      <w:r w:rsidRPr="00CD1242">
        <w:rPr>
          <w:rStyle w:val="Char2"/>
          <w:rFonts w:hint="cs"/>
          <w:rtl/>
        </w:rPr>
        <w:t>افتم در عین حال حت</w:t>
      </w:r>
      <w:r w:rsidR="003616EF" w:rsidRPr="00CD1242">
        <w:rPr>
          <w:rStyle w:val="Char2"/>
          <w:rFonts w:hint="cs"/>
          <w:rtl/>
        </w:rPr>
        <w:t>ی</w:t>
      </w:r>
      <w:r w:rsidRPr="00CD1242">
        <w:rPr>
          <w:rStyle w:val="Char2"/>
          <w:rFonts w:hint="cs"/>
          <w:rtl/>
        </w:rPr>
        <w:t xml:space="preserve"> وجود آن در آن دو </w:t>
      </w:r>
      <w:r w:rsidR="003616EF" w:rsidRPr="00CD1242">
        <w:rPr>
          <w:rStyle w:val="Char2"/>
          <w:rFonts w:hint="cs"/>
          <w:rtl/>
        </w:rPr>
        <w:t>ک</w:t>
      </w:r>
      <w:r w:rsidRPr="00CD1242">
        <w:rPr>
          <w:rStyle w:val="Char2"/>
          <w:rFonts w:hint="cs"/>
          <w:rtl/>
        </w:rPr>
        <w:t>تاب دلالت بر اثبات آن ن</w:t>
      </w:r>
      <w:r w:rsidR="003616EF" w:rsidRPr="00CD1242">
        <w:rPr>
          <w:rStyle w:val="Char2"/>
          <w:rFonts w:hint="cs"/>
          <w:rtl/>
        </w:rPr>
        <w:t>ی</w:t>
      </w:r>
      <w:r w:rsidRPr="00CD1242">
        <w:rPr>
          <w:rStyle w:val="Char2"/>
          <w:rFonts w:hint="cs"/>
          <w:rtl/>
        </w:rPr>
        <w:t xml:space="preserve">ست، چون صاحبان آن دو </w:t>
      </w:r>
      <w:r w:rsidR="003616EF" w:rsidRPr="00CD1242">
        <w:rPr>
          <w:rStyle w:val="Char2"/>
          <w:rFonts w:hint="cs"/>
          <w:rtl/>
        </w:rPr>
        <w:t>ک</w:t>
      </w:r>
      <w:r w:rsidRPr="00CD1242">
        <w:rPr>
          <w:rStyle w:val="Char2"/>
          <w:rFonts w:hint="cs"/>
          <w:rtl/>
        </w:rPr>
        <w:t>تاب مسئول</w:t>
      </w:r>
      <w:r w:rsidR="003616EF" w:rsidRPr="00CD1242">
        <w:rPr>
          <w:rStyle w:val="Char2"/>
          <w:rFonts w:hint="cs"/>
          <w:rtl/>
        </w:rPr>
        <w:t>ی</w:t>
      </w:r>
      <w:r w:rsidRPr="00CD1242">
        <w:rPr>
          <w:rStyle w:val="Char2"/>
          <w:rFonts w:hint="cs"/>
          <w:rtl/>
        </w:rPr>
        <w:t>ت صحت روا</w:t>
      </w:r>
      <w:r w:rsidR="003616EF" w:rsidRPr="00CD1242">
        <w:rPr>
          <w:rStyle w:val="Char2"/>
          <w:rFonts w:hint="cs"/>
          <w:rtl/>
        </w:rPr>
        <w:t>ی</w:t>
      </w:r>
      <w:r w:rsidRPr="00CD1242">
        <w:rPr>
          <w:rStyle w:val="Char2"/>
          <w:rFonts w:hint="cs"/>
          <w:rtl/>
        </w:rPr>
        <w:t>ات وارده را به عهده نگرفته‌اند و شا</w:t>
      </w:r>
      <w:r w:rsidR="003616EF" w:rsidRPr="00CD1242">
        <w:rPr>
          <w:rStyle w:val="Char2"/>
          <w:rFonts w:hint="cs"/>
          <w:rtl/>
        </w:rPr>
        <w:t>ی</w:t>
      </w:r>
      <w:r w:rsidRPr="00CD1242">
        <w:rPr>
          <w:rStyle w:val="Char2"/>
          <w:rFonts w:hint="cs"/>
          <w:rtl/>
        </w:rPr>
        <w:t>د احاد</w:t>
      </w:r>
      <w:r w:rsidR="003616EF" w:rsidRPr="00CD1242">
        <w:rPr>
          <w:rStyle w:val="Char2"/>
          <w:rFonts w:hint="cs"/>
          <w:rtl/>
        </w:rPr>
        <w:t>ی</w:t>
      </w:r>
      <w:r w:rsidRPr="00CD1242">
        <w:rPr>
          <w:rStyle w:val="Char2"/>
          <w:rFonts w:hint="cs"/>
          <w:rtl/>
        </w:rPr>
        <w:t>ث ضع</w:t>
      </w:r>
      <w:r w:rsidR="003616EF" w:rsidRPr="00CD1242">
        <w:rPr>
          <w:rStyle w:val="Char2"/>
          <w:rFonts w:hint="cs"/>
          <w:rtl/>
        </w:rPr>
        <w:t>ی</w:t>
      </w:r>
      <w:r w:rsidRPr="00CD1242">
        <w:rPr>
          <w:rStyle w:val="Char2"/>
          <w:rFonts w:hint="cs"/>
          <w:rtl/>
        </w:rPr>
        <w:t>ف و روایات من</w:t>
      </w:r>
      <w:r w:rsidR="003616EF" w:rsidRPr="00CD1242">
        <w:rPr>
          <w:rStyle w:val="Char2"/>
          <w:rFonts w:hint="cs"/>
          <w:rtl/>
        </w:rPr>
        <w:t>ک</w:t>
      </w:r>
      <w:r w:rsidRPr="00CD1242">
        <w:rPr>
          <w:rStyle w:val="Char2"/>
          <w:rFonts w:hint="cs"/>
          <w:rtl/>
        </w:rPr>
        <w:t xml:space="preserve">ر و شاذ همانطور </w:t>
      </w:r>
      <w:r w:rsidR="003616EF" w:rsidRPr="00CD1242">
        <w:rPr>
          <w:rStyle w:val="Char2"/>
          <w:rFonts w:hint="cs"/>
          <w:rtl/>
        </w:rPr>
        <w:t>ک</w:t>
      </w:r>
      <w:r w:rsidRPr="00CD1242">
        <w:rPr>
          <w:rStyle w:val="Char2"/>
          <w:rFonts w:hint="cs"/>
          <w:rtl/>
        </w:rPr>
        <w:t>ه خبرگان و اهل علم م</w:t>
      </w:r>
      <w:r w:rsidR="003616EF" w:rsidRPr="00CD1242">
        <w:rPr>
          <w:rStyle w:val="Char2"/>
          <w:rFonts w:hint="cs"/>
          <w:rtl/>
        </w:rPr>
        <w:t>ی</w:t>
      </w:r>
      <w:r w:rsidRPr="00CD1242">
        <w:rPr>
          <w:rStyle w:val="Char2"/>
          <w:rFonts w:hint="cs"/>
          <w:rtl/>
        </w:rPr>
        <w:t>‌دانند در ا</w:t>
      </w:r>
      <w:r w:rsidR="003616EF" w:rsidRPr="00CD1242">
        <w:rPr>
          <w:rStyle w:val="Char2"/>
          <w:rFonts w:hint="cs"/>
          <w:rtl/>
        </w:rPr>
        <w:t>ی</w:t>
      </w:r>
      <w:r w:rsidRPr="00CD1242">
        <w:rPr>
          <w:rStyle w:val="Char2"/>
          <w:rFonts w:hint="cs"/>
          <w:rtl/>
        </w:rPr>
        <w:t>ن</w:t>
      </w:r>
      <w:r w:rsidR="00740248">
        <w:rPr>
          <w:rStyle w:val="Char2"/>
          <w:rFonts w:hint="cs"/>
          <w:rtl/>
        </w:rPr>
        <w:t xml:space="preserve"> کتاب‌ها</w:t>
      </w:r>
      <w:r w:rsidRPr="00CD1242">
        <w:rPr>
          <w:rStyle w:val="Char2"/>
          <w:rFonts w:hint="cs"/>
          <w:rtl/>
        </w:rPr>
        <w:t xml:space="preserve"> باشد </w:t>
      </w:r>
      <w:r w:rsidR="003616EF" w:rsidRPr="00CD1242">
        <w:rPr>
          <w:rStyle w:val="Char2"/>
          <w:rFonts w:hint="cs"/>
          <w:rtl/>
        </w:rPr>
        <w:t>ک</w:t>
      </w:r>
      <w:r w:rsidRPr="00CD1242">
        <w:rPr>
          <w:rStyle w:val="Char2"/>
          <w:rFonts w:hint="cs"/>
          <w:rtl/>
        </w:rPr>
        <w:t>ه قطعا همه روا</w:t>
      </w:r>
      <w:r w:rsidR="003616EF" w:rsidRPr="00CD1242">
        <w:rPr>
          <w:rStyle w:val="Char2"/>
          <w:rFonts w:hint="cs"/>
          <w:rtl/>
        </w:rPr>
        <w:t>ی</w:t>
      </w:r>
      <w:r w:rsidRPr="00CD1242">
        <w:rPr>
          <w:rStyle w:val="Char2"/>
          <w:rFonts w:hint="cs"/>
          <w:rtl/>
        </w:rPr>
        <w:t>ات</w:t>
      </w:r>
      <w:r w:rsidR="000E0383" w:rsidRPr="00CD1242">
        <w:rPr>
          <w:rStyle w:val="Char2"/>
          <w:rFonts w:hint="cs"/>
          <w:rtl/>
        </w:rPr>
        <w:t xml:space="preserve"> آن‌ها </w:t>
      </w:r>
      <w:r w:rsidRPr="00CD1242">
        <w:rPr>
          <w:rStyle w:val="Char2"/>
          <w:rFonts w:hint="cs"/>
          <w:rtl/>
        </w:rPr>
        <w:t>صح</w:t>
      </w:r>
      <w:r w:rsidR="003616EF" w:rsidRPr="00CD1242">
        <w:rPr>
          <w:rStyle w:val="Char2"/>
          <w:rFonts w:hint="cs"/>
          <w:rtl/>
        </w:rPr>
        <w:t>ی</w:t>
      </w:r>
      <w:r w:rsidRPr="00CD1242">
        <w:rPr>
          <w:rStyle w:val="Char2"/>
          <w:rFonts w:hint="cs"/>
          <w:rtl/>
        </w:rPr>
        <w:t>ح ن</w:t>
      </w:r>
      <w:r w:rsidR="003616EF" w:rsidRPr="00CD1242">
        <w:rPr>
          <w:rStyle w:val="Char2"/>
          <w:rFonts w:hint="cs"/>
          <w:rtl/>
        </w:rPr>
        <w:t>ی</w:t>
      </w:r>
      <w:r w:rsidRPr="00CD1242">
        <w:rPr>
          <w:rStyle w:val="Char2"/>
          <w:rFonts w:hint="cs"/>
          <w:rtl/>
        </w:rPr>
        <w:t>ست. امّا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لام در </w:t>
      </w:r>
      <w:r w:rsidRPr="00982F75">
        <w:rPr>
          <w:rStyle w:val="Char1"/>
          <w:rFonts w:hint="cs"/>
          <w:rtl/>
        </w:rPr>
        <w:t>«الاست</w:t>
      </w:r>
      <w:r w:rsidR="003616EF" w:rsidRPr="00982F75">
        <w:rPr>
          <w:rStyle w:val="Char1"/>
          <w:rFonts w:hint="cs"/>
          <w:rtl/>
        </w:rPr>
        <w:t>ی</w:t>
      </w:r>
      <w:r w:rsidRPr="00982F75">
        <w:rPr>
          <w:rStyle w:val="Char1"/>
          <w:rFonts w:hint="cs"/>
          <w:rtl/>
        </w:rPr>
        <w:t>عاب»</w:t>
      </w:r>
      <w:r w:rsidRPr="00CD1242">
        <w:rPr>
          <w:rStyle w:val="Char2"/>
          <w:rFonts w:hint="cs"/>
          <w:rtl/>
        </w:rPr>
        <w:t xml:space="preserve"> و در </w:t>
      </w:r>
      <w:r w:rsidRPr="00982F75">
        <w:rPr>
          <w:rStyle w:val="Char1"/>
          <w:rFonts w:hint="cs"/>
          <w:rtl/>
        </w:rPr>
        <w:t>«الر</w:t>
      </w:r>
      <w:r w:rsidR="003616EF" w:rsidRPr="00982F75">
        <w:rPr>
          <w:rStyle w:val="Char1"/>
          <w:rFonts w:hint="cs"/>
          <w:rtl/>
        </w:rPr>
        <w:t>ی</w:t>
      </w:r>
      <w:r w:rsidRPr="00982F75">
        <w:rPr>
          <w:rStyle w:val="Char1"/>
          <w:rFonts w:hint="cs"/>
          <w:rtl/>
        </w:rPr>
        <w:t>اض النضرة»</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از طر</w:t>
      </w:r>
      <w:r w:rsidR="003616EF" w:rsidRPr="00CD1242">
        <w:rPr>
          <w:rStyle w:val="Char2"/>
          <w:rFonts w:hint="cs"/>
          <w:rtl/>
        </w:rPr>
        <w:t>ی</w:t>
      </w:r>
      <w:r w:rsidRPr="00CD1242">
        <w:rPr>
          <w:rStyle w:val="Char2"/>
          <w:rFonts w:hint="cs"/>
          <w:rtl/>
        </w:rPr>
        <w:t>ق سع</w:t>
      </w:r>
      <w:r w:rsidR="003616EF" w:rsidRPr="00CD1242">
        <w:rPr>
          <w:rStyle w:val="Char2"/>
          <w:rFonts w:hint="cs"/>
          <w:rtl/>
        </w:rPr>
        <w:t>ی</w:t>
      </w:r>
      <w:r w:rsidRPr="00CD1242">
        <w:rPr>
          <w:rStyle w:val="Char2"/>
          <w:rFonts w:hint="cs"/>
          <w:rtl/>
        </w:rPr>
        <w:t>د بن مس</w:t>
      </w:r>
      <w:r w:rsidR="003616EF" w:rsidRPr="00CD1242">
        <w:rPr>
          <w:rStyle w:val="Char2"/>
          <w:rFonts w:hint="cs"/>
          <w:rtl/>
        </w:rPr>
        <w:t>ی</w:t>
      </w:r>
      <w:r w:rsidRPr="00CD1242">
        <w:rPr>
          <w:rStyle w:val="Char2"/>
          <w:rFonts w:hint="cs"/>
          <w:rtl/>
        </w:rPr>
        <w:t>ب به عمر نسبت داده شده است نه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عمر گفته است: عمر از مش</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ابوالحسن در آن نباشد پناه خواسته است و هر دو منبع سند ا</w:t>
      </w:r>
      <w:r w:rsidR="003616EF" w:rsidRPr="00CD1242">
        <w:rPr>
          <w:rStyle w:val="Char2"/>
          <w:rFonts w:hint="cs"/>
          <w:rtl/>
        </w:rPr>
        <w:t>ی</w:t>
      </w:r>
      <w:r w:rsidRPr="00CD1242">
        <w:rPr>
          <w:rStyle w:val="Char2"/>
          <w:rFonts w:hint="cs"/>
          <w:rtl/>
        </w:rPr>
        <w:t>ن اثر را ذ</w:t>
      </w:r>
      <w:r w:rsidR="003616EF" w:rsidRPr="00CD1242">
        <w:rPr>
          <w:rStyle w:val="Char2"/>
          <w:rFonts w:hint="cs"/>
          <w:rtl/>
        </w:rPr>
        <w:t>ک</w:t>
      </w:r>
      <w:r w:rsidRPr="00CD1242">
        <w:rPr>
          <w:rStyle w:val="Char2"/>
          <w:rFonts w:hint="cs"/>
          <w:rtl/>
        </w:rPr>
        <w:t>ر ن</w:t>
      </w:r>
      <w:r w:rsidR="003616EF" w:rsidRPr="00CD1242">
        <w:rPr>
          <w:rStyle w:val="Char2"/>
          <w:rFonts w:hint="cs"/>
          <w:rtl/>
        </w:rPr>
        <w:t>ک</w:t>
      </w:r>
      <w:r w:rsidRPr="00CD1242">
        <w:rPr>
          <w:rStyle w:val="Char2"/>
          <w:rFonts w:hint="cs"/>
          <w:rtl/>
        </w:rPr>
        <w:t xml:space="preserve">رده‌اند تا صحت نسبت آن به عمر دانسته شود. </w:t>
      </w:r>
    </w:p>
    <w:p w:rsidR="00AC5501" w:rsidRPr="00CD1242" w:rsidRDefault="00AC5501" w:rsidP="00CD1242">
      <w:pPr>
        <w:bidi/>
        <w:ind w:firstLine="284"/>
        <w:jc w:val="lowKashida"/>
        <w:rPr>
          <w:rStyle w:val="Char2"/>
          <w:rtl/>
        </w:rPr>
      </w:pPr>
      <w:r w:rsidRPr="00CD1242">
        <w:rPr>
          <w:rStyle w:val="Char2"/>
          <w:rFonts w:hint="cs"/>
          <w:rtl/>
        </w:rPr>
        <w:t>هر</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در س</w:t>
      </w:r>
      <w:r w:rsidR="003616EF" w:rsidRPr="00CD1242">
        <w:rPr>
          <w:rStyle w:val="Char2"/>
          <w:rFonts w:hint="cs"/>
          <w:rtl/>
        </w:rPr>
        <w:t>ی</w:t>
      </w:r>
      <w:r w:rsidRPr="00CD1242">
        <w:rPr>
          <w:rStyle w:val="Char2"/>
          <w:rFonts w:hint="cs"/>
          <w:rtl/>
        </w:rPr>
        <w:t>ره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 xml:space="preserve">ن تأمل </w:t>
      </w:r>
      <w:r w:rsidR="003616EF" w:rsidRPr="00CD1242">
        <w:rPr>
          <w:rStyle w:val="Char2"/>
          <w:rFonts w:hint="cs"/>
          <w:rtl/>
        </w:rPr>
        <w:t>ک</w:t>
      </w:r>
      <w:r w:rsidRPr="00CD1242">
        <w:rPr>
          <w:rStyle w:val="Char2"/>
          <w:rFonts w:hint="cs"/>
          <w:rtl/>
        </w:rPr>
        <w:t>ند مخالفت ا</w:t>
      </w:r>
      <w:r w:rsidR="003616EF" w:rsidRPr="00CD1242">
        <w:rPr>
          <w:rStyle w:val="Char2"/>
          <w:rFonts w:hint="cs"/>
          <w:rtl/>
        </w:rPr>
        <w:t>ی</w:t>
      </w:r>
      <w:r w:rsidRPr="00CD1242">
        <w:rPr>
          <w:rStyle w:val="Char2"/>
          <w:rFonts w:hint="cs"/>
          <w:rtl/>
        </w:rPr>
        <w:t>ن سخن را با واقع</w:t>
      </w:r>
      <w:r w:rsidR="003616EF" w:rsidRPr="00CD1242">
        <w:rPr>
          <w:rStyle w:val="Char2"/>
          <w:rFonts w:hint="cs"/>
          <w:rtl/>
        </w:rPr>
        <w:t>ی</w:t>
      </w:r>
      <w:r w:rsidRPr="00CD1242">
        <w:rPr>
          <w:rStyle w:val="Char2"/>
          <w:rFonts w:hint="cs"/>
          <w:rtl/>
        </w:rPr>
        <w:t>ت و دور بودن آن را از حق</w:t>
      </w:r>
      <w:r w:rsidR="003616EF" w:rsidRPr="00CD1242">
        <w:rPr>
          <w:rStyle w:val="Char2"/>
          <w:rFonts w:hint="cs"/>
          <w:rtl/>
        </w:rPr>
        <w:t>ی</w:t>
      </w:r>
      <w:r w:rsidRPr="00CD1242">
        <w:rPr>
          <w:rStyle w:val="Char2"/>
          <w:rFonts w:hint="cs"/>
          <w:rtl/>
        </w:rPr>
        <w:t>قت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ابد. چون با نصوص درست و اخبار متواتر فضل ابوبکر و عمر بر عل</w:t>
      </w:r>
      <w:r w:rsidR="003616EF" w:rsidRPr="00CD1242">
        <w:rPr>
          <w:rStyle w:val="Char2"/>
          <w:rFonts w:hint="cs"/>
          <w:rtl/>
        </w:rPr>
        <w:t>ی</w:t>
      </w:r>
      <w:r w:rsidRPr="00CD1242">
        <w:rPr>
          <w:rStyle w:val="Char2"/>
          <w:rFonts w:hint="cs"/>
          <w:rtl/>
        </w:rPr>
        <w:t xml:space="preserve"> و بق</w:t>
      </w:r>
      <w:r w:rsidR="003616EF" w:rsidRPr="00CD1242">
        <w:rPr>
          <w:rStyle w:val="Char2"/>
          <w:rFonts w:hint="cs"/>
          <w:rtl/>
        </w:rPr>
        <w:t>یه</w:t>
      </w:r>
      <w:r w:rsidRPr="00CD1242">
        <w:rPr>
          <w:rStyle w:val="Char2"/>
          <w:rFonts w:hint="cs"/>
          <w:rtl/>
        </w:rPr>
        <w:t xml:space="preserve"> صحابه برای امت اسلام ثابت شده است و ن</w:t>
      </w:r>
      <w:r w:rsidR="003616EF" w:rsidRPr="00CD1242">
        <w:rPr>
          <w:rStyle w:val="Char2"/>
          <w:rFonts w:hint="cs"/>
          <w:rtl/>
        </w:rPr>
        <w:t>ی</w:t>
      </w:r>
      <w:r w:rsidRPr="00CD1242">
        <w:rPr>
          <w:rStyle w:val="Char2"/>
          <w:rFonts w:hint="cs"/>
          <w:rtl/>
        </w:rPr>
        <w:t>ز رهبر</w:t>
      </w:r>
      <w:r w:rsidR="003616EF" w:rsidRPr="00CD1242">
        <w:rPr>
          <w:rStyle w:val="Char2"/>
          <w:rFonts w:hint="cs"/>
          <w:rtl/>
        </w:rPr>
        <w:t>ی</w:t>
      </w:r>
      <w:r w:rsidRPr="00CD1242">
        <w:rPr>
          <w:rStyle w:val="Char2"/>
          <w:rFonts w:hint="cs"/>
          <w:rtl/>
        </w:rPr>
        <w:t xml:space="preserve"> آن دو به امور امت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توانا</w:t>
      </w:r>
      <w:r w:rsidR="003616EF" w:rsidRPr="00CD1242">
        <w:rPr>
          <w:rStyle w:val="Char2"/>
          <w:rFonts w:hint="cs"/>
          <w:rtl/>
        </w:rPr>
        <w:t>یی</w:t>
      </w:r>
      <w:r w:rsidRPr="00CD1242">
        <w:rPr>
          <w:rStyle w:val="Char2"/>
          <w:rFonts w:hint="cs"/>
          <w:rtl/>
        </w:rPr>
        <w:t>‌شان در حل مشکلات علم</w:t>
      </w:r>
      <w:r w:rsidR="003616EF" w:rsidRPr="00CD1242">
        <w:rPr>
          <w:rStyle w:val="Char2"/>
          <w:rFonts w:hint="cs"/>
          <w:rtl/>
        </w:rPr>
        <w:t>ی</w:t>
      </w:r>
      <w:r w:rsidRPr="00CD1242">
        <w:rPr>
          <w:rStyle w:val="Char2"/>
          <w:rFonts w:hint="cs"/>
          <w:rtl/>
        </w:rPr>
        <w:t xml:space="preserve"> و </w:t>
      </w:r>
      <w:r w:rsidR="003616EF" w:rsidRPr="00CD1242">
        <w:rPr>
          <w:rStyle w:val="Char2"/>
          <w:rFonts w:hint="cs"/>
          <w:rtl/>
        </w:rPr>
        <w:t>ی</w:t>
      </w:r>
      <w:r w:rsidRPr="00CD1242">
        <w:rPr>
          <w:rStyle w:val="Char2"/>
          <w:rFonts w:hint="cs"/>
          <w:rtl/>
        </w:rPr>
        <w:t xml:space="preserve">ا امور </w:t>
      </w:r>
      <w:r w:rsidR="003616EF" w:rsidRPr="00CD1242">
        <w:rPr>
          <w:rStyle w:val="Char2"/>
          <w:rFonts w:hint="cs"/>
          <w:rtl/>
        </w:rPr>
        <w:t>ک</w:t>
      </w:r>
      <w:r w:rsidRPr="00CD1242">
        <w:rPr>
          <w:rStyle w:val="Char2"/>
          <w:rFonts w:hint="cs"/>
          <w:rtl/>
        </w:rPr>
        <w:t>ه مربوط به اوضاع دشوار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عل</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افراد همانند او از بزرگان صحابه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داشته باشند، بر امت روشن است.</w:t>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خاطر است که اجتماع امت بر گرد آن دو ب</w:t>
      </w:r>
      <w:r w:rsidR="003616EF" w:rsidRPr="00CD1242">
        <w:rPr>
          <w:rStyle w:val="Char2"/>
          <w:rFonts w:hint="cs"/>
          <w:rtl/>
        </w:rPr>
        <w:t>ی</w:t>
      </w:r>
      <w:r w:rsidRPr="00CD1242">
        <w:rPr>
          <w:rStyle w:val="Char2"/>
          <w:rFonts w:hint="cs"/>
          <w:rtl/>
        </w:rPr>
        <w:t>شتر از اجتماع امت پ</w:t>
      </w:r>
      <w:r w:rsidR="003616EF" w:rsidRPr="00CD1242">
        <w:rPr>
          <w:rStyle w:val="Char2"/>
          <w:rFonts w:hint="cs"/>
          <w:rtl/>
        </w:rPr>
        <w:t>ی</w:t>
      </w:r>
      <w:r w:rsidRPr="00CD1242">
        <w:rPr>
          <w:rStyle w:val="Char2"/>
          <w:rFonts w:hint="cs"/>
          <w:rtl/>
        </w:rPr>
        <w:t>رامون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بود و در زمان آن دو نشر علم و عزت اسلام و جهاد با </w:t>
      </w:r>
      <w:r w:rsidR="003616EF" w:rsidRPr="00CD1242">
        <w:rPr>
          <w:rStyle w:val="Char2"/>
          <w:rFonts w:hint="cs"/>
          <w:rtl/>
        </w:rPr>
        <w:t>ک</w:t>
      </w:r>
      <w:r w:rsidRPr="00CD1242">
        <w:rPr>
          <w:rStyle w:val="Char2"/>
          <w:rFonts w:hint="cs"/>
          <w:rtl/>
        </w:rPr>
        <w:t xml:space="preserve">فار و سر جا نشاندن اهل بدعت و فسق چنان صورت گرفت </w:t>
      </w:r>
      <w:r w:rsidR="003616EF" w:rsidRPr="00CD1242">
        <w:rPr>
          <w:rStyle w:val="Char2"/>
          <w:rFonts w:hint="cs"/>
          <w:rtl/>
        </w:rPr>
        <w:t>ک</w:t>
      </w:r>
      <w:r w:rsidRPr="00CD1242">
        <w:rPr>
          <w:rStyle w:val="Char2"/>
          <w:rFonts w:hint="cs"/>
          <w:rtl/>
        </w:rPr>
        <w:t>ه قابل مقا</w:t>
      </w:r>
      <w:r w:rsidR="003616EF" w:rsidRPr="00CD1242">
        <w:rPr>
          <w:rStyle w:val="Char2"/>
          <w:rFonts w:hint="cs"/>
          <w:rtl/>
        </w:rPr>
        <w:t>ی</w:t>
      </w:r>
      <w:r w:rsidRPr="00CD1242">
        <w:rPr>
          <w:rStyle w:val="Char2"/>
          <w:rFonts w:hint="cs"/>
          <w:rtl/>
        </w:rPr>
        <w:t>سه با دوران عل</w:t>
      </w:r>
      <w:r w:rsidR="003616EF" w:rsidRPr="00CD1242">
        <w:rPr>
          <w:rStyle w:val="Char2"/>
          <w:rFonts w:hint="cs"/>
          <w:rtl/>
        </w:rPr>
        <w:t>ی</w:t>
      </w:r>
      <w:r w:rsidRPr="00CD1242">
        <w:rPr>
          <w:rStyle w:val="Char2"/>
          <w:rFonts w:hint="cs"/>
          <w:rtl/>
        </w:rPr>
        <w:t xml:space="preserve"> نبود و ابوب</w:t>
      </w:r>
      <w:r w:rsidR="003616EF" w:rsidRPr="00CD1242">
        <w:rPr>
          <w:rStyle w:val="Char2"/>
          <w:rFonts w:hint="cs"/>
          <w:rtl/>
        </w:rPr>
        <w:t>ک</w:t>
      </w:r>
      <w:r w:rsidRPr="00CD1242">
        <w:rPr>
          <w:rStyle w:val="Char2"/>
          <w:rFonts w:hint="cs"/>
          <w:rtl/>
        </w:rPr>
        <w:t>ر با مشکلات بزرگ</w:t>
      </w:r>
      <w:r w:rsidR="003616EF" w:rsidRPr="00CD1242">
        <w:rPr>
          <w:rStyle w:val="Char2"/>
          <w:rFonts w:hint="cs"/>
          <w:rtl/>
        </w:rPr>
        <w:t>ی</w:t>
      </w:r>
      <w:r w:rsidRPr="00CD1242">
        <w:rPr>
          <w:rStyle w:val="Char2"/>
          <w:rFonts w:hint="cs"/>
          <w:rtl/>
        </w:rPr>
        <w:t xml:space="preserve"> چون ابتلا به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ارتداد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قبا</w:t>
      </w:r>
      <w:r w:rsidR="003616EF" w:rsidRPr="00CD1242">
        <w:rPr>
          <w:rStyle w:val="Char2"/>
          <w:rFonts w:hint="cs"/>
          <w:rtl/>
        </w:rPr>
        <w:t>ی</w:t>
      </w:r>
      <w:r w:rsidRPr="00CD1242">
        <w:rPr>
          <w:rStyle w:val="Char2"/>
          <w:rFonts w:hint="cs"/>
          <w:rtl/>
        </w:rPr>
        <w:t>ل عرب و اختلاف در مورد خلافت و بق</w:t>
      </w:r>
      <w:r w:rsidR="003616EF" w:rsidRPr="00CD1242">
        <w:rPr>
          <w:rStyle w:val="Char2"/>
          <w:rFonts w:hint="cs"/>
          <w:rtl/>
        </w:rPr>
        <w:t>یه</w:t>
      </w:r>
      <w:r w:rsidRPr="00CD1242">
        <w:rPr>
          <w:rStyle w:val="Char2"/>
          <w:rFonts w:hint="cs"/>
          <w:rtl/>
        </w:rPr>
        <w:t xml:space="preserve"> مشکلاتی </w:t>
      </w:r>
      <w:r w:rsidR="003616EF" w:rsidRPr="00CD1242">
        <w:rPr>
          <w:rStyle w:val="Char2"/>
          <w:rFonts w:hint="cs"/>
          <w:rtl/>
        </w:rPr>
        <w:t>ک</w:t>
      </w:r>
      <w:r w:rsidRPr="00CD1242">
        <w:rPr>
          <w:rStyle w:val="Char2"/>
          <w:rFonts w:hint="cs"/>
          <w:rtl/>
        </w:rPr>
        <w:t>ه حل آن در دست ابوب</w:t>
      </w:r>
      <w:r w:rsidR="003616EF" w:rsidRPr="00CD1242">
        <w:rPr>
          <w:rStyle w:val="Char2"/>
          <w:rFonts w:hint="cs"/>
          <w:rtl/>
        </w:rPr>
        <w:t>ک</w:t>
      </w:r>
      <w:r w:rsidRPr="00CD1242">
        <w:rPr>
          <w:rStyle w:val="Char2"/>
          <w:rFonts w:hint="cs"/>
          <w:rtl/>
        </w:rPr>
        <w:t>ر به وسیل</w:t>
      </w:r>
      <w:r w:rsidR="003616EF" w:rsidRPr="00CD1242">
        <w:rPr>
          <w:rStyle w:val="Char2"/>
          <w:rFonts w:hint="cs"/>
          <w:rtl/>
        </w:rPr>
        <w:t>ه</w:t>
      </w:r>
      <w:r w:rsidRPr="00CD1242">
        <w:rPr>
          <w:rStyle w:val="Char2"/>
          <w:rFonts w:hint="cs"/>
          <w:rtl/>
        </w:rPr>
        <w:t xml:space="preserve"> علم و قوت به حق انجام گرفت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به شب</w:t>
      </w:r>
      <w:r w:rsidR="003616EF" w:rsidRPr="00CD1242">
        <w:rPr>
          <w:rStyle w:val="Char2"/>
          <w:rFonts w:hint="cs"/>
          <w:rtl/>
        </w:rPr>
        <w:t>ی</w:t>
      </w:r>
      <w:r w:rsidRPr="00CD1242">
        <w:rPr>
          <w:rStyle w:val="Char2"/>
          <w:rFonts w:hint="cs"/>
          <w:rtl/>
        </w:rPr>
        <w:t>ه آن دچار نشد. با ا</w:t>
      </w:r>
      <w:r w:rsidR="003616EF" w:rsidRPr="00CD1242">
        <w:rPr>
          <w:rStyle w:val="Char2"/>
          <w:rFonts w:hint="cs"/>
          <w:rtl/>
        </w:rPr>
        <w:t>ی</w:t>
      </w:r>
      <w:r w:rsidRPr="00CD1242">
        <w:rPr>
          <w:rStyle w:val="Char2"/>
          <w:rFonts w:hint="cs"/>
          <w:rtl/>
        </w:rPr>
        <w:t>ن وجود چگونه مم</w:t>
      </w:r>
      <w:r w:rsidR="003616EF" w:rsidRPr="00CD1242">
        <w:rPr>
          <w:rStyle w:val="Char2"/>
          <w:rFonts w:hint="cs"/>
          <w:rtl/>
        </w:rPr>
        <w:t>ک</w:t>
      </w:r>
      <w:r w:rsidRPr="00CD1242">
        <w:rPr>
          <w:rStyle w:val="Char2"/>
          <w:rFonts w:hint="cs"/>
          <w:rtl/>
        </w:rPr>
        <w:t>ن است تصور شود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ی</w:t>
      </w:r>
      <w:r w:rsidRPr="00CD1242">
        <w:rPr>
          <w:rStyle w:val="Char2"/>
          <w:rFonts w:hint="cs"/>
          <w:rtl/>
        </w:rPr>
        <w:t>ا عمر با ا</w:t>
      </w:r>
      <w:r w:rsidR="003616EF" w:rsidRPr="00CD1242">
        <w:rPr>
          <w:rStyle w:val="Char2"/>
          <w:rFonts w:hint="cs"/>
          <w:rtl/>
        </w:rPr>
        <w:t>ی</w:t>
      </w:r>
      <w:r w:rsidRPr="00CD1242">
        <w:rPr>
          <w:rStyle w:val="Char2"/>
          <w:rFonts w:hint="cs"/>
          <w:rtl/>
        </w:rPr>
        <w:t>ن حالت و وضع</w:t>
      </w:r>
      <w:r w:rsidR="003616EF" w:rsidRPr="00CD1242">
        <w:rPr>
          <w:rStyle w:val="Char2"/>
          <w:rFonts w:hint="cs"/>
          <w:rtl/>
        </w:rPr>
        <w:t>ی</w:t>
      </w:r>
      <w:r w:rsidRPr="00CD1242">
        <w:rPr>
          <w:rStyle w:val="Char2"/>
          <w:rFonts w:hint="cs"/>
          <w:rtl/>
        </w:rPr>
        <w:t>ت آن سخن را بگو</w:t>
      </w:r>
      <w:r w:rsidR="003616EF" w:rsidRPr="00CD1242">
        <w:rPr>
          <w:rStyle w:val="Char2"/>
          <w:rFonts w:hint="cs"/>
          <w:rtl/>
        </w:rPr>
        <w:t>ی</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اما درباره این گفت</w:t>
      </w:r>
      <w:r w:rsidR="003616EF" w:rsidRPr="00CD1242">
        <w:rPr>
          <w:rStyle w:val="Char2"/>
          <w:rFonts w:hint="cs"/>
          <w:rtl/>
        </w:rPr>
        <w:t>ه</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که: «اگر عل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‌بود عمر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‌شد» باید گفت که ا</w:t>
      </w:r>
      <w:r w:rsidR="003616EF" w:rsidRPr="00CD1242">
        <w:rPr>
          <w:rStyle w:val="Char2"/>
          <w:rFonts w:hint="cs"/>
          <w:rtl/>
        </w:rPr>
        <w:t>ی</w:t>
      </w:r>
      <w:r w:rsidRPr="00CD1242">
        <w:rPr>
          <w:rStyle w:val="Char2"/>
          <w:rFonts w:hint="cs"/>
          <w:rtl/>
        </w:rPr>
        <w:t>ن سخن را بعض</w:t>
      </w:r>
      <w:r w:rsidR="003616EF" w:rsidRPr="00CD1242">
        <w:rPr>
          <w:rStyle w:val="Char2"/>
          <w:rFonts w:hint="cs"/>
          <w:rtl/>
        </w:rPr>
        <w:t>ی</w:t>
      </w:r>
      <w:r w:rsidRPr="00CD1242">
        <w:rPr>
          <w:rStyle w:val="Char2"/>
          <w:rFonts w:hint="cs"/>
          <w:rtl/>
        </w:rPr>
        <w:t xml:space="preserve"> از مورخان در مورد داستان د</w:t>
      </w:r>
      <w:r w:rsidR="003616EF" w:rsidRPr="00CD1242">
        <w:rPr>
          <w:rStyle w:val="Char2"/>
          <w:rFonts w:hint="cs"/>
          <w:rtl/>
        </w:rPr>
        <w:t>ی</w:t>
      </w:r>
      <w:r w:rsidRPr="00CD1242">
        <w:rPr>
          <w:rStyle w:val="Char2"/>
          <w:rFonts w:hint="cs"/>
          <w:rtl/>
        </w:rPr>
        <w:t>وانه‌ا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زنا </w:t>
      </w:r>
      <w:r w:rsidR="003616EF" w:rsidRPr="00CD1242">
        <w:rPr>
          <w:rStyle w:val="Char2"/>
          <w:rFonts w:hint="cs"/>
          <w:rtl/>
        </w:rPr>
        <w:t>ک</w:t>
      </w:r>
      <w:r w:rsidRPr="00CD1242">
        <w:rPr>
          <w:rStyle w:val="Char2"/>
          <w:rFonts w:hint="cs"/>
          <w:rtl/>
        </w:rPr>
        <w:t xml:space="preserve">رده بود از عمر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عمر م</w:t>
      </w:r>
      <w:r w:rsidR="003616EF" w:rsidRPr="00CD1242">
        <w:rPr>
          <w:rStyle w:val="Char2"/>
          <w:rFonts w:hint="cs"/>
          <w:rtl/>
        </w:rPr>
        <w:t>ی</w:t>
      </w:r>
      <w:r w:rsidRPr="00CD1242">
        <w:rPr>
          <w:rStyle w:val="Char2"/>
          <w:rFonts w:hint="cs"/>
          <w:rtl/>
        </w:rPr>
        <w:t xml:space="preserve">‌خواست او را رجم </w:t>
      </w:r>
      <w:r w:rsidR="003616EF" w:rsidRPr="00CD1242">
        <w:rPr>
          <w:rStyle w:val="Char2"/>
          <w:rFonts w:hint="cs"/>
          <w:rtl/>
        </w:rPr>
        <w:t>ک</w:t>
      </w:r>
      <w:r w:rsidRPr="00CD1242">
        <w:rPr>
          <w:rStyle w:val="Char2"/>
          <w:rFonts w:hint="cs"/>
          <w:rtl/>
        </w:rPr>
        <w:t>ند، عل</w:t>
      </w:r>
      <w:r w:rsidR="003616EF" w:rsidRPr="00CD1242">
        <w:rPr>
          <w:rStyle w:val="Char2"/>
          <w:rFonts w:hint="cs"/>
          <w:rtl/>
        </w:rPr>
        <w:t>ی</w:t>
      </w:r>
      <w:r w:rsidRPr="00CD1242">
        <w:rPr>
          <w:rStyle w:val="Char2"/>
          <w:rFonts w:hint="cs"/>
          <w:rtl/>
        </w:rPr>
        <w:t xml:space="preserve"> به او گفت: آ</w:t>
      </w:r>
      <w:r w:rsidR="003616EF" w:rsidRPr="00CD1242">
        <w:rPr>
          <w:rStyle w:val="Char2"/>
          <w:rFonts w:hint="cs"/>
          <w:rtl/>
        </w:rPr>
        <w:t>ی</w:t>
      </w:r>
      <w:r w:rsidRPr="00CD1242">
        <w:rPr>
          <w:rStyle w:val="Char2"/>
          <w:rFonts w:hint="cs"/>
          <w:rtl/>
        </w:rPr>
        <w:t>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تکلیف از سه گروه برداشته شده است:1) د</w:t>
      </w:r>
      <w:r w:rsidR="003616EF" w:rsidRPr="00CD1242">
        <w:rPr>
          <w:rStyle w:val="Char2"/>
          <w:rFonts w:hint="cs"/>
          <w:rtl/>
        </w:rPr>
        <w:t>ی</w:t>
      </w:r>
      <w:r w:rsidRPr="00CD1242">
        <w:rPr>
          <w:rStyle w:val="Char2"/>
          <w:rFonts w:hint="cs"/>
          <w:rtl/>
        </w:rPr>
        <w:t>وانه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شفا یابد، 2)شخص خواب</w:t>
      </w:r>
      <w:r w:rsidR="003616EF" w:rsidRPr="00CD1242">
        <w:rPr>
          <w:rStyle w:val="Char2"/>
          <w:rFonts w:hint="cs"/>
          <w:rtl/>
        </w:rPr>
        <w:t>ی</w:t>
      </w:r>
      <w:r w:rsidRPr="00CD1242">
        <w:rPr>
          <w:rStyle w:val="Char2"/>
          <w:rFonts w:hint="cs"/>
          <w:rtl/>
        </w:rPr>
        <w:t>ده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 xml:space="preserve">دار شود، 3)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 xml:space="preserve">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سن ت</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ف برسد، پس عمر او را سنگسار ن</w:t>
      </w:r>
      <w:r w:rsidR="003616EF" w:rsidRPr="00CD1242">
        <w:rPr>
          <w:rStyle w:val="Char2"/>
          <w:rFonts w:hint="cs"/>
          <w:rtl/>
        </w:rPr>
        <w:t>ک</w:t>
      </w:r>
      <w:r w:rsidRPr="00CD1242">
        <w:rPr>
          <w:rStyle w:val="Char2"/>
          <w:rFonts w:hint="cs"/>
          <w:rtl/>
        </w:rPr>
        <w:t>رد و در بعض</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تب تار</w:t>
      </w:r>
      <w:r w:rsidR="003616EF" w:rsidRPr="00CD1242">
        <w:rPr>
          <w:rStyle w:val="Char2"/>
          <w:rFonts w:hint="cs"/>
          <w:rtl/>
        </w:rPr>
        <w:t>ی</w:t>
      </w:r>
      <w:r w:rsidRPr="00CD1242">
        <w:rPr>
          <w:rStyle w:val="Char2"/>
          <w:rFonts w:hint="cs"/>
          <w:rtl/>
        </w:rPr>
        <w:t xml:space="preserve">خ آمده است </w:t>
      </w:r>
      <w:r w:rsidR="003616EF" w:rsidRPr="00CD1242">
        <w:rPr>
          <w:rStyle w:val="Char2"/>
          <w:rFonts w:hint="cs"/>
          <w:rtl/>
        </w:rPr>
        <w:t>ک</w:t>
      </w:r>
      <w:r w:rsidRPr="00CD1242">
        <w:rPr>
          <w:rStyle w:val="Char2"/>
          <w:rFonts w:hint="cs"/>
          <w:rtl/>
        </w:rPr>
        <w:t>ه عمر گفته است اگر عل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‌بود عمر هلاک م</w:t>
      </w:r>
      <w:r w:rsidR="003616EF" w:rsidRPr="00CD1242">
        <w:rPr>
          <w:rStyle w:val="Char2"/>
          <w:rFonts w:hint="cs"/>
          <w:rtl/>
        </w:rPr>
        <w:t>ی</w:t>
      </w:r>
      <w:r w:rsidRPr="00CD1242">
        <w:rPr>
          <w:rStyle w:val="Char2"/>
          <w:rFonts w:hint="cs"/>
          <w:rtl/>
        </w:rPr>
        <w:t>‌شد.</w:t>
      </w:r>
      <w:r w:rsidRPr="00CD1242">
        <w:rPr>
          <w:rStyle w:val="Char2"/>
          <w:vertAlign w:val="superscript"/>
          <w:rtl/>
        </w:rPr>
        <w:footnoteReference w:id="869"/>
      </w:r>
    </w:p>
    <w:p w:rsidR="00AC5501" w:rsidRPr="00CD1242" w:rsidRDefault="00AC5501" w:rsidP="00982F75">
      <w:pPr>
        <w:bidi/>
        <w:ind w:firstLine="284"/>
        <w:jc w:val="lowKashida"/>
        <w:rPr>
          <w:rStyle w:val="Char2"/>
          <w:rtl/>
        </w:rPr>
      </w:pPr>
      <w:r w:rsidRPr="00CD1242">
        <w:rPr>
          <w:rStyle w:val="Char2"/>
          <w:rFonts w:hint="cs"/>
          <w:rtl/>
        </w:rPr>
        <w:t>این جمله «اگر عل</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‌بود عمر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‌شد» در </w:t>
      </w:r>
      <w:r w:rsidR="003616EF" w:rsidRPr="00CD1242">
        <w:rPr>
          <w:rStyle w:val="Char2"/>
          <w:rFonts w:hint="cs"/>
          <w:rtl/>
        </w:rPr>
        <w:t>ک</w:t>
      </w:r>
      <w:r w:rsidRPr="00CD1242">
        <w:rPr>
          <w:rStyle w:val="Char2"/>
          <w:rFonts w:hint="cs"/>
          <w:rtl/>
        </w:rPr>
        <w:t>تب حد</w:t>
      </w:r>
      <w:r w:rsidR="003616EF" w:rsidRPr="00CD1242">
        <w:rPr>
          <w:rStyle w:val="Char2"/>
          <w:rFonts w:hint="cs"/>
          <w:rtl/>
        </w:rPr>
        <w:t>ی</w:t>
      </w:r>
      <w:r w:rsidRPr="00CD1242">
        <w:rPr>
          <w:rStyle w:val="Char2"/>
          <w:rFonts w:hint="cs"/>
          <w:rtl/>
        </w:rPr>
        <w:t>ث ن</w:t>
      </w:r>
      <w:r w:rsidR="003616EF" w:rsidRPr="00CD1242">
        <w:rPr>
          <w:rStyle w:val="Char2"/>
          <w:rFonts w:hint="cs"/>
          <w:rtl/>
        </w:rPr>
        <w:t>ی</w:t>
      </w:r>
      <w:r w:rsidRPr="00CD1242">
        <w:rPr>
          <w:rStyle w:val="Char2"/>
          <w:rFonts w:hint="cs"/>
          <w:rtl/>
        </w:rPr>
        <w:t>امده است، و محدثان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را آورده‌اند ا</w:t>
      </w:r>
      <w:r w:rsidR="003616EF" w:rsidRPr="00CD1242">
        <w:rPr>
          <w:rStyle w:val="Char2"/>
          <w:rFonts w:hint="cs"/>
          <w:rtl/>
        </w:rPr>
        <w:t>ی</w:t>
      </w:r>
      <w:r w:rsidRPr="00CD1242">
        <w:rPr>
          <w:rStyle w:val="Char2"/>
          <w:rFonts w:hint="cs"/>
          <w:rtl/>
        </w:rPr>
        <w:t xml:space="preserve">ن جمله </w:t>
      </w:r>
      <w:r w:rsidR="003616EF" w:rsidRPr="00CD1242">
        <w:rPr>
          <w:rStyle w:val="Char2"/>
          <w:rFonts w:hint="cs"/>
          <w:rtl/>
        </w:rPr>
        <w:t>ی</w:t>
      </w:r>
      <w:r w:rsidRPr="00CD1242">
        <w:rPr>
          <w:rStyle w:val="Char2"/>
          <w:rFonts w:hint="cs"/>
          <w:rtl/>
        </w:rPr>
        <w:t xml:space="preserve"> اضافه را ن</w:t>
      </w:r>
      <w:r w:rsidR="003616EF" w:rsidRPr="00CD1242">
        <w:rPr>
          <w:rStyle w:val="Char2"/>
          <w:rFonts w:hint="cs"/>
          <w:rtl/>
        </w:rPr>
        <w:t>ی</w:t>
      </w:r>
      <w:r w:rsidRPr="00CD1242">
        <w:rPr>
          <w:rStyle w:val="Char2"/>
          <w:rFonts w:hint="cs"/>
          <w:rtl/>
        </w:rPr>
        <w:t>اورده‌اند.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را گروه</w:t>
      </w:r>
      <w:r w:rsidR="003616EF" w:rsidRPr="00CD1242">
        <w:rPr>
          <w:rStyle w:val="Char2"/>
          <w:rFonts w:hint="cs"/>
          <w:rtl/>
        </w:rPr>
        <w:t>ی</w:t>
      </w:r>
      <w:r w:rsidRPr="00CD1242">
        <w:rPr>
          <w:rStyle w:val="Char2"/>
          <w:rFonts w:hint="cs"/>
          <w:rtl/>
        </w:rPr>
        <w:t xml:space="preserve"> از محدثان مانند ابوداود، ترمذی، ابن ماجه و امام احمد</w:t>
      </w:r>
      <w:r w:rsidRPr="00CD1242">
        <w:rPr>
          <w:rStyle w:val="Char2"/>
          <w:vertAlign w:val="superscript"/>
          <w:rtl/>
        </w:rPr>
        <w:footnoteReference w:id="870"/>
      </w:r>
      <w:r w:rsidRPr="00CD1242">
        <w:rPr>
          <w:rStyle w:val="Char2"/>
          <w:rFonts w:hint="cs"/>
          <w:rtl/>
        </w:rPr>
        <w:t xml:space="preserve"> به طرق متعدد</w:t>
      </w:r>
      <w:r w:rsidR="003616EF" w:rsidRPr="00CD1242">
        <w:rPr>
          <w:rStyle w:val="Char2"/>
          <w:rFonts w:hint="cs"/>
          <w:rtl/>
        </w:rPr>
        <w:t>ی</w:t>
      </w:r>
      <w:r w:rsidRPr="00CD1242">
        <w:rPr>
          <w:rStyle w:val="Char2"/>
          <w:rFonts w:hint="cs"/>
          <w:rtl/>
        </w:rPr>
        <w:t xml:space="preserve"> آورده‌اند و ا</w:t>
      </w:r>
      <w:r w:rsidR="003616EF" w:rsidRPr="00CD1242">
        <w:rPr>
          <w:rStyle w:val="Char2"/>
          <w:rFonts w:hint="cs"/>
          <w:rtl/>
        </w:rPr>
        <w:t>ی</w:t>
      </w:r>
      <w:r w:rsidRPr="00CD1242">
        <w:rPr>
          <w:rStyle w:val="Char2"/>
          <w:rFonts w:hint="cs"/>
          <w:rtl/>
        </w:rPr>
        <w:t>ن اضافه نزد</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امده است. ابن حجر طرق متعدد حد</w:t>
      </w:r>
      <w:r w:rsidR="003616EF" w:rsidRPr="00CD1242">
        <w:rPr>
          <w:rStyle w:val="Char2"/>
          <w:rFonts w:hint="cs"/>
          <w:rtl/>
        </w:rPr>
        <w:t>ی</w:t>
      </w:r>
      <w:r w:rsidRPr="00CD1242">
        <w:rPr>
          <w:rStyle w:val="Char2"/>
          <w:rFonts w:hint="cs"/>
          <w:rtl/>
        </w:rPr>
        <w:t>ث</w:t>
      </w:r>
      <w:r w:rsidRPr="00CD1242">
        <w:rPr>
          <w:rStyle w:val="Char2"/>
          <w:vertAlign w:val="superscript"/>
          <w:rtl/>
        </w:rPr>
        <w:footnoteReference w:id="871"/>
      </w:r>
      <w:r w:rsidRPr="00CD1242">
        <w:rPr>
          <w:rStyle w:val="Char2"/>
          <w:rFonts w:hint="cs"/>
          <w:rtl/>
        </w:rPr>
        <w:t xml:space="preserve"> را گرد آورده و ش</w:t>
      </w:r>
      <w:r w:rsidR="003616EF" w:rsidRPr="00CD1242">
        <w:rPr>
          <w:rStyle w:val="Char2"/>
          <w:rFonts w:hint="cs"/>
          <w:rtl/>
        </w:rPr>
        <w:t>ی</w:t>
      </w:r>
      <w:r w:rsidRPr="00CD1242">
        <w:rPr>
          <w:rStyle w:val="Char2"/>
          <w:rFonts w:hint="cs"/>
          <w:rtl/>
        </w:rPr>
        <w:t>خ آلبان</w:t>
      </w:r>
      <w:r w:rsidR="003616EF" w:rsidRPr="00CD1242">
        <w:rPr>
          <w:rStyle w:val="Char2"/>
          <w:rFonts w:hint="cs"/>
          <w:rtl/>
        </w:rPr>
        <w:t>ی</w:t>
      </w:r>
      <w:r w:rsidRPr="00CD1242">
        <w:rPr>
          <w:rStyle w:val="Char2"/>
          <w:vertAlign w:val="superscript"/>
          <w:rtl/>
        </w:rPr>
        <w:footnoteReference w:id="872"/>
      </w:r>
      <w:r w:rsidRPr="00CD1242">
        <w:rPr>
          <w:rStyle w:val="Char2"/>
          <w:rFonts w:hint="cs"/>
          <w:rtl/>
        </w:rPr>
        <w:t xml:space="preserve">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 است و هر دوی</w:t>
      </w:r>
      <w:r w:rsidR="000E0383" w:rsidRPr="00CD1242">
        <w:rPr>
          <w:rStyle w:val="Char2"/>
          <w:rFonts w:hint="cs"/>
          <w:rtl/>
        </w:rPr>
        <w:t xml:space="preserve"> آن‌ها </w:t>
      </w:r>
      <w:r w:rsidRPr="00CD1242">
        <w:rPr>
          <w:rStyle w:val="Char2"/>
          <w:rFonts w:hint="cs"/>
          <w:rtl/>
        </w:rPr>
        <w:t>طرق متعدد حدیث را در دیگر</w:t>
      </w:r>
      <w:r w:rsidR="00740248">
        <w:rPr>
          <w:rStyle w:val="Char2"/>
          <w:rFonts w:hint="cs"/>
          <w:rtl/>
        </w:rPr>
        <w:t xml:space="preserve"> کتاب‌ها</w:t>
      </w:r>
      <w:r w:rsidR="003616EF" w:rsidRPr="00CD1242">
        <w:rPr>
          <w:rStyle w:val="Char2"/>
          <w:rFonts w:hint="cs"/>
          <w:rtl/>
        </w:rPr>
        <w:t>ی</w:t>
      </w:r>
      <w:r w:rsidRPr="00CD1242">
        <w:rPr>
          <w:rStyle w:val="Char2"/>
          <w:rFonts w:hint="cs"/>
          <w:rtl/>
        </w:rPr>
        <w:t xml:space="preserve"> سنن آورده‌اند، امّا در آن ا</w:t>
      </w:r>
      <w:r w:rsidR="003616EF" w:rsidRPr="00CD1242">
        <w:rPr>
          <w:rStyle w:val="Char2"/>
          <w:rFonts w:hint="cs"/>
          <w:rtl/>
        </w:rPr>
        <w:t>ی</w:t>
      </w:r>
      <w:r w:rsidRPr="00CD1242">
        <w:rPr>
          <w:rStyle w:val="Char2"/>
          <w:rFonts w:hint="cs"/>
          <w:rtl/>
        </w:rPr>
        <w:t>ن اضافه وجود ندارد.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82F75">
        <w:rPr>
          <w:rStyle w:val="Char2"/>
          <w:rFonts w:cs="CTraditional Arabic" w:hint="cs"/>
          <w:rtl/>
        </w:rPr>
        <w:t>/</w:t>
      </w:r>
      <w:r w:rsidRPr="00CD1242">
        <w:rPr>
          <w:rStyle w:val="Char2"/>
          <w:rFonts w:hint="cs"/>
          <w:rtl/>
        </w:rPr>
        <w:t xml:space="preserve"> در رد بر ابن مطهر رافض</w:t>
      </w:r>
      <w:r w:rsidR="003616EF" w:rsidRPr="00CD1242">
        <w:rPr>
          <w:rStyle w:val="Char2"/>
          <w:rFonts w:hint="cs"/>
          <w:rtl/>
        </w:rPr>
        <w:t>ی</w:t>
      </w:r>
      <w:r w:rsidRPr="00CD1242">
        <w:rPr>
          <w:rStyle w:val="Char2"/>
          <w:rFonts w:hint="cs"/>
          <w:rtl/>
        </w:rPr>
        <w:t xml:space="preserve"> هنگام ذ</w:t>
      </w:r>
      <w:r w:rsidR="003616EF" w:rsidRPr="00CD1242">
        <w:rPr>
          <w:rStyle w:val="Char2"/>
          <w:rFonts w:hint="cs"/>
          <w:rtl/>
        </w:rPr>
        <w:t>ک</w:t>
      </w:r>
      <w:r w:rsidRPr="00CD1242">
        <w:rPr>
          <w:rStyle w:val="Char2"/>
          <w:rFonts w:hint="cs"/>
          <w:rtl/>
        </w:rPr>
        <w:t>ر ا</w:t>
      </w:r>
      <w:r w:rsidR="003616EF" w:rsidRPr="00CD1242">
        <w:rPr>
          <w:rStyle w:val="Char2"/>
          <w:rFonts w:hint="cs"/>
          <w:rtl/>
        </w:rPr>
        <w:t>ی</w:t>
      </w:r>
      <w:r w:rsidRPr="00CD1242">
        <w:rPr>
          <w:rStyle w:val="Char2"/>
          <w:rFonts w:hint="cs"/>
          <w:rtl/>
        </w:rPr>
        <w:t>ن گفته منسوب به عمر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اضافه در حد</w:t>
      </w:r>
      <w:r w:rsidR="003616EF" w:rsidRPr="00CD1242">
        <w:rPr>
          <w:rStyle w:val="Char2"/>
          <w:rFonts w:hint="cs"/>
          <w:rtl/>
        </w:rPr>
        <w:t>ی</w:t>
      </w:r>
      <w:r w:rsidRPr="00CD1242">
        <w:rPr>
          <w:rStyle w:val="Char2"/>
          <w:rFonts w:hint="cs"/>
          <w:rtl/>
        </w:rPr>
        <w:t>ث شناخته شده ن</w:t>
      </w:r>
      <w:r w:rsidR="003616EF" w:rsidRPr="00CD1242">
        <w:rPr>
          <w:rStyle w:val="Char2"/>
          <w:rFonts w:hint="cs"/>
          <w:rtl/>
        </w:rPr>
        <w:t>ی</w:t>
      </w:r>
      <w:r w:rsidRPr="00CD1242">
        <w:rPr>
          <w:rStyle w:val="Char2"/>
          <w:rFonts w:hint="cs"/>
          <w:rtl/>
        </w:rPr>
        <w:t>ست.</w:t>
      </w:r>
      <w:r w:rsidRPr="00CD1242">
        <w:rPr>
          <w:rStyle w:val="Char2"/>
          <w:vertAlign w:val="superscript"/>
          <w:rtl/>
        </w:rPr>
        <w:footnoteReference w:id="873"/>
      </w:r>
    </w:p>
    <w:p w:rsidR="00AC5501" w:rsidRPr="00CD1242" w:rsidRDefault="00AC5501" w:rsidP="00CD1242">
      <w:pPr>
        <w:bidi/>
        <w:ind w:firstLine="284"/>
        <w:jc w:val="lowKashida"/>
        <w:rPr>
          <w:rStyle w:val="Char2"/>
          <w:rtl/>
        </w:rPr>
      </w:pPr>
      <w:r w:rsidRPr="00CD1242">
        <w:rPr>
          <w:rStyle w:val="Char2"/>
          <w:rFonts w:hint="cs"/>
          <w:rtl/>
        </w:rPr>
        <w:t>امر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ضعف ا</w:t>
      </w:r>
      <w:r w:rsidR="003616EF" w:rsidRPr="00CD1242">
        <w:rPr>
          <w:rStyle w:val="Char2"/>
          <w:rFonts w:hint="cs"/>
          <w:rtl/>
        </w:rPr>
        <w:t>ی</w:t>
      </w:r>
      <w:r w:rsidRPr="00CD1242">
        <w:rPr>
          <w:rStyle w:val="Char2"/>
          <w:rFonts w:hint="cs"/>
          <w:rtl/>
        </w:rPr>
        <w:t>ن اضافه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‌دهد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 عمر وقت</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‌خواست آن زن را سنگسار </w:t>
      </w:r>
      <w:r w:rsidR="003616EF" w:rsidRPr="00CD1242">
        <w:rPr>
          <w:rStyle w:val="Char2"/>
          <w:rFonts w:hint="cs"/>
          <w:rtl/>
        </w:rPr>
        <w:t>ک</w:t>
      </w:r>
      <w:r w:rsidRPr="00CD1242">
        <w:rPr>
          <w:rStyle w:val="Char2"/>
          <w:rFonts w:hint="cs"/>
          <w:rtl/>
        </w:rPr>
        <w:t xml:space="preserve">ند، اجتهاد </w:t>
      </w:r>
      <w:r w:rsidR="003616EF" w:rsidRPr="00CD1242">
        <w:rPr>
          <w:rStyle w:val="Char2"/>
          <w:rFonts w:hint="cs"/>
          <w:rtl/>
        </w:rPr>
        <w:t>ک</w:t>
      </w:r>
      <w:r w:rsidRPr="00CD1242">
        <w:rPr>
          <w:rStyle w:val="Char2"/>
          <w:rFonts w:hint="cs"/>
          <w:rtl/>
        </w:rPr>
        <w:t>رده‌ بود و اگر به خطا م</w:t>
      </w:r>
      <w:r w:rsidR="003616EF" w:rsidRPr="00CD1242">
        <w:rPr>
          <w:rStyle w:val="Char2"/>
          <w:rFonts w:hint="cs"/>
          <w:rtl/>
        </w:rPr>
        <w:t>ی</w:t>
      </w:r>
      <w:r w:rsidRPr="00CD1242">
        <w:rPr>
          <w:rStyle w:val="Char2"/>
          <w:rFonts w:hint="cs"/>
          <w:rtl/>
        </w:rPr>
        <w:t>‌رفت گناه</w:t>
      </w:r>
      <w:r w:rsidR="003616EF" w:rsidRPr="00CD1242">
        <w:rPr>
          <w:rStyle w:val="Char2"/>
          <w:rFonts w:hint="cs"/>
          <w:rtl/>
        </w:rPr>
        <w:t>ک</w:t>
      </w:r>
      <w:r w:rsidRPr="00CD1242">
        <w:rPr>
          <w:rStyle w:val="Char2"/>
          <w:rFonts w:hint="cs"/>
          <w:rtl/>
        </w:rPr>
        <w:t>ار نم</w:t>
      </w:r>
      <w:r w:rsidR="003616EF" w:rsidRPr="00CD1242">
        <w:rPr>
          <w:rStyle w:val="Char2"/>
          <w:rFonts w:hint="cs"/>
          <w:rtl/>
        </w:rPr>
        <w:t>ی</w:t>
      </w:r>
      <w:r w:rsidRPr="00CD1242">
        <w:rPr>
          <w:rStyle w:val="Char2"/>
          <w:rFonts w:hint="cs"/>
          <w:rtl/>
        </w:rPr>
        <w:t>‌شد، پس چطور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‌شد؟</w:t>
      </w:r>
    </w:p>
    <w:p w:rsidR="00AC5501" w:rsidRPr="00CD1242" w:rsidRDefault="00AC5501" w:rsidP="004662C6">
      <w:pPr>
        <w:bidi/>
        <w:ind w:firstLine="284"/>
        <w:jc w:val="lowKashida"/>
        <w:rPr>
          <w:rStyle w:val="Char2"/>
          <w:rtl/>
        </w:rPr>
      </w:pPr>
      <w:r w:rsidRPr="00CD1242">
        <w:rPr>
          <w:rStyle w:val="Char2"/>
          <w:rFonts w:hint="cs"/>
          <w:rtl/>
        </w:rPr>
        <w:t>بل</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w:t>
      </w:r>
      <w:r w:rsidR="004662C6">
        <w:rPr>
          <w:rStyle w:val="Char2"/>
          <w:rFonts w:cs="CTraditional Arabic" w:hint="cs"/>
          <w:rtl/>
        </w:rPr>
        <w:t>/</w:t>
      </w:r>
      <w:r w:rsidRPr="00CD1242">
        <w:rPr>
          <w:rStyle w:val="Char2"/>
          <w:rFonts w:hint="cs"/>
          <w:rtl/>
        </w:rPr>
        <w:t xml:space="preserve"> ا</w:t>
      </w:r>
      <w:r w:rsidR="003616EF" w:rsidRPr="00CD1242">
        <w:rPr>
          <w:rStyle w:val="Char2"/>
          <w:rFonts w:hint="cs"/>
          <w:rtl/>
        </w:rPr>
        <w:t>ی</w:t>
      </w:r>
      <w:r w:rsidRPr="00CD1242">
        <w:rPr>
          <w:rStyle w:val="Char2"/>
          <w:rFonts w:hint="cs"/>
          <w:rtl/>
        </w:rPr>
        <w:t>ن ن</w:t>
      </w:r>
      <w:r w:rsidR="003616EF" w:rsidRPr="00CD1242">
        <w:rPr>
          <w:rStyle w:val="Char2"/>
          <w:rFonts w:hint="cs"/>
          <w:rtl/>
        </w:rPr>
        <w:t>ک</w:t>
      </w:r>
      <w:r w:rsidRPr="00CD1242">
        <w:rPr>
          <w:rStyle w:val="Char2"/>
          <w:rFonts w:hint="cs"/>
          <w:rtl/>
        </w:rPr>
        <w:t xml:space="preserve">ته را خاطر نشان ساخته است </w:t>
      </w:r>
      <w:r w:rsidR="003616EF" w:rsidRPr="00CD1242">
        <w:rPr>
          <w:rStyle w:val="Char2"/>
          <w:rFonts w:hint="cs"/>
          <w:rtl/>
        </w:rPr>
        <w:t>ک</w:t>
      </w:r>
      <w:r w:rsidRPr="00CD1242">
        <w:rPr>
          <w:rStyle w:val="Char2"/>
          <w:rFonts w:hint="cs"/>
          <w:rtl/>
        </w:rPr>
        <w:t>ه اشتباه در چنین مسایلی، به علم عمر و د</w:t>
      </w:r>
      <w:r w:rsidR="003616EF" w:rsidRPr="00CD1242">
        <w:rPr>
          <w:rStyle w:val="Char2"/>
          <w:rFonts w:hint="cs"/>
          <w:rtl/>
        </w:rPr>
        <w:t>ی</w:t>
      </w:r>
      <w:r w:rsidRPr="00CD1242">
        <w:rPr>
          <w:rStyle w:val="Char2"/>
          <w:rFonts w:hint="cs"/>
          <w:rtl/>
        </w:rPr>
        <w:t>ن او خلل</w:t>
      </w:r>
      <w:r w:rsidR="003616EF" w:rsidRPr="00CD1242">
        <w:rPr>
          <w:rStyle w:val="Char2"/>
          <w:rFonts w:hint="cs"/>
          <w:rtl/>
        </w:rPr>
        <w:t>ی</w:t>
      </w:r>
      <w:r w:rsidRPr="00CD1242">
        <w:rPr>
          <w:rStyle w:val="Char2"/>
          <w:rFonts w:hint="cs"/>
          <w:rtl/>
        </w:rPr>
        <w:t xml:space="preserve"> وارد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او پس از سخن قبلی‌اش می‌گوید: سنگسار نمودن آن زن د</w:t>
      </w:r>
      <w:r w:rsidR="003616EF" w:rsidRPr="00CD1242">
        <w:rPr>
          <w:rStyle w:val="Char2"/>
          <w:rFonts w:hint="cs"/>
          <w:rtl/>
        </w:rPr>
        <w:t>ی</w:t>
      </w:r>
      <w:r w:rsidRPr="00CD1242">
        <w:rPr>
          <w:rStyle w:val="Char2"/>
          <w:rFonts w:hint="cs"/>
          <w:rtl/>
        </w:rPr>
        <w:t xml:space="preserve">وانه </w:t>
      </w:r>
      <w:r w:rsidR="003616EF" w:rsidRPr="00CD1242">
        <w:rPr>
          <w:rStyle w:val="Char2"/>
          <w:rFonts w:hint="cs"/>
          <w:rtl/>
        </w:rPr>
        <w:t>ی</w:t>
      </w:r>
      <w:r w:rsidRPr="00CD1242">
        <w:rPr>
          <w:rStyle w:val="Char2"/>
          <w:rFonts w:hint="cs"/>
          <w:rtl/>
        </w:rPr>
        <w:t>ا به خاطر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عمر از د</w:t>
      </w:r>
      <w:r w:rsidR="003616EF" w:rsidRPr="00CD1242">
        <w:rPr>
          <w:rStyle w:val="Char2"/>
          <w:rFonts w:hint="cs"/>
          <w:rtl/>
        </w:rPr>
        <w:t>ی</w:t>
      </w:r>
      <w:r w:rsidRPr="00CD1242">
        <w:rPr>
          <w:rStyle w:val="Char2"/>
          <w:rFonts w:hint="cs"/>
          <w:rtl/>
        </w:rPr>
        <w:t>وانگ</w:t>
      </w:r>
      <w:r w:rsidR="003616EF" w:rsidRPr="00CD1242">
        <w:rPr>
          <w:rStyle w:val="Char2"/>
          <w:rFonts w:hint="cs"/>
          <w:rtl/>
        </w:rPr>
        <w:t>ی</w:t>
      </w:r>
      <w:r w:rsidRPr="00CD1242">
        <w:rPr>
          <w:rStyle w:val="Char2"/>
          <w:rFonts w:hint="cs"/>
          <w:rtl/>
        </w:rPr>
        <w:t xml:space="preserve"> او اطلاع نداشت </w:t>
      </w:r>
      <w:r w:rsidR="003616EF" w:rsidRPr="00CD1242">
        <w:rPr>
          <w:rStyle w:val="Char2"/>
          <w:rFonts w:hint="cs"/>
          <w:rtl/>
        </w:rPr>
        <w:t>ک</w:t>
      </w:r>
      <w:r w:rsidRPr="00CD1242">
        <w:rPr>
          <w:rStyle w:val="Char2"/>
          <w:rFonts w:hint="cs"/>
          <w:rtl/>
        </w:rPr>
        <w:t>ه در این صورت خلل</w:t>
      </w:r>
      <w:r w:rsidR="003616EF" w:rsidRPr="00CD1242">
        <w:rPr>
          <w:rStyle w:val="Char2"/>
          <w:rFonts w:hint="cs"/>
          <w:rtl/>
        </w:rPr>
        <w:t>ی</w:t>
      </w:r>
      <w:r w:rsidRPr="00CD1242">
        <w:rPr>
          <w:rStyle w:val="Char2"/>
          <w:rFonts w:hint="cs"/>
          <w:rtl/>
        </w:rPr>
        <w:t xml:space="preserve"> در علم او به اح</w:t>
      </w:r>
      <w:r w:rsidR="003616EF" w:rsidRPr="00CD1242">
        <w:rPr>
          <w:rStyle w:val="Char2"/>
          <w:rFonts w:hint="cs"/>
          <w:rtl/>
        </w:rPr>
        <w:t>ک</w:t>
      </w:r>
      <w:r w:rsidRPr="00CD1242">
        <w:rPr>
          <w:rStyle w:val="Char2"/>
          <w:rFonts w:hint="cs"/>
          <w:rtl/>
        </w:rPr>
        <w:t>ام وارد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ی</w:t>
      </w:r>
      <w:r w:rsidRPr="00CD1242">
        <w:rPr>
          <w:rStyle w:val="Char2"/>
          <w:rFonts w:hint="cs"/>
          <w:rtl/>
        </w:rPr>
        <w:t xml:space="preserve">ا به خاطر این است که آن حکم را فراموش </w:t>
      </w:r>
      <w:r w:rsidR="003616EF" w:rsidRPr="00CD1242">
        <w:rPr>
          <w:rStyle w:val="Char2"/>
          <w:rFonts w:hint="cs"/>
          <w:rtl/>
        </w:rPr>
        <w:t>ک</w:t>
      </w:r>
      <w:r w:rsidRPr="00CD1242">
        <w:rPr>
          <w:rStyle w:val="Char2"/>
          <w:rFonts w:hint="cs"/>
          <w:rtl/>
        </w:rPr>
        <w:t xml:space="preserve">رده و به او </w:t>
      </w:r>
      <w:r w:rsidR="003616EF" w:rsidRPr="00CD1242">
        <w:rPr>
          <w:rStyle w:val="Char2"/>
          <w:rFonts w:hint="cs"/>
          <w:rtl/>
        </w:rPr>
        <w:t>ی</w:t>
      </w:r>
      <w:r w:rsidRPr="00CD1242">
        <w:rPr>
          <w:rStyle w:val="Char2"/>
          <w:rFonts w:hint="cs"/>
          <w:rtl/>
        </w:rPr>
        <w:t>اد آور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بپندارد </w:t>
      </w:r>
      <w:r w:rsidR="003616EF" w:rsidRPr="00CD1242">
        <w:rPr>
          <w:rStyle w:val="Char2"/>
          <w:rFonts w:hint="cs"/>
          <w:rtl/>
        </w:rPr>
        <w:t>ک</w:t>
      </w:r>
      <w:r w:rsidRPr="00CD1242">
        <w:rPr>
          <w:rStyle w:val="Char2"/>
          <w:rFonts w:hint="cs"/>
          <w:rtl/>
        </w:rPr>
        <w:t>ه عقوبت</w:t>
      </w:r>
      <w:r w:rsidR="00982F75">
        <w:rPr>
          <w:rStyle w:val="Char2"/>
          <w:rFonts w:hint="eastAsia"/>
        </w:rPr>
        <w:t>‌</w:t>
      </w:r>
      <w:r w:rsidRPr="00CD1242">
        <w:rPr>
          <w:rStyle w:val="Char2"/>
          <w:rFonts w:hint="cs"/>
          <w:rtl/>
        </w:rPr>
        <w:t>ها برا</w:t>
      </w:r>
      <w:r w:rsidR="003616EF" w:rsidRPr="00CD1242">
        <w:rPr>
          <w:rStyle w:val="Char2"/>
          <w:rFonts w:hint="cs"/>
          <w:rtl/>
        </w:rPr>
        <w:t>ی</w:t>
      </w:r>
      <w:r w:rsidRPr="00CD1242">
        <w:rPr>
          <w:rStyle w:val="Char2"/>
          <w:rFonts w:hint="cs"/>
          <w:rtl/>
        </w:rPr>
        <w:t xml:space="preserve"> دفع ضرر در دن</w:t>
      </w:r>
      <w:r w:rsidR="003616EF" w:rsidRPr="00CD1242">
        <w:rPr>
          <w:rStyle w:val="Char2"/>
          <w:rFonts w:hint="cs"/>
          <w:rtl/>
        </w:rPr>
        <w:t>ی</w:t>
      </w:r>
      <w:r w:rsidRPr="00CD1242">
        <w:rPr>
          <w:rStyle w:val="Char2"/>
          <w:rFonts w:hint="cs"/>
          <w:rtl/>
        </w:rPr>
        <w:t>ا است و د</w:t>
      </w:r>
      <w:r w:rsidR="003616EF" w:rsidRPr="00CD1242">
        <w:rPr>
          <w:rStyle w:val="Char2"/>
          <w:rFonts w:hint="cs"/>
          <w:rtl/>
        </w:rPr>
        <w:t>ی</w:t>
      </w:r>
      <w:r w:rsidRPr="00CD1242">
        <w:rPr>
          <w:rStyle w:val="Char2"/>
          <w:rFonts w:hint="cs"/>
          <w:rtl/>
        </w:rPr>
        <w:t>وانه شا</w:t>
      </w:r>
      <w:r w:rsidR="003616EF" w:rsidRPr="00CD1242">
        <w:rPr>
          <w:rStyle w:val="Char2"/>
          <w:rFonts w:hint="cs"/>
          <w:rtl/>
        </w:rPr>
        <w:t>ی</w:t>
      </w:r>
      <w:r w:rsidRPr="00CD1242">
        <w:rPr>
          <w:rStyle w:val="Char2"/>
          <w:rFonts w:hint="cs"/>
          <w:rtl/>
        </w:rPr>
        <w:t>د به خاطر دفع عدوان او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گران مجازات م</w:t>
      </w:r>
      <w:r w:rsidR="003616EF" w:rsidRPr="00CD1242">
        <w:rPr>
          <w:rStyle w:val="Char2"/>
          <w:rFonts w:hint="cs"/>
          <w:rtl/>
        </w:rPr>
        <w:t>ی</w:t>
      </w:r>
      <w:r w:rsidRPr="00CD1242">
        <w:rPr>
          <w:rStyle w:val="Char2"/>
          <w:rFonts w:hint="cs"/>
          <w:rtl/>
        </w:rPr>
        <w:t>‌شود و زنا از جمله عدوان است، پس مورد حساب و عقاب قرار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 xml:space="preserve">رد، تا روشن شود </w:t>
      </w:r>
      <w:r w:rsidR="003616EF" w:rsidRPr="00CD1242">
        <w:rPr>
          <w:rStyle w:val="Char2"/>
          <w:rFonts w:hint="cs"/>
          <w:rtl/>
        </w:rPr>
        <w:t>ک</w:t>
      </w:r>
      <w:r w:rsidRPr="00CD1242">
        <w:rPr>
          <w:rStyle w:val="Char2"/>
          <w:rFonts w:hint="cs"/>
          <w:rtl/>
        </w:rPr>
        <w:t>ه آن از جمله حدود اله</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جز بر م</w:t>
      </w:r>
      <w:r w:rsidR="003616EF" w:rsidRPr="00CD1242">
        <w:rPr>
          <w:rStyle w:val="Char2"/>
          <w:rFonts w:hint="cs"/>
          <w:rtl/>
        </w:rPr>
        <w:t>ک</w:t>
      </w:r>
      <w:r w:rsidRPr="00CD1242">
        <w:rPr>
          <w:rStyle w:val="Char2"/>
          <w:rFonts w:hint="cs"/>
          <w:rtl/>
        </w:rPr>
        <w:t>لف بر پا نم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خلاصه، قتل افراد غ</w:t>
      </w:r>
      <w:r w:rsidR="003616EF" w:rsidRPr="00CD1242">
        <w:rPr>
          <w:rStyle w:val="Char2"/>
          <w:rFonts w:hint="cs"/>
          <w:rtl/>
        </w:rPr>
        <w:t>ی</w:t>
      </w:r>
      <w:r w:rsidRPr="00CD1242">
        <w:rPr>
          <w:rStyle w:val="Char2"/>
          <w:rFonts w:hint="cs"/>
          <w:rtl/>
        </w:rPr>
        <w:t>ر م</w:t>
      </w:r>
      <w:r w:rsidR="003616EF" w:rsidRPr="00CD1242">
        <w:rPr>
          <w:rStyle w:val="Char2"/>
          <w:rFonts w:hint="cs"/>
          <w:rtl/>
        </w:rPr>
        <w:t>ک</w:t>
      </w:r>
      <w:r w:rsidRPr="00CD1242">
        <w:rPr>
          <w:rStyle w:val="Char2"/>
          <w:rFonts w:hint="cs"/>
          <w:rtl/>
        </w:rPr>
        <w:t xml:space="preserve">لف چون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 د</w:t>
      </w:r>
      <w:r w:rsidR="003616EF" w:rsidRPr="00CD1242">
        <w:rPr>
          <w:rStyle w:val="Char2"/>
          <w:rFonts w:hint="cs"/>
          <w:rtl/>
        </w:rPr>
        <w:t>ی</w:t>
      </w:r>
      <w:r w:rsidRPr="00CD1242">
        <w:rPr>
          <w:rStyle w:val="Char2"/>
          <w:rFonts w:hint="cs"/>
          <w:rtl/>
        </w:rPr>
        <w:t>وانه، ح</w:t>
      </w:r>
      <w:r w:rsidR="003616EF" w:rsidRPr="00CD1242">
        <w:rPr>
          <w:rStyle w:val="Char2"/>
          <w:rFonts w:hint="cs"/>
          <w:rtl/>
        </w:rPr>
        <w:t>ی</w:t>
      </w:r>
      <w:r w:rsidRPr="00CD1242">
        <w:rPr>
          <w:rStyle w:val="Char2"/>
          <w:rFonts w:hint="cs"/>
          <w:rtl/>
        </w:rPr>
        <w:t>وان برا</w:t>
      </w:r>
      <w:r w:rsidR="003616EF" w:rsidRPr="00CD1242">
        <w:rPr>
          <w:rStyle w:val="Char2"/>
          <w:rFonts w:hint="cs"/>
          <w:rtl/>
        </w:rPr>
        <w:t>ی</w:t>
      </w:r>
      <w:r w:rsidRPr="00CD1242">
        <w:rPr>
          <w:rStyle w:val="Char2"/>
          <w:rFonts w:hint="cs"/>
          <w:rtl/>
        </w:rPr>
        <w:t xml:space="preserve"> دفع عدوان</w:t>
      </w:r>
      <w:r w:rsidR="000E0383" w:rsidRPr="00CD1242">
        <w:rPr>
          <w:rStyle w:val="Char2"/>
          <w:rFonts w:hint="cs"/>
          <w:rtl/>
        </w:rPr>
        <w:t xml:space="preserve"> آن‌ها </w:t>
      </w:r>
      <w:r w:rsidRPr="00CD1242">
        <w:rPr>
          <w:rStyle w:val="Char2"/>
          <w:rFonts w:hint="cs"/>
          <w:rtl/>
        </w:rPr>
        <w:t>بر مبنای نص بنا به اتفاق علما جا</w:t>
      </w:r>
      <w:r w:rsidR="003616EF" w:rsidRPr="00CD1242">
        <w:rPr>
          <w:rStyle w:val="Char2"/>
          <w:rFonts w:hint="cs"/>
          <w:rtl/>
        </w:rPr>
        <w:t>ی</w:t>
      </w:r>
      <w:r w:rsidRPr="00CD1242">
        <w:rPr>
          <w:rStyle w:val="Char2"/>
          <w:rFonts w:hint="cs"/>
          <w:rtl/>
        </w:rPr>
        <w:t>ز است جز در بعض</w:t>
      </w:r>
      <w:r w:rsidR="003616EF" w:rsidRPr="00CD1242">
        <w:rPr>
          <w:rStyle w:val="Char2"/>
          <w:rFonts w:hint="cs"/>
          <w:rtl/>
        </w:rPr>
        <w:t>ی</w:t>
      </w:r>
      <w:r w:rsidRPr="00CD1242">
        <w:rPr>
          <w:rStyle w:val="Char2"/>
          <w:rFonts w:hint="cs"/>
          <w:rtl/>
        </w:rPr>
        <w:t xml:space="preserve"> موارد، مانند قتل</w:t>
      </w:r>
      <w:r w:rsidR="000E0383" w:rsidRPr="00CD1242">
        <w:rPr>
          <w:rStyle w:val="Char2"/>
          <w:rFonts w:hint="cs"/>
          <w:rtl/>
        </w:rPr>
        <w:t xml:space="preserve"> آن‌ها </w:t>
      </w:r>
      <w:r w:rsidRPr="00CD1242">
        <w:rPr>
          <w:rStyle w:val="Char2"/>
          <w:rFonts w:hint="cs"/>
          <w:rtl/>
        </w:rPr>
        <w:t xml:space="preserve">در هجوم و شب حمله </w:t>
      </w:r>
      <w:r w:rsidR="003616EF" w:rsidRPr="00CD1242">
        <w:rPr>
          <w:rStyle w:val="Char2"/>
          <w:rFonts w:hint="cs"/>
          <w:rtl/>
        </w:rPr>
        <w:t>ک</w:t>
      </w:r>
      <w:r w:rsidRPr="00CD1242">
        <w:rPr>
          <w:rStyle w:val="Char2"/>
          <w:rFonts w:hint="cs"/>
          <w:rtl/>
        </w:rPr>
        <w:t>ردن با منجن</w:t>
      </w:r>
      <w:r w:rsidR="003616EF" w:rsidRPr="00CD1242">
        <w:rPr>
          <w:rStyle w:val="Char2"/>
          <w:rFonts w:hint="cs"/>
          <w:rtl/>
        </w:rPr>
        <w:t>ی</w:t>
      </w:r>
      <w:r w:rsidRPr="00CD1242">
        <w:rPr>
          <w:rStyle w:val="Char2"/>
          <w:rFonts w:hint="cs"/>
          <w:rtl/>
        </w:rPr>
        <w:t>ق و قتل</w:t>
      </w:r>
      <w:r w:rsidR="000E0383" w:rsidRPr="00CD1242">
        <w:rPr>
          <w:rStyle w:val="Char2"/>
          <w:rFonts w:hint="cs"/>
          <w:rtl/>
        </w:rPr>
        <w:t xml:space="preserve"> آن‌ها </w:t>
      </w:r>
      <w:r w:rsidRPr="00CD1242">
        <w:rPr>
          <w:rStyle w:val="Char2"/>
          <w:rFonts w:hint="cs"/>
          <w:rtl/>
        </w:rPr>
        <w:t>به خاطر دفع ضرر. و حد</w:t>
      </w:r>
      <w:r w:rsidR="003616EF" w:rsidRPr="00CD1242">
        <w:rPr>
          <w:rStyle w:val="Char2"/>
          <w:rFonts w:hint="cs"/>
          <w:rtl/>
        </w:rPr>
        <w:t>ی</w:t>
      </w:r>
      <w:r w:rsidRPr="00CD1242">
        <w:rPr>
          <w:rStyle w:val="Char2"/>
          <w:rFonts w:hint="cs"/>
          <w:rtl/>
        </w:rPr>
        <w:t>ث «تکلیف از سه گروه رفع شده است» دلالت بر رفع گناه دارد ول</w:t>
      </w:r>
      <w:r w:rsidR="003616EF" w:rsidRPr="00CD1242">
        <w:rPr>
          <w:rStyle w:val="Char2"/>
          <w:rFonts w:hint="cs"/>
          <w:rtl/>
        </w:rPr>
        <w:t>ی</w:t>
      </w:r>
      <w:r w:rsidRPr="00CD1242">
        <w:rPr>
          <w:rStyle w:val="Char2"/>
          <w:rFonts w:hint="cs"/>
          <w:rtl/>
        </w:rPr>
        <w:t xml:space="preserve"> مانع حد ن</w:t>
      </w:r>
      <w:r w:rsidR="003616EF" w:rsidRPr="00CD1242">
        <w:rPr>
          <w:rStyle w:val="Char2"/>
          <w:rFonts w:hint="cs"/>
          <w:rtl/>
        </w:rPr>
        <w:t>ی</w:t>
      </w:r>
      <w:r w:rsidRPr="00CD1242">
        <w:rPr>
          <w:rStyle w:val="Char2"/>
          <w:rFonts w:hint="cs"/>
          <w:rtl/>
        </w:rPr>
        <w:t>ست مگر با مقدمات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مانند اینکه گفته شود: هر کس مکلف نباشد، حدی بر او جاری نمی‌شود. در این مقدمه نوعی خفا و پیچیدگی وجود دارد، چون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مکلف نیست گاه</w:t>
      </w:r>
      <w:r w:rsidR="003616EF" w:rsidRPr="00CD1242">
        <w:rPr>
          <w:rStyle w:val="Char2"/>
          <w:rFonts w:hint="cs"/>
          <w:rtl/>
        </w:rPr>
        <w:t>ی</w:t>
      </w:r>
      <w:r w:rsidRPr="00CD1242">
        <w:rPr>
          <w:rStyle w:val="Char2"/>
          <w:rFonts w:hint="cs"/>
          <w:rtl/>
        </w:rPr>
        <w:t xml:space="preserve"> محاسبه م</w:t>
      </w:r>
      <w:r w:rsidR="003616EF" w:rsidRPr="00CD1242">
        <w:rPr>
          <w:rStyle w:val="Char2"/>
          <w:rFonts w:hint="cs"/>
          <w:rtl/>
        </w:rPr>
        <w:t>ی</w:t>
      </w:r>
      <w:r w:rsidRPr="00CD1242">
        <w:rPr>
          <w:rStyle w:val="Char2"/>
          <w:rFonts w:hint="cs"/>
          <w:rtl/>
        </w:rPr>
        <w:t>‌شود، و گاه</w:t>
      </w:r>
      <w:r w:rsidR="003616EF" w:rsidRPr="00CD1242">
        <w:rPr>
          <w:rStyle w:val="Char2"/>
          <w:rFonts w:hint="cs"/>
          <w:rtl/>
        </w:rPr>
        <w:t>ی</w:t>
      </w:r>
      <w:r w:rsidRPr="00CD1242">
        <w:rPr>
          <w:rStyle w:val="Char2"/>
          <w:rFonts w:hint="cs"/>
          <w:rtl/>
        </w:rPr>
        <w:t xml:space="preserve"> محاسبه نم</w:t>
      </w:r>
      <w:r w:rsidR="003616EF" w:rsidRPr="00CD1242">
        <w:rPr>
          <w:rStyle w:val="Char2"/>
          <w:rFonts w:hint="cs"/>
          <w:rtl/>
        </w:rPr>
        <w:t>ی</w:t>
      </w:r>
      <w:r w:rsidRPr="00CD1242">
        <w:rPr>
          <w:rStyle w:val="Char2"/>
          <w:rFonts w:hint="cs"/>
          <w:rtl/>
        </w:rPr>
        <w:t>‌شود، و تشخیص ب</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ن دو ن</w:t>
      </w:r>
      <w:r w:rsidR="003616EF" w:rsidRPr="00CD1242">
        <w:rPr>
          <w:rStyle w:val="Char2"/>
          <w:rFonts w:hint="cs"/>
          <w:rtl/>
        </w:rPr>
        <w:t>ی</w:t>
      </w:r>
      <w:r w:rsidRPr="00CD1242">
        <w:rPr>
          <w:rStyle w:val="Char2"/>
          <w:rFonts w:hint="cs"/>
          <w:rtl/>
        </w:rPr>
        <w:t>از به علم و آگاه</w:t>
      </w:r>
      <w:r w:rsidR="003616EF" w:rsidRPr="00CD1242">
        <w:rPr>
          <w:rStyle w:val="Char2"/>
          <w:rFonts w:hint="cs"/>
          <w:rtl/>
        </w:rPr>
        <w:t>ی</w:t>
      </w:r>
      <w:r w:rsidRPr="00CD1242">
        <w:rPr>
          <w:rStyle w:val="Char2"/>
          <w:rFonts w:hint="cs"/>
          <w:rtl/>
        </w:rPr>
        <w:t xml:space="preserve"> دارد.</w:t>
      </w:r>
      <w:r w:rsidRPr="00CD1242">
        <w:rPr>
          <w:rStyle w:val="Char2"/>
          <w:vertAlign w:val="superscript"/>
          <w:rtl/>
        </w:rPr>
        <w:footnoteReference w:id="87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امّا آنچه که مؤلف به ابن‌عباس نسبت داده که گویا او گفته است: «علم من و علم اصحاب محمد نسبت به علم عل</w:t>
      </w:r>
      <w:r w:rsidR="003616EF" w:rsidRPr="00CD1242">
        <w:rPr>
          <w:rStyle w:val="Char2"/>
          <w:rFonts w:hint="cs"/>
          <w:rtl/>
        </w:rPr>
        <w:t>ی</w:t>
      </w:r>
      <w:r w:rsidRPr="00CD1242">
        <w:rPr>
          <w:rStyle w:val="Char2"/>
          <w:rFonts w:hint="cs"/>
          <w:rtl/>
        </w:rPr>
        <w:t xml:space="preserve"> چون قطره‌ا</w:t>
      </w:r>
      <w:r w:rsidR="003616EF" w:rsidRPr="00CD1242">
        <w:rPr>
          <w:rStyle w:val="Char2"/>
          <w:rFonts w:hint="cs"/>
          <w:rtl/>
        </w:rPr>
        <w:t>ی</w:t>
      </w:r>
      <w:r w:rsidRPr="00CD1242">
        <w:rPr>
          <w:rStyle w:val="Char2"/>
          <w:rFonts w:hint="cs"/>
          <w:rtl/>
        </w:rPr>
        <w:t xml:space="preserve"> در مقابل هفت در</w:t>
      </w:r>
      <w:r w:rsidR="003616EF" w:rsidRPr="00CD1242">
        <w:rPr>
          <w:rStyle w:val="Char2"/>
          <w:rFonts w:hint="cs"/>
          <w:rtl/>
        </w:rPr>
        <w:t>ی</w:t>
      </w:r>
      <w:r w:rsidRPr="00CD1242">
        <w:rPr>
          <w:rStyle w:val="Char2"/>
          <w:rFonts w:hint="cs"/>
          <w:rtl/>
        </w:rPr>
        <w:t>ا است»؛ ا</w:t>
      </w:r>
      <w:r w:rsidR="003616EF" w:rsidRPr="00CD1242">
        <w:rPr>
          <w:rStyle w:val="Char2"/>
          <w:rFonts w:hint="cs"/>
          <w:rtl/>
        </w:rPr>
        <w:t>ی</w:t>
      </w:r>
      <w:r w:rsidRPr="00CD1242">
        <w:rPr>
          <w:rStyle w:val="Char2"/>
          <w:rFonts w:hint="cs"/>
          <w:rtl/>
        </w:rPr>
        <w:t>ن گفته را به ه</w:t>
      </w:r>
      <w:r w:rsidR="003616EF" w:rsidRPr="00CD1242">
        <w:rPr>
          <w:rStyle w:val="Char2"/>
          <w:rFonts w:hint="cs"/>
          <w:rtl/>
        </w:rPr>
        <w:t>ی</w:t>
      </w:r>
      <w:r w:rsidRPr="00CD1242">
        <w:rPr>
          <w:rStyle w:val="Char2"/>
          <w:rFonts w:hint="cs"/>
          <w:rtl/>
        </w:rPr>
        <w:t>چ منبع</w:t>
      </w:r>
      <w:r w:rsidR="003616EF" w:rsidRPr="00CD1242">
        <w:rPr>
          <w:rStyle w:val="Char2"/>
          <w:rFonts w:hint="cs"/>
          <w:rtl/>
        </w:rPr>
        <w:t>ی</w:t>
      </w:r>
      <w:r w:rsidRPr="00CD1242">
        <w:rPr>
          <w:rStyle w:val="Char2"/>
          <w:rFonts w:hint="cs"/>
          <w:rtl/>
        </w:rPr>
        <w:t xml:space="preserve"> نسبت نداده است و فقط در حاش</w:t>
      </w:r>
      <w:r w:rsidR="003616EF" w:rsidRPr="00CD1242">
        <w:rPr>
          <w:rStyle w:val="Char2"/>
          <w:rFonts w:hint="cs"/>
          <w:rtl/>
        </w:rPr>
        <w:t>ی</w:t>
      </w:r>
      <w:r w:rsidRPr="00CD1242">
        <w:rPr>
          <w:rStyle w:val="Char2"/>
          <w:rFonts w:hint="cs"/>
          <w:rtl/>
        </w:rPr>
        <w:t xml:space="preserve">ه گفته است: </w:t>
      </w:r>
      <w:r w:rsidR="003616EF" w:rsidRPr="00CD1242">
        <w:rPr>
          <w:rStyle w:val="Char2"/>
          <w:rFonts w:hint="cs"/>
          <w:rtl/>
        </w:rPr>
        <w:t>ک</w:t>
      </w:r>
      <w:r w:rsidRPr="00CD1242">
        <w:rPr>
          <w:rStyle w:val="Char2"/>
          <w:rFonts w:hint="cs"/>
          <w:rtl/>
        </w:rPr>
        <w:t>تب صحاح اهل سنت اتفاق دارد بر افضل</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و تقدم علم</w:t>
      </w:r>
      <w:r w:rsidR="003616EF" w:rsidRPr="00CD1242">
        <w:rPr>
          <w:rStyle w:val="Char2"/>
          <w:rFonts w:hint="cs"/>
          <w:rtl/>
        </w:rPr>
        <w:t>ی</w:t>
      </w:r>
      <w:r w:rsidRPr="00CD1242">
        <w:rPr>
          <w:rStyle w:val="Char2"/>
          <w:rFonts w:hint="cs"/>
          <w:rtl/>
        </w:rPr>
        <w:t xml:space="preserve"> او بر هم</w:t>
      </w:r>
      <w:r w:rsidR="003616EF" w:rsidRPr="00CD1242">
        <w:rPr>
          <w:rStyle w:val="Char2"/>
          <w:rFonts w:hint="cs"/>
          <w:rtl/>
        </w:rPr>
        <w:t>ه</w:t>
      </w:r>
      <w:r w:rsidRPr="00CD1242">
        <w:rPr>
          <w:rStyle w:val="Char2"/>
          <w:rFonts w:hint="cs"/>
          <w:rtl/>
        </w:rPr>
        <w:t xml:space="preserve"> صحابه به عنوان نمونه مراجعه شود به (الاست</w:t>
      </w:r>
      <w:r w:rsidR="003616EF" w:rsidRPr="00CD1242">
        <w:rPr>
          <w:rStyle w:val="Char2"/>
          <w:rFonts w:hint="cs"/>
          <w:rtl/>
        </w:rPr>
        <w:t>ی</w:t>
      </w:r>
      <w:r w:rsidRPr="00CD1242">
        <w:rPr>
          <w:rStyle w:val="Char2"/>
          <w:rFonts w:hint="cs"/>
          <w:rtl/>
        </w:rPr>
        <w:t xml:space="preserve">عاب) </w:t>
      </w:r>
      <w:r w:rsidR="003616EF" w:rsidRPr="00CD1242">
        <w:rPr>
          <w:rStyle w:val="Char2"/>
          <w:rFonts w:hint="cs"/>
          <w:rtl/>
        </w:rPr>
        <w:t>ک</w:t>
      </w:r>
      <w:r w:rsidRPr="00CD1242">
        <w:rPr>
          <w:rStyle w:val="Char2"/>
          <w:rFonts w:hint="cs"/>
          <w:rtl/>
        </w:rPr>
        <w:t>ه از اقوال خود صحابه و مقدم بودن او بر</w:t>
      </w:r>
      <w:r w:rsidR="000E0383" w:rsidRPr="00CD1242">
        <w:rPr>
          <w:rStyle w:val="Char2"/>
          <w:rFonts w:hint="cs"/>
          <w:rtl/>
        </w:rPr>
        <w:t xml:space="preserve"> آن‌ها </w:t>
      </w:r>
      <w:r w:rsidRPr="00CD1242">
        <w:rPr>
          <w:rStyle w:val="Char2"/>
          <w:rFonts w:hint="cs"/>
          <w:rtl/>
        </w:rPr>
        <w:t>سخن آمده است.</w:t>
      </w:r>
      <w:r w:rsidRPr="00CD1242">
        <w:rPr>
          <w:rStyle w:val="Char2"/>
          <w:vertAlign w:val="superscript"/>
          <w:rtl/>
        </w:rPr>
        <w:footnoteReference w:id="875"/>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از بزرگ</w:t>
      </w:r>
      <w:r w:rsidR="00982F75">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فریبکاری</w:t>
      </w:r>
      <w:r w:rsidR="00982F75">
        <w:rPr>
          <w:rStyle w:val="Char2"/>
          <w:rFonts w:hint="eastAsia"/>
        </w:rPr>
        <w:t>‌</w:t>
      </w:r>
      <w:r w:rsidRPr="00CD1242">
        <w:rPr>
          <w:rStyle w:val="Char2"/>
          <w:rFonts w:hint="cs"/>
          <w:rtl/>
        </w:rPr>
        <w:t xml:space="preserve">هایی است </w:t>
      </w:r>
      <w:r w:rsidR="003616EF" w:rsidRPr="00CD1242">
        <w:rPr>
          <w:rStyle w:val="Char2"/>
          <w:rFonts w:hint="cs"/>
          <w:rtl/>
        </w:rPr>
        <w:t>ک</w:t>
      </w:r>
      <w:r w:rsidRPr="00CD1242">
        <w:rPr>
          <w:rStyle w:val="Char2"/>
          <w:rFonts w:hint="cs"/>
          <w:rtl/>
        </w:rPr>
        <w:t xml:space="preserve">ه به خواننده القا می‌شود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اثر را </w:t>
      </w:r>
      <w:r w:rsidR="003616EF" w:rsidRPr="00CD1242">
        <w:rPr>
          <w:rStyle w:val="Char2"/>
          <w:rFonts w:hint="cs"/>
          <w:rtl/>
        </w:rPr>
        <w:t>ک</w:t>
      </w:r>
      <w:r w:rsidRPr="00CD1242">
        <w:rPr>
          <w:rStyle w:val="Char2"/>
          <w:rFonts w:hint="cs"/>
          <w:rtl/>
        </w:rPr>
        <w:t xml:space="preserve">ه به ابن‌عباس نسبت داده است در </w:t>
      </w:r>
      <w:r w:rsidR="003616EF" w:rsidRPr="00CD1242">
        <w:rPr>
          <w:rStyle w:val="Char2"/>
          <w:rFonts w:hint="cs"/>
          <w:rtl/>
        </w:rPr>
        <w:t>ک</w:t>
      </w:r>
      <w:r w:rsidRPr="00CD1242">
        <w:rPr>
          <w:rStyle w:val="Char2"/>
          <w:rFonts w:hint="cs"/>
          <w:rtl/>
        </w:rPr>
        <w:t>تاب الاست</w:t>
      </w:r>
      <w:r w:rsidR="003616EF" w:rsidRPr="00CD1242">
        <w:rPr>
          <w:rStyle w:val="Char2"/>
          <w:rFonts w:hint="cs"/>
          <w:rtl/>
        </w:rPr>
        <w:t>ی</w:t>
      </w:r>
      <w:r w:rsidRPr="00CD1242">
        <w:rPr>
          <w:rStyle w:val="Char2"/>
          <w:rFonts w:hint="cs"/>
          <w:rtl/>
        </w:rPr>
        <w:t>عاب وجود دارد،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آن ن</w:t>
      </w:r>
      <w:r w:rsidR="003616EF" w:rsidRPr="00CD1242">
        <w:rPr>
          <w:rStyle w:val="Char2"/>
          <w:rFonts w:hint="cs"/>
          <w:rtl/>
        </w:rPr>
        <w:t>ی</w:t>
      </w:r>
      <w:r w:rsidRPr="00CD1242">
        <w:rPr>
          <w:rStyle w:val="Char2"/>
          <w:rFonts w:hint="cs"/>
          <w:rtl/>
        </w:rPr>
        <w:t>ست،‌ و شا</w:t>
      </w:r>
      <w:r w:rsidR="003616EF" w:rsidRPr="00CD1242">
        <w:rPr>
          <w:rStyle w:val="Char2"/>
          <w:rFonts w:hint="cs"/>
          <w:rtl/>
        </w:rPr>
        <w:t>ی</w:t>
      </w:r>
      <w:r w:rsidRPr="00CD1242">
        <w:rPr>
          <w:rStyle w:val="Char2"/>
          <w:rFonts w:hint="cs"/>
          <w:rtl/>
        </w:rPr>
        <w:t xml:space="preserve">د آن را از </w:t>
      </w:r>
      <w:r w:rsidR="003616EF" w:rsidRPr="00CD1242">
        <w:rPr>
          <w:rStyle w:val="Char2"/>
          <w:rFonts w:hint="cs"/>
          <w:rtl/>
        </w:rPr>
        <w:t>ک</w:t>
      </w:r>
      <w:r w:rsidRPr="00CD1242">
        <w:rPr>
          <w:rStyle w:val="Char2"/>
          <w:rFonts w:hint="cs"/>
          <w:rtl/>
        </w:rPr>
        <w:t>تب رافضیان گرفته و م</w:t>
      </w:r>
      <w:r w:rsidR="003616EF" w:rsidRPr="00CD1242">
        <w:rPr>
          <w:rStyle w:val="Char2"/>
          <w:rFonts w:hint="cs"/>
          <w:rtl/>
        </w:rPr>
        <w:t>ی</w:t>
      </w:r>
      <w:r w:rsidRPr="00CD1242">
        <w:rPr>
          <w:rStyle w:val="Char2"/>
          <w:rFonts w:hint="cs"/>
          <w:rtl/>
        </w:rPr>
        <w:t>‌خواسته برای ادعا</w:t>
      </w:r>
      <w:r w:rsidR="003616EF" w:rsidRPr="00CD1242">
        <w:rPr>
          <w:rStyle w:val="Char2"/>
          <w:rFonts w:hint="cs"/>
          <w:rtl/>
        </w:rPr>
        <w:t>ی</w:t>
      </w:r>
      <w:r w:rsidRPr="00CD1242">
        <w:rPr>
          <w:rStyle w:val="Char2"/>
          <w:rFonts w:hint="cs"/>
          <w:rtl/>
        </w:rPr>
        <w:t xml:space="preserve"> خودش از اجماع صحاح اهل سنت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بگ</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از بق</w:t>
      </w:r>
      <w:r w:rsidR="003616EF" w:rsidRPr="00CD1242">
        <w:rPr>
          <w:rStyle w:val="Char2"/>
          <w:rFonts w:hint="cs"/>
          <w:rtl/>
        </w:rPr>
        <w:t>یه</w:t>
      </w:r>
      <w:r w:rsidRPr="00CD1242">
        <w:rPr>
          <w:rStyle w:val="Char2"/>
          <w:rFonts w:hint="cs"/>
          <w:rtl/>
        </w:rPr>
        <w:t xml:space="preserve"> صحابه برتر و عالم‌تر است. حت</w:t>
      </w:r>
      <w:r w:rsidR="003616EF" w:rsidRPr="00CD1242">
        <w:rPr>
          <w:rStyle w:val="Char2"/>
          <w:rFonts w:hint="cs"/>
          <w:rtl/>
        </w:rPr>
        <w:t>ی</w:t>
      </w:r>
      <w:r w:rsidRPr="00CD1242">
        <w:rPr>
          <w:rStyle w:val="Char2"/>
          <w:rFonts w:hint="cs"/>
          <w:rtl/>
        </w:rPr>
        <w:t xml:space="preserve"> اگر ا</w:t>
      </w:r>
      <w:r w:rsidR="003616EF" w:rsidRPr="00CD1242">
        <w:rPr>
          <w:rStyle w:val="Char2"/>
          <w:rFonts w:hint="cs"/>
          <w:rtl/>
        </w:rPr>
        <w:t>ی</w:t>
      </w:r>
      <w:r w:rsidRPr="00CD1242">
        <w:rPr>
          <w:rStyle w:val="Char2"/>
          <w:rFonts w:hint="cs"/>
          <w:rtl/>
        </w:rPr>
        <w:t>ن موضوع ثابت هم شود بر درست</w:t>
      </w:r>
      <w:r w:rsidR="003616EF" w:rsidRPr="00CD1242">
        <w:rPr>
          <w:rStyle w:val="Char2"/>
          <w:rFonts w:hint="cs"/>
          <w:rtl/>
        </w:rPr>
        <w:t>ی</w:t>
      </w:r>
      <w:r w:rsidRPr="00CD1242">
        <w:rPr>
          <w:rStyle w:val="Char2"/>
          <w:rFonts w:hint="cs"/>
          <w:rtl/>
        </w:rPr>
        <w:t xml:space="preserve"> نسبت آن گفته به ابن‌عباس ه</w:t>
      </w:r>
      <w:r w:rsidR="003616EF" w:rsidRPr="00CD1242">
        <w:rPr>
          <w:rStyle w:val="Char2"/>
          <w:rFonts w:hint="cs"/>
          <w:rtl/>
        </w:rPr>
        <w:t>ی</w:t>
      </w:r>
      <w:r w:rsidRPr="00CD1242">
        <w:rPr>
          <w:rStyle w:val="Char2"/>
          <w:rFonts w:hint="cs"/>
          <w:rtl/>
        </w:rPr>
        <w:t>چ دلالت</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چون نسبت آن گفته به ابن‌عباس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و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اعلم بودن عل</w:t>
      </w:r>
      <w:r w:rsidR="003616EF" w:rsidRPr="00CD1242">
        <w:rPr>
          <w:rStyle w:val="Char2"/>
          <w:rFonts w:hint="cs"/>
          <w:rtl/>
        </w:rPr>
        <w:t>ی</w:t>
      </w:r>
      <w:r w:rsidRPr="00CD1242">
        <w:rPr>
          <w:rStyle w:val="Char2"/>
          <w:rFonts w:hint="cs"/>
          <w:rtl/>
        </w:rPr>
        <w:t xml:space="preserve"> از صحابه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س</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ه در ا</w:t>
      </w:r>
      <w:r w:rsidRPr="00CD1242">
        <w:rPr>
          <w:rStyle w:val="Char2"/>
          <w:rFonts w:hint="cs"/>
          <w:rtl/>
        </w:rPr>
        <w:t>ی</w:t>
      </w:r>
      <w:r w:rsidR="00AC5501" w:rsidRPr="00CD1242">
        <w:rPr>
          <w:rStyle w:val="Char2"/>
          <w:rFonts w:hint="cs"/>
          <w:rtl/>
        </w:rPr>
        <w:t xml:space="preserve">ن روایت تأمل </w:t>
      </w:r>
      <w:r w:rsidRPr="00CD1242">
        <w:rPr>
          <w:rStyle w:val="Char2"/>
          <w:rFonts w:hint="cs"/>
          <w:rtl/>
        </w:rPr>
        <w:t>ک</w:t>
      </w:r>
      <w:r w:rsidR="00AC5501" w:rsidRPr="00CD1242">
        <w:rPr>
          <w:rStyle w:val="Char2"/>
          <w:rFonts w:hint="cs"/>
          <w:rtl/>
        </w:rPr>
        <w:t>ند، فساد و بطلان نسبت آن به ابن‌عباس را صرف نظر از سند آن درم</w:t>
      </w:r>
      <w:r w:rsidRPr="00CD1242">
        <w:rPr>
          <w:rStyle w:val="Char2"/>
          <w:rFonts w:hint="cs"/>
          <w:rtl/>
        </w:rPr>
        <w:t>ی</w:t>
      </w:r>
      <w:r w:rsidR="00AC5501" w:rsidRPr="00CD1242">
        <w:rPr>
          <w:rStyle w:val="Char2"/>
          <w:rFonts w:hint="cs"/>
          <w:rtl/>
        </w:rPr>
        <w:t>‌</w:t>
      </w:r>
      <w:r w:rsidRPr="00CD1242">
        <w:rPr>
          <w:rStyle w:val="Char2"/>
          <w:rFonts w:hint="cs"/>
          <w:rtl/>
        </w:rPr>
        <w:t>ی</w:t>
      </w:r>
      <w:r w:rsidR="00AC5501" w:rsidRPr="00CD1242">
        <w:rPr>
          <w:rStyle w:val="Char2"/>
          <w:rFonts w:hint="cs"/>
          <w:rtl/>
        </w:rPr>
        <w:t>ابد، چون معنا</w:t>
      </w:r>
      <w:r w:rsidRPr="00CD1242">
        <w:rPr>
          <w:rStyle w:val="Char2"/>
          <w:rFonts w:hint="cs"/>
          <w:rtl/>
        </w:rPr>
        <w:t>ی</w:t>
      </w:r>
      <w:r w:rsidR="00AC5501" w:rsidRPr="00CD1242">
        <w:rPr>
          <w:rStyle w:val="Char2"/>
          <w:rFonts w:hint="cs"/>
          <w:rtl/>
        </w:rPr>
        <w:t xml:space="preserve"> آن قطعاً باطل است و در آن چنان غلو</w:t>
      </w:r>
      <w:r w:rsidRPr="00CD1242">
        <w:rPr>
          <w:rStyle w:val="Char2"/>
          <w:rFonts w:hint="cs"/>
          <w:rtl/>
        </w:rPr>
        <w:t>ی</w:t>
      </w:r>
      <w:r w:rsidR="00AC5501" w:rsidRPr="00CD1242">
        <w:rPr>
          <w:rStyle w:val="Char2"/>
          <w:rFonts w:hint="cs"/>
          <w:rtl/>
        </w:rPr>
        <w:t xml:space="preserve"> وجود دارد </w:t>
      </w:r>
      <w:r w:rsidRPr="00CD1242">
        <w:rPr>
          <w:rStyle w:val="Char2"/>
          <w:rFonts w:hint="cs"/>
          <w:rtl/>
        </w:rPr>
        <w:t>ک</w:t>
      </w:r>
      <w:r w:rsidR="00AC5501" w:rsidRPr="00CD1242">
        <w:rPr>
          <w:rStyle w:val="Char2"/>
          <w:rFonts w:hint="cs"/>
          <w:rtl/>
        </w:rPr>
        <w:t>ه عل</w:t>
      </w:r>
      <w:r w:rsidRPr="00CD1242">
        <w:rPr>
          <w:rStyle w:val="Char2"/>
          <w:rFonts w:hint="cs"/>
          <w:rtl/>
        </w:rPr>
        <w:t>ی</w:t>
      </w:r>
      <w:r w:rsidR="00AC5501" w:rsidRPr="00CD1242">
        <w:rPr>
          <w:rStyle w:val="Char2"/>
          <w:rFonts w:hint="cs"/>
          <w:rtl/>
        </w:rPr>
        <w:t xml:space="preserve"> را از طب</w:t>
      </w:r>
      <w:r w:rsidRPr="00CD1242">
        <w:rPr>
          <w:rStyle w:val="Char2"/>
          <w:rFonts w:hint="cs"/>
          <w:rtl/>
        </w:rPr>
        <w:t>ی</w:t>
      </w:r>
      <w:r w:rsidR="00AC5501" w:rsidRPr="00CD1242">
        <w:rPr>
          <w:rStyle w:val="Char2"/>
          <w:rFonts w:hint="cs"/>
          <w:rtl/>
        </w:rPr>
        <w:t>عت بشر</w:t>
      </w:r>
      <w:r w:rsidRPr="00CD1242">
        <w:rPr>
          <w:rStyle w:val="Char2"/>
          <w:rFonts w:hint="cs"/>
          <w:rtl/>
        </w:rPr>
        <w:t>ی</w:t>
      </w:r>
      <w:r w:rsidR="00AC5501" w:rsidRPr="00CD1242">
        <w:rPr>
          <w:rStyle w:val="Char2"/>
          <w:rFonts w:hint="cs"/>
          <w:rtl/>
        </w:rPr>
        <w:t xml:space="preserve"> ب</w:t>
      </w:r>
      <w:r w:rsidRPr="00CD1242">
        <w:rPr>
          <w:rStyle w:val="Char2"/>
          <w:rFonts w:hint="cs"/>
          <w:rtl/>
        </w:rPr>
        <w:t>ی</w:t>
      </w:r>
      <w:r w:rsidR="00AC5501" w:rsidRPr="00CD1242">
        <w:rPr>
          <w:rStyle w:val="Char2"/>
          <w:rFonts w:hint="cs"/>
          <w:rtl/>
        </w:rPr>
        <w:t>رون برده‌ و او را در</w:t>
      </w:r>
      <w:r w:rsidR="00740248">
        <w:rPr>
          <w:rStyle w:val="Char2"/>
          <w:rFonts w:hint="cs"/>
          <w:rtl/>
        </w:rPr>
        <w:t xml:space="preserve"> </w:t>
      </w:r>
      <w:r w:rsidR="00AC5501" w:rsidRPr="00CD1242">
        <w:rPr>
          <w:rStyle w:val="Char2"/>
          <w:rFonts w:hint="cs"/>
          <w:rtl/>
        </w:rPr>
        <w:t>علمش به خداوند تشب</w:t>
      </w:r>
      <w:r w:rsidRPr="00CD1242">
        <w:rPr>
          <w:rStyle w:val="Char2"/>
          <w:rFonts w:hint="cs"/>
          <w:rtl/>
        </w:rPr>
        <w:t>ی</w:t>
      </w:r>
      <w:r w:rsidR="00AC5501" w:rsidRPr="00CD1242">
        <w:rPr>
          <w:rStyle w:val="Char2"/>
          <w:rFonts w:hint="cs"/>
          <w:rtl/>
        </w:rPr>
        <w:t>ه م</w:t>
      </w:r>
      <w:r w:rsidRPr="00CD1242">
        <w:rPr>
          <w:rStyle w:val="Char2"/>
          <w:rFonts w:hint="cs"/>
          <w:rtl/>
        </w:rPr>
        <w:t>ی</w:t>
      </w:r>
      <w:r w:rsidR="00AC5501" w:rsidRPr="00CD1242">
        <w:rPr>
          <w:rStyle w:val="Char2"/>
          <w:rFonts w:hint="cs"/>
          <w:rtl/>
        </w:rPr>
        <w:t>‌</w:t>
      </w:r>
      <w:r w:rsidRPr="00CD1242">
        <w:rPr>
          <w:rStyle w:val="Char2"/>
          <w:rFonts w:hint="cs"/>
          <w:rtl/>
        </w:rPr>
        <w:t>ک</w:t>
      </w:r>
      <w:r w:rsidR="00AC5501" w:rsidRPr="00CD1242">
        <w:rPr>
          <w:rStyle w:val="Char2"/>
          <w:rFonts w:hint="cs"/>
          <w:rtl/>
        </w:rPr>
        <w:t>ند، بل</w:t>
      </w:r>
      <w:r w:rsidRPr="00CD1242">
        <w:rPr>
          <w:rStyle w:val="Char2"/>
          <w:rFonts w:hint="cs"/>
          <w:rtl/>
        </w:rPr>
        <w:t>ک</w:t>
      </w:r>
      <w:r w:rsidR="00AC5501" w:rsidRPr="00CD1242">
        <w:rPr>
          <w:rStyle w:val="Char2"/>
          <w:rFonts w:hint="cs"/>
          <w:rtl/>
        </w:rPr>
        <w:t>ه چن</w:t>
      </w:r>
      <w:r w:rsidRPr="00CD1242">
        <w:rPr>
          <w:rStyle w:val="Char2"/>
          <w:rFonts w:hint="cs"/>
          <w:rtl/>
        </w:rPr>
        <w:t>ی</w:t>
      </w:r>
      <w:r w:rsidR="00AC5501" w:rsidRPr="00CD1242">
        <w:rPr>
          <w:rStyle w:val="Char2"/>
          <w:rFonts w:hint="cs"/>
          <w:rtl/>
        </w:rPr>
        <w:t>ن روایتی اگر در مورد پ</w:t>
      </w:r>
      <w:r w:rsidRPr="00CD1242">
        <w:rPr>
          <w:rStyle w:val="Char2"/>
          <w:rFonts w:hint="cs"/>
          <w:rtl/>
        </w:rPr>
        <w:t>ی</w:t>
      </w:r>
      <w:r w:rsidR="00AC5501" w:rsidRPr="00CD1242">
        <w:rPr>
          <w:rStyle w:val="Char2"/>
          <w:rFonts w:hint="cs"/>
          <w:rtl/>
        </w:rPr>
        <w:t>امبر هم م</w:t>
      </w:r>
      <w:r w:rsidRPr="00CD1242">
        <w:rPr>
          <w:rStyle w:val="Char2"/>
          <w:rFonts w:hint="cs"/>
          <w:rtl/>
        </w:rPr>
        <w:t>ی</w:t>
      </w:r>
      <w:r w:rsidR="00AC5501" w:rsidRPr="00CD1242">
        <w:rPr>
          <w:rStyle w:val="Char2"/>
          <w:rFonts w:hint="cs"/>
          <w:rtl/>
        </w:rPr>
        <w:t>‌بود غلو روشن و آشکاری م</w:t>
      </w:r>
      <w:r w:rsidRPr="00CD1242">
        <w:rPr>
          <w:rStyle w:val="Char2"/>
          <w:rFonts w:hint="cs"/>
          <w:rtl/>
        </w:rPr>
        <w:t>ی</w:t>
      </w:r>
      <w:r w:rsidR="00AC5501" w:rsidRPr="00CD1242">
        <w:rPr>
          <w:rStyle w:val="Char2"/>
          <w:rFonts w:hint="cs"/>
          <w:rtl/>
        </w:rPr>
        <w:t>‌بود، پس چگونه درباره عل</w:t>
      </w:r>
      <w:r w:rsidRPr="00CD1242">
        <w:rPr>
          <w:rStyle w:val="Char2"/>
          <w:rFonts w:hint="cs"/>
          <w:rtl/>
        </w:rPr>
        <w:t>ی</w:t>
      </w:r>
      <w:r w:rsidR="00AC5501" w:rsidRPr="00CD1242">
        <w:rPr>
          <w:rStyle w:val="Char2"/>
          <w:rFonts w:hint="cs"/>
          <w:rtl/>
        </w:rPr>
        <w:t xml:space="preserve"> </w:t>
      </w:r>
      <w:r w:rsidR="00F81B2F" w:rsidRPr="00F81B2F">
        <w:rPr>
          <w:rStyle w:val="Char2"/>
          <w:rFonts w:cs="CTraditional Arabic"/>
          <w:rtl/>
        </w:rPr>
        <w:t>س</w:t>
      </w:r>
      <w:r w:rsidR="00AC5501" w:rsidRPr="00CD1242">
        <w:rPr>
          <w:rStyle w:val="Char2"/>
          <w:rFonts w:hint="cs"/>
          <w:rtl/>
        </w:rPr>
        <w:t xml:space="preserve"> می‌توان آن را گفت! چون ا</w:t>
      </w:r>
      <w:r w:rsidRPr="00CD1242">
        <w:rPr>
          <w:rStyle w:val="Char2"/>
          <w:rFonts w:hint="cs"/>
          <w:rtl/>
        </w:rPr>
        <w:t>ی</w:t>
      </w:r>
      <w:r w:rsidR="00AC5501" w:rsidRPr="00CD1242">
        <w:rPr>
          <w:rStyle w:val="Char2"/>
          <w:rFonts w:hint="cs"/>
          <w:rtl/>
        </w:rPr>
        <w:t>ن تفاوت عظ</w:t>
      </w:r>
      <w:r w:rsidRPr="00CD1242">
        <w:rPr>
          <w:rStyle w:val="Char2"/>
          <w:rFonts w:hint="cs"/>
          <w:rtl/>
        </w:rPr>
        <w:t>ی</w:t>
      </w:r>
      <w:r w:rsidR="00AC5501" w:rsidRPr="00CD1242">
        <w:rPr>
          <w:rStyle w:val="Char2"/>
          <w:rFonts w:hint="cs"/>
          <w:rtl/>
        </w:rPr>
        <w:t>م علم</w:t>
      </w:r>
      <w:r w:rsidRPr="00CD1242">
        <w:rPr>
          <w:rStyle w:val="Char2"/>
          <w:rFonts w:hint="cs"/>
          <w:rtl/>
        </w:rPr>
        <w:t>ی</w:t>
      </w:r>
      <w:r w:rsidR="00AC5501" w:rsidRPr="00CD1242">
        <w:rPr>
          <w:rStyle w:val="Char2"/>
          <w:rFonts w:hint="cs"/>
          <w:rtl/>
        </w:rPr>
        <w:t xml:space="preserve"> در م</w:t>
      </w:r>
      <w:r w:rsidRPr="00CD1242">
        <w:rPr>
          <w:rStyle w:val="Char2"/>
          <w:rFonts w:hint="cs"/>
          <w:rtl/>
        </w:rPr>
        <w:t>ی</w:t>
      </w:r>
      <w:r w:rsidR="00AC5501" w:rsidRPr="00CD1242">
        <w:rPr>
          <w:rStyle w:val="Char2"/>
          <w:rFonts w:hint="cs"/>
          <w:rtl/>
        </w:rPr>
        <w:t>ان بشر نم</w:t>
      </w:r>
      <w:r w:rsidRPr="00CD1242">
        <w:rPr>
          <w:rStyle w:val="Char2"/>
          <w:rFonts w:hint="cs"/>
          <w:rtl/>
        </w:rPr>
        <w:t>ی</w:t>
      </w:r>
      <w:r w:rsidR="00AC5501" w:rsidRPr="00CD1242">
        <w:rPr>
          <w:rStyle w:val="Char2"/>
          <w:rFonts w:hint="cs"/>
          <w:rtl/>
        </w:rPr>
        <w:t>‌تواند باشد و این به داستان قصه خضر با موس</w:t>
      </w:r>
      <w:r w:rsidRPr="00CD1242">
        <w:rPr>
          <w:rStyle w:val="Char2"/>
          <w:rFonts w:hint="cs"/>
          <w:rtl/>
        </w:rPr>
        <w:t>ی</w:t>
      </w:r>
      <w:r w:rsidR="00AC5501" w:rsidRPr="00CD1242">
        <w:rPr>
          <w:rStyle w:val="Char2"/>
          <w:rFonts w:hint="cs"/>
          <w:rtl/>
        </w:rPr>
        <w:t xml:space="preserve"> بسیار شبیه است </w:t>
      </w:r>
      <w:r w:rsidRPr="00CD1242">
        <w:rPr>
          <w:rStyle w:val="Char2"/>
          <w:rFonts w:hint="cs"/>
          <w:rtl/>
        </w:rPr>
        <w:t>ک</w:t>
      </w:r>
      <w:r w:rsidR="00AC5501" w:rsidRPr="00CD1242">
        <w:rPr>
          <w:rStyle w:val="Char2"/>
          <w:rFonts w:hint="cs"/>
          <w:rtl/>
        </w:rPr>
        <w:t>ه در صح</w:t>
      </w:r>
      <w:r w:rsidRPr="00CD1242">
        <w:rPr>
          <w:rStyle w:val="Char2"/>
          <w:rFonts w:hint="cs"/>
          <w:rtl/>
        </w:rPr>
        <w:t>ی</w:t>
      </w:r>
      <w:r w:rsidR="00AC5501" w:rsidRPr="00CD1242">
        <w:rPr>
          <w:rStyle w:val="Char2"/>
          <w:rFonts w:hint="cs"/>
          <w:rtl/>
        </w:rPr>
        <w:t>ح</w:t>
      </w:r>
      <w:r w:rsidRPr="00CD1242">
        <w:rPr>
          <w:rStyle w:val="Char2"/>
          <w:rFonts w:hint="cs"/>
          <w:rtl/>
        </w:rPr>
        <w:t>ی</w:t>
      </w:r>
      <w:r w:rsidR="00AC5501" w:rsidRPr="00CD1242">
        <w:rPr>
          <w:rStyle w:val="Char2"/>
          <w:rFonts w:hint="cs"/>
          <w:rtl/>
        </w:rPr>
        <w:t>ن آمده است:</w:t>
      </w:r>
      <w:r w:rsidR="00740248">
        <w:rPr>
          <w:rStyle w:val="Char2"/>
          <w:rFonts w:hint="cs"/>
          <w:rtl/>
        </w:rPr>
        <w:t xml:space="preserve"> </w:t>
      </w:r>
      <w:r w:rsidR="00AC5501" w:rsidRPr="00CD1242">
        <w:rPr>
          <w:rStyle w:val="Char2"/>
          <w:rFonts w:hint="cs"/>
          <w:rtl/>
        </w:rPr>
        <w:t>«وقت</w:t>
      </w:r>
      <w:r w:rsidRPr="00CD1242">
        <w:rPr>
          <w:rStyle w:val="Char2"/>
          <w:rFonts w:hint="cs"/>
          <w:rtl/>
        </w:rPr>
        <w:t>ی</w:t>
      </w:r>
      <w:r w:rsidR="00AC5501" w:rsidRPr="00CD1242">
        <w:rPr>
          <w:rStyle w:val="Char2"/>
          <w:rFonts w:hint="cs"/>
          <w:rtl/>
        </w:rPr>
        <w:t xml:space="preserve"> آن دو سوار </w:t>
      </w:r>
      <w:r w:rsidRPr="00CD1242">
        <w:rPr>
          <w:rStyle w:val="Char2"/>
          <w:rFonts w:hint="cs"/>
          <w:rtl/>
        </w:rPr>
        <w:t>ک</w:t>
      </w:r>
      <w:r w:rsidR="00AC5501" w:rsidRPr="00CD1242">
        <w:rPr>
          <w:rStyle w:val="Char2"/>
          <w:rFonts w:hint="cs"/>
          <w:rtl/>
        </w:rPr>
        <w:t>شت</w:t>
      </w:r>
      <w:r w:rsidRPr="00CD1242">
        <w:rPr>
          <w:rStyle w:val="Char2"/>
          <w:rFonts w:hint="cs"/>
          <w:rtl/>
        </w:rPr>
        <w:t>ی</w:t>
      </w:r>
      <w:r w:rsidR="00AC5501" w:rsidRPr="00CD1242">
        <w:rPr>
          <w:rStyle w:val="Char2"/>
          <w:rFonts w:hint="cs"/>
          <w:rtl/>
        </w:rPr>
        <w:t xml:space="preserve"> شدند گنجش</w:t>
      </w:r>
      <w:r w:rsidRPr="00CD1242">
        <w:rPr>
          <w:rStyle w:val="Char2"/>
          <w:rFonts w:hint="cs"/>
          <w:rtl/>
        </w:rPr>
        <w:t>کی</w:t>
      </w:r>
      <w:r w:rsidR="00AC5501" w:rsidRPr="00CD1242">
        <w:rPr>
          <w:rStyle w:val="Char2"/>
          <w:rFonts w:hint="cs"/>
          <w:rtl/>
        </w:rPr>
        <w:t xml:space="preserve"> آمد و بر لب</w:t>
      </w:r>
      <w:r w:rsidRPr="00CD1242">
        <w:rPr>
          <w:rStyle w:val="Char2"/>
          <w:rFonts w:hint="cs"/>
          <w:rtl/>
        </w:rPr>
        <w:t>ه</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شت</w:t>
      </w:r>
      <w:r w:rsidRPr="00CD1242">
        <w:rPr>
          <w:rStyle w:val="Char2"/>
          <w:rFonts w:hint="cs"/>
          <w:rtl/>
        </w:rPr>
        <w:t>ی</w:t>
      </w:r>
      <w:r w:rsidR="00AC5501" w:rsidRPr="00CD1242">
        <w:rPr>
          <w:rStyle w:val="Char2"/>
          <w:rFonts w:hint="cs"/>
          <w:rtl/>
        </w:rPr>
        <w:t xml:space="preserve"> نشست و </w:t>
      </w:r>
      <w:r w:rsidRPr="00CD1242">
        <w:rPr>
          <w:rStyle w:val="Char2"/>
          <w:rFonts w:hint="cs"/>
          <w:rtl/>
        </w:rPr>
        <w:t>یک</w:t>
      </w:r>
      <w:r w:rsidR="00AC5501" w:rsidRPr="00CD1242">
        <w:rPr>
          <w:rStyle w:val="Char2"/>
          <w:rFonts w:hint="cs"/>
          <w:rtl/>
        </w:rPr>
        <w:t xml:space="preserve"> بار بر در</w:t>
      </w:r>
      <w:r w:rsidRPr="00CD1242">
        <w:rPr>
          <w:rStyle w:val="Char2"/>
          <w:rFonts w:hint="cs"/>
          <w:rtl/>
        </w:rPr>
        <w:t>ی</w:t>
      </w:r>
      <w:r w:rsidR="00AC5501" w:rsidRPr="00CD1242">
        <w:rPr>
          <w:rStyle w:val="Char2"/>
          <w:rFonts w:hint="cs"/>
          <w:rtl/>
        </w:rPr>
        <w:t>ا منقار زد، خضر به او گفت: ا</w:t>
      </w:r>
      <w:r w:rsidRPr="00CD1242">
        <w:rPr>
          <w:rStyle w:val="Char2"/>
          <w:rFonts w:hint="cs"/>
          <w:rtl/>
        </w:rPr>
        <w:t>ی</w:t>
      </w:r>
      <w:r w:rsidR="00AC5501" w:rsidRPr="00CD1242">
        <w:rPr>
          <w:rStyle w:val="Char2"/>
          <w:rFonts w:hint="cs"/>
          <w:rtl/>
        </w:rPr>
        <w:t xml:space="preserve"> موس</w:t>
      </w:r>
      <w:r w:rsidRPr="00CD1242">
        <w:rPr>
          <w:rStyle w:val="Char2"/>
          <w:rFonts w:hint="cs"/>
          <w:rtl/>
        </w:rPr>
        <w:t>ی</w:t>
      </w:r>
      <w:r w:rsidR="00AC5501" w:rsidRPr="00CD1242">
        <w:rPr>
          <w:rStyle w:val="Char2"/>
          <w:rFonts w:hint="cs"/>
          <w:rtl/>
        </w:rPr>
        <w:t>، علم من و شما از علم خداوند مثل قطره ها</w:t>
      </w:r>
      <w:r w:rsidRPr="00CD1242">
        <w:rPr>
          <w:rStyle w:val="Char2"/>
          <w:rFonts w:hint="cs"/>
          <w:rtl/>
        </w:rPr>
        <w:t>ی</w:t>
      </w:r>
      <w:r w:rsidR="00AC5501" w:rsidRPr="00CD1242">
        <w:rPr>
          <w:rStyle w:val="Char2"/>
          <w:rFonts w:hint="cs"/>
          <w:rtl/>
        </w:rPr>
        <w:t xml:space="preserve"> منقار ا</w:t>
      </w:r>
      <w:r w:rsidRPr="00CD1242">
        <w:rPr>
          <w:rStyle w:val="Char2"/>
          <w:rFonts w:hint="cs"/>
          <w:rtl/>
        </w:rPr>
        <w:t>ی</w:t>
      </w:r>
      <w:r w:rsidR="00AC5501" w:rsidRPr="00CD1242">
        <w:rPr>
          <w:rStyle w:val="Char2"/>
          <w:rFonts w:hint="cs"/>
          <w:rtl/>
        </w:rPr>
        <w:t>ن گنجش</w:t>
      </w:r>
      <w:r w:rsidRPr="00CD1242">
        <w:rPr>
          <w:rStyle w:val="Char2"/>
          <w:rFonts w:hint="cs"/>
          <w:rtl/>
        </w:rPr>
        <w:t>ک</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ه از در</w:t>
      </w:r>
      <w:r w:rsidRPr="00CD1242">
        <w:rPr>
          <w:rStyle w:val="Char2"/>
          <w:rFonts w:hint="cs"/>
          <w:rtl/>
        </w:rPr>
        <w:t>ی</w:t>
      </w:r>
      <w:r w:rsidR="00AC5501" w:rsidRPr="00CD1242">
        <w:rPr>
          <w:rStyle w:val="Char2"/>
          <w:rFonts w:hint="cs"/>
          <w:rtl/>
        </w:rPr>
        <w:t xml:space="preserve">ا </w:t>
      </w:r>
      <w:r w:rsidRPr="00CD1242">
        <w:rPr>
          <w:rStyle w:val="Char2"/>
          <w:rFonts w:hint="cs"/>
          <w:rtl/>
        </w:rPr>
        <w:t>ک</w:t>
      </w:r>
      <w:r w:rsidR="00AC5501" w:rsidRPr="00CD1242">
        <w:rPr>
          <w:rStyle w:val="Char2"/>
          <w:rFonts w:hint="cs"/>
          <w:rtl/>
        </w:rPr>
        <w:t xml:space="preserve">م </w:t>
      </w:r>
      <w:r w:rsidRPr="00CD1242">
        <w:rPr>
          <w:rStyle w:val="Char2"/>
          <w:rFonts w:hint="cs"/>
          <w:rtl/>
        </w:rPr>
        <w:t>ک</w:t>
      </w:r>
      <w:r w:rsidR="00AC5501" w:rsidRPr="00CD1242">
        <w:rPr>
          <w:rStyle w:val="Char2"/>
          <w:rFonts w:hint="cs"/>
          <w:rtl/>
        </w:rPr>
        <w:t>رد، ب</w:t>
      </w:r>
      <w:r w:rsidRPr="00CD1242">
        <w:rPr>
          <w:rStyle w:val="Char2"/>
          <w:rFonts w:hint="cs"/>
          <w:rtl/>
        </w:rPr>
        <w:t>ی</w:t>
      </w:r>
      <w:r w:rsidR="00AC5501" w:rsidRPr="00CD1242">
        <w:rPr>
          <w:rStyle w:val="Char2"/>
          <w:rFonts w:hint="cs"/>
          <w:rtl/>
        </w:rPr>
        <w:t xml:space="preserve">شتر </w:t>
      </w:r>
      <w:r w:rsidRPr="00CD1242">
        <w:rPr>
          <w:rStyle w:val="Char2"/>
          <w:rFonts w:hint="cs"/>
          <w:rtl/>
        </w:rPr>
        <w:t>ک</w:t>
      </w:r>
      <w:r w:rsidR="00AC5501" w:rsidRPr="00CD1242">
        <w:rPr>
          <w:rStyle w:val="Char2"/>
          <w:rFonts w:hint="cs"/>
          <w:rtl/>
        </w:rPr>
        <w:t>م نم</w:t>
      </w:r>
      <w:r w:rsidRPr="00CD1242">
        <w:rPr>
          <w:rStyle w:val="Char2"/>
          <w:rFonts w:hint="cs"/>
          <w:rtl/>
        </w:rPr>
        <w:t>ی</w:t>
      </w:r>
      <w:r w:rsidR="00AC5501" w:rsidRPr="00CD1242">
        <w:rPr>
          <w:rStyle w:val="Char2"/>
          <w:rFonts w:hint="cs"/>
          <w:rtl/>
        </w:rPr>
        <w:t>‌</w:t>
      </w:r>
      <w:r w:rsidRPr="00CD1242">
        <w:rPr>
          <w:rStyle w:val="Char2"/>
          <w:rFonts w:hint="cs"/>
          <w:rtl/>
        </w:rPr>
        <w:t>ک</w:t>
      </w:r>
      <w:r w:rsidR="00AC5501" w:rsidRPr="00CD1242">
        <w:rPr>
          <w:rStyle w:val="Char2"/>
          <w:rFonts w:hint="cs"/>
          <w:rtl/>
        </w:rPr>
        <w:t>ند».</w:t>
      </w:r>
      <w:r w:rsidR="00AC5501" w:rsidRPr="00CD1242">
        <w:rPr>
          <w:rStyle w:val="Char2"/>
          <w:vertAlign w:val="superscript"/>
          <w:rtl/>
        </w:rPr>
        <w:footnoteReference w:id="876"/>
      </w:r>
      <w:r w:rsidR="00AC5501"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 xml:space="preserve">چه بسا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 xml:space="preserve">ان همچنان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تبشان واضح است،</w:t>
      </w:r>
      <w:r w:rsidR="00982F75">
        <w:rPr>
          <w:rStyle w:val="Char2"/>
        </w:rPr>
        <w:t xml:space="preserve"> </w:t>
      </w:r>
      <w:r w:rsidRPr="00CD1242">
        <w:rPr>
          <w:rStyle w:val="Char2"/>
          <w:rFonts w:hint="cs"/>
          <w:rtl/>
        </w:rPr>
        <w:t>صفات الهی را به عل</w:t>
      </w:r>
      <w:r w:rsidR="003616EF" w:rsidRPr="00CD1242">
        <w:rPr>
          <w:rStyle w:val="Char2"/>
          <w:rFonts w:hint="cs"/>
          <w:rtl/>
        </w:rPr>
        <w:t>ی</w:t>
      </w:r>
      <w:r w:rsidRPr="00CD1242">
        <w:rPr>
          <w:rStyle w:val="Char2"/>
          <w:rFonts w:hint="cs"/>
          <w:rtl/>
        </w:rPr>
        <w:t xml:space="preserve"> نسبت م</w:t>
      </w:r>
      <w:r w:rsidR="003616EF" w:rsidRPr="00CD1242">
        <w:rPr>
          <w:rStyle w:val="Char2"/>
          <w:rFonts w:hint="cs"/>
          <w:rtl/>
        </w:rPr>
        <w:t>ی</w:t>
      </w:r>
      <w:r w:rsidRPr="00CD1242">
        <w:rPr>
          <w:rStyle w:val="Char2"/>
          <w:rFonts w:hint="cs"/>
          <w:rtl/>
        </w:rPr>
        <w:t xml:space="preserve">‌دهند، و همچنان </w:t>
      </w:r>
      <w:r w:rsidR="003616EF" w:rsidRPr="00CD1242">
        <w:rPr>
          <w:rStyle w:val="Char2"/>
          <w:rFonts w:hint="cs"/>
          <w:rtl/>
        </w:rPr>
        <w:t>ک</w:t>
      </w:r>
      <w:r w:rsidRPr="00CD1242">
        <w:rPr>
          <w:rStyle w:val="Char2"/>
          <w:rFonts w:hint="cs"/>
          <w:rtl/>
        </w:rPr>
        <w:t>ه به دروغ و بهتان در ا</w:t>
      </w:r>
      <w:r w:rsidR="003616EF" w:rsidRPr="00CD1242">
        <w:rPr>
          <w:rStyle w:val="Char2"/>
          <w:rFonts w:hint="cs"/>
          <w:rtl/>
        </w:rPr>
        <w:t>ی</w:t>
      </w:r>
      <w:r w:rsidRPr="00CD1242">
        <w:rPr>
          <w:rStyle w:val="Char2"/>
          <w:rFonts w:hint="cs"/>
          <w:rtl/>
        </w:rPr>
        <w:t xml:space="preserve">ن روایت منسوب به ابن‌عباس وجود دارد </w:t>
      </w:r>
      <w:r w:rsidR="003616EF" w:rsidRPr="00CD1242">
        <w:rPr>
          <w:rStyle w:val="Char2"/>
          <w:rFonts w:hint="cs"/>
          <w:rtl/>
        </w:rPr>
        <w:t>ک</w:t>
      </w:r>
      <w:r w:rsidRPr="00CD1242">
        <w:rPr>
          <w:rStyle w:val="Char2"/>
          <w:rFonts w:hint="cs"/>
          <w:rtl/>
        </w:rPr>
        <w:t>ه عقل و د</w:t>
      </w:r>
      <w:r w:rsidR="003616EF" w:rsidRPr="00CD1242">
        <w:rPr>
          <w:rStyle w:val="Char2"/>
          <w:rFonts w:hint="cs"/>
          <w:rtl/>
        </w:rPr>
        <w:t>ی</w:t>
      </w:r>
      <w:r w:rsidRPr="00CD1242">
        <w:rPr>
          <w:rStyle w:val="Char2"/>
          <w:rFonts w:hint="cs"/>
          <w:rtl/>
        </w:rPr>
        <w:t>ن آن را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رد، و آثار جعل</w:t>
      </w:r>
      <w:r w:rsidR="003616EF" w:rsidRPr="00CD1242">
        <w:rPr>
          <w:rStyle w:val="Char2"/>
          <w:rFonts w:hint="cs"/>
          <w:rtl/>
        </w:rPr>
        <w:t>ی</w:t>
      </w:r>
      <w:r w:rsidRPr="00CD1242">
        <w:rPr>
          <w:rStyle w:val="Char2"/>
          <w:rFonts w:hint="cs"/>
          <w:rtl/>
        </w:rPr>
        <w:t xml:space="preserve"> بودن در آن واضح است. اما ادعا</w:t>
      </w:r>
      <w:r w:rsidR="003616EF" w:rsidRPr="00CD1242">
        <w:rPr>
          <w:rStyle w:val="Char2"/>
          <w:rFonts w:hint="cs"/>
          <w:rtl/>
        </w:rPr>
        <w:t>ی</w:t>
      </w:r>
      <w:r w:rsidRPr="00CD1242">
        <w:rPr>
          <w:rStyle w:val="Char2"/>
          <w:rFonts w:hint="cs"/>
          <w:rtl/>
        </w:rPr>
        <w:t xml:space="preserve"> اجماع صحاح اهل سنت بر این که علی اعلم و برتر</w:t>
      </w:r>
      <w:r w:rsidR="003616EF" w:rsidRPr="00CD1242">
        <w:rPr>
          <w:rStyle w:val="Char2"/>
          <w:rFonts w:hint="cs"/>
          <w:rtl/>
        </w:rPr>
        <w:t>ی</w:t>
      </w:r>
      <w:r w:rsidRPr="00CD1242">
        <w:rPr>
          <w:rStyle w:val="Char2"/>
          <w:rFonts w:hint="cs"/>
          <w:rtl/>
        </w:rPr>
        <w:t>ن صحابه است، دروغ</w:t>
      </w:r>
      <w:r w:rsidR="003616EF" w:rsidRPr="00CD1242">
        <w:rPr>
          <w:rStyle w:val="Char2"/>
          <w:rFonts w:hint="cs"/>
          <w:rtl/>
        </w:rPr>
        <w:t>ی</w:t>
      </w:r>
      <w:r w:rsidRPr="00CD1242">
        <w:rPr>
          <w:rStyle w:val="Char2"/>
          <w:rFonts w:hint="cs"/>
          <w:rtl/>
        </w:rPr>
        <w:t xml:space="preserve"> آشکار و افترا</w:t>
      </w:r>
      <w:r w:rsidR="003616EF" w:rsidRPr="00CD1242">
        <w:rPr>
          <w:rStyle w:val="Char2"/>
          <w:rFonts w:hint="cs"/>
          <w:rtl/>
        </w:rPr>
        <w:t>یی</w:t>
      </w:r>
      <w:r w:rsidRPr="00CD1242">
        <w:rPr>
          <w:rStyle w:val="Char2"/>
          <w:rFonts w:hint="cs"/>
          <w:rtl/>
        </w:rPr>
        <w:t xml:space="preserve"> واضح بر اهل سنت است، چون اهل سنت اتفاق دارند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صد</w:t>
      </w:r>
      <w:r w:rsidR="003616EF" w:rsidRPr="00CD1242">
        <w:rPr>
          <w:rStyle w:val="Char2"/>
          <w:rFonts w:hint="cs"/>
          <w:rtl/>
        </w:rPr>
        <w:t>ی</w:t>
      </w:r>
      <w:r w:rsidRPr="00CD1242">
        <w:rPr>
          <w:rStyle w:val="Char2"/>
          <w:rFonts w:hint="cs"/>
          <w:rtl/>
        </w:rPr>
        <w:t>ق و پس از او عمر برتر</w:t>
      </w:r>
      <w:r w:rsidR="003616EF" w:rsidRPr="00CD1242">
        <w:rPr>
          <w:rStyle w:val="Char2"/>
          <w:rFonts w:hint="cs"/>
          <w:rtl/>
        </w:rPr>
        <w:t>ی</w:t>
      </w:r>
      <w:r w:rsidRPr="00CD1242">
        <w:rPr>
          <w:rStyle w:val="Char2"/>
          <w:rFonts w:hint="cs"/>
          <w:rtl/>
        </w:rPr>
        <w:t>ن و عالم ترین صحابه هستند که شرح ا</w:t>
      </w:r>
      <w:r w:rsidR="003616EF" w:rsidRPr="00CD1242">
        <w:rPr>
          <w:rStyle w:val="Char2"/>
          <w:rFonts w:hint="cs"/>
          <w:rtl/>
        </w:rPr>
        <w:t>ی</w:t>
      </w:r>
      <w:r w:rsidRPr="00CD1242">
        <w:rPr>
          <w:rStyle w:val="Char2"/>
          <w:rFonts w:hint="cs"/>
          <w:rtl/>
        </w:rPr>
        <w:t xml:space="preserve">ن موضوع با نقل آثار صحابه و اقوال علما گذشت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اعاد</w:t>
      </w:r>
      <w:r w:rsidR="003616EF" w:rsidRPr="00CD1242">
        <w:rPr>
          <w:rStyle w:val="Char2"/>
          <w:rFonts w:hint="cs"/>
          <w:rtl/>
        </w:rPr>
        <w:t>ه</w:t>
      </w:r>
      <w:r w:rsidRPr="00CD1242">
        <w:rPr>
          <w:rStyle w:val="Char2"/>
          <w:rFonts w:hint="cs"/>
          <w:rtl/>
        </w:rPr>
        <w:t xml:space="preserve"> آن ن</w:t>
      </w:r>
      <w:r w:rsidR="003616EF" w:rsidRPr="00CD1242">
        <w:rPr>
          <w:rStyle w:val="Char2"/>
          <w:rFonts w:hint="cs"/>
          <w:rtl/>
        </w:rPr>
        <w:t>ی</w:t>
      </w:r>
      <w:r w:rsidRPr="00CD1242">
        <w:rPr>
          <w:rStyle w:val="Char2"/>
          <w:rFonts w:hint="cs"/>
          <w:rtl/>
        </w:rPr>
        <w:t>ست و بدانجا مراجعه شود.</w:t>
      </w:r>
    </w:p>
    <w:p w:rsidR="00AC5501" w:rsidRPr="00CD1242" w:rsidRDefault="00AC5501" w:rsidP="00CD1242">
      <w:pPr>
        <w:bidi/>
        <w:ind w:firstLine="284"/>
        <w:jc w:val="lowKashida"/>
        <w:rPr>
          <w:rStyle w:val="Char2"/>
          <w:rtl/>
        </w:rPr>
      </w:pPr>
      <w:r w:rsidRPr="00CD1242">
        <w:rPr>
          <w:rStyle w:val="Char2"/>
          <w:rFonts w:hint="cs"/>
          <w:rtl/>
        </w:rPr>
        <w:t xml:space="preserve">امّا آنچه را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از قول عل</w:t>
      </w:r>
      <w:r w:rsidR="003616EF" w:rsidRPr="00CD1242">
        <w:rPr>
          <w:rStyle w:val="Char2"/>
          <w:rFonts w:hint="cs"/>
          <w:rtl/>
        </w:rPr>
        <w:t>ی</w:t>
      </w:r>
      <w:r w:rsidRPr="00CD1242">
        <w:rPr>
          <w:rStyle w:val="Char2"/>
          <w:rFonts w:hint="cs"/>
          <w:rtl/>
        </w:rPr>
        <w:t xml:space="preserve"> نقل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گفته است: «قبل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مرا از دست بده</w:t>
      </w:r>
      <w:r w:rsidR="003616EF" w:rsidRPr="00CD1242">
        <w:rPr>
          <w:rStyle w:val="Char2"/>
          <w:rFonts w:hint="cs"/>
          <w:rtl/>
        </w:rPr>
        <w:t>ی</w:t>
      </w:r>
      <w:r w:rsidRPr="00CD1242">
        <w:rPr>
          <w:rStyle w:val="Char2"/>
          <w:rFonts w:hint="cs"/>
          <w:rtl/>
        </w:rPr>
        <w:t>د از من بپرس</w:t>
      </w:r>
      <w:r w:rsidR="003616EF" w:rsidRPr="00CD1242">
        <w:rPr>
          <w:rStyle w:val="Char2"/>
          <w:rFonts w:hint="cs"/>
          <w:rtl/>
        </w:rPr>
        <w:t>ی</w:t>
      </w:r>
      <w:r w:rsidRPr="00CD1242">
        <w:rPr>
          <w:rStyle w:val="Char2"/>
          <w:rFonts w:hint="cs"/>
          <w:rtl/>
        </w:rPr>
        <w:t>د» خطاب به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 xml:space="preserve">دام از صحابه </w:t>
      </w:r>
      <w:r w:rsidR="003616EF" w:rsidRPr="00CD1242">
        <w:rPr>
          <w:rStyle w:val="Char2"/>
          <w:rFonts w:hint="cs"/>
          <w:rtl/>
        </w:rPr>
        <w:t>ک</w:t>
      </w:r>
      <w:r w:rsidRPr="00CD1242">
        <w:rPr>
          <w:rStyle w:val="Char2"/>
          <w:rFonts w:hint="cs"/>
          <w:rtl/>
        </w:rPr>
        <w:t>ه هم‌طراز و همانند او در علم هستند چن</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نگفته است، بل</w:t>
      </w:r>
      <w:r w:rsidR="003616EF" w:rsidRPr="00CD1242">
        <w:rPr>
          <w:rStyle w:val="Char2"/>
          <w:rFonts w:hint="cs"/>
          <w:rtl/>
        </w:rPr>
        <w:t>ک</w:t>
      </w:r>
      <w:r w:rsidRPr="00CD1242">
        <w:rPr>
          <w:rStyle w:val="Char2"/>
          <w:rFonts w:hint="cs"/>
          <w:rtl/>
        </w:rPr>
        <w:t>ه در سال</w:t>
      </w:r>
      <w:r w:rsidR="00982F75">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پا</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ح</w:t>
      </w:r>
      <w:r w:rsidR="003616EF" w:rsidRPr="00CD1242">
        <w:rPr>
          <w:rStyle w:val="Char2"/>
          <w:rFonts w:hint="cs"/>
          <w:rtl/>
        </w:rPr>
        <w:t>ی</w:t>
      </w:r>
      <w:r w:rsidRPr="00CD1242">
        <w:rPr>
          <w:rStyle w:val="Char2"/>
          <w:rFonts w:hint="cs"/>
          <w:rtl/>
        </w:rPr>
        <w:t xml:space="preserve">اتش </w:t>
      </w:r>
      <w:r w:rsidR="003616EF" w:rsidRPr="00CD1242">
        <w:rPr>
          <w:rStyle w:val="Char2"/>
          <w:rFonts w:hint="cs"/>
          <w:rtl/>
        </w:rPr>
        <w:t>ک</w:t>
      </w:r>
      <w:r w:rsidRPr="00CD1242">
        <w:rPr>
          <w:rStyle w:val="Char2"/>
          <w:rFonts w:hint="cs"/>
          <w:rtl/>
        </w:rPr>
        <w:t>ه به عراق رفت آن را خطاب به اهل عراق گفت چون عده‌ا</w:t>
      </w:r>
      <w:r w:rsidR="003616EF" w:rsidRPr="00CD1242">
        <w:rPr>
          <w:rStyle w:val="Char2"/>
          <w:rFonts w:hint="cs"/>
          <w:rtl/>
        </w:rPr>
        <w:t>ی</w:t>
      </w:r>
      <w:r w:rsidRPr="00CD1242">
        <w:rPr>
          <w:rStyle w:val="Char2"/>
          <w:rFonts w:hint="cs"/>
          <w:rtl/>
        </w:rPr>
        <w:t xml:space="preserve"> مسلمان شدند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فقه نم</w:t>
      </w:r>
      <w:r w:rsidR="003616EF" w:rsidRPr="00CD1242">
        <w:rPr>
          <w:rStyle w:val="Char2"/>
          <w:rFonts w:hint="cs"/>
          <w:rtl/>
        </w:rPr>
        <w:t>ی</w:t>
      </w:r>
      <w:r w:rsidRPr="00CD1242">
        <w:rPr>
          <w:rStyle w:val="Char2"/>
          <w:rFonts w:hint="cs"/>
          <w:rtl/>
        </w:rPr>
        <w:t>‌دانستند و مردم به علم او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در نتیجه</w:t>
      </w:r>
      <w:r w:rsidR="000E0383" w:rsidRPr="00CD1242">
        <w:rPr>
          <w:rStyle w:val="Char2"/>
          <w:rFonts w:hint="cs"/>
          <w:rtl/>
        </w:rPr>
        <w:t xml:space="preserve"> آن‌ها </w:t>
      </w:r>
      <w:r w:rsidRPr="00CD1242">
        <w:rPr>
          <w:rStyle w:val="Char2"/>
          <w:rFonts w:hint="cs"/>
          <w:rtl/>
        </w:rPr>
        <w:t>را</w:t>
      </w:r>
      <w:r w:rsidR="00740248">
        <w:rPr>
          <w:rStyle w:val="Char2"/>
          <w:rFonts w:hint="cs"/>
          <w:rtl/>
        </w:rPr>
        <w:t xml:space="preserve"> </w:t>
      </w:r>
      <w:r w:rsidRPr="00CD1242">
        <w:rPr>
          <w:rStyle w:val="Char2"/>
          <w:rFonts w:hint="cs"/>
          <w:rtl/>
        </w:rPr>
        <w:t>به تفقه و پرسش تشو</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رد بر استدلال رافض</w:t>
      </w:r>
      <w:r w:rsidR="003616EF" w:rsidRPr="00CD1242">
        <w:rPr>
          <w:rStyle w:val="Char2"/>
          <w:rFonts w:hint="cs"/>
          <w:rtl/>
        </w:rPr>
        <w:t>ی</w:t>
      </w:r>
      <w:r w:rsidRPr="00CD1242">
        <w:rPr>
          <w:rStyle w:val="Char2"/>
          <w:rFonts w:hint="cs"/>
          <w:rtl/>
        </w:rPr>
        <w:t>ان به ا</w:t>
      </w:r>
      <w:r w:rsidR="003616EF" w:rsidRPr="00CD1242">
        <w:rPr>
          <w:rStyle w:val="Char2"/>
          <w:rFonts w:hint="cs"/>
          <w:rtl/>
        </w:rPr>
        <w:t>ی</w:t>
      </w:r>
      <w:r w:rsidRPr="00CD1242">
        <w:rPr>
          <w:rStyle w:val="Char2"/>
          <w:rFonts w:hint="cs"/>
          <w:rtl/>
        </w:rPr>
        <w:t>ن روایت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«بدون ش</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گفته را در مد</w:t>
      </w:r>
      <w:r w:rsidR="003616EF" w:rsidRPr="00CD1242">
        <w:rPr>
          <w:rStyle w:val="Char2"/>
          <w:rFonts w:hint="cs"/>
          <w:rtl/>
        </w:rPr>
        <w:t>ی</w:t>
      </w:r>
      <w:r w:rsidRPr="00CD1242">
        <w:rPr>
          <w:rStyle w:val="Char2"/>
          <w:rFonts w:hint="cs"/>
          <w:rtl/>
        </w:rPr>
        <w:t>نه و ب</w:t>
      </w:r>
      <w:r w:rsidR="003616EF" w:rsidRPr="00CD1242">
        <w:rPr>
          <w:rStyle w:val="Char2"/>
          <w:rFonts w:hint="cs"/>
          <w:rtl/>
        </w:rPr>
        <w:t>ی</w:t>
      </w:r>
      <w:r w:rsidRPr="00CD1242">
        <w:rPr>
          <w:rStyle w:val="Char2"/>
          <w:rFonts w:hint="cs"/>
          <w:rtl/>
        </w:rPr>
        <w:t>ن مهاجرین و انصار نگفته است، زیرا</w:t>
      </w:r>
      <w:r w:rsidR="000E0383" w:rsidRPr="00CD1242">
        <w:rPr>
          <w:rStyle w:val="Char2"/>
          <w:rFonts w:hint="cs"/>
          <w:rtl/>
        </w:rPr>
        <w:t xml:space="preserve"> آن‌ها </w:t>
      </w:r>
      <w:r w:rsidRPr="00CD1242">
        <w:rPr>
          <w:rStyle w:val="Char2"/>
          <w:rFonts w:hint="cs"/>
          <w:rtl/>
        </w:rPr>
        <w:t xml:space="preserve">مثل او کسب علم </w:t>
      </w:r>
      <w:r w:rsidR="003616EF" w:rsidRPr="00CD1242">
        <w:rPr>
          <w:rStyle w:val="Char2"/>
          <w:rFonts w:hint="cs"/>
          <w:rtl/>
        </w:rPr>
        <w:t>ک</w:t>
      </w:r>
      <w:r w:rsidRPr="00CD1242">
        <w:rPr>
          <w:rStyle w:val="Char2"/>
          <w:rFonts w:hint="cs"/>
          <w:rtl/>
        </w:rPr>
        <w:t>رده‌</w:t>
      </w:r>
      <w:r w:rsidR="00740248">
        <w:rPr>
          <w:rStyle w:val="Char2"/>
          <w:rFonts w:hint="cs"/>
          <w:rtl/>
        </w:rPr>
        <w:t xml:space="preserve"> </w:t>
      </w:r>
      <w:r w:rsidRPr="00CD1242">
        <w:rPr>
          <w:rStyle w:val="Char2"/>
          <w:rFonts w:hint="cs"/>
          <w:rtl/>
        </w:rPr>
        <w:t>و م</w:t>
      </w:r>
      <w:r w:rsidR="003616EF" w:rsidRPr="00CD1242">
        <w:rPr>
          <w:rStyle w:val="Char2"/>
          <w:rFonts w:hint="cs"/>
          <w:rtl/>
        </w:rPr>
        <w:t>ی</w:t>
      </w:r>
      <w:r w:rsidRPr="00CD1242">
        <w:rPr>
          <w:rStyle w:val="Char2"/>
          <w:rFonts w:hint="cs"/>
          <w:rtl/>
        </w:rPr>
        <w:t>‌دانستند، بل</w:t>
      </w:r>
      <w:r w:rsidR="003616EF" w:rsidRPr="00CD1242">
        <w:rPr>
          <w:rStyle w:val="Char2"/>
          <w:rFonts w:hint="cs"/>
          <w:rtl/>
        </w:rPr>
        <w:t>ک</w:t>
      </w:r>
      <w:r w:rsidRPr="00CD1242">
        <w:rPr>
          <w:rStyle w:val="Char2"/>
          <w:rFonts w:hint="cs"/>
          <w:rtl/>
        </w:rPr>
        <w:t xml:space="preserve">ه آن را زمانی گفت </w:t>
      </w:r>
      <w:r w:rsidR="003616EF" w:rsidRPr="00CD1242">
        <w:rPr>
          <w:rStyle w:val="Char2"/>
          <w:rFonts w:hint="cs"/>
          <w:rtl/>
        </w:rPr>
        <w:t>ک</w:t>
      </w:r>
      <w:r w:rsidRPr="00CD1242">
        <w:rPr>
          <w:rStyle w:val="Char2"/>
          <w:rFonts w:hint="cs"/>
          <w:rtl/>
        </w:rPr>
        <w:t>ه به عراق رفت و افراد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به دین اسلام در‌آمدند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 ز</w:t>
      </w:r>
      <w:r w:rsidR="003616EF" w:rsidRPr="00CD1242">
        <w:rPr>
          <w:rStyle w:val="Char2"/>
          <w:rFonts w:hint="cs"/>
          <w:rtl/>
        </w:rPr>
        <w:t>ی</w:t>
      </w:r>
      <w:r w:rsidRPr="00CD1242">
        <w:rPr>
          <w:rStyle w:val="Char2"/>
          <w:rFonts w:hint="cs"/>
          <w:rtl/>
        </w:rPr>
        <w:t>اد</w:t>
      </w:r>
      <w:r w:rsidR="003616EF" w:rsidRPr="00CD1242">
        <w:rPr>
          <w:rStyle w:val="Char2"/>
          <w:rFonts w:hint="cs"/>
          <w:rtl/>
        </w:rPr>
        <w:t>ی</w:t>
      </w:r>
      <w:r w:rsidRPr="00CD1242">
        <w:rPr>
          <w:rStyle w:val="Char2"/>
          <w:rFonts w:hint="cs"/>
          <w:rtl/>
        </w:rPr>
        <w:t xml:space="preserve"> را از د</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‌دانستند، و او امام بوده و بر او واجب بود به</w:t>
      </w:r>
      <w:r w:rsidR="000E0383" w:rsidRPr="00CD1242">
        <w:rPr>
          <w:rStyle w:val="Char2"/>
          <w:rFonts w:hint="cs"/>
          <w:rtl/>
        </w:rPr>
        <w:t xml:space="preserve"> آن‌ها </w:t>
      </w:r>
      <w:r w:rsidRPr="00CD1242">
        <w:rPr>
          <w:rStyle w:val="Char2"/>
          <w:rFonts w:hint="cs"/>
          <w:rtl/>
        </w:rPr>
        <w:t>فتوا داده و</w:t>
      </w:r>
      <w:r w:rsidR="000E0383" w:rsidRPr="00CD1242">
        <w:rPr>
          <w:rStyle w:val="Char2"/>
          <w:rFonts w:hint="cs"/>
          <w:rtl/>
        </w:rPr>
        <w:t xml:space="preserve"> آن‌ها </w:t>
      </w:r>
      <w:r w:rsidRPr="00CD1242">
        <w:rPr>
          <w:rStyle w:val="Char2"/>
          <w:rFonts w:hint="cs"/>
          <w:rtl/>
        </w:rPr>
        <w:t>را تعل</w:t>
      </w:r>
      <w:r w:rsidR="003616EF" w:rsidRPr="00CD1242">
        <w:rPr>
          <w:rStyle w:val="Char2"/>
          <w:rFonts w:hint="cs"/>
          <w:rtl/>
        </w:rPr>
        <w:t>ی</w:t>
      </w:r>
      <w:r w:rsidRPr="00CD1242">
        <w:rPr>
          <w:rStyle w:val="Char2"/>
          <w:rFonts w:hint="cs"/>
          <w:rtl/>
        </w:rPr>
        <w:t>م دهد از این رو آن را گفت تا بدانها آموخته و فتو</w:t>
      </w:r>
      <w:r w:rsidR="003616EF" w:rsidRPr="00CD1242">
        <w:rPr>
          <w:rStyle w:val="Char2"/>
          <w:rFonts w:hint="cs"/>
          <w:rtl/>
        </w:rPr>
        <w:t>ی</w:t>
      </w:r>
      <w:r w:rsidRPr="00CD1242">
        <w:rPr>
          <w:rStyle w:val="Char2"/>
          <w:rFonts w:hint="cs"/>
          <w:rtl/>
        </w:rPr>
        <w:t xml:space="preserve"> دهد، همچنان </w:t>
      </w:r>
      <w:r w:rsidR="003616EF" w:rsidRPr="00CD1242">
        <w:rPr>
          <w:rStyle w:val="Char2"/>
          <w:rFonts w:hint="cs"/>
          <w:rtl/>
        </w:rPr>
        <w:t>ک</w:t>
      </w:r>
      <w:r w:rsidRPr="00CD1242">
        <w:rPr>
          <w:rStyle w:val="Char2"/>
          <w:rFonts w:hint="cs"/>
          <w:rtl/>
        </w:rPr>
        <w:t xml:space="preserve">ه آن عده از صحابه </w:t>
      </w:r>
      <w:r w:rsidR="003616EF" w:rsidRPr="00CD1242">
        <w:rPr>
          <w:rStyle w:val="Char2"/>
          <w:rFonts w:hint="cs"/>
          <w:rtl/>
        </w:rPr>
        <w:t>ک</w:t>
      </w:r>
      <w:r w:rsidRPr="00CD1242">
        <w:rPr>
          <w:rStyle w:val="Char2"/>
          <w:rFonts w:hint="cs"/>
          <w:rtl/>
        </w:rPr>
        <w:t>ه عمرشان طولان</w:t>
      </w:r>
      <w:r w:rsidR="003616EF" w:rsidRPr="00CD1242">
        <w:rPr>
          <w:rStyle w:val="Char2"/>
          <w:rFonts w:hint="cs"/>
          <w:rtl/>
        </w:rPr>
        <w:t>ی</w:t>
      </w:r>
      <w:r w:rsidRPr="00CD1242">
        <w:rPr>
          <w:rStyle w:val="Char2"/>
          <w:rFonts w:hint="cs"/>
          <w:rtl/>
        </w:rPr>
        <w:t xml:space="preserve"> شده و مردم به علم</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احاد</w:t>
      </w:r>
      <w:r w:rsidR="003616EF" w:rsidRPr="00CD1242">
        <w:rPr>
          <w:rStyle w:val="Char2"/>
          <w:rFonts w:hint="cs"/>
          <w:rtl/>
        </w:rPr>
        <w:t>ی</w:t>
      </w:r>
      <w:r w:rsidRPr="00CD1242">
        <w:rPr>
          <w:rStyle w:val="Char2"/>
          <w:rFonts w:hint="cs"/>
          <w:rtl/>
        </w:rPr>
        <w:t xml:space="preserve">ث زیادی نقل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خلفا</w:t>
      </w:r>
      <w:r w:rsidR="003616EF" w:rsidRPr="00CD1242">
        <w:rPr>
          <w:rStyle w:val="Char2"/>
          <w:rFonts w:hint="cs"/>
          <w:rtl/>
        </w:rPr>
        <w:t>ی</w:t>
      </w:r>
      <w:r w:rsidRPr="00CD1242">
        <w:rPr>
          <w:rStyle w:val="Char2"/>
          <w:rFonts w:hint="cs"/>
          <w:rtl/>
        </w:rPr>
        <w:t xml:space="preserve"> اربعه و بزرگان صحابه آن را روا</w:t>
      </w:r>
      <w:r w:rsidR="003616EF" w:rsidRPr="00CD1242">
        <w:rPr>
          <w:rStyle w:val="Char2"/>
          <w:rFonts w:hint="cs"/>
          <w:rtl/>
        </w:rPr>
        <w:t>ی</w:t>
      </w:r>
      <w:r w:rsidRPr="00CD1242">
        <w:rPr>
          <w:rStyle w:val="Char2"/>
          <w:rFonts w:hint="cs"/>
          <w:rtl/>
        </w:rPr>
        <w:t>ت ن</w:t>
      </w:r>
      <w:r w:rsidR="003616EF" w:rsidRPr="00CD1242">
        <w:rPr>
          <w:rStyle w:val="Char2"/>
          <w:rFonts w:hint="cs"/>
          <w:rtl/>
        </w:rPr>
        <w:t>ک</w:t>
      </w:r>
      <w:r w:rsidRPr="00CD1242">
        <w:rPr>
          <w:rStyle w:val="Char2"/>
          <w:rFonts w:hint="cs"/>
          <w:rtl/>
        </w:rPr>
        <w:t>رده‌ بودند، چون</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نقل آن نداشتند،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w:t>
      </w:r>
      <w:r w:rsidR="000E0383" w:rsidRPr="00CD1242">
        <w:rPr>
          <w:rStyle w:val="Char2"/>
          <w:rFonts w:hint="cs"/>
          <w:rtl/>
        </w:rPr>
        <w:t xml:space="preserve"> آن‌ها </w:t>
      </w:r>
      <w:r w:rsidRPr="00CD1242">
        <w:rPr>
          <w:rStyle w:val="Char2"/>
          <w:rFonts w:hint="cs"/>
          <w:rtl/>
        </w:rPr>
        <w:t>بودند آن را م</w:t>
      </w:r>
      <w:r w:rsidR="003616EF" w:rsidRPr="00CD1242">
        <w:rPr>
          <w:rStyle w:val="Char2"/>
          <w:rFonts w:hint="cs"/>
          <w:rtl/>
        </w:rPr>
        <w:t>ی</w:t>
      </w:r>
      <w:r w:rsidRPr="00CD1242">
        <w:rPr>
          <w:rStyle w:val="Char2"/>
          <w:rFonts w:hint="cs"/>
          <w:rtl/>
        </w:rPr>
        <w:t>‌دانستند و بد</w:t>
      </w:r>
      <w:r w:rsidR="003616EF" w:rsidRPr="00CD1242">
        <w:rPr>
          <w:rStyle w:val="Char2"/>
          <w:rFonts w:hint="cs"/>
          <w:rtl/>
        </w:rPr>
        <w:t>ی</w:t>
      </w:r>
      <w:r w:rsidRPr="00CD1242">
        <w:rPr>
          <w:rStyle w:val="Char2"/>
          <w:rFonts w:hint="cs"/>
          <w:rtl/>
        </w:rPr>
        <w:t xml:space="preserve">ن خاطر است </w:t>
      </w:r>
      <w:r w:rsidR="003616EF" w:rsidRPr="00CD1242">
        <w:rPr>
          <w:rStyle w:val="Char2"/>
          <w:rFonts w:hint="cs"/>
          <w:rtl/>
        </w:rPr>
        <w:t>ک</w:t>
      </w:r>
      <w:r w:rsidRPr="00CD1242">
        <w:rPr>
          <w:rStyle w:val="Char2"/>
          <w:rFonts w:hint="cs"/>
          <w:rtl/>
        </w:rPr>
        <w:t>ه از ابن عمر و ابن عباس و عا</w:t>
      </w:r>
      <w:r w:rsidR="003616EF" w:rsidRPr="00CD1242">
        <w:rPr>
          <w:rStyle w:val="Char2"/>
          <w:rFonts w:hint="cs"/>
          <w:rtl/>
        </w:rPr>
        <w:t>ی</w:t>
      </w:r>
      <w:r w:rsidRPr="00CD1242">
        <w:rPr>
          <w:rStyle w:val="Char2"/>
          <w:rFonts w:hint="cs"/>
          <w:rtl/>
        </w:rPr>
        <w:t>شه و انس و جابر و ابوسع</w:t>
      </w:r>
      <w:r w:rsidR="003616EF" w:rsidRPr="00CD1242">
        <w:rPr>
          <w:rStyle w:val="Char2"/>
          <w:rFonts w:hint="cs"/>
          <w:rtl/>
        </w:rPr>
        <w:t>ی</w:t>
      </w:r>
      <w:r w:rsidRPr="00CD1242">
        <w:rPr>
          <w:rStyle w:val="Char2"/>
          <w:rFonts w:hint="cs"/>
          <w:rtl/>
        </w:rPr>
        <w:t>د و امثال</w:t>
      </w:r>
      <w:r w:rsidR="000E0383" w:rsidRPr="00CD1242">
        <w:rPr>
          <w:rStyle w:val="Char2"/>
          <w:rFonts w:hint="cs"/>
          <w:rtl/>
        </w:rPr>
        <w:t xml:space="preserve"> آن‌ها </w:t>
      </w:r>
      <w:r w:rsidRPr="00CD1242">
        <w:rPr>
          <w:rStyle w:val="Char2"/>
          <w:rFonts w:hint="cs"/>
          <w:rtl/>
        </w:rPr>
        <w:t>از صحابه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w:t>
      </w:r>
      <w:r w:rsidR="003616EF" w:rsidRPr="00CD1242">
        <w:rPr>
          <w:rStyle w:val="Char2"/>
          <w:rFonts w:hint="cs"/>
          <w:rtl/>
        </w:rPr>
        <w:t>ک</w:t>
      </w:r>
      <w:r w:rsidRPr="00CD1242">
        <w:rPr>
          <w:rStyle w:val="Char2"/>
          <w:rFonts w:hint="cs"/>
          <w:rtl/>
        </w:rPr>
        <w:t>ه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و عمر روا</w:t>
      </w:r>
      <w:r w:rsidR="003616EF" w:rsidRPr="00CD1242">
        <w:rPr>
          <w:rStyle w:val="Char2"/>
          <w:rFonts w:hint="cs"/>
          <w:rtl/>
        </w:rPr>
        <w:t>ی</w:t>
      </w:r>
      <w:r w:rsidRPr="00CD1242">
        <w:rPr>
          <w:rStyle w:val="Char2"/>
          <w:rFonts w:hint="cs"/>
          <w:rtl/>
        </w:rPr>
        <w:t>ت نشده است،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عمر و عل</w:t>
      </w:r>
      <w:r w:rsidR="003616EF" w:rsidRPr="00CD1242">
        <w:rPr>
          <w:rStyle w:val="Char2"/>
          <w:rFonts w:hint="cs"/>
          <w:rtl/>
        </w:rPr>
        <w:t>ی</w:t>
      </w:r>
      <w:r w:rsidRPr="00CD1242">
        <w:rPr>
          <w:rStyle w:val="Char2"/>
          <w:rFonts w:hint="cs"/>
          <w:rtl/>
        </w:rPr>
        <w:t xml:space="preserve"> از هم</w:t>
      </w:r>
      <w:r w:rsidR="003616EF" w:rsidRPr="00CD1242">
        <w:rPr>
          <w:rStyle w:val="Char2"/>
          <w:rFonts w:hint="cs"/>
          <w:rtl/>
        </w:rPr>
        <w:t>ه</w:t>
      </w:r>
      <w:r w:rsidR="00607543">
        <w:rPr>
          <w:rStyle w:val="Char2"/>
          <w:rFonts w:hint="cs"/>
          <w:rtl/>
        </w:rPr>
        <w:t xml:space="preserve"> این‌ها </w:t>
      </w:r>
      <w:r w:rsidRPr="00CD1242">
        <w:rPr>
          <w:rStyle w:val="Char2"/>
          <w:rFonts w:hint="cs"/>
          <w:rtl/>
        </w:rPr>
        <w:t>عالم‌تر بودند. امّا به علم این افراد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دا شده، چون وفات</w:t>
      </w:r>
      <w:r w:rsidR="000E0383" w:rsidRPr="00CD1242">
        <w:rPr>
          <w:rStyle w:val="Char2"/>
          <w:rFonts w:hint="cs"/>
          <w:rtl/>
        </w:rPr>
        <w:t xml:space="preserve"> آن‌ها </w:t>
      </w:r>
      <w:r w:rsidRPr="00CD1242">
        <w:rPr>
          <w:rStyle w:val="Char2"/>
          <w:rFonts w:hint="cs"/>
          <w:rtl/>
        </w:rPr>
        <w:t xml:space="preserve">بعد از وفات علی و عمر بود،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سابق</w:t>
      </w:r>
      <w:r w:rsidR="003616EF" w:rsidRPr="00CD1242">
        <w:rPr>
          <w:rStyle w:val="Char2"/>
          <w:rFonts w:hint="cs"/>
          <w:rtl/>
        </w:rPr>
        <w:t>ی</w:t>
      </w:r>
      <w:r w:rsidRPr="00CD1242">
        <w:rPr>
          <w:rStyle w:val="Char2"/>
          <w:rFonts w:hint="cs"/>
          <w:rtl/>
        </w:rPr>
        <w:t>ن را ند</w:t>
      </w:r>
      <w:r w:rsidR="003616EF" w:rsidRPr="00CD1242">
        <w:rPr>
          <w:rStyle w:val="Char2"/>
          <w:rFonts w:hint="cs"/>
          <w:rtl/>
        </w:rPr>
        <w:t>ی</w:t>
      </w:r>
      <w:r w:rsidRPr="00CD1242">
        <w:rPr>
          <w:rStyle w:val="Char2"/>
          <w:rFonts w:hint="cs"/>
          <w:rtl/>
        </w:rPr>
        <w:t>دند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از آنان بپرسند و آنان هم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به این مسلمانان تعل</w:t>
      </w:r>
      <w:r w:rsidR="003616EF" w:rsidRPr="00CD1242">
        <w:rPr>
          <w:rStyle w:val="Char2"/>
          <w:rFonts w:hint="cs"/>
          <w:rtl/>
        </w:rPr>
        <w:t>ی</w:t>
      </w:r>
      <w:r w:rsidRPr="00CD1242">
        <w:rPr>
          <w:rStyle w:val="Char2"/>
          <w:rFonts w:hint="cs"/>
          <w:rtl/>
        </w:rPr>
        <w:t>م داده و احاد</w:t>
      </w:r>
      <w:r w:rsidR="003616EF" w:rsidRPr="00CD1242">
        <w:rPr>
          <w:rStyle w:val="Char2"/>
          <w:rFonts w:hint="cs"/>
          <w:rtl/>
        </w:rPr>
        <w:t>ی</w:t>
      </w:r>
      <w:r w:rsidRPr="00CD1242">
        <w:rPr>
          <w:rStyle w:val="Char2"/>
          <w:rFonts w:hint="cs"/>
          <w:rtl/>
        </w:rPr>
        <w:t>ث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نند. گفت</w:t>
      </w:r>
      <w:r w:rsidR="003616EF" w:rsidRPr="00CD1242">
        <w:rPr>
          <w:rStyle w:val="Char2"/>
          <w:rFonts w:hint="cs"/>
          <w:rtl/>
        </w:rPr>
        <w:t>ه</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خطاب به </w:t>
      </w:r>
      <w:r w:rsidR="003616EF" w:rsidRPr="00CD1242">
        <w:rPr>
          <w:rStyle w:val="Char2"/>
          <w:rFonts w:hint="cs"/>
          <w:rtl/>
        </w:rPr>
        <w:t>ک</w:t>
      </w:r>
      <w:r w:rsidRPr="00CD1242">
        <w:rPr>
          <w:rStyle w:val="Char2"/>
          <w:rFonts w:hint="cs"/>
          <w:rtl/>
        </w:rPr>
        <w:t>وف</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«از من بپرس</w:t>
      </w:r>
      <w:r w:rsidR="003616EF" w:rsidRPr="00CD1242">
        <w:rPr>
          <w:rStyle w:val="Char2"/>
          <w:rFonts w:hint="cs"/>
          <w:rtl/>
        </w:rPr>
        <w:t>ی</w:t>
      </w:r>
      <w:r w:rsidRPr="00CD1242">
        <w:rPr>
          <w:rStyle w:val="Char2"/>
          <w:rFonts w:hint="cs"/>
          <w:rtl/>
        </w:rPr>
        <w:t xml:space="preserve">د </w:t>
      </w:r>
      <w:r w:rsidRPr="00CD1242">
        <w:rPr>
          <w:rFonts w:ascii="Times New Roman" w:hAnsi="Times New Roman" w:cs="Times New Roman" w:hint="cs"/>
          <w:sz w:val="28"/>
          <w:szCs w:val="28"/>
          <w:rtl/>
        </w:rPr>
        <w:t>…</w:t>
      </w:r>
      <w:r w:rsidRPr="00CD1242">
        <w:rPr>
          <w:rStyle w:val="Char2"/>
          <w:rFonts w:hint="cs"/>
          <w:rtl/>
        </w:rPr>
        <w:t>» ن</w:t>
      </w:r>
      <w:r w:rsidR="003616EF" w:rsidRPr="00CD1242">
        <w:rPr>
          <w:rStyle w:val="Char2"/>
          <w:rFonts w:hint="cs"/>
          <w:rtl/>
        </w:rPr>
        <w:t>ی</w:t>
      </w:r>
      <w:r w:rsidRPr="00CD1242">
        <w:rPr>
          <w:rStyle w:val="Char2"/>
          <w:rFonts w:hint="cs"/>
          <w:rtl/>
        </w:rPr>
        <w:t>ز از ا</w:t>
      </w:r>
      <w:r w:rsidR="003616EF" w:rsidRPr="00CD1242">
        <w:rPr>
          <w:rStyle w:val="Char2"/>
          <w:rFonts w:hint="cs"/>
          <w:rtl/>
        </w:rPr>
        <w:t>ی</w:t>
      </w:r>
      <w:r w:rsidRPr="00CD1242">
        <w:rPr>
          <w:rStyle w:val="Char2"/>
          <w:rFonts w:hint="cs"/>
          <w:rtl/>
        </w:rPr>
        <w:t>ن مقوله است. علی ا</w:t>
      </w:r>
      <w:r w:rsidR="003616EF" w:rsidRPr="00CD1242">
        <w:rPr>
          <w:rStyle w:val="Char2"/>
          <w:rFonts w:hint="cs"/>
          <w:rtl/>
        </w:rPr>
        <w:t>ی</w:t>
      </w:r>
      <w:r w:rsidRPr="00CD1242">
        <w:rPr>
          <w:rStyle w:val="Char2"/>
          <w:rFonts w:hint="cs"/>
          <w:rtl/>
        </w:rPr>
        <w:t>ن گفته را خطاب به ابن‌مسعود و معاذ و اب</w:t>
      </w:r>
      <w:r w:rsidR="003616EF" w:rsidRPr="00CD1242">
        <w:rPr>
          <w:rStyle w:val="Char2"/>
          <w:rFonts w:hint="cs"/>
          <w:rtl/>
        </w:rPr>
        <w:t>ی</w:t>
      </w:r>
      <w:r w:rsidRPr="00CD1242">
        <w:rPr>
          <w:rStyle w:val="Char2"/>
          <w:rFonts w:hint="cs"/>
          <w:rtl/>
        </w:rPr>
        <w:t>‌بن‌</w:t>
      </w:r>
      <w:r w:rsidR="003616EF" w:rsidRPr="00CD1242">
        <w:rPr>
          <w:rStyle w:val="Char2"/>
          <w:rFonts w:hint="cs"/>
          <w:rtl/>
        </w:rPr>
        <w:t>ک</w:t>
      </w:r>
      <w:r w:rsidRPr="00CD1242">
        <w:rPr>
          <w:rStyle w:val="Char2"/>
          <w:rFonts w:hint="cs"/>
          <w:rtl/>
        </w:rPr>
        <w:t>عب و ابودرداء و امثال</w:t>
      </w:r>
      <w:r w:rsidR="000E0383" w:rsidRPr="00CD1242">
        <w:rPr>
          <w:rStyle w:val="Char2"/>
          <w:rFonts w:hint="cs"/>
          <w:rtl/>
        </w:rPr>
        <w:t xml:space="preserve"> آن‌ها </w:t>
      </w:r>
      <w:r w:rsidRPr="00CD1242">
        <w:rPr>
          <w:rStyle w:val="Char2"/>
          <w:rFonts w:hint="cs"/>
          <w:rtl/>
        </w:rPr>
        <w:t>نگفت، تا چه رسد به اینکه چن</w:t>
      </w:r>
      <w:r w:rsidR="003616EF" w:rsidRPr="00CD1242">
        <w:rPr>
          <w:rStyle w:val="Char2"/>
          <w:rFonts w:hint="cs"/>
          <w:rtl/>
        </w:rPr>
        <w:t>ی</w:t>
      </w:r>
      <w:r w:rsidRPr="00CD1242">
        <w:rPr>
          <w:rStyle w:val="Char2"/>
          <w:rFonts w:hint="cs"/>
          <w:rtl/>
        </w:rPr>
        <w:t>ن گفته‌ا</w:t>
      </w:r>
      <w:r w:rsidR="003616EF" w:rsidRPr="00CD1242">
        <w:rPr>
          <w:rStyle w:val="Char2"/>
          <w:rFonts w:hint="cs"/>
          <w:rtl/>
        </w:rPr>
        <w:t>ی</w:t>
      </w:r>
      <w:r w:rsidRPr="00CD1242">
        <w:rPr>
          <w:rStyle w:val="Char2"/>
          <w:rFonts w:hint="cs"/>
          <w:rtl/>
        </w:rPr>
        <w:t xml:space="preserve"> را خطاب به عمر و عثمان بگو</w:t>
      </w:r>
      <w:r w:rsidR="003616EF" w:rsidRPr="00CD1242">
        <w:rPr>
          <w:rStyle w:val="Char2"/>
          <w:rFonts w:hint="cs"/>
          <w:rtl/>
        </w:rPr>
        <w:t>ی</w:t>
      </w:r>
      <w:r w:rsidRPr="00CD1242">
        <w:rPr>
          <w:rStyle w:val="Char2"/>
          <w:rFonts w:hint="cs"/>
          <w:rtl/>
        </w:rPr>
        <w:t>د.</w:t>
      </w:r>
      <w:r w:rsidR="00607543">
        <w:rPr>
          <w:rStyle w:val="Char2"/>
          <w:rFonts w:hint="cs"/>
          <w:rtl/>
        </w:rPr>
        <w:t xml:space="preserve"> این‌ها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نبودند </w:t>
      </w:r>
      <w:r w:rsidR="003616EF" w:rsidRPr="00CD1242">
        <w:rPr>
          <w:rStyle w:val="Char2"/>
          <w:rFonts w:hint="cs"/>
          <w:rtl/>
        </w:rPr>
        <w:t>ک</w:t>
      </w:r>
      <w:r w:rsidRPr="00CD1242">
        <w:rPr>
          <w:rStyle w:val="Char2"/>
          <w:rFonts w:hint="cs"/>
          <w:rtl/>
        </w:rPr>
        <w:t>ه از او بپرسند و معاذ و أب</w:t>
      </w:r>
      <w:r w:rsidR="003616EF" w:rsidRPr="00CD1242">
        <w:rPr>
          <w:rStyle w:val="Char2"/>
          <w:rFonts w:hint="cs"/>
          <w:rtl/>
        </w:rPr>
        <w:t>ی</w:t>
      </w:r>
      <w:r w:rsidRPr="00CD1242">
        <w:rPr>
          <w:rStyle w:val="Char2"/>
          <w:rFonts w:hint="cs"/>
          <w:rtl/>
        </w:rPr>
        <w:t xml:space="preserve"> و ابن‌مسعود هرگز از صحاب</w:t>
      </w:r>
      <w:r w:rsidR="003616EF" w:rsidRPr="00CD1242">
        <w:rPr>
          <w:rStyle w:val="Char2"/>
          <w:rFonts w:hint="cs"/>
          <w:rtl/>
        </w:rPr>
        <w:t>ی</w:t>
      </w:r>
      <w:r w:rsidRPr="00CD1242">
        <w:rPr>
          <w:rStyle w:val="Char2"/>
          <w:rFonts w:hint="cs"/>
          <w:rtl/>
        </w:rPr>
        <w:t>ان پا</w:t>
      </w:r>
      <w:r w:rsidR="003616EF" w:rsidRPr="00CD1242">
        <w:rPr>
          <w:rStyle w:val="Char2"/>
          <w:rFonts w:hint="cs"/>
          <w:rtl/>
        </w:rPr>
        <w:t>یی</w:t>
      </w:r>
      <w:r w:rsidRPr="00CD1242">
        <w:rPr>
          <w:rStyle w:val="Char2"/>
          <w:rFonts w:hint="cs"/>
          <w:rtl/>
        </w:rPr>
        <w:t>ن‌تر از او نپرس</w:t>
      </w:r>
      <w:r w:rsidR="003616EF" w:rsidRPr="00CD1242">
        <w:rPr>
          <w:rStyle w:val="Char2"/>
          <w:rFonts w:hint="cs"/>
          <w:rtl/>
        </w:rPr>
        <w:t>ی</w:t>
      </w:r>
      <w:r w:rsidRPr="00CD1242">
        <w:rPr>
          <w:rStyle w:val="Char2"/>
          <w:rFonts w:hint="cs"/>
          <w:rtl/>
        </w:rPr>
        <w:t>دند، بل</w:t>
      </w:r>
      <w:r w:rsidR="003616EF" w:rsidRPr="00CD1242">
        <w:rPr>
          <w:rStyle w:val="Char2"/>
          <w:rFonts w:hint="cs"/>
          <w:rtl/>
        </w:rPr>
        <w:t>ک</w:t>
      </w:r>
      <w:r w:rsidRPr="00CD1242">
        <w:rPr>
          <w:rStyle w:val="Char2"/>
          <w:rFonts w:hint="cs"/>
          <w:rtl/>
        </w:rPr>
        <w:t xml:space="preserve">ه افرادی در بعضی مسایل از او می‌پرسیدند. همچنان </w:t>
      </w:r>
      <w:r w:rsidR="003616EF" w:rsidRPr="00CD1242">
        <w:rPr>
          <w:rStyle w:val="Char2"/>
          <w:rFonts w:hint="cs"/>
          <w:rtl/>
        </w:rPr>
        <w:t>ک</w:t>
      </w:r>
      <w:r w:rsidRPr="00CD1242">
        <w:rPr>
          <w:rStyle w:val="Char2"/>
          <w:rFonts w:hint="cs"/>
          <w:rtl/>
        </w:rPr>
        <w:t>ه از بق</w:t>
      </w:r>
      <w:r w:rsidR="003616EF" w:rsidRPr="00CD1242">
        <w:rPr>
          <w:rStyle w:val="Char2"/>
          <w:rFonts w:hint="cs"/>
          <w:rtl/>
        </w:rPr>
        <w:t>یه</w:t>
      </w:r>
      <w:r w:rsidRPr="00CD1242">
        <w:rPr>
          <w:rStyle w:val="Char2"/>
          <w:rFonts w:hint="cs"/>
          <w:rtl/>
        </w:rPr>
        <w:t xml:space="preserve"> صحابه و امثال او م</w:t>
      </w:r>
      <w:r w:rsidR="003616EF" w:rsidRPr="00CD1242">
        <w:rPr>
          <w:rStyle w:val="Char2"/>
          <w:rFonts w:hint="cs"/>
          <w:rtl/>
        </w:rPr>
        <w:t>ی</w:t>
      </w:r>
      <w:r w:rsidRPr="00CD1242">
        <w:rPr>
          <w:rStyle w:val="Char2"/>
          <w:rFonts w:hint="cs"/>
          <w:rtl/>
        </w:rPr>
        <w:t>‌پرس</w:t>
      </w:r>
      <w:r w:rsidR="003616EF" w:rsidRPr="00CD1242">
        <w:rPr>
          <w:rStyle w:val="Char2"/>
          <w:rFonts w:hint="cs"/>
          <w:rtl/>
        </w:rPr>
        <w:t>ی</w:t>
      </w:r>
      <w:r w:rsidRPr="00CD1242">
        <w:rPr>
          <w:rStyle w:val="Char2"/>
          <w:rFonts w:hint="cs"/>
          <w:rtl/>
        </w:rPr>
        <w:t>دند.</w:t>
      </w:r>
      <w:r w:rsidRPr="00CD1242">
        <w:rPr>
          <w:rStyle w:val="Char2"/>
          <w:vertAlign w:val="superscript"/>
          <w:rtl/>
        </w:rPr>
        <w:footnoteReference w:id="877"/>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اما در مورد گفت</w:t>
      </w:r>
      <w:r w:rsidR="003616EF"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«چه آسمان</w:t>
      </w:r>
      <w:r w:rsidR="003616EF" w:rsidRPr="00CD1242">
        <w:rPr>
          <w:rStyle w:val="Char2"/>
          <w:rFonts w:hint="cs"/>
          <w:rtl/>
        </w:rPr>
        <w:t>ی</w:t>
      </w:r>
      <w:r w:rsidRPr="00CD1242">
        <w:rPr>
          <w:rStyle w:val="Char2"/>
          <w:rFonts w:hint="cs"/>
          <w:rtl/>
        </w:rPr>
        <w:t xml:space="preserve"> مرا در ز</w:t>
      </w:r>
      <w:r w:rsidR="003616EF" w:rsidRPr="00CD1242">
        <w:rPr>
          <w:rStyle w:val="Char2"/>
          <w:rFonts w:hint="cs"/>
          <w:rtl/>
        </w:rPr>
        <w:t>ی</w:t>
      </w:r>
      <w:r w:rsidRPr="00CD1242">
        <w:rPr>
          <w:rStyle w:val="Char2"/>
          <w:rFonts w:hint="cs"/>
          <w:rtl/>
        </w:rPr>
        <w:t>ر سا</w:t>
      </w:r>
      <w:r w:rsidR="003616EF" w:rsidRPr="00CD1242">
        <w:rPr>
          <w:rStyle w:val="Char2"/>
          <w:rFonts w:hint="cs"/>
          <w:rtl/>
        </w:rPr>
        <w:t>یه</w:t>
      </w:r>
      <w:r w:rsidRPr="00CD1242">
        <w:rPr>
          <w:rStyle w:val="Char2"/>
          <w:rFonts w:hint="cs"/>
          <w:rtl/>
        </w:rPr>
        <w:t xml:space="preserve"> خود قرار م</w:t>
      </w:r>
      <w:r w:rsidR="003616EF" w:rsidRPr="00CD1242">
        <w:rPr>
          <w:rStyle w:val="Char2"/>
          <w:rFonts w:hint="cs"/>
          <w:rtl/>
        </w:rPr>
        <w:t>ی</w:t>
      </w:r>
      <w:r w:rsidRPr="00CD1242">
        <w:rPr>
          <w:rStyle w:val="Char2"/>
          <w:rFonts w:hint="cs"/>
          <w:rtl/>
        </w:rPr>
        <w:t>‌دهد و چه زم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مرا در پشت خود حمل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اگر درباره </w:t>
      </w:r>
      <w:r w:rsidR="003616EF" w:rsidRPr="00CD1242">
        <w:rPr>
          <w:rStyle w:val="Char2"/>
          <w:rFonts w:hint="cs"/>
          <w:rtl/>
        </w:rPr>
        <w:t>ک</w:t>
      </w:r>
      <w:r w:rsidRPr="00CD1242">
        <w:rPr>
          <w:rStyle w:val="Char2"/>
          <w:rFonts w:hint="cs"/>
          <w:rtl/>
        </w:rPr>
        <w:t>تاب خداوند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‌دانم»؛ باید گفت که فض</w:t>
      </w:r>
      <w:r w:rsidR="003616EF" w:rsidRPr="00CD1242">
        <w:rPr>
          <w:rStyle w:val="Char2"/>
          <w:rFonts w:hint="cs"/>
          <w:rtl/>
        </w:rPr>
        <w:t>ی</w:t>
      </w:r>
      <w:r w:rsidRPr="00CD1242">
        <w:rPr>
          <w:rStyle w:val="Char2"/>
          <w:rFonts w:hint="cs"/>
          <w:rtl/>
        </w:rPr>
        <w:t>لت بزرگ</w:t>
      </w:r>
      <w:r w:rsidR="003616EF" w:rsidRPr="00CD1242">
        <w:rPr>
          <w:rStyle w:val="Char2"/>
          <w:rFonts w:hint="cs"/>
          <w:rtl/>
        </w:rPr>
        <w:t>ی</w:t>
      </w:r>
      <w:r w:rsidRPr="00CD1242">
        <w:rPr>
          <w:rStyle w:val="Char2"/>
          <w:rFonts w:hint="cs"/>
          <w:rtl/>
        </w:rPr>
        <w:t xml:space="preserve"> در ابوب</w:t>
      </w:r>
      <w:r w:rsidR="003616EF" w:rsidRPr="00CD1242">
        <w:rPr>
          <w:rStyle w:val="Char2"/>
          <w:rFonts w:hint="cs"/>
          <w:rtl/>
        </w:rPr>
        <w:t>ک</w:t>
      </w:r>
      <w:r w:rsidRPr="00CD1242">
        <w:rPr>
          <w:rStyle w:val="Char2"/>
          <w:rFonts w:hint="cs"/>
          <w:rtl/>
        </w:rPr>
        <w:t>ر صد</w:t>
      </w:r>
      <w:r w:rsidR="003616EF" w:rsidRPr="00CD1242">
        <w:rPr>
          <w:rStyle w:val="Char2"/>
          <w:rFonts w:hint="cs"/>
          <w:rtl/>
        </w:rPr>
        <w:t>ی</w:t>
      </w:r>
      <w:r w:rsidRPr="00CD1242">
        <w:rPr>
          <w:rStyle w:val="Char2"/>
          <w:rFonts w:hint="cs"/>
          <w:rtl/>
        </w:rPr>
        <w:t xml:space="preserve">ق </w:t>
      </w:r>
      <w:r w:rsidR="00F81B2F" w:rsidRPr="00F81B2F">
        <w:rPr>
          <w:rStyle w:val="Char2"/>
          <w:rFonts w:cs="CTraditional Arabic"/>
          <w:rtl/>
        </w:rPr>
        <w:t>س</w:t>
      </w:r>
      <w:r w:rsidRPr="00CD1242">
        <w:rPr>
          <w:rStyle w:val="Char2"/>
          <w:rFonts w:hint="cs"/>
          <w:rtl/>
        </w:rPr>
        <w:t xml:space="preserve"> وجود دارد </w:t>
      </w:r>
      <w:r w:rsidR="003616EF" w:rsidRPr="00CD1242">
        <w:rPr>
          <w:rStyle w:val="Char2"/>
          <w:rFonts w:hint="cs"/>
          <w:rtl/>
        </w:rPr>
        <w:t>ک</w:t>
      </w:r>
      <w:r w:rsidRPr="00CD1242">
        <w:rPr>
          <w:rStyle w:val="Char2"/>
          <w:rFonts w:hint="cs"/>
          <w:rtl/>
        </w:rPr>
        <w:t>ه دلالت بر تقوا</w:t>
      </w:r>
      <w:r w:rsidR="003616EF" w:rsidRPr="00CD1242">
        <w:rPr>
          <w:rStyle w:val="Char2"/>
          <w:rFonts w:hint="cs"/>
          <w:rtl/>
        </w:rPr>
        <w:t>ی</w:t>
      </w:r>
      <w:r w:rsidRPr="00CD1242">
        <w:rPr>
          <w:rStyle w:val="Char2"/>
          <w:rFonts w:hint="cs"/>
          <w:rtl/>
        </w:rPr>
        <w:t xml:space="preserve"> بزرگ او و احت</w:t>
      </w:r>
      <w:r w:rsidR="003616EF" w:rsidRPr="00CD1242">
        <w:rPr>
          <w:rStyle w:val="Char2"/>
          <w:rFonts w:hint="cs"/>
          <w:rtl/>
        </w:rPr>
        <w:t>ی</w:t>
      </w:r>
      <w:r w:rsidRPr="00CD1242">
        <w:rPr>
          <w:rStyle w:val="Char2"/>
          <w:rFonts w:hint="cs"/>
          <w:rtl/>
        </w:rPr>
        <w:t xml:space="preserve">اط </w:t>
      </w:r>
      <w:r w:rsidR="003616EF" w:rsidRPr="00CD1242">
        <w:rPr>
          <w:rStyle w:val="Char2"/>
          <w:rFonts w:hint="cs"/>
          <w:rtl/>
        </w:rPr>
        <w:t>ک</w:t>
      </w:r>
      <w:r w:rsidRPr="00CD1242">
        <w:rPr>
          <w:rStyle w:val="Char2"/>
          <w:rFonts w:hint="cs"/>
          <w:rtl/>
        </w:rPr>
        <w:t>امل او در د</w:t>
      </w:r>
      <w:r w:rsidR="003616EF" w:rsidRPr="00CD1242">
        <w:rPr>
          <w:rStyle w:val="Char2"/>
          <w:rFonts w:hint="cs"/>
          <w:rtl/>
        </w:rPr>
        <w:t>ی</w:t>
      </w:r>
      <w:r w:rsidRPr="00CD1242">
        <w:rPr>
          <w:rStyle w:val="Char2"/>
          <w:rFonts w:hint="cs"/>
          <w:rtl/>
        </w:rPr>
        <w:t>ن دارد. از این رو علما و محقق</w:t>
      </w:r>
      <w:r w:rsidR="003616EF" w:rsidRPr="00CD1242">
        <w:rPr>
          <w:rStyle w:val="Char2"/>
          <w:rFonts w:hint="cs"/>
          <w:rtl/>
        </w:rPr>
        <w:t>ی</w:t>
      </w:r>
      <w:r w:rsidRPr="00CD1242">
        <w:rPr>
          <w:rStyle w:val="Char2"/>
          <w:rFonts w:hint="cs"/>
          <w:rtl/>
        </w:rPr>
        <w:t xml:space="preserve">ن گفته‌اند </w:t>
      </w:r>
      <w:r w:rsidR="003616EF" w:rsidRPr="00CD1242">
        <w:rPr>
          <w:rStyle w:val="Char2"/>
          <w:rFonts w:hint="cs"/>
          <w:rtl/>
        </w:rPr>
        <w:t>ک</w:t>
      </w:r>
      <w:r w:rsidRPr="00CD1242">
        <w:rPr>
          <w:rStyle w:val="Char2"/>
          <w:rFonts w:hint="cs"/>
          <w:rtl/>
        </w:rPr>
        <w:t>ه برخلاف بق</w:t>
      </w:r>
      <w:r w:rsidR="003616EF" w:rsidRPr="00CD1242">
        <w:rPr>
          <w:rStyle w:val="Char2"/>
          <w:rFonts w:hint="cs"/>
          <w:rtl/>
        </w:rPr>
        <w:t>یه</w:t>
      </w:r>
      <w:r w:rsidRPr="00CD1242">
        <w:rPr>
          <w:rStyle w:val="Char2"/>
          <w:rFonts w:hint="cs"/>
          <w:rtl/>
        </w:rPr>
        <w:t xml:space="preserve"> صحابه </w:t>
      </w:r>
      <w:r w:rsidR="003616EF" w:rsidRPr="00CD1242">
        <w:rPr>
          <w:rStyle w:val="Char2"/>
          <w:rFonts w:hint="cs"/>
          <w:rtl/>
        </w:rPr>
        <w:t>ک</w:t>
      </w:r>
      <w:r w:rsidRPr="00CD1242">
        <w:rPr>
          <w:rStyle w:val="Char2"/>
          <w:rFonts w:hint="cs"/>
          <w:rtl/>
        </w:rPr>
        <w:t xml:space="preserve">ه اجتهاد </w:t>
      </w:r>
      <w:r w:rsidR="003616EF" w:rsidRPr="00CD1242">
        <w:rPr>
          <w:rStyle w:val="Char2"/>
          <w:rFonts w:hint="cs"/>
          <w:rtl/>
        </w:rPr>
        <w:t>ک</w:t>
      </w:r>
      <w:r w:rsidRPr="00CD1242">
        <w:rPr>
          <w:rStyle w:val="Char2"/>
          <w:rFonts w:hint="cs"/>
          <w:rtl/>
        </w:rPr>
        <w:t>رده‌اند و گاه</w:t>
      </w:r>
      <w:r w:rsidR="003616EF" w:rsidRPr="00CD1242">
        <w:rPr>
          <w:rStyle w:val="Char2"/>
          <w:rFonts w:hint="cs"/>
          <w:rtl/>
        </w:rPr>
        <w:t>ی</w:t>
      </w:r>
      <w:r w:rsidRPr="00CD1242">
        <w:rPr>
          <w:rStyle w:val="Char2"/>
          <w:rFonts w:hint="cs"/>
          <w:rtl/>
        </w:rPr>
        <w:t xml:space="preserve"> بر حق اصابت </w:t>
      </w:r>
      <w:r w:rsidR="003616EF" w:rsidRPr="00CD1242">
        <w:rPr>
          <w:rStyle w:val="Char2"/>
          <w:rFonts w:hint="cs"/>
          <w:rtl/>
        </w:rPr>
        <w:t>ک</w:t>
      </w:r>
      <w:r w:rsidRPr="00CD1242">
        <w:rPr>
          <w:rStyle w:val="Char2"/>
          <w:rFonts w:hint="cs"/>
          <w:rtl/>
        </w:rPr>
        <w:t>رده‌اند و گاه</w:t>
      </w:r>
      <w:r w:rsidR="003616EF" w:rsidRPr="00CD1242">
        <w:rPr>
          <w:rStyle w:val="Char2"/>
          <w:rFonts w:hint="cs"/>
          <w:rtl/>
        </w:rPr>
        <w:t>ی</w:t>
      </w:r>
      <w:r w:rsidRPr="00CD1242">
        <w:rPr>
          <w:rStyle w:val="Char2"/>
          <w:rFonts w:hint="cs"/>
          <w:rtl/>
        </w:rPr>
        <w:t xml:space="preserve"> اشتباه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یک</w:t>
      </w:r>
      <w:r w:rsidRPr="00CD1242">
        <w:rPr>
          <w:rStyle w:val="Char2"/>
          <w:rFonts w:hint="cs"/>
          <w:rtl/>
        </w:rPr>
        <w:t xml:space="preserve"> مسأله </w:t>
      </w:r>
      <w:r w:rsidR="003616EF" w:rsidRPr="00CD1242">
        <w:rPr>
          <w:rStyle w:val="Char2"/>
          <w:rFonts w:hint="cs"/>
          <w:rtl/>
        </w:rPr>
        <w:t>ی</w:t>
      </w:r>
      <w:r w:rsidRPr="00CD1242">
        <w:rPr>
          <w:rStyle w:val="Char2"/>
          <w:rFonts w:hint="cs"/>
          <w:rtl/>
        </w:rPr>
        <w:t xml:space="preserve">افت نشده </w:t>
      </w:r>
      <w:r w:rsidR="003616EF" w:rsidRPr="00CD1242">
        <w:rPr>
          <w:rStyle w:val="Char2"/>
          <w:rFonts w:hint="cs"/>
          <w:rtl/>
        </w:rPr>
        <w:t>ک</w:t>
      </w:r>
      <w:r w:rsidRPr="00CD1242">
        <w:rPr>
          <w:rStyle w:val="Char2"/>
          <w:rFonts w:hint="cs"/>
          <w:rtl/>
        </w:rPr>
        <w:t>ه در آن ابوب</w:t>
      </w:r>
      <w:r w:rsidR="003616EF" w:rsidRPr="00CD1242">
        <w:rPr>
          <w:rStyle w:val="Char2"/>
          <w:rFonts w:hint="cs"/>
          <w:rtl/>
        </w:rPr>
        <w:t>ک</w:t>
      </w:r>
      <w:r w:rsidRPr="00CD1242">
        <w:rPr>
          <w:rStyle w:val="Char2"/>
          <w:rFonts w:hint="cs"/>
          <w:rtl/>
        </w:rPr>
        <w:t>ر به اشتباه رفته باشد.</w:t>
      </w:r>
    </w:p>
    <w:p w:rsidR="00AC5501" w:rsidRPr="00CD1242" w:rsidRDefault="00AC5501" w:rsidP="004662C6">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4662C6">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«خلاصه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یک</w:t>
      </w:r>
      <w:r w:rsidRPr="00CD1242">
        <w:rPr>
          <w:rStyle w:val="Char2"/>
          <w:rFonts w:hint="cs"/>
          <w:rtl/>
        </w:rPr>
        <w:t xml:space="preserve"> مسأله از مسایل شر</w:t>
      </w:r>
      <w:r w:rsidR="003616EF" w:rsidRPr="00CD1242">
        <w:rPr>
          <w:rStyle w:val="Char2"/>
          <w:rFonts w:hint="cs"/>
          <w:rtl/>
        </w:rPr>
        <w:t>ی</w:t>
      </w:r>
      <w:r w:rsidRPr="00CD1242">
        <w:rPr>
          <w:rStyle w:val="Char2"/>
          <w:rFonts w:hint="cs"/>
          <w:rtl/>
        </w:rPr>
        <w:t>عت از ابوب</w:t>
      </w:r>
      <w:r w:rsidR="003616EF" w:rsidRPr="00CD1242">
        <w:rPr>
          <w:rStyle w:val="Char2"/>
          <w:rFonts w:hint="cs"/>
          <w:rtl/>
        </w:rPr>
        <w:t>ک</w:t>
      </w:r>
      <w:r w:rsidRPr="00CD1242">
        <w:rPr>
          <w:rStyle w:val="Char2"/>
          <w:rFonts w:hint="cs"/>
          <w:rtl/>
        </w:rPr>
        <w:t>ر وارد نشده که در آن اشتباه کرده باشد، برخلاف د</w:t>
      </w:r>
      <w:r w:rsidR="003616EF" w:rsidRPr="00CD1242">
        <w:rPr>
          <w:rStyle w:val="Char2"/>
          <w:rFonts w:hint="cs"/>
          <w:rtl/>
        </w:rPr>
        <w:t>ی</w:t>
      </w:r>
      <w:r w:rsidRPr="00CD1242">
        <w:rPr>
          <w:rStyle w:val="Char2"/>
          <w:rFonts w:hint="cs"/>
          <w:rtl/>
        </w:rPr>
        <w:t xml:space="preserve">گران </w:t>
      </w:r>
      <w:r w:rsidR="003616EF" w:rsidRPr="00CD1242">
        <w:rPr>
          <w:rStyle w:val="Char2"/>
          <w:rFonts w:hint="cs"/>
          <w:rtl/>
        </w:rPr>
        <w:t>ک</w:t>
      </w:r>
      <w:r w:rsidRPr="00CD1242">
        <w:rPr>
          <w:rStyle w:val="Char2"/>
          <w:rFonts w:hint="cs"/>
          <w:rtl/>
        </w:rPr>
        <w:t>ه اشتباهات فراوانی از آنان نقل شده است».</w:t>
      </w:r>
      <w:r w:rsidRPr="00CD1242">
        <w:rPr>
          <w:rStyle w:val="Char2"/>
          <w:vertAlign w:val="superscript"/>
          <w:rtl/>
        </w:rPr>
        <w:footnoteReference w:id="878"/>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الإسلام در ب</w:t>
      </w:r>
      <w:r w:rsidR="003616EF" w:rsidRPr="00CD1242">
        <w:rPr>
          <w:rStyle w:val="Char2"/>
          <w:rFonts w:hint="cs"/>
          <w:rtl/>
        </w:rPr>
        <w:t>ی</w:t>
      </w:r>
      <w:r w:rsidRPr="00CD1242">
        <w:rPr>
          <w:rStyle w:val="Char2"/>
          <w:rFonts w:hint="cs"/>
          <w:rtl/>
        </w:rPr>
        <w:t>ان فضل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ه در علم بر بق</w:t>
      </w:r>
      <w:r w:rsidR="003616EF" w:rsidRPr="00CD1242">
        <w:rPr>
          <w:rStyle w:val="Char2"/>
          <w:rFonts w:hint="cs"/>
          <w:rtl/>
        </w:rPr>
        <w:t>یه</w:t>
      </w:r>
      <w:r w:rsidRPr="00CD1242">
        <w:rPr>
          <w:rStyle w:val="Char2"/>
          <w:rFonts w:hint="cs"/>
          <w:rtl/>
        </w:rPr>
        <w:t xml:space="preserve"> اصحاب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به دست او اختلاف میان صحابه را رفع نمود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w:t>
      </w:r>
      <w:r w:rsidR="003616EF" w:rsidRPr="00CD1242">
        <w:rPr>
          <w:rStyle w:val="Char2"/>
          <w:rFonts w:hint="cs"/>
          <w:rtl/>
        </w:rPr>
        <w:t>ه</w:t>
      </w:r>
      <w:r w:rsidRPr="00CD1242">
        <w:rPr>
          <w:rStyle w:val="Char2"/>
          <w:rFonts w:hint="cs"/>
          <w:rtl/>
        </w:rPr>
        <w:t xml:space="preserve"> بعد از او در مسائل</w:t>
      </w:r>
      <w:r w:rsidR="003616EF" w:rsidRPr="00CD1242">
        <w:rPr>
          <w:rStyle w:val="Char2"/>
          <w:rFonts w:hint="cs"/>
          <w:rtl/>
        </w:rPr>
        <w:t>ی</w:t>
      </w:r>
      <w:r w:rsidRPr="00CD1242">
        <w:rPr>
          <w:rStyle w:val="Char2"/>
          <w:rFonts w:hint="cs"/>
          <w:rtl/>
        </w:rPr>
        <w:t xml:space="preserve"> مانند: جد و اخو</w:t>
      </w:r>
      <w:r w:rsidR="003616EF" w:rsidRPr="00CD1242">
        <w:rPr>
          <w:rStyle w:val="Char2"/>
          <w:rFonts w:hint="cs"/>
          <w:rtl/>
        </w:rPr>
        <w:t>ه</w:t>
      </w:r>
      <w:r w:rsidRPr="00CD1242">
        <w:rPr>
          <w:rStyle w:val="Char2"/>
          <w:rFonts w:hint="cs"/>
          <w:rtl/>
        </w:rPr>
        <w:t>، عمریتین</w:t>
      </w:r>
      <w:r w:rsidRPr="00CD1242">
        <w:rPr>
          <w:rStyle w:val="Char2"/>
          <w:vertAlign w:val="superscript"/>
          <w:rtl/>
        </w:rPr>
        <w:footnoteReference w:id="879"/>
      </w:r>
      <w:r w:rsidRPr="00CD1242">
        <w:rPr>
          <w:rStyle w:val="Char2"/>
          <w:rFonts w:hint="cs"/>
          <w:rtl/>
        </w:rPr>
        <w:t>، عول و بق</w:t>
      </w:r>
      <w:r w:rsidR="003616EF" w:rsidRPr="00CD1242">
        <w:rPr>
          <w:rStyle w:val="Char2"/>
          <w:rFonts w:hint="cs"/>
          <w:rtl/>
        </w:rPr>
        <w:t>یه</w:t>
      </w:r>
      <w:r w:rsidRPr="00CD1242">
        <w:rPr>
          <w:rStyle w:val="Char2"/>
          <w:rFonts w:hint="cs"/>
          <w:rtl/>
        </w:rPr>
        <w:t xml:space="preserve"> مسا</w:t>
      </w:r>
      <w:r w:rsidR="003616EF" w:rsidRPr="00CD1242">
        <w:rPr>
          <w:rStyle w:val="Char2"/>
          <w:rFonts w:hint="cs"/>
          <w:rtl/>
        </w:rPr>
        <w:t>ی</w:t>
      </w:r>
      <w:r w:rsidRPr="00CD1242">
        <w:rPr>
          <w:rStyle w:val="Char2"/>
          <w:rFonts w:hint="cs"/>
          <w:rtl/>
        </w:rPr>
        <w:t>ل ارث، و در مسایل حرام، طلاق ثلاث با لفظ واحد، و کنایه هایی برای طلاق نظیر خلی</w:t>
      </w:r>
      <w:r w:rsidR="003616EF" w:rsidRPr="00CD1242">
        <w:rPr>
          <w:rStyle w:val="Char2"/>
          <w:rFonts w:hint="cs"/>
          <w:rtl/>
        </w:rPr>
        <w:t>ه</w:t>
      </w:r>
      <w:r w:rsidRPr="00CD1242">
        <w:rPr>
          <w:rStyle w:val="Char2"/>
          <w:rFonts w:hint="cs"/>
          <w:rtl/>
        </w:rPr>
        <w:t>، البرّیة، البتّة و مسا</w:t>
      </w:r>
      <w:r w:rsidR="003616EF" w:rsidRPr="00CD1242">
        <w:rPr>
          <w:rStyle w:val="Char2"/>
          <w:rFonts w:hint="cs"/>
          <w:rtl/>
        </w:rPr>
        <w:t>ی</w:t>
      </w:r>
      <w:r w:rsidRPr="00CD1242">
        <w:rPr>
          <w:rStyle w:val="Char2"/>
          <w:rFonts w:hint="cs"/>
          <w:rtl/>
        </w:rPr>
        <w:t>ل د</w:t>
      </w:r>
      <w:r w:rsidR="003616EF" w:rsidRPr="00CD1242">
        <w:rPr>
          <w:rStyle w:val="Char2"/>
          <w:rFonts w:hint="cs"/>
          <w:rtl/>
        </w:rPr>
        <w:t>ی</w:t>
      </w:r>
      <w:r w:rsidRPr="00CD1242">
        <w:rPr>
          <w:rStyle w:val="Char2"/>
          <w:rFonts w:hint="cs"/>
          <w:rtl/>
        </w:rPr>
        <w:t>گر طلاق اختلاف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در مسا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اختلاف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تا امروز به عنوان مسا</w:t>
      </w:r>
      <w:r w:rsidR="003616EF" w:rsidRPr="00CD1242">
        <w:rPr>
          <w:rStyle w:val="Char2"/>
          <w:rFonts w:hint="cs"/>
          <w:rtl/>
        </w:rPr>
        <w:t>ی</w:t>
      </w:r>
      <w:r w:rsidRPr="00CD1242">
        <w:rPr>
          <w:rStyle w:val="Char2"/>
          <w:rFonts w:hint="cs"/>
          <w:rtl/>
        </w:rPr>
        <w:t>ل اختلاف</w:t>
      </w:r>
      <w:r w:rsidR="003616EF" w:rsidRPr="00CD1242">
        <w:rPr>
          <w:rStyle w:val="Char2"/>
          <w:rFonts w:hint="cs"/>
          <w:rtl/>
        </w:rPr>
        <w:t>ی</w:t>
      </w:r>
      <w:r w:rsidRPr="00CD1242">
        <w:rPr>
          <w:rStyle w:val="Char2"/>
          <w:rFonts w:hint="cs"/>
          <w:rtl/>
        </w:rPr>
        <w:t xml:space="preserve"> در میان امت اسلامی باق</w:t>
      </w:r>
      <w:r w:rsidR="003616EF" w:rsidRPr="00CD1242">
        <w:rPr>
          <w:rStyle w:val="Char2"/>
          <w:rFonts w:hint="cs"/>
          <w:rtl/>
        </w:rPr>
        <w:t>ی</w:t>
      </w:r>
      <w:r w:rsidRPr="00CD1242">
        <w:rPr>
          <w:rStyle w:val="Char2"/>
          <w:rFonts w:hint="cs"/>
          <w:rtl/>
        </w:rPr>
        <w:t xml:space="preserve"> مانده است. در دوران خلافت عمر </w:t>
      </w:r>
      <w:r w:rsidR="00F81B2F" w:rsidRPr="00F81B2F">
        <w:rPr>
          <w:rStyle w:val="Char2"/>
          <w:rFonts w:cs="CTraditional Arabic"/>
          <w:rtl/>
        </w:rPr>
        <w:t>س</w:t>
      </w:r>
      <w:r w:rsidRPr="00CD1242">
        <w:rPr>
          <w:rStyle w:val="Char2"/>
          <w:rFonts w:hint="cs"/>
          <w:rtl/>
        </w:rPr>
        <w:t xml:space="preserve"> اختلاف </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اختلاف اجتهاد</w:t>
      </w:r>
      <w:r w:rsidR="003616EF" w:rsidRPr="00CD1242">
        <w:rPr>
          <w:rStyle w:val="Char2"/>
          <w:rFonts w:hint="cs"/>
          <w:rtl/>
        </w:rPr>
        <w:t>ی</w:t>
      </w:r>
      <w:r w:rsidRPr="00CD1242">
        <w:rPr>
          <w:rStyle w:val="Char2"/>
          <w:rFonts w:hint="cs"/>
          <w:rtl/>
        </w:rPr>
        <w:t xml:space="preserve"> محض بود </w:t>
      </w:r>
      <w:r w:rsidR="003616EF" w:rsidRPr="00CD1242">
        <w:rPr>
          <w:rStyle w:val="Char2"/>
          <w:rFonts w:hint="cs"/>
          <w:rtl/>
        </w:rPr>
        <w:t>ک</w:t>
      </w:r>
      <w:r w:rsidRPr="00CD1242">
        <w:rPr>
          <w:rStyle w:val="Char2"/>
          <w:rFonts w:hint="cs"/>
          <w:rtl/>
        </w:rPr>
        <w:t>ه هر</w:t>
      </w:r>
      <w:r w:rsidR="003616EF" w:rsidRPr="00CD1242">
        <w:rPr>
          <w:rStyle w:val="Char2"/>
          <w:rFonts w:hint="cs"/>
          <w:rtl/>
        </w:rPr>
        <w:t>ک</w:t>
      </w:r>
      <w:r w:rsidRPr="00CD1242">
        <w:rPr>
          <w:rStyle w:val="Char2"/>
          <w:rFonts w:hint="cs"/>
          <w:rtl/>
        </w:rPr>
        <w:t>دام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رفتند، مانند اختلاف فقه</w:t>
      </w:r>
      <w:r w:rsidR="003616EF" w:rsidRPr="00CD1242">
        <w:rPr>
          <w:rStyle w:val="Char2"/>
          <w:rFonts w:hint="cs"/>
          <w:rtl/>
        </w:rPr>
        <w:t>ی</w:t>
      </w:r>
      <w:r w:rsidRPr="00CD1242">
        <w:rPr>
          <w:rStyle w:val="Char2"/>
          <w:rFonts w:hint="cs"/>
          <w:rtl/>
        </w:rPr>
        <w:t xml:space="preserve"> اهل علم و د</w:t>
      </w:r>
      <w:r w:rsidR="003616EF" w:rsidRPr="00CD1242">
        <w:rPr>
          <w:rStyle w:val="Char2"/>
          <w:rFonts w:hint="cs"/>
          <w:rtl/>
        </w:rPr>
        <w:t>ی</w:t>
      </w:r>
      <w:r w:rsidRPr="00CD1242">
        <w:rPr>
          <w:rStyle w:val="Char2"/>
          <w:rFonts w:hint="cs"/>
          <w:rtl/>
        </w:rPr>
        <w:t>ن، و اما در زمان خلافت عثمان اختلاف در بعض</w:t>
      </w:r>
      <w:r w:rsidR="003616EF" w:rsidRPr="00CD1242">
        <w:rPr>
          <w:rStyle w:val="Char2"/>
          <w:rFonts w:hint="cs"/>
          <w:rtl/>
        </w:rPr>
        <w:t>ی</w:t>
      </w:r>
      <w:r w:rsidRPr="00CD1242">
        <w:rPr>
          <w:rStyle w:val="Char2"/>
          <w:rFonts w:hint="cs"/>
          <w:rtl/>
        </w:rPr>
        <w:t xml:space="preserve"> از امور شدت گرفت. اما فقط تا حد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سخنان زشتی در م</w:t>
      </w:r>
      <w:r w:rsidR="003616EF" w:rsidRPr="00CD1242">
        <w:rPr>
          <w:rStyle w:val="Char2"/>
          <w:rFonts w:hint="cs"/>
          <w:rtl/>
        </w:rPr>
        <w:t>ی</w:t>
      </w:r>
      <w:r w:rsidRPr="00CD1242">
        <w:rPr>
          <w:rStyle w:val="Char2"/>
          <w:rFonts w:hint="cs"/>
          <w:rtl/>
        </w:rPr>
        <w:t>ان بعض</w:t>
      </w:r>
      <w:r w:rsidR="003616EF" w:rsidRPr="00CD1242">
        <w:rPr>
          <w:rStyle w:val="Char2"/>
          <w:rFonts w:hint="cs"/>
          <w:rtl/>
        </w:rPr>
        <w:t>ی</w:t>
      </w:r>
      <w:r w:rsidRPr="00CD1242">
        <w:rPr>
          <w:rStyle w:val="Char2"/>
          <w:rFonts w:hint="cs"/>
          <w:rtl/>
        </w:rPr>
        <w:t xml:space="preserve"> رد و بدل شد ولی با دست و شمش</w:t>
      </w:r>
      <w:r w:rsidR="003616EF" w:rsidRPr="00CD1242">
        <w:rPr>
          <w:rStyle w:val="Char2"/>
          <w:rFonts w:hint="cs"/>
          <w:rtl/>
        </w:rPr>
        <w:t>ی</w:t>
      </w:r>
      <w:r w:rsidRPr="00CD1242">
        <w:rPr>
          <w:rStyle w:val="Char2"/>
          <w:rFonts w:hint="cs"/>
          <w:rtl/>
        </w:rPr>
        <w:t>ر با همد</w:t>
      </w:r>
      <w:r w:rsidR="003616EF" w:rsidRPr="00CD1242">
        <w:rPr>
          <w:rStyle w:val="Char2"/>
          <w:rFonts w:hint="cs"/>
          <w:rtl/>
        </w:rPr>
        <w:t>ی</w:t>
      </w:r>
      <w:r w:rsidRPr="00CD1242">
        <w:rPr>
          <w:rStyle w:val="Char2"/>
          <w:rFonts w:hint="cs"/>
          <w:rtl/>
        </w:rPr>
        <w:t>گر نجنگ</w:t>
      </w:r>
      <w:r w:rsidR="003616EF" w:rsidRPr="00CD1242">
        <w:rPr>
          <w:rStyle w:val="Char2"/>
          <w:rFonts w:hint="cs"/>
          <w:rtl/>
        </w:rPr>
        <w:t>ی</w:t>
      </w:r>
      <w:r w:rsidRPr="00CD1242">
        <w:rPr>
          <w:rStyle w:val="Char2"/>
          <w:rFonts w:hint="cs"/>
          <w:rtl/>
        </w:rPr>
        <w:t xml:space="preserve">دند. </w:t>
      </w:r>
    </w:p>
    <w:p w:rsidR="00AC5501" w:rsidRPr="00CD1242" w:rsidRDefault="00AC5501" w:rsidP="00CD1242">
      <w:pPr>
        <w:bidi/>
        <w:ind w:firstLine="284"/>
        <w:jc w:val="lowKashida"/>
        <w:rPr>
          <w:rStyle w:val="Char2"/>
          <w:rtl/>
        </w:rPr>
      </w:pPr>
      <w:r w:rsidRPr="00CD1242">
        <w:rPr>
          <w:rStyle w:val="Char2"/>
          <w:rFonts w:hint="cs"/>
          <w:rtl/>
        </w:rPr>
        <w:t>ول</w:t>
      </w:r>
      <w:r w:rsidR="003616EF" w:rsidRPr="00CD1242">
        <w:rPr>
          <w:rStyle w:val="Char2"/>
          <w:rFonts w:hint="cs"/>
          <w:rtl/>
        </w:rPr>
        <w:t>ی</w:t>
      </w:r>
      <w:r w:rsidRPr="00CD1242">
        <w:rPr>
          <w:rStyle w:val="Char2"/>
          <w:rFonts w:hint="cs"/>
          <w:rtl/>
        </w:rPr>
        <w:t xml:space="preserve"> در دوران خلافت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اختلافات شدت گرفت، تا حد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شمش</w:t>
      </w:r>
      <w:r w:rsidR="003616EF" w:rsidRPr="00CD1242">
        <w:rPr>
          <w:rStyle w:val="Char2"/>
          <w:rFonts w:hint="cs"/>
          <w:rtl/>
        </w:rPr>
        <w:t>ی</w:t>
      </w:r>
      <w:r w:rsidRPr="00CD1242">
        <w:rPr>
          <w:rStyle w:val="Char2"/>
          <w:rFonts w:hint="cs"/>
          <w:rtl/>
        </w:rPr>
        <w:t>ر با همد</w:t>
      </w:r>
      <w:r w:rsidR="003616EF" w:rsidRPr="00CD1242">
        <w:rPr>
          <w:rStyle w:val="Char2"/>
          <w:rFonts w:hint="cs"/>
          <w:rtl/>
        </w:rPr>
        <w:t>ی</w:t>
      </w:r>
      <w:r w:rsidRPr="00CD1242">
        <w:rPr>
          <w:rStyle w:val="Char2"/>
          <w:rFonts w:hint="cs"/>
          <w:rtl/>
        </w:rPr>
        <w:t>گر جنگ</w:t>
      </w:r>
      <w:r w:rsidR="003616EF" w:rsidRPr="00CD1242">
        <w:rPr>
          <w:rStyle w:val="Char2"/>
          <w:rFonts w:hint="cs"/>
          <w:rtl/>
        </w:rPr>
        <w:t>ی</w:t>
      </w:r>
      <w:r w:rsidRPr="00CD1242">
        <w:rPr>
          <w:rStyle w:val="Char2"/>
          <w:rFonts w:hint="cs"/>
          <w:rtl/>
        </w:rPr>
        <w:t>دند.</w:t>
      </w:r>
    </w:p>
    <w:p w:rsidR="00AC5501" w:rsidRPr="00CD1242" w:rsidRDefault="00AC5501" w:rsidP="00CD1242">
      <w:pPr>
        <w:bidi/>
        <w:ind w:firstLine="284"/>
        <w:jc w:val="lowKashida"/>
        <w:rPr>
          <w:rStyle w:val="Char2"/>
          <w:rtl/>
        </w:rPr>
      </w:pPr>
      <w:r w:rsidRPr="00CD1242">
        <w:rPr>
          <w:rStyle w:val="Char2"/>
          <w:rFonts w:hint="cs"/>
          <w:rtl/>
        </w:rPr>
        <w:t>در زمان خلافت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یک</w:t>
      </w:r>
      <w:r w:rsidRPr="00CD1242">
        <w:rPr>
          <w:rStyle w:val="Char2"/>
          <w:rFonts w:hint="cs"/>
          <w:rtl/>
        </w:rPr>
        <w:t xml:space="preserve"> مسأله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اختلاف در آن باق</w:t>
      </w:r>
      <w:r w:rsidR="003616EF" w:rsidRPr="00CD1242">
        <w:rPr>
          <w:rStyle w:val="Char2"/>
          <w:rFonts w:hint="cs"/>
          <w:rtl/>
        </w:rPr>
        <w:t>ی</w:t>
      </w:r>
      <w:r w:rsidRPr="00CD1242">
        <w:rPr>
          <w:rStyle w:val="Char2"/>
          <w:rFonts w:hint="cs"/>
          <w:rtl/>
        </w:rPr>
        <w:t xml:space="preserve"> مانده باشد، شناخته نشده است، و آن به سبب </w:t>
      </w:r>
      <w:r w:rsidR="003616EF" w:rsidRPr="00CD1242">
        <w:rPr>
          <w:rStyle w:val="Char2"/>
          <w:rFonts w:hint="cs"/>
          <w:rtl/>
        </w:rPr>
        <w:t>ک</w:t>
      </w:r>
      <w:r w:rsidRPr="00CD1242">
        <w:rPr>
          <w:rStyle w:val="Char2"/>
          <w:rFonts w:hint="cs"/>
          <w:rtl/>
        </w:rPr>
        <w:t>مال علم و عدل و آگاهی ابوبکر صد</w:t>
      </w:r>
      <w:r w:rsidR="003616EF" w:rsidRPr="00CD1242">
        <w:rPr>
          <w:rStyle w:val="Char2"/>
          <w:rFonts w:hint="cs"/>
          <w:rtl/>
        </w:rPr>
        <w:t>ی</w:t>
      </w:r>
      <w:r w:rsidRPr="00CD1242">
        <w:rPr>
          <w:rStyle w:val="Char2"/>
          <w:rFonts w:hint="cs"/>
          <w:rtl/>
        </w:rPr>
        <w:t>ق به ادله‌ا</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 xml:space="preserve">ه اختلاف را رفع </w:t>
      </w:r>
      <w:r w:rsidR="003616EF" w:rsidRPr="00CD1242">
        <w:rPr>
          <w:rStyle w:val="Char2"/>
          <w:rFonts w:hint="cs"/>
          <w:rtl/>
        </w:rPr>
        <w:t>ک</w:t>
      </w:r>
      <w:r w:rsidRPr="00CD1242">
        <w:rPr>
          <w:rStyle w:val="Char2"/>
          <w:rFonts w:hint="cs"/>
          <w:rtl/>
        </w:rPr>
        <w:t>ند. در زمان خلافت ابوبکر هرگاه اختلاف</w:t>
      </w:r>
      <w:r w:rsidR="003616EF" w:rsidRPr="00CD1242">
        <w:rPr>
          <w:rStyle w:val="Char2"/>
          <w:rFonts w:hint="cs"/>
          <w:rtl/>
        </w:rPr>
        <w:t>ی</w:t>
      </w:r>
      <w:r w:rsidRPr="00CD1242">
        <w:rPr>
          <w:rStyle w:val="Char2"/>
          <w:rFonts w:hint="cs"/>
          <w:rtl/>
        </w:rPr>
        <w:t xml:space="preserve"> در میان صحابه رخ م</w:t>
      </w:r>
      <w:r w:rsidR="003616EF" w:rsidRPr="00CD1242">
        <w:rPr>
          <w:rStyle w:val="Char2"/>
          <w:rFonts w:hint="cs"/>
          <w:rtl/>
        </w:rPr>
        <w:t>ی</w:t>
      </w:r>
      <w:r w:rsidRPr="00CD1242">
        <w:rPr>
          <w:rStyle w:val="Char2"/>
          <w:rFonts w:hint="cs"/>
          <w:rtl/>
        </w:rPr>
        <w:t>‌داد ابوبکر صد</w:t>
      </w:r>
      <w:r w:rsidR="003616EF" w:rsidRPr="00CD1242">
        <w:rPr>
          <w:rStyle w:val="Char2"/>
          <w:rFonts w:hint="cs"/>
          <w:rtl/>
        </w:rPr>
        <w:t>ی</w:t>
      </w:r>
      <w:r w:rsidRPr="00CD1242">
        <w:rPr>
          <w:rStyle w:val="Char2"/>
          <w:rFonts w:hint="cs"/>
          <w:rtl/>
        </w:rPr>
        <w:t>ق دلا</w:t>
      </w:r>
      <w:r w:rsidR="003616EF" w:rsidRPr="00CD1242">
        <w:rPr>
          <w:rStyle w:val="Char2"/>
          <w:rFonts w:hint="cs"/>
          <w:rtl/>
        </w:rPr>
        <w:t>ی</w:t>
      </w:r>
      <w:r w:rsidRPr="00CD1242">
        <w:rPr>
          <w:rStyle w:val="Char2"/>
          <w:rFonts w:hint="cs"/>
          <w:rtl/>
        </w:rPr>
        <w:t>ل و حجتها</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‌آورد </w:t>
      </w:r>
      <w:r w:rsidR="003616EF" w:rsidRPr="00CD1242">
        <w:rPr>
          <w:rStyle w:val="Char2"/>
          <w:rFonts w:hint="cs"/>
          <w:rtl/>
        </w:rPr>
        <w:t>ک</w:t>
      </w:r>
      <w:r w:rsidRPr="00CD1242">
        <w:rPr>
          <w:rStyle w:val="Char2"/>
          <w:rFonts w:hint="cs"/>
          <w:rtl/>
        </w:rPr>
        <w:t xml:space="preserve">ه اختلاف را رفع می‌کرد. خود ابوبکر ابتدا آن ادله را مطرح می‌کرد و مقدار کمی از آن را عمر و </w:t>
      </w:r>
      <w:r w:rsidR="003616EF" w:rsidRPr="00CD1242">
        <w:rPr>
          <w:rStyle w:val="Char2"/>
          <w:rFonts w:hint="cs"/>
          <w:rtl/>
        </w:rPr>
        <w:t>ی</w:t>
      </w:r>
      <w:r w:rsidRPr="00CD1242">
        <w:rPr>
          <w:rStyle w:val="Char2"/>
          <w:rFonts w:hint="cs"/>
          <w:rtl/>
        </w:rPr>
        <w:t>ا د</w:t>
      </w:r>
      <w:r w:rsidR="003616EF" w:rsidRPr="00CD1242">
        <w:rPr>
          <w:rStyle w:val="Char2"/>
          <w:rFonts w:hint="cs"/>
          <w:rtl/>
        </w:rPr>
        <w:t>ی</w:t>
      </w:r>
      <w:r w:rsidRPr="00CD1242">
        <w:rPr>
          <w:rStyle w:val="Char2"/>
          <w:rFonts w:hint="cs"/>
          <w:rtl/>
        </w:rPr>
        <w:t>گران اظهار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تأ</w:t>
      </w:r>
      <w:r w:rsidR="003616EF" w:rsidRPr="00CD1242">
        <w:rPr>
          <w:rStyle w:val="Char2"/>
          <w:rFonts w:hint="cs"/>
          <w:rtl/>
        </w:rPr>
        <w:t>یی</w:t>
      </w:r>
      <w:r w:rsidRPr="00CD1242">
        <w:rPr>
          <w:rStyle w:val="Char2"/>
          <w:rFonts w:hint="cs"/>
          <w:rtl/>
        </w:rPr>
        <w:t>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w:t>
      </w:r>
      <w:r w:rsidRPr="00CD1242">
        <w:rPr>
          <w:rStyle w:val="Char2"/>
          <w:vertAlign w:val="superscript"/>
          <w:rtl/>
        </w:rPr>
        <w:footnoteReference w:id="880"/>
      </w:r>
    </w:p>
    <w:p w:rsidR="00AC5501" w:rsidRPr="00CD1242" w:rsidRDefault="00AC5501" w:rsidP="00CD1242">
      <w:pPr>
        <w:bidi/>
        <w:ind w:firstLine="284"/>
        <w:jc w:val="lowKashida"/>
        <w:rPr>
          <w:rStyle w:val="Char2"/>
          <w:rtl/>
        </w:rPr>
      </w:pPr>
      <w:r w:rsidRPr="00CD1242">
        <w:rPr>
          <w:rStyle w:val="Char2"/>
          <w:rFonts w:hint="cs"/>
          <w:rtl/>
        </w:rPr>
        <w:t>از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ان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توقف ابوب</w:t>
      </w:r>
      <w:r w:rsidR="003616EF" w:rsidRPr="00CD1242">
        <w:rPr>
          <w:rStyle w:val="Char2"/>
          <w:rFonts w:hint="cs"/>
          <w:rtl/>
        </w:rPr>
        <w:t>ک</w:t>
      </w:r>
      <w:r w:rsidRPr="00CD1242">
        <w:rPr>
          <w:rStyle w:val="Char2"/>
          <w:rFonts w:hint="cs"/>
          <w:rtl/>
        </w:rPr>
        <w:t>ر در حد علم خودش از فضا</w:t>
      </w:r>
      <w:r w:rsidR="003616EF" w:rsidRPr="00CD1242">
        <w:rPr>
          <w:rStyle w:val="Char2"/>
          <w:rFonts w:hint="cs"/>
          <w:rtl/>
        </w:rPr>
        <w:t>ی</w:t>
      </w:r>
      <w:r w:rsidRPr="00CD1242">
        <w:rPr>
          <w:rStyle w:val="Char2"/>
          <w:rFonts w:hint="cs"/>
          <w:rtl/>
        </w:rPr>
        <w:t>ل بزرگ اوست، و ا</w:t>
      </w:r>
      <w:r w:rsidR="003616EF" w:rsidRPr="00CD1242">
        <w:rPr>
          <w:rStyle w:val="Char2"/>
          <w:rFonts w:hint="cs"/>
          <w:rtl/>
        </w:rPr>
        <w:t>ی</w:t>
      </w:r>
      <w:r w:rsidRPr="00CD1242">
        <w:rPr>
          <w:rStyle w:val="Char2"/>
          <w:rFonts w:hint="cs"/>
          <w:rtl/>
        </w:rPr>
        <w:t>ن، روش هر ثابت قدم</w:t>
      </w:r>
      <w:r w:rsidR="003616EF" w:rsidRPr="00CD1242">
        <w:rPr>
          <w:rStyle w:val="Char2"/>
          <w:rFonts w:hint="cs"/>
          <w:rtl/>
        </w:rPr>
        <w:t>ی</w:t>
      </w:r>
      <w:r w:rsidRPr="00CD1242">
        <w:rPr>
          <w:rStyle w:val="Char2"/>
          <w:rFonts w:hint="cs"/>
          <w:rtl/>
        </w:rPr>
        <w:t xml:space="preserve"> در علم و روش هر عالم </w:t>
      </w:r>
      <w:r w:rsidR="003616EF" w:rsidRPr="00CD1242">
        <w:rPr>
          <w:rStyle w:val="Char2"/>
          <w:rFonts w:hint="cs"/>
          <w:rtl/>
        </w:rPr>
        <w:t>ک</w:t>
      </w:r>
      <w:r w:rsidRPr="00CD1242">
        <w:rPr>
          <w:rStyle w:val="Char2"/>
          <w:rFonts w:hint="cs"/>
          <w:rtl/>
        </w:rPr>
        <w:t>امل</w:t>
      </w:r>
      <w:r w:rsidR="003616EF" w:rsidRPr="00CD1242">
        <w:rPr>
          <w:rStyle w:val="Char2"/>
          <w:rFonts w:hint="cs"/>
          <w:rtl/>
        </w:rPr>
        <w:t>ی</w:t>
      </w:r>
      <w:r w:rsidRPr="00CD1242">
        <w:rPr>
          <w:rStyle w:val="Char2"/>
          <w:rFonts w:hint="cs"/>
          <w:rtl/>
        </w:rPr>
        <w:t xml:space="preserve"> است، ز</w:t>
      </w:r>
      <w:r w:rsidR="003616EF" w:rsidRPr="00CD1242">
        <w:rPr>
          <w:rStyle w:val="Char2"/>
          <w:rFonts w:hint="cs"/>
          <w:rtl/>
        </w:rPr>
        <w:t>ی</w:t>
      </w:r>
      <w:r w:rsidRPr="00CD1242">
        <w:rPr>
          <w:rStyle w:val="Char2"/>
          <w:rFonts w:hint="cs"/>
          <w:rtl/>
        </w:rPr>
        <w:t xml:space="preserve">را عالم اگر فقه </w:t>
      </w:r>
      <w:r w:rsidR="003616EF" w:rsidRPr="00CD1242">
        <w:rPr>
          <w:rStyle w:val="Char2"/>
          <w:rFonts w:hint="cs"/>
          <w:rtl/>
        </w:rPr>
        <w:t>ک</w:t>
      </w:r>
      <w:r w:rsidRPr="00CD1242">
        <w:rPr>
          <w:rStyle w:val="Char2"/>
          <w:rFonts w:hint="cs"/>
          <w:rtl/>
        </w:rPr>
        <w:t>امل داشته و در علم، قدم راسخ</w:t>
      </w:r>
      <w:r w:rsidR="003616EF" w:rsidRPr="00CD1242">
        <w:rPr>
          <w:rStyle w:val="Char2"/>
          <w:rFonts w:hint="cs"/>
          <w:rtl/>
        </w:rPr>
        <w:t>ی</w:t>
      </w:r>
      <w:r w:rsidRPr="00CD1242">
        <w:rPr>
          <w:rStyle w:val="Char2"/>
          <w:rFonts w:hint="cs"/>
          <w:rtl/>
        </w:rPr>
        <w:t xml:space="preserve"> داشته باشد نمی‌تواند بدون علم از طرف خداوند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به هم</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رسول خدا عالم‌تر</w:t>
      </w:r>
      <w:r w:rsidR="003616EF" w:rsidRPr="00CD1242">
        <w:rPr>
          <w:rStyle w:val="Char2"/>
          <w:rFonts w:hint="cs"/>
          <w:rtl/>
        </w:rPr>
        <w:t>ی</w:t>
      </w:r>
      <w:r w:rsidRPr="00CD1242">
        <w:rPr>
          <w:rStyle w:val="Char2"/>
          <w:rFonts w:hint="cs"/>
          <w:rtl/>
        </w:rPr>
        <w:t>ن و آگاهتر</w:t>
      </w:r>
      <w:r w:rsidR="003616EF" w:rsidRPr="00CD1242">
        <w:rPr>
          <w:rStyle w:val="Char2"/>
          <w:rFonts w:hint="cs"/>
          <w:rtl/>
        </w:rPr>
        <w:t>ی</w:t>
      </w:r>
      <w:r w:rsidRPr="00CD1242">
        <w:rPr>
          <w:rStyle w:val="Char2"/>
          <w:rFonts w:hint="cs"/>
          <w:rtl/>
        </w:rPr>
        <w:t>ن افراد به پروردگارش بود،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وح</w:t>
      </w:r>
      <w:r w:rsidR="003616EF" w:rsidRPr="00CD1242">
        <w:rPr>
          <w:rStyle w:val="Char2"/>
          <w:rFonts w:hint="cs"/>
          <w:rtl/>
        </w:rPr>
        <w:t>ی</w:t>
      </w:r>
      <w:r w:rsidRPr="00CD1242">
        <w:rPr>
          <w:rStyle w:val="Char2"/>
          <w:rFonts w:hint="cs"/>
          <w:rtl/>
        </w:rPr>
        <w:t xml:space="preserve"> نازل نم</w:t>
      </w:r>
      <w:r w:rsidR="003616EF" w:rsidRPr="00CD1242">
        <w:rPr>
          <w:rStyle w:val="Char2"/>
          <w:rFonts w:hint="cs"/>
          <w:rtl/>
        </w:rPr>
        <w:t>ی</w:t>
      </w:r>
      <w:r w:rsidRPr="00CD1242">
        <w:rPr>
          <w:rStyle w:val="Char2"/>
          <w:rFonts w:hint="cs"/>
          <w:rtl/>
        </w:rPr>
        <w:t>‌شد درنگ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طرف خداوند وح</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د. بخار</w:t>
      </w:r>
      <w:r w:rsidR="003616EF" w:rsidRPr="00CD1242">
        <w:rPr>
          <w:rStyle w:val="Char2"/>
          <w:rFonts w:hint="cs"/>
          <w:rtl/>
        </w:rPr>
        <w:t>ی</w:t>
      </w:r>
      <w:r w:rsidRPr="00CD1242">
        <w:rPr>
          <w:rStyle w:val="Char2"/>
          <w:rFonts w:hint="cs"/>
          <w:rtl/>
        </w:rPr>
        <w:t xml:space="preserve"> این مطلب را در </w:t>
      </w:r>
      <w:r w:rsidR="003616EF" w:rsidRPr="00CD1242">
        <w:rPr>
          <w:rStyle w:val="Char2"/>
          <w:rFonts w:hint="cs"/>
          <w:rtl/>
        </w:rPr>
        <w:t>ک</w:t>
      </w:r>
      <w:r w:rsidRPr="00CD1242">
        <w:rPr>
          <w:rStyle w:val="Char2"/>
          <w:rFonts w:hint="cs"/>
          <w:rtl/>
        </w:rPr>
        <w:t xml:space="preserve">تاب «الاعتصام» باب (آنچه را </w:t>
      </w:r>
      <w:r w:rsidR="003616EF" w:rsidRPr="00CD1242">
        <w:rPr>
          <w:rStyle w:val="Char2"/>
          <w:rFonts w:hint="cs"/>
          <w:rtl/>
        </w:rPr>
        <w:t>ک</w:t>
      </w:r>
      <w:r w:rsidRPr="00CD1242">
        <w:rPr>
          <w:rStyle w:val="Char2"/>
          <w:rFonts w:hint="cs"/>
          <w:rtl/>
        </w:rPr>
        <w:t>ه دربار</w:t>
      </w:r>
      <w:r w:rsidR="003616EF" w:rsidRPr="00CD1242">
        <w:rPr>
          <w:rStyle w:val="Char2"/>
          <w:rFonts w:hint="cs"/>
          <w:rtl/>
        </w:rPr>
        <w:t>ه</w:t>
      </w:r>
      <w:r w:rsidRPr="00CD1242">
        <w:rPr>
          <w:rStyle w:val="Char2"/>
          <w:rFonts w:hint="cs"/>
          <w:rtl/>
        </w:rPr>
        <w:t xml:space="preserve"> آن وح</w:t>
      </w:r>
      <w:r w:rsidR="003616EF" w:rsidRPr="00CD1242">
        <w:rPr>
          <w:rStyle w:val="Char2"/>
          <w:rFonts w:hint="cs"/>
          <w:rtl/>
        </w:rPr>
        <w:t>ی</w:t>
      </w:r>
      <w:r w:rsidRPr="00CD1242">
        <w:rPr>
          <w:rStyle w:val="Char2"/>
          <w:rFonts w:hint="cs"/>
          <w:rtl/>
        </w:rPr>
        <w:t xml:space="preserve"> نازل نشده بود و پ</w:t>
      </w:r>
      <w:r w:rsidR="003616EF" w:rsidRPr="00CD1242">
        <w:rPr>
          <w:rStyle w:val="Char2"/>
          <w:rFonts w:hint="cs"/>
          <w:rtl/>
        </w:rPr>
        <w:t>ی</w:t>
      </w:r>
      <w:r w:rsidRPr="00CD1242">
        <w:rPr>
          <w:rStyle w:val="Char2"/>
          <w:rFonts w:hint="cs"/>
          <w:rtl/>
        </w:rPr>
        <w:t>امبر از آن سؤال م</w:t>
      </w:r>
      <w:r w:rsidR="003616EF" w:rsidRPr="00CD1242">
        <w:rPr>
          <w:rStyle w:val="Char2"/>
          <w:rFonts w:hint="cs"/>
          <w:rtl/>
        </w:rPr>
        <w:t>ی</w:t>
      </w:r>
      <w:r w:rsidRPr="00CD1242">
        <w:rPr>
          <w:rStyle w:val="Char2"/>
          <w:rFonts w:hint="cs"/>
          <w:rtl/>
        </w:rPr>
        <w:t>‌شد) آورده است، که پیامبر</w:t>
      </w:r>
      <w:r w:rsidR="00F81B2F" w:rsidRPr="00F81B2F">
        <w:rPr>
          <w:rStyle w:val="Char2"/>
          <w:rFonts w:cs="CTraditional Arabic" w:hint="cs"/>
          <w:rtl/>
        </w:rPr>
        <w:t xml:space="preserve"> ج</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این مسائل می‌فرمود: نم</w:t>
      </w:r>
      <w:r w:rsidR="003616EF" w:rsidRPr="00CD1242">
        <w:rPr>
          <w:rStyle w:val="Char2"/>
          <w:rFonts w:hint="cs"/>
          <w:rtl/>
        </w:rPr>
        <w:t>ی</w:t>
      </w:r>
      <w:r w:rsidRPr="00CD1242">
        <w:rPr>
          <w:rStyle w:val="Char2"/>
          <w:rFonts w:hint="cs"/>
          <w:rtl/>
        </w:rPr>
        <w:t xml:space="preserve">‌دانم، و </w:t>
      </w:r>
      <w:r w:rsidR="003616EF" w:rsidRPr="00CD1242">
        <w:rPr>
          <w:rStyle w:val="Char2"/>
          <w:rFonts w:hint="cs"/>
          <w:rtl/>
        </w:rPr>
        <w:t>ی</w:t>
      </w:r>
      <w:r w:rsidRPr="00CD1242">
        <w:rPr>
          <w:rStyle w:val="Char2"/>
          <w:rFonts w:hint="cs"/>
          <w:rtl/>
        </w:rPr>
        <w:t>ا جواب نم</w:t>
      </w:r>
      <w:r w:rsidR="003616EF" w:rsidRPr="00CD1242">
        <w:rPr>
          <w:rStyle w:val="Char2"/>
          <w:rFonts w:hint="cs"/>
          <w:rtl/>
        </w:rPr>
        <w:t>ی</w:t>
      </w:r>
      <w:r w:rsidRPr="00CD1242">
        <w:rPr>
          <w:rStyle w:val="Char2"/>
          <w:rFonts w:hint="cs"/>
          <w:rtl/>
        </w:rPr>
        <w:t>‌داد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وح</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‌آمد و به رأ</w:t>
      </w:r>
      <w:r w:rsidR="003616EF" w:rsidRPr="00CD1242">
        <w:rPr>
          <w:rStyle w:val="Char2"/>
          <w:rFonts w:hint="cs"/>
          <w:rtl/>
        </w:rPr>
        <w:t>ی</w:t>
      </w:r>
      <w:r w:rsidRPr="00CD1242">
        <w:rPr>
          <w:rStyle w:val="Char2"/>
          <w:rFonts w:hint="cs"/>
          <w:rtl/>
        </w:rPr>
        <w:t xml:space="preserve"> خود و </w:t>
      </w:r>
      <w:r w:rsidR="003616EF" w:rsidRPr="00CD1242">
        <w:rPr>
          <w:rStyle w:val="Char2"/>
          <w:rFonts w:hint="cs"/>
          <w:rtl/>
        </w:rPr>
        <w:t>ی</w:t>
      </w:r>
      <w:r w:rsidRPr="00CD1242">
        <w:rPr>
          <w:rStyle w:val="Char2"/>
          <w:rFonts w:hint="cs"/>
          <w:rtl/>
        </w:rPr>
        <w:t>ا به ق</w:t>
      </w:r>
      <w:r w:rsidR="003616EF" w:rsidRPr="00CD1242">
        <w:rPr>
          <w:rStyle w:val="Char2"/>
          <w:rFonts w:hint="cs"/>
          <w:rtl/>
        </w:rPr>
        <w:t>ی</w:t>
      </w:r>
      <w:r w:rsidRPr="00CD1242">
        <w:rPr>
          <w:rStyle w:val="Char2"/>
          <w:rFonts w:hint="cs"/>
          <w:rtl/>
        </w:rPr>
        <w:t>اس خود سخن نم</w:t>
      </w:r>
      <w:r w:rsidR="003616EF" w:rsidRPr="00CD1242">
        <w:rPr>
          <w:rStyle w:val="Char2"/>
          <w:rFonts w:hint="cs"/>
          <w:rtl/>
        </w:rPr>
        <w:t>ی</w:t>
      </w:r>
      <w:r w:rsidRPr="00CD1242">
        <w:rPr>
          <w:rStyle w:val="Char2"/>
          <w:rFonts w:hint="cs"/>
          <w:rtl/>
        </w:rPr>
        <w:t xml:space="preserve">‌گفت، چون خداوند به او گفته بود «به آنچه </w:t>
      </w:r>
      <w:r w:rsidR="003616EF" w:rsidRPr="00CD1242">
        <w:rPr>
          <w:rStyle w:val="Char2"/>
          <w:rFonts w:hint="cs"/>
          <w:rtl/>
        </w:rPr>
        <w:t>ک</w:t>
      </w:r>
      <w:r w:rsidRPr="00CD1242">
        <w:rPr>
          <w:rStyle w:val="Char2"/>
          <w:rFonts w:hint="cs"/>
          <w:rtl/>
        </w:rPr>
        <w:t>ه خداوند به تو نشان م</w:t>
      </w:r>
      <w:r w:rsidR="003616EF" w:rsidRPr="00CD1242">
        <w:rPr>
          <w:rStyle w:val="Char2"/>
          <w:rFonts w:hint="cs"/>
          <w:rtl/>
        </w:rPr>
        <w:t>ی</w:t>
      </w:r>
      <w:r w:rsidRPr="00CD1242">
        <w:rPr>
          <w:rStyle w:val="Char2"/>
          <w:rFonts w:hint="cs"/>
          <w:rtl/>
        </w:rPr>
        <w:t xml:space="preserve"> دهد حکم نما» و ابن‌مسعود گفته است: از رسول خدا</w:t>
      </w:r>
      <w:r w:rsidR="00F81B2F" w:rsidRPr="00F81B2F">
        <w:rPr>
          <w:rStyle w:val="Char2"/>
          <w:rFonts w:cs="CTraditional Arabic" w:hint="cs"/>
          <w:rtl/>
        </w:rPr>
        <w:t xml:space="preserve"> ج</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روح سؤال شد، او س</w:t>
      </w:r>
      <w:r w:rsidR="003616EF" w:rsidRPr="00CD1242">
        <w:rPr>
          <w:rStyle w:val="Char2"/>
          <w:rFonts w:hint="cs"/>
          <w:rtl/>
        </w:rPr>
        <w:t>ک</w:t>
      </w:r>
      <w:r w:rsidRPr="00CD1242">
        <w:rPr>
          <w:rStyle w:val="Char2"/>
          <w:rFonts w:hint="cs"/>
          <w:rtl/>
        </w:rPr>
        <w:t xml:space="preserve">وت </w:t>
      </w:r>
      <w:r w:rsidR="003616EF" w:rsidRPr="00CD1242">
        <w:rPr>
          <w:rStyle w:val="Char2"/>
          <w:rFonts w:hint="cs"/>
          <w:rtl/>
        </w:rPr>
        <w:t>ک</w:t>
      </w:r>
      <w:r w:rsidRPr="00CD1242">
        <w:rPr>
          <w:rStyle w:val="Char2"/>
          <w:rFonts w:hint="cs"/>
          <w:rtl/>
        </w:rPr>
        <w:t>رد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وح</w:t>
      </w:r>
      <w:r w:rsidR="003616EF" w:rsidRPr="00CD1242">
        <w:rPr>
          <w:rStyle w:val="Char2"/>
          <w:rFonts w:hint="cs"/>
          <w:rtl/>
        </w:rPr>
        <w:t>ی</w:t>
      </w:r>
      <w:r w:rsidRPr="00CD1242">
        <w:rPr>
          <w:rStyle w:val="Char2"/>
          <w:rFonts w:hint="cs"/>
          <w:rtl/>
        </w:rPr>
        <w:t xml:space="preserve"> نازل شد.</w:t>
      </w:r>
      <w:r w:rsidRPr="00CD1242">
        <w:rPr>
          <w:rStyle w:val="Char2"/>
          <w:vertAlign w:val="superscript"/>
          <w:rtl/>
        </w:rPr>
        <w:footnoteReference w:id="881"/>
      </w:r>
    </w:p>
    <w:p w:rsidR="00AC5501" w:rsidRPr="00CD1242" w:rsidRDefault="00AC5501"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در این باب، حد</w:t>
      </w:r>
      <w:r w:rsidR="003616EF" w:rsidRPr="00CD1242">
        <w:rPr>
          <w:rStyle w:val="Char2"/>
          <w:rFonts w:hint="cs"/>
          <w:rtl/>
        </w:rPr>
        <w:t>ی</w:t>
      </w:r>
      <w:r w:rsidRPr="00CD1242">
        <w:rPr>
          <w:rStyle w:val="Char2"/>
          <w:rFonts w:hint="cs"/>
          <w:rtl/>
        </w:rPr>
        <w:t xml:space="preserve">ث جابر را آورده </w:t>
      </w:r>
      <w:r w:rsidR="003616EF" w:rsidRPr="00CD1242">
        <w:rPr>
          <w:rStyle w:val="Char2"/>
          <w:rFonts w:hint="cs"/>
          <w:rtl/>
        </w:rPr>
        <w:t>ک</w:t>
      </w:r>
      <w:r w:rsidRPr="00CD1242">
        <w:rPr>
          <w:rStyle w:val="Char2"/>
          <w:rFonts w:hint="cs"/>
          <w:rtl/>
        </w:rPr>
        <w:t>ه 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به ع</w:t>
      </w:r>
      <w:r w:rsidR="003616EF" w:rsidRPr="00CD1242">
        <w:rPr>
          <w:rStyle w:val="Char2"/>
          <w:rFonts w:hint="cs"/>
          <w:rtl/>
        </w:rPr>
        <w:t>ی</w:t>
      </w:r>
      <w:r w:rsidRPr="00CD1242">
        <w:rPr>
          <w:rStyle w:val="Char2"/>
          <w:rFonts w:hint="cs"/>
          <w:rtl/>
        </w:rPr>
        <w:t>ادت او در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 xml:space="preserve">‌اش رفته بود گفت: اموالم را چه </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نم؟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w:t>
      </w:r>
      <w:r w:rsidR="003616EF" w:rsidRPr="00CD1242">
        <w:rPr>
          <w:rStyle w:val="Char2"/>
          <w:rFonts w:hint="cs"/>
          <w:rtl/>
        </w:rPr>
        <w:t>ی</w:t>
      </w:r>
      <w:r w:rsidRPr="00CD1242">
        <w:rPr>
          <w:rStyle w:val="Char2"/>
          <w:rFonts w:hint="cs"/>
          <w:rtl/>
        </w:rPr>
        <w:t>امبر ه</w:t>
      </w:r>
      <w:r w:rsidR="003616EF" w:rsidRPr="00CD1242">
        <w:rPr>
          <w:rStyle w:val="Char2"/>
          <w:rFonts w:hint="cs"/>
          <w:rtl/>
        </w:rPr>
        <w:t>ی</w:t>
      </w:r>
      <w:r w:rsidRPr="00CD1242">
        <w:rPr>
          <w:rStyle w:val="Char2"/>
          <w:rFonts w:hint="cs"/>
          <w:rtl/>
        </w:rPr>
        <w:t>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من نگفت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ة ارث نازل شد... .</w:t>
      </w:r>
      <w:r w:rsidRPr="00CD1242">
        <w:rPr>
          <w:rStyle w:val="Char2"/>
          <w:vertAlign w:val="superscript"/>
          <w:rtl/>
        </w:rPr>
        <w:footnoteReference w:id="882"/>
      </w:r>
    </w:p>
    <w:p w:rsidR="00AC5501" w:rsidRPr="00CD1242" w:rsidRDefault="00AC5501" w:rsidP="00CD1242">
      <w:pPr>
        <w:bidi/>
        <w:ind w:firstLine="284"/>
        <w:jc w:val="lowKashida"/>
        <w:rPr>
          <w:rStyle w:val="Char2"/>
          <w:rtl/>
        </w:rPr>
      </w:pPr>
      <w:r w:rsidRPr="00CD1242">
        <w:rPr>
          <w:rStyle w:val="Char2"/>
          <w:rFonts w:hint="cs"/>
          <w:rtl/>
        </w:rPr>
        <w:t>ابن‌عبدالبر در کتاب «جامع ب</w:t>
      </w:r>
      <w:r w:rsidR="003616EF" w:rsidRPr="00CD1242">
        <w:rPr>
          <w:rStyle w:val="Char2"/>
          <w:rFonts w:hint="cs"/>
          <w:rtl/>
        </w:rPr>
        <w:t>ی</w:t>
      </w:r>
      <w:r w:rsidRPr="00CD1242">
        <w:rPr>
          <w:rStyle w:val="Char2"/>
          <w:rFonts w:hint="cs"/>
          <w:rtl/>
        </w:rPr>
        <w:t>ان العلم و فضله» از طر</w:t>
      </w:r>
      <w:r w:rsidR="003616EF" w:rsidRPr="00CD1242">
        <w:rPr>
          <w:rStyle w:val="Char2"/>
          <w:rFonts w:hint="cs"/>
          <w:rtl/>
        </w:rPr>
        <w:t>ی</w:t>
      </w:r>
      <w:r w:rsidRPr="00CD1242">
        <w:rPr>
          <w:rStyle w:val="Char2"/>
          <w:rFonts w:hint="cs"/>
          <w:rtl/>
        </w:rPr>
        <w:t>ق ابن‌وهب م</w:t>
      </w:r>
      <w:r w:rsidR="003616EF" w:rsidRPr="00CD1242">
        <w:rPr>
          <w:rStyle w:val="Char2"/>
          <w:rFonts w:hint="cs"/>
          <w:rtl/>
        </w:rPr>
        <w:t>ی</w:t>
      </w:r>
      <w:r w:rsidRPr="00CD1242">
        <w:rPr>
          <w:rStyle w:val="Char2"/>
          <w:rFonts w:hint="cs"/>
          <w:rtl/>
        </w:rPr>
        <w:t xml:space="preserve">‌آورد </w:t>
      </w:r>
      <w:r w:rsidR="003616EF" w:rsidRPr="00CD1242">
        <w:rPr>
          <w:rStyle w:val="Char2"/>
          <w:rFonts w:hint="cs"/>
          <w:rtl/>
        </w:rPr>
        <w:t>ک</w:t>
      </w:r>
      <w:r w:rsidRPr="00CD1242">
        <w:rPr>
          <w:rStyle w:val="Char2"/>
          <w:rFonts w:hint="cs"/>
          <w:rtl/>
        </w:rPr>
        <w:t>ه مال</w:t>
      </w:r>
      <w:r w:rsidR="003616EF" w:rsidRPr="00CD1242">
        <w:rPr>
          <w:rStyle w:val="Char2"/>
          <w:rFonts w:hint="cs"/>
          <w:rtl/>
        </w:rPr>
        <w:t>ک</w:t>
      </w:r>
      <w:r w:rsidRPr="00CD1242">
        <w:rPr>
          <w:rStyle w:val="Char2"/>
          <w:rFonts w:hint="cs"/>
          <w:rtl/>
        </w:rPr>
        <w:t xml:space="preserve"> به من گفته است: رسول خدا امام مسلمانان و سرور جهان</w:t>
      </w:r>
      <w:r w:rsidR="003616EF" w:rsidRPr="00CD1242">
        <w:rPr>
          <w:rStyle w:val="Char2"/>
          <w:rFonts w:hint="cs"/>
          <w:rtl/>
        </w:rPr>
        <w:t>ی</w:t>
      </w:r>
      <w:r w:rsidRPr="00CD1242">
        <w:rPr>
          <w:rStyle w:val="Char2"/>
          <w:rFonts w:hint="cs"/>
          <w:rtl/>
        </w:rPr>
        <w:t>ان بود، هر‌گاه دربار</w:t>
      </w:r>
      <w:r w:rsidR="003616EF" w:rsidRPr="00CD1242">
        <w:rPr>
          <w:rStyle w:val="Char2"/>
          <w:rFonts w:hint="cs"/>
          <w:rtl/>
        </w:rPr>
        <w:t>ه</w:t>
      </w:r>
      <w:r w:rsidRPr="00CD1242">
        <w:rPr>
          <w:rStyle w:val="Char2"/>
          <w:rFonts w:hint="cs"/>
          <w:rtl/>
        </w:rPr>
        <w:t xml:space="preserve"> مسأله‌ای سؤال م</w:t>
      </w:r>
      <w:r w:rsidR="003616EF" w:rsidRPr="00CD1242">
        <w:rPr>
          <w:rStyle w:val="Char2"/>
          <w:rFonts w:hint="cs"/>
          <w:rtl/>
        </w:rPr>
        <w:t>ی</w:t>
      </w:r>
      <w:r w:rsidRPr="00CD1242">
        <w:rPr>
          <w:rStyle w:val="Char2"/>
          <w:rFonts w:hint="cs"/>
          <w:rtl/>
        </w:rPr>
        <w:t>‌شد پاسخ نم</w:t>
      </w:r>
      <w:r w:rsidR="003616EF" w:rsidRPr="00CD1242">
        <w:rPr>
          <w:rStyle w:val="Char2"/>
          <w:rFonts w:hint="cs"/>
          <w:rtl/>
        </w:rPr>
        <w:t>ی</w:t>
      </w:r>
      <w:r w:rsidRPr="00CD1242">
        <w:rPr>
          <w:rStyle w:val="Char2"/>
          <w:rFonts w:hint="cs"/>
          <w:rtl/>
        </w:rPr>
        <w:t>‌داد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وح</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‌آمد.</w:t>
      </w:r>
      <w:r w:rsidRPr="00CD1242">
        <w:rPr>
          <w:rStyle w:val="Char2"/>
          <w:vertAlign w:val="superscript"/>
          <w:rtl/>
        </w:rPr>
        <w:footnoteReference w:id="883"/>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بزرگان صحابه ا</w:t>
      </w:r>
      <w:r w:rsidR="003616EF" w:rsidRPr="00CD1242">
        <w:rPr>
          <w:rStyle w:val="Char2"/>
          <w:rFonts w:hint="cs"/>
          <w:rtl/>
        </w:rPr>
        <w:t>ی</w:t>
      </w:r>
      <w:r w:rsidRPr="00CD1242">
        <w:rPr>
          <w:rStyle w:val="Char2"/>
          <w:rFonts w:hint="cs"/>
          <w:rtl/>
        </w:rPr>
        <w:t>ن موضوع را بنا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رسول خدا</w:t>
      </w:r>
      <w:r w:rsidR="00F81B2F" w:rsidRPr="00F81B2F">
        <w:rPr>
          <w:rStyle w:val="Char2"/>
          <w:rFonts w:cs="CTraditional Arabic" w:hint="cs"/>
          <w:rtl/>
        </w:rPr>
        <w:t xml:space="preserve"> ج</w:t>
      </w:r>
      <w:r w:rsidRPr="00CD1242">
        <w:rPr>
          <w:rStyle w:val="Char2"/>
          <w:rFonts w:hint="cs"/>
          <w:rtl/>
        </w:rPr>
        <w:t xml:space="preserve"> عمل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امت را بدان فرامی‌خواندند:</w:t>
      </w:r>
    </w:p>
    <w:p w:rsidR="00AC5501" w:rsidRPr="00CD1242" w:rsidRDefault="00AC5501" w:rsidP="00CD1242">
      <w:pPr>
        <w:bidi/>
        <w:ind w:firstLine="284"/>
        <w:jc w:val="lowKashida"/>
        <w:rPr>
          <w:rStyle w:val="Char2"/>
          <w:rtl/>
        </w:rPr>
      </w:pPr>
      <w:r w:rsidRPr="00CD1242">
        <w:rPr>
          <w:rStyle w:val="Char2"/>
          <w:rFonts w:hint="cs"/>
          <w:rtl/>
        </w:rPr>
        <w:t xml:space="preserve">از علی </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از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ده شد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د فرار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گفتند: فرار چگونه است ا</w:t>
      </w:r>
      <w:r w:rsidR="003616EF" w:rsidRPr="00CD1242">
        <w:rPr>
          <w:rStyle w:val="Char2"/>
          <w:rFonts w:hint="cs"/>
          <w:rtl/>
        </w:rPr>
        <w:t>ی</w:t>
      </w:r>
      <w:r w:rsidRPr="00CD1242">
        <w:rPr>
          <w:rStyle w:val="Char2"/>
          <w:rFonts w:hint="cs"/>
          <w:rtl/>
        </w:rPr>
        <w:t xml:space="preserve"> ام</w:t>
      </w:r>
      <w:r w:rsidR="003616EF" w:rsidRPr="00CD1242">
        <w:rPr>
          <w:rStyle w:val="Char2"/>
          <w:rFonts w:hint="cs"/>
          <w:rtl/>
        </w:rPr>
        <w:t>ی</w:t>
      </w:r>
      <w:r w:rsidRPr="00CD1242">
        <w:rPr>
          <w:rStyle w:val="Char2"/>
          <w:rFonts w:hint="cs"/>
          <w:rtl/>
        </w:rPr>
        <w:t>ر مؤمنان؟ گفت: بگو</w:t>
      </w:r>
      <w:r w:rsidR="003616EF" w:rsidRPr="00CD1242">
        <w:rPr>
          <w:rStyle w:val="Char2"/>
          <w:rFonts w:hint="cs"/>
          <w:rtl/>
        </w:rPr>
        <w:t>یی</w:t>
      </w:r>
      <w:r w:rsidRPr="00CD1242">
        <w:rPr>
          <w:rStyle w:val="Char2"/>
          <w:rFonts w:hint="cs"/>
          <w:rtl/>
        </w:rPr>
        <w:t>د: والله اعلم.</w:t>
      </w:r>
      <w:r w:rsidRPr="00CD1242">
        <w:rPr>
          <w:rStyle w:val="Char2"/>
          <w:vertAlign w:val="superscript"/>
          <w:rtl/>
        </w:rPr>
        <w:footnoteReference w:id="884"/>
      </w:r>
    </w:p>
    <w:p w:rsidR="00AC5501" w:rsidRPr="00CD1242" w:rsidRDefault="00AC5501" w:rsidP="00CD1242">
      <w:pPr>
        <w:bidi/>
        <w:ind w:firstLine="284"/>
        <w:jc w:val="lowKashida"/>
        <w:rPr>
          <w:rStyle w:val="Char2"/>
          <w:rtl/>
        </w:rPr>
      </w:pPr>
      <w:r w:rsidRPr="00CD1242">
        <w:rPr>
          <w:rStyle w:val="Char2"/>
          <w:rFonts w:hint="cs"/>
          <w:rtl/>
        </w:rPr>
        <w:t>همچنین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ت شده است: «اگر از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 xml:space="preserve">ده شوم </w:t>
      </w:r>
      <w:r w:rsidR="003616EF" w:rsidRPr="00CD1242">
        <w:rPr>
          <w:rStyle w:val="Char2"/>
          <w:rFonts w:hint="cs"/>
          <w:rtl/>
        </w:rPr>
        <w:t>ک</w:t>
      </w:r>
      <w:r w:rsidRPr="00CD1242">
        <w:rPr>
          <w:rStyle w:val="Char2"/>
          <w:rFonts w:hint="cs"/>
          <w:rtl/>
        </w:rPr>
        <w:t>ه ندانم خوشحال م</w:t>
      </w:r>
      <w:r w:rsidR="003616EF" w:rsidRPr="00CD1242">
        <w:rPr>
          <w:rStyle w:val="Char2"/>
          <w:rFonts w:hint="cs"/>
          <w:rtl/>
        </w:rPr>
        <w:t>ی</w:t>
      </w:r>
      <w:r w:rsidRPr="00CD1242">
        <w:rPr>
          <w:rStyle w:val="Char2"/>
          <w:rFonts w:hint="cs"/>
          <w:rtl/>
        </w:rPr>
        <w:t xml:space="preserve">‌شوم </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م: والله اعلم.</w:t>
      </w:r>
      <w:r w:rsidRPr="00CD1242">
        <w:rPr>
          <w:rStyle w:val="Char2"/>
          <w:vertAlign w:val="superscript"/>
          <w:rtl/>
        </w:rPr>
        <w:footnoteReference w:id="885"/>
      </w:r>
    </w:p>
    <w:p w:rsidR="00AC5501" w:rsidRPr="00CD1242" w:rsidRDefault="00AC5501" w:rsidP="00CD1242">
      <w:pPr>
        <w:bidi/>
        <w:ind w:firstLine="284"/>
        <w:jc w:val="lowKashida"/>
        <w:rPr>
          <w:rStyle w:val="Char2"/>
          <w:rtl/>
        </w:rPr>
      </w:pPr>
      <w:r w:rsidRPr="00CD1242">
        <w:rPr>
          <w:rStyle w:val="Char2"/>
          <w:rFonts w:hint="cs"/>
          <w:rtl/>
        </w:rPr>
        <w:t>از ابن‌عمر روا</w:t>
      </w:r>
      <w:r w:rsidR="003616EF" w:rsidRPr="00CD1242">
        <w:rPr>
          <w:rStyle w:val="Char2"/>
          <w:rFonts w:hint="cs"/>
          <w:rtl/>
        </w:rPr>
        <w:t>ی</w:t>
      </w:r>
      <w:r w:rsidRPr="00CD1242">
        <w:rPr>
          <w:rStyle w:val="Char2"/>
          <w:rFonts w:hint="cs"/>
          <w:rtl/>
        </w:rPr>
        <w:t xml:space="preserve">ت است </w:t>
      </w:r>
      <w:r w:rsidR="003616EF" w:rsidRPr="00CD1242">
        <w:rPr>
          <w:rStyle w:val="Char2"/>
          <w:rFonts w:hint="cs"/>
          <w:rtl/>
        </w:rPr>
        <w:t>ک</w:t>
      </w:r>
      <w:r w:rsidRPr="00CD1242">
        <w:rPr>
          <w:rStyle w:val="Char2"/>
          <w:rFonts w:hint="cs"/>
          <w:rtl/>
        </w:rPr>
        <w:t>ه مرد</w:t>
      </w:r>
      <w:r w:rsidR="003616EF" w:rsidRPr="00CD1242">
        <w:rPr>
          <w:rStyle w:val="Char2"/>
          <w:rFonts w:hint="cs"/>
          <w:rtl/>
        </w:rPr>
        <w:t>ی</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مسأله‌ا</w:t>
      </w:r>
      <w:r w:rsidR="003616EF" w:rsidRPr="00CD1242">
        <w:rPr>
          <w:rStyle w:val="Char2"/>
          <w:rFonts w:hint="cs"/>
          <w:rtl/>
        </w:rPr>
        <w:t>ی</w:t>
      </w:r>
      <w:r w:rsidRPr="00CD1242">
        <w:rPr>
          <w:rStyle w:val="Char2"/>
          <w:rFonts w:hint="cs"/>
          <w:rtl/>
        </w:rPr>
        <w:t xml:space="preserve"> از او پرس</w:t>
      </w:r>
      <w:r w:rsidR="003616EF" w:rsidRPr="00CD1242">
        <w:rPr>
          <w:rStyle w:val="Char2"/>
          <w:rFonts w:hint="cs"/>
          <w:rtl/>
        </w:rPr>
        <w:t>ی</w:t>
      </w:r>
      <w:r w:rsidRPr="00CD1242">
        <w:rPr>
          <w:rStyle w:val="Char2"/>
          <w:rFonts w:hint="cs"/>
          <w:rtl/>
        </w:rPr>
        <w:t>د: در جواب گفت در مورد آن</w:t>
      </w:r>
      <w:r w:rsidR="00740248">
        <w:rPr>
          <w:rStyle w:val="Char2"/>
          <w:rFonts w:hint="cs"/>
          <w:rtl/>
        </w:rPr>
        <w:t xml:space="preserve"> </w:t>
      </w: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‌دانم.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 مرد رفت ابن‌عمر به خویش گفت: چه خوب گفت ابن‌عمر، از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 xml:space="preserve">ده شد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‌دانست و گفت: نم</w:t>
      </w:r>
      <w:r w:rsidR="003616EF" w:rsidRPr="00CD1242">
        <w:rPr>
          <w:rStyle w:val="Char2"/>
          <w:rFonts w:hint="cs"/>
          <w:rtl/>
        </w:rPr>
        <w:t>ی</w:t>
      </w:r>
      <w:r w:rsidRPr="00CD1242">
        <w:rPr>
          <w:rStyle w:val="Char2"/>
          <w:rFonts w:hint="cs"/>
          <w:rtl/>
        </w:rPr>
        <w:t>‌دانم.</w:t>
      </w:r>
      <w:r w:rsidRPr="00CD1242">
        <w:rPr>
          <w:rStyle w:val="Char2"/>
          <w:vertAlign w:val="superscript"/>
          <w:rtl/>
        </w:rPr>
        <w:footnoteReference w:id="886"/>
      </w:r>
    </w:p>
    <w:p w:rsidR="00AC5501" w:rsidRPr="00CD1242" w:rsidRDefault="00AC5501" w:rsidP="00CD1242">
      <w:pPr>
        <w:bidi/>
        <w:ind w:firstLine="284"/>
        <w:jc w:val="lowKashida"/>
        <w:rPr>
          <w:rStyle w:val="Char2"/>
          <w:rtl/>
        </w:rPr>
      </w:pPr>
      <w:r w:rsidRPr="00CD1242">
        <w:rPr>
          <w:rStyle w:val="Char2"/>
          <w:rFonts w:hint="cs"/>
          <w:rtl/>
        </w:rPr>
        <w:t>ابودرداء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هرگاه انسان در مورد چیزی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‌داند، بگوید نمی‌دانم، این گفته‌اش، نصف علم است.</w:t>
      </w:r>
      <w:r w:rsidRPr="00CD1242">
        <w:rPr>
          <w:rStyle w:val="Char2"/>
          <w:vertAlign w:val="superscript"/>
          <w:rtl/>
        </w:rPr>
        <w:footnoteReference w:id="887"/>
      </w:r>
    </w:p>
    <w:p w:rsidR="00AC5501" w:rsidRPr="00CD1242" w:rsidRDefault="00AC5501" w:rsidP="00CD1242">
      <w:pPr>
        <w:bidi/>
        <w:ind w:firstLine="284"/>
        <w:jc w:val="lowKashida"/>
        <w:rPr>
          <w:rStyle w:val="Char2"/>
          <w:rtl/>
        </w:rPr>
      </w:pPr>
      <w:r w:rsidRPr="00CD1242">
        <w:rPr>
          <w:rStyle w:val="Char2"/>
          <w:rFonts w:hint="cs"/>
          <w:rtl/>
        </w:rPr>
        <w:t>ابن‌عباس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عالم گفتن نم</w:t>
      </w:r>
      <w:r w:rsidR="003616EF" w:rsidRPr="00CD1242">
        <w:rPr>
          <w:rStyle w:val="Char2"/>
          <w:rFonts w:hint="cs"/>
          <w:rtl/>
        </w:rPr>
        <w:t>ی</w:t>
      </w:r>
      <w:r w:rsidRPr="00CD1242">
        <w:rPr>
          <w:rStyle w:val="Char2"/>
          <w:rFonts w:hint="cs"/>
          <w:rtl/>
        </w:rPr>
        <w:t>‌دانم را تر</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ند، به مرگ خود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888"/>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روشن می‌شود که اجتناب از سخن گفتن دربار</w:t>
      </w:r>
      <w:r w:rsidR="003616EF" w:rsidRPr="00CD1242">
        <w:rPr>
          <w:rStyle w:val="Char2"/>
          <w:rFonts w:hint="cs"/>
          <w:rtl/>
        </w:rPr>
        <w:t>ه</w:t>
      </w:r>
      <w:r w:rsidRPr="00CD1242">
        <w:rPr>
          <w:rStyle w:val="Char2"/>
          <w:rFonts w:hint="cs"/>
          <w:rtl/>
        </w:rPr>
        <w:t xml:space="preserve"> د</w:t>
      </w:r>
      <w:r w:rsidR="003616EF" w:rsidRPr="00CD1242">
        <w:rPr>
          <w:rStyle w:val="Char2"/>
          <w:rFonts w:hint="cs"/>
          <w:rtl/>
        </w:rPr>
        <w:t>ی</w:t>
      </w:r>
      <w:r w:rsidRPr="00CD1242">
        <w:rPr>
          <w:rStyle w:val="Char2"/>
          <w:rFonts w:hint="cs"/>
          <w:rtl/>
        </w:rPr>
        <w:t>ن بدون علم و توقف از آن، دل</w:t>
      </w:r>
      <w:r w:rsidR="003616EF" w:rsidRPr="00CD1242">
        <w:rPr>
          <w:rStyle w:val="Char2"/>
          <w:rFonts w:hint="cs"/>
          <w:rtl/>
        </w:rPr>
        <w:t>ی</w:t>
      </w:r>
      <w:r w:rsidRPr="00CD1242">
        <w:rPr>
          <w:rStyle w:val="Char2"/>
          <w:rFonts w:hint="cs"/>
          <w:rtl/>
        </w:rPr>
        <w:t>ل بر فضل و خ</w:t>
      </w:r>
      <w:r w:rsidR="003616EF" w:rsidRPr="00CD1242">
        <w:rPr>
          <w:rStyle w:val="Char2"/>
          <w:rFonts w:hint="cs"/>
          <w:rtl/>
        </w:rPr>
        <w:t>ی</w:t>
      </w:r>
      <w:r w:rsidRPr="00CD1242">
        <w:rPr>
          <w:rStyle w:val="Char2"/>
          <w:rFonts w:hint="cs"/>
          <w:rtl/>
        </w:rPr>
        <w:t>ر است و جز نادان کسی از آن انتقاد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چگونه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موضوع انتقاد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در حالی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ش</w:t>
      </w:r>
      <w:r w:rsidR="003616EF" w:rsidRPr="00CD1242">
        <w:rPr>
          <w:rStyle w:val="Char2"/>
          <w:rFonts w:hint="cs"/>
          <w:rtl/>
        </w:rPr>
        <w:t>ی</w:t>
      </w:r>
      <w:r w:rsidRPr="00CD1242">
        <w:rPr>
          <w:rStyle w:val="Char2"/>
          <w:rFonts w:hint="cs"/>
          <w:rtl/>
        </w:rPr>
        <w:t>وه رسول خدا</w:t>
      </w:r>
      <w:r w:rsidR="00F81B2F" w:rsidRPr="00F81B2F">
        <w:rPr>
          <w:rStyle w:val="Char2"/>
          <w:rFonts w:cs="CTraditional Arabic" w:hint="cs"/>
          <w:rtl/>
        </w:rPr>
        <w:t xml:space="preserve"> ج</w:t>
      </w:r>
      <w:r w:rsidRPr="00CD1242">
        <w:rPr>
          <w:rStyle w:val="Char2"/>
          <w:rFonts w:hint="cs"/>
          <w:rtl/>
        </w:rPr>
        <w:t xml:space="preserve"> بوده است و بعد از او بزرگان صحابه و فقهای</w:t>
      </w:r>
      <w:r w:rsidR="000E0383" w:rsidRPr="00CD1242">
        <w:rPr>
          <w:rStyle w:val="Char2"/>
          <w:rFonts w:hint="cs"/>
          <w:rtl/>
        </w:rPr>
        <w:t xml:space="preserve"> آن‌ها </w:t>
      </w:r>
      <w:r w:rsidRPr="00CD1242">
        <w:rPr>
          <w:rStyle w:val="Char2"/>
          <w:rFonts w:hint="cs"/>
          <w:rtl/>
        </w:rPr>
        <w:t>از جمله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بر آن بوده‌اند، کسی که رافض</w:t>
      </w:r>
      <w:r w:rsidR="003616EF" w:rsidRPr="00CD1242">
        <w:rPr>
          <w:rStyle w:val="Char2"/>
          <w:rFonts w:hint="cs"/>
          <w:rtl/>
        </w:rPr>
        <w:t>ی</w:t>
      </w:r>
      <w:r w:rsidRPr="00CD1242">
        <w:rPr>
          <w:rStyle w:val="Char2"/>
          <w:rFonts w:hint="cs"/>
          <w:rtl/>
        </w:rPr>
        <w:t>ان دربار</w:t>
      </w:r>
      <w:r w:rsidR="003616EF" w:rsidRPr="00CD1242">
        <w:rPr>
          <w:rStyle w:val="Char2"/>
          <w:rFonts w:hint="cs"/>
          <w:rtl/>
        </w:rPr>
        <w:t>ه</w:t>
      </w:r>
      <w:r w:rsidRPr="00CD1242">
        <w:rPr>
          <w:rStyle w:val="Char2"/>
          <w:rFonts w:hint="cs"/>
          <w:rtl/>
        </w:rPr>
        <w:t xml:space="preserve"> او غلوها</w:t>
      </w:r>
      <w:r w:rsidR="003616EF" w:rsidRPr="00CD1242">
        <w:rPr>
          <w:rStyle w:val="Char2"/>
          <w:rFonts w:hint="cs"/>
          <w:rtl/>
        </w:rPr>
        <w:t>ی</w:t>
      </w:r>
      <w:r w:rsidRPr="00CD1242">
        <w:rPr>
          <w:rStyle w:val="Char2"/>
          <w:rFonts w:hint="cs"/>
          <w:rtl/>
        </w:rPr>
        <w:t xml:space="preserve"> افراط</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‌دانم و بگو</w:t>
      </w:r>
      <w:r w:rsidR="003616EF" w:rsidRPr="00CD1242">
        <w:rPr>
          <w:rStyle w:val="Char2"/>
          <w:rFonts w:hint="cs"/>
          <w:rtl/>
        </w:rPr>
        <w:t>ی</w:t>
      </w:r>
      <w:r w:rsidRPr="00CD1242">
        <w:rPr>
          <w:rStyle w:val="Char2"/>
          <w:rFonts w:hint="cs"/>
          <w:rtl/>
        </w:rPr>
        <w:t>م خداوند می‌داند، خوشحال م</w:t>
      </w:r>
      <w:r w:rsidR="003616EF" w:rsidRPr="00CD1242">
        <w:rPr>
          <w:rStyle w:val="Char2"/>
          <w:rFonts w:hint="cs"/>
          <w:rtl/>
        </w:rPr>
        <w:t>ی</w:t>
      </w:r>
      <w:r w:rsidRPr="00CD1242">
        <w:rPr>
          <w:rStyle w:val="Char2"/>
          <w:rFonts w:hint="cs"/>
          <w:rtl/>
        </w:rPr>
        <w:t>‌شوم. بل</w:t>
      </w:r>
      <w:r w:rsidR="003616EF" w:rsidRPr="00CD1242">
        <w:rPr>
          <w:rStyle w:val="Char2"/>
          <w:rFonts w:hint="cs"/>
          <w:rtl/>
        </w:rPr>
        <w:t>ک</w:t>
      </w:r>
      <w:r w:rsidRPr="00CD1242">
        <w:rPr>
          <w:rStyle w:val="Char2"/>
          <w:rFonts w:hint="cs"/>
          <w:rtl/>
        </w:rPr>
        <w:t xml:space="preserve">ه ثابت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درست مثل قول ابوب</w:t>
      </w:r>
      <w:r w:rsidR="003616EF" w:rsidRPr="00CD1242">
        <w:rPr>
          <w:rStyle w:val="Char2"/>
          <w:rFonts w:hint="cs"/>
          <w:rtl/>
        </w:rPr>
        <w:t>ک</w:t>
      </w:r>
      <w:r w:rsidRPr="00CD1242">
        <w:rPr>
          <w:rStyle w:val="Char2"/>
          <w:rFonts w:hint="cs"/>
          <w:rtl/>
        </w:rPr>
        <w:t xml:space="preserve">ر را گفته است، چنان </w:t>
      </w:r>
      <w:r w:rsidR="003616EF" w:rsidRPr="00CD1242">
        <w:rPr>
          <w:rStyle w:val="Char2"/>
          <w:rFonts w:hint="cs"/>
          <w:rtl/>
        </w:rPr>
        <w:t>ک</w:t>
      </w:r>
      <w:r w:rsidRPr="00CD1242">
        <w:rPr>
          <w:rStyle w:val="Char2"/>
          <w:rFonts w:hint="cs"/>
          <w:rtl/>
        </w:rPr>
        <w:t>ه ابن عبدالبر با سند خویش از طر</w:t>
      </w:r>
      <w:r w:rsidR="003616EF" w:rsidRPr="00CD1242">
        <w:rPr>
          <w:rStyle w:val="Char2"/>
          <w:rFonts w:hint="cs"/>
          <w:rtl/>
        </w:rPr>
        <w:t>ی</w:t>
      </w:r>
      <w:r w:rsidRPr="00CD1242">
        <w:rPr>
          <w:rStyle w:val="Char2"/>
          <w:rFonts w:hint="cs"/>
          <w:rtl/>
        </w:rPr>
        <w:t>ق ابوالبختر</w:t>
      </w:r>
      <w:r w:rsidR="003616EF" w:rsidRPr="00CD1242">
        <w:rPr>
          <w:rStyle w:val="Char2"/>
          <w:rFonts w:hint="cs"/>
          <w:rtl/>
        </w:rPr>
        <w:t>ی</w:t>
      </w:r>
      <w:r w:rsidRPr="00CD1242">
        <w:rPr>
          <w:rStyle w:val="Char2"/>
          <w:rFonts w:hint="cs"/>
          <w:rtl/>
        </w:rPr>
        <w:t xml:space="preserve">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چه زم</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مرا حمل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چه آسمان</w:t>
      </w:r>
      <w:r w:rsidR="003616EF" w:rsidRPr="00CD1242">
        <w:rPr>
          <w:rStyle w:val="Char2"/>
          <w:rFonts w:hint="cs"/>
          <w:rtl/>
        </w:rPr>
        <w:t>ی</w:t>
      </w:r>
      <w:r w:rsidRPr="00CD1242">
        <w:rPr>
          <w:rStyle w:val="Char2"/>
          <w:rFonts w:hint="cs"/>
          <w:rtl/>
        </w:rPr>
        <w:t xml:space="preserve"> بر من سا</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 xml:space="preserve"> اف</w:t>
      </w:r>
      <w:r w:rsidR="003616EF" w:rsidRPr="00CD1242">
        <w:rPr>
          <w:rStyle w:val="Char2"/>
          <w:rFonts w:hint="cs"/>
          <w:rtl/>
        </w:rPr>
        <w:t>ک</w:t>
      </w:r>
      <w:r w:rsidRPr="00CD1242">
        <w:rPr>
          <w:rStyle w:val="Char2"/>
          <w:rFonts w:hint="cs"/>
          <w:rtl/>
        </w:rPr>
        <w:t xml:space="preserve">ند اگر درباره </w:t>
      </w:r>
      <w:r w:rsidR="003616EF" w:rsidRPr="00CD1242">
        <w:rPr>
          <w:rStyle w:val="Char2"/>
          <w:rFonts w:hint="cs"/>
          <w:rtl/>
        </w:rPr>
        <w:t>ک</w:t>
      </w:r>
      <w:r w:rsidRPr="00CD1242">
        <w:rPr>
          <w:rStyle w:val="Char2"/>
          <w:rFonts w:hint="cs"/>
          <w:rtl/>
        </w:rPr>
        <w:t>تاب خدا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بگو</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نم</w:t>
      </w:r>
      <w:r w:rsidR="003616EF" w:rsidRPr="00CD1242">
        <w:rPr>
          <w:rStyle w:val="Char2"/>
          <w:rFonts w:hint="cs"/>
          <w:rtl/>
        </w:rPr>
        <w:t>ی</w:t>
      </w:r>
      <w:r w:rsidRPr="00CD1242">
        <w:rPr>
          <w:rStyle w:val="Char2"/>
          <w:rFonts w:hint="cs"/>
          <w:rtl/>
        </w:rPr>
        <w:t>‌دانم.</w:t>
      </w:r>
      <w:r w:rsidRPr="00CD1242">
        <w:rPr>
          <w:rStyle w:val="Char2"/>
          <w:vertAlign w:val="superscript"/>
          <w:rtl/>
        </w:rPr>
        <w:footnoteReference w:id="889"/>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گفته سبب انتقاد از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چرا سبب طعن و بدگو</w:t>
      </w:r>
      <w:r w:rsidR="003616EF" w:rsidRPr="00CD1242">
        <w:rPr>
          <w:rStyle w:val="Char2"/>
          <w:rFonts w:hint="cs"/>
          <w:rtl/>
        </w:rPr>
        <w:t>یی</w:t>
      </w:r>
      <w:r w:rsidRPr="00CD1242">
        <w:rPr>
          <w:rStyle w:val="Char2"/>
          <w:rFonts w:hint="cs"/>
          <w:rtl/>
        </w:rPr>
        <w:t xml:space="preserve"> از ابوب</w:t>
      </w:r>
      <w:r w:rsidR="003616EF" w:rsidRPr="00CD1242">
        <w:rPr>
          <w:rStyle w:val="Char2"/>
          <w:rFonts w:hint="cs"/>
          <w:rtl/>
        </w:rPr>
        <w:t>ک</w:t>
      </w:r>
      <w:r w:rsidRPr="00CD1242">
        <w:rPr>
          <w:rStyle w:val="Char2"/>
          <w:rFonts w:hint="cs"/>
          <w:rtl/>
        </w:rPr>
        <w:t>ر باشد؟ هر دو گفته، یکی است بل</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مورد آثار</w:t>
      </w:r>
      <w:r w:rsidR="003616EF" w:rsidRPr="00CD1242">
        <w:rPr>
          <w:rStyle w:val="Char2"/>
          <w:rFonts w:hint="cs"/>
          <w:rtl/>
        </w:rPr>
        <w:t>ی</w:t>
      </w:r>
      <w:r w:rsidRPr="00CD1242">
        <w:rPr>
          <w:rStyle w:val="Char2"/>
          <w:rFonts w:hint="cs"/>
          <w:rtl/>
        </w:rPr>
        <w:t xml:space="preserve"> از علی ثابت است </w:t>
      </w:r>
      <w:r w:rsidR="003616EF" w:rsidRPr="00CD1242">
        <w:rPr>
          <w:rStyle w:val="Char2"/>
          <w:rFonts w:hint="cs"/>
          <w:rtl/>
        </w:rPr>
        <w:t>ک</w:t>
      </w:r>
      <w:r w:rsidRPr="00CD1242">
        <w:rPr>
          <w:rStyle w:val="Char2"/>
          <w:rFonts w:hint="cs"/>
          <w:rtl/>
        </w:rPr>
        <w:t>ه از ابوب</w:t>
      </w:r>
      <w:r w:rsidR="003616EF" w:rsidRPr="00CD1242">
        <w:rPr>
          <w:rStyle w:val="Char2"/>
          <w:rFonts w:hint="cs"/>
          <w:rtl/>
        </w:rPr>
        <w:t>ک</w:t>
      </w:r>
      <w:r w:rsidRPr="00CD1242">
        <w:rPr>
          <w:rStyle w:val="Char2"/>
          <w:rFonts w:hint="cs"/>
          <w:rtl/>
        </w:rPr>
        <w:t>ر ثابت ن</w:t>
      </w:r>
      <w:r w:rsidR="003616EF" w:rsidRPr="00CD1242">
        <w:rPr>
          <w:rStyle w:val="Char2"/>
          <w:rFonts w:hint="cs"/>
          <w:rtl/>
        </w:rPr>
        <w:t>ی</w:t>
      </w:r>
      <w:r w:rsidRPr="00CD1242">
        <w:rPr>
          <w:rStyle w:val="Char2"/>
          <w:rFonts w:hint="cs"/>
          <w:rtl/>
        </w:rPr>
        <w:t xml:space="preserve">ست، همچنان </w:t>
      </w:r>
      <w:r w:rsidR="003616EF" w:rsidRPr="00CD1242">
        <w:rPr>
          <w:rStyle w:val="Char2"/>
          <w:rFonts w:hint="cs"/>
          <w:rtl/>
        </w:rPr>
        <w:t>ک</w:t>
      </w:r>
      <w:r w:rsidRPr="00CD1242">
        <w:rPr>
          <w:rStyle w:val="Char2"/>
          <w:rFonts w:hint="cs"/>
          <w:rtl/>
        </w:rPr>
        <w:t>ه گذشت.</w:t>
      </w:r>
    </w:p>
    <w:p w:rsidR="00AC5501" w:rsidRPr="00CD1242" w:rsidRDefault="00AC5501" w:rsidP="00CD1242">
      <w:pPr>
        <w:bidi/>
        <w:ind w:firstLine="284"/>
        <w:jc w:val="lowKashida"/>
        <w:rPr>
          <w:rStyle w:val="Char2"/>
          <w:rtl/>
        </w:rPr>
      </w:pPr>
      <w:r w:rsidRPr="00CD1242">
        <w:rPr>
          <w:rStyle w:val="Char2"/>
          <w:rFonts w:hint="cs"/>
          <w:rtl/>
        </w:rPr>
        <w:t>در اینجا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جواب</w:t>
      </w:r>
      <w:r w:rsidR="003616EF" w:rsidRPr="00CD1242">
        <w:rPr>
          <w:rStyle w:val="Char2"/>
          <w:rFonts w:hint="cs"/>
          <w:rtl/>
        </w:rPr>
        <w:t>ی</w:t>
      </w:r>
      <w:r w:rsidRPr="00CD1242">
        <w:rPr>
          <w:rStyle w:val="Char2"/>
          <w:rFonts w:hint="cs"/>
          <w:rtl/>
        </w:rPr>
        <w:t xml:space="preserve"> ندارد و تناقض، ظلم و سر</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 او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سبب خرده‌گیری از ابوب</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در عل</w:t>
      </w:r>
      <w:r w:rsidR="003616EF" w:rsidRPr="00CD1242">
        <w:rPr>
          <w:rStyle w:val="Char2"/>
          <w:rFonts w:hint="cs"/>
          <w:rtl/>
        </w:rPr>
        <w:t>ی</w:t>
      </w:r>
      <w:r w:rsidRPr="00CD1242">
        <w:rPr>
          <w:rStyle w:val="Char2"/>
          <w:rFonts w:hint="cs"/>
          <w:rtl/>
        </w:rPr>
        <w:t xml:space="preserve"> هم وجود دارد، </w:t>
      </w:r>
      <w:r w:rsidR="003616EF" w:rsidRPr="00CD1242">
        <w:rPr>
          <w:rStyle w:val="Char2"/>
          <w:rFonts w:hint="cs"/>
          <w:rtl/>
        </w:rPr>
        <w:t>ک</w:t>
      </w:r>
      <w:r w:rsidRPr="00CD1242">
        <w:rPr>
          <w:rStyle w:val="Char2"/>
          <w:rFonts w:hint="cs"/>
          <w:rtl/>
        </w:rPr>
        <w:t>ه دل</w:t>
      </w:r>
      <w:r w:rsidR="003616EF" w:rsidRPr="00CD1242">
        <w:rPr>
          <w:rStyle w:val="Char2"/>
          <w:rFonts w:hint="cs"/>
          <w:rtl/>
        </w:rPr>
        <w:t>ی</w:t>
      </w:r>
      <w:r w:rsidRPr="00CD1242">
        <w:rPr>
          <w:rStyle w:val="Char2"/>
          <w:rFonts w:hint="cs"/>
          <w:rtl/>
        </w:rPr>
        <w:t>ل ا</w:t>
      </w:r>
      <w:r w:rsidR="003616EF" w:rsidRPr="00CD1242">
        <w:rPr>
          <w:rStyle w:val="Char2"/>
          <w:rFonts w:hint="cs"/>
          <w:rtl/>
        </w:rPr>
        <w:t>ی</w:t>
      </w:r>
      <w:r w:rsidRPr="00CD1242">
        <w:rPr>
          <w:rStyle w:val="Char2"/>
          <w:rFonts w:hint="cs"/>
          <w:rtl/>
        </w:rPr>
        <w:t>ن امر هواپرست</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اح</w:t>
      </w:r>
      <w:r w:rsidR="003616EF" w:rsidRPr="00CD1242">
        <w:rPr>
          <w:rStyle w:val="Char2"/>
          <w:rFonts w:hint="cs"/>
          <w:rtl/>
        </w:rPr>
        <w:t>ک</w:t>
      </w:r>
      <w:r w:rsidRPr="00CD1242">
        <w:rPr>
          <w:rStyle w:val="Char2"/>
          <w:rFonts w:hint="cs"/>
          <w:rtl/>
        </w:rPr>
        <w:t>ام و دور</w:t>
      </w:r>
      <w:r w:rsidR="003616EF" w:rsidRPr="00CD1242">
        <w:rPr>
          <w:rStyle w:val="Char2"/>
          <w:rFonts w:hint="cs"/>
          <w:rtl/>
        </w:rPr>
        <w:t>ی</w:t>
      </w:r>
      <w:r w:rsidRPr="00CD1242">
        <w:rPr>
          <w:rStyle w:val="Char2"/>
          <w:rFonts w:hint="cs"/>
          <w:rtl/>
        </w:rPr>
        <w:t xml:space="preserve"> او از عدالت و انصاف در گفته‌ها</w:t>
      </w:r>
      <w:r w:rsidR="003616EF" w:rsidRPr="00CD1242">
        <w:rPr>
          <w:rStyle w:val="Char2"/>
          <w:rFonts w:hint="cs"/>
          <w:rtl/>
        </w:rPr>
        <w:t>ی</w:t>
      </w:r>
      <w:r w:rsidRPr="00CD1242">
        <w:rPr>
          <w:rStyle w:val="Char2"/>
          <w:rFonts w:hint="cs"/>
          <w:rtl/>
        </w:rPr>
        <w:t xml:space="preserve">ش است. این در حالی است </w:t>
      </w:r>
      <w:r w:rsidR="003616EF" w:rsidRPr="00CD1242">
        <w:rPr>
          <w:rStyle w:val="Char2"/>
          <w:rFonts w:hint="cs"/>
          <w:rtl/>
        </w:rPr>
        <w:t>ک</w:t>
      </w:r>
      <w:r w:rsidRPr="00CD1242">
        <w:rPr>
          <w:rStyle w:val="Char2"/>
          <w:rFonts w:hint="cs"/>
          <w:rtl/>
        </w:rPr>
        <w:t>ه در بحث و تحق</w:t>
      </w:r>
      <w:r w:rsidR="003616EF" w:rsidRPr="00CD1242">
        <w:rPr>
          <w:rStyle w:val="Char2"/>
          <w:rFonts w:hint="cs"/>
          <w:rtl/>
        </w:rPr>
        <w:t>ی</w:t>
      </w:r>
      <w:r w:rsidRPr="00CD1242">
        <w:rPr>
          <w:rStyle w:val="Char2"/>
          <w:rFonts w:hint="cs"/>
          <w:rtl/>
        </w:rPr>
        <w:t>ق خود ادعا</w:t>
      </w:r>
      <w:r w:rsidR="003616EF" w:rsidRPr="00CD1242">
        <w:rPr>
          <w:rStyle w:val="Char2"/>
          <w:rFonts w:hint="cs"/>
          <w:rtl/>
        </w:rPr>
        <w:t>ی</w:t>
      </w:r>
      <w:r w:rsidRPr="00CD1242">
        <w:rPr>
          <w:rStyle w:val="Char2"/>
          <w:rFonts w:hint="cs"/>
          <w:rtl/>
        </w:rPr>
        <w:t xml:space="preserve"> انصاف و بی‌طرفی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خداوند دروغگویان ستمگر را لعنت </w:t>
      </w:r>
      <w:r w:rsidR="003616EF" w:rsidRPr="00CD1242">
        <w:rPr>
          <w:rStyle w:val="Char2"/>
          <w:rFonts w:hint="cs"/>
          <w:rtl/>
        </w:rPr>
        <w:t>ک</w:t>
      </w:r>
      <w:r w:rsidRPr="00CD1242">
        <w:rPr>
          <w:rStyle w:val="Char2"/>
          <w:rFonts w:hint="cs"/>
          <w:rtl/>
        </w:rPr>
        <w:t>ند!</w:t>
      </w:r>
    </w:p>
    <w:p w:rsidR="00AC5501" w:rsidRPr="00CD1242" w:rsidRDefault="00AC5501" w:rsidP="00992EED">
      <w:pPr>
        <w:pStyle w:val="a4"/>
        <w:rPr>
          <w:rtl/>
        </w:rPr>
      </w:pPr>
      <w:bookmarkStart w:id="616" w:name="_Toc141838602"/>
      <w:bookmarkStart w:id="617" w:name="_Toc141839860"/>
      <w:bookmarkStart w:id="618" w:name="_Toc141840472"/>
      <w:bookmarkStart w:id="619" w:name="_Toc141841647"/>
      <w:bookmarkStart w:id="620" w:name="_Toc294782097"/>
      <w:r w:rsidRPr="00CD1242">
        <w:rPr>
          <w:rFonts w:hint="cs"/>
          <w:rtl/>
        </w:rPr>
        <w:t xml:space="preserve">استدلال </w:t>
      </w:r>
      <w:r w:rsidRPr="00992EED">
        <w:rPr>
          <w:rFonts w:hint="cs"/>
          <w:rtl/>
        </w:rPr>
        <w:t>ت</w:t>
      </w:r>
      <w:r w:rsidR="00F81B2F" w:rsidRPr="00992EED">
        <w:rPr>
          <w:rFonts w:hint="cs"/>
          <w:rtl/>
        </w:rPr>
        <w:t>ی</w:t>
      </w:r>
      <w:r w:rsidRPr="00992EED">
        <w:rPr>
          <w:rFonts w:hint="cs"/>
          <w:rtl/>
        </w:rPr>
        <w:t>جان</w:t>
      </w:r>
      <w:r w:rsidR="00F81B2F" w:rsidRPr="00992EED">
        <w:rPr>
          <w:rFonts w:hint="cs"/>
          <w:rtl/>
        </w:rPr>
        <w:t>ی</w:t>
      </w:r>
      <w:r w:rsidRPr="00CD1242">
        <w:rPr>
          <w:rFonts w:hint="cs"/>
          <w:rtl/>
        </w:rPr>
        <w:t xml:space="preserve"> به حد</w:t>
      </w:r>
      <w:r w:rsidR="00F81B2F">
        <w:rPr>
          <w:rFonts w:hint="cs"/>
          <w:rtl/>
        </w:rPr>
        <w:t>ی</w:t>
      </w:r>
      <w:r w:rsidRPr="00CD1242">
        <w:rPr>
          <w:rFonts w:hint="cs"/>
          <w:rtl/>
        </w:rPr>
        <w:t>ث</w:t>
      </w:r>
      <w:r w:rsidRPr="00982F75">
        <w:rPr>
          <w:rFonts w:hint="cs"/>
          <w:rtl/>
        </w:rPr>
        <w:t xml:space="preserve"> </w:t>
      </w:r>
      <w:r w:rsidRPr="00992EED">
        <w:rPr>
          <w:rFonts w:cs="KFGQPC Uthman Taha Naskh"/>
          <w:sz w:val="28"/>
          <w:szCs w:val="28"/>
          <w:rtl/>
        </w:rPr>
        <w:t>«أنت مني بمنزلة هارون من موسي»</w:t>
      </w:r>
      <w:bookmarkEnd w:id="616"/>
      <w:bookmarkEnd w:id="617"/>
      <w:bookmarkEnd w:id="618"/>
      <w:bookmarkEnd w:id="619"/>
      <w:bookmarkEnd w:id="620"/>
    </w:p>
    <w:p w:rsidR="00AC5501" w:rsidRPr="00CD1242" w:rsidRDefault="00AC5501" w:rsidP="00CD1242">
      <w:pPr>
        <w:bidi/>
        <w:ind w:firstLine="284"/>
        <w:jc w:val="lowKashida"/>
        <w:rPr>
          <w:rStyle w:val="Char2"/>
          <w:rtl/>
        </w:rPr>
      </w:pPr>
      <w:r w:rsidRPr="00CD1242">
        <w:rPr>
          <w:rStyle w:val="Char2"/>
          <w:rFonts w:hint="cs"/>
          <w:rtl/>
        </w:rPr>
        <w:t xml:space="preserve">مؤلف در ص174 یکی دیگر از احادیثی که اطاعت از علی را واجب می‌داند، حدیث زیر را آورده است: </w:t>
      </w:r>
    </w:p>
    <w:p w:rsidR="00AC5501" w:rsidRPr="00CD1242" w:rsidRDefault="00AC5501" w:rsidP="00CD1242">
      <w:pPr>
        <w:bidi/>
        <w:ind w:firstLine="284"/>
        <w:jc w:val="lowKashida"/>
        <w:rPr>
          <w:rStyle w:val="Char2"/>
          <w:rtl/>
        </w:rPr>
      </w:pPr>
      <w:r w:rsidRPr="00CD1242">
        <w:rPr>
          <w:rStyle w:val="Char2"/>
          <w:rFonts w:hint="cs"/>
          <w:rtl/>
        </w:rPr>
        <w:t>«ب- حد</w:t>
      </w:r>
      <w:r w:rsidR="003616EF" w:rsidRPr="00CD1242">
        <w:rPr>
          <w:rStyle w:val="Char2"/>
          <w:rFonts w:hint="cs"/>
          <w:rtl/>
        </w:rPr>
        <w:t>ی</w:t>
      </w:r>
      <w:r w:rsidRPr="00CD1242">
        <w:rPr>
          <w:rStyle w:val="Char2"/>
          <w:rFonts w:hint="cs"/>
          <w:rtl/>
        </w:rPr>
        <w:t>ث: «ا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تو نسبت به من چون منزلت هارون نسبت به موسی را داری، با این تفاوت که بعد از من پیامبری نیست.» </w:t>
      </w:r>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مورد استدلال به حدیث مذکور می‌گوید: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چنان</w:t>
      </w:r>
      <w:r w:rsidR="003616EF" w:rsidRPr="00CD1242">
        <w:rPr>
          <w:rStyle w:val="Char2"/>
          <w:rFonts w:hint="cs"/>
          <w:rtl/>
        </w:rPr>
        <w:t>ک</w:t>
      </w:r>
      <w:r w:rsidRPr="00CD1242">
        <w:rPr>
          <w:rStyle w:val="Char2"/>
          <w:rFonts w:hint="cs"/>
          <w:rtl/>
        </w:rPr>
        <w:t>ه بر اهل خرد پوش</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 xml:space="preserve">ست در آن در رابطه با ویژگی‌های حضرت علی </w:t>
      </w:r>
      <w:r w:rsidR="00F81B2F" w:rsidRPr="00F81B2F">
        <w:rPr>
          <w:rStyle w:val="Char2"/>
          <w:rFonts w:cs="CTraditional Arabic"/>
          <w:rtl/>
        </w:rPr>
        <w:t>س</w:t>
      </w:r>
      <w:r w:rsidRPr="00CD1242">
        <w:rPr>
          <w:rStyle w:val="Char2"/>
          <w:rFonts w:hint="cs"/>
          <w:rtl/>
        </w:rPr>
        <w:t xml:space="preserve"> چه مقدار از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Pr="00CD1242">
        <w:rPr>
          <w:rStyle w:val="Char2"/>
          <w:rFonts w:hint="cs"/>
          <w:rtl/>
        </w:rPr>
        <w:t xml:space="preserve"> و اختصاص او برا</w:t>
      </w:r>
      <w:r w:rsidR="003616EF" w:rsidRPr="00CD1242">
        <w:rPr>
          <w:rStyle w:val="Char2"/>
          <w:rFonts w:hint="cs"/>
          <w:rtl/>
        </w:rPr>
        <w:t>ی</w:t>
      </w:r>
      <w:r w:rsidRPr="00CD1242">
        <w:rPr>
          <w:rStyle w:val="Char2"/>
          <w:rFonts w:hint="cs"/>
          <w:rtl/>
        </w:rPr>
        <w:t xml:space="preserve"> وزارت، وصا</w:t>
      </w:r>
      <w:r w:rsidR="003616EF" w:rsidRPr="00CD1242">
        <w:rPr>
          <w:rStyle w:val="Char2"/>
          <w:rFonts w:hint="cs"/>
          <w:rtl/>
        </w:rPr>
        <w:t>ی</w:t>
      </w:r>
      <w:r w:rsidRPr="00CD1242">
        <w:rPr>
          <w:rStyle w:val="Char2"/>
          <w:rFonts w:hint="cs"/>
          <w:rtl/>
        </w:rPr>
        <w:t xml:space="preserve">ت و خلافت و </w:t>
      </w:r>
      <w:r w:rsidRPr="00CD1242">
        <w:rPr>
          <w:rFonts w:ascii="Times New Roman" w:hAnsi="Times New Roman" w:cs="Times New Roman" w:hint="cs"/>
          <w:sz w:val="28"/>
          <w:szCs w:val="28"/>
          <w:rtl/>
        </w:rPr>
        <w:t>…</w:t>
      </w:r>
      <w:r w:rsidRPr="00CD1242">
        <w:rPr>
          <w:rStyle w:val="Char2"/>
          <w:rFonts w:hint="cs"/>
          <w:rtl/>
        </w:rPr>
        <w:t xml:space="preserve"> وجود دارد، و اینکه</w:t>
      </w:r>
      <w:r w:rsidRPr="00CD1242">
        <w:rPr>
          <w:rStyle w:val="Char2"/>
          <w:rFonts w:hint="eastAsia"/>
          <w:rtl/>
        </w:rPr>
        <w:t xml:space="preserve"> عل</w:t>
      </w:r>
      <w:r w:rsidR="003616EF" w:rsidRPr="00CD1242">
        <w:rPr>
          <w:rStyle w:val="Char2"/>
          <w:rFonts w:hint="eastAsia"/>
          <w:rtl/>
        </w:rPr>
        <w:t>ی</w:t>
      </w:r>
      <w:r w:rsidRPr="00CD1242">
        <w:rPr>
          <w:rStyle w:val="Char2"/>
          <w:rFonts w:hint="eastAsia"/>
          <w:rtl/>
        </w:rPr>
        <w:t xml:space="preserve"> </w:t>
      </w:r>
      <w:r w:rsidRPr="00CD1242">
        <w:rPr>
          <w:rStyle w:val="Char2"/>
          <w:rFonts w:hint="cs"/>
          <w:rtl/>
        </w:rPr>
        <w:t>برتر</w:t>
      </w:r>
      <w:r w:rsidR="003616EF" w:rsidRPr="00CD1242">
        <w:rPr>
          <w:rStyle w:val="Char2"/>
          <w:rFonts w:hint="cs"/>
          <w:rtl/>
        </w:rPr>
        <w:t>ی</w:t>
      </w:r>
      <w:r w:rsidRPr="00CD1242">
        <w:rPr>
          <w:rStyle w:val="Char2"/>
          <w:rFonts w:hint="cs"/>
          <w:rtl/>
        </w:rPr>
        <w:t>ن فرد</w:t>
      </w:r>
      <w:r w:rsidRPr="00CD1242">
        <w:rPr>
          <w:rStyle w:val="Char2"/>
          <w:rFonts w:hint="eastAsia"/>
          <w:rtl/>
        </w:rPr>
        <w:t xml:space="preserve"> صحابه است و </w:t>
      </w:r>
      <w:r w:rsidRPr="00CD1242">
        <w:rPr>
          <w:rStyle w:val="Char2"/>
          <w:rFonts w:hint="cs"/>
          <w:rtl/>
        </w:rPr>
        <w:t>ا</w:t>
      </w:r>
      <w:r w:rsidR="003616EF" w:rsidRPr="00CD1242">
        <w:rPr>
          <w:rStyle w:val="Char2"/>
          <w:rFonts w:hint="cs"/>
          <w:rtl/>
        </w:rPr>
        <w:t>ی</w:t>
      </w:r>
      <w:r w:rsidRPr="00CD1242">
        <w:rPr>
          <w:rStyle w:val="Char2"/>
          <w:rFonts w:hint="cs"/>
          <w:rtl/>
        </w:rPr>
        <w:t xml:space="preserve">ن </w:t>
      </w:r>
      <w:r w:rsidRPr="00CD1242">
        <w:rPr>
          <w:rStyle w:val="Char2"/>
          <w:rFonts w:hint="eastAsia"/>
          <w:rtl/>
        </w:rPr>
        <w:t>حد</w:t>
      </w:r>
      <w:r w:rsidR="003616EF" w:rsidRPr="00CD1242">
        <w:rPr>
          <w:rStyle w:val="Char2"/>
          <w:rFonts w:hint="eastAsia"/>
          <w:rtl/>
        </w:rPr>
        <w:t>ی</w:t>
      </w:r>
      <w:r w:rsidRPr="00CD1242">
        <w:rPr>
          <w:rStyle w:val="Char2"/>
          <w:rFonts w:hint="eastAsia"/>
          <w:rtl/>
        </w:rPr>
        <w:t>ث چنان</w:t>
      </w:r>
      <w:r w:rsidRPr="00CD1242">
        <w:rPr>
          <w:rStyle w:val="Char2"/>
          <w:rFonts w:hint="cs"/>
          <w:rtl/>
        </w:rPr>
        <w:t xml:space="preserve"> </w:t>
      </w:r>
      <w:r w:rsidR="003616EF" w:rsidRPr="00CD1242">
        <w:rPr>
          <w:rStyle w:val="Char2"/>
          <w:rFonts w:hint="eastAsia"/>
          <w:rtl/>
        </w:rPr>
        <w:t>ک</w:t>
      </w:r>
      <w:r w:rsidRPr="00CD1242">
        <w:rPr>
          <w:rStyle w:val="Char2"/>
          <w:rFonts w:hint="eastAsia"/>
          <w:rtl/>
        </w:rPr>
        <w:t>ه معلوم است ب</w:t>
      </w:r>
      <w:r w:rsidR="003616EF" w:rsidRPr="00CD1242">
        <w:rPr>
          <w:rStyle w:val="Char2"/>
          <w:rFonts w:hint="eastAsia"/>
          <w:rtl/>
        </w:rPr>
        <w:t>ی</w:t>
      </w:r>
      <w:r w:rsidRPr="00CD1242">
        <w:rPr>
          <w:rStyle w:val="Char2"/>
          <w:rFonts w:hint="eastAsia"/>
          <w:rtl/>
        </w:rPr>
        <w:t>ن مسلمانان متفق عل</w:t>
      </w:r>
      <w:r w:rsidR="003616EF" w:rsidRPr="00CD1242">
        <w:rPr>
          <w:rStyle w:val="Char2"/>
          <w:rFonts w:hint="eastAsia"/>
          <w:rtl/>
        </w:rPr>
        <w:t>ی</w:t>
      </w:r>
      <w:r w:rsidRPr="00CD1242">
        <w:rPr>
          <w:rStyle w:val="Char2"/>
          <w:rFonts w:hint="eastAsia"/>
          <w:rtl/>
        </w:rPr>
        <w:t>ه است.»</w:t>
      </w:r>
    </w:p>
    <w:p w:rsidR="00AC5501" w:rsidRPr="00CD1242" w:rsidRDefault="00AC5501" w:rsidP="00CD1242">
      <w:pPr>
        <w:bidi/>
        <w:ind w:firstLine="284"/>
        <w:jc w:val="lowKashida"/>
        <w:rPr>
          <w:rStyle w:val="Char2"/>
          <w:rtl/>
        </w:rPr>
      </w:pPr>
      <w:r w:rsidRPr="00CD1242">
        <w:rPr>
          <w:rStyle w:val="Char2"/>
          <w:rFonts w:hint="cs"/>
          <w:rtl/>
        </w:rPr>
        <w:t>در جواب م</w:t>
      </w:r>
      <w:r w:rsidR="003616EF" w:rsidRPr="00CD1242">
        <w:rPr>
          <w:rStyle w:val="Char2"/>
          <w:rFonts w:hint="cs"/>
          <w:rtl/>
        </w:rPr>
        <w:t>ی</w:t>
      </w:r>
      <w:r w:rsidRPr="00CD1242">
        <w:rPr>
          <w:rStyle w:val="Char2"/>
          <w:rFonts w:hint="cs"/>
          <w:rtl/>
        </w:rPr>
        <w:t>‌گویم: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است و بخار</w:t>
      </w:r>
      <w:r w:rsidR="003616EF" w:rsidRPr="00CD1242">
        <w:rPr>
          <w:rStyle w:val="Char2"/>
          <w:rFonts w:hint="cs"/>
          <w:rtl/>
        </w:rPr>
        <w:t>ی</w:t>
      </w:r>
      <w:r w:rsidRPr="00CD1242">
        <w:rPr>
          <w:rStyle w:val="Char2"/>
          <w:rFonts w:hint="cs"/>
          <w:rtl/>
        </w:rPr>
        <w:t xml:space="preserve"> و مسلم و د</w:t>
      </w:r>
      <w:r w:rsidR="003616EF" w:rsidRPr="00CD1242">
        <w:rPr>
          <w:rStyle w:val="Char2"/>
          <w:rFonts w:hint="cs"/>
          <w:rtl/>
        </w:rPr>
        <w:t>ی</w:t>
      </w:r>
      <w:r w:rsidRPr="00CD1242">
        <w:rPr>
          <w:rStyle w:val="Char2"/>
          <w:rFonts w:hint="cs"/>
          <w:rtl/>
        </w:rPr>
        <w:t>گران آن را روایت کرده‌اند، و آن از فضا</w:t>
      </w:r>
      <w:r w:rsidR="003616EF" w:rsidRPr="00CD1242">
        <w:rPr>
          <w:rStyle w:val="Char2"/>
          <w:rFonts w:hint="cs"/>
          <w:rtl/>
        </w:rPr>
        <w:t>ی</w:t>
      </w:r>
      <w:r w:rsidRPr="00CD1242">
        <w:rPr>
          <w:rStyle w:val="Char2"/>
          <w:rFonts w:hint="cs"/>
          <w:rtl/>
        </w:rPr>
        <w:t>ل عل</w:t>
      </w:r>
      <w:r w:rsidR="003616EF" w:rsidRPr="00CD1242">
        <w:rPr>
          <w:rStyle w:val="Char2"/>
          <w:rFonts w:hint="cs"/>
          <w:rtl/>
        </w:rPr>
        <w:t>ی</w:t>
      </w:r>
      <w:r w:rsidRPr="00CD1242">
        <w:rPr>
          <w:rStyle w:val="Char2"/>
          <w:rFonts w:hint="cs"/>
          <w:rtl/>
        </w:rPr>
        <w:t xml:space="preserve"> است و از این رو علما آن را در مناقب عل</w:t>
      </w:r>
      <w:r w:rsidR="003616EF" w:rsidRPr="00CD1242">
        <w:rPr>
          <w:rStyle w:val="Char2"/>
          <w:rFonts w:hint="cs"/>
          <w:rtl/>
        </w:rPr>
        <w:t>ی</w:t>
      </w:r>
      <w:r w:rsidRPr="00CD1242">
        <w:rPr>
          <w:rStyle w:val="Char2"/>
          <w:rFonts w:hint="cs"/>
          <w:rtl/>
        </w:rPr>
        <w:t xml:space="preserve"> آورده‌اند.</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اختصاص عل</w:t>
      </w:r>
      <w:r w:rsidR="003616EF" w:rsidRPr="00CD1242">
        <w:rPr>
          <w:rStyle w:val="Char2"/>
          <w:rFonts w:hint="cs"/>
          <w:rtl/>
        </w:rPr>
        <w:t>ی</w:t>
      </w:r>
      <w:r w:rsidRPr="00CD1242">
        <w:rPr>
          <w:rStyle w:val="Char2"/>
          <w:rFonts w:hint="cs"/>
          <w:rtl/>
        </w:rPr>
        <w:t xml:space="preserve"> به وزارت و وصا</w:t>
      </w:r>
      <w:r w:rsidR="003616EF" w:rsidRPr="00CD1242">
        <w:rPr>
          <w:rStyle w:val="Char2"/>
          <w:rFonts w:hint="cs"/>
          <w:rtl/>
        </w:rPr>
        <w:t>ی</w:t>
      </w:r>
      <w:r w:rsidRPr="00CD1242">
        <w:rPr>
          <w:rStyle w:val="Char2"/>
          <w:rFonts w:hint="cs"/>
          <w:rtl/>
        </w:rPr>
        <w:t>ت و خلافت نادرست است، و در حد</w:t>
      </w:r>
      <w:r w:rsidR="003616EF" w:rsidRPr="00CD1242">
        <w:rPr>
          <w:rStyle w:val="Char2"/>
          <w:rFonts w:hint="cs"/>
          <w:rtl/>
        </w:rPr>
        <w:t>ی</w:t>
      </w:r>
      <w:r w:rsidRPr="00CD1242">
        <w:rPr>
          <w:rStyle w:val="Char2"/>
          <w:rFonts w:hint="cs"/>
          <w:rtl/>
        </w:rPr>
        <w:t>ث ه</w:t>
      </w:r>
      <w:r w:rsidR="003616EF" w:rsidRPr="00CD1242">
        <w:rPr>
          <w:rStyle w:val="Char2"/>
          <w:rFonts w:hint="cs"/>
          <w:rtl/>
        </w:rPr>
        <w:t>ی</w:t>
      </w:r>
      <w:r w:rsidRPr="00CD1242">
        <w:rPr>
          <w:rStyle w:val="Char2"/>
          <w:rFonts w:hint="cs"/>
          <w:rtl/>
        </w:rPr>
        <w:t>چ دلالت</w:t>
      </w:r>
      <w:r w:rsidR="003616EF" w:rsidRPr="00CD1242">
        <w:rPr>
          <w:rStyle w:val="Char2"/>
          <w:rFonts w:hint="cs"/>
          <w:rtl/>
        </w:rPr>
        <w:t>ی</w:t>
      </w:r>
      <w:r w:rsidRPr="00CD1242">
        <w:rPr>
          <w:rStyle w:val="Char2"/>
          <w:rFonts w:hint="cs"/>
          <w:rtl/>
        </w:rPr>
        <w:t xml:space="preserve"> بر آنچه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وجود ندارد، چون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را زمانی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عل</w:t>
      </w:r>
      <w:r w:rsidR="003616EF" w:rsidRPr="00CD1242">
        <w:rPr>
          <w:rStyle w:val="Char2"/>
          <w:rFonts w:hint="cs"/>
          <w:rtl/>
        </w:rPr>
        <w:t>ی</w:t>
      </w:r>
      <w:r w:rsidRPr="00CD1242">
        <w:rPr>
          <w:rStyle w:val="Char2"/>
          <w:rFonts w:hint="cs"/>
          <w:rtl/>
        </w:rPr>
        <w:t xml:space="preserve"> گفت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‌خواست برای جنگ تبو</w:t>
      </w:r>
      <w:r w:rsidR="003616EF" w:rsidRPr="00CD1242">
        <w:rPr>
          <w:rStyle w:val="Char2"/>
          <w:rFonts w:hint="cs"/>
          <w:rtl/>
        </w:rPr>
        <w:t>ک</w:t>
      </w:r>
      <w:r w:rsidRPr="00CD1242">
        <w:rPr>
          <w:rStyle w:val="Char2"/>
          <w:rFonts w:hint="cs"/>
          <w:rtl/>
        </w:rPr>
        <w:t xml:space="preserve"> از مد</w:t>
      </w:r>
      <w:r w:rsidR="003616EF" w:rsidRPr="00CD1242">
        <w:rPr>
          <w:rStyle w:val="Char2"/>
          <w:rFonts w:hint="cs"/>
          <w:rtl/>
        </w:rPr>
        <w:t>ی</w:t>
      </w:r>
      <w:r w:rsidRPr="00CD1242">
        <w:rPr>
          <w:rStyle w:val="Char2"/>
          <w:rFonts w:hint="cs"/>
          <w:rtl/>
        </w:rPr>
        <w:t>نه خارج شود، و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مردم را برا</w:t>
      </w:r>
      <w:r w:rsidR="003616EF" w:rsidRPr="00CD1242">
        <w:rPr>
          <w:rStyle w:val="Char2"/>
          <w:rFonts w:hint="cs"/>
          <w:rtl/>
        </w:rPr>
        <w:t>ی</w:t>
      </w:r>
      <w:r w:rsidRPr="00CD1242">
        <w:rPr>
          <w:rStyle w:val="Char2"/>
          <w:rFonts w:hint="cs"/>
          <w:rtl/>
        </w:rPr>
        <w:t xml:space="preserve"> خارج شدن دسته دسته دعوت </w:t>
      </w:r>
      <w:r w:rsidR="003616EF" w:rsidRPr="00CD1242">
        <w:rPr>
          <w:rStyle w:val="Char2"/>
          <w:rFonts w:hint="cs"/>
          <w:rtl/>
        </w:rPr>
        <w:t>ک</w:t>
      </w:r>
      <w:r w:rsidRPr="00CD1242">
        <w:rPr>
          <w:rStyle w:val="Char2"/>
          <w:rFonts w:hint="cs"/>
          <w:rtl/>
        </w:rPr>
        <w:t>رده‌ بود عل</w:t>
      </w:r>
      <w:r w:rsidR="003616EF" w:rsidRPr="00CD1242">
        <w:rPr>
          <w:rStyle w:val="Char2"/>
          <w:rFonts w:hint="cs"/>
          <w:rtl/>
        </w:rPr>
        <w:t>ی</w:t>
      </w:r>
      <w:r w:rsidRPr="00CD1242">
        <w:rPr>
          <w:rStyle w:val="Char2"/>
          <w:rFonts w:hint="cs"/>
          <w:rtl/>
        </w:rPr>
        <w:t xml:space="preserve"> را بر مد</w:t>
      </w:r>
      <w:r w:rsidR="003616EF" w:rsidRPr="00CD1242">
        <w:rPr>
          <w:rStyle w:val="Char2"/>
          <w:rFonts w:hint="cs"/>
          <w:rtl/>
        </w:rPr>
        <w:t>ی</w:t>
      </w:r>
      <w:r w:rsidRPr="00CD1242">
        <w:rPr>
          <w:rStyle w:val="Char2"/>
          <w:rFonts w:hint="cs"/>
          <w:rtl/>
        </w:rPr>
        <w:t>نه گماشته بود، و در مد</w:t>
      </w:r>
      <w:r w:rsidR="003616EF" w:rsidRPr="00CD1242">
        <w:rPr>
          <w:rStyle w:val="Char2"/>
          <w:rFonts w:hint="cs"/>
          <w:rtl/>
        </w:rPr>
        <w:t>ی</w:t>
      </w:r>
      <w:r w:rsidRPr="00CD1242">
        <w:rPr>
          <w:rStyle w:val="Char2"/>
          <w:rFonts w:hint="cs"/>
          <w:rtl/>
        </w:rPr>
        <w:t>نه فقط زنان و بچه‌ها و افراد معذور مانده بودند و ا</w:t>
      </w:r>
      <w:r w:rsidR="003616EF" w:rsidRPr="00CD1242">
        <w:rPr>
          <w:rStyle w:val="Char2"/>
          <w:rFonts w:hint="cs"/>
          <w:rtl/>
        </w:rPr>
        <w:t>ی</w:t>
      </w:r>
      <w:r w:rsidRPr="00CD1242">
        <w:rPr>
          <w:rStyle w:val="Char2"/>
          <w:rFonts w:hint="cs"/>
          <w:rtl/>
        </w:rPr>
        <w:t>ن امر بر عل</w:t>
      </w:r>
      <w:r w:rsidR="003616EF" w:rsidRPr="00CD1242">
        <w:rPr>
          <w:rStyle w:val="Char2"/>
          <w:rFonts w:hint="cs"/>
          <w:rtl/>
        </w:rPr>
        <w:t>ی</w:t>
      </w:r>
      <w:r w:rsidRPr="00CD1242">
        <w:rPr>
          <w:rStyle w:val="Char2"/>
          <w:rFonts w:hint="cs"/>
          <w:rtl/>
        </w:rPr>
        <w:t xml:space="preserve"> سخت آمد از این رو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رفت و گفت: آ</w:t>
      </w:r>
      <w:r w:rsidR="003616EF" w:rsidRPr="00CD1242">
        <w:rPr>
          <w:rStyle w:val="Char2"/>
          <w:rFonts w:hint="cs"/>
          <w:rtl/>
        </w:rPr>
        <w:t>ی</w:t>
      </w:r>
      <w:r w:rsidRPr="00CD1242">
        <w:rPr>
          <w:rStyle w:val="Char2"/>
          <w:rFonts w:hint="cs"/>
          <w:rtl/>
        </w:rPr>
        <w:t>ا مرا در م</w:t>
      </w:r>
      <w:r w:rsidR="003616EF" w:rsidRPr="00CD1242">
        <w:rPr>
          <w:rStyle w:val="Char2"/>
          <w:rFonts w:hint="cs"/>
          <w:rtl/>
        </w:rPr>
        <w:t>ی</w:t>
      </w:r>
      <w:r w:rsidRPr="00CD1242">
        <w:rPr>
          <w:rStyle w:val="Char2"/>
          <w:rFonts w:hint="cs"/>
          <w:rtl/>
        </w:rPr>
        <w:t xml:space="preserve">ان زنان و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ان تنها 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د، آنگاه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او گفت: آ</w:t>
      </w:r>
      <w:r w:rsidR="003616EF" w:rsidRPr="00CD1242">
        <w:rPr>
          <w:rStyle w:val="Char2"/>
          <w:rFonts w:hint="cs"/>
          <w:rtl/>
        </w:rPr>
        <w:t>ی</w:t>
      </w:r>
      <w:r w:rsidRPr="00CD1242">
        <w:rPr>
          <w:rStyle w:val="Char2"/>
          <w:rFonts w:hint="cs"/>
          <w:rtl/>
        </w:rPr>
        <w:t>ا راضی ن</w:t>
      </w:r>
      <w:r w:rsidR="003616EF" w:rsidRPr="00CD1242">
        <w:rPr>
          <w:rStyle w:val="Char2"/>
          <w:rFonts w:hint="cs"/>
          <w:rtl/>
        </w:rPr>
        <w:t>ی</w:t>
      </w:r>
      <w:r w:rsidRPr="00CD1242">
        <w:rPr>
          <w:rStyle w:val="Char2"/>
          <w:rFonts w:hint="cs"/>
          <w:rtl/>
        </w:rPr>
        <w:t>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منزلت تو نزد من همانند منزلت هارون به موس</w:t>
      </w:r>
      <w:r w:rsidR="003616EF" w:rsidRPr="00CD1242">
        <w:rPr>
          <w:rStyle w:val="Char2"/>
          <w:rFonts w:hint="cs"/>
          <w:rtl/>
        </w:rPr>
        <w:t>ی</w:t>
      </w:r>
      <w:r w:rsidRPr="00CD1242">
        <w:rPr>
          <w:rStyle w:val="Char2"/>
          <w:rFonts w:hint="cs"/>
          <w:rtl/>
        </w:rPr>
        <w:t xml:space="preserve"> باشد؟</w:t>
      </w:r>
    </w:p>
    <w:p w:rsidR="00AC5501" w:rsidRPr="00992EED" w:rsidRDefault="00AC5501" w:rsidP="00992EED">
      <w:pPr>
        <w:pStyle w:val="a1"/>
        <w:rPr>
          <w:rtl/>
        </w:rPr>
      </w:pPr>
      <w:r w:rsidRPr="00992EED">
        <w:rPr>
          <w:rFonts w:hint="cs"/>
          <w:rtl/>
        </w:rPr>
        <w:t xml:space="preserve"> گفته شده </w:t>
      </w:r>
      <w:r w:rsidR="003616EF" w:rsidRPr="00992EED">
        <w:rPr>
          <w:rFonts w:hint="cs"/>
          <w:rtl/>
        </w:rPr>
        <w:t>ک</w:t>
      </w:r>
      <w:r w:rsidRPr="00992EED">
        <w:rPr>
          <w:rFonts w:hint="cs"/>
          <w:rtl/>
        </w:rPr>
        <w:t>ه بعض</w:t>
      </w:r>
      <w:r w:rsidR="003616EF" w:rsidRPr="00992EED">
        <w:rPr>
          <w:rFonts w:hint="cs"/>
          <w:rtl/>
        </w:rPr>
        <w:t>ی</w:t>
      </w:r>
      <w:r w:rsidRPr="00992EED">
        <w:rPr>
          <w:rFonts w:hint="cs"/>
          <w:rtl/>
        </w:rPr>
        <w:t xml:space="preserve"> از منافقان گفتند: چون او را دوست ندارد در غ</w:t>
      </w:r>
      <w:r w:rsidR="003616EF" w:rsidRPr="00992EED">
        <w:rPr>
          <w:rFonts w:hint="cs"/>
          <w:rtl/>
        </w:rPr>
        <w:t>ی</w:t>
      </w:r>
      <w:r w:rsidRPr="00992EED">
        <w:rPr>
          <w:rFonts w:hint="cs"/>
          <w:rtl/>
        </w:rPr>
        <w:t>اب خود به امارت مد</w:t>
      </w:r>
      <w:r w:rsidR="003616EF" w:rsidRPr="00992EED">
        <w:rPr>
          <w:rFonts w:hint="cs"/>
          <w:rtl/>
        </w:rPr>
        <w:t>ی</w:t>
      </w:r>
      <w:r w:rsidRPr="00992EED">
        <w:rPr>
          <w:rFonts w:hint="cs"/>
          <w:rtl/>
        </w:rPr>
        <w:t>نه گذاشته است از این رو پیامبر</w:t>
      </w:r>
      <w:r w:rsidR="00F81B2F" w:rsidRPr="00992EED">
        <w:rPr>
          <w:rFonts w:cs="CTraditional Arabic" w:hint="cs"/>
          <w:rtl/>
        </w:rPr>
        <w:t xml:space="preserve"> ج</w:t>
      </w:r>
      <w:r w:rsidRPr="00992EED">
        <w:rPr>
          <w:rFonts w:hint="cs"/>
          <w:rtl/>
        </w:rPr>
        <w:t xml:space="preserve"> ا</w:t>
      </w:r>
      <w:r w:rsidR="003616EF" w:rsidRPr="00992EED">
        <w:rPr>
          <w:rFonts w:hint="cs"/>
          <w:rtl/>
        </w:rPr>
        <w:t>ی</w:t>
      </w:r>
      <w:r w:rsidRPr="00992EED">
        <w:rPr>
          <w:rFonts w:hint="cs"/>
          <w:rtl/>
        </w:rPr>
        <w:t>ن گفته را خطاب به علی گفته است. چنان</w:t>
      </w:r>
      <w:r w:rsidR="003616EF" w:rsidRPr="00992EED">
        <w:rPr>
          <w:rFonts w:hint="cs"/>
          <w:rtl/>
        </w:rPr>
        <w:t>ک</w:t>
      </w:r>
      <w:r w:rsidRPr="00992EED">
        <w:rPr>
          <w:rFonts w:hint="cs"/>
          <w:rtl/>
        </w:rPr>
        <w:t>ه در تاریخ اسلام معلوم است که این استخلاف تنها مختص به علی نبوده و پ</w:t>
      </w:r>
      <w:r w:rsidR="003616EF" w:rsidRPr="00992EED">
        <w:rPr>
          <w:rFonts w:hint="cs"/>
          <w:rtl/>
        </w:rPr>
        <w:t>ی</w:t>
      </w:r>
      <w:r w:rsidRPr="00992EED">
        <w:rPr>
          <w:rFonts w:hint="cs"/>
          <w:rtl/>
        </w:rPr>
        <w:t>امبر</w:t>
      </w:r>
      <w:r w:rsidR="00F81B2F" w:rsidRPr="00992EED">
        <w:rPr>
          <w:rFonts w:cs="CTraditional Arabic" w:hint="cs"/>
          <w:rtl/>
        </w:rPr>
        <w:t xml:space="preserve"> ج</w:t>
      </w:r>
      <w:r w:rsidRPr="00992EED">
        <w:rPr>
          <w:rFonts w:hint="cs"/>
          <w:rtl/>
        </w:rPr>
        <w:t xml:space="preserve"> غ</w:t>
      </w:r>
      <w:r w:rsidR="003616EF" w:rsidRPr="00992EED">
        <w:rPr>
          <w:rFonts w:hint="cs"/>
          <w:rtl/>
        </w:rPr>
        <w:t>ی</w:t>
      </w:r>
      <w:r w:rsidRPr="00992EED">
        <w:rPr>
          <w:rFonts w:hint="cs"/>
          <w:rtl/>
        </w:rPr>
        <w:t>ر از عل</w:t>
      </w:r>
      <w:r w:rsidR="003616EF" w:rsidRPr="00992EED">
        <w:rPr>
          <w:rFonts w:hint="cs"/>
          <w:rtl/>
        </w:rPr>
        <w:t>ی</w:t>
      </w:r>
      <w:r w:rsidRPr="00992EED">
        <w:rPr>
          <w:rFonts w:hint="cs"/>
          <w:rtl/>
        </w:rPr>
        <w:t xml:space="preserve"> را ن</w:t>
      </w:r>
      <w:r w:rsidR="003616EF" w:rsidRPr="00992EED">
        <w:rPr>
          <w:rFonts w:hint="cs"/>
          <w:rtl/>
        </w:rPr>
        <w:t>ی</w:t>
      </w:r>
      <w:r w:rsidRPr="00992EED">
        <w:rPr>
          <w:rFonts w:hint="cs"/>
          <w:rtl/>
        </w:rPr>
        <w:t>ز هنگام</w:t>
      </w:r>
      <w:r w:rsidR="003616EF" w:rsidRPr="00992EED">
        <w:rPr>
          <w:rFonts w:hint="cs"/>
          <w:rtl/>
        </w:rPr>
        <w:t>ی</w:t>
      </w:r>
      <w:r w:rsidRPr="00992EED">
        <w:rPr>
          <w:rFonts w:hint="cs"/>
          <w:rtl/>
        </w:rPr>
        <w:t xml:space="preserve"> </w:t>
      </w:r>
      <w:r w:rsidR="003616EF" w:rsidRPr="00992EED">
        <w:rPr>
          <w:rFonts w:hint="cs"/>
          <w:rtl/>
        </w:rPr>
        <w:t>ک</w:t>
      </w:r>
      <w:r w:rsidRPr="00992EED">
        <w:rPr>
          <w:rFonts w:hint="cs"/>
          <w:rtl/>
        </w:rPr>
        <w:t>ه برا</w:t>
      </w:r>
      <w:r w:rsidR="003616EF" w:rsidRPr="00992EED">
        <w:rPr>
          <w:rFonts w:hint="cs"/>
          <w:rtl/>
        </w:rPr>
        <w:t>ی</w:t>
      </w:r>
      <w:r w:rsidRPr="00992EED">
        <w:rPr>
          <w:rFonts w:hint="cs"/>
          <w:rtl/>
        </w:rPr>
        <w:t xml:space="preserve"> جنگ </w:t>
      </w:r>
      <w:r w:rsidR="003616EF" w:rsidRPr="00992EED">
        <w:rPr>
          <w:rFonts w:hint="cs"/>
          <w:rtl/>
        </w:rPr>
        <w:t>ی</w:t>
      </w:r>
      <w:r w:rsidRPr="00992EED">
        <w:rPr>
          <w:rFonts w:hint="cs"/>
          <w:rtl/>
        </w:rPr>
        <w:t xml:space="preserve">ا حج و </w:t>
      </w:r>
      <w:r w:rsidR="003616EF" w:rsidRPr="00992EED">
        <w:rPr>
          <w:rFonts w:hint="cs"/>
          <w:rtl/>
        </w:rPr>
        <w:t>ی</w:t>
      </w:r>
      <w:r w:rsidRPr="00992EED">
        <w:rPr>
          <w:rFonts w:hint="cs"/>
          <w:rtl/>
        </w:rPr>
        <w:t>ا عمره خارج شده گماشته است. در جنگ بدر، عبدالله بن ام‌م</w:t>
      </w:r>
      <w:r w:rsidR="003616EF" w:rsidRPr="00992EED">
        <w:rPr>
          <w:rFonts w:hint="cs"/>
          <w:rtl/>
        </w:rPr>
        <w:t>ک</w:t>
      </w:r>
      <w:r w:rsidRPr="00992EED">
        <w:rPr>
          <w:rFonts w:hint="cs"/>
          <w:rtl/>
        </w:rPr>
        <w:t>توم ، در غزو</w:t>
      </w:r>
      <w:r w:rsidR="003616EF" w:rsidRPr="00992EED">
        <w:rPr>
          <w:rFonts w:hint="cs"/>
          <w:rtl/>
        </w:rPr>
        <w:t>ه</w:t>
      </w:r>
      <w:r w:rsidRPr="00992EED">
        <w:rPr>
          <w:rFonts w:hint="cs"/>
          <w:rtl/>
        </w:rPr>
        <w:t xml:space="preserve"> بن</w:t>
      </w:r>
      <w:r w:rsidR="003616EF" w:rsidRPr="00992EED">
        <w:rPr>
          <w:rFonts w:hint="cs"/>
          <w:rtl/>
        </w:rPr>
        <w:t>ی</w:t>
      </w:r>
      <w:r w:rsidRPr="00992EED">
        <w:rPr>
          <w:rFonts w:hint="cs"/>
          <w:rtl/>
        </w:rPr>
        <w:t xml:space="preserve"> سل</w:t>
      </w:r>
      <w:r w:rsidR="003616EF" w:rsidRPr="00992EED">
        <w:rPr>
          <w:rFonts w:hint="cs"/>
          <w:rtl/>
        </w:rPr>
        <w:t>ی</w:t>
      </w:r>
      <w:r w:rsidRPr="00992EED">
        <w:rPr>
          <w:rFonts w:hint="cs"/>
          <w:rtl/>
        </w:rPr>
        <w:t>م، سباع بن عُرفطه غفار</w:t>
      </w:r>
      <w:r w:rsidR="003616EF" w:rsidRPr="00992EED">
        <w:rPr>
          <w:rFonts w:hint="cs"/>
          <w:rtl/>
        </w:rPr>
        <w:t>ی</w:t>
      </w:r>
      <w:r w:rsidRPr="00992EED">
        <w:rPr>
          <w:rFonts w:hint="cs"/>
          <w:rtl/>
        </w:rPr>
        <w:t xml:space="preserve"> </w:t>
      </w:r>
      <w:r w:rsidR="003616EF" w:rsidRPr="00992EED">
        <w:rPr>
          <w:rFonts w:hint="cs"/>
          <w:rtl/>
        </w:rPr>
        <w:t>ی</w:t>
      </w:r>
      <w:r w:rsidRPr="00992EED">
        <w:rPr>
          <w:rFonts w:hint="cs"/>
          <w:rtl/>
        </w:rPr>
        <w:t>ا ابن ام‌م</w:t>
      </w:r>
      <w:r w:rsidR="003616EF" w:rsidRPr="00992EED">
        <w:rPr>
          <w:rFonts w:hint="cs"/>
          <w:rtl/>
        </w:rPr>
        <w:t>ک</w:t>
      </w:r>
      <w:r w:rsidRPr="00992EED">
        <w:rPr>
          <w:rFonts w:hint="cs"/>
          <w:rtl/>
        </w:rPr>
        <w:t>توم [ بنا به اختلاف روایات در این زمینه] ؛ در غزو</w:t>
      </w:r>
      <w:r w:rsidR="003616EF" w:rsidRPr="00992EED">
        <w:rPr>
          <w:rFonts w:hint="cs"/>
          <w:rtl/>
        </w:rPr>
        <w:t>ه</w:t>
      </w:r>
      <w:r w:rsidRPr="00992EED">
        <w:rPr>
          <w:rFonts w:hint="cs"/>
          <w:rtl/>
        </w:rPr>
        <w:t xml:space="preserve"> سو</w:t>
      </w:r>
      <w:r w:rsidR="003616EF" w:rsidRPr="00992EED">
        <w:rPr>
          <w:rFonts w:hint="cs"/>
          <w:rtl/>
        </w:rPr>
        <w:t>ی</w:t>
      </w:r>
      <w:r w:rsidRPr="00992EED">
        <w:rPr>
          <w:rFonts w:hint="cs"/>
          <w:rtl/>
        </w:rPr>
        <w:t>ق، بش</w:t>
      </w:r>
      <w:r w:rsidR="003616EF" w:rsidRPr="00992EED">
        <w:rPr>
          <w:rFonts w:hint="cs"/>
          <w:rtl/>
        </w:rPr>
        <w:t>ی</w:t>
      </w:r>
      <w:r w:rsidRPr="00992EED">
        <w:rPr>
          <w:rFonts w:hint="cs"/>
          <w:rtl/>
        </w:rPr>
        <w:t>ر بن عبد المنذر؛ و در جنگ بن</w:t>
      </w:r>
      <w:r w:rsidR="003616EF" w:rsidRPr="00992EED">
        <w:rPr>
          <w:rFonts w:hint="cs"/>
          <w:rtl/>
        </w:rPr>
        <w:t>ی</w:t>
      </w:r>
      <w:r w:rsidRPr="00992EED">
        <w:rPr>
          <w:rFonts w:hint="cs"/>
          <w:rtl/>
        </w:rPr>
        <w:t>‌مصطلق، ابوذر غفار</w:t>
      </w:r>
      <w:r w:rsidR="003616EF" w:rsidRPr="00992EED">
        <w:rPr>
          <w:rFonts w:hint="cs"/>
          <w:rtl/>
        </w:rPr>
        <w:t>ی</w:t>
      </w:r>
      <w:r w:rsidRPr="00992EED">
        <w:rPr>
          <w:rFonts w:hint="cs"/>
          <w:rtl/>
        </w:rPr>
        <w:t>، در غزو</w:t>
      </w:r>
      <w:r w:rsidR="003616EF" w:rsidRPr="00992EED">
        <w:rPr>
          <w:rFonts w:hint="cs"/>
          <w:rtl/>
        </w:rPr>
        <w:t>ه</w:t>
      </w:r>
      <w:r w:rsidRPr="00992EED">
        <w:rPr>
          <w:rFonts w:hint="cs"/>
          <w:rtl/>
        </w:rPr>
        <w:t xml:space="preserve"> حد</w:t>
      </w:r>
      <w:r w:rsidR="003616EF" w:rsidRPr="00992EED">
        <w:rPr>
          <w:rFonts w:hint="cs"/>
          <w:rtl/>
        </w:rPr>
        <w:t>ی</w:t>
      </w:r>
      <w:r w:rsidRPr="00992EED">
        <w:rPr>
          <w:rFonts w:hint="cs"/>
          <w:rtl/>
        </w:rPr>
        <w:t>ب</w:t>
      </w:r>
      <w:r w:rsidR="003616EF" w:rsidRPr="00992EED">
        <w:rPr>
          <w:rFonts w:hint="cs"/>
          <w:rtl/>
        </w:rPr>
        <w:t>ی</w:t>
      </w:r>
      <w:r w:rsidRPr="00992EED">
        <w:rPr>
          <w:rFonts w:hint="cs"/>
          <w:rtl/>
        </w:rPr>
        <w:t>ه، نُمَ</w:t>
      </w:r>
      <w:r w:rsidR="003616EF" w:rsidRPr="00992EED">
        <w:rPr>
          <w:rFonts w:hint="cs"/>
          <w:rtl/>
        </w:rPr>
        <w:t>ی</w:t>
      </w:r>
      <w:r w:rsidRPr="00992EED">
        <w:rPr>
          <w:rFonts w:hint="cs"/>
          <w:rtl/>
        </w:rPr>
        <w:t>له بن عبدالله ل</w:t>
      </w:r>
      <w:r w:rsidR="003616EF" w:rsidRPr="00992EED">
        <w:rPr>
          <w:rFonts w:hint="cs"/>
          <w:rtl/>
        </w:rPr>
        <w:t>ی</w:t>
      </w:r>
      <w:r w:rsidRPr="00992EED">
        <w:rPr>
          <w:rFonts w:hint="cs"/>
          <w:rtl/>
        </w:rPr>
        <w:t>ث</w:t>
      </w:r>
      <w:r w:rsidR="003616EF" w:rsidRPr="00992EED">
        <w:rPr>
          <w:rFonts w:hint="cs"/>
          <w:rtl/>
        </w:rPr>
        <w:t>ی</w:t>
      </w:r>
      <w:r w:rsidRPr="00992EED">
        <w:rPr>
          <w:rFonts w:hint="cs"/>
          <w:rtl/>
        </w:rPr>
        <w:t xml:space="preserve">، همانطور </w:t>
      </w:r>
      <w:r w:rsidR="003616EF" w:rsidRPr="00992EED">
        <w:rPr>
          <w:rFonts w:hint="cs"/>
          <w:rtl/>
        </w:rPr>
        <w:t>ک</w:t>
      </w:r>
      <w:r w:rsidRPr="00992EED">
        <w:rPr>
          <w:rFonts w:hint="cs"/>
          <w:rtl/>
        </w:rPr>
        <w:t>ه او را ن</w:t>
      </w:r>
      <w:r w:rsidR="003616EF" w:rsidRPr="00992EED">
        <w:rPr>
          <w:rFonts w:hint="cs"/>
          <w:rtl/>
        </w:rPr>
        <w:t>ی</w:t>
      </w:r>
      <w:r w:rsidRPr="00992EED">
        <w:rPr>
          <w:rFonts w:hint="cs"/>
          <w:rtl/>
        </w:rPr>
        <w:t>ز در جنگ خ</w:t>
      </w:r>
      <w:r w:rsidR="003616EF" w:rsidRPr="00992EED">
        <w:rPr>
          <w:rFonts w:hint="cs"/>
          <w:rtl/>
        </w:rPr>
        <w:t>ی</w:t>
      </w:r>
      <w:r w:rsidRPr="00992EED">
        <w:rPr>
          <w:rFonts w:hint="cs"/>
          <w:rtl/>
        </w:rPr>
        <w:t>بر گماشته است؛ در عمر</w:t>
      </w:r>
      <w:r w:rsidR="003616EF" w:rsidRPr="00992EED">
        <w:rPr>
          <w:rFonts w:hint="cs"/>
          <w:rtl/>
        </w:rPr>
        <w:t>ه</w:t>
      </w:r>
      <w:r w:rsidRPr="00992EED">
        <w:rPr>
          <w:rFonts w:hint="cs"/>
          <w:rtl/>
        </w:rPr>
        <w:t xml:space="preserve"> قضا، عو</w:t>
      </w:r>
      <w:r w:rsidR="003616EF" w:rsidRPr="00992EED">
        <w:rPr>
          <w:rFonts w:hint="cs"/>
          <w:rtl/>
        </w:rPr>
        <w:t>ی</w:t>
      </w:r>
      <w:r w:rsidRPr="00992EED">
        <w:rPr>
          <w:rFonts w:hint="cs"/>
          <w:rtl/>
        </w:rPr>
        <w:t>ف بن اضبط د</w:t>
      </w:r>
      <w:r w:rsidR="003616EF" w:rsidRPr="00992EED">
        <w:rPr>
          <w:rFonts w:hint="cs"/>
          <w:rtl/>
        </w:rPr>
        <w:t>ی</w:t>
      </w:r>
      <w:r w:rsidRPr="00992EED">
        <w:rPr>
          <w:rFonts w:hint="cs"/>
          <w:rtl/>
        </w:rPr>
        <w:t>ل</w:t>
      </w:r>
      <w:r w:rsidR="003616EF" w:rsidRPr="00992EED">
        <w:rPr>
          <w:rFonts w:hint="cs"/>
          <w:rtl/>
        </w:rPr>
        <w:t>ی</w:t>
      </w:r>
      <w:r w:rsidRPr="00992EED">
        <w:rPr>
          <w:rFonts w:hint="cs"/>
          <w:rtl/>
        </w:rPr>
        <w:t>؛ در فتح م</w:t>
      </w:r>
      <w:r w:rsidR="003616EF" w:rsidRPr="00992EED">
        <w:rPr>
          <w:rFonts w:hint="cs"/>
          <w:rtl/>
        </w:rPr>
        <w:t>ک</w:t>
      </w:r>
      <w:r w:rsidRPr="00992EED">
        <w:rPr>
          <w:rFonts w:hint="cs"/>
          <w:rtl/>
        </w:rPr>
        <w:t xml:space="preserve">ه: </w:t>
      </w:r>
      <w:r w:rsidR="003616EF" w:rsidRPr="00992EED">
        <w:rPr>
          <w:rFonts w:hint="cs"/>
          <w:rtl/>
        </w:rPr>
        <w:t>ک</w:t>
      </w:r>
      <w:r w:rsidRPr="00992EED">
        <w:rPr>
          <w:rFonts w:hint="cs"/>
          <w:rtl/>
        </w:rPr>
        <w:t>لثوم بن حص</w:t>
      </w:r>
      <w:r w:rsidR="003616EF" w:rsidRPr="00992EED">
        <w:rPr>
          <w:rFonts w:hint="cs"/>
          <w:rtl/>
        </w:rPr>
        <w:t>ی</w:t>
      </w:r>
      <w:r w:rsidRPr="00992EED">
        <w:rPr>
          <w:rFonts w:hint="cs"/>
          <w:rtl/>
        </w:rPr>
        <w:t>ن بن عتبه غفار</w:t>
      </w:r>
      <w:r w:rsidR="003616EF" w:rsidRPr="00992EED">
        <w:rPr>
          <w:rFonts w:hint="cs"/>
          <w:rtl/>
        </w:rPr>
        <w:t>ی</w:t>
      </w:r>
      <w:r w:rsidRPr="00992EED">
        <w:rPr>
          <w:rFonts w:hint="cs"/>
          <w:rtl/>
        </w:rPr>
        <w:t xml:space="preserve"> و در حجة الوداع، ابودجانه ساعد</w:t>
      </w:r>
      <w:r w:rsidR="003616EF" w:rsidRPr="00992EED">
        <w:rPr>
          <w:rFonts w:hint="cs"/>
          <w:rtl/>
        </w:rPr>
        <w:t>ی</w:t>
      </w:r>
      <w:r w:rsidRPr="00992EED">
        <w:rPr>
          <w:rFonts w:hint="cs"/>
          <w:rtl/>
        </w:rPr>
        <w:t xml:space="preserve"> را گماشته است.</w:t>
      </w:r>
    </w:p>
    <w:p w:rsidR="00AC5501" w:rsidRPr="00CD1242" w:rsidRDefault="00AC5501" w:rsidP="00CD1242">
      <w:pPr>
        <w:bidi/>
        <w:ind w:firstLine="284"/>
        <w:jc w:val="lowKashida"/>
        <w:rPr>
          <w:rStyle w:val="Char2"/>
          <w:rtl/>
        </w:rPr>
      </w:pPr>
      <w:r w:rsidRPr="00CD1242">
        <w:rPr>
          <w:rStyle w:val="Char2"/>
          <w:rFonts w:hint="cs"/>
          <w:rtl/>
        </w:rPr>
        <w:t>ابن‌هشام ا</w:t>
      </w:r>
      <w:r w:rsidR="003616EF" w:rsidRPr="00CD1242">
        <w:rPr>
          <w:rStyle w:val="Char2"/>
          <w:rFonts w:hint="cs"/>
          <w:rtl/>
        </w:rPr>
        <w:t>ی</w:t>
      </w:r>
      <w:r w:rsidRPr="00CD1242">
        <w:rPr>
          <w:rStyle w:val="Char2"/>
          <w:rFonts w:hint="cs"/>
          <w:rtl/>
        </w:rPr>
        <w:t>ن موضوع را در موارد متعدد</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 xml:space="preserve">تابش، </w:t>
      </w:r>
      <w:r w:rsidRPr="00992EED">
        <w:rPr>
          <w:rStyle w:val="Char1"/>
          <w:rFonts w:hint="cs"/>
          <w:rtl/>
        </w:rPr>
        <w:t>«السيرة»</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 ا</w:t>
      </w:r>
      <w:r w:rsidR="003616EF" w:rsidRPr="00CD1242">
        <w:rPr>
          <w:rStyle w:val="Char2"/>
          <w:rFonts w:hint="cs"/>
          <w:rtl/>
        </w:rPr>
        <w:t>ی</w:t>
      </w:r>
      <w:r w:rsidRPr="00CD1242">
        <w:rPr>
          <w:rStyle w:val="Char2"/>
          <w:rFonts w:hint="cs"/>
          <w:rtl/>
        </w:rPr>
        <w:t>ن بر عدم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w:t>
      </w:r>
      <w:r w:rsidR="00740248">
        <w:rPr>
          <w:rStyle w:val="Char2"/>
          <w:rFonts w:hint="cs"/>
          <w:rtl/>
        </w:rPr>
        <w:t xml:space="preserve"> </w:t>
      </w:r>
      <w:r w:rsidRPr="00CD1242">
        <w:rPr>
          <w:rStyle w:val="Char2"/>
          <w:rFonts w:hint="cs"/>
          <w:rtl/>
        </w:rPr>
        <w:t>صحابه در ا</w:t>
      </w:r>
      <w:r w:rsidR="003616EF" w:rsidRPr="00CD1242">
        <w:rPr>
          <w:rStyle w:val="Char2"/>
          <w:rFonts w:hint="cs"/>
          <w:rtl/>
        </w:rPr>
        <w:t>ی</w:t>
      </w:r>
      <w:r w:rsidRPr="00CD1242">
        <w:rPr>
          <w:rStyle w:val="Char2"/>
          <w:rFonts w:hint="cs"/>
          <w:rtl/>
        </w:rPr>
        <w:t>ن مورد شر</w:t>
      </w:r>
      <w:r w:rsidR="003616EF" w:rsidRPr="00CD1242">
        <w:rPr>
          <w:rStyle w:val="Char2"/>
          <w:rFonts w:hint="cs"/>
          <w:rtl/>
        </w:rPr>
        <w:t>یک</w:t>
      </w:r>
      <w:r w:rsidRPr="00CD1242">
        <w:rPr>
          <w:rStyle w:val="Char2"/>
          <w:rFonts w:hint="cs"/>
          <w:rtl/>
        </w:rPr>
        <w:t xml:space="preserve"> و مانند او بوده‌اند. بنابراین پندارها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بر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بسته‌اند مانند ادعا</w:t>
      </w:r>
      <w:r w:rsidR="003616EF" w:rsidRPr="00CD1242">
        <w:rPr>
          <w:rStyle w:val="Char2"/>
          <w:rFonts w:hint="cs"/>
          <w:rtl/>
        </w:rPr>
        <w:t>ی</w:t>
      </w:r>
      <w:r w:rsidRPr="00CD1242">
        <w:rPr>
          <w:rStyle w:val="Char2"/>
          <w:rFonts w:hint="cs"/>
          <w:rtl/>
        </w:rPr>
        <w:t xml:space="preserve"> وص</w:t>
      </w:r>
      <w:r w:rsidR="003616EF" w:rsidRPr="00CD1242">
        <w:rPr>
          <w:rStyle w:val="Char2"/>
          <w:rFonts w:hint="cs"/>
          <w:rtl/>
        </w:rPr>
        <w:t>ی</w:t>
      </w:r>
      <w:r w:rsidRPr="00CD1242">
        <w:rPr>
          <w:rStyle w:val="Char2"/>
          <w:rFonts w:hint="cs"/>
          <w:rtl/>
        </w:rPr>
        <w:t>ت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افضل و برتر</w:t>
      </w:r>
      <w:r w:rsidR="003616EF" w:rsidRPr="00CD1242">
        <w:rPr>
          <w:rStyle w:val="Char2"/>
          <w:rFonts w:hint="cs"/>
          <w:rtl/>
        </w:rPr>
        <w:t>ی</w:t>
      </w:r>
      <w:r w:rsidRPr="00CD1242">
        <w:rPr>
          <w:rStyle w:val="Char2"/>
          <w:rFonts w:hint="cs"/>
          <w:rtl/>
        </w:rPr>
        <w:t>ن صحابه است، باطل خواهد بود.</w:t>
      </w:r>
    </w:p>
    <w:p w:rsidR="00AC5501" w:rsidRPr="00CD1242" w:rsidRDefault="00AC5501" w:rsidP="00CD1242">
      <w:pPr>
        <w:bidi/>
        <w:ind w:firstLine="284"/>
        <w:jc w:val="lowKashida"/>
        <w:rPr>
          <w:rStyle w:val="Char2"/>
          <w:rtl/>
        </w:rPr>
      </w:pPr>
      <w:r w:rsidRPr="00CD1242">
        <w:rPr>
          <w:rStyle w:val="Char2"/>
          <w:rFonts w:hint="cs"/>
          <w:rtl/>
        </w:rPr>
        <w:t>علما از قد</w:t>
      </w:r>
      <w:r w:rsidR="003616EF" w:rsidRPr="00CD1242">
        <w:rPr>
          <w:rStyle w:val="Char2"/>
          <w:rFonts w:hint="cs"/>
          <w:rtl/>
        </w:rPr>
        <w:t>ی</w:t>
      </w:r>
      <w:r w:rsidRPr="00CD1242">
        <w:rPr>
          <w:rStyle w:val="Char2"/>
          <w:rFonts w:hint="cs"/>
          <w:rtl/>
        </w:rPr>
        <w:t xml:space="preserve">م توجه </w:t>
      </w:r>
      <w:r w:rsidR="003616EF" w:rsidRPr="00CD1242">
        <w:rPr>
          <w:rStyle w:val="Char2"/>
          <w:rFonts w:hint="cs"/>
          <w:rtl/>
        </w:rPr>
        <w:t>ک</w:t>
      </w:r>
      <w:r w:rsidRPr="00CD1242">
        <w:rPr>
          <w:rStyle w:val="Char2"/>
          <w:rFonts w:hint="cs"/>
          <w:rtl/>
        </w:rPr>
        <w:t>رده‌ و استدلال رافض</w:t>
      </w:r>
      <w:r w:rsidR="003616EF" w:rsidRPr="00CD1242">
        <w:rPr>
          <w:rStyle w:val="Char2"/>
          <w:rFonts w:hint="cs"/>
          <w:rtl/>
        </w:rPr>
        <w:t>ی</w:t>
      </w:r>
      <w:r w:rsidRPr="00CD1242">
        <w:rPr>
          <w:rStyle w:val="Char2"/>
          <w:rFonts w:hint="cs"/>
          <w:rtl/>
        </w:rPr>
        <w:t>ان را به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مردود دانسته‌اند، و حدا</w:t>
      </w:r>
      <w:r w:rsidR="003616EF" w:rsidRPr="00CD1242">
        <w:rPr>
          <w:rStyle w:val="Char2"/>
          <w:rFonts w:hint="cs"/>
          <w:rtl/>
        </w:rPr>
        <w:t>ک</w:t>
      </w:r>
      <w:r w:rsidRPr="00CD1242">
        <w:rPr>
          <w:rStyle w:val="Char2"/>
          <w:rFonts w:hint="cs"/>
          <w:rtl/>
        </w:rPr>
        <w:t>ثر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این حد</w:t>
      </w:r>
      <w:r w:rsidR="003616EF" w:rsidRPr="00CD1242">
        <w:rPr>
          <w:rStyle w:val="Char2"/>
          <w:rFonts w:hint="cs"/>
          <w:rtl/>
        </w:rPr>
        <w:t>ی</w:t>
      </w:r>
      <w:r w:rsidRPr="00CD1242">
        <w:rPr>
          <w:rStyle w:val="Char2"/>
          <w:rFonts w:hint="cs"/>
          <w:rtl/>
        </w:rPr>
        <w:t>ث وجود دارد، این است که پیامبر</w:t>
      </w:r>
      <w:r w:rsidR="00F81B2F" w:rsidRPr="00F81B2F">
        <w:rPr>
          <w:rStyle w:val="Char2"/>
          <w:rFonts w:cs="CTraditional Arabic" w:hint="cs"/>
          <w:rtl/>
        </w:rPr>
        <w:t xml:space="preserve"> ج</w:t>
      </w:r>
      <w:r w:rsidRPr="00CD1242">
        <w:rPr>
          <w:rStyle w:val="Char2"/>
          <w:rFonts w:hint="cs"/>
          <w:rtl/>
        </w:rPr>
        <w:t xml:space="preserve"> جانشین</w:t>
      </w:r>
      <w:r w:rsidR="003616EF" w:rsidRPr="00CD1242">
        <w:rPr>
          <w:rStyle w:val="Char2"/>
          <w:rFonts w:hint="cs"/>
          <w:rtl/>
        </w:rPr>
        <w:t>ی</w:t>
      </w:r>
      <w:r w:rsidRPr="00CD1242">
        <w:rPr>
          <w:rStyle w:val="Char2"/>
          <w:rFonts w:hint="cs"/>
          <w:rtl/>
        </w:rPr>
        <w:t xml:space="preserve"> علی از طرف خود پیامبر را به جانشین</w:t>
      </w:r>
      <w:r w:rsidR="003616EF" w:rsidRPr="00CD1242">
        <w:rPr>
          <w:rStyle w:val="Char2"/>
          <w:rFonts w:hint="cs"/>
          <w:rtl/>
        </w:rPr>
        <w:t>ی</w:t>
      </w:r>
      <w:r w:rsidRPr="00CD1242">
        <w:rPr>
          <w:rStyle w:val="Char2"/>
          <w:rFonts w:hint="cs"/>
          <w:rtl/>
        </w:rPr>
        <w:t xml:space="preserve"> هارون از طرف موسی در غیاب خود، تشبیه </w:t>
      </w:r>
      <w:r w:rsidR="003616EF" w:rsidRPr="00CD1242">
        <w:rPr>
          <w:rStyle w:val="Char2"/>
          <w:rFonts w:hint="cs"/>
          <w:rtl/>
        </w:rPr>
        <w:t>ک</w:t>
      </w:r>
      <w:r w:rsidRPr="00CD1242">
        <w:rPr>
          <w:rStyle w:val="Char2"/>
          <w:rFonts w:hint="cs"/>
          <w:rtl/>
        </w:rPr>
        <w:t xml:space="preserve">رده‌ است تا بدین خاطر علی را خوشحال </w:t>
      </w:r>
      <w:r w:rsidR="003616EF" w:rsidRPr="00CD1242">
        <w:rPr>
          <w:rStyle w:val="Char2"/>
          <w:rFonts w:hint="cs"/>
          <w:rtl/>
        </w:rPr>
        <w:t>ک</w:t>
      </w:r>
      <w:r w:rsidRPr="00CD1242">
        <w:rPr>
          <w:rStyle w:val="Char2"/>
          <w:rFonts w:hint="cs"/>
          <w:rtl/>
        </w:rPr>
        <w:t>رده‌ و کرامت وی را نزد پیامبر</w:t>
      </w:r>
      <w:r w:rsidR="00F81B2F" w:rsidRPr="00F81B2F">
        <w:rPr>
          <w:rStyle w:val="Char2"/>
          <w:rFonts w:cs="CTraditional Arabic" w:hint="cs"/>
          <w:rtl/>
        </w:rPr>
        <w:t xml:space="preserve"> ج</w:t>
      </w:r>
      <w:r w:rsidRPr="00CD1242">
        <w:rPr>
          <w:rStyle w:val="Char2"/>
          <w:rFonts w:hint="cs"/>
          <w:rtl/>
        </w:rPr>
        <w:t xml:space="preserve"> اظهار نماید؛ آن پندارها و اوهام باطل</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به حد</w:t>
      </w:r>
      <w:r w:rsidR="003616EF" w:rsidRPr="00CD1242">
        <w:rPr>
          <w:rStyle w:val="Char2"/>
          <w:rFonts w:hint="cs"/>
          <w:rtl/>
        </w:rPr>
        <w:t>ی</w:t>
      </w:r>
      <w:r w:rsidRPr="00CD1242">
        <w:rPr>
          <w:rStyle w:val="Char2"/>
          <w:rFonts w:hint="cs"/>
          <w:rtl/>
        </w:rPr>
        <w:t>ث نسبت داده‌اند در بر ندارد, نه لفظ حد</w:t>
      </w:r>
      <w:r w:rsidR="003616EF" w:rsidRPr="00CD1242">
        <w:rPr>
          <w:rStyle w:val="Char2"/>
          <w:rFonts w:hint="cs"/>
          <w:rtl/>
        </w:rPr>
        <w:t>ی</w:t>
      </w:r>
      <w:r w:rsidRPr="00CD1242">
        <w:rPr>
          <w:rStyle w:val="Char2"/>
          <w:rFonts w:hint="cs"/>
          <w:rtl/>
        </w:rPr>
        <w:t>ث و نه سبب نزول آن, چن</w:t>
      </w:r>
      <w:r w:rsidR="003616EF" w:rsidRPr="00CD1242">
        <w:rPr>
          <w:rStyle w:val="Char2"/>
          <w:rFonts w:hint="cs"/>
          <w:rtl/>
        </w:rPr>
        <w:t>ی</w:t>
      </w:r>
      <w:r w:rsidRPr="00CD1242">
        <w:rPr>
          <w:rStyle w:val="Char2"/>
          <w:rFonts w:hint="cs"/>
          <w:rtl/>
        </w:rPr>
        <w:t>ن احتمال</w:t>
      </w:r>
      <w:r w:rsidR="003616EF" w:rsidRPr="00CD1242">
        <w:rPr>
          <w:rStyle w:val="Char2"/>
          <w:rFonts w:hint="cs"/>
          <w:rtl/>
        </w:rPr>
        <w:t>ی</w:t>
      </w:r>
      <w:r w:rsidRPr="00CD1242">
        <w:rPr>
          <w:rStyle w:val="Char2"/>
          <w:rFonts w:hint="cs"/>
          <w:rtl/>
        </w:rPr>
        <w:t xml:space="preserve"> را نم</w:t>
      </w:r>
      <w:r w:rsidR="003616EF" w:rsidRPr="00CD1242">
        <w:rPr>
          <w:rStyle w:val="Char2"/>
          <w:rFonts w:hint="cs"/>
          <w:rtl/>
        </w:rPr>
        <w:t>ی</w:t>
      </w:r>
      <w:r w:rsidRPr="00CD1242">
        <w:rPr>
          <w:rStyle w:val="Char2"/>
          <w:rFonts w:hint="cs"/>
          <w:rtl/>
        </w:rPr>
        <w:t>‌دهد.</w:t>
      </w:r>
    </w:p>
    <w:p w:rsidR="00AC5501" w:rsidRPr="00CD1242" w:rsidRDefault="00AC5501" w:rsidP="00CD1242">
      <w:pPr>
        <w:bidi/>
        <w:ind w:firstLine="284"/>
        <w:jc w:val="lowKashida"/>
        <w:rPr>
          <w:rStyle w:val="Char2"/>
          <w:rtl/>
        </w:rPr>
      </w:pPr>
      <w:r w:rsidRPr="00CD1242">
        <w:rPr>
          <w:rStyle w:val="Char2"/>
          <w:rFonts w:hint="cs"/>
          <w:rtl/>
        </w:rPr>
        <w:t>امام ابو‌نع</w:t>
      </w:r>
      <w:r w:rsidR="003616EF" w:rsidRPr="00CD1242">
        <w:rPr>
          <w:rStyle w:val="Char2"/>
          <w:rFonts w:hint="cs"/>
          <w:rtl/>
        </w:rPr>
        <w:t>ی</w:t>
      </w:r>
      <w:r w:rsidRPr="00CD1242">
        <w:rPr>
          <w:rStyle w:val="Char2"/>
          <w:rFonts w:hint="cs"/>
          <w:rtl/>
        </w:rPr>
        <w:t>م اصفهان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رافض</w:t>
      </w:r>
      <w:r w:rsidR="003616EF" w:rsidRPr="00CD1242">
        <w:rPr>
          <w:rStyle w:val="Char2"/>
          <w:rFonts w:hint="cs"/>
          <w:rtl/>
        </w:rPr>
        <w:t>ی</w:t>
      </w:r>
      <w:r w:rsidRPr="00CD1242">
        <w:rPr>
          <w:rStyle w:val="Char2"/>
          <w:rFonts w:hint="cs"/>
          <w:rtl/>
        </w:rPr>
        <w:t>ان بگو</w:t>
      </w:r>
      <w:r w:rsidR="003616EF" w:rsidRPr="00CD1242">
        <w:rPr>
          <w:rStyle w:val="Char2"/>
          <w:rFonts w:hint="cs"/>
          <w:rtl/>
        </w:rPr>
        <w:t>ی</w:t>
      </w:r>
      <w:r w:rsidRPr="00CD1242">
        <w:rPr>
          <w:rStyle w:val="Char2"/>
          <w:rFonts w:hint="cs"/>
          <w:rtl/>
        </w:rPr>
        <w:t>ند از رسول خدا</w:t>
      </w:r>
      <w:r w:rsidR="00F81B2F" w:rsidRPr="00F81B2F">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به عل</w:t>
      </w:r>
      <w:r w:rsidR="003616EF" w:rsidRPr="00CD1242">
        <w:rPr>
          <w:rStyle w:val="Char2"/>
          <w:rFonts w:hint="cs"/>
          <w:rtl/>
        </w:rPr>
        <w:t>ی</w:t>
      </w:r>
      <w:r w:rsidRPr="00CD1242">
        <w:rPr>
          <w:rStyle w:val="Char2"/>
          <w:rFonts w:hint="cs"/>
          <w:rtl/>
        </w:rPr>
        <w:t xml:space="preserve"> گفته است: منزلت تو نسبت به من مانند منزلت هارون نسبت به موس</w:t>
      </w:r>
      <w:r w:rsidR="003616EF" w:rsidRPr="00CD1242">
        <w:rPr>
          <w:rStyle w:val="Char2"/>
          <w:rFonts w:hint="cs"/>
          <w:rtl/>
        </w:rPr>
        <w:t>ی</w:t>
      </w:r>
      <w:r w:rsidRPr="00CD1242">
        <w:rPr>
          <w:rStyle w:val="Char2"/>
          <w:rFonts w:hint="cs"/>
          <w:rtl/>
        </w:rPr>
        <w:t xml:space="preserve"> است، در جواب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ما هم درباره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 در مد</w:t>
      </w:r>
      <w:r w:rsidR="003616EF" w:rsidRPr="00CD1242">
        <w:rPr>
          <w:rStyle w:val="Char2"/>
          <w:rFonts w:hint="cs"/>
          <w:rtl/>
        </w:rPr>
        <w:t>ی</w:t>
      </w:r>
      <w:r w:rsidRPr="00CD1242">
        <w:rPr>
          <w:rStyle w:val="Char2"/>
          <w:rFonts w:hint="cs"/>
          <w:rtl/>
        </w:rPr>
        <w:t>نه در زمان حیات پیامبر</w:t>
      </w:r>
      <w:r w:rsidR="00F81B2F" w:rsidRPr="00F81B2F">
        <w:rPr>
          <w:rStyle w:val="Char2"/>
          <w:rFonts w:cs="CTraditional Arabic" w:hint="cs"/>
          <w:rtl/>
        </w:rPr>
        <w:t xml:space="preserve"> ج</w:t>
      </w:r>
      <w:r w:rsidR="00740248">
        <w:rPr>
          <w:rStyle w:val="Char2"/>
          <w:rtl/>
        </w:rPr>
        <w:t xml:space="preserve"> </w:t>
      </w:r>
      <w:r w:rsidRPr="00CD1242">
        <w:rPr>
          <w:rStyle w:val="Char2"/>
          <w:rFonts w:hint="cs"/>
          <w:rtl/>
        </w:rPr>
        <w:t>به چن</w:t>
      </w:r>
      <w:r w:rsidR="003616EF" w:rsidRPr="00CD1242">
        <w:rPr>
          <w:rStyle w:val="Char2"/>
          <w:rFonts w:hint="cs"/>
          <w:rtl/>
        </w:rPr>
        <w:t>ی</w:t>
      </w:r>
      <w:r w:rsidRPr="00CD1242">
        <w:rPr>
          <w:rStyle w:val="Char2"/>
          <w:rFonts w:hint="cs"/>
          <w:rtl/>
        </w:rPr>
        <w:t>ن امر</w:t>
      </w:r>
      <w:r w:rsidR="003616EF" w:rsidRPr="00CD1242">
        <w:rPr>
          <w:rStyle w:val="Char2"/>
          <w:rFonts w:hint="cs"/>
          <w:rtl/>
        </w:rPr>
        <w:t>ی</w:t>
      </w:r>
      <w:r w:rsidRPr="00CD1242">
        <w:rPr>
          <w:rStyle w:val="Char2"/>
          <w:rFonts w:hint="cs"/>
          <w:rtl/>
        </w:rPr>
        <w:t xml:space="preserve"> معتقد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مثل منزلت هارون به موس</w:t>
      </w:r>
      <w:r w:rsidR="003616EF" w:rsidRPr="00CD1242">
        <w:rPr>
          <w:rStyle w:val="Char2"/>
          <w:rFonts w:hint="cs"/>
          <w:rtl/>
        </w:rPr>
        <w:t>ی</w:t>
      </w:r>
      <w:r w:rsidRPr="00CD1242">
        <w:rPr>
          <w:rStyle w:val="Char2"/>
          <w:rFonts w:hint="cs"/>
          <w:rtl/>
        </w:rPr>
        <w:t xml:space="preserve"> بود، ولی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این گفته را در سال جنگ تبو</w:t>
      </w:r>
      <w:r w:rsidR="003616EF" w:rsidRPr="00CD1242">
        <w:rPr>
          <w:rStyle w:val="Char2"/>
          <w:rFonts w:hint="cs"/>
          <w:rtl/>
        </w:rPr>
        <w:t>ک</w:t>
      </w:r>
      <w:r w:rsidRPr="00CD1242">
        <w:rPr>
          <w:rStyle w:val="Char2"/>
          <w:rFonts w:hint="cs"/>
          <w:rtl/>
        </w:rPr>
        <w:t xml:space="preserve"> گفت </w:t>
      </w:r>
      <w:r w:rsidR="003616EF" w:rsidRPr="00CD1242">
        <w:rPr>
          <w:rStyle w:val="Char2"/>
          <w:rFonts w:hint="cs"/>
          <w:rtl/>
        </w:rPr>
        <w:t>ک</w:t>
      </w:r>
      <w:r w:rsidRPr="00CD1242">
        <w:rPr>
          <w:rStyle w:val="Char2"/>
          <w:rFonts w:hint="cs"/>
          <w:rtl/>
        </w:rPr>
        <w:t>ه او را در مد</w:t>
      </w:r>
      <w:r w:rsidR="003616EF" w:rsidRPr="00CD1242">
        <w:rPr>
          <w:rStyle w:val="Char2"/>
          <w:rFonts w:hint="cs"/>
          <w:rtl/>
        </w:rPr>
        <w:t>ی</w:t>
      </w:r>
      <w:r w:rsidRPr="00CD1242">
        <w:rPr>
          <w:rStyle w:val="Char2"/>
          <w:rFonts w:hint="cs"/>
          <w:rtl/>
        </w:rPr>
        <w:t>نه جانش</w:t>
      </w:r>
      <w:r w:rsidR="003616EF" w:rsidRPr="00CD1242">
        <w:rPr>
          <w:rStyle w:val="Char2"/>
          <w:rFonts w:hint="cs"/>
          <w:rtl/>
        </w:rPr>
        <w:t>ی</w:t>
      </w:r>
      <w:r w:rsidRPr="00CD1242">
        <w:rPr>
          <w:rStyle w:val="Char2"/>
          <w:rFonts w:hint="cs"/>
          <w:rtl/>
        </w:rPr>
        <w:t xml:space="preserve">ن نمود و منافقان گفتند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او بدش آمده و از همراه</w:t>
      </w:r>
      <w:r w:rsidR="003616EF" w:rsidRPr="00CD1242">
        <w:rPr>
          <w:rStyle w:val="Char2"/>
          <w:rFonts w:hint="cs"/>
          <w:rtl/>
        </w:rPr>
        <w:t>ی</w:t>
      </w:r>
      <w:r w:rsidRPr="00CD1242">
        <w:rPr>
          <w:rStyle w:val="Char2"/>
          <w:rFonts w:hint="cs"/>
          <w:rtl/>
        </w:rPr>
        <w:t xml:space="preserve"> او ملول شده است، پس عل</w:t>
      </w:r>
      <w:r w:rsidR="003616EF" w:rsidRPr="00CD1242">
        <w:rPr>
          <w:rStyle w:val="Char2"/>
          <w:rFonts w:hint="cs"/>
          <w:rtl/>
        </w:rPr>
        <w:t>ی</w:t>
      </w:r>
      <w:r w:rsidRPr="00CD1242">
        <w:rPr>
          <w:rStyle w:val="Char2"/>
          <w:rFonts w:hint="cs"/>
          <w:rtl/>
        </w:rPr>
        <w:t xml:space="preserve"> 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رس</w:t>
      </w:r>
      <w:r w:rsidR="003616EF" w:rsidRPr="00CD1242">
        <w:rPr>
          <w:rStyle w:val="Char2"/>
          <w:rFonts w:hint="cs"/>
          <w:rtl/>
        </w:rPr>
        <w:t>ی</w:t>
      </w:r>
      <w:r w:rsidRPr="00CD1242">
        <w:rPr>
          <w:rStyle w:val="Char2"/>
          <w:rFonts w:hint="cs"/>
          <w:rtl/>
        </w:rPr>
        <w:t>د و گفت</w:t>
      </w:r>
      <w:r w:rsidR="003616EF" w:rsidRPr="00CD1242">
        <w:rPr>
          <w:rStyle w:val="Char2"/>
          <w:rFonts w:hint="cs"/>
          <w:rtl/>
        </w:rPr>
        <w:t>ه</w:t>
      </w:r>
      <w:r w:rsidRPr="00CD1242">
        <w:rPr>
          <w:rStyle w:val="Char2"/>
          <w:rFonts w:hint="cs"/>
          <w:rtl/>
        </w:rPr>
        <w:t xml:space="preserve"> منافقان را ذ</w:t>
      </w:r>
      <w:r w:rsidR="003616EF" w:rsidRPr="00CD1242">
        <w:rPr>
          <w:rStyle w:val="Char2"/>
          <w:rFonts w:hint="cs"/>
          <w:rtl/>
        </w:rPr>
        <w:t>ک</w:t>
      </w:r>
      <w:r w:rsidRPr="00CD1242">
        <w:rPr>
          <w:rStyle w:val="Char2"/>
          <w:rFonts w:hint="cs"/>
          <w:rtl/>
        </w:rPr>
        <w:t>ر نمود در آن هنگام پیامبر</w:t>
      </w:r>
      <w:r w:rsidR="00F81B2F" w:rsidRPr="00F81B2F">
        <w:rPr>
          <w:rStyle w:val="Char2"/>
          <w:rFonts w:cs="CTraditional Arabic" w:hint="cs"/>
          <w:rtl/>
        </w:rPr>
        <w:t xml:space="preserve"> ج</w:t>
      </w:r>
      <w:r w:rsidRPr="00CD1242">
        <w:rPr>
          <w:rStyle w:val="Char2"/>
          <w:rFonts w:hint="cs"/>
          <w:rtl/>
        </w:rPr>
        <w:t xml:space="preserve"> به او گفت: «بل</w:t>
      </w:r>
      <w:r w:rsidR="003616EF" w:rsidRPr="00CD1242">
        <w:rPr>
          <w:rStyle w:val="Char2"/>
          <w:rFonts w:hint="cs"/>
          <w:rtl/>
        </w:rPr>
        <w:t>ک</w:t>
      </w:r>
      <w:r w:rsidRPr="00CD1242">
        <w:rPr>
          <w:rStyle w:val="Char2"/>
          <w:rFonts w:hint="cs"/>
          <w:rtl/>
        </w:rPr>
        <w:t xml:space="preserve">ه من تو را گماشتم همچنان </w:t>
      </w:r>
      <w:r w:rsidR="003616EF" w:rsidRPr="00CD1242">
        <w:rPr>
          <w:rStyle w:val="Char2"/>
          <w:rFonts w:hint="cs"/>
          <w:rtl/>
        </w:rPr>
        <w:t>ک</w:t>
      </w:r>
      <w:r w:rsidRPr="00CD1242">
        <w:rPr>
          <w:rStyle w:val="Char2"/>
          <w:rFonts w:hint="cs"/>
          <w:rtl/>
        </w:rPr>
        <w:t>ه موس</w:t>
      </w:r>
      <w:r w:rsidR="003616EF" w:rsidRPr="00CD1242">
        <w:rPr>
          <w:rStyle w:val="Char2"/>
          <w:rFonts w:hint="cs"/>
          <w:rtl/>
        </w:rPr>
        <w:t>ی</w:t>
      </w:r>
      <w:r w:rsidRPr="00CD1242">
        <w:rPr>
          <w:rStyle w:val="Char2"/>
          <w:rFonts w:hint="cs"/>
          <w:rtl/>
        </w:rPr>
        <w:t xml:space="preserve"> هارون را گماشته بود.»</w:t>
      </w:r>
    </w:p>
    <w:p w:rsidR="00AC5501" w:rsidRPr="00CD1242" w:rsidRDefault="00AC5501" w:rsidP="00CD1242">
      <w:pPr>
        <w:bidi/>
        <w:ind w:firstLine="284"/>
        <w:jc w:val="lowKashida"/>
        <w:rPr>
          <w:rStyle w:val="Char2"/>
          <w:rtl/>
        </w:rPr>
      </w:pPr>
      <w:r w:rsidRPr="00CD1242">
        <w:rPr>
          <w:rStyle w:val="Char2"/>
          <w:rFonts w:hint="cs"/>
          <w:rtl/>
        </w:rPr>
        <w:t>اگر منتقد</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د: قصد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بر مد</w:t>
      </w:r>
      <w:r w:rsidR="003616EF" w:rsidRPr="00CD1242">
        <w:rPr>
          <w:rStyle w:val="Char2"/>
          <w:rFonts w:hint="cs"/>
          <w:rtl/>
        </w:rPr>
        <w:t>ی</w:t>
      </w:r>
      <w:r w:rsidRPr="00CD1242">
        <w:rPr>
          <w:rStyle w:val="Char2"/>
          <w:rFonts w:hint="cs"/>
          <w:rtl/>
        </w:rPr>
        <w:t>نه نبوده است، به او گفته م</w:t>
      </w:r>
      <w:r w:rsidR="003616EF" w:rsidRPr="00CD1242">
        <w:rPr>
          <w:rStyle w:val="Char2"/>
          <w:rFonts w:hint="cs"/>
          <w:rtl/>
        </w:rPr>
        <w:t>ی</w:t>
      </w:r>
      <w:r w:rsidRPr="00CD1242">
        <w:rPr>
          <w:rStyle w:val="Char2"/>
          <w:rFonts w:hint="cs"/>
          <w:rtl/>
        </w:rPr>
        <w:t>‌شود: آ</w:t>
      </w:r>
      <w:r w:rsidR="003616EF" w:rsidRPr="00CD1242">
        <w:rPr>
          <w:rStyle w:val="Char2"/>
          <w:rFonts w:hint="cs"/>
          <w:rtl/>
        </w:rPr>
        <w:t>ی</w:t>
      </w:r>
      <w:r w:rsidRPr="00CD1242">
        <w:rPr>
          <w:rStyle w:val="Char2"/>
          <w:rFonts w:hint="cs"/>
          <w:rtl/>
        </w:rPr>
        <w:t>ا عل</w:t>
      </w:r>
      <w:r w:rsidR="003616EF" w:rsidRPr="00CD1242">
        <w:rPr>
          <w:rStyle w:val="Char2"/>
          <w:rFonts w:hint="cs"/>
          <w:rtl/>
        </w:rPr>
        <w:t>ی</w:t>
      </w:r>
      <w:r w:rsidRPr="00CD1242">
        <w:rPr>
          <w:rStyle w:val="Char2"/>
          <w:rFonts w:hint="cs"/>
          <w:rtl/>
        </w:rPr>
        <w:t xml:space="preserve"> با پیامبر</w:t>
      </w:r>
      <w:r w:rsidR="00F81B2F" w:rsidRPr="00F81B2F">
        <w:rPr>
          <w:rStyle w:val="Char2"/>
          <w:rFonts w:cs="CTraditional Arabic" w:hint="cs"/>
          <w:rtl/>
        </w:rPr>
        <w:t xml:space="preserve"> ج</w:t>
      </w:r>
      <w:r w:rsidRPr="00CD1242">
        <w:rPr>
          <w:rStyle w:val="Char2"/>
          <w:rFonts w:hint="cs"/>
          <w:rtl/>
        </w:rPr>
        <w:t xml:space="preserve"> در نبوت شریک بوده است آن چنان که موسی با هارون شریک بوده است؟ اگر بگو</w:t>
      </w:r>
      <w:r w:rsidR="003616EF" w:rsidRPr="00CD1242">
        <w:rPr>
          <w:rStyle w:val="Char2"/>
          <w:rFonts w:hint="cs"/>
          <w:rtl/>
        </w:rPr>
        <w:t>ی</w:t>
      </w:r>
      <w:r w:rsidRPr="00CD1242">
        <w:rPr>
          <w:rStyle w:val="Char2"/>
          <w:rFonts w:hint="cs"/>
          <w:rtl/>
        </w:rPr>
        <w:t xml:space="preserve">د: بله، </w:t>
      </w:r>
      <w:r w:rsidR="003616EF" w:rsidRPr="00CD1242">
        <w:rPr>
          <w:rStyle w:val="Char2"/>
          <w:rFonts w:hint="cs"/>
          <w:rtl/>
        </w:rPr>
        <w:t>ک</w:t>
      </w:r>
      <w:r w:rsidRPr="00CD1242">
        <w:rPr>
          <w:rStyle w:val="Char2"/>
          <w:rFonts w:hint="cs"/>
          <w:rtl/>
        </w:rPr>
        <w:t>افر شده است، و اگر بگو</w:t>
      </w:r>
      <w:r w:rsidR="003616EF" w:rsidRPr="00CD1242">
        <w:rPr>
          <w:rStyle w:val="Char2"/>
          <w:rFonts w:hint="cs"/>
          <w:rtl/>
        </w:rPr>
        <w:t>ی</w:t>
      </w:r>
      <w:r w:rsidRPr="00CD1242">
        <w:rPr>
          <w:rStyle w:val="Char2"/>
          <w:rFonts w:hint="cs"/>
          <w:rtl/>
        </w:rPr>
        <w:t>د: خ</w:t>
      </w:r>
      <w:r w:rsidR="003616EF" w:rsidRPr="00CD1242">
        <w:rPr>
          <w:rStyle w:val="Char2"/>
          <w:rFonts w:hint="cs"/>
          <w:rtl/>
        </w:rPr>
        <w:t>ی</w:t>
      </w:r>
      <w:r w:rsidRPr="00CD1242">
        <w:rPr>
          <w:rStyle w:val="Char2"/>
          <w:rFonts w:hint="cs"/>
          <w:rtl/>
        </w:rPr>
        <w:t>ر، به او گفته م</w:t>
      </w:r>
      <w:r w:rsidR="003616EF" w:rsidRPr="00CD1242">
        <w:rPr>
          <w:rStyle w:val="Char2"/>
          <w:rFonts w:hint="cs"/>
          <w:rtl/>
        </w:rPr>
        <w:t>ی</w:t>
      </w:r>
      <w:r w:rsidRPr="00CD1242">
        <w:rPr>
          <w:rStyle w:val="Char2"/>
          <w:rFonts w:hint="cs"/>
          <w:rtl/>
        </w:rPr>
        <w:t>‌شود: آ</w:t>
      </w:r>
      <w:r w:rsidR="003616EF" w:rsidRPr="00CD1242">
        <w:rPr>
          <w:rStyle w:val="Char2"/>
          <w:rFonts w:hint="cs"/>
          <w:rtl/>
        </w:rPr>
        <w:t>ی</w:t>
      </w:r>
      <w:r w:rsidRPr="00CD1242">
        <w:rPr>
          <w:rStyle w:val="Char2"/>
          <w:rFonts w:hint="cs"/>
          <w:rtl/>
        </w:rPr>
        <w:t>ا در نسب برادر پ</w:t>
      </w:r>
      <w:r w:rsidR="003616EF" w:rsidRPr="00CD1242">
        <w:rPr>
          <w:rStyle w:val="Char2"/>
          <w:rFonts w:hint="cs"/>
          <w:rtl/>
        </w:rPr>
        <w:t>ی</w:t>
      </w:r>
      <w:r w:rsidRPr="00CD1242">
        <w:rPr>
          <w:rStyle w:val="Char2"/>
          <w:rFonts w:hint="cs"/>
          <w:rtl/>
        </w:rPr>
        <w:t>امبر بوده است؟ اگر بگو</w:t>
      </w:r>
      <w:r w:rsidR="003616EF" w:rsidRPr="00CD1242">
        <w:rPr>
          <w:rStyle w:val="Char2"/>
          <w:rFonts w:hint="cs"/>
          <w:rtl/>
        </w:rPr>
        <w:t>ی</w:t>
      </w:r>
      <w:r w:rsidRPr="00CD1242">
        <w:rPr>
          <w:rStyle w:val="Char2"/>
          <w:rFonts w:hint="cs"/>
          <w:rtl/>
        </w:rPr>
        <w:t>د بله، دروغ گفته است. پس هر گاه اگر نسب در برادر</w:t>
      </w:r>
      <w:r w:rsidR="003616EF" w:rsidRPr="00CD1242">
        <w:rPr>
          <w:rStyle w:val="Char2"/>
          <w:rFonts w:hint="cs"/>
          <w:rtl/>
        </w:rPr>
        <w:t>ی</w:t>
      </w:r>
      <w:r w:rsidRPr="00CD1242">
        <w:rPr>
          <w:rStyle w:val="Char2"/>
          <w:rFonts w:hint="cs"/>
          <w:rtl/>
        </w:rPr>
        <w:t xml:space="preserve"> و مشار</w:t>
      </w:r>
      <w:r w:rsidR="003616EF" w:rsidRPr="00CD1242">
        <w:rPr>
          <w:rStyle w:val="Char2"/>
          <w:rFonts w:hint="cs"/>
          <w:rtl/>
        </w:rPr>
        <w:t>ک</w:t>
      </w:r>
      <w:r w:rsidRPr="00CD1242">
        <w:rPr>
          <w:rStyle w:val="Char2"/>
          <w:rFonts w:hint="cs"/>
          <w:rtl/>
        </w:rPr>
        <w:t>ت در نبوت باطل شود، علت جانشینی علی هم روشن م</w:t>
      </w:r>
      <w:r w:rsidR="003616EF" w:rsidRPr="00CD1242">
        <w:rPr>
          <w:rStyle w:val="Char2"/>
          <w:rFonts w:hint="cs"/>
          <w:rtl/>
        </w:rPr>
        <w:t>ی</w:t>
      </w:r>
      <w:r w:rsidRPr="00CD1242">
        <w:rPr>
          <w:rStyle w:val="Char2"/>
          <w:rFonts w:hint="cs"/>
          <w:rtl/>
        </w:rPr>
        <w:t>‌شود. اگر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 را در ح</w:t>
      </w:r>
      <w:r w:rsidR="003616EF" w:rsidRPr="00CD1242">
        <w:rPr>
          <w:rStyle w:val="Char2"/>
          <w:rFonts w:hint="cs"/>
          <w:rtl/>
        </w:rPr>
        <w:t>ی</w:t>
      </w:r>
      <w:r w:rsidRPr="00CD1242">
        <w:rPr>
          <w:rStyle w:val="Char2"/>
          <w:rFonts w:hint="cs"/>
          <w:rtl/>
        </w:rPr>
        <w:t>اتش بر مد</w:t>
      </w:r>
      <w:r w:rsidR="003616EF" w:rsidRPr="00CD1242">
        <w:rPr>
          <w:rStyle w:val="Char2"/>
          <w:rFonts w:hint="cs"/>
          <w:rtl/>
        </w:rPr>
        <w:t>ی</w:t>
      </w:r>
      <w:r w:rsidRPr="00CD1242">
        <w:rPr>
          <w:rStyle w:val="Char2"/>
          <w:rFonts w:hint="cs"/>
          <w:rtl/>
        </w:rPr>
        <w:t>نه اصل قرار بدهد،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هر جنگ</w:t>
      </w:r>
      <w:r w:rsidR="003616EF" w:rsidRPr="00CD1242">
        <w:rPr>
          <w:rStyle w:val="Char2"/>
          <w:rFonts w:hint="cs"/>
          <w:rtl/>
        </w:rPr>
        <w:t>ی</w:t>
      </w:r>
      <w:r w:rsidRPr="00CD1242">
        <w:rPr>
          <w:rStyle w:val="Char2"/>
          <w:rFonts w:hint="cs"/>
          <w:rtl/>
        </w:rPr>
        <w:t xml:space="preserve"> بق</w:t>
      </w:r>
      <w:r w:rsidR="003616EF" w:rsidRPr="00CD1242">
        <w:rPr>
          <w:rStyle w:val="Char2"/>
          <w:rFonts w:hint="cs"/>
          <w:rtl/>
        </w:rPr>
        <w:t>یه</w:t>
      </w:r>
      <w:r w:rsidRPr="00CD1242">
        <w:rPr>
          <w:rStyle w:val="Char2"/>
          <w:rFonts w:hint="cs"/>
          <w:rtl/>
        </w:rPr>
        <w:t xml:space="preserve"> صحابه را مانند ابن ام م</w:t>
      </w:r>
      <w:r w:rsidR="003616EF" w:rsidRPr="00CD1242">
        <w:rPr>
          <w:rStyle w:val="Char2"/>
          <w:rFonts w:hint="cs"/>
          <w:rtl/>
        </w:rPr>
        <w:t>ک</w:t>
      </w:r>
      <w:r w:rsidRPr="00CD1242">
        <w:rPr>
          <w:rStyle w:val="Char2"/>
          <w:rFonts w:hint="cs"/>
          <w:rtl/>
        </w:rPr>
        <w:t>توم، و خفاف بن ا</w:t>
      </w:r>
      <w:r w:rsidR="003616EF" w:rsidRPr="00CD1242">
        <w:rPr>
          <w:rStyle w:val="Char2"/>
          <w:rFonts w:hint="cs"/>
          <w:rtl/>
        </w:rPr>
        <w:t>ی</w:t>
      </w:r>
      <w:r w:rsidRPr="00CD1242">
        <w:rPr>
          <w:rStyle w:val="Char2"/>
          <w:rFonts w:hint="cs"/>
          <w:rtl/>
        </w:rPr>
        <w:t>ماء بن رخصه و دیگران را ن</w:t>
      </w:r>
      <w:r w:rsidR="003616EF" w:rsidRPr="00CD1242">
        <w:rPr>
          <w:rStyle w:val="Char2"/>
          <w:rFonts w:hint="cs"/>
          <w:rtl/>
        </w:rPr>
        <w:t>ی</w:t>
      </w:r>
      <w:r w:rsidRPr="00CD1242">
        <w:rPr>
          <w:rStyle w:val="Char2"/>
          <w:rFonts w:hint="cs"/>
          <w:rtl/>
        </w:rPr>
        <w:t>ز جانش</w:t>
      </w:r>
      <w:r w:rsidR="003616EF" w:rsidRPr="00CD1242">
        <w:rPr>
          <w:rStyle w:val="Char2"/>
          <w:rFonts w:hint="cs"/>
          <w:rtl/>
        </w:rPr>
        <w:t>ی</w:t>
      </w:r>
      <w:r w:rsidRPr="00CD1242">
        <w:rPr>
          <w:rStyle w:val="Char2"/>
          <w:rFonts w:hint="cs"/>
          <w:rtl/>
        </w:rPr>
        <w:t>ن قرار داده است.</w:t>
      </w:r>
      <w:r w:rsidRPr="00CD1242">
        <w:rPr>
          <w:rStyle w:val="Char2"/>
          <w:vertAlign w:val="superscript"/>
          <w:rtl/>
        </w:rPr>
        <w:footnoteReference w:id="890"/>
      </w:r>
      <w:r w:rsidRPr="00CD1242">
        <w:rPr>
          <w:rStyle w:val="Char2"/>
          <w:rFonts w:hint="cs"/>
          <w:rtl/>
        </w:rPr>
        <w:t xml:space="preserve"> </w:t>
      </w:r>
    </w:p>
    <w:p w:rsidR="00AC5501" w:rsidRPr="00CD1242" w:rsidRDefault="00AC5501" w:rsidP="00992EED">
      <w:pPr>
        <w:bidi/>
        <w:ind w:firstLine="284"/>
        <w:jc w:val="lowKashida"/>
        <w:rPr>
          <w:rStyle w:val="Char2"/>
          <w:rtl/>
        </w:rPr>
      </w:pPr>
      <w:r w:rsidRPr="00CD1242">
        <w:rPr>
          <w:rStyle w:val="Char2"/>
          <w:rFonts w:hint="cs"/>
          <w:rtl/>
        </w:rPr>
        <w:t>نوو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در آن فقط اثبات فض</w:t>
      </w:r>
      <w:r w:rsidR="003616EF" w:rsidRPr="00CD1242">
        <w:rPr>
          <w:rStyle w:val="Char2"/>
          <w:rFonts w:hint="cs"/>
          <w:rtl/>
        </w:rPr>
        <w:t>ی</w:t>
      </w:r>
      <w:r w:rsidRPr="00CD1242">
        <w:rPr>
          <w:rStyle w:val="Char2"/>
          <w:rFonts w:hint="cs"/>
          <w:rtl/>
        </w:rPr>
        <w:t>لت عل</w:t>
      </w:r>
      <w:r w:rsidR="003616EF" w:rsidRPr="00CD1242">
        <w:rPr>
          <w:rStyle w:val="Char2"/>
          <w:rFonts w:hint="cs"/>
          <w:rtl/>
        </w:rPr>
        <w:t>ی</w:t>
      </w:r>
      <w:r w:rsidRPr="00CD1242">
        <w:rPr>
          <w:rStyle w:val="Char2"/>
          <w:rFonts w:hint="cs"/>
          <w:rtl/>
        </w:rPr>
        <w:t xml:space="preserve"> است، و در آن ه</w:t>
      </w:r>
      <w:r w:rsidR="003616EF" w:rsidRPr="00CD1242">
        <w:rPr>
          <w:rStyle w:val="Char2"/>
          <w:rFonts w:hint="cs"/>
          <w:rtl/>
        </w:rPr>
        <w:t>ی</w:t>
      </w:r>
      <w:r w:rsidRPr="00CD1242">
        <w:rPr>
          <w:rStyle w:val="Char2"/>
          <w:rFonts w:hint="cs"/>
          <w:rtl/>
        </w:rPr>
        <w:t>چ سخن</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از د</w:t>
      </w:r>
      <w:r w:rsidR="003616EF" w:rsidRPr="00CD1242">
        <w:rPr>
          <w:rStyle w:val="Char2"/>
          <w:rFonts w:hint="cs"/>
          <w:rtl/>
        </w:rPr>
        <w:t>ی</w:t>
      </w:r>
      <w:r w:rsidRPr="00CD1242">
        <w:rPr>
          <w:rStyle w:val="Char2"/>
          <w:rFonts w:hint="cs"/>
          <w:rtl/>
        </w:rPr>
        <w:t xml:space="preserve">گران بهتر </w:t>
      </w:r>
      <w:r w:rsidR="003616EF" w:rsidRPr="00CD1242">
        <w:rPr>
          <w:rStyle w:val="Char2"/>
          <w:rFonts w:hint="cs"/>
          <w:rtl/>
        </w:rPr>
        <w:t>ی</w:t>
      </w:r>
      <w:r w:rsidRPr="00CD1242">
        <w:rPr>
          <w:rStyle w:val="Char2"/>
          <w:rFonts w:hint="cs"/>
          <w:rtl/>
        </w:rPr>
        <w:t xml:space="preserve">ا مثل </w:t>
      </w:r>
      <w:r w:rsidR="00740248">
        <w:rPr>
          <w:rStyle w:val="Char2"/>
          <w:rFonts w:hint="cs"/>
          <w:rtl/>
        </w:rPr>
        <w:t>آن‌هاست</w:t>
      </w:r>
      <w:r w:rsidRPr="00CD1242">
        <w:rPr>
          <w:rStyle w:val="Char2"/>
          <w:rFonts w:hint="cs"/>
          <w:rtl/>
        </w:rPr>
        <w:t>، وجود ندارد و ه</w:t>
      </w:r>
      <w:r w:rsidR="003616EF" w:rsidRPr="00CD1242">
        <w:rPr>
          <w:rStyle w:val="Char2"/>
          <w:rFonts w:hint="cs"/>
          <w:rtl/>
        </w:rPr>
        <w:t>ی</w:t>
      </w:r>
      <w:r w:rsidRPr="00CD1242">
        <w:rPr>
          <w:rStyle w:val="Char2"/>
          <w:rFonts w:hint="cs"/>
          <w:rtl/>
        </w:rPr>
        <w:t>چ دلالت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 در آن ن</w:t>
      </w:r>
      <w:r w:rsidR="003616EF" w:rsidRPr="00CD1242">
        <w:rPr>
          <w:rStyle w:val="Char2"/>
          <w:rFonts w:hint="cs"/>
          <w:rtl/>
        </w:rPr>
        <w:t>ی</w:t>
      </w:r>
      <w:r w:rsidRPr="00CD1242">
        <w:rPr>
          <w:rStyle w:val="Char2"/>
          <w:rFonts w:hint="cs"/>
          <w:rtl/>
        </w:rPr>
        <w:t>ست، چون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هنگام جنگ تبو</w:t>
      </w:r>
      <w:r w:rsidR="003616EF" w:rsidRPr="00CD1242">
        <w:rPr>
          <w:rStyle w:val="Char2"/>
          <w:rFonts w:hint="cs"/>
          <w:rtl/>
        </w:rPr>
        <w:t>ک</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گماشتن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به مد</w:t>
      </w:r>
      <w:r w:rsidR="003616EF" w:rsidRPr="00CD1242">
        <w:rPr>
          <w:rStyle w:val="Char2"/>
          <w:rFonts w:hint="cs"/>
          <w:rtl/>
        </w:rPr>
        <w:t>ی</w:t>
      </w:r>
      <w:r w:rsidRPr="00CD1242">
        <w:rPr>
          <w:rStyle w:val="Char2"/>
          <w:rFonts w:hint="cs"/>
          <w:rtl/>
        </w:rPr>
        <w:t>نه ا</w:t>
      </w:r>
      <w:r w:rsidR="003616EF" w:rsidRPr="00CD1242">
        <w:rPr>
          <w:rStyle w:val="Char2"/>
          <w:rFonts w:hint="cs"/>
          <w:rtl/>
        </w:rPr>
        <w:t>ی</w:t>
      </w:r>
      <w:r w:rsidRPr="00CD1242">
        <w:rPr>
          <w:rStyle w:val="Char2"/>
          <w:rFonts w:hint="cs"/>
          <w:rtl/>
        </w:rPr>
        <w:t>ن سخن را گفت. آنچه گفت</w:t>
      </w:r>
      <w:r w:rsidR="003616EF" w:rsidRPr="00CD1242">
        <w:rPr>
          <w:rStyle w:val="Char2"/>
          <w:rFonts w:hint="cs"/>
          <w:rtl/>
        </w:rPr>
        <w:t>ه</w:t>
      </w:r>
      <w:r w:rsidRPr="00CD1242">
        <w:rPr>
          <w:rStyle w:val="Char2"/>
          <w:rFonts w:hint="cs"/>
          <w:rtl/>
        </w:rPr>
        <w:t xml:space="preserve"> ما را تأیید می‌کند، این است که مشبه به ( هارون) پس از موس</w:t>
      </w:r>
      <w:r w:rsidR="003616EF" w:rsidRPr="00CD1242">
        <w:rPr>
          <w:rStyle w:val="Char2"/>
          <w:rFonts w:hint="cs"/>
          <w:rtl/>
        </w:rPr>
        <w:t>ی</w:t>
      </w:r>
      <w:r w:rsidRPr="00CD1242">
        <w:rPr>
          <w:rStyle w:val="Char2"/>
          <w:rFonts w:hint="cs"/>
          <w:rtl/>
        </w:rPr>
        <w:t xml:space="preserve"> جانش</w:t>
      </w:r>
      <w:r w:rsidR="003616EF" w:rsidRPr="00CD1242">
        <w:rPr>
          <w:rStyle w:val="Char2"/>
          <w:rFonts w:hint="cs"/>
          <w:rtl/>
        </w:rPr>
        <w:t>ی</w:t>
      </w:r>
      <w:r w:rsidRPr="00CD1242">
        <w:rPr>
          <w:rStyle w:val="Char2"/>
          <w:rFonts w:hint="cs"/>
          <w:rtl/>
        </w:rPr>
        <w:t>ن نبوده بل</w:t>
      </w:r>
      <w:r w:rsidR="003616EF" w:rsidRPr="00CD1242">
        <w:rPr>
          <w:rStyle w:val="Char2"/>
          <w:rFonts w:hint="cs"/>
          <w:rtl/>
        </w:rPr>
        <w:t>ک</w:t>
      </w:r>
      <w:r w:rsidRPr="00CD1242">
        <w:rPr>
          <w:rStyle w:val="Char2"/>
          <w:rFonts w:hint="cs"/>
          <w:rtl/>
        </w:rPr>
        <w:t>ه در زمان ح</w:t>
      </w:r>
      <w:r w:rsidR="003616EF" w:rsidRPr="00CD1242">
        <w:rPr>
          <w:rStyle w:val="Char2"/>
          <w:rFonts w:hint="cs"/>
          <w:rtl/>
        </w:rPr>
        <w:t>ی</w:t>
      </w:r>
      <w:r w:rsidRPr="00CD1242">
        <w:rPr>
          <w:rStyle w:val="Char2"/>
          <w:rFonts w:hint="cs"/>
          <w:rtl/>
        </w:rPr>
        <w:t>ات موس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چهل سال قبل از وفات موس</w:t>
      </w:r>
      <w:r w:rsidR="003616EF" w:rsidRPr="00CD1242">
        <w:rPr>
          <w:rStyle w:val="Char2"/>
          <w:rFonts w:hint="cs"/>
          <w:rtl/>
        </w:rPr>
        <w:t>ی</w:t>
      </w:r>
      <w:r w:rsidRPr="00CD1242">
        <w:rPr>
          <w:rStyle w:val="Char2"/>
          <w:rFonts w:hint="cs"/>
          <w:rtl/>
        </w:rPr>
        <w:t>، وفات یافته است. ا</w:t>
      </w:r>
      <w:r w:rsidR="003616EF" w:rsidRPr="00CD1242">
        <w:rPr>
          <w:rStyle w:val="Char2"/>
          <w:rFonts w:hint="cs"/>
          <w:rtl/>
        </w:rPr>
        <w:t>ی</w:t>
      </w:r>
      <w:r w:rsidRPr="00CD1242">
        <w:rPr>
          <w:rStyle w:val="Char2"/>
          <w:rFonts w:hint="cs"/>
          <w:rtl/>
        </w:rPr>
        <w:t xml:space="preserve">ن سخن هم در نزد مورخان مشهور است که گفته‌اند </w:t>
      </w:r>
      <w:r w:rsidR="003616EF" w:rsidRPr="00CD1242">
        <w:rPr>
          <w:rStyle w:val="Char2"/>
          <w:rFonts w:hint="cs"/>
          <w:rtl/>
        </w:rPr>
        <w:t>ک</w:t>
      </w:r>
      <w:r w:rsidRPr="00CD1242">
        <w:rPr>
          <w:rStyle w:val="Char2"/>
          <w:rFonts w:hint="cs"/>
          <w:rtl/>
        </w:rPr>
        <w:t>ه موس</w:t>
      </w:r>
      <w:r w:rsidR="003616EF" w:rsidRPr="00CD1242">
        <w:rPr>
          <w:rStyle w:val="Char2"/>
          <w:rFonts w:hint="cs"/>
          <w:rtl/>
        </w:rPr>
        <w:t>ی</w:t>
      </w:r>
      <w:r w:rsidRPr="00CD1242">
        <w:rPr>
          <w:rStyle w:val="Char2"/>
          <w:rFonts w:hint="cs"/>
          <w:rtl/>
        </w:rPr>
        <w:t xml:space="preserve"> او را جانش</w:t>
      </w:r>
      <w:r w:rsidR="003616EF" w:rsidRPr="00CD1242">
        <w:rPr>
          <w:rStyle w:val="Char2"/>
          <w:rFonts w:hint="cs"/>
          <w:rtl/>
        </w:rPr>
        <w:t>ی</w:t>
      </w:r>
      <w:r w:rsidRPr="00CD1242">
        <w:rPr>
          <w:rStyle w:val="Char2"/>
          <w:rFonts w:hint="cs"/>
          <w:rtl/>
        </w:rPr>
        <w:t>ن خود نمود تا برا</w:t>
      </w:r>
      <w:r w:rsidR="003616EF" w:rsidRPr="00CD1242">
        <w:rPr>
          <w:rStyle w:val="Char2"/>
          <w:rFonts w:hint="cs"/>
          <w:rtl/>
        </w:rPr>
        <w:t>ی</w:t>
      </w:r>
      <w:r w:rsidRPr="00CD1242">
        <w:rPr>
          <w:rStyle w:val="Char2"/>
          <w:rFonts w:hint="cs"/>
          <w:rtl/>
        </w:rPr>
        <w:t xml:space="preserve"> مناجات پروردگار به م</w:t>
      </w:r>
      <w:r w:rsidR="003616EF" w:rsidRPr="00CD1242">
        <w:rPr>
          <w:rStyle w:val="Char2"/>
          <w:rFonts w:hint="cs"/>
          <w:rtl/>
        </w:rPr>
        <w:t>ی</w:t>
      </w:r>
      <w:r w:rsidRPr="00CD1242">
        <w:rPr>
          <w:rStyle w:val="Char2"/>
          <w:rFonts w:hint="cs"/>
          <w:rtl/>
        </w:rPr>
        <w:t>عادگاه برود</w:t>
      </w:r>
      <w:r w:rsidRPr="00CD1242">
        <w:rPr>
          <w:rStyle w:val="Char2"/>
          <w:vertAlign w:val="superscript"/>
          <w:rtl/>
        </w:rPr>
        <w:footnoteReference w:id="891"/>
      </w:r>
      <w:r w:rsidRPr="00CD1242">
        <w:rPr>
          <w:rStyle w:val="Char2"/>
          <w:rFonts w:hint="cs"/>
          <w:rtl/>
        </w:rPr>
        <w:t>. و ابن‌حزم بعد از ذ</w:t>
      </w:r>
      <w:r w:rsidR="003616EF" w:rsidRPr="00CD1242">
        <w:rPr>
          <w:rStyle w:val="Char2"/>
          <w:rFonts w:hint="cs"/>
          <w:rtl/>
        </w:rPr>
        <w:t>ک</w:t>
      </w:r>
      <w:r w:rsidRPr="00CD1242">
        <w:rPr>
          <w:rStyle w:val="Char2"/>
          <w:rFonts w:hint="cs"/>
          <w:rtl/>
        </w:rPr>
        <w:t>ر استدلال رافض</w:t>
      </w:r>
      <w:r w:rsidR="003616EF" w:rsidRPr="00CD1242">
        <w:rPr>
          <w:rStyle w:val="Char2"/>
          <w:rFonts w:hint="cs"/>
          <w:rtl/>
        </w:rPr>
        <w:t>ی</w:t>
      </w:r>
      <w:r w:rsidRPr="00CD1242">
        <w:rPr>
          <w:rStyle w:val="Char2"/>
          <w:rFonts w:hint="cs"/>
          <w:rtl/>
        </w:rPr>
        <w:t>ان به حد</w:t>
      </w:r>
      <w:r w:rsidR="003616EF" w:rsidRPr="00CD1242">
        <w:rPr>
          <w:rStyle w:val="Char2"/>
          <w:rFonts w:hint="cs"/>
          <w:rtl/>
        </w:rPr>
        <w:t>ی</w:t>
      </w:r>
      <w:r w:rsidRPr="00CD1242">
        <w:rPr>
          <w:rStyle w:val="Char2"/>
          <w:rFonts w:hint="cs"/>
          <w:rtl/>
        </w:rPr>
        <w:t>ث مذکور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افضل</w:t>
      </w:r>
      <w:r w:rsidR="003616EF" w:rsidRPr="00CD1242">
        <w:rPr>
          <w:rStyle w:val="Char2"/>
          <w:rFonts w:hint="cs"/>
          <w:rtl/>
        </w:rPr>
        <w:t>ی</w:t>
      </w:r>
      <w:r w:rsidRPr="00CD1242">
        <w:rPr>
          <w:rStyle w:val="Char2"/>
          <w:rFonts w:hint="cs"/>
          <w:rtl/>
        </w:rPr>
        <w:t>ت و برتر</w:t>
      </w:r>
      <w:r w:rsidR="003616EF" w:rsidRPr="00CD1242">
        <w:rPr>
          <w:rStyle w:val="Char2"/>
          <w:rFonts w:hint="cs"/>
          <w:rtl/>
        </w:rPr>
        <w:t>ی</w:t>
      </w:r>
      <w:r w:rsidRPr="00CD1242">
        <w:rPr>
          <w:rStyle w:val="Char2"/>
          <w:rFonts w:hint="cs"/>
          <w:rtl/>
        </w:rPr>
        <w:t xml:space="preserve"> او و مستحق امام بودن عل</w:t>
      </w:r>
      <w:r w:rsidR="003616EF" w:rsidRPr="00CD1242">
        <w:rPr>
          <w:rStyle w:val="Char2"/>
          <w:rFonts w:hint="cs"/>
          <w:rtl/>
        </w:rPr>
        <w:t>ی</w:t>
      </w:r>
      <w:r w:rsidRPr="00CD1242">
        <w:rPr>
          <w:rStyle w:val="Char2"/>
          <w:rFonts w:hint="cs"/>
          <w:rtl/>
        </w:rPr>
        <w:t xml:space="preserve">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ن</w:t>
      </w:r>
      <w:r w:rsidR="003616EF" w:rsidRPr="00CD1242">
        <w:rPr>
          <w:rStyle w:val="Char2"/>
          <w:rFonts w:hint="cs"/>
          <w:rtl/>
        </w:rPr>
        <w:t>ی</w:t>
      </w:r>
      <w:r w:rsidRPr="00CD1242">
        <w:rPr>
          <w:rStyle w:val="Char2"/>
          <w:rFonts w:hint="cs"/>
          <w:rtl/>
        </w:rPr>
        <w:t>ست، چون هارون متول</w:t>
      </w:r>
      <w:r w:rsidR="003616EF" w:rsidRPr="00CD1242">
        <w:rPr>
          <w:rStyle w:val="Char2"/>
          <w:rFonts w:hint="cs"/>
          <w:rtl/>
        </w:rPr>
        <w:t>ی</w:t>
      </w:r>
      <w:r w:rsidRPr="00CD1242">
        <w:rPr>
          <w:rStyle w:val="Char2"/>
          <w:rFonts w:hint="cs"/>
          <w:rtl/>
        </w:rPr>
        <w:t xml:space="preserve"> امور بن</w:t>
      </w:r>
      <w:r w:rsidR="003616EF" w:rsidRPr="00CD1242">
        <w:rPr>
          <w:rStyle w:val="Char2"/>
          <w:rFonts w:hint="cs"/>
          <w:rtl/>
        </w:rPr>
        <w:t>ی</w:t>
      </w:r>
      <w:r w:rsidRPr="00CD1242">
        <w:rPr>
          <w:rStyle w:val="Char2"/>
          <w:rFonts w:hint="cs"/>
          <w:rtl/>
        </w:rPr>
        <w:t xml:space="preserve"> اسرائ</w:t>
      </w:r>
      <w:r w:rsidR="003616EF" w:rsidRPr="00CD1242">
        <w:rPr>
          <w:rStyle w:val="Char2"/>
          <w:rFonts w:hint="cs"/>
          <w:rtl/>
        </w:rPr>
        <w:t>ی</w:t>
      </w:r>
      <w:r w:rsidRPr="00CD1242">
        <w:rPr>
          <w:rStyle w:val="Char2"/>
          <w:rFonts w:hint="cs"/>
          <w:rtl/>
        </w:rPr>
        <w:t>ل بعد از موس</w:t>
      </w:r>
      <w:r w:rsidR="003616EF" w:rsidRPr="00CD1242">
        <w:rPr>
          <w:rStyle w:val="Char2"/>
          <w:rFonts w:hint="cs"/>
          <w:rtl/>
        </w:rPr>
        <w:t>ی</w:t>
      </w:r>
      <w:r w:rsidRPr="00CD1242">
        <w:rPr>
          <w:rStyle w:val="Char2"/>
          <w:rFonts w:hint="cs"/>
          <w:rtl/>
        </w:rPr>
        <w:t xml:space="preserve"> نبود، بل</w:t>
      </w:r>
      <w:r w:rsidR="003616EF" w:rsidRPr="00CD1242">
        <w:rPr>
          <w:rStyle w:val="Char2"/>
          <w:rFonts w:hint="cs"/>
          <w:rtl/>
        </w:rPr>
        <w:t>ک</w:t>
      </w:r>
      <w:r w:rsidRPr="00CD1242">
        <w:rPr>
          <w:rStyle w:val="Char2"/>
          <w:rFonts w:hint="cs"/>
          <w:rtl/>
        </w:rPr>
        <w:t>ه بعد از موس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وشع بن نون </w:t>
      </w:r>
      <w:r w:rsidR="003616EF" w:rsidRPr="00CD1242">
        <w:rPr>
          <w:rStyle w:val="Char2"/>
          <w:rFonts w:hint="cs"/>
          <w:rtl/>
        </w:rPr>
        <w:t>ی</w:t>
      </w:r>
      <w:r w:rsidRPr="00CD1242">
        <w:rPr>
          <w:rStyle w:val="Char2"/>
          <w:rFonts w:hint="cs"/>
          <w:rtl/>
        </w:rPr>
        <w:t>ار موس</w:t>
      </w:r>
      <w:r w:rsidR="003616EF" w:rsidRPr="00CD1242">
        <w:rPr>
          <w:rStyle w:val="Char2"/>
          <w:rFonts w:hint="cs"/>
          <w:rtl/>
        </w:rPr>
        <w:t>ی</w:t>
      </w:r>
      <w:r w:rsidRPr="00CD1242">
        <w:rPr>
          <w:rStyle w:val="Char2"/>
          <w:rFonts w:hint="cs"/>
          <w:rtl/>
        </w:rPr>
        <w:t xml:space="preserve"> و همراه او در سفر با خضر همراه او بود، متول</w:t>
      </w:r>
      <w:r w:rsidR="003616EF" w:rsidRPr="00CD1242">
        <w:rPr>
          <w:rStyle w:val="Char2"/>
          <w:rFonts w:hint="cs"/>
          <w:rtl/>
        </w:rPr>
        <w:t>ی</w:t>
      </w:r>
      <w:r w:rsidRPr="00CD1242">
        <w:rPr>
          <w:rStyle w:val="Char2"/>
          <w:rFonts w:hint="cs"/>
          <w:rtl/>
        </w:rPr>
        <w:t xml:space="preserve"> امور شد، همچنان </w:t>
      </w:r>
      <w:r w:rsidR="003616EF" w:rsidRPr="00CD1242">
        <w:rPr>
          <w:rStyle w:val="Char2"/>
          <w:rFonts w:hint="cs"/>
          <w:rtl/>
        </w:rPr>
        <w:t>ک</w:t>
      </w:r>
      <w:r w:rsidRPr="00CD1242">
        <w:rPr>
          <w:rStyle w:val="Char2"/>
          <w:rFonts w:hint="cs"/>
          <w:rtl/>
        </w:rPr>
        <w:t xml:space="preserve">ه بعد از رسول خدا </w:t>
      </w:r>
      <w:r w:rsidR="003616EF" w:rsidRPr="00CD1242">
        <w:rPr>
          <w:rStyle w:val="Char2"/>
          <w:rFonts w:hint="cs"/>
          <w:rtl/>
        </w:rPr>
        <w:t>ی</w:t>
      </w:r>
      <w:r w:rsidRPr="00CD1242">
        <w:rPr>
          <w:rStyle w:val="Char2"/>
          <w:rFonts w:hint="cs"/>
          <w:rtl/>
        </w:rPr>
        <w:t xml:space="preserve">ار غارش </w:t>
      </w:r>
      <w:r w:rsidR="003616EF" w:rsidRPr="00CD1242">
        <w:rPr>
          <w:rStyle w:val="Char2"/>
          <w:rFonts w:hint="cs"/>
          <w:rtl/>
        </w:rPr>
        <w:t>ک</w:t>
      </w:r>
      <w:r w:rsidRPr="00CD1242">
        <w:rPr>
          <w:rStyle w:val="Char2"/>
          <w:rFonts w:hint="cs"/>
          <w:rtl/>
        </w:rPr>
        <w:t>ه با او به مد</w:t>
      </w:r>
      <w:r w:rsidR="003616EF" w:rsidRPr="00CD1242">
        <w:rPr>
          <w:rStyle w:val="Char2"/>
          <w:rFonts w:hint="cs"/>
          <w:rtl/>
        </w:rPr>
        <w:t>ی</w:t>
      </w:r>
      <w:r w:rsidRPr="00CD1242">
        <w:rPr>
          <w:rStyle w:val="Char2"/>
          <w:rFonts w:hint="cs"/>
          <w:rtl/>
        </w:rPr>
        <w:t>نه هجرت نمود، متول</w:t>
      </w:r>
      <w:r w:rsidR="003616EF" w:rsidRPr="00CD1242">
        <w:rPr>
          <w:rStyle w:val="Char2"/>
          <w:rFonts w:hint="cs"/>
          <w:rtl/>
        </w:rPr>
        <w:t>ی</w:t>
      </w:r>
      <w:r w:rsidRPr="00CD1242">
        <w:rPr>
          <w:rStyle w:val="Char2"/>
          <w:rFonts w:hint="cs"/>
          <w:rtl/>
        </w:rPr>
        <w:t xml:space="preserve"> امور شد. از آنجا </w:t>
      </w:r>
      <w:r w:rsidR="003616EF" w:rsidRPr="00CD1242">
        <w:rPr>
          <w:rStyle w:val="Char2"/>
          <w:rFonts w:hint="cs"/>
          <w:rtl/>
        </w:rPr>
        <w:t>ک</w:t>
      </w:r>
      <w:r w:rsidRPr="00CD1242">
        <w:rPr>
          <w:rStyle w:val="Char2"/>
          <w:rFonts w:hint="cs"/>
          <w:rtl/>
        </w:rPr>
        <w:t xml:space="preserve">ه علی پیامبر نیست آن چنان که هارون پیامبر بوده، و هارون هم بعد از مرگ موسی، جانشین وی نبوده، پس ثابت می‌شود </w:t>
      </w:r>
      <w:r w:rsidR="003616EF" w:rsidRPr="00CD1242">
        <w:rPr>
          <w:rStyle w:val="Char2"/>
          <w:rFonts w:hint="cs"/>
          <w:rtl/>
        </w:rPr>
        <w:t>ک</w:t>
      </w:r>
      <w:r w:rsidRPr="00CD1242">
        <w:rPr>
          <w:rStyle w:val="Char2"/>
          <w:rFonts w:hint="cs"/>
          <w:rtl/>
        </w:rPr>
        <w:t>ه شباهت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به پ</w:t>
      </w:r>
      <w:r w:rsidR="003616EF" w:rsidRPr="00CD1242">
        <w:rPr>
          <w:rStyle w:val="Char2"/>
          <w:rFonts w:hint="cs"/>
          <w:rtl/>
        </w:rPr>
        <w:t>ی</w:t>
      </w:r>
      <w:r w:rsidRPr="00CD1242">
        <w:rPr>
          <w:rStyle w:val="Char2"/>
          <w:rFonts w:hint="cs"/>
          <w:rtl/>
        </w:rPr>
        <w:t>امبر به منزلت هارون از موس</w:t>
      </w:r>
      <w:r w:rsidR="003616EF" w:rsidRPr="00CD1242">
        <w:rPr>
          <w:rStyle w:val="Char2"/>
          <w:rFonts w:hint="cs"/>
          <w:rtl/>
        </w:rPr>
        <w:t>ی</w:t>
      </w:r>
      <w:r w:rsidRPr="00CD1242">
        <w:rPr>
          <w:rStyle w:val="Char2"/>
          <w:rFonts w:hint="cs"/>
          <w:rtl/>
        </w:rPr>
        <w:t xml:space="preserve"> فقط در قرابت است. به علاوه، رسول خدا</w:t>
      </w:r>
      <w:r w:rsidR="00F81B2F" w:rsidRPr="00F81B2F">
        <w:rPr>
          <w:rStyle w:val="Char2"/>
          <w:rFonts w:cs="CTraditional Arabic" w:hint="cs"/>
          <w:rtl/>
        </w:rPr>
        <w:t xml:space="preserve"> ج</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گفته را زمانی به او گفت </w:t>
      </w:r>
      <w:r w:rsidR="003616EF" w:rsidRPr="00CD1242">
        <w:rPr>
          <w:rStyle w:val="Char2"/>
          <w:rFonts w:hint="cs"/>
          <w:rtl/>
        </w:rPr>
        <w:t>ک</w:t>
      </w:r>
      <w:r w:rsidRPr="00CD1242">
        <w:rPr>
          <w:rStyle w:val="Char2"/>
          <w:rFonts w:hint="cs"/>
          <w:rtl/>
        </w:rPr>
        <w:t>ه او را در زمان جنگ تبو</w:t>
      </w:r>
      <w:r w:rsidR="003616EF" w:rsidRPr="00CD1242">
        <w:rPr>
          <w:rStyle w:val="Char2"/>
          <w:rFonts w:hint="cs"/>
          <w:rtl/>
        </w:rPr>
        <w:t>ک</w:t>
      </w:r>
      <w:r w:rsidRPr="00CD1242">
        <w:rPr>
          <w:rStyle w:val="Char2"/>
          <w:rFonts w:hint="cs"/>
          <w:rtl/>
        </w:rPr>
        <w:t xml:space="preserve"> بر مد</w:t>
      </w:r>
      <w:r w:rsidR="003616EF" w:rsidRPr="00CD1242">
        <w:rPr>
          <w:rStyle w:val="Char2"/>
          <w:rFonts w:hint="cs"/>
          <w:rtl/>
        </w:rPr>
        <w:t>ی</w:t>
      </w:r>
      <w:r w:rsidRPr="00CD1242">
        <w:rPr>
          <w:rStyle w:val="Char2"/>
          <w:rFonts w:hint="cs"/>
          <w:rtl/>
        </w:rPr>
        <w:t xml:space="preserve">نه گماشت، </w:t>
      </w:r>
      <w:r w:rsidRPr="00CD1242">
        <w:rPr>
          <w:rFonts w:ascii="Times New Roman" w:hAnsi="Times New Roman" w:cs="Times New Roman" w:hint="cs"/>
          <w:sz w:val="28"/>
          <w:szCs w:val="28"/>
          <w:rtl/>
        </w:rPr>
        <w:t>…</w:t>
      </w:r>
      <w:r w:rsidRPr="00CD1242">
        <w:rPr>
          <w:rStyle w:val="Char2"/>
          <w:rFonts w:hint="cs"/>
          <w:rtl/>
        </w:rPr>
        <w:t xml:space="preserve"> سپس</w:t>
      </w:r>
      <w:r w:rsidR="00740248">
        <w:rPr>
          <w:rStyle w:val="Char2"/>
          <w:rFonts w:hint="cs"/>
          <w:rtl/>
        </w:rPr>
        <w:t xml:space="preserve"> </w:t>
      </w:r>
      <w:r w:rsidRPr="00CD1242">
        <w:rPr>
          <w:rStyle w:val="Char2"/>
          <w:rFonts w:hint="eastAsia"/>
          <w:rtl/>
        </w:rPr>
        <w:t>پ</w:t>
      </w:r>
      <w:r w:rsidR="003616EF" w:rsidRPr="00CD1242">
        <w:rPr>
          <w:rStyle w:val="Char2"/>
          <w:rFonts w:hint="eastAsia"/>
          <w:rtl/>
        </w:rPr>
        <w:t>ی</w:t>
      </w:r>
      <w:r w:rsidRPr="00CD1242">
        <w:rPr>
          <w:rStyle w:val="Char2"/>
          <w:rFonts w:hint="eastAsia"/>
          <w:rtl/>
        </w:rPr>
        <w:t>امبر</w:t>
      </w:r>
      <w:r w:rsidR="00F81B2F" w:rsidRPr="00F81B2F">
        <w:rPr>
          <w:rStyle w:val="Char2"/>
          <w:rFonts w:cs="CTraditional Arabic" w:hint="eastAsia"/>
          <w:rtl/>
        </w:rPr>
        <w:t xml:space="preserve"> ج</w:t>
      </w:r>
      <w:r w:rsidRPr="00CD1242">
        <w:rPr>
          <w:rStyle w:val="Char2"/>
          <w:rFonts w:hint="cs"/>
          <w:rtl/>
        </w:rPr>
        <w:t xml:space="preserve"> قبل از تبو</w:t>
      </w:r>
      <w:r w:rsidR="003616EF" w:rsidRPr="00CD1242">
        <w:rPr>
          <w:rStyle w:val="Char2"/>
          <w:rFonts w:hint="cs"/>
          <w:rtl/>
        </w:rPr>
        <w:t>ک</w:t>
      </w:r>
      <w:r w:rsidRPr="00CD1242">
        <w:rPr>
          <w:rStyle w:val="Char2"/>
          <w:rFonts w:hint="cs"/>
          <w:rtl/>
        </w:rPr>
        <w:t xml:space="preserve"> و بعد از تبو</w:t>
      </w:r>
      <w:r w:rsidR="003616EF" w:rsidRPr="00CD1242">
        <w:rPr>
          <w:rStyle w:val="Char2"/>
          <w:rFonts w:hint="cs"/>
          <w:rtl/>
        </w:rPr>
        <w:t>ک</w:t>
      </w:r>
      <w:r w:rsidRPr="00CD1242">
        <w:rPr>
          <w:rStyle w:val="Char2"/>
          <w:rFonts w:hint="cs"/>
          <w:rtl/>
        </w:rPr>
        <w:t xml:space="preserve"> در وقت سفرها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از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را ن</w:t>
      </w:r>
      <w:r w:rsidR="003616EF" w:rsidRPr="00CD1242">
        <w:rPr>
          <w:rStyle w:val="Char2"/>
          <w:rFonts w:hint="cs"/>
          <w:rtl/>
        </w:rPr>
        <w:t>ی</w:t>
      </w:r>
      <w:r w:rsidRPr="00CD1242">
        <w:rPr>
          <w:rStyle w:val="Char2"/>
          <w:rFonts w:hint="cs"/>
          <w:rtl/>
        </w:rPr>
        <w:t>ز به امارت مد</w:t>
      </w:r>
      <w:r w:rsidR="003616EF" w:rsidRPr="00CD1242">
        <w:rPr>
          <w:rStyle w:val="Char2"/>
          <w:rFonts w:hint="cs"/>
          <w:rtl/>
        </w:rPr>
        <w:t>ی</w:t>
      </w:r>
      <w:r w:rsidRPr="00CD1242">
        <w:rPr>
          <w:rStyle w:val="Char2"/>
          <w:rFonts w:hint="cs"/>
          <w:rtl/>
        </w:rPr>
        <w:t>نه گماشته است. پس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بر مد</w:t>
      </w:r>
      <w:r w:rsidR="003616EF" w:rsidRPr="00CD1242">
        <w:rPr>
          <w:rStyle w:val="Char2"/>
          <w:rFonts w:hint="cs"/>
          <w:rtl/>
        </w:rPr>
        <w:t>ی</w:t>
      </w:r>
      <w:r w:rsidRPr="00CD1242">
        <w:rPr>
          <w:rStyle w:val="Char2"/>
          <w:rFonts w:hint="cs"/>
          <w:rtl/>
        </w:rPr>
        <w:t>نه ه</w:t>
      </w:r>
      <w:r w:rsidR="003616EF" w:rsidRPr="00CD1242">
        <w:rPr>
          <w:rStyle w:val="Char2"/>
          <w:rFonts w:hint="cs"/>
          <w:rtl/>
        </w:rPr>
        <w:t>ی</w:t>
      </w:r>
      <w:r w:rsidRPr="00CD1242">
        <w:rPr>
          <w:rStyle w:val="Char2"/>
          <w:rFonts w:hint="cs"/>
          <w:rtl/>
        </w:rPr>
        <w:t>چ افضل</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بر د</w:t>
      </w:r>
      <w:r w:rsidR="003616EF" w:rsidRPr="00CD1242">
        <w:rPr>
          <w:rStyle w:val="Char2"/>
          <w:rFonts w:hint="cs"/>
          <w:rtl/>
        </w:rPr>
        <w:t>ی</w:t>
      </w:r>
      <w:r w:rsidRPr="00CD1242">
        <w:rPr>
          <w:rStyle w:val="Char2"/>
          <w:rFonts w:hint="cs"/>
          <w:rtl/>
        </w:rPr>
        <w:t xml:space="preserve">گران نمی‌رساند و </w:t>
      </w:r>
      <w:r w:rsidR="003616EF" w:rsidRPr="00CD1242">
        <w:rPr>
          <w:rStyle w:val="Char2"/>
          <w:rFonts w:hint="cs"/>
          <w:rtl/>
        </w:rPr>
        <w:t>ی</w:t>
      </w:r>
      <w:r w:rsidRPr="00CD1242">
        <w:rPr>
          <w:rStyle w:val="Char2"/>
          <w:rFonts w:hint="cs"/>
          <w:rtl/>
        </w:rPr>
        <w:t>ا امامت بعد از پیامبر</w:t>
      </w:r>
      <w:r w:rsidR="00F81B2F" w:rsidRPr="00F81B2F">
        <w:rPr>
          <w:rStyle w:val="Char2"/>
          <w:rFonts w:cs="CTraditional Arabic" w:hint="cs"/>
          <w:rtl/>
        </w:rPr>
        <w:t xml:space="preserve"> ج</w:t>
      </w:r>
      <w:r w:rsidRPr="00CD1242">
        <w:rPr>
          <w:rStyle w:val="Char2"/>
          <w:rFonts w:hint="cs"/>
          <w:rtl/>
        </w:rPr>
        <w:t xml:space="preserve"> را ثابت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همچنان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بق</w:t>
      </w:r>
      <w:r w:rsidR="003616EF" w:rsidRPr="00CD1242">
        <w:rPr>
          <w:rStyle w:val="Char2"/>
          <w:rFonts w:hint="cs"/>
          <w:rtl/>
        </w:rPr>
        <w:t>یه</w:t>
      </w:r>
      <w:r w:rsidRPr="00CD1242">
        <w:rPr>
          <w:rStyle w:val="Char2"/>
          <w:rFonts w:hint="cs"/>
          <w:rtl/>
        </w:rPr>
        <w:t xml:space="preserve"> گماشتگان ن</w:t>
      </w:r>
      <w:r w:rsidR="003616EF" w:rsidRPr="00CD1242">
        <w:rPr>
          <w:rStyle w:val="Char2"/>
          <w:rFonts w:hint="cs"/>
          <w:rtl/>
        </w:rPr>
        <w:t>ی</w:t>
      </w:r>
      <w:r w:rsidRPr="00CD1242">
        <w:rPr>
          <w:rStyle w:val="Char2"/>
          <w:rFonts w:hint="cs"/>
          <w:rtl/>
        </w:rPr>
        <w:t>ز ه</w:t>
      </w:r>
      <w:r w:rsidR="003616EF" w:rsidRPr="00CD1242">
        <w:rPr>
          <w:rStyle w:val="Char2"/>
          <w:rFonts w:hint="cs"/>
          <w:rtl/>
        </w:rPr>
        <w:t>ی</w:t>
      </w:r>
      <w:r w:rsidRPr="00CD1242">
        <w:rPr>
          <w:rStyle w:val="Char2"/>
          <w:rFonts w:hint="cs"/>
          <w:rtl/>
        </w:rPr>
        <w:t>چ افضل</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ثابت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892"/>
      </w:r>
    </w:p>
    <w:p w:rsidR="00AC5501" w:rsidRPr="00CD1242" w:rsidRDefault="00AC5501" w:rsidP="00992EED">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4A158B">
        <w:rPr>
          <w:rStyle w:val="Char2"/>
          <w:rFonts w:cs="CTraditional Arabic" w:hint="cs"/>
          <w:rtl/>
        </w:rPr>
        <w:t>/</w:t>
      </w:r>
      <w:r w:rsidRPr="00CD1242">
        <w:rPr>
          <w:rStyle w:val="Char2"/>
          <w:rFonts w:hint="cs"/>
          <w:rtl/>
        </w:rPr>
        <w:t xml:space="preserve"> در ضمن رد استدلال رافضیان به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مقام و منزلت مانند هم هستند و مثل آنست، آن مثل تشب</w:t>
      </w:r>
      <w:r w:rsidR="003616EF" w:rsidRPr="00CD1242">
        <w:rPr>
          <w:rStyle w:val="Char2"/>
          <w:rFonts w:hint="cs"/>
          <w:rtl/>
        </w:rPr>
        <w:t>ی</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بر حسب دلالت آن از لحاظ عبارت و س</w:t>
      </w:r>
      <w:r w:rsidR="003616EF" w:rsidRPr="00CD1242">
        <w:rPr>
          <w:rStyle w:val="Char2"/>
          <w:rFonts w:hint="cs"/>
          <w:rtl/>
        </w:rPr>
        <w:t>ی</w:t>
      </w:r>
      <w:r w:rsidRPr="00CD1242">
        <w:rPr>
          <w:rStyle w:val="Char2"/>
          <w:rFonts w:hint="cs"/>
          <w:rtl/>
        </w:rPr>
        <w:t>اق است که این امر مقتضی مساوات و یک</w:t>
      </w:r>
      <w:r w:rsidR="003616EF" w:rsidRPr="00CD1242">
        <w:rPr>
          <w:rStyle w:val="Char2"/>
          <w:rFonts w:hint="cs"/>
          <w:rtl/>
        </w:rPr>
        <w:t>ی</w:t>
      </w:r>
      <w:r w:rsidRPr="00CD1242">
        <w:rPr>
          <w:rStyle w:val="Char2"/>
          <w:rFonts w:hint="cs"/>
          <w:rtl/>
        </w:rPr>
        <w:t xml:space="preserve"> بودن در همه چیز نیست.... در اینجا هم منزلت علی نسبت به پیامبر</w:t>
      </w:r>
      <w:r w:rsidR="00F81B2F" w:rsidRPr="00F81B2F">
        <w:rPr>
          <w:rStyle w:val="Char2"/>
          <w:rFonts w:cs="CTraditional Arabic" w:hint="cs"/>
          <w:rtl/>
        </w:rPr>
        <w:t>ج</w:t>
      </w:r>
      <w:r w:rsidRPr="00CD1242">
        <w:rPr>
          <w:rStyle w:val="Char2"/>
          <w:rFonts w:hint="cs"/>
          <w:rtl/>
        </w:rPr>
        <w:t xml:space="preserve"> همانند منزلت هارون نسبت به موسی است، و آن هم،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 در غ</w:t>
      </w:r>
      <w:r w:rsidR="003616EF" w:rsidRPr="00CD1242">
        <w:rPr>
          <w:rStyle w:val="Char2"/>
          <w:rFonts w:hint="cs"/>
          <w:rtl/>
        </w:rPr>
        <w:t>ی</w:t>
      </w:r>
      <w:r w:rsidRPr="00CD1242">
        <w:rPr>
          <w:rStyle w:val="Char2"/>
          <w:rFonts w:hint="cs"/>
          <w:rtl/>
        </w:rPr>
        <w:t>بت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است همچنان </w:t>
      </w:r>
      <w:r w:rsidR="003616EF" w:rsidRPr="00CD1242">
        <w:rPr>
          <w:rStyle w:val="Char2"/>
          <w:rFonts w:hint="cs"/>
          <w:rtl/>
        </w:rPr>
        <w:t>ک</w:t>
      </w:r>
      <w:r w:rsidRPr="00CD1242">
        <w:rPr>
          <w:rStyle w:val="Char2"/>
          <w:rFonts w:hint="cs"/>
          <w:rtl/>
        </w:rPr>
        <w:t>ه موس</w:t>
      </w:r>
      <w:r w:rsidR="003616EF" w:rsidRPr="00CD1242">
        <w:rPr>
          <w:rStyle w:val="Char2"/>
          <w:rFonts w:hint="cs"/>
          <w:rtl/>
        </w:rPr>
        <w:t>ی</w:t>
      </w:r>
      <w:r w:rsidRPr="00CD1242">
        <w:rPr>
          <w:rStyle w:val="Char2"/>
          <w:rFonts w:hint="cs"/>
          <w:rtl/>
        </w:rPr>
        <w:t xml:space="preserve"> هارون را جانش</w:t>
      </w:r>
      <w:r w:rsidR="003616EF" w:rsidRPr="00CD1242">
        <w:rPr>
          <w:rStyle w:val="Char2"/>
          <w:rFonts w:hint="cs"/>
          <w:rtl/>
        </w:rPr>
        <w:t>ی</w:t>
      </w:r>
      <w:r w:rsidRPr="00CD1242">
        <w:rPr>
          <w:rStyle w:val="Char2"/>
          <w:rFonts w:hint="cs"/>
          <w:rtl/>
        </w:rPr>
        <w:t xml:space="preserve">ن خود </w:t>
      </w:r>
      <w:r w:rsidR="003616EF" w:rsidRPr="00CD1242">
        <w:rPr>
          <w:rStyle w:val="Char2"/>
          <w:rFonts w:hint="cs"/>
          <w:rtl/>
        </w:rPr>
        <w:t>ک</w:t>
      </w:r>
      <w:r w:rsidRPr="00CD1242">
        <w:rPr>
          <w:rStyle w:val="Char2"/>
          <w:rFonts w:hint="cs"/>
          <w:rtl/>
        </w:rPr>
        <w:t>رد. ا</w:t>
      </w:r>
      <w:r w:rsidR="003616EF" w:rsidRPr="00CD1242">
        <w:rPr>
          <w:rStyle w:val="Char2"/>
          <w:rFonts w:hint="cs"/>
          <w:rtl/>
        </w:rPr>
        <w:t>ی</w:t>
      </w:r>
      <w:r w:rsidRPr="00CD1242">
        <w:rPr>
          <w:rStyle w:val="Char2"/>
          <w:rFonts w:hint="cs"/>
          <w:rtl/>
        </w:rPr>
        <w:t>ن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w:t>
      </w:r>
      <w:r w:rsidR="003616EF" w:rsidRPr="00CD1242">
        <w:rPr>
          <w:rStyle w:val="Char2"/>
          <w:rFonts w:hint="cs"/>
          <w:rtl/>
        </w:rPr>
        <w:t>ی</w:t>
      </w:r>
      <w:r w:rsidRPr="00CD1242">
        <w:rPr>
          <w:rStyle w:val="Char2"/>
          <w:rFonts w:hint="cs"/>
          <w:rtl/>
        </w:rPr>
        <w:t>ژ</w:t>
      </w:r>
      <w:r w:rsidR="003616EF" w:rsidRPr="00CD1242">
        <w:rPr>
          <w:rStyle w:val="Char2"/>
          <w:rFonts w:hint="cs"/>
          <w:rtl/>
        </w:rPr>
        <w:t>ه</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آن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پیامبر</w:t>
      </w:r>
      <w:r w:rsidR="00F81B2F" w:rsidRPr="00F81B2F">
        <w:rPr>
          <w:rStyle w:val="Char2"/>
          <w:rFonts w:cs="CTraditional Arabic" w:hint="cs"/>
          <w:rtl/>
        </w:rPr>
        <w:t xml:space="preserve"> ج</w:t>
      </w:r>
      <w:r w:rsidRPr="00CD1242">
        <w:rPr>
          <w:rStyle w:val="Char2"/>
          <w:rFonts w:hint="cs"/>
          <w:rtl/>
        </w:rPr>
        <w:t xml:space="preserve"> هم مثل بق</w:t>
      </w:r>
      <w:r w:rsidR="003616EF" w:rsidRPr="00CD1242">
        <w:rPr>
          <w:rStyle w:val="Char2"/>
          <w:rFonts w:hint="cs"/>
          <w:rtl/>
        </w:rPr>
        <w:t>یه</w:t>
      </w:r>
      <w:r w:rsidRPr="00CD1242">
        <w:rPr>
          <w:rStyle w:val="Char2"/>
          <w:rFonts w:hint="cs"/>
          <w:rtl/>
        </w:rPr>
        <w:t xml:space="preserve"> جانشینی ها ن</w:t>
      </w:r>
      <w:r w:rsidR="003616EF" w:rsidRPr="00CD1242">
        <w:rPr>
          <w:rStyle w:val="Char2"/>
          <w:rFonts w:hint="cs"/>
          <w:rtl/>
        </w:rPr>
        <w:t>ی</w:t>
      </w:r>
      <w:r w:rsidRPr="00CD1242">
        <w:rPr>
          <w:rStyle w:val="Char2"/>
          <w:rFonts w:hint="cs"/>
          <w:rtl/>
        </w:rPr>
        <w:t>ست، گذشته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بهتر باشد.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افرادی در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جنگها جانش</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 xml:space="preserve">امبر بوده‌اند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بوده است و این جانشین‌ها سبب مقدم داشتن آن افراد بر علی </w:t>
      </w:r>
      <w:r w:rsidR="00F81B2F" w:rsidRPr="00F81B2F">
        <w:rPr>
          <w:rStyle w:val="Char2"/>
          <w:rFonts w:cs="CTraditional Arabic"/>
          <w:rtl/>
        </w:rPr>
        <w:t>س</w:t>
      </w:r>
      <w:r w:rsidRPr="00CD1242">
        <w:rPr>
          <w:rStyle w:val="Char2"/>
          <w:rFonts w:hint="cs"/>
          <w:rtl/>
        </w:rPr>
        <w:t xml:space="preserve"> نبوده است، </w:t>
      </w:r>
      <w:r w:rsidR="003616EF" w:rsidRPr="00CD1242">
        <w:rPr>
          <w:rStyle w:val="Char2"/>
          <w:rFonts w:hint="cs"/>
          <w:rtl/>
        </w:rPr>
        <w:t>ک</w:t>
      </w:r>
      <w:r w:rsidRPr="00CD1242">
        <w:rPr>
          <w:rStyle w:val="Char2"/>
          <w:rFonts w:hint="cs"/>
          <w:rtl/>
        </w:rPr>
        <w:t>ه سبب برتری علی بر</w:t>
      </w:r>
      <w:r w:rsidR="000E0383" w:rsidRPr="00CD1242">
        <w:rPr>
          <w:rStyle w:val="Char2"/>
          <w:rFonts w:hint="cs"/>
          <w:rtl/>
        </w:rPr>
        <w:t xml:space="preserve"> آن‌ها </w:t>
      </w:r>
      <w:r w:rsidRPr="00CD1242">
        <w:rPr>
          <w:rStyle w:val="Char2"/>
          <w:rFonts w:hint="cs"/>
          <w:rtl/>
        </w:rPr>
        <w:t>‌باشد.</w:t>
      </w:r>
    </w:p>
    <w:p w:rsidR="00AC5501" w:rsidRPr="00CD1242" w:rsidRDefault="00AC5501" w:rsidP="00CD1242">
      <w:pPr>
        <w:bidi/>
        <w:ind w:firstLine="284"/>
        <w:jc w:val="lowKashida"/>
        <w:rPr>
          <w:rStyle w:val="Char2"/>
          <w:rtl/>
        </w:rPr>
      </w:pPr>
      <w:r w:rsidRPr="00CD1242">
        <w:rPr>
          <w:rStyle w:val="Char2"/>
          <w:rFonts w:hint="cs"/>
          <w:rtl/>
        </w:rPr>
        <w:t>در مد</w:t>
      </w:r>
      <w:r w:rsidR="003616EF" w:rsidRPr="00CD1242">
        <w:rPr>
          <w:rStyle w:val="Char2"/>
          <w:rFonts w:hint="cs"/>
          <w:rtl/>
        </w:rPr>
        <w:t>ی</w:t>
      </w:r>
      <w:r w:rsidRPr="00CD1242">
        <w:rPr>
          <w:rStyle w:val="Char2"/>
          <w:rFonts w:hint="cs"/>
          <w:rtl/>
        </w:rPr>
        <w:t>نه افراد مختلفی جانش</w:t>
      </w:r>
      <w:r w:rsidR="003616EF" w:rsidRPr="00CD1242">
        <w:rPr>
          <w:rStyle w:val="Char2"/>
          <w:rFonts w:hint="cs"/>
          <w:rtl/>
        </w:rPr>
        <w:t>ی</w:t>
      </w:r>
      <w:r w:rsidRPr="00CD1242">
        <w:rPr>
          <w:rStyle w:val="Char2"/>
          <w:rFonts w:hint="cs"/>
          <w:rtl/>
        </w:rPr>
        <w:t>ن شده‌اند و جانشینی آنان شب</w:t>
      </w:r>
      <w:r w:rsidR="003616EF" w:rsidRPr="00CD1242">
        <w:rPr>
          <w:rStyle w:val="Char2"/>
          <w:rFonts w:hint="cs"/>
          <w:rtl/>
        </w:rPr>
        <w:t>ی</w:t>
      </w:r>
      <w:r w:rsidRPr="00CD1242">
        <w:rPr>
          <w:rStyle w:val="Char2"/>
          <w:rFonts w:hint="cs"/>
          <w:rtl/>
        </w:rPr>
        <w:t>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هارون و از جنس جانش</w:t>
      </w:r>
      <w:r w:rsidR="003616EF" w:rsidRPr="00CD1242">
        <w:rPr>
          <w:rStyle w:val="Char2"/>
          <w:rFonts w:hint="cs"/>
          <w:rtl/>
        </w:rPr>
        <w:t>ی</w:t>
      </w:r>
      <w:r w:rsidRPr="00CD1242">
        <w:rPr>
          <w:rStyle w:val="Char2"/>
          <w:rFonts w:hint="cs"/>
          <w:rtl/>
        </w:rPr>
        <w:t>نی عل</w:t>
      </w:r>
      <w:r w:rsidR="003616EF" w:rsidRPr="00CD1242">
        <w:rPr>
          <w:rStyle w:val="Char2"/>
          <w:rFonts w:hint="cs"/>
          <w:rtl/>
        </w:rPr>
        <w:t>ی</w:t>
      </w:r>
      <w:r w:rsidRPr="00CD1242">
        <w:rPr>
          <w:rStyle w:val="Char2"/>
          <w:rFonts w:hint="cs"/>
          <w:rtl/>
        </w:rPr>
        <w:t xml:space="preserve"> بوده است، و حتّی آن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‌ها از جانشینی عل</w:t>
      </w:r>
      <w:r w:rsidR="003616EF" w:rsidRPr="00CD1242">
        <w:rPr>
          <w:rStyle w:val="Char2"/>
          <w:rFonts w:hint="cs"/>
          <w:rtl/>
        </w:rPr>
        <w:t>ی</w:t>
      </w:r>
      <w:r w:rsidRPr="00CD1242">
        <w:rPr>
          <w:rStyle w:val="Char2"/>
          <w:rFonts w:hint="cs"/>
          <w:rtl/>
        </w:rPr>
        <w:t xml:space="preserve"> در سال تبو</w:t>
      </w:r>
      <w:r w:rsidR="003616EF" w:rsidRPr="00CD1242">
        <w:rPr>
          <w:rStyle w:val="Char2"/>
          <w:rFonts w:hint="cs"/>
          <w:rtl/>
        </w:rPr>
        <w:t>ک</w:t>
      </w:r>
      <w:r w:rsidRPr="00CD1242">
        <w:rPr>
          <w:rStyle w:val="Char2"/>
          <w:rFonts w:hint="cs"/>
          <w:rtl/>
        </w:rPr>
        <w:t xml:space="preserve"> برتر بود و ن</w:t>
      </w:r>
      <w:r w:rsidR="003616EF" w:rsidRPr="00CD1242">
        <w:rPr>
          <w:rStyle w:val="Char2"/>
          <w:rFonts w:hint="cs"/>
          <w:rtl/>
        </w:rPr>
        <w:t>ی</w:t>
      </w:r>
      <w:r w:rsidRPr="00CD1242">
        <w:rPr>
          <w:rStyle w:val="Char2"/>
          <w:rFonts w:hint="cs"/>
          <w:rtl/>
        </w:rPr>
        <w:t>از به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هم ب</w:t>
      </w:r>
      <w:r w:rsidR="003616EF" w:rsidRPr="00CD1242">
        <w:rPr>
          <w:rStyle w:val="Char2"/>
          <w:rFonts w:hint="cs"/>
          <w:rtl/>
        </w:rPr>
        <w:t>ی</w:t>
      </w:r>
      <w:r w:rsidRPr="00CD1242">
        <w:rPr>
          <w:rStyle w:val="Char2"/>
          <w:rFonts w:hint="cs"/>
          <w:rtl/>
        </w:rPr>
        <w:t>شتر بود. چون در آن زمان ب</w:t>
      </w:r>
      <w:r w:rsidR="003616EF" w:rsidRPr="00CD1242">
        <w:rPr>
          <w:rStyle w:val="Char2"/>
          <w:rFonts w:hint="cs"/>
          <w:rtl/>
        </w:rPr>
        <w:t>ی</w:t>
      </w:r>
      <w:r w:rsidRPr="00CD1242">
        <w:rPr>
          <w:rStyle w:val="Char2"/>
          <w:rFonts w:hint="cs"/>
          <w:rtl/>
        </w:rPr>
        <w:t>م هجوم دشمنان به مد</w:t>
      </w:r>
      <w:r w:rsidR="003616EF" w:rsidRPr="00CD1242">
        <w:rPr>
          <w:rStyle w:val="Char2"/>
          <w:rFonts w:hint="cs"/>
          <w:rtl/>
        </w:rPr>
        <w:t>ی</w:t>
      </w:r>
      <w:r w:rsidRPr="00CD1242">
        <w:rPr>
          <w:rStyle w:val="Char2"/>
          <w:rFonts w:hint="cs"/>
          <w:rtl/>
        </w:rPr>
        <w:t>نه وجود داشت. اما در سال تبو</w:t>
      </w:r>
      <w:r w:rsidR="003616EF" w:rsidRPr="00CD1242">
        <w:rPr>
          <w:rStyle w:val="Char2"/>
          <w:rFonts w:hint="cs"/>
          <w:rtl/>
        </w:rPr>
        <w:t>ک</w:t>
      </w:r>
      <w:r w:rsidRPr="00CD1242">
        <w:rPr>
          <w:rStyle w:val="Char2"/>
          <w:rFonts w:hint="cs"/>
          <w:rtl/>
        </w:rPr>
        <w:t xml:space="preserve"> اعراب در حجاز مسلمان شده بودند و م</w:t>
      </w:r>
      <w:r w:rsidR="003616EF" w:rsidRPr="00CD1242">
        <w:rPr>
          <w:rStyle w:val="Char2"/>
          <w:rFonts w:hint="cs"/>
          <w:rtl/>
        </w:rPr>
        <w:t>ک</w:t>
      </w:r>
      <w:r w:rsidRPr="00CD1242">
        <w:rPr>
          <w:rStyle w:val="Char2"/>
          <w:rFonts w:hint="cs"/>
          <w:rtl/>
        </w:rPr>
        <w:t>ه فتح شده بود و اسلام، پ</w:t>
      </w:r>
      <w:r w:rsidR="003616EF" w:rsidRPr="00CD1242">
        <w:rPr>
          <w:rStyle w:val="Char2"/>
          <w:rFonts w:hint="cs"/>
          <w:rtl/>
        </w:rPr>
        <w:t>ی</w:t>
      </w:r>
      <w:r w:rsidRPr="00CD1242">
        <w:rPr>
          <w:rStyle w:val="Char2"/>
          <w:rFonts w:hint="cs"/>
          <w:rtl/>
        </w:rPr>
        <w:t>روز و با عزت شده بود، از این رو خداوند به پ</w:t>
      </w:r>
      <w:r w:rsidR="003616EF" w:rsidRPr="00CD1242">
        <w:rPr>
          <w:rStyle w:val="Char2"/>
          <w:rFonts w:hint="cs"/>
          <w:rtl/>
        </w:rPr>
        <w:t>ی</w:t>
      </w:r>
      <w:r w:rsidRPr="00CD1242">
        <w:rPr>
          <w:rStyle w:val="Char2"/>
          <w:rFonts w:hint="cs"/>
          <w:rtl/>
        </w:rPr>
        <w:t>امبرش</w:t>
      </w:r>
      <w:r w:rsidR="00F81B2F" w:rsidRPr="00F81B2F">
        <w:rPr>
          <w:rStyle w:val="Char2"/>
          <w:rFonts w:cs="CTraditional Arabic" w:hint="cs"/>
          <w:rtl/>
        </w:rPr>
        <w:t xml:space="preserve"> ج</w:t>
      </w:r>
      <w:r w:rsidRPr="00CD1242">
        <w:rPr>
          <w:rStyle w:val="Char2"/>
          <w:rFonts w:hint="cs"/>
          <w:rtl/>
        </w:rPr>
        <w:t xml:space="preserve"> دستور داده بود </w:t>
      </w:r>
      <w:r w:rsidR="003616EF" w:rsidRPr="00CD1242">
        <w:rPr>
          <w:rStyle w:val="Char2"/>
          <w:rFonts w:hint="cs"/>
          <w:rtl/>
        </w:rPr>
        <w:t>ک</w:t>
      </w:r>
      <w:r w:rsidRPr="00CD1242">
        <w:rPr>
          <w:rStyle w:val="Char2"/>
          <w:rFonts w:hint="cs"/>
          <w:rtl/>
        </w:rPr>
        <w:t xml:space="preserve">ه به اهل </w:t>
      </w:r>
      <w:r w:rsidR="003616EF" w:rsidRPr="00CD1242">
        <w:rPr>
          <w:rStyle w:val="Char2"/>
          <w:rFonts w:hint="cs"/>
          <w:rtl/>
        </w:rPr>
        <w:t>ک</w:t>
      </w:r>
      <w:r w:rsidRPr="00CD1242">
        <w:rPr>
          <w:rStyle w:val="Char2"/>
          <w:rFonts w:hint="cs"/>
          <w:rtl/>
        </w:rPr>
        <w:t xml:space="preserve">تاب در شام حمله </w:t>
      </w:r>
      <w:r w:rsidR="003616EF" w:rsidRPr="00CD1242">
        <w:rPr>
          <w:rStyle w:val="Char2"/>
          <w:rFonts w:hint="cs"/>
          <w:rtl/>
        </w:rPr>
        <w:t>ک</w:t>
      </w:r>
      <w:r w:rsidRPr="00CD1242">
        <w:rPr>
          <w:rStyle w:val="Char2"/>
          <w:rFonts w:hint="cs"/>
          <w:rtl/>
        </w:rPr>
        <w:t>ند و مد</w:t>
      </w:r>
      <w:r w:rsidR="003616EF" w:rsidRPr="00CD1242">
        <w:rPr>
          <w:rStyle w:val="Char2"/>
          <w:rFonts w:hint="cs"/>
          <w:rtl/>
        </w:rPr>
        <w:t>ی</w:t>
      </w:r>
      <w:r w:rsidRPr="00CD1242">
        <w:rPr>
          <w:rStyle w:val="Char2"/>
          <w:rFonts w:hint="cs"/>
          <w:rtl/>
        </w:rPr>
        <w:t>نه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نداشت </w:t>
      </w:r>
      <w:r w:rsidR="003616EF" w:rsidRPr="00CD1242">
        <w:rPr>
          <w:rStyle w:val="Char2"/>
          <w:rFonts w:hint="cs"/>
          <w:rtl/>
        </w:rPr>
        <w:t>ک</w:t>
      </w:r>
      <w:r w:rsidRPr="00CD1242">
        <w:rPr>
          <w:rStyle w:val="Char2"/>
          <w:rFonts w:hint="cs"/>
          <w:rtl/>
        </w:rPr>
        <w:t>ه افراد</w:t>
      </w:r>
      <w:r w:rsidR="003616EF" w:rsidRPr="00CD1242">
        <w:rPr>
          <w:rStyle w:val="Char2"/>
          <w:rFonts w:hint="cs"/>
          <w:rtl/>
        </w:rPr>
        <w:t>ی</w:t>
      </w:r>
      <w:r w:rsidRPr="00CD1242">
        <w:rPr>
          <w:rStyle w:val="Char2"/>
          <w:rFonts w:hint="cs"/>
          <w:rtl/>
        </w:rPr>
        <w:t xml:space="preserve"> از آن در مقابل دشمن بجنگند و بد</w:t>
      </w:r>
      <w:r w:rsidR="003616EF" w:rsidRPr="00CD1242">
        <w:rPr>
          <w:rStyle w:val="Char2"/>
          <w:rFonts w:hint="cs"/>
          <w:rtl/>
        </w:rPr>
        <w:t>ی</w:t>
      </w:r>
      <w:r w:rsidRPr="00CD1242">
        <w:rPr>
          <w:rStyle w:val="Char2"/>
          <w:rFonts w:hint="cs"/>
          <w:rtl/>
        </w:rPr>
        <w:t xml:space="preserve">ن خاطر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روها</w:t>
      </w:r>
      <w:r w:rsidR="003616EF" w:rsidRPr="00CD1242">
        <w:rPr>
          <w:rStyle w:val="Char2"/>
          <w:rFonts w:hint="cs"/>
          <w:rtl/>
        </w:rPr>
        <w:t>یی</w:t>
      </w:r>
      <w:r w:rsidRPr="00CD1242">
        <w:rPr>
          <w:rStyle w:val="Char2"/>
          <w:rFonts w:hint="cs"/>
          <w:rtl/>
        </w:rPr>
        <w:t xml:space="preserve"> را نزد عل</w:t>
      </w:r>
      <w:r w:rsidR="003616EF" w:rsidRPr="00CD1242">
        <w:rPr>
          <w:rStyle w:val="Char2"/>
          <w:rFonts w:hint="cs"/>
          <w:rtl/>
        </w:rPr>
        <w:t>ی</w:t>
      </w:r>
      <w:r w:rsidRPr="00CD1242">
        <w:rPr>
          <w:rStyle w:val="Char2"/>
          <w:rFonts w:hint="cs"/>
          <w:rtl/>
        </w:rPr>
        <w:t xml:space="preserve"> نگذاشت، همچنان </w:t>
      </w:r>
      <w:r w:rsidR="003616EF" w:rsidRPr="00CD1242">
        <w:rPr>
          <w:rStyle w:val="Char2"/>
          <w:rFonts w:hint="cs"/>
          <w:rtl/>
        </w:rPr>
        <w:t>ک</w:t>
      </w:r>
      <w:r w:rsidRPr="00CD1242">
        <w:rPr>
          <w:rStyle w:val="Char2"/>
          <w:rFonts w:hint="cs"/>
          <w:rtl/>
        </w:rPr>
        <w:t>ه در جنگ</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سابق این کار را می کرد، بل</w:t>
      </w:r>
      <w:r w:rsidR="003616EF" w:rsidRPr="00CD1242">
        <w:rPr>
          <w:rStyle w:val="Char2"/>
          <w:rFonts w:hint="cs"/>
          <w:rtl/>
        </w:rPr>
        <w:t>ک</w:t>
      </w:r>
      <w:r w:rsidRPr="00CD1242">
        <w:rPr>
          <w:rStyle w:val="Char2"/>
          <w:rFonts w:hint="cs"/>
          <w:rtl/>
        </w:rPr>
        <w:t>ه هم</w:t>
      </w:r>
      <w:r w:rsidR="003616EF" w:rsidRPr="00CD1242">
        <w:rPr>
          <w:rStyle w:val="Char2"/>
          <w:rFonts w:hint="cs"/>
          <w:rtl/>
        </w:rPr>
        <w:t>ه</w:t>
      </w:r>
      <w:r w:rsidRPr="00CD1242">
        <w:rPr>
          <w:rStyle w:val="Char2"/>
          <w:rFonts w:hint="cs"/>
          <w:rtl/>
        </w:rPr>
        <w:t xml:space="preserve"> جنگجو</w:t>
      </w:r>
      <w:r w:rsidR="003616EF" w:rsidRPr="00CD1242">
        <w:rPr>
          <w:rStyle w:val="Char2"/>
          <w:rFonts w:hint="cs"/>
          <w:rtl/>
        </w:rPr>
        <w:t>ی</w:t>
      </w:r>
      <w:r w:rsidRPr="00CD1242">
        <w:rPr>
          <w:rStyle w:val="Char2"/>
          <w:rFonts w:hint="cs"/>
          <w:rtl/>
        </w:rPr>
        <w:t>ان را با خود برد.</w:t>
      </w:r>
      <w:r w:rsidRPr="00CD1242">
        <w:rPr>
          <w:rStyle w:val="Char2"/>
          <w:vertAlign w:val="superscript"/>
          <w:rtl/>
        </w:rPr>
        <w:footnoteReference w:id="893"/>
      </w:r>
    </w:p>
    <w:p w:rsidR="00AC5501" w:rsidRPr="00CD1242" w:rsidRDefault="00AC5501" w:rsidP="00CD1242">
      <w:pPr>
        <w:bidi/>
        <w:ind w:firstLine="284"/>
        <w:jc w:val="lowKashida"/>
        <w:rPr>
          <w:rStyle w:val="Char2"/>
          <w:rtl/>
        </w:rPr>
      </w:pPr>
      <w:r w:rsidRPr="00CD1242">
        <w:rPr>
          <w:rStyle w:val="Char2"/>
          <w:rFonts w:hint="cs"/>
          <w:rtl/>
        </w:rPr>
        <w:t>ابن‌حجر در شرح این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قضی</w:t>
      </w:r>
      <w:r w:rsidR="003616EF" w:rsidRPr="00CD1242">
        <w:rPr>
          <w:rStyle w:val="Char2"/>
          <w:rFonts w:hint="cs"/>
          <w:rtl/>
        </w:rPr>
        <w:t>ه</w:t>
      </w:r>
      <w:r w:rsidRPr="00CD1242">
        <w:rPr>
          <w:rStyle w:val="Char2"/>
          <w:rFonts w:hint="cs"/>
          <w:rtl/>
        </w:rPr>
        <w:t xml:space="preserve"> جانشینی علی برخلاف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اصحاب د</w:t>
      </w:r>
      <w:r w:rsidR="003616EF" w:rsidRPr="00CD1242">
        <w:rPr>
          <w:rStyle w:val="Char2"/>
          <w:rFonts w:hint="cs"/>
          <w:rtl/>
        </w:rPr>
        <w:t>ی</w:t>
      </w:r>
      <w:r w:rsidRPr="00CD1242">
        <w:rPr>
          <w:rStyle w:val="Char2"/>
          <w:rFonts w:hint="cs"/>
          <w:rtl/>
        </w:rPr>
        <w:t>گر در غ</w:t>
      </w:r>
      <w:r w:rsidR="003616EF" w:rsidRPr="00CD1242">
        <w:rPr>
          <w:rStyle w:val="Char2"/>
          <w:rFonts w:hint="cs"/>
          <w:rtl/>
        </w:rPr>
        <w:t>ی</w:t>
      </w:r>
      <w:r w:rsidRPr="00CD1242">
        <w:rPr>
          <w:rStyle w:val="Char2"/>
          <w:rFonts w:hint="cs"/>
          <w:rtl/>
        </w:rPr>
        <w:t>اب پ</w:t>
      </w:r>
      <w:r w:rsidR="003616EF" w:rsidRPr="00CD1242">
        <w:rPr>
          <w:rStyle w:val="Char2"/>
          <w:rFonts w:hint="cs"/>
          <w:rtl/>
        </w:rPr>
        <w:t>ی</w:t>
      </w:r>
      <w:r w:rsidRPr="00CD1242">
        <w:rPr>
          <w:rStyle w:val="Char2"/>
          <w:rFonts w:hint="cs"/>
          <w:rtl/>
        </w:rPr>
        <w:t>امبر در مد</w:t>
      </w:r>
      <w:r w:rsidR="003616EF" w:rsidRPr="00CD1242">
        <w:rPr>
          <w:rStyle w:val="Char2"/>
          <w:rFonts w:hint="cs"/>
          <w:rtl/>
        </w:rPr>
        <w:t>ی</w:t>
      </w:r>
      <w:r w:rsidRPr="00CD1242">
        <w:rPr>
          <w:rStyle w:val="Char2"/>
          <w:rFonts w:hint="cs"/>
          <w:rtl/>
        </w:rPr>
        <w:t>نه، برای مسأله خلافت او استدلال کرده‌اند. چون هارون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موس</w:t>
      </w:r>
      <w:r w:rsidR="003616EF" w:rsidRPr="00CD1242">
        <w:rPr>
          <w:rStyle w:val="Char2"/>
          <w:rFonts w:hint="cs"/>
          <w:rtl/>
        </w:rPr>
        <w:t>ی</w:t>
      </w:r>
      <w:r w:rsidRPr="00CD1242">
        <w:rPr>
          <w:rStyle w:val="Char2"/>
          <w:rFonts w:hint="cs"/>
          <w:rtl/>
        </w:rPr>
        <w:t xml:space="preserve"> بوده است. در جواب گفته شده, هارون فقط در ح</w:t>
      </w:r>
      <w:r w:rsidR="003616EF" w:rsidRPr="00CD1242">
        <w:rPr>
          <w:rStyle w:val="Char2"/>
          <w:rFonts w:hint="cs"/>
          <w:rtl/>
        </w:rPr>
        <w:t>ی</w:t>
      </w:r>
      <w:r w:rsidRPr="00CD1242">
        <w:rPr>
          <w:rStyle w:val="Char2"/>
          <w:rFonts w:hint="cs"/>
          <w:rtl/>
        </w:rPr>
        <w:t>ات موس</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او بوده است، نه پس از وفات او؛ چون به اتفاق علما هارون قبل از موس</w:t>
      </w:r>
      <w:r w:rsidR="003616EF" w:rsidRPr="00CD1242">
        <w:rPr>
          <w:rStyle w:val="Char2"/>
          <w:rFonts w:hint="cs"/>
          <w:rtl/>
        </w:rPr>
        <w:t>ی</w:t>
      </w:r>
      <w:r w:rsidRPr="00CD1242">
        <w:rPr>
          <w:rStyle w:val="Char2"/>
          <w:rFonts w:hint="cs"/>
          <w:rtl/>
        </w:rPr>
        <w:t xml:space="preserve"> فوت </w:t>
      </w:r>
      <w:r w:rsidR="003616EF" w:rsidRPr="00CD1242">
        <w:rPr>
          <w:rStyle w:val="Char2"/>
          <w:rFonts w:hint="cs"/>
          <w:rtl/>
        </w:rPr>
        <w:t>ک</w:t>
      </w:r>
      <w:r w:rsidRPr="00CD1242">
        <w:rPr>
          <w:rStyle w:val="Char2"/>
          <w:rFonts w:hint="cs"/>
          <w:rtl/>
        </w:rPr>
        <w:t>رده‌ است. خطاب</w:t>
      </w:r>
      <w:r w:rsidR="003616EF" w:rsidRPr="00CD1242">
        <w:rPr>
          <w:rStyle w:val="Char2"/>
          <w:rFonts w:hint="cs"/>
          <w:rtl/>
        </w:rPr>
        <w:t>ی</w:t>
      </w:r>
      <w:r w:rsidRPr="00CD1242">
        <w:rPr>
          <w:rStyle w:val="Char2"/>
          <w:rFonts w:hint="cs"/>
          <w:rtl/>
        </w:rPr>
        <w:t xml:space="preserve"> هم به ا</w:t>
      </w:r>
      <w:r w:rsidR="003616EF" w:rsidRPr="00CD1242">
        <w:rPr>
          <w:rStyle w:val="Char2"/>
          <w:rFonts w:hint="cs"/>
          <w:rtl/>
        </w:rPr>
        <w:t>ی</w:t>
      </w:r>
      <w:r w:rsidRPr="00CD1242">
        <w:rPr>
          <w:rStyle w:val="Char2"/>
          <w:rFonts w:hint="cs"/>
          <w:rtl/>
        </w:rPr>
        <w:t xml:space="preserve">ن اشاره </w:t>
      </w:r>
      <w:r w:rsidR="003616EF" w:rsidRPr="00CD1242">
        <w:rPr>
          <w:rStyle w:val="Char2"/>
          <w:rFonts w:hint="cs"/>
          <w:rtl/>
        </w:rPr>
        <w:t>ک</w:t>
      </w:r>
      <w:r w:rsidRPr="00CD1242">
        <w:rPr>
          <w:rStyle w:val="Char2"/>
          <w:rFonts w:hint="cs"/>
          <w:rtl/>
        </w:rPr>
        <w:t>رده است.</w:t>
      </w:r>
    </w:p>
    <w:p w:rsidR="00AC5501" w:rsidRPr="004A158B" w:rsidRDefault="00AC5501" w:rsidP="004A158B">
      <w:pPr>
        <w:pStyle w:val="a1"/>
        <w:rPr>
          <w:rtl/>
        </w:rPr>
      </w:pPr>
      <w:r w:rsidRPr="004A158B">
        <w:rPr>
          <w:rFonts w:hint="cs"/>
          <w:rtl/>
        </w:rPr>
        <w:t>ط</w:t>
      </w:r>
      <w:r w:rsidR="003616EF" w:rsidRPr="004A158B">
        <w:rPr>
          <w:rFonts w:hint="cs"/>
          <w:rtl/>
        </w:rPr>
        <w:t>ی</w:t>
      </w:r>
      <w:r w:rsidRPr="004A158B">
        <w:rPr>
          <w:rFonts w:hint="cs"/>
          <w:rtl/>
        </w:rPr>
        <w:t>ب</w:t>
      </w:r>
      <w:r w:rsidR="003616EF" w:rsidRPr="004A158B">
        <w:rPr>
          <w:rFonts w:hint="cs"/>
          <w:rtl/>
        </w:rPr>
        <w:t>ی</w:t>
      </w:r>
      <w:r w:rsidRPr="004A158B">
        <w:rPr>
          <w:rFonts w:hint="cs"/>
          <w:rtl/>
        </w:rPr>
        <w:t xml:space="preserve"> م</w:t>
      </w:r>
      <w:r w:rsidR="003616EF" w:rsidRPr="004A158B">
        <w:rPr>
          <w:rFonts w:hint="cs"/>
          <w:rtl/>
        </w:rPr>
        <w:t>ی</w:t>
      </w:r>
      <w:r w:rsidRPr="004A158B">
        <w:rPr>
          <w:rFonts w:hint="cs"/>
          <w:rtl/>
        </w:rPr>
        <w:t>‌گو</w:t>
      </w:r>
      <w:r w:rsidR="003616EF" w:rsidRPr="004A158B">
        <w:rPr>
          <w:rFonts w:hint="cs"/>
          <w:rtl/>
        </w:rPr>
        <w:t>ی</w:t>
      </w:r>
      <w:r w:rsidRPr="004A158B">
        <w:rPr>
          <w:rFonts w:hint="cs"/>
          <w:rtl/>
        </w:rPr>
        <w:t>د: معنا</w:t>
      </w:r>
      <w:r w:rsidR="003616EF" w:rsidRPr="004A158B">
        <w:rPr>
          <w:rFonts w:hint="cs"/>
          <w:rtl/>
        </w:rPr>
        <w:t>ی</w:t>
      </w:r>
      <w:r w:rsidRPr="004A158B">
        <w:rPr>
          <w:rFonts w:hint="cs"/>
          <w:rtl/>
        </w:rPr>
        <w:t xml:space="preserve"> حد</w:t>
      </w:r>
      <w:r w:rsidR="003616EF" w:rsidRPr="004A158B">
        <w:rPr>
          <w:rFonts w:hint="cs"/>
          <w:rtl/>
        </w:rPr>
        <w:t>ی</w:t>
      </w:r>
      <w:r w:rsidRPr="004A158B">
        <w:rPr>
          <w:rFonts w:hint="cs"/>
          <w:rtl/>
        </w:rPr>
        <w:t>ث ا</w:t>
      </w:r>
      <w:r w:rsidR="003616EF" w:rsidRPr="004A158B">
        <w:rPr>
          <w:rFonts w:hint="cs"/>
          <w:rtl/>
        </w:rPr>
        <w:t>ی</w:t>
      </w:r>
      <w:r w:rsidRPr="004A158B">
        <w:rPr>
          <w:rFonts w:hint="cs"/>
          <w:rtl/>
        </w:rPr>
        <w:t xml:space="preserve">ن است </w:t>
      </w:r>
      <w:r w:rsidR="003616EF" w:rsidRPr="004A158B">
        <w:rPr>
          <w:rFonts w:hint="cs"/>
          <w:rtl/>
        </w:rPr>
        <w:t>ک</w:t>
      </w:r>
      <w:r w:rsidRPr="004A158B">
        <w:rPr>
          <w:rFonts w:hint="cs"/>
          <w:rtl/>
        </w:rPr>
        <w:t>ه عل</w:t>
      </w:r>
      <w:r w:rsidR="003616EF" w:rsidRPr="004A158B">
        <w:rPr>
          <w:rFonts w:hint="cs"/>
          <w:rtl/>
        </w:rPr>
        <w:t>ی</w:t>
      </w:r>
      <w:r w:rsidRPr="004A158B">
        <w:rPr>
          <w:rFonts w:hint="cs"/>
          <w:rtl/>
        </w:rPr>
        <w:t xml:space="preserve"> همانند منزلت هارون به موس</w:t>
      </w:r>
      <w:r w:rsidR="003616EF" w:rsidRPr="004A158B">
        <w:rPr>
          <w:rFonts w:hint="cs"/>
          <w:rtl/>
        </w:rPr>
        <w:t>ی</w:t>
      </w:r>
      <w:r w:rsidRPr="004A158B">
        <w:rPr>
          <w:rFonts w:hint="cs"/>
          <w:rtl/>
        </w:rPr>
        <w:t xml:space="preserve"> را نزد من دارد و به من وابسته و نزد</w:t>
      </w:r>
      <w:r w:rsidR="003616EF" w:rsidRPr="004A158B">
        <w:rPr>
          <w:rFonts w:hint="cs"/>
          <w:rtl/>
        </w:rPr>
        <w:t>یک</w:t>
      </w:r>
      <w:r w:rsidRPr="004A158B">
        <w:rPr>
          <w:rFonts w:hint="cs"/>
          <w:rtl/>
        </w:rPr>
        <w:t xml:space="preserve"> است. و در آن تشب</w:t>
      </w:r>
      <w:r w:rsidR="003616EF" w:rsidRPr="004A158B">
        <w:rPr>
          <w:rFonts w:hint="cs"/>
          <w:rtl/>
        </w:rPr>
        <w:t>ی</w:t>
      </w:r>
      <w:r w:rsidRPr="004A158B">
        <w:rPr>
          <w:rFonts w:hint="cs"/>
          <w:rtl/>
        </w:rPr>
        <w:t>ه مبهم</w:t>
      </w:r>
      <w:r w:rsidR="003616EF" w:rsidRPr="004A158B">
        <w:rPr>
          <w:rFonts w:hint="cs"/>
          <w:rtl/>
        </w:rPr>
        <w:t>ی</w:t>
      </w:r>
      <w:r w:rsidRPr="004A158B">
        <w:rPr>
          <w:rFonts w:hint="cs"/>
          <w:rtl/>
        </w:rPr>
        <w:t xml:space="preserve"> وجود دارد </w:t>
      </w:r>
      <w:r w:rsidR="003616EF" w:rsidRPr="004A158B">
        <w:rPr>
          <w:rFonts w:hint="cs"/>
          <w:rtl/>
        </w:rPr>
        <w:t>ک</w:t>
      </w:r>
      <w:r w:rsidRPr="004A158B">
        <w:rPr>
          <w:rFonts w:hint="cs"/>
          <w:rtl/>
        </w:rPr>
        <w:t>ه پیامبر</w:t>
      </w:r>
      <w:r w:rsidR="00F81B2F" w:rsidRPr="00F81B2F">
        <w:rPr>
          <w:rFonts w:cs="CTraditional Arabic" w:hint="cs"/>
          <w:rtl/>
        </w:rPr>
        <w:t xml:space="preserve"> ج</w:t>
      </w:r>
      <w:r w:rsidRPr="004A158B">
        <w:rPr>
          <w:rFonts w:hint="cs"/>
          <w:rtl/>
        </w:rPr>
        <w:t xml:space="preserve"> با گفت</w:t>
      </w:r>
      <w:r w:rsidR="003616EF" w:rsidRPr="004A158B">
        <w:rPr>
          <w:rFonts w:hint="cs"/>
          <w:rtl/>
        </w:rPr>
        <w:t>ه</w:t>
      </w:r>
      <w:r w:rsidRPr="004A158B">
        <w:rPr>
          <w:rFonts w:hint="cs"/>
          <w:rtl/>
        </w:rPr>
        <w:t xml:space="preserve"> «با این تفاوت که بعد از من پ</w:t>
      </w:r>
      <w:r w:rsidR="003616EF" w:rsidRPr="004A158B">
        <w:rPr>
          <w:rFonts w:hint="cs"/>
          <w:rtl/>
        </w:rPr>
        <w:t>ی</w:t>
      </w:r>
      <w:r w:rsidRPr="004A158B">
        <w:rPr>
          <w:rFonts w:hint="cs"/>
          <w:rtl/>
        </w:rPr>
        <w:t>امبری ن</w:t>
      </w:r>
      <w:r w:rsidR="003616EF" w:rsidRPr="004A158B">
        <w:rPr>
          <w:rFonts w:hint="cs"/>
          <w:rtl/>
        </w:rPr>
        <w:t>ی</w:t>
      </w:r>
      <w:r w:rsidRPr="004A158B">
        <w:rPr>
          <w:rFonts w:hint="cs"/>
          <w:rtl/>
        </w:rPr>
        <w:t>ست» آن را ب</w:t>
      </w:r>
      <w:r w:rsidR="003616EF" w:rsidRPr="004A158B">
        <w:rPr>
          <w:rFonts w:hint="cs"/>
          <w:rtl/>
        </w:rPr>
        <w:t>ی</w:t>
      </w:r>
      <w:r w:rsidRPr="004A158B">
        <w:rPr>
          <w:rFonts w:hint="cs"/>
          <w:rtl/>
        </w:rPr>
        <w:t xml:space="preserve">ان </w:t>
      </w:r>
      <w:r w:rsidR="003616EF" w:rsidRPr="004A158B">
        <w:rPr>
          <w:rFonts w:hint="cs"/>
          <w:rtl/>
        </w:rPr>
        <w:t>ک</w:t>
      </w:r>
      <w:r w:rsidRPr="004A158B">
        <w:rPr>
          <w:rFonts w:hint="cs"/>
          <w:rtl/>
        </w:rPr>
        <w:t>رده‌ است.</w:t>
      </w:r>
    </w:p>
    <w:p w:rsidR="00AC5501" w:rsidRPr="00CD1242" w:rsidRDefault="00AC5501" w:rsidP="00CD1242">
      <w:pPr>
        <w:bidi/>
        <w:ind w:firstLine="284"/>
        <w:jc w:val="lowKashida"/>
        <w:rPr>
          <w:rStyle w:val="Char2"/>
        </w:rPr>
      </w:pPr>
      <w:r w:rsidRPr="00CD1242">
        <w:rPr>
          <w:rStyle w:val="Char2"/>
          <w:rFonts w:hint="cs"/>
          <w:rtl/>
        </w:rPr>
        <w:t>پس واضح و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رابط</w:t>
      </w:r>
      <w:r w:rsidR="003616EF" w:rsidRPr="00CD1242">
        <w:rPr>
          <w:rStyle w:val="Char2"/>
          <w:rFonts w:hint="cs"/>
          <w:rtl/>
        </w:rPr>
        <w:t>ه</w:t>
      </w:r>
      <w:r w:rsidRPr="00CD1242">
        <w:rPr>
          <w:rStyle w:val="Char2"/>
          <w:rFonts w:hint="cs"/>
          <w:rtl/>
        </w:rPr>
        <w:t xml:space="preserve"> مورد اشاره ب</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از جهت نبوت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پایین‌تر از آن یعنی مسأله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(در زمان ح</w:t>
      </w:r>
      <w:r w:rsidR="003616EF" w:rsidRPr="00CD1242">
        <w:rPr>
          <w:rStyle w:val="Char2"/>
          <w:rFonts w:hint="cs"/>
          <w:rtl/>
        </w:rPr>
        <w:t>ی</w:t>
      </w:r>
      <w:r w:rsidRPr="00CD1242">
        <w:rPr>
          <w:rStyle w:val="Char2"/>
          <w:rFonts w:hint="cs"/>
          <w:rtl/>
        </w:rPr>
        <w:t xml:space="preserve">ات) است، چون هارون </w:t>
      </w:r>
      <w:r w:rsidR="003616EF" w:rsidRPr="00CD1242">
        <w:rPr>
          <w:rStyle w:val="Char2"/>
          <w:rFonts w:hint="cs"/>
          <w:rtl/>
        </w:rPr>
        <w:t>ک</w:t>
      </w:r>
      <w:r w:rsidRPr="00CD1242">
        <w:rPr>
          <w:rStyle w:val="Char2"/>
          <w:rFonts w:hint="cs"/>
          <w:rtl/>
        </w:rPr>
        <w:t>ه مشبه به است، در زمان ح</w:t>
      </w:r>
      <w:r w:rsidR="003616EF" w:rsidRPr="00CD1242">
        <w:rPr>
          <w:rStyle w:val="Char2"/>
          <w:rFonts w:hint="cs"/>
          <w:rtl/>
        </w:rPr>
        <w:t>ی</w:t>
      </w:r>
      <w:r w:rsidRPr="00CD1242">
        <w:rPr>
          <w:rStyle w:val="Char2"/>
          <w:rFonts w:hint="cs"/>
          <w:rtl/>
        </w:rPr>
        <w:t>ات موس</w:t>
      </w:r>
      <w:r w:rsidR="003616EF" w:rsidRPr="00CD1242">
        <w:rPr>
          <w:rStyle w:val="Char2"/>
          <w:rFonts w:hint="cs"/>
          <w:rtl/>
        </w:rPr>
        <w:t>ی</w:t>
      </w:r>
      <w:r w:rsidRPr="00CD1242">
        <w:rPr>
          <w:rStyle w:val="Char2"/>
          <w:rFonts w:hint="cs"/>
          <w:rtl/>
        </w:rPr>
        <w:t xml:space="preserve">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او بود. بنابراین, این حدیث مذکور بر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Fonts w:cs="CTraditional Arabic" w:hint="cs"/>
          <w:sz w:val="28"/>
          <w:szCs w:val="28"/>
          <w:rtl/>
        </w:rPr>
        <w:t>ط</w:t>
      </w:r>
      <w:r w:rsidRPr="00CD1242">
        <w:rPr>
          <w:rStyle w:val="Char2"/>
          <w:rFonts w:hint="cs"/>
          <w:rtl/>
        </w:rPr>
        <w:t xml:space="preserve"> به جای</w:t>
      </w:r>
      <w:r w:rsidR="00740248">
        <w:rPr>
          <w:rStyle w:val="Char2"/>
          <w:rFonts w:hint="cs"/>
          <w:rtl/>
        </w:rPr>
        <w:t xml:space="preserve"> </w:t>
      </w: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زمان ح</w:t>
      </w:r>
      <w:r w:rsidR="003616EF" w:rsidRPr="00CD1242">
        <w:rPr>
          <w:rStyle w:val="Char2"/>
          <w:rFonts w:hint="cs"/>
          <w:rtl/>
        </w:rPr>
        <w:t>ی</w:t>
      </w:r>
      <w:r w:rsidRPr="00CD1242">
        <w:rPr>
          <w:rStyle w:val="Char2"/>
          <w:rFonts w:hint="cs"/>
          <w:rtl/>
        </w:rPr>
        <w:t>ات او م</w:t>
      </w:r>
      <w:r w:rsidR="003616EF" w:rsidRPr="00CD1242">
        <w:rPr>
          <w:rStyle w:val="Char2"/>
          <w:rFonts w:hint="cs"/>
          <w:rtl/>
        </w:rPr>
        <w:t>ی</w:t>
      </w:r>
      <w:r w:rsidRPr="00CD1242">
        <w:rPr>
          <w:rStyle w:val="Char2"/>
          <w:rFonts w:hint="cs"/>
          <w:rtl/>
        </w:rPr>
        <w:t xml:space="preserve"> باشد.</w:t>
      </w:r>
      <w:r w:rsidRPr="00CD1242">
        <w:rPr>
          <w:rStyle w:val="Char2"/>
          <w:vertAlign w:val="superscript"/>
          <w:rtl/>
        </w:rPr>
        <w:footnoteReference w:id="894"/>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اقوال علما</w:t>
      </w:r>
      <w:r w:rsidR="003616EF" w:rsidRPr="00CD1242">
        <w:rPr>
          <w:rStyle w:val="Char2"/>
          <w:rFonts w:hint="cs"/>
          <w:rtl/>
        </w:rPr>
        <w:t>ی</w:t>
      </w:r>
      <w:r w:rsidRPr="00CD1242">
        <w:rPr>
          <w:rStyle w:val="Char2"/>
          <w:rFonts w:hint="cs"/>
          <w:rtl/>
        </w:rPr>
        <w:t xml:space="preserve"> محقق است </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یک</w:t>
      </w:r>
      <w:r w:rsidRPr="00CD1242">
        <w:rPr>
          <w:rStyle w:val="Char2"/>
          <w:rFonts w:hint="cs"/>
          <w:rtl/>
        </w:rPr>
        <w:t xml:space="preserve"> محور م</w:t>
      </w:r>
      <w:r w:rsidR="003616EF" w:rsidRPr="00CD1242">
        <w:rPr>
          <w:rStyle w:val="Char2"/>
          <w:rFonts w:hint="cs"/>
          <w:rtl/>
        </w:rPr>
        <w:t>ی</w:t>
      </w:r>
      <w:r w:rsidRPr="00CD1242">
        <w:rPr>
          <w:rStyle w:val="Char2"/>
          <w:rFonts w:hint="cs"/>
          <w:rtl/>
        </w:rPr>
        <w:t>‌چرخند و آن هم عدم اختصاص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به ا</w:t>
      </w:r>
      <w:r w:rsidR="003616EF" w:rsidRPr="00CD1242">
        <w:rPr>
          <w:rStyle w:val="Char2"/>
          <w:rFonts w:hint="cs"/>
          <w:rtl/>
        </w:rPr>
        <w:t>ی</w:t>
      </w:r>
      <w:r w:rsidRPr="00CD1242">
        <w:rPr>
          <w:rStyle w:val="Char2"/>
          <w:rFonts w:hint="cs"/>
          <w:rtl/>
        </w:rPr>
        <w:t>ن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و سایر ادعاهای رافض</w:t>
      </w:r>
      <w:r w:rsidR="003616EF" w:rsidRPr="00CD1242">
        <w:rPr>
          <w:rStyle w:val="Char2"/>
          <w:rFonts w:hint="cs"/>
          <w:rtl/>
        </w:rPr>
        <w:t>ی</w:t>
      </w:r>
      <w:r w:rsidRPr="00CD1242">
        <w:rPr>
          <w:rStyle w:val="Char2"/>
          <w:rFonts w:hint="cs"/>
          <w:rtl/>
        </w:rPr>
        <w:t>ان مانند وص</w:t>
      </w:r>
      <w:r w:rsidR="003616EF" w:rsidRPr="00CD1242">
        <w:rPr>
          <w:rStyle w:val="Char2"/>
          <w:rFonts w:hint="cs"/>
          <w:rtl/>
        </w:rPr>
        <w:t>ی</w:t>
      </w:r>
      <w:r w:rsidRPr="00CD1242">
        <w:rPr>
          <w:rStyle w:val="Char2"/>
          <w:rFonts w:hint="cs"/>
          <w:rtl/>
        </w:rPr>
        <w:t>ت، افضل</w:t>
      </w:r>
      <w:r w:rsidR="003616EF" w:rsidRPr="00CD1242">
        <w:rPr>
          <w:rStyle w:val="Char2"/>
          <w:rFonts w:hint="cs"/>
          <w:rtl/>
        </w:rPr>
        <w:t>ی</w:t>
      </w:r>
      <w:r w:rsidRPr="00CD1242">
        <w:rPr>
          <w:rStyle w:val="Char2"/>
          <w:rFonts w:hint="cs"/>
          <w:rtl/>
        </w:rPr>
        <w:t>ت و غ</w:t>
      </w:r>
      <w:r w:rsidR="003616EF" w:rsidRPr="00CD1242">
        <w:rPr>
          <w:rStyle w:val="Char2"/>
          <w:rFonts w:hint="cs"/>
          <w:rtl/>
        </w:rPr>
        <w:t>ی</w:t>
      </w:r>
      <w:r w:rsidRPr="00CD1242">
        <w:rPr>
          <w:rStyle w:val="Char2"/>
          <w:rFonts w:hint="cs"/>
          <w:rtl/>
        </w:rPr>
        <w:t>ره است و تشب</w:t>
      </w:r>
      <w:r w:rsidR="003616EF" w:rsidRPr="00CD1242">
        <w:rPr>
          <w:rStyle w:val="Char2"/>
          <w:rFonts w:hint="cs"/>
          <w:rtl/>
        </w:rPr>
        <w:t>ی</w:t>
      </w:r>
      <w:r w:rsidRPr="00CD1242">
        <w:rPr>
          <w:rStyle w:val="Char2"/>
          <w:rFonts w:hint="cs"/>
          <w:rtl/>
        </w:rPr>
        <w:t>ه عل</w:t>
      </w:r>
      <w:r w:rsidR="003616EF" w:rsidRPr="00CD1242">
        <w:rPr>
          <w:rStyle w:val="Char2"/>
          <w:rFonts w:hint="cs"/>
          <w:rtl/>
        </w:rPr>
        <w:t>ی</w:t>
      </w:r>
      <w:r w:rsidRPr="00CD1242">
        <w:rPr>
          <w:rStyle w:val="Char2"/>
          <w:rFonts w:hint="cs"/>
          <w:rtl/>
        </w:rPr>
        <w:t xml:space="preserve"> به هارون از هم</w:t>
      </w:r>
      <w:r w:rsidR="003616EF" w:rsidRPr="00CD1242">
        <w:rPr>
          <w:rStyle w:val="Char2"/>
          <w:rFonts w:hint="cs"/>
          <w:rtl/>
        </w:rPr>
        <w:t>ه</w:t>
      </w:r>
      <w:r w:rsidRPr="00CD1242">
        <w:rPr>
          <w:rStyle w:val="Char2"/>
          <w:rFonts w:hint="cs"/>
          <w:rtl/>
        </w:rPr>
        <w:t xml:space="preserve"> جهات ن</w:t>
      </w:r>
      <w:r w:rsidR="003616EF" w:rsidRPr="00CD1242">
        <w:rPr>
          <w:rStyle w:val="Char2"/>
          <w:rFonts w:hint="cs"/>
          <w:rtl/>
        </w:rPr>
        <w:t>ی</w:t>
      </w:r>
      <w:r w:rsidRPr="00CD1242">
        <w:rPr>
          <w:rStyle w:val="Char2"/>
          <w:rFonts w:hint="cs"/>
          <w:rtl/>
        </w:rPr>
        <w:t>ست.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نص حدیث بر نف</w:t>
      </w:r>
      <w:r w:rsidR="003616EF" w:rsidRPr="00CD1242">
        <w:rPr>
          <w:rStyle w:val="Char2"/>
          <w:rFonts w:hint="cs"/>
          <w:rtl/>
        </w:rPr>
        <w:t>ی</w:t>
      </w:r>
      <w:r w:rsidRPr="00CD1242">
        <w:rPr>
          <w:rStyle w:val="Char2"/>
          <w:rFonts w:hint="cs"/>
          <w:rtl/>
        </w:rPr>
        <w:t xml:space="preserve"> نبوت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واقع</w:t>
      </w:r>
      <w:r w:rsidR="003616EF" w:rsidRPr="00CD1242">
        <w:rPr>
          <w:rStyle w:val="Char2"/>
          <w:rFonts w:hint="cs"/>
          <w:rtl/>
        </w:rPr>
        <w:t>ی</w:t>
      </w:r>
      <w:r w:rsidRPr="00CD1242">
        <w:rPr>
          <w:rStyle w:val="Char2"/>
          <w:rFonts w:hint="cs"/>
          <w:rtl/>
        </w:rPr>
        <w:t>ت هم دلالت بر نف</w:t>
      </w:r>
      <w:r w:rsidR="003616EF" w:rsidRPr="00CD1242">
        <w:rPr>
          <w:rStyle w:val="Char2"/>
          <w:rFonts w:hint="cs"/>
          <w:rtl/>
        </w:rPr>
        <w:t>ی</w:t>
      </w:r>
      <w:r w:rsidRPr="00CD1242">
        <w:rPr>
          <w:rStyle w:val="Char2"/>
          <w:rFonts w:hint="cs"/>
          <w:rtl/>
        </w:rPr>
        <w:t xml:space="preserve">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او بعد از وفات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همچنان </w:t>
      </w:r>
      <w:r w:rsidR="003616EF" w:rsidRPr="00CD1242">
        <w:rPr>
          <w:rStyle w:val="Char2"/>
          <w:rFonts w:hint="cs"/>
          <w:rtl/>
        </w:rPr>
        <w:t>ک</w:t>
      </w:r>
      <w:r w:rsidRPr="00CD1242">
        <w:rPr>
          <w:rStyle w:val="Char2"/>
          <w:rFonts w:hint="cs"/>
          <w:rtl/>
        </w:rPr>
        <w:t>ه وضعیت هارون هم معلوم است که وی در زمان ح</w:t>
      </w:r>
      <w:r w:rsidR="003616EF" w:rsidRPr="00CD1242">
        <w:rPr>
          <w:rStyle w:val="Char2"/>
          <w:rFonts w:hint="cs"/>
          <w:rtl/>
        </w:rPr>
        <w:t>ی</w:t>
      </w:r>
      <w:r w:rsidRPr="00CD1242">
        <w:rPr>
          <w:rStyle w:val="Char2"/>
          <w:rFonts w:hint="cs"/>
          <w:rtl/>
        </w:rPr>
        <w:t>ات موس</w:t>
      </w:r>
      <w:r w:rsidR="003616EF" w:rsidRPr="00CD1242">
        <w:rPr>
          <w:rStyle w:val="Char2"/>
          <w:rFonts w:hint="cs"/>
          <w:rtl/>
        </w:rPr>
        <w:t>ی</w:t>
      </w:r>
      <w:r w:rsidRPr="00CD1242">
        <w:rPr>
          <w:rStyle w:val="Char2"/>
          <w:rFonts w:hint="cs"/>
          <w:rtl/>
        </w:rPr>
        <w:t xml:space="preserve"> وفات نمود. بنابراین چیزی باقی نمی‌ماند جز جانشینی در زمان پیامبر</w:t>
      </w:r>
      <w:r w:rsidR="00F81B2F" w:rsidRPr="00F81B2F">
        <w:rPr>
          <w:rStyle w:val="Char2"/>
          <w:rFonts w:cs="CTraditional Arabic" w:hint="cs"/>
          <w:rtl/>
        </w:rPr>
        <w:t xml:space="preserve"> ج</w:t>
      </w:r>
      <w:r w:rsidRPr="00CD1242">
        <w:rPr>
          <w:rStyle w:val="Char2"/>
          <w:rFonts w:hint="cs"/>
          <w:rtl/>
        </w:rPr>
        <w:t xml:space="preserve"> و در غیاب پیامبر و 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آن هیچ اختلافی نیست، امّا ا</w:t>
      </w:r>
      <w:r w:rsidR="003616EF" w:rsidRPr="00CD1242">
        <w:rPr>
          <w:rStyle w:val="Char2"/>
          <w:rFonts w:hint="cs"/>
          <w:rtl/>
        </w:rPr>
        <w:t>ی</w:t>
      </w:r>
      <w:r w:rsidRPr="00CD1242">
        <w:rPr>
          <w:rStyle w:val="Char2"/>
          <w:rFonts w:hint="cs"/>
          <w:rtl/>
        </w:rPr>
        <w:t>ن امر فقط به عل</w:t>
      </w:r>
      <w:r w:rsidR="003616EF" w:rsidRPr="00CD1242">
        <w:rPr>
          <w:rStyle w:val="Char2"/>
          <w:rFonts w:hint="cs"/>
          <w:rtl/>
        </w:rPr>
        <w:t>ی</w:t>
      </w:r>
      <w:r w:rsidRPr="00CD1242">
        <w:rPr>
          <w:rStyle w:val="Char2"/>
          <w:rFonts w:hint="cs"/>
          <w:rtl/>
        </w:rPr>
        <w:t xml:space="preserve"> اختصاص ندارد و مختص او نیست. رافضیان در بیان عقا</w:t>
      </w:r>
      <w:r w:rsidR="003616EF" w:rsidRPr="00CD1242">
        <w:rPr>
          <w:rStyle w:val="Char2"/>
          <w:rFonts w:hint="cs"/>
          <w:rtl/>
        </w:rPr>
        <w:t>ی</w:t>
      </w:r>
      <w:r w:rsidRPr="00CD1242">
        <w:rPr>
          <w:rStyle w:val="Char2"/>
          <w:rFonts w:hint="cs"/>
          <w:rtl/>
        </w:rPr>
        <w:t>دشان از آن سود</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‌برند، چون همچنان </w:t>
      </w:r>
      <w:r w:rsidR="003616EF" w:rsidRPr="00CD1242">
        <w:rPr>
          <w:rStyle w:val="Char2"/>
          <w:rFonts w:hint="cs"/>
          <w:rtl/>
        </w:rPr>
        <w:t>ک</w:t>
      </w:r>
      <w:r w:rsidRPr="00CD1242">
        <w:rPr>
          <w:rStyle w:val="Char2"/>
          <w:rFonts w:hint="cs"/>
          <w:rtl/>
        </w:rPr>
        <w:t>ه ذکر شد ا</w:t>
      </w:r>
      <w:r w:rsidR="003616EF" w:rsidRPr="00CD1242">
        <w:rPr>
          <w:rStyle w:val="Char2"/>
          <w:rFonts w:hint="cs"/>
          <w:rtl/>
        </w:rPr>
        <w:t>ی</w:t>
      </w:r>
      <w:r w:rsidRPr="00CD1242">
        <w:rPr>
          <w:rStyle w:val="Char2"/>
          <w:rFonts w:hint="cs"/>
          <w:rtl/>
        </w:rPr>
        <w:t>ن فض</w:t>
      </w:r>
      <w:r w:rsidR="003616EF" w:rsidRPr="00CD1242">
        <w:rPr>
          <w:rStyle w:val="Char2"/>
          <w:rFonts w:hint="cs"/>
          <w:rtl/>
        </w:rPr>
        <w:t>ی</w:t>
      </w:r>
      <w:r w:rsidRPr="00CD1242">
        <w:rPr>
          <w:rStyle w:val="Char2"/>
          <w:rFonts w:hint="cs"/>
          <w:rtl/>
        </w:rPr>
        <w:t>لت برا</w:t>
      </w:r>
      <w:r w:rsidR="003616EF" w:rsidRPr="00CD1242">
        <w:rPr>
          <w:rStyle w:val="Char2"/>
          <w:rFonts w:hint="cs"/>
          <w:rtl/>
        </w:rPr>
        <w:t>ی</w:t>
      </w:r>
      <w:r w:rsidRPr="00CD1242">
        <w:rPr>
          <w:rStyle w:val="Char2"/>
          <w:rFonts w:hint="cs"/>
          <w:rtl/>
        </w:rPr>
        <w:t xml:space="preserve"> غ</w:t>
      </w:r>
      <w:r w:rsidR="003616EF" w:rsidRPr="00CD1242">
        <w:rPr>
          <w:rStyle w:val="Char2"/>
          <w:rFonts w:hint="cs"/>
          <w:rtl/>
        </w:rPr>
        <w:t>ی</w:t>
      </w:r>
      <w:r w:rsidRPr="00CD1242">
        <w:rPr>
          <w:rStyle w:val="Char2"/>
          <w:rFonts w:hint="cs"/>
          <w:rtl/>
        </w:rPr>
        <w:t>ر عل</w:t>
      </w:r>
      <w:r w:rsidR="003616EF" w:rsidRPr="00CD1242">
        <w:rPr>
          <w:rStyle w:val="Char2"/>
          <w:rFonts w:hint="cs"/>
          <w:rtl/>
        </w:rPr>
        <w:t>ی</w:t>
      </w:r>
      <w:r w:rsidRPr="00CD1242">
        <w:rPr>
          <w:rStyle w:val="Char2"/>
          <w:rFonts w:hint="cs"/>
          <w:rtl/>
        </w:rPr>
        <w:t xml:space="preserve"> هم </w:t>
      </w:r>
      <w:r w:rsidR="003616EF" w:rsidRPr="00CD1242">
        <w:rPr>
          <w:rStyle w:val="Char2"/>
          <w:rFonts w:hint="cs"/>
          <w:rtl/>
        </w:rPr>
        <w:t>ک</w:t>
      </w:r>
      <w:r w:rsidRPr="00CD1242">
        <w:rPr>
          <w:rStyle w:val="Char2"/>
          <w:rFonts w:hint="cs"/>
          <w:rtl/>
        </w:rPr>
        <w:t>ه در مد</w:t>
      </w:r>
      <w:r w:rsidR="003616EF" w:rsidRPr="00CD1242">
        <w:rPr>
          <w:rStyle w:val="Char2"/>
          <w:rFonts w:hint="cs"/>
          <w:rtl/>
        </w:rPr>
        <w:t>ی</w:t>
      </w:r>
      <w:r w:rsidRPr="00CD1242">
        <w:rPr>
          <w:rStyle w:val="Char2"/>
          <w:rFonts w:hint="cs"/>
          <w:rtl/>
        </w:rPr>
        <w:t>نه جانش</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امبر شده‌اند ثابت است.</w:t>
      </w:r>
    </w:p>
    <w:p w:rsidR="00AC5501" w:rsidRPr="00CD1242" w:rsidRDefault="00AC5501" w:rsidP="00992EED">
      <w:pPr>
        <w:pStyle w:val="a4"/>
        <w:rPr>
          <w:rtl/>
        </w:rPr>
      </w:pPr>
      <w:bookmarkStart w:id="621" w:name="_Toc141838603"/>
      <w:bookmarkStart w:id="622" w:name="_Toc141839861"/>
      <w:bookmarkStart w:id="623" w:name="_Toc141840473"/>
      <w:bookmarkStart w:id="624" w:name="_Toc141841648"/>
      <w:bookmarkStart w:id="625" w:name="_Toc294782098"/>
      <w:r w:rsidRPr="00CD1242">
        <w:rPr>
          <w:rFonts w:hint="cs"/>
          <w:rtl/>
        </w:rPr>
        <w:t xml:space="preserve">استدلال </w:t>
      </w:r>
      <w:r w:rsidRPr="004A158B">
        <w:rPr>
          <w:rFonts w:hint="cs"/>
          <w:rtl/>
        </w:rPr>
        <w:t>ت</w:t>
      </w:r>
      <w:r w:rsidR="00F81B2F">
        <w:rPr>
          <w:rFonts w:hint="cs"/>
          <w:rtl/>
        </w:rPr>
        <w:t>ی</w:t>
      </w:r>
      <w:r w:rsidRPr="004A158B">
        <w:rPr>
          <w:rFonts w:hint="cs"/>
          <w:rtl/>
        </w:rPr>
        <w:t>جان</w:t>
      </w:r>
      <w:r w:rsidR="00F81B2F">
        <w:rPr>
          <w:rFonts w:hint="cs"/>
          <w:rtl/>
        </w:rPr>
        <w:t>ی</w:t>
      </w:r>
      <w:r w:rsidRPr="00CD1242">
        <w:rPr>
          <w:rFonts w:hint="cs"/>
          <w:rtl/>
        </w:rPr>
        <w:t xml:space="preserve"> به </w:t>
      </w:r>
      <w:r w:rsidRPr="004A158B">
        <w:rPr>
          <w:rFonts w:hint="cs"/>
          <w:rtl/>
        </w:rPr>
        <w:t>حد</w:t>
      </w:r>
      <w:r w:rsidR="00F81B2F">
        <w:rPr>
          <w:rFonts w:hint="cs"/>
          <w:rtl/>
        </w:rPr>
        <w:t>ی</w:t>
      </w:r>
      <w:r w:rsidRPr="004A158B">
        <w:rPr>
          <w:rFonts w:hint="cs"/>
          <w:rtl/>
        </w:rPr>
        <w:t>ث</w:t>
      </w:r>
      <w:r w:rsidRPr="00CD1242">
        <w:rPr>
          <w:rFonts w:hint="cs"/>
          <w:rtl/>
        </w:rPr>
        <w:t xml:space="preserve"> </w:t>
      </w:r>
      <w:r w:rsidRPr="00992EED">
        <w:rPr>
          <w:rFonts w:cs="KFGQPC Uthman Taha Naskh"/>
          <w:sz w:val="28"/>
          <w:szCs w:val="28"/>
          <w:rtl/>
        </w:rPr>
        <w:t>«من كنت مولاه فعلي مولاه»</w:t>
      </w:r>
      <w:bookmarkEnd w:id="621"/>
      <w:bookmarkEnd w:id="622"/>
      <w:bookmarkEnd w:id="623"/>
      <w:bookmarkEnd w:id="624"/>
      <w:bookmarkEnd w:id="62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ص174 یکی دیگر از احاد</w:t>
      </w:r>
      <w:r w:rsidR="003616EF" w:rsidRPr="00CD1242">
        <w:rPr>
          <w:rStyle w:val="Char2"/>
          <w:rFonts w:hint="cs"/>
          <w:rtl/>
        </w:rPr>
        <w:t>ی</w:t>
      </w:r>
      <w:r w:rsidRPr="00CD1242">
        <w:rPr>
          <w:rStyle w:val="Char2"/>
          <w:rFonts w:hint="cs"/>
          <w:rtl/>
        </w:rPr>
        <w:t>ثی که اطاعت از علی را واجب می‌</w:t>
      </w:r>
      <w:r w:rsidR="003616EF" w:rsidRPr="00CD1242">
        <w:rPr>
          <w:rStyle w:val="Char2"/>
          <w:rFonts w:hint="cs"/>
          <w:rtl/>
        </w:rPr>
        <w:t>ک</w:t>
      </w:r>
      <w:r w:rsidRPr="00CD1242">
        <w:rPr>
          <w:rStyle w:val="Char2"/>
          <w:rFonts w:hint="cs"/>
          <w:rtl/>
        </w:rPr>
        <w:t>ند، حدیث زیر را آورده است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p>
    <w:p w:rsidR="00AC5501" w:rsidRPr="00CD1242" w:rsidRDefault="00AC5501" w:rsidP="00CD1242">
      <w:pPr>
        <w:bidi/>
        <w:ind w:firstLine="284"/>
        <w:jc w:val="lowKashida"/>
        <w:rPr>
          <w:rStyle w:val="Char2"/>
          <w:rtl/>
        </w:rPr>
      </w:pPr>
      <w:r w:rsidRPr="00CD1242">
        <w:rPr>
          <w:rStyle w:val="Char2"/>
          <w:rFonts w:hint="cs"/>
          <w:rtl/>
        </w:rPr>
        <w:t>(ت- حد</w:t>
      </w:r>
      <w:r w:rsidR="003616EF" w:rsidRPr="00CD1242">
        <w:rPr>
          <w:rStyle w:val="Char2"/>
          <w:rFonts w:hint="cs"/>
          <w:rtl/>
        </w:rPr>
        <w:t>ی</w:t>
      </w:r>
      <w:r w:rsidRPr="00CD1242">
        <w:rPr>
          <w:rStyle w:val="Char2"/>
          <w:rFonts w:hint="cs"/>
          <w:rtl/>
        </w:rPr>
        <w:t xml:space="preserve">ث: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باشم عل</w:t>
      </w:r>
      <w:r w:rsidR="003616EF" w:rsidRPr="00CD1242">
        <w:rPr>
          <w:rStyle w:val="Char2"/>
          <w:rFonts w:hint="cs"/>
          <w:rtl/>
        </w:rPr>
        <w:t>ی</w:t>
      </w:r>
      <w:r w:rsidRPr="00CD1242">
        <w:rPr>
          <w:rStyle w:val="Char2"/>
          <w:rFonts w:hint="cs"/>
          <w:rtl/>
        </w:rPr>
        <w:t xml:space="preserve"> هم مولا</w:t>
      </w:r>
      <w:r w:rsidR="003616EF" w:rsidRPr="00CD1242">
        <w:rPr>
          <w:rStyle w:val="Char2"/>
          <w:rFonts w:hint="cs"/>
          <w:rtl/>
        </w:rPr>
        <w:t>ی</w:t>
      </w:r>
      <w:r w:rsidRPr="00CD1242">
        <w:rPr>
          <w:rStyle w:val="Char2"/>
          <w:rFonts w:hint="cs"/>
          <w:rtl/>
        </w:rPr>
        <w:t xml:space="preserve"> اوست، بار خدا</w:t>
      </w:r>
      <w:r w:rsidR="003616EF" w:rsidRPr="00CD1242">
        <w:rPr>
          <w:rStyle w:val="Char2"/>
          <w:rFonts w:hint="cs"/>
          <w:rtl/>
        </w:rPr>
        <w:t>ی</w:t>
      </w:r>
      <w:r w:rsidRPr="00CD1242">
        <w:rPr>
          <w:rStyle w:val="Char2"/>
          <w:rFonts w:hint="cs"/>
          <w:rtl/>
        </w:rPr>
        <w:t>ا، هر</w:t>
      </w:r>
      <w:r w:rsidR="003616EF" w:rsidRPr="00CD1242">
        <w:rPr>
          <w:rStyle w:val="Char2"/>
          <w:rFonts w:hint="cs"/>
          <w:rtl/>
        </w:rPr>
        <w:t>ک</w:t>
      </w:r>
      <w:r w:rsidRPr="00CD1242">
        <w:rPr>
          <w:rStyle w:val="Char2"/>
          <w:rFonts w:hint="cs"/>
          <w:rtl/>
        </w:rPr>
        <w:t xml:space="preserve">ه علی را دوست دارد، دوست بدار، و هر </w:t>
      </w:r>
      <w:r w:rsidR="003616EF" w:rsidRPr="00CD1242">
        <w:rPr>
          <w:rStyle w:val="Char2"/>
          <w:rFonts w:hint="cs"/>
          <w:rtl/>
        </w:rPr>
        <w:t>ک</w:t>
      </w:r>
      <w:r w:rsidRPr="00CD1242">
        <w:rPr>
          <w:rStyle w:val="Char2"/>
          <w:rFonts w:hint="cs"/>
          <w:rtl/>
        </w:rPr>
        <w:t xml:space="preserve">ه او را دشمن بدارد دشمن بدار، و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علی را </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می </w:t>
      </w:r>
      <w:r w:rsidR="003616EF" w:rsidRPr="00CD1242">
        <w:rPr>
          <w:rStyle w:val="Char2"/>
          <w:rFonts w:hint="cs"/>
          <w:rtl/>
        </w:rPr>
        <w:t>ک</w:t>
      </w:r>
      <w:r w:rsidRPr="00CD1242">
        <w:rPr>
          <w:rStyle w:val="Char2"/>
          <w:rFonts w:hint="cs"/>
          <w:rtl/>
        </w:rPr>
        <w:t xml:space="preserve">ند، و شکست بده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را شکست می‌دهد، و همواره حق را همراه او بگردان به هر جا م</w:t>
      </w:r>
      <w:r w:rsidR="003616EF" w:rsidRPr="00CD1242">
        <w:rPr>
          <w:rStyle w:val="Char2"/>
          <w:rFonts w:hint="cs"/>
          <w:rtl/>
        </w:rPr>
        <w:t>ی</w:t>
      </w:r>
      <w:r w:rsidRPr="00CD1242">
        <w:rPr>
          <w:rStyle w:val="Char2"/>
          <w:rFonts w:hint="cs"/>
          <w:rtl/>
        </w:rPr>
        <w:t>‌رود.»</w:t>
      </w:r>
    </w:p>
    <w:p w:rsidR="00AC5501" w:rsidRPr="00CD1242" w:rsidRDefault="00AC5501" w:rsidP="00992EED">
      <w:pPr>
        <w:bidi/>
        <w:ind w:firstLine="284"/>
        <w:jc w:val="lowKashida"/>
        <w:rPr>
          <w:rStyle w:val="Char2"/>
          <w:rtl/>
        </w:rPr>
      </w:pPr>
      <w:r w:rsidRPr="00CD1242">
        <w:rPr>
          <w:rStyle w:val="Char2"/>
          <w:rFonts w:hint="cs"/>
          <w:rtl/>
        </w:rPr>
        <w:t>او در استدلال به این حد</w:t>
      </w:r>
      <w:r w:rsidR="003616EF" w:rsidRPr="00CD1242">
        <w:rPr>
          <w:rStyle w:val="Char2"/>
          <w:rFonts w:hint="cs"/>
          <w:rtl/>
        </w:rPr>
        <w:t>ی</w:t>
      </w:r>
      <w:r w:rsidRPr="00CD1242">
        <w:rPr>
          <w:rStyle w:val="Char2"/>
          <w:rFonts w:hint="cs"/>
          <w:rtl/>
        </w:rPr>
        <w:t>ث می‌گوید: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به تنها</w:t>
      </w:r>
      <w:r w:rsidR="003616EF" w:rsidRPr="00CD1242">
        <w:rPr>
          <w:rStyle w:val="Char2"/>
          <w:rFonts w:hint="cs"/>
          <w:rtl/>
        </w:rPr>
        <w:t>ی</w:t>
      </w:r>
      <w:r w:rsidRPr="00CD1242">
        <w:rPr>
          <w:rStyle w:val="Char2"/>
          <w:rFonts w:hint="cs"/>
          <w:rtl/>
        </w:rPr>
        <w:t>ی در رد گمان</w:t>
      </w:r>
      <w:r w:rsidR="00992EED">
        <w:rPr>
          <w:rStyle w:val="Char2"/>
          <w:rFonts w:hint="eastAsia"/>
        </w:rPr>
        <w:t>‌</w:t>
      </w:r>
      <w:r w:rsidRPr="00CD1242">
        <w:rPr>
          <w:rStyle w:val="Char2"/>
          <w:rFonts w:hint="cs"/>
          <w:rtl/>
        </w:rPr>
        <w:t>های مقدم بودن ابوب</w:t>
      </w:r>
      <w:r w:rsidR="003616EF" w:rsidRPr="00CD1242">
        <w:rPr>
          <w:rStyle w:val="Char2"/>
          <w:rFonts w:hint="cs"/>
          <w:rtl/>
        </w:rPr>
        <w:t>ک</w:t>
      </w:r>
      <w:r w:rsidRPr="00CD1242">
        <w:rPr>
          <w:rStyle w:val="Char2"/>
          <w:rFonts w:hint="cs"/>
          <w:rtl/>
        </w:rPr>
        <w:t xml:space="preserve">ر، عمر و عثمان بر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او را ول</w:t>
      </w:r>
      <w:r w:rsidR="003616EF" w:rsidRPr="00CD1242">
        <w:rPr>
          <w:rStyle w:val="Char2"/>
          <w:rFonts w:hint="cs"/>
          <w:rtl/>
        </w:rPr>
        <w:t>ی</w:t>
      </w:r>
      <w:r w:rsidRPr="00CD1242">
        <w:rPr>
          <w:rStyle w:val="Char2"/>
          <w:rFonts w:hint="cs"/>
          <w:rtl/>
        </w:rPr>
        <w:t xml:space="preserve"> مؤمنان بعد از خودش گذاشته است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و به گفت</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را به خاطر حفظ احترام اصحاب به معنا</w:t>
      </w:r>
      <w:r w:rsidR="003616EF" w:rsidRPr="00CD1242">
        <w:rPr>
          <w:rStyle w:val="Char2"/>
          <w:rFonts w:hint="cs"/>
          <w:rtl/>
        </w:rPr>
        <w:t>ی</w:t>
      </w:r>
      <w:r w:rsidRPr="00CD1242">
        <w:rPr>
          <w:rStyle w:val="Char2"/>
          <w:rFonts w:hint="cs"/>
          <w:rtl/>
        </w:rPr>
        <w:t xml:space="preserve"> دوست و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تأو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و از معنا</w:t>
      </w:r>
      <w:r w:rsidR="003616EF" w:rsidRPr="00CD1242">
        <w:rPr>
          <w:rStyle w:val="Char2"/>
          <w:rFonts w:hint="cs"/>
          <w:rtl/>
        </w:rPr>
        <w:t>ی</w:t>
      </w:r>
      <w:r w:rsidRPr="00CD1242">
        <w:rPr>
          <w:rStyle w:val="Char2"/>
          <w:rFonts w:hint="cs"/>
          <w:rtl/>
        </w:rPr>
        <w:t xml:space="preserve"> اصل</w:t>
      </w:r>
      <w:r w:rsidR="003616EF" w:rsidRPr="00CD1242">
        <w:rPr>
          <w:rStyle w:val="Char2"/>
          <w:rFonts w:hint="cs"/>
          <w:rtl/>
        </w:rPr>
        <w:t>ی</w:t>
      </w:r>
      <w:r w:rsidRPr="00CD1242">
        <w:rPr>
          <w:rStyle w:val="Char2"/>
          <w:rFonts w:hint="cs"/>
          <w:rtl/>
        </w:rPr>
        <w:t xml:space="preserve"> خودش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قصد </w:t>
      </w:r>
      <w:r w:rsidR="003616EF" w:rsidRPr="00CD1242">
        <w:rPr>
          <w:rStyle w:val="Char2"/>
          <w:rFonts w:hint="cs"/>
          <w:rtl/>
        </w:rPr>
        <w:t>ک</w:t>
      </w:r>
      <w:r w:rsidRPr="00CD1242">
        <w:rPr>
          <w:rStyle w:val="Char2"/>
          <w:rFonts w:hint="cs"/>
          <w:rtl/>
        </w:rPr>
        <w:t>رده است منحرف کرده نبا</w:t>
      </w:r>
      <w:r w:rsidR="003616EF" w:rsidRPr="00CD1242">
        <w:rPr>
          <w:rStyle w:val="Char2"/>
          <w:rFonts w:hint="cs"/>
          <w:rtl/>
        </w:rPr>
        <w:t>ی</w:t>
      </w:r>
      <w:r w:rsidRPr="00CD1242">
        <w:rPr>
          <w:rStyle w:val="Char2"/>
          <w:rFonts w:hint="cs"/>
          <w:rtl/>
        </w:rPr>
        <w:t xml:space="preserve">د توجه </w:t>
      </w:r>
      <w:r w:rsidR="003616EF" w:rsidRPr="00CD1242">
        <w:rPr>
          <w:rStyle w:val="Char2"/>
          <w:rFonts w:hint="cs"/>
          <w:rtl/>
        </w:rPr>
        <w:t>ک</w:t>
      </w:r>
      <w:r w:rsidRPr="00CD1242">
        <w:rPr>
          <w:rStyle w:val="Char2"/>
          <w:rFonts w:hint="cs"/>
          <w:rtl/>
        </w:rPr>
        <w:t>رد، چون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در آن هوا</w:t>
      </w:r>
      <w:r w:rsidR="003616EF" w:rsidRPr="00CD1242">
        <w:rPr>
          <w:rStyle w:val="Char2"/>
          <w:rFonts w:hint="cs"/>
          <w:rtl/>
        </w:rPr>
        <w:t>ی</w:t>
      </w:r>
      <w:r w:rsidRPr="00CD1242">
        <w:rPr>
          <w:rStyle w:val="Char2"/>
          <w:rFonts w:hint="cs"/>
          <w:rtl/>
        </w:rPr>
        <w:t xml:space="preserve"> گرم بلند شد و خطبه خواند و فرمود: آ</w:t>
      </w:r>
      <w:r w:rsidR="003616EF" w:rsidRPr="00CD1242">
        <w:rPr>
          <w:rStyle w:val="Char2"/>
          <w:rFonts w:hint="cs"/>
          <w:rtl/>
        </w:rPr>
        <w:t>ی</w:t>
      </w:r>
      <w:r w:rsidRPr="00CD1242">
        <w:rPr>
          <w:rStyle w:val="Char2"/>
          <w:rFonts w:hint="cs"/>
          <w:rtl/>
        </w:rPr>
        <w:t>ا گواه</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‌ده</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من برا</w:t>
      </w:r>
      <w:r w:rsidR="003616EF" w:rsidRPr="00CD1242">
        <w:rPr>
          <w:rStyle w:val="Char2"/>
          <w:rFonts w:hint="cs"/>
          <w:rtl/>
        </w:rPr>
        <w:t>ی</w:t>
      </w:r>
      <w:r w:rsidRPr="00CD1242">
        <w:rPr>
          <w:rStyle w:val="Char2"/>
          <w:rFonts w:hint="cs"/>
          <w:rtl/>
        </w:rPr>
        <w:t xml:space="preserve"> مؤمنان از خودشان سزاوارتر هستم؟ گفتند: چرا ا</w:t>
      </w:r>
      <w:r w:rsidR="003616EF" w:rsidRPr="00CD1242">
        <w:rPr>
          <w:rStyle w:val="Char2"/>
          <w:rFonts w:hint="cs"/>
          <w:rtl/>
        </w:rPr>
        <w:t>ی</w:t>
      </w:r>
      <w:r w:rsidRPr="00CD1242">
        <w:rPr>
          <w:rStyle w:val="Char2"/>
          <w:rFonts w:hint="cs"/>
          <w:rtl/>
        </w:rPr>
        <w:t xml:space="preserve"> رسول خدا</w:t>
      </w:r>
      <w:r w:rsidR="00F81B2F" w:rsidRPr="00F81B2F">
        <w:rPr>
          <w:rStyle w:val="Char2"/>
          <w:rFonts w:cs="CTraditional Arabic" w:hint="cs"/>
          <w:rtl/>
        </w:rPr>
        <w:t xml:space="preserve"> ج</w:t>
      </w:r>
      <w:r w:rsidRPr="00CD1242">
        <w:rPr>
          <w:rStyle w:val="Char2"/>
          <w:rFonts w:hint="cs"/>
          <w:rtl/>
        </w:rPr>
        <w:t>، در ا</w:t>
      </w:r>
      <w:r w:rsidR="003616EF" w:rsidRPr="00CD1242">
        <w:rPr>
          <w:rStyle w:val="Char2"/>
          <w:rFonts w:hint="cs"/>
          <w:rtl/>
        </w:rPr>
        <w:t>ی</w:t>
      </w:r>
      <w:r w:rsidRPr="00CD1242">
        <w:rPr>
          <w:rStyle w:val="Char2"/>
          <w:rFonts w:hint="cs"/>
          <w:rtl/>
        </w:rPr>
        <w:t>ن هنگام فرمود: پس هر</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هستم، ا</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هم مولا</w:t>
      </w:r>
      <w:r w:rsidR="003616EF" w:rsidRPr="00CD1242">
        <w:rPr>
          <w:rStyle w:val="Char2"/>
          <w:rFonts w:hint="cs"/>
          <w:rtl/>
        </w:rPr>
        <w:t>ی</w:t>
      </w:r>
      <w:r w:rsidRPr="00CD1242">
        <w:rPr>
          <w:rStyle w:val="Char2"/>
          <w:rFonts w:hint="cs"/>
          <w:rtl/>
        </w:rPr>
        <w:t xml:space="preserve"> اوست. و ا</w:t>
      </w:r>
      <w:r w:rsidR="003616EF" w:rsidRPr="00CD1242">
        <w:rPr>
          <w:rStyle w:val="Char2"/>
          <w:rFonts w:hint="cs"/>
          <w:rtl/>
        </w:rPr>
        <w:t>ی</w:t>
      </w:r>
      <w:r w:rsidRPr="00CD1242">
        <w:rPr>
          <w:rStyle w:val="Char2"/>
          <w:rFonts w:hint="cs"/>
          <w:rtl/>
        </w:rPr>
        <w:t>ن حدیث، نص صر</w:t>
      </w:r>
      <w:r w:rsidR="003616EF" w:rsidRPr="00CD1242">
        <w:rPr>
          <w:rStyle w:val="Char2"/>
          <w:rFonts w:hint="cs"/>
          <w:rtl/>
        </w:rPr>
        <w:t>ی</w:t>
      </w:r>
      <w:r w:rsidRPr="00CD1242">
        <w:rPr>
          <w:rStyle w:val="Char2"/>
          <w:rFonts w:hint="cs"/>
          <w:rtl/>
        </w:rPr>
        <w:t>ح بر استخلاف و جانش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بر امت پیامبر</w:t>
      </w:r>
      <w:r w:rsidR="00992EED">
        <w:rPr>
          <w:rStyle w:val="Char2"/>
        </w:rPr>
        <w:t xml:space="preserve"> </w:t>
      </w:r>
      <w:r w:rsidR="00992EED">
        <w:rPr>
          <w:rStyle w:val="Char2"/>
          <w:rFonts w:cs="CTraditional Arabic" w:hint="cs"/>
          <w:rtl/>
        </w:rPr>
        <w:t>ج</w:t>
      </w:r>
      <w:r w:rsidRPr="00CD1242">
        <w:rPr>
          <w:rStyle w:val="Char2"/>
          <w:rFonts w:hint="cs"/>
          <w:rtl/>
        </w:rPr>
        <w:t xml:space="preserve"> است».</w:t>
      </w:r>
    </w:p>
    <w:p w:rsidR="00AC5501" w:rsidRPr="00CD1242" w:rsidRDefault="00AC5501" w:rsidP="004A158B">
      <w:pPr>
        <w:bidi/>
        <w:ind w:firstLine="284"/>
        <w:rPr>
          <w:rStyle w:val="Char2"/>
          <w:rtl/>
        </w:rPr>
      </w:pPr>
      <w:r w:rsidRPr="00CD1242">
        <w:rPr>
          <w:rStyle w:val="Char2"/>
          <w:rFonts w:hint="cs"/>
          <w:rtl/>
        </w:rPr>
        <w:t>در جواب گوییم: رد بر استدلال به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و نقل سخنان اهل علم در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گذشت، در آنجا بیان شد که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برتری دادن علی بر دیگر صحابه و جانشینی او نیست. همچنین بیان شد که موالات مذ</w:t>
      </w:r>
      <w:r w:rsidR="003616EF" w:rsidRPr="00CD1242">
        <w:rPr>
          <w:rStyle w:val="Char2"/>
          <w:rFonts w:hint="cs"/>
          <w:rtl/>
        </w:rPr>
        <w:t>ک</w:t>
      </w:r>
      <w:r w:rsidRPr="00CD1242">
        <w:rPr>
          <w:rStyle w:val="Char2"/>
          <w:rFonts w:hint="cs"/>
          <w:rtl/>
        </w:rPr>
        <w:t>ور در حد</w:t>
      </w:r>
      <w:r w:rsidR="003616EF" w:rsidRPr="00CD1242">
        <w:rPr>
          <w:rStyle w:val="Char2"/>
          <w:rFonts w:hint="cs"/>
          <w:rtl/>
        </w:rPr>
        <w:t>ی</w:t>
      </w:r>
      <w:r w:rsidRPr="00CD1242">
        <w:rPr>
          <w:rStyle w:val="Char2"/>
          <w:rFonts w:hint="cs"/>
          <w:rtl/>
        </w:rPr>
        <w:t>ث همان موالات اسلام</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ضد دشمن</w:t>
      </w:r>
      <w:r w:rsidR="003616EF" w:rsidRPr="00CD1242">
        <w:rPr>
          <w:rStyle w:val="Char2"/>
          <w:rFonts w:hint="cs"/>
          <w:rtl/>
        </w:rPr>
        <w:t>ی</w:t>
      </w:r>
      <w:r w:rsidRPr="00CD1242">
        <w:rPr>
          <w:rStyle w:val="Char2"/>
          <w:rFonts w:hint="cs"/>
          <w:rtl/>
        </w:rPr>
        <w:t xml:space="preserve"> و عداوت است، و ا</w:t>
      </w:r>
      <w:r w:rsidR="003616EF" w:rsidRPr="00CD1242">
        <w:rPr>
          <w:rStyle w:val="Char2"/>
          <w:rFonts w:hint="cs"/>
          <w:rtl/>
        </w:rPr>
        <w:t>ی</w:t>
      </w:r>
      <w:r w:rsidRPr="00CD1242">
        <w:rPr>
          <w:rStyle w:val="Char2"/>
          <w:rFonts w:hint="cs"/>
          <w:rtl/>
        </w:rPr>
        <w:t>ن ولا</w:t>
      </w:r>
      <w:r w:rsidR="003616EF" w:rsidRPr="00CD1242">
        <w:rPr>
          <w:rStyle w:val="Char2"/>
          <w:rFonts w:hint="cs"/>
          <w:rtl/>
        </w:rPr>
        <w:t>ی</w:t>
      </w:r>
      <w:r w:rsidRPr="00CD1242">
        <w:rPr>
          <w:rStyle w:val="Char2"/>
          <w:rFonts w:hint="cs"/>
          <w:rtl/>
        </w:rPr>
        <w:t>ت در م</w:t>
      </w:r>
      <w:r w:rsidR="003616EF" w:rsidRPr="00CD1242">
        <w:rPr>
          <w:rStyle w:val="Char2"/>
          <w:rFonts w:hint="cs"/>
          <w:rtl/>
        </w:rPr>
        <w:t>ی</w:t>
      </w:r>
      <w:r w:rsidRPr="00CD1242">
        <w:rPr>
          <w:rStyle w:val="Char2"/>
          <w:rFonts w:hint="cs"/>
          <w:rtl/>
        </w:rPr>
        <w:t>ان مؤمنان وجود دارد. ‌خداوند م</w:t>
      </w:r>
      <w:r w:rsidR="003616EF" w:rsidRPr="00CD1242">
        <w:rPr>
          <w:rStyle w:val="Char2"/>
          <w:rFonts w:hint="cs"/>
          <w:rtl/>
        </w:rPr>
        <w:t>ی</w:t>
      </w:r>
      <w:r w:rsidRPr="00CD1242">
        <w:rPr>
          <w:rStyle w:val="Char2"/>
          <w:rFonts w:hint="cs"/>
          <w:rtl/>
        </w:rPr>
        <w:t xml:space="preserve"> فرما</w:t>
      </w:r>
      <w:r w:rsidR="003616EF" w:rsidRPr="00CD1242">
        <w:rPr>
          <w:rStyle w:val="Char2"/>
          <w:rFonts w:hint="cs"/>
          <w:rtl/>
        </w:rPr>
        <w:t>ی</w:t>
      </w:r>
      <w:r w:rsidRPr="00CD1242">
        <w:rPr>
          <w:rStyle w:val="Char2"/>
          <w:rFonts w:hint="cs"/>
          <w:rtl/>
        </w:rPr>
        <w:t>ند:</w:t>
      </w:r>
      <w:r w:rsidR="004A158B">
        <w:rPr>
          <w:rStyle w:val="Char2"/>
          <w:rFonts w:hint="cs"/>
          <w:rtl/>
        </w:rPr>
        <w:t xml:space="preserve"> </w:t>
      </w:r>
      <w:r w:rsidR="004A158B">
        <w:rPr>
          <w:rStyle w:val="Char2"/>
          <w:rFonts w:cs="Traditional Arabic"/>
          <w:color w:val="000000"/>
          <w:shd w:val="clear" w:color="auto" w:fill="FFFFFF"/>
          <w:rtl/>
        </w:rPr>
        <w:t>﴿</w:t>
      </w:r>
      <w:r w:rsidR="004A158B" w:rsidRPr="007469AF">
        <w:rPr>
          <w:rStyle w:val="Chara"/>
          <w:rtl/>
        </w:rPr>
        <w:t>وَ</w:t>
      </w:r>
      <w:r w:rsidR="004A158B" w:rsidRPr="007469AF">
        <w:rPr>
          <w:rStyle w:val="Chara"/>
          <w:rFonts w:hint="cs"/>
          <w:rtl/>
        </w:rPr>
        <w:t>ٱ</w:t>
      </w:r>
      <w:r w:rsidR="004A158B" w:rsidRPr="007469AF">
        <w:rPr>
          <w:rStyle w:val="Chara"/>
          <w:rFonts w:hint="eastAsia"/>
          <w:rtl/>
        </w:rPr>
        <w:t>لۡمُؤۡمِنُونَ</w:t>
      </w:r>
      <w:r w:rsidR="004A158B" w:rsidRPr="007469AF">
        <w:rPr>
          <w:rStyle w:val="Chara"/>
          <w:rtl/>
        </w:rPr>
        <w:t xml:space="preserve"> وَ</w:t>
      </w:r>
      <w:r w:rsidR="004A158B" w:rsidRPr="007469AF">
        <w:rPr>
          <w:rStyle w:val="Chara"/>
          <w:rFonts w:hint="cs"/>
          <w:rtl/>
        </w:rPr>
        <w:t>ٱ</w:t>
      </w:r>
      <w:r w:rsidR="004A158B" w:rsidRPr="007469AF">
        <w:rPr>
          <w:rStyle w:val="Chara"/>
          <w:rFonts w:hint="eastAsia"/>
          <w:rtl/>
        </w:rPr>
        <w:t>لۡمُؤۡمِنَٰتُ</w:t>
      </w:r>
      <w:r w:rsidR="004A158B" w:rsidRPr="007469AF">
        <w:rPr>
          <w:rStyle w:val="Chara"/>
          <w:rtl/>
        </w:rPr>
        <w:t xml:space="preserve"> بَعۡضُهُمۡ أَوۡلِيَآءُ بَعۡضٖۚ</w:t>
      </w:r>
      <w:r w:rsidR="004A158B">
        <w:rPr>
          <w:rStyle w:val="Char2"/>
          <w:rFonts w:cs="Traditional Arabic"/>
          <w:color w:val="000000"/>
          <w:shd w:val="clear" w:color="auto" w:fill="FFFFFF"/>
          <w:rtl/>
        </w:rPr>
        <w:t>﴾</w:t>
      </w:r>
      <w:r w:rsidR="004A158B" w:rsidRPr="004A158B">
        <w:rPr>
          <w:rStyle w:val="Char6"/>
          <w:rtl/>
        </w:rPr>
        <w:t xml:space="preserve"> [التوبة: 71]</w:t>
      </w:r>
      <w:r w:rsidRPr="004A158B">
        <w:rPr>
          <w:rStyle w:val="Char6"/>
          <w:rFonts w:hint="cs"/>
          <w:rtl/>
        </w:rPr>
        <w:t>.</w:t>
      </w:r>
    </w:p>
    <w:p w:rsidR="00AC5501" w:rsidRPr="00CD1242" w:rsidRDefault="00AC5501" w:rsidP="00992EED">
      <w:pPr>
        <w:bidi/>
        <w:ind w:firstLine="284"/>
        <w:jc w:val="lowKashida"/>
        <w:rPr>
          <w:rStyle w:val="Char2"/>
          <w:rtl/>
        </w:rPr>
      </w:pPr>
      <w:r w:rsidRPr="00CD1242">
        <w:rPr>
          <w:rStyle w:val="Char2"/>
          <w:rFonts w:hint="cs"/>
          <w:rtl/>
        </w:rPr>
        <w:t>«مردان و زنان مومن اول</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همد</w:t>
      </w:r>
      <w:r w:rsidR="003616EF" w:rsidRPr="00CD1242">
        <w:rPr>
          <w:rStyle w:val="Char2"/>
          <w:rFonts w:hint="cs"/>
          <w:rtl/>
        </w:rPr>
        <w:t>ی</w:t>
      </w:r>
      <w:r w:rsidRPr="00CD1242">
        <w:rPr>
          <w:rStyle w:val="Char2"/>
          <w:rFonts w:hint="cs"/>
          <w:rtl/>
        </w:rPr>
        <w:t>گر هستند».</w:t>
      </w:r>
    </w:p>
    <w:p w:rsidR="00AC5501" w:rsidRPr="00CD1242" w:rsidRDefault="00AC5501" w:rsidP="004A158B">
      <w:pPr>
        <w:bidi/>
        <w:ind w:firstLine="284"/>
        <w:rPr>
          <w:rStyle w:val="Char2"/>
          <w:rtl/>
        </w:rPr>
      </w:pPr>
      <w:r w:rsidRPr="00CD1242">
        <w:rPr>
          <w:rStyle w:val="Char2"/>
          <w:rFonts w:hint="cs"/>
          <w:rtl/>
        </w:rPr>
        <w:t>و خداوند ول</w:t>
      </w:r>
      <w:r w:rsidR="003616EF" w:rsidRPr="00CD1242">
        <w:rPr>
          <w:rStyle w:val="Char2"/>
          <w:rFonts w:hint="cs"/>
          <w:rtl/>
        </w:rPr>
        <w:t>ی</w:t>
      </w:r>
      <w:r w:rsidRPr="00CD1242">
        <w:rPr>
          <w:rStyle w:val="Char2"/>
          <w:rFonts w:hint="cs"/>
          <w:rtl/>
        </w:rPr>
        <w:t xml:space="preserve"> همگ</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Pr="00CD1242">
        <w:rPr>
          <w:rStyle w:val="Char2"/>
          <w:rFonts w:hint="cs"/>
          <w:rtl/>
        </w:rPr>
        <w:t xml:space="preserve">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ن</w:t>
      </w:r>
      <w:r w:rsidR="003616EF" w:rsidRPr="00CD1242">
        <w:rPr>
          <w:rStyle w:val="Char2"/>
          <w:rFonts w:hint="cs"/>
          <w:rtl/>
        </w:rPr>
        <w:t>ی</w:t>
      </w:r>
      <w:r w:rsidRPr="00CD1242">
        <w:rPr>
          <w:rStyle w:val="Char2"/>
          <w:rFonts w:hint="cs"/>
          <w:rtl/>
        </w:rPr>
        <w:t>ز ول</w:t>
      </w:r>
      <w:r w:rsidR="003616EF" w:rsidRPr="00CD1242">
        <w:rPr>
          <w:rStyle w:val="Char2"/>
          <w:rFonts w:hint="cs"/>
          <w:rtl/>
        </w:rPr>
        <w:t>ی</w:t>
      </w:r>
      <w:r w:rsidRPr="00CD1242">
        <w:rPr>
          <w:rStyle w:val="Char2"/>
          <w:rFonts w:hint="cs"/>
          <w:rtl/>
        </w:rPr>
        <w:t xml:space="preserve"> مومنان است، همچنان </w:t>
      </w:r>
      <w:r w:rsidR="003616EF" w:rsidRPr="00CD1242">
        <w:rPr>
          <w:rStyle w:val="Char2"/>
          <w:rFonts w:hint="cs"/>
          <w:rtl/>
        </w:rPr>
        <w:t>ک</w:t>
      </w:r>
      <w:r w:rsidRPr="00CD1242">
        <w:rPr>
          <w:rStyle w:val="Char2"/>
          <w:rFonts w:hint="cs"/>
          <w:rtl/>
        </w:rPr>
        <w:t>ه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4A158B">
        <w:rPr>
          <w:rStyle w:val="Char2"/>
          <w:rFonts w:hint="cs"/>
          <w:rtl/>
        </w:rPr>
        <w:t xml:space="preserve"> </w:t>
      </w:r>
      <w:r w:rsidR="004A158B">
        <w:rPr>
          <w:rStyle w:val="Char2"/>
          <w:rFonts w:cs="Traditional Arabic"/>
          <w:color w:val="000000"/>
          <w:shd w:val="clear" w:color="auto" w:fill="FFFFFF"/>
          <w:rtl/>
        </w:rPr>
        <w:t>﴿</w:t>
      </w:r>
      <w:r w:rsidR="004A158B" w:rsidRPr="007469AF">
        <w:rPr>
          <w:rStyle w:val="Chara"/>
          <w:rtl/>
        </w:rPr>
        <w:t xml:space="preserve">إِنَّمَا وَلِيُّكُمُ </w:t>
      </w:r>
      <w:r w:rsidR="004A158B" w:rsidRPr="007469AF">
        <w:rPr>
          <w:rStyle w:val="Chara"/>
          <w:rFonts w:hint="cs"/>
          <w:rtl/>
        </w:rPr>
        <w:t>ٱ</w:t>
      </w:r>
      <w:r w:rsidR="004A158B" w:rsidRPr="007469AF">
        <w:rPr>
          <w:rStyle w:val="Chara"/>
          <w:rFonts w:hint="eastAsia"/>
          <w:rtl/>
        </w:rPr>
        <w:t>للَّهُ</w:t>
      </w:r>
      <w:r w:rsidR="004A158B" w:rsidRPr="007469AF">
        <w:rPr>
          <w:rStyle w:val="Chara"/>
          <w:rtl/>
        </w:rPr>
        <w:t xml:space="preserve"> وَرَسُولُهُ</w:t>
      </w:r>
      <w:r w:rsidR="004A158B" w:rsidRPr="007469AF">
        <w:rPr>
          <w:rStyle w:val="Chara"/>
          <w:rFonts w:hint="cs"/>
          <w:rtl/>
        </w:rPr>
        <w:t>ۥ</w:t>
      </w:r>
      <w:r w:rsidR="004A158B" w:rsidRPr="007469AF">
        <w:rPr>
          <w:rStyle w:val="Chara"/>
          <w:rtl/>
        </w:rPr>
        <w:t xml:space="preserve"> وَ</w:t>
      </w:r>
      <w:r w:rsidR="004A158B" w:rsidRPr="007469AF">
        <w:rPr>
          <w:rStyle w:val="Chara"/>
          <w:rFonts w:hint="cs"/>
          <w:rtl/>
        </w:rPr>
        <w:t>ٱ</w:t>
      </w:r>
      <w:r w:rsidR="004A158B" w:rsidRPr="007469AF">
        <w:rPr>
          <w:rStyle w:val="Chara"/>
          <w:rFonts w:hint="eastAsia"/>
          <w:rtl/>
        </w:rPr>
        <w:t>لَّذِينَ</w:t>
      </w:r>
      <w:r w:rsidR="004A158B" w:rsidRPr="007469AF">
        <w:rPr>
          <w:rStyle w:val="Chara"/>
          <w:rtl/>
        </w:rPr>
        <w:t xml:space="preserve"> ءَامَنُواْ</w:t>
      </w:r>
      <w:r w:rsidR="004A158B">
        <w:rPr>
          <w:rStyle w:val="Char2"/>
          <w:rFonts w:cs="Traditional Arabic"/>
          <w:color w:val="000000"/>
          <w:shd w:val="clear" w:color="auto" w:fill="FFFFFF"/>
          <w:rtl/>
        </w:rPr>
        <w:t>﴾</w:t>
      </w:r>
      <w:r w:rsidR="004A158B" w:rsidRPr="004A158B">
        <w:rPr>
          <w:rStyle w:val="Char6"/>
          <w:rtl/>
        </w:rPr>
        <w:t xml:space="preserve"> [المائدة: 55]</w:t>
      </w:r>
      <w:r w:rsidRPr="004A158B">
        <w:rPr>
          <w:rStyle w:val="Char6"/>
          <w:rFonts w:hint="cs"/>
          <w:rtl/>
        </w:rPr>
        <w:t>.</w:t>
      </w:r>
    </w:p>
    <w:p w:rsidR="00AC5501" w:rsidRPr="00CD1242" w:rsidRDefault="00AC5501" w:rsidP="00992EED">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ول</w:t>
      </w:r>
      <w:r w:rsidR="003616EF" w:rsidRPr="00CD1242">
        <w:rPr>
          <w:rStyle w:val="Char2"/>
          <w:rFonts w:hint="cs"/>
          <w:rtl/>
        </w:rPr>
        <w:t>ی</w:t>
      </w:r>
      <w:r w:rsidRPr="00CD1242">
        <w:rPr>
          <w:rStyle w:val="Char2"/>
          <w:rFonts w:hint="cs"/>
          <w:rtl/>
        </w:rPr>
        <w:t xml:space="preserve"> شما، خداوند و پ</w:t>
      </w:r>
      <w:r w:rsidR="003616EF" w:rsidRPr="00CD1242">
        <w:rPr>
          <w:rStyle w:val="Char2"/>
          <w:rFonts w:hint="cs"/>
          <w:rtl/>
        </w:rPr>
        <w:t>ی</w:t>
      </w:r>
      <w:r w:rsidRPr="00CD1242">
        <w:rPr>
          <w:rStyle w:val="Char2"/>
          <w:rFonts w:hint="cs"/>
          <w:rtl/>
        </w:rPr>
        <w:t xml:space="preserve">امبران او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مان آورده‌اند هستند.»</w:t>
      </w:r>
    </w:p>
    <w:p w:rsidR="00AC5501" w:rsidRPr="00CD1242" w:rsidRDefault="00AC5501" w:rsidP="00CD1242">
      <w:pPr>
        <w:bidi/>
        <w:ind w:firstLine="284"/>
        <w:jc w:val="lowKashida"/>
        <w:rPr>
          <w:rStyle w:val="Char2"/>
          <w:rtl/>
        </w:rPr>
      </w:pPr>
      <w:r w:rsidRPr="00CD1242">
        <w:rPr>
          <w:rStyle w:val="Char2"/>
          <w:rFonts w:hint="cs"/>
          <w:rtl/>
        </w:rPr>
        <w:t>در عین حال اختلاف نظر علما در مورد صحت حد</w:t>
      </w:r>
      <w:r w:rsidR="003616EF" w:rsidRPr="00CD1242">
        <w:rPr>
          <w:rStyle w:val="Char2"/>
          <w:rFonts w:hint="cs"/>
          <w:rtl/>
        </w:rPr>
        <w:t>ی</w:t>
      </w:r>
      <w:r w:rsidRPr="00CD1242">
        <w:rPr>
          <w:rStyle w:val="Char2"/>
          <w:rFonts w:hint="cs"/>
          <w:rtl/>
        </w:rPr>
        <w:t>ث گذشت و حدیث مذکور تنها این عبارت بود: «هر</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w:t>
      </w:r>
      <w:r w:rsidR="003616EF" w:rsidRPr="00CD1242">
        <w:rPr>
          <w:rStyle w:val="Char2"/>
          <w:rFonts w:hint="cs"/>
          <w:rtl/>
        </w:rPr>
        <w:t>ی</w:t>
      </w:r>
      <w:r w:rsidRPr="00CD1242">
        <w:rPr>
          <w:rStyle w:val="Char2"/>
          <w:rFonts w:hint="cs"/>
          <w:rtl/>
        </w:rPr>
        <w:t>م عل</w:t>
      </w:r>
      <w:r w:rsidR="003616EF" w:rsidRPr="00CD1242">
        <w:rPr>
          <w:rStyle w:val="Char2"/>
          <w:rFonts w:hint="cs"/>
          <w:rtl/>
        </w:rPr>
        <w:t>ی</w:t>
      </w:r>
      <w:r w:rsidRPr="00CD1242">
        <w:rPr>
          <w:rStyle w:val="Char2"/>
          <w:rFonts w:hint="cs"/>
          <w:rtl/>
        </w:rPr>
        <w:t xml:space="preserve"> مولا</w:t>
      </w:r>
      <w:r w:rsidR="003616EF" w:rsidRPr="00CD1242">
        <w:rPr>
          <w:rStyle w:val="Char2"/>
          <w:rFonts w:hint="cs"/>
          <w:rtl/>
        </w:rPr>
        <w:t>ی</w:t>
      </w:r>
      <w:r w:rsidRPr="00CD1242">
        <w:rPr>
          <w:rStyle w:val="Char2"/>
          <w:rFonts w:hint="cs"/>
          <w:rtl/>
        </w:rPr>
        <w:t xml:space="preserve"> اوست.» اما اضافاتی </w:t>
      </w:r>
      <w:r w:rsidR="003616EF" w:rsidRPr="00CD1242">
        <w:rPr>
          <w:rStyle w:val="Char2"/>
          <w:rFonts w:hint="cs"/>
          <w:rtl/>
        </w:rPr>
        <w:t>ک</w:t>
      </w:r>
      <w:r w:rsidRPr="00CD1242">
        <w:rPr>
          <w:rStyle w:val="Char2"/>
          <w:rFonts w:hint="cs"/>
          <w:rtl/>
        </w:rPr>
        <w:t>ه مؤلف آن را آورده است باطل بوده و علما آن را ان</w:t>
      </w:r>
      <w:r w:rsidR="003616EF" w:rsidRPr="00CD1242">
        <w:rPr>
          <w:rStyle w:val="Char2"/>
          <w:rFonts w:hint="cs"/>
          <w:rtl/>
        </w:rPr>
        <w:t>ک</w:t>
      </w:r>
      <w:r w:rsidRPr="00CD1242">
        <w:rPr>
          <w:rStyle w:val="Char2"/>
          <w:rFonts w:hint="cs"/>
          <w:rtl/>
        </w:rPr>
        <w:t xml:space="preserve">ار و خاطر نشان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به حد</w:t>
      </w:r>
      <w:r w:rsidR="003616EF" w:rsidRPr="00CD1242">
        <w:rPr>
          <w:rStyle w:val="Char2"/>
          <w:rFonts w:hint="cs"/>
          <w:rtl/>
        </w:rPr>
        <w:t>ی</w:t>
      </w:r>
      <w:r w:rsidRPr="00CD1242">
        <w:rPr>
          <w:rStyle w:val="Char2"/>
          <w:rFonts w:hint="cs"/>
          <w:rtl/>
        </w:rPr>
        <w:t>ث اضافه شده است.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اما قسمت افزوده شده [به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ه عبارت است از: «خدا</w:t>
      </w:r>
      <w:r w:rsidR="003616EF" w:rsidRPr="00CD1242">
        <w:rPr>
          <w:rStyle w:val="Char2"/>
          <w:rFonts w:hint="cs"/>
          <w:rtl/>
        </w:rPr>
        <w:t>ی</w:t>
      </w:r>
      <w:r w:rsidRPr="00CD1242">
        <w:rPr>
          <w:rStyle w:val="Char2"/>
          <w:rFonts w:hint="cs"/>
          <w:rtl/>
        </w:rPr>
        <w:t>ا دوست بدار آن</w:t>
      </w:r>
      <w:r w:rsidR="003616EF" w:rsidRPr="00CD1242">
        <w:rPr>
          <w:rStyle w:val="Char2"/>
          <w:rFonts w:hint="cs"/>
          <w:rtl/>
        </w:rPr>
        <w:t>ک</w:t>
      </w:r>
      <w:r w:rsidRPr="00CD1242">
        <w:rPr>
          <w:rStyle w:val="Char2"/>
          <w:rFonts w:hint="cs"/>
          <w:rtl/>
        </w:rPr>
        <w:t xml:space="preserve">ه او را دوست می‌دارد و دشمن بدار آن </w:t>
      </w:r>
      <w:r w:rsidR="003616EF" w:rsidRPr="00CD1242">
        <w:rPr>
          <w:rStyle w:val="Char2"/>
          <w:rFonts w:hint="cs"/>
          <w:rtl/>
        </w:rPr>
        <w:t>ک</w:t>
      </w:r>
      <w:r w:rsidRPr="00CD1242">
        <w:rPr>
          <w:rStyle w:val="Char2"/>
          <w:rFonts w:hint="cs"/>
          <w:rtl/>
        </w:rPr>
        <w:t>ه او را دشمن می‌دارد.» بدون ترد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ذب محض است. و اثرم در سنن خودش از احمد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عباس از او دربار</w:t>
      </w:r>
      <w:r w:rsidR="003616EF" w:rsidRPr="00CD1242">
        <w:rPr>
          <w:rStyle w:val="Char2"/>
          <w:rFonts w:hint="cs"/>
          <w:rtl/>
        </w:rPr>
        <w:t>ه</w:t>
      </w:r>
      <w:r w:rsidRPr="00CD1242">
        <w:rPr>
          <w:rStyle w:val="Char2"/>
          <w:rFonts w:hint="cs"/>
          <w:rtl/>
        </w:rPr>
        <w:t xml:space="preserve"> حس</w:t>
      </w:r>
      <w:r w:rsidR="003616EF" w:rsidRPr="00CD1242">
        <w:rPr>
          <w:rStyle w:val="Char2"/>
          <w:rFonts w:hint="cs"/>
          <w:rtl/>
        </w:rPr>
        <w:t>ی</w:t>
      </w:r>
      <w:r w:rsidRPr="00CD1242">
        <w:rPr>
          <w:rStyle w:val="Char2"/>
          <w:rFonts w:hint="cs"/>
          <w:rtl/>
        </w:rPr>
        <w:t>ن اشقر پرس</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 دو حد</w:t>
      </w:r>
      <w:r w:rsidR="003616EF" w:rsidRPr="00CD1242">
        <w:rPr>
          <w:rStyle w:val="Char2"/>
          <w:rFonts w:hint="cs"/>
          <w:rtl/>
        </w:rPr>
        <w:t>ی</w:t>
      </w:r>
      <w:r w:rsidRPr="00CD1242">
        <w:rPr>
          <w:rStyle w:val="Char2"/>
          <w:rFonts w:hint="cs"/>
          <w:rtl/>
        </w:rPr>
        <w:t>ث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یکی</w:t>
      </w:r>
      <w:r w:rsidRPr="00CD1242">
        <w:rPr>
          <w:rStyle w:val="Char2"/>
          <w:rFonts w:hint="cs"/>
          <w:rtl/>
        </w:rPr>
        <w:t>، گفت</w:t>
      </w:r>
      <w:r w:rsidR="003616EF" w:rsidRPr="00CD1242">
        <w:rPr>
          <w:rStyle w:val="Char2"/>
          <w:rFonts w:hint="cs"/>
          <w:rtl/>
        </w:rPr>
        <w:t>ه</w:t>
      </w:r>
      <w:r w:rsidRPr="00CD1242">
        <w:rPr>
          <w:rStyle w:val="Char2"/>
          <w:rFonts w:hint="cs"/>
          <w:rtl/>
        </w:rPr>
        <w:t xml:space="preserve"> او به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برائت از من به تو عرضه می شود، پس آن موقع برائت مجو، و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بار خدا</w:t>
      </w:r>
      <w:r w:rsidR="003616EF" w:rsidRPr="00CD1242">
        <w:rPr>
          <w:rStyle w:val="Char2"/>
          <w:rFonts w:hint="cs"/>
          <w:rtl/>
        </w:rPr>
        <w:t>ی</w:t>
      </w:r>
      <w:r w:rsidRPr="00CD1242">
        <w:rPr>
          <w:rStyle w:val="Char2"/>
          <w:rFonts w:hint="cs"/>
          <w:rtl/>
        </w:rPr>
        <w:t xml:space="preserve">ا دوست بدار آن </w:t>
      </w:r>
      <w:r w:rsidR="003616EF" w:rsidRPr="00CD1242">
        <w:rPr>
          <w:rStyle w:val="Char2"/>
          <w:rFonts w:hint="cs"/>
          <w:rtl/>
        </w:rPr>
        <w:t>ک</w:t>
      </w:r>
      <w:r w:rsidRPr="00CD1242">
        <w:rPr>
          <w:rStyle w:val="Char2"/>
          <w:rFonts w:hint="cs"/>
          <w:rtl/>
        </w:rPr>
        <w:t xml:space="preserve">ه او را دوست می دارد و دشمن بدار آن </w:t>
      </w:r>
      <w:r w:rsidR="003616EF" w:rsidRPr="00CD1242">
        <w:rPr>
          <w:rStyle w:val="Char2"/>
          <w:rFonts w:hint="cs"/>
          <w:rtl/>
        </w:rPr>
        <w:t>ک</w:t>
      </w:r>
      <w:r w:rsidRPr="00CD1242">
        <w:rPr>
          <w:rStyle w:val="Char2"/>
          <w:rFonts w:hint="cs"/>
          <w:rtl/>
        </w:rPr>
        <w:t>ه او را دشمن می دارد. ابوعبدالله شد</w:t>
      </w:r>
      <w:r w:rsidR="003616EF" w:rsidRPr="00CD1242">
        <w:rPr>
          <w:rStyle w:val="Char2"/>
          <w:rFonts w:hint="cs"/>
          <w:rtl/>
        </w:rPr>
        <w:t>ی</w:t>
      </w:r>
      <w:r w:rsidRPr="00CD1242">
        <w:rPr>
          <w:rStyle w:val="Char2"/>
          <w:rFonts w:hint="cs"/>
          <w:rtl/>
        </w:rPr>
        <w:t>دا آن را ان</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و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نداشته </w:t>
      </w:r>
      <w:r w:rsidR="003616EF" w:rsidRPr="00CD1242">
        <w:rPr>
          <w:rStyle w:val="Char2"/>
          <w:rFonts w:hint="cs"/>
          <w:rtl/>
        </w:rPr>
        <w:t>ک</w:t>
      </w:r>
      <w:r w:rsidRPr="00CD1242">
        <w:rPr>
          <w:rStyle w:val="Char2"/>
          <w:rFonts w:hint="cs"/>
          <w:rtl/>
        </w:rPr>
        <w:t xml:space="preserve">ه هر دو </w:t>
      </w:r>
      <w:r w:rsidR="003616EF" w:rsidRPr="00CD1242">
        <w:rPr>
          <w:rStyle w:val="Char2"/>
          <w:rFonts w:hint="cs"/>
          <w:rtl/>
        </w:rPr>
        <w:t>ک</w:t>
      </w:r>
      <w:r w:rsidRPr="00CD1242">
        <w:rPr>
          <w:rStyle w:val="Char2"/>
          <w:rFonts w:hint="cs"/>
          <w:rtl/>
        </w:rPr>
        <w:t>ذب است.</w:t>
      </w:r>
      <w:r w:rsidRPr="00CD1242">
        <w:rPr>
          <w:rStyle w:val="Char2"/>
          <w:vertAlign w:val="superscript"/>
          <w:rtl/>
        </w:rPr>
        <w:footnoteReference w:id="895"/>
      </w:r>
    </w:p>
    <w:p w:rsidR="00AC5501" w:rsidRPr="00CD1242" w:rsidRDefault="00AC5501" w:rsidP="004A158B">
      <w:pPr>
        <w:bidi/>
        <w:ind w:firstLine="284"/>
        <w:jc w:val="lowKashida"/>
        <w:rPr>
          <w:rStyle w:val="Char2"/>
          <w:rtl/>
        </w:rPr>
      </w:pPr>
      <w:r w:rsidRPr="00CD1242">
        <w:rPr>
          <w:rStyle w:val="Char2"/>
          <w:rFonts w:hint="cs"/>
          <w:rtl/>
        </w:rPr>
        <w:t>ابن تیمیه</w:t>
      </w:r>
      <w:r w:rsidR="004A158B">
        <w:rPr>
          <w:rStyle w:val="Char2"/>
          <w:rFonts w:cs="CTraditional Arabic" w:hint="cs"/>
          <w:rtl/>
        </w:rPr>
        <w:t>/</w:t>
      </w:r>
      <w:r w:rsidRPr="00CD1242">
        <w:rPr>
          <w:rStyle w:val="Char2"/>
          <w:rFonts w:hint="cs"/>
          <w:rtl/>
        </w:rPr>
        <w:t xml:space="preserve"> در </w:t>
      </w:r>
      <w:r w:rsidR="003616EF" w:rsidRPr="00CD1242">
        <w:rPr>
          <w:rStyle w:val="Char2"/>
          <w:rFonts w:hint="cs"/>
          <w:rtl/>
        </w:rPr>
        <w:t>یکی</w:t>
      </w:r>
      <w:r w:rsidRPr="00CD1242">
        <w:rPr>
          <w:rStyle w:val="Char2"/>
          <w:rFonts w:hint="cs"/>
          <w:rtl/>
        </w:rPr>
        <w:t xml:space="preserve"> از فتواها</w:t>
      </w:r>
      <w:r w:rsidR="003616EF" w:rsidRPr="00CD1242">
        <w:rPr>
          <w:rStyle w:val="Char2"/>
          <w:rFonts w:hint="cs"/>
          <w:rtl/>
        </w:rPr>
        <w:t>ی</w:t>
      </w:r>
      <w:r w:rsidRPr="00CD1242">
        <w:rPr>
          <w:rStyle w:val="Char2"/>
          <w:rFonts w:hint="cs"/>
          <w:rtl/>
        </w:rPr>
        <w:t>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حد</w:t>
      </w:r>
      <w:r w:rsidR="003616EF" w:rsidRPr="00CD1242">
        <w:rPr>
          <w:rStyle w:val="Char2"/>
          <w:rFonts w:hint="cs"/>
          <w:rtl/>
        </w:rPr>
        <w:t>ی</w:t>
      </w:r>
      <w:r w:rsidRPr="00CD1242">
        <w:rPr>
          <w:rStyle w:val="Char2"/>
          <w:rFonts w:hint="cs"/>
          <w:rtl/>
        </w:rPr>
        <w:t xml:space="preserve">ث </w:t>
      </w:r>
      <w:r w:rsidRPr="00992EED">
        <w:rPr>
          <w:rStyle w:val="Char9"/>
          <w:rFonts w:hint="cs"/>
          <w:rtl/>
        </w:rPr>
        <w:t xml:space="preserve">(من </w:t>
      </w:r>
      <w:r w:rsidR="003616EF" w:rsidRPr="00992EED">
        <w:rPr>
          <w:rStyle w:val="Char9"/>
          <w:rFonts w:hint="cs"/>
          <w:rtl/>
        </w:rPr>
        <w:t>ک</w:t>
      </w:r>
      <w:r w:rsidRPr="00992EED">
        <w:rPr>
          <w:rStyle w:val="Char9"/>
          <w:rFonts w:hint="cs"/>
          <w:rtl/>
        </w:rPr>
        <w:t>نت مولاه فعل</w:t>
      </w:r>
      <w:r w:rsidR="003616EF" w:rsidRPr="00992EED">
        <w:rPr>
          <w:rStyle w:val="Char9"/>
          <w:rFonts w:hint="cs"/>
          <w:rtl/>
        </w:rPr>
        <w:t>ی</w:t>
      </w:r>
      <w:r w:rsidRPr="00992EED">
        <w:rPr>
          <w:rStyle w:val="Char9"/>
          <w:rFonts w:hint="cs"/>
          <w:rtl/>
        </w:rPr>
        <w:t xml:space="preserve"> مولاه اللهم وال من والاه </w:t>
      </w:r>
      <w:r w:rsidRPr="00992EED">
        <w:rPr>
          <w:rStyle w:val="Char9"/>
          <w:rFonts w:ascii="Times New Roman" w:hAnsi="Times New Roman" w:cs="Times New Roman" w:hint="cs"/>
          <w:rtl/>
        </w:rPr>
        <w:t>…</w:t>
      </w:r>
      <w:r w:rsidRPr="00992EED">
        <w:rPr>
          <w:rStyle w:val="Char9"/>
          <w:rFonts w:hint="cs"/>
          <w:rtl/>
        </w:rPr>
        <w:t xml:space="preserve"> الخ»</w:t>
      </w:r>
      <w:r w:rsidRPr="00CD1242">
        <w:rPr>
          <w:rStyle w:val="Char2"/>
          <w:rFonts w:hint="eastAsia"/>
          <w:rtl/>
        </w:rPr>
        <w:t xml:space="preserve"> هر</w:t>
      </w:r>
      <w:r w:rsidR="003616EF" w:rsidRPr="00CD1242">
        <w:rPr>
          <w:rStyle w:val="Char2"/>
          <w:rFonts w:hint="eastAsia"/>
          <w:rtl/>
        </w:rPr>
        <w:t>ک</w:t>
      </w:r>
      <w:r w:rsidRPr="00CD1242">
        <w:rPr>
          <w:rStyle w:val="Char2"/>
          <w:rFonts w:hint="eastAsia"/>
          <w:rtl/>
        </w:rPr>
        <w:t xml:space="preserve">س را </w:t>
      </w:r>
      <w:r w:rsidR="003616EF" w:rsidRPr="00CD1242">
        <w:rPr>
          <w:rStyle w:val="Char2"/>
          <w:rFonts w:hint="eastAsia"/>
          <w:rtl/>
        </w:rPr>
        <w:t>ک</w:t>
      </w:r>
      <w:r w:rsidRPr="00CD1242">
        <w:rPr>
          <w:rStyle w:val="Char2"/>
          <w:rFonts w:hint="eastAsia"/>
          <w:rtl/>
        </w:rPr>
        <w:t>ه من مولا</w:t>
      </w:r>
      <w:r w:rsidR="003616EF" w:rsidRPr="00CD1242">
        <w:rPr>
          <w:rStyle w:val="Char2"/>
          <w:rFonts w:hint="eastAsia"/>
          <w:rtl/>
        </w:rPr>
        <w:t>ی</w:t>
      </w:r>
      <w:r w:rsidRPr="00CD1242">
        <w:rPr>
          <w:rStyle w:val="Char2"/>
          <w:rFonts w:hint="eastAsia"/>
          <w:rtl/>
        </w:rPr>
        <w:t xml:space="preserve"> او هستم عل</w:t>
      </w:r>
      <w:r w:rsidR="003616EF" w:rsidRPr="00CD1242">
        <w:rPr>
          <w:rStyle w:val="Char2"/>
          <w:rFonts w:hint="eastAsia"/>
          <w:rtl/>
        </w:rPr>
        <w:t>ی</w:t>
      </w:r>
      <w:r w:rsidRPr="00CD1242">
        <w:rPr>
          <w:rStyle w:val="Char2"/>
          <w:rFonts w:hint="cs"/>
          <w:rtl/>
        </w:rPr>
        <w:t xml:space="preserve"> هم</w:t>
      </w:r>
      <w:r w:rsidRPr="00CD1242">
        <w:rPr>
          <w:rStyle w:val="Char2"/>
          <w:rFonts w:hint="eastAsia"/>
          <w:rtl/>
        </w:rPr>
        <w:t xml:space="preserve"> مولا</w:t>
      </w:r>
      <w:r w:rsidR="003616EF" w:rsidRPr="00CD1242">
        <w:rPr>
          <w:rStyle w:val="Char2"/>
          <w:rFonts w:hint="eastAsia"/>
          <w:rtl/>
        </w:rPr>
        <w:t>ی</w:t>
      </w:r>
      <w:r w:rsidRPr="00CD1242">
        <w:rPr>
          <w:rStyle w:val="Char2"/>
          <w:rFonts w:hint="eastAsia"/>
          <w:rtl/>
        </w:rPr>
        <w:t xml:space="preserve"> اوست</w:t>
      </w:r>
      <w:r w:rsidRPr="00CD1242">
        <w:rPr>
          <w:rStyle w:val="Char2"/>
          <w:rFonts w:hint="cs"/>
          <w:rtl/>
        </w:rPr>
        <w:t>.</w:t>
      </w:r>
      <w:r w:rsidRPr="00CD1242">
        <w:rPr>
          <w:rStyle w:val="Char2"/>
          <w:rFonts w:hint="eastAsia"/>
          <w:rtl/>
        </w:rPr>
        <w:t xml:space="preserve"> بارخدا</w:t>
      </w:r>
      <w:r w:rsidR="003616EF" w:rsidRPr="00CD1242">
        <w:rPr>
          <w:rStyle w:val="Char2"/>
          <w:rFonts w:hint="eastAsia"/>
          <w:rtl/>
        </w:rPr>
        <w:t>ی</w:t>
      </w:r>
      <w:r w:rsidRPr="00CD1242">
        <w:rPr>
          <w:rStyle w:val="Char2"/>
          <w:rFonts w:hint="eastAsia"/>
          <w:rtl/>
        </w:rPr>
        <w:t>ا</w:t>
      </w:r>
      <w:r w:rsidRPr="00CD1242">
        <w:rPr>
          <w:rStyle w:val="Char2"/>
          <w:rFonts w:hint="cs"/>
          <w:rtl/>
        </w:rPr>
        <w:t>،</w:t>
      </w:r>
      <w:r w:rsidRPr="00CD1242">
        <w:rPr>
          <w:rStyle w:val="Char2"/>
          <w:rFonts w:hint="eastAsia"/>
          <w:rtl/>
        </w:rPr>
        <w:t xml:space="preserve"> دوست بدار آن</w:t>
      </w:r>
      <w:r w:rsidRPr="00CD1242">
        <w:rPr>
          <w:rStyle w:val="Char2"/>
          <w:rFonts w:hint="cs"/>
          <w:rtl/>
        </w:rPr>
        <w:t xml:space="preserve"> </w:t>
      </w:r>
      <w:r w:rsidR="003616EF" w:rsidRPr="00CD1242">
        <w:rPr>
          <w:rStyle w:val="Char2"/>
          <w:rFonts w:hint="eastAsia"/>
          <w:rtl/>
        </w:rPr>
        <w:t>ک</w:t>
      </w:r>
      <w:r w:rsidRPr="00CD1242">
        <w:rPr>
          <w:rStyle w:val="Char2"/>
          <w:rFonts w:hint="eastAsia"/>
          <w:rtl/>
        </w:rPr>
        <w:t xml:space="preserve">س </w:t>
      </w:r>
      <w:r w:rsidR="003616EF" w:rsidRPr="00CD1242">
        <w:rPr>
          <w:rStyle w:val="Char2"/>
          <w:rFonts w:hint="eastAsia"/>
          <w:rtl/>
        </w:rPr>
        <w:t>ک</w:t>
      </w:r>
      <w:r w:rsidRPr="00CD1242">
        <w:rPr>
          <w:rStyle w:val="Char2"/>
          <w:rFonts w:hint="eastAsia"/>
          <w:rtl/>
        </w:rPr>
        <w:t xml:space="preserve">ه او را دوست </w:t>
      </w:r>
      <w:r w:rsidRPr="00CD1242">
        <w:rPr>
          <w:rStyle w:val="Char2"/>
          <w:rFonts w:hint="cs"/>
          <w:rtl/>
        </w:rPr>
        <w:t>می دارد</w:t>
      </w:r>
      <w:r w:rsidRPr="00CD1242">
        <w:rPr>
          <w:rStyle w:val="Char2"/>
          <w:rFonts w:hint="eastAsia"/>
          <w:rtl/>
        </w:rPr>
        <w:t xml:space="preserve"> </w:t>
      </w:r>
      <w:r w:rsidRPr="00CD1242">
        <w:rPr>
          <w:rFonts w:ascii="Times New Roman" w:hAnsi="Times New Roman" w:cs="Times New Roman" w:hint="cs"/>
          <w:sz w:val="28"/>
          <w:szCs w:val="28"/>
          <w:rtl/>
        </w:rPr>
        <w:t>…</w:t>
      </w:r>
      <w:r w:rsidRPr="00CD1242">
        <w:rPr>
          <w:rStyle w:val="Char2"/>
          <w:rFonts w:hint="eastAsia"/>
          <w:rtl/>
        </w:rPr>
        <w:t xml:space="preserve"> الخ</w:t>
      </w:r>
      <w:r w:rsidRPr="00CD1242">
        <w:rPr>
          <w:rStyle w:val="Char2"/>
          <w:rFonts w:hint="cs"/>
          <w:rtl/>
        </w:rPr>
        <w:t>)</w:t>
      </w:r>
      <w:r w:rsidRPr="00CD1242">
        <w:rPr>
          <w:rStyle w:val="Char2"/>
          <w:rFonts w:hint="eastAsia"/>
          <w:rtl/>
        </w:rPr>
        <w:t xml:space="preserve"> در ه</w:t>
      </w:r>
      <w:r w:rsidR="003616EF" w:rsidRPr="00CD1242">
        <w:rPr>
          <w:rStyle w:val="Char2"/>
          <w:rFonts w:hint="eastAsia"/>
          <w:rtl/>
        </w:rPr>
        <w:t>ی</w:t>
      </w:r>
      <w:r w:rsidRPr="00CD1242">
        <w:rPr>
          <w:rStyle w:val="Char2"/>
          <w:rFonts w:hint="eastAsia"/>
          <w:rtl/>
        </w:rPr>
        <w:t>چ</w:t>
      </w:r>
      <w:r w:rsidR="003616EF" w:rsidRPr="00CD1242">
        <w:rPr>
          <w:rStyle w:val="Char2"/>
          <w:rFonts w:hint="eastAsia"/>
          <w:rtl/>
        </w:rPr>
        <w:t>ک</w:t>
      </w:r>
      <w:r w:rsidRPr="00CD1242">
        <w:rPr>
          <w:rStyle w:val="Char2"/>
          <w:rFonts w:hint="eastAsia"/>
          <w:rtl/>
        </w:rPr>
        <w:t xml:space="preserve">دام از </w:t>
      </w:r>
      <w:r w:rsidR="003616EF" w:rsidRPr="00CD1242">
        <w:rPr>
          <w:rStyle w:val="Char2"/>
          <w:rFonts w:hint="eastAsia"/>
          <w:rtl/>
        </w:rPr>
        <w:t>ک</w:t>
      </w:r>
      <w:r w:rsidRPr="00CD1242">
        <w:rPr>
          <w:rStyle w:val="Char2"/>
          <w:rFonts w:hint="eastAsia"/>
          <w:rtl/>
        </w:rPr>
        <w:t>تب و منابع اصل</w:t>
      </w:r>
      <w:r w:rsidR="003616EF" w:rsidRPr="00CD1242">
        <w:rPr>
          <w:rStyle w:val="Char2"/>
          <w:rFonts w:hint="eastAsia"/>
          <w:rtl/>
        </w:rPr>
        <w:t>ی</w:t>
      </w:r>
      <w:r w:rsidRPr="00CD1242">
        <w:rPr>
          <w:rStyle w:val="Char2"/>
          <w:rFonts w:hint="eastAsia"/>
          <w:rtl/>
        </w:rPr>
        <w:t xml:space="preserve"> جز ترم</w:t>
      </w:r>
      <w:r w:rsidRPr="00CD1242">
        <w:rPr>
          <w:rStyle w:val="Char2"/>
          <w:rFonts w:hint="cs"/>
          <w:rtl/>
        </w:rPr>
        <w:t>ذ</w:t>
      </w:r>
      <w:r w:rsidR="003616EF" w:rsidRPr="00CD1242">
        <w:rPr>
          <w:rStyle w:val="Char2"/>
          <w:rFonts w:hint="eastAsia"/>
          <w:rtl/>
        </w:rPr>
        <w:t>ی</w:t>
      </w:r>
      <w:r w:rsidRPr="00CD1242">
        <w:rPr>
          <w:rStyle w:val="Char2"/>
          <w:rFonts w:hint="eastAsia"/>
          <w:rtl/>
        </w:rPr>
        <w:t xml:space="preserve"> ن</w:t>
      </w:r>
      <w:r w:rsidR="003616EF" w:rsidRPr="00CD1242">
        <w:rPr>
          <w:rStyle w:val="Char2"/>
          <w:rFonts w:hint="eastAsia"/>
          <w:rtl/>
        </w:rPr>
        <w:t>ی</w:t>
      </w:r>
      <w:r w:rsidRPr="00CD1242">
        <w:rPr>
          <w:rStyle w:val="Char2"/>
          <w:rFonts w:hint="eastAsia"/>
          <w:rtl/>
        </w:rPr>
        <w:t>امده و در آن جز</w:t>
      </w:r>
      <w:r w:rsidRPr="00CD1242">
        <w:rPr>
          <w:rStyle w:val="Char2"/>
          <w:rFonts w:hint="cs"/>
          <w:rtl/>
        </w:rPr>
        <w:t xml:space="preserve"> عبارت</w:t>
      </w:r>
      <w:r w:rsidRPr="00CD1242">
        <w:rPr>
          <w:rStyle w:val="Char2"/>
          <w:rFonts w:hint="eastAsia"/>
          <w:rtl/>
        </w:rPr>
        <w:t xml:space="preserve"> </w:t>
      </w:r>
      <w:r w:rsidRPr="00CD1242">
        <w:rPr>
          <w:rStyle w:val="Char2"/>
          <w:rFonts w:hint="cs"/>
          <w:rtl/>
        </w:rPr>
        <w:t>(</w:t>
      </w:r>
      <w:r w:rsidR="003616EF" w:rsidRPr="00CD1242">
        <w:rPr>
          <w:rStyle w:val="Char2"/>
          <w:rFonts w:hint="eastAsia"/>
          <w:rtl/>
        </w:rPr>
        <w:t>ک</w:t>
      </w:r>
      <w:r w:rsidRPr="00CD1242">
        <w:rPr>
          <w:rStyle w:val="Char2"/>
          <w:rFonts w:hint="eastAsia"/>
          <w:rtl/>
        </w:rPr>
        <w:t>س</w:t>
      </w:r>
      <w:r w:rsidR="003616EF" w:rsidRPr="00CD1242">
        <w:rPr>
          <w:rStyle w:val="Char2"/>
          <w:rFonts w:hint="eastAsia"/>
          <w:rtl/>
        </w:rPr>
        <w:t>ی</w:t>
      </w:r>
      <w:r w:rsidRPr="00CD1242">
        <w:rPr>
          <w:rStyle w:val="Char2"/>
          <w:rFonts w:hint="eastAsia"/>
          <w:rtl/>
        </w:rPr>
        <w:t xml:space="preserve"> </w:t>
      </w:r>
      <w:r w:rsidRPr="00CD1242">
        <w:rPr>
          <w:rStyle w:val="Char2"/>
          <w:rFonts w:hint="cs"/>
          <w:rtl/>
        </w:rPr>
        <w:t xml:space="preserve">را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هستم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ز مولا</w:t>
      </w:r>
      <w:r w:rsidR="003616EF" w:rsidRPr="00CD1242">
        <w:rPr>
          <w:rStyle w:val="Char2"/>
          <w:rFonts w:hint="cs"/>
          <w:rtl/>
        </w:rPr>
        <w:t>ی</w:t>
      </w:r>
      <w:r w:rsidRPr="00CD1242">
        <w:rPr>
          <w:rStyle w:val="Char2"/>
          <w:rFonts w:hint="cs"/>
          <w:rtl/>
        </w:rPr>
        <w:t xml:space="preserve"> اوست) وجود ندارد و اما اضاف</w:t>
      </w:r>
      <w:r w:rsidR="003616EF" w:rsidRPr="00CD1242">
        <w:rPr>
          <w:rStyle w:val="Char2"/>
          <w:rFonts w:hint="cs"/>
          <w:rtl/>
        </w:rPr>
        <w:t>ه</w:t>
      </w:r>
      <w:r w:rsidRPr="00CD1242">
        <w:rPr>
          <w:rStyle w:val="Char2"/>
          <w:rFonts w:hint="cs"/>
          <w:rtl/>
        </w:rPr>
        <w:t xml:space="preserve"> آن در حد</w:t>
      </w:r>
      <w:r w:rsidR="003616EF" w:rsidRPr="00CD1242">
        <w:rPr>
          <w:rStyle w:val="Char2"/>
          <w:rFonts w:hint="cs"/>
          <w:rtl/>
        </w:rPr>
        <w:t>ی</w:t>
      </w:r>
      <w:r w:rsidRPr="00CD1242">
        <w:rPr>
          <w:rStyle w:val="Char2"/>
          <w:rFonts w:hint="cs"/>
          <w:rtl/>
        </w:rPr>
        <w:t>ث وجود ندارد و از امام احمد درباره آن پرس</w:t>
      </w:r>
      <w:r w:rsidR="003616EF" w:rsidRPr="00CD1242">
        <w:rPr>
          <w:rStyle w:val="Char2"/>
          <w:rFonts w:hint="cs"/>
          <w:rtl/>
        </w:rPr>
        <w:t>ی</w:t>
      </w:r>
      <w:r w:rsidRPr="00CD1242">
        <w:rPr>
          <w:rStyle w:val="Char2"/>
          <w:rFonts w:hint="cs"/>
          <w:rtl/>
        </w:rPr>
        <w:t>ده شد در جواب گفت که این، اضاف</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وف</w:t>
      </w:r>
      <w:r w:rsidR="003616EF" w:rsidRPr="00CD1242">
        <w:rPr>
          <w:rStyle w:val="Char2"/>
          <w:rFonts w:hint="cs"/>
          <w:rtl/>
        </w:rPr>
        <w:t>ی</w:t>
      </w:r>
      <w:r w:rsidRPr="00CD1242">
        <w:rPr>
          <w:rStyle w:val="Char2"/>
          <w:rFonts w:hint="cs"/>
          <w:rtl/>
        </w:rPr>
        <w:t>ان است.»</w:t>
      </w:r>
    </w:p>
    <w:p w:rsidR="00AC5501" w:rsidRPr="00CD1242" w:rsidRDefault="00AC5501" w:rsidP="00992EED">
      <w:pPr>
        <w:pStyle w:val="a4"/>
        <w:rPr>
          <w:rtl/>
        </w:rPr>
      </w:pPr>
      <w:bookmarkStart w:id="626" w:name="_Toc141838604"/>
      <w:bookmarkStart w:id="627" w:name="_Toc141839862"/>
      <w:bookmarkStart w:id="628" w:name="_Toc141840474"/>
      <w:bookmarkStart w:id="629" w:name="_Toc141841649"/>
      <w:bookmarkStart w:id="630" w:name="_Toc294782099"/>
      <w:r w:rsidRPr="00CD1242">
        <w:rPr>
          <w:rFonts w:hint="cs"/>
          <w:rtl/>
        </w:rPr>
        <w:t>بدون ترد</w:t>
      </w:r>
      <w:r w:rsidR="00F81B2F">
        <w:rPr>
          <w:rFonts w:hint="cs"/>
          <w:rtl/>
        </w:rPr>
        <w:t>ی</w:t>
      </w:r>
      <w:r w:rsidRPr="00CD1242">
        <w:rPr>
          <w:rFonts w:hint="cs"/>
          <w:rtl/>
        </w:rPr>
        <w:t xml:space="preserve">د </w:t>
      </w:r>
      <w:r w:rsidRPr="004A158B">
        <w:rPr>
          <w:rFonts w:hint="cs"/>
          <w:rtl/>
        </w:rPr>
        <w:t>ادعای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به </w:t>
      </w:r>
      <w:r w:rsidRPr="00992EED">
        <w:rPr>
          <w:rFonts w:hint="cs"/>
          <w:rtl/>
        </w:rPr>
        <w:t>چند</w:t>
      </w:r>
      <w:r w:rsidRPr="00CD1242">
        <w:rPr>
          <w:rFonts w:hint="cs"/>
          <w:rtl/>
        </w:rPr>
        <w:t xml:space="preserve"> دلیل </w:t>
      </w:r>
      <w:r w:rsidR="00F81B2F">
        <w:rPr>
          <w:rFonts w:hint="cs"/>
          <w:rtl/>
        </w:rPr>
        <w:t>ک</w:t>
      </w:r>
      <w:r w:rsidRPr="00CD1242">
        <w:rPr>
          <w:rFonts w:hint="cs"/>
          <w:rtl/>
        </w:rPr>
        <w:t>ذب محض است:</w:t>
      </w:r>
      <w:bookmarkEnd w:id="626"/>
      <w:bookmarkEnd w:id="627"/>
      <w:bookmarkEnd w:id="628"/>
      <w:bookmarkEnd w:id="629"/>
      <w:bookmarkEnd w:id="630"/>
    </w:p>
    <w:p w:rsidR="00AC5501" w:rsidRPr="00CD1242" w:rsidRDefault="003616EF" w:rsidP="00CD1242">
      <w:pPr>
        <w:bidi/>
        <w:ind w:firstLine="284"/>
        <w:jc w:val="lowKashida"/>
        <w:rPr>
          <w:rStyle w:val="Char2"/>
          <w:rtl/>
        </w:rPr>
      </w:pPr>
      <w:r w:rsidRPr="00CD1242">
        <w:rPr>
          <w:rStyle w:val="Char2"/>
          <w:rFonts w:hint="cs"/>
          <w:rtl/>
        </w:rPr>
        <w:t>یکی</w:t>
      </w:r>
      <w:r w:rsidR="00AC5501" w:rsidRPr="00CD1242">
        <w:rPr>
          <w:rStyle w:val="Char2"/>
          <w:rFonts w:hint="cs"/>
          <w:rtl/>
        </w:rPr>
        <w:t>، ا</w:t>
      </w:r>
      <w:r w:rsidRPr="00CD1242">
        <w:rPr>
          <w:rStyle w:val="Char2"/>
          <w:rFonts w:hint="cs"/>
          <w:rtl/>
        </w:rPr>
        <w:t>ی</w:t>
      </w:r>
      <w:r w:rsidR="00AC5501" w:rsidRPr="00CD1242">
        <w:rPr>
          <w:rStyle w:val="Char2"/>
          <w:rFonts w:hint="cs"/>
          <w:rtl/>
        </w:rPr>
        <w:t>ن</w:t>
      </w:r>
      <w:r w:rsidRPr="00CD1242">
        <w:rPr>
          <w:rStyle w:val="Char2"/>
          <w:rFonts w:hint="cs"/>
          <w:rtl/>
        </w:rPr>
        <w:t>ک</w:t>
      </w:r>
      <w:r w:rsidR="00AC5501" w:rsidRPr="00CD1242">
        <w:rPr>
          <w:rStyle w:val="Char2"/>
          <w:rFonts w:hint="cs"/>
          <w:rtl/>
        </w:rPr>
        <w:t>ه حق با ه</w:t>
      </w:r>
      <w:r w:rsidRPr="00CD1242">
        <w:rPr>
          <w:rStyle w:val="Char2"/>
          <w:rFonts w:hint="cs"/>
          <w:rtl/>
        </w:rPr>
        <w:t>ی</w:t>
      </w:r>
      <w:r w:rsidR="00AC5501" w:rsidRPr="00CD1242">
        <w:rPr>
          <w:rStyle w:val="Char2"/>
          <w:rFonts w:hint="cs"/>
          <w:rtl/>
        </w:rPr>
        <w:t>چ شخصی مشخص نم</w:t>
      </w:r>
      <w:r w:rsidRPr="00CD1242">
        <w:rPr>
          <w:rStyle w:val="Char2"/>
          <w:rFonts w:hint="cs"/>
          <w:rtl/>
        </w:rPr>
        <w:t>ی</w:t>
      </w:r>
      <w:r w:rsidR="00AC5501" w:rsidRPr="00CD1242">
        <w:rPr>
          <w:rStyle w:val="Char2"/>
          <w:rFonts w:hint="cs"/>
          <w:rtl/>
        </w:rPr>
        <w:t>‌شود جز پ</w:t>
      </w:r>
      <w:r w:rsidRPr="00CD1242">
        <w:rPr>
          <w:rStyle w:val="Char2"/>
          <w:rFonts w:hint="cs"/>
          <w:rtl/>
        </w:rPr>
        <w:t>ی</w:t>
      </w:r>
      <w:r w:rsidR="00AC5501" w:rsidRPr="00CD1242">
        <w:rPr>
          <w:rStyle w:val="Char2"/>
          <w:rFonts w:hint="cs"/>
          <w:rtl/>
        </w:rPr>
        <w:t>امبر</w:t>
      </w:r>
      <w:r w:rsidR="00F81B2F" w:rsidRPr="00F81B2F">
        <w:rPr>
          <w:rStyle w:val="Char2"/>
          <w:rFonts w:cs="CTraditional Arabic" w:hint="cs"/>
          <w:rtl/>
        </w:rPr>
        <w:t xml:space="preserve"> ج</w:t>
      </w:r>
      <w:r w:rsidR="00AC5501" w:rsidRPr="00CD1242">
        <w:rPr>
          <w:rStyle w:val="Char2"/>
          <w:rFonts w:hint="cs"/>
          <w:rtl/>
        </w:rPr>
        <w:t xml:space="preserve"> چون اگر چن</w:t>
      </w:r>
      <w:r w:rsidRPr="00CD1242">
        <w:rPr>
          <w:rStyle w:val="Char2"/>
          <w:rFonts w:hint="cs"/>
          <w:rtl/>
        </w:rPr>
        <w:t>ی</w:t>
      </w:r>
      <w:r w:rsidR="00AC5501" w:rsidRPr="00CD1242">
        <w:rPr>
          <w:rStyle w:val="Char2"/>
          <w:rFonts w:hint="cs"/>
          <w:rtl/>
        </w:rPr>
        <w:t>ن م</w:t>
      </w:r>
      <w:r w:rsidRPr="00CD1242">
        <w:rPr>
          <w:rStyle w:val="Char2"/>
          <w:rFonts w:hint="cs"/>
          <w:rtl/>
        </w:rPr>
        <w:t>ی</w:t>
      </w:r>
      <w:r w:rsidR="00AC5501" w:rsidRPr="00CD1242">
        <w:rPr>
          <w:rStyle w:val="Char2"/>
          <w:rFonts w:hint="cs"/>
          <w:rtl/>
        </w:rPr>
        <w:t>‌بود با</w:t>
      </w:r>
      <w:r w:rsidRPr="00CD1242">
        <w:rPr>
          <w:rStyle w:val="Char2"/>
          <w:rFonts w:hint="cs"/>
          <w:rtl/>
        </w:rPr>
        <w:t>ی</w:t>
      </w:r>
      <w:r w:rsidR="00AC5501" w:rsidRPr="00CD1242">
        <w:rPr>
          <w:rStyle w:val="Char2"/>
          <w:rFonts w:hint="cs"/>
          <w:rtl/>
        </w:rPr>
        <w:t xml:space="preserve">د از علی </w:t>
      </w:r>
      <w:r w:rsidR="00F81B2F" w:rsidRPr="00F81B2F">
        <w:rPr>
          <w:rStyle w:val="Char2"/>
          <w:rFonts w:cs="CTraditional Arabic"/>
          <w:rtl/>
        </w:rPr>
        <w:t>س</w:t>
      </w:r>
      <w:r w:rsidR="00AC5501" w:rsidRPr="00CD1242">
        <w:rPr>
          <w:rStyle w:val="Char2"/>
          <w:rFonts w:hint="cs"/>
          <w:rtl/>
        </w:rPr>
        <w:t xml:space="preserve"> در هم</w:t>
      </w:r>
      <w:r w:rsidRPr="00CD1242">
        <w:rPr>
          <w:rStyle w:val="Char2"/>
          <w:rFonts w:hint="cs"/>
          <w:rtl/>
        </w:rPr>
        <w:t>ه</w:t>
      </w:r>
      <w:r w:rsidR="00AC5501" w:rsidRPr="00CD1242">
        <w:rPr>
          <w:rStyle w:val="Char2"/>
          <w:rFonts w:hint="cs"/>
          <w:rtl/>
        </w:rPr>
        <w:t xml:space="preserve"> گفته‌ها</w:t>
      </w:r>
      <w:r w:rsidRPr="00CD1242">
        <w:rPr>
          <w:rStyle w:val="Char2"/>
          <w:rFonts w:hint="cs"/>
          <w:rtl/>
        </w:rPr>
        <w:t>ی</w:t>
      </w:r>
      <w:r w:rsidR="00AC5501" w:rsidRPr="00CD1242">
        <w:rPr>
          <w:rStyle w:val="Char2"/>
          <w:rFonts w:hint="cs"/>
          <w:rtl/>
        </w:rPr>
        <w:t>ش اطاعت م</w:t>
      </w:r>
      <w:r w:rsidRPr="00CD1242">
        <w:rPr>
          <w:rStyle w:val="Char2"/>
          <w:rFonts w:hint="cs"/>
          <w:rtl/>
        </w:rPr>
        <w:t>ی</w:t>
      </w:r>
      <w:r w:rsidR="00AC5501" w:rsidRPr="00CD1242">
        <w:rPr>
          <w:rStyle w:val="Char2"/>
          <w:rFonts w:hint="cs"/>
          <w:rtl/>
        </w:rPr>
        <w:t>‌شد. در حالی که واضح است بعض</w:t>
      </w:r>
      <w:r w:rsidRPr="00CD1242">
        <w:rPr>
          <w:rStyle w:val="Char2"/>
          <w:rFonts w:hint="cs"/>
          <w:rtl/>
        </w:rPr>
        <w:t>ی</w:t>
      </w:r>
      <w:r w:rsidR="00AC5501" w:rsidRPr="00CD1242">
        <w:rPr>
          <w:rStyle w:val="Char2"/>
          <w:rFonts w:hint="cs"/>
          <w:rtl/>
        </w:rPr>
        <w:t xml:space="preserve"> از صحابه با عل</w:t>
      </w:r>
      <w:r w:rsidRPr="00CD1242">
        <w:rPr>
          <w:rStyle w:val="Char2"/>
          <w:rFonts w:hint="cs"/>
          <w:rtl/>
        </w:rPr>
        <w:t>ی</w:t>
      </w:r>
      <w:r w:rsidR="00AC5501" w:rsidRPr="00CD1242">
        <w:rPr>
          <w:rStyle w:val="Char2"/>
          <w:rFonts w:hint="cs"/>
          <w:rtl/>
        </w:rPr>
        <w:t xml:space="preserve"> </w:t>
      </w:r>
      <w:r w:rsidR="00F81B2F" w:rsidRPr="00F81B2F">
        <w:rPr>
          <w:rStyle w:val="Char2"/>
          <w:rFonts w:cs="CTraditional Arabic" w:hint="cs"/>
          <w:rtl/>
        </w:rPr>
        <w:t>س</w:t>
      </w:r>
      <w:r w:rsidR="00AC5501" w:rsidRPr="00CD1242">
        <w:rPr>
          <w:rStyle w:val="Char2"/>
          <w:rFonts w:hint="cs"/>
          <w:rtl/>
        </w:rPr>
        <w:t xml:space="preserve"> اختلاف نظر داشتند و نص هم نظر آنان را تأیید کرده است، مانند ح</w:t>
      </w:r>
      <w:r w:rsidRPr="00CD1242">
        <w:rPr>
          <w:rStyle w:val="Char2"/>
          <w:rFonts w:hint="cs"/>
          <w:rtl/>
        </w:rPr>
        <w:t>ک</w:t>
      </w:r>
      <w:r w:rsidR="00AC5501" w:rsidRPr="00CD1242">
        <w:rPr>
          <w:rStyle w:val="Char2"/>
          <w:rFonts w:hint="cs"/>
          <w:rtl/>
        </w:rPr>
        <w:t>م زن حامله‌ا</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 xml:space="preserve">ه شوهرش فوت </w:t>
      </w:r>
      <w:r w:rsidRPr="00CD1242">
        <w:rPr>
          <w:rStyle w:val="Char2"/>
          <w:rFonts w:hint="cs"/>
          <w:rtl/>
        </w:rPr>
        <w:t>ک</w:t>
      </w:r>
      <w:r w:rsidR="00AC5501" w:rsidRPr="00CD1242">
        <w:rPr>
          <w:rStyle w:val="Char2"/>
          <w:rFonts w:hint="cs"/>
          <w:rtl/>
        </w:rPr>
        <w:t>رده‌ باشد.</w:t>
      </w:r>
      <w:r w:rsidR="00740248">
        <w:rPr>
          <w:rStyle w:val="Char2"/>
          <w:rFonts w:hint="cs"/>
          <w:rtl/>
        </w:rPr>
        <w:t xml:space="preserve"> </w:t>
      </w:r>
      <w:r w:rsidR="00AC5501" w:rsidRPr="00CD1242">
        <w:rPr>
          <w:rStyle w:val="Char2"/>
          <w:rFonts w:hint="cs"/>
          <w:rtl/>
        </w:rPr>
        <w:t>عبارت «بار خدا</w:t>
      </w:r>
      <w:r w:rsidRPr="00CD1242">
        <w:rPr>
          <w:rStyle w:val="Char2"/>
          <w:rFonts w:hint="cs"/>
          <w:rtl/>
        </w:rPr>
        <w:t>ی</w:t>
      </w:r>
      <w:r w:rsidR="00AC5501" w:rsidRPr="00CD1242">
        <w:rPr>
          <w:rStyle w:val="Char2"/>
          <w:rFonts w:hint="cs"/>
          <w:rtl/>
        </w:rPr>
        <w:t xml:space="preserve">ا، </w:t>
      </w:r>
      <w:r w:rsidRPr="00CD1242">
        <w:rPr>
          <w:rStyle w:val="Char2"/>
          <w:rFonts w:hint="cs"/>
          <w:rtl/>
        </w:rPr>
        <w:t>ی</w:t>
      </w:r>
      <w:r w:rsidR="00AC5501" w:rsidRPr="00CD1242">
        <w:rPr>
          <w:rStyle w:val="Char2"/>
          <w:rFonts w:hint="cs"/>
          <w:rtl/>
        </w:rPr>
        <w:t>ار</w:t>
      </w:r>
      <w:r w:rsidRPr="00CD1242">
        <w:rPr>
          <w:rStyle w:val="Char2"/>
          <w:rFonts w:hint="cs"/>
          <w:rtl/>
        </w:rPr>
        <w:t>ی</w:t>
      </w:r>
      <w:r w:rsidR="00AC5501" w:rsidRPr="00CD1242">
        <w:rPr>
          <w:rStyle w:val="Char2"/>
          <w:rFonts w:hint="cs"/>
          <w:rtl/>
        </w:rPr>
        <w:t xml:space="preserve"> بگردان </w:t>
      </w:r>
      <w:r w:rsidRPr="00CD1242">
        <w:rPr>
          <w:rStyle w:val="Char2"/>
          <w:rFonts w:hint="cs"/>
          <w:rtl/>
        </w:rPr>
        <w:t>ک</w:t>
      </w:r>
      <w:r w:rsidR="00AC5501" w:rsidRPr="00CD1242">
        <w:rPr>
          <w:rStyle w:val="Char2"/>
          <w:rFonts w:hint="cs"/>
          <w:rtl/>
        </w:rPr>
        <w:t>س</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 xml:space="preserve">ه او را </w:t>
      </w:r>
      <w:r w:rsidRPr="00CD1242">
        <w:rPr>
          <w:rStyle w:val="Char2"/>
          <w:rFonts w:hint="cs"/>
          <w:rtl/>
        </w:rPr>
        <w:t>ی</w:t>
      </w:r>
      <w:r w:rsidR="00AC5501" w:rsidRPr="00CD1242">
        <w:rPr>
          <w:rStyle w:val="Char2"/>
          <w:rFonts w:hint="cs"/>
          <w:rtl/>
        </w:rPr>
        <w:t>ار</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ند»، برخلاف واقع است، گروه</w:t>
      </w:r>
      <w:r w:rsidR="00992EED">
        <w:rPr>
          <w:rStyle w:val="Char2"/>
          <w:rFonts w:hint="eastAsia"/>
        </w:rPr>
        <w:t>‌</w:t>
      </w:r>
      <w:r w:rsidR="00AC5501" w:rsidRPr="00CD1242">
        <w:rPr>
          <w:rStyle w:val="Char2"/>
          <w:rFonts w:hint="cs"/>
          <w:rtl/>
        </w:rPr>
        <w:t>ها</w:t>
      </w:r>
      <w:r w:rsidRPr="00CD1242">
        <w:rPr>
          <w:rStyle w:val="Char2"/>
          <w:rFonts w:hint="cs"/>
          <w:rtl/>
        </w:rPr>
        <w:t>ی</w:t>
      </w:r>
      <w:r w:rsidR="00AC5501" w:rsidRPr="00CD1242">
        <w:rPr>
          <w:rStyle w:val="Char2"/>
          <w:rFonts w:hint="cs"/>
          <w:rtl/>
        </w:rPr>
        <w:t>ی در روز صف</w:t>
      </w:r>
      <w:r w:rsidRPr="00CD1242">
        <w:rPr>
          <w:rStyle w:val="Char2"/>
          <w:rFonts w:hint="cs"/>
          <w:rtl/>
        </w:rPr>
        <w:t>ی</w:t>
      </w:r>
      <w:r w:rsidR="00AC5501" w:rsidRPr="00CD1242">
        <w:rPr>
          <w:rStyle w:val="Char2"/>
          <w:rFonts w:hint="cs"/>
          <w:rtl/>
        </w:rPr>
        <w:t>ن به همراه او جنگ</w:t>
      </w:r>
      <w:r w:rsidRPr="00CD1242">
        <w:rPr>
          <w:rStyle w:val="Char2"/>
          <w:rFonts w:hint="cs"/>
          <w:rtl/>
        </w:rPr>
        <w:t>ی</w:t>
      </w:r>
      <w:r w:rsidR="00AC5501" w:rsidRPr="00CD1242">
        <w:rPr>
          <w:rStyle w:val="Char2"/>
          <w:rFonts w:hint="cs"/>
          <w:rtl/>
        </w:rPr>
        <w:t>دند و پ</w:t>
      </w:r>
      <w:r w:rsidRPr="00CD1242">
        <w:rPr>
          <w:rStyle w:val="Char2"/>
          <w:rFonts w:hint="cs"/>
          <w:rtl/>
        </w:rPr>
        <w:t>ی</w:t>
      </w:r>
      <w:r w:rsidR="00AC5501" w:rsidRPr="00CD1242">
        <w:rPr>
          <w:rStyle w:val="Char2"/>
          <w:rFonts w:hint="cs"/>
          <w:rtl/>
        </w:rPr>
        <w:t>روز نشدند، و گروه</w:t>
      </w:r>
      <w:r w:rsidR="00992EED">
        <w:rPr>
          <w:rStyle w:val="Char2"/>
          <w:rFonts w:hint="eastAsia"/>
        </w:rPr>
        <w:t>‌</w:t>
      </w:r>
      <w:r w:rsidR="00AC5501" w:rsidRPr="00CD1242">
        <w:rPr>
          <w:rStyle w:val="Char2"/>
          <w:rFonts w:hint="cs"/>
          <w:rtl/>
        </w:rPr>
        <w:t>ها</w:t>
      </w:r>
      <w:r w:rsidRPr="00CD1242">
        <w:rPr>
          <w:rStyle w:val="Char2"/>
          <w:rFonts w:hint="cs"/>
          <w:rtl/>
        </w:rPr>
        <w:t>یی</w:t>
      </w:r>
      <w:r w:rsidR="00AC5501" w:rsidRPr="00CD1242">
        <w:rPr>
          <w:rStyle w:val="Char2"/>
          <w:rFonts w:hint="cs"/>
          <w:rtl/>
        </w:rPr>
        <w:t xml:space="preserve"> به همراه</w:t>
      </w:r>
      <w:r w:rsidRPr="00CD1242">
        <w:rPr>
          <w:rStyle w:val="Char2"/>
          <w:rFonts w:hint="cs"/>
          <w:rtl/>
        </w:rPr>
        <w:t>ی</w:t>
      </w:r>
      <w:r w:rsidR="00AC5501" w:rsidRPr="00CD1242">
        <w:rPr>
          <w:rStyle w:val="Char2"/>
          <w:rFonts w:hint="cs"/>
          <w:rtl/>
        </w:rPr>
        <w:t xml:space="preserve"> او نجنگ</w:t>
      </w:r>
      <w:r w:rsidRPr="00CD1242">
        <w:rPr>
          <w:rStyle w:val="Char2"/>
          <w:rFonts w:hint="cs"/>
          <w:rtl/>
        </w:rPr>
        <w:t>ی</w:t>
      </w:r>
      <w:r w:rsidR="00AC5501" w:rsidRPr="00CD1242">
        <w:rPr>
          <w:rStyle w:val="Char2"/>
          <w:rFonts w:hint="cs"/>
          <w:rtl/>
        </w:rPr>
        <w:t>دند و ش</w:t>
      </w:r>
      <w:r w:rsidRPr="00CD1242">
        <w:rPr>
          <w:rStyle w:val="Char2"/>
          <w:rFonts w:hint="cs"/>
          <w:rtl/>
        </w:rPr>
        <w:t>ک</w:t>
      </w:r>
      <w:r w:rsidR="00AC5501" w:rsidRPr="00CD1242">
        <w:rPr>
          <w:rStyle w:val="Char2"/>
          <w:rFonts w:hint="cs"/>
          <w:rtl/>
        </w:rPr>
        <w:t xml:space="preserve">ست نخوردند، مانند سعد </w:t>
      </w:r>
      <w:r w:rsidRPr="00CD1242">
        <w:rPr>
          <w:rStyle w:val="Char2"/>
          <w:rFonts w:hint="cs"/>
          <w:rtl/>
        </w:rPr>
        <w:t>ک</w:t>
      </w:r>
      <w:r w:rsidR="00AC5501" w:rsidRPr="00CD1242">
        <w:rPr>
          <w:rStyle w:val="Char2"/>
          <w:rFonts w:hint="cs"/>
          <w:rtl/>
        </w:rPr>
        <w:t xml:space="preserve">ه عراق را فتح </w:t>
      </w:r>
      <w:r w:rsidRPr="00CD1242">
        <w:rPr>
          <w:rStyle w:val="Char2"/>
          <w:rFonts w:hint="cs"/>
          <w:rtl/>
        </w:rPr>
        <w:t>ک</w:t>
      </w:r>
      <w:r w:rsidR="00AC5501" w:rsidRPr="00CD1242">
        <w:rPr>
          <w:rStyle w:val="Char2"/>
          <w:rFonts w:hint="cs"/>
          <w:rtl/>
        </w:rPr>
        <w:t xml:space="preserve">رد و او </w:t>
      </w:r>
      <w:r w:rsidRPr="00CD1242">
        <w:rPr>
          <w:rStyle w:val="Char2"/>
          <w:rFonts w:hint="cs"/>
          <w:rtl/>
        </w:rPr>
        <w:t>ک</w:t>
      </w:r>
      <w:r w:rsidR="00AC5501" w:rsidRPr="00CD1242">
        <w:rPr>
          <w:rStyle w:val="Char2"/>
          <w:rFonts w:hint="cs"/>
          <w:rtl/>
        </w:rPr>
        <w:t>س</w:t>
      </w:r>
      <w:r w:rsidRPr="00CD1242">
        <w:rPr>
          <w:rStyle w:val="Char2"/>
          <w:rFonts w:hint="cs"/>
          <w:rtl/>
        </w:rPr>
        <w:t>ی</w:t>
      </w:r>
      <w:r w:rsidR="00AC5501" w:rsidRPr="00CD1242">
        <w:rPr>
          <w:rStyle w:val="Char2"/>
          <w:rFonts w:hint="cs"/>
          <w:rtl/>
        </w:rPr>
        <w:t xml:space="preserve"> بود </w:t>
      </w:r>
      <w:r w:rsidRPr="00CD1242">
        <w:rPr>
          <w:rStyle w:val="Char2"/>
          <w:rFonts w:hint="cs"/>
          <w:rtl/>
        </w:rPr>
        <w:t>ک</w:t>
      </w:r>
      <w:r w:rsidR="00AC5501" w:rsidRPr="00CD1242">
        <w:rPr>
          <w:rStyle w:val="Char2"/>
          <w:rFonts w:hint="cs"/>
          <w:rtl/>
        </w:rPr>
        <w:t>ه با علی نجنگ</w:t>
      </w:r>
      <w:r w:rsidRPr="00CD1242">
        <w:rPr>
          <w:rStyle w:val="Char2"/>
          <w:rFonts w:hint="cs"/>
          <w:rtl/>
        </w:rPr>
        <w:t>ی</w:t>
      </w:r>
      <w:r w:rsidR="00AC5501" w:rsidRPr="00CD1242">
        <w:rPr>
          <w:rStyle w:val="Char2"/>
          <w:rFonts w:hint="cs"/>
          <w:rtl/>
        </w:rPr>
        <w:t>ده بود، و همچن</w:t>
      </w:r>
      <w:r w:rsidRPr="00CD1242">
        <w:rPr>
          <w:rStyle w:val="Char2"/>
          <w:rFonts w:hint="cs"/>
          <w:rtl/>
        </w:rPr>
        <w:t>ی</w:t>
      </w:r>
      <w:r w:rsidR="00AC5501" w:rsidRPr="00CD1242">
        <w:rPr>
          <w:rStyle w:val="Char2"/>
          <w:rFonts w:hint="cs"/>
          <w:rtl/>
        </w:rPr>
        <w:t xml:space="preserve">ن </w:t>
      </w:r>
      <w:r w:rsidRPr="00CD1242">
        <w:rPr>
          <w:rStyle w:val="Char2"/>
          <w:rFonts w:hint="cs"/>
          <w:rtl/>
        </w:rPr>
        <w:t>ی</w:t>
      </w:r>
      <w:r w:rsidR="00AC5501" w:rsidRPr="00CD1242">
        <w:rPr>
          <w:rStyle w:val="Char2"/>
          <w:rFonts w:hint="cs"/>
          <w:rtl/>
        </w:rPr>
        <w:t>اران معاو</w:t>
      </w:r>
      <w:r w:rsidRPr="00CD1242">
        <w:rPr>
          <w:rStyle w:val="Char2"/>
          <w:rFonts w:hint="cs"/>
          <w:rtl/>
        </w:rPr>
        <w:t>ی</w:t>
      </w:r>
      <w:r w:rsidR="00AC5501" w:rsidRPr="00CD1242">
        <w:rPr>
          <w:rStyle w:val="Char2"/>
          <w:rFonts w:hint="cs"/>
          <w:rtl/>
        </w:rPr>
        <w:t>ه و بن</w:t>
      </w:r>
      <w:r w:rsidRPr="00CD1242">
        <w:rPr>
          <w:rStyle w:val="Char2"/>
          <w:rFonts w:hint="cs"/>
          <w:rtl/>
        </w:rPr>
        <w:t>ی</w:t>
      </w:r>
      <w:r w:rsidR="00AC5501" w:rsidRPr="00CD1242">
        <w:rPr>
          <w:rStyle w:val="Char2"/>
          <w:rFonts w:hint="cs"/>
          <w:rtl/>
        </w:rPr>
        <w:t>‌ام</w:t>
      </w:r>
      <w:r w:rsidRPr="00CD1242">
        <w:rPr>
          <w:rStyle w:val="Char2"/>
          <w:rFonts w:hint="cs"/>
          <w:rtl/>
        </w:rPr>
        <w:t>ی</w:t>
      </w:r>
      <w:r w:rsidR="00AC5501" w:rsidRPr="00CD1242">
        <w:rPr>
          <w:rStyle w:val="Char2"/>
          <w:rFonts w:hint="cs"/>
          <w:rtl/>
        </w:rPr>
        <w:t xml:space="preserve">ه </w:t>
      </w:r>
      <w:r w:rsidRPr="00CD1242">
        <w:rPr>
          <w:rStyle w:val="Char2"/>
          <w:rFonts w:hint="cs"/>
          <w:rtl/>
        </w:rPr>
        <w:t>ک</w:t>
      </w:r>
      <w:r w:rsidR="00AC5501" w:rsidRPr="00CD1242">
        <w:rPr>
          <w:rStyle w:val="Char2"/>
          <w:rFonts w:hint="cs"/>
          <w:rtl/>
        </w:rPr>
        <w:t>ه عل</w:t>
      </w:r>
      <w:r w:rsidRPr="00CD1242">
        <w:rPr>
          <w:rStyle w:val="Char2"/>
          <w:rFonts w:hint="cs"/>
          <w:rtl/>
        </w:rPr>
        <w:t>ی</w:t>
      </w:r>
      <w:r w:rsidR="00AC5501" w:rsidRPr="00CD1242">
        <w:rPr>
          <w:rStyle w:val="Char2"/>
          <w:rFonts w:hint="cs"/>
          <w:rtl/>
        </w:rPr>
        <w:t>ه او جنگ</w:t>
      </w:r>
      <w:r w:rsidRPr="00CD1242">
        <w:rPr>
          <w:rStyle w:val="Char2"/>
          <w:rFonts w:hint="cs"/>
          <w:rtl/>
        </w:rPr>
        <w:t>ی</w:t>
      </w:r>
      <w:r w:rsidR="00AC5501" w:rsidRPr="00CD1242">
        <w:rPr>
          <w:rStyle w:val="Char2"/>
          <w:rFonts w:hint="cs"/>
          <w:rtl/>
        </w:rPr>
        <w:t>دند و ‌بس</w:t>
      </w:r>
      <w:r w:rsidRPr="00CD1242">
        <w:rPr>
          <w:rStyle w:val="Char2"/>
          <w:rFonts w:hint="cs"/>
          <w:rtl/>
        </w:rPr>
        <w:t>ی</w:t>
      </w:r>
      <w:r w:rsidR="00AC5501" w:rsidRPr="00CD1242">
        <w:rPr>
          <w:rStyle w:val="Char2"/>
          <w:rFonts w:hint="cs"/>
          <w:rtl/>
        </w:rPr>
        <w:t>ار</w:t>
      </w:r>
      <w:r w:rsidRPr="00CD1242">
        <w:rPr>
          <w:rStyle w:val="Char2"/>
          <w:rFonts w:hint="cs"/>
          <w:rtl/>
        </w:rPr>
        <w:t>ی</w:t>
      </w:r>
      <w:r w:rsidR="00AC5501" w:rsidRPr="00CD1242">
        <w:rPr>
          <w:rStyle w:val="Char2"/>
          <w:rFonts w:hint="cs"/>
          <w:rtl/>
        </w:rPr>
        <w:t xml:space="preserve"> از سرزم</w:t>
      </w:r>
      <w:r w:rsidRPr="00CD1242">
        <w:rPr>
          <w:rStyle w:val="Char2"/>
          <w:rFonts w:hint="cs"/>
          <w:rtl/>
        </w:rPr>
        <w:t>ی</w:t>
      </w:r>
      <w:r w:rsidR="00AC5501" w:rsidRPr="00CD1242">
        <w:rPr>
          <w:rStyle w:val="Char2"/>
          <w:rFonts w:hint="cs"/>
          <w:rtl/>
        </w:rPr>
        <w:t xml:space="preserve">ن </w:t>
      </w:r>
      <w:r w:rsidRPr="00CD1242">
        <w:rPr>
          <w:rStyle w:val="Char2"/>
          <w:rFonts w:hint="cs"/>
          <w:rtl/>
        </w:rPr>
        <w:t>ک</w:t>
      </w:r>
      <w:r w:rsidR="00AC5501" w:rsidRPr="00CD1242">
        <w:rPr>
          <w:rStyle w:val="Char2"/>
          <w:rFonts w:hint="cs"/>
          <w:rtl/>
        </w:rPr>
        <w:t xml:space="preserve">فار را فتح </w:t>
      </w:r>
      <w:r w:rsidRPr="00CD1242">
        <w:rPr>
          <w:rStyle w:val="Char2"/>
          <w:rFonts w:hint="cs"/>
          <w:rtl/>
        </w:rPr>
        <w:t>ک</w:t>
      </w:r>
      <w:r w:rsidR="00AC5501" w:rsidRPr="00CD1242">
        <w:rPr>
          <w:rStyle w:val="Char2"/>
          <w:rFonts w:hint="cs"/>
          <w:rtl/>
        </w:rPr>
        <w:t>ردند و خداوند</w:t>
      </w:r>
      <w:r w:rsidR="000E0383" w:rsidRPr="00CD1242">
        <w:rPr>
          <w:rStyle w:val="Char2"/>
          <w:rFonts w:hint="cs"/>
          <w:rtl/>
        </w:rPr>
        <w:t xml:space="preserve"> آن‌ها </w:t>
      </w:r>
      <w:r w:rsidR="00AC5501" w:rsidRPr="00CD1242">
        <w:rPr>
          <w:rStyle w:val="Char2"/>
          <w:rFonts w:hint="cs"/>
          <w:rtl/>
        </w:rPr>
        <w:t>را یاری داد.</w:t>
      </w:r>
      <w:r w:rsidR="00740248">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او: «‌بار خدا</w:t>
      </w:r>
      <w:r w:rsidR="003616EF" w:rsidRPr="00CD1242">
        <w:rPr>
          <w:rStyle w:val="Char2"/>
          <w:rFonts w:hint="cs"/>
          <w:rtl/>
        </w:rPr>
        <w:t>ی</w:t>
      </w:r>
      <w:r w:rsidRPr="00CD1242">
        <w:rPr>
          <w:rStyle w:val="Char2"/>
          <w:rFonts w:hint="cs"/>
          <w:rtl/>
        </w:rPr>
        <w:t xml:space="preserve">ا دوست بدار هر آن </w:t>
      </w:r>
      <w:r w:rsidR="003616EF" w:rsidRPr="00CD1242">
        <w:rPr>
          <w:rStyle w:val="Char2"/>
          <w:rFonts w:hint="cs"/>
          <w:rtl/>
        </w:rPr>
        <w:t>ک</w:t>
      </w:r>
      <w:r w:rsidRPr="00CD1242">
        <w:rPr>
          <w:rStyle w:val="Char2"/>
          <w:rFonts w:hint="cs"/>
          <w:rtl/>
        </w:rPr>
        <w:t xml:space="preserve">ه علی را دوست می‌دارد و دشمن بدار هر آن که علی را دشمن می دارد.»، مخالف اصل اسلام است، چون قرآن روشن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مؤمنان با وجود جنگ و قتال و بغ</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ه همد</w:t>
      </w:r>
      <w:r w:rsidR="003616EF" w:rsidRPr="00CD1242">
        <w:rPr>
          <w:rStyle w:val="Char2"/>
          <w:rFonts w:hint="cs"/>
          <w:rtl/>
        </w:rPr>
        <w:t>ی</w:t>
      </w:r>
      <w:r w:rsidRPr="00CD1242">
        <w:rPr>
          <w:rStyle w:val="Char2"/>
          <w:rFonts w:hint="cs"/>
          <w:rtl/>
        </w:rPr>
        <w:t>گر، باز هم برادر هم هستند.</w:t>
      </w:r>
      <w:r w:rsidRPr="00CD1242">
        <w:rPr>
          <w:rStyle w:val="Char2"/>
          <w:vertAlign w:val="superscript"/>
          <w:rtl/>
        </w:rPr>
        <w:footnoteReference w:id="896"/>
      </w:r>
    </w:p>
    <w:p w:rsidR="00AC5501" w:rsidRPr="00CD1242" w:rsidRDefault="00AC5501" w:rsidP="00CD1242">
      <w:pPr>
        <w:bidi/>
        <w:ind w:firstLine="284"/>
        <w:jc w:val="lowKashida"/>
        <w:rPr>
          <w:rStyle w:val="Char2"/>
          <w:rtl/>
        </w:rPr>
      </w:pPr>
      <w:r w:rsidRPr="00CD1242">
        <w:rPr>
          <w:rStyle w:val="Char2"/>
          <w:rFonts w:hint="cs"/>
          <w:rtl/>
        </w:rPr>
        <w:t>پس روشن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آن جز</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حد</w:t>
      </w:r>
      <w:r w:rsidR="003616EF" w:rsidRPr="00CD1242">
        <w:rPr>
          <w:rStyle w:val="Char2"/>
          <w:rFonts w:hint="cs"/>
          <w:rtl/>
        </w:rPr>
        <w:t>ی</w:t>
      </w:r>
      <w:r w:rsidRPr="00CD1242">
        <w:rPr>
          <w:rStyle w:val="Char2"/>
          <w:rFonts w:hint="cs"/>
          <w:rtl/>
        </w:rPr>
        <w:t>ث ثابت است، در آن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ست. و اما اضافه آن (بار خدا</w:t>
      </w:r>
      <w:r w:rsidR="003616EF" w:rsidRPr="00CD1242">
        <w:rPr>
          <w:rStyle w:val="Char2"/>
          <w:rFonts w:hint="cs"/>
          <w:rtl/>
        </w:rPr>
        <w:t>ی</w:t>
      </w:r>
      <w:r w:rsidRPr="00CD1242">
        <w:rPr>
          <w:rStyle w:val="Char2"/>
          <w:rFonts w:hint="cs"/>
          <w:rtl/>
        </w:rPr>
        <w:t>ا، دوست بدار و ما بعد آن)، ه</w:t>
      </w:r>
      <w:r w:rsidR="003616EF" w:rsidRPr="00CD1242">
        <w:rPr>
          <w:rStyle w:val="Char2"/>
          <w:rFonts w:hint="cs"/>
          <w:rtl/>
        </w:rPr>
        <w:t>ی</w:t>
      </w:r>
      <w:r w:rsidRPr="00CD1242">
        <w:rPr>
          <w:rStyle w:val="Char2"/>
          <w:rFonts w:hint="cs"/>
          <w:rtl/>
        </w:rPr>
        <w:t>چ ارزش</w:t>
      </w:r>
      <w:r w:rsidR="003616EF" w:rsidRPr="00CD1242">
        <w:rPr>
          <w:rStyle w:val="Char2"/>
          <w:rFonts w:hint="cs"/>
          <w:rtl/>
        </w:rPr>
        <w:t>ی</w:t>
      </w:r>
      <w:r w:rsidRPr="00CD1242">
        <w:rPr>
          <w:rStyle w:val="Char2"/>
          <w:rFonts w:hint="cs"/>
          <w:rtl/>
        </w:rPr>
        <w:t xml:space="preserve"> ندارد، چون همان طور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بطلان آن را هم از نظر روا</w:t>
      </w:r>
      <w:r w:rsidR="003616EF" w:rsidRPr="00CD1242">
        <w:rPr>
          <w:rStyle w:val="Char2"/>
          <w:rFonts w:hint="cs"/>
          <w:rtl/>
        </w:rPr>
        <w:t>ی</w:t>
      </w:r>
      <w:r w:rsidRPr="00CD1242">
        <w:rPr>
          <w:rStyle w:val="Char2"/>
          <w:rFonts w:hint="cs"/>
          <w:rtl/>
        </w:rPr>
        <w:t>ت و هم از نظر درا</w:t>
      </w:r>
      <w:r w:rsidR="003616EF" w:rsidRPr="00CD1242">
        <w:rPr>
          <w:rStyle w:val="Char2"/>
          <w:rFonts w:hint="cs"/>
          <w:rtl/>
        </w:rPr>
        <w:t>ی</w:t>
      </w:r>
      <w:r w:rsidRPr="00CD1242">
        <w:rPr>
          <w:rStyle w:val="Char2"/>
          <w:rFonts w:hint="cs"/>
          <w:rtl/>
        </w:rPr>
        <w:t xml:space="preserve">ت ثابت </w:t>
      </w:r>
      <w:r w:rsidR="003616EF" w:rsidRPr="00CD1242">
        <w:rPr>
          <w:rStyle w:val="Char2"/>
          <w:rFonts w:hint="cs"/>
          <w:rtl/>
        </w:rPr>
        <w:t>ک</w:t>
      </w:r>
      <w:r w:rsidRPr="00CD1242">
        <w:rPr>
          <w:rStyle w:val="Char2"/>
          <w:rFonts w:hint="cs"/>
          <w:rtl/>
        </w:rPr>
        <w:t>رده ، باطل است.</w:t>
      </w:r>
    </w:p>
    <w:p w:rsidR="00AC5501" w:rsidRPr="00CD1242" w:rsidRDefault="00AC5501" w:rsidP="00992EED">
      <w:pPr>
        <w:pStyle w:val="a4"/>
        <w:rPr>
          <w:rtl/>
        </w:rPr>
      </w:pPr>
      <w:bookmarkStart w:id="631" w:name="_Toc141838605"/>
      <w:bookmarkStart w:id="632" w:name="_Toc141839863"/>
      <w:bookmarkStart w:id="633" w:name="_Toc141840475"/>
      <w:bookmarkStart w:id="634" w:name="_Toc141841650"/>
      <w:bookmarkStart w:id="635" w:name="_Toc294782100"/>
      <w:r w:rsidRPr="00CD1242">
        <w:rPr>
          <w:rFonts w:hint="cs"/>
          <w:rtl/>
        </w:rPr>
        <w:t>استدلال ت</w:t>
      </w:r>
      <w:r w:rsidR="00F81B2F">
        <w:rPr>
          <w:rFonts w:hint="cs"/>
          <w:rtl/>
        </w:rPr>
        <w:t>ی</w:t>
      </w:r>
      <w:r w:rsidRPr="00CD1242">
        <w:rPr>
          <w:rFonts w:hint="cs"/>
          <w:rtl/>
        </w:rPr>
        <w:t>جان</w:t>
      </w:r>
      <w:r w:rsidR="00F81B2F">
        <w:rPr>
          <w:rFonts w:hint="cs"/>
          <w:rtl/>
        </w:rPr>
        <w:t>ی</w:t>
      </w:r>
      <w:r w:rsidRPr="00CD1242">
        <w:rPr>
          <w:rFonts w:hint="cs"/>
          <w:rtl/>
        </w:rPr>
        <w:t xml:space="preserve"> به حد</w:t>
      </w:r>
      <w:r w:rsidR="00F81B2F">
        <w:rPr>
          <w:rFonts w:hint="cs"/>
          <w:rtl/>
        </w:rPr>
        <w:t>ی</w:t>
      </w:r>
      <w:r w:rsidRPr="00CD1242">
        <w:rPr>
          <w:rFonts w:hint="cs"/>
          <w:rtl/>
        </w:rPr>
        <w:t>ث</w:t>
      </w:r>
      <w:r w:rsidRPr="00992EED">
        <w:rPr>
          <w:rFonts w:cs="KFGQPC Uthman Taha Naskh"/>
          <w:sz w:val="28"/>
          <w:szCs w:val="28"/>
          <w:rtl/>
        </w:rPr>
        <w:t xml:space="preserve"> «عليٌّ مني و أنا من علي»</w:t>
      </w:r>
      <w:bookmarkEnd w:id="631"/>
      <w:bookmarkEnd w:id="632"/>
      <w:bookmarkEnd w:id="633"/>
      <w:bookmarkEnd w:id="634"/>
      <w:bookmarkEnd w:id="63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ص175 یکی دیگر از احادیثی که اطاعت از علی را واجب می‌نما</w:t>
      </w:r>
      <w:r w:rsidR="003616EF" w:rsidRPr="00CD1242">
        <w:rPr>
          <w:rStyle w:val="Char2"/>
          <w:rFonts w:hint="cs"/>
          <w:rtl/>
        </w:rPr>
        <w:t>ی</w:t>
      </w:r>
      <w:r w:rsidRPr="00CD1242">
        <w:rPr>
          <w:rStyle w:val="Char2"/>
          <w:rFonts w:hint="cs"/>
          <w:rtl/>
        </w:rPr>
        <w:t xml:space="preserve">د و سبب خود آگاهی و هدایت وی شده است. حدیث زیر را عنوان می‌کند: </w:t>
      </w:r>
    </w:p>
    <w:p w:rsidR="00AC5501" w:rsidRPr="00CD1242" w:rsidRDefault="00AC5501" w:rsidP="00CD1242">
      <w:pPr>
        <w:bidi/>
        <w:ind w:firstLine="284"/>
        <w:jc w:val="lowKashida"/>
        <w:rPr>
          <w:rStyle w:val="Char2"/>
          <w:rtl/>
        </w:rPr>
      </w:pPr>
      <w:r w:rsidRPr="00CD1242">
        <w:rPr>
          <w:rStyle w:val="Char2"/>
          <w:rFonts w:hint="cs"/>
          <w:rtl/>
        </w:rPr>
        <w:t>ث- «عل</w:t>
      </w:r>
      <w:r w:rsidR="003616EF" w:rsidRPr="00CD1242">
        <w:rPr>
          <w:rStyle w:val="Char2"/>
          <w:rFonts w:hint="cs"/>
          <w:rtl/>
        </w:rPr>
        <w:t>ی</w:t>
      </w:r>
      <w:r w:rsidRPr="00CD1242">
        <w:rPr>
          <w:rStyle w:val="Char2"/>
          <w:rFonts w:hint="cs"/>
          <w:rtl/>
        </w:rPr>
        <w:t xml:space="preserve"> از من و من از عل</w:t>
      </w:r>
      <w:r w:rsidR="003616EF" w:rsidRPr="00CD1242">
        <w:rPr>
          <w:rStyle w:val="Char2"/>
          <w:rFonts w:hint="cs"/>
          <w:rtl/>
        </w:rPr>
        <w:t>ی</w:t>
      </w:r>
      <w:r w:rsidRPr="00CD1242">
        <w:rPr>
          <w:rStyle w:val="Char2"/>
          <w:rFonts w:hint="cs"/>
          <w:rtl/>
        </w:rPr>
        <w:t xml:space="preserve"> هستم و جز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من امر</w:t>
      </w:r>
      <w:r w:rsidR="003616EF" w:rsidRPr="00CD1242">
        <w:rPr>
          <w:rStyle w:val="Char2"/>
          <w:rFonts w:hint="cs"/>
          <w:rtl/>
        </w:rPr>
        <w:t>ی</w:t>
      </w:r>
      <w:r w:rsidRPr="00CD1242">
        <w:rPr>
          <w:rStyle w:val="Char2"/>
          <w:rFonts w:hint="cs"/>
          <w:rtl/>
        </w:rPr>
        <w:t xml:space="preserve"> را ابلاغ نمی‌کند.» </w:t>
      </w:r>
    </w:p>
    <w:p w:rsidR="00AC5501" w:rsidRPr="00CD1242" w:rsidRDefault="00AC5501" w:rsidP="00CD1242">
      <w:pPr>
        <w:bidi/>
        <w:ind w:firstLine="284"/>
        <w:jc w:val="lowKashida"/>
        <w:rPr>
          <w:rStyle w:val="Char2"/>
          <w:rtl/>
        </w:rPr>
      </w:pPr>
      <w:r w:rsidRPr="00CD1242">
        <w:rPr>
          <w:rStyle w:val="Char2"/>
          <w:rFonts w:hint="cs"/>
          <w:rtl/>
        </w:rPr>
        <w:t>او در استدلال به حدیث مذکور می‌گوید: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شر</w:t>
      </w:r>
      <w:r w:rsidR="003616EF" w:rsidRPr="00CD1242">
        <w:rPr>
          <w:rStyle w:val="Char2"/>
          <w:rFonts w:hint="cs"/>
          <w:rtl/>
        </w:rPr>
        <w:t>ی</w:t>
      </w:r>
      <w:r w:rsidRPr="00CD1242">
        <w:rPr>
          <w:rStyle w:val="Char2"/>
          <w:rFonts w:hint="cs"/>
          <w:rtl/>
        </w:rPr>
        <w:t>ف ن</w:t>
      </w:r>
      <w:r w:rsidR="003616EF" w:rsidRPr="00CD1242">
        <w:rPr>
          <w:rStyle w:val="Char2"/>
          <w:rFonts w:hint="cs"/>
          <w:rtl/>
        </w:rPr>
        <w:t>ی</w:t>
      </w:r>
      <w:r w:rsidRPr="00CD1242">
        <w:rPr>
          <w:rStyle w:val="Char2"/>
          <w:rFonts w:hint="cs"/>
          <w:rtl/>
        </w:rPr>
        <w:t>ز تصر</w:t>
      </w:r>
      <w:r w:rsidR="003616EF" w:rsidRPr="00CD1242">
        <w:rPr>
          <w:rStyle w:val="Char2"/>
          <w:rFonts w:hint="cs"/>
          <w:rtl/>
        </w:rPr>
        <w:t>ی</w:t>
      </w:r>
      <w:r w:rsidRPr="00CD1242">
        <w:rPr>
          <w:rStyle w:val="Char2"/>
          <w:rFonts w:hint="cs"/>
          <w:rtl/>
        </w:rPr>
        <w:t>ح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تنها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صاحب رسالت او را برگزیده است تا از طرف او</w:t>
      </w:r>
      <w:r w:rsidR="00740248">
        <w:rPr>
          <w:rStyle w:val="Char2"/>
          <w:rFonts w:hint="cs"/>
          <w:rtl/>
        </w:rPr>
        <w:t xml:space="preserve"> </w:t>
      </w:r>
      <w:r w:rsidRPr="00CD1242">
        <w:rPr>
          <w:rStyle w:val="Char2"/>
          <w:rFonts w:hint="cs"/>
          <w:rtl/>
        </w:rPr>
        <w:t xml:space="preserve">ابلاغ </w:t>
      </w:r>
      <w:r w:rsidR="003616EF" w:rsidRPr="00CD1242">
        <w:rPr>
          <w:rStyle w:val="Char2"/>
          <w:rFonts w:hint="cs"/>
          <w:rtl/>
        </w:rPr>
        <w:t>ک</w:t>
      </w:r>
      <w:r w:rsidRPr="00CD1242">
        <w:rPr>
          <w:rStyle w:val="Char2"/>
          <w:rFonts w:hint="cs"/>
          <w:rtl/>
        </w:rPr>
        <w:t>ند و هنگامی که در روز حج اکبر علی را مأمور کرد تا سور</w:t>
      </w:r>
      <w:r w:rsidR="003616EF" w:rsidRPr="00CD1242">
        <w:rPr>
          <w:rStyle w:val="Char2"/>
          <w:rFonts w:hint="cs"/>
          <w:rtl/>
        </w:rPr>
        <w:t>ه</w:t>
      </w:r>
      <w:r w:rsidRPr="00CD1242">
        <w:rPr>
          <w:rStyle w:val="Char2"/>
          <w:rFonts w:hint="cs"/>
          <w:rtl/>
        </w:rPr>
        <w:t xml:space="preserve"> برائت را به جای ابوبکر به مردم ابلاغ کند، این حدیث را به علی گفت: آنگاه ابوبکر با حالت گریان بازگشت و گفت: ای رسول خدا، آیا دربار</w:t>
      </w:r>
      <w:r w:rsidR="003616EF" w:rsidRPr="00CD1242">
        <w:rPr>
          <w:rStyle w:val="Char2"/>
          <w:rFonts w:hint="cs"/>
          <w:rtl/>
        </w:rPr>
        <w:t>ه</w:t>
      </w:r>
      <w:r w:rsidRPr="00CD1242">
        <w:rPr>
          <w:rStyle w:val="Char2"/>
          <w:rFonts w:hint="cs"/>
          <w:rtl/>
        </w:rPr>
        <w:t xml:space="preserve"> من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نازل شده است؟ گفت: خداوند به من امر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از طرف من ، جز من و عل</w:t>
      </w:r>
      <w:r w:rsidR="003616EF" w:rsidRPr="00CD1242">
        <w:rPr>
          <w:rStyle w:val="Char2"/>
          <w:rFonts w:hint="cs"/>
          <w:rtl/>
        </w:rPr>
        <w:t>ی</w:t>
      </w:r>
      <w:r w:rsidRPr="00CD1242">
        <w:rPr>
          <w:rStyle w:val="Char2"/>
          <w:rFonts w:hint="cs"/>
          <w:rtl/>
        </w:rPr>
        <w:t xml:space="preserve"> چیزی را ابلاغ نکنیم...».</w:t>
      </w:r>
      <w:r w:rsidRPr="00CD1242">
        <w:rPr>
          <w:rStyle w:val="Char2"/>
          <w:rFonts w:hint="eastAsia"/>
          <w:rtl/>
        </w:rPr>
        <w:t xml:space="preserve"> </w:t>
      </w:r>
    </w:p>
    <w:p w:rsidR="00AC5501" w:rsidRPr="00CD1242" w:rsidRDefault="00AC5501" w:rsidP="00CD1242">
      <w:pPr>
        <w:bidi/>
        <w:ind w:firstLine="284"/>
        <w:jc w:val="lowKashida"/>
        <w:rPr>
          <w:rStyle w:val="Char2"/>
          <w:rtl/>
        </w:rPr>
      </w:pPr>
      <w:r w:rsidRPr="00CD1242">
        <w:rPr>
          <w:rStyle w:val="Char2"/>
          <w:rFonts w:hint="cs"/>
          <w:rtl/>
        </w:rPr>
        <w:t>در جواب باید گفت که این حدیث با این لفظ، ثابت نشده است.</w:t>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دربار</w:t>
      </w:r>
      <w:r w:rsidR="003616EF" w:rsidRPr="00CD1242">
        <w:rPr>
          <w:rStyle w:val="Char2"/>
          <w:rFonts w:hint="cs"/>
          <w:rtl/>
        </w:rPr>
        <w:t>ه</w:t>
      </w:r>
      <w:r w:rsidRPr="00CD1242">
        <w:rPr>
          <w:rStyle w:val="Char2"/>
          <w:rFonts w:hint="cs"/>
          <w:rtl/>
        </w:rPr>
        <w:t xml:space="preserve"> آن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سند آن ضع</w:t>
      </w:r>
      <w:r w:rsidR="003616EF" w:rsidRPr="00CD1242">
        <w:rPr>
          <w:rStyle w:val="Char2"/>
          <w:rFonts w:hint="cs"/>
          <w:rtl/>
        </w:rPr>
        <w:t>ی</w:t>
      </w:r>
      <w:r w:rsidRPr="00CD1242">
        <w:rPr>
          <w:rStyle w:val="Char2"/>
          <w:rFonts w:hint="cs"/>
          <w:rtl/>
        </w:rPr>
        <w:t>ف و متن آن دارا</w:t>
      </w:r>
      <w:r w:rsidR="003616EF" w:rsidRPr="00CD1242">
        <w:rPr>
          <w:rStyle w:val="Char2"/>
          <w:rFonts w:hint="cs"/>
          <w:rtl/>
        </w:rPr>
        <w:t>ی</w:t>
      </w:r>
      <w:r w:rsidRPr="00CD1242">
        <w:rPr>
          <w:rStyle w:val="Char2"/>
          <w:rFonts w:hint="cs"/>
          <w:rtl/>
        </w:rPr>
        <w:t xml:space="preserve"> من</w:t>
      </w:r>
      <w:r w:rsidR="003616EF" w:rsidRPr="00CD1242">
        <w:rPr>
          <w:rStyle w:val="Char2"/>
          <w:rFonts w:hint="cs"/>
          <w:rtl/>
        </w:rPr>
        <w:t>ک</w:t>
      </w:r>
      <w:r w:rsidRPr="00CD1242">
        <w:rPr>
          <w:rStyle w:val="Char2"/>
          <w:rFonts w:hint="cs"/>
          <w:rtl/>
        </w:rPr>
        <w:t>رات</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897"/>
      </w:r>
    </w:p>
    <w:p w:rsidR="00AC5501" w:rsidRPr="00CD1242" w:rsidRDefault="00AC5501" w:rsidP="00992EED">
      <w:pPr>
        <w:bidi/>
        <w:ind w:firstLine="284"/>
        <w:jc w:val="lowKashida"/>
        <w:rPr>
          <w:rStyle w:val="Char2"/>
          <w:rtl/>
        </w:rPr>
      </w:pPr>
      <w:r w:rsidRPr="00CD1242">
        <w:rPr>
          <w:rStyle w:val="Char2"/>
          <w:rFonts w:hint="cs"/>
          <w:rtl/>
        </w:rPr>
        <w:t>من هم گویم: صدر حد</w:t>
      </w:r>
      <w:r w:rsidR="003616EF" w:rsidRPr="00CD1242">
        <w:rPr>
          <w:rStyle w:val="Char2"/>
          <w:rFonts w:hint="cs"/>
          <w:rtl/>
        </w:rPr>
        <w:t>ی</w:t>
      </w:r>
      <w:r w:rsidRPr="00CD1242">
        <w:rPr>
          <w:rStyle w:val="Char2"/>
          <w:rFonts w:hint="cs"/>
          <w:rtl/>
        </w:rPr>
        <w:t>ث از طریق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ثابت است و آن هم حد</w:t>
      </w:r>
      <w:r w:rsidR="003616EF" w:rsidRPr="00CD1242">
        <w:rPr>
          <w:rStyle w:val="Char2"/>
          <w:rFonts w:hint="cs"/>
          <w:rtl/>
        </w:rPr>
        <w:t>ی</w:t>
      </w:r>
      <w:r w:rsidRPr="00CD1242">
        <w:rPr>
          <w:rStyle w:val="Char2"/>
          <w:rFonts w:hint="cs"/>
          <w:rtl/>
        </w:rPr>
        <w:t>ث براء بن عازب</w:t>
      </w:r>
      <w:r w:rsidR="00F81B2F" w:rsidRPr="00F81B2F">
        <w:rPr>
          <w:rStyle w:val="Char2"/>
          <w:rFonts w:cs="CTraditional Arabic"/>
          <w:rtl/>
        </w:rPr>
        <w:t>س</w:t>
      </w:r>
      <w:r w:rsidRPr="00CD1242">
        <w:rPr>
          <w:rStyle w:val="Char2"/>
          <w:rFonts w:hint="cs"/>
          <w:rtl/>
        </w:rPr>
        <w:t xml:space="preserve"> در جر</w:t>
      </w:r>
      <w:r w:rsidR="003616EF" w:rsidRPr="00CD1242">
        <w:rPr>
          <w:rStyle w:val="Char2"/>
          <w:rFonts w:hint="cs"/>
          <w:rtl/>
        </w:rPr>
        <w:t>ی</w:t>
      </w:r>
      <w:r w:rsidRPr="00CD1242">
        <w:rPr>
          <w:rStyle w:val="Char2"/>
          <w:rFonts w:hint="cs"/>
          <w:rtl/>
        </w:rPr>
        <w:t>ان نزاع عل</w:t>
      </w:r>
      <w:r w:rsidR="003616EF" w:rsidRPr="00CD1242">
        <w:rPr>
          <w:rStyle w:val="Char2"/>
          <w:rFonts w:hint="cs"/>
          <w:rtl/>
        </w:rPr>
        <w:t>ی</w:t>
      </w:r>
      <w:r w:rsidRPr="00CD1242">
        <w:rPr>
          <w:rStyle w:val="Char2"/>
          <w:rFonts w:hint="cs"/>
          <w:rtl/>
        </w:rPr>
        <w:t xml:space="preserve"> و ز</w:t>
      </w:r>
      <w:r w:rsidR="003616EF" w:rsidRPr="00CD1242">
        <w:rPr>
          <w:rStyle w:val="Char2"/>
          <w:rFonts w:hint="cs"/>
          <w:rtl/>
        </w:rPr>
        <w:t>ی</w:t>
      </w:r>
      <w:r w:rsidRPr="00CD1242">
        <w:rPr>
          <w:rStyle w:val="Char2"/>
          <w:rFonts w:hint="cs"/>
          <w:rtl/>
        </w:rPr>
        <w:t xml:space="preserve">د و جعفر درباره </w:t>
      </w:r>
      <w:r w:rsidR="003616EF" w:rsidRPr="00CD1242">
        <w:rPr>
          <w:rStyle w:val="Char2"/>
          <w:rFonts w:hint="cs"/>
          <w:rtl/>
        </w:rPr>
        <w:t>ک</w:t>
      </w:r>
      <w:r w:rsidRPr="00CD1242">
        <w:rPr>
          <w:rStyle w:val="Char2"/>
          <w:rFonts w:hint="cs"/>
          <w:rtl/>
        </w:rPr>
        <w:t xml:space="preserve">فالت دختر حمزه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در آن به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گفت: «تو از من</w:t>
      </w:r>
      <w:r w:rsidR="003616EF" w:rsidRPr="00CD1242">
        <w:rPr>
          <w:rStyle w:val="Char2"/>
          <w:rFonts w:hint="cs"/>
          <w:rtl/>
        </w:rPr>
        <w:t>ی</w:t>
      </w:r>
      <w:r w:rsidRPr="00CD1242">
        <w:rPr>
          <w:rStyle w:val="Char2"/>
          <w:rFonts w:hint="cs"/>
          <w:rtl/>
        </w:rPr>
        <w:t xml:space="preserve"> و من از تو هستم». و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آمده است امّا ا</w:t>
      </w:r>
      <w:r w:rsidR="003616EF" w:rsidRPr="00CD1242">
        <w:rPr>
          <w:rStyle w:val="Char2"/>
          <w:rFonts w:hint="cs"/>
          <w:rtl/>
        </w:rPr>
        <w:t>ی</w:t>
      </w:r>
      <w:r w:rsidRPr="00CD1242">
        <w:rPr>
          <w:rStyle w:val="Char2"/>
          <w:rFonts w:hint="cs"/>
          <w:rtl/>
        </w:rPr>
        <w:t>ن امر از امور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 xml:space="preserve">ه همچنان </w:t>
      </w:r>
      <w:r w:rsidR="003616EF" w:rsidRPr="00CD1242">
        <w:rPr>
          <w:rStyle w:val="Char2"/>
          <w:rFonts w:hint="cs"/>
          <w:rtl/>
        </w:rPr>
        <w:t>ک</w:t>
      </w:r>
      <w:r w:rsidRPr="00CD1242">
        <w:rPr>
          <w:rStyle w:val="Char2"/>
          <w:rFonts w:hint="cs"/>
          <w:rtl/>
        </w:rPr>
        <w:t>ه گذشت شب</w:t>
      </w:r>
      <w:r w:rsidR="003616EF" w:rsidRPr="00CD1242">
        <w:rPr>
          <w:rStyle w:val="Char2"/>
          <w:rFonts w:hint="cs"/>
          <w:rtl/>
        </w:rPr>
        <w:t>ی</w:t>
      </w:r>
      <w:r w:rsidRPr="00CD1242">
        <w:rPr>
          <w:rStyle w:val="Char2"/>
          <w:rFonts w:hint="cs"/>
          <w:rtl/>
        </w:rPr>
        <w:t>ه آن را خطاب به د</w:t>
      </w:r>
      <w:r w:rsidR="003616EF" w:rsidRPr="00CD1242">
        <w:rPr>
          <w:rStyle w:val="Char2"/>
          <w:rFonts w:hint="cs"/>
          <w:rtl/>
        </w:rPr>
        <w:t>ی</w:t>
      </w:r>
      <w:r w:rsidRPr="00CD1242">
        <w:rPr>
          <w:rStyle w:val="Char2"/>
          <w:rFonts w:hint="cs"/>
          <w:rtl/>
        </w:rPr>
        <w:t>گران ن</w:t>
      </w:r>
      <w:r w:rsidR="003616EF" w:rsidRPr="00CD1242">
        <w:rPr>
          <w:rStyle w:val="Char2"/>
          <w:rFonts w:hint="cs"/>
          <w:rtl/>
        </w:rPr>
        <w:t>ی</w:t>
      </w:r>
      <w:r w:rsidRPr="00CD1242">
        <w:rPr>
          <w:rStyle w:val="Char2"/>
          <w:rFonts w:hint="cs"/>
          <w:rtl/>
        </w:rPr>
        <w:t>ز گفته است.</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او: «جز عل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من ابلاغ نمی کند» صرف نظر از عدم ثبوت سند آن [چنان </w:t>
      </w:r>
      <w:r w:rsidR="003616EF" w:rsidRPr="00CD1242">
        <w:rPr>
          <w:rStyle w:val="Char2"/>
          <w:rFonts w:hint="cs"/>
          <w:rtl/>
        </w:rPr>
        <w:t>ک</w:t>
      </w:r>
      <w:r w:rsidRPr="00CD1242">
        <w:rPr>
          <w:rStyle w:val="Char2"/>
          <w:rFonts w:hint="cs"/>
          <w:rtl/>
        </w:rPr>
        <w:t>ه گذشت] مخالف با اصل بزرگ</w:t>
      </w:r>
      <w:r w:rsidR="003616EF" w:rsidRPr="00CD1242">
        <w:rPr>
          <w:rStyle w:val="Char2"/>
          <w:rFonts w:hint="cs"/>
          <w:rtl/>
        </w:rPr>
        <w:t>ی</w:t>
      </w:r>
      <w:r w:rsidRPr="00CD1242">
        <w:rPr>
          <w:rStyle w:val="Char2"/>
          <w:rFonts w:hint="cs"/>
          <w:rtl/>
        </w:rPr>
        <w:t xml:space="preserve"> از اصول د</w:t>
      </w:r>
      <w:r w:rsidR="003616EF" w:rsidRPr="00CD1242">
        <w:rPr>
          <w:rStyle w:val="Char2"/>
          <w:rFonts w:hint="cs"/>
          <w:rtl/>
        </w:rPr>
        <w:t>ی</w:t>
      </w:r>
      <w:r w:rsidRPr="00CD1242">
        <w:rPr>
          <w:rStyle w:val="Char2"/>
          <w:rFonts w:hint="cs"/>
          <w:rtl/>
        </w:rPr>
        <w:t>ن است و آن هم وجوب نشر علم و تبل</w:t>
      </w:r>
      <w:r w:rsidR="003616EF" w:rsidRPr="00CD1242">
        <w:rPr>
          <w:rStyle w:val="Char2"/>
          <w:rFonts w:hint="cs"/>
          <w:rtl/>
        </w:rPr>
        <w:t>ی</w:t>
      </w:r>
      <w:r w:rsidRPr="00CD1242">
        <w:rPr>
          <w:rStyle w:val="Char2"/>
          <w:rFonts w:hint="cs"/>
          <w:rtl/>
        </w:rPr>
        <w:t>غ و رساندن آن از طرف رسول خدا</w:t>
      </w:r>
      <w:r w:rsidR="00F81B2F" w:rsidRPr="00F81B2F">
        <w:rPr>
          <w:rStyle w:val="Char2"/>
          <w:rFonts w:cs="CTraditional Arabic" w:hint="cs"/>
          <w:rtl/>
        </w:rPr>
        <w:t xml:space="preserve"> ج</w:t>
      </w:r>
      <w:r w:rsidRPr="00CD1242">
        <w:rPr>
          <w:rStyle w:val="Char2"/>
          <w:rFonts w:hint="cs"/>
          <w:rtl/>
        </w:rPr>
        <w:t xml:space="preserve"> در حق هم</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از علم او را شن</w:t>
      </w:r>
      <w:r w:rsidR="003616EF" w:rsidRPr="00CD1242">
        <w:rPr>
          <w:rStyle w:val="Char2"/>
          <w:rFonts w:hint="cs"/>
          <w:rtl/>
        </w:rPr>
        <w:t>ی</w:t>
      </w:r>
      <w:r w:rsidRPr="00CD1242">
        <w:rPr>
          <w:rStyle w:val="Char2"/>
          <w:rFonts w:hint="cs"/>
          <w:rtl/>
        </w:rPr>
        <w:t xml:space="preserve">ده باشند، بدون انحصار و استثناء؛ همچنان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مشهور جب</w:t>
      </w:r>
      <w:r w:rsidR="003616EF" w:rsidRPr="00CD1242">
        <w:rPr>
          <w:rStyle w:val="Char2"/>
          <w:rFonts w:hint="cs"/>
          <w:rtl/>
        </w:rPr>
        <w:t>ی</w:t>
      </w:r>
      <w:r w:rsidRPr="00CD1242">
        <w:rPr>
          <w:rStyle w:val="Char2"/>
          <w:rFonts w:hint="cs"/>
          <w:rtl/>
        </w:rPr>
        <w:t>ر بن مطعم بر ا</w:t>
      </w:r>
      <w:r w:rsidR="003616EF" w:rsidRPr="00CD1242">
        <w:rPr>
          <w:rStyle w:val="Char2"/>
          <w:rFonts w:hint="cs"/>
          <w:rtl/>
        </w:rPr>
        <w:t>ی</w:t>
      </w:r>
      <w:r w:rsidRPr="00CD1242">
        <w:rPr>
          <w:rStyle w:val="Char2"/>
          <w:rFonts w:hint="cs"/>
          <w:rtl/>
        </w:rPr>
        <w:t xml:space="preserve">ن دلالت دارد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«خیف» منی به پاخاست و گفت: خرم و خوش باد آن شخص</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سخن مرا شن</w:t>
      </w:r>
      <w:r w:rsidR="003616EF" w:rsidRPr="00CD1242">
        <w:rPr>
          <w:rStyle w:val="Char2"/>
          <w:rFonts w:hint="cs"/>
          <w:rtl/>
        </w:rPr>
        <w:t>ی</w:t>
      </w:r>
      <w:r w:rsidRPr="00CD1242">
        <w:rPr>
          <w:rStyle w:val="Char2"/>
          <w:rFonts w:hint="cs"/>
          <w:rtl/>
        </w:rPr>
        <w:t xml:space="preserve">ده و آن را می رساند، چه بسا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حامل فقه باشند ول</w:t>
      </w:r>
      <w:r w:rsidR="003616EF" w:rsidRPr="00CD1242">
        <w:rPr>
          <w:rStyle w:val="Char2"/>
          <w:rFonts w:hint="cs"/>
          <w:rtl/>
        </w:rPr>
        <w:t>ی</w:t>
      </w:r>
      <w:r w:rsidRPr="00CD1242">
        <w:rPr>
          <w:rStyle w:val="Char2"/>
          <w:rFonts w:hint="cs"/>
          <w:rtl/>
        </w:rPr>
        <w:t xml:space="preserve"> فق</w:t>
      </w:r>
      <w:r w:rsidR="003616EF" w:rsidRPr="00CD1242">
        <w:rPr>
          <w:rStyle w:val="Char2"/>
          <w:rFonts w:hint="cs"/>
          <w:rtl/>
        </w:rPr>
        <w:t>ی</w:t>
      </w:r>
      <w:r w:rsidRPr="00CD1242">
        <w:rPr>
          <w:rStyle w:val="Char2"/>
          <w:rFonts w:hint="cs"/>
          <w:rtl/>
        </w:rPr>
        <w:t>ه ن</w:t>
      </w:r>
      <w:r w:rsidR="003616EF" w:rsidRPr="00CD1242">
        <w:rPr>
          <w:rStyle w:val="Char2"/>
          <w:rFonts w:hint="cs"/>
          <w:rtl/>
        </w:rPr>
        <w:t>ی</w:t>
      </w:r>
      <w:r w:rsidRPr="00CD1242">
        <w:rPr>
          <w:rStyle w:val="Char2"/>
          <w:rFonts w:hint="cs"/>
          <w:rtl/>
        </w:rPr>
        <w:t xml:space="preserve">ستند و چه بسا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فقه را به کسانی برسانند که فق</w:t>
      </w:r>
      <w:r w:rsidR="003616EF" w:rsidRPr="00CD1242">
        <w:rPr>
          <w:rStyle w:val="Char2"/>
          <w:rFonts w:hint="cs"/>
          <w:rtl/>
        </w:rPr>
        <w:t>ی</w:t>
      </w:r>
      <w:r w:rsidRPr="00CD1242">
        <w:rPr>
          <w:rStyle w:val="Char2"/>
          <w:rFonts w:hint="cs"/>
          <w:rtl/>
        </w:rPr>
        <w:t>ه‌تر از</w:t>
      </w:r>
      <w:r w:rsidR="000E0383" w:rsidRPr="00CD1242">
        <w:rPr>
          <w:rStyle w:val="Char2"/>
          <w:rFonts w:hint="cs"/>
          <w:rtl/>
        </w:rPr>
        <w:t xml:space="preserve"> آن‌ها </w:t>
      </w:r>
      <w:r w:rsidRPr="00CD1242">
        <w:rPr>
          <w:rStyle w:val="Char2"/>
          <w:rFonts w:hint="cs"/>
          <w:rtl/>
        </w:rPr>
        <w:t>هستند.</w:t>
      </w:r>
      <w:r w:rsidRPr="00CD1242">
        <w:rPr>
          <w:rStyle w:val="Char2"/>
          <w:vertAlign w:val="superscript"/>
          <w:rtl/>
        </w:rPr>
        <w:footnoteReference w:id="898"/>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ابوب</w:t>
      </w:r>
      <w:r w:rsidR="003616EF" w:rsidRPr="00CD1242">
        <w:rPr>
          <w:rStyle w:val="Char2"/>
          <w:rFonts w:hint="cs"/>
          <w:rtl/>
        </w:rPr>
        <w:t>ک</w:t>
      </w:r>
      <w:r w:rsidRPr="00CD1242">
        <w:rPr>
          <w:rStyle w:val="Char2"/>
          <w:rFonts w:hint="cs"/>
          <w:rtl/>
        </w:rPr>
        <w:t xml:space="preserve">ره </w:t>
      </w:r>
      <w:r w:rsidR="00F81B2F" w:rsidRPr="00F81B2F">
        <w:rPr>
          <w:rStyle w:val="Char2"/>
          <w:rFonts w:cs="CTraditional Arabic"/>
          <w:rtl/>
        </w:rPr>
        <w:t>س</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روز نحر (ذبح قربان</w:t>
      </w:r>
      <w:r w:rsidR="003616EF" w:rsidRPr="00CD1242">
        <w:rPr>
          <w:rStyle w:val="Char2"/>
          <w:rFonts w:hint="cs"/>
          <w:rtl/>
        </w:rPr>
        <w:t>ی</w:t>
      </w:r>
      <w:r w:rsidRPr="00CD1242">
        <w:rPr>
          <w:rStyle w:val="Char2"/>
          <w:rFonts w:hint="cs"/>
          <w:rtl/>
        </w:rPr>
        <w:t xml:space="preserve"> در ع</w:t>
      </w:r>
      <w:r w:rsidR="003616EF" w:rsidRPr="00CD1242">
        <w:rPr>
          <w:rStyle w:val="Char2"/>
          <w:rFonts w:hint="cs"/>
          <w:rtl/>
        </w:rPr>
        <w:t>ی</w:t>
      </w:r>
      <w:r w:rsidRPr="00CD1242">
        <w:rPr>
          <w:rStyle w:val="Char2"/>
          <w:rFonts w:hint="cs"/>
          <w:rtl/>
        </w:rPr>
        <w:t>د) برا</w:t>
      </w:r>
      <w:r w:rsidR="003616EF" w:rsidRPr="00CD1242">
        <w:rPr>
          <w:rStyle w:val="Char2"/>
          <w:rFonts w:hint="cs"/>
          <w:rtl/>
        </w:rPr>
        <w:t>ی</w:t>
      </w:r>
      <w:r w:rsidRPr="00CD1242">
        <w:rPr>
          <w:rStyle w:val="Char2"/>
          <w:rFonts w:hint="cs"/>
          <w:rtl/>
        </w:rPr>
        <w:t>شان خطبه خواند و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تعظ</w:t>
      </w:r>
      <w:r w:rsidR="003616EF" w:rsidRPr="00CD1242">
        <w:rPr>
          <w:rStyle w:val="Char2"/>
          <w:rFonts w:hint="cs"/>
          <w:rtl/>
        </w:rPr>
        <w:t>ی</w:t>
      </w:r>
      <w:r w:rsidRPr="00CD1242">
        <w:rPr>
          <w:rStyle w:val="Char2"/>
          <w:rFonts w:hint="cs"/>
          <w:rtl/>
        </w:rPr>
        <w:t>م حرمت اموال و ناموس‌ها و جانها</w:t>
      </w:r>
      <w:r w:rsidR="003616EF" w:rsidRPr="00CD1242">
        <w:rPr>
          <w:rStyle w:val="Char2"/>
          <w:rFonts w:hint="cs"/>
          <w:rtl/>
        </w:rPr>
        <w:t>ی</w:t>
      </w:r>
      <w:r w:rsidRPr="00CD1242">
        <w:rPr>
          <w:rStyle w:val="Char2"/>
          <w:rFonts w:hint="cs"/>
          <w:rtl/>
        </w:rPr>
        <w:t>شان خاطرنشان نمود، فرمود: حاضر</w:t>
      </w:r>
      <w:r w:rsidR="003616EF" w:rsidRPr="00CD1242">
        <w:rPr>
          <w:rStyle w:val="Char2"/>
          <w:rFonts w:hint="cs"/>
          <w:rtl/>
        </w:rPr>
        <w:t>ی</w:t>
      </w:r>
      <w:r w:rsidRPr="00CD1242">
        <w:rPr>
          <w:rStyle w:val="Char2"/>
          <w:rFonts w:hint="cs"/>
          <w:rtl/>
        </w:rPr>
        <w:t>ن باید ا</w:t>
      </w:r>
      <w:r w:rsidR="003616EF" w:rsidRPr="00CD1242">
        <w:rPr>
          <w:rStyle w:val="Char2"/>
          <w:rFonts w:hint="cs"/>
          <w:rtl/>
        </w:rPr>
        <w:t>ی</w:t>
      </w:r>
      <w:r w:rsidRPr="00CD1242">
        <w:rPr>
          <w:rStyle w:val="Char2"/>
          <w:rFonts w:hint="cs"/>
          <w:rtl/>
        </w:rPr>
        <w:t>ن مطلب را به غا</w:t>
      </w:r>
      <w:r w:rsidR="003616EF" w:rsidRPr="00CD1242">
        <w:rPr>
          <w:rStyle w:val="Char2"/>
          <w:rFonts w:hint="cs"/>
          <w:rtl/>
        </w:rPr>
        <w:t>ی</w:t>
      </w:r>
      <w:r w:rsidRPr="00CD1242">
        <w:rPr>
          <w:rStyle w:val="Char2"/>
          <w:rFonts w:hint="cs"/>
          <w:rtl/>
        </w:rPr>
        <w:t xml:space="preserve">بان برسانند، چون چه بسا حاضر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برساند </w:t>
      </w:r>
      <w:r w:rsidR="003616EF" w:rsidRPr="00CD1242">
        <w:rPr>
          <w:rStyle w:val="Char2"/>
          <w:rFonts w:hint="cs"/>
          <w:rtl/>
        </w:rPr>
        <w:t>ک</w:t>
      </w:r>
      <w:r w:rsidRPr="00CD1242">
        <w:rPr>
          <w:rStyle w:val="Char2"/>
          <w:rFonts w:hint="cs"/>
          <w:rtl/>
        </w:rPr>
        <w:t>ه از او در</w:t>
      </w:r>
      <w:r w:rsidR="003616EF" w:rsidRPr="00CD1242">
        <w:rPr>
          <w:rStyle w:val="Char2"/>
          <w:rFonts w:hint="cs"/>
          <w:rtl/>
        </w:rPr>
        <w:t>ک</w:t>
      </w:r>
      <w:r w:rsidRPr="00CD1242">
        <w:rPr>
          <w:rStyle w:val="Char2"/>
          <w:rFonts w:hint="cs"/>
          <w:rtl/>
        </w:rPr>
        <w:t xml:space="preserve"> ب</w:t>
      </w:r>
      <w:r w:rsidR="003616EF" w:rsidRPr="00CD1242">
        <w:rPr>
          <w:rStyle w:val="Char2"/>
          <w:rFonts w:hint="cs"/>
          <w:rtl/>
        </w:rPr>
        <w:t>ی</w:t>
      </w:r>
      <w:r w:rsidRPr="00CD1242">
        <w:rPr>
          <w:rStyle w:val="Char2"/>
          <w:rFonts w:hint="cs"/>
          <w:rtl/>
        </w:rPr>
        <w:t>شتر</w:t>
      </w:r>
      <w:r w:rsidR="003616EF" w:rsidRPr="00CD1242">
        <w:rPr>
          <w:rStyle w:val="Char2"/>
          <w:rFonts w:hint="cs"/>
          <w:rtl/>
        </w:rPr>
        <w:t>ی</w:t>
      </w:r>
      <w:r w:rsidRPr="00CD1242">
        <w:rPr>
          <w:rStyle w:val="Char2"/>
          <w:rFonts w:hint="cs"/>
          <w:rtl/>
        </w:rPr>
        <w:t xml:space="preserve"> داشته باشد.</w:t>
      </w:r>
      <w:r w:rsidRPr="00CD1242">
        <w:rPr>
          <w:rStyle w:val="Char2"/>
          <w:vertAlign w:val="superscript"/>
          <w:rtl/>
        </w:rPr>
        <w:footnoteReference w:id="899"/>
      </w:r>
    </w:p>
    <w:p w:rsidR="00AC5501" w:rsidRPr="00CD1242" w:rsidRDefault="00AC5501" w:rsidP="00CD1242">
      <w:pPr>
        <w:bidi/>
        <w:ind w:firstLine="284"/>
        <w:jc w:val="lowKashida"/>
        <w:rPr>
          <w:rStyle w:val="Char2"/>
          <w:rtl/>
        </w:rPr>
      </w:pPr>
      <w:r w:rsidRPr="00CD1242">
        <w:rPr>
          <w:rStyle w:val="Char2"/>
          <w:rFonts w:hint="cs"/>
          <w:rtl/>
        </w:rPr>
        <w:t>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ا</w:t>
      </w:r>
      <w:r w:rsidR="003616EF" w:rsidRPr="00CD1242">
        <w:rPr>
          <w:rStyle w:val="Char2"/>
          <w:rFonts w:hint="cs"/>
          <w:rtl/>
        </w:rPr>
        <w:t>ی</w:t>
      </w:r>
      <w:r w:rsidRPr="00CD1242">
        <w:rPr>
          <w:rStyle w:val="Char2"/>
          <w:rFonts w:hint="cs"/>
          <w:rtl/>
        </w:rPr>
        <w:t>ن اجتماع بزرگ امتش را تشو</w:t>
      </w:r>
      <w:r w:rsidR="003616EF" w:rsidRPr="00CD1242">
        <w:rPr>
          <w:rStyle w:val="Char2"/>
          <w:rFonts w:hint="cs"/>
          <w:rtl/>
        </w:rPr>
        <w:t>ی</w:t>
      </w:r>
      <w:r w:rsidRPr="00CD1242">
        <w:rPr>
          <w:rStyle w:val="Char2"/>
          <w:rFonts w:hint="cs"/>
          <w:rtl/>
        </w:rPr>
        <w:t>ق و ترغ</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از طرف او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نند و شن</w:t>
      </w:r>
      <w:r w:rsidR="003616EF" w:rsidRPr="00CD1242">
        <w:rPr>
          <w:rStyle w:val="Char2"/>
          <w:rFonts w:hint="cs"/>
          <w:rtl/>
        </w:rPr>
        <w:t>ی</w:t>
      </w:r>
      <w:r w:rsidRPr="00CD1242">
        <w:rPr>
          <w:rStyle w:val="Char2"/>
          <w:rFonts w:hint="cs"/>
          <w:rtl/>
        </w:rPr>
        <w:t>ده‌ها</w:t>
      </w:r>
      <w:r w:rsidR="003616EF" w:rsidRPr="00CD1242">
        <w:rPr>
          <w:rStyle w:val="Char2"/>
          <w:rFonts w:hint="cs"/>
          <w:rtl/>
        </w:rPr>
        <w:t>ی</w:t>
      </w:r>
      <w:r w:rsidRPr="00CD1242">
        <w:rPr>
          <w:rStyle w:val="Char2"/>
          <w:rFonts w:hint="cs"/>
          <w:rtl/>
        </w:rPr>
        <w:t>شان را به د</w:t>
      </w:r>
      <w:r w:rsidR="003616EF" w:rsidRPr="00CD1242">
        <w:rPr>
          <w:rStyle w:val="Char2"/>
          <w:rFonts w:hint="cs"/>
          <w:rtl/>
        </w:rPr>
        <w:t>ی</w:t>
      </w:r>
      <w:r w:rsidRPr="00CD1242">
        <w:rPr>
          <w:rStyle w:val="Char2"/>
          <w:rFonts w:hint="cs"/>
          <w:rtl/>
        </w:rPr>
        <w:t xml:space="preserve">گران برسانند و روشن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شرط تبل</w:t>
      </w:r>
      <w:r w:rsidR="003616EF" w:rsidRPr="00CD1242">
        <w:rPr>
          <w:rStyle w:val="Char2"/>
          <w:rFonts w:hint="cs"/>
          <w:rtl/>
        </w:rPr>
        <w:t>ی</w:t>
      </w:r>
      <w:r w:rsidRPr="00CD1242">
        <w:rPr>
          <w:rStyle w:val="Char2"/>
          <w:rFonts w:hint="cs"/>
          <w:rtl/>
        </w:rPr>
        <w:t>غ و رساندن از جانب او فق</w:t>
      </w:r>
      <w:r w:rsidR="003616EF" w:rsidRPr="00CD1242">
        <w:rPr>
          <w:rStyle w:val="Char2"/>
          <w:rFonts w:hint="cs"/>
          <w:rtl/>
        </w:rPr>
        <w:t>ی</w:t>
      </w:r>
      <w:r w:rsidRPr="00CD1242">
        <w:rPr>
          <w:rStyle w:val="Char2"/>
          <w:rFonts w:hint="cs"/>
          <w:rtl/>
        </w:rPr>
        <w:t>ه بودن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 xml:space="preserve">ه از آنجا </w:t>
      </w:r>
      <w:r w:rsidR="003616EF" w:rsidRPr="00CD1242">
        <w:rPr>
          <w:rStyle w:val="Char2"/>
          <w:rFonts w:hint="cs"/>
          <w:rtl/>
        </w:rPr>
        <w:t>ک</w:t>
      </w:r>
      <w:r w:rsidRPr="00CD1242">
        <w:rPr>
          <w:rStyle w:val="Char2"/>
          <w:rFonts w:hint="cs"/>
          <w:rtl/>
        </w:rPr>
        <w:t>ه ضبط و حفظ برا</w:t>
      </w:r>
      <w:r w:rsidR="003616EF" w:rsidRPr="00CD1242">
        <w:rPr>
          <w:rStyle w:val="Char2"/>
          <w:rFonts w:hint="cs"/>
          <w:rtl/>
        </w:rPr>
        <w:t>ی</w:t>
      </w:r>
      <w:r w:rsidRPr="00CD1242">
        <w:rPr>
          <w:rStyle w:val="Char2"/>
          <w:rFonts w:hint="cs"/>
          <w:rtl/>
        </w:rPr>
        <w:t xml:space="preserve"> شنونده تحقق یافت برا</w:t>
      </w:r>
      <w:r w:rsidR="003616EF" w:rsidRPr="00CD1242">
        <w:rPr>
          <w:rStyle w:val="Char2"/>
          <w:rFonts w:hint="cs"/>
          <w:rtl/>
        </w:rPr>
        <w:t>ی</w:t>
      </w:r>
      <w:r w:rsidRPr="00CD1242">
        <w:rPr>
          <w:rStyle w:val="Char2"/>
          <w:rFonts w:hint="cs"/>
          <w:rtl/>
        </w:rPr>
        <w:t>ش جا</w:t>
      </w:r>
      <w:r w:rsidR="003616EF" w:rsidRPr="00CD1242">
        <w:rPr>
          <w:rStyle w:val="Char2"/>
          <w:rFonts w:hint="cs"/>
          <w:rtl/>
        </w:rPr>
        <w:t>ی</w:t>
      </w:r>
      <w:r w:rsidRPr="00CD1242">
        <w:rPr>
          <w:rStyle w:val="Char2"/>
          <w:rFonts w:hint="cs"/>
          <w:rtl/>
        </w:rPr>
        <w:t xml:space="preserve">ز است </w:t>
      </w:r>
      <w:r w:rsidR="003616EF" w:rsidRPr="00CD1242">
        <w:rPr>
          <w:rStyle w:val="Char2"/>
          <w:rFonts w:hint="cs"/>
          <w:rtl/>
        </w:rPr>
        <w:t>ک</w:t>
      </w:r>
      <w:r w:rsidRPr="00CD1242">
        <w:rPr>
          <w:rStyle w:val="Char2"/>
          <w:rFonts w:hint="cs"/>
          <w:rtl/>
        </w:rPr>
        <w:t>ه به د</w:t>
      </w:r>
      <w:r w:rsidR="003616EF" w:rsidRPr="00CD1242">
        <w:rPr>
          <w:rStyle w:val="Char2"/>
          <w:rFonts w:hint="cs"/>
          <w:rtl/>
        </w:rPr>
        <w:t>ی</w:t>
      </w:r>
      <w:r w:rsidRPr="00CD1242">
        <w:rPr>
          <w:rStyle w:val="Char2"/>
          <w:rFonts w:hint="cs"/>
          <w:rtl/>
        </w:rPr>
        <w:t xml:space="preserve">گران ابلاغ </w:t>
      </w:r>
      <w:r w:rsidR="003616EF" w:rsidRPr="00CD1242">
        <w:rPr>
          <w:rStyle w:val="Char2"/>
          <w:rFonts w:hint="cs"/>
          <w:rtl/>
        </w:rPr>
        <w:t>ک</w:t>
      </w:r>
      <w:r w:rsidRPr="00CD1242">
        <w:rPr>
          <w:rStyle w:val="Char2"/>
          <w:rFonts w:hint="cs"/>
          <w:rtl/>
        </w:rPr>
        <w:t>ند، پس نسبت به صحابه بزرگ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اهل علم و فقه بوده و اسوه و قدو</w:t>
      </w:r>
      <w:r w:rsidR="003616EF" w:rsidRPr="00CD1242">
        <w:rPr>
          <w:rStyle w:val="Char2"/>
          <w:rFonts w:hint="cs"/>
          <w:rtl/>
        </w:rPr>
        <w:t>ه</w:t>
      </w:r>
      <w:r w:rsidRPr="00CD1242">
        <w:rPr>
          <w:rStyle w:val="Char2"/>
          <w:rFonts w:hint="cs"/>
          <w:rtl/>
        </w:rPr>
        <w:t xml:space="preserve"> مردم در د</w:t>
      </w:r>
      <w:r w:rsidR="003616EF" w:rsidRPr="00CD1242">
        <w:rPr>
          <w:rStyle w:val="Char2"/>
          <w:rFonts w:hint="cs"/>
          <w:rtl/>
        </w:rPr>
        <w:t>ی</w:t>
      </w:r>
      <w:r w:rsidRPr="00CD1242">
        <w:rPr>
          <w:rStyle w:val="Char2"/>
          <w:rFonts w:hint="cs"/>
          <w:rtl/>
        </w:rPr>
        <w:t>ن بودند، چگونه باید باشد؟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آنان برای رساندن و تبل</w:t>
      </w:r>
      <w:r w:rsidR="003616EF" w:rsidRPr="00CD1242">
        <w:rPr>
          <w:rStyle w:val="Char2"/>
          <w:rFonts w:hint="cs"/>
          <w:rtl/>
        </w:rPr>
        <w:t>ی</w:t>
      </w:r>
      <w:r w:rsidRPr="00CD1242">
        <w:rPr>
          <w:rStyle w:val="Char2"/>
          <w:rFonts w:hint="cs"/>
          <w:rtl/>
        </w:rPr>
        <w:t>غ از طرف پ</w:t>
      </w:r>
      <w:r w:rsidR="003616EF" w:rsidRPr="00CD1242">
        <w:rPr>
          <w:rStyle w:val="Char2"/>
          <w:rFonts w:hint="cs"/>
          <w:rtl/>
        </w:rPr>
        <w:t>ی</w:t>
      </w:r>
      <w:r w:rsidRPr="00CD1242">
        <w:rPr>
          <w:rStyle w:val="Char2"/>
          <w:rFonts w:hint="cs"/>
          <w:rtl/>
        </w:rPr>
        <w:t>امبر سزاوارترند و از این رو اصحاب احاد</w:t>
      </w:r>
      <w:r w:rsidR="003616EF" w:rsidRPr="00CD1242">
        <w:rPr>
          <w:rStyle w:val="Char2"/>
          <w:rFonts w:hint="cs"/>
          <w:rtl/>
        </w:rPr>
        <w:t>ی</w:t>
      </w:r>
      <w:r w:rsidRPr="00CD1242">
        <w:rPr>
          <w:rStyle w:val="Char2"/>
          <w:rFonts w:hint="cs"/>
          <w:rtl/>
        </w:rPr>
        <w:t>ث را از پیامبر</w:t>
      </w:r>
      <w:r w:rsidR="00F81B2F" w:rsidRPr="00F81B2F">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و سنت او را برا</w:t>
      </w:r>
      <w:r w:rsidR="003616EF" w:rsidRPr="00CD1242">
        <w:rPr>
          <w:rStyle w:val="Char2"/>
          <w:rFonts w:hint="cs"/>
          <w:rtl/>
        </w:rPr>
        <w:t>ی</w:t>
      </w:r>
      <w:r w:rsidRPr="00CD1242">
        <w:rPr>
          <w:rStyle w:val="Char2"/>
          <w:rFonts w:hint="cs"/>
          <w:rtl/>
        </w:rPr>
        <w:t xml:space="preserve"> امت اسلام در ح</w:t>
      </w:r>
      <w:r w:rsidR="003616EF" w:rsidRPr="00CD1242">
        <w:rPr>
          <w:rStyle w:val="Char2"/>
          <w:rFonts w:hint="cs"/>
          <w:rtl/>
        </w:rPr>
        <w:t>ی</w:t>
      </w:r>
      <w:r w:rsidRPr="00CD1242">
        <w:rPr>
          <w:rStyle w:val="Char2"/>
          <w:rFonts w:hint="cs"/>
          <w:rtl/>
        </w:rPr>
        <w:t xml:space="preserve">ات او و بعد از وفات او نقل </w:t>
      </w:r>
      <w:r w:rsidR="003616EF" w:rsidRPr="00CD1242">
        <w:rPr>
          <w:rStyle w:val="Char2"/>
          <w:rFonts w:hint="cs"/>
          <w:rtl/>
        </w:rPr>
        <w:t>ک</w:t>
      </w:r>
      <w:r w:rsidRPr="00CD1242">
        <w:rPr>
          <w:rStyle w:val="Char2"/>
          <w:rFonts w:hint="cs"/>
          <w:rtl/>
        </w:rPr>
        <w:t>رده‌اند، ا</w:t>
      </w:r>
      <w:r w:rsidR="003616EF" w:rsidRPr="00CD1242">
        <w:rPr>
          <w:rStyle w:val="Char2"/>
          <w:rFonts w:hint="cs"/>
          <w:rtl/>
        </w:rPr>
        <w:t>ی</w:t>
      </w:r>
      <w:r w:rsidRPr="00CD1242">
        <w:rPr>
          <w:rStyle w:val="Char2"/>
          <w:rFonts w:hint="cs"/>
          <w:rtl/>
        </w:rPr>
        <w:t>ن موضوعی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به عدد مع</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محدود شود، بل</w:t>
      </w:r>
      <w:r w:rsidR="003616EF" w:rsidRPr="00CD1242">
        <w:rPr>
          <w:rStyle w:val="Char2"/>
          <w:rFonts w:hint="cs"/>
          <w:rtl/>
        </w:rPr>
        <w:t>ک</w:t>
      </w:r>
      <w:r w:rsidRPr="00CD1242">
        <w:rPr>
          <w:rStyle w:val="Char2"/>
          <w:rFonts w:hint="cs"/>
          <w:rtl/>
        </w:rPr>
        <w:t>ه هر</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از او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شنید آن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شمار</w:t>
      </w:r>
      <w:r w:rsidR="000E0383" w:rsidRPr="00CD1242">
        <w:rPr>
          <w:rStyle w:val="Char2"/>
          <w:rFonts w:hint="cs"/>
          <w:rtl/>
        </w:rPr>
        <w:t xml:space="preserve"> آن‌ها </w:t>
      </w:r>
      <w:r w:rsidRPr="00CD1242">
        <w:rPr>
          <w:rStyle w:val="Char2"/>
          <w:rFonts w:hint="cs"/>
          <w:rtl/>
        </w:rPr>
        <w:t xml:space="preserve">را جز خداوند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‌داند. پس چگونه م</w:t>
      </w:r>
      <w:r w:rsidR="003616EF" w:rsidRPr="00CD1242">
        <w:rPr>
          <w:rStyle w:val="Char2"/>
          <w:rFonts w:hint="cs"/>
          <w:rtl/>
        </w:rPr>
        <w:t>ی</w:t>
      </w:r>
      <w:r w:rsidRPr="00CD1242">
        <w:rPr>
          <w:rStyle w:val="Char2"/>
          <w:rFonts w:hint="cs"/>
          <w:rtl/>
        </w:rPr>
        <w:t xml:space="preserve">‌توان تصور </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تبل</w:t>
      </w:r>
      <w:r w:rsidR="003616EF" w:rsidRPr="00CD1242">
        <w:rPr>
          <w:rStyle w:val="Char2"/>
          <w:rFonts w:hint="cs"/>
          <w:rtl/>
        </w:rPr>
        <w:t>ی</w:t>
      </w:r>
      <w:r w:rsidRPr="00CD1242">
        <w:rPr>
          <w:rStyle w:val="Char2"/>
          <w:rFonts w:hint="cs"/>
          <w:rtl/>
        </w:rPr>
        <w:t>غ از خودش را فقط به عل</w:t>
      </w:r>
      <w:r w:rsidR="003616EF" w:rsidRPr="00CD1242">
        <w:rPr>
          <w:rStyle w:val="Char2"/>
          <w:rFonts w:hint="cs"/>
          <w:rtl/>
        </w:rPr>
        <w:t>ی</w:t>
      </w:r>
      <w:r w:rsidRPr="00CD1242">
        <w:rPr>
          <w:rStyle w:val="Char2"/>
          <w:rFonts w:hint="cs"/>
          <w:rtl/>
        </w:rPr>
        <w:t xml:space="preserve"> [و نه بق</w:t>
      </w:r>
      <w:r w:rsidR="003616EF" w:rsidRPr="00CD1242">
        <w:rPr>
          <w:rStyle w:val="Char2"/>
          <w:rFonts w:hint="cs"/>
          <w:rtl/>
        </w:rPr>
        <w:t>یه</w:t>
      </w:r>
      <w:r w:rsidRPr="00CD1242">
        <w:rPr>
          <w:rStyle w:val="Char2"/>
          <w:rFonts w:hint="cs"/>
          <w:rtl/>
        </w:rPr>
        <w:t xml:space="preserve"> صحابه] محدود </w:t>
      </w:r>
      <w:r w:rsidR="003616EF" w:rsidRPr="00CD1242">
        <w:rPr>
          <w:rStyle w:val="Char2"/>
          <w:rFonts w:hint="cs"/>
          <w:rtl/>
        </w:rPr>
        <w:t>ک</w:t>
      </w:r>
      <w:r w:rsidRPr="00CD1242">
        <w:rPr>
          <w:rStyle w:val="Char2"/>
          <w:rFonts w:hint="cs"/>
          <w:rtl/>
        </w:rPr>
        <w:t>ند؟! و 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ن آن را نپذ</w:t>
      </w:r>
      <w:r w:rsidR="003616EF" w:rsidRPr="00CD1242">
        <w:rPr>
          <w:rStyle w:val="Char2"/>
          <w:rFonts w:hint="cs"/>
          <w:rtl/>
        </w:rPr>
        <w:t>ی</w:t>
      </w:r>
      <w:r w:rsidRPr="00CD1242">
        <w:rPr>
          <w:rStyle w:val="Char2"/>
          <w:rFonts w:hint="cs"/>
          <w:rtl/>
        </w:rPr>
        <w:t>رفته و واقع</w:t>
      </w:r>
      <w:r w:rsidR="003616EF" w:rsidRPr="00CD1242">
        <w:rPr>
          <w:rStyle w:val="Char2"/>
          <w:rFonts w:hint="cs"/>
          <w:rtl/>
        </w:rPr>
        <w:t>ی</w:t>
      </w:r>
      <w:r w:rsidRPr="00CD1242">
        <w:rPr>
          <w:rStyle w:val="Char2"/>
          <w:rFonts w:hint="cs"/>
          <w:rtl/>
        </w:rPr>
        <w:t>ت</w:t>
      </w:r>
      <w:r w:rsidR="00992EED">
        <w:rPr>
          <w:rStyle w:val="Char2"/>
          <w:rFonts w:hint="eastAsia"/>
        </w:rPr>
        <w:t>‌</w:t>
      </w:r>
      <w:r w:rsidRPr="00CD1242">
        <w:rPr>
          <w:rStyle w:val="Char2"/>
          <w:rFonts w:hint="cs"/>
          <w:rtl/>
        </w:rPr>
        <w:t>ها برخلاف آن است.</w:t>
      </w:r>
    </w:p>
    <w:p w:rsidR="00AC5501" w:rsidRPr="00CD1242" w:rsidRDefault="00AC5501" w:rsidP="00CD1242">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ه مؤلف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فرستاد تا سور</w:t>
      </w:r>
      <w:r w:rsidR="003616EF" w:rsidRPr="00CD1242">
        <w:rPr>
          <w:rStyle w:val="Char2"/>
          <w:rFonts w:hint="cs"/>
          <w:rtl/>
        </w:rPr>
        <w:t>ه</w:t>
      </w:r>
      <w:r w:rsidRPr="00CD1242">
        <w:rPr>
          <w:rStyle w:val="Char2"/>
          <w:rFonts w:hint="cs"/>
          <w:rtl/>
        </w:rPr>
        <w:t xml:space="preserve"> برائت را به جا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ند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با حالت گر</w:t>
      </w:r>
      <w:r w:rsidR="003616EF" w:rsidRPr="00CD1242">
        <w:rPr>
          <w:rStyle w:val="Char2"/>
          <w:rFonts w:hint="cs"/>
          <w:rtl/>
        </w:rPr>
        <w:t>ی</w:t>
      </w:r>
      <w:r w:rsidRPr="00CD1242">
        <w:rPr>
          <w:rStyle w:val="Char2"/>
          <w:rFonts w:hint="cs"/>
          <w:rtl/>
        </w:rPr>
        <w:t>ان بازگشته است و سپس گفت</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او </w:t>
      </w:r>
      <w:r w:rsidR="003616EF" w:rsidRPr="00CD1242">
        <w:rPr>
          <w:rStyle w:val="Char2"/>
          <w:rFonts w:hint="cs"/>
          <w:rtl/>
        </w:rPr>
        <w:t>ک</w:t>
      </w:r>
      <w:r w:rsidRPr="00CD1242">
        <w:rPr>
          <w:rStyle w:val="Char2"/>
          <w:rFonts w:hint="cs"/>
          <w:rtl/>
        </w:rPr>
        <w:t>ه جز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از طرف من چیزی را ابلاغ نمی‌کند، همگی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روایات صح</w:t>
      </w:r>
      <w:r w:rsidR="003616EF" w:rsidRPr="00CD1242">
        <w:rPr>
          <w:rStyle w:val="Char2"/>
          <w:rFonts w:hint="cs"/>
          <w:rtl/>
        </w:rPr>
        <w:t>ی</w:t>
      </w:r>
      <w:r w:rsidRPr="00CD1242">
        <w:rPr>
          <w:rStyle w:val="Char2"/>
          <w:rFonts w:hint="cs"/>
          <w:rtl/>
        </w:rPr>
        <w:t>ح آن را مردود دانسته و خلاف آن است. آنچه ثابت شده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در تأ</w:t>
      </w:r>
      <w:r w:rsidR="003616EF" w:rsidRPr="00CD1242">
        <w:rPr>
          <w:rStyle w:val="Char2"/>
          <w:rFonts w:hint="cs"/>
          <w:rtl/>
        </w:rPr>
        <w:t>یی</w:t>
      </w:r>
      <w:r w:rsidRPr="00CD1242">
        <w:rPr>
          <w:rStyle w:val="Char2"/>
          <w:rFonts w:hint="cs"/>
          <w:rtl/>
        </w:rPr>
        <w:t>د ابوب</w:t>
      </w:r>
      <w:r w:rsidR="003616EF" w:rsidRPr="00CD1242">
        <w:rPr>
          <w:rStyle w:val="Char2"/>
          <w:rFonts w:hint="cs"/>
          <w:rtl/>
        </w:rPr>
        <w:t>ک</w:t>
      </w:r>
      <w:r w:rsidRPr="00CD1242">
        <w:rPr>
          <w:rStyle w:val="Char2"/>
          <w:rFonts w:hint="cs"/>
          <w:rtl/>
        </w:rPr>
        <w:t>ر فرستاده و این امر در زمان حج بوده و علی در ز</w:t>
      </w:r>
      <w:r w:rsidR="003616EF" w:rsidRPr="00CD1242">
        <w:rPr>
          <w:rStyle w:val="Char2"/>
          <w:rFonts w:hint="cs"/>
          <w:rtl/>
        </w:rPr>
        <w:t>ی</w:t>
      </w:r>
      <w:r w:rsidRPr="00CD1242">
        <w:rPr>
          <w:rStyle w:val="Char2"/>
          <w:rFonts w:hint="cs"/>
          <w:rtl/>
        </w:rPr>
        <w:t>ر فرمان و امارت ابوب</w:t>
      </w:r>
      <w:r w:rsidR="003616EF" w:rsidRPr="00CD1242">
        <w:rPr>
          <w:rStyle w:val="Char2"/>
          <w:rFonts w:hint="cs"/>
          <w:rtl/>
        </w:rPr>
        <w:t>ک</w:t>
      </w:r>
      <w:r w:rsidRPr="00CD1242">
        <w:rPr>
          <w:rStyle w:val="Char2"/>
          <w:rFonts w:hint="cs"/>
          <w:rtl/>
        </w:rPr>
        <w:t>ر بود، و ابوب</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مأمور نمود </w:t>
      </w:r>
      <w:r w:rsidR="003616EF" w:rsidRPr="00CD1242">
        <w:rPr>
          <w:rStyle w:val="Char2"/>
          <w:rFonts w:hint="cs"/>
          <w:rtl/>
        </w:rPr>
        <w:t>ک</w:t>
      </w:r>
      <w:r w:rsidRPr="00CD1242">
        <w:rPr>
          <w:rStyle w:val="Char2"/>
          <w:rFonts w:hint="cs"/>
          <w:rtl/>
        </w:rPr>
        <w:t>ه در روزها</w:t>
      </w:r>
      <w:r w:rsidR="003616EF" w:rsidRPr="00CD1242">
        <w:rPr>
          <w:rStyle w:val="Char2"/>
          <w:rFonts w:hint="cs"/>
          <w:rtl/>
        </w:rPr>
        <w:t>ی</w:t>
      </w:r>
      <w:r w:rsidRPr="00CD1242">
        <w:rPr>
          <w:rStyle w:val="Char2"/>
          <w:rFonts w:hint="cs"/>
          <w:rtl/>
        </w:rPr>
        <w:t xml:space="preserve"> حج دستور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 تبل</w:t>
      </w:r>
      <w:r w:rsidR="003616EF" w:rsidRPr="00CD1242">
        <w:rPr>
          <w:rStyle w:val="Char2"/>
          <w:rFonts w:hint="cs"/>
          <w:rtl/>
        </w:rPr>
        <w:t>ی</w:t>
      </w:r>
      <w:r w:rsidRPr="00CD1242">
        <w:rPr>
          <w:rStyle w:val="Char2"/>
          <w:rFonts w:hint="cs"/>
          <w:rtl/>
        </w:rPr>
        <w:t xml:space="preserve">غ </w:t>
      </w:r>
      <w:r w:rsidR="003616EF" w:rsidRPr="00CD1242">
        <w:rPr>
          <w:rStyle w:val="Char2"/>
          <w:rFonts w:hint="cs"/>
          <w:rtl/>
        </w:rPr>
        <w:t>ک</w:t>
      </w:r>
      <w:r w:rsidRPr="00CD1242">
        <w:rPr>
          <w:rStyle w:val="Char2"/>
          <w:rFonts w:hint="cs"/>
          <w:rtl/>
        </w:rPr>
        <w:t>نند و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از جمل</w:t>
      </w:r>
      <w:r w:rsidR="003616EF" w:rsidRPr="00CD1242">
        <w:rPr>
          <w:rStyle w:val="Char2"/>
          <w:rFonts w:hint="cs"/>
          <w:rtl/>
        </w:rPr>
        <w:t>ه</w:t>
      </w:r>
      <w:r w:rsidRPr="00CD1242">
        <w:rPr>
          <w:rStyle w:val="Char2"/>
          <w:rFonts w:hint="cs"/>
          <w:rtl/>
        </w:rPr>
        <w:t xml:space="preserve"> آنان بود، و همگ</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ی</w:t>
      </w:r>
      <w:r w:rsidRPr="00CD1242">
        <w:rPr>
          <w:rStyle w:val="Char2"/>
          <w:rFonts w:hint="cs"/>
          <w:rtl/>
        </w:rPr>
        <w:t>ر فرمان ابوب</w:t>
      </w:r>
      <w:r w:rsidR="003616EF" w:rsidRPr="00CD1242">
        <w:rPr>
          <w:rStyle w:val="Char2"/>
          <w:rFonts w:hint="cs"/>
          <w:rtl/>
        </w:rPr>
        <w:t>ک</w:t>
      </w:r>
      <w:r w:rsidRPr="00CD1242">
        <w:rPr>
          <w:rStyle w:val="Char2"/>
          <w:rFonts w:hint="cs"/>
          <w:rtl/>
        </w:rPr>
        <w:t>ر بودند.</w:t>
      </w:r>
    </w:p>
    <w:p w:rsidR="00AC5501" w:rsidRPr="00CD1242" w:rsidRDefault="00AC5501"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از حد</w:t>
      </w:r>
      <w:r w:rsidR="003616EF" w:rsidRPr="00CD1242">
        <w:rPr>
          <w:rStyle w:val="Char2"/>
          <w:rFonts w:hint="cs"/>
          <w:rtl/>
        </w:rPr>
        <w:t>ی</w:t>
      </w:r>
      <w:r w:rsidRPr="00CD1242">
        <w:rPr>
          <w:rStyle w:val="Char2"/>
          <w:rFonts w:hint="cs"/>
          <w:rtl/>
        </w:rPr>
        <w:t>ث ابوهریره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ابوب</w:t>
      </w:r>
      <w:r w:rsidR="003616EF" w:rsidRPr="00CD1242">
        <w:rPr>
          <w:rStyle w:val="Char2"/>
          <w:rFonts w:hint="cs"/>
          <w:rtl/>
        </w:rPr>
        <w:t>ک</w:t>
      </w:r>
      <w:r w:rsidRPr="00CD1242">
        <w:rPr>
          <w:rStyle w:val="Char2"/>
          <w:rFonts w:hint="cs"/>
          <w:rtl/>
        </w:rPr>
        <w:t>ر مرا در آن حج از جمل</w:t>
      </w:r>
      <w:r w:rsidR="003616EF" w:rsidRPr="00CD1242">
        <w:rPr>
          <w:rStyle w:val="Char2"/>
          <w:rFonts w:hint="cs"/>
          <w:rtl/>
        </w:rPr>
        <w:t>ه</w:t>
      </w:r>
      <w:r w:rsidRPr="00CD1242">
        <w:rPr>
          <w:rStyle w:val="Char2"/>
          <w:rFonts w:hint="cs"/>
          <w:rtl/>
        </w:rPr>
        <w:t xml:space="preserve"> اعلام‌</w:t>
      </w:r>
      <w:r w:rsidR="003616EF" w:rsidRPr="00CD1242">
        <w:rPr>
          <w:rStyle w:val="Char2"/>
          <w:rFonts w:hint="cs"/>
          <w:rtl/>
        </w:rPr>
        <w:t>ک</w:t>
      </w:r>
      <w:r w:rsidRPr="00CD1242">
        <w:rPr>
          <w:rStyle w:val="Char2"/>
          <w:rFonts w:hint="cs"/>
          <w:rtl/>
        </w:rPr>
        <w:t>نندگان در روز نحر فرستاد و در من</w:t>
      </w:r>
      <w:r w:rsidR="003616EF" w:rsidRPr="00CD1242">
        <w:rPr>
          <w:rStyle w:val="Char2"/>
          <w:rFonts w:hint="cs"/>
          <w:rtl/>
        </w:rPr>
        <w:t>ی</w:t>
      </w:r>
      <w:r w:rsidRPr="00CD1242">
        <w:rPr>
          <w:rStyle w:val="Char2"/>
          <w:rFonts w:hint="cs"/>
          <w:rtl/>
        </w:rPr>
        <w:t xml:space="preserve"> اعلان نمود</w:t>
      </w:r>
      <w:r w:rsidR="003616EF" w:rsidRPr="00CD1242">
        <w:rPr>
          <w:rStyle w:val="Char2"/>
          <w:rFonts w:hint="cs"/>
          <w:rtl/>
        </w:rPr>
        <w:t>ی</w:t>
      </w:r>
      <w:r w:rsidRPr="00CD1242">
        <w:rPr>
          <w:rStyle w:val="Char2"/>
          <w:rFonts w:hint="cs"/>
          <w:rtl/>
        </w:rPr>
        <w:t>م: بعد از ا</w:t>
      </w:r>
      <w:r w:rsidR="003616EF" w:rsidRPr="00CD1242">
        <w:rPr>
          <w:rStyle w:val="Char2"/>
          <w:rFonts w:hint="cs"/>
          <w:rtl/>
        </w:rPr>
        <w:t>ی</w:t>
      </w:r>
      <w:r w:rsidRPr="00CD1242">
        <w:rPr>
          <w:rStyle w:val="Char2"/>
          <w:rFonts w:hint="cs"/>
          <w:rtl/>
        </w:rPr>
        <w:t>ن سال ه</w:t>
      </w:r>
      <w:r w:rsidR="003616EF" w:rsidRPr="00CD1242">
        <w:rPr>
          <w:rStyle w:val="Char2"/>
          <w:rFonts w:hint="cs"/>
          <w:rtl/>
        </w:rPr>
        <w:t>ی</w:t>
      </w:r>
      <w:r w:rsidRPr="00CD1242">
        <w:rPr>
          <w:rStyle w:val="Char2"/>
          <w:rFonts w:hint="cs"/>
          <w:rtl/>
        </w:rPr>
        <w:t>چ مشر</w:t>
      </w:r>
      <w:r w:rsidR="003616EF" w:rsidRPr="00CD1242">
        <w:rPr>
          <w:rStyle w:val="Char2"/>
          <w:rFonts w:hint="cs"/>
          <w:rtl/>
        </w:rPr>
        <w:t>کی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حج نماید و هیچ برهنه‌ای نباید طواف خان</w:t>
      </w:r>
      <w:r w:rsidR="003616EF" w:rsidRPr="00CD1242">
        <w:rPr>
          <w:rStyle w:val="Char2"/>
          <w:rFonts w:hint="cs"/>
          <w:rtl/>
        </w:rPr>
        <w:t>ه</w:t>
      </w:r>
      <w:r w:rsidRPr="00CD1242">
        <w:rPr>
          <w:rStyle w:val="Char2"/>
          <w:rFonts w:hint="cs"/>
          <w:rtl/>
        </w:rPr>
        <w:t xml:space="preserve"> خدا </w:t>
      </w:r>
      <w:r w:rsidR="003616EF" w:rsidRPr="00CD1242">
        <w:rPr>
          <w:rStyle w:val="Char2"/>
          <w:rFonts w:hint="cs"/>
          <w:rtl/>
        </w:rPr>
        <w:t>ک</w:t>
      </w:r>
      <w:r w:rsidRPr="00CD1242">
        <w:rPr>
          <w:rStyle w:val="Char2"/>
          <w:rFonts w:hint="cs"/>
          <w:rtl/>
        </w:rPr>
        <w:t>ند. حم</w:t>
      </w:r>
      <w:r w:rsidR="003616EF" w:rsidRPr="00CD1242">
        <w:rPr>
          <w:rStyle w:val="Char2"/>
          <w:rFonts w:hint="cs"/>
          <w:rtl/>
        </w:rPr>
        <w:t>ی</w:t>
      </w:r>
      <w:r w:rsidRPr="00CD1242">
        <w:rPr>
          <w:rStyle w:val="Char2"/>
          <w:rFonts w:hint="cs"/>
          <w:rtl/>
        </w:rPr>
        <w:t>د بن عبدالرحمن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سپس رسول خدا</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فرستاد و به او دستور داد </w:t>
      </w:r>
      <w:r w:rsidR="003616EF" w:rsidRPr="00CD1242">
        <w:rPr>
          <w:rStyle w:val="Char2"/>
          <w:rFonts w:hint="cs"/>
          <w:rtl/>
        </w:rPr>
        <w:t>ک</w:t>
      </w:r>
      <w:r w:rsidRPr="00CD1242">
        <w:rPr>
          <w:rStyle w:val="Char2"/>
          <w:rFonts w:hint="cs"/>
          <w:rtl/>
        </w:rPr>
        <w:t>ه سور</w:t>
      </w:r>
      <w:r w:rsidR="003616EF" w:rsidRPr="00CD1242">
        <w:rPr>
          <w:rStyle w:val="Char2"/>
          <w:rFonts w:hint="cs"/>
          <w:rtl/>
        </w:rPr>
        <w:t>ه</w:t>
      </w:r>
      <w:r w:rsidRPr="00CD1242">
        <w:rPr>
          <w:rStyle w:val="Char2"/>
          <w:rFonts w:hint="cs"/>
          <w:rtl/>
        </w:rPr>
        <w:t xml:space="preserve"> برائت را اعلان</w:t>
      </w:r>
      <w:r w:rsidR="00740248">
        <w:rPr>
          <w:rStyle w:val="Char2"/>
          <w:rFonts w:hint="cs"/>
          <w:rtl/>
        </w:rPr>
        <w:t xml:space="preserve"> </w:t>
      </w:r>
      <w:r w:rsidR="003616EF" w:rsidRPr="00CD1242">
        <w:rPr>
          <w:rStyle w:val="Char2"/>
          <w:rFonts w:hint="cs"/>
          <w:rtl/>
        </w:rPr>
        <w:t>ک</w:t>
      </w:r>
      <w:r w:rsidRPr="00CD1242">
        <w:rPr>
          <w:rStyle w:val="Char2"/>
          <w:rFonts w:hint="cs"/>
          <w:rtl/>
        </w:rPr>
        <w:t>ند. ابوهر</w:t>
      </w:r>
      <w:r w:rsidR="003616EF" w:rsidRPr="00CD1242">
        <w:rPr>
          <w:rStyle w:val="Char2"/>
          <w:rFonts w:hint="cs"/>
          <w:rtl/>
        </w:rPr>
        <w:t>ی</w:t>
      </w:r>
      <w:r w:rsidRPr="00CD1242">
        <w:rPr>
          <w:rStyle w:val="Char2"/>
          <w:rFonts w:hint="cs"/>
          <w:rtl/>
        </w:rPr>
        <w:t xml:space="preserve">ره </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در میان اهل من</w:t>
      </w:r>
      <w:r w:rsidR="003616EF" w:rsidRPr="00CD1242">
        <w:rPr>
          <w:rStyle w:val="Char2"/>
          <w:rFonts w:hint="cs"/>
          <w:rtl/>
        </w:rPr>
        <w:t>ی</w:t>
      </w:r>
      <w:r w:rsidRPr="00CD1242">
        <w:rPr>
          <w:rStyle w:val="Char2"/>
          <w:rFonts w:hint="cs"/>
          <w:rtl/>
        </w:rPr>
        <w:t xml:space="preserve"> در روز نحر به ما اعلان نمود </w:t>
      </w:r>
      <w:r w:rsidR="003616EF" w:rsidRPr="00CD1242">
        <w:rPr>
          <w:rStyle w:val="Char2"/>
          <w:rFonts w:hint="cs"/>
          <w:rtl/>
        </w:rPr>
        <w:t>ک</w:t>
      </w:r>
      <w:r w:rsidRPr="00CD1242">
        <w:rPr>
          <w:rStyle w:val="Char2"/>
          <w:rFonts w:hint="cs"/>
          <w:rtl/>
        </w:rPr>
        <w:t>ه بعد از امسال ه</w:t>
      </w:r>
      <w:r w:rsidR="003616EF" w:rsidRPr="00CD1242">
        <w:rPr>
          <w:rStyle w:val="Char2"/>
          <w:rFonts w:hint="cs"/>
          <w:rtl/>
        </w:rPr>
        <w:t>ی</w:t>
      </w:r>
      <w:r w:rsidRPr="00CD1242">
        <w:rPr>
          <w:rStyle w:val="Char2"/>
          <w:rFonts w:hint="cs"/>
          <w:rtl/>
        </w:rPr>
        <w:t>چ مشر</w:t>
      </w:r>
      <w:r w:rsidR="003616EF" w:rsidRPr="00CD1242">
        <w:rPr>
          <w:rStyle w:val="Char2"/>
          <w:rFonts w:hint="cs"/>
          <w:rtl/>
        </w:rPr>
        <w:t>کی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به حج 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د، ه</w:t>
      </w:r>
      <w:r w:rsidR="003616EF" w:rsidRPr="00CD1242">
        <w:rPr>
          <w:rStyle w:val="Char2"/>
          <w:rFonts w:hint="cs"/>
          <w:rtl/>
        </w:rPr>
        <w:t>ی</w:t>
      </w:r>
      <w:r w:rsidRPr="00CD1242">
        <w:rPr>
          <w:rStyle w:val="Char2"/>
          <w:rFonts w:hint="cs"/>
          <w:rtl/>
        </w:rPr>
        <w:t>چ عر</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طواف خان</w:t>
      </w:r>
      <w:r w:rsidR="003616EF" w:rsidRPr="00CD1242">
        <w:rPr>
          <w:rStyle w:val="Char2"/>
          <w:rFonts w:hint="cs"/>
          <w:rtl/>
        </w:rPr>
        <w:t>ه</w:t>
      </w:r>
      <w:r w:rsidRPr="00CD1242">
        <w:rPr>
          <w:rStyle w:val="Char2"/>
          <w:rFonts w:hint="cs"/>
          <w:rtl/>
        </w:rPr>
        <w:t xml:space="preserve"> خدا را </w:t>
      </w:r>
      <w:r w:rsidR="003616EF" w:rsidRPr="00CD1242">
        <w:rPr>
          <w:rStyle w:val="Char2"/>
          <w:rFonts w:hint="cs"/>
          <w:rtl/>
        </w:rPr>
        <w:t>ک</w:t>
      </w:r>
      <w:r w:rsidRPr="00CD1242">
        <w:rPr>
          <w:rStyle w:val="Char2"/>
          <w:rFonts w:hint="cs"/>
          <w:rtl/>
        </w:rPr>
        <w:t>ند</w:t>
      </w:r>
      <w:r w:rsidRPr="00CD1242">
        <w:rPr>
          <w:rStyle w:val="Char2"/>
          <w:vertAlign w:val="superscript"/>
          <w:rtl/>
        </w:rPr>
        <w:footnoteReference w:id="900"/>
      </w:r>
      <w:r w:rsidRPr="00CD1242">
        <w:rPr>
          <w:rStyle w:val="Char2"/>
          <w:rFonts w:hint="cs"/>
          <w:rtl/>
        </w:rPr>
        <w:t>. پس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بر بطلان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اما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تأ</w:t>
      </w:r>
      <w:r w:rsidR="003616EF" w:rsidRPr="00CD1242">
        <w:rPr>
          <w:rStyle w:val="Char2"/>
          <w:rFonts w:hint="cs"/>
          <w:rtl/>
        </w:rPr>
        <w:t>یی</w:t>
      </w:r>
      <w:r w:rsidRPr="00CD1242">
        <w:rPr>
          <w:rStyle w:val="Char2"/>
          <w:rFonts w:hint="cs"/>
          <w:rtl/>
        </w:rPr>
        <w:t>د ابوب</w:t>
      </w:r>
      <w:r w:rsidR="003616EF" w:rsidRPr="00CD1242">
        <w:rPr>
          <w:rStyle w:val="Char2"/>
          <w:rFonts w:hint="cs"/>
          <w:rtl/>
        </w:rPr>
        <w:t>ک</w:t>
      </w:r>
      <w:r w:rsidRPr="00CD1242">
        <w:rPr>
          <w:rStyle w:val="Char2"/>
          <w:rFonts w:hint="cs"/>
          <w:rtl/>
        </w:rPr>
        <w:t>ر فرستاده است نه به جا</w:t>
      </w:r>
      <w:r w:rsidR="003616EF" w:rsidRPr="00CD1242">
        <w:rPr>
          <w:rStyle w:val="Char2"/>
          <w:rFonts w:hint="cs"/>
          <w:rtl/>
        </w:rPr>
        <w:t>ی</w:t>
      </w:r>
      <w:r w:rsidRPr="00CD1242">
        <w:rPr>
          <w:rStyle w:val="Char2"/>
          <w:rFonts w:hint="cs"/>
          <w:rtl/>
        </w:rPr>
        <w:t xml:space="preserve"> او و نه ام</w:t>
      </w:r>
      <w:r w:rsidR="003616EF" w:rsidRPr="00CD1242">
        <w:rPr>
          <w:rStyle w:val="Char2"/>
          <w:rFonts w:hint="cs"/>
          <w:rtl/>
        </w:rPr>
        <w:t>ی</w:t>
      </w:r>
      <w:r w:rsidRPr="00CD1242">
        <w:rPr>
          <w:rStyle w:val="Char2"/>
          <w:rFonts w:hint="cs"/>
          <w:rtl/>
        </w:rPr>
        <w:t>ر بر او، بل</w:t>
      </w:r>
      <w:r w:rsidR="003616EF" w:rsidRPr="00CD1242">
        <w:rPr>
          <w:rStyle w:val="Char2"/>
          <w:rFonts w:hint="cs"/>
          <w:rtl/>
        </w:rPr>
        <w:t>ک</w:t>
      </w:r>
      <w:r w:rsidRPr="00CD1242">
        <w:rPr>
          <w:rStyle w:val="Char2"/>
          <w:rFonts w:hint="cs"/>
          <w:rtl/>
        </w:rPr>
        <w:t>ه ام</w:t>
      </w:r>
      <w:r w:rsidR="003616EF" w:rsidRPr="00CD1242">
        <w:rPr>
          <w:rStyle w:val="Char2"/>
          <w:rFonts w:hint="cs"/>
          <w:rtl/>
        </w:rPr>
        <w:t>ی</w:t>
      </w:r>
      <w:r w:rsidRPr="00CD1242">
        <w:rPr>
          <w:rStyle w:val="Char2"/>
          <w:rFonts w:hint="cs"/>
          <w:rtl/>
        </w:rPr>
        <w:t>ر حجاج ابوب</w:t>
      </w:r>
      <w:r w:rsidR="003616EF" w:rsidRPr="00CD1242">
        <w:rPr>
          <w:rStyle w:val="Char2"/>
          <w:rFonts w:hint="cs"/>
          <w:rtl/>
        </w:rPr>
        <w:t>ک</w:t>
      </w:r>
      <w:r w:rsidRPr="00CD1242">
        <w:rPr>
          <w:rStyle w:val="Char2"/>
          <w:rFonts w:hint="cs"/>
          <w:rtl/>
        </w:rPr>
        <w:t>ر بوده و عل</w:t>
      </w:r>
      <w:r w:rsidR="003616EF" w:rsidRPr="00CD1242">
        <w:rPr>
          <w:rStyle w:val="Char2"/>
          <w:rFonts w:hint="cs"/>
          <w:rtl/>
        </w:rPr>
        <w:t>ی</w:t>
      </w:r>
      <w:r w:rsidRPr="00CD1242">
        <w:rPr>
          <w:rStyle w:val="Char2"/>
          <w:rFonts w:hint="cs"/>
          <w:rtl/>
        </w:rPr>
        <w:t xml:space="preserve"> مانند بق</w:t>
      </w:r>
      <w:r w:rsidR="003616EF" w:rsidRPr="00CD1242">
        <w:rPr>
          <w:rStyle w:val="Char2"/>
          <w:rFonts w:hint="cs"/>
          <w:rtl/>
        </w:rPr>
        <w:t>یه</w:t>
      </w:r>
      <w:r w:rsidRPr="00CD1242">
        <w:rPr>
          <w:rStyle w:val="Char2"/>
          <w:rFonts w:hint="cs"/>
          <w:rtl/>
        </w:rPr>
        <w:t xml:space="preserve"> صحابه </w:t>
      </w:r>
      <w:r w:rsidR="003616EF" w:rsidRPr="00CD1242">
        <w:rPr>
          <w:rStyle w:val="Char2"/>
          <w:rFonts w:hint="cs"/>
          <w:rtl/>
        </w:rPr>
        <w:t>ک</w:t>
      </w:r>
      <w:r w:rsidRPr="00CD1242">
        <w:rPr>
          <w:rStyle w:val="Char2"/>
          <w:rFonts w:hint="cs"/>
          <w:rtl/>
        </w:rPr>
        <w:t>ه با ابوب</w:t>
      </w:r>
      <w:r w:rsidR="003616EF" w:rsidRPr="00CD1242">
        <w:rPr>
          <w:rStyle w:val="Char2"/>
          <w:rFonts w:hint="cs"/>
          <w:rtl/>
        </w:rPr>
        <w:t>ک</w:t>
      </w:r>
      <w:r w:rsidRPr="00CD1242">
        <w:rPr>
          <w:rStyle w:val="Char2"/>
          <w:rFonts w:hint="cs"/>
          <w:rtl/>
        </w:rPr>
        <w:t>ر حج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ز</w:t>
      </w:r>
      <w:r w:rsidR="003616EF" w:rsidRPr="00CD1242">
        <w:rPr>
          <w:rStyle w:val="Char2"/>
          <w:rFonts w:hint="cs"/>
          <w:rtl/>
        </w:rPr>
        <w:t>ی</w:t>
      </w:r>
      <w:r w:rsidRPr="00CD1242">
        <w:rPr>
          <w:rStyle w:val="Char2"/>
          <w:rFonts w:hint="cs"/>
          <w:rtl/>
        </w:rPr>
        <w:t>ر فرمان او بودند.</w:t>
      </w:r>
    </w:p>
    <w:p w:rsidR="00AC5501" w:rsidRPr="00CD1242" w:rsidRDefault="00AC5501" w:rsidP="00992EED">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 رد بر رافض</w:t>
      </w:r>
      <w:r w:rsidR="003616EF" w:rsidRPr="00CD1242">
        <w:rPr>
          <w:rStyle w:val="Char2"/>
          <w:rFonts w:hint="cs"/>
          <w:rtl/>
        </w:rPr>
        <w:t>ی</w:t>
      </w:r>
      <w:r w:rsidRPr="00CD1242">
        <w:rPr>
          <w:rStyle w:val="Char2"/>
          <w:rFonts w:hint="cs"/>
          <w:rtl/>
        </w:rPr>
        <w:t>ان درباره ا</w:t>
      </w:r>
      <w:r w:rsidR="003616EF" w:rsidRPr="00CD1242">
        <w:rPr>
          <w:rStyle w:val="Char2"/>
          <w:rFonts w:hint="cs"/>
          <w:rtl/>
        </w:rPr>
        <w:t>ی</w:t>
      </w:r>
      <w:r w:rsidRPr="00CD1242">
        <w:rPr>
          <w:rStyle w:val="Char2"/>
          <w:rFonts w:hint="cs"/>
          <w:rtl/>
        </w:rPr>
        <w:t xml:space="preserve">ن گمان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ج</w:t>
      </w:r>
      <w:r w:rsidRPr="00CD1242">
        <w:rPr>
          <w:rStyle w:val="Char2"/>
          <w:rFonts w:hint="cs"/>
          <w:rtl/>
        </w:rPr>
        <w:t xml:space="preserve"> ابوب</w:t>
      </w:r>
      <w:r w:rsidR="003616EF" w:rsidRPr="00CD1242">
        <w:rPr>
          <w:rStyle w:val="Char2"/>
          <w:rFonts w:hint="cs"/>
          <w:rtl/>
        </w:rPr>
        <w:t>ک</w:t>
      </w:r>
      <w:r w:rsidRPr="00CD1242">
        <w:rPr>
          <w:rStyle w:val="Char2"/>
          <w:rFonts w:hint="cs"/>
          <w:rtl/>
        </w:rPr>
        <w:t>ر را بر</w:t>
      </w:r>
      <w:r w:rsidR="003616EF" w:rsidRPr="00CD1242">
        <w:rPr>
          <w:rStyle w:val="Char2"/>
          <w:rFonts w:hint="cs"/>
          <w:rtl/>
        </w:rPr>
        <w:t>ک</w:t>
      </w:r>
      <w:r w:rsidRPr="00CD1242">
        <w:rPr>
          <w:rStyle w:val="Char2"/>
          <w:rFonts w:hint="cs"/>
          <w:rtl/>
        </w:rPr>
        <w:t xml:space="preserve">نار </w:t>
      </w:r>
      <w:r w:rsidR="003616EF" w:rsidRPr="00CD1242">
        <w:rPr>
          <w:rStyle w:val="Char2"/>
          <w:rFonts w:hint="cs"/>
          <w:rtl/>
        </w:rPr>
        <w:t>ک</w:t>
      </w:r>
      <w:r w:rsidRPr="00CD1242">
        <w:rPr>
          <w:rStyle w:val="Char2"/>
          <w:rFonts w:hint="cs"/>
          <w:rtl/>
        </w:rPr>
        <w:t>رده و عل</w:t>
      </w:r>
      <w:r w:rsidR="003616EF" w:rsidRPr="00CD1242">
        <w:rPr>
          <w:rStyle w:val="Char2"/>
          <w:rFonts w:hint="cs"/>
          <w:rtl/>
        </w:rPr>
        <w:t>ی</w:t>
      </w:r>
      <w:r w:rsidRPr="00CD1242">
        <w:rPr>
          <w:rStyle w:val="Char2"/>
          <w:rFonts w:hint="cs"/>
          <w:rtl/>
        </w:rPr>
        <w:t xml:space="preserve"> را به جا</w:t>
      </w:r>
      <w:r w:rsidR="003616EF" w:rsidRPr="00CD1242">
        <w:rPr>
          <w:rStyle w:val="Char2"/>
          <w:rFonts w:hint="cs"/>
          <w:rtl/>
        </w:rPr>
        <w:t>ی</w:t>
      </w:r>
      <w:r w:rsidRPr="00CD1242">
        <w:rPr>
          <w:rStyle w:val="Char2"/>
          <w:rFonts w:hint="cs"/>
          <w:rtl/>
        </w:rPr>
        <w:t xml:space="preserve"> او فرستاده است م</w:t>
      </w:r>
      <w:r w:rsidR="003616EF" w:rsidRPr="00CD1242">
        <w:rPr>
          <w:rStyle w:val="Char2"/>
          <w:rFonts w:hint="cs"/>
          <w:rtl/>
        </w:rPr>
        <w:t>ی</w:t>
      </w:r>
      <w:r w:rsidRPr="00CD1242">
        <w:rPr>
          <w:rStyle w:val="Char2"/>
          <w:rFonts w:hint="cs"/>
          <w:rtl/>
        </w:rPr>
        <w:t>‌نو</w:t>
      </w:r>
      <w:r w:rsidR="003616EF" w:rsidRPr="00CD1242">
        <w:rPr>
          <w:rStyle w:val="Char2"/>
          <w:rFonts w:hint="cs"/>
          <w:rtl/>
        </w:rPr>
        <w:t>ی</w:t>
      </w:r>
      <w:r w:rsidRPr="00CD1242">
        <w:rPr>
          <w:rStyle w:val="Char2"/>
          <w:rFonts w:hint="cs"/>
          <w:rtl/>
        </w:rPr>
        <w:t>سد: جواب بر چند وجه است: اول،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به اتفاق اهل علم و با تواتر عموم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ذب و دروغ است. رسول خدا</w:t>
      </w:r>
      <w:r w:rsidR="00F81B2F" w:rsidRPr="00F81B2F">
        <w:rPr>
          <w:rStyle w:val="Char2"/>
          <w:rFonts w:cs="CTraditional Arabic" w:hint="cs"/>
          <w:rtl/>
        </w:rPr>
        <w:t>ج</w:t>
      </w:r>
      <w:r w:rsidRPr="00CD1242">
        <w:rPr>
          <w:rStyle w:val="Char2"/>
          <w:rFonts w:hint="cs"/>
          <w:rtl/>
        </w:rPr>
        <w:t xml:space="preserve"> در حج سال نهم ابوب</w:t>
      </w:r>
      <w:r w:rsidR="003616EF" w:rsidRPr="00CD1242">
        <w:rPr>
          <w:rStyle w:val="Char2"/>
          <w:rFonts w:hint="cs"/>
          <w:rtl/>
        </w:rPr>
        <w:t>ک</w:t>
      </w:r>
      <w:r w:rsidRPr="00CD1242">
        <w:rPr>
          <w:rStyle w:val="Char2"/>
          <w:rFonts w:hint="cs"/>
          <w:rtl/>
        </w:rPr>
        <w:t>ر را گماشت و نه او را بر</w:t>
      </w:r>
      <w:r w:rsidR="003616EF" w:rsidRPr="00CD1242">
        <w:rPr>
          <w:rStyle w:val="Char2"/>
          <w:rFonts w:hint="cs"/>
          <w:rtl/>
        </w:rPr>
        <w:t>ک</w:t>
      </w:r>
      <w:r w:rsidRPr="00CD1242">
        <w:rPr>
          <w:rStyle w:val="Char2"/>
          <w:rFonts w:hint="cs"/>
          <w:rtl/>
        </w:rPr>
        <w:t xml:space="preserve">نار </w:t>
      </w:r>
      <w:r w:rsidR="003616EF" w:rsidRPr="00CD1242">
        <w:rPr>
          <w:rStyle w:val="Char2"/>
          <w:rFonts w:hint="cs"/>
          <w:rtl/>
        </w:rPr>
        <w:t>ک</w:t>
      </w:r>
      <w:r w:rsidRPr="00CD1242">
        <w:rPr>
          <w:rStyle w:val="Char2"/>
          <w:rFonts w:hint="cs"/>
          <w:rtl/>
        </w:rPr>
        <w:t>رد و نه او بازگشت، بل</w:t>
      </w:r>
      <w:r w:rsidR="003616EF" w:rsidRPr="00CD1242">
        <w:rPr>
          <w:rStyle w:val="Char2"/>
          <w:rFonts w:hint="cs"/>
          <w:rtl/>
        </w:rPr>
        <w:t>ک</w:t>
      </w:r>
      <w:r w:rsidRPr="00CD1242">
        <w:rPr>
          <w:rStyle w:val="Char2"/>
          <w:rFonts w:hint="cs"/>
          <w:rtl/>
        </w:rPr>
        <w:t xml:space="preserve">ه او بود </w:t>
      </w:r>
      <w:r w:rsidR="003616EF" w:rsidRPr="00CD1242">
        <w:rPr>
          <w:rStyle w:val="Char2"/>
          <w:rFonts w:hint="cs"/>
          <w:rtl/>
        </w:rPr>
        <w:t>ک</w:t>
      </w:r>
      <w:r w:rsidRPr="00CD1242">
        <w:rPr>
          <w:rStyle w:val="Char2"/>
          <w:rFonts w:hint="cs"/>
          <w:rtl/>
        </w:rPr>
        <w:t>ه حج آن سال را برا</w:t>
      </w:r>
      <w:r w:rsidR="003616EF" w:rsidRPr="00CD1242">
        <w:rPr>
          <w:rStyle w:val="Char2"/>
          <w:rFonts w:hint="cs"/>
          <w:rtl/>
        </w:rPr>
        <w:t>ی</w:t>
      </w:r>
      <w:r w:rsidRPr="00CD1242">
        <w:rPr>
          <w:rStyle w:val="Char2"/>
          <w:rFonts w:hint="cs"/>
          <w:rtl/>
        </w:rPr>
        <w:t xml:space="preserve"> مردم بر پا داشت و عل</w:t>
      </w:r>
      <w:r w:rsidR="003616EF" w:rsidRPr="00CD1242">
        <w:rPr>
          <w:rStyle w:val="Char2"/>
          <w:rFonts w:hint="cs"/>
          <w:rtl/>
        </w:rPr>
        <w:t>ی</w:t>
      </w:r>
      <w:r w:rsidRPr="00CD1242">
        <w:rPr>
          <w:rStyle w:val="Char2"/>
          <w:rFonts w:hint="cs"/>
          <w:rtl/>
        </w:rPr>
        <w:t xml:space="preserve"> از جمل</w:t>
      </w:r>
      <w:r w:rsidR="003616EF" w:rsidRPr="00CD1242">
        <w:rPr>
          <w:rStyle w:val="Char2"/>
          <w:rFonts w:hint="cs"/>
          <w:rtl/>
        </w:rPr>
        <w:t>ه</w:t>
      </w:r>
      <w:r w:rsidRPr="00CD1242">
        <w:rPr>
          <w:rStyle w:val="Char2"/>
          <w:rFonts w:hint="cs"/>
          <w:rtl/>
        </w:rPr>
        <w:t xml:space="preserve"> کسانی بود که زیر فرمان او بوده و در پشت سر او نماز م</w:t>
      </w:r>
      <w:r w:rsidR="003616EF" w:rsidRPr="00CD1242">
        <w:rPr>
          <w:rStyle w:val="Char2"/>
          <w:rFonts w:hint="cs"/>
          <w:rtl/>
        </w:rPr>
        <w:t>ی</w:t>
      </w:r>
      <w:r w:rsidRPr="00CD1242">
        <w:rPr>
          <w:rStyle w:val="Char2"/>
          <w:rFonts w:hint="cs"/>
          <w:rtl/>
        </w:rPr>
        <w:t>‌خواند و همراه او م</w:t>
      </w:r>
      <w:r w:rsidR="003616EF" w:rsidRPr="00CD1242">
        <w:rPr>
          <w:rStyle w:val="Char2"/>
          <w:rFonts w:hint="cs"/>
          <w:rtl/>
        </w:rPr>
        <w:t>ی</w:t>
      </w:r>
      <w:r w:rsidRPr="00CD1242">
        <w:rPr>
          <w:rStyle w:val="Char2"/>
          <w:rFonts w:hint="cs"/>
          <w:rtl/>
        </w:rPr>
        <w:t>‌رفت و مانند بق</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ه با او بودند دستوراتش را اجرا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w:t>
      </w:r>
      <w:r w:rsidR="003616EF" w:rsidRPr="00CD1242">
        <w:rPr>
          <w:rStyle w:val="Char2"/>
          <w:rFonts w:hint="cs"/>
          <w:rtl/>
        </w:rPr>
        <w:t>ی</w:t>
      </w:r>
      <w:r w:rsidRPr="00CD1242">
        <w:rPr>
          <w:rStyle w:val="Char2"/>
          <w:rFonts w:hint="cs"/>
          <w:rtl/>
        </w:rPr>
        <w:t>ن امر در نزد اهل علم از روایات متواتر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دو نفر</w:t>
      </w:r>
      <w:r w:rsidR="003616EF" w:rsidRPr="00CD1242">
        <w:rPr>
          <w:rStyle w:val="Char2"/>
          <w:rFonts w:hint="cs"/>
          <w:rtl/>
        </w:rPr>
        <w:t>ی</w:t>
      </w:r>
      <w:r w:rsidRPr="00CD1242">
        <w:rPr>
          <w:rStyle w:val="Char2"/>
          <w:rFonts w:hint="cs"/>
          <w:rtl/>
        </w:rPr>
        <w:t xml:space="preserve"> در آن اختلاف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که ابوب</w:t>
      </w:r>
      <w:r w:rsidR="003616EF" w:rsidRPr="00CD1242">
        <w:rPr>
          <w:rStyle w:val="Char2"/>
          <w:rFonts w:hint="cs"/>
          <w:rtl/>
        </w:rPr>
        <w:t>ک</w:t>
      </w:r>
      <w:r w:rsidRPr="00CD1242">
        <w:rPr>
          <w:rStyle w:val="Char2"/>
          <w:rFonts w:hint="cs"/>
          <w:rtl/>
        </w:rPr>
        <w:t>ر به دستور پ</w:t>
      </w:r>
      <w:r w:rsidR="003616EF" w:rsidRPr="00CD1242">
        <w:rPr>
          <w:rStyle w:val="Char2"/>
          <w:rFonts w:hint="cs"/>
          <w:rtl/>
        </w:rPr>
        <w:t>ی</w:t>
      </w:r>
      <w:r w:rsidRPr="00CD1242">
        <w:rPr>
          <w:rStyle w:val="Char2"/>
          <w:rFonts w:hint="cs"/>
          <w:rtl/>
        </w:rPr>
        <w:t>امبر حج آن سال را به پا داشت، پس چگونه گفته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دستور داده </w:t>
      </w:r>
      <w:r w:rsidR="003616EF" w:rsidRPr="00CD1242">
        <w:rPr>
          <w:rStyle w:val="Char2"/>
          <w:rFonts w:hint="cs"/>
          <w:rtl/>
        </w:rPr>
        <w:t>ک</w:t>
      </w:r>
      <w:r w:rsidRPr="00CD1242">
        <w:rPr>
          <w:rStyle w:val="Char2"/>
          <w:rFonts w:hint="cs"/>
          <w:rtl/>
        </w:rPr>
        <w:t>ه بازگردد؟!</w:t>
      </w:r>
    </w:p>
    <w:p w:rsidR="00AC5501" w:rsidRPr="00CD1242" w:rsidRDefault="00AC5501" w:rsidP="00CD1242">
      <w:pPr>
        <w:bidi/>
        <w:ind w:firstLine="284"/>
        <w:jc w:val="lowKashida"/>
        <w:rPr>
          <w:rStyle w:val="Char2"/>
          <w:rtl/>
        </w:rPr>
      </w:pPr>
      <w:r w:rsidRPr="00CD1242">
        <w:rPr>
          <w:rStyle w:val="Char2"/>
          <w:rFonts w:hint="cs"/>
          <w:rtl/>
        </w:rPr>
        <w:t>امّا عل</w:t>
      </w:r>
      <w:r w:rsidR="003616EF" w:rsidRPr="00CD1242">
        <w:rPr>
          <w:rStyle w:val="Char2"/>
          <w:rFonts w:hint="cs"/>
          <w:rtl/>
        </w:rPr>
        <w:t>ی</w:t>
      </w:r>
      <w:r w:rsidRPr="00CD1242">
        <w:rPr>
          <w:rStyle w:val="Char2"/>
          <w:rFonts w:hint="cs"/>
          <w:rtl/>
        </w:rPr>
        <w:t xml:space="preserve"> را در تا</w:t>
      </w:r>
      <w:r w:rsidR="003616EF" w:rsidRPr="00CD1242">
        <w:rPr>
          <w:rStyle w:val="Char2"/>
          <w:rFonts w:hint="cs"/>
          <w:rtl/>
        </w:rPr>
        <w:t>یی</w:t>
      </w:r>
      <w:r w:rsidRPr="00CD1242">
        <w:rPr>
          <w:rStyle w:val="Char2"/>
          <w:rFonts w:hint="cs"/>
          <w:rtl/>
        </w:rPr>
        <w:t>د ابوبکر فرستاده تا عهد مشر</w:t>
      </w:r>
      <w:r w:rsidR="003616EF" w:rsidRPr="00CD1242">
        <w:rPr>
          <w:rStyle w:val="Char2"/>
          <w:rFonts w:hint="cs"/>
          <w:rtl/>
        </w:rPr>
        <w:t>ک</w:t>
      </w:r>
      <w:r w:rsidRPr="00CD1242">
        <w:rPr>
          <w:rStyle w:val="Char2"/>
          <w:rFonts w:hint="cs"/>
          <w:rtl/>
        </w:rPr>
        <w:t>ان را به</w:t>
      </w:r>
      <w:r w:rsidR="000E0383" w:rsidRPr="00CD1242">
        <w:rPr>
          <w:rStyle w:val="Char2"/>
          <w:rFonts w:hint="cs"/>
          <w:rtl/>
        </w:rPr>
        <w:t xml:space="preserve"> آن‌ها </w:t>
      </w:r>
      <w:r w:rsidRPr="00CD1242">
        <w:rPr>
          <w:rStyle w:val="Char2"/>
          <w:rFonts w:hint="cs"/>
          <w:rtl/>
        </w:rPr>
        <w:t>بازگردانده، چون عادت</w:t>
      </w:r>
      <w:r w:rsidR="000E0383" w:rsidRPr="00CD1242">
        <w:rPr>
          <w:rStyle w:val="Char2"/>
          <w:rFonts w:hint="cs"/>
          <w:rtl/>
        </w:rPr>
        <w:t xml:space="preserve"> آن‌ها </w:t>
      </w:r>
      <w:r w:rsidRPr="00CD1242">
        <w:rPr>
          <w:rStyle w:val="Char2"/>
          <w:rFonts w:hint="cs"/>
          <w:rtl/>
        </w:rPr>
        <w:t>بر ا</w:t>
      </w:r>
      <w:r w:rsidR="003616EF" w:rsidRPr="00CD1242">
        <w:rPr>
          <w:rStyle w:val="Char2"/>
          <w:rFonts w:hint="cs"/>
          <w:rtl/>
        </w:rPr>
        <w:t>ی</w:t>
      </w:r>
      <w:r w:rsidRPr="00CD1242">
        <w:rPr>
          <w:rStyle w:val="Char2"/>
          <w:rFonts w:hint="cs"/>
          <w:rtl/>
        </w:rPr>
        <w:t>ن بود که فقط کسی پیمانی را می‌بست یا آن را باطل می‌کرد که اوامرش مورد اطاعت قرار می‌گرفت یا شخصی از خاندان او, و د</w:t>
      </w:r>
      <w:r w:rsidR="003616EF" w:rsidRPr="00CD1242">
        <w:rPr>
          <w:rStyle w:val="Char2"/>
          <w:rFonts w:hint="cs"/>
          <w:rtl/>
        </w:rPr>
        <w:t>ی</w:t>
      </w:r>
      <w:r w:rsidRPr="00CD1242">
        <w:rPr>
          <w:rStyle w:val="Char2"/>
          <w:rFonts w:hint="cs"/>
          <w:rtl/>
        </w:rPr>
        <w:t>گران آن را از هر</w:t>
      </w:r>
      <w:r w:rsidR="003616EF" w:rsidRPr="00CD1242">
        <w:rPr>
          <w:rStyle w:val="Char2"/>
          <w:rFonts w:hint="cs"/>
          <w:rtl/>
        </w:rPr>
        <w:t>ک</w:t>
      </w:r>
      <w:r w:rsidRPr="00CD1242">
        <w:rPr>
          <w:rStyle w:val="Char2"/>
          <w:rFonts w:hint="cs"/>
          <w:rtl/>
        </w:rPr>
        <w:t>س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رفتند.</w:t>
      </w:r>
      <w:r w:rsidRPr="00CD1242">
        <w:rPr>
          <w:rStyle w:val="Char2"/>
          <w:vertAlign w:val="superscript"/>
          <w:rtl/>
        </w:rPr>
        <w:footnoteReference w:id="901"/>
      </w:r>
    </w:p>
    <w:p w:rsidR="00AC5501" w:rsidRPr="00CD1242" w:rsidRDefault="00AC5501" w:rsidP="00CD1242">
      <w:pPr>
        <w:bidi/>
        <w:ind w:firstLine="284"/>
        <w:jc w:val="lowKashida"/>
        <w:rPr>
          <w:rStyle w:val="Char2"/>
          <w:rtl/>
        </w:rPr>
      </w:pPr>
      <w:r w:rsidRPr="00CD1242">
        <w:rPr>
          <w:rStyle w:val="Char2"/>
          <w:rFonts w:hint="cs"/>
          <w:rtl/>
        </w:rPr>
        <w:t>خواننده محترم، با ا</w:t>
      </w:r>
      <w:r w:rsidR="003616EF" w:rsidRPr="00CD1242">
        <w:rPr>
          <w:rStyle w:val="Char2"/>
          <w:rFonts w:hint="cs"/>
          <w:rtl/>
        </w:rPr>
        <w:t>ی</w:t>
      </w:r>
      <w:r w:rsidRPr="00CD1242">
        <w:rPr>
          <w:rStyle w:val="Char2"/>
          <w:rFonts w:hint="cs"/>
          <w:rtl/>
        </w:rPr>
        <w:t>ن استدلال فساد استناد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به حد</w:t>
      </w:r>
      <w:r w:rsidR="003616EF" w:rsidRPr="00CD1242">
        <w:rPr>
          <w:rStyle w:val="Char2"/>
          <w:rFonts w:hint="cs"/>
          <w:rtl/>
        </w:rPr>
        <w:t>ی</w:t>
      </w:r>
      <w:r w:rsidRPr="00CD1242">
        <w:rPr>
          <w:rStyle w:val="Char2"/>
          <w:rFonts w:hint="cs"/>
          <w:rtl/>
        </w:rPr>
        <w:t>ث مذ</w:t>
      </w:r>
      <w:r w:rsidR="003616EF" w:rsidRPr="00CD1242">
        <w:rPr>
          <w:rStyle w:val="Char2"/>
          <w:rFonts w:hint="cs"/>
          <w:rtl/>
        </w:rPr>
        <w:t>ک</w:t>
      </w:r>
      <w:r w:rsidRPr="00CD1242">
        <w:rPr>
          <w:rStyle w:val="Char2"/>
          <w:rFonts w:hint="cs"/>
          <w:rtl/>
        </w:rPr>
        <w:t>ور برا</w:t>
      </w:r>
      <w:r w:rsidR="003616EF" w:rsidRPr="00CD1242">
        <w:rPr>
          <w:rStyle w:val="Char2"/>
          <w:rFonts w:hint="cs"/>
          <w:rtl/>
        </w:rPr>
        <w:t>ی</w:t>
      </w:r>
      <w:r w:rsidRPr="00CD1242">
        <w:rPr>
          <w:rStyle w:val="Char2"/>
          <w:rFonts w:hint="cs"/>
          <w:rtl/>
        </w:rPr>
        <w:t xml:space="preserve"> خلافت عل</w:t>
      </w:r>
      <w:r w:rsidR="003616EF" w:rsidRPr="00CD1242">
        <w:rPr>
          <w:rStyle w:val="Char2"/>
          <w:rFonts w:hint="cs"/>
          <w:rtl/>
        </w:rPr>
        <w:t>ی</w:t>
      </w:r>
      <w:r w:rsidRPr="00CD1242">
        <w:rPr>
          <w:rStyle w:val="Char2"/>
          <w:rFonts w:hint="cs"/>
          <w:rtl/>
        </w:rPr>
        <w:t xml:space="preserve"> روشن م</w:t>
      </w:r>
      <w:r w:rsidR="003616EF" w:rsidRPr="00CD1242">
        <w:rPr>
          <w:rStyle w:val="Char2"/>
          <w:rFonts w:hint="cs"/>
          <w:rtl/>
        </w:rPr>
        <w:t>ی</w:t>
      </w:r>
      <w:r w:rsidRPr="00CD1242">
        <w:rPr>
          <w:rStyle w:val="Char2"/>
          <w:rFonts w:hint="cs"/>
          <w:rtl/>
        </w:rPr>
        <w:t>‌شود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آن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ضع</w:t>
      </w:r>
      <w:r w:rsidR="003616EF" w:rsidRPr="00CD1242">
        <w:rPr>
          <w:rStyle w:val="Char2"/>
          <w:rFonts w:hint="cs"/>
          <w:rtl/>
        </w:rPr>
        <w:t>ی</w:t>
      </w:r>
      <w:r w:rsidRPr="00CD1242">
        <w:rPr>
          <w:rStyle w:val="Char2"/>
          <w:rFonts w:hint="cs"/>
          <w:rtl/>
        </w:rPr>
        <w:t>ف و نم</w:t>
      </w:r>
      <w:r w:rsidR="003616EF" w:rsidRPr="00CD1242">
        <w:rPr>
          <w:rStyle w:val="Char2"/>
          <w:rFonts w:hint="cs"/>
          <w:rtl/>
        </w:rPr>
        <w:t>ی</w:t>
      </w:r>
      <w:r w:rsidRPr="00CD1242">
        <w:rPr>
          <w:rStyle w:val="Char2"/>
          <w:rFonts w:hint="cs"/>
          <w:rtl/>
        </w:rPr>
        <w:t>‌توان بدان استناد جست و استدلال نمود و با ا</w:t>
      </w:r>
      <w:r w:rsidR="003616EF" w:rsidRPr="00CD1242">
        <w:rPr>
          <w:rStyle w:val="Char2"/>
          <w:rFonts w:hint="cs"/>
          <w:rtl/>
        </w:rPr>
        <w:t>ی</w:t>
      </w:r>
      <w:r w:rsidRPr="00CD1242">
        <w:rPr>
          <w:rStyle w:val="Char2"/>
          <w:rFonts w:hint="cs"/>
          <w:rtl/>
        </w:rPr>
        <w:t>ن حال متن آن ن</w:t>
      </w:r>
      <w:r w:rsidR="003616EF" w:rsidRPr="00CD1242">
        <w:rPr>
          <w:rStyle w:val="Char2"/>
          <w:rFonts w:hint="cs"/>
          <w:rtl/>
        </w:rPr>
        <w:t>ی</w:t>
      </w:r>
      <w:r w:rsidRPr="00CD1242">
        <w:rPr>
          <w:rStyle w:val="Char2"/>
          <w:rFonts w:hint="cs"/>
          <w:rtl/>
        </w:rPr>
        <w:t xml:space="preserve">ز مخالف اصول است، همچنان </w:t>
      </w:r>
      <w:r w:rsidR="003616EF" w:rsidRPr="00CD1242">
        <w:rPr>
          <w:rStyle w:val="Char2"/>
          <w:rFonts w:hint="cs"/>
          <w:rtl/>
        </w:rPr>
        <w:t>ک</w:t>
      </w:r>
      <w:r w:rsidRPr="00CD1242">
        <w:rPr>
          <w:rStyle w:val="Char2"/>
          <w:rFonts w:hint="cs"/>
          <w:rtl/>
        </w:rPr>
        <w:t>ه مناسبت</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زعم او سبب آن است و حد</w:t>
      </w:r>
      <w:r w:rsidR="003616EF" w:rsidRPr="00CD1242">
        <w:rPr>
          <w:rStyle w:val="Char2"/>
          <w:rFonts w:hint="cs"/>
          <w:rtl/>
        </w:rPr>
        <w:t>ی</w:t>
      </w:r>
      <w:r w:rsidRPr="00CD1242">
        <w:rPr>
          <w:rStyle w:val="Char2"/>
          <w:rFonts w:hint="cs"/>
          <w:rtl/>
        </w:rPr>
        <w:t>ث را بدان وابسته کرده دل</w:t>
      </w:r>
      <w:r w:rsidR="003616EF" w:rsidRPr="00CD1242">
        <w:rPr>
          <w:rStyle w:val="Char2"/>
          <w:rFonts w:hint="cs"/>
          <w:rtl/>
        </w:rPr>
        <w:t>ی</w:t>
      </w:r>
      <w:r w:rsidRPr="00CD1242">
        <w:rPr>
          <w:rStyle w:val="Char2"/>
          <w:rFonts w:hint="cs"/>
          <w:rtl/>
        </w:rPr>
        <w:t>ل بر بطلان ادعا</w:t>
      </w:r>
      <w:r w:rsidR="003616EF" w:rsidRPr="00CD1242">
        <w:rPr>
          <w:rStyle w:val="Char2"/>
          <w:rFonts w:hint="cs"/>
          <w:rtl/>
        </w:rPr>
        <w:t>ی</w:t>
      </w:r>
      <w:r w:rsidRPr="00CD1242">
        <w:rPr>
          <w:rStyle w:val="Char2"/>
          <w:rFonts w:hint="cs"/>
          <w:rtl/>
        </w:rPr>
        <w:t xml:space="preserve"> اوست، چون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ابوب</w:t>
      </w:r>
      <w:r w:rsidR="003616EF" w:rsidRPr="00CD1242">
        <w:rPr>
          <w:rStyle w:val="Char2"/>
          <w:rFonts w:hint="cs"/>
          <w:rtl/>
        </w:rPr>
        <w:t>ک</w:t>
      </w:r>
      <w:r w:rsidRPr="00CD1242">
        <w:rPr>
          <w:rStyle w:val="Char2"/>
          <w:rFonts w:hint="cs"/>
          <w:rtl/>
        </w:rPr>
        <w:t>ر را ام</w:t>
      </w:r>
      <w:r w:rsidR="003616EF" w:rsidRPr="00CD1242">
        <w:rPr>
          <w:rStyle w:val="Char2"/>
          <w:rFonts w:hint="cs"/>
          <w:rtl/>
        </w:rPr>
        <w:t>ی</w:t>
      </w:r>
      <w:r w:rsidRPr="00CD1242">
        <w:rPr>
          <w:rStyle w:val="Char2"/>
          <w:rFonts w:hint="cs"/>
          <w:rtl/>
        </w:rPr>
        <w:t>ر حاجیان نمود، او را بازنگرداند، بل</w:t>
      </w:r>
      <w:r w:rsidR="003616EF" w:rsidRPr="00CD1242">
        <w:rPr>
          <w:rStyle w:val="Char2"/>
          <w:rFonts w:hint="cs"/>
          <w:rtl/>
        </w:rPr>
        <w:t>ک</w:t>
      </w:r>
      <w:r w:rsidRPr="00CD1242">
        <w:rPr>
          <w:rStyle w:val="Char2"/>
          <w:rFonts w:hint="cs"/>
          <w:rtl/>
        </w:rPr>
        <w:t>ه با مردم حج را انجام دادند، و پیام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 رسان</w:t>
      </w:r>
      <w:r w:rsidR="003616EF" w:rsidRPr="00CD1242">
        <w:rPr>
          <w:rStyle w:val="Char2"/>
          <w:rFonts w:hint="cs"/>
          <w:rtl/>
        </w:rPr>
        <w:t>ی</w:t>
      </w:r>
      <w:r w:rsidRPr="00CD1242">
        <w:rPr>
          <w:rStyle w:val="Char2"/>
          <w:rFonts w:hint="cs"/>
          <w:rtl/>
        </w:rPr>
        <w:t xml:space="preserve">ده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را فرستاد </w:t>
      </w:r>
      <w:r w:rsidR="003616EF" w:rsidRPr="00CD1242">
        <w:rPr>
          <w:rStyle w:val="Char2"/>
          <w:rFonts w:hint="cs"/>
          <w:rtl/>
        </w:rPr>
        <w:t>ک</w:t>
      </w:r>
      <w:r w:rsidRPr="00CD1242">
        <w:rPr>
          <w:rStyle w:val="Char2"/>
          <w:rFonts w:hint="cs"/>
          <w:rtl/>
        </w:rPr>
        <w:t>ه آن را در م</w:t>
      </w:r>
      <w:r w:rsidR="003616EF" w:rsidRPr="00CD1242">
        <w:rPr>
          <w:rStyle w:val="Char2"/>
          <w:rFonts w:hint="cs"/>
          <w:rtl/>
        </w:rPr>
        <w:t>ی</w:t>
      </w:r>
      <w:r w:rsidRPr="00CD1242">
        <w:rPr>
          <w:rStyle w:val="Char2"/>
          <w:rFonts w:hint="cs"/>
          <w:rtl/>
        </w:rPr>
        <w:t xml:space="preserve">ان مردم اعلان </w:t>
      </w:r>
      <w:r w:rsidR="003616EF" w:rsidRPr="00CD1242">
        <w:rPr>
          <w:rStyle w:val="Char2"/>
          <w:rFonts w:hint="cs"/>
          <w:rtl/>
        </w:rPr>
        <w:t>ک</w:t>
      </w:r>
      <w:r w:rsidRPr="00CD1242">
        <w:rPr>
          <w:rStyle w:val="Char2"/>
          <w:rFonts w:hint="cs"/>
          <w:rtl/>
        </w:rPr>
        <w:t>نند، و در م</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اعلام‌</w:t>
      </w:r>
      <w:r w:rsidR="003616EF" w:rsidRPr="00CD1242">
        <w:rPr>
          <w:rStyle w:val="Char2"/>
          <w:rFonts w:hint="cs"/>
          <w:rtl/>
        </w:rPr>
        <w:t>ک</w:t>
      </w:r>
      <w:r w:rsidRPr="00CD1242">
        <w:rPr>
          <w:rStyle w:val="Char2"/>
          <w:rFonts w:hint="cs"/>
          <w:rtl/>
        </w:rPr>
        <w:t>نندگان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هم بود </w:t>
      </w:r>
      <w:r w:rsidR="003616EF" w:rsidRPr="00CD1242">
        <w:rPr>
          <w:rStyle w:val="Char2"/>
          <w:rFonts w:hint="cs"/>
          <w:rtl/>
        </w:rPr>
        <w:t>ک</w:t>
      </w:r>
      <w:r w:rsidRPr="00CD1242">
        <w:rPr>
          <w:rStyle w:val="Char2"/>
          <w:rFonts w:hint="cs"/>
          <w:rtl/>
        </w:rPr>
        <w:t>ه دستورات ابوب</w:t>
      </w:r>
      <w:r w:rsidR="003616EF" w:rsidRPr="00CD1242">
        <w:rPr>
          <w:rStyle w:val="Char2"/>
          <w:rFonts w:hint="cs"/>
          <w:rtl/>
        </w:rPr>
        <w:t>ک</w:t>
      </w:r>
      <w:r w:rsidRPr="00CD1242">
        <w:rPr>
          <w:rStyle w:val="Char2"/>
          <w:rFonts w:hint="cs"/>
          <w:rtl/>
        </w:rPr>
        <w:t>ر را در اجرا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مان رسول خدا</w:t>
      </w:r>
      <w:r w:rsidR="00F81B2F" w:rsidRPr="00F81B2F">
        <w:rPr>
          <w:rStyle w:val="Char2"/>
          <w:rFonts w:cs="CTraditional Arabic" w:hint="cs"/>
          <w:rtl/>
        </w:rPr>
        <w:t xml:space="preserve"> ج</w:t>
      </w:r>
      <w:r w:rsidRPr="00CD1242">
        <w:rPr>
          <w:rStyle w:val="Char2"/>
          <w:rFonts w:hint="cs"/>
          <w:rtl/>
        </w:rPr>
        <w:t xml:space="preserve"> اجرا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p>
    <w:p w:rsidR="00AC5501" w:rsidRPr="00CD1242" w:rsidRDefault="00AC5501" w:rsidP="00992EED">
      <w:pPr>
        <w:pStyle w:val="a4"/>
        <w:rPr>
          <w:rtl/>
        </w:rPr>
      </w:pPr>
      <w:bookmarkStart w:id="636" w:name="_Toc141838606"/>
      <w:bookmarkStart w:id="637" w:name="_Toc141839864"/>
      <w:bookmarkStart w:id="638" w:name="_Toc141840476"/>
      <w:bookmarkStart w:id="639" w:name="_Toc141841651"/>
      <w:bookmarkStart w:id="640" w:name="_Toc294782101"/>
      <w:r w:rsidRPr="00CD1242">
        <w:rPr>
          <w:rFonts w:hint="cs"/>
          <w:rtl/>
        </w:rPr>
        <w:t xml:space="preserve">استدلال </w:t>
      </w:r>
      <w:r w:rsidRPr="004A158B">
        <w:rPr>
          <w:rFonts w:hint="cs"/>
          <w:rtl/>
        </w:rPr>
        <w:t>ت</w:t>
      </w:r>
      <w:r w:rsidR="00F81B2F">
        <w:rPr>
          <w:rFonts w:hint="cs"/>
          <w:rtl/>
        </w:rPr>
        <w:t>ی</w:t>
      </w:r>
      <w:r w:rsidRPr="004A158B">
        <w:rPr>
          <w:rFonts w:hint="cs"/>
          <w:rtl/>
        </w:rPr>
        <w:t>جان</w:t>
      </w:r>
      <w:r w:rsidR="00F81B2F">
        <w:rPr>
          <w:rFonts w:hint="cs"/>
          <w:rtl/>
        </w:rPr>
        <w:t>ی</w:t>
      </w:r>
      <w:r w:rsidRPr="00CD1242">
        <w:rPr>
          <w:rFonts w:hint="cs"/>
          <w:rtl/>
        </w:rPr>
        <w:t xml:space="preserve"> به حد</w:t>
      </w:r>
      <w:r w:rsidR="00F81B2F">
        <w:rPr>
          <w:rFonts w:hint="cs"/>
          <w:rtl/>
        </w:rPr>
        <w:t>ی</w:t>
      </w:r>
      <w:r w:rsidRPr="00CD1242">
        <w:rPr>
          <w:rFonts w:hint="cs"/>
          <w:rtl/>
        </w:rPr>
        <w:t xml:space="preserve">ث </w:t>
      </w:r>
      <w:r w:rsidRPr="00992EED">
        <w:rPr>
          <w:rFonts w:cs="KFGQPC Uthman Taha Naskh" w:hint="cs"/>
          <w:sz w:val="28"/>
          <w:szCs w:val="28"/>
          <w:rtl/>
        </w:rPr>
        <w:t>«إن هذا أخي و وصيّي...»</w:t>
      </w:r>
      <w:bookmarkEnd w:id="636"/>
      <w:bookmarkEnd w:id="637"/>
      <w:bookmarkEnd w:id="638"/>
      <w:bookmarkEnd w:id="639"/>
      <w:bookmarkEnd w:id="64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176 یکی دیگر از احاد</w:t>
      </w:r>
      <w:r w:rsidR="003616EF" w:rsidRPr="00CD1242">
        <w:rPr>
          <w:rStyle w:val="Char2"/>
          <w:rFonts w:hint="cs"/>
          <w:rtl/>
        </w:rPr>
        <w:t>ی</w:t>
      </w:r>
      <w:r w:rsidRPr="00CD1242">
        <w:rPr>
          <w:rStyle w:val="Char2"/>
          <w:rFonts w:hint="cs"/>
          <w:rtl/>
        </w:rPr>
        <w:t xml:space="preserve">ثی که اطاعت از علی </w:t>
      </w:r>
      <w:r w:rsidR="00F81B2F" w:rsidRPr="00F81B2F">
        <w:rPr>
          <w:rStyle w:val="Char2"/>
          <w:rFonts w:cs="CTraditional Arabic"/>
          <w:rtl/>
        </w:rPr>
        <w:t>س</w:t>
      </w:r>
      <w:r w:rsidRPr="00CD1242">
        <w:rPr>
          <w:rStyle w:val="Char2"/>
          <w:rFonts w:hint="cs"/>
          <w:rtl/>
        </w:rPr>
        <w:t xml:space="preserve"> را واجب می‌داند و سبب هدایت او شده است، حدیث زیر را عنوان می‌کند: </w:t>
      </w:r>
    </w:p>
    <w:p w:rsidR="00AC5501" w:rsidRPr="00CD1242" w:rsidRDefault="00AC5501" w:rsidP="00992EED">
      <w:pPr>
        <w:bidi/>
        <w:ind w:firstLine="284"/>
        <w:jc w:val="lowKashida"/>
        <w:rPr>
          <w:rStyle w:val="Char2"/>
          <w:rtl/>
        </w:rPr>
      </w:pPr>
      <w:r w:rsidRPr="00CD1242">
        <w:rPr>
          <w:rStyle w:val="Char2"/>
          <w:rFonts w:hint="cs"/>
          <w:rtl/>
        </w:rPr>
        <w:t>«ج- حد</w:t>
      </w:r>
      <w:r w:rsidR="003616EF" w:rsidRPr="00CD1242">
        <w:rPr>
          <w:rStyle w:val="Char2"/>
          <w:rFonts w:hint="cs"/>
          <w:rtl/>
        </w:rPr>
        <w:t>ی</w:t>
      </w:r>
      <w:r w:rsidRPr="00CD1242">
        <w:rPr>
          <w:rStyle w:val="Char2"/>
          <w:rFonts w:hint="cs"/>
          <w:rtl/>
        </w:rPr>
        <w:t xml:space="preserve">ث «الدار </w:t>
      </w:r>
      <w:r w:rsidR="003616EF" w:rsidRPr="00CD1242">
        <w:rPr>
          <w:rStyle w:val="Char2"/>
          <w:rFonts w:hint="cs"/>
          <w:rtl/>
        </w:rPr>
        <w:t>ی</w:t>
      </w:r>
      <w:r w:rsidRPr="00CD1242">
        <w:rPr>
          <w:rStyle w:val="Char2"/>
          <w:rFonts w:hint="cs"/>
          <w:rtl/>
        </w:rPr>
        <w:t>وم الإنذار» .«خانه در روز هشدار» رسول خدا</w:t>
      </w:r>
      <w:r w:rsidR="00F81B2F" w:rsidRPr="00F81B2F">
        <w:rPr>
          <w:rStyle w:val="Char2"/>
          <w:rFonts w:cs="CTraditional Arabic" w:hint="cs"/>
          <w:rtl/>
        </w:rPr>
        <w:t xml:space="preserve"> ج</w:t>
      </w:r>
      <w:r w:rsidRPr="00CD1242">
        <w:rPr>
          <w:rStyle w:val="Char2"/>
          <w:rFonts w:hint="cs"/>
          <w:rtl/>
        </w:rPr>
        <w:t xml:space="preserve"> اشاره به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فرمود: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برادر و وص</w:t>
      </w:r>
      <w:r w:rsidR="003616EF" w:rsidRPr="00CD1242">
        <w:rPr>
          <w:rStyle w:val="Char2"/>
          <w:rFonts w:hint="cs"/>
          <w:rtl/>
        </w:rPr>
        <w:t>ی</w:t>
      </w:r>
      <w:r w:rsidRPr="00CD1242">
        <w:rPr>
          <w:rStyle w:val="Char2"/>
          <w:rFonts w:hint="cs"/>
          <w:rtl/>
        </w:rPr>
        <w:t xml:space="preserve"> و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من بعد از من است، به او گوش فرا دهید و از او</w:t>
      </w:r>
      <w:r w:rsidR="00740248">
        <w:rPr>
          <w:rStyle w:val="Char2"/>
          <w:rFonts w:hint="cs"/>
          <w:rtl/>
        </w:rPr>
        <w:t xml:space="preserve"> </w:t>
      </w:r>
      <w:r w:rsidRPr="00CD1242">
        <w:rPr>
          <w:rStyle w:val="Char2"/>
          <w:rFonts w:hint="cs"/>
          <w:rtl/>
        </w:rPr>
        <w:t>فرمانبردار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ن</w:t>
      </w:r>
      <w:r w:rsidR="003616EF" w:rsidRPr="00CD1242">
        <w:rPr>
          <w:rStyle w:val="Char2"/>
          <w:rFonts w:hint="cs"/>
          <w:rtl/>
        </w:rPr>
        <w:t>ی</w:t>
      </w:r>
      <w:r w:rsidRPr="00CD1242">
        <w:rPr>
          <w:rStyle w:val="Char2"/>
          <w:rFonts w:hint="cs"/>
          <w:rtl/>
        </w:rPr>
        <w:t>ز از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مورخان در آغاز بعثت نبو</w:t>
      </w:r>
      <w:r w:rsidR="003616EF" w:rsidRPr="00CD1242">
        <w:rPr>
          <w:rStyle w:val="Char2"/>
          <w:rFonts w:hint="cs"/>
          <w:rtl/>
        </w:rPr>
        <w:t>ی</w:t>
      </w:r>
      <w:r w:rsidRPr="00CD1242">
        <w:rPr>
          <w:rStyle w:val="Char2"/>
          <w:rFonts w:hint="cs"/>
          <w:rtl/>
        </w:rPr>
        <w:t xml:space="preserve"> آن را آورده و آن را از معجزات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Pr="00CD1242">
        <w:rPr>
          <w:rStyle w:val="Char2"/>
          <w:rFonts w:hint="eastAsia"/>
          <w:rtl/>
        </w:rPr>
        <w:t>شمرده</w:t>
      </w:r>
      <w:r w:rsidRPr="00CD1242">
        <w:rPr>
          <w:rStyle w:val="Char2"/>
          <w:rFonts w:hint="cs"/>
          <w:rtl/>
        </w:rPr>
        <w:t>‌</w:t>
      </w:r>
      <w:r w:rsidRPr="00CD1242">
        <w:rPr>
          <w:rStyle w:val="Char2"/>
          <w:rFonts w:hint="eastAsia"/>
          <w:rtl/>
        </w:rPr>
        <w:t xml:space="preserve">اند </w:t>
      </w:r>
      <w:r w:rsidRPr="00CD1242">
        <w:rPr>
          <w:rFonts w:ascii="Times New Roman" w:hAnsi="Times New Roman" w:cs="Times New Roman" w:hint="cs"/>
          <w:sz w:val="28"/>
          <w:szCs w:val="28"/>
          <w:rtl/>
        </w:rPr>
        <w:t>…</w:t>
      </w:r>
      <w:r w:rsidRPr="00CD1242">
        <w:rPr>
          <w:rStyle w:val="Char2"/>
          <w:rFonts w:hint="cs"/>
          <w:rtl/>
        </w:rPr>
        <w:t xml:space="preserve"> الخ.»</w:t>
      </w:r>
    </w:p>
    <w:p w:rsidR="00AC5501" w:rsidRPr="00CD1242" w:rsidRDefault="00AC5501" w:rsidP="00CD1242">
      <w:pPr>
        <w:bidi/>
        <w:ind w:firstLine="284"/>
        <w:jc w:val="lowKashida"/>
        <w:rPr>
          <w:rStyle w:val="Char2"/>
          <w:rtl/>
        </w:rPr>
      </w:pPr>
      <w:r w:rsidRPr="00CD1242">
        <w:rPr>
          <w:rStyle w:val="Char2"/>
          <w:rFonts w:hint="cs"/>
          <w:rtl/>
        </w:rPr>
        <w:t>جواب او: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دروغ و ساختگ</w:t>
      </w:r>
      <w:r w:rsidR="003616EF" w:rsidRPr="00CD1242">
        <w:rPr>
          <w:rStyle w:val="Char2"/>
          <w:rFonts w:hint="cs"/>
          <w:rtl/>
        </w:rPr>
        <w:t>ی</w:t>
      </w:r>
      <w:r w:rsidRPr="00CD1242">
        <w:rPr>
          <w:rStyle w:val="Char2"/>
          <w:rFonts w:hint="cs"/>
          <w:rtl/>
        </w:rPr>
        <w:t xml:space="preserve"> است، و همچنان </w:t>
      </w:r>
      <w:r w:rsidR="003616EF" w:rsidRPr="00CD1242">
        <w:rPr>
          <w:rStyle w:val="Char2"/>
          <w:rFonts w:hint="cs"/>
          <w:rtl/>
        </w:rPr>
        <w:t>ک</w:t>
      </w:r>
      <w:r w:rsidRPr="00CD1242">
        <w:rPr>
          <w:rStyle w:val="Char2"/>
          <w:rFonts w:hint="cs"/>
          <w:rtl/>
        </w:rPr>
        <w:t>ه محققان حد</w:t>
      </w:r>
      <w:r w:rsidR="003616EF" w:rsidRPr="00CD1242">
        <w:rPr>
          <w:rStyle w:val="Char2"/>
          <w:rFonts w:hint="cs"/>
          <w:rtl/>
        </w:rPr>
        <w:t>ی</w:t>
      </w:r>
      <w:r w:rsidRPr="00CD1242">
        <w:rPr>
          <w:rStyle w:val="Char2"/>
          <w:rFonts w:hint="cs"/>
          <w:rtl/>
        </w:rPr>
        <w:t>ث‌شناس مقرر داشته‌اند در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w:t>
      </w:r>
      <w:r w:rsidR="003616EF" w:rsidRPr="00CD1242">
        <w:rPr>
          <w:rStyle w:val="Char2"/>
          <w:rFonts w:hint="cs"/>
          <w:rtl/>
        </w:rPr>
        <w:t>ک</w:t>
      </w:r>
      <w:r w:rsidRPr="00CD1242">
        <w:rPr>
          <w:rStyle w:val="Char2"/>
          <w:rFonts w:hint="cs"/>
          <w:rtl/>
        </w:rPr>
        <w:t>تب صحاح و سنن و مسندها ن</w:t>
      </w:r>
      <w:r w:rsidR="003616EF" w:rsidRPr="00CD1242">
        <w:rPr>
          <w:rStyle w:val="Char2"/>
          <w:rFonts w:hint="cs"/>
          <w:rtl/>
        </w:rPr>
        <w:t>ی</w:t>
      </w:r>
      <w:r w:rsidRPr="00CD1242">
        <w:rPr>
          <w:rStyle w:val="Char2"/>
          <w:rFonts w:hint="cs"/>
          <w:rtl/>
        </w:rPr>
        <w:t>امده است، اینک بعض</w:t>
      </w:r>
      <w:r w:rsidR="003616EF" w:rsidRPr="00CD1242">
        <w:rPr>
          <w:rStyle w:val="Char2"/>
          <w:rFonts w:hint="cs"/>
          <w:rtl/>
        </w:rPr>
        <w:t>ی</w:t>
      </w:r>
      <w:r w:rsidRPr="00CD1242">
        <w:rPr>
          <w:rStyle w:val="Char2"/>
          <w:rFonts w:hint="cs"/>
          <w:rtl/>
        </w:rPr>
        <w:t xml:space="preserve"> از گفته‌ها</w:t>
      </w:r>
      <w:r w:rsidR="003616EF" w:rsidRPr="00CD1242">
        <w:rPr>
          <w:rStyle w:val="Char2"/>
          <w:rFonts w:hint="cs"/>
          <w:rtl/>
        </w:rPr>
        <w:t>ی</w:t>
      </w:r>
      <w:r w:rsidRPr="00CD1242">
        <w:rPr>
          <w:rStyle w:val="Char2"/>
          <w:rFonts w:hint="cs"/>
          <w:rtl/>
        </w:rPr>
        <w:t>شان را برا</w:t>
      </w:r>
      <w:r w:rsidR="003616EF" w:rsidRPr="00CD1242">
        <w:rPr>
          <w:rStyle w:val="Char2"/>
          <w:rFonts w:hint="cs"/>
          <w:rtl/>
        </w:rPr>
        <w:t>ی</w:t>
      </w:r>
      <w:r w:rsidRPr="00CD1242">
        <w:rPr>
          <w:rStyle w:val="Char2"/>
          <w:rFonts w:hint="cs"/>
          <w:rtl/>
        </w:rPr>
        <w:t xml:space="preserve"> خوانندگان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AC5501" w:rsidRPr="00CD1242" w:rsidRDefault="00AC5501" w:rsidP="00CD1242">
      <w:pPr>
        <w:bidi/>
        <w:ind w:firstLine="284"/>
        <w:jc w:val="lowKashida"/>
        <w:rPr>
          <w:rStyle w:val="Char2"/>
          <w:rtl/>
        </w:rPr>
      </w:pPr>
      <w:r w:rsidRPr="00CD1242">
        <w:rPr>
          <w:rStyle w:val="Char2"/>
          <w:rFonts w:hint="cs"/>
          <w:rtl/>
        </w:rPr>
        <w:t>ابن‌جوز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ساختگ</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902"/>
      </w:r>
    </w:p>
    <w:p w:rsidR="00AC5501" w:rsidRPr="00CD1242" w:rsidRDefault="00AC5501" w:rsidP="00992EED">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992EED">
        <w:rPr>
          <w:rStyle w:val="Char2"/>
          <w:rFonts w:cs="CTraditional Arabic" w:hint="cs"/>
          <w:rtl/>
        </w:rPr>
        <w:t>/</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به اتفاق علما</w:t>
      </w:r>
      <w:r w:rsidR="003616EF" w:rsidRPr="00CD1242">
        <w:rPr>
          <w:rStyle w:val="Char2"/>
          <w:rFonts w:hint="cs"/>
          <w:rtl/>
        </w:rPr>
        <w:t>ی</w:t>
      </w:r>
      <w:r w:rsidRPr="00CD1242">
        <w:rPr>
          <w:rStyle w:val="Char2"/>
          <w:rFonts w:hint="cs"/>
          <w:rtl/>
        </w:rPr>
        <w:t xml:space="preserve"> اهل حد</w:t>
      </w:r>
      <w:r w:rsidR="003616EF" w:rsidRPr="00CD1242">
        <w:rPr>
          <w:rStyle w:val="Char2"/>
          <w:rFonts w:hint="cs"/>
          <w:rtl/>
        </w:rPr>
        <w:t>ی</w:t>
      </w:r>
      <w:r w:rsidRPr="00CD1242">
        <w:rPr>
          <w:rStyle w:val="Char2"/>
          <w:rFonts w:hint="cs"/>
          <w:rtl/>
        </w:rPr>
        <w:t>ث دروغ و ساختگ</w:t>
      </w:r>
      <w:r w:rsidR="003616EF" w:rsidRPr="00CD1242">
        <w:rPr>
          <w:rStyle w:val="Char2"/>
          <w:rFonts w:hint="cs"/>
          <w:rtl/>
        </w:rPr>
        <w:t>ی</w:t>
      </w:r>
      <w:r w:rsidRPr="00CD1242">
        <w:rPr>
          <w:rStyle w:val="Char2"/>
          <w:rFonts w:hint="cs"/>
          <w:rtl/>
        </w:rPr>
        <w:t xml:space="preserve"> است. و </w:t>
      </w:r>
      <w:r w:rsidR="003616EF" w:rsidRPr="00CD1242">
        <w:rPr>
          <w:rStyle w:val="Char2"/>
          <w:rFonts w:hint="cs"/>
          <w:rtl/>
        </w:rPr>
        <w:t>ک</w:t>
      </w:r>
      <w:r w:rsidRPr="00CD1242">
        <w:rPr>
          <w:rStyle w:val="Char2"/>
          <w:rFonts w:hint="cs"/>
          <w:rtl/>
        </w:rPr>
        <w:t>لام ابن‌حزم در ا</w:t>
      </w:r>
      <w:r w:rsidR="003616EF" w:rsidRPr="00CD1242">
        <w:rPr>
          <w:rStyle w:val="Char2"/>
          <w:rFonts w:hint="cs"/>
          <w:rtl/>
        </w:rPr>
        <w:t>ی</w:t>
      </w:r>
      <w:r w:rsidRPr="00CD1242">
        <w:rPr>
          <w:rStyle w:val="Char2"/>
          <w:rFonts w:hint="cs"/>
          <w:rtl/>
        </w:rPr>
        <w:t xml:space="preserve">ن‌باره گذشت </w:t>
      </w:r>
      <w:r w:rsidR="003616EF" w:rsidRPr="00CD1242">
        <w:rPr>
          <w:rStyle w:val="Char2"/>
          <w:rFonts w:hint="cs"/>
          <w:rtl/>
        </w:rPr>
        <w:t>ک</w:t>
      </w:r>
      <w:r w:rsidRPr="00CD1242">
        <w:rPr>
          <w:rStyle w:val="Char2"/>
          <w:rFonts w:hint="cs"/>
          <w:rtl/>
        </w:rPr>
        <w:t>ه تمام ا</w:t>
      </w:r>
      <w:r w:rsidR="003616EF" w:rsidRPr="00CD1242">
        <w:rPr>
          <w:rStyle w:val="Char2"/>
          <w:rFonts w:hint="cs"/>
          <w:rtl/>
        </w:rPr>
        <w:t>ی</w:t>
      </w:r>
      <w:r w:rsidRPr="00CD1242">
        <w:rPr>
          <w:rStyle w:val="Char2"/>
          <w:rFonts w:hint="cs"/>
          <w:rtl/>
        </w:rPr>
        <w:t>ن گونه احاد</w:t>
      </w:r>
      <w:r w:rsidR="003616EF" w:rsidRPr="00CD1242">
        <w:rPr>
          <w:rStyle w:val="Char2"/>
          <w:rFonts w:hint="cs"/>
          <w:rtl/>
        </w:rPr>
        <w:t>ی</w:t>
      </w:r>
      <w:r w:rsidRPr="00CD1242">
        <w:rPr>
          <w:rStyle w:val="Char2"/>
          <w:rFonts w:hint="cs"/>
          <w:rtl/>
        </w:rPr>
        <w:t xml:space="preserve">ث دروغ و جعل شده است،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00992EED">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اطلاع</w:t>
      </w:r>
      <w:r w:rsidR="003616EF" w:rsidRPr="00CD1242">
        <w:rPr>
          <w:rStyle w:val="Char2"/>
          <w:rFonts w:hint="cs"/>
          <w:rtl/>
        </w:rPr>
        <w:t>ی</w:t>
      </w:r>
      <w:r w:rsidRPr="00CD1242">
        <w:rPr>
          <w:rStyle w:val="Char2"/>
          <w:rFonts w:hint="cs"/>
          <w:rtl/>
        </w:rPr>
        <w:t xml:space="preserve"> به اخبار و ناقلان آن داشته باشد ا</w:t>
      </w:r>
      <w:r w:rsidR="003616EF" w:rsidRPr="00CD1242">
        <w:rPr>
          <w:rStyle w:val="Char2"/>
          <w:rFonts w:hint="cs"/>
          <w:rtl/>
        </w:rPr>
        <w:t>ی</w:t>
      </w:r>
      <w:r w:rsidRPr="00CD1242">
        <w:rPr>
          <w:rStyle w:val="Char2"/>
          <w:rFonts w:hint="cs"/>
          <w:rtl/>
        </w:rPr>
        <w:t>ن امر را م</w:t>
      </w:r>
      <w:r w:rsidR="003616EF" w:rsidRPr="00CD1242">
        <w:rPr>
          <w:rStyle w:val="Char2"/>
          <w:rFonts w:hint="cs"/>
          <w:rtl/>
        </w:rPr>
        <w:t>ی</w:t>
      </w:r>
      <w:r w:rsidRPr="00CD1242">
        <w:rPr>
          <w:rStyle w:val="Char2"/>
          <w:rFonts w:hint="cs"/>
          <w:rtl/>
        </w:rPr>
        <w:t>‌داند و تصد</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تر</w:t>
      </w:r>
      <w:r w:rsidR="003616EF" w:rsidRPr="00CD1242">
        <w:rPr>
          <w:rStyle w:val="Char2"/>
          <w:rFonts w:hint="cs"/>
          <w:rtl/>
        </w:rPr>
        <w:t>ی</w:t>
      </w:r>
      <w:r w:rsidRPr="00CD1242">
        <w:rPr>
          <w:rStyle w:val="Char2"/>
          <w:rFonts w:hint="cs"/>
          <w:rtl/>
        </w:rPr>
        <w:t>ن دانش</w:t>
      </w:r>
      <w:r w:rsidR="003616EF" w:rsidRPr="00CD1242">
        <w:rPr>
          <w:rStyle w:val="Char2"/>
          <w:rFonts w:hint="cs"/>
          <w:rtl/>
        </w:rPr>
        <w:t>ی</w:t>
      </w:r>
      <w:r w:rsidRPr="00CD1242">
        <w:rPr>
          <w:rStyle w:val="Char2"/>
          <w:rFonts w:hint="cs"/>
          <w:rtl/>
        </w:rPr>
        <w:t xml:space="preserve"> درباره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 و ضعیف داشته باشد،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و امثال آن ضع</w:t>
      </w:r>
      <w:r w:rsidR="003616EF" w:rsidRPr="00CD1242">
        <w:rPr>
          <w:rStyle w:val="Char2"/>
          <w:rFonts w:hint="cs"/>
          <w:rtl/>
        </w:rPr>
        <w:t>ی</w:t>
      </w:r>
      <w:r w:rsidRPr="00CD1242">
        <w:rPr>
          <w:rStyle w:val="Char2"/>
          <w:rFonts w:hint="cs"/>
          <w:rtl/>
        </w:rPr>
        <w:t>ف و بل</w:t>
      </w:r>
      <w:r w:rsidR="003616EF" w:rsidRPr="00CD1242">
        <w:rPr>
          <w:rStyle w:val="Char2"/>
          <w:rFonts w:hint="cs"/>
          <w:rtl/>
        </w:rPr>
        <w:t>ک</w:t>
      </w:r>
      <w:r w:rsidRPr="00CD1242">
        <w:rPr>
          <w:rStyle w:val="Char2"/>
          <w:rFonts w:hint="cs"/>
          <w:rtl/>
        </w:rPr>
        <w:t>ه دروغ هستند. بد</w:t>
      </w:r>
      <w:r w:rsidR="003616EF" w:rsidRPr="00CD1242">
        <w:rPr>
          <w:rStyle w:val="Char2"/>
          <w:rFonts w:hint="cs"/>
          <w:rtl/>
        </w:rPr>
        <w:t>ی</w:t>
      </w:r>
      <w:r w:rsidRPr="00CD1242">
        <w:rPr>
          <w:rStyle w:val="Char2"/>
          <w:rFonts w:hint="cs"/>
          <w:rtl/>
        </w:rPr>
        <w:t xml:space="preserve">ن علت است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 xml:space="preserve">دام از محدثان در </w:t>
      </w:r>
      <w:r w:rsidR="003616EF" w:rsidRPr="00CD1242">
        <w:rPr>
          <w:rStyle w:val="Char2"/>
          <w:rFonts w:hint="cs"/>
          <w:rtl/>
        </w:rPr>
        <w:t>ک</w:t>
      </w:r>
      <w:r w:rsidRPr="00CD1242">
        <w:rPr>
          <w:rStyle w:val="Char2"/>
          <w:rFonts w:hint="cs"/>
          <w:rtl/>
        </w:rPr>
        <w:t>تب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قابل استناد و استدلال هستند</w:t>
      </w:r>
      <w:r w:rsidR="000E0383" w:rsidRPr="00CD1242">
        <w:rPr>
          <w:rStyle w:val="Char2"/>
          <w:rFonts w:hint="cs"/>
          <w:rtl/>
        </w:rPr>
        <w:t xml:space="preserve"> آن‌ها </w:t>
      </w:r>
      <w:r w:rsidRPr="00CD1242">
        <w:rPr>
          <w:rStyle w:val="Char2"/>
          <w:rFonts w:hint="cs"/>
          <w:rtl/>
        </w:rPr>
        <w:t>را روا</w:t>
      </w:r>
      <w:r w:rsidR="003616EF" w:rsidRPr="00CD1242">
        <w:rPr>
          <w:rStyle w:val="Char2"/>
          <w:rFonts w:hint="cs"/>
          <w:rtl/>
        </w:rPr>
        <w:t>ی</w:t>
      </w:r>
      <w:r w:rsidRPr="00CD1242">
        <w:rPr>
          <w:rStyle w:val="Char2"/>
          <w:rFonts w:hint="cs"/>
          <w:rtl/>
        </w:rPr>
        <w:t>ت ن</w:t>
      </w:r>
      <w:r w:rsidR="003616EF" w:rsidRPr="00CD1242">
        <w:rPr>
          <w:rStyle w:val="Char2"/>
          <w:rFonts w:hint="cs"/>
          <w:rtl/>
        </w:rPr>
        <w:t>ک</w:t>
      </w:r>
      <w:r w:rsidRPr="00CD1242">
        <w:rPr>
          <w:rStyle w:val="Char2"/>
          <w:rFonts w:hint="cs"/>
          <w:rtl/>
        </w:rPr>
        <w:t xml:space="preserve">رده‌اند، تنها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م</w:t>
      </w:r>
      <w:r w:rsidR="003616EF" w:rsidRPr="00CD1242">
        <w:rPr>
          <w:rStyle w:val="Char2"/>
          <w:rFonts w:hint="cs"/>
          <w:rtl/>
        </w:rPr>
        <w:t>ی</w:t>
      </w:r>
      <w:r w:rsidRPr="00CD1242">
        <w:rPr>
          <w:rStyle w:val="Char2"/>
          <w:rFonts w:hint="cs"/>
          <w:rtl/>
        </w:rPr>
        <w:t xml:space="preserve">‌آورند </w:t>
      </w:r>
      <w:r w:rsidR="003616EF" w:rsidRPr="00CD1242">
        <w:rPr>
          <w:rStyle w:val="Char2"/>
          <w:rFonts w:hint="cs"/>
          <w:rtl/>
        </w:rPr>
        <w:t>ک</w:t>
      </w:r>
      <w:r w:rsidRPr="00CD1242">
        <w:rPr>
          <w:rStyle w:val="Char2"/>
          <w:rFonts w:hint="cs"/>
          <w:rtl/>
        </w:rPr>
        <w:t xml:space="preserve">ه در </w:t>
      </w:r>
      <w:r w:rsidR="003616EF" w:rsidRPr="00CD1242">
        <w:rPr>
          <w:rStyle w:val="Char2"/>
          <w:rFonts w:hint="cs"/>
          <w:rtl/>
        </w:rPr>
        <w:t>ک</w:t>
      </w:r>
      <w:r w:rsidRPr="00CD1242">
        <w:rPr>
          <w:rStyle w:val="Char2"/>
          <w:rFonts w:hint="cs"/>
          <w:rtl/>
        </w:rPr>
        <w:t>تب</w:t>
      </w:r>
      <w:r w:rsidR="00992EED">
        <w:rPr>
          <w:rStyle w:val="Char2"/>
          <w:rFonts w:hint="eastAsia"/>
        </w:rPr>
        <w:t>‌</w:t>
      </w:r>
      <w:r w:rsidRPr="00CD1242">
        <w:rPr>
          <w:rStyle w:val="Char2"/>
          <w:rFonts w:hint="cs"/>
          <w:rtl/>
        </w:rPr>
        <w:t>شان حق و باطل و زشت و ز</w:t>
      </w:r>
      <w:r w:rsidR="003616EF" w:rsidRPr="00CD1242">
        <w:rPr>
          <w:rStyle w:val="Char2"/>
          <w:rFonts w:hint="cs"/>
          <w:rtl/>
        </w:rPr>
        <w:t>ی</w:t>
      </w:r>
      <w:r w:rsidRPr="00CD1242">
        <w:rPr>
          <w:rStyle w:val="Char2"/>
          <w:rFonts w:hint="cs"/>
          <w:rtl/>
        </w:rPr>
        <w:t>با را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w:t>
      </w:r>
      <w:r w:rsidRPr="00CD1242">
        <w:rPr>
          <w:rStyle w:val="Char2"/>
          <w:vertAlign w:val="superscript"/>
          <w:rtl/>
        </w:rPr>
        <w:footnoteReference w:id="903"/>
      </w:r>
    </w:p>
    <w:p w:rsidR="00AC5501" w:rsidRPr="00CD1242" w:rsidRDefault="00AC5501" w:rsidP="00CD1242">
      <w:pPr>
        <w:bidi/>
        <w:ind w:firstLine="284"/>
        <w:jc w:val="lowKashida"/>
        <w:rPr>
          <w:rStyle w:val="Char2"/>
          <w:rtl/>
        </w:rPr>
      </w:pPr>
      <w:r w:rsidRPr="00CD1242">
        <w:rPr>
          <w:rStyle w:val="Char2"/>
          <w:rFonts w:hint="cs"/>
          <w:rtl/>
        </w:rPr>
        <w:t>در جا</w:t>
      </w:r>
      <w:r w:rsidR="003616EF" w:rsidRPr="00CD1242">
        <w:rPr>
          <w:rStyle w:val="Char2"/>
          <w:rFonts w:hint="cs"/>
          <w:rtl/>
        </w:rPr>
        <w:t>یی</w:t>
      </w:r>
      <w:r w:rsidRPr="00CD1242">
        <w:rPr>
          <w:rStyle w:val="Char2"/>
          <w:rFonts w:hint="cs"/>
          <w:rtl/>
        </w:rPr>
        <w:t xml:space="preserve"> د</w:t>
      </w:r>
      <w:r w:rsidR="003616EF" w:rsidRPr="00CD1242">
        <w:rPr>
          <w:rStyle w:val="Char2"/>
          <w:rFonts w:hint="cs"/>
          <w:rtl/>
        </w:rPr>
        <w:t>ی</w:t>
      </w:r>
      <w:r w:rsidRPr="00CD1242">
        <w:rPr>
          <w:rStyle w:val="Char2"/>
          <w:rFonts w:hint="cs"/>
          <w:rtl/>
        </w:rPr>
        <w:t>گر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 xml:space="preserve">دام از </w:t>
      </w:r>
      <w:r w:rsidR="003616EF" w:rsidRPr="00CD1242">
        <w:rPr>
          <w:rStyle w:val="Char2"/>
          <w:rFonts w:hint="cs"/>
          <w:rtl/>
        </w:rPr>
        <w:t>ک</w:t>
      </w:r>
      <w:r w:rsidRPr="00CD1242">
        <w:rPr>
          <w:rStyle w:val="Char2"/>
          <w:rFonts w:hint="cs"/>
          <w:rtl/>
        </w:rPr>
        <w:t>تب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مسلمانان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را از</w:t>
      </w:r>
      <w:r w:rsidR="000E0383" w:rsidRPr="00CD1242">
        <w:rPr>
          <w:rStyle w:val="Char2"/>
          <w:rFonts w:hint="cs"/>
          <w:rtl/>
        </w:rPr>
        <w:t xml:space="preserve"> آن‌ها </w:t>
      </w:r>
      <w:r w:rsidRPr="00CD1242">
        <w:rPr>
          <w:rStyle w:val="Char2"/>
          <w:rFonts w:hint="cs"/>
          <w:rtl/>
        </w:rPr>
        <w:t>استفاده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وجود ندارد، نه در صحاح، مسان</w:t>
      </w:r>
      <w:r w:rsidR="003616EF" w:rsidRPr="00CD1242">
        <w:rPr>
          <w:rStyle w:val="Char2"/>
          <w:rFonts w:hint="cs"/>
          <w:rtl/>
        </w:rPr>
        <w:t>ی</w:t>
      </w:r>
      <w:r w:rsidRPr="00CD1242">
        <w:rPr>
          <w:rStyle w:val="Char2"/>
          <w:rFonts w:hint="cs"/>
          <w:rtl/>
        </w:rPr>
        <w:t>د، سنن، مغازی (</w:t>
      </w:r>
      <w:r w:rsidR="003616EF" w:rsidRPr="00CD1242">
        <w:rPr>
          <w:rStyle w:val="Char2"/>
          <w:rFonts w:hint="cs"/>
          <w:rtl/>
        </w:rPr>
        <w:t>ک</w:t>
      </w:r>
      <w:r w:rsidRPr="00CD1242">
        <w:rPr>
          <w:rStyle w:val="Char2"/>
          <w:rFonts w:hint="cs"/>
          <w:rtl/>
        </w:rPr>
        <w:t>تب جنگ</w:t>
      </w:r>
      <w:r w:rsidR="00992EED">
        <w:rPr>
          <w:rStyle w:val="Char2"/>
          <w:rFonts w:hint="eastAsia"/>
        </w:rPr>
        <w:t>‌</w:t>
      </w:r>
      <w:r w:rsidRPr="00CD1242">
        <w:rPr>
          <w:rStyle w:val="Char2"/>
          <w:rFonts w:hint="cs"/>
          <w:rtl/>
        </w:rPr>
        <w:t>ها) و تفاس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ه اسان</w:t>
      </w:r>
      <w:r w:rsidR="003616EF" w:rsidRPr="00CD1242">
        <w:rPr>
          <w:rStyle w:val="Char2"/>
          <w:rFonts w:hint="cs"/>
          <w:rtl/>
        </w:rPr>
        <w:t>ی</w:t>
      </w:r>
      <w:r w:rsidRPr="00CD1242">
        <w:rPr>
          <w:rStyle w:val="Char2"/>
          <w:rFonts w:hint="cs"/>
          <w:rtl/>
        </w:rPr>
        <w:t>د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و بدان استناد می‌شود... تا آنجا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 نزد حد</w:t>
      </w:r>
      <w:r w:rsidR="003616EF" w:rsidRPr="00CD1242">
        <w:rPr>
          <w:rStyle w:val="Char2"/>
          <w:rFonts w:hint="cs"/>
          <w:rtl/>
        </w:rPr>
        <w:t>ی</w:t>
      </w:r>
      <w:r w:rsidRPr="00CD1242">
        <w:rPr>
          <w:rStyle w:val="Char2"/>
          <w:rFonts w:hint="cs"/>
          <w:rtl/>
        </w:rPr>
        <w:t>ث‌شناسان دروغ است، ه</w:t>
      </w:r>
      <w:r w:rsidR="003616EF" w:rsidRPr="00CD1242">
        <w:rPr>
          <w:rStyle w:val="Char2"/>
          <w:rFonts w:hint="cs"/>
          <w:rtl/>
        </w:rPr>
        <w:t>ی</w:t>
      </w:r>
      <w:r w:rsidRPr="00CD1242">
        <w:rPr>
          <w:rStyle w:val="Char2"/>
          <w:rFonts w:hint="cs"/>
          <w:rtl/>
        </w:rPr>
        <w:t>چ عالم و حد</w:t>
      </w:r>
      <w:r w:rsidR="003616EF" w:rsidRPr="00CD1242">
        <w:rPr>
          <w:rStyle w:val="Char2"/>
          <w:rFonts w:hint="cs"/>
          <w:rtl/>
        </w:rPr>
        <w:t>ی</w:t>
      </w:r>
      <w:r w:rsidRPr="00CD1242">
        <w:rPr>
          <w:rStyle w:val="Char2"/>
          <w:rFonts w:hint="cs"/>
          <w:rtl/>
        </w:rPr>
        <w:t>ث‌شناس</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‌داند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دروغ و مجعول است.</w:t>
      </w:r>
      <w:r w:rsidRPr="00CD1242">
        <w:rPr>
          <w:rStyle w:val="Char2"/>
          <w:vertAlign w:val="superscript"/>
          <w:rtl/>
        </w:rPr>
        <w:footnoteReference w:id="904"/>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در شرح حال مطر بن م</w:t>
      </w:r>
      <w:r w:rsidR="003616EF" w:rsidRPr="00CD1242">
        <w:rPr>
          <w:rStyle w:val="Char2"/>
          <w:rFonts w:hint="cs"/>
          <w:rtl/>
        </w:rPr>
        <w:t>ی</w:t>
      </w:r>
      <w:r w:rsidRPr="00CD1242">
        <w:rPr>
          <w:rStyle w:val="Char2"/>
          <w:rFonts w:hint="cs"/>
          <w:rtl/>
        </w:rPr>
        <w:t>مون اس</w:t>
      </w:r>
      <w:r w:rsidR="003616EF" w:rsidRPr="00CD1242">
        <w:rPr>
          <w:rStyle w:val="Char2"/>
          <w:rFonts w:hint="cs"/>
          <w:rtl/>
        </w:rPr>
        <w:t>ک</w:t>
      </w:r>
      <w:r w:rsidRPr="00CD1242">
        <w:rPr>
          <w:rStyle w:val="Char2"/>
          <w:rFonts w:hint="cs"/>
          <w:rtl/>
        </w:rPr>
        <w:t>اف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دروغ و مجعول است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«متهم در ا</w:t>
      </w:r>
      <w:r w:rsidR="003616EF" w:rsidRPr="00CD1242">
        <w:rPr>
          <w:rStyle w:val="Char2"/>
          <w:rFonts w:hint="cs"/>
          <w:rtl/>
        </w:rPr>
        <w:t>ی</w:t>
      </w:r>
      <w:r w:rsidRPr="00CD1242">
        <w:rPr>
          <w:rStyle w:val="Char2"/>
          <w:rFonts w:hint="cs"/>
          <w:rtl/>
        </w:rPr>
        <w:t>ن مورد و ما قبل از آن، مطر است و عب</w:t>
      </w:r>
      <w:r w:rsidR="003616EF" w:rsidRPr="00CD1242">
        <w:rPr>
          <w:rStyle w:val="Char2"/>
          <w:rFonts w:hint="cs"/>
          <w:rtl/>
        </w:rPr>
        <w:t>ی</w:t>
      </w:r>
      <w:r w:rsidRPr="00CD1242">
        <w:rPr>
          <w:rStyle w:val="Char2"/>
          <w:rFonts w:hint="cs"/>
          <w:rtl/>
        </w:rPr>
        <w:t>دالله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 ثقه است ولی به علت روا</w:t>
      </w:r>
      <w:r w:rsidR="003616EF" w:rsidRPr="00CD1242">
        <w:rPr>
          <w:rStyle w:val="Char2"/>
          <w:rFonts w:hint="cs"/>
          <w:rtl/>
        </w:rPr>
        <w:t>ی</w:t>
      </w:r>
      <w:r w:rsidRPr="00CD1242">
        <w:rPr>
          <w:rStyle w:val="Char2"/>
          <w:rFonts w:hint="cs"/>
          <w:rtl/>
        </w:rPr>
        <w:t>ت ا</w:t>
      </w:r>
      <w:r w:rsidR="003616EF" w:rsidRPr="00CD1242">
        <w:rPr>
          <w:rStyle w:val="Char2"/>
          <w:rFonts w:hint="cs"/>
          <w:rtl/>
        </w:rPr>
        <w:t>ی</w:t>
      </w:r>
      <w:r w:rsidRPr="00CD1242">
        <w:rPr>
          <w:rStyle w:val="Char2"/>
          <w:rFonts w:hint="cs"/>
          <w:rtl/>
        </w:rPr>
        <w:t>ن افترا، گناه</w:t>
      </w:r>
      <w:r w:rsidR="003616EF" w:rsidRPr="00CD1242">
        <w:rPr>
          <w:rStyle w:val="Char2"/>
          <w:rFonts w:hint="cs"/>
          <w:rtl/>
        </w:rPr>
        <w:t>ک</w:t>
      </w:r>
      <w:r w:rsidRPr="00CD1242">
        <w:rPr>
          <w:rStyle w:val="Char2"/>
          <w:rFonts w:hint="cs"/>
          <w:rtl/>
        </w:rPr>
        <w:t>ار است.»</w:t>
      </w:r>
      <w:r w:rsidRPr="00CD1242">
        <w:rPr>
          <w:rStyle w:val="Char2"/>
          <w:vertAlign w:val="superscript"/>
          <w:rtl/>
        </w:rPr>
        <w:footnoteReference w:id="905"/>
      </w:r>
    </w:p>
    <w:p w:rsidR="00AC5501" w:rsidRPr="00CD1242" w:rsidRDefault="00AC5501" w:rsidP="00CD1242">
      <w:pPr>
        <w:bidi/>
        <w:ind w:firstLine="284"/>
        <w:jc w:val="lowKashida"/>
        <w:rPr>
          <w:rStyle w:val="Char2"/>
          <w:rtl/>
        </w:rPr>
      </w:pPr>
      <w:r w:rsidRPr="00CD1242">
        <w:rPr>
          <w:rStyle w:val="Char2"/>
          <w:rFonts w:hint="cs"/>
          <w:rtl/>
        </w:rPr>
        <w:t>س</w:t>
      </w:r>
      <w:r w:rsidR="003616EF" w:rsidRPr="00CD1242">
        <w:rPr>
          <w:rStyle w:val="Char2"/>
          <w:rFonts w:hint="cs"/>
          <w:rtl/>
        </w:rPr>
        <w:t>ی</w:t>
      </w:r>
      <w:r w:rsidRPr="00CD1242">
        <w:rPr>
          <w:rStyle w:val="Char2"/>
          <w:rFonts w:hint="cs"/>
          <w:rtl/>
        </w:rPr>
        <w:t>وط</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این حدیث، دروغ است و آفت آن مطر است.</w:t>
      </w:r>
      <w:r w:rsidRPr="00CD1242">
        <w:rPr>
          <w:rStyle w:val="Char2"/>
          <w:vertAlign w:val="superscript"/>
          <w:rtl/>
        </w:rPr>
        <w:footnoteReference w:id="906"/>
      </w:r>
    </w:p>
    <w:p w:rsidR="00AC5501" w:rsidRPr="00CD1242" w:rsidRDefault="00AC5501" w:rsidP="00CD1242">
      <w:pPr>
        <w:bidi/>
        <w:ind w:firstLine="284"/>
        <w:jc w:val="lowKashida"/>
        <w:rPr>
          <w:rStyle w:val="Char2"/>
          <w:rtl/>
        </w:rPr>
      </w:pPr>
      <w:r w:rsidRPr="00CD1242">
        <w:rPr>
          <w:rStyle w:val="Char2"/>
          <w:rFonts w:hint="cs"/>
          <w:rtl/>
        </w:rPr>
        <w:t>همچن</w:t>
      </w:r>
      <w:r w:rsidR="003616EF" w:rsidRPr="00CD1242">
        <w:rPr>
          <w:rStyle w:val="Char2"/>
          <w:rFonts w:hint="cs"/>
          <w:rtl/>
        </w:rPr>
        <w:t>ی</w:t>
      </w:r>
      <w:r w:rsidRPr="00CD1242">
        <w:rPr>
          <w:rStyle w:val="Char2"/>
          <w:rFonts w:hint="cs"/>
          <w:rtl/>
        </w:rPr>
        <w:t>ن شو</w:t>
      </w:r>
      <w:r w:rsidR="003616EF" w:rsidRPr="00CD1242">
        <w:rPr>
          <w:rStyle w:val="Char2"/>
          <w:rFonts w:hint="cs"/>
          <w:rtl/>
        </w:rPr>
        <w:t>ک</w:t>
      </w:r>
      <w:r w:rsidRPr="00CD1242">
        <w:rPr>
          <w:rStyle w:val="Char2"/>
          <w:rFonts w:hint="cs"/>
          <w:rtl/>
        </w:rPr>
        <w:t>ان</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ز در </w:t>
      </w:r>
      <w:r w:rsidR="003616EF" w:rsidRPr="00CD1242">
        <w:rPr>
          <w:rStyle w:val="Char2"/>
          <w:rFonts w:hint="cs"/>
          <w:rtl/>
        </w:rPr>
        <w:t>ک</w:t>
      </w:r>
      <w:r w:rsidRPr="00CD1242">
        <w:rPr>
          <w:rStyle w:val="Char2"/>
          <w:rFonts w:hint="cs"/>
          <w:rtl/>
        </w:rPr>
        <w:t xml:space="preserve">تابش </w:t>
      </w:r>
      <w:r w:rsidRPr="004A158B">
        <w:rPr>
          <w:rStyle w:val="Char1"/>
          <w:rFonts w:hint="cs"/>
          <w:rtl/>
        </w:rPr>
        <w:t>«الفوائد المجموعة»</w:t>
      </w:r>
      <w:r w:rsidRPr="00CD1242">
        <w:rPr>
          <w:rStyle w:val="Char2"/>
          <w:rFonts w:hint="cs"/>
          <w:rtl/>
        </w:rPr>
        <w:t xml:space="preserve"> آن را از مجعولات دانسته است، و سخنان اهل علم را در ا</w:t>
      </w:r>
      <w:r w:rsidR="003616EF" w:rsidRPr="00CD1242">
        <w:rPr>
          <w:rStyle w:val="Char2"/>
          <w:rFonts w:hint="cs"/>
          <w:rtl/>
        </w:rPr>
        <w:t>ی</w:t>
      </w:r>
      <w:r w:rsidRPr="00CD1242">
        <w:rPr>
          <w:rStyle w:val="Char2"/>
          <w:rFonts w:hint="cs"/>
          <w:rtl/>
        </w:rPr>
        <w:t xml:space="preserve">ن مورد نقل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907"/>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روشن شد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مجعول و بدون اصل است همان طور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 xml:space="preserve">ث شناسان محقق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بررس</w:t>
      </w:r>
      <w:r w:rsidR="003616EF" w:rsidRPr="00CD1242">
        <w:rPr>
          <w:rStyle w:val="Char2"/>
          <w:rFonts w:hint="cs"/>
          <w:rtl/>
        </w:rPr>
        <w:t>ی</w:t>
      </w:r>
      <w:r w:rsidRPr="00CD1242">
        <w:rPr>
          <w:rStyle w:val="Char2"/>
          <w:rFonts w:hint="cs"/>
          <w:rtl/>
        </w:rPr>
        <w:t xml:space="preserve"> اسان</w:t>
      </w:r>
      <w:r w:rsidR="003616EF" w:rsidRPr="00CD1242">
        <w:rPr>
          <w:rStyle w:val="Char2"/>
          <w:rFonts w:hint="cs"/>
          <w:rtl/>
        </w:rPr>
        <w:t>ی</w:t>
      </w:r>
      <w:r w:rsidRPr="00CD1242">
        <w:rPr>
          <w:rStyle w:val="Char2"/>
          <w:rFonts w:hint="cs"/>
          <w:rtl/>
        </w:rPr>
        <w:t>د و تشخیص حدیث صح</w:t>
      </w:r>
      <w:r w:rsidR="003616EF" w:rsidRPr="00CD1242">
        <w:rPr>
          <w:rStyle w:val="Char2"/>
          <w:rFonts w:hint="cs"/>
          <w:rtl/>
        </w:rPr>
        <w:t>ی</w:t>
      </w:r>
      <w:r w:rsidRPr="00CD1242">
        <w:rPr>
          <w:rStyle w:val="Char2"/>
          <w:rFonts w:hint="cs"/>
          <w:rtl/>
        </w:rPr>
        <w:t>ح از ضع</w:t>
      </w:r>
      <w:r w:rsidR="003616EF" w:rsidRPr="00CD1242">
        <w:rPr>
          <w:rStyle w:val="Char2"/>
          <w:rFonts w:hint="cs"/>
          <w:rtl/>
        </w:rPr>
        <w:t>ی</w:t>
      </w:r>
      <w:r w:rsidRPr="00CD1242">
        <w:rPr>
          <w:rStyle w:val="Char2"/>
          <w:rFonts w:hint="cs"/>
          <w:rtl/>
        </w:rPr>
        <w:t>ف اهم</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‌دهند اتفاق بر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رده‌اند. شگفتا از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و گستاخ</w:t>
      </w:r>
      <w:r w:rsidR="003616EF" w:rsidRPr="00CD1242">
        <w:rPr>
          <w:rStyle w:val="Char2"/>
          <w:rFonts w:hint="cs"/>
          <w:rtl/>
        </w:rPr>
        <w:t>ی</w:t>
      </w:r>
      <w:r w:rsidRPr="00CD1242">
        <w:rPr>
          <w:rStyle w:val="Char2"/>
          <w:rFonts w:hint="cs"/>
          <w:rtl/>
        </w:rPr>
        <w:t xml:space="preserve"> فراوان او بر دروغ گفتن، برا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مجعولات را </w:t>
      </w:r>
      <w:r w:rsidR="003616EF" w:rsidRPr="00CD1242">
        <w:rPr>
          <w:rStyle w:val="Char2"/>
          <w:rFonts w:hint="cs"/>
          <w:rtl/>
        </w:rPr>
        <w:t>ک</w:t>
      </w:r>
      <w:r w:rsidRPr="00CD1242">
        <w:rPr>
          <w:rStyle w:val="Char2"/>
          <w:rFonts w:hint="cs"/>
          <w:rtl/>
        </w:rPr>
        <w:t>ه بطلان و جعل</w:t>
      </w:r>
      <w:r w:rsidR="003616EF" w:rsidRPr="00CD1242">
        <w:rPr>
          <w:rStyle w:val="Char2"/>
          <w:rFonts w:hint="cs"/>
          <w:rtl/>
        </w:rPr>
        <w:t>ی</w:t>
      </w:r>
      <w:r w:rsidRPr="00CD1242">
        <w:rPr>
          <w:rStyle w:val="Char2"/>
          <w:rFonts w:hint="cs"/>
          <w:rtl/>
        </w:rPr>
        <w:t xml:space="preserve"> بودن</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امت واضح است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م</w:t>
      </w:r>
      <w:r w:rsidR="003616EF" w:rsidRPr="00CD1242">
        <w:rPr>
          <w:rStyle w:val="Char2"/>
          <w:rFonts w:hint="cs"/>
          <w:rtl/>
        </w:rPr>
        <w:t>ی</w:t>
      </w:r>
      <w:r w:rsidRPr="00CD1242">
        <w:rPr>
          <w:rStyle w:val="Char2"/>
          <w:rFonts w:hint="cs"/>
          <w:rtl/>
        </w:rPr>
        <w:t xml:space="preserve">‌پندارد </w:t>
      </w:r>
      <w:r w:rsidR="003616EF" w:rsidRPr="00CD1242">
        <w:rPr>
          <w:rStyle w:val="Char2"/>
          <w:rFonts w:hint="cs"/>
          <w:rtl/>
        </w:rPr>
        <w:t>ک</w:t>
      </w:r>
      <w:r w:rsidRPr="00CD1242">
        <w:rPr>
          <w:rStyle w:val="Char2"/>
          <w:rFonts w:hint="cs"/>
          <w:rtl/>
        </w:rPr>
        <w:t>ه صحاح اهل سنت بر آن اتفاق دارند.</w:t>
      </w:r>
    </w:p>
    <w:p w:rsidR="00AC5501" w:rsidRPr="00CD1242" w:rsidRDefault="00AC5501" w:rsidP="00CD1242">
      <w:pPr>
        <w:bidi/>
        <w:ind w:firstLine="284"/>
        <w:jc w:val="lowKashida"/>
        <w:rPr>
          <w:rStyle w:val="Char2"/>
          <w:rtl/>
        </w:rPr>
      </w:pPr>
      <w:r w:rsidRPr="00CD1242">
        <w:rPr>
          <w:rStyle w:val="Char2"/>
          <w:rFonts w:hint="cs"/>
          <w:rtl/>
        </w:rPr>
        <w:t xml:space="preserve">او در شرح روش خود در </w:t>
      </w:r>
      <w:r w:rsidR="003616EF" w:rsidRPr="00CD1242">
        <w:rPr>
          <w:rStyle w:val="Char2"/>
          <w:rFonts w:hint="cs"/>
          <w:rtl/>
        </w:rPr>
        <w:t>ک</w:t>
      </w:r>
      <w:r w:rsidRPr="00CD1242">
        <w:rPr>
          <w:rStyle w:val="Char2"/>
          <w:rFonts w:hint="cs"/>
          <w:rtl/>
        </w:rPr>
        <w:t>تابش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«با خودم عهد بستم </w:t>
      </w:r>
      <w:r w:rsidR="003616EF" w:rsidRPr="00CD1242">
        <w:rPr>
          <w:rStyle w:val="Char2"/>
          <w:rFonts w:hint="cs"/>
          <w:rtl/>
        </w:rPr>
        <w:t>ک</w:t>
      </w:r>
      <w:r w:rsidRPr="00CD1242">
        <w:rPr>
          <w:rStyle w:val="Char2"/>
          <w:rFonts w:hint="cs"/>
          <w:rtl/>
        </w:rPr>
        <w:t>ه در داخل شدن به ا</w:t>
      </w:r>
      <w:r w:rsidR="003616EF" w:rsidRPr="00CD1242">
        <w:rPr>
          <w:rStyle w:val="Char2"/>
          <w:rFonts w:hint="cs"/>
          <w:rtl/>
        </w:rPr>
        <w:t>ی</w:t>
      </w:r>
      <w:r w:rsidRPr="00CD1242">
        <w:rPr>
          <w:rStyle w:val="Char2"/>
          <w:rFonts w:hint="cs"/>
          <w:rtl/>
        </w:rPr>
        <w:t>ن موضوعات طولان</w:t>
      </w:r>
      <w:r w:rsidR="003616EF" w:rsidRPr="00CD1242">
        <w:rPr>
          <w:rStyle w:val="Char2"/>
          <w:rFonts w:hint="cs"/>
          <w:rtl/>
        </w:rPr>
        <w:t>ی</w:t>
      </w:r>
      <w:r w:rsidRPr="00CD1242">
        <w:rPr>
          <w:rStyle w:val="Char2"/>
          <w:rFonts w:hint="cs"/>
          <w:rtl/>
        </w:rPr>
        <w:t xml:space="preserve"> و سخت بر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اعتماد </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اهل سنت و ش</w:t>
      </w:r>
      <w:r w:rsidR="003616EF" w:rsidRPr="00CD1242">
        <w:rPr>
          <w:rStyle w:val="Char2"/>
          <w:rFonts w:hint="cs"/>
          <w:rtl/>
        </w:rPr>
        <w:t>ی</w:t>
      </w:r>
      <w:r w:rsidRPr="00CD1242">
        <w:rPr>
          <w:rStyle w:val="Char2"/>
          <w:rFonts w:hint="cs"/>
          <w:rtl/>
        </w:rPr>
        <w:t xml:space="preserve">عه بر آن اتفاق </w:t>
      </w:r>
      <w:r w:rsidR="003616EF" w:rsidRPr="00CD1242">
        <w:rPr>
          <w:rStyle w:val="Char2"/>
          <w:rFonts w:hint="cs"/>
          <w:rtl/>
        </w:rPr>
        <w:t>ک</w:t>
      </w:r>
      <w:r w:rsidRPr="00CD1242">
        <w:rPr>
          <w:rStyle w:val="Char2"/>
          <w:rFonts w:hint="cs"/>
          <w:rtl/>
        </w:rPr>
        <w:t>رده‌اند</w:t>
      </w:r>
      <w:r w:rsidRPr="00CD1242">
        <w:rPr>
          <w:rStyle w:val="Char2"/>
          <w:vertAlign w:val="superscript"/>
          <w:rtl/>
        </w:rPr>
        <w:footnoteReference w:id="908"/>
      </w:r>
      <w:r w:rsidRPr="00CD1242">
        <w:rPr>
          <w:rStyle w:val="Char2"/>
          <w:rFonts w:hint="cs"/>
          <w:rtl/>
        </w:rPr>
        <w:t>».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این احاد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 xml:space="preserve">ه استناد </w:t>
      </w:r>
      <w:r w:rsidR="003616EF" w:rsidRPr="00CD1242">
        <w:rPr>
          <w:rStyle w:val="Char2"/>
          <w:rFonts w:hint="cs"/>
          <w:rtl/>
        </w:rPr>
        <w:t>ک</w:t>
      </w:r>
      <w:r w:rsidRPr="00CD1242">
        <w:rPr>
          <w:rStyle w:val="Char2"/>
          <w:rFonts w:hint="cs"/>
          <w:rtl/>
        </w:rPr>
        <w:t>رده‌ام مرا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امام عل</w:t>
      </w:r>
      <w:r w:rsidR="003616EF" w:rsidRPr="00CD1242">
        <w:rPr>
          <w:rStyle w:val="Char2"/>
          <w:rFonts w:hint="cs"/>
          <w:rtl/>
        </w:rPr>
        <w:t>ی</w:t>
      </w:r>
      <w:r w:rsidRPr="00CD1242">
        <w:rPr>
          <w:rStyle w:val="Char2"/>
          <w:rFonts w:hint="cs"/>
          <w:rtl/>
        </w:rPr>
        <w:t xml:space="preserve"> وادار </w:t>
      </w:r>
      <w:r w:rsidR="003616EF" w:rsidRPr="00CD1242">
        <w:rPr>
          <w:rStyle w:val="Char2"/>
          <w:rFonts w:hint="cs"/>
          <w:rtl/>
        </w:rPr>
        <w:t>ک</w:t>
      </w:r>
      <w:r w:rsidRPr="00CD1242">
        <w:rPr>
          <w:rStyle w:val="Char2"/>
          <w:rFonts w:hint="cs"/>
          <w:rtl/>
        </w:rPr>
        <w:t>رد، آن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صحاح اهل سنت و جماعت آن را آورده و بر صح</w:t>
      </w:r>
      <w:r w:rsidR="003616EF" w:rsidRPr="00CD1242">
        <w:rPr>
          <w:rStyle w:val="Char2"/>
          <w:rFonts w:hint="cs"/>
          <w:rtl/>
        </w:rPr>
        <w:t>ی</w:t>
      </w:r>
      <w:r w:rsidRPr="00CD1242">
        <w:rPr>
          <w:rStyle w:val="Char2"/>
          <w:rFonts w:hint="cs"/>
          <w:rtl/>
        </w:rPr>
        <w:t>ح بودن</w:t>
      </w:r>
      <w:r w:rsidR="000E0383" w:rsidRPr="00CD1242">
        <w:rPr>
          <w:rStyle w:val="Char2"/>
          <w:rFonts w:hint="cs"/>
          <w:rtl/>
        </w:rPr>
        <w:t xml:space="preserve"> آن‌ها </w:t>
      </w:r>
      <w:r w:rsidRPr="00CD1242">
        <w:rPr>
          <w:rStyle w:val="Char2"/>
          <w:rFonts w:hint="cs"/>
          <w:rtl/>
        </w:rPr>
        <w:t>تا</w:t>
      </w:r>
      <w:r w:rsidR="003616EF" w:rsidRPr="00CD1242">
        <w:rPr>
          <w:rStyle w:val="Char2"/>
          <w:rFonts w:hint="cs"/>
          <w:rtl/>
        </w:rPr>
        <w:t>کی</w:t>
      </w:r>
      <w:r w:rsidRPr="00CD1242">
        <w:rPr>
          <w:rStyle w:val="Char2"/>
          <w:rFonts w:hint="cs"/>
          <w:rtl/>
        </w:rPr>
        <w:t xml:space="preserve">د </w:t>
      </w:r>
      <w:r w:rsidR="003616EF" w:rsidRPr="00CD1242">
        <w:rPr>
          <w:rStyle w:val="Char2"/>
          <w:rFonts w:hint="cs"/>
          <w:rtl/>
        </w:rPr>
        <w:t>ک</w:t>
      </w:r>
      <w:r w:rsidRPr="00CD1242">
        <w:rPr>
          <w:rStyle w:val="Char2"/>
          <w:rFonts w:hint="cs"/>
          <w:rtl/>
        </w:rPr>
        <w:t>رده‌اند و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ان ب</w:t>
      </w:r>
      <w:r w:rsidR="003616EF" w:rsidRPr="00CD1242">
        <w:rPr>
          <w:rStyle w:val="Char2"/>
          <w:rFonts w:hint="cs"/>
          <w:rtl/>
        </w:rPr>
        <w:t>ی</w:t>
      </w:r>
      <w:r w:rsidRPr="00CD1242">
        <w:rPr>
          <w:rStyle w:val="Char2"/>
          <w:rFonts w:hint="cs"/>
          <w:rtl/>
        </w:rPr>
        <w:t>شتر از آن را دارند اما بر طبق عادت من جز به احاد</w:t>
      </w:r>
      <w:r w:rsidR="003616EF" w:rsidRPr="00CD1242">
        <w:rPr>
          <w:rStyle w:val="Char2"/>
          <w:rFonts w:hint="cs"/>
          <w:rtl/>
        </w:rPr>
        <w:t>ی</w:t>
      </w:r>
      <w:r w:rsidRPr="00CD1242">
        <w:rPr>
          <w:rStyle w:val="Char2"/>
          <w:rFonts w:hint="cs"/>
          <w:rtl/>
        </w:rPr>
        <w:t>ث متفق عل</w:t>
      </w:r>
      <w:r w:rsidR="003616EF" w:rsidRPr="00CD1242">
        <w:rPr>
          <w:rStyle w:val="Char2"/>
          <w:rFonts w:hint="cs"/>
          <w:rtl/>
        </w:rPr>
        <w:t>ی</w:t>
      </w:r>
      <w:r w:rsidRPr="00CD1242">
        <w:rPr>
          <w:rStyle w:val="Char2"/>
          <w:rFonts w:hint="cs"/>
          <w:rtl/>
        </w:rPr>
        <w:t>ه میان فریقین استدلال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w:t>
      </w:r>
    </w:p>
    <w:p w:rsidR="00AC5501" w:rsidRPr="00CD1242" w:rsidRDefault="00AC5501" w:rsidP="00CD1242">
      <w:pPr>
        <w:bidi/>
        <w:ind w:firstLine="284"/>
        <w:jc w:val="lowKashida"/>
        <w:rPr>
          <w:rStyle w:val="Char2"/>
          <w:rtl/>
        </w:rPr>
      </w:pPr>
      <w:r w:rsidRPr="00CD1242">
        <w:rPr>
          <w:rStyle w:val="Char2"/>
          <w:rFonts w:hint="cs"/>
          <w:rtl/>
        </w:rPr>
        <w:t>خوانند</w:t>
      </w:r>
      <w:r w:rsidR="003616EF" w:rsidRPr="00CD1242">
        <w:rPr>
          <w:rStyle w:val="Char2"/>
          <w:rFonts w:hint="cs"/>
          <w:rtl/>
        </w:rPr>
        <w:t>ه</w:t>
      </w:r>
      <w:r w:rsidRPr="00CD1242">
        <w:rPr>
          <w:rStyle w:val="Char2"/>
          <w:rFonts w:hint="cs"/>
          <w:rtl/>
        </w:rPr>
        <w:t xml:space="preserve"> محترم، به شدت افترا و بزرگ</w:t>
      </w:r>
      <w:r w:rsidR="003616EF" w:rsidRPr="00CD1242">
        <w:rPr>
          <w:rStyle w:val="Char2"/>
          <w:rFonts w:hint="cs"/>
          <w:rtl/>
        </w:rPr>
        <w:t>ی</w:t>
      </w:r>
      <w:r w:rsidRPr="00CD1242">
        <w:rPr>
          <w:rStyle w:val="Char2"/>
          <w:rFonts w:hint="cs"/>
          <w:rtl/>
        </w:rPr>
        <w:t xml:space="preserve"> دروغش در ادعا</w:t>
      </w:r>
      <w:r w:rsidR="003616EF" w:rsidRPr="00CD1242">
        <w:rPr>
          <w:rStyle w:val="Char2"/>
          <w:rFonts w:hint="cs"/>
          <w:rtl/>
        </w:rPr>
        <w:t>ی</w:t>
      </w:r>
      <w:r w:rsidRPr="00CD1242">
        <w:rPr>
          <w:rStyle w:val="Char2"/>
          <w:rFonts w:hint="cs"/>
          <w:rtl/>
        </w:rPr>
        <w:t>ش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بحث و بررس</w:t>
      </w:r>
      <w:r w:rsidR="003616EF" w:rsidRPr="00CD1242">
        <w:rPr>
          <w:rStyle w:val="Char2"/>
          <w:rFonts w:hint="cs"/>
          <w:rtl/>
        </w:rPr>
        <w:t>ی</w:t>
      </w:r>
      <w:r w:rsidRPr="00CD1242">
        <w:rPr>
          <w:rStyle w:val="Char2"/>
          <w:rFonts w:hint="cs"/>
          <w:rtl/>
        </w:rPr>
        <w:t xml:space="preserve"> خود جز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را نمی‌آورد </w:t>
      </w:r>
      <w:r w:rsidR="003616EF" w:rsidRPr="00CD1242">
        <w:rPr>
          <w:rStyle w:val="Char2"/>
          <w:rFonts w:hint="cs"/>
          <w:rtl/>
        </w:rPr>
        <w:t>ک</w:t>
      </w:r>
      <w:r w:rsidRPr="00CD1242">
        <w:rPr>
          <w:rStyle w:val="Char2"/>
          <w:rFonts w:hint="cs"/>
          <w:rtl/>
        </w:rPr>
        <w:t>ه در نزد اهل سنت صح</w:t>
      </w:r>
      <w:r w:rsidR="003616EF" w:rsidRPr="00CD1242">
        <w:rPr>
          <w:rStyle w:val="Char2"/>
          <w:rFonts w:hint="cs"/>
          <w:rtl/>
        </w:rPr>
        <w:t>ی</w:t>
      </w:r>
      <w:r w:rsidRPr="00CD1242">
        <w:rPr>
          <w:rStyle w:val="Char2"/>
          <w:rFonts w:hint="cs"/>
          <w:rtl/>
        </w:rPr>
        <w:t>ح است بنگر</w:t>
      </w:r>
      <w:r w:rsidR="003616EF" w:rsidRPr="00CD1242">
        <w:rPr>
          <w:rStyle w:val="Char2"/>
          <w:rFonts w:hint="cs"/>
          <w:rtl/>
        </w:rPr>
        <w:t>ی</w:t>
      </w:r>
      <w:r w:rsidRPr="00CD1242">
        <w:rPr>
          <w:rStyle w:val="Char2"/>
          <w:rFonts w:hint="cs"/>
          <w:rtl/>
        </w:rPr>
        <w:t>د. سپس به احاد</w:t>
      </w:r>
      <w:r w:rsidR="003616EF" w:rsidRPr="00CD1242">
        <w:rPr>
          <w:rStyle w:val="Char2"/>
          <w:rFonts w:hint="cs"/>
          <w:rtl/>
        </w:rPr>
        <w:t>ی</w:t>
      </w:r>
      <w:r w:rsidRPr="00CD1242">
        <w:rPr>
          <w:rStyle w:val="Char2"/>
          <w:rFonts w:hint="cs"/>
          <w:rtl/>
        </w:rPr>
        <w:t>ث من</w:t>
      </w:r>
      <w:r w:rsidR="003616EF" w:rsidRPr="00CD1242">
        <w:rPr>
          <w:rStyle w:val="Char2"/>
          <w:rFonts w:hint="cs"/>
          <w:rtl/>
        </w:rPr>
        <w:t>ک</w:t>
      </w:r>
      <w:r w:rsidRPr="00CD1242">
        <w:rPr>
          <w:rStyle w:val="Char2"/>
          <w:rFonts w:hint="cs"/>
          <w:rtl/>
        </w:rPr>
        <w:t>ر و دروغ و جعل</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آورده و د</w:t>
      </w:r>
      <w:r w:rsidR="003616EF" w:rsidRPr="00CD1242">
        <w:rPr>
          <w:rStyle w:val="Char2"/>
          <w:rFonts w:hint="cs"/>
          <w:rtl/>
        </w:rPr>
        <w:t>ی</w:t>
      </w:r>
      <w:r w:rsidRPr="00CD1242">
        <w:rPr>
          <w:rStyle w:val="Char2"/>
          <w:rFonts w:hint="cs"/>
          <w:rtl/>
        </w:rPr>
        <w:t>ن از</w:t>
      </w:r>
      <w:r w:rsidR="000E0383" w:rsidRPr="00CD1242">
        <w:rPr>
          <w:rStyle w:val="Char2"/>
          <w:rFonts w:hint="cs"/>
          <w:rtl/>
        </w:rPr>
        <w:t xml:space="preserve"> آن‌ها </w:t>
      </w:r>
      <w:r w:rsidRPr="00CD1242">
        <w:rPr>
          <w:rStyle w:val="Char2"/>
          <w:rFonts w:hint="cs"/>
          <w:rtl/>
        </w:rPr>
        <w:t>ابا دارد و اهل علم آن را نپذ</w:t>
      </w:r>
      <w:r w:rsidR="003616EF" w:rsidRPr="00CD1242">
        <w:rPr>
          <w:rStyle w:val="Char2"/>
          <w:rFonts w:hint="cs"/>
          <w:rtl/>
        </w:rPr>
        <w:t>ی</w:t>
      </w:r>
      <w:r w:rsidRPr="00CD1242">
        <w:rPr>
          <w:rStyle w:val="Char2"/>
          <w:rFonts w:hint="cs"/>
          <w:rtl/>
        </w:rPr>
        <w:t xml:space="preserve">رفته و عاقلان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فطرت</w:t>
      </w:r>
      <w:r w:rsidR="000E0383" w:rsidRPr="00CD1242">
        <w:rPr>
          <w:rStyle w:val="Char2"/>
          <w:rFonts w:hint="cs"/>
          <w:rtl/>
        </w:rPr>
        <w:t xml:space="preserve"> آن‌ها </w:t>
      </w:r>
      <w:r w:rsidRPr="00CD1242">
        <w:rPr>
          <w:rStyle w:val="Char2"/>
          <w:rFonts w:hint="cs"/>
          <w:rtl/>
        </w:rPr>
        <w:t>خلل</w:t>
      </w:r>
      <w:r w:rsidR="003616EF" w:rsidRPr="00CD1242">
        <w:rPr>
          <w:rStyle w:val="Char2"/>
          <w:rFonts w:hint="cs"/>
          <w:rtl/>
        </w:rPr>
        <w:t>ی</w:t>
      </w:r>
      <w:r w:rsidRPr="00CD1242">
        <w:rPr>
          <w:rStyle w:val="Char2"/>
          <w:rFonts w:hint="cs"/>
          <w:rtl/>
        </w:rPr>
        <w:t xml:space="preserve"> وارد نشده</w:t>
      </w:r>
      <w:r w:rsidR="000E0383" w:rsidRPr="00CD1242">
        <w:rPr>
          <w:rStyle w:val="Char2"/>
          <w:rFonts w:hint="cs"/>
          <w:rtl/>
        </w:rPr>
        <w:t xml:space="preserve"> آن‌ها </w:t>
      </w:r>
      <w:r w:rsidRPr="00CD1242">
        <w:rPr>
          <w:rStyle w:val="Char2"/>
          <w:rFonts w:hint="cs"/>
          <w:rtl/>
        </w:rPr>
        <w:t>را زشت م</w:t>
      </w:r>
      <w:r w:rsidR="003616EF" w:rsidRPr="00CD1242">
        <w:rPr>
          <w:rStyle w:val="Char2"/>
          <w:rFonts w:hint="cs"/>
          <w:rtl/>
        </w:rPr>
        <w:t>ی</w:t>
      </w:r>
      <w:r w:rsidRPr="00CD1242">
        <w:rPr>
          <w:rStyle w:val="Char2"/>
          <w:rFonts w:hint="cs"/>
          <w:rtl/>
        </w:rPr>
        <w:t xml:space="preserve">‌دانند دقت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او تمام ا</w:t>
      </w:r>
      <w:r w:rsidR="003616EF" w:rsidRPr="00CD1242">
        <w:rPr>
          <w:rStyle w:val="Char2"/>
          <w:rFonts w:hint="cs"/>
          <w:rtl/>
        </w:rPr>
        <w:t>ی</w:t>
      </w:r>
      <w:r w:rsidRPr="00CD1242">
        <w:rPr>
          <w:rStyle w:val="Char2"/>
          <w:rFonts w:hint="cs"/>
          <w:rtl/>
        </w:rPr>
        <w:t>ن ب</w:t>
      </w:r>
      <w:r w:rsidR="003616EF" w:rsidRPr="00CD1242">
        <w:rPr>
          <w:rStyle w:val="Char2"/>
          <w:rFonts w:hint="cs"/>
          <w:rtl/>
        </w:rPr>
        <w:t>ی</w:t>
      </w:r>
      <w:r w:rsidRPr="00CD1242">
        <w:rPr>
          <w:rStyle w:val="Char2"/>
          <w:rFonts w:hint="cs"/>
          <w:rtl/>
        </w:rPr>
        <w:t>‌شرم</w:t>
      </w:r>
      <w:r w:rsidR="003616EF" w:rsidRPr="00CD1242">
        <w:rPr>
          <w:rStyle w:val="Char2"/>
          <w:rFonts w:hint="cs"/>
          <w:rtl/>
        </w:rPr>
        <w:t>ی</w:t>
      </w:r>
      <w:r w:rsidR="00992EED">
        <w:rPr>
          <w:rStyle w:val="Char2"/>
          <w:rFonts w:hint="eastAsia"/>
        </w:rPr>
        <w:t>‌</w:t>
      </w:r>
      <w:r w:rsidRPr="00CD1242">
        <w:rPr>
          <w:rStyle w:val="Char2"/>
          <w:rFonts w:hint="cs"/>
          <w:rtl/>
        </w:rPr>
        <w:t>ها را انجام داده است بدون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ترس از خداوند او را باز دارد،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از مردم خجالت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ده و شرم </w:t>
      </w:r>
      <w:r w:rsidR="003616EF" w:rsidRPr="00CD1242">
        <w:rPr>
          <w:rStyle w:val="Char2"/>
          <w:rFonts w:hint="cs"/>
          <w:rtl/>
        </w:rPr>
        <w:t>ک</w:t>
      </w:r>
      <w:r w:rsidRPr="00CD1242">
        <w:rPr>
          <w:rStyle w:val="Char2"/>
          <w:rFonts w:hint="cs"/>
          <w:rtl/>
        </w:rPr>
        <w:t>ند. چه راست است ا</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 «اگر شرم ندار</w:t>
      </w:r>
      <w:r w:rsidR="003616EF" w:rsidRPr="00CD1242">
        <w:rPr>
          <w:rStyle w:val="Char2"/>
          <w:rFonts w:hint="cs"/>
          <w:rtl/>
        </w:rPr>
        <w:t>ی</w:t>
      </w:r>
      <w:r w:rsidRPr="00CD1242">
        <w:rPr>
          <w:rStyle w:val="Char2"/>
          <w:rFonts w:hint="cs"/>
          <w:rtl/>
        </w:rPr>
        <w:t xml:space="preserve"> هر</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دلت خواست انجام بده».</w:t>
      </w:r>
      <w:r w:rsidRPr="00CD1242">
        <w:rPr>
          <w:rStyle w:val="Char2"/>
          <w:vertAlign w:val="superscript"/>
          <w:rtl/>
        </w:rPr>
        <w:footnoteReference w:id="909"/>
      </w:r>
    </w:p>
    <w:p w:rsidR="00AC5501" w:rsidRPr="00CD1242" w:rsidRDefault="00AC5501" w:rsidP="00992EED">
      <w:pPr>
        <w:pStyle w:val="a4"/>
        <w:rPr>
          <w:rtl/>
        </w:rPr>
      </w:pPr>
      <w:bookmarkStart w:id="641" w:name="_Toc141838607"/>
      <w:bookmarkStart w:id="642" w:name="_Toc141839865"/>
      <w:bookmarkStart w:id="643" w:name="_Toc141840477"/>
      <w:bookmarkStart w:id="644" w:name="_Toc141841652"/>
      <w:bookmarkStart w:id="645" w:name="_Toc294782102"/>
      <w:r w:rsidRPr="00CD1242">
        <w:rPr>
          <w:rFonts w:hint="cs"/>
          <w:rtl/>
        </w:rPr>
        <w:t>استدلال ت</w:t>
      </w:r>
      <w:r w:rsidR="00F81B2F">
        <w:rPr>
          <w:rFonts w:hint="cs"/>
          <w:rtl/>
        </w:rPr>
        <w:t>ی</w:t>
      </w:r>
      <w:r w:rsidRPr="00CD1242">
        <w:rPr>
          <w:rFonts w:hint="cs"/>
          <w:rtl/>
        </w:rPr>
        <w:t>جان</w:t>
      </w:r>
      <w:r w:rsidR="00F81B2F">
        <w:rPr>
          <w:rFonts w:hint="cs"/>
          <w:rtl/>
        </w:rPr>
        <w:t>ی</w:t>
      </w:r>
      <w:r w:rsidRPr="00CD1242">
        <w:rPr>
          <w:rFonts w:hint="cs"/>
          <w:rtl/>
        </w:rPr>
        <w:t xml:space="preserve"> </w:t>
      </w:r>
      <w:r w:rsidRPr="004A158B">
        <w:rPr>
          <w:rFonts w:hint="cs"/>
          <w:rtl/>
        </w:rPr>
        <w:t>به</w:t>
      </w:r>
      <w:r w:rsidRPr="00CD1242">
        <w:rPr>
          <w:rFonts w:hint="cs"/>
          <w:rtl/>
        </w:rPr>
        <w:t xml:space="preserve"> حد</w:t>
      </w:r>
      <w:r w:rsidR="00F81B2F">
        <w:rPr>
          <w:rFonts w:hint="cs"/>
          <w:rtl/>
        </w:rPr>
        <w:t>ی</w:t>
      </w:r>
      <w:r w:rsidRPr="00CD1242">
        <w:rPr>
          <w:rFonts w:hint="cs"/>
          <w:rtl/>
        </w:rPr>
        <w:t>ث ثقل</w:t>
      </w:r>
      <w:r w:rsidR="00F81B2F">
        <w:rPr>
          <w:rFonts w:hint="cs"/>
          <w:rtl/>
        </w:rPr>
        <w:t>ی</w:t>
      </w:r>
      <w:r w:rsidRPr="00CD1242">
        <w:rPr>
          <w:rFonts w:hint="cs"/>
          <w:rtl/>
        </w:rPr>
        <w:t>ن</w:t>
      </w:r>
      <w:bookmarkEnd w:id="641"/>
      <w:bookmarkEnd w:id="642"/>
      <w:bookmarkEnd w:id="643"/>
      <w:bookmarkEnd w:id="644"/>
      <w:bookmarkEnd w:id="64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ص179 ز</w:t>
      </w:r>
      <w:r w:rsidR="003616EF" w:rsidRPr="00CD1242">
        <w:rPr>
          <w:rStyle w:val="Char2"/>
          <w:rFonts w:hint="cs"/>
          <w:rtl/>
        </w:rPr>
        <w:t>ی</w:t>
      </w:r>
      <w:r w:rsidRPr="00CD1242">
        <w:rPr>
          <w:rStyle w:val="Char2"/>
          <w:rFonts w:hint="cs"/>
          <w:rtl/>
        </w:rPr>
        <w:t>ر عنوان: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موجب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‌شود»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«1- حد</w:t>
      </w:r>
      <w:r w:rsidR="003616EF" w:rsidRPr="00CD1242">
        <w:rPr>
          <w:rStyle w:val="Char2"/>
          <w:rFonts w:hint="cs"/>
          <w:rtl/>
        </w:rPr>
        <w:t>ی</w:t>
      </w:r>
      <w:r w:rsidRPr="00CD1242">
        <w:rPr>
          <w:rStyle w:val="Char2"/>
          <w:rFonts w:hint="cs"/>
          <w:rtl/>
        </w:rPr>
        <w:t>ث ثقل</w:t>
      </w:r>
      <w:r w:rsidR="003616EF" w:rsidRPr="00CD1242">
        <w:rPr>
          <w:rStyle w:val="Char2"/>
          <w:rFonts w:hint="cs"/>
          <w:rtl/>
        </w:rPr>
        <w:t>ی</w:t>
      </w:r>
      <w:r w:rsidRPr="00CD1242">
        <w:rPr>
          <w:rStyle w:val="Char2"/>
          <w:rFonts w:hint="cs"/>
          <w:rtl/>
        </w:rPr>
        <w:t xml:space="preserve">ن: </w:t>
      </w:r>
    </w:p>
    <w:p w:rsidR="00AC5501" w:rsidRPr="00CD1242" w:rsidRDefault="00AC5501" w:rsidP="00CD1242">
      <w:pPr>
        <w:bidi/>
        <w:ind w:firstLine="284"/>
        <w:jc w:val="lowKashida"/>
        <w:rPr>
          <w:rStyle w:val="Char2"/>
          <w:rtl/>
        </w:rPr>
      </w:pPr>
      <w:r w:rsidRPr="00CD1242">
        <w:rPr>
          <w:rStyle w:val="Char2"/>
          <w:rFonts w:hint="cs"/>
          <w:rtl/>
        </w:rPr>
        <w:t>رسول خدا می فرماید:«ا</w:t>
      </w:r>
      <w:r w:rsidR="003616EF" w:rsidRPr="00CD1242">
        <w:rPr>
          <w:rStyle w:val="Char2"/>
          <w:rFonts w:hint="cs"/>
          <w:rtl/>
        </w:rPr>
        <w:t>ی</w:t>
      </w:r>
      <w:r w:rsidRPr="00CD1242">
        <w:rPr>
          <w:rStyle w:val="Char2"/>
          <w:rFonts w:hint="cs"/>
          <w:rtl/>
        </w:rPr>
        <w:t xml:space="preserve"> مردم، من در م</w:t>
      </w:r>
      <w:r w:rsidR="003616EF" w:rsidRPr="00CD1242">
        <w:rPr>
          <w:rStyle w:val="Char2"/>
          <w:rFonts w:hint="cs"/>
          <w:rtl/>
        </w:rPr>
        <w:t>ی</w:t>
      </w:r>
      <w:r w:rsidRPr="00CD1242">
        <w:rPr>
          <w:rStyle w:val="Char2"/>
          <w:rFonts w:hint="cs"/>
          <w:rtl/>
        </w:rPr>
        <w:t>ان شما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 xml:space="preserve"> گذارم </w:t>
      </w:r>
      <w:r w:rsidR="003616EF" w:rsidRPr="00CD1242">
        <w:rPr>
          <w:rStyle w:val="Char2"/>
          <w:rFonts w:hint="cs"/>
          <w:rtl/>
        </w:rPr>
        <w:t>ک</w:t>
      </w:r>
      <w:r w:rsidRPr="00CD1242">
        <w:rPr>
          <w:rStyle w:val="Char2"/>
          <w:rFonts w:hint="cs"/>
          <w:rtl/>
        </w:rPr>
        <w:t>ه اگر بدان چنگ بزن</w:t>
      </w:r>
      <w:r w:rsidR="003616EF" w:rsidRPr="00CD1242">
        <w:rPr>
          <w:rStyle w:val="Char2"/>
          <w:rFonts w:hint="cs"/>
          <w:rtl/>
        </w:rPr>
        <w:t>ی</w:t>
      </w:r>
      <w:r w:rsidRPr="00CD1242">
        <w:rPr>
          <w:rStyle w:val="Char2"/>
          <w:rFonts w:hint="cs"/>
          <w:rtl/>
        </w:rPr>
        <w:t>د گمراه نم</w:t>
      </w:r>
      <w:r w:rsidR="003616EF" w:rsidRPr="00CD1242">
        <w:rPr>
          <w:rStyle w:val="Char2"/>
          <w:rFonts w:hint="cs"/>
          <w:rtl/>
        </w:rPr>
        <w:t>ی</w:t>
      </w:r>
      <w:r w:rsidRPr="00CD1242">
        <w:rPr>
          <w:rStyle w:val="Char2"/>
          <w:rFonts w:hint="cs"/>
          <w:rtl/>
        </w:rPr>
        <w:t xml:space="preserve">‌شد: </w:t>
      </w:r>
      <w:r w:rsidR="003616EF" w:rsidRPr="00CD1242">
        <w:rPr>
          <w:rStyle w:val="Char2"/>
          <w:rFonts w:hint="cs"/>
          <w:rtl/>
        </w:rPr>
        <w:t>ک</w:t>
      </w:r>
      <w:r w:rsidRPr="00CD1242">
        <w:rPr>
          <w:rStyle w:val="Char2"/>
          <w:rFonts w:hint="cs"/>
          <w:rtl/>
        </w:rPr>
        <w:t>تاب خدا و عترت و اهل ب</w:t>
      </w:r>
      <w:r w:rsidR="003616EF" w:rsidRPr="00CD1242">
        <w:rPr>
          <w:rStyle w:val="Char2"/>
          <w:rFonts w:hint="cs"/>
          <w:rtl/>
        </w:rPr>
        <w:t>ی</w:t>
      </w:r>
      <w:r w:rsidRPr="00CD1242">
        <w:rPr>
          <w:rStyle w:val="Char2"/>
          <w:rFonts w:hint="cs"/>
          <w:rtl/>
        </w:rPr>
        <w:t>ت من.»</w:t>
      </w:r>
    </w:p>
    <w:p w:rsidR="00AC5501" w:rsidRPr="00CD1242" w:rsidRDefault="00AC5501" w:rsidP="00CD1242">
      <w:pPr>
        <w:bidi/>
        <w:ind w:firstLine="284"/>
        <w:jc w:val="lowKashida"/>
        <w:rPr>
          <w:rStyle w:val="Char2"/>
          <w:rtl/>
        </w:rPr>
      </w:pPr>
      <w:r w:rsidRPr="00CD1242">
        <w:rPr>
          <w:rStyle w:val="Char2"/>
          <w:rFonts w:hint="cs"/>
          <w:rtl/>
        </w:rPr>
        <w:t>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نمانده است </w:t>
      </w:r>
      <w:r w:rsidR="003616EF" w:rsidRPr="00CD1242">
        <w:rPr>
          <w:rStyle w:val="Char2"/>
          <w:rFonts w:hint="cs"/>
          <w:rtl/>
        </w:rPr>
        <w:t>ک</w:t>
      </w:r>
      <w:r w:rsidRPr="00CD1242">
        <w:rPr>
          <w:rStyle w:val="Char2"/>
          <w:rFonts w:hint="cs"/>
          <w:rtl/>
        </w:rPr>
        <w:t>ه قاصد پروردگارم 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د و من دعوت او را استجابت </w:t>
      </w:r>
      <w:r w:rsidR="003616EF" w:rsidRPr="00CD1242">
        <w:rPr>
          <w:rStyle w:val="Char2"/>
          <w:rFonts w:hint="cs"/>
          <w:rtl/>
        </w:rPr>
        <w:t>ک</w:t>
      </w:r>
      <w:r w:rsidRPr="00CD1242">
        <w:rPr>
          <w:rStyle w:val="Char2"/>
          <w:rFonts w:hint="cs"/>
          <w:rtl/>
        </w:rPr>
        <w:t>نم من در م</w:t>
      </w:r>
      <w:r w:rsidR="003616EF" w:rsidRPr="00CD1242">
        <w:rPr>
          <w:rStyle w:val="Char2"/>
          <w:rFonts w:hint="cs"/>
          <w:rtl/>
        </w:rPr>
        <w:t>ی</w:t>
      </w:r>
      <w:r w:rsidRPr="00CD1242">
        <w:rPr>
          <w:rStyle w:val="Char2"/>
          <w:rFonts w:hint="cs"/>
          <w:rtl/>
        </w:rPr>
        <w:t>ان شما دو چ</w:t>
      </w:r>
      <w:r w:rsidR="003616EF" w:rsidRPr="00CD1242">
        <w:rPr>
          <w:rStyle w:val="Char2"/>
          <w:rFonts w:hint="cs"/>
          <w:rtl/>
        </w:rPr>
        <w:t>ی</w:t>
      </w:r>
      <w:r w:rsidRPr="00CD1242">
        <w:rPr>
          <w:rStyle w:val="Char2"/>
          <w:rFonts w:hint="cs"/>
          <w:rtl/>
        </w:rPr>
        <w:t>ز سنگ</w:t>
      </w:r>
      <w:r w:rsidR="003616EF" w:rsidRPr="00CD1242">
        <w:rPr>
          <w:rStyle w:val="Char2"/>
          <w:rFonts w:hint="cs"/>
          <w:rtl/>
        </w:rPr>
        <w:t>ی</w:t>
      </w:r>
      <w:r w:rsidRPr="00CD1242">
        <w:rPr>
          <w:rStyle w:val="Char2"/>
          <w:rFonts w:hint="cs"/>
          <w:rtl/>
        </w:rPr>
        <w:t>ن رها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اول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خداوند </w:t>
      </w:r>
      <w:r w:rsidR="003616EF" w:rsidRPr="00CD1242">
        <w:rPr>
          <w:rStyle w:val="Char2"/>
          <w:rFonts w:hint="cs"/>
          <w:rtl/>
        </w:rPr>
        <w:t>ک</w:t>
      </w:r>
      <w:r w:rsidRPr="00CD1242">
        <w:rPr>
          <w:rStyle w:val="Char2"/>
          <w:rFonts w:hint="cs"/>
          <w:rtl/>
        </w:rPr>
        <w:t>ه در آن هدا</w:t>
      </w:r>
      <w:r w:rsidR="003616EF" w:rsidRPr="00CD1242">
        <w:rPr>
          <w:rStyle w:val="Char2"/>
          <w:rFonts w:hint="cs"/>
          <w:rtl/>
        </w:rPr>
        <w:t>ی</w:t>
      </w:r>
      <w:r w:rsidRPr="00CD1242">
        <w:rPr>
          <w:rStyle w:val="Char2"/>
          <w:rFonts w:hint="cs"/>
          <w:rtl/>
        </w:rPr>
        <w:t>ت و نور است، و دوّم ، اهل ب</w:t>
      </w:r>
      <w:r w:rsidR="003616EF" w:rsidRPr="00CD1242">
        <w:rPr>
          <w:rStyle w:val="Char2"/>
          <w:rFonts w:hint="cs"/>
          <w:rtl/>
        </w:rPr>
        <w:t>ی</w:t>
      </w:r>
      <w:r w:rsidRPr="00CD1242">
        <w:rPr>
          <w:rStyle w:val="Char2"/>
          <w:rFonts w:hint="cs"/>
          <w:rtl/>
        </w:rPr>
        <w:t>ت من. و شما را دربار</w:t>
      </w:r>
      <w:r w:rsidR="003616EF" w:rsidRPr="00CD1242">
        <w:rPr>
          <w:rStyle w:val="Char2"/>
          <w:rFonts w:hint="cs"/>
          <w:rtl/>
        </w:rPr>
        <w:t>ه</w:t>
      </w:r>
      <w:r w:rsidR="000E0383" w:rsidRPr="00CD1242">
        <w:rPr>
          <w:rStyle w:val="Char2"/>
          <w:rFonts w:hint="cs"/>
          <w:rtl/>
        </w:rPr>
        <w:t xml:space="preserve"> آن‌ها </w:t>
      </w:r>
      <w:r w:rsidRPr="00CD1242">
        <w:rPr>
          <w:rStyle w:val="Char2"/>
          <w:rFonts w:hint="cs"/>
          <w:rtl/>
        </w:rPr>
        <w:t>به خدا تذ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 xml:space="preserve">‌دهم.» </w:t>
      </w:r>
    </w:p>
    <w:p w:rsidR="00AC5501" w:rsidRPr="00CD1242" w:rsidRDefault="00AC5501" w:rsidP="00CD1242">
      <w:pPr>
        <w:bidi/>
        <w:ind w:firstLine="284"/>
        <w:jc w:val="lowKashida"/>
        <w:rPr>
          <w:rStyle w:val="Char2"/>
          <w:rtl/>
        </w:rPr>
      </w:pPr>
      <w:r w:rsidRPr="00CD1242">
        <w:rPr>
          <w:rStyle w:val="Char2"/>
          <w:rFonts w:hint="cs"/>
          <w:rtl/>
        </w:rPr>
        <w:t>اگر به حد</w:t>
      </w:r>
      <w:r w:rsidR="003616EF" w:rsidRPr="00CD1242">
        <w:rPr>
          <w:rStyle w:val="Char2"/>
          <w:rFonts w:hint="cs"/>
          <w:rtl/>
        </w:rPr>
        <w:t>ی</w:t>
      </w:r>
      <w:r w:rsidRPr="00CD1242">
        <w:rPr>
          <w:rStyle w:val="Char2"/>
          <w:rFonts w:hint="cs"/>
          <w:rtl/>
        </w:rPr>
        <w:t>ث شر</w:t>
      </w:r>
      <w:r w:rsidR="003616EF" w:rsidRPr="00CD1242">
        <w:rPr>
          <w:rStyle w:val="Char2"/>
          <w:rFonts w:hint="cs"/>
          <w:rtl/>
        </w:rPr>
        <w:t>ی</w:t>
      </w:r>
      <w:r w:rsidRPr="00CD1242">
        <w:rPr>
          <w:rStyle w:val="Char2"/>
          <w:rFonts w:hint="cs"/>
          <w:rtl/>
        </w:rPr>
        <w:t>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صحاح اهل سنت و جماعت آن را آورده‌اند دقت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فقط ش</w:t>
      </w:r>
      <w:r w:rsidR="003616EF" w:rsidRPr="00CD1242">
        <w:rPr>
          <w:rStyle w:val="Char2"/>
          <w:rFonts w:hint="cs"/>
          <w:rtl/>
        </w:rPr>
        <w:t>ی</w:t>
      </w:r>
      <w:r w:rsidRPr="00CD1242">
        <w:rPr>
          <w:rStyle w:val="Char2"/>
          <w:rFonts w:hint="cs"/>
          <w:rtl/>
        </w:rPr>
        <w:t>ع</w:t>
      </w:r>
      <w:r w:rsidR="003616EF" w:rsidRPr="00CD1242">
        <w:rPr>
          <w:rStyle w:val="Char2"/>
          <w:rFonts w:hint="cs"/>
          <w:rtl/>
        </w:rPr>
        <w:t>ی</w:t>
      </w:r>
      <w:r w:rsidRPr="00CD1242">
        <w:rPr>
          <w:rStyle w:val="Char2"/>
          <w:rFonts w:hint="cs"/>
          <w:rtl/>
        </w:rPr>
        <w:t xml:space="preserve">ان هستند </w:t>
      </w:r>
      <w:r w:rsidR="003616EF" w:rsidRPr="00CD1242">
        <w:rPr>
          <w:rStyle w:val="Char2"/>
          <w:rFonts w:hint="cs"/>
          <w:rtl/>
        </w:rPr>
        <w:t>ک</w:t>
      </w:r>
      <w:r w:rsidRPr="00CD1242">
        <w:rPr>
          <w:rStyle w:val="Char2"/>
          <w:rFonts w:hint="cs"/>
          <w:rtl/>
        </w:rPr>
        <w:t>ه از ثقلین (</w:t>
      </w:r>
      <w:r w:rsidR="003616EF" w:rsidRPr="00CD1242">
        <w:rPr>
          <w:rStyle w:val="Char2"/>
          <w:rFonts w:hint="cs"/>
          <w:rtl/>
        </w:rPr>
        <w:t>ک</w:t>
      </w:r>
      <w:r w:rsidRPr="00CD1242">
        <w:rPr>
          <w:rStyle w:val="Char2"/>
          <w:rFonts w:hint="cs"/>
          <w:rtl/>
        </w:rPr>
        <w:t>تاب خدا و عترت پا</w:t>
      </w:r>
      <w:r w:rsidR="003616EF" w:rsidRPr="00CD1242">
        <w:rPr>
          <w:rStyle w:val="Char2"/>
          <w:rFonts w:hint="cs"/>
          <w:rtl/>
        </w:rPr>
        <w:t>ک</w:t>
      </w:r>
      <w:r w:rsidRPr="00CD1242">
        <w:rPr>
          <w:rStyle w:val="Char2"/>
          <w:rFonts w:hint="cs"/>
          <w:rtl/>
        </w:rPr>
        <w:t xml:space="preserve"> نبو</w:t>
      </w:r>
      <w:r w:rsidR="003616EF" w:rsidRPr="00CD1242">
        <w:rPr>
          <w:rStyle w:val="Char2"/>
          <w:rFonts w:hint="cs"/>
          <w:rtl/>
        </w:rPr>
        <w:t>ی</w:t>
      </w:r>
      <w:r w:rsidRPr="00CD1242">
        <w:rPr>
          <w:rStyle w:val="Char2"/>
          <w:rFonts w:hint="cs"/>
          <w:rtl/>
        </w:rPr>
        <w:t xml:space="preserve">) پیروی </w:t>
      </w:r>
      <w:r w:rsidR="003616EF" w:rsidRPr="00CD1242">
        <w:rPr>
          <w:rStyle w:val="Char2"/>
          <w:rFonts w:hint="cs"/>
          <w:rtl/>
        </w:rPr>
        <w:t>ک</w:t>
      </w:r>
      <w:r w:rsidRPr="00CD1242">
        <w:rPr>
          <w:rStyle w:val="Char2"/>
          <w:rFonts w:hint="cs"/>
          <w:rtl/>
        </w:rPr>
        <w:t>رده‌اند،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اهل سنت و جماعت از گفت</w:t>
      </w:r>
      <w:r w:rsidR="003616EF" w:rsidRPr="00CD1242">
        <w:rPr>
          <w:rStyle w:val="Char2"/>
          <w:rFonts w:hint="cs"/>
          <w:rtl/>
        </w:rPr>
        <w:t>ه</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 xml:space="preserve">ه گفته است: </w:t>
      </w:r>
      <w:r w:rsidR="003616EF" w:rsidRPr="00CD1242">
        <w:rPr>
          <w:rStyle w:val="Char2"/>
          <w:rFonts w:hint="cs"/>
          <w:rtl/>
        </w:rPr>
        <w:t>ک</w:t>
      </w:r>
      <w:r w:rsidRPr="00CD1242">
        <w:rPr>
          <w:rStyle w:val="Char2"/>
          <w:rFonts w:hint="cs"/>
          <w:rtl/>
        </w:rPr>
        <w:t xml:space="preserve">تاب خدا ما را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 xml:space="preserve">سپس سخن را به درازا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ده </w:t>
      </w:r>
      <w:r w:rsidR="003616EF" w:rsidRPr="00CD1242">
        <w:rPr>
          <w:rStyle w:val="Char2"/>
          <w:rFonts w:hint="cs"/>
          <w:rtl/>
        </w:rPr>
        <w:t>ک</w:t>
      </w:r>
      <w:r w:rsidRPr="00CD1242">
        <w:rPr>
          <w:rStyle w:val="Char2"/>
          <w:rFonts w:hint="cs"/>
          <w:rtl/>
        </w:rPr>
        <w:t>ه خلاص</w:t>
      </w:r>
      <w:r w:rsidR="003616EF" w:rsidRPr="00CD1242">
        <w:rPr>
          <w:rStyle w:val="Char2"/>
          <w:rFonts w:hint="cs"/>
          <w:rtl/>
        </w:rPr>
        <w:t>ه</w:t>
      </w:r>
      <w:r w:rsidRPr="00CD1242">
        <w:rPr>
          <w:rStyle w:val="Char2"/>
          <w:rFonts w:hint="cs"/>
          <w:rtl/>
        </w:rPr>
        <w:t xml:space="preserve"> آن ا</w:t>
      </w:r>
      <w:r w:rsidR="003616EF" w:rsidRPr="00CD1242">
        <w:rPr>
          <w:rStyle w:val="Char2"/>
          <w:rFonts w:hint="cs"/>
          <w:rtl/>
        </w:rPr>
        <w:t>ی</w:t>
      </w:r>
      <w:r w:rsidRPr="00CD1242">
        <w:rPr>
          <w:rStyle w:val="Char2"/>
          <w:rFonts w:hint="cs"/>
          <w:rtl/>
        </w:rPr>
        <w:t>ن است،: اهل سنت از صحابه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و آنان روایت کرده‌اند: «بر شماست </w:t>
      </w:r>
      <w:r w:rsidR="003616EF" w:rsidRPr="00CD1242">
        <w:rPr>
          <w:rStyle w:val="Char2"/>
          <w:rFonts w:hint="cs"/>
          <w:rtl/>
        </w:rPr>
        <w:t>ک</w:t>
      </w:r>
      <w:r w:rsidRPr="00CD1242">
        <w:rPr>
          <w:rStyle w:val="Char2"/>
          <w:rFonts w:hint="cs"/>
          <w:rtl/>
        </w:rPr>
        <w:t>ه از سنت من و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بعد از من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د...» </w:t>
      </w:r>
      <w:r w:rsidRPr="00CD1242">
        <w:rPr>
          <w:rStyle w:val="Char2"/>
          <w:rFonts w:hint="eastAsia"/>
          <w:rtl/>
        </w:rPr>
        <w:t>و به ا</w:t>
      </w:r>
      <w:r w:rsidR="003616EF" w:rsidRPr="00CD1242">
        <w:rPr>
          <w:rStyle w:val="Char2"/>
          <w:rFonts w:hint="eastAsia"/>
          <w:rtl/>
        </w:rPr>
        <w:t>ی</w:t>
      </w:r>
      <w:r w:rsidRPr="00CD1242">
        <w:rPr>
          <w:rStyle w:val="Char2"/>
          <w:rFonts w:hint="eastAsia"/>
          <w:rtl/>
        </w:rPr>
        <w:t>ن زعم</w:t>
      </w:r>
      <w:r w:rsidRPr="00CD1242">
        <w:rPr>
          <w:rStyle w:val="Char2"/>
          <w:rFonts w:hint="cs"/>
          <w:rtl/>
        </w:rPr>
        <w:t xml:space="preserve"> وگمان</w:t>
      </w:r>
      <w:r w:rsidRPr="00CD1242">
        <w:rPr>
          <w:rStyle w:val="Char2"/>
          <w:rFonts w:hint="eastAsia"/>
          <w:rtl/>
        </w:rPr>
        <w:t xml:space="preserve"> رفته است </w:t>
      </w:r>
      <w:r w:rsidR="003616EF" w:rsidRPr="00CD1242">
        <w:rPr>
          <w:rStyle w:val="Char2"/>
          <w:rFonts w:hint="eastAsia"/>
          <w:rtl/>
        </w:rPr>
        <w:t>ک</w:t>
      </w:r>
      <w:r w:rsidRPr="00CD1242">
        <w:rPr>
          <w:rStyle w:val="Char2"/>
          <w:rFonts w:hint="eastAsia"/>
          <w:rtl/>
        </w:rPr>
        <w:t xml:space="preserve">ه هر </w:t>
      </w:r>
      <w:r w:rsidR="003616EF" w:rsidRPr="00CD1242">
        <w:rPr>
          <w:rStyle w:val="Char2"/>
          <w:rFonts w:hint="eastAsia"/>
          <w:rtl/>
        </w:rPr>
        <w:t>ک</w:t>
      </w:r>
      <w:r w:rsidRPr="00CD1242">
        <w:rPr>
          <w:rStyle w:val="Char2"/>
          <w:rFonts w:hint="eastAsia"/>
          <w:rtl/>
        </w:rPr>
        <w:t xml:space="preserve">س </w:t>
      </w:r>
      <w:r w:rsidR="003616EF" w:rsidRPr="00CD1242">
        <w:rPr>
          <w:rStyle w:val="Char2"/>
          <w:rFonts w:hint="eastAsia"/>
          <w:rtl/>
        </w:rPr>
        <w:t>ک</w:t>
      </w:r>
      <w:r w:rsidRPr="00CD1242">
        <w:rPr>
          <w:rStyle w:val="Char2"/>
          <w:rFonts w:hint="eastAsia"/>
          <w:rtl/>
        </w:rPr>
        <w:t xml:space="preserve">ه احوال و </w:t>
      </w:r>
      <w:r w:rsidR="003616EF" w:rsidRPr="00CD1242">
        <w:rPr>
          <w:rStyle w:val="Char2"/>
          <w:rFonts w:hint="eastAsia"/>
          <w:rtl/>
        </w:rPr>
        <w:t>ک</w:t>
      </w:r>
      <w:r w:rsidRPr="00CD1242">
        <w:rPr>
          <w:rStyle w:val="Char2"/>
          <w:rFonts w:hint="eastAsia"/>
          <w:rtl/>
        </w:rPr>
        <w:t xml:space="preserve">ردار </w:t>
      </w:r>
      <w:r w:rsidRPr="00CD1242">
        <w:rPr>
          <w:rStyle w:val="Char2"/>
          <w:rFonts w:hint="cs"/>
          <w:rtl/>
        </w:rPr>
        <w:t>و اجتهادات صحابه در مقابل نصوص صر</w:t>
      </w:r>
      <w:r w:rsidR="003616EF" w:rsidRPr="00CD1242">
        <w:rPr>
          <w:rStyle w:val="Char2"/>
          <w:rFonts w:hint="cs"/>
          <w:rtl/>
        </w:rPr>
        <w:t>ی</w:t>
      </w:r>
      <w:r w:rsidRPr="00CD1242">
        <w:rPr>
          <w:rStyle w:val="Char2"/>
          <w:rFonts w:hint="cs"/>
          <w:rtl/>
        </w:rPr>
        <w:t>ح را بداند، نم</w:t>
      </w:r>
      <w:r w:rsidR="003616EF" w:rsidRPr="00CD1242">
        <w:rPr>
          <w:rStyle w:val="Char2"/>
          <w:rFonts w:hint="cs"/>
          <w:rtl/>
        </w:rPr>
        <w:t>ی</w:t>
      </w:r>
      <w:r w:rsidRPr="00CD1242">
        <w:rPr>
          <w:rStyle w:val="Char2"/>
          <w:rFonts w:hint="cs"/>
          <w:rtl/>
        </w:rPr>
        <w:t>‌تواند به</w:t>
      </w:r>
      <w:r w:rsidR="000E0383" w:rsidRPr="00CD1242">
        <w:rPr>
          <w:rStyle w:val="Char2"/>
          <w:rFonts w:hint="cs"/>
          <w:rtl/>
        </w:rPr>
        <w:t xml:space="preserve"> آن‌ها </w:t>
      </w:r>
      <w:r w:rsidRPr="00CD1242">
        <w:rPr>
          <w:rStyle w:val="Char2"/>
          <w:rFonts w:hint="cs"/>
          <w:rtl/>
        </w:rPr>
        <w:t>اطم</w:t>
      </w:r>
      <w:r w:rsidR="003616EF" w:rsidRPr="00CD1242">
        <w:rPr>
          <w:rStyle w:val="Char2"/>
          <w:rFonts w:hint="cs"/>
          <w:rtl/>
        </w:rPr>
        <w:t>ی</w:t>
      </w:r>
      <w:r w:rsidRPr="00CD1242">
        <w:rPr>
          <w:rStyle w:val="Char2"/>
          <w:rFonts w:hint="cs"/>
          <w:rtl/>
        </w:rPr>
        <w:t xml:space="preserve">نان </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«سنت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ی</w:t>
      </w:r>
      <w:r w:rsidRPr="00CD1242">
        <w:rPr>
          <w:rStyle w:val="Char2"/>
          <w:rFonts w:hint="cs"/>
          <w:rtl/>
        </w:rPr>
        <w:t>ا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w:t>
      </w:r>
      <w:r w:rsidR="000E0383" w:rsidRPr="00CD1242">
        <w:rPr>
          <w:rStyle w:val="Char2"/>
          <w:rFonts w:hint="cs"/>
          <w:rtl/>
        </w:rPr>
        <w:t xml:space="preserve"> آن‌ها </w:t>
      </w:r>
      <w:r w:rsidRPr="00CD1242">
        <w:rPr>
          <w:rStyle w:val="Char2"/>
          <w:rFonts w:hint="cs"/>
          <w:rtl/>
        </w:rPr>
        <w:t>روا</w:t>
      </w:r>
      <w:r w:rsidR="003616EF" w:rsidRPr="00CD1242">
        <w:rPr>
          <w:rStyle w:val="Char2"/>
          <w:rFonts w:hint="cs"/>
          <w:rtl/>
        </w:rPr>
        <w:t>ی</w:t>
      </w:r>
      <w:r w:rsidRPr="00CD1242">
        <w:rPr>
          <w:rStyle w:val="Char2"/>
          <w:rFonts w:hint="cs"/>
          <w:rtl/>
        </w:rPr>
        <w:t xml:space="preserve">ت شده و پنداشته است </w:t>
      </w:r>
      <w:r w:rsidR="003616EF" w:rsidRPr="00CD1242">
        <w:rPr>
          <w:rStyle w:val="Char2"/>
          <w:rFonts w:hint="cs"/>
          <w:rtl/>
        </w:rPr>
        <w:t>ک</w:t>
      </w:r>
      <w:r w:rsidRPr="00CD1242">
        <w:rPr>
          <w:rStyle w:val="Char2"/>
          <w:rFonts w:hint="cs"/>
          <w:rtl/>
        </w:rPr>
        <w:t>ه سنت رسول خدا</w:t>
      </w:r>
      <w:r w:rsidR="00F81B2F" w:rsidRPr="00F81B2F">
        <w:rPr>
          <w:rStyle w:val="Char2"/>
          <w:rFonts w:cs="CTraditional Arabic" w:hint="cs"/>
          <w:rtl/>
        </w:rPr>
        <w:t xml:space="preserve"> ج</w:t>
      </w:r>
      <w:r w:rsidRPr="00CD1242">
        <w:rPr>
          <w:rStyle w:val="Char2"/>
          <w:rFonts w:hint="cs"/>
          <w:rtl/>
        </w:rPr>
        <w:t xml:space="preserve"> چنان </w:t>
      </w:r>
      <w:r w:rsidR="003616EF" w:rsidRPr="00CD1242">
        <w:rPr>
          <w:rStyle w:val="Char2"/>
          <w:rFonts w:hint="cs"/>
          <w:rtl/>
        </w:rPr>
        <w:t>ک</w:t>
      </w:r>
      <w:r w:rsidRPr="00CD1242">
        <w:rPr>
          <w:rStyle w:val="Char2"/>
          <w:rFonts w:hint="cs"/>
          <w:rtl/>
        </w:rPr>
        <w:t>ه اهل سنت در صحاح خود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000E0383" w:rsidRPr="00CD1242">
        <w:rPr>
          <w:rStyle w:val="Char2"/>
          <w:rFonts w:hint="cs"/>
          <w:rtl/>
        </w:rPr>
        <w:t xml:space="preserve"> آن‌ها </w:t>
      </w:r>
      <w:r w:rsidRPr="00CD1242">
        <w:rPr>
          <w:rStyle w:val="Char2"/>
          <w:rFonts w:hint="cs"/>
          <w:rtl/>
        </w:rPr>
        <w:t xml:space="preserve">را از نوشتن آن منع </w:t>
      </w:r>
      <w:r w:rsidR="003616EF" w:rsidRPr="00CD1242">
        <w:rPr>
          <w:rStyle w:val="Char2"/>
          <w:rFonts w:hint="cs"/>
          <w:rtl/>
        </w:rPr>
        <w:t>ک</w:t>
      </w:r>
      <w:r w:rsidRPr="00CD1242">
        <w:rPr>
          <w:rStyle w:val="Char2"/>
          <w:rFonts w:hint="cs"/>
          <w:rtl/>
        </w:rPr>
        <w:t>رده‌، تدو</w:t>
      </w:r>
      <w:r w:rsidR="003616EF" w:rsidRPr="00CD1242">
        <w:rPr>
          <w:rStyle w:val="Char2"/>
          <w:rFonts w:hint="cs"/>
          <w:rtl/>
        </w:rPr>
        <w:t>ی</w:t>
      </w:r>
      <w:r w:rsidRPr="00CD1242">
        <w:rPr>
          <w:rStyle w:val="Char2"/>
          <w:rFonts w:hint="cs"/>
          <w:rtl/>
        </w:rPr>
        <w:t>ن نشده است، و ابوب</w:t>
      </w:r>
      <w:r w:rsidR="003616EF" w:rsidRPr="00CD1242">
        <w:rPr>
          <w:rStyle w:val="Char2"/>
          <w:rFonts w:hint="cs"/>
          <w:rtl/>
        </w:rPr>
        <w:t>ک</w:t>
      </w:r>
      <w:r w:rsidRPr="00CD1242">
        <w:rPr>
          <w:rStyle w:val="Char2"/>
          <w:rFonts w:hint="cs"/>
          <w:rtl/>
        </w:rPr>
        <w:t>ر و عمر [در آغاز خلافت خود] ن</w:t>
      </w:r>
      <w:r w:rsidR="003616EF" w:rsidRPr="00CD1242">
        <w:rPr>
          <w:rStyle w:val="Char2"/>
          <w:rFonts w:hint="cs"/>
          <w:rtl/>
        </w:rPr>
        <w:t>ی</w:t>
      </w:r>
      <w:r w:rsidRPr="00CD1242">
        <w:rPr>
          <w:rStyle w:val="Char2"/>
          <w:rFonts w:hint="cs"/>
          <w:rtl/>
        </w:rPr>
        <w:t>ز چ</w:t>
      </w:r>
      <w:r w:rsidR="003616EF" w:rsidRPr="00CD1242">
        <w:rPr>
          <w:rStyle w:val="Char2"/>
          <w:rFonts w:hint="cs"/>
          <w:rtl/>
        </w:rPr>
        <w:t>ی</w:t>
      </w:r>
      <w:r w:rsidRPr="00CD1242">
        <w:rPr>
          <w:rStyle w:val="Char2"/>
          <w:rFonts w:hint="cs"/>
          <w:rtl/>
        </w:rPr>
        <w:t xml:space="preserve">نن </w:t>
      </w:r>
      <w:r w:rsidR="003616EF" w:rsidRPr="00CD1242">
        <w:rPr>
          <w:rStyle w:val="Char2"/>
          <w:rFonts w:hint="cs"/>
          <w:rtl/>
        </w:rPr>
        <w:t>ک</w:t>
      </w:r>
      <w:r w:rsidRPr="00CD1242">
        <w:rPr>
          <w:rStyle w:val="Char2"/>
          <w:rFonts w:hint="cs"/>
          <w:rtl/>
        </w:rPr>
        <w:t>ردند».</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«بعد از آن حجت</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باق</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 xml:space="preserve">‌ماند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شما سنت خود را بر جا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‌گذارم».</w:t>
      </w:r>
    </w:p>
    <w:p w:rsidR="00AC5501" w:rsidRPr="00CD1242" w:rsidRDefault="00AC5501" w:rsidP="00CD1242">
      <w:pPr>
        <w:bidi/>
        <w:ind w:firstLine="284"/>
        <w:jc w:val="lowKashida"/>
        <w:rPr>
          <w:rStyle w:val="Char2"/>
          <w:rtl/>
        </w:rPr>
      </w:pPr>
      <w:r w:rsidRPr="00CD1242">
        <w:rPr>
          <w:rStyle w:val="Char2"/>
          <w:rFonts w:hint="cs"/>
          <w:rtl/>
        </w:rPr>
        <w:t>جواب او: حد</w:t>
      </w:r>
      <w:r w:rsidR="003616EF" w:rsidRPr="00CD1242">
        <w:rPr>
          <w:rStyle w:val="Char2"/>
          <w:rFonts w:hint="cs"/>
          <w:rtl/>
        </w:rPr>
        <w:t>ی</w:t>
      </w:r>
      <w:r w:rsidRPr="00CD1242">
        <w:rPr>
          <w:rStyle w:val="Char2"/>
          <w:rFonts w:hint="cs"/>
          <w:rtl/>
        </w:rPr>
        <w:t xml:space="preserve">ث اول </w:t>
      </w:r>
      <w:r w:rsidR="003616EF" w:rsidRPr="00CD1242">
        <w:rPr>
          <w:rStyle w:val="Char2"/>
          <w:rFonts w:hint="cs"/>
          <w:rtl/>
        </w:rPr>
        <w:t>ک</w:t>
      </w:r>
      <w:r w:rsidRPr="00CD1242">
        <w:rPr>
          <w:rStyle w:val="Char2"/>
          <w:rFonts w:hint="cs"/>
          <w:rtl/>
        </w:rPr>
        <w:t>ه عبارت است از: «در م</w:t>
      </w:r>
      <w:r w:rsidR="003616EF" w:rsidRPr="00CD1242">
        <w:rPr>
          <w:rStyle w:val="Char2"/>
          <w:rFonts w:hint="cs"/>
          <w:rtl/>
        </w:rPr>
        <w:t>ی</w:t>
      </w:r>
      <w:r w:rsidRPr="00CD1242">
        <w:rPr>
          <w:rStyle w:val="Char2"/>
          <w:rFonts w:hint="cs"/>
          <w:rtl/>
        </w:rPr>
        <w:t>ان شما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گذاشتم </w:t>
      </w:r>
      <w:r w:rsidR="003616EF" w:rsidRPr="00CD1242">
        <w:rPr>
          <w:rStyle w:val="Char2"/>
          <w:rFonts w:hint="cs"/>
          <w:rtl/>
        </w:rPr>
        <w:t>ک</w:t>
      </w:r>
      <w:r w:rsidRPr="00CD1242">
        <w:rPr>
          <w:rStyle w:val="Char2"/>
          <w:rFonts w:hint="cs"/>
          <w:rtl/>
        </w:rPr>
        <w:t>ه اگر بدان چنگ بزن</w:t>
      </w:r>
      <w:r w:rsidR="003616EF" w:rsidRPr="00CD1242">
        <w:rPr>
          <w:rStyle w:val="Char2"/>
          <w:rFonts w:hint="cs"/>
          <w:rtl/>
        </w:rPr>
        <w:t>ی</w:t>
      </w:r>
      <w:r w:rsidRPr="00CD1242">
        <w:rPr>
          <w:rStyle w:val="Char2"/>
          <w:rFonts w:hint="cs"/>
          <w:rtl/>
        </w:rPr>
        <w:t>د گمراه نم</w:t>
      </w:r>
      <w:r w:rsidR="003616EF" w:rsidRPr="00CD1242">
        <w:rPr>
          <w:rStyle w:val="Char2"/>
          <w:rFonts w:hint="cs"/>
          <w:rtl/>
        </w:rPr>
        <w:t>ی</w:t>
      </w:r>
      <w:r w:rsidRPr="00CD1242">
        <w:rPr>
          <w:rStyle w:val="Char2"/>
          <w:rFonts w:hint="cs"/>
          <w:rtl/>
        </w:rPr>
        <w:t>‌شو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تاب خدا و عترت من</w:t>
      </w:r>
      <w:r w:rsidRPr="00CD1242">
        <w:rPr>
          <w:rStyle w:val="Char2"/>
          <w:vertAlign w:val="superscript"/>
          <w:rtl/>
        </w:rPr>
        <w:footnoteReference w:id="910"/>
      </w:r>
      <w:r w:rsidRPr="00CD1242">
        <w:rPr>
          <w:rStyle w:val="Char2"/>
          <w:rFonts w:hint="cs"/>
          <w:rtl/>
        </w:rPr>
        <w:t>». صح</w:t>
      </w:r>
      <w:r w:rsidR="003616EF" w:rsidRPr="00CD1242">
        <w:rPr>
          <w:rStyle w:val="Char2"/>
          <w:rFonts w:hint="cs"/>
          <w:rtl/>
        </w:rPr>
        <w:t>ی</w:t>
      </w:r>
      <w:r w:rsidRPr="00CD1242">
        <w:rPr>
          <w:rStyle w:val="Char2"/>
          <w:rFonts w:hint="cs"/>
          <w:rtl/>
        </w:rPr>
        <w:t>ح ن</w:t>
      </w:r>
      <w:r w:rsidR="003616EF" w:rsidRPr="00CD1242">
        <w:rPr>
          <w:rStyle w:val="Char2"/>
          <w:rFonts w:hint="cs"/>
          <w:rtl/>
        </w:rPr>
        <w:t>ی</w:t>
      </w:r>
      <w:r w:rsidRPr="00CD1242">
        <w:rPr>
          <w:rStyle w:val="Char2"/>
          <w:rFonts w:hint="cs"/>
          <w:rtl/>
        </w:rPr>
        <w:t>ست و سند درست</w:t>
      </w:r>
      <w:r w:rsidR="003616EF" w:rsidRPr="00CD1242">
        <w:rPr>
          <w:rStyle w:val="Char2"/>
          <w:rFonts w:hint="cs"/>
          <w:rtl/>
        </w:rPr>
        <w:t>ی</w:t>
      </w:r>
      <w:r w:rsidRPr="00CD1242">
        <w:rPr>
          <w:rStyle w:val="Char2"/>
          <w:rFonts w:hint="cs"/>
          <w:rtl/>
        </w:rPr>
        <w:t xml:space="preserve"> ندارد، و همچنان </w:t>
      </w:r>
      <w:r w:rsidR="003616EF" w:rsidRPr="00CD1242">
        <w:rPr>
          <w:rStyle w:val="Char2"/>
          <w:rFonts w:hint="cs"/>
          <w:rtl/>
        </w:rPr>
        <w:t>ک</w:t>
      </w:r>
      <w:r w:rsidRPr="00CD1242">
        <w:rPr>
          <w:rStyle w:val="Char2"/>
          <w:rFonts w:hint="cs"/>
          <w:rtl/>
        </w:rPr>
        <w:t>ه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اهل علم آن را ضع</w:t>
      </w:r>
      <w:r w:rsidR="003616EF" w:rsidRPr="00CD1242">
        <w:rPr>
          <w:rStyle w:val="Char2"/>
          <w:rFonts w:hint="cs"/>
          <w:rtl/>
        </w:rPr>
        <w:t>ی</w:t>
      </w:r>
      <w:r w:rsidRPr="00CD1242">
        <w:rPr>
          <w:rStyle w:val="Char2"/>
          <w:rFonts w:hint="cs"/>
          <w:rtl/>
        </w:rPr>
        <w:t>ف شمرده اند.</w:t>
      </w:r>
    </w:p>
    <w:p w:rsidR="00AC5501" w:rsidRPr="00CD1242" w:rsidRDefault="00AC5501" w:rsidP="00CD1242">
      <w:pPr>
        <w:bidi/>
        <w:ind w:firstLine="284"/>
        <w:jc w:val="lowKashida"/>
        <w:rPr>
          <w:rStyle w:val="Char2"/>
          <w:rtl/>
        </w:rPr>
      </w:pPr>
      <w:r w:rsidRPr="00CD1242">
        <w:rPr>
          <w:rStyle w:val="Char2"/>
          <w:rFonts w:hint="cs"/>
          <w:rtl/>
        </w:rPr>
        <w:t>ابن‌تیمیه در ادامه می‌گوید: اما ا</w:t>
      </w:r>
      <w:r w:rsidR="003616EF" w:rsidRPr="00CD1242">
        <w:rPr>
          <w:rStyle w:val="Char2"/>
          <w:rFonts w:hint="cs"/>
          <w:rtl/>
        </w:rPr>
        <w:t>ی</w:t>
      </w:r>
      <w:r w:rsidRPr="00CD1242">
        <w:rPr>
          <w:rStyle w:val="Char2"/>
          <w:rFonts w:hint="cs"/>
          <w:rtl/>
        </w:rPr>
        <w:t>ن گفته «عترت و اهل ب</w:t>
      </w:r>
      <w:r w:rsidR="003616EF" w:rsidRPr="00CD1242">
        <w:rPr>
          <w:rStyle w:val="Char2"/>
          <w:rFonts w:hint="cs"/>
          <w:rtl/>
        </w:rPr>
        <w:t>ی</w:t>
      </w:r>
      <w:r w:rsidRPr="00CD1242">
        <w:rPr>
          <w:rStyle w:val="Char2"/>
          <w:rFonts w:hint="cs"/>
          <w:rtl/>
        </w:rPr>
        <w:t>ت من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هم جدا نم</w:t>
      </w:r>
      <w:r w:rsidR="003616EF" w:rsidRPr="00CD1242">
        <w:rPr>
          <w:rStyle w:val="Char2"/>
          <w:rFonts w:hint="cs"/>
          <w:rtl/>
        </w:rPr>
        <w:t>ی</w:t>
      </w:r>
      <w:r w:rsidRPr="00CD1242">
        <w:rPr>
          <w:rStyle w:val="Char2"/>
          <w:rFonts w:hint="cs"/>
          <w:rtl/>
        </w:rPr>
        <w:t>‌شوند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حوض [</w:t>
      </w:r>
      <w:r w:rsidR="003616EF" w:rsidRPr="00CD1242">
        <w:rPr>
          <w:rStyle w:val="Char2"/>
          <w:rFonts w:hint="cs"/>
          <w:rtl/>
        </w:rPr>
        <w:t>ک</w:t>
      </w:r>
      <w:r w:rsidRPr="00CD1242">
        <w:rPr>
          <w:rStyle w:val="Char2"/>
          <w:rFonts w:hint="cs"/>
          <w:rtl/>
        </w:rPr>
        <w:t>وثر] به من برسند» را ترمذ</w:t>
      </w:r>
      <w:r w:rsidR="003616EF" w:rsidRPr="00CD1242">
        <w:rPr>
          <w:rStyle w:val="Char2"/>
          <w:rFonts w:hint="cs"/>
          <w:rtl/>
        </w:rPr>
        <w:t>ی</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از امام احمد دربار</w:t>
      </w:r>
      <w:r w:rsidR="003616EF" w:rsidRPr="00CD1242">
        <w:rPr>
          <w:rStyle w:val="Char2"/>
          <w:rFonts w:hint="cs"/>
          <w:rtl/>
        </w:rPr>
        <w:t>ه</w:t>
      </w:r>
      <w:r w:rsidRPr="00CD1242">
        <w:rPr>
          <w:rStyle w:val="Char2"/>
          <w:rFonts w:hint="cs"/>
          <w:rtl/>
        </w:rPr>
        <w:t xml:space="preserve"> آن پرس</w:t>
      </w:r>
      <w:r w:rsidR="003616EF" w:rsidRPr="00CD1242">
        <w:rPr>
          <w:rStyle w:val="Char2"/>
          <w:rFonts w:hint="cs"/>
          <w:rtl/>
        </w:rPr>
        <w:t>ی</w:t>
      </w:r>
      <w:r w:rsidRPr="00CD1242">
        <w:rPr>
          <w:rStyle w:val="Char2"/>
          <w:rFonts w:hint="cs"/>
          <w:rtl/>
        </w:rPr>
        <w:t>ده شده است و آن را ضع</w:t>
      </w:r>
      <w:r w:rsidR="003616EF" w:rsidRPr="00CD1242">
        <w:rPr>
          <w:rStyle w:val="Char2"/>
          <w:rFonts w:hint="cs"/>
          <w:rtl/>
        </w:rPr>
        <w:t>ی</w:t>
      </w:r>
      <w:r w:rsidRPr="00CD1242">
        <w:rPr>
          <w:rStyle w:val="Char2"/>
          <w:rFonts w:hint="cs"/>
          <w:rtl/>
        </w:rPr>
        <w:t>ف شمرده است. علما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ن</w:t>
      </w:r>
      <w:r w:rsidR="003616EF" w:rsidRPr="00CD1242">
        <w:rPr>
          <w:rStyle w:val="Char2"/>
          <w:rFonts w:hint="cs"/>
          <w:rtl/>
        </w:rPr>
        <w:t>ی</w:t>
      </w:r>
      <w:r w:rsidRPr="00CD1242">
        <w:rPr>
          <w:rStyle w:val="Char2"/>
          <w:rFonts w:hint="cs"/>
          <w:rtl/>
        </w:rPr>
        <w:t>ز آن را ضع</w:t>
      </w:r>
      <w:r w:rsidR="003616EF" w:rsidRPr="00CD1242">
        <w:rPr>
          <w:rStyle w:val="Char2"/>
          <w:rFonts w:hint="cs"/>
          <w:rtl/>
        </w:rPr>
        <w:t>ی</w:t>
      </w:r>
      <w:r w:rsidRPr="00CD1242">
        <w:rPr>
          <w:rStyle w:val="Char2"/>
          <w:rFonts w:hint="cs"/>
          <w:rtl/>
        </w:rPr>
        <w:t xml:space="preserve">ف شمرده و گفته اند </w:t>
      </w:r>
      <w:r w:rsidR="003616EF" w:rsidRPr="00CD1242">
        <w:rPr>
          <w:rStyle w:val="Char2"/>
          <w:rFonts w:hint="cs"/>
          <w:rtl/>
        </w:rPr>
        <w:t>ک</w:t>
      </w:r>
      <w:r w:rsidRPr="00CD1242">
        <w:rPr>
          <w:rStyle w:val="Char2"/>
          <w:rFonts w:hint="cs"/>
          <w:rtl/>
        </w:rPr>
        <w:t>ه آن، حدیثی صحیح نیست. گروه</w:t>
      </w:r>
      <w:r w:rsidR="003616EF" w:rsidRPr="00CD1242">
        <w:rPr>
          <w:rStyle w:val="Char2"/>
          <w:rFonts w:hint="cs"/>
          <w:rtl/>
        </w:rPr>
        <w:t>ی</w:t>
      </w:r>
      <w:r w:rsidRPr="00CD1242">
        <w:rPr>
          <w:rStyle w:val="Char2"/>
          <w:rFonts w:hint="cs"/>
          <w:rtl/>
        </w:rPr>
        <w:t xml:space="preserve"> از آن دفاع </w:t>
      </w:r>
      <w:r w:rsidR="003616EF" w:rsidRPr="00CD1242">
        <w:rPr>
          <w:rStyle w:val="Char2"/>
          <w:rFonts w:hint="cs"/>
          <w:rtl/>
        </w:rPr>
        <w:t>ک</w:t>
      </w:r>
      <w:r w:rsidRPr="00CD1242">
        <w:rPr>
          <w:rStyle w:val="Char2"/>
          <w:rFonts w:hint="cs"/>
          <w:rtl/>
        </w:rPr>
        <w:t xml:space="preserve">رده‌ و گفته‌اند </w:t>
      </w:r>
      <w:r w:rsidR="003616EF" w:rsidRPr="00CD1242">
        <w:rPr>
          <w:rStyle w:val="Char2"/>
          <w:rFonts w:hint="cs"/>
          <w:rtl/>
        </w:rPr>
        <w:t>ک</w:t>
      </w:r>
      <w:r w:rsidRPr="00CD1242">
        <w:rPr>
          <w:rStyle w:val="Char2"/>
          <w:rFonts w:hint="cs"/>
          <w:rtl/>
        </w:rPr>
        <w:t>ه کل حدیث دلالت دارد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همگ</w:t>
      </w:r>
      <w:r w:rsidR="003616EF" w:rsidRPr="00CD1242">
        <w:rPr>
          <w:rStyle w:val="Char2"/>
          <w:rFonts w:hint="cs"/>
          <w:rtl/>
        </w:rPr>
        <w:t>ی</w:t>
      </w:r>
      <w:r w:rsidRPr="00CD1242">
        <w:rPr>
          <w:rStyle w:val="Char2"/>
          <w:rFonts w:hint="cs"/>
          <w:rtl/>
        </w:rPr>
        <w:t xml:space="preserve"> اهل ب</w:t>
      </w:r>
      <w:r w:rsidR="003616EF" w:rsidRPr="00CD1242">
        <w:rPr>
          <w:rStyle w:val="Char2"/>
          <w:rFonts w:hint="cs"/>
          <w:rtl/>
        </w:rPr>
        <w:t>ی</w:t>
      </w:r>
      <w:r w:rsidRPr="00CD1242">
        <w:rPr>
          <w:rStyle w:val="Char2"/>
          <w:rFonts w:hint="cs"/>
          <w:rtl/>
        </w:rPr>
        <w:t>ت بر ه</w:t>
      </w:r>
      <w:r w:rsidR="003616EF" w:rsidRPr="00CD1242">
        <w:rPr>
          <w:rStyle w:val="Char2"/>
          <w:rFonts w:hint="cs"/>
          <w:rtl/>
        </w:rPr>
        <w:t>ی</w:t>
      </w:r>
      <w:r w:rsidRPr="00CD1242">
        <w:rPr>
          <w:rStyle w:val="Char2"/>
          <w:rFonts w:hint="cs"/>
          <w:rtl/>
        </w:rPr>
        <w:t>چ ضلالت</w:t>
      </w:r>
      <w:r w:rsidR="003616EF" w:rsidRPr="00CD1242">
        <w:rPr>
          <w:rStyle w:val="Char2"/>
          <w:rFonts w:hint="cs"/>
          <w:rtl/>
        </w:rPr>
        <w:t>ی</w:t>
      </w:r>
      <w:r w:rsidRPr="00CD1242">
        <w:rPr>
          <w:rStyle w:val="Char2"/>
          <w:rFonts w:hint="cs"/>
          <w:rtl/>
        </w:rPr>
        <w:t xml:space="preserve"> اجماع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را</w:t>
      </w:r>
      <w:r w:rsidR="003616EF" w:rsidRPr="00CD1242">
        <w:rPr>
          <w:rStyle w:val="Char2"/>
          <w:rFonts w:hint="cs"/>
          <w:rtl/>
        </w:rPr>
        <w:t>ی</w:t>
      </w:r>
      <w:r w:rsidRPr="00CD1242">
        <w:rPr>
          <w:rStyle w:val="Char2"/>
          <w:rFonts w:hint="cs"/>
          <w:rtl/>
        </w:rPr>
        <w:t xml:space="preserve"> ما هم هم</w:t>
      </w:r>
      <w:r w:rsidR="003616EF" w:rsidRPr="00CD1242">
        <w:rPr>
          <w:rStyle w:val="Char2"/>
          <w:rFonts w:hint="cs"/>
          <w:rtl/>
        </w:rPr>
        <w:t>ی</w:t>
      </w:r>
      <w:r w:rsidRPr="00CD1242">
        <w:rPr>
          <w:rStyle w:val="Char2"/>
          <w:rFonts w:hint="cs"/>
          <w:rtl/>
        </w:rPr>
        <w:t xml:space="preserve">ن است همچنان </w:t>
      </w:r>
      <w:r w:rsidR="003616EF" w:rsidRPr="00CD1242">
        <w:rPr>
          <w:rStyle w:val="Char2"/>
          <w:rFonts w:hint="cs"/>
          <w:rtl/>
        </w:rPr>
        <w:t>ک</w:t>
      </w:r>
      <w:r w:rsidRPr="00CD1242">
        <w:rPr>
          <w:rStyle w:val="Char2"/>
          <w:rFonts w:hint="cs"/>
          <w:rtl/>
        </w:rPr>
        <w:t>ه قاض</w:t>
      </w:r>
      <w:r w:rsidR="003616EF" w:rsidRPr="00CD1242">
        <w:rPr>
          <w:rStyle w:val="Char2"/>
          <w:rFonts w:hint="cs"/>
          <w:rtl/>
        </w:rPr>
        <w:t>ی</w:t>
      </w:r>
      <w:r w:rsidRPr="00CD1242">
        <w:rPr>
          <w:rStyle w:val="Char2"/>
          <w:rFonts w:hint="cs"/>
          <w:rtl/>
        </w:rPr>
        <w:t xml:space="preserve"> ابو</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امّا بحمد الله اهل ب</w:t>
      </w:r>
      <w:r w:rsidR="003616EF" w:rsidRPr="00CD1242">
        <w:rPr>
          <w:rStyle w:val="Char2"/>
          <w:rFonts w:hint="cs"/>
          <w:rtl/>
        </w:rPr>
        <w:t>ی</w:t>
      </w:r>
      <w:r w:rsidRPr="00CD1242">
        <w:rPr>
          <w:rStyle w:val="Char2"/>
          <w:rFonts w:hint="cs"/>
          <w:rtl/>
        </w:rPr>
        <w:t>ت بر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یک</w:t>
      </w:r>
      <w:r w:rsidRPr="00CD1242">
        <w:rPr>
          <w:rStyle w:val="Char2"/>
          <w:rFonts w:hint="cs"/>
          <w:rtl/>
        </w:rPr>
        <w:t xml:space="preserve"> از و</w:t>
      </w:r>
      <w:r w:rsidR="003616EF" w:rsidRPr="00CD1242">
        <w:rPr>
          <w:rStyle w:val="Char2"/>
          <w:rFonts w:hint="cs"/>
          <w:rtl/>
        </w:rPr>
        <w:t>ی</w:t>
      </w:r>
      <w:r w:rsidRPr="00CD1242">
        <w:rPr>
          <w:rStyle w:val="Char2"/>
          <w:rFonts w:hint="cs"/>
          <w:rtl/>
        </w:rPr>
        <w:t>ژگ</w:t>
      </w:r>
      <w:r w:rsidR="003616EF" w:rsidRPr="00CD1242">
        <w:rPr>
          <w:rStyle w:val="Char2"/>
          <w:rFonts w:hint="cs"/>
          <w:rtl/>
        </w:rPr>
        <w:t>ی</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مذهب رافض</w:t>
      </w:r>
      <w:r w:rsidR="003616EF" w:rsidRPr="00CD1242">
        <w:rPr>
          <w:rStyle w:val="Char2"/>
          <w:rFonts w:hint="cs"/>
          <w:rtl/>
        </w:rPr>
        <w:t>ی</w:t>
      </w:r>
      <w:r w:rsidRPr="00CD1242">
        <w:rPr>
          <w:rStyle w:val="Char2"/>
          <w:rFonts w:hint="cs"/>
          <w:rtl/>
        </w:rPr>
        <w:t>ان اتفاق ن</w:t>
      </w:r>
      <w:r w:rsidR="003616EF" w:rsidRPr="00CD1242">
        <w:rPr>
          <w:rStyle w:val="Char2"/>
          <w:rFonts w:hint="cs"/>
          <w:rtl/>
        </w:rPr>
        <w:t>ک</w:t>
      </w:r>
      <w:r w:rsidRPr="00CD1242">
        <w:rPr>
          <w:rStyle w:val="Char2"/>
          <w:rFonts w:hint="cs"/>
          <w:rtl/>
        </w:rPr>
        <w:t>رده‌ بل</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آلودگ</w:t>
      </w:r>
      <w:r w:rsidR="003616EF" w:rsidRPr="00CD1242">
        <w:rPr>
          <w:rStyle w:val="Char2"/>
          <w:rFonts w:hint="cs"/>
          <w:rtl/>
        </w:rPr>
        <w:t>ی</w:t>
      </w:r>
      <w:r w:rsidR="00992EED">
        <w:rPr>
          <w:rStyle w:val="Char2"/>
          <w:rFonts w:hint="eastAsia"/>
        </w:rPr>
        <w:t>‌</w:t>
      </w:r>
      <w:r w:rsidRPr="00CD1242">
        <w:rPr>
          <w:rStyle w:val="Char2"/>
          <w:rFonts w:hint="cs"/>
          <w:rtl/>
        </w:rPr>
        <w:t>ها و زشت</w:t>
      </w:r>
      <w:r w:rsidR="003616EF" w:rsidRPr="00CD1242">
        <w:rPr>
          <w:rStyle w:val="Char2"/>
          <w:rFonts w:hint="cs"/>
          <w:rtl/>
        </w:rPr>
        <w:t>ی</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مذهب پا</w:t>
      </w:r>
      <w:r w:rsidR="003616EF" w:rsidRPr="00CD1242">
        <w:rPr>
          <w:rStyle w:val="Char2"/>
          <w:rFonts w:hint="cs"/>
          <w:rtl/>
        </w:rPr>
        <w:t>ک</w:t>
      </w:r>
      <w:r w:rsidRPr="00CD1242">
        <w:rPr>
          <w:rStyle w:val="Char2"/>
          <w:rFonts w:hint="cs"/>
          <w:rtl/>
        </w:rPr>
        <w:t xml:space="preserve"> و مبرا هستند.</w:t>
      </w:r>
      <w:r w:rsidRPr="00CD1242">
        <w:rPr>
          <w:rStyle w:val="Char2"/>
          <w:vertAlign w:val="superscript"/>
          <w:rtl/>
        </w:rPr>
        <w:footnoteReference w:id="911"/>
      </w:r>
    </w:p>
    <w:p w:rsidR="00AC5501" w:rsidRPr="00CD1242" w:rsidRDefault="00AC5501" w:rsidP="00CD124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د</w:t>
      </w:r>
      <w:r w:rsidR="003616EF" w:rsidRPr="00CD1242">
        <w:rPr>
          <w:rStyle w:val="Char2"/>
          <w:rFonts w:hint="cs"/>
          <w:rtl/>
        </w:rPr>
        <w:t>ک</w:t>
      </w:r>
      <w:r w:rsidRPr="00CD1242">
        <w:rPr>
          <w:rStyle w:val="Char2"/>
          <w:rFonts w:hint="cs"/>
          <w:rtl/>
        </w:rPr>
        <w:t>تر عل</w:t>
      </w:r>
      <w:r w:rsidR="003616EF" w:rsidRPr="00CD1242">
        <w:rPr>
          <w:rStyle w:val="Char2"/>
          <w:rFonts w:hint="cs"/>
          <w:rtl/>
        </w:rPr>
        <w:t>ی</w:t>
      </w:r>
      <w:r w:rsidRPr="00CD1242">
        <w:rPr>
          <w:rStyle w:val="Char2"/>
          <w:rFonts w:hint="cs"/>
          <w:rtl/>
        </w:rPr>
        <w:t xml:space="preserve"> سالوس در </w:t>
      </w:r>
      <w:r w:rsidR="003616EF" w:rsidRPr="00CD1242">
        <w:rPr>
          <w:rStyle w:val="Char2"/>
          <w:rFonts w:hint="cs"/>
          <w:rtl/>
        </w:rPr>
        <w:t>ک</w:t>
      </w:r>
      <w:r w:rsidRPr="00CD1242">
        <w:rPr>
          <w:rStyle w:val="Char2"/>
          <w:rFonts w:hint="cs"/>
          <w:rtl/>
        </w:rPr>
        <w:t>تاب خودش «حد</w:t>
      </w:r>
      <w:r w:rsidR="003616EF" w:rsidRPr="00CD1242">
        <w:rPr>
          <w:rStyle w:val="Char2"/>
          <w:rFonts w:hint="cs"/>
          <w:rtl/>
        </w:rPr>
        <w:t>ی</w:t>
      </w:r>
      <w:r w:rsidRPr="00CD1242">
        <w:rPr>
          <w:rStyle w:val="Char2"/>
          <w:rFonts w:hint="cs"/>
          <w:rtl/>
        </w:rPr>
        <w:t>ث ثقل</w:t>
      </w:r>
      <w:r w:rsidR="003616EF" w:rsidRPr="00CD1242">
        <w:rPr>
          <w:rStyle w:val="Char2"/>
          <w:rFonts w:hint="cs"/>
          <w:rtl/>
        </w:rPr>
        <w:t>ی</w:t>
      </w:r>
      <w:r w:rsidRPr="00CD1242">
        <w:rPr>
          <w:rStyle w:val="Char2"/>
          <w:rFonts w:hint="cs"/>
          <w:rtl/>
        </w:rPr>
        <w:t>ن و فهم آن</w:t>
      </w:r>
      <w:r w:rsidRPr="00CD1242">
        <w:rPr>
          <w:rStyle w:val="Char2"/>
          <w:vertAlign w:val="superscript"/>
          <w:rtl/>
        </w:rPr>
        <w:footnoteReference w:id="912"/>
      </w:r>
      <w:r w:rsidRPr="00CD1242">
        <w:rPr>
          <w:rStyle w:val="Char2"/>
          <w:rFonts w:hint="cs"/>
          <w:rtl/>
        </w:rPr>
        <w:t>» روایات متعدد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را گرد آورده و ضعف</w:t>
      </w:r>
      <w:r w:rsidR="000E0383" w:rsidRPr="00CD1242">
        <w:rPr>
          <w:rStyle w:val="Char2"/>
          <w:rFonts w:hint="cs"/>
          <w:rtl/>
        </w:rPr>
        <w:t xml:space="preserve"> آن‌ها </w:t>
      </w:r>
      <w:r w:rsidRPr="00CD1242">
        <w:rPr>
          <w:rStyle w:val="Char2"/>
          <w:rFonts w:hint="cs"/>
          <w:rtl/>
        </w:rPr>
        <w:t xml:space="preserve">را ثابت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امّا در مورد حد</w:t>
      </w:r>
      <w:r w:rsidR="003616EF" w:rsidRPr="00CD1242">
        <w:rPr>
          <w:rStyle w:val="Char2"/>
          <w:rFonts w:hint="cs"/>
          <w:rtl/>
        </w:rPr>
        <w:t>ی</w:t>
      </w:r>
      <w:r w:rsidRPr="00CD1242">
        <w:rPr>
          <w:rStyle w:val="Char2"/>
          <w:rFonts w:hint="cs"/>
          <w:rtl/>
        </w:rPr>
        <w:t>ث دوم: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نمانده است </w:t>
      </w:r>
      <w:r w:rsidR="003616EF" w:rsidRPr="00CD1242">
        <w:rPr>
          <w:rStyle w:val="Char2"/>
          <w:rFonts w:hint="cs"/>
          <w:rtl/>
        </w:rPr>
        <w:t>ک</w:t>
      </w:r>
      <w:r w:rsidRPr="00CD1242">
        <w:rPr>
          <w:rStyle w:val="Char2"/>
          <w:rFonts w:hint="cs"/>
          <w:rtl/>
        </w:rPr>
        <w:t>ه قاصد پروردگارم ب</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د. در حالی که من در م</w:t>
      </w:r>
      <w:r w:rsidR="003616EF" w:rsidRPr="00CD1242">
        <w:rPr>
          <w:rStyle w:val="Char2"/>
          <w:rFonts w:hint="cs"/>
          <w:rtl/>
        </w:rPr>
        <w:t>ی</w:t>
      </w:r>
      <w:r w:rsidRPr="00CD1242">
        <w:rPr>
          <w:rStyle w:val="Char2"/>
          <w:rFonts w:hint="cs"/>
          <w:rtl/>
        </w:rPr>
        <w:t>ان شما دو چ</w:t>
      </w:r>
      <w:r w:rsidR="003616EF" w:rsidRPr="00CD1242">
        <w:rPr>
          <w:rStyle w:val="Char2"/>
          <w:rFonts w:hint="cs"/>
          <w:rtl/>
        </w:rPr>
        <w:t>ی</w:t>
      </w:r>
      <w:r w:rsidRPr="00CD1242">
        <w:rPr>
          <w:rStyle w:val="Char2"/>
          <w:rFonts w:hint="cs"/>
          <w:rtl/>
        </w:rPr>
        <w:t>ز گرانبها بر جا م</w:t>
      </w:r>
      <w:r w:rsidR="003616EF" w:rsidRPr="00CD1242">
        <w:rPr>
          <w:rStyle w:val="Char2"/>
          <w:rFonts w:hint="cs"/>
          <w:rtl/>
        </w:rPr>
        <w:t>ی</w:t>
      </w:r>
      <w:r w:rsidRPr="00CD1242">
        <w:rPr>
          <w:rStyle w:val="Char2"/>
          <w:rFonts w:hint="cs"/>
          <w:rtl/>
        </w:rPr>
        <w:t>‌گذارم: اول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خداوند است </w:t>
      </w:r>
      <w:r w:rsidR="003616EF" w:rsidRPr="00CD1242">
        <w:rPr>
          <w:rStyle w:val="Char2"/>
          <w:rFonts w:hint="cs"/>
          <w:rtl/>
        </w:rPr>
        <w:t>ک</w:t>
      </w:r>
      <w:r w:rsidRPr="00CD1242">
        <w:rPr>
          <w:rStyle w:val="Char2"/>
          <w:rFonts w:hint="cs"/>
          <w:rtl/>
        </w:rPr>
        <w:t>ه در آن نور و هدا</w:t>
      </w:r>
      <w:r w:rsidR="003616EF" w:rsidRPr="00CD1242">
        <w:rPr>
          <w:rStyle w:val="Char2"/>
          <w:rFonts w:hint="cs"/>
          <w:rtl/>
        </w:rPr>
        <w:t>ی</w:t>
      </w:r>
      <w:r w:rsidRPr="00CD1242">
        <w:rPr>
          <w:rStyle w:val="Char2"/>
          <w:rFonts w:hint="cs"/>
          <w:rtl/>
        </w:rPr>
        <w:t>ت وجود دارد، و دومی، خاندان من, من به خاطر خداوند شما را درباره</w:t>
      </w:r>
      <w:r w:rsidR="000E0383" w:rsidRPr="00CD1242">
        <w:rPr>
          <w:rStyle w:val="Char2"/>
          <w:rFonts w:hint="cs"/>
          <w:rtl/>
        </w:rPr>
        <w:t xml:space="preserve"> آن‌ها </w:t>
      </w:r>
      <w:r w:rsidR="003616EF" w:rsidRPr="00CD1242">
        <w:rPr>
          <w:rStyle w:val="Char2"/>
          <w:rFonts w:hint="cs"/>
          <w:rtl/>
        </w:rPr>
        <w:t>ی</w:t>
      </w:r>
      <w:r w:rsidRPr="00CD1242">
        <w:rPr>
          <w:rStyle w:val="Char2"/>
          <w:rFonts w:hint="cs"/>
          <w:rtl/>
        </w:rPr>
        <w:t>ادآور م</w:t>
      </w:r>
      <w:r w:rsidR="003616EF" w:rsidRPr="00CD1242">
        <w:rPr>
          <w:rStyle w:val="Char2"/>
          <w:rFonts w:hint="cs"/>
          <w:rtl/>
        </w:rPr>
        <w:t>ی</w:t>
      </w:r>
      <w:r w:rsidRPr="00CD1242">
        <w:rPr>
          <w:rStyle w:val="Char2"/>
          <w:rFonts w:hint="cs"/>
          <w:rtl/>
        </w:rPr>
        <w:t>‌شوم».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 xml:space="preserve">ح است و امام مسلم در </w:t>
      </w:r>
      <w:r w:rsidR="003616EF" w:rsidRPr="00CD1242">
        <w:rPr>
          <w:rStyle w:val="Char2"/>
          <w:rFonts w:hint="cs"/>
          <w:rtl/>
        </w:rPr>
        <w:t>ک</w:t>
      </w:r>
      <w:r w:rsidRPr="00CD1242">
        <w:rPr>
          <w:rStyle w:val="Char2"/>
          <w:rFonts w:hint="cs"/>
          <w:rtl/>
        </w:rPr>
        <w:t>تاب صح</w:t>
      </w:r>
      <w:r w:rsidR="003616EF" w:rsidRPr="00CD1242">
        <w:rPr>
          <w:rStyle w:val="Char2"/>
          <w:rFonts w:hint="cs"/>
          <w:rtl/>
        </w:rPr>
        <w:t>ی</w:t>
      </w:r>
      <w:r w:rsidRPr="00CD1242">
        <w:rPr>
          <w:rStyle w:val="Char2"/>
          <w:rFonts w:hint="cs"/>
          <w:rtl/>
        </w:rPr>
        <w:t>ح خود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913"/>
      </w:r>
      <w:r w:rsidRPr="00CD1242">
        <w:rPr>
          <w:rStyle w:val="Char2"/>
          <w:rFonts w:hint="cs"/>
          <w:rtl/>
        </w:rPr>
        <w:t xml:space="preserve"> ولی در آن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 xml:space="preserve">ست. آنچه را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متضمن آن است وص</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درباره </w:t>
      </w:r>
      <w:r w:rsidR="003616EF" w:rsidRPr="00CD1242">
        <w:rPr>
          <w:rStyle w:val="Char2"/>
          <w:rFonts w:hint="cs"/>
          <w:rtl/>
        </w:rPr>
        <w:t>ک</w:t>
      </w:r>
      <w:r w:rsidRPr="00CD1242">
        <w:rPr>
          <w:rStyle w:val="Char2"/>
          <w:rFonts w:hint="cs"/>
          <w:rtl/>
        </w:rPr>
        <w:t>تاب خداوند و عمل به آن است،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آن نور و هدا</w:t>
      </w:r>
      <w:r w:rsidR="003616EF" w:rsidRPr="00CD1242">
        <w:rPr>
          <w:rStyle w:val="Char2"/>
          <w:rFonts w:hint="cs"/>
          <w:rtl/>
        </w:rPr>
        <w:t>ی</w:t>
      </w:r>
      <w:r w:rsidRPr="00CD1242">
        <w:rPr>
          <w:rStyle w:val="Char2"/>
          <w:rFonts w:hint="cs"/>
          <w:rtl/>
        </w:rPr>
        <w:t>ت است. به علاوه، متضمن وص</w:t>
      </w:r>
      <w:r w:rsidR="003616EF" w:rsidRPr="00CD1242">
        <w:rPr>
          <w:rStyle w:val="Char2"/>
          <w:rFonts w:hint="cs"/>
          <w:rtl/>
        </w:rPr>
        <w:t>ی</w:t>
      </w:r>
      <w:r w:rsidRPr="00CD1242">
        <w:rPr>
          <w:rStyle w:val="Char2"/>
          <w:rFonts w:hint="cs"/>
          <w:rtl/>
        </w:rPr>
        <w:t>ت او</w:t>
      </w:r>
      <w:r w:rsidR="00F81B2F" w:rsidRPr="00F81B2F">
        <w:rPr>
          <w:rStyle w:val="Char2"/>
          <w:rFonts w:cs="CTraditional Arabic" w:hint="cs"/>
          <w:rtl/>
        </w:rPr>
        <w:t xml:space="preserve"> ج</w:t>
      </w:r>
      <w:r w:rsidRPr="00CD1242">
        <w:rPr>
          <w:rStyle w:val="Char2"/>
          <w:rFonts w:hint="cs"/>
          <w:rtl/>
        </w:rPr>
        <w:t xml:space="preserve"> درباره اهل ب</w:t>
      </w:r>
      <w:r w:rsidR="003616EF" w:rsidRPr="00CD1242">
        <w:rPr>
          <w:rStyle w:val="Char2"/>
          <w:rFonts w:hint="cs"/>
          <w:rtl/>
        </w:rPr>
        <w:t>ی</w:t>
      </w:r>
      <w:r w:rsidRPr="00CD1242">
        <w:rPr>
          <w:rStyle w:val="Char2"/>
          <w:rFonts w:hint="cs"/>
          <w:rtl/>
        </w:rPr>
        <w:t>ت او و به جا آوردن حقوق</w:t>
      </w:r>
      <w:r w:rsidR="000E0383" w:rsidRPr="00CD1242">
        <w:rPr>
          <w:rStyle w:val="Char2"/>
          <w:rFonts w:hint="cs"/>
          <w:rtl/>
        </w:rPr>
        <w:t xml:space="preserve"> آن‌ها </w:t>
      </w:r>
      <w:r w:rsidRPr="00CD1242">
        <w:rPr>
          <w:rStyle w:val="Char2"/>
          <w:rFonts w:hint="cs"/>
          <w:rtl/>
        </w:rPr>
        <w:t>و هشدار از ظلم نسبت به</w:t>
      </w:r>
      <w:r w:rsidR="000E0383" w:rsidRPr="00CD1242">
        <w:rPr>
          <w:rStyle w:val="Char2"/>
          <w:rFonts w:hint="cs"/>
          <w:rtl/>
        </w:rPr>
        <w:t xml:space="preserve"> آن‌ها </w:t>
      </w:r>
      <w:r w:rsidRPr="00CD1242">
        <w:rPr>
          <w:rStyle w:val="Char2"/>
          <w:rFonts w:hint="cs"/>
          <w:rtl/>
        </w:rPr>
        <w:t>است و ه</w:t>
      </w:r>
      <w:r w:rsidR="003616EF" w:rsidRPr="00CD1242">
        <w:rPr>
          <w:rStyle w:val="Char2"/>
          <w:rFonts w:hint="cs"/>
          <w:rtl/>
        </w:rPr>
        <w:t>ی</w:t>
      </w:r>
      <w:r w:rsidRPr="00CD1242">
        <w:rPr>
          <w:rStyle w:val="Char2"/>
          <w:rFonts w:hint="cs"/>
          <w:rtl/>
        </w:rPr>
        <w:t>چ خبر</w:t>
      </w:r>
      <w:r w:rsidR="003616EF" w:rsidRPr="00CD1242">
        <w:rPr>
          <w:rStyle w:val="Char2"/>
          <w:rFonts w:hint="cs"/>
          <w:rtl/>
        </w:rPr>
        <w:t>ی</w:t>
      </w:r>
      <w:r w:rsidRPr="00CD1242">
        <w:rPr>
          <w:rStyle w:val="Char2"/>
          <w:rFonts w:hint="cs"/>
          <w:rtl/>
        </w:rPr>
        <w:t xml:space="preserve"> از دستور مبن</w:t>
      </w:r>
      <w:r w:rsidR="003616EF" w:rsidRPr="00CD1242">
        <w:rPr>
          <w:rStyle w:val="Char2"/>
          <w:rFonts w:hint="cs"/>
          <w:rtl/>
        </w:rPr>
        <w:t>ی</w:t>
      </w:r>
      <w:r w:rsidRPr="00CD1242">
        <w:rPr>
          <w:rStyle w:val="Char2"/>
          <w:rFonts w:hint="cs"/>
          <w:rtl/>
        </w:rPr>
        <w:t xml:space="preserve"> بر اطاعت از</w:t>
      </w:r>
      <w:r w:rsidR="000E0383" w:rsidRPr="00CD1242">
        <w:rPr>
          <w:rStyle w:val="Char2"/>
          <w:rFonts w:hint="cs"/>
          <w:rtl/>
        </w:rPr>
        <w:t xml:space="preserve"> آن‌ها </w:t>
      </w:r>
      <w:r w:rsidRPr="00CD1242">
        <w:rPr>
          <w:rStyle w:val="Char2"/>
          <w:rFonts w:hint="cs"/>
          <w:rtl/>
        </w:rPr>
        <w:t xml:space="preserve">چنان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‌پندارد در آن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پیامبر</w:t>
      </w:r>
      <w:r w:rsidRPr="00CD1242">
        <w:rPr>
          <w:rFonts w:ascii="Times New Roman" w:hAnsi="Times New Roman" w:cs="CTraditional Arabic" w:hint="cs"/>
          <w:sz w:val="28"/>
          <w:szCs w:val="28"/>
          <w:rtl/>
          <w:lang w:bidi="fa-IR"/>
        </w:rPr>
        <w:t>ع</w:t>
      </w:r>
      <w:r w:rsidRPr="00CD1242">
        <w:rPr>
          <w:rStyle w:val="Char2"/>
          <w:rFonts w:hint="cs"/>
          <w:rtl/>
        </w:rPr>
        <w:t xml:space="preserve"> در صح</w:t>
      </w:r>
      <w:r w:rsidR="003616EF" w:rsidRPr="00CD1242">
        <w:rPr>
          <w:rStyle w:val="Char2"/>
          <w:rFonts w:hint="cs"/>
          <w:rtl/>
        </w:rPr>
        <w:t>ی</w:t>
      </w:r>
      <w:r w:rsidRPr="00CD1242">
        <w:rPr>
          <w:rStyle w:val="Char2"/>
          <w:rFonts w:hint="cs"/>
          <w:rtl/>
        </w:rPr>
        <w:t>ح مسلم روا</w:t>
      </w:r>
      <w:r w:rsidR="003616EF" w:rsidRPr="00CD1242">
        <w:rPr>
          <w:rStyle w:val="Char2"/>
          <w:rFonts w:hint="cs"/>
          <w:rtl/>
        </w:rPr>
        <w:t>ی</w:t>
      </w:r>
      <w:r w:rsidRPr="00CD1242">
        <w:rPr>
          <w:rStyle w:val="Char2"/>
          <w:rFonts w:hint="cs"/>
          <w:rtl/>
        </w:rPr>
        <w:t>ت شده است در آن جز وص</w:t>
      </w:r>
      <w:r w:rsidR="003616EF" w:rsidRPr="00CD1242">
        <w:rPr>
          <w:rStyle w:val="Char2"/>
          <w:rFonts w:hint="cs"/>
          <w:rtl/>
        </w:rPr>
        <w:t>ی</w:t>
      </w:r>
      <w:r w:rsidRPr="00CD1242">
        <w:rPr>
          <w:rStyle w:val="Char2"/>
          <w:rFonts w:hint="cs"/>
          <w:rtl/>
        </w:rPr>
        <w:t>ت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تاب خدا ن</w:t>
      </w:r>
      <w:r w:rsidR="003616EF" w:rsidRPr="00CD1242">
        <w:rPr>
          <w:rStyle w:val="Char2"/>
          <w:rFonts w:hint="cs"/>
          <w:rtl/>
        </w:rPr>
        <w:t>ی</w:t>
      </w:r>
      <w:r w:rsidRPr="00CD1242">
        <w:rPr>
          <w:rStyle w:val="Char2"/>
          <w:rFonts w:hint="cs"/>
          <w:rtl/>
        </w:rPr>
        <w:t>ست و 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وص</w:t>
      </w:r>
      <w:r w:rsidR="003616EF" w:rsidRPr="00CD1242">
        <w:rPr>
          <w:rStyle w:val="Char2"/>
          <w:rFonts w:hint="cs"/>
          <w:rtl/>
        </w:rPr>
        <w:t>ی</w:t>
      </w:r>
      <w:r w:rsidRPr="00CD1242">
        <w:rPr>
          <w:rStyle w:val="Char2"/>
          <w:rFonts w:hint="cs"/>
          <w:rtl/>
        </w:rPr>
        <w:t>ت به آن قبلاً در حجه الوداع آمده است.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دستور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عترت نداده است، بل</w:t>
      </w:r>
      <w:r w:rsidR="003616EF" w:rsidRPr="00CD1242">
        <w:rPr>
          <w:rStyle w:val="Char2"/>
          <w:rFonts w:hint="cs"/>
          <w:rtl/>
        </w:rPr>
        <w:t>ک</w:t>
      </w:r>
      <w:r w:rsidRPr="00CD1242">
        <w:rPr>
          <w:rStyle w:val="Char2"/>
          <w:rFonts w:hint="cs"/>
          <w:rtl/>
        </w:rPr>
        <w:t>ه فرموده است: شما را به خاطر خدا درباره خانواده‌ام یادآوری می‌کنم. و یادآور</w:t>
      </w:r>
      <w:r w:rsidR="003616EF" w:rsidRPr="00CD1242">
        <w:rPr>
          <w:rStyle w:val="Char2"/>
          <w:rFonts w:hint="cs"/>
          <w:rtl/>
        </w:rPr>
        <w:t>ی</w:t>
      </w:r>
      <w:r w:rsidRPr="00CD1242">
        <w:rPr>
          <w:rStyle w:val="Char2"/>
          <w:rFonts w:hint="cs"/>
          <w:rtl/>
        </w:rPr>
        <w:t xml:space="preserve"> نمودن امت مقتضا</w:t>
      </w:r>
      <w:r w:rsidR="003616EF" w:rsidRPr="00CD1242">
        <w:rPr>
          <w:rStyle w:val="Char2"/>
          <w:rFonts w:hint="cs"/>
          <w:rtl/>
        </w:rPr>
        <w:t>ی</w:t>
      </w:r>
      <w:r w:rsidRPr="00CD1242">
        <w:rPr>
          <w:rStyle w:val="Char2"/>
          <w:rFonts w:hint="cs"/>
          <w:rtl/>
        </w:rPr>
        <w:t>ش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آنچه را </w:t>
      </w:r>
      <w:r w:rsidR="003616EF" w:rsidRPr="00CD1242">
        <w:rPr>
          <w:rStyle w:val="Char2"/>
          <w:rFonts w:hint="cs"/>
          <w:rtl/>
        </w:rPr>
        <w:t>ک</w:t>
      </w:r>
      <w:r w:rsidRPr="00CD1242">
        <w:rPr>
          <w:rStyle w:val="Char2"/>
          <w:rFonts w:hint="cs"/>
          <w:rtl/>
        </w:rPr>
        <w:t>ه قبلا بدان مامور شده‌اند به جا آورند؛ و آن عبارت است از به جا آوردن حقوق آن</w:t>
      </w:r>
      <w:r w:rsidR="00992EED">
        <w:rPr>
          <w:rStyle w:val="Char2"/>
          <w:rFonts w:hint="eastAsia"/>
        </w:rPr>
        <w:t>‌</w:t>
      </w:r>
      <w:r w:rsidRPr="00CD1242">
        <w:rPr>
          <w:rStyle w:val="Char2"/>
          <w:rFonts w:hint="cs"/>
          <w:rtl/>
        </w:rPr>
        <w:t>ها، و عدم ظلم و ستم به</w:t>
      </w:r>
      <w:r w:rsidR="000E0383" w:rsidRPr="00CD1242">
        <w:rPr>
          <w:rStyle w:val="Char2"/>
          <w:rFonts w:hint="cs"/>
          <w:rtl/>
        </w:rPr>
        <w:t xml:space="preserve"> آن‌ها </w:t>
      </w:r>
      <w:r w:rsidRPr="00CD1242">
        <w:rPr>
          <w:rStyle w:val="Char2"/>
          <w:rFonts w:hint="cs"/>
          <w:rtl/>
        </w:rPr>
        <w:t>و 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 آن قبل از غد</w:t>
      </w:r>
      <w:r w:rsidR="003616EF" w:rsidRPr="00CD1242">
        <w:rPr>
          <w:rStyle w:val="Char2"/>
          <w:rFonts w:hint="cs"/>
          <w:rtl/>
        </w:rPr>
        <w:t>ی</w:t>
      </w:r>
      <w:r w:rsidRPr="00CD1242">
        <w:rPr>
          <w:rStyle w:val="Char2"/>
          <w:rFonts w:hint="cs"/>
          <w:rtl/>
        </w:rPr>
        <w:t>ر خم صورت گرفته است.</w:t>
      </w:r>
      <w:r w:rsidRPr="00CD1242">
        <w:rPr>
          <w:rStyle w:val="Char2"/>
          <w:vertAlign w:val="superscript"/>
          <w:rtl/>
        </w:rPr>
        <w:footnoteReference w:id="914"/>
      </w:r>
      <w:r w:rsidRPr="00CD1242">
        <w:rPr>
          <w:rStyle w:val="Char2"/>
          <w:rFonts w:hint="cs"/>
          <w:rtl/>
        </w:rPr>
        <w:t xml:space="preserve">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ثابت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 نص صح</w:t>
      </w:r>
      <w:r w:rsidR="003616EF" w:rsidRPr="00CD1242">
        <w:rPr>
          <w:rStyle w:val="Char2"/>
          <w:rFonts w:hint="cs"/>
          <w:rtl/>
        </w:rPr>
        <w:t>ی</w:t>
      </w:r>
      <w:r w:rsidRPr="00CD1242">
        <w:rPr>
          <w:rStyle w:val="Char2"/>
          <w:rFonts w:hint="cs"/>
          <w:rtl/>
        </w:rPr>
        <w:t>ح و صر</w:t>
      </w:r>
      <w:r w:rsidR="003616EF" w:rsidRPr="00CD1242">
        <w:rPr>
          <w:rStyle w:val="Char2"/>
          <w:rFonts w:hint="cs"/>
          <w:rtl/>
        </w:rPr>
        <w:t>ی</w:t>
      </w:r>
      <w:r w:rsidRPr="00CD1242">
        <w:rPr>
          <w:rStyle w:val="Char2"/>
          <w:rFonts w:hint="cs"/>
          <w:rtl/>
        </w:rPr>
        <w:t>ح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امر ن</w:t>
      </w:r>
      <w:r w:rsidR="003616EF" w:rsidRPr="00CD1242">
        <w:rPr>
          <w:rStyle w:val="Char2"/>
          <w:rFonts w:hint="cs"/>
          <w:rtl/>
        </w:rPr>
        <w:t>ک</w:t>
      </w:r>
      <w:r w:rsidRPr="00CD1242">
        <w:rPr>
          <w:rStyle w:val="Char2"/>
          <w:rFonts w:hint="cs"/>
          <w:rtl/>
        </w:rPr>
        <w:t>رده‌ است و هم</w:t>
      </w:r>
      <w:r w:rsidR="003616EF" w:rsidRPr="00CD1242">
        <w:rPr>
          <w:rStyle w:val="Char2"/>
          <w:rFonts w:hint="cs"/>
          <w:rtl/>
        </w:rPr>
        <w:t>ه</w:t>
      </w:r>
      <w:r w:rsidRPr="00CD1242">
        <w:rPr>
          <w:rStyle w:val="Char2"/>
          <w:rFonts w:hint="cs"/>
          <w:rtl/>
        </w:rPr>
        <w:t xml:space="preserve"> آنچه را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در ا</w:t>
      </w:r>
      <w:r w:rsidR="003616EF" w:rsidRPr="00CD1242">
        <w:rPr>
          <w:rStyle w:val="Char2"/>
          <w:rFonts w:hint="cs"/>
          <w:rtl/>
        </w:rPr>
        <w:t>ی</w:t>
      </w:r>
      <w:r w:rsidRPr="00CD1242">
        <w:rPr>
          <w:rStyle w:val="Char2"/>
          <w:rFonts w:hint="cs"/>
          <w:rtl/>
        </w:rPr>
        <w:t>ن مورد بدان استناد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ی</w:t>
      </w:r>
      <w:r w:rsidRPr="00CD1242">
        <w:rPr>
          <w:rStyle w:val="Char2"/>
          <w:rFonts w:hint="cs"/>
          <w:rtl/>
        </w:rPr>
        <w:t>ا احاد</w:t>
      </w:r>
      <w:r w:rsidR="003616EF" w:rsidRPr="00CD1242">
        <w:rPr>
          <w:rStyle w:val="Char2"/>
          <w:rFonts w:hint="cs"/>
          <w:rtl/>
        </w:rPr>
        <w:t>ی</w:t>
      </w:r>
      <w:r w:rsidRPr="00CD1242">
        <w:rPr>
          <w:rStyle w:val="Char2"/>
          <w:rFonts w:hint="cs"/>
          <w:rtl/>
        </w:rPr>
        <w:t>ث نادرست و ضع</w:t>
      </w:r>
      <w:r w:rsidR="003616EF" w:rsidRPr="00CD1242">
        <w:rPr>
          <w:rStyle w:val="Char2"/>
          <w:rFonts w:hint="cs"/>
          <w:rtl/>
        </w:rPr>
        <w:t>ی</w:t>
      </w:r>
      <w:r w:rsidRPr="00CD1242">
        <w:rPr>
          <w:rStyle w:val="Char2"/>
          <w:rFonts w:hint="cs"/>
          <w:rtl/>
        </w:rPr>
        <w:t>ف</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حجت</w:t>
      </w:r>
      <w:r w:rsidR="003616EF" w:rsidRPr="00CD1242">
        <w:rPr>
          <w:rStyle w:val="Char2"/>
          <w:rFonts w:hint="cs"/>
          <w:rtl/>
        </w:rPr>
        <w:t>ی</w:t>
      </w:r>
      <w:r w:rsidRPr="00CD1242">
        <w:rPr>
          <w:rStyle w:val="Char2"/>
          <w:rFonts w:hint="cs"/>
          <w:rtl/>
        </w:rPr>
        <w:t xml:space="preserve"> در آن ثابت نم</w:t>
      </w:r>
      <w:r w:rsidR="003616EF" w:rsidRPr="00CD1242">
        <w:rPr>
          <w:rStyle w:val="Char2"/>
          <w:rFonts w:hint="cs"/>
          <w:rtl/>
        </w:rPr>
        <w:t>ی</w:t>
      </w:r>
      <w:r w:rsidRPr="00CD1242">
        <w:rPr>
          <w:rStyle w:val="Char2"/>
          <w:rFonts w:hint="cs"/>
          <w:rtl/>
        </w:rPr>
        <w:t xml:space="preserve">‌شود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احاد</w:t>
      </w:r>
      <w:r w:rsidR="003616EF" w:rsidRPr="00CD1242">
        <w:rPr>
          <w:rStyle w:val="Char2"/>
          <w:rFonts w:hint="cs"/>
          <w:rtl/>
        </w:rPr>
        <w:t>ی</w:t>
      </w:r>
      <w:r w:rsidRPr="00CD1242">
        <w:rPr>
          <w:rStyle w:val="Char2"/>
          <w:rFonts w:hint="cs"/>
          <w:rtl/>
        </w:rPr>
        <w:t>ث درست</w:t>
      </w:r>
      <w:r w:rsidR="003616EF" w:rsidRPr="00CD1242">
        <w:rPr>
          <w:rStyle w:val="Char2"/>
          <w:rFonts w:hint="cs"/>
          <w:rtl/>
        </w:rPr>
        <w:t>ی</w:t>
      </w:r>
      <w:r w:rsidRPr="00CD1242">
        <w:rPr>
          <w:rStyle w:val="Char2"/>
          <w:rFonts w:hint="cs"/>
          <w:rtl/>
        </w:rPr>
        <w:t xml:space="preserve"> است مانند دو حد</w:t>
      </w:r>
      <w:r w:rsidR="003616EF" w:rsidRPr="00CD1242">
        <w:rPr>
          <w:rStyle w:val="Char2"/>
          <w:rFonts w:hint="cs"/>
          <w:rtl/>
        </w:rPr>
        <w:t>ی</w:t>
      </w:r>
      <w:r w:rsidRPr="00CD1242">
        <w:rPr>
          <w:rStyle w:val="Char2"/>
          <w:rFonts w:hint="cs"/>
          <w:rtl/>
        </w:rPr>
        <w:t>ث قبلی، اما تصریحی بر ادعا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ندارد.</w:t>
      </w:r>
    </w:p>
    <w:p w:rsidR="00AC5501" w:rsidRPr="00CD1242" w:rsidRDefault="00AC5501" w:rsidP="00CD1242">
      <w:pPr>
        <w:bidi/>
        <w:ind w:firstLine="284"/>
        <w:jc w:val="lowKashida"/>
        <w:rPr>
          <w:rStyle w:val="Char2"/>
          <w:rtl/>
        </w:rPr>
      </w:pPr>
      <w:r w:rsidRPr="00CD1242">
        <w:rPr>
          <w:rStyle w:val="Char2"/>
          <w:rFonts w:hint="cs"/>
          <w:rtl/>
        </w:rPr>
        <w:t>حت</w:t>
      </w:r>
      <w:r w:rsidR="003616EF" w:rsidRPr="00CD1242">
        <w:rPr>
          <w:rStyle w:val="Char2"/>
          <w:rFonts w:hint="cs"/>
          <w:rtl/>
        </w:rPr>
        <w:t>ی</w:t>
      </w:r>
      <w:r w:rsidRPr="00CD1242">
        <w:rPr>
          <w:rStyle w:val="Char2"/>
          <w:rFonts w:hint="cs"/>
          <w:rtl/>
        </w:rPr>
        <w:t xml:space="preserve"> به فرض ثابت شدن آن،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اثبات معتقدات رافض</w:t>
      </w:r>
      <w:r w:rsidR="003616EF" w:rsidRPr="00CD1242">
        <w:rPr>
          <w:rStyle w:val="Char2"/>
          <w:rFonts w:hint="cs"/>
          <w:rtl/>
        </w:rPr>
        <w:t>ی</w:t>
      </w:r>
      <w:r w:rsidRPr="00CD1242">
        <w:rPr>
          <w:rStyle w:val="Char2"/>
          <w:rFonts w:hint="cs"/>
          <w:rtl/>
        </w:rPr>
        <w:t>ان در آن ن</w:t>
      </w:r>
      <w:r w:rsidR="003616EF" w:rsidRPr="00CD1242">
        <w:rPr>
          <w:rStyle w:val="Char2"/>
          <w:rFonts w:hint="cs"/>
          <w:rtl/>
        </w:rPr>
        <w:t>ی</w:t>
      </w:r>
      <w:r w:rsidRPr="00CD1242">
        <w:rPr>
          <w:rStyle w:val="Char2"/>
          <w:rFonts w:hint="cs"/>
          <w:rtl/>
        </w:rPr>
        <w:t>ست، به چند علت:</w:t>
      </w:r>
    </w:p>
    <w:p w:rsidR="00AC5501" w:rsidRPr="00CD1242" w:rsidRDefault="00AC5501" w:rsidP="00CD1242">
      <w:pPr>
        <w:bidi/>
        <w:ind w:firstLine="284"/>
        <w:jc w:val="lowKashida"/>
        <w:rPr>
          <w:rStyle w:val="Char2"/>
          <w:rtl/>
        </w:rPr>
      </w:pPr>
      <w:r w:rsidRPr="004A158B">
        <w:rPr>
          <w:rStyle w:val="Char8"/>
          <w:rFonts w:hint="cs"/>
          <w:rtl/>
        </w:rPr>
        <w:t>اول:</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دستور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[اگر هم ثابت باشد] وقت</w:t>
      </w:r>
      <w:r w:rsidR="003616EF" w:rsidRPr="00CD1242">
        <w:rPr>
          <w:rStyle w:val="Char2"/>
          <w:rFonts w:hint="cs"/>
          <w:rtl/>
        </w:rPr>
        <w:t>ی</w:t>
      </w:r>
      <w:r w:rsidRPr="00CD1242">
        <w:rPr>
          <w:rStyle w:val="Char2"/>
          <w:rFonts w:hint="cs"/>
          <w:rtl/>
        </w:rPr>
        <w:t xml:space="preserve"> صورت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 xml:space="preserve">رد </w:t>
      </w:r>
      <w:r w:rsidR="003616EF" w:rsidRPr="00CD1242">
        <w:rPr>
          <w:rStyle w:val="Char2"/>
          <w:rFonts w:hint="cs"/>
          <w:rtl/>
        </w:rPr>
        <w:t>ک</w:t>
      </w:r>
      <w:r w:rsidRPr="00CD1242">
        <w:rPr>
          <w:rStyle w:val="Char2"/>
          <w:rFonts w:hint="cs"/>
          <w:rtl/>
        </w:rPr>
        <w:t>ه در مورد</w:t>
      </w:r>
      <w:r w:rsidR="003616EF" w:rsidRPr="00CD1242">
        <w:rPr>
          <w:rStyle w:val="Char2"/>
          <w:rFonts w:hint="cs"/>
          <w:rtl/>
        </w:rPr>
        <w:t>ی</w:t>
      </w:r>
      <w:r w:rsidRPr="00CD1242">
        <w:rPr>
          <w:rStyle w:val="Char2"/>
          <w:rFonts w:hint="cs"/>
          <w:rtl/>
        </w:rPr>
        <w:t xml:space="preserve"> اتفاق </w:t>
      </w:r>
      <w:r w:rsidR="003616EF" w:rsidRPr="00CD1242">
        <w:rPr>
          <w:rStyle w:val="Char2"/>
          <w:rFonts w:hint="cs"/>
          <w:rtl/>
        </w:rPr>
        <w:t>ک</w:t>
      </w:r>
      <w:r w:rsidRPr="00CD1242">
        <w:rPr>
          <w:rStyle w:val="Char2"/>
          <w:rFonts w:hint="cs"/>
          <w:rtl/>
        </w:rPr>
        <w:t>رده‌ باشند و اجماع</w:t>
      </w:r>
      <w:r w:rsidR="000E0383" w:rsidRPr="00CD1242">
        <w:rPr>
          <w:rStyle w:val="Char2"/>
          <w:rFonts w:hint="cs"/>
          <w:rtl/>
        </w:rPr>
        <w:t xml:space="preserve"> آن‌ها </w:t>
      </w:r>
      <w:r w:rsidRPr="00CD1242">
        <w:rPr>
          <w:rStyle w:val="Char2"/>
          <w:rFonts w:hint="cs"/>
          <w:rtl/>
        </w:rPr>
        <w:t>صورت گ</w:t>
      </w:r>
      <w:r w:rsidR="003616EF" w:rsidRPr="00CD1242">
        <w:rPr>
          <w:rStyle w:val="Char2"/>
          <w:rFonts w:hint="cs"/>
          <w:rtl/>
        </w:rPr>
        <w:t>ی</w:t>
      </w:r>
      <w:r w:rsidRPr="00CD1242">
        <w:rPr>
          <w:rStyle w:val="Char2"/>
          <w:rFonts w:hint="cs"/>
          <w:rtl/>
        </w:rPr>
        <w:t>رد. در حالی که ائمه اهل ب</w:t>
      </w:r>
      <w:r w:rsidR="003616EF" w:rsidRPr="00CD1242">
        <w:rPr>
          <w:rStyle w:val="Char2"/>
          <w:rFonts w:hint="cs"/>
          <w:rtl/>
        </w:rPr>
        <w:t>ی</w:t>
      </w:r>
      <w:r w:rsidRPr="00CD1242">
        <w:rPr>
          <w:rStyle w:val="Char2"/>
          <w:rFonts w:hint="cs"/>
          <w:rtl/>
        </w:rPr>
        <w:t>ت و سادات</w:t>
      </w:r>
      <w:r w:rsidR="000E0383" w:rsidRPr="00CD1242">
        <w:rPr>
          <w:rStyle w:val="Char2"/>
          <w:rFonts w:hint="cs"/>
          <w:rtl/>
        </w:rPr>
        <w:t xml:space="preserve"> آن‌ها </w:t>
      </w:r>
      <w:r w:rsidRPr="00CD1242">
        <w:rPr>
          <w:rStyle w:val="Char2"/>
          <w:rFonts w:hint="cs"/>
          <w:rtl/>
        </w:rPr>
        <w:t>بر برائت از عقاید رافض</w:t>
      </w:r>
      <w:r w:rsidR="003616EF" w:rsidRPr="00CD1242">
        <w:rPr>
          <w:rStyle w:val="Char2"/>
          <w:rFonts w:hint="cs"/>
          <w:rtl/>
        </w:rPr>
        <w:t>ی</w:t>
      </w:r>
      <w:r w:rsidRPr="00CD1242">
        <w:rPr>
          <w:rStyle w:val="Char2"/>
          <w:rFonts w:hint="cs"/>
          <w:rtl/>
        </w:rPr>
        <w:t>ان اتفاق رأ</w:t>
      </w:r>
      <w:r w:rsidR="003616EF" w:rsidRPr="00CD1242">
        <w:rPr>
          <w:rStyle w:val="Char2"/>
          <w:rFonts w:hint="cs"/>
          <w:rtl/>
        </w:rPr>
        <w:t>ی</w:t>
      </w:r>
      <w:r w:rsidRPr="00CD1242">
        <w:rPr>
          <w:rStyle w:val="Char2"/>
          <w:rFonts w:hint="cs"/>
          <w:rtl/>
        </w:rPr>
        <w:t xml:space="preserve"> دارند </w:t>
      </w:r>
      <w:r w:rsidR="003616EF" w:rsidRPr="00CD1242">
        <w:rPr>
          <w:rStyle w:val="Char2"/>
          <w:rFonts w:hint="cs"/>
          <w:rtl/>
        </w:rPr>
        <w:t>ک</w:t>
      </w:r>
      <w:r w:rsidRPr="00CD1242">
        <w:rPr>
          <w:rStyle w:val="Char2"/>
          <w:rFonts w:hint="cs"/>
          <w:rtl/>
        </w:rPr>
        <w:t>ه در رأس اهل بیت عل</w:t>
      </w:r>
      <w:r w:rsidR="003616EF" w:rsidRPr="00CD1242">
        <w:rPr>
          <w:rStyle w:val="Char2"/>
          <w:rFonts w:hint="cs"/>
          <w:rtl/>
        </w:rPr>
        <w:t>ی</w:t>
      </w:r>
      <w:r w:rsidRPr="00CD1242">
        <w:rPr>
          <w:rStyle w:val="Char2"/>
          <w:rFonts w:hint="cs"/>
          <w:rtl/>
        </w:rPr>
        <w:t xml:space="preserve"> و فرزندانش هستند </w:t>
      </w:r>
      <w:r w:rsidR="003616EF" w:rsidRPr="00CD1242">
        <w:rPr>
          <w:rStyle w:val="Char2"/>
          <w:rFonts w:hint="cs"/>
          <w:rtl/>
        </w:rPr>
        <w:t>ک</w:t>
      </w:r>
      <w:r w:rsidRPr="00CD1242">
        <w:rPr>
          <w:rStyle w:val="Char2"/>
          <w:rFonts w:hint="cs"/>
          <w:rtl/>
        </w:rPr>
        <w:t>ه رافض</w:t>
      </w:r>
      <w:r w:rsidR="003616EF" w:rsidRPr="00CD1242">
        <w:rPr>
          <w:rStyle w:val="Char2"/>
          <w:rFonts w:hint="cs"/>
          <w:rtl/>
        </w:rPr>
        <w:t>ی</w:t>
      </w:r>
      <w:r w:rsidRPr="00CD1242">
        <w:rPr>
          <w:rStyle w:val="Char2"/>
          <w:rFonts w:hint="cs"/>
          <w:rtl/>
        </w:rPr>
        <w:t>ان معتقد به امامت</w:t>
      </w:r>
      <w:r w:rsidR="000E0383" w:rsidRPr="00CD1242">
        <w:rPr>
          <w:rStyle w:val="Char2"/>
          <w:rFonts w:hint="cs"/>
          <w:rtl/>
        </w:rPr>
        <w:t xml:space="preserve"> آن‌ها </w:t>
      </w:r>
      <w:r w:rsidRPr="00CD1242">
        <w:rPr>
          <w:rStyle w:val="Char2"/>
          <w:rFonts w:hint="cs"/>
          <w:rtl/>
        </w:rPr>
        <w:t>بوده و ادعا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همچنان </w:t>
      </w:r>
      <w:r w:rsidR="003616EF" w:rsidRPr="00CD1242">
        <w:rPr>
          <w:rStyle w:val="Char2"/>
          <w:rFonts w:hint="cs"/>
          <w:rtl/>
        </w:rPr>
        <w:t>ک</w:t>
      </w:r>
      <w:r w:rsidRPr="00CD1242">
        <w:rPr>
          <w:rStyle w:val="Char2"/>
          <w:rFonts w:hint="cs"/>
          <w:rtl/>
        </w:rPr>
        <w:t>ه نقل اقوال</w:t>
      </w:r>
      <w:r w:rsidR="000E0383" w:rsidRPr="00CD1242">
        <w:rPr>
          <w:rStyle w:val="Char2"/>
          <w:rFonts w:hint="cs"/>
          <w:rtl/>
        </w:rPr>
        <w:t xml:space="preserve"> آن‌ها </w:t>
      </w:r>
      <w:r w:rsidRPr="00CD1242">
        <w:rPr>
          <w:rStyle w:val="Char2"/>
          <w:rFonts w:hint="cs"/>
          <w:rtl/>
        </w:rPr>
        <w:t xml:space="preserve">گذشت. چنان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اتفاق هم</w:t>
      </w:r>
      <w:r w:rsidR="003616EF" w:rsidRPr="00CD1242">
        <w:rPr>
          <w:rStyle w:val="Char2"/>
          <w:rFonts w:hint="cs"/>
          <w:rtl/>
        </w:rPr>
        <w:t>ه</w:t>
      </w:r>
      <w:r w:rsidRPr="00CD1242">
        <w:rPr>
          <w:rStyle w:val="Char2"/>
          <w:rFonts w:hint="cs"/>
          <w:rtl/>
        </w:rPr>
        <w:t xml:space="preserve"> اهل ب</w:t>
      </w:r>
      <w:r w:rsidR="003616EF" w:rsidRPr="00CD1242">
        <w:rPr>
          <w:rStyle w:val="Char2"/>
          <w:rFonts w:hint="cs"/>
          <w:rtl/>
        </w:rPr>
        <w:t>ی</w:t>
      </w:r>
      <w:r w:rsidRPr="00CD1242">
        <w:rPr>
          <w:rStyle w:val="Char2"/>
          <w:rFonts w:hint="cs"/>
          <w:rtl/>
        </w:rPr>
        <w:t>ت و عترت را بر مقدم بودن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ر و عمر) و اعتقاد رهبر</w:t>
      </w:r>
      <w:r w:rsidR="003616EF" w:rsidRPr="00CD1242">
        <w:rPr>
          <w:rStyle w:val="Char2"/>
          <w:rFonts w:hint="cs"/>
          <w:rtl/>
        </w:rPr>
        <w:t>ی</w:t>
      </w:r>
      <w:r w:rsidRPr="00CD1242">
        <w:rPr>
          <w:rStyle w:val="Char2"/>
          <w:rFonts w:hint="cs"/>
          <w:rtl/>
        </w:rPr>
        <w:t xml:space="preserve"> و امامت</w:t>
      </w:r>
      <w:r w:rsidR="000E0383" w:rsidRPr="00CD1242">
        <w:rPr>
          <w:rStyle w:val="Char2"/>
          <w:rFonts w:hint="cs"/>
          <w:rtl/>
        </w:rPr>
        <w:t xml:space="preserve"> آن‌ها </w:t>
      </w:r>
      <w:r w:rsidRPr="00CD1242">
        <w:rPr>
          <w:rStyle w:val="Char2"/>
          <w:rFonts w:hint="cs"/>
          <w:rtl/>
        </w:rPr>
        <w:t>را از اقوال</w:t>
      </w:r>
      <w:r w:rsidR="000E0383" w:rsidRPr="00CD1242">
        <w:rPr>
          <w:rStyle w:val="Char2"/>
          <w:rFonts w:hint="cs"/>
          <w:rtl/>
        </w:rPr>
        <w:t xml:space="preserve"> آن‌ها </w:t>
      </w:r>
      <w:r w:rsidRPr="00CD1242">
        <w:rPr>
          <w:rStyle w:val="Char2"/>
          <w:rFonts w:hint="cs"/>
          <w:rtl/>
        </w:rPr>
        <w:t xml:space="preserve">نقل </w:t>
      </w:r>
      <w:r w:rsidR="003616EF" w:rsidRPr="00CD1242">
        <w:rPr>
          <w:rStyle w:val="Char2"/>
          <w:rFonts w:hint="cs"/>
          <w:rtl/>
        </w:rPr>
        <w:t>ک</w:t>
      </w:r>
      <w:r w:rsidRPr="00CD1242">
        <w:rPr>
          <w:rStyle w:val="Char2"/>
          <w:rFonts w:hint="cs"/>
          <w:rtl/>
        </w:rPr>
        <w:t>رده‌ است.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«امامان خاندان عترت، مانند ابن‌عباس و دیگران، ابوب</w:t>
      </w:r>
      <w:r w:rsidR="003616EF" w:rsidRPr="00CD1242">
        <w:rPr>
          <w:rStyle w:val="Char2"/>
          <w:rFonts w:hint="cs"/>
          <w:rtl/>
        </w:rPr>
        <w:t>ک</w:t>
      </w:r>
      <w:r w:rsidRPr="00CD1242">
        <w:rPr>
          <w:rStyle w:val="Char2"/>
          <w:rFonts w:hint="cs"/>
          <w:rtl/>
        </w:rPr>
        <w:t>ر و عمر را در امامت و افضل</w:t>
      </w:r>
      <w:r w:rsidR="003616EF" w:rsidRPr="00CD1242">
        <w:rPr>
          <w:rStyle w:val="Char2"/>
          <w:rFonts w:hint="cs"/>
          <w:rtl/>
        </w:rPr>
        <w:t>ی</w:t>
      </w:r>
      <w:r w:rsidRPr="00CD1242">
        <w:rPr>
          <w:rStyle w:val="Char2"/>
          <w:rFonts w:hint="cs"/>
          <w:rtl/>
        </w:rPr>
        <w:t>ت مقدم م</w:t>
      </w:r>
      <w:r w:rsidR="003616EF" w:rsidRPr="00CD1242">
        <w:rPr>
          <w:rStyle w:val="Char2"/>
          <w:rFonts w:hint="cs"/>
          <w:rtl/>
        </w:rPr>
        <w:t>ی</w:t>
      </w:r>
      <w:r w:rsidRPr="00CD1242">
        <w:rPr>
          <w:rStyle w:val="Char2"/>
          <w:rFonts w:hint="cs"/>
          <w:rtl/>
        </w:rPr>
        <w:t>‌دارند، و همچن</w:t>
      </w:r>
      <w:r w:rsidR="003616EF" w:rsidRPr="00CD1242">
        <w:rPr>
          <w:rStyle w:val="Char2"/>
          <w:rFonts w:hint="cs"/>
          <w:rtl/>
        </w:rPr>
        <w:t>ی</w:t>
      </w:r>
      <w:r w:rsidRPr="00CD1242">
        <w:rPr>
          <w:rStyle w:val="Char2"/>
          <w:rFonts w:hint="cs"/>
          <w:rtl/>
        </w:rPr>
        <w:t>ن بق</w:t>
      </w:r>
      <w:r w:rsidR="003616EF" w:rsidRPr="00CD1242">
        <w:rPr>
          <w:rStyle w:val="Char2"/>
          <w:rFonts w:hint="cs"/>
          <w:rtl/>
        </w:rPr>
        <w:t>یه</w:t>
      </w:r>
      <w:r w:rsidRPr="00CD1242">
        <w:rPr>
          <w:rStyle w:val="Char2"/>
          <w:rFonts w:hint="cs"/>
          <w:rtl/>
        </w:rPr>
        <w:t xml:space="preserve"> بن</w:t>
      </w:r>
      <w:r w:rsidR="003616EF" w:rsidRPr="00CD1242">
        <w:rPr>
          <w:rStyle w:val="Char2"/>
          <w:rFonts w:hint="cs"/>
          <w:rtl/>
        </w:rPr>
        <w:t>ی</w:t>
      </w:r>
      <w:r w:rsidRPr="00CD1242">
        <w:rPr>
          <w:rStyle w:val="Char2"/>
          <w:rFonts w:hint="cs"/>
          <w:rtl/>
        </w:rPr>
        <w:t xml:space="preserve"> هاشم از آل عباس و آل جعفر و علو</w:t>
      </w:r>
      <w:r w:rsidR="003616EF" w:rsidRPr="00CD1242">
        <w:rPr>
          <w:rStyle w:val="Char2"/>
          <w:rFonts w:hint="cs"/>
          <w:rtl/>
        </w:rPr>
        <w:t>ی</w:t>
      </w:r>
      <w:r w:rsidRPr="00CD1242">
        <w:rPr>
          <w:rStyle w:val="Char2"/>
          <w:rFonts w:hint="cs"/>
          <w:rtl/>
        </w:rPr>
        <w:t>ها به امامت ابوب</w:t>
      </w:r>
      <w:r w:rsidR="003616EF" w:rsidRPr="00CD1242">
        <w:rPr>
          <w:rStyle w:val="Char2"/>
          <w:rFonts w:hint="cs"/>
          <w:rtl/>
        </w:rPr>
        <w:t>ک</w:t>
      </w:r>
      <w:r w:rsidRPr="00CD1242">
        <w:rPr>
          <w:rStyle w:val="Char2"/>
          <w:rFonts w:hint="cs"/>
          <w:rtl/>
        </w:rPr>
        <w:t>ر و عمر اقرار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از پ</w:t>
      </w:r>
      <w:r w:rsidR="003616EF" w:rsidRPr="00CD1242">
        <w:rPr>
          <w:rStyle w:val="Char2"/>
          <w:rFonts w:hint="cs"/>
          <w:rtl/>
        </w:rPr>
        <w:t>ی</w:t>
      </w:r>
      <w:r w:rsidRPr="00CD1242">
        <w:rPr>
          <w:rStyle w:val="Char2"/>
          <w:rFonts w:hint="cs"/>
          <w:rtl/>
        </w:rPr>
        <w:t>روان مال</w:t>
      </w:r>
      <w:r w:rsidR="003616EF" w:rsidRPr="00CD1242">
        <w:rPr>
          <w:rStyle w:val="Char2"/>
          <w:rFonts w:hint="cs"/>
          <w:rtl/>
        </w:rPr>
        <w:t>ک</w:t>
      </w:r>
      <w:r w:rsidRPr="00CD1242">
        <w:rPr>
          <w:rStyle w:val="Char2"/>
          <w:rFonts w:hint="cs"/>
          <w:rtl/>
        </w:rPr>
        <w:t xml:space="preserve"> و ابوحن</w:t>
      </w:r>
      <w:r w:rsidR="003616EF" w:rsidRPr="00CD1242">
        <w:rPr>
          <w:rStyle w:val="Char2"/>
          <w:rFonts w:hint="cs"/>
          <w:rtl/>
        </w:rPr>
        <w:t>ی</w:t>
      </w:r>
      <w:r w:rsidRPr="00CD1242">
        <w:rPr>
          <w:rStyle w:val="Char2"/>
          <w:rFonts w:hint="cs"/>
          <w:rtl/>
        </w:rPr>
        <w:t>فه و شافع</w:t>
      </w:r>
      <w:r w:rsidR="003616EF" w:rsidRPr="00CD1242">
        <w:rPr>
          <w:rStyle w:val="Char2"/>
          <w:rFonts w:hint="cs"/>
          <w:rtl/>
        </w:rPr>
        <w:t>ی</w:t>
      </w:r>
      <w:r w:rsidRPr="00CD1242">
        <w:rPr>
          <w:rStyle w:val="Char2"/>
          <w:rFonts w:hint="cs"/>
          <w:rtl/>
        </w:rPr>
        <w:t xml:space="preserve"> و احمد چند برابر آنچه در امام</w:t>
      </w:r>
      <w:r w:rsidR="003616EF" w:rsidRPr="00CD1242">
        <w:rPr>
          <w:rStyle w:val="Char2"/>
          <w:rFonts w:hint="cs"/>
          <w:rtl/>
        </w:rPr>
        <w:t>ی</w:t>
      </w:r>
      <w:r w:rsidRPr="00CD1242">
        <w:rPr>
          <w:rStyle w:val="Char2"/>
          <w:rFonts w:hint="cs"/>
          <w:rtl/>
        </w:rPr>
        <w:t>ه هست وجود دارد.</w:t>
      </w:r>
    </w:p>
    <w:p w:rsidR="00AC5501" w:rsidRPr="00CD1242" w:rsidRDefault="00AC5501" w:rsidP="00CD1242">
      <w:pPr>
        <w:bidi/>
        <w:ind w:firstLine="284"/>
        <w:jc w:val="lowKashida"/>
        <w:rPr>
          <w:rStyle w:val="Char2"/>
          <w:rtl/>
        </w:rPr>
      </w:pPr>
      <w:r w:rsidRPr="00CD1242">
        <w:rPr>
          <w:rStyle w:val="Char2"/>
          <w:rFonts w:hint="cs"/>
          <w:rtl/>
        </w:rPr>
        <w:t>روا</w:t>
      </w:r>
      <w:r w:rsidR="003616EF" w:rsidRPr="00CD1242">
        <w:rPr>
          <w:rStyle w:val="Char2"/>
          <w:rFonts w:hint="cs"/>
          <w:rtl/>
        </w:rPr>
        <w:t>ی</w:t>
      </w:r>
      <w:r w:rsidRPr="00CD1242">
        <w:rPr>
          <w:rStyle w:val="Char2"/>
          <w:rFonts w:hint="cs"/>
          <w:rtl/>
        </w:rPr>
        <w:t>ت ثابت از هم</w:t>
      </w:r>
      <w:r w:rsidR="003616EF" w:rsidRPr="00CD1242">
        <w:rPr>
          <w:rStyle w:val="Char2"/>
          <w:rFonts w:hint="cs"/>
          <w:rtl/>
        </w:rPr>
        <w:t>ه</w:t>
      </w:r>
      <w:r w:rsidRPr="00CD1242">
        <w:rPr>
          <w:rStyle w:val="Char2"/>
          <w:rFonts w:hint="cs"/>
          <w:rtl/>
        </w:rPr>
        <w:t xml:space="preserve"> علما</w:t>
      </w:r>
      <w:r w:rsidR="003616EF" w:rsidRPr="00CD1242">
        <w:rPr>
          <w:rStyle w:val="Char2"/>
          <w:rFonts w:hint="cs"/>
          <w:rtl/>
        </w:rPr>
        <w:t>ی</w:t>
      </w:r>
      <w:r w:rsidRPr="00CD1242">
        <w:rPr>
          <w:rStyle w:val="Char2"/>
          <w:rFonts w:hint="cs"/>
          <w:rtl/>
        </w:rPr>
        <w:t xml:space="preserve"> اهل ب</w:t>
      </w:r>
      <w:r w:rsidR="003616EF" w:rsidRPr="00CD1242">
        <w:rPr>
          <w:rStyle w:val="Char2"/>
          <w:rFonts w:hint="cs"/>
          <w:rtl/>
        </w:rPr>
        <w:t>ی</w:t>
      </w:r>
      <w:r w:rsidRPr="00CD1242">
        <w:rPr>
          <w:rStyle w:val="Char2"/>
          <w:rFonts w:hint="cs"/>
          <w:rtl/>
        </w:rPr>
        <w:t>ت از بن</w:t>
      </w:r>
      <w:r w:rsidR="003616EF" w:rsidRPr="00CD1242">
        <w:rPr>
          <w:rStyle w:val="Char2"/>
          <w:rFonts w:hint="cs"/>
          <w:rtl/>
        </w:rPr>
        <w:t>ی</w:t>
      </w:r>
      <w:r w:rsidRPr="00CD1242">
        <w:rPr>
          <w:rStyle w:val="Char2"/>
          <w:rFonts w:hint="cs"/>
          <w:rtl/>
        </w:rPr>
        <w:t xml:space="preserve"> هاشم از تابع</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915"/>
      </w:r>
      <w:r w:rsidRPr="00CD1242">
        <w:rPr>
          <w:rStyle w:val="Char2"/>
          <w:rFonts w:hint="cs"/>
          <w:rtl/>
        </w:rPr>
        <w:t xml:space="preserve"> و پ</w:t>
      </w:r>
      <w:r w:rsidR="003616EF" w:rsidRPr="00CD1242">
        <w:rPr>
          <w:rStyle w:val="Char2"/>
          <w:rFonts w:hint="cs"/>
          <w:rtl/>
        </w:rPr>
        <w:t>ی</w:t>
      </w:r>
      <w:r w:rsidRPr="00CD1242">
        <w:rPr>
          <w:rStyle w:val="Char2"/>
          <w:rFonts w:hint="cs"/>
          <w:rtl/>
        </w:rPr>
        <w:t>روان تابعین از فرزندان حس</w:t>
      </w:r>
      <w:r w:rsidR="003616EF" w:rsidRPr="00CD1242">
        <w:rPr>
          <w:rStyle w:val="Char2"/>
          <w:rFonts w:hint="cs"/>
          <w:rtl/>
        </w:rPr>
        <w:t>ی</w:t>
      </w:r>
      <w:r w:rsidRPr="00CD1242">
        <w:rPr>
          <w:rStyle w:val="Char2"/>
          <w:rFonts w:hint="cs"/>
          <w:rtl/>
        </w:rPr>
        <w:t>ن بن عل</w:t>
      </w:r>
      <w:r w:rsidR="003616EF" w:rsidRPr="00CD1242">
        <w:rPr>
          <w:rStyle w:val="Char2"/>
          <w:rFonts w:hint="cs"/>
          <w:rtl/>
        </w:rPr>
        <w:t>ی</w:t>
      </w:r>
      <w:r w:rsidRPr="00CD1242">
        <w:rPr>
          <w:rStyle w:val="Char2"/>
          <w:rFonts w:hint="cs"/>
          <w:rtl/>
        </w:rPr>
        <w:t xml:space="preserve"> و حسن و د</w:t>
      </w:r>
      <w:r w:rsidR="003616EF" w:rsidRPr="00CD1242">
        <w:rPr>
          <w:rStyle w:val="Char2"/>
          <w:rFonts w:hint="cs"/>
          <w:rtl/>
        </w:rPr>
        <w:t>ی</w:t>
      </w:r>
      <w:r w:rsidRPr="00CD1242">
        <w:rPr>
          <w:rStyle w:val="Char2"/>
          <w:rFonts w:hint="cs"/>
          <w:rtl/>
        </w:rPr>
        <w:t>گران این است که آنان، ابوبکر و عمر را دوست م</w:t>
      </w:r>
      <w:r w:rsidR="003616EF" w:rsidRPr="00CD1242">
        <w:rPr>
          <w:rStyle w:val="Char2"/>
          <w:rFonts w:hint="cs"/>
          <w:rtl/>
        </w:rPr>
        <w:t>ی</w:t>
      </w:r>
      <w:r w:rsidRPr="00CD1242">
        <w:rPr>
          <w:rStyle w:val="Char2"/>
          <w:rFonts w:hint="cs"/>
          <w:rtl/>
        </w:rPr>
        <w:t>‌داشتند و آن دو را از عل</w:t>
      </w:r>
      <w:r w:rsidR="003616EF" w:rsidRPr="00CD1242">
        <w:rPr>
          <w:rStyle w:val="Char2"/>
          <w:rFonts w:hint="cs"/>
          <w:rtl/>
        </w:rPr>
        <w:t>ی</w:t>
      </w:r>
      <w:r w:rsidRPr="00CD1242">
        <w:rPr>
          <w:rStyle w:val="Char2"/>
          <w:rFonts w:hint="cs"/>
          <w:rtl/>
        </w:rPr>
        <w:t xml:space="preserve"> برتر م</w:t>
      </w:r>
      <w:r w:rsidR="003616EF" w:rsidRPr="00CD1242">
        <w:rPr>
          <w:rStyle w:val="Char2"/>
          <w:rFonts w:hint="cs"/>
          <w:rtl/>
        </w:rPr>
        <w:t>ی</w:t>
      </w:r>
      <w:r w:rsidRPr="00CD1242">
        <w:rPr>
          <w:rStyle w:val="Char2"/>
          <w:rFonts w:hint="cs"/>
          <w:rtl/>
        </w:rPr>
        <w:t>‌دانستند و روایات آنان در ا</w:t>
      </w:r>
      <w:r w:rsidR="003616EF" w:rsidRPr="00CD1242">
        <w:rPr>
          <w:rStyle w:val="Char2"/>
          <w:rFonts w:hint="cs"/>
          <w:rtl/>
        </w:rPr>
        <w:t>ی</w:t>
      </w:r>
      <w:r w:rsidRPr="00CD1242">
        <w:rPr>
          <w:rStyle w:val="Char2"/>
          <w:rFonts w:hint="cs"/>
          <w:rtl/>
        </w:rPr>
        <w:t>ن مورد ثابت و متواتر است».</w:t>
      </w:r>
      <w:r w:rsidRPr="00CD1242">
        <w:rPr>
          <w:rStyle w:val="Char2"/>
          <w:vertAlign w:val="superscript"/>
          <w:rtl/>
        </w:rPr>
        <w:footnoteReference w:id="916"/>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ن ترت</w:t>
      </w:r>
      <w:r w:rsidR="003616EF" w:rsidRPr="00CD1242">
        <w:rPr>
          <w:rStyle w:val="Char2"/>
          <w:rFonts w:hint="cs"/>
          <w:rtl/>
        </w:rPr>
        <w:t>ی</w:t>
      </w:r>
      <w:r w:rsidRPr="00CD1242">
        <w:rPr>
          <w:rStyle w:val="Char2"/>
          <w:rFonts w:hint="cs"/>
          <w:rtl/>
        </w:rPr>
        <w:t xml:space="preserve">ب روشن می‌شود </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اگر اتفاق اهل ب</w:t>
      </w:r>
      <w:r w:rsidR="003616EF" w:rsidRPr="00CD1242">
        <w:rPr>
          <w:rStyle w:val="Char2"/>
          <w:rFonts w:hint="cs"/>
          <w:rtl/>
        </w:rPr>
        <w:t>ی</w:t>
      </w:r>
      <w:r w:rsidRPr="00CD1242">
        <w:rPr>
          <w:rStyle w:val="Char2"/>
          <w:rFonts w:hint="cs"/>
          <w:rtl/>
        </w:rPr>
        <w:t>ت حجت باشد و اجماع</w:t>
      </w:r>
      <w:r w:rsidR="000E0383" w:rsidRPr="00CD1242">
        <w:rPr>
          <w:rStyle w:val="Char2"/>
          <w:rFonts w:hint="cs"/>
          <w:rtl/>
        </w:rPr>
        <w:t xml:space="preserve"> آن‌ها </w:t>
      </w:r>
      <w:r w:rsidRPr="00CD1242">
        <w:rPr>
          <w:rStyle w:val="Char2"/>
          <w:rFonts w:hint="cs"/>
          <w:rtl/>
        </w:rPr>
        <w:t>دل</w:t>
      </w:r>
      <w:r w:rsidR="003616EF" w:rsidRPr="00CD1242">
        <w:rPr>
          <w:rStyle w:val="Char2"/>
          <w:rFonts w:hint="cs"/>
          <w:rtl/>
        </w:rPr>
        <w:t>ی</w:t>
      </w:r>
      <w:r w:rsidRPr="00CD1242">
        <w:rPr>
          <w:rStyle w:val="Char2"/>
          <w:rFonts w:hint="cs"/>
          <w:rtl/>
        </w:rPr>
        <w:t>ل باشد، خوشبخت‌تر</w:t>
      </w:r>
      <w:r w:rsidR="003616EF" w:rsidRPr="00CD1242">
        <w:rPr>
          <w:rStyle w:val="Char2"/>
          <w:rFonts w:hint="cs"/>
          <w:rtl/>
        </w:rPr>
        <w:t>ی</w:t>
      </w:r>
      <w:r w:rsidRPr="00CD1242">
        <w:rPr>
          <w:rStyle w:val="Char2"/>
          <w:rFonts w:hint="cs"/>
          <w:rtl/>
        </w:rPr>
        <w:t>ن اشخاص در ا</w:t>
      </w:r>
      <w:r w:rsidR="003616EF" w:rsidRPr="00CD1242">
        <w:rPr>
          <w:rStyle w:val="Char2"/>
          <w:rFonts w:hint="cs"/>
          <w:rtl/>
        </w:rPr>
        <w:t>ی</w:t>
      </w:r>
      <w:r w:rsidRPr="00CD1242">
        <w:rPr>
          <w:rStyle w:val="Char2"/>
          <w:rFonts w:hint="cs"/>
          <w:rtl/>
        </w:rPr>
        <w:t>ن مورد اهل سنت و جماعت هستند، نه رافض</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از دورتر</w:t>
      </w:r>
      <w:r w:rsidR="003616EF" w:rsidRPr="00CD1242">
        <w:rPr>
          <w:rStyle w:val="Char2"/>
          <w:rFonts w:hint="cs"/>
          <w:rtl/>
        </w:rPr>
        <w:t>ی</w:t>
      </w:r>
      <w:r w:rsidRPr="00CD1242">
        <w:rPr>
          <w:rStyle w:val="Char2"/>
          <w:rFonts w:hint="cs"/>
          <w:rtl/>
        </w:rPr>
        <w:t>ن افراد از اعتقادات اهل بیت هستند و نصوص زیادی از</w:t>
      </w:r>
      <w:r w:rsidR="000E0383" w:rsidRPr="00CD1242">
        <w:rPr>
          <w:rStyle w:val="Char2"/>
          <w:rFonts w:hint="cs"/>
          <w:rtl/>
        </w:rPr>
        <w:t xml:space="preserve"> آن‌ها </w:t>
      </w:r>
      <w:r w:rsidRPr="00CD1242">
        <w:rPr>
          <w:rStyle w:val="Char2"/>
          <w:rFonts w:hint="cs"/>
          <w:rtl/>
        </w:rPr>
        <w:t>در مذمت رافض</w:t>
      </w:r>
      <w:r w:rsidR="003616EF" w:rsidRPr="00CD1242">
        <w:rPr>
          <w:rStyle w:val="Char2"/>
          <w:rFonts w:hint="cs"/>
          <w:rtl/>
        </w:rPr>
        <w:t>ی</w:t>
      </w:r>
      <w:r w:rsidRPr="00CD1242">
        <w:rPr>
          <w:rStyle w:val="Char2"/>
          <w:rFonts w:hint="cs"/>
          <w:rtl/>
        </w:rPr>
        <w:t>ان و برائتشان از</w:t>
      </w:r>
      <w:r w:rsidR="000E0383" w:rsidRPr="00CD1242">
        <w:rPr>
          <w:rStyle w:val="Char2"/>
          <w:rFonts w:hint="cs"/>
          <w:rtl/>
        </w:rPr>
        <w:t xml:space="preserve"> آن‌ها </w:t>
      </w:r>
      <w:r w:rsidRPr="00CD1242">
        <w:rPr>
          <w:rStyle w:val="Char2"/>
          <w:rFonts w:hint="cs"/>
          <w:rtl/>
        </w:rPr>
        <w:t>وارد شده است.</w:t>
      </w:r>
    </w:p>
    <w:p w:rsidR="00AC5501" w:rsidRPr="00CD1242" w:rsidRDefault="00AC5501" w:rsidP="00CD1242">
      <w:pPr>
        <w:bidi/>
        <w:ind w:firstLine="284"/>
        <w:jc w:val="lowKashida"/>
        <w:rPr>
          <w:rStyle w:val="Char2"/>
          <w:rtl/>
        </w:rPr>
      </w:pPr>
      <w:r w:rsidRPr="004A158B">
        <w:rPr>
          <w:rStyle w:val="Char8"/>
          <w:rFonts w:hint="cs"/>
          <w:rtl/>
        </w:rPr>
        <w:t>دوم:</w:t>
      </w:r>
      <w:r w:rsidRPr="00CD1242">
        <w:rPr>
          <w:rStyle w:val="Char2"/>
          <w:rFonts w:hint="cs"/>
          <w:rtl/>
        </w:rPr>
        <w:t xml:space="preserve"> امر به پ</w:t>
      </w:r>
      <w:r w:rsidR="003616EF" w:rsidRPr="00CD1242">
        <w:rPr>
          <w:rStyle w:val="Char2"/>
          <w:rFonts w:hint="cs"/>
          <w:rtl/>
        </w:rPr>
        <w:t>ی</w:t>
      </w:r>
      <w:r w:rsidRPr="00CD1242">
        <w:rPr>
          <w:rStyle w:val="Char2"/>
          <w:rFonts w:hint="cs"/>
          <w:rtl/>
        </w:rPr>
        <w:t>روی از اهل ب</w:t>
      </w:r>
      <w:r w:rsidR="003616EF" w:rsidRPr="00CD1242">
        <w:rPr>
          <w:rStyle w:val="Char2"/>
          <w:rFonts w:hint="cs"/>
          <w:rtl/>
        </w:rPr>
        <w:t>ی</w:t>
      </w:r>
      <w:r w:rsidRPr="00CD1242">
        <w:rPr>
          <w:rStyle w:val="Char2"/>
          <w:rFonts w:hint="cs"/>
          <w:rtl/>
        </w:rPr>
        <w:t>ت حت</w:t>
      </w:r>
      <w:r w:rsidR="003616EF" w:rsidRPr="00CD1242">
        <w:rPr>
          <w:rStyle w:val="Char2"/>
          <w:rFonts w:hint="cs"/>
          <w:rtl/>
        </w:rPr>
        <w:t>ی</w:t>
      </w:r>
      <w:r w:rsidRPr="00CD1242">
        <w:rPr>
          <w:rStyle w:val="Char2"/>
          <w:rFonts w:hint="cs"/>
          <w:rtl/>
        </w:rPr>
        <w:t xml:space="preserve"> اگر ثابت هم باشد در تعارض با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از آن قو</w:t>
      </w:r>
      <w:r w:rsidR="003616EF" w:rsidRPr="00CD1242">
        <w:rPr>
          <w:rStyle w:val="Char2"/>
          <w:rFonts w:hint="cs"/>
          <w:rtl/>
        </w:rPr>
        <w:t>ی</w:t>
      </w:r>
      <w:r w:rsidR="00992EED">
        <w:rPr>
          <w:rStyle w:val="Char2"/>
          <w:rFonts w:hint="eastAsia"/>
        </w:rPr>
        <w:t>‌</w:t>
      </w:r>
      <w:r w:rsidRPr="00CD1242">
        <w:rPr>
          <w:rStyle w:val="Char2"/>
          <w:rFonts w:hint="cs"/>
          <w:rtl/>
        </w:rPr>
        <w:t>تر است؛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اجماع امت بنا به قرآن و سنت دل</w:t>
      </w:r>
      <w:r w:rsidR="003616EF" w:rsidRPr="00CD1242">
        <w:rPr>
          <w:rStyle w:val="Char2"/>
          <w:rFonts w:hint="cs"/>
          <w:rtl/>
        </w:rPr>
        <w:t>ی</w:t>
      </w:r>
      <w:r w:rsidRPr="00CD1242">
        <w:rPr>
          <w:rStyle w:val="Char2"/>
          <w:rFonts w:hint="cs"/>
          <w:rtl/>
        </w:rPr>
        <w:t>ل و حجت است و عترت گروهی از</w:t>
      </w:r>
      <w:r w:rsidR="00740248">
        <w:rPr>
          <w:rStyle w:val="Char2"/>
          <w:rFonts w:hint="cs"/>
          <w:rtl/>
        </w:rPr>
        <w:t xml:space="preserve"> </w:t>
      </w:r>
      <w:r w:rsidRPr="00CD1242">
        <w:rPr>
          <w:rStyle w:val="Char2"/>
          <w:rFonts w:hint="cs"/>
          <w:rtl/>
        </w:rPr>
        <w:t>امت است و لازم</w:t>
      </w:r>
      <w:r w:rsidR="003616EF" w:rsidRPr="00CD1242">
        <w:rPr>
          <w:rStyle w:val="Char2"/>
          <w:rFonts w:hint="cs"/>
          <w:rtl/>
        </w:rPr>
        <w:t>ه</w:t>
      </w:r>
      <w:r w:rsidRPr="00CD1242">
        <w:rPr>
          <w:rStyle w:val="Char2"/>
          <w:rFonts w:hint="cs"/>
          <w:rtl/>
        </w:rPr>
        <w:t xml:space="preserve"> ثبوت اجماع امت، اجماع عترت ن</w:t>
      </w:r>
      <w:r w:rsidR="003616EF" w:rsidRPr="00CD1242">
        <w:rPr>
          <w:rStyle w:val="Char2"/>
          <w:rFonts w:hint="cs"/>
          <w:rtl/>
        </w:rPr>
        <w:t>ی</w:t>
      </w:r>
      <w:r w:rsidRPr="00CD1242">
        <w:rPr>
          <w:rStyle w:val="Char2"/>
          <w:rFonts w:hint="cs"/>
          <w:rtl/>
        </w:rPr>
        <w:t xml:space="preserve">ز است. همچنان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ا</w:t>
      </w:r>
      <w:r w:rsidR="003616EF" w:rsidRPr="00CD1242">
        <w:rPr>
          <w:rStyle w:val="Char2"/>
          <w:rFonts w:hint="cs"/>
          <w:rtl/>
        </w:rPr>
        <w:t>ی</w:t>
      </w:r>
      <w:r w:rsidRPr="00CD1242">
        <w:rPr>
          <w:rStyle w:val="Char2"/>
          <w:rFonts w:hint="cs"/>
          <w:rtl/>
        </w:rPr>
        <w:t>ن موضوع را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917"/>
      </w:r>
    </w:p>
    <w:p w:rsidR="00AC5501" w:rsidRPr="00CD1242" w:rsidRDefault="00AC5501" w:rsidP="00CD1242">
      <w:pPr>
        <w:bidi/>
        <w:ind w:firstLine="284"/>
        <w:jc w:val="lowKashida"/>
        <w:rPr>
          <w:rStyle w:val="Char2"/>
          <w:rtl/>
        </w:rPr>
      </w:pPr>
      <w:r w:rsidRPr="004A158B">
        <w:rPr>
          <w:rStyle w:val="Char8"/>
          <w:rFonts w:hint="cs"/>
          <w:rtl/>
        </w:rPr>
        <w:t>سوم: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ادعا در تعارض با گفت</w:t>
      </w:r>
      <w:r w:rsidR="003616EF" w:rsidRPr="00CD1242">
        <w:rPr>
          <w:rStyle w:val="Char2"/>
          <w:rFonts w:hint="cs"/>
          <w:rtl/>
        </w:rPr>
        <w:t>ه</w:t>
      </w:r>
      <w:r w:rsidRPr="00CD1242">
        <w:rPr>
          <w:rStyle w:val="Char2"/>
          <w:rFonts w:hint="cs"/>
          <w:rtl/>
        </w:rPr>
        <w:t xml:space="preserve"> [آت</w:t>
      </w:r>
      <w:r w:rsidR="003616EF" w:rsidRPr="00CD1242">
        <w:rPr>
          <w:rStyle w:val="Char2"/>
          <w:rFonts w:hint="cs"/>
          <w:rtl/>
        </w:rPr>
        <w:t>ی</w:t>
      </w:r>
      <w:r w:rsidRPr="00CD1242">
        <w:rPr>
          <w:rStyle w:val="Char2"/>
          <w:rFonts w:hint="cs"/>
          <w:rtl/>
        </w:rPr>
        <w:t>]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است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با این حدیث مورد تخص</w:t>
      </w:r>
      <w:r w:rsidR="003616EF" w:rsidRPr="00CD1242">
        <w:rPr>
          <w:rStyle w:val="Char2"/>
          <w:rFonts w:hint="cs"/>
          <w:rtl/>
        </w:rPr>
        <w:t>ی</w:t>
      </w:r>
      <w:r w:rsidRPr="00CD1242">
        <w:rPr>
          <w:rStyle w:val="Char2"/>
          <w:rFonts w:hint="cs"/>
          <w:rtl/>
        </w:rPr>
        <w:t>ص قرار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 در جای دیگری پ</w:t>
      </w:r>
      <w:r w:rsidR="003616EF" w:rsidRPr="00CD1242">
        <w:rPr>
          <w:rStyle w:val="Char2"/>
          <w:rFonts w:hint="cs"/>
          <w:rtl/>
        </w:rPr>
        <w:t>ی</w:t>
      </w:r>
      <w:r w:rsidRPr="00CD1242">
        <w:rPr>
          <w:rStyle w:val="Char2"/>
          <w:rFonts w:hint="cs"/>
          <w:rtl/>
        </w:rPr>
        <w:t>امبر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ند: به دو نفر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بعد از من هستند، ابوب</w:t>
      </w:r>
      <w:r w:rsidR="003616EF" w:rsidRPr="00CD1242">
        <w:rPr>
          <w:rStyle w:val="Char2"/>
          <w:rFonts w:hint="cs"/>
          <w:rtl/>
        </w:rPr>
        <w:t>ک</w:t>
      </w:r>
      <w:r w:rsidRPr="00CD1242">
        <w:rPr>
          <w:rStyle w:val="Char2"/>
          <w:rFonts w:hint="cs"/>
          <w:rtl/>
        </w:rPr>
        <w:t xml:space="preserve">ر و عمر اقتدا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918"/>
      </w:r>
      <w:r w:rsidRPr="00CD1242">
        <w:rPr>
          <w:rStyle w:val="Char2"/>
          <w:rFonts w:hint="cs"/>
          <w:rtl/>
        </w:rPr>
        <w:t xml:space="preserve"> و در جای دیگری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«از سنت من و از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هدایت یافت</w:t>
      </w:r>
      <w:r w:rsidR="003616EF" w:rsidRPr="00CD1242">
        <w:rPr>
          <w:rStyle w:val="Char2"/>
          <w:rFonts w:hint="cs"/>
          <w:rtl/>
        </w:rPr>
        <w:t>ه</w:t>
      </w:r>
      <w:r w:rsidRPr="00CD1242">
        <w:rPr>
          <w:rStyle w:val="Char2"/>
          <w:rFonts w:hint="cs"/>
          <w:rtl/>
        </w:rPr>
        <w:t xml:space="preserve"> بعد از من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و مح</w:t>
      </w:r>
      <w:r w:rsidR="003616EF" w:rsidRPr="00CD1242">
        <w:rPr>
          <w:rStyle w:val="Char2"/>
          <w:rFonts w:hint="cs"/>
          <w:rtl/>
        </w:rPr>
        <w:t>ک</w:t>
      </w:r>
      <w:r w:rsidRPr="00CD1242">
        <w:rPr>
          <w:rStyle w:val="Char2"/>
          <w:rFonts w:hint="cs"/>
          <w:rtl/>
        </w:rPr>
        <w:t>م به آن چنگ بزن</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919"/>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دو روا</w:t>
      </w:r>
      <w:r w:rsidR="003616EF" w:rsidRPr="00CD1242">
        <w:rPr>
          <w:rStyle w:val="Char2"/>
          <w:rFonts w:hint="cs"/>
          <w:rtl/>
        </w:rPr>
        <w:t>ی</w:t>
      </w:r>
      <w:r w:rsidRPr="00CD1242">
        <w:rPr>
          <w:rStyle w:val="Char2"/>
          <w:rFonts w:hint="cs"/>
          <w:rtl/>
        </w:rPr>
        <w:t>ت دلالت</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صر</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 امت اسلام</w:t>
      </w:r>
      <w:r w:rsidR="003616EF" w:rsidRPr="00CD1242">
        <w:rPr>
          <w:rStyle w:val="Char2"/>
          <w:rFonts w:hint="cs"/>
          <w:rtl/>
        </w:rPr>
        <w:t>ی</w:t>
      </w:r>
      <w:r w:rsidRPr="00CD1242">
        <w:rPr>
          <w:rStyle w:val="Char2"/>
          <w:rFonts w:hint="cs"/>
          <w:rtl/>
        </w:rPr>
        <w:t xml:space="preserve"> بعد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چه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نند، اگر دستور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صح</w:t>
      </w:r>
      <w:r w:rsidR="003616EF" w:rsidRPr="00CD1242">
        <w:rPr>
          <w:rStyle w:val="Char2"/>
          <w:rFonts w:hint="cs"/>
          <w:rtl/>
        </w:rPr>
        <w:t>ی</w:t>
      </w:r>
      <w:r w:rsidRPr="00CD1242">
        <w:rPr>
          <w:rStyle w:val="Char2"/>
          <w:rFonts w:hint="cs"/>
          <w:rtl/>
        </w:rPr>
        <w:t>ح هم باشد در م</w:t>
      </w:r>
      <w:r w:rsidR="003616EF" w:rsidRPr="00CD1242">
        <w:rPr>
          <w:rStyle w:val="Char2"/>
          <w:rFonts w:hint="cs"/>
          <w:rtl/>
        </w:rPr>
        <w:t>ی</w:t>
      </w:r>
      <w:r w:rsidRPr="00CD1242">
        <w:rPr>
          <w:rStyle w:val="Char2"/>
          <w:rFonts w:hint="cs"/>
          <w:rtl/>
        </w:rPr>
        <w:t>ان علما توان مقابله با ا</w:t>
      </w:r>
      <w:r w:rsidR="003616EF" w:rsidRPr="00CD1242">
        <w:rPr>
          <w:rStyle w:val="Char2"/>
          <w:rFonts w:hint="cs"/>
          <w:rtl/>
        </w:rPr>
        <w:t>ی</w:t>
      </w:r>
      <w:r w:rsidRPr="00CD1242">
        <w:rPr>
          <w:rStyle w:val="Char2"/>
          <w:rFonts w:hint="cs"/>
          <w:rtl/>
        </w:rPr>
        <w:t>ن دو روا</w:t>
      </w:r>
      <w:r w:rsidR="003616EF" w:rsidRPr="00CD1242">
        <w:rPr>
          <w:rStyle w:val="Char2"/>
          <w:rFonts w:hint="cs"/>
          <w:rtl/>
        </w:rPr>
        <w:t>ی</w:t>
      </w:r>
      <w:r w:rsidRPr="00CD1242">
        <w:rPr>
          <w:rStyle w:val="Char2"/>
          <w:rFonts w:hint="cs"/>
          <w:rtl/>
        </w:rPr>
        <w:t>ت صح</w:t>
      </w:r>
      <w:r w:rsidR="003616EF" w:rsidRPr="00CD1242">
        <w:rPr>
          <w:rStyle w:val="Char2"/>
          <w:rFonts w:hint="cs"/>
          <w:rtl/>
        </w:rPr>
        <w:t>ی</w:t>
      </w:r>
      <w:r w:rsidRPr="00CD1242">
        <w:rPr>
          <w:rStyle w:val="Char2"/>
          <w:rFonts w:hint="cs"/>
          <w:rtl/>
        </w:rPr>
        <w:t>ح و صر</w:t>
      </w:r>
      <w:r w:rsidR="003616EF" w:rsidRPr="00CD1242">
        <w:rPr>
          <w:rStyle w:val="Char2"/>
          <w:rFonts w:hint="cs"/>
          <w:rtl/>
        </w:rPr>
        <w:t>ی</w:t>
      </w:r>
      <w:r w:rsidRPr="00CD1242">
        <w:rPr>
          <w:rStyle w:val="Char2"/>
          <w:rFonts w:hint="cs"/>
          <w:rtl/>
        </w:rPr>
        <w:t xml:space="preserve">ح و مشهور را ندارد. </w:t>
      </w:r>
    </w:p>
    <w:p w:rsidR="00AC5501" w:rsidRPr="00CD1242" w:rsidRDefault="00AC5501" w:rsidP="00CD1242">
      <w:pPr>
        <w:bidi/>
        <w:ind w:firstLine="284"/>
        <w:jc w:val="lowKashida"/>
        <w:rPr>
          <w:rStyle w:val="Char2"/>
          <w:rtl/>
        </w:rPr>
      </w:pPr>
      <w:r w:rsidRPr="00CD1242">
        <w:rPr>
          <w:rStyle w:val="Char2"/>
          <w:rFonts w:hint="cs"/>
          <w:rtl/>
        </w:rPr>
        <w:t>دهلو</w:t>
      </w:r>
      <w:r w:rsidR="003616EF" w:rsidRPr="00CD1242">
        <w:rPr>
          <w:rStyle w:val="Char2"/>
          <w:rFonts w:hint="cs"/>
          <w:rtl/>
        </w:rPr>
        <w:t>ی</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حد</w:t>
      </w:r>
      <w:r w:rsidR="003616EF" w:rsidRPr="00CD1242">
        <w:rPr>
          <w:rStyle w:val="Char2"/>
          <w:rFonts w:hint="cs"/>
          <w:rtl/>
        </w:rPr>
        <w:t>ی</w:t>
      </w:r>
      <w:r w:rsidRPr="00CD1242">
        <w:rPr>
          <w:rStyle w:val="Char2"/>
          <w:rFonts w:hint="cs"/>
          <w:rtl/>
        </w:rPr>
        <w:t>ث اول</w:t>
      </w:r>
      <w:r w:rsidRPr="00CD1242">
        <w:rPr>
          <w:rStyle w:val="Char2"/>
          <w:vertAlign w:val="superscript"/>
          <w:rtl/>
        </w:rPr>
        <w:footnoteReference w:id="920"/>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به درج</w:t>
      </w:r>
      <w:r w:rsidR="003616EF" w:rsidRPr="00CD1242">
        <w:rPr>
          <w:rStyle w:val="Char2"/>
          <w:rFonts w:hint="cs"/>
          <w:rtl/>
        </w:rPr>
        <w:t>ه</w:t>
      </w:r>
      <w:r w:rsidRPr="00CD1242">
        <w:rPr>
          <w:rStyle w:val="Char2"/>
          <w:rFonts w:hint="cs"/>
          <w:rtl/>
        </w:rPr>
        <w:t xml:space="preserve"> شهرت و تواتر معنو</w:t>
      </w:r>
      <w:r w:rsidR="003616EF" w:rsidRPr="00CD1242">
        <w:rPr>
          <w:rStyle w:val="Char2"/>
          <w:rFonts w:hint="cs"/>
          <w:rtl/>
        </w:rPr>
        <w:t>ی</w:t>
      </w:r>
      <w:r w:rsidR="00740248">
        <w:rPr>
          <w:rStyle w:val="Char2"/>
          <w:rFonts w:hint="cs"/>
          <w:rtl/>
        </w:rPr>
        <w:t xml:space="preserve"> </w:t>
      </w:r>
      <w:r w:rsidRPr="00CD1242">
        <w:rPr>
          <w:rStyle w:val="Char2"/>
          <w:rFonts w:hint="cs"/>
          <w:rtl/>
        </w:rPr>
        <w:t>رس</w:t>
      </w:r>
      <w:r w:rsidR="003616EF" w:rsidRPr="00CD1242">
        <w:rPr>
          <w:rStyle w:val="Char2"/>
          <w:rFonts w:hint="cs"/>
          <w:rtl/>
        </w:rPr>
        <w:t>ی</w:t>
      </w:r>
      <w:r w:rsidRPr="00CD1242">
        <w:rPr>
          <w:rStyle w:val="Char2"/>
          <w:rFonts w:hint="cs"/>
          <w:rtl/>
        </w:rPr>
        <w:t>ده است و همچن</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دوم «</w:t>
      </w:r>
      <w:r w:rsidR="003616EF" w:rsidRPr="00CD1242">
        <w:rPr>
          <w:rStyle w:val="Char2"/>
          <w:rFonts w:hint="cs"/>
          <w:rtl/>
        </w:rPr>
        <w:t>ک</w:t>
      </w:r>
      <w:r w:rsidRPr="00CD1242">
        <w:rPr>
          <w:rStyle w:val="Char2"/>
          <w:rFonts w:hint="cs"/>
          <w:rtl/>
        </w:rPr>
        <w:t>ه به سنت من و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چنگ بزن</w:t>
      </w:r>
      <w:r w:rsidR="003616EF" w:rsidRPr="00CD1242">
        <w:rPr>
          <w:rStyle w:val="Char2"/>
          <w:rFonts w:hint="cs"/>
          <w:rtl/>
        </w:rPr>
        <w:t>ی</w:t>
      </w:r>
      <w:r w:rsidRPr="00CD1242">
        <w:rPr>
          <w:rStyle w:val="Char2"/>
          <w:rFonts w:hint="cs"/>
          <w:rtl/>
        </w:rPr>
        <w:t>د.» در م</w:t>
      </w:r>
      <w:r w:rsidR="003616EF" w:rsidRPr="00CD1242">
        <w:rPr>
          <w:rStyle w:val="Char2"/>
          <w:rFonts w:hint="cs"/>
          <w:rtl/>
        </w:rPr>
        <w:t>ی</w:t>
      </w:r>
      <w:r w:rsidRPr="00CD1242">
        <w:rPr>
          <w:rStyle w:val="Char2"/>
          <w:rFonts w:hint="cs"/>
          <w:rtl/>
        </w:rPr>
        <w:t>ان امت مشهور است و دانشمندان تسل</w:t>
      </w:r>
      <w:r w:rsidR="003616EF" w:rsidRPr="00CD1242">
        <w:rPr>
          <w:rStyle w:val="Char2"/>
          <w:rFonts w:hint="cs"/>
          <w:rtl/>
        </w:rPr>
        <w:t>ی</w:t>
      </w:r>
      <w:r w:rsidRPr="00CD1242">
        <w:rPr>
          <w:rStyle w:val="Char2"/>
          <w:rFonts w:hint="cs"/>
          <w:rtl/>
        </w:rPr>
        <w:t>م آن شده و آن را پذ</w:t>
      </w:r>
      <w:r w:rsidR="003616EF" w:rsidRPr="00CD1242">
        <w:rPr>
          <w:rStyle w:val="Char2"/>
          <w:rFonts w:hint="cs"/>
          <w:rtl/>
        </w:rPr>
        <w:t>ی</w:t>
      </w:r>
      <w:r w:rsidRPr="00CD1242">
        <w:rPr>
          <w:rStyle w:val="Char2"/>
          <w:rFonts w:hint="cs"/>
          <w:rtl/>
        </w:rPr>
        <w:t xml:space="preserve">رفته‌اند، بزرگ و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آن را در حفظ دارد. </w:t>
      </w:r>
    </w:p>
    <w:p w:rsidR="00AC5501" w:rsidRPr="00CD1242" w:rsidRDefault="00AC5501" w:rsidP="00CD1242">
      <w:pPr>
        <w:bidi/>
        <w:ind w:firstLine="284"/>
        <w:jc w:val="lowKashida"/>
        <w:rPr>
          <w:rStyle w:val="Char2"/>
          <w:rtl/>
        </w:rPr>
      </w:pPr>
      <w:r w:rsidRPr="00CD1242">
        <w:rPr>
          <w:rStyle w:val="Char2"/>
          <w:rFonts w:hint="cs"/>
          <w:rtl/>
        </w:rPr>
        <w:t>اما نصوص</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جانی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 xml:space="preserve">رده‌ و ادعا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دلالت بر پ</w:t>
      </w:r>
      <w:r w:rsidR="003616EF" w:rsidRPr="00CD1242">
        <w:rPr>
          <w:rStyle w:val="Char2"/>
          <w:rFonts w:hint="cs"/>
          <w:rtl/>
        </w:rPr>
        <w:t>ی</w:t>
      </w:r>
      <w:r w:rsidRPr="00CD1242">
        <w:rPr>
          <w:rStyle w:val="Char2"/>
          <w:rFonts w:hint="cs"/>
          <w:rtl/>
        </w:rPr>
        <w:t>روی از اهل ب</w:t>
      </w:r>
      <w:r w:rsidR="003616EF" w:rsidRPr="00CD1242">
        <w:rPr>
          <w:rStyle w:val="Char2"/>
          <w:rFonts w:hint="cs"/>
          <w:rtl/>
        </w:rPr>
        <w:t>ی</w:t>
      </w:r>
      <w:r w:rsidRPr="00CD1242">
        <w:rPr>
          <w:rStyle w:val="Char2"/>
          <w:rFonts w:hint="cs"/>
          <w:rtl/>
        </w:rPr>
        <w:t>ت دارد، دارای مورد</w:t>
      </w:r>
      <w:r w:rsidR="003616EF" w:rsidRPr="00CD1242">
        <w:rPr>
          <w:rStyle w:val="Char2"/>
          <w:rFonts w:hint="cs"/>
          <w:rtl/>
        </w:rPr>
        <w:t>ی</w:t>
      </w:r>
      <w:r w:rsidRPr="00CD1242">
        <w:rPr>
          <w:rStyle w:val="Char2"/>
          <w:rFonts w:hint="cs"/>
          <w:rtl/>
        </w:rPr>
        <w:t xml:space="preserve"> صر</w:t>
      </w:r>
      <w:r w:rsidR="003616EF" w:rsidRPr="00CD1242">
        <w:rPr>
          <w:rStyle w:val="Char2"/>
          <w:rFonts w:hint="cs"/>
          <w:rtl/>
        </w:rPr>
        <w:t>ی</w:t>
      </w:r>
      <w:r w:rsidRPr="00CD1242">
        <w:rPr>
          <w:rStyle w:val="Char2"/>
          <w:rFonts w:hint="cs"/>
          <w:rtl/>
        </w:rPr>
        <w:t>ح و روشن ن</w:t>
      </w:r>
      <w:r w:rsidR="003616EF" w:rsidRPr="00CD1242">
        <w:rPr>
          <w:rStyle w:val="Char2"/>
          <w:rFonts w:hint="cs"/>
          <w:rtl/>
        </w:rPr>
        <w:t>ی</w:t>
      </w:r>
      <w:r w:rsidRPr="00CD1242">
        <w:rPr>
          <w:rStyle w:val="Char2"/>
          <w:rFonts w:hint="cs"/>
          <w:rtl/>
        </w:rPr>
        <w:t>ست، و آنچه صر</w:t>
      </w:r>
      <w:r w:rsidR="003616EF" w:rsidRPr="00CD1242">
        <w:rPr>
          <w:rStyle w:val="Char2"/>
          <w:rFonts w:hint="cs"/>
          <w:rtl/>
        </w:rPr>
        <w:t>ی</w:t>
      </w:r>
      <w:r w:rsidRPr="00CD1242">
        <w:rPr>
          <w:rStyle w:val="Char2"/>
          <w:rFonts w:hint="cs"/>
          <w:rtl/>
        </w:rPr>
        <w:t>ح و روشن است سند آن صح</w:t>
      </w:r>
      <w:r w:rsidR="003616EF" w:rsidRPr="00CD1242">
        <w:rPr>
          <w:rStyle w:val="Char2"/>
          <w:rFonts w:hint="cs"/>
          <w:rtl/>
        </w:rPr>
        <w:t>ی</w:t>
      </w:r>
      <w:r w:rsidRPr="00CD1242">
        <w:rPr>
          <w:rStyle w:val="Char2"/>
          <w:rFonts w:hint="cs"/>
          <w:rtl/>
        </w:rPr>
        <w:t>ح ن</w:t>
      </w:r>
      <w:r w:rsidR="003616EF" w:rsidRPr="00CD1242">
        <w:rPr>
          <w:rStyle w:val="Char2"/>
          <w:rFonts w:hint="cs"/>
          <w:rtl/>
        </w:rPr>
        <w:t>ی</w:t>
      </w:r>
      <w:r w:rsidRPr="00CD1242">
        <w:rPr>
          <w:rStyle w:val="Char2"/>
          <w:rFonts w:hint="cs"/>
          <w:rtl/>
        </w:rPr>
        <w:t xml:space="preserve">ست، همچنان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ان آن گذشت. حدا</w:t>
      </w:r>
      <w:r w:rsidR="003616EF" w:rsidRPr="00CD1242">
        <w:rPr>
          <w:rStyle w:val="Char2"/>
          <w:rFonts w:hint="cs"/>
          <w:rtl/>
        </w:rPr>
        <w:t>ک</w:t>
      </w:r>
      <w:r w:rsidRPr="00CD1242">
        <w:rPr>
          <w:rStyle w:val="Char2"/>
          <w:rFonts w:hint="cs"/>
          <w:rtl/>
        </w:rPr>
        <w:t>ثر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‌توان گفت، به فرض صحت آن، این است که با ا</w:t>
      </w:r>
      <w:r w:rsidR="003616EF" w:rsidRPr="00CD1242">
        <w:rPr>
          <w:rStyle w:val="Char2"/>
          <w:rFonts w:hint="cs"/>
          <w:rtl/>
        </w:rPr>
        <w:t>ی</w:t>
      </w:r>
      <w:r w:rsidRPr="00CD1242">
        <w:rPr>
          <w:rStyle w:val="Char2"/>
          <w:rFonts w:hint="cs"/>
          <w:rtl/>
        </w:rPr>
        <w:t>ن دو حدیث مخصص شده است، چون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برا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صر</w:t>
      </w:r>
      <w:r w:rsidR="003616EF" w:rsidRPr="00CD1242">
        <w:rPr>
          <w:rStyle w:val="Char2"/>
          <w:rFonts w:hint="cs"/>
          <w:rtl/>
        </w:rPr>
        <w:t>ی</w:t>
      </w:r>
      <w:r w:rsidRPr="00CD1242">
        <w:rPr>
          <w:rStyle w:val="Char2"/>
          <w:rFonts w:hint="cs"/>
          <w:rtl/>
        </w:rPr>
        <w:t>ح‌تر, روشن‌تر, صح</w:t>
      </w:r>
      <w:r w:rsidR="003616EF" w:rsidRPr="00CD1242">
        <w:rPr>
          <w:rStyle w:val="Char2"/>
          <w:rFonts w:hint="cs"/>
          <w:rtl/>
        </w:rPr>
        <w:t>ی</w:t>
      </w:r>
      <w:r w:rsidRPr="00CD1242">
        <w:rPr>
          <w:rStyle w:val="Char2"/>
          <w:rFonts w:hint="cs"/>
          <w:rtl/>
        </w:rPr>
        <w:t>ح‌تر و سزاوارترند.</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روشن می‌شود </w:t>
      </w:r>
      <w:r w:rsidR="003616EF" w:rsidRPr="00CD1242">
        <w:rPr>
          <w:rStyle w:val="Char2"/>
          <w:rFonts w:hint="cs"/>
          <w:rtl/>
        </w:rPr>
        <w:t>ک</w:t>
      </w:r>
      <w:r w:rsidRPr="00CD1242">
        <w:rPr>
          <w:rStyle w:val="Char2"/>
          <w:rFonts w:hint="cs"/>
          <w:rtl/>
        </w:rPr>
        <w:t>ه دستور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اگر هم ثابت شود رافض</w:t>
      </w:r>
      <w:r w:rsidR="003616EF" w:rsidRPr="00CD1242">
        <w:rPr>
          <w:rStyle w:val="Char2"/>
          <w:rFonts w:hint="cs"/>
          <w:rtl/>
        </w:rPr>
        <w:t>ی</w:t>
      </w:r>
      <w:r w:rsidRPr="00CD1242">
        <w:rPr>
          <w:rStyle w:val="Char2"/>
          <w:rFonts w:hint="cs"/>
          <w:rtl/>
        </w:rPr>
        <w:t>ان در تأ</w:t>
      </w:r>
      <w:r w:rsidR="003616EF" w:rsidRPr="00CD1242">
        <w:rPr>
          <w:rStyle w:val="Char2"/>
          <w:rFonts w:hint="cs"/>
          <w:rtl/>
        </w:rPr>
        <w:t>یی</w:t>
      </w:r>
      <w:r w:rsidRPr="00CD1242">
        <w:rPr>
          <w:rStyle w:val="Char2"/>
          <w:rFonts w:hint="cs"/>
          <w:rtl/>
        </w:rPr>
        <w:t>د باورها</w:t>
      </w:r>
      <w:r w:rsidR="003616EF" w:rsidRPr="00CD1242">
        <w:rPr>
          <w:rStyle w:val="Char2"/>
          <w:rFonts w:hint="cs"/>
          <w:rtl/>
        </w:rPr>
        <w:t>ی</w:t>
      </w:r>
      <w:r w:rsidRPr="00CD1242">
        <w:rPr>
          <w:rStyle w:val="Char2"/>
          <w:rFonts w:hint="cs"/>
          <w:rtl/>
        </w:rPr>
        <w:t>شان از آن سود</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‌برند چه برسد به صحت و ثبوت آن، که شد</w:t>
      </w:r>
      <w:r w:rsidR="003616EF" w:rsidRPr="00CD1242">
        <w:rPr>
          <w:rStyle w:val="Char2"/>
          <w:rFonts w:hint="cs"/>
          <w:rtl/>
        </w:rPr>
        <w:t>ی</w:t>
      </w:r>
      <w:r w:rsidRPr="00CD1242">
        <w:rPr>
          <w:rStyle w:val="Char2"/>
          <w:rFonts w:hint="cs"/>
          <w:rtl/>
        </w:rPr>
        <w:t>داً محل اش</w:t>
      </w:r>
      <w:r w:rsidR="003616EF" w:rsidRPr="00CD1242">
        <w:rPr>
          <w:rStyle w:val="Char2"/>
          <w:rFonts w:hint="cs"/>
          <w:rtl/>
        </w:rPr>
        <w:t>ک</w:t>
      </w:r>
      <w:r w:rsidRPr="00CD1242">
        <w:rPr>
          <w:rStyle w:val="Char2"/>
          <w:rFonts w:hint="cs"/>
          <w:rtl/>
        </w:rPr>
        <w:t>ال است.</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مؤلف: «اهل سنت از سنت عمر </w:t>
      </w:r>
      <w:r w:rsidR="00F81B2F" w:rsidRPr="00F81B2F">
        <w:rPr>
          <w:rStyle w:val="Char2"/>
          <w:rFonts w:cs="CTraditional Arabic"/>
          <w:rtl/>
        </w:rPr>
        <w:t>س</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رده‌اند، چون او گفته است: </w:t>
      </w:r>
      <w:r w:rsidR="003616EF" w:rsidRPr="00CD1242">
        <w:rPr>
          <w:rStyle w:val="Char2"/>
          <w:rFonts w:hint="cs"/>
          <w:rtl/>
        </w:rPr>
        <w:t>ک</w:t>
      </w:r>
      <w:r w:rsidRPr="00CD1242">
        <w:rPr>
          <w:rStyle w:val="Char2"/>
          <w:rFonts w:hint="cs"/>
          <w:rtl/>
        </w:rPr>
        <w:t>تاب خدا برا</w:t>
      </w:r>
      <w:r w:rsidR="003616EF" w:rsidRPr="00CD1242">
        <w:rPr>
          <w:rStyle w:val="Char2"/>
          <w:rFonts w:hint="cs"/>
          <w:rtl/>
        </w:rPr>
        <w:t>ی</w:t>
      </w:r>
      <w:r w:rsidRPr="00CD1242">
        <w:rPr>
          <w:rStyle w:val="Char2"/>
          <w:rFonts w:hint="cs"/>
          <w:rtl/>
        </w:rPr>
        <w:t xml:space="preserve">مان </w:t>
      </w:r>
      <w:r w:rsidR="003616EF" w:rsidRPr="00CD1242">
        <w:rPr>
          <w:rStyle w:val="Char2"/>
          <w:rFonts w:hint="cs"/>
          <w:rtl/>
        </w:rPr>
        <w:t>ک</w:t>
      </w:r>
      <w:r w:rsidRPr="00CD1242">
        <w:rPr>
          <w:rStyle w:val="Char2"/>
          <w:rFonts w:hint="cs"/>
          <w:rtl/>
        </w:rPr>
        <w:t>اف</w:t>
      </w:r>
      <w:r w:rsidR="003616EF" w:rsidRPr="00CD1242">
        <w:rPr>
          <w:rStyle w:val="Char2"/>
          <w:rFonts w:hint="cs"/>
          <w:rtl/>
        </w:rPr>
        <w:t>ی</w:t>
      </w:r>
      <w:r w:rsidRPr="00CD1242">
        <w:rPr>
          <w:rStyle w:val="Char2"/>
          <w:rFonts w:hint="cs"/>
          <w:rtl/>
        </w:rPr>
        <w:t xml:space="preserve"> است و همچن</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او که می‌گوید:</w:t>
      </w:r>
      <w:r w:rsidR="000E0383" w:rsidRPr="00CD1242">
        <w:rPr>
          <w:rStyle w:val="Char2"/>
          <w:rFonts w:hint="cs"/>
          <w:rtl/>
        </w:rPr>
        <w:t xml:space="preserve"> آن‌ها </w:t>
      </w:r>
      <w:r w:rsidRPr="00CD1242">
        <w:rPr>
          <w:rStyle w:val="Char2"/>
          <w:rFonts w:hint="cs"/>
          <w:rtl/>
        </w:rPr>
        <w:t>از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رده‌اند و </w:t>
      </w:r>
      <w:r w:rsidRPr="00CD1242">
        <w:rPr>
          <w:rFonts w:ascii="Times New Roman" w:hAnsi="Times New Roman" w:cs="Times New Roman" w:hint="cs"/>
          <w:sz w:val="28"/>
          <w:szCs w:val="28"/>
          <w:rtl/>
        </w:rPr>
        <w:t>…</w:t>
      </w:r>
      <w:r w:rsidRPr="00CD1242">
        <w:rPr>
          <w:rStyle w:val="Char2"/>
          <w:rFonts w:hint="eastAsia"/>
          <w:rtl/>
        </w:rPr>
        <w:t xml:space="preserve"> تا آخر سخنان او</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سبب مدح اهل سنت است نه ذم آن</w:t>
      </w:r>
      <w:r w:rsidR="00992EED">
        <w:rPr>
          <w:rStyle w:val="Char2"/>
          <w:rFonts w:hint="eastAsia"/>
        </w:rPr>
        <w:t>‌</w:t>
      </w:r>
      <w:r w:rsidRPr="00CD1242">
        <w:rPr>
          <w:rStyle w:val="Char2"/>
          <w:rFonts w:hint="cs"/>
          <w:rtl/>
        </w:rPr>
        <w:t>ها،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از بزرگ</w:t>
      </w:r>
      <w:r w:rsidR="00992EED">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مز</w:t>
      </w:r>
      <w:r w:rsidR="003616EF" w:rsidRPr="00CD1242">
        <w:rPr>
          <w:rStyle w:val="Char2"/>
          <w:rFonts w:hint="cs"/>
          <w:rtl/>
        </w:rPr>
        <w:t>ی</w:t>
      </w:r>
      <w:r w:rsidRPr="00CD1242">
        <w:rPr>
          <w:rStyle w:val="Char2"/>
          <w:rFonts w:hint="cs"/>
          <w:rtl/>
        </w:rPr>
        <w:t>ت</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w:t>
      </w:r>
      <w:r w:rsidR="00740248">
        <w:rPr>
          <w:rStyle w:val="Char2"/>
          <w:rFonts w:hint="cs"/>
          <w:rtl/>
        </w:rPr>
        <w:t>آن‌هاست</w:t>
      </w:r>
      <w:r w:rsidRPr="00CD1242">
        <w:rPr>
          <w:rStyle w:val="Char2"/>
          <w:rFonts w:hint="cs"/>
          <w:rtl/>
        </w:rPr>
        <w:t>؛ چه</w:t>
      </w:r>
      <w:r w:rsidR="000E0383" w:rsidRPr="00CD1242">
        <w:rPr>
          <w:rStyle w:val="Char2"/>
          <w:rFonts w:hint="cs"/>
          <w:rtl/>
        </w:rPr>
        <w:t xml:space="preserve"> آن‌ها </w:t>
      </w:r>
      <w:r w:rsidRPr="00CD1242">
        <w:rPr>
          <w:rStyle w:val="Char2"/>
          <w:rFonts w:hint="cs"/>
          <w:rtl/>
        </w:rPr>
        <w:t>از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تمس</w:t>
      </w:r>
      <w:r w:rsidR="003616EF" w:rsidRPr="00CD1242">
        <w:rPr>
          <w:rStyle w:val="Char2"/>
          <w:rFonts w:hint="cs"/>
          <w:rtl/>
        </w:rPr>
        <w:t>ک</w:t>
      </w:r>
      <w:r w:rsidRPr="00CD1242">
        <w:rPr>
          <w:rStyle w:val="Char2"/>
          <w:rFonts w:hint="cs"/>
          <w:rtl/>
        </w:rPr>
        <w:t xml:space="preserve"> و چنگ زدن به سنت</w:t>
      </w:r>
      <w:r w:rsidR="000E0383" w:rsidRPr="00CD1242">
        <w:rPr>
          <w:rStyle w:val="Char2"/>
          <w:rFonts w:hint="cs"/>
          <w:rtl/>
        </w:rPr>
        <w:t xml:space="preserve"> آن‌ها </w:t>
      </w:r>
      <w:r w:rsidRPr="00CD1242">
        <w:rPr>
          <w:rStyle w:val="Char2"/>
          <w:rFonts w:hint="cs"/>
          <w:rtl/>
        </w:rPr>
        <w:t xml:space="preserve">سفارش </w:t>
      </w:r>
      <w:r w:rsidR="003616EF" w:rsidRPr="00CD1242">
        <w:rPr>
          <w:rStyle w:val="Char2"/>
          <w:rFonts w:hint="cs"/>
          <w:rtl/>
        </w:rPr>
        <w:t>ک</w:t>
      </w:r>
      <w:r w:rsidRPr="00CD1242">
        <w:rPr>
          <w:rStyle w:val="Char2"/>
          <w:rFonts w:hint="cs"/>
          <w:rtl/>
        </w:rPr>
        <w:t>رده‌ است،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رده‌اند. پس</w:t>
      </w:r>
      <w:r w:rsidR="000E0383" w:rsidRPr="00CD1242">
        <w:rPr>
          <w:rStyle w:val="Char2"/>
          <w:rFonts w:hint="cs"/>
          <w:rtl/>
        </w:rPr>
        <w:t xml:space="preserve"> آن‌ها </w:t>
      </w:r>
      <w:r w:rsidRPr="00CD1242">
        <w:rPr>
          <w:rStyle w:val="Char2"/>
          <w:rFonts w:hint="cs"/>
          <w:rtl/>
        </w:rPr>
        <w:t>در واقع پ</w:t>
      </w:r>
      <w:r w:rsidR="003616EF" w:rsidRPr="00CD1242">
        <w:rPr>
          <w:rStyle w:val="Char2"/>
          <w:rFonts w:hint="cs"/>
          <w:rtl/>
        </w:rPr>
        <w:t>ی</w:t>
      </w:r>
      <w:r w:rsidRPr="00CD1242">
        <w:rPr>
          <w:rStyle w:val="Char2"/>
          <w:rFonts w:hint="cs"/>
          <w:rtl/>
        </w:rPr>
        <w:t>رو دستور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هستند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بدان وص</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و عمر </w:t>
      </w:r>
      <w:r w:rsidR="00F81B2F" w:rsidRPr="00F81B2F">
        <w:rPr>
          <w:rStyle w:val="Char2"/>
          <w:rFonts w:cs="CTraditional Arabic"/>
          <w:rtl/>
        </w:rPr>
        <w:t>س</w:t>
      </w:r>
      <w:r w:rsidRPr="00CD1242">
        <w:rPr>
          <w:rStyle w:val="Char2"/>
          <w:rFonts w:hint="cs"/>
          <w:rtl/>
        </w:rPr>
        <w:t xml:space="preserve"> دوم</w:t>
      </w:r>
      <w:r w:rsidR="003616EF" w:rsidRPr="00CD1242">
        <w:rPr>
          <w:rStyle w:val="Char2"/>
          <w:rFonts w:hint="cs"/>
          <w:rtl/>
        </w:rPr>
        <w:t>ی</w:t>
      </w:r>
      <w:r w:rsidRPr="00CD1242">
        <w:rPr>
          <w:rStyle w:val="Char2"/>
          <w:rFonts w:hint="cs"/>
          <w:rtl/>
        </w:rPr>
        <w:t>ن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راشد است و مورد تأ</w:t>
      </w:r>
      <w:r w:rsidR="003616EF" w:rsidRPr="00CD1242">
        <w:rPr>
          <w:rStyle w:val="Char2"/>
          <w:rFonts w:hint="cs"/>
          <w:rtl/>
        </w:rPr>
        <w:t>یی</w:t>
      </w:r>
      <w:r w:rsidRPr="00CD1242">
        <w:rPr>
          <w:rStyle w:val="Char2"/>
          <w:rFonts w:hint="cs"/>
          <w:rtl/>
        </w:rPr>
        <w:t>د و مورد الهام اله</w:t>
      </w:r>
      <w:r w:rsidR="003616EF" w:rsidRPr="00CD1242">
        <w:rPr>
          <w:rStyle w:val="Char2"/>
          <w:rFonts w:hint="cs"/>
          <w:rtl/>
        </w:rPr>
        <w:t>ی</w:t>
      </w:r>
      <w:r w:rsidRPr="00CD1242">
        <w:rPr>
          <w:rStyle w:val="Char2"/>
          <w:rFonts w:hint="cs"/>
          <w:rtl/>
        </w:rPr>
        <w:t xml:space="preserve"> بود و روایاتی از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در ستا</w:t>
      </w:r>
      <w:r w:rsidR="003616EF" w:rsidRPr="00CD1242">
        <w:rPr>
          <w:rStyle w:val="Char2"/>
          <w:rFonts w:hint="cs"/>
          <w:rtl/>
        </w:rPr>
        <w:t>ی</w:t>
      </w:r>
      <w:r w:rsidRPr="00CD1242">
        <w:rPr>
          <w:rStyle w:val="Char2"/>
          <w:rFonts w:hint="cs"/>
          <w:rtl/>
        </w:rPr>
        <w:t>ش او در مناسبت</w:t>
      </w:r>
      <w:r w:rsidR="00992EED">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متعددی ثابت شده است.</w:t>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ث سعد بن اب</w:t>
      </w:r>
      <w:r w:rsidR="003616EF" w:rsidRPr="00CD1242">
        <w:rPr>
          <w:rStyle w:val="Char2"/>
          <w:rFonts w:hint="cs"/>
          <w:rtl/>
        </w:rPr>
        <w:t>ی</w:t>
      </w:r>
      <w:r w:rsidRPr="00CD1242">
        <w:rPr>
          <w:rStyle w:val="Char2"/>
          <w:rFonts w:hint="cs"/>
          <w:rtl/>
        </w:rPr>
        <w:t xml:space="preserve">‌وقاص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عمر گفت: ا</w:t>
      </w:r>
      <w:r w:rsidR="003616EF" w:rsidRPr="00CD1242">
        <w:rPr>
          <w:rStyle w:val="Char2"/>
          <w:rFonts w:hint="cs"/>
          <w:rtl/>
        </w:rPr>
        <w:t>ی</w:t>
      </w:r>
      <w:r w:rsidRPr="00CD1242">
        <w:rPr>
          <w:rStyle w:val="Char2"/>
          <w:rFonts w:hint="cs"/>
          <w:rtl/>
        </w:rPr>
        <w:t xml:space="preserve"> فرزند</w:t>
      </w:r>
      <w:r w:rsidR="00740248">
        <w:rPr>
          <w:rStyle w:val="Char2"/>
          <w:rFonts w:hint="cs"/>
          <w:rtl/>
        </w:rPr>
        <w:t xml:space="preserve"> </w:t>
      </w:r>
      <w:r w:rsidRPr="00CD1242">
        <w:rPr>
          <w:rStyle w:val="Char2"/>
          <w:rFonts w:hint="cs"/>
          <w:rtl/>
        </w:rPr>
        <w:t xml:space="preserve">خطاب، قسم به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جان من در دست اوست هرگاه ش</w:t>
      </w:r>
      <w:r w:rsidR="003616EF" w:rsidRPr="00CD1242">
        <w:rPr>
          <w:rStyle w:val="Char2"/>
          <w:rFonts w:hint="cs"/>
          <w:rtl/>
        </w:rPr>
        <w:t>ی</w:t>
      </w:r>
      <w:r w:rsidRPr="00CD1242">
        <w:rPr>
          <w:rStyle w:val="Char2"/>
          <w:rFonts w:hint="cs"/>
          <w:rtl/>
        </w:rPr>
        <w:t>طان تو را در راه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ند به راه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‌رود.</w:t>
      </w:r>
      <w:r w:rsidRPr="00CD1242">
        <w:rPr>
          <w:rStyle w:val="Char2"/>
          <w:vertAlign w:val="superscript"/>
          <w:rtl/>
        </w:rPr>
        <w:footnoteReference w:id="921"/>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ز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فرموده است: «در امتها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بوده‌اند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الهام م</w:t>
      </w:r>
      <w:r w:rsidR="003616EF" w:rsidRPr="00CD1242">
        <w:rPr>
          <w:rStyle w:val="Char2"/>
          <w:rFonts w:hint="cs"/>
          <w:rtl/>
        </w:rPr>
        <w:t>ی</w:t>
      </w:r>
      <w:r w:rsidRPr="00CD1242">
        <w:rPr>
          <w:rStyle w:val="Char2"/>
          <w:rFonts w:hint="cs"/>
          <w:rtl/>
        </w:rPr>
        <w:t>‌شد اگر در امت من از</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باشد عمر بن خطاب از </w:t>
      </w:r>
      <w:r w:rsidR="00740248">
        <w:rPr>
          <w:rStyle w:val="Char2"/>
          <w:rFonts w:hint="cs"/>
          <w:rtl/>
        </w:rPr>
        <w:t>آن‌هاست</w:t>
      </w:r>
      <w:r w:rsidRPr="00CD1242">
        <w:rPr>
          <w:rStyle w:val="Char2"/>
          <w:rFonts w:hint="cs"/>
          <w:rtl/>
        </w:rPr>
        <w:t>.»</w:t>
      </w:r>
      <w:r w:rsidRPr="00CD1242">
        <w:rPr>
          <w:rStyle w:val="Char2"/>
          <w:vertAlign w:val="superscript"/>
          <w:rtl/>
        </w:rPr>
        <w:footnoteReference w:id="922"/>
      </w:r>
      <w:r w:rsidRPr="00CD1242">
        <w:rPr>
          <w:rStyle w:val="Char2"/>
          <w:rFonts w:hint="cs"/>
          <w:rtl/>
        </w:rPr>
        <w:t xml:space="preserve"> و بق</w:t>
      </w:r>
      <w:r w:rsidR="003616EF" w:rsidRPr="00CD1242">
        <w:rPr>
          <w:rStyle w:val="Char2"/>
          <w:rFonts w:hint="cs"/>
          <w:rtl/>
        </w:rPr>
        <w:t>یه</w:t>
      </w:r>
      <w:r w:rsidRPr="00CD1242">
        <w:rPr>
          <w:rStyle w:val="Char2"/>
          <w:rFonts w:hint="cs"/>
          <w:rtl/>
        </w:rPr>
        <w:t xml:space="preserve"> روا</w:t>
      </w:r>
      <w:r w:rsidR="003616EF" w:rsidRPr="00CD1242">
        <w:rPr>
          <w:rStyle w:val="Char2"/>
          <w:rFonts w:hint="cs"/>
          <w:rtl/>
        </w:rPr>
        <w:t>ی</w:t>
      </w:r>
      <w:r w:rsidRPr="00CD1242">
        <w:rPr>
          <w:rStyle w:val="Char2"/>
          <w:rFonts w:hint="cs"/>
          <w:rtl/>
        </w:rPr>
        <w:t>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فضا</w:t>
      </w:r>
      <w:r w:rsidR="003616EF" w:rsidRPr="00CD1242">
        <w:rPr>
          <w:rStyle w:val="Char2"/>
          <w:rFonts w:hint="cs"/>
          <w:rtl/>
        </w:rPr>
        <w:t>ی</w:t>
      </w:r>
      <w:r w:rsidRPr="00CD1242">
        <w:rPr>
          <w:rStyle w:val="Char2"/>
          <w:rFonts w:hint="cs"/>
          <w:rtl/>
        </w:rPr>
        <w:t xml:space="preserve">ل اوست </w:t>
      </w:r>
      <w:r w:rsidR="003616EF" w:rsidRPr="00CD1242">
        <w:rPr>
          <w:rStyle w:val="Char2"/>
          <w:rFonts w:hint="cs"/>
          <w:rtl/>
        </w:rPr>
        <w:t>ک</w:t>
      </w:r>
      <w:r w:rsidRPr="00CD1242">
        <w:rPr>
          <w:rStyle w:val="Char2"/>
          <w:rFonts w:hint="cs"/>
          <w:rtl/>
        </w:rPr>
        <w:t>ه آوردن</w:t>
      </w:r>
      <w:r w:rsidR="000E0383" w:rsidRPr="00CD1242">
        <w:rPr>
          <w:rStyle w:val="Char2"/>
          <w:rFonts w:hint="cs"/>
          <w:rtl/>
        </w:rPr>
        <w:t xml:space="preserve"> آن‌ها </w:t>
      </w:r>
      <w:r w:rsidRPr="00CD1242">
        <w:rPr>
          <w:rStyle w:val="Char2"/>
          <w:rFonts w:hint="cs"/>
          <w:rtl/>
        </w:rPr>
        <w:t>سخن را به درازا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شاند. ا</w:t>
      </w:r>
      <w:r w:rsidR="003616EF" w:rsidRPr="00CD1242">
        <w:rPr>
          <w:rStyle w:val="Char2"/>
          <w:rFonts w:hint="cs"/>
          <w:rtl/>
        </w:rPr>
        <w:t>ی</w:t>
      </w:r>
      <w:r w:rsidRPr="00CD1242">
        <w:rPr>
          <w:rStyle w:val="Char2"/>
          <w:rFonts w:hint="cs"/>
          <w:rtl/>
        </w:rPr>
        <w:t>ن به وضوح دلالت بر ا</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عمر </w:t>
      </w:r>
      <w:r w:rsidR="00F81B2F" w:rsidRPr="00F81B2F">
        <w:rPr>
          <w:rStyle w:val="Char2"/>
          <w:rFonts w:cs="CTraditional Arabic"/>
          <w:rtl/>
        </w:rPr>
        <w:t>س</w:t>
      </w:r>
      <w:r w:rsidRPr="00CD1242">
        <w:rPr>
          <w:rStyle w:val="Char2"/>
          <w:rFonts w:hint="cs"/>
          <w:rtl/>
        </w:rPr>
        <w:t xml:space="preserve"> در راه حق و هدا</w:t>
      </w:r>
      <w:r w:rsidR="003616EF" w:rsidRPr="00CD1242">
        <w:rPr>
          <w:rStyle w:val="Char2"/>
          <w:rFonts w:hint="cs"/>
          <w:rtl/>
        </w:rPr>
        <w:t>ی</w:t>
      </w:r>
      <w:r w:rsidRPr="00CD1242">
        <w:rPr>
          <w:rStyle w:val="Char2"/>
          <w:rFonts w:hint="cs"/>
          <w:rtl/>
        </w:rPr>
        <w:t xml:space="preserve">ت بود و هر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خط او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در راه هدا</w:t>
      </w:r>
      <w:r w:rsidR="003616EF" w:rsidRPr="00CD1242">
        <w:rPr>
          <w:rStyle w:val="Char2"/>
          <w:rFonts w:hint="cs"/>
          <w:rtl/>
        </w:rPr>
        <w:t>ی</w:t>
      </w:r>
      <w:r w:rsidRPr="00CD1242">
        <w:rPr>
          <w:rStyle w:val="Char2"/>
          <w:rFonts w:hint="cs"/>
          <w:rtl/>
        </w:rPr>
        <w:t>ت و رستگار</w:t>
      </w:r>
      <w:r w:rsidR="003616EF" w:rsidRPr="00CD1242">
        <w:rPr>
          <w:rStyle w:val="Char2"/>
          <w:rFonts w:hint="cs"/>
          <w:rtl/>
        </w:rPr>
        <w:t>ی</w:t>
      </w:r>
      <w:r w:rsidRPr="00CD1242">
        <w:rPr>
          <w:rStyle w:val="Char2"/>
          <w:rFonts w:hint="cs"/>
          <w:rtl/>
        </w:rPr>
        <w:t xml:space="preserve"> خواهد بود.</w:t>
      </w:r>
      <w:r w:rsidR="00740248">
        <w:rPr>
          <w:rStyle w:val="Char2"/>
          <w:rFonts w:hint="cs"/>
          <w:rtl/>
        </w:rPr>
        <w:t xml:space="preserve"> </w:t>
      </w:r>
      <w:r w:rsidRPr="00CD1242">
        <w:rPr>
          <w:rStyle w:val="Char2"/>
          <w:rFonts w:hint="cs"/>
          <w:rtl/>
        </w:rPr>
        <w:t xml:space="preserve">همچنان </w:t>
      </w:r>
      <w:r w:rsidR="003616EF" w:rsidRPr="00CD1242">
        <w:rPr>
          <w:rStyle w:val="Char2"/>
          <w:rFonts w:hint="cs"/>
          <w:rtl/>
        </w:rPr>
        <w:t>ک</w:t>
      </w:r>
      <w:r w:rsidRPr="00CD1242">
        <w:rPr>
          <w:rStyle w:val="Char2"/>
          <w:rFonts w:hint="cs"/>
          <w:rtl/>
        </w:rPr>
        <w:t>ه اهل سنت چن</w:t>
      </w:r>
      <w:r w:rsidR="003616EF" w:rsidRPr="00CD1242">
        <w:rPr>
          <w:rStyle w:val="Char2"/>
          <w:rFonts w:hint="cs"/>
          <w:rtl/>
        </w:rPr>
        <w:t>ی</w:t>
      </w:r>
      <w:r w:rsidRPr="00CD1242">
        <w:rPr>
          <w:rStyle w:val="Char2"/>
          <w:rFonts w:hint="cs"/>
          <w:rtl/>
        </w:rPr>
        <w:t xml:space="preserve">ن هستند، </w:t>
      </w:r>
      <w:r w:rsidR="003616EF" w:rsidRPr="00CD1242">
        <w:rPr>
          <w:rStyle w:val="Char2"/>
          <w:rFonts w:hint="cs"/>
          <w:rtl/>
        </w:rPr>
        <w:t>ک</w:t>
      </w:r>
      <w:r w:rsidRPr="00CD1242">
        <w:rPr>
          <w:rStyle w:val="Char2"/>
          <w:rFonts w:hint="cs"/>
          <w:rtl/>
        </w:rPr>
        <w:t>ه از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هدایت‌یافته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بدان وس</w:t>
      </w:r>
      <w:r w:rsidR="003616EF" w:rsidRPr="00CD1242">
        <w:rPr>
          <w:rStyle w:val="Char2"/>
          <w:rFonts w:hint="cs"/>
          <w:rtl/>
        </w:rPr>
        <w:t>ی</w:t>
      </w:r>
      <w:r w:rsidRPr="00CD1242">
        <w:rPr>
          <w:rStyle w:val="Char2"/>
          <w:rFonts w:hint="cs"/>
          <w:rtl/>
        </w:rPr>
        <w:t>له خداوند</w:t>
      </w:r>
      <w:r w:rsidR="000E0383" w:rsidRPr="00CD1242">
        <w:rPr>
          <w:rStyle w:val="Char2"/>
          <w:rFonts w:hint="cs"/>
          <w:rtl/>
        </w:rPr>
        <w:t xml:space="preserve"> آن‌ها </w:t>
      </w:r>
      <w:r w:rsidRPr="00CD1242">
        <w:rPr>
          <w:rStyle w:val="Char2"/>
          <w:rFonts w:hint="cs"/>
          <w:rtl/>
        </w:rPr>
        <w:t xml:space="preserve">را از </w:t>
      </w:r>
      <w:r w:rsidR="003616EF" w:rsidRPr="00CD1242">
        <w:rPr>
          <w:rStyle w:val="Char2"/>
          <w:rFonts w:hint="cs"/>
          <w:rtl/>
        </w:rPr>
        <w:t>ک</w:t>
      </w:r>
      <w:r w:rsidRPr="00CD1242">
        <w:rPr>
          <w:rStyle w:val="Char2"/>
          <w:rFonts w:hint="cs"/>
          <w:rtl/>
        </w:rPr>
        <w:t>جرو</w:t>
      </w:r>
      <w:r w:rsidR="003616EF" w:rsidRPr="00CD1242">
        <w:rPr>
          <w:rStyle w:val="Char2"/>
          <w:rFonts w:hint="cs"/>
          <w:rtl/>
        </w:rPr>
        <w:t>ی</w:t>
      </w:r>
      <w:r w:rsidRPr="00CD1242">
        <w:rPr>
          <w:rStyle w:val="Char2"/>
          <w:rFonts w:hint="cs"/>
          <w:rtl/>
        </w:rPr>
        <w:t xml:space="preserve"> و انحراف حفظ </w:t>
      </w:r>
      <w:r w:rsidR="003616EF" w:rsidRPr="00CD1242">
        <w:rPr>
          <w:rStyle w:val="Char2"/>
          <w:rFonts w:hint="cs"/>
          <w:rtl/>
        </w:rPr>
        <w:t>ک</w:t>
      </w:r>
      <w:r w:rsidRPr="00CD1242">
        <w:rPr>
          <w:rStyle w:val="Char2"/>
          <w:rFonts w:hint="cs"/>
          <w:rtl/>
        </w:rPr>
        <w:t xml:space="preserve">رده است و اهل بدعت </w:t>
      </w:r>
      <w:r w:rsidR="003616EF" w:rsidRPr="00CD1242">
        <w:rPr>
          <w:rStyle w:val="Char2"/>
          <w:rFonts w:hint="cs"/>
          <w:rtl/>
        </w:rPr>
        <w:t>ک</w:t>
      </w:r>
      <w:r w:rsidRPr="00CD1242">
        <w:rPr>
          <w:rStyle w:val="Char2"/>
          <w:rFonts w:hint="cs"/>
          <w:rtl/>
        </w:rPr>
        <w:t>ه گمراه شده‌اند [در رأس آنان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ان خوار و ش</w:t>
      </w:r>
      <w:r w:rsidR="003616EF" w:rsidRPr="00CD1242">
        <w:rPr>
          <w:rStyle w:val="Char2"/>
          <w:rFonts w:hint="cs"/>
          <w:rtl/>
        </w:rPr>
        <w:t>ک</w:t>
      </w:r>
      <w:r w:rsidRPr="00CD1242">
        <w:rPr>
          <w:rStyle w:val="Char2"/>
          <w:rFonts w:hint="cs"/>
          <w:rtl/>
        </w:rPr>
        <w:t>ست خورده] به راه</w:t>
      </w:r>
      <w:r w:rsidR="000E0383" w:rsidRPr="00CD1242">
        <w:rPr>
          <w:rStyle w:val="Char2"/>
          <w:rFonts w:hint="cs"/>
          <w:rtl/>
        </w:rPr>
        <w:t xml:space="preserve"> آن‌ها </w:t>
      </w:r>
      <w:r w:rsidRPr="00CD1242">
        <w:rPr>
          <w:rStyle w:val="Char2"/>
          <w:rFonts w:hint="cs"/>
          <w:rtl/>
        </w:rPr>
        <w:t>نرفته‌اند.</w:t>
      </w:r>
    </w:p>
    <w:p w:rsidR="00AC5501" w:rsidRPr="00CD1242" w:rsidRDefault="00AC5501" w:rsidP="00CD1242">
      <w:pPr>
        <w:bidi/>
        <w:ind w:firstLine="284"/>
        <w:jc w:val="lowKashida"/>
        <w:rPr>
          <w:rStyle w:val="Char2"/>
          <w:rtl/>
        </w:rPr>
      </w:pPr>
      <w:r w:rsidRPr="00CD1242">
        <w:rPr>
          <w:rStyle w:val="Char2"/>
          <w:rFonts w:hint="cs"/>
          <w:rtl/>
        </w:rPr>
        <w:t>گمراه‌تر و منحرف‌تر از</w:t>
      </w:r>
      <w:r w:rsidR="00607543">
        <w:rPr>
          <w:rStyle w:val="Char2"/>
          <w:rFonts w:hint="cs"/>
          <w:rtl/>
        </w:rPr>
        <w:t xml:space="preserve"> این‌ها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مانند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نه‌توز نسبت به امت بدگو</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رده‌ و به خاطر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هدایت یافته، از</w:t>
      </w:r>
      <w:r w:rsidR="000E0383" w:rsidRPr="00CD1242">
        <w:rPr>
          <w:rStyle w:val="Char2"/>
          <w:rFonts w:hint="cs"/>
          <w:rtl/>
        </w:rPr>
        <w:t xml:space="preserve"> آن‌ها </w:t>
      </w:r>
      <w:r w:rsidRPr="00CD1242">
        <w:rPr>
          <w:rStyle w:val="Char2"/>
          <w:rFonts w:hint="cs"/>
          <w:rtl/>
        </w:rPr>
        <w:t xml:space="preserve">انتقاد </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اما ع</w:t>
      </w:r>
      <w:r w:rsidR="003616EF" w:rsidRPr="00CD1242">
        <w:rPr>
          <w:rStyle w:val="Char2"/>
          <w:rFonts w:hint="cs"/>
          <w:rtl/>
        </w:rPr>
        <w:t>ی</w:t>
      </w:r>
      <w:r w:rsidRPr="00CD1242">
        <w:rPr>
          <w:rStyle w:val="Char2"/>
          <w:rFonts w:hint="cs"/>
          <w:rtl/>
        </w:rPr>
        <w:t>ب جو</w:t>
      </w:r>
      <w:r w:rsidR="003616EF" w:rsidRPr="00CD1242">
        <w:rPr>
          <w:rStyle w:val="Char2"/>
          <w:rFonts w:hint="cs"/>
          <w:rtl/>
        </w:rPr>
        <w:t>یی</w:t>
      </w:r>
      <w:r w:rsidRPr="00CD1242">
        <w:rPr>
          <w:rStyle w:val="Char2"/>
          <w:rFonts w:hint="cs"/>
          <w:rtl/>
        </w:rPr>
        <w:t xml:space="preserve"> او از عمر به خاطر گفت</w:t>
      </w:r>
      <w:r w:rsidR="003616EF" w:rsidRPr="00CD1242">
        <w:rPr>
          <w:rStyle w:val="Char2"/>
          <w:rFonts w:hint="cs"/>
          <w:rtl/>
        </w:rPr>
        <w:t>ه</w:t>
      </w:r>
      <w:r w:rsidRPr="00CD1242">
        <w:rPr>
          <w:rStyle w:val="Char2"/>
          <w:rFonts w:hint="cs"/>
          <w:rtl/>
        </w:rPr>
        <w:t xml:space="preserve"> او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 xml:space="preserve">تاب خدا ما را </w:t>
      </w:r>
      <w:r w:rsidR="003616EF" w:rsidRPr="00CD1242">
        <w:rPr>
          <w:rStyle w:val="Char2"/>
          <w:rFonts w:hint="cs"/>
          <w:rtl/>
        </w:rPr>
        <w:t>ک</w:t>
      </w:r>
      <w:r w:rsidRPr="00CD1242">
        <w:rPr>
          <w:rStyle w:val="Char2"/>
          <w:rFonts w:hint="cs"/>
          <w:rtl/>
        </w:rPr>
        <w:t>فا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قبلاً ذکر شد.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جر</w:t>
      </w:r>
      <w:r w:rsidR="003616EF" w:rsidRPr="00CD1242">
        <w:rPr>
          <w:rStyle w:val="Char2"/>
          <w:rFonts w:hint="cs"/>
          <w:rtl/>
        </w:rPr>
        <w:t>ی</w:t>
      </w:r>
      <w:r w:rsidRPr="00CD1242">
        <w:rPr>
          <w:rStyle w:val="Char2"/>
          <w:rFonts w:hint="cs"/>
          <w:rtl/>
        </w:rPr>
        <w:t xml:space="preserve">ان قلم و قرطاس را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هنگام ب</w:t>
      </w:r>
      <w:r w:rsidR="003616EF" w:rsidRPr="00CD1242">
        <w:rPr>
          <w:rStyle w:val="Char2"/>
          <w:rFonts w:hint="cs"/>
          <w:rtl/>
        </w:rPr>
        <w:t>ی</w:t>
      </w:r>
      <w:r w:rsidRPr="00CD1242">
        <w:rPr>
          <w:rStyle w:val="Char2"/>
          <w:rFonts w:hint="cs"/>
          <w:rtl/>
        </w:rPr>
        <w:t>مار</w:t>
      </w:r>
      <w:r w:rsidR="003616EF" w:rsidRPr="00CD1242">
        <w:rPr>
          <w:rStyle w:val="Char2"/>
          <w:rFonts w:hint="cs"/>
          <w:rtl/>
        </w:rPr>
        <w:t>ی</w:t>
      </w:r>
      <w:r w:rsidRPr="00CD1242">
        <w:rPr>
          <w:rStyle w:val="Char2"/>
          <w:rFonts w:hint="cs"/>
          <w:rtl/>
        </w:rPr>
        <w:t>ش آن را خواسته بود، و نظر صح</w:t>
      </w:r>
      <w:r w:rsidR="003616EF" w:rsidRPr="00CD1242">
        <w:rPr>
          <w:rStyle w:val="Char2"/>
          <w:rFonts w:hint="cs"/>
          <w:rtl/>
        </w:rPr>
        <w:t>ی</w:t>
      </w:r>
      <w:r w:rsidRPr="00CD1242">
        <w:rPr>
          <w:rStyle w:val="Char2"/>
          <w:rFonts w:hint="cs"/>
          <w:rtl/>
        </w:rPr>
        <w:t>ح عمر در ا</w:t>
      </w:r>
      <w:r w:rsidR="003616EF" w:rsidRPr="00CD1242">
        <w:rPr>
          <w:rStyle w:val="Char2"/>
          <w:rFonts w:hint="cs"/>
          <w:rtl/>
        </w:rPr>
        <w:t>ی</w:t>
      </w:r>
      <w:r w:rsidRPr="00CD1242">
        <w:rPr>
          <w:rStyle w:val="Char2"/>
          <w:rFonts w:hint="cs"/>
          <w:rtl/>
        </w:rPr>
        <w:t>ن مورد ب</w:t>
      </w:r>
      <w:r w:rsidR="003616EF" w:rsidRPr="00CD1242">
        <w:rPr>
          <w:rStyle w:val="Char2"/>
          <w:rFonts w:hint="cs"/>
          <w:rtl/>
        </w:rPr>
        <w:t>ی</w:t>
      </w:r>
      <w:r w:rsidRPr="00CD1242">
        <w:rPr>
          <w:rStyle w:val="Char2"/>
          <w:rFonts w:hint="cs"/>
          <w:rtl/>
        </w:rPr>
        <w:t>ان شد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ش</w:t>
      </w:r>
      <w:r w:rsidR="003616EF" w:rsidRPr="00CD1242">
        <w:rPr>
          <w:rStyle w:val="Char2"/>
          <w:rFonts w:hint="cs"/>
          <w:rtl/>
        </w:rPr>
        <w:t>ک</w:t>
      </w:r>
      <w:r w:rsidRPr="00CD1242">
        <w:rPr>
          <w:rStyle w:val="Char2"/>
          <w:rFonts w:hint="cs"/>
          <w:rtl/>
        </w:rPr>
        <w:t>ر خداوند در آن انتقاد</w:t>
      </w:r>
      <w:r w:rsidR="003616EF" w:rsidRPr="00CD1242">
        <w:rPr>
          <w:rStyle w:val="Char2"/>
          <w:rFonts w:hint="cs"/>
          <w:rtl/>
        </w:rPr>
        <w:t>ی</w:t>
      </w:r>
      <w:r w:rsidRPr="00CD1242">
        <w:rPr>
          <w:rStyle w:val="Char2"/>
          <w:rFonts w:hint="cs"/>
          <w:rtl/>
        </w:rPr>
        <w:t xml:space="preserve"> به عمر </w:t>
      </w:r>
      <w:r w:rsidR="00F81B2F" w:rsidRPr="00F81B2F">
        <w:rPr>
          <w:rStyle w:val="Char2"/>
          <w:rFonts w:cs="CTraditional Arabic"/>
          <w:rtl/>
        </w:rPr>
        <w:t>س</w:t>
      </w:r>
      <w:r w:rsidRPr="00CD1242">
        <w:rPr>
          <w:rStyle w:val="Char2"/>
          <w:rFonts w:hint="cs"/>
          <w:rtl/>
        </w:rPr>
        <w:t xml:space="preserve"> وارد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او: «سنت تدو</w:t>
      </w:r>
      <w:r w:rsidR="003616EF" w:rsidRPr="00CD1242">
        <w:rPr>
          <w:rStyle w:val="Char2"/>
          <w:rFonts w:hint="cs"/>
          <w:rtl/>
        </w:rPr>
        <w:t>ی</w:t>
      </w:r>
      <w:r w:rsidRPr="00CD1242">
        <w:rPr>
          <w:rStyle w:val="Char2"/>
          <w:rFonts w:hint="cs"/>
          <w:rtl/>
        </w:rPr>
        <w:t>ن نشده است،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اهل سنت در صحاح خود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به خاطر ترس از اختلاط قرآن با سنت از نوشتن سنت منع </w:t>
      </w:r>
      <w:r w:rsidR="003616EF" w:rsidRPr="00CD1242">
        <w:rPr>
          <w:rStyle w:val="Char2"/>
          <w:rFonts w:hint="cs"/>
          <w:rtl/>
        </w:rPr>
        <w:t>ک</w:t>
      </w:r>
      <w:r w:rsidRPr="00CD1242">
        <w:rPr>
          <w:rStyle w:val="Char2"/>
          <w:rFonts w:hint="cs"/>
          <w:rtl/>
        </w:rPr>
        <w:t>رده‌ و ابوب</w:t>
      </w:r>
      <w:r w:rsidR="003616EF" w:rsidRPr="00CD1242">
        <w:rPr>
          <w:rStyle w:val="Char2"/>
          <w:rFonts w:hint="cs"/>
          <w:rtl/>
        </w:rPr>
        <w:t>ک</w:t>
      </w:r>
      <w:r w:rsidRPr="00CD1242">
        <w:rPr>
          <w:rStyle w:val="Char2"/>
          <w:rFonts w:hint="cs"/>
          <w:rtl/>
        </w:rPr>
        <w:t>ر و عمر در آغاز خلافت</w:t>
      </w:r>
      <w:r w:rsidR="00992EED">
        <w:rPr>
          <w:rStyle w:val="Char2"/>
          <w:rFonts w:hint="eastAsia"/>
        </w:rPr>
        <w:t>‌</w:t>
      </w:r>
      <w:r w:rsidRPr="00CD1242">
        <w:rPr>
          <w:rStyle w:val="Char2"/>
          <w:rFonts w:hint="cs"/>
          <w:rtl/>
        </w:rPr>
        <w:t>شان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رده‌اند، بعد از ا</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گر برا</w:t>
      </w:r>
      <w:r w:rsidR="003616EF" w:rsidRPr="00CD1242">
        <w:rPr>
          <w:rStyle w:val="Char2"/>
          <w:rFonts w:hint="cs"/>
          <w:rtl/>
        </w:rPr>
        <w:t>ی</w:t>
      </w:r>
      <w:r w:rsidRPr="00CD1242">
        <w:rPr>
          <w:rStyle w:val="Char2"/>
          <w:rFonts w:hint="cs"/>
          <w:rtl/>
        </w:rPr>
        <w:t xml:space="preserve"> گفت</w:t>
      </w:r>
      <w:r w:rsidR="003616EF" w:rsidRPr="00CD1242">
        <w:rPr>
          <w:rStyle w:val="Char2"/>
          <w:rFonts w:hint="cs"/>
          <w:rtl/>
        </w:rPr>
        <w:t>ه</w:t>
      </w:r>
      <w:r w:rsidRPr="00CD1242">
        <w:rPr>
          <w:rStyle w:val="Char2"/>
          <w:rFonts w:hint="cs"/>
          <w:rtl/>
        </w:rPr>
        <w:t xml:space="preserve"> «در م</w:t>
      </w:r>
      <w:r w:rsidR="003616EF" w:rsidRPr="00CD1242">
        <w:rPr>
          <w:rStyle w:val="Char2"/>
          <w:rFonts w:hint="cs"/>
          <w:rtl/>
        </w:rPr>
        <w:t>ی</w:t>
      </w:r>
      <w:r w:rsidRPr="00CD1242">
        <w:rPr>
          <w:rStyle w:val="Char2"/>
          <w:rFonts w:hint="cs"/>
          <w:rtl/>
        </w:rPr>
        <w:t>ان شما سنت را نهادم» حجت</w:t>
      </w:r>
      <w:r w:rsidR="003616EF" w:rsidRPr="00CD1242">
        <w:rPr>
          <w:rStyle w:val="Char2"/>
          <w:rFonts w:hint="cs"/>
          <w:rtl/>
        </w:rPr>
        <w:t>ی</w:t>
      </w:r>
      <w:r w:rsidRPr="00CD1242">
        <w:rPr>
          <w:rStyle w:val="Char2"/>
          <w:rFonts w:hint="cs"/>
          <w:rtl/>
        </w:rPr>
        <w:t xml:space="preserve"> باق</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‌ماند.»</w:t>
      </w:r>
    </w:p>
    <w:p w:rsidR="00AC5501" w:rsidRPr="00CD1242" w:rsidRDefault="00AC5501" w:rsidP="004A158B">
      <w:pPr>
        <w:bidi/>
        <w:ind w:firstLine="284"/>
        <w:rPr>
          <w:rStyle w:val="Char2"/>
          <w:rtl/>
        </w:rPr>
      </w:pPr>
      <w:r w:rsidRPr="00CD1242">
        <w:rPr>
          <w:rStyle w:val="Char2"/>
          <w:rFonts w:hint="cs"/>
          <w:rtl/>
        </w:rPr>
        <w:t>در پاسخ: با</w:t>
      </w:r>
      <w:r w:rsidR="003616EF" w:rsidRPr="00CD1242">
        <w:rPr>
          <w:rStyle w:val="Char2"/>
          <w:rFonts w:hint="cs"/>
          <w:rtl/>
        </w:rPr>
        <w:t>ی</w:t>
      </w:r>
      <w:r w:rsidRPr="00CD1242">
        <w:rPr>
          <w:rStyle w:val="Char2"/>
          <w:rFonts w:hint="cs"/>
          <w:rtl/>
        </w:rPr>
        <w:t xml:space="preserve">د به او گفت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گفته، </w:t>
      </w:r>
      <w:r w:rsidR="003616EF" w:rsidRPr="00CD1242">
        <w:rPr>
          <w:rStyle w:val="Char2"/>
          <w:rFonts w:hint="cs"/>
          <w:rtl/>
        </w:rPr>
        <w:t>ک</w:t>
      </w:r>
      <w:r w:rsidRPr="00CD1242">
        <w:rPr>
          <w:rStyle w:val="Char2"/>
          <w:rFonts w:hint="cs"/>
          <w:rtl/>
        </w:rPr>
        <w:t>فر صریح و بدگو</w:t>
      </w:r>
      <w:r w:rsidR="003616EF" w:rsidRPr="00CD1242">
        <w:rPr>
          <w:rStyle w:val="Char2"/>
          <w:rFonts w:hint="cs"/>
          <w:rtl/>
        </w:rPr>
        <w:t>یی</w:t>
      </w:r>
      <w:r w:rsidRPr="00CD1242">
        <w:rPr>
          <w:rStyle w:val="Char2"/>
          <w:rFonts w:hint="cs"/>
          <w:rtl/>
        </w:rPr>
        <w:t xml:space="preserve"> و انتقاد زشت</w:t>
      </w:r>
      <w:r w:rsidR="003616EF" w:rsidRPr="00CD1242">
        <w:rPr>
          <w:rStyle w:val="Char2"/>
          <w:rFonts w:hint="cs"/>
          <w:rtl/>
        </w:rPr>
        <w:t>ی</w:t>
      </w:r>
      <w:r w:rsidRPr="00CD1242">
        <w:rPr>
          <w:rStyle w:val="Char2"/>
          <w:rFonts w:hint="cs"/>
          <w:rtl/>
        </w:rPr>
        <w:t xml:space="preserve"> است از صاحب رسالت ختم</w:t>
      </w:r>
      <w:r w:rsidR="003616EF" w:rsidRPr="00CD1242">
        <w:rPr>
          <w:rStyle w:val="Char2"/>
          <w:rFonts w:hint="cs"/>
          <w:rtl/>
        </w:rPr>
        <w:t>ی</w:t>
      </w:r>
      <w:r w:rsidRPr="00CD1242">
        <w:rPr>
          <w:rStyle w:val="Char2"/>
          <w:rFonts w:hint="cs"/>
          <w:rtl/>
        </w:rPr>
        <w:t xml:space="preserve"> مرتبت و در تضاد با حدیث «در م</w:t>
      </w:r>
      <w:r w:rsidR="003616EF" w:rsidRPr="00CD1242">
        <w:rPr>
          <w:rStyle w:val="Char2"/>
          <w:rFonts w:hint="cs"/>
          <w:rtl/>
        </w:rPr>
        <w:t>ی</w:t>
      </w:r>
      <w:r w:rsidRPr="00CD1242">
        <w:rPr>
          <w:rStyle w:val="Char2"/>
          <w:rFonts w:hint="cs"/>
          <w:rtl/>
        </w:rPr>
        <w:t xml:space="preserve">ان شما سنتم را نهادم» همچنان </w:t>
      </w:r>
      <w:r w:rsidR="003616EF" w:rsidRPr="00CD1242">
        <w:rPr>
          <w:rStyle w:val="Char2"/>
          <w:rFonts w:hint="cs"/>
          <w:rtl/>
        </w:rPr>
        <w:t>ک</w:t>
      </w:r>
      <w:r w:rsidRPr="00CD1242">
        <w:rPr>
          <w:rStyle w:val="Char2"/>
          <w:rFonts w:hint="cs"/>
          <w:rtl/>
        </w:rPr>
        <w:t>ه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ب روشن</w:t>
      </w:r>
      <w:r w:rsidR="003616EF" w:rsidRPr="00CD1242">
        <w:rPr>
          <w:rStyle w:val="Char2"/>
          <w:rFonts w:hint="cs"/>
          <w:rtl/>
        </w:rPr>
        <w:t>ی</w:t>
      </w:r>
      <w:r w:rsidRPr="00CD1242">
        <w:rPr>
          <w:rStyle w:val="Char2"/>
          <w:rFonts w:hint="cs"/>
          <w:rtl/>
        </w:rPr>
        <w:t xml:space="preserve"> است به ا</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4A158B">
        <w:rPr>
          <w:rStyle w:val="Char2"/>
          <w:rFonts w:hint="cs"/>
          <w:rtl/>
        </w:rPr>
        <w:t xml:space="preserve"> </w:t>
      </w:r>
      <w:r w:rsidR="004A158B">
        <w:rPr>
          <w:rStyle w:val="Char2"/>
          <w:rFonts w:cs="Traditional Arabic"/>
          <w:color w:val="000000"/>
          <w:shd w:val="clear" w:color="auto" w:fill="FFFFFF"/>
          <w:rtl/>
        </w:rPr>
        <w:t>﴿</w:t>
      </w:r>
      <w:r w:rsidR="004A158B" w:rsidRPr="007469AF">
        <w:rPr>
          <w:rStyle w:val="Chara"/>
          <w:rtl/>
        </w:rPr>
        <w:t xml:space="preserve">إِنَّا نَحۡنُ نَزَّلۡنَا </w:t>
      </w:r>
      <w:r w:rsidR="004A158B" w:rsidRPr="007469AF">
        <w:rPr>
          <w:rStyle w:val="Chara"/>
          <w:rFonts w:hint="cs"/>
          <w:rtl/>
        </w:rPr>
        <w:t>ٱ</w:t>
      </w:r>
      <w:r w:rsidR="004A158B" w:rsidRPr="007469AF">
        <w:rPr>
          <w:rStyle w:val="Chara"/>
          <w:rFonts w:hint="eastAsia"/>
          <w:rtl/>
        </w:rPr>
        <w:t>لذِّكۡرَ</w:t>
      </w:r>
      <w:r w:rsidR="004A158B" w:rsidRPr="007469AF">
        <w:rPr>
          <w:rStyle w:val="Chara"/>
          <w:rtl/>
        </w:rPr>
        <w:t xml:space="preserve"> وَإِنَّا لَهُ</w:t>
      </w:r>
      <w:r w:rsidR="004A158B" w:rsidRPr="007469AF">
        <w:rPr>
          <w:rStyle w:val="Chara"/>
          <w:rFonts w:hint="cs"/>
          <w:rtl/>
        </w:rPr>
        <w:t>ۥ</w:t>
      </w:r>
      <w:r w:rsidR="004A158B" w:rsidRPr="007469AF">
        <w:rPr>
          <w:rStyle w:val="Chara"/>
          <w:rtl/>
        </w:rPr>
        <w:t xml:space="preserve"> لَحَٰفِظُونَ٩</w:t>
      </w:r>
      <w:r w:rsidR="004A158B">
        <w:rPr>
          <w:rStyle w:val="Char2"/>
          <w:rFonts w:cs="Traditional Arabic"/>
          <w:color w:val="000000"/>
          <w:shd w:val="clear" w:color="auto" w:fill="FFFFFF"/>
          <w:rtl/>
        </w:rPr>
        <w:t>﴾</w:t>
      </w:r>
      <w:r w:rsidR="004A158B" w:rsidRPr="004A158B">
        <w:rPr>
          <w:rStyle w:val="Char6"/>
          <w:rtl/>
        </w:rPr>
        <w:t xml:space="preserve"> [الحجر: 9]</w:t>
      </w:r>
      <w:r w:rsidRPr="004A158B">
        <w:rPr>
          <w:rStyle w:val="Char6"/>
          <w:rFonts w:hint="cs"/>
          <w:rtl/>
        </w:rPr>
        <w:t>.</w:t>
      </w:r>
    </w:p>
    <w:p w:rsidR="00AC5501" w:rsidRPr="00CD1242" w:rsidRDefault="00AC5501" w:rsidP="00CD1242">
      <w:pPr>
        <w:bidi/>
        <w:ind w:firstLine="284"/>
        <w:jc w:val="lowKashida"/>
        <w:rPr>
          <w:rStyle w:val="Char2"/>
          <w:rtl/>
        </w:rPr>
      </w:pPr>
      <w:r w:rsidRPr="00CD1242">
        <w:rPr>
          <w:rStyle w:val="Char2"/>
          <w:rFonts w:hint="cs"/>
          <w:rtl/>
        </w:rPr>
        <w:t>«ما ذ</w:t>
      </w:r>
      <w:r w:rsidR="003616EF" w:rsidRPr="00CD1242">
        <w:rPr>
          <w:rStyle w:val="Char2"/>
          <w:rFonts w:hint="cs"/>
          <w:rtl/>
        </w:rPr>
        <w:t>ک</w:t>
      </w:r>
      <w:r w:rsidRPr="00CD1242">
        <w:rPr>
          <w:rStyle w:val="Char2"/>
          <w:rFonts w:hint="cs"/>
          <w:rtl/>
        </w:rPr>
        <w:t xml:space="preserve">ر را نازل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و ما خود حافظان آن هست</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اهل علم مقرر داشته‌اند ذ</w:t>
      </w:r>
      <w:r w:rsidR="003616EF" w:rsidRPr="00CD1242">
        <w:rPr>
          <w:rStyle w:val="Char2"/>
          <w:rFonts w:hint="cs"/>
          <w:rtl/>
        </w:rPr>
        <w:t>ک</w:t>
      </w:r>
      <w:r w:rsidRPr="00CD1242">
        <w:rPr>
          <w:rStyle w:val="Char2"/>
          <w:rFonts w:hint="cs"/>
          <w:rtl/>
        </w:rPr>
        <w:t>ر در ا</w:t>
      </w:r>
      <w:r w:rsidR="003616EF" w:rsidRPr="00CD1242">
        <w:rPr>
          <w:rStyle w:val="Char2"/>
          <w:rFonts w:hint="cs"/>
          <w:rtl/>
        </w:rPr>
        <w:t>ی</w:t>
      </w:r>
      <w:r w:rsidRPr="00CD1242">
        <w:rPr>
          <w:rStyle w:val="Char2"/>
          <w:rFonts w:hint="cs"/>
          <w:rtl/>
        </w:rPr>
        <w:t>نجا شامل دو وح</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تاب و سنت است. سنت همانند قرآن با حفظ و عصمت اله</w:t>
      </w:r>
      <w:r w:rsidR="003616EF" w:rsidRPr="00CD1242">
        <w:rPr>
          <w:rStyle w:val="Char2"/>
          <w:rFonts w:hint="cs"/>
          <w:rtl/>
        </w:rPr>
        <w:t>ی</w:t>
      </w:r>
      <w:r w:rsidRPr="00CD1242">
        <w:rPr>
          <w:rStyle w:val="Char2"/>
          <w:rFonts w:hint="cs"/>
          <w:rtl/>
        </w:rPr>
        <w:t xml:space="preserve"> محفوظ خواهد بود.</w:t>
      </w:r>
    </w:p>
    <w:p w:rsidR="00AC5501" w:rsidRPr="00CD1242" w:rsidRDefault="00AC5501" w:rsidP="00CD1242">
      <w:pPr>
        <w:bidi/>
        <w:ind w:firstLine="284"/>
        <w:jc w:val="lowKashida"/>
        <w:rPr>
          <w:rStyle w:val="Char2"/>
          <w:rtl/>
        </w:rPr>
      </w:pPr>
      <w:r w:rsidRPr="00CD1242">
        <w:rPr>
          <w:rStyle w:val="Char2"/>
          <w:rFonts w:hint="cs"/>
          <w:rtl/>
        </w:rPr>
        <w:t xml:space="preserve">آنچه را </w:t>
      </w:r>
      <w:r w:rsidR="003616EF" w:rsidRPr="00CD1242">
        <w:rPr>
          <w:rStyle w:val="Char2"/>
          <w:rFonts w:hint="cs"/>
          <w:rtl/>
        </w:rPr>
        <w:t>ک</w:t>
      </w:r>
      <w:r w:rsidRPr="00CD1242">
        <w:rPr>
          <w:rStyle w:val="Char2"/>
          <w:rFonts w:hint="cs"/>
          <w:rtl/>
        </w:rPr>
        <w:t xml:space="preserve">ه مؤلف از منع نوشتن سنت در آغاز </w:t>
      </w:r>
      <w:r w:rsidR="003616EF" w:rsidRPr="00CD1242">
        <w:rPr>
          <w:rStyle w:val="Char2"/>
          <w:rFonts w:hint="cs"/>
          <w:rtl/>
        </w:rPr>
        <w:t>ک</w:t>
      </w:r>
      <w:r w:rsidRPr="00CD1242">
        <w:rPr>
          <w:rStyle w:val="Char2"/>
          <w:rFonts w:hint="cs"/>
          <w:rtl/>
        </w:rPr>
        <w:t>ار در صدر اسلام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لازم</w:t>
      </w:r>
      <w:r w:rsidR="003616EF" w:rsidRPr="00CD1242">
        <w:rPr>
          <w:rStyle w:val="Char2"/>
          <w:rFonts w:hint="cs"/>
          <w:rtl/>
        </w:rPr>
        <w:t>ه</w:t>
      </w:r>
      <w:r w:rsidRPr="00CD1242">
        <w:rPr>
          <w:rStyle w:val="Char2"/>
          <w:rFonts w:hint="cs"/>
          <w:rtl/>
        </w:rPr>
        <w:t xml:space="preserve"> آن فقدان و از دست رفتن سنت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آن را در س</w:t>
      </w:r>
      <w:r w:rsidR="003616EF" w:rsidRPr="00CD1242">
        <w:rPr>
          <w:rStyle w:val="Char2"/>
          <w:rFonts w:hint="cs"/>
          <w:rtl/>
        </w:rPr>
        <w:t>ی</w:t>
      </w:r>
      <w:r w:rsidRPr="00CD1242">
        <w:rPr>
          <w:rStyle w:val="Char2"/>
          <w:rFonts w:hint="cs"/>
          <w:rtl/>
        </w:rPr>
        <w:t>نه‌ها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خود به سبب </w:t>
      </w:r>
      <w:r w:rsidR="003616EF" w:rsidRPr="00CD1242">
        <w:rPr>
          <w:rStyle w:val="Char2"/>
          <w:rFonts w:hint="cs"/>
          <w:rtl/>
        </w:rPr>
        <w:t>ک</w:t>
      </w:r>
      <w:r w:rsidRPr="00CD1242">
        <w:rPr>
          <w:rStyle w:val="Char2"/>
          <w:rFonts w:hint="cs"/>
          <w:rtl/>
        </w:rPr>
        <w:t>مال عنا</w:t>
      </w:r>
      <w:r w:rsidR="003616EF" w:rsidRPr="00CD1242">
        <w:rPr>
          <w:rStyle w:val="Char2"/>
          <w:rFonts w:hint="cs"/>
          <w:rtl/>
        </w:rPr>
        <w:t>ی</w:t>
      </w:r>
      <w:r w:rsidRPr="00CD1242">
        <w:rPr>
          <w:rStyle w:val="Char2"/>
          <w:rFonts w:hint="cs"/>
          <w:rtl/>
        </w:rPr>
        <w:t>ت و توجه و حرص</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حفظ سنت بود.</w:t>
      </w:r>
    </w:p>
    <w:p w:rsidR="00AC5501" w:rsidRPr="00CD1242" w:rsidRDefault="00AC5501" w:rsidP="00CD1242">
      <w:pPr>
        <w:bidi/>
        <w:ind w:firstLine="284"/>
        <w:jc w:val="lowKashida"/>
        <w:rPr>
          <w:rStyle w:val="Char2"/>
          <w:rtl/>
        </w:rPr>
      </w:pPr>
      <w:r w:rsidRPr="00CD1242">
        <w:rPr>
          <w:rStyle w:val="Char2"/>
          <w:rFonts w:hint="cs"/>
          <w:rtl/>
        </w:rPr>
        <w:t>و توج</w:t>
      </w:r>
      <w:r w:rsidR="003616EF" w:rsidRPr="00CD1242">
        <w:rPr>
          <w:rStyle w:val="Char2"/>
          <w:rFonts w:hint="cs"/>
          <w:rtl/>
        </w:rPr>
        <w:t>ی</w:t>
      </w:r>
      <w:r w:rsidRPr="00CD1242">
        <w:rPr>
          <w:rStyle w:val="Char2"/>
          <w:rFonts w:hint="cs"/>
          <w:rtl/>
        </w:rPr>
        <w:t>ه و تعل</w:t>
      </w:r>
      <w:r w:rsidR="003616EF" w:rsidRPr="00CD1242">
        <w:rPr>
          <w:rStyle w:val="Char2"/>
          <w:rFonts w:hint="cs"/>
          <w:rtl/>
        </w:rPr>
        <w:t>ی</w:t>
      </w:r>
      <w:r w:rsidRPr="00CD1242">
        <w:rPr>
          <w:rStyle w:val="Char2"/>
          <w:rFonts w:hint="cs"/>
          <w:rtl/>
        </w:rPr>
        <w:t>ل نه</w:t>
      </w:r>
      <w:r w:rsidR="003616EF" w:rsidRPr="00CD1242">
        <w:rPr>
          <w:rStyle w:val="Char2"/>
          <w:rFonts w:hint="cs"/>
          <w:rtl/>
        </w:rPr>
        <w:t>ی</w:t>
      </w:r>
      <w:r w:rsidRPr="00CD1242">
        <w:rPr>
          <w:rStyle w:val="Char2"/>
          <w:rFonts w:hint="cs"/>
          <w:rtl/>
        </w:rPr>
        <w:t xml:space="preserve"> از نوشتن در آغاز </w:t>
      </w:r>
      <w:r w:rsidR="003616EF" w:rsidRPr="00CD1242">
        <w:rPr>
          <w:rStyle w:val="Char2"/>
          <w:rFonts w:hint="cs"/>
          <w:rtl/>
        </w:rPr>
        <w:t>ک</w:t>
      </w:r>
      <w:r w:rsidRPr="00CD1242">
        <w:rPr>
          <w:rStyle w:val="Char2"/>
          <w:rFonts w:hint="cs"/>
          <w:rtl/>
        </w:rPr>
        <w:t>ار به خاطر ترس از اعتماد به نوشتن و تر</w:t>
      </w:r>
      <w:r w:rsidR="003616EF" w:rsidRPr="00CD1242">
        <w:rPr>
          <w:rStyle w:val="Char2"/>
          <w:rFonts w:hint="cs"/>
          <w:rtl/>
        </w:rPr>
        <w:t>ک</w:t>
      </w:r>
      <w:r w:rsidRPr="00CD1242">
        <w:rPr>
          <w:rStyle w:val="Char2"/>
          <w:rFonts w:hint="cs"/>
          <w:rtl/>
        </w:rPr>
        <w:t xml:space="preserve"> حفظ و </w:t>
      </w:r>
      <w:r w:rsidR="003616EF" w:rsidRPr="00CD1242">
        <w:rPr>
          <w:rStyle w:val="Char2"/>
          <w:rFonts w:hint="cs"/>
          <w:rtl/>
        </w:rPr>
        <w:t>ی</w:t>
      </w:r>
      <w:r w:rsidRPr="00CD1242">
        <w:rPr>
          <w:rStyle w:val="Char2"/>
          <w:rFonts w:hint="cs"/>
          <w:rtl/>
        </w:rPr>
        <w:t>ا قلت توجه به حفظ است. خط</w:t>
      </w:r>
      <w:r w:rsidR="003616EF" w:rsidRPr="00CD1242">
        <w:rPr>
          <w:rStyle w:val="Char2"/>
          <w:rFonts w:hint="cs"/>
          <w:rtl/>
        </w:rPr>
        <w:t>ی</w:t>
      </w:r>
      <w:r w:rsidRPr="00CD1242">
        <w:rPr>
          <w:rStyle w:val="Char2"/>
          <w:rFonts w:hint="cs"/>
          <w:rtl/>
        </w:rPr>
        <w:t>ب بغداد</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چون سند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وتاه و زمان هم دور نبود ، مردم مامور به حفظ سنت شدند و از اعتماد به نوشتارها نه</w:t>
      </w:r>
      <w:r w:rsidR="003616EF" w:rsidRPr="00CD1242">
        <w:rPr>
          <w:rStyle w:val="Char2"/>
          <w:rFonts w:hint="cs"/>
          <w:rtl/>
        </w:rPr>
        <w:t>ی</w:t>
      </w:r>
      <w:r w:rsidRPr="00CD1242">
        <w:rPr>
          <w:rStyle w:val="Char2"/>
          <w:rFonts w:hint="cs"/>
          <w:rtl/>
        </w:rPr>
        <w:t xml:space="preserve"> شدند، چون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به پر</w:t>
      </w:r>
      <w:r w:rsidR="003616EF" w:rsidRPr="00CD1242">
        <w:rPr>
          <w:rStyle w:val="Char2"/>
          <w:rFonts w:hint="cs"/>
          <w:rtl/>
        </w:rPr>
        <w:t>ی</w:t>
      </w:r>
      <w:r w:rsidRPr="00CD1242">
        <w:rPr>
          <w:rStyle w:val="Char2"/>
          <w:rFonts w:hint="cs"/>
          <w:rtl/>
        </w:rPr>
        <w:t>شان</w:t>
      </w:r>
      <w:r w:rsidR="003616EF" w:rsidRPr="00CD1242">
        <w:rPr>
          <w:rStyle w:val="Char2"/>
          <w:rFonts w:hint="cs"/>
          <w:rtl/>
        </w:rPr>
        <w:t>ی</w:t>
      </w:r>
      <w:r w:rsidRPr="00CD1242">
        <w:rPr>
          <w:rStyle w:val="Char2"/>
          <w:rFonts w:hint="cs"/>
          <w:rtl/>
        </w:rPr>
        <w:t xml:space="preserve"> حفظ انجام</w:t>
      </w:r>
      <w:r w:rsidR="003616EF" w:rsidRPr="00CD1242">
        <w:rPr>
          <w:rStyle w:val="Char2"/>
          <w:rFonts w:hint="cs"/>
          <w:rtl/>
        </w:rPr>
        <w:t>ی</w:t>
      </w:r>
      <w:r w:rsidRPr="00CD1242">
        <w:rPr>
          <w:rStyle w:val="Char2"/>
          <w:rFonts w:hint="cs"/>
          <w:rtl/>
        </w:rPr>
        <w:t>ده و</w:t>
      </w:r>
      <w:r w:rsidR="003A47B1">
        <w:rPr>
          <w:rStyle w:val="Char2"/>
          <w:rFonts w:hint="cs"/>
          <w:rtl/>
        </w:rPr>
        <w:t xml:space="preserve"> آن را </w:t>
      </w:r>
      <w:r w:rsidRPr="00CD1242">
        <w:rPr>
          <w:rStyle w:val="Char2"/>
          <w:rFonts w:hint="cs"/>
          <w:rtl/>
        </w:rPr>
        <w:t>تنبل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اگر نوشتن منع شود سبب قوت حفظ شده </w:t>
      </w:r>
      <w:r w:rsidR="003616EF" w:rsidRPr="00CD1242">
        <w:rPr>
          <w:rStyle w:val="Char2"/>
          <w:rFonts w:hint="cs"/>
          <w:rtl/>
        </w:rPr>
        <w:t>ک</w:t>
      </w:r>
      <w:r w:rsidRPr="00CD1242">
        <w:rPr>
          <w:rStyle w:val="Char2"/>
          <w:rFonts w:hint="cs"/>
          <w:rtl/>
        </w:rPr>
        <w:t>ه در هر جا</w:t>
      </w:r>
      <w:r w:rsidR="003616EF" w:rsidRPr="00CD1242">
        <w:rPr>
          <w:rStyle w:val="Char2"/>
          <w:rFonts w:hint="cs"/>
          <w:rtl/>
        </w:rPr>
        <w:t>یی</w:t>
      </w:r>
      <w:r w:rsidRPr="00CD1242">
        <w:rPr>
          <w:rStyle w:val="Char2"/>
          <w:rFonts w:hint="cs"/>
          <w:rtl/>
        </w:rPr>
        <w:t xml:space="preserve"> به </w:t>
      </w:r>
      <w:r w:rsidR="003616EF" w:rsidRPr="00CD1242">
        <w:rPr>
          <w:rStyle w:val="Char2"/>
          <w:rFonts w:hint="cs"/>
          <w:rtl/>
        </w:rPr>
        <w:t>ک</w:t>
      </w:r>
      <w:r w:rsidRPr="00CD1242">
        <w:rPr>
          <w:rStyle w:val="Char2"/>
          <w:rFonts w:hint="cs"/>
          <w:rtl/>
        </w:rPr>
        <w:t>ار انسان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د. از این رو سف</w:t>
      </w:r>
      <w:r w:rsidR="003616EF" w:rsidRPr="00CD1242">
        <w:rPr>
          <w:rStyle w:val="Char2"/>
          <w:rFonts w:hint="cs"/>
          <w:rtl/>
        </w:rPr>
        <w:t>ی</w:t>
      </w:r>
      <w:r w:rsidRPr="00CD1242">
        <w:rPr>
          <w:rStyle w:val="Char2"/>
          <w:rFonts w:hint="cs"/>
          <w:rtl/>
        </w:rPr>
        <w:t>ان ثور</w:t>
      </w:r>
      <w:r w:rsidR="003616EF" w:rsidRPr="00CD1242">
        <w:rPr>
          <w:rStyle w:val="Char2"/>
          <w:rFonts w:hint="cs"/>
          <w:rtl/>
        </w:rPr>
        <w:t>ی</w:t>
      </w:r>
      <w:r w:rsidRPr="00CD1242">
        <w:rPr>
          <w:rStyle w:val="Char2"/>
          <w:rFonts w:hint="cs"/>
          <w:rtl/>
        </w:rPr>
        <w:t xml:space="preserve"> گفته است: اوراق برا</w:t>
      </w:r>
      <w:r w:rsidR="003616EF" w:rsidRPr="00CD1242">
        <w:rPr>
          <w:rStyle w:val="Char2"/>
          <w:rFonts w:hint="cs"/>
          <w:rtl/>
        </w:rPr>
        <w:t>ی</w:t>
      </w:r>
      <w:r w:rsidRPr="00CD1242">
        <w:rPr>
          <w:rStyle w:val="Char2"/>
          <w:rFonts w:hint="cs"/>
          <w:rtl/>
        </w:rPr>
        <w:t xml:space="preserve"> علم چه انبارها</w:t>
      </w:r>
      <w:r w:rsidR="003616EF" w:rsidRPr="00CD1242">
        <w:rPr>
          <w:rStyle w:val="Char2"/>
          <w:rFonts w:hint="cs"/>
          <w:rtl/>
        </w:rPr>
        <w:t>ی</w:t>
      </w:r>
      <w:r w:rsidRPr="00CD1242">
        <w:rPr>
          <w:rStyle w:val="Char2"/>
          <w:rFonts w:hint="cs"/>
          <w:rtl/>
        </w:rPr>
        <w:t xml:space="preserve"> بد</w:t>
      </w:r>
      <w:r w:rsidR="003616EF" w:rsidRPr="00CD1242">
        <w:rPr>
          <w:rStyle w:val="Char2"/>
          <w:rFonts w:hint="cs"/>
          <w:rtl/>
        </w:rPr>
        <w:t>ی</w:t>
      </w:r>
      <w:r w:rsidRPr="00CD1242">
        <w:rPr>
          <w:rStyle w:val="Char2"/>
          <w:rFonts w:hint="cs"/>
          <w:rtl/>
        </w:rPr>
        <w:t xml:space="preserve"> هستند. خط</w:t>
      </w:r>
      <w:r w:rsidR="003616EF" w:rsidRPr="00CD1242">
        <w:rPr>
          <w:rStyle w:val="Char2"/>
          <w:rFonts w:hint="cs"/>
          <w:rtl/>
        </w:rPr>
        <w:t>ی</w:t>
      </w:r>
      <w:r w:rsidRPr="00CD1242">
        <w:rPr>
          <w:rStyle w:val="Char2"/>
          <w:rFonts w:hint="cs"/>
          <w:rtl/>
        </w:rPr>
        <w:t>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سف</w:t>
      </w:r>
      <w:r w:rsidR="003616EF" w:rsidRPr="00CD1242">
        <w:rPr>
          <w:rStyle w:val="Char2"/>
          <w:rFonts w:hint="cs"/>
          <w:rtl/>
        </w:rPr>
        <w:t>ی</w:t>
      </w:r>
      <w:r w:rsidRPr="00CD1242">
        <w:rPr>
          <w:rStyle w:val="Char2"/>
          <w:rFonts w:hint="cs"/>
          <w:rtl/>
        </w:rPr>
        <w:t>ان خود م</w:t>
      </w:r>
      <w:r w:rsidR="003616EF" w:rsidRPr="00CD1242">
        <w:rPr>
          <w:rStyle w:val="Char2"/>
          <w:rFonts w:hint="cs"/>
          <w:rtl/>
        </w:rPr>
        <w:t>ی</w:t>
      </w:r>
      <w:r w:rsidRPr="00CD1242">
        <w:rPr>
          <w:rStyle w:val="Char2"/>
          <w:rFonts w:hint="cs"/>
          <w:rtl/>
        </w:rPr>
        <w:t>‌نوشت و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خود سف</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 xml:space="preserve">ه اعتماد بر نوشتن را انتقاد </w:t>
      </w:r>
      <w:r w:rsidR="003616EF" w:rsidRPr="00CD1242">
        <w:rPr>
          <w:rStyle w:val="Char2"/>
          <w:rFonts w:hint="cs"/>
          <w:rtl/>
        </w:rPr>
        <w:t>ک</w:t>
      </w:r>
      <w:r w:rsidRPr="00CD1242">
        <w:rPr>
          <w:rStyle w:val="Char2"/>
          <w:rFonts w:hint="cs"/>
          <w:rtl/>
        </w:rPr>
        <w:t>رده‌ و تشو</w:t>
      </w:r>
      <w:r w:rsidR="003616EF" w:rsidRPr="00CD1242">
        <w:rPr>
          <w:rStyle w:val="Char2"/>
          <w:rFonts w:hint="cs"/>
          <w:rtl/>
        </w:rPr>
        <w:t>ی</w:t>
      </w:r>
      <w:r w:rsidRPr="00CD1242">
        <w:rPr>
          <w:rStyle w:val="Char2"/>
          <w:rFonts w:hint="cs"/>
          <w:rtl/>
        </w:rPr>
        <w:t>ق به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خودش به خاطر احت</w:t>
      </w:r>
      <w:r w:rsidR="003616EF" w:rsidRPr="00CD1242">
        <w:rPr>
          <w:rStyle w:val="Char2"/>
          <w:rFonts w:hint="cs"/>
          <w:rtl/>
        </w:rPr>
        <w:t>ی</w:t>
      </w:r>
      <w:r w:rsidRPr="00CD1242">
        <w:rPr>
          <w:rStyle w:val="Char2"/>
          <w:rFonts w:hint="cs"/>
          <w:rtl/>
        </w:rPr>
        <w:t>اط و توث</w:t>
      </w:r>
      <w:r w:rsidR="003616EF" w:rsidRPr="00CD1242">
        <w:rPr>
          <w:rStyle w:val="Char2"/>
          <w:rFonts w:hint="cs"/>
          <w:rtl/>
        </w:rPr>
        <w:t>ی</w:t>
      </w:r>
      <w:r w:rsidRPr="00CD1242">
        <w:rPr>
          <w:rStyle w:val="Char2"/>
          <w:rFonts w:hint="cs"/>
          <w:rtl/>
        </w:rPr>
        <w:t>ق م</w:t>
      </w:r>
      <w:r w:rsidR="003616EF" w:rsidRPr="00CD1242">
        <w:rPr>
          <w:rStyle w:val="Char2"/>
          <w:rFonts w:hint="cs"/>
          <w:rtl/>
        </w:rPr>
        <w:t>ی</w:t>
      </w:r>
      <w:r w:rsidRPr="00CD1242">
        <w:rPr>
          <w:rStyle w:val="Char2"/>
          <w:rFonts w:hint="cs"/>
          <w:rtl/>
        </w:rPr>
        <w:t>‌نوشت. بعض</w:t>
      </w:r>
      <w:r w:rsidR="003616EF" w:rsidRPr="00CD1242">
        <w:rPr>
          <w:rStyle w:val="Char2"/>
          <w:rFonts w:hint="cs"/>
          <w:rtl/>
        </w:rPr>
        <w:t>ی</w:t>
      </w:r>
      <w:r w:rsidRPr="00CD1242">
        <w:rPr>
          <w:rStyle w:val="Char2"/>
          <w:rFonts w:hint="cs"/>
          <w:rtl/>
        </w:rPr>
        <w:t xml:space="preserve"> از سلف (گذشتگان) برا</w:t>
      </w:r>
      <w:r w:rsidR="003616EF" w:rsidRPr="00CD1242">
        <w:rPr>
          <w:rStyle w:val="Char2"/>
          <w:rFonts w:hint="cs"/>
          <w:rtl/>
        </w:rPr>
        <w:t>ی</w:t>
      </w:r>
      <w:r w:rsidRPr="00CD1242">
        <w:rPr>
          <w:rStyle w:val="Char2"/>
          <w:rFonts w:hint="cs"/>
          <w:rtl/>
        </w:rPr>
        <w:t xml:space="preserve"> حفظ حد</w:t>
      </w:r>
      <w:r w:rsidR="003616EF" w:rsidRPr="00CD1242">
        <w:rPr>
          <w:rStyle w:val="Char2"/>
          <w:rFonts w:hint="cs"/>
          <w:rtl/>
        </w:rPr>
        <w:t>ی</w:t>
      </w:r>
      <w:r w:rsidRPr="00CD1242">
        <w:rPr>
          <w:rStyle w:val="Char2"/>
          <w:rFonts w:hint="cs"/>
          <w:rtl/>
        </w:rPr>
        <w:t xml:space="preserve">ث از نوشتن و خواندن آن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‌گرفتند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آن را به خوب</w:t>
      </w:r>
      <w:r w:rsidR="003616EF" w:rsidRPr="00CD1242">
        <w:rPr>
          <w:rStyle w:val="Char2"/>
          <w:rFonts w:hint="cs"/>
          <w:rtl/>
        </w:rPr>
        <w:t>ی</w:t>
      </w:r>
      <w:r w:rsidRPr="00CD1242">
        <w:rPr>
          <w:rStyle w:val="Char2"/>
          <w:rFonts w:hint="cs"/>
          <w:rtl/>
        </w:rPr>
        <w:t xml:space="preserve"> حفظ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به خاطر ترس از اطم</w:t>
      </w:r>
      <w:r w:rsidR="003616EF" w:rsidRPr="00CD1242">
        <w:rPr>
          <w:rStyle w:val="Char2"/>
          <w:rFonts w:hint="cs"/>
          <w:rtl/>
        </w:rPr>
        <w:t>ی</w:t>
      </w:r>
      <w:r w:rsidRPr="00CD1242">
        <w:rPr>
          <w:rStyle w:val="Char2"/>
          <w:rFonts w:hint="cs"/>
          <w:rtl/>
        </w:rPr>
        <w:t>نان دل به نوشته, آن را از ب</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‌بردند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سبب نقصان حفظ و تر</w:t>
      </w:r>
      <w:r w:rsidR="003616EF" w:rsidRPr="00CD1242">
        <w:rPr>
          <w:rStyle w:val="Char2"/>
          <w:rFonts w:hint="cs"/>
          <w:rtl/>
        </w:rPr>
        <w:t>ک</w:t>
      </w:r>
      <w:r w:rsidRPr="00CD1242">
        <w:rPr>
          <w:rStyle w:val="Char2"/>
          <w:rFonts w:hint="cs"/>
          <w:rtl/>
        </w:rPr>
        <w:t xml:space="preserve"> توجه به محفوظات نشود.</w:t>
      </w:r>
      <w:r w:rsidRPr="00CD1242">
        <w:rPr>
          <w:rStyle w:val="Char2"/>
          <w:vertAlign w:val="superscript"/>
          <w:rtl/>
        </w:rPr>
        <w:footnoteReference w:id="923"/>
      </w:r>
    </w:p>
    <w:p w:rsidR="00AC5501" w:rsidRPr="00CD1242" w:rsidRDefault="00AC5501" w:rsidP="00CD1242">
      <w:pPr>
        <w:bidi/>
        <w:ind w:firstLine="284"/>
        <w:jc w:val="lowKashida"/>
        <w:rPr>
          <w:rStyle w:val="Char2"/>
          <w:rtl/>
        </w:rPr>
      </w:pPr>
      <w:r w:rsidRPr="00CD1242">
        <w:rPr>
          <w:rStyle w:val="Char2"/>
          <w:rFonts w:hint="cs"/>
          <w:rtl/>
        </w:rPr>
        <w:t xml:space="preserve">در ضمن قابل اشاره است </w:t>
      </w:r>
      <w:r w:rsidR="003616EF" w:rsidRPr="00CD1242">
        <w:rPr>
          <w:rStyle w:val="Char2"/>
          <w:rFonts w:hint="cs"/>
          <w:rtl/>
        </w:rPr>
        <w:t>ک</w:t>
      </w:r>
      <w:r w:rsidRPr="00CD1242">
        <w:rPr>
          <w:rStyle w:val="Char2"/>
          <w:rFonts w:hint="cs"/>
          <w:rtl/>
        </w:rPr>
        <w:t>ه بدان</w:t>
      </w:r>
      <w:r w:rsidR="003616EF" w:rsidRPr="00CD1242">
        <w:rPr>
          <w:rStyle w:val="Char2"/>
          <w:rFonts w:hint="cs"/>
          <w:rtl/>
        </w:rPr>
        <w:t>ی</w:t>
      </w:r>
      <w:r w:rsidRPr="00CD1242">
        <w:rPr>
          <w:rStyle w:val="Char2"/>
          <w:rFonts w:hint="cs"/>
          <w:rtl/>
        </w:rPr>
        <w:t>م: نه</w:t>
      </w:r>
      <w:r w:rsidR="003616EF" w:rsidRPr="00CD1242">
        <w:rPr>
          <w:rStyle w:val="Char2"/>
          <w:rFonts w:hint="cs"/>
          <w:rtl/>
        </w:rPr>
        <w:t>ی</w:t>
      </w:r>
      <w:r w:rsidRPr="00CD1242">
        <w:rPr>
          <w:rStyle w:val="Char2"/>
          <w:rFonts w:hint="cs"/>
          <w:rtl/>
        </w:rPr>
        <w:t xml:space="preserve"> و منع از نوشتن سنت در آغاز </w:t>
      </w:r>
      <w:r w:rsidR="003616EF" w:rsidRPr="00CD1242">
        <w:rPr>
          <w:rStyle w:val="Char2"/>
          <w:rFonts w:hint="cs"/>
          <w:rtl/>
        </w:rPr>
        <w:t>ک</w:t>
      </w:r>
      <w:r w:rsidRPr="00CD1242">
        <w:rPr>
          <w:rStyle w:val="Char2"/>
          <w:rFonts w:hint="cs"/>
          <w:rtl/>
        </w:rPr>
        <w:t>ار به طور مطلق نبود، چون برا</w:t>
      </w:r>
      <w:r w:rsidR="003616EF" w:rsidRPr="00CD1242">
        <w:rPr>
          <w:rStyle w:val="Char2"/>
          <w:rFonts w:hint="cs"/>
          <w:rtl/>
        </w:rPr>
        <w:t>ی</w:t>
      </w:r>
      <w:r w:rsidRPr="00CD1242">
        <w:rPr>
          <w:rStyle w:val="Char2"/>
          <w:rFonts w:hint="cs"/>
          <w:rtl/>
        </w:rPr>
        <w:t xml:space="preserve"> عده‌ا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حافظه‌شان قو</w:t>
      </w:r>
      <w:r w:rsidR="003616EF" w:rsidRPr="00CD1242">
        <w:rPr>
          <w:rStyle w:val="Char2"/>
          <w:rFonts w:hint="cs"/>
          <w:rtl/>
        </w:rPr>
        <w:t>ی</w:t>
      </w:r>
      <w:r w:rsidRPr="00CD1242">
        <w:rPr>
          <w:rStyle w:val="Char2"/>
          <w:rFonts w:hint="cs"/>
          <w:rtl/>
        </w:rPr>
        <w:t xml:space="preserve"> نبوده اجازه داده شد.</w:t>
      </w:r>
    </w:p>
    <w:p w:rsidR="00AC5501" w:rsidRPr="00CD1242" w:rsidRDefault="00AC5501" w:rsidP="00CD1242">
      <w:pPr>
        <w:bidi/>
        <w:ind w:firstLine="284"/>
        <w:jc w:val="lowKashida"/>
        <w:rPr>
          <w:rStyle w:val="Char2"/>
          <w:rtl/>
        </w:rPr>
      </w:pPr>
      <w:r w:rsidRPr="00CD1242">
        <w:rPr>
          <w:rStyle w:val="Char2"/>
          <w:rFonts w:hint="cs"/>
          <w:rtl/>
        </w:rPr>
        <w:t>ابن عبدالبر با اسناد خودش از عبدالرحمن بن حرمله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گفته است: «من بد حافظه بودم سع</w:t>
      </w:r>
      <w:r w:rsidR="003616EF" w:rsidRPr="00CD1242">
        <w:rPr>
          <w:rStyle w:val="Char2"/>
          <w:rFonts w:hint="cs"/>
          <w:rtl/>
        </w:rPr>
        <w:t>ی</w:t>
      </w:r>
      <w:r w:rsidRPr="00CD1242">
        <w:rPr>
          <w:rStyle w:val="Char2"/>
          <w:rFonts w:hint="cs"/>
          <w:rtl/>
        </w:rPr>
        <w:t>د بن مس</w:t>
      </w:r>
      <w:r w:rsidR="003616EF" w:rsidRPr="00CD1242">
        <w:rPr>
          <w:rStyle w:val="Char2"/>
          <w:rFonts w:hint="cs"/>
          <w:rtl/>
        </w:rPr>
        <w:t>ی</w:t>
      </w:r>
      <w:r w:rsidRPr="00CD1242">
        <w:rPr>
          <w:rStyle w:val="Char2"/>
          <w:rFonts w:hint="cs"/>
          <w:rtl/>
        </w:rPr>
        <w:t>ب به من اجاز</w:t>
      </w:r>
      <w:r w:rsidR="003616EF" w:rsidRPr="00CD1242">
        <w:rPr>
          <w:rStyle w:val="Char2"/>
          <w:rFonts w:hint="cs"/>
          <w:rtl/>
        </w:rPr>
        <w:t>ه</w:t>
      </w:r>
      <w:r w:rsidRPr="00CD1242">
        <w:rPr>
          <w:rStyle w:val="Char2"/>
          <w:rFonts w:hint="cs"/>
          <w:rtl/>
        </w:rPr>
        <w:t xml:space="preserve"> نوشتن داد.»</w:t>
      </w:r>
      <w:r w:rsidRPr="00CD1242">
        <w:rPr>
          <w:rStyle w:val="Char2"/>
          <w:vertAlign w:val="superscript"/>
          <w:rtl/>
        </w:rPr>
        <w:footnoteReference w:id="924"/>
      </w:r>
      <w:r w:rsidRPr="00CD1242">
        <w:rPr>
          <w:rStyle w:val="Char2"/>
          <w:rFonts w:hint="cs"/>
          <w:rtl/>
        </w:rPr>
        <w:t xml:space="preserve"> و ابوقلابه گفته است: نوشتن از</w:t>
      </w:r>
      <w:r w:rsidR="00740248">
        <w:rPr>
          <w:rStyle w:val="Char2"/>
          <w:rFonts w:hint="cs"/>
          <w:rtl/>
        </w:rPr>
        <w:t xml:space="preserve"> </w:t>
      </w:r>
      <w:r w:rsidRPr="00CD1242">
        <w:rPr>
          <w:rStyle w:val="Char2"/>
          <w:rFonts w:hint="cs"/>
          <w:rtl/>
        </w:rPr>
        <w:t>فراموش</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مان خوشا</w:t>
      </w:r>
      <w:r w:rsidR="003616EF" w:rsidRPr="00CD1242">
        <w:rPr>
          <w:rStyle w:val="Char2"/>
          <w:rFonts w:hint="cs"/>
          <w:rtl/>
        </w:rPr>
        <w:t>ی</w:t>
      </w:r>
      <w:r w:rsidRPr="00CD1242">
        <w:rPr>
          <w:rStyle w:val="Char2"/>
          <w:rFonts w:hint="cs"/>
          <w:rtl/>
        </w:rPr>
        <w:t>ندتر است.</w:t>
      </w:r>
      <w:r w:rsidRPr="00CD1242">
        <w:rPr>
          <w:rStyle w:val="Char2"/>
          <w:vertAlign w:val="superscript"/>
          <w:rtl/>
        </w:rPr>
        <w:footnoteReference w:id="925"/>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مطلب بر ا</w:t>
      </w:r>
      <w:r w:rsidR="003616EF" w:rsidRPr="00CD1242">
        <w:rPr>
          <w:rStyle w:val="Char2"/>
          <w:rFonts w:hint="cs"/>
          <w:rtl/>
        </w:rPr>
        <w:t>ی</w:t>
      </w:r>
      <w:r w:rsidRPr="00CD1242">
        <w:rPr>
          <w:rStyle w:val="Char2"/>
          <w:rFonts w:hint="cs"/>
          <w:rtl/>
        </w:rPr>
        <w:t>ن امر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منع از نوشتن وقت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قدرت و ن</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حافظه قو</w:t>
      </w:r>
      <w:r w:rsidR="003616EF" w:rsidRPr="00CD1242">
        <w:rPr>
          <w:rStyle w:val="Char2"/>
          <w:rFonts w:hint="cs"/>
          <w:rtl/>
        </w:rPr>
        <w:t>ی</w:t>
      </w:r>
      <w:r w:rsidRPr="00CD1242">
        <w:rPr>
          <w:rStyle w:val="Char2"/>
          <w:rFonts w:hint="cs"/>
          <w:rtl/>
        </w:rPr>
        <w:t xml:space="preserve"> باشد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نوشتن به جا</w:t>
      </w:r>
      <w:r w:rsidR="003616EF" w:rsidRPr="00CD1242">
        <w:rPr>
          <w:rStyle w:val="Char2"/>
          <w:rFonts w:hint="cs"/>
          <w:rtl/>
        </w:rPr>
        <w:t>ی</w:t>
      </w:r>
      <w:r w:rsidRPr="00CD1242">
        <w:rPr>
          <w:rStyle w:val="Char2"/>
          <w:rFonts w:hint="cs"/>
          <w:rtl/>
        </w:rPr>
        <w:t xml:space="preserve"> حفظ به </w:t>
      </w:r>
      <w:r w:rsidR="003616EF" w:rsidRPr="00CD1242">
        <w:rPr>
          <w:rStyle w:val="Char2"/>
          <w:rFonts w:hint="cs"/>
          <w:rtl/>
        </w:rPr>
        <w:t>ک</w:t>
      </w:r>
      <w:r w:rsidRPr="00CD1242">
        <w:rPr>
          <w:rStyle w:val="Char2"/>
          <w:rFonts w:hint="cs"/>
          <w:rtl/>
        </w:rPr>
        <w:t>ار نرود، چون مف</w:t>
      </w:r>
      <w:r w:rsidR="003616EF" w:rsidRPr="00CD1242">
        <w:rPr>
          <w:rStyle w:val="Char2"/>
          <w:rFonts w:hint="cs"/>
          <w:rtl/>
        </w:rPr>
        <w:t>ی</w:t>
      </w:r>
      <w:r w:rsidRPr="00CD1242">
        <w:rPr>
          <w:rStyle w:val="Char2"/>
          <w:rFonts w:hint="cs"/>
          <w:rtl/>
        </w:rPr>
        <w:t>دتر است، امّا در وقت ناتوان</w:t>
      </w:r>
      <w:r w:rsidR="003616EF" w:rsidRPr="00CD1242">
        <w:rPr>
          <w:rStyle w:val="Char2"/>
          <w:rFonts w:hint="cs"/>
          <w:rtl/>
        </w:rPr>
        <w:t>ی</w:t>
      </w:r>
      <w:r w:rsidRPr="00CD1242">
        <w:rPr>
          <w:rStyle w:val="Char2"/>
          <w:rFonts w:hint="cs"/>
          <w:rtl/>
        </w:rPr>
        <w:t xml:space="preserve"> از حفظ نمودن مانع</w:t>
      </w:r>
      <w:r w:rsidR="003616EF" w:rsidRPr="00CD1242">
        <w:rPr>
          <w:rStyle w:val="Char2"/>
          <w:rFonts w:hint="cs"/>
          <w:rtl/>
        </w:rPr>
        <w:t>ی</w:t>
      </w:r>
      <w:r w:rsidRPr="00CD1242">
        <w:rPr>
          <w:rStyle w:val="Char2"/>
          <w:rFonts w:hint="cs"/>
          <w:rtl/>
        </w:rPr>
        <w:t xml:space="preserve"> از نوشتن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دستور نبو</w:t>
      </w:r>
      <w:r w:rsidR="003616EF" w:rsidRPr="00CD1242">
        <w:rPr>
          <w:rStyle w:val="Char2"/>
          <w:rFonts w:hint="cs"/>
          <w:rtl/>
        </w:rPr>
        <w:t>ی</w:t>
      </w:r>
      <w:r w:rsidRPr="00CD1242">
        <w:rPr>
          <w:rStyle w:val="Char2"/>
          <w:rFonts w:hint="cs"/>
          <w:rtl/>
        </w:rPr>
        <w:t xml:space="preserve"> در وقت زوال مانع و تحقق مصلحت نوشتن, به طور عام صادر شده است.</w:t>
      </w:r>
    </w:p>
    <w:p w:rsidR="00AC5501" w:rsidRPr="00CD1242" w:rsidRDefault="00AC5501" w:rsidP="00CD1242">
      <w:pPr>
        <w:bidi/>
        <w:ind w:firstLine="284"/>
        <w:jc w:val="lowKashida"/>
        <w:rPr>
          <w:rStyle w:val="Char2"/>
          <w:rtl/>
        </w:rPr>
      </w:pPr>
      <w:r w:rsidRPr="00CD1242">
        <w:rPr>
          <w:rStyle w:val="Char2"/>
          <w:rFonts w:hint="cs"/>
          <w:rtl/>
        </w:rPr>
        <w:t>در صح</w:t>
      </w:r>
      <w:r w:rsidR="003616EF" w:rsidRPr="00CD1242">
        <w:rPr>
          <w:rStyle w:val="Char2"/>
          <w:rFonts w:hint="cs"/>
          <w:rtl/>
        </w:rPr>
        <w:t>ی</w:t>
      </w:r>
      <w:r w:rsidRPr="00CD1242">
        <w:rPr>
          <w:rStyle w:val="Char2"/>
          <w:rFonts w:hint="cs"/>
          <w:rtl/>
        </w:rPr>
        <w:t>ح بخار</w:t>
      </w:r>
      <w:r w:rsidR="003616EF" w:rsidRPr="00CD1242">
        <w:rPr>
          <w:rStyle w:val="Char2"/>
          <w:rFonts w:hint="cs"/>
          <w:rtl/>
        </w:rPr>
        <w:t>ی</w:t>
      </w:r>
      <w:r w:rsidRPr="00CD1242">
        <w:rPr>
          <w:rStyle w:val="Char2"/>
          <w:rFonts w:hint="cs"/>
          <w:rtl/>
        </w:rPr>
        <w:t xml:space="preserve"> از حد</w:t>
      </w:r>
      <w:r w:rsidR="003616EF" w:rsidRPr="00CD1242">
        <w:rPr>
          <w:rStyle w:val="Char2"/>
          <w:rFonts w:hint="cs"/>
          <w:rtl/>
        </w:rPr>
        <w:t>ی</w:t>
      </w:r>
      <w:r w:rsidRPr="00CD1242">
        <w:rPr>
          <w:rStyle w:val="Char2"/>
          <w:rFonts w:hint="cs"/>
          <w:rtl/>
        </w:rPr>
        <w:t>ث ابوهر</w:t>
      </w:r>
      <w:r w:rsidR="003616EF" w:rsidRPr="00CD1242">
        <w:rPr>
          <w:rStyle w:val="Char2"/>
          <w:rFonts w:hint="cs"/>
          <w:rtl/>
        </w:rPr>
        <w:t>ی</w:t>
      </w:r>
      <w:r w:rsidRPr="00CD1242">
        <w:rPr>
          <w:rStyle w:val="Char2"/>
          <w:rFonts w:hint="cs"/>
          <w:rtl/>
        </w:rPr>
        <w:t xml:space="preserve">ره </w:t>
      </w:r>
      <w:r w:rsidR="00F81B2F" w:rsidRPr="00F81B2F">
        <w:rPr>
          <w:rStyle w:val="Char2"/>
          <w:rFonts w:cs="CTraditional Arabic"/>
          <w:rtl/>
        </w:rPr>
        <w:t>س</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خطبه‌ا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راد نمود، مرد</w:t>
      </w:r>
      <w:r w:rsidR="003616EF" w:rsidRPr="00CD1242">
        <w:rPr>
          <w:rStyle w:val="Char2"/>
          <w:rFonts w:hint="cs"/>
          <w:rtl/>
        </w:rPr>
        <w:t>ی</w:t>
      </w:r>
      <w:r w:rsidRPr="00CD1242">
        <w:rPr>
          <w:rStyle w:val="Char2"/>
          <w:rFonts w:hint="cs"/>
          <w:rtl/>
        </w:rPr>
        <w:t xml:space="preserve"> از اهل </w:t>
      </w:r>
      <w:r w:rsidR="003616EF" w:rsidRPr="00CD1242">
        <w:rPr>
          <w:rStyle w:val="Char2"/>
          <w:rFonts w:hint="cs"/>
          <w:rtl/>
        </w:rPr>
        <w:t>ی</w:t>
      </w:r>
      <w:r w:rsidRPr="00CD1242">
        <w:rPr>
          <w:rStyle w:val="Char2"/>
          <w:rFonts w:hint="cs"/>
          <w:rtl/>
        </w:rPr>
        <w:t>من پ</w:t>
      </w:r>
      <w:r w:rsidR="003616EF" w:rsidRPr="00CD1242">
        <w:rPr>
          <w:rStyle w:val="Char2"/>
          <w:rFonts w:hint="cs"/>
          <w:rtl/>
        </w:rPr>
        <w:t>ی</w:t>
      </w:r>
      <w:r w:rsidRPr="00CD1242">
        <w:rPr>
          <w:rStyle w:val="Char2"/>
          <w:rFonts w:hint="cs"/>
          <w:rtl/>
        </w:rPr>
        <w:t xml:space="preserve">ش او آمد و تقاضا نمود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 xml:space="preserve"> ج</w:t>
      </w:r>
      <w:r w:rsidRPr="00CD1242">
        <w:rPr>
          <w:rStyle w:val="Char2"/>
          <w:rFonts w:hint="cs"/>
          <w:rtl/>
        </w:rPr>
        <w:t>، برا</w:t>
      </w:r>
      <w:r w:rsidR="003616EF" w:rsidRPr="00CD1242">
        <w:rPr>
          <w:rStyle w:val="Char2"/>
          <w:rFonts w:hint="cs"/>
          <w:rtl/>
        </w:rPr>
        <w:t>ی</w:t>
      </w:r>
      <w:r w:rsidRPr="00CD1242">
        <w:rPr>
          <w:rStyle w:val="Char2"/>
          <w:rFonts w:hint="cs"/>
          <w:rtl/>
        </w:rPr>
        <w:t>م بنو</w:t>
      </w:r>
      <w:r w:rsidR="003616EF" w:rsidRPr="00CD1242">
        <w:rPr>
          <w:rStyle w:val="Char2"/>
          <w:rFonts w:hint="cs"/>
          <w:rtl/>
        </w:rPr>
        <w:t>ی</w:t>
      </w:r>
      <w:r w:rsidRPr="00CD1242">
        <w:rPr>
          <w:rStyle w:val="Char2"/>
          <w:rFonts w:hint="cs"/>
          <w:rtl/>
        </w:rPr>
        <w:t>س. گفت: برا</w:t>
      </w:r>
      <w:r w:rsidR="003616EF" w:rsidRPr="00CD1242">
        <w:rPr>
          <w:rStyle w:val="Char2"/>
          <w:rFonts w:hint="cs"/>
          <w:rtl/>
        </w:rPr>
        <w:t>ی</w:t>
      </w:r>
      <w:r w:rsidRPr="00CD1242">
        <w:rPr>
          <w:rStyle w:val="Char2"/>
          <w:rFonts w:hint="cs"/>
          <w:rtl/>
        </w:rPr>
        <w:t xml:space="preserve"> ابوفلان بنو</w:t>
      </w:r>
      <w:r w:rsidR="003616EF" w:rsidRPr="00CD1242">
        <w:rPr>
          <w:rStyle w:val="Char2"/>
          <w:rFonts w:hint="cs"/>
          <w:rtl/>
        </w:rPr>
        <w:t>ی</w:t>
      </w:r>
      <w:r w:rsidRPr="00CD1242">
        <w:rPr>
          <w:rStyle w:val="Char2"/>
          <w:rFonts w:hint="cs"/>
          <w:rtl/>
        </w:rPr>
        <w:t>س</w:t>
      </w:r>
      <w:r w:rsidR="003616EF" w:rsidRPr="00CD1242">
        <w:rPr>
          <w:rStyle w:val="Char2"/>
          <w:rFonts w:hint="cs"/>
          <w:rtl/>
        </w:rPr>
        <w:t>ی</w:t>
      </w:r>
      <w:r w:rsidRPr="00CD1242">
        <w:rPr>
          <w:rStyle w:val="Char2"/>
          <w:rFonts w:hint="cs"/>
          <w:rtl/>
        </w:rPr>
        <w:t>د... .</w:t>
      </w:r>
      <w:r w:rsidRPr="00CD1242">
        <w:rPr>
          <w:rStyle w:val="Char2"/>
          <w:vertAlign w:val="superscript"/>
          <w:rtl/>
        </w:rPr>
        <w:footnoteReference w:id="926"/>
      </w:r>
    </w:p>
    <w:p w:rsidR="00AC5501" w:rsidRPr="00CD1242" w:rsidRDefault="00AC5501" w:rsidP="00CD1242">
      <w:pPr>
        <w:bidi/>
        <w:ind w:firstLine="284"/>
        <w:jc w:val="lowKashida"/>
        <w:rPr>
          <w:rStyle w:val="Char2"/>
          <w:rtl/>
        </w:rPr>
      </w:pPr>
      <w:r w:rsidRPr="00CD1242">
        <w:rPr>
          <w:rStyle w:val="Char2"/>
          <w:rFonts w:hint="cs"/>
          <w:rtl/>
        </w:rPr>
        <w:t>از انس بن مال</w:t>
      </w:r>
      <w:r w:rsidR="003616EF" w:rsidRPr="00CD1242">
        <w:rPr>
          <w:rStyle w:val="Char2"/>
          <w:rFonts w:hint="cs"/>
          <w:rtl/>
        </w:rPr>
        <w:t>ک</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علم را با نوشتن محفوظ و مق</w:t>
      </w:r>
      <w:r w:rsidR="003616EF" w:rsidRPr="00CD1242">
        <w:rPr>
          <w:rStyle w:val="Char2"/>
          <w:rFonts w:hint="cs"/>
          <w:rtl/>
        </w:rPr>
        <w:t>ی</w:t>
      </w:r>
      <w:r w:rsidRPr="00CD1242">
        <w:rPr>
          <w:rStyle w:val="Char2"/>
          <w:rFonts w:hint="cs"/>
          <w:rtl/>
        </w:rPr>
        <w:t>د نما</w:t>
      </w:r>
      <w:r w:rsidR="003616EF" w:rsidRPr="00CD1242">
        <w:rPr>
          <w:rStyle w:val="Char2"/>
          <w:rFonts w:hint="cs"/>
          <w:rtl/>
        </w:rPr>
        <w:t>یی</w:t>
      </w:r>
      <w:r w:rsidRPr="00CD1242">
        <w:rPr>
          <w:rStyle w:val="Char2"/>
          <w:rFonts w:hint="cs"/>
          <w:rtl/>
        </w:rPr>
        <w:t>د.</w:t>
      </w:r>
      <w:r w:rsidRPr="00CD1242">
        <w:rPr>
          <w:rStyle w:val="Char2"/>
          <w:vertAlign w:val="superscript"/>
          <w:rtl/>
        </w:rPr>
        <w:footnoteReference w:id="927"/>
      </w:r>
    </w:p>
    <w:p w:rsidR="00AC5501" w:rsidRPr="00CD1242" w:rsidRDefault="00AC5501" w:rsidP="00CD1242">
      <w:pPr>
        <w:bidi/>
        <w:ind w:firstLine="284"/>
        <w:jc w:val="lowKashida"/>
        <w:rPr>
          <w:rStyle w:val="Char2"/>
          <w:rtl/>
        </w:rPr>
      </w:pPr>
      <w:r w:rsidRPr="00CD1242">
        <w:rPr>
          <w:rStyle w:val="Char2"/>
          <w:rFonts w:hint="cs"/>
          <w:rtl/>
        </w:rPr>
        <w:t>همچنین آثار</w:t>
      </w:r>
      <w:r w:rsidR="003616EF" w:rsidRPr="00CD1242">
        <w:rPr>
          <w:rStyle w:val="Char2"/>
          <w:rFonts w:hint="cs"/>
          <w:rtl/>
        </w:rPr>
        <w:t>ی</w:t>
      </w:r>
      <w:r w:rsidRPr="00CD1242">
        <w:rPr>
          <w:rStyle w:val="Char2"/>
          <w:rFonts w:hint="cs"/>
          <w:rtl/>
        </w:rPr>
        <w:t xml:space="preserve"> از بعض</w:t>
      </w:r>
      <w:r w:rsidR="003616EF" w:rsidRPr="00CD1242">
        <w:rPr>
          <w:rStyle w:val="Char2"/>
          <w:rFonts w:hint="cs"/>
          <w:rtl/>
        </w:rPr>
        <w:t>ی</w:t>
      </w:r>
      <w:r w:rsidRPr="00CD1242">
        <w:rPr>
          <w:rStyle w:val="Char2"/>
          <w:rFonts w:hint="cs"/>
          <w:rtl/>
        </w:rPr>
        <w:t xml:space="preserve"> از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در مباح بودن نوشتن علم و اجازه داشتن بدان وارد شده است و بل</w:t>
      </w:r>
      <w:r w:rsidR="003616EF" w:rsidRPr="00CD1242">
        <w:rPr>
          <w:rStyle w:val="Char2"/>
          <w:rFonts w:hint="cs"/>
          <w:rtl/>
        </w:rPr>
        <w:t>ک</w:t>
      </w:r>
      <w:r w:rsidRPr="00CD1242">
        <w:rPr>
          <w:rStyle w:val="Char2"/>
          <w:rFonts w:hint="cs"/>
          <w:rtl/>
        </w:rPr>
        <w:t>ه دستورات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نوشتن وارد شده و خود</w:t>
      </w:r>
      <w:r w:rsidR="000E0383" w:rsidRPr="00CD1242">
        <w:rPr>
          <w:rStyle w:val="Char2"/>
          <w:rFonts w:hint="cs"/>
          <w:rtl/>
        </w:rPr>
        <w:t xml:space="preserve"> آن‌ها </w:t>
      </w:r>
      <w:r w:rsidRPr="00CD1242">
        <w:rPr>
          <w:rStyle w:val="Char2"/>
          <w:rFonts w:hint="cs"/>
          <w:rtl/>
        </w:rPr>
        <w:t xml:space="preserve">بدان اقدام </w:t>
      </w:r>
      <w:r w:rsidR="003616EF" w:rsidRPr="00CD1242">
        <w:rPr>
          <w:rStyle w:val="Char2"/>
          <w:rFonts w:hint="cs"/>
          <w:rtl/>
        </w:rPr>
        <w:t>ک</w:t>
      </w:r>
      <w:r w:rsidRPr="00CD1242">
        <w:rPr>
          <w:rStyle w:val="Char2"/>
          <w:rFonts w:hint="cs"/>
          <w:rtl/>
        </w:rPr>
        <w:t>رده‌اند.</w:t>
      </w:r>
    </w:p>
    <w:p w:rsidR="00AC5501" w:rsidRPr="00CD1242" w:rsidRDefault="00AC5501" w:rsidP="00CD1242">
      <w:pPr>
        <w:bidi/>
        <w:ind w:firstLine="284"/>
        <w:jc w:val="lowKashida"/>
        <w:rPr>
          <w:rStyle w:val="Char2"/>
          <w:rtl/>
        </w:rPr>
      </w:pPr>
      <w:r w:rsidRPr="00CD1242">
        <w:rPr>
          <w:rStyle w:val="Char2"/>
          <w:rFonts w:hint="cs"/>
          <w:rtl/>
        </w:rPr>
        <w:t>از جمله در ا</w:t>
      </w:r>
      <w:r w:rsidR="003616EF" w:rsidRPr="00CD1242">
        <w:rPr>
          <w:rStyle w:val="Char2"/>
          <w:rFonts w:hint="cs"/>
          <w:rtl/>
        </w:rPr>
        <w:t>ی</w:t>
      </w:r>
      <w:r w:rsidRPr="00CD1242">
        <w:rPr>
          <w:rStyle w:val="Char2"/>
          <w:rFonts w:hint="cs"/>
          <w:rtl/>
        </w:rPr>
        <w:t>ن مورد از ابوب</w:t>
      </w:r>
      <w:r w:rsidR="003616EF" w:rsidRPr="00CD1242">
        <w:rPr>
          <w:rStyle w:val="Char2"/>
          <w:rFonts w:hint="cs"/>
          <w:rtl/>
        </w:rPr>
        <w:t>ک</w:t>
      </w:r>
      <w:r w:rsidRPr="00CD1242">
        <w:rPr>
          <w:rStyle w:val="Char2"/>
          <w:rFonts w:hint="cs"/>
          <w:rtl/>
        </w:rPr>
        <w:t>ر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انس بن مال</w:t>
      </w:r>
      <w:r w:rsidR="003616EF" w:rsidRPr="00CD1242">
        <w:rPr>
          <w:rStyle w:val="Char2"/>
          <w:rFonts w:hint="cs"/>
          <w:rtl/>
        </w:rPr>
        <w:t>ک</w:t>
      </w:r>
      <w:r w:rsidRPr="00CD1242">
        <w:rPr>
          <w:rStyle w:val="Char2"/>
          <w:rFonts w:hint="cs"/>
          <w:rtl/>
        </w:rPr>
        <w:t xml:space="preserve"> گفته است: ابوب</w:t>
      </w:r>
      <w:r w:rsidR="003616EF" w:rsidRPr="00CD1242">
        <w:rPr>
          <w:rStyle w:val="Char2"/>
          <w:rFonts w:hint="cs"/>
          <w:rtl/>
        </w:rPr>
        <w:t>ک</w:t>
      </w:r>
      <w:r w:rsidRPr="00CD1242">
        <w:rPr>
          <w:rStyle w:val="Char2"/>
          <w:rFonts w:hint="cs"/>
          <w:rtl/>
        </w:rPr>
        <w:t>ر تقس</w:t>
      </w:r>
      <w:r w:rsidR="003616EF" w:rsidRPr="00CD1242">
        <w:rPr>
          <w:rStyle w:val="Char2"/>
          <w:rFonts w:hint="cs"/>
          <w:rtl/>
        </w:rPr>
        <w:t>ی</w:t>
      </w:r>
      <w:r w:rsidRPr="00CD1242">
        <w:rPr>
          <w:rStyle w:val="Char2"/>
          <w:rFonts w:hint="cs"/>
          <w:rtl/>
        </w:rPr>
        <w:t xml:space="preserve">م صدقات را </w:t>
      </w:r>
      <w:r w:rsidR="003616EF" w:rsidRPr="00CD1242">
        <w:rPr>
          <w:rStyle w:val="Char2"/>
          <w:rFonts w:hint="cs"/>
          <w:rtl/>
        </w:rPr>
        <w:t>ک</w:t>
      </w:r>
      <w:r w:rsidRPr="00CD1242">
        <w:rPr>
          <w:rStyle w:val="Char2"/>
          <w:rFonts w:hint="cs"/>
          <w:rtl/>
        </w:rPr>
        <w:t>ه رسول الله</w:t>
      </w:r>
      <w:r w:rsidR="00F81B2F" w:rsidRPr="00F81B2F">
        <w:rPr>
          <w:rStyle w:val="Char2"/>
          <w:rFonts w:cs="CTraditional Arabic" w:hint="cs"/>
          <w:rtl/>
        </w:rPr>
        <w:t xml:space="preserve"> ج</w:t>
      </w:r>
      <w:r w:rsidRPr="00CD1242">
        <w:rPr>
          <w:rStyle w:val="Char2"/>
          <w:rFonts w:hint="cs"/>
          <w:rtl/>
        </w:rPr>
        <w:t xml:space="preserve"> آن را سنت </w:t>
      </w:r>
      <w:r w:rsidR="003616EF" w:rsidRPr="00CD1242">
        <w:rPr>
          <w:rStyle w:val="Char2"/>
          <w:rFonts w:hint="cs"/>
          <w:rtl/>
        </w:rPr>
        <w:t>ک</w:t>
      </w:r>
      <w:r w:rsidRPr="00CD1242">
        <w:rPr>
          <w:rStyle w:val="Char2"/>
          <w:rFonts w:hint="cs"/>
          <w:rtl/>
        </w:rPr>
        <w:t>رده‌ بود برای او نوشت.</w:t>
      </w:r>
      <w:r w:rsidRPr="00CD1242">
        <w:rPr>
          <w:rStyle w:val="Char2"/>
          <w:vertAlign w:val="superscript"/>
          <w:rtl/>
        </w:rPr>
        <w:footnoteReference w:id="928"/>
      </w:r>
    </w:p>
    <w:p w:rsidR="00AC5501" w:rsidRPr="00CD1242" w:rsidRDefault="00AC5501" w:rsidP="00CD1242">
      <w:pPr>
        <w:bidi/>
        <w:ind w:firstLine="284"/>
        <w:jc w:val="lowKashida"/>
        <w:rPr>
          <w:rStyle w:val="Char2"/>
          <w:rtl/>
        </w:rPr>
      </w:pPr>
      <w:r w:rsidRPr="00CD1242">
        <w:rPr>
          <w:rStyle w:val="Char2"/>
          <w:rFonts w:hint="cs"/>
          <w:rtl/>
        </w:rPr>
        <w:t xml:space="preserve">از آن جمله از عمر </w:t>
      </w:r>
      <w:r w:rsidR="00F81B2F" w:rsidRPr="00F81B2F">
        <w:rPr>
          <w:rStyle w:val="Char2"/>
          <w:rFonts w:cs="CTraditional Arabic"/>
          <w:rtl/>
        </w:rPr>
        <w:t>س</w:t>
      </w:r>
      <w:r w:rsidRPr="00CD1242">
        <w:rPr>
          <w:rStyle w:val="Char2"/>
          <w:rFonts w:hint="cs"/>
          <w:rtl/>
        </w:rPr>
        <w:t xml:space="preserve"> روا</w:t>
      </w:r>
      <w:r w:rsidR="003616EF" w:rsidRPr="00CD1242">
        <w:rPr>
          <w:rStyle w:val="Char2"/>
          <w:rFonts w:hint="cs"/>
          <w:rtl/>
        </w:rPr>
        <w:t>ی</w:t>
      </w:r>
      <w:r w:rsidRPr="00CD1242">
        <w:rPr>
          <w:rStyle w:val="Char2"/>
          <w:rFonts w:hint="cs"/>
          <w:rtl/>
        </w:rPr>
        <w:t xml:space="preserve">ت شده است </w:t>
      </w:r>
      <w:r w:rsidR="003616EF" w:rsidRPr="00CD1242">
        <w:rPr>
          <w:rStyle w:val="Char2"/>
          <w:rFonts w:hint="cs"/>
          <w:rtl/>
        </w:rPr>
        <w:t>ک</w:t>
      </w:r>
      <w:r w:rsidRPr="00CD1242">
        <w:rPr>
          <w:rStyle w:val="Char2"/>
          <w:rFonts w:hint="cs"/>
          <w:rtl/>
        </w:rPr>
        <w:t>ه عمرو بن اب</w:t>
      </w:r>
      <w:r w:rsidR="003616EF" w:rsidRPr="00CD1242">
        <w:rPr>
          <w:rStyle w:val="Char2"/>
          <w:rFonts w:hint="cs"/>
          <w:rtl/>
        </w:rPr>
        <w:t>ی</w:t>
      </w:r>
      <w:r w:rsidRPr="00CD1242">
        <w:rPr>
          <w:rStyle w:val="Char2"/>
          <w:rFonts w:hint="cs"/>
          <w:rtl/>
        </w:rPr>
        <w:t>‌سف</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شن</w:t>
      </w:r>
      <w:r w:rsidR="003616EF" w:rsidRPr="00CD1242">
        <w:rPr>
          <w:rStyle w:val="Char2"/>
          <w:rFonts w:hint="cs"/>
          <w:rtl/>
        </w:rPr>
        <w:t>ی</w:t>
      </w:r>
      <w:r w:rsidRPr="00CD1242">
        <w:rPr>
          <w:rStyle w:val="Char2"/>
          <w:rFonts w:hint="cs"/>
          <w:rtl/>
        </w:rPr>
        <w:t>دم عمر بن خطاب م</w:t>
      </w:r>
      <w:r w:rsidR="003616EF" w:rsidRPr="00CD1242">
        <w:rPr>
          <w:rStyle w:val="Char2"/>
          <w:rFonts w:hint="cs"/>
          <w:rtl/>
        </w:rPr>
        <w:t>ی</w:t>
      </w:r>
      <w:r w:rsidRPr="00CD1242">
        <w:rPr>
          <w:rStyle w:val="Char2"/>
          <w:rFonts w:hint="cs"/>
          <w:rtl/>
        </w:rPr>
        <w:t>‌گفت: علم را با نوشتن مق</w:t>
      </w:r>
      <w:r w:rsidR="003616EF" w:rsidRPr="00CD1242">
        <w:rPr>
          <w:rStyle w:val="Char2"/>
          <w:rFonts w:hint="cs"/>
          <w:rtl/>
        </w:rPr>
        <w:t>ی</w:t>
      </w:r>
      <w:r w:rsidRPr="00CD1242">
        <w:rPr>
          <w:rStyle w:val="Char2"/>
          <w:rFonts w:hint="cs"/>
          <w:rtl/>
        </w:rPr>
        <w:t>د نما</w:t>
      </w:r>
      <w:r w:rsidR="003616EF" w:rsidRPr="00CD1242">
        <w:rPr>
          <w:rStyle w:val="Char2"/>
          <w:rFonts w:hint="cs"/>
          <w:rtl/>
        </w:rPr>
        <w:t>یی</w:t>
      </w:r>
      <w:r w:rsidRPr="00CD1242">
        <w:rPr>
          <w:rStyle w:val="Char2"/>
          <w:rFonts w:hint="cs"/>
          <w:rtl/>
        </w:rPr>
        <w:t>د.</w:t>
      </w:r>
      <w:r w:rsidRPr="00CD1242">
        <w:rPr>
          <w:rStyle w:val="Char2"/>
          <w:vertAlign w:val="superscript"/>
          <w:rtl/>
        </w:rPr>
        <w:footnoteReference w:id="929"/>
      </w:r>
    </w:p>
    <w:p w:rsidR="00AC5501" w:rsidRPr="00CD1242" w:rsidRDefault="00AC5501" w:rsidP="00CD1242">
      <w:pPr>
        <w:bidi/>
        <w:ind w:firstLine="284"/>
        <w:jc w:val="lowKashida"/>
        <w:rPr>
          <w:rStyle w:val="Char2"/>
          <w:rtl/>
        </w:rPr>
      </w:pPr>
      <w:r w:rsidRPr="00CD1242">
        <w:rPr>
          <w:rStyle w:val="Char2"/>
          <w:rFonts w:hint="cs"/>
          <w:rtl/>
        </w:rPr>
        <w:t>به روا</w:t>
      </w:r>
      <w:r w:rsidR="003616EF" w:rsidRPr="00CD1242">
        <w:rPr>
          <w:rStyle w:val="Char2"/>
          <w:rFonts w:hint="cs"/>
          <w:rtl/>
        </w:rPr>
        <w:t>ی</w:t>
      </w:r>
      <w:r w:rsidRPr="00CD1242">
        <w:rPr>
          <w:rStyle w:val="Char2"/>
          <w:rFonts w:hint="cs"/>
          <w:rtl/>
        </w:rPr>
        <w:t>ت از عل</w:t>
      </w:r>
      <w:r w:rsidR="003616EF" w:rsidRPr="00CD1242">
        <w:rPr>
          <w:rStyle w:val="Char2"/>
          <w:rFonts w:hint="cs"/>
          <w:rtl/>
        </w:rPr>
        <w:t>ی</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ابوجح</w:t>
      </w:r>
      <w:r w:rsidR="003616EF" w:rsidRPr="00CD1242">
        <w:rPr>
          <w:rStyle w:val="Char2"/>
          <w:rFonts w:hint="cs"/>
          <w:rtl/>
        </w:rPr>
        <w:t>ی</w:t>
      </w:r>
      <w:r w:rsidRPr="00CD1242">
        <w:rPr>
          <w:rStyle w:val="Char2"/>
          <w:rFonts w:hint="cs"/>
          <w:rtl/>
        </w:rPr>
        <w:t>فه از او پرس</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ا پ</w:t>
      </w:r>
      <w:r w:rsidR="003616EF" w:rsidRPr="00CD1242">
        <w:rPr>
          <w:rStyle w:val="Char2"/>
          <w:rFonts w:hint="cs"/>
          <w:rtl/>
        </w:rPr>
        <w:t>ی</w:t>
      </w:r>
      <w:r w:rsidRPr="00CD1242">
        <w:rPr>
          <w:rStyle w:val="Char2"/>
          <w:rFonts w:hint="cs"/>
          <w:rtl/>
        </w:rPr>
        <w:t>ش شما نوشته‌ا</w:t>
      </w:r>
      <w:r w:rsidR="003616EF" w:rsidRPr="00CD1242">
        <w:rPr>
          <w:rStyle w:val="Char2"/>
          <w:rFonts w:hint="cs"/>
          <w:rtl/>
        </w:rPr>
        <w:t>ی</w:t>
      </w:r>
      <w:r w:rsidRPr="00CD1242">
        <w:rPr>
          <w:rStyle w:val="Char2"/>
          <w:rFonts w:hint="cs"/>
          <w:rtl/>
        </w:rPr>
        <w:t xml:space="preserve"> هست؟ گفت: خ</w:t>
      </w:r>
      <w:r w:rsidR="003616EF" w:rsidRPr="00CD1242">
        <w:rPr>
          <w:rStyle w:val="Char2"/>
          <w:rFonts w:hint="cs"/>
          <w:rtl/>
        </w:rPr>
        <w:t>ی</w:t>
      </w:r>
      <w:r w:rsidRPr="00CD1242">
        <w:rPr>
          <w:rStyle w:val="Char2"/>
          <w:rFonts w:hint="cs"/>
          <w:rtl/>
        </w:rPr>
        <w:t xml:space="preserve">ر، جز </w:t>
      </w:r>
      <w:r w:rsidR="003616EF" w:rsidRPr="00CD1242">
        <w:rPr>
          <w:rStyle w:val="Char2"/>
          <w:rFonts w:hint="cs"/>
          <w:rtl/>
        </w:rPr>
        <w:t>ک</w:t>
      </w:r>
      <w:r w:rsidRPr="00CD1242">
        <w:rPr>
          <w:rStyle w:val="Char2"/>
          <w:rFonts w:hint="cs"/>
          <w:rtl/>
        </w:rPr>
        <w:t xml:space="preserve">تاب خدا </w:t>
      </w:r>
      <w:r w:rsidR="003616EF" w:rsidRPr="00CD1242">
        <w:rPr>
          <w:rStyle w:val="Char2"/>
          <w:rFonts w:hint="cs"/>
          <w:rtl/>
        </w:rPr>
        <w:t>ی</w:t>
      </w:r>
      <w:r w:rsidRPr="00CD1242">
        <w:rPr>
          <w:rStyle w:val="Char2"/>
          <w:rFonts w:hint="cs"/>
          <w:rtl/>
        </w:rPr>
        <w:t>ا دانش</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مسلمان</w:t>
      </w:r>
      <w:r w:rsidR="003616EF" w:rsidRPr="00CD1242">
        <w:rPr>
          <w:rStyle w:val="Char2"/>
          <w:rFonts w:hint="cs"/>
          <w:rtl/>
        </w:rPr>
        <w:t>ی</w:t>
      </w:r>
      <w:r w:rsidRPr="00CD1242">
        <w:rPr>
          <w:rStyle w:val="Char2"/>
          <w:rFonts w:hint="cs"/>
          <w:rtl/>
        </w:rPr>
        <w:t xml:space="preserve"> ارزان</w:t>
      </w:r>
      <w:r w:rsidR="003616EF" w:rsidRPr="00CD1242">
        <w:rPr>
          <w:rStyle w:val="Char2"/>
          <w:rFonts w:hint="cs"/>
          <w:rtl/>
        </w:rPr>
        <w:t>ی</w:t>
      </w:r>
      <w:r w:rsidRPr="00CD1242">
        <w:rPr>
          <w:rStyle w:val="Char2"/>
          <w:rFonts w:hint="cs"/>
          <w:rtl/>
        </w:rPr>
        <w:t xml:space="preserve"> شود، </w:t>
      </w:r>
      <w:r w:rsidR="003616EF" w:rsidRPr="00CD1242">
        <w:rPr>
          <w:rStyle w:val="Char2"/>
          <w:rFonts w:hint="cs"/>
          <w:rtl/>
        </w:rPr>
        <w:t>ی</w:t>
      </w:r>
      <w:r w:rsidRPr="00CD1242">
        <w:rPr>
          <w:rStyle w:val="Char2"/>
          <w:rFonts w:hint="cs"/>
          <w:rtl/>
        </w:rPr>
        <w:t>ا آنچه که در ا</w:t>
      </w:r>
      <w:r w:rsidR="003616EF" w:rsidRPr="00CD1242">
        <w:rPr>
          <w:rStyle w:val="Char2"/>
          <w:rFonts w:hint="cs"/>
          <w:rtl/>
        </w:rPr>
        <w:t>ی</w:t>
      </w:r>
      <w:r w:rsidRPr="00CD1242">
        <w:rPr>
          <w:rStyle w:val="Char2"/>
          <w:rFonts w:hint="cs"/>
          <w:rtl/>
        </w:rPr>
        <w:t>ن نوشته وجود دارد.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پرس</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نوشته چ</w:t>
      </w:r>
      <w:r w:rsidR="003616EF" w:rsidRPr="00CD1242">
        <w:rPr>
          <w:rStyle w:val="Char2"/>
          <w:rFonts w:hint="cs"/>
          <w:rtl/>
        </w:rPr>
        <w:t>ی</w:t>
      </w:r>
      <w:r w:rsidRPr="00CD1242">
        <w:rPr>
          <w:rStyle w:val="Char2"/>
          <w:rFonts w:hint="cs"/>
          <w:rtl/>
        </w:rPr>
        <w:t>ست؟ گفت: خون بها، د</w:t>
      </w:r>
      <w:r w:rsidR="003616EF" w:rsidRPr="00CD1242">
        <w:rPr>
          <w:rStyle w:val="Char2"/>
          <w:rFonts w:hint="cs"/>
          <w:rtl/>
        </w:rPr>
        <w:t>ی</w:t>
      </w:r>
      <w:r w:rsidRPr="00CD1242">
        <w:rPr>
          <w:rStyle w:val="Char2"/>
          <w:rFonts w:hint="cs"/>
          <w:rtl/>
        </w:rPr>
        <w:t xml:space="preserve">ه و آزاد </w:t>
      </w:r>
      <w:r w:rsidR="003616EF" w:rsidRPr="00CD1242">
        <w:rPr>
          <w:rStyle w:val="Char2"/>
          <w:rFonts w:hint="cs"/>
          <w:rtl/>
        </w:rPr>
        <w:t>ک</w:t>
      </w:r>
      <w:r w:rsidRPr="00CD1242">
        <w:rPr>
          <w:rStyle w:val="Char2"/>
          <w:rFonts w:hint="cs"/>
          <w:rtl/>
        </w:rPr>
        <w:t>ردن اس</w:t>
      </w:r>
      <w:r w:rsidR="003616EF" w:rsidRPr="00CD1242">
        <w:rPr>
          <w:rStyle w:val="Char2"/>
          <w:rFonts w:hint="cs"/>
          <w:rtl/>
        </w:rPr>
        <w:t>ی</w:t>
      </w:r>
      <w:r w:rsidRPr="00CD1242">
        <w:rPr>
          <w:rStyle w:val="Char2"/>
          <w:rFonts w:hint="cs"/>
          <w:rtl/>
        </w:rPr>
        <w:t>ر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مسلمان</w:t>
      </w:r>
      <w:r w:rsidR="003616EF" w:rsidRPr="00CD1242">
        <w:rPr>
          <w:rStyle w:val="Char2"/>
          <w:rFonts w:hint="cs"/>
          <w:rtl/>
        </w:rPr>
        <w:t>ی</w:t>
      </w:r>
      <w:r w:rsidRPr="00CD1242">
        <w:rPr>
          <w:rStyle w:val="Char2"/>
          <w:rFonts w:hint="cs"/>
          <w:rtl/>
        </w:rPr>
        <w:t xml:space="preserve"> به خاطر </w:t>
      </w:r>
      <w:r w:rsidR="003616EF" w:rsidRPr="00CD1242">
        <w:rPr>
          <w:rStyle w:val="Char2"/>
          <w:rFonts w:hint="cs"/>
          <w:rtl/>
        </w:rPr>
        <w:t>ک</w:t>
      </w:r>
      <w:r w:rsidRPr="00CD1242">
        <w:rPr>
          <w:rStyle w:val="Char2"/>
          <w:rFonts w:hint="cs"/>
          <w:rtl/>
        </w:rPr>
        <w:t>افر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شته نم</w:t>
      </w:r>
      <w:r w:rsidR="003616EF" w:rsidRPr="00CD1242">
        <w:rPr>
          <w:rStyle w:val="Char2"/>
          <w:rFonts w:hint="cs"/>
          <w:rtl/>
        </w:rPr>
        <w:t>ی</w:t>
      </w:r>
      <w:r w:rsidRPr="00CD1242">
        <w:rPr>
          <w:rStyle w:val="Char2"/>
          <w:rFonts w:hint="cs"/>
          <w:rtl/>
        </w:rPr>
        <w:t>‌شود.</w:t>
      </w:r>
      <w:r w:rsidRPr="00CD1242">
        <w:rPr>
          <w:rStyle w:val="Char2"/>
          <w:vertAlign w:val="superscript"/>
          <w:rtl/>
        </w:rPr>
        <w:footnoteReference w:id="930"/>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ن‌باره آثار فراوان</w:t>
      </w:r>
      <w:r w:rsidR="003616EF" w:rsidRPr="00CD1242">
        <w:rPr>
          <w:rStyle w:val="Char2"/>
          <w:rFonts w:hint="cs"/>
          <w:rtl/>
        </w:rPr>
        <w:t>ی</w:t>
      </w:r>
      <w:r w:rsidRPr="00CD1242">
        <w:rPr>
          <w:rStyle w:val="Char2"/>
          <w:rFonts w:hint="cs"/>
          <w:rtl/>
        </w:rPr>
        <w:t xml:space="preserve"> از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و از بق</w:t>
      </w:r>
      <w:r w:rsidR="003616EF" w:rsidRPr="00CD1242">
        <w:rPr>
          <w:rStyle w:val="Char2"/>
          <w:rFonts w:hint="cs"/>
          <w:rtl/>
        </w:rPr>
        <w:t>ی</w:t>
      </w:r>
      <w:r w:rsidRPr="00CD1242">
        <w:rPr>
          <w:rStyle w:val="Char2"/>
          <w:rFonts w:hint="cs"/>
          <w:rtl/>
        </w:rPr>
        <w:t xml:space="preserve">ه صحابه وارد شده است </w:t>
      </w:r>
      <w:r w:rsidR="003616EF" w:rsidRPr="00CD1242">
        <w:rPr>
          <w:rStyle w:val="Char2"/>
          <w:rFonts w:hint="cs"/>
          <w:rtl/>
        </w:rPr>
        <w:t>ک</w:t>
      </w:r>
      <w:r w:rsidRPr="00CD1242">
        <w:rPr>
          <w:rStyle w:val="Char2"/>
          <w:rFonts w:hint="cs"/>
          <w:rtl/>
        </w:rPr>
        <w:t>ه بر نوشتن سنت و تدو</w:t>
      </w:r>
      <w:r w:rsidR="003616EF" w:rsidRPr="00CD1242">
        <w:rPr>
          <w:rStyle w:val="Char2"/>
          <w:rFonts w:hint="cs"/>
          <w:rtl/>
        </w:rPr>
        <w:t>ی</w:t>
      </w:r>
      <w:r w:rsidRPr="00CD1242">
        <w:rPr>
          <w:rStyle w:val="Char2"/>
          <w:rFonts w:hint="cs"/>
          <w:rtl/>
        </w:rPr>
        <w:t>ن آن، دلالت می‌کند. خط</w:t>
      </w:r>
      <w:r w:rsidR="003616EF" w:rsidRPr="00CD1242">
        <w:rPr>
          <w:rStyle w:val="Char2"/>
          <w:rFonts w:hint="cs"/>
          <w:rtl/>
        </w:rPr>
        <w:t>ی</w:t>
      </w:r>
      <w:r w:rsidRPr="00CD1242">
        <w:rPr>
          <w:rStyle w:val="Char2"/>
          <w:rFonts w:hint="cs"/>
          <w:rtl/>
        </w:rPr>
        <w:t>ب بغداد</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«تق</w:t>
      </w:r>
      <w:r w:rsidR="003616EF" w:rsidRPr="00CD1242">
        <w:rPr>
          <w:rStyle w:val="Char2"/>
          <w:rFonts w:hint="cs"/>
          <w:rtl/>
        </w:rPr>
        <w:t>یی</w:t>
      </w:r>
      <w:r w:rsidRPr="00CD1242">
        <w:rPr>
          <w:rStyle w:val="Char2"/>
          <w:rFonts w:hint="cs"/>
          <w:rtl/>
        </w:rPr>
        <w:t>د العلم»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 xml:space="preserve">ن آثار را آورده است. </w:t>
      </w:r>
    </w:p>
    <w:p w:rsidR="00AC5501" w:rsidRPr="00CD1242" w:rsidRDefault="00AC5501" w:rsidP="00CD1242">
      <w:pPr>
        <w:bidi/>
        <w:ind w:firstLine="284"/>
        <w:jc w:val="lowKashida"/>
        <w:rPr>
          <w:rStyle w:val="Char2"/>
          <w:rtl/>
        </w:rPr>
      </w:pPr>
      <w:r w:rsidRPr="00CD1242">
        <w:rPr>
          <w:rStyle w:val="Char2"/>
          <w:rFonts w:hint="cs"/>
          <w:rtl/>
        </w:rPr>
        <w:t xml:space="preserve">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ابطال شبهات این رافض</w:t>
      </w:r>
      <w:r w:rsidR="003616EF" w:rsidRPr="00CD1242">
        <w:rPr>
          <w:rStyle w:val="Char2"/>
          <w:rFonts w:hint="cs"/>
          <w:rtl/>
        </w:rPr>
        <w:t>ی</w:t>
      </w:r>
      <w:r w:rsidRPr="00CD1242">
        <w:rPr>
          <w:rStyle w:val="Char2"/>
          <w:rFonts w:hint="cs"/>
          <w:rtl/>
        </w:rPr>
        <w:t xml:space="preserve"> و ب</w:t>
      </w:r>
      <w:r w:rsidR="003616EF" w:rsidRPr="00CD1242">
        <w:rPr>
          <w:rStyle w:val="Char2"/>
          <w:rFonts w:hint="cs"/>
          <w:rtl/>
        </w:rPr>
        <w:t>ی</w:t>
      </w:r>
      <w:r w:rsidRPr="00CD1242">
        <w:rPr>
          <w:rStyle w:val="Char2"/>
          <w:rFonts w:hint="cs"/>
          <w:rtl/>
        </w:rPr>
        <w:t>هوده نمودن ادعا</w:t>
      </w:r>
      <w:r w:rsidR="003616EF" w:rsidRPr="00CD1242">
        <w:rPr>
          <w:rStyle w:val="Char2"/>
          <w:rFonts w:hint="cs"/>
          <w:rtl/>
        </w:rPr>
        <w:t>ی</w:t>
      </w:r>
      <w:r w:rsidRPr="00CD1242">
        <w:rPr>
          <w:rStyle w:val="Char2"/>
          <w:rFonts w:hint="cs"/>
          <w:rtl/>
        </w:rPr>
        <w:t xml:space="preserve"> اوست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«سنت تدو</w:t>
      </w:r>
      <w:r w:rsidR="003616EF" w:rsidRPr="00CD1242">
        <w:rPr>
          <w:rStyle w:val="Char2"/>
          <w:rFonts w:hint="cs"/>
          <w:rtl/>
        </w:rPr>
        <w:t>ی</w:t>
      </w:r>
      <w:r w:rsidRPr="00CD1242">
        <w:rPr>
          <w:rStyle w:val="Char2"/>
          <w:rFonts w:hint="cs"/>
          <w:rtl/>
        </w:rPr>
        <w:t>ن نشده بود و بنابرا</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 xml:space="preserve">‌توان بدان اعتماد و استناد </w:t>
      </w:r>
      <w:r w:rsidR="003616EF" w:rsidRPr="00CD1242">
        <w:rPr>
          <w:rStyle w:val="Char2"/>
          <w:rFonts w:hint="cs"/>
          <w:rtl/>
        </w:rPr>
        <w:t>ک</w:t>
      </w:r>
      <w:r w:rsidRPr="00CD1242">
        <w:rPr>
          <w:rStyle w:val="Char2"/>
          <w:rFonts w:hint="cs"/>
          <w:rtl/>
        </w:rPr>
        <w:t>رد».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اگر سنت با نوشتن تدو</w:t>
      </w:r>
      <w:r w:rsidR="003616EF" w:rsidRPr="00CD1242">
        <w:rPr>
          <w:rStyle w:val="Char2"/>
          <w:rFonts w:hint="cs"/>
          <w:rtl/>
        </w:rPr>
        <w:t>ی</w:t>
      </w:r>
      <w:r w:rsidRPr="00CD1242">
        <w:rPr>
          <w:rStyle w:val="Char2"/>
          <w:rFonts w:hint="cs"/>
          <w:rtl/>
        </w:rPr>
        <w:t>ن نم</w:t>
      </w:r>
      <w:r w:rsidR="003616EF" w:rsidRPr="00CD1242">
        <w:rPr>
          <w:rStyle w:val="Char2"/>
          <w:rFonts w:hint="cs"/>
          <w:rtl/>
        </w:rPr>
        <w:t>ی</w:t>
      </w:r>
      <w:r w:rsidRPr="00CD1242">
        <w:rPr>
          <w:rStyle w:val="Char2"/>
          <w:rFonts w:hint="cs"/>
          <w:rtl/>
        </w:rPr>
        <w:t>‌شد باز هم در س</w:t>
      </w:r>
      <w:r w:rsidR="003616EF" w:rsidRPr="00CD1242">
        <w:rPr>
          <w:rStyle w:val="Char2"/>
          <w:rFonts w:hint="cs"/>
          <w:rtl/>
        </w:rPr>
        <w:t>ی</w:t>
      </w:r>
      <w:r w:rsidRPr="00CD1242">
        <w:rPr>
          <w:rStyle w:val="Char2"/>
          <w:rFonts w:hint="cs"/>
          <w:rtl/>
        </w:rPr>
        <w:t>ن</w:t>
      </w:r>
      <w:r w:rsidR="003616EF" w:rsidRPr="00CD1242">
        <w:rPr>
          <w:rStyle w:val="Char2"/>
          <w:rFonts w:hint="cs"/>
          <w:rtl/>
        </w:rPr>
        <w:t>ه</w:t>
      </w:r>
      <w:r w:rsidRPr="00CD1242">
        <w:rPr>
          <w:rStyle w:val="Char2"/>
          <w:rFonts w:hint="cs"/>
          <w:rtl/>
        </w:rPr>
        <w:t xml:space="preserve"> صحابه و تابع</w:t>
      </w:r>
      <w:r w:rsidR="003616EF" w:rsidRPr="00CD1242">
        <w:rPr>
          <w:rStyle w:val="Char2"/>
          <w:rFonts w:hint="cs"/>
          <w:rtl/>
        </w:rPr>
        <w:t>ی</w:t>
      </w:r>
      <w:r w:rsidRPr="00CD1242">
        <w:rPr>
          <w:rStyle w:val="Char2"/>
          <w:rFonts w:hint="cs"/>
          <w:rtl/>
        </w:rPr>
        <w:t>ن محفوظ بود، چون به ش</w:t>
      </w:r>
      <w:r w:rsidR="003616EF" w:rsidRPr="00CD1242">
        <w:rPr>
          <w:rStyle w:val="Char2"/>
          <w:rFonts w:hint="cs"/>
          <w:rtl/>
        </w:rPr>
        <w:t>ک</w:t>
      </w:r>
      <w:r w:rsidRPr="00CD1242">
        <w:rPr>
          <w:rStyle w:val="Char2"/>
          <w:rFonts w:hint="cs"/>
          <w:rtl/>
        </w:rPr>
        <w:t>ل زائد الوصف</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تصور خارج است بدان عنا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ردند و دست نخورده و سالم آن را به امت تحو</w:t>
      </w:r>
      <w:r w:rsidR="003616EF" w:rsidRPr="00CD1242">
        <w:rPr>
          <w:rStyle w:val="Char2"/>
          <w:rFonts w:hint="cs"/>
          <w:rtl/>
        </w:rPr>
        <w:t>ی</w:t>
      </w:r>
      <w:r w:rsidRPr="00CD1242">
        <w:rPr>
          <w:rStyle w:val="Char2"/>
          <w:rFonts w:hint="cs"/>
          <w:rtl/>
        </w:rPr>
        <w:t>ل دادند و</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آن را از رسول</w:t>
      </w:r>
      <w:r w:rsidR="00740248">
        <w:rPr>
          <w:rStyle w:val="Char2"/>
          <w:rFonts w:hint="cs"/>
          <w:rtl/>
        </w:rPr>
        <w:t xml:space="preserve"> </w:t>
      </w:r>
      <w:r w:rsidRPr="00CD1242">
        <w:rPr>
          <w:rStyle w:val="Char2"/>
          <w:rFonts w:hint="cs"/>
          <w:rtl/>
        </w:rPr>
        <w:t>خدا</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‌شن</w:t>
      </w:r>
      <w:r w:rsidR="003616EF" w:rsidRPr="00CD1242">
        <w:rPr>
          <w:rStyle w:val="Char2"/>
          <w:rFonts w:hint="cs"/>
          <w:rtl/>
        </w:rPr>
        <w:t>ی</w:t>
      </w:r>
      <w:r w:rsidRPr="00CD1242">
        <w:rPr>
          <w:rStyle w:val="Char2"/>
          <w:rFonts w:hint="cs"/>
          <w:rtl/>
        </w:rPr>
        <w:t>دند، بعد از آن قهرمانان علم و رجال حد</w:t>
      </w:r>
      <w:r w:rsidR="003616EF" w:rsidRPr="00CD1242">
        <w:rPr>
          <w:rStyle w:val="Char2"/>
          <w:rFonts w:hint="cs"/>
          <w:rtl/>
        </w:rPr>
        <w:t>ی</w:t>
      </w:r>
      <w:r w:rsidRPr="00CD1242">
        <w:rPr>
          <w:rStyle w:val="Char2"/>
          <w:rFonts w:hint="cs"/>
          <w:rtl/>
        </w:rPr>
        <w:t>ث متول</w:t>
      </w:r>
      <w:r w:rsidR="003616EF" w:rsidRPr="00CD1242">
        <w:rPr>
          <w:rStyle w:val="Char2"/>
          <w:rFonts w:hint="cs"/>
          <w:rtl/>
        </w:rPr>
        <w:t>ی</w:t>
      </w:r>
      <w:r w:rsidRPr="00CD1242">
        <w:rPr>
          <w:rStyle w:val="Char2"/>
          <w:rFonts w:hint="cs"/>
          <w:rtl/>
        </w:rPr>
        <w:t xml:space="preserve"> سنت شده </w:t>
      </w:r>
      <w:r w:rsidR="003616EF" w:rsidRPr="00CD1242">
        <w:rPr>
          <w:rStyle w:val="Char2"/>
          <w:rFonts w:hint="cs"/>
          <w:rtl/>
        </w:rPr>
        <w:t>ک</w:t>
      </w:r>
      <w:r w:rsidRPr="00CD1242">
        <w:rPr>
          <w:rStyle w:val="Char2"/>
          <w:rFonts w:hint="cs"/>
          <w:rtl/>
        </w:rPr>
        <w:t>ه خداوند</w:t>
      </w:r>
      <w:r w:rsidR="000E0383" w:rsidRPr="00CD1242">
        <w:rPr>
          <w:rStyle w:val="Char2"/>
          <w:rFonts w:hint="cs"/>
          <w:rtl/>
        </w:rPr>
        <w:t xml:space="preserve"> آن‌ها </w:t>
      </w:r>
      <w:r w:rsidRPr="00CD1242">
        <w:rPr>
          <w:rStyle w:val="Char2"/>
          <w:rFonts w:hint="cs"/>
          <w:rtl/>
        </w:rPr>
        <w:t>را برا</w:t>
      </w:r>
      <w:r w:rsidR="003616EF" w:rsidRPr="00CD1242">
        <w:rPr>
          <w:rStyle w:val="Char2"/>
          <w:rFonts w:hint="cs"/>
          <w:rtl/>
        </w:rPr>
        <w:t>ی</w:t>
      </w:r>
      <w:r w:rsidRPr="00CD1242">
        <w:rPr>
          <w:rStyle w:val="Char2"/>
          <w:rFonts w:hint="cs"/>
          <w:rtl/>
        </w:rPr>
        <w:t xml:space="preserve"> حفظ سنت مه</w:t>
      </w:r>
      <w:r w:rsidR="003616EF" w:rsidRPr="00CD1242">
        <w:rPr>
          <w:rStyle w:val="Char2"/>
          <w:rFonts w:hint="cs"/>
          <w:rtl/>
        </w:rPr>
        <w:t>ی</w:t>
      </w:r>
      <w:r w:rsidRPr="00CD1242">
        <w:rPr>
          <w:rStyle w:val="Char2"/>
          <w:rFonts w:hint="cs"/>
          <w:rtl/>
        </w:rPr>
        <w:t>ا و مسخر نمود و با ن</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حافظ</w:t>
      </w:r>
      <w:r w:rsidR="003616EF" w:rsidRPr="00CD1242">
        <w:rPr>
          <w:rStyle w:val="Char2"/>
          <w:rFonts w:hint="cs"/>
          <w:rtl/>
        </w:rPr>
        <w:t>ه</w:t>
      </w:r>
      <w:r w:rsidRPr="00CD1242">
        <w:rPr>
          <w:rStyle w:val="Char2"/>
          <w:rFonts w:hint="cs"/>
          <w:rtl/>
        </w:rPr>
        <w:t xml:space="preserve"> قو</w:t>
      </w:r>
      <w:r w:rsidR="003616EF" w:rsidRPr="00CD1242">
        <w:rPr>
          <w:rStyle w:val="Char2"/>
          <w:rFonts w:hint="cs"/>
          <w:rtl/>
        </w:rPr>
        <w:t>ی</w:t>
      </w:r>
      <w:r w:rsidRPr="00CD1242">
        <w:rPr>
          <w:rStyle w:val="Char2"/>
          <w:rFonts w:hint="cs"/>
          <w:rtl/>
        </w:rPr>
        <w:t xml:space="preserve"> و ز</w:t>
      </w:r>
      <w:r w:rsidR="003616EF" w:rsidRPr="00CD1242">
        <w:rPr>
          <w:rStyle w:val="Char2"/>
          <w:rFonts w:hint="cs"/>
          <w:rtl/>
        </w:rPr>
        <w:t>ی</w:t>
      </w:r>
      <w:r w:rsidRPr="00CD1242">
        <w:rPr>
          <w:rStyle w:val="Char2"/>
          <w:rFonts w:hint="cs"/>
          <w:rtl/>
        </w:rPr>
        <w:t>ر</w:t>
      </w:r>
      <w:r w:rsidR="003616EF" w:rsidRPr="00CD1242">
        <w:rPr>
          <w:rStyle w:val="Char2"/>
          <w:rFonts w:hint="cs"/>
          <w:rtl/>
        </w:rPr>
        <w:t>کی</w:t>
      </w:r>
      <w:r w:rsidRPr="00CD1242">
        <w:rPr>
          <w:rStyle w:val="Char2"/>
          <w:rFonts w:hint="cs"/>
          <w:rtl/>
        </w:rPr>
        <w:t xml:space="preserve"> </w:t>
      </w:r>
      <w:r w:rsidR="003616EF" w:rsidRPr="00CD1242">
        <w:rPr>
          <w:rStyle w:val="Char2"/>
          <w:rFonts w:hint="cs"/>
          <w:rtl/>
        </w:rPr>
        <w:t>ک</w:t>
      </w:r>
      <w:r w:rsidRPr="00CD1242">
        <w:rPr>
          <w:rStyle w:val="Char2"/>
          <w:rFonts w:hint="cs"/>
          <w:rtl/>
        </w:rPr>
        <w:t>ه داشتند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سنت را در تأل</w:t>
      </w:r>
      <w:r w:rsidR="003616EF" w:rsidRPr="00CD1242">
        <w:rPr>
          <w:rStyle w:val="Char2"/>
          <w:rFonts w:hint="cs"/>
          <w:rtl/>
        </w:rPr>
        <w:t>ی</w:t>
      </w:r>
      <w:r w:rsidRPr="00CD1242">
        <w:rPr>
          <w:rStyle w:val="Char2"/>
          <w:rFonts w:hint="cs"/>
          <w:rtl/>
        </w:rPr>
        <w:t xml:space="preserve">فات خود جمع </w:t>
      </w:r>
      <w:r w:rsidR="003616EF" w:rsidRPr="00CD1242">
        <w:rPr>
          <w:rStyle w:val="Char2"/>
          <w:rFonts w:hint="cs"/>
          <w:rtl/>
        </w:rPr>
        <w:t>ک</w:t>
      </w:r>
      <w:r w:rsidRPr="00CD1242">
        <w:rPr>
          <w:rStyle w:val="Char2"/>
          <w:rFonts w:hint="cs"/>
          <w:rtl/>
        </w:rPr>
        <w:t>رده و با ضبط تمام و دقت فراوان و حرص شد</w:t>
      </w:r>
      <w:r w:rsidR="003616EF" w:rsidRPr="00CD1242">
        <w:rPr>
          <w:rStyle w:val="Char2"/>
          <w:rFonts w:hint="cs"/>
          <w:rtl/>
        </w:rPr>
        <w:t>ی</w:t>
      </w:r>
      <w:r w:rsidRPr="00CD1242">
        <w:rPr>
          <w:rStyle w:val="Char2"/>
          <w:rFonts w:hint="cs"/>
          <w:rtl/>
        </w:rPr>
        <w:t>د در روا</w:t>
      </w:r>
      <w:r w:rsidR="003616EF" w:rsidRPr="00CD1242">
        <w:rPr>
          <w:rStyle w:val="Char2"/>
          <w:rFonts w:hint="cs"/>
          <w:rtl/>
        </w:rPr>
        <w:t>ی</w:t>
      </w:r>
      <w:r w:rsidRPr="00CD1242">
        <w:rPr>
          <w:rStyle w:val="Char2"/>
          <w:rFonts w:hint="cs"/>
          <w:rtl/>
        </w:rPr>
        <w:t>ت آن، آن گونه که از رسول خدا</w:t>
      </w:r>
      <w:r w:rsidR="00F81B2F" w:rsidRPr="00F81B2F">
        <w:rPr>
          <w:rStyle w:val="Char2"/>
          <w:rFonts w:cs="CTraditional Arabic" w:hint="cs"/>
          <w:rtl/>
        </w:rPr>
        <w:t xml:space="preserve"> ج</w:t>
      </w:r>
      <w:r w:rsidRPr="00CD1242">
        <w:rPr>
          <w:rStyle w:val="Char2"/>
          <w:rFonts w:hint="cs"/>
          <w:rtl/>
        </w:rPr>
        <w:t xml:space="preserve"> صادر شده است تدو</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ردند. به هم</w:t>
      </w:r>
      <w:r w:rsidR="003616EF" w:rsidRPr="00CD1242">
        <w:rPr>
          <w:rStyle w:val="Char2"/>
          <w:rFonts w:hint="cs"/>
          <w:rtl/>
        </w:rPr>
        <w:t>ی</w:t>
      </w:r>
      <w:r w:rsidRPr="00CD1242">
        <w:rPr>
          <w:rStyle w:val="Char2"/>
          <w:rFonts w:hint="cs"/>
          <w:rtl/>
        </w:rPr>
        <w:t>ن خاطر سنت از نسل</w:t>
      </w:r>
      <w:r w:rsidR="003616EF" w:rsidRPr="00CD1242">
        <w:rPr>
          <w:rStyle w:val="Char2"/>
          <w:rFonts w:hint="cs"/>
          <w:rtl/>
        </w:rPr>
        <w:t>ی</w:t>
      </w:r>
      <w:r w:rsidRPr="00CD1242">
        <w:rPr>
          <w:rStyle w:val="Char2"/>
          <w:rFonts w:hint="cs"/>
          <w:rtl/>
        </w:rPr>
        <w:t xml:space="preserve"> به نسل د</w:t>
      </w:r>
      <w:r w:rsidR="003616EF" w:rsidRPr="00CD1242">
        <w:rPr>
          <w:rStyle w:val="Char2"/>
          <w:rFonts w:hint="cs"/>
          <w:rtl/>
        </w:rPr>
        <w:t>ی</w:t>
      </w:r>
      <w:r w:rsidRPr="00CD1242">
        <w:rPr>
          <w:rStyle w:val="Char2"/>
          <w:rFonts w:hint="cs"/>
          <w:rtl/>
        </w:rPr>
        <w:t>گر منتقل شده و تا دوران معاصر در س</w:t>
      </w:r>
      <w:r w:rsidR="003616EF" w:rsidRPr="00CD1242">
        <w:rPr>
          <w:rStyle w:val="Char2"/>
          <w:rFonts w:hint="cs"/>
          <w:rtl/>
        </w:rPr>
        <w:t>ی</w:t>
      </w:r>
      <w:r w:rsidRPr="00CD1242">
        <w:rPr>
          <w:rStyle w:val="Char2"/>
          <w:rFonts w:hint="cs"/>
          <w:rtl/>
        </w:rPr>
        <w:t xml:space="preserve">نه‌ها و در نوشته‌ها محفوظ مانده تا جایی که بزرگ و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Pr="00CD1242">
        <w:rPr>
          <w:rStyle w:val="Char2"/>
          <w:rFonts w:hint="cs"/>
          <w:rtl/>
        </w:rPr>
        <w:t xml:space="preserve"> و مرد و زن آن را م</w:t>
      </w:r>
      <w:r w:rsidR="003616EF" w:rsidRPr="00CD1242">
        <w:rPr>
          <w:rStyle w:val="Char2"/>
          <w:rFonts w:hint="cs"/>
          <w:rtl/>
        </w:rPr>
        <w:t>ی</w:t>
      </w:r>
      <w:r w:rsidRPr="00CD1242">
        <w:rPr>
          <w:rStyle w:val="Char2"/>
          <w:rFonts w:hint="cs"/>
          <w:rtl/>
        </w:rPr>
        <w:t>‌داند و ا</w:t>
      </w:r>
      <w:r w:rsidR="003616EF" w:rsidRPr="00CD1242">
        <w:rPr>
          <w:rStyle w:val="Char2"/>
          <w:rFonts w:hint="cs"/>
          <w:rtl/>
        </w:rPr>
        <w:t>ی</w:t>
      </w:r>
      <w:r w:rsidRPr="00CD1242">
        <w:rPr>
          <w:rStyle w:val="Char2"/>
          <w:rFonts w:hint="cs"/>
          <w:rtl/>
        </w:rPr>
        <w:t>ن از منتها</w:t>
      </w:r>
      <w:r w:rsidR="003616EF" w:rsidRPr="00CD1242">
        <w:rPr>
          <w:rStyle w:val="Char2"/>
          <w:rFonts w:hint="cs"/>
          <w:rtl/>
        </w:rPr>
        <w:t>ی</w:t>
      </w:r>
      <w:r w:rsidRPr="00CD1242">
        <w:rPr>
          <w:rStyle w:val="Char2"/>
          <w:rFonts w:hint="cs"/>
          <w:rtl/>
        </w:rPr>
        <w:t xml:space="preserve"> بزرگ اله</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 xml:space="preserve">ن امت است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ودنان، احمقان، گمراهان و منحرفان</w:t>
      </w:r>
      <w:r w:rsidR="003616EF" w:rsidRPr="00CD1242">
        <w:rPr>
          <w:rStyle w:val="Char2"/>
          <w:rFonts w:hint="cs"/>
          <w:rtl/>
        </w:rPr>
        <w:t>ی</w:t>
      </w:r>
      <w:r w:rsidRPr="00CD1242">
        <w:rPr>
          <w:rStyle w:val="Char2"/>
          <w:rFonts w:hint="cs"/>
          <w:rtl/>
        </w:rPr>
        <w:t xml:space="preserve"> مانند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جاهل و سر</w:t>
      </w:r>
      <w:r w:rsidR="003616EF" w:rsidRPr="00CD1242">
        <w:rPr>
          <w:rStyle w:val="Char2"/>
          <w:rFonts w:hint="cs"/>
          <w:rtl/>
        </w:rPr>
        <w:t>ک</w:t>
      </w:r>
      <w:r w:rsidRPr="00CD1242">
        <w:rPr>
          <w:rStyle w:val="Char2"/>
          <w:rFonts w:hint="cs"/>
          <w:rtl/>
        </w:rPr>
        <w:t>ش قدر آن را نم</w:t>
      </w:r>
      <w:r w:rsidR="003616EF" w:rsidRPr="00CD1242">
        <w:rPr>
          <w:rStyle w:val="Char2"/>
          <w:rFonts w:hint="cs"/>
          <w:rtl/>
        </w:rPr>
        <w:t>ی</w:t>
      </w:r>
      <w:r w:rsidRPr="00CD1242">
        <w:rPr>
          <w:rStyle w:val="Char2"/>
          <w:rFonts w:hint="cs"/>
          <w:rtl/>
        </w:rPr>
        <w:t>‌دانند.</w:t>
      </w:r>
    </w:p>
    <w:p w:rsidR="00AC5501" w:rsidRPr="00CD1242" w:rsidRDefault="00AC5501" w:rsidP="003A47B1">
      <w:pPr>
        <w:pStyle w:val="a4"/>
        <w:rPr>
          <w:rtl/>
        </w:rPr>
      </w:pPr>
      <w:bookmarkStart w:id="646" w:name="_Toc141838608"/>
      <w:bookmarkStart w:id="647" w:name="_Toc141839866"/>
      <w:bookmarkStart w:id="648" w:name="_Toc141840478"/>
      <w:bookmarkStart w:id="649" w:name="_Toc141841653"/>
      <w:bookmarkStart w:id="650" w:name="_Toc294782103"/>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w:t>
      </w:r>
      <w:r w:rsidRPr="00CD2AA1">
        <w:rPr>
          <w:rFonts w:hint="cs"/>
          <w:rtl/>
        </w:rPr>
        <w:t>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ه ابوب</w:t>
      </w:r>
      <w:r w:rsidR="00F81B2F">
        <w:rPr>
          <w:rFonts w:hint="cs"/>
          <w:rtl/>
        </w:rPr>
        <w:t>ک</w:t>
      </w:r>
      <w:r w:rsidRPr="00CD1242">
        <w:rPr>
          <w:rFonts w:hint="cs"/>
          <w:rtl/>
        </w:rPr>
        <w:t>ر، عمر و عثمان با سنت پ</w:t>
      </w:r>
      <w:r w:rsidR="00F81B2F">
        <w:rPr>
          <w:rFonts w:hint="cs"/>
          <w:rtl/>
        </w:rPr>
        <w:t>ی</w:t>
      </w:r>
      <w:r w:rsidRPr="00CD1242">
        <w:rPr>
          <w:rFonts w:hint="cs"/>
          <w:rtl/>
        </w:rPr>
        <w:t xml:space="preserve">امبر </w:t>
      </w:r>
      <w:r w:rsidR="00CD2AA1" w:rsidRPr="00CD2AA1">
        <w:rPr>
          <w:rFonts w:cs="CTraditional Arabic" w:hint="cs"/>
          <w:b/>
          <w:bCs w:val="0"/>
          <w:rtl/>
        </w:rPr>
        <w:t>ج</w:t>
      </w:r>
      <w:r w:rsidRPr="00CD1242">
        <w:rPr>
          <w:rFonts w:hint="cs"/>
          <w:rtl/>
        </w:rPr>
        <w:t xml:space="preserve"> مخالفت </w:t>
      </w:r>
      <w:r w:rsidR="00F81B2F">
        <w:rPr>
          <w:rFonts w:hint="cs"/>
          <w:rtl/>
        </w:rPr>
        <w:t>ک</w:t>
      </w:r>
      <w:r w:rsidRPr="00CD1242">
        <w:rPr>
          <w:rFonts w:hint="cs"/>
          <w:rtl/>
        </w:rPr>
        <w:t>ردند</w:t>
      </w:r>
      <w:bookmarkEnd w:id="646"/>
      <w:bookmarkEnd w:id="647"/>
      <w:bookmarkEnd w:id="648"/>
      <w:bookmarkEnd w:id="649"/>
      <w:bookmarkEnd w:id="65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181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سنت ابوب</w:t>
      </w:r>
      <w:r w:rsidR="003616EF" w:rsidRPr="00CD1242">
        <w:rPr>
          <w:rStyle w:val="Char2"/>
          <w:rFonts w:hint="cs"/>
          <w:rtl/>
        </w:rPr>
        <w:t>ک</w:t>
      </w:r>
      <w:r w:rsidRPr="00CD1242">
        <w:rPr>
          <w:rStyle w:val="Char2"/>
          <w:rFonts w:hint="cs"/>
          <w:rtl/>
        </w:rPr>
        <w:t>ر و عمر و عثمان چ</w:t>
      </w:r>
      <w:r w:rsidR="003616EF" w:rsidRPr="00CD1242">
        <w:rPr>
          <w:rStyle w:val="Char2"/>
          <w:rFonts w:hint="cs"/>
          <w:rtl/>
        </w:rPr>
        <w:t>ی</w:t>
      </w:r>
      <w:r w:rsidRPr="00CD1242">
        <w:rPr>
          <w:rStyle w:val="Char2"/>
          <w:rFonts w:hint="cs"/>
          <w:rtl/>
        </w:rPr>
        <w:t>زها</w:t>
      </w:r>
      <w:r w:rsidR="003616EF" w:rsidRPr="00CD1242">
        <w:rPr>
          <w:rStyle w:val="Char2"/>
          <w:rFonts w:hint="cs"/>
          <w:rtl/>
        </w:rPr>
        <w:t>یی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مخالف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بوده و آن را همچنان </w:t>
      </w:r>
      <w:r w:rsidR="003616EF" w:rsidRPr="00CD1242">
        <w:rPr>
          <w:rStyle w:val="Char2"/>
          <w:rFonts w:hint="cs"/>
          <w:rtl/>
        </w:rPr>
        <w:t>ک</w:t>
      </w:r>
      <w:r w:rsidRPr="00CD1242">
        <w:rPr>
          <w:rStyle w:val="Char2"/>
          <w:rFonts w:hint="cs"/>
          <w:rtl/>
        </w:rPr>
        <w:t>ه روشن است باطل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اول</w:t>
      </w:r>
      <w:r w:rsidR="003616EF" w:rsidRPr="00CD1242">
        <w:rPr>
          <w:rStyle w:val="Char2"/>
          <w:rFonts w:hint="cs"/>
          <w:rtl/>
        </w:rPr>
        <w:t>ی</w:t>
      </w:r>
      <w:r w:rsidRPr="00CD1242">
        <w:rPr>
          <w:rStyle w:val="Char2"/>
          <w:rFonts w:hint="cs"/>
          <w:rtl/>
        </w:rPr>
        <w:t>ن حادثه‌ا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درست پس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رخ داد و اهل سنت و جماعت و مورخان آن را به ثبت رسانده‌اند مخالفت فاطم</w:t>
      </w:r>
      <w:r w:rsidR="003616EF" w:rsidRPr="00CD1242">
        <w:rPr>
          <w:rStyle w:val="Char2"/>
          <w:rFonts w:hint="cs"/>
          <w:rtl/>
        </w:rPr>
        <w:t>ه</w:t>
      </w:r>
      <w:r w:rsidRPr="00CD1242">
        <w:rPr>
          <w:rStyle w:val="Char2"/>
          <w:rFonts w:hint="cs"/>
          <w:rtl/>
        </w:rPr>
        <w:t xml:space="preserve"> زهرا با ابوب</w:t>
      </w:r>
      <w:r w:rsidR="003616EF" w:rsidRPr="00CD1242">
        <w:rPr>
          <w:rStyle w:val="Char2"/>
          <w:rFonts w:hint="cs"/>
          <w:rtl/>
        </w:rPr>
        <w:t>ک</w:t>
      </w:r>
      <w:r w:rsidRPr="00CD1242">
        <w:rPr>
          <w:rStyle w:val="Char2"/>
          <w:rFonts w:hint="cs"/>
          <w:rtl/>
        </w:rPr>
        <w:t xml:space="preserve">ر بود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استدلال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«ما گروه پ</w:t>
      </w:r>
      <w:r w:rsidR="003616EF" w:rsidRPr="00CD1242">
        <w:rPr>
          <w:rStyle w:val="Char2"/>
          <w:rFonts w:hint="cs"/>
          <w:rtl/>
        </w:rPr>
        <w:t>ی</w:t>
      </w:r>
      <w:r w:rsidRPr="00CD1242">
        <w:rPr>
          <w:rStyle w:val="Char2"/>
          <w:rFonts w:hint="cs"/>
          <w:rtl/>
        </w:rPr>
        <w:t>امبران ازخود ارث به جا نم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 xml:space="preserve">م آنچه را </w:t>
      </w:r>
      <w:r w:rsidR="003616EF" w:rsidRPr="00CD1242">
        <w:rPr>
          <w:rStyle w:val="Char2"/>
          <w:rFonts w:hint="cs"/>
          <w:rtl/>
        </w:rPr>
        <w:t>ک</w:t>
      </w:r>
      <w:r w:rsidRPr="00CD1242">
        <w:rPr>
          <w:rStyle w:val="Char2"/>
          <w:rFonts w:hint="cs"/>
          <w:rtl/>
        </w:rPr>
        <w:t>ه برجا م</w:t>
      </w:r>
      <w:r w:rsidR="003616EF" w:rsidRPr="00CD1242">
        <w:rPr>
          <w:rStyle w:val="Char2"/>
          <w:rFonts w:hint="cs"/>
          <w:rtl/>
        </w:rPr>
        <w:t>ی</w:t>
      </w:r>
      <w:r w:rsidRPr="00CD1242">
        <w:rPr>
          <w:rStyle w:val="Char2"/>
          <w:rFonts w:hint="cs"/>
          <w:rtl/>
        </w:rPr>
        <w:t>‌گذار</w:t>
      </w:r>
      <w:r w:rsidR="003616EF" w:rsidRPr="00CD1242">
        <w:rPr>
          <w:rStyle w:val="Char2"/>
          <w:rFonts w:hint="cs"/>
          <w:rtl/>
        </w:rPr>
        <w:t>ی</w:t>
      </w:r>
      <w:r w:rsidRPr="00CD1242">
        <w:rPr>
          <w:rStyle w:val="Char2"/>
          <w:rFonts w:hint="cs"/>
          <w:rtl/>
        </w:rPr>
        <w:t>م صدقه است»؛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فاطمه آن را تکذیب </w:t>
      </w:r>
      <w:r w:rsidR="003616EF" w:rsidRPr="00CD1242">
        <w:rPr>
          <w:rStyle w:val="Char2"/>
          <w:rFonts w:hint="cs"/>
          <w:rtl/>
        </w:rPr>
        <w:t>ک</w:t>
      </w:r>
      <w:r w:rsidRPr="00CD1242">
        <w:rPr>
          <w:rStyle w:val="Char2"/>
          <w:rFonts w:hint="cs"/>
          <w:rtl/>
        </w:rPr>
        <w:t>رده‌ و با استناد به قرآن آن را باطل نمود.</w:t>
      </w:r>
    </w:p>
    <w:p w:rsidR="00AC5501" w:rsidRPr="00CD1242" w:rsidRDefault="00AC5501" w:rsidP="00CD1242">
      <w:pPr>
        <w:bidi/>
        <w:ind w:firstLine="284"/>
        <w:jc w:val="lowKashida"/>
        <w:rPr>
          <w:rStyle w:val="Char2"/>
          <w:rtl/>
        </w:rPr>
      </w:pPr>
      <w:r w:rsidRPr="00CD1242">
        <w:rPr>
          <w:rStyle w:val="Char2"/>
          <w:rFonts w:hint="cs"/>
          <w:rtl/>
        </w:rPr>
        <w:t>حادث</w:t>
      </w:r>
      <w:r w:rsidR="003616EF" w:rsidRPr="00CD1242">
        <w:rPr>
          <w:rStyle w:val="Char2"/>
          <w:rFonts w:hint="cs"/>
          <w:rtl/>
        </w:rPr>
        <w:t>ه</w:t>
      </w:r>
      <w:r w:rsidRPr="00CD1242">
        <w:rPr>
          <w:rStyle w:val="Char2"/>
          <w:rFonts w:hint="cs"/>
          <w:rtl/>
        </w:rPr>
        <w:t xml:space="preserve"> دوم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در ا</w:t>
      </w:r>
      <w:r w:rsidR="003616EF" w:rsidRPr="00CD1242">
        <w:rPr>
          <w:rStyle w:val="Char2"/>
          <w:rFonts w:hint="cs"/>
          <w:rtl/>
        </w:rPr>
        <w:t>ی</w:t>
      </w:r>
      <w:r w:rsidRPr="00CD1242">
        <w:rPr>
          <w:rStyle w:val="Char2"/>
          <w:rFonts w:hint="cs"/>
          <w:rtl/>
        </w:rPr>
        <w:t>ام خلافتش رخ داد و مورخان اهل سنت و جماعت آن را به ثبت رسانده‌اند، اختلاف او با نزد</w:t>
      </w:r>
      <w:r w:rsidR="003616EF" w:rsidRPr="00CD1242">
        <w:rPr>
          <w:rStyle w:val="Char2"/>
          <w:rFonts w:hint="cs"/>
          <w:rtl/>
        </w:rPr>
        <w:t>یک</w:t>
      </w:r>
      <w:r w:rsidRPr="00CD1242">
        <w:rPr>
          <w:rStyle w:val="Char2"/>
          <w:rFonts w:hint="cs"/>
          <w:rtl/>
        </w:rPr>
        <w:t>تر</w:t>
      </w:r>
      <w:r w:rsidR="003616EF" w:rsidRPr="00CD1242">
        <w:rPr>
          <w:rStyle w:val="Char2"/>
          <w:rFonts w:hint="cs"/>
          <w:rtl/>
        </w:rPr>
        <w:t>ی</w:t>
      </w:r>
      <w:r w:rsidRPr="00CD1242">
        <w:rPr>
          <w:rStyle w:val="Char2"/>
          <w:rFonts w:hint="cs"/>
          <w:rtl/>
        </w:rPr>
        <w:t xml:space="preserve">ن شخص به او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عمر بن خطاب </w:t>
      </w:r>
      <w:r w:rsidR="00F81B2F" w:rsidRPr="00F81B2F">
        <w:rPr>
          <w:rStyle w:val="Char2"/>
          <w:rFonts w:cs="CTraditional Arabic"/>
          <w:rtl/>
        </w:rPr>
        <w:t>س</w:t>
      </w:r>
      <w:r w:rsidRPr="00CD1242">
        <w:rPr>
          <w:rStyle w:val="Char2"/>
          <w:rFonts w:hint="cs"/>
          <w:rtl/>
        </w:rPr>
        <w:t xml:space="preserve"> بود؛ آن حادثه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قرار او به جنگ مانعان ز</w:t>
      </w:r>
      <w:r w:rsidR="003616EF" w:rsidRPr="00CD1242">
        <w:rPr>
          <w:rStyle w:val="Char2"/>
          <w:rFonts w:hint="cs"/>
          <w:rtl/>
        </w:rPr>
        <w:t>ک</w:t>
      </w:r>
      <w:r w:rsidRPr="00CD1242">
        <w:rPr>
          <w:rStyle w:val="Char2"/>
          <w:rFonts w:hint="cs"/>
          <w:rtl/>
        </w:rPr>
        <w:t xml:space="preserve">ات </w:t>
      </w:r>
      <w:r w:rsidRPr="00CD1242">
        <w:rPr>
          <w:rFonts w:ascii="Times New Roman" w:hAnsi="Times New Roman" w:cs="Times New Roman" w:hint="cs"/>
          <w:sz w:val="28"/>
          <w:szCs w:val="28"/>
          <w:rtl/>
        </w:rPr>
        <w:t>…</w:t>
      </w:r>
      <w:r w:rsidRPr="00CD1242">
        <w:rPr>
          <w:rStyle w:val="Char2"/>
          <w:rFonts w:hint="cs"/>
          <w:rtl/>
        </w:rPr>
        <w:t xml:space="preserve"> خلاصه م</w:t>
      </w:r>
      <w:r w:rsidR="003616EF" w:rsidRPr="00CD1242">
        <w:rPr>
          <w:rStyle w:val="Char2"/>
          <w:rFonts w:hint="cs"/>
          <w:rtl/>
        </w:rPr>
        <w:t>ی</w:t>
      </w:r>
      <w:r w:rsidRPr="00CD1242">
        <w:rPr>
          <w:rStyle w:val="Char2"/>
          <w:rFonts w:hint="cs"/>
          <w:rtl/>
        </w:rPr>
        <w:t xml:space="preserve">‌شود، در عین حال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دادن ز</w:t>
      </w:r>
      <w:r w:rsidR="003616EF" w:rsidRPr="00CD1242">
        <w:rPr>
          <w:rStyle w:val="Char2"/>
          <w:rFonts w:hint="cs"/>
          <w:rtl/>
        </w:rPr>
        <w:t>ک</w:t>
      </w:r>
      <w:r w:rsidRPr="00CD1242">
        <w:rPr>
          <w:rStyle w:val="Char2"/>
          <w:rFonts w:hint="cs"/>
          <w:rtl/>
        </w:rPr>
        <w:t>ات به ابوب</w:t>
      </w:r>
      <w:r w:rsidR="003616EF" w:rsidRPr="00CD1242">
        <w:rPr>
          <w:rStyle w:val="Char2"/>
          <w:rFonts w:hint="cs"/>
          <w:rtl/>
        </w:rPr>
        <w:t>ک</w:t>
      </w:r>
      <w:r w:rsidRPr="00CD1242">
        <w:rPr>
          <w:rStyle w:val="Char2"/>
          <w:rFonts w:hint="cs"/>
          <w:rtl/>
        </w:rPr>
        <w:t xml:space="preserve">ر امتناع </w:t>
      </w:r>
      <w:r w:rsidR="003616EF" w:rsidRPr="00CD1242">
        <w:rPr>
          <w:rStyle w:val="Char2"/>
          <w:rFonts w:hint="cs"/>
          <w:rtl/>
        </w:rPr>
        <w:t>ک</w:t>
      </w:r>
      <w:r w:rsidRPr="00CD1242">
        <w:rPr>
          <w:rStyle w:val="Char2"/>
          <w:rFonts w:hint="cs"/>
          <w:rtl/>
        </w:rPr>
        <w:t>ردند من</w:t>
      </w:r>
      <w:r w:rsidR="003616EF" w:rsidRPr="00CD1242">
        <w:rPr>
          <w:rStyle w:val="Char2"/>
          <w:rFonts w:hint="cs"/>
          <w:rtl/>
        </w:rPr>
        <w:t>ک</w:t>
      </w:r>
      <w:r w:rsidRPr="00CD1242">
        <w:rPr>
          <w:rStyle w:val="Char2"/>
          <w:rFonts w:hint="cs"/>
          <w:rtl/>
        </w:rPr>
        <w:t>ر وجوب آن نبودند، امّا برا</w:t>
      </w:r>
      <w:r w:rsidR="003616EF" w:rsidRPr="00CD1242">
        <w:rPr>
          <w:rStyle w:val="Char2"/>
          <w:rFonts w:hint="cs"/>
          <w:rtl/>
        </w:rPr>
        <w:t>ی</w:t>
      </w:r>
      <w:r w:rsidRPr="00CD1242">
        <w:rPr>
          <w:rStyle w:val="Char2"/>
          <w:rFonts w:hint="cs"/>
          <w:rtl/>
        </w:rPr>
        <w:t xml:space="preserve"> روشن</w:t>
      </w:r>
      <w:r w:rsidR="003616EF" w:rsidRPr="00CD1242">
        <w:rPr>
          <w:rStyle w:val="Char2"/>
          <w:rFonts w:hint="cs"/>
          <w:rtl/>
        </w:rPr>
        <w:t>ی</w:t>
      </w:r>
      <w:r w:rsidRPr="00CD1242">
        <w:rPr>
          <w:rStyle w:val="Char2"/>
          <w:rFonts w:hint="cs"/>
          <w:rtl/>
        </w:rPr>
        <w:t xml:space="preserve"> مسأله تاخ</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ردند. ش</w:t>
      </w:r>
      <w:r w:rsidR="003616EF" w:rsidRPr="00CD1242">
        <w:rPr>
          <w:rStyle w:val="Char2"/>
          <w:rFonts w:hint="cs"/>
          <w:rtl/>
        </w:rPr>
        <w:t>ی</w:t>
      </w:r>
      <w:r w:rsidRPr="00CD1242">
        <w:rPr>
          <w:rStyle w:val="Char2"/>
          <w:rFonts w:hint="cs"/>
          <w:rtl/>
        </w:rPr>
        <w:t>عه امام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607543">
        <w:rPr>
          <w:rStyle w:val="Char2"/>
          <w:rFonts w:hint="cs"/>
          <w:rtl/>
        </w:rPr>
        <w:t xml:space="preserve"> این‌ها </w:t>
      </w:r>
      <w:r w:rsidRPr="00CD1242">
        <w:rPr>
          <w:rStyle w:val="Char2"/>
          <w:rFonts w:hint="cs"/>
          <w:rtl/>
        </w:rPr>
        <w:t>به وس</w:t>
      </w:r>
      <w:r w:rsidR="003616EF" w:rsidRPr="00CD1242">
        <w:rPr>
          <w:rStyle w:val="Char2"/>
          <w:rFonts w:hint="cs"/>
          <w:rtl/>
        </w:rPr>
        <w:t>ی</w:t>
      </w:r>
      <w:r w:rsidRPr="00CD1242">
        <w:rPr>
          <w:rStyle w:val="Char2"/>
          <w:rFonts w:hint="cs"/>
          <w:rtl/>
        </w:rPr>
        <w:t>له خلافت ابوب</w:t>
      </w:r>
      <w:r w:rsidR="003616EF" w:rsidRPr="00CD1242">
        <w:rPr>
          <w:rStyle w:val="Char2"/>
          <w:rFonts w:hint="cs"/>
          <w:rtl/>
        </w:rPr>
        <w:t>ک</w:t>
      </w:r>
      <w:r w:rsidRPr="00CD1242">
        <w:rPr>
          <w:rStyle w:val="Char2"/>
          <w:rFonts w:hint="cs"/>
          <w:rtl/>
        </w:rPr>
        <w:t>ر غافلگ</w:t>
      </w:r>
      <w:r w:rsidR="003616EF" w:rsidRPr="00CD1242">
        <w:rPr>
          <w:rStyle w:val="Char2"/>
          <w:rFonts w:hint="cs"/>
          <w:rtl/>
        </w:rPr>
        <w:t>ی</w:t>
      </w:r>
      <w:r w:rsidRPr="00CD1242">
        <w:rPr>
          <w:rStyle w:val="Char2"/>
          <w:rFonts w:hint="cs"/>
          <w:rtl/>
        </w:rPr>
        <w:t>ر شدند و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در حج</w:t>
      </w:r>
      <w:r w:rsidR="003616EF" w:rsidRPr="00CD1242">
        <w:rPr>
          <w:rStyle w:val="Char2"/>
          <w:rFonts w:hint="cs"/>
          <w:rtl/>
        </w:rPr>
        <w:t>ه</w:t>
      </w:r>
      <w:r w:rsidRPr="00CD1242">
        <w:rPr>
          <w:rStyle w:val="Char2"/>
          <w:rFonts w:hint="cs"/>
          <w:rtl/>
        </w:rPr>
        <w:t xml:space="preserve"> الوداع با رسول خدا</w:t>
      </w:r>
      <w:r w:rsidR="00F81B2F" w:rsidRPr="00F81B2F">
        <w:rPr>
          <w:rStyle w:val="Char2"/>
          <w:rFonts w:cs="CTraditional Arabic" w:hint="cs"/>
          <w:rtl/>
        </w:rPr>
        <w:t xml:space="preserve"> ج</w:t>
      </w:r>
      <w:r w:rsidRPr="00CD1242">
        <w:rPr>
          <w:rStyle w:val="Char2"/>
          <w:rFonts w:hint="cs"/>
          <w:rtl/>
        </w:rPr>
        <w:t xml:space="preserve"> شر</w:t>
      </w:r>
      <w:r w:rsidR="003616EF" w:rsidRPr="00CD1242">
        <w:rPr>
          <w:rStyle w:val="Char2"/>
          <w:rFonts w:hint="cs"/>
          <w:rtl/>
        </w:rPr>
        <w:t>ک</w:t>
      </w:r>
      <w:r w:rsidRPr="00CD1242">
        <w:rPr>
          <w:rStyle w:val="Char2"/>
          <w:rFonts w:hint="cs"/>
          <w:rtl/>
        </w:rPr>
        <w:t>ت داشتند و نص بر خلافت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3A47B1">
        <w:rPr>
          <w:rStyle w:val="Char2"/>
          <w:rFonts w:hint="eastAsia"/>
        </w:rPr>
        <w:t>‌</w:t>
      </w:r>
      <w:r w:rsidRPr="00CD1242">
        <w:rPr>
          <w:rStyle w:val="Char2"/>
          <w:rFonts w:hint="cs"/>
          <w:rtl/>
        </w:rPr>
        <w:t>طالب را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شنیدند و برا</w:t>
      </w:r>
      <w:r w:rsidR="003616EF" w:rsidRPr="00CD1242">
        <w:rPr>
          <w:rStyle w:val="Char2"/>
          <w:rFonts w:hint="cs"/>
          <w:rtl/>
        </w:rPr>
        <w:t>ی</w:t>
      </w:r>
      <w:r w:rsidRPr="00CD1242">
        <w:rPr>
          <w:rStyle w:val="Char2"/>
          <w:rFonts w:hint="cs"/>
          <w:rtl/>
        </w:rPr>
        <w:t xml:space="preserve"> فهم</w:t>
      </w:r>
      <w:r w:rsidR="003616EF" w:rsidRPr="00CD1242">
        <w:rPr>
          <w:rStyle w:val="Char2"/>
          <w:rFonts w:hint="cs"/>
          <w:rtl/>
        </w:rPr>
        <w:t>ی</w:t>
      </w:r>
      <w:r w:rsidRPr="00CD1242">
        <w:rPr>
          <w:rStyle w:val="Char2"/>
          <w:rFonts w:hint="cs"/>
          <w:rtl/>
        </w:rPr>
        <w:t xml:space="preserve">دن مسأله صبر </w:t>
      </w:r>
      <w:r w:rsidR="003616EF" w:rsidRPr="00CD1242">
        <w:rPr>
          <w:rStyle w:val="Char2"/>
          <w:rFonts w:hint="cs"/>
          <w:rtl/>
        </w:rPr>
        <w:t>ک</w:t>
      </w:r>
      <w:r w:rsidRPr="00CD1242">
        <w:rPr>
          <w:rStyle w:val="Char2"/>
          <w:rFonts w:hint="cs"/>
          <w:rtl/>
        </w:rPr>
        <w:t>ردند.»</w:t>
      </w:r>
    </w:p>
    <w:p w:rsidR="00AC5501" w:rsidRPr="00CD1242" w:rsidRDefault="00AC5501" w:rsidP="00CD2AA1">
      <w:pPr>
        <w:bidi/>
        <w:ind w:firstLine="284"/>
        <w:rPr>
          <w:rStyle w:val="Char2"/>
          <w:rtl/>
        </w:rPr>
      </w:pPr>
      <w:r w:rsidRPr="00CD1242">
        <w:rPr>
          <w:rStyle w:val="Char2"/>
          <w:rFonts w:hint="cs"/>
          <w:rtl/>
        </w:rPr>
        <w:t>جواب او: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عمر و عثمان با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مخالفت </w:t>
      </w:r>
      <w:r w:rsidR="003616EF" w:rsidRPr="00CD1242">
        <w:rPr>
          <w:rStyle w:val="Char2"/>
          <w:rFonts w:hint="cs"/>
          <w:rtl/>
        </w:rPr>
        <w:t>ک</w:t>
      </w:r>
      <w:r w:rsidRPr="00CD1242">
        <w:rPr>
          <w:rStyle w:val="Char2"/>
          <w:rFonts w:hint="cs"/>
          <w:rtl/>
        </w:rPr>
        <w:t>رده‌اند ادعا</w:t>
      </w:r>
      <w:r w:rsidR="003616EF" w:rsidRPr="00CD1242">
        <w:rPr>
          <w:rStyle w:val="Char2"/>
          <w:rFonts w:hint="cs"/>
          <w:rtl/>
        </w:rPr>
        <w:t>ی</w:t>
      </w:r>
      <w:r w:rsidRPr="00CD1242">
        <w:rPr>
          <w:rStyle w:val="Char2"/>
          <w:rFonts w:hint="cs"/>
          <w:rtl/>
        </w:rPr>
        <w:t xml:space="preserve"> باطل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ارزش جواب دادن نداشته و تا زمانی که با حجت و برهان همراه نباشد در م</w:t>
      </w:r>
      <w:r w:rsidR="003616EF" w:rsidRPr="00CD1242">
        <w:rPr>
          <w:rStyle w:val="Char2"/>
          <w:rFonts w:hint="cs"/>
          <w:rtl/>
        </w:rPr>
        <w:t>ی</w:t>
      </w:r>
      <w:r w:rsidRPr="00CD1242">
        <w:rPr>
          <w:rStyle w:val="Char2"/>
          <w:rFonts w:hint="cs"/>
          <w:rtl/>
        </w:rPr>
        <w:t>زان حق ارزش</w:t>
      </w:r>
      <w:r w:rsidR="003616EF" w:rsidRPr="00CD1242">
        <w:rPr>
          <w:rStyle w:val="Char2"/>
          <w:rFonts w:hint="cs"/>
          <w:rtl/>
        </w:rPr>
        <w:t>ی</w:t>
      </w:r>
      <w:r w:rsidRPr="00CD1242">
        <w:rPr>
          <w:rStyle w:val="Char2"/>
          <w:rFonts w:hint="cs"/>
          <w:rtl/>
        </w:rPr>
        <w:t xml:space="preserve"> ندارد.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CD2AA1">
        <w:rPr>
          <w:rStyle w:val="Char2"/>
          <w:rFonts w:hint="cs"/>
          <w:rtl/>
        </w:rPr>
        <w:t xml:space="preserve"> </w:t>
      </w:r>
      <w:r w:rsidR="00CD2AA1">
        <w:rPr>
          <w:rStyle w:val="Char2"/>
          <w:rFonts w:cs="Traditional Arabic"/>
          <w:color w:val="000000"/>
          <w:shd w:val="clear" w:color="auto" w:fill="FFFFFF"/>
          <w:rtl/>
        </w:rPr>
        <w:t>﴿</w:t>
      </w:r>
      <w:r w:rsidR="00CD2AA1" w:rsidRPr="007469AF">
        <w:rPr>
          <w:rStyle w:val="Chara"/>
          <w:rtl/>
        </w:rPr>
        <w:t>قُلۡ هَاتُواْ بُرۡهَٰنَكُمۡ إِن كُنتُمۡ صَٰدِقِينَ١١١</w:t>
      </w:r>
      <w:r w:rsidR="00CD2AA1">
        <w:rPr>
          <w:rStyle w:val="Char2"/>
          <w:rFonts w:cs="Traditional Arabic"/>
          <w:color w:val="000000"/>
          <w:shd w:val="clear" w:color="auto" w:fill="FFFFFF"/>
          <w:rtl/>
        </w:rPr>
        <w:t>﴾</w:t>
      </w:r>
      <w:r w:rsidR="00CD2AA1" w:rsidRPr="00CD2AA1">
        <w:rPr>
          <w:rStyle w:val="Char6"/>
          <w:rtl/>
        </w:rPr>
        <w:t xml:space="preserve"> [البقرة: 111]</w:t>
      </w:r>
      <w:r w:rsidRPr="00CD2AA1">
        <w:rPr>
          <w:rStyle w:val="Char6"/>
          <w:rFonts w:hint="cs"/>
          <w:rtl/>
        </w:rPr>
        <w:t>.</w:t>
      </w:r>
    </w:p>
    <w:p w:rsidR="00AC5501" w:rsidRPr="00CD1242" w:rsidRDefault="00AC5501" w:rsidP="003A47B1">
      <w:pPr>
        <w:bidi/>
        <w:ind w:firstLine="284"/>
        <w:jc w:val="lowKashida"/>
        <w:rPr>
          <w:rStyle w:val="Char2"/>
          <w:rtl/>
        </w:rPr>
      </w:pPr>
      <w:r w:rsidRPr="00CD1242">
        <w:rPr>
          <w:rStyle w:val="Char2"/>
          <w:rFonts w:hint="cs"/>
          <w:rtl/>
        </w:rPr>
        <w:t>«بگو اگر راست 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د برهانتان را ب</w:t>
      </w:r>
      <w:r w:rsidR="003616EF" w:rsidRPr="00CD1242">
        <w:rPr>
          <w:rStyle w:val="Char2"/>
          <w:rFonts w:hint="cs"/>
          <w:rtl/>
        </w:rPr>
        <w:t>ی</w:t>
      </w:r>
      <w:r w:rsidRPr="00CD1242">
        <w:rPr>
          <w:rStyle w:val="Char2"/>
          <w:rFonts w:hint="cs"/>
          <w:rtl/>
        </w:rPr>
        <w:t>اور</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با روا</w:t>
      </w:r>
      <w:r w:rsidR="003616EF" w:rsidRPr="00CD1242">
        <w:rPr>
          <w:rStyle w:val="Char2"/>
          <w:rFonts w:hint="cs"/>
          <w:rtl/>
        </w:rPr>
        <w:t>ی</w:t>
      </w:r>
      <w:r w:rsidRPr="00CD1242">
        <w:rPr>
          <w:rStyle w:val="Char2"/>
          <w:rFonts w:hint="cs"/>
          <w:rtl/>
        </w:rPr>
        <w:t>ات متواتر غ</w:t>
      </w:r>
      <w:r w:rsidR="003616EF" w:rsidRPr="00CD1242">
        <w:rPr>
          <w:rStyle w:val="Char2"/>
          <w:rFonts w:hint="cs"/>
          <w:rtl/>
        </w:rPr>
        <w:t>ی</w:t>
      </w:r>
      <w:r w:rsidRPr="00CD1242">
        <w:rPr>
          <w:rStyle w:val="Char2"/>
          <w:rFonts w:hint="cs"/>
          <w:rtl/>
        </w:rPr>
        <w:t>ر قابل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w:t>
      </w:r>
      <w:r w:rsidR="003616EF" w:rsidRPr="00CD1242">
        <w:rPr>
          <w:rStyle w:val="Char2"/>
          <w:rFonts w:hint="cs"/>
          <w:rtl/>
        </w:rPr>
        <w:t>ک</w:t>
      </w:r>
      <w:r w:rsidRPr="00CD1242">
        <w:rPr>
          <w:rStyle w:val="Char2"/>
          <w:rFonts w:hint="cs"/>
          <w:rtl/>
        </w:rPr>
        <w:t>ان رد آن ن</w:t>
      </w:r>
      <w:r w:rsidR="003616EF" w:rsidRPr="00CD1242">
        <w:rPr>
          <w:rStyle w:val="Char2"/>
          <w:rFonts w:hint="cs"/>
          <w:rtl/>
        </w:rPr>
        <w:t>ی</w:t>
      </w:r>
      <w:r w:rsidRPr="00CD1242">
        <w:rPr>
          <w:rStyle w:val="Char2"/>
          <w:rFonts w:hint="cs"/>
          <w:rtl/>
        </w:rPr>
        <w:t>ست، امت اسلام</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 برده و م</w:t>
      </w:r>
      <w:r w:rsidR="003616EF" w:rsidRPr="00CD1242">
        <w:rPr>
          <w:rStyle w:val="Char2"/>
          <w:rFonts w:hint="cs"/>
          <w:rtl/>
        </w:rPr>
        <w:t>ی</w:t>
      </w:r>
      <w:r w:rsidRPr="00CD1242">
        <w:rPr>
          <w:rStyle w:val="Char2"/>
          <w:rFonts w:hint="cs"/>
          <w:rtl/>
        </w:rPr>
        <w:t xml:space="preserve">‌داند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از افراد نزد</w:t>
      </w:r>
      <w:r w:rsidR="003616EF" w:rsidRPr="00CD1242">
        <w:rPr>
          <w:rStyle w:val="Char2"/>
          <w:rFonts w:hint="cs"/>
          <w:rtl/>
        </w:rPr>
        <w:t>یک</w:t>
      </w:r>
      <w:r w:rsidRPr="00CD1242">
        <w:rPr>
          <w:rStyle w:val="Char2"/>
          <w:rFonts w:hint="cs"/>
          <w:rtl/>
        </w:rPr>
        <w:t xml:space="preserve"> به رسول خدا</w:t>
      </w:r>
      <w:r w:rsidR="00F81B2F" w:rsidRPr="00F81B2F">
        <w:rPr>
          <w:rStyle w:val="Char2"/>
          <w:rFonts w:cs="CTraditional Arabic" w:hint="cs"/>
          <w:rtl/>
        </w:rPr>
        <w:t xml:space="preserve"> ج</w:t>
      </w:r>
      <w:r w:rsidRPr="00CD1242">
        <w:rPr>
          <w:rStyle w:val="Char2"/>
          <w:rFonts w:hint="cs"/>
          <w:rtl/>
        </w:rPr>
        <w:t xml:space="preserve"> د</w:t>
      </w:r>
      <w:r w:rsidR="003616EF" w:rsidRPr="00CD1242">
        <w:rPr>
          <w:rStyle w:val="Char2"/>
          <w:rFonts w:hint="cs"/>
          <w:rtl/>
        </w:rPr>
        <w:t>ی</w:t>
      </w:r>
      <w:r w:rsidRPr="00CD1242">
        <w:rPr>
          <w:rStyle w:val="Char2"/>
          <w:rFonts w:hint="cs"/>
          <w:rtl/>
        </w:rPr>
        <w:t>ندارتر، آگاه</w:t>
      </w:r>
      <w:r w:rsidR="003A47B1">
        <w:rPr>
          <w:rStyle w:val="Char2"/>
          <w:rFonts w:hint="eastAsia"/>
        </w:rPr>
        <w:t>‌</w:t>
      </w:r>
      <w:r w:rsidRPr="00CD1242">
        <w:rPr>
          <w:rStyle w:val="Char2"/>
          <w:rFonts w:hint="cs"/>
          <w:rtl/>
        </w:rPr>
        <w:t>تر، هم</w:t>
      </w:r>
      <w:r w:rsidR="003616EF" w:rsidRPr="00CD1242">
        <w:rPr>
          <w:rStyle w:val="Char2"/>
          <w:rFonts w:hint="cs"/>
          <w:rtl/>
        </w:rPr>
        <w:t>ک</w:t>
      </w:r>
      <w:r w:rsidRPr="00CD1242">
        <w:rPr>
          <w:rStyle w:val="Char2"/>
          <w:rFonts w:hint="cs"/>
          <w:rtl/>
        </w:rPr>
        <w:t>ارتر، مجاهدتر و پرمصیبت‌تر از ابوب</w:t>
      </w:r>
      <w:r w:rsidR="003616EF" w:rsidRPr="00CD1242">
        <w:rPr>
          <w:rStyle w:val="Char2"/>
          <w:rFonts w:hint="cs"/>
          <w:rtl/>
        </w:rPr>
        <w:t>ک</w:t>
      </w:r>
      <w:r w:rsidRPr="00CD1242">
        <w:rPr>
          <w:rStyle w:val="Char2"/>
          <w:rFonts w:hint="cs"/>
          <w:rtl/>
        </w:rPr>
        <w:t>ر و عمر و بعد از آن دو عثمان و عل</w:t>
      </w:r>
      <w:r w:rsidR="003616EF" w:rsidRPr="00CD1242">
        <w:rPr>
          <w:rStyle w:val="Char2"/>
          <w:rFonts w:hint="cs"/>
          <w:rtl/>
        </w:rPr>
        <w:t>ی</w:t>
      </w:r>
      <w:r w:rsidRPr="00CD1242">
        <w:rPr>
          <w:rStyle w:val="Char2"/>
          <w:rFonts w:hint="cs"/>
          <w:rtl/>
        </w:rPr>
        <w:t xml:space="preserve"> وجود ندارد،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جانش</w:t>
      </w:r>
      <w:r w:rsidR="003616EF" w:rsidRPr="00CD1242">
        <w:rPr>
          <w:rStyle w:val="Char2"/>
          <w:rFonts w:hint="cs"/>
          <w:rtl/>
        </w:rPr>
        <w:t>ی</w:t>
      </w:r>
      <w:r w:rsidRPr="00CD1242">
        <w:rPr>
          <w:rStyle w:val="Char2"/>
          <w:rFonts w:hint="cs"/>
          <w:rtl/>
        </w:rPr>
        <w:t>نان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پدر همسران و دامادها</w:t>
      </w:r>
      <w:r w:rsidR="003616EF" w:rsidRPr="00CD1242">
        <w:rPr>
          <w:rStyle w:val="Char2"/>
          <w:rFonts w:hint="cs"/>
          <w:rtl/>
        </w:rPr>
        <w:t>ی</w:t>
      </w:r>
      <w:r w:rsidRPr="00CD1242">
        <w:rPr>
          <w:rStyle w:val="Char2"/>
          <w:rFonts w:hint="cs"/>
          <w:rtl/>
        </w:rPr>
        <w:t xml:space="preserve"> او بودند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گفته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بر هدا</w:t>
      </w:r>
      <w:r w:rsidR="003616EF" w:rsidRPr="00CD1242">
        <w:rPr>
          <w:rStyle w:val="Char2"/>
          <w:rFonts w:hint="cs"/>
          <w:rtl/>
        </w:rPr>
        <w:t>ی</w:t>
      </w:r>
      <w:r w:rsidRPr="00CD1242">
        <w:rPr>
          <w:rStyle w:val="Char2"/>
          <w:rFonts w:hint="cs"/>
          <w:rtl/>
        </w:rPr>
        <w:t>ت هستند، و برا</w:t>
      </w:r>
      <w:r w:rsidR="003616EF" w:rsidRPr="00CD1242">
        <w:rPr>
          <w:rStyle w:val="Char2"/>
          <w:rFonts w:hint="cs"/>
          <w:rtl/>
        </w:rPr>
        <w:t>ی</w:t>
      </w:r>
      <w:r w:rsidRPr="00CD1242">
        <w:rPr>
          <w:rStyle w:val="Char2"/>
          <w:rFonts w:hint="cs"/>
          <w:rtl/>
        </w:rPr>
        <w:t xml:space="preserve"> تمسک به سنت</w:t>
      </w:r>
      <w:r w:rsidR="000E0383" w:rsidRPr="00CD1242">
        <w:rPr>
          <w:rStyle w:val="Char2"/>
          <w:rFonts w:hint="cs"/>
          <w:rtl/>
        </w:rPr>
        <w:t xml:space="preserve"> آن‌ها </w:t>
      </w:r>
      <w:r w:rsidRPr="00CD1242">
        <w:rPr>
          <w:rStyle w:val="Char2"/>
          <w:rFonts w:hint="cs"/>
          <w:rtl/>
        </w:rPr>
        <w:t>وص</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و خصوصاً ابوب</w:t>
      </w:r>
      <w:r w:rsidR="003616EF" w:rsidRPr="00CD1242">
        <w:rPr>
          <w:rStyle w:val="Char2"/>
          <w:rFonts w:hint="cs"/>
          <w:rtl/>
        </w:rPr>
        <w:t>ک</w:t>
      </w:r>
      <w:r w:rsidRPr="00CD1242">
        <w:rPr>
          <w:rStyle w:val="Char2"/>
          <w:rFonts w:hint="cs"/>
          <w:rtl/>
        </w:rPr>
        <w:t xml:space="preserve">ر و عمر </w:t>
      </w:r>
      <w:r w:rsidR="00F81B2F" w:rsidRPr="00F81B2F">
        <w:rPr>
          <w:rStyle w:val="Char2"/>
          <w:rFonts w:cs="CTraditional Arabic"/>
          <w:rtl/>
        </w:rPr>
        <w:t>س</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اقتدا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بعد از همه ا</w:t>
      </w:r>
      <w:r w:rsidR="003616EF" w:rsidRPr="00CD1242">
        <w:rPr>
          <w:rStyle w:val="Char2"/>
          <w:rFonts w:hint="cs"/>
          <w:rtl/>
        </w:rPr>
        <w:t>ی</w:t>
      </w:r>
      <w:r w:rsidRPr="00CD1242">
        <w:rPr>
          <w:rStyle w:val="Char2"/>
          <w:rFonts w:hint="cs"/>
          <w:rtl/>
        </w:rPr>
        <w:t xml:space="preserve">ن امور جز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عقل او نقص</w:t>
      </w:r>
      <w:r w:rsidR="003616EF" w:rsidRPr="00CD1242">
        <w:rPr>
          <w:rStyle w:val="Char2"/>
          <w:rFonts w:hint="cs"/>
          <w:rtl/>
        </w:rPr>
        <w:t>ی</w:t>
      </w:r>
      <w:r w:rsidRPr="00CD1242">
        <w:rPr>
          <w:rStyle w:val="Char2"/>
          <w:rFonts w:hint="cs"/>
          <w:rtl/>
        </w:rPr>
        <w:t xml:space="preserve"> باشد و نداند </w:t>
      </w:r>
      <w:r w:rsidR="003616EF" w:rsidRPr="00CD1242">
        <w:rPr>
          <w:rStyle w:val="Char2"/>
          <w:rFonts w:hint="cs"/>
          <w:rtl/>
        </w:rPr>
        <w:t>ک</w:t>
      </w:r>
      <w:r w:rsidRPr="00CD1242">
        <w:rPr>
          <w:rStyle w:val="Char2"/>
          <w:rFonts w:hint="cs"/>
          <w:rtl/>
        </w:rPr>
        <w:t>ه 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کسی از</w:t>
      </w:r>
      <w:r w:rsidR="000E0383" w:rsidRPr="00CD1242">
        <w:rPr>
          <w:rStyle w:val="Char2"/>
          <w:rFonts w:hint="cs"/>
          <w:rtl/>
        </w:rPr>
        <w:t xml:space="preserve"> آن‌ها </w:t>
      </w:r>
      <w:r w:rsidRPr="00CD1242">
        <w:rPr>
          <w:rStyle w:val="Char2"/>
          <w:rFonts w:hint="cs"/>
          <w:rtl/>
        </w:rPr>
        <w:t>بدگو</w:t>
      </w:r>
      <w:r w:rsidR="003616EF" w:rsidRPr="00CD1242">
        <w:rPr>
          <w:rStyle w:val="Char2"/>
          <w:rFonts w:hint="cs"/>
          <w:rtl/>
        </w:rPr>
        <w:t>یی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چن</w:t>
      </w:r>
      <w:r w:rsidR="003616EF" w:rsidRPr="00CD1242">
        <w:rPr>
          <w:rStyle w:val="Char2"/>
          <w:rFonts w:hint="cs"/>
          <w:rtl/>
        </w:rPr>
        <w:t>ی</w:t>
      </w:r>
      <w:r w:rsidRPr="00CD1242">
        <w:rPr>
          <w:rStyle w:val="Char2"/>
          <w:rFonts w:hint="cs"/>
          <w:rtl/>
        </w:rPr>
        <w:t>ن فرد</w:t>
      </w:r>
      <w:r w:rsidR="003616EF" w:rsidRPr="00CD1242">
        <w:rPr>
          <w:rStyle w:val="Char2"/>
          <w:rFonts w:hint="cs"/>
          <w:rtl/>
        </w:rPr>
        <w:t>ی</w:t>
      </w:r>
      <w:r w:rsidRPr="00CD1242">
        <w:rPr>
          <w:rStyle w:val="Char2"/>
          <w:rFonts w:hint="cs"/>
          <w:rtl/>
        </w:rPr>
        <w:t xml:space="preserve"> گمراه و گمراه </w:t>
      </w:r>
      <w:r w:rsidR="003616EF" w:rsidRPr="00CD1242">
        <w:rPr>
          <w:rStyle w:val="Char2"/>
          <w:rFonts w:hint="cs"/>
          <w:rtl/>
        </w:rPr>
        <w:t>ک</w:t>
      </w:r>
      <w:r w:rsidRPr="00CD1242">
        <w:rPr>
          <w:rStyle w:val="Char2"/>
          <w:rFonts w:hint="cs"/>
          <w:rtl/>
        </w:rPr>
        <w:t xml:space="preserve">ننده است </w:t>
      </w:r>
      <w:r w:rsidR="003616EF" w:rsidRPr="00CD1242">
        <w:rPr>
          <w:rStyle w:val="Char2"/>
          <w:rFonts w:hint="cs"/>
          <w:rtl/>
        </w:rPr>
        <w:t>ک</w:t>
      </w:r>
      <w:r w:rsidRPr="00CD1242">
        <w:rPr>
          <w:rStyle w:val="Char2"/>
          <w:rFonts w:hint="cs"/>
          <w:rtl/>
        </w:rPr>
        <w:t>ه از راه راست منحرف شده است و از این رو در م</w:t>
      </w:r>
      <w:r w:rsidR="003616EF" w:rsidRPr="00CD1242">
        <w:rPr>
          <w:rStyle w:val="Char2"/>
          <w:rFonts w:hint="cs"/>
          <w:rtl/>
        </w:rPr>
        <w:t>ی</w:t>
      </w:r>
      <w:r w:rsidRPr="00CD1242">
        <w:rPr>
          <w:rStyle w:val="Char2"/>
          <w:rFonts w:hint="cs"/>
          <w:rtl/>
        </w:rPr>
        <w:t xml:space="preserve">ان امت از اهل سنت و </w:t>
      </w:r>
      <w:r w:rsidR="003616EF" w:rsidRPr="00CD1242">
        <w:rPr>
          <w:rStyle w:val="Char2"/>
          <w:rFonts w:hint="cs"/>
          <w:rtl/>
        </w:rPr>
        <w:t>ی</w:t>
      </w:r>
      <w:r w:rsidRPr="00CD1242">
        <w:rPr>
          <w:rStyle w:val="Char2"/>
          <w:rFonts w:hint="cs"/>
          <w:rtl/>
        </w:rPr>
        <w:t>ا اهل بدعت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خود را به اسلام منسوب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جز رافض</w:t>
      </w:r>
      <w:r w:rsidR="003616EF" w:rsidRPr="00CD1242">
        <w:rPr>
          <w:rStyle w:val="Char2"/>
          <w:rFonts w:hint="cs"/>
          <w:rtl/>
        </w:rPr>
        <w:t>ی</w:t>
      </w:r>
      <w:r w:rsidRPr="00CD1242">
        <w:rPr>
          <w:rStyle w:val="Char2"/>
          <w:rFonts w:hint="cs"/>
          <w:rtl/>
        </w:rPr>
        <w:t xml:space="preserve">ان ،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از آن دو بدگو</w:t>
      </w:r>
      <w:r w:rsidR="003616EF" w:rsidRPr="00CD1242">
        <w:rPr>
          <w:rStyle w:val="Char2"/>
          <w:rFonts w:hint="cs"/>
          <w:rtl/>
        </w:rPr>
        <w:t>یی</w:t>
      </w:r>
      <w:r w:rsidRPr="00CD1242">
        <w:rPr>
          <w:rStyle w:val="Char2"/>
          <w:rFonts w:hint="cs"/>
          <w:rtl/>
        </w:rPr>
        <w:t xml:space="preserve"> ن</w:t>
      </w:r>
      <w:r w:rsidR="003616EF" w:rsidRPr="00CD1242">
        <w:rPr>
          <w:rStyle w:val="Char2"/>
          <w:rFonts w:hint="cs"/>
          <w:rtl/>
        </w:rPr>
        <w:t>ک</w:t>
      </w:r>
      <w:r w:rsidRPr="00CD1242">
        <w:rPr>
          <w:rStyle w:val="Char2"/>
          <w:rFonts w:hint="cs"/>
          <w:rtl/>
        </w:rPr>
        <w:t>رده است، و بدگو</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نجا از خلفا</w:t>
      </w:r>
      <w:r w:rsidR="003616EF" w:rsidRPr="00CD1242">
        <w:rPr>
          <w:rStyle w:val="Char2"/>
          <w:rFonts w:hint="cs"/>
          <w:rtl/>
        </w:rPr>
        <w:t>ی</w:t>
      </w:r>
      <w:r w:rsidRPr="00CD1242">
        <w:rPr>
          <w:rStyle w:val="Char2"/>
          <w:rFonts w:hint="cs"/>
          <w:rtl/>
        </w:rPr>
        <w:t xml:space="preserve"> سه‌گانه ومتهم </w:t>
      </w:r>
      <w:r w:rsidR="003616EF" w:rsidRPr="00CD1242">
        <w:rPr>
          <w:rStyle w:val="Char2"/>
          <w:rFonts w:hint="cs"/>
          <w:rtl/>
        </w:rPr>
        <w:t>ک</w:t>
      </w:r>
      <w:r w:rsidRPr="00CD1242">
        <w:rPr>
          <w:rStyle w:val="Char2"/>
          <w:rFonts w:hint="cs"/>
          <w:rtl/>
        </w:rPr>
        <w:t>ردن</w:t>
      </w:r>
      <w:r w:rsidR="000E0383" w:rsidRPr="00CD1242">
        <w:rPr>
          <w:rStyle w:val="Char2"/>
          <w:rFonts w:hint="cs"/>
          <w:rtl/>
        </w:rPr>
        <w:t xml:space="preserve"> آن‌ها </w:t>
      </w:r>
      <w:r w:rsidRPr="00CD1242">
        <w:rPr>
          <w:rStyle w:val="Char2"/>
          <w:rFonts w:hint="cs"/>
          <w:rtl/>
        </w:rPr>
        <w:t>به مخالفت با سنت جز دنباله‌روی از بدگو</w:t>
      </w:r>
      <w:r w:rsidR="003616EF" w:rsidRPr="00CD1242">
        <w:rPr>
          <w:rStyle w:val="Char2"/>
          <w:rFonts w:hint="cs"/>
          <w:rtl/>
        </w:rPr>
        <w:t>یی</w:t>
      </w:r>
      <w:r w:rsidRPr="00CD1242">
        <w:rPr>
          <w:rStyle w:val="Char2"/>
          <w:rFonts w:hint="cs"/>
          <w:rtl/>
        </w:rPr>
        <w:t>‌ها</w:t>
      </w:r>
      <w:r w:rsidR="003616EF" w:rsidRPr="00CD1242">
        <w:rPr>
          <w:rStyle w:val="Char2"/>
          <w:rFonts w:hint="cs"/>
          <w:rtl/>
        </w:rPr>
        <w:t>ی</w:t>
      </w:r>
      <w:r w:rsidRPr="00CD1242">
        <w:rPr>
          <w:rStyle w:val="Char2"/>
          <w:rFonts w:hint="cs"/>
          <w:rtl/>
        </w:rPr>
        <w:t xml:space="preserve"> گذشتگان رافض</w:t>
      </w:r>
      <w:r w:rsidR="003616EF" w:rsidRPr="00CD1242">
        <w:rPr>
          <w:rStyle w:val="Char2"/>
          <w:rFonts w:hint="cs"/>
          <w:rtl/>
        </w:rPr>
        <w:t>ی</w:t>
      </w:r>
      <w:r w:rsidRPr="00CD1242">
        <w:rPr>
          <w:rStyle w:val="Char2"/>
          <w:rFonts w:hint="cs"/>
          <w:rtl/>
        </w:rPr>
        <w:t xml:space="preserve"> او ن</w:t>
      </w:r>
      <w:r w:rsidR="003616EF" w:rsidRPr="00CD1242">
        <w:rPr>
          <w:rStyle w:val="Char2"/>
          <w:rFonts w:hint="cs"/>
          <w:rtl/>
        </w:rPr>
        <w:t>ی</w:t>
      </w:r>
      <w:r w:rsidRPr="00CD1242">
        <w:rPr>
          <w:rStyle w:val="Char2"/>
          <w:rFonts w:hint="cs"/>
          <w:rtl/>
        </w:rPr>
        <w:t>ست.</w:t>
      </w:r>
      <w:r w:rsidR="000E0383" w:rsidRPr="00CD1242">
        <w:rPr>
          <w:rStyle w:val="Char2"/>
          <w:rFonts w:hint="cs"/>
          <w:rtl/>
        </w:rPr>
        <w:t xml:space="preserve"> آن‌ها </w:t>
      </w:r>
      <w:r w:rsidRPr="00CD1242">
        <w:rPr>
          <w:rStyle w:val="Char2"/>
          <w:rFonts w:hint="cs"/>
          <w:rtl/>
        </w:rPr>
        <w:t>بی‌عقل‌تر</w:t>
      </w:r>
      <w:r w:rsidR="003616EF" w:rsidRPr="00CD1242">
        <w:rPr>
          <w:rStyle w:val="Char2"/>
          <w:rFonts w:hint="cs"/>
          <w:rtl/>
        </w:rPr>
        <w:t>ی</w:t>
      </w:r>
      <w:r w:rsidRPr="00CD1242">
        <w:rPr>
          <w:rStyle w:val="Char2"/>
          <w:rFonts w:hint="cs"/>
          <w:rtl/>
        </w:rPr>
        <w:t>ن و سست‌دل</w:t>
      </w:r>
      <w:r w:rsidR="003616EF" w:rsidRPr="00CD1242">
        <w:rPr>
          <w:rStyle w:val="Char2"/>
          <w:rFonts w:hint="cs"/>
          <w:rtl/>
        </w:rPr>
        <w:t>ی</w:t>
      </w:r>
      <w:r w:rsidRPr="00CD1242">
        <w:rPr>
          <w:rStyle w:val="Char2"/>
          <w:rFonts w:hint="cs"/>
          <w:rtl/>
        </w:rPr>
        <w:t>ل‌تر</w:t>
      </w:r>
      <w:r w:rsidR="003616EF" w:rsidRPr="00CD1242">
        <w:rPr>
          <w:rStyle w:val="Char2"/>
          <w:rFonts w:hint="cs"/>
          <w:rtl/>
        </w:rPr>
        <w:t>ی</w:t>
      </w:r>
      <w:r w:rsidRPr="00CD1242">
        <w:rPr>
          <w:rStyle w:val="Char2"/>
          <w:rFonts w:hint="cs"/>
          <w:rtl/>
        </w:rPr>
        <w:t>ن و ب</w:t>
      </w:r>
      <w:r w:rsidR="003616EF" w:rsidRPr="00CD1242">
        <w:rPr>
          <w:rStyle w:val="Char2"/>
          <w:rFonts w:hint="cs"/>
          <w:rtl/>
        </w:rPr>
        <w:t>ی</w:t>
      </w:r>
      <w:r w:rsidRPr="00CD1242">
        <w:rPr>
          <w:rStyle w:val="Char2"/>
          <w:rFonts w:hint="cs"/>
          <w:rtl/>
        </w:rPr>
        <w:t>‌برهان‌تر</w:t>
      </w:r>
      <w:r w:rsidR="003616EF" w:rsidRPr="00CD1242">
        <w:rPr>
          <w:rStyle w:val="Char2"/>
          <w:rFonts w:hint="cs"/>
          <w:rtl/>
        </w:rPr>
        <w:t>ی</w:t>
      </w:r>
      <w:r w:rsidRPr="00CD1242">
        <w:rPr>
          <w:rStyle w:val="Char2"/>
          <w:rFonts w:hint="cs"/>
          <w:rtl/>
        </w:rPr>
        <w:t xml:space="preserve">ن افراد هستند، و 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او ضعیف‌تر از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ارزش رد و نقض آن را داشته باشد. چون موضع‌گیری آنان مخالفت با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امت ضرورتاً روشن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خلفا بعد از رسول خدا</w:t>
      </w:r>
      <w:r w:rsidR="00F81B2F" w:rsidRPr="00F81B2F">
        <w:rPr>
          <w:rStyle w:val="Char2"/>
          <w:rFonts w:cs="CTraditional Arabic" w:hint="cs"/>
          <w:rtl/>
        </w:rPr>
        <w:t xml:space="preserve"> ج</w:t>
      </w:r>
      <w:r w:rsidR="00740248">
        <w:rPr>
          <w:rStyle w:val="Char2"/>
          <w:rFonts w:hint="cs"/>
          <w:rtl/>
        </w:rPr>
        <w:t xml:space="preserve"> </w:t>
      </w:r>
      <w:r w:rsidRPr="00CD1242">
        <w:rPr>
          <w:rStyle w:val="Char2"/>
          <w:rFonts w:hint="cs"/>
          <w:rtl/>
        </w:rPr>
        <w:t>ن</w:t>
      </w:r>
      <w:r w:rsidR="003616EF" w:rsidRPr="00CD1242">
        <w:rPr>
          <w:rStyle w:val="Char2"/>
          <w:rFonts w:hint="cs"/>
          <w:rtl/>
        </w:rPr>
        <w:t>یکی</w:t>
      </w:r>
      <w:r w:rsidRPr="00CD1242">
        <w:rPr>
          <w:rStyle w:val="Char2"/>
          <w:rFonts w:hint="cs"/>
          <w:rtl/>
        </w:rPr>
        <w:t xml:space="preserve"> را بر پاداشتند و مص</w:t>
      </w:r>
      <w:r w:rsidR="003616EF" w:rsidRPr="00CD1242">
        <w:rPr>
          <w:rStyle w:val="Char2"/>
          <w:rFonts w:hint="cs"/>
          <w:rtl/>
        </w:rPr>
        <w:t>ی</w:t>
      </w:r>
      <w:r w:rsidRPr="00CD1242">
        <w:rPr>
          <w:rStyle w:val="Char2"/>
          <w:rFonts w:hint="cs"/>
          <w:rtl/>
        </w:rPr>
        <w:t xml:space="preserve">بت‌ها و رنجها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و برا</w:t>
      </w:r>
      <w:r w:rsidR="003616EF" w:rsidRPr="00CD1242">
        <w:rPr>
          <w:rStyle w:val="Char2"/>
          <w:rFonts w:hint="cs"/>
          <w:rtl/>
        </w:rPr>
        <w:t>ی</w:t>
      </w:r>
      <w:r w:rsidRPr="00CD1242">
        <w:rPr>
          <w:rStyle w:val="Char2"/>
          <w:rFonts w:hint="cs"/>
          <w:rtl/>
        </w:rPr>
        <w:t xml:space="preserve"> برپا</w:t>
      </w:r>
      <w:r w:rsidR="003616EF" w:rsidRPr="00CD1242">
        <w:rPr>
          <w:rStyle w:val="Char2"/>
          <w:rFonts w:hint="cs"/>
          <w:rtl/>
        </w:rPr>
        <w:t>یی</w:t>
      </w:r>
      <w:r w:rsidRPr="00CD1242">
        <w:rPr>
          <w:rStyle w:val="Char2"/>
          <w:rFonts w:hint="cs"/>
          <w:rtl/>
        </w:rPr>
        <w:t xml:space="preserve"> دین ق</w:t>
      </w:r>
      <w:r w:rsidR="003616EF" w:rsidRPr="00CD1242">
        <w:rPr>
          <w:rStyle w:val="Char2"/>
          <w:rFonts w:hint="cs"/>
          <w:rtl/>
        </w:rPr>
        <w:t>ی</w:t>
      </w:r>
      <w:r w:rsidRPr="00CD1242">
        <w:rPr>
          <w:rStyle w:val="Char2"/>
          <w:rFonts w:hint="cs"/>
          <w:rtl/>
        </w:rPr>
        <w:t xml:space="preserve">ام </w:t>
      </w:r>
      <w:r w:rsidR="003616EF" w:rsidRPr="00CD1242">
        <w:rPr>
          <w:rStyle w:val="Char2"/>
          <w:rFonts w:hint="cs"/>
          <w:rtl/>
        </w:rPr>
        <w:t>ک</w:t>
      </w:r>
      <w:r w:rsidRPr="00CD1242">
        <w:rPr>
          <w:rStyle w:val="Char2"/>
          <w:rFonts w:hint="cs"/>
          <w:rtl/>
        </w:rPr>
        <w:t>رده‌اند. اما در ا</w:t>
      </w:r>
      <w:r w:rsidR="003616EF" w:rsidRPr="00CD1242">
        <w:rPr>
          <w:rStyle w:val="Char2"/>
          <w:rFonts w:hint="cs"/>
          <w:rtl/>
        </w:rPr>
        <w:t>ی</w:t>
      </w:r>
      <w:r w:rsidRPr="00CD1242">
        <w:rPr>
          <w:rStyle w:val="Char2"/>
          <w:rFonts w:hint="cs"/>
          <w:rtl/>
        </w:rPr>
        <w:t>نجا فقط به نمونه‌ها</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ک</w:t>
      </w:r>
      <w:r w:rsidRPr="00CD1242">
        <w:rPr>
          <w:rStyle w:val="Char2"/>
          <w:rFonts w:hint="cs"/>
          <w:rtl/>
        </w:rPr>
        <w:t>تفا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او مدع</w:t>
      </w:r>
      <w:r w:rsidR="003616EF" w:rsidRPr="00CD1242">
        <w:rPr>
          <w:rStyle w:val="Char2"/>
          <w:rFonts w:hint="cs"/>
          <w:rtl/>
        </w:rPr>
        <w:t>ی</w:t>
      </w:r>
      <w:r w:rsidRPr="00CD1242">
        <w:rPr>
          <w:rStyle w:val="Char2"/>
          <w:rFonts w:hint="cs"/>
          <w:rtl/>
        </w:rPr>
        <w:t xml:space="preserve"> شده </w:t>
      </w:r>
      <w:r w:rsidR="003616EF" w:rsidRPr="00CD1242">
        <w:rPr>
          <w:rStyle w:val="Char2"/>
          <w:rFonts w:hint="cs"/>
          <w:rtl/>
        </w:rPr>
        <w:t>ک</w:t>
      </w:r>
      <w:r w:rsidRPr="00CD1242">
        <w:rPr>
          <w:rStyle w:val="Char2"/>
          <w:rFonts w:hint="cs"/>
          <w:rtl/>
        </w:rPr>
        <w:t xml:space="preserve">ه خلفا بر‌خلاف سنت عمل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همراه با روشن نمودن ادعا</w:t>
      </w:r>
      <w:r w:rsidR="003616EF" w:rsidRPr="00CD1242">
        <w:rPr>
          <w:rStyle w:val="Char2"/>
          <w:rFonts w:hint="cs"/>
          <w:rtl/>
        </w:rPr>
        <w:t>ی</w:t>
      </w:r>
      <w:r w:rsidRPr="00CD1242">
        <w:rPr>
          <w:rStyle w:val="Char2"/>
          <w:rFonts w:hint="cs"/>
          <w:rtl/>
        </w:rPr>
        <w:t xml:space="preserve"> باطل و دروغ آش</w:t>
      </w:r>
      <w:r w:rsidR="003616EF" w:rsidRPr="00CD1242">
        <w:rPr>
          <w:rStyle w:val="Char2"/>
          <w:rFonts w:hint="cs"/>
          <w:rtl/>
        </w:rPr>
        <w:t>ک</w:t>
      </w:r>
      <w:r w:rsidRPr="00CD1242">
        <w:rPr>
          <w:rStyle w:val="Char2"/>
          <w:rFonts w:hint="cs"/>
          <w:rtl/>
        </w:rPr>
        <w:t>ار اوست.</w:t>
      </w:r>
    </w:p>
    <w:p w:rsidR="00AC5501" w:rsidRPr="00CD1242" w:rsidRDefault="00AC5501" w:rsidP="00CD1242">
      <w:pPr>
        <w:bidi/>
        <w:ind w:firstLine="284"/>
        <w:jc w:val="lowKashida"/>
        <w:rPr>
          <w:rStyle w:val="Char2"/>
          <w:rtl/>
        </w:rPr>
      </w:pPr>
      <w:r w:rsidRPr="00CD1242">
        <w:rPr>
          <w:rStyle w:val="Char2"/>
          <w:rFonts w:hint="cs"/>
          <w:rtl/>
        </w:rPr>
        <w:t xml:space="preserve">درباره حادثه اول </w:t>
      </w:r>
      <w:r w:rsidR="003616EF" w:rsidRPr="00CD1242">
        <w:rPr>
          <w:rStyle w:val="Char2"/>
          <w:rFonts w:hint="cs"/>
          <w:rtl/>
        </w:rPr>
        <w:t>ک</w:t>
      </w:r>
      <w:r w:rsidRPr="00CD1242">
        <w:rPr>
          <w:rStyle w:val="Char2"/>
          <w:rFonts w:hint="cs"/>
          <w:rtl/>
        </w:rPr>
        <w:t>ه گفت</w:t>
      </w:r>
      <w:r w:rsidR="003616EF" w:rsidRPr="00CD1242">
        <w:rPr>
          <w:rStyle w:val="Char2"/>
          <w:rFonts w:hint="cs"/>
          <w:rtl/>
        </w:rPr>
        <w:t>ه</w:t>
      </w:r>
      <w:r w:rsidRPr="00CD1242">
        <w:rPr>
          <w:rStyle w:val="Char2"/>
          <w:rFonts w:hint="cs"/>
          <w:rtl/>
        </w:rPr>
        <w:t xml:space="preserve"> او درباره اختلاف فاطمه با ابوب</w:t>
      </w:r>
      <w:r w:rsidR="003616EF" w:rsidRPr="00CD1242">
        <w:rPr>
          <w:rStyle w:val="Char2"/>
          <w:rFonts w:hint="cs"/>
          <w:rtl/>
        </w:rPr>
        <w:t>ک</w:t>
      </w:r>
      <w:r w:rsidRPr="00CD1242">
        <w:rPr>
          <w:rStyle w:val="Char2"/>
          <w:rFonts w:hint="cs"/>
          <w:rtl/>
        </w:rPr>
        <w:t>ر بر سر ارث پ</w:t>
      </w:r>
      <w:r w:rsidR="003616EF" w:rsidRPr="00CD1242">
        <w:rPr>
          <w:rStyle w:val="Char2"/>
          <w:rFonts w:hint="cs"/>
          <w:rtl/>
        </w:rPr>
        <w:t>ی</w:t>
      </w:r>
      <w:r w:rsidRPr="00CD1242">
        <w:rPr>
          <w:rStyle w:val="Char2"/>
          <w:rFonts w:hint="cs"/>
          <w:rtl/>
        </w:rPr>
        <w:t xml:space="preserve">امبر است </w:t>
      </w:r>
      <w:r w:rsidR="003616EF" w:rsidRPr="00CD1242">
        <w:rPr>
          <w:rStyle w:val="Char2"/>
          <w:rFonts w:hint="cs"/>
          <w:rtl/>
        </w:rPr>
        <w:t>ک</w:t>
      </w:r>
      <w:r w:rsidRPr="00CD1242">
        <w:rPr>
          <w:rStyle w:val="Char2"/>
          <w:rFonts w:hint="cs"/>
          <w:rtl/>
        </w:rPr>
        <w:t>ه پاسخ آن گذشت و دروغ، تحر</w:t>
      </w:r>
      <w:r w:rsidR="003616EF" w:rsidRPr="00CD1242">
        <w:rPr>
          <w:rStyle w:val="Char2"/>
          <w:rFonts w:hint="cs"/>
          <w:rtl/>
        </w:rPr>
        <w:t>ی</w:t>
      </w:r>
      <w:r w:rsidRPr="00CD1242">
        <w:rPr>
          <w:rStyle w:val="Char2"/>
          <w:rFonts w:hint="cs"/>
          <w:rtl/>
        </w:rPr>
        <w:t>ف و ن</w:t>
      </w:r>
      <w:r w:rsidR="003616EF" w:rsidRPr="00CD1242">
        <w:rPr>
          <w:rStyle w:val="Char2"/>
          <w:rFonts w:hint="cs"/>
          <w:rtl/>
        </w:rPr>
        <w:t>ی</w:t>
      </w:r>
      <w:r w:rsidRPr="00CD1242">
        <w:rPr>
          <w:rStyle w:val="Char2"/>
          <w:rFonts w:hint="cs"/>
          <w:rtl/>
        </w:rPr>
        <w:t>رنگ او روشن شد و در ا</w:t>
      </w:r>
      <w:r w:rsidR="003616EF" w:rsidRPr="00CD1242">
        <w:rPr>
          <w:rStyle w:val="Char2"/>
          <w:rFonts w:hint="cs"/>
          <w:rtl/>
        </w:rPr>
        <w:t>ی</w:t>
      </w:r>
      <w:r w:rsidRPr="00CD1242">
        <w:rPr>
          <w:rStyle w:val="Char2"/>
          <w:rFonts w:hint="cs"/>
          <w:rtl/>
        </w:rPr>
        <w:t>نجا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اعاد</w:t>
      </w:r>
      <w:r w:rsidR="003616EF" w:rsidRPr="00CD1242">
        <w:rPr>
          <w:rStyle w:val="Char2"/>
          <w:rFonts w:hint="cs"/>
          <w:rtl/>
        </w:rPr>
        <w:t>ه</w:t>
      </w:r>
      <w:r w:rsidRPr="00CD1242">
        <w:rPr>
          <w:rStyle w:val="Char2"/>
          <w:rFonts w:hint="cs"/>
          <w:rtl/>
        </w:rPr>
        <w:t xml:space="preserve"> آن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اما درباره حادث</w:t>
      </w:r>
      <w:r w:rsidR="003616EF" w:rsidRPr="00CD1242">
        <w:rPr>
          <w:rStyle w:val="Char2"/>
          <w:rFonts w:hint="cs"/>
          <w:rtl/>
        </w:rPr>
        <w:t>ه</w:t>
      </w:r>
      <w:r w:rsidRPr="00CD1242">
        <w:rPr>
          <w:rStyle w:val="Char2"/>
          <w:rFonts w:hint="cs"/>
          <w:rtl/>
        </w:rPr>
        <w:t xml:space="preserve"> دوم </w:t>
      </w:r>
      <w:r w:rsidR="003616EF" w:rsidRPr="00CD1242">
        <w:rPr>
          <w:rStyle w:val="Char2"/>
          <w:rFonts w:hint="cs"/>
          <w:rtl/>
        </w:rPr>
        <w:t>ک</w:t>
      </w:r>
      <w:r w:rsidRPr="00CD1242">
        <w:rPr>
          <w:rStyle w:val="Char2"/>
          <w:rFonts w:hint="cs"/>
          <w:rtl/>
        </w:rPr>
        <w:t>ه بدگو</w:t>
      </w:r>
      <w:r w:rsidR="003616EF" w:rsidRPr="00CD1242">
        <w:rPr>
          <w:rStyle w:val="Char2"/>
          <w:rFonts w:hint="cs"/>
          <w:rtl/>
        </w:rPr>
        <w:t>یی</w:t>
      </w:r>
      <w:r w:rsidRPr="00CD1242">
        <w:rPr>
          <w:rStyle w:val="Char2"/>
          <w:rFonts w:hint="cs"/>
          <w:rtl/>
        </w:rPr>
        <w:t xml:space="preserve"> او نسبت به ابوب</w:t>
      </w:r>
      <w:r w:rsidR="003616EF" w:rsidRPr="00CD1242">
        <w:rPr>
          <w:rStyle w:val="Char2"/>
          <w:rFonts w:hint="cs"/>
          <w:rtl/>
        </w:rPr>
        <w:t>ک</w:t>
      </w:r>
      <w:r w:rsidRPr="00CD1242">
        <w:rPr>
          <w:rStyle w:val="Char2"/>
          <w:rFonts w:hint="cs"/>
          <w:rtl/>
        </w:rPr>
        <w:t>ر به خاطر جنگ با مرتدان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بعد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دادن ز</w:t>
      </w:r>
      <w:r w:rsidR="003616EF" w:rsidRPr="00CD1242">
        <w:rPr>
          <w:rStyle w:val="Char2"/>
          <w:rFonts w:hint="cs"/>
          <w:rtl/>
        </w:rPr>
        <w:t>ک</w:t>
      </w:r>
      <w:r w:rsidRPr="00CD1242">
        <w:rPr>
          <w:rStyle w:val="Char2"/>
          <w:rFonts w:hint="cs"/>
          <w:rtl/>
        </w:rPr>
        <w:t>ات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ردند و از اسلام مرتد شده‌اند.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مورد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خداوند به وسیله آن پرده‌اش را در</w:t>
      </w:r>
      <w:r w:rsidR="003616EF" w:rsidRPr="00CD1242">
        <w:rPr>
          <w:rStyle w:val="Char2"/>
          <w:rFonts w:hint="cs"/>
          <w:rtl/>
        </w:rPr>
        <w:t>ی</w:t>
      </w:r>
      <w:r w:rsidRPr="00CD1242">
        <w:rPr>
          <w:rStyle w:val="Char2"/>
          <w:rFonts w:hint="cs"/>
          <w:rtl/>
        </w:rPr>
        <w:t>ده و نهانش را آش</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و الحاد و زند</w:t>
      </w:r>
      <w:r w:rsidR="003616EF" w:rsidRPr="00CD1242">
        <w:rPr>
          <w:rStyle w:val="Char2"/>
          <w:rFonts w:hint="cs"/>
          <w:rtl/>
        </w:rPr>
        <w:t>ی</w:t>
      </w:r>
      <w:r w:rsidRPr="00CD1242">
        <w:rPr>
          <w:rStyle w:val="Char2"/>
          <w:rFonts w:hint="cs"/>
          <w:rtl/>
        </w:rPr>
        <w:t xml:space="preserve">ق بودن او را روشن </w:t>
      </w:r>
      <w:r w:rsidR="003616EF" w:rsidRPr="00CD1242">
        <w:rPr>
          <w:rStyle w:val="Char2"/>
          <w:rFonts w:hint="cs"/>
          <w:rtl/>
        </w:rPr>
        <w:t>ک</w:t>
      </w:r>
      <w:r w:rsidRPr="00CD1242">
        <w:rPr>
          <w:rStyle w:val="Char2"/>
          <w:rFonts w:hint="cs"/>
          <w:rtl/>
        </w:rPr>
        <w:t xml:space="preserve">رده‌ است. </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 xml:space="preserve"> خواننده گرام</w:t>
      </w:r>
      <w:r w:rsidR="003616EF" w:rsidRPr="00CD1242">
        <w:rPr>
          <w:rStyle w:val="Char2"/>
          <w:rFonts w:hint="cs"/>
          <w:rtl/>
        </w:rPr>
        <w:t>ی</w:t>
      </w:r>
      <w:r w:rsidRPr="00CD1242">
        <w:rPr>
          <w:rStyle w:val="Char2"/>
          <w:rFonts w:hint="cs"/>
          <w:rtl/>
        </w:rPr>
        <w:t>، در بدگو</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ی</w:t>
      </w:r>
      <w:r w:rsidRPr="00CD1242">
        <w:rPr>
          <w:rStyle w:val="Char2"/>
          <w:rFonts w:hint="cs"/>
          <w:rtl/>
        </w:rPr>
        <w:t>ن منافق به ابوب</w:t>
      </w:r>
      <w:r w:rsidR="003616EF" w:rsidRPr="00CD1242">
        <w:rPr>
          <w:rStyle w:val="Char2"/>
          <w:rFonts w:hint="cs"/>
          <w:rtl/>
        </w:rPr>
        <w:t>ک</w:t>
      </w:r>
      <w:r w:rsidRPr="00CD1242">
        <w:rPr>
          <w:rStyle w:val="Char2"/>
          <w:rFonts w:hint="cs"/>
          <w:rtl/>
        </w:rPr>
        <w:t>ر و اصحاب رسول خدا</w:t>
      </w:r>
      <w:r w:rsidR="00F81B2F" w:rsidRPr="00F81B2F">
        <w:rPr>
          <w:rStyle w:val="Char2"/>
          <w:rFonts w:cs="CTraditional Arabic" w:hint="cs"/>
          <w:rtl/>
        </w:rPr>
        <w:t xml:space="preserve"> ج</w:t>
      </w:r>
      <w:r w:rsidRPr="00CD1242">
        <w:rPr>
          <w:rStyle w:val="Char2"/>
          <w:rFonts w:hint="cs"/>
          <w:rtl/>
        </w:rPr>
        <w:t xml:space="preserve"> تأمل </w:t>
      </w:r>
      <w:r w:rsidR="003616EF" w:rsidRPr="00CD1242">
        <w:rPr>
          <w:rStyle w:val="Char2"/>
          <w:rFonts w:hint="cs"/>
          <w:rtl/>
        </w:rPr>
        <w:t>ک</w:t>
      </w:r>
      <w:r w:rsidRPr="00CD1242">
        <w:rPr>
          <w:rStyle w:val="Char2"/>
          <w:rFonts w:hint="cs"/>
          <w:rtl/>
        </w:rPr>
        <w:t xml:space="preserve">ن </w:t>
      </w:r>
      <w:r w:rsidR="003616EF" w:rsidRPr="00CD1242">
        <w:rPr>
          <w:rStyle w:val="Char2"/>
          <w:rFonts w:hint="cs"/>
          <w:rtl/>
        </w:rPr>
        <w:t>ک</w:t>
      </w:r>
      <w:r w:rsidRPr="00CD1242">
        <w:rPr>
          <w:rStyle w:val="Char2"/>
          <w:rFonts w:hint="cs"/>
          <w:rtl/>
        </w:rPr>
        <w:t>ه چگونه از مرتدان</w:t>
      </w:r>
      <w:r w:rsidR="003616EF" w:rsidRPr="00CD1242">
        <w:rPr>
          <w:rStyle w:val="Char2"/>
          <w:rFonts w:hint="cs"/>
          <w:rtl/>
        </w:rPr>
        <w:t>ی</w:t>
      </w:r>
      <w:r w:rsidRPr="00CD1242">
        <w:rPr>
          <w:rStyle w:val="Char2"/>
          <w:rFonts w:hint="cs"/>
          <w:rtl/>
        </w:rPr>
        <w:t xml:space="preserve"> دفاع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بعد از وفات رسول خدا</w:t>
      </w:r>
      <w:r w:rsidR="00F81B2F" w:rsidRPr="00F81B2F">
        <w:rPr>
          <w:rStyle w:val="Char2"/>
          <w:rFonts w:cs="CTraditional Arabic" w:hint="cs"/>
          <w:rtl/>
        </w:rPr>
        <w:t xml:space="preserve"> ج</w:t>
      </w:r>
      <w:r w:rsidRPr="00CD1242">
        <w:rPr>
          <w:rStyle w:val="Char2"/>
          <w:rFonts w:hint="cs"/>
          <w:rtl/>
        </w:rPr>
        <w:t xml:space="preserve"> از د</w:t>
      </w:r>
      <w:r w:rsidR="003616EF" w:rsidRPr="00CD1242">
        <w:rPr>
          <w:rStyle w:val="Char2"/>
          <w:rFonts w:hint="cs"/>
          <w:rtl/>
        </w:rPr>
        <w:t>ی</w:t>
      </w:r>
      <w:r w:rsidRPr="00CD1242">
        <w:rPr>
          <w:rStyle w:val="Char2"/>
          <w:rFonts w:hint="cs"/>
          <w:rtl/>
        </w:rPr>
        <w:t>ن بازگشته‌اند و برا</w:t>
      </w:r>
      <w:r w:rsidR="003616EF" w:rsidRPr="00CD1242">
        <w:rPr>
          <w:rStyle w:val="Char2"/>
          <w:rFonts w:hint="cs"/>
          <w:rtl/>
        </w:rPr>
        <w:t>ی</w:t>
      </w:r>
      <w:r w:rsidRPr="00CD1242">
        <w:rPr>
          <w:rStyle w:val="Char2"/>
          <w:rFonts w:hint="cs"/>
          <w:rtl/>
        </w:rPr>
        <w:t>شان عذر م</w:t>
      </w:r>
      <w:r w:rsidR="003616EF" w:rsidRPr="00CD1242">
        <w:rPr>
          <w:rStyle w:val="Char2"/>
          <w:rFonts w:hint="cs"/>
          <w:rtl/>
        </w:rPr>
        <w:t>ی</w:t>
      </w:r>
      <w:r w:rsidRPr="00CD1242">
        <w:rPr>
          <w:rStyle w:val="Char2"/>
          <w:rFonts w:hint="cs"/>
          <w:rtl/>
        </w:rPr>
        <w:t>‌تراشد و صحابه را تخطئه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اگر در ا</w:t>
      </w:r>
      <w:r w:rsidR="003616EF" w:rsidRPr="00CD1242">
        <w:rPr>
          <w:rStyle w:val="Char2"/>
          <w:rFonts w:hint="cs"/>
          <w:rtl/>
        </w:rPr>
        <w:t>ی</w:t>
      </w:r>
      <w:r w:rsidRPr="00CD1242">
        <w:rPr>
          <w:rStyle w:val="Char2"/>
          <w:rFonts w:hint="cs"/>
          <w:rtl/>
        </w:rPr>
        <w:t xml:space="preserve">ن امر تأمل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 جایگاه او را در د</w:t>
      </w:r>
      <w:r w:rsidR="003616EF" w:rsidRPr="00CD1242">
        <w:rPr>
          <w:rStyle w:val="Char2"/>
          <w:rFonts w:hint="cs"/>
          <w:rtl/>
        </w:rPr>
        <w:t>ی</w:t>
      </w:r>
      <w:r w:rsidRPr="00CD1242">
        <w:rPr>
          <w:rStyle w:val="Char2"/>
          <w:rFonts w:hint="cs"/>
          <w:rtl/>
        </w:rPr>
        <w:t>ن درم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اب</w:t>
      </w:r>
      <w:r w:rsidR="003616EF" w:rsidRPr="00CD1242">
        <w:rPr>
          <w:rStyle w:val="Char2"/>
          <w:rFonts w:hint="cs"/>
          <w:rtl/>
        </w:rPr>
        <w:t>ی</w:t>
      </w:r>
      <w:r w:rsidRPr="00CD1242">
        <w:rPr>
          <w:rStyle w:val="Char2"/>
          <w:rFonts w:hint="cs"/>
          <w:rtl/>
        </w:rPr>
        <w:t>.</w:t>
      </w:r>
    </w:p>
    <w:p w:rsidR="00AC5501" w:rsidRPr="00CD1242" w:rsidRDefault="00AC5501" w:rsidP="00CD2AA1">
      <w:pPr>
        <w:bidi/>
        <w:ind w:firstLine="284"/>
        <w:rPr>
          <w:rStyle w:val="Char2"/>
          <w:rtl/>
        </w:rPr>
      </w:pPr>
      <w:r w:rsidRPr="00CD1242">
        <w:rPr>
          <w:rStyle w:val="Char2"/>
          <w:rFonts w:hint="cs"/>
          <w:rtl/>
        </w:rPr>
        <w:t>البته مؤلف در ا</w:t>
      </w:r>
      <w:r w:rsidR="003616EF" w:rsidRPr="00CD1242">
        <w:rPr>
          <w:rStyle w:val="Char2"/>
          <w:rFonts w:hint="cs"/>
          <w:rtl/>
        </w:rPr>
        <w:t>ی</w:t>
      </w:r>
      <w:r w:rsidRPr="00CD1242">
        <w:rPr>
          <w:rStyle w:val="Char2"/>
          <w:rFonts w:hint="cs"/>
          <w:rtl/>
        </w:rPr>
        <w:t>ن ناسزاگو</w:t>
      </w:r>
      <w:r w:rsidR="003616EF" w:rsidRPr="00CD1242">
        <w:rPr>
          <w:rStyle w:val="Char2"/>
          <w:rFonts w:hint="cs"/>
          <w:rtl/>
        </w:rPr>
        <w:t>یی</w:t>
      </w:r>
      <w:r w:rsidRPr="00CD1242">
        <w:rPr>
          <w:rStyle w:val="Char2"/>
          <w:rFonts w:hint="cs"/>
          <w:rtl/>
        </w:rPr>
        <w:t>، مقلد</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از هم‌</w:t>
      </w:r>
      <w:r w:rsidR="003616EF" w:rsidRPr="00CD1242">
        <w:rPr>
          <w:rStyle w:val="Char2"/>
          <w:rFonts w:hint="cs"/>
          <w:rtl/>
        </w:rPr>
        <w:t>کی</w:t>
      </w:r>
      <w:r w:rsidRPr="00CD1242">
        <w:rPr>
          <w:rStyle w:val="Char2"/>
          <w:rFonts w:hint="cs"/>
          <w:rtl/>
        </w:rPr>
        <w:t>شان رافض</w:t>
      </w:r>
      <w:r w:rsidR="003616EF" w:rsidRPr="00CD1242">
        <w:rPr>
          <w:rStyle w:val="Char2"/>
          <w:rFonts w:hint="cs"/>
          <w:rtl/>
        </w:rPr>
        <w:t>ی</w:t>
      </w:r>
      <w:r w:rsidRPr="00CD1242">
        <w:rPr>
          <w:rStyle w:val="Char2"/>
          <w:rFonts w:hint="cs"/>
          <w:rtl/>
        </w:rPr>
        <w:t xml:space="preserve"> قبل از خودش تقل</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رده است و علما در ا</w:t>
      </w:r>
      <w:r w:rsidR="003616EF" w:rsidRPr="00CD1242">
        <w:rPr>
          <w:rStyle w:val="Char2"/>
          <w:rFonts w:hint="cs"/>
          <w:rtl/>
        </w:rPr>
        <w:t>ی</w:t>
      </w:r>
      <w:r w:rsidRPr="00CD1242">
        <w:rPr>
          <w:rStyle w:val="Char2"/>
          <w:rFonts w:hint="cs"/>
          <w:rtl/>
        </w:rPr>
        <w:t>ن موارد جواب آنان را داده تا جایی که دروغ و ساختگ</w:t>
      </w:r>
      <w:r w:rsidR="003616EF" w:rsidRPr="00CD1242">
        <w:rPr>
          <w:rStyle w:val="Char2"/>
          <w:rFonts w:hint="cs"/>
          <w:rtl/>
        </w:rPr>
        <w:t>ی</w:t>
      </w:r>
      <w:r w:rsidRPr="00CD1242">
        <w:rPr>
          <w:rStyle w:val="Char2"/>
          <w:rFonts w:hint="cs"/>
          <w:rtl/>
        </w:rPr>
        <w:t xml:space="preserve"> بودن ادعاها و افتراها</w:t>
      </w:r>
      <w:r w:rsidR="003616EF" w:rsidRPr="00CD1242">
        <w:rPr>
          <w:rStyle w:val="Char2"/>
          <w:rFonts w:hint="cs"/>
          <w:rtl/>
        </w:rPr>
        <w:t>ی</w:t>
      </w:r>
      <w:r w:rsidRPr="00CD1242">
        <w:rPr>
          <w:rStyle w:val="Char2"/>
          <w:rFonts w:hint="cs"/>
          <w:rtl/>
        </w:rPr>
        <w:t xml:space="preserve"> بزرگ</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مردم روشن شده است.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CD2AA1">
        <w:rPr>
          <w:rStyle w:val="Char2"/>
          <w:rFonts w:cs="CTraditional Arabic" w:hint="cs"/>
          <w:rtl/>
        </w:rPr>
        <w:t>/</w:t>
      </w:r>
      <w:r w:rsidRPr="00CD1242">
        <w:rPr>
          <w:rStyle w:val="Char2"/>
          <w:rFonts w:hint="cs"/>
          <w:rtl/>
        </w:rPr>
        <w:t xml:space="preserve"> در ردش بر ابن‌مطهر بعد از نقل سخن او در ا</w:t>
      </w:r>
      <w:r w:rsidR="003616EF" w:rsidRPr="00CD1242">
        <w:rPr>
          <w:rStyle w:val="Char2"/>
          <w:rFonts w:hint="cs"/>
          <w:rtl/>
        </w:rPr>
        <w:t>ی</w:t>
      </w:r>
      <w:r w:rsidRPr="00CD1242">
        <w:rPr>
          <w:rStyle w:val="Char2"/>
          <w:rFonts w:hint="cs"/>
          <w:rtl/>
        </w:rPr>
        <w:t>ن مسأله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«جواب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ش</w:t>
      </w:r>
      <w:r w:rsidR="003616EF" w:rsidRPr="00CD1242">
        <w:rPr>
          <w:rStyle w:val="Char2"/>
          <w:rFonts w:hint="cs"/>
          <w:rtl/>
        </w:rPr>
        <w:t>ک</w:t>
      </w:r>
      <w:r w:rsidRPr="00CD1242">
        <w:rPr>
          <w:rStyle w:val="Char2"/>
          <w:rFonts w:hint="cs"/>
          <w:rtl/>
        </w:rPr>
        <w:t xml:space="preserve">ر خدا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موضع‌گ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برادران مرتدان را مشخص نمود </w:t>
      </w:r>
      <w:r w:rsidR="003616EF" w:rsidRPr="00CD1242">
        <w:rPr>
          <w:rStyle w:val="Char2"/>
          <w:rFonts w:hint="cs"/>
          <w:rtl/>
        </w:rPr>
        <w:t>ک</w:t>
      </w:r>
      <w:r w:rsidRPr="00CD1242">
        <w:rPr>
          <w:rStyle w:val="Char2"/>
          <w:rFonts w:hint="cs"/>
          <w:rtl/>
        </w:rPr>
        <w:t xml:space="preserve">ه در نزد خاص و عام روشن شده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برادران اهل ارتداد هستند و پرده‌شان را </w:t>
      </w:r>
      <w:r w:rsidR="003616EF" w:rsidRPr="00CD1242">
        <w:rPr>
          <w:rStyle w:val="Char2"/>
          <w:rFonts w:hint="cs"/>
          <w:rtl/>
        </w:rPr>
        <w:t>ک</w:t>
      </w:r>
      <w:r w:rsidRPr="00CD1242">
        <w:rPr>
          <w:rStyle w:val="Char2"/>
          <w:rFonts w:hint="cs"/>
          <w:rtl/>
        </w:rPr>
        <w:t>نار زده و با زبان خودشان پرده‌شان را در</w:t>
      </w:r>
      <w:r w:rsidR="003616EF" w:rsidRPr="00CD1242">
        <w:rPr>
          <w:rStyle w:val="Char2"/>
          <w:rFonts w:hint="cs"/>
          <w:rtl/>
        </w:rPr>
        <w:t>ی</w:t>
      </w:r>
      <w:r w:rsidRPr="00CD1242">
        <w:rPr>
          <w:rStyle w:val="Char2"/>
          <w:rFonts w:hint="cs"/>
          <w:rtl/>
        </w:rPr>
        <w:t>ده است، چون خداوند پ</w:t>
      </w:r>
      <w:r w:rsidR="003616EF" w:rsidRPr="00CD1242">
        <w:rPr>
          <w:rStyle w:val="Char2"/>
          <w:rFonts w:hint="cs"/>
          <w:rtl/>
        </w:rPr>
        <w:t>ی</w:t>
      </w:r>
      <w:r w:rsidRPr="00CD1242">
        <w:rPr>
          <w:rStyle w:val="Char2"/>
          <w:rFonts w:hint="cs"/>
          <w:rtl/>
        </w:rPr>
        <w:t>وسته از خ</w:t>
      </w:r>
      <w:r w:rsidR="003616EF" w:rsidRPr="00CD1242">
        <w:rPr>
          <w:rStyle w:val="Char2"/>
          <w:rFonts w:hint="cs"/>
          <w:rtl/>
        </w:rPr>
        <w:t>ی</w:t>
      </w:r>
      <w:r w:rsidRPr="00CD1242">
        <w:rPr>
          <w:rStyle w:val="Char2"/>
          <w:rFonts w:hint="cs"/>
          <w:rtl/>
        </w:rPr>
        <w:t>انت و بدن</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آگاه است و دشمن</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را با خـدا و رسـولش و بندگان و اول</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او روشن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نـد:</w:t>
      </w:r>
      <w:r w:rsidR="00CD2AA1">
        <w:rPr>
          <w:rStyle w:val="Char2"/>
          <w:rFonts w:hint="cs"/>
          <w:rtl/>
        </w:rPr>
        <w:t xml:space="preserve"> </w:t>
      </w:r>
      <w:r w:rsidR="00CD2AA1">
        <w:rPr>
          <w:rStyle w:val="Char2"/>
          <w:rFonts w:cs="Traditional Arabic"/>
          <w:color w:val="000000"/>
          <w:shd w:val="clear" w:color="auto" w:fill="FFFFFF"/>
          <w:rtl/>
        </w:rPr>
        <w:t>﴿</w:t>
      </w:r>
      <w:r w:rsidR="00CD2AA1" w:rsidRPr="007469AF">
        <w:rPr>
          <w:rStyle w:val="Chara"/>
          <w:rtl/>
        </w:rPr>
        <w:t xml:space="preserve">وَمَن يُرِدِ </w:t>
      </w:r>
      <w:r w:rsidR="00CD2AA1" w:rsidRPr="007469AF">
        <w:rPr>
          <w:rStyle w:val="Chara"/>
          <w:rFonts w:hint="cs"/>
          <w:rtl/>
        </w:rPr>
        <w:t>ٱ</w:t>
      </w:r>
      <w:r w:rsidR="00CD2AA1" w:rsidRPr="007469AF">
        <w:rPr>
          <w:rStyle w:val="Chara"/>
          <w:rFonts w:hint="eastAsia"/>
          <w:rtl/>
        </w:rPr>
        <w:t>للَّهُ</w:t>
      </w:r>
      <w:r w:rsidR="00CD2AA1" w:rsidRPr="007469AF">
        <w:rPr>
          <w:rStyle w:val="Chara"/>
          <w:rtl/>
        </w:rPr>
        <w:t xml:space="preserve"> فِتۡنَتَهُ</w:t>
      </w:r>
      <w:r w:rsidR="00CD2AA1" w:rsidRPr="007469AF">
        <w:rPr>
          <w:rStyle w:val="Chara"/>
          <w:rFonts w:hint="cs"/>
          <w:rtl/>
        </w:rPr>
        <w:t>ۥ</w:t>
      </w:r>
      <w:r w:rsidR="00CD2AA1" w:rsidRPr="007469AF">
        <w:rPr>
          <w:rStyle w:val="Chara"/>
          <w:rtl/>
        </w:rPr>
        <w:t xml:space="preserve"> فَلَن تَمۡلِكَ لَهُ</w:t>
      </w:r>
      <w:r w:rsidR="00CD2AA1" w:rsidRPr="007469AF">
        <w:rPr>
          <w:rStyle w:val="Chara"/>
          <w:rFonts w:hint="cs"/>
          <w:rtl/>
        </w:rPr>
        <w:t>ۥ</w:t>
      </w:r>
      <w:r w:rsidR="00CD2AA1" w:rsidRPr="007469AF">
        <w:rPr>
          <w:rStyle w:val="Chara"/>
          <w:rtl/>
        </w:rPr>
        <w:t xml:space="preserve"> مِنَ </w:t>
      </w:r>
      <w:r w:rsidR="00CD2AA1" w:rsidRPr="007469AF">
        <w:rPr>
          <w:rStyle w:val="Chara"/>
          <w:rFonts w:hint="cs"/>
          <w:rtl/>
        </w:rPr>
        <w:t>ٱ</w:t>
      </w:r>
      <w:r w:rsidR="00CD2AA1" w:rsidRPr="007469AF">
        <w:rPr>
          <w:rStyle w:val="Chara"/>
          <w:rFonts w:hint="eastAsia"/>
          <w:rtl/>
        </w:rPr>
        <w:t>للَّهِ</w:t>
      </w:r>
      <w:r w:rsidR="00CD2AA1" w:rsidRPr="007469AF">
        <w:rPr>
          <w:rStyle w:val="Chara"/>
          <w:rtl/>
        </w:rPr>
        <w:t xml:space="preserve"> شَيۡ‍ًٔاۚ</w:t>
      </w:r>
      <w:r w:rsidR="00CD2AA1">
        <w:rPr>
          <w:rStyle w:val="Char2"/>
          <w:rFonts w:cs="Traditional Arabic"/>
          <w:color w:val="000000"/>
          <w:shd w:val="clear" w:color="auto" w:fill="FFFFFF"/>
          <w:rtl/>
        </w:rPr>
        <w:t>﴾</w:t>
      </w:r>
      <w:r w:rsidR="00CD2AA1" w:rsidRPr="00CD2AA1">
        <w:rPr>
          <w:rStyle w:val="Char6"/>
          <w:rtl/>
        </w:rPr>
        <w:t xml:space="preserve"> [المائدة: 41]</w:t>
      </w:r>
      <w:r w:rsidRPr="00CD2AA1">
        <w:rPr>
          <w:rStyle w:val="Char6"/>
          <w:rFonts w:hint="cs"/>
          <w:rtl/>
        </w:rPr>
        <w:t>.</w:t>
      </w:r>
    </w:p>
    <w:p w:rsidR="00AC5501" w:rsidRPr="00CD1242" w:rsidRDefault="00AC5501" w:rsidP="003A47B1">
      <w:pPr>
        <w:bidi/>
        <w:ind w:firstLine="284"/>
        <w:jc w:val="lowKashida"/>
        <w:rPr>
          <w:rStyle w:val="Char2"/>
          <w:rtl/>
        </w:rPr>
      </w:pPr>
      <w:r w:rsidRPr="00CD1242">
        <w:rPr>
          <w:rStyle w:val="Char2"/>
          <w:rFonts w:hint="cs"/>
          <w:rtl/>
        </w:rPr>
        <w:t xml:space="preserve">«هر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خدا برا</w:t>
      </w:r>
      <w:r w:rsidR="003616EF" w:rsidRPr="00CD1242">
        <w:rPr>
          <w:rStyle w:val="Char2"/>
          <w:rFonts w:hint="cs"/>
          <w:rtl/>
        </w:rPr>
        <w:t>ی</w:t>
      </w:r>
      <w:r w:rsidRPr="00CD1242">
        <w:rPr>
          <w:rStyle w:val="Char2"/>
          <w:rFonts w:hint="cs"/>
          <w:rtl/>
        </w:rPr>
        <w:t xml:space="preserve"> او فتنه‌ا</w:t>
      </w:r>
      <w:r w:rsidR="003616EF" w:rsidRPr="00CD1242">
        <w:rPr>
          <w:rStyle w:val="Char2"/>
          <w:rFonts w:hint="cs"/>
          <w:rtl/>
        </w:rPr>
        <w:t>ی</w:t>
      </w:r>
      <w:r w:rsidRPr="00CD1242">
        <w:rPr>
          <w:rStyle w:val="Char2"/>
          <w:rFonts w:hint="cs"/>
          <w:rtl/>
        </w:rPr>
        <w:t xml:space="preserve"> را بخواهد تو نم</w:t>
      </w:r>
      <w:r w:rsidR="003616EF" w:rsidRPr="00CD1242">
        <w:rPr>
          <w:rStyle w:val="Char2"/>
          <w:rFonts w:hint="cs"/>
          <w:rtl/>
        </w:rPr>
        <w:t>ی</w:t>
      </w:r>
      <w:r w:rsidRPr="00CD1242">
        <w:rPr>
          <w:rStyle w:val="Char2"/>
          <w:rFonts w:hint="cs"/>
          <w:rtl/>
        </w:rPr>
        <w:t>‌توان</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او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 xml:space="preserve">م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س</w:t>
      </w:r>
      <w:r w:rsidR="003616EF" w:rsidRPr="00CD1242">
        <w:rPr>
          <w:rStyle w:val="Char2"/>
          <w:rFonts w:hint="cs"/>
          <w:rtl/>
        </w:rPr>
        <w:t>ی</w:t>
      </w:r>
      <w:r w:rsidRPr="00CD1242">
        <w:rPr>
          <w:rStyle w:val="Char2"/>
          <w:rFonts w:hint="cs"/>
          <w:rtl/>
        </w:rPr>
        <w:t>ر</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خبر</w:t>
      </w:r>
      <w:r w:rsidR="003616EF" w:rsidRPr="00CD1242">
        <w:rPr>
          <w:rStyle w:val="Char2"/>
          <w:rFonts w:hint="cs"/>
          <w:rtl/>
        </w:rPr>
        <w:t>ی</w:t>
      </w:r>
      <w:r w:rsidRPr="00CD1242">
        <w:rPr>
          <w:rStyle w:val="Char2"/>
          <w:rFonts w:hint="cs"/>
          <w:rtl/>
        </w:rPr>
        <w:t xml:space="preserve"> داشته باشد و ا</w:t>
      </w:r>
      <w:r w:rsidR="003616EF" w:rsidRPr="00CD1242">
        <w:rPr>
          <w:rStyle w:val="Char2"/>
          <w:rFonts w:hint="cs"/>
          <w:rtl/>
        </w:rPr>
        <w:t>ی</w:t>
      </w:r>
      <w:r w:rsidRPr="00CD1242">
        <w:rPr>
          <w:rStyle w:val="Char2"/>
          <w:rFonts w:hint="cs"/>
          <w:rtl/>
        </w:rPr>
        <w:t xml:space="preserve">ن سخن را بشنود به </w:t>
      </w:r>
      <w:r w:rsidR="003616EF" w:rsidRPr="00CD1242">
        <w:rPr>
          <w:rStyle w:val="Char2"/>
          <w:rFonts w:hint="cs"/>
          <w:rtl/>
        </w:rPr>
        <w:t>یکی</w:t>
      </w:r>
      <w:r w:rsidRPr="00CD1242">
        <w:rPr>
          <w:rStyle w:val="Char2"/>
          <w:rFonts w:hint="cs"/>
          <w:rtl/>
        </w:rPr>
        <w:t xml:space="preserve"> از دو موضوع زیر قاطعانه ح</w:t>
      </w:r>
      <w:r w:rsidR="003616EF" w:rsidRPr="00CD1242">
        <w:rPr>
          <w:rStyle w:val="Char2"/>
          <w:rFonts w:hint="cs"/>
          <w:rtl/>
        </w:rPr>
        <w:t>ک</w:t>
      </w:r>
      <w:r w:rsidRPr="00CD1242">
        <w:rPr>
          <w:rStyle w:val="Char2"/>
          <w:rFonts w:hint="cs"/>
          <w:rtl/>
        </w:rPr>
        <w:t>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گو</w:t>
      </w:r>
      <w:r w:rsidR="003616EF" w:rsidRPr="00CD1242">
        <w:rPr>
          <w:rStyle w:val="Char2"/>
          <w:rFonts w:hint="cs"/>
          <w:rtl/>
        </w:rPr>
        <w:t>ی</w:t>
      </w:r>
      <w:r w:rsidRPr="00CD1242">
        <w:rPr>
          <w:rStyle w:val="Char2"/>
          <w:rFonts w:hint="cs"/>
          <w:rtl/>
        </w:rPr>
        <w:t>نده چن</w:t>
      </w:r>
      <w:r w:rsidR="003616EF" w:rsidRPr="00CD1242">
        <w:rPr>
          <w:rStyle w:val="Char2"/>
          <w:rFonts w:hint="cs"/>
          <w:rtl/>
        </w:rPr>
        <w:t>ی</w:t>
      </w:r>
      <w:r w:rsidRPr="00CD1242">
        <w:rPr>
          <w:rStyle w:val="Char2"/>
          <w:rFonts w:hint="cs"/>
          <w:rtl/>
        </w:rPr>
        <w:t>ن حرف</w:t>
      </w:r>
      <w:r w:rsidR="003616EF" w:rsidRPr="00CD1242">
        <w:rPr>
          <w:rStyle w:val="Char2"/>
          <w:rFonts w:hint="cs"/>
          <w:rtl/>
        </w:rPr>
        <w:t>ی</w:t>
      </w:r>
      <w:r w:rsidRPr="00CD1242">
        <w:rPr>
          <w:rStyle w:val="Char2"/>
          <w:rFonts w:hint="cs"/>
          <w:rtl/>
        </w:rPr>
        <w:t xml:space="preserve"> از جاهل‌ترین و نادان‌ترین بندگان خدا به اخبار صحابه است. ا</w:t>
      </w:r>
      <w:r w:rsidR="003616EF" w:rsidRPr="00CD1242">
        <w:rPr>
          <w:rStyle w:val="Char2"/>
          <w:rFonts w:hint="cs"/>
          <w:rtl/>
        </w:rPr>
        <w:t>ی</w:t>
      </w:r>
      <w:r w:rsidRPr="00CD1242">
        <w:rPr>
          <w:rStyle w:val="Char2"/>
          <w:rFonts w:hint="cs"/>
          <w:rtl/>
        </w:rPr>
        <w:t>ن نو</w:t>
      </w:r>
      <w:r w:rsidR="003616EF" w:rsidRPr="00CD1242">
        <w:rPr>
          <w:rStyle w:val="Char2"/>
          <w:rFonts w:hint="cs"/>
          <w:rtl/>
        </w:rPr>
        <w:t>ی</w:t>
      </w:r>
      <w:r w:rsidRPr="00CD1242">
        <w:rPr>
          <w:rStyle w:val="Char2"/>
          <w:rFonts w:hint="cs"/>
          <w:rtl/>
        </w:rPr>
        <w:t>سنده بدون بررس</w:t>
      </w:r>
      <w:r w:rsidR="003616EF" w:rsidRPr="00CD1242">
        <w:rPr>
          <w:rStyle w:val="Char2"/>
          <w:rFonts w:hint="cs"/>
          <w:rtl/>
        </w:rPr>
        <w:t>ی</w:t>
      </w:r>
      <w:r w:rsidRPr="00CD1242">
        <w:rPr>
          <w:rStyle w:val="Char2"/>
          <w:rFonts w:hint="cs"/>
          <w:rtl/>
        </w:rPr>
        <w:t>، سخن رافضیان را نقل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بدون نظر و تدبر در اخبار اسلام و تأل</w:t>
      </w:r>
      <w:r w:rsidR="003616EF" w:rsidRPr="00CD1242">
        <w:rPr>
          <w:rStyle w:val="Char2"/>
          <w:rFonts w:hint="cs"/>
          <w:rtl/>
        </w:rPr>
        <w:t>ی</w:t>
      </w:r>
      <w:r w:rsidRPr="00CD1242">
        <w:rPr>
          <w:rStyle w:val="Char2"/>
          <w:rFonts w:hint="cs"/>
          <w:rtl/>
        </w:rPr>
        <w:t>فات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ن‌باره نوشته شده است،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اوضاع و احوال اسلام را بشناسد. بنابراین او و امثال او در ظلمت‌ها</w:t>
      </w:r>
      <w:r w:rsidR="003616EF" w:rsidRPr="00CD1242">
        <w:rPr>
          <w:rStyle w:val="Char2"/>
          <w:rFonts w:hint="cs"/>
          <w:rtl/>
        </w:rPr>
        <w:t>ی</w:t>
      </w:r>
      <w:r w:rsidRPr="00CD1242">
        <w:rPr>
          <w:rStyle w:val="Char2"/>
          <w:rFonts w:hint="cs"/>
          <w:rtl/>
        </w:rPr>
        <w:t xml:space="preserve"> جهالت امور عقل</w:t>
      </w:r>
      <w:r w:rsidR="003616EF" w:rsidRPr="00CD1242">
        <w:rPr>
          <w:rStyle w:val="Char2"/>
          <w:rFonts w:hint="cs"/>
          <w:rtl/>
        </w:rPr>
        <w:t>ی</w:t>
      </w:r>
      <w:r w:rsidRPr="00CD1242">
        <w:rPr>
          <w:rStyle w:val="Char2"/>
          <w:rFonts w:hint="cs"/>
          <w:rtl/>
        </w:rPr>
        <w:t xml:space="preserve"> و نقل</w:t>
      </w:r>
      <w:r w:rsidR="003616EF" w:rsidRPr="00CD1242">
        <w:rPr>
          <w:rStyle w:val="Char2"/>
          <w:rFonts w:hint="cs"/>
          <w:rtl/>
        </w:rPr>
        <w:t>ی</w:t>
      </w:r>
      <w:r w:rsidRPr="00CD1242">
        <w:rPr>
          <w:rStyle w:val="Char2"/>
          <w:rFonts w:hint="cs"/>
          <w:rtl/>
        </w:rPr>
        <w:t xml:space="preserve"> قرار دارند ... تا آنجا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بزرگتر</w:t>
      </w:r>
      <w:r w:rsidR="003616EF" w:rsidRPr="00CD1242">
        <w:rPr>
          <w:rStyle w:val="Char2"/>
          <w:rFonts w:hint="cs"/>
          <w:rtl/>
        </w:rPr>
        <w:t>ی</w:t>
      </w:r>
      <w:r w:rsidRPr="00CD1242">
        <w:rPr>
          <w:rStyle w:val="Char2"/>
          <w:rFonts w:hint="cs"/>
          <w:rtl/>
        </w:rPr>
        <w:t>ن فضا</w:t>
      </w:r>
      <w:r w:rsidR="003616EF" w:rsidRPr="00CD1242">
        <w:rPr>
          <w:rStyle w:val="Char2"/>
          <w:rFonts w:hint="cs"/>
          <w:rtl/>
        </w:rPr>
        <w:t>ی</w:t>
      </w:r>
      <w:r w:rsidRPr="00CD1242">
        <w:rPr>
          <w:rStyle w:val="Char2"/>
          <w:rFonts w:hint="cs"/>
          <w:rtl/>
        </w:rPr>
        <w:t>ل ابوب</w:t>
      </w:r>
      <w:r w:rsidR="003616EF" w:rsidRPr="00CD1242">
        <w:rPr>
          <w:rStyle w:val="Char2"/>
          <w:rFonts w:hint="cs"/>
          <w:rtl/>
        </w:rPr>
        <w:t>ک</w:t>
      </w:r>
      <w:r w:rsidRPr="00CD1242">
        <w:rPr>
          <w:rStyle w:val="Char2"/>
          <w:rFonts w:hint="cs"/>
          <w:rtl/>
        </w:rPr>
        <w:t>ر در نزد امت از</w:t>
      </w:r>
      <w:r w:rsidR="00740248">
        <w:rPr>
          <w:rStyle w:val="Char2"/>
          <w:rFonts w:hint="cs"/>
          <w:rtl/>
        </w:rPr>
        <w:t xml:space="preserve"> </w:t>
      </w:r>
      <w:r w:rsidRPr="00CD1242">
        <w:rPr>
          <w:rStyle w:val="Char2"/>
          <w:rFonts w:hint="cs"/>
          <w:rtl/>
        </w:rPr>
        <w:t>اول تا آخر، قتال او با مرتدان بود. و مرتدتر</w:t>
      </w:r>
      <w:r w:rsidR="003616EF" w:rsidRPr="00CD1242">
        <w:rPr>
          <w:rStyle w:val="Char2"/>
          <w:rFonts w:hint="cs"/>
          <w:rtl/>
        </w:rPr>
        <w:t>ی</w:t>
      </w:r>
      <w:r w:rsidRPr="00CD1242">
        <w:rPr>
          <w:rStyle w:val="Char2"/>
          <w:rFonts w:hint="cs"/>
          <w:rtl/>
        </w:rPr>
        <w:t>ن افراد قب</w:t>
      </w:r>
      <w:r w:rsidR="003616EF" w:rsidRPr="00CD1242">
        <w:rPr>
          <w:rStyle w:val="Char2"/>
          <w:rFonts w:hint="cs"/>
          <w:rtl/>
        </w:rPr>
        <w:t>ی</w:t>
      </w:r>
      <w:r w:rsidRPr="00CD1242">
        <w:rPr>
          <w:rStyle w:val="Char2"/>
          <w:rFonts w:hint="cs"/>
          <w:rtl/>
        </w:rPr>
        <w:t>ل</w:t>
      </w:r>
      <w:r w:rsidR="003616EF" w:rsidRPr="00CD1242">
        <w:rPr>
          <w:rStyle w:val="Char2"/>
          <w:rFonts w:hint="cs"/>
          <w:rtl/>
        </w:rPr>
        <w:t>ه</w:t>
      </w:r>
      <w:r w:rsidRPr="00CD1242">
        <w:rPr>
          <w:rStyle w:val="Char2"/>
          <w:rFonts w:hint="cs"/>
          <w:rtl/>
        </w:rPr>
        <w:t xml:space="preserve"> بن</w:t>
      </w:r>
      <w:r w:rsidR="003616EF" w:rsidRPr="00CD1242">
        <w:rPr>
          <w:rStyle w:val="Char2"/>
          <w:rFonts w:hint="cs"/>
          <w:rtl/>
        </w:rPr>
        <w:t>ی</w:t>
      </w:r>
      <w:r w:rsidRPr="00CD1242">
        <w:rPr>
          <w:rStyle w:val="Char2"/>
          <w:rFonts w:hint="cs"/>
          <w:rtl/>
        </w:rPr>
        <w:t>‌حن</w:t>
      </w:r>
      <w:r w:rsidR="003616EF" w:rsidRPr="00CD1242">
        <w:rPr>
          <w:rStyle w:val="Char2"/>
          <w:rFonts w:hint="cs"/>
          <w:rtl/>
        </w:rPr>
        <w:t>ی</w:t>
      </w:r>
      <w:r w:rsidRPr="00CD1242">
        <w:rPr>
          <w:rStyle w:val="Char2"/>
          <w:rFonts w:hint="cs"/>
          <w:rtl/>
        </w:rPr>
        <w:t xml:space="preserve">فه بودند </w:t>
      </w:r>
      <w:r w:rsidR="003616EF" w:rsidRPr="00CD1242">
        <w:rPr>
          <w:rStyle w:val="Char2"/>
          <w:rFonts w:hint="cs"/>
          <w:rtl/>
        </w:rPr>
        <w:t>ک</w:t>
      </w:r>
      <w:r w:rsidRPr="00CD1242">
        <w:rPr>
          <w:rStyle w:val="Char2"/>
          <w:rFonts w:hint="cs"/>
          <w:rtl/>
        </w:rPr>
        <w:t>ه جنگ با</w:t>
      </w:r>
      <w:r w:rsidR="000E0383" w:rsidRPr="00CD1242">
        <w:rPr>
          <w:rStyle w:val="Char2"/>
          <w:rFonts w:hint="cs"/>
          <w:rtl/>
        </w:rPr>
        <w:t xml:space="preserve"> آن‌ها </w:t>
      </w:r>
      <w:r w:rsidRPr="00CD1242">
        <w:rPr>
          <w:rStyle w:val="Char2"/>
          <w:rFonts w:hint="cs"/>
          <w:rtl/>
        </w:rPr>
        <w:t>به خاطر منع ز</w:t>
      </w:r>
      <w:r w:rsidR="003616EF" w:rsidRPr="00CD1242">
        <w:rPr>
          <w:rStyle w:val="Char2"/>
          <w:rFonts w:hint="cs"/>
          <w:rtl/>
        </w:rPr>
        <w:t>ک</w:t>
      </w:r>
      <w:r w:rsidRPr="00CD1242">
        <w:rPr>
          <w:rStyle w:val="Char2"/>
          <w:rFonts w:hint="cs"/>
          <w:rtl/>
        </w:rPr>
        <w:t>ات نبود بل</w:t>
      </w:r>
      <w:r w:rsidR="003616EF" w:rsidRPr="00CD1242">
        <w:rPr>
          <w:rStyle w:val="Char2"/>
          <w:rFonts w:hint="cs"/>
          <w:rtl/>
        </w:rPr>
        <w:t>ک</w:t>
      </w:r>
      <w:r w:rsidRPr="00CD1242">
        <w:rPr>
          <w:rStyle w:val="Char2"/>
          <w:rFonts w:hint="cs"/>
          <w:rtl/>
        </w:rPr>
        <w:t>ه به خاطر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مس</w:t>
      </w:r>
      <w:r w:rsidR="003616EF" w:rsidRPr="00CD1242">
        <w:rPr>
          <w:rStyle w:val="Char2"/>
          <w:rFonts w:hint="cs"/>
          <w:rtl/>
        </w:rPr>
        <w:t>ی</w:t>
      </w:r>
      <w:r w:rsidRPr="00CD1242">
        <w:rPr>
          <w:rStyle w:val="Char2"/>
          <w:rFonts w:hint="cs"/>
          <w:rtl/>
        </w:rPr>
        <w:t>لم</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ذاب ا</w:t>
      </w:r>
      <w:r w:rsidR="003616EF" w:rsidRPr="00CD1242">
        <w:rPr>
          <w:rStyle w:val="Char2"/>
          <w:rFonts w:hint="cs"/>
          <w:rtl/>
        </w:rPr>
        <w:t>ی</w:t>
      </w:r>
      <w:r w:rsidRPr="00CD1242">
        <w:rPr>
          <w:rStyle w:val="Char2"/>
          <w:rFonts w:hint="cs"/>
          <w:rtl/>
        </w:rPr>
        <w:t>مان آورده بودند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 xml:space="preserve">دند، </w:t>
      </w:r>
      <w:r w:rsidR="003616EF" w:rsidRPr="00CD1242">
        <w:rPr>
          <w:rStyle w:val="Char2"/>
          <w:rFonts w:hint="cs"/>
          <w:rtl/>
        </w:rPr>
        <w:t>ک</w:t>
      </w:r>
      <w:r w:rsidRPr="00CD1242">
        <w:rPr>
          <w:rStyle w:val="Char2"/>
          <w:rFonts w:hint="cs"/>
          <w:rtl/>
        </w:rPr>
        <w:t>ه گفته م</w:t>
      </w:r>
      <w:r w:rsidR="003616EF" w:rsidRPr="00CD1242">
        <w:rPr>
          <w:rStyle w:val="Char2"/>
          <w:rFonts w:hint="cs"/>
          <w:rtl/>
        </w:rPr>
        <w:t>ی</w:t>
      </w:r>
      <w:r w:rsidRPr="00CD1242">
        <w:rPr>
          <w:rStyle w:val="Char2"/>
          <w:rFonts w:hint="cs"/>
          <w:rtl/>
        </w:rPr>
        <w:t>‌شود حدود صد هزار نفر بودند. حنف</w:t>
      </w:r>
      <w:r w:rsidR="003616EF" w:rsidRPr="00CD1242">
        <w:rPr>
          <w:rStyle w:val="Char2"/>
          <w:rFonts w:hint="cs"/>
          <w:rtl/>
        </w:rPr>
        <w:t>ی</w:t>
      </w:r>
      <w:r w:rsidRPr="00CD1242">
        <w:rPr>
          <w:rStyle w:val="Char2"/>
          <w:rFonts w:hint="cs"/>
          <w:rtl/>
        </w:rPr>
        <w:t>ه مادر محمد بن حن</w:t>
      </w:r>
      <w:r w:rsidR="003616EF" w:rsidRPr="00CD1242">
        <w:rPr>
          <w:rStyle w:val="Char2"/>
          <w:rFonts w:hint="cs"/>
          <w:rtl/>
        </w:rPr>
        <w:t>ی</w:t>
      </w:r>
      <w:r w:rsidRPr="00CD1242">
        <w:rPr>
          <w:rStyle w:val="Char2"/>
          <w:rFonts w:hint="cs"/>
          <w:rtl/>
        </w:rPr>
        <w:t xml:space="preserve">فه بود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ز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Pr="00CD1242">
        <w:rPr>
          <w:rStyle w:val="Char2"/>
          <w:rFonts w:hint="cs"/>
          <w:rtl/>
        </w:rPr>
        <w:t>طالب بود، و او زن</w:t>
      </w:r>
      <w:r w:rsidR="003616EF" w:rsidRPr="00CD1242">
        <w:rPr>
          <w:rStyle w:val="Char2"/>
          <w:rFonts w:hint="cs"/>
          <w:rtl/>
        </w:rPr>
        <w:t>ی</w:t>
      </w:r>
      <w:r w:rsidRPr="00CD1242">
        <w:rPr>
          <w:rStyle w:val="Char2"/>
          <w:rFonts w:hint="cs"/>
          <w:rtl/>
        </w:rPr>
        <w:t xml:space="preserve"> از بن</w:t>
      </w:r>
      <w:r w:rsidR="003616EF" w:rsidRPr="00CD1242">
        <w:rPr>
          <w:rStyle w:val="Char2"/>
          <w:rFonts w:hint="cs"/>
          <w:rtl/>
        </w:rPr>
        <w:t>ی</w:t>
      </w:r>
      <w:r w:rsidRPr="00CD1242">
        <w:rPr>
          <w:rStyle w:val="Char2"/>
          <w:rFonts w:hint="cs"/>
          <w:rtl/>
        </w:rPr>
        <w:t>‌حن</w:t>
      </w:r>
      <w:r w:rsidR="003616EF" w:rsidRPr="00CD1242">
        <w:rPr>
          <w:rStyle w:val="Char2"/>
          <w:rFonts w:hint="cs"/>
          <w:rtl/>
        </w:rPr>
        <w:t>ی</w:t>
      </w:r>
      <w:r w:rsidRPr="00CD1242">
        <w:rPr>
          <w:rStyle w:val="Char2"/>
          <w:rFonts w:hint="cs"/>
          <w:rtl/>
        </w:rPr>
        <w:t xml:space="preserve">فه بود.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جواز اس</w:t>
      </w:r>
      <w:r w:rsidR="003616EF" w:rsidRPr="00CD1242">
        <w:rPr>
          <w:rStyle w:val="Char2"/>
          <w:rFonts w:hint="cs"/>
          <w:rtl/>
        </w:rPr>
        <w:t>ی</w:t>
      </w:r>
      <w:r w:rsidRPr="00CD1242">
        <w:rPr>
          <w:rStyle w:val="Char2"/>
          <w:rFonts w:hint="cs"/>
          <w:rtl/>
        </w:rPr>
        <w:t>ر گرفتن زنها</w:t>
      </w:r>
      <w:r w:rsidR="003616EF" w:rsidRPr="00CD1242">
        <w:rPr>
          <w:rStyle w:val="Char2"/>
          <w:rFonts w:hint="cs"/>
          <w:rtl/>
        </w:rPr>
        <w:t>ی</w:t>
      </w:r>
      <w:r w:rsidRPr="00CD1242">
        <w:rPr>
          <w:rStyle w:val="Char2"/>
          <w:rFonts w:hint="cs"/>
          <w:rtl/>
        </w:rPr>
        <w:t xml:space="preserve"> مرتد [در صورتی که محارب باشند] فتو</w:t>
      </w:r>
      <w:r w:rsidR="003616EF" w:rsidRPr="00CD1242">
        <w:rPr>
          <w:rStyle w:val="Char2"/>
          <w:rFonts w:hint="cs"/>
          <w:rtl/>
        </w:rPr>
        <w:t>ی</w:t>
      </w:r>
      <w:r w:rsidRPr="00CD1242">
        <w:rPr>
          <w:rStyle w:val="Char2"/>
          <w:rFonts w:hint="cs"/>
          <w:rtl/>
        </w:rPr>
        <w:t xml:space="preserve"> داده‌اند به ا</w:t>
      </w:r>
      <w:r w:rsidR="003616EF" w:rsidRPr="00CD1242">
        <w:rPr>
          <w:rStyle w:val="Char2"/>
          <w:rFonts w:hint="cs"/>
          <w:rtl/>
        </w:rPr>
        <w:t>ی</w:t>
      </w:r>
      <w:r w:rsidRPr="00CD1242">
        <w:rPr>
          <w:rStyle w:val="Char2"/>
          <w:rFonts w:hint="cs"/>
          <w:rtl/>
        </w:rPr>
        <w:t xml:space="preserve">ن حادثه استناد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اگر</w:t>
      </w:r>
      <w:r w:rsidR="000E0383" w:rsidRPr="00CD1242">
        <w:rPr>
          <w:rStyle w:val="Char2"/>
          <w:rFonts w:hint="cs"/>
          <w:rtl/>
        </w:rPr>
        <w:t xml:space="preserve"> آن‌ها </w:t>
      </w:r>
      <w:r w:rsidRPr="00CD1242">
        <w:rPr>
          <w:rStyle w:val="Char2"/>
          <w:rFonts w:hint="cs"/>
          <w:rtl/>
        </w:rPr>
        <w:t>مسلمان باشند [جان و مال</w:t>
      </w:r>
      <w:r w:rsidR="003A47B1">
        <w:rPr>
          <w:rStyle w:val="Char2"/>
          <w:rFonts w:hint="eastAsia"/>
        </w:rPr>
        <w:t>‌</w:t>
      </w:r>
      <w:r w:rsidRPr="00CD1242">
        <w:rPr>
          <w:rStyle w:val="Char2"/>
          <w:rFonts w:hint="cs"/>
          <w:rtl/>
        </w:rPr>
        <w:t xml:space="preserve">شان و </w:t>
      </w:r>
      <w:r w:rsidRPr="00CD1242">
        <w:rPr>
          <w:rFonts w:ascii="Times New Roman" w:hAnsi="Times New Roman" w:cs="Times New Roman" w:hint="cs"/>
          <w:sz w:val="28"/>
          <w:szCs w:val="28"/>
          <w:rtl/>
        </w:rPr>
        <w:t>…</w:t>
      </w:r>
      <w:r w:rsidRPr="00CD1242">
        <w:rPr>
          <w:rStyle w:val="Char2"/>
          <w:rFonts w:hint="cs"/>
          <w:rtl/>
        </w:rPr>
        <w:t xml:space="preserve">] </w:t>
      </w:r>
      <w:r w:rsidRPr="00CD1242">
        <w:rPr>
          <w:rStyle w:val="Char2"/>
          <w:rFonts w:hint="eastAsia"/>
          <w:rtl/>
        </w:rPr>
        <w:t xml:space="preserve">محفوظ است </w:t>
      </w:r>
      <w:r w:rsidRPr="00CD1242">
        <w:rPr>
          <w:rStyle w:val="Char2"/>
          <w:rFonts w:hint="cs"/>
          <w:rtl/>
        </w:rPr>
        <w:t>پس اگر</w:t>
      </w:r>
      <w:r w:rsidR="00607543">
        <w:rPr>
          <w:rStyle w:val="Char2"/>
          <w:rFonts w:hint="cs"/>
          <w:rtl/>
        </w:rPr>
        <w:t xml:space="preserve"> این‌ها </w:t>
      </w:r>
      <w:r w:rsidRPr="00CD1242">
        <w:rPr>
          <w:rStyle w:val="Char2"/>
          <w:rFonts w:hint="cs"/>
          <w:rtl/>
        </w:rPr>
        <w:t xml:space="preserve">مرتد نیستند </w:t>
      </w:r>
      <w:r w:rsidRPr="00CD1242">
        <w:rPr>
          <w:rStyle w:val="Char2"/>
          <w:rFonts w:hint="eastAsia"/>
          <w:rtl/>
        </w:rPr>
        <w:t>چگونه عل</w:t>
      </w:r>
      <w:r w:rsidR="003616EF" w:rsidRPr="00CD1242">
        <w:rPr>
          <w:rStyle w:val="Char2"/>
          <w:rFonts w:hint="eastAsia"/>
          <w:rtl/>
        </w:rPr>
        <w:t>ی</w:t>
      </w:r>
      <w:r w:rsidRPr="00CD1242">
        <w:rPr>
          <w:rStyle w:val="Char2"/>
          <w:rFonts w:hint="eastAsia"/>
          <w:rtl/>
        </w:rPr>
        <w:t xml:space="preserve"> </w:t>
      </w:r>
      <w:r w:rsidR="00F81B2F" w:rsidRPr="00F81B2F">
        <w:rPr>
          <w:rStyle w:val="Char2"/>
          <w:rFonts w:cs="CTraditional Arabic"/>
          <w:rtl/>
        </w:rPr>
        <w:t>س</w:t>
      </w:r>
      <w:r w:rsidRPr="00CD1242">
        <w:rPr>
          <w:rStyle w:val="Char2"/>
          <w:rFonts w:hint="cs"/>
          <w:rtl/>
        </w:rPr>
        <w:t xml:space="preserve"> خواسته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اس</w:t>
      </w:r>
      <w:r w:rsidR="003616EF" w:rsidRPr="00CD1242">
        <w:rPr>
          <w:rStyle w:val="Char2"/>
          <w:rFonts w:hint="cs"/>
          <w:rtl/>
        </w:rPr>
        <w:t>ی</w:t>
      </w:r>
      <w:r w:rsidRPr="00CD1242">
        <w:rPr>
          <w:rStyle w:val="Char2"/>
          <w:rFonts w:hint="cs"/>
          <w:rtl/>
        </w:rPr>
        <w:t>ر شوند و با آن اس</w:t>
      </w:r>
      <w:r w:rsidR="003616EF" w:rsidRPr="00CD1242">
        <w:rPr>
          <w:rStyle w:val="Char2"/>
          <w:rFonts w:hint="cs"/>
          <w:rtl/>
        </w:rPr>
        <w:t>ی</w:t>
      </w:r>
      <w:r w:rsidRPr="00CD1242">
        <w:rPr>
          <w:rStyle w:val="Char2"/>
          <w:rFonts w:hint="cs"/>
          <w:rtl/>
        </w:rPr>
        <w:t>ر هم</w:t>
      </w:r>
      <w:r w:rsidR="003A47B1">
        <w:rPr>
          <w:rStyle w:val="Char2"/>
          <w:rFonts w:hint="eastAsia"/>
        </w:rPr>
        <w:t>‌</w:t>
      </w:r>
      <w:r w:rsidRPr="00CD1242">
        <w:rPr>
          <w:rStyle w:val="Char2"/>
          <w:rFonts w:hint="cs"/>
          <w:rtl/>
        </w:rPr>
        <w:t>خوابگ</w:t>
      </w:r>
      <w:r w:rsidR="003616EF" w:rsidRPr="00CD1242">
        <w:rPr>
          <w:rStyle w:val="Char2"/>
          <w:rFonts w:hint="cs"/>
          <w:rtl/>
        </w:rPr>
        <w:t>ی</w:t>
      </w:r>
      <w:r w:rsidRPr="00CD1242">
        <w:rPr>
          <w:rStyle w:val="Char2"/>
          <w:rFonts w:hint="cs"/>
          <w:rtl/>
        </w:rPr>
        <w:t xml:space="preserve"> صورت گ</w:t>
      </w:r>
      <w:r w:rsidR="003616EF" w:rsidRPr="00CD1242">
        <w:rPr>
          <w:rStyle w:val="Char2"/>
          <w:rFonts w:hint="cs"/>
          <w:rtl/>
        </w:rPr>
        <w:t>ی</w:t>
      </w:r>
      <w:r w:rsidRPr="00CD1242">
        <w:rPr>
          <w:rStyle w:val="Char2"/>
          <w:rFonts w:hint="cs"/>
          <w:rtl/>
        </w:rPr>
        <w:t>رد و اس</w:t>
      </w:r>
      <w:r w:rsidR="003616EF" w:rsidRPr="00CD1242">
        <w:rPr>
          <w:rStyle w:val="Char2"/>
          <w:rFonts w:hint="cs"/>
          <w:rtl/>
        </w:rPr>
        <w:t>ی</w:t>
      </w:r>
      <w:r w:rsidRPr="00CD1242">
        <w:rPr>
          <w:rStyle w:val="Char2"/>
          <w:rFonts w:hint="cs"/>
          <w:rtl/>
        </w:rPr>
        <w:t>ران زن</w:t>
      </w:r>
      <w:r w:rsidR="000E0383" w:rsidRPr="00CD1242">
        <w:rPr>
          <w:rStyle w:val="Char2"/>
          <w:rFonts w:hint="cs"/>
          <w:rtl/>
        </w:rPr>
        <w:t xml:space="preserve"> آن‌ها </w:t>
      </w:r>
      <w:r w:rsidRPr="00CD1242">
        <w:rPr>
          <w:rStyle w:val="Char2"/>
          <w:rFonts w:hint="cs"/>
          <w:rtl/>
        </w:rPr>
        <w:t xml:space="preserve">به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گرفته شوند؟</w:t>
      </w:r>
    </w:p>
    <w:p w:rsidR="00AC5501" w:rsidRPr="00CD1242" w:rsidRDefault="00AC5501" w:rsidP="00CD1242">
      <w:pPr>
        <w:bidi/>
        <w:ind w:firstLine="284"/>
        <w:jc w:val="lowKashida"/>
        <w:rPr>
          <w:rStyle w:val="Char2"/>
          <w:rtl/>
        </w:rPr>
      </w:pPr>
      <w:r w:rsidRPr="00CD1242">
        <w:rPr>
          <w:rStyle w:val="Char2"/>
          <w:rFonts w:hint="cs"/>
          <w:rtl/>
        </w:rPr>
        <w:t xml:space="preserve">اما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به خاطر منع ز</w:t>
      </w:r>
      <w:r w:rsidR="003616EF" w:rsidRPr="00CD1242">
        <w:rPr>
          <w:rStyle w:val="Char2"/>
          <w:rFonts w:hint="cs"/>
          <w:rtl/>
        </w:rPr>
        <w:t>ک</w:t>
      </w:r>
      <w:r w:rsidRPr="00CD1242">
        <w:rPr>
          <w:rStyle w:val="Char2"/>
          <w:rFonts w:hint="cs"/>
          <w:rtl/>
        </w:rPr>
        <w:t>ات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 عده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هستند.</w:t>
      </w:r>
      <w:r w:rsidR="000E0383" w:rsidRPr="00CD1242">
        <w:rPr>
          <w:rStyle w:val="Char2"/>
          <w:rFonts w:hint="cs"/>
          <w:rtl/>
        </w:rPr>
        <w:t xml:space="preserve"> آن‌ها </w:t>
      </w:r>
      <w:r w:rsidRPr="00CD1242">
        <w:rPr>
          <w:rStyle w:val="Char2"/>
          <w:rFonts w:hint="cs"/>
          <w:rtl/>
        </w:rPr>
        <w:t>ز</w:t>
      </w:r>
      <w:r w:rsidR="003616EF" w:rsidRPr="00CD1242">
        <w:rPr>
          <w:rStyle w:val="Char2"/>
          <w:rFonts w:hint="cs"/>
          <w:rtl/>
        </w:rPr>
        <w:t>ک</w:t>
      </w:r>
      <w:r w:rsidRPr="00CD1242">
        <w:rPr>
          <w:rStyle w:val="Char2"/>
          <w:rFonts w:hint="cs"/>
          <w:rtl/>
        </w:rPr>
        <w:t>ات نم</w:t>
      </w:r>
      <w:r w:rsidR="003616EF" w:rsidRPr="00CD1242">
        <w:rPr>
          <w:rStyle w:val="Char2"/>
          <w:rFonts w:hint="cs"/>
          <w:rtl/>
        </w:rPr>
        <w:t>ی</w:t>
      </w:r>
      <w:r w:rsidRPr="00CD1242">
        <w:rPr>
          <w:rStyle w:val="Char2"/>
          <w:rFonts w:hint="cs"/>
          <w:rtl/>
        </w:rPr>
        <w:t>‌دادند و م</w:t>
      </w:r>
      <w:r w:rsidR="003616EF" w:rsidRPr="00CD1242">
        <w:rPr>
          <w:rStyle w:val="Char2"/>
          <w:rFonts w:hint="cs"/>
          <w:rtl/>
        </w:rPr>
        <w:t>ی</w:t>
      </w:r>
      <w:r w:rsidRPr="00CD1242">
        <w:rPr>
          <w:rStyle w:val="Char2"/>
          <w:rFonts w:hint="cs"/>
          <w:rtl/>
        </w:rPr>
        <w:t>‌گفتند: ز</w:t>
      </w:r>
      <w:r w:rsidR="003616EF" w:rsidRPr="00CD1242">
        <w:rPr>
          <w:rStyle w:val="Char2"/>
          <w:rFonts w:hint="cs"/>
          <w:rtl/>
        </w:rPr>
        <w:t>ک</w:t>
      </w:r>
      <w:r w:rsidRPr="00CD1242">
        <w:rPr>
          <w:rStyle w:val="Char2"/>
          <w:rFonts w:hint="cs"/>
          <w:rtl/>
        </w:rPr>
        <w:t>ات را به تو نم</w:t>
      </w:r>
      <w:r w:rsidR="003616EF" w:rsidRPr="00CD1242">
        <w:rPr>
          <w:rStyle w:val="Char2"/>
          <w:rFonts w:hint="cs"/>
          <w:rtl/>
        </w:rPr>
        <w:t>ی</w:t>
      </w:r>
      <w:r w:rsidRPr="00CD1242">
        <w:rPr>
          <w:rStyle w:val="Char2"/>
          <w:rFonts w:hint="cs"/>
          <w:rtl/>
        </w:rPr>
        <w:t>‌ده</w:t>
      </w:r>
      <w:r w:rsidR="003616EF" w:rsidRPr="00CD1242">
        <w:rPr>
          <w:rStyle w:val="Char2"/>
          <w:rFonts w:hint="cs"/>
          <w:rtl/>
        </w:rPr>
        <w:t>ی</w:t>
      </w:r>
      <w:r w:rsidRPr="00CD1242">
        <w:rPr>
          <w:rStyle w:val="Char2"/>
          <w:rFonts w:hint="cs"/>
          <w:rtl/>
        </w:rPr>
        <w:t>م. حت</w:t>
      </w:r>
      <w:r w:rsidR="003616EF" w:rsidRPr="00CD1242">
        <w:rPr>
          <w:rStyle w:val="Char2"/>
          <w:rFonts w:hint="cs"/>
          <w:rtl/>
        </w:rPr>
        <w:t>ی</w:t>
      </w:r>
      <w:r w:rsidRPr="00CD1242">
        <w:rPr>
          <w:rStyle w:val="Char2"/>
          <w:rFonts w:hint="cs"/>
          <w:rtl/>
        </w:rPr>
        <w:t xml:space="preserve"> 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از دادن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بد</w:t>
      </w:r>
      <w:r w:rsidR="003616EF" w:rsidRPr="00CD1242">
        <w:rPr>
          <w:rStyle w:val="Char2"/>
          <w:rFonts w:hint="cs"/>
          <w:rtl/>
        </w:rPr>
        <w:t>ی</w:t>
      </w:r>
      <w:r w:rsidRPr="00CD1242">
        <w:rPr>
          <w:rStyle w:val="Char2"/>
          <w:rFonts w:hint="cs"/>
          <w:rtl/>
        </w:rPr>
        <w:t>ن علت ابوب</w:t>
      </w:r>
      <w:r w:rsidR="003616EF" w:rsidRPr="00CD1242">
        <w:rPr>
          <w:rStyle w:val="Char2"/>
          <w:rFonts w:hint="cs"/>
          <w:rtl/>
        </w:rPr>
        <w:t>ک</w:t>
      </w:r>
      <w:r w:rsidRPr="00CD1242">
        <w:rPr>
          <w:rStyle w:val="Char2"/>
          <w:rFonts w:hint="cs"/>
          <w:rtl/>
        </w:rPr>
        <w:t>ر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 xml:space="preserve">د، نه به این خاطر </w:t>
      </w:r>
      <w:r w:rsidR="003616EF" w:rsidRPr="00CD1242">
        <w:rPr>
          <w:rStyle w:val="Char2"/>
          <w:rFonts w:hint="cs"/>
          <w:rtl/>
        </w:rPr>
        <w:t>ک</w:t>
      </w:r>
      <w:r w:rsidRPr="00CD1242">
        <w:rPr>
          <w:rStyle w:val="Char2"/>
          <w:rFonts w:hint="cs"/>
          <w:rtl/>
        </w:rPr>
        <w:t>ه ز</w:t>
      </w:r>
      <w:r w:rsidR="003616EF" w:rsidRPr="00CD1242">
        <w:rPr>
          <w:rStyle w:val="Char2"/>
          <w:rFonts w:hint="cs"/>
          <w:rtl/>
        </w:rPr>
        <w:t>ک</w:t>
      </w:r>
      <w:r w:rsidRPr="00CD1242">
        <w:rPr>
          <w:rStyle w:val="Char2"/>
          <w:rFonts w:hint="cs"/>
          <w:rtl/>
        </w:rPr>
        <w:t xml:space="preserve">ات را به او </w:t>
      </w:r>
      <w:r w:rsidRPr="00CD1242">
        <w:rPr>
          <w:rStyle w:val="Char2"/>
          <w:vertAlign w:val="superscript"/>
          <w:rtl/>
        </w:rPr>
        <w:footnoteReference w:id="931"/>
      </w:r>
      <w:r w:rsidRPr="00CD1242">
        <w:rPr>
          <w:rStyle w:val="Char2"/>
          <w:rFonts w:hint="cs"/>
          <w:rtl/>
        </w:rPr>
        <w:t xml:space="preserve"> پرداخت </w:t>
      </w:r>
      <w:r w:rsidR="003616EF" w:rsidRPr="00CD1242">
        <w:rPr>
          <w:rStyle w:val="Char2"/>
          <w:rFonts w:hint="cs"/>
          <w:rtl/>
        </w:rPr>
        <w:t>ک</w:t>
      </w:r>
      <w:r w:rsidRPr="00CD1242">
        <w:rPr>
          <w:rStyle w:val="Char2"/>
          <w:rFonts w:hint="cs"/>
          <w:rtl/>
        </w:rPr>
        <w:t>نند.</w:t>
      </w:r>
    </w:p>
    <w:p w:rsidR="00AC5501" w:rsidRPr="00CD1242" w:rsidRDefault="00AC5501" w:rsidP="00CD1242">
      <w:pPr>
        <w:bidi/>
        <w:ind w:firstLine="284"/>
        <w:jc w:val="lowKashida"/>
        <w:rPr>
          <w:rStyle w:val="Char2"/>
          <w:rtl/>
        </w:rPr>
      </w:pPr>
      <w:r w:rsidRPr="00CD1242">
        <w:rPr>
          <w:rStyle w:val="Char2"/>
          <w:rFonts w:hint="cs"/>
          <w:rtl/>
        </w:rPr>
        <w:t>پیروان ابوبکر صد</w:t>
      </w:r>
      <w:r w:rsidR="003616EF" w:rsidRPr="00CD1242">
        <w:rPr>
          <w:rStyle w:val="Char2"/>
          <w:rFonts w:hint="cs"/>
          <w:rtl/>
        </w:rPr>
        <w:t>ی</w:t>
      </w:r>
      <w:r w:rsidRPr="00CD1242">
        <w:rPr>
          <w:rStyle w:val="Char2"/>
          <w:rFonts w:hint="cs"/>
          <w:rtl/>
        </w:rPr>
        <w:t>ق امثال احمد بن حنبل و ابوحن</w:t>
      </w:r>
      <w:r w:rsidR="003616EF" w:rsidRPr="00CD1242">
        <w:rPr>
          <w:rStyle w:val="Char2"/>
          <w:rFonts w:hint="cs"/>
          <w:rtl/>
        </w:rPr>
        <w:t>ی</w:t>
      </w:r>
      <w:r w:rsidRPr="00CD1242">
        <w:rPr>
          <w:rStyle w:val="Char2"/>
          <w:rFonts w:hint="cs"/>
          <w:rtl/>
        </w:rPr>
        <w:t>فه و د</w:t>
      </w:r>
      <w:r w:rsidR="003616EF" w:rsidRPr="00CD1242">
        <w:rPr>
          <w:rStyle w:val="Char2"/>
          <w:rFonts w:hint="cs"/>
          <w:rtl/>
        </w:rPr>
        <w:t>ی</w:t>
      </w:r>
      <w:r w:rsidRPr="00CD1242">
        <w:rPr>
          <w:rStyle w:val="Char2"/>
          <w:rFonts w:hint="cs"/>
          <w:rtl/>
        </w:rPr>
        <w:t>گران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ند، اگر م</w:t>
      </w:r>
      <w:r w:rsidR="003616EF" w:rsidRPr="00CD1242">
        <w:rPr>
          <w:rStyle w:val="Char2"/>
          <w:rFonts w:hint="cs"/>
          <w:rtl/>
        </w:rPr>
        <w:t>ی</w:t>
      </w:r>
      <w:r w:rsidRPr="00CD1242">
        <w:rPr>
          <w:rStyle w:val="Char2"/>
          <w:rFonts w:hint="cs"/>
          <w:rtl/>
        </w:rPr>
        <w:t>‌گفتند: ما ز</w:t>
      </w:r>
      <w:r w:rsidR="003616EF" w:rsidRPr="00CD1242">
        <w:rPr>
          <w:rStyle w:val="Char2"/>
          <w:rFonts w:hint="cs"/>
          <w:rtl/>
        </w:rPr>
        <w:t>ک</w:t>
      </w:r>
      <w:r w:rsidRPr="00CD1242">
        <w:rPr>
          <w:rStyle w:val="Char2"/>
          <w:rFonts w:hint="cs"/>
          <w:rtl/>
        </w:rPr>
        <w:t>ات را م</w:t>
      </w:r>
      <w:r w:rsidR="003616EF" w:rsidRPr="00CD1242">
        <w:rPr>
          <w:rStyle w:val="Char2"/>
          <w:rFonts w:hint="cs"/>
          <w:rtl/>
        </w:rPr>
        <w:t>ی</w:t>
      </w:r>
      <w:r w:rsidRPr="00CD1242">
        <w:rPr>
          <w:rStyle w:val="Char2"/>
          <w:rFonts w:hint="cs"/>
          <w:rtl/>
        </w:rPr>
        <w:t>‌پرداز</w:t>
      </w:r>
      <w:r w:rsidR="003616EF" w:rsidRPr="00CD1242">
        <w:rPr>
          <w:rStyle w:val="Char2"/>
          <w:rFonts w:hint="cs"/>
          <w:rtl/>
        </w:rPr>
        <w:t>ی</w:t>
      </w:r>
      <w:r w:rsidRPr="00CD1242">
        <w:rPr>
          <w:rStyle w:val="Char2"/>
          <w:rFonts w:hint="cs"/>
          <w:rtl/>
        </w:rPr>
        <w:t>م ولی آن را به امام نم</w:t>
      </w:r>
      <w:r w:rsidR="003616EF" w:rsidRPr="00CD1242">
        <w:rPr>
          <w:rStyle w:val="Char2"/>
          <w:rFonts w:hint="cs"/>
          <w:rtl/>
        </w:rPr>
        <w:t>ی</w:t>
      </w:r>
      <w:r w:rsidRPr="00CD1242">
        <w:rPr>
          <w:rStyle w:val="Char2"/>
          <w:rFonts w:hint="cs"/>
          <w:rtl/>
        </w:rPr>
        <w:t>‌ده</w:t>
      </w:r>
      <w:r w:rsidR="003616EF" w:rsidRPr="00CD1242">
        <w:rPr>
          <w:rStyle w:val="Char2"/>
          <w:rFonts w:hint="cs"/>
          <w:rtl/>
        </w:rPr>
        <w:t>ی</w:t>
      </w:r>
      <w:r w:rsidRPr="00CD1242">
        <w:rPr>
          <w:rStyle w:val="Char2"/>
          <w:rFonts w:hint="cs"/>
          <w:rtl/>
        </w:rPr>
        <w:t>م، جنگیدن با</w:t>
      </w:r>
      <w:r w:rsidR="000E0383" w:rsidRPr="00CD1242">
        <w:rPr>
          <w:rStyle w:val="Char2"/>
          <w:rFonts w:hint="cs"/>
          <w:rtl/>
        </w:rPr>
        <w:t xml:space="preserve"> آن‌ها </w:t>
      </w:r>
      <w:r w:rsidRPr="00CD1242">
        <w:rPr>
          <w:rStyle w:val="Char2"/>
          <w:rFonts w:hint="cs"/>
          <w:rtl/>
        </w:rPr>
        <w:t>جا</w:t>
      </w:r>
      <w:r w:rsidR="003616EF" w:rsidRPr="00CD1242">
        <w:rPr>
          <w:rStyle w:val="Char2"/>
          <w:rFonts w:hint="cs"/>
          <w:rtl/>
        </w:rPr>
        <w:t>ی</w:t>
      </w:r>
      <w:r w:rsidRPr="00CD1242">
        <w:rPr>
          <w:rStyle w:val="Char2"/>
          <w:rFonts w:hint="cs"/>
          <w:rtl/>
        </w:rPr>
        <w:t>ز نم</w:t>
      </w:r>
      <w:r w:rsidR="003616EF" w:rsidRPr="00CD1242">
        <w:rPr>
          <w:rStyle w:val="Char2"/>
          <w:rFonts w:hint="cs"/>
          <w:rtl/>
        </w:rPr>
        <w:t>ی</w:t>
      </w:r>
      <w:r w:rsidRPr="00CD1242">
        <w:rPr>
          <w:rStyle w:val="Char2"/>
          <w:rFonts w:hint="cs"/>
          <w:rtl/>
        </w:rPr>
        <w:t>‌بود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م</w:t>
      </w:r>
      <w:r w:rsidR="003616EF" w:rsidRPr="00CD1242">
        <w:rPr>
          <w:rStyle w:val="Char2"/>
          <w:rFonts w:hint="cs"/>
          <w:rtl/>
        </w:rPr>
        <w:t>ی</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ابوبکر صد</w:t>
      </w:r>
      <w:r w:rsidR="003616EF" w:rsidRPr="00CD1242">
        <w:rPr>
          <w:rStyle w:val="Char2"/>
          <w:rFonts w:hint="cs"/>
          <w:rtl/>
        </w:rPr>
        <w:t>ی</w:t>
      </w:r>
      <w:r w:rsidRPr="00CD1242">
        <w:rPr>
          <w:rStyle w:val="Char2"/>
          <w:rFonts w:hint="cs"/>
          <w:rtl/>
        </w:rPr>
        <w:t>ق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ده است، چون</w:t>
      </w:r>
      <w:r w:rsidR="000E0383" w:rsidRPr="00CD1242">
        <w:rPr>
          <w:rStyle w:val="Char2"/>
          <w:rFonts w:hint="cs"/>
          <w:rtl/>
        </w:rPr>
        <w:t xml:space="preserve"> آن‌ها </w:t>
      </w:r>
      <w:r w:rsidRPr="00CD1242">
        <w:rPr>
          <w:rStyle w:val="Char2"/>
          <w:rFonts w:hint="cs"/>
          <w:rtl/>
        </w:rPr>
        <w:t xml:space="preserve">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از ادا</w:t>
      </w:r>
      <w:r w:rsidR="003616EF" w:rsidRPr="00CD1242">
        <w:rPr>
          <w:rStyle w:val="Char2"/>
          <w:rFonts w:hint="cs"/>
          <w:rtl/>
        </w:rPr>
        <w:t>ی</w:t>
      </w:r>
      <w:r w:rsidRPr="00CD1242">
        <w:rPr>
          <w:rStyle w:val="Char2"/>
          <w:rFonts w:hint="cs"/>
          <w:rtl/>
        </w:rPr>
        <w:t xml:space="preserve"> ز</w:t>
      </w:r>
      <w:r w:rsidR="003616EF" w:rsidRPr="00CD1242">
        <w:rPr>
          <w:rStyle w:val="Char2"/>
          <w:rFonts w:hint="cs"/>
          <w:rtl/>
        </w:rPr>
        <w:t>ک</w:t>
      </w:r>
      <w:r w:rsidRPr="00CD1242">
        <w:rPr>
          <w:rStyle w:val="Char2"/>
          <w:rFonts w:hint="cs"/>
          <w:rtl/>
        </w:rPr>
        <w:t>ات خوددار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نه با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‌گفتند: ما خودمان ا</w:t>
      </w:r>
      <w:r w:rsidR="003616EF" w:rsidRPr="00CD1242">
        <w:rPr>
          <w:rStyle w:val="Char2"/>
          <w:rFonts w:hint="cs"/>
          <w:rtl/>
        </w:rPr>
        <w:t>ی</w:t>
      </w:r>
      <w:r w:rsidRPr="00CD1242">
        <w:rPr>
          <w:rStyle w:val="Char2"/>
          <w:rFonts w:hint="cs"/>
          <w:rtl/>
        </w:rPr>
        <w:t>ن ز</w:t>
      </w:r>
      <w:r w:rsidR="003616EF" w:rsidRPr="00CD1242">
        <w:rPr>
          <w:rStyle w:val="Char2"/>
          <w:rFonts w:hint="cs"/>
          <w:rtl/>
        </w:rPr>
        <w:t>ک</w:t>
      </w:r>
      <w:r w:rsidRPr="00CD1242">
        <w:rPr>
          <w:rStyle w:val="Char2"/>
          <w:rFonts w:hint="cs"/>
          <w:rtl/>
        </w:rPr>
        <w:t>ات را ادا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اگر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افتراگر، را از زرتشت</w:t>
      </w:r>
      <w:r w:rsidR="003616EF" w:rsidRPr="00CD1242">
        <w:rPr>
          <w:rStyle w:val="Char2"/>
          <w:rFonts w:hint="cs"/>
          <w:rtl/>
        </w:rPr>
        <w:t>ی</w:t>
      </w:r>
      <w:r w:rsidRPr="00CD1242">
        <w:rPr>
          <w:rStyle w:val="Char2"/>
          <w:rFonts w:hint="cs"/>
          <w:rtl/>
        </w:rPr>
        <w:t xml:space="preserve">ان و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ان و نصران</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ه از ب</w:t>
      </w:r>
      <w:r w:rsidR="003616EF" w:rsidRPr="00CD1242">
        <w:rPr>
          <w:rStyle w:val="Char2"/>
          <w:rFonts w:hint="cs"/>
          <w:rtl/>
        </w:rPr>
        <w:t>ی</w:t>
      </w:r>
      <w:r w:rsidRPr="00CD1242">
        <w:rPr>
          <w:rStyle w:val="Char2"/>
          <w:rFonts w:hint="cs"/>
          <w:rtl/>
        </w:rPr>
        <w:t>عت ابوب</w:t>
      </w:r>
      <w:r w:rsidR="003616EF" w:rsidRPr="00CD1242">
        <w:rPr>
          <w:rStyle w:val="Char2"/>
          <w:rFonts w:hint="cs"/>
          <w:rtl/>
        </w:rPr>
        <w:t>ک</w:t>
      </w:r>
      <w:r w:rsidRPr="00CD1242">
        <w:rPr>
          <w:rStyle w:val="Char2"/>
          <w:rFonts w:hint="cs"/>
          <w:rtl/>
        </w:rPr>
        <w:t>ر خوددار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به حساب آورد، ا</w:t>
      </w:r>
      <w:r w:rsidR="003616EF" w:rsidRPr="00CD1242">
        <w:rPr>
          <w:rStyle w:val="Char2"/>
          <w:rFonts w:hint="cs"/>
          <w:rtl/>
        </w:rPr>
        <w:t>ی</w:t>
      </w:r>
      <w:r w:rsidRPr="00CD1242">
        <w:rPr>
          <w:rStyle w:val="Char2"/>
          <w:rFonts w:hint="cs"/>
          <w:rtl/>
        </w:rPr>
        <w:t>ن از نوع به حساب آوردن او از بنوحن</w:t>
      </w:r>
      <w:r w:rsidR="003616EF" w:rsidRPr="00CD1242">
        <w:rPr>
          <w:rStyle w:val="Char2"/>
          <w:rFonts w:hint="cs"/>
          <w:rtl/>
        </w:rPr>
        <w:t>ی</w:t>
      </w:r>
      <w:r w:rsidRPr="00CD1242">
        <w:rPr>
          <w:rStyle w:val="Char2"/>
          <w:rFonts w:hint="cs"/>
          <w:rtl/>
        </w:rPr>
        <w:t xml:space="preserve">فه است، بلکه </w:t>
      </w:r>
      <w:r w:rsidR="003616EF" w:rsidRPr="00CD1242">
        <w:rPr>
          <w:rStyle w:val="Char2"/>
          <w:rFonts w:hint="cs"/>
          <w:rtl/>
        </w:rPr>
        <w:t>ک</w:t>
      </w:r>
      <w:r w:rsidRPr="00CD1242">
        <w:rPr>
          <w:rStyle w:val="Char2"/>
          <w:rFonts w:hint="cs"/>
          <w:rtl/>
        </w:rPr>
        <w:t>فر بن</w:t>
      </w:r>
      <w:r w:rsidR="003616EF" w:rsidRPr="00CD1242">
        <w:rPr>
          <w:rStyle w:val="Char2"/>
          <w:rFonts w:hint="cs"/>
          <w:rtl/>
        </w:rPr>
        <w:t>ی</w:t>
      </w:r>
      <w:r w:rsidRPr="00CD1242">
        <w:rPr>
          <w:rStyle w:val="Char2"/>
          <w:rFonts w:hint="cs"/>
          <w:rtl/>
        </w:rPr>
        <w:t>‌حن</w:t>
      </w:r>
      <w:r w:rsidR="003616EF" w:rsidRPr="00CD1242">
        <w:rPr>
          <w:rStyle w:val="Char2"/>
          <w:rFonts w:hint="cs"/>
          <w:rtl/>
        </w:rPr>
        <w:t>ی</w:t>
      </w:r>
      <w:r w:rsidRPr="00CD1242">
        <w:rPr>
          <w:rStyle w:val="Char2"/>
          <w:rFonts w:hint="cs"/>
          <w:rtl/>
        </w:rPr>
        <w:t>فه از بعض</w:t>
      </w:r>
      <w:r w:rsidR="003616EF" w:rsidRPr="00CD1242">
        <w:rPr>
          <w:rStyle w:val="Char2"/>
          <w:rFonts w:hint="cs"/>
          <w:rtl/>
        </w:rPr>
        <w:t>ی</w:t>
      </w:r>
      <w:r w:rsidRPr="00CD1242">
        <w:rPr>
          <w:rStyle w:val="Char2"/>
          <w:rFonts w:hint="cs"/>
          <w:rtl/>
        </w:rPr>
        <w:t xml:space="preserve"> جهات از </w:t>
      </w:r>
      <w:r w:rsidR="003616EF" w:rsidRPr="00CD1242">
        <w:rPr>
          <w:rStyle w:val="Char2"/>
          <w:rFonts w:hint="cs"/>
          <w:rtl/>
        </w:rPr>
        <w:t>ک</w:t>
      </w:r>
      <w:r w:rsidRPr="00CD1242">
        <w:rPr>
          <w:rStyle w:val="Char2"/>
          <w:rFonts w:hint="cs"/>
          <w:rtl/>
        </w:rPr>
        <w:t xml:space="preserve">فر </w:t>
      </w:r>
      <w:r w:rsidR="003616EF" w:rsidRPr="00CD1242">
        <w:rPr>
          <w:rStyle w:val="Char2"/>
          <w:rFonts w:hint="cs"/>
          <w:rtl/>
        </w:rPr>
        <w:t>ی</w:t>
      </w:r>
      <w:r w:rsidRPr="00CD1242">
        <w:rPr>
          <w:rStyle w:val="Char2"/>
          <w:rFonts w:hint="cs"/>
          <w:rtl/>
        </w:rPr>
        <w:t>هود</w:t>
      </w:r>
      <w:r w:rsidR="003616EF" w:rsidRPr="00CD1242">
        <w:rPr>
          <w:rStyle w:val="Char2"/>
          <w:rFonts w:hint="cs"/>
          <w:rtl/>
        </w:rPr>
        <w:t>ی</w:t>
      </w:r>
      <w:r w:rsidRPr="00CD1242">
        <w:rPr>
          <w:rStyle w:val="Char2"/>
          <w:rFonts w:hint="cs"/>
          <w:rtl/>
        </w:rPr>
        <w:t xml:space="preserve"> و نصار</w:t>
      </w:r>
      <w:r w:rsidR="003616EF" w:rsidRPr="00CD1242">
        <w:rPr>
          <w:rStyle w:val="Char2"/>
          <w:rFonts w:hint="cs"/>
          <w:rtl/>
        </w:rPr>
        <w:t>ی</w:t>
      </w:r>
      <w:r w:rsidRPr="00CD1242">
        <w:rPr>
          <w:rStyle w:val="Char2"/>
          <w:rFonts w:hint="cs"/>
          <w:rtl/>
        </w:rPr>
        <w:t xml:space="preserve"> و زرتشت</w:t>
      </w:r>
      <w:r w:rsidR="003616EF" w:rsidRPr="00CD1242">
        <w:rPr>
          <w:rStyle w:val="Char2"/>
          <w:rFonts w:hint="cs"/>
          <w:rtl/>
        </w:rPr>
        <w:t>ی</w:t>
      </w:r>
      <w:r w:rsidRPr="00CD1242">
        <w:rPr>
          <w:rStyle w:val="Char2"/>
          <w:rFonts w:hint="cs"/>
          <w:rtl/>
        </w:rPr>
        <w:t>ان بزرگ</w:t>
      </w:r>
      <w:r w:rsidR="003A47B1">
        <w:rPr>
          <w:rStyle w:val="Char2"/>
          <w:rFonts w:hint="eastAsia"/>
        </w:rPr>
        <w:t>‌</w:t>
      </w:r>
      <w:r w:rsidRPr="00CD1242">
        <w:rPr>
          <w:rStyle w:val="Char2"/>
          <w:rFonts w:hint="cs"/>
          <w:rtl/>
        </w:rPr>
        <w:t>تر است، چون</w:t>
      </w:r>
      <w:r w:rsidR="00607543">
        <w:rPr>
          <w:rStyle w:val="Char2"/>
          <w:rFonts w:hint="cs"/>
          <w:rtl/>
        </w:rPr>
        <w:t xml:space="preserve"> این‌ها </w:t>
      </w:r>
      <w:r w:rsidR="003616EF" w:rsidRPr="00CD1242">
        <w:rPr>
          <w:rStyle w:val="Char2"/>
          <w:rFonts w:hint="cs"/>
          <w:rtl/>
        </w:rPr>
        <w:t>ک</w:t>
      </w:r>
      <w:r w:rsidRPr="00CD1242">
        <w:rPr>
          <w:rStyle w:val="Char2"/>
          <w:rFonts w:hint="cs"/>
          <w:rtl/>
        </w:rPr>
        <w:t>افر اصل</w:t>
      </w:r>
      <w:r w:rsidR="003616EF" w:rsidRPr="00CD1242">
        <w:rPr>
          <w:rStyle w:val="Char2"/>
          <w:rFonts w:hint="cs"/>
          <w:rtl/>
        </w:rPr>
        <w:t>ی</w:t>
      </w:r>
      <w:r w:rsidRPr="00CD1242">
        <w:rPr>
          <w:rStyle w:val="Char2"/>
          <w:rFonts w:hint="cs"/>
          <w:rtl/>
        </w:rPr>
        <w:t xml:space="preserve"> هستند و</w:t>
      </w:r>
      <w:r w:rsidR="000E0383" w:rsidRPr="00CD1242">
        <w:rPr>
          <w:rStyle w:val="Char2"/>
          <w:rFonts w:hint="cs"/>
          <w:rtl/>
        </w:rPr>
        <w:t xml:space="preserve"> آن‌ها </w:t>
      </w:r>
      <w:r w:rsidRPr="00CD1242">
        <w:rPr>
          <w:rStyle w:val="Char2"/>
          <w:rFonts w:hint="cs"/>
          <w:rtl/>
        </w:rPr>
        <w:t>(بنوحن</w:t>
      </w:r>
      <w:r w:rsidR="003616EF" w:rsidRPr="00CD1242">
        <w:rPr>
          <w:rStyle w:val="Char2"/>
          <w:rFonts w:hint="cs"/>
          <w:rtl/>
        </w:rPr>
        <w:t>ی</w:t>
      </w:r>
      <w:r w:rsidRPr="00CD1242">
        <w:rPr>
          <w:rStyle w:val="Char2"/>
          <w:rFonts w:hint="cs"/>
          <w:rtl/>
        </w:rPr>
        <w:t>فه) مرتدند،</w:t>
      </w:r>
      <w:r w:rsidR="00607543">
        <w:rPr>
          <w:rStyle w:val="Char2"/>
          <w:rFonts w:hint="cs"/>
          <w:rtl/>
        </w:rPr>
        <w:t xml:space="preserve"> این‌ها </w:t>
      </w:r>
      <w:r w:rsidRPr="00CD1242">
        <w:rPr>
          <w:rStyle w:val="Char2"/>
          <w:rFonts w:hint="cs"/>
          <w:rtl/>
        </w:rPr>
        <w:t>اقرار به پرداخت جز</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ولی بنوحنیفه بدان اقرار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و</w:t>
      </w:r>
      <w:r w:rsidR="00607543">
        <w:rPr>
          <w:rStyle w:val="Char2"/>
          <w:rFonts w:hint="cs"/>
          <w:rtl/>
        </w:rPr>
        <w:t xml:space="preserve"> این‌ها </w:t>
      </w:r>
      <w:r w:rsidR="003616EF" w:rsidRPr="00CD1242">
        <w:rPr>
          <w:rStyle w:val="Char2"/>
          <w:rFonts w:hint="cs"/>
          <w:rtl/>
        </w:rPr>
        <w:t>ک</w:t>
      </w:r>
      <w:r w:rsidRPr="00CD1242">
        <w:rPr>
          <w:rStyle w:val="Char2"/>
          <w:rFonts w:hint="cs"/>
          <w:rtl/>
        </w:rPr>
        <w:t xml:space="preserve">تاب و </w:t>
      </w:r>
      <w:r w:rsidR="003616EF" w:rsidRPr="00CD1242">
        <w:rPr>
          <w:rStyle w:val="Char2"/>
          <w:rFonts w:hint="cs"/>
          <w:rtl/>
        </w:rPr>
        <w:t>ی</w:t>
      </w:r>
      <w:r w:rsidRPr="00CD1242">
        <w:rPr>
          <w:rStyle w:val="Char2"/>
          <w:rFonts w:hint="cs"/>
          <w:rtl/>
        </w:rPr>
        <w:t>ا شب</w:t>
      </w:r>
      <w:r w:rsidR="003616EF" w:rsidRPr="00CD1242">
        <w:rPr>
          <w:rStyle w:val="Char2"/>
          <w:rFonts w:hint="cs"/>
          <w:rtl/>
        </w:rPr>
        <w:t>ی</w:t>
      </w:r>
      <w:r w:rsidRPr="00CD1242">
        <w:rPr>
          <w:rStyle w:val="Char2"/>
          <w:rFonts w:hint="cs"/>
          <w:rtl/>
        </w:rPr>
        <w:t xml:space="preserve">ه </w:t>
      </w:r>
      <w:r w:rsidR="003616EF" w:rsidRPr="00CD1242">
        <w:rPr>
          <w:rStyle w:val="Char2"/>
          <w:rFonts w:hint="cs"/>
          <w:rtl/>
        </w:rPr>
        <w:t>ک</w:t>
      </w:r>
      <w:r w:rsidRPr="00CD1242">
        <w:rPr>
          <w:rStyle w:val="Char2"/>
          <w:rFonts w:hint="cs"/>
          <w:rtl/>
        </w:rPr>
        <w:t>تاب</w:t>
      </w:r>
      <w:r w:rsidR="003616EF" w:rsidRPr="00CD1242">
        <w:rPr>
          <w:rStyle w:val="Char2"/>
          <w:rFonts w:hint="cs"/>
          <w:rtl/>
        </w:rPr>
        <w:t>ی</w:t>
      </w:r>
      <w:r w:rsidRPr="00CD1242">
        <w:rPr>
          <w:rStyle w:val="Char2"/>
          <w:rFonts w:hint="cs"/>
          <w:rtl/>
        </w:rPr>
        <w:t xml:space="preserve"> دارند ولی</w:t>
      </w:r>
      <w:r w:rsidR="000E0383" w:rsidRPr="00CD1242">
        <w:rPr>
          <w:rStyle w:val="Char2"/>
          <w:rFonts w:hint="cs"/>
          <w:rtl/>
        </w:rPr>
        <w:t xml:space="preserve"> آن‌ها </w:t>
      </w:r>
      <w:r w:rsidRPr="00CD1242">
        <w:rPr>
          <w:rStyle w:val="Char2"/>
          <w:rFonts w:hint="cs"/>
          <w:rtl/>
        </w:rPr>
        <w:t>از دروغگو</w:t>
      </w:r>
      <w:r w:rsidR="003616EF" w:rsidRPr="00CD1242">
        <w:rPr>
          <w:rStyle w:val="Char2"/>
          <w:rFonts w:hint="cs"/>
          <w:rtl/>
        </w:rPr>
        <w:t>یی</w:t>
      </w:r>
      <w:r w:rsidRPr="00CD1242">
        <w:rPr>
          <w:rStyle w:val="Char2"/>
          <w:rFonts w:hint="cs"/>
          <w:rtl/>
        </w:rPr>
        <w:t xml:space="preserve"> و افتراگر</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ه موذن</w:t>
      </w:r>
      <w:r w:rsidR="000E0383" w:rsidRPr="00CD1242">
        <w:rPr>
          <w:rStyle w:val="Char2"/>
          <w:rFonts w:hint="cs"/>
          <w:rtl/>
        </w:rPr>
        <w:t xml:space="preserve"> آن‌ها </w:t>
      </w:r>
      <w:r w:rsidRPr="00CD1242">
        <w:rPr>
          <w:rStyle w:val="Char2"/>
          <w:rFonts w:hint="cs"/>
          <w:rtl/>
        </w:rPr>
        <w:t>م</w:t>
      </w:r>
      <w:r w:rsidR="003616EF" w:rsidRPr="00CD1242">
        <w:rPr>
          <w:rStyle w:val="Char2"/>
          <w:rFonts w:hint="cs"/>
          <w:rtl/>
        </w:rPr>
        <w:t>ی</w:t>
      </w:r>
      <w:r w:rsidRPr="00CD1242">
        <w:rPr>
          <w:rStyle w:val="Char2"/>
          <w:rFonts w:hint="cs"/>
          <w:rtl/>
        </w:rPr>
        <w:t>‌گفت: «اَشهدُ انَّ مُحَمداً و مس</w:t>
      </w:r>
      <w:r w:rsidR="003616EF" w:rsidRPr="00CD1242">
        <w:rPr>
          <w:rStyle w:val="Char2"/>
          <w:rFonts w:hint="cs"/>
          <w:rtl/>
        </w:rPr>
        <w:t>ی</w:t>
      </w:r>
      <w:r w:rsidRPr="00CD1242">
        <w:rPr>
          <w:rStyle w:val="Char2"/>
          <w:rFonts w:hint="cs"/>
          <w:rtl/>
        </w:rPr>
        <w:t>لمهَ رسولُ الله» = گواه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‌دهم </w:t>
      </w:r>
      <w:r w:rsidR="003616EF" w:rsidRPr="00CD1242">
        <w:rPr>
          <w:rStyle w:val="Char2"/>
          <w:rFonts w:hint="cs"/>
          <w:rtl/>
        </w:rPr>
        <w:t>ک</w:t>
      </w:r>
      <w:r w:rsidRPr="00CD1242">
        <w:rPr>
          <w:rStyle w:val="Char2"/>
          <w:rFonts w:hint="cs"/>
          <w:rtl/>
        </w:rPr>
        <w:t>ه محمد و مس</w:t>
      </w:r>
      <w:r w:rsidR="003616EF" w:rsidRPr="00CD1242">
        <w:rPr>
          <w:rStyle w:val="Char2"/>
          <w:rFonts w:hint="cs"/>
          <w:rtl/>
        </w:rPr>
        <w:t>ی</w:t>
      </w:r>
      <w:r w:rsidRPr="00CD1242">
        <w:rPr>
          <w:rStyle w:val="Char2"/>
          <w:rFonts w:hint="cs"/>
          <w:rtl/>
        </w:rPr>
        <w:t>لم</w:t>
      </w:r>
      <w:r w:rsidR="003616EF" w:rsidRPr="00CD1242">
        <w:rPr>
          <w:rStyle w:val="Char2"/>
          <w:rFonts w:hint="cs"/>
          <w:rtl/>
        </w:rPr>
        <w:t>ه</w:t>
      </w:r>
      <w:r w:rsidRPr="00CD1242">
        <w:rPr>
          <w:rStyle w:val="Char2"/>
          <w:rFonts w:hint="cs"/>
          <w:rtl/>
        </w:rPr>
        <w:t xml:space="preserve"> هر دو پ</w:t>
      </w:r>
      <w:r w:rsidR="003616EF" w:rsidRPr="00CD1242">
        <w:rPr>
          <w:rStyle w:val="Char2"/>
          <w:rFonts w:hint="cs"/>
          <w:rtl/>
        </w:rPr>
        <w:t>ی</w:t>
      </w:r>
      <w:r w:rsidRPr="00CD1242">
        <w:rPr>
          <w:rStyle w:val="Char2"/>
          <w:rFonts w:hint="cs"/>
          <w:rtl/>
        </w:rPr>
        <w:t>امبران خدا هستند» و محمد و مس</w:t>
      </w:r>
      <w:r w:rsidR="003616EF" w:rsidRPr="00CD1242">
        <w:rPr>
          <w:rStyle w:val="Char2"/>
          <w:rFonts w:hint="cs"/>
          <w:rtl/>
        </w:rPr>
        <w:t>ی</w:t>
      </w:r>
      <w:r w:rsidRPr="00CD1242">
        <w:rPr>
          <w:rStyle w:val="Char2"/>
          <w:rFonts w:hint="cs"/>
          <w:rtl/>
        </w:rPr>
        <w:t>لمه را برابر م</w:t>
      </w:r>
      <w:r w:rsidR="003616EF" w:rsidRPr="00CD1242">
        <w:rPr>
          <w:rStyle w:val="Char2"/>
          <w:rFonts w:hint="cs"/>
          <w:rtl/>
        </w:rPr>
        <w:t>ی</w:t>
      </w:r>
      <w:r w:rsidRPr="00CD1242">
        <w:rPr>
          <w:rStyle w:val="Char2"/>
          <w:rFonts w:hint="cs"/>
          <w:rtl/>
        </w:rPr>
        <w:t>‌دانستند.</w:t>
      </w:r>
      <w:r w:rsidRPr="00CD1242">
        <w:rPr>
          <w:rStyle w:val="Char2"/>
          <w:vertAlign w:val="superscript"/>
          <w:rtl/>
        </w:rPr>
        <w:footnoteReference w:id="932"/>
      </w:r>
    </w:p>
    <w:p w:rsidR="00AC5501" w:rsidRPr="00CD1242" w:rsidRDefault="00AC5501" w:rsidP="00B84800">
      <w:pPr>
        <w:bidi/>
        <w:ind w:firstLine="284"/>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 xml:space="preserve">ن روشن شد کسانی </w:t>
      </w:r>
      <w:r w:rsidR="003616EF" w:rsidRPr="00CD1242">
        <w:rPr>
          <w:rStyle w:val="Char2"/>
          <w:rFonts w:hint="cs"/>
          <w:rtl/>
        </w:rPr>
        <w:t>ک</w:t>
      </w:r>
      <w:r w:rsidRPr="00CD1242">
        <w:rPr>
          <w:rStyle w:val="Char2"/>
          <w:rFonts w:hint="cs"/>
          <w:rtl/>
        </w:rPr>
        <w:t>ه ابوب</w:t>
      </w:r>
      <w:r w:rsidR="003616EF" w:rsidRPr="00CD1242">
        <w:rPr>
          <w:rStyle w:val="Char2"/>
          <w:rFonts w:hint="cs"/>
          <w:rtl/>
        </w:rPr>
        <w:t>ک</w:t>
      </w:r>
      <w:r w:rsidRPr="00CD1242">
        <w:rPr>
          <w:rStyle w:val="Char2"/>
          <w:rFonts w:hint="cs"/>
          <w:rtl/>
        </w:rPr>
        <w:t>ر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 دو گروه بودند: گروه</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مرتد شده بودند و از مس</w:t>
      </w:r>
      <w:r w:rsidR="003616EF" w:rsidRPr="00CD1242">
        <w:rPr>
          <w:rStyle w:val="Char2"/>
          <w:rFonts w:hint="cs"/>
          <w:rtl/>
        </w:rPr>
        <w:t>ی</w:t>
      </w:r>
      <w:r w:rsidRPr="00CD1242">
        <w:rPr>
          <w:rStyle w:val="Char2"/>
          <w:rFonts w:hint="cs"/>
          <w:rtl/>
        </w:rPr>
        <w:t>لم</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ذاب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اینان بن</w:t>
      </w:r>
      <w:r w:rsidR="003616EF" w:rsidRPr="00CD1242">
        <w:rPr>
          <w:rStyle w:val="Char2"/>
          <w:rFonts w:hint="cs"/>
          <w:rtl/>
        </w:rPr>
        <w:t>ی</w:t>
      </w:r>
      <w:r w:rsidRPr="00CD1242">
        <w:rPr>
          <w:rStyle w:val="Char2"/>
          <w:rFonts w:hint="cs"/>
          <w:rtl/>
        </w:rPr>
        <w:t>‌حن</w:t>
      </w:r>
      <w:r w:rsidR="003616EF" w:rsidRPr="00CD1242">
        <w:rPr>
          <w:rStyle w:val="Char2"/>
          <w:rFonts w:hint="cs"/>
          <w:rtl/>
        </w:rPr>
        <w:t>ی</w:t>
      </w:r>
      <w:r w:rsidRPr="00CD1242">
        <w:rPr>
          <w:rStyle w:val="Char2"/>
          <w:rFonts w:hint="cs"/>
          <w:rtl/>
        </w:rPr>
        <w:t xml:space="preserve">فه هستند </w:t>
      </w:r>
      <w:r w:rsidR="003616EF" w:rsidRPr="00CD1242">
        <w:rPr>
          <w:rStyle w:val="Char2"/>
          <w:rFonts w:hint="cs"/>
          <w:rtl/>
        </w:rPr>
        <w:t>ک</w:t>
      </w:r>
      <w:r w:rsidRPr="00CD1242">
        <w:rPr>
          <w:rStyle w:val="Char2"/>
          <w:rFonts w:hint="cs"/>
          <w:rtl/>
        </w:rPr>
        <w:t>ه ه</w:t>
      </w:r>
      <w:r w:rsidR="003616EF" w:rsidRPr="00CD1242">
        <w:rPr>
          <w:rStyle w:val="Char2"/>
          <w:rFonts w:hint="cs"/>
          <w:rtl/>
        </w:rPr>
        <w:t>ی</w:t>
      </w:r>
      <w:r w:rsidRPr="00CD1242">
        <w:rPr>
          <w:rStyle w:val="Char2"/>
          <w:rFonts w:hint="cs"/>
          <w:rtl/>
        </w:rPr>
        <w:t>چ مسلمان</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فر</w:t>
      </w:r>
      <w:r w:rsidR="000E0383" w:rsidRPr="00CD1242">
        <w:rPr>
          <w:rStyle w:val="Char2"/>
          <w:rFonts w:hint="cs"/>
          <w:rtl/>
        </w:rPr>
        <w:t xml:space="preserve"> آن‌ها </w:t>
      </w:r>
      <w:r w:rsidRPr="00CD1242">
        <w:rPr>
          <w:rStyle w:val="Char2"/>
          <w:rFonts w:hint="cs"/>
          <w:rtl/>
        </w:rPr>
        <w:t>و وجوب قتال با</w:t>
      </w:r>
      <w:r w:rsidR="000E0383" w:rsidRPr="00CD1242">
        <w:rPr>
          <w:rStyle w:val="Char2"/>
          <w:rFonts w:hint="cs"/>
          <w:rtl/>
        </w:rPr>
        <w:t xml:space="preserve"> آن‌ها </w:t>
      </w:r>
      <w:r w:rsidRPr="00CD1242">
        <w:rPr>
          <w:rStyle w:val="Char2"/>
          <w:rFonts w:hint="cs"/>
          <w:rtl/>
        </w:rPr>
        <w:t>ترد</w:t>
      </w:r>
      <w:r w:rsidR="003616EF" w:rsidRPr="00CD1242">
        <w:rPr>
          <w:rStyle w:val="Char2"/>
          <w:rFonts w:hint="cs"/>
          <w:rtl/>
        </w:rPr>
        <w:t>ی</w:t>
      </w:r>
      <w:r w:rsidRPr="00CD1242">
        <w:rPr>
          <w:rStyle w:val="Char2"/>
          <w:rFonts w:hint="cs"/>
          <w:rtl/>
        </w:rPr>
        <w:t>د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گروه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طور مطلق از پرداخت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نه خودشان آن را ادا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نه آن را به خل</w:t>
      </w:r>
      <w:r w:rsidR="003616EF" w:rsidRPr="00CD1242">
        <w:rPr>
          <w:rStyle w:val="Char2"/>
          <w:rFonts w:hint="cs"/>
          <w:rtl/>
        </w:rPr>
        <w:t>ی</w:t>
      </w:r>
      <w:r w:rsidRPr="00CD1242">
        <w:rPr>
          <w:rStyle w:val="Char2"/>
          <w:rFonts w:hint="cs"/>
          <w:rtl/>
        </w:rPr>
        <w:t>فه م</w:t>
      </w:r>
      <w:r w:rsidR="003616EF" w:rsidRPr="00CD1242">
        <w:rPr>
          <w:rStyle w:val="Char2"/>
          <w:rFonts w:hint="cs"/>
          <w:rtl/>
        </w:rPr>
        <w:t>ی</w:t>
      </w:r>
      <w:r w:rsidRPr="00CD1242">
        <w:rPr>
          <w:rStyle w:val="Char2"/>
          <w:rFonts w:hint="cs"/>
          <w:rtl/>
        </w:rPr>
        <w:t xml:space="preserve">‌دادند </w:t>
      </w:r>
      <w:r w:rsidR="003616EF" w:rsidRPr="00CD1242">
        <w:rPr>
          <w:rStyle w:val="Char2"/>
          <w:rFonts w:hint="cs"/>
          <w:rtl/>
        </w:rPr>
        <w:t>ک</w:t>
      </w:r>
      <w:r w:rsidRPr="00CD1242">
        <w:rPr>
          <w:rStyle w:val="Char2"/>
          <w:rFonts w:hint="cs"/>
          <w:rtl/>
        </w:rPr>
        <w:t>ه جنگ و قتال با</w:t>
      </w:r>
      <w:r w:rsidR="000E0383" w:rsidRPr="00CD1242">
        <w:rPr>
          <w:rStyle w:val="Char2"/>
          <w:rFonts w:hint="cs"/>
          <w:rtl/>
        </w:rPr>
        <w:t xml:space="preserve"> آن‌ها </w:t>
      </w:r>
      <w:r w:rsidRPr="00CD1242">
        <w:rPr>
          <w:rStyle w:val="Char2"/>
          <w:rFonts w:hint="cs"/>
          <w:rtl/>
        </w:rPr>
        <w:t>به دستور خدا و رسول خدا واجب است، خداوند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w:t>
      </w:r>
      <w:r w:rsidR="00B84800">
        <w:rPr>
          <w:rStyle w:val="Char2"/>
          <w:rFonts w:hint="cs"/>
          <w:rtl/>
        </w:rPr>
        <w:t xml:space="preserve"> </w:t>
      </w:r>
      <w:r w:rsidR="00B84800">
        <w:rPr>
          <w:rStyle w:val="Char2"/>
          <w:rFonts w:cs="Traditional Arabic"/>
          <w:color w:val="000000"/>
          <w:shd w:val="clear" w:color="auto" w:fill="FFFFFF"/>
          <w:rtl/>
        </w:rPr>
        <w:t>﴿</w:t>
      </w:r>
      <w:r w:rsidR="00B84800" w:rsidRPr="007469AF">
        <w:rPr>
          <w:rStyle w:val="Chara"/>
          <w:rtl/>
        </w:rPr>
        <w:t>فَ</w:t>
      </w:r>
      <w:r w:rsidR="00B84800" w:rsidRPr="007469AF">
        <w:rPr>
          <w:rStyle w:val="Chara"/>
          <w:rFonts w:hint="cs"/>
          <w:rtl/>
        </w:rPr>
        <w:t>ٱ</w:t>
      </w:r>
      <w:r w:rsidR="00B84800" w:rsidRPr="007469AF">
        <w:rPr>
          <w:rStyle w:val="Chara"/>
          <w:rFonts w:hint="eastAsia"/>
          <w:rtl/>
        </w:rPr>
        <w:t>قۡتُلُواْ</w:t>
      </w:r>
      <w:r w:rsidR="00B84800" w:rsidRPr="007469AF">
        <w:rPr>
          <w:rStyle w:val="Chara"/>
          <w:rtl/>
        </w:rPr>
        <w:t xml:space="preserve"> </w:t>
      </w:r>
      <w:r w:rsidR="00B84800" w:rsidRPr="007469AF">
        <w:rPr>
          <w:rStyle w:val="Chara"/>
          <w:rFonts w:hint="cs"/>
          <w:rtl/>
        </w:rPr>
        <w:t>ٱ</w:t>
      </w:r>
      <w:r w:rsidR="00B84800" w:rsidRPr="007469AF">
        <w:rPr>
          <w:rStyle w:val="Chara"/>
          <w:rFonts w:hint="eastAsia"/>
          <w:rtl/>
        </w:rPr>
        <w:t>لۡمُشۡرِكِينَ</w:t>
      </w:r>
      <w:r w:rsidR="00B84800" w:rsidRPr="007469AF">
        <w:rPr>
          <w:rStyle w:val="Chara"/>
          <w:rtl/>
        </w:rPr>
        <w:t xml:space="preserve"> حَيۡثُ وَجَدتُّمُوهُمۡ وَخُذُوهُمۡ وَ</w:t>
      </w:r>
      <w:r w:rsidR="00B84800" w:rsidRPr="007469AF">
        <w:rPr>
          <w:rStyle w:val="Chara"/>
          <w:rFonts w:hint="cs"/>
          <w:rtl/>
        </w:rPr>
        <w:t>ٱ</w:t>
      </w:r>
      <w:r w:rsidR="00B84800" w:rsidRPr="007469AF">
        <w:rPr>
          <w:rStyle w:val="Chara"/>
          <w:rFonts w:hint="eastAsia"/>
          <w:rtl/>
        </w:rPr>
        <w:t>حۡصُرُوهُمۡ</w:t>
      </w:r>
      <w:r w:rsidR="00B84800" w:rsidRPr="007469AF">
        <w:rPr>
          <w:rStyle w:val="Chara"/>
          <w:rtl/>
        </w:rPr>
        <w:t xml:space="preserve"> وَ</w:t>
      </w:r>
      <w:r w:rsidR="00B84800" w:rsidRPr="007469AF">
        <w:rPr>
          <w:rStyle w:val="Chara"/>
          <w:rFonts w:hint="cs"/>
          <w:rtl/>
        </w:rPr>
        <w:t>ٱ</w:t>
      </w:r>
      <w:r w:rsidR="00B84800" w:rsidRPr="007469AF">
        <w:rPr>
          <w:rStyle w:val="Chara"/>
          <w:rFonts w:hint="eastAsia"/>
          <w:rtl/>
        </w:rPr>
        <w:t>قۡعُدُواْ</w:t>
      </w:r>
      <w:r w:rsidR="00B84800" w:rsidRPr="007469AF">
        <w:rPr>
          <w:rStyle w:val="Chara"/>
          <w:rtl/>
        </w:rPr>
        <w:t xml:space="preserve"> لَهُمۡ كُلَّ مَرۡصَدٖۚ فَإِن تَابُواْ وَأَقَامُواْ </w:t>
      </w:r>
      <w:r w:rsidR="00B84800" w:rsidRPr="007469AF">
        <w:rPr>
          <w:rStyle w:val="Chara"/>
          <w:rFonts w:hint="cs"/>
          <w:rtl/>
        </w:rPr>
        <w:t>ٱ</w:t>
      </w:r>
      <w:r w:rsidR="00B84800" w:rsidRPr="007469AF">
        <w:rPr>
          <w:rStyle w:val="Chara"/>
          <w:rFonts w:hint="eastAsia"/>
          <w:rtl/>
        </w:rPr>
        <w:t>لصَّلَوٰةَ</w:t>
      </w:r>
      <w:r w:rsidR="00B84800" w:rsidRPr="007469AF">
        <w:rPr>
          <w:rStyle w:val="Chara"/>
          <w:rtl/>
        </w:rPr>
        <w:t xml:space="preserve"> وَءَاتَوُاْ </w:t>
      </w:r>
      <w:r w:rsidR="00B84800" w:rsidRPr="007469AF">
        <w:rPr>
          <w:rStyle w:val="Chara"/>
          <w:rFonts w:hint="cs"/>
          <w:rtl/>
        </w:rPr>
        <w:t>ٱ</w:t>
      </w:r>
      <w:r w:rsidR="00B84800" w:rsidRPr="007469AF">
        <w:rPr>
          <w:rStyle w:val="Chara"/>
          <w:rFonts w:hint="eastAsia"/>
          <w:rtl/>
        </w:rPr>
        <w:t>لزَّكَوٰةَ</w:t>
      </w:r>
      <w:r w:rsidR="00B84800" w:rsidRPr="007469AF">
        <w:rPr>
          <w:rStyle w:val="Chara"/>
          <w:rtl/>
        </w:rPr>
        <w:t xml:space="preserve"> فَخَلُّواْ سَبِيلَهُمۡۚ</w:t>
      </w:r>
      <w:r w:rsidR="00B84800">
        <w:rPr>
          <w:rStyle w:val="Char2"/>
          <w:rFonts w:cs="Traditional Arabic"/>
          <w:color w:val="000000"/>
          <w:shd w:val="clear" w:color="auto" w:fill="FFFFFF"/>
          <w:rtl/>
        </w:rPr>
        <w:t>﴾</w:t>
      </w:r>
      <w:r w:rsidR="00B84800" w:rsidRPr="00B84800">
        <w:rPr>
          <w:rStyle w:val="Char6"/>
          <w:rtl/>
        </w:rPr>
        <w:t xml:space="preserve"> [التوبة: 5]</w:t>
      </w:r>
      <w:r w:rsidRPr="00B84800">
        <w:rPr>
          <w:rStyle w:val="Char6"/>
          <w:rFonts w:hint="cs"/>
          <w:rtl/>
        </w:rPr>
        <w:t>.</w:t>
      </w:r>
    </w:p>
    <w:p w:rsidR="00AC5501" w:rsidRPr="00CD1242" w:rsidRDefault="00AC5501" w:rsidP="003A47B1">
      <w:pPr>
        <w:bidi/>
        <w:ind w:firstLine="284"/>
        <w:jc w:val="lowKashida"/>
        <w:rPr>
          <w:rStyle w:val="Char2"/>
          <w:rtl/>
        </w:rPr>
      </w:pPr>
      <w:r w:rsidRPr="00CD1242">
        <w:rPr>
          <w:rStyle w:val="Char2"/>
          <w:rFonts w:hint="cs"/>
          <w:rtl/>
        </w:rPr>
        <w:t>«[و چون ماه</w:t>
      </w:r>
      <w:r w:rsidR="003A47B1">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حرام به پا</w:t>
      </w:r>
      <w:r w:rsidR="003616EF" w:rsidRPr="00CD1242">
        <w:rPr>
          <w:rStyle w:val="Char2"/>
          <w:rFonts w:hint="cs"/>
          <w:rtl/>
        </w:rPr>
        <w:t>ی</w:t>
      </w:r>
      <w:r w:rsidRPr="00CD1242">
        <w:rPr>
          <w:rStyle w:val="Char2"/>
          <w:rFonts w:hint="cs"/>
          <w:rtl/>
        </w:rPr>
        <w:t>ان رس</w:t>
      </w:r>
      <w:r w:rsidR="003616EF" w:rsidRPr="00CD1242">
        <w:rPr>
          <w:rStyle w:val="Char2"/>
          <w:rFonts w:hint="cs"/>
          <w:rtl/>
        </w:rPr>
        <w:t>ی</w:t>
      </w:r>
      <w:r w:rsidRPr="00CD1242">
        <w:rPr>
          <w:rStyle w:val="Char2"/>
          <w:rFonts w:hint="cs"/>
          <w:rtl/>
        </w:rPr>
        <w:t xml:space="preserve">د] هرجا </w:t>
      </w:r>
      <w:r w:rsidR="003616EF" w:rsidRPr="00CD1242">
        <w:rPr>
          <w:rStyle w:val="Char2"/>
          <w:rFonts w:hint="cs"/>
          <w:rtl/>
        </w:rPr>
        <w:t>ک</w:t>
      </w:r>
      <w:r w:rsidRPr="00CD1242">
        <w:rPr>
          <w:rStyle w:val="Char2"/>
          <w:rFonts w:hint="cs"/>
          <w:rtl/>
        </w:rPr>
        <w:t>ه مشر</w:t>
      </w:r>
      <w:r w:rsidR="003616EF" w:rsidRPr="00CD1242">
        <w:rPr>
          <w:rStyle w:val="Char2"/>
          <w:rFonts w:hint="cs"/>
          <w:rtl/>
        </w:rPr>
        <w:t>ک</w:t>
      </w:r>
      <w:r w:rsidRPr="00CD1242">
        <w:rPr>
          <w:rStyle w:val="Char2"/>
          <w:rFonts w:hint="cs"/>
          <w:rtl/>
        </w:rPr>
        <w:t xml:space="preserve">ان را </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د ب</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 و بگ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د و به حبس کنید و در</w:t>
      </w:r>
      <w:r w:rsidR="00740248">
        <w:rPr>
          <w:rStyle w:val="Char2"/>
          <w:rFonts w:hint="cs"/>
          <w:rtl/>
        </w:rPr>
        <w:t xml:space="preserve"> </w:t>
      </w:r>
      <w:r w:rsidRPr="00CD1242">
        <w:rPr>
          <w:rStyle w:val="Char2"/>
          <w:rFonts w:hint="cs"/>
          <w:rtl/>
        </w:rPr>
        <w:t xml:space="preserve">همه جا به </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نشان نش</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د، اما اگر توبه </w:t>
      </w:r>
      <w:r w:rsidR="003616EF" w:rsidRPr="00CD1242">
        <w:rPr>
          <w:rStyle w:val="Char2"/>
          <w:rFonts w:hint="cs"/>
          <w:rtl/>
        </w:rPr>
        <w:t>ک</w:t>
      </w:r>
      <w:r w:rsidRPr="00CD1242">
        <w:rPr>
          <w:rStyle w:val="Char2"/>
          <w:rFonts w:hint="cs"/>
          <w:rtl/>
        </w:rPr>
        <w:t>ردند و نماز خواندند و ز</w:t>
      </w:r>
      <w:r w:rsidR="003616EF" w:rsidRPr="00CD1242">
        <w:rPr>
          <w:rStyle w:val="Char2"/>
          <w:rFonts w:hint="cs"/>
          <w:rtl/>
        </w:rPr>
        <w:t>ک</w:t>
      </w:r>
      <w:r w:rsidRPr="00CD1242">
        <w:rPr>
          <w:rStyle w:val="Char2"/>
          <w:rFonts w:hint="cs"/>
          <w:rtl/>
        </w:rPr>
        <w:t>ات دادند از</w:t>
      </w:r>
      <w:r w:rsidR="000E0383" w:rsidRPr="00CD1242">
        <w:rPr>
          <w:rStyle w:val="Char2"/>
          <w:rFonts w:hint="cs"/>
          <w:rtl/>
        </w:rPr>
        <w:t xml:space="preserve"> آن‌ها </w:t>
      </w:r>
      <w:r w:rsidRPr="00CD1242">
        <w:rPr>
          <w:rStyle w:val="Char2"/>
          <w:rFonts w:hint="cs"/>
          <w:rtl/>
        </w:rPr>
        <w:t>دست بردار</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دست برداشتن از</w:t>
      </w:r>
      <w:r w:rsidR="000E0383" w:rsidRPr="00CD1242">
        <w:rPr>
          <w:rStyle w:val="Char2"/>
          <w:rFonts w:hint="cs"/>
          <w:rtl/>
        </w:rPr>
        <w:t xml:space="preserve"> آن‌ها </w:t>
      </w:r>
      <w:r w:rsidRPr="00CD1242">
        <w:rPr>
          <w:rStyle w:val="Char2"/>
          <w:rFonts w:hint="cs"/>
          <w:rtl/>
        </w:rPr>
        <w:t>را به ا</w:t>
      </w:r>
      <w:r w:rsidR="003616EF" w:rsidRPr="00CD1242">
        <w:rPr>
          <w:rStyle w:val="Char2"/>
          <w:rFonts w:hint="cs"/>
          <w:rtl/>
        </w:rPr>
        <w:t>ی</w:t>
      </w:r>
      <w:r w:rsidRPr="00CD1242">
        <w:rPr>
          <w:rStyle w:val="Char2"/>
          <w:rFonts w:hint="cs"/>
          <w:rtl/>
        </w:rPr>
        <w:t>مان آوردن و نماز خواندن و ز</w:t>
      </w:r>
      <w:r w:rsidR="003616EF" w:rsidRPr="00CD1242">
        <w:rPr>
          <w:rStyle w:val="Char2"/>
          <w:rFonts w:hint="cs"/>
          <w:rtl/>
        </w:rPr>
        <w:t>ک</w:t>
      </w:r>
      <w:r w:rsidRPr="00CD1242">
        <w:rPr>
          <w:rStyle w:val="Char2"/>
          <w:rFonts w:hint="cs"/>
          <w:rtl/>
        </w:rPr>
        <w:t>ات دادن منوط کرده است.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w:t>
      </w:r>
      <w:r w:rsidRPr="00CD1242">
        <w:rPr>
          <w:rStyle w:val="Char2"/>
          <w:vertAlign w:val="superscript"/>
          <w:rtl/>
        </w:rPr>
        <w:footnoteReference w:id="933"/>
      </w:r>
      <w:r w:rsidRPr="00CD1242">
        <w:rPr>
          <w:rStyle w:val="Char2"/>
          <w:rFonts w:hint="cs"/>
          <w:rtl/>
        </w:rPr>
        <w:t xml:space="preserve"> از ابن عمر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فرمود: من مأمور شده‌ام تا با مردم بجنگم تا اینکه گواه</w:t>
      </w:r>
      <w:r w:rsidR="003616EF" w:rsidRPr="00CD1242">
        <w:rPr>
          <w:rStyle w:val="Char2"/>
          <w:rFonts w:hint="cs"/>
          <w:rtl/>
        </w:rPr>
        <w:t>ی</w:t>
      </w:r>
      <w:r w:rsidRPr="00CD1242">
        <w:rPr>
          <w:rStyle w:val="Char2"/>
          <w:rFonts w:hint="cs"/>
          <w:rtl/>
        </w:rPr>
        <w:t xml:space="preserve"> بدهند </w:t>
      </w:r>
      <w:r w:rsidR="003616EF" w:rsidRPr="00CD1242">
        <w:rPr>
          <w:rStyle w:val="Char2"/>
          <w:rFonts w:hint="cs"/>
          <w:rtl/>
        </w:rPr>
        <w:t>ک</w:t>
      </w:r>
      <w:r w:rsidRPr="00CD1242">
        <w:rPr>
          <w:rStyle w:val="Char2"/>
          <w:rFonts w:hint="cs"/>
          <w:rtl/>
        </w:rPr>
        <w:t>ه معبودی جز خداوند ن</w:t>
      </w:r>
      <w:r w:rsidR="003616EF" w:rsidRPr="00CD1242">
        <w:rPr>
          <w:rStyle w:val="Char2"/>
          <w:rFonts w:hint="cs"/>
          <w:rtl/>
        </w:rPr>
        <w:t>ی</w:t>
      </w:r>
      <w:r w:rsidRPr="00CD1242">
        <w:rPr>
          <w:rStyle w:val="Char2"/>
          <w:rFonts w:hint="cs"/>
          <w:rtl/>
        </w:rPr>
        <w:t>ست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محمد</w:t>
      </w:r>
      <w:r w:rsidR="00F81B2F" w:rsidRPr="00F81B2F">
        <w:rPr>
          <w:rStyle w:val="Char2"/>
          <w:rFonts w:cs="CTraditional Arabic" w:hint="cs"/>
          <w:rtl/>
        </w:rPr>
        <w:t xml:space="preserve"> ج</w:t>
      </w:r>
      <w:r w:rsidRPr="00CD1242">
        <w:rPr>
          <w:rStyle w:val="Char2"/>
          <w:rFonts w:hint="cs"/>
          <w:rtl/>
        </w:rPr>
        <w:t xml:space="preserve"> پ</w:t>
      </w:r>
      <w:r w:rsidR="003616EF" w:rsidRPr="00CD1242">
        <w:rPr>
          <w:rStyle w:val="Char2"/>
          <w:rFonts w:hint="cs"/>
          <w:rtl/>
        </w:rPr>
        <w:t>ی</w:t>
      </w:r>
      <w:r w:rsidRPr="00CD1242">
        <w:rPr>
          <w:rStyle w:val="Char2"/>
          <w:rFonts w:hint="cs"/>
          <w:rtl/>
        </w:rPr>
        <w:t>امبر خداست</w:t>
      </w:r>
      <w:r w:rsidRPr="00CD1242">
        <w:rPr>
          <w:rStyle w:val="Char2"/>
          <w:vertAlign w:val="superscript"/>
          <w:rtl/>
        </w:rPr>
        <w:footnoteReference w:id="934"/>
      </w:r>
      <w:r w:rsidRPr="00CD1242">
        <w:rPr>
          <w:rStyle w:val="Char2"/>
          <w:rFonts w:hint="cs"/>
          <w:rtl/>
        </w:rPr>
        <w:t xml:space="preserve"> و نماز را برپا دارند و ز</w:t>
      </w:r>
      <w:r w:rsidR="003616EF" w:rsidRPr="00CD1242">
        <w:rPr>
          <w:rStyle w:val="Char2"/>
          <w:rFonts w:hint="cs"/>
          <w:rtl/>
        </w:rPr>
        <w:t>ک</w:t>
      </w:r>
      <w:r w:rsidRPr="00CD1242">
        <w:rPr>
          <w:rStyle w:val="Char2"/>
          <w:rFonts w:hint="cs"/>
          <w:rtl/>
        </w:rPr>
        <w:t xml:space="preserve">ات را پرداخت </w:t>
      </w:r>
      <w:r w:rsidR="003616EF" w:rsidRPr="00CD1242">
        <w:rPr>
          <w:rStyle w:val="Char2"/>
          <w:rFonts w:hint="cs"/>
          <w:rtl/>
        </w:rPr>
        <w:t>ک</w:t>
      </w:r>
      <w:r w:rsidRPr="00CD1242">
        <w:rPr>
          <w:rStyle w:val="Char2"/>
          <w:rFonts w:hint="cs"/>
          <w:rtl/>
        </w:rPr>
        <w:t>نند، اگر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ردند جان</w:t>
      </w:r>
      <w:r w:rsidR="003A47B1">
        <w:rPr>
          <w:rStyle w:val="Char2"/>
          <w:rFonts w:hint="eastAsia"/>
        </w:rPr>
        <w:t>‌</w:t>
      </w:r>
      <w:r w:rsidRPr="00CD1242">
        <w:rPr>
          <w:rStyle w:val="Char2"/>
          <w:rFonts w:hint="cs"/>
          <w:rtl/>
        </w:rPr>
        <w:t xml:space="preserve">ها و اموال خود را از من حفظ </w:t>
      </w:r>
      <w:r w:rsidR="003616EF" w:rsidRPr="00CD1242">
        <w:rPr>
          <w:rStyle w:val="Char2"/>
          <w:rFonts w:hint="cs"/>
          <w:rtl/>
        </w:rPr>
        <w:t>ک</w:t>
      </w:r>
      <w:r w:rsidRPr="00CD1242">
        <w:rPr>
          <w:rStyle w:val="Char2"/>
          <w:rFonts w:hint="cs"/>
          <w:rtl/>
        </w:rPr>
        <w:t>رده‌اند، مگر به حق</w:t>
      </w:r>
      <w:r w:rsidRPr="00CD1242">
        <w:rPr>
          <w:rStyle w:val="Char2"/>
          <w:vertAlign w:val="superscript"/>
          <w:rtl/>
        </w:rPr>
        <w:footnoteReference w:id="935"/>
      </w:r>
      <w:r w:rsidRPr="00CD1242">
        <w:rPr>
          <w:rStyle w:val="Char2"/>
          <w:rFonts w:hint="cs"/>
          <w:rtl/>
        </w:rPr>
        <w:t xml:space="preserve"> آن، و حساب</w:t>
      </w:r>
      <w:r w:rsidR="000E0383" w:rsidRPr="00CD1242">
        <w:rPr>
          <w:rStyle w:val="Char2"/>
          <w:rFonts w:hint="cs"/>
          <w:rtl/>
        </w:rPr>
        <w:t xml:space="preserve"> آن‌ها </w:t>
      </w:r>
      <w:r w:rsidRPr="00CD1242">
        <w:rPr>
          <w:rStyle w:val="Char2"/>
          <w:rFonts w:hint="cs"/>
          <w:rtl/>
        </w:rPr>
        <w:t>با خداوند است.</w:t>
      </w:r>
      <w:r w:rsidRPr="00CD1242">
        <w:rPr>
          <w:rStyle w:val="Char2"/>
          <w:vertAlign w:val="superscript"/>
          <w:rtl/>
        </w:rPr>
        <w:footnoteReference w:id="936"/>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شهادت دادن به لا اله الا الله (فقط الله معبود و خداوند حق</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 است) و نماز بر پای داشتن و ز</w:t>
      </w:r>
      <w:r w:rsidR="003616EF" w:rsidRPr="00CD1242">
        <w:rPr>
          <w:rStyle w:val="Char2"/>
          <w:rFonts w:hint="cs"/>
          <w:rtl/>
        </w:rPr>
        <w:t>ک</w:t>
      </w:r>
      <w:r w:rsidRPr="00CD1242">
        <w:rPr>
          <w:rStyle w:val="Char2"/>
          <w:rFonts w:hint="cs"/>
          <w:rtl/>
        </w:rPr>
        <w:t>ات دادن را شرط حفظ جان</w:t>
      </w:r>
      <w:r w:rsidR="003A47B1">
        <w:rPr>
          <w:rStyle w:val="Char2"/>
          <w:rFonts w:hint="eastAsia"/>
        </w:rPr>
        <w:t>‌</w:t>
      </w:r>
      <w:r w:rsidRPr="00CD1242">
        <w:rPr>
          <w:rStyle w:val="Char2"/>
          <w:rFonts w:hint="cs"/>
          <w:rtl/>
        </w:rPr>
        <w:t>ها و مال</w:t>
      </w:r>
      <w:r w:rsidR="003A47B1">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مردم دانسته است، و آن</w:t>
      </w:r>
      <w:r w:rsidR="003A47B1">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از پرداخت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w:t>
      </w:r>
      <w:r w:rsidR="003616EF" w:rsidRPr="00CD1242">
        <w:rPr>
          <w:rStyle w:val="Char2"/>
          <w:rFonts w:hint="cs"/>
          <w:rtl/>
        </w:rPr>
        <w:t>ی</w:t>
      </w:r>
      <w:r w:rsidRPr="00CD1242">
        <w:rPr>
          <w:rStyle w:val="Char2"/>
          <w:rFonts w:hint="cs"/>
          <w:rtl/>
        </w:rPr>
        <w:t>ن شرط در بار</w:t>
      </w:r>
      <w:r w:rsidR="003616EF" w:rsidRPr="00CD1242">
        <w:rPr>
          <w:rStyle w:val="Char2"/>
          <w:rFonts w:hint="cs"/>
          <w:rtl/>
        </w:rPr>
        <w:t>ه</w:t>
      </w:r>
      <w:r w:rsidR="000E0383" w:rsidRPr="00CD1242">
        <w:rPr>
          <w:rStyle w:val="Char2"/>
          <w:rFonts w:hint="cs"/>
          <w:rtl/>
        </w:rPr>
        <w:t xml:space="preserve"> آن‌ها </w:t>
      </w:r>
      <w:r w:rsidRPr="00CD1242">
        <w:rPr>
          <w:rStyle w:val="Char2"/>
          <w:rFonts w:hint="cs"/>
          <w:rtl/>
        </w:rPr>
        <w:t>محقق نبود و بدین خاطر ابوب</w:t>
      </w:r>
      <w:r w:rsidR="003616EF" w:rsidRPr="00CD1242">
        <w:rPr>
          <w:rStyle w:val="Char2"/>
          <w:rFonts w:hint="cs"/>
          <w:rtl/>
        </w:rPr>
        <w:t>ک</w:t>
      </w:r>
      <w:r w:rsidRPr="00CD1242">
        <w:rPr>
          <w:rStyle w:val="Char2"/>
          <w:rFonts w:hint="cs"/>
          <w:rtl/>
        </w:rPr>
        <w:t xml:space="preserve">ر </w:t>
      </w:r>
      <w:r w:rsidR="00F81B2F" w:rsidRPr="00F81B2F">
        <w:rPr>
          <w:rStyle w:val="Char2"/>
          <w:rFonts w:cs="CTraditional Arabic"/>
          <w:rtl/>
        </w:rPr>
        <w:t>س</w:t>
      </w:r>
      <w:r w:rsidRPr="00CD1242">
        <w:rPr>
          <w:rStyle w:val="Char2"/>
          <w:rFonts w:hint="cs"/>
          <w:rtl/>
        </w:rPr>
        <w:t xml:space="preserve"> با</w:t>
      </w:r>
      <w:r w:rsidR="000E0383" w:rsidRPr="00CD1242">
        <w:rPr>
          <w:rStyle w:val="Char2"/>
          <w:rFonts w:hint="cs"/>
          <w:rtl/>
        </w:rPr>
        <w:t xml:space="preserve"> آن‌ها </w:t>
      </w:r>
      <w:r w:rsidRPr="00CD1242">
        <w:rPr>
          <w:rStyle w:val="Char2"/>
          <w:rFonts w:hint="cs"/>
          <w:rtl/>
        </w:rPr>
        <w:t>جنگ</w:t>
      </w:r>
      <w:r w:rsidR="003616EF" w:rsidRPr="00CD1242">
        <w:rPr>
          <w:rStyle w:val="Char2"/>
          <w:rFonts w:hint="cs"/>
          <w:rtl/>
        </w:rPr>
        <w:t>ی</w:t>
      </w:r>
      <w:r w:rsidRPr="00CD1242">
        <w:rPr>
          <w:rStyle w:val="Char2"/>
          <w:rFonts w:hint="cs"/>
          <w:rtl/>
        </w:rPr>
        <w:t>د و بق</w:t>
      </w:r>
      <w:r w:rsidR="003616EF" w:rsidRPr="00CD1242">
        <w:rPr>
          <w:rStyle w:val="Char2"/>
          <w:rFonts w:hint="cs"/>
          <w:rtl/>
        </w:rPr>
        <w:t>ی</w:t>
      </w:r>
      <w:r w:rsidRPr="00CD1242">
        <w:rPr>
          <w:rStyle w:val="Char2"/>
          <w:rFonts w:hint="cs"/>
          <w:rtl/>
        </w:rPr>
        <w:t>ه صحابه هم با او موافق و در جنگ شر</w:t>
      </w:r>
      <w:r w:rsidR="003616EF" w:rsidRPr="00CD1242">
        <w:rPr>
          <w:rStyle w:val="Char2"/>
          <w:rFonts w:hint="cs"/>
          <w:rtl/>
        </w:rPr>
        <w:t>یک</w:t>
      </w:r>
      <w:r w:rsidRPr="00CD1242">
        <w:rPr>
          <w:rStyle w:val="Char2"/>
          <w:rFonts w:hint="cs"/>
          <w:rtl/>
        </w:rPr>
        <w:t xml:space="preserve"> بودند و عل</w:t>
      </w:r>
      <w:r w:rsidR="003616EF" w:rsidRPr="00CD1242">
        <w:rPr>
          <w:rStyle w:val="Char2"/>
          <w:rFonts w:hint="cs"/>
          <w:rtl/>
        </w:rPr>
        <w:t>ی</w:t>
      </w:r>
      <w:r w:rsidRPr="00CD1242">
        <w:rPr>
          <w:rStyle w:val="Char2"/>
          <w:rFonts w:hint="cs"/>
          <w:rtl/>
        </w:rPr>
        <w:t>ه مرتدان م</w:t>
      </w:r>
      <w:r w:rsidR="003616EF" w:rsidRPr="00CD1242">
        <w:rPr>
          <w:rStyle w:val="Char2"/>
          <w:rFonts w:hint="cs"/>
          <w:rtl/>
        </w:rPr>
        <w:t>ی</w:t>
      </w:r>
      <w:r w:rsidRPr="00CD1242">
        <w:rPr>
          <w:rStyle w:val="Char2"/>
          <w:rFonts w:hint="cs"/>
          <w:rtl/>
        </w:rPr>
        <w:t>‌جنگ</w:t>
      </w:r>
      <w:r w:rsidR="003616EF" w:rsidRPr="00CD1242">
        <w:rPr>
          <w:rStyle w:val="Char2"/>
          <w:rFonts w:hint="cs"/>
          <w:rtl/>
        </w:rPr>
        <w:t>ی</w:t>
      </w:r>
      <w:r w:rsidRPr="00CD1242">
        <w:rPr>
          <w:rStyle w:val="Char2"/>
          <w:rFonts w:hint="cs"/>
          <w:rtl/>
        </w:rPr>
        <w:t>دند.</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عمر در ا</w:t>
      </w:r>
      <w:r w:rsidR="003616EF" w:rsidRPr="00CD1242">
        <w:rPr>
          <w:rStyle w:val="Char2"/>
          <w:rFonts w:hint="cs"/>
          <w:rtl/>
        </w:rPr>
        <w:t>ی</w:t>
      </w:r>
      <w:r w:rsidRPr="00CD1242">
        <w:rPr>
          <w:rStyle w:val="Char2"/>
          <w:rFonts w:hint="cs"/>
          <w:rtl/>
        </w:rPr>
        <w:t>ن مورد با ابوب</w:t>
      </w:r>
      <w:r w:rsidR="003616EF" w:rsidRPr="00CD1242">
        <w:rPr>
          <w:rStyle w:val="Char2"/>
          <w:rFonts w:hint="cs"/>
          <w:rtl/>
        </w:rPr>
        <w:t>ک</w:t>
      </w:r>
      <w:r w:rsidRPr="00CD1242">
        <w:rPr>
          <w:rStyle w:val="Char2"/>
          <w:rFonts w:hint="cs"/>
          <w:rtl/>
        </w:rPr>
        <w:t xml:space="preserve">ر مخالفت </w:t>
      </w:r>
      <w:r w:rsidR="003616EF" w:rsidRPr="00CD1242">
        <w:rPr>
          <w:rStyle w:val="Char2"/>
          <w:rFonts w:hint="cs"/>
          <w:rtl/>
        </w:rPr>
        <w:t>ک</w:t>
      </w:r>
      <w:r w:rsidRPr="00CD1242">
        <w:rPr>
          <w:rStyle w:val="Char2"/>
          <w:rFonts w:hint="cs"/>
          <w:rtl/>
        </w:rPr>
        <w:t>رده‌ است، ا</w:t>
      </w:r>
      <w:r w:rsidR="003616EF" w:rsidRPr="00CD1242">
        <w:rPr>
          <w:rStyle w:val="Char2"/>
          <w:rFonts w:hint="cs"/>
          <w:rtl/>
        </w:rPr>
        <w:t>ی</w:t>
      </w:r>
      <w:r w:rsidRPr="00CD1242">
        <w:rPr>
          <w:rStyle w:val="Char2"/>
          <w:rFonts w:hint="cs"/>
          <w:rtl/>
        </w:rPr>
        <w:t xml:space="preserve">ن دروغی آشکار بر عمر </w:t>
      </w:r>
      <w:r w:rsidR="00F81B2F" w:rsidRPr="00F81B2F">
        <w:rPr>
          <w:rStyle w:val="Char2"/>
          <w:rFonts w:cs="CTraditional Arabic"/>
          <w:rtl/>
        </w:rPr>
        <w:t>س</w:t>
      </w:r>
      <w:r w:rsidRPr="00CD1242">
        <w:rPr>
          <w:rStyle w:val="Char2"/>
          <w:rFonts w:hint="cs"/>
          <w:rtl/>
        </w:rPr>
        <w:t xml:space="preserve"> است. اما دربار</w:t>
      </w:r>
      <w:r w:rsidR="003616EF" w:rsidRPr="00CD1242">
        <w:rPr>
          <w:rStyle w:val="Char2"/>
          <w:rFonts w:hint="cs"/>
          <w:rtl/>
        </w:rPr>
        <w:t>ه</w:t>
      </w:r>
      <w:r w:rsidRPr="00CD1242">
        <w:rPr>
          <w:rStyle w:val="Char2"/>
          <w:rFonts w:hint="cs"/>
          <w:rtl/>
        </w:rPr>
        <w:t xml:space="preserve"> قوم مس</w:t>
      </w:r>
      <w:r w:rsidR="003616EF" w:rsidRPr="00CD1242">
        <w:rPr>
          <w:rStyle w:val="Char2"/>
          <w:rFonts w:hint="cs"/>
          <w:rtl/>
        </w:rPr>
        <w:t>ی</w:t>
      </w:r>
      <w:r w:rsidRPr="00CD1242">
        <w:rPr>
          <w:rStyle w:val="Char2"/>
          <w:rFonts w:hint="cs"/>
          <w:rtl/>
        </w:rPr>
        <w:t>لمه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 صحابه چه عمر و چه د</w:t>
      </w:r>
      <w:r w:rsidR="003616EF" w:rsidRPr="00CD1242">
        <w:rPr>
          <w:rStyle w:val="Char2"/>
          <w:rFonts w:hint="cs"/>
          <w:rtl/>
        </w:rPr>
        <w:t>ی</w:t>
      </w:r>
      <w:r w:rsidRPr="00CD1242">
        <w:rPr>
          <w:rStyle w:val="Char2"/>
          <w:rFonts w:hint="cs"/>
          <w:rtl/>
        </w:rPr>
        <w:t>گران، در جنگ با</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مخالفت ننمود، و در </w:t>
      </w:r>
      <w:r w:rsidR="003616EF" w:rsidRPr="00CD1242">
        <w:rPr>
          <w:rStyle w:val="Char2"/>
          <w:rFonts w:hint="cs"/>
          <w:rtl/>
        </w:rPr>
        <w:t>ک</w:t>
      </w:r>
      <w:r w:rsidRPr="00CD1242">
        <w:rPr>
          <w:rStyle w:val="Char2"/>
          <w:rFonts w:hint="cs"/>
          <w:rtl/>
        </w:rPr>
        <w:t>فر و ارتداد</w:t>
      </w:r>
      <w:r w:rsidR="000E0383" w:rsidRPr="00CD1242">
        <w:rPr>
          <w:rStyle w:val="Char2"/>
          <w:rFonts w:hint="cs"/>
          <w:rtl/>
        </w:rPr>
        <w:t xml:space="preserve"> آن‌ها </w:t>
      </w:r>
      <w:r w:rsidRPr="00CD1242">
        <w:rPr>
          <w:rStyle w:val="Char2"/>
          <w:rFonts w:hint="cs"/>
          <w:rtl/>
        </w:rPr>
        <w:t>ترد</w:t>
      </w:r>
      <w:r w:rsidR="003616EF" w:rsidRPr="00CD1242">
        <w:rPr>
          <w:rStyle w:val="Char2"/>
          <w:rFonts w:hint="cs"/>
          <w:rtl/>
        </w:rPr>
        <w:t>ی</w:t>
      </w:r>
      <w:r w:rsidRPr="00CD1242">
        <w:rPr>
          <w:rStyle w:val="Char2"/>
          <w:rFonts w:hint="cs"/>
          <w:rtl/>
        </w:rPr>
        <w:t>د نداشتند، و اما دربار</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دادن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در آغاز امر رأ</w:t>
      </w:r>
      <w:r w:rsidR="003616EF" w:rsidRPr="00CD1242">
        <w:rPr>
          <w:rStyle w:val="Char2"/>
          <w:rFonts w:hint="cs"/>
          <w:rtl/>
        </w:rPr>
        <w:t>ی</w:t>
      </w:r>
      <w:r w:rsidRPr="00CD1242">
        <w:rPr>
          <w:rStyle w:val="Char2"/>
          <w:rFonts w:hint="cs"/>
          <w:rtl/>
        </w:rPr>
        <w:t xml:space="preserve"> عمر عدم جنگ با</w:t>
      </w:r>
      <w:r w:rsidR="000E0383" w:rsidRPr="00CD1242">
        <w:rPr>
          <w:rStyle w:val="Char2"/>
          <w:rFonts w:hint="cs"/>
          <w:rtl/>
        </w:rPr>
        <w:t xml:space="preserve"> آن‌ها </w:t>
      </w:r>
      <w:r w:rsidRPr="00CD1242">
        <w:rPr>
          <w:rStyle w:val="Char2"/>
          <w:rFonts w:hint="cs"/>
          <w:rtl/>
        </w:rPr>
        <w:t>بود. ولی طول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 بعد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حق برا</w:t>
      </w:r>
      <w:r w:rsidR="003616EF" w:rsidRPr="00CD1242">
        <w:rPr>
          <w:rStyle w:val="Char2"/>
          <w:rFonts w:hint="cs"/>
          <w:rtl/>
        </w:rPr>
        <w:t>ی</w:t>
      </w:r>
      <w:r w:rsidRPr="00CD1242">
        <w:rPr>
          <w:rStyle w:val="Char2"/>
          <w:rFonts w:hint="cs"/>
          <w:rtl/>
        </w:rPr>
        <w:t>ش روشن شده تغ</w:t>
      </w:r>
      <w:r w:rsidR="003616EF" w:rsidRPr="00CD1242">
        <w:rPr>
          <w:rStyle w:val="Char2"/>
          <w:rFonts w:hint="cs"/>
          <w:rtl/>
        </w:rPr>
        <w:t>یی</w:t>
      </w:r>
      <w:r w:rsidRPr="00CD1242">
        <w:rPr>
          <w:rStyle w:val="Char2"/>
          <w:rFonts w:hint="cs"/>
          <w:rtl/>
        </w:rPr>
        <w:t>ر رأ</w:t>
      </w:r>
      <w:r w:rsidR="003616EF" w:rsidRPr="00CD1242">
        <w:rPr>
          <w:rStyle w:val="Char2"/>
          <w:rFonts w:hint="cs"/>
          <w:rtl/>
        </w:rPr>
        <w:t>ی</w:t>
      </w:r>
      <w:r w:rsidR="00740248">
        <w:rPr>
          <w:rStyle w:val="Char2"/>
          <w:rFonts w:hint="cs"/>
          <w:rtl/>
        </w:rPr>
        <w:t xml:space="preserve"> </w:t>
      </w:r>
      <w:r w:rsidRPr="00CD1242">
        <w:rPr>
          <w:rStyle w:val="Char2"/>
          <w:rFonts w:hint="cs"/>
          <w:rtl/>
        </w:rPr>
        <w:t>داده و با ابوب</w:t>
      </w:r>
      <w:r w:rsidR="003616EF" w:rsidRPr="00CD1242">
        <w:rPr>
          <w:rStyle w:val="Char2"/>
          <w:rFonts w:hint="cs"/>
          <w:rtl/>
        </w:rPr>
        <w:t>ک</w:t>
      </w:r>
      <w:r w:rsidRPr="00CD1242">
        <w:rPr>
          <w:rStyle w:val="Char2"/>
          <w:rFonts w:hint="cs"/>
          <w:rtl/>
        </w:rPr>
        <w:t>ر هم رأ</w:t>
      </w:r>
      <w:r w:rsidR="003616EF" w:rsidRPr="00CD1242">
        <w:rPr>
          <w:rStyle w:val="Char2"/>
          <w:rFonts w:hint="cs"/>
          <w:rtl/>
        </w:rPr>
        <w:t>ی</w:t>
      </w:r>
      <w:r w:rsidRPr="00CD1242">
        <w:rPr>
          <w:rStyle w:val="Char2"/>
          <w:rFonts w:hint="cs"/>
          <w:rtl/>
        </w:rPr>
        <w:t xml:space="preserve"> شد.</w:t>
      </w:r>
    </w:p>
    <w:p w:rsidR="00AC5501" w:rsidRPr="00CD1242" w:rsidRDefault="00AC5501" w:rsidP="00CD1242">
      <w:pPr>
        <w:bidi/>
        <w:ind w:firstLine="284"/>
        <w:jc w:val="lowKashida"/>
        <w:rPr>
          <w:rStyle w:val="Char2"/>
          <w:rtl/>
        </w:rPr>
      </w:pPr>
      <w:r w:rsidRPr="00CD1242">
        <w:rPr>
          <w:rStyle w:val="Char2"/>
          <w:rFonts w:hint="cs"/>
          <w:rtl/>
        </w:rPr>
        <w:t>رجوع و تغ</w:t>
      </w:r>
      <w:r w:rsidR="003616EF" w:rsidRPr="00CD1242">
        <w:rPr>
          <w:rStyle w:val="Char2"/>
          <w:rFonts w:hint="cs"/>
          <w:rtl/>
        </w:rPr>
        <w:t>یی</w:t>
      </w:r>
      <w:r w:rsidRPr="00CD1242">
        <w:rPr>
          <w:rStyle w:val="Char2"/>
          <w:rFonts w:hint="cs"/>
          <w:rtl/>
        </w:rPr>
        <w:t>ر رأ</w:t>
      </w:r>
      <w:r w:rsidR="003616EF" w:rsidRPr="00CD1242">
        <w:rPr>
          <w:rStyle w:val="Char2"/>
          <w:rFonts w:hint="cs"/>
          <w:rtl/>
        </w:rPr>
        <w:t>ی</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و موافقت او با ابوب</w:t>
      </w:r>
      <w:r w:rsidR="003616EF" w:rsidRPr="00CD1242">
        <w:rPr>
          <w:rStyle w:val="Char2"/>
          <w:rFonts w:hint="cs"/>
          <w:rtl/>
        </w:rPr>
        <w:t>ک</w:t>
      </w:r>
      <w:r w:rsidRPr="00CD1242">
        <w:rPr>
          <w:rStyle w:val="Char2"/>
          <w:rFonts w:hint="cs"/>
          <w:rtl/>
        </w:rPr>
        <w:t xml:space="preserve">ر در </w:t>
      </w:r>
      <w:r w:rsidR="003616EF" w:rsidRPr="00CD1242">
        <w:rPr>
          <w:rStyle w:val="Char2"/>
          <w:rFonts w:hint="cs"/>
          <w:rtl/>
        </w:rPr>
        <w:t>ک</w:t>
      </w:r>
      <w:r w:rsidRPr="00CD1242">
        <w:rPr>
          <w:rStyle w:val="Char2"/>
          <w:rFonts w:hint="cs"/>
          <w:rtl/>
        </w:rPr>
        <w:t>تب سنن و تار</w:t>
      </w:r>
      <w:r w:rsidR="003616EF" w:rsidRPr="00CD1242">
        <w:rPr>
          <w:rStyle w:val="Char2"/>
          <w:rFonts w:hint="cs"/>
          <w:rtl/>
        </w:rPr>
        <w:t>ی</w:t>
      </w:r>
      <w:r w:rsidRPr="00CD1242">
        <w:rPr>
          <w:rStyle w:val="Char2"/>
          <w:rFonts w:hint="cs"/>
          <w:rtl/>
        </w:rPr>
        <w:t>خ موضوع</w:t>
      </w:r>
      <w:r w:rsidR="003616EF" w:rsidRPr="00CD1242">
        <w:rPr>
          <w:rStyle w:val="Char2"/>
          <w:rFonts w:hint="cs"/>
          <w:rtl/>
        </w:rPr>
        <w:t>ی</w:t>
      </w:r>
      <w:r w:rsidRPr="00CD1242">
        <w:rPr>
          <w:rStyle w:val="Char2"/>
          <w:rFonts w:hint="cs"/>
          <w:rtl/>
        </w:rPr>
        <w:t xml:space="preserve"> است مشهور و بر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س از اهل علم پوش</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ست و ه</w:t>
      </w:r>
      <w:r w:rsidR="003616EF" w:rsidRPr="00CD1242">
        <w:rPr>
          <w:rStyle w:val="Char2"/>
          <w:rFonts w:hint="cs"/>
          <w:rtl/>
        </w:rPr>
        <w:t>ی</w:t>
      </w:r>
      <w:r w:rsidRPr="00CD1242">
        <w:rPr>
          <w:rStyle w:val="Char2"/>
          <w:rFonts w:hint="cs"/>
          <w:rtl/>
        </w:rPr>
        <w:t>چ</w:t>
      </w:r>
      <w:r w:rsidR="003616EF" w:rsidRPr="00CD1242">
        <w:rPr>
          <w:rStyle w:val="Char2"/>
          <w:rFonts w:hint="cs"/>
          <w:rtl/>
        </w:rPr>
        <w:t>ک</w:t>
      </w:r>
      <w:r w:rsidRPr="00CD1242">
        <w:rPr>
          <w:rStyle w:val="Char2"/>
          <w:rFonts w:hint="cs"/>
          <w:rtl/>
        </w:rPr>
        <w:t>دام از</w:t>
      </w:r>
      <w:r w:rsidR="000E0383" w:rsidRPr="00CD1242">
        <w:rPr>
          <w:rStyle w:val="Char2"/>
          <w:rFonts w:hint="cs"/>
          <w:rtl/>
        </w:rPr>
        <w:t xml:space="preserve"> آن‌ها </w:t>
      </w:r>
      <w:r w:rsidRPr="00CD1242">
        <w:rPr>
          <w:rStyle w:val="Char2"/>
          <w:rFonts w:hint="cs"/>
          <w:rtl/>
        </w:rPr>
        <w:t>من</w:t>
      </w:r>
      <w:r w:rsidR="003616EF" w:rsidRPr="00CD1242">
        <w:rPr>
          <w:rStyle w:val="Char2"/>
          <w:rFonts w:hint="cs"/>
          <w:rtl/>
        </w:rPr>
        <w:t>ک</w:t>
      </w:r>
      <w:r w:rsidRPr="00CD1242">
        <w:rPr>
          <w:rStyle w:val="Char2"/>
          <w:rFonts w:hint="cs"/>
          <w:rtl/>
        </w:rPr>
        <w:t>ر آن ن</w:t>
      </w:r>
      <w:r w:rsidR="003616EF" w:rsidRPr="00CD1242">
        <w:rPr>
          <w:rStyle w:val="Char2"/>
          <w:rFonts w:hint="cs"/>
          <w:rtl/>
        </w:rPr>
        <w:t>ی</w:t>
      </w:r>
      <w:r w:rsidRPr="00CD1242">
        <w:rPr>
          <w:rStyle w:val="Char2"/>
          <w:rFonts w:hint="cs"/>
          <w:rtl/>
        </w:rPr>
        <w:t>ست و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ن ثابت است: </w:t>
      </w:r>
    </w:p>
    <w:p w:rsidR="00AC5501" w:rsidRPr="00CD1242" w:rsidRDefault="00AC5501" w:rsidP="00CD1242">
      <w:pPr>
        <w:bidi/>
        <w:ind w:firstLine="284"/>
        <w:jc w:val="lowKashida"/>
        <w:rPr>
          <w:rStyle w:val="Char2"/>
          <w:rtl/>
        </w:rPr>
      </w:pPr>
      <w:r w:rsidRPr="00CD1242">
        <w:rPr>
          <w:rStyle w:val="Char2"/>
          <w:rFonts w:hint="cs"/>
          <w:rtl/>
        </w:rPr>
        <w:t>از ابوهر</w:t>
      </w:r>
      <w:r w:rsidR="003616EF" w:rsidRPr="00CD1242">
        <w:rPr>
          <w:rStyle w:val="Char2"/>
          <w:rFonts w:hint="cs"/>
          <w:rtl/>
        </w:rPr>
        <w:t>ی</w:t>
      </w:r>
      <w:r w:rsidRPr="00CD1242">
        <w:rPr>
          <w:rStyle w:val="Char2"/>
          <w:rFonts w:hint="cs"/>
          <w:rtl/>
        </w:rPr>
        <w:t xml:space="preserve">ره روایت شده است </w:t>
      </w:r>
      <w:r w:rsidR="003616EF" w:rsidRPr="00CD1242">
        <w:rPr>
          <w:rStyle w:val="Char2"/>
          <w:rFonts w:hint="cs"/>
          <w:rtl/>
        </w:rPr>
        <w:t>ک</w:t>
      </w:r>
      <w:r w:rsidRPr="00CD1242">
        <w:rPr>
          <w:rStyle w:val="Char2"/>
          <w:rFonts w:hint="cs"/>
          <w:rtl/>
        </w:rPr>
        <w:t>ه عمر به ابوب</w:t>
      </w:r>
      <w:r w:rsidR="003616EF" w:rsidRPr="00CD1242">
        <w:rPr>
          <w:rStyle w:val="Char2"/>
          <w:rFonts w:hint="cs"/>
          <w:rtl/>
        </w:rPr>
        <w:t>ک</w:t>
      </w:r>
      <w:r w:rsidRPr="00CD1242">
        <w:rPr>
          <w:rStyle w:val="Char2"/>
          <w:rFonts w:hint="cs"/>
          <w:rtl/>
        </w:rPr>
        <w:t>ر گفت: چگونه با مردم م</w:t>
      </w:r>
      <w:r w:rsidR="003616EF" w:rsidRPr="00CD1242">
        <w:rPr>
          <w:rStyle w:val="Char2"/>
          <w:rFonts w:hint="cs"/>
          <w:rtl/>
        </w:rPr>
        <w:t>ی</w:t>
      </w:r>
      <w:r w:rsidRPr="00CD1242">
        <w:rPr>
          <w:rStyle w:val="Char2"/>
          <w:rFonts w:hint="cs"/>
          <w:rtl/>
        </w:rPr>
        <w:t>‌جنگ</w:t>
      </w:r>
      <w:r w:rsidR="003616EF" w:rsidRPr="00CD1242">
        <w:rPr>
          <w:rStyle w:val="Char2"/>
          <w:rFonts w:hint="cs"/>
          <w:rtl/>
        </w:rPr>
        <w:t>ی</w:t>
      </w:r>
      <w:r w:rsidRPr="00CD1242">
        <w:rPr>
          <w:rStyle w:val="Char2"/>
          <w:rFonts w:hint="cs"/>
          <w:rtl/>
        </w:rPr>
        <w:t>د در حالی که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گفته است </w:t>
      </w:r>
      <w:r w:rsidR="003616EF" w:rsidRPr="00CD1242">
        <w:rPr>
          <w:rStyle w:val="Char2"/>
          <w:rFonts w:hint="cs"/>
          <w:rtl/>
        </w:rPr>
        <w:t>ک</w:t>
      </w:r>
      <w:r w:rsidRPr="00CD1242">
        <w:rPr>
          <w:rStyle w:val="Char2"/>
          <w:rFonts w:hint="cs"/>
          <w:rtl/>
        </w:rPr>
        <w:t>ه با مردم بجنگم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ند معبودی جز خداوند ن</w:t>
      </w:r>
      <w:r w:rsidR="003616EF" w:rsidRPr="00CD1242">
        <w:rPr>
          <w:rStyle w:val="Char2"/>
          <w:rFonts w:hint="cs"/>
          <w:rtl/>
        </w:rPr>
        <w:t>ی</w:t>
      </w:r>
      <w:r w:rsidRPr="00CD1242">
        <w:rPr>
          <w:rStyle w:val="Char2"/>
          <w:rFonts w:hint="cs"/>
          <w:rtl/>
        </w:rPr>
        <w:t xml:space="preserve">ست و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(لا اله الا الله) بگو</w:t>
      </w:r>
      <w:r w:rsidR="003616EF" w:rsidRPr="00CD1242">
        <w:rPr>
          <w:rStyle w:val="Char2"/>
          <w:rFonts w:hint="cs"/>
          <w:rtl/>
        </w:rPr>
        <w:t>ی</w:t>
      </w:r>
      <w:r w:rsidRPr="00CD1242">
        <w:rPr>
          <w:rStyle w:val="Char2"/>
          <w:rFonts w:hint="cs"/>
          <w:rtl/>
        </w:rPr>
        <w:t xml:space="preserve">د، جان و مال خود را جز به حق از من حفظ </w:t>
      </w:r>
      <w:r w:rsidR="003616EF" w:rsidRPr="00CD1242">
        <w:rPr>
          <w:rStyle w:val="Char2"/>
          <w:rFonts w:hint="cs"/>
          <w:rtl/>
        </w:rPr>
        <w:t>ک</w:t>
      </w:r>
      <w:r w:rsidRPr="00CD1242">
        <w:rPr>
          <w:rStyle w:val="Char2"/>
          <w:rFonts w:hint="cs"/>
          <w:rtl/>
        </w:rPr>
        <w:t>رده، حسابش با خداوند است؟ ابوب</w:t>
      </w:r>
      <w:r w:rsidR="003616EF" w:rsidRPr="00CD1242">
        <w:rPr>
          <w:rStyle w:val="Char2"/>
          <w:rFonts w:hint="cs"/>
          <w:rtl/>
        </w:rPr>
        <w:t>ک</w:t>
      </w:r>
      <w:r w:rsidRPr="00CD1242">
        <w:rPr>
          <w:rStyle w:val="Char2"/>
          <w:rFonts w:hint="cs"/>
          <w:rtl/>
        </w:rPr>
        <w:t xml:space="preserve">ر گفت: به خدا قسم با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ن نماز و ز</w:t>
      </w:r>
      <w:r w:rsidR="003616EF" w:rsidRPr="00CD1242">
        <w:rPr>
          <w:rStyle w:val="Char2"/>
          <w:rFonts w:hint="cs"/>
          <w:rtl/>
        </w:rPr>
        <w:t>ک</w:t>
      </w:r>
      <w:r w:rsidRPr="00CD1242">
        <w:rPr>
          <w:rStyle w:val="Char2"/>
          <w:rFonts w:hint="cs"/>
          <w:rtl/>
        </w:rPr>
        <w:t>ات تفاوت قا</w:t>
      </w:r>
      <w:r w:rsidR="003616EF" w:rsidRPr="00CD1242">
        <w:rPr>
          <w:rStyle w:val="Char2"/>
          <w:rFonts w:hint="cs"/>
          <w:rtl/>
        </w:rPr>
        <w:t>ی</w:t>
      </w:r>
      <w:r w:rsidRPr="00CD1242">
        <w:rPr>
          <w:rStyle w:val="Char2"/>
          <w:rFonts w:hint="cs"/>
          <w:rtl/>
        </w:rPr>
        <w:t>ل شوند به شدت م</w:t>
      </w:r>
      <w:r w:rsidR="003616EF" w:rsidRPr="00CD1242">
        <w:rPr>
          <w:rStyle w:val="Char2"/>
          <w:rFonts w:hint="cs"/>
          <w:rtl/>
        </w:rPr>
        <w:t>ی</w:t>
      </w:r>
      <w:r w:rsidRPr="00CD1242">
        <w:rPr>
          <w:rStyle w:val="Char2"/>
          <w:rFonts w:hint="cs"/>
          <w:rtl/>
        </w:rPr>
        <w:t>‌جنگم، چون ز</w:t>
      </w:r>
      <w:r w:rsidR="003616EF" w:rsidRPr="00CD1242">
        <w:rPr>
          <w:rStyle w:val="Char2"/>
          <w:rFonts w:hint="cs"/>
          <w:rtl/>
        </w:rPr>
        <w:t>ک</w:t>
      </w:r>
      <w:r w:rsidRPr="00CD1242">
        <w:rPr>
          <w:rStyle w:val="Char2"/>
          <w:rFonts w:hint="cs"/>
          <w:rtl/>
        </w:rPr>
        <w:t>ات حق مال است. به خدا سوگند اگر بزغال</w:t>
      </w:r>
      <w:r w:rsidR="003616EF" w:rsidRPr="00CD1242">
        <w:rPr>
          <w:rStyle w:val="Char2"/>
          <w:rFonts w:hint="cs"/>
          <w:rtl/>
        </w:rPr>
        <w:t>ه</w:t>
      </w:r>
      <w:r w:rsidRPr="00CD1242">
        <w:rPr>
          <w:rStyle w:val="Char2"/>
          <w:vertAlign w:val="superscript"/>
          <w:rtl/>
        </w:rPr>
        <w:footnoteReference w:id="937"/>
      </w:r>
      <w:r w:rsidRPr="00CD1242">
        <w:rPr>
          <w:rStyle w:val="Char2"/>
          <w:rFonts w:hint="cs"/>
          <w:rtl/>
        </w:rPr>
        <w:t xml:space="preserve"> </w:t>
      </w:r>
      <w:r w:rsidR="003616EF" w:rsidRPr="00CD1242">
        <w:rPr>
          <w:rStyle w:val="Char2"/>
          <w:rFonts w:hint="cs"/>
          <w:rtl/>
        </w:rPr>
        <w:t>ک</w:t>
      </w:r>
      <w:r w:rsidRPr="00CD1242">
        <w:rPr>
          <w:rStyle w:val="Char2"/>
          <w:rFonts w:hint="cs"/>
          <w:rtl/>
        </w:rPr>
        <w:t>وچ</w:t>
      </w:r>
      <w:r w:rsidR="003616EF" w:rsidRPr="00CD1242">
        <w:rPr>
          <w:rStyle w:val="Char2"/>
          <w:rFonts w:hint="cs"/>
          <w:rtl/>
        </w:rPr>
        <w:t>کی</w:t>
      </w:r>
      <w:r w:rsidRPr="00CD1242">
        <w:rPr>
          <w:rStyle w:val="Char2"/>
          <w:rFonts w:hint="cs"/>
          <w:rtl/>
        </w:rPr>
        <w:t xml:space="preserve"> را </w:t>
      </w:r>
      <w:r w:rsidR="003616EF" w:rsidRPr="00CD1242">
        <w:rPr>
          <w:rStyle w:val="Char2"/>
          <w:rFonts w:hint="cs"/>
          <w:rtl/>
        </w:rPr>
        <w:t>ک</w:t>
      </w:r>
      <w:r w:rsidRPr="00CD1242">
        <w:rPr>
          <w:rStyle w:val="Char2"/>
          <w:rFonts w:hint="cs"/>
          <w:rtl/>
        </w:rPr>
        <w:t>ه به رسول خدا</w:t>
      </w:r>
      <w:r w:rsidR="00740248" w:rsidRPr="00740248">
        <w:rPr>
          <w:rStyle w:val="Char2"/>
          <w:rFonts w:cs="CTraditional Arabic"/>
          <w:rtl/>
        </w:rPr>
        <w:t xml:space="preserve"> ج</w:t>
      </w:r>
      <w:r w:rsidRPr="00CD1242">
        <w:rPr>
          <w:rStyle w:val="Char2"/>
          <w:rFonts w:hint="cs"/>
          <w:rtl/>
        </w:rPr>
        <w:t xml:space="preserve"> پرداخت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از من بازدارند، به خاطر امتناع آن، با</w:t>
      </w:r>
      <w:r w:rsidR="000E0383" w:rsidRPr="00CD1242">
        <w:rPr>
          <w:rStyle w:val="Char2"/>
          <w:rFonts w:hint="cs"/>
          <w:rtl/>
        </w:rPr>
        <w:t xml:space="preserve"> آن‌ها </w:t>
      </w:r>
      <w:r w:rsidRPr="00CD1242">
        <w:rPr>
          <w:rStyle w:val="Char2"/>
          <w:rFonts w:hint="cs"/>
          <w:rtl/>
        </w:rPr>
        <w:t>خواهم جنگ</w:t>
      </w:r>
      <w:r w:rsidR="003616EF" w:rsidRPr="00CD1242">
        <w:rPr>
          <w:rStyle w:val="Char2"/>
          <w:rFonts w:hint="cs"/>
          <w:rtl/>
        </w:rPr>
        <w:t>ی</w:t>
      </w:r>
      <w:r w:rsidRPr="00CD1242">
        <w:rPr>
          <w:rStyle w:val="Char2"/>
          <w:rFonts w:hint="cs"/>
          <w:rtl/>
        </w:rPr>
        <w:t>د. عمر گفت: به خدا سوگند طول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دم خداوند س</w:t>
      </w:r>
      <w:r w:rsidR="003616EF" w:rsidRPr="00CD1242">
        <w:rPr>
          <w:rStyle w:val="Char2"/>
          <w:rFonts w:hint="cs"/>
          <w:rtl/>
        </w:rPr>
        <w:t>ی</w:t>
      </w:r>
      <w:r w:rsidRPr="00CD1242">
        <w:rPr>
          <w:rStyle w:val="Char2"/>
          <w:rFonts w:hint="cs"/>
          <w:rtl/>
        </w:rPr>
        <w:t>ن</w:t>
      </w:r>
      <w:r w:rsidR="003616EF"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ر را برا</w:t>
      </w:r>
      <w:r w:rsidR="003616EF" w:rsidRPr="00CD1242">
        <w:rPr>
          <w:rStyle w:val="Char2"/>
          <w:rFonts w:hint="cs"/>
          <w:rtl/>
        </w:rPr>
        <w:t>ی</w:t>
      </w:r>
      <w:r w:rsidRPr="00CD1242">
        <w:rPr>
          <w:rStyle w:val="Char2"/>
          <w:rFonts w:hint="cs"/>
          <w:rtl/>
        </w:rPr>
        <w:t xml:space="preserve"> قتال خوشحال </w:t>
      </w:r>
      <w:r w:rsidR="003616EF" w:rsidRPr="00CD1242">
        <w:rPr>
          <w:rStyle w:val="Char2"/>
          <w:rFonts w:hint="cs"/>
          <w:rtl/>
        </w:rPr>
        <w:t>ک</w:t>
      </w:r>
      <w:r w:rsidRPr="00CD1242">
        <w:rPr>
          <w:rStyle w:val="Char2"/>
          <w:rFonts w:hint="cs"/>
          <w:rtl/>
        </w:rPr>
        <w:t xml:space="preserve">رده بود، دانستم </w:t>
      </w:r>
      <w:r w:rsidR="003616EF" w:rsidRPr="00CD1242">
        <w:rPr>
          <w:rStyle w:val="Char2"/>
          <w:rFonts w:hint="cs"/>
          <w:rtl/>
        </w:rPr>
        <w:t>ک</w:t>
      </w:r>
      <w:r w:rsidRPr="00CD1242">
        <w:rPr>
          <w:rStyle w:val="Char2"/>
          <w:rFonts w:hint="cs"/>
          <w:rtl/>
        </w:rPr>
        <w:t>ه آن حق است.</w:t>
      </w:r>
      <w:r w:rsidRPr="00CD1242">
        <w:rPr>
          <w:rStyle w:val="Char2"/>
          <w:vertAlign w:val="superscript"/>
          <w:rtl/>
        </w:rPr>
        <w:footnoteReference w:id="938"/>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م</w:t>
      </w:r>
      <w:r w:rsidR="003616EF" w:rsidRPr="00CD1242">
        <w:rPr>
          <w:rStyle w:val="Char2"/>
          <w:rFonts w:hint="cs"/>
          <w:rtl/>
        </w:rPr>
        <w:t>ی</w:t>
      </w:r>
      <w:r w:rsidRPr="00CD1242">
        <w:rPr>
          <w:rStyle w:val="Char2"/>
          <w:rFonts w:hint="cs"/>
          <w:rtl/>
        </w:rPr>
        <w:t>‌گوید: و اما گفت</w:t>
      </w:r>
      <w:r w:rsidR="003616EF" w:rsidRPr="00CD1242">
        <w:rPr>
          <w:rStyle w:val="Char2"/>
          <w:rFonts w:hint="cs"/>
          <w:rtl/>
        </w:rPr>
        <w:t>ه</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عمر جنگ با مرتدان را ناروا دانسته است، از بزرگ</w:t>
      </w:r>
      <w:r w:rsidR="003A47B1">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 xml:space="preserve">ب و افترا بر عمر </w:t>
      </w:r>
      <w:r w:rsidR="00F81B2F" w:rsidRPr="00F81B2F">
        <w:rPr>
          <w:rStyle w:val="Char2"/>
          <w:rFonts w:cs="CTraditional Arabic"/>
          <w:rtl/>
        </w:rPr>
        <w:t>س</w:t>
      </w:r>
      <w:r w:rsidRPr="00CD1242">
        <w:rPr>
          <w:rStyle w:val="Char2"/>
          <w:rFonts w:hint="cs"/>
          <w:rtl/>
        </w:rPr>
        <w:t xml:space="preserve"> است، چون صحابه بر قتال مس</w:t>
      </w:r>
      <w:r w:rsidR="003616EF" w:rsidRPr="00CD1242">
        <w:rPr>
          <w:rStyle w:val="Char2"/>
          <w:rFonts w:hint="cs"/>
          <w:rtl/>
        </w:rPr>
        <w:t>ی</w:t>
      </w:r>
      <w:r w:rsidRPr="00CD1242">
        <w:rPr>
          <w:rStyle w:val="Char2"/>
          <w:rFonts w:hint="cs"/>
          <w:rtl/>
        </w:rPr>
        <w:t>لمه و پ</w:t>
      </w:r>
      <w:r w:rsidR="003616EF" w:rsidRPr="00CD1242">
        <w:rPr>
          <w:rStyle w:val="Char2"/>
          <w:rFonts w:hint="cs"/>
          <w:rtl/>
        </w:rPr>
        <w:t>ی</w:t>
      </w:r>
      <w:r w:rsidRPr="00CD1242">
        <w:rPr>
          <w:rStyle w:val="Char2"/>
          <w:rFonts w:hint="cs"/>
          <w:rtl/>
        </w:rPr>
        <w:t>روان او اتفاق داشتند، امّا گروه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بودند </w:t>
      </w:r>
      <w:r w:rsidR="003616EF" w:rsidRPr="00CD1242">
        <w:rPr>
          <w:rStyle w:val="Char2"/>
          <w:rFonts w:hint="cs"/>
          <w:rtl/>
        </w:rPr>
        <w:t>ک</w:t>
      </w:r>
      <w:r w:rsidRPr="00CD1242">
        <w:rPr>
          <w:rStyle w:val="Char2"/>
          <w:rFonts w:hint="cs"/>
          <w:rtl/>
        </w:rPr>
        <w:t>ه به اسلام اعتراف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ولی از پرداخت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ردند. در م</w:t>
      </w:r>
      <w:r w:rsidR="003616EF" w:rsidRPr="00CD1242">
        <w:rPr>
          <w:rStyle w:val="Char2"/>
          <w:rFonts w:hint="cs"/>
          <w:rtl/>
        </w:rPr>
        <w:t>ی</w:t>
      </w:r>
      <w:r w:rsidRPr="00CD1242">
        <w:rPr>
          <w:rStyle w:val="Char2"/>
          <w:rFonts w:hint="cs"/>
          <w:rtl/>
        </w:rPr>
        <w:t>ان</w:t>
      </w:r>
      <w:r w:rsidR="00607543">
        <w:rPr>
          <w:rStyle w:val="Char2"/>
          <w:rFonts w:hint="cs"/>
          <w:rtl/>
        </w:rPr>
        <w:t xml:space="preserve"> این‌ها </w:t>
      </w:r>
      <w:r w:rsidRPr="00CD1242">
        <w:rPr>
          <w:rStyle w:val="Char2"/>
          <w:rFonts w:hint="cs"/>
          <w:rtl/>
        </w:rPr>
        <w:t xml:space="preserve">بود </w:t>
      </w:r>
      <w:r w:rsidR="003616EF" w:rsidRPr="00CD1242">
        <w:rPr>
          <w:rStyle w:val="Char2"/>
          <w:rFonts w:hint="cs"/>
          <w:rtl/>
        </w:rPr>
        <w:t>ک</w:t>
      </w:r>
      <w:r w:rsidRPr="00CD1242">
        <w:rPr>
          <w:rStyle w:val="Char2"/>
          <w:rFonts w:hint="cs"/>
          <w:rtl/>
        </w:rPr>
        <w:t>ه شبهه‌ا</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جنگ با</w:t>
      </w:r>
      <w:r w:rsidR="000E0383" w:rsidRPr="00CD1242">
        <w:rPr>
          <w:rStyle w:val="Char2"/>
          <w:rFonts w:hint="cs"/>
          <w:rtl/>
        </w:rPr>
        <w:t xml:space="preserve"> آن‌ها </w:t>
      </w:r>
      <w:r w:rsidRPr="00CD1242">
        <w:rPr>
          <w:rStyle w:val="Char2"/>
          <w:rFonts w:hint="cs"/>
          <w:rtl/>
        </w:rPr>
        <w:t>برا</w:t>
      </w:r>
      <w:r w:rsidR="003616EF" w:rsidRPr="00CD1242">
        <w:rPr>
          <w:rStyle w:val="Char2"/>
          <w:rFonts w:hint="cs"/>
          <w:rtl/>
        </w:rPr>
        <w:t>ی</w:t>
      </w:r>
      <w:r w:rsidRPr="00CD1242">
        <w:rPr>
          <w:rStyle w:val="Char2"/>
          <w:rFonts w:hint="cs"/>
          <w:rtl/>
        </w:rPr>
        <w:t xml:space="preserve"> عمر در آغاز </w:t>
      </w:r>
      <w:r w:rsidR="003616EF" w:rsidRPr="00CD1242">
        <w:rPr>
          <w:rStyle w:val="Char2"/>
          <w:rFonts w:hint="cs"/>
          <w:rtl/>
        </w:rPr>
        <w:t>ک</w:t>
      </w:r>
      <w:r w:rsidRPr="00CD1242">
        <w:rPr>
          <w:rStyle w:val="Char2"/>
          <w:rFonts w:hint="cs"/>
          <w:rtl/>
        </w:rPr>
        <w:t>ار رخ داد،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ابوبکر صد</w:t>
      </w:r>
      <w:r w:rsidR="003616EF" w:rsidRPr="00CD1242">
        <w:rPr>
          <w:rStyle w:val="Char2"/>
          <w:rFonts w:hint="cs"/>
          <w:rtl/>
        </w:rPr>
        <w:t>ی</w:t>
      </w:r>
      <w:r w:rsidRPr="00CD1242">
        <w:rPr>
          <w:rStyle w:val="Char2"/>
          <w:rFonts w:hint="cs"/>
          <w:rtl/>
        </w:rPr>
        <w:t>ق با او بحث نمود و وجوب جنگ با</w:t>
      </w:r>
      <w:r w:rsidR="000E0383" w:rsidRPr="00CD1242">
        <w:rPr>
          <w:rStyle w:val="Char2"/>
          <w:rFonts w:hint="cs"/>
          <w:rtl/>
        </w:rPr>
        <w:t xml:space="preserve"> آن‌ها </w:t>
      </w:r>
      <w:r w:rsidRPr="00CD1242">
        <w:rPr>
          <w:rStyle w:val="Char2"/>
          <w:rFonts w:hint="cs"/>
          <w:rtl/>
        </w:rPr>
        <w:t>را برا</w:t>
      </w:r>
      <w:r w:rsidR="003616EF" w:rsidRPr="00CD1242">
        <w:rPr>
          <w:rStyle w:val="Char2"/>
          <w:rFonts w:hint="cs"/>
          <w:rtl/>
        </w:rPr>
        <w:t>ی</w:t>
      </w:r>
      <w:r w:rsidRPr="00CD1242">
        <w:rPr>
          <w:rStyle w:val="Char2"/>
          <w:rFonts w:hint="cs"/>
          <w:rtl/>
        </w:rPr>
        <w:t xml:space="preserve">ش توضیح داد و عمر </w:t>
      </w:r>
      <w:r w:rsidR="00F81B2F" w:rsidRPr="00F81B2F">
        <w:rPr>
          <w:rStyle w:val="Char2"/>
          <w:rFonts w:cs="CTraditional Arabic"/>
          <w:rtl/>
        </w:rPr>
        <w:t>س</w:t>
      </w:r>
      <w:r w:rsidRPr="00CD1242">
        <w:rPr>
          <w:rStyle w:val="Char2"/>
          <w:rFonts w:hint="cs"/>
          <w:rtl/>
        </w:rPr>
        <w:t xml:space="preserve"> رأ</w:t>
      </w:r>
      <w:r w:rsidR="003616EF" w:rsidRPr="00CD1242">
        <w:rPr>
          <w:rStyle w:val="Char2"/>
          <w:rFonts w:hint="cs"/>
          <w:rtl/>
        </w:rPr>
        <w:t>ی</w:t>
      </w:r>
      <w:r w:rsidRPr="00CD1242">
        <w:rPr>
          <w:rStyle w:val="Char2"/>
          <w:rFonts w:hint="cs"/>
          <w:rtl/>
        </w:rPr>
        <w:t xml:space="preserve"> او را پذ</w:t>
      </w:r>
      <w:r w:rsidR="003616EF" w:rsidRPr="00CD1242">
        <w:rPr>
          <w:rStyle w:val="Char2"/>
          <w:rFonts w:hint="cs"/>
          <w:rtl/>
        </w:rPr>
        <w:t>ی</w:t>
      </w:r>
      <w:r w:rsidRPr="00CD1242">
        <w:rPr>
          <w:rStyle w:val="Char2"/>
          <w:rFonts w:hint="cs"/>
          <w:rtl/>
        </w:rPr>
        <w:t>رفت و داستان در ا</w:t>
      </w:r>
      <w:r w:rsidR="003616EF" w:rsidRPr="00CD1242">
        <w:rPr>
          <w:rStyle w:val="Char2"/>
          <w:rFonts w:hint="cs"/>
          <w:rtl/>
        </w:rPr>
        <w:t>ی</w:t>
      </w:r>
      <w:r w:rsidRPr="00CD1242">
        <w:rPr>
          <w:rStyle w:val="Char2"/>
          <w:rFonts w:hint="cs"/>
          <w:rtl/>
        </w:rPr>
        <w:t>ن مورد مشهور است.</w:t>
      </w:r>
      <w:r w:rsidRPr="00CD1242">
        <w:rPr>
          <w:rStyle w:val="Char2"/>
          <w:vertAlign w:val="superscript"/>
          <w:rtl/>
        </w:rPr>
        <w:footnoteReference w:id="939"/>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بطلان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و گمراه</w:t>
      </w:r>
      <w:r w:rsidR="003616EF" w:rsidRPr="00CD1242">
        <w:rPr>
          <w:rStyle w:val="Char2"/>
          <w:rFonts w:hint="cs"/>
          <w:rtl/>
        </w:rPr>
        <w:t>ی</w:t>
      </w:r>
      <w:r w:rsidRPr="00CD1242">
        <w:rPr>
          <w:rStyle w:val="Char2"/>
          <w:rFonts w:hint="cs"/>
          <w:rtl/>
        </w:rPr>
        <w:t xml:space="preserve"> شد</w:t>
      </w:r>
      <w:r w:rsidR="003616EF" w:rsidRPr="00CD1242">
        <w:rPr>
          <w:rStyle w:val="Char2"/>
          <w:rFonts w:hint="cs"/>
          <w:rtl/>
        </w:rPr>
        <w:t>ی</w:t>
      </w:r>
      <w:r w:rsidRPr="00CD1242">
        <w:rPr>
          <w:rStyle w:val="Char2"/>
          <w:rFonts w:hint="cs"/>
          <w:rtl/>
        </w:rPr>
        <w:t>د او در مذمت ابوب</w:t>
      </w:r>
      <w:r w:rsidR="003616EF" w:rsidRPr="00CD1242">
        <w:rPr>
          <w:rStyle w:val="Char2"/>
          <w:rFonts w:hint="cs"/>
          <w:rtl/>
        </w:rPr>
        <w:t>ک</w:t>
      </w:r>
      <w:r w:rsidRPr="00CD1242">
        <w:rPr>
          <w:rStyle w:val="Char2"/>
          <w:rFonts w:hint="cs"/>
          <w:rtl/>
        </w:rPr>
        <w:t xml:space="preserve">ر به خاطر جنگ با مرتدان روشن می‌شود، کاری که از بزرگترین فضایل ابوبکر محسوب می‌شود همچنان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خاطر نشان ساخته است و ا</w:t>
      </w:r>
      <w:r w:rsidR="003616EF" w:rsidRPr="00CD1242">
        <w:rPr>
          <w:rStyle w:val="Char2"/>
          <w:rFonts w:hint="cs"/>
          <w:rtl/>
        </w:rPr>
        <w:t>ی</w:t>
      </w:r>
      <w:r w:rsidRPr="00CD1242">
        <w:rPr>
          <w:rStyle w:val="Char2"/>
          <w:rFonts w:hint="cs"/>
          <w:rtl/>
        </w:rPr>
        <w:t>ن تا</w:t>
      </w:r>
      <w:r w:rsidR="003616EF" w:rsidRPr="00CD1242">
        <w:rPr>
          <w:rStyle w:val="Char2"/>
          <w:rFonts w:hint="cs"/>
          <w:rtl/>
        </w:rPr>
        <w:t>کی</w:t>
      </w:r>
      <w:r w:rsidRPr="00CD1242">
        <w:rPr>
          <w:rStyle w:val="Char2"/>
          <w:rFonts w:hint="cs"/>
          <w:rtl/>
        </w:rPr>
        <w:t>د</w:t>
      </w:r>
      <w:r w:rsidR="003616EF" w:rsidRPr="00CD1242">
        <w:rPr>
          <w:rStyle w:val="Char2"/>
          <w:rFonts w:hint="cs"/>
          <w:rtl/>
        </w:rPr>
        <w:t>ی</w:t>
      </w:r>
      <w:r w:rsidRPr="00CD1242">
        <w:rPr>
          <w:rStyle w:val="Char2"/>
          <w:rFonts w:hint="cs"/>
          <w:rtl/>
        </w:rPr>
        <w:t xml:space="preserve"> بر جهالت شد</w:t>
      </w:r>
      <w:r w:rsidR="003616EF" w:rsidRPr="00CD1242">
        <w:rPr>
          <w:rStyle w:val="Char2"/>
          <w:rFonts w:hint="cs"/>
          <w:rtl/>
        </w:rPr>
        <w:t>ی</w:t>
      </w:r>
      <w:r w:rsidRPr="00CD1242">
        <w:rPr>
          <w:rStyle w:val="Char2"/>
          <w:rFonts w:hint="cs"/>
          <w:rtl/>
        </w:rPr>
        <w:t>د مؤلف به تار</w:t>
      </w:r>
      <w:r w:rsidR="003616EF" w:rsidRPr="00CD1242">
        <w:rPr>
          <w:rStyle w:val="Char2"/>
          <w:rFonts w:hint="cs"/>
          <w:rtl/>
        </w:rPr>
        <w:t>ی</w:t>
      </w:r>
      <w:r w:rsidRPr="00CD1242">
        <w:rPr>
          <w:rStyle w:val="Char2"/>
          <w:rFonts w:hint="cs"/>
          <w:rtl/>
        </w:rPr>
        <w:t>خ و غوطه‌ور شدن او در گمراه</w:t>
      </w:r>
      <w:r w:rsidR="003616EF" w:rsidRPr="00CD1242">
        <w:rPr>
          <w:rStyle w:val="Char2"/>
          <w:rFonts w:hint="cs"/>
          <w:rtl/>
        </w:rPr>
        <w:t>ی</w:t>
      </w:r>
      <w:r w:rsidRPr="00CD1242">
        <w:rPr>
          <w:rStyle w:val="Char2"/>
          <w:rFonts w:hint="cs"/>
          <w:rtl/>
        </w:rPr>
        <w:t xml:space="preserve"> و ضلالت است. از خداوند تقاضا دار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ما را از وضع</w:t>
      </w:r>
      <w:r w:rsidR="003616EF" w:rsidRPr="00CD1242">
        <w:rPr>
          <w:rStyle w:val="Char2"/>
          <w:rFonts w:hint="cs"/>
          <w:rtl/>
        </w:rPr>
        <w:t>ی</w:t>
      </w:r>
      <w:r w:rsidRPr="00CD1242">
        <w:rPr>
          <w:rStyle w:val="Char2"/>
          <w:rFonts w:hint="cs"/>
          <w:rtl/>
        </w:rPr>
        <w:t>ت او دور نگه دارد.</w:t>
      </w:r>
    </w:p>
    <w:p w:rsidR="00AC5501" w:rsidRPr="00CD1242" w:rsidRDefault="00AC5501" w:rsidP="003A47B1">
      <w:pPr>
        <w:pStyle w:val="a4"/>
        <w:rPr>
          <w:rtl/>
        </w:rPr>
      </w:pPr>
      <w:bookmarkStart w:id="651" w:name="_Toc141838609"/>
      <w:bookmarkStart w:id="652" w:name="_Toc141839867"/>
      <w:bookmarkStart w:id="653" w:name="_Toc141840479"/>
      <w:bookmarkStart w:id="654" w:name="_Toc141841654"/>
      <w:bookmarkStart w:id="655" w:name="_Toc294782104"/>
      <w:r w:rsidRPr="00CD1242">
        <w:rPr>
          <w:rFonts w:hint="cs"/>
          <w:rtl/>
        </w:rPr>
        <w:t>طعن ت</w:t>
      </w:r>
      <w:r w:rsidR="00F81B2F">
        <w:rPr>
          <w:rFonts w:hint="cs"/>
          <w:rtl/>
        </w:rPr>
        <w:t>ی</w:t>
      </w:r>
      <w:r w:rsidRPr="00CD1242">
        <w:rPr>
          <w:rFonts w:hint="cs"/>
          <w:rtl/>
        </w:rPr>
        <w:t>جان</w:t>
      </w:r>
      <w:r w:rsidR="00F81B2F">
        <w:rPr>
          <w:rFonts w:hint="cs"/>
          <w:rtl/>
        </w:rPr>
        <w:t>ی</w:t>
      </w:r>
      <w:r w:rsidRPr="00CD1242">
        <w:rPr>
          <w:rFonts w:hint="cs"/>
          <w:rtl/>
        </w:rPr>
        <w:t xml:space="preserve"> </w:t>
      </w:r>
      <w:r w:rsidRPr="00B84800">
        <w:rPr>
          <w:rFonts w:hint="cs"/>
          <w:rtl/>
        </w:rPr>
        <w:t>نسبت</w:t>
      </w:r>
      <w:r w:rsidRPr="00CD1242">
        <w:rPr>
          <w:rFonts w:hint="cs"/>
          <w:rtl/>
        </w:rPr>
        <w:t xml:space="preserve"> به خالد بن ول</w:t>
      </w:r>
      <w:r w:rsidR="00F81B2F">
        <w:rPr>
          <w:rFonts w:hint="cs"/>
          <w:rtl/>
        </w:rPr>
        <w:t>ی</w:t>
      </w:r>
      <w:r w:rsidRPr="00CD1242">
        <w:rPr>
          <w:rFonts w:hint="cs"/>
          <w:rtl/>
        </w:rPr>
        <w:t xml:space="preserve">د به علت </w:t>
      </w:r>
      <w:r w:rsidR="00F81B2F">
        <w:rPr>
          <w:rFonts w:hint="cs"/>
          <w:rtl/>
        </w:rPr>
        <w:t>ک</w:t>
      </w:r>
      <w:r w:rsidRPr="00CD1242">
        <w:rPr>
          <w:rFonts w:hint="cs"/>
          <w:rtl/>
        </w:rPr>
        <w:t>شتن مال</w:t>
      </w:r>
      <w:r w:rsidR="00F81B2F">
        <w:rPr>
          <w:rFonts w:hint="cs"/>
          <w:rtl/>
        </w:rPr>
        <w:t>ک</w:t>
      </w:r>
      <w:r w:rsidRPr="00CD1242">
        <w:rPr>
          <w:rFonts w:hint="cs"/>
          <w:rtl/>
        </w:rPr>
        <w:t xml:space="preserve"> بن نو</w:t>
      </w:r>
      <w:r w:rsidR="00F81B2F">
        <w:rPr>
          <w:rFonts w:hint="cs"/>
          <w:rtl/>
        </w:rPr>
        <w:t>ی</w:t>
      </w:r>
      <w:r w:rsidRPr="00CD1242">
        <w:rPr>
          <w:rFonts w:hint="cs"/>
          <w:rtl/>
        </w:rPr>
        <w:t>ره</w:t>
      </w:r>
      <w:bookmarkEnd w:id="651"/>
      <w:bookmarkEnd w:id="652"/>
      <w:bookmarkEnd w:id="653"/>
      <w:bookmarkEnd w:id="654"/>
      <w:bookmarkEnd w:id="655"/>
      <w:r w:rsidRPr="00CD1242">
        <w:rPr>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مؤلف در ص183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اما امر سوم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در آغاز خلافتش رخ داد و عمر بن خطاب با او مخالفت نمود و گفته‌ها</w:t>
      </w:r>
      <w:r w:rsidR="003616EF" w:rsidRPr="00CD1242">
        <w:rPr>
          <w:rStyle w:val="Char2"/>
          <w:rFonts w:hint="cs"/>
          <w:rtl/>
        </w:rPr>
        <w:t>ی</w:t>
      </w:r>
      <w:r w:rsidRPr="00CD1242">
        <w:rPr>
          <w:rStyle w:val="Char2"/>
          <w:rFonts w:hint="cs"/>
          <w:rtl/>
        </w:rPr>
        <w:t xml:space="preserve"> قرآن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را تأو</w:t>
      </w:r>
      <w:r w:rsidR="003616EF" w:rsidRPr="00CD1242">
        <w:rPr>
          <w:rStyle w:val="Char2"/>
          <w:rFonts w:hint="cs"/>
          <w:rtl/>
        </w:rPr>
        <w:t>ی</w:t>
      </w:r>
      <w:r w:rsidRPr="00CD1242">
        <w:rPr>
          <w:rStyle w:val="Char2"/>
          <w:rFonts w:hint="cs"/>
          <w:rtl/>
        </w:rPr>
        <w:t>ل نمود، قص</w:t>
      </w:r>
      <w:r w:rsidR="003616EF" w:rsidRPr="00CD1242">
        <w:rPr>
          <w:rStyle w:val="Char2"/>
          <w:rFonts w:hint="cs"/>
          <w:rtl/>
        </w:rPr>
        <w:t>ه</w:t>
      </w:r>
      <w:r w:rsidRPr="00CD1242">
        <w:rPr>
          <w:rStyle w:val="Char2"/>
          <w:rFonts w:hint="cs"/>
          <w:rtl/>
        </w:rPr>
        <w:t xml:space="preserve"> خالد بن ول</w:t>
      </w:r>
      <w:r w:rsidR="003616EF" w:rsidRPr="00CD1242">
        <w:rPr>
          <w:rStyle w:val="Char2"/>
          <w:rFonts w:hint="cs"/>
          <w:rtl/>
        </w:rPr>
        <w:t>ی</w:t>
      </w:r>
      <w:r w:rsidRPr="00CD1242">
        <w:rPr>
          <w:rStyle w:val="Char2"/>
          <w:rFonts w:hint="cs"/>
          <w:rtl/>
        </w:rPr>
        <w:t xml:space="preserve">د است </w:t>
      </w:r>
      <w:r w:rsidR="003616EF" w:rsidRPr="00CD1242">
        <w:rPr>
          <w:rStyle w:val="Char2"/>
          <w:rFonts w:hint="cs"/>
          <w:rtl/>
        </w:rPr>
        <w:t>ک</w:t>
      </w:r>
      <w:r w:rsidRPr="00CD1242">
        <w:rPr>
          <w:rStyle w:val="Char2"/>
          <w:rFonts w:hint="cs"/>
          <w:rtl/>
        </w:rPr>
        <w:t>ه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ره را در حالت تسلیم کشت و زنش را به همسر</w:t>
      </w:r>
      <w:r w:rsidR="003616EF" w:rsidRPr="00CD1242">
        <w:rPr>
          <w:rStyle w:val="Char2"/>
          <w:rFonts w:hint="cs"/>
          <w:rtl/>
        </w:rPr>
        <w:t>ی</w:t>
      </w:r>
      <w:r w:rsidRPr="00CD1242">
        <w:rPr>
          <w:rStyle w:val="Char2"/>
          <w:rFonts w:hint="cs"/>
          <w:rtl/>
        </w:rPr>
        <w:t xml:space="preserve"> گرفت و در همان شب با او نزد</w:t>
      </w:r>
      <w:r w:rsidR="003616EF" w:rsidRPr="00CD1242">
        <w:rPr>
          <w:rStyle w:val="Char2"/>
          <w:rFonts w:hint="cs"/>
          <w:rtl/>
        </w:rPr>
        <w:t>یکی</w:t>
      </w:r>
      <w:r w:rsidRPr="00CD1242">
        <w:rPr>
          <w:rStyle w:val="Char2"/>
          <w:rFonts w:hint="cs"/>
          <w:rtl/>
        </w:rPr>
        <w:t xml:space="preserve"> </w:t>
      </w:r>
      <w:r w:rsidR="003616EF" w:rsidRPr="00CD1242">
        <w:rPr>
          <w:rStyle w:val="Char2"/>
          <w:rFonts w:hint="cs"/>
          <w:rtl/>
        </w:rPr>
        <w:t>ک</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عمر به خالد م</w:t>
      </w:r>
      <w:r w:rsidR="003616EF" w:rsidRPr="00CD1242">
        <w:rPr>
          <w:rStyle w:val="Char2"/>
          <w:rFonts w:hint="cs"/>
          <w:rtl/>
        </w:rPr>
        <w:t>ی</w:t>
      </w:r>
      <w:r w:rsidRPr="00CD1242">
        <w:rPr>
          <w:rStyle w:val="Char2"/>
          <w:rFonts w:hint="cs"/>
          <w:rtl/>
        </w:rPr>
        <w:t>‌گفت: ا</w:t>
      </w:r>
      <w:r w:rsidR="003616EF" w:rsidRPr="00CD1242">
        <w:rPr>
          <w:rStyle w:val="Char2"/>
          <w:rFonts w:hint="cs"/>
          <w:rtl/>
        </w:rPr>
        <w:t>ی</w:t>
      </w:r>
      <w:r w:rsidRPr="00CD1242">
        <w:rPr>
          <w:rStyle w:val="Char2"/>
          <w:rFonts w:hint="cs"/>
          <w:rtl/>
        </w:rPr>
        <w:t xml:space="preserve"> دشمن خدا، فرد مسلمان</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شته و همسرش را به زور گرفت</w:t>
      </w:r>
      <w:r w:rsidR="003616EF" w:rsidRPr="00CD1242">
        <w:rPr>
          <w:rStyle w:val="Char2"/>
          <w:rFonts w:hint="cs"/>
          <w:rtl/>
        </w:rPr>
        <w:t>ی</w:t>
      </w:r>
      <w:r w:rsidRPr="00CD1242">
        <w:rPr>
          <w:rStyle w:val="Char2"/>
          <w:rFonts w:hint="cs"/>
          <w:rtl/>
        </w:rPr>
        <w:t xml:space="preserve">. به خدا سوگند </w:t>
      </w:r>
      <w:r w:rsidR="003616EF" w:rsidRPr="00CD1242">
        <w:rPr>
          <w:rStyle w:val="Char2"/>
          <w:rFonts w:hint="cs"/>
          <w:rtl/>
        </w:rPr>
        <w:t>ک</w:t>
      </w:r>
      <w:r w:rsidRPr="00CD1242">
        <w:rPr>
          <w:rStyle w:val="Char2"/>
          <w:rFonts w:hint="cs"/>
          <w:rtl/>
        </w:rPr>
        <w:t>ه تو را سنگسار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نم، ولی ابوب</w:t>
      </w:r>
      <w:r w:rsidR="003616EF" w:rsidRPr="00CD1242">
        <w:rPr>
          <w:rStyle w:val="Char2"/>
          <w:rFonts w:hint="cs"/>
          <w:rtl/>
        </w:rPr>
        <w:t>ک</w:t>
      </w:r>
      <w:r w:rsidRPr="00CD1242">
        <w:rPr>
          <w:rStyle w:val="Char2"/>
          <w:rFonts w:hint="cs"/>
          <w:rtl/>
        </w:rPr>
        <w:t>ر از او دفاع نمود و گفت: از او بگذر ا</w:t>
      </w:r>
      <w:r w:rsidR="003616EF" w:rsidRPr="00CD1242">
        <w:rPr>
          <w:rStyle w:val="Char2"/>
          <w:rFonts w:hint="cs"/>
          <w:rtl/>
        </w:rPr>
        <w:t>ی</w:t>
      </w:r>
      <w:r w:rsidRPr="00CD1242">
        <w:rPr>
          <w:rStyle w:val="Char2"/>
          <w:rFonts w:hint="cs"/>
          <w:rtl/>
        </w:rPr>
        <w:t xml:space="preserve"> عمر، تاو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 xml:space="preserve">رده و در آن اشتباه </w:t>
      </w:r>
      <w:r w:rsidR="003616EF" w:rsidRPr="00CD1242">
        <w:rPr>
          <w:rStyle w:val="Char2"/>
          <w:rFonts w:hint="cs"/>
          <w:rtl/>
        </w:rPr>
        <w:t>ک</w:t>
      </w:r>
      <w:r w:rsidRPr="00CD1242">
        <w:rPr>
          <w:rStyle w:val="Char2"/>
          <w:rFonts w:hint="cs"/>
          <w:rtl/>
        </w:rPr>
        <w:t>رده است، زبانت را از خالد بردار. ا</w:t>
      </w:r>
      <w:r w:rsidR="003616EF" w:rsidRPr="00CD1242">
        <w:rPr>
          <w:rStyle w:val="Char2"/>
          <w:rFonts w:hint="cs"/>
          <w:rtl/>
        </w:rPr>
        <w:t>ی</w:t>
      </w:r>
      <w:r w:rsidRPr="00CD1242">
        <w:rPr>
          <w:rStyle w:val="Char2"/>
          <w:rFonts w:hint="cs"/>
          <w:rtl/>
        </w:rPr>
        <w:t>ن رسوا</w:t>
      </w:r>
      <w:r w:rsidR="003616EF" w:rsidRPr="00CD1242">
        <w:rPr>
          <w:rStyle w:val="Char2"/>
          <w:rFonts w:hint="cs"/>
          <w:rtl/>
        </w:rPr>
        <w:t>یی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تار</w:t>
      </w:r>
      <w:r w:rsidR="003616EF" w:rsidRPr="00CD1242">
        <w:rPr>
          <w:rStyle w:val="Char2"/>
          <w:rFonts w:hint="cs"/>
          <w:rtl/>
        </w:rPr>
        <w:t>ی</w:t>
      </w:r>
      <w:r w:rsidRPr="00CD1242">
        <w:rPr>
          <w:rStyle w:val="Char2"/>
          <w:rFonts w:hint="cs"/>
          <w:rtl/>
        </w:rPr>
        <w:t>خ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یکی</w:t>
      </w:r>
      <w:r w:rsidRPr="00CD1242">
        <w:rPr>
          <w:rStyle w:val="Char2"/>
          <w:rFonts w:hint="cs"/>
          <w:rtl/>
        </w:rPr>
        <w:t xml:space="preserve"> از بزرگان صحابه ضبط </w:t>
      </w:r>
      <w:r w:rsidR="003616EF" w:rsidRPr="00CD1242">
        <w:rPr>
          <w:rStyle w:val="Char2"/>
          <w:rFonts w:hint="cs"/>
          <w:rtl/>
        </w:rPr>
        <w:t>ک</w:t>
      </w:r>
      <w:r w:rsidRPr="00CD1242">
        <w:rPr>
          <w:rStyle w:val="Char2"/>
          <w:rFonts w:hint="cs"/>
          <w:rtl/>
        </w:rPr>
        <w:t>رده‌ است!! اگر چه ما وقت</w:t>
      </w:r>
      <w:r w:rsidR="003616EF" w:rsidRPr="00CD1242">
        <w:rPr>
          <w:rStyle w:val="Char2"/>
          <w:rFonts w:hint="cs"/>
          <w:rtl/>
        </w:rPr>
        <w:t>ی</w:t>
      </w:r>
      <w:r w:rsidRPr="00CD1242">
        <w:rPr>
          <w:rStyle w:val="Char2"/>
          <w:rFonts w:hint="cs"/>
          <w:rtl/>
        </w:rPr>
        <w:t xml:space="preserve"> از او </w:t>
      </w:r>
      <w:r w:rsidR="003616EF" w:rsidRPr="00CD1242">
        <w:rPr>
          <w:rStyle w:val="Char2"/>
          <w:rFonts w:hint="cs"/>
          <w:rtl/>
        </w:rPr>
        <w:t>ی</w:t>
      </w:r>
      <w:r w:rsidRPr="00CD1242">
        <w:rPr>
          <w:rStyle w:val="Char2"/>
          <w:rFonts w:hint="cs"/>
          <w:rtl/>
        </w:rPr>
        <w:t>اد می‌</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 xml:space="preserve">م با تمام احترام و قداست از او </w:t>
      </w:r>
      <w:r w:rsidR="003616EF" w:rsidRPr="00CD1242">
        <w:rPr>
          <w:rStyle w:val="Char2"/>
          <w:rFonts w:hint="cs"/>
          <w:rtl/>
        </w:rPr>
        <w:t>ی</w:t>
      </w:r>
      <w:r w:rsidRPr="00CD1242">
        <w:rPr>
          <w:rStyle w:val="Char2"/>
          <w:rFonts w:hint="cs"/>
          <w:rtl/>
        </w:rPr>
        <w:t>اد می‌</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و بل</w:t>
      </w:r>
      <w:r w:rsidR="003616EF" w:rsidRPr="00CD1242">
        <w:rPr>
          <w:rStyle w:val="Char2"/>
          <w:rFonts w:hint="cs"/>
          <w:rtl/>
        </w:rPr>
        <w:t>ک</w:t>
      </w:r>
      <w:r w:rsidRPr="00CD1242">
        <w:rPr>
          <w:rStyle w:val="Char2"/>
          <w:rFonts w:hint="cs"/>
          <w:rtl/>
        </w:rPr>
        <w:t>ه لقب (س</w:t>
      </w:r>
      <w:r w:rsidR="003616EF" w:rsidRPr="00CD1242">
        <w:rPr>
          <w:rStyle w:val="Char2"/>
          <w:rFonts w:hint="cs"/>
          <w:rtl/>
        </w:rPr>
        <w:t>ی</w:t>
      </w:r>
      <w:r w:rsidRPr="00CD1242">
        <w:rPr>
          <w:rStyle w:val="Char2"/>
          <w:rFonts w:hint="cs"/>
          <w:rtl/>
        </w:rPr>
        <w:t>ف الله المسلول) «شمش</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خدا» به او می‌دهیم.</w:t>
      </w:r>
    </w:p>
    <w:p w:rsidR="00AC5501" w:rsidRPr="00CD1242" w:rsidRDefault="00AC5501" w:rsidP="00CD1242">
      <w:pPr>
        <w:bidi/>
        <w:ind w:firstLine="284"/>
        <w:jc w:val="lowKashida"/>
        <w:rPr>
          <w:rStyle w:val="Char2"/>
          <w:rtl/>
        </w:rPr>
      </w:pPr>
      <w:r w:rsidRPr="00CD1242">
        <w:rPr>
          <w:rStyle w:val="Char2"/>
          <w:rFonts w:hint="cs"/>
          <w:rtl/>
        </w:rPr>
        <w:t>خالد بن ول</w:t>
      </w:r>
      <w:r w:rsidR="003616EF" w:rsidRPr="00CD1242">
        <w:rPr>
          <w:rStyle w:val="Char2"/>
          <w:rFonts w:hint="cs"/>
          <w:rtl/>
        </w:rPr>
        <w:t>ی</w:t>
      </w:r>
      <w:r w:rsidRPr="00CD1242">
        <w:rPr>
          <w:rStyle w:val="Char2"/>
          <w:rFonts w:hint="cs"/>
          <w:rtl/>
        </w:rPr>
        <w:t>د داستان مشهور</w:t>
      </w:r>
      <w:r w:rsidR="003616EF" w:rsidRPr="00CD1242">
        <w:rPr>
          <w:rStyle w:val="Char2"/>
          <w:rFonts w:hint="cs"/>
          <w:rtl/>
        </w:rPr>
        <w:t>ی</w:t>
      </w:r>
      <w:r w:rsidRPr="00CD1242">
        <w:rPr>
          <w:rStyle w:val="Char2"/>
          <w:rFonts w:hint="cs"/>
          <w:rtl/>
        </w:rPr>
        <w:t xml:space="preserve"> در زمان ح</w:t>
      </w:r>
      <w:r w:rsidR="003616EF" w:rsidRPr="00CD1242">
        <w:rPr>
          <w:rStyle w:val="Char2"/>
          <w:rFonts w:hint="cs"/>
          <w:rtl/>
        </w:rPr>
        <w:t>ی</w:t>
      </w:r>
      <w:r w:rsidRPr="00CD1242">
        <w:rPr>
          <w:rStyle w:val="Char2"/>
          <w:rFonts w:hint="cs"/>
          <w:rtl/>
        </w:rPr>
        <w:t>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دارد؛ زمانی که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او را به طرف بن</w:t>
      </w:r>
      <w:r w:rsidR="003616EF" w:rsidRPr="00CD1242">
        <w:rPr>
          <w:rStyle w:val="Char2"/>
          <w:rFonts w:hint="cs"/>
          <w:rtl/>
        </w:rPr>
        <w:t>ی</w:t>
      </w:r>
      <w:r w:rsidRPr="00CD1242">
        <w:rPr>
          <w:rStyle w:val="Char2"/>
          <w:rFonts w:hint="cs"/>
          <w:rtl/>
        </w:rPr>
        <w:t>‌جذ</w:t>
      </w:r>
      <w:r w:rsidR="003616EF" w:rsidRPr="00CD1242">
        <w:rPr>
          <w:rStyle w:val="Char2"/>
          <w:rFonts w:hint="cs"/>
          <w:rtl/>
        </w:rPr>
        <w:t>ی</w:t>
      </w:r>
      <w:r w:rsidRPr="00CD1242">
        <w:rPr>
          <w:rStyle w:val="Char2"/>
          <w:rFonts w:hint="cs"/>
          <w:rtl/>
        </w:rPr>
        <w:t>مه فرستاد تا</w:t>
      </w:r>
      <w:r w:rsidR="000E0383" w:rsidRPr="00CD1242">
        <w:rPr>
          <w:rStyle w:val="Char2"/>
          <w:rFonts w:hint="cs"/>
          <w:rtl/>
        </w:rPr>
        <w:t xml:space="preserve"> آن‌ها </w:t>
      </w:r>
      <w:r w:rsidRPr="00CD1242">
        <w:rPr>
          <w:rStyle w:val="Char2"/>
          <w:rFonts w:hint="cs"/>
          <w:rtl/>
        </w:rPr>
        <w:t xml:space="preserve">را به اسلام دعوت </w:t>
      </w:r>
      <w:r w:rsidR="003616EF" w:rsidRPr="00CD1242">
        <w:rPr>
          <w:rStyle w:val="Char2"/>
          <w:rFonts w:hint="cs"/>
          <w:rtl/>
        </w:rPr>
        <w:t>ک</w:t>
      </w:r>
      <w:r w:rsidRPr="00CD1242">
        <w:rPr>
          <w:rStyle w:val="Char2"/>
          <w:rFonts w:hint="cs"/>
          <w:rtl/>
        </w:rPr>
        <w:t xml:space="preserve">ند، و دستور نداد </w:t>
      </w:r>
      <w:r w:rsidR="003616EF" w:rsidRPr="00CD1242">
        <w:rPr>
          <w:rStyle w:val="Char2"/>
          <w:rFonts w:hint="cs"/>
          <w:rtl/>
        </w:rPr>
        <w:t>ک</w:t>
      </w:r>
      <w:r w:rsidRPr="00CD1242">
        <w:rPr>
          <w:rStyle w:val="Char2"/>
          <w:rFonts w:hint="cs"/>
          <w:rtl/>
        </w:rPr>
        <w:t>ه با</w:t>
      </w:r>
      <w:r w:rsidR="000E0383" w:rsidRPr="00CD1242">
        <w:rPr>
          <w:rStyle w:val="Char2"/>
          <w:rFonts w:hint="cs"/>
          <w:rtl/>
        </w:rPr>
        <w:t xml:space="preserve"> آن‌ها </w:t>
      </w:r>
      <w:r w:rsidRPr="00CD1242">
        <w:rPr>
          <w:rStyle w:val="Char2"/>
          <w:rFonts w:hint="cs"/>
          <w:rtl/>
        </w:rPr>
        <w:t>بجنگد، و</w:t>
      </w:r>
      <w:r w:rsidR="000E0383" w:rsidRPr="00CD1242">
        <w:rPr>
          <w:rStyle w:val="Char2"/>
          <w:rFonts w:hint="cs"/>
          <w:rtl/>
        </w:rPr>
        <w:t xml:space="preserve"> آن‌ها </w:t>
      </w:r>
      <w:r w:rsidRPr="00CD1242">
        <w:rPr>
          <w:rStyle w:val="Char2"/>
          <w:rFonts w:hint="cs"/>
          <w:rtl/>
        </w:rPr>
        <w:t>نتوانستند بگو</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ما مسلمان شد</w:t>
      </w:r>
      <w:r w:rsidR="003616EF" w:rsidRPr="00CD1242">
        <w:rPr>
          <w:rStyle w:val="Char2"/>
          <w:rFonts w:hint="cs"/>
          <w:rtl/>
        </w:rPr>
        <w:t>ی</w:t>
      </w:r>
      <w:r w:rsidRPr="00CD1242">
        <w:rPr>
          <w:rStyle w:val="Char2"/>
          <w:rFonts w:hint="cs"/>
          <w:rtl/>
        </w:rPr>
        <w:t>م، بل</w:t>
      </w:r>
      <w:r w:rsidR="003616EF" w:rsidRPr="00CD1242">
        <w:rPr>
          <w:rStyle w:val="Char2"/>
          <w:rFonts w:hint="cs"/>
          <w:rtl/>
        </w:rPr>
        <w:t>ک</w:t>
      </w:r>
      <w:r w:rsidRPr="00CD1242">
        <w:rPr>
          <w:rStyle w:val="Char2"/>
          <w:rFonts w:hint="cs"/>
          <w:rtl/>
        </w:rPr>
        <w:t>ه گفتند: از د</w:t>
      </w:r>
      <w:r w:rsidR="003616EF" w:rsidRPr="00CD1242">
        <w:rPr>
          <w:rStyle w:val="Char2"/>
          <w:rFonts w:hint="cs"/>
          <w:rtl/>
        </w:rPr>
        <w:t>ی</w:t>
      </w:r>
      <w:r w:rsidRPr="00CD1242">
        <w:rPr>
          <w:rStyle w:val="Char2"/>
          <w:rFonts w:hint="cs"/>
          <w:rtl/>
        </w:rPr>
        <w:t>ن خود دست برداشت</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940"/>
      </w:r>
      <w:r w:rsidRPr="00CD1242">
        <w:rPr>
          <w:rStyle w:val="Char2"/>
          <w:rFonts w:hint="cs"/>
          <w:rtl/>
        </w:rPr>
        <w:t xml:space="preserve">. خالد شروع به </w:t>
      </w:r>
      <w:r w:rsidR="003616EF" w:rsidRPr="00CD1242">
        <w:rPr>
          <w:rStyle w:val="Char2"/>
          <w:rFonts w:hint="cs"/>
          <w:rtl/>
        </w:rPr>
        <w:t>ک</w:t>
      </w:r>
      <w:r w:rsidRPr="00CD1242">
        <w:rPr>
          <w:rStyle w:val="Char2"/>
          <w:rFonts w:hint="cs"/>
          <w:rtl/>
        </w:rPr>
        <w:t>شتن و اس</w:t>
      </w:r>
      <w:r w:rsidR="003616EF" w:rsidRPr="00CD1242">
        <w:rPr>
          <w:rStyle w:val="Char2"/>
          <w:rFonts w:hint="cs"/>
          <w:rtl/>
        </w:rPr>
        <w:t>ی</w:t>
      </w:r>
      <w:r w:rsidRPr="00CD1242">
        <w:rPr>
          <w:rStyle w:val="Char2"/>
          <w:rFonts w:hint="cs"/>
          <w:rtl/>
        </w:rPr>
        <w:t>ر گرفتن</w:t>
      </w:r>
      <w:r w:rsidR="000E0383" w:rsidRPr="00CD1242">
        <w:rPr>
          <w:rStyle w:val="Char2"/>
          <w:rFonts w:hint="cs"/>
          <w:rtl/>
        </w:rPr>
        <w:t xml:space="preserve"> آن‌ها </w:t>
      </w:r>
      <w:r w:rsidRPr="00CD1242">
        <w:rPr>
          <w:rStyle w:val="Char2"/>
          <w:rFonts w:hint="cs"/>
          <w:rtl/>
        </w:rPr>
        <w:t>نمود، و اس</w:t>
      </w:r>
      <w:r w:rsidR="003616EF" w:rsidRPr="00CD1242">
        <w:rPr>
          <w:rStyle w:val="Char2"/>
          <w:rFonts w:hint="cs"/>
          <w:rtl/>
        </w:rPr>
        <w:t>ی</w:t>
      </w:r>
      <w:r w:rsidRPr="00CD1242">
        <w:rPr>
          <w:rStyle w:val="Char2"/>
          <w:rFonts w:hint="cs"/>
          <w:rtl/>
        </w:rPr>
        <w:t xml:space="preserve">ران را به </w:t>
      </w:r>
      <w:r w:rsidR="003616EF" w:rsidRPr="00CD1242">
        <w:rPr>
          <w:rStyle w:val="Char2"/>
          <w:rFonts w:hint="cs"/>
          <w:rtl/>
        </w:rPr>
        <w:t>ی</w:t>
      </w:r>
      <w:r w:rsidRPr="00CD1242">
        <w:rPr>
          <w:rStyle w:val="Char2"/>
          <w:rFonts w:hint="cs"/>
          <w:rtl/>
        </w:rPr>
        <w:t>اران خود داده و دستور به قتل</w:t>
      </w:r>
      <w:r w:rsidR="000E0383" w:rsidRPr="00CD1242">
        <w:rPr>
          <w:rStyle w:val="Char2"/>
          <w:rFonts w:hint="cs"/>
          <w:rtl/>
        </w:rPr>
        <w:t xml:space="preserve"> آن‌ها </w:t>
      </w:r>
      <w:r w:rsidRPr="00CD1242">
        <w:rPr>
          <w:rStyle w:val="Char2"/>
          <w:rFonts w:hint="cs"/>
          <w:rtl/>
        </w:rPr>
        <w:t>داد و بعض</w:t>
      </w:r>
      <w:r w:rsidR="003616EF" w:rsidRPr="00CD1242">
        <w:rPr>
          <w:rStyle w:val="Char2"/>
          <w:rFonts w:hint="cs"/>
          <w:rtl/>
        </w:rPr>
        <w:t>ی</w:t>
      </w:r>
      <w:r w:rsidR="003A47B1">
        <w:rPr>
          <w:rStyle w:val="Char2"/>
          <w:rFonts w:hint="eastAsia"/>
        </w:rPr>
        <w:t>‌</w:t>
      </w:r>
      <w:r w:rsidRPr="00CD1242">
        <w:rPr>
          <w:rStyle w:val="Char2"/>
          <w:rFonts w:hint="cs"/>
          <w:rtl/>
        </w:rPr>
        <w:t>ها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برا</w:t>
      </w:r>
      <w:r w:rsidR="003616EF" w:rsidRPr="00CD1242">
        <w:rPr>
          <w:rStyle w:val="Char2"/>
          <w:rFonts w:hint="cs"/>
          <w:rtl/>
        </w:rPr>
        <w:t>ی</w:t>
      </w:r>
      <w:r w:rsidRPr="00CD1242">
        <w:rPr>
          <w:rStyle w:val="Char2"/>
          <w:rFonts w:hint="cs"/>
          <w:rtl/>
        </w:rPr>
        <w:t>شان روشن شد</w:t>
      </w:r>
      <w:r w:rsidR="000E0383" w:rsidRPr="00CD1242">
        <w:rPr>
          <w:rStyle w:val="Char2"/>
          <w:rFonts w:hint="cs"/>
          <w:rtl/>
        </w:rPr>
        <w:t xml:space="preserve"> آن‌ها </w:t>
      </w:r>
      <w:r w:rsidRPr="00CD1242">
        <w:rPr>
          <w:rStyle w:val="Char2"/>
          <w:rFonts w:hint="cs"/>
          <w:rtl/>
        </w:rPr>
        <w:t xml:space="preserve">مسلمان شده‌اند، از </w:t>
      </w:r>
      <w:r w:rsidR="003616EF" w:rsidRPr="00CD1242">
        <w:rPr>
          <w:rStyle w:val="Char2"/>
          <w:rFonts w:hint="cs"/>
          <w:rtl/>
        </w:rPr>
        <w:t>ک</w:t>
      </w:r>
      <w:r w:rsidRPr="00CD1242">
        <w:rPr>
          <w:rStyle w:val="Char2"/>
          <w:rFonts w:hint="cs"/>
          <w:rtl/>
        </w:rPr>
        <w:t>شتن</w:t>
      </w:r>
      <w:r w:rsidR="000E0383" w:rsidRPr="00CD1242">
        <w:rPr>
          <w:rStyle w:val="Char2"/>
          <w:rFonts w:hint="cs"/>
          <w:rtl/>
        </w:rPr>
        <w:t xml:space="preserve"> آن‌ها </w:t>
      </w:r>
      <w:r w:rsidRPr="00CD1242">
        <w:rPr>
          <w:rStyle w:val="Char2"/>
          <w:rFonts w:hint="cs"/>
          <w:rtl/>
        </w:rPr>
        <w:t>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بازگشتند ماجرا را برای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بازگفتند، دو بار فرمود: بار خدا</w:t>
      </w:r>
      <w:r w:rsidR="003616EF" w:rsidRPr="00CD1242">
        <w:rPr>
          <w:rStyle w:val="Char2"/>
          <w:rFonts w:hint="cs"/>
          <w:rtl/>
        </w:rPr>
        <w:t>ی</w:t>
      </w:r>
      <w:r w:rsidRPr="00CD1242">
        <w:rPr>
          <w:rStyle w:val="Char2"/>
          <w:rFonts w:hint="cs"/>
          <w:rtl/>
        </w:rPr>
        <w:t xml:space="preserve">ا، من از آنچه </w:t>
      </w:r>
      <w:r w:rsidR="003616EF" w:rsidRPr="00CD1242">
        <w:rPr>
          <w:rStyle w:val="Char2"/>
          <w:rFonts w:hint="cs"/>
          <w:rtl/>
        </w:rPr>
        <w:t>ک</w:t>
      </w:r>
      <w:r w:rsidRPr="00CD1242">
        <w:rPr>
          <w:rStyle w:val="Char2"/>
          <w:rFonts w:hint="cs"/>
          <w:rtl/>
        </w:rPr>
        <w:t xml:space="preserve">ه خالد </w:t>
      </w:r>
      <w:r w:rsidR="003616EF" w:rsidRPr="00CD1242">
        <w:rPr>
          <w:rStyle w:val="Char2"/>
          <w:rFonts w:hint="cs"/>
          <w:rtl/>
        </w:rPr>
        <w:t>ک</w:t>
      </w:r>
      <w:r w:rsidRPr="00CD1242">
        <w:rPr>
          <w:rStyle w:val="Char2"/>
          <w:rFonts w:hint="cs"/>
          <w:rtl/>
        </w:rPr>
        <w:t>رده است به تو پناه م</w:t>
      </w:r>
      <w:r w:rsidR="003616EF" w:rsidRPr="00CD1242">
        <w:rPr>
          <w:rStyle w:val="Char2"/>
          <w:rFonts w:hint="cs"/>
          <w:rtl/>
        </w:rPr>
        <w:t>ی</w:t>
      </w:r>
      <w:r w:rsidRPr="00CD1242">
        <w:rPr>
          <w:rStyle w:val="Char2"/>
          <w:rFonts w:hint="cs"/>
          <w:rtl/>
        </w:rPr>
        <w:t>‌برم و ب</w:t>
      </w:r>
      <w:r w:rsidR="003616EF" w:rsidRPr="00CD1242">
        <w:rPr>
          <w:rStyle w:val="Char2"/>
          <w:rFonts w:hint="cs"/>
          <w:rtl/>
        </w:rPr>
        <w:t>ی</w:t>
      </w:r>
      <w:r w:rsidRPr="00CD1242">
        <w:rPr>
          <w:rStyle w:val="Char2"/>
          <w:rFonts w:hint="cs"/>
          <w:rtl/>
        </w:rPr>
        <w:t>زارم.»</w:t>
      </w:r>
    </w:p>
    <w:p w:rsidR="00AC5501" w:rsidRPr="00CD1242" w:rsidRDefault="00AC5501" w:rsidP="00CD1242">
      <w:pPr>
        <w:bidi/>
        <w:ind w:firstLine="284"/>
        <w:jc w:val="lowKashida"/>
        <w:rPr>
          <w:rStyle w:val="Char2"/>
          <w:rtl/>
        </w:rPr>
      </w:pPr>
      <w:r w:rsidRPr="00CD1242">
        <w:rPr>
          <w:rStyle w:val="Char2"/>
          <w:rFonts w:hint="cs"/>
          <w:rtl/>
        </w:rPr>
        <w:t>تا آنجا که مؤلف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«آ</w:t>
      </w:r>
      <w:r w:rsidR="003616EF" w:rsidRPr="00CD1242">
        <w:rPr>
          <w:rStyle w:val="Char2"/>
          <w:rFonts w:hint="cs"/>
          <w:rtl/>
        </w:rPr>
        <w:t>ی</w:t>
      </w:r>
      <w:r w:rsidRPr="00CD1242">
        <w:rPr>
          <w:rStyle w:val="Char2"/>
          <w:rFonts w:hint="cs"/>
          <w:rtl/>
        </w:rPr>
        <w:t xml:space="preserve">ا می‌توانیم بگوییم </w:t>
      </w:r>
      <w:r w:rsidR="003616EF" w:rsidRPr="00CD1242">
        <w:rPr>
          <w:rStyle w:val="Char2"/>
          <w:rFonts w:hint="cs"/>
          <w:rtl/>
        </w:rPr>
        <w:t>ک</w:t>
      </w:r>
      <w:r w:rsidRPr="00CD1242">
        <w:rPr>
          <w:rStyle w:val="Char2"/>
          <w:rFonts w:hint="cs"/>
          <w:rtl/>
        </w:rPr>
        <w:t>ه عدالت مزعوم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آن را برا</w:t>
      </w:r>
      <w:r w:rsidR="003616EF" w:rsidRPr="00CD1242">
        <w:rPr>
          <w:rStyle w:val="Char2"/>
          <w:rFonts w:hint="cs"/>
          <w:rtl/>
        </w:rPr>
        <w:t>ی</w:t>
      </w:r>
      <w:r w:rsidRPr="00CD1242">
        <w:rPr>
          <w:rStyle w:val="Char2"/>
          <w:rFonts w:hint="cs"/>
          <w:rtl/>
        </w:rPr>
        <w:t xml:space="preserve"> صحابه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نند </w:t>
      </w:r>
      <w:r w:rsidR="003616EF" w:rsidRPr="00CD1242">
        <w:rPr>
          <w:rStyle w:val="Char2"/>
          <w:rFonts w:hint="cs"/>
          <w:rtl/>
        </w:rPr>
        <w:t>ک</w:t>
      </w:r>
      <w:r w:rsidRPr="00CD1242">
        <w:rPr>
          <w:rStyle w:val="Char2"/>
          <w:rFonts w:hint="cs"/>
          <w:rtl/>
        </w:rPr>
        <w:t>جاست؟ و اگر خالد بن ول</w:t>
      </w:r>
      <w:r w:rsidR="003616EF" w:rsidRPr="00CD1242">
        <w:rPr>
          <w:rStyle w:val="Char2"/>
          <w:rFonts w:hint="cs"/>
          <w:rtl/>
        </w:rPr>
        <w:t>ی</w:t>
      </w:r>
      <w:r w:rsidRPr="00CD1242">
        <w:rPr>
          <w:rStyle w:val="Char2"/>
          <w:rFonts w:hint="cs"/>
          <w:rtl/>
        </w:rPr>
        <w:t xml:space="preserve">د جزو بزرگان ماست تا جایی </w:t>
      </w:r>
      <w:r w:rsidR="003616EF" w:rsidRPr="00CD1242">
        <w:rPr>
          <w:rStyle w:val="Char2"/>
          <w:rFonts w:hint="cs"/>
          <w:rtl/>
        </w:rPr>
        <w:t>ک</w:t>
      </w:r>
      <w:r w:rsidRPr="00CD1242">
        <w:rPr>
          <w:rStyle w:val="Char2"/>
          <w:rFonts w:hint="cs"/>
          <w:rtl/>
        </w:rPr>
        <w:t>ه به او لقب «شمش</w:t>
      </w:r>
      <w:r w:rsidR="003616EF" w:rsidRPr="00CD1242">
        <w:rPr>
          <w:rStyle w:val="Char2"/>
          <w:rFonts w:hint="cs"/>
          <w:rtl/>
        </w:rPr>
        <w:t>ی</w:t>
      </w:r>
      <w:r w:rsidRPr="00CD1242">
        <w:rPr>
          <w:rStyle w:val="Char2"/>
          <w:rFonts w:hint="cs"/>
          <w:rtl/>
        </w:rPr>
        <w:t>ر خدا» داده‌ایم، آ</w:t>
      </w:r>
      <w:r w:rsidR="003616EF" w:rsidRPr="00CD1242">
        <w:rPr>
          <w:rStyle w:val="Char2"/>
          <w:rFonts w:hint="cs"/>
          <w:rtl/>
        </w:rPr>
        <w:t>ی</w:t>
      </w:r>
      <w:r w:rsidRPr="00CD1242">
        <w:rPr>
          <w:rStyle w:val="Char2"/>
          <w:rFonts w:hint="cs"/>
          <w:rtl/>
        </w:rPr>
        <w:t>ا پروردگار ما شمش</w:t>
      </w:r>
      <w:r w:rsidR="003616EF" w:rsidRPr="00CD1242">
        <w:rPr>
          <w:rStyle w:val="Char2"/>
          <w:rFonts w:hint="cs"/>
          <w:rtl/>
        </w:rPr>
        <w:t>ی</w:t>
      </w:r>
      <w:r w:rsidRPr="00CD1242">
        <w:rPr>
          <w:rStyle w:val="Char2"/>
          <w:rFonts w:hint="cs"/>
          <w:rtl/>
        </w:rPr>
        <w:t xml:space="preserve">رش را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و برگردن مسلمانان و ب</w:t>
      </w:r>
      <w:r w:rsidR="003616EF" w:rsidRPr="00CD1242">
        <w:rPr>
          <w:rStyle w:val="Char2"/>
          <w:rFonts w:hint="cs"/>
          <w:rtl/>
        </w:rPr>
        <w:t>ی</w:t>
      </w:r>
      <w:r w:rsidRPr="00CD1242">
        <w:rPr>
          <w:rStyle w:val="Char2"/>
          <w:rFonts w:hint="cs"/>
          <w:rtl/>
        </w:rPr>
        <w:t xml:space="preserve"> گناهان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ده تا هت</w:t>
      </w:r>
      <w:r w:rsidR="003616EF" w:rsidRPr="00CD1242">
        <w:rPr>
          <w:rStyle w:val="Char2"/>
          <w:rFonts w:hint="cs"/>
          <w:rtl/>
        </w:rPr>
        <w:t>ک</w:t>
      </w:r>
      <w:r w:rsidRPr="00CD1242">
        <w:rPr>
          <w:rStyle w:val="Char2"/>
          <w:rFonts w:hint="cs"/>
          <w:rtl/>
        </w:rPr>
        <w:t xml:space="preserve"> حرمت </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A47B1">
        <w:rPr>
          <w:rStyle w:val="Char2"/>
          <w:rFonts w:hint="eastAsia"/>
        </w:rPr>
        <w:t>‌</w:t>
      </w:r>
      <w:r w:rsidRPr="00CD1242">
        <w:rPr>
          <w:rStyle w:val="Char2"/>
          <w:rFonts w:hint="cs"/>
          <w:rtl/>
        </w:rPr>
        <w:t>ها دلایل قو</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مرا از ا</w:t>
      </w:r>
      <w:r w:rsidR="003616EF" w:rsidRPr="00CD1242">
        <w:rPr>
          <w:rStyle w:val="Char2"/>
          <w:rFonts w:hint="cs"/>
          <w:rtl/>
        </w:rPr>
        <w:t>ی</w:t>
      </w:r>
      <w:r w:rsidRPr="00CD1242">
        <w:rPr>
          <w:rStyle w:val="Char2"/>
          <w:rFonts w:hint="cs"/>
          <w:rtl/>
        </w:rPr>
        <w:t>ن گونه اصحاب متنفر نمود، و همچن</w:t>
      </w:r>
      <w:r w:rsidR="003616EF" w:rsidRPr="00CD1242">
        <w:rPr>
          <w:rStyle w:val="Char2"/>
          <w:rFonts w:hint="cs"/>
          <w:rtl/>
        </w:rPr>
        <w:t>ی</w:t>
      </w:r>
      <w:r w:rsidRPr="00CD1242">
        <w:rPr>
          <w:rStyle w:val="Char2"/>
          <w:rFonts w:hint="cs"/>
          <w:rtl/>
        </w:rPr>
        <w:t>ن از پ</w:t>
      </w:r>
      <w:r w:rsidR="003616EF" w:rsidRPr="00CD1242">
        <w:rPr>
          <w:rStyle w:val="Char2"/>
          <w:rFonts w:hint="cs"/>
          <w:rtl/>
        </w:rPr>
        <w:t>ی</w:t>
      </w:r>
      <w:r w:rsidRPr="00CD1242">
        <w:rPr>
          <w:rStyle w:val="Char2"/>
          <w:rFonts w:hint="cs"/>
          <w:rtl/>
        </w:rPr>
        <w:t>روان</w:t>
      </w:r>
      <w:r w:rsidR="000E0383" w:rsidRPr="00CD1242">
        <w:rPr>
          <w:rStyle w:val="Char2"/>
          <w:rFonts w:hint="cs"/>
          <w:rtl/>
        </w:rPr>
        <w:t xml:space="preserve"> آن‌ها </w:t>
      </w:r>
      <w:r w:rsidR="003616EF" w:rsidRPr="00CD1242">
        <w:rPr>
          <w:rStyle w:val="Char2"/>
          <w:rFonts w:hint="cs"/>
          <w:rtl/>
        </w:rPr>
        <w:t>ک</w:t>
      </w:r>
      <w:r w:rsidRPr="00CD1242">
        <w:rPr>
          <w:rStyle w:val="Char2"/>
          <w:rFonts w:hint="cs"/>
          <w:rtl/>
        </w:rPr>
        <w:t>ه نصوص را تاو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و روایات خ</w:t>
      </w:r>
      <w:r w:rsidR="003616EF" w:rsidRPr="00CD1242">
        <w:rPr>
          <w:rStyle w:val="Char2"/>
          <w:rFonts w:hint="cs"/>
          <w:rtl/>
        </w:rPr>
        <w:t>ی</w:t>
      </w:r>
      <w:r w:rsidRPr="00CD1242">
        <w:rPr>
          <w:rStyle w:val="Char2"/>
          <w:rFonts w:hint="cs"/>
          <w:rtl/>
        </w:rPr>
        <w:t>ال</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‌تراشند تا جایی که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و خالد بن ول</w:t>
      </w:r>
      <w:r w:rsidR="003616EF" w:rsidRPr="00CD1242">
        <w:rPr>
          <w:rStyle w:val="Char2"/>
          <w:rFonts w:hint="cs"/>
          <w:rtl/>
        </w:rPr>
        <w:t>ی</w:t>
      </w:r>
      <w:r w:rsidRPr="00CD1242">
        <w:rPr>
          <w:rStyle w:val="Char2"/>
          <w:rFonts w:hint="cs"/>
          <w:rtl/>
        </w:rPr>
        <w:t>د و معاو</w:t>
      </w:r>
      <w:r w:rsidR="003616EF" w:rsidRPr="00CD1242">
        <w:rPr>
          <w:rStyle w:val="Char2"/>
          <w:rFonts w:hint="cs"/>
          <w:rtl/>
        </w:rPr>
        <w:t>ی</w:t>
      </w:r>
      <w:r w:rsidRPr="00CD1242">
        <w:rPr>
          <w:rStyle w:val="Char2"/>
          <w:rFonts w:hint="cs"/>
          <w:rtl/>
        </w:rPr>
        <w:t>ه و عمرو بن عاص و برادران</w:t>
      </w:r>
      <w:r w:rsidR="003A47B1">
        <w:rPr>
          <w:rStyle w:val="Char2"/>
          <w:rFonts w:hint="eastAsia"/>
        </w:rPr>
        <w:t>‌</w:t>
      </w:r>
      <w:r w:rsidRPr="00CD1242">
        <w:rPr>
          <w:rStyle w:val="Char2"/>
          <w:rFonts w:hint="cs"/>
          <w:rtl/>
        </w:rPr>
        <w:t>شان را تأو</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موجه جلوه م</w:t>
      </w:r>
      <w:r w:rsidR="003616EF" w:rsidRPr="00CD1242">
        <w:rPr>
          <w:rStyle w:val="Char2"/>
          <w:rFonts w:hint="cs"/>
          <w:rtl/>
        </w:rPr>
        <w:t>ی</w:t>
      </w:r>
      <w:r w:rsidRPr="00CD1242">
        <w:rPr>
          <w:rStyle w:val="Char2"/>
          <w:rFonts w:hint="cs"/>
          <w:rtl/>
        </w:rPr>
        <w:t xml:space="preserve"> دهند. خدا</w:t>
      </w:r>
      <w:r w:rsidR="003616EF" w:rsidRPr="00CD1242">
        <w:rPr>
          <w:rStyle w:val="Char2"/>
          <w:rFonts w:hint="cs"/>
          <w:rtl/>
        </w:rPr>
        <w:t>ی</w:t>
      </w:r>
      <w:r w:rsidRPr="00CD1242">
        <w:rPr>
          <w:rStyle w:val="Char2"/>
          <w:rFonts w:hint="cs"/>
          <w:rtl/>
        </w:rPr>
        <w:t>ا مرا ببخش و توبه‌ام را بپذ</w:t>
      </w:r>
      <w:r w:rsidR="003616EF" w:rsidRPr="00CD1242">
        <w:rPr>
          <w:rStyle w:val="Char2"/>
          <w:rFonts w:hint="cs"/>
          <w:rtl/>
        </w:rPr>
        <w:t>ی</w:t>
      </w:r>
      <w:r w:rsidRPr="00CD1242">
        <w:rPr>
          <w:rStyle w:val="Char2"/>
          <w:rFonts w:hint="cs"/>
          <w:rtl/>
        </w:rPr>
        <w:t>ر. خدا</w:t>
      </w:r>
      <w:r w:rsidR="003616EF" w:rsidRPr="00CD1242">
        <w:rPr>
          <w:rStyle w:val="Char2"/>
          <w:rFonts w:hint="cs"/>
          <w:rtl/>
        </w:rPr>
        <w:t>ی</w:t>
      </w:r>
      <w:r w:rsidRPr="00CD1242">
        <w:rPr>
          <w:rStyle w:val="Char2"/>
          <w:rFonts w:hint="cs"/>
          <w:rtl/>
        </w:rPr>
        <w:t>ا، من از اعمال و گفته‌های</w:t>
      </w:r>
      <w:r w:rsidR="00607543">
        <w:rPr>
          <w:rStyle w:val="Char2"/>
          <w:rFonts w:hint="cs"/>
          <w:rtl/>
        </w:rPr>
        <w:t xml:space="preserve"> این‌ها </w:t>
      </w:r>
      <w:r w:rsidR="003616EF" w:rsidRPr="00CD1242">
        <w:rPr>
          <w:rStyle w:val="Char2"/>
          <w:rFonts w:hint="cs"/>
          <w:rtl/>
        </w:rPr>
        <w:t>ک</w:t>
      </w:r>
      <w:r w:rsidRPr="00CD1242">
        <w:rPr>
          <w:rStyle w:val="Char2"/>
          <w:rFonts w:hint="cs"/>
          <w:rtl/>
        </w:rPr>
        <w:t>ه مخالف اح</w:t>
      </w:r>
      <w:r w:rsidR="003616EF" w:rsidRPr="00CD1242">
        <w:rPr>
          <w:rStyle w:val="Char2"/>
          <w:rFonts w:hint="cs"/>
          <w:rtl/>
        </w:rPr>
        <w:t>ک</w:t>
      </w:r>
      <w:r w:rsidRPr="00CD1242">
        <w:rPr>
          <w:rStyle w:val="Char2"/>
          <w:rFonts w:hint="cs"/>
          <w:rtl/>
        </w:rPr>
        <w:t>امت بوده و حرمت</w:t>
      </w:r>
      <w:r w:rsidR="003A47B1">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تو را هت</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رده و به حدودت تجاوز </w:t>
      </w:r>
      <w:r w:rsidR="003616EF" w:rsidRPr="00CD1242">
        <w:rPr>
          <w:rStyle w:val="Char2"/>
          <w:rFonts w:hint="cs"/>
          <w:rtl/>
        </w:rPr>
        <w:t>ک</w:t>
      </w:r>
      <w:r w:rsidRPr="00CD1242">
        <w:rPr>
          <w:rStyle w:val="Char2"/>
          <w:rFonts w:hint="cs"/>
          <w:rtl/>
        </w:rPr>
        <w:t>رده‌اند، ب</w:t>
      </w:r>
      <w:r w:rsidR="003616EF" w:rsidRPr="00CD1242">
        <w:rPr>
          <w:rStyle w:val="Char2"/>
          <w:rFonts w:hint="cs"/>
          <w:rtl/>
        </w:rPr>
        <w:t>ی</w:t>
      </w:r>
      <w:r w:rsidRPr="00CD1242">
        <w:rPr>
          <w:rStyle w:val="Char2"/>
          <w:rFonts w:hint="cs"/>
          <w:rtl/>
        </w:rPr>
        <w:t>زارم و به تو پناه م</w:t>
      </w:r>
      <w:r w:rsidR="003616EF" w:rsidRPr="00CD1242">
        <w:rPr>
          <w:rStyle w:val="Char2"/>
          <w:rFonts w:hint="cs"/>
          <w:rtl/>
        </w:rPr>
        <w:t>ی</w:t>
      </w:r>
      <w:r w:rsidRPr="00CD1242">
        <w:rPr>
          <w:rStyle w:val="Char2"/>
          <w:rFonts w:hint="cs"/>
          <w:rtl/>
        </w:rPr>
        <w:t>‌برم.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من قبلاً</w:t>
      </w:r>
      <w:r w:rsidR="00607543">
        <w:rPr>
          <w:rStyle w:val="Char2"/>
          <w:rFonts w:hint="cs"/>
          <w:rtl/>
        </w:rPr>
        <w:t xml:space="preserve"> این‌ها </w:t>
      </w:r>
      <w:r w:rsidRPr="00CD1242">
        <w:rPr>
          <w:rStyle w:val="Char2"/>
          <w:rFonts w:hint="cs"/>
          <w:rtl/>
        </w:rPr>
        <w:t>را دوست داشته‌ام مرا ببخش، چون جاهل بوده‌ام».</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w:t>
      </w:r>
      <w:r w:rsidR="003616EF" w:rsidRPr="00CD1242">
        <w:rPr>
          <w:rStyle w:val="Char2"/>
          <w:rFonts w:hint="cs"/>
          <w:rtl/>
        </w:rPr>
        <w:t>یی</w:t>
      </w:r>
      <w:r w:rsidRPr="00CD1242">
        <w:rPr>
          <w:rStyle w:val="Char2"/>
          <w:rFonts w:hint="cs"/>
          <w:rtl/>
        </w:rPr>
        <w:t>م: ما از خدا م</w:t>
      </w:r>
      <w:r w:rsidR="003616EF" w:rsidRPr="00CD1242">
        <w:rPr>
          <w:rStyle w:val="Char2"/>
          <w:rFonts w:hint="cs"/>
          <w:rtl/>
        </w:rPr>
        <w:t>ی</w:t>
      </w:r>
      <w:r w:rsidRPr="00CD1242">
        <w:rPr>
          <w:rStyle w:val="Char2"/>
          <w:rFonts w:hint="cs"/>
          <w:rtl/>
        </w:rPr>
        <w:t>‌خواه</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تو را در همان راه</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رفته‌ا</w:t>
      </w:r>
      <w:r w:rsidR="003616EF" w:rsidRPr="00CD1242">
        <w:rPr>
          <w:rStyle w:val="Char2"/>
          <w:rFonts w:hint="cs"/>
          <w:rtl/>
        </w:rPr>
        <w:t>ی</w:t>
      </w:r>
      <w:r w:rsidRPr="00CD1242">
        <w:rPr>
          <w:rStyle w:val="Char2"/>
          <w:rFonts w:hint="cs"/>
          <w:rtl/>
        </w:rPr>
        <w:t xml:space="preserve"> رها </w:t>
      </w:r>
      <w:r w:rsidR="003616EF" w:rsidRPr="00CD1242">
        <w:rPr>
          <w:rStyle w:val="Char2"/>
          <w:rFonts w:hint="cs"/>
          <w:rtl/>
        </w:rPr>
        <w:t>ک</w:t>
      </w:r>
      <w:r w:rsidRPr="00CD1242">
        <w:rPr>
          <w:rStyle w:val="Char2"/>
          <w:rFonts w:hint="cs"/>
          <w:rtl/>
        </w:rPr>
        <w:t>ند و طبق گفته‌ها</w:t>
      </w:r>
      <w:r w:rsidR="003616EF" w:rsidRPr="00CD1242">
        <w:rPr>
          <w:rStyle w:val="Char2"/>
          <w:rFonts w:hint="cs"/>
          <w:rtl/>
        </w:rPr>
        <w:t>ی</w:t>
      </w:r>
      <w:r w:rsidRPr="00CD1242">
        <w:rPr>
          <w:rStyle w:val="Char2"/>
          <w:rFonts w:hint="cs"/>
          <w:rtl/>
        </w:rPr>
        <w:t>ت جزا</w:t>
      </w:r>
      <w:r w:rsidR="003616EF" w:rsidRPr="00CD1242">
        <w:rPr>
          <w:rStyle w:val="Char2"/>
          <w:rFonts w:hint="cs"/>
          <w:rtl/>
        </w:rPr>
        <w:t>ی</w:t>
      </w:r>
      <w:r w:rsidRPr="00CD1242">
        <w:rPr>
          <w:rStyle w:val="Char2"/>
          <w:rFonts w:hint="cs"/>
          <w:rtl/>
        </w:rPr>
        <w:t>ت دهد و به خاطر اول</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خود از تو انتقام بگ</w:t>
      </w:r>
      <w:r w:rsidR="003616EF" w:rsidRPr="00CD1242">
        <w:rPr>
          <w:rStyle w:val="Char2"/>
          <w:rFonts w:hint="cs"/>
          <w:rtl/>
        </w:rPr>
        <w:t>ی</w:t>
      </w:r>
      <w:r w:rsidRPr="00CD1242">
        <w:rPr>
          <w:rStyle w:val="Char2"/>
          <w:rFonts w:hint="cs"/>
          <w:rtl/>
        </w:rPr>
        <w:t>رد و دربار</w:t>
      </w:r>
      <w:r w:rsidR="003616EF" w:rsidRPr="00CD1242">
        <w:rPr>
          <w:rStyle w:val="Char2"/>
          <w:rFonts w:hint="cs"/>
          <w:rtl/>
        </w:rPr>
        <w:t>ه</w:t>
      </w:r>
      <w:r w:rsidRPr="00CD1242">
        <w:rPr>
          <w:rStyle w:val="Char2"/>
          <w:rFonts w:hint="cs"/>
          <w:rtl/>
        </w:rPr>
        <w:t xml:space="preserve"> تو و امثال تو آ</w:t>
      </w:r>
      <w:r w:rsidR="003616EF" w:rsidRPr="00CD1242">
        <w:rPr>
          <w:rStyle w:val="Char2"/>
          <w:rFonts w:hint="cs"/>
          <w:rtl/>
        </w:rPr>
        <w:t>یه</w:t>
      </w:r>
      <w:r w:rsidRPr="00CD1242">
        <w:rPr>
          <w:rStyle w:val="Char2"/>
          <w:rFonts w:hint="cs"/>
          <w:rtl/>
        </w:rPr>
        <w:t xml:space="preserve"> خود را به مسلمانان همفکر تو نشان دهد تا در دن</w:t>
      </w:r>
      <w:r w:rsidR="003616EF" w:rsidRPr="00CD1242">
        <w:rPr>
          <w:rStyle w:val="Char2"/>
          <w:rFonts w:hint="cs"/>
          <w:rtl/>
        </w:rPr>
        <w:t>ی</w:t>
      </w:r>
      <w:r w:rsidRPr="00CD1242">
        <w:rPr>
          <w:rStyle w:val="Char2"/>
          <w:rFonts w:hint="cs"/>
          <w:rtl/>
        </w:rPr>
        <w:t>ا پند و عبرت</w:t>
      </w:r>
      <w:r w:rsidR="003616EF" w:rsidRPr="00CD1242">
        <w:rPr>
          <w:rStyle w:val="Char2"/>
          <w:rFonts w:hint="cs"/>
          <w:rtl/>
        </w:rPr>
        <w:t>ی</w:t>
      </w:r>
      <w:r w:rsidRPr="00CD1242">
        <w:rPr>
          <w:rStyle w:val="Char2"/>
          <w:rFonts w:hint="cs"/>
          <w:rtl/>
        </w:rPr>
        <w:t xml:space="preserve"> باشد برا</w:t>
      </w:r>
      <w:r w:rsidR="003616EF" w:rsidRPr="00CD1242">
        <w:rPr>
          <w:rStyle w:val="Char2"/>
          <w:rFonts w:hint="cs"/>
          <w:rtl/>
        </w:rPr>
        <w:t>ی</w:t>
      </w:r>
      <w:r w:rsidRPr="00CD1242">
        <w:rPr>
          <w:rStyle w:val="Char2"/>
          <w:rFonts w:hint="cs"/>
          <w:rtl/>
        </w:rPr>
        <w:t xml:space="preserve"> عبرت‌گ</w:t>
      </w:r>
      <w:r w:rsidR="003616EF" w:rsidRPr="00CD1242">
        <w:rPr>
          <w:rStyle w:val="Char2"/>
          <w:rFonts w:hint="cs"/>
          <w:rtl/>
        </w:rPr>
        <w:t>ی</w:t>
      </w:r>
      <w:r w:rsidRPr="00CD1242">
        <w:rPr>
          <w:rStyle w:val="Char2"/>
          <w:rFonts w:hint="cs"/>
          <w:rtl/>
        </w:rPr>
        <w:t xml:space="preserve">ران و در آخرت تو را با برادران منافقت </w:t>
      </w:r>
      <w:r w:rsidR="003616EF" w:rsidRPr="00CD1242">
        <w:rPr>
          <w:rStyle w:val="Char2"/>
          <w:rFonts w:hint="cs"/>
          <w:rtl/>
        </w:rPr>
        <w:t>ک</w:t>
      </w:r>
      <w:r w:rsidRPr="00CD1242">
        <w:rPr>
          <w:rStyle w:val="Char2"/>
          <w:rFonts w:hint="cs"/>
          <w:rtl/>
        </w:rPr>
        <w:t>ه از اول</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خداوند بدون ه</w:t>
      </w:r>
      <w:r w:rsidR="003616EF" w:rsidRPr="00CD1242">
        <w:rPr>
          <w:rStyle w:val="Char2"/>
          <w:rFonts w:hint="cs"/>
          <w:rtl/>
        </w:rPr>
        <w:t>ی</w:t>
      </w:r>
      <w:r w:rsidRPr="00CD1242">
        <w:rPr>
          <w:rStyle w:val="Char2"/>
          <w:rFonts w:hint="cs"/>
          <w:rtl/>
        </w:rPr>
        <w:t>چ گناه</w:t>
      </w:r>
      <w:r w:rsidR="003616EF" w:rsidRPr="00CD1242">
        <w:rPr>
          <w:rStyle w:val="Char2"/>
          <w:rFonts w:hint="cs"/>
          <w:rtl/>
        </w:rPr>
        <w:t>ی</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محشور ب</w:t>
      </w:r>
      <w:r w:rsidR="003616EF" w:rsidRPr="00CD1242">
        <w:rPr>
          <w:rStyle w:val="Char2"/>
          <w:rFonts w:hint="cs"/>
          <w:rtl/>
        </w:rPr>
        <w:t>ک</w:t>
      </w:r>
      <w:r w:rsidRPr="00CD1242">
        <w:rPr>
          <w:rStyle w:val="Char2"/>
          <w:rFonts w:hint="cs"/>
          <w:rtl/>
        </w:rPr>
        <w:t>ند؛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 xml:space="preserve">د خداوند هم شنواست و هم استجابت </w:t>
      </w:r>
      <w:r w:rsidR="003616EF" w:rsidRPr="00CD1242">
        <w:rPr>
          <w:rStyle w:val="Char2"/>
          <w:rFonts w:hint="cs"/>
          <w:rtl/>
        </w:rPr>
        <w:t>ک</w:t>
      </w:r>
      <w:r w:rsidRPr="00CD1242">
        <w:rPr>
          <w:rStyle w:val="Char2"/>
          <w:rFonts w:hint="cs"/>
          <w:rtl/>
        </w:rPr>
        <w:t>ننده.</w:t>
      </w:r>
    </w:p>
    <w:p w:rsidR="00AC5501" w:rsidRPr="00CD1242" w:rsidRDefault="00AC5501" w:rsidP="00CD1242">
      <w:pPr>
        <w:bidi/>
        <w:ind w:firstLine="284"/>
        <w:jc w:val="lowKashida"/>
        <w:rPr>
          <w:rStyle w:val="Char2"/>
          <w:rtl/>
        </w:rPr>
      </w:pPr>
      <w:r w:rsidRPr="00CD1242">
        <w:rPr>
          <w:rStyle w:val="Char2"/>
          <w:rFonts w:hint="cs"/>
          <w:rtl/>
        </w:rPr>
        <w:t>امّا درباره ناسزاگو</w:t>
      </w:r>
      <w:r w:rsidR="003616EF" w:rsidRPr="00CD1242">
        <w:rPr>
          <w:rStyle w:val="Char2"/>
          <w:rFonts w:hint="cs"/>
          <w:rtl/>
        </w:rPr>
        <w:t>یی</w:t>
      </w:r>
      <w:r w:rsidRPr="00CD1242">
        <w:rPr>
          <w:rStyle w:val="Char2"/>
          <w:rFonts w:hint="cs"/>
          <w:rtl/>
        </w:rPr>
        <w:t xml:space="preserve"> او نسبت به خالد بن ول</w:t>
      </w:r>
      <w:r w:rsidR="003616EF" w:rsidRPr="00CD1242">
        <w:rPr>
          <w:rStyle w:val="Char2"/>
          <w:rFonts w:hint="cs"/>
          <w:rtl/>
        </w:rPr>
        <w:t>ی</w:t>
      </w:r>
      <w:r w:rsidRPr="00CD1242">
        <w:rPr>
          <w:rStyle w:val="Char2"/>
          <w:rFonts w:hint="cs"/>
          <w:rtl/>
        </w:rPr>
        <w:t>د به علت قتل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ره و هم</w:t>
      </w:r>
      <w:r w:rsidR="0091703A">
        <w:rPr>
          <w:rStyle w:val="Char2"/>
          <w:rFonts w:hint="eastAsia"/>
        </w:rPr>
        <w:t>‌</w:t>
      </w:r>
      <w:r w:rsidRPr="00CD1242">
        <w:rPr>
          <w:rStyle w:val="Char2"/>
          <w:rFonts w:hint="cs"/>
          <w:rtl/>
        </w:rPr>
        <w:t>خوابگ</w:t>
      </w:r>
      <w:r w:rsidR="003616EF" w:rsidRPr="00CD1242">
        <w:rPr>
          <w:rStyle w:val="Char2"/>
          <w:rFonts w:hint="cs"/>
          <w:rtl/>
        </w:rPr>
        <w:t>ی</w:t>
      </w:r>
      <w:r w:rsidRPr="00CD1242">
        <w:rPr>
          <w:rStyle w:val="Char2"/>
          <w:rFonts w:hint="cs"/>
          <w:rtl/>
        </w:rPr>
        <w:t xml:space="preserve"> با همسر او،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شوهرش مسلمان بوده است، در جواب باید گفت که در مورد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 xml:space="preserve">ره اختلاف نظر است. در مورد او گفته شده </w:t>
      </w:r>
      <w:r w:rsidR="003616EF" w:rsidRPr="00CD1242">
        <w:rPr>
          <w:rStyle w:val="Char2"/>
          <w:rFonts w:hint="cs"/>
          <w:rtl/>
        </w:rPr>
        <w:t>ک</w:t>
      </w:r>
      <w:r w:rsidRPr="00CD1242">
        <w:rPr>
          <w:rStyle w:val="Char2"/>
          <w:rFonts w:hint="cs"/>
          <w:rtl/>
        </w:rPr>
        <w:t xml:space="preserve">ه او از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بوده است </w:t>
      </w:r>
      <w:r w:rsidR="003616EF" w:rsidRPr="00CD1242">
        <w:rPr>
          <w:rStyle w:val="Char2"/>
          <w:rFonts w:hint="cs"/>
          <w:rtl/>
        </w:rPr>
        <w:t>ک</w:t>
      </w:r>
      <w:r w:rsidRPr="00CD1242">
        <w:rPr>
          <w:rStyle w:val="Char2"/>
          <w:rFonts w:hint="cs"/>
          <w:rtl/>
        </w:rPr>
        <w:t>ه از پرداخت ز</w:t>
      </w:r>
      <w:r w:rsidR="003616EF" w:rsidRPr="00CD1242">
        <w:rPr>
          <w:rStyle w:val="Char2"/>
          <w:rFonts w:hint="cs"/>
          <w:rtl/>
        </w:rPr>
        <w:t>ک</w:t>
      </w:r>
      <w:r w:rsidRPr="00CD1242">
        <w:rPr>
          <w:rStyle w:val="Char2"/>
          <w:rFonts w:hint="cs"/>
          <w:rtl/>
        </w:rPr>
        <w:t>ات امتناع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رده‌اند، گفته شده </w:t>
      </w:r>
      <w:r w:rsidR="003616EF" w:rsidRPr="00CD1242">
        <w:rPr>
          <w:rStyle w:val="Char2"/>
          <w:rFonts w:hint="cs"/>
          <w:rtl/>
        </w:rPr>
        <w:t>ک</w:t>
      </w:r>
      <w:r w:rsidRPr="00CD1242">
        <w:rPr>
          <w:rStyle w:val="Char2"/>
          <w:rFonts w:hint="cs"/>
          <w:rtl/>
        </w:rPr>
        <w:t>ه او پیرو سجاح (زن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نبوت </w:t>
      </w:r>
      <w:r w:rsidR="003616EF" w:rsidRPr="00CD1242">
        <w:rPr>
          <w:rStyle w:val="Char2"/>
          <w:rFonts w:hint="cs"/>
          <w:rtl/>
        </w:rPr>
        <w:t>ک</w:t>
      </w:r>
      <w:r w:rsidRPr="00CD1242">
        <w:rPr>
          <w:rStyle w:val="Char2"/>
          <w:rFonts w:hint="cs"/>
          <w:rtl/>
        </w:rPr>
        <w:t>رده است) به هنگام ورودش به سرزم</w:t>
      </w:r>
      <w:r w:rsidR="003616EF" w:rsidRPr="00CD1242">
        <w:rPr>
          <w:rStyle w:val="Char2"/>
          <w:rFonts w:hint="cs"/>
          <w:rtl/>
        </w:rPr>
        <w:t>ی</w:t>
      </w:r>
      <w:r w:rsidRPr="00CD1242">
        <w:rPr>
          <w:rStyle w:val="Char2"/>
          <w:rFonts w:hint="cs"/>
          <w:rtl/>
        </w:rPr>
        <w:t xml:space="preserve">ن </w:t>
      </w:r>
      <w:r w:rsidRPr="0091703A">
        <w:rPr>
          <w:rStyle w:val="Char2"/>
          <w:rFonts w:hint="cs"/>
          <w:rtl/>
        </w:rPr>
        <w:t xml:space="preserve">جزيرة العرب </w:t>
      </w:r>
      <w:r w:rsidRPr="00CD1242">
        <w:rPr>
          <w:rStyle w:val="Char2"/>
          <w:rFonts w:hint="cs"/>
          <w:rtl/>
        </w:rPr>
        <w:t>بوده است.</w:t>
      </w:r>
    </w:p>
    <w:p w:rsidR="00AC5501" w:rsidRPr="00CD1242" w:rsidRDefault="00AC5501" w:rsidP="00CD1242">
      <w:pPr>
        <w:bidi/>
        <w:ind w:firstLine="284"/>
        <w:jc w:val="lowKashida"/>
        <w:rPr>
          <w:rStyle w:val="Char2"/>
          <w:rtl/>
        </w:rPr>
      </w:pPr>
      <w:r w:rsidRPr="00CD1242">
        <w:rPr>
          <w:rStyle w:val="Char2"/>
          <w:rFonts w:hint="cs"/>
          <w:rtl/>
        </w:rPr>
        <w:t>بعضی می‌گویند: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(مال</w:t>
      </w:r>
      <w:r w:rsidR="003616EF" w:rsidRPr="00CD1242">
        <w:rPr>
          <w:rStyle w:val="Char2"/>
          <w:rFonts w:hint="cs"/>
          <w:rtl/>
        </w:rPr>
        <w:t>ک</w:t>
      </w:r>
      <w:r w:rsidRPr="00CD1242">
        <w:rPr>
          <w:rStyle w:val="Char2"/>
          <w:rFonts w:hint="cs"/>
          <w:rtl/>
        </w:rPr>
        <w:t>) اس</w:t>
      </w:r>
      <w:r w:rsidR="003616EF" w:rsidRPr="00CD1242">
        <w:rPr>
          <w:rStyle w:val="Char2"/>
          <w:rFonts w:hint="cs"/>
          <w:rtl/>
        </w:rPr>
        <w:t>ی</w:t>
      </w:r>
      <w:r w:rsidRPr="00CD1242">
        <w:rPr>
          <w:rStyle w:val="Char2"/>
          <w:rFonts w:hint="cs"/>
          <w:rtl/>
        </w:rPr>
        <w:t>ر و پ</w:t>
      </w:r>
      <w:r w:rsidR="003616EF" w:rsidRPr="00CD1242">
        <w:rPr>
          <w:rStyle w:val="Char2"/>
          <w:rFonts w:hint="cs"/>
          <w:rtl/>
        </w:rPr>
        <w:t>ی</w:t>
      </w:r>
      <w:r w:rsidRPr="00CD1242">
        <w:rPr>
          <w:rStyle w:val="Char2"/>
          <w:rFonts w:hint="cs"/>
          <w:rtl/>
        </w:rPr>
        <w:t xml:space="preserve">ش خالد </w:t>
      </w:r>
      <w:r w:rsidR="00F81B2F" w:rsidRPr="00F81B2F">
        <w:rPr>
          <w:rStyle w:val="Char2"/>
          <w:rFonts w:cs="CTraditional Arabic"/>
          <w:rtl/>
        </w:rPr>
        <w:t>س</w:t>
      </w:r>
      <w:r w:rsidRPr="00CD1242">
        <w:rPr>
          <w:rStyle w:val="Char2"/>
          <w:rFonts w:hint="cs"/>
          <w:rtl/>
        </w:rPr>
        <w:t xml:space="preserve"> آورده شد دربار</w:t>
      </w:r>
      <w:r w:rsidR="003616EF" w:rsidRPr="00CD1242">
        <w:rPr>
          <w:rStyle w:val="Char2"/>
          <w:rFonts w:hint="cs"/>
          <w:rtl/>
        </w:rPr>
        <w:t>ه</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او از سجاح او را سرزنش </w:t>
      </w:r>
      <w:r w:rsidR="003616EF" w:rsidRPr="00CD1242">
        <w:rPr>
          <w:rStyle w:val="Char2"/>
          <w:rFonts w:hint="cs"/>
          <w:rtl/>
        </w:rPr>
        <w:t>ک</w:t>
      </w:r>
      <w:r w:rsidRPr="00CD1242">
        <w:rPr>
          <w:rStyle w:val="Char2"/>
          <w:rFonts w:hint="cs"/>
          <w:rtl/>
        </w:rPr>
        <w:t>رده است و گفته است: آ</w:t>
      </w:r>
      <w:r w:rsidR="003616EF" w:rsidRPr="00CD1242">
        <w:rPr>
          <w:rStyle w:val="Char2"/>
          <w:rFonts w:hint="cs"/>
          <w:rtl/>
        </w:rPr>
        <w:t>ی</w:t>
      </w:r>
      <w:r w:rsidRPr="00CD1242">
        <w:rPr>
          <w:rStyle w:val="Char2"/>
          <w:rFonts w:hint="cs"/>
          <w:rtl/>
        </w:rPr>
        <w:t>ا نم</w:t>
      </w:r>
      <w:r w:rsidR="003616EF" w:rsidRPr="00CD1242">
        <w:rPr>
          <w:rStyle w:val="Char2"/>
          <w:rFonts w:hint="cs"/>
          <w:rtl/>
        </w:rPr>
        <w:t>ی</w:t>
      </w:r>
      <w:r w:rsidRPr="00CD1242">
        <w:rPr>
          <w:rStyle w:val="Char2"/>
          <w:rFonts w:hint="cs"/>
          <w:rtl/>
        </w:rPr>
        <w:t>‌دانست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زکات شبیه نماز است؟ مال</w:t>
      </w:r>
      <w:r w:rsidR="003616EF" w:rsidRPr="00CD1242">
        <w:rPr>
          <w:rStyle w:val="Char2"/>
          <w:rFonts w:hint="cs"/>
          <w:rtl/>
        </w:rPr>
        <w:t>ک</w:t>
      </w:r>
      <w:r w:rsidRPr="00CD1242">
        <w:rPr>
          <w:rStyle w:val="Char2"/>
          <w:rFonts w:hint="cs"/>
          <w:rtl/>
        </w:rPr>
        <w:t xml:space="preserve"> گفته است: آ</w:t>
      </w:r>
      <w:r w:rsidR="003616EF" w:rsidRPr="00CD1242">
        <w:rPr>
          <w:rStyle w:val="Char2"/>
          <w:rFonts w:hint="cs"/>
          <w:rtl/>
        </w:rPr>
        <w:t>ی</w:t>
      </w:r>
      <w:r w:rsidRPr="00CD1242">
        <w:rPr>
          <w:rStyle w:val="Char2"/>
          <w:rFonts w:hint="cs"/>
          <w:rtl/>
        </w:rPr>
        <w:t>ا رف</w:t>
      </w:r>
      <w:r w:rsidR="003616EF" w:rsidRPr="00CD1242">
        <w:rPr>
          <w:rStyle w:val="Char2"/>
          <w:rFonts w:hint="cs"/>
          <w:rtl/>
        </w:rPr>
        <w:t>ی</w:t>
      </w:r>
      <w:r w:rsidRPr="00CD1242">
        <w:rPr>
          <w:rStyle w:val="Char2"/>
          <w:rFonts w:hint="cs"/>
          <w:rtl/>
        </w:rPr>
        <w:t>قتان چن</w:t>
      </w:r>
      <w:r w:rsidR="003616EF" w:rsidRPr="00CD1242">
        <w:rPr>
          <w:rStyle w:val="Char2"/>
          <w:rFonts w:hint="cs"/>
          <w:rtl/>
        </w:rPr>
        <w:t>ی</w:t>
      </w:r>
      <w:r w:rsidRPr="00CD1242">
        <w:rPr>
          <w:rStyle w:val="Char2"/>
          <w:rFonts w:hint="cs"/>
          <w:rtl/>
        </w:rPr>
        <w:t>ن پنداشته است، آنگاه خالد گفت: آ</w:t>
      </w:r>
      <w:r w:rsidR="003616EF" w:rsidRPr="00CD1242">
        <w:rPr>
          <w:rStyle w:val="Char2"/>
          <w:rFonts w:hint="cs"/>
          <w:rtl/>
        </w:rPr>
        <w:t>ی</w:t>
      </w:r>
      <w:r w:rsidRPr="00CD1242">
        <w:rPr>
          <w:rStyle w:val="Char2"/>
          <w:rFonts w:hint="cs"/>
          <w:rtl/>
        </w:rPr>
        <w:t>ا او رف</w:t>
      </w:r>
      <w:r w:rsidR="003616EF" w:rsidRPr="00CD1242">
        <w:rPr>
          <w:rStyle w:val="Char2"/>
          <w:rFonts w:hint="cs"/>
          <w:rtl/>
        </w:rPr>
        <w:t>ی</w:t>
      </w:r>
      <w:r w:rsidRPr="00CD1242">
        <w:rPr>
          <w:rStyle w:val="Char2"/>
          <w:rFonts w:hint="cs"/>
          <w:rtl/>
        </w:rPr>
        <w:t>ق ماست</w:t>
      </w:r>
      <w:r w:rsidRPr="00CD1242">
        <w:rPr>
          <w:rStyle w:val="Char2"/>
          <w:vertAlign w:val="superscript"/>
          <w:rtl/>
        </w:rPr>
        <w:footnoteReference w:id="941"/>
      </w:r>
      <w:r w:rsidRPr="00CD1242">
        <w:rPr>
          <w:rStyle w:val="Char2"/>
          <w:rFonts w:hint="cs"/>
          <w:rtl/>
        </w:rPr>
        <w:t xml:space="preserve"> و رف</w:t>
      </w:r>
      <w:r w:rsidR="003616EF" w:rsidRPr="00CD1242">
        <w:rPr>
          <w:rStyle w:val="Char2"/>
          <w:rFonts w:hint="cs"/>
          <w:rtl/>
        </w:rPr>
        <w:t>ی</w:t>
      </w:r>
      <w:r w:rsidRPr="00CD1242">
        <w:rPr>
          <w:rStyle w:val="Char2"/>
          <w:rFonts w:hint="cs"/>
          <w:rtl/>
        </w:rPr>
        <w:t>ق تو ن</w:t>
      </w:r>
      <w:r w:rsidR="003616EF" w:rsidRPr="00CD1242">
        <w:rPr>
          <w:rStyle w:val="Char2"/>
          <w:rFonts w:hint="cs"/>
          <w:rtl/>
        </w:rPr>
        <w:t>ی</w:t>
      </w:r>
      <w:r w:rsidRPr="00CD1242">
        <w:rPr>
          <w:rStyle w:val="Char2"/>
          <w:rFonts w:hint="cs"/>
          <w:rtl/>
        </w:rPr>
        <w:t xml:space="preserve">ست؟ پس از آن دستور به زدن گردنش داده است </w:t>
      </w:r>
      <w:r w:rsidR="003616EF" w:rsidRPr="00CD1242">
        <w:rPr>
          <w:rStyle w:val="Char2"/>
          <w:rFonts w:hint="cs"/>
          <w:rtl/>
        </w:rPr>
        <w:t>ک</w:t>
      </w:r>
      <w:r w:rsidRPr="00CD1242">
        <w:rPr>
          <w:rStyle w:val="Char2"/>
          <w:rFonts w:hint="cs"/>
          <w:rtl/>
        </w:rPr>
        <w:t>ه گردنش زده شده است. اگر ا</w:t>
      </w:r>
      <w:r w:rsidR="003616EF" w:rsidRPr="00CD1242">
        <w:rPr>
          <w:rStyle w:val="Char2"/>
          <w:rFonts w:hint="cs"/>
          <w:rtl/>
        </w:rPr>
        <w:t>ی</w:t>
      </w:r>
      <w:r w:rsidRPr="00CD1242">
        <w:rPr>
          <w:rStyle w:val="Char2"/>
          <w:rFonts w:hint="cs"/>
          <w:rtl/>
        </w:rPr>
        <w:t>ن از او ثابت باشد پس دل</w:t>
      </w:r>
      <w:r w:rsidR="003616EF" w:rsidRPr="00CD1242">
        <w:rPr>
          <w:rStyle w:val="Char2"/>
          <w:rFonts w:hint="cs"/>
          <w:rtl/>
        </w:rPr>
        <w:t>ی</w:t>
      </w:r>
      <w:r w:rsidRPr="00CD1242">
        <w:rPr>
          <w:rStyle w:val="Char2"/>
          <w:rFonts w:hint="cs"/>
          <w:rtl/>
        </w:rPr>
        <w:t>ل بر ارتداد اوست. همچن</w:t>
      </w:r>
      <w:r w:rsidR="003616EF" w:rsidRPr="00CD1242">
        <w:rPr>
          <w:rStyle w:val="Char2"/>
          <w:rFonts w:hint="cs"/>
          <w:rtl/>
        </w:rPr>
        <w:t>ی</w:t>
      </w:r>
      <w:r w:rsidRPr="00CD1242">
        <w:rPr>
          <w:rStyle w:val="Char2"/>
          <w:rFonts w:hint="cs"/>
          <w:rtl/>
        </w:rPr>
        <w:t xml:space="preserve">ن گفته شده است </w:t>
      </w:r>
      <w:r w:rsidR="003616EF" w:rsidRPr="00CD1242">
        <w:rPr>
          <w:rStyle w:val="Char2"/>
          <w:rFonts w:hint="cs"/>
          <w:rtl/>
        </w:rPr>
        <w:t>ک</w:t>
      </w:r>
      <w:r w:rsidRPr="00CD1242">
        <w:rPr>
          <w:rStyle w:val="Char2"/>
          <w:rFonts w:hint="cs"/>
          <w:rtl/>
        </w:rPr>
        <w:t>ه خالد وقت</w:t>
      </w:r>
      <w:r w:rsidR="003616EF" w:rsidRPr="00CD1242">
        <w:rPr>
          <w:rStyle w:val="Char2"/>
          <w:rFonts w:hint="cs"/>
          <w:rtl/>
        </w:rPr>
        <w:t>ی</w:t>
      </w:r>
      <w:r w:rsidRPr="00CD1242">
        <w:rPr>
          <w:rStyle w:val="Char2"/>
          <w:rFonts w:hint="cs"/>
          <w:rtl/>
        </w:rPr>
        <w:t xml:space="preserve"> او و همراهانش را اس</w:t>
      </w:r>
      <w:r w:rsidR="003616EF" w:rsidRPr="00CD1242">
        <w:rPr>
          <w:rStyle w:val="Char2"/>
          <w:rFonts w:hint="cs"/>
          <w:rtl/>
        </w:rPr>
        <w:t>ی</w:t>
      </w:r>
      <w:r w:rsidRPr="00CD1242">
        <w:rPr>
          <w:rStyle w:val="Char2"/>
          <w:rFonts w:hint="cs"/>
          <w:rtl/>
        </w:rPr>
        <w:t xml:space="preserve">ر </w:t>
      </w:r>
      <w:r w:rsidR="003616EF" w:rsidRPr="00CD1242">
        <w:rPr>
          <w:rStyle w:val="Char2"/>
          <w:rFonts w:hint="cs"/>
          <w:rtl/>
        </w:rPr>
        <w:t>ک</w:t>
      </w:r>
      <w:r w:rsidRPr="00CD1242">
        <w:rPr>
          <w:rStyle w:val="Char2"/>
          <w:rFonts w:hint="cs"/>
          <w:rtl/>
        </w:rPr>
        <w:t>رده است [و آن شب</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سرد بوده است] مناد</w:t>
      </w:r>
      <w:r w:rsidR="003616EF" w:rsidRPr="00CD1242">
        <w:rPr>
          <w:rStyle w:val="Char2"/>
          <w:rFonts w:hint="cs"/>
          <w:rtl/>
        </w:rPr>
        <w:t>ی</w:t>
      </w:r>
      <w:r w:rsidRPr="00CD1242">
        <w:rPr>
          <w:rStyle w:val="Char2"/>
          <w:rFonts w:hint="cs"/>
          <w:rtl/>
        </w:rPr>
        <w:t xml:space="preserve"> او فرمان داده است </w:t>
      </w:r>
      <w:r w:rsidR="003616EF" w:rsidRPr="00CD1242">
        <w:rPr>
          <w:rStyle w:val="Char2"/>
          <w:rFonts w:hint="cs"/>
          <w:rtl/>
        </w:rPr>
        <w:t>ک</w:t>
      </w:r>
      <w:r w:rsidRPr="00CD1242">
        <w:rPr>
          <w:rStyle w:val="Char2"/>
          <w:rFonts w:hint="cs"/>
          <w:rtl/>
        </w:rPr>
        <w:t>ه اس</w:t>
      </w:r>
      <w:r w:rsidR="003616EF" w:rsidRPr="00CD1242">
        <w:rPr>
          <w:rStyle w:val="Char2"/>
          <w:rFonts w:hint="cs"/>
          <w:rtl/>
        </w:rPr>
        <w:t>ی</w:t>
      </w:r>
      <w:r w:rsidRPr="00CD1242">
        <w:rPr>
          <w:rStyle w:val="Char2"/>
          <w:rFonts w:hint="cs"/>
          <w:rtl/>
        </w:rPr>
        <w:t>رها</w:t>
      </w:r>
      <w:r w:rsidR="003616EF" w:rsidRPr="00CD1242">
        <w:rPr>
          <w:rStyle w:val="Char2"/>
          <w:rFonts w:hint="cs"/>
          <w:rtl/>
        </w:rPr>
        <w:t>ی</w:t>
      </w:r>
      <w:r w:rsidRPr="00CD1242">
        <w:rPr>
          <w:rStyle w:val="Char2"/>
          <w:rFonts w:hint="cs"/>
          <w:rtl/>
        </w:rPr>
        <w:t xml:space="preserve">تان را گرم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فهم</w:t>
      </w:r>
      <w:r w:rsidR="003616EF" w:rsidRPr="00CD1242">
        <w:rPr>
          <w:rStyle w:val="Char2"/>
          <w:rFonts w:hint="cs"/>
          <w:rtl/>
        </w:rPr>
        <w:t>ی</w:t>
      </w:r>
      <w:r w:rsidRPr="00CD1242">
        <w:rPr>
          <w:rStyle w:val="Char2"/>
          <w:rFonts w:hint="cs"/>
          <w:rtl/>
        </w:rPr>
        <w:t xml:space="preserve">ده‌اند </w:t>
      </w:r>
      <w:r w:rsidR="003616EF" w:rsidRPr="00CD1242">
        <w:rPr>
          <w:rStyle w:val="Char2"/>
          <w:rFonts w:hint="cs"/>
          <w:rtl/>
        </w:rPr>
        <w:t>ک</w:t>
      </w:r>
      <w:r w:rsidRPr="00CD1242">
        <w:rPr>
          <w:rStyle w:val="Char2"/>
          <w:rFonts w:hint="cs"/>
          <w:rtl/>
        </w:rPr>
        <w:t xml:space="preserve">ه مقصود او </w:t>
      </w:r>
      <w:r w:rsidR="003616EF" w:rsidRPr="00CD1242">
        <w:rPr>
          <w:rStyle w:val="Char2"/>
          <w:rFonts w:hint="cs"/>
          <w:rtl/>
        </w:rPr>
        <w:t>ک</w:t>
      </w:r>
      <w:r w:rsidRPr="00CD1242">
        <w:rPr>
          <w:rStyle w:val="Char2"/>
          <w:rFonts w:hint="cs"/>
          <w:rtl/>
        </w:rPr>
        <w:t xml:space="preserve">شتن </w:t>
      </w:r>
      <w:r w:rsidR="00740248">
        <w:rPr>
          <w:rStyle w:val="Char2"/>
          <w:rFonts w:hint="cs"/>
          <w:rtl/>
        </w:rPr>
        <w:t>آن‌هاست</w:t>
      </w:r>
      <w:r w:rsidRPr="00CD1242">
        <w:rPr>
          <w:rStyle w:val="Char2"/>
          <w:rFonts w:hint="cs"/>
          <w:rtl/>
        </w:rPr>
        <w:t>! پس همگ</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شته‌اند و ضرار بن ازور،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 xml:space="preserve">ره را </w:t>
      </w:r>
      <w:r w:rsidR="003616EF" w:rsidRPr="00CD1242">
        <w:rPr>
          <w:rStyle w:val="Char2"/>
          <w:rFonts w:hint="cs"/>
          <w:rtl/>
        </w:rPr>
        <w:t>ک</w:t>
      </w:r>
      <w:r w:rsidRPr="00CD1242">
        <w:rPr>
          <w:rStyle w:val="Char2"/>
          <w:rFonts w:hint="cs"/>
          <w:rtl/>
        </w:rPr>
        <w:t>شت.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مناد</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 شن</w:t>
      </w:r>
      <w:r w:rsidR="003616EF" w:rsidRPr="00CD1242">
        <w:rPr>
          <w:rStyle w:val="Char2"/>
          <w:rFonts w:hint="cs"/>
          <w:rtl/>
        </w:rPr>
        <w:t>ی</w:t>
      </w:r>
      <w:r w:rsidRPr="00CD1242">
        <w:rPr>
          <w:rStyle w:val="Char2"/>
          <w:rFonts w:hint="cs"/>
          <w:rtl/>
        </w:rPr>
        <w:t xml:space="preserve">د و </w:t>
      </w:r>
      <w:r w:rsidR="003616EF" w:rsidRPr="00CD1242">
        <w:rPr>
          <w:rStyle w:val="Char2"/>
          <w:rFonts w:hint="cs"/>
          <w:rtl/>
        </w:rPr>
        <w:t>ک</w:t>
      </w:r>
      <w:r w:rsidRPr="00CD1242">
        <w:rPr>
          <w:rStyle w:val="Char2"/>
          <w:rFonts w:hint="cs"/>
          <w:rtl/>
        </w:rPr>
        <w:t xml:space="preserve">ار تمام شده بود گفت: اگر خداوند </w:t>
      </w:r>
      <w:r w:rsidR="003616EF" w:rsidRPr="00CD1242">
        <w:rPr>
          <w:rStyle w:val="Char2"/>
          <w:rFonts w:hint="cs"/>
          <w:rtl/>
        </w:rPr>
        <w:t>ک</w:t>
      </w:r>
      <w:r w:rsidRPr="00CD1242">
        <w:rPr>
          <w:rStyle w:val="Char2"/>
          <w:rFonts w:hint="cs"/>
          <w:rtl/>
        </w:rPr>
        <w:t>ار</w:t>
      </w:r>
      <w:r w:rsidR="003616EF" w:rsidRPr="00CD1242">
        <w:rPr>
          <w:rStyle w:val="Char2"/>
          <w:rFonts w:hint="cs"/>
          <w:rtl/>
        </w:rPr>
        <w:t>ی</w:t>
      </w:r>
      <w:r w:rsidRPr="00CD1242">
        <w:rPr>
          <w:rStyle w:val="Char2"/>
          <w:rFonts w:hint="cs"/>
          <w:rtl/>
        </w:rPr>
        <w:t xml:space="preserve"> را اراده </w:t>
      </w:r>
      <w:r w:rsidR="003616EF" w:rsidRPr="00CD1242">
        <w:rPr>
          <w:rStyle w:val="Char2"/>
          <w:rFonts w:hint="cs"/>
          <w:rtl/>
        </w:rPr>
        <w:t>ک</w:t>
      </w:r>
      <w:r w:rsidRPr="00CD1242">
        <w:rPr>
          <w:rStyle w:val="Char2"/>
          <w:rFonts w:hint="cs"/>
          <w:rtl/>
        </w:rPr>
        <w:t>ند شدن</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942"/>
      </w:r>
    </w:p>
    <w:p w:rsidR="00AC5501" w:rsidRPr="00CD1242" w:rsidRDefault="00AC5501" w:rsidP="00CD1242">
      <w:pPr>
        <w:bidi/>
        <w:ind w:firstLine="284"/>
        <w:jc w:val="lowKashida"/>
        <w:rPr>
          <w:rStyle w:val="Char2"/>
          <w:rtl/>
        </w:rPr>
      </w:pPr>
      <w:r w:rsidRPr="00CD1242">
        <w:rPr>
          <w:rStyle w:val="Char2"/>
          <w:rFonts w:hint="cs"/>
          <w:rtl/>
        </w:rPr>
        <w:t xml:space="preserve">به هر حال </w:t>
      </w:r>
      <w:r w:rsidR="003616EF" w:rsidRPr="00CD1242">
        <w:rPr>
          <w:rStyle w:val="Char2"/>
          <w:rFonts w:hint="cs"/>
          <w:rtl/>
        </w:rPr>
        <w:t>ک</w:t>
      </w:r>
      <w:r w:rsidRPr="00CD1242">
        <w:rPr>
          <w:rStyle w:val="Char2"/>
          <w:rFonts w:hint="cs"/>
          <w:rtl/>
        </w:rPr>
        <w:t>شته شدن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 xml:space="preserve">ره از جانب خالد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به سبب </w:t>
      </w:r>
      <w:r w:rsidR="003616EF" w:rsidRPr="00CD1242">
        <w:rPr>
          <w:rStyle w:val="Char2"/>
          <w:rFonts w:hint="cs"/>
          <w:rtl/>
        </w:rPr>
        <w:t>یک</w:t>
      </w:r>
      <w:r w:rsidRPr="00CD1242">
        <w:rPr>
          <w:rStyle w:val="Char2"/>
          <w:rFonts w:hint="cs"/>
          <w:rtl/>
        </w:rPr>
        <w:t>ی از علل</w:t>
      </w:r>
      <w:r w:rsidR="00676DDF">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مذ</w:t>
      </w:r>
      <w:r w:rsidR="003616EF" w:rsidRPr="00CD1242">
        <w:rPr>
          <w:rStyle w:val="Char2"/>
          <w:rFonts w:hint="cs"/>
          <w:rtl/>
        </w:rPr>
        <w:t>ک</w:t>
      </w:r>
      <w:r w:rsidRPr="00CD1242">
        <w:rPr>
          <w:rStyle w:val="Char2"/>
          <w:rFonts w:hint="cs"/>
          <w:rtl/>
        </w:rPr>
        <w:t xml:space="preserve">ور است،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علت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ما</w:t>
      </w:r>
      <w:r w:rsidR="003A47B1">
        <w:rPr>
          <w:rStyle w:val="Char2"/>
          <w:rFonts w:hint="cs"/>
          <w:rtl/>
        </w:rPr>
        <w:t xml:space="preserve"> آن را </w:t>
      </w:r>
      <w:r w:rsidRPr="00CD1242">
        <w:rPr>
          <w:rStyle w:val="Char2"/>
          <w:rFonts w:hint="cs"/>
          <w:rtl/>
        </w:rPr>
        <w:t>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م و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خالد اصلا نخواسته او را ب</w:t>
      </w:r>
      <w:r w:rsidR="003616EF" w:rsidRPr="00CD1242">
        <w:rPr>
          <w:rStyle w:val="Char2"/>
          <w:rFonts w:hint="cs"/>
          <w:rtl/>
        </w:rPr>
        <w:t>ک</w:t>
      </w:r>
      <w:r w:rsidRPr="00CD1242">
        <w:rPr>
          <w:rStyle w:val="Char2"/>
          <w:rFonts w:hint="cs"/>
          <w:rtl/>
        </w:rPr>
        <w:t xml:space="preserve">شد اما اشتباها </w:t>
      </w:r>
      <w:r w:rsidR="003616EF" w:rsidRPr="00CD1242">
        <w:rPr>
          <w:rStyle w:val="Char2"/>
          <w:rFonts w:hint="cs"/>
          <w:rtl/>
        </w:rPr>
        <w:t>ک</w:t>
      </w:r>
      <w:r w:rsidRPr="00CD1242">
        <w:rPr>
          <w:rStyle w:val="Char2"/>
          <w:rFonts w:hint="cs"/>
          <w:rtl/>
        </w:rPr>
        <w:t>شته شده است، هم</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 احتمالات وارد است. در ا</w:t>
      </w:r>
      <w:r w:rsidR="003616EF" w:rsidRPr="00CD1242">
        <w:rPr>
          <w:rStyle w:val="Char2"/>
          <w:rFonts w:hint="cs"/>
          <w:rtl/>
        </w:rPr>
        <w:t>ی</w:t>
      </w:r>
      <w:r w:rsidRPr="00CD1242">
        <w:rPr>
          <w:rStyle w:val="Char2"/>
          <w:rFonts w:hint="cs"/>
          <w:rtl/>
        </w:rPr>
        <w:t>ن صورت به هر حال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قتل او به حق باشد </w:t>
      </w:r>
      <w:r w:rsidR="003616EF" w:rsidRPr="00CD1242">
        <w:rPr>
          <w:rStyle w:val="Char2"/>
          <w:rFonts w:hint="cs"/>
          <w:rtl/>
        </w:rPr>
        <w:t>ک</w:t>
      </w:r>
      <w:r w:rsidRPr="00CD1242">
        <w:rPr>
          <w:rStyle w:val="Char2"/>
          <w:rFonts w:hint="cs"/>
          <w:rtl/>
        </w:rPr>
        <w:t xml:space="preserve">ه مستحق آن باشد، و </w:t>
      </w:r>
      <w:r w:rsidR="003616EF" w:rsidRPr="00CD1242">
        <w:rPr>
          <w:rStyle w:val="Char2"/>
          <w:rFonts w:hint="cs"/>
          <w:rtl/>
        </w:rPr>
        <w:t>ی</w:t>
      </w:r>
      <w:r w:rsidRPr="00CD1242">
        <w:rPr>
          <w:rStyle w:val="Char2"/>
          <w:rFonts w:hint="cs"/>
          <w:rtl/>
        </w:rPr>
        <w:t xml:space="preserve">ا اشتباه رخ داده باشد </w:t>
      </w:r>
      <w:r w:rsidR="003616EF" w:rsidRPr="00CD1242">
        <w:rPr>
          <w:rStyle w:val="Char2"/>
          <w:rFonts w:hint="cs"/>
          <w:rtl/>
        </w:rPr>
        <w:t>ک</w:t>
      </w:r>
      <w:r w:rsidRPr="00CD1242">
        <w:rPr>
          <w:rStyle w:val="Char2"/>
          <w:rFonts w:hint="cs"/>
          <w:rtl/>
        </w:rPr>
        <w:t>ه دارا</w:t>
      </w:r>
      <w:r w:rsidR="003616EF" w:rsidRPr="00CD1242">
        <w:rPr>
          <w:rStyle w:val="Char2"/>
          <w:rFonts w:hint="cs"/>
          <w:rtl/>
        </w:rPr>
        <w:t>ی</w:t>
      </w:r>
      <w:r w:rsidRPr="00CD1242">
        <w:rPr>
          <w:rStyle w:val="Char2"/>
          <w:rFonts w:hint="cs"/>
          <w:rtl/>
        </w:rPr>
        <w:t xml:space="preserve"> تاو</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باشد </w:t>
      </w:r>
      <w:r w:rsidR="003616EF" w:rsidRPr="00CD1242">
        <w:rPr>
          <w:rStyle w:val="Char2"/>
          <w:rFonts w:hint="cs"/>
          <w:rtl/>
        </w:rPr>
        <w:t>ک</w:t>
      </w:r>
      <w:r w:rsidRPr="00CD1242">
        <w:rPr>
          <w:rStyle w:val="Char2"/>
          <w:rFonts w:hint="cs"/>
          <w:rtl/>
        </w:rPr>
        <w:t>ه عذر آن پذ</w:t>
      </w:r>
      <w:r w:rsidR="003616EF" w:rsidRPr="00CD1242">
        <w:rPr>
          <w:rStyle w:val="Char2"/>
          <w:rFonts w:hint="cs"/>
          <w:rtl/>
        </w:rPr>
        <w:t>ی</w:t>
      </w:r>
      <w:r w:rsidRPr="00CD1242">
        <w:rPr>
          <w:rStyle w:val="Char2"/>
          <w:rFonts w:hint="cs"/>
          <w:rtl/>
        </w:rPr>
        <w:t xml:space="preserve">رفته است،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بدون قصد صورت گرفته باشد، خالد معذور بوده و مورد سرزنش و ملامت قرار نم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رد.</w:t>
      </w:r>
    </w:p>
    <w:p w:rsidR="00AC5501" w:rsidRPr="00CD1242" w:rsidRDefault="00AC5501" w:rsidP="00CD1242">
      <w:pPr>
        <w:bidi/>
        <w:ind w:firstLine="284"/>
        <w:jc w:val="lowKashida"/>
        <w:rPr>
          <w:rStyle w:val="Char2"/>
          <w:rtl/>
        </w:rPr>
      </w:pPr>
      <w:r w:rsidRPr="00CD1242">
        <w:rPr>
          <w:rStyle w:val="Char2"/>
          <w:rFonts w:hint="cs"/>
          <w:rtl/>
        </w:rPr>
        <w:t xml:space="preserve">اما خشم عمر </w:t>
      </w:r>
      <w:r w:rsidR="00F81B2F" w:rsidRPr="00F81B2F">
        <w:rPr>
          <w:rStyle w:val="Char2"/>
          <w:rFonts w:cs="CTraditional Arabic"/>
          <w:rtl/>
        </w:rPr>
        <w:t>س</w:t>
      </w:r>
      <w:r w:rsidRPr="00CD1242">
        <w:rPr>
          <w:rStyle w:val="Char2"/>
          <w:rFonts w:hint="cs"/>
          <w:rtl/>
        </w:rPr>
        <w:t xml:space="preserve"> بر خالد </w:t>
      </w:r>
      <w:r w:rsidR="00F81B2F" w:rsidRPr="00F81B2F">
        <w:rPr>
          <w:rStyle w:val="Char2"/>
          <w:rFonts w:cs="CTraditional Arabic"/>
          <w:rtl/>
        </w:rPr>
        <w:t>س</w:t>
      </w:r>
      <w:r w:rsidRPr="00CD1242">
        <w:rPr>
          <w:rStyle w:val="Char2"/>
          <w:rFonts w:hint="cs"/>
          <w:rtl/>
        </w:rPr>
        <w:t xml:space="preserve"> و گفته‌اش بر او اگر ثابت باشد بد</w:t>
      </w:r>
      <w:r w:rsidR="003616EF" w:rsidRPr="00CD1242">
        <w:rPr>
          <w:rStyle w:val="Char2"/>
          <w:rFonts w:hint="cs"/>
          <w:rtl/>
        </w:rPr>
        <w:t>ی</w:t>
      </w:r>
      <w:r w:rsidRPr="00CD1242">
        <w:rPr>
          <w:rStyle w:val="Char2"/>
          <w:rFonts w:hint="cs"/>
          <w:rtl/>
        </w:rPr>
        <w:t xml:space="preserve">ن خاطر است </w:t>
      </w:r>
      <w:r w:rsidR="003616EF" w:rsidRPr="00CD1242">
        <w:rPr>
          <w:rStyle w:val="Char2"/>
          <w:rFonts w:hint="cs"/>
          <w:rtl/>
        </w:rPr>
        <w:t>ک</w:t>
      </w:r>
      <w:r w:rsidRPr="00CD1242">
        <w:rPr>
          <w:rStyle w:val="Char2"/>
          <w:rFonts w:hint="cs"/>
          <w:rtl/>
        </w:rPr>
        <w:t>ه او خالد را در قتل مال</w:t>
      </w:r>
      <w:r w:rsidR="003616EF" w:rsidRPr="00CD1242">
        <w:rPr>
          <w:rStyle w:val="Char2"/>
          <w:rFonts w:hint="cs"/>
          <w:rtl/>
        </w:rPr>
        <w:t>ک</w:t>
      </w:r>
      <w:r w:rsidRPr="00CD1242">
        <w:rPr>
          <w:rStyle w:val="Char2"/>
          <w:rFonts w:hint="cs"/>
          <w:rtl/>
        </w:rPr>
        <w:t xml:space="preserve"> خطا</w:t>
      </w:r>
      <w:r w:rsidR="003616EF" w:rsidRPr="00CD1242">
        <w:rPr>
          <w:rStyle w:val="Char2"/>
          <w:rFonts w:hint="cs"/>
          <w:rtl/>
        </w:rPr>
        <w:t>ک</w:t>
      </w:r>
      <w:r w:rsidRPr="00CD1242">
        <w:rPr>
          <w:rStyle w:val="Char2"/>
          <w:rFonts w:hint="cs"/>
          <w:rtl/>
        </w:rPr>
        <w:t>ار پنداشته است، ولی با ا</w:t>
      </w:r>
      <w:r w:rsidR="003616EF" w:rsidRPr="00CD1242">
        <w:rPr>
          <w:rStyle w:val="Char2"/>
          <w:rFonts w:hint="cs"/>
          <w:rtl/>
        </w:rPr>
        <w:t>ی</w:t>
      </w:r>
      <w:r w:rsidRPr="00CD1242">
        <w:rPr>
          <w:rStyle w:val="Char2"/>
          <w:rFonts w:hint="cs"/>
          <w:rtl/>
        </w:rPr>
        <w:t>ن حال او را در د</w:t>
      </w:r>
      <w:r w:rsidR="003616EF" w:rsidRPr="00CD1242">
        <w:rPr>
          <w:rStyle w:val="Char2"/>
          <w:rFonts w:hint="cs"/>
          <w:rtl/>
        </w:rPr>
        <w:t>ی</w:t>
      </w:r>
      <w:r w:rsidRPr="00CD1242">
        <w:rPr>
          <w:rStyle w:val="Char2"/>
          <w:rFonts w:hint="cs"/>
          <w:rtl/>
        </w:rPr>
        <w:t>نش متهم ن</w:t>
      </w:r>
      <w:r w:rsidR="003616EF" w:rsidRPr="00CD1242">
        <w:rPr>
          <w:rStyle w:val="Char2"/>
          <w:rFonts w:hint="cs"/>
          <w:rtl/>
        </w:rPr>
        <w:t>ک</w:t>
      </w:r>
      <w:r w:rsidRPr="00CD1242">
        <w:rPr>
          <w:rStyle w:val="Char2"/>
          <w:rFonts w:hint="cs"/>
          <w:rtl/>
        </w:rPr>
        <w:t>رده است، و بل</w:t>
      </w:r>
      <w:r w:rsidR="003616EF" w:rsidRPr="00CD1242">
        <w:rPr>
          <w:rStyle w:val="Char2"/>
          <w:rFonts w:hint="cs"/>
          <w:rtl/>
        </w:rPr>
        <w:t>ک</w:t>
      </w:r>
      <w:r w:rsidRPr="00CD1242">
        <w:rPr>
          <w:rStyle w:val="Char2"/>
          <w:rFonts w:hint="cs"/>
          <w:rtl/>
        </w:rPr>
        <w:t xml:space="preserve">ه گفته است </w:t>
      </w:r>
      <w:r w:rsidR="003616EF" w:rsidRPr="00CD1242">
        <w:rPr>
          <w:rStyle w:val="Char2"/>
          <w:rFonts w:hint="cs"/>
          <w:rtl/>
        </w:rPr>
        <w:t>ک</w:t>
      </w:r>
      <w:r w:rsidRPr="00CD1242">
        <w:rPr>
          <w:rStyle w:val="Char2"/>
          <w:rFonts w:hint="cs"/>
          <w:rtl/>
        </w:rPr>
        <w:t>ه در شمش</w:t>
      </w:r>
      <w:r w:rsidR="003616EF" w:rsidRPr="00CD1242">
        <w:rPr>
          <w:rStyle w:val="Char2"/>
          <w:rFonts w:hint="cs"/>
          <w:rtl/>
        </w:rPr>
        <w:t>ی</w:t>
      </w:r>
      <w:r w:rsidRPr="00CD1242">
        <w:rPr>
          <w:rStyle w:val="Char2"/>
          <w:rFonts w:hint="cs"/>
          <w:rtl/>
        </w:rPr>
        <w:t>ر او ذلت</w:t>
      </w:r>
      <w:r w:rsidR="003616EF" w:rsidRPr="00CD1242">
        <w:rPr>
          <w:rStyle w:val="Char2"/>
          <w:rFonts w:hint="cs"/>
          <w:rtl/>
        </w:rPr>
        <w:t>ی</w:t>
      </w:r>
      <w:r w:rsidRPr="00CD1242">
        <w:rPr>
          <w:rStyle w:val="Char2"/>
          <w:rFonts w:hint="cs"/>
          <w:rtl/>
        </w:rPr>
        <w:t xml:space="preserve"> است برا</w:t>
      </w:r>
      <w:r w:rsidR="003616EF" w:rsidRPr="00CD1242">
        <w:rPr>
          <w:rStyle w:val="Char2"/>
          <w:rFonts w:hint="cs"/>
          <w:rtl/>
        </w:rPr>
        <w:t>ی</w:t>
      </w:r>
      <w:r w:rsidRPr="00CD1242">
        <w:rPr>
          <w:rStyle w:val="Char2"/>
          <w:rFonts w:hint="cs"/>
          <w:rtl/>
        </w:rPr>
        <w:t xml:space="preserve"> دشمنان.</w:t>
      </w:r>
    </w:p>
    <w:p w:rsidR="00AC5501" w:rsidRPr="00CD1242" w:rsidRDefault="00AC5501" w:rsidP="00CD1242">
      <w:pPr>
        <w:bidi/>
        <w:ind w:firstLine="284"/>
        <w:jc w:val="lowKashida"/>
        <w:rPr>
          <w:rStyle w:val="Char2"/>
          <w:rtl/>
        </w:rPr>
      </w:pPr>
      <w:r w:rsidRPr="00CD1242">
        <w:rPr>
          <w:rStyle w:val="Char2"/>
          <w:rFonts w:hint="cs"/>
          <w:rtl/>
        </w:rPr>
        <w:t>بنابر آنچه گذشت موضوع مال</w:t>
      </w:r>
      <w:r w:rsidR="003616EF" w:rsidRPr="00CD1242">
        <w:rPr>
          <w:rStyle w:val="Char2"/>
          <w:rFonts w:hint="cs"/>
          <w:rtl/>
        </w:rPr>
        <w:t>ک</w:t>
      </w:r>
      <w:r w:rsidRPr="00CD1242">
        <w:rPr>
          <w:rStyle w:val="Char2"/>
          <w:rFonts w:hint="cs"/>
          <w:rtl/>
        </w:rPr>
        <w:t xml:space="preserve"> بن نو</w:t>
      </w:r>
      <w:r w:rsidR="003616EF" w:rsidRPr="00CD1242">
        <w:rPr>
          <w:rStyle w:val="Char2"/>
          <w:rFonts w:hint="cs"/>
          <w:rtl/>
        </w:rPr>
        <w:t>ی</w:t>
      </w:r>
      <w:r w:rsidRPr="00CD1242">
        <w:rPr>
          <w:rStyle w:val="Char2"/>
          <w:rFonts w:hint="cs"/>
          <w:rtl/>
        </w:rPr>
        <w:t xml:space="preserve">ره مبهم بوده وبدین خاطر اصحاب در مورد </w:t>
      </w:r>
      <w:r w:rsidR="003616EF" w:rsidRPr="00CD1242">
        <w:rPr>
          <w:rStyle w:val="Char2"/>
          <w:rFonts w:hint="cs"/>
          <w:rtl/>
        </w:rPr>
        <w:t>ک</w:t>
      </w:r>
      <w:r w:rsidRPr="00CD1242">
        <w:rPr>
          <w:rStyle w:val="Char2"/>
          <w:rFonts w:hint="cs"/>
          <w:rtl/>
        </w:rPr>
        <w:t>شتن او اختلاف نظر داشته‌اند. بعض</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بر را</w:t>
      </w:r>
      <w:r w:rsidR="003616EF" w:rsidRPr="00CD1242">
        <w:rPr>
          <w:rStyle w:val="Char2"/>
          <w:rFonts w:hint="cs"/>
          <w:rtl/>
        </w:rPr>
        <w:t>ی</w:t>
      </w:r>
      <w:r w:rsidRPr="00CD1242">
        <w:rPr>
          <w:rStyle w:val="Char2"/>
          <w:rFonts w:hint="cs"/>
          <w:rtl/>
        </w:rPr>
        <w:t xml:space="preserve"> خالد بودند و بعض</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بر رأ</w:t>
      </w:r>
      <w:r w:rsidR="003616EF" w:rsidRPr="00CD1242">
        <w:rPr>
          <w:rStyle w:val="Char2"/>
          <w:rFonts w:hint="cs"/>
          <w:rtl/>
        </w:rPr>
        <w:t>ی</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خالد را برا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شتن مال</w:t>
      </w:r>
      <w:r w:rsidR="003616EF" w:rsidRPr="00CD1242">
        <w:rPr>
          <w:rStyle w:val="Char2"/>
          <w:rFonts w:hint="cs"/>
          <w:rtl/>
        </w:rPr>
        <w:t>ک</w:t>
      </w:r>
      <w:r w:rsidRPr="00CD1242">
        <w:rPr>
          <w:rStyle w:val="Char2"/>
          <w:rFonts w:hint="cs"/>
          <w:rtl/>
        </w:rPr>
        <w:t xml:space="preserve"> تخطئه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ابوب</w:t>
      </w:r>
      <w:r w:rsidR="003616EF" w:rsidRPr="00CD1242">
        <w:rPr>
          <w:rStyle w:val="Char2"/>
          <w:rFonts w:hint="cs"/>
          <w:rtl/>
        </w:rPr>
        <w:t>ک</w:t>
      </w:r>
      <w:r w:rsidRPr="00CD1242">
        <w:rPr>
          <w:rStyle w:val="Char2"/>
          <w:rFonts w:hint="cs"/>
          <w:rtl/>
        </w:rPr>
        <w:t>ر صد</w:t>
      </w:r>
      <w:r w:rsidR="003616EF" w:rsidRPr="00CD1242">
        <w:rPr>
          <w:rStyle w:val="Char2"/>
          <w:rFonts w:hint="cs"/>
          <w:rtl/>
        </w:rPr>
        <w:t>ی</w:t>
      </w:r>
      <w:r w:rsidRPr="00CD1242">
        <w:rPr>
          <w:rStyle w:val="Char2"/>
          <w:rFonts w:hint="cs"/>
          <w:rtl/>
        </w:rPr>
        <w:t>ق بر ا</w:t>
      </w:r>
      <w:r w:rsidR="003616EF" w:rsidRPr="00CD1242">
        <w:rPr>
          <w:rStyle w:val="Char2"/>
          <w:rFonts w:hint="cs"/>
          <w:rtl/>
        </w:rPr>
        <w:t>ی</w:t>
      </w:r>
      <w:r w:rsidRPr="00CD1242">
        <w:rPr>
          <w:rStyle w:val="Char2"/>
          <w:rFonts w:hint="cs"/>
          <w:rtl/>
        </w:rPr>
        <w:t>ن رأ</w:t>
      </w:r>
      <w:r w:rsidR="003616EF" w:rsidRPr="00CD1242">
        <w:rPr>
          <w:rStyle w:val="Char2"/>
          <w:rFonts w:hint="cs"/>
          <w:rtl/>
        </w:rPr>
        <w:t>ی</w:t>
      </w:r>
      <w:r w:rsidRPr="00CD1242">
        <w:rPr>
          <w:rStyle w:val="Char2"/>
          <w:rFonts w:hint="cs"/>
          <w:rtl/>
        </w:rPr>
        <w:t xml:space="preserve"> بوده </w:t>
      </w:r>
      <w:r w:rsidR="003616EF" w:rsidRPr="00CD1242">
        <w:rPr>
          <w:rStyle w:val="Char2"/>
          <w:rFonts w:hint="cs"/>
          <w:rtl/>
        </w:rPr>
        <w:t>ک</w:t>
      </w:r>
      <w:r w:rsidRPr="00CD1242">
        <w:rPr>
          <w:rStyle w:val="Char2"/>
          <w:rFonts w:hint="cs"/>
          <w:rtl/>
        </w:rPr>
        <w:t>ه خالد در ا</w:t>
      </w:r>
      <w:r w:rsidR="003616EF" w:rsidRPr="00CD1242">
        <w:rPr>
          <w:rStyle w:val="Char2"/>
          <w:rFonts w:hint="cs"/>
          <w:rtl/>
        </w:rPr>
        <w:t>ی</w:t>
      </w:r>
      <w:r w:rsidRPr="00CD1242">
        <w:rPr>
          <w:rStyle w:val="Char2"/>
          <w:rFonts w:hint="cs"/>
          <w:rtl/>
        </w:rPr>
        <w:t xml:space="preserve">ن مورد اجتهاد </w:t>
      </w:r>
      <w:r w:rsidR="003616EF" w:rsidRPr="00CD1242">
        <w:rPr>
          <w:rStyle w:val="Char2"/>
          <w:rFonts w:hint="cs"/>
          <w:rtl/>
        </w:rPr>
        <w:t>ک</w:t>
      </w:r>
      <w:r w:rsidRPr="00CD1242">
        <w:rPr>
          <w:rStyle w:val="Char2"/>
          <w:rFonts w:hint="cs"/>
          <w:rtl/>
        </w:rPr>
        <w:t>رده‌ و عذرش پذ</w:t>
      </w:r>
      <w:r w:rsidR="003616EF" w:rsidRPr="00CD1242">
        <w:rPr>
          <w:rStyle w:val="Char2"/>
          <w:rFonts w:hint="cs"/>
          <w:rtl/>
        </w:rPr>
        <w:t>ی</w:t>
      </w:r>
      <w:r w:rsidRPr="00CD1242">
        <w:rPr>
          <w:rStyle w:val="Char2"/>
          <w:rFonts w:hint="cs"/>
          <w:rtl/>
        </w:rPr>
        <w:t xml:space="preserve">رفته است. از این رو به عمر </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‌گفت: ا</w:t>
      </w:r>
      <w:r w:rsidR="003616EF" w:rsidRPr="00CD1242">
        <w:rPr>
          <w:rStyle w:val="Char2"/>
          <w:rFonts w:hint="cs"/>
          <w:rtl/>
        </w:rPr>
        <w:t>ی</w:t>
      </w:r>
      <w:r w:rsidRPr="00CD1242">
        <w:rPr>
          <w:rStyle w:val="Char2"/>
          <w:rFonts w:hint="cs"/>
          <w:rtl/>
        </w:rPr>
        <w:t xml:space="preserve"> عمر فرض کن </w:t>
      </w:r>
      <w:r w:rsidR="003616EF" w:rsidRPr="00CD1242">
        <w:rPr>
          <w:rStyle w:val="Char2"/>
          <w:rFonts w:hint="cs"/>
          <w:rtl/>
        </w:rPr>
        <w:t>ک</w:t>
      </w:r>
      <w:r w:rsidRPr="00CD1242">
        <w:rPr>
          <w:rStyle w:val="Char2"/>
          <w:rFonts w:hint="cs"/>
          <w:rtl/>
        </w:rPr>
        <w:t xml:space="preserve">ه او اجتهاد </w:t>
      </w:r>
      <w:r w:rsidR="003616EF" w:rsidRPr="00CD1242">
        <w:rPr>
          <w:rStyle w:val="Char2"/>
          <w:rFonts w:hint="cs"/>
          <w:rtl/>
        </w:rPr>
        <w:t>ک</w:t>
      </w:r>
      <w:r w:rsidRPr="00CD1242">
        <w:rPr>
          <w:rStyle w:val="Char2"/>
          <w:rFonts w:hint="cs"/>
          <w:rtl/>
        </w:rPr>
        <w:t>رده‌ و به خطا رفته است.</w:t>
      </w:r>
      <w:r w:rsidRPr="00CD1242">
        <w:rPr>
          <w:rStyle w:val="Char2"/>
          <w:vertAlign w:val="superscript"/>
          <w:rtl/>
        </w:rPr>
        <w:footnoteReference w:id="943"/>
      </w:r>
    </w:p>
    <w:p w:rsidR="00AC5501" w:rsidRPr="00CD1242" w:rsidRDefault="00AC5501" w:rsidP="00CD1242">
      <w:pPr>
        <w:bidi/>
        <w:ind w:firstLine="284"/>
        <w:jc w:val="lowKashida"/>
        <w:rPr>
          <w:rStyle w:val="Char2"/>
          <w:rtl/>
        </w:rPr>
      </w:pPr>
      <w:r w:rsidRPr="00CD1242">
        <w:rPr>
          <w:rStyle w:val="Char2"/>
          <w:rFonts w:hint="cs"/>
          <w:rtl/>
        </w:rPr>
        <w:t>خلاصه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هر</w:t>
      </w:r>
      <w:r w:rsidR="003616EF" w:rsidRPr="00CD1242">
        <w:rPr>
          <w:rStyle w:val="Char2"/>
          <w:rFonts w:hint="cs"/>
          <w:rtl/>
        </w:rPr>
        <w:t>ک</w:t>
      </w:r>
      <w:r w:rsidRPr="00CD1242">
        <w:rPr>
          <w:rStyle w:val="Char2"/>
          <w:rFonts w:hint="cs"/>
          <w:rtl/>
        </w:rPr>
        <w:t xml:space="preserve">دام از صحابه در احقاق حق اجتهاد </w:t>
      </w:r>
      <w:r w:rsidR="003616EF" w:rsidRPr="00CD1242">
        <w:rPr>
          <w:rStyle w:val="Char2"/>
          <w:rFonts w:hint="cs"/>
          <w:rtl/>
        </w:rPr>
        <w:t>ک</w:t>
      </w:r>
      <w:r w:rsidRPr="00CD1242">
        <w:rPr>
          <w:rStyle w:val="Char2"/>
          <w:rFonts w:hint="cs"/>
          <w:rtl/>
        </w:rPr>
        <w:t>رده‌اند و عمل</w:t>
      </w:r>
      <w:r w:rsidR="00676DDF">
        <w:rPr>
          <w:rStyle w:val="Char2"/>
          <w:rFonts w:hint="eastAsia"/>
        </w:rPr>
        <w:t>‌</w:t>
      </w:r>
      <w:r w:rsidRPr="00CD1242">
        <w:rPr>
          <w:rStyle w:val="Char2"/>
          <w:rFonts w:hint="cs"/>
          <w:rtl/>
        </w:rPr>
        <w:t>شان در م</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یک</w:t>
      </w:r>
      <w:r w:rsidRPr="00CD1242">
        <w:rPr>
          <w:rStyle w:val="Char2"/>
          <w:rFonts w:hint="cs"/>
          <w:rtl/>
        </w:rPr>
        <w:t xml:space="preserve"> اجر </w:t>
      </w:r>
      <w:r w:rsidR="003616EF" w:rsidRPr="00CD1242">
        <w:rPr>
          <w:rStyle w:val="Char2"/>
          <w:rFonts w:hint="cs"/>
          <w:rtl/>
        </w:rPr>
        <w:t>ی</w:t>
      </w:r>
      <w:r w:rsidRPr="00CD1242">
        <w:rPr>
          <w:rStyle w:val="Char2"/>
          <w:rFonts w:hint="cs"/>
          <w:rtl/>
        </w:rPr>
        <w:t>ا دو اجر قرار دارد: مجتهد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اجتهادش به حق اصابت </w:t>
      </w:r>
      <w:r w:rsidR="003616EF" w:rsidRPr="00CD1242">
        <w:rPr>
          <w:rStyle w:val="Char2"/>
          <w:rFonts w:hint="cs"/>
          <w:rtl/>
        </w:rPr>
        <w:t>ک</w:t>
      </w:r>
      <w:r w:rsidRPr="00CD1242">
        <w:rPr>
          <w:rStyle w:val="Char2"/>
          <w:rFonts w:hint="cs"/>
          <w:rtl/>
        </w:rPr>
        <w:t>ند دارا</w:t>
      </w:r>
      <w:r w:rsidR="003616EF" w:rsidRPr="00CD1242">
        <w:rPr>
          <w:rStyle w:val="Char2"/>
          <w:rFonts w:hint="cs"/>
          <w:rtl/>
        </w:rPr>
        <w:t>ی</w:t>
      </w:r>
      <w:r w:rsidRPr="00CD1242">
        <w:rPr>
          <w:rStyle w:val="Char2"/>
          <w:rFonts w:hint="cs"/>
          <w:rtl/>
        </w:rPr>
        <w:t xml:space="preserve"> دو اجر و مجتهد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خطا رفته باشد دارا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اجر و خطا</w:t>
      </w:r>
      <w:r w:rsidR="003616EF" w:rsidRPr="00CD1242">
        <w:rPr>
          <w:rStyle w:val="Char2"/>
          <w:rFonts w:hint="cs"/>
          <w:rtl/>
        </w:rPr>
        <w:t>ی</w:t>
      </w:r>
      <w:r w:rsidRPr="00CD1242">
        <w:rPr>
          <w:rStyle w:val="Char2"/>
          <w:rFonts w:hint="cs"/>
          <w:rtl/>
        </w:rPr>
        <w:t>ش مورد مغفرت است. در ا</w:t>
      </w:r>
      <w:r w:rsidR="003616EF" w:rsidRPr="00CD1242">
        <w:rPr>
          <w:rStyle w:val="Char2"/>
          <w:rFonts w:hint="cs"/>
          <w:rtl/>
        </w:rPr>
        <w:t>ی</w:t>
      </w:r>
      <w:r w:rsidRPr="00CD1242">
        <w:rPr>
          <w:rStyle w:val="Char2"/>
          <w:rFonts w:hint="cs"/>
          <w:rtl/>
        </w:rPr>
        <w:t xml:space="preserve">ن مورد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‌تواند به</w:t>
      </w:r>
      <w:r w:rsidR="000E0383" w:rsidRPr="00CD1242">
        <w:rPr>
          <w:rStyle w:val="Char2"/>
          <w:rFonts w:hint="cs"/>
          <w:rtl/>
        </w:rPr>
        <w:t xml:space="preserve"> آن‌ها </w:t>
      </w:r>
      <w:r w:rsidRPr="00CD1242">
        <w:rPr>
          <w:rStyle w:val="Char2"/>
          <w:rFonts w:hint="cs"/>
          <w:rtl/>
        </w:rPr>
        <w:t>خرده بگ</w:t>
      </w:r>
      <w:r w:rsidR="003616EF" w:rsidRPr="00CD1242">
        <w:rPr>
          <w:rStyle w:val="Char2"/>
          <w:rFonts w:hint="cs"/>
          <w:rtl/>
        </w:rPr>
        <w:t>ی</w:t>
      </w:r>
      <w:r w:rsidRPr="00CD1242">
        <w:rPr>
          <w:rStyle w:val="Char2"/>
          <w:rFonts w:hint="cs"/>
          <w:rtl/>
        </w:rPr>
        <w:t>رد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نسبت به اصول شر</w:t>
      </w:r>
      <w:r w:rsidR="003616EF" w:rsidRPr="00CD1242">
        <w:rPr>
          <w:rStyle w:val="Char2"/>
          <w:rFonts w:hint="cs"/>
          <w:rtl/>
        </w:rPr>
        <w:t>ی</w:t>
      </w:r>
      <w:r w:rsidRPr="00CD1242">
        <w:rPr>
          <w:rStyle w:val="Char2"/>
          <w:rFonts w:hint="cs"/>
          <w:rtl/>
        </w:rPr>
        <w:t xml:space="preserve">عت جاهل باشد،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به راه ناحق رفته باشد مثل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دلش را پر از حقد و </w:t>
      </w:r>
      <w:r w:rsidR="003616EF" w:rsidRPr="00CD1242">
        <w:rPr>
          <w:rStyle w:val="Char2"/>
          <w:rFonts w:hint="cs"/>
          <w:rtl/>
        </w:rPr>
        <w:t>کی</w:t>
      </w:r>
      <w:r w:rsidRPr="00CD1242">
        <w:rPr>
          <w:rStyle w:val="Char2"/>
          <w:rFonts w:hint="cs"/>
          <w:rtl/>
        </w:rPr>
        <w:t>نه نسبت به اصحاب رسول خدا</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رده‌ و خودش را برا</w:t>
      </w:r>
      <w:r w:rsidR="003616EF" w:rsidRPr="00CD1242">
        <w:rPr>
          <w:rStyle w:val="Char2"/>
          <w:rFonts w:hint="cs"/>
          <w:rtl/>
        </w:rPr>
        <w:t>ی</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و انتقاد از</w:t>
      </w:r>
      <w:r w:rsidR="000E0383" w:rsidRPr="00CD1242">
        <w:rPr>
          <w:rStyle w:val="Char2"/>
          <w:rFonts w:hint="cs"/>
          <w:rtl/>
        </w:rPr>
        <w:t xml:space="preserve"> آن‌ها </w:t>
      </w:r>
      <w:r w:rsidRPr="00CD1242">
        <w:rPr>
          <w:rStyle w:val="Char2"/>
          <w:rFonts w:hint="cs"/>
          <w:rtl/>
        </w:rPr>
        <w:t xml:space="preserve">مسخّر </w:t>
      </w:r>
      <w:r w:rsidR="003616EF" w:rsidRPr="00CD1242">
        <w:rPr>
          <w:rStyle w:val="Char2"/>
          <w:rFonts w:hint="cs"/>
          <w:rtl/>
        </w:rPr>
        <w:t>ک</w:t>
      </w:r>
      <w:r w:rsidRPr="00CD1242">
        <w:rPr>
          <w:rStyle w:val="Char2"/>
          <w:rFonts w:hint="cs"/>
          <w:rtl/>
        </w:rPr>
        <w:t>رده‌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دارا</w:t>
      </w:r>
      <w:r w:rsidR="003616EF" w:rsidRPr="00CD1242">
        <w:rPr>
          <w:rStyle w:val="Char2"/>
          <w:rFonts w:hint="cs"/>
          <w:rtl/>
        </w:rPr>
        <w:t>ی</w:t>
      </w:r>
      <w:r w:rsidRPr="00CD1242">
        <w:rPr>
          <w:rStyle w:val="Char2"/>
          <w:rFonts w:hint="cs"/>
          <w:rtl/>
        </w:rPr>
        <w:t xml:space="preserve"> مقام</w:t>
      </w:r>
      <w:r w:rsidR="00676DDF">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ارجمند و بزرگوار در د</w:t>
      </w:r>
      <w:r w:rsidR="003616EF" w:rsidRPr="00CD1242">
        <w:rPr>
          <w:rStyle w:val="Char2"/>
          <w:rFonts w:hint="cs"/>
          <w:rtl/>
        </w:rPr>
        <w:t>ی</w:t>
      </w:r>
      <w:r w:rsidRPr="00CD1242">
        <w:rPr>
          <w:rStyle w:val="Char2"/>
          <w:rFonts w:hint="cs"/>
          <w:rtl/>
        </w:rPr>
        <w:t>ن بوده و به سا</w:t>
      </w:r>
      <w:r w:rsidR="003616EF" w:rsidRPr="00CD1242">
        <w:rPr>
          <w:rStyle w:val="Char2"/>
          <w:rFonts w:hint="cs"/>
          <w:rtl/>
        </w:rPr>
        <w:t>ی</w:t>
      </w:r>
      <w:r w:rsidRPr="00CD1242">
        <w:rPr>
          <w:rStyle w:val="Char2"/>
          <w:rFonts w:hint="cs"/>
          <w:rtl/>
        </w:rPr>
        <w:t>ر خصلت</w:t>
      </w:r>
      <w:r w:rsidR="00676DDF">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یک</w:t>
      </w:r>
      <w:r w:rsidRPr="00CD1242">
        <w:rPr>
          <w:rStyle w:val="Char2"/>
          <w:rFonts w:hint="cs"/>
          <w:rtl/>
        </w:rPr>
        <w:t xml:space="preserve"> و تقو</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شی گرفته‌اند و خداوند در </w:t>
      </w:r>
      <w:r w:rsidR="003616EF" w:rsidRPr="00CD1242">
        <w:rPr>
          <w:rStyle w:val="Char2"/>
          <w:rFonts w:hint="cs"/>
          <w:rtl/>
        </w:rPr>
        <w:t>ک</w:t>
      </w:r>
      <w:r w:rsidRPr="00CD1242">
        <w:rPr>
          <w:rStyle w:val="Char2"/>
          <w:rFonts w:hint="cs"/>
          <w:rtl/>
        </w:rPr>
        <w:t>تاب خودش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سنتش</w:t>
      </w:r>
      <w:r w:rsidR="000E0383" w:rsidRPr="00CD1242">
        <w:rPr>
          <w:rStyle w:val="Char2"/>
          <w:rFonts w:hint="cs"/>
          <w:rtl/>
        </w:rPr>
        <w:t xml:space="preserve"> آن‌ها </w:t>
      </w:r>
      <w:r w:rsidRPr="00CD1242">
        <w:rPr>
          <w:rStyle w:val="Char2"/>
          <w:rFonts w:hint="cs"/>
          <w:rtl/>
        </w:rPr>
        <w:t>را تأ</w:t>
      </w:r>
      <w:r w:rsidR="003616EF" w:rsidRPr="00CD1242">
        <w:rPr>
          <w:rStyle w:val="Char2"/>
          <w:rFonts w:hint="cs"/>
          <w:rtl/>
        </w:rPr>
        <w:t>یی</w:t>
      </w:r>
      <w:r w:rsidRPr="00CD1242">
        <w:rPr>
          <w:rStyle w:val="Char2"/>
          <w:rFonts w:hint="cs"/>
          <w:rtl/>
        </w:rPr>
        <w:t xml:space="preserve">د </w:t>
      </w:r>
      <w:r w:rsidR="003616EF" w:rsidRPr="00CD1242">
        <w:rPr>
          <w:rStyle w:val="Char2"/>
          <w:rFonts w:hint="cs"/>
          <w:rtl/>
        </w:rPr>
        <w:t>ک</w:t>
      </w:r>
      <w:r w:rsidRPr="00CD1242">
        <w:rPr>
          <w:rStyle w:val="Char2"/>
          <w:rFonts w:hint="cs"/>
          <w:rtl/>
        </w:rPr>
        <w:t>رده‌ محبت و دوستی</w:t>
      </w:r>
      <w:r w:rsidR="000E0383" w:rsidRPr="00CD1242">
        <w:rPr>
          <w:rStyle w:val="Char2"/>
          <w:rFonts w:hint="cs"/>
          <w:rtl/>
        </w:rPr>
        <w:t xml:space="preserve"> آن‌ها</w:t>
      </w:r>
      <w:r w:rsidR="00740248">
        <w:rPr>
          <w:rStyle w:val="Char2"/>
          <w:rFonts w:hint="cs"/>
          <w:rtl/>
        </w:rPr>
        <w:t xml:space="preserve"> </w:t>
      </w:r>
      <w:r w:rsidRPr="00CD1242">
        <w:rPr>
          <w:rStyle w:val="Char2"/>
          <w:rFonts w:hint="cs"/>
          <w:rtl/>
        </w:rPr>
        <w:t>را در دل</w:t>
      </w:r>
      <w:r w:rsidR="00676DDF">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مؤمنان قرار داده و آواز</w:t>
      </w:r>
      <w:r w:rsidR="003616EF" w:rsidRPr="00CD1242">
        <w:rPr>
          <w:rStyle w:val="Char2"/>
          <w:rFonts w:hint="cs"/>
          <w:rtl/>
        </w:rPr>
        <w:t>ه</w:t>
      </w:r>
      <w:r w:rsidR="00740248">
        <w:rPr>
          <w:rStyle w:val="Char2"/>
          <w:rFonts w:hint="cs"/>
          <w:rtl/>
        </w:rPr>
        <w:t xml:space="preserve"> </w:t>
      </w:r>
      <w:r w:rsidRPr="00CD1242">
        <w:rPr>
          <w:rStyle w:val="Char2"/>
          <w:rFonts w:hint="cs"/>
          <w:rtl/>
        </w:rPr>
        <w:t>ن</w:t>
      </w:r>
      <w:r w:rsidR="003616EF" w:rsidRPr="00CD1242">
        <w:rPr>
          <w:rStyle w:val="Char2"/>
          <w:rFonts w:hint="cs"/>
          <w:rtl/>
        </w:rPr>
        <w:t>یک</w:t>
      </w:r>
      <w:r w:rsidRPr="00CD1242">
        <w:rPr>
          <w:rStyle w:val="Char2"/>
          <w:rFonts w:hint="cs"/>
          <w:rtl/>
        </w:rPr>
        <w:t xml:space="preserve"> و ذ</w:t>
      </w:r>
      <w:r w:rsidR="003616EF" w:rsidRPr="00CD1242">
        <w:rPr>
          <w:rStyle w:val="Char2"/>
          <w:rFonts w:hint="cs"/>
          <w:rtl/>
        </w:rPr>
        <w:t>ک</w:t>
      </w:r>
      <w:r w:rsidRPr="00CD1242">
        <w:rPr>
          <w:rStyle w:val="Char2"/>
          <w:rFonts w:hint="cs"/>
          <w:rtl/>
        </w:rPr>
        <w:t>ر خ</w:t>
      </w:r>
      <w:r w:rsidR="003616EF" w:rsidRPr="00CD1242">
        <w:rPr>
          <w:rStyle w:val="Char2"/>
          <w:rFonts w:hint="cs"/>
          <w:rtl/>
        </w:rPr>
        <w:t>ی</w:t>
      </w:r>
      <w:r w:rsidRPr="00CD1242">
        <w:rPr>
          <w:rStyle w:val="Char2"/>
          <w:rFonts w:hint="cs"/>
          <w:rtl/>
        </w:rPr>
        <w:t>رشان را در م</w:t>
      </w:r>
      <w:r w:rsidR="003616EF" w:rsidRPr="00CD1242">
        <w:rPr>
          <w:rStyle w:val="Char2"/>
          <w:rFonts w:hint="cs"/>
          <w:rtl/>
        </w:rPr>
        <w:t>ی</w:t>
      </w:r>
      <w:r w:rsidRPr="00CD1242">
        <w:rPr>
          <w:rStyle w:val="Char2"/>
          <w:rFonts w:hint="cs"/>
          <w:rtl/>
        </w:rPr>
        <w:t>ان</w:t>
      </w:r>
      <w:r w:rsidR="00676DDF">
        <w:rPr>
          <w:rStyle w:val="Char2"/>
          <w:rFonts w:hint="eastAsia"/>
        </w:rPr>
        <w:t>‌</w:t>
      </w:r>
      <w:r w:rsidRPr="00CD1242">
        <w:rPr>
          <w:rStyle w:val="Char2"/>
          <w:rFonts w:hint="cs"/>
          <w:rtl/>
        </w:rPr>
        <w:t xml:space="preserve">شان منتشر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اما دربار</w:t>
      </w:r>
      <w:r w:rsidR="003616EF" w:rsidRPr="00CD1242">
        <w:rPr>
          <w:rStyle w:val="Char2"/>
          <w:rFonts w:hint="cs"/>
          <w:rtl/>
        </w:rPr>
        <w:t>ه</w:t>
      </w:r>
      <w:r w:rsidRPr="00CD1242">
        <w:rPr>
          <w:rStyle w:val="Char2"/>
          <w:rFonts w:hint="cs"/>
          <w:rtl/>
        </w:rPr>
        <w:t xml:space="preserve"> بدگویی او درباره خالد در مورد </w:t>
      </w:r>
      <w:r w:rsidR="003616EF" w:rsidRPr="00CD1242">
        <w:rPr>
          <w:rStyle w:val="Char2"/>
          <w:rFonts w:hint="cs"/>
          <w:rtl/>
        </w:rPr>
        <w:t>ک</w:t>
      </w:r>
      <w:r w:rsidRPr="00CD1242">
        <w:rPr>
          <w:rStyle w:val="Char2"/>
          <w:rFonts w:hint="cs"/>
          <w:rtl/>
        </w:rPr>
        <w:t>شتن بن</w:t>
      </w:r>
      <w:r w:rsidR="003616EF" w:rsidRPr="00CD1242">
        <w:rPr>
          <w:rStyle w:val="Char2"/>
          <w:rFonts w:hint="cs"/>
          <w:rtl/>
        </w:rPr>
        <w:t>ی</w:t>
      </w:r>
      <w:r w:rsidRPr="00CD1242">
        <w:rPr>
          <w:rStyle w:val="Char2"/>
          <w:rFonts w:hint="cs"/>
          <w:rtl/>
        </w:rPr>
        <w:t>‌جذ</w:t>
      </w:r>
      <w:r w:rsidR="003616EF" w:rsidRPr="00CD1242">
        <w:rPr>
          <w:rStyle w:val="Char2"/>
          <w:rFonts w:hint="cs"/>
          <w:rtl/>
        </w:rPr>
        <w:t>ی</w:t>
      </w:r>
      <w:r w:rsidRPr="00CD1242">
        <w:rPr>
          <w:rStyle w:val="Char2"/>
          <w:rFonts w:hint="cs"/>
          <w:rtl/>
        </w:rPr>
        <w:t xml:space="preserve">مه و کار او؛ در جواب باید گفت که خالد در </w:t>
      </w:r>
      <w:r w:rsidR="003616EF" w:rsidRPr="00CD1242">
        <w:rPr>
          <w:rStyle w:val="Char2"/>
          <w:rFonts w:hint="cs"/>
          <w:rtl/>
        </w:rPr>
        <w:t>ک</w:t>
      </w:r>
      <w:r w:rsidRPr="00CD1242">
        <w:rPr>
          <w:rStyle w:val="Char2"/>
          <w:rFonts w:hint="cs"/>
          <w:rtl/>
        </w:rPr>
        <w:t>شتن</w:t>
      </w:r>
      <w:r w:rsidR="000E0383" w:rsidRPr="00CD1242">
        <w:rPr>
          <w:rStyle w:val="Char2"/>
          <w:rFonts w:hint="cs"/>
          <w:rtl/>
        </w:rPr>
        <w:t xml:space="preserve"> آن‌ها </w:t>
      </w:r>
      <w:r w:rsidRPr="00CD1242">
        <w:rPr>
          <w:rStyle w:val="Char2"/>
          <w:rFonts w:hint="cs"/>
          <w:rtl/>
        </w:rPr>
        <w:t>تأو</w:t>
      </w:r>
      <w:r w:rsidR="003616EF" w:rsidRPr="00CD1242">
        <w:rPr>
          <w:rStyle w:val="Char2"/>
          <w:rFonts w:hint="cs"/>
          <w:rtl/>
        </w:rPr>
        <w:t>ی</w:t>
      </w:r>
      <w:r w:rsidRPr="00CD1242">
        <w:rPr>
          <w:rStyle w:val="Char2"/>
          <w:rFonts w:hint="cs"/>
          <w:rtl/>
        </w:rPr>
        <w:t xml:space="preserve">ل و اجتهاد </w:t>
      </w:r>
      <w:r w:rsidR="003616EF" w:rsidRPr="00CD1242">
        <w:rPr>
          <w:rStyle w:val="Char2"/>
          <w:rFonts w:hint="cs"/>
          <w:rtl/>
        </w:rPr>
        <w:t>ک</w:t>
      </w:r>
      <w:r w:rsidRPr="00CD1242">
        <w:rPr>
          <w:rStyle w:val="Char2"/>
          <w:rFonts w:hint="cs"/>
          <w:rtl/>
        </w:rPr>
        <w:t>رده‌ است، چون وقت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به اسلام دعوت نمود</w:t>
      </w:r>
      <w:r w:rsidR="00740248">
        <w:rPr>
          <w:rStyle w:val="Char2"/>
          <w:rFonts w:hint="cs"/>
          <w:rtl/>
        </w:rPr>
        <w:t xml:space="preserve"> </w:t>
      </w:r>
      <w:r w:rsidRPr="00CD1242">
        <w:rPr>
          <w:rStyle w:val="Char2"/>
          <w:rFonts w:hint="cs"/>
          <w:rtl/>
        </w:rPr>
        <w:t>گفتند: د</w:t>
      </w:r>
      <w:r w:rsidR="003616EF" w:rsidRPr="00CD1242">
        <w:rPr>
          <w:rStyle w:val="Char2"/>
          <w:rFonts w:hint="cs"/>
          <w:rtl/>
        </w:rPr>
        <w:t>ی</w:t>
      </w:r>
      <w:r w:rsidRPr="00CD1242">
        <w:rPr>
          <w:rStyle w:val="Char2"/>
          <w:rFonts w:hint="cs"/>
          <w:rtl/>
        </w:rPr>
        <w:t xml:space="preserve">ن خود را عوض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 و معنا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عبارت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از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به د</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گر منتقل شد</w:t>
      </w:r>
      <w:r w:rsidR="003616EF" w:rsidRPr="00CD1242">
        <w:rPr>
          <w:rStyle w:val="Char2"/>
          <w:rFonts w:hint="cs"/>
          <w:rtl/>
        </w:rPr>
        <w:t>ی</w:t>
      </w:r>
      <w:r w:rsidRPr="00CD1242">
        <w:rPr>
          <w:rStyle w:val="Char2"/>
          <w:rFonts w:hint="cs"/>
          <w:rtl/>
        </w:rPr>
        <w:t>م، و قر</w:t>
      </w:r>
      <w:r w:rsidR="003616EF" w:rsidRPr="00CD1242">
        <w:rPr>
          <w:rStyle w:val="Char2"/>
          <w:rFonts w:hint="cs"/>
          <w:rtl/>
        </w:rPr>
        <w:t>ی</w:t>
      </w:r>
      <w:r w:rsidRPr="00CD1242">
        <w:rPr>
          <w:rStyle w:val="Char2"/>
          <w:rFonts w:hint="cs"/>
          <w:rtl/>
        </w:rPr>
        <w:t xml:space="preserve">ش به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مسلمان م</w:t>
      </w:r>
      <w:r w:rsidR="003616EF" w:rsidRPr="00CD1242">
        <w:rPr>
          <w:rStyle w:val="Char2"/>
          <w:rFonts w:hint="cs"/>
          <w:rtl/>
        </w:rPr>
        <w:t>ی</w:t>
      </w:r>
      <w:r w:rsidRPr="00CD1242">
        <w:rPr>
          <w:rStyle w:val="Char2"/>
          <w:rFonts w:hint="cs"/>
          <w:rtl/>
        </w:rPr>
        <w:t>‌شدند به عنوان مذمت ا</w:t>
      </w:r>
      <w:r w:rsidR="003616EF" w:rsidRPr="00CD1242">
        <w:rPr>
          <w:rStyle w:val="Char2"/>
          <w:rFonts w:hint="cs"/>
          <w:rtl/>
        </w:rPr>
        <w:t>ی</w:t>
      </w:r>
      <w:r w:rsidRPr="00CD1242">
        <w:rPr>
          <w:rStyle w:val="Char2"/>
          <w:rFonts w:hint="cs"/>
          <w:rtl/>
        </w:rPr>
        <w:t>ن رسم را م</w:t>
      </w:r>
      <w:r w:rsidR="003616EF" w:rsidRPr="00CD1242">
        <w:rPr>
          <w:rStyle w:val="Char2"/>
          <w:rFonts w:hint="cs"/>
          <w:rtl/>
        </w:rPr>
        <w:t>ی</w:t>
      </w:r>
      <w:r w:rsidRPr="00CD1242">
        <w:rPr>
          <w:rStyle w:val="Char2"/>
          <w:rFonts w:hint="cs"/>
          <w:rtl/>
        </w:rPr>
        <w:t>‌گذاشت</w:t>
      </w:r>
      <w:r w:rsidRPr="00CD1242">
        <w:rPr>
          <w:rStyle w:val="Char2"/>
          <w:vertAlign w:val="superscript"/>
          <w:rtl/>
        </w:rPr>
        <w:footnoteReference w:id="944"/>
      </w:r>
      <w:r w:rsidRPr="00CD1242">
        <w:rPr>
          <w:rStyle w:val="Char2"/>
          <w:rFonts w:hint="cs"/>
          <w:rtl/>
        </w:rPr>
        <w:t>، خالد آن را از</w:t>
      </w:r>
      <w:r w:rsidR="000E0383" w:rsidRPr="00CD1242">
        <w:rPr>
          <w:rStyle w:val="Char2"/>
          <w:rFonts w:hint="cs"/>
          <w:rtl/>
        </w:rPr>
        <w:t xml:space="preserve"> آن‌ها </w:t>
      </w:r>
      <w:r w:rsidRPr="00CD1242">
        <w:rPr>
          <w:rStyle w:val="Char2"/>
          <w:rFonts w:hint="cs"/>
          <w:rtl/>
        </w:rPr>
        <w:t>نپذ</w:t>
      </w:r>
      <w:r w:rsidR="003616EF" w:rsidRPr="00CD1242">
        <w:rPr>
          <w:rStyle w:val="Char2"/>
          <w:rFonts w:hint="cs"/>
          <w:rtl/>
        </w:rPr>
        <w:t>ی</w:t>
      </w:r>
      <w:r w:rsidRPr="00CD1242">
        <w:rPr>
          <w:rStyle w:val="Char2"/>
          <w:rFonts w:hint="cs"/>
          <w:rtl/>
        </w:rPr>
        <w:t>رفت، چون صراحتاً اعتراف به اسلام ن</w:t>
      </w:r>
      <w:r w:rsidR="003616EF" w:rsidRPr="00CD1242">
        <w:rPr>
          <w:rStyle w:val="Char2"/>
          <w:rFonts w:hint="cs"/>
          <w:rtl/>
        </w:rPr>
        <w:t>ک</w:t>
      </w:r>
      <w:r w:rsidRPr="00CD1242">
        <w:rPr>
          <w:rStyle w:val="Char2"/>
          <w:rFonts w:hint="cs"/>
          <w:rtl/>
        </w:rPr>
        <w:t>ردند.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برخ</w:t>
      </w:r>
      <w:r w:rsidR="003616EF" w:rsidRPr="00CD1242">
        <w:rPr>
          <w:rStyle w:val="Char2"/>
          <w:rFonts w:hint="cs"/>
          <w:rtl/>
        </w:rPr>
        <w:t>ی</w:t>
      </w:r>
      <w:r w:rsidRPr="00CD1242">
        <w:rPr>
          <w:rStyle w:val="Char2"/>
          <w:rFonts w:hint="cs"/>
          <w:rtl/>
        </w:rPr>
        <w:t xml:space="preserve"> از صحابه مانند ابن‌عمر و غ</w:t>
      </w:r>
      <w:r w:rsidR="003616EF" w:rsidRPr="00CD1242">
        <w:rPr>
          <w:rStyle w:val="Char2"/>
          <w:rFonts w:hint="cs"/>
          <w:rtl/>
        </w:rPr>
        <w:t>ی</w:t>
      </w:r>
      <w:r w:rsidRPr="00CD1242">
        <w:rPr>
          <w:rStyle w:val="Char2"/>
          <w:rFonts w:hint="cs"/>
          <w:rtl/>
        </w:rPr>
        <w:t xml:space="preserve">ره </w:t>
      </w:r>
      <w:r w:rsidR="003616EF" w:rsidRPr="00CD1242">
        <w:rPr>
          <w:rStyle w:val="Char2"/>
          <w:rFonts w:hint="cs"/>
          <w:rtl/>
        </w:rPr>
        <w:t>ک</w:t>
      </w:r>
      <w:r w:rsidRPr="00CD1242">
        <w:rPr>
          <w:rStyle w:val="Char2"/>
          <w:rFonts w:hint="cs"/>
          <w:rtl/>
        </w:rPr>
        <w:t>ه با او بودند عمل او 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ردند. چون م</w:t>
      </w:r>
      <w:r w:rsidR="003616EF" w:rsidRPr="00CD1242">
        <w:rPr>
          <w:rStyle w:val="Char2"/>
          <w:rFonts w:hint="cs"/>
          <w:rtl/>
        </w:rPr>
        <w:t>ی</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قصد</w:t>
      </w:r>
      <w:r w:rsidR="000E0383" w:rsidRPr="00CD1242">
        <w:rPr>
          <w:rStyle w:val="Char2"/>
          <w:rFonts w:hint="cs"/>
          <w:rtl/>
        </w:rPr>
        <w:t xml:space="preserve"> آن‌ها </w:t>
      </w:r>
      <w:r w:rsidRPr="00CD1242">
        <w:rPr>
          <w:rStyle w:val="Char2"/>
          <w:rFonts w:hint="cs"/>
          <w:rtl/>
        </w:rPr>
        <w:t>اسلام بوده است؛ از این رو ابن‌عمر راو</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نم</w:t>
      </w:r>
      <w:r w:rsidR="003616EF" w:rsidRPr="00CD1242">
        <w:rPr>
          <w:rStyle w:val="Char2"/>
          <w:rFonts w:hint="cs"/>
          <w:rtl/>
        </w:rPr>
        <w:t>ی</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ند اسلام آورد</w:t>
      </w:r>
      <w:r w:rsidR="003616EF" w:rsidRPr="00CD1242">
        <w:rPr>
          <w:rStyle w:val="Char2"/>
          <w:rFonts w:hint="cs"/>
          <w:rtl/>
        </w:rPr>
        <w:t>ی</w:t>
      </w:r>
      <w:r w:rsidRPr="00CD1242">
        <w:rPr>
          <w:rStyle w:val="Char2"/>
          <w:rFonts w:hint="cs"/>
          <w:rtl/>
        </w:rPr>
        <w:t>م و لذا م</w:t>
      </w:r>
      <w:r w:rsidR="003616EF" w:rsidRPr="00CD1242">
        <w:rPr>
          <w:rStyle w:val="Char2"/>
          <w:rFonts w:hint="cs"/>
          <w:rtl/>
        </w:rPr>
        <w:t>ی</w:t>
      </w:r>
      <w:r w:rsidRPr="00CD1242">
        <w:rPr>
          <w:rStyle w:val="Char2"/>
          <w:rFonts w:hint="cs"/>
          <w:rtl/>
        </w:rPr>
        <w:t>‌گفتند صابئه شد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 xml:space="preserve">ن خود را عوض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945"/>
      </w:r>
      <w:r w:rsidRPr="00CD1242">
        <w:rPr>
          <w:rStyle w:val="Char2"/>
          <w:rFonts w:hint="cs"/>
          <w:rtl/>
        </w:rPr>
        <w:t xml:space="preserve"> و خالد در </w:t>
      </w:r>
      <w:r w:rsidR="003616EF" w:rsidRPr="00CD1242">
        <w:rPr>
          <w:rStyle w:val="Char2"/>
          <w:rFonts w:hint="cs"/>
          <w:rtl/>
        </w:rPr>
        <w:t>ک</w:t>
      </w:r>
      <w:r w:rsidRPr="00CD1242">
        <w:rPr>
          <w:rStyle w:val="Char2"/>
          <w:rFonts w:hint="cs"/>
          <w:rtl/>
        </w:rPr>
        <w:t>شتن</w:t>
      </w:r>
      <w:r w:rsidR="000E0383" w:rsidRPr="00CD1242">
        <w:rPr>
          <w:rStyle w:val="Char2"/>
          <w:rFonts w:hint="cs"/>
          <w:rtl/>
        </w:rPr>
        <w:t xml:space="preserve"> آن‌ها </w:t>
      </w:r>
      <w:r w:rsidRPr="00CD1242">
        <w:rPr>
          <w:rStyle w:val="Char2"/>
          <w:rFonts w:hint="cs"/>
          <w:rtl/>
        </w:rPr>
        <w:t xml:space="preserve">مجتهد بوده و </w:t>
      </w:r>
      <w:r w:rsidR="003616EF" w:rsidRPr="00CD1242">
        <w:rPr>
          <w:rStyle w:val="Char2"/>
          <w:rFonts w:hint="cs"/>
          <w:rtl/>
        </w:rPr>
        <w:t>ک</w:t>
      </w:r>
      <w:r w:rsidRPr="00CD1242">
        <w:rPr>
          <w:rStyle w:val="Char2"/>
          <w:rFonts w:hint="cs"/>
          <w:rtl/>
        </w:rPr>
        <w:t>ارش مورد سرزنش ن</w:t>
      </w:r>
      <w:r w:rsidR="003616EF" w:rsidRPr="00CD1242">
        <w:rPr>
          <w:rStyle w:val="Char2"/>
          <w:rFonts w:hint="cs"/>
          <w:rtl/>
        </w:rPr>
        <w:t>ی</w:t>
      </w:r>
      <w:r w:rsidRPr="00CD1242">
        <w:rPr>
          <w:rStyle w:val="Char2"/>
          <w:rFonts w:hint="cs"/>
          <w:rtl/>
        </w:rPr>
        <w:t>ست اگرچه در آن مورد به خطا رفته است.</w:t>
      </w:r>
    </w:p>
    <w:p w:rsidR="00AC5501" w:rsidRPr="00CD1242" w:rsidRDefault="00AC5501" w:rsidP="00CD1242">
      <w:pPr>
        <w:bidi/>
        <w:ind w:firstLine="284"/>
        <w:jc w:val="lowKashida"/>
        <w:rPr>
          <w:rStyle w:val="Char2"/>
          <w:rtl/>
        </w:rPr>
      </w:pPr>
      <w:r w:rsidRPr="00CD1242">
        <w:rPr>
          <w:rStyle w:val="Char2"/>
          <w:rFonts w:hint="cs"/>
          <w:rtl/>
        </w:rPr>
        <w:t>خطاب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احتمال دارد </w:t>
      </w:r>
      <w:r w:rsidR="003616EF" w:rsidRPr="00CD1242">
        <w:rPr>
          <w:rStyle w:val="Char2"/>
          <w:rFonts w:hint="cs"/>
          <w:rtl/>
        </w:rPr>
        <w:t>ک</w:t>
      </w:r>
      <w:r w:rsidRPr="00CD1242">
        <w:rPr>
          <w:rStyle w:val="Char2"/>
          <w:rFonts w:hint="cs"/>
          <w:rtl/>
        </w:rPr>
        <w:t>ه خالد به خاطر عدول</w:t>
      </w:r>
      <w:r w:rsidR="000E0383" w:rsidRPr="00CD1242">
        <w:rPr>
          <w:rStyle w:val="Char2"/>
          <w:rFonts w:hint="cs"/>
          <w:rtl/>
        </w:rPr>
        <w:t xml:space="preserve"> آن‌ها </w:t>
      </w:r>
      <w:r w:rsidRPr="00CD1242">
        <w:rPr>
          <w:rStyle w:val="Char2"/>
          <w:rFonts w:hint="cs"/>
          <w:rtl/>
        </w:rPr>
        <w:t>از لفظ اسلام خشمگ</w:t>
      </w:r>
      <w:r w:rsidR="003616EF" w:rsidRPr="00CD1242">
        <w:rPr>
          <w:rStyle w:val="Char2"/>
          <w:rFonts w:hint="cs"/>
          <w:rtl/>
        </w:rPr>
        <w:t>ی</w:t>
      </w:r>
      <w:r w:rsidRPr="00CD1242">
        <w:rPr>
          <w:rStyle w:val="Char2"/>
          <w:rFonts w:hint="cs"/>
          <w:rtl/>
        </w:rPr>
        <w:t>ن شده است، برداشت او ا</w:t>
      </w:r>
      <w:r w:rsidR="003616EF" w:rsidRPr="00CD1242">
        <w:rPr>
          <w:rStyle w:val="Char2"/>
          <w:rFonts w:hint="cs"/>
          <w:rtl/>
        </w:rPr>
        <w:t>ی</w:t>
      </w:r>
      <w:r w:rsidRPr="00CD1242">
        <w:rPr>
          <w:rStyle w:val="Char2"/>
          <w:rFonts w:hint="cs"/>
          <w:rtl/>
        </w:rPr>
        <w:t xml:space="preserve">ن بوده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به خاطر ت</w:t>
      </w:r>
      <w:r w:rsidR="003616EF" w:rsidRPr="00CD1242">
        <w:rPr>
          <w:rStyle w:val="Char2"/>
          <w:rFonts w:hint="cs"/>
          <w:rtl/>
        </w:rPr>
        <w:t>ک</w:t>
      </w:r>
      <w:r w:rsidRPr="00CD1242">
        <w:rPr>
          <w:rStyle w:val="Char2"/>
          <w:rFonts w:hint="cs"/>
          <w:rtl/>
        </w:rPr>
        <w:t>بر و غرور بوده و مط</w:t>
      </w:r>
      <w:r w:rsidR="003616EF" w:rsidRPr="00CD1242">
        <w:rPr>
          <w:rStyle w:val="Char2"/>
          <w:rFonts w:hint="cs"/>
          <w:rtl/>
        </w:rPr>
        <w:t>ی</w:t>
      </w:r>
      <w:r w:rsidRPr="00CD1242">
        <w:rPr>
          <w:rStyle w:val="Char2"/>
          <w:rFonts w:hint="cs"/>
          <w:rtl/>
        </w:rPr>
        <w:t>ع د</w:t>
      </w:r>
      <w:r w:rsidR="003616EF" w:rsidRPr="00CD1242">
        <w:rPr>
          <w:rStyle w:val="Char2"/>
          <w:rFonts w:hint="cs"/>
          <w:rtl/>
        </w:rPr>
        <w:t>ی</w:t>
      </w:r>
      <w:r w:rsidRPr="00CD1242">
        <w:rPr>
          <w:rStyle w:val="Char2"/>
          <w:rFonts w:hint="cs"/>
          <w:rtl/>
        </w:rPr>
        <w:t>ن نشده‌اند. بنابراین با تاو</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 xml:space="preserve">را </w:t>
      </w:r>
      <w:r w:rsidR="003616EF" w:rsidRPr="00CD1242">
        <w:rPr>
          <w:rStyle w:val="Char2"/>
          <w:rFonts w:hint="cs"/>
          <w:rtl/>
        </w:rPr>
        <w:t>ک</w:t>
      </w:r>
      <w:r w:rsidRPr="00CD1242">
        <w:rPr>
          <w:rStyle w:val="Char2"/>
          <w:rFonts w:hint="cs"/>
          <w:rtl/>
        </w:rPr>
        <w:t>شته است.</w:t>
      </w:r>
      <w:r w:rsidRPr="00CD1242">
        <w:rPr>
          <w:rStyle w:val="Char2"/>
          <w:vertAlign w:val="superscript"/>
          <w:rtl/>
        </w:rPr>
        <w:footnoteReference w:id="946"/>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 دربار</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 حادثه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0E0383" w:rsidRPr="00CD1242">
        <w:rPr>
          <w:rStyle w:val="Char2"/>
          <w:rFonts w:hint="cs"/>
          <w:rtl/>
        </w:rPr>
        <w:t xml:space="preserve"> آن‌ها </w:t>
      </w:r>
      <w:r w:rsidRPr="00CD1242">
        <w:rPr>
          <w:rStyle w:val="Char2"/>
          <w:rFonts w:hint="cs"/>
          <w:rtl/>
        </w:rPr>
        <w:t>نم</w:t>
      </w:r>
      <w:r w:rsidR="003616EF" w:rsidRPr="00CD1242">
        <w:rPr>
          <w:rStyle w:val="Char2"/>
          <w:rFonts w:hint="cs"/>
          <w:rtl/>
        </w:rPr>
        <w:t>ی</w:t>
      </w:r>
      <w:r w:rsidRPr="00CD1242">
        <w:rPr>
          <w:rStyle w:val="Char2"/>
          <w:rFonts w:hint="cs"/>
          <w:rtl/>
        </w:rPr>
        <w:t xml:space="preserve">‌دانستند </w:t>
      </w:r>
      <w:r w:rsidR="003616EF" w:rsidRPr="00CD1242">
        <w:rPr>
          <w:rStyle w:val="Char2"/>
          <w:rFonts w:hint="cs"/>
          <w:rtl/>
        </w:rPr>
        <w:t>ک</w:t>
      </w:r>
      <w:r w:rsidRPr="00CD1242">
        <w:rPr>
          <w:rStyle w:val="Char2"/>
          <w:rFonts w:hint="cs"/>
          <w:rtl/>
        </w:rPr>
        <w:t>ه بگو</w:t>
      </w:r>
      <w:r w:rsidR="003616EF" w:rsidRPr="00CD1242">
        <w:rPr>
          <w:rStyle w:val="Char2"/>
          <w:rFonts w:hint="cs"/>
          <w:rtl/>
        </w:rPr>
        <w:t>ی</w:t>
      </w:r>
      <w:r w:rsidRPr="00CD1242">
        <w:rPr>
          <w:rStyle w:val="Char2"/>
          <w:rFonts w:hint="cs"/>
          <w:rtl/>
        </w:rPr>
        <w:t>ند اسلام آورد</w:t>
      </w:r>
      <w:r w:rsidR="003616EF" w:rsidRPr="00CD1242">
        <w:rPr>
          <w:rStyle w:val="Char2"/>
          <w:rFonts w:hint="cs"/>
          <w:rtl/>
        </w:rPr>
        <w:t>ی</w:t>
      </w:r>
      <w:r w:rsidRPr="00CD1242">
        <w:rPr>
          <w:rStyle w:val="Char2"/>
          <w:rFonts w:hint="cs"/>
          <w:rtl/>
        </w:rPr>
        <w:t>م، دوبار گفتند: صابئه شد</w:t>
      </w:r>
      <w:r w:rsidR="003616EF" w:rsidRPr="00CD1242">
        <w:rPr>
          <w:rStyle w:val="Char2"/>
          <w:rFonts w:hint="cs"/>
          <w:rtl/>
        </w:rPr>
        <w:t>ی</w:t>
      </w:r>
      <w:r w:rsidRPr="00CD1242">
        <w:rPr>
          <w:rStyle w:val="Char2"/>
          <w:rFonts w:hint="cs"/>
          <w:rtl/>
        </w:rPr>
        <w:t>م. خالد از</w:t>
      </w:r>
      <w:r w:rsidR="000E0383" w:rsidRPr="00CD1242">
        <w:rPr>
          <w:rStyle w:val="Char2"/>
          <w:rFonts w:hint="cs"/>
          <w:rtl/>
        </w:rPr>
        <w:t xml:space="preserve"> آن‌ها </w:t>
      </w:r>
      <w:r w:rsidRPr="00CD1242">
        <w:rPr>
          <w:rStyle w:val="Char2"/>
          <w:rFonts w:hint="cs"/>
          <w:rtl/>
        </w:rPr>
        <w:t>ا</w:t>
      </w:r>
      <w:r w:rsidR="003616EF" w:rsidRPr="00CD1242">
        <w:rPr>
          <w:rStyle w:val="Char2"/>
          <w:rFonts w:hint="cs"/>
          <w:rtl/>
        </w:rPr>
        <w:t>ی</w:t>
      </w:r>
      <w:r w:rsidRPr="00CD1242">
        <w:rPr>
          <w:rStyle w:val="Char2"/>
          <w:rFonts w:hint="cs"/>
          <w:rtl/>
        </w:rPr>
        <w:t>ن را نپذ</w:t>
      </w:r>
      <w:r w:rsidR="003616EF" w:rsidRPr="00CD1242">
        <w:rPr>
          <w:rStyle w:val="Char2"/>
          <w:rFonts w:hint="cs"/>
          <w:rtl/>
        </w:rPr>
        <w:t>ی</w:t>
      </w:r>
      <w:r w:rsidRPr="00CD1242">
        <w:rPr>
          <w:rStyle w:val="Char2"/>
          <w:rFonts w:hint="cs"/>
          <w:rtl/>
        </w:rPr>
        <w:t xml:space="preserve">رفت و گفت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اسلام [آوردن] ن</w:t>
      </w:r>
      <w:r w:rsidR="003616EF" w:rsidRPr="00CD1242">
        <w:rPr>
          <w:rStyle w:val="Char2"/>
          <w:rFonts w:hint="cs"/>
          <w:rtl/>
        </w:rPr>
        <w:t>ی</w:t>
      </w:r>
      <w:r w:rsidRPr="00CD1242">
        <w:rPr>
          <w:rStyle w:val="Char2"/>
          <w:rFonts w:hint="cs"/>
          <w:rtl/>
        </w:rPr>
        <w:t>ست، در نتیجه</w:t>
      </w:r>
      <w:r w:rsidR="000E0383" w:rsidRPr="00CD1242">
        <w:rPr>
          <w:rStyle w:val="Char2"/>
          <w:rFonts w:hint="cs"/>
          <w:rtl/>
        </w:rPr>
        <w:t xml:space="preserve"> آن‌ها </w:t>
      </w:r>
      <w:r w:rsidRPr="00CD1242">
        <w:rPr>
          <w:rStyle w:val="Char2"/>
          <w:rFonts w:hint="cs"/>
          <w:rtl/>
        </w:rPr>
        <w:t xml:space="preserve">را </w:t>
      </w:r>
      <w:r w:rsidR="003616EF" w:rsidRPr="00CD1242">
        <w:rPr>
          <w:rStyle w:val="Char2"/>
          <w:rFonts w:hint="cs"/>
          <w:rtl/>
        </w:rPr>
        <w:t>ک</w:t>
      </w:r>
      <w:r w:rsidRPr="00CD1242">
        <w:rPr>
          <w:rStyle w:val="Char2"/>
          <w:rFonts w:hint="cs"/>
          <w:rtl/>
        </w:rPr>
        <w:t xml:space="preserve">شت و افرادی از بزرگان صحابه </w:t>
      </w:r>
      <w:r w:rsidR="003616EF" w:rsidRPr="00CD1242">
        <w:rPr>
          <w:rStyle w:val="Char2"/>
          <w:rFonts w:hint="cs"/>
          <w:rtl/>
        </w:rPr>
        <w:t>ک</w:t>
      </w:r>
      <w:r w:rsidRPr="00CD1242">
        <w:rPr>
          <w:rStyle w:val="Char2"/>
          <w:rFonts w:hint="cs"/>
          <w:rtl/>
        </w:rPr>
        <w:t>ه با او بودند مانند سالم مولا</w:t>
      </w:r>
      <w:r w:rsidR="003616EF" w:rsidRPr="00CD1242">
        <w:rPr>
          <w:rStyle w:val="Char2"/>
          <w:rFonts w:hint="cs"/>
          <w:rtl/>
        </w:rPr>
        <w:t>ی</w:t>
      </w:r>
      <w:r w:rsidRPr="00CD1242">
        <w:rPr>
          <w:rStyle w:val="Char2"/>
          <w:rFonts w:hint="cs"/>
          <w:rtl/>
        </w:rPr>
        <w:t xml:space="preserve"> ابوحذ</w:t>
      </w:r>
      <w:r w:rsidR="003616EF" w:rsidRPr="00CD1242">
        <w:rPr>
          <w:rStyle w:val="Char2"/>
          <w:rFonts w:hint="cs"/>
          <w:rtl/>
        </w:rPr>
        <w:t>ی</w:t>
      </w:r>
      <w:r w:rsidRPr="00CD1242">
        <w:rPr>
          <w:rStyle w:val="Char2"/>
          <w:rFonts w:hint="cs"/>
          <w:rtl/>
        </w:rPr>
        <w:t>فه و عبدالله بن عمر و د</w:t>
      </w:r>
      <w:r w:rsidR="003616EF" w:rsidRPr="00CD1242">
        <w:rPr>
          <w:rStyle w:val="Char2"/>
          <w:rFonts w:hint="cs"/>
          <w:rtl/>
        </w:rPr>
        <w:t>ی</w:t>
      </w:r>
      <w:r w:rsidRPr="00CD1242">
        <w:rPr>
          <w:rStyle w:val="Char2"/>
          <w:rFonts w:hint="cs"/>
          <w:rtl/>
        </w:rPr>
        <w:t>گران،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را تقب</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ردند.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خبر به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رس</w:t>
      </w:r>
      <w:r w:rsidR="003616EF" w:rsidRPr="00CD1242">
        <w:rPr>
          <w:rStyle w:val="Char2"/>
          <w:rFonts w:hint="cs"/>
          <w:rtl/>
        </w:rPr>
        <w:t>ی</w:t>
      </w:r>
      <w:r w:rsidRPr="00CD1242">
        <w:rPr>
          <w:rStyle w:val="Char2"/>
          <w:rFonts w:hint="cs"/>
          <w:rtl/>
        </w:rPr>
        <w:t>د دستش را به سو</w:t>
      </w:r>
      <w:r w:rsidR="003616EF" w:rsidRPr="00CD1242">
        <w:rPr>
          <w:rStyle w:val="Char2"/>
          <w:rFonts w:hint="cs"/>
          <w:rtl/>
        </w:rPr>
        <w:t>ی</w:t>
      </w:r>
      <w:r w:rsidRPr="00CD1242">
        <w:rPr>
          <w:rStyle w:val="Char2"/>
          <w:rFonts w:hint="cs"/>
          <w:rtl/>
        </w:rPr>
        <w:t xml:space="preserve"> آسمان برداشت و گفت: بارخدا</w:t>
      </w:r>
      <w:r w:rsidR="003616EF" w:rsidRPr="00CD1242">
        <w:rPr>
          <w:rStyle w:val="Char2"/>
          <w:rFonts w:hint="cs"/>
          <w:rtl/>
        </w:rPr>
        <w:t>ی</w:t>
      </w:r>
      <w:r w:rsidRPr="00CD1242">
        <w:rPr>
          <w:rStyle w:val="Char2"/>
          <w:rFonts w:hint="cs"/>
          <w:rtl/>
        </w:rPr>
        <w:t xml:space="preserve">ا، من از </w:t>
      </w:r>
      <w:r w:rsidR="003616EF" w:rsidRPr="00CD1242">
        <w:rPr>
          <w:rStyle w:val="Char2"/>
          <w:rFonts w:hint="cs"/>
          <w:rtl/>
        </w:rPr>
        <w:t>ک</w:t>
      </w:r>
      <w:r w:rsidRPr="00CD1242">
        <w:rPr>
          <w:rStyle w:val="Char2"/>
          <w:rFonts w:hint="cs"/>
          <w:rtl/>
        </w:rPr>
        <w:t>ار خالد ب</w:t>
      </w:r>
      <w:r w:rsidR="003616EF" w:rsidRPr="00CD1242">
        <w:rPr>
          <w:rStyle w:val="Char2"/>
          <w:rFonts w:hint="cs"/>
          <w:rtl/>
        </w:rPr>
        <w:t>ی</w:t>
      </w:r>
      <w:r w:rsidRPr="00CD1242">
        <w:rPr>
          <w:rStyle w:val="Char2"/>
          <w:rFonts w:hint="cs"/>
          <w:rtl/>
        </w:rPr>
        <w:t>زارم و به تو پناه م</w:t>
      </w:r>
      <w:r w:rsidR="003616EF" w:rsidRPr="00CD1242">
        <w:rPr>
          <w:rStyle w:val="Char2"/>
          <w:rFonts w:hint="cs"/>
          <w:rtl/>
        </w:rPr>
        <w:t>ی</w:t>
      </w:r>
      <w:r w:rsidRPr="00CD1242">
        <w:rPr>
          <w:rStyle w:val="Char2"/>
          <w:rFonts w:hint="cs"/>
          <w:rtl/>
        </w:rPr>
        <w:t>‌برم، چون ب</w:t>
      </w:r>
      <w:r w:rsidR="003616EF" w:rsidRPr="00CD1242">
        <w:rPr>
          <w:rStyle w:val="Char2"/>
          <w:rFonts w:hint="cs"/>
          <w:rtl/>
        </w:rPr>
        <w:t>ی</w:t>
      </w:r>
      <w:r w:rsidRPr="00CD1242">
        <w:rPr>
          <w:rStyle w:val="Char2"/>
          <w:rFonts w:hint="cs"/>
          <w:rtl/>
        </w:rPr>
        <w:t xml:space="preserve">م داشت </w:t>
      </w:r>
      <w:r w:rsidR="003616EF" w:rsidRPr="00CD1242">
        <w:rPr>
          <w:rStyle w:val="Char2"/>
          <w:rFonts w:hint="cs"/>
          <w:rtl/>
        </w:rPr>
        <w:t>ک</w:t>
      </w:r>
      <w:r w:rsidRPr="00CD1242">
        <w:rPr>
          <w:rStyle w:val="Char2"/>
          <w:rFonts w:hint="cs"/>
          <w:rtl/>
        </w:rPr>
        <w:t>ه خداوند از تجاوز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رخ داده او را بازخواست </w:t>
      </w:r>
      <w:r w:rsidR="003616EF" w:rsidRPr="00CD1242">
        <w:rPr>
          <w:rStyle w:val="Char2"/>
          <w:rFonts w:hint="cs"/>
          <w:rtl/>
        </w:rPr>
        <w:t>ک</w:t>
      </w:r>
      <w:r w:rsidRPr="00CD1242">
        <w:rPr>
          <w:rStyle w:val="Char2"/>
          <w:rFonts w:hint="cs"/>
          <w:rtl/>
        </w:rPr>
        <w:t>ند. با ا</w:t>
      </w:r>
      <w:r w:rsidR="003616EF" w:rsidRPr="00CD1242">
        <w:rPr>
          <w:rStyle w:val="Char2"/>
          <w:rFonts w:hint="cs"/>
          <w:rtl/>
        </w:rPr>
        <w:t>ی</w:t>
      </w:r>
      <w:r w:rsidRPr="00CD1242">
        <w:rPr>
          <w:rStyle w:val="Char2"/>
          <w:rFonts w:hint="cs"/>
          <w:rtl/>
        </w:rPr>
        <w:t>ن حال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خالد را از امارت خلع ننمود، بل</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وسته او را به امارت گماشته و مقدم م</w:t>
      </w:r>
      <w:r w:rsidR="003616EF" w:rsidRPr="00CD1242">
        <w:rPr>
          <w:rStyle w:val="Char2"/>
          <w:rFonts w:hint="cs"/>
          <w:rtl/>
        </w:rPr>
        <w:t>ی</w:t>
      </w:r>
      <w:r w:rsidRPr="00CD1242">
        <w:rPr>
          <w:rStyle w:val="Char2"/>
          <w:rFonts w:hint="cs"/>
          <w:rtl/>
        </w:rPr>
        <w:t>‌داشت، چون اگر از ام</w:t>
      </w:r>
      <w:r w:rsidR="003616EF" w:rsidRPr="00CD1242">
        <w:rPr>
          <w:rStyle w:val="Char2"/>
          <w:rFonts w:hint="cs"/>
          <w:rtl/>
        </w:rPr>
        <w:t>ی</w:t>
      </w:r>
      <w:r w:rsidRPr="00CD1242">
        <w:rPr>
          <w:rStyle w:val="Char2"/>
          <w:rFonts w:hint="cs"/>
          <w:rtl/>
        </w:rPr>
        <w:t xml:space="preserve">ر گناه و </w:t>
      </w:r>
      <w:r w:rsidR="003616EF" w:rsidRPr="00CD1242">
        <w:rPr>
          <w:rStyle w:val="Char2"/>
          <w:rFonts w:hint="cs"/>
          <w:rtl/>
        </w:rPr>
        <w:t>ی</w:t>
      </w:r>
      <w:r w:rsidRPr="00CD1242">
        <w:rPr>
          <w:rStyle w:val="Char2"/>
          <w:rFonts w:hint="cs"/>
          <w:rtl/>
        </w:rPr>
        <w:t>ا اشتباه</w:t>
      </w:r>
      <w:r w:rsidR="003616EF" w:rsidRPr="00CD1242">
        <w:rPr>
          <w:rStyle w:val="Char2"/>
          <w:rFonts w:hint="cs"/>
          <w:rtl/>
        </w:rPr>
        <w:t>ی</w:t>
      </w:r>
      <w:r w:rsidRPr="00CD1242">
        <w:rPr>
          <w:rStyle w:val="Char2"/>
          <w:rFonts w:hint="cs"/>
          <w:rtl/>
        </w:rPr>
        <w:t xml:space="preserve"> سر بزند به او دستور داده م</w:t>
      </w:r>
      <w:r w:rsidR="003616EF" w:rsidRPr="00CD1242">
        <w:rPr>
          <w:rStyle w:val="Char2"/>
          <w:rFonts w:hint="cs"/>
          <w:rtl/>
        </w:rPr>
        <w:t>ی</w:t>
      </w:r>
      <w:r w:rsidRPr="00CD1242">
        <w:rPr>
          <w:rStyle w:val="Char2"/>
          <w:rFonts w:hint="cs"/>
          <w:rtl/>
        </w:rPr>
        <w:t xml:space="preserve">‌شود تا از آن </w:t>
      </w:r>
      <w:r w:rsidR="003616EF" w:rsidRPr="00CD1242">
        <w:rPr>
          <w:rStyle w:val="Char2"/>
          <w:rFonts w:hint="cs"/>
          <w:rtl/>
        </w:rPr>
        <w:t>ک</w:t>
      </w:r>
      <w:r w:rsidRPr="00CD1242">
        <w:rPr>
          <w:rStyle w:val="Char2"/>
          <w:rFonts w:hint="cs"/>
          <w:rtl/>
        </w:rPr>
        <w:t xml:space="preserve">ار دست بردارد و رجوع </w:t>
      </w:r>
      <w:r w:rsidR="003616EF" w:rsidRPr="00CD1242">
        <w:rPr>
          <w:rStyle w:val="Char2"/>
          <w:rFonts w:hint="cs"/>
          <w:rtl/>
        </w:rPr>
        <w:t>ک</w:t>
      </w:r>
      <w:r w:rsidRPr="00CD1242">
        <w:rPr>
          <w:rStyle w:val="Char2"/>
          <w:rFonts w:hint="cs"/>
          <w:rtl/>
        </w:rPr>
        <w:t>ند، بر ولا</w:t>
      </w:r>
      <w:r w:rsidR="003616EF" w:rsidRPr="00CD1242">
        <w:rPr>
          <w:rStyle w:val="Char2"/>
          <w:rFonts w:hint="cs"/>
          <w:rtl/>
        </w:rPr>
        <w:t>ی</w:t>
      </w:r>
      <w:r w:rsidRPr="00CD1242">
        <w:rPr>
          <w:rStyle w:val="Char2"/>
          <w:rFonts w:hint="cs"/>
          <w:rtl/>
        </w:rPr>
        <w:t>ت خودش م</w:t>
      </w:r>
      <w:r w:rsidR="003616EF" w:rsidRPr="00CD1242">
        <w:rPr>
          <w:rStyle w:val="Char2"/>
          <w:rFonts w:hint="cs"/>
          <w:rtl/>
        </w:rPr>
        <w:t>ی</w:t>
      </w:r>
      <w:r w:rsidRPr="00CD1242">
        <w:rPr>
          <w:rStyle w:val="Char2"/>
          <w:rFonts w:hint="cs"/>
          <w:rtl/>
        </w:rPr>
        <w:t>‌ماند و خالد با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عناد و مخالفت</w:t>
      </w:r>
      <w:r w:rsidR="003616EF" w:rsidRPr="00CD1242">
        <w:rPr>
          <w:rStyle w:val="Char2"/>
          <w:rFonts w:hint="cs"/>
          <w:rtl/>
        </w:rPr>
        <w:t>ی</w:t>
      </w:r>
      <w:r w:rsidRPr="00CD1242">
        <w:rPr>
          <w:rStyle w:val="Char2"/>
          <w:rFonts w:hint="cs"/>
          <w:rtl/>
        </w:rPr>
        <w:t xml:space="preserve"> نداشت بل</w:t>
      </w:r>
      <w:r w:rsidR="003616EF" w:rsidRPr="00CD1242">
        <w:rPr>
          <w:rStyle w:val="Char2"/>
          <w:rFonts w:hint="cs"/>
          <w:rtl/>
        </w:rPr>
        <w:t>ک</w:t>
      </w:r>
      <w:r w:rsidRPr="00CD1242">
        <w:rPr>
          <w:rStyle w:val="Char2"/>
          <w:rFonts w:hint="cs"/>
          <w:rtl/>
        </w:rPr>
        <w:t>ه مط</w:t>
      </w:r>
      <w:r w:rsidR="003616EF" w:rsidRPr="00CD1242">
        <w:rPr>
          <w:rStyle w:val="Char2"/>
          <w:rFonts w:hint="cs"/>
          <w:rtl/>
        </w:rPr>
        <w:t>ی</w:t>
      </w:r>
      <w:r w:rsidRPr="00CD1242">
        <w:rPr>
          <w:rStyle w:val="Char2"/>
          <w:rFonts w:hint="cs"/>
          <w:rtl/>
        </w:rPr>
        <w:t>ع او بود، و در فقه و د</w:t>
      </w:r>
      <w:r w:rsidR="003616EF" w:rsidRPr="00CD1242">
        <w:rPr>
          <w:rStyle w:val="Char2"/>
          <w:rFonts w:hint="cs"/>
          <w:rtl/>
        </w:rPr>
        <w:t>ی</w:t>
      </w:r>
      <w:r w:rsidRPr="00CD1242">
        <w:rPr>
          <w:rStyle w:val="Char2"/>
          <w:rFonts w:hint="cs"/>
          <w:rtl/>
        </w:rPr>
        <w:t>ن در منزلت د</w:t>
      </w:r>
      <w:r w:rsidR="003616EF" w:rsidRPr="00CD1242">
        <w:rPr>
          <w:rStyle w:val="Char2"/>
          <w:rFonts w:hint="cs"/>
          <w:rtl/>
        </w:rPr>
        <w:t>ی</w:t>
      </w:r>
      <w:r w:rsidRPr="00CD1242">
        <w:rPr>
          <w:rStyle w:val="Char2"/>
          <w:rFonts w:hint="cs"/>
          <w:rtl/>
        </w:rPr>
        <w:t>گران نبود، و ح</w:t>
      </w:r>
      <w:r w:rsidR="003616EF" w:rsidRPr="00CD1242">
        <w:rPr>
          <w:rStyle w:val="Char2"/>
          <w:rFonts w:hint="cs"/>
          <w:rtl/>
        </w:rPr>
        <w:t>ک</w:t>
      </w:r>
      <w:r w:rsidRPr="00CD1242">
        <w:rPr>
          <w:rStyle w:val="Char2"/>
          <w:rFonts w:hint="cs"/>
          <w:rtl/>
        </w:rPr>
        <w:t>م آن موضوع برا</w:t>
      </w:r>
      <w:r w:rsidR="003616EF" w:rsidRPr="00CD1242">
        <w:rPr>
          <w:rStyle w:val="Char2"/>
          <w:rFonts w:hint="cs"/>
          <w:rtl/>
        </w:rPr>
        <w:t>ی</w:t>
      </w:r>
      <w:r w:rsidRPr="00CD1242">
        <w:rPr>
          <w:rStyle w:val="Char2"/>
          <w:rFonts w:hint="cs"/>
          <w:rtl/>
        </w:rPr>
        <w:t>ش روشن نبود.</w:t>
      </w:r>
      <w:r w:rsidRPr="00CD1242">
        <w:rPr>
          <w:rStyle w:val="Char2"/>
          <w:vertAlign w:val="superscript"/>
          <w:rtl/>
        </w:rPr>
        <w:footnoteReference w:id="947"/>
      </w:r>
    </w:p>
    <w:p w:rsidR="00AC5501" w:rsidRPr="00CD1242" w:rsidRDefault="00AC5501" w:rsidP="00CD1242">
      <w:pPr>
        <w:bidi/>
        <w:ind w:firstLine="284"/>
        <w:jc w:val="lowKashida"/>
        <w:rPr>
          <w:rStyle w:val="Char2"/>
          <w:rtl/>
        </w:rPr>
      </w:pPr>
      <w:r w:rsidRPr="00CD1242">
        <w:rPr>
          <w:rStyle w:val="Char2"/>
          <w:rFonts w:hint="cs"/>
          <w:rtl/>
        </w:rPr>
        <w:t>ابن‌حجر در شرح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اما خالد ا</w:t>
      </w:r>
      <w:r w:rsidR="003616EF" w:rsidRPr="00CD1242">
        <w:rPr>
          <w:rStyle w:val="Char2"/>
          <w:rFonts w:hint="cs"/>
          <w:rtl/>
        </w:rPr>
        <w:t>ی</w:t>
      </w:r>
      <w:r w:rsidRPr="00CD1242">
        <w:rPr>
          <w:rStyle w:val="Char2"/>
          <w:rFonts w:hint="cs"/>
          <w:rtl/>
        </w:rPr>
        <w:t>ن لفظ (صابئه) را حمل بر ظاهر خود نمود، چون گفت</w:t>
      </w:r>
      <w:r w:rsidR="003616EF" w:rsidRPr="00CD1242">
        <w:rPr>
          <w:rStyle w:val="Char2"/>
          <w:rFonts w:hint="cs"/>
          <w:rtl/>
        </w:rPr>
        <w:t>ه</w:t>
      </w:r>
      <w:r w:rsidRPr="00CD1242">
        <w:rPr>
          <w:rStyle w:val="Char2"/>
          <w:rFonts w:hint="cs"/>
          <w:rtl/>
        </w:rPr>
        <w:t xml:space="preserve"> آنان «صبأنا» بود </w:t>
      </w:r>
      <w:r w:rsidR="003616EF" w:rsidRPr="00CD1242">
        <w:rPr>
          <w:rStyle w:val="Char2"/>
          <w:rFonts w:hint="cs"/>
          <w:rtl/>
        </w:rPr>
        <w:t>ی</w:t>
      </w:r>
      <w:r w:rsidRPr="00CD1242">
        <w:rPr>
          <w:rStyle w:val="Char2"/>
          <w:rFonts w:hint="cs"/>
          <w:rtl/>
        </w:rPr>
        <w:t>عن</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از د</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به د</w:t>
      </w:r>
      <w:r w:rsidR="003616EF" w:rsidRPr="00CD1242">
        <w:rPr>
          <w:rStyle w:val="Char2"/>
          <w:rFonts w:hint="cs"/>
          <w:rtl/>
        </w:rPr>
        <w:t>ی</w:t>
      </w:r>
      <w:r w:rsidRPr="00CD1242">
        <w:rPr>
          <w:rStyle w:val="Char2"/>
          <w:rFonts w:hint="cs"/>
          <w:rtl/>
        </w:rPr>
        <w:t>ن د</w:t>
      </w:r>
      <w:r w:rsidR="003616EF" w:rsidRPr="00CD1242">
        <w:rPr>
          <w:rStyle w:val="Char2"/>
          <w:rFonts w:hint="cs"/>
          <w:rtl/>
        </w:rPr>
        <w:t>ی</w:t>
      </w:r>
      <w:r w:rsidRPr="00CD1242">
        <w:rPr>
          <w:rStyle w:val="Char2"/>
          <w:rFonts w:hint="cs"/>
          <w:rtl/>
        </w:rPr>
        <w:t>گر خارج شد</w:t>
      </w:r>
      <w:r w:rsidR="003616EF" w:rsidRPr="00CD1242">
        <w:rPr>
          <w:rStyle w:val="Char2"/>
          <w:rFonts w:hint="cs"/>
          <w:rtl/>
        </w:rPr>
        <w:t>ی</w:t>
      </w:r>
      <w:r w:rsidRPr="00CD1242">
        <w:rPr>
          <w:rStyle w:val="Char2"/>
          <w:rFonts w:hint="cs"/>
          <w:rtl/>
        </w:rPr>
        <w:t>م، و خالد به ا</w:t>
      </w:r>
      <w:r w:rsidR="003616EF" w:rsidRPr="00CD1242">
        <w:rPr>
          <w:rStyle w:val="Char2"/>
          <w:rFonts w:hint="cs"/>
          <w:rtl/>
        </w:rPr>
        <w:t>ی</w:t>
      </w:r>
      <w:r w:rsidRPr="00CD1242">
        <w:rPr>
          <w:rStyle w:val="Char2"/>
          <w:rFonts w:hint="cs"/>
          <w:rtl/>
        </w:rPr>
        <w:t>ن گفته ا</w:t>
      </w:r>
      <w:r w:rsidR="003616EF" w:rsidRPr="00CD1242">
        <w:rPr>
          <w:rStyle w:val="Char2"/>
          <w:rFonts w:hint="cs"/>
          <w:rtl/>
        </w:rPr>
        <w:t>ک</w:t>
      </w:r>
      <w:r w:rsidRPr="00CD1242">
        <w:rPr>
          <w:rStyle w:val="Char2"/>
          <w:rFonts w:hint="cs"/>
          <w:rtl/>
        </w:rPr>
        <w:t>تفا ننمود تا صراحتاً اسلام ب</w:t>
      </w:r>
      <w:r w:rsidR="003616EF" w:rsidRPr="00CD1242">
        <w:rPr>
          <w:rStyle w:val="Char2"/>
          <w:rFonts w:hint="cs"/>
          <w:rtl/>
        </w:rPr>
        <w:t>ی</w:t>
      </w:r>
      <w:r w:rsidRPr="00CD1242">
        <w:rPr>
          <w:rStyle w:val="Char2"/>
          <w:rFonts w:hint="cs"/>
          <w:rtl/>
        </w:rPr>
        <w:t>اورند.</w:t>
      </w:r>
      <w:r w:rsidRPr="00CD1242">
        <w:rPr>
          <w:rStyle w:val="Char2"/>
          <w:vertAlign w:val="superscript"/>
          <w:rtl/>
        </w:rPr>
        <w:footnoteReference w:id="948"/>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آرا و اقوال دانشمندان بر ا</w:t>
      </w:r>
      <w:r w:rsidR="003616EF" w:rsidRPr="00CD1242">
        <w:rPr>
          <w:rStyle w:val="Char2"/>
          <w:rFonts w:hint="cs"/>
          <w:rtl/>
        </w:rPr>
        <w:t>ی</w:t>
      </w:r>
      <w:r w:rsidRPr="00CD1242">
        <w:rPr>
          <w:rStyle w:val="Char2"/>
          <w:rFonts w:hint="cs"/>
          <w:rtl/>
        </w:rPr>
        <w:t xml:space="preserve">ن دلالت دارد </w:t>
      </w:r>
      <w:r w:rsidR="003616EF" w:rsidRPr="00CD1242">
        <w:rPr>
          <w:rStyle w:val="Char2"/>
          <w:rFonts w:hint="cs"/>
          <w:rtl/>
        </w:rPr>
        <w:t>ک</w:t>
      </w:r>
      <w:r w:rsidRPr="00CD1242">
        <w:rPr>
          <w:rStyle w:val="Char2"/>
          <w:rFonts w:hint="cs"/>
          <w:rtl/>
        </w:rPr>
        <w:t>ه خالد بن</w:t>
      </w:r>
      <w:r w:rsidR="003616EF" w:rsidRPr="00CD1242">
        <w:rPr>
          <w:rStyle w:val="Char2"/>
          <w:rFonts w:hint="cs"/>
          <w:rtl/>
        </w:rPr>
        <w:t>ی</w:t>
      </w:r>
      <w:r w:rsidRPr="00CD1242">
        <w:rPr>
          <w:rStyle w:val="Char2"/>
          <w:rFonts w:hint="cs"/>
          <w:rtl/>
        </w:rPr>
        <w:t>‌جذ</w:t>
      </w:r>
      <w:r w:rsidR="003616EF" w:rsidRPr="00CD1242">
        <w:rPr>
          <w:rStyle w:val="Char2"/>
          <w:rFonts w:hint="cs"/>
          <w:rtl/>
        </w:rPr>
        <w:t>ی</w:t>
      </w:r>
      <w:r w:rsidRPr="00CD1242">
        <w:rPr>
          <w:rStyle w:val="Char2"/>
          <w:rFonts w:hint="cs"/>
          <w:rtl/>
        </w:rPr>
        <w:t>مه را بد</w:t>
      </w:r>
      <w:r w:rsidR="003616EF" w:rsidRPr="00CD1242">
        <w:rPr>
          <w:rStyle w:val="Char2"/>
          <w:rFonts w:hint="cs"/>
          <w:rtl/>
        </w:rPr>
        <w:t>ی</w:t>
      </w:r>
      <w:r w:rsidRPr="00CD1242">
        <w:rPr>
          <w:rStyle w:val="Char2"/>
          <w:rFonts w:hint="cs"/>
          <w:rtl/>
        </w:rPr>
        <w:t xml:space="preserve">ن گمان </w:t>
      </w:r>
      <w:r w:rsidR="003616EF" w:rsidRPr="00CD1242">
        <w:rPr>
          <w:rStyle w:val="Char2"/>
          <w:rFonts w:hint="cs"/>
          <w:rtl/>
        </w:rPr>
        <w:t>ک</w:t>
      </w:r>
      <w:r w:rsidRPr="00CD1242">
        <w:rPr>
          <w:rStyle w:val="Char2"/>
          <w:rFonts w:hint="cs"/>
          <w:rtl/>
        </w:rPr>
        <w:t xml:space="preserve">شت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از لفظ عوض </w:t>
      </w:r>
      <w:r w:rsidR="003616EF" w:rsidRPr="00CD1242">
        <w:rPr>
          <w:rStyle w:val="Char2"/>
          <w:rFonts w:hint="cs"/>
          <w:rtl/>
        </w:rPr>
        <w:t>ک</w:t>
      </w:r>
      <w:r w:rsidRPr="00CD1242">
        <w:rPr>
          <w:rStyle w:val="Char2"/>
          <w:rFonts w:hint="cs"/>
          <w:rtl/>
        </w:rPr>
        <w:t>ردن د</w:t>
      </w:r>
      <w:r w:rsidR="003616EF" w:rsidRPr="00CD1242">
        <w:rPr>
          <w:rStyle w:val="Char2"/>
          <w:rFonts w:hint="cs"/>
          <w:rtl/>
        </w:rPr>
        <w:t>ی</w:t>
      </w:r>
      <w:r w:rsidRPr="00CD1242">
        <w:rPr>
          <w:rStyle w:val="Char2"/>
          <w:rFonts w:hint="cs"/>
          <w:rtl/>
        </w:rPr>
        <w:t>ن [صبأنا] منظورشان اسلام آوردن نبود و 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خود با رسول خدا</w:t>
      </w:r>
      <w:r w:rsidR="00F81B2F" w:rsidRPr="00F81B2F">
        <w:rPr>
          <w:rStyle w:val="Char2"/>
          <w:rFonts w:cs="CTraditional Arabic" w:hint="cs"/>
          <w:rtl/>
        </w:rPr>
        <w:t xml:space="preserve"> ج</w:t>
      </w:r>
      <w:r w:rsidRPr="00CD1242">
        <w:rPr>
          <w:rStyle w:val="Char2"/>
          <w:rFonts w:hint="cs"/>
          <w:rtl/>
        </w:rPr>
        <w:t xml:space="preserve"> مخالفت ن</w:t>
      </w:r>
      <w:r w:rsidR="003616EF" w:rsidRPr="00CD1242">
        <w:rPr>
          <w:rStyle w:val="Char2"/>
          <w:rFonts w:hint="cs"/>
          <w:rtl/>
        </w:rPr>
        <w:t>ک</w:t>
      </w:r>
      <w:r w:rsidRPr="00CD1242">
        <w:rPr>
          <w:rStyle w:val="Char2"/>
          <w:rFonts w:hint="cs"/>
          <w:rtl/>
        </w:rPr>
        <w:t>رده بل</w:t>
      </w:r>
      <w:r w:rsidR="003616EF" w:rsidRPr="00CD1242">
        <w:rPr>
          <w:rStyle w:val="Char2"/>
          <w:rFonts w:hint="cs"/>
          <w:rtl/>
        </w:rPr>
        <w:t>ک</w:t>
      </w:r>
      <w:r w:rsidRPr="00CD1242">
        <w:rPr>
          <w:rStyle w:val="Char2"/>
          <w:rFonts w:hint="cs"/>
          <w:rtl/>
        </w:rPr>
        <w:t>ه تاو</w:t>
      </w:r>
      <w:r w:rsidR="003616EF" w:rsidRPr="00CD1242">
        <w:rPr>
          <w:rStyle w:val="Char2"/>
          <w:rFonts w:hint="cs"/>
          <w:rtl/>
        </w:rPr>
        <w:t>ی</w:t>
      </w:r>
      <w:r w:rsidRPr="00CD1242">
        <w:rPr>
          <w:rStyle w:val="Char2"/>
          <w:rFonts w:hint="cs"/>
          <w:rtl/>
        </w:rPr>
        <w:t xml:space="preserve">ل و اجتهاد </w:t>
      </w:r>
      <w:r w:rsidR="003616EF" w:rsidRPr="00CD1242">
        <w:rPr>
          <w:rStyle w:val="Char2"/>
          <w:rFonts w:hint="cs"/>
          <w:rtl/>
        </w:rPr>
        <w:t>ک</w:t>
      </w:r>
      <w:r w:rsidRPr="00CD1242">
        <w:rPr>
          <w:rStyle w:val="Char2"/>
          <w:rFonts w:hint="cs"/>
          <w:rtl/>
        </w:rPr>
        <w:t>رده‌ است، چون لفظ چند وجه</w:t>
      </w:r>
      <w:r w:rsidR="003616EF" w:rsidRPr="00CD1242">
        <w:rPr>
          <w:rStyle w:val="Char2"/>
          <w:rFonts w:hint="cs"/>
          <w:rtl/>
        </w:rPr>
        <w:t>ی</w:t>
      </w:r>
      <w:r w:rsidRPr="00CD1242">
        <w:rPr>
          <w:rStyle w:val="Char2"/>
          <w:rFonts w:hint="cs"/>
          <w:rtl/>
        </w:rPr>
        <w:t xml:space="preserve"> و دو پهلو است و احتمال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به آن رفته است وارد است.</w:t>
      </w:r>
    </w:p>
    <w:p w:rsidR="00AC5501" w:rsidRPr="00CD1242" w:rsidRDefault="00AC5501" w:rsidP="00CD1242">
      <w:pPr>
        <w:bidi/>
        <w:ind w:firstLine="284"/>
        <w:jc w:val="lowKashida"/>
        <w:rPr>
          <w:rStyle w:val="Char2"/>
          <w:rtl/>
        </w:rPr>
      </w:pPr>
      <w:r w:rsidRPr="00CD1242">
        <w:rPr>
          <w:rStyle w:val="Char2"/>
          <w:rFonts w:hint="cs"/>
          <w:rtl/>
        </w:rPr>
        <w:t>اما برائت رسول خدا</w:t>
      </w:r>
      <w:r w:rsidR="00F81B2F" w:rsidRPr="00F81B2F">
        <w:rPr>
          <w:rStyle w:val="Char2"/>
          <w:rFonts w:cs="CTraditional Arabic" w:hint="cs"/>
          <w:rtl/>
        </w:rPr>
        <w:t xml:space="preserve"> ج</w:t>
      </w:r>
      <w:r w:rsidRPr="00CD1242">
        <w:rPr>
          <w:rStyle w:val="Char2"/>
          <w:rFonts w:hint="cs"/>
          <w:rtl/>
        </w:rPr>
        <w:t xml:space="preserve"> از </w:t>
      </w:r>
      <w:r w:rsidR="003616EF" w:rsidRPr="00CD1242">
        <w:rPr>
          <w:rStyle w:val="Char2"/>
          <w:rFonts w:hint="cs"/>
          <w:rtl/>
        </w:rPr>
        <w:t>ک</w:t>
      </w:r>
      <w:r w:rsidRPr="00CD1242">
        <w:rPr>
          <w:rStyle w:val="Char2"/>
          <w:rFonts w:hint="cs"/>
          <w:rtl/>
        </w:rPr>
        <w:t>ار او به خاطر ب</w:t>
      </w:r>
      <w:r w:rsidR="003616EF" w:rsidRPr="00CD1242">
        <w:rPr>
          <w:rStyle w:val="Char2"/>
          <w:rFonts w:hint="cs"/>
          <w:rtl/>
        </w:rPr>
        <w:t>ی</w:t>
      </w:r>
      <w:r w:rsidRPr="00CD1242">
        <w:rPr>
          <w:rStyle w:val="Char2"/>
          <w:rFonts w:hint="cs"/>
          <w:rtl/>
        </w:rPr>
        <w:t>م بازخواست اله</w:t>
      </w:r>
      <w:r w:rsidR="003616EF" w:rsidRPr="00CD1242">
        <w:rPr>
          <w:rStyle w:val="Char2"/>
          <w:rFonts w:hint="cs"/>
          <w:rtl/>
        </w:rPr>
        <w:t>ی</w:t>
      </w:r>
      <w:r w:rsidRPr="00CD1242">
        <w:rPr>
          <w:rStyle w:val="Char2"/>
          <w:rFonts w:hint="cs"/>
          <w:rtl/>
        </w:rPr>
        <w:t xml:space="preserve"> از اوست، و ا</w:t>
      </w:r>
      <w:r w:rsidR="003616EF" w:rsidRPr="00CD1242">
        <w:rPr>
          <w:rStyle w:val="Char2"/>
          <w:rFonts w:hint="cs"/>
          <w:rtl/>
        </w:rPr>
        <w:t>ی</w:t>
      </w:r>
      <w:r w:rsidRPr="00CD1242">
        <w:rPr>
          <w:rStyle w:val="Char2"/>
          <w:rFonts w:hint="cs"/>
          <w:rtl/>
        </w:rPr>
        <w:t>ن مستوجب ایراد بر خالد ن</w:t>
      </w:r>
      <w:r w:rsidR="003616EF" w:rsidRPr="00CD1242">
        <w:rPr>
          <w:rStyle w:val="Char2"/>
          <w:rFonts w:hint="cs"/>
          <w:rtl/>
        </w:rPr>
        <w:t>ی</w:t>
      </w:r>
      <w:r w:rsidRPr="00CD1242">
        <w:rPr>
          <w:rStyle w:val="Char2"/>
          <w:rFonts w:hint="cs"/>
          <w:rtl/>
        </w:rPr>
        <w:t>ست، چون تبر</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ار اشتباه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و گناه</w:t>
      </w:r>
      <w:r w:rsidR="003616EF" w:rsidRPr="00CD1242">
        <w:rPr>
          <w:rStyle w:val="Char2"/>
          <w:rFonts w:hint="cs"/>
          <w:rtl/>
        </w:rPr>
        <w:t>ک</w:t>
      </w:r>
      <w:r w:rsidRPr="00CD1242">
        <w:rPr>
          <w:rStyle w:val="Char2"/>
          <w:rFonts w:hint="cs"/>
          <w:rtl/>
        </w:rPr>
        <w:t>ار دانستن صاحبش و مذمت او چ</w:t>
      </w:r>
      <w:r w:rsidR="003616EF" w:rsidRPr="00CD1242">
        <w:rPr>
          <w:rStyle w:val="Char2"/>
          <w:rFonts w:hint="cs"/>
          <w:rtl/>
        </w:rPr>
        <w:t>ی</w:t>
      </w:r>
      <w:r w:rsidRPr="00CD1242">
        <w:rPr>
          <w:rStyle w:val="Char2"/>
          <w:rFonts w:hint="cs"/>
          <w:rtl/>
        </w:rPr>
        <w:t>ز د</w:t>
      </w:r>
      <w:r w:rsidR="003616EF" w:rsidRPr="00CD1242">
        <w:rPr>
          <w:rStyle w:val="Char2"/>
          <w:rFonts w:hint="cs"/>
          <w:rtl/>
        </w:rPr>
        <w:t>ی</w:t>
      </w:r>
      <w:r w:rsidRPr="00CD1242">
        <w:rPr>
          <w:rStyle w:val="Char2"/>
          <w:rFonts w:hint="cs"/>
          <w:rtl/>
        </w:rPr>
        <w:t>گر؛ چون انسان در مورد ه</w:t>
      </w:r>
      <w:r w:rsidR="003616EF" w:rsidRPr="00CD1242">
        <w:rPr>
          <w:rStyle w:val="Char2"/>
          <w:rFonts w:hint="cs"/>
          <w:rtl/>
        </w:rPr>
        <w:t>ی</w:t>
      </w:r>
      <w:r w:rsidRPr="00CD1242">
        <w:rPr>
          <w:rStyle w:val="Char2"/>
          <w:rFonts w:hint="cs"/>
          <w:rtl/>
        </w:rPr>
        <w:t>چ اشتباه</w:t>
      </w:r>
      <w:r w:rsidR="003616EF" w:rsidRPr="00CD1242">
        <w:rPr>
          <w:rStyle w:val="Char2"/>
          <w:rFonts w:hint="cs"/>
          <w:rtl/>
        </w:rPr>
        <w:t>ی</w:t>
      </w:r>
      <w:r w:rsidRPr="00CD1242">
        <w:rPr>
          <w:rStyle w:val="Char2"/>
          <w:rFonts w:hint="cs"/>
          <w:rtl/>
        </w:rPr>
        <w:t xml:space="preserve"> (چه اشتباه در مسائل عقیدتی و چه اشتباه در مسائل فقهی) بازخواست نم</w:t>
      </w:r>
      <w:r w:rsidR="003616EF" w:rsidRPr="00CD1242">
        <w:rPr>
          <w:rStyle w:val="Char2"/>
          <w:rFonts w:hint="cs"/>
          <w:rtl/>
        </w:rPr>
        <w:t>ی</w:t>
      </w:r>
      <w:r w:rsidRPr="00CD1242">
        <w:rPr>
          <w:rStyle w:val="Char2"/>
          <w:rFonts w:hint="cs"/>
          <w:rtl/>
        </w:rPr>
        <w:t>‌شود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حجت بر او تمام شده و موانع</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هنگام اشتباه و عذر او پذ</w:t>
      </w:r>
      <w:r w:rsidR="003616EF" w:rsidRPr="00CD1242">
        <w:rPr>
          <w:rStyle w:val="Char2"/>
          <w:rFonts w:hint="cs"/>
          <w:rtl/>
        </w:rPr>
        <w:t>ی</w:t>
      </w:r>
      <w:r w:rsidRPr="00CD1242">
        <w:rPr>
          <w:rStyle w:val="Char2"/>
          <w:rFonts w:hint="cs"/>
          <w:rtl/>
        </w:rPr>
        <w:t>رفته م</w:t>
      </w:r>
      <w:r w:rsidR="003616EF" w:rsidRPr="00CD1242">
        <w:rPr>
          <w:rStyle w:val="Char2"/>
          <w:rFonts w:hint="cs"/>
          <w:rtl/>
        </w:rPr>
        <w:t>ی</w:t>
      </w:r>
      <w:r w:rsidRPr="00CD1242">
        <w:rPr>
          <w:rStyle w:val="Char2"/>
          <w:rFonts w:hint="cs"/>
          <w:rtl/>
        </w:rPr>
        <w:t>‌شود برطرف شود، چنان</w:t>
      </w:r>
      <w:r w:rsidR="003616EF" w:rsidRPr="00CD1242">
        <w:rPr>
          <w:rStyle w:val="Char2"/>
          <w:rFonts w:hint="cs"/>
          <w:rtl/>
        </w:rPr>
        <w:t>ک</w:t>
      </w:r>
      <w:r w:rsidRPr="00CD1242">
        <w:rPr>
          <w:rStyle w:val="Char2"/>
          <w:rFonts w:hint="cs"/>
          <w:rtl/>
        </w:rPr>
        <w:t>ه در اصول اعتقاد در نزد اهل سنت مقرر است.</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این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«آ</w:t>
      </w:r>
      <w:r w:rsidR="003616EF" w:rsidRPr="00CD1242">
        <w:rPr>
          <w:rStyle w:val="Char2"/>
          <w:rFonts w:hint="cs"/>
          <w:rtl/>
        </w:rPr>
        <w:t>ی</w:t>
      </w:r>
      <w:r w:rsidRPr="00CD1242">
        <w:rPr>
          <w:rStyle w:val="Char2"/>
          <w:rFonts w:hint="cs"/>
          <w:rtl/>
        </w:rPr>
        <w:t>ا م</w:t>
      </w:r>
      <w:r w:rsidR="003616EF" w:rsidRPr="00CD1242">
        <w:rPr>
          <w:rStyle w:val="Char2"/>
          <w:rFonts w:hint="cs"/>
          <w:rtl/>
        </w:rPr>
        <w:t>ی</w:t>
      </w:r>
      <w:r w:rsidRPr="00CD1242">
        <w:rPr>
          <w:rStyle w:val="Char2"/>
          <w:rFonts w:hint="cs"/>
          <w:rtl/>
        </w:rPr>
        <w:t>‌توان</w:t>
      </w:r>
      <w:r w:rsidR="003616EF" w:rsidRPr="00CD1242">
        <w:rPr>
          <w:rStyle w:val="Char2"/>
          <w:rFonts w:hint="cs"/>
          <w:rtl/>
        </w:rPr>
        <w:t>ی</w:t>
      </w:r>
      <w:r w:rsidRPr="00CD1242">
        <w:rPr>
          <w:rStyle w:val="Char2"/>
          <w:rFonts w:hint="cs"/>
          <w:rtl/>
        </w:rPr>
        <w:t>م بپرس</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عدالت ادعا</w:t>
      </w:r>
      <w:r w:rsidR="003616EF" w:rsidRPr="00CD1242">
        <w:rPr>
          <w:rStyle w:val="Char2"/>
          <w:rFonts w:hint="cs"/>
          <w:rtl/>
        </w:rPr>
        <w:t>ی</w:t>
      </w:r>
      <w:r w:rsidRPr="00CD1242">
        <w:rPr>
          <w:rStyle w:val="Char2"/>
          <w:rFonts w:hint="cs"/>
          <w:rtl/>
        </w:rPr>
        <w:t xml:space="preserve">ی صحابه </w:t>
      </w:r>
      <w:r w:rsidR="003616EF" w:rsidRPr="00CD1242">
        <w:rPr>
          <w:rStyle w:val="Char2"/>
          <w:rFonts w:hint="cs"/>
          <w:rtl/>
        </w:rPr>
        <w:t>ک</w:t>
      </w:r>
      <w:r w:rsidRPr="00CD1242">
        <w:rPr>
          <w:rStyle w:val="Char2"/>
          <w:rFonts w:hint="cs"/>
          <w:rtl/>
        </w:rPr>
        <w:t>ه اهل سنت مدع</w:t>
      </w:r>
      <w:r w:rsidR="003616EF" w:rsidRPr="00CD1242">
        <w:rPr>
          <w:rStyle w:val="Char2"/>
          <w:rFonts w:hint="cs"/>
          <w:rtl/>
        </w:rPr>
        <w:t>ی</w:t>
      </w:r>
      <w:r w:rsidRPr="00CD1242">
        <w:rPr>
          <w:rStyle w:val="Char2"/>
          <w:rFonts w:hint="cs"/>
          <w:rtl/>
        </w:rPr>
        <w:t xml:space="preserve"> آن هستند </w:t>
      </w:r>
      <w:r w:rsidR="003616EF" w:rsidRPr="00CD1242">
        <w:rPr>
          <w:rStyle w:val="Char2"/>
          <w:rFonts w:hint="cs"/>
          <w:rtl/>
        </w:rPr>
        <w:t>ک</w:t>
      </w:r>
      <w:r w:rsidRPr="00CD1242">
        <w:rPr>
          <w:rStyle w:val="Char2"/>
          <w:rFonts w:hint="cs"/>
          <w:rtl/>
        </w:rPr>
        <w:t>جاست؟...».</w:t>
      </w:r>
    </w:p>
    <w:p w:rsidR="00AC5501" w:rsidRPr="00CD1242" w:rsidRDefault="00AC5501" w:rsidP="00CD1242">
      <w:pPr>
        <w:bidi/>
        <w:ind w:firstLine="284"/>
        <w:jc w:val="lowKashida"/>
        <w:rPr>
          <w:rStyle w:val="Char2"/>
          <w:rtl/>
        </w:rPr>
      </w:pPr>
      <w:r w:rsidRPr="00CD1242">
        <w:rPr>
          <w:rStyle w:val="Char2"/>
          <w:rFonts w:hint="cs"/>
          <w:rtl/>
        </w:rPr>
        <w:t>در پاسخ گفته م</w:t>
      </w:r>
      <w:r w:rsidR="003616EF" w:rsidRPr="00CD1242">
        <w:rPr>
          <w:rStyle w:val="Char2"/>
          <w:rFonts w:hint="cs"/>
          <w:rtl/>
        </w:rPr>
        <w:t>ی</w:t>
      </w:r>
      <w:r w:rsidRPr="00CD1242">
        <w:rPr>
          <w:rStyle w:val="Char2"/>
          <w:rFonts w:hint="cs"/>
          <w:rtl/>
        </w:rPr>
        <w:t xml:space="preserve">‌شود: عدالت صحابه به استناد قرآن و سنت و اجماع امت ثابت است و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توان ان</w:t>
      </w:r>
      <w:r w:rsidR="003616EF" w:rsidRPr="00CD1242">
        <w:rPr>
          <w:rStyle w:val="Char2"/>
          <w:rFonts w:hint="cs"/>
          <w:rtl/>
        </w:rPr>
        <w:t>ک</w:t>
      </w:r>
      <w:r w:rsidRPr="00CD1242">
        <w:rPr>
          <w:rStyle w:val="Char2"/>
          <w:rFonts w:hint="cs"/>
          <w:rtl/>
        </w:rPr>
        <w:t>ار و طعن به آن را ندارد مگر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من</w:t>
      </w:r>
      <w:r w:rsidR="003616EF" w:rsidRPr="00CD1242">
        <w:rPr>
          <w:rStyle w:val="Char2"/>
          <w:rFonts w:hint="cs"/>
          <w:rtl/>
        </w:rPr>
        <w:t>ک</w:t>
      </w:r>
      <w:r w:rsidRPr="00CD1242">
        <w:rPr>
          <w:rStyle w:val="Char2"/>
          <w:rFonts w:hint="cs"/>
          <w:rtl/>
        </w:rPr>
        <w:t xml:space="preserve">ر نصوص </w:t>
      </w:r>
      <w:r w:rsidR="003616EF" w:rsidRPr="00CD1242">
        <w:rPr>
          <w:rStyle w:val="Char2"/>
          <w:rFonts w:hint="cs"/>
          <w:rtl/>
        </w:rPr>
        <w:t>ک</w:t>
      </w:r>
      <w:r w:rsidRPr="00CD1242">
        <w:rPr>
          <w:rStyle w:val="Char2"/>
          <w:rFonts w:hint="cs"/>
          <w:rtl/>
        </w:rPr>
        <w:t>ه در قرآن و سنت بوده و متضمن بهتر</w:t>
      </w:r>
      <w:r w:rsidR="003616EF" w:rsidRPr="00CD1242">
        <w:rPr>
          <w:rStyle w:val="Char2"/>
          <w:rFonts w:hint="cs"/>
          <w:rtl/>
        </w:rPr>
        <w:t>ی</w:t>
      </w:r>
      <w:r w:rsidRPr="00CD1242">
        <w:rPr>
          <w:rStyle w:val="Char2"/>
          <w:rFonts w:hint="cs"/>
          <w:rtl/>
        </w:rPr>
        <w:t>ن مدح و ثنا و به صورت</w:t>
      </w:r>
      <w:r w:rsidR="003616EF" w:rsidRPr="00CD1242">
        <w:rPr>
          <w:rStyle w:val="Char2"/>
          <w:rFonts w:hint="cs"/>
          <w:rtl/>
        </w:rPr>
        <w:t>ی</w:t>
      </w:r>
      <w:r w:rsidRPr="00CD1242">
        <w:rPr>
          <w:rStyle w:val="Char2"/>
          <w:rFonts w:hint="cs"/>
          <w:rtl/>
        </w:rPr>
        <w:t xml:space="preserve"> بس</w:t>
      </w:r>
      <w:r w:rsidR="003616EF" w:rsidRPr="00CD1242">
        <w:rPr>
          <w:rStyle w:val="Char2"/>
          <w:rFonts w:hint="cs"/>
          <w:rtl/>
        </w:rPr>
        <w:t>ی</w:t>
      </w:r>
      <w:r w:rsidRPr="00CD1242">
        <w:rPr>
          <w:rStyle w:val="Char2"/>
          <w:rFonts w:hint="cs"/>
          <w:rtl/>
        </w:rPr>
        <w:t>ار رسا از طرف خداوند و پ</w:t>
      </w:r>
      <w:r w:rsidR="003616EF" w:rsidRPr="00CD1242">
        <w:rPr>
          <w:rStyle w:val="Char2"/>
          <w:rFonts w:hint="cs"/>
          <w:rtl/>
        </w:rPr>
        <w:t>ی</w:t>
      </w:r>
      <w:r w:rsidRPr="00CD1242">
        <w:rPr>
          <w:rStyle w:val="Char2"/>
          <w:rFonts w:hint="cs"/>
          <w:rtl/>
        </w:rPr>
        <w:t>امبر اوست. بد</w:t>
      </w:r>
      <w:r w:rsidR="003616EF" w:rsidRPr="00CD1242">
        <w:rPr>
          <w:rStyle w:val="Char2"/>
          <w:rFonts w:hint="cs"/>
          <w:rtl/>
        </w:rPr>
        <w:t>ی</w:t>
      </w:r>
      <w:r w:rsidRPr="00CD1242">
        <w:rPr>
          <w:rStyle w:val="Char2"/>
          <w:rFonts w:hint="cs"/>
          <w:rtl/>
        </w:rPr>
        <w:t xml:space="preserve">ن سبب است </w:t>
      </w:r>
      <w:r w:rsidR="003616EF" w:rsidRPr="00CD1242">
        <w:rPr>
          <w:rStyle w:val="Char2"/>
          <w:rFonts w:hint="cs"/>
          <w:rtl/>
        </w:rPr>
        <w:t>ک</w:t>
      </w:r>
      <w:r w:rsidRPr="00CD1242">
        <w:rPr>
          <w:rStyle w:val="Char2"/>
          <w:rFonts w:hint="cs"/>
          <w:rtl/>
        </w:rPr>
        <w:t>ه بدگو</w:t>
      </w:r>
      <w:r w:rsidR="003616EF" w:rsidRPr="00CD1242">
        <w:rPr>
          <w:rStyle w:val="Char2"/>
          <w:rFonts w:hint="cs"/>
          <w:rtl/>
        </w:rPr>
        <w:t>یی</w:t>
      </w:r>
      <w:r w:rsidRPr="00CD1242">
        <w:rPr>
          <w:rStyle w:val="Char2"/>
          <w:rFonts w:hint="cs"/>
          <w:rtl/>
        </w:rPr>
        <w:t xml:space="preserve"> از صحابه نشان</w:t>
      </w:r>
      <w:r w:rsidR="003616EF" w:rsidRPr="00CD1242">
        <w:rPr>
          <w:rStyle w:val="Char2"/>
          <w:rFonts w:hint="cs"/>
          <w:rtl/>
        </w:rPr>
        <w:t>ه</w:t>
      </w:r>
      <w:r w:rsidRPr="00CD1242">
        <w:rPr>
          <w:rStyle w:val="Char2"/>
          <w:rFonts w:hint="cs"/>
          <w:rtl/>
        </w:rPr>
        <w:t xml:space="preserve"> زند</w:t>
      </w:r>
      <w:r w:rsidR="003616EF" w:rsidRPr="00CD1242">
        <w:rPr>
          <w:rStyle w:val="Char2"/>
          <w:rFonts w:hint="cs"/>
          <w:rtl/>
        </w:rPr>
        <w:t>ی</w:t>
      </w:r>
      <w:r w:rsidRPr="00CD1242">
        <w:rPr>
          <w:rStyle w:val="Char2"/>
          <w:rFonts w:hint="cs"/>
          <w:rtl/>
        </w:rPr>
        <w:t>ق</w:t>
      </w:r>
      <w:r w:rsidR="00676DDF">
        <w:rPr>
          <w:rStyle w:val="Char2"/>
          <w:rFonts w:hint="eastAsia"/>
        </w:rPr>
        <w:t>‌</w:t>
      </w:r>
      <w:r w:rsidRPr="00CD1242">
        <w:rPr>
          <w:rStyle w:val="Char2"/>
          <w:rFonts w:hint="cs"/>
          <w:rtl/>
        </w:rPr>
        <w:t>ها و ملحدان است و قبلاً نصوص و اقوال دانشمندان</w:t>
      </w:r>
      <w:r w:rsidR="003616EF" w:rsidRPr="00CD1242">
        <w:rPr>
          <w:rStyle w:val="Char2"/>
          <w:rFonts w:hint="cs"/>
          <w:rtl/>
        </w:rPr>
        <w:t>ی</w:t>
      </w:r>
      <w:r w:rsidRPr="00CD1242">
        <w:rPr>
          <w:rStyle w:val="Char2"/>
          <w:rFonts w:hint="cs"/>
          <w:rtl/>
        </w:rPr>
        <w:t xml:space="preserve"> را آورد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بر عدالت صحابه دلالت قطع</w:t>
      </w:r>
      <w:r w:rsidR="003616EF" w:rsidRPr="00CD1242">
        <w:rPr>
          <w:rStyle w:val="Char2"/>
          <w:rFonts w:hint="cs"/>
          <w:rtl/>
        </w:rPr>
        <w:t>ی</w:t>
      </w:r>
      <w:r w:rsidRPr="00CD1242">
        <w:rPr>
          <w:rStyle w:val="Char2"/>
          <w:rFonts w:hint="cs"/>
          <w:rtl/>
        </w:rPr>
        <w:t xml:space="preserve"> داشت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ت</w:t>
      </w:r>
      <w:r w:rsidR="003616EF" w:rsidRPr="00CD1242">
        <w:rPr>
          <w:rStyle w:val="Char2"/>
          <w:rFonts w:hint="cs"/>
          <w:rtl/>
        </w:rPr>
        <w:t>ک</w:t>
      </w:r>
      <w:r w:rsidRPr="00CD1242">
        <w:rPr>
          <w:rStyle w:val="Char2"/>
          <w:rFonts w:hint="cs"/>
          <w:rtl/>
        </w:rPr>
        <w:t>رار</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ست، امّا در ا</w:t>
      </w:r>
      <w:r w:rsidR="003616EF" w:rsidRPr="00CD1242">
        <w:rPr>
          <w:rStyle w:val="Char2"/>
          <w:rFonts w:hint="cs"/>
          <w:rtl/>
        </w:rPr>
        <w:t>ی</w:t>
      </w:r>
      <w:r w:rsidRPr="00CD1242">
        <w:rPr>
          <w:rStyle w:val="Char2"/>
          <w:rFonts w:hint="cs"/>
          <w:rtl/>
        </w:rPr>
        <w:t>نجا گفت</w:t>
      </w:r>
      <w:r w:rsidR="003616EF" w:rsidRPr="00CD1242">
        <w:rPr>
          <w:rStyle w:val="Char2"/>
          <w:rFonts w:hint="cs"/>
          <w:rtl/>
        </w:rPr>
        <w:t>ه</w:t>
      </w:r>
      <w:r w:rsidRPr="00CD1242">
        <w:rPr>
          <w:rStyle w:val="Char2"/>
          <w:rFonts w:hint="cs"/>
          <w:rtl/>
        </w:rPr>
        <w:t xml:space="preserve"> دو امام بزرگوار، ابوزرعه و احمد [رحمهما الله تعال</w:t>
      </w:r>
      <w:r w:rsidR="003616EF" w:rsidRPr="00CD1242">
        <w:rPr>
          <w:rStyle w:val="Char2"/>
          <w:rFonts w:hint="cs"/>
          <w:rtl/>
        </w:rPr>
        <w:t>ی</w:t>
      </w:r>
      <w:r w:rsidRPr="00CD1242">
        <w:rPr>
          <w:rStyle w:val="Char2"/>
          <w:rFonts w:hint="cs"/>
          <w:rtl/>
        </w:rPr>
        <w:t>] را 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دربار</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نسبت به صحابه طعن </w:t>
      </w:r>
      <w:r w:rsidR="003616EF" w:rsidRPr="00CD1242">
        <w:rPr>
          <w:rStyle w:val="Char2"/>
          <w:rFonts w:hint="cs"/>
          <w:rtl/>
        </w:rPr>
        <w:t>ک</w:t>
      </w:r>
      <w:r w:rsidRPr="00CD1242">
        <w:rPr>
          <w:rStyle w:val="Char2"/>
          <w:rFonts w:hint="cs"/>
          <w:rtl/>
        </w:rPr>
        <w:t>رده‌ و از</w:t>
      </w:r>
      <w:r w:rsidR="000E0383" w:rsidRPr="00CD1242">
        <w:rPr>
          <w:rStyle w:val="Char2"/>
          <w:rFonts w:hint="cs"/>
          <w:rtl/>
        </w:rPr>
        <w:t xml:space="preserve"> آن‌ها </w:t>
      </w:r>
      <w:r w:rsidRPr="00CD1242">
        <w:rPr>
          <w:rStyle w:val="Char2"/>
          <w:rFonts w:hint="cs"/>
          <w:rtl/>
        </w:rPr>
        <w:t>بدگو</w:t>
      </w:r>
      <w:r w:rsidR="003616EF" w:rsidRPr="00CD1242">
        <w:rPr>
          <w:rStyle w:val="Char2"/>
          <w:rFonts w:hint="cs"/>
          <w:rtl/>
        </w:rPr>
        <w:t>یی</w:t>
      </w:r>
      <w:r w:rsidRPr="00CD1242">
        <w:rPr>
          <w:rStyle w:val="Char2"/>
          <w:rFonts w:hint="cs"/>
          <w:rtl/>
        </w:rPr>
        <w:t xml:space="preserve"> می‌نمایند.</w:t>
      </w:r>
    </w:p>
    <w:p w:rsidR="00AC5501" w:rsidRPr="00CD1242" w:rsidRDefault="00AC5501" w:rsidP="00CD1242">
      <w:pPr>
        <w:bidi/>
        <w:ind w:firstLine="284"/>
        <w:jc w:val="lowKashida"/>
        <w:rPr>
          <w:rStyle w:val="Char2"/>
          <w:rtl/>
        </w:rPr>
      </w:pPr>
      <w:r w:rsidRPr="00CD1242">
        <w:rPr>
          <w:rStyle w:val="Char2"/>
          <w:rFonts w:hint="cs"/>
          <w:rtl/>
        </w:rPr>
        <w:t>ابوزرعه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ی</w:t>
      </w:r>
      <w:r w:rsidRPr="00CD1242">
        <w:rPr>
          <w:rStyle w:val="Char2"/>
          <w:rFonts w:hint="cs"/>
          <w:rtl/>
        </w:rPr>
        <w:t>افت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w:t>
      </w:r>
      <w:r w:rsidR="003616EF" w:rsidRPr="00CD1242">
        <w:rPr>
          <w:rStyle w:val="Char2"/>
          <w:rFonts w:hint="cs"/>
          <w:rtl/>
        </w:rPr>
        <w:t>ی</w:t>
      </w:r>
      <w:r w:rsidRPr="00CD1242">
        <w:rPr>
          <w:rStyle w:val="Char2"/>
          <w:rFonts w:hint="cs"/>
          <w:rtl/>
        </w:rPr>
        <w:t>اران رسول خدا</w:t>
      </w:r>
      <w:r w:rsidR="00F81B2F" w:rsidRPr="00F81B2F">
        <w:rPr>
          <w:rStyle w:val="Char2"/>
          <w:rFonts w:cs="CTraditional Arabic" w:hint="cs"/>
          <w:rtl/>
        </w:rPr>
        <w:t xml:space="preserve"> ج</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بدان </w:t>
      </w:r>
      <w:r w:rsidR="003616EF" w:rsidRPr="00CD1242">
        <w:rPr>
          <w:rStyle w:val="Char2"/>
          <w:rFonts w:hint="cs"/>
          <w:rtl/>
        </w:rPr>
        <w:t>ک</w:t>
      </w:r>
      <w:r w:rsidRPr="00CD1242">
        <w:rPr>
          <w:rStyle w:val="Char2"/>
          <w:rFonts w:hint="cs"/>
          <w:rtl/>
        </w:rPr>
        <w:t>ه او زند</w:t>
      </w:r>
      <w:r w:rsidR="003616EF" w:rsidRPr="00CD1242">
        <w:rPr>
          <w:rStyle w:val="Char2"/>
          <w:rFonts w:hint="cs"/>
          <w:rtl/>
        </w:rPr>
        <w:t>ی</w:t>
      </w:r>
      <w:r w:rsidRPr="00CD1242">
        <w:rPr>
          <w:rStyle w:val="Char2"/>
          <w:rFonts w:hint="cs"/>
          <w:rtl/>
        </w:rPr>
        <w:t>ق است، چون رسول خدا در نزد ما حق است، و قرآن حق است، ا</w:t>
      </w:r>
      <w:r w:rsidR="003616EF" w:rsidRPr="00CD1242">
        <w:rPr>
          <w:rStyle w:val="Char2"/>
          <w:rFonts w:hint="cs"/>
          <w:rtl/>
        </w:rPr>
        <w:t>ی</w:t>
      </w:r>
      <w:r w:rsidRPr="00CD1242">
        <w:rPr>
          <w:rStyle w:val="Char2"/>
          <w:rFonts w:hint="cs"/>
          <w:rtl/>
        </w:rPr>
        <w:t>ن قرآن و ا</w:t>
      </w:r>
      <w:r w:rsidR="003616EF" w:rsidRPr="00CD1242">
        <w:rPr>
          <w:rStyle w:val="Char2"/>
          <w:rFonts w:hint="cs"/>
          <w:rtl/>
        </w:rPr>
        <w:t>ی</w:t>
      </w:r>
      <w:r w:rsidRPr="00CD1242">
        <w:rPr>
          <w:rStyle w:val="Char2"/>
          <w:rFonts w:hint="cs"/>
          <w:rtl/>
        </w:rPr>
        <w:t>ن‌سنت را اصحاب رسول خدا</w:t>
      </w:r>
      <w:r w:rsidR="00F81B2F" w:rsidRPr="00F81B2F">
        <w:rPr>
          <w:rStyle w:val="Char2"/>
          <w:rFonts w:cs="CTraditional Arabic" w:hint="cs"/>
          <w:rtl/>
        </w:rPr>
        <w:t xml:space="preserve"> ج</w:t>
      </w:r>
      <w:r w:rsidRPr="00CD1242">
        <w:rPr>
          <w:rStyle w:val="Char2"/>
          <w:rFonts w:hint="cs"/>
          <w:rtl/>
        </w:rPr>
        <w:t xml:space="preserve"> به ما رسانده‌اند.</w:t>
      </w:r>
      <w:r w:rsidR="00607543">
        <w:rPr>
          <w:rStyle w:val="Char2"/>
          <w:rFonts w:hint="cs"/>
          <w:rtl/>
        </w:rPr>
        <w:t xml:space="preserve"> این‌ها </w:t>
      </w:r>
      <w:r w:rsidRPr="00CD1242">
        <w:rPr>
          <w:rStyle w:val="Char2"/>
          <w:rFonts w:hint="cs"/>
          <w:rtl/>
        </w:rPr>
        <w:t>م</w:t>
      </w:r>
      <w:r w:rsidR="003616EF" w:rsidRPr="00CD1242">
        <w:rPr>
          <w:rStyle w:val="Char2"/>
          <w:rFonts w:hint="cs"/>
          <w:rtl/>
        </w:rPr>
        <w:t>ی</w:t>
      </w:r>
      <w:r w:rsidRPr="00CD1242">
        <w:rPr>
          <w:rStyle w:val="Char2"/>
          <w:rFonts w:hint="cs"/>
          <w:rtl/>
        </w:rPr>
        <w:t xml:space="preserve">‌خواهند </w:t>
      </w:r>
      <w:r w:rsidR="003616EF" w:rsidRPr="00CD1242">
        <w:rPr>
          <w:rStyle w:val="Char2"/>
          <w:rFonts w:hint="cs"/>
          <w:rtl/>
        </w:rPr>
        <w:t>ک</w:t>
      </w:r>
      <w:r w:rsidRPr="00CD1242">
        <w:rPr>
          <w:rStyle w:val="Char2"/>
          <w:rFonts w:hint="cs"/>
          <w:rtl/>
        </w:rPr>
        <w:t xml:space="preserve">ه شاهدان ما را مجروح </w:t>
      </w:r>
      <w:r w:rsidR="003616EF" w:rsidRPr="00CD1242">
        <w:rPr>
          <w:rStyle w:val="Char2"/>
          <w:rFonts w:hint="cs"/>
          <w:rtl/>
        </w:rPr>
        <w:t>ک</w:t>
      </w:r>
      <w:r w:rsidRPr="00CD1242">
        <w:rPr>
          <w:rStyle w:val="Char2"/>
          <w:rFonts w:hint="cs"/>
          <w:rtl/>
        </w:rPr>
        <w:t xml:space="preserve">نند تا </w:t>
      </w:r>
      <w:r w:rsidR="003616EF" w:rsidRPr="00CD1242">
        <w:rPr>
          <w:rStyle w:val="Char2"/>
          <w:rFonts w:hint="cs"/>
          <w:rtl/>
        </w:rPr>
        <w:t>ک</w:t>
      </w:r>
      <w:r w:rsidRPr="00CD1242">
        <w:rPr>
          <w:rStyle w:val="Char2"/>
          <w:rFonts w:hint="cs"/>
          <w:rtl/>
        </w:rPr>
        <w:t xml:space="preserve">تاب و سنت را ابطال </w:t>
      </w:r>
      <w:r w:rsidR="003616EF" w:rsidRPr="00CD1242">
        <w:rPr>
          <w:rStyle w:val="Char2"/>
          <w:rFonts w:hint="cs"/>
          <w:rtl/>
        </w:rPr>
        <w:t>ک</w:t>
      </w:r>
      <w:r w:rsidRPr="00CD1242">
        <w:rPr>
          <w:rStyle w:val="Char2"/>
          <w:rFonts w:hint="cs"/>
          <w:rtl/>
        </w:rPr>
        <w:t>نند. اینان سزاوارتر به بدگو</w:t>
      </w:r>
      <w:r w:rsidR="003616EF" w:rsidRPr="00CD1242">
        <w:rPr>
          <w:rStyle w:val="Char2"/>
          <w:rFonts w:hint="cs"/>
          <w:rtl/>
        </w:rPr>
        <w:t>یی</w:t>
      </w:r>
      <w:r w:rsidRPr="00CD1242">
        <w:rPr>
          <w:rStyle w:val="Char2"/>
          <w:rFonts w:hint="cs"/>
          <w:rtl/>
        </w:rPr>
        <w:t xml:space="preserve"> بوده و زند</w:t>
      </w:r>
      <w:r w:rsidR="003616EF" w:rsidRPr="00CD1242">
        <w:rPr>
          <w:rStyle w:val="Char2"/>
          <w:rFonts w:hint="cs"/>
          <w:rtl/>
        </w:rPr>
        <w:t>ی</w:t>
      </w:r>
      <w:r w:rsidRPr="00CD1242">
        <w:rPr>
          <w:rStyle w:val="Char2"/>
          <w:rFonts w:hint="cs"/>
          <w:rtl/>
        </w:rPr>
        <w:t>ق هستند.</w:t>
      </w:r>
      <w:r w:rsidRPr="00CD1242">
        <w:rPr>
          <w:rStyle w:val="Char2"/>
          <w:vertAlign w:val="superscript"/>
          <w:rtl/>
        </w:rPr>
        <w:footnoteReference w:id="949"/>
      </w:r>
    </w:p>
    <w:p w:rsidR="00AC5501" w:rsidRPr="00CD1242" w:rsidRDefault="00AC5501" w:rsidP="00CD1242">
      <w:pPr>
        <w:bidi/>
        <w:ind w:firstLine="284"/>
        <w:jc w:val="lowKashida"/>
        <w:rPr>
          <w:rStyle w:val="Char2"/>
          <w:rtl/>
        </w:rPr>
      </w:pPr>
      <w:r w:rsidRPr="00CD1242">
        <w:rPr>
          <w:rStyle w:val="Char2"/>
          <w:rFonts w:hint="cs"/>
          <w:rtl/>
        </w:rPr>
        <w:t>امام احمد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w:t>
      </w:r>
      <w:r w:rsidR="003616EF" w:rsidRPr="00CD1242">
        <w:rPr>
          <w:rStyle w:val="Char2"/>
          <w:rFonts w:hint="cs"/>
          <w:rtl/>
        </w:rPr>
        <w:t>ی</w:t>
      </w:r>
      <w:r w:rsidRPr="00CD1242">
        <w:rPr>
          <w:rStyle w:val="Char2"/>
          <w:rFonts w:hint="cs"/>
          <w:rtl/>
        </w:rPr>
        <w:t>اران رسول خدا</w:t>
      </w:r>
      <w:r w:rsidR="00F81B2F" w:rsidRPr="00F81B2F">
        <w:rPr>
          <w:rStyle w:val="Char2"/>
          <w:rFonts w:cs="CTraditional Arabic" w:hint="cs"/>
          <w:rtl/>
        </w:rPr>
        <w:t xml:space="preserve"> ج</w:t>
      </w:r>
      <w:r w:rsidRPr="00CD1242">
        <w:rPr>
          <w:rStyle w:val="Char2"/>
          <w:rFonts w:hint="cs"/>
          <w:rtl/>
        </w:rPr>
        <w:t xml:space="preserve"> به بد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او را متهم </w:t>
      </w:r>
      <w:r w:rsidR="003616EF" w:rsidRPr="00CD1242">
        <w:rPr>
          <w:rStyle w:val="Char2"/>
          <w:rFonts w:hint="cs"/>
          <w:rtl/>
        </w:rPr>
        <w:t>ک</w:t>
      </w:r>
      <w:r w:rsidRPr="00CD1242">
        <w:rPr>
          <w:rStyle w:val="Char2"/>
          <w:rFonts w:hint="cs"/>
          <w:rtl/>
        </w:rPr>
        <w:t>رده‌ و در اسلام او ترد</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ن.</w:t>
      </w:r>
      <w:r w:rsidRPr="00CD1242">
        <w:rPr>
          <w:rStyle w:val="Char2"/>
          <w:vertAlign w:val="superscript"/>
          <w:rtl/>
        </w:rPr>
        <w:footnoteReference w:id="950"/>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به بدگو</w:t>
      </w:r>
      <w:r w:rsidR="003616EF" w:rsidRPr="00CD1242">
        <w:rPr>
          <w:rStyle w:val="Char2"/>
          <w:rFonts w:hint="cs"/>
          <w:rtl/>
        </w:rPr>
        <w:t>یی</w:t>
      </w:r>
      <w:r w:rsidRPr="00CD1242">
        <w:rPr>
          <w:rStyle w:val="Char2"/>
          <w:rFonts w:hint="cs"/>
          <w:rtl/>
        </w:rPr>
        <w:t xml:space="preserve"> ا</w:t>
      </w:r>
      <w:r w:rsidR="003616EF" w:rsidRPr="00CD1242">
        <w:rPr>
          <w:rStyle w:val="Char2"/>
          <w:rFonts w:hint="cs"/>
          <w:rtl/>
        </w:rPr>
        <w:t>ک</w:t>
      </w:r>
      <w:r w:rsidRPr="00CD1242">
        <w:rPr>
          <w:rStyle w:val="Char2"/>
          <w:rFonts w:hint="cs"/>
          <w:rtl/>
        </w:rPr>
        <w:t>تفا ن</w:t>
      </w:r>
      <w:r w:rsidR="003616EF" w:rsidRPr="00CD1242">
        <w:rPr>
          <w:rStyle w:val="Char2"/>
          <w:rFonts w:hint="cs"/>
          <w:rtl/>
        </w:rPr>
        <w:t>ک</w:t>
      </w:r>
      <w:r w:rsidRPr="00CD1242">
        <w:rPr>
          <w:rStyle w:val="Char2"/>
          <w:rFonts w:hint="cs"/>
          <w:rtl/>
        </w:rPr>
        <w:t>رده‌ بل</w:t>
      </w:r>
      <w:r w:rsidR="003616EF" w:rsidRPr="00CD1242">
        <w:rPr>
          <w:rStyle w:val="Char2"/>
          <w:rFonts w:hint="cs"/>
          <w:rtl/>
        </w:rPr>
        <w:t>ک</w:t>
      </w:r>
      <w:r w:rsidRPr="00CD1242">
        <w:rPr>
          <w:rStyle w:val="Char2"/>
          <w:rFonts w:hint="cs"/>
          <w:rtl/>
        </w:rPr>
        <w:t xml:space="preserve">ه به بدتر از آن تجاوز </w:t>
      </w:r>
      <w:r w:rsidR="003616EF" w:rsidRPr="00CD1242">
        <w:rPr>
          <w:rStyle w:val="Char2"/>
          <w:rFonts w:hint="cs"/>
          <w:rtl/>
        </w:rPr>
        <w:t>ک</w:t>
      </w:r>
      <w:r w:rsidRPr="00CD1242">
        <w:rPr>
          <w:rStyle w:val="Char2"/>
          <w:rFonts w:hint="cs"/>
          <w:rtl/>
        </w:rPr>
        <w:t>رده و هم</w:t>
      </w:r>
      <w:r w:rsidR="003616EF" w:rsidRPr="00CD1242">
        <w:rPr>
          <w:rStyle w:val="Char2"/>
          <w:rFonts w:hint="cs"/>
          <w:rtl/>
        </w:rPr>
        <w:t>ه</w:t>
      </w:r>
      <w:r w:rsidRPr="00CD1242">
        <w:rPr>
          <w:rStyle w:val="Char2"/>
          <w:rFonts w:hint="cs"/>
          <w:rtl/>
        </w:rPr>
        <w:t xml:space="preserve"> صحابه را جز چند نفر معدودی متهم به ارتداد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w:t>
      </w:r>
    </w:p>
    <w:p w:rsidR="00AC5501" w:rsidRPr="00CD1242" w:rsidRDefault="00AC5501" w:rsidP="00CD1242">
      <w:pPr>
        <w:bidi/>
        <w:ind w:firstLine="284"/>
        <w:jc w:val="lowKashida"/>
        <w:rPr>
          <w:rStyle w:val="Char2"/>
          <w:rtl/>
        </w:rPr>
      </w:pPr>
      <w:r w:rsidRPr="00CD1242">
        <w:rPr>
          <w:rStyle w:val="Char2"/>
          <w:rFonts w:hint="cs"/>
          <w:rtl/>
        </w:rPr>
        <w:t>تیجانی در این‌باره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احاد</w:t>
      </w:r>
      <w:r w:rsidR="003616EF" w:rsidRPr="00CD1242">
        <w:rPr>
          <w:rStyle w:val="Char2"/>
          <w:rFonts w:hint="cs"/>
          <w:rtl/>
        </w:rPr>
        <w:t>ی</w:t>
      </w:r>
      <w:r w:rsidRPr="00CD1242">
        <w:rPr>
          <w:rStyle w:val="Char2"/>
          <w:rFonts w:hint="cs"/>
          <w:rtl/>
        </w:rPr>
        <w:t>ث متعدد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علما</w:t>
      </w:r>
      <w:r w:rsidR="003616EF" w:rsidRPr="00CD1242">
        <w:rPr>
          <w:rStyle w:val="Char2"/>
          <w:rFonts w:hint="cs"/>
          <w:rtl/>
        </w:rPr>
        <w:t>ی</w:t>
      </w:r>
      <w:r w:rsidRPr="00CD1242">
        <w:rPr>
          <w:rStyle w:val="Char2"/>
          <w:rFonts w:hint="cs"/>
          <w:rtl/>
        </w:rPr>
        <w:t xml:space="preserve"> اهل سنت در صحاح و مسندها</w:t>
      </w:r>
      <w:r w:rsidR="003616EF" w:rsidRPr="00CD1242">
        <w:rPr>
          <w:rStyle w:val="Char2"/>
          <w:rFonts w:hint="cs"/>
          <w:rtl/>
        </w:rPr>
        <w:t>ی</w:t>
      </w:r>
      <w:r w:rsidRPr="00CD1242">
        <w:rPr>
          <w:rStyle w:val="Char2"/>
          <w:rFonts w:hint="cs"/>
          <w:rtl/>
        </w:rPr>
        <w:t xml:space="preserve"> خود آورده‌اند دقت </w:t>
      </w:r>
      <w:r w:rsidR="003616EF" w:rsidRPr="00CD1242">
        <w:rPr>
          <w:rStyle w:val="Char2"/>
          <w:rFonts w:hint="cs"/>
          <w:rtl/>
        </w:rPr>
        <w:t>ک</w:t>
      </w:r>
      <w:r w:rsidRPr="00CD1242">
        <w:rPr>
          <w:rStyle w:val="Char2"/>
          <w:rFonts w:hint="cs"/>
          <w:rtl/>
        </w:rPr>
        <w:t>ند ه</w:t>
      </w:r>
      <w:r w:rsidR="003616EF" w:rsidRPr="00CD1242">
        <w:rPr>
          <w:rStyle w:val="Char2"/>
          <w:rFonts w:hint="cs"/>
          <w:rtl/>
        </w:rPr>
        <w:t>ی</w:t>
      </w:r>
      <w:r w:rsidRPr="00CD1242">
        <w:rPr>
          <w:rStyle w:val="Char2"/>
          <w:rFonts w:hint="cs"/>
          <w:rtl/>
        </w:rPr>
        <w:t>چ ترد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دا نم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w:t>
      </w:r>
      <w:r w:rsidR="003616EF" w:rsidRPr="00CD1242">
        <w:rPr>
          <w:rStyle w:val="Char2"/>
          <w:rFonts w:hint="cs"/>
          <w:rtl/>
        </w:rPr>
        <w:t>ک</w:t>
      </w:r>
      <w:r w:rsidRPr="00CD1242">
        <w:rPr>
          <w:rStyle w:val="Char2"/>
          <w:rFonts w:hint="cs"/>
          <w:rtl/>
        </w:rPr>
        <w:t>ثر</w:t>
      </w:r>
      <w:r w:rsidR="003616EF" w:rsidRPr="00CD1242">
        <w:rPr>
          <w:rStyle w:val="Char2"/>
          <w:rFonts w:hint="cs"/>
          <w:rtl/>
        </w:rPr>
        <w:t>ی</w:t>
      </w:r>
      <w:r w:rsidRPr="00CD1242">
        <w:rPr>
          <w:rStyle w:val="Char2"/>
          <w:rFonts w:hint="cs"/>
          <w:rtl/>
        </w:rPr>
        <w:t>ت صحابه [د</w:t>
      </w:r>
      <w:r w:rsidR="003616EF" w:rsidRPr="00CD1242">
        <w:rPr>
          <w:rStyle w:val="Char2"/>
          <w:rFonts w:hint="cs"/>
          <w:rtl/>
        </w:rPr>
        <w:t>ی</w:t>
      </w:r>
      <w:r w:rsidRPr="00CD1242">
        <w:rPr>
          <w:rStyle w:val="Char2"/>
          <w:rFonts w:hint="cs"/>
          <w:rtl/>
        </w:rPr>
        <w:t>ن را]</w:t>
      </w:r>
      <w:r w:rsidR="00740248">
        <w:rPr>
          <w:rStyle w:val="Char2"/>
          <w:rFonts w:hint="cs"/>
          <w:rtl/>
        </w:rPr>
        <w:t xml:space="preserve"> </w:t>
      </w:r>
      <w:r w:rsidRPr="00CD1242">
        <w:rPr>
          <w:rStyle w:val="Char2"/>
          <w:rFonts w:hint="cs"/>
          <w:rtl/>
        </w:rPr>
        <w:t>تبد</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و تغ</w:t>
      </w:r>
      <w:r w:rsidR="003616EF" w:rsidRPr="00CD1242">
        <w:rPr>
          <w:rStyle w:val="Char2"/>
          <w:rFonts w:hint="cs"/>
          <w:rtl/>
        </w:rPr>
        <w:t>یی</w:t>
      </w:r>
      <w:r w:rsidRPr="00CD1242">
        <w:rPr>
          <w:rStyle w:val="Char2"/>
          <w:rFonts w:hint="cs"/>
          <w:rtl/>
        </w:rPr>
        <w:t>ر داده‌اند بل</w:t>
      </w:r>
      <w:r w:rsidR="003616EF" w:rsidRPr="00CD1242">
        <w:rPr>
          <w:rStyle w:val="Char2"/>
          <w:rFonts w:hint="cs"/>
          <w:rtl/>
        </w:rPr>
        <w:t>ک</w:t>
      </w:r>
      <w:r w:rsidRPr="00CD1242">
        <w:rPr>
          <w:rStyle w:val="Char2"/>
          <w:rFonts w:hint="cs"/>
          <w:rtl/>
        </w:rPr>
        <w:t>ه بعد از رسول خدا</w:t>
      </w:r>
      <w:r w:rsidR="00F81B2F" w:rsidRPr="00F81B2F">
        <w:rPr>
          <w:rStyle w:val="Char2"/>
          <w:rFonts w:cs="CTraditional Arabic" w:hint="cs"/>
          <w:rtl/>
        </w:rPr>
        <w:t xml:space="preserve"> ج</w:t>
      </w:r>
      <w:r w:rsidRPr="00CD1242">
        <w:rPr>
          <w:rStyle w:val="Char2"/>
          <w:rFonts w:hint="cs"/>
          <w:rtl/>
        </w:rPr>
        <w:t xml:space="preserve"> مرتد شده و به د</w:t>
      </w:r>
      <w:r w:rsidR="003616EF" w:rsidRPr="00CD1242">
        <w:rPr>
          <w:rStyle w:val="Char2"/>
          <w:rFonts w:hint="cs"/>
          <w:rtl/>
        </w:rPr>
        <w:t>ی</w:t>
      </w:r>
      <w:r w:rsidRPr="00CD1242">
        <w:rPr>
          <w:rStyle w:val="Char2"/>
          <w:rFonts w:hint="cs"/>
          <w:rtl/>
        </w:rPr>
        <w:t>ن سابق خود بازگشته‌اند مگر اند</w:t>
      </w:r>
      <w:r w:rsidR="003616EF" w:rsidRPr="00CD1242">
        <w:rPr>
          <w:rStyle w:val="Char2"/>
          <w:rFonts w:hint="cs"/>
          <w:rtl/>
        </w:rPr>
        <w:t>کی</w:t>
      </w:r>
      <w:r w:rsidRPr="00CD1242">
        <w:rPr>
          <w:rStyle w:val="Char2"/>
          <w:rFonts w:hint="cs"/>
          <w:rtl/>
        </w:rPr>
        <w:t xml:space="preserve"> </w:t>
      </w:r>
      <w:r w:rsidR="003616EF" w:rsidRPr="00CD1242">
        <w:rPr>
          <w:rStyle w:val="Char2"/>
          <w:rFonts w:hint="cs"/>
          <w:rtl/>
        </w:rPr>
        <w:t>ک</w:t>
      </w:r>
      <w:r w:rsidRPr="00CD1242">
        <w:rPr>
          <w:rStyle w:val="Char2"/>
          <w:rFonts w:hint="cs"/>
          <w:rtl/>
        </w:rPr>
        <w:t>ه به گوسفندان بدون ساربان تشب</w:t>
      </w:r>
      <w:r w:rsidR="003616EF" w:rsidRPr="00CD1242">
        <w:rPr>
          <w:rStyle w:val="Char2"/>
          <w:rFonts w:hint="cs"/>
          <w:rtl/>
        </w:rPr>
        <w:t>ی</w:t>
      </w:r>
      <w:r w:rsidRPr="00CD1242">
        <w:rPr>
          <w:rStyle w:val="Char2"/>
          <w:rFonts w:hint="cs"/>
          <w:rtl/>
        </w:rPr>
        <w:t>ه شده‌اند».</w:t>
      </w:r>
      <w:r w:rsidRPr="00CD1242">
        <w:rPr>
          <w:rStyle w:val="Char2"/>
          <w:vertAlign w:val="superscript"/>
          <w:rtl/>
        </w:rPr>
        <w:footnoteReference w:id="951"/>
      </w:r>
    </w:p>
    <w:p w:rsidR="00AC5501" w:rsidRPr="00CD1242" w:rsidRDefault="00AC5501" w:rsidP="00CD1242">
      <w:pPr>
        <w:bidi/>
        <w:ind w:firstLine="284"/>
        <w:jc w:val="lowKashida"/>
        <w:rPr>
          <w:rStyle w:val="Char2"/>
          <w:rtl/>
        </w:rPr>
      </w:pPr>
      <w:r w:rsidRPr="00CD1242">
        <w:rPr>
          <w:rStyle w:val="Char2"/>
          <w:rFonts w:hint="cs"/>
          <w:rtl/>
        </w:rPr>
        <w:t>در جای دیگر می‌گوید: «بس</w:t>
      </w:r>
      <w:r w:rsidR="003616EF" w:rsidRPr="00CD1242">
        <w:rPr>
          <w:rStyle w:val="Char2"/>
          <w:rFonts w:hint="cs"/>
          <w:rtl/>
        </w:rPr>
        <w:t>ی</w:t>
      </w:r>
      <w:r w:rsidRPr="00CD1242">
        <w:rPr>
          <w:rStyle w:val="Char2"/>
          <w:rFonts w:hint="cs"/>
          <w:rtl/>
        </w:rPr>
        <w:t xml:space="preserve">ار مطالعه </w:t>
      </w:r>
      <w:r w:rsidR="003616EF" w:rsidRPr="00CD1242">
        <w:rPr>
          <w:rStyle w:val="Char2"/>
          <w:rFonts w:hint="cs"/>
          <w:rtl/>
        </w:rPr>
        <w:t>ک</w:t>
      </w:r>
      <w:r w:rsidRPr="00CD1242">
        <w:rPr>
          <w:rStyle w:val="Char2"/>
          <w:rFonts w:hint="cs"/>
          <w:rtl/>
        </w:rPr>
        <w:t>ردم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قانع شدم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ع</w:t>
      </w:r>
      <w:r w:rsidR="003616EF" w:rsidRPr="00CD1242">
        <w:rPr>
          <w:rStyle w:val="Char2"/>
          <w:rFonts w:hint="cs"/>
          <w:rtl/>
        </w:rPr>
        <w:t>ه</w:t>
      </w:r>
      <w:r w:rsidRPr="00CD1242">
        <w:rPr>
          <w:rStyle w:val="Char2"/>
          <w:rFonts w:hint="cs"/>
          <w:rtl/>
        </w:rPr>
        <w:t xml:space="preserve"> امام</w:t>
      </w:r>
      <w:r w:rsidR="003616EF" w:rsidRPr="00CD1242">
        <w:rPr>
          <w:rStyle w:val="Char2"/>
          <w:rFonts w:hint="cs"/>
          <w:rtl/>
        </w:rPr>
        <w:t>ی</w:t>
      </w:r>
      <w:r w:rsidRPr="00CD1242">
        <w:rPr>
          <w:rStyle w:val="Char2"/>
          <w:rFonts w:hint="cs"/>
          <w:rtl/>
        </w:rPr>
        <w:t>ه بر حق است و بد</w:t>
      </w:r>
      <w:r w:rsidR="003616EF" w:rsidRPr="00CD1242">
        <w:rPr>
          <w:rStyle w:val="Char2"/>
          <w:rFonts w:hint="cs"/>
          <w:rtl/>
        </w:rPr>
        <w:t>ی</w:t>
      </w:r>
      <w:r w:rsidRPr="00CD1242">
        <w:rPr>
          <w:rStyle w:val="Char2"/>
          <w:rFonts w:hint="cs"/>
          <w:rtl/>
        </w:rPr>
        <w:t>ن خاطر ش</w:t>
      </w:r>
      <w:r w:rsidR="003616EF" w:rsidRPr="00CD1242">
        <w:rPr>
          <w:rStyle w:val="Char2"/>
          <w:rFonts w:hint="cs"/>
          <w:rtl/>
        </w:rPr>
        <w:t>ی</w:t>
      </w:r>
      <w:r w:rsidRPr="00CD1242">
        <w:rPr>
          <w:rStyle w:val="Char2"/>
          <w:rFonts w:hint="cs"/>
          <w:rtl/>
        </w:rPr>
        <w:t>عه شدم و به بر</w:t>
      </w:r>
      <w:r w:rsidR="003616EF" w:rsidRPr="00CD1242">
        <w:rPr>
          <w:rStyle w:val="Char2"/>
          <w:rFonts w:hint="cs"/>
          <w:rtl/>
        </w:rPr>
        <w:t>ک</w:t>
      </w:r>
      <w:r w:rsidRPr="00CD1242">
        <w:rPr>
          <w:rStyle w:val="Char2"/>
          <w:rFonts w:hint="cs"/>
          <w:rtl/>
        </w:rPr>
        <w:t>ت اله</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اهل ب</w:t>
      </w:r>
      <w:r w:rsidR="003616EF" w:rsidRPr="00CD1242">
        <w:rPr>
          <w:rStyle w:val="Char2"/>
          <w:rFonts w:hint="cs"/>
          <w:rtl/>
        </w:rPr>
        <w:t>ی</w:t>
      </w:r>
      <w:r w:rsidRPr="00CD1242">
        <w:rPr>
          <w:rStyle w:val="Char2"/>
          <w:rFonts w:hint="cs"/>
          <w:rtl/>
        </w:rPr>
        <w:t>ت سوار شده و به ر</w:t>
      </w:r>
      <w:r w:rsidR="003616EF" w:rsidRPr="00CD1242">
        <w:rPr>
          <w:rStyle w:val="Char2"/>
          <w:rFonts w:hint="cs"/>
          <w:rtl/>
        </w:rPr>
        <w:t>ی</w:t>
      </w:r>
      <w:r w:rsidRPr="00CD1242">
        <w:rPr>
          <w:rStyle w:val="Char2"/>
          <w:rFonts w:hint="cs"/>
          <w:rtl/>
        </w:rPr>
        <w:t>سمان ولا</w:t>
      </w:r>
      <w:r w:rsidR="003616EF" w:rsidRPr="00CD1242">
        <w:rPr>
          <w:rStyle w:val="Char2"/>
          <w:rFonts w:hint="cs"/>
          <w:rtl/>
        </w:rPr>
        <w:t>ی</w:t>
      </w:r>
      <w:r w:rsidRPr="00CD1242">
        <w:rPr>
          <w:rStyle w:val="Char2"/>
          <w:rFonts w:hint="cs"/>
          <w:rtl/>
        </w:rPr>
        <w:t>ت</w:t>
      </w:r>
      <w:r w:rsidR="000E0383" w:rsidRPr="00CD1242">
        <w:rPr>
          <w:rStyle w:val="Char2"/>
          <w:rFonts w:hint="cs"/>
          <w:rtl/>
        </w:rPr>
        <w:t xml:space="preserve"> آن‌ها </w:t>
      </w:r>
      <w:r w:rsidRPr="00CD1242">
        <w:rPr>
          <w:rStyle w:val="Char2"/>
          <w:rFonts w:hint="cs"/>
          <w:rtl/>
        </w:rPr>
        <w:t>چنگ زدم، چون جایگزینی برای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در نزد من ثابت شده </w:t>
      </w:r>
      <w:r w:rsidR="003616EF" w:rsidRPr="00CD1242">
        <w:rPr>
          <w:rStyle w:val="Char2"/>
          <w:rFonts w:hint="cs"/>
          <w:rtl/>
        </w:rPr>
        <w:t>ک</w:t>
      </w:r>
      <w:r w:rsidRPr="00CD1242">
        <w:rPr>
          <w:rStyle w:val="Char2"/>
          <w:rFonts w:hint="cs"/>
          <w:rtl/>
        </w:rPr>
        <w:t>ه همه مرتد شده‌اند و به د</w:t>
      </w:r>
      <w:r w:rsidR="003616EF" w:rsidRPr="00CD1242">
        <w:rPr>
          <w:rStyle w:val="Char2"/>
          <w:rFonts w:hint="cs"/>
          <w:rtl/>
        </w:rPr>
        <w:t>ی</w:t>
      </w:r>
      <w:r w:rsidRPr="00CD1242">
        <w:rPr>
          <w:rStyle w:val="Char2"/>
          <w:rFonts w:hint="cs"/>
          <w:rtl/>
        </w:rPr>
        <w:t>ن پ</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ن خود بازگشته و جز اند</w:t>
      </w:r>
      <w:r w:rsidR="003616EF" w:rsidRPr="00CD1242">
        <w:rPr>
          <w:rStyle w:val="Char2"/>
          <w:rFonts w:hint="cs"/>
          <w:rtl/>
        </w:rPr>
        <w:t>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نجات ن</w:t>
      </w:r>
      <w:r w:rsidR="003616EF" w:rsidRPr="00CD1242">
        <w:rPr>
          <w:rStyle w:val="Char2"/>
          <w:rFonts w:hint="cs"/>
          <w:rtl/>
        </w:rPr>
        <w:t>ی</w:t>
      </w:r>
      <w:r w:rsidRPr="00CD1242">
        <w:rPr>
          <w:rStyle w:val="Char2"/>
          <w:rFonts w:hint="cs"/>
          <w:rtl/>
        </w:rPr>
        <w:t>افته‌اند، یافتم».</w:t>
      </w:r>
      <w:r w:rsidRPr="00CD1242">
        <w:rPr>
          <w:rStyle w:val="Char2"/>
          <w:vertAlign w:val="superscript"/>
          <w:rtl/>
        </w:rPr>
        <w:footnoteReference w:id="952"/>
      </w:r>
    </w:p>
    <w:p w:rsidR="00AC5501" w:rsidRPr="00CD1242" w:rsidRDefault="00AC5501" w:rsidP="00CD1242">
      <w:pPr>
        <w:bidi/>
        <w:ind w:firstLine="284"/>
        <w:jc w:val="lowKashida"/>
        <w:rPr>
          <w:rStyle w:val="Char2"/>
          <w:rtl/>
        </w:rPr>
      </w:pPr>
      <w:r w:rsidRPr="00CD1242">
        <w:rPr>
          <w:rStyle w:val="Char2"/>
          <w:rFonts w:hint="cs"/>
          <w:rtl/>
        </w:rPr>
        <w:t>پس آ</w:t>
      </w:r>
      <w:r w:rsidR="003616EF" w:rsidRPr="00CD1242">
        <w:rPr>
          <w:rStyle w:val="Char2"/>
          <w:rFonts w:hint="cs"/>
          <w:rtl/>
        </w:rPr>
        <w:t>ی</w:t>
      </w:r>
      <w:r w:rsidRPr="00CD1242">
        <w:rPr>
          <w:rStyle w:val="Char2"/>
          <w:rFonts w:hint="cs"/>
          <w:rtl/>
        </w:rPr>
        <w:t>ا مجال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ترد</w:t>
      </w:r>
      <w:r w:rsidR="003616EF" w:rsidRPr="00CD1242">
        <w:rPr>
          <w:rStyle w:val="Char2"/>
          <w:rFonts w:hint="cs"/>
          <w:rtl/>
        </w:rPr>
        <w:t>ی</w:t>
      </w:r>
      <w:r w:rsidRPr="00CD1242">
        <w:rPr>
          <w:rStyle w:val="Char2"/>
          <w:rFonts w:hint="cs"/>
          <w:rtl/>
        </w:rPr>
        <w:t xml:space="preserve">د در </w:t>
      </w:r>
      <w:r w:rsidR="003616EF" w:rsidRPr="00CD1242">
        <w:rPr>
          <w:rStyle w:val="Char2"/>
          <w:rFonts w:hint="cs"/>
          <w:rtl/>
        </w:rPr>
        <w:t>ک</w:t>
      </w:r>
      <w:r w:rsidRPr="00CD1242">
        <w:rPr>
          <w:rStyle w:val="Char2"/>
          <w:rFonts w:hint="cs"/>
          <w:rtl/>
        </w:rPr>
        <w:t>فر و زند</w:t>
      </w:r>
      <w:r w:rsidR="003616EF" w:rsidRPr="00CD1242">
        <w:rPr>
          <w:rStyle w:val="Char2"/>
          <w:rFonts w:hint="cs"/>
          <w:rtl/>
        </w:rPr>
        <w:t>ی</w:t>
      </w:r>
      <w:r w:rsidRPr="00CD1242">
        <w:rPr>
          <w:rStyle w:val="Char2"/>
          <w:rFonts w:hint="cs"/>
          <w:rtl/>
        </w:rPr>
        <w:t>ق بودن ا</w:t>
      </w:r>
      <w:r w:rsidR="003616EF" w:rsidRPr="00CD1242">
        <w:rPr>
          <w:rStyle w:val="Char2"/>
          <w:rFonts w:hint="cs"/>
          <w:rtl/>
        </w:rPr>
        <w:t>ی</w:t>
      </w:r>
      <w:r w:rsidRPr="00CD1242">
        <w:rPr>
          <w:rStyle w:val="Char2"/>
          <w:rFonts w:hint="cs"/>
          <w:rtl/>
        </w:rPr>
        <w:t>ن انسان و برائت او از اسلام م</w:t>
      </w:r>
      <w:r w:rsidR="003616EF" w:rsidRPr="00CD1242">
        <w:rPr>
          <w:rStyle w:val="Char2"/>
          <w:rFonts w:hint="cs"/>
          <w:rtl/>
        </w:rPr>
        <w:t>ی</w:t>
      </w:r>
      <w:r w:rsidRPr="00CD1242">
        <w:rPr>
          <w:rStyle w:val="Char2"/>
          <w:rFonts w:hint="cs"/>
          <w:rtl/>
        </w:rPr>
        <w:t>‌ماند؟ و آیا قصد او از نوشته‌ها</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ه بر مبنا</w:t>
      </w:r>
      <w:r w:rsidR="003616EF" w:rsidRPr="00CD1242">
        <w:rPr>
          <w:rStyle w:val="Char2"/>
          <w:rFonts w:hint="cs"/>
          <w:rtl/>
        </w:rPr>
        <w:t>ی</w:t>
      </w:r>
      <w:r w:rsidRPr="00CD1242">
        <w:rPr>
          <w:rStyle w:val="Char2"/>
          <w:rFonts w:hint="cs"/>
          <w:rtl/>
        </w:rPr>
        <w:t xml:space="preserve"> الحاد و زندقه است جز و</w:t>
      </w:r>
      <w:r w:rsidR="003616EF" w:rsidRPr="00CD1242">
        <w:rPr>
          <w:rStyle w:val="Char2"/>
          <w:rFonts w:hint="cs"/>
          <w:rtl/>
        </w:rPr>
        <w:t>ی</w:t>
      </w:r>
      <w:r w:rsidRPr="00CD1242">
        <w:rPr>
          <w:rStyle w:val="Char2"/>
          <w:rFonts w:hint="cs"/>
          <w:rtl/>
        </w:rPr>
        <w:t xml:space="preserve">ران </w:t>
      </w:r>
      <w:r w:rsidR="003616EF" w:rsidRPr="00CD1242">
        <w:rPr>
          <w:rStyle w:val="Char2"/>
          <w:rFonts w:hint="cs"/>
          <w:rtl/>
        </w:rPr>
        <w:t>ک</w:t>
      </w:r>
      <w:r w:rsidRPr="00CD1242">
        <w:rPr>
          <w:rStyle w:val="Char2"/>
          <w:rFonts w:hint="cs"/>
          <w:rtl/>
        </w:rPr>
        <w:t>ردن اصول دین اسلام و پا</w:t>
      </w:r>
      <w:r w:rsidR="003616EF" w:rsidRPr="00CD1242">
        <w:rPr>
          <w:rStyle w:val="Char2"/>
          <w:rFonts w:hint="cs"/>
          <w:rtl/>
        </w:rPr>
        <w:t>ی</w:t>
      </w:r>
      <w:r w:rsidRPr="00CD1242">
        <w:rPr>
          <w:rStyle w:val="Char2"/>
          <w:rFonts w:hint="cs"/>
          <w:rtl/>
        </w:rPr>
        <w:t>ه‌ها</w:t>
      </w:r>
      <w:r w:rsidR="003616EF" w:rsidRPr="00CD1242">
        <w:rPr>
          <w:rStyle w:val="Char2"/>
          <w:rFonts w:hint="cs"/>
          <w:rtl/>
        </w:rPr>
        <w:t>ی</w:t>
      </w:r>
      <w:r w:rsidRPr="00CD1242">
        <w:rPr>
          <w:rStyle w:val="Char2"/>
          <w:rFonts w:hint="cs"/>
          <w:rtl/>
        </w:rPr>
        <w:t xml:space="preserve"> آن ن</w:t>
      </w:r>
      <w:r w:rsidR="003616EF" w:rsidRPr="00CD1242">
        <w:rPr>
          <w:rStyle w:val="Char2"/>
          <w:rFonts w:hint="cs"/>
          <w:rtl/>
        </w:rPr>
        <w:t>ی</w:t>
      </w:r>
      <w:r w:rsidRPr="00CD1242">
        <w:rPr>
          <w:rStyle w:val="Char2"/>
          <w:rFonts w:hint="cs"/>
          <w:rtl/>
        </w:rPr>
        <w:t>ست؟ و آن به وسیل</w:t>
      </w:r>
      <w:r w:rsidR="003616EF" w:rsidRPr="00CD1242">
        <w:rPr>
          <w:rStyle w:val="Char2"/>
          <w:rFonts w:hint="cs"/>
          <w:rtl/>
        </w:rPr>
        <w:t>ه</w:t>
      </w:r>
      <w:r w:rsidRPr="00CD1242">
        <w:rPr>
          <w:rStyle w:val="Char2"/>
          <w:rFonts w:hint="cs"/>
          <w:rtl/>
        </w:rPr>
        <w:t xml:space="preserve"> طعن و بدگو</w:t>
      </w:r>
      <w:r w:rsidR="003616EF" w:rsidRPr="00CD1242">
        <w:rPr>
          <w:rStyle w:val="Char2"/>
          <w:rFonts w:hint="cs"/>
          <w:rtl/>
        </w:rPr>
        <w:t>یی</w:t>
      </w:r>
      <w:r w:rsidRPr="00CD1242">
        <w:rPr>
          <w:rStyle w:val="Char2"/>
          <w:rFonts w:hint="cs"/>
          <w:rtl/>
        </w:rPr>
        <w:t xml:space="preserve"> از راو</w:t>
      </w:r>
      <w:r w:rsidR="003616EF" w:rsidRPr="00CD1242">
        <w:rPr>
          <w:rStyle w:val="Char2"/>
          <w:rFonts w:hint="cs"/>
          <w:rtl/>
        </w:rPr>
        <w:t>ی</w:t>
      </w:r>
      <w:r w:rsidRPr="00CD1242">
        <w:rPr>
          <w:rStyle w:val="Char2"/>
          <w:rFonts w:hint="cs"/>
          <w:rtl/>
        </w:rPr>
        <w:t xml:space="preserve">ان اسلام و حاملان آن به امت اسلامی است. او تظاهر به رفض </w:t>
      </w:r>
      <w:r w:rsidR="003616EF" w:rsidRPr="00CD1242">
        <w:rPr>
          <w:rStyle w:val="Char2"/>
          <w:rFonts w:hint="cs"/>
          <w:rtl/>
        </w:rPr>
        <w:t>ک</w:t>
      </w:r>
      <w:r w:rsidRPr="00CD1242">
        <w:rPr>
          <w:rStyle w:val="Char2"/>
          <w:rFonts w:hint="cs"/>
          <w:rtl/>
        </w:rPr>
        <w:t xml:space="preserve">رده‌ و </w:t>
      </w:r>
      <w:r w:rsidR="003616EF" w:rsidRPr="00CD1242">
        <w:rPr>
          <w:rStyle w:val="Char2"/>
          <w:rFonts w:hint="cs"/>
          <w:rtl/>
        </w:rPr>
        <w:t>ک</w:t>
      </w:r>
      <w:r w:rsidRPr="00CD1242">
        <w:rPr>
          <w:rStyle w:val="Char2"/>
          <w:rFonts w:hint="cs"/>
          <w:rtl/>
        </w:rPr>
        <w:t xml:space="preserve">فر محض در باطن اوست. همچنان </w:t>
      </w:r>
      <w:r w:rsidR="003616EF" w:rsidRPr="00CD1242">
        <w:rPr>
          <w:rStyle w:val="Char2"/>
          <w:rFonts w:hint="cs"/>
          <w:rtl/>
        </w:rPr>
        <w:t>ک</w:t>
      </w:r>
      <w:r w:rsidRPr="00CD1242">
        <w:rPr>
          <w:rStyle w:val="Char2"/>
          <w:rFonts w:hint="cs"/>
          <w:rtl/>
        </w:rPr>
        <w:t>ه روش هر زند</w:t>
      </w:r>
      <w:r w:rsidR="003616EF" w:rsidRPr="00CD1242">
        <w:rPr>
          <w:rStyle w:val="Char2"/>
          <w:rFonts w:hint="cs"/>
          <w:rtl/>
        </w:rPr>
        <w:t>ی</w:t>
      </w:r>
      <w:r w:rsidRPr="00CD1242">
        <w:rPr>
          <w:rStyle w:val="Char2"/>
          <w:rFonts w:hint="cs"/>
          <w:rtl/>
        </w:rPr>
        <w:t>ق و ملحد</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علیه اسلام و مسلمانان توطئه م</w:t>
      </w:r>
      <w:r w:rsidR="003616EF" w:rsidRPr="00CD1242">
        <w:rPr>
          <w:rStyle w:val="Char2"/>
          <w:rFonts w:hint="cs"/>
          <w:rtl/>
        </w:rPr>
        <w:t>ی</w:t>
      </w:r>
      <w:r w:rsidRPr="00CD1242">
        <w:rPr>
          <w:rStyle w:val="Char2"/>
          <w:rFonts w:hint="cs"/>
          <w:rtl/>
        </w:rPr>
        <w:t>‌چ</w:t>
      </w:r>
      <w:r w:rsidR="003616EF" w:rsidRPr="00CD1242">
        <w:rPr>
          <w:rStyle w:val="Char2"/>
          <w:rFonts w:hint="cs"/>
          <w:rtl/>
        </w:rPr>
        <w:t>ی</w:t>
      </w:r>
      <w:r w:rsidRPr="00CD1242">
        <w:rPr>
          <w:rStyle w:val="Char2"/>
          <w:rFonts w:hint="cs"/>
          <w:rtl/>
        </w:rPr>
        <w:t>ند.</w:t>
      </w:r>
    </w:p>
    <w:p w:rsidR="00AC5501" w:rsidRPr="00676DDF" w:rsidRDefault="00AC5501" w:rsidP="00676DDF">
      <w:pPr>
        <w:pStyle w:val="a4"/>
        <w:rPr>
          <w:rFonts w:cs="KFGQPC Uthman Taha Naskh"/>
          <w:sz w:val="28"/>
          <w:szCs w:val="28"/>
          <w:rtl/>
        </w:rPr>
      </w:pPr>
      <w:bookmarkStart w:id="656" w:name="_Toc141838610"/>
      <w:bookmarkStart w:id="657" w:name="_Toc141839868"/>
      <w:bookmarkStart w:id="658" w:name="_Toc141840480"/>
      <w:bookmarkStart w:id="659" w:name="_Toc141841655"/>
      <w:bookmarkStart w:id="660" w:name="_Toc294782105"/>
      <w:r w:rsidRPr="00CD1242">
        <w:rPr>
          <w:rFonts w:hint="cs"/>
          <w:rtl/>
        </w:rPr>
        <w:t>استناد ت</w:t>
      </w:r>
      <w:r w:rsidR="00F81B2F">
        <w:rPr>
          <w:rFonts w:hint="cs"/>
          <w:rtl/>
        </w:rPr>
        <w:t>ی</w:t>
      </w:r>
      <w:r w:rsidRPr="00CD1242">
        <w:rPr>
          <w:rFonts w:hint="cs"/>
          <w:rtl/>
        </w:rPr>
        <w:t>جان</w:t>
      </w:r>
      <w:r w:rsidR="00F81B2F">
        <w:rPr>
          <w:rFonts w:hint="cs"/>
          <w:rtl/>
        </w:rPr>
        <w:t>ی</w:t>
      </w:r>
      <w:r w:rsidRPr="00CD1242">
        <w:rPr>
          <w:rFonts w:hint="cs"/>
          <w:rtl/>
        </w:rPr>
        <w:t xml:space="preserve"> به حد</w:t>
      </w:r>
      <w:r w:rsidR="00F81B2F">
        <w:rPr>
          <w:rFonts w:hint="cs"/>
          <w:rtl/>
        </w:rPr>
        <w:t>ی</w:t>
      </w:r>
      <w:r w:rsidRPr="00CD1242">
        <w:rPr>
          <w:rFonts w:hint="cs"/>
          <w:rtl/>
        </w:rPr>
        <w:t xml:space="preserve">ث </w:t>
      </w:r>
      <w:r w:rsidRPr="00676DDF">
        <w:rPr>
          <w:rFonts w:cs="KFGQPC Uthman Taha Naskh"/>
          <w:sz w:val="28"/>
          <w:szCs w:val="28"/>
          <w:rtl/>
        </w:rPr>
        <w:t>«مثل اهل بيتي فيكم مثل سفينه نوح ...» و حديث «... مثل باب حطه ...»</w:t>
      </w:r>
      <w:bookmarkEnd w:id="656"/>
      <w:bookmarkEnd w:id="657"/>
      <w:bookmarkEnd w:id="658"/>
      <w:bookmarkEnd w:id="659"/>
      <w:bookmarkEnd w:id="66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ص189 در ضمن ذ</w:t>
      </w:r>
      <w:r w:rsidR="003616EF" w:rsidRPr="00CD1242">
        <w:rPr>
          <w:rStyle w:val="Char2"/>
          <w:rFonts w:hint="cs"/>
          <w:rtl/>
        </w:rPr>
        <w:t>ک</w:t>
      </w:r>
      <w:r w:rsidRPr="00CD1242">
        <w:rPr>
          <w:rStyle w:val="Char2"/>
          <w:rFonts w:hint="cs"/>
          <w:rtl/>
        </w:rPr>
        <w:t>ر احاد</w:t>
      </w:r>
      <w:r w:rsidR="003616EF" w:rsidRPr="00CD1242">
        <w:rPr>
          <w:rStyle w:val="Char2"/>
          <w:rFonts w:hint="cs"/>
          <w:rtl/>
        </w:rPr>
        <w:t>ی</w:t>
      </w:r>
      <w:r w:rsidRPr="00CD1242">
        <w:rPr>
          <w:rStyle w:val="Char2"/>
          <w:rFonts w:hint="cs"/>
          <w:rtl/>
        </w:rPr>
        <w:t xml:space="preserve">ثی </w:t>
      </w:r>
      <w:r w:rsidR="003616EF" w:rsidRPr="00CD1242">
        <w:rPr>
          <w:rStyle w:val="Char2"/>
          <w:rFonts w:hint="cs"/>
          <w:rtl/>
        </w:rPr>
        <w:t>ک</w:t>
      </w:r>
      <w:r w:rsidRPr="00CD1242">
        <w:rPr>
          <w:rStyle w:val="Char2"/>
          <w:rFonts w:hint="cs"/>
          <w:rtl/>
        </w:rPr>
        <w:t>ه به گمان او دلالت بر وجوب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«2-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رسول خدا</w:t>
      </w:r>
      <w:r w:rsidR="00F81B2F" w:rsidRPr="00F81B2F">
        <w:rPr>
          <w:rStyle w:val="Char2"/>
          <w:rFonts w:cs="CTraditional Arabic" w:hint="cs"/>
          <w:rtl/>
        </w:rPr>
        <w:t xml:space="preserve"> ج</w:t>
      </w:r>
      <w:r w:rsidRPr="00CD1242">
        <w:rPr>
          <w:rStyle w:val="Char2"/>
          <w:rFonts w:hint="cs"/>
          <w:rtl/>
        </w:rPr>
        <w:t xml:space="preserve"> می‌فرماید: «ب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مثل اهل ب</w:t>
      </w:r>
      <w:r w:rsidR="003616EF" w:rsidRPr="00CD1242">
        <w:rPr>
          <w:rStyle w:val="Char2"/>
          <w:rFonts w:hint="cs"/>
          <w:rtl/>
        </w:rPr>
        <w:t>ی</w:t>
      </w:r>
      <w:r w:rsidRPr="00CD1242">
        <w:rPr>
          <w:rStyle w:val="Char2"/>
          <w:rFonts w:hint="cs"/>
          <w:rtl/>
        </w:rPr>
        <w:t>ت من در م</w:t>
      </w:r>
      <w:r w:rsidR="003616EF" w:rsidRPr="00CD1242">
        <w:rPr>
          <w:rStyle w:val="Char2"/>
          <w:rFonts w:hint="cs"/>
          <w:rtl/>
        </w:rPr>
        <w:t>ی</w:t>
      </w:r>
      <w:r w:rsidRPr="00CD1242">
        <w:rPr>
          <w:rStyle w:val="Char2"/>
          <w:rFonts w:hint="cs"/>
          <w:rtl/>
        </w:rPr>
        <w:t>ان شما</w:t>
      </w:r>
      <w:r w:rsidR="00740248">
        <w:rPr>
          <w:rStyle w:val="Char2"/>
          <w:rFonts w:hint="cs"/>
          <w:rtl/>
        </w:rPr>
        <w:t xml:space="preserve"> </w:t>
      </w:r>
      <w:r w:rsidRPr="00CD1242">
        <w:rPr>
          <w:rStyle w:val="Char2"/>
          <w:rFonts w:hint="cs"/>
          <w:rtl/>
        </w:rPr>
        <w:t>مثال</w:t>
      </w:r>
      <w:r w:rsidR="00740248">
        <w:rPr>
          <w:rStyle w:val="Char2"/>
          <w:rFonts w:hint="cs"/>
          <w:rtl/>
        </w:rPr>
        <w:t xml:space="preserve">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نوح در م</w:t>
      </w:r>
      <w:r w:rsidR="003616EF" w:rsidRPr="00CD1242">
        <w:rPr>
          <w:rStyle w:val="Char2"/>
          <w:rFonts w:hint="cs"/>
          <w:rtl/>
        </w:rPr>
        <w:t>ی</w:t>
      </w:r>
      <w:r w:rsidRPr="00CD1242">
        <w:rPr>
          <w:rStyle w:val="Char2"/>
          <w:rFonts w:hint="cs"/>
          <w:rtl/>
        </w:rPr>
        <w:t>ان قومش بود، هر</w:t>
      </w:r>
      <w:r w:rsidR="003616EF" w:rsidRPr="00CD1242">
        <w:rPr>
          <w:rStyle w:val="Char2"/>
          <w:rFonts w:hint="cs"/>
          <w:rtl/>
        </w:rPr>
        <w:t>ک</w:t>
      </w:r>
      <w:r w:rsidRPr="00CD1242">
        <w:rPr>
          <w:rStyle w:val="Char2"/>
          <w:rFonts w:hint="cs"/>
          <w:rtl/>
        </w:rPr>
        <w:t xml:space="preserve">س سوار آن شد نجات </w:t>
      </w:r>
      <w:r w:rsidR="003616EF" w:rsidRPr="00CD1242">
        <w:rPr>
          <w:rStyle w:val="Char2"/>
          <w:rFonts w:hint="cs"/>
          <w:rtl/>
        </w:rPr>
        <w:t>ی</w:t>
      </w:r>
      <w:r w:rsidRPr="00CD1242">
        <w:rPr>
          <w:rStyle w:val="Char2"/>
          <w:rFonts w:hint="cs"/>
          <w:rtl/>
        </w:rPr>
        <w:t>افت و هر</w:t>
      </w:r>
      <w:r w:rsidR="003616EF" w:rsidRPr="00CD1242">
        <w:rPr>
          <w:rStyle w:val="Char2"/>
          <w:rFonts w:hint="cs"/>
          <w:rtl/>
        </w:rPr>
        <w:t>ک</w:t>
      </w:r>
      <w:r w:rsidRPr="00CD1242">
        <w:rPr>
          <w:rStyle w:val="Char2"/>
          <w:rFonts w:hint="cs"/>
          <w:rtl/>
        </w:rPr>
        <w:t xml:space="preserve">س از آن تخلف </w:t>
      </w:r>
      <w:r w:rsidR="003616EF" w:rsidRPr="00CD1242">
        <w:rPr>
          <w:rStyle w:val="Char2"/>
          <w:rFonts w:hint="cs"/>
          <w:rtl/>
        </w:rPr>
        <w:t>ک</w:t>
      </w:r>
      <w:r w:rsidRPr="00CD1242">
        <w:rPr>
          <w:rStyle w:val="Char2"/>
          <w:rFonts w:hint="cs"/>
          <w:rtl/>
        </w:rPr>
        <w:t>رد غرق شد.».</w:t>
      </w:r>
    </w:p>
    <w:p w:rsidR="00AC5501" w:rsidRPr="00CD1242" w:rsidRDefault="00AC5501" w:rsidP="00CD1242">
      <w:pPr>
        <w:bidi/>
        <w:ind w:firstLine="284"/>
        <w:jc w:val="lowKashida"/>
        <w:rPr>
          <w:rStyle w:val="Char2"/>
          <w:rtl/>
        </w:rPr>
      </w:pPr>
      <w:r w:rsidRPr="00CD1242">
        <w:rPr>
          <w:rStyle w:val="Char2"/>
          <w:rFonts w:hint="cs"/>
          <w:rtl/>
        </w:rPr>
        <w:t>«ب</w:t>
      </w:r>
      <w:r w:rsidR="003616EF" w:rsidRPr="00CD1242">
        <w:rPr>
          <w:rStyle w:val="Char2"/>
          <w:rFonts w:hint="cs"/>
          <w:rtl/>
        </w:rPr>
        <w:t>ی</w:t>
      </w:r>
      <w:r w:rsidRPr="00CD1242">
        <w:rPr>
          <w:rStyle w:val="Char2"/>
          <w:rFonts w:hint="cs"/>
          <w:rtl/>
        </w:rPr>
        <w:t>‌ترد</w:t>
      </w:r>
      <w:r w:rsidR="003616EF" w:rsidRPr="00CD1242">
        <w:rPr>
          <w:rStyle w:val="Char2"/>
          <w:rFonts w:hint="cs"/>
          <w:rtl/>
        </w:rPr>
        <w:t>ی</w:t>
      </w:r>
      <w:r w:rsidRPr="00CD1242">
        <w:rPr>
          <w:rStyle w:val="Char2"/>
          <w:rFonts w:hint="cs"/>
          <w:rtl/>
        </w:rPr>
        <w:t>د مثال اهل ب</w:t>
      </w:r>
      <w:r w:rsidR="003616EF" w:rsidRPr="00CD1242">
        <w:rPr>
          <w:rStyle w:val="Char2"/>
          <w:rFonts w:hint="cs"/>
          <w:rtl/>
        </w:rPr>
        <w:t>ی</w:t>
      </w:r>
      <w:r w:rsidRPr="00CD1242">
        <w:rPr>
          <w:rStyle w:val="Char2"/>
          <w:rFonts w:hint="cs"/>
          <w:rtl/>
        </w:rPr>
        <w:t>ت من در م</w:t>
      </w:r>
      <w:r w:rsidR="003616EF" w:rsidRPr="00CD1242">
        <w:rPr>
          <w:rStyle w:val="Char2"/>
          <w:rFonts w:hint="cs"/>
          <w:rtl/>
        </w:rPr>
        <w:t>ی</w:t>
      </w:r>
      <w:r w:rsidRPr="00CD1242">
        <w:rPr>
          <w:rStyle w:val="Char2"/>
          <w:rFonts w:hint="cs"/>
          <w:rtl/>
        </w:rPr>
        <w:t>ان شما مانند درب مغفرت در م</w:t>
      </w:r>
      <w:r w:rsidR="003616EF" w:rsidRPr="00CD1242">
        <w:rPr>
          <w:rStyle w:val="Char2"/>
          <w:rFonts w:hint="cs"/>
          <w:rtl/>
        </w:rPr>
        <w:t>ی</w:t>
      </w:r>
      <w:r w:rsidRPr="00CD1242">
        <w:rPr>
          <w:rStyle w:val="Char2"/>
          <w:rFonts w:hint="cs"/>
          <w:rtl/>
        </w:rPr>
        <w:t>ان بن</w:t>
      </w:r>
      <w:r w:rsidR="003616EF" w:rsidRPr="00CD1242">
        <w:rPr>
          <w:rStyle w:val="Char2"/>
          <w:rFonts w:hint="cs"/>
          <w:rtl/>
        </w:rPr>
        <w:t>ی</w:t>
      </w:r>
      <w:r w:rsidRPr="00CD1242">
        <w:rPr>
          <w:rStyle w:val="Char2"/>
          <w:rFonts w:hint="cs"/>
          <w:rtl/>
        </w:rPr>
        <w:t xml:space="preserve"> اسرائ</w:t>
      </w:r>
      <w:r w:rsidR="003616EF" w:rsidRPr="00CD1242">
        <w:rPr>
          <w:rStyle w:val="Char2"/>
          <w:rFonts w:hint="cs"/>
          <w:rtl/>
        </w:rPr>
        <w:t>ی</w:t>
      </w:r>
      <w:r w:rsidRPr="00CD1242">
        <w:rPr>
          <w:rStyle w:val="Char2"/>
          <w:rFonts w:hint="cs"/>
          <w:rtl/>
        </w:rPr>
        <w:t>ل است هر</w:t>
      </w:r>
      <w:r w:rsidR="003616EF" w:rsidRPr="00CD1242">
        <w:rPr>
          <w:rStyle w:val="Char2"/>
          <w:rFonts w:hint="cs"/>
          <w:rtl/>
        </w:rPr>
        <w:t>ک</w:t>
      </w:r>
      <w:r w:rsidRPr="00CD1242">
        <w:rPr>
          <w:rStyle w:val="Char2"/>
          <w:rFonts w:hint="cs"/>
          <w:rtl/>
        </w:rPr>
        <w:t>س داخل آن شود آمرز</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 xml:space="preserve">ابن‌حجر در </w:t>
      </w:r>
      <w:r w:rsidR="003616EF" w:rsidRPr="00CD1242">
        <w:rPr>
          <w:rStyle w:val="Char2"/>
          <w:rFonts w:hint="cs"/>
          <w:rtl/>
        </w:rPr>
        <w:t>ک</w:t>
      </w:r>
      <w:r w:rsidRPr="00CD1242">
        <w:rPr>
          <w:rStyle w:val="Char2"/>
          <w:rFonts w:hint="cs"/>
          <w:rtl/>
        </w:rPr>
        <w:t xml:space="preserve">تاب خودش </w:t>
      </w:r>
      <w:r w:rsidRPr="00676DDF">
        <w:rPr>
          <w:rStyle w:val="Char1"/>
          <w:rFonts w:hint="cs"/>
          <w:rtl/>
        </w:rPr>
        <w:t xml:space="preserve">«الصواعق المحرقه» </w:t>
      </w:r>
      <w:r w:rsidRPr="00CD1242">
        <w:rPr>
          <w:rStyle w:val="Char2"/>
          <w:rFonts w:hint="cs"/>
          <w:rtl/>
        </w:rPr>
        <w:t>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را آورده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وجه تشب</w:t>
      </w:r>
      <w:r w:rsidR="003616EF" w:rsidRPr="00CD1242">
        <w:rPr>
          <w:rStyle w:val="Char2"/>
          <w:rFonts w:hint="cs"/>
          <w:rtl/>
        </w:rPr>
        <w:t>ی</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به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هر</w:t>
      </w:r>
      <w:r w:rsidR="003616EF" w:rsidRPr="00CD1242">
        <w:rPr>
          <w:rStyle w:val="Char2"/>
          <w:rFonts w:hint="cs"/>
          <w:rtl/>
        </w:rPr>
        <w:t>ک</w:t>
      </w:r>
      <w:r w:rsidRPr="00CD1242">
        <w:rPr>
          <w:rStyle w:val="Char2"/>
          <w:rFonts w:hint="cs"/>
          <w:rtl/>
        </w:rPr>
        <w:t>س</w:t>
      </w:r>
      <w:r w:rsidR="000E0383" w:rsidRPr="00CD1242">
        <w:rPr>
          <w:rStyle w:val="Char2"/>
          <w:rFonts w:hint="cs"/>
          <w:rtl/>
        </w:rPr>
        <w:t xml:space="preserve"> آن‌ها </w:t>
      </w:r>
      <w:r w:rsidRPr="00CD1242">
        <w:rPr>
          <w:rStyle w:val="Char2"/>
          <w:rFonts w:hint="cs"/>
          <w:rtl/>
        </w:rPr>
        <w:t>را دوست داشته و تعظ</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سپاس</w:t>
      </w:r>
      <w:r w:rsidR="003616EF" w:rsidRPr="00CD1242">
        <w:rPr>
          <w:rStyle w:val="Char2"/>
          <w:rFonts w:hint="cs"/>
          <w:rtl/>
        </w:rPr>
        <w:t>ی</w:t>
      </w:r>
      <w:r w:rsidRPr="00CD1242">
        <w:rPr>
          <w:rStyle w:val="Char2"/>
          <w:rFonts w:hint="cs"/>
          <w:rtl/>
        </w:rPr>
        <w:t xml:space="preserve"> است به نعمت آن</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مشرف شده و از هدا</w:t>
      </w:r>
      <w:r w:rsidR="003616EF" w:rsidRPr="00CD1242">
        <w:rPr>
          <w:rStyle w:val="Char2"/>
          <w:rFonts w:hint="cs"/>
          <w:rtl/>
        </w:rPr>
        <w:t>ی</w:t>
      </w:r>
      <w:r w:rsidRPr="00CD1242">
        <w:rPr>
          <w:rStyle w:val="Char2"/>
          <w:rFonts w:hint="cs"/>
          <w:rtl/>
        </w:rPr>
        <w:t>ت علما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از ظلمت</w:t>
      </w:r>
      <w:r w:rsidR="00676DDF">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مخالفت</w:t>
      </w:r>
      <w:r w:rsidR="00676DDF">
        <w:rPr>
          <w:rStyle w:val="Char2"/>
          <w:rFonts w:hint="eastAsia"/>
        </w:rPr>
        <w:t>‌</w:t>
      </w:r>
      <w:r w:rsidRPr="00CD1242">
        <w:rPr>
          <w:rStyle w:val="Char2"/>
          <w:rFonts w:hint="cs"/>
          <w:rtl/>
        </w:rPr>
        <w:t>ها نجات پ</w:t>
      </w:r>
      <w:r w:rsidR="003616EF" w:rsidRPr="00CD1242">
        <w:rPr>
          <w:rStyle w:val="Char2"/>
          <w:rFonts w:hint="cs"/>
          <w:rtl/>
        </w:rPr>
        <w:t>ی</w:t>
      </w:r>
      <w:r w:rsidRPr="00CD1242">
        <w:rPr>
          <w:rStyle w:val="Char2"/>
          <w:rFonts w:hint="cs"/>
          <w:rtl/>
        </w:rPr>
        <w:t>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و هر </w:t>
      </w:r>
      <w:r w:rsidR="003616EF" w:rsidRPr="00CD1242">
        <w:rPr>
          <w:rStyle w:val="Char2"/>
          <w:rFonts w:hint="cs"/>
          <w:rtl/>
        </w:rPr>
        <w:t>ک</w:t>
      </w:r>
      <w:r w:rsidRPr="00CD1242">
        <w:rPr>
          <w:rStyle w:val="Char2"/>
          <w:rFonts w:hint="cs"/>
          <w:rtl/>
        </w:rPr>
        <w:t>س از</w:t>
      </w:r>
      <w:r w:rsidR="000E0383" w:rsidRPr="00CD1242">
        <w:rPr>
          <w:rStyle w:val="Char2"/>
          <w:rFonts w:hint="cs"/>
          <w:rtl/>
        </w:rPr>
        <w:t xml:space="preserve"> آن‌ها </w:t>
      </w:r>
      <w:r w:rsidRPr="00CD1242">
        <w:rPr>
          <w:rStyle w:val="Char2"/>
          <w:rFonts w:hint="cs"/>
          <w:rtl/>
        </w:rPr>
        <w:t xml:space="preserve">تخلف </w:t>
      </w:r>
      <w:r w:rsidR="003616EF" w:rsidRPr="00CD1242">
        <w:rPr>
          <w:rStyle w:val="Char2"/>
          <w:rFonts w:hint="cs"/>
          <w:rtl/>
        </w:rPr>
        <w:t>ک</w:t>
      </w:r>
      <w:r w:rsidRPr="00CD1242">
        <w:rPr>
          <w:rStyle w:val="Char2"/>
          <w:rFonts w:hint="cs"/>
          <w:rtl/>
        </w:rPr>
        <w:t>ند در در</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فر نعمت</w:t>
      </w:r>
      <w:r w:rsidR="00676DDF">
        <w:rPr>
          <w:rStyle w:val="Char2"/>
          <w:rFonts w:hint="eastAsia"/>
        </w:rPr>
        <w:t>‌</w:t>
      </w:r>
      <w:r w:rsidRPr="00CD1242">
        <w:rPr>
          <w:rStyle w:val="Char2"/>
          <w:rFonts w:hint="cs"/>
          <w:rtl/>
        </w:rPr>
        <w:t>ها غرق شده و در صحرا</w:t>
      </w:r>
      <w:r w:rsidR="003616EF" w:rsidRPr="00CD1242">
        <w:rPr>
          <w:rStyle w:val="Char2"/>
          <w:rFonts w:hint="cs"/>
          <w:rtl/>
        </w:rPr>
        <w:t>ی</w:t>
      </w:r>
      <w:r w:rsidRPr="00CD1242">
        <w:rPr>
          <w:rStyle w:val="Char2"/>
          <w:rFonts w:hint="cs"/>
          <w:rtl/>
        </w:rPr>
        <w:t xml:space="preserve"> طغ</w:t>
      </w:r>
      <w:r w:rsidR="003616EF" w:rsidRPr="00CD1242">
        <w:rPr>
          <w:rStyle w:val="Char2"/>
          <w:rFonts w:hint="cs"/>
          <w:rtl/>
        </w:rPr>
        <w:t>ی</w:t>
      </w:r>
      <w:r w:rsidRPr="00CD1242">
        <w:rPr>
          <w:rStyle w:val="Char2"/>
          <w:rFonts w:hint="cs"/>
          <w:rtl/>
        </w:rPr>
        <w:t>ان هلا</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‌شود</w:t>
      </w:r>
      <w:r w:rsidRPr="00CD1242">
        <w:rPr>
          <w:rFonts w:ascii="Times New Roman" w:hAnsi="Times New Roman" w:cs="Times New Roman" w:hint="cs"/>
          <w:sz w:val="28"/>
          <w:szCs w:val="28"/>
          <w:rtl/>
        </w:rPr>
        <w:t>…</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‌گویم: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سند درست</w:t>
      </w:r>
      <w:r w:rsidR="003616EF" w:rsidRPr="00CD1242">
        <w:rPr>
          <w:rStyle w:val="Char2"/>
          <w:rFonts w:hint="cs"/>
          <w:rtl/>
        </w:rPr>
        <w:t>ی</w:t>
      </w:r>
      <w:r w:rsidRPr="00CD1242">
        <w:rPr>
          <w:rStyle w:val="Char2"/>
          <w:rFonts w:hint="cs"/>
          <w:rtl/>
        </w:rPr>
        <w:t xml:space="preserve"> ندارد، و ادعا</w:t>
      </w:r>
      <w:r w:rsidR="003616EF" w:rsidRPr="00CD1242">
        <w:rPr>
          <w:rStyle w:val="Char2"/>
          <w:rFonts w:hint="cs"/>
          <w:rtl/>
        </w:rPr>
        <w:t>ی</w:t>
      </w:r>
      <w:r w:rsidRPr="00CD1242">
        <w:rPr>
          <w:rStyle w:val="Char2"/>
          <w:rFonts w:hint="cs"/>
          <w:rtl/>
        </w:rPr>
        <w:t xml:space="preserve"> مؤلف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آن دو در نزد اهل سنت صح</w:t>
      </w:r>
      <w:r w:rsidR="003616EF" w:rsidRPr="00CD1242">
        <w:rPr>
          <w:rStyle w:val="Char2"/>
          <w:rFonts w:hint="cs"/>
          <w:rtl/>
        </w:rPr>
        <w:t>ی</w:t>
      </w:r>
      <w:r w:rsidRPr="00CD1242">
        <w:rPr>
          <w:rStyle w:val="Char2"/>
          <w:rFonts w:hint="cs"/>
          <w:rtl/>
        </w:rPr>
        <w:t>ح هستند دروغ</w:t>
      </w:r>
      <w:r w:rsidR="003616EF" w:rsidRPr="00CD1242">
        <w:rPr>
          <w:rStyle w:val="Char2"/>
          <w:rFonts w:hint="cs"/>
          <w:rtl/>
        </w:rPr>
        <w:t>ی</w:t>
      </w:r>
      <w:r w:rsidRPr="00CD1242">
        <w:rPr>
          <w:rStyle w:val="Char2"/>
          <w:rFonts w:hint="cs"/>
          <w:rtl/>
        </w:rPr>
        <w:t xml:space="preserve"> ب</w:t>
      </w:r>
      <w:r w:rsidR="003616EF" w:rsidRPr="00CD1242">
        <w:rPr>
          <w:rStyle w:val="Char2"/>
          <w:rFonts w:hint="cs"/>
          <w:rtl/>
        </w:rPr>
        <w:t>ی</w:t>
      </w:r>
      <w:r w:rsidRPr="00CD1242">
        <w:rPr>
          <w:rStyle w:val="Char2"/>
          <w:rFonts w:hint="cs"/>
          <w:rtl/>
        </w:rPr>
        <w:t>ش ن</w:t>
      </w:r>
      <w:r w:rsidR="003616EF" w:rsidRPr="00CD1242">
        <w:rPr>
          <w:rStyle w:val="Char2"/>
          <w:rFonts w:hint="cs"/>
          <w:rtl/>
        </w:rPr>
        <w:t>ی</w:t>
      </w:r>
      <w:r w:rsidRPr="00CD1242">
        <w:rPr>
          <w:rStyle w:val="Char2"/>
          <w:rFonts w:hint="cs"/>
          <w:rtl/>
        </w:rPr>
        <w:t xml:space="preserve">ست. همچنان </w:t>
      </w:r>
      <w:r w:rsidR="003616EF" w:rsidRPr="00CD1242">
        <w:rPr>
          <w:rStyle w:val="Char2"/>
          <w:rFonts w:hint="cs"/>
          <w:rtl/>
        </w:rPr>
        <w:t>ک</w:t>
      </w:r>
      <w:r w:rsidRPr="00CD1242">
        <w:rPr>
          <w:rStyle w:val="Char2"/>
          <w:rFonts w:hint="cs"/>
          <w:rtl/>
        </w:rPr>
        <w:t xml:space="preserve">ه این کار روش او و روش هم </w:t>
      </w:r>
      <w:r w:rsidR="003616EF" w:rsidRPr="00CD1242">
        <w:rPr>
          <w:rStyle w:val="Char2"/>
          <w:rFonts w:hint="cs"/>
          <w:rtl/>
        </w:rPr>
        <w:t>کی</w:t>
      </w:r>
      <w:r w:rsidRPr="00CD1242">
        <w:rPr>
          <w:rStyle w:val="Char2"/>
          <w:rFonts w:hint="cs"/>
          <w:rtl/>
        </w:rPr>
        <w:t xml:space="preserve">شان او است </w:t>
      </w:r>
      <w:r w:rsidR="003616EF" w:rsidRPr="00CD1242">
        <w:rPr>
          <w:rStyle w:val="Char2"/>
          <w:rFonts w:hint="cs"/>
          <w:rtl/>
        </w:rPr>
        <w:t>ک</w:t>
      </w:r>
      <w:r w:rsidRPr="00CD1242">
        <w:rPr>
          <w:rStyle w:val="Char2"/>
          <w:rFonts w:hint="cs"/>
          <w:rtl/>
        </w:rPr>
        <w:t>ه ادعا</w:t>
      </w:r>
      <w:r w:rsidR="003616EF" w:rsidRPr="00CD1242">
        <w:rPr>
          <w:rStyle w:val="Char2"/>
          <w:rFonts w:hint="cs"/>
          <w:rtl/>
        </w:rPr>
        <w:t>ی</w:t>
      </w:r>
      <w:r w:rsidRPr="00CD1242">
        <w:rPr>
          <w:rStyle w:val="Char2"/>
          <w:rFonts w:hint="cs"/>
          <w:rtl/>
        </w:rPr>
        <w:t xml:space="preserve"> صحت احاد</w:t>
      </w:r>
      <w:r w:rsidR="003616EF" w:rsidRPr="00CD1242">
        <w:rPr>
          <w:rStyle w:val="Char2"/>
          <w:rFonts w:hint="cs"/>
          <w:rtl/>
        </w:rPr>
        <w:t>ی</w:t>
      </w:r>
      <w:r w:rsidRPr="00CD1242">
        <w:rPr>
          <w:rStyle w:val="Char2"/>
          <w:rFonts w:hint="cs"/>
          <w:rtl/>
        </w:rPr>
        <w:t>ث من</w:t>
      </w:r>
      <w:r w:rsidR="003616EF" w:rsidRPr="00CD1242">
        <w:rPr>
          <w:rStyle w:val="Char2"/>
          <w:rFonts w:hint="cs"/>
          <w:rtl/>
        </w:rPr>
        <w:t>ک</w:t>
      </w:r>
      <w:r w:rsidRPr="00CD1242">
        <w:rPr>
          <w:rStyle w:val="Char2"/>
          <w:rFonts w:hint="cs"/>
          <w:rtl/>
        </w:rPr>
        <w:t>ر</w:t>
      </w:r>
      <w:r w:rsidR="003616EF" w:rsidRPr="00CD1242">
        <w:rPr>
          <w:rStyle w:val="Char2"/>
          <w:rFonts w:hint="cs"/>
          <w:rtl/>
        </w:rPr>
        <w:t>ی</w:t>
      </w:r>
      <w:r w:rsidRPr="00CD1242">
        <w:rPr>
          <w:rStyle w:val="Char2"/>
          <w:rFonts w:hint="cs"/>
          <w:rtl/>
        </w:rPr>
        <w:t xml:space="preserve"> را م</w:t>
      </w:r>
      <w:r w:rsidR="003616EF" w:rsidRPr="00CD1242">
        <w:rPr>
          <w:rStyle w:val="Char2"/>
          <w:rFonts w:hint="cs"/>
          <w:rtl/>
        </w:rPr>
        <w:t>ی</w:t>
      </w:r>
      <w:r w:rsidRPr="00CD1242">
        <w:rPr>
          <w:rStyle w:val="Char2"/>
          <w:rFonts w:hint="cs"/>
          <w:rtl/>
        </w:rPr>
        <w:t>‌نما</w:t>
      </w:r>
      <w:r w:rsidR="003616EF" w:rsidRPr="00CD1242">
        <w:rPr>
          <w:rStyle w:val="Char2"/>
          <w:rFonts w:hint="cs"/>
          <w:rtl/>
        </w:rPr>
        <w:t>ی</w:t>
      </w:r>
      <w:r w:rsidRPr="00CD1242">
        <w:rPr>
          <w:rStyle w:val="Char2"/>
          <w:rFonts w:hint="cs"/>
          <w:rtl/>
        </w:rPr>
        <w:t>د که درباره ساختگ</w:t>
      </w:r>
      <w:r w:rsidR="003616EF" w:rsidRPr="00CD1242">
        <w:rPr>
          <w:rStyle w:val="Char2"/>
          <w:rFonts w:hint="cs"/>
          <w:rtl/>
        </w:rPr>
        <w:t>ی</w:t>
      </w:r>
      <w:r w:rsidRPr="00CD1242">
        <w:rPr>
          <w:rStyle w:val="Char2"/>
          <w:rFonts w:hint="cs"/>
          <w:rtl/>
        </w:rPr>
        <w:t xml:space="preserve"> و ضع</w:t>
      </w:r>
      <w:r w:rsidR="003616EF" w:rsidRPr="00CD1242">
        <w:rPr>
          <w:rStyle w:val="Char2"/>
          <w:rFonts w:hint="cs"/>
          <w:rtl/>
        </w:rPr>
        <w:t>ی</w:t>
      </w:r>
      <w:r w:rsidRPr="00CD1242">
        <w:rPr>
          <w:rStyle w:val="Char2"/>
          <w:rFonts w:hint="cs"/>
          <w:rtl/>
        </w:rPr>
        <w:t>ف بودن آن نزد علما</w:t>
      </w:r>
      <w:r w:rsidR="003616EF" w:rsidRPr="00CD1242">
        <w:rPr>
          <w:rStyle w:val="Char2"/>
          <w:rFonts w:hint="cs"/>
          <w:rtl/>
        </w:rPr>
        <w:t>ی</w:t>
      </w:r>
      <w:r w:rsidRPr="00CD1242">
        <w:rPr>
          <w:rStyle w:val="Char2"/>
          <w:rFonts w:hint="cs"/>
          <w:rtl/>
        </w:rPr>
        <w:t xml:space="preserve"> اهل سنت اجماع وجود دارد. لعنت خدا بر ستمگران دروغگو باد.</w:t>
      </w:r>
    </w:p>
    <w:p w:rsidR="00AC5501" w:rsidRPr="00CD1242" w:rsidRDefault="00AC5501" w:rsidP="00CD1242">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در ضمن ردش بر رافض</w:t>
      </w:r>
      <w:r w:rsidR="003616EF" w:rsidRPr="00CD1242">
        <w:rPr>
          <w:rStyle w:val="Char2"/>
          <w:rFonts w:hint="cs"/>
          <w:rtl/>
        </w:rPr>
        <w:t>ی</w:t>
      </w:r>
      <w:r w:rsidRPr="00CD1242">
        <w:rPr>
          <w:rStyle w:val="Char2"/>
          <w:rFonts w:hint="cs"/>
          <w:rtl/>
        </w:rPr>
        <w:t>ان دربار</w:t>
      </w:r>
      <w:r w:rsidR="003616EF" w:rsidRPr="00CD1242">
        <w:rPr>
          <w:rStyle w:val="Char2"/>
          <w:rFonts w:hint="cs"/>
          <w:rtl/>
        </w:rPr>
        <w:t>ه</w:t>
      </w:r>
      <w:r w:rsidRPr="00CD1242">
        <w:rPr>
          <w:rStyle w:val="Char2"/>
          <w:rFonts w:hint="cs"/>
          <w:rtl/>
        </w:rPr>
        <w:t xml:space="preserve"> حد</w:t>
      </w:r>
      <w:r w:rsidR="003616EF" w:rsidRPr="00CD1242">
        <w:rPr>
          <w:rStyle w:val="Char2"/>
          <w:rFonts w:hint="cs"/>
          <w:rtl/>
        </w:rPr>
        <w:t>ی</w:t>
      </w:r>
      <w:r w:rsidRPr="00CD1242">
        <w:rPr>
          <w:rStyle w:val="Char2"/>
          <w:rFonts w:hint="cs"/>
          <w:rtl/>
        </w:rPr>
        <w:t>ث اول در منهاج السنه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 اما گفت</w:t>
      </w:r>
      <w:r w:rsidR="003616EF" w:rsidRPr="00CD1242">
        <w:rPr>
          <w:rStyle w:val="Char2"/>
          <w:rFonts w:hint="cs"/>
          <w:rtl/>
        </w:rPr>
        <w:t>ه</w:t>
      </w:r>
      <w:r w:rsidRPr="00CD1242">
        <w:rPr>
          <w:rStyle w:val="Char2"/>
          <w:rFonts w:hint="cs"/>
          <w:rtl/>
        </w:rPr>
        <w:t xml:space="preserve"> او: مثال اهل ب</w:t>
      </w:r>
      <w:r w:rsidR="003616EF" w:rsidRPr="00CD1242">
        <w:rPr>
          <w:rStyle w:val="Char2"/>
          <w:rFonts w:hint="cs"/>
          <w:rtl/>
        </w:rPr>
        <w:t>ی</w:t>
      </w:r>
      <w:r w:rsidRPr="00CD1242">
        <w:rPr>
          <w:rStyle w:val="Char2"/>
          <w:rFonts w:hint="cs"/>
          <w:rtl/>
        </w:rPr>
        <w:t xml:space="preserve">ت من چون </w:t>
      </w:r>
      <w:r w:rsidR="003616EF" w:rsidRPr="00CD1242">
        <w:rPr>
          <w:rStyle w:val="Char2"/>
          <w:rFonts w:hint="cs"/>
          <w:rtl/>
        </w:rPr>
        <w:t>ک</w:t>
      </w:r>
      <w:r w:rsidRPr="00CD1242">
        <w:rPr>
          <w:rStyle w:val="Char2"/>
          <w:rFonts w:hint="cs"/>
          <w:rtl/>
        </w:rPr>
        <w:t>شت</w:t>
      </w:r>
      <w:r w:rsidR="003616EF" w:rsidRPr="00CD1242">
        <w:rPr>
          <w:rStyle w:val="Char2"/>
          <w:rFonts w:hint="cs"/>
          <w:rtl/>
        </w:rPr>
        <w:t>ی</w:t>
      </w:r>
      <w:r w:rsidRPr="00CD1242">
        <w:rPr>
          <w:rStyle w:val="Char2"/>
          <w:rFonts w:hint="cs"/>
          <w:rtl/>
        </w:rPr>
        <w:t xml:space="preserve"> نوح است، دارا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سند درست</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ست، و در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تاب حد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مورد اعتماد باشد وجود ندارد، اگرچه آن را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مانند ه</w:t>
      </w:r>
      <w:r w:rsidR="003616EF" w:rsidRPr="00CD1242">
        <w:rPr>
          <w:rStyle w:val="Char2"/>
          <w:rFonts w:hint="cs"/>
          <w:rtl/>
        </w:rPr>
        <w:t>ی</w:t>
      </w:r>
      <w:r w:rsidRPr="00CD1242">
        <w:rPr>
          <w:rStyle w:val="Char2"/>
          <w:rFonts w:hint="cs"/>
          <w:rtl/>
        </w:rPr>
        <w:t>زم‌چ</w:t>
      </w:r>
      <w:r w:rsidR="003616EF" w:rsidRPr="00CD1242">
        <w:rPr>
          <w:rStyle w:val="Char2"/>
          <w:rFonts w:hint="cs"/>
          <w:rtl/>
        </w:rPr>
        <w:t>ی</w:t>
      </w:r>
      <w:r w:rsidRPr="00CD1242">
        <w:rPr>
          <w:rStyle w:val="Char2"/>
          <w:rFonts w:hint="cs"/>
          <w:rtl/>
        </w:rPr>
        <w:t>نان شب</w:t>
      </w:r>
      <w:r w:rsidRPr="00CD1242">
        <w:rPr>
          <w:rStyle w:val="Char2"/>
          <w:vertAlign w:val="superscript"/>
          <w:rtl/>
        </w:rPr>
        <w:footnoteReference w:id="953"/>
      </w:r>
      <w:r w:rsidRPr="00CD1242">
        <w:rPr>
          <w:rStyle w:val="Char2"/>
          <w:rFonts w:hint="cs"/>
          <w:rtl/>
        </w:rPr>
        <w:t xml:space="preserve"> </w:t>
      </w:r>
      <w:r w:rsidR="003616EF" w:rsidRPr="00CD1242">
        <w:rPr>
          <w:rStyle w:val="Char2"/>
          <w:rFonts w:hint="cs"/>
          <w:rtl/>
        </w:rPr>
        <w:t>ک</w:t>
      </w:r>
      <w:r w:rsidRPr="00CD1242">
        <w:rPr>
          <w:rStyle w:val="Char2"/>
          <w:rFonts w:hint="cs"/>
          <w:rtl/>
        </w:rPr>
        <w:t>ه هرگونه دروغ</w:t>
      </w:r>
      <w:r w:rsidR="003616EF" w:rsidRPr="00CD1242">
        <w:rPr>
          <w:rStyle w:val="Char2"/>
          <w:rFonts w:hint="cs"/>
          <w:rtl/>
        </w:rPr>
        <w:t>ی</w:t>
      </w:r>
      <w:r w:rsidRPr="00CD1242">
        <w:rPr>
          <w:rStyle w:val="Char2"/>
          <w:rFonts w:hint="cs"/>
          <w:rtl/>
        </w:rPr>
        <w:t xml:space="preserve"> را روا</w:t>
      </w:r>
      <w:r w:rsidR="003616EF" w:rsidRPr="00CD1242">
        <w:rPr>
          <w:rStyle w:val="Char2"/>
          <w:rFonts w:hint="cs"/>
          <w:rtl/>
        </w:rPr>
        <w:t>ی</w:t>
      </w:r>
      <w:r w:rsidRPr="00CD1242">
        <w:rPr>
          <w:rStyle w:val="Char2"/>
          <w:rFonts w:hint="cs"/>
          <w:rtl/>
        </w:rPr>
        <w:t>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آن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رده‌اند و ا</w:t>
      </w:r>
      <w:r w:rsidR="003616EF" w:rsidRPr="00CD1242">
        <w:rPr>
          <w:rStyle w:val="Char2"/>
          <w:rFonts w:hint="cs"/>
          <w:rtl/>
        </w:rPr>
        <w:t>ی</w:t>
      </w:r>
      <w:r w:rsidRPr="00CD1242">
        <w:rPr>
          <w:rStyle w:val="Char2"/>
          <w:rFonts w:hint="cs"/>
          <w:rtl/>
        </w:rPr>
        <w:t>ن خود بر ضعف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‌افزا</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954"/>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در شرح حال مفضل بن صالح (راو</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«ابن عد</w:t>
      </w:r>
      <w:r w:rsidR="003616EF" w:rsidRPr="00CD1242">
        <w:rPr>
          <w:rStyle w:val="Char2"/>
          <w:rFonts w:hint="cs"/>
          <w:rtl/>
        </w:rPr>
        <w:t>ی</w:t>
      </w:r>
      <w:r w:rsidRPr="00CD1242">
        <w:rPr>
          <w:rStyle w:val="Char2"/>
          <w:rFonts w:hint="cs"/>
          <w:rtl/>
        </w:rPr>
        <w:t xml:space="preserve"> گفته است </w:t>
      </w:r>
      <w:r w:rsidR="003616EF" w:rsidRPr="00CD1242">
        <w:rPr>
          <w:rStyle w:val="Char2"/>
          <w:rFonts w:hint="cs"/>
          <w:rtl/>
        </w:rPr>
        <w:t>ک</w:t>
      </w:r>
      <w:r w:rsidRPr="00CD1242">
        <w:rPr>
          <w:rStyle w:val="Char2"/>
          <w:rFonts w:hint="cs"/>
          <w:rtl/>
        </w:rPr>
        <w:t>ه من</w:t>
      </w:r>
      <w:r w:rsidR="003616EF" w:rsidRPr="00CD1242">
        <w:rPr>
          <w:rStyle w:val="Char2"/>
          <w:rFonts w:hint="cs"/>
          <w:rtl/>
        </w:rPr>
        <w:t>ک</w:t>
      </w:r>
      <w:r w:rsidRPr="00CD1242">
        <w:rPr>
          <w:rStyle w:val="Char2"/>
          <w:rFonts w:hint="cs"/>
          <w:rtl/>
        </w:rPr>
        <w:t>رتر</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از او د</w:t>
      </w:r>
      <w:r w:rsidR="003616EF" w:rsidRPr="00CD1242">
        <w:rPr>
          <w:rStyle w:val="Char2"/>
          <w:rFonts w:hint="cs"/>
          <w:rtl/>
        </w:rPr>
        <w:t>ی</w:t>
      </w:r>
      <w:r w:rsidRPr="00CD1242">
        <w:rPr>
          <w:rStyle w:val="Char2"/>
          <w:rFonts w:hint="cs"/>
          <w:rtl/>
        </w:rPr>
        <w:t>ده‌ام حد</w:t>
      </w:r>
      <w:r w:rsidR="003616EF" w:rsidRPr="00CD1242">
        <w:rPr>
          <w:rStyle w:val="Char2"/>
          <w:rFonts w:hint="cs"/>
          <w:rtl/>
        </w:rPr>
        <w:t>ی</w:t>
      </w:r>
      <w:r w:rsidRPr="00CD1242">
        <w:rPr>
          <w:rStyle w:val="Char2"/>
          <w:rFonts w:hint="cs"/>
          <w:rtl/>
        </w:rPr>
        <w:t>ث حسن بن عل</w:t>
      </w:r>
      <w:r w:rsidR="003616EF" w:rsidRPr="00CD1242">
        <w:rPr>
          <w:rStyle w:val="Char2"/>
          <w:rFonts w:hint="cs"/>
          <w:rtl/>
        </w:rPr>
        <w:t>ی</w:t>
      </w:r>
      <w:r w:rsidRPr="00CD1242">
        <w:rPr>
          <w:rStyle w:val="Char2"/>
          <w:rFonts w:hint="cs"/>
          <w:rtl/>
        </w:rPr>
        <w:t xml:space="preserve"> است. ام</w:t>
      </w:r>
      <w:r w:rsidR="003616EF" w:rsidRPr="00CD1242">
        <w:rPr>
          <w:rStyle w:val="Char2"/>
          <w:rFonts w:hint="cs"/>
          <w:rtl/>
        </w:rPr>
        <w:t>ی</w:t>
      </w:r>
      <w:r w:rsidRPr="00CD1242">
        <w:rPr>
          <w:rStyle w:val="Char2"/>
          <w:rFonts w:hint="cs"/>
          <w:rtl/>
        </w:rPr>
        <w:t xml:space="preserve">دوارم </w:t>
      </w:r>
      <w:r w:rsidR="003616EF" w:rsidRPr="00CD1242">
        <w:rPr>
          <w:rStyle w:val="Char2"/>
          <w:rFonts w:hint="cs"/>
          <w:rtl/>
        </w:rPr>
        <w:t>ک</w:t>
      </w:r>
      <w:r w:rsidRPr="00CD1242">
        <w:rPr>
          <w:rStyle w:val="Char2"/>
          <w:rFonts w:hint="cs"/>
          <w:rtl/>
        </w:rPr>
        <w:t>ه بق</w:t>
      </w:r>
      <w:r w:rsidR="003616EF" w:rsidRPr="00CD1242">
        <w:rPr>
          <w:rStyle w:val="Char2"/>
          <w:rFonts w:hint="cs"/>
          <w:rtl/>
        </w:rPr>
        <w:t>یه</w:t>
      </w:r>
      <w:r w:rsidRPr="00CD1242">
        <w:rPr>
          <w:rStyle w:val="Char2"/>
          <w:rFonts w:hint="cs"/>
          <w:rtl/>
        </w:rPr>
        <w:t xml:space="preserve"> احاد</w:t>
      </w:r>
      <w:r w:rsidR="003616EF" w:rsidRPr="00CD1242">
        <w:rPr>
          <w:rStyle w:val="Char2"/>
          <w:rFonts w:hint="cs"/>
          <w:rtl/>
        </w:rPr>
        <w:t>ی</w:t>
      </w:r>
      <w:r w:rsidRPr="00CD1242">
        <w:rPr>
          <w:rStyle w:val="Char2"/>
          <w:rFonts w:hint="cs"/>
          <w:rtl/>
        </w:rPr>
        <w:t>ث او درست باشد. اما من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م: حد</w:t>
      </w:r>
      <w:r w:rsidR="003616EF" w:rsidRPr="00CD1242">
        <w:rPr>
          <w:rStyle w:val="Char2"/>
          <w:rFonts w:hint="cs"/>
          <w:rtl/>
        </w:rPr>
        <w:t>ی</w:t>
      </w:r>
      <w:r w:rsidRPr="00CD1242">
        <w:rPr>
          <w:rStyle w:val="Char2"/>
          <w:rFonts w:hint="cs"/>
          <w:rtl/>
        </w:rPr>
        <w:t>ث کشتی نوح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خ</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من</w:t>
      </w:r>
      <w:r w:rsidR="003616EF" w:rsidRPr="00CD1242">
        <w:rPr>
          <w:rStyle w:val="Char2"/>
          <w:rFonts w:hint="cs"/>
          <w:rtl/>
        </w:rPr>
        <w:t>ک</w:t>
      </w:r>
      <w:r w:rsidRPr="00CD1242">
        <w:rPr>
          <w:rStyle w:val="Char2"/>
          <w:rFonts w:hint="cs"/>
          <w:rtl/>
        </w:rPr>
        <w:t>رتر از آن است».</w:t>
      </w:r>
      <w:r w:rsidRPr="00CD1242">
        <w:rPr>
          <w:rStyle w:val="Char2"/>
          <w:vertAlign w:val="superscript"/>
          <w:rtl/>
        </w:rPr>
        <w:footnoteReference w:id="955"/>
      </w:r>
    </w:p>
    <w:p w:rsidR="00AC5501" w:rsidRPr="00CD1242" w:rsidRDefault="00AC5501" w:rsidP="00CD1242">
      <w:pPr>
        <w:bidi/>
        <w:ind w:firstLine="284"/>
        <w:jc w:val="lowKashida"/>
        <w:rPr>
          <w:rStyle w:val="Char2"/>
          <w:rtl/>
        </w:rPr>
      </w:pPr>
      <w:r w:rsidRPr="00CD1242">
        <w:rPr>
          <w:rStyle w:val="Char2"/>
          <w:rFonts w:hint="cs"/>
          <w:rtl/>
        </w:rPr>
        <w:t>ابن‌</w:t>
      </w:r>
      <w:r w:rsidR="003616EF" w:rsidRPr="00CD1242">
        <w:rPr>
          <w:rStyle w:val="Char2"/>
          <w:rFonts w:hint="cs"/>
          <w:rtl/>
        </w:rPr>
        <w:t>ک</w:t>
      </w:r>
      <w:r w:rsidRPr="00CD1242">
        <w:rPr>
          <w:rStyle w:val="Char2"/>
          <w:rFonts w:hint="cs"/>
          <w:rtl/>
        </w:rPr>
        <w:t>ث</w:t>
      </w:r>
      <w:r w:rsidR="003616EF" w:rsidRPr="00CD1242">
        <w:rPr>
          <w:rStyle w:val="Char2"/>
          <w:rFonts w:hint="cs"/>
          <w:rtl/>
        </w:rPr>
        <w:t>ی</w:t>
      </w:r>
      <w:r w:rsidRPr="00CD1242">
        <w:rPr>
          <w:rStyle w:val="Char2"/>
          <w:rFonts w:hint="cs"/>
          <w:rtl/>
        </w:rPr>
        <w:t>ر پس از ا</w:t>
      </w:r>
      <w:r w:rsidR="003616EF" w:rsidRPr="00CD1242">
        <w:rPr>
          <w:rStyle w:val="Char2"/>
          <w:rFonts w:hint="cs"/>
          <w:rtl/>
        </w:rPr>
        <w:t>ی</w:t>
      </w:r>
      <w:r w:rsidRPr="00CD1242">
        <w:rPr>
          <w:rStyle w:val="Char2"/>
          <w:rFonts w:hint="cs"/>
          <w:rtl/>
        </w:rPr>
        <w:t>راد بر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می‌گوید: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با ا</w:t>
      </w:r>
      <w:r w:rsidR="003616EF" w:rsidRPr="00CD1242">
        <w:rPr>
          <w:rStyle w:val="Char2"/>
          <w:rFonts w:hint="cs"/>
          <w:rtl/>
        </w:rPr>
        <w:t>ی</w:t>
      </w:r>
      <w:r w:rsidRPr="00CD1242">
        <w:rPr>
          <w:rStyle w:val="Char2"/>
          <w:rFonts w:hint="cs"/>
          <w:rtl/>
        </w:rPr>
        <w:t>ن سند ضع</w:t>
      </w:r>
      <w:r w:rsidR="003616EF" w:rsidRPr="00CD1242">
        <w:rPr>
          <w:rStyle w:val="Char2"/>
          <w:rFonts w:hint="cs"/>
          <w:rtl/>
        </w:rPr>
        <w:t>ی</w:t>
      </w:r>
      <w:r w:rsidRPr="00CD1242">
        <w:rPr>
          <w:rStyle w:val="Char2"/>
          <w:rFonts w:hint="cs"/>
          <w:rtl/>
        </w:rPr>
        <w:t>ف است.»</w:t>
      </w:r>
      <w:r w:rsidRPr="00CD1242">
        <w:rPr>
          <w:rStyle w:val="Char2"/>
          <w:vertAlign w:val="superscript"/>
          <w:rtl/>
        </w:rPr>
        <w:footnoteReference w:id="956"/>
      </w:r>
      <w:r w:rsidRPr="00CD1242">
        <w:rPr>
          <w:rStyle w:val="Char2"/>
          <w:rFonts w:hint="cs"/>
          <w:rtl/>
        </w:rPr>
        <w:t xml:space="preserve"> همچنان </w:t>
      </w:r>
      <w:r w:rsidR="003616EF" w:rsidRPr="00CD1242">
        <w:rPr>
          <w:rStyle w:val="Char2"/>
          <w:rFonts w:hint="cs"/>
          <w:rtl/>
        </w:rPr>
        <w:t>ک</w:t>
      </w:r>
      <w:r w:rsidRPr="00CD1242">
        <w:rPr>
          <w:rStyle w:val="Char2"/>
          <w:rFonts w:hint="cs"/>
          <w:rtl/>
        </w:rPr>
        <w:t>ه علامه محمد ناصر الد</w:t>
      </w:r>
      <w:r w:rsidR="003616EF" w:rsidRPr="00CD1242">
        <w:rPr>
          <w:rStyle w:val="Char2"/>
          <w:rFonts w:hint="cs"/>
          <w:rtl/>
        </w:rPr>
        <w:t>ی</w:t>
      </w:r>
      <w:r w:rsidRPr="00CD1242">
        <w:rPr>
          <w:rStyle w:val="Char2"/>
          <w:rFonts w:hint="cs"/>
          <w:rtl/>
        </w:rPr>
        <w:t>ن آلبان</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ضع</w:t>
      </w:r>
      <w:r w:rsidR="003616EF" w:rsidRPr="00CD1242">
        <w:rPr>
          <w:rStyle w:val="Char2"/>
          <w:rFonts w:hint="cs"/>
          <w:rtl/>
        </w:rPr>
        <w:t>ی</w:t>
      </w:r>
      <w:r w:rsidRPr="00CD1242">
        <w:rPr>
          <w:rStyle w:val="Char2"/>
          <w:rFonts w:hint="cs"/>
          <w:rtl/>
        </w:rPr>
        <w:t>ف الجامع</w:t>
      </w:r>
      <w:r w:rsidRPr="00CD1242">
        <w:rPr>
          <w:rStyle w:val="Char2"/>
          <w:vertAlign w:val="superscript"/>
          <w:rtl/>
        </w:rPr>
        <w:footnoteReference w:id="957"/>
      </w:r>
      <w:r w:rsidRPr="00CD1242">
        <w:rPr>
          <w:rStyle w:val="Char2"/>
          <w:rFonts w:hint="cs"/>
          <w:rtl/>
        </w:rPr>
        <w:t xml:space="preserve"> ح</w:t>
      </w:r>
      <w:r w:rsidR="003616EF" w:rsidRPr="00CD1242">
        <w:rPr>
          <w:rStyle w:val="Char2"/>
          <w:rFonts w:hint="cs"/>
          <w:rtl/>
        </w:rPr>
        <w:t>ک</w:t>
      </w:r>
      <w:r w:rsidRPr="00CD1242">
        <w:rPr>
          <w:rStyle w:val="Char2"/>
          <w:rFonts w:hint="cs"/>
          <w:rtl/>
        </w:rPr>
        <w:t>م به ضعف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داده است. همچن</w:t>
      </w:r>
      <w:r w:rsidR="003616EF" w:rsidRPr="00CD1242">
        <w:rPr>
          <w:rStyle w:val="Char2"/>
          <w:rFonts w:hint="cs"/>
          <w:rtl/>
        </w:rPr>
        <w:t>ی</w:t>
      </w:r>
      <w:r w:rsidRPr="00CD1242">
        <w:rPr>
          <w:rStyle w:val="Char2"/>
          <w:rFonts w:hint="cs"/>
          <w:rtl/>
        </w:rPr>
        <w:t>ن ش</w:t>
      </w:r>
      <w:r w:rsidR="003616EF" w:rsidRPr="00CD1242">
        <w:rPr>
          <w:rStyle w:val="Char2"/>
          <w:rFonts w:hint="cs"/>
          <w:rtl/>
        </w:rPr>
        <w:t>ی</w:t>
      </w:r>
      <w:r w:rsidRPr="00CD1242">
        <w:rPr>
          <w:rStyle w:val="Char2"/>
          <w:rFonts w:hint="cs"/>
          <w:rtl/>
        </w:rPr>
        <w:t>خ مقبل الوادع</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ر</w:t>
      </w:r>
      <w:r w:rsidR="003616EF" w:rsidRPr="00CD1242">
        <w:rPr>
          <w:rStyle w:val="Char2"/>
          <w:rFonts w:hint="cs"/>
          <w:rtl/>
        </w:rPr>
        <w:t>ی</w:t>
      </w:r>
      <w:r w:rsidRPr="00CD1242">
        <w:rPr>
          <w:rStyle w:val="Char2"/>
          <w:rFonts w:hint="cs"/>
          <w:rtl/>
        </w:rPr>
        <w:t>اض الجنه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سند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سو</w:t>
      </w:r>
      <w:r w:rsidR="003616EF" w:rsidRPr="00CD1242">
        <w:rPr>
          <w:rStyle w:val="Char2"/>
          <w:rFonts w:hint="cs"/>
          <w:rtl/>
        </w:rPr>
        <w:t>ی</w:t>
      </w:r>
      <w:r w:rsidRPr="00CD1242">
        <w:rPr>
          <w:rStyle w:val="Char2"/>
          <w:rFonts w:hint="cs"/>
          <w:rtl/>
        </w:rPr>
        <w:t>د بن سع</w:t>
      </w:r>
      <w:r w:rsidR="003616EF" w:rsidRPr="00CD1242">
        <w:rPr>
          <w:rStyle w:val="Char2"/>
          <w:rFonts w:hint="cs"/>
          <w:rtl/>
        </w:rPr>
        <w:t>ی</w:t>
      </w:r>
      <w:r w:rsidRPr="00CD1242">
        <w:rPr>
          <w:rStyle w:val="Char2"/>
          <w:rFonts w:hint="cs"/>
          <w:rtl/>
        </w:rPr>
        <w:t xml:space="preserve">د وجود دارد </w:t>
      </w:r>
      <w:r w:rsidR="003616EF" w:rsidRPr="00CD1242">
        <w:rPr>
          <w:rStyle w:val="Char2"/>
          <w:rFonts w:hint="cs"/>
          <w:rtl/>
        </w:rPr>
        <w:t>ک</w:t>
      </w:r>
      <w:r w:rsidRPr="00CD1242">
        <w:rPr>
          <w:rStyle w:val="Char2"/>
          <w:rFonts w:hint="cs"/>
          <w:rtl/>
        </w:rPr>
        <w:t>ه او ضع</w:t>
      </w:r>
      <w:r w:rsidR="003616EF" w:rsidRPr="00CD1242">
        <w:rPr>
          <w:rStyle w:val="Char2"/>
          <w:rFonts w:hint="cs"/>
          <w:rtl/>
        </w:rPr>
        <w:t>ی</w:t>
      </w:r>
      <w:r w:rsidRPr="00CD1242">
        <w:rPr>
          <w:rStyle w:val="Char2"/>
          <w:rFonts w:hint="cs"/>
          <w:rtl/>
        </w:rPr>
        <w:t>ف است. و ن</w:t>
      </w:r>
      <w:r w:rsidR="003616EF" w:rsidRPr="00CD1242">
        <w:rPr>
          <w:rStyle w:val="Char2"/>
          <w:rFonts w:hint="cs"/>
          <w:rtl/>
        </w:rPr>
        <w:t>ی</w:t>
      </w:r>
      <w:r w:rsidRPr="00CD1242">
        <w:rPr>
          <w:rStyle w:val="Char2"/>
          <w:rFonts w:hint="cs"/>
          <w:rtl/>
        </w:rPr>
        <w:t xml:space="preserve">ز حنش </w:t>
      </w:r>
      <w:r w:rsidR="003616EF" w:rsidRPr="00CD1242">
        <w:rPr>
          <w:rStyle w:val="Char2"/>
          <w:rFonts w:hint="cs"/>
          <w:rtl/>
        </w:rPr>
        <w:t>ک</w:t>
      </w:r>
      <w:r w:rsidRPr="00CD1242">
        <w:rPr>
          <w:rStyle w:val="Char2"/>
          <w:rFonts w:hint="cs"/>
          <w:rtl/>
        </w:rPr>
        <w:t>ه پسر معتمر است و از سوید ضع</w:t>
      </w:r>
      <w:r w:rsidR="003616EF" w:rsidRPr="00CD1242">
        <w:rPr>
          <w:rStyle w:val="Char2"/>
          <w:rFonts w:hint="cs"/>
          <w:rtl/>
        </w:rPr>
        <w:t>ی</w:t>
      </w:r>
      <w:r w:rsidRPr="00CD1242">
        <w:rPr>
          <w:rStyle w:val="Char2"/>
          <w:rFonts w:hint="cs"/>
          <w:rtl/>
        </w:rPr>
        <w:t>فتر است، همچنین در سند این حدیث مفضل بن صالح وجود دارد که احادیثش مورد ان</w:t>
      </w:r>
      <w:r w:rsidR="003616EF" w:rsidRPr="00CD1242">
        <w:rPr>
          <w:rStyle w:val="Char2"/>
          <w:rFonts w:hint="cs"/>
          <w:rtl/>
        </w:rPr>
        <w:t>ک</w:t>
      </w:r>
      <w:r w:rsidRPr="00CD1242">
        <w:rPr>
          <w:rStyle w:val="Char2"/>
          <w:rFonts w:hint="cs"/>
          <w:rtl/>
        </w:rPr>
        <w:t>ار است».</w:t>
      </w:r>
      <w:r w:rsidRPr="00CD1242">
        <w:rPr>
          <w:rStyle w:val="Char2"/>
          <w:vertAlign w:val="superscript"/>
          <w:rtl/>
        </w:rPr>
        <w:footnoteReference w:id="958"/>
      </w:r>
    </w:p>
    <w:p w:rsidR="00AC5501" w:rsidRPr="00CD1242" w:rsidRDefault="00AC5501" w:rsidP="00CD1242">
      <w:pPr>
        <w:bidi/>
        <w:ind w:firstLine="284"/>
        <w:jc w:val="lowKashida"/>
        <w:rPr>
          <w:rStyle w:val="Char2"/>
          <w:rtl/>
        </w:rPr>
      </w:pPr>
      <w:r w:rsidRPr="00CD1242">
        <w:rPr>
          <w:rStyle w:val="Char2"/>
          <w:rFonts w:hint="cs"/>
          <w:rtl/>
        </w:rPr>
        <w:t>اما حد</w:t>
      </w:r>
      <w:r w:rsidR="003616EF" w:rsidRPr="00CD1242">
        <w:rPr>
          <w:rStyle w:val="Char2"/>
          <w:rFonts w:hint="cs"/>
          <w:rtl/>
        </w:rPr>
        <w:t>ی</w:t>
      </w:r>
      <w:r w:rsidRPr="00CD1242">
        <w:rPr>
          <w:rStyle w:val="Char2"/>
          <w:rFonts w:hint="cs"/>
          <w:rtl/>
        </w:rPr>
        <w:t>ث دوم، علما آن را به خاطر مجهول بودن راو</w:t>
      </w:r>
      <w:r w:rsidR="003616EF" w:rsidRPr="00CD1242">
        <w:rPr>
          <w:rStyle w:val="Char2"/>
          <w:rFonts w:hint="cs"/>
          <w:rtl/>
        </w:rPr>
        <w:t>ی</w:t>
      </w:r>
      <w:r w:rsidRPr="00CD1242">
        <w:rPr>
          <w:rStyle w:val="Char2"/>
          <w:rFonts w:hint="cs"/>
          <w:rtl/>
        </w:rPr>
        <w:t>انش ضع</w:t>
      </w:r>
      <w:r w:rsidR="003616EF" w:rsidRPr="00CD1242">
        <w:rPr>
          <w:rStyle w:val="Char2"/>
          <w:rFonts w:hint="cs"/>
          <w:rtl/>
        </w:rPr>
        <w:t>ی</w:t>
      </w:r>
      <w:r w:rsidRPr="00CD1242">
        <w:rPr>
          <w:rStyle w:val="Char2"/>
          <w:rFonts w:hint="cs"/>
          <w:rtl/>
        </w:rPr>
        <w:t>ف شمرده‌اند. ه</w:t>
      </w:r>
      <w:r w:rsidR="003616EF" w:rsidRPr="00CD1242">
        <w:rPr>
          <w:rStyle w:val="Char2"/>
          <w:rFonts w:hint="cs"/>
          <w:rtl/>
        </w:rPr>
        <w:t>ی</w:t>
      </w:r>
      <w:r w:rsidRPr="00CD1242">
        <w:rPr>
          <w:rStyle w:val="Char2"/>
          <w:rFonts w:hint="cs"/>
          <w:rtl/>
        </w:rPr>
        <w:t>ثم</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ن‌باره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«طبران</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الصغ</w:t>
      </w:r>
      <w:r w:rsidR="003616EF" w:rsidRPr="00CD1242">
        <w:rPr>
          <w:rStyle w:val="Char2"/>
          <w:rFonts w:hint="cs"/>
          <w:rtl/>
        </w:rPr>
        <w:t>ی</w:t>
      </w:r>
      <w:r w:rsidRPr="00CD1242">
        <w:rPr>
          <w:rStyle w:val="Char2"/>
          <w:rFonts w:hint="cs"/>
          <w:rtl/>
        </w:rPr>
        <w:t>ر و الاوسط آن را آورده و در آن راو</w:t>
      </w:r>
      <w:r w:rsidR="003616EF" w:rsidRPr="00CD1242">
        <w:rPr>
          <w:rStyle w:val="Char2"/>
          <w:rFonts w:hint="cs"/>
          <w:rtl/>
        </w:rPr>
        <w:t>ی</w:t>
      </w:r>
      <w:r w:rsidRPr="00CD1242">
        <w:rPr>
          <w:rStyle w:val="Char2"/>
          <w:rFonts w:hint="cs"/>
          <w:rtl/>
        </w:rPr>
        <w:t>ان</w:t>
      </w:r>
      <w:r w:rsidR="003616EF" w:rsidRPr="00CD1242">
        <w:rPr>
          <w:rStyle w:val="Char2"/>
          <w:rFonts w:hint="cs"/>
          <w:rtl/>
        </w:rPr>
        <w:t>ی</w:t>
      </w:r>
      <w:r w:rsidRPr="00CD1242">
        <w:rPr>
          <w:rStyle w:val="Char2"/>
          <w:rFonts w:hint="cs"/>
          <w:rtl/>
        </w:rPr>
        <w:t xml:space="preserve"> هستند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را نم</w:t>
      </w:r>
      <w:r w:rsidR="003616EF" w:rsidRPr="00CD1242">
        <w:rPr>
          <w:rStyle w:val="Char2"/>
          <w:rFonts w:hint="cs"/>
          <w:rtl/>
        </w:rPr>
        <w:t>ی</w:t>
      </w:r>
      <w:r w:rsidRPr="00CD1242">
        <w:rPr>
          <w:rStyle w:val="Char2"/>
          <w:rFonts w:hint="cs"/>
          <w:rtl/>
        </w:rPr>
        <w:t>‌شناسم».</w:t>
      </w:r>
      <w:r w:rsidRPr="00CD1242">
        <w:rPr>
          <w:rStyle w:val="Char2"/>
          <w:vertAlign w:val="superscript"/>
          <w:rtl/>
        </w:rPr>
        <w:footnoteReference w:id="959"/>
      </w:r>
    </w:p>
    <w:p w:rsidR="00AC5501" w:rsidRPr="00CD1242" w:rsidRDefault="00AC5501" w:rsidP="00CD1242">
      <w:pPr>
        <w:bidi/>
        <w:ind w:firstLine="284"/>
        <w:jc w:val="lowKashida"/>
        <w:rPr>
          <w:rStyle w:val="Char2"/>
          <w:rtl/>
        </w:rPr>
      </w:pPr>
      <w:r w:rsidRPr="00CD1242">
        <w:rPr>
          <w:rStyle w:val="Char2"/>
          <w:rFonts w:hint="cs"/>
          <w:rtl/>
        </w:rPr>
        <w:t>با این حال اگر ا</w:t>
      </w:r>
      <w:r w:rsidR="003616EF" w:rsidRPr="00CD1242">
        <w:rPr>
          <w:rStyle w:val="Char2"/>
          <w:rFonts w:hint="cs"/>
          <w:rtl/>
        </w:rPr>
        <w:t>ی</w:t>
      </w:r>
      <w:r w:rsidRPr="00CD1242">
        <w:rPr>
          <w:rStyle w:val="Char2"/>
          <w:rFonts w:hint="cs"/>
          <w:rtl/>
        </w:rPr>
        <w:t>ن دو حد</w:t>
      </w:r>
      <w:r w:rsidR="003616EF" w:rsidRPr="00CD1242">
        <w:rPr>
          <w:rStyle w:val="Char2"/>
          <w:rFonts w:hint="cs"/>
          <w:rtl/>
        </w:rPr>
        <w:t>ی</w:t>
      </w:r>
      <w:r w:rsidRPr="00CD1242">
        <w:rPr>
          <w:rStyle w:val="Char2"/>
          <w:rFonts w:hint="cs"/>
          <w:rtl/>
        </w:rPr>
        <w:t>ث، ثابت و صح</w:t>
      </w:r>
      <w:r w:rsidR="003616EF" w:rsidRPr="00CD1242">
        <w:rPr>
          <w:rStyle w:val="Char2"/>
          <w:rFonts w:hint="cs"/>
          <w:rtl/>
        </w:rPr>
        <w:t>ی</w:t>
      </w:r>
      <w:r w:rsidRPr="00CD1242">
        <w:rPr>
          <w:rStyle w:val="Char2"/>
          <w:rFonts w:hint="cs"/>
          <w:rtl/>
        </w:rPr>
        <w:t>ح هم باشند دارا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ستند، چون اهل ب</w:t>
      </w:r>
      <w:r w:rsidR="003616EF" w:rsidRPr="00CD1242">
        <w:rPr>
          <w:rStyle w:val="Char2"/>
          <w:rFonts w:hint="cs"/>
          <w:rtl/>
        </w:rPr>
        <w:t>ی</w:t>
      </w:r>
      <w:r w:rsidRPr="00CD1242">
        <w:rPr>
          <w:rStyle w:val="Char2"/>
          <w:rFonts w:hint="cs"/>
          <w:rtl/>
        </w:rPr>
        <w:t>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دورتر</w:t>
      </w:r>
      <w:r w:rsidR="003616EF" w:rsidRPr="00CD1242">
        <w:rPr>
          <w:rStyle w:val="Char2"/>
          <w:rFonts w:hint="cs"/>
          <w:rtl/>
        </w:rPr>
        <w:t>ی</w:t>
      </w:r>
      <w:r w:rsidRPr="00CD1242">
        <w:rPr>
          <w:rStyle w:val="Char2"/>
          <w:rFonts w:hint="cs"/>
          <w:rtl/>
        </w:rPr>
        <w:t>ن افراد از عق</w:t>
      </w:r>
      <w:r w:rsidR="003616EF" w:rsidRPr="00CD1242">
        <w:rPr>
          <w:rStyle w:val="Char2"/>
          <w:rFonts w:hint="cs"/>
          <w:rtl/>
        </w:rPr>
        <w:t>ی</w:t>
      </w:r>
      <w:r w:rsidRPr="00CD1242">
        <w:rPr>
          <w:rStyle w:val="Char2"/>
          <w:rFonts w:hint="cs"/>
          <w:rtl/>
        </w:rPr>
        <w:t>د</w:t>
      </w:r>
      <w:r w:rsidR="003616EF" w:rsidRPr="00CD1242">
        <w:rPr>
          <w:rStyle w:val="Char2"/>
          <w:rFonts w:hint="cs"/>
          <w:rtl/>
        </w:rPr>
        <w:t>ه</w:t>
      </w:r>
      <w:r w:rsidRPr="00CD1242">
        <w:rPr>
          <w:rStyle w:val="Char2"/>
          <w:rFonts w:hint="cs"/>
          <w:rtl/>
        </w:rPr>
        <w:t xml:space="preserve"> رافضیان هستند. اقوال اهل ب</w:t>
      </w:r>
      <w:r w:rsidR="003616EF" w:rsidRPr="00CD1242">
        <w:rPr>
          <w:rStyle w:val="Char2"/>
          <w:rFonts w:hint="cs"/>
          <w:rtl/>
        </w:rPr>
        <w:t>ی</w:t>
      </w:r>
      <w:r w:rsidRPr="00CD1242">
        <w:rPr>
          <w:rStyle w:val="Char2"/>
          <w:rFonts w:hint="cs"/>
          <w:rtl/>
        </w:rPr>
        <w:t>ت در مذمت</w:t>
      </w:r>
      <w:r w:rsidR="000E0383" w:rsidRPr="00CD1242">
        <w:rPr>
          <w:rStyle w:val="Char2"/>
          <w:rFonts w:hint="cs"/>
          <w:rtl/>
        </w:rPr>
        <w:t xml:space="preserve"> آن‌ها </w:t>
      </w:r>
      <w:r w:rsidRPr="00CD1242">
        <w:rPr>
          <w:rStyle w:val="Char2"/>
          <w:rFonts w:hint="cs"/>
          <w:rtl/>
        </w:rPr>
        <w:t>و در برائت از باورها و عقاید</w:t>
      </w:r>
      <w:r w:rsidR="000E0383" w:rsidRPr="00CD1242">
        <w:rPr>
          <w:rStyle w:val="Char2"/>
          <w:rFonts w:hint="cs"/>
          <w:rtl/>
        </w:rPr>
        <w:t xml:space="preserve"> آن‌ها </w:t>
      </w:r>
      <w:r w:rsidRPr="00CD1242">
        <w:rPr>
          <w:rStyle w:val="Char2"/>
          <w:rFonts w:hint="cs"/>
          <w:rtl/>
        </w:rPr>
        <w:t>مشهور است، که قبلاً پاره‌ا</w:t>
      </w:r>
      <w:r w:rsidR="003616EF" w:rsidRPr="00CD1242">
        <w:rPr>
          <w:rStyle w:val="Char2"/>
          <w:rFonts w:hint="cs"/>
          <w:rtl/>
        </w:rPr>
        <w:t>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ذکر شد.</w:t>
      </w:r>
    </w:p>
    <w:p w:rsidR="00AC5501" w:rsidRPr="00CD1242" w:rsidRDefault="00AC5501" w:rsidP="00CD1242">
      <w:pPr>
        <w:bidi/>
        <w:ind w:firstLine="284"/>
        <w:jc w:val="lowKashida"/>
        <w:rPr>
          <w:rStyle w:val="Char2"/>
          <w:rtl/>
        </w:rPr>
      </w:pPr>
      <w:r w:rsidRPr="00CD1242">
        <w:rPr>
          <w:rStyle w:val="Char2"/>
          <w:rFonts w:hint="cs"/>
          <w:rtl/>
        </w:rPr>
        <w:t>اما کلام ابن‌حجر ه</w:t>
      </w:r>
      <w:r w:rsidR="003616EF" w:rsidRPr="00CD1242">
        <w:rPr>
          <w:rStyle w:val="Char2"/>
          <w:rFonts w:hint="cs"/>
          <w:rtl/>
        </w:rPr>
        <w:t>ی</w:t>
      </w:r>
      <w:r w:rsidRPr="00CD1242">
        <w:rPr>
          <w:rStyle w:val="Char2"/>
          <w:rFonts w:hint="cs"/>
          <w:rtl/>
        </w:rPr>
        <w:t>تم</w:t>
      </w:r>
      <w:r w:rsidR="003616EF" w:rsidRPr="00CD1242">
        <w:rPr>
          <w:rStyle w:val="Char2"/>
          <w:rFonts w:hint="cs"/>
          <w:rtl/>
        </w:rPr>
        <w:t>ی</w:t>
      </w:r>
      <w:r w:rsidRPr="00CD1242">
        <w:rPr>
          <w:rStyle w:val="Char2"/>
          <w:rFonts w:hint="cs"/>
          <w:rtl/>
        </w:rPr>
        <w:t xml:space="preserve"> تأویل معنا</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است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ثابت شود، و اگر هم ثبوت حد</w:t>
      </w:r>
      <w:r w:rsidR="003616EF" w:rsidRPr="00CD1242">
        <w:rPr>
          <w:rStyle w:val="Char2"/>
          <w:rFonts w:hint="cs"/>
          <w:rtl/>
        </w:rPr>
        <w:t>ی</w:t>
      </w:r>
      <w:r w:rsidRPr="00CD1242">
        <w:rPr>
          <w:rStyle w:val="Char2"/>
          <w:rFonts w:hint="cs"/>
          <w:rtl/>
        </w:rPr>
        <w:t>ث مقرر شود دارا</w:t>
      </w:r>
      <w:r w:rsidR="003616EF" w:rsidRPr="00CD1242">
        <w:rPr>
          <w:rStyle w:val="Char2"/>
          <w:rFonts w:hint="cs"/>
          <w:rtl/>
        </w:rPr>
        <w:t>ی</w:t>
      </w:r>
      <w:r w:rsidRPr="00CD1242">
        <w:rPr>
          <w:rStyle w:val="Char2"/>
          <w:rFonts w:hint="cs"/>
          <w:rtl/>
        </w:rPr>
        <w:t xml:space="preserve"> ه</w:t>
      </w:r>
      <w:r w:rsidR="003616EF" w:rsidRPr="00CD1242">
        <w:rPr>
          <w:rStyle w:val="Char2"/>
          <w:rFonts w:hint="cs"/>
          <w:rtl/>
        </w:rPr>
        <w:t>ی</w:t>
      </w:r>
      <w:r w:rsidRPr="00CD1242">
        <w:rPr>
          <w:rStyle w:val="Char2"/>
          <w:rFonts w:hint="cs"/>
          <w:rtl/>
        </w:rPr>
        <w:t>چ حجت</w:t>
      </w:r>
      <w:r w:rsidR="003616EF" w:rsidRPr="00CD1242">
        <w:rPr>
          <w:rStyle w:val="Char2"/>
          <w:rFonts w:hint="cs"/>
          <w:rtl/>
        </w:rPr>
        <w:t>ی</w:t>
      </w:r>
      <w:r w:rsidRPr="00CD1242">
        <w:rPr>
          <w:rStyle w:val="Char2"/>
          <w:rFonts w:hint="cs"/>
          <w:rtl/>
        </w:rPr>
        <w:t xml:space="preserve"> در آن ن</w:t>
      </w:r>
      <w:r w:rsidR="003616EF" w:rsidRPr="00CD1242">
        <w:rPr>
          <w:rStyle w:val="Char2"/>
          <w:rFonts w:hint="cs"/>
          <w:rtl/>
        </w:rPr>
        <w:t>ی</w:t>
      </w:r>
      <w:r w:rsidRPr="00CD1242">
        <w:rPr>
          <w:rStyle w:val="Char2"/>
          <w:rFonts w:hint="cs"/>
          <w:rtl/>
        </w:rPr>
        <w:t>ست و ح</w:t>
      </w:r>
      <w:r w:rsidR="003616EF" w:rsidRPr="00CD1242">
        <w:rPr>
          <w:rStyle w:val="Char2"/>
          <w:rFonts w:hint="cs"/>
          <w:rtl/>
        </w:rPr>
        <w:t>ک</w:t>
      </w:r>
      <w:r w:rsidRPr="00CD1242">
        <w:rPr>
          <w:rStyle w:val="Char2"/>
          <w:rFonts w:hint="cs"/>
          <w:rtl/>
        </w:rPr>
        <w:t>م آن مثل ح</w:t>
      </w:r>
      <w:r w:rsidR="003616EF" w:rsidRPr="00CD1242">
        <w:rPr>
          <w:rStyle w:val="Char2"/>
          <w:rFonts w:hint="cs"/>
          <w:rtl/>
        </w:rPr>
        <w:t>ک</w:t>
      </w:r>
      <w:r w:rsidRPr="00CD1242">
        <w:rPr>
          <w:rStyle w:val="Char2"/>
          <w:rFonts w:hint="cs"/>
          <w:rtl/>
        </w:rPr>
        <w:t>م سخن بق</w:t>
      </w:r>
      <w:r w:rsidR="003616EF" w:rsidRPr="00CD1242">
        <w:rPr>
          <w:rStyle w:val="Char2"/>
          <w:rFonts w:hint="cs"/>
          <w:rtl/>
        </w:rPr>
        <w:t>یه</w:t>
      </w:r>
      <w:r w:rsidRPr="00CD1242">
        <w:rPr>
          <w:rStyle w:val="Char2"/>
          <w:rFonts w:hint="cs"/>
          <w:rtl/>
        </w:rPr>
        <w:t xml:space="preserve"> علما است </w:t>
      </w:r>
      <w:r w:rsidR="003616EF" w:rsidRPr="00CD1242">
        <w:rPr>
          <w:rStyle w:val="Char2"/>
          <w:rFonts w:hint="cs"/>
          <w:rtl/>
        </w:rPr>
        <w:t>ک</w:t>
      </w:r>
      <w:r w:rsidRPr="00CD1242">
        <w:rPr>
          <w:rStyle w:val="Char2"/>
          <w:rFonts w:hint="cs"/>
          <w:rtl/>
        </w:rPr>
        <w:t>ه بر نص (وح</w:t>
      </w:r>
      <w:r w:rsidR="003616EF" w:rsidRPr="00CD1242">
        <w:rPr>
          <w:rStyle w:val="Char2"/>
          <w:rFonts w:hint="cs"/>
          <w:rtl/>
        </w:rPr>
        <w:t>ی</w:t>
      </w:r>
      <w:r w:rsidRPr="00CD1242">
        <w:rPr>
          <w:rStyle w:val="Char2"/>
          <w:rFonts w:hint="cs"/>
          <w:rtl/>
        </w:rPr>
        <w:t>) عرضه م</w:t>
      </w:r>
      <w:r w:rsidR="003616EF" w:rsidRPr="00CD1242">
        <w:rPr>
          <w:rStyle w:val="Char2"/>
          <w:rFonts w:hint="cs"/>
          <w:rtl/>
        </w:rPr>
        <w:t>ی</w:t>
      </w:r>
      <w:r w:rsidRPr="00CD1242">
        <w:rPr>
          <w:rStyle w:val="Char2"/>
          <w:rFonts w:hint="cs"/>
          <w:rtl/>
        </w:rPr>
        <w:t>‌شود، هرچه موافق آن باشد حق و مورد قبول است و هرچه مخالف آن باشد اشتباه و مردود است. البته ابن‌حجر از شد</w:t>
      </w:r>
      <w:r w:rsidR="003616EF" w:rsidRPr="00CD1242">
        <w:rPr>
          <w:rStyle w:val="Char2"/>
          <w:rFonts w:hint="cs"/>
          <w:rtl/>
        </w:rPr>
        <w:t>ی</w:t>
      </w:r>
      <w:r w:rsidRPr="00CD1242">
        <w:rPr>
          <w:rStyle w:val="Char2"/>
          <w:rFonts w:hint="cs"/>
          <w:rtl/>
        </w:rPr>
        <w:t>دتر</w:t>
      </w:r>
      <w:r w:rsidR="003616EF" w:rsidRPr="00CD1242">
        <w:rPr>
          <w:rStyle w:val="Char2"/>
          <w:rFonts w:hint="cs"/>
          <w:rtl/>
        </w:rPr>
        <w:t>ی</w:t>
      </w:r>
      <w:r w:rsidRPr="00CD1242">
        <w:rPr>
          <w:rStyle w:val="Char2"/>
          <w:rFonts w:hint="cs"/>
          <w:rtl/>
        </w:rPr>
        <w:t>ن افراد عل</w:t>
      </w:r>
      <w:r w:rsidR="003616EF" w:rsidRPr="00CD1242">
        <w:rPr>
          <w:rStyle w:val="Char2"/>
          <w:rFonts w:hint="cs"/>
          <w:rtl/>
        </w:rPr>
        <w:t>ی</w:t>
      </w:r>
      <w:r w:rsidRPr="00CD1242">
        <w:rPr>
          <w:rStyle w:val="Char2"/>
          <w:rFonts w:hint="cs"/>
          <w:rtl/>
        </w:rPr>
        <w:t>ه رافض</w:t>
      </w:r>
      <w:r w:rsidR="003616EF" w:rsidRPr="00CD1242">
        <w:rPr>
          <w:rStyle w:val="Char2"/>
          <w:rFonts w:hint="cs"/>
          <w:rtl/>
        </w:rPr>
        <w:t>ی</w:t>
      </w:r>
      <w:r w:rsidRPr="00CD1242">
        <w:rPr>
          <w:rStyle w:val="Char2"/>
          <w:rFonts w:hint="cs"/>
          <w:rtl/>
        </w:rPr>
        <w:t xml:space="preserve">ان است، </w:t>
      </w:r>
      <w:r w:rsidR="003616EF" w:rsidRPr="00CD1242">
        <w:rPr>
          <w:rStyle w:val="Char2"/>
          <w:rFonts w:hint="cs"/>
          <w:rtl/>
        </w:rPr>
        <w:t>ک</w:t>
      </w:r>
      <w:r w:rsidRPr="00CD1242">
        <w:rPr>
          <w:rStyle w:val="Char2"/>
          <w:rFonts w:hint="cs"/>
          <w:rtl/>
        </w:rPr>
        <w:t xml:space="preserve">تاب او </w:t>
      </w:r>
      <w:r w:rsidRPr="00676DDF">
        <w:rPr>
          <w:rStyle w:val="Char1"/>
          <w:rFonts w:hint="cs"/>
          <w:rtl/>
        </w:rPr>
        <w:t xml:space="preserve">«الصواعق المحرقه»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عبارت در آن آمده است، در رد بر</w:t>
      </w:r>
      <w:r w:rsidR="000E0383" w:rsidRPr="00CD1242">
        <w:rPr>
          <w:rStyle w:val="Char2"/>
          <w:rFonts w:hint="cs"/>
          <w:rtl/>
        </w:rPr>
        <w:t xml:space="preserve"> آن‌ها </w:t>
      </w:r>
      <w:r w:rsidRPr="00CD1242">
        <w:rPr>
          <w:rStyle w:val="Char2"/>
          <w:rFonts w:hint="cs"/>
          <w:rtl/>
        </w:rPr>
        <w:t>و بق</w:t>
      </w:r>
      <w:r w:rsidR="003616EF" w:rsidRPr="00CD1242">
        <w:rPr>
          <w:rStyle w:val="Char2"/>
          <w:rFonts w:hint="cs"/>
          <w:rtl/>
        </w:rPr>
        <w:t>یه</w:t>
      </w:r>
      <w:r w:rsidRPr="00CD1242">
        <w:rPr>
          <w:rStyle w:val="Char2"/>
          <w:rFonts w:hint="cs"/>
          <w:rtl/>
        </w:rPr>
        <w:t xml:space="preserve"> زند</w:t>
      </w:r>
      <w:r w:rsidR="003616EF" w:rsidRPr="00CD1242">
        <w:rPr>
          <w:rStyle w:val="Char2"/>
          <w:rFonts w:hint="cs"/>
          <w:rtl/>
        </w:rPr>
        <w:t>ی</w:t>
      </w:r>
      <w:r w:rsidRPr="00CD1242">
        <w:rPr>
          <w:rStyle w:val="Char2"/>
          <w:rFonts w:hint="cs"/>
          <w:rtl/>
        </w:rPr>
        <w:t>ق</w:t>
      </w:r>
      <w:r w:rsidR="00676DDF">
        <w:rPr>
          <w:rStyle w:val="Char2"/>
          <w:rFonts w:hint="eastAsia"/>
        </w:rPr>
        <w:t>‌</w:t>
      </w:r>
      <w:r w:rsidRPr="00CD1242">
        <w:rPr>
          <w:rStyle w:val="Char2"/>
          <w:rFonts w:hint="cs"/>
          <w:rtl/>
        </w:rPr>
        <w:t xml:space="preserve">ها است. این نشان می‌دهد </w:t>
      </w:r>
      <w:r w:rsidR="003616EF" w:rsidRPr="00CD1242">
        <w:rPr>
          <w:rStyle w:val="Char2"/>
          <w:rFonts w:hint="cs"/>
          <w:rtl/>
        </w:rPr>
        <w:t>ک</w:t>
      </w:r>
      <w:r w:rsidRPr="00CD1242">
        <w:rPr>
          <w:rStyle w:val="Char2"/>
          <w:rFonts w:hint="cs"/>
          <w:rtl/>
        </w:rPr>
        <w:t>ه با اقرار او به وجوب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اهل ب</w:t>
      </w:r>
      <w:r w:rsidR="003616EF" w:rsidRPr="00CD1242">
        <w:rPr>
          <w:rStyle w:val="Char2"/>
          <w:rFonts w:hint="cs"/>
          <w:rtl/>
        </w:rPr>
        <w:t>ی</w:t>
      </w:r>
      <w:r w:rsidRPr="00CD1242">
        <w:rPr>
          <w:rStyle w:val="Char2"/>
          <w:rFonts w:hint="cs"/>
          <w:rtl/>
        </w:rPr>
        <w:t>ت هرگز درصدد صحیح دانستن اعتقاد رافض</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به خوب</w:t>
      </w:r>
      <w:r w:rsidR="003616EF" w:rsidRPr="00CD1242">
        <w:rPr>
          <w:rStyle w:val="Char2"/>
          <w:rFonts w:hint="cs"/>
          <w:rtl/>
        </w:rPr>
        <w:t>ی</w:t>
      </w:r>
      <w:r w:rsidRPr="00CD1242">
        <w:rPr>
          <w:rStyle w:val="Char2"/>
          <w:rFonts w:hint="cs"/>
          <w:rtl/>
        </w:rPr>
        <w:t xml:space="preserve"> از بیزاری اهل ب</w:t>
      </w:r>
      <w:r w:rsidR="003616EF" w:rsidRPr="00CD1242">
        <w:rPr>
          <w:rStyle w:val="Char2"/>
          <w:rFonts w:hint="cs"/>
          <w:rtl/>
        </w:rPr>
        <w:t>ی</w:t>
      </w:r>
      <w:r w:rsidRPr="00CD1242">
        <w:rPr>
          <w:rStyle w:val="Char2"/>
          <w:rFonts w:hint="cs"/>
          <w:rtl/>
        </w:rPr>
        <w:t>ت از</w:t>
      </w:r>
      <w:r w:rsidR="000E0383" w:rsidRPr="00CD1242">
        <w:rPr>
          <w:rStyle w:val="Char2"/>
          <w:rFonts w:hint="cs"/>
          <w:rtl/>
        </w:rPr>
        <w:t xml:space="preserve"> آن‌ها </w:t>
      </w:r>
      <w:r w:rsidRPr="00CD1242">
        <w:rPr>
          <w:rStyle w:val="Char2"/>
          <w:rFonts w:hint="cs"/>
          <w:rtl/>
        </w:rPr>
        <w:t xml:space="preserve">آگاه بود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در حق</w:t>
      </w:r>
      <w:r w:rsidR="003616EF" w:rsidRPr="00CD1242">
        <w:rPr>
          <w:rStyle w:val="Char2"/>
          <w:rFonts w:hint="cs"/>
          <w:rtl/>
        </w:rPr>
        <w:t>ی</w:t>
      </w:r>
      <w:r w:rsidRPr="00CD1242">
        <w:rPr>
          <w:rStyle w:val="Char2"/>
          <w:rFonts w:hint="cs"/>
          <w:rtl/>
        </w:rPr>
        <w:t>قت پشت</w:t>
      </w:r>
      <w:r w:rsidR="003616EF" w:rsidRPr="00CD1242">
        <w:rPr>
          <w:rStyle w:val="Char2"/>
          <w:rFonts w:hint="cs"/>
          <w:rtl/>
        </w:rPr>
        <w:t>ی</w:t>
      </w:r>
      <w:r w:rsidRPr="00CD1242">
        <w:rPr>
          <w:rStyle w:val="Char2"/>
          <w:rFonts w:hint="cs"/>
          <w:rtl/>
        </w:rPr>
        <w:t>بان</w:t>
      </w:r>
      <w:r w:rsidR="003616EF" w:rsidRPr="00CD1242">
        <w:rPr>
          <w:rStyle w:val="Char2"/>
          <w:rFonts w:hint="cs"/>
          <w:rtl/>
        </w:rPr>
        <w:t>ی</w:t>
      </w:r>
      <w:r w:rsidRPr="00CD1242">
        <w:rPr>
          <w:rStyle w:val="Char2"/>
          <w:rFonts w:hint="cs"/>
          <w:rtl/>
        </w:rPr>
        <w:t xml:space="preserve"> از عق</w:t>
      </w:r>
      <w:r w:rsidR="003616EF" w:rsidRPr="00CD1242">
        <w:rPr>
          <w:rStyle w:val="Char2"/>
          <w:rFonts w:hint="cs"/>
          <w:rtl/>
        </w:rPr>
        <w:t>ی</w:t>
      </w:r>
      <w:r w:rsidRPr="00CD1242">
        <w:rPr>
          <w:rStyle w:val="Char2"/>
          <w:rFonts w:hint="cs"/>
          <w:rtl/>
        </w:rPr>
        <w:t>د</w:t>
      </w:r>
      <w:r w:rsidR="003616EF" w:rsidRPr="00CD1242">
        <w:rPr>
          <w:rStyle w:val="Char2"/>
          <w:rFonts w:hint="cs"/>
          <w:rtl/>
        </w:rPr>
        <w:t>ه</w:t>
      </w:r>
      <w:r w:rsidRPr="00CD1242">
        <w:rPr>
          <w:rStyle w:val="Char2"/>
          <w:rFonts w:hint="cs"/>
          <w:rtl/>
        </w:rPr>
        <w:t xml:space="preserve"> اهل سنت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بر عق</w:t>
      </w:r>
      <w:r w:rsidR="003616EF" w:rsidRPr="00CD1242">
        <w:rPr>
          <w:rStyle w:val="Char2"/>
          <w:rFonts w:hint="cs"/>
          <w:rtl/>
        </w:rPr>
        <w:t>ی</w:t>
      </w:r>
      <w:r w:rsidRPr="00CD1242">
        <w:rPr>
          <w:rStyle w:val="Char2"/>
          <w:rFonts w:hint="cs"/>
          <w:rtl/>
        </w:rPr>
        <w:t>ده اهل ب</w:t>
      </w:r>
      <w:r w:rsidR="003616EF" w:rsidRPr="00CD1242">
        <w:rPr>
          <w:rStyle w:val="Char2"/>
          <w:rFonts w:hint="cs"/>
          <w:rtl/>
        </w:rPr>
        <w:t>ی</w:t>
      </w:r>
      <w:r w:rsidRPr="00CD1242">
        <w:rPr>
          <w:rStyle w:val="Char2"/>
          <w:rFonts w:hint="cs"/>
          <w:rtl/>
        </w:rPr>
        <w:t>ت بوده و در ه</w:t>
      </w:r>
      <w:r w:rsidR="003616EF" w:rsidRPr="00CD1242">
        <w:rPr>
          <w:rStyle w:val="Char2"/>
          <w:rFonts w:hint="cs"/>
          <w:rtl/>
        </w:rPr>
        <w:t>ی</w:t>
      </w:r>
      <w:r w:rsidRPr="00CD1242">
        <w:rPr>
          <w:rStyle w:val="Char2"/>
          <w:rFonts w:hint="cs"/>
          <w:rtl/>
        </w:rPr>
        <w:t>چ موارد</w:t>
      </w:r>
      <w:r w:rsidR="003616EF" w:rsidRPr="00CD1242">
        <w:rPr>
          <w:rStyle w:val="Char2"/>
          <w:rFonts w:hint="cs"/>
          <w:rtl/>
        </w:rPr>
        <w:t>ی</w:t>
      </w:r>
      <w:r w:rsidRPr="00CD1242">
        <w:rPr>
          <w:rStyle w:val="Char2"/>
          <w:rFonts w:hint="cs"/>
          <w:rtl/>
        </w:rPr>
        <w:t xml:space="preserve"> از امور د</w:t>
      </w:r>
      <w:r w:rsidR="003616EF" w:rsidRPr="00CD1242">
        <w:rPr>
          <w:rStyle w:val="Char2"/>
          <w:rFonts w:hint="cs"/>
          <w:rtl/>
        </w:rPr>
        <w:t>ی</w:t>
      </w:r>
      <w:r w:rsidRPr="00CD1242">
        <w:rPr>
          <w:rStyle w:val="Char2"/>
          <w:rFonts w:hint="cs"/>
          <w:rtl/>
        </w:rPr>
        <w:t>ن با</w:t>
      </w:r>
      <w:r w:rsidR="000E0383" w:rsidRPr="00CD1242">
        <w:rPr>
          <w:rStyle w:val="Char2"/>
          <w:rFonts w:hint="cs"/>
          <w:rtl/>
        </w:rPr>
        <w:t xml:space="preserve"> آن‌ها </w:t>
      </w:r>
      <w:r w:rsidRPr="00CD1242">
        <w:rPr>
          <w:rStyle w:val="Char2"/>
          <w:rFonts w:hint="cs"/>
          <w:rtl/>
        </w:rPr>
        <w:t>تفاوت</w:t>
      </w:r>
      <w:r w:rsidR="003616EF" w:rsidRPr="00CD1242">
        <w:rPr>
          <w:rStyle w:val="Char2"/>
          <w:rFonts w:hint="cs"/>
          <w:rtl/>
        </w:rPr>
        <w:t>ی</w:t>
      </w:r>
      <w:r w:rsidR="00740248">
        <w:rPr>
          <w:rStyle w:val="Char2"/>
          <w:rFonts w:hint="cs"/>
          <w:rtl/>
        </w:rPr>
        <w:t xml:space="preserve"> </w:t>
      </w:r>
      <w:r w:rsidRPr="00CD1242">
        <w:rPr>
          <w:rStyle w:val="Char2"/>
          <w:rFonts w:hint="cs"/>
          <w:rtl/>
        </w:rPr>
        <w:t>و اختلافی ندارند.</w:t>
      </w:r>
    </w:p>
    <w:p w:rsidR="00AC5501" w:rsidRPr="00CD1242" w:rsidRDefault="00AC5501" w:rsidP="00B84800">
      <w:pPr>
        <w:pStyle w:val="a4"/>
        <w:rPr>
          <w:rtl/>
        </w:rPr>
      </w:pPr>
      <w:bookmarkStart w:id="661" w:name="_Toc141838611"/>
      <w:bookmarkStart w:id="662" w:name="_Toc141839869"/>
      <w:bookmarkStart w:id="663" w:name="_Toc141840481"/>
      <w:bookmarkStart w:id="664" w:name="_Toc141841656"/>
      <w:bookmarkStart w:id="665" w:name="_Toc294782106"/>
      <w:r w:rsidRPr="00CD1242">
        <w:rPr>
          <w:rFonts w:hint="cs"/>
          <w:rtl/>
        </w:rPr>
        <w:t>استناد ت</w:t>
      </w:r>
      <w:r w:rsidR="00F81B2F">
        <w:rPr>
          <w:rFonts w:hint="cs"/>
          <w:rtl/>
        </w:rPr>
        <w:t>ی</w:t>
      </w:r>
      <w:r w:rsidRPr="00CD1242">
        <w:rPr>
          <w:rFonts w:hint="cs"/>
          <w:rtl/>
        </w:rPr>
        <w:t>جان</w:t>
      </w:r>
      <w:r w:rsidR="00F81B2F">
        <w:rPr>
          <w:rFonts w:hint="cs"/>
          <w:rtl/>
        </w:rPr>
        <w:t>ی</w:t>
      </w:r>
      <w:r w:rsidRPr="00CD1242">
        <w:rPr>
          <w:rFonts w:hint="cs"/>
          <w:rtl/>
        </w:rPr>
        <w:t xml:space="preserve"> به حد</w:t>
      </w:r>
      <w:r w:rsidR="00F81B2F">
        <w:rPr>
          <w:rFonts w:hint="cs"/>
          <w:rtl/>
        </w:rPr>
        <w:t>ی</w:t>
      </w:r>
      <w:r w:rsidRPr="00CD1242">
        <w:rPr>
          <w:rFonts w:hint="cs"/>
          <w:rtl/>
        </w:rPr>
        <w:t>ث</w:t>
      </w:r>
      <w:r w:rsidRPr="00676DDF">
        <w:rPr>
          <w:rFonts w:cs="KFGQPC Uthman Taha Naskh"/>
          <w:sz w:val="28"/>
          <w:szCs w:val="28"/>
          <w:rtl/>
        </w:rPr>
        <w:t xml:space="preserve"> «من سّره أن يحيا حياتي...»</w:t>
      </w:r>
      <w:bookmarkEnd w:id="661"/>
      <w:bookmarkEnd w:id="662"/>
      <w:bookmarkEnd w:id="663"/>
      <w:bookmarkEnd w:id="664"/>
      <w:bookmarkEnd w:id="66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191</w:t>
      </w:r>
      <w:r w:rsidR="00740248">
        <w:rPr>
          <w:rStyle w:val="Char2"/>
          <w:rFonts w:hint="cs"/>
          <w:rtl/>
        </w:rPr>
        <w:t xml:space="preserve"> </w:t>
      </w:r>
      <w:r w:rsidRPr="00CD1242">
        <w:rPr>
          <w:rStyle w:val="Char2"/>
          <w:rFonts w:hint="cs"/>
          <w:rtl/>
        </w:rPr>
        <w:t xml:space="preserve">یکی دیگر از احادیثی که پیروی از اهل بیت را واجب می‌داند، حدیث زیر را عنوان می‌کند: </w:t>
      </w:r>
    </w:p>
    <w:p w:rsidR="00AC5501" w:rsidRPr="00CD1242" w:rsidRDefault="00AC5501" w:rsidP="00676DDF">
      <w:pPr>
        <w:bidi/>
        <w:ind w:firstLine="284"/>
        <w:jc w:val="lowKashida"/>
        <w:rPr>
          <w:rStyle w:val="Char2"/>
          <w:rtl/>
        </w:rPr>
      </w:pPr>
      <w:r w:rsidRPr="00CD1242">
        <w:rPr>
          <w:rStyle w:val="Char2"/>
          <w:rFonts w:hint="cs"/>
          <w:rtl/>
        </w:rPr>
        <w:t>3- حد</w:t>
      </w:r>
      <w:r w:rsidR="003616EF" w:rsidRPr="00CD1242">
        <w:rPr>
          <w:rStyle w:val="Char2"/>
          <w:rFonts w:hint="cs"/>
          <w:rtl/>
        </w:rPr>
        <w:t>ی</w:t>
      </w:r>
      <w:r w:rsidRPr="00CD1242">
        <w:rPr>
          <w:rStyle w:val="Char2"/>
          <w:rFonts w:hint="cs"/>
          <w:rtl/>
        </w:rPr>
        <w:t>ث «هر</w:t>
      </w:r>
      <w:r w:rsidR="003616EF" w:rsidRPr="00CD1242">
        <w:rPr>
          <w:rStyle w:val="Char2"/>
          <w:rFonts w:hint="cs"/>
          <w:rtl/>
        </w:rPr>
        <w:t>ک</w:t>
      </w:r>
      <w:r w:rsidRPr="00CD1242">
        <w:rPr>
          <w:rStyle w:val="Char2"/>
          <w:rFonts w:hint="cs"/>
          <w:rtl/>
        </w:rPr>
        <w:t xml:space="preserve">س دوست دارد </w:t>
      </w:r>
      <w:r w:rsidR="003616EF" w:rsidRPr="00CD1242">
        <w:rPr>
          <w:rStyle w:val="Char2"/>
          <w:rFonts w:hint="cs"/>
          <w:rtl/>
        </w:rPr>
        <w:t>ک</w:t>
      </w:r>
      <w:r w:rsidRPr="00CD1242">
        <w:rPr>
          <w:rStyle w:val="Char2"/>
          <w:rFonts w:hint="cs"/>
          <w:rtl/>
        </w:rPr>
        <w:t>ه مانند من زندگ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رسول خدا</w:t>
      </w:r>
      <w:r w:rsidR="00F81B2F" w:rsidRPr="00F81B2F">
        <w:rPr>
          <w:rStyle w:val="Char2"/>
          <w:rFonts w:cs="CTraditional Arabic" w:hint="cs"/>
          <w:rtl/>
        </w:rPr>
        <w:t xml:space="preserve"> ج</w:t>
      </w:r>
      <w:r w:rsidRPr="00CD1242">
        <w:rPr>
          <w:rStyle w:val="Char2"/>
          <w:rFonts w:hint="cs"/>
          <w:rtl/>
        </w:rPr>
        <w:t xml:space="preserve"> فرموده است: «هر</w:t>
      </w:r>
      <w:r w:rsidR="003616EF" w:rsidRPr="00CD1242">
        <w:rPr>
          <w:rStyle w:val="Char2"/>
          <w:rFonts w:hint="cs"/>
          <w:rtl/>
        </w:rPr>
        <w:t>ک</w:t>
      </w:r>
      <w:r w:rsidRPr="00CD1242">
        <w:rPr>
          <w:rStyle w:val="Char2"/>
          <w:rFonts w:hint="cs"/>
          <w:rtl/>
        </w:rPr>
        <w:t>س دوست دارد مثل من زندگ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ند و مثل من وفات </w:t>
      </w:r>
      <w:r w:rsidR="003616EF" w:rsidRPr="00CD1242">
        <w:rPr>
          <w:rStyle w:val="Char2"/>
          <w:rFonts w:hint="cs"/>
          <w:rtl/>
        </w:rPr>
        <w:t>ک</w:t>
      </w:r>
      <w:r w:rsidRPr="00CD1242">
        <w:rPr>
          <w:rStyle w:val="Char2"/>
          <w:rFonts w:hint="cs"/>
          <w:rtl/>
        </w:rPr>
        <w:t>ند و در بهشت بر</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خداوند آن را ساخته است سا</w:t>
      </w:r>
      <w:r w:rsidR="003616EF" w:rsidRPr="00CD1242">
        <w:rPr>
          <w:rStyle w:val="Char2"/>
          <w:rFonts w:hint="cs"/>
          <w:rtl/>
        </w:rPr>
        <w:t>ک</w:t>
      </w:r>
      <w:r w:rsidRPr="00CD1242">
        <w:rPr>
          <w:rStyle w:val="Char2"/>
          <w:rFonts w:hint="cs"/>
          <w:rtl/>
        </w:rPr>
        <w:t>ن شود پس از من با علی و دوستان علی، دوستی نماید و پس از من از اهل ب</w:t>
      </w:r>
      <w:r w:rsidR="003616EF" w:rsidRPr="00CD1242">
        <w:rPr>
          <w:rStyle w:val="Char2"/>
          <w:rFonts w:hint="cs"/>
          <w:rtl/>
        </w:rPr>
        <w:t>ی</w:t>
      </w:r>
      <w:r w:rsidRPr="00CD1242">
        <w:rPr>
          <w:rStyle w:val="Char2"/>
          <w:rFonts w:hint="cs"/>
          <w:rtl/>
        </w:rPr>
        <w:t>ت من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ند، چون</w:t>
      </w:r>
      <w:r w:rsidR="000E0383" w:rsidRPr="00CD1242">
        <w:rPr>
          <w:rStyle w:val="Char2"/>
          <w:rFonts w:hint="cs"/>
          <w:rtl/>
        </w:rPr>
        <w:t xml:space="preserve"> آن‌ها </w:t>
      </w:r>
      <w:r w:rsidRPr="00CD1242">
        <w:rPr>
          <w:rStyle w:val="Char2"/>
          <w:rFonts w:hint="cs"/>
          <w:rtl/>
        </w:rPr>
        <w:t>عترت من هستند و از سرشت من آفر</w:t>
      </w:r>
      <w:r w:rsidR="003616EF" w:rsidRPr="00CD1242">
        <w:rPr>
          <w:rStyle w:val="Char2"/>
          <w:rFonts w:hint="cs"/>
          <w:rtl/>
        </w:rPr>
        <w:t>ی</w:t>
      </w:r>
      <w:r w:rsidRPr="00CD1242">
        <w:rPr>
          <w:rStyle w:val="Char2"/>
          <w:rFonts w:hint="cs"/>
          <w:rtl/>
        </w:rPr>
        <w:t>ده شده‌اند و از فهم و علم من بهره برده‌اند، وا</w:t>
      </w:r>
      <w:r w:rsidR="003616EF" w:rsidRPr="00CD1242">
        <w:rPr>
          <w:rStyle w:val="Char2"/>
          <w:rFonts w:hint="cs"/>
          <w:rtl/>
        </w:rPr>
        <w:t>ی</w:t>
      </w:r>
      <w:r w:rsidRPr="00CD1242">
        <w:rPr>
          <w:rStyle w:val="Char2"/>
          <w:rFonts w:hint="cs"/>
          <w:rtl/>
        </w:rPr>
        <w:t xml:space="preserve"> بر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از امت من </w:t>
      </w:r>
      <w:r w:rsidR="003616EF" w:rsidRPr="00CD1242">
        <w:rPr>
          <w:rStyle w:val="Char2"/>
          <w:rFonts w:hint="cs"/>
          <w:rtl/>
        </w:rPr>
        <w:t>ک</w:t>
      </w:r>
      <w:r w:rsidRPr="00CD1242">
        <w:rPr>
          <w:rStyle w:val="Char2"/>
          <w:rFonts w:hint="cs"/>
          <w:rtl/>
        </w:rPr>
        <w:t>ه فضا</w:t>
      </w:r>
      <w:r w:rsidR="003616EF" w:rsidRPr="00CD1242">
        <w:rPr>
          <w:rStyle w:val="Char2"/>
          <w:rFonts w:hint="cs"/>
          <w:rtl/>
        </w:rPr>
        <w:t>ی</w:t>
      </w:r>
      <w:r w:rsidRPr="00CD1242">
        <w:rPr>
          <w:rStyle w:val="Char2"/>
          <w:rFonts w:hint="cs"/>
          <w:rtl/>
        </w:rPr>
        <w:t>ل</w:t>
      </w:r>
      <w:r w:rsidR="000E0383" w:rsidRPr="00CD1242">
        <w:rPr>
          <w:rStyle w:val="Char2"/>
          <w:rFonts w:hint="cs"/>
          <w:rtl/>
        </w:rPr>
        <w:t xml:space="preserve"> آن‌ها </w:t>
      </w:r>
      <w:r w:rsidRPr="00CD1242">
        <w:rPr>
          <w:rStyle w:val="Char2"/>
          <w:rFonts w:hint="cs"/>
          <w:rtl/>
        </w:rPr>
        <w:t>را ت</w:t>
      </w:r>
      <w:r w:rsidR="003616EF" w:rsidRPr="00CD1242">
        <w:rPr>
          <w:rStyle w:val="Char2"/>
          <w:rFonts w:hint="cs"/>
          <w:rtl/>
        </w:rPr>
        <w:t>ک</w:t>
      </w:r>
      <w:r w:rsidRPr="00CD1242">
        <w:rPr>
          <w:rStyle w:val="Char2"/>
          <w:rFonts w:hint="cs"/>
          <w:rtl/>
        </w:rPr>
        <w:t>ذ</w:t>
      </w:r>
      <w:r w:rsidR="003616EF" w:rsidRPr="00CD1242">
        <w:rPr>
          <w:rStyle w:val="Char2"/>
          <w:rFonts w:hint="cs"/>
          <w:rtl/>
        </w:rPr>
        <w:t>ی</w:t>
      </w:r>
      <w:r w:rsidRPr="00CD1242">
        <w:rPr>
          <w:rStyle w:val="Char2"/>
          <w:rFonts w:hint="cs"/>
          <w:rtl/>
        </w:rPr>
        <w:t xml:space="preserve">ب </w:t>
      </w:r>
      <w:r w:rsidR="003616EF" w:rsidRPr="00CD1242">
        <w:rPr>
          <w:rStyle w:val="Char2"/>
          <w:rFonts w:hint="cs"/>
          <w:rtl/>
        </w:rPr>
        <w:t>ک</w:t>
      </w:r>
      <w:r w:rsidRPr="00CD1242">
        <w:rPr>
          <w:rStyle w:val="Char2"/>
          <w:rFonts w:hint="cs"/>
          <w:rtl/>
        </w:rPr>
        <w:t>نند و صل</w:t>
      </w:r>
      <w:r w:rsidR="003616EF" w:rsidRPr="00CD1242">
        <w:rPr>
          <w:rStyle w:val="Char2"/>
          <w:rFonts w:hint="cs"/>
          <w:rtl/>
        </w:rPr>
        <w:t>ه</w:t>
      </w:r>
      <w:r w:rsidRPr="00CD1242">
        <w:rPr>
          <w:rStyle w:val="Char2"/>
          <w:rFonts w:hint="cs"/>
          <w:rtl/>
        </w:rPr>
        <w:t xml:space="preserve"> رحم (خو</w:t>
      </w:r>
      <w:r w:rsidR="003616EF" w:rsidRPr="00CD1242">
        <w:rPr>
          <w:rStyle w:val="Char2"/>
          <w:rFonts w:hint="cs"/>
          <w:rtl/>
        </w:rPr>
        <w:t>ی</w:t>
      </w:r>
      <w:r w:rsidRPr="00CD1242">
        <w:rPr>
          <w:rStyle w:val="Char2"/>
          <w:rFonts w:hint="cs"/>
          <w:rtl/>
        </w:rPr>
        <w:t>شاوند</w:t>
      </w:r>
      <w:r w:rsidR="003616EF" w:rsidRPr="00CD1242">
        <w:rPr>
          <w:rStyle w:val="Char2"/>
          <w:rFonts w:hint="cs"/>
          <w:rtl/>
        </w:rPr>
        <w:t>ی</w:t>
      </w:r>
      <w:r w:rsidRPr="00CD1242">
        <w:rPr>
          <w:rStyle w:val="Char2"/>
          <w:rFonts w:hint="cs"/>
          <w:rtl/>
        </w:rPr>
        <w:t>) مرا قطع نمایند، شفاعت من نص</w:t>
      </w:r>
      <w:r w:rsidR="003616EF" w:rsidRPr="00CD1242">
        <w:rPr>
          <w:rStyle w:val="Char2"/>
          <w:rFonts w:hint="cs"/>
          <w:rtl/>
        </w:rPr>
        <w:t>ی</w:t>
      </w:r>
      <w:r w:rsidRPr="00CD1242">
        <w:rPr>
          <w:rStyle w:val="Char2"/>
          <w:rFonts w:hint="cs"/>
          <w:rtl/>
        </w:rPr>
        <w:t>ب</w:t>
      </w:r>
      <w:r w:rsidR="000E0383" w:rsidRPr="00CD1242">
        <w:rPr>
          <w:rStyle w:val="Char2"/>
          <w:rFonts w:hint="cs"/>
          <w:rtl/>
        </w:rPr>
        <w:t xml:space="preserve"> آن‌ها </w:t>
      </w:r>
      <w:r w:rsidRPr="00CD1242">
        <w:rPr>
          <w:rStyle w:val="Char2"/>
          <w:rFonts w:hint="cs"/>
          <w:rtl/>
        </w:rPr>
        <w:t>نم</w:t>
      </w:r>
      <w:r w:rsidR="003616EF" w:rsidRPr="00CD1242">
        <w:rPr>
          <w:rStyle w:val="Char2"/>
          <w:rFonts w:hint="cs"/>
          <w:rtl/>
        </w:rPr>
        <w:t>ی</w:t>
      </w:r>
      <w:r w:rsidRPr="00CD1242">
        <w:rPr>
          <w:rStyle w:val="Char2"/>
          <w:rFonts w:hint="cs"/>
          <w:rtl/>
        </w:rPr>
        <w:t>‌شود.» او در استدلال به این حدیث می گوید: «این حد</w:t>
      </w:r>
      <w:r w:rsidR="003616EF" w:rsidRPr="00CD1242">
        <w:rPr>
          <w:rStyle w:val="Char2"/>
          <w:rFonts w:hint="cs"/>
          <w:rtl/>
        </w:rPr>
        <w:t>ی</w:t>
      </w:r>
      <w:r w:rsidRPr="00CD1242">
        <w:rPr>
          <w:rStyle w:val="Char2"/>
          <w:rFonts w:hint="cs"/>
          <w:rtl/>
        </w:rPr>
        <w:t xml:space="preserve">ث همچنان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م از جمل</w:t>
      </w:r>
      <w:r w:rsidR="003616EF" w:rsidRPr="00CD1242">
        <w:rPr>
          <w:rStyle w:val="Char2"/>
          <w:rFonts w:hint="cs"/>
          <w:rtl/>
        </w:rPr>
        <w:t>ه</w:t>
      </w:r>
      <w:r w:rsidRPr="00CD1242">
        <w:rPr>
          <w:rStyle w:val="Char2"/>
          <w:rFonts w:hint="cs"/>
          <w:rtl/>
        </w:rPr>
        <w:t xml:space="preserve">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تأو</w:t>
      </w:r>
      <w:r w:rsidR="003616EF" w:rsidRPr="00CD1242">
        <w:rPr>
          <w:rStyle w:val="Char2"/>
          <w:rFonts w:hint="cs"/>
          <w:rtl/>
        </w:rPr>
        <w:t>ی</w:t>
      </w:r>
      <w:r w:rsidRPr="00CD1242">
        <w:rPr>
          <w:rStyle w:val="Char2"/>
          <w:rFonts w:hint="cs"/>
          <w:rtl/>
        </w:rPr>
        <w:t>ل بردار ن</w:t>
      </w:r>
      <w:r w:rsidR="003616EF" w:rsidRPr="00CD1242">
        <w:rPr>
          <w:rStyle w:val="Char2"/>
          <w:rFonts w:hint="cs"/>
          <w:rtl/>
        </w:rPr>
        <w:t>ی</w:t>
      </w:r>
      <w:r w:rsidRPr="00CD1242">
        <w:rPr>
          <w:rStyle w:val="Char2"/>
          <w:rFonts w:hint="cs"/>
          <w:rtl/>
        </w:rPr>
        <w:t>ست و برا</w:t>
      </w:r>
      <w:r w:rsidR="003616EF" w:rsidRPr="00CD1242">
        <w:rPr>
          <w:rStyle w:val="Char2"/>
          <w:rFonts w:hint="cs"/>
          <w:rtl/>
        </w:rPr>
        <w:t>ی</w:t>
      </w:r>
      <w:r w:rsidRPr="00CD1242">
        <w:rPr>
          <w:rStyle w:val="Char2"/>
          <w:rFonts w:hint="cs"/>
          <w:rtl/>
        </w:rPr>
        <w:t xml:space="preserve"> هر مسلمان ه</w:t>
      </w:r>
      <w:r w:rsidR="003616EF" w:rsidRPr="00CD1242">
        <w:rPr>
          <w:rStyle w:val="Char2"/>
          <w:rFonts w:hint="cs"/>
          <w:rtl/>
        </w:rPr>
        <w:t>ی</w:t>
      </w:r>
      <w:r w:rsidRPr="00CD1242">
        <w:rPr>
          <w:rStyle w:val="Char2"/>
          <w:rFonts w:hint="cs"/>
          <w:rtl/>
        </w:rPr>
        <w:t>چ اخت</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‌گذارد. بل</w:t>
      </w:r>
      <w:r w:rsidR="003616EF" w:rsidRPr="00CD1242">
        <w:rPr>
          <w:rStyle w:val="Char2"/>
          <w:rFonts w:hint="cs"/>
          <w:rtl/>
        </w:rPr>
        <w:t>ک</w:t>
      </w:r>
      <w:r w:rsidRPr="00CD1242">
        <w:rPr>
          <w:rStyle w:val="Char2"/>
          <w:rFonts w:hint="cs"/>
          <w:rtl/>
        </w:rPr>
        <w:t>ه هر حجت</w:t>
      </w:r>
      <w:r w:rsidR="003616EF" w:rsidRPr="00CD1242">
        <w:rPr>
          <w:rStyle w:val="Char2"/>
          <w:rFonts w:hint="cs"/>
          <w:rtl/>
        </w:rPr>
        <w:t>ی</w:t>
      </w:r>
      <w:r w:rsidRPr="00CD1242">
        <w:rPr>
          <w:rStyle w:val="Char2"/>
          <w:rFonts w:hint="cs"/>
          <w:rtl/>
        </w:rPr>
        <w:t xml:space="preserve"> را قطع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اگر کسی از عل</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ک</w:t>
      </w:r>
      <w:r w:rsidRPr="00CD1242">
        <w:rPr>
          <w:rStyle w:val="Char2"/>
          <w:rFonts w:hint="cs"/>
          <w:rtl/>
        </w:rPr>
        <w:t>ند و به عترت و اهل ب</w:t>
      </w:r>
      <w:r w:rsidR="003616EF" w:rsidRPr="00CD1242">
        <w:rPr>
          <w:rStyle w:val="Char2"/>
          <w:rFonts w:hint="cs"/>
          <w:rtl/>
        </w:rPr>
        <w:t>ی</w:t>
      </w:r>
      <w:r w:rsidRPr="00CD1242">
        <w:rPr>
          <w:rStyle w:val="Char2"/>
          <w:rFonts w:hint="cs"/>
          <w:rtl/>
        </w:rPr>
        <w:t>ت رسول خدا</w:t>
      </w:r>
      <w:r w:rsidR="00F81B2F" w:rsidRPr="00F81B2F">
        <w:rPr>
          <w:rStyle w:val="Char2"/>
          <w:rFonts w:cs="CTraditional Arabic" w:hint="cs"/>
          <w:rtl/>
        </w:rPr>
        <w:t xml:space="preserve"> ج</w:t>
      </w:r>
      <w:r w:rsidRPr="00CD1242">
        <w:rPr>
          <w:rStyle w:val="Char2"/>
          <w:rFonts w:hint="cs"/>
          <w:rtl/>
        </w:rPr>
        <w:t xml:space="preserve"> اقتدا ن</w:t>
      </w:r>
      <w:r w:rsidR="003616EF" w:rsidRPr="00CD1242">
        <w:rPr>
          <w:rStyle w:val="Char2"/>
          <w:rFonts w:hint="cs"/>
          <w:rtl/>
        </w:rPr>
        <w:t>ک</w:t>
      </w:r>
      <w:r w:rsidRPr="00CD1242">
        <w:rPr>
          <w:rStyle w:val="Char2"/>
          <w:rFonts w:hint="cs"/>
          <w:rtl/>
        </w:rPr>
        <w:t>ند از شفاعت جد</w:t>
      </w:r>
      <w:r w:rsidR="000E0383" w:rsidRPr="00CD1242">
        <w:rPr>
          <w:rStyle w:val="Char2"/>
          <w:rFonts w:hint="cs"/>
          <w:rtl/>
        </w:rPr>
        <w:t xml:space="preserve"> آن‌ها </w:t>
      </w:r>
      <w:r w:rsidRPr="00CD1242">
        <w:rPr>
          <w:rStyle w:val="Char2"/>
          <w:rFonts w:hint="cs"/>
          <w:rtl/>
        </w:rPr>
        <w:t>پ</w:t>
      </w:r>
      <w:r w:rsidR="003616EF" w:rsidRPr="00CD1242">
        <w:rPr>
          <w:rStyle w:val="Char2"/>
          <w:rFonts w:hint="cs"/>
          <w:rtl/>
        </w:rPr>
        <w:t>ی</w:t>
      </w:r>
      <w:r w:rsidRPr="00CD1242">
        <w:rPr>
          <w:rStyle w:val="Char2"/>
          <w:rFonts w:hint="cs"/>
          <w:rtl/>
        </w:rPr>
        <w:t>امبر خدا</w:t>
      </w:r>
      <w:r w:rsidR="00F81B2F" w:rsidRPr="00F81B2F">
        <w:rPr>
          <w:rStyle w:val="Char2"/>
          <w:rFonts w:cs="CTraditional Arabic" w:hint="cs"/>
          <w:rtl/>
        </w:rPr>
        <w:t>ج</w:t>
      </w:r>
      <w:r w:rsidRPr="00CD1242">
        <w:rPr>
          <w:rStyle w:val="Char2"/>
          <w:rFonts w:hint="cs"/>
          <w:rtl/>
        </w:rPr>
        <w:t xml:space="preserve"> محروم خواهد شد، در ا</w:t>
      </w:r>
      <w:r w:rsidR="003616EF" w:rsidRPr="00CD1242">
        <w:rPr>
          <w:rStyle w:val="Char2"/>
          <w:rFonts w:hint="cs"/>
          <w:rtl/>
        </w:rPr>
        <w:t>ی</w:t>
      </w:r>
      <w:r w:rsidRPr="00CD1242">
        <w:rPr>
          <w:rStyle w:val="Char2"/>
          <w:rFonts w:hint="cs"/>
          <w:rtl/>
        </w:rPr>
        <w:t>نجا شایان ذ</w:t>
      </w:r>
      <w:r w:rsidR="003616EF" w:rsidRPr="00CD1242">
        <w:rPr>
          <w:rStyle w:val="Char2"/>
          <w:rFonts w:hint="cs"/>
          <w:rtl/>
        </w:rPr>
        <w:t>ک</w:t>
      </w:r>
      <w:r w:rsidRPr="00CD1242">
        <w:rPr>
          <w:rStyle w:val="Char2"/>
          <w:rFonts w:hint="cs"/>
          <w:rtl/>
        </w:rPr>
        <w:t xml:space="preserve">ر است </w:t>
      </w:r>
      <w:r w:rsidR="003616EF" w:rsidRPr="00CD1242">
        <w:rPr>
          <w:rStyle w:val="Char2"/>
          <w:rFonts w:hint="cs"/>
          <w:rtl/>
        </w:rPr>
        <w:t>ک</w:t>
      </w:r>
      <w:r w:rsidRPr="00CD1242">
        <w:rPr>
          <w:rStyle w:val="Char2"/>
          <w:rFonts w:hint="cs"/>
          <w:rtl/>
        </w:rPr>
        <w:t>ه در خلال بررس</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ی </w:t>
      </w:r>
      <w:r w:rsidR="003616EF" w:rsidRPr="00CD1242">
        <w:rPr>
          <w:rStyle w:val="Char2"/>
          <w:rFonts w:hint="cs"/>
          <w:rtl/>
        </w:rPr>
        <w:t>ک</w:t>
      </w:r>
      <w:r w:rsidRPr="00CD1242">
        <w:rPr>
          <w:rStyle w:val="Char2"/>
          <w:rFonts w:hint="cs"/>
          <w:rtl/>
        </w:rPr>
        <w:t>ه انجام دادم در آغاز به صحت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ش</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 به خاطر تهد</w:t>
      </w:r>
      <w:r w:rsidR="003616EF" w:rsidRPr="00CD1242">
        <w:rPr>
          <w:rStyle w:val="Char2"/>
          <w:rFonts w:hint="cs"/>
          <w:rtl/>
        </w:rPr>
        <w:t>ی</w:t>
      </w:r>
      <w:r w:rsidRPr="00CD1242">
        <w:rPr>
          <w:rStyle w:val="Char2"/>
          <w:rFonts w:hint="cs"/>
          <w:rtl/>
        </w:rPr>
        <w:t>د و وع</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بر مخالفان عل</w:t>
      </w:r>
      <w:r w:rsidR="003616EF" w:rsidRPr="00CD1242">
        <w:rPr>
          <w:rStyle w:val="Char2"/>
          <w:rFonts w:hint="cs"/>
          <w:rtl/>
        </w:rPr>
        <w:t>ی</w:t>
      </w:r>
      <w:r w:rsidRPr="00CD1242">
        <w:rPr>
          <w:rStyle w:val="Char2"/>
          <w:rFonts w:hint="cs"/>
          <w:rtl/>
        </w:rPr>
        <w:t xml:space="preserve"> و اهل ب</w:t>
      </w:r>
      <w:r w:rsidR="003616EF" w:rsidRPr="00CD1242">
        <w:rPr>
          <w:rStyle w:val="Char2"/>
          <w:rFonts w:hint="cs"/>
          <w:rtl/>
        </w:rPr>
        <w:t>ی</w:t>
      </w:r>
      <w:r w:rsidRPr="00CD1242">
        <w:rPr>
          <w:rStyle w:val="Char2"/>
          <w:rFonts w:hint="cs"/>
          <w:rtl/>
        </w:rPr>
        <w:t>ت داشت از آن وحشت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ردم مخصوصاً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تاو</w:t>
      </w:r>
      <w:r w:rsidR="003616EF" w:rsidRPr="00CD1242">
        <w:rPr>
          <w:rStyle w:val="Char2"/>
          <w:rFonts w:hint="cs"/>
          <w:rtl/>
        </w:rPr>
        <w:t>ی</w:t>
      </w:r>
      <w:r w:rsidRPr="00CD1242">
        <w:rPr>
          <w:rStyle w:val="Char2"/>
          <w:rFonts w:hint="cs"/>
          <w:rtl/>
        </w:rPr>
        <w:t>ل‌بردار ن</w:t>
      </w:r>
      <w:r w:rsidR="003616EF" w:rsidRPr="00CD1242">
        <w:rPr>
          <w:rStyle w:val="Char2"/>
          <w:rFonts w:hint="cs"/>
          <w:rtl/>
        </w:rPr>
        <w:t>ی</w:t>
      </w:r>
      <w:r w:rsidRPr="00CD1242">
        <w:rPr>
          <w:rStyle w:val="Char2"/>
          <w:rFonts w:hint="cs"/>
          <w:rtl/>
        </w:rPr>
        <w:t>ست، ولی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تاب «الاصابه»‌ از ابن‌حجر عسقلان</w:t>
      </w:r>
      <w:r w:rsidR="003616EF" w:rsidRPr="00CD1242">
        <w:rPr>
          <w:rStyle w:val="Char2"/>
          <w:rFonts w:hint="cs"/>
          <w:rtl/>
        </w:rPr>
        <w:t>ی</w:t>
      </w:r>
      <w:r w:rsidRPr="00CD1242">
        <w:rPr>
          <w:rStyle w:val="Char2"/>
          <w:rFonts w:hint="cs"/>
          <w:rtl/>
        </w:rPr>
        <w:t xml:space="preserve"> را خواندم از وحشت من </w:t>
      </w:r>
      <w:r w:rsidR="003616EF" w:rsidRPr="00CD1242">
        <w:rPr>
          <w:rStyle w:val="Char2"/>
          <w:rFonts w:hint="cs"/>
          <w:rtl/>
        </w:rPr>
        <w:t>ک</w:t>
      </w:r>
      <w:r w:rsidRPr="00CD1242">
        <w:rPr>
          <w:rStyle w:val="Char2"/>
          <w:rFonts w:hint="cs"/>
          <w:rtl/>
        </w:rPr>
        <w:t>است، چون وی پس از بررسی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«در اسناد آن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وجود دارد </w:t>
      </w:r>
      <w:r w:rsidR="003616EF" w:rsidRPr="00CD1242">
        <w:rPr>
          <w:rStyle w:val="Char2"/>
          <w:rFonts w:hint="cs"/>
          <w:rtl/>
        </w:rPr>
        <w:t>ک</w:t>
      </w:r>
      <w:r w:rsidRPr="00CD1242">
        <w:rPr>
          <w:rStyle w:val="Char2"/>
          <w:rFonts w:hint="cs"/>
          <w:rtl/>
        </w:rPr>
        <w:t>ه واه</w:t>
      </w:r>
      <w:r w:rsidR="003616EF" w:rsidRPr="00CD1242">
        <w:rPr>
          <w:rStyle w:val="Char2"/>
          <w:rFonts w:hint="cs"/>
          <w:rtl/>
        </w:rPr>
        <w:t>ی</w:t>
      </w:r>
      <w:r w:rsidRPr="00CD1242">
        <w:rPr>
          <w:rStyle w:val="Char2"/>
          <w:rFonts w:hint="cs"/>
          <w:rtl/>
        </w:rPr>
        <w:t xml:space="preserve"> است.» ابن‌حجر با ا</w:t>
      </w:r>
      <w:r w:rsidR="003616EF" w:rsidRPr="00CD1242">
        <w:rPr>
          <w:rStyle w:val="Char2"/>
          <w:rFonts w:hint="cs"/>
          <w:rtl/>
        </w:rPr>
        <w:t>ی</w:t>
      </w:r>
      <w:r w:rsidRPr="00CD1242">
        <w:rPr>
          <w:rStyle w:val="Char2"/>
          <w:rFonts w:hint="cs"/>
          <w:rtl/>
        </w:rPr>
        <w:t>ن توض</w:t>
      </w:r>
      <w:r w:rsidR="003616EF" w:rsidRPr="00CD1242">
        <w:rPr>
          <w:rStyle w:val="Char2"/>
          <w:rFonts w:hint="cs"/>
          <w:rtl/>
        </w:rPr>
        <w:t>ی</w:t>
      </w:r>
      <w:r w:rsidRPr="00CD1242">
        <w:rPr>
          <w:rStyle w:val="Char2"/>
          <w:rFonts w:hint="cs"/>
          <w:rtl/>
        </w:rPr>
        <w:t>ح بعض</w:t>
      </w:r>
      <w:r w:rsidR="003616EF" w:rsidRPr="00CD1242">
        <w:rPr>
          <w:rStyle w:val="Char2"/>
          <w:rFonts w:hint="cs"/>
          <w:rtl/>
        </w:rPr>
        <w:t>ی</w:t>
      </w:r>
      <w:r w:rsidRPr="00CD1242">
        <w:rPr>
          <w:rStyle w:val="Char2"/>
          <w:rFonts w:hint="cs"/>
          <w:rtl/>
        </w:rPr>
        <w:t xml:space="preserve"> از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در ذهن من مانده بود برداشت، 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تصور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ردم</w:t>
      </w:r>
      <w:r w:rsidRPr="00CD1242">
        <w:rPr>
          <w:rStyle w:val="Char2"/>
          <w:vertAlign w:val="superscript"/>
          <w:rtl/>
        </w:rPr>
        <w:footnoteReference w:id="960"/>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جاعل حد</w:t>
      </w:r>
      <w:r w:rsidR="003616EF" w:rsidRPr="00CD1242">
        <w:rPr>
          <w:rStyle w:val="Char2"/>
          <w:rFonts w:hint="cs"/>
          <w:rtl/>
        </w:rPr>
        <w:t>ی</w:t>
      </w:r>
      <w:r w:rsidRPr="00CD1242">
        <w:rPr>
          <w:rStyle w:val="Char2"/>
          <w:rFonts w:hint="cs"/>
          <w:rtl/>
        </w:rPr>
        <w:t>ث است، و او ثقه ن</w:t>
      </w:r>
      <w:r w:rsidR="003616EF" w:rsidRPr="00CD1242">
        <w:rPr>
          <w:rStyle w:val="Char2"/>
          <w:rFonts w:hint="cs"/>
          <w:rtl/>
        </w:rPr>
        <w:t>ی</w:t>
      </w:r>
      <w:r w:rsidRPr="00CD1242">
        <w:rPr>
          <w:rStyle w:val="Char2"/>
          <w:rFonts w:hint="cs"/>
          <w:rtl/>
        </w:rPr>
        <w:t>ست. اما اراد</w:t>
      </w:r>
      <w:r w:rsidR="003616EF" w:rsidRPr="00CD1242">
        <w:rPr>
          <w:rStyle w:val="Char2"/>
          <w:rFonts w:hint="cs"/>
          <w:rtl/>
        </w:rPr>
        <w:t>ه</w:t>
      </w:r>
      <w:r w:rsidRPr="00CD1242">
        <w:rPr>
          <w:rStyle w:val="Char2"/>
          <w:rFonts w:hint="cs"/>
          <w:rtl/>
        </w:rPr>
        <w:t xml:space="preserve"> خداوند بر ا</w:t>
      </w:r>
      <w:r w:rsidR="003616EF" w:rsidRPr="00CD1242">
        <w:rPr>
          <w:rStyle w:val="Char2"/>
          <w:rFonts w:hint="cs"/>
          <w:rtl/>
        </w:rPr>
        <w:t>ی</w:t>
      </w:r>
      <w:r w:rsidRPr="00CD1242">
        <w:rPr>
          <w:rStyle w:val="Char2"/>
          <w:rFonts w:hint="cs"/>
          <w:rtl/>
        </w:rPr>
        <w:t xml:space="preserve">ن بود </w:t>
      </w:r>
      <w:r w:rsidR="003616EF" w:rsidRPr="00CD1242">
        <w:rPr>
          <w:rStyle w:val="Char2"/>
          <w:rFonts w:hint="cs"/>
          <w:rtl/>
        </w:rPr>
        <w:t>ک</w:t>
      </w:r>
      <w:r w:rsidRPr="00CD1242">
        <w:rPr>
          <w:rStyle w:val="Char2"/>
          <w:rFonts w:hint="cs"/>
          <w:rtl/>
        </w:rPr>
        <w:t>ه مرا بر حق</w:t>
      </w:r>
      <w:r w:rsidR="003616EF" w:rsidRPr="00CD1242">
        <w:rPr>
          <w:rStyle w:val="Char2"/>
          <w:rFonts w:hint="cs"/>
          <w:rtl/>
        </w:rPr>
        <w:t>ی</w:t>
      </w:r>
      <w:r w:rsidRPr="00CD1242">
        <w:rPr>
          <w:rStyle w:val="Char2"/>
          <w:rFonts w:hint="cs"/>
          <w:rtl/>
        </w:rPr>
        <w:t xml:space="preserve">قت </w:t>
      </w:r>
      <w:r w:rsidR="003616EF" w:rsidRPr="00CD1242">
        <w:rPr>
          <w:rStyle w:val="Char2"/>
          <w:rFonts w:hint="cs"/>
          <w:rtl/>
        </w:rPr>
        <w:t>ک</w:t>
      </w:r>
      <w:r w:rsidRPr="00CD1242">
        <w:rPr>
          <w:rStyle w:val="Char2"/>
          <w:rFonts w:hint="cs"/>
          <w:rtl/>
        </w:rPr>
        <w:t xml:space="preserve">امل آگاه </w:t>
      </w:r>
      <w:r w:rsidR="003616EF" w:rsidRPr="00CD1242">
        <w:rPr>
          <w:rStyle w:val="Char2"/>
          <w:rFonts w:hint="cs"/>
          <w:rtl/>
        </w:rPr>
        <w:t>ک</w:t>
      </w:r>
      <w:r w:rsidRPr="00CD1242">
        <w:rPr>
          <w:rStyle w:val="Char2"/>
          <w:rFonts w:hint="cs"/>
          <w:rtl/>
        </w:rPr>
        <w:t>ند. و روز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تاب </w:t>
      </w:r>
      <w:r w:rsidRPr="00676DDF">
        <w:rPr>
          <w:rStyle w:val="Char1"/>
          <w:rFonts w:hint="cs"/>
          <w:rtl/>
        </w:rPr>
        <w:t>«مناقشات عقائد</w:t>
      </w:r>
      <w:r w:rsidR="003616EF" w:rsidRPr="00676DDF">
        <w:rPr>
          <w:rStyle w:val="Char1"/>
          <w:rFonts w:hint="cs"/>
          <w:rtl/>
        </w:rPr>
        <w:t>یه</w:t>
      </w:r>
      <w:r w:rsidRPr="00676DDF">
        <w:rPr>
          <w:rStyle w:val="Char1"/>
          <w:rFonts w:hint="cs"/>
          <w:rtl/>
        </w:rPr>
        <w:t xml:space="preserve"> ف</w:t>
      </w:r>
      <w:r w:rsidR="003616EF" w:rsidRPr="00676DDF">
        <w:rPr>
          <w:rStyle w:val="Char1"/>
          <w:rFonts w:hint="cs"/>
          <w:rtl/>
        </w:rPr>
        <w:t>ی</w:t>
      </w:r>
      <w:r w:rsidRPr="00676DDF">
        <w:rPr>
          <w:rStyle w:val="Char1"/>
          <w:rFonts w:hint="cs"/>
          <w:rtl/>
        </w:rPr>
        <w:t xml:space="preserve"> مقالات ابراه</w:t>
      </w:r>
      <w:r w:rsidR="003616EF" w:rsidRPr="00676DDF">
        <w:rPr>
          <w:rStyle w:val="Char1"/>
          <w:rFonts w:hint="cs"/>
          <w:rtl/>
        </w:rPr>
        <w:t>ی</w:t>
      </w:r>
      <w:r w:rsidRPr="00676DDF">
        <w:rPr>
          <w:rStyle w:val="Char1"/>
          <w:rFonts w:hint="cs"/>
          <w:rtl/>
        </w:rPr>
        <w:t xml:space="preserve">م الجبهان» </w:t>
      </w:r>
      <w:r w:rsidRPr="00CD1242">
        <w:rPr>
          <w:rStyle w:val="Char2"/>
          <w:rFonts w:hint="cs"/>
          <w:rtl/>
        </w:rPr>
        <w:t xml:space="preserve">را مطالعه </w:t>
      </w:r>
      <w:r w:rsidR="003616EF" w:rsidRPr="00CD1242">
        <w:rPr>
          <w:rStyle w:val="Char2"/>
          <w:rFonts w:hint="cs"/>
          <w:rtl/>
        </w:rPr>
        <w:t>ک</w:t>
      </w:r>
      <w:r w:rsidRPr="00CD1242">
        <w:rPr>
          <w:rStyle w:val="Char2"/>
          <w:rFonts w:hint="cs"/>
          <w:rtl/>
        </w:rPr>
        <w:t>ردم.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تاب وضع</w:t>
      </w:r>
      <w:r w:rsidR="003616EF" w:rsidRPr="00CD1242">
        <w:rPr>
          <w:rStyle w:val="Char2"/>
          <w:rFonts w:hint="cs"/>
          <w:rtl/>
        </w:rPr>
        <w:t>ی</w:t>
      </w:r>
      <w:r w:rsidRPr="00CD1242">
        <w:rPr>
          <w:rStyle w:val="Char2"/>
          <w:rFonts w:hint="cs"/>
          <w:rtl/>
        </w:rPr>
        <w:t>ت را برا</w:t>
      </w:r>
      <w:r w:rsidR="003616EF" w:rsidRPr="00CD1242">
        <w:rPr>
          <w:rStyle w:val="Char2"/>
          <w:rFonts w:hint="cs"/>
          <w:rtl/>
        </w:rPr>
        <w:t>ی</w:t>
      </w:r>
      <w:r w:rsidRPr="00CD1242">
        <w:rPr>
          <w:rStyle w:val="Char2"/>
          <w:rFonts w:hint="cs"/>
          <w:rtl/>
        </w:rPr>
        <w:t xml:space="preserve">م روشن نمود چون روشن نمود،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از ثقات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(بخار</w:t>
      </w:r>
      <w:r w:rsidR="003616EF" w:rsidRPr="00CD1242">
        <w:rPr>
          <w:rStyle w:val="Char2"/>
          <w:rFonts w:hint="cs"/>
          <w:rtl/>
        </w:rPr>
        <w:t>ی</w:t>
      </w:r>
      <w:r w:rsidRPr="00CD1242">
        <w:rPr>
          <w:rStyle w:val="Char2"/>
          <w:rFonts w:hint="cs"/>
          <w:rtl/>
        </w:rPr>
        <w:t xml:space="preserve"> و مسلم) بر او اعتماد </w:t>
      </w:r>
      <w:r w:rsidR="003616EF" w:rsidRPr="00CD1242">
        <w:rPr>
          <w:rStyle w:val="Char2"/>
          <w:rFonts w:hint="cs"/>
          <w:rtl/>
        </w:rPr>
        <w:t>ک</w:t>
      </w:r>
      <w:r w:rsidRPr="00CD1242">
        <w:rPr>
          <w:rStyle w:val="Char2"/>
          <w:rFonts w:hint="cs"/>
          <w:rtl/>
        </w:rPr>
        <w:t>رده‌اند. خودم موضوع را پ</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ردم، د</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بخار</w:t>
      </w:r>
      <w:r w:rsidR="003616EF" w:rsidRPr="00CD1242">
        <w:rPr>
          <w:rStyle w:val="Char2"/>
          <w:rFonts w:hint="cs"/>
          <w:rtl/>
        </w:rPr>
        <w:t>ی</w:t>
      </w:r>
      <w:r w:rsidRPr="00CD1242">
        <w:rPr>
          <w:rStyle w:val="Char2"/>
          <w:rFonts w:hint="cs"/>
          <w:rtl/>
        </w:rPr>
        <w:t xml:space="preserve"> در فصل عزوة حد</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ه در جزء سوم ص31 و مسلم در صح</w:t>
      </w:r>
      <w:r w:rsidR="003616EF" w:rsidRPr="00CD1242">
        <w:rPr>
          <w:rStyle w:val="Char2"/>
          <w:rFonts w:hint="cs"/>
          <w:rtl/>
        </w:rPr>
        <w:t>ی</w:t>
      </w:r>
      <w:r w:rsidRPr="00CD1242">
        <w:rPr>
          <w:rStyle w:val="Char2"/>
          <w:rFonts w:hint="cs"/>
          <w:rtl/>
        </w:rPr>
        <w:t>ح خودش در فصل حدود جزء پنجم در ص119 تعداد</w:t>
      </w:r>
      <w:r w:rsidR="003616EF" w:rsidRPr="00CD1242">
        <w:rPr>
          <w:rStyle w:val="Char2"/>
          <w:rFonts w:hint="cs"/>
          <w:rtl/>
        </w:rPr>
        <w:t>ی</w:t>
      </w:r>
      <w:r w:rsidRPr="00CD1242">
        <w:rPr>
          <w:rStyle w:val="Char2"/>
          <w:rFonts w:hint="cs"/>
          <w:rtl/>
        </w:rPr>
        <w:t xml:space="preserve"> احاد</w:t>
      </w:r>
      <w:r w:rsidR="003616EF" w:rsidRPr="00CD1242">
        <w:rPr>
          <w:rStyle w:val="Char2"/>
          <w:rFonts w:hint="cs"/>
          <w:rtl/>
        </w:rPr>
        <w:t>ی</w:t>
      </w:r>
      <w:r w:rsidRPr="00CD1242">
        <w:rPr>
          <w:rStyle w:val="Char2"/>
          <w:rFonts w:hint="cs"/>
          <w:rtl/>
        </w:rPr>
        <w:t xml:space="preserve">ث از او آورده‌اند... </w:t>
      </w:r>
      <w:r w:rsidRPr="00CD1242">
        <w:rPr>
          <w:rStyle w:val="Char2"/>
          <w:rFonts w:hint="eastAsia"/>
          <w:rtl/>
        </w:rPr>
        <w:t>.</w:t>
      </w:r>
    </w:p>
    <w:p w:rsidR="00AC5501" w:rsidRPr="00CD1242" w:rsidRDefault="00AC5501" w:rsidP="00CD1242">
      <w:pPr>
        <w:bidi/>
        <w:ind w:firstLine="284"/>
        <w:jc w:val="lowKashida"/>
        <w:rPr>
          <w:rStyle w:val="Char2"/>
          <w:rtl/>
        </w:rPr>
      </w:pPr>
      <w:r w:rsidRPr="00CD1242">
        <w:rPr>
          <w:rStyle w:val="Char2"/>
          <w:rFonts w:hint="cs"/>
          <w:rtl/>
        </w:rPr>
        <w:t xml:space="preserve">بعد از آن دانستم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ما چگونه سع</w:t>
      </w:r>
      <w:r w:rsidR="003616EF" w:rsidRPr="00CD1242">
        <w:rPr>
          <w:rStyle w:val="Char2"/>
          <w:rFonts w:hint="cs"/>
          <w:rtl/>
        </w:rPr>
        <w:t>ی</w:t>
      </w:r>
      <w:r w:rsidRPr="00CD1242">
        <w:rPr>
          <w:rStyle w:val="Char2"/>
          <w:rFonts w:hint="cs"/>
          <w:rtl/>
        </w:rPr>
        <w:t xml:space="preserve"> دارند </w:t>
      </w:r>
      <w:r w:rsidR="003616EF" w:rsidRPr="00CD1242">
        <w:rPr>
          <w:rStyle w:val="Char2"/>
          <w:rFonts w:hint="cs"/>
          <w:rtl/>
        </w:rPr>
        <w:t>ک</w:t>
      </w:r>
      <w:r w:rsidRPr="00CD1242">
        <w:rPr>
          <w:rStyle w:val="Char2"/>
          <w:rFonts w:hint="cs"/>
          <w:rtl/>
        </w:rPr>
        <w:t>ه حقا</w:t>
      </w:r>
      <w:r w:rsidR="003616EF" w:rsidRPr="00CD1242">
        <w:rPr>
          <w:rStyle w:val="Char2"/>
          <w:rFonts w:hint="cs"/>
          <w:rtl/>
        </w:rPr>
        <w:t>ی</w:t>
      </w:r>
      <w:r w:rsidRPr="00CD1242">
        <w:rPr>
          <w:rStyle w:val="Char2"/>
          <w:rFonts w:hint="cs"/>
          <w:rtl/>
        </w:rPr>
        <w:t>ق را بپوشانند تا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سحر صحابه و خلفا</w:t>
      </w:r>
      <w:r w:rsidR="003616EF" w:rsidRPr="00CD1242">
        <w:rPr>
          <w:rStyle w:val="Char2"/>
          <w:rFonts w:hint="cs"/>
          <w:rtl/>
        </w:rPr>
        <w:t>یی</w:t>
      </w:r>
      <w:r w:rsidRPr="00CD1242">
        <w:rPr>
          <w:rStyle w:val="Char2"/>
          <w:rFonts w:hint="cs"/>
          <w:rtl/>
        </w:rPr>
        <w:t xml:space="preserve"> </w:t>
      </w:r>
      <w:r w:rsidR="003616EF" w:rsidRPr="00CD1242">
        <w:rPr>
          <w:rStyle w:val="Char2"/>
          <w:rFonts w:hint="cs"/>
          <w:rtl/>
        </w:rPr>
        <w:t>ک</w:t>
      </w:r>
      <w:r w:rsidRPr="00CD1242">
        <w:rPr>
          <w:rStyle w:val="Char2"/>
          <w:rFonts w:hint="cs"/>
          <w:rtl/>
        </w:rPr>
        <w:t>ه رهبران و الگو</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بوده‌اند فاش نشود.»</w:t>
      </w:r>
    </w:p>
    <w:p w:rsidR="00AC5501" w:rsidRPr="00CD1242" w:rsidRDefault="00AC5501" w:rsidP="00CD1242">
      <w:pPr>
        <w:bidi/>
        <w:ind w:firstLine="284"/>
        <w:jc w:val="lowKashida"/>
        <w:rPr>
          <w:rStyle w:val="Char2"/>
          <w:rtl/>
        </w:rPr>
      </w:pPr>
      <w:r w:rsidRPr="00CD1242">
        <w:rPr>
          <w:rStyle w:val="Char2"/>
          <w:rFonts w:hint="cs"/>
          <w:rtl/>
        </w:rPr>
        <w:t>جواب او: ادعا</w:t>
      </w:r>
      <w:r w:rsidR="003616EF" w:rsidRPr="00CD1242">
        <w:rPr>
          <w:rStyle w:val="Char2"/>
          <w:rFonts w:hint="cs"/>
          <w:rtl/>
        </w:rPr>
        <w:t>ی</w:t>
      </w:r>
      <w:r w:rsidRPr="00CD1242">
        <w:rPr>
          <w:rStyle w:val="Char2"/>
          <w:rFonts w:hint="cs"/>
          <w:rtl/>
        </w:rPr>
        <w:t xml:space="preserve"> او مبن</w:t>
      </w:r>
      <w:r w:rsidR="003616EF" w:rsidRPr="00CD1242">
        <w:rPr>
          <w:rStyle w:val="Char2"/>
          <w:rFonts w:hint="cs"/>
          <w:rtl/>
        </w:rPr>
        <w:t>ی</w:t>
      </w:r>
      <w:r w:rsidRPr="00CD1242">
        <w:rPr>
          <w:rStyle w:val="Char2"/>
          <w:rFonts w:hint="cs"/>
          <w:rtl/>
        </w:rPr>
        <w:t xml:space="preserve"> بر صحت حد</w:t>
      </w:r>
      <w:r w:rsidR="003616EF" w:rsidRPr="00CD1242">
        <w:rPr>
          <w:rStyle w:val="Char2"/>
          <w:rFonts w:hint="cs"/>
          <w:rtl/>
        </w:rPr>
        <w:t>ی</w:t>
      </w:r>
      <w:r w:rsidRPr="00CD1242">
        <w:rPr>
          <w:rStyle w:val="Char2"/>
          <w:rFonts w:hint="cs"/>
          <w:rtl/>
        </w:rPr>
        <w:t>ث دروغ محض است و مع</w:t>
      </w:r>
      <w:r w:rsidR="003616EF" w:rsidRPr="00CD1242">
        <w:rPr>
          <w:rStyle w:val="Char2"/>
          <w:rFonts w:hint="cs"/>
          <w:rtl/>
        </w:rPr>
        <w:t>ی</w:t>
      </w:r>
      <w:r w:rsidRPr="00CD1242">
        <w:rPr>
          <w:rStyle w:val="Char2"/>
          <w:rFonts w:hint="cs"/>
          <w:rtl/>
        </w:rPr>
        <w:t>ار و ح</w:t>
      </w:r>
      <w:r w:rsidR="003616EF" w:rsidRPr="00CD1242">
        <w:rPr>
          <w:rStyle w:val="Char2"/>
          <w:rFonts w:hint="cs"/>
          <w:rtl/>
        </w:rPr>
        <w:t>ک</w:t>
      </w:r>
      <w:r w:rsidRPr="00CD1242">
        <w:rPr>
          <w:rStyle w:val="Char2"/>
          <w:rFonts w:hint="cs"/>
          <w:rtl/>
        </w:rPr>
        <w:t xml:space="preserve">م در مورد صحت </w:t>
      </w:r>
      <w:r w:rsidR="003616EF" w:rsidRPr="00CD1242">
        <w:rPr>
          <w:rStyle w:val="Char2"/>
          <w:rFonts w:hint="cs"/>
          <w:rtl/>
        </w:rPr>
        <w:t>ی</w:t>
      </w:r>
      <w:r w:rsidRPr="00CD1242">
        <w:rPr>
          <w:rStyle w:val="Char2"/>
          <w:rFonts w:hint="cs"/>
          <w:rtl/>
        </w:rPr>
        <w:t>ا ضعف حد</w:t>
      </w:r>
      <w:r w:rsidR="003616EF" w:rsidRPr="00CD1242">
        <w:rPr>
          <w:rStyle w:val="Char2"/>
          <w:rFonts w:hint="cs"/>
          <w:rtl/>
        </w:rPr>
        <w:t>ی</w:t>
      </w:r>
      <w:r w:rsidRPr="00CD1242">
        <w:rPr>
          <w:rStyle w:val="Char2"/>
          <w:rFonts w:hint="cs"/>
          <w:rtl/>
        </w:rPr>
        <w:t>ث، قهرمانان ا</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دان از اهل سنت و جماعت، اهل راست</w:t>
      </w:r>
      <w:r w:rsidR="003616EF" w:rsidRPr="00CD1242">
        <w:rPr>
          <w:rStyle w:val="Char2"/>
          <w:rFonts w:hint="cs"/>
          <w:rtl/>
        </w:rPr>
        <w:t>ی</w:t>
      </w:r>
      <w:r w:rsidRPr="00CD1242">
        <w:rPr>
          <w:rStyle w:val="Char2"/>
          <w:rFonts w:hint="cs"/>
          <w:rtl/>
        </w:rPr>
        <w:t xml:space="preserve"> و پره</w:t>
      </w:r>
      <w:r w:rsidR="003616EF" w:rsidRPr="00CD1242">
        <w:rPr>
          <w:rStyle w:val="Char2"/>
          <w:rFonts w:hint="cs"/>
          <w:rtl/>
        </w:rPr>
        <w:t>ی</w:t>
      </w:r>
      <w:r w:rsidRPr="00CD1242">
        <w:rPr>
          <w:rStyle w:val="Char2"/>
          <w:rFonts w:hint="cs"/>
          <w:rtl/>
        </w:rPr>
        <w:t>زگار</w:t>
      </w:r>
      <w:r w:rsidR="003616EF" w:rsidRPr="00CD1242">
        <w:rPr>
          <w:rStyle w:val="Char2"/>
          <w:rFonts w:hint="cs"/>
          <w:rtl/>
        </w:rPr>
        <w:t>ی</w:t>
      </w:r>
      <w:r w:rsidRPr="00CD1242">
        <w:rPr>
          <w:rStyle w:val="Char2"/>
          <w:rFonts w:hint="cs"/>
          <w:rtl/>
        </w:rPr>
        <w:t xml:space="preserve"> هستند، نه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جاهل و نادان. و دانشمندان حد</w:t>
      </w:r>
      <w:r w:rsidR="003616EF" w:rsidRPr="00CD1242">
        <w:rPr>
          <w:rStyle w:val="Char2"/>
          <w:rFonts w:hint="cs"/>
          <w:rtl/>
        </w:rPr>
        <w:t>ی</w:t>
      </w:r>
      <w:r w:rsidRPr="00CD1242">
        <w:rPr>
          <w:rStyle w:val="Char2"/>
          <w:rFonts w:hint="cs"/>
          <w:rtl/>
        </w:rPr>
        <w:t>ث‌شناس 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گفته‌اند ا</w:t>
      </w:r>
      <w:r w:rsidR="003616EF" w:rsidRPr="00CD1242">
        <w:rPr>
          <w:rStyle w:val="Char2"/>
          <w:rFonts w:hint="cs"/>
          <w:rtl/>
        </w:rPr>
        <w:t>ی</w:t>
      </w:r>
      <w:r w:rsidRPr="00CD1242">
        <w:rPr>
          <w:rStyle w:val="Char2"/>
          <w:rFonts w:hint="cs"/>
          <w:rtl/>
        </w:rPr>
        <w:t>ن روا</w:t>
      </w:r>
      <w:r w:rsidR="003616EF" w:rsidRPr="00CD1242">
        <w:rPr>
          <w:rStyle w:val="Char2"/>
          <w:rFonts w:hint="cs"/>
          <w:rtl/>
        </w:rPr>
        <w:t>ی</w:t>
      </w:r>
      <w:r w:rsidRPr="00CD1242">
        <w:rPr>
          <w:rStyle w:val="Char2"/>
          <w:rFonts w:hint="cs"/>
          <w:rtl/>
        </w:rPr>
        <w:t>ت ضع</w:t>
      </w:r>
      <w:r w:rsidR="003616EF" w:rsidRPr="00CD1242">
        <w:rPr>
          <w:rStyle w:val="Char2"/>
          <w:rFonts w:hint="cs"/>
          <w:rtl/>
        </w:rPr>
        <w:t>ی</w:t>
      </w:r>
      <w:r w:rsidRPr="00CD1242">
        <w:rPr>
          <w:rStyle w:val="Char2"/>
          <w:rFonts w:hint="cs"/>
          <w:rtl/>
        </w:rPr>
        <w:t>ف است، بل</w:t>
      </w:r>
      <w:r w:rsidR="003616EF" w:rsidRPr="00CD1242">
        <w:rPr>
          <w:rStyle w:val="Char2"/>
          <w:rFonts w:hint="cs"/>
          <w:rtl/>
        </w:rPr>
        <w:t>ک</w:t>
      </w:r>
      <w:r w:rsidRPr="00CD1242">
        <w:rPr>
          <w:rStyle w:val="Char2"/>
          <w:rFonts w:hint="cs"/>
          <w:rtl/>
        </w:rPr>
        <w:t>ه ح</w:t>
      </w:r>
      <w:r w:rsidR="003616EF" w:rsidRPr="00CD1242">
        <w:rPr>
          <w:rStyle w:val="Char2"/>
          <w:rFonts w:hint="cs"/>
          <w:rtl/>
        </w:rPr>
        <w:t>ک</w:t>
      </w:r>
      <w:r w:rsidRPr="00CD1242">
        <w:rPr>
          <w:rStyle w:val="Char2"/>
          <w:rFonts w:hint="cs"/>
          <w:rtl/>
        </w:rPr>
        <w:t>م به جعل</w:t>
      </w:r>
      <w:r w:rsidR="003616EF" w:rsidRPr="00CD1242">
        <w:rPr>
          <w:rStyle w:val="Char2"/>
          <w:rFonts w:hint="cs"/>
          <w:rtl/>
        </w:rPr>
        <w:t>ی</w:t>
      </w:r>
      <w:r w:rsidRPr="00CD1242">
        <w:rPr>
          <w:rStyle w:val="Char2"/>
          <w:rFonts w:hint="cs"/>
          <w:rtl/>
        </w:rPr>
        <w:t xml:space="preserve"> بودن و وضع</w:t>
      </w:r>
      <w:r w:rsidR="003616EF" w:rsidRPr="00CD1242">
        <w:rPr>
          <w:rStyle w:val="Char2"/>
          <w:rFonts w:hint="cs"/>
          <w:rtl/>
        </w:rPr>
        <w:t>ی</w:t>
      </w:r>
      <w:r w:rsidRPr="00CD1242">
        <w:rPr>
          <w:rStyle w:val="Char2"/>
          <w:rFonts w:hint="cs"/>
          <w:rtl/>
        </w:rPr>
        <w:t xml:space="preserve"> بودن آن داده‌اند.</w:t>
      </w:r>
    </w:p>
    <w:p w:rsidR="00AC5501" w:rsidRPr="00CD1242" w:rsidRDefault="00AC5501" w:rsidP="00CD1242">
      <w:pPr>
        <w:bidi/>
        <w:ind w:firstLine="284"/>
        <w:jc w:val="lowKashida"/>
        <w:rPr>
          <w:rStyle w:val="Char2"/>
          <w:rtl/>
        </w:rPr>
      </w:pPr>
      <w:r w:rsidRPr="00CD1242">
        <w:rPr>
          <w:rStyle w:val="Char2"/>
          <w:rFonts w:hint="cs"/>
          <w:rtl/>
        </w:rPr>
        <w:t>ابن‌منده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«این حدیث، صحیح نیست».</w:t>
      </w:r>
      <w:r w:rsidRPr="00CD1242">
        <w:rPr>
          <w:rStyle w:val="Char2"/>
          <w:vertAlign w:val="superscript"/>
          <w:rtl/>
        </w:rPr>
        <w:footnoteReference w:id="961"/>
      </w:r>
    </w:p>
    <w:p w:rsidR="00AC5501" w:rsidRPr="00CD1242" w:rsidRDefault="00AC5501" w:rsidP="00CD1242">
      <w:pPr>
        <w:bidi/>
        <w:ind w:firstLine="284"/>
        <w:jc w:val="lowKashida"/>
        <w:rPr>
          <w:rStyle w:val="Char2"/>
          <w:rtl/>
        </w:rPr>
      </w:pPr>
      <w:r w:rsidRPr="00CD1242">
        <w:rPr>
          <w:rStyle w:val="Char2"/>
          <w:rFonts w:hint="cs"/>
          <w:rtl/>
        </w:rPr>
        <w:t>ذهب</w:t>
      </w:r>
      <w:r w:rsidR="003616EF" w:rsidRPr="00CD1242">
        <w:rPr>
          <w:rStyle w:val="Char2"/>
          <w:rFonts w:hint="cs"/>
          <w:rtl/>
        </w:rPr>
        <w:t>ی</w:t>
      </w:r>
      <w:r w:rsidRPr="00CD1242">
        <w:rPr>
          <w:rStyle w:val="Char2"/>
          <w:rFonts w:hint="cs"/>
          <w:rtl/>
        </w:rPr>
        <w:t xml:space="preserve"> در کتاب «التلخ</w:t>
      </w:r>
      <w:r w:rsidR="003616EF" w:rsidRPr="00CD1242">
        <w:rPr>
          <w:rStyle w:val="Char2"/>
          <w:rFonts w:hint="cs"/>
          <w:rtl/>
        </w:rPr>
        <w:t>ی</w:t>
      </w:r>
      <w:r w:rsidRPr="00CD1242">
        <w:rPr>
          <w:rStyle w:val="Char2"/>
          <w:rFonts w:hint="cs"/>
          <w:rtl/>
        </w:rPr>
        <w:t>ص» در رد بر سخن حا</w:t>
      </w:r>
      <w:r w:rsidR="003616EF" w:rsidRPr="00CD1242">
        <w:rPr>
          <w:rStyle w:val="Char2"/>
          <w:rFonts w:hint="cs"/>
          <w:rtl/>
        </w:rPr>
        <w:t>ک</w:t>
      </w:r>
      <w:r w:rsidRPr="00CD1242">
        <w:rPr>
          <w:rStyle w:val="Char2"/>
          <w:rFonts w:hint="cs"/>
          <w:rtl/>
        </w:rPr>
        <w:t>م در صحت حد</w:t>
      </w:r>
      <w:r w:rsidR="003616EF" w:rsidRPr="00CD1242">
        <w:rPr>
          <w:rStyle w:val="Char2"/>
          <w:rFonts w:hint="cs"/>
          <w:rtl/>
        </w:rPr>
        <w:t>ی</w:t>
      </w:r>
      <w:r w:rsidRPr="00CD1242">
        <w:rPr>
          <w:rStyle w:val="Char2"/>
          <w:rFonts w:hint="cs"/>
          <w:rtl/>
        </w:rPr>
        <w:t>ث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«صحت آن را از </w:t>
      </w:r>
      <w:r w:rsidR="003616EF" w:rsidRPr="00CD1242">
        <w:rPr>
          <w:rStyle w:val="Char2"/>
          <w:rFonts w:hint="cs"/>
          <w:rtl/>
        </w:rPr>
        <w:t>ک</w:t>
      </w:r>
      <w:r w:rsidRPr="00CD1242">
        <w:rPr>
          <w:rStyle w:val="Char2"/>
          <w:rFonts w:hint="cs"/>
          <w:rtl/>
        </w:rPr>
        <w:t>جا آورده است، در حالی که قاسم بن اب</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به مترو</w:t>
      </w:r>
      <w:r w:rsidR="003616EF" w:rsidRPr="00CD1242">
        <w:rPr>
          <w:rStyle w:val="Char2"/>
          <w:rFonts w:hint="cs"/>
          <w:rtl/>
        </w:rPr>
        <w:t>ک</w:t>
      </w:r>
      <w:r w:rsidRPr="00CD1242">
        <w:rPr>
          <w:rStyle w:val="Char2"/>
          <w:rFonts w:hint="cs"/>
          <w:rtl/>
        </w:rPr>
        <w:t xml:space="preserve"> و ش</w:t>
      </w:r>
      <w:r w:rsidR="003616EF" w:rsidRPr="00CD1242">
        <w:rPr>
          <w:rStyle w:val="Char2"/>
          <w:rFonts w:hint="cs"/>
          <w:rtl/>
        </w:rPr>
        <w:t>ی</w:t>
      </w:r>
      <w:r w:rsidRPr="00CD1242">
        <w:rPr>
          <w:rStyle w:val="Char2"/>
          <w:rFonts w:hint="cs"/>
          <w:rtl/>
        </w:rPr>
        <w:t>خ او ضع</w:t>
      </w:r>
      <w:r w:rsidR="003616EF" w:rsidRPr="00CD1242">
        <w:rPr>
          <w:rStyle w:val="Char2"/>
          <w:rFonts w:hint="cs"/>
          <w:rtl/>
        </w:rPr>
        <w:t>ی</w:t>
      </w:r>
      <w:r w:rsidRPr="00CD1242">
        <w:rPr>
          <w:rStyle w:val="Char2"/>
          <w:rFonts w:hint="cs"/>
          <w:rtl/>
        </w:rPr>
        <w:t>ف و لفظ حد</w:t>
      </w:r>
      <w:r w:rsidR="003616EF" w:rsidRPr="00CD1242">
        <w:rPr>
          <w:rStyle w:val="Char2"/>
          <w:rFonts w:hint="cs"/>
          <w:rtl/>
        </w:rPr>
        <w:t>ی</w:t>
      </w:r>
      <w:r w:rsidRPr="00CD1242">
        <w:rPr>
          <w:rStyle w:val="Char2"/>
          <w:rFonts w:hint="cs"/>
          <w:rtl/>
        </w:rPr>
        <w:t>ث ر</w:t>
      </w:r>
      <w:r w:rsidR="003616EF" w:rsidRPr="00CD1242">
        <w:rPr>
          <w:rStyle w:val="Char2"/>
          <w:rFonts w:hint="cs"/>
          <w:rtl/>
        </w:rPr>
        <w:t>کیک</w:t>
      </w:r>
      <w:r w:rsidRPr="00CD1242">
        <w:rPr>
          <w:rStyle w:val="Char2"/>
          <w:rFonts w:hint="cs"/>
          <w:rtl/>
        </w:rPr>
        <w:t xml:space="preserve"> است و به جعل</w:t>
      </w:r>
      <w:r w:rsidR="003616EF" w:rsidRPr="00CD1242">
        <w:rPr>
          <w:rStyle w:val="Char2"/>
          <w:rFonts w:hint="cs"/>
          <w:rtl/>
        </w:rPr>
        <w:t>ی</w:t>
      </w:r>
      <w:r w:rsidRPr="00CD1242">
        <w:rPr>
          <w:rStyle w:val="Char2"/>
          <w:rFonts w:hint="cs"/>
          <w:rtl/>
        </w:rPr>
        <w:t xml:space="preserve"> بودن بس</w:t>
      </w:r>
      <w:r w:rsidR="003616EF" w:rsidRPr="00CD1242">
        <w:rPr>
          <w:rStyle w:val="Char2"/>
          <w:rFonts w:hint="cs"/>
          <w:rtl/>
        </w:rPr>
        <w:t>ی</w:t>
      </w:r>
      <w:r w:rsidRPr="00CD1242">
        <w:rPr>
          <w:rStyle w:val="Char2"/>
          <w:rFonts w:hint="cs"/>
          <w:rtl/>
        </w:rPr>
        <w:t xml:space="preserve"> شب</w:t>
      </w:r>
      <w:r w:rsidR="003616EF" w:rsidRPr="00CD1242">
        <w:rPr>
          <w:rStyle w:val="Char2"/>
          <w:rFonts w:hint="cs"/>
          <w:rtl/>
        </w:rPr>
        <w:t>ی</w:t>
      </w:r>
      <w:r w:rsidRPr="00CD1242">
        <w:rPr>
          <w:rStyle w:val="Char2"/>
          <w:rFonts w:hint="cs"/>
          <w:rtl/>
        </w:rPr>
        <w:t>ه‌تر است».</w:t>
      </w:r>
      <w:r w:rsidRPr="00CD1242">
        <w:rPr>
          <w:rStyle w:val="Char2"/>
          <w:vertAlign w:val="superscript"/>
          <w:rtl/>
        </w:rPr>
        <w:footnoteReference w:id="962"/>
      </w:r>
    </w:p>
    <w:p w:rsidR="00AC5501" w:rsidRPr="00CD1242" w:rsidRDefault="00AC5501" w:rsidP="00CD1242">
      <w:pPr>
        <w:bidi/>
        <w:ind w:firstLine="284"/>
        <w:jc w:val="lowKashida"/>
        <w:rPr>
          <w:rStyle w:val="Char2"/>
          <w:rtl/>
        </w:rPr>
      </w:pPr>
      <w:r w:rsidRPr="00CD1242">
        <w:rPr>
          <w:rStyle w:val="Char2"/>
          <w:rFonts w:hint="cs"/>
          <w:rtl/>
        </w:rPr>
        <w:t xml:space="preserve">همچنان </w:t>
      </w:r>
      <w:r w:rsidR="003616EF" w:rsidRPr="00CD1242">
        <w:rPr>
          <w:rStyle w:val="Char2"/>
          <w:rFonts w:hint="cs"/>
          <w:rtl/>
        </w:rPr>
        <w:t>ک</w:t>
      </w:r>
      <w:r w:rsidRPr="00CD1242">
        <w:rPr>
          <w:rStyle w:val="Char2"/>
          <w:rFonts w:hint="cs"/>
          <w:rtl/>
        </w:rPr>
        <w:t>ه علامه محمد ناصر الد</w:t>
      </w:r>
      <w:r w:rsidR="003616EF" w:rsidRPr="00CD1242">
        <w:rPr>
          <w:rStyle w:val="Char2"/>
          <w:rFonts w:hint="cs"/>
          <w:rtl/>
        </w:rPr>
        <w:t>ی</w:t>
      </w:r>
      <w:r w:rsidRPr="00CD1242">
        <w:rPr>
          <w:rStyle w:val="Char2"/>
          <w:rFonts w:hint="cs"/>
          <w:rtl/>
        </w:rPr>
        <w:t>ن آلبان</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خودش «سلسله الاحاد</w:t>
      </w:r>
      <w:r w:rsidR="003616EF" w:rsidRPr="00CD1242">
        <w:rPr>
          <w:rStyle w:val="Char2"/>
          <w:rFonts w:hint="cs"/>
          <w:rtl/>
        </w:rPr>
        <w:t>ی</w:t>
      </w:r>
      <w:r w:rsidRPr="00CD1242">
        <w:rPr>
          <w:rStyle w:val="Char2"/>
          <w:rFonts w:hint="cs"/>
          <w:rtl/>
        </w:rPr>
        <w:t>ث الضع</w:t>
      </w:r>
      <w:r w:rsidR="003616EF" w:rsidRPr="00CD1242">
        <w:rPr>
          <w:rStyle w:val="Char2"/>
          <w:rFonts w:hint="cs"/>
          <w:rtl/>
        </w:rPr>
        <w:t>ی</w:t>
      </w:r>
      <w:r w:rsidRPr="00CD1242">
        <w:rPr>
          <w:rStyle w:val="Char2"/>
          <w:rFonts w:hint="cs"/>
          <w:rtl/>
        </w:rPr>
        <w:t>فه» ح</w:t>
      </w:r>
      <w:r w:rsidR="003616EF" w:rsidRPr="00CD1242">
        <w:rPr>
          <w:rStyle w:val="Char2"/>
          <w:rFonts w:hint="cs"/>
          <w:rtl/>
        </w:rPr>
        <w:t>ک</w:t>
      </w:r>
      <w:r w:rsidRPr="00CD1242">
        <w:rPr>
          <w:rStyle w:val="Char2"/>
          <w:rFonts w:hint="cs"/>
          <w:rtl/>
        </w:rPr>
        <w:t>م جعل</w:t>
      </w:r>
      <w:r w:rsidR="003616EF" w:rsidRPr="00CD1242">
        <w:rPr>
          <w:rStyle w:val="Char2"/>
          <w:rFonts w:hint="cs"/>
          <w:rtl/>
        </w:rPr>
        <w:t>ی</w:t>
      </w:r>
      <w:r w:rsidRPr="00CD1242">
        <w:rPr>
          <w:rStyle w:val="Char2"/>
          <w:rFonts w:hint="cs"/>
          <w:rtl/>
        </w:rPr>
        <w:t xml:space="preserve"> بودن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 xml:space="preserve">ث را صادر </w:t>
      </w:r>
      <w:r w:rsidR="003616EF" w:rsidRPr="00CD1242">
        <w:rPr>
          <w:rStyle w:val="Char2"/>
          <w:rFonts w:hint="cs"/>
          <w:rtl/>
        </w:rPr>
        <w:t>ک</w:t>
      </w:r>
      <w:r w:rsidRPr="00CD1242">
        <w:rPr>
          <w:rStyle w:val="Char2"/>
          <w:rFonts w:hint="cs"/>
          <w:rtl/>
        </w:rPr>
        <w:t>رده است. بنابرا</w:t>
      </w:r>
      <w:r w:rsidR="003616EF" w:rsidRPr="00CD1242">
        <w:rPr>
          <w:rStyle w:val="Char2"/>
          <w:rFonts w:hint="cs"/>
          <w:rtl/>
        </w:rPr>
        <w:t>ی</w:t>
      </w:r>
      <w:r w:rsidRPr="00CD1242">
        <w:rPr>
          <w:rStyle w:val="Char2"/>
          <w:rFonts w:hint="cs"/>
          <w:rtl/>
        </w:rPr>
        <w:t>ن دروغ مؤلف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حد</w:t>
      </w:r>
      <w:r w:rsidR="003616EF" w:rsidRPr="00CD1242">
        <w:rPr>
          <w:rStyle w:val="Char2"/>
          <w:rFonts w:hint="cs"/>
          <w:rtl/>
        </w:rPr>
        <w:t>ی</w:t>
      </w:r>
      <w:r w:rsidRPr="00CD1242">
        <w:rPr>
          <w:rStyle w:val="Char2"/>
          <w:rFonts w:hint="cs"/>
          <w:rtl/>
        </w:rPr>
        <w:t>ث در نزد اهل سنت صح</w:t>
      </w:r>
      <w:r w:rsidR="003616EF" w:rsidRPr="00CD1242">
        <w:rPr>
          <w:rStyle w:val="Char2"/>
          <w:rFonts w:hint="cs"/>
          <w:rtl/>
        </w:rPr>
        <w:t>ی</w:t>
      </w:r>
      <w:r w:rsidRPr="00CD1242">
        <w:rPr>
          <w:rStyle w:val="Char2"/>
          <w:rFonts w:hint="cs"/>
          <w:rtl/>
        </w:rPr>
        <w:t>ح است، کذب محض است.</w:t>
      </w:r>
    </w:p>
    <w:p w:rsidR="00AC5501" w:rsidRPr="00CD1242" w:rsidRDefault="00AC5501" w:rsidP="00CD1242">
      <w:pPr>
        <w:bidi/>
        <w:ind w:firstLine="284"/>
        <w:jc w:val="lowKashida"/>
        <w:rPr>
          <w:rStyle w:val="Char2"/>
          <w:rtl/>
        </w:rPr>
      </w:pPr>
      <w:r w:rsidRPr="00CD1242">
        <w:rPr>
          <w:rStyle w:val="Char2"/>
          <w:rFonts w:hint="cs"/>
          <w:rtl/>
        </w:rPr>
        <w:t>اما ادعا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 رافض</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ث را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و ابن‌حجر آن را ضعیف دانسته تا حد</w:t>
      </w:r>
      <w:r w:rsidR="003616EF" w:rsidRPr="00CD1242">
        <w:rPr>
          <w:rStyle w:val="Char2"/>
          <w:rFonts w:hint="cs"/>
          <w:rtl/>
        </w:rPr>
        <w:t>ی</w:t>
      </w:r>
      <w:r w:rsidRPr="00CD1242">
        <w:rPr>
          <w:rStyle w:val="Char2"/>
          <w:rFonts w:hint="cs"/>
          <w:rtl/>
        </w:rPr>
        <w:t xml:space="preserve">ث را رد </w:t>
      </w:r>
      <w:r w:rsidR="003616EF" w:rsidRPr="00CD1242">
        <w:rPr>
          <w:rStyle w:val="Char2"/>
          <w:rFonts w:hint="cs"/>
          <w:rtl/>
        </w:rPr>
        <w:t>ک</w:t>
      </w:r>
      <w:r w:rsidRPr="00CD1242">
        <w:rPr>
          <w:rStyle w:val="Char2"/>
          <w:rFonts w:hint="cs"/>
          <w:rtl/>
        </w:rPr>
        <w:t>رده و حق</w:t>
      </w:r>
      <w:r w:rsidR="003616EF" w:rsidRPr="00CD1242">
        <w:rPr>
          <w:rStyle w:val="Char2"/>
          <w:rFonts w:hint="cs"/>
          <w:rtl/>
        </w:rPr>
        <w:t>ی</w:t>
      </w:r>
      <w:r w:rsidRPr="00CD1242">
        <w:rPr>
          <w:rStyle w:val="Char2"/>
          <w:rFonts w:hint="cs"/>
          <w:rtl/>
        </w:rPr>
        <w:t xml:space="preserve">قت را پنهان </w:t>
      </w:r>
      <w:r w:rsidR="003616EF" w:rsidRPr="00CD1242">
        <w:rPr>
          <w:rStyle w:val="Char2"/>
          <w:rFonts w:hint="cs"/>
          <w:rtl/>
        </w:rPr>
        <w:t>ک</w:t>
      </w:r>
      <w:r w:rsidRPr="00CD1242">
        <w:rPr>
          <w:rStyle w:val="Char2"/>
          <w:rFonts w:hint="cs"/>
          <w:rtl/>
        </w:rPr>
        <w:t>ند،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از رجال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است و تعداد</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ث ن</w:t>
      </w:r>
      <w:r w:rsidR="003616EF" w:rsidRPr="00CD1242">
        <w:rPr>
          <w:rStyle w:val="Char2"/>
          <w:rFonts w:hint="cs"/>
          <w:rtl/>
        </w:rPr>
        <w:t>ی</w:t>
      </w:r>
      <w:r w:rsidRPr="00CD1242">
        <w:rPr>
          <w:rStyle w:val="Char2"/>
          <w:rFonts w:hint="cs"/>
          <w:rtl/>
        </w:rPr>
        <w:t>ز از او روا</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رده است؛ از بزرگ</w:t>
      </w:r>
      <w:r w:rsidR="00676DDF">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و ن</w:t>
      </w:r>
      <w:r w:rsidR="003616EF" w:rsidRPr="00CD1242">
        <w:rPr>
          <w:rStyle w:val="Char2"/>
          <w:rFonts w:hint="cs"/>
          <w:rtl/>
        </w:rPr>
        <w:t>ی</w:t>
      </w:r>
      <w:r w:rsidRPr="00CD1242">
        <w:rPr>
          <w:rStyle w:val="Char2"/>
          <w:rFonts w:hint="cs"/>
          <w:rtl/>
        </w:rPr>
        <w:t>رنگ</w:t>
      </w:r>
      <w:r w:rsidR="00676DDF">
        <w:rPr>
          <w:rStyle w:val="Char2"/>
          <w:rFonts w:hint="eastAsia"/>
        </w:rPr>
        <w:t>‌</w:t>
      </w:r>
      <w:r w:rsidRPr="00CD1242">
        <w:rPr>
          <w:rStyle w:val="Char2"/>
          <w:rFonts w:hint="cs"/>
          <w:rtl/>
        </w:rPr>
        <w:t>هاست، چون در سند ا</w:t>
      </w:r>
      <w:r w:rsidR="003616EF" w:rsidRPr="00CD1242">
        <w:rPr>
          <w:rStyle w:val="Char2"/>
          <w:rFonts w:hint="cs"/>
          <w:rtl/>
        </w:rPr>
        <w:t>ی</w:t>
      </w:r>
      <w:r w:rsidRPr="00CD1242">
        <w:rPr>
          <w:rStyle w:val="Char2"/>
          <w:rFonts w:hint="cs"/>
          <w:rtl/>
        </w:rPr>
        <w:t>ن حد</w:t>
      </w:r>
      <w:r w:rsidR="003616EF" w:rsidRPr="00CD1242">
        <w:rPr>
          <w:rStyle w:val="Char2"/>
          <w:rFonts w:hint="cs"/>
          <w:rtl/>
        </w:rPr>
        <w:t>ی</w:t>
      </w:r>
      <w:r w:rsidRPr="00CD1242">
        <w:rPr>
          <w:rStyle w:val="Char2"/>
          <w:rFonts w:hint="cs"/>
          <w:rtl/>
        </w:rPr>
        <w:t xml:space="preserve">ث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یعل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امده است، بل</w:t>
      </w:r>
      <w:r w:rsidR="003616EF" w:rsidRPr="00CD1242">
        <w:rPr>
          <w:rStyle w:val="Char2"/>
          <w:rFonts w:hint="cs"/>
          <w:rtl/>
        </w:rPr>
        <w:t>ک</w:t>
      </w:r>
      <w:r w:rsidRPr="00CD1242">
        <w:rPr>
          <w:rStyle w:val="Char2"/>
          <w:rFonts w:hint="cs"/>
          <w:rtl/>
        </w:rPr>
        <w:t>ه این روایت از طر</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اسلم</w:t>
      </w:r>
      <w:r w:rsidR="003616EF" w:rsidRPr="00CD1242">
        <w:rPr>
          <w:rStyle w:val="Char2"/>
          <w:rFonts w:hint="cs"/>
          <w:rtl/>
        </w:rPr>
        <w:t>ی</w:t>
      </w:r>
      <w:r w:rsidRPr="00CD1242">
        <w:rPr>
          <w:rStyle w:val="Char2"/>
          <w:rFonts w:hint="cs"/>
          <w:rtl/>
        </w:rPr>
        <w:t xml:space="preserve"> آمده است، همچنان </w:t>
      </w:r>
      <w:r w:rsidR="003616EF" w:rsidRPr="00CD1242">
        <w:rPr>
          <w:rStyle w:val="Char2"/>
          <w:rFonts w:hint="cs"/>
          <w:rtl/>
        </w:rPr>
        <w:t>ک</w:t>
      </w:r>
      <w:r w:rsidRPr="00CD1242">
        <w:rPr>
          <w:rStyle w:val="Char2"/>
          <w:rFonts w:hint="cs"/>
          <w:rtl/>
        </w:rPr>
        <w:t>ه حا</w:t>
      </w:r>
      <w:r w:rsidR="003616EF" w:rsidRPr="00CD1242">
        <w:rPr>
          <w:rStyle w:val="Char2"/>
          <w:rFonts w:hint="cs"/>
          <w:rtl/>
        </w:rPr>
        <w:t>ک</w:t>
      </w:r>
      <w:r w:rsidRPr="00CD1242">
        <w:rPr>
          <w:rStyle w:val="Char2"/>
          <w:rFonts w:hint="cs"/>
          <w:rtl/>
        </w:rPr>
        <w:t>م و ن</w:t>
      </w:r>
      <w:r w:rsidR="003616EF" w:rsidRPr="00CD1242">
        <w:rPr>
          <w:rStyle w:val="Char2"/>
          <w:rFonts w:hint="cs"/>
          <w:rtl/>
        </w:rPr>
        <w:t>ی</w:t>
      </w:r>
      <w:r w:rsidRPr="00CD1242">
        <w:rPr>
          <w:rStyle w:val="Char2"/>
          <w:rFonts w:hint="cs"/>
          <w:rtl/>
        </w:rPr>
        <w:t>ز ابونع</w:t>
      </w:r>
      <w:r w:rsidR="003616EF" w:rsidRPr="00CD1242">
        <w:rPr>
          <w:rStyle w:val="Char2"/>
          <w:rFonts w:hint="cs"/>
          <w:rtl/>
        </w:rPr>
        <w:t>ی</w:t>
      </w:r>
      <w:r w:rsidRPr="00CD1242">
        <w:rPr>
          <w:rStyle w:val="Char2"/>
          <w:rFonts w:hint="cs"/>
          <w:rtl/>
        </w:rPr>
        <w:t xml:space="preserve">م در </w:t>
      </w:r>
      <w:r w:rsidRPr="00676DDF">
        <w:rPr>
          <w:rStyle w:val="Char1"/>
          <w:rFonts w:hint="cs"/>
          <w:rtl/>
        </w:rPr>
        <w:t>«الحل</w:t>
      </w:r>
      <w:r w:rsidR="003616EF" w:rsidRPr="00676DDF">
        <w:rPr>
          <w:rStyle w:val="Char1"/>
          <w:rFonts w:hint="cs"/>
          <w:rtl/>
        </w:rPr>
        <w:t>ی</w:t>
      </w:r>
      <w:r w:rsidRPr="00676DDF">
        <w:rPr>
          <w:rStyle w:val="Char1"/>
          <w:rFonts w:hint="cs"/>
          <w:rtl/>
        </w:rPr>
        <w:t>ه»</w:t>
      </w:r>
      <w:r w:rsidRPr="00CD1242">
        <w:rPr>
          <w:rStyle w:val="Char2"/>
          <w:rFonts w:hint="cs"/>
          <w:rtl/>
        </w:rPr>
        <w:t xml:space="preserve"> و اله</w:t>
      </w:r>
      <w:r w:rsidR="003616EF" w:rsidRPr="00CD1242">
        <w:rPr>
          <w:rStyle w:val="Char2"/>
          <w:rFonts w:hint="cs"/>
          <w:rtl/>
        </w:rPr>
        <w:t>ی</w:t>
      </w:r>
      <w:r w:rsidRPr="00CD1242">
        <w:rPr>
          <w:rStyle w:val="Char2"/>
          <w:rFonts w:hint="cs"/>
          <w:rtl/>
        </w:rPr>
        <w:t>ثم</w:t>
      </w:r>
      <w:r w:rsidR="003616EF" w:rsidRPr="00CD1242">
        <w:rPr>
          <w:rStyle w:val="Char2"/>
          <w:rFonts w:hint="cs"/>
          <w:rtl/>
        </w:rPr>
        <w:t>ی</w:t>
      </w:r>
      <w:r w:rsidRPr="00CD1242">
        <w:rPr>
          <w:rStyle w:val="Char2"/>
          <w:rFonts w:hint="cs"/>
          <w:rtl/>
        </w:rPr>
        <w:t xml:space="preserve"> در </w:t>
      </w:r>
      <w:r w:rsidRPr="00676DDF">
        <w:rPr>
          <w:rStyle w:val="Char1"/>
          <w:rFonts w:hint="cs"/>
          <w:rtl/>
        </w:rPr>
        <w:t>«مجمع الزوائد»</w:t>
      </w:r>
      <w:r w:rsidRPr="00CD1242">
        <w:rPr>
          <w:rStyle w:val="Char2"/>
          <w:rFonts w:hint="cs"/>
          <w:rtl/>
        </w:rPr>
        <w:t xml:space="preserve"> از طر</w:t>
      </w:r>
      <w:r w:rsidR="003616EF" w:rsidRPr="00CD1242">
        <w:rPr>
          <w:rStyle w:val="Char2"/>
          <w:rFonts w:hint="cs"/>
          <w:rtl/>
        </w:rPr>
        <w:t>ی</w:t>
      </w:r>
      <w:r w:rsidRPr="00CD1242">
        <w:rPr>
          <w:rStyle w:val="Char2"/>
          <w:rFonts w:hint="cs"/>
          <w:rtl/>
        </w:rPr>
        <w:t>ق</w:t>
      </w:r>
      <w:r w:rsidRPr="00CD1242">
        <w:rPr>
          <w:rStyle w:val="Char2"/>
          <w:vertAlign w:val="superscript"/>
          <w:rtl/>
        </w:rPr>
        <w:footnoteReference w:id="963"/>
      </w:r>
      <w:r w:rsidRPr="00CD1242">
        <w:rPr>
          <w:rStyle w:val="Char2"/>
          <w:rFonts w:hint="cs"/>
          <w:rtl/>
        </w:rPr>
        <w:t xml:space="preserve"> خودش آن را روایت کرده‌اند،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اسلم</w:t>
      </w:r>
      <w:r w:rsidR="003616EF" w:rsidRPr="00CD1242">
        <w:rPr>
          <w:rStyle w:val="Char2"/>
          <w:rFonts w:hint="cs"/>
          <w:rtl/>
        </w:rPr>
        <w:t>ی</w:t>
      </w:r>
      <w:r w:rsidRPr="00CD1242">
        <w:rPr>
          <w:rStyle w:val="Char2"/>
          <w:rFonts w:hint="cs"/>
          <w:rtl/>
        </w:rPr>
        <w:t xml:space="preserve"> همچنان</w:t>
      </w:r>
      <w:r w:rsidR="003616EF" w:rsidRPr="00CD1242">
        <w:rPr>
          <w:rStyle w:val="Char2"/>
          <w:rFonts w:hint="cs"/>
          <w:rtl/>
        </w:rPr>
        <w:t>ک</w:t>
      </w:r>
      <w:r w:rsidRPr="00CD1242">
        <w:rPr>
          <w:rStyle w:val="Char2"/>
          <w:rFonts w:hint="cs"/>
          <w:rtl/>
        </w:rPr>
        <w:t>ه نقد</w:t>
      </w:r>
      <w:r w:rsidR="003616EF" w:rsidRPr="00CD1242">
        <w:rPr>
          <w:rStyle w:val="Char2"/>
          <w:rFonts w:hint="cs"/>
          <w:rtl/>
        </w:rPr>
        <w:t>ک</w:t>
      </w:r>
      <w:r w:rsidRPr="00CD1242">
        <w:rPr>
          <w:rStyle w:val="Char2"/>
          <w:rFonts w:hint="cs"/>
          <w:rtl/>
        </w:rPr>
        <w:t>نندگان حد</w:t>
      </w:r>
      <w:r w:rsidR="003616EF" w:rsidRPr="00CD1242">
        <w:rPr>
          <w:rStyle w:val="Char2"/>
          <w:rFonts w:hint="cs"/>
          <w:rtl/>
        </w:rPr>
        <w:t>ی</w:t>
      </w:r>
      <w:r w:rsidRPr="00CD1242">
        <w:rPr>
          <w:rStyle w:val="Char2"/>
          <w:rFonts w:hint="cs"/>
          <w:rtl/>
        </w:rPr>
        <w:t>ث اظهار داشته‌اند، ضع</w:t>
      </w:r>
      <w:r w:rsidR="003616EF" w:rsidRPr="00CD1242">
        <w:rPr>
          <w:rStyle w:val="Char2"/>
          <w:rFonts w:hint="cs"/>
          <w:rtl/>
        </w:rPr>
        <w:t>ی</w:t>
      </w:r>
      <w:r w:rsidRPr="00CD1242">
        <w:rPr>
          <w:rStyle w:val="Char2"/>
          <w:rFonts w:hint="cs"/>
          <w:rtl/>
        </w:rPr>
        <w:t>ف است.</w:t>
      </w:r>
    </w:p>
    <w:p w:rsidR="00AC5501" w:rsidRPr="00CD1242" w:rsidRDefault="003616EF" w:rsidP="00CD1242">
      <w:pPr>
        <w:bidi/>
        <w:ind w:firstLine="284"/>
        <w:jc w:val="lowKashida"/>
        <w:rPr>
          <w:rStyle w:val="Char2"/>
          <w:rtl/>
        </w:rPr>
      </w:pPr>
      <w:r w:rsidRPr="00CD1242">
        <w:rPr>
          <w:rStyle w:val="Char2"/>
          <w:rFonts w:hint="cs"/>
          <w:rtl/>
        </w:rPr>
        <w:t>ی</w:t>
      </w:r>
      <w:r w:rsidR="00AC5501" w:rsidRPr="00CD1242">
        <w:rPr>
          <w:rStyle w:val="Char2"/>
          <w:rFonts w:hint="cs"/>
          <w:rtl/>
        </w:rPr>
        <w:t>ح</w:t>
      </w:r>
      <w:r w:rsidRPr="00CD1242">
        <w:rPr>
          <w:rStyle w:val="Char2"/>
          <w:rFonts w:hint="cs"/>
          <w:rtl/>
        </w:rPr>
        <w:t>یی</w:t>
      </w:r>
      <w:r w:rsidR="00AC5501" w:rsidRPr="00CD1242">
        <w:rPr>
          <w:rStyle w:val="Char2"/>
          <w:rFonts w:hint="cs"/>
          <w:rtl/>
        </w:rPr>
        <w:t xml:space="preserve"> بن مع</w:t>
      </w:r>
      <w:r w:rsidRPr="00CD1242">
        <w:rPr>
          <w:rStyle w:val="Char2"/>
          <w:rFonts w:hint="cs"/>
          <w:rtl/>
        </w:rPr>
        <w:t>ی</w:t>
      </w:r>
      <w:r w:rsidR="00AC5501" w:rsidRPr="00CD1242">
        <w:rPr>
          <w:rStyle w:val="Char2"/>
          <w:rFonts w:hint="cs"/>
          <w:rtl/>
        </w:rPr>
        <w:t>ن م</w:t>
      </w:r>
      <w:r w:rsidRPr="00CD1242">
        <w:rPr>
          <w:rStyle w:val="Char2"/>
          <w:rFonts w:hint="cs"/>
          <w:rtl/>
        </w:rPr>
        <w:t>ی</w:t>
      </w:r>
      <w:r w:rsidR="00AC5501" w:rsidRPr="00CD1242">
        <w:rPr>
          <w:rStyle w:val="Char2"/>
          <w:rFonts w:hint="cs"/>
          <w:rtl/>
        </w:rPr>
        <w:t>‌گو</w:t>
      </w:r>
      <w:r w:rsidRPr="00CD1242">
        <w:rPr>
          <w:rStyle w:val="Char2"/>
          <w:rFonts w:hint="cs"/>
          <w:rtl/>
        </w:rPr>
        <w:t>ی</w:t>
      </w:r>
      <w:r w:rsidR="00AC5501" w:rsidRPr="00CD1242">
        <w:rPr>
          <w:rStyle w:val="Char2"/>
          <w:rFonts w:hint="cs"/>
          <w:rtl/>
        </w:rPr>
        <w:t xml:space="preserve">د: «ابن </w:t>
      </w:r>
      <w:r w:rsidRPr="00CD1242">
        <w:rPr>
          <w:rStyle w:val="Char2"/>
          <w:rFonts w:hint="cs"/>
          <w:rtl/>
        </w:rPr>
        <w:t>ی</w:t>
      </w:r>
      <w:r w:rsidR="00AC5501" w:rsidRPr="00CD1242">
        <w:rPr>
          <w:rStyle w:val="Char2"/>
          <w:rFonts w:hint="cs"/>
          <w:rtl/>
        </w:rPr>
        <w:t>عل</w:t>
      </w:r>
      <w:r w:rsidRPr="00CD1242">
        <w:rPr>
          <w:rStyle w:val="Char2"/>
          <w:rFonts w:hint="cs"/>
          <w:rtl/>
        </w:rPr>
        <w:t>ی</w:t>
      </w:r>
      <w:r w:rsidR="00AC5501" w:rsidRPr="00CD1242">
        <w:rPr>
          <w:rStyle w:val="Char2"/>
          <w:rFonts w:hint="cs"/>
          <w:rtl/>
        </w:rPr>
        <w:t xml:space="preserve"> اسلم</w:t>
      </w:r>
      <w:r w:rsidRPr="00CD1242">
        <w:rPr>
          <w:rStyle w:val="Char2"/>
          <w:rFonts w:hint="cs"/>
          <w:rtl/>
        </w:rPr>
        <w:t>ی</w:t>
      </w:r>
      <w:r w:rsidR="00AC5501" w:rsidRPr="00CD1242">
        <w:rPr>
          <w:rStyle w:val="Char2"/>
          <w:rFonts w:hint="cs"/>
          <w:rtl/>
        </w:rPr>
        <w:t xml:space="preserve"> چ</w:t>
      </w:r>
      <w:r w:rsidRPr="00CD1242">
        <w:rPr>
          <w:rStyle w:val="Char2"/>
          <w:rFonts w:hint="cs"/>
          <w:rtl/>
        </w:rPr>
        <w:t>ی</w:t>
      </w:r>
      <w:r w:rsidR="00AC5501" w:rsidRPr="00CD1242">
        <w:rPr>
          <w:rStyle w:val="Char2"/>
          <w:rFonts w:hint="cs"/>
          <w:rtl/>
        </w:rPr>
        <w:t>ز</w:t>
      </w:r>
      <w:r w:rsidRPr="00CD1242">
        <w:rPr>
          <w:rStyle w:val="Char2"/>
          <w:rFonts w:hint="cs"/>
          <w:rtl/>
        </w:rPr>
        <w:t>ی</w:t>
      </w:r>
      <w:r w:rsidR="00AC5501" w:rsidRPr="00CD1242">
        <w:rPr>
          <w:rStyle w:val="Char2"/>
          <w:rFonts w:hint="cs"/>
          <w:rtl/>
        </w:rPr>
        <w:t xml:space="preserve"> [قابل ذ</w:t>
      </w:r>
      <w:r w:rsidRPr="00CD1242">
        <w:rPr>
          <w:rStyle w:val="Char2"/>
          <w:rFonts w:hint="cs"/>
          <w:rtl/>
        </w:rPr>
        <w:t>ک</w:t>
      </w:r>
      <w:r w:rsidR="00AC5501" w:rsidRPr="00CD1242">
        <w:rPr>
          <w:rStyle w:val="Char2"/>
          <w:rFonts w:hint="cs"/>
          <w:rtl/>
        </w:rPr>
        <w:t>ر] ن</w:t>
      </w:r>
      <w:r w:rsidRPr="00CD1242">
        <w:rPr>
          <w:rStyle w:val="Char2"/>
          <w:rFonts w:hint="cs"/>
          <w:rtl/>
        </w:rPr>
        <w:t>ی</w:t>
      </w:r>
      <w:r w:rsidR="00AC5501" w:rsidRPr="00CD1242">
        <w:rPr>
          <w:rStyle w:val="Char2"/>
          <w:rFonts w:hint="cs"/>
          <w:rtl/>
        </w:rPr>
        <w:t>ست».</w:t>
      </w:r>
      <w:r w:rsidR="00AC5501" w:rsidRPr="00CD1242">
        <w:rPr>
          <w:rStyle w:val="Char2"/>
          <w:vertAlign w:val="superscript"/>
          <w:rtl/>
        </w:rPr>
        <w:footnoteReference w:id="964"/>
      </w:r>
    </w:p>
    <w:p w:rsidR="00AC5501" w:rsidRPr="00CD1242" w:rsidRDefault="00AC5501" w:rsidP="00CD1242">
      <w:pPr>
        <w:bidi/>
        <w:ind w:firstLine="284"/>
        <w:jc w:val="lowKashida"/>
        <w:rPr>
          <w:rStyle w:val="Char2"/>
          <w:rtl/>
        </w:rPr>
      </w:pPr>
      <w:r w:rsidRPr="00CD1242">
        <w:rPr>
          <w:rStyle w:val="Char2"/>
          <w:rFonts w:hint="cs"/>
          <w:rtl/>
        </w:rPr>
        <w:t>بخار</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«احاد</w:t>
      </w:r>
      <w:r w:rsidR="003616EF" w:rsidRPr="00CD1242">
        <w:rPr>
          <w:rStyle w:val="Char2"/>
          <w:rFonts w:hint="cs"/>
          <w:rtl/>
        </w:rPr>
        <w:t>ی</w:t>
      </w:r>
      <w:r w:rsidRPr="00CD1242">
        <w:rPr>
          <w:rStyle w:val="Char2"/>
          <w:rFonts w:hint="cs"/>
          <w:rtl/>
        </w:rPr>
        <w:t>ث او مضطرب هستند</w:t>
      </w:r>
      <w:r w:rsidRPr="00CD1242">
        <w:rPr>
          <w:rStyle w:val="Char2"/>
          <w:vertAlign w:val="superscript"/>
          <w:rtl/>
        </w:rPr>
        <w:footnoteReference w:id="965"/>
      </w:r>
      <w:r w:rsidRPr="00CD1242">
        <w:rPr>
          <w:rStyle w:val="Char2"/>
          <w:rFonts w:hint="cs"/>
          <w:rtl/>
        </w:rPr>
        <w:t>». و ا</w:t>
      </w:r>
      <w:r w:rsidR="003616EF" w:rsidRPr="00CD1242">
        <w:rPr>
          <w:rStyle w:val="Char2"/>
          <w:rFonts w:hint="cs"/>
          <w:rtl/>
        </w:rPr>
        <w:t>ی</w:t>
      </w:r>
      <w:r w:rsidRPr="00CD1242">
        <w:rPr>
          <w:rStyle w:val="Char2"/>
          <w:rFonts w:hint="cs"/>
          <w:rtl/>
        </w:rPr>
        <w:t xml:space="preserve">ن برخلاف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او ثقه است.</w:t>
      </w:r>
      <w:r w:rsidRPr="00CD1242">
        <w:rPr>
          <w:rStyle w:val="Char2"/>
          <w:vertAlign w:val="superscript"/>
          <w:rtl/>
        </w:rPr>
        <w:footnoteReference w:id="966"/>
      </w:r>
      <w:r w:rsidRPr="00CD1242">
        <w:rPr>
          <w:rStyle w:val="Char2"/>
          <w:rFonts w:hint="cs"/>
          <w:rtl/>
        </w:rPr>
        <w:t xml:space="preserve"> </w:t>
      </w:r>
    </w:p>
    <w:p w:rsidR="00AC5501" w:rsidRPr="00CD1242" w:rsidRDefault="00AC5501" w:rsidP="00B84800">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ضع</w:t>
      </w:r>
      <w:r w:rsidR="003616EF" w:rsidRPr="00CD1242">
        <w:rPr>
          <w:rStyle w:val="Char2"/>
          <w:rFonts w:hint="cs"/>
          <w:rtl/>
        </w:rPr>
        <w:t>ی</w:t>
      </w:r>
      <w:r w:rsidRPr="00CD1242">
        <w:rPr>
          <w:rStyle w:val="Char2"/>
          <w:rFonts w:hint="cs"/>
          <w:rtl/>
        </w:rPr>
        <w:t>ف بودن حد</w:t>
      </w:r>
      <w:r w:rsidR="003616EF" w:rsidRPr="00CD1242">
        <w:rPr>
          <w:rStyle w:val="Char2"/>
          <w:rFonts w:hint="cs"/>
          <w:rtl/>
        </w:rPr>
        <w:t>ی</w:t>
      </w:r>
      <w:r w:rsidRPr="00CD1242">
        <w:rPr>
          <w:rStyle w:val="Char2"/>
          <w:rFonts w:hint="cs"/>
          <w:rtl/>
        </w:rPr>
        <w:t>ث روشن، و افترا</w:t>
      </w:r>
      <w:r w:rsidR="003616EF" w:rsidRPr="00CD1242">
        <w:rPr>
          <w:rStyle w:val="Char2"/>
          <w:rFonts w:hint="cs"/>
          <w:rtl/>
        </w:rPr>
        <w:t>ی</w:t>
      </w:r>
      <w:r w:rsidRPr="00CD1242">
        <w:rPr>
          <w:rStyle w:val="Char2"/>
          <w:rFonts w:hint="cs"/>
          <w:rtl/>
        </w:rPr>
        <w:t xml:space="preserve"> مؤلف در متهم نمودن ابن‌حجر به تزو</w:t>
      </w:r>
      <w:r w:rsidR="003616EF" w:rsidRPr="00CD1242">
        <w:rPr>
          <w:rStyle w:val="Char2"/>
          <w:rFonts w:hint="cs"/>
          <w:rtl/>
        </w:rPr>
        <w:t>ی</w:t>
      </w:r>
      <w:r w:rsidRPr="00CD1242">
        <w:rPr>
          <w:rStyle w:val="Char2"/>
          <w:rFonts w:hint="cs"/>
          <w:rtl/>
        </w:rPr>
        <w:t>ر و تغییر حقا</w:t>
      </w:r>
      <w:r w:rsidR="003616EF" w:rsidRPr="00CD1242">
        <w:rPr>
          <w:rStyle w:val="Char2"/>
          <w:rFonts w:hint="cs"/>
          <w:rtl/>
        </w:rPr>
        <w:t>ی</w:t>
      </w:r>
      <w:r w:rsidRPr="00CD1242">
        <w:rPr>
          <w:rStyle w:val="Char2"/>
          <w:rFonts w:hint="cs"/>
          <w:rtl/>
        </w:rPr>
        <w:t>ق واضح شد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ابن حجر</w:t>
      </w:r>
      <w:r w:rsidR="00B84800">
        <w:rPr>
          <w:rStyle w:val="Char2"/>
          <w:rFonts w:cs="CTraditional Arabic" w:hint="cs"/>
          <w:rtl/>
        </w:rPr>
        <w:t>/</w:t>
      </w:r>
      <w:r w:rsidRPr="00CD1242">
        <w:rPr>
          <w:rStyle w:val="Char2"/>
          <w:rFonts w:hint="cs"/>
          <w:rtl/>
        </w:rPr>
        <w:t xml:space="preserve"> و امثال او از ا</w:t>
      </w:r>
      <w:r w:rsidR="003616EF" w:rsidRPr="00CD1242">
        <w:rPr>
          <w:rStyle w:val="Char2"/>
          <w:rFonts w:hint="cs"/>
          <w:rtl/>
        </w:rPr>
        <w:t>ی</w:t>
      </w:r>
      <w:r w:rsidRPr="00CD1242">
        <w:rPr>
          <w:rStyle w:val="Char2"/>
          <w:rFonts w:hint="cs"/>
          <w:rtl/>
        </w:rPr>
        <w:t>ن تهمت‌ها منزه و مبرا هستند. اما آنچه رخ داده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او در </w:t>
      </w:r>
      <w:r w:rsidR="003616EF" w:rsidRPr="00CD1242">
        <w:rPr>
          <w:rStyle w:val="Char2"/>
          <w:rFonts w:hint="cs"/>
          <w:rtl/>
        </w:rPr>
        <w:t>ک</w:t>
      </w:r>
      <w:r w:rsidRPr="00CD1242">
        <w:rPr>
          <w:rStyle w:val="Char2"/>
          <w:rFonts w:hint="cs"/>
          <w:rtl/>
        </w:rPr>
        <w:t xml:space="preserve">تاب </w:t>
      </w:r>
      <w:r w:rsidRPr="00676DDF">
        <w:rPr>
          <w:rStyle w:val="Char1"/>
          <w:rFonts w:hint="cs"/>
          <w:rtl/>
        </w:rPr>
        <w:t>«الإصابة»</w:t>
      </w:r>
      <w:r w:rsidRPr="00CD1242">
        <w:rPr>
          <w:rStyle w:val="Char2"/>
          <w:rFonts w:hint="cs"/>
          <w:rtl/>
        </w:rPr>
        <w:t xml:space="preserve"> بعد از ذ</w:t>
      </w:r>
      <w:r w:rsidR="003616EF" w:rsidRPr="00CD1242">
        <w:rPr>
          <w:rStyle w:val="Char2"/>
          <w:rFonts w:hint="cs"/>
          <w:rtl/>
        </w:rPr>
        <w:t>ک</w:t>
      </w:r>
      <w:r w:rsidRPr="00CD1242">
        <w:rPr>
          <w:rStyle w:val="Char2"/>
          <w:rFonts w:hint="cs"/>
          <w:rtl/>
        </w:rPr>
        <w:t>ر حد</w:t>
      </w:r>
      <w:r w:rsidR="003616EF" w:rsidRPr="00CD1242">
        <w:rPr>
          <w:rStyle w:val="Char2"/>
          <w:rFonts w:hint="cs"/>
          <w:rtl/>
        </w:rPr>
        <w:t>ی</w:t>
      </w:r>
      <w:r w:rsidRPr="00CD1242">
        <w:rPr>
          <w:rStyle w:val="Char2"/>
          <w:rFonts w:hint="cs"/>
          <w:rtl/>
        </w:rPr>
        <w:t>ث با سندش متذ</w:t>
      </w:r>
      <w:r w:rsidR="003616EF" w:rsidRPr="00CD1242">
        <w:rPr>
          <w:rStyle w:val="Char2"/>
          <w:rFonts w:hint="cs"/>
          <w:rtl/>
        </w:rPr>
        <w:t>ک</w:t>
      </w:r>
      <w:r w:rsidRPr="00CD1242">
        <w:rPr>
          <w:rStyle w:val="Char2"/>
          <w:rFonts w:hint="cs"/>
          <w:rtl/>
        </w:rPr>
        <w:t>ر م</w:t>
      </w:r>
      <w:r w:rsidR="003616EF" w:rsidRPr="00CD1242">
        <w:rPr>
          <w:rStyle w:val="Char2"/>
          <w:rFonts w:hint="cs"/>
          <w:rtl/>
        </w:rPr>
        <w:t>ی</w:t>
      </w:r>
      <w:r w:rsidRPr="00CD1242">
        <w:rPr>
          <w:rStyle w:val="Char2"/>
          <w:rFonts w:hint="cs"/>
          <w:rtl/>
        </w:rPr>
        <w:t>‌شود: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م: در اسناد آن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وجود دارد </w:t>
      </w:r>
      <w:r w:rsidR="003616EF" w:rsidRPr="00CD1242">
        <w:rPr>
          <w:rStyle w:val="Char2"/>
          <w:rFonts w:hint="cs"/>
          <w:rtl/>
        </w:rPr>
        <w:t>ک</w:t>
      </w:r>
      <w:r w:rsidRPr="00CD1242">
        <w:rPr>
          <w:rStyle w:val="Char2"/>
          <w:rFonts w:hint="cs"/>
          <w:rtl/>
        </w:rPr>
        <w:t>ه او واه</w:t>
      </w:r>
      <w:r w:rsidR="003616EF" w:rsidRPr="00CD1242">
        <w:rPr>
          <w:rStyle w:val="Char2"/>
          <w:rFonts w:hint="cs"/>
          <w:rtl/>
        </w:rPr>
        <w:t>ی</w:t>
      </w:r>
      <w:r w:rsidRPr="00CD1242">
        <w:rPr>
          <w:rStyle w:val="Char2"/>
          <w:rFonts w:hint="cs"/>
          <w:rtl/>
        </w:rPr>
        <w:t xml:space="preserve"> است</w:t>
      </w:r>
      <w:r w:rsidRPr="00CD1242">
        <w:rPr>
          <w:rStyle w:val="Char2"/>
          <w:vertAlign w:val="superscript"/>
          <w:rtl/>
        </w:rPr>
        <w:footnoteReference w:id="967"/>
      </w:r>
      <w:r w:rsidRPr="00CD1242">
        <w:rPr>
          <w:rStyle w:val="Char2"/>
          <w:rFonts w:hint="cs"/>
          <w:rtl/>
        </w:rPr>
        <w:t>». در اینجا لفظ «محارب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w:t>
      </w:r>
      <w:r w:rsidRPr="00CD1242">
        <w:rPr>
          <w:rStyle w:val="Char2"/>
          <w:rFonts w:hint="cs"/>
          <w:rtl/>
        </w:rPr>
        <w:t xml:space="preserve">ا وهم از جانب ابن‌حجر بوده و </w:t>
      </w:r>
      <w:r w:rsidR="003616EF" w:rsidRPr="00CD1242">
        <w:rPr>
          <w:rStyle w:val="Char2"/>
          <w:rFonts w:hint="cs"/>
          <w:rtl/>
        </w:rPr>
        <w:t>ی</w:t>
      </w:r>
      <w:r w:rsidRPr="00CD1242">
        <w:rPr>
          <w:rStyle w:val="Char2"/>
          <w:rFonts w:hint="cs"/>
          <w:rtl/>
        </w:rPr>
        <w:t xml:space="preserve">ا اشتباه از جانب ناسخان </w:t>
      </w:r>
      <w:r w:rsidR="003616EF" w:rsidRPr="00CD1242">
        <w:rPr>
          <w:rStyle w:val="Char2"/>
          <w:rFonts w:hint="cs"/>
          <w:rtl/>
        </w:rPr>
        <w:t>ک</w:t>
      </w:r>
      <w:r w:rsidRPr="00CD1242">
        <w:rPr>
          <w:rStyle w:val="Char2"/>
          <w:rFonts w:hint="cs"/>
          <w:rtl/>
        </w:rPr>
        <w:t>تاب. قصد او حتماً «اسلم</w:t>
      </w:r>
      <w:r w:rsidR="003616EF" w:rsidRPr="00CD1242">
        <w:rPr>
          <w:rStyle w:val="Char2"/>
          <w:rFonts w:hint="cs"/>
          <w:rtl/>
        </w:rPr>
        <w:t>ی</w:t>
      </w:r>
      <w:r w:rsidRPr="00CD1242">
        <w:rPr>
          <w:rStyle w:val="Char2"/>
          <w:rFonts w:hint="cs"/>
          <w:rtl/>
        </w:rPr>
        <w:t>» است، به چند دلیل:</w:t>
      </w:r>
    </w:p>
    <w:p w:rsidR="00AC5501" w:rsidRPr="00CD1242" w:rsidRDefault="00AC5501" w:rsidP="00CD1242">
      <w:pPr>
        <w:bidi/>
        <w:ind w:firstLine="284"/>
        <w:jc w:val="lowKashida"/>
        <w:rPr>
          <w:rStyle w:val="Char2"/>
          <w:rtl/>
        </w:rPr>
      </w:pPr>
      <w:r w:rsidRPr="00676DDF">
        <w:rPr>
          <w:rStyle w:val="Char8"/>
          <w:rFonts w:hint="cs"/>
          <w:rtl/>
        </w:rPr>
        <w:t>اول:</w:t>
      </w:r>
      <w:r w:rsidRPr="00CD1242">
        <w:rPr>
          <w:rStyle w:val="Char2"/>
          <w:rFonts w:hint="cs"/>
          <w:rtl/>
        </w:rPr>
        <w:t xml:space="preserve"> محارب</w:t>
      </w:r>
      <w:r w:rsidR="003616EF" w:rsidRPr="00CD1242">
        <w:rPr>
          <w:rStyle w:val="Char2"/>
          <w:rFonts w:hint="cs"/>
          <w:rtl/>
        </w:rPr>
        <w:t>ی</w:t>
      </w:r>
      <w:r w:rsidRPr="00CD1242">
        <w:rPr>
          <w:rStyle w:val="Char2"/>
          <w:rFonts w:hint="cs"/>
          <w:rtl/>
        </w:rPr>
        <w:t xml:space="preserve"> اصلاً در سند حد</w:t>
      </w:r>
      <w:r w:rsidR="003616EF" w:rsidRPr="00CD1242">
        <w:rPr>
          <w:rStyle w:val="Char2"/>
          <w:rFonts w:hint="cs"/>
          <w:rtl/>
        </w:rPr>
        <w:t>ی</w:t>
      </w:r>
      <w:r w:rsidRPr="00CD1242">
        <w:rPr>
          <w:rStyle w:val="Char2"/>
          <w:rFonts w:hint="cs"/>
          <w:rtl/>
        </w:rPr>
        <w:t>ث وارد نشده است.</w:t>
      </w:r>
    </w:p>
    <w:p w:rsidR="00AC5501" w:rsidRPr="00CD1242" w:rsidRDefault="00AC5501" w:rsidP="00CD1242">
      <w:pPr>
        <w:bidi/>
        <w:ind w:firstLine="284"/>
        <w:jc w:val="lowKashida"/>
        <w:rPr>
          <w:rStyle w:val="Char2"/>
          <w:rtl/>
        </w:rPr>
      </w:pPr>
      <w:r w:rsidRPr="00676DDF">
        <w:rPr>
          <w:rStyle w:val="Char8"/>
          <w:rFonts w:hint="cs"/>
          <w:rtl/>
        </w:rPr>
        <w:t>دوم:</w:t>
      </w:r>
      <w:r w:rsidRPr="00CD1242">
        <w:rPr>
          <w:rStyle w:val="Char2"/>
          <w:rFonts w:hint="cs"/>
          <w:rtl/>
        </w:rPr>
        <w:t xml:space="preserve"> ابن‌حجر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سند آن فلان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روشن است قصد او راو</w:t>
      </w:r>
      <w:r w:rsidR="003616EF" w:rsidRPr="00CD1242">
        <w:rPr>
          <w:rStyle w:val="Char2"/>
          <w:rFonts w:hint="cs"/>
          <w:rtl/>
        </w:rPr>
        <w:t>ی</w:t>
      </w:r>
      <w:r w:rsidRPr="00CD1242">
        <w:rPr>
          <w:rStyle w:val="Char2"/>
          <w:rFonts w:hint="cs"/>
          <w:rtl/>
        </w:rPr>
        <w:t xml:space="preserve"> حد</w:t>
      </w:r>
      <w:r w:rsidR="003616EF" w:rsidRPr="00CD1242">
        <w:rPr>
          <w:rStyle w:val="Char2"/>
          <w:rFonts w:hint="cs"/>
          <w:rtl/>
        </w:rPr>
        <w:t>ی</w:t>
      </w:r>
      <w:r w:rsidRPr="00CD1242">
        <w:rPr>
          <w:rStyle w:val="Char2"/>
          <w:rFonts w:hint="cs"/>
          <w:rtl/>
        </w:rPr>
        <w:t xml:space="preserve">ث است </w:t>
      </w:r>
      <w:r w:rsidR="003616EF" w:rsidRPr="00CD1242">
        <w:rPr>
          <w:rStyle w:val="Char2"/>
          <w:rFonts w:hint="cs"/>
          <w:rtl/>
        </w:rPr>
        <w:t>ک</w:t>
      </w:r>
      <w:r w:rsidRPr="00CD1242">
        <w:rPr>
          <w:rStyle w:val="Char2"/>
          <w:rFonts w:hint="cs"/>
          <w:rtl/>
        </w:rPr>
        <w:t>ه اسلم</w:t>
      </w:r>
      <w:r w:rsidR="003616EF" w:rsidRPr="00CD1242">
        <w:rPr>
          <w:rStyle w:val="Char2"/>
          <w:rFonts w:hint="cs"/>
          <w:rtl/>
        </w:rPr>
        <w:t>ی</w:t>
      </w:r>
      <w:r w:rsidRPr="00CD1242">
        <w:rPr>
          <w:rStyle w:val="Char2"/>
          <w:rFonts w:hint="cs"/>
          <w:rtl/>
        </w:rPr>
        <w:t xml:space="preserve"> است نه محارب</w:t>
      </w:r>
      <w:r w:rsidR="003616EF" w:rsidRPr="00CD1242">
        <w:rPr>
          <w:rStyle w:val="Char2"/>
          <w:rFonts w:hint="cs"/>
          <w:rtl/>
        </w:rPr>
        <w:t>ی</w:t>
      </w:r>
      <w:r w:rsidRPr="00CD1242">
        <w:rPr>
          <w:rStyle w:val="Char2"/>
          <w:rFonts w:hint="cs"/>
          <w:rtl/>
        </w:rPr>
        <w:t>.</w:t>
      </w:r>
    </w:p>
    <w:p w:rsidR="00AC5501" w:rsidRPr="00CD1242" w:rsidRDefault="00AC5501" w:rsidP="00CD1242">
      <w:pPr>
        <w:bidi/>
        <w:ind w:firstLine="284"/>
        <w:jc w:val="lowKashida"/>
        <w:rPr>
          <w:rStyle w:val="Char2"/>
          <w:rtl/>
        </w:rPr>
      </w:pPr>
      <w:r w:rsidRPr="00676DDF">
        <w:rPr>
          <w:rStyle w:val="Char8"/>
          <w:rFonts w:hint="cs"/>
          <w:rtl/>
        </w:rPr>
        <w:t>سوم:</w:t>
      </w:r>
      <w:r w:rsidRPr="00CD1242">
        <w:rPr>
          <w:rStyle w:val="Char2"/>
          <w:rFonts w:hint="cs"/>
          <w:rtl/>
        </w:rPr>
        <w:t xml:space="preserve"> تشابه فراوان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 xml:space="preserve">ن دو فرد در اسمشان وجود دارد، چون هر </w:t>
      </w:r>
      <w:r w:rsidR="003616EF" w:rsidRPr="00CD1242">
        <w:rPr>
          <w:rStyle w:val="Char2"/>
          <w:rFonts w:hint="cs"/>
          <w:rtl/>
        </w:rPr>
        <w:t>ک</w:t>
      </w:r>
      <w:r w:rsidRPr="00CD1242">
        <w:rPr>
          <w:rStyle w:val="Char2"/>
          <w:rFonts w:hint="cs"/>
          <w:rtl/>
        </w:rPr>
        <w:t xml:space="preserve">دام از آن دو،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بن </w:t>
      </w:r>
      <w:r w:rsidR="003616EF" w:rsidRPr="00CD1242">
        <w:rPr>
          <w:rStyle w:val="Char2"/>
          <w:rFonts w:hint="cs"/>
          <w:rtl/>
        </w:rPr>
        <w:t>ی</w:t>
      </w:r>
      <w:r w:rsidRPr="00CD1242">
        <w:rPr>
          <w:rStyle w:val="Char2"/>
          <w:rFonts w:hint="cs"/>
          <w:rtl/>
        </w:rPr>
        <w:t>عل</w:t>
      </w:r>
      <w:r w:rsidR="003616EF" w:rsidRPr="00CD1242">
        <w:rPr>
          <w:rStyle w:val="Char2"/>
          <w:rFonts w:hint="cs"/>
          <w:rtl/>
        </w:rPr>
        <w:t>ی</w:t>
      </w:r>
      <w:r w:rsidRPr="00CD1242">
        <w:rPr>
          <w:rStyle w:val="Char2"/>
          <w:rFonts w:hint="cs"/>
          <w:rtl/>
        </w:rPr>
        <w:t xml:space="preserve"> نام دارند و ا</w:t>
      </w:r>
      <w:r w:rsidR="003616EF" w:rsidRPr="00CD1242">
        <w:rPr>
          <w:rStyle w:val="Char2"/>
          <w:rFonts w:hint="cs"/>
          <w:rtl/>
        </w:rPr>
        <w:t>ی</w:t>
      </w:r>
      <w:r w:rsidRPr="00CD1242">
        <w:rPr>
          <w:rStyle w:val="Char2"/>
          <w:rFonts w:hint="cs"/>
          <w:rtl/>
        </w:rPr>
        <w:t>ن علت بزرگ</w:t>
      </w:r>
      <w:r w:rsidR="003616EF" w:rsidRPr="00CD1242">
        <w:rPr>
          <w:rStyle w:val="Char2"/>
          <w:rFonts w:hint="cs"/>
          <w:rtl/>
        </w:rPr>
        <w:t>ی</w:t>
      </w:r>
      <w:r w:rsidRPr="00CD1242">
        <w:rPr>
          <w:rStyle w:val="Char2"/>
          <w:rFonts w:hint="cs"/>
          <w:rtl/>
        </w:rPr>
        <w:t xml:space="preserve"> در به وجود آمدن ا</w:t>
      </w:r>
      <w:r w:rsidR="003616EF" w:rsidRPr="00CD1242">
        <w:rPr>
          <w:rStyle w:val="Char2"/>
          <w:rFonts w:hint="cs"/>
          <w:rtl/>
        </w:rPr>
        <w:t>ی</w:t>
      </w:r>
      <w:r w:rsidRPr="00CD1242">
        <w:rPr>
          <w:rStyle w:val="Char2"/>
          <w:rFonts w:hint="cs"/>
          <w:rtl/>
        </w:rPr>
        <w:t>ن خطاست.</w:t>
      </w:r>
    </w:p>
    <w:p w:rsidR="00AC5501" w:rsidRPr="00CD1242" w:rsidRDefault="00AC5501" w:rsidP="00CD1242">
      <w:pPr>
        <w:bidi/>
        <w:ind w:firstLine="284"/>
        <w:jc w:val="lowKashida"/>
        <w:rPr>
          <w:rStyle w:val="Char2"/>
          <w:rtl/>
        </w:rPr>
      </w:pPr>
      <w:r w:rsidRPr="00676DDF">
        <w:rPr>
          <w:rStyle w:val="Char8"/>
          <w:rFonts w:hint="cs"/>
          <w:rtl/>
        </w:rPr>
        <w:t>چهارم:</w:t>
      </w:r>
      <w:r w:rsidRPr="00CD1242">
        <w:rPr>
          <w:rStyle w:val="Char2"/>
          <w:rFonts w:hint="cs"/>
          <w:rtl/>
        </w:rPr>
        <w:t xml:space="preserve"> ح</w:t>
      </w:r>
      <w:r w:rsidR="003616EF" w:rsidRPr="00CD1242">
        <w:rPr>
          <w:rStyle w:val="Char2"/>
          <w:rFonts w:hint="cs"/>
          <w:rtl/>
        </w:rPr>
        <w:t>ک</w:t>
      </w:r>
      <w:r w:rsidRPr="00CD1242">
        <w:rPr>
          <w:rStyle w:val="Char2"/>
          <w:rFonts w:hint="cs"/>
          <w:rtl/>
        </w:rPr>
        <w:t>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ابن‌حجر در انتقاد از راو</w:t>
      </w:r>
      <w:r w:rsidR="003616EF" w:rsidRPr="00CD1242">
        <w:rPr>
          <w:rStyle w:val="Char2"/>
          <w:rFonts w:hint="cs"/>
          <w:rtl/>
        </w:rPr>
        <w:t>ی</w:t>
      </w:r>
      <w:r w:rsidRPr="00CD1242">
        <w:rPr>
          <w:rStyle w:val="Char2"/>
          <w:rFonts w:hint="cs"/>
          <w:rtl/>
        </w:rPr>
        <w:t xml:space="preserve"> ذ</w:t>
      </w:r>
      <w:r w:rsidR="003616EF" w:rsidRPr="00CD1242">
        <w:rPr>
          <w:rStyle w:val="Char2"/>
          <w:rFonts w:hint="cs"/>
          <w:rtl/>
        </w:rPr>
        <w:t>ک</w:t>
      </w:r>
      <w:r w:rsidRPr="00CD1242">
        <w:rPr>
          <w:rStyle w:val="Char2"/>
          <w:rFonts w:hint="cs"/>
          <w:rtl/>
        </w:rPr>
        <w:t xml:space="preserve">ر </w:t>
      </w:r>
      <w:r w:rsidR="003616EF" w:rsidRPr="00CD1242">
        <w:rPr>
          <w:rStyle w:val="Char2"/>
          <w:rFonts w:hint="cs"/>
          <w:rtl/>
        </w:rPr>
        <w:t>ک</w:t>
      </w:r>
      <w:r w:rsidRPr="00CD1242">
        <w:rPr>
          <w:rStyle w:val="Char2"/>
          <w:rFonts w:hint="cs"/>
          <w:rtl/>
        </w:rPr>
        <w:t>رده‌ با آرا</w:t>
      </w:r>
      <w:r w:rsidR="003616EF" w:rsidRPr="00CD1242">
        <w:rPr>
          <w:rStyle w:val="Char2"/>
          <w:rFonts w:hint="cs"/>
          <w:rtl/>
        </w:rPr>
        <w:t>ی</w:t>
      </w:r>
      <w:r w:rsidRPr="00CD1242">
        <w:rPr>
          <w:rStyle w:val="Char2"/>
          <w:rFonts w:hint="cs"/>
          <w:rtl/>
        </w:rPr>
        <w:t xml:space="preserve"> علما دربار</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ی</w:t>
      </w:r>
      <w:r w:rsidRPr="00CD1242">
        <w:rPr>
          <w:rStyle w:val="Char2"/>
          <w:rFonts w:hint="cs"/>
          <w:rtl/>
        </w:rPr>
        <w:t>ح</w:t>
      </w:r>
      <w:r w:rsidR="003616EF" w:rsidRPr="00CD1242">
        <w:rPr>
          <w:rStyle w:val="Char2"/>
          <w:rFonts w:hint="cs"/>
          <w:rtl/>
        </w:rPr>
        <w:t>یی</w:t>
      </w:r>
      <w:r w:rsidRPr="00CD1242">
        <w:rPr>
          <w:rStyle w:val="Char2"/>
          <w:rFonts w:hint="cs"/>
          <w:rtl/>
        </w:rPr>
        <w:t xml:space="preserve"> اسلم</w:t>
      </w:r>
      <w:r w:rsidR="003616EF" w:rsidRPr="00CD1242">
        <w:rPr>
          <w:rStyle w:val="Char2"/>
          <w:rFonts w:hint="cs"/>
          <w:rtl/>
        </w:rPr>
        <w:t>ی</w:t>
      </w:r>
      <w:r w:rsidRPr="00CD1242">
        <w:rPr>
          <w:rStyle w:val="Char2"/>
          <w:rFonts w:hint="cs"/>
          <w:rtl/>
        </w:rPr>
        <w:t xml:space="preserve"> مطابقت، همچنان </w:t>
      </w:r>
      <w:r w:rsidR="003616EF" w:rsidRPr="00CD1242">
        <w:rPr>
          <w:rStyle w:val="Char2"/>
          <w:rFonts w:hint="cs"/>
          <w:rtl/>
        </w:rPr>
        <w:t>ک</w:t>
      </w:r>
      <w:r w:rsidRPr="00CD1242">
        <w:rPr>
          <w:rStyle w:val="Char2"/>
          <w:rFonts w:hint="cs"/>
          <w:rtl/>
        </w:rPr>
        <w:t xml:space="preserve">ه در نقل سخنانشان است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دلالت دارد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مقصود از سخن ابن‌حجر، اوست.</w:t>
      </w:r>
    </w:p>
    <w:p w:rsidR="00AC5501" w:rsidRPr="00CD1242" w:rsidRDefault="00AC5501" w:rsidP="00CD1242">
      <w:pPr>
        <w:bidi/>
        <w:ind w:firstLine="284"/>
        <w:jc w:val="lowKashida"/>
        <w:rPr>
          <w:rStyle w:val="Char2"/>
          <w:rtl/>
        </w:rPr>
      </w:pPr>
      <w:r w:rsidRPr="00676DDF">
        <w:rPr>
          <w:rStyle w:val="Char8"/>
          <w:rFonts w:hint="cs"/>
          <w:rtl/>
        </w:rPr>
        <w:t>پنجم:</w:t>
      </w:r>
      <w:r w:rsidRPr="00CD1242">
        <w:rPr>
          <w:rStyle w:val="Char2"/>
          <w:rFonts w:hint="cs"/>
          <w:rtl/>
        </w:rPr>
        <w:t xml:space="preserve">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خود ابن‌حجر در </w:t>
      </w:r>
      <w:r w:rsidR="003616EF" w:rsidRPr="00CD1242">
        <w:rPr>
          <w:rStyle w:val="Char2"/>
          <w:rFonts w:hint="cs"/>
          <w:rtl/>
        </w:rPr>
        <w:t>ک</w:t>
      </w:r>
      <w:r w:rsidRPr="00CD1242">
        <w:rPr>
          <w:rStyle w:val="Char2"/>
          <w:rFonts w:hint="cs"/>
          <w:rtl/>
        </w:rPr>
        <w:t>تاب التقر</w:t>
      </w:r>
      <w:r w:rsidR="003616EF" w:rsidRPr="00CD1242">
        <w:rPr>
          <w:rStyle w:val="Char2"/>
          <w:rFonts w:hint="cs"/>
          <w:rtl/>
        </w:rPr>
        <w:t>ی</w:t>
      </w:r>
      <w:r w:rsidRPr="00CD1242">
        <w:rPr>
          <w:rStyle w:val="Char2"/>
          <w:rFonts w:hint="cs"/>
          <w:rtl/>
        </w:rPr>
        <w:t>ب به توث</w:t>
      </w:r>
      <w:r w:rsidR="003616EF" w:rsidRPr="00CD1242">
        <w:rPr>
          <w:rStyle w:val="Char2"/>
          <w:rFonts w:hint="cs"/>
          <w:rtl/>
        </w:rPr>
        <w:t>ی</w:t>
      </w:r>
      <w:r w:rsidRPr="00CD1242">
        <w:rPr>
          <w:rStyle w:val="Char2"/>
          <w:rFonts w:hint="cs"/>
          <w:rtl/>
        </w:rPr>
        <w:t>ق محارب</w:t>
      </w:r>
      <w:r w:rsidR="003616EF" w:rsidRPr="00CD1242">
        <w:rPr>
          <w:rStyle w:val="Char2"/>
          <w:rFonts w:hint="cs"/>
          <w:rtl/>
        </w:rPr>
        <w:t>ی</w:t>
      </w:r>
      <w:r w:rsidRPr="00CD1242">
        <w:rPr>
          <w:rStyle w:val="Char2"/>
          <w:rFonts w:hint="cs"/>
          <w:rtl/>
        </w:rPr>
        <w:t xml:space="preserve"> و تضع</w:t>
      </w:r>
      <w:r w:rsidR="003616EF" w:rsidRPr="00CD1242">
        <w:rPr>
          <w:rStyle w:val="Char2"/>
          <w:rFonts w:hint="cs"/>
          <w:rtl/>
        </w:rPr>
        <w:t>ی</w:t>
      </w:r>
      <w:r w:rsidRPr="00CD1242">
        <w:rPr>
          <w:rStyle w:val="Char2"/>
          <w:rFonts w:hint="cs"/>
          <w:rtl/>
        </w:rPr>
        <w:t>ف اسلم</w:t>
      </w:r>
      <w:r w:rsidR="003616EF" w:rsidRPr="00CD1242">
        <w:rPr>
          <w:rStyle w:val="Char2"/>
          <w:rFonts w:hint="cs"/>
          <w:rtl/>
        </w:rPr>
        <w:t>ی</w:t>
      </w:r>
      <w:r w:rsidRPr="00CD1242">
        <w:rPr>
          <w:rStyle w:val="Char2"/>
          <w:vertAlign w:val="superscript"/>
          <w:rtl/>
        </w:rPr>
        <w:footnoteReference w:id="968"/>
      </w:r>
      <w:r w:rsidRPr="00CD1242">
        <w:rPr>
          <w:rStyle w:val="Char2"/>
          <w:rFonts w:hint="cs"/>
          <w:rtl/>
        </w:rPr>
        <w:t xml:space="preserve"> تصر</w:t>
      </w:r>
      <w:r w:rsidR="003616EF" w:rsidRPr="00CD1242">
        <w:rPr>
          <w:rStyle w:val="Char2"/>
          <w:rFonts w:hint="cs"/>
          <w:rtl/>
        </w:rPr>
        <w:t>ی</w:t>
      </w:r>
      <w:r w:rsidRPr="00CD1242">
        <w:rPr>
          <w:rStyle w:val="Char2"/>
          <w:rFonts w:hint="cs"/>
          <w:rtl/>
        </w:rPr>
        <w:t xml:space="preserve">ح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بر ا</w:t>
      </w:r>
      <w:r w:rsidR="003616EF" w:rsidRPr="00CD1242">
        <w:rPr>
          <w:rStyle w:val="Char2"/>
          <w:rFonts w:hint="cs"/>
          <w:rtl/>
        </w:rPr>
        <w:t>ی</w:t>
      </w:r>
      <w:r w:rsidRPr="00CD1242">
        <w:rPr>
          <w:rStyle w:val="Char2"/>
          <w:rFonts w:hint="cs"/>
          <w:rtl/>
        </w:rPr>
        <w:t xml:space="preserve">ن دلالت قاطع دارد </w:t>
      </w:r>
      <w:r w:rsidR="003616EF" w:rsidRPr="00CD1242">
        <w:rPr>
          <w:rStyle w:val="Char2"/>
          <w:rFonts w:hint="cs"/>
          <w:rtl/>
        </w:rPr>
        <w:t>ک</w:t>
      </w:r>
      <w:r w:rsidRPr="00CD1242">
        <w:rPr>
          <w:rStyle w:val="Char2"/>
          <w:rFonts w:hint="cs"/>
          <w:rtl/>
        </w:rPr>
        <w:t xml:space="preserve">ه آنچه در </w:t>
      </w:r>
      <w:r w:rsidRPr="00676DDF">
        <w:rPr>
          <w:rStyle w:val="Char1"/>
          <w:rFonts w:hint="cs"/>
          <w:rtl/>
        </w:rPr>
        <w:t>«الاصابه»</w:t>
      </w:r>
      <w:r w:rsidRPr="00CD1242">
        <w:rPr>
          <w:rStyle w:val="Char2"/>
          <w:rFonts w:hint="cs"/>
          <w:rtl/>
        </w:rPr>
        <w:t xml:space="preserve"> رخ داده </w:t>
      </w:r>
      <w:r w:rsidR="003616EF" w:rsidRPr="00CD1242">
        <w:rPr>
          <w:rStyle w:val="Char2"/>
          <w:rFonts w:hint="cs"/>
          <w:rtl/>
        </w:rPr>
        <w:t>ی</w:t>
      </w:r>
      <w:r w:rsidRPr="00CD1242">
        <w:rPr>
          <w:rStyle w:val="Char2"/>
          <w:rFonts w:hint="cs"/>
          <w:rtl/>
        </w:rPr>
        <w:t xml:space="preserve">ا وهم مؤلف است </w:t>
      </w:r>
      <w:r w:rsidR="003616EF" w:rsidRPr="00CD1242">
        <w:rPr>
          <w:rStyle w:val="Char2"/>
          <w:rFonts w:hint="cs"/>
          <w:rtl/>
        </w:rPr>
        <w:t>ی</w:t>
      </w:r>
      <w:r w:rsidRPr="00CD1242">
        <w:rPr>
          <w:rStyle w:val="Char2"/>
          <w:rFonts w:hint="cs"/>
          <w:rtl/>
        </w:rPr>
        <w:t>ا اشتباه ناسخان.</w:t>
      </w:r>
    </w:p>
    <w:p w:rsidR="00AC5501" w:rsidRPr="00B84800" w:rsidRDefault="00AC5501" w:rsidP="00676DDF">
      <w:pPr>
        <w:pStyle w:val="a1"/>
        <w:rPr>
          <w:rtl/>
        </w:rPr>
      </w:pPr>
      <w:r w:rsidRPr="00B84800">
        <w:rPr>
          <w:rFonts w:hint="cs"/>
          <w:rtl/>
        </w:rPr>
        <w:t>هم</w:t>
      </w:r>
      <w:r w:rsidR="003616EF" w:rsidRPr="00B84800">
        <w:rPr>
          <w:rFonts w:hint="cs"/>
          <w:rtl/>
        </w:rPr>
        <w:t>ه</w:t>
      </w:r>
      <w:r w:rsidR="00607543">
        <w:rPr>
          <w:rFonts w:hint="cs"/>
          <w:rtl/>
        </w:rPr>
        <w:t xml:space="preserve"> این‌ها </w:t>
      </w:r>
      <w:r w:rsidRPr="00B84800">
        <w:rPr>
          <w:rFonts w:hint="cs"/>
          <w:rtl/>
        </w:rPr>
        <w:t>دلالت بر برائت ابن‌حجر</w:t>
      </w:r>
      <w:r w:rsidR="00676DDF">
        <w:rPr>
          <w:rFonts w:cs="CTraditional Arabic" w:hint="cs"/>
          <w:rtl/>
        </w:rPr>
        <w:t>/</w:t>
      </w:r>
      <w:r w:rsidRPr="00B84800">
        <w:rPr>
          <w:rFonts w:hint="cs"/>
          <w:rtl/>
        </w:rPr>
        <w:t xml:space="preserve"> از اتهام ت</w:t>
      </w:r>
      <w:r w:rsidR="003616EF" w:rsidRPr="00B84800">
        <w:rPr>
          <w:rFonts w:hint="cs"/>
          <w:rtl/>
        </w:rPr>
        <w:t>ی</w:t>
      </w:r>
      <w:r w:rsidRPr="00B84800">
        <w:rPr>
          <w:rFonts w:hint="cs"/>
          <w:rtl/>
        </w:rPr>
        <w:t>جان</w:t>
      </w:r>
      <w:r w:rsidR="003616EF" w:rsidRPr="00B84800">
        <w:rPr>
          <w:rFonts w:hint="cs"/>
          <w:rtl/>
        </w:rPr>
        <w:t>ی</w:t>
      </w:r>
      <w:r w:rsidRPr="00B84800">
        <w:rPr>
          <w:rFonts w:hint="cs"/>
          <w:rtl/>
        </w:rPr>
        <w:t xml:space="preserve"> دارد، و چن</w:t>
      </w:r>
      <w:r w:rsidR="003616EF" w:rsidRPr="00B84800">
        <w:rPr>
          <w:rFonts w:hint="cs"/>
          <w:rtl/>
        </w:rPr>
        <w:t>ی</w:t>
      </w:r>
      <w:r w:rsidRPr="00B84800">
        <w:rPr>
          <w:rFonts w:hint="cs"/>
          <w:rtl/>
        </w:rPr>
        <w:t>ن اشتباهاتی در سخنان اهل علم فراوان رخ م</w:t>
      </w:r>
      <w:r w:rsidR="003616EF" w:rsidRPr="00B84800">
        <w:rPr>
          <w:rFonts w:hint="cs"/>
          <w:rtl/>
        </w:rPr>
        <w:t>ی</w:t>
      </w:r>
      <w:r w:rsidRPr="00B84800">
        <w:rPr>
          <w:rFonts w:hint="cs"/>
          <w:rtl/>
        </w:rPr>
        <w:t xml:space="preserve">‌دهد، </w:t>
      </w:r>
      <w:r w:rsidR="003616EF" w:rsidRPr="00B84800">
        <w:rPr>
          <w:rFonts w:hint="cs"/>
          <w:rtl/>
        </w:rPr>
        <w:t>ک</w:t>
      </w:r>
      <w:r w:rsidRPr="00B84800">
        <w:rPr>
          <w:rFonts w:hint="cs"/>
          <w:rtl/>
        </w:rPr>
        <w:t xml:space="preserve">ه علت آن </w:t>
      </w:r>
      <w:r w:rsidR="003616EF" w:rsidRPr="00B84800">
        <w:rPr>
          <w:rFonts w:hint="cs"/>
          <w:rtl/>
        </w:rPr>
        <w:t>ی</w:t>
      </w:r>
      <w:r w:rsidRPr="00B84800">
        <w:rPr>
          <w:rFonts w:hint="cs"/>
          <w:rtl/>
        </w:rPr>
        <w:t xml:space="preserve">ا به سبب وهم خود عالم و </w:t>
      </w:r>
      <w:r w:rsidR="003616EF" w:rsidRPr="00B84800">
        <w:rPr>
          <w:rFonts w:hint="cs"/>
          <w:rtl/>
        </w:rPr>
        <w:t>ی</w:t>
      </w:r>
      <w:r w:rsidRPr="00B84800">
        <w:rPr>
          <w:rFonts w:hint="cs"/>
          <w:rtl/>
        </w:rPr>
        <w:t xml:space="preserve">ا به سبب اشتباه ناسخان است </w:t>
      </w:r>
      <w:r w:rsidR="003616EF" w:rsidRPr="00B84800">
        <w:rPr>
          <w:rFonts w:hint="cs"/>
          <w:rtl/>
        </w:rPr>
        <w:t>ک</w:t>
      </w:r>
      <w:r w:rsidRPr="00B84800">
        <w:rPr>
          <w:rFonts w:hint="cs"/>
          <w:rtl/>
        </w:rPr>
        <w:t>ه ه</w:t>
      </w:r>
      <w:r w:rsidR="003616EF" w:rsidRPr="00B84800">
        <w:rPr>
          <w:rFonts w:hint="cs"/>
          <w:rtl/>
        </w:rPr>
        <w:t>ی</w:t>
      </w:r>
      <w:r w:rsidRPr="00B84800">
        <w:rPr>
          <w:rFonts w:hint="cs"/>
          <w:rtl/>
        </w:rPr>
        <w:t>چ اش</w:t>
      </w:r>
      <w:r w:rsidR="003616EF" w:rsidRPr="00B84800">
        <w:rPr>
          <w:rFonts w:hint="cs"/>
          <w:rtl/>
        </w:rPr>
        <w:t>ک</w:t>
      </w:r>
      <w:r w:rsidRPr="00B84800">
        <w:rPr>
          <w:rFonts w:hint="cs"/>
          <w:rtl/>
        </w:rPr>
        <w:t>ال</w:t>
      </w:r>
      <w:r w:rsidR="003616EF" w:rsidRPr="00B84800">
        <w:rPr>
          <w:rFonts w:hint="cs"/>
          <w:rtl/>
        </w:rPr>
        <w:t>ی</w:t>
      </w:r>
      <w:r w:rsidRPr="00B84800">
        <w:rPr>
          <w:rFonts w:hint="cs"/>
          <w:rtl/>
        </w:rPr>
        <w:t xml:space="preserve"> به </w:t>
      </w:r>
      <w:r w:rsidR="003616EF" w:rsidRPr="00B84800">
        <w:rPr>
          <w:rFonts w:hint="cs"/>
          <w:rtl/>
        </w:rPr>
        <w:t>ک</w:t>
      </w:r>
      <w:r w:rsidRPr="00B84800">
        <w:rPr>
          <w:rFonts w:hint="cs"/>
          <w:rtl/>
        </w:rPr>
        <w:t>ار عالم وارد نم</w:t>
      </w:r>
      <w:r w:rsidR="003616EF" w:rsidRPr="00B84800">
        <w:rPr>
          <w:rFonts w:hint="cs"/>
          <w:rtl/>
        </w:rPr>
        <w:t>ی</w:t>
      </w:r>
      <w:r w:rsidRPr="00B84800">
        <w:rPr>
          <w:rFonts w:hint="cs"/>
          <w:rtl/>
        </w:rPr>
        <w:t>‌</w:t>
      </w:r>
      <w:r w:rsidR="003616EF" w:rsidRPr="00B84800">
        <w:rPr>
          <w:rFonts w:hint="cs"/>
          <w:rtl/>
        </w:rPr>
        <w:t>ک</w:t>
      </w:r>
      <w:r w:rsidRPr="00B84800">
        <w:rPr>
          <w:rFonts w:hint="cs"/>
          <w:rtl/>
        </w:rPr>
        <w:t>ند. ولی دروغ و هوی پرستی</w:t>
      </w:r>
      <w:r w:rsidR="00740248">
        <w:rPr>
          <w:rFonts w:hint="cs"/>
          <w:rtl/>
        </w:rPr>
        <w:t xml:space="preserve"> </w:t>
      </w:r>
      <w:r w:rsidRPr="00B84800">
        <w:rPr>
          <w:rFonts w:hint="cs"/>
          <w:rtl/>
        </w:rPr>
        <w:t>باعث م</w:t>
      </w:r>
      <w:r w:rsidR="003616EF" w:rsidRPr="00B84800">
        <w:rPr>
          <w:rFonts w:hint="cs"/>
          <w:rtl/>
        </w:rPr>
        <w:t>ی</w:t>
      </w:r>
      <w:r w:rsidRPr="00B84800">
        <w:rPr>
          <w:rFonts w:hint="cs"/>
          <w:rtl/>
        </w:rPr>
        <w:t xml:space="preserve">‌شود </w:t>
      </w:r>
      <w:r w:rsidR="003616EF" w:rsidRPr="00B84800">
        <w:rPr>
          <w:rFonts w:hint="cs"/>
          <w:rtl/>
        </w:rPr>
        <w:t>ک</w:t>
      </w:r>
      <w:r w:rsidRPr="00B84800">
        <w:rPr>
          <w:rFonts w:hint="cs"/>
          <w:rtl/>
        </w:rPr>
        <w:t>ه ا</w:t>
      </w:r>
      <w:r w:rsidR="003616EF" w:rsidRPr="00B84800">
        <w:rPr>
          <w:rFonts w:hint="cs"/>
          <w:rtl/>
        </w:rPr>
        <w:t>ی</w:t>
      </w:r>
      <w:r w:rsidRPr="00B84800">
        <w:rPr>
          <w:rFonts w:hint="cs"/>
          <w:rtl/>
        </w:rPr>
        <w:t>ن رافض</w:t>
      </w:r>
      <w:r w:rsidR="003616EF" w:rsidRPr="00B84800">
        <w:rPr>
          <w:rFonts w:hint="cs"/>
          <w:rtl/>
        </w:rPr>
        <w:t>ی</w:t>
      </w:r>
      <w:r w:rsidRPr="00B84800">
        <w:rPr>
          <w:rFonts w:hint="cs"/>
          <w:rtl/>
        </w:rPr>
        <w:t xml:space="preserve"> چن</w:t>
      </w:r>
      <w:r w:rsidR="003616EF" w:rsidRPr="00B84800">
        <w:rPr>
          <w:rFonts w:hint="cs"/>
          <w:rtl/>
        </w:rPr>
        <w:t>ی</w:t>
      </w:r>
      <w:r w:rsidRPr="00B84800">
        <w:rPr>
          <w:rFonts w:hint="cs"/>
          <w:rtl/>
        </w:rPr>
        <w:t>ن اتهام</w:t>
      </w:r>
      <w:r w:rsidR="003616EF" w:rsidRPr="00B84800">
        <w:rPr>
          <w:rFonts w:hint="cs"/>
          <w:rtl/>
        </w:rPr>
        <w:t>ی</w:t>
      </w:r>
      <w:r w:rsidRPr="00B84800">
        <w:rPr>
          <w:rFonts w:hint="cs"/>
          <w:rtl/>
        </w:rPr>
        <w:t xml:space="preserve"> را به چنان امام</w:t>
      </w:r>
      <w:r w:rsidR="003616EF" w:rsidRPr="00B84800">
        <w:rPr>
          <w:rFonts w:hint="cs"/>
          <w:rtl/>
        </w:rPr>
        <w:t>ی</w:t>
      </w:r>
      <w:r w:rsidRPr="00B84800">
        <w:rPr>
          <w:rFonts w:hint="cs"/>
          <w:rtl/>
        </w:rPr>
        <w:t xml:space="preserve"> وارد </w:t>
      </w:r>
      <w:r w:rsidR="003616EF" w:rsidRPr="00B84800">
        <w:rPr>
          <w:rFonts w:hint="cs"/>
          <w:rtl/>
        </w:rPr>
        <w:t>ک</w:t>
      </w:r>
      <w:r w:rsidRPr="00B84800">
        <w:rPr>
          <w:rFonts w:hint="cs"/>
          <w:rtl/>
        </w:rPr>
        <w:t>ند و ا</w:t>
      </w:r>
      <w:r w:rsidR="003616EF" w:rsidRPr="00B84800">
        <w:rPr>
          <w:rFonts w:hint="cs"/>
          <w:rtl/>
        </w:rPr>
        <w:t>ی</w:t>
      </w:r>
      <w:r w:rsidRPr="00B84800">
        <w:rPr>
          <w:rFonts w:hint="cs"/>
          <w:rtl/>
        </w:rPr>
        <w:t>ن روش رافض</w:t>
      </w:r>
      <w:r w:rsidR="003616EF" w:rsidRPr="00B84800">
        <w:rPr>
          <w:rFonts w:hint="cs"/>
          <w:rtl/>
        </w:rPr>
        <w:t>ی</w:t>
      </w:r>
      <w:r w:rsidRPr="00B84800">
        <w:rPr>
          <w:rFonts w:hint="cs"/>
          <w:rtl/>
        </w:rPr>
        <w:t>ان در دفاع از باورها</w:t>
      </w:r>
      <w:r w:rsidR="003616EF" w:rsidRPr="00B84800">
        <w:rPr>
          <w:rFonts w:hint="cs"/>
          <w:rtl/>
        </w:rPr>
        <w:t>ی</w:t>
      </w:r>
      <w:r w:rsidRPr="00B84800">
        <w:rPr>
          <w:rFonts w:hint="cs"/>
          <w:rtl/>
        </w:rPr>
        <w:t xml:space="preserve"> فاسدشان است </w:t>
      </w:r>
      <w:r w:rsidR="003616EF" w:rsidRPr="00B84800">
        <w:rPr>
          <w:rFonts w:hint="cs"/>
          <w:rtl/>
        </w:rPr>
        <w:t>ک</w:t>
      </w:r>
      <w:r w:rsidRPr="00B84800">
        <w:rPr>
          <w:rFonts w:hint="cs"/>
          <w:rtl/>
        </w:rPr>
        <w:t>ه از دروغ, تزو</w:t>
      </w:r>
      <w:r w:rsidR="003616EF" w:rsidRPr="00B84800">
        <w:rPr>
          <w:rFonts w:hint="cs"/>
          <w:rtl/>
        </w:rPr>
        <w:t>ی</w:t>
      </w:r>
      <w:r w:rsidRPr="00B84800">
        <w:rPr>
          <w:rFonts w:hint="cs"/>
          <w:rtl/>
        </w:rPr>
        <w:t>ر, اتهام و افترای ظالمانه بر مردم به خاطر اثبات آنچه م</w:t>
      </w:r>
      <w:r w:rsidR="003616EF" w:rsidRPr="00B84800">
        <w:rPr>
          <w:rFonts w:hint="cs"/>
          <w:rtl/>
        </w:rPr>
        <w:t>ی</w:t>
      </w:r>
      <w:r w:rsidRPr="00B84800">
        <w:rPr>
          <w:rFonts w:hint="cs"/>
          <w:rtl/>
        </w:rPr>
        <w:t>‌خواهند امتناع نم</w:t>
      </w:r>
      <w:r w:rsidR="003616EF" w:rsidRPr="00B84800">
        <w:rPr>
          <w:rFonts w:hint="cs"/>
          <w:rtl/>
        </w:rPr>
        <w:t>ی</w:t>
      </w:r>
      <w:r w:rsidRPr="00B84800">
        <w:rPr>
          <w:rFonts w:hint="cs"/>
          <w:rtl/>
        </w:rPr>
        <w:t>‌</w:t>
      </w:r>
      <w:r w:rsidR="003616EF" w:rsidRPr="00B84800">
        <w:rPr>
          <w:rFonts w:hint="cs"/>
          <w:rtl/>
        </w:rPr>
        <w:t>ک</w:t>
      </w:r>
      <w:r w:rsidRPr="00B84800">
        <w:rPr>
          <w:rFonts w:hint="cs"/>
          <w:rtl/>
        </w:rPr>
        <w:t>نند و خطرنا</w:t>
      </w:r>
      <w:r w:rsidR="003616EF" w:rsidRPr="00B84800">
        <w:rPr>
          <w:rFonts w:hint="cs"/>
          <w:rtl/>
        </w:rPr>
        <w:t>ک</w:t>
      </w:r>
      <w:r w:rsidRPr="00B84800">
        <w:rPr>
          <w:rFonts w:hint="cs"/>
          <w:rtl/>
        </w:rPr>
        <w:t>تر از ا</w:t>
      </w:r>
      <w:r w:rsidR="003616EF" w:rsidRPr="00B84800">
        <w:rPr>
          <w:rFonts w:hint="cs"/>
          <w:rtl/>
        </w:rPr>
        <w:t>ی</w:t>
      </w:r>
      <w:r w:rsidRPr="00B84800">
        <w:rPr>
          <w:rFonts w:hint="cs"/>
          <w:rtl/>
        </w:rPr>
        <w:t>ن، زبان‌دراز</w:t>
      </w:r>
      <w:r w:rsidR="003616EF" w:rsidRPr="00B84800">
        <w:rPr>
          <w:rFonts w:hint="cs"/>
          <w:rtl/>
        </w:rPr>
        <w:t>ی</w:t>
      </w:r>
      <w:r w:rsidR="000E0383" w:rsidRPr="00B84800">
        <w:rPr>
          <w:rFonts w:hint="cs"/>
          <w:rtl/>
        </w:rPr>
        <w:t xml:space="preserve"> آن‌ها </w:t>
      </w:r>
      <w:r w:rsidRPr="00B84800">
        <w:rPr>
          <w:rFonts w:hint="cs"/>
          <w:rtl/>
        </w:rPr>
        <w:t xml:space="preserve">بر </w:t>
      </w:r>
      <w:r w:rsidR="003616EF" w:rsidRPr="00B84800">
        <w:rPr>
          <w:rFonts w:hint="cs"/>
          <w:rtl/>
        </w:rPr>
        <w:t>ک</w:t>
      </w:r>
      <w:r w:rsidRPr="00B84800">
        <w:rPr>
          <w:rFonts w:hint="cs"/>
          <w:rtl/>
        </w:rPr>
        <w:t>تاب خدا و سنت پ</w:t>
      </w:r>
      <w:r w:rsidR="003616EF" w:rsidRPr="00B84800">
        <w:rPr>
          <w:rFonts w:hint="cs"/>
          <w:rtl/>
        </w:rPr>
        <w:t>ی</w:t>
      </w:r>
      <w:r w:rsidRPr="00B84800">
        <w:rPr>
          <w:rFonts w:hint="cs"/>
          <w:rtl/>
        </w:rPr>
        <w:t>امبر</w:t>
      </w:r>
      <w:r w:rsidR="00F81B2F" w:rsidRPr="00F81B2F">
        <w:rPr>
          <w:rFonts w:cs="CTraditional Arabic" w:hint="cs"/>
          <w:rtl/>
        </w:rPr>
        <w:t xml:space="preserve"> ج</w:t>
      </w:r>
      <w:r w:rsidRPr="00B84800">
        <w:rPr>
          <w:rFonts w:hint="cs"/>
          <w:rtl/>
        </w:rPr>
        <w:t xml:space="preserve"> است </w:t>
      </w:r>
      <w:r w:rsidR="003616EF" w:rsidRPr="00B84800">
        <w:rPr>
          <w:rFonts w:hint="cs"/>
          <w:rtl/>
        </w:rPr>
        <w:t>ک</w:t>
      </w:r>
      <w:r w:rsidRPr="00B84800">
        <w:rPr>
          <w:rFonts w:hint="cs"/>
          <w:rtl/>
        </w:rPr>
        <w:t>ه قائل به تحر</w:t>
      </w:r>
      <w:r w:rsidR="003616EF" w:rsidRPr="00B84800">
        <w:rPr>
          <w:rFonts w:hint="cs"/>
          <w:rtl/>
        </w:rPr>
        <w:t>ی</w:t>
      </w:r>
      <w:r w:rsidRPr="00B84800">
        <w:rPr>
          <w:rFonts w:hint="cs"/>
          <w:rtl/>
        </w:rPr>
        <w:t>ف، تغ</w:t>
      </w:r>
      <w:r w:rsidR="003616EF" w:rsidRPr="00B84800">
        <w:rPr>
          <w:rFonts w:hint="cs"/>
          <w:rtl/>
        </w:rPr>
        <w:t>یی</w:t>
      </w:r>
      <w:r w:rsidRPr="00B84800">
        <w:rPr>
          <w:rFonts w:hint="cs"/>
          <w:rtl/>
        </w:rPr>
        <w:t>ر و ان</w:t>
      </w:r>
      <w:r w:rsidR="003616EF" w:rsidRPr="00B84800">
        <w:rPr>
          <w:rFonts w:hint="cs"/>
          <w:rtl/>
        </w:rPr>
        <w:t>ک</w:t>
      </w:r>
      <w:r w:rsidRPr="00B84800">
        <w:rPr>
          <w:rFonts w:hint="cs"/>
          <w:rtl/>
        </w:rPr>
        <w:t>ار صر</w:t>
      </w:r>
      <w:r w:rsidR="003616EF" w:rsidRPr="00B84800">
        <w:rPr>
          <w:rFonts w:hint="cs"/>
          <w:rtl/>
        </w:rPr>
        <w:t>ی</w:t>
      </w:r>
      <w:r w:rsidRPr="00B84800">
        <w:rPr>
          <w:rFonts w:hint="cs"/>
          <w:rtl/>
        </w:rPr>
        <w:t>ح مفاه</w:t>
      </w:r>
      <w:r w:rsidR="003616EF" w:rsidRPr="00B84800">
        <w:rPr>
          <w:rFonts w:hint="cs"/>
          <w:rtl/>
        </w:rPr>
        <w:t>ی</w:t>
      </w:r>
      <w:r w:rsidRPr="00B84800">
        <w:rPr>
          <w:rFonts w:hint="cs"/>
          <w:rtl/>
        </w:rPr>
        <w:t>م عبارتها</w:t>
      </w:r>
      <w:r w:rsidR="003616EF" w:rsidRPr="00B84800">
        <w:rPr>
          <w:rFonts w:hint="cs"/>
          <w:rtl/>
        </w:rPr>
        <w:t>ی</w:t>
      </w:r>
      <w:r w:rsidRPr="00B84800">
        <w:rPr>
          <w:rFonts w:hint="cs"/>
          <w:rtl/>
        </w:rPr>
        <w:t xml:space="preserve"> قرآن و سنت هستند. د</w:t>
      </w:r>
      <w:r w:rsidR="003616EF" w:rsidRPr="00B84800">
        <w:rPr>
          <w:rFonts w:hint="cs"/>
          <w:rtl/>
        </w:rPr>
        <w:t>ی</w:t>
      </w:r>
      <w:r w:rsidRPr="00B84800">
        <w:rPr>
          <w:rFonts w:hint="cs"/>
          <w:rtl/>
        </w:rPr>
        <w:t>گر چه ام</w:t>
      </w:r>
      <w:r w:rsidR="003616EF" w:rsidRPr="00B84800">
        <w:rPr>
          <w:rFonts w:hint="cs"/>
          <w:rtl/>
        </w:rPr>
        <w:t>ی</w:t>
      </w:r>
      <w:r w:rsidRPr="00B84800">
        <w:rPr>
          <w:rFonts w:hint="cs"/>
          <w:rtl/>
        </w:rPr>
        <w:t>د</w:t>
      </w:r>
      <w:r w:rsidR="003616EF" w:rsidRPr="00B84800">
        <w:rPr>
          <w:rFonts w:hint="cs"/>
          <w:rtl/>
        </w:rPr>
        <w:t>ی</w:t>
      </w:r>
      <w:r w:rsidRPr="00B84800">
        <w:rPr>
          <w:rFonts w:hint="cs"/>
          <w:rtl/>
        </w:rPr>
        <w:t xml:space="preserve"> به</w:t>
      </w:r>
      <w:r w:rsidR="00607543">
        <w:rPr>
          <w:rFonts w:hint="cs"/>
          <w:rtl/>
        </w:rPr>
        <w:t xml:space="preserve"> این‌ها </w:t>
      </w:r>
      <w:r w:rsidRPr="00B84800">
        <w:rPr>
          <w:rFonts w:hint="cs"/>
          <w:rtl/>
        </w:rPr>
        <w:t>م</w:t>
      </w:r>
      <w:r w:rsidR="003616EF" w:rsidRPr="00B84800">
        <w:rPr>
          <w:rFonts w:hint="cs"/>
          <w:rtl/>
        </w:rPr>
        <w:t>ی</w:t>
      </w:r>
      <w:r w:rsidRPr="00B84800">
        <w:rPr>
          <w:rFonts w:hint="cs"/>
          <w:rtl/>
        </w:rPr>
        <w:t>‌رود و چه اطم</w:t>
      </w:r>
      <w:r w:rsidR="003616EF" w:rsidRPr="00B84800">
        <w:rPr>
          <w:rFonts w:hint="cs"/>
          <w:rtl/>
        </w:rPr>
        <w:t>ی</w:t>
      </w:r>
      <w:r w:rsidRPr="00B84800">
        <w:rPr>
          <w:rFonts w:hint="cs"/>
          <w:rtl/>
        </w:rPr>
        <w:t>نان</w:t>
      </w:r>
      <w:r w:rsidR="003616EF" w:rsidRPr="00B84800">
        <w:rPr>
          <w:rFonts w:hint="cs"/>
          <w:rtl/>
        </w:rPr>
        <w:t>ی</w:t>
      </w:r>
      <w:r w:rsidRPr="00B84800">
        <w:rPr>
          <w:rFonts w:hint="cs"/>
          <w:rtl/>
        </w:rPr>
        <w:t xml:space="preserve"> در اقوال و اخبار</w:t>
      </w:r>
      <w:r w:rsidR="000E0383" w:rsidRPr="00B84800">
        <w:rPr>
          <w:rFonts w:hint="cs"/>
          <w:rtl/>
        </w:rPr>
        <w:t xml:space="preserve"> آن‌ها </w:t>
      </w:r>
      <w:r w:rsidRPr="00B84800">
        <w:rPr>
          <w:rFonts w:hint="cs"/>
          <w:rtl/>
        </w:rPr>
        <w:t>م</w:t>
      </w:r>
      <w:r w:rsidR="003616EF" w:rsidRPr="00B84800">
        <w:rPr>
          <w:rFonts w:hint="cs"/>
          <w:rtl/>
        </w:rPr>
        <w:t>ی</w:t>
      </w:r>
      <w:r w:rsidRPr="00B84800">
        <w:rPr>
          <w:rFonts w:hint="cs"/>
          <w:rtl/>
        </w:rPr>
        <w:t>‌ماند.</w:t>
      </w:r>
    </w:p>
    <w:p w:rsidR="00AC5501" w:rsidRPr="00CD1242" w:rsidRDefault="00AC5501" w:rsidP="00676DDF">
      <w:pPr>
        <w:pStyle w:val="a4"/>
        <w:rPr>
          <w:rtl/>
        </w:rPr>
      </w:pPr>
      <w:bookmarkStart w:id="666" w:name="_Toc141838612"/>
      <w:bookmarkStart w:id="667" w:name="_Toc141839870"/>
      <w:bookmarkStart w:id="668" w:name="_Toc141840482"/>
      <w:bookmarkStart w:id="669" w:name="_Toc141841657"/>
      <w:bookmarkStart w:id="670" w:name="_Toc294782107"/>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بر ا</w:t>
      </w:r>
      <w:r w:rsidR="00F81B2F">
        <w:rPr>
          <w:rFonts w:hint="cs"/>
          <w:rtl/>
        </w:rPr>
        <w:t>ی</w:t>
      </w:r>
      <w:r w:rsidRPr="00CD1242">
        <w:rPr>
          <w:rFonts w:hint="cs"/>
          <w:rtl/>
        </w:rPr>
        <w:t>ن</w:t>
      </w:r>
      <w:r w:rsidR="00F81B2F">
        <w:rPr>
          <w:rFonts w:hint="cs"/>
          <w:rtl/>
        </w:rPr>
        <w:t>ک</w:t>
      </w:r>
      <w:r w:rsidRPr="00CD1242">
        <w:rPr>
          <w:rFonts w:hint="cs"/>
          <w:rtl/>
        </w:rPr>
        <w:t xml:space="preserve">ه </w:t>
      </w:r>
      <w:r w:rsidRPr="00676DDF">
        <w:rPr>
          <w:rFonts w:hint="cs"/>
          <w:rtl/>
        </w:rPr>
        <w:t>اصحاب</w:t>
      </w:r>
      <w:r w:rsidRPr="00CD1242">
        <w:rPr>
          <w:rFonts w:hint="cs"/>
          <w:rtl/>
        </w:rPr>
        <w:t xml:space="preserve"> پ</w:t>
      </w:r>
      <w:r w:rsidR="00F81B2F">
        <w:rPr>
          <w:rFonts w:hint="cs"/>
          <w:rtl/>
        </w:rPr>
        <w:t>ی</w:t>
      </w:r>
      <w:r w:rsidRPr="00CD1242">
        <w:rPr>
          <w:rFonts w:hint="cs"/>
          <w:rtl/>
        </w:rPr>
        <w:t>امبر در مقابل نصوص اجتهاد م</w:t>
      </w:r>
      <w:r w:rsidR="00F81B2F">
        <w:rPr>
          <w:rFonts w:hint="cs"/>
          <w:rtl/>
        </w:rPr>
        <w:t>ی</w:t>
      </w:r>
      <w:r w:rsidRPr="00CD1242">
        <w:rPr>
          <w:rFonts w:hint="cs"/>
          <w:rtl/>
        </w:rPr>
        <w:t>‌</w:t>
      </w:r>
      <w:r w:rsidR="00F81B2F">
        <w:rPr>
          <w:rFonts w:hint="cs"/>
          <w:rtl/>
        </w:rPr>
        <w:t>ک</w:t>
      </w:r>
      <w:r w:rsidRPr="00CD1242">
        <w:rPr>
          <w:rFonts w:hint="cs"/>
          <w:rtl/>
        </w:rPr>
        <w:t>ردند و ب</w:t>
      </w:r>
      <w:r w:rsidR="00F81B2F">
        <w:rPr>
          <w:rFonts w:hint="cs"/>
          <w:rtl/>
        </w:rPr>
        <w:t>ی</w:t>
      </w:r>
      <w:r w:rsidRPr="00CD1242">
        <w:rPr>
          <w:rFonts w:hint="cs"/>
          <w:rtl/>
        </w:rPr>
        <w:t>ان دروغ او در ا</w:t>
      </w:r>
      <w:r w:rsidR="00F81B2F">
        <w:rPr>
          <w:rFonts w:hint="cs"/>
          <w:rtl/>
        </w:rPr>
        <w:t>ی</w:t>
      </w:r>
      <w:r w:rsidRPr="00CD1242">
        <w:rPr>
          <w:rFonts w:hint="cs"/>
          <w:rtl/>
        </w:rPr>
        <w:t>ن باره</w:t>
      </w:r>
      <w:bookmarkEnd w:id="666"/>
      <w:bookmarkEnd w:id="667"/>
      <w:bookmarkEnd w:id="668"/>
      <w:bookmarkEnd w:id="669"/>
      <w:bookmarkEnd w:id="670"/>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 197 تحت عنوان مص</w:t>
      </w:r>
      <w:r w:rsidR="003616EF" w:rsidRPr="00CD1242">
        <w:rPr>
          <w:rStyle w:val="Char2"/>
          <w:rFonts w:hint="cs"/>
          <w:rtl/>
        </w:rPr>
        <w:t>ی</w:t>
      </w:r>
      <w:r w:rsidRPr="00CD1242">
        <w:rPr>
          <w:rStyle w:val="Char2"/>
          <w:rFonts w:hint="cs"/>
          <w:rtl/>
        </w:rPr>
        <w:t>بت ما اجتهاد در مقابل نص است.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خلال بحث و بررس</w:t>
      </w:r>
      <w:r w:rsidR="003616EF" w:rsidRPr="00CD1242">
        <w:rPr>
          <w:rStyle w:val="Char2"/>
          <w:rFonts w:hint="cs"/>
          <w:rtl/>
        </w:rPr>
        <w:t>ی</w:t>
      </w:r>
      <w:r w:rsidRPr="00CD1242">
        <w:rPr>
          <w:rStyle w:val="Char2"/>
          <w:rFonts w:hint="cs"/>
          <w:rtl/>
        </w:rPr>
        <w:t xml:space="preserve"> متوجه شدم </w:t>
      </w:r>
      <w:r w:rsidR="003616EF" w:rsidRPr="00CD1242">
        <w:rPr>
          <w:rStyle w:val="Char2"/>
          <w:rFonts w:hint="cs"/>
          <w:rtl/>
        </w:rPr>
        <w:t>ک</w:t>
      </w:r>
      <w:r w:rsidRPr="00CD1242">
        <w:rPr>
          <w:rStyle w:val="Char2"/>
          <w:rFonts w:hint="cs"/>
          <w:rtl/>
        </w:rPr>
        <w:t>ه مص</w:t>
      </w:r>
      <w:r w:rsidR="003616EF" w:rsidRPr="00CD1242">
        <w:rPr>
          <w:rStyle w:val="Char2"/>
          <w:rFonts w:hint="cs"/>
          <w:rtl/>
        </w:rPr>
        <w:t>ی</w:t>
      </w:r>
      <w:r w:rsidRPr="00CD1242">
        <w:rPr>
          <w:rStyle w:val="Char2"/>
          <w:rFonts w:hint="cs"/>
          <w:rtl/>
        </w:rPr>
        <w:t>بت امت اسلام</w:t>
      </w:r>
      <w:r w:rsidR="003616EF" w:rsidRPr="00CD1242">
        <w:rPr>
          <w:rStyle w:val="Char2"/>
          <w:rFonts w:hint="cs"/>
          <w:rtl/>
        </w:rPr>
        <w:t>ی</w:t>
      </w:r>
      <w:r w:rsidRPr="00CD1242">
        <w:rPr>
          <w:rStyle w:val="Char2"/>
          <w:rFonts w:hint="cs"/>
          <w:rtl/>
        </w:rPr>
        <w:t xml:space="preserve"> از آنجا نشأت گرفته </w:t>
      </w:r>
      <w:r w:rsidR="003616EF" w:rsidRPr="00CD1242">
        <w:rPr>
          <w:rStyle w:val="Char2"/>
          <w:rFonts w:hint="cs"/>
          <w:rtl/>
        </w:rPr>
        <w:t>ک</w:t>
      </w:r>
      <w:r w:rsidRPr="00CD1242">
        <w:rPr>
          <w:rStyle w:val="Char2"/>
          <w:rFonts w:hint="cs"/>
          <w:rtl/>
        </w:rPr>
        <w:t>ه صحابه در مقابل نصوص صر</w:t>
      </w:r>
      <w:r w:rsidR="003616EF" w:rsidRPr="00CD1242">
        <w:rPr>
          <w:rStyle w:val="Char2"/>
          <w:rFonts w:hint="cs"/>
          <w:rtl/>
        </w:rPr>
        <w:t>ی</w:t>
      </w:r>
      <w:r w:rsidRPr="00CD1242">
        <w:rPr>
          <w:rStyle w:val="Char2"/>
          <w:rFonts w:hint="cs"/>
          <w:rtl/>
        </w:rPr>
        <w:t>ح اجتهاد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ردند و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به حدود اله</w:t>
      </w:r>
      <w:r w:rsidR="003616EF" w:rsidRPr="00CD1242">
        <w:rPr>
          <w:rStyle w:val="Char2"/>
          <w:rFonts w:hint="cs"/>
          <w:rtl/>
        </w:rPr>
        <w:t>ی</w:t>
      </w:r>
      <w:r w:rsidRPr="00CD1242">
        <w:rPr>
          <w:rStyle w:val="Char2"/>
          <w:rFonts w:hint="cs"/>
          <w:rtl/>
        </w:rPr>
        <w:t xml:space="preserve"> تجاوز </w:t>
      </w:r>
      <w:r w:rsidR="003616EF" w:rsidRPr="00CD1242">
        <w:rPr>
          <w:rStyle w:val="Char2"/>
          <w:rFonts w:hint="cs"/>
          <w:rtl/>
        </w:rPr>
        <w:t>ک</w:t>
      </w:r>
      <w:r w:rsidRPr="00CD1242">
        <w:rPr>
          <w:rStyle w:val="Char2"/>
          <w:rFonts w:hint="cs"/>
          <w:rtl/>
        </w:rPr>
        <w:t>رده‌ و سنت نبو</w:t>
      </w:r>
      <w:r w:rsidR="003616EF" w:rsidRPr="00CD1242">
        <w:rPr>
          <w:rStyle w:val="Char2"/>
          <w:rFonts w:hint="cs"/>
          <w:rtl/>
        </w:rPr>
        <w:t>ی</w:t>
      </w:r>
      <w:r w:rsidRPr="00CD1242">
        <w:rPr>
          <w:rStyle w:val="Char2"/>
          <w:rFonts w:hint="cs"/>
          <w:rtl/>
        </w:rPr>
        <w:t xml:space="preserve"> را از ب</w:t>
      </w:r>
      <w:r w:rsidR="003616EF" w:rsidRPr="00CD1242">
        <w:rPr>
          <w:rStyle w:val="Char2"/>
          <w:rFonts w:hint="cs"/>
          <w:rtl/>
        </w:rPr>
        <w:t>ی</w:t>
      </w:r>
      <w:r w:rsidRPr="00CD1242">
        <w:rPr>
          <w:rStyle w:val="Char2"/>
          <w:rFonts w:hint="cs"/>
          <w:rtl/>
        </w:rPr>
        <w:t>ن برده‌اند و علما و ائم</w:t>
      </w:r>
      <w:r w:rsidR="003616EF" w:rsidRPr="00CD1242">
        <w:rPr>
          <w:rStyle w:val="Char2"/>
          <w:rFonts w:hint="cs"/>
          <w:rtl/>
        </w:rPr>
        <w:t>ه</w:t>
      </w:r>
      <w:r w:rsidRPr="00CD1242">
        <w:rPr>
          <w:rStyle w:val="Char2"/>
          <w:rFonts w:hint="cs"/>
          <w:rtl/>
        </w:rPr>
        <w:t xml:space="preserve"> بعد از صحابه بر اجتهادات صحابه ق</w:t>
      </w:r>
      <w:r w:rsidR="003616EF" w:rsidRPr="00CD1242">
        <w:rPr>
          <w:rStyle w:val="Char2"/>
          <w:rFonts w:hint="cs"/>
          <w:rtl/>
        </w:rPr>
        <w:t>ی</w:t>
      </w:r>
      <w:r w:rsidRPr="00CD1242">
        <w:rPr>
          <w:rStyle w:val="Char2"/>
          <w:rFonts w:hint="cs"/>
          <w:rtl/>
        </w:rPr>
        <w:t xml:space="preserve">اس </w:t>
      </w:r>
      <w:r w:rsidR="003616EF" w:rsidRPr="00CD1242">
        <w:rPr>
          <w:rStyle w:val="Char2"/>
          <w:rFonts w:hint="cs"/>
          <w:rtl/>
        </w:rPr>
        <w:t>ک</w:t>
      </w:r>
      <w:r w:rsidRPr="00CD1242">
        <w:rPr>
          <w:rStyle w:val="Char2"/>
          <w:rFonts w:hint="cs"/>
          <w:rtl/>
        </w:rPr>
        <w:t>رده‌ و گاهی</w:t>
      </w:r>
      <w:r w:rsidR="00740248">
        <w:rPr>
          <w:rStyle w:val="Char2"/>
          <w:rFonts w:hint="cs"/>
          <w:rtl/>
        </w:rPr>
        <w:t xml:space="preserve"> </w:t>
      </w:r>
      <w:r w:rsidRPr="00CD1242">
        <w:rPr>
          <w:rStyle w:val="Char2"/>
          <w:rFonts w:hint="cs"/>
          <w:rtl/>
        </w:rPr>
        <w:t>حد</w:t>
      </w:r>
      <w:r w:rsidR="003616EF" w:rsidRPr="00CD1242">
        <w:rPr>
          <w:rStyle w:val="Char2"/>
          <w:rFonts w:hint="cs"/>
          <w:rtl/>
        </w:rPr>
        <w:t>ی</w:t>
      </w:r>
      <w:r w:rsidRPr="00CD1242">
        <w:rPr>
          <w:rStyle w:val="Char2"/>
          <w:rFonts w:hint="cs"/>
          <w:rtl/>
        </w:rPr>
        <w:t>ث نبو</w:t>
      </w:r>
      <w:r w:rsidR="003616EF" w:rsidRPr="00CD1242">
        <w:rPr>
          <w:rStyle w:val="Char2"/>
          <w:rFonts w:hint="cs"/>
          <w:rtl/>
        </w:rPr>
        <w:t>ی</w:t>
      </w:r>
      <w:r w:rsidRPr="00CD1242">
        <w:rPr>
          <w:rStyle w:val="Char2"/>
          <w:rFonts w:hint="cs"/>
          <w:rtl/>
        </w:rPr>
        <w:t xml:space="preserve"> را اگر با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صحابه متعارض م</w:t>
      </w:r>
      <w:r w:rsidR="003616EF" w:rsidRPr="00CD1242">
        <w:rPr>
          <w:rStyle w:val="Char2"/>
          <w:rFonts w:hint="cs"/>
          <w:rtl/>
        </w:rPr>
        <w:t>ی</w:t>
      </w:r>
      <w:r w:rsidRPr="00CD1242">
        <w:rPr>
          <w:rStyle w:val="Char2"/>
          <w:rFonts w:hint="cs"/>
          <w:rtl/>
        </w:rPr>
        <w:t>‌بود رد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ردند </w:t>
      </w:r>
      <w:r w:rsidRPr="00CD1242">
        <w:rPr>
          <w:rFonts w:ascii="Times New Roman" w:hAnsi="Times New Roman" w:cs="Times New Roman" w:hint="cs"/>
          <w:sz w:val="28"/>
          <w:szCs w:val="28"/>
          <w:rtl/>
        </w:rPr>
        <w:t>…</w:t>
      </w:r>
      <w:r w:rsidRPr="00CD1242">
        <w:rPr>
          <w:rStyle w:val="Char2"/>
          <w:rFonts w:hint="eastAsia"/>
          <w:rtl/>
        </w:rPr>
        <w:t>» و اول</w:t>
      </w:r>
      <w:r w:rsidR="003616EF" w:rsidRPr="00CD1242">
        <w:rPr>
          <w:rStyle w:val="Char2"/>
          <w:rFonts w:hint="eastAsia"/>
          <w:rtl/>
        </w:rPr>
        <w:t>ی</w:t>
      </w:r>
      <w:r w:rsidRPr="00CD1242">
        <w:rPr>
          <w:rStyle w:val="Char2"/>
          <w:rFonts w:hint="eastAsia"/>
          <w:rtl/>
        </w:rPr>
        <w:t xml:space="preserve">ن </w:t>
      </w:r>
      <w:r w:rsidRPr="00CD1242">
        <w:rPr>
          <w:rStyle w:val="Char2"/>
          <w:rFonts w:hint="cs"/>
          <w:rtl/>
        </w:rPr>
        <w:t>صحابه‌</w:t>
      </w:r>
      <w:r w:rsidRPr="00CD1242">
        <w:rPr>
          <w:rStyle w:val="Char2"/>
          <w:rFonts w:hint="eastAsia"/>
          <w:rtl/>
        </w:rPr>
        <w:t>ا</w:t>
      </w:r>
      <w:r w:rsidR="003616EF" w:rsidRPr="00CD1242">
        <w:rPr>
          <w:rStyle w:val="Char2"/>
          <w:rFonts w:hint="eastAsia"/>
          <w:rtl/>
        </w:rPr>
        <w:t>ی</w:t>
      </w:r>
      <w:r w:rsidRPr="00CD1242">
        <w:rPr>
          <w:rStyle w:val="Char2"/>
          <w:rFonts w:hint="eastAsia"/>
          <w:rtl/>
        </w:rPr>
        <w:t xml:space="preserve"> </w:t>
      </w:r>
      <w:r w:rsidR="003616EF" w:rsidRPr="00CD1242">
        <w:rPr>
          <w:rStyle w:val="Char2"/>
          <w:rFonts w:hint="eastAsia"/>
          <w:rtl/>
        </w:rPr>
        <w:t>ک</w:t>
      </w:r>
      <w:r w:rsidRPr="00CD1242">
        <w:rPr>
          <w:rStyle w:val="Char2"/>
          <w:rFonts w:hint="eastAsia"/>
          <w:rtl/>
        </w:rPr>
        <w:t xml:space="preserve">ه </w:t>
      </w:r>
      <w:r w:rsidRPr="00CD1242">
        <w:rPr>
          <w:rStyle w:val="Char2"/>
          <w:rFonts w:hint="cs"/>
          <w:rtl/>
        </w:rPr>
        <w:t>این باب</w:t>
      </w:r>
      <w:r w:rsidRPr="00CD1242">
        <w:rPr>
          <w:rStyle w:val="Char2"/>
          <w:rFonts w:hint="eastAsia"/>
          <w:rtl/>
        </w:rPr>
        <w:t xml:space="preserve"> را </w:t>
      </w:r>
      <w:r w:rsidR="003616EF" w:rsidRPr="00CD1242">
        <w:rPr>
          <w:rStyle w:val="Char2"/>
          <w:rFonts w:hint="eastAsia"/>
          <w:rtl/>
        </w:rPr>
        <w:t>ک</w:t>
      </w:r>
      <w:r w:rsidRPr="00CD1242">
        <w:rPr>
          <w:rStyle w:val="Char2"/>
          <w:rFonts w:hint="eastAsia"/>
          <w:rtl/>
        </w:rPr>
        <w:t>املا</w:t>
      </w:r>
      <w:r w:rsidRPr="00CD1242">
        <w:rPr>
          <w:rStyle w:val="Char2"/>
          <w:rFonts w:hint="cs"/>
          <w:rtl/>
        </w:rPr>
        <w:t>ً</w:t>
      </w:r>
      <w:r w:rsidRPr="00CD1242">
        <w:rPr>
          <w:rStyle w:val="Char2"/>
          <w:rFonts w:hint="eastAsia"/>
          <w:rtl/>
        </w:rPr>
        <w:t xml:space="preserve"> </w:t>
      </w:r>
      <w:r w:rsidRPr="00CD1242">
        <w:rPr>
          <w:rStyle w:val="Char2"/>
          <w:rFonts w:hint="cs"/>
          <w:rtl/>
        </w:rPr>
        <w:t>گشود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دوم است </w:t>
      </w:r>
      <w:r w:rsidR="003616EF" w:rsidRPr="00CD1242">
        <w:rPr>
          <w:rStyle w:val="Char2"/>
          <w:rFonts w:hint="cs"/>
          <w:rtl/>
        </w:rPr>
        <w:t>ک</w:t>
      </w:r>
      <w:r w:rsidRPr="00CD1242">
        <w:rPr>
          <w:rStyle w:val="Char2"/>
          <w:rFonts w:hint="cs"/>
          <w:rtl/>
        </w:rPr>
        <w:t>ه پس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مقابل نصوص قرآن</w:t>
      </w:r>
      <w:r w:rsidR="003616EF" w:rsidRPr="00CD1242">
        <w:rPr>
          <w:rStyle w:val="Char2"/>
          <w:rFonts w:hint="cs"/>
          <w:rtl/>
        </w:rPr>
        <w:t>ی</w:t>
      </w:r>
      <w:r w:rsidRPr="00CD1242">
        <w:rPr>
          <w:rStyle w:val="Char2"/>
          <w:rFonts w:hint="cs"/>
          <w:rtl/>
        </w:rPr>
        <w:t xml:space="preserve"> از رأ</w:t>
      </w:r>
      <w:r w:rsidR="003616EF" w:rsidRPr="00CD1242">
        <w:rPr>
          <w:rStyle w:val="Char2"/>
          <w:rFonts w:hint="cs"/>
          <w:rtl/>
        </w:rPr>
        <w:t>ی</w:t>
      </w:r>
      <w:r w:rsidRPr="00CD1242">
        <w:rPr>
          <w:rStyle w:val="Char2"/>
          <w:rFonts w:hint="cs"/>
          <w:rtl/>
        </w:rPr>
        <w:t xml:space="preserve"> خودش </w:t>
      </w:r>
      <w:r w:rsidR="003616EF" w:rsidRPr="00CD1242">
        <w:rPr>
          <w:rStyle w:val="Char2"/>
          <w:rFonts w:hint="cs"/>
          <w:rtl/>
        </w:rPr>
        <w:t>ک</w:t>
      </w:r>
      <w:r w:rsidRPr="00CD1242">
        <w:rPr>
          <w:rStyle w:val="Char2"/>
          <w:rFonts w:hint="cs"/>
          <w:rtl/>
        </w:rPr>
        <w:t xml:space="preserve">ار گرفته و سهم مؤلف القلوب را </w:t>
      </w:r>
      <w:r w:rsidR="003616EF" w:rsidRPr="00CD1242">
        <w:rPr>
          <w:rStyle w:val="Char2"/>
          <w:rFonts w:hint="cs"/>
          <w:rtl/>
        </w:rPr>
        <w:t>ک</w:t>
      </w:r>
      <w:r w:rsidRPr="00CD1242">
        <w:rPr>
          <w:rStyle w:val="Char2"/>
          <w:rFonts w:hint="cs"/>
          <w:rtl/>
        </w:rPr>
        <w:t>ه خداوند نص</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 از ز</w:t>
      </w:r>
      <w:r w:rsidR="003616EF" w:rsidRPr="00CD1242">
        <w:rPr>
          <w:rStyle w:val="Char2"/>
          <w:rFonts w:hint="cs"/>
          <w:rtl/>
        </w:rPr>
        <w:t>ک</w:t>
      </w:r>
      <w:r w:rsidRPr="00CD1242">
        <w:rPr>
          <w:rStyle w:val="Char2"/>
          <w:rFonts w:hint="cs"/>
          <w:rtl/>
        </w:rPr>
        <w:t>ات برا</w:t>
      </w:r>
      <w:r w:rsidR="003616EF" w:rsidRPr="00CD1242">
        <w:rPr>
          <w:rStyle w:val="Char2"/>
          <w:rFonts w:hint="cs"/>
          <w:rtl/>
        </w:rPr>
        <w:t>ی</w:t>
      </w:r>
      <w:r w:rsidRPr="00CD1242">
        <w:rPr>
          <w:rStyle w:val="Char2"/>
          <w:rFonts w:hint="cs"/>
          <w:rtl/>
        </w:rPr>
        <w:t>شان گذاشته است تعط</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‌گفت ما به شما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ندار</w:t>
      </w:r>
      <w:r w:rsidR="003616EF" w:rsidRPr="00CD1242">
        <w:rPr>
          <w:rStyle w:val="Char2"/>
          <w:rFonts w:hint="cs"/>
          <w:rtl/>
        </w:rPr>
        <w:t>ی</w:t>
      </w:r>
      <w:r w:rsidRPr="00CD1242">
        <w:rPr>
          <w:rStyle w:val="Char2"/>
          <w:rFonts w:hint="cs"/>
          <w:rtl/>
        </w:rPr>
        <w:t>م».</w:t>
      </w:r>
    </w:p>
    <w:p w:rsidR="00AC5501" w:rsidRPr="00CD1242" w:rsidRDefault="00AC5501" w:rsidP="00CD1242">
      <w:pPr>
        <w:bidi/>
        <w:ind w:firstLine="284"/>
        <w:jc w:val="lowKashida"/>
        <w:rPr>
          <w:rStyle w:val="Char2"/>
          <w:rtl/>
        </w:rPr>
      </w:pPr>
      <w:r w:rsidRPr="00CD1242">
        <w:rPr>
          <w:rStyle w:val="Char2"/>
          <w:rFonts w:hint="cs"/>
          <w:rtl/>
        </w:rPr>
        <w:t>م</w:t>
      </w:r>
      <w:r w:rsidR="003616EF" w:rsidRPr="00CD1242">
        <w:rPr>
          <w:rStyle w:val="Char2"/>
          <w:rFonts w:hint="cs"/>
          <w:rtl/>
        </w:rPr>
        <w:t>ی</w:t>
      </w:r>
      <w:r w:rsidRPr="00CD1242">
        <w:rPr>
          <w:rStyle w:val="Char2"/>
          <w:rFonts w:hint="cs"/>
          <w:rtl/>
        </w:rPr>
        <w:t xml:space="preserve"> گو</w:t>
      </w:r>
      <w:r w:rsidR="003616EF" w:rsidRPr="00CD1242">
        <w:rPr>
          <w:rStyle w:val="Char2"/>
          <w:rFonts w:hint="cs"/>
          <w:rtl/>
        </w:rPr>
        <w:t>یی</w:t>
      </w:r>
      <w:r w:rsidRPr="00CD1242">
        <w:rPr>
          <w:rStyle w:val="Char2"/>
          <w:rFonts w:hint="cs"/>
          <w:rtl/>
        </w:rPr>
        <w:t>م: دروغ، تزو</w:t>
      </w:r>
      <w:r w:rsidR="003616EF" w:rsidRPr="00CD1242">
        <w:rPr>
          <w:rStyle w:val="Char2"/>
          <w:rFonts w:hint="cs"/>
          <w:rtl/>
        </w:rPr>
        <w:t>ی</w:t>
      </w:r>
      <w:r w:rsidRPr="00CD1242">
        <w:rPr>
          <w:rStyle w:val="Char2"/>
          <w:rFonts w:hint="cs"/>
          <w:rtl/>
        </w:rPr>
        <w:t>ر، ن</w:t>
      </w:r>
      <w:r w:rsidR="003616EF" w:rsidRPr="00CD1242">
        <w:rPr>
          <w:rStyle w:val="Char2"/>
          <w:rFonts w:hint="cs"/>
          <w:rtl/>
        </w:rPr>
        <w:t>ی</w:t>
      </w:r>
      <w:r w:rsidRPr="00CD1242">
        <w:rPr>
          <w:rStyle w:val="Char2"/>
          <w:rFonts w:hint="cs"/>
          <w:rtl/>
        </w:rPr>
        <w:t>رنگ و تغ</w:t>
      </w:r>
      <w:r w:rsidR="003616EF" w:rsidRPr="00CD1242">
        <w:rPr>
          <w:rStyle w:val="Char2"/>
          <w:rFonts w:hint="cs"/>
          <w:rtl/>
        </w:rPr>
        <w:t>یی</w:t>
      </w:r>
      <w:r w:rsidRPr="00CD1242">
        <w:rPr>
          <w:rStyle w:val="Char2"/>
          <w:rFonts w:hint="cs"/>
          <w:rtl/>
        </w:rPr>
        <w:t>ر حقا</w:t>
      </w:r>
      <w:r w:rsidR="003616EF" w:rsidRPr="00CD1242">
        <w:rPr>
          <w:rStyle w:val="Char2"/>
          <w:rFonts w:hint="cs"/>
          <w:rtl/>
        </w:rPr>
        <w:t>ی</w:t>
      </w:r>
      <w:r w:rsidRPr="00CD1242">
        <w:rPr>
          <w:rStyle w:val="Char2"/>
          <w:rFonts w:hint="cs"/>
          <w:rtl/>
        </w:rPr>
        <w:t>ق و جسارت بزرگ و گستاخ</w:t>
      </w:r>
      <w:r w:rsidR="003616EF" w:rsidRPr="00CD1242">
        <w:rPr>
          <w:rStyle w:val="Char2"/>
          <w:rFonts w:hint="cs"/>
          <w:rtl/>
        </w:rPr>
        <w:t>ی</w:t>
      </w:r>
      <w:r w:rsidRPr="00CD1242">
        <w:rPr>
          <w:rStyle w:val="Char2"/>
          <w:rFonts w:hint="cs"/>
          <w:rtl/>
        </w:rPr>
        <w:t xml:space="preserve"> عظ</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مرد بر ان</w:t>
      </w:r>
      <w:r w:rsidR="003616EF" w:rsidRPr="00CD1242">
        <w:rPr>
          <w:rStyle w:val="Char2"/>
          <w:rFonts w:hint="cs"/>
          <w:rtl/>
        </w:rPr>
        <w:t>ک</w:t>
      </w:r>
      <w:r w:rsidRPr="00CD1242">
        <w:rPr>
          <w:rStyle w:val="Char2"/>
          <w:rFonts w:hint="cs"/>
          <w:rtl/>
        </w:rPr>
        <w:t xml:space="preserve">ار چیزهایی </w:t>
      </w:r>
      <w:r w:rsidR="003616EF" w:rsidRPr="00CD1242">
        <w:rPr>
          <w:rStyle w:val="Char2"/>
          <w:rFonts w:hint="cs"/>
          <w:rtl/>
        </w:rPr>
        <w:t>ک</w:t>
      </w:r>
      <w:r w:rsidRPr="00CD1242">
        <w:rPr>
          <w:rStyle w:val="Char2"/>
          <w:rFonts w:hint="cs"/>
          <w:rtl/>
        </w:rPr>
        <w:t>ه لاجرم از د</w:t>
      </w:r>
      <w:r w:rsidR="003616EF" w:rsidRPr="00CD1242">
        <w:rPr>
          <w:rStyle w:val="Char2"/>
          <w:rFonts w:hint="cs"/>
          <w:rtl/>
        </w:rPr>
        <w:t>ی</w:t>
      </w:r>
      <w:r w:rsidRPr="00CD1242">
        <w:rPr>
          <w:rStyle w:val="Char2"/>
          <w:rFonts w:hint="cs"/>
          <w:rtl/>
        </w:rPr>
        <w:t>ن و تار</w:t>
      </w:r>
      <w:r w:rsidR="003616EF" w:rsidRPr="00CD1242">
        <w:rPr>
          <w:rStyle w:val="Char2"/>
          <w:rFonts w:hint="cs"/>
          <w:rtl/>
        </w:rPr>
        <w:t>ی</w:t>
      </w:r>
      <w:r w:rsidRPr="00CD1242">
        <w:rPr>
          <w:rStyle w:val="Char2"/>
          <w:rFonts w:hint="cs"/>
          <w:rtl/>
        </w:rPr>
        <w:t>خ و واقعیت معلوم است در سخن او پوش</w:t>
      </w:r>
      <w:r w:rsidR="003616EF" w:rsidRPr="00CD1242">
        <w:rPr>
          <w:rStyle w:val="Char2"/>
          <w:rFonts w:hint="cs"/>
          <w:rtl/>
        </w:rPr>
        <w:t>ی</w:t>
      </w:r>
      <w:r w:rsidRPr="00CD1242">
        <w:rPr>
          <w:rStyle w:val="Char2"/>
          <w:rFonts w:hint="cs"/>
          <w:rtl/>
        </w:rPr>
        <w:t>ده ن</w:t>
      </w:r>
      <w:r w:rsidR="003616EF" w:rsidRPr="00CD1242">
        <w:rPr>
          <w:rStyle w:val="Char2"/>
          <w:rFonts w:hint="cs"/>
          <w:rtl/>
        </w:rPr>
        <w:t>ی</w:t>
      </w:r>
      <w:r w:rsidRPr="00CD1242">
        <w:rPr>
          <w:rStyle w:val="Char2"/>
          <w:rFonts w:hint="cs"/>
          <w:rtl/>
        </w:rPr>
        <w:t>ست و آن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صحابه را به رد نصوص و تر</w:t>
      </w:r>
      <w:r w:rsidR="003616EF" w:rsidRPr="00CD1242">
        <w:rPr>
          <w:rStyle w:val="Char2"/>
          <w:rFonts w:hint="cs"/>
          <w:rtl/>
        </w:rPr>
        <w:t>ک</w:t>
      </w:r>
      <w:r w:rsidRPr="00CD1242">
        <w:rPr>
          <w:rStyle w:val="Char2"/>
          <w:rFonts w:hint="cs"/>
          <w:rtl/>
        </w:rPr>
        <w:t xml:space="preserve"> سنت و مخالفت آن با آراء و اقوال</w:t>
      </w:r>
      <w:r w:rsidR="00676DDF">
        <w:rPr>
          <w:rStyle w:val="Char2"/>
          <w:rFonts w:hint="eastAsia"/>
        </w:rPr>
        <w:t>‌</w:t>
      </w:r>
      <w:r w:rsidRPr="00CD1242">
        <w:rPr>
          <w:rStyle w:val="Char2"/>
          <w:rFonts w:hint="cs"/>
          <w:rtl/>
        </w:rPr>
        <w:t>شان متهم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با وجود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از اوضاع صحابه چنان معلوم و روشن است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ان مسلمانان قطع</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امت, مانند</w:t>
      </w:r>
      <w:r w:rsidR="000E0383" w:rsidRPr="00CD1242">
        <w:rPr>
          <w:rStyle w:val="Char2"/>
          <w:rFonts w:hint="cs"/>
          <w:rtl/>
        </w:rPr>
        <w:t xml:space="preserve"> آن‌ها </w:t>
      </w:r>
      <w:r w:rsidRPr="00CD1242">
        <w:rPr>
          <w:rStyle w:val="Char2"/>
          <w:rFonts w:hint="cs"/>
          <w:rtl/>
        </w:rPr>
        <w:t>را در شدت حرص بر نصوص 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آن و چنگ‌زدن به آن را,</w:t>
      </w:r>
      <w:r w:rsidR="00740248">
        <w:rPr>
          <w:rStyle w:val="Char2"/>
          <w:rFonts w:hint="cs"/>
          <w:rtl/>
        </w:rPr>
        <w:t xml:space="preserve"> </w:t>
      </w:r>
      <w:r w:rsidRPr="00CD1242">
        <w:rPr>
          <w:rStyle w:val="Char2"/>
          <w:rFonts w:hint="cs"/>
          <w:rtl/>
        </w:rPr>
        <w:t>به خود ند</w:t>
      </w:r>
      <w:r w:rsidR="003616EF" w:rsidRPr="00CD1242">
        <w:rPr>
          <w:rStyle w:val="Char2"/>
          <w:rFonts w:hint="cs"/>
          <w:rtl/>
        </w:rPr>
        <w:t>ی</w:t>
      </w:r>
      <w:r w:rsidRPr="00CD1242">
        <w:rPr>
          <w:rStyle w:val="Char2"/>
          <w:rFonts w:hint="cs"/>
          <w:rtl/>
        </w:rPr>
        <w:t>ده است،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چگونه به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سنت پرداخته‌ و در تمام اوضاع و احوال آن را اجرا </w:t>
      </w:r>
      <w:r w:rsidR="003616EF" w:rsidRPr="00CD1242">
        <w:rPr>
          <w:rStyle w:val="Char2"/>
          <w:rFonts w:hint="cs"/>
          <w:rtl/>
        </w:rPr>
        <w:t>ک</w:t>
      </w:r>
      <w:r w:rsidRPr="00CD1242">
        <w:rPr>
          <w:rStyle w:val="Char2"/>
          <w:rFonts w:hint="cs"/>
          <w:rtl/>
        </w:rPr>
        <w:t>رده‌اند تا حد</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ن‌باره شهره آفاق شده‌اند و با گذشت سال</w:t>
      </w:r>
      <w:r w:rsidR="00676DDF">
        <w:rPr>
          <w:rStyle w:val="Char2"/>
          <w:rFonts w:hint="eastAsia"/>
        </w:rPr>
        <w:t>‌</w:t>
      </w:r>
      <w:r w:rsidRPr="00CD1242">
        <w:rPr>
          <w:rStyle w:val="Char2"/>
          <w:rFonts w:hint="cs"/>
          <w:rtl/>
        </w:rPr>
        <w:t>ها و قرن</w:t>
      </w:r>
      <w:r w:rsidR="00676DDF">
        <w:rPr>
          <w:rStyle w:val="Char2"/>
          <w:rFonts w:hint="eastAsia"/>
        </w:rPr>
        <w:t>‌</w:t>
      </w:r>
      <w:r w:rsidRPr="00CD1242">
        <w:rPr>
          <w:rStyle w:val="Char2"/>
          <w:rFonts w:hint="cs"/>
          <w:rtl/>
        </w:rPr>
        <w:t>ها مثال و الگوی نسل</w:t>
      </w:r>
      <w:r w:rsidR="00676DDF">
        <w:rPr>
          <w:rStyle w:val="Char2"/>
          <w:rFonts w:hint="eastAsia"/>
        </w:rPr>
        <w:t>‌</w:t>
      </w:r>
      <w:r w:rsidRPr="00CD1242">
        <w:rPr>
          <w:rStyle w:val="Char2"/>
          <w:rFonts w:hint="cs"/>
          <w:rtl/>
        </w:rPr>
        <w:t>ها در حفظ د</w:t>
      </w:r>
      <w:r w:rsidR="003616EF" w:rsidRPr="00CD1242">
        <w:rPr>
          <w:rStyle w:val="Char2"/>
          <w:rFonts w:hint="cs"/>
          <w:rtl/>
        </w:rPr>
        <w:t>ی</w:t>
      </w:r>
      <w:r w:rsidRPr="00CD1242">
        <w:rPr>
          <w:rStyle w:val="Char2"/>
          <w:rFonts w:hint="cs"/>
          <w:rtl/>
        </w:rPr>
        <w:t xml:space="preserve">ن شده‌اند، تا جایی که یک مسلمان عامی اگر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ندار</w:t>
      </w:r>
      <w:r w:rsidR="003616EF" w:rsidRPr="00CD1242">
        <w:rPr>
          <w:rStyle w:val="Char2"/>
          <w:rFonts w:hint="cs"/>
          <w:rtl/>
        </w:rPr>
        <w:t>ی</w:t>
      </w:r>
      <w:r w:rsidRPr="00CD1242">
        <w:rPr>
          <w:rStyle w:val="Char2"/>
          <w:rFonts w:hint="cs"/>
          <w:rtl/>
        </w:rPr>
        <w:t xml:space="preserve"> راست</w:t>
      </w:r>
      <w:r w:rsidR="003616EF" w:rsidRPr="00CD1242">
        <w:rPr>
          <w:rStyle w:val="Char2"/>
          <w:rFonts w:hint="cs"/>
          <w:rtl/>
        </w:rPr>
        <w:t>ی</w:t>
      </w:r>
      <w:r w:rsidRPr="00CD1242">
        <w:rPr>
          <w:rStyle w:val="Char2"/>
          <w:rFonts w:hint="cs"/>
          <w:rtl/>
        </w:rPr>
        <w:t xml:space="preserve"> و استقامت ن</w:t>
      </w:r>
      <w:r w:rsidR="003616EF" w:rsidRPr="00CD1242">
        <w:rPr>
          <w:rStyle w:val="Char2"/>
          <w:rFonts w:hint="cs"/>
          <w:rtl/>
        </w:rPr>
        <w:t>یک</w:t>
      </w:r>
      <w:r w:rsidRPr="00CD1242">
        <w:rPr>
          <w:rStyle w:val="Char2"/>
          <w:rFonts w:hint="cs"/>
          <w:rtl/>
        </w:rPr>
        <w:t>و</w:t>
      </w:r>
      <w:r w:rsidR="003616EF" w:rsidRPr="00CD1242">
        <w:rPr>
          <w:rStyle w:val="Char2"/>
          <w:rFonts w:hint="cs"/>
          <w:rtl/>
        </w:rPr>
        <w:t>ی</w:t>
      </w:r>
      <w:r w:rsidRPr="00CD1242">
        <w:rPr>
          <w:rStyle w:val="Char2"/>
          <w:rFonts w:hint="cs"/>
          <w:rtl/>
        </w:rPr>
        <w:t xml:space="preserve">ی را مشاهده </w:t>
      </w:r>
      <w:r w:rsidR="003616EF" w:rsidRPr="00CD1242">
        <w:rPr>
          <w:rStyle w:val="Char2"/>
          <w:rFonts w:hint="cs"/>
          <w:rtl/>
        </w:rPr>
        <w:t>ک</w:t>
      </w:r>
      <w:r w:rsidRPr="00CD1242">
        <w:rPr>
          <w:rStyle w:val="Char2"/>
          <w:rFonts w:hint="cs"/>
          <w:rtl/>
        </w:rPr>
        <w:t>ند در وصف او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گو</w:t>
      </w:r>
      <w:r w:rsidR="003616EF" w:rsidRPr="00CD1242">
        <w:rPr>
          <w:rStyle w:val="Char2"/>
          <w:rFonts w:hint="cs"/>
          <w:rtl/>
        </w:rPr>
        <w:t>ی</w:t>
      </w:r>
      <w:r w:rsidRPr="00CD1242">
        <w:rPr>
          <w:rStyle w:val="Char2"/>
          <w:rFonts w:hint="cs"/>
          <w:rtl/>
        </w:rPr>
        <w:t xml:space="preserve">ا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 xml:space="preserve">ان صحابه بزرگ شده و </w:t>
      </w:r>
      <w:r w:rsidR="003616EF" w:rsidRPr="00CD1242">
        <w:rPr>
          <w:rStyle w:val="Char2"/>
          <w:rFonts w:hint="cs"/>
          <w:rtl/>
        </w:rPr>
        <w:t>ی</w:t>
      </w:r>
      <w:r w:rsidRPr="00CD1242">
        <w:rPr>
          <w:rStyle w:val="Char2"/>
          <w:rFonts w:hint="cs"/>
          <w:rtl/>
        </w:rPr>
        <w:t>ا به دست</w:t>
      </w:r>
      <w:r w:rsidR="000E0383" w:rsidRPr="00CD1242">
        <w:rPr>
          <w:rStyle w:val="Char2"/>
          <w:rFonts w:hint="cs"/>
          <w:rtl/>
        </w:rPr>
        <w:t xml:space="preserve"> آن‌ها </w:t>
      </w:r>
      <w:r w:rsidRPr="00CD1242">
        <w:rPr>
          <w:rStyle w:val="Char2"/>
          <w:rFonts w:hint="cs"/>
          <w:rtl/>
        </w:rPr>
        <w:t>ترب</w:t>
      </w:r>
      <w:r w:rsidR="003616EF" w:rsidRPr="00CD1242">
        <w:rPr>
          <w:rStyle w:val="Char2"/>
          <w:rFonts w:hint="cs"/>
          <w:rtl/>
        </w:rPr>
        <w:t>ی</w:t>
      </w:r>
      <w:r w:rsidRPr="00CD1242">
        <w:rPr>
          <w:rStyle w:val="Char2"/>
          <w:rFonts w:hint="cs"/>
          <w:rtl/>
        </w:rPr>
        <w:t>ت شده است و 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جز ا</w:t>
      </w:r>
      <w:r w:rsidR="003616EF" w:rsidRPr="00CD1242">
        <w:rPr>
          <w:rStyle w:val="Char2"/>
          <w:rFonts w:hint="cs"/>
          <w:rtl/>
        </w:rPr>
        <w:t>ی</w:t>
      </w:r>
      <w:r w:rsidRPr="00CD1242">
        <w:rPr>
          <w:rStyle w:val="Char2"/>
          <w:rFonts w:hint="cs"/>
          <w:rtl/>
        </w:rPr>
        <w:t>ن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شهرت</w:t>
      </w:r>
      <w:r w:rsidR="000E0383" w:rsidRPr="00CD1242">
        <w:rPr>
          <w:rStyle w:val="Char2"/>
          <w:rFonts w:hint="cs"/>
          <w:rtl/>
        </w:rPr>
        <w:t xml:space="preserve"> آن‌ها </w:t>
      </w:r>
      <w:r w:rsidRPr="00CD1242">
        <w:rPr>
          <w:rStyle w:val="Char2"/>
          <w:rFonts w:hint="cs"/>
          <w:rtl/>
        </w:rPr>
        <w:t>در عدالت و پا</w:t>
      </w:r>
      <w:r w:rsidR="003616EF" w:rsidRPr="00CD1242">
        <w:rPr>
          <w:rStyle w:val="Char2"/>
          <w:rFonts w:hint="cs"/>
          <w:rtl/>
        </w:rPr>
        <w:t>ی</w:t>
      </w:r>
      <w:r w:rsidRPr="00CD1242">
        <w:rPr>
          <w:rStyle w:val="Char2"/>
          <w:rFonts w:hint="cs"/>
          <w:rtl/>
        </w:rPr>
        <w:t>دار</w:t>
      </w:r>
      <w:r w:rsidR="003616EF" w:rsidRPr="00CD1242">
        <w:rPr>
          <w:rStyle w:val="Char2"/>
          <w:rFonts w:hint="cs"/>
          <w:rtl/>
        </w:rPr>
        <w:t>ی</w:t>
      </w:r>
      <w:r w:rsidRPr="00CD1242">
        <w:rPr>
          <w:rStyle w:val="Char2"/>
          <w:rFonts w:hint="cs"/>
          <w:rtl/>
        </w:rPr>
        <w:t xml:space="preserve"> در د</w:t>
      </w:r>
      <w:r w:rsidR="003616EF" w:rsidRPr="00CD1242">
        <w:rPr>
          <w:rStyle w:val="Char2"/>
          <w:rFonts w:hint="cs"/>
          <w:rtl/>
        </w:rPr>
        <w:t>ی</w:t>
      </w:r>
      <w:r w:rsidRPr="00CD1242">
        <w:rPr>
          <w:rStyle w:val="Char2"/>
          <w:rFonts w:hint="cs"/>
          <w:rtl/>
        </w:rPr>
        <w:t>ن و استوار</w:t>
      </w:r>
      <w:r w:rsidR="003616EF" w:rsidRPr="00CD1242">
        <w:rPr>
          <w:rStyle w:val="Char2"/>
          <w:rFonts w:hint="cs"/>
          <w:rtl/>
        </w:rPr>
        <w:t>ی</w:t>
      </w:r>
      <w:r w:rsidRPr="00CD1242">
        <w:rPr>
          <w:rStyle w:val="Char2"/>
          <w:rFonts w:hint="cs"/>
          <w:rtl/>
        </w:rPr>
        <w:t xml:space="preserve"> آن در چنگ زدن به</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امت شهر</w:t>
      </w:r>
      <w:r w:rsidR="003616EF" w:rsidRPr="00CD1242">
        <w:rPr>
          <w:rStyle w:val="Char2"/>
          <w:rFonts w:hint="cs"/>
          <w:rtl/>
        </w:rPr>
        <w:t>ه</w:t>
      </w:r>
      <w:r w:rsidRPr="00CD1242">
        <w:rPr>
          <w:rStyle w:val="Char2"/>
          <w:rFonts w:hint="cs"/>
          <w:rtl/>
        </w:rPr>
        <w:t xml:space="preserve"> آفاق شده است.</w:t>
      </w:r>
    </w:p>
    <w:p w:rsidR="00AC5501" w:rsidRPr="00CD1242" w:rsidRDefault="00AC5501" w:rsidP="00CD1242">
      <w:pPr>
        <w:bidi/>
        <w:ind w:firstLine="284"/>
        <w:jc w:val="lowKashida"/>
        <w:rPr>
          <w:rStyle w:val="Char2"/>
          <w:rtl/>
        </w:rPr>
      </w:pPr>
      <w:r w:rsidRPr="00CD1242">
        <w:rPr>
          <w:rStyle w:val="Char2"/>
          <w:rFonts w:hint="cs"/>
          <w:rtl/>
        </w:rPr>
        <w:t>منبع هم</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 امور, نصوص شرع</w:t>
      </w:r>
      <w:r w:rsidR="003616EF" w:rsidRPr="00CD1242">
        <w:rPr>
          <w:rStyle w:val="Char2"/>
          <w:rFonts w:hint="cs"/>
          <w:rtl/>
        </w:rPr>
        <w:t>ی</w:t>
      </w:r>
      <w:r w:rsidRPr="00CD1242">
        <w:rPr>
          <w:rStyle w:val="Char2"/>
          <w:rFonts w:hint="cs"/>
          <w:rtl/>
        </w:rPr>
        <w:t xml:space="preserve"> فراوان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وسته و در هر وقت و لحظه به گوش مسلمانان م</w:t>
      </w:r>
      <w:r w:rsidR="003616EF" w:rsidRPr="00CD1242">
        <w:rPr>
          <w:rStyle w:val="Char2"/>
          <w:rFonts w:hint="cs"/>
          <w:rtl/>
        </w:rPr>
        <w:t>ی</w:t>
      </w:r>
      <w:r w:rsidRPr="00CD1242">
        <w:rPr>
          <w:rStyle w:val="Char2"/>
          <w:rFonts w:hint="cs"/>
          <w:rtl/>
        </w:rPr>
        <w:t>‌خورد و خداوند و پ</w:t>
      </w:r>
      <w:r w:rsidR="003616EF" w:rsidRPr="00CD1242">
        <w:rPr>
          <w:rStyle w:val="Char2"/>
          <w:rFonts w:hint="cs"/>
          <w:rtl/>
        </w:rPr>
        <w:t>ی</w:t>
      </w:r>
      <w:r w:rsidRPr="00CD1242">
        <w:rPr>
          <w:rStyle w:val="Char2"/>
          <w:rFonts w:hint="cs"/>
          <w:rtl/>
        </w:rPr>
        <w:t>امبر او صحابه را به ن</w:t>
      </w:r>
      <w:r w:rsidR="003616EF" w:rsidRPr="00CD1242">
        <w:rPr>
          <w:rStyle w:val="Char2"/>
          <w:rFonts w:hint="cs"/>
          <w:rtl/>
        </w:rPr>
        <w:t>یک</w:t>
      </w:r>
      <w:r w:rsidRPr="00CD1242">
        <w:rPr>
          <w:rStyle w:val="Char2"/>
          <w:rFonts w:hint="cs"/>
          <w:rtl/>
        </w:rPr>
        <w:t>وترین وصف و ز</w:t>
      </w:r>
      <w:r w:rsidR="003616EF" w:rsidRPr="00CD1242">
        <w:rPr>
          <w:rStyle w:val="Char2"/>
          <w:rFonts w:hint="cs"/>
          <w:rtl/>
        </w:rPr>
        <w:t>ی</w:t>
      </w:r>
      <w:r w:rsidRPr="00CD1242">
        <w:rPr>
          <w:rStyle w:val="Char2"/>
          <w:rFonts w:hint="cs"/>
          <w:rtl/>
        </w:rPr>
        <w:t>باتر</w:t>
      </w:r>
      <w:r w:rsidR="003616EF" w:rsidRPr="00CD1242">
        <w:rPr>
          <w:rStyle w:val="Char2"/>
          <w:rFonts w:hint="cs"/>
          <w:rtl/>
        </w:rPr>
        <w:t>ی</w:t>
      </w:r>
      <w:r w:rsidRPr="00CD1242">
        <w:rPr>
          <w:rStyle w:val="Char2"/>
          <w:rFonts w:hint="cs"/>
          <w:rtl/>
        </w:rPr>
        <w:t xml:space="preserve">ن ثنا </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رده‌اند و شهادت به ا</w:t>
      </w:r>
      <w:r w:rsidR="003616EF" w:rsidRPr="00CD1242">
        <w:rPr>
          <w:rStyle w:val="Char2"/>
          <w:rFonts w:hint="cs"/>
          <w:rtl/>
        </w:rPr>
        <w:t>ی</w:t>
      </w:r>
      <w:r w:rsidRPr="00CD1242">
        <w:rPr>
          <w:rStyle w:val="Char2"/>
          <w:rFonts w:hint="cs"/>
          <w:rtl/>
        </w:rPr>
        <w:t>مان و تقوا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داده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از</w:t>
      </w:r>
      <w:r w:rsidR="000E0383" w:rsidRPr="00CD1242">
        <w:rPr>
          <w:rStyle w:val="Char2"/>
          <w:rFonts w:hint="cs"/>
          <w:rtl/>
        </w:rPr>
        <w:t xml:space="preserve"> آن‌ها </w:t>
      </w:r>
      <w:r w:rsidRPr="00CD1242">
        <w:rPr>
          <w:rStyle w:val="Char2"/>
          <w:rFonts w:hint="cs"/>
          <w:rtl/>
        </w:rPr>
        <w:t>راضی و</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ز از خداوند راض</w:t>
      </w:r>
      <w:r w:rsidR="003616EF" w:rsidRPr="00CD1242">
        <w:rPr>
          <w:rStyle w:val="Char2"/>
          <w:rFonts w:hint="cs"/>
          <w:rtl/>
        </w:rPr>
        <w:t>ی</w:t>
      </w:r>
      <w:r w:rsidRPr="00CD1242">
        <w:rPr>
          <w:rStyle w:val="Char2"/>
          <w:rFonts w:hint="cs"/>
          <w:rtl/>
        </w:rPr>
        <w:t xml:space="preserve"> شده‌اند. و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خداوند برا</w:t>
      </w:r>
      <w:r w:rsidR="003616EF" w:rsidRPr="00CD1242">
        <w:rPr>
          <w:rStyle w:val="Char2"/>
          <w:rFonts w:hint="cs"/>
          <w:rtl/>
        </w:rPr>
        <w:t>ی</w:t>
      </w:r>
      <w:r w:rsidRPr="00CD1242">
        <w:rPr>
          <w:rStyle w:val="Char2"/>
          <w:rFonts w:hint="cs"/>
          <w:rtl/>
        </w:rPr>
        <w:t>شان باغ و بهشت ها</w:t>
      </w:r>
      <w:r w:rsidR="003616EF" w:rsidRPr="00CD1242">
        <w:rPr>
          <w:rStyle w:val="Char2"/>
          <w:rFonts w:hint="cs"/>
          <w:rtl/>
        </w:rPr>
        <w:t>یی</w:t>
      </w:r>
      <w:r w:rsidRPr="00CD1242">
        <w:rPr>
          <w:rStyle w:val="Char2"/>
          <w:rFonts w:hint="cs"/>
          <w:rtl/>
        </w:rPr>
        <w:t xml:space="preserve"> آماده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جو</w:t>
      </w:r>
      <w:r w:rsidR="003616EF" w:rsidRPr="00CD1242">
        <w:rPr>
          <w:rStyle w:val="Char2"/>
          <w:rFonts w:hint="cs"/>
          <w:rtl/>
        </w:rPr>
        <w:t>ی</w:t>
      </w:r>
      <w:r w:rsidR="00676DDF">
        <w:rPr>
          <w:rStyle w:val="Char2"/>
          <w:rFonts w:hint="eastAsia"/>
        </w:rPr>
        <w:t>‌</w:t>
      </w:r>
      <w:r w:rsidRPr="00CD1242">
        <w:rPr>
          <w:rStyle w:val="Char2"/>
          <w:rFonts w:hint="cs"/>
          <w:rtl/>
        </w:rPr>
        <w:t>ها از ز</w:t>
      </w:r>
      <w:r w:rsidR="003616EF" w:rsidRPr="00CD1242">
        <w:rPr>
          <w:rStyle w:val="Char2"/>
          <w:rFonts w:hint="cs"/>
          <w:rtl/>
        </w:rPr>
        <w:t>ی</w:t>
      </w:r>
      <w:r w:rsidRPr="00CD1242">
        <w:rPr>
          <w:rStyle w:val="Char2"/>
          <w:rFonts w:hint="cs"/>
          <w:rtl/>
        </w:rPr>
        <w:t>ر آن باغ</w:t>
      </w:r>
      <w:r w:rsidR="00676DDF">
        <w:rPr>
          <w:rStyle w:val="Char2"/>
          <w:rFonts w:hint="eastAsia"/>
        </w:rPr>
        <w:t>‌</w:t>
      </w:r>
      <w:r w:rsidRPr="00CD1242">
        <w:rPr>
          <w:rStyle w:val="Char2"/>
          <w:rFonts w:hint="cs"/>
          <w:rtl/>
        </w:rPr>
        <w:t>ها جار</w:t>
      </w:r>
      <w:r w:rsidR="003616EF" w:rsidRPr="00CD1242">
        <w:rPr>
          <w:rStyle w:val="Char2"/>
          <w:rFonts w:hint="cs"/>
          <w:rtl/>
        </w:rPr>
        <w:t>ی</w:t>
      </w:r>
      <w:r w:rsidRPr="00CD1242">
        <w:rPr>
          <w:rStyle w:val="Char2"/>
          <w:rFonts w:hint="cs"/>
          <w:rtl/>
        </w:rPr>
        <w:t xml:space="preserve"> است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در حالت رضایت و خشنودی از</w:t>
      </w:r>
      <w:r w:rsidR="000E0383" w:rsidRPr="00CD1242">
        <w:rPr>
          <w:rStyle w:val="Char2"/>
          <w:rFonts w:hint="cs"/>
          <w:rtl/>
        </w:rPr>
        <w:t xml:space="preserve"> آن‌ها </w:t>
      </w:r>
      <w:r w:rsidRPr="00CD1242">
        <w:rPr>
          <w:rStyle w:val="Char2"/>
          <w:rFonts w:hint="cs"/>
          <w:rtl/>
        </w:rPr>
        <w:t>به رف</w:t>
      </w:r>
      <w:r w:rsidR="003616EF" w:rsidRPr="00CD1242">
        <w:rPr>
          <w:rStyle w:val="Char2"/>
          <w:rFonts w:hint="cs"/>
          <w:rtl/>
        </w:rPr>
        <w:t>ی</w:t>
      </w:r>
      <w:r w:rsidRPr="00CD1242">
        <w:rPr>
          <w:rStyle w:val="Char2"/>
          <w:rFonts w:hint="cs"/>
          <w:rtl/>
        </w:rPr>
        <w:t>ق اعل</w:t>
      </w:r>
      <w:r w:rsidR="003616EF" w:rsidRPr="00CD1242">
        <w:rPr>
          <w:rStyle w:val="Char2"/>
          <w:rFonts w:hint="cs"/>
          <w:rtl/>
        </w:rPr>
        <w:t>ی</w:t>
      </w:r>
      <w:r w:rsidRPr="00CD1242">
        <w:rPr>
          <w:rStyle w:val="Char2"/>
          <w:rFonts w:hint="cs"/>
          <w:rtl/>
        </w:rPr>
        <w:t xml:space="preserve"> شتافته و به</w:t>
      </w:r>
      <w:r w:rsidR="000E0383" w:rsidRPr="00CD1242">
        <w:rPr>
          <w:rStyle w:val="Char2"/>
          <w:rFonts w:hint="cs"/>
          <w:rtl/>
        </w:rPr>
        <w:t xml:space="preserve"> آن‌ها </w:t>
      </w:r>
      <w:r w:rsidRPr="00CD1242">
        <w:rPr>
          <w:rStyle w:val="Char2"/>
          <w:rFonts w:hint="cs"/>
          <w:rtl/>
        </w:rPr>
        <w:t>از سو</w:t>
      </w:r>
      <w:r w:rsidR="003616EF" w:rsidRPr="00CD1242">
        <w:rPr>
          <w:rStyle w:val="Char2"/>
          <w:rFonts w:hint="cs"/>
          <w:rtl/>
        </w:rPr>
        <w:t>ی</w:t>
      </w:r>
      <w:r w:rsidRPr="00CD1242">
        <w:rPr>
          <w:rStyle w:val="Char2"/>
          <w:rFonts w:hint="cs"/>
          <w:rtl/>
        </w:rPr>
        <w:t xml:space="preserve"> خداوندشان مژده ن</w:t>
      </w:r>
      <w:r w:rsidR="003616EF" w:rsidRPr="00CD1242">
        <w:rPr>
          <w:rStyle w:val="Char2"/>
          <w:rFonts w:hint="cs"/>
          <w:rtl/>
        </w:rPr>
        <w:t>یک</w:t>
      </w:r>
      <w:r w:rsidRPr="00CD1242">
        <w:rPr>
          <w:rStyle w:val="Char2"/>
          <w:rFonts w:hint="cs"/>
          <w:rtl/>
        </w:rPr>
        <w:t>و م</w:t>
      </w:r>
      <w:r w:rsidR="003616EF" w:rsidRPr="00CD1242">
        <w:rPr>
          <w:rStyle w:val="Char2"/>
          <w:rFonts w:hint="cs"/>
          <w:rtl/>
        </w:rPr>
        <w:t>ی</w:t>
      </w:r>
      <w:r w:rsidRPr="00CD1242">
        <w:rPr>
          <w:rStyle w:val="Char2"/>
          <w:rFonts w:hint="cs"/>
          <w:rtl/>
        </w:rPr>
        <w:t>‌داده است.</w:t>
      </w:r>
    </w:p>
    <w:p w:rsidR="00AC5501" w:rsidRPr="00CD1242" w:rsidRDefault="00AC5501" w:rsidP="00CD1242">
      <w:pPr>
        <w:bidi/>
        <w:ind w:firstLine="284"/>
        <w:jc w:val="lowKashida"/>
        <w:rPr>
          <w:rStyle w:val="Char2"/>
          <w:rtl/>
        </w:rPr>
      </w:pPr>
      <w:r w:rsidRPr="00CD1242">
        <w:rPr>
          <w:rStyle w:val="Char2"/>
          <w:rFonts w:hint="cs"/>
          <w:rtl/>
        </w:rPr>
        <w:t>بنابرا</w:t>
      </w:r>
      <w:r w:rsidR="003616EF" w:rsidRPr="00CD1242">
        <w:rPr>
          <w:rStyle w:val="Char2"/>
          <w:rFonts w:hint="cs"/>
          <w:rtl/>
        </w:rPr>
        <w:t>ی</w:t>
      </w:r>
      <w:r w:rsidRPr="00CD1242">
        <w:rPr>
          <w:rStyle w:val="Char2"/>
          <w:rFonts w:hint="cs"/>
          <w:rtl/>
        </w:rPr>
        <w:t>ن طعن و بدگو</w:t>
      </w:r>
      <w:r w:rsidR="003616EF" w:rsidRPr="00CD1242">
        <w:rPr>
          <w:rStyle w:val="Char2"/>
          <w:rFonts w:hint="cs"/>
          <w:rtl/>
        </w:rPr>
        <w:t>یی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د</w:t>
      </w:r>
      <w:r w:rsidR="003616EF" w:rsidRPr="00CD1242">
        <w:rPr>
          <w:rStyle w:val="Char2"/>
          <w:rFonts w:hint="cs"/>
          <w:rtl/>
        </w:rPr>
        <w:t>ی</w:t>
      </w:r>
      <w:r w:rsidRPr="00CD1242">
        <w:rPr>
          <w:rStyle w:val="Char2"/>
          <w:rFonts w:hint="cs"/>
          <w:rtl/>
        </w:rPr>
        <w:t>ن و ا</w:t>
      </w:r>
      <w:r w:rsidR="003616EF" w:rsidRPr="00CD1242">
        <w:rPr>
          <w:rStyle w:val="Char2"/>
          <w:rFonts w:hint="cs"/>
          <w:rtl/>
        </w:rPr>
        <w:t>ی</w:t>
      </w:r>
      <w:r w:rsidRPr="00CD1242">
        <w:rPr>
          <w:rStyle w:val="Char2"/>
          <w:rFonts w:hint="cs"/>
          <w:rtl/>
        </w:rPr>
        <w:t>مان صحابه و عدم تمس</w:t>
      </w:r>
      <w:r w:rsidR="003616EF" w:rsidRPr="00CD1242">
        <w:rPr>
          <w:rStyle w:val="Char2"/>
          <w:rFonts w:hint="cs"/>
          <w:rtl/>
        </w:rPr>
        <w:t>ک</w:t>
      </w:r>
      <w:r w:rsidR="000E0383" w:rsidRPr="00CD1242">
        <w:rPr>
          <w:rStyle w:val="Char2"/>
          <w:rFonts w:hint="cs"/>
          <w:rtl/>
        </w:rPr>
        <w:t xml:space="preserve"> آن‌ها </w:t>
      </w:r>
      <w:r w:rsidRPr="00CD1242">
        <w:rPr>
          <w:rStyle w:val="Char2"/>
          <w:rFonts w:hint="cs"/>
          <w:rtl/>
        </w:rPr>
        <w:t>به شرع موضوع</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 به ت</w:t>
      </w:r>
      <w:r w:rsidR="003616EF" w:rsidRPr="00CD1242">
        <w:rPr>
          <w:rStyle w:val="Char2"/>
          <w:rFonts w:hint="cs"/>
          <w:rtl/>
        </w:rPr>
        <w:t>ک</w:t>
      </w:r>
      <w:r w:rsidRPr="00CD1242">
        <w:rPr>
          <w:rStyle w:val="Char2"/>
          <w:rFonts w:hint="cs"/>
          <w:rtl/>
        </w:rPr>
        <w:t>لف و زحمت رد به او داشته باشد، چون اعتقاد به عدالت</w:t>
      </w:r>
      <w:r w:rsidR="000E0383" w:rsidRPr="00CD1242">
        <w:rPr>
          <w:rStyle w:val="Char2"/>
          <w:rFonts w:hint="cs"/>
          <w:rtl/>
        </w:rPr>
        <w:t xml:space="preserve"> آن‌ها </w:t>
      </w:r>
      <w:r w:rsidRPr="00CD1242">
        <w:rPr>
          <w:rStyle w:val="Char2"/>
          <w:rFonts w:hint="cs"/>
          <w:rtl/>
        </w:rPr>
        <w:t>در م</w:t>
      </w:r>
      <w:r w:rsidR="003616EF" w:rsidRPr="00CD1242">
        <w:rPr>
          <w:rStyle w:val="Char2"/>
          <w:rFonts w:hint="cs"/>
          <w:rtl/>
        </w:rPr>
        <w:t>ی</w:t>
      </w:r>
      <w:r w:rsidRPr="00CD1242">
        <w:rPr>
          <w:rStyle w:val="Char2"/>
          <w:rFonts w:hint="cs"/>
          <w:rtl/>
        </w:rPr>
        <w:t>ان امت، ثابت بوده و نصوص فراوان</w:t>
      </w:r>
      <w:r w:rsidR="003616EF" w:rsidRPr="00CD1242">
        <w:rPr>
          <w:rStyle w:val="Char2"/>
          <w:rFonts w:hint="cs"/>
          <w:rtl/>
        </w:rPr>
        <w:t>ی</w:t>
      </w:r>
      <w:r w:rsidRPr="00CD1242">
        <w:rPr>
          <w:rStyle w:val="Char2"/>
          <w:rFonts w:hint="cs"/>
          <w:rtl/>
        </w:rPr>
        <w:t xml:space="preserve"> در جایگاه و علوشان در د</w:t>
      </w:r>
      <w:r w:rsidR="003616EF" w:rsidRPr="00CD1242">
        <w:rPr>
          <w:rStyle w:val="Char2"/>
          <w:rFonts w:hint="cs"/>
          <w:rtl/>
        </w:rPr>
        <w:t>ی</w:t>
      </w:r>
      <w:r w:rsidRPr="00CD1242">
        <w:rPr>
          <w:rStyle w:val="Char2"/>
          <w:rFonts w:hint="cs"/>
          <w:rtl/>
        </w:rPr>
        <w:t>ن وارد شده است.</w:t>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مخصوصاً به دروغ بودن ادعا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مورد اشاره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نم </w:t>
      </w:r>
      <w:r w:rsidR="003616EF" w:rsidRPr="00CD1242">
        <w:rPr>
          <w:rStyle w:val="Char2"/>
          <w:rFonts w:hint="cs"/>
          <w:rtl/>
        </w:rPr>
        <w:t>ک</w:t>
      </w:r>
      <w:r w:rsidRPr="00CD1242">
        <w:rPr>
          <w:rStyle w:val="Char2"/>
          <w:rFonts w:hint="cs"/>
          <w:rtl/>
        </w:rPr>
        <w:t>ه مدع</w:t>
      </w:r>
      <w:r w:rsidR="003616EF" w:rsidRPr="00CD1242">
        <w:rPr>
          <w:rStyle w:val="Char2"/>
          <w:rFonts w:hint="cs"/>
          <w:rtl/>
        </w:rPr>
        <w:t>ی</w:t>
      </w:r>
      <w:r w:rsidRPr="00CD1242">
        <w:rPr>
          <w:rStyle w:val="Char2"/>
          <w:rFonts w:hint="cs"/>
          <w:rtl/>
        </w:rPr>
        <w:t xml:space="preserve"> است عمر </w:t>
      </w:r>
      <w:r w:rsidR="00F81B2F" w:rsidRPr="00F81B2F">
        <w:rPr>
          <w:rStyle w:val="Char2"/>
          <w:rFonts w:cs="CTraditional Arabic"/>
          <w:rtl/>
        </w:rPr>
        <w:t>س</w:t>
      </w:r>
      <w:r w:rsidRPr="00CD1242">
        <w:rPr>
          <w:rStyle w:val="Char2"/>
          <w:rFonts w:hint="cs"/>
          <w:rtl/>
        </w:rPr>
        <w:t xml:space="preserve"> در اجتهاد و عمل به رأ</w:t>
      </w:r>
      <w:r w:rsidR="003616EF" w:rsidRPr="00CD1242">
        <w:rPr>
          <w:rStyle w:val="Char2"/>
          <w:rFonts w:hint="cs"/>
          <w:rtl/>
        </w:rPr>
        <w:t>ی</w:t>
      </w:r>
      <w:r w:rsidRPr="00CD1242">
        <w:rPr>
          <w:rStyle w:val="Char2"/>
          <w:rFonts w:hint="cs"/>
          <w:rtl/>
        </w:rPr>
        <w:t xml:space="preserve"> خودش در مقابل نصوص اقدام </w:t>
      </w:r>
      <w:r w:rsidR="003616EF" w:rsidRPr="00CD1242">
        <w:rPr>
          <w:rStyle w:val="Char2"/>
          <w:rFonts w:hint="cs"/>
          <w:rtl/>
        </w:rPr>
        <w:t>ک</w:t>
      </w:r>
      <w:r w:rsidRPr="00CD1242">
        <w:rPr>
          <w:rStyle w:val="Char2"/>
          <w:rFonts w:hint="cs"/>
          <w:rtl/>
        </w:rPr>
        <w:t>رده‌ است، چون ب</w:t>
      </w:r>
      <w:r w:rsidR="003616EF" w:rsidRPr="00CD1242">
        <w:rPr>
          <w:rStyle w:val="Char2"/>
          <w:rFonts w:hint="cs"/>
          <w:rtl/>
        </w:rPr>
        <w:t>ی</w:t>
      </w:r>
      <w:r w:rsidRPr="00CD1242">
        <w:rPr>
          <w:rStyle w:val="Char2"/>
          <w:rFonts w:hint="cs"/>
          <w:rtl/>
        </w:rPr>
        <w:t xml:space="preserve">م دارم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موضوع برا</w:t>
      </w:r>
      <w:r w:rsidR="003616EF" w:rsidRPr="00CD1242">
        <w:rPr>
          <w:rStyle w:val="Char2"/>
          <w:rFonts w:hint="cs"/>
          <w:rtl/>
        </w:rPr>
        <w:t>ی</w:t>
      </w:r>
      <w:r w:rsidRPr="00CD1242">
        <w:rPr>
          <w:rStyle w:val="Char2"/>
          <w:rFonts w:hint="cs"/>
          <w:rtl/>
        </w:rPr>
        <w:t xml:space="preserve"> عوام و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علم و دانش فراوان</w:t>
      </w:r>
      <w:r w:rsidR="003616EF" w:rsidRPr="00CD1242">
        <w:rPr>
          <w:rStyle w:val="Char2"/>
          <w:rFonts w:hint="cs"/>
          <w:rtl/>
        </w:rPr>
        <w:t>ی</w:t>
      </w:r>
      <w:r w:rsidRPr="00CD1242">
        <w:rPr>
          <w:rStyle w:val="Char2"/>
          <w:rFonts w:hint="cs"/>
          <w:rtl/>
        </w:rPr>
        <w:t xml:space="preserve"> ندارند موجب شبهه شود. در شرح دروغ</w:t>
      </w:r>
      <w:r w:rsidR="00676DDF">
        <w:rPr>
          <w:rStyle w:val="Char2"/>
          <w:rFonts w:hint="eastAsia"/>
        </w:rPr>
        <w:t>‌</w:t>
      </w:r>
      <w:r w:rsidRPr="00CD1242">
        <w:rPr>
          <w:rStyle w:val="Char2"/>
          <w:rFonts w:hint="cs"/>
          <w:rtl/>
        </w:rPr>
        <w:t>ها و ا</w:t>
      </w:r>
      <w:r w:rsidR="003616EF" w:rsidRPr="00CD1242">
        <w:rPr>
          <w:rStyle w:val="Char2"/>
          <w:rFonts w:hint="cs"/>
          <w:rtl/>
        </w:rPr>
        <w:t>ک</w:t>
      </w:r>
      <w:r w:rsidRPr="00CD1242">
        <w:rPr>
          <w:rStyle w:val="Char2"/>
          <w:rFonts w:hint="cs"/>
          <w:rtl/>
        </w:rPr>
        <w:t>اذ</w:t>
      </w:r>
      <w:r w:rsidR="003616EF" w:rsidRPr="00CD1242">
        <w:rPr>
          <w:rStyle w:val="Char2"/>
          <w:rFonts w:hint="cs"/>
          <w:rtl/>
        </w:rPr>
        <w:t>ی</w:t>
      </w:r>
      <w:r w:rsidRPr="00CD1242">
        <w:rPr>
          <w:rStyle w:val="Char2"/>
          <w:rFonts w:hint="cs"/>
          <w:rtl/>
        </w:rPr>
        <w:t>ب او و فساد مدعا</w:t>
      </w:r>
      <w:r w:rsidR="003616EF" w:rsidRPr="00CD1242">
        <w:rPr>
          <w:rStyle w:val="Char2"/>
          <w:rFonts w:hint="cs"/>
          <w:rtl/>
        </w:rPr>
        <w:t>ی</w:t>
      </w:r>
      <w:r w:rsidRPr="00CD1242">
        <w:rPr>
          <w:rStyle w:val="Char2"/>
          <w:rFonts w:hint="cs"/>
          <w:rtl/>
        </w:rPr>
        <w:t>ش چند ن</w:t>
      </w:r>
      <w:r w:rsidR="003616EF" w:rsidRPr="00CD1242">
        <w:rPr>
          <w:rStyle w:val="Char2"/>
          <w:rFonts w:hint="cs"/>
          <w:rtl/>
        </w:rPr>
        <w:t>ک</w:t>
      </w:r>
      <w:r w:rsidRPr="00CD1242">
        <w:rPr>
          <w:rStyle w:val="Char2"/>
          <w:rFonts w:hint="cs"/>
          <w:rtl/>
        </w:rPr>
        <w:t>ته وجود دارد:</w:t>
      </w:r>
    </w:p>
    <w:p w:rsidR="00AC5501" w:rsidRPr="00CD1242" w:rsidRDefault="00AC5501" w:rsidP="00CD1242">
      <w:pPr>
        <w:bidi/>
        <w:ind w:firstLine="284"/>
        <w:jc w:val="lowKashida"/>
        <w:rPr>
          <w:rStyle w:val="Char2"/>
          <w:rtl/>
        </w:rPr>
      </w:pPr>
      <w:r w:rsidRPr="00676DDF">
        <w:rPr>
          <w:rStyle w:val="Char8"/>
          <w:rFonts w:hint="cs"/>
          <w:rtl/>
        </w:rPr>
        <w:t>اول:</w:t>
      </w:r>
      <w:r w:rsidRPr="00CD1242">
        <w:rPr>
          <w:rStyle w:val="Char2"/>
          <w:rFonts w:hint="cs"/>
          <w:rtl/>
        </w:rPr>
        <w:t xml:space="preserve"> ا</w:t>
      </w:r>
      <w:r w:rsidR="003616EF" w:rsidRPr="00CD1242">
        <w:rPr>
          <w:rStyle w:val="Char2"/>
          <w:rFonts w:hint="cs"/>
          <w:rtl/>
        </w:rPr>
        <w:t>ی</w:t>
      </w:r>
      <w:r w:rsidRPr="00CD1242">
        <w:rPr>
          <w:rStyle w:val="Char2"/>
          <w:rFonts w:hint="cs"/>
          <w:rtl/>
        </w:rPr>
        <w:t>ن ادعا عار</w:t>
      </w:r>
      <w:r w:rsidR="003616EF" w:rsidRPr="00CD1242">
        <w:rPr>
          <w:rStyle w:val="Char2"/>
          <w:rFonts w:hint="cs"/>
          <w:rtl/>
        </w:rPr>
        <w:t>ی</w:t>
      </w:r>
      <w:r w:rsidRPr="00CD1242">
        <w:rPr>
          <w:rStyle w:val="Char2"/>
          <w:rFonts w:hint="cs"/>
          <w:rtl/>
        </w:rPr>
        <w:t xml:space="preserve"> از هر حجت و دل</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است و در نزد اهل دانش و تحق</w:t>
      </w:r>
      <w:r w:rsidR="003616EF" w:rsidRPr="00CD1242">
        <w:rPr>
          <w:rStyle w:val="Char2"/>
          <w:rFonts w:hint="cs"/>
          <w:rtl/>
        </w:rPr>
        <w:t>ی</w:t>
      </w:r>
      <w:r w:rsidRPr="00CD1242">
        <w:rPr>
          <w:rStyle w:val="Char2"/>
          <w:rFonts w:hint="cs"/>
          <w:rtl/>
        </w:rPr>
        <w:t>ق ب</w:t>
      </w:r>
      <w:r w:rsidR="003616EF" w:rsidRPr="00CD1242">
        <w:rPr>
          <w:rStyle w:val="Char2"/>
          <w:rFonts w:hint="cs"/>
          <w:rtl/>
        </w:rPr>
        <w:t>ی</w:t>
      </w:r>
      <w:r w:rsidRPr="00CD1242">
        <w:rPr>
          <w:rStyle w:val="Char2"/>
          <w:rFonts w:hint="cs"/>
          <w:rtl/>
        </w:rPr>
        <w:t>‌ارزش و پوچ است، چون مؤلف حت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یک</w:t>
      </w:r>
      <w:r w:rsidRPr="00CD1242">
        <w:rPr>
          <w:rStyle w:val="Char2"/>
          <w:rFonts w:hint="cs"/>
          <w:rtl/>
        </w:rPr>
        <w:t xml:space="preserve"> دل</w:t>
      </w:r>
      <w:r w:rsidR="003616EF" w:rsidRPr="00CD1242">
        <w:rPr>
          <w:rStyle w:val="Char2"/>
          <w:rFonts w:hint="cs"/>
          <w:rtl/>
        </w:rPr>
        <w:t>ی</w:t>
      </w:r>
      <w:r w:rsidRPr="00CD1242">
        <w:rPr>
          <w:rStyle w:val="Char2"/>
          <w:rFonts w:hint="cs"/>
          <w:rtl/>
        </w:rPr>
        <w:t>ل ن</w:t>
      </w:r>
      <w:r w:rsidR="003616EF" w:rsidRPr="00CD1242">
        <w:rPr>
          <w:rStyle w:val="Char2"/>
          <w:rFonts w:hint="cs"/>
          <w:rtl/>
        </w:rPr>
        <w:t>ی</w:t>
      </w:r>
      <w:r w:rsidRPr="00CD1242">
        <w:rPr>
          <w:rStyle w:val="Char2"/>
          <w:rFonts w:hint="cs"/>
          <w:rtl/>
        </w:rPr>
        <w:t>ز بر اثبات ادعا</w:t>
      </w:r>
      <w:r w:rsidR="003616EF" w:rsidRPr="00CD1242">
        <w:rPr>
          <w:rStyle w:val="Char2"/>
          <w:rFonts w:hint="cs"/>
          <w:rtl/>
        </w:rPr>
        <w:t>ی</w:t>
      </w:r>
      <w:r w:rsidRPr="00CD1242">
        <w:rPr>
          <w:rStyle w:val="Char2"/>
          <w:rFonts w:hint="cs"/>
          <w:rtl/>
        </w:rPr>
        <w:t xml:space="preserve"> خود ن</w:t>
      </w:r>
      <w:r w:rsidR="003616EF" w:rsidRPr="00CD1242">
        <w:rPr>
          <w:rStyle w:val="Char2"/>
          <w:rFonts w:hint="cs"/>
          <w:rtl/>
        </w:rPr>
        <w:t>ی</w:t>
      </w:r>
      <w:r w:rsidRPr="00CD1242">
        <w:rPr>
          <w:rStyle w:val="Char2"/>
          <w:rFonts w:hint="cs"/>
          <w:rtl/>
        </w:rPr>
        <w:t>اورده است.</w:t>
      </w:r>
    </w:p>
    <w:p w:rsidR="00AC5501" w:rsidRPr="00CD1242" w:rsidRDefault="00AC5501" w:rsidP="00CD1242">
      <w:pPr>
        <w:bidi/>
        <w:ind w:firstLine="284"/>
        <w:jc w:val="lowKashida"/>
        <w:rPr>
          <w:rStyle w:val="Char2"/>
          <w:rtl/>
        </w:rPr>
      </w:pPr>
      <w:r w:rsidRPr="00676DDF">
        <w:rPr>
          <w:rStyle w:val="Char8"/>
          <w:rFonts w:hint="cs"/>
          <w:rtl/>
        </w:rPr>
        <w:t>دوم:</w:t>
      </w:r>
      <w:r w:rsidRPr="00CD1242">
        <w:rPr>
          <w:rStyle w:val="Char2"/>
          <w:rFonts w:hint="cs"/>
          <w:rtl/>
        </w:rPr>
        <w:t xml:space="preserve"> بدگو</w:t>
      </w:r>
      <w:r w:rsidR="003616EF" w:rsidRPr="00CD1242">
        <w:rPr>
          <w:rStyle w:val="Char2"/>
          <w:rFonts w:hint="cs"/>
          <w:rtl/>
        </w:rPr>
        <w:t>یی</w:t>
      </w:r>
      <w:r w:rsidRPr="00CD1242">
        <w:rPr>
          <w:rStyle w:val="Char2"/>
          <w:rFonts w:hint="cs"/>
          <w:rtl/>
        </w:rPr>
        <w:t xml:space="preserve"> از عمر در ا</w:t>
      </w:r>
      <w:r w:rsidR="003616EF" w:rsidRPr="00CD1242">
        <w:rPr>
          <w:rStyle w:val="Char2"/>
          <w:rFonts w:hint="cs"/>
          <w:rtl/>
        </w:rPr>
        <w:t>ی</w:t>
      </w:r>
      <w:r w:rsidRPr="00CD1242">
        <w:rPr>
          <w:rStyle w:val="Char2"/>
          <w:rFonts w:hint="cs"/>
          <w:rtl/>
        </w:rPr>
        <w:t>ن‌باره بدگو</w:t>
      </w:r>
      <w:r w:rsidR="003616EF" w:rsidRPr="00CD1242">
        <w:rPr>
          <w:rStyle w:val="Char2"/>
          <w:rFonts w:hint="cs"/>
          <w:rtl/>
        </w:rPr>
        <w:t>یی</w:t>
      </w:r>
      <w:r w:rsidRPr="00CD1242">
        <w:rPr>
          <w:rStyle w:val="Char2"/>
          <w:rFonts w:hint="cs"/>
          <w:rtl/>
        </w:rPr>
        <w:t xml:space="preserve"> از خود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است </w:t>
      </w:r>
      <w:r w:rsidR="003616EF" w:rsidRPr="00CD1242">
        <w:rPr>
          <w:rStyle w:val="Char2"/>
          <w:rFonts w:hint="cs"/>
          <w:rtl/>
        </w:rPr>
        <w:t>ک</w:t>
      </w:r>
      <w:r w:rsidRPr="00CD1242">
        <w:rPr>
          <w:rStyle w:val="Char2"/>
          <w:rFonts w:hint="cs"/>
          <w:rtl/>
        </w:rPr>
        <w:t>ه به امت خود وص</w:t>
      </w:r>
      <w:r w:rsidR="003616EF" w:rsidRPr="00CD1242">
        <w:rPr>
          <w:rStyle w:val="Char2"/>
          <w:rFonts w:hint="cs"/>
          <w:rtl/>
        </w:rPr>
        <w:t>ی</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w:t>
      </w:r>
      <w:r w:rsidR="003616EF" w:rsidRPr="00CD1242">
        <w:rPr>
          <w:rStyle w:val="Char2"/>
          <w:rFonts w:hint="cs"/>
          <w:rtl/>
        </w:rPr>
        <w:t>ک</w:t>
      </w:r>
      <w:r w:rsidRPr="00CD1242">
        <w:rPr>
          <w:rStyle w:val="Char2"/>
          <w:rFonts w:hint="cs"/>
          <w:rtl/>
        </w:rPr>
        <w:t>ه از روش او و روش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ه عمر ن</w:t>
      </w:r>
      <w:r w:rsidR="003616EF" w:rsidRPr="00CD1242">
        <w:rPr>
          <w:rStyle w:val="Char2"/>
          <w:rFonts w:hint="cs"/>
          <w:rtl/>
        </w:rPr>
        <w:t>ی</w:t>
      </w:r>
      <w:r w:rsidRPr="00CD1242">
        <w:rPr>
          <w:rStyle w:val="Char2"/>
          <w:rFonts w:hint="cs"/>
          <w:rtl/>
        </w:rPr>
        <w:t xml:space="preserve">ز از </w:t>
      </w:r>
      <w:r w:rsidR="00740248">
        <w:rPr>
          <w:rStyle w:val="Char2"/>
          <w:rFonts w:hint="cs"/>
          <w:rtl/>
        </w:rPr>
        <w:t>آن‌هاست</w:t>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نند؛ در حد</w:t>
      </w:r>
      <w:r w:rsidR="003616EF" w:rsidRPr="00CD1242">
        <w:rPr>
          <w:rStyle w:val="Char2"/>
          <w:rFonts w:hint="cs"/>
          <w:rtl/>
        </w:rPr>
        <w:t>ی</w:t>
      </w:r>
      <w:r w:rsidRPr="00CD1242">
        <w:rPr>
          <w:rStyle w:val="Char2"/>
          <w:rFonts w:hint="cs"/>
          <w:rtl/>
        </w:rPr>
        <w:t>ث عرباض بن سار</w:t>
      </w:r>
      <w:r w:rsidR="003616EF" w:rsidRPr="00CD1242">
        <w:rPr>
          <w:rStyle w:val="Char2"/>
          <w:rFonts w:hint="cs"/>
          <w:rtl/>
        </w:rPr>
        <w:t>ی</w:t>
      </w:r>
      <w:r w:rsidRPr="00CD1242">
        <w:rPr>
          <w:rStyle w:val="Char2"/>
          <w:rFonts w:hint="cs"/>
          <w:rtl/>
        </w:rPr>
        <w:t>ه آمده است: «</w:t>
      </w:r>
      <w:r w:rsidRPr="00CD1242">
        <w:rPr>
          <w:rFonts w:ascii="Times New Roman" w:hAnsi="Times New Roman" w:cs="Times New Roman" w:hint="cs"/>
          <w:sz w:val="28"/>
          <w:szCs w:val="28"/>
          <w:rtl/>
        </w:rPr>
        <w:t>…</w:t>
      </w:r>
      <w:r w:rsidRPr="00CD1242">
        <w:rPr>
          <w:rStyle w:val="Char2"/>
          <w:rFonts w:hint="cs"/>
          <w:rtl/>
        </w:rPr>
        <w:t xml:space="preserve"> به سنت من و سنت خلفا</w:t>
      </w:r>
      <w:r w:rsidR="003616EF" w:rsidRPr="00CD1242">
        <w:rPr>
          <w:rStyle w:val="Char2"/>
          <w:rFonts w:hint="cs"/>
          <w:rtl/>
        </w:rPr>
        <w:t>ی</w:t>
      </w:r>
      <w:r w:rsidRPr="00CD1242">
        <w:rPr>
          <w:rStyle w:val="Char2"/>
          <w:rFonts w:hint="cs"/>
          <w:rtl/>
        </w:rPr>
        <w:t xml:space="preserve"> راشد</w:t>
      </w:r>
      <w:r w:rsidR="003616EF" w:rsidRPr="00CD1242">
        <w:rPr>
          <w:rStyle w:val="Char2"/>
          <w:rFonts w:hint="cs"/>
          <w:rtl/>
        </w:rPr>
        <w:t>ی</w:t>
      </w:r>
      <w:r w:rsidRPr="00CD1242">
        <w:rPr>
          <w:rStyle w:val="Char2"/>
          <w:rFonts w:hint="cs"/>
          <w:rtl/>
        </w:rPr>
        <w:t>ن هدایت یافت</w:t>
      </w:r>
      <w:r w:rsidR="003616EF" w:rsidRPr="00CD1242">
        <w:rPr>
          <w:rStyle w:val="Char2"/>
          <w:rFonts w:hint="cs"/>
          <w:rtl/>
        </w:rPr>
        <w:t>ه</w:t>
      </w:r>
      <w:r w:rsidRPr="00CD1242">
        <w:rPr>
          <w:rStyle w:val="Char2"/>
          <w:rFonts w:hint="eastAsia"/>
          <w:rtl/>
        </w:rPr>
        <w:t xml:space="preserve"> بعد از من پ</w:t>
      </w:r>
      <w:r w:rsidR="003616EF" w:rsidRPr="00CD1242">
        <w:rPr>
          <w:rStyle w:val="Char2"/>
          <w:rFonts w:hint="eastAsia"/>
          <w:rtl/>
        </w:rPr>
        <w:t>ی</w:t>
      </w:r>
      <w:r w:rsidRPr="00CD1242">
        <w:rPr>
          <w:rStyle w:val="Char2"/>
          <w:rFonts w:hint="eastAsia"/>
          <w:rtl/>
        </w:rPr>
        <w:t>رو</w:t>
      </w:r>
      <w:r w:rsidR="003616EF" w:rsidRPr="00CD1242">
        <w:rPr>
          <w:rStyle w:val="Char2"/>
          <w:rFonts w:hint="eastAsia"/>
          <w:rtl/>
        </w:rPr>
        <w:t>ی</w:t>
      </w:r>
      <w:r w:rsidRPr="00CD1242">
        <w:rPr>
          <w:rStyle w:val="Char2"/>
          <w:rFonts w:hint="eastAsia"/>
          <w:rtl/>
        </w:rPr>
        <w:t xml:space="preserve"> </w:t>
      </w:r>
      <w:r w:rsidR="003616EF" w:rsidRPr="00CD1242">
        <w:rPr>
          <w:rStyle w:val="Char2"/>
          <w:rFonts w:hint="eastAsia"/>
          <w:rtl/>
        </w:rPr>
        <w:t>ک</w:t>
      </w:r>
      <w:r w:rsidRPr="00CD1242">
        <w:rPr>
          <w:rStyle w:val="Char2"/>
          <w:rFonts w:hint="eastAsia"/>
          <w:rtl/>
        </w:rPr>
        <w:t>ن</w:t>
      </w:r>
      <w:r w:rsidR="003616EF" w:rsidRPr="00CD1242">
        <w:rPr>
          <w:rStyle w:val="Char2"/>
          <w:rFonts w:hint="eastAsia"/>
          <w:rtl/>
        </w:rPr>
        <w:t>ی</w:t>
      </w:r>
      <w:r w:rsidRPr="00CD1242">
        <w:rPr>
          <w:rStyle w:val="Char2"/>
          <w:rFonts w:hint="eastAsia"/>
          <w:rtl/>
        </w:rPr>
        <w:t>د و به آن تمس</w:t>
      </w:r>
      <w:r w:rsidR="003616EF" w:rsidRPr="00CD1242">
        <w:rPr>
          <w:rStyle w:val="Char2"/>
          <w:rFonts w:hint="eastAsia"/>
          <w:rtl/>
        </w:rPr>
        <w:t>ک</w:t>
      </w:r>
      <w:r w:rsidRPr="00CD1242">
        <w:rPr>
          <w:rStyle w:val="Char2"/>
          <w:rFonts w:hint="eastAsia"/>
          <w:rtl/>
        </w:rPr>
        <w:t xml:space="preserve"> جسته و </w:t>
      </w:r>
      <w:r w:rsidRPr="00CD1242">
        <w:rPr>
          <w:rStyle w:val="Char2"/>
          <w:rFonts w:hint="cs"/>
          <w:rtl/>
        </w:rPr>
        <w:t>مح</w:t>
      </w:r>
      <w:r w:rsidR="003616EF" w:rsidRPr="00CD1242">
        <w:rPr>
          <w:rStyle w:val="Char2"/>
          <w:rFonts w:hint="cs"/>
          <w:rtl/>
        </w:rPr>
        <w:t>ک</w:t>
      </w:r>
      <w:r w:rsidRPr="00CD1242">
        <w:rPr>
          <w:rStyle w:val="Char2"/>
          <w:rFonts w:hint="cs"/>
          <w:rtl/>
        </w:rPr>
        <w:t>م</w:t>
      </w:r>
      <w:r w:rsidRPr="00CD1242">
        <w:rPr>
          <w:rStyle w:val="Char2"/>
          <w:rFonts w:hint="eastAsia"/>
          <w:rtl/>
        </w:rPr>
        <w:t xml:space="preserve"> به آن چنگ بزن</w:t>
      </w:r>
      <w:r w:rsidR="003616EF" w:rsidRPr="00CD1242">
        <w:rPr>
          <w:rStyle w:val="Char2"/>
          <w:rFonts w:hint="eastAsia"/>
          <w:rtl/>
        </w:rPr>
        <w:t>ی</w:t>
      </w:r>
      <w:r w:rsidRPr="00CD1242">
        <w:rPr>
          <w:rStyle w:val="Char2"/>
          <w:rFonts w:hint="eastAsia"/>
          <w:rtl/>
        </w:rPr>
        <w:t>د</w:t>
      </w:r>
      <w:r w:rsidRPr="00CD1242">
        <w:rPr>
          <w:rStyle w:val="Char2"/>
          <w:rFonts w:hint="cs"/>
          <w:rtl/>
        </w:rPr>
        <w:t xml:space="preserve">.» </w:t>
      </w:r>
      <w:r w:rsidRPr="00CD1242">
        <w:rPr>
          <w:rStyle w:val="Char2"/>
          <w:rFonts w:hint="eastAsia"/>
          <w:rtl/>
        </w:rPr>
        <w:t>همچن</w:t>
      </w:r>
      <w:r w:rsidR="003616EF" w:rsidRPr="00CD1242">
        <w:rPr>
          <w:rStyle w:val="Char2"/>
          <w:rFonts w:hint="eastAsia"/>
          <w:rtl/>
        </w:rPr>
        <w:t>ی</w:t>
      </w:r>
      <w:r w:rsidRPr="00CD1242">
        <w:rPr>
          <w:rStyle w:val="Char2"/>
          <w:rFonts w:hint="eastAsia"/>
          <w:rtl/>
        </w:rPr>
        <w:t>ن فرمان پ</w:t>
      </w:r>
      <w:r w:rsidR="003616EF" w:rsidRPr="00CD1242">
        <w:rPr>
          <w:rStyle w:val="Char2"/>
          <w:rFonts w:hint="eastAsia"/>
          <w:rtl/>
        </w:rPr>
        <w:t>ی</w:t>
      </w:r>
      <w:r w:rsidRPr="00CD1242">
        <w:rPr>
          <w:rStyle w:val="Char2"/>
          <w:rFonts w:hint="eastAsia"/>
          <w:rtl/>
        </w:rPr>
        <w:t>امبر</w:t>
      </w:r>
      <w:r w:rsidR="00F81B2F" w:rsidRPr="00F81B2F">
        <w:rPr>
          <w:rStyle w:val="Char2"/>
          <w:rFonts w:cs="CTraditional Arabic" w:hint="eastAsia"/>
          <w:rtl/>
        </w:rPr>
        <w:t xml:space="preserve"> ج</w:t>
      </w:r>
      <w:r w:rsidRPr="00CD1242">
        <w:rPr>
          <w:rStyle w:val="Char2"/>
          <w:rFonts w:hint="cs"/>
          <w:rtl/>
        </w:rPr>
        <w:t xml:space="preserve"> در مورد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ابوب</w:t>
      </w:r>
      <w:r w:rsidR="003616EF" w:rsidRPr="00CD1242">
        <w:rPr>
          <w:rStyle w:val="Char2"/>
          <w:rFonts w:hint="cs"/>
          <w:rtl/>
        </w:rPr>
        <w:t>ک</w:t>
      </w:r>
      <w:r w:rsidRPr="00CD1242">
        <w:rPr>
          <w:rStyle w:val="Char2"/>
          <w:rFonts w:hint="cs"/>
          <w:rtl/>
        </w:rPr>
        <w:t xml:space="preserve">ر و عمر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ه در حد</w:t>
      </w:r>
      <w:r w:rsidR="003616EF" w:rsidRPr="00CD1242">
        <w:rPr>
          <w:rStyle w:val="Char2"/>
          <w:rFonts w:hint="cs"/>
          <w:rtl/>
        </w:rPr>
        <w:t>ی</w:t>
      </w:r>
      <w:r w:rsidRPr="00CD1242">
        <w:rPr>
          <w:rStyle w:val="Char2"/>
          <w:rFonts w:hint="cs"/>
          <w:rtl/>
        </w:rPr>
        <w:t>ث حذ</w:t>
      </w:r>
      <w:r w:rsidR="003616EF" w:rsidRPr="00CD1242">
        <w:rPr>
          <w:rStyle w:val="Char2"/>
          <w:rFonts w:hint="cs"/>
          <w:rtl/>
        </w:rPr>
        <w:t>ی</w:t>
      </w:r>
      <w:r w:rsidRPr="00CD1242">
        <w:rPr>
          <w:rStyle w:val="Char2"/>
          <w:rFonts w:hint="cs"/>
          <w:rtl/>
        </w:rPr>
        <w:t xml:space="preserve">فه </w:t>
      </w:r>
      <w:r w:rsidR="00F81B2F" w:rsidRPr="00F81B2F">
        <w:rPr>
          <w:rStyle w:val="Char2"/>
          <w:rFonts w:cs="CTraditional Arabic"/>
          <w:rtl/>
        </w:rPr>
        <w:t>س</w:t>
      </w:r>
      <w:r w:rsidRPr="00CD1242">
        <w:rPr>
          <w:rStyle w:val="Char2"/>
          <w:rFonts w:hint="cs"/>
          <w:rtl/>
        </w:rPr>
        <w:t xml:space="preserve"> 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‌فرما</w:t>
      </w:r>
      <w:r w:rsidR="003616EF" w:rsidRPr="00CD1242">
        <w:rPr>
          <w:rStyle w:val="Char2"/>
          <w:rFonts w:hint="cs"/>
          <w:rtl/>
        </w:rPr>
        <w:t>ی</w:t>
      </w:r>
      <w:r w:rsidRPr="00CD1242">
        <w:rPr>
          <w:rStyle w:val="Char2"/>
          <w:rFonts w:hint="cs"/>
          <w:rtl/>
        </w:rPr>
        <w:t>د: «به دو نفر</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بعد از من هستند [یعنی ابوبکر و عمر] اقتدا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w:t>
      </w:r>
    </w:p>
    <w:p w:rsidR="00AC5501" w:rsidRPr="00CD1242" w:rsidRDefault="00AC5501" w:rsidP="00CD1242">
      <w:pPr>
        <w:bidi/>
        <w:ind w:firstLine="284"/>
        <w:jc w:val="lowKashida"/>
        <w:rPr>
          <w:rStyle w:val="Char2"/>
          <w:rtl/>
        </w:rPr>
      </w:pPr>
      <w:r w:rsidRPr="00CD1242">
        <w:rPr>
          <w:rStyle w:val="Char2"/>
          <w:rFonts w:hint="cs"/>
          <w:rtl/>
        </w:rPr>
        <w:t xml:space="preserve">اگر عمر آنچنان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ادعا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به رأ</w:t>
      </w:r>
      <w:r w:rsidR="003616EF" w:rsidRPr="00CD1242">
        <w:rPr>
          <w:rStyle w:val="Char2"/>
          <w:rFonts w:hint="cs"/>
          <w:rtl/>
        </w:rPr>
        <w:t>ی</w:t>
      </w:r>
      <w:r w:rsidRPr="00CD1242">
        <w:rPr>
          <w:rStyle w:val="Char2"/>
          <w:rFonts w:hint="cs"/>
          <w:rtl/>
        </w:rPr>
        <w:t xml:space="preserve"> خود عمل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 و به سنت پشت پا زده است و اول</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تغ</w:t>
      </w:r>
      <w:r w:rsidR="003616EF" w:rsidRPr="00CD1242">
        <w:rPr>
          <w:rStyle w:val="Char2"/>
          <w:rFonts w:hint="cs"/>
          <w:rtl/>
        </w:rPr>
        <w:t>یی</w:t>
      </w:r>
      <w:r w:rsidRPr="00CD1242">
        <w:rPr>
          <w:rStyle w:val="Char2"/>
          <w:rFonts w:hint="cs"/>
          <w:rtl/>
        </w:rPr>
        <w:t>ر و تبد</w:t>
      </w:r>
      <w:r w:rsidR="003616EF" w:rsidRPr="00CD1242">
        <w:rPr>
          <w:rStyle w:val="Char2"/>
          <w:rFonts w:hint="cs"/>
          <w:rtl/>
        </w:rPr>
        <w:t>ی</w:t>
      </w:r>
      <w:r w:rsidRPr="00CD1242">
        <w:rPr>
          <w:rStyle w:val="Char2"/>
          <w:rFonts w:hint="cs"/>
          <w:rtl/>
        </w:rPr>
        <w:t>ل داده است، لازم</w:t>
      </w:r>
      <w:r w:rsidR="003616EF" w:rsidRPr="00CD1242">
        <w:rPr>
          <w:rStyle w:val="Char2"/>
          <w:rFonts w:hint="cs"/>
          <w:rtl/>
        </w:rPr>
        <w:t>ه</w:t>
      </w:r>
      <w:r w:rsidRPr="00CD1242">
        <w:rPr>
          <w:rStyle w:val="Char2"/>
          <w:rFonts w:hint="cs"/>
          <w:rtl/>
        </w:rPr>
        <w:t xml:space="preserve"> ا</w:t>
      </w:r>
      <w:r w:rsidR="003616EF" w:rsidRPr="00CD1242">
        <w:rPr>
          <w:rStyle w:val="Char2"/>
          <w:rFonts w:hint="cs"/>
          <w:rtl/>
        </w:rPr>
        <w:t>ی</w:t>
      </w:r>
      <w:r w:rsidRPr="00CD1242">
        <w:rPr>
          <w:rStyle w:val="Char2"/>
          <w:rFonts w:hint="cs"/>
          <w:rtl/>
        </w:rPr>
        <w:t>ن سخن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امتش را فر</w:t>
      </w:r>
      <w:r w:rsidR="003616EF" w:rsidRPr="00CD1242">
        <w:rPr>
          <w:rStyle w:val="Char2"/>
          <w:rFonts w:hint="cs"/>
          <w:rtl/>
        </w:rPr>
        <w:t>ی</w:t>
      </w:r>
      <w:r w:rsidRPr="00CD1242">
        <w:rPr>
          <w:rStyle w:val="Char2"/>
          <w:rFonts w:hint="cs"/>
          <w:rtl/>
        </w:rPr>
        <w:t>ب داده و نص</w:t>
      </w:r>
      <w:r w:rsidR="003616EF" w:rsidRPr="00CD1242">
        <w:rPr>
          <w:rStyle w:val="Char2"/>
          <w:rFonts w:hint="cs"/>
          <w:rtl/>
        </w:rPr>
        <w:t>ی</w:t>
      </w:r>
      <w:r w:rsidRPr="00CD1242">
        <w:rPr>
          <w:rStyle w:val="Char2"/>
          <w:rFonts w:hint="cs"/>
          <w:rtl/>
        </w:rPr>
        <w:t>حت لازم را به جا ن</w:t>
      </w:r>
      <w:r w:rsidR="003616EF" w:rsidRPr="00CD1242">
        <w:rPr>
          <w:rStyle w:val="Char2"/>
          <w:rFonts w:hint="cs"/>
          <w:rtl/>
        </w:rPr>
        <w:t>ی</w:t>
      </w:r>
      <w:r w:rsidRPr="00CD1242">
        <w:rPr>
          <w:rStyle w:val="Char2"/>
          <w:rFonts w:hint="cs"/>
          <w:rtl/>
        </w:rPr>
        <w:t xml:space="preserve">اورده است، چون دستور داده است </w:t>
      </w:r>
      <w:r w:rsidR="003616EF" w:rsidRPr="00CD1242">
        <w:rPr>
          <w:rStyle w:val="Char2"/>
          <w:rFonts w:hint="cs"/>
          <w:rtl/>
        </w:rPr>
        <w:t>ک</w:t>
      </w:r>
      <w:r w:rsidRPr="00CD1242">
        <w:rPr>
          <w:rStyle w:val="Char2"/>
          <w:rFonts w:hint="cs"/>
          <w:rtl/>
        </w:rPr>
        <w:t>ه از سنت عمر</w:t>
      </w:r>
      <w:r w:rsidR="00740248">
        <w:rPr>
          <w:rStyle w:val="Char2"/>
          <w:rFonts w:hint="cs"/>
          <w:rtl/>
        </w:rPr>
        <w:t xml:space="preserve"> </w:t>
      </w:r>
      <w:r w:rsidRPr="00CD1242">
        <w:rPr>
          <w:rStyle w:val="Char2"/>
          <w:rFonts w:hint="cs"/>
          <w:rtl/>
        </w:rPr>
        <w:t>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نند و طرف مقابل نم</w:t>
      </w:r>
      <w:r w:rsidR="003616EF" w:rsidRPr="00CD1242">
        <w:rPr>
          <w:rStyle w:val="Char2"/>
          <w:rFonts w:hint="cs"/>
          <w:rtl/>
        </w:rPr>
        <w:t>ی</w:t>
      </w:r>
      <w:r w:rsidRPr="00CD1242">
        <w:rPr>
          <w:rStyle w:val="Char2"/>
          <w:rFonts w:hint="cs"/>
          <w:rtl/>
        </w:rPr>
        <w:t>‌تواند مدع</w:t>
      </w:r>
      <w:r w:rsidR="003616EF" w:rsidRPr="00CD1242">
        <w:rPr>
          <w:rStyle w:val="Char2"/>
          <w:rFonts w:hint="cs"/>
          <w:rtl/>
        </w:rPr>
        <w:t>ی</w:t>
      </w:r>
      <w:r w:rsidRPr="00CD1242">
        <w:rPr>
          <w:rStyle w:val="Char2"/>
          <w:rFonts w:hint="cs"/>
          <w:rtl/>
        </w:rPr>
        <w:t xml:space="preserve"> شود </w:t>
      </w:r>
      <w:r w:rsidR="003616EF" w:rsidRPr="00CD1242">
        <w:rPr>
          <w:rStyle w:val="Char2"/>
          <w:rFonts w:hint="cs"/>
          <w:rtl/>
        </w:rPr>
        <w:t>ک</w:t>
      </w:r>
      <w:r w:rsidRPr="00CD1242">
        <w:rPr>
          <w:rStyle w:val="Char2"/>
          <w:rFonts w:hint="cs"/>
          <w:rtl/>
        </w:rPr>
        <w:t>ه آن تغ</w:t>
      </w:r>
      <w:r w:rsidR="003616EF" w:rsidRPr="00CD1242">
        <w:rPr>
          <w:rStyle w:val="Char2"/>
          <w:rFonts w:hint="cs"/>
          <w:rtl/>
        </w:rPr>
        <w:t>یی</w:t>
      </w:r>
      <w:r w:rsidRPr="00CD1242">
        <w:rPr>
          <w:rStyle w:val="Char2"/>
          <w:rFonts w:hint="cs"/>
          <w:rtl/>
        </w:rPr>
        <w:t>ر و تبد</w:t>
      </w:r>
      <w:r w:rsidR="003616EF" w:rsidRPr="00CD1242">
        <w:rPr>
          <w:rStyle w:val="Char2"/>
          <w:rFonts w:hint="cs"/>
          <w:rtl/>
        </w:rPr>
        <w:t>ی</w:t>
      </w:r>
      <w:r w:rsidRPr="00CD1242">
        <w:rPr>
          <w:rStyle w:val="Char2"/>
          <w:rFonts w:hint="cs"/>
          <w:rtl/>
        </w:rPr>
        <w:t>ل [مزعوم] عمر پس از وفات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رخ داده است و در هنگام نطق آن حضرت به ا</w:t>
      </w:r>
      <w:r w:rsidR="003616EF" w:rsidRPr="00CD1242">
        <w:rPr>
          <w:rStyle w:val="Char2"/>
          <w:rFonts w:hint="cs"/>
          <w:rtl/>
        </w:rPr>
        <w:t>ی</w:t>
      </w:r>
      <w:r w:rsidRPr="00CD1242">
        <w:rPr>
          <w:rStyle w:val="Char2"/>
          <w:rFonts w:hint="cs"/>
          <w:rtl/>
        </w:rPr>
        <w:t>ن احاد</w:t>
      </w:r>
      <w:r w:rsidR="003616EF" w:rsidRPr="00CD1242">
        <w:rPr>
          <w:rStyle w:val="Char2"/>
          <w:rFonts w:hint="cs"/>
          <w:rtl/>
        </w:rPr>
        <w:t>ی</w:t>
      </w:r>
      <w:r w:rsidRPr="00CD1242">
        <w:rPr>
          <w:rStyle w:val="Char2"/>
          <w:rFonts w:hint="cs"/>
          <w:rtl/>
        </w:rPr>
        <w:t>ث برا</w:t>
      </w:r>
      <w:r w:rsidR="003616EF" w:rsidRPr="00CD1242">
        <w:rPr>
          <w:rStyle w:val="Char2"/>
          <w:rFonts w:hint="cs"/>
          <w:rtl/>
        </w:rPr>
        <w:t>ی</w:t>
      </w:r>
      <w:r w:rsidRPr="00CD1242">
        <w:rPr>
          <w:rStyle w:val="Char2"/>
          <w:rFonts w:hint="cs"/>
          <w:rtl/>
        </w:rPr>
        <w:t>ش معلوم نبوده است به دو علت:</w:t>
      </w:r>
    </w:p>
    <w:p w:rsidR="00AC5501" w:rsidRPr="00CD1242" w:rsidRDefault="00AC5501" w:rsidP="00B84800">
      <w:pPr>
        <w:pStyle w:val="ListParagraph"/>
        <w:numPr>
          <w:ilvl w:val="0"/>
          <w:numId w:val="21"/>
        </w:numPr>
        <w:bidi/>
        <w:ind w:left="641" w:hanging="357"/>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سخنان خودش گفت </w:t>
      </w:r>
      <w:r w:rsidR="003616EF" w:rsidRPr="00CD1242">
        <w:rPr>
          <w:rStyle w:val="Char2"/>
          <w:rFonts w:hint="cs"/>
          <w:rtl/>
        </w:rPr>
        <w:t>ک</w:t>
      </w:r>
      <w:r w:rsidRPr="00CD1242">
        <w:rPr>
          <w:rStyle w:val="Char2"/>
          <w:rFonts w:hint="cs"/>
          <w:rtl/>
        </w:rPr>
        <w:t xml:space="preserve">ه مخالفت عمر </w:t>
      </w:r>
      <w:r w:rsidR="00F81B2F" w:rsidRPr="00F81B2F">
        <w:rPr>
          <w:rStyle w:val="Char2"/>
          <w:rFonts w:cs="CTraditional Arabic"/>
          <w:rtl/>
        </w:rPr>
        <w:t>س</w:t>
      </w:r>
      <w:r w:rsidRPr="00CD1242">
        <w:rPr>
          <w:rStyle w:val="Char2"/>
          <w:rFonts w:hint="cs"/>
          <w:rtl/>
        </w:rPr>
        <w:t xml:space="preserve"> با سنت در زمان ح</w:t>
      </w:r>
      <w:r w:rsidR="003616EF" w:rsidRPr="00CD1242">
        <w:rPr>
          <w:rStyle w:val="Char2"/>
          <w:rFonts w:hint="cs"/>
          <w:rtl/>
        </w:rPr>
        <w:t>ی</w:t>
      </w:r>
      <w:r w:rsidRPr="00CD1242">
        <w:rPr>
          <w:rStyle w:val="Char2"/>
          <w:rFonts w:hint="cs"/>
          <w:rtl/>
        </w:rPr>
        <w:t>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بوده و به ا</w:t>
      </w:r>
      <w:r w:rsidR="003616EF" w:rsidRPr="00CD1242">
        <w:rPr>
          <w:rStyle w:val="Char2"/>
          <w:rFonts w:hint="cs"/>
          <w:rtl/>
        </w:rPr>
        <w:t>ی</w:t>
      </w:r>
      <w:r w:rsidRPr="00CD1242">
        <w:rPr>
          <w:rStyle w:val="Char2"/>
          <w:rFonts w:hint="cs"/>
          <w:rtl/>
        </w:rPr>
        <w:t xml:space="preserve">ن گمان رفته </w:t>
      </w:r>
      <w:r w:rsidR="003616EF" w:rsidRPr="00CD1242">
        <w:rPr>
          <w:rStyle w:val="Char2"/>
          <w:rFonts w:hint="cs"/>
          <w:rtl/>
        </w:rPr>
        <w:t>ک</w:t>
      </w:r>
      <w:r w:rsidRPr="00CD1242">
        <w:rPr>
          <w:rStyle w:val="Char2"/>
          <w:rFonts w:hint="cs"/>
          <w:rtl/>
        </w:rPr>
        <w:t>ه او در مناسبت</w:t>
      </w:r>
      <w:r w:rsidR="00676DDF">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متعددی با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مخالفت </w:t>
      </w:r>
      <w:r w:rsidR="003616EF" w:rsidRPr="00CD1242">
        <w:rPr>
          <w:rStyle w:val="Char2"/>
          <w:rFonts w:hint="cs"/>
          <w:rtl/>
        </w:rPr>
        <w:t>ک</w:t>
      </w:r>
      <w:r w:rsidRPr="00CD1242">
        <w:rPr>
          <w:rStyle w:val="Char2"/>
          <w:rFonts w:hint="cs"/>
          <w:rtl/>
        </w:rPr>
        <w:t>رده‌ است.</w:t>
      </w:r>
    </w:p>
    <w:p w:rsidR="00AC5501" w:rsidRPr="00CD1242" w:rsidRDefault="00AC5501" w:rsidP="00B84800">
      <w:pPr>
        <w:pStyle w:val="ListParagraph"/>
        <w:numPr>
          <w:ilvl w:val="0"/>
          <w:numId w:val="21"/>
        </w:numPr>
        <w:bidi/>
        <w:ind w:left="641" w:hanging="357"/>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از پ</w:t>
      </w:r>
      <w:r w:rsidR="003616EF" w:rsidRPr="00CD1242">
        <w:rPr>
          <w:rStyle w:val="Char2"/>
          <w:rFonts w:hint="cs"/>
          <w:rtl/>
        </w:rPr>
        <w:t>ی</w:t>
      </w:r>
      <w:r w:rsidRPr="00CD1242">
        <w:rPr>
          <w:rStyle w:val="Char2"/>
          <w:rFonts w:hint="cs"/>
          <w:rtl/>
        </w:rPr>
        <w:t>ش خودش سخن نگفته و قانون نم</w:t>
      </w:r>
      <w:r w:rsidR="003616EF" w:rsidRPr="00CD1242">
        <w:rPr>
          <w:rStyle w:val="Char2"/>
          <w:rFonts w:hint="cs"/>
          <w:rtl/>
        </w:rPr>
        <w:t>ی</w:t>
      </w:r>
      <w:r w:rsidRPr="00CD1242">
        <w:rPr>
          <w:rStyle w:val="Char2"/>
          <w:rFonts w:hint="cs"/>
          <w:rtl/>
        </w:rPr>
        <w:t>‌گذارد بل</w:t>
      </w:r>
      <w:r w:rsidR="003616EF" w:rsidRPr="00CD1242">
        <w:rPr>
          <w:rStyle w:val="Char2"/>
          <w:rFonts w:hint="cs"/>
          <w:rtl/>
        </w:rPr>
        <w:t>ک</w:t>
      </w:r>
      <w:r w:rsidRPr="00CD1242">
        <w:rPr>
          <w:rStyle w:val="Char2"/>
          <w:rFonts w:hint="cs"/>
          <w:rtl/>
        </w:rPr>
        <w:t>ه از طرف خدا</w:t>
      </w:r>
      <w:r w:rsidR="003616EF" w:rsidRPr="00CD1242">
        <w:rPr>
          <w:rStyle w:val="Char2"/>
          <w:rFonts w:hint="cs"/>
          <w:rtl/>
        </w:rPr>
        <w:t>ی</w:t>
      </w:r>
      <w:r w:rsidRPr="00CD1242">
        <w:rPr>
          <w:rStyle w:val="Char2"/>
          <w:rFonts w:hint="cs"/>
          <w:rtl/>
        </w:rPr>
        <w:t>ش سخن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w:t>
      </w:r>
      <w:r w:rsidR="00B84800">
        <w:rPr>
          <w:rStyle w:val="Char2"/>
          <w:rFonts w:hint="cs"/>
          <w:rtl/>
        </w:rPr>
        <w:t xml:space="preserve"> </w:t>
      </w:r>
      <w:r w:rsidR="00B84800">
        <w:rPr>
          <w:rStyle w:val="Char2"/>
          <w:rFonts w:cs="Traditional Arabic"/>
          <w:color w:val="000000"/>
          <w:shd w:val="clear" w:color="auto" w:fill="FFFFFF"/>
          <w:rtl/>
        </w:rPr>
        <w:t>﴿</w:t>
      </w:r>
      <w:r w:rsidR="00B84800" w:rsidRPr="007469AF">
        <w:rPr>
          <w:rStyle w:val="Chara"/>
          <w:rtl/>
        </w:rPr>
        <w:t xml:space="preserve">وَمَا يَنطِقُ عَنِ </w:t>
      </w:r>
      <w:r w:rsidR="00B84800" w:rsidRPr="007469AF">
        <w:rPr>
          <w:rStyle w:val="Chara"/>
          <w:rFonts w:hint="cs"/>
          <w:rtl/>
        </w:rPr>
        <w:t>ٱ</w:t>
      </w:r>
      <w:r w:rsidR="00B84800" w:rsidRPr="007469AF">
        <w:rPr>
          <w:rStyle w:val="Chara"/>
          <w:rFonts w:hint="eastAsia"/>
          <w:rtl/>
        </w:rPr>
        <w:t>لۡهَوَىٰٓ</w:t>
      </w:r>
      <w:r w:rsidR="00B84800" w:rsidRPr="007469AF">
        <w:rPr>
          <w:rStyle w:val="Chara"/>
          <w:rtl/>
        </w:rPr>
        <w:t>٣ إِنۡ هُوَ إِلَّا وَحۡيٞ يُوحَىٰ٤</w:t>
      </w:r>
      <w:r w:rsidR="00B84800">
        <w:rPr>
          <w:rStyle w:val="Char2"/>
          <w:rFonts w:cs="Traditional Arabic"/>
          <w:color w:val="000000"/>
          <w:shd w:val="clear" w:color="auto" w:fill="FFFFFF"/>
          <w:rtl/>
        </w:rPr>
        <w:t>﴾</w:t>
      </w:r>
      <w:r w:rsidR="00B84800" w:rsidRPr="00B84800">
        <w:rPr>
          <w:rStyle w:val="Char6"/>
          <w:rtl/>
        </w:rPr>
        <w:t xml:space="preserve"> [النجم: 3-4]</w:t>
      </w:r>
      <w:r w:rsidRPr="00B84800">
        <w:rPr>
          <w:rStyle w:val="Char6"/>
          <w:rFonts w:hint="cs"/>
          <w:rtl/>
        </w:rPr>
        <w:t>.</w:t>
      </w:r>
    </w:p>
    <w:p w:rsidR="00AC5501" w:rsidRPr="00CD1242" w:rsidRDefault="00AC5501" w:rsidP="00676DDF">
      <w:pPr>
        <w:bidi/>
        <w:ind w:firstLine="284"/>
        <w:jc w:val="lowKashida"/>
        <w:rPr>
          <w:rStyle w:val="Char2"/>
          <w:rtl/>
        </w:rPr>
      </w:pPr>
      <w:r w:rsidRPr="00CD1242">
        <w:rPr>
          <w:rStyle w:val="Char2"/>
          <w:rFonts w:hint="cs"/>
          <w:rtl/>
        </w:rPr>
        <w:t>«از هوا</w:t>
      </w:r>
      <w:r w:rsidR="003616EF" w:rsidRPr="00CD1242">
        <w:rPr>
          <w:rStyle w:val="Char2"/>
          <w:rFonts w:hint="cs"/>
          <w:rtl/>
        </w:rPr>
        <w:t>ی</w:t>
      </w:r>
      <w:r w:rsidRPr="00CD1242">
        <w:rPr>
          <w:rStyle w:val="Char2"/>
          <w:rFonts w:hint="cs"/>
          <w:rtl/>
        </w:rPr>
        <w:t xml:space="preserve"> خودش سخن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بل</w:t>
      </w:r>
      <w:r w:rsidR="003616EF" w:rsidRPr="00CD1242">
        <w:rPr>
          <w:rStyle w:val="Char2"/>
          <w:rFonts w:hint="cs"/>
          <w:rtl/>
        </w:rPr>
        <w:t>ک</w:t>
      </w:r>
      <w:r w:rsidRPr="00CD1242">
        <w:rPr>
          <w:rStyle w:val="Char2"/>
          <w:rFonts w:hint="cs"/>
          <w:rtl/>
        </w:rPr>
        <w:t>ه آن جز وح</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بدو وح</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اگر وضع</w:t>
      </w:r>
      <w:r w:rsidR="003616EF" w:rsidRPr="00CD1242">
        <w:rPr>
          <w:rStyle w:val="Char2"/>
          <w:rFonts w:hint="cs"/>
          <w:rtl/>
        </w:rPr>
        <w:t>ی</w:t>
      </w:r>
      <w:r w:rsidRPr="00CD1242">
        <w:rPr>
          <w:rStyle w:val="Char2"/>
          <w:rFonts w:hint="cs"/>
          <w:rtl/>
        </w:rPr>
        <w:t xml:space="preserve">ت عمر </w:t>
      </w:r>
      <w:r w:rsidR="00F81B2F" w:rsidRPr="00F81B2F">
        <w:rPr>
          <w:rStyle w:val="Char2"/>
          <w:rFonts w:cs="CTraditional Arabic"/>
          <w:rtl/>
        </w:rPr>
        <w:t>س</w:t>
      </w:r>
      <w:r w:rsidRPr="00CD1242">
        <w:rPr>
          <w:rStyle w:val="Char2"/>
          <w:rFonts w:hint="cs"/>
          <w:rtl/>
        </w:rPr>
        <w:t xml:space="preserve"> بر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پوش</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‌ماند آ</w:t>
      </w:r>
      <w:r w:rsidR="003616EF" w:rsidRPr="00CD1242">
        <w:rPr>
          <w:rStyle w:val="Char2"/>
          <w:rFonts w:hint="cs"/>
          <w:rtl/>
        </w:rPr>
        <w:t>ی</w:t>
      </w:r>
      <w:r w:rsidRPr="00CD1242">
        <w:rPr>
          <w:rStyle w:val="Char2"/>
          <w:rFonts w:hint="cs"/>
          <w:rtl/>
        </w:rPr>
        <w:t>ا بر پروردگار جهان</w:t>
      </w:r>
      <w:r w:rsidR="003616EF" w:rsidRPr="00CD1242">
        <w:rPr>
          <w:rStyle w:val="Char2"/>
          <w:rFonts w:hint="cs"/>
          <w:rtl/>
        </w:rPr>
        <w:t>ی</w:t>
      </w:r>
      <w:r w:rsidRPr="00CD1242">
        <w:rPr>
          <w:rStyle w:val="Char2"/>
          <w:rFonts w:hint="cs"/>
          <w:rtl/>
        </w:rPr>
        <w:t>ان ن</w:t>
      </w:r>
      <w:r w:rsidR="003616EF" w:rsidRPr="00CD1242">
        <w:rPr>
          <w:rStyle w:val="Char2"/>
          <w:rFonts w:hint="cs"/>
          <w:rtl/>
        </w:rPr>
        <w:t>ی</w:t>
      </w:r>
      <w:r w:rsidRPr="00CD1242">
        <w:rPr>
          <w:rStyle w:val="Char2"/>
          <w:rFonts w:hint="cs"/>
          <w:rtl/>
        </w:rPr>
        <w:t>ز مخف</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‌شد؟ از آنجا </w:t>
      </w:r>
      <w:r w:rsidR="003616EF" w:rsidRPr="00CD1242">
        <w:rPr>
          <w:rStyle w:val="Char2"/>
          <w:rFonts w:hint="cs"/>
          <w:rtl/>
        </w:rPr>
        <w:t>ک</w:t>
      </w:r>
      <w:r w:rsidRPr="00CD1242">
        <w:rPr>
          <w:rStyle w:val="Char2"/>
          <w:rFonts w:hint="cs"/>
          <w:rtl/>
        </w:rPr>
        <w:t>ه دستور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عمر </w:t>
      </w:r>
      <w:r w:rsidR="00F81B2F" w:rsidRPr="00F81B2F">
        <w:rPr>
          <w:rStyle w:val="Char2"/>
          <w:rFonts w:cs="CTraditional Arabic"/>
          <w:rtl/>
        </w:rPr>
        <w:t>س</w:t>
      </w:r>
      <w:r w:rsidRPr="00CD1242">
        <w:rPr>
          <w:rStyle w:val="Char2"/>
          <w:rFonts w:hint="cs"/>
          <w:rtl/>
        </w:rPr>
        <w:t xml:space="preserve"> از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صادر م</w:t>
      </w:r>
      <w:r w:rsidR="003616EF" w:rsidRPr="00CD1242">
        <w:rPr>
          <w:rStyle w:val="Char2"/>
          <w:rFonts w:hint="cs"/>
          <w:rtl/>
        </w:rPr>
        <w:t>ی</w:t>
      </w:r>
      <w:r w:rsidRPr="00CD1242">
        <w:rPr>
          <w:rStyle w:val="Char2"/>
          <w:rFonts w:hint="cs"/>
          <w:rtl/>
        </w:rPr>
        <w:t xml:space="preserve">‌شود </w:t>
      </w:r>
      <w:r w:rsidR="003616EF" w:rsidRPr="00CD1242">
        <w:rPr>
          <w:rStyle w:val="Char2"/>
          <w:rFonts w:hint="cs"/>
          <w:rtl/>
        </w:rPr>
        <w:t>ک</w:t>
      </w:r>
      <w:r w:rsidRPr="00CD1242">
        <w:rPr>
          <w:rStyle w:val="Char2"/>
          <w:rFonts w:hint="cs"/>
          <w:rtl/>
        </w:rPr>
        <w:t>ه از سو</w:t>
      </w:r>
      <w:r w:rsidR="003616EF" w:rsidRPr="00CD1242">
        <w:rPr>
          <w:rStyle w:val="Char2"/>
          <w:rFonts w:hint="cs"/>
          <w:rtl/>
        </w:rPr>
        <w:t>ی</w:t>
      </w:r>
      <w:r w:rsidRPr="00CD1242">
        <w:rPr>
          <w:rStyle w:val="Char2"/>
          <w:rFonts w:hint="cs"/>
          <w:rtl/>
        </w:rPr>
        <w:t xml:space="preserve"> خود سخن نم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می‌دانیم </w:t>
      </w:r>
      <w:r w:rsidR="003616EF" w:rsidRPr="00CD1242">
        <w:rPr>
          <w:rStyle w:val="Char2"/>
          <w:rFonts w:hint="cs"/>
          <w:rtl/>
        </w:rPr>
        <w:t>ک</w:t>
      </w:r>
      <w:r w:rsidRPr="00CD1242">
        <w:rPr>
          <w:rStyle w:val="Char2"/>
          <w:rFonts w:hint="cs"/>
          <w:rtl/>
        </w:rPr>
        <w:t>ه عمر، عل</w:t>
      </w:r>
      <w:r w:rsidR="003616EF" w:rsidRPr="00CD1242">
        <w:rPr>
          <w:rStyle w:val="Char2"/>
          <w:rFonts w:hint="cs"/>
          <w:rtl/>
        </w:rPr>
        <w:t>ی</w:t>
      </w:r>
      <w:r w:rsidRPr="00CD1242">
        <w:rPr>
          <w:rStyle w:val="Char2"/>
          <w:rFonts w:hint="cs"/>
          <w:rtl/>
        </w:rPr>
        <w:t xml:space="preserve"> رغم و برخلاف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کی</w:t>
      </w:r>
      <w:r w:rsidRPr="00CD1242">
        <w:rPr>
          <w:rStyle w:val="Char2"/>
          <w:rFonts w:hint="cs"/>
          <w:rtl/>
        </w:rPr>
        <w:t>نه‌توز بر حق و بر هدا</w:t>
      </w:r>
      <w:r w:rsidR="003616EF" w:rsidRPr="00CD1242">
        <w:rPr>
          <w:rStyle w:val="Char2"/>
          <w:rFonts w:hint="cs"/>
          <w:rtl/>
        </w:rPr>
        <w:t>ی</w:t>
      </w:r>
      <w:r w:rsidRPr="00CD1242">
        <w:rPr>
          <w:rStyle w:val="Char2"/>
          <w:rFonts w:hint="cs"/>
          <w:rtl/>
        </w:rPr>
        <w:t>ت بوده است.</w:t>
      </w:r>
    </w:p>
    <w:p w:rsidR="00AC5501" w:rsidRPr="00CD1242" w:rsidRDefault="00AC5501" w:rsidP="00B84800">
      <w:pPr>
        <w:pStyle w:val="ListParagraph"/>
        <w:numPr>
          <w:ilvl w:val="0"/>
          <w:numId w:val="21"/>
        </w:numPr>
        <w:bidi/>
        <w:ind w:left="641" w:hanging="357"/>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ی</w:t>
      </w:r>
      <w:r w:rsidRPr="00CD1242">
        <w:rPr>
          <w:rStyle w:val="Char2"/>
          <w:rFonts w:hint="cs"/>
          <w:rtl/>
        </w:rPr>
        <w:t>اران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و صحابه‌ا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راه خداوند از ه</w:t>
      </w:r>
      <w:r w:rsidR="003616EF" w:rsidRPr="00CD1242">
        <w:rPr>
          <w:rStyle w:val="Char2"/>
          <w:rFonts w:hint="cs"/>
          <w:rtl/>
        </w:rPr>
        <w:t>ی</w:t>
      </w:r>
      <w:r w:rsidRPr="00CD1242">
        <w:rPr>
          <w:rStyle w:val="Char2"/>
          <w:rFonts w:hint="cs"/>
          <w:rtl/>
        </w:rPr>
        <w:t>چ سرزنش</w:t>
      </w:r>
      <w:r w:rsidR="003616EF" w:rsidRPr="00CD1242">
        <w:rPr>
          <w:rStyle w:val="Char2"/>
          <w:rFonts w:hint="cs"/>
          <w:rtl/>
        </w:rPr>
        <w:t>ی</w:t>
      </w:r>
      <w:r w:rsidRPr="00CD1242">
        <w:rPr>
          <w:rStyle w:val="Char2"/>
          <w:rFonts w:hint="cs"/>
          <w:rtl/>
        </w:rPr>
        <w:t xml:space="preserve"> ابا ندارند، گواه</w:t>
      </w:r>
      <w:r w:rsidR="003616EF" w:rsidRPr="00CD1242">
        <w:rPr>
          <w:rStyle w:val="Char2"/>
          <w:rFonts w:hint="cs"/>
          <w:rtl/>
        </w:rPr>
        <w:t>ی</w:t>
      </w:r>
      <w:r w:rsidRPr="00CD1242">
        <w:rPr>
          <w:rStyle w:val="Char2"/>
          <w:rFonts w:hint="cs"/>
          <w:rtl/>
        </w:rPr>
        <w:t xml:space="preserve"> و شهادت داده‌اند </w:t>
      </w:r>
      <w:r w:rsidR="003616EF" w:rsidRPr="00CD1242">
        <w:rPr>
          <w:rStyle w:val="Char2"/>
          <w:rFonts w:hint="cs"/>
          <w:rtl/>
        </w:rPr>
        <w:t>ک</w:t>
      </w:r>
      <w:r w:rsidRPr="00CD1242">
        <w:rPr>
          <w:rStyle w:val="Char2"/>
          <w:rFonts w:hint="cs"/>
          <w:rtl/>
        </w:rPr>
        <w:t xml:space="preserve">ه عمر به </w:t>
      </w:r>
      <w:r w:rsidR="003616EF" w:rsidRPr="00CD1242">
        <w:rPr>
          <w:rStyle w:val="Char2"/>
          <w:rFonts w:hint="cs"/>
          <w:rtl/>
        </w:rPr>
        <w:t>ک</w:t>
      </w:r>
      <w:r w:rsidRPr="00CD1242">
        <w:rPr>
          <w:rStyle w:val="Char2"/>
          <w:rFonts w:hint="cs"/>
          <w:rtl/>
        </w:rPr>
        <w:t>تاب خدا و سنت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عمل </w:t>
      </w:r>
      <w:r w:rsidR="003616EF" w:rsidRPr="00CD1242">
        <w:rPr>
          <w:rStyle w:val="Char2"/>
          <w:rFonts w:hint="cs"/>
          <w:rtl/>
        </w:rPr>
        <w:t>ک</w:t>
      </w:r>
      <w:r w:rsidRPr="00CD1242">
        <w:rPr>
          <w:rStyle w:val="Char2"/>
          <w:rFonts w:hint="cs"/>
          <w:rtl/>
        </w:rPr>
        <w:t>رده‌ و بر راه ابوب</w:t>
      </w:r>
      <w:r w:rsidR="003616EF" w:rsidRPr="00CD1242">
        <w:rPr>
          <w:rStyle w:val="Char2"/>
          <w:rFonts w:hint="cs"/>
          <w:rtl/>
        </w:rPr>
        <w:t>ک</w:t>
      </w:r>
      <w:r w:rsidRPr="00CD1242">
        <w:rPr>
          <w:rStyle w:val="Char2"/>
          <w:rFonts w:hint="cs"/>
          <w:rtl/>
        </w:rPr>
        <w:t>ر در هنگام خلافتش رفته است. ابن‌اب</w:t>
      </w:r>
      <w:r w:rsidR="003616EF" w:rsidRPr="00CD1242">
        <w:rPr>
          <w:rStyle w:val="Char2"/>
          <w:rFonts w:hint="cs"/>
          <w:rtl/>
        </w:rPr>
        <w:t>ی</w:t>
      </w:r>
      <w:r w:rsidRPr="00CD1242">
        <w:rPr>
          <w:rStyle w:val="Char2"/>
          <w:rFonts w:hint="cs"/>
          <w:rtl/>
        </w:rPr>
        <w:t>‌ش</w:t>
      </w:r>
      <w:r w:rsidR="003616EF" w:rsidRPr="00CD1242">
        <w:rPr>
          <w:rStyle w:val="Char2"/>
          <w:rFonts w:hint="cs"/>
          <w:rtl/>
        </w:rPr>
        <w:t>ی</w:t>
      </w:r>
      <w:r w:rsidRPr="00CD1242">
        <w:rPr>
          <w:rStyle w:val="Char2"/>
          <w:rFonts w:hint="cs"/>
          <w:rtl/>
        </w:rPr>
        <w:t xml:space="preserve">به در خبر </w:t>
      </w:r>
      <w:r w:rsidR="003616EF" w:rsidRPr="00CD1242">
        <w:rPr>
          <w:rStyle w:val="Char2"/>
          <w:rFonts w:hint="cs"/>
          <w:rtl/>
        </w:rPr>
        <w:t>ک</w:t>
      </w:r>
      <w:r w:rsidRPr="00CD1242">
        <w:rPr>
          <w:rStyle w:val="Char2"/>
          <w:rFonts w:hint="cs"/>
          <w:rtl/>
        </w:rPr>
        <w:t>شته شدن عمر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صحابه بعد از ضربه خوردن عمر گرد او جمع شده و به او گفتند: «خداوند به تو پاداش ن</w:t>
      </w:r>
      <w:r w:rsidR="003616EF" w:rsidRPr="00CD1242">
        <w:rPr>
          <w:rStyle w:val="Char2"/>
          <w:rFonts w:hint="cs"/>
          <w:rtl/>
        </w:rPr>
        <w:t>یک</w:t>
      </w:r>
      <w:r w:rsidRPr="00CD1242">
        <w:rPr>
          <w:rStyle w:val="Char2"/>
          <w:rFonts w:hint="cs"/>
          <w:rtl/>
        </w:rPr>
        <w:t xml:space="preserve">و دهد، </w:t>
      </w:r>
      <w:r w:rsidR="003616EF" w:rsidRPr="00CD1242">
        <w:rPr>
          <w:rStyle w:val="Char2"/>
          <w:rFonts w:hint="cs"/>
          <w:rtl/>
        </w:rPr>
        <w:t>ک</w:t>
      </w:r>
      <w:r w:rsidRPr="00CD1242">
        <w:rPr>
          <w:rStyle w:val="Char2"/>
          <w:rFonts w:hint="cs"/>
          <w:rtl/>
        </w:rPr>
        <w:t>ه در م</w:t>
      </w:r>
      <w:r w:rsidR="003616EF" w:rsidRPr="00CD1242">
        <w:rPr>
          <w:rStyle w:val="Char2"/>
          <w:rFonts w:hint="cs"/>
          <w:rtl/>
        </w:rPr>
        <w:t>ی</w:t>
      </w:r>
      <w:r w:rsidRPr="00CD1242">
        <w:rPr>
          <w:rStyle w:val="Char2"/>
          <w:rFonts w:hint="cs"/>
          <w:rtl/>
        </w:rPr>
        <w:t xml:space="preserve">ان ما به </w:t>
      </w:r>
      <w:r w:rsidR="003616EF" w:rsidRPr="00CD1242">
        <w:rPr>
          <w:rStyle w:val="Char2"/>
          <w:rFonts w:hint="cs"/>
          <w:rtl/>
        </w:rPr>
        <w:t>ک</w:t>
      </w:r>
      <w:r w:rsidRPr="00CD1242">
        <w:rPr>
          <w:rStyle w:val="Char2"/>
          <w:rFonts w:hint="cs"/>
          <w:rtl/>
        </w:rPr>
        <w:t xml:space="preserve">تاب خداوند عمل </w:t>
      </w:r>
      <w:r w:rsidR="003616EF" w:rsidRPr="00CD1242">
        <w:rPr>
          <w:rStyle w:val="Char2"/>
          <w:rFonts w:hint="cs"/>
          <w:rtl/>
        </w:rPr>
        <w:t>ک</w:t>
      </w:r>
      <w:r w:rsidRPr="00CD1242">
        <w:rPr>
          <w:rStyle w:val="Char2"/>
          <w:rFonts w:hint="cs"/>
          <w:rtl/>
        </w:rPr>
        <w:t xml:space="preserve">رده‌ و از روش دو </w:t>
      </w:r>
      <w:r w:rsidR="003616EF" w:rsidRPr="00CD1242">
        <w:rPr>
          <w:rStyle w:val="Char2"/>
          <w:rFonts w:hint="cs"/>
          <w:rtl/>
        </w:rPr>
        <w:t>ی</w:t>
      </w:r>
      <w:r w:rsidRPr="00CD1242">
        <w:rPr>
          <w:rStyle w:val="Char2"/>
          <w:rFonts w:hint="cs"/>
          <w:rtl/>
        </w:rPr>
        <w:t>ار خودت</w:t>
      </w:r>
      <w:r w:rsidRPr="00CD1242">
        <w:rPr>
          <w:rStyle w:val="Char2"/>
          <w:vertAlign w:val="superscript"/>
          <w:rtl/>
        </w:rPr>
        <w:footnoteReference w:id="969"/>
      </w:r>
      <w:r w:rsidRPr="00CD1242">
        <w:rPr>
          <w:rStyle w:val="Char2"/>
          <w:rFonts w:hint="cs"/>
          <w:rtl/>
        </w:rPr>
        <w:t xml:space="preserve">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و از ش</w:t>
      </w:r>
      <w:r w:rsidR="003616EF" w:rsidRPr="00CD1242">
        <w:rPr>
          <w:rStyle w:val="Char2"/>
          <w:rFonts w:hint="cs"/>
          <w:rtl/>
        </w:rPr>
        <w:t>ی</w:t>
      </w:r>
      <w:r w:rsidRPr="00CD1242">
        <w:rPr>
          <w:rStyle w:val="Char2"/>
          <w:rFonts w:hint="cs"/>
          <w:rtl/>
        </w:rPr>
        <w:t>وه آنان ذره‌ا</w:t>
      </w:r>
      <w:r w:rsidR="003616EF" w:rsidRPr="00CD1242">
        <w:rPr>
          <w:rStyle w:val="Char2"/>
          <w:rFonts w:hint="cs"/>
          <w:rtl/>
        </w:rPr>
        <w:t>ی</w:t>
      </w:r>
      <w:r w:rsidRPr="00CD1242">
        <w:rPr>
          <w:rStyle w:val="Char2"/>
          <w:rFonts w:hint="cs"/>
          <w:rtl/>
        </w:rPr>
        <w:t xml:space="preserve"> منحرف نشد</w:t>
      </w:r>
      <w:r w:rsidR="003616EF" w:rsidRPr="00CD1242">
        <w:rPr>
          <w:rStyle w:val="Char2"/>
          <w:rFonts w:hint="cs"/>
          <w:rtl/>
        </w:rPr>
        <w:t>ی</w:t>
      </w:r>
      <w:r w:rsidRPr="00CD1242">
        <w:rPr>
          <w:rStyle w:val="Char2"/>
          <w:rFonts w:hint="cs"/>
          <w:rtl/>
        </w:rPr>
        <w:t>، خداوند به تو ن</w:t>
      </w:r>
      <w:r w:rsidR="003616EF" w:rsidRPr="00CD1242">
        <w:rPr>
          <w:rStyle w:val="Char2"/>
          <w:rFonts w:hint="cs"/>
          <w:rtl/>
        </w:rPr>
        <w:t>یک</w:t>
      </w:r>
      <w:r w:rsidRPr="00CD1242">
        <w:rPr>
          <w:rStyle w:val="Char2"/>
          <w:rFonts w:hint="cs"/>
          <w:rtl/>
        </w:rPr>
        <w:t>وترین پاداش را دهد...».</w:t>
      </w:r>
      <w:r w:rsidRPr="00CD1242">
        <w:rPr>
          <w:rStyle w:val="Char2"/>
          <w:vertAlign w:val="superscript"/>
          <w:rtl/>
        </w:rPr>
        <w:footnoteReference w:id="970"/>
      </w:r>
    </w:p>
    <w:p w:rsidR="00AC5501" w:rsidRPr="00CD1242" w:rsidRDefault="00AC5501" w:rsidP="00CD1242">
      <w:pPr>
        <w:bidi/>
        <w:ind w:firstLine="284"/>
        <w:jc w:val="lowKashida"/>
        <w:rPr>
          <w:rStyle w:val="Char2"/>
          <w:rtl/>
        </w:rPr>
      </w:pPr>
      <w:r w:rsidRPr="00CD1242">
        <w:rPr>
          <w:rStyle w:val="Char2"/>
          <w:rFonts w:hint="cs"/>
          <w:rtl/>
        </w:rPr>
        <w:t>بد</w:t>
      </w:r>
      <w:r w:rsidR="003616EF" w:rsidRPr="00CD1242">
        <w:rPr>
          <w:rStyle w:val="Char2"/>
          <w:rFonts w:hint="cs"/>
          <w:rtl/>
        </w:rPr>
        <w:t>ی</w:t>
      </w:r>
      <w:r w:rsidRPr="00CD1242">
        <w:rPr>
          <w:rStyle w:val="Char2"/>
          <w:rFonts w:hint="cs"/>
          <w:rtl/>
        </w:rPr>
        <w:t xml:space="preserve">ن خاطر است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بر ن</w:t>
      </w:r>
      <w:r w:rsidR="003616EF" w:rsidRPr="00CD1242">
        <w:rPr>
          <w:rStyle w:val="Char2"/>
          <w:rFonts w:hint="cs"/>
          <w:rtl/>
        </w:rPr>
        <w:t>یک</w:t>
      </w:r>
      <w:r w:rsidRPr="00CD1242">
        <w:rPr>
          <w:rStyle w:val="Char2"/>
          <w:rFonts w:hint="cs"/>
          <w:rtl/>
        </w:rPr>
        <w:t>و</w:t>
      </w:r>
      <w:r w:rsidR="003616EF" w:rsidRPr="00CD1242">
        <w:rPr>
          <w:rStyle w:val="Char2"/>
          <w:rFonts w:hint="cs"/>
          <w:rtl/>
        </w:rPr>
        <w:t>یی</w:t>
      </w:r>
      <w:r w:rsidRPr="00CD1242">
        <w:rPr>
          <w:rStyle w:val="Char2"/>
          <w:rFonts w:hint="cs"/>
          <w:rtl/>
        </w:rPr>
        <w:t>‌ها</w:t>
      </w:r>
      <w:r w:rsidR="003616EF" w:rsidRPr="00CD1242">
        <w:rPr>
          <w:rStyle w:val="Char2"/>
          <w:rFonts w:hint="cs"/>
          <w:rtl/>
        </w:rPr>
        <w:t>ی</w:t>
      </w:r>
      <w:r w:rsidRPr="00CD1242">
        <w:rPr>
          <w:rStyle w:val="Char2"/>
          <w:rFonts w:hint="cs"/>
          <w:rtl/>
        </w:rPr>
        <w:t xml:space="preserve"> راه عمر غبطه خورده و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رد </w:t>
      </w:r>
      <w:r w:rsidR="003616EF" w:rsidRPr="00CD1242">
        <w:rPr>
          <w:rStyle w:val="Char2"/>
          <w:rFonts w:hint="cs"/>
          <w:rtl/>
        </w:rPr>
        <w:t>ک</w:t>
      </w:r>
      <w:r w:rsidRPr="00CD1242">
        <w:rPr>
          <w:rStyle w:val="Char2"/>
          <w:rFonts w:hint="cs"/>
          <w:rtl/>
        </w:rPr>
        <w:t>ه با اعمال</w:t>
      </w:r>
      <w:r w:rsidR="003616EF" w:rsidRPr="00CD1242">
        <w:rPr>
          <w:rStyle w:val="Char2"/>
          <w:rFonts w:hint="cs"/>
          <w:rtl/>
        </w:rPr>
        <w:t>ی</w:t>
      </w:r>
      <w:r w:rsidRPr="00CD1242">
        <w:rPr>
          <w:rStyle w:val="Char2"/>
          <w:rFonts w:hint="cs"/>
          <w:rtl/>
        </w:rPr>
        <w:t xml:space="preserve"> همانند اعمال و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عمر به لقا</w:t>
      </w:r>
      <w:r w:rsidR="003616EF" w:rsidRPr="00CD1242">
        <w:rPr>
          <w:rStyle w:val="Char2"/>
          <w:rFonts w:hint="cs"/>
          <w:rtl/>
        </w:rPr>
        <w:t>ی</w:t>
      </w:r>
      <w:r w:rsidRPr="00CD1242">
        <w:rPr>
          <w:rStyle w:val="Char2"/>
          <w:rFonts w:hint="cs"/>
          <w:rtl/>
        </w:rPr>
        <w:t xml:space="preserve"> اله</w:t>
      </w:r>
      <w:r w:rsidR="003616EF" w:rsidRPr="00CD1242">
        <w:rPr>
          <w:rStyle w:val="Char2"/>
          <w:rFonts w:hint="cs"/>
          <w:rtl/>
        </w:rPr>
        <w:t>ی</w:t>
      </w:r>
      <w:r w:rsidRPr="00CD1242">
        <w:rPr>
          <w:rStyle w:val="Char2"/>
          <w:rFonts w:hint="cs"/>
          <w:rtl/>
        </w:rPr>
        <w:t xml:space="preserve"> بپیوندد؛ همچنان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حد</w:t>
      </w:r>
      <w:r w:rsidR="003616EF" w:rsidRPr="00CD1242">
        <w:rPr>
          <w:rStyle w:val="Char2"/>
          <w:rFonts w:hint="cs"/>
          <w:rtl/>
        </w:rPr>
        <w:t>ی</w:t>
      </w:r>
      <w:r w:rsidRPr="00CD1242">
        <w:rPr>
          <w:rStyle w:val="Char2"/>
          <w:rFonts w:hint="cs"/>
          <w:rtl/>
        </w:rPr>
        <w:t xml:space="preserve">ث ابن‌عباس 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عمر بر تخت گذاشته شد و قبل از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برداشته شود مردم بر گرد او جمع شده و دعا </w:t>
      </w:r>
      <w:r w:rsidR="003616EF" w:rsidRPr="00CD1242">
        <w:rPr>
          <w:rStyle w:val="Char2"/>
          <w:rFonts w:hint="cs"/>
          <w:rtl/>
        </w:rPr>
        <w:t>ک</w:t>
      </w:r>
      <w:r w:rsidRPr="00CD1242">
        <w:rPr>
          <w:rStyle w:val="Char2"/>
          <w:rFonts w:hint="cs"/>
          <w:rtl/>
        </w:rPr>
        <w:t>رده‌ و نماز م</w:t>
      </w:r>
      <w:r w:rsidR="003616EF" w:rsidRPr="00CD1242">
        <w:rPr>
          <w:rStyle w:val="Char2"/>
          <w:rFonts w:hint="cs"/>
          <w:rtl/>
        </w:rPr>
        <w:t>ی</w:t>
      </w:r>
      <w:r w:rsidRPr="00CD1242">
        <w:rPr>
          <w:rStyle w:val="Char2"/>
          <w:rFonts w:hint="cs"/>
          <w:rtl/>
        </w:rPr>
        <w:t>‌خواندند و من در م</w:t>
      </w:r>
      <w:r w:rsidR="003616EF" w:rsidRPr="00CD1242">
        <w:rPr>
          <w:rStyle w:val="Char2"/>
          <w:rFonts w:hint="cs"/>
          <w:rtl/>
        </w:rPr>
        <w:t>ی</w:t>
      </w:r>
      <w:r w:rsidRPr="00CD1242">
        <w:rPr>
          <w:rStyle w:val="Char2"/>
          <w:rFonts w:hint="cs"/>
          <w:rtl/>
        </w:rPr>
        <w:t>ان</w:t>
      </w:r>
      <w:r w:rsidR="000E0383" w:rsidRPr="00CD1242">
        <w:rPr>
          <w:rStyle w:val="Char2"/>
          <w:rFonts w:hint="cs"/>
          <w:rtl/>
        </w:rPr>
        <w:t xml:space="preserve"> آن‌ها </w:t>
      </w:r>
      <w:r w:rsidRPr="00CD1242">
        <w:rPr>
          <w:rStyle w:val="Char2"/>
          <w:rFonts w:hint="cs"/>
          <w:rtl/>
        </w:rPr>
        <w:t>بودم. کسی مرا غافلگیر کرد و شانه‌ام را گرفت. ناگهان دیدم که او علی بن ابی</w:t>
      </w:r>
      <w:r w:rsidR="00676DDF">
        <w:rPr>
          <w:rStyle w:val="Char2"/>
          <w:rFonts w:hint="eastAsia"/>
        </w:rPr>
        <w:t>‌</w:t>
      </w:r>
      <w:r w:rsidRPr="00CD1242">
        <w:rPr>
          <w:rStyle w:val="Char2"/>
          <w:rFonts w:hint="cs"/>
          <w:rtl/>
        </w:rPr>
        <w:t xml:space="preserve">طالب است که بر عمر ترحم نمود و گفت: بعد از خود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را به جا نگذاشت</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ش در نزد من محبوب‌تر از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ت باشد. به خدا قسم من </w:t>
      </w:r>
      <w:r w:rsidR="003616EF" w:rsidRPr="00CD1242">
        <w:rPr>
          <w:rStyle w:val="Char2"/>
          <w:rFonts w:hint="cs"/>
          <w:rtl/>
        </w:rPr>
        <w:t>ی</w:t>
      </w:r>
      <w:r w:rsidRPr="00CD1242">
        <w:rPr>
          <w:rStyle w:val="Char2"/>
          <w:rFonts w:hint="cs"/>
          <w:rtl/>
        </w:rPr>
        <w:t>ق</w:t>
      </w:r>
      <w:r w:rsidR="003616EF" w:rsidRPr="00CD1242">
        <w:rPr>
          <w:rStyle w:val="Char2"/>
          <w:rFonts w:hint="cs"/>
          <w:rtl/>
        </w:rPr>
        <w:t>ی</w:t>
      </w:r>
      <w:r w:rsidRPr="00CD1242">
        <w:rPr>
          <w:rStyle w:val="Char2"/>
          <w:rFonts w:hint="cs"/>
          <w:rtl/>
        </w:rPr>
        <w:t xml:space="preserve">ن دارم </w:t>
      </w:r>
      <w:r w:rsidR="003616EF" w:rsidRPr="00CD1242">
        <w:rPr>
          <w:rStyle w:val="Char2"/>
          <w:rFonts w:hint="cs"/>
          <w:rtl/>
        </w:rPr>
        <w:t>ک</w:t>
      </w:r>
      <w:r w:rsidRPr="00CD1242">
        <w:rPr>
          <w:rStyle w:val="Char2"/>
          <w:rFonts w:hint="cs"/>
          <w:rtl/>
        </w:rPr>
        <w:t>ه خداوند تو را با دو رف</w:t>
      </w:r>
      <w:r w:rsidR="003616EF" w:rsidRPr="00CD1242">
        <w:rPr>
          <w:rStyle w:val="Char2"/>
          <w:rFonts w:hint="cs"/>
          <w:rtl/>
        </w:rPr>
        <w:t>ی</w:t>
      </w:r>
      <w:r w:rsidRPr="00CD1242">
        <w:rPr>
          <w:rStyle w:val="Char2"/>
          <w:rFonts w:hint="cs"/>
          <w:rtl/>
        </w:rPr>
        <w:t>قت قرار م</w:t>
      </w:r>
      <w:r w:rsidR="003616EF" w:rsidRPr="00CD1242">
        <w:rPr>
          <w:rStyle w:val="Char2"/>
          <w:rFonts w:hint="cs"/>
          <w:rtl/>
        </w:rPr>
        <w:t>ی</w:t>
      </w:r>
      <w:r w:rsidRPr="00CD1242">
        <w:rPr>
          <w:rStyle w:val="Char2"/>
          <w:rFonts w:hint="cs"/>
          <w:rtl/>
        </w:rPr>
        <w:t>‌دهد، چون بس</w:t>
      </w:r>
      <w:r w:rsidR="003616EF" w:rsidRPr="00CD1242">
        <w:rPr>
          <w:rStyle w:val="Char2"/>
          <w:rFonts w:hint="cs"/>
          <w:rtl/>
        </w:rPr>
        <w:t>ی</w:t>
      </w:r>
      <w:r w:rsidRPr="00CD1242">
        <w:rPr>
          <w:rStyle w:val="Char2"/>
          <w:rFonts w:hint="cs"/>
          <w:rtl/>
        </w:rPr>
        <w:t>ار از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w:t>
      </w:r>
      <w:r w:rsidR="003616EF" w:rsidRPr="00CD1242">
        <w:rPr>
          <w:rStyle w:val="Char2"/>
          <w:rFonts w:hint="cs"/>
          <w:rtl/>
        </w:rPr>
        <w:t>ی</w:t>
      </w:r>
      <w:r w:rsidRPr="00CD1242">
        <w:rPr>
          <w:rStyle w:val="Char2"/>
          <w:rFonts w:hint="cs"/>
          <w:rtl/>
        </w:rPr>
        <w:t>‌شن</w:t>
      </w:r>
      <w:r w:rsidR="003616EF" w:rsidRPr="00CD1242">
        <w:rPr>
          <w:rStyle w:val="Char2"/>
          <w:rFonts w:hint="cs"/>
          <w:rtl/>
        </w:rPr>
        <w:t>ی</w:t>
      </w:r>
      <w:r w:rsidRPr="00CD1242">
        <w:rPr>
          <w:rStyle w:val="Char2"/>
          <w:rFonts w:hint="cs"/>
          <w:rtl/>
        </w:rPr>
        <w:t xml:space="preserve">دم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‌فرمود: من و ابوب</w:t>
      </w:r>
      <w:r w:rsidR="003616EF" w:rsidRPr="00CD1242">
        <w:rPr>
          <w:rStyle w:val="Char2"/>
          <w:rFonts w:hint="cs"/>
          <w:rtl/>
        </w:rPr>
        <w:t>ک</w:t>
      </w:r>
      <w:r w:rsidRPr="00CD1242">
        <w:rPr>
          <w:rStyle w:val="Char2"/>
          <w:rFonts w:hint="cs"/>
          <w:rtl/>
        </w:rPr>
        <w:t>ر و عمر رفت</w:t>
      </w:r>
      <w:r w:rsidR="003616EF" w:rsidRPr="00CD1242">
        <w:rPr>
          <w:rStyle w:val="Char2"/>
          <w:rFonts w:hint="cs"/>
          <w:rtl/>
        </w:rPr>
        <w:t>ی</w:t>
      </w:r>
      <w:r w:rsidRPr="00CD1242">
        <w:rPr>
          <w:rStyle w:val="Char2"/>
          <w:rFonts w:hint="cs"/>
          <w:rtl/>
        </w:rPr>
        <w:t>م؛ من و ابوب</w:t>
      </w:r>
      <w:r w:rsidR="003616EF" w:rsidRPr="00CD1242">
        <w:rPr>
          <w:rStyle w:val="Char2"/>
          <w:rFonts w:hint="cs"/>
          <w:rtl/>
        </w:rPr>
        <w:t>ک</w:t>
      </w:r>
      <w:r w:rsidRPr="00CD1242">
        <w:rPr>
          <w:rStyle w:val="Char2"/>
          <w:rFonts w:hint="cs"/>
          <w:rtl/>
        </w:rPr>
        <w:t>ر و عمر داخل شد</w:t>
      </w:r>
      <w:r w:rsidR="003616EF" w:rsidRPr="00CD1242">
        <w:rPr>
          <w:rStyle w:val="Char2"/>
          <w:rFonts w:hint="cs"/>
          <w:rtl/>
        </w:rPr>
        <w:t>ی</w:t>
      </w:r>
      <w:r w:rsidRPr="00CD1242">
        <w:rPr>
          <w:rStyle w:val="Char2"/>
          <w:rFonts w:hint="cs"/>
          <w:rtl/>
        </w:rPr>
        <w:t>م؛ و من و ابوب</w:t>
      </w:r>
      <w:r w:rsidR="003616EF" w:rsidRPr="00CD1242">
        <w:rPr>
          <w:rStyle w:val="Char2"/>
          <w:rFonts w:hint="cs"/>
          <w:rtl/>
        </w:rPr>
        <w:t>ک</w:t>
      </w:r>
      <w:r w:rsidRPr="00CD1242">
        <w:rPr>
          <w:rStyle w:val="Char2"/>
          <w:rFonts w:hint="cs"/>
          <w:rtl/>
        </w:rPr>
        <w:t>ر و عمر ب</w:t>
      </w:r>
      <w:r w:rsidR="003616EF" w:rsidRPr="00CD1242">
        <w:rPr>
          <w:rStyle w:val="Char2"/>
          <w:rFonts w:hint="cs"/>
          <w:rtl/>
        </w:rPr>
        <w:t>ی</w:t>
      </w:r>
      <w:r w:rsidRPr="00CD1242">
        <w:rPr>
          <w:rStyle w:val="Char2"/>
          <w:rFonts w:hint="cs"/>
          <w:rtl/>
        </w:rPr>
        <w:t>رون رفت</w:t>
      </w:r>
      <w:r w:rsidR="003616EF" w:rsidRPr="00CD1242">
        <w:rPr>
          <w:rStyle w:val="Char2"/>
          <w:rFonts w:hint="cs"/>
          <w:rtl/>
        </w:rPr>
        <w:t>ی</w:t>
      </w:r>
      <w:r w:rsidRPr="00CD1242">
        <w:rPr>
          <w:rStyle w:val="Char2"/>
          <w:rFonts w:hint="cs"/>
          <w:rtl/>
        </w:rPr>
        <w:t>م.</w:t>
      </w:r>
      <w:r w:rsidRPr="00CD1242">
        <w:rPr>
          <w:rStyle w:val="Char2"/>
          <w:vertAlign w:val="superscript"/>
          <w:rtl/>
        </w:rPr>
        <w:footnoteReference w:id="971"/>
      </w:r>
    </w:p>
    <w:p w:rsidR="00AC5501" w:rsidRPr="00CD1242" w:rsidRDefault="00AC5501" w:rsidP="00CD1242">
      <w:pPr>
        <w:bidi/>
        <w:ind w:firstLine="284"/>
        <w:jc w:val="lowKashida"/>
        <w:rPr>
          <w:rStyle w:val="Char2"/>
          <w:rtl/>
        </w:rPr>
      </w:pPr>
      <w:r w:rsidRPr="00CD1242">
        <w:rPr>
          <w:rStyle w:val="Char2"/>
          <w:rFonts w:hint="cs"/>
          <w:rtl/>
        </w:rPr>
        <w:t>ابن‌عباس ح</w:t>
      </w:r>
      <w:r w:rsidR="003616EF" w:rsidRPr="00CD1242">
        <w:rPr>
          <w:rStyle w:val="Char2"/>
          <w:rFonts w:hint="cs"/>
          <w:rtl/>
        </w:rPr>
        <w:t>ک</w:t>
      </w:r>
      <w:r w:rsidRPr="00CD1242">
        <w:rPr>
          <w:rStyle w:val="Char2"/>
          <w:rFonts w:hint="cs"/>
          <w:rtl/>
        </w:rPr>
        <w:t xml:space="preserve">م مسأله‌ای را در </w:t>
      </w:r>
      <w:r w:rsidR="003616EF" w:rsidRPr="00CD1242">
        <w:rPr>
          <w:rStyle w:val="Char2"/>
          <w:rFonts w:hint="cs"/>
          <w:rtl/>
        </w:rPr>
        <w:t>ک</w:t>
      </w:r>
      <w:r w:rsidRPr="00CD1242">
        <w:rPr>
          <w:rStyle w:val="Char2"/>
          <w:rFonts w:hint="cs"/>
          <w:rtl/>
        </w:rPr>
        <w:t xml:space="preserve">تاب و </w:t>
      </w:r>
      <w:r w:rsidR="003616EF" w:rsidRPr="00CD1242">
        <w:rPr>
          <w:rStyle w:val="Char2"/>
          <w:rFonts w:hint="cs"/>
          <w:rtl/>
        </w:rPr>
        <w:t>ی</w:t>
      </w:r>
      <w:r w:rsidRPr="00CD1242">
        <w:rPr>
          <w:rStyle w:val="Char2"/>
          <w:rFonts w:hint="cs"/>
          <w:rtl/>
        </w:rPr>
        <w:t>ا سنت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 به گفت</w:t>
      </w:r>
      <w:r w:rsidR="003616EF"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فتوا م</w:t>
      </w:r>
      <w:r w:rsidR="003616EF" w:rsidRPr="00CD1242">
        <w:rPr>
          <w:rStyle w:val="Char2"/>
          <w:rFonts w:hint="cs"/>
          <w:rtl/>
        </w:rPr>
        <w:t>ی</w:t>
      </w:r>
      <w:r w:rsidRPr="00CD1242">
        <w:rPr>
          <w:rStyle w:val="Char2"/>
          <w:rFonts w:hint="cs"/>
          <w:rtl/>
        </w:rPr>
        <w:t xml:space="preserve">‌داد. همچنان </w:t>
      </w:r>
      <w:r w:rsidR="003616EF" w:rsidRPr="00CD1242">
        <w:rPr>
          <w:rStyle w:val="Char2"/>
          <w:rFonts w:hint="cs"/>
          <w:rtl/>
        </w:rPr>
        <w:t>ک</w:t>
      </w:r>
      <w:r w:rsidRPr="00CD1242">
        <w:rPr>
          <w:rStyle w:val="Char2"/>
          <w:rFonts w:hint="cs"/>
          <w:rtl/>
        </w:rPr>
        <w:t>ه دارم</w:t>
      </w:r>
      <w:r w:rsidR="003616EF" w:rsidRPr="00CD1242">
        <w:rPr>
          <w:rStyle w:val="Char2"/>
          <w:rFonts w:hint="cs"/>
          <w:rtl/>
        </w:rPr>
        <w:t>ی</w:t>
      </w:r>
      <w:r w:rsidRPr="00CD1242">
        <w:rPr>
          <w:rStyle w:val="Char2"/>
          <w:rFonts w:hint="cs"/>
          <w:rtl/>
        </w:rPr>
        <w:t xml:space="preserve"> با سند خودش از عبدالله بن اب</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د آورده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«اگر از ابن‌عباس دربار</w:t>
      </w:r>
      <w:r w:rsidR="003616EF" w:rsidRPr="00CD1242">
        <w:rPr>
          <w:rStyle w:val="Char2"/>
          <w:rFonts w:hint="cs"/>
          <w:rtl/>
        </w:rPr>
        <w:t>ه</w:t>
      </w:r>
      <w:r w:rsidRPr="00CD1242">
        <w:rPr>
          <w:rStyle w:val="Char2"/>
          <w:rFonts w:hint="cs"/>
          <w:rtl/>
        </w:rPr>
        <w:t xml:space="preserve"> مسأله‌ا</w:t>
      </w:r>
      <w:r w:rsidR="003616EF" w:rsidRPr="00CD1242">
        <w:rPr>
          <w:rStyle w:val="Char2"/>
          <w:rFonts w:hint="cs"/>
          <w:rtl/>
        </w:rPr>
        <w:t>ی</w:t>
      </w:r>
      <w:r w:rsidRPr="00CD1242">
        <w:rPr>
          <w:rStyle w:val="Char2"/>
          <w:rFonts w:hint="cs"/>
          <w:rtl/>
        </w:rPr>
        <w:t xml:space="preserve"> پرس</w:t>
      </w:r>
      <w:r w:rsidR="003616EF" w:rsidRPr="00CD1242">
        <w:rPr>
          <w:rStyle w:val="Char2"/>
          <w:rFonts w:hint="cs"/>
          <w:rtl/>
        </w:rPr>
        <w:t>ی</w:t>
      </w:r>
      <w:r w:rsidRPr="00CD1242">
        <w:rPr>
          <w:rStyle w:val="Char2"/>
          <w:rFonts w:hint="cs"/>
          <w:rtl/>
        </w:rPr>
        <w:t>ده م</w:t>
      </w:r>
      <w:r w:rsidR="003616EF" w:rsidRPr="00CD1242">
        <w:rPr>
          <w:rStyle w:val="Char2"/>
          <w:rFonts w:hint="cs"/>
          <w:rtl/>
        </w:rPr>
        <w:t>ی</w:t>
      </w:r>
      <w:r w:rsidRPr="00CD1242">
        <w:rPr>
          <w:rStyle w:val="Char2"/>
          <w:rFonts w:hint="cs"/>
          <w:rtl/>
        </w:rPr>
        <w:t>‌شد، اگر در قرآن م</w:t>
      </w:r>
      <w:r w:rsidR="003616EF" w:rsidRPr="00CD1242">
        <w:rPr>
          <w:rStyle w:val="Char2"/>
          <w:rFonts w:hint="cs"/>
          <w:rtl/>
        </w:rPr>
        <w:t>ی</w:t>
      </w:r>
      <w:r w:rsidRPr="00CD1242">
        <w:rPr>
          <w:rStyle w:val="Char2"/>
          <w:rFonts w:hint="cs"/>
          <w:rtl/>
        </w:rPr>
        <w:t>‌بود به آن حکم م</w:t>
      </w:r>
      <w:r w:rsidR="003616EF" w:rsidRPr="00CD1242">
        <w:rPr>
          <w:rStyle w:val="Char2"/>
          <w:rFonts w:hint="cs"/>
          <w:rtl/>
        </w:rPr>
        <w:t>ی</w:t>
      </w:r>
      <w:r w:rsidRPr="00CD1242">
        <w:rPr>
          <w:rStyle w:val="Char2"/>
          <w:rFonts w:hint="cs"/>
          <w:rtl/>
        </w:rPr>
        <w:t>‌داد و اگر در قرآن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 و از رسول خدا</w:t>
      </w:r>
      <w:r w:rsidR="00F81B2F" w:rsidRPr="00F81B2F">
        <w:rPr>
          <w:rStyle w:val="Char2"/>
          <w:rFonts w:cs="CTraditional Arabic" w:hint="cs"/>
          <w:rtl/>
        </w:rPr>
        <w:t xml:space="preserve"> ج</w:t>
      </w:r>
      <w:r w:rsidRPr="00CD1242">
        <w:rPr>
          <w:rStyle w:val="Char2"/>
          <w:rFonts w:hint="cs"/>
          <w:rtl/>
        </w:rPr>
        <w:t xml:space="preserve">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 از آن خبر م</w:t>
      </w:r>
      <w:r w:rsidR="003616EF" w:rsidRPr="00CD1242">
        <w:rPr>
          <w:rStyle w:val="Char2"/>
          <w:rFonts w:hint="cs"/>
          <w:rtl/>
        </w:rPr>
        <w:t>ی</w:t>
      </w:r>
      <w:r w:rsidRPr="00CD1242">
        <w:rPr>
          <w:rStyle w:val="Char2"/>
          <w:rFonts w:hint="cs"/>
          <w:rtl/>
        </w:rPr>
        <w:t>‌داد. اگر در سنت چیزی را دربار</w:t>
      </w:r>
      <w:r w:rsidR="003616EF" w:rsidRPr="00CD1242">
        <w:rPr>
          <w:rStyle w:val="Char2"/>
          <w:rFonts w:hint="cs"/>
          <w:rtl/>
        </w:rPr>
        <w:t>ه</w:t>
      </w:r>
      <w:r w:rsidRPr="00CD1242">
        <w:rPr>
          <w:rStyle w:val="Char2"/>
          <w:rFonts w:hint="cs"/>
          <w:rtl/>
        </w:rPr>
        <w:t xml:space="preserve"> آن نمی‌یافت، به گفت</w:t>
      </w:r>
      <w:r w:rsidR="003616EF" w:rsidRPr="00CD1242">
        <w:rPr>
          <w:rStyle w:val="Char2"/>
          <w:rFonts w:hint="cs"/>
          <w:rtl/>
        </w:rPr>
        <w:t>ه</w:t>
      </w:r>
      <w:r w:rsidRPr="00CD1242">
        <w:rPr>
          <w:rStyle w:val="Char2"/>
          <w:rFonts w:hint="cs"/>
          <w:rtl/>
        </w:rPr>
        <w:t xml:space="preserve"> ابوب</w:t>
      </w:r>
      <w:r w:rsidR="003616EF" w:rsidRPr="00CD1242">
        <w:rPr>
          <w:rStyle w:val="Char2"/>
          <w:rFonts w:hint="cs"/>
          <w:rtl/>
        </w:rPr>
        <w:t>ک</w:t>
      </w:r>
      <w:r w:rsidRPr="00CD1242">
        <w:rPr>
          <w:rStyle w:val="Char2"/>
          <w:rFonts w:hint="cs"/>
          <w:rtl/>
        </w:rPr>
        <w:t>ر و عمر فتوا می‌داد و اگر از آن دو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نم</w:t>
      </w:r>
      <w:r w:rsidR="003616EF" w:rsidRPr="00CD1242">
        <w:rPr>
          <w:rStyle w:val="Char2"/>
          <w:rFonts w:hint="cs"/>
          <w:rtl/>
        </w:rPr>
        <w:t>ی</w:t>
      </w:r>
      <w:r w:rsidRPr="00CD1242">
        <w:rPr>
          <w:rStyle w:val="Char2"/>
          <w:rFonts w:hint="cs"/>
          <w:rtl/>
        </w:rPr>
        <w:t>‌</w:t>
      </w:r>
      <w:r w:rsidR="003616EF" w:rsidRPr="00CD1242">
        <w:rPr>
          <w:rStyle w:val="Char2"/>
          <w:rFonts w:hint="cs"/>
          <w:rtl/>
        </w:rPr>
        <w:t>ی</w:t>
      </w:r>
      <w:r w:rsidRPr="00CD1242">
        <w:rPr>
          <w:rStyle w:val="Char2"/>
          <w:rFonts w:hint="cs"/>
          <w:rtl/>
        </w:rPr>
        <w:t>افت براساس رأ</w:t>
      </w:r>
      <w:r w:rsidR="003616EF" w:rsidRPr="00CD1242">
        <w:rPr>
          <w:rStyle w:val="Char2"/>
          <w:rFonts w:hint="cs"/>
          <w:rtl/>
        </w:rPr>
        <w:t>ی</w:t>
      </w:r>
      <w:r w:rsidRPr="00CD1242">
        <w:rPr>
          <w:rStyle w:val="Char2"/>
          <w:rFonts w:hint="cs"/>
          <w:rtl/>
        </w:rPr>
        <w:t xml:space="preserve"> خودش فتوا م</w:t>
      </w:r>
      <w:r w:rsidR="003616EF" w:rsidRPr="00CD1242">
        <w:rPr>
          <w:rStyle w:val="Char2"/>
          <w:rFonts w:hint="cs"/>
          <w:rtl/>
        </w:rPr>
        <w:t>ی</w:t>
      </w:r>
      <w:r w:rsidRPr="00CD1242">
        <w:rPr>
          <w:rStyle w:val="Char2"/>
          <w:rFonts w:hint="cs"/>
          <w:rtl/>
        </w:rPr>
        <w:t>‌داد».</w:t>
      </w:r>
      <w:r w:rsidRPr="00CD1242">
        <w:rPr>
          <w:rStyle w:val="Char2"/>
          <w:vertAlign w:val="superscript"/>
          <w:rtl/>
        </w:rPr>
        <w:footnoteReference w:id="972"/>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 xml:space="preserve">ن منقولات از صحابه </w:t>
      </w:r>
      <w:r w:rsidR="003616EF" w:rsidRPr="00CD1242">
        <w:rPr>
          <w:rStyle w:val="Char2"/>
          <w:rFonts w:hint="cs"/>
          <w:rtl/>
        </w:rPr>
        <w:t>ک</w:t>
      </w:r>
      <w:r w:rsidRPr="00CD1242">
        <w:rPr>
          <w:rStyle w:val="Char2"/>
          <w:rFonts w:hint="cs"/>
          <w:rtl/>
        </w:rPr>
        <w:t>ه متضمن ن</w:t>
      </w:r>
      <w:r w:rsidR="003616EF" w:rsidRPr="00CD1242">
        <w:rPr>
          <w:rStyle w:val="Char2"/>
          <w:rFonts w:hint="cs"/>
          <w:rtl/>
        </w:rPr>
        <w:t>یک</w:t>
      </w:r>
      <w:r w:rsidRPr="00CD1242">
        <w:rPr>
          <w:rStyle w:val="Char2"/>
          <w:rFonts w:hint="cs"/>
          <w:rtl/>
        </w:rPr>
        <w:t>وتر</w:t>
      </w:r>
      <w:r w:rsidR="003616EF" w:rsidRPr="00CD1242">
        <w:rPr>
          <w:rStyle w:val="Char2"/>
          <w:rFonts w:hint="cs"/>
          <w:rtl/>
        </w:rPr>
        <w:t>ی</w:t>
      </w:r>
      <w:r w:rsidRPr="00CD1242">
        <w:rPr>
          <w:rStyle w:val="Char2"/>
          <w:rFonts w:hint="cs"/>
          <w:rtl/>
        </w:rPr>
        <w:t>ن مدح و ثنا برا</w:t>
      </w:r>
      <w:r w:rsidR="003616EF" w:rsidRPr="00CD1242">
        <w:rPr>
          <w:rStyle w:val="Char2"/>
          <w:rFonts w:hint="cs"/>
          <w:rtl/>
        </w:rPr>
        <w:t>ی</w:t>
      </w:r>
      <w:r w:rsidRPr="00CD1242">
        <w:rPr>
          <w:rStyle w:val="Char2"/>
          <w:rFonts w:hint="cs"/>
          <w:rtl/>
        </w:rPr>
        <w:t xml:space="preserve"> عمر بوده و بر استوار</w:t>
      </w:r>
      <w:r w:rsidR="003616EF" w:rsidRPr="00CD1242">
        <w:rPr>
          <w:rStyle w:val="Char2"/>
          <w:rFonts w:hint="cs"/>
          <w:rtl/>
        </w:rPr>
        <w:t>ی</w:t>
      </w:r>
      <w:r w:rsidRPr="00CD1242">
        <w:rPr>
          <w:rStyle w:val="Char2"/>
          <w:rFonts w:hint="cs"/>
          <w:rtl/>
        </w:rPr>
        <w:t xml:space="preserve"> او بر د</w:t>
      </w:r>
      <w:r w:rsidR="003616EF" w:rsidRPr="00CD1242">
        <w:rPr>
          <w:rStyle w:val="Char2"/>
          <w:rFonts w:hint="cs"/>
          <w:rtl/>
        </w:rPr>
        <w:t>ی</w:t>
      </w:r>
      <w:r w:rsidRPr="00CD1242">
        <w:rPr>
          <w:rStyle w:val="Char2"/>
          <w:rFonts w:hint="cs"/>
          <w:rtl/>
        </w:rPr>
        <w:t>ن و مقام ارجمند او در علم و عمل به سنت دلالت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بزرگتر</w:t>
      </w:r>
      <w:r w:rsidR="003616EF" w:rsidRPr="00CD1242">
        <w:rPr>
          <w:rStyle w:val="Char2"/>
          <w:rFonts w:hint="cs"/>
          <w:rtl/>
        </w:rPr>
        <w:t>ی</w:t>
      </w:r>
      <w:r w:rsidRPr="00CD1242">
        <w:rPr>
          <w:rStyle w:val="Char2"/>
          <w:rFonts w:hint="cs"/>
          <w:rtl/>
        </w:rPr>
        <w:t>ن دل</w:t>
      </w:r>
      <w:r w:rsidR="003616EF" w:rsidRPr="00CD1242">
        <w:rPr>
          <w:rStyle w:val="Char2"/>
          <w:rFonts w:hint="cs"/>
          <w:rtl/>
        </w:rPr>
        <w:t>ی</w:t>
      </w:r>
      <w:r w:rsidRPr="00CD1242">
        <w:rPr>
          <w:rStyle w:val="Char2"/>
          <w:rFonts w:hint="cs"/>
          <w:rtl/>
        </w:rPr>
        <w:t>ل در رد ادعا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ستمگر است، همچنان که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موضع‌گیری عل</w:t>
      </w:r>
      <w:r w:rsidR="003616EF" w:rsidRPr="00CD1242">
        <w:rPr>
          <w:rStyle w:val="Char2"/>
          <w:rFonts w:hint="cs"/>
          <w:rtl/>
        </w:rPr>
        <w:t>ی</w:t>
      </w:r>
      <w:r w:rsidRPr="00CD1242">
        <w:rPr>
          <w:rStyle w:val="Char2"/>
          <w:rFonts w:hint="cs"/>
          <w:rtl/>
        </w:rPr>
        <w:t xml:space="preserve"> مخصوصاً درباره عمر برا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مدع</w:t>
      </w:r>
      <w:r w:rsidR="003616EF" w:rsidRPr="00CD1242">
        <w:rPr>
          <w:rStyle w:val="Char2"/>
          <w:rFonts w:hint="cs"/>
          <w:rtl/>
        </w:rPr>
        <w:t>ی</w:t>
      </w:r>
      <w:r w:rsidRPr="00CD1242">
        <w:rPr>
          <w:rStyle w:val="Char2"/>
          <w:rFonts w:hint="cs"/>
          <w:rtl/>
        </w:rPr>
        <w:t xml:space="preserve"> امامت و عصمت اوست، الزامی است. اگر عمر آن چنان </w:t>
      </w:r>
      <w:r w:rsidR="003616EF" w:rsidRPr="00CD1242">
        <w:rPr>
          <w:rStyle w:val="Char2"/>
          <w:rFonts w:hint="cs"/>
          <w:rtl/>
        </w:rPr>
        <w:t>ک</w:t>
      </w:r>
      <w:r w:rsidRPr="00CD1242">
        <w:rPr>
          <w:rStyle w:val="Char2"/>
          <w:rFonts w:hint="cs"/>
          <w:rtl/>
        </w:rPr>
        <w:t>ه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معتقد است به رأ</w:t>
      </w:r>
      <w:r w:rsidR="003616EF" w:rsidRPr="00CD1242">
        <w:rPr>
          <w:rStyle w:val="Char2"/>
          <w:rFonts w:hint="cs"/>
          <w:rtl/>
        </w:rPr>
        <w:t>ی</w:t>
      </w:r>
      <w:r w:rsidRPr="00CD1242">
        <w:rPr>
          <w:rStyle w:val="Char2"/>
          <w:rFonts w:hint="cs"/>
          <w:rtl/>
        </w:rPr>
        <w:t xml:space="preserve"> خود م</w:t>
      </w:r>
      <w:r w:rsidR="003616EF" w:rsidRPr="00CD1242">
        <w:rPr>
          <w:rStyle w:val="Char2"/>
          <w:rFonts w:hint="cs"/>
          <w:rtl/>
        </w:rPr>
        <w:t>ی</w:t>
      </w:r>
      <w:r w:rsidRPr="00CD1242">
        <w:rPr>
          <w:rStyle w:val="Char2"/>
          <w:rFonts w:hint="cs"/>
          <w:rtl/>
        </w:rPr>
        <w:t>‌رفته و سنت را تر</w:t>
      </w:r>
      <w:r w:rsidR="003616EF" w:rsidRPr="00CD1242">
        <w:rPr>
          <w:rStyle w:val="Char2"/>
          <w:rFonts w:hint="cs"/>
          <w:rtl/>
        </w:rPr>
        <w:t>ک</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رده‌ است، چرا عل</w:t>
      </w:r>
      <w:r w:rsidR="003616EF" w:rsidRPr="00CD1242">
        <w:rPr>
          <w:rStyle w:val="Char2"/>
          <w:rFonts w:hint="cs"/>
          <w:rtl/>
        </w:rPr>
        <w:t>ی</w:t>
      </w:r>
      <w:r w:rsidRPr="00CD1242">
        <w:rPr>
          <w:rStyle w:val="Char2"/>
          <w:rFonts w:hint="cs"/>
          <w:rtl/>
        </w:rPr>
        <w:t xml:space="preserve"> آرزو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 xml:space="preserve">ه خداوند را با مانند اعمال و </w:t>
      </w:r>
      <w:r w:rsidR="003616EF" w:rsidRPr="00CD1242">
        <w:rPr>
          <w:rStyle w:val="Char2"/>
          <w:rFonts w:hint="cs"/>
          <w:rtl/>
        </w:rPr>
        <w:t>ک</w:t>
      </w:r>
      <w:r w:rsidRPr="00CD1242">
        <w:rPr>
          <w:rStyle w:val="Char2"/>
          <w:rFonts w:hint="cs"/>
          <w:rtl/>
        </w:rPr>
        <w:t>ارها</w:t>
      </w:r>
      <w:r w:rsidR="003616EF" w:rsidRPr="00CD1242">
        <w:rPr>
          <w:rStyle w:val="Char2"/>
          <w:rFonts w:hint="cs"/>
          <w:rtl/>
        </w:rPr>
        <w:t>ی</w:t>
      </w:r>
      <w:r w:rsidRPr="00CD1242">
        <w:rPr>
          <w:rStyle w:val="Char2"/>
          <w:rFonts w:hint="cs"/>
          <w:rtl/>
        </w:rPr>
        <w:t xml:space="preserve"> عمر ملاقات </w:t>
      </w:r>
      <w:r w:rsidR="003616EF" w:rsidRPr="00CD1242">
        <w:rPr>
          <w:rStyle w:val="Char2"/>
          <w:rFonts w:hint="cs"/>
          <w:rtl/>
        </w:rPr>
        <w:t>ک</w:t>
      </w:r>
      <w:r w:rsidRPr="00CD1242">
        <w:rPr>
          <w:rStyle w:val="Char2"/>
          <w:rFonts w:hint="cs"/>
          <w:rtl/>
        </w:rPr>
        <w:t xml:space="preserve">ند، و چرا ابن‌عباس </w:t>
      </w:r>
      <w:r w:rsidR="003616EF" w:rsidRPr="00CD1242">
        <w:rPr>
          <w:rStyle w:val="Char2"/>
          <w:rFonts w:hint="cs"/>
          <w:rtl/>
        </w:rPr>
        <w:t>ک</w:t>
      </w:r>
      <w:r w:rsidRPr="00CD1242">
        <w:rPr>
          <w:rStyle w:val="Char2"/>
          <w:rFonts w:hint="cs"/>
          <w:rtl/>
        </w:rPr>
        <w:t>ه از ائم</w:t>
      </w:r>
      <w:r w:rsidR="003616EF" w:rsidRPr="00CD1242">
        <w:rPr>
          <w:rStyle w:val="Char2"/>
          <w:rFonts w:hint="cs"/>
          <w:rtl/>
        </w:rPr>
        <w:t>ه</w:t>
      </w:r>
      <w:r w:rsidRPr="00CD1242">
        <w:rPr>
          <w:rStyle w:val="Char2"/>
          <w:rFonts w:hint="cs"/>
          <w:rtl/>
        </w:rPr>
        <w:t xml:space="preserve"> بزرگوار اهل ب</w:t>
      </w:r>
      <w:r w:rsidR="003616EF" w:rsidRPr="00CD1242">
        <w:rPr>
          <w:rStyle w:val="Char2"/>
          <w:rFonts w:hint="cs"/>
          <w:rtl/>
        </w:rPr>
        <w:t>ی</w:t>
      </w:r>
      <w:r w:rsidRPr="00CD1242">
        <w:rPr>
          <w:rStyle w:val="Char2"/>
          <w:rFonts w:hint="cs"/>
          <w:rtl/>
        </w:rPr>
        <w:t>ت است به قول او فتوا م</w:t>
      </w:r>
      <w:r w:rsidR="003616EF" w:rsidRPr="00CD1242">
        <w:rPr>
          <w:rStyle w:val="Char2"/>
          <w:rFonts w:hint="cs"/>
          <w:rtl/>
        </w:rPr>
        <w:t>ی</w:t>
      </w:r>
      <w:r w:rsidRPr="00CD1242">
        <w:rPr>
          <w:rStyle w:val="Char2"/>
          <w:rFonts w:hint="cs"/>
          <w:rtl/>
        </w:rPr>
        <w:t xml:space="preserve">‌دهد؟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و ابن عباس هم گمراه بوده‌اند!!</w:t>
      </w:r>
    </w:p>
    <w:p w:rsidR="00AC5501" w:rsidRPr="00CD1242" w:rsidRDefault="00AC5501" w:rsidP="00B84800">
      <w:pPr>
        <w:pStyle w:val="ListParagraph"/>
        <w:numPr>
          <w:ilvl w:val="0"/>
          <w:numId w:val="21"/>
        </w:numPr>
        <w:bidi/>
        <w:ind w:left="641" w:hanging="357"/>
        <w:jc w:val="lowKashida"/>
        <w:rPr>
          <w:rStyle w:val="Char2"/>
          <w:rtl/>
        </w:rPr>
      </w:pPr>
      <w:r w:rsidRPr="00CD1242">
        <w:rPr>
          <w:rStyle w:val="Char2"/>
          <w:rFonts w:hint="cs"/>
          <w:rtl/>
        </w:rPr>
        <w:t xml:space="preserve">آنچه از زندگی عمر </w:t>
      </w:r>
      <w:r w:rsidR="00F81B2F" w:rsidRPr="00F81B2F">
        <w:rPr>
          <w:rStyle w:val="Char2"/>
          <w:rFonts w:cs="CTraditional Arabic"/>
          <w:rtl/>
        </w:rPr>
        <w:t>س</w:t>
      </w:r>
      <w:r w:rsidRPr="00CD1242">
        <w:rPr>
          <w:rStyle w:val="Char2"/>
          <w:rFonts w:hint="cs"/>
          <w:rtl/>
        </w:rPr>
        <w:t xml:space="preserve"> و اقوال او ثابت شده است بر بطلان ادعا</w:t>
      </w:r>
      <w:r w:rsidR="003616EF" w:rsidRPr="00CD1242">
        <w:rPr>
          <w:rStyle w:val="Char2"/>
          <w:rFonts w:hint="cs"/>
          <w:rtl/>
        </w:rPr>
        <w:t>ی</w:t>
      </w:r>
      <w:r w:rsidRPr="00CD1242">
        <w:rPr>
          <w:rStyle w:val="Char2"/>
          <w:rFonts w:hint="cs"/>
          <w:rtl/>
        </w:rPr>
        <w:t xml:space="preserve"> رافض</w:t>
      </w:r>
      <w:r w:rsidR="003616EF" w:rsidRPr="00CD1242">
        <w:rPr>
          <w:rStyle w:val="Char2"/>
          <w:rFonts w:hint="cs"/>
          <w:rtl/>
        </w:rPr>
        <w:t>ی</w:t>
      </w:r>
      <w:r w:rsidRPr="00CD1242">
        <w:rPr>
          <w:rStyle w:val="Char2"/>
          <w:rFonts w:hint="cs"/>
          <w:rtl/>
        </w:rPr>
        <w:t xml:space="preserve"> دلالت دارد، چون عمر </w:t>
      </w:r>
      <w:r w:rsidR="00F81B2F" w:rsidRPr="00F81B2F">
        <w:rPr>
          <w:rStyle w:val="Char2"/>
          <w:rFonts w:cs="CTraditional Arabic"/>
          <w:rtl/>
        </w:rPr>
        <w:t>س</w:t>
      </w:r>
      <w:r w:rsidRPr="00CD1242">
        <w:rPr>
          <w:rStyle w:val="Char2"/>
          <w:rFonts w:hint="cs"/>
          <w:rtl/>
        </w:rPr>
        <w:t xml:space="preserve"> از پا</w:t>
      </w:r>
      <w:r w:rsidR="003616EF" w:rsidRPr="00CD1242">
        <w:rPr>
          <w:rStyle w:val="Char2"/>
          <w:rFonts w:hint="cs"/>
          <w:rtl/>
        </w:rPr>
        <w:t>ی</w:t>
      </w:r>
      <w:r w:rsidRPr="00CD1242">
        <w:rPr>
          <w:rStyle w:val="Char2"/>
          <w:rFonts w:hint="cs"/>
          <w:rtl/>
        </w:rPr>
        <w:t>بندتر</w:t>
      </w:r>
      <w:r w:rsidR="003616EF" w:rsidRPr="00CD1242">
        <w:rPr>
          <w:rStyle w:val="Char2"/>
          <w:rFonts w:hint="cs"/>
          <w:rtl/>
        </w:rPr>
        <w:t>ی</w:t>
      </w:r>
      <w:r w:rsidRPr="00CD1242">
        <w:rPr>
          <w:rStyle w:val="Char2"/>
          <w:rFonts w:hint="cs"/>
          <w:rtl/>
        </w:rPr>
        <w:t>ن افراد به نصوص و پ</w:t>
      </w:r>
      <w:r w:rsidR="003616EF" w:rsidRPr="00CD1242">
        <w:rPr>
          <w:rStyle w:val="Char2"/>
          <w:rFonts w:hint="cs"/>
          <w:rtl/>
        </w:rPr>
        <w:t>ی</w:t>
      </w:r>
      <w:r w:rsidRPr="00CD1242">
        <w:rPr>
          <w:rStyle w:val="Char2"/>
          <w:rFonts w:hint="cs"/>
          <w:rtl/>
        </w:rPr>
        <w:t>رو</w:t>
      </w:r>
      <w:r w:rsidR="003616EF" w:rsidRPr="00CD1242">
        <w:rPr>
          <w:rStyle w:val="Char2"/>
          <w:rFonts w:hint="cs"/>
          <w:rtl/>
        </w:rPr>
        <w:t>ی</w:t>
      </w:r>
      <w:r w:rsidRPr="00CD1242">
        <w:rPr>
          <w:rStyle w:val="Char2"/>
          <w:rFonts w:hint="cs"/>
          <w:rtl/>
        </w:rPr>
        <w:t xml:space="preserve"> از آن بوده است و اقوال او در ا</w:t>
      </w:r>
      <w:r w:rsidR="003616EF" w:rsidRPr="00CD1242">
        <w:rPr>
          <w:rStyle w:val="Char2"/>
          <w:rFonts w:hint="cs"/>
          <w:rtl/>
        </w:rPr>
        <w:t>ی</w:t>
      </w:r>
      <w:r w:rsidRPr="00CD1242">
        <w:rPr>
          <w:rStyle w:val="Char2"/>
          <w:rFonts w:hint="cs"/>
          <w:rtl/>
        </w:rPr>
        <w:t>ن‌باره مشهور است؛ ‌از آن جمله دارم</w:t>
      </w:r>
      <w:r w:rsidR="003616EF" w:rsidRPr="00CD1242">
        <w:rPr>
          <w:rStyle w:val="Char2"/>
          <w:rFonts w:hint="cs"/>
          <w:rtl/>
        </w:rPr>
        <w:t>ی</w:t>
      </w:r>
      <w:r w:rsidRPr="00CD1242">
        <w:rPr>
          <w:rStyle w:val="Char2"/>
          <w:rFonts w:hint="cs"/>
          <w:rtl/>
        </w:rPr>
        <w:t xml:space="preserve"> و آجر</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با سند صح</w:t>
      </w:r>
      <w:r w:rsidR="003616EF" w:rsidRPr="00CD1242">
        <w:rPr>
          <w:rStyle w:val="Char2"/>
          <w:rFonts w:hint="cs"/>
          <w:rtl/>
        </w:rPr>
        <w:t>ی</w:t>
      </w:r>
      <w:r w:rsidRPr="00CD1242">
        <w:rPr>
          <w:rStyle w:val="Char2"/>
          <w:rFonts w:hint="cs"/>
          <w:rtl/>
        </w:rPr>
        <w:t xml:space="preserve">ح از او نقل </w:t>
      </w:r>
      <w:r w:rsidR="003616EF" w:rsidRPr="00CD1242">
        <w:rPr>
          <w:rStyle w:val="Char2"/>
          <w:rFonts w:hint="cs"/>
          <w:rtl/>
        </w:rPr>
        <w:t>ک</w:t>
      </w:r>
      <w:r w:rsidRPr="00CD1242">
        <w:rPr>
          <w:rStyle w:val="Char2"/>
          <w:rFonts w:hint="cs"/>
          <w:rtl/>
        </w:rPr>
        <w:t xml:space="preserve">رده‌اند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‌آ</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با شما دربار</w:t>
      </w:r>
      <w:r w:rsidR="003616EF" w:rsidRPr="00CD1242">
        <w:rPr>
          <w:rStyle w:val="Char2"/>
          <w:rFonts w:hint="cs"/>
          <w:rtl/>
        </w:rPr>
        <w:t>ه</w:t>
      </w:r>
      <w:r w:rsidRPr="00CD1242">
        <w:rPr>
          <w:rStyle w:val="Char2"/>
          <w:rFonts w:hint="cs"/>
          <w:rtl/>
        </w:rPr>
        <w:t xml:space="preserve"> شبهات قرآن جدال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نند با سنت با</w:t>
      </w:r>
      <w:r w:rsidR="000E0383" w:rsidRPr="00CD1242">
        <w:rPr>
          <w:rStyle w:val="Char2"/>
          <w:rFonts w:hint="cs"/>
          <w:rtl/>
        </w:rPr>
        <w:t xml:space="preserve"> آن‌ها </w:t>
      </w:r>
      <w:r w:rsidRPr="00CD1242">
        <w:rPr>
          <w:rStyle w:val="Char2"/>
          <w:rFonts w:hint="cs"/>
          <w:rtl/>
        </w:rPr>
        <w:t xml:space="preserve">جدال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د، چون اهل سنت دربار</w:t>
      </w:r>
      <w:r w:rsidR="003616EF" w:rsidRPr="00CD1242">
        <w:rPr>
          <w:rStyle w:val="Char2"/>
          <w:rFonts w:hint="cs"/>
          <w:rtl/>
        </w:rPr>
        <w:t>ه</w:t>
      </w:r>
      <w:r w:rsidRPr="00CD1242">
        <w:rPr>
          <w:rStyle w:val="Char2"/>
          <w:rFonts w:hint="cs"/>
          <w:rtl/>
        </w:rPr>
        <w:t xml:space="preserve"> </w:t>
      </w:r>
      <w:r w:rsidR="003616EF" w:rsidRPr="00CD1242">
        <w:rPr>
          <w:rStyle w:val="Char2"/>
          <w:rFonts w:hint="cs"/>
          <w:rtl/>
        </w:rPr>
        <w:t>ک</w:t>
      </w:r>
      <w:r w:rsidRPr="00CD1242">
        <w:rPr>
          <w:rStyle w:val="Char2"/>
          <w:rFonts w:hint="cs"/>
          <w:rtl/>
        </w:rPr>
        <w:t>تاب خدا آگاه</w:t>
      </w:r>
      <w:r w:rsidR="00676DDF">
        <w:rPr>
          <w:rStyle w:val="Char2"/>
          <w:rFonts w:hint="eastAsia"/>
        </w:rPr>
        <w:t>‌</w:t>
      </w:r>
      <w:r w:rsidRPr="00CD1242">
        <w:rPr>
          <w:rStyle w:val="Char2"/>
          <w:rFonts w:hint="cs"/>
          <w:rtl/>
        </w:rPr>
        <w:t>ترند».</w:t>
      </w:r>
      <w:r w:rsidRPr="00CD1242">
        <w:rPr>
          <w:rStyle w:val="Char2"/>
          <w:vertAlign w:val="superscript"/>
          <w:rtl/>
        </w:rPr>
        <w:footnoteReference w:id="973"/>
      </w:r>
    </w:p>
    <w:p w:rsidR="00AC5501" w:rsidRPr="00CD1242" w:rsidRDefault="00AC5501" w:rsidP="00CD1242">
      <w:pPr>
        <w:bidi/>
        <w:ind w:firstLine="284"/>
        <w:jc w:val="lowKashida"/>
        <w:rPr>
          <w:rStyle w:val="Char2"/>
          <w:rtl/>
        </w:rPr>
      </w:pPr>
      <w:r w:rsidRPr="00CD1242">
        <w:rPr>
          <w:rStyle w:val="Char2"/>
          <w:rFonts w:hint="cs"/>
          <w:rtl/>
        </w:rPr>
        <w:t>امام ابن ق</w:t>
      </w:r>
      <w:r w:rsidR="003616EF" w:rsidRPr="00CD1242">
        <w:rPr>
          <w:rStyle w:val="Char2"/>
          <w:rFonts w:hint="cs"/>
          <w:rtl/>
        </w:rPr>
        <w:t>ی</w:t>
      </w:r>
      <w:r w:rsidRPr="00CD1242">
        <w:rPr>
          <w:rStyle w:val="Char2"/>
          <w:rFonts w:hint="cs"/>
          <w:rtl/>
        </w:rPr>
        <w:t xml:space="preserve">م در </w:t>
      </w:r>
      <w:r w:rsidR="003616EF" w:rsidRPr="00CD1242">
        <w:rPr>
          <w:rStyle w:val="Char2"/>
          <w:rFonts w:hint="cs"/>
          <w:rtl/>
        </w:rPr>
        <w:t>ک</w:t>
      </w:r>
      <w:r w:rsidRPr="00CD1242">
        <w:rPr>
          <w:rStyle w:val="Char2"/>
          <w:rFonts w:hint="cs"/>
          <w:rtl/>
        </w:rPr>
        <w:t>تابش، اعلام الموقع</w:t>
      </w:r>
      <w:r w:rsidR="003616EF" w:rsidRPr="00CD1242">
        <w:rPr>
          <w:rStyle w:val="Char2"/>
          <w:rFonts w:hint="cs"/>
          <w:rtl/>
        </w:rPr>
        <w:t>ی</w:t>
      </w:r>
      <w:r w:rsidRPr="00CD1242">
        <w:rPr>
          <w:rStyle w:val="Char2"/>
          <w:rFonts w:hint="cs"/>
          <w:rtl/>
        </w:rPr>
        <w:t>ن فصل و</w:t>
      </w:r>
      <w:r w:rsidR="003616EF" w:rsidRPr="00CD1242">
        <w:rPr>
          <w:rStyle w:val="Char2"/>
          <w:rFonts w:hint="cs"/>
          <w:rtl/>
        </w:rPr>
        <w:t>ی</w:t>
      </w:r>
      <w:r w:rsidRPr="00CD1242">
        <w:rPr>
          <w:rStyle w:val="Char2"/>
          <w:rFonts w:hint="cs"/>
          <w:rtl/>
        </w:rPr>
        <w:t>ژه‌ا</w:t>
      </w:r>
      <w:r w:rsidR="003616EF" w:rsidRPr="00CD1242">
        <w:rPr>
          <w:rStyle w:val="Char2"/>
          <w:rFonts w:hint="cs"/>
          <w:rtl/>
        </w:rPr>
        <w:t>ی</w:t>
      </w:r>
      <w:r w:rsidRPr="00CD1242">
        <w:rPr>
          <w:rStyle w:val="Char2"/>
          <w:rFonts w:hint="cs"/>
          <w:rtl/>
        </w:rPr>
        <w:t xml:space="preserve"> درباره منقولات عمر </w:t>
      </w:r>
      <w:r w:rsidR="00F81B2F" w:rsidRPr="00F81B2F">
        <w:rPr>
          <w:rStyle w:val="Char2"/>
          <w:rFonts w:cs="CTraditional Arabic"/>
          <w:rtl/>
        </w:rPr>
        <w:t>س</w:t>
      </w:r>
      <w:r w:rsidRPr="00CD1242">
        <w:rPr>
          <w:rStyle w:val="Char2"/>
          <w:rFonts w:hint="cs"/>
          <w:rtl/>
        </w:rPr>
        <w:t xml:space="preserve"> پ</w:t>
      </w:r>
      <w:r w:rsidR="003616EF" w:rsidRPr="00CD1242">
        <w:rPr>
          <w:rStyle w:val="Char2"/>
          <w:rFonts w:hint="cs"/>
          <w:rtl/>
        </w:rPr>
        <w:t>ی</w:t>
      </w:r>
      <w:r w:rsidRPr="00CD1242">
        <w:rPr>
          <w:rStyle w:val="Char2"/>
          <w:rFonts w:hint="cs"/>
          <w:rtl/>
        </w:rPr>
        <w:t>رامون برحذر داشتن از رأ</w:t>
      </w:r>
      <w:r w:rsidR="003616EF" w:rsidRPr="00CD1242">
        <w:rPr>
          <w:rStyle w:val="Char2"/>
          <w:rFonts w:hint="cs"/>
          <w:rtl/>
        </w:rPr>
        <w:t>ی</w:t>
      </w:r>
      <w:r w:rsidRPr="00CD1242">
        <w:rPr>
          <w:rStyle w:val="Char2"/>
          <w:rFonts w:hint="cs"/>
          <w:rtl/>
        </w:rPr>
        <w:t xml:space="preserve"> اختصاص داده است؛ از آن جمله عمر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اهل رأ</w:t>
      </w:r>
      <w:r w:rsidR="003616EF" w:rsidRPr="00CD1242">
        <w:rPr>
          <w:rStyle w:val="Char2"/>
          <w:rFonts w:hint="cs"/>
          <w:rtl/>
        </w:rPr>
        <w:t>ی</w:t>
      </w:r>
      <w:r w:rsidRPr="00CD1242">
        <w:rPr>
          <w:rStyle w:val="Char2"/>
          <w:rFonts w:hint="cs"/>
          <w:rtl/>
        </w:rPr>
        <w:t xml:space="preserve"> به دشمنان سنت تبد</w:t>
      </w:r>
      <w:r w:rsidR="003616EF" w:rsidRPr="00CD1242">
        <w:rPr>
          <w:rStyle w:val="Char2"/>
          <w:rFonts w:hint="cs"/>
          <w:rtl/>
        </w:rPr>
        <w:t>ی</w:t>
      </w:r>
      <w:r w:rsidRPr="00CD1242">
        <w:rPr>
          <w:rStyle w:val="Char2"/>
          <w:rFonts w:hint="cs"/>
          <w:rtl/>
        </w:rPr>
        <w:t>ل و از فهم آن عاجز و از روا</w:t>
      </w:r>
      <w:r w:rsidR="003616EF" w:rsidRPr="00CD1242">
        <w:rPr>
          <w:rStyle w:val="Char2"/>
          <w:rFonts w:hint="cs"/>
          <w:rtl/>
        </w:rPr>
        <w:t>ی</w:t>
      </w:r>
      <w:r w:rsidRPr="00CD1242">
        <w:rPr>
          <w:rStyle w:val="Char2"/>
          <w:rFonts w:hint="cs"/>
          <w:rtl/>
        </w:rPr>
        <w:t>ت آن ناتوان شده‌اند. پس با رأ</w:t>
      </w:r>
      <w:r w:rsidR="003616EF" w:rsidRPr="00CD1242">
        <w:rPr>
          <w:rStyle w:val="Char2"/>
          <w:rFonts w:hint="cs"/>
          <w:rtl/>
        </w:rPr>
        <w:t>ی</w:t>
      </w:r>
      <w:r w:rsidRPr="00CD1242">
        <w:rPr>
          <w:rStyle w:val="Char2"/>
          <w:rFonts w:hint="cs"/>
          <w:rtl/>
        </w:rPr>
        <w:t xml:space="preserve"> به جنگ آن رفته‌اند.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در د</w:t>
      </w:r>
      <w:r w:rsidR="003616EF" w:rsidRPr="00CD1242">
        <w:rPr>
          <w:rStyle w:val="Char2"/>
          <w:rFonts w:hint="cs"/>
          <w:rtl/>
        </w:rPr>
        <w:t>ی</w:t>
      </w:r>
      <w:r w:rsidRPr="00CD1242">
        <w:rPr>
          <w:rStyle w:val="Char2"/>
          <w:rFonts w:hint="cs"/>
          <w:rtl/>
        </w:rPr>
        <w:t>نتان از را</w:t>
      </w:r>
      <w:r w:rsidR="003616EF" w:rsidRPr="00CD1242">
        <w:rPr>
          <w:rStyle w:val="Char2"/>
          <w:rFonts w:hint="cs"/>
          <w:rtl/>
        </w:rPr>
        <w:t>ی</w:t>
      </w:r>
      <w:r w:rsidRPr="00CD1242">
        <w:rPr>
          <w:rStyle w:val="Char2"/>
          <w:rFonts w:hint="cs"/>
          <w:rtl/>
        </w:rPr>
        <w:t xml:space="preserve"> بپره</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د، و ن</w:t>
      </w:r>
      <w:r w:rsidR="003616EF" w:rsidRPr="00CD1242">
        <w:rPr>
          <w:rStyle w:val="Char2"/>
          <w:rFonts w:hint="cs"/>
          <w:rtl/>
        </w:rPr>
        <w:t>ی</w:t>
      </w:r>
      <w:r w:rsidRPr="00CD1242">
        <w:rPr>
          <w:rStyle w:val="Char2"/>
          <w:rFonts w:hint="cs"/>
          <w:rtl/>
        </w:rPr>
        <w:t>ز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سنت آن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خداوند و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مقرر داشته‌اند، اشتباهات رأ</w:t>
      </w:r>
      <w:r w:rsidR="003616EF" w:rsidRPr="00CD1242">
        <w:rPr>
          <w:rStyle w:val="Char2"/>
          <w:rFonts w:hint="cs"/>
          <w:rtl/>
        </w:rPr>
        <w:t>ی</w:t>
      </w:r>
      <w:r w:rsidRPr="00CD1242">
        <w:rPr>
          <w:rStyle w:val="Char2"/>
          <w:rFonts w:hint="cs"/>
          <w:rtl/>
        </w:rPr>
        <w:t xml:space="preserve"> را برا</w:t>
      </w:r>
      <w:r w:rsidR="003616EF" w:rsidRPr="00CD1242">
        <w:rPr>
          <w:rStyle w:val="Char2"/>
          <w:rFonts w:hint="cs"/>
          <w:rtl/>
        </w:rPr>
        <w:t>ی</w:t>
      </w:r>
      <w:r w:rsidRPr="00CD1242">
        <w:rPr>
          <w:rStyle w:val="Char2"/>
          <w:rFonts w:hint="cs"/>
          <w:rtl/>
        </w:rPr>
        <w:t xml:space="preserve"> امت سنت قرار نده</w:t>
      </w:r>
      <w:r w:rsidR="003616EF" w:rsidRPr="00CD1242">
        <w:rPr>
          <w:rStyle w:val="Char2"/>
          <w:rFonts w:hint="cs"/>
          <w:rtl/>
        </w:rPr>
        <w:t>ی</w:t>
      </w:r>
      <w:r w:rsidRPr="00CD1242">
        <w:rPr>
          <w:rStyle w:val="Char2"/>
          <w:rFonts w:hint="cs"/>
          <w:rtl/>
        </w:rPr>
        <w:t>د.</w:t>
      </w:r>
      <w:r w:rsidRPr="00CD1242">
        <w:rPr>
          <w:rStyle w:val="Char2"/>
          <w:vertAlign w:val="superscript"/>
          <w:rtl/>
        </w:rPr>
        <w:footnoteReference w:id="974"/>
      </w:r>
      <w:r w:rsidRPr="00CD1242">
        <w:rPr>
          <w:rStyle w:val="Char2"/>
          <w:rFonts w:hint="cs"/>
          <w:rtl/>
        </w:rPr>
        <w:t xml:space="preserve"> </w:t>
      </w:r>
    </w:p>
    <w:p w:rsidR="00AC5501" w:rsidRPr="00CD1242" w:rsidRDefault="00AC5501" w:rsidP="00CD1242">
      <w:pPr>
        <w:bidi/>
        <w:ind w:firstLine="284"/>
        <w:jc w:val="lowKashida"/>
        <w:rPr>
          <w:rStyle w:val="Char2"/>
          <w:rtl/>
        </w:rPr>
      </w:pPr>
      <w:r w:rsidRPr="00CD1242">
        <w:rPr>
          <w:rStyle w:val="Char2"/>
          <w:rFonts w:hint="cs"/>
          <w:rtl/>
        </w:rPr>
        <w:t>ابن‌ق</w:t>
      </w:r>
      <w:r w:rsidR="003616EF" w:rsidRPr="00CD1242">
        <w:rPr>
          <w:rStyle w:val="Char2"/>
          <w:rFonts w:hint="cs"/>
          <w:rtl/>
        </w:rPr>
        <w:t>ی</w:t>
      </w:r>
      <w:r w:rsidRPr="00CD1242">
        <w:rPr>
          <w:rStyle w:val="Char2"/>
          <w:rFonts w:hint="cs"/>
          <w:rtl/>
        </w:rPr>
        <w:t>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اسناد ا</w:t>
      </w:r>
      <w:r w:rsidR="003616EF" w:rsidRPr="00CD1242">
        <w:rPr>
          <w:rStyle w:val="Char2"/>
          <w:rFonts w:hint="cs"/>
          <w:rtl/>
        </w:rPr>
        <w:t>ی</w:t>
      </w:r>
      <w:r w:rsidRPr="00CD1242">
        <w:rPr>
          <w:rStyle w:val="Char2"/>
          <w:rFonts w:hint="cs"/>
          <w:rtl/>
        </w:rPr>
        <w:t xml:space="preserve">ن آثار از عمر </w:t>
      </w:r>
      <w:r w:rsidR="00F81B2F" w:rsidRPr="00F81B2F">
        <w:rPr>
          <w:rStyle w:val="Char2"/>
          <w:rFonts w:cs="CTraditional Arabic"/>
          <w:rtl/>
        </w:rPr>
        <w:t>س</w:t>
      </w:r>
      <w:r w:rsidRPr="00CD1242">
        <w:rPr>
          <w:rStyle w:val="Char2"/>
          <w:rFonts w:hint="cs"/>
          <w:rtl/>
        </w:rPr>
        <w:t xml:space="preserve"> </w:t>
      </w:r>
      <w:r w:rsidR="003616EF" w:rsidRPr="00CD1242">
        <w:rPr>
          <w:rStyle w:val="Char2"/>
          <w:rFonts w:hint="cs"/>
          <w:rtl/>
        </w:rPr>
        <w:t>ک</w:t>
      </w:r>
      <w:r w:rsidRPr="00CD1242">
        <w:rPr>
          <w:rStyle w:val="Char2"/>
          <w:rFonts w:hint="cs"/>
          <w:rtl/>
        </w:rPr>
        <w:t>املاً صح</w:t>
      </w:r>
      <w:r w:rsidR="003616EF" w:rsidRPr="00CD1242">
        <w:rPr>
          <w:rStyle w:val="Char2"/>
          <w:rFonts w:hint="cs"/>
          <w:rtl/>
        </w:rPr>
        <w:t>ی</w:t>
      </w:r>
      <w:r w:rsidRPr="00CD1242">
        <w:rPr>
          <w:rStyle w:val="Char2"/>
          <w:rFonts w:hint="cs"/>
          <w:rtl/>
        </w:rPr>
        <w:t>ح است.</w:t>
      </w:r>
      <w:r w:rsidRPr="00CD1242">
        <w:rPr>
          <w:rStyle w:val="Char2"/>
          <w:vertAlign w:val="superscript"/>
          <w:rtl/>
        </w:rPr>
        <w:footnoteReference w:id="975"/>
      </w:r>
    </w:p>
    <w:p w:rsidR="00AC5501" w:rsidRPr="00CD1242" w:rsidRDefault="003616EF" w:rsidP="00CD1242">
      <w:pPr>
        <w:bidi/>
        <w:ind w:firstLine="284"/>
        <w:jc w:val="lowKashida"/>
        <w:rPr>
          <w:rStyle w:val="Char2"/>
          <w:rtl/>
        </w:rPr>
      </w:pPr>
      <w:r w:rsidRPr="00CD1242">
        <w:rPr>
          <w:rStyle w:val="Char2"/>
          <w:rFonts w:hint="cs"/>
          <w:rtl/>
        </w:rPr>
        <w:t>ک</w:t>
      </w:r>
      <w:r w:rsidR="00AC5501" w:rsidRPr="00CD1242">
        <w:rPr>
          <w:rStyle w:val="Char2"/>
          <w:rFonts w:hint="cs"/>
          <w:rtl/>
        </w:rPr>
        <w:t>س</w:t>
      </w:r>
      <w:r w:rsidRPr="00CD1242">
        <w:rPr>
          <w:rStyle w:val="Char2"/>
          <w:rFonts w:hint="cs"/>
          <w:rtl/>
        </w:rPr>
        <w:t>ی</w:t>
      </w:r>
      <w:r w:rsidR="00AC5501" w:rsidRPr="00CD1242">
        <w:rPr>
          <w:rStyle w:val="Char2"/>
          <w:rFonts w:hint="cs"/>
          <w:rtl/>
        </w:rPr>
        <w:t xml:space="preserve"> </w:t>
      </w:r>
      <w:r w:rsidRPr="00CD1242">
        <w:rPr>
          <w:rStyle w:val="Char2"/>
          <w:rFonts w:hint="cs"/>
          <w:rtl/>
        </w:rPr>
        <w:t>ک</w:t>
      </w:r>
      <w:r w:rsidR="00AC5501" w:rsidRPr="00CD1242">
        <w:rPr>
          <w:rStyle w:val="Char2"/>
          <w:rFonts w:hint="cs"/>
          <w:rtl/>
        </w:rPr>
        <w:t>ه گفته‌ها</w:t>
      </w:r>
      <w:r w:rsidRPr="00CD1242">
        <w:rPr>
          <w:rStyle w:val="Char2"/>
          <w:rFonts w:hint="cs"/>
          <w:rtl/>
        </w:rPr>
        <w:t>ی</w:t>
      </w:r>
      <w:r w:rsidR="00AC5501" w:rsidRPr="00CD1242">
        <w:rPr>
          <w:rStyle w:val="Char2"/>
          <w:rFonts w:hint="cs"/>
          <w:rtl/>
        </w:rPr>
        <w:t>ش ا</w:t>
      </w:r>
      <w:r w:rsidRPr="00CD1242">
        <w:rPr>
          <w:rStyle w:val="Char2"/>
          <w:rFonts w:hint="cs"/>
          <w:rtl/>
        </w:rPr>
        <w:t>ی</w:t>
      </w:r>
      <w:r w:rsidR="00AC5501" w:rsidRPr="00CD1242">
        <w:rPr>
          <w:rStyle w:val="Char2"/>
          <w:rFonts w:hint="cs"/>
          <w:rtl/>
        </w:rPr>
        <w:t>ن باشد چگونه گمان م</w:t>
      </w:r>
      <w:r w:rsidRPr="00CD1242">
        <w:rPr>
          <w:rStyle w:val="Char2"/>
          <w:rFonts w:hint="cs"/>
          <w:rtl/>
        </w:rPr>
        <w:t>ی</w:t>
      </w:r>
      <w:r w:rsidR="00AC5501" w:rsidRPr="00CD1242">
        <w:rPr>
          <w:rStyle w:val="Char2"/>
          <w:rFonts w:hint="cs"/>
          <w:rtl/>
        </w:rPr>
        <w:t xml:space="preserve">‌رود </w:t>
      </w:r>
      <w:r w:rsidRPr="00CD1242">
        <w:rPr>
          <w:rStyle w:val="Char2"/>
          <w:rFonts w:hint="cs"/>
          <w:rtl/>
        </w:rPr>
        <w:t>ک</w:t>
      </w:r>
      <w:r w:rsidR="00AC5501" w:rsidRPr="00CD1242">
        <w:rPr>
          <w:rStyle w:val="Char2"/>
          <w:rFonts w:hint="cs"/>
          <w:rtl/>
        </w:rPr>
        <w:t>ه با رأ</w:t>
      </w:r>
      <w:r w:rsidRPr="00CD1242">
        <w:rPr>
          <w:rStyle w:val="Char2"/>
          <w:rFonts w:hint="cs"/>
          <w:rtl/>
        </w:rPr>
        <w:t>ی</w:t>
      </w:r>
      <w:r w:rsidR="00AC5501" w:rsidRPr="00CD1242">
        <w:rPr>
          <w:rStyle w:val="Char2"/>
          <w:rFonts w:hint="cs"/>
          <w:rtl/>
        </w:rPr>
        <w:t xml:space="preserve"> و اجتهاد خودش با نصوص مخالفت </w:t>
      </w:r>
      <w:r w:rsidRPr="00CD1242">
        <w:rPr>
          <w:rStyle w:val="Char2"/>
          <w:rFonts w:hint="cs"/>
          <w:rtl/>
        </w:rPr>
        <w:t>ک</w:t>
      </w:r>
      <w:r w:rsidR="00AC5501" w:rsidRPr="00CD1242">
        <w:rPr>
          <w:rStyle w:val="Char2"/>
          <w:rFonts w:hint="cs"/>
          <w:rtl/>
        </w:rPr>
        <w:t xml:space="preserve">ند؟ کسی که تأمل و تدبر نماید، می‌داند </w:t>
      </w:r>
      <w:r w:rsidRPr="00CD1242">
        <w:rPr>
          <w:rStyle w:val="Char2"/>
          <w:rFonts w:hint="cs"/>
          <w:rtl/>
        </w:rPr>
        <w:t>ک</w:t>
      </w:r>
      <w:r w:rsidR="00AC5501" w:rsidRPr="00CD1242">
        <w:rPr>
          <w:rStyle w:val="Char2"/>
          <w:rFonts w:hint="cs"/>
          <w:rtl/>
        </w:rPr>
        <w:t>ه ا</w:t>
      </w:r>
      <w:r w:rsidRPr="00CD1242">
        <w:rPr>
          <w:rStyle w:val="Char2"/>
          <w:rFonts w:hint="cs"/>
          <w:rtl/>
        </w:rPr>
        <w:t>ی</w:t>
      </w:r>
      <w:r w:rsidR="00AC5501" w:rsidRPr="00CD1242">
        <w:rPr>
          <w:rStyle w:val="Char2"/>
          <w:rFonts w:hint="cs"/>
          <w:rtl/>
        </w:rPr>
        <w:t xml:space="preserve">ن امر </w:t>
      </w:r>
      <w:r w:rsidRPr="00CD1242">
        <w:rPr>
          <w:rStyle w:val="Char2"/>
          <w:rFonts w:hint="cs"/>
          <w:rtl/>
        </w:rPr>
        <w:t>ک</w:t>
      </w:r>
      <w:r w:rsidR="00AC5501" w:rsidRPr="00CD1242">
        <w:rPr>
          <w:rStyle w:val="Char2"/>
          <w:rFonts w:hint="cs"/>
          <w:rtl/>
        </w:rPr>
        <w:t>املاً غ</w:t>
      </w:r>
      <w:r w:rsidRPr="00CD1242">
        <w:rPr>
          <w:rStyle w:val="Char2"/>
          <w:rFonts w:hint="cs"/>
          <w:rtl/>
        </w:rPr>
        <w:t>ی</w:t>
      </w:r>
      <w:r w:rsidR="00AC5501" w:rsidRPr="00CD1242">
        <w:rPr>
          <w:rStyle w:val="Char2"/>
          <w:rFonts w:hint="cs"/>
          <w:rtl/>
        </w:rPr>
        <w:t>رمم</w:t>
      </w:r>
      <w:r w:rsidRPr="00CD1242">
        <w:rPr>
          <w:rStyle w:val="Char2"/>
          <w:rFonts w:hint="cs"/>
          <w:rtl/>
        </w:rPr>
        <w:t>ک</w:t>
      </w:r>
      <w:r w:rsidR="00AC5501" w:rsidRPr="00CD1242">
        <w:rPr>
          <w:rStyle w:val="Char2"/>
          <w:rFonts w:hint="cs"/>
          <w:rtl/>
        </w:rPr>
        <w:t>ن و محال است.</w:t>
      </w:r>
    </w:p>
    <w:p w:rsidR="00AC5501" w:rsidRPr="00CD1242" w:rsidRDefault="00AC5501" w:rsidP="00B84800">
      <w:pPr>
        <w:pStyle w:val="ListParagraph"/>
        <w:numPr>
          <w:ilvl w:val="0"/>
          <w:numId w:val="21"/>
        </w:numPr>
        <w:bidi/>
        <w:ind w:left="641" w:hanging="357"/>
        <w:jc w:val="lowKashida"/>
        <w:rPr>
          <w:rStyle w:val="Char2"/>
          <w:rtl/>
        </w:rPr>
      </w:pPr>
      <w:r w:rsidRPr="00CD1242">
        <w:rPr>
          <w:rStyle w:val="Char2"/>
          <w:rFonts w:hint="cs"/>
          <w:rtl/>
        </w:rPr>
        <w:t>گفت</w:t>
      </w:r>
      <w:r w:rsidR="003616EF" w:rsidRPr="00CD1242">
        <w:rPr>
          <w:rStyle w:val="Char2"/>
          <w:rFonts w:hint="cs"/>
          <w:rtl/>
        </w:rPr>
        <w:t>ه</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مبن</w:t>
      </w:r>
      <w:r w:rsidR="003616EF" w:rsidRPr="00CD1242">
        <w:rPr>
          <w:rStyle w:val="Char2"/>
          <w:rFonts w:hint="cs"/>
          <w:rtl/>
        </w:rPr>
        <w:t>ی</w:t>
      </w:r>
      <w:r w:rsidRPr="00CD1242">
        <w:rPr>
          <w:rStyle w:val="Char2"/>
          <w:rFonts w:hint="cs"/>
          <w:rtl/>
        </w:rPr>
        <w:t xml:space="preserve">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عمر </w:t>
      </w:r>
      <w:r w:rsidR="00F81B2F" w:rsidRPr="00F81B2F">
        <w:rPr>
          <w:rStyle w:val="Char2"/>
          <w:rFonts w:cs="CTraditional Arabic"/>
          <w:rtl/>
        </w:rPr>
        <w:t>س</w:t>
      </w:r>
      <w:r w:rsidRPr="00CD1242">
        <w:rPr>
          <w:rStyle w:val="Char2"/>
          <w:rFonts w:hint="cs"/>
          <w:rtl/>
        </w:rPr>
        <w:t xml:space="preserve"> سهم مؤلف</w:t>
      </w:r>
      <w:r w:rsidR="003616EF" w:rsidRPr="00CD1242">
        <w:rPr>
          <w:rStyle w:val="Char2"/>
          <w:rFonts w:hint="cs"/>
          <w:rtl/>
        </w:rPr>
        <w:t>ه</w:t>
      </w:r>
      <w:r w:rsidRPr="00CD1242">
        <w:rPr>
          <w:rStyle w:val="Char2"/>
          <w:rFonts w:hint="cs"/>
          <w:rtl/>
        </w:rPr>
        <w:t>‌ القلوب را تعط</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است، به دل</w:t>
      </w:r>
      <w:r w:rsidR="003616EF" w:rsidRPr="00CD1242">
        <w:rPr>
          <w:rStyle w:val="Char2"/>
          <w:rFonts w:hint="cs"/>
          <w:rtl/>
        </w:rPr>
        <w:t>ی</w:t>
      </w:r>
      <w:r w:rsidRPr="00CD1242">
        <w:rPr>
          <w:rStyle w:val="Char2"/>
          <w:rFonts w:hint="cs"/>
          <w:rtl/>
        </w:rPr>
        <w:t>ل جهل و ب</w:t>
      </w:r>
      <w:r w:rsidR="003616EF" w:rsidRPr="00CD1242">
        <w:rPr>
          <w:rStyle w:val="Char2"/>
          <w:rFonts w:hint="cs"/>
          <w:rtl/>
        </w:rPr>
        <w:t>ی</w:t>
      </w:r>
      <w:r w:rsidRPr="00CD1242">
        <w:rPr>
          <w:rStyle w:val="Char2"/>
          <w:rFonts w:hint="cs"/>
          <w:rtl/>
        </w:rPr>
        <w:t>‌اطلاع</w:t>
      </w:r>
      <w:r w:rsidR="003616EF" w:rsidRPr="00CD1242">
        <w:rPr>
          <w:rStyle w:val="Char2"/>
          <w:rFonts w:hint="cs"/>
          <w:rtl/>
        </w:rPr>
        <w:t>ی</w:t>
      </w:r>
      <w:r w:rsidRPr="00CD1242">
        <w:rPr>
          <w:rStyle w:val="Char2"/>
          <w:rFonts w:hint="cs"/>
          <w:rtl/>
        </w:rPr>
        <w:t xml:space="preserve"> او نسبت به شرع و مقاصد و اهداف آن است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 xml:space="preserve">ن‌باره به عمر </w:t>
      </w:r>
      <w:r w:rsidR="00F81B2F" w:rsidRPr="00F81B2F">
        <w:rPr>
          <w:rStyle w:val="Char2"/>
          <w:rFonts w:cs="CTraditional Arabic"/>
          <w:rtl/>
        </w:rPr>
        <w:t>س</w:t>
      </w:r>
      <w:r w:rsidRPr="00CD1242">
        <w:rPr>
          <w:rStyle w:val="Char2"/>
          <w:rFonts w:hint="cs"/>
          <w:rtl/>
        </w:rPr>
        <w:t xml:space="preserve"> زبان‌درازی </w:t>
      </w:r>
      <w:r w:rsidR="003616EF" w:rsidRPr="00CD1242">
        <w:rPr>
          <w:rStyle w:val="Char2"/>
          <w:rFonts w:hint="cs"/>
          <w:rtl/>
        </w:rPr>
        <w:t>ک</w:t>
      </w:r>
      <w:r w:rsidRPr="00CD1242">
        <w:rPr>
          <w:rStyle w:val="Char2"/>
          <w:rFonts w:hint="cs"/>
          <w:rtl/>
        </w:rPr>
        <w:t xml:space="preserve">رده‌ است </w:t>
      </w:r>
      <w:r w:rsidR="003616EF" w:rsidRPr="00CD1242">
        <w:rPr>
          <w:rStyle w:val="Char2"/>
          <w:rFonts w:hint="cs"/>
          <w:rtl/>
        </w:rPr>
        <w:t>ک</w:t>
      </w:r>
      <w:r w:rsidRPr="00CD1242">
        <w:rPr>
          <w:rStyle w:val="Char2"/>
          <w:rFonts w:hint="cs"/>
          <w:rtl/>
        </w:rPr>
        <w:t>ه خودش در ا</w:t>
      </w:r>
      <w:r w:rsidR="003616EF" w:rsidRPr="00CD1242">
        <w:rPr>
          <w:rStyle w:val="Char2"/>
          <w:rFonts w:hint="cs"/>
          <w:rtl/>
        </w:rPr>
        <w:t>ی</w:t>
      </w:r>
      <w:r w:rsidRPr="00CD1242">
        <w:rPr>
          <w:rStyle w:val="Char2"/>
          <w:rFonts w:hint="cs"/>
          <w:rtl/>
        </w:rPr>
        <w:t>ن زبان‌دراز</w:t>
      </w:r>
      <w:r w:rsidR="003616EF" w:rsidRPr="00CD1242">
        <w:rPr>
          <w:rStyle w:val="Char2"/>
          <w:rFonts w:hint="cs"/>
          <w:rtl/>
        </w:rPr>
        <w:t>ی</w:t>
      </w:r>
      <w:r w:rsidRPr="00CD1242">
        <w:rPr>
          <w:rStyle w:val="Char2"/>
          <w:rFonts w:hint="cs"/>
          <w:rtl/>
        </w:rPr>
        <w:t>‌ها جهالتش را آش</w:t>
      </w:r>
      <w:r w:rsidR="003616EF" w:rsidRPr="00CD1242">
        <w:rPr>
          <w:rStyle w:val="Char2"/>
          <w:rFonts w:hint="cs"/>
          <w:rtl/>
        </w:rPr>
        <w:t>ک</w:t>
      </w:r>
      <w:r w:rsidRPr="00CD1242">
        <w:rPr>
          <w:rStyle w:val="Char2"/>
          <w:rFonts w:hint="cs"/>
          <w:rtl/>
        </w:rPr>
        <w:t xml:space="preserve">ار </w:t>
      </w:r>
      <w:r w:rsidR="003616EF" w:rsidRPr="00CD1242">
        <w:rPr>
          <w:rStyle w:val="Char2"/>
          <w:rFonts w:hint="cs"/>
          <w:rtl/>
        </w:rPr>
        <w:t>ک</w:t>
      </w:r>
      <w:r w:rsidRPr="00CD1242">
        <w:rPr>
          <w:rStyle w:val="Char2"/>
          <w:rFonts w:hint="cs"/>
          <w:rtl/>
        </w:rPr>
        <w:t>رده‌ است.</w:t>
      </w:r>
    </w:p>
    <w:p w:rsidR="00AC5501" w:rsidRPr="00CD1242" w:rsidRDefault="00AC5501" w:rsidP="00CD1242">
      <w:pPr>
        <w:bidi/>
        <w:ind w:firstLine="284"/>
        <w:jc w:val="lowKashida"/>
        <w:rPr>
          <w:rStyle w:val="Char2"/>
          <w:rtl/>
        </w:rPr>
      </w:pPr>
      <w:r w:rsidRPr="00CD1242">
        <w:rPr>
          <w:rStyle w:val="Char2"/>
          <w:rFonts w:hint="cs"/>
          <w:rtl/>
        </w:rPr>
        <w:t>چون سهم مؤلفه القولب در اسلام برا</w:t>
      </w:r>
      <w:r w:rsidR="003616EF" w:rsidRPr="00CD1242">
        <w:rPr>
          <w:rStyle w:val="Char2"/>
          <w:rFonts w:hint="cs"/>
          <w:rtl/>
        </w:rPr>
        <w:t>ی</w:t>
      </w:r>
      <w:r w:rsidRPr="00CD1242">
        <w:rPr>
          <w:rStyle w:val="Char2"/>
          <w:rFonts w:hint="cs"/>
          <w:rtl/>
        </w:rPr>
        <w:t xml:space="preserve"> به دست آوردن دل</w:t>
      </w:r>
      <w:r w:rsidR="00676DDF">
        <w:rPr>
          <w:rStyle w:val="Char2"/>
          <w:rFonts w:hint="eastAsia"/>
        </w:rPr>
        <w:t>‌</w:t>
      </w:r>
      <w:r w:rsidRPr="00CD1242">
        <w:rPr>
          <w:rStyle w:val="Char2"/>
          <w:rFonts w:hint="cs"/>
          <w:rtl/>
        </w:rPr>
        <w:t>هاست و بنابراین شر</w:t>
      </w:r>
      <w:r w:rsidR="003616EF" w:rsidRPr="00CD1242">
        <w:rPr>
          <w:rStyle w:val="Char2"/>
          <w:rFonts w:hint="cs"/>
          <w:rtl/>
        </w:rPr>
        <w:t>ی</w:t>
      </w:r>
      <w:r w:rsidRPr="00CD1242">
        <w:rPr>
          <w:rStyle w:val="Char2"/>
          <w:rFonts w:hint="cs"/>
          <w:rtl/>
        </w:rPr>
        <w:t>عت اسلام برا</w:t>
      </w:r>
      <w:r w:rsidR="003616EF" w:rsidRPr="00CD1242">
        <w:rPr>
          <w:rStyle w:val="Char2"/>
          <w:rFonts w:hint="cs"/>
          <w:rtl/>
        </w:rPr>
        <w:t>ی</w:t>
      </w:r>
      <w:r w:rsidRPr="00CD1242">
        <w:rPr>
          <w:rStyle w:val="Char2"/>
          <w:rFonts w:hint="cs"/>
          <w:rtl/>
        </w:rPr>
        <w:t xml:space="preserve"> به دست آوردن دل بعض</w:t>
      </w:r>
      <w:r w:rsidR="003616EF" w:rsidRPr="00CD1242">
        <w:rPr>
          <w:rStyle w:val="Char2"/>
          <w:rFonts w:hint="cs"/>
          <w:rtl/>
        </w:rPr>
        <w:t>ی</w:t>
      </w:r>
      <w:r w:rsidRPr="00CD1242">
        <w:rPr>
          <w:rStyle w:val="Char2"/>
          <w:rFonts w:hint="cs"/>
          <w:rtl/>
        </w:rPr>
        <w:t xml:space="preserve"> از اشخاص و بزرگان و به خاطر ن</w:t>
      </w:r>
      <w:r w:rsidR="003616EF" w:rsidRPr="00CD1242">
        <w:rPr>
          <w:rStyle w:val="Char2"/>
          <w:rFonts w:hint="cs"/>
          <w:rtl/>
        </w:rPr>
        <w:t>ی</w:t>
      </w:r>
      <w:r w:rsidRPr="00CD1242">
        <w:rPr>
          <w:rStyle w:val="Char2"/>
          <w:rFonts w:hint="cs"/>
          <w:rtl/>
        </w:rPr>
        <w:t>از به</w:t>
      </w:r>
      <w:r w:rsidR="000E0383" w:rsidRPr="00CD1242">
        <w:rPr>
          <w:rStyle w:val="Char2"/>
          <w:rFonts w:hint="cs"/>
          <w:rtl/>
        </w:rPr>
        <w:t xml:space="preserve"> آن‌ها </w:t>
      </w:r>
      <w:r w:rsidRPr="00CD1242">
        <w:rPr>
          <w:rStyle w:val="Char2"/>
          <w:rFonts w:hint="cs"/>
          <w:rtl/>
        </w:rPr>
        <w:t>سهم‌ها</w:t>
      </w:r>
      <w:r w:rsidR="003616EF" w:rsidRPr="00CD1242">
        <w:rPr>
          <w:rStyle w:val="Char2"/>
          <w:rFonts w:hint="cs"/>
          <w:rtl/>
        </w:rPr>
        <w:t>یی</w:t>
      </w:r>
      <w:r w:rsidRPr="00CD1242">
        <w:rPr>
          <w:rStyle w:val="Char2"/>
          <w:rFonts w:hint="cs"/>
          <w:rtl/>
        </w:rPr>
        <w:t xml:space="preserve"> را مقرر داشته است،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اسلام ن</w:t>
      </w:r>
      <w:r w:rsidR="003616EF" w:rsidRPr="00CD1242">
        <w:rPr>
          <w:rStyle w:val="Char2"/>
          <w:rFonts w:hint="cs"/>
          <w:rtl/>
        </w:rPr>
        <w:t>ی</w:t>
      </w:r>
      <w:r w:rsidRPr="00CD1242">
        <w:rPr>
          <w:rStyle w:val="Char2"/>
          <w:rFonts w:hint="cs"/>
          <w:rtl/>
        </w:rPr>
        <w:t>رومند شد و پ</w:t>
      </w:r>
      <w:r w:rsidR="003616EF" w:rsidRPr="00CD1242">
        <w:rPr>
          <w:rStyle w:val="Char2"/>
          <w:rFonts w:hint="cs"/>
          <w:rtl/>
        </w:rPr>
        <w:t>ی</w:t>
      </w:r>
      <w:r w:rsidRPr="00CD1242">
        <w:rPr>
          <w:rStyle w:val="Char2"/>
          <w:rFonts w:hint="cs"/>
          <w:rtl/>
        </w:rPr>
        <w:t>روان آن بس</w:t>
      </w:r>
      <w:r w:rsidR="003616EF" w:rsidRPr="00CD1242">
        <w:rPr>
          <w:rStyle w:val="Char2"/>
          <w:rFonts w:hint="cs"/>
          <w:rtl/>
        </w:rPr>
        <w:t>ی</w:t>
      </w:r>
      <w:r w:rsidRPr="00CD1242">
        <w:rPr>
          <w:rStyle w:val="Char2"/>
          <w:rFonts w:hint="cs"/>
          <w:rtl/>
        </w:rPr>
        <w:t>ار شدند، رأ</w:t>
      </w:r>
      <w:r w:rsidR="003616EF" w:rsidRPr="00CD1242">
        <w:rPr>
          <w:rStyle w:val="Char2"/>
          <w:rFonts w:hint="cs"/>
          <w:rtl/>
        </w:rPr>
        <w:t>ی</w:t>
      </w:r>
      <w:r w:rsidRPr="00CD1242">
        <w:rPr>
          <w:rStyle w:val="Char2"/>
          <w:rFonts w:hint="cs"/>
          <w:rtl/>
        </w:rPr>
        <w:t xml:space="preserve"> صحابه بر ا</w:t>
      </w:r>
      <w:r w:rsidR="003616EF" w:rsidRPr="00CD1242">
        <w:rPr>
          <w:rStyle w:val="Char2"/>
          <w:rFonts w:hint="cs"/>
          <w:rtl/>
        </w:rPr>
        <w:t>ی</w:t>
      </w:r>
      <w:r w:rsidRPr="00CD1242">
        <w:rPr>
          <w:rStyle w:val="Char2"/>
          <w:rFonts w:hint="cs"/>
          <w:rtl/>
        </w:rPr>
        <w:t xml:space="preserve">ن اشد </w:t>
      </w:r>
      <w:r w:rsidR="003616EF" w:rsidRPr="00CD1242">
        <w:rPr>
          <w:rStyle w:val="Char2"/>
          <w:rFonts w:hint="cs"/>
          <w:rtl/>
        </w:rPr>
        <w:t>ک</w:t>
      </w:r>
      <w:r w:rsidRPr="00CD1242">
        <w:rPr>
          <w:rStyle w:val="Char2"/>
          <w:rFonts w:hint="cs"/>
          <w:rtl/>
        </w:rPr>
        <w:t>ه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مؤلفه القلوب ندهند، چون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w:t>
      </w:r>
      <w:r w:rsidR="000E0383" w:rsidRPr="00CD1242">
        <w:rPr>
          <w:rStyle w:val="Char2"/>
          <w:rFonts w:hint="cs"/>
          <w:rtl/>
        </w:rPr>
        <w:t xml:space="preserve"> آن‌ها </w:t>
      </w:r>
      <w:r w:rsidRPr="00CD1242">
        <w:rPr>
          <w:rStyle w:val="Char2"/>
          <w:rFonts w:hint="cs"/>
          <w:rtl/>
        </w:rPr>
        <w:t>ندارند و سبب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بدان خاطر بدان</w:t>
      </w:r>
      <w:r w:rsidR="00676DDF">
        <w:rPr>
          <w:rStyle w:val="Char2"/>
          <w:rFonts w:hint="eastAsia"/>
        </w:rPr>
        <w:t>‌</w:t>
      </w:r>
      <w:r w:rsidRPr="00CD1242">
        <w:rPr>
          <w:rStyle w:val="Char2"/>
          <w:rFonts w:hint="cs"/>
          <w:rtl/>
        </w:rPr>
        <w:t>ها داده م</w:t>
      </w:r>
      <w:r w:rsidR="003616EF" w:rsidRPr="00CD1242">
        <w:rPr>
          <w:rStyle w:val="Char2"/>
          <w:rFonts w:hint="cs"/>
          <w:rtl/>
        </w:rPr>
        <w:t>ی</w:t>
      </w:r>
      <w:r w:rsidRPr="00CD1242">
        <w:rPr>
          <w:rStyle w:val="Char2"/>
          <w:rFonts w:hint="cs"/>
          <w:rtl/>
        </w:rPr>
        <w:t>‌شد از ب</w:t>
      </w:r>
      <w:r w:rsidR="003616EF" w:rsidRPr="00CD1242">
        <w:rPr>
          <w:rStyle w:val="Char2"/>
          <w:rFonts w:hint="cs"/>
          <w:rtl/>
        </w:rPr>
        <w:t>ی</w:t>
      </w:r>
      <w:r w:rsidRPr="00CD1242">
        <w:rPr>
          <w:rStyle w:val="Char2"/>
          <w:rFonts w:hint="cs"/>
          <w:rtl/>
        </w:rPr>
        <w:t>ن رفته است.</w:t>
      </w:r>
    </w:p>
    <w:p w:rsidR="00AC5501" w:rsidRPr="00CD1242" w:rsidRDefault="00AC5501" w:rsidP="00CD1242">
      <w:pPr>
        <w:bidi/>
        <w:ind w:firstLine="284"/>
        <w:jc w:val="lowKashida"/>
        <w:rPr>
          <w:rStyle w:val="Char2"/>
          <w:rtl/>
        </w:rPr>
      </w:pPr>
      <w:r w:rsidRPr="00CD1242">
        <w:rPr>
          <w:rStyle w:val="Char2"/>
          <w:rFonts w:hint="cs"/>
          <w:rtl/>
        </w:rPr>
        <w:t>امام قرطب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حنف</w:t>
      </w:r>
      <w:r w:rsidR="003616EF" w:rsidRPr="00CD1242">
        <w:rPr>
          <w:rStyle w:val="Char2"/>
          <w:rFonts w:hint="cs"/>
          <w:rtl/>
        </w:rPr>
        <w:t>ی</w:t>
      </w:r>
      <w:r w:rsidRPr="00CD1242">
        <w:rPr>
          <w:rStyle w:val="Char2"/>
          <w:rFonts w:hint="cs"/>
          <w:rtl/>
        </w:rPr>
        <w:t xml:space="preserve">ه گفته‌اند: از آنجا </w:t>
      </w:r>
      <w:r w:rsidR="003616EF" w:rsidRPr="00CD1242">
        <w:rPr>
          <w:rStyle w:val="Char2"/>
          <w:rFonts w:hint="cs"/>
          <w:rtl/>
        </w:rPr>
        <w:t>ک</w:t>
      </w:r>
      <w:r w:rsidRPr="00CD1242">
        <w:rPr>
          <w:rStyle w:val="Char2"/>
          <w:rFonts w:hint="cs"/>
          <w:rtl/>
        </w:rPr>
        <w:t xml:space="preserve">ه </w:t>
      </w:r>
      <w:r w:rsidR="003616EF" w:rsidRPr="00CD1242">
        <w:rPr>
          <w:rStyle w:val="Char2"/>
          <w:rFonts w:hint="cs"/>
          <w:rtl/>
        </w:rPr>
        <w:t>ک</w:t>
      </w:r>
      <w:r w:rsidRPr="00CD1242">
        <w:rPr>
          <w:rStyle w:val="Char2"/>
          <w:rFonts w:hint="cs"/>
          <w:rtl/>
        </w:rPr>
        <w:t>ه خداوند اسلام را ن</w:t>
      </w:r>
      <w:r w:rsidR="003616EF" w:rsidRPr="00CD1242">
        <w:rPr>
          <w:rStyle w:val="Char2"/>
          <w:rFonts w:hint="cs"/>
          <w:rtl/>
        </w:rPr>
        <w:t>ی</w:t>
      </w:r>
      <w:r w:rsidRPr="00CD1242">
        <w:rPr>
          <w:rStyle w:val="Char2"/>
          <w:rFonts w:hint="cs"/>
          <w:rtl/>
        </w:rPr>
        <w:t>رومند و مسلمانان را با عزت و شو</w:t>
      </w:r>
      <w:r w:rsidR="003616EF" w:rsidRPr="00CD1242">
        <w:rPr>
          <w:rStyle w:val="Char2"/>
          <w:rFonts w:hint="cs"/>
          <w:rtl/>
        </w:rPr>
        <w:t>ک</w:t>
      </w:r>
      <w:r w:rsidRPr="00CD1242">
        <w:rPr>
          <w:rStyle w:val="Char2"/>
          <w:rFonts w:hint="cs"/>
          <w:rtl/>
        </w:rPr>
        <w:t xml:space="preserve">ت </w:t>
      </w:r>
      <w:r w:rsidR="003616EF" w:rsidRPr="00CD1242">
        <w:rPr>
          <w:rStyle w:val="Char2"/>
          <w:rFonts w:hint="cs"/>
          <w:rtl/>
        </w:rPr>
        <w:t>ک</w:t>
      </w:r>
      <w:r w:rsidRPr="00CD1242">
        <w:rPr>
          <w:rStyle w:val="Char2"/>
          <w:rFonts w:hint="cs"/>
          <w:rtl/>
        </w:rPr>
        <w:t xml:space="preserve">رده است و </w:t>
      </w:r>
      <w:r w:rsidR="003616EF" w:rsidRPr="00CD1242">
        <w:rPr>
          <w:rStyle w:val="Char2"/>
          <w:rFonts w:hint="cs"/>
          <w:rtl/>
        </w:rPr>
        <w:t>ک</w:t>
      </w:r>
      <w:r w:rsidRPr="00CD1242">
        <w:rPr>
          <w:rStyle w:val="Char2"/>
          <w:rFonts w:hint="cs"/>
          <w:rtl/>
        </w:rPr>
        <w:t>فار ش</w:t>
      </w:r>
      <w:r w:rsidR="003616EF" w:rsidRPr="00CD1242">
        <w:rPr>
          <w:rStyle w:val="Char2"/>
          <w:rFonts w:hint="cs"/>
          <w:rtl/>
        </w:rPr>
        <w:t>ک</w:t>
      </w:r>
      <w:r w:rsidRPr="00CD1242">
        <w:rPr>
          <w:rStyle w:val="Char2"/>
          <w:rFonts w:hint="cs"/>
          <w:rtl/>
        </w:rPr>
        <w:t>ست خوردند، صحابه در زمان خلافت ابوب</w:t>
      </w:r>
      <w:r w:rsidR="003616EF" w:rsidRPr="00CD1242">
        <w:rPr>
          <w:rStyle w:val="Char2"/>
          <w:rFonts w:hint="cs"/>
          <w:rtl/>
        </w:rPr>
        <w:t>ک</w:t>
      </w:r>
      <w:r w:rsidRPr="00CD1242">
        <w:rPr>
          <w:rStyle w:val="Char2"/>
          <w:rFonts w:hint="cs"/>
          <w:rtl/>
        </w:rPr>
        <w:t xml:space="preserve">ر متفق شدند </w:t>
      </w:r>
      <w:r w:rsidR="003616EF" w:rsidRPr="00CD1242">
        <w:rPr>
          <w:rStyle w:val="Char2"/>
          <w:rFonts w:hint="cs"/>
          <w:rtl/>
        </w:rPr>
        <w:t>ک</w:t>
      </w:r>
      <w:r w:rsidRPr="00CD1242">
        <w:rPr>
          <w:rStyle w:val="Char2"/>
          <w:rFonts w:hint="cs"/>
          <w:rtl/>
        </w:rPr>
        <w:t>ه سهم مؤلفه القلوب ساقط شود».</w:t>
      </w:r>
      <w:r w:rsidRPr="00CD1242">
        <w:rPr>
          <w:rStyle w:val="Char2"/>
          <w:vertAlign w:val="superscript"/>
          <w:rtl/>
        </w:rPr>
        <w:footnoteReference w:id="976"/>
      </w:r>
    </w:p>
    <w:p w:rsidR="00AC5501" w:rsidRPr="00CD1242" w:rsidRDefault="00AC5501" w:rsidP="00CD1242">
      <w:pPr>
        <w:bidi/>
        <w:ind w:firstLine="284"/>
        <w:jc w:val="lowKashida"/>
        <w:rPr>
          <w:rStyle w:val="Char2"/>
          <w:rtl/>
        </w:rPr>
      </w:pPr>
      <w:r w:rsidRPr="00CD1242">
        <w:rPr>
          <w:rStyle w:val="Char2"/>
          <w:rFonts w:hint="cs"/>
          <w:rtl/>
        </w:rPr>
        <w:t>ابن قدامه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عمر و عثمان و عل</w:t>
      </w:r>
      <w:r w:rsidR="003616EF" w:rsidRPr="00CD1242">
        <w:rPr>
          <w:rStyle w:val="Char2"/>
          <w:rFonts w:hint="cs"/>
          <w:rtl/>
        </w:rPr>
        <w:t>ی</w:t>
      </w:r>
      <w:r w:rsidRPr="00CD1242">
        <w:rPr>
          <w:rStyle w:val="Char2"/>
          <w:rFonts w:hint="cs"/>
          <w:rtl/>
        </w:rPr>
        <w:t xml:space="preserve">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نقل نشده است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سهم</w:t>
      </w:r>
      <w:r w:rsidR="003616EF" w:rsidRPr="00CD1242">
        <w:rPr>
          <w:rStyle w:val="Char2"/>
          <w:rFonts w:hint="cs"/>
          <w:rtl/>
        </w:rPr>
        <w:t>ی</w:t>
      </w:r>
      <w:r w:rsidRPr="00CD1242">
        <w:rPr>
          <w:rStyle w:val="Char2"/>
          <w:rFonts w:hint="cs"/>
          <w:rtl/>
        </w:rPr>
        <w:t xml:space="preserve"> به مؤلفه القلوب داده باشند».</w:t>
      </w:r>
      <w:r w:rsidRPr="00CD1242">
        <w:rPr>
          <w:rStyle w:val="Char2"/>
          <w:vertAlign w:val="superscript"/>
          <w:rtl/>
        </w:rPr>
        <w:footnoteReference w:id="977"/>
      </w:r>
    </w:p>
    <w:p w:rsidR="00AC5501" w:rsidRPr="00CD1242" w:rsidRDefault="00AC5501" w:rsidP="00CD1242">
      <w:pPr>
        <w:bidi/>
        <w:ind w:firstLine="284"/>
        <w:jc w:val="lowKashida"/>
        <w:rPr>
          <w:rStyle w:val="Char2"/>
          <w:rtl/>
        </w:rPr>
      </w:pPr>
      <w:r w:rsidRPr="00CD1242">
        <w:rPr>
          <w:rStyle w:val="Char2"/>
          <w:rFonts w:hint="cs"/>
          <w:rtl/>
        </w:rPr>
        <w:t xml:space="preserve">این نشان می‌دهد </w:t>
      </w:r>
      <w:r w:rsidR="003616EF" w:rsidRPr="00CD1242">
        <w:rPr>
          <w:rStyle w:val="Char2"/>
          <w:rFonts w:hint="cs"/>
          <w:rtl/>
        </w:rPr>
        <w:t>ک</w:t>
      </w:r>
      <w:r w:rsidRPr="00CD1242">
        <w:rPr>
          <w:rStyle w:val="Char2"/>
          <w:rFonts w:hint="cs"/>
          <w:rtl/>
        </w:rPr>
        <w:t>ه صحابه اتفاق داشته‌اند بر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عهد خود سهم</w:t>
      </w:r>
      <w:r w:rsidR="003616EF" w:rsidRPr="00CD1242">
        <w:rPr>
          <w:rStyle w:val="Char2"/>
          <w:rFonts w:hint="cs"/>
          <w:rtl/>
        </w:rPr>
        <w:t>ی</w:t>
      </w:r>
      <w:r w:rsidRPr="00CD1242">
        <w:rPr>
          <w:rStyle w:val="Char2"/>
          <w:rFonts w:hint="cs"/>
          <w:rtl/>
        </w:rPr>
        <w:t xml:space="preserve"> به مؤلفه ‌القلوب ندهند. ا</w:t>
      </w:r>
      <w:r w:rsidR="003616EF" w:rsidRPr="00CD1242">
        <w:rPr>
          <w:rStyle w:val="Char2"/>
          <w:rFonts w:hint="cs"/>
          <w:rtl/>
        </w:rPr>
        <w:t>ی</w:t>
      </w:r>
      <w:r w:rsidRPr="00CD1242">
        <w:rPr>
          <w:rStyle w:val="Char2"/>
          <w:rFonts w:hint="cs"/>
          <w:rtl/>
        </w:rPr>
        <w:t>ن همان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خلفا</w:t>
      </w:r>
      <w:r w:rsidR="003616EF" w:rsidRPr="00CD1242">
        <w:rPr>
          <w:rStyle w:val="Char2"/>
          <w:rFonts w:hint="cs"/>
          <w:rtl/>
        </w:rPr>
        <w:t>ی</w:t>
      </w:r>
      <w:r w:rsidRPr="00CD1242">
        <w:rPr>
          <w:rStyle w:val="Char2"/>
          <w:rFonts w:hint="cs"/>
          <w:rtl/>
        </w:rPr>
        <w:t xml:space="preserve"> ثلاثه، عمر و عثمان و عل</w:t>
      </w:r>
      <w:r w:rsidR="003616EF" w:rsidRPr="00CD1242">
        <w:rPr>
          <w:rStyle w:val="Char2"/>
          <w:rFonts w:hint="cs"/>
          <w:rtl/>
        </w:rPr>
        <w:t>ی</w:t>
      </w:r>
      <w:r w:rsidRPr="00CD1242">
        <w:rPr>
          <w:rStyle w:val="Char2"/>
          <w:rFonts w:hint="cs"/>
          <w:rtl/>
        </w:rPr>
        <w:t xml:space="preserve"> بر آن بوده‌اند امّا قطعی بودن سقوط سهم مؤلفه القلوب و نسبت آن به صحابه چنان </w:t>
      </w:r>
      <w:r w:rsidR="003616EF" w:rsidRPr="00CD1242">
        <w:rPr>
          <w:rStyle w:val="Char2"/>
          <w:rFonts w:hint="cs"/>
          <w:rtl/>
        </w:rPr>
        <w:t>ک</w:t>
      </w:r>
      <w:r w:rsidRPr="00CD1242">
        <w:rPr>
          <w:rStyle w:val="Char2"/>
          <w:rFonts w:hint="cs"/>
          <w:rtl/>
        </w:rPr>
        <w:t>ه بعض</w:t>
      </w:r>
      <w:r w:rsidR="003616EF" w:rsidRPr="00CD1242">
        <w:rPr>
          <w:rStyle w:val="Char2"/>
          <w:rFonts w:hint="cs"/>
          <w:rtl/>
        </w:rPr>
        <w:t>ی</w:t>
      </w:r>
      <w:r w:rsidRPr="00CD1242">
        <w:rPr>
          <w:rStyle w:val="Char2"/>
          <w:rFonts w:hint="cs"/>
          <w:rtl/>
        </w:rPr>
        <w:t xml:space="preserve"> از علما</w:t>
      </w:r>
      <w:r w:rsidR="003616EF" w:rsidRPr="00CD1242">
        <w:rPr>
          <w:rStyle w:val="Char2"/>
          <w:rFonts w:hint="cs"/>
          <w:rtl/>
        </w:rPr>
        <w:t>ی</w:t>
      </w:r>
      <w:r w:rsidRPr="00CD1242">
        <w:rPr>
          <w:rStyle w:val="Char2"/>
          <w:rFonts w:hint="cs"/>
          <w:rtl/>
        </w:rPr>
        <w:t xml:space="preserve"> احناف گفته‌اند و اجماع را در ا</w:t>
      </w:r>
      <w:r w:rsidR="003616EF" w:rsidRPr="00CD1242">
        <w:rPr>
          <w:rStyle w:val="Char2"/>
          <w:rFonts w:hint="cs"/>
          <w:rtl/>
        </w:rPr>
        <w:t>ی</w:t>
      </w:r>
      <w:r w:rsidRPr="00CD1242">
        <w:rPr>
          <w:rStyle w:val="Char2"/>
          <w:rFonts w:hint="cs"/>
          <w:rtl/>
        </w:rPr>
        <w:t xml:space="preserve">ن مورد نقل </w:t>
      </w:r>
      <w:r w:rsidR="003616EF" w:rsidRPr="00CD1242">
        <w:rPr>
          <w:rStyle w:val="Char2"/>
          <w:rFonts w:hint="cs"/>
          <w:rtl/>
        </w:rPr>
        <w:t>ک</w:t>
      </w:r>
      <w:r w:rsidRPr="00CD1242">
        <w:rPr>
          <w:rStyle w:val="Char2"/>
          <w:rFonts w:hint="cs"/>
          <w:rtl/>
        </w:rPr>
        <w:t>رده‌اند، محل بحث و اختلاف است، مشهور</w:t>
      </w:r>
      <w:r w:rsidR="00740248">
        <w:rPr>
          <w:rStyle w:val="Char2"/>
          <w:rFonts w:hint="cs"/>
          <w:rtl/>
        </w:rPr>
        <w:t xml:space="preserve"> </w:t>
      </w:r>
      <w:r w:rsidRPr="00CD1242">
        <w:rPr>
          <w:rStyle w:val="Char2"/>
          <w:rFonts w:hint="cs"/>
          <w:rtl/>
        </w:rPr>
        <w:t>از صحابه ندادن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به مؤلف</w:t>
      </w:r>
      <w:r w:rsidR="003616EF" w:rsidRPr="00CD1242">
        <w:rPr>
          <w:rStyle w:val="Char2"/>
          <w:rFonts w:hint="cs"/>
          <w:rtl/>
        </w:rPr>
        <w:t>ه</w:t>
      </w:r>
      <w:r w:rsidRPr="00CD1242">
        <w:rPr>
          <w:rStyle w:val="Char2"/>
          <w:rFonts w:hint="cs"/>
          <w:rtl/>
        </w:rPr>
        <w:t xml:space="preserve"> القلوب بوده است، همچنان</w:t>
      </w:r>
      <w:r w:rsidR="003616EF" w:rsidRPr="00CD1242">
        <w:rPr>
          <w:rStyle w:val="Char2"/>
          <w:rFonts w:hint="cs"/>
          <w:rtl/>
        </w:rPr>
        <w:t>ک</w:t>
      </w:r>
      <w:r w:rsidRPr="00CD1242">
        <w:rPr>
          <w:rStyle w:val="Char2"/>
          <w:rFonts w:hint="cs"/>
          <w:rtl/>
        </w:rPr>
        <w:t>ه ابن‌قدامه از</w:t>
      </w:r>
      <w:r w:rsidR="000E0383" w:rsidRPr="00CD1242">
        <w:rPr>
          <w:rStyle w:val="Char2"/>
          <w:rFonts w:hint="cs"/>
          <w:rtl/>
        </w:rPr>
        <w:t xml:space="preserve"> آن‌ها </w:t>
      </w:r>
      <w:r w:rsidRPr="00CD1242">
        <w:rPr>
          <w:rStyle w:val="Char2"/>
          <w:rFonts w:hint="cs"/>
          <w:rtl/>
        </w:rPr>
        <w:t xml:space="preserve">نقل </w:t>
      </w:r>
      <w:r w:rsidR="003616EF" w:rsidRPr="00CD1242">
        <w:rPr>
          <w:rStyle w:val="Char2"/>
          <w:rFonts w:hint="cs"/>
          <w:rtl/>
        </w:rPr>
        <w:t>ک</w:t>
      </w:r>
      <w:r w:rsidRPr="00CD1242">
        <w:rPr>
          <w:rStyle w:val="Char2"/>
          <w:rFonts w:hint="cs"/>
          <w:rtl/>
        </w:rPr>
        <w:t>رده‌ است، لازمه ا</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ار ا</w:t>
      </w:r>
      <w:r w:rsidR="003616EF" w:rsidRPr="00CD1242">
        <w:rPr>
          <w:rStyle w:val="Char2"/>
          <w:rFonts w:hint="cs"/>
          <w:rtl/>
        </w:rPr>
        <w:t>ی</w:t>
      </w:r>
      <w:r w:rsidRPr="00CD1242">
        <w:rPr>
          <w:rStyle w:val="Char2"/>
          <w:rFonts w:hint="cs"/>
          <w:rtl/>
        </w:rPr>
        <w:t xml:space="preserve">نست </w:t>
      </w:r>
      <w:r w:rsidR="003616EF" w:rsidRPr="00CD1242">
        <w:rPr>
          <w:rStyle w:val="Char2"/>
          <w:rFonts w:hint="cs"/>
          <w:rtl/>
        </w:rPr>
        <w:t>ک</w:t>
      </w:r>
      <w:r w:rsidRPr="00CD1242">
        <w:rPr>
          <w:rStyle w:val="Char2"/>
          <w:rFonts w:hint="cs"/>
          <w:rtl/>
        </w:rPr>
        <w:t>ه</w:t>
      </w:r>
      <w:r w:rsidR="000E0383" w:rsidRPr="00CD1242">
        <w:rPr>
          <w:rStyle w:val="Char2"/>
          <w:rFonts w:hint="cs"/>
          <w:rtl/>
        </w:rPr>
        <w:t xml:space="preserve"> آن‌ها </w:t>
      </w:r>
      <w:r w:rsidRPr="00CD1242">
        <w:rPr>
          <w:rStyle w:val="Char2"/>
          <w:rFonts w:hint="cs"/>
          <w:rtl/>
        </w:rPr>
        <w:t xml:space="preserve">به طور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سقوط سهم مؤلفه القلوب را در نظر داشته‌اند و بل</w:t>
      </w:r>
      <w:r w:rsidR="003616EF" w:rsidRPr="00CD1242">
        <w:rPr>
          <w:rStyle w:val="Char2"/>
          <w:rFonts w:hint="cs"/>
          <w:rtl/>
        </w:rPr>
        <w:t>ک</w:t>
      </w:r>
      <w:r w:rsidRPr="00CD1242">
        <w:rPr>
          <w:rStyle w:val="Char2"/>
          <w:rFonts w:hint="cs"/>
          <w:rtl/>
        </w:rPr>
        <w:t xml:space="preserve">ه احتمال دارد </w:t>
      </w:r>
      <w:r w:rsidR="003616EF" w:rsidRPr="00CD1242">
        <w:rPr>
          <w:rStyle w:val="Char2"/>
          <w:rFonts w:hint="cs"/>
          <w:rtl/>
        </w:rPr>
        <w:t>ک</w:t>
      </w:r>
      <w:r w:rsidRPr="00CD1242">
        <w:rPr>
          <w:rStyle w:val="Char2"/>
          <w:rFonts w:hint="cs"/>
          <w:rtl/>
        </w:rPr>
        <w:t>ه آن را فقط برا</w:t>
      </w:r>
      <w:r w:rsidR="003616EF" w:rsidRPr="00CD1242">
        <w:rPr>
          <w:rStyle w:val="Char2"/>
          <w:rFonts w:hint="cs"/>
          <w:rtl/>
        </w:rPr>
        <w:t>ی</w:t>
      </w:r>
      <w:r w:rsidRPr="00CD1242">
        <w:rPr>
          <w:rStyle w:val="Char2"/>
          <w:rFonts w:hint="cs"/>
          <w:rtl/>
        </w:rPr>
        <w:t xml:space="preserve"> معاصران خود به خاطر قدرت گرفتن اسلام لازم ند</w:t>
      </w:r>
      <w:r w:rsidR="003616EF" w:rsidRPr="00CD1242">
        <w:rPr>
          <w:rStyle w:val="Char2"/>
          <w:rFonts w:hint="cs"/>
          <w:rtl/>
        </w:rPr>
        <w:t>ی</w:t>
      </w:r>
      <w:r w:rsidRPr="00CD1242">
        <w:rPr>
          <w:rStyle w:val="Char2"/>
          <w:rFonts w:hint="cs"/>
          <w:rtl/>
        </w:rPr>
        <w:t>ده‌اند، چون ن</w:t>
      </w:r>
      <w:r w:rsidR="003616EF" w:rsidRPr="00CD1242">
        <w:rPr>
          <w:rStyle w:val="Char2"/>
          <w:rFonts w:hint="cs"/>
          <w:rtl/>
        </w:rPr>
        <w:t>ی</w:t>
      </w:r>
      <w:r w:rsidRPr="00CD1242">
        <w:rPr>
          <w:rStyle w:val="Char2"/>
          <w:rFonts w:hint="cs"/>
          <w:rtl/>
        </w:rPr>
        <w:t>از</w:t>
      </w:r>
      <w:r w:rsidR="003616EF" w:rsidRPr="00CD1242">
        <w:rPr>
          <w:rStyle w:val="Char2"/>
          <w:rFonts w:hint="cs"/>
          <w:rtl/>
        </w:rPr>
        <w:t>ی</w:t>
      </w:r>
      <w:r w:rsidRPr="00CD1242">
        <w:rPr>
          <w:rStyle w:val="Char2"/>
          <w:rFonts w:hint="cs"/>
          <w:rtl/>
        </w:rPr>
        <w:t xml:space="preserve"> به آن باق</w:t>
      </w:r>
      <w:r w:rsidR="003616EF" w:rsidRPr="00CD1242">
        <w:rPr>
          <w:rStyle w:val="Char2"/>
          <w:rFonts w:hint="cs"/>
          <w:rtl/>
        </w:rPr>
        <w:t>ی</w:t>
      </w:r>
      <w:r w:rsidRPr="00CD1242">
        <w:rPr>
          <w:rStyle w:val="Char2"/>
          <w:rFonts w:hint="cs"/>
          <w:rtl/>
        </w:rPr>
        <w:t xml:space="preserve"> نمانده است نه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در هر زمان و مکانی ن</w:t>
      </w:r>
      <w:r w:rsidR="003616EF" w:rsidRPr="00CD1242">
        <w:rPr>
          <w:rStyle w:val="Char2"/>
          <w:rFonts w:hint="cs"/>
          <w:rtl/>
        </w:rPr>
        <w:t>ی</w:t>
      </w:r>
      <w:r w:rsidRPr="00CD1242">
        <w:rPr>
          <w:rStyle w:val="Char2"/>
          <w:rFonts w:hint="cs"/>
          <w:rtl/>
        </w:rPr>
        <w:t>از آن را لازم ندانند.</w:t>
      </w:r>
    </w:p>
    <w:p w:rsidR="00AC5501" w:rsidRPr="00CD1242" w:rsidRDefault="00AC5501" w:rsidP="00CD1242">
      <w:pPr>
        <w:bidi/>
        <w:ind w:firstLine="284"/>
        <w:jc w:val="lowKashida"/>
        <w:rPr>
          <w:rStyle w:val="Char2"/>
          <w:rtl/>
        </w:rPr>
      </w:pPr>
      <w:r w:rsidRPr="00CD1242">
        <w:rPr>
          <w:rStyle w:val="Char2"/>
          <w:rFonts w:hint="cs"/>
          <w:rtl/>
        </w:rPr>
        <w:t>گواه ا</w:t>
      </w:r>
      <w:r w:rsidR="003616EF" w:rsidRPr="00CD1242">
        <w:rPr>
          <w:rStyle w:val="Char2"/>
          <w:rFonts w:hint="cs"/>
          <w:rtl/>
        </w:rPr>
        <w:t>ی</w:t>
      </w:r>
      <w:r w:rsidRPr="00CD1242">
        <w:rPr>
          <w:rStyle w:val="Char2"/>
          <w:rFonts w:hint="cs"/>
          <w:rtl/>
        </w:rPr>
        <w:t>ن مطلب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 xml:space="preserve">ه علمای پس از صحابه در </w:t>
      </w:r>
      <w:r w:rsidRPr="00676DDF">
        <w:rPr>
          <w:rStyle w:val="Char2"/>
          <w:rFonts w:hint="cs"/>
          <w:rtl/>
        </w:rPr>
        <w:t>اسقاط سهم مؤلفة</w:t>
      </w:r>
      <w:r w:rsidRPr="00CD1242">
        <w:rPr>
          <w:rStyle w:val="Char2"/>
          <w:rFonts w:hint="cs"/>
          <w:rtl/>
        </w:rPr>
        <w:t xml:space="preserve"> القلوب دو رأی دارند: عده‌ای معتقدند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سهم با</w:t>
      </w:r>
      <w:r w:rsidR="003616EF" w:rsidRPr="00CD1242">
        <w:rPr>
          <w:rStyle w:val="Char2"/>
          <w:rFonts w:hint="cs"/>
          <w:rtl/>
        </w:rPr>
        <w:t>ی</w:t>
      </w:r>
      <w:r w:rsidRPr="00CD1242">
        <w:rPr>
          <w:rStyle w:val="Char2"/>
          <w:rFonts w:hint="cs"/>
          <w:rtl/>
        </w:rPr>
        <w:t>د ساقط شود و گروه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بر این باورند که ا</w:t>
      </w:r>
      <w:r w:rsidR="003616EF" w:rsidRPr="00CD1242">
        <w:rPr>
          <w:rStyle w:val="Char2"/>
          <w:rFonts w:hint="cs"/>
          <w:rtl/>
        </w:rPr>
        <w:t>ی</w:t>
      </w:r>
      <w:r w:rsidRPr="00CD1242">
        <w:rPr>
          <w:rStyle w:val="Char2"/>
          <w:rFonts w:hint="cs"/>
          <w:rtl/>
        </w:rPr>
        <w:t>ن سهم با</w:t>
      </w:r>
      <w:r w:rsidR="003616EF" w:rsidRPr="00CD1242">
        <w:rPr>
          <w:rStyle w:val="Char2"/>
          <w:rFonts w:hint="cs"/>
          <w:rtl/>
        </w:rPr>
        <w:t>ی</w:t>
      </w:r>
      <w:r w:rsidRPr="00CD1242">
        <w:rPr>
          <w:rStyle w:val="Char2"/>
          <w:rFonts w:hint="cs"/>
          <w:rtl/>
        </w:rPr>
        <w:t>د باق</w:t>
      </w:r>
      <w:r w:rsidR="003616EF" w:rsidRPr="00CD1242">
        <w:rPr>
          <w:rStyle w:val="Char2"/>
          <w:rFonts w:hint="cs"/>
          <w:rtl/>
        </w:rPr>
        <w:t>ی</w:t>
      </w:r>
      <w:r w:rsidRPr="00CD1242">
        <w:rPr>
          <w:rStyle w:val="Char2"/>
          <w:rFonts w:hint="cs"/>
          <w:rtl/>
        </w:rPr>
        <w:t xml:space="preserve"> بماند و ا</w:t>
      </w:r>
      <w:r w:rsidR="003616EF" w:rsidRPr="00CD1242">
        <w:rPr>
          <w:rStyle w:val="Char2"/>
          <w:rFonts w:hint="cs"/>
          <w:rtl/>
        </w:rPr>
        <w:t>ی</w:t>
      </w:r>
      <w:r w:rsidRPr="00CD1242">
        <w:rPr>
          <w:rStyle w:val="Char2"/>
          <w:rFonts w:hint="cs"/>
          <w:rtl/>
        </w:rPr>
        <w:t>ن امر براساس ن</w:t>
      </w:r>
      <w:r w:rsidR="003616EF" w:rsidRPr="00CD1242">
        <w:rPr>
          <w:rStyle w:val="Char2"/>
          <w:rFonts w:hint="cs"/>
          <w:rtl/>
        </w:rPr>
        <w:t>ی</w:t>
      </w:r>
      <w:r w:rsidRPr="00CD1242">
        <w:rPr>
          <w:rStyle w:val="Char2"/>
          <w:rFonts w:hint="cs"/>
          <w:rtl/>
        </w:rPr>
        <w:t>از تع</w:t>
      </w:r>
      <w:r w:rsidR="003616EF" w:rsidRPr="00CD1242">
        <w:rPr>
          <w:rStyle w:val="Char2"/>
          <w:rFonts w:hint="cs"/>
          <w:rtl/>
        </w:rPr>
        <w:t>یی</w:t>
      </w:r>
      <w:r w:rsidRPr="00CD1242">
        <w:rPr>
          <w:rStyle w:val="Char2"/>
          <w:rFonts w:hint="cs"/>
          <w:rtl/>
        </w:rPr>
        <w:t>ن م</w:t>
      </w:r>
      <w:r w:rsidR="003616EF" w:rsidRPr="00CD1242">
        <w:rPr>
          <w:rStyle w:val="Char2"/>
          <w:rFonts w:hint="cs"/>
          <w:rtl/>
        </w:rPr>
        <w:t>ی</w:t>
      </w:r>
      <w:r w:rsidRPr="00CD1242">
        <w:rPr>
          <w:rStyle w:val="Char2"/>
          <w:rFonts w:hint="cs"/>
          <w:rtl/>
        </w:rPr>
        <w:t>‌شود اگر به</w:t>
      </w:r>
      <w:r w:rsidR="000E0383" w:rsidRPr="00CD1242">
        <w:rPr>
          <w:rStyle w:val="Char2"/>
          <w:rFonts w:hint="cs"/>
          <w:rtl/>
        </w:rPr>
        <w:t xml:space="preserve"> آن‌ها </w:t>
      </w:r>
      <w:r w:rsidRPr="00CD1242">
        <w:rPr>
          <w:rStyle w:val="Char2"/>
          <w:rFonts w:hint="cs"/>
          <w:rtl/>
        </w:rPr>
        <w:t>ن</w:t>
      </w:r>
      <w:r w:rsidR="003616EF" w:rsidRPr="00CD1242">
        <w:rPr>
          <w:rStyle w:val="Char2"/>
          <w:rFonts w:hint="cs"/>
          <w:rtl/>
        </w:rPr>
        <w:t>ی</w:t>
      </w:r>
      <w:r w:rsidRPr="00CD1242">
        <w:rPr>
          <w:rStyle w:val="Char2"/>
          <w:rFonts w:hint="cs"/>
          <w:rtl/>
        </w:rPr>
        <w:t>از باشد سهم به</w:t>
      </w:r>
      <w:r w:rsidR="000E0383" w:rsidRPr="00CD1242">
        <w:rPr>
          <w:rStyle w:val="Char2"/>
          <w:rFonts w:hint="cs"/>
          <w:rtl/>
        </w:rPr>
        <w:t xml:space="preserve"> آن‌ها </w:t>
      </w:r>
      <w:r w:rsidRPr="00CD1242">
        <w:rPr>
          <w:rStyle w:val="Char2"/>
          <w:rFonts w:hint="cs"/>
          <w:rtl/>
        </w:rPr>
        <w:t>داده م</w:t>
      </w:r>
      <w:r w:rsidR="003616EF" w:rsidRPr="00CD1242">
        <w:rPr>
          <w:rStyle w:val="Char2"/>
          <w:rFonts w:hint="cs"/>
          <w:rtl/>
        </w:rPr>
        <w:t>ی</w:t>
      </w:r>
      <w:r w:rsidRPr="00CD1242">
        <w:rPr>
          <w:rStyle w:val="Char2"/>
          <w:rFonts w:hint="cs"/>
          <w:rtl/>
        </w:rPr>
        <w:t>‌شود در غیر این صورت خیر. مبنا</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ن برداشت فهم</w:t>
      </w:r>
      <w:r w:rsidR="000E0383" w:rsidRPr="00CD1242">
        <w:rPr>
          <w:rStyle w:val="Char2"/>
          <w:rFonts w:hint="cs"/>
          <w:rtl/>
        </w:rPr>
        <w:t xml:space="preserve"> آن‌ها </w:t>
      </w:r>
      <w:r w:rsidRPr="00CD1242">
        <w:rPr>
          <w:rStyle w:val="Char2"/>
          <w:rFonts w:hint="cs"/>
          <w:rtl/>
        </w:rPr>
        <w:t>از عمل</w:t>
      </w:r>
      <w:r w:rsidR="003616EF" w:rsidRPr="00CD1242">
        <w:rPr>
          <w:rStyle w:val="Char2"/>
          <w:rFonts w:hint="cs"/>
          <w:rtl/>
        </w:rPr>
        <w:t>ک</w:t>
      </w:r>
      <w:r w:rsidRPr="00CD1242">
        <w:rPr>
          <w:rStyle w:val="Char2"/>
          <w:rFonts w:hint="cs"/>
          <w:rtl/>
        </w:rPr>
        <w:t xml:space="preserve">رد صحابه است </w:t>
      </w:r>
      <w:r w:rsidR="003616EF" w:rsidRPr="00CD1242">
        <w:rPr>
          <w:rStyle w:val="Char2"/>
          <w:rFonts w:hint="cs"/>
          <w:rtl/>
        </w:rPr>
        <w:t>ک</w:t>
      </w:r>
      <w:r w:rsidRPr="00CD1242">
        <w:rPr>
          <w:rStyle w:val="Char2"/>
          <w:rFonts w:hint="cs"/>
          <w:rtl/>
        </w:rPr>
        <w:t>ه به هر</w:t>
      </w:r>
      <w:r w:rsidR="003616EF" w:rsidRPr="00CD1242">
        <w:rPr>
          <w:rStyle w:val="Char2"/>
          <w:rFonts w:hint="cs"/>
          <w:rtl/>
        </w:rPr>
        <w:t>ک</w:t>
      </w:r>
      <w:r w:rsidRPr="00CD1242">
        <w:rPr>
          <w:rStyle w:val="Char2"/>
          <w:rFonts w:hint="cs"/>
          <w:rtl/>
        </w:rPr>
        <w:t>دام از ا</w:t>
      </w:r>
      <w:r w:rsidR="003616EF" w:rsidRPr="00CD1242">
        <w:rPr>
          <w:rStyle w:val="Char2"/>
          <w:rFonts w:hint="cs"/>
          <w:rtl/>
        </w:rPr>
        <w:t>ی</w:t>
      </w:r>
      <w:r w:rsidRPr="00CD1242">
        <w:rPr>
          <w:rStyle w:val="Char2"/>
          <w:rFonts w:hint="cs"/>
          <w:rtl/>
        </w:rPr>
        <w:t>ن دو نظر احتمال م</w:t>
      </w:r>
      <w:r w:rsidR="003616EF" w:rsidRPr="00CD1242">
        <w:rPr>
          <w:rStyle w:val="Char2"/>
          <w:rFonts w:hint="cs"/>
          <w:rtl/>
        </w:rPr>
        <w:t>ی</w:t>
      </w:r>
      <w:r w:rsidRPr="00CD1242">
        <w:rPr>
          <w:rStyle w:val="Char2"/>
          <w:rFonts w:hint="cs"/>
          <w:rtl/>
        </w:rPr>
        <w:t>‌رود.</w:t>
      </w:r>
    </w:p>
    <w:p w:rsidR="00AC5501" w:rsidRPr="00CD1242" w:rsidRDefault="00AC5501" w:rsidP="00CD1242">
      <w:pPr>
        <w:bidi/>
        <w:ind w:firstLine="284"/>
        <w:jc w:val="lowKashida"/>
        <w:rPr>
          <w:rStyle w:val="Char2"/>
          <w:rtl/>
        </w:rPr>
      </w:pPr>
      <w:r w:rsidRPr="00CD1242">
        <w:rPr>
          <w:rStyle w:val="Char2"/>
          <w:rFonts w:hint="cs"/>
          <w:rtl/>
        </w:rPr>
        <w:t>قرطب</w:t>
      </w:r>
      <w:r w:rsidR="003616EF" w:rsidRPr="00CD1242">
        <w:rPr>
          <w:rStyle w:val="Char2"/>
          <w:rFonts w:hint="cs"/>
          <w:rtl/>
        </w:rPr>
        <w:t>ی</w:t>
      </w:r>
      <w:r w:rsidRPr="00CD1242">
        <w:rPr>
          <w:rStyle w:val="Char2"/>
          <w:rFonts w:hint="cs"/>
          <w:rtl/>
        </w:rPr>
        <w:t xml:space="preserve"> اختلاف نظر علما را نقل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«علما در مورد بقا</w:t>
      </w:r>
      <w:r w:rsidR="003616EF" w:rsidRPr="00CD1242">
        <w:rPr>
          <w:rStyle w:val="Char2"/>
          <w:rFonts w:hint="cs"/>
          <w:rtl/>
        </w:rPr>
        <w:t>ی</w:t>
      </w:r>
      <w:r w:rsidRPr="00CD1242">
        <w:rPr>
          <w:rStyle w:val="Char2"/>
          <w:rFonts w:hint="cs"/>
          <w:rtl/>
        </w:rPr>
        <w:t xml:space="preserve"> سهم [مؤلفه القلوب] اختلاف نظر داشته‌اند؛ عمر و حسن و شعب</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گران گفته‌اند: با قدرت گرفتن اسلام و چ</w:t>
      </w:r>
      <w:r w:rsidR="003616EF" w:rsidRPr="00CD1242">
        <w:rPr>
          <w:rStyle w:val="Char2"/>
          <w:rFonts w:hint="cs"/>
          <w:rtl/>
        </w:rPr>
        <w:t>ی</w:t>
      </w:r>
      <w:r w:rsidRPr="00CD1242">
        <w:rPr>
          <w:rStyle w:val="Char2"/>
          <w:rFonts w:hint="cs"/>
          <w:rtl/>
        </w:rPr>
        <w:t>رگ</w:t>
      </w:r>
      <w:r w:rsidR="003616EF" w:rsidRPr="00CD1242">
        <w:rPr>
          <w:rStyle w:val="Char2"/>
          <w:rFonts w:hint="cs"/>
          <w:rtl/>
        </w:rPr>
        <w:t>ی</w:t>
      </w:r>
      <w:r w:rsidRPr="00CD1242">
        <w:rPr>
          <w:rStyle w:val="Char2"/>
          <w:rFonts w:hint="cs"/>
          <w:rtl/>
        </w:rPr>
        <w:t xml:space="preserve"> آن، سهم ا</w:t>
      </w:r>
      <w:r w:rsidR="003616EF" w:rsidRPr="00CD1242">
        <w:rPr>
          <w:rStyle w:val="Char2"/>
          <w:rFonts w:hint="cs"/>
          <w:rtl/>
        </w:rPr>
        <w:t>ی</w:t>
      </w:r>
      <w:r w:rsidRPr="00CD1242">
        <w:rPr>
          <w:rStyle w:val="Char2"/>
          <w:rFonts w:hint="cs"/>
          <w:rtl/>
        </w:rPr>
        <w:t>ن صنف منقطع شده است، و ا</w:t>
      </w:r>
      <w:r w:rsidR="003616EF" w:rsidRPr="00CD1242">
        <w:rPr>
          <w:rStyle w:val="Char2"/>
          <w:rFonts w:hint="cs"/>
          <w:rtl/>
        </w:rPr>
        <w:t>ی</w:t>
      </w:r>
      <w:r w:rsidRPr="00CD1242">
        <w:rPr>
          <w:rStyle w:val="Char2"/>
          <w:rFonts w:hint="cs"/>
          <w:rtl/>
        </w:rPr>
        <w:t>ن مشهور مذهب مال</w:t>
      </w:r>
      <w:r w:rsidR="003616EF" w:rsidRPr="00CD1242">
        <w:rPr>
          <w:rStyle w:val="Char2"/>
          <w:rFonts w:hint="cs"/>
          <w:rtl/>
        </w:rPr>
        <w:t>ک</w:t>
      </w:r>
      <w:r w:rsidRPr="00CD1242">
        <w:rPr>
          <w:rStyle w:val="Char2"/>
          <w:rFonts w:hint="cs"/>
          <w:rtl/>
        </w:rPr>
        <w:t xml:space="preserve"> و اهل رأ</w:t>
      </w:r>
      <w:r w:rsidR="003616EF" w:rsidRPr="00CD1242">
        <w:rPr>
          <w:rStyle w:val="Char2"/>
          <w:rFonts w:hint="cs"/>
          <w:rtl/>
        </w:rPr>
        <w:t>ی</w:t>
      </w:r>
      <w:r w:rsidRPr="00CD1242">
        <w:rPr>
          <w:rStyle w:val="Char2"/>
          <w:rFonts w:hint="cs"/>
          <w:rtl/>
        </w:rPr>
        <w:t xml:space="preserve"> (حنف</w:t>
      </w:r>
      <w:r w:rsidR="003616EF" w:rsidRPr="00CD1242">
        <w:rPr>
          <w:rStyle w:val="Char2"/>
          <w:rFonts w:hint="cs"/>
          <w:rtl/>
        </w:rPr>
        <w:t>ی</w:t>
      </w:r>
      <w:r w:rsidRPr="00CD1242">
        <w:rPr>
          <w:rStyle w:val="Char2"/>
          <w:rFonts w:hint="cs"/>
          <w:rtl/>
        </w:rPr>
        <w:t>‌ها) است.</w:t>
      </w:r>
    </w:p>
    <w:p w:rsidR="00AC5501" w:rsidRPr="00CD1242" w:rsidRDefault="00AC5501" w:rsidP="00CD1242">
      <w:pPr>
        <w:bidi/>
        <w:ind w:firstLine="284"/>
        <w:jc w:val="lowKashida"/>
        <w:rPr>
          <w:rStyle w:val="Char2"/>
          <w:rtl/>
        </w:rPr>
      </w:pPr>
      <w:r w:rsidRPr="00CD1242">
        <w:rPr>
          <w:rStyle w:val="Char2"/>
          <w:rFonts w:hint="cs"/>
          <w:rtl/>
        </w:rPr>
        <w:t>گروه</w:t>
      </w:r>
      <w:r w:rsidR="003616EF" w:rsidRPr="00CD1242">
        <w:rPr>
          <w:rStyle w:val="Char2"/>
          <w:rFonts w:hint="cs"/>
          <w:rtl/>
        </w:rPr>
        <w:t>ی</w:t>
      </w:r>
      <w:r w:rsidRPr="00CD1242">
        <w:rPr>
          <w:rStyle w:val="Char2"/>
          <w:rFonts w:hint="cs"/>
          <w:rtl/>
        </w:rPr>
        <w:t xml:space="preserve"> از علما گفته‌اند که سهم</w:t>
      </w:r>
      <w:r w:rsidR="000E0383" w:rsidRPr="00CD1242">
        <w:rPr>
          <w:rStyle w:val="Char2"/>
          <w:rFonts w:hint="cs"/>
          <w:rtl/>
        </w:rPr>
        <w:t xml:space="preserve"> آن‌ها </w:t>
      </w:r>
      <w:r w:rsidRPr="00CD1242">
        <w:rPr>
          <w:rStyle w:val="Char2"/>
          <w:rFonts w:hint="cs"/>
          <w:rtl/>
        </w:rPr>
        <w:t>باق</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‌ماند، چون امام ن</w:t>
      </w:r>
      <w:r w:rsidR="003616EF" w:rsidRPr="00CD1242">
        <w:rPr>
          <w:rStyle w:val="Char2"/>
          <w:rFonts w:hint="cs"/>
          <w:rtl/>
        </w:rPr>
        <w:t>ی</w:t>
      </w:r>
      <w:r w:rsidRPr="00CD1242">
        <w:rPr>
          <w:rStyle w:val="Char2"/>
          <w:rFonts w:hint="cs"/>
          <w:rtl/>
        </w:rPr>
        <w:t>از به ا</w:t>
      </w:r>
      <w:r w:rsidR="003616EF" w:rsidRPr="00CD1242">
        <w:rPr>
          <w:rStyle w:val="Char2"/>
          <w:rFonts w:hint="cs"/>
          <w:rtl/>
        </w:rPr>
        <w:t>ی</w:t>
      </w:r>
      <w:r w:rsidRPr="00CD1242">
        <w:rPr>
          <w:rStyle w:val="Char2"/>
          <w:rFonts w:hint="cs"/>
          <w:rtl/>
        </w:rPr>
        <w:t xml:space="preserve">ن دارد </w:t>
      </w:r>
      <w:r w:rsidR="003616EF" w:rsidRPr="00CD1242">
        <w:rPr>
          <w:rStyle w:val="Char2"/>
          <w:rFonts w:hint="cs"/>
          <w:rtl/>
        </w:rPr>
        <w:t>ک</w:t>
      </w:r>
      <w:r w:rsidRPr="00CD1242">
        <w:rPr>
          <w:rStyle w:val="Char2"/>
          <w:rFonts w:hint="cs"/>
          <w:rtl/>
        </w:rPr>
        <w:t xml:space="preserve">ه از نو به اسلام دعوت </w:t>
      </w:r>
      <w:r w:rsidR="003616EF" w:rsidRPr="00CD1242">
        <w:rPr>
          <w:rStyle w:val="Char2"/>
          <w:rFonts w:hint="cs"/>
          <w:rtl/>
        </w:rPr>
        <w:t>ک</w:t>
      </w:r>
      <w:r w:rsidRPr="00CD1242">
        <w:rPr>
          <w:rStyle w:val="Char2"/>
          <w:rFonts w:hint="cs"/>
          <w:rtl/>
        </w:rPr>
        <w:t>ند و عمر به خاطر قدرت گرفتن د</w:t>
      </w:r>
      <w:r w:rsidR="003616EF" w:rsidRPr="00CD1242">
        <w:rPr>
          <w:rStyle w:val="Char2"/>
          <w:rFonts w:hint="cs"/>
          <w:rtl/>
        </w:rPr>
        <w:t>ی</w:t>
      </w:r>
      <w:r w:rsidRPr="00CD1242">
        <w:rPr>
          <w:rStyle w:val="Char2"/>
          <w:rFonts w:hint="cs"/>
          <w:rtl/>
        </w:rPr>
        <w:t xml:space="preserve">ن آن را قطع </w:t>
      </w:r>
      <w:r w:rsidR="003616EF" w:rsidRPr="00CD1242">
        <w:rPr>
          <w:rStyle w:val="Char2"/>
          <w:rFonts w:hint="cs"/>
          <w:rtl/>
        </w:rPr>
        <w:t>ک</w:t>
      </w:r>
      <w:r w:rsidRPr="00CD1242">
        <w:rPr>
          <w:rStyle w:val="Char2"/>
          <w:rFonts w:hint="cs"/>
          <w:rtl/>
        </w:rPr>
        <w:t>رده است.</w:t>
      </w:r>
    </w:p>
    <w:p w:rsidR="00AC5501" w:rsidRPr="00CD1242" w:rsidRDefault="003616EF" w:rsidP="00CD1242">
      <w:pPr>
        <w:bidi/>
        <w:ind w:firstLine="284"/>
        <w:jc w:val="lowKashida"/>
        <w:rPr>
          <w:rStyle w:val="Char2"/>
          <w:rtl/>
        </w:rPr>
      </w:pPr>
      <w:r w:rsidRPr="00CD1242">
        <w:rPr>
          <w:rStyle w:val="Char2"/>
          <w:rFonts w:hint="cs"/>
          <w:rtl/>
        </w:rPr>
        <w:t>ی</w:t>
      </w:r>
      <w:r w:rsidR="00AC5501" w:rsidRPr="00CD1242">
        <w:rPr>
          <w:rStyle w:val="Char2"/>
          <w:rFonts w:hint="cs"/>
          <w:rtl/>
        </w:rPr>
        <w:t>ونس م</w:t>
      </w:r>
      <w:r w:rsidRPr="00CD1242">
        <w:rPr>
          <w:rStyle w:val="Char2"/>
          <w:rFonts w:hint="cs"/>
          <w:rtl/>
        </w:rPr>
        <w:t>ی</w:t>
      </w:r>
      <w:r w:rsidR="00AC5501" w:rsidRPr="00CD1242">
        <w:rPr>
          <w:rStyle w:val="Char2"/>
          <w:rFonts w:hint="cs"/>
          <w:rtl/>
        </w:rPr>
        <w:t>‌گو</w:t>
      </w:r>
      <w:r w:rsidRPr="00CD1242">
        <w:rPr>
          <w:rStyle w:val="Char2"/>
          <w:rFonts w:hint="cs"/>
          <w:rtl/>
        </w:rPr>
        <w:t>ی</w:t>
      </w:r>
      <w:r w:rsidR="00AC5501" w:rsidRPr="00CD1242">
        <w:rPr>
          <w:rStyle w:val="Char2"/>
          <w:rFonts w:hint="cs"/>
          <w:rtl/>
        </w:rPr>
        <w:t>د: از زهر</w:t>
      </w:r>
      <w:r w:rsidRPr="00CD1242">
        <w:rPr>
          <w:rStyle w:val="Char2"/>
          <w:rFonts w:hint="cs"/>
          <w:rtl/>
        </w:rPr>
        <w:t>ی</w:t>
      </w:r>
      <w:r w:rsidR="00AC5501" w:rsidRPr="00CD1242">
        <w:rPr>
          <w:rStyle w:val="Char2"/>
          <w:rFonts w:hint="cs"/>
          <w:rtl/>
        </w:rPr>
        <w:t xml:space="preserve"> در ا</w:t>
      </w:r>
      <w:r w:rsidRPr="00CD1242">
        <w:rPr>
          <w:rStyle w:val="Char2"/>
          <w:rFonts w:hint="cs"/>
          <w:rtl/>
        </w:rPr>
        <w:t>ی</w:t>
      </w:r>
      <w:r w:rsidR="00AC5501" w:rsidRPr="00CD1242">
        <w:rPr>
          <w:rStyle w:val="Char2"/>
          <w:rFonts w:hint="cs"/>
          <w:rtl/>
        </w:rPr>
        <w:t>ن باره پرس</w:t>
      </w:r>
      <w:r w:rsidRPr="00CD1242">
        <w:rPr>
          <w:rStyle w:val="Char2"/>
          <w:rFonts w:hint="cs"/>
          <w:rtl/>
        </w:rPr>
        <w:t>ی</w:t>
      </w:r>
      <w:r w:rsidR="00AC5501" w:rsidRPr="00CD1242">
        <w:rPr>
          <w:rStyle w:val="Char2"/>
          <w:rFonts w:hint="cs"/>
          <w:rtl/>
        </w:rPr>
        <w:t>دم، گفت: ه</w:t>
      </w:r>
      <w:r w:rsidRPr="00CD1242">
        <w:rPr>
          <w:rStyle w:val="Char2"/>
          <w:rFonts w:hint="cs"/>
          <w:rtl/>
        </w:rPr>
        <w:t>ی</w:t>
      </w:r>
      <w:r w:rsidR="00AC5501" w:rsidRPr="00CD1242">
        <w:rPr>
          <w:rStyle w:val="Char2"/>
          <w:rFonts w:hint="cs"/>
          <w:rtl/>
        </w:rPr>
        <w:t>چ نسخی در ا</w:t>
      </w:r>
      <w:r w:rsidRPr="00CD1242">
        <w:rPr>
          <w:rStyle w:val="Char2"/>
          <w:rFonts w:hint="cs"/>
          <w:rtl/>
        </w:rPr>
        <w:t>ی</w:t>
      </w:r>
      <w:r w:rsidR="00AC5501" w:rsidRPr="00CD1242">
        <w:rPr>
          <w:rStyle w:val="Char2"/>
          <w:rFonts w:hint="cs"/>
          <w:rtl/>
        </w:rPr>
        <w:t>ن باره نم</w:t>
      </w:r>
      <w:r w:rsidRPr="00CD1242">
        <w:rPr>
          <w:rStyle w:val="Char2"/>
          <w:rFonts w:hint="cs"/>
          <w:rtl/>
        </w:rPr>
        <w:t>ی</w:t>
      </w:r>
      <w:r w:rsidR="00AC5501" w:rsidRPr="00CD1242">
        <w:rPr>
          <w:rStyle w:val="Char2"/>
          <w:rFonts w:hint="cs"/>
          <w:rtl/>
        </w:rPr>
        <w:t>‌دانم.</w:t>
      </w:r>
    </w:p>
    <w:p w:rsidR="00AC5501" w:rsidRPr="00CD1242" w:rsidRDefault="00AC5501" w:rsidP="00CD1242">
      <w:pPr>
        <w:bidi/>
        <w:ind w:firstLine="284"/>
        <w:jc w:val="lowKashida"/>
        <w:rPr>
          <w:rStyle w:val="Char2"/>
          <w:rtl/>
        </w:rPr>
      </w:pPr>
      <w:r w:rsidRPr="00CD1242">
        <w:rPr>
          <w:rStyle w:val="Char2"/>
          <w:rFonts w:hint="cs"/>
          <w:rtl/>
        </w:rPr>
        <w:t>ابوجعفر نحاس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بنابرا</w:t>
      </w:r>
      <w:r w:rsidR="003616EF" w:rsidRPr="00CD1242">
        <w:rPr>
          <w:rStyle w:val="Char2"/>
          <w:rFonts w:hint="cs"/>
          <w:rtl/>
        </w:rPr>
        <w:t>ی</w:t>
      </w:r>
      <w:r w:rsidRPr="00CD1242">
        <w:rPr>
          <w:rStyle w:val="Char2"/>
          <w:rFonts w:hint="cs"/>
          <w:rtl/>
        </w:rPr>
        <w:t>ن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 xml:space="preserve">م ثابت است، و اگر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باشد </w:t>
      </w:r>
      <w:r w:rsidR="003616EF" w:rsidRPr="00CD1242">
        <w:rPr>
          <w:rStyle w:val="Char2"/>
          <w:rFonts w:hint="cs"/>
          <w:rtl/>
        </w:rPr>
        <w:t>ک</w:t>
      </w:r>
      <w:r w:rsidRPr="00CD1242">
        <w:rPr>
          <w:rStyle w:val="Char2"/>
          <w:rFonts w:hint="cs"/>
          <w:rtl/>
        </w:rPr>
        <w:t>ه ن</w:t>
      </w:r>
      <w:r w:rsidR="003616EF" w:rsidRPr="00CD1242">
        <w:rPr>
          <w:rStyle w:val="Char2"/>
          <w:rFonts w:hint="cs"/>
          <w:rtl/>
        </w:rPr>
        <w:t>ی</w:t>
      </w:r>
      <w:r w:rsidRPr="00CD1242">
        <w:rPr>
          <w:rStyle w:val="Char2"/>
          <w:rFonts w:hint="cs"/>
          <w:rtl/>
        </w:rPr>
        <w:t>از به دست آوردن دل او باشد (مؤلفه القلوب) و ب</w:t>
      </w:r>
      <w:r w:rsidR="003616EF" w:rsidRPr="00CD1242">
        <w:rPr>
          <w:rStyle w:val="Char2"/>
          <w:rFonts w:hint="cs"/>
          <w:rtl/>
        </w:rPr>
        <w:t>ی</w:t>
      </w:r>
      <w:r w:rsidRPr="00CD1242">
        <w:rPr>
          <w:rStyle w:val="Char2"/>
          <w:rFonts w:hint="cs"/>
          <w:rtl/>
        </w:rPr>
        <w:t xml:space="preserve">م آن رود </w:t>
      </w:r>
      <w:r w:rsidR="003616EF" w:rsidRPr="00CD1242">
        <w:rPr>
          <w:rStyle w:val="Char2"/>
          <w:rFonts w:hint="cs"/>
          <w:rtl/>
        </w:rPr>
        <w:t>ک</w:t>
      </w:r>
      <w:r w:rsidRPr="00CD1242">
        <w:rPr>
          <w:rStyle w:val="Char2"/>
          <w:rFonts w:hint="cs"/>
          <w:rtl/>
        </w:rPr>
        <w:t>ه ضرر</w:t>
      </w:r>
      <w:r w:rsidR="003616EF" w:rsidRPr="00CD1242">
        <w:rPr>
          <w:rStyle w:val="Char2"/>
          <w:rFonts w:hint="cs"/>
          <w:rtl/>
        </w:rPr>
        <w:t>ی</w:t>
      </w:r>
      <w:r w:rsidRPr="00CD1242">
        <w:rPr>
          <w:rStyle w:val="Char2"/>
          <w:rFonts w:hint="cs"/>
          <w:rtl/>
        </w:rPr>
        <w:t xml:space="preserve"> از او به مسلمانان برسد و </w:t>
      </w:r>
      <w:r w:rsidR="003616EF" w:rsidRPr="00CD1242">
        <w:rPr>
          <w:rStyle w:val="Char2"/>
          <w:rFonts w:hint="cs"/>
          <w:rtl/>
        </w:rPr>
        <w:t>ی</w:t>
      </w:r>
      <w:r w:rsidRPr="00CD1242">
        <w:rPr>
          <w:rStyle w:val="Char2"/>
          <w:rFonts w:hint="cs"/>
          <w:rtl/>
        </w:rPr>
        <w:t>ا امید رود که اسلام او بهتر شود، سهمی از زکات به او پرداخت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قاضی عبدالوهاب می‌گوید: اگر بعضی اوقات به</w:t>
      </w:r>
      <w:r w:rsidR="000E0383" w:rsidRPr="00CD1242">
        <w:rPr>
          <w:rStyle w:val="Char2"/>
          <w:rFonts w:hint="cs"/>
          <w:rtl/>
        </w:rPr>
        <w:t xml:space="preserve"> آن‌ها </w:t>
      </w:r>
      <w:r w:rsidRPr="00CD1242">
        <w:rPr>
          <w:rStyle w:val="Char2"/>
          <w:rFonts w:hint="cs"/>
          <w:rtl/>
        </w:rPr>
        <w:t>نیاز پیدا شود، زکات به</w:t>
      </w:r>
      <w:r w:rsidR="000E0383" w:rsidRPr="00CD1242">
        <w:rPr>
          <w:rStyle w:val="Char2"/>
          <w:rFonts w:hint="cs"/>
          <w:rtl/>
        </w:rPr>
        <w:t xml:space="preserve"> آن‌ها </w:t>
      </w:r>
      <w:r w:rsidRPr="00CD1242">
        <w:rPr>
          <w:rStyle w:val="Char2"/>
          <w:rFonts w:hint="cs"/>
          <w:rtl/>
        </w:rPr>
        <w:t>داده می‌شود.</w:t>
      </w:r>
    </w:p>
    <w:p w:rsidR="00AC5501" w:rsidRPr="00CD1242" w:rsidRDefault="00AC5501" w:rsidP="00CD1242">
      <w:pPr>
        <w:bidi/>
        <w:ind w:firstLine="284"/>
        <w:jc w:val="lowKashida"/>
        <w:rPr>
          <w:rStyle w:val="Char2"/>
          <w:rtl/>
        </w:rPr>
      </w:pPr>
      <w:r w:rsidRPr="00CD1242">
        <w:rPr>
          <w:rStyle w:val="Char2"/>
          <w:rFonts w:hint="cs"/>
          <w:rtl/>
        </w:rPr>
        <w:t>قاض</w:t>
      </w:r>
      <w:r w:rsidR="003616EF" w:rsidRPr="00CD1242">
        <w:rPr>
          <w:rStyle w:val="Char2"/>
          <w:rFonts w:hint="cs"/>
          <w:rtl/>
        </w:rPr>
        <w:t>ی</w:t>
      </w:r>
      <w:r w:rsidRPr="00CD1242">
        <w:rPr>
          <w:rStyle w:val="Char2"/>
          <w:rFonts w:hint="cs"/>
          <w:rtl/>
        </w:rPr>
        <w:t xml:space="preserve"> ابن العرب</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نظر من اگر اسلام قو</w:t>
      </w:r>
      <w:r w:rsidR="003616EF" w:rsidRPr="00CD1242">
        <w:rPr>
          <w:rStyle w:val="Char2"/>
          <w:rFonts w:hint="cs"/>
          <w:rtl/>
        </w:rPr>
        <w:t>ی</w:t>
      </w:r>
      <w:r w:rsidRPr="00CD1242">
        <w:rPr>
          <w:rStyle w:val="Char2"/>
          <w:rFonts w:hint="cs"/>
          <w:rtl/>
        </w:rPr>
        <w:t xml:space="preserve"> باشد ا</w:t>
      </w:r>
      <w:r w:rsidR="003616EF" w:rsidRPr="00CD1242">
        <w:rPr>
          <w:rStyle w:val="Char2"/>
          <w:rFonts w:hint="cs"/>
          <w:rtl/>
        </w:rPr>
        <w:t>ی</w:t>
      </w:r>
      <w:r w:rsidRPr="00CD1242">
        <w:rPr>
          <w:rStyle w:val="Char2"/>
          <w:rFonts w:hint="cs"/>
          <w:rtl/>
        </w:rPr>
        <w:t>ن ح</w:t>
      </w:r>
      <w:r w:rsidR="003616EF" w:rsidRPr="00CD1242">
        <w:rPr>
          <w:rStyle w:val="Char2"/>
          <w:rFonts w:hint="cs"/>
          <w:rtl/>
        </w:rPr>
        <w:t>ک</w:t>
      </w:r>
      <w:r w:rsidRPr="00CD1242">
        <w:rPr>
          <w:rStyle w:val="Char2"/>
          <w:rFonts w:hint="cs"/>
          <w:rtl/>
        </w:rPr>
        <w:t>م برطرف و اگر بدان</w:t>
      </w:r>
      <w:r w:rsidR="00C67D00">
        <w:rPr>
          <w:rStyle w:val="Char2"/>
          <w:rFonts w:hint="eastAsia"/>
        </w:rPr>
        <w:t>‌</w:t>
      </w:r>
      <w:r w:rsidRPr="00CD1242">
        <w:rPr>
          <w:rStyle w:val="Char2"/>
          <w:rFonts w:hint="cs"/>
          <w:rtl/>
        </w:rPr>
        <w:t>ها ن</w:t>
      </w:r>
      <w:r w:rsidR="003616EF" w:rsidRPr="00CD1242">
        <w:rPr>
          <w:rStyle w:val="Char2"/>
          <w:rFonts w:hint="cs"/>
          <w:rtl/>
        </w:rPr>
        <w:t>ی</w:t>
      </w:r>
      <w:r w:rsidRPr="00CD1242">
        <w:rPr>
          <w:rStyle w:val="Char2"/>
          <w:rFonts w:hint="cs"/>
          <w:rtl/>
        </w:rPr>
        <w:t>از پ</w:t>
      </w:r>
      <w:r w:rsidR="003616EF" w:rsidRPr="00CD1242">
        <w:rPr>
          <w:rStyle w:val="Char2"/>
          <w:rFonts w:hint="cs"/>
          <w:rtl/>
        </w:rPr>
        <w:t>ی</w:t>
      </w:r>
      <w:r w:rsidRPr="00CD1242">
        <w:rPr>
          <w:rStyle w:val="Char2"/>
          <w:rFonts w:hint="cs"/>
          <w:rtl/>
        </w:rPr>
        <w:t>دا شود سهم</w:t>
      </w:r>
      <w:r w:rsidR="000E0383" w:rsidRPr="00CD1242">
        <w:rPr>
          <w:rStyle w:val="Char2"/>
          <w:rFonts w:hint="cs"/>
          <w:rtl/>
        </w:rPr>
        <w:t xml:space="preserve"> آن‌ها </w:t>
      </w:r>
      <w:r w:rsidRPr="00CD1242">
        <w:rPr>
          <w:rStyle w:val="Char2"/>
          <w:rFonts w:hint="cs"/>
          <w:rtl/>
        </w:rPr>
        <w:t>داده م</w:t>
      </w:r>
      <w:r w:rsidR="003616EF" w:rsidRPr="00CD1242">
        <w:rPr>
          <w:rStyle w:val="Char2"/>
          <w:rFonts w:hint="cs"/>
          <w:rtl/>
        </w:rPr>
        <w:t>ی</w:t>
      </w:r>
      <w:r w:rsidRPr="00CD1242">
        <w:rPr>
          <w:rStyle w:val="Char2"/>
          <w:rFonts w:hint="cs"/>
          <w:rtl/>
        </w:rPr>
        <w:t xml:space="preserve">‌شود همچنان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 xml:space="preserve"> ج</w:t>
      </w:r>
      <w:r w:rsidRPr="00CD1242">
        <w:rPr>
          <w:rStyle w:val="Char2"/>
          <w:rFonts w:hint="cs"/>
          <w:rtl/>
        </w:rPr>
        <w:t xml:space="preserve"> بدان</w:t>
      </w:r>
      <w:r w:rsidR="00C67D00">
        <w:rPr>
          <w:rStyle w:val="Char2"/>
          <w:rFonts w:hint="eastAsia"/>
        </w:rPr>
        <w:t>‌</w:t>
      </w:r>
      <w:r w:rsidRPr="00CD1242">
        <w:rPr>
          <w:rStyle w:val="Char2"/>
          <w:rFonts w:hint="cs"/>
          <w:rtl/>
        </w:rPr>
        <w:t>ها م</w:t>
      </w:r>
      <w:r w:rsidR="003616EF" w:rsidRPr="00CD1242">
        <w:rPr>
          <w:rStyle w:val="Char2"/>
          <w:rFonts w:hint="cs"/>
          <w:rtl/>
        </w:rPr>
        <w:t>ی</w:t>
      </w:r>
      <w:r w:rsidRPr="00CD1242">
        <w:rPr>
          <w:rStyle w:val="Char2"/>
          <w:rFonts w:hint="cs"/>
          <w:rtl/>
        </w:rPr>
        <w:t>‌پرداخت، در حد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 xml:space="preserve">ح آمده است </w:t>
      </w:r>
      <w:r w:rsidR="003616EF" w:rsidRPr="00CD1242">
        <w:rPr>
          <w:rStyle w:val="Char2"/>
          <w:rFonts w:hint="cs"/>
          <w:rtl/>
        </w:rPr>
        <w:t>ک</w:t>
      </w:r>
      <w:r w:rsidRPr="00CD1242">
        <w:rPr>
          <w:rStyle w:val="Char2"/>
          <w:rFonts w:hint="cs"/>
          <w:rtl/>
        </w:rPr>
        <w:t>ه: اسلام با غربت آغاز شده و دوباره با همان غربت بازم</w:t>
      </w:r>
      <w:r w:rsidR="003616EF" w:rsidRPr="00CD1242">
        <w:rPr>
          <w:rStyle w:val="Char2"/>
          <w:rFonts w:hint="cs"/>
          <w:rtl/>
        </w:rPr>
        <w:t>ی</w:t>
      </w:r>
      <w:r w:rsidRPr="00CD1242">
        <w:rPr>
          <w:rStyle w:val="Char2"/>
          <w:rFonts w:hint="cs"/>
          <w:rtl/>
        </w:rPr>
        <w:t>‌گردد.</w:t>
      </w:r>
      <w:r w:rsidRPr="00CD1242">
        <w:rPr>
          <w:rStyle w:val="Char2"/>
          <w:vertAlign w:val="superscript"/>
          <w:rtl/>
        </w:rPr>
        <w:footnoteReference w:id="978"/>
      </w:r>
    </w:p>
    <w:p w:rsidR="00AC5501" w:rsidRPr="00CD1242" w:rsidRDefault="00AC5501" w:rsidP="00CD1242">
      <w:pPr>
        <w:bidi/>
        <w:ind w:firstLine="284"/>
        <w:jc w:val="lowKashida"/>
        <w:rPr>
          <w:rStyle w:val="Char2"/>
          <w:rtl/>
        </w:rPr>
      </w:pPr>
      <w:r w:rsidRPr="00CD1242">
        <w:rPr>
          <w:rStyle w:val="Char2"/>
          <w:rFonts w:hint="cs"/>
          <w:rtl/>
        </w:rPr>
        <w:t>از خلال عرضه ا</w:t>
      </w:r>
      <w:r w:rsidR="003616EF" w:rsidRPr="00CD1242">
        <w:rPr>
          <w:rStyle w:val="Char2"/>
          <w:rFonts w:hint="cs"/>
          <w:rtl/>
        </w:rPr>
        <w:t>ی</w:t>
      </w:r>
      <w:r w:rsidRPr="00CD1242">
        <w:rPr>
          <w:rStyle w:val="Char2"/>
          <w:rFonts w:hint="cs"/>
          <w:rtl/>
        </w:rPr>
        <w:t>ن اقوال از صحابه و علما در ا</w:t>
      </w:r>
      <w:r w:rsidR="003616EF" w:rsidRPr="00CD1242">
        <w:rPr>
          <w:rStyle w:val="Char2"/>
          <w:rFonts w:hint="cs"/>
          <w:rtl/>
        </w:rPr>
        <w:t>ی</w:t>
      </w:r>
      <w:r w:rsidRPr="00CD1242">
        <w:rPr>
          <w:rStyle w:val="Char2"/>
          <w:rFonts w:hint="cs"/>
          <w:rtl/>
        </w:rPr>
        <w:t>ن مسأله دو موضوع برا</w:t>
      </w:r>
      <w:r w:rsidR="003616EF" w:rsidRPr="00CD1242">
        <w:rPr>
          <w:rStyle w:val="Char2"/>
          <w:rFonts w:hint="cs"/>
          <w:rtl/>
        </w:rPr>
        <w:t>ی</w:t>
      </w:r>
      <w:r w:rsidRPr="00CD1242">
        <w:rPr>
          <w:rStyle w:val="Char2"/>
          <w:rFonts w:hint="cs"/>
          <w:rtl/>
        </w:rPr>
        <w:t>مان روشن م</w:t>
      </w:r>
      <w:r w:rsidR="003616EF" w:rsidRPr="00CD1242">
        <w:rPr>
          <w:rStyle w:val="Char2"/>
          <w:rFonts w:hint="cs"/>
          <w:rtl/>
        </w:rPr>
        <w:t>ی</w:t>
      </w:r>
      <w:r w:rsidRPr="00CD1242">
        <w:rPr>
          <w:rStyle w:val="Char2"/>
          <w:rFonts w:hint="cs"/>
          <w:rtl/>
        </w:rPr>
        <w:t>‌شود:</w:t>
      </w:r>
    </w:p>
    <w:p w:rsidR="00AC5501" w:rsidRPr="00CD1242" w:rsidRDefault="00AC5501" w:rsidP="00B84800">
      <w:pPr>
        <w:pStyle w:val="ListParagraph"/>
        <w:numPr>
          <w:ilvl w:val="0"/>
          <w:numId w:val="22"/>
        </w:numPr>
        <w:bidi/>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رأی منع اعطا</w:t>
      </w:r>
      <w:r w:rsidR="003616EF" w:rsidRPr="00CD1242">
        <w:rPr>
          <w:rStyle w:val="Char2"/>
          <w:rFonts w:hint="cs"/>
          <w:rtl/>
        </w:rPr>
        <w:t>ی</w:t>
      </w:r>
      <w:r w:rsidRPr="00CD1242">
        <w:rPr>
          <w:rStyle w:val="Char2"/>
          <w:rFonts w:hint="cs"/>
          <w:rtl/>
        </w:rPr>
        <w:t xml:space="preserve"> سهم مؤلفه القلوب در هنگام قدرت اسلام تنها رأ</w:t>
      </w:r>
      <w:r w:rsidR="003616EF" w:rsidRPr="00CD1242">
        <w:rPr>
          <w:rStyle w:val="Char2"/>
          <w:rFonts w:hint="cs"/>
          <w:rtl/>
        </w:rPr>
        <w:t>ی</w:t>
      </w:r>
      <w:r w:rsidRPr="00CD1242">
        <w:rPr>
          <w:rStyle w:val="Char2"/>
          <w:rFonts w:hint="cs"/>
          <w:rtl/>
        </w:rPr>
        <w:t xml:space="preserve"> عمر نبوده و بل</w:t>
      </w:r>
      <w:r w:rsidR="003616EF" w:rsidRPr="00CD1242">
        <w:rPr>
          <w:rStyle w:val="Char2"/>
          <w:rFonts w:hint="cs"/>
          <w:rtl/>
        </w:rPr>
        <w:t>ک</w:t>
      </w:r>
      <w:r w:rsidRPr="00CD1242">
        <w:rPr>
          <w:rStyle w:val="Char2"/>
          <w:rFonts w:hint="cs"/>
          <w:rtl/>
        </w:rPr>
        <w:t>ه قول ا</w:t>
      </w:r>
      <w:r w:rsidR="003616EF" w:rsidRPr="00CD1242">
        <w:rPr>
          <w:rStyle w:val="Char2"/>
          <w:rFonts w:hint="cs"/>
          <w:rtl/>
        </w:rPr>
        <w:t>ک</w:t>
      </w:r>
      <w:r w:rsidRPr="00CD1242">
        <w:rPr>
          <w:rStyle w:val="Char2"/>
          <w:rFonts w:hint="cs"/>
          <w:rtl/>
        </w:rPr>
        <w:t>ثر صحابه است و دو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راشد بعد از عمر، یعنی عثمان و عل</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ز بر آن بوده‌اند همچنان </w:t>
      </w:r>
      <w:r w:rsidR="003616EF" w:rsidRPr="00CD1242">
        <w:rPr>
          <w:rStyle w:val="Char2"/>
          <w:rFonts w:hint="cs"/>
          <w:rtl/>
        </w:rPr>
        <w:t>ک</w:t>
      </w:r>
      <w:r w:rsidRPr="00CD1242">
        <w:rPr>
          <w:rStyle w:val="Char2"/>
          <w:rFonts w:hint="cs"/>
          <w:rtl/>
        </w:rPr>
        <w:t>ه علما از</w:t>
      </w:r>
      <w:r w:rsidR="000E0383" w:rsidRPr="00CD1242">
        <w:rPr>
          <w:rStyle w:val="Char2"/>
          <w:rFonts w:hint="cs"/>
          <w:rtl/>
        </w:rPr>
        <w:t xml:space="preserve"> آن‌ها </w:t>
      </w:r>
      <w:r w:rsidRPr="00CD1242">
        <w:rPr>
          <w:rStyle w:val="Char2"/>
          <w:rFonts w:hint="cs"/>
          <w:rtl/>
        </w:rPr>
        <w:t xml:space="preserve">نقل </w:t>
      </w:r>
      <w:r w:rsidR="003616EF" w:rsidRPr="00CD1242">
        <w:rPr>
          <w:rStyle w:val="Char2"/>
          <w:rFonts w:hint="cs"/>
          <w:rtl/>
        </w:rPr>
        <w:t>ک</w:t>
      </w:r>
      <w:r w:rsidRPr="00CD1242">
        <w:rPr>
          <w:rStyle w:val="Char2"/>
          <w:rFonts w:hint="cs"/>
          <w:rtl/>
        </w:rPr>
        <w:t>رده‌اند. پس چرا از عمر بدگویی م</w:t>
      </w:r>
      <w:r w:rsidR="003616EF" w:rsidRPr="00CD1242">
        <w:rPr>
          <w:rStyle w:val="Char2"/>
          <w:rFonts w:hint="cs"/>
          <w:rtl/>
        </w:rPr>
        <w:t>ی</w:t>
      </w:r>
      <w:r w:rsidRPr="00CD1242">
        <w:rPr>
          <w:rStyle w:val="Char2"/>
          <w:rFonts w:hint="cs"/>
          <w:rtl/>
        </w:rPr>
        <w:t xml:space="preserve">‌شود آن هم در رأیی </w:t>
      </w:r>
      <w:r w:rsidR="003616EF" w:rsidRPr="00CD1242">
        <w:rPr>
          <w:rStyle w:val="Char2"/>
          <w:rFonts w:hint="cs"/>
          <w:rtl/>
        </w:rPr>
        <w:t>ک</w:t>
      </w:r>
      <w:r w:rsidRPr="00CD1242">
        <w:rPr>
          <w:rStyle w:val="Char2"/>
          <w:rFonts w:hint="cs"/>
          <w:rtl/>
        </w:rPr>
        <w:t>ه عموم صحابه و دو خل</w:t>
      </w:r>
      <w:r w:rsidR="003616EF" w:rsidRPr="00CD1242">
        <w:rPr>
          <w:rStyle w:val="Char2"/>
          <w:rFonts w:hint="cs"/>
          <w:rtl/>
        </w:rPr>
        <w:t>ی</w:t>
      </w:r>
      <w:r w:rsidRPr="00CD1242">
        <w:rPr>
          <w:rStyle w:val="Char2"/>
          <w:rFonts w:hint="cs"/>
          <w:rtl/>
        </w:rPr>
        <w:t>ف</w:t>
      </w:r>
      <w:r w:rsidR="003616EF" w:rsidRPr="00CD1242">
        <w:rPr>
          <w:rStyle w:val="Char2"/>
          <w:rFonts w:hint="cs"/>
          <w:rtl/>
        </w:rPr>
        <w:t>ه</w:t>
      </w:r>
      <w:r w:rsidRPr="00CD1242">
        <w:rPr>
          <w:rStyle w:val="Char2"/>
          <w:rFonts w:hint="cs"/>
          <w:rtl/>
        </w:rPr>
        <w:t xml:space="preserve"> راشد پس از او (عثمان و عل</w:t>
      </w:r>
      <w:r w:rsidR="003616EF" w:rsidRPr="00CD1242">
        <w:rPr>
          <w:rStyle w:val="Char2"/>
          <w:rFonts w:hint="cs"/>
          <w:rtl/>
        </w:rPr>
        <w:t>ی</w:t>
      </w:r>
      <w:r w:rsidRPr="00CD1242">
        <w:rPr>
          <w:rStyle w:val="Char2"/>
          <w:rFonts w:hint="cs"/>
          <w:rtl/>
        </w:rPr>
        <w:t>) ن</w:t>
      </w:r>
      <w:r w:rsidR="003616EF" w:rsidRPr="00CD1242">
        <w:rPr>
          <w:rStyle w:val="Char2"/>
          <w:rFonts w:hint="cs"/>
          <w:rtl/>
        </w:rPr>
        <w:t>ی</w:t>
      </w:r>
      <w:r w:rsidRPr="00CD1242">
        <w:rPr>
          <w:rStyle w:val="Char2"/>
          <w:rFonts w:hint="cs"/>
          <w:rtl/>
        </w:rPr>
        <w:t>ز بر آن بوده‌اند.</w:t>
      </w:r>
    </w:p>
    <w:p w:rsidR="00AC5501" w:rsidRPr="00CD1242" w:rsidRDefault="00AC5501" w:rsidP="00CD1242">
      <w:pPr>
        <w:bidi/>
        <w:ind w:firstLine="284"/>
        <w:jc w:val="lowKashida"/>
        <w:rPr>
          <w:rStyle w:val="Char2"/>
          <w:rtl/>
        </w:rPr>
      </w:pPr>
      <w:r w:rsidRPr="00CD1242">
        <w:rPr>
          <w:rStyle w:val="Char2"/>
          <w:rFonts w:hint="cs"/>
          <w:rtl/>
        </w:rPr>
        <w:t>اگر رافض</w:t>
      </w:r>
      <w:r w:rsidR="003616EF" w:rsidRPr="00CD1242">
        <w:rPr>
          <w:rStyle w:val="Char2"/>
          <w:rFonts w:hint="cs"/>
          <w:rtl/>
        </w:rPr>
        <w:t>ی</w:t>
      </w:r>
      <w:r w:rsidRPr="00CD1242">
        <w:rPr>
          <w:rStyle w:val="Char2"/>
          <w:rFonts w:hint="cs"/>
          <w:rtl/>
        </w:rPr>
        <w:t>ان بر ا</w:t>
      </w:r>
      <w:r w:rsidR="003616EF" w:rsidRPr="00CD1242">
        <w:rPr>
          <w:rStyle w:val="Char2"/>
          <w:rFonts w:hint="cs"/>
          <w:rtl/>
        </w:rPr>
        <w:t>ی</w:t>
      </w:r>
      <w:r w:rsidRPr="00CD1242">
        <w:rPr>
          <w:rStyle w:val="Char2"/>
          <w:rFonts w:hint="cs"/>
          <w:rtl/>
        </w:rPr>
        <w:t xml:space="preserve">ن باورند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از خطا و سهو و غفلت و اشتباه معصوم است، پس چرا این رافضی از عمر در مسأله‌ا</w:t>
      </w:r>
      <w:r w:rsidR="003616EF" w:rsidRPr="00CD1242">
        <w:rPr>
          <w:rStyle w:val="Char2"/>
          <w:rFonts w:hint="cs"/>
          <w:rtl/>
        </w:rPr>
        <w:t>ی</w:t>
      </w:r>
      <w:r w:rsidRPr="00CD1242">
        <w:rPr>
          <w:rStyle w:val="Char2"/>
          <w:rFonts w:hint="cs"/>
          <w:rtl/>
        </w:rPr>
        <w:t xml:space="preserve"> بدگویی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w:t>
      </w:r>
      <w:r w:rsidR="003616EF" w:rsidRPr="00CD1242">
        <w:rPr>
          <w:rStyle w:val="Char2"/>
          <w:rFonts w:hint="cs"/>
          <w:rtl/>
        </w:rPr>
        <w:t>ک</w:t>
      </w:r>
      <w:r w:rsidRPr="00CD1242">
        <w:rPr>
          <w:rStyle w:val="Char2"/>
          <w:rFonts w:hint="cs"/>
          <w:rtl/>
        </w:rPr>
        <w:t>ه امام معصوم او در تمام مدت خلافتش بر آن بوده و بعد از خودش آن را برا</w:t>
      </w:r>
      <w:r w:rsidR="003616EF" w:rsidRPr="00CD1242">
        <w:rPr>
          <w:rStyle w:val="Char2"/>
          <w:rFonts w:hint="cs"/>
          <w:rtl/>
        </w:rPr>
        <w:t>ی</w:t>
      </w:r>
      <w:r w:rsidRPr="00CD1242">
        <w:rPr>
          <w:rStyle w:val="Char2"/>
          <w:rFonts w:hint="cs"/>
          <w:rtl/>
        </w:rPr>
        <w:t xml:space="preserve"> امت به جا گذاشته است؟</w:t>
      </w:r>
    </w:p>
    <w:p w:rsidR="00AC5501" w:rsidRPr="00CD1242" w:rsidRDefault="00AC5501" w:rsidP="00B84800">
      <w:pPr>
        <w:pStyle w:val="ListParagraph"/>
        <w:numPr>
          <w:ilvl w:val="0"/>
          <w:numId w:val="22"/>
        </w:numPr>
        <w:bidi/>
        <w:jc w:val="lowKashida"/>
        <w:rPr>
          <w:rStyle w:val="Char2"/>
          <w:rtl/>
        </w:rPr>
      </w:pPr>
      <w:r w:rsidRPr="00CD1242">
        <w:rPr>
          <w:rStyle w:val="Char2"/>
          <w:rFonts w:hint="cs"/>
          <w:rtl/>
        </w:rPr>
        <w:t>پرداخت ن</w:t>
      </w:r>
      <w:r w:rsidR="003616EF" w:rsidRPr="00CD1242">
        <w:rPr>
          <w:rStyle w:val="Char2"/>
          <w:rFonts w:hint="cs"/>
          <w:rtl/>
        </w:rPr>
        <w:t>ک</w:t>
      </w:r>
      <w:r w:rsidRPr="00CD1242">
        <w:rPr>
          <w:rStyle w:val="Char2"/>
          <w:rFonts w:hint="cs"/>
          <w:rtl/>
        </w:rPr>
        <w:t>ردن سهم مؤلفه القلوب در هنگام قدرت اسلام و عدم ن</w:t>
      </w:r>
      <w:r w:rsidR="003616EF" w:rsidRPr="00CD1242">
        <w:rPr>
          <w:rStyle w:val="Char2"/>
          <w:rFonts w:hint="cs"/>
          <w:rtl/>
        </w:rPr>
        <w:t>ی</w:t>
      </w:r>
      <w:r w:rsidRPr="00CD1242">
        <w:rPr>
          <w:rStyle w:val="Char2"/>
          <w:rFonts w:hint="cs"/>
          <w:rtl/>
        </w:rPr>
        <w:t>از به</w:t>
      </w:r>
      <w:r w:rsidR="000E0383" w:rsidRPr="00CD1242">
        <w:rPr>
          <w:rStyle w:val="Char2"/>
          <w:rFonts w:hint="cs"/>
          <w:rtl/>
        </w:rPr>
        <w:t xml:space="preserve"> آن‌ها </w:t>
      </w:r>
      <w:r w:rsidRPr="00CD1242">
        <w:rPr>
          <w:rStyle w:val="Char2"/>
          <w:rFonts w:hint="cs"/>
          <w:rtl/>
        </w:rPr>
        <w:t xml:space="preserve">موجب از دست رفتن </w:t>
      </w:r>
      <w:r w:rsidR="003616EF" w:rsidRPr="00CD1242">
        <w:rPr>
          <w:rStyle w:val="Char2"/>
          <w:rFonts w:hint="cs"/>
          <w:rtl/>
        </w:rPr>
        <w:t>ک</w:t>
      </w:r>
      <w:r w:rsidRPr="00CD1242">
        <w:rPr>
          <w:rStyle w:val="Char2"/>
          <w:rFonts w:hint="cs"/>
          <w:rtl/>
        </w:rPr>
        <w:t>ل</w:t>
      </w:r>
      <w:r w:rsidR="003616EF" w:rsidRPr="00CD1242">
        <w:rPr>
          <w:rStyle w:val="Char2"/>
          <w:rFonts w:hint="cs"/>
          <w:rtl/>
        </w:rPr>
        <w:t>ی</w:t>
      </w:r>
      <w:r w:rsidRPr="00CD1242">
        <w:rPr>
          <w:rStyle w:val="Char2"/>
          <w:rFonts w:hint="cs"/>
          <w:rtl/>
        </w:rPr>
        <w:t xml:space="preserve"> سهم</w:t>
      </w:r>
      <w:r w:rsidR="000E0383" w:rsidRPr="00CD1242">
        <w:rPr>
          <w:rStyle w:val="Char2"/>
          <w:rFonts w:hint="cs"/>
          <w:rtl/>
        </w:rPr>
        <w:t xml:space="preserve"> آن‌ها </w:t>
      </w:r>
      <w:r w:rsidRPr="00CD1242">
        <w:rPr>
          <w:rStyle w:val="Char2"/>
          <w:rFonts w:hint="cs"/>
          <w:rtl/>
        </w:rPr>
        <w:t>در وقت حاجت ن</w:t>
      </w:r>
      <w:r w:rsidR="003616EF" w:rsidRPr="00CD1242">
        <w:rPr>
          <w:rStyle w:val="Char2"/>
          <w:rFonts w:hint="cs"/>
          <w:rtl/>
        </w:rPr>
        <w:t>ی</w:t>
      </w:r>
      <w:r w:rsidRPr="00CD1242">
        <w:rPr>
          <w:rStyle w:val="Char2"/>
          <w:rFonts w:hint="cs"/>
          <w:rtl/>
        </w:rPr>
        <w:t>ست و بنابراین نسبت دادن سقوط سهم مؤلفه القلوب به طور مطلق به عمر و بق</w:t>
      </w:r>
      <w:r w:rsidR="003616EF" w:rsidRPr="00CD1242">
        <w:rPr>
          <w:rStyle w:val="Char2"/>
          <w:rFonts w:hint="cs"/>
          <w:rtl/>
        </w:rPr>
        <w:t>یه</w:t>
      </w:r>
      <w:r w:rsidRPr="00CD1242">
        <w:rPr>
          <w:rStyle w:val="Char2"/>
          <w:rFonts w:hint="cs"/>
          <w:rtl/>
        </w:rPr>
        <w:t xml:space="preserve"> صحابه به سبب منع</w:t>
      </w:r>
      <w:r w:rsidR="000E0383" w:rsidRPr="00CD1242">
        <w:rPr>
          <w:rStyle w:val="Char2"/>
          <w:rFonts w:hint="cs"/>
          <w:rtl/>
        </w:rPr>
        <w:t xml:space="preserve"> آن‌ها </w:t>
      </w:r>
      <w:r w:rsidRPr="00CD1242">
        <w:rPr>
          <w:rStyle w:val="Char2"/>
          <w:rFonts w:hint="cs"/>
          <w:rtl/>
        </w:rPr>
        <w:t>در عهد خودشان محل بحث و اختلاف است تا جایی که نص صحیح از آنان در تصریح به حکم مذکور آمده است. بد</w:t>
      </w:r>
      <w:r w:rsidR="003616EF" w:rsidRPr="00CD1242">
        <w:rPr>
          <w:rStyle w:val="Char2"/>
          <w:rFonts w:hint="cs"/>
          <w:rtl/>
        </w:rPr>
        <w:t>ی</w:t>
      </w:r>
      <w:r w:rsidRPr="00CD1242">
        <w:rPr>
          <w:rStyle w:val="Char2"/>
          <w:rFonts w:hint="cs"/>
          <w:rtl/>
        </w:rPr>
        <w:t>ن صورت بدگو</w:t>
      </w:r>
      <w:r w:rsidR="003616EF" w:rsidRPr="00CD1242">
        <w:rPr>
          <w:rStyle w:val="Char2"/>
          <w:rFonts w:hint="cs"/>
          <w:rtl/>
        </w:rPr>
        <w:t>یی</w:t>
      </w:r>
      <w:r w:rsidRPr="00CD1242">
        <w:rPr>
          <w:rStyle w:val="Char2"/>
          <w:rFonts w:hint="cs"/>
          <w:rtl/>
        </w:rPr>
        <w:t>‌ها</w:t>
      </w:r>
      <w:r w:rsidR="003616EF" w:rsidRPr="00CD1242">
        <w:rPr>
          <w:rStyle w:val="Char2"/>
          <w:rFonts w:hint="cs"/>
          <w:rtl/>
        </w:rPr>
        <w:t>ی</w:t>
      </w:r>
      <w:r w:rsidRPr="00CD1242">
        <w:rPr>
          <w:rStyle w:val="Char2"/>
          <w:rFonts w:hint="cs"/>
          <w:rtl/>
        </w:rPr>
        <w:t xml:space="preserve"> این رافض</w:t>
      </w:r>
      <w:r w:rsidR="003616EF" w:rsidRPr="00CD1242">
        <w:rPr>
          <w:rStyle w:val="Char2"/>
          <w:rFonts w:hint="cs"/>
          <w:rtl/>
        </w:rPr>
        <w:t>ی</w:t>
      </w:r>
      <w:r w:rsidRPr="00CD1242">
        <w:rPr>
          <w:rStyle w:val="Char2"/>
          <w:rFonts w:hint="cs"/>
          <w:rtl/>
        </w:rPr>
        <w:t xml:space="preserve"> از عمر مبن</w:t>
      </w:r>
      <w:r w:rsidR="003616EF" w:rsidRPr="00CD1242">
        <w:rPr>
          <w:rStyle w:val="Char2"/>
          <w:rFonts w:hint="cs"/>
          <w:rtl/>
        </w:rPr>
        <w:t>ی</w:t>
      </w:r>
      <w:r w:rsidRPr="00CD1242">
        <w:rPr>
          <w:rStyle w:val="Char2"/>
          <w:rFonts w:hint="cs"/>
          <w:rtl/>
        </w:rPr>
        <w:t xml:space="preserve"> بر ادعا</w:t>
      </w:r>
      <w:r w:rsidR="003616EF" w:rsidRPr="00CD1242">
        <w:rPr>
          <w:rStyle w:val="Char2"/>
          <w:rFonts w:hint="cs"/>
          <w:rtl/>
        </w:rPr>
        <w:t>ی</w:t>
      </w:r>
      <w:r w:rsidRPr="00CD1242">
        <w:rPr>
          <w:rStyle w:val="Char2"/>
          <w:rFonts w:hint="cs"/>
          <w:rtl/>
        </w:rPr>
        <w:t>ش در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 xml:space="preserve">ه او سهم مؤلفه القلوب را با وجود این که در </w:t>
      </w:r>
      <w:r w:rsidR="003616EF" w:rsidRPr="00CD1242">
        <w:rPr>
          <w:rStyle w:val="Char2"/>
          <w:rFonts w:hint="cs"/>
          <w:rtl/>
        </w:rPr>
        <w:t>ک</w:t>
      </w:r>
      <w:r w:rsidRPr="00CD1242">
        <w:rPr>
          <w:rStyle w:val="Char2"/>
          <w:rFonts w:hint="cs"/>
          <w:rtl/>
        </w:rPr>
        <w:t>تاب خدا هست تعط</w:t>
      </w:r>
      <w:r w:rsidR="003616EF" w:rsidRPr="00CD1242">
        <w:rPr>
          <w:rStyle w:val="Char2"/>
          <w:rFonts w:hint="cs"/>
          <w:rtl/>
        </w:rPr>
        <w:t>ی</w:t>
      </w:r>
      <w:r w:rsidRPr="00CD1242">
        <w:rPr>
          <w:rStyle w:val="Char2"/>
          <w:rFonts w:hint="cs"/>
          <w:rtl/>
        </w:rPr>
        <w:t xml:space="preserve">ل </w:t>
      </w:r>
      <w:r w:rsidR="003616EF" w:rsidRPr="00CD1242">
        <w:rPr>
          <w:rStyle w:val="Char2"/>
          <w:rFonts w:hint="cs"/>
          <w:rtl/>
        </w:rPr>
        <w:t>ک</w:t>
      </w:r>
      <w:r w:rsidRPr="00CD1242">
        <w:rPr>
          <w:rStyle w:val="Char2"/>
          <w:rFonts w:hint="cs"/>
          <w:rtl/>
        </w:rPr>
        <w:t>رده‌ است، دفع م</w:t>
      </w:r>
      <w:r w:rsidR="003616EF" w:rsidRPr="00CD1242">
        <w:rPr>
          <w:rStyle w:val="Char2"/>
          <w:rFonts w:hint="cs"/>
          <w:rtl/>
        </w:rPr>
        <w:t>ی</w:t>
      </w:r>
      <w:r w:rsidRPr="00CD1242">
        <w:rPr>
          <w:rStyle w:val="Char2"/>
          <w:rFonts w:hint="cs"/>
          <w:rtl/>
        </w:rPr>
        <w:t>‌شود.</w:t>
      </w:r>
    </w:p>
    <w:p w:rsidR="00AC5501" w:rsidRPr="00CD1242" w:rsidRDefault="00AC5501" w:rsidP="00CD1242">
      <w:pPr>
        <w:bidi/>
        <w:ind w:firstLine="284"/>
        <w:jc w:val="lowKashida"/>
        <w:rPr>
          <w:rStyle w:val="Char2"/>
          <w:rtl/>
        </w:rPr>
      </w:pPr>
      <w:r w:rsidRPr="00CD1242">
        <w:rPr>
          <w:rStyle w:val="Char2"/>
          <w:rFonts w:hint="cs"/>
          <w:rtl/>
        </w:rPr>
        <w:t>ششم: آنچه از اجتهاد و رأ</w:t>
      </w:r>
      <w:r w:rsidR="003616EF" w:rsidRPr="00CD1242">
        <w:rPr>
          <w:rStyle w:val="Char2"/>
          <w:rFonts w:hint="cs"/>
          <w:rtl/>
        </w:rPr>
        <w:t>ی</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ثابت است نظ</w:t>
      </w:r>
      <w:r w:rsidR="003616EF" w:rsidRPr="00CD1242">
        <w:rPr>
          <w:rStyle w:val="Char2"/>
          <w:rFonts w:hint="cs"/>
          <w:rtl/>
        </w:rPr>
        <w:t>ی</w:t>
      </w:r>
      <w:r w:rsidRPr="00CD1242">
        <w:rPr>
          <w:rStyle w:val="Char2"/>
          <w:rFonts w:hint="cs"/>
          <w:rtl/>
        </w:rPr>
        <w:t>ر آن و بل</w:t>
      </w:r>
      <w:r w:rsidR="003616EF" w:rsidRPr="00CD1242">
        <w:rPr>
          <w:rStyle w:val="Char2"/>
          <w:rFonts w:hint="cs"/>
          <w:rtl/>
        </w:rPr>
        <w:t>ک</w:t>
      </w:r>
      <w:r w:rsidRPr="00CD1242">
        <w:rPr>
          <w:rStyle w:val="Char2"/>
          <w:rFonts w:hint="cs"/>
          <w:rtl/>
        </w:rPr>
        <w:t>ه ب</w:t>
      </w:r>
      <w:r w:rsidR="003616EF" w:rsidRPr="00CD1242">
        <w:rPr>
          <w:rStyle w:val="Char2"/>
          <w:rFonts w:hint="cs"/>
          <w:rtl/>
        </w:rPr>
        <w:t>ی</w:t>
      </w:r>
      <w:r w:rsidRPr="00CD1242">
        <w:rPr>
          <w:rStyle w:val="Char2"/>
          <w:rFonts w:hint="cs"/>
          <w:rtl/>
        </w:rPr>
        <w:t>شتر ن</w:t>
      </w:r>
      <w:r w:rsidR="003616EF" w:rsidRPr="00CD1242">
        <w:rPr>
          <w:rStyle w:val="Char2"/>
          <w:rFonts w:hint="cs"/>
          <w:rtl/>
        </w:rPr>
        <w:t>ی</w:t>
      </w:r>
      <w:r w:rsidRPr="00CD1242">
        <w:rPr>
          <w:rStyle w:val="Char2"/>
          <w:rFonts w:hint="cs"/>
          <w:rtl/>
        </w:rPr>
        <w:t>ز از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ثابت شده است </w:t>
      </w:r>
      <w:r w:rsidR="003616EF" w:rsidRPr="00CD1242">
        <w:rPr>
          <w:rStyle w:val="Char2"/>
          <w:rFonts w:hint="cs"/>
          <w:rtl/>
        </w:rPr>
        <w:t>ک</w:t>
      </w:r>
      <w:r w:rsidRPr="00CD1242">
        <w:rPr>
          <w:rStyle w:val="Char2"/>
          <w:rFonts w:hint="cs"/>
          <w:rtl/>
        </w:rPr>
        <w:t>ه بزرگ</w:t>
      </w:r>
      <w:r w:rsidR="00C67D00">
        <w:rPr>
          <w:rStyle w:val="Char2"/>
          <w:rFonts w:hint="eastAsia"/>
        </w:rPr>
        <w:t>‌</w:t>
      </w:r>
      <w:r w:rsidRPr="00CD1242">
        <w:rPr>
          <w:rStyle w:val="Char2"/>
          <w:rFonts w:hint="cs"/>
          <w:rtl/>
        </w:rPr>
        <w:t>تر از مسائل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عمر</w:t>
      </w:r>
      <w:r w:rsidR="00F81B2F" w:rsidRPr="00F81B2F">
        <w:rPr>
          <w:rStyle w:val="Char2"/>
          <w:rFonts w:cs="CTraditional Arabic"/>
          <w:rtl/>
        </w:rPr>
        <w:t>س</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آن سخن گفته است، و بدگویی در ا</w:t>
      </w:r>
      <w:r w:rsidR="003616EF" w:rsidRPr="00CD1242">
        <w:rPr>
          <w:rStyle w:val="Char2"/>
          <w:rFonts w:hint="cs"/>
          <w:rtl/>
        </w:rPr>
        <w:t>ی</w:t>
      </w:r>
      <w:r w:rsidRPr="00CD1242">
        <w:rPr>
          <w:rStyle w:val="Char2"/>
          <w:rFonts w:hint="cs"/>
          <w:rtl/>
        </w:rPr>
        <w:t>ن مورد به عمر</w:t>
      </w:r>
      <w:r w:rsidR="00F81B2F" w:rsidRPr="00F81B2F">
        <w:rPr>
          <w:rStyle w:val="Char2"/>
          <w:rFonts w:cs="CTraditional Arabic"/>
          <w:rtl/>
        </w:rPr>
        <w:t>س</w:t>
      </w:r>
      <w:r w:rsidRPr="00CD1242">
        <w:rPr>
          <w:rStyle w:val="Char2"/>
          <w:rFonts w:hint="cs"/>
          <w:rtl/>
        </w:rPr>
        <w:t>، به طریق اولی بدگویی به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ز خواهد بود.</w:t>
      </w:r>
    </w:p>
    <w:p w:rsidR="00AC5501" w:rsidRPr="00CD1242" w:rsidRDefault="00AC5501" w:rsidP="00C67D00">
      <w:pPr>
        <w:bidi/>
        <w:ind w:firstLine="284"/>
        <w:jc w:val="lowKashida"/>
        <w:rPr>
          <w:rStyle w:val="Char2"/>
          <w:rtl/>
        </w:rPr>
      </w:pPr>
      <w:r w:rsidRPr="00CD1242">
        <w:rPr>
          <w:rStyle w:val="Char2"/>
          <w:rFonts w:hint="cs"/>
          <w:rtl/>
        </w:rPr>
        <w:t>ش</w:t>
      </w:r>
      <w:r w:rsidR="003616EF" w:rsidRPr="00CD1242">
        <w:rPr>
          <w:rStyle w:val="Char2"/>
          <w:rFonts w:hint="cs"/>
          <w:rtl/>
        </w:rPr>
        <w:t>ی</w:t>
      </w:r>
      <w:r w:rsidRPr="00CD1242">
        <w:rPr>
          <w:rStyle w:val="Char2"/>
          <w:rFonts w:hint="cs"/>
          <w:rtl/>
        </w:rPr>
        <w:t>خ الاسلام ابن‌ت</w:t>
      </w:r>
      <w:r w:rsidR="003616EF" w:rsidRPr="00CD1242">
        <w:rPr>
          <w:rStyle w:val="Char2"/>
          <w:rFonts w:hint="cs"/>
          <w:rtl/>
        </w:rPr>
        <w:t>ی</w:t>
      </w:r>
      <w:r w:rsidRPr="00CD1242">
        <w:rPr>
          <w:rStyle w:val="Char2"/>
          <w:rFonts w:hint="cs"/>
          <w:rtl/>
        </w:rPr>
        <w:t>م</w:t>
      </w:r>
      <w:r w:rsidR="003616EF" w:rsidRPr="00CD1242">
        <w:rPr>
          <w:rStyle w:val="Char2"/>
          <w:rFonts w:hint="cs"/>
          <w:rtl/>
        </w:rPr>
        <w:t>ی</w:t>
      </w:r>
      <w:r w:rsidRPr="00CD1242">
        <w:rPr>
          <w:rStyle w:val="Char2"/>
          <w:rFonts w:hint="cs"/>
          <w:rtl/>
        </w:rPr>
        <w:t>ه</w:t>
      </w:r>
      <w:r w:rsidR="00C67D00">
        <w:rPr>
          <w:rStyle w:val="Char2"/>
          <w:rFonts w:cs="CTraditional Arabic" w:hint="cs"/>
          <w:rtl/>
        </w:rPr>
        <w:t>/</w:t>
      </w:r>
      <w:r w:rsidRPr="00CD1242">
        <w:rPr>
          <w:rStyle w:val="Char2"/>
          <w:rFonts w:hint="cs"/>
          <w:rtl/>
        </w:rPr>
        <w:t xml:space="preserve"> در رد خودش بر رافض</w:t>
      </w:r>
      <w:r w:rsidR="003616EF" w:rsidRPr="00CD1242">
        <w:rPr>
          <w:rStyle w:val="Char2"/>
          <w:rFonts w:hint="cs"/>
          <w:rtl/>
        </w:rPr>
        <w:t>ی</w:t>
      </w:r>
      <w:r w:rsidRPr="00CD1242">
        <w:rPr>
          <w:rStyle w:val="Char2"/>
          <w:rFonts w:hint="cs"/>
          <w:rtl/>
        </w:rPr>
        <w:t>ان و طعن و اتهام بر اجتهاد عمر</w:t>
      </w:r>
      <w:r w:rsidR="00F81B2F" w:rsidRPr="00F81B2F">
        <w:rPr>
          <w:rStyle w:val="Char2"/>
          <w:rFonts w:cs="CTraditional Arabic"/>
          <w:rtl/>
        </w:rPr>
        <w:t>س</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جواب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اجتهاد به رأ</w:t>
      </w:r>
      <w:r w:rsidR="003616EF" w:rsidRPr="00CD1242">
        <w:rPr>
          <w:rStyle w:val="Char2"/>
          <w:rFonts w:hint="cs"/>
          <w:rtl/>
        </w:rPr>
        <w:t>ی</w:t>
      </w:r>
      <w:r w:rsidRPr="00CD1242">
        <w:rPr>
          <w:rStyle w:val="Char2"/>
          <w:rFonts w:hint="cs"/>
          <w:rtl/>
        </w:rPr>
        <w:t>، و</w:t>
      </w:r>
      <w:r w:rsidR="003616EF" w:rsidRPr="00CD1242">
        <w:rPr>
          <w:rStyle w:val="Char2"/>
          <w:rFonts w:hint="cs"/>
          <w:rtl/>
        </w:rPr>
        <w:t>ی</w:t>
      </w:r>
      <w:r w:rsidRPr="00CD1242">
        <w:rPr>
          <w:rStyle w:val="Char2"/>
          <w:rFonts w:hint="cs"/>
          <w:rtl/>
        </w:rPr>
        <w:t>ژ</w:t>
      </w:r>
      <w:r w:rsidR="003616EF" w:rsidRPr="00CD1242">
        <w:rPr>
          <w:rStyle w:val="Char2"/>
          <w:rFonts w:hint="cs"/>
          <w:rtl/>
        </w:rPr>
        <w:t>ه</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ن</w:t>
      </w:r>
      <w:r w:rsidR="003616EF" w:rsidRPr="00CD1242">
        <w:rPr>
          <w:rStyle w:val="Char2"/>
          <w:rFonts w:hint="cs"/>
          <w:rtl/>
        </w:rPr>
        <w:t>ی</w:t>
      </w:r>
      <w:r w:rsidRPr="00CD1242">
        <w:rPr>
          <w:rStyle w:val="Char2"/>
          <w:rFonts w:hint="cs"/>
          <w:rtl/>
        </w:rPr>
        <w:t>ست بل</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ب</w:t>
      </w:r>
      <w:r w:rsidR="003616EF" w:rsidRPr="00CD1242">
        <w:rPr>
          <w:rStyle w:val="Char2"/>
          <w:rFonts w:hint="cs"/>
          <w:rtl/>
        </w:rPr>
        <w:t>ی</w:t>
      </w:r>
      <w:r w:rsidRPr="00CD1242">
        <w:rPr>
          <w:rStyle w:val="Char2"/>
          <w:rFonts w:hint="cs"/>
          <w:rtl/>
        </w:rPr>
        <w:t>شتر از آن اجتهاد به رأ</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رده‌ است. همچن</w:t>
      </w:r>
      <w:r w:rsidR="003616EF" w:rsidRPr="00CD1242">
        <w:rPr>
          <w:rStyle w:val="Char2"/>
          <w:rFonts w:hint="cs"/>
          <w:rtl/>
        </w:rPr>
        <w:t>ی</w:t>
      </w:r>
      <w:r w:rsidRPr="00CD1242">
        <w:rPr>
          <w:rStyle w:val="Char2"/>
          <w:rFonts w:hint="cs"/>
          <w:rtl/>
        </w:rPr>
        <w:t>ن ابوب</w:t>
      </w:r>
      <w:r w:rsidR="003616EF" w:rsidRPr="00CD1242">
        <w:rPr>
          <w:rStyle w:val="Char2"/>
          <w:rFonts w:hint="cs"/>
          <w:rtl/>
        </w:rPr>
        <w:t>ک</w:t>
      </w:r>
      <w:r w:rsidRPr="00CD1242">
        <w:rPr>
          <w:rStyle w:val="Char2"/>
          <w:rFonts w:hint="cs"/>
          <w:rtl/>
        </w:rPr>
        <w:t>ر و عثمان و ز</w:t>
      </w:r>
      <w:r w:rsidR="003616EF" w:rsidRPr="00CD1242">
        <w:rPr>
          <w:rStyle w:val="Char2"/>
          <w:rFonts w:hint="cs"/>
          <w:rtl/>
        </w:rPr>
        <w:t>ی</w:t>
      </w:r>
      <w:r w:rsidRPr="00CD1242">
        <w:rPr>
          <w:rStyle w:val="Char2"/>
          <w:rFonts w:hint="cs"/>
          <w:rtl/>
        </w:rPr>
        <w:t>د و ابن مسعود و بق</w:t>
      </w:r>
      <w:r w:rsidR="003616EF" w:rsidRPr="00CD1242">
        <w:rPr>
          <w:rStyle w:val="Char2"/>
          <w:rFonts w:hint="cs"/>
          <w:rtl/>
        </w:rPr>
        <w:t>یه</w:t>
      </w:r>
      <w:r w:rsidRPr="00CD1242">
        <w:rPr>
          <w:rStyle w:val="Char2"/>
          <w:rFonts w:hint="cs"/>
          <w:rtl/>
        </w:rPr>
        <w:t xml:space="preserve"> صحابه اجتهاد به را</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رده‌اند. و رأ</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00F81B2F" w:rsidRPr="00F81B2F">
        <w:rPr>
          <w:rStyle w:val="Char2"/>
          <w:rFonts w:cs="CTraditional Arabic"/>
          <w:rtl/>
        </w:rPr>
        <w:t>س</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ریختن خون اهل قبله و امثال آن از مصیبت</w:t>
      </w:r>
      <w:r w:rsidR="00C67D00">
        <w:rPr>
          <w:rStyle w:val="Char2"/>
          <w:rFonts w:hint="eastAsia"/>
        </w:rPr>
        <w:t>‌</w:t>
      </w:r>
      <w:r w:rsidRPr="00CD1242">
        <w:rPr>
          <w:rStyle w:val="Char2"/>
          <w:rFonts w:hint="cs"/>
          <w:rtl/>
        </w:rPr>
        <w:t>های بسیار بزرگ بود.</w:t>
      </w:r>
    </w:p>
    <w:p w:rsidR="00AC5501" w:rsidRPr="00CD1242" w:rsidRDefault="00AC5501" w:rsidP="00CD1242">
      <w:pPr>
        <w:bidi/>
        <w:ind w:firstLine="284"/>
        <w:jc w:val="lowKashida"/>
        <w:rPr>
          <w:rStyle w:val="Char2"/>
          <w:rtl/>
        </w:rPr>
      </w:pPr>
      <w:r w:rsidRPr="00CD1242">
        <w:rPr>
          <w:rStyle w:val="Char2"/>
          <w:rFonts w:hint="cs"/>
          <w:rtl/>
        </w:rPr>
        <w:t>در سنن ابوداود و غ</w:t>
      </w:r>
      <w:r w:rsidR="003616EF" w:rsidRPr="00CD1242">
        <w:rPr>
          <w:rStyle w:val="Char2"/>
          <w:rFonts w:hint="cs"/>
          <w:rtl/>
        </w:rPr>
        <w:t>ی</w:t>
      </w:r>
      <w:r w:rsidRPr="00CD1242">
        <w:rPr>
          <w:rStyle w:val="Char2"/>
          <w:rFonts w:hint="cs"/>
          <w:rtl/>
        </w:rPr>
        <w:t>ره از حسن از ق</w:t>
      </w:r>
      <w:r w:rsidR="003616EF" w:rsidRPr="00CD1242">
        <w:rPr>
          <w:rStyle w:val="Char2"/>
          <w:rFonts w:hint="cs"/>
          <w:rtl/>
        </w:rPr>
        <w:t>ی</w:t>
      </w:r>
      <w:r w:rsidRPr="00CD1242">
        <w:rPr>
          <w:rStyle w:val="Char2"/>
          <w:rFonts w:hint="cs"/>
          <w:rtl/>
        </w:rPr>
        <w:t xml:space="preserve">س بن عباد آمده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به عل</w:t>
      </w:r>
      <w:r w:rsidR="003616EF" w:rsidRPr="00CD1242">
        <w:rPr>
          <w:rStyle w:val="Char2"/>
          <w:rFonts w:hint="cs"/>
          <w:rtl/>
        </w:rPr>
        <w:t>ی</w:t>
      </w:r>
      <w:r w:rsidRPr="00CD1242">
        <w:rPr>
          <w:rStyle w:val="Char2"/>
          <w:rFonts w:hint="cs"/>
          <w:rtl/>
        </w:rPr>
        <w:t xml:space="preserve"> گفتم: از مس</w:t>
      </w:r>
      <w:r w:rsidR="003616EF" w:rsidRPr="00CD1242">
        <w:rPr>
          <w:rStyle w:val="Char2"/>
          <w:rFonts w:hint="cs"/>
          <w:rtl/>
        </w:rPr>
        <w:t>ی</w:t>
      </w:r>
      <w:r w:rsidRPr="00CD1242">
        <w:rPr>
          <w:rStyle w:val="Char2"/>
          <w:rFonts w:hint="cs"/>
          <w:rtl/>
        </w:rPr>
        <w:t xml:space="preserve">ر خود به ما خبر ده </w:t>
      </w:r>
      <w:r w:rsidR="003616EF" w:rsidRPr="00CD1242">
        <w:rPr>
          <w:rStyle w:val="Char2"/>
          <w:rFonts w:hint="cs"/>
          <w:rtl/>
        </w:rPr>
        <w:t>ک</w:t>
      </w:r>
      <w:r w:rsidRPr="00CD1242">
        <w:rPr>
          <w:rStyle w:val="Char2"/>
          <w:rFonts w:hint="cs"/>
          <w:rtl/>
        </w:rPr>
        <w:t>ه آ</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 عهد و پ</w:t>
      </w:r>
      <w:r w:rsidR="003616EF" w:rsidRPr="00CD1242">
        <w:rPr>
          <w:rStyle w:val="Char2"/>
          <w:rFonts w:hint="cs"/>
          <w:rtl/>
        </w:rPr>
        <w:t>ی</w:t>
      </w:r>
      <w:r w:rsidRPr="00CD1242">
        <w:rPr>
          <w:rStyle w:val="Char2"/>
          <w:rFonts w:hint="cs"/>
          <w:rtl/>
        </w:rPr>
        <w:t>مان</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رسول خدا</w:t>
      </w:r>
      <w:r w:rsidR="00F81B2F" w:rsidRPr="00F81B2F">
        <w:rPr>
          <w:rStyle w:val="Char2"/>
          <w:rFonts w:cs="CTraditional Arabic" w:hint="cs"/>
          <w:rtl/>
        </w:rPr>
        <w:t xml:space="preserve"> ج</w:t>
      </w:r>
      <w:r w:rsidRPr="00CD1242">
        <w:rPr>
          <w:rStyle w:val="Char2"/>
          <w:rFonts w:hint="cs"/>
          <w:rtl/>
        </w:rPr>
        <w:t xml:space="preserve"> به شما داده است </w:t>
      </w:r>
      <w:r w:rsidR="003616EF" w:rsidRPr="00CD1242">
        <w:rPr>
          <w:rStyle w:val="Char2"/>
          <w:rFonts w:hint="cs"/>
          <w:rtl/>
        </w:rPr>
        <w:t>ی</w:t>
      </w:r>
      <w:r w:rsidRPr="00CD1242">
        <w:rPr>
          <w:rStyle w:val="Char2"/>
          <w:rFonts w:hint="cs"/>
          <w:rtl/>
        </w:rPr>
        <w:t>ا ا</w:t>
      </w:r>
      <w:r w:rsidR="003616EF" w:rsidRPr="00CD1242">
        <w:rPr>
          <w:rStyle w:val="Char2"/>
          <w:rFonts w:hint="cs"/>
          <w:rtl/>
        </w:rPr>
        <w:t>ی</w:t>
      </w:r>
      <w:r w:rsidRPr="00CD1242">
        <w:rPr>
          <w:rStyle w:val="Char2"/>
          <w:rFonts w:hint="cs"/>
          <w:rtl/>
        </w:rPr>
        <w:t>ن</w:t>
      </w:r>
      <w:r w:rsidR="003616EF" w:rsidRPr="00CD1242">
        <w:rPr>
          <w:rStyle w:val="Char2"/>
          <w:rFonts w:hint="cs"/>
          <w:rtl/>
        </w:rPr>
        <w:t>ک</w:t>
      </w:r>
      <w:r w:rsidRPr="00CD1242">
        <w:rPr>
          <w:rStyle w:val="Char2"/>
          <w:rFonts w:hint="cs"/>
          <w:rtl/>
        </w:rPr>
        <w:t>ه نظر و رأ</w:t>
      </w:r>
      <w:r w:rsidR="003616EF" w:rsidRPr="00CD1242">
        <w:rPr>
          <w:rStyle w:val="Char2"/>
          <w:rFonts w:hint="cs"/>
          <w:rtl/>
        </w:rPr>
        <w:t>ی</w:t>
      </w:r>
      <w:r w:rsidRPr="00CD1242">
        <w:rPr>
          <w:rStyle w:val="Char2"/>
          <w:rFonts w:hint="cs"/>
          <w:rtl/>
        </w:rPr>
        <w:t xml:space="preserve"> شماست؟ گفت: رسول خدا</w:t>
      </w:r>
      <w:r w:rsidR="00F81B2F" w:rsidRPr="00F81B2F">
        <w:rPr>
          <w:rStyle w:val="Char2"/>
          <w:rFonts w:cs="CTraditional Arabic" w:hint="cs"/>
          <w:rtl/>
        </w:rPr>
        <w:t xml:space="preserve"> ج</w:t>
      </w:r>
      <w:r w:rsidRPr="00CD1242">
        <w:rPr>
          <w:rStyle w:val="Char2"/>
          <w:rFonts w:hint="cs"/>
          <w:rtl/>
        </w:rPr>
        <w:t xml:space="preserve"> چن</w:t>
      </w:r>
      <w:r w:rsidR="003616EF" w:rsidRPr="00CD1242">
        <w:rPr>
          <w:rStyle w:val="Char2"/>
          <w:rFonts w:hint="cs"/>
          <w:rtl/>
        </w:rPr>
        <w:t>ی</w:t>
      </w:r>
      <w:r w:rsidRPr="00CD1242">
        <w:rPr>
          <w:rStyle w:val="Char2"/>
          <w:rFonts w:hint="cs"/>
          <w:rtl/>
        </w:rPr>
        <w:t>ن به من نسپرده است بل</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نظر خودم است.</w:t>
      </w:r>
      <w:r w:rsidRPr="00CD1242">
        <w:rPr>
          <w:rStyle w:val="Char2"/>
          <w:vertAlign w:val="superscript"/>
          <w:rtl/>
        </w:rPr>
        <w:footnoteReference w:id="979"/>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موضوع</w:t>
      </w:r>
      <w:r w:rsidR="003616EF" w:rsidRPr="00CD1242">
        <w:rPr>
          <w:rStyle w:val="Char2"/>
          <w:rFonts w:hint="cs"/>
          <w:rtl/>
        </w:rPr>
        <w:t>ی</w:t>
      </w:r>
      <w:r w:rsidRPr="00CD1242">
        <w:rPr>
          <w:rStyle w:val="Char2"/>
          <w:rFonts w:hint="cs"/>
          <w:rtl/>
        </w:rPr>
        <w:t xml:space="preserve"> ثابت است. بنابراین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 مورد جنگ جمل و صف</w:t>
      </w:r>
      <w:r w:rsidR="003616EF" w:rsidRPr="00CD1242">
        <w:rPr>
          <w:rStyle w:val="Char2"/>
          <w:rFonts w:hint="cs"/>
          <w:rtl/>
        </w:rPr>
        <w:t>ی</w:t>
      </w:r>
      <w:r w:rsidRPr="00CD1242">
        <w:rPr>
          <w:rStyle w:val="Char2"/>
          <w:rFonts w:hint="cs"/>
          <w:rtl/>
        </w:rPr>
        <w:t>ن برخلاف جنگ خوارج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نقل ن</w:t>
      </w:r>
      <w:r w:rsidR="003616EF" w:rsidRPr="00CD1242">
        <w:rPr>
          <w:rStyle w:val="Char2"/>
          <w:rFonts w:hint="cs"/>
          <w:rtl/>
        </w:rPr>
        <w:t>ک</w:t>
      </w:r>
      <w:r w:rsidRPr="00CD1242">
        <w:rPr>
          <w:rStyle w:val="Char2"/>
          <w:rFonts w:hint="cs"/>
          <w:rtl/>
        </w:rPr>
        <w:t>رده است، بلکه از او و د</w:t>
      </w:r>
      <w:r w:rsidR="003616EF" w:rsidRPr="00CD1242">
        <w:rPr>
          <w:rStyle w:val="Char2"/>
          <w:rFonts w:hint="cs"/>
          <w:rtl/>
        </w:rPr>
        <w:t>ی</w:t>
      </w:r>
      <w:r w:rsidRPr="00CD1242">
        <w:rPr>
          <w:rStyle w:val="Char2"/>
          <w:rFonts w:hint="cs"/>
          <w:rtl/>
        </w:rPr>
        <w:t>گران در جنگ عل</w:t>
      </w:r>
      <w:r w:rsidR="003616EF" w:rsidRPr="00CD1242">
        <w:rPr>
          <w:rStyle w:val="Char2"/>
          <w:rFonts w:hint="cs"/>
          <w:rtl/>
        </w:rPr>
        <w:t>ی</w:t>
      </w:r>
      <w:r w:rsidRPr="00CD1242">
        <w:rPr>
          <w:rStyle w:val="Char2"/>
          <w:rFonts w:hint="cs"/>
          <w:rtl/>
        </w:rPr>
        <w:t>ه خوارج سر</w:t>
      </w:r>
      <w:r w:rsidR="003616EF" w:rsidRPr="00CD1242">
        <w:rPr>
          <w:rStyle w:val="Char2"/>
          <w:rFonts w:hint="cs"/>
          <w:rtl/>
        </w:rPr>
        <w:t>ک</w:t>
      </w:r>
      <w:r w:rsidRPr="00CD1242">
        <w:rPr>
          <w:rStyle w:val="Char2"/>
          <w:rFonts w:hint="cs"/>
          <w:rtl/>
        </w:rPr>
        <w:t>ش احاد</w:t>
      </w:r>
      <w:r w:rsidR="003616EF" w:rsidRPr="00CD1242">
        <w:rPr>
          <w:rStyle w:val="Char2"/>
          <w:rFonts w:hint="cs"/>
          <w:rtl/>
        </w:rPr>
        <w:t>ی</w:t>
      </w:r>
      <w:r w:rsidRPr="00CD1242">
        <w:rPr>
          <w:rStyle w:val="Char2"/>
          <w:rFonts w:hint="cs"/>
          <w:rtl/>
        </w:rPr>
        <w:t>ث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 xml:space="preserve"> نقل </w:t>
      </w:r>
      <w:r w:rsidR="003616EF" w:rsidRPr="00CD1242">
        <w:rPr>
          <w:rStyle w:val="Char2"/>
          <w:rFonts w:hint="cs"/>
          <w:rtl/>
        </w:rPr>
        <w:t>ک</w:t>
      </w:r>
      <w:r w:rsidRPr="00CD1242">
        <w:rPr>
          <w:rStyle w:val="Char2"/>
          <w:rFonts w:hint="cs"/>
          <w:rtl/>
        </w:rPr>
        <w:t>رده‌اند. امّا ه</w:t>
      </w:r>
      <w:r w:rsidR="003616EF" w:rsidRPr="00CD1242">
        <w:rPr>
          <w:rStyle w:val="Char2"/>
          <w:rFonts w:hint="cs"/>
          <w:rtl/>
        </w:rPr>
        <w:t>ی</w:t>
      </w:r>
      <w:r w:rsidRPr="00CD1242">
        <w:rPr>
          <w:rStyle w:val="Char2"/>
          <w:rFonts w:hint="cs"/>
          <w:rtl/>
        </w:rPr>
        <w:t xml:space="preserve">چ </w:t>
      </w:r>
      <w:r w:rsidR="003616EF" w:rsidRPr="00CD1242">
        <w:rPr>
          <w:rStyle w:val="Char2"/>
          <w:rFonts w:hint="cs"/>
          <w:rtl/>
        </w:rPr>
        <w:t>ک</w:t>
      </w:r>
      <w:r w:rsidRPr="00CD1242">
        <w:rPr>
          <w:rStyle w:val="Char2"/>
          <w:rFonts w:hint="cs"/>
          <w:rtl/>
        </w:rPr>
        <w:t>دام در مورد جنگ جمل و صف</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نقل ن</w:t>
      </w:r>
      <w:r w:rsidR="003616EF" w:rsidRPr="00CD1242">
        <w:rPr>
          <w:rStyle w:val="Char2"/>
          <w:rFonts w:hint="cs"/>
          <w:rtl/>
        </w:rPr>
        <w:t>ک</w:t>
      </w:r>
      <w:r w:rsidRPr="00CD1242">
        <w:rPr>
          <w:rStyle w:val="Char2"/>
          <w:rFonts w:hint="cs"/>
          <w:rtl/>
        </w:rPr>
        <w:t xml:space="preserve">رده‌اند مگر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در جنگ شر</w:t>
      </w:r>
      <w:r w:rsidR="003616EF" w:rsidRPr="00CD1242">
        <w:rPr>
          <w:rStyle w:val="Char2"/>
          <w:rFonts w:hint="cs"/>
          <w:rtl/>
        </w:rPr>
        <w:t>ک</w:t>
      </w:r>
      <w:r w:rsidRPr="00CD1242">
        <w:rPr>
          <w:rStyle w:val="Char2"/>
          <w:rFonts w:hint="cs"/>
          <w:rtl/>
        </w:rPr>
        <w:t>ت نداشتند (قاعدون)، که آنان احاد</w:t>
      </w:r>
      <w:r w:rsidR="003616EF" w:rsidRPr="00CD1242">
        <w:rPr>
          <w:rStyle w:val="Char2"/>
          <w:rFonts w:hint="cs"/>
          <w:rtl/>
        </w:rPr>
        <w:t>ی</w:t>
      </w:r>
      <w:r w:rsidRPr="00CD1242">
        <w:rPr>
          <w:rStyle w:val="Char2"/>
          <w:rFonts w:hint="cs"/>
          <w:rtl/>
        </w:rPr>
        <w:t>ث</w:t>
      </w:r>
      <w:r w:rsidR="003616EF" w:rsidRPr="00CD1242">
        <w:rPr>
          <w:rStyle w:val="Char2"/>
          <w:rFonts w:hint="cs"/>
          <w:rtl/>
        </w:rPr>
        <w:t>ی</w:t>
      </w:r>
      <w:r w:rsidRPr="00CD1242">
        <w:rPr>
          <w:rStyle w:val="Char2"/>
          <w:rFonts w:hint="cs"/>
          <w:rtl/>
        </w:rPr>
        <w:t xml:space="preserve"> در تر</w:t>
      </w:r>
      <w:r w:rsidR="003616EF" w:rsidRPr="00CD1242">
        <w:rPr>
          <w:rStyle w:val="Char2"/>
          <w:rFonts w:hint="cs"/>
          <w:rtl/>
        </w:rPr>
        <w:t>ک</w:t>
      </w:r>
      <w:r w:rsidRPr="00CD1242">
        <w:rPr>
          <w:rStyle w:val="Char2"/>
          <w:rFonts w:hint="cs"/>
          <w:rtl/>
        </w:rPr>
        <w:t xml:space="preserve"> قتال و فتنه نقل </w:t>
      </w:r>
      <w:r w:rsidR="003616EF" w:rsidRPr="00CD1242">
        <w:rPr>
          <w:rStyle w:val="Char2"/>
          <w:rFonts w:hint="cs"/>
          <w:rtl/>
        </w:rPr>
        <w:t>ک</w:t>
      </w:r>
      <w:r w:rsidRPr="00CD1242">
        <w:rPr>
          <w:rStyle w:val="Char2"/>
          <w:rFonts w:hint="cs"/>
          <w:rtl/>
        </w:rPr>
        <w:t xml:space="preserve">رده‌اند. معلوم است </w:t>
      </w:r>
      <w:r w:rsidR="003616EF" w:rsidRPr="00CD1242">
        <w:rPr>
          <w:rStyle w:val="Char2"/>
          <w:rFonts w:hint="cs"/>
          <w:rtl/>
        </w:rPr>
        <w:t>ک</w:t>
      </w:r>
      <w:r w:rsidRPr="00CD1242">
        <w:rPr>
          <w:rStyle w:val="Char2"/>
          <w:rFonts w:hint="cs"/>
          <w:rtl/>
        </w:rPr>
        <w:t>ه نظر و رأ</w:t>
      </w:r>
      <w:r w:rsidR="003616EF" w:rsidRPr="00CD1242">
        <w:rPr>
          <w:rStyle w:val="Char2"/>
          <w:rFonts w:hint="cs"/>
          <w:rtl/>
        </w:rPr>
        <w:t>ی</w:t>
      </w:r>
      <w:r w:rsidRPr="00CD1242">
        <w:rPr>
          <w:rStyle w:val="Char2"/>
          <w:rFonts w:hint="cs"/>
          <w:rtl/>
        </w:rPr>
        <w:t xml:space="preserve"> اگر بد و مذموم نباشد صاحب آن ملامت نمی‌شود و اگر بد و مذموم باشد ه</w:t>
      </w:r>
      <w:r w:rsidR="003616EF" w:rsidRPr="00CD1242">
        <w:rPr>
          <w:rStyle w:val="Char2"/>
          <w:rFonts w:hint="cs"/>
          <w:rtl/>
        </w:rPr>
        <w:t>ی</w:t>
      </w:r>
      <w:r w:rsidRPr="00CD1242">
        <w:rPr>
          <w:rStyle w:val="Char2"/>
          <w:rFonts w:hint="cs"/>
          <w:rtl/>
        </w:rPr>
        <w:t>چ رأ</w:t>
      </w:r>
      <w:r w:rsidR="003616EF" w:rsidRPr="00CD1242">
        <w:rPr>
          <w:rStyle w:val="Char2"/>
          <w:rFonts w:hint="cs"/>
          <w:rtl/>
        </w:rPr>
        <w:t>ی</w:t>
      </w:r>
      <w:r w:rsidRPr="00CD1242">
        <w:rPr>
          <w:rStyle w:val="Char2"/>
          <w:rFonts w:hint="cs"/>
          <w:rtl/>
        </w:rPr>
        <w:t xml:space="preserve"> و نظر</w:t>
      </w:r>
      <w:r w:rsidR="003616EF" w:rsidRPr="00CD1242">
        <w:rPr>
          <w:rStyle w:val="Char2"/>
          <w:rFonts w:hint="cs"/>
          <w:rtl/>
        </w:rPr>
        <w:t>ی</w:t>
      </w:r>
      <w:r w:rsidRPr="00CD1242">
        <w:rPr>
          <w:rStyle w:val="Char2"/>
          <w:rFonts w:hint="cs"/>
          <w:rtl/>
        </w:rPr>
        <w:t xml:space="preserve"> بدتر و مذموم‌تر از نظر</w:t>
      </w:r>
      <w:r w:rsidR="003616EF" w:rsidRPr="00CD1242">
        <w:rPr>
          <w:rStyle w:val="Char2"/>
          <w:rFonts w:hint="cs"/>
          <w:rtl/>
        </w:rPr>
        <w:t>ی</w:t>
      </w:r>
      <w:r w:rsidRPr="00CD1242">
        <w:rPr>
          <w:rStyle w:val="Char2"/>
          <w:rFonts w:hint="cs"/>
          <w:rtl/>
        </w:rPr>
        <w:t xml:space="preserve"> ن</w:t>
      </w:r>
      <w:r w:rsidR="003616EF" w:rsidRPr="00CD1242">
        <w:rPr>
          <w:rStyle w:val="Char2"/>
          <w:rFonts w:hint="cs"/>
          <w:rtl/>
        </w:rPr>
        <w:t>ی</w:t>
      </w:r>
      <w:r w:rsidRPr="00CD1242">
        <w:rPr>
          <w:rStyle w:val="Char2"/>
          <w:rFonts w:hint="cs"/>
          <w:rtl/>
        </w:rPr>
        <w:t xml:space="preserve">ست </w:t>
      </w:r>
      <w:r w:rsidR="003616EF" w:rsidRPr="00CD1242">
        <w:rPr>
          <w:rStyle w:val="Char2"/>
          <w:rFonts w:hint="cs"/>
          <w:rtl/>
        </w:rPr>
        <w:t>ک</w:t>
      </w:r>
      <w:r w:rsidRPr="00CD1242">
        <w:rPr>
          <w:rStyle w:val="Char2"/>
          <w:rFonts w:hint="cs"/>
          <w:rtl/>
        </w:rPr>
        <w:t>ه خون هزاران مسلمان بدان ر</w:t>
      </w:r>
      <w:r w:rsidR="003616EF" w:rsidRPr="00CD1242">
        <w:rPr>
          <w:rStyle w:val="Char2"/>
          <w:rFonts w:hint="cs"/>
          <w:rtl/>
        </w:rPr>
        <w:t>ی</w:t>
      </w:r>
      <w:r w:rsidRPr="00CD1242">
        <w:rPr>
          <w:rStyle w:val="Char2"/>
          <w:rFonts w:hint="cs"/>
          <w:rtl/>
        </w:rPr>
        <w:t xml:space="preserve">خته شود، و </w:t>
      </w:r>
      <w:r w:rsidR="003616EF" w:rsidRPr="00CD1242">
        <w:rPr>
          <w:rStyle w:val="Char2"/>
          <w:rFonts w:hint="cs"/>
          <w:rtl/>
        </w:rPr>
        <w:t>ک</w:t>
      </w:r>
      <w:r w:rsidRPr="00CD1242">
        <w:rPr>
          <w:rStyle w:val="Char2"/>
          <w:rFonts w:hint="cs"/>
          <w:rtl/>
        </w:rPr>
        <w:t>شتن</w:t>
      </w:r>
      <w:r w:rsidR="000E0383" w:rsidRPr="00CD1242">
        <w:rPr>
          <w:rStyle w:val="Char2"/>
          <w:rFonts w:hint="cs"/>
          <w:rtl/>
        </w:rPr>
        <w:t xml:space="preserve"> آن‌ها </w:t>
      </w:r>
      <w:r w:rsidRPr="00CD1242">
        <w:rPr>
          <w:rStyle w:val="Char2"/>
          <w:rFonts w:hint="cs"/>
          <w:rtl/>
        </w:rPr>
        <w:t>ه</w:t>
      </w:r>
      <w:r w:rsidR="003616EF" w:rsidRPr="00CD1242">
        <w:rPr>
          <w:rStyle w:val="Char2"/>
          <w:rFonts w:hint="cs"/>
          <w:rtl/>
        </w:rPr>
        <w:t>ی</w:t>
      </w:r>
      <w:r w:rsidRPr="00CD1242">
        <w:rPr>
          <w:rStyle w:val="Char2"/>
          <w:rFonts w:hint="cs"/>
          <w:rtl/>
        </w:rPr>
        <w:t>چ مصلحت</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مسلمانان نه برا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ن</w:t>
      </w:r>
      <w:r w:rsidR="000E0383" w:rsidRPr="00CD1242">
        <w:rPr>
          <w:rStyle w:val="Char2"/>
          <w:rFonts w:hint="cs"/>
          <w:rtl/>
        </w:rPr>
        <w:t xml:space="preserve"> آن‌ها </w:t>
      </w:r>
      <w:r w:rsidRPr="00CD1242">
        <w:rPr>
          <w:rStyle w:val="Char2"/>
          <w:rFonts w:hint="cs"/>
          <w:rtl/>
        </w:rPr>
        <w:t>و نه برا</w:t>
      </w:r>
      <w:r w:rsidR="003616EF" w:rsidRPr="00CD1242">
        <w:rPr>
          <w:rStyle w:val="Char2"/>
          <w:rFonts w:hint="cs"/>
          <w:rtl/>
        </w:rPr>
        <w:t>ی</w:t>
      </w:r>
      <w:r w:rsidRPr="00CD1242">
        <w:rPr>
          <w:rStyle w:val="Char2"/>
          <w:rFonts w:hint="cs"/>
          <w:rtl/>
        </w:rPr>
        <w:t xml:space="preserve"> دن</w:t>
      </w:r>
      <w:r w:rsidR="003616EF" w:rsidRPr="00CD1242">
        <w:rPr>
          <w:rStyle w:val="Char2"/>
          <w:rFonts w:hint="cs"/>
          <w:rtl/>
        </w:rPr>
        <w:t>ی</w:t>
      </w:r>
      <w:r w:rsidRPr="00CD1242">
        <w:rPr>
          <w:rStyle w:val="Char2"/>
          <w:rFonts w:hint="cs"/>
          <w:rtl/>
        </w:rPr>
        <w:t>ا</w:t>
      </w:r>
      <w:r w:rsidR="003616EF" w:rsidRPr="00CD1242">
        <w:rPr>
          <w:rStyle w:val="Char2"/>
          <w:rFonts w:hint="cs"/>
          <w:rtl/>
        </w:rPr>
        <w:t>ی</w:t>
      </w:r>
      <w:r w:rsidR="000E0383" w:rsidRPr="00CD1242">
        <w:rPr>
          <w:rStyle w:val="Char2"/>
          <w:rFonts w:hint="cs"/>
          <w:rtl/>
        </w:rPr>
        <w:t xml:space="preserve"> آن‌ها </w:t>
      </w:r>
      <w:r w:rsidRPr="00CD1242">
        <w:rPr>
          <w:rStyle w:val="Char2"/>
          <w:rFonts w:hint="cs"/>
          <w:rtl/>
        </w:rPr>
        <w:t>نبود، بل</w:t>
      </w:r>
      <w:r w:rsidR="003616EF" w:rsidRPr="00CD1242">
        <w:rPr>
          <w:rStyle w:val="Char2"/>
          <w:rFonts w:hint="cs"/>
          <w:rtl/>
        </w:rPr>
        <w:t>ک</w:t>
      </w:r>
      <w:r w:rsidRPr="00CD1242">
        <w:rPr>
          <w:rStyle w:val="Char2"/>
          <w:rFonts w:hint="cs"/>
          <w:rtl/>
        </w:rPr>
        <w:t>ه خ</w:t>
      </w:r>
      <w:r w:rsidR="003616EF" w:rsidRPr="00CD1242">
        <w:rPr>
          <w:rStyle w:val="Char2"/>
          <w:rFonts w:hint="cs"/>
          <w:rtl/>
        </w:rPr>
        <w:t>ی</w:t>
      </w:r>
      <w:r w:rsidRPr="00CD1242">
        <w:rPr>
          <w:rStyle w:val="Char2"/>
          <w:rFonts w:hint="cs"/>
          <w:rtl/>
        </w:rPr>
        <w:t xml:space="preserve">ر بعد از آن </w:t>
      </w:r>
      <w:r w:rsidR="003616EF" w:rsidRPr="00CD1242">
        <w:rPr>
          <w:rStyle w:val="Char2"/>
          <w:rFonts w:hint="cs"/>
          <w:rtl/>
        </w:rPr>
        <w:t>ک</w:t>
      </w:r>
      <w:r w:rsidRPr="00CD1242">
        <w:rPr>
          <w:rStyle w:val="Char2"/>
          <w:rFonts w:hint="cs"/>
          <w:rtl/>
        </w:rPr>
        <w:t>متر و شر ب</w:t>
      </w:r>
      <w:r w:rsidR="003616EF" w:rsidRPr="00CD1242">
        <w:rPr>
          <w:rStyle w:val="Char2"/>
          <w:rFonts w:hint="cs"/>
          <w:rtl/>
        </w:rPr>
        <w:t>ی</w:t>
      </w:r>
      <w:r w:rsidRPr="00CD1242">
        <w:rPr>
          <w:rStyle w:val="Char2"/>
          <w:rFonts w:hint="cs"/>
          <w:rtl/>
        </w:rPr>
        <w:t>شتر شد.</w:t>
      </w:r>
    </w:p>
    <w:p w:rsidR="00AC5501" w:rsidRPr="00CD1242" w:rsidRDefault="00AC5501" w:rsidP="00CD1242">
      <w:pPr>
        <w:bidi/>
        <w:ind w:firstLine="284"/>
        <w:jc w:val="lowKashida"/>
        <w:rPr>
          <w:rStyle w:val="Char2"/>
          <w:rtl/>
        </w:rPr>
      </w:pPr>
      <w:r w:rsidRPr="00CD1242">
        <w:rPr>
          <w:rStyle w:val="Char2"/>
          <w:rFonts w:hint="cs"/>
          <w:rtl/>
        </w:rPr>
        <w:t>اگر چن</w:t>
      </w:r>
      <w:r w:rsidR="003616EF" w:rsidRPr="00CD1242">
        <w:rPr>
          <w:rStyle w:val="Char2"/>
          <w:rFonts w:hint="cs"/>
          <w:rtl/>
        </w:rPr>
        <w:t>ی</w:t>
      </w:r>
      <w:r w:rsidRPr="00CD1242">
        <w:rPr>
          <w:rStyle w:val="Char2"/>
          <w:rFonts w:hint="cs"/>
          <w:rtl/>
        </w:rPr>
        <w:t>ن نظر و رأ</w:t>
      </w:r>
      <w:r w:rsidR="003616EF" w:rsidRPr="00CD1242">
        <w:rPr>
          <w:rStyle w:val="Char2"/>
          <w:rFonts w:hint="cs"/>
          <w:rtl/>
        </w:rPr>
        <w:t>یی</w:t>
      </w:r>
      <w:r w:rsidRPr="00CD1242">
        <w:rPr>
          <w:rStyle w:val="Char2"/>
          <w:rFonts w:hint="cs"/>
          <w:rtl/>
        </w:rPr>
        <w:t xml:space="preserve"> مورد سرزنش قرار نگ</w:t>
      </w:r>
      <w:r w:rsidR="003616EF" w:rsidRPr="00CD1242">
        <w:rPr>
          <w:rStyle w:val="Char2"/>
          <w:rFonts w:hint="cs"/>
          <w:rtl/>
        </w:rPr>
        <w:t>ی</w:t>
      </w:r>
      <w:r w:rsidRPr="00CD1242">
        <w:rPr>
          <w:rStyle w:val="Char2"/>
          <w:rFonts w:hint="cs"/>
          <w:rtl/>
        </w:rPr>
        <w:t>رد، پس نظر عمر و د</w:t>
      </w:r>
      <w:r w:rsidR="003616EF" w:rsidRPr="00CD1242">
        <w:rPr>
          <w:rStyle w:val="Char2"/>
          <w:rFonts w:hint="cs"/>
          <w:rtl/>
        </w:rPr>
        <w:t>ی</w:t>
      </w:r>
      <w:r w:rsidRPr="00CD1242">
        <w:rPr>
          <w:rStyle w:val="Char2"/>
          <w:rFonts w:hint="cs"/>
          <w:rtl/>
        </w:rPr>
        <w:t>گران در مسا</w:t>
      </w:r>
      <w:r w:rsidR="003616EF" w:rsidRPr="00CD1242">
        <w:rPr>
          <w:rStyle w:val="Char2"/>
          <w:rFonts w:hint="cs"/>
          <w:rtl/>
        </w:rPr>
        <w:t>ی</w:t>
      </w:r>
      <w:r w:rsidRPr="00CD1242">
        <w:rPr>
          <w:rStyle w:val="Char2"/>
          <w:rFonts w:hint="cs"/>
          <w:rtl/>
        </w:rPr>
        <w:t>ل ارث و طلاق به طریق أول</w:t>
      </w:r>
      <w:r w:rsidR="003616EF" w:rsidRPr="00CD1242">
        <w:rPr>
          <w:rStyle w:val="Char2"/>
          <w:rFonts w:hint="cs"/>
          <w:rtl/>
        </w:rPr>
        <w:t>ی</w:t>
      </w:r>
      <w:r w:rsidRPr="00CD1242">
        <w:rPr>
          <w:rStyle w:val="Char2"/>
          <w:rFonts w:hint="cs"/>
          <w:rtl/>
        </w:rPr>
        <w:t xml:space="preserve"> قابل سرزنش ن</w:t>
      </w:r>
      <w:r w:rsidR="003616EF" w:rsidRPr="00CD1242">
        <w:rPr>
          <w:rStyle w:val="Char2"/>
          <w:rFonts w:hint="cs"/>
          <w:rtl/>
        </w:rPr>
        <w:t>ی</w:t>
      </w:r>
      <w:r w:rsidRPr="00CD1242">
        <w:rPr>
          <w:rStyle w:val="Char2"/>
          <w:rFonts w:hint="cs"/>
          <w:rtl/>
        </w:rPr>
        <w:t>ست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در ا</w:t>
      </w:r>
      <w:r w:rsidR="003616EF" w:rsidRPr="00CD1242">
        <w:rPr>
          <w:rStyle w:val="Char2"/>
          <w:rFonts w:hint="cs"/>
          <w:rtl/>
        </w:rPr>
        <w:t>ی</w:t>
      </w:r>
      <w:r w:rsidRPr="00CD1242">
        <w:rPr>
          <w:rStyle w:val="Char2"/>
          <w:rFonts w:hint="cs"/>
          <w:rtl/>
        </w:rPr>
        <w:t>ن آراء با</w:t>
      </w:r>
      <w:r w:rsidR="000E0383" w:rsidRPr="00CD1242">
        <w:rPr>
          <w:rStyle w:val="Char2"/>
          <w:rFonts w:hint="cs"/>
          <w:rtl/>
        </w:rPr>
        <w:t xml:space="preserve"> آن‌ها </w:t>
      </w:r>
      <w:r w:rsidRPr="00CD1242">
        <w:rPr>
          <w:rStyle w:val="Char2"/>
          <w:rFonts w:hint="cs"/>
          <w:rtl/>
        </w:rPr>
        <w:t>شر</w:t>
      </w:r>
      <w:r w:rsidR="003616EF" w:rsidRPr="00CD1242">
        <w:rPr>
          <w:rStyle w:val="Char2"/>
          <w:rFonts w:hint="cs"/>
          <w:rtl/>
        </w:rPr>
        <w:t>یک</w:t>
      </w:r>
      <w:r w:rsidRPr="00CD1242">
        <w:rPr>
          <w:rStyle w:val="Char2"/>
          <w:rFonts w:hint="cs"/>
          <w:rtl/>
        </w:rPr>
        <w:t xml:space="preserve"> بوده و در رأ</w:t>
      </w:r>
      <w:r w:rsidR="003616EF" w:rsidRPr="00CD1242">
        <w:rPr>
          <w:rStyle w:val="Char2"/>
          <w:rFonts w:hint="cs"/>
          <w:rtl/>
        </w:rPr>
        <w:t>ی</w:t>
      </w:r>
      <w:r w:rsidRPr="00CD1242">
        <w:rPr>
          <w:rStyle w:val="Char2"/>
          <w:rFonts w:hint="cs"/>
          <w:rtl/>
        </w:rPr>
        <w:t xml:space="preserve"> خودش در مورد ریختن خون</w:t>
      </w:r>
      <w:r w:rsidR="00C67D00">
        <w:rPr>
          <w:rStyle w:val="Char2"/>
          <w:rFonts w:hint="eastAsia"/>
        </w:rPr>
        <w:t>‌</w:t>
      </w:r>
      <w:r w:rsidRPr="00CD1242">
        <w:rPr>
          <w:rStyle w:val="Char2"/>
          <w:rFonts w:hint="cs"/>
          <w:rtl/>
        </w:rPr>
        <w:t>ها تنها است.</w:t>
      </w:r>
    </w:p>
    <w:p w:rsidR="00AC5501" w:rsidRPr="00CD1242" w:rsidRDefault="00AC5501" w:rsidP="00CD1242">
      <w:pPr>
        <w:bidi/>
        <w:ind w:firstLine="284"/>
        <w:jc w:val="lowKashida"/>
        <w:rPr>
          <w:rStyle w:val="Char2"/>
          <w:rtl/>
        </w:rPr>
      </w:pPr>
      <w:r w:rsidRPr="00CD1242">
        <w:rPr>
          <w:rStyle w:val="Char2"/>
          <w:rFonts w:hint="cs"/>
          <w:rtl/>
        </w:rPr>
        <w:t>شافع</w:t>
      </w:r>
      <w:r w:rsidR="003616EF" w:rsidRPr="00CD1242">
        <w:rPr>
          <w:rStyle w:val="Char2"/>
          <w:rFonts w:hint="cs"/>
          <w:rtl/>
        </w:rPr>
        <w:t>ی</w:t>
      </w:r>
      <w:r w:rsidRPr="00CD1242">
        <w:rPr>
          <w:rStyle w:val="Char2"/>
          <w:rFonts w:hint="cs"/>
          <w:rtl/>
        </w:rPr>
        <w:t xml:space="preserve"> و محمد بن نصر مروز</w:t>
      </w:r>
      <w:r w:rsidR="003616EF" w:rsidRPr="00CD1242">
        <w:rPr>
          <w:rStyle w:val="Char2"/>
          <w:rFonts w:hint="cs"/>
          <w:rtl/>
        </w:rPr>
        <w:t>ی</w:t>
      </w:r>
      <w:r w:rsidRPr="00CD1242">
        <w:rPr>
          <w:rStyle w:val="Char2"/>
          <w:rFonts w:hint="cs"/>
          <w:rtl/>
        </w:rPr>
        <w:t xml:space="preserve"> مسا</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را </w:t>
      </w:r>
      <w:r w:rsidR="003616EF" w:rsidRPr="00CD1242">
        <w:rPr>
          <w:rStyle w:val="Char2"/>
          <w:rFonts w:hint="cs"/>
          <w:rtl/>
        </w:rPr>
        <w:t>ک</w:t>
      </w:r>
      <w:r w:rsidRPr="00CD1242">
        <w:rPr>
          <w:rStyle w:val="Char2"/>
          <w:rFonts w:hint="cs"/>
          <w:rtl/>
        </w:rPr>
        <w:t>ه از گفت</w:t>
      </w:r>
      <w:r w:rsidR="003616EF" w:rsidRPr="00CD1242">
        <w:rPr>
          <w:rStyle w:val="Char2"/>
          <w:rFonts w:hint="cs"/>
          <w:rtl/>
        </w:rPr>
        <w:t>ه</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و ابن‌مسعود تر</w:t>
      </w:r>
      <w:r w:rsidR="003616EF" w:rsidRPr="00CD1242">
        <w:rPr>
          <w:rStyle w:val="Char2"/>
          <w:rFonts w:hint="cs"/>
          <w:rtl/>
        </w:rPr>
        <w:t>ک</w:t>
      </w:r>
      <w:r w:rsidRPr="00CD1242">
        <w:rPr>
          <w:rStyle w:val="Char2"/>
          <w:rFonts w:hint="cs"/>
          <w:rtl/>
        </w:rPr>
        <w:t xml:space="preserve"> شده است جمع </w:t>
      </w:r>
      <w:r w:rsidR="003616EF" w:rsidRPr="00CD1242">
        <w:rPr>
          <w:rStyle w:val="Char2"/>
          <w:rFonts w:hint="cs"/>
          <w:rtl/>
        </w:rPr>
        <w:t>ک</w:t>
      </w:r>
      <w:r w:rsidRPr="00CD1242">
        <w:rPr>
          <w:rStyle w:val="Char2"/>
          <w:rFonts w:hint="cs"/>
          <w:rtl/>
        </w:rPr>
        <w:t>رده‌اند که این آرا نیز فراوانند و بس</w:t>
      </w:r>
      <w:r w:rsidR="003616EF" w:rsidRPr="00CD1242">
        <w:rPr>
          <w:rStyle w:val="Char2"/>
          <w:rFonts w:hint="cs"/>
          <w:rtl/>
        </w:rPr>
        <w:t>ی</w:t>
      </w:r>
      <w:r w:rsidRPr="00CD1242">
        <w:rPr>
          <w:rStyle w:val="Char2"/>
          <w:rFonts w:hint="cs"/>
          <w:rtl/>
        </w:rPr>
        <w:t>ار</w:t>
      </w:r>
      <w:r w:rsidR="003616EF" w:rsidRPr="00CD1242">
        <w:rPr>
          <w:rStyle w:val="Char2"/>
          <w:rFonts w:hint="cs"/>
          <w:rtl/>
        </w:rPr>
        <w:t>ی</w:t>
      </w:r>
      <w:r w:rsidRPr="00CD1242">
        <w:rPr>
          <w:rStyle w:val="Char2"/>
          <w:rFonts w:hint="cs"/>
          <w:rtl/>
        </w:rPr>
        <w:t xml:space="preserve"> از ا</w:t>
      </w:r>
      <w:r w:rsidR="003616EF" w:rsidRPr="00CD1242">
        <w:rPr>
          <w:rStyle w:val="Char2"/>
          <w:rFonts w:hint="cs"/>
          <w:rtl/>
        </w:rPr>
        <w:t>ی</w:t>
      </w:r>
      <w:r w:rsidRPr="00CD1242">
        <w:rPr>
          <w:rStyle w:val="Char2"/>
          <w:rFonts w:hint="cs"/>
          <w:rtl/>
        </w:rPr>
        <w:t>ن آرا برخلاف سنت است، مانند رأی دربار</w:t>
      </w:r>
      <w:r w:rsidR="003616EF" w:rsidRPr="00CD1242">
        <w:rPr>
          <w:rStyle w:val="Char2"/>
          <w:rFonts w:hint="cs"/>
          <w:rtl/>
        </w:rPr>
        <w:t>ه</w:t>
      </w:r>
      <w:r w:rsidRPr="00CD1242">
        <w:rPr>
          <w:rStyle w:val="Char2"/>
          <w:rFonts w:hint="cs"/>
          <w:rtl/>
        </w:rPr>
        <w:t xml:space="preserve"> زن حامله‌ا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شوهرش فوت </w:t>
      </w:r>
      <w:r w:rsidR="003616EF" w:rsidRPr="00CD1242">
        <w:rPr>
          <w:rStyle w:val="Char2"/>
          <w:rFonts w:hint="cs"/>
          <w:rtl/>
        </w:rPr>
        <w:t>ک</w:t>
      </w:r>
      <w:r w:rsidRPr="00CD1242">
        <w:rPr>
          <w:rStyle w:val="Char2"/>
          <w:rFonts w:hint="cs"/>
          <w:rtl/>
        </w:rPr>
        <w:t>رده باشد، که نظر عل</w:t>
      </w:r>
      <w:r w:rsidR="003616EF" w:rsidRPr="00CD1242">
        <w:rPr>
          <w:rStyle w:val="Char2"/>
          <w:rFonts w:hint="cs"/>
          <w:rtl/>
        </w:rPr>
        <w:t>ی</w:t>
      </w:r>
      <w:r w:rsidRPr="00CD1242">
        <w:rPr>
          <w:rStyle w:val="Char2"/>
          <w:rFonts w:hint="cs"/>
          <w:rtl/>
        </w:rPr>
        <w:t xml:space="preserve">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عد</w:t>
      </w:r>
      <w:r w:rsidR="003616EF" w:rsidRPr="00CD1242">
        <w:rPr>
          <w:rStyle w:val="Char2"/>
          <w:rFonts w:hint="cs"/>
          <w:rtl/>
        </w:rPr>
        <w:t>ه</w:t>
      </w:r>
      <w:r w:rsidRPr="00CD1242">
        <w:rPr>
          <w:rStyle w:val="Char2"/>
          <w:rFonts w:hint="cs"/>
          <w:rtl/>
        </w:rPr>
        <w:t xml:space="preserve"> این زن دورتر</w:t>
      </w:r>
      <w:r w:rsidR="003616EF" w:rsidRPr="00CD1242">
        <w:rPr>
          <w:rStyle w:val="Char2"/>
          <w:rFonts w:hint="cs"/>
          <w:rtl/>
        </w:rPr>
        <w:t>ی</w:t>
      </w:r>
      <w:r w:rsidRPr="00CD1242">
        <w:rPr>
          <w:rStyle w:val="Char2"/>
          <w:rFonts w:hint="cs"/>
          <w:rtl/>
        </w:rPr>
        <w:t>ن اجل(مدت) است، ابوسنابل بن بع</w:t>
      </w:r>
      <w:r w:rsidR="003616EF" w:rsidRPr="00CD1242">
        <w:rPr>
          <w:rStyle w:val="Char2"/>
          <w:rFonts w:hint="cs"/>
          <w:rtl/>
        </w:rPr>
        <w:t>کک</w:t>
      </w:r>
      <w:r w:rsidRPr="00CD1242">
        <w:rPr>
          <w:rStyle w:val="Char2"/>
          <w:rFonts w:hint="cs"/>
          <w:rtl/>
        </w:rPr>
        <w:t xml:space="preserve"> در ح</w:t>
      </w:r>
      <w:r w:rsidR="003616EF" w:rsidRPr="00CD1242">
        <w:rPr>
          <w:rStyle w:val="Char2"/>
          <w:rFonts w:hint="cs"/>
          <w:rtl/>
        </w:rPr>
        <w:t>ی</w:t>
      </w:r>
      <w:r w:rsidRPr="00CD1242">
        <w:rPr>
          <w:rStyle w:val="Char2"/>
          <w:rFonts w:hint="cs"/>
          <w:rtl/>
        </w:rPr>
        <w:t>ات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بدان فتوا داد و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سب</w:t>
      </w:r>
      <w:r w:rsidR="003616EF" w:rsidRPr="00CD1242">
        <w:rPr>
          <w:rStyle w:val="Char2"/>
          <w:rFonts w:hint="cs"/>
          <w:rtl/>
        </w:rPr>
        <w:t>ی</w:t>
      </w:r>
      <w:r w:rsidRPr="00CD1242">
        <w:rPr>
          <w:rStyle w:val="Char2"/>
          <w:rFonts w:hint="cs"/>
          <w:rtl/>
        </w:rPr>
        <w:t>عه اسلم</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ش پ</w:t>
      </w:r>
      <w:r w:rsidR="003616EF" w:rsidRPr="00CD1242">
        <w:rPr>
          <w:rStyle w:val="Char2"/>
          <w:rFonts w:hint="cs"/>
          <w:rtl/>
        </w:rPr>
        <w:t>ی</w:t>
      </w:r>
      <w:r w:rsidRPr="00CD1242">
        <w:rPr>
          <w:rStyle w:val="Char2"/>
          <w:rFonts w:hint="cs"/>
          <w:rtl/>
        </w:rPr>
        <w:t>امبر آمده و آن را پ</w:t>
      </w:r>
      <w:r w:rsidR="003616EF" w:rsidRPr="00CD1242">
        <w:rPr>
          <w:rStyle w:val="Char2"/>
          <w:rFonts w:hint="cs"/>
          <w:rtl/>
        </w:rPr>
        <w:t>ی</w:t>
      </w:r>
      <w:r w:rsidRPr="00CD1242">
        <w:rPr>
          <w:rStyle w:val="Char2"/>
          <w:rFonts w:hint="cs"/>
          <w:rtl/>
        </w:rPr>
        <w:t>ش او ذ</w:t>
      </w:r>
      <w:r w:rsidR="003616EF" w:rsidRPr="00CD1242">
        <w:rPr>
          <w:rStyle w:val="Char2"/>
          <w:rFonts w:hint="cs"/>
          <w:rtl/>
        </w:rPr>
        <w:t>ک</w:t>
      </w:r>
      <w:r w:rsidRPr="00CD1242">
        <w:rPr>
          <w:rStyle w:val="Char2"/>
          <w:rFonts w:hint="cs"/>
          <w:rtl/>
        </w:rPr>
        <w:t>ر نمود گفت: «ابو سنابل اشتباه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بل</w:t>
      </w:r>
      <w:r w:rsidR="003616EF" w:rsidRPr="00CD1242">
        <w:rPr>
          <w:rStyle w:val="Char2"/>
          <w:rFonts w:hint="cs"/>
          <w:rtl/>
        </w:rPr>
        <w:t>ک</w:t>
      </w:r>
      <w:r w:rsidRPr="00CD1242">
        <w:rPr>
          <w:rStyle w:val="Char2"/>
          <w:rFonts w:hint="cs"/>
          <w:rtl/>
        </w:rPr>
        <w:t>ه حلال شده‌ا</w:t>
      </w:r>
      <w:r w:rsidR="003616EF" w:rsidRPr="00CD1242">
        <w:rPr>
          <w:rStyle w:val="Char2"/>
          <w:rFonts w:hint="cs"/>
          <w:rtl/>
        </w:rPr>
        <w:t>ی</w:t>
      </w:r>
      <w:r w:rsidRPr="00CD1242">
        <w:rPr>
          <w:rStyle w:val="Char2"/>
          <w:rFonts w:hint="cs"/>
          <w:rtl/>
        </w:rPr>
        <w:t xml:space="preserve"> و با هر که خواست</w:t>
      </w:r>
      <w:r w:rsidR="003616EF" w:rsidRPr="00CD1242">
        <w:rPr>
          <w:rStyle w:val="Char2"/>
          <w:rFonts w:hint="cs"/>
          <w:rtl/>
        </w:rPr>
        <w:t>ی</w:t>
      </w:r>
      <w:r w:rsidRPr="00CD1242">
        <w:rPr>
          <w:rStyle w:val="Char2"/>
          <w:rFonts w:hint="cs"/>
          <w:rtl/>
        </w:rPr>
        <w:t xml:space="preserve"> ازدواج کن</w:t>
      </w:r>
      <w:r w:rsidRPr="00CD1242">
        <w:rPr>
          <w:rStyle w:val="Char2"/>
          <w:vertAlign w:val="superscript"/>
          <w:rtl/>
        </w:rPr>
        <w:footnoteReference w:id="980"/>
      </w:r>
      <w:r w:rsidRPr="00CD1242">
        <w:rPr>
          <w:rStyle w:val="Char2"/>
          <w:rFonts w:hint="cs"/>
          <w:rtl/>
        </w:rPr>
        <w:t>» و شوهر این زن</w:t>
      </w:r>
      <w:r w:rsidR="00740248">
        <w:rPr>
          <w:rStyle w:val="Char2"/>
          <w:rFonts w:hint="cs"/>
          <w:rtl/>
        </w:rPr>
        <w:t xml:space="preserve"> </w:t>
      </w:r>
      <w:r w:rsidRPr="00CD1242">
        <w:rPr>
          <w:rStyle w:val="Char2"/>
          <w:rFonts w:hint="cs"/>
          <w:rtl/>
        </w:rPr>
        <w:t>در م</w:t>
      </w:r>
      <w:r w:rsidR="003616EF" w:rsidRPr="00CD1242">
        <w:rPr>
          <w:rStyle w:val="Char2"/>
          <w:rFonts w:hint="cs"/>
          <w:rtl/>
        </w:rPr>
        <w:t>ک</w:t>
      </w:r>
      <w:r w:rsidRPr="00CD1242">
        <w:rPr>
          <w:rStyle w:val="Char2"/>
          <w:rFonts w:hint="cs"/>
          <w:rtl/>
        </w:rPr>
        <w:t xml:space="preserve">ه هنگام حجة الوداع فوت </w:t>
      </w:r>
      <w:r w:rsidR="003616EF" w:rsidRPr="00CD1242">
        <w:rPr>
          <w:rStyle w:val="Char2"/>
          <w:rFonts w:hint="cs"/>
          <w:rtl/>
        </w:rPr>
        <w:t>ک</w:t>
      </w:r>
      <w:r w:rsidRPr="00CD1242">
        <w:rPr>
          <w:rStyle w:val="Char2"/>
          <w:rFonts w:hint="cs"/>
          <w:rtl/>
        </w:rPr>
        <w:t>رده بود.</w:t>
      </w:r>
    </w:p>
    <w:p w:rsidR="00AC5501" w:rsidRPr="00CD1242" w:rsidRDefault="00AC5501" w:rsidP="00CD1242">
      <w:pPr>
        <w:bidi/>
        <w:ind w:firstLine="284"/>
        <w:jc w:val="lowKashida"/>
        <w:rPr>
          <w:rStyle w:val="Char2"/>
          <w:rtl/>
        </w:rPr>
      </w:pPr>
      <w:r w:rsidRPr="00CD1242">
        <w:rPr>
          <w:rStyle w:val="Char2"/>
          <w:rFonts w:hint="cs"/>
          <w:rtl/>
        </w:rPr>
        <w:t>اگر اجتهاد به رأ</w:t>
      </w:r>
      <w:r w:rsidR="003616EF" w:rsidRPr="00CD1242">
        <w:rPr>
          <w:rStyle w:val="Char2"/>
          <w:rFonts w:hint="cs"/>
          <w:rtl/>
        </w:rPr>
        <w:t>ی</w:t>
      </w:r>
      <w:r w:rsidRPr="00CD1242">
        <w:rPr>
          <w:rStyle w:val="Char2"/>
          <w:rFonts w:hint="cs"/>
          <w:rtl/>
        </w:rPr>
        <w:t xml:space="preserve"> گناه باشد، پس گناه کسانی غیر ازعمر [مانند عل</w:t>
      </w:r>
      <w:r w:rsidR="003616EF" w:rsidRPr="00CD1242">
        <w:rPr>
          <w:rStyle w:val="Char2"/>
          <w:rFonts w:hint="cs"/>
          <w:rtl/>
        </w:rPr>
        <w:t>ی</w:t>
      </w:r>
      <w:r w:rsidRPr="00CD1242">
        <w:rPr>
          <w:rStyle w:val="Char2"/>
          <w:rFonts w:hint="cs"/>
          <w:rtl/>
        </w:rPr>
        <w:t xml:space="preserve"> و د</w:t>
      </w:r>
      <w:r w:rsidR="003616EF" w:rsidRPr="00CD1242">
        <w:rPr>
          <w:rStyle w:val="Char2"/>
          <w:rFonts w:hint="cs"/>
          <w:rtl/>
        </w:rPr>
        <w:t>ی</w:t>
      </w:r>
      <w:r w:rsidRPr="00CD1242">
        <w:rPr>
          <w:rStyle w:val="Char2"/>
          <w:rFonts w:hint="cs"/>
          <w:rtl/>
        </w:rPr>
        <w:t xml:space="preserve">گران] بزرگتر است، چون گناه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با رأ</w:t>
      </w:r>
      <w:r w:rsidR="003616EF" w:rsidRPr="00CD1242">
        <w:rPr>
          <w:rStyle w:val="Char2"/>
          <w:rFonts w:hint="cs"/>
          <w:rtl/>
        </w:rPr>
        <w:t>ی</w:t>
      </w:r>
      <w:r w:rsidRPr="00CD1242">
        <w:rPr>
          <w:rStyle w:val="Char2"/>
          <w:rFonts w:hint="cs"/>
          <w:rtl/>
        </w:rPr>
        <w:t xml:space="preserve"> و نظر خود خون مسلمانان را حلال بشمارد بس</w:t>
      </w:r>
      <w:r w:rsidR="003616EF" w:rsidRPr="00CD1242">
        <w:rPr>
          <w:rStyle w:val="Char2"/>
          <w:rFonts w:hint="cs"/>
          <w:rtl/>
        </w:rPr>
        <w:t>ی</w:t>
      </w:r>
      <w:r w:rsidRPr="00CD1242">
        <w:rPr>
          <w:rStyle w:val="Char2"/>
          <w:rFonts w:hint="cs"/>
          <w:rtl/>
        </w:rPr>
        <w:t xml:space="preserve"> بزرگ</w:t>
      </w:r>
      <w:r w:rsidR="00C67D00">
        <w:rPr>
          <w:rStyle w:val="Char2"/>
          <w:rFonts w:hint="eastAsia"/>
        </w:rPr>
        <w:t>‌</w:t>
      </w:r>
      <w:r w:rsidRPr="00CD1242">
        <w:rPr>
          <w:rStyle w:val="Char2"/>
          <w:rFonts w:hint="cs"/>
          <w:rtl/>
        </w:rPr>
        <w:t xml:space="preserve">تر از گناه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قض</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جزئ</w:t>
      </w:r>
      <w:r w:rsidR="003616EF" w:rsidRPr="00CD1242">
        <w:rPr>
          <w:rStyle w:val="Char2"/>
          <w:rFonts w:hint="cs"/>
          <w:rtl/>
        </w:rPr>
        <w:t>ی</w:t>
      </w:r>
      <w:r w:rsidRPr="00CD1242">
        <w:rPr>
          <w:rStyle w:val="Char2"/>
          <w:rFonts w:hint="cs"/>
          <w:rtl/>
        </w:rPr>
        <w:t xml:space="preserve"> به رأ</w:t>
      </w:r>
      <w:r w:rsidR="003616EF" w:rsidRPr="00CD1242">
        <w:rPr>
          <w:rStyle w:val="Char2"/>
          <w:rFonts w:hint="cs"/>
          <w:rtl/>
        </w:rPr>
        <w:t>ی</w:t>
      </w:r>
      <w:r w:rsidRPr="00CD1242">
        <w:rPr>
          <w:rStyle w:val="Char2"/>
          <w:rFonts w:hint="cs"/>
          <w:rtl/>
        </w:rPr>
        <w:t xml:space="preserve"> خودش ح</w:t>
      </w:r>
      <w:r w:rsidR="003616EF" w:rsidRPr="00CD1242">
        <w:rPr>
          <w:rStyle w:val="Char2"/>
          <w:rFonts w:hint="cs"/>
          <w:rtl/>
        </w:rPr>
        <w:t>ک</w:t>
      </w:r>
      <w:r w:rsidRPr="00CD1242">
        <w:rPr>
          <w:rStyle w:val="Char2"/>
          <w:rFonts w:hint="cs"/>
          <w:rtl/>
        </w:rPr>
        <w:t xml:space="preserve">م </w:t>
      </w:r>
      <w:r w:rsidR="003616EF" w:rsidRPr="00CD1242">
        <w:rPr>
          <w:rStyle w:val="Char2"/>
          <w:rFonts w:hint="cs"/>
          <w:rtl/>
        </w:rPr>
        <w:t>ک</w:t>
      </w:r>
      <w:r w:rsidRPr="00CD1242">
        <w:rPr>
          <w:rStyle w:val="Char2"/>
          <w:rFonts w:hint="cs"/>
          <w:rtl/>
        </w:rPr>
        <w:t>ند. و اگر اجتهاد، بعضی درست باشد و برخ</w:t>
      </w:r>
      <w:r w:rsidR="003616EF" w:rsidRPr="00CD1242">
        <w:rPr>
          <w:rStyle w:val="Char2"/>
          <w:rFonts w:hint="cs"/>
          <w:rtl/>
        </w:rPr>
        <w:t>ی</w:t>
      </w:r>
      <w:r w:rsidRPr="00CD1242">
        <w:rPr>
          <w:rStyle w:val="Char2"/>
          <w:rFonts w:hint="cs"/>
          <w:rtl/>
        </w:rPr>
        <w:t xml:space="preserve"> نادرست، پس عمر </w:t>
      </w:r>
      <w:r w:rsidR="00F81B2F" w:rsidRPr="00F81B2F">
        <w:rPr>
          <w:rStyle w:val="Char2"/>
          <w:rFonts w:cs="CTraditional Arabic"/>
          <w:rtl/>
        </w:rPr>
        <w:t>س</w:t>
      </w:r>
      <w:r w:rsidRPr="00CD1242">
        <w:rPr>
          <w:rStyle w:val="Char2"/>
          <w:rFonts w:hint="cs"/>
          <w:rtl/>
        </w:rPr>
        <w:t xml:space="preserve"> به صواب و درست نزد</w:t>
      </w:r>
      <w:r w:rsidR="003616EF" w:rsidRPr="00CD1242">
        <w:rPr>
          <w:rStyle w:val="Char2"/>
          <w:rFonts w:hint="cs"/>
          <w:rtl/>
        </w:rPr>
        <w:t>یک</w:t>
      </w:r>
      <w:r w:rsidRPr="00CD1242">
        <w:rPr>
          <w:rStyle w:val="Char2"/>
          <w:rFonts w:hint="cs"/>
          <w:rtl/>
        </w:rPr>
        <w:t>تر است، چون آرا</w:t>
      </w:r>
      <w:r w:rsidR="003616EF" w:rsidRPr="00CD1242">
        <w:rPr>
          <w:rStyle w:val="Char2"/>
          <w:rFonts w:hint="cs"/>
          <w:rtl/>
        </w:rPr>
        <w:t>ی</w:t>
      </w:r>
      <w:r w:rsidRPr="00CD1242">
        <w:rPr>
          <w:rStyle w:val="Char2"/>
          <w:rFonts w:hint="cs"/>
          <w:rtl/>
        </w:rPr>
        <w:t xml:space="preserve"> درست در نظراتش ب</w:t>
      </w:r>
      <w:r w:rsidR="003616EF" w:rsidRPr="00CD1242">
        <w:rPr>
          <w:rStyle w:val="Char2"/>
          <w:rFonts w:hint="cs"/>
          <w:rtl/>
        </w:rPr>
        <w:t>ی</w:t>
      </w:r>
      <w:r w:rsidRPr="00CD1242">
        <w:rPr>
          <w:rStyle w:val="Char2"/>
          <w:rFonts w:hint="cs"/>
          <w:rtl/>
        </w:rPr>
        <w:t>ش از د</w:t>
      </w:r>
      <w:r w:rsidR="003616EF" w:rsidRPr="00CD1242">
        <w:rPr>
          <w:rStyle w:val="Char2"/>
          <w:rFonts w:hint="cs"/>
          <w:rtl/>
        </w:rPr>
        <w:t>ی</w:t>
      </w:r>
      <w:r w:rsidRPr="00CD1242">
        <w:rPr>
          <w:rStyle w:val="Char2"/>
          <w:rFonts w:hint="cs"/>
          <w:rtl/>
        </w:rPr>
        <w:t>گران است و اگر اجتهاد همگ</w:t>
      </w:r>
      <w:r w:rsidR="003616EF" w:rsidRPr="00CD1242">
        <w:rPr>
          <w:rStyle w:val="Char2"/>
          <w:rFonts w:hint="cs"/>
          <w:rtl/>
        </w:rPr>
        <w:t>ی</w:t>
      </w:r>
      <w:r w:rsidRPr="00CD1242">
        <w:rPr>
          <w:rStyle w:val="Char2"/>
          <w:rFonts w:hint="cs"/>
          <w:rtl/>
        </w:rPr>
        <w:t xml:space="preserve"> درست باشد، درست</w:t>
      </w:r>
      <w:r w:rsidR="003616EF" w:rsidRPr="00CD1242">
        <w:rPr>
          <w:rStyle w:val="Char2"/>
          <w:rFonts w:hint="cs"/>
          <w:rtl/>
        </w:rPr>
        <w:t>ی</w:t>
      </w:r>
      <w:r w:rsidRPr="00CD1242">
        <w:rPr>
          <w:rStyle w:val="Char2"/>
          <w:rFonts w:hint="cs"/>
          <w:rtl/>
        </w:rPr>
        <w:t xml:space="preserve"> و صواب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مصلحت آن بزرگتر باشد بهتر و ن</w:t>
      </w:r>
      <w:r w:rsidR="003616EF" w:rsidRPr="00CD1242">
        <w:rPr>
          <w:rStyle w:val="Char2"/>
          <w:rFonts w:hint="cs"/>
          <w:rtl/>
        </w:rPr>
        <w:t>یک</w:t>
      </w:r>
      <w:r w:rsidRPr="00CD1242">
        <w:rPr>
          <w:rStyle w:val="Char2"/>
          <w:rFonts w:hint="cs"/>
          <w:rtl/>
        </w:rPr>
        <w:t>وتر از رأ</w:t>
      </w:r>
      <w:r w:rsidR="003616EF" w:rsidRPr="00CD1242">
        <w:rPr>
          <w:rStyle w:val="Char2"/>
          <w:rFonts w:hint="cs"/>
          <w:rtl/>
        </w:rPr>
        <w:t>ی</w:t>
      </w:r>
      <w:r w:rsidRPr="00CD1242">
        <w:rPr>
          <w:rStyle w:val="Char2"/>
          <w:rFonts w:hint="cs"/>
          <w:rtl/>
        </w:rPr>
        <w:t xml:space="preserve"> درست</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مصلحت آن </w:t>
      </w:r>
      <w:r w:rsidR="003616EF" w:rsidRPr="00CD1242">
        <w:rPr>
          <w:rStyle w:val="Char2"/>
          <w:rFonts w:hint="cs"/>
          <w:rtl/>
        </w:rPr>
        <w:t>ک</w:t>
      </w:r>
      <w:r w:rsidRPr="00CD1242">
        <w:rPr>
          <w:rStyle w:val="Char2"/>
          <w:rFonts w:hint="cs"/>
          <w:rtl/>
        </w:rPr>
        <w:t>متر باشد، آرا</w:t>
      </w:r>
      <w:r w:rsidR="003616EF" w:rsidRPr="00CD1242">
        <w:rPr>
          <w:rStyle w:val="Char2"/>
          <w:rFonts w:hint="cs"/>
          <w:rtl/>
        </w:rPr>
        <w:t>ی</w:t>
      </w:r>
      <w:r w:rsidRPr="00CD1242">
        <w:rPr>
          <w:rStyle w:val="Char2"/>
          <w:rFonts w:hint="cs"/>
          <w:rtl/>
        </w:rPr>
        <w:t xml:space="preserve"> عمر </w:t>
      </w:r>
      <w:r w:rsidR="00F81B2F" w:rsidRPr="00F81B2F">
        <w:rPr>
          <w:rStyle w:val="Char2"/>
          <w:rFonts w:cs="CTraditional Arabic"/>
          <w:rtl/>
        </w:rPr>
        <w:t>س</w:t>
      </w:r>
      <w:r w:rsidRPr="00CD1242">
        <w:rPr>
          <w:rStyle w:val="Char2"/>
          <w:rFonts w:hint="cs"/>
          <w:rtl/>
        </w:rPr>
        <w:t xml:space="preserve"> دارا</w:t>
      </w:r>
      <w:r w:rsidR="003616EF" w:rsidRPr="00CD1242">
        <w:rPr>
          <w:rStyle w:val="Char2"/>
          <w:rFonts w:hint="cs"/>
          <w:rtl/>
        </w:rPr>
        <w:t>ی</w:t>
      </w:r>
      <w:r w:rsidRPr="00CD1242">
        <w:rPr>
          <w:rStyle w:val="Char2"/>
          <w:rFonts w:hint="cs"/>
          <w:rtl/>
        </w:rPr>
        <w:t xml:space="preserve"> مصلحت</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بزرگتر</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مسلمانان بوده است.</w:t>
      </w:r>
    </w:p>
    <w:p w:rsidR="00AC5501" w:rsidRPr="00CD1242" w:rsidRDefault="00AC5501" w:rsidP="00CD1242">
      <w:pPr>
        <w:bidi/>
        <w:ind w:firstLine="284"/>
        <w:jc w:val="lowKashida"/>
        <w:rPr>
          <w:rStyle w:val="Char2"/>
          <w:rtl/>
        </w:rPr>
      </w:pPr>
      <w:r w:rsidRPr="00CD1242">
        <w:rPr>
          <w:rStyle w:val="Char2"/>
          <w:rFonts w:hint="cs"/>
          <w:rtl/>
        </w:rPr>
        <w:t>به هر حال: عمر در آرا</w:t>
      </w:r>
      <w:r w:rsidR="003616EF" w:rsidRPr="00CD1242">
        <w:rPr>
          <w:rStyle w:val="Char2"/>
          <w:rFonts w:hint="cs"/>
          <w:rtl/>
        </w:rPr>
        <w:t>ی</w:t>
      </w:r>
      <w:r w:rsidRPr="00CD1242">
        <w:rPr>
          <w:rStyle w:val="Char2"/>
          <w:rFonts w:hint="cs"/>
          <w:rtl/>
        </w:rPr>
        <w:t xml:space="preserve"> درست، از مجتهدان صحابه در آنچه </w:t>
      </w:r>
      <w:r w:rsidR="003616EF" w:rsidRPr="00CD1242">
        <w:rPr>
          <w:rStyle w:val="Char2"/>
          <w:rFonts w:hint="cs"/>
          <w:rtl/>
        </w:rPr>
        <w:t>ک</w:t>
      </w:r>
      <w:r w:rsidRPr="00CD1242">
        <w:rPr>
          <w:rStyle w:val="Char2"/>
          <w:rFonts w:hint="cs"/>
          <w:rtl/>
        </w:rPr>
        <w:t>ه مورد مدح است نزد</w:t>
      </w:r>
      <w:r w:rsidR="003616EF" w:rsidRPr="00CD1242">
        <w:rPr>
          <w:rStyle w:val="Char2"/>
          <w:rFonts w:hint="cs"/>
          <w:rtl/>
        </w:rPr>
        <w:t>یک</w:t>
      </w:r>
      <w:r w:rsidR="00C67D00">
        <w:rPr>
          <w:rStyle w:val="Char2"/>
          <w:rFonts w:hint="eastAsia"/>
        </w:rPr>
        <w:t>‌</w:t>
      </w:r>
      <w:r w:rsidRPr="00CD1242">
        <w:rPr>
          <w:rStyle w:val="Char2"/>
          <w:rFonts w:hint="cs"/>
          <w:rtl/>
        </w:rPr>
        <w:t>تر و بالاتر، و از رأ</w:t>
      </w:r>
      <w:r w:rsidR="003616EF" w:rsidRPr="00CD1242">
        <w:rPr>
          <w:rStyle w:val="Char2"/>
          <w:rFonts w:hint="cs"/>
          <w:rtl/>
        </w:rPr>
        <w:t>ی</w:t>
      </w:r>
      <w:r w:rsidRPr="00CD1242">
        <w:rPr>
          <w:rStyle w:val="Char2"/>
          <w:rFonts w:hint="cs"/>
          <w:rtl/>
        </w:rPr>
        <w:t xml:space="preserve"> مذموم دور بوده است. دل</w:t>
      </w:r>
      <w:r w:rsidR="003616EF" w:rsidRPr="00CD1242">
        <w:rPr>
          <w:rStyle w:val="Char2"/>
          <w:rFonts w:hint="cs"/>
          <w:rtl/>
        </w:rPr>
        <w:t>ی</w:t>
      </w:r>
      <w:r w:rsidRPr="00CD1242">
        <w:rPr>
          <w:rStyle w:val="Char2"/>
          <w:rFonts w:hint="cs"/>
          <w:rtl/>
        </w:rPr>
        <w:t>ل صحت ا</w:t>
      </w:r>
      <w:r w:rsidR="003616EF" w:rsidRPr="00CD1242">
        <w:rPr>
          <w:rStyle w:val="Char2"/>
          <w:rFonts w:hint="cs"/>
          <w:rtl/>
        </w:rPr>
        <w:t>ی</w:t>
      </w:r>
      <w:r w:rsidRPr="00CD1242">
        <w:rPr>
          <w:rStyle w:val="Char2"/>
          <w:rFonts w:hint="cs"/>
          <w:rtl/>
        </w:rPr>
        <w:t>ن موضوع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در صح</w:t>
      </w:r>
      <w:r w:rsidR="003616EF" w:rsidRPr="00CD1242">
        <w:rPr>
          <w:rStyle w:val="Char2"/>
          <w:rFonts w:hint="cs"/>
          <w:rtl/>
        </w:rPr>
        <w:t>ی</w:t>
      </w:r>
      <w:r w:rsidRPr="00CD1242">
        <w:rPr>
          <w:rStyle w:val="Char2"/>
          <w:rFonts w:hint="cs"/>
          <w:rtl/>
        </w:rPr>
        <w:t>ح</w:t>
      </w:r>
      <w:r w:rsidR="003616EF" w:rsidRPr="00CD1242">
        <w:rPr>
          <w:rStyle w:val="Char2"/>
          <w:rFonts w:hint="cs"/>
          <w:rtl/>
        </w:rPr>
        <w:t>ی</w:t>
      </w:r>
      <w:r w:rsidRPr="00CD1242">
        <w:rPr>
          <w:rStyle w:val="Char2"/>
          <w:rFonts w:hint="cs"/>
          <w:rtl/>
        </w:rPr>
        <w:t>ن از پ</w:t>
      </w:r>
      <w:r w:rsidR="003616EF" w:rsidRPr="00CD1242">
        <w:rPr>
          <w:rStyle w:val="Char2"/>
          <w:rFonts w:hint="cs"/>
          <w:rtl/>
        </w:rPr>
        <w:t>ی</w:t>
      </w:r>
      <w:r w:rsidRPr="00CD1242">
        <w:rPr>
          <w:rStyle w:val="Char2"/>
          <w:rFonts w:hint="cs"/>
          <w:rtl/>
        </w:rPr>
        <w:t>امبر</w:t>
      </w:r>
      <w:r w:rsidR="00740248" w:rsidRPr="00740248">
        <w:rPr>
          <w:rStyle w:val="Char2"/>
          <w:rFonts w:cs="CTraditional Arabic"/>
          <w:rtl/>
        </w:rPr>
        <w:t xml:space="preserve"> ج</w:t>
      </w:r>
      <w:r w:rsidRPr="00CD1242">
        <w:rPr>
          <w:rStyle w:val="Char2"/>
          <w:rFonts w:hint="cs"/>
          <w:rtl/>
        </w:rPr>
        <w:t xml:space="preserve"> آمده است: «در امتها</w:t>
      </w:r>
      <w:r w:rsidR="003616EF" w:rsidRPr="00CD1242">
        <w:rPr>
          <w:rStyle w:val="Char2"/>
          <w:rFonts w:hint="cs"/>
          <w:rtl/>
        </w:rPr>
        <w:t>ی</w:t>
      </w:r>
      <w:r w:rsidRPr="00CD1242">
        <w:rPr>
          <w:rStyle w:val="Char2"/>
          <w:rFonts w:hint="cs"/>
          <w:rtl/>
        </w:rPr>
        <w:t xml:space="preserve"> پ</w:t>
      </w:r>
      <w:r w:rsidR="003616EF" w:rsidRPr="00CD1242">
        <w:rPr>
          <w:rStyle w:val="Char2"/>
          <w:rFonts w:hint="cs"/>
          <w:rtl/>
        </w:rPr>
        <w:t>ی</w:t>
      </w:r>
      <w:r w:rsidRPr="00CD1242">
        <w:rPr>
          <w:rStyle w:val="Char2"/>
          <w:rFonts w:hint="cs"/>
          <w:rtl/>
        </w:rPr>
        <w:t xml:space="preserve">ش </w:t>
      </w:r>
      <w:r w:rsidR="003616EF" w:rsidRPr="00CD1242">
        <w:rPr>
          <w:rStyle w:val="Char2"/>
          <w:rFonts w:hint="cs"/>
          <w:rtl/>
        </w:rPr>
        <w:t>ک</w:t>
      </w:r>
      <w:r w:rsidRPr="00CD1242">
        <w:rPr>
          <w:rStyle w:val="Char2"/>
          <w:rFonts w:hint="cs"/>
          <w:rtl/>
        </w:rPr>
        <w:t>سان</w:t>
      </w:r>
      <w:r w:rsidR="003616EF" w:rsidRPr="00CD1242">
        <w:rPr>
          <w:rStyle w:val="Char2"/>
          <w:rFonts w:hint="cs"/>
          <w:rtl/>
        </w:rPr>
        <w:t>ی</w:t>
      </w:r>
      <w:r w:rsidRPr="00CD1242">
        <w:rPr>
          <w:rStyle w:val="Char2"/>
          <w:rFonts w:hint="cs"/>
          <w:rtl/>
        </w:rPr>
        <w:t xml:space="preserve"> بوده اند </w:t>
      </w:r>
      <w:r w:rsidR="003616EF" w:rsidRPr="00CD1242">
        <w:rPr>
          <w:rStyle w:val="Char2"/>
          <w:rFonts w:hint="cs"/>
          <w:rtl/>
        </w:rPr>
        <w:t>ک</w:t>
      </w:r>
      <w:r w:rsidRPr="00CD1242">
        <w:rPr>
          <w:rStyle w:val="Char2"/>
          <w:rFonts w:hint="cs"/>
          <w:rtl/>
        </w:rPr>
        <w:t>ه به</w:t>
      </w:r>
      <w:r w:rsidR="000E0383" w:rsidRPr="00CD1242">
        <w:rPr>
          <w:rStyle w:val="Char2"/>
          <w:rFonts w:hint="cs"/>
          <w:rtl/>
        </w:rPr>
        <w:t xml:space="preserve"> آن‌ها </w:t>
      </w:r>
      <w:r w:rsidRPr="00CD1242">
        <w:rPr>
          <w:rStyle w:val="Char2"/>
          <w:rFonts w:hint="cs"/>
          <w:rtl/>
        </w:rPr>
        <w:t>الهام م</w:t>
      </w:r>
      <w:r w:rsidR="003616EF" w:rsidRPr="00CD1242">
        <w:rPr>
          <w:rStyle w:val="Char2"/>
          <w:rFonts w:hint="cs"/>
          <w:rtl/>
        </w:rPr>
        <w:t>ی</w:t>
      </w:r>
      <w:r w:rsidRPr="00CD1242">
        <w:rPr>
          <w:rStyle w:val="Char2"/>
          <w:rFonts w:hint="cs"/>
          <w:rtl/>
        </w:rPr>
        <w:t xml:space="preserve">‌شده است اگر در امت من </w:t>
      </w:r>
      <w:r w:rsidR="003616EF" w:rsidRPr="00CD1242">
        <w:rPr>
          <w:rStyle w:val="Char2"/>
          <w:rFonts w:hint="cs"/>
          <w:rtl/>
        </w:rPr>
        <w:t>یکی</w:t>
      </w:r>
      <w:r w:rsidRPr="00CD1242">
        <w:rPr>
          <w:rStyle w:val="Char2"/>
          <w:rFonts w:hint="cs"/>
          <w:rtl/>
        </w:rPr>
        <w:t xml:space="preserve"> از</w:t>
      </w:r>
      <w:r w:rsidR="000E0383" w:rsidRPr="00CD1242">
        <w:rPr>
          <w:rStyle w:val="Char2"/>
          <w:rFonts w:hint="cs"/>
          <w:rtl/>
        </w:rPr>
        <w:t xml:space="preserve"> آن‌ها </w:t>
      </w:r>
      <w:r w:rsidRPr="00CD1242">
        <w:rPr>
          <w:rStyle w:val="Char2"/>
          <w:rFonts w:hint="cs"/>
          <w:rtl/>
        </w:rPr>
        <w:t xml:space="preserve">باشد اوعمر </w:t>
      </w:r>
      <w:r w:rsidR="00F81B2F" w:rsidRPr="00F81B2F">
        <w:rPr>
          <w:rStyle w:val="Char2"/>
          <w:rFonts w:cs="CTraditional Arabic"/>
          <w:rtl/>
        </w:rPr>
        <w:t>س</w:t>
      </w:r>
      <w:r w:rsidRPr="00CD1242">
        <w:rPr>
          <w:rStyle w:val="Char2"/>
          <w:rFonts w:hint="cs"/>
          <w:rtl/>
        </w:rPr>
        <w:t xml:space="preserve"> است».</w:t>
      </w:r>
      <w:r w:rsidRPr="00CD1242">
        <w:rPr>
          <w:rStyle w:val="Char2"/>
          <w:vertAlign w:val="superscript"/>
          <w:rtl/>
        </w:rPr>
        <w:footnoteReference w:id="981"/>
      </w:r>
    </w:p>
    <w:p w:rsidR="00AC5501" w:rsidRPr="00CD1242" w:rsidRDefault="00AC5501" w:rsidP="00CD1242">
      <w:pPr>
        <w:bidi/>
        <w:ind w:firstLine="284"/>
        <w:jc w:val="lowKashida"/>
        <w:rPr>
          <w:rStyle w:val="Char2"/>
          <w:rtl/>
        </w:rPr>
      </w:pPr>
      <w:r w:rsidRPr="00CD1242">
        <w:rPr>
          <w:rStyle w:val="Char2"/>
          <w:rFonts w:hint="cs"/>
          <w:rtl/>
        </w:rPr>
        <w:t>با ا</w:t>
      </w:r>
      <w:r w:rsidR="003616EF" w:rsidRPr="00CD1242">
        <w:rPr>
          <w:rStyle w:val="Char2"/>
          <w:rFonts w:hint="cs"/>
          <w:rtl/>
        </w:rPr>
        <w:t>ی</w:t>
      </w:r>
      <w:r w:rsidRPr="00CD1242">
        <w:rPr>
          <w:rStyle w:val="Char2"/>
          <w:rFonts w:hint="cs"/>
          <w:rtl/>
        </w:rPr>
        <w:t>ن دلائل، بطلان ادعا</w:t>
      </w:r>
      <w:r w:rsidR="003616EF" w:rsidRPr="00CD1242">
        <w:rPr>
          <w:rStyle w:val="Char2"/>
          <w:rFonts w:hint="cs"/>
          <w:rtl/>
        </w:rPr>
        <w:t>ی</w:t>
      </w:r>
      <w:r w:rsidRPr="00CD1242">
        <w:rPr>
          <w:rStyle w:val="Char2"/>
          <w:rFonts w:hint="cs"/>
          <w:rtl/>
        </w:rPr>
        <w:t xml:space="preserve"> این رافض</w:t>
      </w:r>
      <w:r w:rsidR="003616EF" w:rsidRPr="00CD1242">
        <w:rPr>
          <w:rStyle w:val="Char2"/>
          <w:rFonts w:hint="cs"/>
          <w:rtl/>
        </w:rPr>
        <w:t>ی</w:t>
      </w:r>
      <w:r w:rsidRPr="00CD1242">
        <w:rPr>
          <w:rStyle w:val="Char2"/>
          <w:rFonts w:hint="cs"/>
          <w:rtl/>
        </w:rPr>
        <w:t xml:space="preserve"> و بری بودن فاروق </w:t>
      </w:r>
      <w:r w:rsidR="00F81B2F" w:rsidRPr="00F81B2F">
        <w:rPr>
          <w:rStyle w:val="Char2"/>
          <w:rFonts w:cs="CTraditional Arabic"/>
          <w:rtl/>
        </w:rPr>
        <w:t>س</w:t>
      </w:r>
      <w:r w:rsidRPr="00CD1242">
        <w:rPr>
          <w:rStyle w:val="Char2"/>
          <w:rFonts w:hint="cs"/>
          <w:rtl/>
        </w:rPr>
        <w:t xml:space="preserve"> از تهمت</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او ثابت م</w:t>
      </w:r>
      <w:r w:rsidR="003616EF" w:rsidRPr="00CD1242">
        <w:rPr>
          <w:rStyle w:val="Char2"/>
          <w:rFonts w:hint="cs"/>
          <w:rtl/>
        </w:rPr>
        <w:t>ی</w:t>
      </w:r>
      <w:r w:rsidRPr="00CD1242">
        <w:rPr>
          <w:rStyle w:val="Char2"/>
          <w:rFonts w:hint="cs"/>
          <w:rtl/>
        </w:rPr>
        <w:t>‌شود.</w:t>
      </w:r>
    </w:p>
    <w:p w:rsidR="00AC5501" w:rsidRPr="00CD1242" w:rsidRDefault="00AC5501" w:rsidP="00C67D00">
      <w:pPr>
        <w:pStyle w:val="a4"/>
        <w:rPr>
          <w:rtl/>
        </w:rPr>
      </w:pPr>
      <w:bookmarkStart w:id="671" w:name="_Toc141838613"/>
      <w:bookmarkStart w:id="672" w:name="_Toc141839871"/>
      <w:bookmarkStart w:id="673" w:name="_Toc141840483"/>
      <w:bookmarkStart w:id="674" w:name="_Toc141841658"/>
      <w:bookmarkStart w:id="675" w:name="_Toc294782108"/>
      <w:r w:rsidRPr="00CD1242">
        <w:rPr>
          <w:rFonts w:hint="cs"/>
          <w:rtl/>
        </w:rPr>
        <w:t>ادعا</w:t>
      </w:r>
      <w:r w:rsidR="00F81B2F">
        <w:rPr>
          <w:rFonts w:hint="cs"/>
          <w:rtl/>
        </w:rPr>
        <w:t>ی</w:t>
      </w:r>
      <w:r w:rsidRPr="00CD1242">
        <w:rPr>
          <w:rFonts w:hint="cs"/>
          <w:rtl/>
        </w:rPr>
        <w:t xml:space="preserve"> ت</w:t>
      </w:r>
      <w:r w:rsidR="00F81B2F">
        <w:rPr>
          <w:rFonts w:hint="cs"/>
          <w:rtl/>
        </w:rPr>
        <w:t>ی</w:t>
      </w:r>
      <w:r w:rsidRPr="00CD1242">
        <w:rPr>
          <w:rFonts w:hint="cs"/>
          <w:rtl/>
        </w:rPr>
        <w:t>جان</w:t>
      </w:r>
      <w:r w:rsidR="00F81B2F">
        <w:rPr>
          <w:rFonts w:hint="cs"/>
          <w:rtl/>
        </w:rPr>
        <w:t>ی</w:t>
      </w:r>
      <w:r w:rsidRPr="00CD1242">
        <w:rPr>
          <w:rFonts w:hint="cs"/>
          <w:rtl/>
        </w:rPr>
        <w:t xml:space="preserve"> مبن</w:t>
      </w:r>
      <w:r w:rsidR="00F81B2F">
        <w:rPr>
          <w:rFonts w:hint="cs"/>
          <w:rtl/>
        </w:rPr>
        <w:t>ی</w:t>
      </w:r>
      <w:r w:rsidRPr="00CD1242">
        <w:rPr>
          <w:rFonts w:hint="cs"/>
          <w:rtl/>
        </w:rPr>
        <w:t xml:space="preserve"> بر اینکه اصحاب با نص </w:t>
      </w:r>
      <w:r w:rsidRPr="00C67D00">
        <w:rPr>
          <w:rFonts w:hint="cs"/>
          <w:rtl/>
        </w:rPr>
        <w:t>غد</w:t>
      </w:r>
      <w:r w:rsidR="00F81B2F" w:rsidRPr="00C67D00">
        <w:rPr>
          <w:rFonts w:hint="cs"/>
          <w:rtl/>
        </w:rPr>
        <w:t>ی</w:t>
      </w:r>
      <w:r w:rsidRPr="00C67D00">
        <w:rPr>
          <w:rFonts w:hint="cs"/>
          <w:rtl/>
        </w:rPr>
        <w:t>ر</w:t>
      </w:r>
      <w:r w:rsidRPr="00CD1242">
        <w:rPr>
          <w:rFonts w:hint="cs"/>
          <w:rtl/>
        </w:rPr>
        <w:t xml:space="preserve"> مخالفت </w:t>
      </w:r>
      <w:r w:rsidR="00F81B2F">
        <w:rPr>
          <w:rFonts w:hint="cs"/>
          <w:rtl/>
        </w:rPr>
        <w:t>ک</w:t>
      </w:r>
      <w:r w:rsidRPr="00CD1242">
        <w:rPr>
          <w:rFonts w:hint="cs"/>
          <w:rtl/>
        </w:rPr>
        <w:t>ردند.</w:t>
      </w:r>
      <w:bookmarkEnd w:id="671"/>
      <w:bookmarkEnd w:id="672"/>
      <w:bookmarkEnd w:id="673"/>
      <w:bookmarkEnd w:id="674"/>
      <w:bookmarkEnd w:id="675"/>
    </w:p>
    <w:p w:rsidR="00AC5501" w:rsidRPr="00CD1242" w:rsidRDefault="00AC5501" w:rsidP="00CD1242">
      <w:pPr>
        <w:bidi/>
        <w:ind w:firstLine="284"/>
        <w:jc w:val="lowKashida"/>
        <w:rPr>
          <w:rStyle w:val="Char2"/>
          <w:rtl/>
        </w:rPr>
      </w:pPr>
      <w:r w:rsidRPr="00CD1242">
        <w:rPr>
          <w:rStyle w:val="Char2"/>
          <w:rFonts w:hint="cs"/>
          <w:rtl/>
        </w:rPr>
        <w:t>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ص198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«قضی</w:t>
      </w:r>
      <w:r w:rsidR="003616EF" w:rsidRPr="00CD1242">
        <w:rPr>
          <w:rStyle w:val="Char2"/>
          <w:rFonts w:hint="cs"/>
          <w:rtl/>
        </w:rPr>
        <w:t>ه</w:t>
      </w:r>
      <w:r w:rsidRPr="00CD1242">
        <w:rPr>
          <w:rStyle w:val="Char2"/>
          <w:rFonts w:hint="cs"/>
          <w:rtl/>
        </w:rPr>
        <w:t xml:space="preserve"> اجتهاد و به کارگیری رأی در مقابل نصوص را</w:t>
      </w:r>
      <w:r w:rsidR="00740248">
        <w:rPr>
          <w:rStyle w:val="Char2"/>
          <w:rFonts w:hint="cs"/>
          <w:rtl/>
        </w:rPr>
        <w:t xml:space="preserve"> </w:t>
      </w:r>
      <w:r w:rsidRPr="00CD1242">
        <w:rPr>
          <w:rStyle w:val="Char2"/>
          <w:rFonts w:hint="cs"/>
          <w:rtl/>
        </w:rPr>
        <w:t>مجموعه‌ا</w:t>
      </w:r>
      <w:r w:rsidR="003616EF" w:rsidRPr="00CD1242">
        <w:rPr>
          <w:rStyle w:val="Char2"/>
          <w:rFonts w:hint="cs"/>
          <w:rtl/>
        </w:rPr>
        <w:t>ی</w:t>
      </w:r>
      <w:r w:rsidRPr="00CD1242">
        <w:rPr>
          <w:rStyle w:val="Char2"/>
          <w:rFonts w:hint="cs"/>
          <w:rtl/>
        </w:rPr>
        <w:t xml:space="preserve"> از صحابه </w:t>
      </w:r>
      <w:r w:rsidR="003616EF" w:rsidRPr="00CD1242">
        <w:rPr>
          <w:rStyle w:val="Char2"/>
          <w:rFonts w:hint="cs"/>
          <w:rtl/>
        </w:rPr>
        <w:t>ک</w:t>
      </w:r>
      <w:r w:rsidRPr="00CD1242">
        <w:rPr>
          <w:rStyle w:val="Char2"/>
          <w:rFonts w:hint="cs"/>
          <w:rtl/>
        </w:rPr>
        <w:t>ه در رأس</w:t>
      </w:r>
      <w:r w:rsidR="000E0383" w:rsidRPr="00CD1242">
        <w:rPr>
          <w:rStyle w:val="Char2"/>
          <w:rFonts w:hint="cs"/>
          <w:rtl/>
        </w:rPr>
        <w:t xml:space="preserve"> آن‌ها </w:t>
      </w:r>
      <w:r w:rsidRPr="00CD1242">
        <w:rPr>
          <w:rStyle w:val="Char2"/>
          <w:rFonts w:hint="cs"/>
          <w:rtl/>
        </w:rPr>
        <w:t xml:space="preserve">عمر بن خطاب </w:t>
      </w:r>
      <w:r w:rsidR="00F81B2F" w:rsidRPr="00F81B2F">
        <w:rPr>
          <w:rStyle w:val="Char2"/>
          <w:rFonts w:cs="CTraditional Arabic"/>
          <w:rtl/>
        </w:rPr>
        <w:t>س</w:t>
      </w:r>
      <w:r w:rsidRPr="00CD1242">
        <w:rPr>
          <w:rStyle w:val="Char2"/>
          <w:rFonts w:hint="cs"/>
          <w:rtl/>
        </w:rPr>
        <w:t xml:space="preserve"> است به وجود آوردند و در روز مص</w:t>
      </w:r>
      <w:r w:rsidR="003616EF" w:rsidRPr="00CD1242">
        <w:rPr>
          <w:rStyle w:val="Char2"/>
          <w:rFonts w:hint="cs"/>
          <w:rtl/>
        </w:rPr>
        <w:t>ی</w:t>
      </w:r>
      <w:r w:rsidRPr="00CD1242">
        <w:rPr>
          <w:rStyle w:val="Char2"/>
          <w:rFonts w:hint="cs"/>
          <w:rtl/>
        </w:rPr>
        <w:t>بت د</w:t>
      </w:r>
      <w:r w:rsidR="003616EF" w:rsidRPr="00CD1242">
        <w:rPr>
          <w:rStyle w:val="Char2"/>
          <w:rFonts w:hint="cs"/>
          <w:rtl/>
        </w:rPr>
        <w:t>ی</w:t>
      </w:r>
      <w:r w:rsidRPr="00CD1242">
        <w:rPr>
          <w:rStyle w:val="Char2"/>
          <w:rFonts w:hint="cs"/>
          <w:rtl/>
        </w:rPr>
        <w:t>د</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چگونه در مقابل نص صر</w:t>
      </w:r>
      <w:r w:rsidR="003616EF" w:rsidRPr="00CD1242">
        <w:rPr>
          <w:rStyle w:val="Char2"/>
          <w:rFonts w:hint="cs"/>
          <w:rtl/>
        </w:rPr>
        <w:t>ی</w:t>
      </w:r>
      <w:r w:rsidRPr="00CD1242">
        <w:rPr>
          <w:rStyle w:val="Char2"/>
          <w:rFonts w:hint="cs"/>
          <w:rtl/>
        </w:rPr>
        <w:t>ح به پشت</w:t>
      </w:r>
      <w:r w:rsidR="003616EF" w:rsidRPr="00CD1242">
        <w:rPr>
          <w:rStyle w:val="Char2"/>
          <w:rFonts w:hint="cs"/>
          <w:rtl/>
        </w:rPr>
        <w:t>ی</w:t>
      </w:r>
      <w:r w:rsidRPr="00CD1242">
        <w:rPr>
          <w:rStyle w:val="Char2"/>
          <w:rFonts w:hint="cs"/>
          <w:rtl/>
        </w:rPr>
        <w:t>بان</w:t>
      </w:r>
      <w:r w:rsidR="003616EF" w:rsidRPr="00CD1242">
        <w:rPr>
          <w:rStyle w:val="Char2"/>
          <w:rFonts w:hint="cs"/>
          <w:rtl/>
        </w:rPr>
        <w:t>ی</w:t>
      </w:r>
      <w:r w:rsidRPr="00CD1242">
        <w:rPr>
          <w:rStyle w:val="Char2"/>
          <w:rFonts w:hint="cs"/>
          <w:rtl/>
        </w:rPr>
        <w:t xml:space="preserve"> و دفاع از رأ</w:t>
      </w:r>
      <w:r w:rsidR="003616EF" w:rsidRPr="00CD1242">
        <w:rPr>
          <w:rStyle w:val="Char2"/>
          <w:rFonts w:hint="cs"/>
          <w:rtl/>
        </w:rPr>
        <w:t>ی</w:t>
      </w:r>
      <w:r w:rsidRPr="00CD1242">
        <w:rPr>
          <w:rStyle w:val="Char2"/>
          <w:rFonts w:hint="cs"/>
          <w:rtl/>
        </w:rPr>
        <w:t xml:space="preserve"> عمر برخاستند.</w:t>
      </w:r>
    </w:p>
    <w:p w:rsidR="00AC5501" w:rsidRPr="00CD1242" w:rsidRDefault="00AC5501" w:rsidP="00CD1242">
      <w:pPr>
        <w:bidi/>
        <w:ind w:firstLine="284"/>
        <w:jc w:val="lowKashida"/>
        <w:rPr>
          <w:rStyle w:val="Char2"/>
          <w:rtl/>
        </w:rPr>
      </w:pPr>
      <w:r w:rsidRPr="00CD1242">
        <w:rPr>
          <w:rStyle w:val="Char2"/>
          <w:rFonts w:hint="cs"/>
          <w:rtl/>
        </w:rPr>
        <w:t>از آن نت</w:t>
      </w:r>
      <w:r w:rsidR="003616EF" w:rsidRPr="00CD1242">
        <w:rPr>
          <w:rStyle w:val="Char2"/>
          <w:rFonts w:hint="cs"/>
          <w:rtl/>
        </w:rPr>
        <w:t>ی</w:t>
      </w:r>
      <w:r w:rsidRPr="00CD1242">
        <w:rPr>
          <w:rStyle w:val="Char2"/>
          <w:rFonts w:hint="cs"/>
          <w:rtl/>
        </w:rPr>
        <w:t>جه م</w:t>
      </w:r>
      <w:r w:rsidR="003616EF" w:rsidRPr="00CD1242">
        <w:rPr>
          <w:rStyle w:val="Char2"/>
          <w:rFonts w:hint="cs"/>
          <w:rtl/>
        </w:rPr>
        <w:t>ی</w:t>
      </w:r>
      <w:r w:rsidRPr="00CD1242">
        <w:rPr>
          <w:rStyle w:val="Char2"/>
          <w:rFonts w:hint="cs"/>
          <w:rtl/>
        </w:rPr>
        <w:t>‌گ</w:t>
      </w:r>
      <w:r w:rsidR="003616EF" w:rsidRPr="00CD1242">
        <w:rPr>
          <w:rStyle w:val="Char2"/>
          <w:rFonts w:hint="cs"/>
          <w:rtl/>
        </w:rPr>
        <w:t>ی</w:t>
      </w:r>
      <w:r w:rsidRPr="00CD1242">
        <w:rPr>
          <w:rStyle w:val="Char2"/>
          <w:rFonts w:hint="cs"/>
          <w:rtl/>
        </w:rPr>
        <w:t>ر</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w:t>
      </w:r>
      <w:r w:rsidR="00607543">
        <w:rPr>
          <w:rStyle w:val="Char2"/>
          <w:rFonts w:hint="cs"/>
          <w:rtl/>
        </w:rPr>
        <w:t xml:space="preserve"> این‌ها </w:t>
      </w:r>
      <w:r w:rsidRPr="00CD1242">
        <w:rPr>
          <w:rStyle w:val="Char2"/>
          <w:rFonts w:hint="cs"/>
          <w:rtl/>
        </w:rPr>
        <w:t>هرگز نصوص غد</w:t>
      </w:r>
      <w:r w:rsidR="003616EF" w:rsidRPr="00CD1242">
        <w:rPr>
          <w:rStyle w:val="Char2"/>
          <w:rFonts w:hint="cs"/>
          <w:rtl/>
        </w:rPr>
        <w:t>ی</w:t>
      </w:r>
      <w:r w:rsidRPr="00CD1242">
        <w:rPr>
          <w:rStyle w:val="Char2"/>
          <w:rFonts w:hint="cs"/>
          <w:rtl/>
        </w:rPr>
        <w:t xml:space="preserve">ر را </w:t>
      </w:r>
      <w:r w:rsidR="003616EF" w:rsidRPr="00CD1242">
        <w:rPr>
          <w:rStyle w:val="Char2"/>
          <w:rFonts w:hint="cs"/>
          <w:rtl/>
        </w:rPr>
        <w:t>ک</w:t>
      </w:r>
      <w:r w:rsidRPr="00CD1242">
        <w:rPr>
          <w:rStyle w:val="Char2"/>
          <w:rFonts w:hint="cs"/>
          <w:rtl/>
        </w:rPr>
        <w:t>ه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را بر مسلمانان به عنوان جانشنین خود مع</w:t>
      </w:r>
      <w:r w:rsidR="003616EF" w:rsidRPr="00CD1242">
        <w:rPr>
          <w:rStyle w:val="Char2"/>
          <w:rFonts w:hint="cs"/>
          <w:rtl/>
        </w:rPr>
        <w:t>ی</w:t>
      </w:r>
      <w:r w:rsidRPr="00CD1242">
        <w:rPr>
          <w:rStyle w:val="Char2"/>
          <w:rFonts w:hint="cs"/>
          <w:rtl/>
        </w:rPr>
        <w:t>ن نمود، نپذ</w:t>
      </w:r>
      <w:r w:rsidR="003616EF" w:rsidRPr="00CD1242">
        <w:rPr>
          <w:rStyle w:val="Char2"/>
          <w:rFonts w:hint="cs"/>
          <w:rtl/>
        </w:rPr>
        <w:t>ی</w:t>
      </w:r>
      <w:r w:rsidRPr="00CD1242">
        <w:rPr>
          <w:rStyle w:val="Char2"/>
          <w:rFonts w:hint="cs"/>
          <w:rtl/>
        </w:rPr>
        <w:t>رفتند.</w:t>
      </w:r>
    </w:p>
    <w:p w:rsidR="00AC5501" w:rsidRPr="00CD1242" w:rsidRDefault="00AC5501" w:rsidP="00CD1242">
      <w:pPr>
        <w:bidi/>
        <w:ind w:firstLine="284"/>
        <w:jc w:val="lowKashida"/>
        <w:rPr>
          <w:rStyle w:val="Char2"/>
          <w:rtl/>
        </w:rPr>
      </w:pPr>
      <w:r w:rsidRPr="00CD1242">
        <w:rPr>
          <w:rStyle w:val="Char2"/>
          <w:rFonts w:hint="cs"/>
          <w:rtl/>
        </w:rPr>
        <w:t>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امام عل</w:t>
      </w:r>
      <w:r w:rsidR="003616EF" w:rsidRPr="00CD1242">
        <w:rPr>
          <w:rStyle w:val="Char2"/>
          <w:rFonts w:hint="cs"/>
          <w:rtl/>
        </w:rPr>
        <w:t>ی</w:t>
      </w:r>
      <w:r w:rsidRPr="00CD1242">
        <w:rPr>
          <w:rStyle w:val="Char2"/>
          <w:rFonts w:hint="cs"/>
          <w:rtl/>
        </w:rPr>
        <w:t xml:space="preserve"> امور مسلمانان را به عهده گرفت با سخت</w:t>
      </w:r>
      <w:r w:rsidR="003616EF" w:rsidRPr="00CD1242">
        <w:rPr>
          <w:rStyle w:val="Char2"/>
          <w:rFonts w:hint="cs"/>
          <w:rtl/>
        </w:rPr>
        <w:t>ی</w:t>
      </w:r>
      <w:r w:rsidRPr="00CD1242">
        <w:rPr>
          <w:rStyle w:val="Char2"/>
          <w:rFonts w:hint="cs"/>
          <w:rtl/>
        </w:rPr>
        <w:t>‌ها</w:t>
      </w:r>
      <w:r w:rsidR="003616EF" w:rsidRPr="00CD1242">
        <w:rPr>
          <w:rStyle w:val="Char2"/>
          <w:rFonts w:hint="cs"/>
          <w:rtl/>
        </w:rPr>
        <w:t>ی</w:t>
      </w:r>
      <w:r w:rsidRPr="00CD1242">
        <w:rPr>
          <w:rStyle w:val="Char2"/>
          <w:rFonts w:hint="cs"/>
          <w:rtl/>
        </w:rPr>
        <w:t xml:space="preserve"> بزرگ</w:t>
      </w:r>
      <w:r w:rsidR="003616EF" w:rsidRPr="00CD1242">
        <w:rPr>
          <w:rStyle w:val="Char2"/>
          <w:rFonts w:hint="cs"/>
          <w:rtl/>
        </w:rPr>
        <w:t>ی</w:t>
      </w:r>
      <w:r w:rsidRPr="00CD1242">
        <w:rPr>
          <w:rStyle w:val="Char2"/>
          <w:rFonts w:hint="cs"/>
          <w:rtl/>
        </w:rPr>
        <w:t xml:space="preserve"> در باز</w:t>
      </w:r>
      <w:r w:rsidR="003616EF" w:rsidRPr="00CD1242">
        <w:rPr>
          <w:rStyle w:val="Char2"/>
          <w:rFonts w:hint="cs"/>
          <w:rtl/>
        </w:rPr>
        <w:t>ک</w:t>
      </w:r>
      <w:r w:rsidRPr="00CD1242">
        <w:rPr>
          <w:rStyle w:val="Char2"/>
          <w:rFonts w:hint="cs"/>
          <w:rtl/>
        </w:rPr>
        <w:t>ندن مردم به سنت نبو</w:t>
      </w:r>
      <w:r w:rsidR="003616EF" w:rsidRPr="00CD1242">
        <w:rPr>
          <w:rStyle w:val="Char2"/>
          <w:rFonts w:hint="cs"/>
          <w:rtl/>
        </w:rPr>
        <w:t>ی</w:t>
      </w:r>
      <w:r w:rsidRPr="00CD1242">
        <w:rPr>
          <w:rStyle w:val="Char2"/>
          <w:rFonts w:hint="cs"/>
          <w:rtl/>
        </w:rPr>
        <w:t xml:space="preserve"> شر</w:t>
      </w:r>
      <w:r w:rsidR="003616EF" w:rsidRPr="00CD1242">
        <w:rPr>
          <w:rStyle w:val="Char2"/>
          <w:rFonts w:hint="cs"/>
          <w:rtl/>
        </w:rPr>
        <w:t>ی</w:t>
      </w:r>
      <w:r w:rsidRPr="00CD1242">
        <w:rPr>
          <w:rStyle w:val="Char2"/>
          <w:rFonts w:hint="cs"/>
          <w:rtl/>
        </w:rPr>
        <w:t>ف و قرآن روبرو شد و بس</w:t>
      </w:r>
      <w:r w:rsidR="003616EF" w:rsidRPr="00CD1242">
        <w:rPr>
          <w:rStyle w:val="Char2"/>
          <w:rFonts w:hint="cs"/>
          <w:rtl/>
        </w:rPr>
        <w:t>ی</w:t>
      </w:r>
      <w:r w:rsidRPr="00CD1242">
        <w:rPr>
          <w:rStyle w:val="Char2"/>
          <w:rFonts w:hint="cs"/>
          <w:rtl/>
        </w:rPr>
        <w:t xml:space="preserve">ار </w:t>
      </w:r>
      <w:r w:rsidR="003616EF" w:rsidRPr="00CD1242">
        <w:rPr>
          <w:rStyle w:val="Char2"/>
          <w:rFonts w:hint="cs"/>
          <w:rtl/>
        </w:rPr>
        <w:t>ک</w:t>
      </w:r>
      <w:r w:rsidRPr="00CD1242">
        <w:rPr>
          <w:rStyle w:val="Char2"/>
          <w:rFonts w:hint="cs"/>
          <w:rtl/>
        </w:rPr>
        <w:t xml:space="preserve">وشش نمود </w:t>
      </w:r>
      <w:r w:rsidR="003616EF" w:rsidRPr="00CD1242">
        <w:rPr>
          <w:rStyle w:val="Char2"/>
          <w:rFonts w:hint="cs"/>
          <w:rtl/>
        </w:rPr>
        <w:t>ک</w:t>
      </w:r>
      <w:r w:rsidRPr="00CD1242">
        <w:rPr>
          <w:rStyle w:val="Char2"/>
          <w:rFonts w:hint="cs"/>
          <w:rtl/>
        </w:rPr>
        <w:t>ه بدعت</w:t>
      </w:r>
      <w:r w:rsidR="00C67D00">
        <w:rPr>
          <w:rStyle w:val="Char2"/>
          <w:rFonts w:hint="eastAsia"/>
        </w:rPr>
        <w:t>‌</w:t>
      </w:r>
      <w:r w:rsidRPr="00CD1242">
        <w:rPr>
          <w:rStyle w:val="Char2"/>
          <w:rFonts w:hint="cs"/>
          <w:rtl/>
        </w:rPr>
        <w:t>ها</w:t>
      </w:r>
      <w:r w:rsidR="003616EF" w:rsidRPr="00CD1242">
        <w:rPr>
          <w:rStyle w:val="Char2"/>
          <w:rFonts w:hint="cs"/>
          <w:rtl/>
        </w:rPr>
        <w:t>یی</w:t>
      </w:r>
      <w:r w:rsidRPr="00CD1242">
        <w:rPr>
          <w:rStyle w:val="Char2"/>
          <w:rFonts w:hint="cs"/>
          <w:rtl/>
        </w:rPr>
        <w:t xml:space="preserve"> را </w:t>
      </w:r>
      <w:r w:rsidR="003616EF" w:rsidRPr="00CD1242">
        <w:rPr>
          <w:rStyle w:val="Char2"/>
          <w:rFonts w:hint="cs"/>
          <w:rtl/>
        </w:rPr>
        <w:t>ک</w:t>
      </w:r>
      <w:r w:rsidRPr="00CD1242">
        <w:rPr>
          <w:rStyle w:val="Char2"/>
          <w:rFonts w:hint="cs"/>
          <w:rtl/>
        </w:rPr>
        <w:t>ه داخل د</w:t>
      </w:r>
      <w:r w:rsidR="003616EF" w:rsidRPr="00CD1242">
        <w:rPr>
          <w:rStyle w:val="Char2"/>
          <w:rFonts w:hint="cs"/>
          <w:rtl/>
        </w:rPr>
        <w:t>ی</w:t>
      </w:r>
      <w:r w:rsidRPr="00CD1242">
        <w:rPr>
          <w:rStyle w:val="Char2"/>
          <w:rFonts w:hint="cs"/>
          <w:rtl/>
        </w:rPr>
        <w:t>ن شده بود بردارد، امّا بعض</w:t>
      </w:r>
      <w:r w:rsidR="003616EF" w:rsidRPr="00CD1242">
        <w:rPr>
          <w:rStyle w:val="Char2"/>
          <w:rFonts w:hint="cs"/>
          <w:rtl/>
        </w:rPr>
        <w:t>ی</w:t>
      </w:r>
      <w:r w:rsidRPr="00CD1242">
        <w:rPr>
          <w:rStyle w:val="Char2"/>
          <w:rFonts w:hint="cs"/>
          <w:rtl/>
        </w:rPr>
        <w:t xml:space="preserve"> فر</w:t>
      </w:r>
      <w:r w:rsidR="003616EF" w:rsidRPr="00CD1242">
        <w:rPr>
          <w:rStyle w:val="Char2"/>
          <w:rFonts w:hint="cs"/>
          <w:rtl/>
        </w:rPr>
        <w:t>ی</w:t>
      </w:r>
      <w:r w:rsidRPr="00CD1242">
        <w:rPr>
          <w:rStyle w:val="Char2"/>
          <w:rFonts w:hint="cs"/>
          <w:rtl/>
        </w:rPr>
        <w:t xml:space="preserve">اد </w:t>
      </w:r>
      <w:r w:rsidR="003616EF" w:rsidRPr="00CD1242">
        <w:rPr>
          <w:rStyle w:val="Char2"/>
          <w:rFonts w:hint="cs"/>
          <w:rtl/>
        </w:rPr>
        <w:t>ک</w:t>
      </w:r>
      <w:r w:rsidRPr="00CD1242">
        <w:rPr>
          <w:rStyle w:val="Char2"/>
          <w:rFonts w:hint="cs"/>
          <w:rtl/>
        </w:rPr>
        <w:t>ش</w:t>
      </w:r>
      <w:r w:rsidR="003616EF" w:rsidRPr="00CD1242">
        <w:rPr>
          <w:rStyle w:val="Char2"/>
          <w:rFonts w:hint="cs"/>
          <w:rtl/>
        </w:rPr>
        <w:t>ی</w:t>
      </w:r>
      <w:r w:rsidRPr="00CD1242">
        <w:rPr>
          <w:rStyle w:val="Char2"/>
          <w:rFonts w:hint="cs"/>
          <w:rtl/>
        </w:rPr>
        <w:t xml:space="preserve">دند </w:t>
      </w:r>
      <w:r w:rsidR="003616EF" w:rsidRPr="00CD1242">
        <w:rPr>
          <w:rStyle w:val="Char2"/>
          <w:rFonts w:hint="cs"/>
          <w:rtl/>
        </w:rPr>
        <w:t>ک</w:t>
      </w:r>
      <w:r w:rsidRPr="00CD1242">
        <w:rPr>
          <w:rStyle w:val="Char2"/>
          <w:rFonts w:hint="cs"/>
          <w:rtl/>
        </w:rPr>
        <w:t xml:space="preserve">ه سنت عمر </w:t>
      </w:r>
      <w:r w:rsidR="003616EF" w:rsidRPr="00CD1242">
        <w:rPr>
          <w:rStyle w:val="Char2"/>
          <w:rFonts w:hint="cs"/>
          <w:rtl/>
        </w:rPr>
        <w:t>ک</w:t>
      </w:r>
      <w:r w:rsidRPr="00CD1242">
        <w:rPr>
          <w:rStyle w:val="Char2"/>
          <w:rFonts w:hint="cs"/>
          <w:rtl/>
        </w:rPr>
        <w:t>جا رفت...</w:t>
      </w:r>
      <w:r w:rsidRPr="00CD1242">
        <w:rPr>
          <w:rStyle w:val="Char2"/>
          <w:rFonts w:hint="eastAsia"/>
          <w:rtl/>
        </w:rPr>
        <w:t>»</w:t>
      </w:r>
      <w:r w:rsidRPr="00CD1242">
        <w:rPr>
          <w:rStyle w:val="Char2"/>
          <w:rFonts w:hint="cs"/>
          <w:rtl/>
        </w:rPr>
        <w:t>.</w:t>
      </w:r>
    </w:p>
    <w:p w:rsidR="00AC5501" w:rsidRPr="00CD1242" w:rsidRDefault="00AC5501" w:rsidP="00CD1242">
      <w:pPr>
        <w:bidi/>
        <w:ind w:firstLine="284"/>
        <w:jc w:val="lowKashida"/>
        <w:rPr>
          <w:rStyle w:val="Char2"/>
          <w:rtl/>
        </w:rPr>
      </w:pPr>
      <w:r w:rsidRPr="00CD1242">
        <w:rPr>
          <w:rStyle w:val="Char2"/>
          <w:rFonts w:hint="cs"/>
          <w:rtl/>
        </w:rPr>
        <w:t>جواب: رد مفصل ا</w:t>
      </w:r>
      <w:r w:rsidR="003616EF" w:rsidRPr="00CD1242">
        <w:rPr>
          <w:rStyle w:val="Char2"/>
          <w:rFonts w:hint="cs"/>
          <w:rtl/>
        </w:rPr>
        <w:t>ی</w:t>
      </w:r>
      <w:r w:rsidRPr="00CD1242">
        <w:rPr>
          <w:rStyle w:val="Char2"/>
          <w:rFonts w:hint="cs"/>
          <w:rtl/>
        </w:rPr>
        <w:t>ن موضوع در دو مسأله (نوشتن نامه) و (ادعا</w:t>
      </w:r>
      <w:r w:rsidR="003616EF" w:rsidRPr="00CD1242">
        <w:rPr>
          <w:rStyle w:val="Char2"/>
          <w:rFonts w:hint="cs"/>
          <w:rtl/>
        </w:rPr>
        <w:t>ی</w:t>
      </w:r>
      <w:r w:rsidRPr="00CD1242">
        <w:rPr>
          <w:rStyle w:val="Char2"/>
          <w:rFonts w:hint="cs"/>
          <w:rtl/>
        </w:rPr>
        <w:t xml:space="preserve">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درباره خلافت عل</w:t>
      </w:r>
      <w:r w:rsidR="003616EF" w:rsidRPr="00CD1242">
        <w:rPr>
          <w:rStyle w:val="Char2"/>
          <w:rFonts w:hint="cs"/>
          <w:rtl/>
        </w:rPr>
        <w:t>ی</w:t>
      </w:r>
      <w:r w:rsidRPr="00CD1242">
        <w:rPr>
          <w:rStyle w:val="Char2"/>
          <w:rFonts w:hint="cs"/>
          <w:rtl/>
        </w:rPr>
        <w:t xml:space="preserve"> در روز غد</w:t>
      </w:r>
      <w:r w:rsidR="003616EF" w:rsidRPr="00CD1242">
        <w:rPr>
          <w:rStyle w:val="Char2"/>
          <w:rFonts w:hint="cs"/>
          <w:rtl/>
        </w:rPr>
        <w:t>ی</w:t>
      </w:r>
      <w:r w:rsidRPr="00CD1242">
        <w:rPr>
          <w:rStyle w:val="Char2"/>
          <w:rFonts w:hint="cs"/>
          <w:rtl/>
        </w:rPr>
        <w:t xml:space="preserve">ر) گذشت </w:t>
      </w:r>
      <w:r w:rsidR="003616EF" w:rsidRPr="00CD1242">
        <w:rPr>
          <w:rStyle w:val="Char2"/>
          <w:rFonts w:hint="cs"/>
          <w:rtl/>
        </w:rPr>
        <w:t>ک</w:t>
      </w:r>
      <w:r w:rsidRPr="00CD1242">
        <w:rPr>
          <w:rStyle w:val="Char2"/>
          <w:rFonts w:hint="cs"/>
          <w:rtl/>
        </w:rPr>
        <w:t>ه خداوند گمراه</w:t>
      </w:r>
      <w:r w:rsidR="003616EF" w:rsidRPr="00CD1242">
        <w:rPr>
          <w:rStyle w:val="Char2"/>
          <w:rFonts w:hint="cs"/>
          <w:rtl/>
        </w:rPr>
        <w:t>ی</w:t>
      </w:r>
      <w:r w:rsidRPr="00CD1242">
        <w:rPr>
          <w:rStyle w:val="Char2"/>
          <w:rFonts w:hint="cs"/>
          <w:rtl/>
        </w:rPr>
        <w:t xml:space="preserve"> و بطلان او را روشن نمود. امّا در ا</w:t>
      </w:r>
      <w:r w:rsidR="003616EF" w:rsidRPr="00CD1242">
        <w:rPr>
          <w:rStyle w:val="Char2"/>
          <w:rFonts w:hint="cs"/>
          <w:rtl/>
        </w:rPr>
        <w:t>ی</w:t>
      </w:r>
      <w:r w:rsidRPr="00CD1242">
        <w:rPr>
          <w:rStyle w:val="Char2"/>
          <w:rFonts w:hint="cs"/>
          <w:rtl/>
        </w:rPr>
        <w:t>نجا</w:t>
      </w:r>
      <w:r w:rsidR="00740248">
        <w:rPr>
          <w:rStyle w:val="Char2"/>
          <w:rFonts w:hint="cs"/>
          <w:rtl/>
        </w:rPr>
        <w:t xml:space="preserve"> </w:t>
      </w:r>
      <w:r w:rsidRPr="00CD1242">
        <w:rPr>
          <w:rStyle w:val="Char2"/>
          <w:rFonts w:hint="cs"/>
          <w:rtl/>
        </w:rPr>
        <w:t>به تناقض او در مسئل</w:t>
      </w:r>
      <w:r w:rsidR="003616EF" w:rsidRPr="00CD1242">
        <w:rPr>
          <w:rStyle w:val="Char2"/>
          <w:rFonts w:hint="cs"/>
          <w:rtl/>
        </w:rPr>
        <w:t>ه</w:t>
      </w:r>
      <w:r w:rsidRPr="00CD1242">
        <w:rPr>
          <w:rStyle w:val="Char2"/>
          <w:rFonts w:hint="cs"/>
          <w:rtl/>
        </w:rPr>
        <w:t xml:space="preserve"> نص بر خلافت اشاره می‌کنم. در ا</w:t>
      </w:r>
      <w:r w:rsidR="003616EF" w:rsidRPr="00CD1242">
        <w:rPr>
          <w:rStyle w:val="Char2"/>
          <w:rFonts w:hint="cs"/>
          <w:rtl/>
        </w:rPr>
        <w:t>ی</w:t>
      </w:r>
      <w:r w:rsidRPr="00CD1242">
        <w:rPr>
          <w:rStyle w:val="Char2"/>
          <w:rFonts w:hint="cs"/>
          <w:rtl/>
        </w:rPr>
        <w:t xml:space="preserve">نجا عمر نص ادعا </w:t>
      </w:r>
      <w:r w:rsidR="003616EF" w:rsidRPr="00CD1242">
        <w:rPr>
          <w:rStyle w:val="Char2"/>
          <w:rFonts w:hint="cs"/>
          <w:rtl/>
        </w:rPr>
        <w:t>ک</w:t>
      </w:r>
      <w:r w:rsidRPr="00CD1242">
        <w:rPr>
          <w:rStyle w:val="Char2"/>
          <w:rFonts w:hint="cs"/>
          <w:rtl/>
        </w:rPr>
        <w:t>ننده بر وص</w:t>
      </w:r>
      <w:r w:rsidR="003616EF" w:rsidRPr="00CD1242">
        <w:rPr>
          <w:rStyle w:val="Char2"/>
          <w:rFonts w:hint="cs"/>
          <w:rtl/>
        </w:rPr>
        <w:t>ی</w:t>
      </w:r>
      <w:r w:rsidRPr="00CD1242">
        <w:rPr>
          <w:rStyle w:val="Char2"/>
          <w:rFonts w:hint="cs"/>
          <w:rtl/>
        </w:rPr>
        <w:t>ت عل</w:t>
      </w:r>
      <w:r w:rsidR="003616EF" w:rsidRPr="00CD1242">
        <w:rPr>
          <w:rStyle w:val="Char2"/>
          <w:rFonts w:hint="cs"/>
          <w:rtl/>
        </w:rPr>
        <w:t>ی</w:t>
      </w:r>
      <w:r w:rsidRPr="00CD1242">
        <w:rPr>
          <w:rStyle w:val="Char2"/>
          <w:rFonts w:hint="cs"/>
          <w:rtl/>
        </w:rPr>
        <w:t xml:space="preserve"> را در روز غد</w:t>
      </w:r>
      <w:r w:rsidR="003616EF" w:rsidRPr="00CD1242">
        <w:rPr>
          <w:rStyle w:val="Char2"/>
          <w:rFonts w:hint="cs"/>
          <w:rtl/>
        </w:rPr>
        <w:t>ی</w:t>
      </w:r>
      <w:r w:rsidRPr="00CD1242">
        <w:rPr>
          <w:rStyle w:val="Char2"/>
          <w:rFonts w:hint="cs"/>
          <w:rtl/>
        </w:rPr>
        <w:t>ر نم</w:t>
      </w:r>
      <w:r w:rsidR="003616EF" w:rsidRPr="00CD1242">
        <w:rPr>
          <w:rStyle w:val="Char2"/>
          <w:rFonts w:hint="cs"/>
          <w:rtl/>
        </w:rPr>
        <w:t>ی</w:t>
      </w:r>
      <w:r w:rsidRPr="00CD1242">
        <w:rPr>
          <w:rStyle w:val="Char2"/>
          <w:rFonts w:hint="cs"/>
          <w:rtl/>
        </w:rPr>
        <w:t>‌پذ</w:t>
      </w:r>
      <w:r w:rsidR="003616EF" w:rsidRPr="00CD1242">
        <w:rPr>
          <w:rStyle w:val="Char2"/>
          <w:rFonts w:hint="cs"/>
          <w:rtl/>
        </w:rPr>
        <w:t>ی</w:t>
      </w:r>
      <w:r w:rsidRPr="00CD1242">
        <w:rPr>
          <w:rStyle w:val="Char2"/>
          <w:rFonts w:hint="cs"/>
          <w:rtl/>
        </w:rPr>
        <w:t>رد، آن را رد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در صورت</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این مؤلف رافضی 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از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«پژوهشگر در ا</w:t>
      </w:r>
      <w:r w:rsidR="003616EF" w:rsidRPr="00CD1242">
        <w:rPr>
          <w:rStyle w:val="Char2"/>
          <w:rFonts w:hint="cs"/>
          <w:rtl/>
        </w:rPr>
        <w:t>ی</w:t>
      </w:r>
      <w:r w:rsidRPr="00CD1242">
        <w:rPr>
          <w:rStyle w:val="Char2"/>
          <w:rFonts w:hint="cs"/>
          <w:rtl/>
        </w:rPr>
        <w:t>ن موضوع اگر برا</w:t>
      </w:r>
      <w:r w:rsidR="003616EF" w:rsidRPr="00CD1242">
        <w:rPr>
          <w:rStyle w:val="Char2"/>
          <w:rFonts w:hint="cs"/>
          <w:rtl/>
        </w:rPr>
        <w:t>ی</w:t>
      </w:r>
      <w:r w:rsidRPr="00CD1242">
        <w:rPr>
          <w:rStyle w:val="Char2"/>
          <w:rFonts w:hint="cs"/>
          <w:rtl/>
        </w:rPr>
        <w:t xml:space="preserve"> روشن شدن حقیقت بی‌طرف باشد و تعصب نورزد،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 xml:space="preserve">ند </w:t>
      </w:r>
      <w:r w:rsidR="003616EF" w:rsidRPr="00CD1242">
        <w:rPr>
          <w:rStyle w:val="Char2"/>
          <w:rFonts w:hint="cs"/>
          <w:rtl/>
        </w:rPr>
        <w:t>ک</w:t>
      </w:r>
      <w:r w:rsidRPr="00CD1242">
        <w:rPr>
          <w:rStyle w:val="Char2"/>
          <w:rFonts w:hint="cs"/>
          <w:rtl/>
        </w:rPr>
        <w:t>ه نص برامامت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C67D00">
        <w:rPr>
          <w:rStyle w:val="Char2"/>
          <w:rFonts w:hint="eastAsia"/>
        </w:rPr>
        <w:t>‌</w:t>
      </w:r>
      <w:r w:rsidRPr="00CD1242">
        <w:rPr>
          <w:rStyle w:val="Char2"/>
          <w:rFonts w:hint="cs"/>
          <w:rtl/>
        </w:rPr>
        <w:t>طالب واضح و روشن است؛ مانند حد</w:t>
      </w:r>
      <w:r w:rsidR="003616EF" w:rsidRPr="00CD1242">
        <w:rPr>
          <w:rStyle w:val="Char2"/>
          <w:rFonts w:hint="cs"/>
          <w:rtl/>
        </w:rPr>
        <w:t>ی</w:t>
      </w:r>
      <w:r w:rsidRPr="00CD1242">
        <w:rPr>
          <w:rStyle w:val="Char2"/>
          <w:rFonts w:hint="cs"/>
          <w:rtl/>
        </w:rPr>
        <w:t>ث پ</w:t>
      </w:r>
      <w:r w:rsidR="003616EF" w:rsidRPr="00CD1242">
        <w:rPr>
          <w:rStyle w:val="Char2"/>
          <w:rFonts w:hint="cs"/>
          <w:rtl/>
        </w:rPr>
        <w:t>ی</w:t>
      </w:r>
      <w:r w:rsidRPr="00CD1242">
        <w:rPr>
          <w:rStyle w:val="Char2"/>
          <w:rFonts w:hint="cs"/>
          <w:rtl/>
        </w:rPr>
        <w:t>امبر</w:t>
      </w:r>
      <w:r w:rsidR="00F81B2F" w:rsidRPr="00F81B2F">
        <w:rPr>
          <w:rStyle w:val="Char2"/>
          <w:rFonts w:cs="CTraditional Arabic" w:hint="cs"/>
          <w:rtl/>
        </w:rPr>
        <w:t xml:space="preserve"> ج</w:t>
      </w:r>
      <w:r w:rsidRPr="00CD1242">
        <w:rPr>
          <w:rStyle w:val="Char2"/>
          <w:rFonts w:hint="cs"/>
          <w:rtl/>
        </w:rPr>
        <w:t xml:space="preserve">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 xml:space="preserve">‌‌فرماید: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ه من مولا</w:t>
      </w:r>
      <w:r w:rsidR="003616EF" w:rsidRPr="00CD1242">
        <w:rPr>
          <w:rStyle w:val="Char2"/>
          <w:rFonts w:hint="cs"/>
          <w:rtl/>
        </w:rPr>
        <w:t>ی</w:t>
      </w:r>
      <w:r w:rsidRPr="00CD1242">
        <w:rPr>
          <w:rStyle w:val="Char2"/>
          <w:rFonts w:hint="cs"/>
          <w:rtl/>
        </w:rPr>
        <w:t xml:space="preserve"> او باشم عل</w:t>
      </w:r>
      <w:r w:rsidR="003616EF" w:rsidRPr="00CD1242">
        <w:rPr>
          <w:rStyle w:val="Char2"/>
          <w:rFonts w:hint="cs"/>
          <w:rtl/>
        </w:rPr>
        <w:t>ی</w:t>
      </w:r>
      <w:r w:rsidRPr="00CD1242">
        <w:rPr>
          <w:rStyle w:val="Char2"/>
          <w:rFonts w:hint="cs"/>
          <w:rtl/>
        </w:rPr>
        <w:t xml:space="preserve"> هم مولا</w:t>
      </w:r>
      <w:r w:rsidR="003616EF" w:rsidRPr="00CD1242">
        <w:rPr>
          <w:rStyle w:val="Char2"/>
          <w:rFonts w:hint="cs"/>
          <w:rtl/>
        </w:rPr>
        <w:t>ی</w:t>
      </w:r>
      <w:r w:rsidRPr="00CD1242">
        <w:rPr>
          <w:rStyle w:val="Char2"/>
          <w:rFonts w:hint="cs"/>
          <w:rtl/>
        </w:rPr>
        <w:t xml:space="preserve"> اوست» پیامبر</w:t>
      </w:r>
      <w:r w:rsidR="00F81B2F" w:rsidRPr="00F81B2F">
        <w:rPr>
          <w:rStyle w:val="Char2"/>
          <w:rFonts w:cs="CTraditional Arabic" w:hint="cs"/>
          <w:rtl/>
        </w:rPr>
        <w:t xml:space="preserve"> ج</w:t>
      </w:r>
      <w:r w:rsidRPr="00CD1242">
        <w:rPr>
          <w:rStyle w:val="Char2"/>
          <w:rFonts w:hint="cs"/>
          <w:rtl/>
        </w:rPr>
        <w:t xml:space="preserve"> این حدیث را بعد از بازگشت از حجه الوداع گفته است. گروه</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تبر</w:t>
      </w:r>
      <w:r w:rsidR="003616EF" w:rsidRPr="00CD1242">
        <w:rPr>
          <w:rStyle w:val="Char2"/>
          <w:rFonts w:hint="cs"/>
          <w:rtl/>
        </w:rPr>
        <w:t>یک</w:t>
      </w:r>
      <w:r w:rsidRPr="00CD1242">
        <w:rPr>
          <w:rStyle w:val="Char2"/>
          <w:rFonts w:hint="cs"/>
          <w:rtl/>
        </w:rPr>
        <w:t xml:space="preserve"> گفتن به علی مجلس بزرگی را ترتیب دادند </w:t>
      </w:r>
      <w:r w:rsidR="003616EF" w:rsidRPr="00CD1242">
        <w:rPr>
          <w:rStyle w:val="Char2"/>
          <w:rFonts w:hint="cs"/>
          <w:rtl/>
        </w:rPr>
        <w:t>ک</w:t>
      </w:r>
      <w:r w:rsidRPr="00CD1242">
        <w:rPr>
          <w:rStyle w:val="Char2"/>
          <w:rFonts w:hint="cs"/>
          <w:rtl/>
        </w:rPr>
        <w:t>ه حت</w:t>
      </w:r>
      <w:r w:rsidR="003616EF" w:rsidRPr="00CD1242">
        <w:rPr>
          <w:rStyle w:val="Char2"/>
          <w:rFonts w:hint="cs"/>
          <w:rtl/>
        </w:rPr>
        <w:t>ی</w:t>
      </w:r>
      <w:r w:rsidRPr="00CD1242">
        <w:rPr>
          <w:rStyle w:val="Char2"/>
          <w:rFonts w:hint="cs"/>
          <w:rtl/>
        </w:rPr>
        <w:t xml:space="preserve"> خود ابوب</w:t>
      </w:r>
      <w:r w:rsidR="003616EF" w:rsidRPr="00CD1242">
        <w:rPr>
          <w:rStyle w:val="Char2"/>
          <w:rFonts w:hint="cs"/>
          <w:rtl/>
        </w:rPr>
        <w:t>ک</w:t>
      </w:r>
      <w:r w:rsidRPr="00CD1242">
        <w:rPr>
          <w:rStyle w:val="Char2"/>
          <w:rFonts w:hint="cs"/>
          <w:rtl/>
        </w:rPr>
        <w:t>ر و عمر ن</w:t>
      </w:r>
      <w:r w:rsidR="003616EF" w:rsidRPr="00CD1242">
        <w:rPr>
          <w:rStyle w:val="Char2"/>
          <w:rFonts w:hint="cs"/>
          <w:rtl/>
        </w:rPr>
        <w:t>ی</w:t>
      </w:r>
      <w:r w:rsidRPr="00CD1242">
        <w:rPr>
          <w:rStyle w:val="Char2"/>
          <w:rFonts w:hint="cs"/>
          <w:rtl/>
        </w:rPr>
        <w:t>ز در م</w:t>
      </w:r>
      <w:r w:rsidR="003616EF" w:rsidRPr="00CD1242">
        <w:rPr>
          <w:rStyle w:val="Char2"/>
          <w:rFonts w:hint="cs"/>
          <w:rtl/>
        </w:rPr>
        <w:t>ی</w:t>
      </w:r>
      <w:r w:rsidRPr="00CD1242">
        <w:rPr>
          <w:rStyle w:val="Char2"/>
          <w:rFonts w:hint="cs"/>
          <w:rtl/>
        </w:rPr>
        <w:t>ان ا</w:t>
      </w:r>
      <w:r w:rsidR="003616EF" w:rsidRPr="00CD1242">
        <w:rPr>
          <w:rStyle w:val="Char2"/>
          <w:rFonts w:hint="cs"/>
          <w:rtl/>
        </w:rPr>
        <w:t>ی</w:t>
      </w:r>
      <w:r w:rsidRPr="00CD1242">
        <w:rPr>
          <w:rStyle w:val="Char2"/>
          <w:rFonts w:hint="cs"/>
          <w:rtl/>
        </w:rPr>
        <w:t>ن تبر</w:t>
      </w:r>
      <w:r w:rsidR="003616EF" w:rsidRPr="00CD1242">
        <w:rPr>
          <w:rStyle w:val="Char2"/>
          <w:rFonts w:hint="cs"/>
          <w:rtl/>
        </w:rPr>
        <w:t>یک</w:t>
      </w:r>
      <w:r w:rsidRPr="00CD1242">
        <w:rPr>
          <w:rStyle w:val="Char2"/>
          <w:rFonts w:hint="cs"/>
          <w:rtl/>
        </w:rPr>
        <w:t>‌گو</w:t>
      </w:r>
      <w:r w:rsidR="003616EF" w:rsidRPr="00CD1242">
        <w:rPr>
          <w:rStyle w:val="Char2"/>
          <w:rFonts w:hint="cs"/>
          <w:rtl/>
        </w:rPr>
        <w:t>ی</w:t>
      </w:r>
      <w:r w:rsidRPr="00CD1242">
        <w:rPr>
          <w:rStyle w:val="Char2"/>
          <w:rFonts w:hint="cs"/>
          <w:rtl/>
        </w:rPr>
        <w:t>ان بودند و م</w:t>
      </w:r>
      <w:r w:rsidR="003616EF" w:rsidRPr="00CD1242">
        <w:rPr>
          <w:rStyle w:val="Char2"/>
          <w:rFonts w:hint="cs"/>
          <w:rtl/>
        </w:rPr>
        <w:t>ی</w:t>
      </w:r>
      <w:r w:rsidRPr="00CD1242">
        <w:rPr>
          <w:rStyle w:val="Char2"/>
          <w:rFonts w:hint="cs"/>
          <w:rtl/>
        </w:rPr>
        <w:t>‌گفتند: «(به به) خوشا به حالت 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C67D00">
        <w:rPr>
          <w:rStyle w:val="Char2"/>
          <w:rFonts w:hint="eastAsia"/>
        </w:rPr>
        <w:t>‌</w:t>
      </w:r>
      <w:r w:rsidRPr="00CD1242">
        <w:rPr>
          <w:rStyle w:val="Char2"/>
          <w:rFonts w:hint="cs"/>
          <w:rtl/>
        </w:rPr>
        <w:t>طالب! تو مولا</w:t>
      </w:r>
      <w:r w:rsidR="003616EF" w:rsidRPr="00CD1242">
        <w:rPr>
          <w:rStyle w:val="Char2"/>
          <w:rFonts w:hint="cs"/>
          <w:rtl/>
        </w:rPr>
        <w:t>ی</w:t>
      </w:r>
      <w:r w:rsidRPr="00CD1242">
        <w:rPr>
          <w:rStyle w:val="Char2"/>
          <w:rFonts w:hint="cs"/>
          <w:rtl/>
        </w:rPr>
        <w:t xml:space="preserve"> هر مرد و زن مومن</w:t>
      </w:r>
      <w:r w:rsidR="003616EF" w:rsidRPr="00CD1242">
        <w:rPr>
          <w:rStyle w:val="Char2"/>
          <w:rFonts w:hint="cs"/>
          <w:rtl/>
        </w:rPr>
        <w:t>ی</w:t>
      </w:r>
      <w:r w:rsidRPr="00CD1242">
        <w:rPr>
          <w:rStyle w:val="Char2"/>
          <w:rFonts w:hint="cs"/>
          <w:rtl/>
        </w:rPr>
        <w:t xml:space="preserve"> شد</w:t>
      </w:r>
      <w:r w:rsidR="003616EF" w:rsidRPr="00CD1242">
        <w:rPr>
          <w:rStyle w:val="Char2"/>
          <w:rFonts w:hint="cs"/>
          <w:rtl/>
        </w:rPr>
        <w:t>ی</w:t>
      </w:r>
      <w:r w:rsidRPr="00CD1242">
        <w:rPr>
          <w:rStyle w:val="Char2"/>
          <w:rFonts w:hint="cs"/>
          <w:rtl/>
        </w:rPr>
        <w:t>».</w:t>
      </w:r>
      <w:r w:rsidRPr="00CD1242">
        <w:rPr>
          <w:rStyle w:val="Char2"/>
          <w:vertAlign w:val="superscript"/>
          <w:rtl/>
        </w:rPr>
        <w:footnoteReference w:id="982"/>
      </w:r>
    </w:p>
    <w:p w:rsidR="00AC5501" w:rsidRPr="00CD1242" w:rsidRDefault="00AC5501" w:rsidP="00CD1242">
      <w:pPr>
        <w:bidi/>
        <w:ind w:firstLine="284"/>
        <w:jc w:val="lowKashida"/>
        <w:rPr>
          <w:rStyle w:val="Char2"/>
          <w:rtl/>
        </w:rPr>
      </w:pPr>
      <w:r w:rsidRPr="00CD1242">
        <w:rPr>
          <w:rStyle w:val="Char2"/>
          <w:rFonts w:hint="cs"/>
          <w:rtl/>
        </w:rPr>
        <w:t>در جواب م</w:t>
      </w:r>
      <w:r w:rsidR="003616EF" w:rsidRPr="00CD1242">
        <w:rPr>
          <w:rStyle w:val="Char2"/>
          <w:rFonts w:hint="cs"/>
          <w:rtl/>
        </w:rPr>
        <w:t>ی</w:t>
      </w:r>
      <w:r w:rsidRPr="00CD1242">
        <w:rPr>
          <w:rStyle w:val="Char2"/>
          <w:rFonts w:hint="cs"/>
          <w:rtl/>
        </w:rPr>
        <w:t>‌گوییم: ر</w:t>
      </w:r>
      <w:r w:rsidR="003616EF" w:rsidRPr="00CD1242">
        <w:rPr>
          <w:rStyle w:val="Char2"/>
          <w:rFonts w:hint="cs"/>
          <w:rtl/>
        </w:rPr>
        <w:t>ی</w:t>
      </w:r>
      <w:r w:rsidRPr="00CD1242">
        <w:rPr>
          <w:rStyle w:val="Char2"/>
          <w:rFonts w:hint="cs"/>
          <w:rtl/>
        </w:rPr>
        <w:t xml:space="preserve">سمان دروغ چقدر </w:t>
      </w:r>
      <w:r w:rsidR="003616EF" w:rsidRPr="00CD1242">
        <w:rPr>
          <w:rStyle w:val="Char2"/>
          <w:rFonts w:hint="cs"/>
          <w:rtl/>
        </w:rPr>
        <w:t>ک</w:t>
      </w:r>
      <w:r w:rsidRPr="00CD1242">
        <w:rPr>
          <w:rStyle w:val="Char2"/>
          <w:rFonts w:hint="cs"/>
          <w:rtl/>
        </w:rPr>
        <w:t>وتاه است؟ و از قد</w:t>
      </w:r>
      <w:r w:rsidR="003616EF" w:rsidRPr="00CD1242">
        <w:rPr>
          <w:rStyle w:val="Char2"/>
          <w:rFonts w:hint="cs"/>
          <w:rtl/>
        </w:rPr>
        <w:t>ی</w:t>
      </w:r>
      <w:r w:rsidRPr="00CD1242">
        <w:rPr>
          <w:rStyle w:val="Char2"/>
          <w:rFonts w:hint="cs"/>
          <w:rtl/>
        </w:rPr>
        <w:t>م گفته‌اند: «از مص</w:t>
      </w:r>
      <w:r w:rsidR="003616EF" w:rsidRPr="00CD1242">
        <w:rPr>
          <w:rStyle w:val="Char2"/>
          <w:rFonts w:hint="cs"/>
          <w:rtl/>
        </w:rPr>
        <w:t>ی</w:t>
      </w:r>
      <w:r w:rsidRPr="00CD1242">
        <w:rPr>
          <w:rStyle w:val="Char2"/>
          <w:rFonts w:hint="cs"/>
          <w:rtl/>
        </w:rPr>
        <w:t>بت</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دروغگو فراموش</w:t>
      </w:r>
      <w:r w:rsidR="003616EF" w:rsidRPr="00CD1242">
        <w:rPr>
          <w:rStyle w:val="Char2"/>
          <w:rFonts w:hint="cs"/>
          <w:rtl/>
        </w:rPr>
        <w:t>ی</w:t>
      </w:r>
      <w:r w:rsidRPr="00CD1242">
        <w:rPr>
          <w:rStyle w:val="Char2"/>
          <w:rFonts w:hint="cs"/>
          <w:rtl/>
        </w:rPr>
        <w:t xml:space="preserve"> دروغش است.» </w:t>
      </w:r>
    </w:p>
    <w:p w:rsidR="00AC5501" w:rsidRPr="00CD1242" w:rsidRDefault="00AC5501" w:rsidP="00CD1242">
      <w:pPr>
        <w:bidi/>
        <w:ind w:firstLine="284"/>
        <w:jc w:val="lowKashida"/>
        <w:rPr>
          <w:rStyle w:val="Char2"/>
          <w:rtl/>
        </w:rPr>
      </w:pPr>
      <w:r w:rsidRPr="00CD1242">
        <w:rPr>
          <w:rStyle w:val="Char2"/>
          <w:rFonts w:hint="cs"/>
          <w:rtl/>
        </w:rPr>
        <w:t>ابوحاتم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از آفت</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دروغ ا</w:t>
      </w:r>
      <w:r w:rsidR="003616EF" w:rsidRPr="00CD1242">
        <w:rPr>
          <w:rStyle w:val="Char2"/>
          <w:rFonts w:hint="cs"/>
          <w:rtl/>
        </w:rPr>
        <w:t>ی</w:t>
      </w:r>
      <w:r w:rsidRPr="00CD1242">
        <w:rPr>
          <w:rStyle w:val="Char2"/>
          <w:rFonts w:hint="cs"/>
          <w:rtl/>
        </w:rPr>
        <w:t xml:space="preserve">ن است </w:t>
      </w:r>
      <w:r w:rsidR="003616EF" w:rsidRPr="00CD1242">
        <w:rPr>
          <w:rStyle w:val="Char2"/>
          <w:rFonts w:hint="cs"/>
          <w:rtl/>
        </w:rPr>
        <w:t>ک</w:t>
      </w:r>
      <w:r w:rsidRPr="00CD1242">
        <w:rPr>
          <w:rStyle w:val="Char2"/>
          <w:rFonts w:hint="cs"/>
          <w:rtl/>
        </w:rPr>
        <w:t>ه دروغگو فراموش</w:t>
      </w:r>
      <w:r w:rsidR="003616EF" w:rsidRPr="00CD1242">
        <w:rPr>
          <w:rStyle w:val="Char2"/>
          <w:rFonts w:hint="cs"/>
          <w:rtl/>
        </w:rPr>
        <w:t>ک</w:t>
      </w:r>
      <w:r w:rsidRPr="00CD1242">
        <w:rPr>
          <w:rStyle w:val="Char2"/>
          <w:rFonts w:hint="cs"/>
          <w:rtl/>
        </w:rPr>
        <w:t>ار خواهد بود و در چن</w:t>
      </w:r>
      <w:r w:rsidR="003616EF" w:rsidRPr="00CD1242">
        <w:rPr>
          <w:rStyle w:val="Char2"/>
          <w:rFonts w:hint="cs"/>
          <w:rtl/>
        </w:rPr>
        <w:t>ی</w:t>
      </w:r>
      <w:r w:rsidRPr="00CD1242">
        <w:rPr>
          <w:rStyle w:val="Char2"/>
          <w:rFonts w:hint="cs"/>
          <w:rtl/>
        </w:rPr>
        <w:t>ن حالت</w:t>
      </w:r>
      <w:r w:rsidR="003616EF" w:rsidRPr="00CD1242">
        <w:rPr>
          <w:rStyle w:val="Char2"/>
          <w:rFonts w:hint="cs"/>
          <w:rtl/>
        </w:rPr>
        <w:t>ی</w:t>
      </w:r>
      <w:r w:rsidRPr="00CD1242">
        <w:rPr>
          <w:rStyle w:val="Char2"/>
          <w:rFonts w:hint="cs"/>
          <w:rtl/>
        </w:rPr>
        <w:t xml:space="preserve"> گو</w:t>
      </w:r>
      <w:r w:rsidR="003616EF" w:rsidRPr="00CD1242">
        <w:rPr>
          <w:rStyle w:val="Char2"/>
          <w:rFonts w:hint="cs"/>
          <w:rtl/>
        </w:rPr>
        <w:t>ی</w:t>
      </w:r>
      <w:r w:rsidRPr="00CD1242">
        <w:rPr>
          <w:rStyle w:val="Char2"/>
          <w:rFonts w:hint="cs"/>
          <w:rtl/>
        </w:rPr>
        <w:t>ا در هر حال و وضع</w:t>
      </w:r>
      <w:r w:rsidR="003616EF" w:rsidRPr="00CD1242">
        <w:rPr>
          <w:rStyle w:val="Char2"/>
          <w:rFonts w:hint="cs"/>
          <w:rtl/>
        </w:rPr>
        <w:t>ی</w:t>
      </w:r>
      <w:r w:rsidRPr="00CD1242">
        <w:rPr>
          <w:rStyle w:val="Char2"/>
          <w:rFonts w:hint="cs"/>
          <w:rtl/>
        </w:rPr>
        <w:t xml:space="preserve"> اعلان به رسوا</w:t>
      </w:r>
      <w:r w:rsidR="003616EF" w:rsidRPr="00CD1242">
        <w:rPr>
          <w:rStyle w:val="Char2"/>
          <w:rFonts w:hint="cs"/>
          <w:rtl/>
        </w:rPr>
        <w:t>یی</w:t>
      </w:r>
      <w:r w:rsidRPr="00CD1242">
        <w:rPr>
          <w:rStyle w:val="Char2"/>
          <w:rFonts w:hint="cs"/>
          <w:rtl/>
        </w:rPr>
        <w:t xml:space="preserve"> خود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نصر بن عل</w:t>
      </w:r>
      <w:r w:rsidR="003616EF" w:rsidRPr="00CD1242">
        <w:rPr>
          <w:rStyle w:val="Char2"/>
          <w:rFonts w:hint="cs"/>
          <w:rtl/>
        </w:rPr>
        <w:t>ی</w:t>
      </w:r>
      <w:r w:rsidRPr="00CD1242">
        <w:rPr>
          <w:rStyle w:val="Char2"/>
          <w:rFonts w:hint="cs"/>
          <w:rtl/>
        </w:rPr>
        <w:t xml:space="preserve"> جهم</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«خداوند ما را به وس</w:t>
      </w:r>
      <w:r w:rsidR="003616EF" w:rsidRPr="00CD1242">
        <w:rPr>
          <w:rStyle w:val="Char2"/>
          <w:rFonts w:hint="cs"/>
          <w:rtl/>
        </w:rPr>
        <w:t>ی</w:t>
      </w:r>
      <w:r w:rsidRPr="00CD1242">
        <w:rPr>
          <w:rStyle w:val="Char2"/>
          <w:rFonts w:hint="cs"/>
          <w:rtl/>
        </w:rPr>
        <w:t>ل</w:t>
      </w:r>
      <w:r w:rsidR="003616EF" w:rsidRPr="00CD1242">
        <w:rPr>
          <w:rStyle w:val="Char2"/>
          <w:rFonts w:hint="cs"/>
          <w:rtl/>
        </w:rPr>
        <w:t>ه</w:t>
      </w:r>
      <w:r w:rsidRPr="00CD1242">
        <w:rPr>
          <w:rStyle w:val="Char2"/>
          <w:rFonts w:hint="cs"/>
          <w:rtl/>
        </w:rPr>
        <w:t xml:space="preserve"> فراموش</w:t>
      </w:r>
      <w:r w:rsidR="003616EF" w:rsidRPr="00CD1242">
        <w:rPr>
          <w:rStyle w:val="Char2"/>
          <w:rFonts w:hint="cs"/>
          <w:rtl/>
        </w:rPr>
        <w:t>ی</w:t>
      </w:r>
      <w:r w:rsidRPr="00CD1242">
        <w:rPr>
          <w:rStyle w:val="Char2"/>
          <w:rFonts w:hint="cs"/>
          <w:rtl/>
        </w:rPr>
        <w:t xml:space="preserve"> بر عل</w:t>
      </w:r>
      <w:r w:rsidR="003616EF" w:rsidRPr="00CD1242">
        <w:rPr>
          <w:rStyle w:val="Char2"/>
          <w:rFonts w:hint="cs"/>
          <w:rtl/>
        </w:rPr>
        <w:t>ی</w:t>
      </w:r>
      <w:r w:rsidRPr="00CD1242">
        <w:rPr>
          <w:rStyle w:val="Char2"/>
          <w:rFonts w:hint="cs"/>
          <w:rtl/>
        </w:rPr>
        <w:t>ه دروغگو</w:t>
      </w:r>
      <w:r w:rsidR="003616EF" w:rsidRPr="00CD1242">
        <w:rPr>
          <w:rStyle w:val="Char2"/>
          <w:rFonts w:hint="cs"/>
          <w:rtl/>
        </w:rPr>
        <w:t>ی</w:t>
      </w:r>
      <w:r w:rsidRPr="00CD1242">
        <w:rPr>
          <w:rStyle w:val="Char2"/>
          <w:rFonts w:hint="cs"/>
          <w:rtl/>
        </w:rPr>
        <w:t xml:space="preserve">ان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رده است».</w:t>
      </w:r>
      <w:r w:rsidRPr="00CD1242">
        <w:rPr>
          <w:rStyle w:val="Char2"/>
          <w:vertAlign w:val="superscript"/>
          <w:rtl/>
        </w:rPr>
        <w:footnoteReference w:id="983"/>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رافض</w:t>
      </w:r>
      <w:r w:rsidR="003616EF" w:rsidRPr="00CD1242">
        <w:rPr>
          <w:rStyle w:val="Char2"/>
          <w:rFonts w:hint="cs"/>
          <w:rtl/>
        </w:rPr>
        <w:t>ی</w:t>
      </w:r>
      <w:r w:rsidRPr="00CD1242">
        <w:rPr>
          <w:rStyle w:val="Char2"/>
          <w:rFonts w:hint="cs"/>
          <w:rtl/>
        </w:rPr>
        <w:t xml:space="preserve"> چون دروغ را وس</w:t>
      </w:r>
      <w:r w:rsidR="003616EF" w:rsidRPr="00CD1242">
        <w:rPr>
          <w:rStyle w:val="Char2"/>
          <w:rFonts w:hint="cs"/>
          <w:rtl/>
        </w:rPr>
        <w:t>ی</w:t>
      </w:r>
      <w:r w:rsidRPr="00CD1242">
        <w:rPr>
          <w:rStyle w:val="Char2"/>
          <w:rFonts w:hint="cs"/>
          <w:rtl/>
        </w:rPr>
        <w:t>ل</w:t>
      </w:r>
      <w:r w:rsidR="003616EF" w:rsidRPr="00CD1242">
        <w:rPr>
          <w:rStyle w:val="Char2"/>
          <w:rFonts w:hint="cs"/>
          <w:rtl/>
        </w:rPr>
        <w:t>ه</w:t>
      </w:r>
      <w:r w:rsidRPr="00CD1242">
        <w:rPr>
          <w:rStyle w:val="Char2"/>
          <w:rFonts w:hint="cs"/>
          <w:rtl/>
        </w:rPr>
        <w:t xml:space="preserve"> خود قرار داده تا اعتقادات فاسد خود را ثابت </w:t>
      </w:r>
      <w:r w:rsidR="003616EF" w:rsidRPr="00CD1242">
        <w:rPr>
          <w:rStyle w:val="Char2"/>
          <w:rFonts w:hint="cs"/>
          <w:rtl/>
        </w:rPr>
        <w:t>ک</w:t>
      </w:r>
      <w:r w:rsidRPr="00CD1242">
        <w:rPr>
          <w:rStyle w:val="Char2"/>
          <w:rFonts w:hint="cs"/>
          <w:rtl/>
        </w:rPr>
        <w:t>ند به ا</w:t>
      </w:r>
      <w:r w:rsidR="003616EF" w:rsidRPr="00CD1242">
        <w:rPr>
          <w:rStyle w:val="Char2"/>
          <w:rFonts w:hint="cs"/>
          <w:rtl/>
        </w:rPr>
        <w:t>ی</w:t>
      </w:r>
      <w:r w:rsidRPr="00CD1242">
        <w:rPr>
          <w:rStyle w:val="Char2"/>
          <w:rFonts w:hint="cs"/>
          <w:rtl/>
        </w:rPr>
        <w:t>ن مص</w:t>
      </w:r>
      <w:r w:rsidR="003616EF" w:rsidRPr="00CD1242">
        <w:rPr>
          <w:rStyle w:val="Char2"/>
          <w:rFonts w:hint="cs"/>
          <w:rtl/>
        </w:rPr>
        <w:t>ی</w:t>
      </w:r>
      <w:r w:rsidRPr="00CD1242">
        <w:rPr>
          <w:rStyle w:val="Char2"/>
          <w:rFonts w:hint="cs"/>
          <w:rtl/>
        </w:rPr>
        <w:t>بت گرفتار شده است و خداوند پرده‌اش را در</w:t>
      </w:r>
      <w:r w:rsidR="003616EF" w:rsidRPr="00CD1242">
        <w:rPr>
          <w:rStyle w:val="Char2"/>
          <w:rFonts w:hint="cs"/>
          <w:rtl/>
        </w:rPr>
        <w:t>ی</w:t>
      </w:r>
      <w:r w:rsidRPr="00CD1242">
        <w:rPr>
          <w:rStyle w:val="Char2"/>
          <w:rFonts w:hint="cs"/>
          <w:rtl/>
        </w:rPr>
        <w:t>ده و او را عر</w:t>
      </w:r>
      <w:r w:rsidR="003616EF" w:rsidRPr="00CD1242">
        <w:rPr>
          <w:rStyle w:val="Char2"/>
          <w:rFonts w:hint="cs"/>
          <w:rtl/>
        </w:rPr>
        <w:t>ی</w:t>
      </w:r>
      <w:r w:rsidRPr="00CD1242">
        <w:rPr>
          <w:rStyle w:val="Char2"/>
          <w:rFonts w:hint="cs"/>
          <w:rtl/>
        </w:rPr>
        <w:t>ان ساخته است،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او درصدد اثبات حد</w:t>
      </w:r>
      <w:r w:rsidR="003616EF" w:rsidRPr="00CD1242">
        <w:rPr>
          <w:rStyle w:val="Char2"/>
          <w:rFonts w:hint="cs"/>
          <w:rtl/>
        </w:rPr>
        <w:t>ی</w:t>
      </w:r>
      <w:r w:rsidRPr="00CD1242">
        <w:rPr>
          <w:rStyle w:val="Char2"/>
          <w:rFonts w:hint="cs"/>
          <w:rtl/>
        </w:rPr>
        <w:t>ث نص بر وص</w:t>
      </w:r>
      <w:r w:rsidR="003616EF" w:rsidRPr="00CD1242">
        <w:rPr>
          <w:rStyle w:val="Char2"/>
          <w:rFonts w:hint="cs"/>
          <w:rtl/>
        </w:rPr>
        <w:t>ی</w:t>
      </w:r>
      <w:r w:rsidRPr="00CD1242">
        <w:rPr>
          <w:rStyle w:val="Char2"/>
          <w:rFonts w:hint="cs"/>
          <w:rtl/>
        </w:rPr>
        <w:t>ت خ</w:t>
      </w:r>
      <w:r w:rsidR="003616EF" w:rsidRPr="00CD1242">
        <w:rPr>
          <w:rStyle w:val="Char2"/>
          <w:rFonts w:hint="cs"/>
          <w:rtl/>
        </w:rPr>
        <w:t>ی</w:t>
      </w:r>
      <w:r w:rsidRPr="00CD1242">
        <w:rPr>
          <w:rStyle w:val="Char2"/>
          <w:rFonts w:hint="cs"/>
          <w:rtl/>
        </w:rPr>
        <w:t>ال</w:t>
      </w:r>
      <w:r w:rsidR="003616EF" w:rsidRPr="00CD1242">
        <w:rPr>
          <w:rStyle w:val="Char2"/>
          <w:rFonts w:hint="cs"/>
          <w:rtl/>
        </w:rPr>
        <w:t>ی</w:t>
      </w:r>
      <w:r w:rsidRPr="00CD1242">
        <w:rPr>
          <w:rStyle w:val="Char2"/>
          <w:rFonts w:hint="cs"/>
          <w:rtl/>
        </w:rPr>
        <w:t xml:space="preserve"> برای عل</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صحابه در روز غد</w:t>
      </w:r>
      <w:r w:rsidR="003616EF" w:rsidRPr="00CD1242">
        <w:rPr>
          <w:rStyle w:val="Char2"/>
          <w:rFonts w:hint="cs"/>
          <w:rtl/>
        </w:rPr>
        <w:t>ی</w:t>
      </w:r>
      <w:r w:rsidRPr="00CD1242">
        <w:rPr>
          <w:rStyle w:val="Char2"/>
          <w:rFonts w:hint="cs"/>
          <w:rtl/>
        </w:rPr>
        <w:t>ر مجلس مهم</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تبر</w:t>
      </w:r>
      <w:r w:rsidR="003616EF" w:rsidRPr="00CD1242">
        <w:rPr>
          <w:rStyle w:val="Char2"/>
          <w:rFonts w:hint="cs"/>
          <w:rtl/>
        </w:rPr>
        <w:t>یک</w:t>
      </w:r>
      <w:r w:rsidRPr="00CD1242">
        <w:rPr>
          <w:rStyle w:val="Char2"/>
          <w:rFonts w:hint="cs"/>
          <w:rtl/>
        </w:rPr>
        <w:t xml:space="preserve"> به عل</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وص</w:t>
      </w:r>
      <w:r w:rsidR="003616EF" w:rsidRPr="00CD1242">
        <w:rPr>
          <w:rStyle w:val="Char2"/>
          <w:rFonts w:hint="cs"/>
          <w:rtl/>
        </w:rPr>
        <w:t>ی</w:t>
      </w:r>
      <w:r w:rsidRPr="00CD1242">
        <w:rPr>
          <w:rStyle w:val="Char2"/>
          <w:rFonts w:hint="cs"/>
          <w:rtl/>
        </w:rPr>
        <w:t>ت به او ترتیب دادند، و در رأس تبر</w:t>
      </w:r>
      <w:r w:rsidR="003616EF" w:rsidRPr="00CD1242">
        <w:rPr>
          <w:rStyle w:val="Char2"/>
          <w:rFonts w:hint="cs"/>
          <w:rtl/>
        </w:rPr>
        <w:t>یک</w:t>
      </w:r>
      <w:r w:rsidRPr="00CD1242">
        <w:rPr>
          <w:rStyle w:val="Char2"/>
          <w:rFonts w:hint="cs"/>
          <w:rtl/>
        </w:rPr>
        <w:t xml:space="preserve"> گو</w:t>
      </w:r>
      <w:r w:rsidR="003616EF" w:rsidRPr="00CD1242">
        <w:rPr>
          <w:rStyle w:val="Char2"/>
          <w:rFonts w:hint="cs"/>
          <w:rtl/>
        </w:rPr>
        <w:t>ی</w:t>
      </w:r>
      <w:r w:rsidRPr="00CD1242">
        <w:rPr>
          <w:rStyle w:val="Char2"/>
          <w:rFonts w:hint="cs"/>
          <w:rtl/>
        </w:rPr>
        <w:t>ان ابوب</w:t>
      </w:r>
      <w:r w:rsidR="003616EF" w:rsidRPr="00CD1242">
        <w:rPr>
          <w:rStyle w:val="Char2"/>
          <w:rFonts w:hint="cs"/>
          <w:rtl/>
        </w:rPr>
        <w:t>ک</w:t>
      </w:r>
      <w:r w:rsidRPr="00CD1242">
        <w:rPr>
          <w:rStyle w:val="Char2"/>
          <w:rFonts w:hint="cs"/>
          <w:rtl/>
        </w:rPr>
        <w:t xml:space="preserve">ر و عمر قرار داشتند </w:t>
      </w:r>
      <w:r w:rsidR="003616EF" w:rsidRPr="00CD1242">
        <w:rPr>
          <w:rStyle w:val="Char2"/>
          <w:rFonts w:hint="cs"/>
          <w:rtl/>
        </w:rPr>
        <w:t>ک</w:t>
      </w:r>
      <w:r w:rsidRPr="00CD1242">
        <w:rPr>
          <w:rStyle w:val="Char2"/>
          <w:rFonts w:hint="cs"/>
          <w:rtl/>
        </w:rPr>
        <w:t>ه هر دو م</w:t>
      </w:r>
      <w:r w:rsidR="003616EF" w:rsidRPr="00CD1242">
        <w:rPr>
          <w:rStyle w:val="Char2"/>
          <w:rFonts w:hint="cs"/>
          <w:rtl/>
        </w:rPr>
        <w:t>ی</w:t>
      </w:r>
      <w:r w:rsidRPr="00CD1242">
        <w:rPr>
          <w:rStyle w:val="Char2"/>
          <w:rFonts w:hint="cs"/>
          <w:rtl/>
        </w:rPr>
        <w:t>‌گفتند: به به ا</w:t>
      </w:r>
      <w:r w:rsidR="003616EF" w:rsidRPr="00CD1242">
        <w:rPr>
          <w:rStyle w:val="Char2"/>
          <w:rFonts w:hint="cs"/>
          <w:rtl/>
        </w:rPr>
        <w:t>ی</w:t>
      </w:r>
      <w:r w:rsidRPr="00CD1242">
        <w:rPr>
          <w:rStyle w:val="Char2"/>
          <w:rFonts w:hint="cs"/>
          <w:rtl/>
        </w:rPr>
        <w:t xml:space="preserve">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C67D00">
        <w:rPr>
          <w:rStyle w:val="Char2"/>
          <w:rFonts w:hint="eastAsia"/>
        </w:rPr>
        <w:t>‌</w:t>
      </w:r>
      <w:r w:rsidRPr="00CD1242">
        <w:rPr>
          <w:rStyle w:val="Char2"/>
          <w:rFonts w:hint="cs"/>
          <w:rtl/>
        </w:rPr>
        <w:t>طالب! تو مولا</w:t>
      </w:r>
      <w:r w:rsidR="003616EF" w:rsidRPr="00CD1242">
        <w:rPr>
          <w:rStyle w:val="Char2"/>
          <w:rFonts w:hint="cs"/>
          <w:rtl/>
        </w:rPr>
        <w:t>ی</w:t>
      </w:r>
      <w:r w:rsidRPr="00CD1242">
        <w:rPr>
          <w:rStyle w:val="Char2"/>
          <w:rFonts w:hint="cs"/>
          <w:rtl/>
        </w:rPr>
        <w:t xml:space="preserve"> هر</w:t>
      </w:r>
      <w:r w:rsidR="00740248">
        <w:rPr>
          <w:rStyle w:val="Char2"/>
          <w:rFonts w:hint="cs"/>
          <w:rtl/>
        </w:rPr>
        <w:t xml:space="preserve"> </w:t>
      </w:r>
      <w:r w:rsidRPr="00CD1242">
        <w:rPr>
          <w:rStyle w:val="Char2"/>
          <w:rFonts w:hint="cs"/>
          <w:rtl/>
        </w:rPr>
        <w:t>زن و مرد مؤمن</w:t>
      </w:r>
      <w:r w:rsidR="003616EF" w:rsidRPr="00CD1242">
        <w:rPr>
          <w:rStyle w:val="Char2"/>
          <w:rFonts w:hint="cs"/>
          <w:rtl/>
        </w:rPr>
        <w:t>ی</w:t>
      </w:r>
      <w:r w:rsidRPr="00CD1242">
        <w:rPr>
          <w:rStyle w:val="Char2"/>
          <w:rFonts w:hint="cs"/>
          <w:rtl/>
        </w:rPr>
        <w:t xml:space="preserve"> شد</w:t>
      </w:r>
      <w:r w:rsidR="003616EF" w:rsidRPr="00CD1242">
        <w:rPr>
          <w:rStyle w:val="Char2"/>
          <w:rFonts w:hint="cs"/>
          <w:rtl/>
        </w:rPr>
        <w:t>ی</w:t>
      </w:r>
      <w:r w:rsidRPr="00CD1242">
        <w:rPr>
          <w:rStyle w:val="Char2"/>
          <w:rFonts w:hint="cs"/>
          <w:rtl/>
        </w:rPr>
        <w:t>. چند صفحه بعد م</w:t>
      </w:r>
      <w:r w:rsidR="003616EF" w:rsidRPr="00CD1242">
        <w:rPr>
          <w:rStyle w:val="Char2"/>
          <w:rFonts w:hint="cs"/>
          <w:rtl/>
        </w:rPr>
        <w:t>ی</w:t>
      </w:r>
      <w:r w:rsidRPr="00CD1242">
        <w:rPr>
          <w:rStyle w:val="Char2"/>
          <w:rFonts w:hint="cs"/>
          <w:rtl/>
        </w:rPr>
        <w:t>‌ب</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ه هم</w:t>
      </w:r>
      <w:r w:rsidR="003616EF" w:rsidRPr="00CD1242">
        <w:rPr>
          <w:rStyle w:val="Char2"/>
          <w:rFonts w:hint="cs"/>
          <w:rtl/>
        </w:rPr>
        <w:t>ه</w:t>
      </w:r>
      <w:r w:rsidR="00607543">
        <w:rPr>
          <w:rStyle w:val="Char2"/>
          <w:rFonts w:hint="cs"/>
          <w:rtl/>
        </w:rPr>
        <w:t xml:space="preserve"> این‌ها </w:t>
      </w:r>
      <w:r w:rsidRPr="00CD1242">
        <w:rPr>
          <w:rStyle w:val="Char2"/>
          <w:rFonts w:hint="cs"/>
          <w:rtl/>
        </w:rPr>
        <w:t xml:space="preserve">را فراموش </w:t>
      </w:r>
      <w:r w:rsidR="003616EF" w:rsidRPr="00CD1242">
        <w:rPr>
          <w:rStyle w:val="Char2"/>
          <w:rFonts w:hint="cs"/>
          <w:rtl/>
        </w:rPr>
        <w:t>ک</w:t>
      </w:r>
      <w:r w:rsidRPr="00CD1242">
        <w:rPr>
          <w:rStyle w:val="Char2"/>
          <w:rFonts w:hint="cs"/>
          <w:rtl/>
        </w:rPr>
        <w:t>رده و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 xml:space="preserve">د: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صحابه حادث</w:t>
      </w:r>
      <w:r w:rsidR="003616EF" w:rsidRPr="00CD1242">
        <w:rPr>
          <w:rStyle w:val="Char2"/>
          <w:rFonts w:hint="cs"/>
          <w:rtl/>
        </w:rPr>
        <w:t>ه</w:t>
      </w:r>
      <w:r w:rsidRPr="00CD1242">
        <w:rPr>
          <w:rStyle w:val="Char2"/>
          <w:rFonts w:hint="cs"/>
          <w:rtl/>
        </w:rPr>
        <w:t xml:space="preserve"> غد</w:t>
      </w:r>
      <w:r w:rsidR="003616EF" w:rsidRPr="00CD1242">
        <w:rPr>
          <w:rStyle w:val="Char2"/>
          <w:rFonts w:hint="cs"/>
          <w:rtl/>
        </w:rPr>
        <w:t>ی</w:t>
      </w:r>
      <w:r w:rsidRPr="00CD1242">
        <w:rPr>
          <w:rStyle w:val="Char2"/>
          <w:rFonts w:hint="cs"/>
          <w:rtl/>
        </w:rPr>
        <w:t>ر را نپذ</w:t>
      </w:r>
      <w:r w:rsidR="003616EF" w:rsidRPr="00CD1242">
        <w:rPr>
          <w:rStyle w:val="Char2"/>
          <w:rFonts w:hint="cs"/>
          <w:rtl/>
        </w:rPr>
        <w:t>ی</w:t>
      </w:r>
      <w:r w:rsidRPr="00CD1242">
        <w:rPr>
          <w:rStyle w:val="Char2"/>
          <w:rFonts w:hint="cs"/>
          <w:rtl/>
        </w:rPr>
        <w:t>رفته و هرگز</w:t>
      </w:r>
      <w:r w:rsidR="00740248">
        <w:rPr>
          <w:rStyle w:val="Char2"/>
          <w:rFonts w:hint="cs"/>
          <w:rtl/>
        </w:rPr>
        <w:t xml:space="preserve"> </w:t>
      </w:r>
      <w:r w:rsidRPr="00CD1242">
        <w:rPr>
          <w:rStyle w:val="Char2"/>
          <w:rFonts w:hint="cs"/>
          <w:rtl/>
        </w:rPr>
        <w:t>نص دال بر خلافت علی را نیز قبول نداشتند و بل</w:t>
      </w:r>
      <w:r w:rsidR="003616EF" w:rsidRPr="00CD1242">
        <w:rPr>
          <w:rStyle w:val="Char2"/>
          <w:rFonts w:hint="cs"/>
          <w:rtl/>
        </w:rPr>
        <w:t>ک</w:t>
      </w:r>
      <w:r w:rsidRPr="00CD1242">
        <w:rPr>
          <w:rStyle w:val="Char2"/>
          <w:rFonts w:hint="cs"/>
          <w:rtl/>
        </w:rPr>
        <w:t>ه موضع‌گیری مخالفت و دشمنی گرفته و در رأس</w:t>
      </w:r>
      <w:r w:rsidR="000E0383" w:rsidRPr="00CD1242">
        <w:rPr>
          <w:rStyle w:val="Char2"/>
          <w:rFonts w:hint="cs"/>
          <w:rtl/>
        </w:rPr>
        <w:t xml:space="preserve"> آن‌ها </w:t>
      </w:r>
      <w:r w:rsidRPr="00CD1242">
        <w:rPr>
          <w:rStyle w:val="Char2"/>
          <w:rFonts w:hint="cs"/>
          <w:rtl/>
        </w:rPr>
        <w:t>عمر بن خطاب بود. «لعنت خداوند بر دروغگو</w:t>
      </w:r>
      <w:r w:rsidR="003616EF" w:rsidRPr="00CD1242">
        <w:rPr>
          <w:rStyle w:val="Char2"/>
          <w:rFonts w:hint="cs"/>
          <w:rtl/>
        </w:rPr>
        <w:t>ی</w:t>
      </w:r>
      <w:r w:rsidRPr="00CD1242">
        <w:rPr>
          <w:rStyle w:val="Char2"/>
          <w:rFonts w:hint="cs"/>
          <w:rtl/>
        </w:rPr>
        <w:t>ان باد»!</w:t>
      </w:r>
    </w:p>
    <w:p w:rsidR="00AC5501" w:rsidRPr="00CD1242" w:rsidRDefault="00AC5501" w:rsidP="00CD1242">
      <w:pPr>
        <w:bidi/>
        <w:ind w:firstLine="284"/>
        <w:jc w:val="lowKashida"/>
        <w:rPr>
          <w:rStyle w:val="Char2"/>
          <w:rtl/>
        </w:rPr>
      </w:pPr>
      <w:r w:rsidRPr="00CD1242">
        <w:rPr>
          <w:rStyle w:val="Char2"/>
          <w:rFonts w:hint="cs"/>
          <w:rtl/>
        </w:rPr>
        <w:t>اما گفت</w:t>
      </w:r>
      <w:r w:rsidR="003616EF" w:rsidRPr="00CD1242">
        <w:rPr>
          <w:rStyle w:val="Char2"/>
          <w:rFonts w:hint="cs"/>
          <w:rtl/>
        </w:rPr>
        <w:t>ه</w:t>
      </w:r>
      <w:r w:rsidRPr="00CD1242">
        <w:rPr>
          <w:rStyle w:val="Char2"/>
          <w:rFonts w:hint="cs"/>
          <w:rtl/>
        </w:rPr>
        <w:t xml:space="preserve"> او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دچار مش</w:t>
      </w:r>
      <w:r w:rsidR="003616EF" w:rsidRPr="00CD1242">
        <w:rPr>
          <w:rStyle w:val="Char2"/>
          <w:rFonts w:hint="cs"/>
          <w:rtl/>
        </w:rPr>
        <w:t>ک</w:t>
      </w:r>
      <w:r w:rsidRPr="00CD1242">
        <w:rPr>
          <w:rStyle w:val="Char2"/>
          <w:rFonts w:hint="cs"/>
          <w:rtl/>
        </w:rPr>
        <w:t>لات بزرگ</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باز</w:t>
      </w:r>
      <w:r w:rsidR="003616EF" w:rsidRPr="00CD1242">
        <w:rPr>
          <w:rStyle w:val="Char2"/>
          <w:rFonts w:hint="cs"/>
          <w:rtl/>
        </w:rPr>
        <w:t>ک</w:t>
      </w:r>
      <w:r w:rsidRPr="00CD1242">
        <w:rPr>
          <w:rStyle w:val="Char2"/>
          <w:rFonts w:hint="cs"/>
          <w:rtl/>
        </w:rPr>
        <w:t xml:space="preserve">ندن مردم به سنت بود </w:t>
      </w:r>
      <w:r w:rsidRPr="00CD1242">
        <w:rPr>
          <w:rFonts w:ascii="Times New Roman" w:hAnsi="Times New Roman" w:cs="Times New Roman" w:hint="cs"/>
          <w:sz w:val="28"/>
          <w:szCs w:val="28"/>
          <w:rtl/>
        </w:rPr>
        <w:t>…</w:t>
      </w:r>
      <w:r w:rsidRPr="00CD1242">
        <w:rPr>
          <w:rStyle w:val="Char2"/>
          <w:rFonts w:hint="cs"/>
          <w:rtl/>
        </w:rPr>
        <w:t>تا آخر»،</w:t>
      </w:r>
      <w:r w:rsidRPr="00CD1242">
        <w:rPr>
          <w:rStyle w:val="Char2"/>
          <w:rFonts w:hint="eastAsia"/>
          <w:rtl/>
        </w:rPr>
        <w:t xml:space="preserve"> </w:t>
      </w:r>
      <w:r w:rsidRPr="00CD1242">
        <w:rPr>
          <w:rStyle w:val="Char2"/>
          <w:rFonts w:hint="cs"/>
          <w:rtl/>
        </w:rPr>
        <w:t>سخن</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املاً باطل و ب</w:t>
      </w:r>
      <w:r w:rsidR="003616EF" w:rsidRPr="00CD1242">
        <w:rPr>
          <w:rStyle w:val="Char2"/>
          <w:rFonts w:hint="cs"/>
          <w:rtl/>
        </w:rPr>
        <w:t>ی</w:t>
      </w:r>
      <w:r w:rsidRPr="00CD1242">
        <w:rPr>
          <w:rStyle w:val="Char2"/>
          <w:rFonts w:hint="cs"/>
          <w:rtl/>
        </w:rPr>
        <w:t>‌اساس است، چون در زمان خلافت ش</w:t>
      </w:r>
      <w:r w:rsidR="003616EF" w:rsidRPr="00CD1242">
        <w:rPr>
          <w:rStyle w:val="Char2"/>
          <w:rFonts w:hint="cs"/>
          <w:rtl/>
        </w:rPr>
        <w:t>ی</w:t>
      </w:r>
      <w:r w:rsidRPr="00CD1242">
        <w:rPr>
          <w:rStyle w:val="Char2"/>
          <w:rFonts w:hint="cs"/>
          <w:rtl/>
        </w:rPr>
        <w:t>خ</w:t>
      </w:r>
      <w:r w:rsidR="003616EF" w:rsidRPr="00CD1242">
        <w:rPr>
          <w:rStyle w:val="Char2"/>
          <w:rFonts w:hint="cs"/>
          <w:rtl/>
        </w:rPr>
        <w:t>ی</w:t>
      </w:r>
      <w:r w:rsidRPr="00CD1242">
        <w:rPr>
          <w:rStyle w:val="Char2"/>
          <w:rFonts w:hint="cs"/>
          <w:rtl/>
        </w:rPr>
        <w:t>ن هنوز بدعت</w:t>
      </w:r>
      <w:r w:rsidR="00C67D00">
        <w:rPr>
          <w:rStyle w:val="Char2"/>
          <w:rFonts w:hint="eastAsia"/>
        </w:rPr>
        <w:t>‌</w:t>
      </w:r>
      <w:r w:rsidRPr="00CD1242">
        <w:rPr>
          <w:rStyle w:val="Char2"/>
          <w:rFonts w:hint="cs"/>
          <w:rtl/>
        </w:rPr>
        <w:t>ها ظهور ن</w:t>
      </w:r>
      <w:r w:rsidR="003616EF" w:rsidRPr="00CD1242">
        <w:rPr>
          <w:rStyle w:val="Char2"/>
          <w:rFonts w:hint="cs"/>
          <w:rtl/>
        </w:rPr>
        <w:t>ک</w:t>
      </w:r>
      <w:r w:rsidRPr="00CD1242">
        <w:rPr>
          <w:rStyle w:val="Char2"/>
          <w:rFonts w:hint="cs"/>
          <w:rtl/>
        </w:rPr>
        <w:t>رده بود و در تمام دوران</w:t>
      </w:r>
      <w:r w:rsidR="000E0383" w:rsidRPr="00CD1242">
        <w:rPr>
          <w:rStyle w:val="Char2"/>
          <w:rFonts w:hint="cs"/>
          <w:rtl/>
        </w:rPr>
        <w:t xml:space="preserve"> آن‌ها </w:t>
      </w:r>
      <w:r w:rsidRPr="00CD1242">
        <w:rPr>
          <w:rStyle w:val="Char2"/>
          <w:rFonts w:hint="cs"/>
          <w:rtl/>
        </w:rPr>
        <w:t>مردم بر سنت بودند و بدعت</w:t>
      </w:r>
      <w:r w:rsidR="00C67D00">
        <w:rPr>
          <w:rStyle w:val="Char2"/>
          <w:rFonts w:hint="eastAsia"/>
        </w:rPr>
        <w:t>‌</w:t>
      </w:r>
      <w:r w:rsidRPr="00CD1242">
        <w:rPr>
          <w:rStyle w:val="Char2"/>
          <w:rFonts w:hint="cs"/>
          <w:rtl/>
        </w:rPr>
        <w:t>ها را نم</w:t>
      </w:r>
      <w:r w:rsidR="003616EF" w:rsidRPr="00CD1242">
        <w:rPr>
          <w:rStyle w:val="Char2"/>
          <w:rFonts w:hint="cs"/>
          <w:rtl/>
        </w:rPr>
        <w:t>ی</w:t>
      </w:r>
      <w:r w:rsidRPr="00CD1242">
        <w:rPr>
          <w:rStyle w:val="Char2"/>
          <w:rFonts w:hint="cs"/>
          <w:rtl/>
        </w:rPr>
        <w:t>‌شناختند و بدعت</w:t>
      </w:r>
      <w:r w:rsidR="00C67D00">
        <w:rPr>
          <w:rStyle w:val="Char2"/>
          <w:rFonts w:hint="eastAsia"/>
        </w:rPr>
        <w:t>‌</w:t>
      </w:r>
      <w:r w:rsidRPr="00CD1242">
        <w:rPr>
          <w:rStyle w:val="Char2"/>
          <w:rFonts w:hint="cs"/>
          <w:rtl/>
        </w:rPr>
        <w:t>ها با</w:t>
      </w:r>
      <w:r w:rsidR="000E0383" w:rsidRPr="00CD1242">
        <w:rPr>
          <w:rStyle w:val="Char2"/>
          <w:rFonts w:hint="cs"/>
          <w:rtl/>
        </w:rPr>
        <w:t xml:space="preserve"> آن‌ها </w:t>
      </w:r>
      <w:r w:rsidRPr="00CD1242">
        <w:rPr>
          <w:rStyle w:val="Char2"/>
          <w:rFonts w:hint="cs"/>
          <w:rtl/>
        </w:rPr>
        <w:t>آشنا</w:t>
      </w:r>
      <w:r w:rsidR="003616EF" w:rsidRPr="00CD1242">
        <w:rPr>
          <w:rStyle w:val="Char2"/>
          <w:rFonts w:hint="cs"/>
          <w:rtl/>
        </w:rPr>
        <w:t>یی</w:t>
      </w:r>
      <w:r w:rsidRPr="00CD1242">
        <w:rPr>
          <w:rStyle w:val="Char2"/>
          <w:rFonts w:hint="cs"/>
          <w:rtl/>
        </w:rPr>
        <w:t xml:space="preserve"> نداشت و موضوع د</w:t>
      </w:r>
      <w:r w:rsidR="003616EF" w:rsidRPr="00CD1242">
        <w:rPr>
          <w:rStyle w:val="Char2"/>
          <w:rFonts w:hint="cs"/>
          <w:rtl/>
        </w:rPr>
        <w:t>ی</w:t>
      </w:r>
      <w:r w:rsidRPr="00CD1242">
        <w:rPr>
          <w:rStyle w:val="Char2"/>
          <w:rFonts w:hint="cs"/>
          <w:rtl/>
        </w:rPr>
        <w:t>ن در م</w:t>
      </w:r>
      <w:r w:rsidR="003616EF" w:rsidRPr="00CD1242">
        <w:rPr>
          <w:rStyle w:val="Char2"/>
          <w:rFonts w:hint="cs"/>
          <w:rtl/>
        </w:rPr>
        <w:t>ی</w:t>
      </w:r>
      <w:r w:rsidRPr="00CD1242">
        <w:rPr>
          <w:rStyle w:val="Char2"/>
          <w:rFonts w:hint="cs"/>
          <w:rtl/>
        </w:rPr>
        <w:t>ان آنان ظاهر و قو</w:t>
      </w:r>
      <w:r w:rsidR="003616EF" w:rsidRPr="00CD1242">
        <w:rPr>
          <w:rStyle w:val="Char2"/>
          <w:rFonts w:hint="cs"/>
          <w:rtl/>
        </w:rPr>
        <w:t>ی</w:t>
      </w:r>
      <w:r w:rsidRPr="00CD1242">
        <w:rPr>
          <w:rStyle w:val="Char2"/>
          <w:rFonts w:hint="cs"/>
          <w:rtl/>
        </w:rPr>
        <w:t xml:space="preserve"> بود و سنت در م</w:t>
      </w:r>
      <w:r w:rsidR="003616EF" w:rsidRPr="00CD1242">
        <w:rPr>
          <w:rStyle w:val="Char2"/>
          <w:rFonts w:hint="cs"/>
          <w:rtl/>
        </w:rPr>
        <w:t>ی</w:t>
      </w:r>
      <w:r w:rsidRPr="00CD1242">
        <w:rPr>
          <w:rStyle w:val="Char2"/>
          <w:rFonts w:hint="cs"/>
          <w:rtl/>
        </w:rPr>
        <w:t>ان آنان مشهور و محترم بود، و در زمان عثمان ن</w:t>
      </w:r>
      <w:r w:rsidR="003616EF" w:rsidRPr="00CD1242">
        <w:rPr>
          <w:rStyle w:val="Char2"/>
          <w:rFonts w:hint="cs"/>
          <w:rtl/>
        </w:rPr>
        <w:t>ی</w:t>
      </w:r>
      <w:r w:rsidRPr="00CD1242">
        <w:rPr>
          <w:rStyle w:val="Char2"/>
          <w:rFonts w:hint="cs"/>
          <w:rtl/>
        </w:rPr>
        <w:t>ز چن</w:t>
      </w:r>
      <w:r w:rsidR="003616EF" w:rsidRPr="00CD1242">
        <w:rPr>
          <w:rStyle w:val="Char2"/>
          <w:rFonts w:hint="cs"/>
          <w:rtl/>
        </w:rPr>
        <w:t>ی</w:t>
      </w:r>
      <w:r w:rsidRPr="00CD1242">
        <w:rPr>
          <w:rStyle w:val="Char2"/>
          <w:rFonts w:hint="cs"/>
          <w:rtl/>
        </w:rPr>
        <w:t>ن بود، اگر چه بدعت در اواخر عهد او شروع</w:t>
      </w:r>
      <w:r w:rsidR="00740248">
        <w:rPr>
          <w:rStyle w:val="Char2"/>
          <w:rFonts w:hint="cs"/>
          <w:rtl/>
        </w:rPr>
        <w:t xml:space="preserve"> </w:t>
      </w:r>
      <w:r w:rsidRPr="00CD1242">
        <w:rPr>
          <w:rStyle w:val="Char2"/>
          <w:rFonts w:hint="cs"/>
          <w:rtl/>
        </w:rPr>
        <w:t>به ظاهر شدن نمود امّا در م</w:t>
      </w:r>
      <w:r w:rsidR="003616EF" w:rsidRPr="00CD1242">
        <w:rPr>
          <w:rStyle w:val="Char2"/>
          <w:rFonts w:hint="cs"/>
          <w:rtl/>
        </w:rPr>
        <w:t>ی</w:t>
      </w:r>
      <w:r w:rsidRPr="00CD1242">
        <w:rPr>
          <w:rStyle w:val="Char2"/>
          <w:rFonts w:hint="cs"/>
          <w:rtl/>
        </w:rPr>
        <w:t>ان مردم بدعت آشکاری نبود، بل</w:t>
      </w:r>
      <w:r w:rsidR="003616EF" w:rsidRPr="00CD1242">
        <w:rPr>
          <w:rStyle w:val="Char2"/>
          <w:rFonts w:hint="cs"/>
          <w:rtl/>
        </w:rPr>
        <w:t>ک</w:t>
      </w:r>
      <w:r w:rsidRPr="00CD1242">
        <w:rPr>
          <w:rStyle w:val="Char2"/>
          <w:rFonts w:hint="cs"/>
          <w:rtl/>
        </w:rPr>
        <w:t>ه سنت تسلط داشت و خ</w:t>
      </w:r>
      <w:r w:rsidR="003616EF" w:rsidRPr="00CD1242">
        <w:rPr>
          <w:rStyle w:val="Char2"/>
          <w:rFonts w:hint="cs"/>
          <w:rtl/>
        </w:rPr>
        <w:t>ی</w:t>
      </w:r>
      <w:r w:rsidRPr="00CD1242">
        <w:rPr>
          <w:rStyle w:val="Char2"/>
          <w:rFonts w:hint="cs"/>
          <w:rtl/>
        </w:rPr>
        <w:t xml:space="preserve">ر منتشر بود و اهل اسلام در عزت و </w:t>
      </w:r>
      <w:r w:rsidR="003616EF" w:rsidRPr="00CD1242">
        <w:rPr>
          <w:rStyle w:val="Char2"/>
          <w:rFonts w:hint="cs"/>
          <w:rtl/>
        </w:rPr>
        <w:t>یک</w:t>
      </w:r>
      <w:r w:rsidRPr="00CD1242">
        <w:rPr>
          <w:rStyle w:val="Char2"/>
          <w:rFonts w:hint="cs"/>
          <w:rtl/>
        </w:rPr>
        <w:t>پارچگ</w:t>
      </w:r>
      <w:r w:rsidR="003616EF" w:rsidRPr="00CD1242">
        <w:rPr>
          <w:rStyle w:val="Char2"/>
          <w:rFonts w:hint="cs"/>
          <w:rtl/>
        </w:rPr>
        <w:t>ی</w:t>
      </w:r>
      <w:r w:rsidRPr="00CD1242">
        <w:rPr>
          <w:rStyle w:val="Char2"/>
          <w:rFonts w:hint="cs"/>
          <w:rtl/>
        </w:rPr>
        <w:t xml:space="preserve"> بوده و اهل شر در ذلت و حقارت بودند. اما در زمان خلافت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فتنه‌ها فراوان شد و بدعت</w:t>
      </w:r>
      <w:r w:rsidR="00C67D00">
        <w:rPr>
          <w:rStyle w:val="Char2"/>
          <w:rFonts w:hint="eastAsia"/>
        </w:rPr>
        <w:t>‌</w:t>
      </w:r>
      <w:r w:rsidRPr="00CD1242">
        <w:rPr>
          <w:rStyle w:val="Char2"/>
          <w:rFonts w:hint="cs"/>
          <w:rtl/>
        </w:rPr>
        <w:t xml:space="preserve">ها ظاهر شد، چون خوارج ظهور </w:t>
      </w:r>
      <w:r w:rsidR="003616EF" w:rsidRPr="00CD1242">
        <w:rPr>
          <w:rStyle w:val="Char2"/>
          <w:rFonts w:hint="cs"/>
          <w:rtl/>
        </w:rPr>
        <w:t>ک</w:t>
      </w:r>
      <w:r w:rsidRPr="00CD1242">
        <w:rPr>
          <w:rStyle w:val="Char2"/>
          <w:rFonts w:hint="cs"/>
          <w:rtl/>
        </w:rPr>
        <w:t>رده و تش</w:t>
      </w:r>
      <w:r w:rsidR="003616EF" w:rsidRPr="00CD1242">
        <w:rPr>
          <w:rStyle w:val="Char2"/>
          <w:rFonts w:hint="cs"/>
          <w:rtl/>
        </w:rPr>
        <w:t>ی</w:t>
      </w:r>
      <w:r w:rsidRPr="00CD1242">
        <w:rPr>
          <w:rStyle w:val="Char2"/>
          <w:rFonts w:hint="cs"/>
          <w:rtl/>
        </w:rPr>
        <w:t>ع رواج پ</w:t>
      </w:r>
      <w:r w:rsidR="003616EF" w:rsidRPr="00CD1242">
        <w:rPr>
          <w:rStyle w:val="Char2"/>
          <w:rFonts w:hint="cs"/>
          <w:rtl/>
        </w:rPr>
        <w:t>ی</w:t>
      </w:r>
      <w:r w:rsidRPr="00CD1242">
        <w:rPr>
          <w:rStyle w:val="Char2"/>
          <w:rFonts w:hint="cs"/>
          <w:rtl/>
        </w:rPr>
        <w:t xml:space="preserve">دا </w:t>
      </w:r>
      <w:r w:rsidR="003616EF" w:rsidRPr="00CD1242">
        <w:rPr>
          <w:rStyle w:val="Char2"/>
          <w:rFonts w:hint="cs"/>
          <w:rtl/>
        </w:rPr>
        <w:t>ک</w:t>
      </w:r>
      <w:r w:rsidRPr="00CD1242">
        <w:rPr>
          <w:rStyle w:val="Char2"/>
          <w:rFonts w:hint="cs"/>
          <w:rtl/>
        </w:rPr>
        <w:t>رده و امت متفرق شد و خون</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مسلمانان مؤمن ر</w:t>
      </w:r>
      <w:r w:rsidR="003616EF" w:rsidRPr="00CD1242">
        <w:rPr>
          <w:rStyle w:val="Char2"/>
          <w:rFonts w:hint="cs"/>
          <w:rtl/>
        </w:rPr>
        <w:t>ی</w:t>
      </w:r>
      <w:r w:rsidRPr="00CD1242">
        <w:rPr>
          <w:rStyle w:val="Char2"/>
          <w:rFonts w:hint="cs"/>
          <w:rtl/>
        </w:rPr>
        <w:t>خته شد و بد</w:t>
      </w:r>
      <w:r w:rsidR="003616EF" w:rsidRPr="00CD1242">
        <w:rPr>
          <w:rStyle w:val="Char2"/>
          <w:rFonts w:hint="cs"/>
          <w:rtl/>
        </w:rPr>
        <w:t>ی</w:t>
      </w:r>
      <w:r w:rsidRPr="00CD1242">
        <w:rPr>
          <w:rStyle w:val="Char2"/>
          <w:rFonts w:hint="cs"/>
          <w:rtl/>
        </w:rPr>
        <w:t>ن وس</w:t>
      </w:r>
      <w:r w:rsidR="003616EF" w:rsidRPr="00CD1242">
        <w:rPr>
          <w:rStyle w:val="Char2"/>
          <w:rFonts w:hint="cs"/>
          <w:rtl/>
        </w:rPr>
        <w:t>ی</w:t>
      </w:r>
      <w:r w:rsidRPr="00CD1242">
        <w:rPr>
          <w:rStyle w:val="Char2"/>
          <w:rFonts w:hint="cs"/>
          <w:rtl/>
        </w:rPr>
        <w:t>له اهل خ</w:t>
      </w:r>
      <w:r w:rsidR="003616EF" w:rsidRPr="00CD1242">
        <w:rPr>
          <w:rStyle w:val="Char2"/>
          <w:rFonts w:hint="cs"/>
          <w:rtl/>
        </w:rPr>
        <w:t>ی</w:t>
      </w:r>
      <w:r w:rsidRPr="00CD1242">
        <w:rPr>
          <w:rStyle w:val="Char2"/>
          <w:rFonts w:hint="cs"/>
          <w:rtl/>
        </w:rPr>
        <w:t>ر ضع</w:t>
      </w:r>
      <w:r w:rsidR="003616EF" w:rsidRPr="00CD1242">
        <w:rPr>
          <w:rStyle w:val="Char2"/>
          <w:rFonts w:hint="cs"/>
          <w:rtl/>
        </w:rPr>
        <w:t>ی</w:t>
      </w:r>
      <w:r w:rsidRPr="00CD1242">
        <w:rPr>
          <w:rStyle w:val="Char2"/>
          <w:rFonts w:hint="cs"/>
          <w:rtl/>
        </w:rPr>
        <w:t>ف و اهل شر قو</w:t>
      </w:r>
      <w:r w:rsidR="003616EF" w:rsidRPr="00CD1242">
        <w:rPr>
          <w:rStyle w:val="Char2"/>
          <w:rFonts w:hint="cs"/>
          <w:rtl/>
        </w:rPr>
        <w:t>ی</w:t>
      </w:r>
      <w:r w:rsidRPr="00CD1242">
        <w:rPr>
          <w:rStyle w:val="Char2"/>
          <w:rFonts w:hint="cs"/>
          <w:rtl/>
        </w:rPr>
        <w:t xml:space="preserve"> شدند و بر مردم تسلط یافتند، تا جایی که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دربار</w:t>
      </w:r>
      <w:r w:rsidR="003616EF" w:rsidRPr="00CD1242">
        <w:rPr>
          <w:rStyle w:val="Char2"/>
          <w:rFonts w:hint="cs"/>
          <w:rtl/>
        </w:rPr>
        <w:t>ه</w:t>
      </w:r>
      <w:r w:rsidRPr="00CD1242">
        <w:rPr>
          <w:rStyle w:val="Char2"/>
          <w:rFonts w:hint="cs"/>
          <w:rtl/>
        </w:rPr>
        <w:t xml:space="preserve"> قاتلان عثمان گفت: «آن</w:t>
      </w:r>
      <w:r w:rsidR="00C67D00">
        <w:rPr>
          <w:rStyle w:val="Char2"/>
          <w:rFonts w:hint="eastAsia"/>
        </w:rPr>
        <w:t>‌</w:t>
      </w:r>
      <w:r w:rsidRPr="00CD1242">
        <w:rPr>
          <w:rStyle w:val="Char2"/>
          <w:rFonts w:hint="cs"/>
          <w:rtl/>
        </w:rPr>
        <w:t>ها مال</w:t>
      </w:r>
      <w:r w:rsidR="003616EF" w:rsidRPr="00CD1242">
        <w:rPr>
          <w:rStyle w:val="Char2"/>
          <w:rFonts w:hint="cs"/>
          <w:rtl/>
        </w:rPr>
        <w:t>ک</w:t>
      </w:r>
      <w:r w:rsidRPr="00CD1242">
        <w:rPr>
          <w:rStyle w:val="Char2"/>
          <w:rFonts w:hint="cs"/>
          <w:rtl/>
        </w:rPr>
        <w:t xml:space="preserve"> ما بوده و ما بر</w:t>
      </w:r>
      <w:r w:rsidR="000E0383" w:rsidRPr="00CD1242">
        <w:rPr>
          <w:rStyle w:val="Char2"/>
          <w:rFonts w:hint="cs"/>
          <w:rtl/>
        </w:rPr>
        <w:t xml:space="preserve"> آن‌ها </w:t>
      </w:r>
      <w:r w:rsidRPr="00CD1242">
        <w:rPr>
          <w:rStyle w:val="Char2"/>
          <w:rFonts w:hint="cs"/>
          <w:rtl/>
        </w:rPr>
        <w:t>تسلط ندار</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امر</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 xml:space="preserve">ه هر </w:t>
      </w:r>
      <w:r w:rsidR="003616EF" w:rsidRPr="00CD1242">
        <w:rPr>
          <w:rStyle w:val="Char2"/>
          <w:rFonts w:hint="cs"/>
          <w:rtl/>
        </w:rPr>
        <w:t>ک</w:t>
      </w:r>
      <w:r w:rsidRPr="00CD1242">
        <w:rPr>
          <w:rStyle w:val="Char2"/>
          <w:rFonts w:hint="cs"/>
          <w:rtl/>
        </w:rPr>
        <w:t xml:space="preserve">س </w:t>
      </w:r>
      <w:r w:rsidR="003616EF" w:rsidRPr="00CD1242">
        <w:rPr>
          <w:rStyle w:val="Char2"/>
          <w:rFonts w:hint="cs"/>
          <w:rtl/>
        </w:rPr>
        <w:t>ک</w:t>
      </w:r>
      <w:r w:rsidRPr="00CD1242">
        <w:rPr>
          <w:rStyle w:val="Char2"/>
          <w:rFonts w:hint="cs"/>
          <w:rtl/>
        </w:rPr>
        <w:t>وچ</w:t>
      </w:r>
      <w:r w:rsidR="003616EF" w:rsidRPr="00CD1242">
        <w:rPr>
          <w:rStyle w:val="Char2"/>
          <w:rFonts w:hint="cs"/>
          <w:rtl/>
        </w:rPr>
        <w:t>ک</w:t>
      </w:r>
      <w:r w:rsidR="00C67D00">
        <w:rPr>
          <w:rStyle w:val="Char2"/>
          <w:rFonts w:hint="eastAsia"/>
        </w:rPr>
        <w:t>‌</w:t>
      </w:r>
      <w:r w:rsidRPr="00CD1242">
        <w:rPr>
          <w:rStyle w:val="Char2"/>
          <w:rFonts w:hint="cs"/>
          <w:rtl/>
        </w:rPr>
        <w:t>تر</w:t>
      </w:r>
      <w:r w:rsidR="003616EF" w:rsidRPr="00CD1242">
        <w:rPr>
          <w:rStyle w:val="Char2"/>
          <w:rFonts w:hint="cs"/>
          <w:rtl/>
        </w:rPr>
        <w:t>ی</w:t>
      </w:r>
      <w:r w:rsidRPr="00CD1242">
        <w:rPr>
          <w:rStyle w:val="Char2"/>
          <w:rFonts w:hint="cs"/>
          <w:rtl/>
        </w:rPr>
        <w:t>ن اطلاع</w:t>
      </w:r>
      <w:r w:rsidR="003616EF" w:rsidRPr="00CD1242">
        <w:rPr>
          <w:rStyle w:val="Char2"/>
          <w:rFonts w:hint="cs"/>
          <w:rtl/>
        </w:rPr>
        <w:t>ی</w:t>
      </w:r>
      <w:r w:rsidRPr="00CD1242">
        <w:rPr>
          <w:rStyle w:val="Char2"/>
          <w:rFonts w:hint="cs"/>
          <w:rtl/>
        </w:rPr>
        <w:t xml:space="preserve"> به تار</w:t>
      </w:r>
      <w:r w:rsidR="003616EF" w:rsidRPr="00CD1242">
        <w:rPr>
          <w:rStyle w:val="Char2"/>
          <w:rFonts w:hint="cs"/>
          <w:rtl/>
        </w:rPr>
        <w:t>ی</w:t>
      </w:r>
      <w:r w:rsidRPr="00CD1242">
        <w:rPr>
          <w:rStyle w:val="Char2"/>
          <w:rFonts w:hint="cs"/>
          <w:rtl/>
        </w:rPr>
        <w:t>خ داشته باشد آن را م</w:t>
      </w:r>
      <w:r w:rsidR="003616EF" w:rsidRPr="00CD1242">
        <w:rPr>
          <w:rStyle w:val="Char2"/>
          <w:rFonts w:hint="cs"/>
          <w:rtl/>
        </w:rPr>
        <w:t>ی</w:t>
      </w:r>
      <w:r w:rsidRPr="00CD1242">
        <w:rPr>
          <w:rStyle w:val="Char2"/>
          <w:rFonts w:hint="cs"/>
          <w:rtl/>
        </w:rPr>
        <w:t>‌داند و ه</w:t>
      </w:r>
      <w:r w:rsidR="003616EF" w:rsidRPr="00CD1242">
        <w:rPr>
          <w:rStyle w:val="Char2"/>
          <w:rFonts w:hint="cs"/>
          <w:rtl/>
        </w:rPr>
        <w:t>ی</w:t>
      </w:r>
      <w:r w:rsidRPr="00CD1242">
        <w:rPr>
          <w:rStyle w:val="Char2"/>
          <w:rFonts w:hint="cs"/>
          <w:rtl/>
        </w:rPr>
        <w:t>چ مسلمان منصف و عادل</w:t>
      </w:r>
      <w:r w:rsidR="003616EF" w:rsidRPr="00CD1242">
        <w:rPr>
          <w:rStyle w:val="Char2"/>
          <w:rFonts w:hint="cs"/>
          <w:rtl/>
        </w:rPr>
        <w:t>ی</w:t>
      </w:r>
      <w:r w:rsidRPr="00CD1242">
        <w:rPr>
          <w:rStyle w:val="Char2"/>
          <w:rFonts w:hint="cs"/>
          <w:rtl/>
        </w:rPr>
        <w:t xml:space="preserve"> از میان اهل سنت و اهل بدعت من</w:t>
      </w:r>
      <w:r w:rsidR="003616EF" w:rsidRPr="00CD1242">
        <w:rPr>
          <w:rStyle w:val="Char2"/>
          <w:rFonts w:hint="cs"/>
          <w:rtl/>
        </w:rPr>
        <w:t>ک</w:t>
      </w:r>
      <w:r w:rsidRPr="00CD1242">
        <w:rPr>
          <w:rStyle w:val="Char2"/>
          <w:rFonts w:hint="cs"/>
          <w:rtl/>
        </w:rPr>
        <w:t>ر آن ن</w:t>
      </w:r>
      <w:r w:rsidR="003616EF" w:rsidRPr="00CD1242">
        <w:rPr>
          <w:rStyle w:val="Char2"/>
          <w:rFonts w:hint="cs"/>
          <w:rtl/>
        </w:rPr>
        <w:t>ی</w:t>
      </w:r>
      <w:r w:rsidRPr="00CD1242">
        <w:rPr>
          <w:rStyle w:val="Char2"/>
          <w:rFonts w:hint="cs"/>
          <w:rtl/>
        </w:rPr>
        <w:t>ست.</w:t>
      </w:r>
    </w:p>
    <w:p w:rsidR="00AC5501" w:rsidRPr="00CD1242" w:rsidRDefault="00AC5501" w:rsidP="00CD1242">
      <w:pPr>
        <w:bidi/>
        <w:ind w:firstLine="284"/>
        <w:jc w:val="lowKashida"/>
        <w:rPr>
          <w:rStyle w:val="Char2"/>
          <w:rtl/>
        </w:rPr>
      </w:pPr>
      <w:r w:rsidRPr="00CD1242">
        <w:rPr>
          <w:rStyle w:val="Char2"/>
          <w:rFonts w:hint="cs"/>
          <w:rtl/>
        </w:rPr>
        <w:t>اما هنگام</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هو</w:t>
      </w:r>
      <w:r w:rsidR="003616EF" w:rsidRPr="00CD1242">
        <w:rPr>
          <w:rStyle w:val="Char2"/>
          <w:rFonts w:hint="cs"/>
          <w:rtl/>
        </w:rPr>
        <w:t>ی</w:t>
      </w:r>
      <w:r w:rsidRPr="00CD1242">
        <w:rPr>
          <w:rStyle w:val="Char2"/>
          <w:rFonts w:hint="cs"/>
          <w:rtl/>
        </w:rPr>
        <w:t xml:space="preserve"> و هوس غلبه پ</w:t>
      </w:r>
      <w:r w:rsidR="003616EF" w:rsidRPr="00CD1242">
        <w:rPr>
          <w:rStyle w:val="Char2"/>
          <w:rFonts w:hint="cs"/>
          <w:rtl/>
        </w:rPr>
        <w:t>ی</w:t>
      </w:r>
      <w:r w:rsidRPr="00CD1242">
        <w:rPr>
          <w:rStyle w:val="Char2"/>
          <w:rFonts w:hint="cs"/>
          <w:rtl/>
        </w:rPr>
        <w:t>دا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ند و جهالت و نادان</w:t>
      </w:r>
      <w:r w:rsidR="003616EF" w:rsidRPr="00CD1242">
        <w:rPr>
          <w:rStyle w:val="Char2"/>
          <w:rFonts w:hint="cs"/>
          <w:rtl/>
        </w:rPr>
        <w:t>ی</w:t>
      </w:r>
      <w:r w:rsidRPr="00CD1242">
        <w:rPr>
          <w:rStyle w:val="Char2"/>
          <w:rFonts w:hint="cs"/>
          <w:rtl/>
        </w:rPr>
        <w:t xml:space="preserve"> استوار م</w:t>
      </w:r>
      <w:r w:rsidR="003616EF" w:rsidRPr="00CD1242">
        <w:rPr>
          <w:rStyle w:val="Char2"/>
          <w:rFonts w:hint="cs"/>
          <w:rtl/>
        </w:rPr>
        <w:t>ی</w:t>
      </w:r>
      <w:r w:rsidRPr="00CD1242">
        <w:rPr>
          <w:rStyle w:val="Char2"/>
          <w:rFonts w:hint="cs"/>
          <w:rtl/>
        </w:rPr>
        <w:t>‌شود مع</w:t>
      </w:r>
      <w:r w:rsidR="003616EF" w:rsidRPr="00CD1242">
        <w:rPr>
          <w:rStyle w:val="Char2"/>
          <w:rFonts w:hint="cs"/>
          <w:rtl/>
        </w:rPr>
        <w:t>ی</w:t>
      </w:r>
      <w:r w:rsidRPr="00CD1242">
        <w:rPr>
          <w:rStyle w:val="Char2"/>
          <w:rFonts w:hint="cs"/>
          <w:rtl/>
        </w:rPr>
        <w:t>ارها عوض شده و مفاه</w:t>
      </w:r>
      <w:r w:rsidR="003616EF" w:rsidRPr="00CD1242">
        <w:rPr>
          <w:rStyle w:val="Char2"/>
          <w:rFonts w:hint="cs"/>
          <w:rtl/>
        </w:rPr>
        <w:t>ی</w:t>
      </w:r>
      <w:r w:rsidRPr="00CD1242">
        <w:rPr>
          <w:rStyle w:val="Char2"/>
          <w:rFonts w:hint="cs"/>
          <w:rtl/>
        </w:rPr>
        <w:t>م دگرگون م</w:t>
      </w:r>
      <w:r w:rsidR="003616EF" w:rsidRPr="00CD1242">
        <w:rPr>
          <w:rStyle w:val="Char2"/>
          <w:rFonts w:hint="cs"/>
          <w:rtl/>
        </w:rPr>
        <w:t>ی</w:t>
      </w:r>
      <w:r w:rsidRPr="00CD1242">
        <w:rPr>
          <w:rStyle w:val="Char2"/>
          <w:rFonts w:hint="cs"/>
          <w:rtl/>
        </w:rPr>
        <w:t>‌شود و حقا</w:t>
      </w:r>
      <w:r w:rsidR="003616EF" w:rsidRPr="00CD1242">
        <w:rPr>
          <w:rStyle w:val="Char2"/>
          <w:rFonts w:hint="cs"/>
          <w:rtl/>
        </w:rPr>
        <w:t>ی</w:t>
      </w:r>
      <w:r w:rsidRPr="00CD1242">
        <w:rPr>
          <w:rStyle w:val="Char2"/>
          <w:rFonts w:hint="cs"/>
          <w:rtl/>
        </w:rPr>
        <w:t>ق تغ</w:t>
      </w:r>
      <w:r w:rsidR="003616EF" w:rsidRPr="00CD1242">
        <w:rPr>
          <w:rStyle w:val="Char2"/>
          <w:rFonts w:hint="cs"/>
          <w:rtl/>
        </w:rPr>
        <w:t>یی</w:t>
      </w:r>
      <w:r w:rsidRPr="00CD1242">
        <w:rPr>
          <w:rStyle w:val="Char2"/>
          <w:rFonts w:hint="cs"/>
          <w:rtl/>
        </w:rPr>
        <w:t>ر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 xml:space="preserve">ند، همچنان </w:t>
      </w:r>
      <w:r w:rsidR="003616EF" w:rsidRPr="00CD1242">
        <w:rPr>
          <w:rStyle w:val="Char2"/>
          <w:rFonts w:hint="cs"/>
          <w:rtl/>
        </w:rPr>
        <w:t>ک</w:t>
      </w:r>
      <w:r w:rsidRPr="00CD1242">
        <w:rPr>
          <w:rStyle w:val="Char2"/>
          <w:rFonts w:hint="cs"/>
          <w:rtl/>
        </w:rPr>
        <w:t>ه وضع</w:t>
      </w:r>
      <w:r w:rsidR="003616EF" w:rsidRPr="00CD1242">
        <w:rPr>
          <w:rStyle w:val="Char2"/>
          <w:rFonts w:hint="cs"/>
          <w:rtl/>
        </w:rPr>
        <w:t>ی</w:t>
      </w:r>
      <w:r w:rsidRPr="00CD1242">
        <w:rPr>
          <w:rStyle w:val="Char2"/>
          <w:rFonts w:hint="cs"/>
          <w:rtl/>
        </w:rPr>
        <w:t>ت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چن</w:t>
      </w:r>
      <w:r w:rsidR="003616EF" w:rsidRPr="00CD1242">
        <w:rPr>
          <w:rStyle w:val="Char2"/>
          <w:rFonts w:hint="cs"/>
          <w:rtl/>
        </w:rPr>
        <w:t>ی</w:t>
      </w:r>
      <w:r w:rsidRPr="00CD1242">
        <w:rPr>
          <w:rStyle w:val="Char2"/>
          <w:rFonts w:hint="cs"/>
          <w:rtl/>
        </w:rPr>
        <w:t>ن است، چون به طور شگفت آور</w:t>
      </w:r>
      <w:r w:rsidR="003616EF" w:rsidRPr="00CD1242">
        <w:rPr>
          <w:rStyle w:val="Char2"/>
          <w:rFonts w:hint="cs"/>
          <w:rtl/>
        </w:rPr>
        <w:t>ی</w:t>
      </w:r>
      <w:r w:rsidRPr="00CD1242">
        <w:rPr>
          <w:rStyle w:val="Char2"/>
          <w:rFonts w:hint="cs"/>
          <w:rtl/>
        </w:rPr>
        <w:t xml:space="preserve"> دست و پا م</w:t>
      </w:r>
      <w:r w:rsidR="003616EF" w:rsidRPr="00CD1242">
        <w:rPr>
          <w:rStyle w:val="Char2"/>
          <w:rFonts w:hint="cs"/>
          <w:rtl/>
        </w:rPr>
        <w:t>ی</w:t>
      </w:r>
      <w:r w:rsidRPr="00CD1242">
        <w:rPr>
          <w:rStyle w:val="Char2"/>
          <w:rFonts w:hint="cs"/>
          <w:rtl/>
        </w:rPr>
        <w:t>‌زند.</w:t>
      </w:r>
    </w:p>
    <w:p w:rsidR="00AC5501" w:rsidRPr="00CD1242" w:rsidRDefault="00AC5501" w:rsidP="00CD1242">
      <w:pPr>
        <w:bidi/>
        <w:ind w:firstLine="284"/>
        <w:jc w:val="lowKashida"/>
        <w:rPr>
          <w:rStyle w:val="Char2"/>
          <w:rtl/>
        </w:rPr>
      </w:pPr>
      <w:r w:rsidRPr="00CD1242">
        <w:rPr>
          <w:rStyle w:val="Char2"/>
          <w:rFonts w:hint="cs"/>
          <w:rtl/>
        </w:rPr>
        <w:t>گاه</w:t>
      </w:r>
      <w:r w:rsidR="003616EF" w:rsidRPr="00CD1242">
        <w:rPr>
          <w:rStyle w:val="Char2"/>
          <w:rFonts w:hint="cs"/>
          <w:rtl/>
        </w:rPr>
        <w:t>ی</w:t>
      </w:r>
      <w:r w:rsidRPr="00CD1242">
        <w:rPr>
          <w:rStyle w:val="Char2"/>
          <w:rFonts w:hint="cs"/>
          <w:rtl/>
        </w:rPr>
        <w:t xml:space="preserve"> م</w:t>
      </w:r>
      <w:r w:rsidR="003616EF" w:rsidRPr="00CD1242">
        <w:rPr>
          <w:rStyle w:val="Char2"/>
          <w:rFonts w:hint="cs"/>
          <w:rtl/>
        </w:rPr>
        <w:t>ی</w:t>
      </w:r>
      <w:r w:rsidRPr="00CD1242">
        <w:rPr>
          <w:rStyle w:val="Char2"/>
          <w:rFonts w:hint="cs"/>
          <w:rtl/>
        </w:rPr>
        <w:t xml:space="preserve">‌بینیم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خط رهبر</w:t>
      </w:r>
      <w:r w:rsidR="003616EF" w:rsidRPr="00CD1242">
        <w:rPr>
          <w:rStyle w:val="Char2"/>
          <w:rFonts w:hint="cs"/>
          <w:rtl/>
        </w:rPr>
        <w:t>ی</w:t>
      </w:r>
      <w:r w:rsidRPr="00CD1242">
        <w:rPr>
          <w:rStyle w:val="Char2"/>
          <w:rFonts w:hint="cs"/>
          <w:rtl/>
        </w:rPr>
        <w:t xml:space="preserve"> امت را به دست گرفت سنت را پ</w:t>
      </w:r>
      <w:r w:rsidR="003616EF" w:rsidRPr="00CD1242">
        <w:rPr>
          <w:rStyle w:val="Char2"/>
          <w:rFonts w:hint="cs"/>
          <w:rtl/>
        </w:rPr>
        <w:t>ی</w:t>
      </w:r>
      <w:r w:rsidRPr="00CD1242">
        <w:rPr>
          <w:rStyle w:val="Char2"/>
          <w:rFonts w:hint="cs"/>
          <w:rtl/>
        </w:rPr>
        <w:t xml:space="preserve">اده </w:t>
      </w:r>
      <w:r w:rsidR="003616EF" w:rsidRPr="00CD1242">
        <w:rPr>
          <w:rStyle w:val="Char2"/>
          <w:rFonts w:hint="cs"/>
          <w:rtl/>
        </w:rPr>
        <w:t>ک</w:t>
      </w:r>
      <w:r w:rsidRPr="00CD1242">
        <w:rPr>
          <w:rStyle w:val="Char2"/>
          <w:rFonts w:hint="cs"/>
          <w:rtl/>
        </w:rPr>
        <w:t xml:space="preserve">رده و بدعت‌ها را دور انداخت و در </w:t>
      </w:r>
      <w:r w:rsidR="003616EF" w:rsidRPr="00CD1242">
        <w:rPr>
          <w:rStyle w:val="Char2"/>
          <w:rFonts w:hint="cs"/>
          <w:rtl/>
        </w:rPr>
        <w:t>ک</w:t>
      </w:r>
      <w:r w:rsidRPr="00CD1242">
        <w:rPr>
          <w:rStyle w:val="Char2"/>
          <w:rFonts w:hint="cs"/>
          <w:rtl/>
        </w:rPr>
        <w:t>تابش «اهل سنت واقع</w:t>
      </w:r>
      <w:r w:rsidR="003616EF" w:rsidRPr="00CD1242">
        <w:rPr>
          <w:rStyle w:val="Char2"/>
          <w:rFonts w:hint="cs"/>
          <w:rtl/>
        </w:rPr>
        <w:t>ی</w:t>
      </w:r>
      <w:r w:rsidRPr="00CD1242">
        <w:rPr>
          <w:rStyle w:val="Char2"/>
          <w:rFonts w:hint="cs"/>
          <w:rtl/>
        </w:rPr>
        <w:t>»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اضافه بر</w:t>
      </w:r>
      <w:r w:rsidR="00607543">
        <w:rPr>
          <w:rStyle w:val="Char2"/>
          <w:rFonts w:hint="cs"/>
          <w:rtl/>
        </w:rPr>
        <w:t xml:space="preserve"> این‌ها </w:t>
      </w:r>
      <w:r w:rsidRPr="00CD1242">
        <w:rPr>
          <w:rStyle w:val="Char2"/>
          <w:rFonts w:hint="cs"/>
          <w:rtl/>
        </w:rPr>
        <w:t>امام عل</w:t>
      </w:r>
      <w:r w:rsidR="003616EF" w:rsidRPr="00CD1242">
        <w:rPr>
          <w:rStyle w:val="Char2"/>
          <w:rFonts w:hint="cs"/>
          <w:rtl/>
        </w:rPr>
        <w:t>ی</w:t>
      </w:r>
      <w:r w:rsidRPr="00CD1242">
        <w:rPr>
          <w:rStyle w:val="Char2"/>
          <w:rFonts w:hint="cs"/>
          <w:rtl/>
        </w:rPr>
        <w:t xml:space="preserve"> وقت</w:t>
      </w:r>
      <w:r w:rsidR="003616EF" w:rsidRPr="00CD1242">
        <w:rPr>
          <w:rStyle w:val="Char2"/>
          <w:rFonts w:hint="cs"/>
          <w:rtl/>
        </w:rPr>
        <w:t>ی</w:t>
      </w:r>
      <w:r w:rsidRPr="00CD1242">
        <w:rPr>
          <w:rStyle w:val="Char2"/>
          <w:rFonts w:hint="cs"/>
          <w:rtl/>
        </w:rPr>
        <w:t xml:space="preserve"> خلافت را به دست گرفت شروع </w:t>
      </w:r>
      <w:r w:rsidR="003616EF" w:rsidRPr="00CD1242">
        <w:rPr>
          <w:rStyle w:val="Char2"/>
          <w:rFonts w:hint="cs"/>
          <w:rtl/>
        </w:rPr>
        <w:t>ک</w:t>
      </w:r>
      <w:r w:rsidRPr="00CD1242">
        <w:rPr>
          <w:rStyle w:val="Char2"/>
          <w:rFonts w:hint="cs"/>
          <w:rtl/>
        </w:rPr>
        <w:t>رد به باز</w:t>
      </w:r>
      <w:r w:rsidR="003616EF" w:rsidRPr="00CD1242">
        <w:rPr>
          <w:rStyle w:val="Char2"/>
          <w:rFonts w:hint="cs"/>
          <w:rtl/>
        </w:rPr>
        <w:t>ک</w:t>
      </w:r>
      <w:r w:rsidRPr="00CD1242">
        <w:rPr>
          <w:rStyle w:val="Char2"/>
          <w:rFonts w:hint="cs"/>
          <w:rtl/>
        </w:rPr>
        <w:t>ندن مردم به سو</w:t>
      </w:r>
      <w:r w:rsidR="003616EF" w:rsidRPr="00CD1242">
        <w:rPr>
          <w:rStyle w:val="Char2"/>
          <w:rFonts w:hint="cs"/>
          <w:rtl/>
        </w:rPr>
        <w:t>ی</w:t>
      </w:r>
      <w:r w:rsidRPr="00CD1242">
        <w:rPr>
          <w:rStyle w:val="Char2"/>
          <w:rFonts w:hint="cs"/>
          <w:rtl/>
        </w:rPr>
        <w:t xml:space="preserve"> سنت نبو</w:t>
      </w:r>
      <w:r w:rsidR="003616EF" w:rsidRPr="00CD1242">
        <w:rPr>
          <w:rStyle w:val="Char2"/>
          <w:rFonts w:hint="cs"/>
          <w:rtl/>
        </w:rPr>
        <w:t>ی</w:t>
      </w:r>
      <w:r w:rsidRPr="00CD1242">
        <w:rPr>
          <w:rStyle w:val="Char2"/>
          <w:rFonts w:hint="cs"/>
          <w:rtl/>
        </w:rPr>
        <w:t>، و اول</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انجام داد توزیع ب</w:t>
      </w:r>
      <w:r w:rsidR="003616EF" w:rsidRPr="00CD1242">
        <w:rPr>
          <w:rStyle w:val="Char2"/>
          <w:rFonts w:hint="cs"/>
          <w:rtl/>
        </w:rPr>
        <w:t>ی</w:t>
      </w:r>
      <w:r w:rsidRPr="00CD1242">
        <w:rPr>
          <w:rStyle w:val="Char2"/>
          <w:rFonts w:hint="cs"/>
          <w:rtl/>
        </w:rPr>
        <w:t>ت المال بود.</w:t>
      </w:r>
      <w:r w:rsidRPr="00CD1242">
        <w:rPr>
          <w:rStyle w:val="Char2"/>
          <w:vertAlign w:val="superscript"/>
          <w:rtl/>
        </w:rPr>
        <w:footnoteReference w:id="984"/>
      </w:r>
      <w:r w:rsidRPr="00CD1242">
        <w:rPr>
          <w:rStyle w:val="Char2"/>
          <w:rFonts w:hint="cs"/>
          <w:rtl/>
        </w:rPr>
        <w:t xml:space="preserve"> در تأ</w:t>
      </w:r>
      <w:r w:rsidR="003616EF" w:rsidRPr="00CD1242">
        <w:rPr>
          <w:rStyle w:val="Char2"/>
          <w:rFonts w:hint="cs"/>
          <w:rtl/>
        </w:rPr>
        <w:t>کی</w:t>
      </w:r>
      <w:r w:rsidRPr="00CD1242">
        <w:rPr>
          <w:rStyle w:val="Char2"/>
          <w:rFonts w:hint="cs"/>
          <w:rtl/>
        </w:rPr>
        <w:t>د ا</w:t>
      </w:r>
      <w:r w:rsidR="003616EF" w:rsidRPr="00CD1242">
        <w:rPr>
          <w:rStyle w:val="Char2"/>
          <w:rFonts w:hint="cs"/>
          <w:rtl/>
        </w:rPr>
        <w:t>ی</w:t>
      </w:r>
      <w:r w:rsidRPr="00CD1242">
        <w:rPr>
          <w:rStyle w:val="Char2"/>
          <w:rFonts w:hint="cs"/>
          <w:rtl/>
        </w:rPr>
        <w:t>ن مطلب در جای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در همان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با وجود ا</w:t>
      </w:r>
      <w:r w:rsidR="003616EF" w:rsidRPr="00CD1242">
        <w:rPr>
          <w:rStyle w:val="Char2"/>
          <w:rFonts w:hint="cs"/>
          <w:rtl/>
        </w:rPr>
        <w:t>ی</w:t>
      </w:r>
      <w:r w:rsidRPr="00CD1242">
        <w:rPr>
          <w:rStyle w:val="Char2"/>
          <w:rFonts w:hint="cs"/>
          <w:rtl/>
        </w:rPr>
        <w:t>ن، ام</w:t>
      </w:r>
      <w:r w:rsidR="003616EF" w:rsidRPr="00CD1242">
        <w:rPr>
          <w:rStyle w:val="Char2"/>
          <w:rFonts w:hint="cs"/>
          <w:rtl/>
        </w:rPr>
        <w:t>ی</w:t>
      </w:r>
      <w:r w:rsidRPr="00CD1242">
        <w:rPr>
          <w:rStyle w:val="Char2"/>
          <w:rFonts w:hint="cs"/>
          <w:rtl/>
        </w:rPr>
        <w:t>ر المومن</w:t>
      </w:r>
      <w:r w:rsidR="003616EF" w:rsidRPr="00CD1242">
        <w:rPr>
          <w:rStyle w:val="Char2"/>
          <w:rFonts w:hint="cs"/>
          <w:rtl/>
        </w:rPr>
        <w:t>ی</w:t>
      </w:r>
      <w:r w:rsidRPr="00CD1242">
        <w:rPr>
          <w:rStyle w:val="Char2"/>
          <w:rFonts w:hint="cs"/>
          <w:rtl/>
        </w:rPr>
        <w:t>ن عل</w:t>
      </w:r>
      <w:r w:rsidR="003616EF" w:rsidRPr="00CD1242">
        <w:rPr>
          <w:rStyle w:val="Char2"/>
          <w:rFonts w:hint="cs"/>
          <w:rtl/>
        </w:rPr>
        <w:t>ی</w:t>
      </w:r>
      <w:r w:rsidRPr="00CD1242">
        <w:rPr>
          <w:rStyle w:val="Char2"/>
          <w:rFonts w:hint="cs"/>
          <w:rtl/>
        </w:rPr>
        <w:t xml:space="preserve"> مثل خلفا</w:t>
      </w:r>
      <w:r w:rsidR="003616EF" w:rsidRPr="00CD1242">
        <w:rPr>
          <w:rStyle w:val="Char2"/>
          <w:rFonts w:hint="cs"/>
          <w:rtl/>
        </w:rPr>
        <w:t>ی</w:t>
      </w:r>
      <w:r w:rsidRPr="00CD1242">
        <w:rPr>
          <w:rStyle w:val="Char2"/>
          <w:rFonts w:hint="cs"/>
          <w:rtl/>
        </w:rPr>
        <w:t xml:space="preserve"> قبل مردم را با زور و اجبار</w:t>
      </w:r>
      <w:r w:rsidR="00740248">
        <w:rPr>
          <w:rStyle w:val="Char2"/>
          <w:rFonts w:hint="cs"/>
          <w:rtl/>
        </w:rPr>
        <w:t xml:space="preserve"> </w:t>
      </w:r>
      <w:r w:rsidRPr="00CD1242">
        <w:rPr>
          <w:rStyle w:val="Char2"/>
          <w:rFonts w:hint="cs"/>
          <w:rtl/>
        </w:rPr>
        <w:t>به ب</w:t>
      </w:r>
      <w:r w:rsidR="003616EF" w:rsidRPr="00CD1242">
        <w:rPr>
          <w:rStyle w:val="Char2"/>
          <w:rFonts w:hint="cs"/>
          <w:rtl/>
        </w:rPr>
        <w:t>ی</w:t>
      </w:r>
      <w:r w:rsidRPr="00CD1242">
        <w:rPr>
          <w:rStyle w:val="Char2"/>
          <w:rFonts w:hint="cs"/>
          <w:rtl/>
        </w:rPr>
        <w:t>عت وادار ن</w:t>
      </w:r>
      <w:r w:rsidR="003616EF" w:rsidRPr="00CD1242">
        <w:rPr>
          <w:rStyle w:val="Char2"/>
          <w:rFonts w:hint="cs"/>
          <w:rtl/>
        </w:rPr>
        <w:t>ک</w:t>
      </w:r>
      <w:r w:rsidRPr="00CD1242">
        <w:rPr>
          <w:rStyle w:val="Char2"/>
          <w:rFonts w:hint="cs"/>
          <w:rtl/>
        </w:rPr>
        <w:t>رد، اما علی [سلام الله عل</w:t>
      </w:r>
      <w:r w:rsidR="003616EF" w:rsidRPr="00CD1242">
        <w:rPr>
          <w:rStyle w:val="Char2"/>
          <w:rFonts w:hint="cs"/>
          <w:rtl/>
        </w:rPr>
        <w:t>ی</w:t>
      </w:r>
      <w:r w:rsidRPr="00CD1242">
        <w:rPr>
          <w:rStyle w:val="Char2"/>
          <w:rFonts w:hint="cs"/>
          <w:rtl/>
        </w:rPr>
        <w:t>ه] به اح</w:t>
      </w:r>
      <w:r w:rsidR="003616EF" w:rsidRPr="00CD1242">
        <w:rPr>
          <w:rStyle w:val="Char2"/>
          <w:rFonts w:hint="cs"/>
          <w:rtl/>
        </w:rPr>
        <w:t>ک</w:t>
      </w:r>
      <w:r w:rsidRPr="00CD1242">
        <w:rPr>
          <w:rStyle w:val="Char2"/>
          <w:rFonts w:hint="cs"/>
          <w:rtl/>
        </w:rPr>
        <w:t>ام قرآن و سنت پا</w:t>
      </w:r>
      <w:r w:rsidR="003616EF" w:rsidRPr="00CD1242">
        <w:rPr>
          <w:rStyle w:val="Char2"/>
          <w:rFonts w:hint="cs"/>
          <w:rtl/>
        </w:rPr>
        <w:t>ی</w:t>
      </w:r>
      <w:r w:rsidRPr="00CD1242">
        <w:rPr>
          <w:rStyle w:val="Char2"/>
          <w:rFonts w:hint="cs"/>
          <w:rtl/>
        </w:rPr>
        <w:t>بند بوده و هرگز تغ</w:t>
      </w:r>
      <w:r w:rsidR="003616EF" w:rsidRPr="00CD1242">
        <w:rPr>
          <w:rStyle w:val="Char2"/>
          <w:rFonts w:hint="cs"/>
          <w:rtl/>
        </w:rPr>
        <w:t>یی</w:t>
      </w:r>
      <w:r w:rsidRPr="00CD1242">
        <w:rPr>
          <w:rStyle w:val="Char2"/>
          <w:rFonts w:hint="cs"/>
          <w:rtl/>
        </w:rPr>
        <w:t>ر و تبد</w:t>
      </w:r>
      <w:r w:rsidR="003616EF" w:rsidRPr="00CD1242">
        <w:rPr>
          <w:rStyle w:val="Char2"/>
          <w:rFonts w:hint="cs"/>
          <w:rtl/>
        </w:rPr>
        <w:t>ی</w:t>
      </w:r>
      <w:r w:rsidRPr="00CD1242">
        <w:rPr>
          <w:rStyle w:val="Char2"/>
          <w:rFonts w:hint="cs"/>
          <w:rtl/>
        </w:rPr>
        <w:t>ل</w:t>
      </w:r>
      <w:r w:rsidR="003616EF" w:rsidRPr="00CD1242">
        <w:rPr>
          <w:rStyle w:val="Char2"/>
          <w:rFonts w:hint="cs"/>
          <w:rtl/>
        </w:rPr>
        <w:t>ی</w:t>
      </w:r>
      <w:r w:rsidRPr="00CD1242">
        <w:rPr>
          <w:rStyle w:val="Char2"/>
          <w:rFonts w:hint="cs"/>
          <w:rtl/>
        </w:rPr>
        <w:t xml:space="preserve"> ایجاد نکرد... تا آنجا که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مبار</w:t>
      </w:r>
      <w:r w:rsidR="003616EF" w:rsidRPr="00CD1242">
        <w:rPr>
          <w:rStyle w:val="Char2"/>
          <w:rFonts w:hint="cs"/>
          <w:rtl/>
        </w:rPr>
        <w:t>ک</w:t>
      </w:r>
      <w:r w:rsidRPr="00CD1242">
        <w:rPr>
          <w:rStyle w:val="Char2"/>
          <w:rFonts w:hint="cs"/>
          <w:rtl/>
        </w:rPr>
        <w:t xml:space="preserve"> باد بر تو ا</w:t>
      </w:r>
      <w:r w:rsidR="003616EF" w:rsidRPr="00CD1242">
        <w:rPr>
          <w:rStyle w:val="Char2"/>
          <w:rFonts w:hint="cs"/>
          <w:rtl/>
        </w:rPr>
        <w:t>ی</w:t>
      </w:r>
      <w:r w:rsidRPr="00CD1242">
        <w:rPr>
          <w:rStyle w:val="Char2"/>
          <w:rFonts w:hint="cs"/>
          <w:rtl/>
        </w:rPr>
        <w:t xml:space="preserve"> ابن اب</w:t>
      </w:r>
      <w:r w:rsidR="003616EF" w:rsidRPr="00CD1242">
        <w:rPr>
          <w:rStyle w:val="Char2"/>
          <w:rFonts w:hint="cs"/>
          <w:rtl/>
        </w:rPr>
        <w:t>ی</w:t>
      </w:r>
      <w:r w:rsidR="00C67D00">
        <w:rPr>
          <w:rStyle w:val="Char2"/>
          <w:rFonts w:hint="eastAsia"/>
        </w:rPr>
        <w:t>‌</w:t>
      </w:r>
      <w:r w:rsidRPr="00CD1242">
        <w:rPr>
          <w:rStyle w:val="Char2"/>
          <w:rFonts w:hint="cs"/>
          <w:rtl/>
        </w:rPr>
        <w:t>طالب، ا</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س</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قرآن و سنت را بعد از آن </w:t>
      </w:r>
      <w:r w:rsidR="003616EF" w:rsidRPr="00CD1242">
        <w:rPr>
          <w:rStyle w:val="Char2"/>
          <w:rFonts w:hint="cs"/>
          <w:rtl/>
        </w:rPr>
        <w:t>ک</w:t>
      </w:r>
      <w:r w:rsidRPr="00CD1242">
        <w:rPr>
          <w:rStyle w:val="Char2"/>
          <w:rFonts w:hint="cs"/>
          <w:rtl/>
        </w:rPr>
        <w:t>ه د</w:t>
      </w:r>
      <w:r w:rsidR="003616EF" w:rsidRPr="00CD1242">
        <w:rPr>
          <w:rStyle w:val="Char2"/>
          <w:rFonts w:hint="cs"/>
          <w:rtl/>
        </w:rPr>
        <w:t>ی</w:t>
      </w:r>
      <w:r w:rsidRPr="00CD1242">
        <w:rPr>
          <w:rStyle w:val="Char2"/>
          <w:rFonts w:hint="cs"/>
          <w:rtl/>
        </w:rPr>
        <w:t>گران آن را از ب</w:t>
      </w:r>
      <w:r w:rsidR="003616EF" w:rsidRPr="00CD1242">
        <w:rPr>
          <w:rStyle w:val="Char2"/>
          <w:rFonts w:hint="cs"/>
          <w:rtl/>
        </w:rPr>
        <w:t>ی</w:t>
      </w:r>
      <w:r w:rsidRPr="00CD1242">
        <w:rPr>
          <w:rStyle w:val="Char2"/>
          <w:rFonts w:hint="cs"/>
          <w:rtl/>
        </w:rPr>
        <w:t>ن م</w:t>
      </w:r>
      <w:r w:rsidR="003616EF" w:rsidRPr="00CD1242">
        <w:rPr>
          <w:rStyle w:val="Char2"/>
          <w:rFonts w:hint="cs"/>
          <w:rtl/>
        </w:rPr>
        <w:t>ی</w:t>
      </w:r>
      <w:r w:rsidRPr="00CD1242">
        <w:rPr>
          <w:rStyle w:val="Char2"/>
          <w:rFonts w:hint="cs"/>
          <w:rtl/>
        </w:rPr>
        <w:t xml:space="preserve">‌بردند، زنده </w:t>
      </w:r>
      <w:r w:rsidR="003616EF" w:rsidRPr="00CD1242">
        <w:rPr>
          <w:rStyle w:val="Char2"/>
          <w:rFonts w:hint="cs"/>
          <w:rtl/>
        </w:rPr>
        <w:t>ک</w:t>
      </w:r>
      <w:r w:rsidRPr="00CD1242">
        <w:rPr>
          <w:rStyle w:val="Char2"/>
          <w:rFonts w:hint="cs"/>
          <w:rtl/>
        </w:rPr>
        <w:t>رد</w:t>
      </w:r>
      <w:r w:rsidR="003616EF" w:rsidRPr="00CD1242">
        <w:rPr>
          <w:rStyle w:val="Char2"/>
          <w:rFonts w:hint="cs"/>
          <w:rtl/>
        </w:rPr>
        <w:t>ی</w:t>
      </w:r>
      <w:r w:rsidRPr="00CD1242">
        <w:rPr>
          <w:rStyle w:val="Char2"/>
          <w:rFonts w:hint="cs"/>
          <w:rtl/>
        </w:rPr>
        <w:t>.</w:t>
      </w:r>
      <w:r w:rsidRPr="00CD1242">
        <w:rPr>
          <w:rStyle w:val="Char2"/>
          <w:vertAlign w:val="superscript"/>
          <w:rtl/>
        </w:rPr>
        <w:footnoteReference w:id="985"/>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چ</w:t>
      </w:r>
      <w:r w:rsidR="003616EF" w:rsidRPr="00CD1242">
        <w:rPr>
          <w:rStyle w:val="Char2"/>
          <w:rFonts w:hint="cs"/>
          <w:rtl/>
        </w:rPr>
        <w:t>ی</w:t>
      </w:r>
      <w:r w:rsidRPr="00CD1242">
        <w:rPr>
          <w:rStyle w:val="Char2"/>
          <w:rFonts w:hint="cs"/>
          <w:rtl/>
        </w:rPr>
        <w:t>ز</w:t>
      </w:r>
      <w:r w:rsidR="003616EF" w:rsidRPr="00CD1242">
        <w:rPr>
          <w:rStyle w:val="Char2"/>
          <w:rFonts w:hint="cs"/>
          <w:rtl/>
        </w:rPr>
        <w:t>ی</w:t>
      </w:r>
      <w:r w:rsidRPr="00CD1242">
        <w:rPr>
          <w:rStyle w:val="Char2"/>
          <w:rFonts w:hint="cs"/>
          <w:rtl/>
        </w:rPr>
        <w:t xml:space="preserve"> است </w:t>
      </w:r>
      <w:r w:rsidR="003616EF" w:rsidRPr="00CD1242">
        <w:rPr>
          <w:rStyle w:val="Char2"/>
          <w:rFonts w:hint="cs"/>
          <w:rtl/>
        </w:rPr>
        <w:t>ک</w:t>
      </w:r>
      <w:r w:rsidRPr="00CD1242">
        <w:rPr>
          <w:rStyle w:val="Char2"/>
          <w:rFonts w:hint="cs"/>
          <w:rtl/>
        </w:rPr>
        <w:t>ه مؤلف در ا</w:t>
      </w:r>
      <w:r w:rsidR="003616EF" w:rsidRPr="00CD1242">
        <w:rPr>
          <w:rStyle w:val="Char2"/>
          <w:rFonts w:hint="cs"/>
          <w:rtl/>
        </w:rPr>
        <w:t>ی</w:t>
      </w:r>
      <w:r w:rsidRPr="00CD1242">
        <w:rPr>
          <w:rStyle w:val="Char2"/>
          <w:rFonts w:hint="cs"/>
          <w:rtl/>
        </w:rPr>
        <w:t>نجا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ولی در جا</w:t>
      </w:r>
      <w:r w:rsidR="003616EF" w:rsidRPr="00CD1242">
        <w:rPr>
          <w:rStyle w:val="Char2"/>
          <w:rFonts w:hint="cs"/>
          <w:rtl/>
        </w:rPr>
        <w:t>ی</w:t>
      </w:r>
      <w:r w:rsidRPr="00CD1242">
        <w:rPr>
          <w:rStyle w:val="Char2"/>
          <w:rFonts w:hint="cs"/>
          <w:rtl/>
        </w:rPr>
        <w:t xml:space="preserve"> د</w:t>
      </w:r>
      <w:r w:rsidR="003616EF" w:rsidRPr="00CD1242">
        <w:rPr>
          <w:rStyle w:val="Char2"/>
          <w:rFonts w:hint="cs"/>
          <w:rtl/>
        </w:rPr>
        <w:t>ی</w:t>
      </w:r>
      <w:r w:rsidRPr="00CD1242">
        <w:rPr>
          <w:rStyle w:val="Char2"/>
          <w:rFonts w:hint="cs"/>
          <w:rtl/>
        </w:rPr>
        <w:t>گر</w:t>
      </w:r>
      <w:r w:rsidR="003616EF" w:rsidRPr="00CD1242">
        <w:rPr>
          <w:rStyle w:val="Char2"/>
          <w:rFonts w:hint="cs"/>
          <w:rtl/>
        </w:rPr>
        <w:t>ی</w:t>
      </w:r>
      <w:r w:rsidRPr="00CD1242">
        <w:rPr>
          <w:rStyle w:val="Char2"/>
          <w:rFonts w:hint="cs"/>
          <w:rtl/>
        </w:rPr>
        <w:t xml:space="preserve"> سخنش به عقب بازگشته و این گفته‌اش را نقض می‌کند. در همان </w:t>
      </w:r>
      <w:r w:rsidR="003616EF" w:rsidRPr="00CD1242">
        <w:rPr>
          <w:rStyle w:val="Char2"/>
          <w:rFonts w:hint="cs"/>
          <w:rtl/>
        </w:rPr>
        <w:t>ک</w:t>
      </w:r>
      <w:r w:rsidRPr="00CD1242">
        <w:rPr>
          <w:rStyle w:val="Char2"/>
          <w:rFonts w:hint="cs"/>
          <w:rtl/>
        </w:rPr>
        <w:t>تاب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C67D00">
        <w:rPr>
          <w:rStyle w:val="Char2"/>
          <w:rFonts w:hint="eastAsia"/>
        </w:rPr>
        <w:t>‌</w:t>
      </w:r>
      <w:r w:rsidRPr="00CD1242">
        <w:rPr>
          <w:rStyle w:val="Char2"/>
          <w:rFonts w:hint="cs"/>
          <w:rtl/>
        </w:rPr>
        <w:t xml:space="preserve">طالب </w:t>
      </w:r>
      <w:r w:rsidR="00F81B2F" w:rsidRPr="00F81B2F">
        <w:rPr>
          <w:rStyle w:val="Char2"/>
          <w:rFonts w:cs="CTraditional Arabic"/>
          <w:rtl/>
        </w:rPr>
        <w:t>س</w:t>
      </w:r>
      <w:r w:rsidRPr="00CD1242">
        <w:rPr>
          <w:rStyle w:val="Char2"/>
          <w:rFonts w:hint="cs"/>
          <w:rtl/>
        </w:rPr>
        <w:t xml:space="preserve"> تنها مخالف</w:t>
      </w:r>
      <w:r w:rsidR="003616EF" w:rsidRPr="00CD1242">
        <w:rPr>
          <w:rStyle w:val="Char2"/>
          <w:rFonts w:hint="cs"/>
          <w:rtl/>
        </w:rPr>
        <w:t>ی</w:t>
      </w:r>
      <w:r w:rsidRPr="00CD1242">
        <w:rPr>
          <w:rStyle w:val="Char2"/>
          <w:rFonts w:hint="cs"/>
          <w:rtl/>
        </w:rPr>
        <w:t xml:space="preserve"> بوده </w:t>
      </w:r>
      <w:r w:rsidR="003616EF" w:rsidRPr="00CD1242">
        <w:rPr>
          <w:rStyle w:val="Char2"/>
          <w:rFonts w:hint="cs"/>
          <w:rtl/>
        </w:rPr>
        <w:t>ک</w:t>
      </w:r>
      <w:r w:rsidRPr="00CD1242">
        <w:rPr>
          <w:rStyle w:val="Char2"/>
          <w:rFonts w:hint="cs"/>
          <w:rtl/>
        </w:rPr>
        <w:t>ه م</w:t>
      </w:r>
      <w:r w:rsidR="003616EF" w:rsidRPr="00CD1242">
        <w:rPr>
          <w:rStyle w:val="Char2"/>
          <w:rFonts w:hint="cs"/>
          <w:rtl/>
        </w:rPr>
        <w:t>ی</w:t>
      </w:r>
      <w:r w:rsidRPr="00CD1242">
        <w:rPr>
          <w:rStyle w:val="Char2"/>
          <w:rFonts w:hint="cs"/>
          <w:rtl/>
        </w:rPr>
        <w:t>‌</w:t>
      </w:r>
      <w:r w:rsidR="003616EF" w:rsidRPr="00CD1242">
        <w:rPr>
          <w:rStyle w:val="Char2"/>
          <w:rFonts w:hint="cs"/>
          <w:rtl/>
        </w:rPr>
        <w:t>ک</w:t>
      </w:r>
      <w:r w:rsidRPr="00CD1242">
        <w:rPr>
          <w:rStyle w:val="Char2"/>
          <w:rFonts w:hint="cs"/>
          <w:rtl/>
        </w:rPr>
        <w:t>وش</w:t>
      </w:r>
      <w:r w:rsidR="003616EF" w:rsidRPr="00CD1242">
        <w:rPr>
          <w:rStyle w:val="Char2"/>
          <w:rFonts w:hint="cs"/>
          <w:rtl/>
        </w:rPr>
        <w:t>ی</w:t>
      </w:r>
      <w:r w:rsidRPr="00CD1242">
        <w:rPr>
          <w:rStyle w:val="Char2"/>
          <w:rFonts w:hint="cs"/>
          <w:rtl/>
        </w:rPr>
        <w:t>د با تمام قدرت در افعال و اقوال و داور</w:t>
      </w:r>
      <w:r w:rsidR="003616EF" w:rsidRPr="00CD1242">
        <w:rPr>
          <w:rStyle w:val="Char2"/>
          <w:rFonts w:hint="cs"/>
          <w:rtl/>
        </w:rPr>
        <w:t>ی</w:t>
      </w:r>
      <w:r w:rsidRPr="00CD1242">
        <w:rPr>
          <w:rStyle w:val="Char2"/>
          <w:rFonts w:hint="cs"/>
          <w:rtl/>
        </w:rPr>
        <w:t xml:space="preserve"> ها</w:t>
      </w:r>
      <w:r w:rsidR="003616EF" w:rsidRPr="00CD1242">
        <w:rPr>
          <w:rStyle w:val="Char2"/>
          <w:rFonts w:hint="cs"/>
          <w:rtl/>
        </w:rPr>
        <w:t>ی</w:t>
      </w:r>
      <w:r w:rsidRPr="00CD1242">
        <w:rPr>
          <w:rStyle w:val="Char2"/>
          <w:rFonts w:hint="cs"/>
          <w:rtl/>
        </w:rPr>
        <w:t xml:space="preserve"> خود در ا</w:t>
      </w:r>
      <w:r w:rsidR="003616EF" w:rsidRPr="00CD1242">
        <w:rPr>
          <w:rStyle w:val="Char2"/>
          <w:rFonts w:hint="cs"/>
          <w:rtl/>
        </w:rPr>
        <w:t>ی</w:t>
      </w:r>
      <w:r w:rsidRPr="00CD1242">
        <w:rPr>
          <w:rStyle w:val="Char2"/>
          <w:rFonts w:hint="cs"/>
          <w:rtl/>
        </w:rPr>
        <w:t>ام خلافتش مردم را به سنت نبو</w:t>
      </w:r>
      <w:r w:rsidR="003616EF" w:rsidRPr="00CD1242">
        <w:rPr>
          <w:rStyle w:val="Char2"/>
          <w:rFonts w:hint="cs"/>
          <w:rtl/>
        </w:rPr>
        <w:t>ی</w:t>
      </w:r>
      <w:r w:rsidRPr="00CD1242">
        <w:rPr>
          <w:rStyle w:val="Char2"/>
          <w:rFonts w:hint="cs"/>
          <w:rtl/>
        </w:rPr>
        <w:t xml:space="preserve"> بازگرداند. اما ه</w:t>
      </w:r>
      <w:r w:rsidR="003616EF" w:rsidRPr="00CD1242">
        <w:rPr>
          <w:rStyle w:val="Char2"/>
          <w:rFonts w:hint="cs"/>
          <w:rtl/>
        </w:rPr>
        <w:t>ی</w:t>
      </w:r>
      <w:r w:rsidRPr="00CD1242">
        <w:rPr>
          <w:rStyle w:val="Char2"/>
          <w:rFonts w:hint="cs"/>
          <w:rtl/>
        </w:rPr>
        <w:t>چ فا</w:t>
      </w:r>
      <w:r w:rsidR="003616EF" w:rsidRPr="00CD1242">
        <w:rPr>
          <w:rStyle w:val="Char2"/>
          <w:rFonts w:hint="cs"/>
          <w:rtl/>
        </w:rPr>
        <w:t>ی</w:t>
      </w:r>
      <w:r w:rsidRPr="00CD1242">
        <w:rPr>
          <w:rStyle w:val="Char2"/>
          <w:rFonts w:hint="cs"/>
          <w:rtl/>
        </w:rPr>
        <w:t>ده‌ا</w:t>
      </w:r>
      <w:r w:rsidR="003616EF" w:rsidRPr="00CD1242">
        <w:rPr>
          <w:rStyle w:val="Char2"/>
          <w:rFonts w:hint="cs"/>
          <w:rtl/>
        </w:rPr>
        <w:t>ی</w:t>
      </w:r>
      <w:r w:rsidRPr="00CD1242">
        <w:rPr>
          <w:rStyle w:val="Char2"/>
          <w:rFonts w:hint="cs"/>
          <w:rtl/>
        </w:rPr>
        <w:t xml:space="preserve"> نداشت، چون او را به جنگ</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سخت</w:t>
      </w:r>
      <w:r w:rsidR="003616EF" w:rsidRPr="00CD1242">
        <w:rPr>
          <w:rStyle w:val="Char2"/>
          <w:rFonts w:hint="cs"/>
          <w:rtl/>
        </w:rPr>
        <w:t>ی</w:t>
      </w:r>
      <w:r w:rsidRPr="00CD1242">
        <w:rPr>
          <w:rStyle w:val="Char2"/>
          <w:rFonts w:hint="cs"/>
          <w:rtl/>
        </w:rPr>
        <w:t xml:space="preserve"> مشغول </w:t>
      </w:r>
      <w:r w:rsidR="003616EF" w:rsidRPr="00CD1242">
        <w:rPr>
          <w:rStyle w:val="Char2"/>
          <w:rFonts w:hint="cs"/>
          <w:rtl/>
        </w:rPr>
        <w:t>ک</w:t>
      </w:r>
      <w:r w:rsidRPr="00CD1242">
        <w:rPr>
          <w:rStyle w:val="Char2"/>
          <w:rFonts w:hint="cs"/>
          <w:rtl/>
        </w:rPr>
        <w:t>ردند.</w:t>
      </w:r>
      <w:r w:rsidRPr="00CD1242">
        <w:rPr>
          <w:rStyle w:val="Char2"/>
          <w:vertAlign w:val="superscript"/>
          <w:rtl/>
        </w:rPr>
        <w:footnoteReference w:id="986"/>
      </w:r>
    </w:p>
    <w:p w:rsidR="00AC5501" w:rsidRPr="00CD1242" w:rsidRDefault="00AC5501" w:rsidP="00CD1242">
      <w:pPr>
        <w:bidi/>
        <w:ind w:firstLine="284"/>
        <w:jc w:val="lowKashida"/>
        <w:rPr>
          <w:rStyle w:val="Char2"/>
          <w:rtl/>
        </w:rPr>
      </w:pPr>
      <w:r w:rsidRPr="00CD1242">
        <w:rPr>
          <w:rStyle w:val="Char2"/>
          <w:rFonts w:hint="cs"/>
          <w:rtl/>
        </w:rPr>
        <w:t>همچنین در ضمن سخنش درباره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در </w:t>
      </w:r>
      <w:r w:rsidR="003616EF" w:rsidRPr="00CD1242">
        <w:rPr>
          <w:rStyle w:val="Char2"/>
          <w:rFonts w:hint="cs"/>
          <w:rtl/>
        </w:rPr>
        <w:t>ک</w:t>
      </w:r>
      <w:r w:rsidRPr="00CD1242">
        <w:rPr>
          <w:rStyle w:val="Char2"/>
          <w:rFonts w:hint="cs"/>
          <w:rtl/>
        </w:rPr>
        <w:t>تابش «همراه راستگو</w:t>
      </w:r>
      <w:r w:rsidR="003616EF" w:rsidRPr="00CD1242">
        <w:rPr>
          <w:rStyle w:val="Char2"/>
          <w:rFonts w:hint="cs"/>
          <w:rtl/>
        </w:rPr>
        <w:t>ی</w:t>
      </w:r>
      <w:r w:rsidRPr="00CD1242">
        <w:rPr>
          <w:rStyle w:val="Char2"/>
          <w:rFonts w:hint="cs"/>
          <w:rtl/>
        </w:rPr>
        <w:t>ان» م</w:t>
      </w:r>
      <w:r w:rsidR="003616EF" w:rsidRPr="00CD1242">
        <w:rPr>
          <w:rStyle w:val="Char2"/>
          <w:rFonts w:hint="cs"/>
          <w:rtl/>
        </w:rPr>
        <w:t>ی</w:t>
      </w:r>
      <w:r w:rsidRPr="00CD1242">
        <w:rPr>
          <w:rStyle w:val="Char2"/>
          <w:rFonts w:hint="cs"/>
          <w:rtl/>
        </w:rPr>
        <w:t>‌گو</w:t>
      </w:r>
      <w:r w:rsidR="003616EF" w:rsidRPr="00CD1242">
        <w:rPr>
          <w:rStyle w:val="Char2"/>
          <w:rFonts w:hint="cs"/>
          <w:rtl/>
        </w:rPr>
        <w:t>ی</w:t>
      </w:r>
      <w:r w:rsidRPr="00CD1242">
        <w:rPr>
          <w:rStyle w:val="Char2"/>
          <w:rFonts w:hint="cs"/>
          <w:rtl/>
        </w:rPr>
        <w:t>د: خلافتش را در جنگ</w:t>
      </w:r>
      <w:r w:rsidR="006E51EE">
        <w:rPr>
          <w:rStyle w:val="Char2"/>
          <w:rFonts w:hint="eastAsia"/>
          <w:rtl/>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به اتمام رساند </w:t>
      </w:r>
      <w:r w:rsidR="003616EF" w:rsidRPr="00CD1242">
        <w:rPr>
          <w:rStyle w:val="Char2"/>
          <w:rFonts w:hint="cs"/>
          <w:rtl/>
        </w:rPr>
        <w:t>ک</w:t>
      </w:r>
      <w:r w:rsidRPr="00CD1242">
        <w:rPr>
          <w:rStyle w:val="Char2"/>
          <w:rFonts w:hint="cs"/>
          <w:rtl/>
        </w:rPr>
        <w:t>ه از طرف (نا</w:t>
      </w:r>
      <w:r w:rsidR="003616EF" w:rsidRPr="00CD1242">
        <w:rPr>
          <w:rStyle w:val="Char2"/>
          <w:rFonts w:hint="cs"/>
          <w:rtl/>
        </w:rPr>
        <w:t>ک</w:t>
      </w:r>
      <w:r w:rsidRPr="00CD1242">
        <w:rPr>
          <w:rStyle w:val="Char2"/>
          <w:rFonts w:hint="cs"/>
          <w:rtl/>
        </w:rPr>
        <w:t>ت</w:t>
      </w:r>
      <w:r w:rsidR="003616EF" w:rsidRPr="00CD1242">
        <w:rPr>
          <w:rStyle w:val="Char2"/>
          <w:rFonts w:hint="cs"/>
          <w:rtl/>
        </w:rPr>
        <w:t>ی</w:t>
      </w:r>
      <w:r w:rsidRPr="00CD1242">
        <w:rPr>
          <w:rStyle w:val="Char2"/>
          <w:rFonts w:hint="cs"/>
          <w:rtl/>
        </w:rPr>
        <w:t>ن) عهدش</w:t>
      </w:r>
      <w:r w:rsidR="003616EF" w:rsidRPr="00CD1242">
        <w:rPr>
          <w:rStyle w:val="Char2"/>
          <w:rFonts w:hint="cs"/>
          <w:rtl/>
        </w:rPr>
        <w:t>ک</w:t>
      </w:r>
      <w:r w:rsidRPr="00CD1242">
        <w:rPr>
          <w:rStyle w:val="Char2"/>
          <w:rFonts w:hint="cs"/>
          <w:rtl/>
        </w:rPr>
        <w:t>نان و (قاسط</w:t>
      </w:r>
      <w:r w:rsidR="003616EF" w:rsidRPr="00CD1242">
        <w:rPr>
          <w:rStyle w:val="Char2"/>
          <w:rFonts w:hint="cs"/>
          <w:rtl/>
        </w:rPr>
        <w:t>ی</w:t>
      </w:r>
      <w:r w:rsidRPr="00CD1242">
        <w:rPr>
          <w:rStyle w:val="Char2"/>
          <w:rFonts w:hint="cs"/>
          <w:rtl/>
        </w:rPr>
        <w:t>ن) فاسقان و (مارق</w:t>
      </w:r>
      <w:r w:rsidR="003616EF" w:rsidRPr="00CD1242">
        <w:rPr>
          <w:rStyle w:val="Char2"/>
          <w:rFonts w:hint="cs"/>
          <w:rtl/>
        </w:rPr>
        <w:t>ی</w:t>
      </w:r>
      <w:r w:rsidRPr="00CD1242">
        <w:rPr>
          <w:rStyle w:val="Char2"/>
          <w:rFonts w:hint="cs"/>
          <w:rtl/>
        </w:rPr>
        <w:t>ن) منحرفان بر او تحم</w:t>
      </w:r>
      <w:r w:rsidR="003616EF" w:rsidRPr="00CD1242">
        <w:rPr>
          <w:rStyle w:val="Char2"/>
          <w:rFonts w:hint="cs"/>
          <w:rtl/>
        </w:rPr>
        <w:t>ی</w:t>
      </w:r>
      <w:r w:rsidRPr="00CD1242">
        <w:rPr>
          <w:rStyle w:val="Char2"/>
          <w:rFonts w:hint="cs"/>
          <w:rtl/>
        </w:rPr>
        <w:t xml:space="preserve">ل شد </w:t>
      </w:r>
      <w:r w:rsidR="003616EF" w:rsidRPr="00CD1242">
        <w:rPr>
          <w:rStyle w:val="Char2"/>
          <w:rFonts w:hint="cs"/>
          <w:rtl/>
        </w:rPr>
        <w:t>ک</w:t>
      </w:r>
      <w:r w:rsidRPr="00CD1242">
        <w:rPr>
          <w:rStyle w:val="Char2"/>
          <w:rFonts w:hint="cs"/>
          <w:rtl/>
        </w:rPr>
        <w:t>ه به شهادتش انجام</w:t>
      </w:r>
      <w:r w:rsidR="003616EF" w:rsidRPr="00CD1242">
        <w:rPr>
          <w:rStyle w:val="Char2"/>
          <w:rFonts w:hint="cs"/>
          <w:rtl/>
        </w:rPr>
        <w:t>ی</w:t>
      </w:r>
      <w:r w:rsidRPr="00CD1242">
        <w:rPr>
          <w:rStyle w:val="Char2"/>
          <w:rFonts w:hint="cs"/>
          <w:rtl/>
        </w:rPr>
        <w:t>د در حال</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ه همواره بر حال امت پ</w:t>
      </w:r>
      <w:r w:rsidR="003616EF" w:rsidRPr="00CD1242">
        <w:rPr>
          <w:rStyle w:val="Char2"/>
          <w:rFonts w:hint="cs"/>
          <w:rtl/>
        </w:rPr>
        <w:t>ی</w:t>
      </w:r>
      <w:r w:rsidRPr="00CD1242">
        <w:rPr>
          <w:rStyle w:val="Char2"/>
          <w:rFonts w:hint="cs"/>
          <w:rtl/>
        </w:rPr>
        <w:t>امبر حسرت م</w:t>
      </w:r>
      <w:r w:rsidR="003616EF" w:rsidRPr="00CD1242">
        <w:rPr>
          <w:rStyle w:val="Char2"/>
          <w:rFonts w:hint="cs"/>
          <w:rtl/>
        </w:rPr>
        <w:t>ی</w:t>
      </w:r>
      <w:r w:rsidRPr="00CD1242">
        <w:rPr>
          <w:rStyle w:val="Char2"/>
          <w:rFonts w:hint="cs"/>
          <w:rtl/>
        </w:rPr>
        <w:t>‌خورد.</w:t>
      </w:r>
      <w:r w:rsidRPr="00CD1242">
        <w:rPr>
          <w:rStyle w:val="Char2"/>
          <w:vertAlign w:val="superscript"/>
          <w:rtl/>
        </w:rPr>
        <w:footnoteReference w:id="987"/>
      </w:r>
    </w:p>
    <w:p w:rsidR="00AC5501" w:rsidRPr="00CD1242" w:rsidRDefault="00AC5501" w:rsidP="00CD1242">
      <w:pPr>
        <w:bidi/>
        <w:ind w:firstLine="284"/>
        <w:jc w:val="lowKashida"/>
        <w:rPr>
          <w:rStyle w:val="Char2"/>
          <w:rtl/>
        </w:rPr>
      </w:pPr>
      <w:r w:rsidRPr="00CD1242">
        <w:rPr>
          <w:rStyle w:val="Char2"/>
          <w:rFonts w:hint="cs"/>
          <w:rtl/>
        </w:rPr>
        <w:t>ما نم</w:t>
      </w:r>
      <w:r w:rsidR="003616EF" w:rsidRPr="00CD1242">
        <w:rPr>
          <w:rStyle w:val="Char2"/>
          <w:rFonts w:hint="cs"/>
          <w:rtl/>
        </w:rPr>
        <w:t>ی</w:t>
      </w:r>
      <w:r w:rsidRPr="00CD1242">
        <w:rPr>
          <w:rStyle w:val="Char2"/>
          <w:rFonts w:hint="cs"/>
          <w:rtl/>
        </w:rPr>
        <w:t>‌دان</w:t>
      </w:r>
      <w:r w:rsidR="003616EF" w:rsidRPr="00CD1242">
        <w:rPr>
          <w:rStyle w:val="Char2"/>
          <w:rFonts w:hint="cs"/>
          <w:rtl/>
        </w:rPr>
        <w:t>ی</w:t>
      </w:r>
      <w:r w:rsidRPr="00CD1242">
        <w:rPr>
          <w:rStyle w:val="Char2"/>
          <w:rFonts w:hint="cs"/>
          <w:rtl/>
        </w:rPr>
        <w:t xml:space="preserve">م </w:t>
      </w:r>
      <w:r w:rsidR="003616EF" w:rsidRPr="00CD1242">
        <w:rPr>
          <w:rStyle w:val="Char2"/>
          <w:rFonts w:hint="cs"/>
          <w:rtl/>
        </w:rPr>
        <w:t>ک</w:t>
      </w:r>
      <w:r w:rsidRPr="00CD1242">
        <w:rPr>
          <w:rStyle w:val="Char2"/>
          <w:rFonts w:hint="cs"/>
          <w:rtl/>
        </w:rPr>
        <w:t>دام</w:t>
      </w:r>
      <w:r w:rsidR="003616EF" w:rsidRPr="00CD1242">
        <w:rPr>
          <w:rStyle w:val="Char2"/>
          <w:rFonts w:hint="cs"/>
          <w:rtl/>
        </w:rPr>
        <w:t>ی</w:t>
      </w:r>
      <w:r w:rsidRPr="00CD1242">
        <w:rPr>
          <w:rStyle w:val="Char2"/>
          <w:rFonts w:hint="cs"/>
          <w:rtl/>
        </w:rPr>
        <w:t>ن گفته او را تصد</w:t>
      </w:r>
      <w:r w:rsidR="003616EF" w:rsidRPr="00CD1242">
        <w:rPr>
          <w:rStyle w:val="Char2"/>
          <w:rFonts w:hint="cs"/>
          <w:rtl/>
        </w:rPr>
        <w:t>ی</w:t>
      </w:r>
      <w:r w:rsidRPr="00CD1242">
        <w:rPr>
          <w:rStyle w:val="Char2"/>
          <w:rFonts w:hint="cs"/>
          <w:rtl/>
        </w:rPr>
        <w:t xml:space="preserve">ق </w:t>
      </w:r>
      <w:r w:rsidR="003616EF" w:rsidRPr="00CD1242">
        <w:rPr>
          <w:rStyle w:val="Char2"/>
          <w:rFonts w:hint="cs"/>
          <w:rtl/>
        </w:rPr>
        <w:t>ک</w:t>
      </w:r>
      <w:r w:rsidRPr="00CD1242">
        <w:rPr>
          <w:rStyle w:val="Char2"/>
          <w:rFonts w:hint="cs"/>
          <w:rtl/>
        </w:rPr>
        <w:t>ن</w:t>
      </w:r>
      <w:r w:rsidR="003616EF" w:rsidRPr="00CD1242">
        <w:rPr>
          <w:rStyle w:val="Char2"/>
          <w:rFonts w:hint="cs"/>
          <w:rtl/>
        </w:rPr>
        <w:t>ی</w:t>
      </w:r>
      <w:r w:rsidRPr="00CD1242">
        <w:rPr>
          <w:rStyle w:val="Char2"/>
          <w:rFonts w:hint="cs"/>
          <w:rtl/>
        </w:rPr>
        <w:t>م؟ ا</w:t>
      </w:r>
      <w:r w:rsidR="003616EF" w:rsidRPr="00CD1242">
        <w:rPr>
          <w:rStyle w:val="Char2"/>
          <w:rFonts w:hint="cs"/>
          <w:rtl/>
        </w:rPr>
        <w:t>ی</w:t>
      </w:r>
      <w:r w:rsidRPr="00CD1242">
        <w:rPr>
          <w:rStyle w:val="Char2"/>
          <w:rFonts w:hint="cs"/>
          <w:rtl/>
        </w:rPr>
        <w:t>ن گفت</w:t>
      </w:r>
      <w:r w:rsidR="003616EF" w:rsidRPr="00CD1242">
        <w:rPr>
          <w:rStyle w:val="Char2"/>
          <w:rFonts w:hint="cs"/>
          <w:rtl/>
        </w:rPr>
        <w:t>ه</w:t>
      </w:r>
      <w:r w:rsidRPr="00CD1242">
        <w:rPr>
          <w:rStyle w:val="Char2"/>
          <w:rFonts w:hint="cs"/>
          <w:rtl/>
        </w:rPr>
        <w:t xml:space="preserve"> او را </w:t>
      </w:r>
      <w:r w:rsidR="003616EF" w:rsidRPr="00CD1242">
        <w:rPr>
          <w:rStyle w:val="Char2"/>
          <w:rFonts w:hint="cs"/>
          <w:rtl/>
        </w:rPr>
        <w:t>ک</w:t>
      </w:r>
      <w:r w:rsidRPr="00CD1242">
        <w:rPr>
          <w:rStyle w:val="Char2"/>
          <w:rFonts w:hint="cs"/>
          <w:rtl/>
        </w:rPr>
        <w:t>ه عل</w:t>
      </w:r>
      <w:r w:rsidR="003616EF" w:rsidRPr="00CD1242">
        <w:rPr>
          <w:rStyle w:val="Char2"/>
          <w:rFonts w:hint="cs"/>
          <w:rtl/>
        </w:rPr>
        <w:t>ی</w:t>
      </w:r>
      <w:r w:rsidRPr="00CD1242">
        <w:rPr>
          <w:rStyle w:val="Char2"/>
          <w:rFonts w:hint="cs"/>
          <w:rtl/>
        </w:rPr>
        <w:t xml:space="preserve"> </w:t>
      </w:r>
      <w:r w:rsidR="00F81B2F" w:rsidRPr="00F81B2F">
        <w:rPr>
          <w:rStyle w:val="Char2"/>
          <w:rFonts w:cs="CTraditional Arabic"/>
          <w:rtl/>
        </w:rPr>
        <w:t>س</w:t>
      </w:r>
      <w:r w:rsidRPr="00CD1242">
        <w:rPr>
          <w:rStyle w:val="Char2"/>
          <w:rFonts w:hint="cs"/>
          <w:rtl/>
        </w:rPr>
        <w:t xml:space="preserve"> مردم را به سنت پ</w:t>
      </w:r>
      <w:r w:rsidR="003616EF" w:rsidRPr="00CD1242">
        <w:rPr>
          <w:rStyle w:val="Char2"/>
          <w:rFonts w:hint="cs"/>
          <w:rtl/>
        </w:rPr>
        <w:t>ی</w:t>
      </w:r>
      <w:r w:rsidRPr="00CD1242">
        <w:rPr>
          <w:rStyle w:val="Char2"/>
          <w:rFonts w:hint="cs"/>
          <w:rtl/>
        </w:rPr>
        <w:t>امبر بازگرداند و اح</w:t>
      </w:r>
      <w:r w:rsidR="003616EF" w:rsidRPr="00CD1242">
        <w:rPr>
          <w:rStyle w:val="Char2"/>
          <w:rFonts w:hint="cs"/>
          <w:rtl/>
        </w:rPr>
        <w:t>ک</w:t>
      </w:r>
      <w:r w:rsidRPr="00CD1242">
        <w:rPr>
          <w:rStyle w:val="Char2"/>
          <w:rFonts w:hint="cs"/>
          <w:rtl/>
        </w:rPr>
        <w:t>ام قرآن را در میان امت اجرا کرد، تا ما هم به او در ا</w:t>
      </w:r>
      <w:r w:rsidR="003616EF" w:rsidRPr="00CD1242">
        <w:rPr>
          <w:rStyle w:val="Char2"/>
          <w:rFonts w:hint="cs"/>
          <w:rtl/>
        </w:rPr>
        <w:t>ی</w:t>
      </w:r>
      <w:r w:rsidRPr="00CD1242">
        <w:rPr>
          <w:rStyle w:val="Char2"/>
          <w:rFonts w:hint="cs"/>
          <w:rtl/>
        </w:rPr>
        <w:t>ن مورد تبر</w:t>
      </w:r>
      <w:r w:rsidR="003616EF" w:rsidRPr="00CD1242">
        <w:rPr>
          <w:rStyle w:val="Char2"/>
          <w:rFonts w:hint="cs"/>
          <w:rtl/>
        </w:rPr>
        <w:t>یک</w:t>
      </w:r>
      <w:r w:rsidRPr="00CD1242">
        <w:rPr>
          <w:rStyle w:val="Char2"/>
          <w:rFonts w:hint="cs"/>
          <w:rtl/>
        </w:rPr>
        <w:t xml:space="preserve"> بگو</w:t>
      </w:r>
      <w:r w:rsidR="003616EF" w:rsidRPr="00CD1242">
        <w:rPr>
          <w:rStyle w:val="Char2"/>
          <w:rFonts w:hint="cs"/>
          <w:rtl/>
        </w:rPr>
        <w:t>ی</w:t>
      </w:r>
      <w:r w:rsidRPr="00CD1242">
        <w:rPr>
          <w:rStyle w:val="Char2"/>
          <w:rFonts w:hint="cs"/>
          <w:rtl/>
        </w:rPr>
        <w:t>یم چنان</w:t>
      </w:r>
      <w:r w:rsidR="003616EF" w:rsidRPr="00CD1242">
        <w:rPr>
          <w:rStyle w:val="Char2"/>
          <w:rFonts w:hint="cs"/>
          <w:rtl/>
        </w:rPr>
        <w:t>ک</w:t>
      </w:r>
      <w:r w:rsidRPr="00CD1242">
        <w:rPr>
          <w:rStyle w:val="Char2"/>
          <w:rFonts w:hint="cs"/>
          <w:rtl/>
        </w:rPr>
        <w:t xml:space="preserve">ه مؤلف در </w:t>
      </w:r>
      <w:r w:rsidR="003616EF" w:rsidRPr="00CD1242">
        <w:rPr>
          <w:rStyle w:val="Char2"/>
          <w:rFonts w:hint="cs"/>
          <w:rtl/>
        </w:rPr>
        <w:t>یکی</w:t>
      </w:r>
      <w:r w:rsidRPr="00CD1242">
        <w:rPr>
          <w:rStyle w:val="Char2"/>
          <w:rFonts w:hint="cs"/>
          <w:rtl/>
        </w:rPr>
        <w:t xml:space="preserve"> از دو گفته‌اش چن</w:t>
      </w:r>
      <w:r w:rsidR="003616EF" w:rsidRPr="00CD1242">
        <w:rPr>
          <w:rStyle w:val="Char2"/>
          <w:rFonts w:hint="cs"/>
          <w:rtl/>
        </w:rPr>
        <w:t>ی</w:t>
      </w:r>
      <w:r w:rsidRPr="00CD1242">
        <w:rPr>
          <w:rStyle w:val="Char2"/>
          <w:rFonts w:hint="cs"/>
          <w:rtl/>
        </w:rPr>
        <w:t xml:space="preserve">ن </w:t>
      </w:r>
      <w:r w:rsidR="003616EF" w:rsidRPr="00CD1242">
        <w:rPr>
          <w:rStyle w:val="Char2"/>
          <w:rFonts w:hint="cs"/>
          <w:rtl/>
        </w:rPr>
        <w:t>ک</w:t>
      </w:r>
      <w:r w:rsidRPr="00CD1242">
        <w:rPr>
          <w:rStyle w:val="Char2"/>
          <w:rFonts w:hint="cs"/>
          <w:rtl/>
        </w:rPr>
        <w:t>رده است. یا این گفت</w:t>
      </w:r>
      <w:r w:rsidR="003616EF" w:rsidRPr="00CD1242">
        <w:rPr>
          <w:rStyle w:val="Char2"/>
          <w:rFonts w:hint="cs"/>
          <w:rtl/>
        </w:rPr>
        <w:t>ه</w:t>
      </w:r>
      <w:r w:rsidRPr="00CD1242">
        <w:rPr>
          <w:rStyle w:val="Char2"/>
          <w:rFonts w:hint="cs"/>
          <w:rtl/>
        </w:rPr>
        <w:t xml:space="preserve"> او را که علی از باز</w:t>
      </w:r>
      <w:r w:rsidR="003616EF" w:rsidRPr="00CD1242">
        <w:rPr>
          <w:rStyle w:val="Char2"/>
          <w:rFonts w:hint="cs"/>
          <w:rtl/>
        </w:rPr>
        <w:t>ک</w:t>
      </w:r>
      <w:r w:rsidRPr="00CD1242">
        <w:rPr>
          <w:rStyle w:val="Char2"/>
          <w:rFonts w:hint="cs"/>
          <w:rtl/>
        </w:rPr>
        <w:t>ندن مردم به سنت عاجز بود و علتش جنگ</w:t>
      </w:r>
      <w:r w:rsidR="00C67D00">
        <w:rPr>
          <w:rStyle w:val="Char2"/>
          <w:rFonts w:hint="eastAsia"/>
        </w:rPr>
        <w:t>‌</w:t>
      </w:r>
      <w:r w:rsidRPr="00CD1242">
        <w:rPr>
          <w:rStyle w:val="Char2"/>
          <w:rFonts w:hint="cs"/>
          <w:rtl/>
        </w:rPr>
        <w:t>ها</w:t>
      </w:r>
      <w:r w:rsidR="003616EF" w:rsidRPr="00CD1242">
        <w:rPr>
          <w:rStyle w:val="Char2"/>
          <w:rFonts w:hint="cs"/>
          <w:rtl/>
        </w:rPr>
        <w:t>ی</w:t>
      </w:r>
      <w:r w:rsidRPr="00CD1242">
        <w:rPr>
          <w:rStyle w:val="Char2"/>
          <w:rFonts w:hint="cs"/>
          <w:rtl/>
        </w:rPr>
        <w:t xml:space="preserve"> خون</w:t>
      </w:r>
      <w:r w:rsidR="003616EF" w:rsidRPr="00CD1242">
        <w:rPr>
          <w:rStyle w:val="Char2"/>
          <w:rFonts w:hint="cs"/>
          <w:rtl/>
        </w:rPr>
        <w:t>ی</w:t>
      </w:r>
      <w:r w:rsidRPr="00CD1242">
        <w:rPr>
          <w:rStyle w:val="Char2"/>
          <w:rFonts w:hint="cs"/>
          <w:rtl/>
        </w:rPr>
        <w:t>ن</w:t>
      </w:r>
      <w:r w:rsidR="003616EF" w:rsidRPr="00CD1242">
        <w:rPr>
          <w:rStyle w:val="Char2"/>
          <w:rFonts w:hint="cs"/>
          <w:rtl/>
        </w:rPr>
        <w:t>ی</w:t>
      </w:r>
      <w:r w:rsidRPr="00CD1242">
        <w:rPr>
          <w:rStyle w:val="Char2"/>
          <w:rFonts w:hint="cs"/>
          <w:rtl/>
        </w:rPr>
        <w:t xml:space="preserve"> بود </w:t>
      </w:r>
      <w:r w:rsidR="003616EF" w:rsidRPr="00CD1242">
        <w:rPr>
          <w:rStyle w:val="Char2"/>
          <w:rFonts w:hint="cs"/>
          <w:rtl/>
        </w:rPr>
        <w:t>ک</w:t>
      </w:r>
      <w:r w:rsidRPr="00CD1242">
        <w:rPr>
          <w:rStyle w:val="Char2"/>
          <w:rFonts w:hint="cs"/>
          <w:rtl/>
        </w:rPr>
        <w:t>ه جز با شهادت او پا</w:t>
      </w:r>
      <w:r w:rsidR="003616EF" w:rsidRPr="00CD1242">
        <w:rPr>
          <w:rStyle w:val="Char2"/>
          <w:rFonts w:hint="cs"/>
          <w:rtl/>
        </w:rPr>
        <w:t>ی</w:t>
      </w:r>
      <w:r w:rsidRPr="00CD1242">
        <w:rPr>
          <w:rStyle w:val="Char2"/>
          <w:rFonts w:hint="cs"/>
          <w:rtl/>
        </w:rPr>
        <w:t>ان نپذ</w:t>
      </w:r>
      <w:r w:rsidR="003616EF" w:rsidRPr="00CD1242">
        <w:rPr>
          <w:rStyle w:val="Char2"/>
          <w:rFonts w:hint="cs"/>
          <w:rtl/>
        </w:rPr>
        <w:t>ی</w:t>
      </w:r>
      <w:r w:rsidRPr="00CD1242">
        <w:rPr>
          <w:rStyle w:val="Char2"/>
          <w:rFonts w:hint="cs"/>
          <w:rtl/>
        </w:rPr>
        <w:t>رفت، تا حسرت بخور</w:t>
      </w:r>
      <w:r w:rsidR="003616EF" w:rsidRPr="00CD1242">
        <w:rPr>
          <w:rStyle w:val="Char2"/>
          <w:rFonts w:hint="cs"/>
          <w:rtl/>
        </w:rPr>
        <w:t>ی</w:t>
      </w:r>
      <w:r w:rsidRPr="00CD1242">
        <w:rPr>
          <w:rStyle w:val="Char2"/>
          <w:rFonts w:hint="cs"/>
          <w:rtl/>
        </w:rPr>
        <w:t xml:space="preserve">م همچنان </w:t>
      </w:r>
      <w:r w:rsidR="003616EF" w:rsidRPr="00CD1242">
        <w:rPr>
          <w:rStyle w:val="Char2"/>
          <w:rFonts w:hint="cs"/>
          <w:rtl/>
        </w:rPr>
        <w:t>ک</w:t>
      </w:r>
      <w:r w:rsidRPr="00CD1242">
        <w:rPr>
          <w:rStyle w:val="Char2"/>
          <w:rFonts w:hint="cs"/>
          <w:rtl/>
        </w:rPr>
        <w:t>ه او بر امت محمد</w:t>
      </w:r>
      <w:r w:rsidR="00F81B2F" w:rsidRPr="00F81B2F">
        <w:rPr>
          <w:rStyle w:val="Char2"/>
          <w:rFonts w:cs="CTraditional Arabic" w:hint="cs"/>
          <w:rtl/>
        </w:rPr>
        <w:t xml:space="preserve"> ج</w:t>
      </w:r>
      <w:r w:rsidRPr="00CD1242">
        <w:rPr>
          <w:rStyle w:val="Char2"/>
          <w:rFonts w:hint="cs"/>
          <w:rtl/>
        </w:rPr>
        <w:t xml:space="preserve"> حسرت خورد.</w:t>
      </w:r>
    </w:p>
    <w:p w:rsidR="00AC5501" w:rsidRPr="00CD1242" w:rsidRDefault="00AC5501" w:rsidP="00CD1242">
      <w:pPr>
        <w:bidi/>
        <w:ind w:firstLine="284"/>
        <w:jc w:val="lowKashida"/>
        <w:rPr>
          <w:rStyle w:val="Char2"/>
          <w:rtl/>
        </w:rPr>
      </w:pPr>
      <w:r w:rsidRPr="00CD1242">
        <w:rPr>
          <w:rStyle w:val="Char2"/>
          <w:rFonts w:hint="cs"/>
          <w:rtl/>
        </w:rPr>
        <w:t>ا</w:t>
      </w:r>
      <w:r w:rsidR="003616EF" w:rsidRPr="00CD1242">
        <w:rPr>
          <w:rStyle w:val="Char2"/>
          <w:rFonts w:hint="cs"/>
          <w:rtl/>
        </w:rPr>
        <w:t>ی</w:t>
      </w:r>
      <w:r w:rsidRPr="00CD1242">
        <w:rPr>
          <w:rStyle w:val="Char2"/>
          <w:rFonts w:hint="cs"/>
          <w:rtl/>
        </w:rPr>
        <w:t>ن سؤال متوجه اوست تا شا</w:t>
      </w:r>
      <w:r w:rsidR="003616EF" w:rsidRPr="00CD1242">
        <w:rPr>
          <w:rStyle w:val="Char2"/>
          <w:rFonts w:hint="cs"/>
          <w:rtl/>
        </w:rPr>
        <w:t>ی</w:t>
      </w:r>
      <w:r w:rsidRPr="00CD1242">
        <w:rPr>
          <w:rStyle w:val="Char2"/>
          <w:rFonts w:hint="cs"/>
          <w:rtl/>
        </w:rPr>
        <w:t>د سر</w:t>
      </w:r>
      <w:r w:rsidR="003616EF" w:rsidRPr="00CD1242">
        <w:rPr>
          <w:rStyle w:val="Char2"/>
          <w:rFonts w:hint="cs"/>
          <w:rtl/>
        </w:rPr>
        <w:t>ی</w:t>
      </w:r>
      <w:r w:rsidRPr="00CD1242">
        <w:rPr>
          <w:rStyle w:val="Char2"/>
          <w:rFonts w:hint="cs"/>
          <w:rtl/>
        </w:rPr>
        <w:t>عاً به امت پاسخ داده و موضع‌گیری‌اش را در ا</w:t>
      </w:r>
      <w:r w:rsidR="003616EF" w:rsidRPr="00CD1242">
        <w:rPr>
          <w:rStyle w:val="Char2"/>
          <w:rFonts w:hint="cs"/>
          <w:rtl/>
        </w:rPr>
        <w:t>ی</w:t>
      </w:r>
      <w:r w:rsidRPr="00CD1242">
        <w:rPr>
          <w:rStyle w:val="Char2"/>
          <w:rFonts w:hint="cs"/>
          <w:rtl/>
        </w:rPr>
        <w:t>ن مسئل</w:t>
      </w:r>
      <w:r w:rsidR="003616EF" w:rsidRPr="00CD1242">
        <w:rPr>
          <w:rStyle w:val="Char2"/>
          <w:rFonts w:hint="cs"/>
          <w:rtl/>
        </w:rPr>
        <w:t>ه</w:t>
      </w:r>
      <w:r w:rsidRPr="00CD1242">
        <w:rPr>
          <w:rStyle w:val="Char2"/>
          <w:rFonts w:hint="cs"/>
          <w:rtl/>
        </w:rPr>
        <w:t xml:space="preserve"> حساس روشن </w:t>
      </w:r>
      <w:r w:rsidR="003616EF" w:rsidRPr="00CD1242">
        <w:rPr>
          <w:rStyle w:val="Char2"/>
          <w:rFonts w:hint="cs"/>
          <w:rtl/>
        </w:rPr>
        <w:t>ک</w:t>
      </w:r>
      <w:r w:rsidRPr="00CD1242">
        <w:rPr>
          <w:rStyle w:val="Char2"/>
          <w:rFonts w:hint="cs"/>
          <w:rtl/>
        </w:rPr>
        <w:t>رده‌ و امت را از ا</w:t>
      </w:r>
      <w:r w:rsidR="003616EF" w:rsidRPr="00CD1242">
        <w:rPr>
          <w:rStyle w:val="Char2"/>
          <w:rFonts w:hint="cs"/>
          <w:rtl/>
        </w:rPr>
        <w:t>ی</w:t>
      </w:r>
      <w:r w:rsidRPr="00CD1242">
        <w:rPr>
          <w:rStyle w:val="Char2"/>
          <w:rFonts w:hint="cs"/>
          <w:rtl/>
        </w:rPr>
        <w:t>ن اضطراب</w:t>
      </w:r>
      <w:r w:rsidR="003616EF" w:rsidRPr="00CD1242">
        <w:rPr>
          <w:rStyle w:val="Char2"/>
          <w:rFonts w:hint="cs"/>
          <w:rtl/>
        </w:rPr>
        <w:t>ی</w:t>
      </w:r>
      <w:r w:rsidRPr="00CD1242">
        <w:rPr>
          <w:rStyle w:val="Char2"/>
          <w:rFonts w:hint="cs"/>
          <w:rtl/>
        </w:rPr>
        <w:t xml:space="preserve"> </w:t>
      </w:r>
      <w:r w:rsidR="003616EF" w:rsidRPr="00CD1242">
        <w:rPr>
          <w:rStyle w:val="Char2"/>
          <w:rFonts w:hint="cs"/>
          <w:rtl/>
        </w:rPr>
        <w:t>ک</w:t>
      </w:r>
      <w:r w:rsidRPr="00CD1242">
        <w:rPr>
          <w:rStyle w:val="Char2"/>
          <w:rFonts w:hint="cs"/>
          <w:rtl/>
        </w:rPr>
        <w:t xml:space="preserve">ه به آن دچار </w:t>
      </w:r>
      <w:r w:rsidR="003616EF" w:rsidRPr="00CD1242">
        <w:rPr>
          <w:rStyle w:val="Char2"/>
          <w:rFonts w:hint="cs"/>
          <w:rtl/>
        </w:rPr>
        <w:t>ک</w:t>
      </w:r>
      <w:r w:rsidRPr="00CD1242">
        <w:rPr>
          <w:rStyle w:val="Char2"/>
          <w:rFonts w:hint="cs"/>
          <w:rtl/>
        </w:rPr>
        <w:t xml:space="preserve">رده‌ خارج </w:t>
      </w:r>
      <w:r w:rsidR="003616EF" w:rsidRPr="00CD1242">
        <w:rPr>
          <w:rStyle w:val="Char2"/>
          <w:rFonts w:hint="cs"/>
          <w:rtl/>
        </w:rPr>
        <w:t>ک</w:t>
      </w:r>
      <w:r w:rsidRPr="00CD1242">
        <w:rPr>
          <w:rStyle w:val="Char2"/>
          <w:rFonts w:hint="cs"/>
          <w:rtl/>
        </w:rPr>
        <w:t>ند. اش</w:t>
      </w:r>
      <w:r w:rsidR="003616EF" w:rsidRPr="00CD1242">
        <w:rPr>
          <w:rStyle w:val="Char2"/>
          <w:rFonts w:hint="cs"/>
          <w:rtl/>
        </w:rPr>
        <w:t>ک</w:t>
      </w:r>
      <w:r w:rsidRPr="00CD1242">
        <w:rPr>
          <w:rStyle w:val="Char2"/>
          <w:rFonts w:hint="cs"/>
          <w:rtl/>
        </w:rPr>
        <w:t>ال</w:t>
      </w:r>
      <w:r w:rsidR="003616EF" w:rsidRPr="00CD1242">
        <w:rPr>
          <w:rStyle w:val="Char2"/>
          <w:rFonts w:hint="cs"/>
          <w:rtl/>
        </w:rPr>
        <w:t>ی</w:t>
      </w:r>
      <w:r w:rsidRPr="00CD1242">
        <w:rPr>
          <w:rStyle w:val="Char2"/>
          <w:rFonts w:hint="cs"/>
          <w:rtl/>
        </w:rPr>
        <w:t xml:space="preserve"> ندارد </w:t>
      </w:r>
      <w:r w:rsidR="003616EF" w:rsidRPr="00CD1242">
        <w:rPr>
          <w:rStyle w:val="Char2"/>
          <w:rFonts w:hint="cs"/>
          <w:rtl/>
        </w:rPr>
        <w:t>ک</w:t>
      </w:r>
      <w:r w:rsidRPr="00CD1242">
        <w:rPr>
          <w:rStyle w:val="Char2"/>
          <w:rFonts w:hint="cs"/>
          <w:rtl/>
        </w:rPr>
        <w:t>ه در ا</w:t>
      </w:r>
      <w:r w:rsidR="003616EF" w:rsidRPr="00CD1242">
        <w:rPr>
          <w:rStyle w:val="Char2"/>
          <w:rFonts w:hint="cs"/>
          <w:rtl/>
        </w:rPr>
        <w:t>ی</w:t>
      </w:r>
      <w:r w:rsidRPr="00CD1242">
        <w:rPr>
          <w:rStyle w:val="Char2"/>
          <w:rFonts w:hint="cs"/>
          <w:rtl/>
        </w:rPr>
        <w:t>ن مورد از دانش‌آموزان ابتدا</w:t>
      </w:r>
      <w:r w:rsidR="003616EF" w:rsidRPr="00CD1242">
        <w:rPr>
          <w:rStyle w:val="Char2"/>
          <w:rFonts w:hint="cs"/>
          <w:rtl/>
        </w:rPr>
        <w:t>یی</w:t>
      </w:r>
      <w:r w:rsidRPr="00CD1242">
        <w:rPr>
          <w:rStyle w:val="Char2"/>
          <w:rFonts w:hint="cs"/>
          <w:rtl/>
        </w:rPr>
        <w:t xml:space="preserve"> اهل سنت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گرفته تا او را در مورد آنچه از س</w:t>
      </w:r>
      <w:r w:rsidR="003616EF" w:rsidRPr="00CD1242">
        <w:rPr>
          <w:rStyle w:val="Char2"/>
          <w:rFonts w:hint="cs"/>
          <w:rtl/>
        </w:rPr>
        <w:t>ی</w:t>
      </w:r>
      <w:r w:rsidRPr="00CD1242">
        <w:rPr>
          <w:rStyle w:val="Char2"/>
          <w:rFonts w:hint="cs"/>
          <w:rtl/>
        </w:rPr>
        <w:t>ره عل</w:t>
      </w:r>
      <w:r w:rsidR="003616EF" w:rsidRPr="00CD1242">
        <w:rPr>
          <w:rStyle w:val="Char2"/>
          <w:rFonts w:hint="cs"/>
          <w:rtl/>
        </w:rPr>
        <w:t>ی</w:t>
      </w:r>
      <w:r w:rsidRPr="00CD1242">
        <w:rPr>
          <w:rStyle w:val="Char2"/>
          <w:rFonts w:hint="cs"/>
          <w:rtl/>
        </w:rPr>
        <w:t xml:space="preserve"> بن اب</w:t>
      </w:r>
      <w:r w:rsidR="003616EF" w:rsidRPr="00CD1242">
        <w:rPr>
          <w:rStyle w:val="Char2"/>
          <w:rFonts w:hint="cs"/>
          <w:rtl/>
        </w:rPr>
        <w:t>ی</w:t>
      </w:r>
      <w:r w:rsidR="00C67D00">
        <w:rPr>
          <w:rStyle w:val="Char2"/>
          <w:rFonts w:hint="eastAsia"/>
        </w:rPr>
        <w:t>‌</w:t>
      </w:r>
      <w:r w:rsidRPr="00CD1242">
        <w:rPr>
          <w:rStyle w:val="Char2"/>
          <w:rFonts w:hint="cs"/>
          <w:rtl/>
        </w:rPr>
        <w:t xml:space="preserve">طالب </w:t>
      </w:r>
      <w:r w:rsidR="00F81B2F" w:rsidRPr="00F81B2F">
        <w:rPr>
          <w:rStyle w:val="Char2"/>
          <w:rFonts w:cs="CTraditional Arabic"/>
          <w:rtl/>
        </w:rPr>
        <w:t>س</w:t>
      </w:r>
      <w:r w:rsidRPr="00CD1242">
        <w:rPr>
          <w:rStyle w:val="Char2"/>
          <w:rFonts w:hint="cs"/>
          <w:rtl/>
        </w:rPr>
        <w:t xml:space="preserve"> در دوره ابتدا</w:t>
      </w:r>
      <w:r w:rsidR="003616EF" w:rsidRPr="00CD1242">
        <w:rPr>
          <w:rStyle w:val="Char2"/>
          <w:rFonts w:hint="cs"/>
          <w:rtl/>
        </w:rPr>
        <w:t>یی</w:t>
      </w:r>
      <w:r w:rsidRPr="00CD1242">
        <w:rPr>
          <w:rStyle w:val="Char2"/>
          <w:rFonts w:hint="cs"/>
          <w:rtl/>
        </w:rPr>
        <w:t xml:space="preserve"> خوانده اند </w:t>
      </w:r>
      <w:r w:rsidR="003616EF" w:rsidRPr="00CD1242">
        <w:rPr>
          <w:rStyle w:val="Char2"/>
          <w:rFonts w:hint="cs"/>
          <w:rtl/>
        </w:rPr>
        <w:t>ک</w:t>
      </w:r>
      <w:r w:rsidRPr="00CD1242">
        <w:rPr>
          <w:rStyle w:val="Char2"/>
          <w:rFonts w:hint="cs"/>
          <w:rtl/>
        </w:rPr>
        <w:t>م</w:t>
      </w:r>
      <w:r w:rsidR="003616EF" w:rsidRPr="00CD1242">
        <w:rPr>
          <w:rStyle w:val="Char2"/>
          <w:rFonts w:hint="cs"/>
          <w:rtl/>
        </w:rPr>
        <w:t>ک</w:t>
      </w:r>
      <w:r w:rsidRPr="00CD1242">
        <w:rPr>
          <w:rStyle w:val="Char2"/>
          <w:rFonts w:hint="cs"/>
          <w:rtl/>
        </w:rPr>
        <w:t xml:space="preserve"> </w:t>
      </w:r>
      <w:r w:rsidR="003616EF" w:rsidRPr="00CD1242">
        <w:rPr>
          <w:rStyle w:val="Char2"/>
          <w:rFonts w:hint="cs"/>
          <w:rtl/>
        </w:rPr>
        <w:t>ک</w:t>
      </w:r>
      <w:r w:rsidRPr="00CD1242">
        <w:rPr>
          <w:rStyle w:val="Char2"/>
          <w:rFonts w:hint="cs"/>
          <w:rtl/>
        </w:rPr>
        <w:t>نند، و ا</w:t>
      </w:r>
      <w:r w:rsidR="003616EF" w:rsidRPr="00CD1242">
        <w:rPr>
          <w:rStyle w:val="Char2"/>
          <w:rFonts w:hint="cs"/>
          <w:rtl/>
        </w:rPr>
        <w:t>ی</w:t>
      </w:r>
      <w:r w:rsidRPr="00CD1242">
        <w:rPr>
          <w:rStyle w:val="Char2"/>
          <w:rFonts w:hint="cs"/>
          <w:rtl/>
        </w:rPr>
        <w:t>ن اش</w:t>
      </w:r>
      <w:r w:rsidR="003616EF" w:rsidRPr="00CD1242">
        <w:rPr>
          <w:rStyle w:val="Char2"/>
          <w:rFonts w:hint="cs"/>
          <w:rtl/>
        </w:rPr>
        <w:t>ک</w:t>
      </w:r>
      <w:r w:rsidRPr="00CD1242">
        <w:rPr>
          <w:rStyle w:val="Char2"/>
          <w:rFonts w:hint="cs"/>
          <w:rtl/>
        </w:rPr>
        <w:t xml:space="preserve">ال را حل </w:t>
      </w:r>
      <w:r w:rsidR="003616EF" w:rsidRPr="00CD1242">
        <w:rPr>
          <w:rStyle w:val="Char2"/>
          <w:rFonts w:hint="cs"/>
          <w:rtl/>
        </w:rPr>
        <w:t>ک</w:t>
      </w:r>
      <w:r w:rsidRPr="00CD1242">
        <w:rPr>
          <w:rStyle w:val="Char2"/>
          <w:rFonts w:hint="cs"/>
          <w:rtl/>
        </w:rPr>
        <w:t>رده‌ و از</w:t>
      </w:r>
      <w:r w:rsidR="000E0383" w:rsidRPr="00CD1242">
        <w:rPr>
          <w:rStyle w:val="Char2"/>
          <w:rFonts w:hint="cs"/>
          <w:rtl/>
        </w:rPr>
        <w:t xml:space="preserve"> آن‌ها </w:t>
      </w:r>
      <w:r w:rsidRPr="00CD1242">
        <w:rPr>
          <w:rStyle w:val="Char2"/>
          <w:rFonts w:hint="cs"/>
          <w:rtl/>
        </w:rPr>
        <w:t>در ا</w:t>
      </w:r>
      <w:r w:rsidR="003616EF" w:rsidRPr="00CD1242">
        <w:rPr>
          <w:rStyle w:val="Char2"/>
          <w:rFonts w:hint="cs"/>
          <w:rtl/>
        </w:rPr>
        <w:t>ی</w:t>
      </w:r>
      <w:r w:rsidRPr="00CD1242">
        <w:rPr>
          <w:rStyle w:val="Char2"/>
          <w:rFonts w:hint="cs"/>
          <w:rtl/>
        </w:rPr>
        <w:t xml:space="preserve">ن مورد استفاده </w:t>
      </w:r>
      <w:r w:rsidR="003616EF" w:rsidRPr="00CD1242">
        <w:rPr>
          <w:rStyle w:val="Char2"/>
          <w:rFonts w:hint="cs"/>
          <w:rtl/>
        </w:rPr>
        <w:t>ک</w:t>
      </w:r>
      <w:r w:rsidRPr="00CD1242">
        <w:rPr>
          <w:rStyle w:val="Char2"/>
          <w:rFonts w:hint="cs"/>
          <w:rtl/>
        </w:rPr>
        <w:t>ند همچنان</w:t>
      </w:r>
      <w:r w:rsidR="003616EF" w:rsidRPr="00CD1242">
        <w:rPr>
          <w:rStyle w:val="Char2"/>
          <w:rFonts w:hint="cs"/>
          <w:rtl/>
        </w:rPr>
        <w:t>ک</w:t>
      </w:r>
      <w:r w:rsidRPr="00CD1242">
        <w:rPr>
          <w:rStyle w:val="Char2"/>
          <w:rFonts w:hint="cs"/>
          <w:rtl/>
        </w:rPr>
        <w:t xml:space="preserve">ه در گذشته از </w:t>
      </w:r>
      <w:r w:rsidR="003616EF" w:rsidRPr="00CD1242">
        <w:rPr>
          <w:rStyle w:val="Char2"/>
          <w:rFonts w:hint="cs"/>
          <w:rtl/>
        </w:rPr>
        <w:t>ک</w:t>
      </w:r>
      <w:r w:rsidRPr="00CD1242">
        <w:rPr>
          <w:rStyle w:val="Char2"/>
          <w:rFonts w:hint="cs"/>
          <w:rtl/>
        </w:rPr>
        <w:t>ود</w:t>
      </w:r>
      <w:r w:rsidR="003616EF" w:rsidRPr="00CD1242">
        <w:rPr>
          <w:rStyle w:val="Char2"/>
          <w:rFonts w:hint="cs"/>
          <w:rtl/>
        </w:rPr>
        <w:t>ک</w:t>
      </w:r>
      <w:r w:rsidRPr="00CD1242">
        <w:rPr>
          <w:rStyle w:val="Char2"/>
          <w:rFonts w:hint="cs"/>
          <w:rtl/>
        </w:rPr>
        <w:t>ان حوز</w:t>
      </w:r>
      <w:r w:rsidR="003616EF" w:rsidRPr="00CD1242">
        <w:rPr>
          <w:rStyle w:val="Char2"/>
          <w:rFonts w:hint="cs"/>
          <w:rtl/>
        </w:rPr>
        <w:t>ه</w:t>
      </w:r>
      <w:r w:rsidRPr="00CD1242">
        <w:rPr>
          <w:rStyle w:val="Char2"/>
          <w:rFonts w:hint="cs"/>
          <w:rtl/>
        </w:rPr>
        <w:t xml:space="preserve"> علم</w:t>
      </w:r>
      <w:r w:rsidR="003616EF" w:rsidRPr="00CD1242">
        <w:rPr>
          <w:rStyle w:val="Char2"/>
          <w:rFonts w:hint="cs"/>
          <w:rtl/>
        </w:rPr>
        <w:t>ی</w:t>
      </w:r>
      <w:r w:rsidRPr="00CD1242">
        <w:rPr>
          <w:rStyle w:val="Char2"/>
          <w:rFonts w:hint="cs"/>
          <w:rtl/>
        </w:rPr>
        <w:t xml:space="preserve">ه در نجف استفاده </w:t>
      </w:r>
      <w:r w:rsidR="003616EF" w:rsidRPr="00CD1242">
        <w:rPr>
          <w:rStyle w:val="Char2"/>
          <w:rFonts w:hint="cs"/>
          <w:rtl/>
        </w:rPr>
        <w:t>ک</w:t>
      </w:r>
      <w:r w:rsidRPr="00CD1242">
        <w:rPr>
          <w:rStyle w:val="Char2"/>
          <w:rFonts w:hint="cs"/>
          <w:rtl/>
        </w:rPr>
        <w:t>رده و به آن صراحتاً سخن گفته است.</w:t>
      </w:r>
      <w:r w:rsidRPr="00CD1242">
        <w:rPr>
          <w:rStyle w:val="Char2"/>
          <w:vertAlign w:val="superscript"/>
          <w:rtl/>
        </w:rPr>
        <w:footnoteReference w:id="988"/>
      </w:r>
    </w:p>
    <w:p w:rsidR="00AC5501" w:rsidRPr="00CD1242" w:rsidRDefault="00AC5501" w:rsidP="00CD1242">
      <w:pPr>
        <w:bidi/>
        <w:ind w:firstLine="284"/>
        <w:jc w:val="lowKashida"/>
        <w:rPr>
          <w:rStyle w:val="Char2"/>
          <w:rtl/>
        </w:rPr>
      </w:pPr>
      <w:r w:rsidRPr="00CD1242">
        <w:rPr>
          <w:rStyle w:val="Char2"/>
          <w:rFonts w:hint="cs"/>
          <w:rtl/>
        </w:rPr>
        <w:t>در ا</w:t>
      </w:r>
      <w:r w:rsidR="003616EF" w:rsidRPr="00CD1242">
        <w:rPr>
          <w:rStyle w:val="Char2"/>
          <w:rFonts w:hint="cs"/>
          <w:rtl/>
        </w:rPr>
        <w:t>ی</w:t>
      </w:r>
      <w:r w:rsidRPr="00CD1242">
        <w:rPr>
          <w:rStyle w:val="Char2"/>
          <w:rFonts w:hint="cs"/>
          <w:rtl/>
        </w:rPr>
        <w:t>نجا به پا</w:t>
      </w:r>
      <w:r w:rsidR="003616EF" w:rsidRPr="00CD1242">
        <w:rPr>
          <w:rStyle w:val="Char2"/>
          <w:rFonts w:hint="cs"/>
          <w:rtl/>
        </w:rPr>
        <w:t>ی</w:t>
      </w:r>
      <w:r w:rsidRPr="00CD1242">
        <w:rPr>
          <w:rStyle w:val="Char2"/>
          <w:rFonts w:hint="cs"/>
          <w:rtl/>
        </w:rPr>
        <w:t>ان رد ت</w:t>
      </w:r>
      <w:r w:rsidR="003616EF" w:rsidRPr="00CD1242">
        <w:rPr>
          <w:rStyle w:val="Char2"/>
          <w:rFonts w:hint="cs"/>
          <w:rtl/>
        </w:rPr>
        <w:t>ی</w:t>
      </w:r>
      <w:r w:rsidRPr="00CD1242">
        <w:rPr>
          <w:rStyle w:val="Char2"/>
          <w:rFonts w:hint="cs"/>
          <w:rtl/>
        </w:rPr>
        <w:t>جان</w:t>
      </w:r>
      <w:r w:rsidR="003616EF" w:rsidRPr="00CD1242">
        <w:rPr>
          <w:rStyle w:val="Char2"/>
          <w:rFonts w:hint="cs"/>
          <w:rtl/>
        </w:rPr>
        <w:t>ی</w:t>
      </w:r>
      <w:r w:rsidRPr="00CD1242">
        <w:rPr>
          <w:rStyle w:val="Char2"/>
          <w:rFonts w:hint="cs"/>
          <w:rtl/>
        </w:rPr>
        <w:t xml:space="preserve"> در </w:t>
      </w:r>
      <w:r w:rsidR="003616EF" w:rsidRPr="00CD1242">
        <w:rPr>
          <w:rStyle w:val="Char2"/>
          <w:rFonts w:hint="cs"/>
          <w:rtl/>
        </w:rPr>
        <w:t>ک</w:t>
      </w:r>
      <w:r w:rsidRPr="00CD1242">
        <w:rPr>
          <w:rStyle w:val="Char2"/>
          <w:rFonts w:hint="cs"/>
          <w:rtl/>
        </w:rPr>
        <w:t>تاب اول او «آنگاه هدا</w:t>
      </w:r>
      <w:r w:rsidR="003616EF" w:rsidRPr="00CD1242">
        <w:rPr>
          <w:rStyle w:val="Char2"/>
          <w:rFonts w:hint="cs"/>
          <w:rtl/>
        </w:rPr>
        <w:t>ی</w:t>
      </w:r>
      <w:r w:rsidRPr="00CD1242">
        <w:rPr>
          <w:rStyle w:val="Char2"/>
          <w:rFonts w:hint="cs"/>
          <w:rtl/>
        </w:rPr>
        <w:t>ت شدم» م</w:t>
      </w:r>
      <w:r w:rsidR="003616EF" w:rsidRPr="00CD1242">
        <w:rPr>
          <w:rStyle w:val="Char2"/>
          <w:rFonts w:hint="cs"/>
          <w:rtl/>
        </w:rPr>
        <w:t>ی</w:t>
      </w:r>
      <w:r w:rsidRPr="00CD1242">
        <w:rPr>
          <w:rStyle w:val="Char2"/>
          <w:rFonts w:hint="cs"/>
          <w:rtl/>
        </w:rPr>
        <w:t>‌رس</w:t>
      </w:r>
      <w:r w:rsidR="003616EF" w:rsidRPr="00CD1242">
        <w:rPr>
          <w:rStyle w:val="Char2"/>
          <w:rFonts w:hint="cs"/>
          <w:rtl/>
        </w:rPr>
        <w:t>ی</w:t>
      </w:r>
      <w:r w:rsidRPr="00CD1242">
        <w:rPr>
          <w:rStyle w:val="Char2"/>
          <w:rFonts w:hint="cs"/>
          <w:rtl/>
        </w:rPr>
        <w:t xml:space="preserve">م. از خداوند خواستارم </w:t>
      </w:r>
      <w:r w:rsidR="003616EF" w:rsidRPr="00CD1242">
        <w:rPr>
          <w:rStyle w:val="Char2"/>
          <w:rFonts w:hint="cs"/>
          <w:rtl/>
        </w:rPr>
        <w:t>ک</w:t>
      </w:r>
      <w:r w:rsidRPr="00CD1242">
        <w:rPr>
          <w:rStyle w:val="Char2"/>
          <w:rFonts w:hint="cs"/>
          <w:rtl/>
        </w:rPr>
        <w:t>ه ا</w:t>
      </w:r>
      <w:r w:rsidR="003616EF" w:rsidRPr="00CD1242">
        <w:rPr>
          <w:rStyle w:val="Char2"/>
          <w:rFonts w:hint="cs"/>
          <w:rtl/>
        </w:rPr>
        <w:t>ی</w:t>
      </w:r>
      <w:r w:rsidRPr="00CD1242">
        <w:rPr>
          <w:rStyle w:val="Char2"/>
          <w:rFonts w:hint="cs"/>
          <w:rtl/>
        </w:rPr>
        <w:t>ن اثر را عمل</w:t>
      </w:r>
      <w:r w:rsidR="003616EF" w:rsidRPr="00CD1242">
        <w:rPr>
          <w:rStyle w:val="Char2"/>
          <w:rFonts w:hint="cs"/>
          <w:rtl/>
        </w:rPr>
        <w:t>ی</w:t>
      </w:r>
      <w:r w:rsidRPr="00CD1242">
        <w:rPr>
          <w:rStyle w:val="Char2"/>
          <w:rFonts w:hint="cs"/>
          <w:rtl/>
        </w:rPr>
        <w:t xml:space="preserve"> خالص برا</w:t>
      </w:r>
      <w:r w:rsidR="003616EF" w:rsidRPr="00CD1242">
        <w:rPr>
          <w:rStyle w:val="Char2"/>
          <w:rFonts w:hint="cs"/>
          <w:rtl/>
        </w:rPr>
        <w:t>ی</w:t>
      </w:r>
      <w:r w:rsidRPr="00CD1242">
        <w:rPr>
          <w:rStyle w:val="Char2"/>
          <w:rFonts w:hint="cs"/>
          <w:rtl/>
        </w:rPr>
        <w:t xml:space="preserve"> خود و سبب تقرب</w:t>
      </w:r>
      <w:r w:rsidR="003616EF" w:rsidRPr="00CD1242">
        <w:rPr>
          <w:rStyle w:val="Char2"/>
          <w:rFonts w:hint="cs"/>
          <w:rtl/>
        </w:rPr>
        <w:t>ی</w:t>
      </w:r>
      <w:r w:rsidRPr="00CD1242">
        <w:rPr>
          <w:rStyle w:val="Char2"/>
          <w:rFonts w:hint="cs"/>
          <w:rtl/>
        </w:rPr>
        <w:t xml:space="preserve"> برا</w:t>
      </w:r>
      <w:r w:rsidR="003616EF" w:rsidRPr="00CD1242">
        <w:rPr>
          <w:rStyle w:val="Char2"/>
          <w:rFonts w:hint="cs"/>
          <w:rtl/>
        </w:rPr>
        <w:t>ی</w:t>
      </w:r>
      <w:r w:rsidRPr="00CD1242">
        <w:rPr>
          <w:rStyle w:val="Char2"/>
          <w:rFonts w:hint="cs"/>
          <w:rtl/>
        </w:rPr>
        <w:t xml:space="preserve"> رضا</w:t>
      </w:r>
      <w:r w:rsidR="003616EF" w:rsidRPr="00CD1242">
        <w:rPr>
          <w:rStyle w:val="Char2"/>
          <w:rFonts w:hint="cs"/>
          <w:rtl/>
        </w:rPr>
        <w:t>ی</w:t>
      </w:r>
      <w:r w:rsidRPr="00CD1242">
        <w:rPr>
          <w:rStyle w:val="Char2"/>
          <w:rFonts w:hint="cs"/>
          <w:rtl/>
        </w:rPr>
        <w:t>ش قرار دهد و اگر اشتباه و سهو</w:t>
      </w:r>
      <w:r w:rsidR="003616EF" w:rsidRPr="00CD1242">
        <w:rPr>
          <w:rStyle w:val="Char2"/>
          <w:rFonts w:hint="cs"/>
          <w:rtl/>
        </w:rPr>
        <w:t>ی</w:t>
      </w:r>
      <w:r w:rsidRPr="00CD1242">
        <w:rPr>
          <w:rStyle w:val="Char2"/>
          <w:rFonts w:hint="cs"/>
          <w:rtl/>
        </w:rPr>
        <w:t xml:space="preserve"> از من رخ داده مرا مورد بخشش قرار دهد، و مسلمانان را بدان نفع رسانده و شبهات تحر</w:t>
      </w:r>
      <w:r w:rsidR="003616EF" w:rsidRPr="00CD1242">
        <w:rPr>
          <w:rStyle w:val="Char2"/>
          <w:rFonts w:hint="cs"/>
          <w:rtl/>
        </w:rPr>
        <w:t>ی</w:t>
      </w:r>
      <w:r w:rsidRPr="00CD1242">
        <w:rPr>
          <w:rStyle w:val="Char2"/>
          <w:rFonts w:hint="cs"/>
          <w:rtl/>
        </w:rPr>
        <w:t>ف‌</w:t>
      </w:r>
      <w:r w:rsidR="003616EF" w:rsidRPr="00CD1242">
        <w:rPr>
          <w:rStyle w:val="Char2"/>
          <w:rFonts w:hint="cs"/>
          <w:rtl/>
        </w:rPr>
        <w:t>ک</w:t>
      </w:r>
      <w:r w:rsidRPr="00CD1242">
        <w:rPr>
          <w:rStyle w:val="Char2"/>
          <w:rFonts w:hint="cs"/>
          <w:rtl/>
        </w:rPr>
        <w:t>نندگان و تبد</w:t>
      </w:r>
      <w:r w:rsidR="003616EF" w:rsidRPr="00CD1242">
        <w:rPr>
          <w:rStyle w:val="Char2"/>
          <w:rFonts w:hint="cs"/>
          <w:rtl/>
        </w:rPr>
        <w:t>ی</w:t>
      </w:r>
      <w:r w:rsidRPr="00CD1242">
        <w:rPr>
          <w:rStyle w:val="Char2"/>
          <w:rFonts w:hint="cs"/>
          <w:rtl/>
        </w:rPr>
        <w:t>ل‌</w:t>
      </w:r>
      <w:r w:rsidR="003616EF" w:rsidRPr="00CD1242">
        <w:rPr>
          <w:rStyle w:val="Char2"/>
          <w:rFonts w:hint="cs"/>
          <w:rtl/>
        </w:rPr>
        <w:t>ک</w:t>
      </w:r>
      <w:r w:rsidRPr="00CD1242">
        <w:rPr>
          <w:rStyle w:val="Char2"/>
          <w:rFonts w:hint="cs"/>
          <w:rtl/>
        </w:rPr>
        <w:t>نندگان را به وس</w:t>
      </w:r>
      <w:r w:rsidR="003616EF" w:rsidRPr="00CD1242">
        <w:rPr>
          <w:rStyle w:val="Char2"/>
          <w:rFonts w:hint="cs"/>
          <w:rtl/>
        </w:rPr>
        <w:t>ی</w:t>
      </w:r>
      <w:r w:rsidRPr="00CD1242">
        <w:rPr>
          <w:rStyle w:val="Char2"/>
          <w:rFonts w:hint="cs"/>
          <w:rtl/>
        </w:rPr>
        <w:t xml:space="preserve">له آن باطل </w:t>
      </w:r>
      <w:r w:rsidR="003616EF" w:rsidRPr="00CD1242">
        <w:rPr>
          <w:rStyle w:val="Char2"/>
          <w:rFonts w:hint="cs"/>
          <w:rtl/>
        </w:rPr>
        <w:t>ک</w:t>
      </w:r>
      <w:r w:rsidRPr="00CD1242">
        <w:rPr>
          <w:rStyle w:val="Char2"/>
          <w:rFonts w:hint="cs"/>
          <w:rtl/>
        </w:rPr>
        <w:t xml:space="preserve">ند. </w:t>
      </w:r>
    </w:p>
    <w:p w:rsidR="00AC5501" w:rsidRPr="00B84800" w:rsidRDefault="00AC5501" w:rsidP="006E51EE">
      <w:pPr>
        <w:pStyle w:val="a0"/>
        <w:spacing w:line="240" w:lineRule="auto"/>
        <w:ind w:firstLine="0"/>
        <w:jc w:val="center"/>
        <w:rPr>
          <w:rStyle w:val="Char2"/>
          <w:rFonts w:ascii="mylotus" w:hAnsi="mylotus" w:cs="mylotus"/>
          <w:sz w:val="27"/>
          <w:szCs w:val="27"/>
          <w:rtl/>
        </w:rPr>
      </w:pPr>
      <w:r w:rsidRPr="00B84800">
        <w:rPr>
          <w:rStyle w:val="Char2"/>
          <w:rFonts w:ascii="mylotus" w:hAnsi="mylotus" w:cs="mylotus" w:hint="cs"/>
          <w:sz w:val="27"/>
          <w:szCs w:val="27"/>
          <w:rtl/>
        </w:rPr>
        <w:t>و صل</w:t>
      </w:r>
      <w:r w:rsidR="003616EF" w:rsidRPr="00B84800">
        <w:rPr>
          <w:rStyle w:val="Char2"/>
          <w:rFonts w:ascii="mylotus" w:hAnsi="mylotus" w:cs="mylotus" w:hint="cs"/>
          <w:sz w:val="27"/>
          <w:szCs w:val="27"/>
          <w:rtl/>
        </w:rPr>
        <w:t>ی</w:t>
      </w:r>
      <w:r w:rsidRPr="00B84800">
        <w:rPr>
          <w:rStyle w:val="Char2"/>
          <w:rFonts w:ascii="mylotus" w:hAnsi="mylotus" w:cs="mylotus" w:hint="cs"/>
          <w:sz w:val="27"/>
          <w:szCs w:val="27"/>
          <w:rtl/>
        </w:rPr>
        <w:t xml:space="preserve"> الله عل</w:t>
      </w:r>
      <w:r w:rsidR="003616EF" w:rsidRPr="00B84800">
        <w:rPr>
          <w:rStyle w:val="Char2"/>
          <w:rFonts w:ascii="mylotus" w:hAnsi="mylotus" w:cs="mylotus" w:hint="cs"/>
          <w:sz w:val="27"/>
          <w:szCs w:val="27"/>
          <w:rtl/>
        </w:rPr>
        <w:t>ی</w:t>
      </w:r>
      <w:r w:rsidRPr="00B84800">
        <w:rPr>
          <w:rStyle w:val="Char2"/>
          <w:rFonts w:ascii="mylotus" w:hAnsi="mylotus" w:cs="mylotus" w:hint="cs"/>
          <w:sz w:val="27"/>
          <w:szCs w:val="27"/>
          <w:rtl/>
        </w:rPr>
        <w:t xml:space="preserve"> نب</w:t>
      </w:r>
      <w:r w:rsidR="003616EF" w:rsidRPr="00B84800">
        <w:rPr>
          <w:rStyle w:val="Char2"/>
          <w:rFonts w:ascii="mylotus" w:hAnsi="mylotus" w:cs="mylotus" w:hint="cs"/>
          <w:sz w:val="27"/>
          <w:szCs w:val="27"/>
          <w:rtl/>
        </w:rPr>
        <w:t>ی</w:t>
      </w:r>
      <w:r w:rsidRPr="00B84800">
        <w:rPr>
          <w:rStyle w:val="Char2"/>
          <w:rFonts w:ascii="mylotus" w:hAnsi="mylotus" w:cs="mylotus" w:hint="cs"/>
          <w:sz w:val="27"/>
          <w:szCs w:val="27"/>
          <w:rtl/>
        </w:rPr>
        <w:t>نا محمد و عل</w:t>
      </w:r>
      <w:r w:rsidR="003616EF" w:rsidRPr="00B84800">
        <w:rPr>
          <w:rStyle w:val="Char2"/>
          <w:rFonts w:ascii="mylotus" w:hAnsi="mylotus" w:cs="mylotus" w:hint="cs"/>
          <w:sz w:val="27"/>
          <w:szCs w:val="27"/>
          <w:rtl/>
        </w:rPr>
        <w:t>ی</w:t>
      </w:r>
      <w:r w:rsidRPr="00B84800">
        <w:rPr>
          <w:rStyle w:val="Char2"/>
          <w:rFonts w:ascii="mylotus" w:hAnsi="mylotus" w:cs="mylotus" w:hint="cs"/>
          <w:sz w:val="27"/>
          <w:szCs w:val="27"/>
          <w:rtl/>
        </w:rPr>
        <w:t xml:space="preserve"> آله و صحبه أجمع</w:t>
      </w:r>
      <w:r w:rsidR="003616EF" w:rsidRPr="00B84800">
        <w:rPr>
          <w:rStyle w:val="Char2"/>
          <w:rFonts w:ascii="mylotus" w:hAnsi="mylotus" w:cs="mylotus" w:hint="cs"/>
          <w:sz w:val="27"/>
          <w:szCs w:val="27"/>
          <w:rtl/>
        </w:rPr>
        <w:t>ی</w:t>
      </w:r>
      <w:r w:rsidRPr="00B84800">
        <w:rPr>
          <w:rStyle w:val="Char2"/>
          <w:rFonts w:ascii="mylotus" w:hAnsi="mylotus" w:cs="mylotus" w:hint="cs"/>
          <w:sz w:val="27"/>
          <w:szCs w:val="27"/>
          <w:rtl/>
        </w:rPr>
        <w:t>ن</w:t>
      </w:r>
    </w:p>
    <w:p w:rsidR="00AC5501" w:rsidRPr="00CD1242" w:rsidRDefault="00AC5501" w:rsidP="006E51EE">
      <w:pPr>
        <w:pStyle w:val="a7"/>
        <w:ind w:firstLine="0"/>
        <w:jc w:val="center"/>
        <w:rPr>
          <w:rtl/>
          <w:lang w:bidi="fa-IR"/>
        </w:rPr>
      </w:pPr>
      <w:r w:rsidRPr="00CD1242">
        <w:rPr>
          <w:rFonts w:hint="cs"/>
          <w:rtl/>
          <w:lang w:bidi="fa-IR"/>
        </w:rPr>
        <w:t>پا</w:t>
      </w:r>
      <w:r w:rsidR="00F81B2F">
        <w:rPr>
          <w:rFonts w:hint="cs"/>
          <w:rtl/>
          <w:lang w:bidi="fa-IR"/>
        </w:rPr>
        <w:t>ی</w:t>
      </w:r>
      <w:r w:rsidRPr="00CD1242">
        <w:rPr>
          <w:rFonts w:hint="cs"/>
          <w:rtl/>
          <w:lang w:bidi="fa-IR"/>
        </w:rPr>
        <w:t>ان</w:t>
      </w:r>
    </w:p>
    <w:p w:rsidR="00AC5501" w:rsidRPr="005F05F8" w:rsidRDefault="00AC5501" w:rsidP="00CD1242">
      <w:pPr>
        <w:bidi/>
        <w:ind w:firstLine="284"/>
        <w:jc w:val="right"/>
        <w:rPr>
          <w:rFonts w:cs="IRNazli"/>
          <w:sz w:val="28"/>
          <w:szCs w:val="28"/>
          <w:rtl/>
          <w:lang w:bidi="fa-IR"/>
        </w:rPr>
      </w:pPr>
      <w:bookmarkStart w:id="676" w:name="Editing"/>
    </w:p>
    <w:bookmarkEnd w:id="676"/>
    <w:p w:rsidR="00AC5501" w:rsidRPr="005F05F8" w:rsidRDefault="00AC5501" w:rsidP="00CD1242">
      <w:pPr>
        <w:bidi/>
        <w:rPr>
          <w:rFonts w:cs="IRNazli"/>
          <w:sz w:val="28"/>
          <w:szCs w:val="28"/>
          <w:rtl/>
          <w:lang w:bidi="fa-IR"/>
        </w:rPr>
      </w:pPr>
    </w:p>
    <w:p w:rsidR="00B84800" w:rsidRPr="005F05F8" w:rsidRDefault="00AC5501" w:rsidP="00CD1242">
      <w:pPr>
        <w:tabs>
          <w:tab w:val="left" w:pos="2198"/>
        </w:tabs>
        <w:bidi/>
        <w:rPr>
          <w:rFonts w:cs="IRNazli"/>
          <w:sz w:val="28"/>
          <w:szCs w:val="28"/>
          <w:rtl/>
          <w:lang w:bidi="fa-IR"/>
        </w:rPr>
        <w:sectPr w:rsidR="00B84800" w:rsidRPr="005F05F8" w:rsidSect="00323365">
          <w:headerReference w:type="default" r:id="rId26"/>
          <w:footnotePr>
            <w:numRestart w:val="eachPage"/>
          </w:footnotePr>
          <w:type w:val="oddPage"/>
          <w:pgSz w:w="9356" w:h="13608" w:code="9"/>
          <w:pgMar w:top="567" w:right="1134" w:bottom="851" w:left="1134" w:header="454" w:footer="0" w:gutter="0"/>
          <w:pgNumType w:start="421"/>
          <w:cols w:space="708"/>
          <w:titlePg/>
          <w:bidi/>
          <w:rtlGutter/>
          <w:docGrid w:linePitch="360"/>
        </w:sectPr>
      </w:pPr>
      <w:r w:rsidRPr="005F05F8">
        <w:rPr>
          <w:rFonts w:cs="IRNazli"/>
          <w:sz w:val="28"/>
          <w:szCs w:val="28"/>
          <w:rtl/>
          <w:lang w:bidi="fa-IR"/>
        </w:rPr>
        <w:tab/>
      </w:r>
    </w:p>
    <w:p w:rsidR="00AC5501" w:rsidRPr="00CD1242" w:rsidRDefault="00AC5501" w:rsidP="00C67D00">
      <w:pPr>
        <w:pStyle w:val="a"/>
        <w:rPr>
          <w:rtl/>
        </w:rPr>
      </w:pPr>
      <w:bookmarkStart w:id="677" w:name="_Toc294782109"/>
      <w:r w:rsidRPr="00CD1242">
        <w:rPr>
          <w:rFonts w:hint="cs"/>
          <w:rtl/>
        </w:rPr>
        <w:t>منابع و مصادر</w:t>
      </w:r>
      <w:bookmarkEnd w:id="677"/>
    </w:p>
    <w:p w:rsidR="00AC5501" w:rsidRPr="00CD1242" w:rsidRDefault="00AC5501" w:rsidP="00B84800">
      <w:pPr>
        <w:pStyle w:val="a1"/>
        <w:rPr>
          <w:rtl/>
        </w:rPr>
      </w:pPr>
      <w:r w:rsidRPr="00CD1242">
        <w:sym w:font="Wingdings" w:char="F0AF"/>
      </w:r>
      <w:r w:rsidRPr="00CD1242">
        <w:rPr>
          <w:rFonts w:hint="cs"/>
          <w:rtl/>
        </w:rPr>
        <w:t xml:space="preserve"> </w:t>
      </w:r>
      <w:r w:rsidRPr="00CD1242">
        <w:rPr>
          <w:rtl/>
        </w:rPr>
        <w:t>قرآن كريم</w:t>
      </w:r>
    </w:p>
    <w:p w:rsidR="00AC5501" w:rsidRPr="00CD1242" w:rsidRDefault="00AC5501" w:rsidP="00B84800">
      <w:pPr>
        <w:pStyle w:val="a1"/>
        <w:rPr>
          <w:rtl/>
        </w:rPr>
      </w:pPr>
      <w:r w:rsidRPr="00CD1242">
        <w:rPr>
          <w:rFonts w:hint="cs"/>
          <w:rtl/>
        </w:rPr>
        <w:t>منابع اهل سنت و جماعت</w:t>
      </w:r>
    </w:p>
    <w:p w:rsidR="00AC5501" w:rsidRPr="00C67D00" w:rsidRDefault="00AC5501" w:rsidP="00B84800">
      <w:pPr>
        <w:pStyle w:val="ListParagraph"/>
        <w:numPr>
          <w:ilvl w:val="0"/>
          <w:numId w:val="23"/>
        </w:numPr>
        <w:bidi/>
        <w:rPr>
          <w:rStyle w:val="Char1"/>
          <w:rtl/>
        </w:rPr>
      </w:pPr>
      <w:r w:rsidRPr="00C67D00">
        <w:rPr>
          <w:rStyle w:val="Char1"/>
          <w:rtl/>
        </w:rPr>
        <w:t>الإبانة الصغرى (الشرح والإبانة على أصول السنة والديانة):</w:t>
      </w:r>
      <w:r w:rsidRPr="00C67D00">
        <w:rPr>
          <w:rStyle w:val="Char1"/>
          <w:rFonts w:hint="cs"/>
          <w:rtl/>
        </w:rPr>
        <w:t xml:space="preserve"> </w:t>
      </w:r>
      <w:r w:rsidRPr="00C67D00">
        <w:rPr>
          <w:rStyle w:val="Char1"/>
          <w:rtl/>
        </w:rPr>
        <w:t>للإمام عبيدالله بن محمد بن بطة العكبري، تحقيق: رضا بن نعسان</w:t>
      </w:r>
      <w:r w:rsidRPr="00C67D00">
        <w:rPr>
          <w:rStyle w:val="Char1"/>
          <w:rFonts w:hint="cs"/>
          <w:rtl/>
        </w:rPr>
        <w:t xml:space="preserve"> </w:t>
      </w:r>
      <w:r w:rsidRPr="00C67D00">
        <w:rPr>
          <w:rStyle w:val="Char1"/>
          <w:rtl/>
        </w:rPr>
        <w:t>معطي، نشر المكتبة الفيصلية 1404هـ.</w:t>
      </w:r>
    </w:p>
    <w:p w:rsidR="00AC5501" w:rsidRPr="00C67D00" w:rsidRDefault="00AC5501" w:rsidP="00B84800">
      <w:pPr>
        <w:pStyle w:val="ListParagraph"/>
        <w:numPr>
          <w:ilvl w:val="0"/>
          <w:numId w:val="23"/>
        </w:numPr>
        <w:bidi/>
        <w:rPr>
          <w:rStyle w:val="Char1"/>
          <w:rtl/>
        </w:rPr>
      </w:pPr>
      <w:r w:rsidRPr="00C67D00">
        <w:rPr>
          <w:rStyle w:val="Char1"/>
          <w:rtl/>
        </w:rPr>
        <w:t>الإبانة الكبرى (الإبانة عن شريعة الفرق الناجية ومجانبة الفرق</w:t>
      </w:r>
      <w:r w:rsidRPr="00C67D00">
        <w:rPr>
          <w:rStyle w:val="Char1"/>
          <w:rFonts w:hint="cs"/>
          <w:rtl/>
        </w:rPr>
        <w:t xml:space="preserve"> </w:t>
      </w:r>
      <w:r w:rsidRPr="00C67D00">
        <w:rPr>
          <w:rStyle w:val="Char1"/>
          <w:rtl/>
        </w:rPr>
        <w:t>المذمومة):</w:t>
      </w:r>
      <w:r w:rsidRPr="00C67D00">
        <w:rPr>
          <w:rStyle w:val="Char1"/>
          <w:rFonts w:hint="cs"/>
          <w:rtl/>
        </w:rPr>
        <w:t xml:space="preserve"> </w:t>
      </w:r>
      <w:r w:rsidRPr="00C67D00">
        <w:rPr>
          <w:rStyle w:val="Char1"/>
          <w:rtl/>
        </w:rPr>
        <w:t>للإمام عبيدالله بن محمد بن بطة العكبري، تحقيق: رضا بن نعسان معطي، دار الراية، الطبعة الأولى 1409هـ.</w:t>
      </w:r>
    </w:p>
    <w:p w:rsidR="00AC5501" w:rsidRPr="00C67D00" w:rsidRDefault="00AC5501" w:rsidP="00B84800">
      <w:pPr>
        <w:pStyle w:val="ListParagraph"/>
        <w:numPr>
          <w:ilvl w:val="0"/>
          <w:numId w:val="23"/>
        </w:numPr>
        <w:bidi/>
        <w:rPr>
          <w:rStyle w:val="Char1"/>
          <w:rtl/>
        </w:rPr>
      </w:pPr>
      <w:r w:rsidRPr="00C67D00">
        <w:rPr>
          <w:rStyle w:val="Char1"/>
          <w:rtl/>
        </w:rPr>
        <w:t>أحكام القرآن:</w:t>
      </w:r>
      <w:r w:rsidRPr="00C67D00">
        <w:rPr>
          <w:rStyle w:val="Char1"/>
          <w:rFonts w:hint="cs"/>
          <w:rtl/>
        </w:rPr>
        <w:t xml:space="preserve"> </w:t>
      </w:r>
      <w:r w:rsidRPr="00C67D00">
        <w:rPr>
          <w:rStyle w:val="Char1"/>
          <w:rtl/>
        </w:rPr>
        <w:t>لأبي بكر محمد بن عبدالله ابن العربي، تحقيق: محمد عبدالقادر عطا،دار الكتب العلمية، الطبعة الأولى.</w:t>
      </w:r>
    </w:p>
    <w:p w:rsidR="00AC5501" w:rsidRPr="00C67D00" w:rsidRDefault="00AC5501" w:rsidP="00B84800">
      <w:pPr>
        <w:pStyle w:val="ListParagraph"/>
        <w:numPr>
          <w:ilvl w:val="0"/>
          <w:numId w:val="23"/>
        </w:numPr>
        <w:bidi/>
        <w:rPr>
          <w:rStyle w:val="Char1"/>
          <w:rtl/>
        </w:rPr>
      </w:pPr>
      <w:r w:rsidRPr="00C67D00">
        <w:rPr>
          <w:rStyle w:val="Char1"/>
          <w:rtl/>
        </w:rPr>
        <w:t>الأدب المفرد مع شرحه فضل الله الصمد:</w:t>
      </w:r>
      <w:r w:rsidRPr="00C67D00">
        <w:rPr>
          <w:rStyle w:val="Char1"/>
          <w:rFonts w:hint="cs"/>
          <w:rtl/>
        </w:rPr>
        <w:t xml:space="preserve"> </w:t>
      </w:r>
      <w:r w:rsidRPr="00C67D00">
        <w:rPr>
          <w:rStyle w:val="Char1"/>
          <w:rtl/>
        </w:rPr>
        <w:t>لأبي عبدالله محمد بن إسماعيل البخاري، خرج أحاديثه: محب الدين</w:t>
      </w:r>
      <w:r w:rsidRPr="00C67D00">
        <w:rPr>
          <w:rStyle w:val="Char1"/>
          <w:rFonts w:hint="cs"/>
          <w:rtl/>
        </w:rPr>
        <w:t xml:space="preserve"> </w:t>
      </w:r>
      <w:r w:rsidRPr="00C67D00">
        <w:rPr>
          <w:rStyle w:val="Char1"/>
          <w:rtl/>
        </w:rPr>
        <w:t>الخطيب، المكتبة السلفية، الطبعة الثالثة، 1407هـ.</w:t>
      </w:r>
    </w:p>
    <w:p w:rsidR="00AC5501" w:rsidRPr="00C67D00" w:rsidRDefault="00AC5501" w:rsidP="00B84800">
      <w:pPr>
        <w:pStyle w:val="ListParagraph"/>
        <w:numPr>
          <w:ilvl w:val="0"/>
          <w:numId w:val="23"/>
        </w:numPr>
        <w:bidi/>
        <w:rPr>
          <w:rStyle w:val="Char1"/>
          <w:rtl/>
        </w:rPr>
      </w:pPr>
      <w:r w:rsidRPr="00C67D00">
        <w:rPr>
          <w:rStyle w:val="Char1"/>
          <w:rtl/>
        </w:rPr>
        <w:t>إرواء الغليل في تخريج أحاديث منار السبيل:</w:t>
      </w:r>
      <w:r w:rsidRPr="00C67D00">
        <w:rPr>
          <w:rStyle w:val="Char1"/>
          <w:rFonts w:hint="cs"/>
          <w:rtl/>
        </w:rPr>
        <w:t xml:space="preserve"> </w:t>
      </w:r>
      <w:r w:rsidRPr="00C67D00">
        <w:rPr>
          <w:rStyle w:val="Char1"/>
          <w:rtl/>
        </w:rPr>
        <w:t>لمحمد ناصرالدين الألباني، المكتب الإسلامي، الطبعة الثانية 1405هـ.</w:t>
      </w:r>
    </w:p>
    <w:p w:rsidR="00AC5501" w:rsidRPr="00C67D00" w:rsidRDefault="00AC5501" w:rsidP="00B84800">
      <w:pPr>
        <w:pStyle w:val="ListParagraph"/>
        <w:numPr>
          <w:ilvl w:val="0"/>
          <w:numId w:val="23"/>
        </w:numPr>
        <w:bidi/>
        <w:rPr>
          <w:rStyle w:val="Char1"/>
          <w:rtl/>
        </w:rPr>
      </w:pPr>
      <w:r w:rsidRPr="00C67D00">
        <w:rPr>
          <w:rStyle w:val="Char1"/>
          <w:rtl/>
        </w:rPr>
        <w:t>الاستيعاب في معرفة الأصحاب المطبوع بذيل الإصابة لابن حجر: لأبي عمر يوسف بن عبدالله بن عبدالبر، تحقيق: طه محمد الزيني،</w:t>
      </w:r>
      <w:r w:rsidRPr="00C67D00">
        <w:rPr>
          <w:rStyle w:val="Char1"/>
          <w:rFonts w:hint="cs"/>
          <w:rtl/>
        </w:rPr>
        <w:t xml:space="preserve"> </w:t>
      </w:r>
      <w:r w:rsidRPr="00C67D00">
        <w:rPr>
          <w:rStyle w:val="Char1"/>
          <w:rtl/>
        </w:rPr>
        <w:t>مكتبة ابن تيمية، القاهرة 1414هـ.</w:t>
      </w:r>
    </w:p>
    <w:p w:rsidR="00AC5501" w:rsidRPr="00C67D00" w:rsidRDefault="00AC5501" w:rsidP="00B84800">
      <w:pPr>
        <w:pStyle w:val="ListParagraph"/>
        <w:numPr>
          <w:ilvl w:val="0"/>
          <w:numId w:val="23"/>
        </w:numPr>
        <w:bidi/>
        <w:rPr>
          <w:rStyle w:val="Char1"/>
          <w:rtl/>
        </w:rPr>
      </w:pPr>
      <w:r w:rsidRPr="00C67D00">
        <w:rPr>
          <w:rStyle w:val="Char1"/>
          <w:rtl/>
        </w:rPr>
        <w:t>أسد الغابة في معرفة الصحابة:</w:t>
      </w:r>
      <w:r w:rsidRPr="00C67D00">
        <w:rPr>
          <w:rStyle w:val="Char1"/>
          <w:rFonts w:hint="cs"/>
          <w:rtl/>
        </w:rPr>
        <w:t xml:space="preserve"> </w:t>
      </w:r>
      <w:r w:rsidRPr="00C67D00">
        <w:rPr>
          <w:rStyle w:val="Char1"/>
          <w:rtl/>
        </w:rPr>
        <w:t>لعزالدين علي بن محمد بن الأثير، تحقيق: الشيخ علي محمد عوض، والشيخ عادل أحمد عبدالموجود، دار الكتب العلمية، بيروت، لبنان.</w:t>
      </w:r>
    </w:p>
    <w:p w:rsidR="00AC5501" w:rsidRPr="00C67D00" w:rsidRDefault="00AC5501" w:rsidP="00B84800">
      <w:pPr>
        <w:pStyle w:val="ListParagraph"/>
        <w:numPr>
          <w:ilvl w:val="0"/>
          <w:numId w:val="23"/>
        </w:numPr>
        <w:bidi/>
        <w:rPr>
          <w:rStyle w:val="Char1"/>
          <w:rtl/>
        </w:rPr>
      </w:pPr>
      <w:r w:rsidRPr="00C67D00">
        <w:rPr>
          <w:rStyle w:val="Char1"/>
          <w:rtl/>
        </w:rPr>
        <w:t>الإصابة في تمييز الصحابة:</w:t>
      </w:r>
      <w:r w:rsidRPr="00C67D00">
        <w:rPr>
          <w:rStyle w:val="Char1"/>
          <w:rFonts w:hint="cs"/>
          <w:rtl/>
        </w:rPr>
        <w:t xml:space="preserve"> </w:t>
      </w:r>
      <w:r w:rsidRPr="00C67D00">
        <w:rPr>
          <w:rStyle w:val="Char1"/>
          <w:rtl/>
        </w:rPr>
        <w:t>للإمام شهاب الدين أحمد بن حجر العسقلاني، تحقيق: طه محمد الزيني، مكتبة ابن تيمية، القاهرة 1414هـ.</w:t>
      </w:r>
    </w:p>
    <w:p w:rsidR="00AC5501" w:rsidRPr="00C67D00" w:rsidRDefault="00AC5501" w:rsidP="00B84800">
      <w:pPr>
        <w:pStyle w:val="ListParagraph"/>
        <w:numPr>
          <w:ilvl w:val="0"/>
          <w:numId w:val="23"/>
        </w:numPr>
        <w:bidi/>
        <w:rPr>
          <w:rStyle w:val="Char1"/>
          <w:rtl/>
        </w:rPr>
      </w:pPr>
      <w:r w:rsidRPr="00C67D00">
        <w:rPr>
          <w:rStyle w:val="Char1"/>
          <w:rtl/>
        </w:rPr>
        <w:t>أصول السنة:</w:t>
      </w:r>
      <w:r w:rsidRPr="00C67D00">
        <w:rPr>
          <w:rStyle w:val="Char1"/>
          <w:rFonts w:hint="cs"/>
          <w:rtl/>
        </w:rPr>
        <w:t xml:space="preserve"> </w:t>
      </w:r>
      <w:r w:rsidRPr="00C67D00">
        <w:rPr>
          <w:rStyle w:val="Char1"/>
          <w:rtl/>
        </w:rPr>
        <w:t>لأبي بكر عبدالله بن الزبير الحميدي (ت219هـ) تحقيق: د.</w:t>
      </w:r>
      <w:r w:rsidRPr="00C67D00">
        <w:rPr>
          <w:rStyle w:val="Char1"/>
          <w:rFonts w:hint="cs"/>
          <w:rtl/>
        </w:rPr>
        <w:t xml:space="preserve"> </w:t>
      </w:r>
      <w:r w:rsidRPr="00C67D00">
        <w:rPr>
          <w:rStyle w:val="Char1"/>
          <w:rtl/>
        </w:rPr>
        <w:t>عبدالله</w:t>
      </w:r>
      <w:r w:rsidRPr="00C67D00">
        <w:rPr>
          <w:rStyle w:val="Char1"/>
          <w:rFonts w:hint="cs"/>
          <w:rtl/>
        </w:rPr>
        <w:t xml:space="preserve"> </w:t>
      </w:r>
      <w:r w:rsidRPr="00C67D00">
        <w:rPr>
          <w:rStyle w:val="Char1"/>
          <w:rtl/>
        </w:rPr>
        <w:t>ابن سليمان الغفيلي، نشر وتوزيع دار البخاري، المدينة المنورة، ط الأولى 1416هـ.</w:t>
      </w:r>
    </w:p>
    <w:p w:rsidR="00AC5501" w:rsidRPr="00C67D00" w:rsidRDefault="00AC5501" w:rsidP="00B84800">
      <w:pPr>
        <w:pStyle w:val="ListParagraph"/>
        <w:numPr>
          <w:ilvl w:val="0"/>
          <w:numId w:val="23"/>
        </w:numPr>
        <w:bidi/>
        <w:rPr>
          <w:rStyle w:val="Char1"/>
          <w:rtl/>
        </w:rPr>
      </w:pPr>
      <w:r w:rsidRPr="00C67D00">
        <w:rPr>
          <w:rStyle w:val="Char1"/>
          <w:rtl/>
        </w:rPr>
        <w:t>الاعتقاد:</w:t>
      </w:r>
      <w:r w:rsidRPr="00C67D00">
        <w:rPr>
          <w:rStyle w:val="Char1"/>
          <w:rFonts w:hint="cs"/>
          <w:rtl/>
        </w:rPr>
        <w:t xml:space="preserve"> </w:t>
      </w:r>
      <w:r w:rsidRPr="00C67D00">
        <w:rPr>
          <w:rStyle w:val="Char1"/>
          <w:rtl/>
        </w:rPr>
        <w:t>لأبي بكر أحمد بن الحسين البيهقي، تحقيق: كمال يوسف الحوت، عالم الكتب، ط الأولى 1403هـ.</w:t>
      </w:r>
    </w:p>
    <w:p w:rsidR="00AC5501" w:rsidRPr="00C67D00" w:rsidRDefault="00AC5501" w:rsidP="00B84800">
      <w:pPr>
        <w:pStyle w:val="ListParagraph"/>
        <w:numPr>
          <w:ilvl w:val="0"/>
          <w:numId w:val="23"/>
        </w:numPr>
        <w:bidi/>
        <w:rPr>
          <w:rStyle w:val="Char1"/>
          <w:rtl/>
        </w:rPr>
      </w:pPr>
      <w:r w:rsidRPr="00C67D00">
        <w:rPr>
          <w:rStyle w:val="Char1"/>
          <w:rtl/>
        </w:rPr>
        <w:t>اعتقادات فرق المسلمين والمشركين:</w:t>
      </w:r>
      <w:r w:rsidRPr="00C67D00">
        <w:rPr>
          <w:rStyle w:val="Char1"/>
          <w:rFonts w:hint="cs"/>
          <w:rtl/>
        </w:rPr>
        <w:t xml:space="preserve"> </w:t>
      </w:r>
      <w:r w:rsidRPr="00C67D00">
        <w:rPr>
          <w:rStyle w:val="Char1"/>
          <w:rtl/>
        </w:rPr>
        <w:t>لفخرالدين الرازي، بمراجعة على سامي النشار، دار الكتب العلمية، بيروت، لبنان 1402هـ.</w:t>
      </w:r>
    </w:p>
    <w:p w:rsidR="00AC5501" w:rsidRPr="00C67D00" w:rsidRDefault="00AC5501" w:rsidP="00B84800">
      <w:pPr>
        <w:pStyle w:val="ListParagraph"/>
        <w:numPr>
          <w:ilvl w:val="0"/>
          <w:numId w:val="23"/>
        </w:numPr>
        <w:bidi/>
        <w:rPr>
          <w:rStyle w:val="Char1"/>
        </w:rPr>
      </w:pPr>
      <w:r w:rsidRPr="00C67D00">
        <w:rPr>
          <w:rStyle w:val="Char1"/>
          <w:rtl/>
        </w:rPr>
        <w:t>أعلام الموقعين عن رب العالمين:</w:t>
      </w:r>
      <w:r w:rsidRPr="00C67D00">
        <w:rPr>
          <w:rStyle w:val="Char1"/>
          <w:rFonts w:hint="cs"/>
          <w:rtl/>
        </w:rPr>
        <w:t xml:space="preserve"> </w:t>
      </w:r>
      <w:r w:rsidRPr="00C67D00">
        <w:rPr>
          <w:rStyle w:val="Char1"/>
          <w:rtl/>
        </w:rPr>
        <w:t>لشمس الدين أبي عبدالله محمد بن أبي بكر بن قيم الجوزية، تعليق: طه عبدالرؤوف سعد، الناشر: مكتبة الكليات الأزهرية 1388هـ.</w:t>
      </w:r>
    </w:p>
    <w:p w:rsidR="00AC5501" w:rsidRPr="00C67D00" w:rsidRDefault="00AC5501" w:rsidP="00B84800">
      <w:pPr>
        <w:pStyle w:val="ListParagraph"/>
        <w:numPr>
          <w:ilvl w:val="0"/>
          <w:numId w:val="23"/>
        </w:numPr>
        <w:bidi/>
        <w:rPr>
          <w:rStyle w:val="Char1"/>
          <w:rtl/>
        </w:rPr>
      </w:pPr>
      <w:r w:rsidRPr="00C67D00">
        <w:rPr>
          <w:rStyle w:val="Char1"/>
          <w:rtl/>
        </w:rPr>
        <w:t>إغاثة اللهفان من مصايد الشيطان:</w:t>
      </w:r>
      <w:r w:rsidRPr="00C67D00">
        <w:rPr>
          <w:rStyle w:val="Char1"/>
          <w:rFonts w:hint="cs"/>
          <w:rtl/>
        </w:rPr>
        <w:t xml:space="preserve"> </w:t>
      </w:r>
      <w:r w:rsidRPr="00C67D00">
        <w:rPr>
          <w:rStyle w:val="Char1"/>
          <w:rtl/>
        </w:rPr>
        <w:t>لأبي عبدالله محمد بن أبي بكر بن قيم الجوزية، المتوفى سنة 751هـ، تحقيق: محمد سيد كيلاني، شركة مكتبة ومطبعة مصطفى البابي الحلبي وأولاده، مصر 1381هـ.</w:t>
      </w:r>
    </w:p>
    <w:p w:rsidR="00AC5501" w:rsidRPr="00C67D00" w:rsidRDefault="00AC5501" w:rsidP="00B84800">
      <w:pPr>
        <w:pStyle w:val="ListParagraph"/>
        <w:numPr>
          <w:ilvl w:val="0"/>
          <w:numId w:val="23"/>
        </w:numPr>
        <w:bidi/>
        <w:rPr>
          <w:rStyle w:val="Char1"/>
          <w:rtl/>
        </w:rPr>
      </w:pPr>
      <w:r w:rsidRPr="00C67D00">
        <w:rPr>
          <w:rStyle w:val="Char1"/>
          <w:rtl/>
        </w:rPr>
        <w:t>الإمامة والرد على الرافضة:</w:t>
      </w:r>
      <w:r w:rsidRPr="00C67D00">
        <w:rPr>
          <w:rStyle w:val="Char1"/>
          <w:rFonts w:hint="cs"/>
          <w:rtl/>
        </w:rPr>
        <w:t xml:space="preserve"> </w:t>
      </w:r>
      <w:r w:rsidRPr="00C67D00">
        <w:rPr>
          <w:rStyle w:val="Char1"/>
          <w:rtl/>
        </w:rPr>
        <w:t>للحافظ أبي نعيم الأصبهاني، المتوفى (430هـ) تحقيق الدكتور علي بن محمد ناصر الفقيهي، مكتبة العلوم والحكم، المدينة المنورة، الطبعة الأولى 140</w:t>
      </w:r>
      <w:r w:rsidRPr="00C67D00">
        <w:rPr>
          <w:rStyle w:val="Char1"/>
          <w:rFonts w:hint="cs"/>
          <w:rtl/>
        </w:rPr>
        <w:t>7</w:t>
      </w:r>
      <w:r w:rsidRPr="00C67D00">
        <w:rPr>
          <w:rStyle w:val="Char1"/>
          <w:rtl/>
        </w:rPr>
        <w:t>هـ.</w:t>
      </w:r>
    </w:p>
    <w:p w:rsidR="00AC5501" w:rsidRPr="00C67D00" w:rsidRDefault="00AC5501" w:rsidP="00B84800">
      <w:pPr>
        <w:pStyle w:val="ListParagraph"/>
        <w:numPr>
          <w:ilvl w:val="0"/>
          <w:numId w:val="23"/>
        </w:numPr>
        <w:bidi/>
        <w:rPr>
          <w:rStyle w:val="Char1"/>
          <w:rtl/>
        </w:rPr>
      </w:pPr>
      <w:r w:rsidRPr="00C67D00">
        <w:rPr>
          <w:rStyle w:val="Char1"/>
          <w:rtl/>
        </w:rPr>
        <w:t>الانتقاء في فضائل الثلاثة الأئمة الفقهاء:</w:t>
      </w:r>
      <w:r w:rsidRPr="00C67D00">
        <w:rPr>
          <w:rStyle w:val="Char1"/>
          <w:rFonts w:hint="cs"/>
          <w:rtl/>
        </w:rPr>
        <w:t xml:space="preserve"> </w:t>
      </w:r>
      <w:r w:rsidRPr="00C67D00">
        <w:rPr>
          <w:rStyle w:val="Char1"/>
          <w:rtl/>
        </w:rPr>
        <w:t>للإمام أبي عمر يوسف بن عبدالبر، المتوفى سنة (463هـ) دار الكتب العلمية.</w:t>
      </w:r>
    </w:p>
    <w:p w:rsidR="00AC5501" w:rsidRPr="00C67D00" w:rsidRDefault="00AC5501" w:rsidP="00B84800">
      <w:pPr>
        <w:pStyle w:val="ListParagraph"/>
        <w:numPr>
          <w:ilvl w:val="0"/>
          <w:numId w:val="23"/>
        </w:numPr>
        <w:bidi/>
        <w:rPr>
          <w:rStyle w:val="Char1"/>
          <w:rtl/>
        </w:rPr>
      </w:pPr>
      <w:r w:rsidRPr="00C67D00">
        <w:rPr>
          <w:rStyle w:val="Char1"/>
          <w:rtl/>
        </w:rPr>
        <w:t>الأنساب:</w:t>
      </w:r>
      <w:r w:rsidRPr="00C67D00">
        <w:rPr>
          <w:rStyle w:val="Char1"/>
          <w:rFonts w:hint="cs"/>
          <w:rtl/>
        </w:rPr>
        <w:t xml:space="preserve"> </w:t>
      </w:r>
      <w:r w:rsidRPr="00C67D00">
        <w:rPr>
          <w:rStyle w:val="Char1"/>
          <w:rtl/>
        </w:rPr>
        <w:t>للإمام أبي سعد عبدالكريم بن محمد بن منصور السمعاني، المتوفى سنة (562هـ) تحقيق: عبدالله عمر البارودي، مؤسسة الكتب الثقافية،</w:t>
      </w:r>
      <w:r w:rsidRPr="00C67D00">
        <w:rPr>
          <w:rStyle w:val="Char1"/>
          <w:rFonts w:hint="cs"/>
          <w:rtl/>
        </w:rPr>
        <w:t xml:space="preserve"> </w:t>
      </w:r>
      <w:r w:rsidRPr="00C67D00">
        <w:rPr>
          <w:rStyle w:val="Char1"/>
          <w:rtl/>
        </w:rPr>
        <w:t>الطبعة الأولى 1408هـ.</w:t>
      </w:r>
    </w:p>
    <w:p w:rsidR="00AC5501" w:rsidRPr="00C67D00" w:rsidRDefault="00AC5501" w:rsidP="00B84800">
      <w:pPr>
        <w:pStyle w:val="ListParagraph"/>
        <w:numPr>
          <w:ilvl w:val="0"/>
          <w:numId w:val="23"/>
        </w:numPr>
        <w:bidi/>
        <w:rPr>
          <w:rStyle w:val="Char1"/>
          <w:rtl/>
        </w:rPr>
      </w:pPr>
      <w:r w:rsidRPr="00C67D00">
        <w:rPr>
          <w:rStyle w:val="Char1"/>
          <w:rtl/>
        </w:rPr>
        <w:t>الباعث الحثيث شرح اختصار علوم الحديث:</w:t>
      </w:r>
      <w:r w:rsidRPr="00C67D00">
        <w:rPr>
          <w:rStyle w:val="Char1"/>
          <w:rFonts w:hint="cs"/>
          <w:rtl/>
        </w:rPr>
        <w:t xml:space="preserve"> </w:t>
      </w:r>
      <w:r w:rsidRPr="00C67D00">
        <w:rPr>
          <w:rStyle w:val="Char1"/>
          <w:rtl/>
        </w:rPr>
        <w:t>لإسماعيل بن عمر بن كثير (ت774هـ) تحقيق: أحمد شاكر، مكتبة دار التراث، الطبعة الثالثة 1399هـ.</w:t>
      </w:r>
    </w:p>
    <w:p w:rsidR="00AC5501" w:rsidRPr="00C67D00" w:rsidRDefault="00AC5501" w:rsidP="00B84800">
      <w:pPr>
        <w:pStyle w:val="ListParagraph"/>
        <w:numPr>
          <w:ilvl w:val="0"/>
          <w:numId w:val="23"/>
        </w:numPr>
        <w:bidi/>
        <w:rPr>
          <w:rStyle w:val="Char1"/>
          <w:rtl/>
        </w:rPr>
      </w:pPr>
      <w:r w:rsidRPr="00C67D00">
        <w:rPr>
          <w:rStyle w:val="Char1"/>
          <w:rtl/>
        </w:rPr>
        <w:t>البداية والنهاية:</w:t>
      </w:r>
      <w:r w:rsidRPr="00C67D00">
        <w:rPr>
          <w:rStyle w:val="Char1"/>
          <w:rFonts w:hint="cs"/>
          <w:rtl/>
        </w:rPr>
        <w:t xml:space="preserve"> </w:t>
      </w:r>
      <w:r w:rsidRPr="00C67D00">
        <w:rPr>
          <w:rStyle w:val="Char1"/>
          <w:rtl/>
        </w:rPr>
        <w:t>للحافظ ابن كثير، تحقيق: د. أحمد أبو ملحم، د. علي نجيب عطوي،</w:t>
      </w:r>
      <w:r w:rsidRPr="00C67D00">
        <w:rPr>
          <w:rStyle w:val="Char1"/>
          <w:rFonts w:hint="cs"/>
          <w:rtl/>
        </w:rPr>
        <w:t xml:space="preserve"> </w:t>
      </w:r>
      <w:r w:rsidRPr="00C67D00">
        <w:rPr>
          <w:rStyle w:val="Char1"/>
          <w:rtl/>
        </w:rPr>
        <w:t>دار الريان للتراث، الطبعة الأولى 1408هـ.</w:t>
      </w:r>
    </w:p>
    <w:p w:rsidR="00AC5501" w:rsidRPr="00C67D00" w:rsidRDefault="00AC5501" w:rsidP="00B84800">
      <w:pPr>
        <w:pStyle w:val="ListParagraph"/>
        <w:numPr>
          <w:ilvl w:val="0"/>
          <w:numId w:val="23"/>
        </w:numPr>
        <w:bidi/>
        <w:rPr>
          <w:rStyle w:val="Char1"/>
          <w:rtl/>
        </w:rPr>
      </w:pPr>
      <w:r w:rsidRPr="00C67D00">
        <w:rPr>
          <w:rStyle w:val="Char1"/>
          <w:rtl/>
        </w:rPr>
        <w:t>بذل المجهود في إثبات مشابهة الرافضة لليهود:</w:t>
      </w:r>
      <w:r w:rsidRPr="00C67D00">
        <w:rPr>
          <w:rStyle w:val="Char1"/>
          <w:rFonts w:hint="cs"/>
          <w:rtl/>
        </w:rPr>
        <w:t xml:space="preserve"> </w:t>
      </w:r>
      <w:r w:rsidRPr="00C67D00">
        <w:rPr>
          <w:rStyle w:val="Char1"/>
          <w:rtl/>
        </w:rPr>
        <w:t>تأليف</w:t>
      </w:r>
      <w:r w:rsidRPr="00C67D00">
        <w:rPr>
          <w:rStyle w:val="Char1"/>
          <w:rFonts w:hint="cs"/>
          <w:rtl/>
        </w:rPr>
        <w:t>:دكتر</w:t>
      </w:r>
      <w:r w:rsidRPr="00C67D00">
        <w:rPr>
          <w:rStyle w:val="Char1"/>
          <w:rtl/>
        </w:rPr>
        <w:t>عبدالله الجميلي، مكتبة الغرباء الأثرية، المدينة المنورة، الطبعة</w:t>
      </w:r>
      <w:r w:rsidRPr="00C67D00">
        <w:rPr>
          <w:rStyle w:val="Char1"/>
          <w:rFonts w:hint="cs"/>
          <w:rtl/>
        </w:rPr>
        <w:t xml:space="preserve"> </w:t>
      </w:r>
      <w:r w:rsidRPr="00C67D00">
        <w:rPr>
          <w:rStyle w:val="Char1"/>
          <w:rtl/>
        </w:rPr>
        <w:t>الثانية 1414هـ.</w:t>
      </w:r>
    </w:p>
    <w:p w:rsidR="00AC5501" w:rsidRPr="00C67D00" w:rsidRDefault="00AC5501" w:rsidP="00B84800">
      <w:pPr>
        <w:pStyle w:val="ListParagraph"/>
        <w:numPr>
          <w:ilvl w:val="0"/>
          <w:numId w:val="23"/>
        </w:numPr>
        <w:bidi/>
        <w:rPr>
          <w:rStyle w:val="Char1"/>
          <w:rtl/>
        </w:rPr>
      </w:pPr>
      <w:r w:rsidRPr="00C67D00">
        <w:rPr>
          <w:rStyle w:val="Char1"/>
          <w:rtl/>
        </w:rPr>
        <w:t>بطلان عقائد الشيعة:</w:t>
      </w:r>
      <w:r w:rsidRPr="00C67D00">
        <w:rPr>
          <w:rStyle w:val="Char1"/>
          <w:rFonts w:hint="cs"/>
          <w:rtl/>
        </w:rPr>
        <w:t xml:space="preserve"> </w:t>
      </w:r>
      <w:r w:rsidRPr="00C67D00">
        <w:rPr>
          <w:rStyle w:val="Char1"/>
          <w:rtl/>
        </w:rPr>
        <w:t>محمد عبدالستار التونسوي، دار النشر الإسلامية العالمية، فيصل أباد،</w:t>
      </w:r>
      <w:r w:rsidRPr="00C67D00">
        <w:rPr>
          <w:rStyle w:val="Char1"/>
          <w:rFonts w:hint="cs"/>
          <w:rtl/>
        </w:rPr>
        <w:t xml:space="preserve"> </w:t>
      </w:r>
      <w:r w:rsidRPr="00C67D00">
        <w:rPr>
          <w:rStyle w:val="Char1"/>
          <w:rtl/>
        </w:rPr>
        <w:t>باكستان.</w:t>
      </w:r>
    </w:p>
    <w:p w:rsidR="00AC5501" w:rsidRPr="00C67D00" w:rsidRDefault="00AC5501" w:rsidP="00B84800">
      <w:pPr>
        <w:pStyle w:val="ListParagraph"/>
        <w:numPr>
          <w:ilvl w:val="0"/>
          <w:numId w:val="23"/>
        </w:numPr>
        <w:bidi/>
        <w:rPr>
          <w:rStyle w:val="Char1"/>
          <w:rtl/>
        </w:rPr>
      </w:pPr>
      <w:r w:rsidRPr="00C67D00">
        <w:rPr>
          <w:rStyle w:val="Char1"/>
          <w:rtl/>
        </w:rPr>
        <w:t>تاريخ الخلفاء:</w:t>
      </w:r>
      <w:r w:rsidRPr="00C67D00">
        <w:rPr>
          <w:rStyle w:val="Char1"/>
          <w:rFonts w:hint="cs"/>
          <w:rtl/>
        </w:rPr>
        <w:t xml:space="preserve"> </w:t>
      </w:r>
      <w:r w:rsidRPr="00C67D00">
        <w:rPr>
          <w:rStyle w:val="Char1"/>
          <w:rtl/>
        </w:rPr>
        <w:t>للإمام جلال الدين السيوطي (ت911هـ) تحقيق: الشيخ قاسم الرفاعي،</w:t>
      </w:r>
      <w:r w:rsidRPr="00C67D00">
        <w:rPr>
          <w:rStyle w:val="Char1"/>
          <w:rFonts w:hint="cs"/>
          <w:rtl/>
        </w:rPr>
        <w:t xml:space="preserve"> </w:t>
      </w:r>
      <w:r w:rsidRPr="00C67D00">
        <w:rPr>
          <w:rStyle w:val="Char1"/>
          <w:rtl/>
        </w:rPr>
        <w:t>الشيخ محمد العثماني، دار القلم، بيروت، لبنان، ط الأولى1406هـ.</w:t>
      </w:r>
    </w:p>
    <w:p w:rsidR="00AC5501" w:rsidRPr="00C67D00" w:rsidRDefault="00AC5501" w:rsidP="00B84800">
      <w:pPr>
        <w:pStyle w:val="ListParagraph"/>
        <w:numPr>
          <w:ilvl w:val="0"/>
          <w:numId w:val="23"/>
        </w:numPr>
        <w:bidi/>
        <w:rPr>
          <w:rStyle w:val="Char1"/>
          <w:rtl/>
        </w:rPr>
      </w:pPr>
      <w:r w:rsidRPr="00C67D00">
        <w:rPr>
          <w:rStyle w:val="Char1"/>
          <w:rtl/>
        </w:rPr>
        <w:t>تاريخ الطبري (تاريخ الأمم والملوك):</w:t>
      </w:r>
      <w:r w:rsidRPr="00C67D00">
        <w:rPr>
          <w:rStyle w:val="Char1"/>
          <w:rFonts w:hint="cs"/>
          <w:rtl/>
        </w:rPr>
        <w:t xml:space="preserve"> </w:t>
      </w:r>
      <w:r w:rsidRPr="00C67D00">
        <w:rPr>
          <w:rStyle w:val="Char1"/>
          <w:rtl/>
        </w:rPr>
        <w:t>لأبي جعفر محمد بن جرير الطبري (ت310هـ) تحقيق: محمد</w:t>
      </w:r>
      <w:r w:rsidRPr="00C67D00">
        <w:rPr>
          <w:rStyle w:val="Char1"/>
          <w:rFonts w:hint="cs"/>
          <w:rtl/>
        </w:rPr>
        <w:t xml:space="preserve"> </w:t>
      </w:r>
      <w:r w:rsidRPr="00C67D00">
        <w:rPr>
          <w:rStyle w:val="Char1"/>
          <w:rtl/>
        </w:rPr>
        <w:t>أبوالفضل إبراهيم.</w:t>
      </w:r>
    </w:p>
    <w:p w:rsidR="00AC5501" w:rsidRPr="00C67D00" w:rsidRDefault="00AC5501" w:rsidP="00B84800">
      <w:pPr>
        <w:pStyle w:val="ListParagraph"/>
        <w:numPr>
          <w:ilvl w:val="0"/>
          <w:numId w:val="23"/>
        </w:numPr>
        <w:bidi/>
        <w:rPr>
          <w:rStyle w:val="Char1"/>
          <w:rtl/>
        </w:rPr>
      </w:pPr>
      <w:r w:rsidRPr="00C67D00">
        <w:rPr>
          <w:rStyle w:val="Char1"/>
          <w:rtl/>
        </w:rPr>
        <w:t>تاريخ مدينة دمشق:</w:t>
      </w:r>
      <w:r w:rsidRPr="00C67D00">
        <w:rPr>
          <w:rStyle w:val="Char1"/>
          <w:rFonts w:hint="cs"/>
          <w:rtl/>
        </w:rPr>
        <w:t xml:space="preserve"> </w:t>
      </w:r>
      <w:r w:rsidRPr="00C67D00">
        <w:rPr>
          <w:rStyle w:val="Char1"/>
          <w:rtl/>
        </w:rPr>
        <w:t>لأبي القاسم علي بن الحسين بن هبة</w:t>
      </w:r>
      <w:r w:rsidRPr="00C67D00">
        <w:rPr>
          <w:rStyle w:val="Char1"/>
          <w:rFonts w:hint="cs"/>
          <w:rtl/>
        </w:rPr>
        <w:t xml:space="preserve"> </w:t>
      </w:r>
      <w:r w:rsidRPr="00C67D00">
        <w:rPr>
          <w:rStyle w:val="Char1"/>
          <w:rtl/>
        </w:rPr>
        <w:t>الله بن عساكر، مخطوط الظاهرية.</w:t>
      </w:r>
    </w:p>
    <w:p w:rsidR="00AC5501" w:rsidRPr="00C67D00" w:rsidRDefault="00AC5501" w:rsidP="00B84800">
      <w:pPr>
        <w:pStyle w:val="ListParagraph"/>
        <w:numPr>
          <w:ilvl w:val="0"/>
          <w:numId w:val="23"/>
        </w:numPr>
        <w:bidi/>
        <w:rPr>
          <w:rStyle w:val="Char1"/>
          <w:rtl/>
        </w:rPr>
      </w:pPr>
      <w:r w:rsidRPr="00C67D00">
        <w:rPr>
          <w:rStyle w:val="Char1"/>
          <w:rtl/>
        </w:rPr>
        <w:t>تأويل مختلف الحديث:</w:t>
      </w:r>
      <w:r w:rsidRPr="00C67D00">
        <w:rPr>
          <w:rStyle w:val="Char1"/>
          <w:rFonts w:hint="cs"/>
          <w:rtl/>
        </w:rPr>
        <w:t xml:space="preserve"> </w:t>
      </w:r>
      <w:r w:rsidRPr="00C67D00">
        <w:rPr>
          <w:rStyle w:val="Char1"/>
          <w:rtl/>
        </w:rPr>
        <w:t>للإمام أبي محمد عبدالله بن مسلم بن قتيبة (ت276هـ) تحقيق: محمد محي الدين الأصفر، المكتب الإسلامي، ط الأولى 1409هـ.</w:t>
      </w:r>
    </w:p>
    <w:p w:rsidR="00AC5501" w:rsidRPr="00C67D00" w:rsidRDefault="00AC5501" w:rsidP="00B84800">
      <w:pPr>
        <w:pStyle w:val="ListParagraph"/>
        <w:numPr>
          <w:ilvl w:val="0"/>
          <w:numId w:val="23"/>
        </w:numPr>
        <w:bidi/>
        <w:rPr>
          <w:rStyle w:val="Char1"/>
          <w:rtl/>
        </w:rPr>
      </w:pPr>
      <w:r w:rsidRPr="00C67D00">
        <w:rPr>
          <w:rStyle w:val="Char1"/>
          <w:rtl/>
        </w:rPr>
        <w:t>التبصير في الدين:</w:t>
      </w:r>
      <w:r w:rsidRPr="00C67D00">
        <w:rPr>
          <w:rStyle w:val="Char1"/>
          <w:rFonts w:hint="cs"/>
          <w:rtl/>
        </w:rPr>
        <w:t xml:space="preserve"> </w:t>
      </w:r>
      <w:r w:rsidRPr="00C67D00">
        <w:rPr>
          <w:rStyle w:val="Char1"/>
          <w:rtl/>
        </w:rPr>
        <w:t>لأبي المظفر الإسفرائيني، تحقيق: كمال يوسف الحوت، ط الأولى،</w:t>
      </w:r>
      <w:r w:rsidRPr="00C67D00">
        <w:rPr>
          <w:rStyle w:val="Char1"/>
          <w:rFonts w:hint="cs"/>
          <w:rtl/>
        </w:rPr>
        <w:t xml:space="preserve"> </w:t>
      </w:r>
      <w:r w:rsidRPr="00C67D00">
        <w:rPr>
          <w:rStyle w:val="Char1"/>
          <w:rtl/>
        </w:rPr>
        <w:t>عالم</w:t>
      </w:r>
      <w:r w:rsidRPr="00C67D00">
        <w:rPr>
          <w:rStyle w:val="Char1"/>
          <w:rFonts w:hint="cs"/>
          <w:rtl/>
        </w:rPr>
        <w:t xml:space="preserve"> </w:t>
      </w:r>
      <w:r w:rsidRPr="00C67D00">
        <w:rPr>
          <w:rStyle w:val="Char1"/>
          <w:rtl/>
        </w:rPr>
        <w:t>الكتب.</w:t>
      </w:r>
    </w:p>
    <w:p w:rsidR="00AC5501" w:rsidRPr="00C67D00" w:rsidRDefault="00AC5501" w:rsidP="00B84800">
      <w:pPr>
        <w:pStyle w:val="ListParagraph"/>
        <w:numPr>
          <w:ilvl w:val="0"/>
          <w:numId w:val="23"/>
        </w:numPr>
        <w:bidi/>
        <w:rPr>
          <w:rStyle w:val="Char1"/>
          <w:rtl/>
        </w:rPr>
      </w:pPr>
      <w:r w:rsidRPr="00C67D00">
        <w:rPr>
          <w:rStyle w:val="Char1"/>
          <w:rtl/>
        </w:rPr>
        <w:t>تحقيق مواقف الصحابة في الفتنة من روايات الطبري والمحدثين:</w:t>
      </w:r>
      <w:r w:rsidRPr="00C67D00">
        <w:rPr>
          <w:rStyle w:val="Char1"/>
          <w:rFonts w:hint="cs"/>
          <w:rtl/>
        </w:rPr>
        <w:t xml:space="preserve"> </w:t>
      </w:r>
      <w:r w:rsidRPr="00C67D00">
        <w:rPr>
          <w:rStyle w:val="Char1"/>
          <w:rtl/>
        </w:rPr>
        <w:t>د.محمد أمحزون، مكتبة الكوثر، الرياض،</w:t>
      </w:r>
      <w:r w:rsidRPr="00C67D00">
        <w:rPr>
          <w:rStyle w:val="Char1"/>
          <w:rFonts w:hint="cs"/>
          <w:rtl/>
        </w:rPr>
        <w:t xml:space="preserve"> </w:t>
      </w:r>
      <w:r w:rsidRPr="00C67D00">
        <w:rPr>
          <w:rStyle w:val="Char1"/>
          <w:rtl/>
        </w:rPr>
        <w:t>ط</w:t>
      </w:r>
      <w:r w:rsidRPr="00C67D00">
        <w:rPr>
          <w:rStyle w:val="Char1"/>
          <w:rFonts w:ascii="Times New Roman" w:hAnsi="Times New Roman" w:cs="Times New Roman" w:hint="cs"/>
          <w:rtl/>
        </w:rPr>
        <w:t>‌</w:t>
      </w:r>
      <w:r w:rsidRPr="00C67D00">
        <w:rPr>
          <w:rStyle w:val="Char1"/>
          <w:rtl/>
        </w:rPr>
        <w:t>الأولى1415هـ.</w:t>
      </w:r>
    </w:p>
    <w:p w:rsidR="00AC5501" w:rsidRPr="00C67D00" w:rsidRDefault="00AC5501" w:rsidP="00B84800">
      <w:pPr>
        <w:pStyle w:val="ListParagraph"/>
        <w:numPr>
          <w:ilvl w:val="0"/>
          <w:numId w:val="23"/>
        </w:numPr>
        <w:bidi/>
        <w:rPr>
          <w:rStyle w:val="Char1"/>
          <w:rtl/>
        </w:rPr>
      </w:pPr>
      <w:r w:rsidRPr="00C67D00">
        <w:rPr>
          <w:rStyle w:val="Char1"/>
          <w:rtl/>
        </w:rPr>
        <w:t>التذكرة في الأحاديث المشتهرة:</w:t>
      </w:r>
      <w:r w:rsidRPr="00C67D00">
        <w:rPr>
          <w:rStyle w:val="Char1"/>
          <w:rFonts w:hint="cs"/>
          <w:rtl/>
        </w:rPr>
        <w:t xml:space="preserve"> </w:t>
      </w:r>
      <w:r w:rsidRPr="00C67D00">
        <w:rPr>
          <w:rStyle w:val="Char1"/>
          <w:rtl/>
        </w:rPr>
        <w:t>لبدر الدين أبي عبدالله محمد بن عبدالله الزركشي</w:t>
      </w:r>
      <w:r w:rsidRPr="00C67D00">
        <w:rPr>
          <w:rStyle w:val="Char1"/>
          <w:rFonts w:hint="cs"/>
          <w:rtl/>
        </w:rPr>
        <w:t xml:space="preserve"> </w:t>
      </w:r>
      <w:r w:rsidRPr="00C67D00">
        <w:rPr>
          <w:rStyle w:val="Char1"/>
          <w:rtl/>
        </w:rPr>
        <w:t>(ت794هـ)</w:t>
      </w:r>
      <w:r w:rsidRPr="00C67D00">
        <w:rPr>
          <w:rStyle w:val="Char1"/>
          <w:rFonts w:hint="cs"/>
          <w:rtl/>
        </w:rPr>
        <w:t xml:space="preserve"> </w:t>
      </w:r>
      <w:r w:rsidRPr="00C67D00">
        <w:rPr>
          <w:rStyle w:val="Char1"/>
          <w:rtl/>
        </w:rPr>
        <w:t>تحقيق:</w:t>
      </w:r>
      <w:r w:rsidRPr="00C67D00">
        <w:rPr>
          <w:rStyle w:val="Char1"/>
          <w:rFonts w:hint="cs"/>
          <w:rtl/>
        </w:rPr>
        <w:t xml:space="preserve"> </w:t>
      </w:r>
      <w:r w:rsidRPr="00C67D00">
        <w:rPr>
          <w:rStyle w:val="Char1"/>
          <w:rtl/>
        </w:rPr>
        <w:t>مصطفى عبدالقادر عطا، دار الكتب العلمية، بيروت، لبنان،</w:t>
      </w:r>
      <w:r w:rsidRPr="00C67D00">
        <w:rPr>
          <w:rStyle w:val="Char1"/>
          <w:rFonts w:hint="cs"/>
          <w:rtl/>
        </w:rPr>
        <w:t xml:space="preserve"> </w:t>
      </w:r>
      <w:r w:rsidRPr="00C67D00">
        <w:rPr>
          <w:rStyle w:val="Char1"/>
          <w:rtl/>
        </w:rPr>
        <w:t>ط الأولى 1406هـ.</w:t>
      </w:r>
    </w:p>
    <w:p w:rsidR="00AC5501" w:rsidRPr="00C67D00" w:rsidRDefault="00AC5501" w:rsidP="00B84800">
      <w:pPr>
        <w:pStyle w:val="ListParagraph"/>
        <w:numPr>
          <w:ilvl w:val="0"/>
          <w:numId w:val="23"/>
        </w:numPr>
        <w:bidi/>
        <w:rPr>
          <w:rStyle w:val="Char1"/>
          <w:rtl/>
        </w:rPr>
      </w:pPr>
      <w:r w:rsidRPr="00C67D00">
        <w:rPr>
          <w:rStyle w:val="Char1"/>
          <w:rtl/>
        </w:rPr>
        <w:t>ترتيب الموضوعات:</w:t>
      </w:r>
      <w:r w:rsidRPr="00C67D00">
        <w:rPr>
          <w:rStyle w:val="Char1"/>
          <w:rFonts w:hint="cs"/>
          <w:rtl/>
        </w:rPr>
        <w:t xml:space="preserve"> </w:t>
      </w:r>
      <w:r w:rsidRPr="00C67D00">
        <w:rPr>
          <w:rStyle w:val="Char1"/>
          <w:rtl/>
        </w:rPr>
        <w:t>للإمام محمد بن أحمد بن عثمان الذهبي (ت748هـ) علق عليه: كمال ابن بسيوني زغلول، دار الكتب العلمية، بيروت، لبنان، ط الأولى 1415هـ.</w:t>
      </w:r>
    </w:p>
    <w:p w:rsidR="00AC5501" w:rsidRPr="00C67D00" w:rsidRDefault="00AC5501" w:rsidP="00B84800">
      <w:pPr>
        <w:pStyle w:val="ListParagraph"/>
        <w:numPr>
          <w:ilvl w:val="0"/>
          <w:numId w:val="23"/>
        </w:numPr>
        <w:bidi/>
        <w:rPr>
          <w:rStyle w:val="Char1"/>
          <w:rtl/>
        </w:rPr>
      </w:pPr>
      <w:r w:rsidRPr="00C67D00">
        <w:rPr>
          <w:rStyle w:val="Char1"/>
          <w:rtl/>
        </w:rPr>
        <w:t>التعريفات:</w:t>
      </w:r>
      <w:r w:rsidRPr="00C67D00">
        <w:rPr>
          <w:rStyle w:val="Char1"/>
          <w:rFonts w:hint="cs"/>
          <w:rtl/>
        </w:rPr>
        <w:t xml:space="preserve"> </w:t>
      </w:r>
      <w:r w:rsidRPr="00C67D00">
        <w:rPr>
          <w:rStyle w:val="Char1"/>
          <w:rtl/>
        </w:rPr>
        <w:t>لأبي الحسن الجرجاني، شركة مكتبة ومطبعة مصطفى البابي الحلبي</w:t>
      </w:r>
      <w:r w:rsidRPr="00C67D00">
        <w:rPr>
          <w:rStyle w:val="Char1"/>
          <w:rFonts w:hint="cs"/>
          <w:rtl/>
        </w:rPr>
        <w:t xml:space="preserve"> </w:t>
      </w:r>
      <w:r w:rsidRPr="00C67D00">
        <w:rPr>
          <w:rStyle w:val="Char1"/>
          <w:rtl/>
        </w:rPr>
        <w:t>وأولاده بمصر.</w:t>
      </w:r>
    </w:p>
    <w:p w:rsidR="00AC5501" w:rsidRPr="00C67D00" w:rsidRDefault="00AC5501" w:rsidP="00B84800">
      <w:pPr>
        <w:pStyle w:val="ListParagraph"/>
        <w:numPr>
          <w:ilvl w:val="0"/>
          <w:numId w:val="23"/>
        </w:numPr>
        <w:bidi/>
        <w:rPr>
          <w:rStyle w:val="Char1"/>
          <w:rtl/>
        </w:rPr>
      </w:pPr>
      <w:r w:rsidRPr="00C67D00">
        <w:rPr>
          <w:rStyle w:val="Char1"/>
          <w:rtl/>
        </w:rPr>
        <w:t>تفسير ابن كثير (تفسير القرآن العظيم):</w:t>
      </w:r>
      <w:r w:rsidRPr="00C67D00">
        <w:rPr>
          <w:rStyle w:val="Char1"/>
          <w:rFonts w:hint="cs"/>
          <w:rtl/>
        </w:rPr>
        <w:t xml:space="preserve"> </w:t>
      </w:r>
      <w:r w:rsidRPr="00C67D00">
        <w:rPr>
          <w:rStyle w:val="Char1"/>
          <w:rtl/>
        </w:rPr>
        <w:t>للحافظ عمادالدين أبي الفداء إسماعيل بن كثير (ت774هـ) ط دارإحياء التراث العربي، بيروت 1388هـ.</w:t>
      </w:r>
    </w:p>
    <w:p w:rsidR="00AC5501" w:rsidRPr="00C67D00" w:rsidRDefault="00AC5501" w:rsidP="00B84800">
      <w:pPr>
        <w:pStyle w:val="ListParagraph"/>
        <w:numPr>
          <w:ilvl w:val="0"/>
          <w:numId w:val="23"/>
        </w:numPr>
        <w:bidi/>
        <w:rPr>
          <w:rStyle w:val="Char1"/>
          <w:rtl/>
        </w:rPr>
      </w:pPr>
      <w:r w:rsidRPr="00C67D00">
        <w:rPr>
          <w:rStyle w:val="Char1"/>
          <w:rtl/>
        </w:rPr>
        <w:t>تفسير البغوي (معالم التنزيل):</w:t>
      </w:r>
      <w:r w:rsidRPr="00C67D00">
        <w:rPr>
          <w:rStyle w:val="Char1"/>
          <w:rFonts w:hint="cs"/>
          <w:rtl/>
        </w:rPr>
        <w:t xml:space="preserve"> </w:t>
      </w:r>
      <w:r w:rsidRPr="00C67D00">
        <w:rPr>
          <w:rStyle w:val="Char1"/>
          <w:rtl/>
        </w:rPr>
        <w:t>للإمام أبي الحسين محمد بن الحسين البغوي (ت516هـ) تحقيق: خالد ابن عبدالرحمن العك، مروان سوار، دار المعرفة، بيروت، لبنان، ط الأولى 1406هـ.</w:t>
      </w:r>
    </w:p>
    <w:p w:rsidR="00AC5501" w:rsidRPr="00C67D00" w:rsidRDefault="00AC5501" w:rsidP="00B84800">
      <w:pPr>
        <w:pStyle w:val="ListParagraph"/>
        <w:numPr>
          <w:ilvl w:val="0"/>
          <w:numId w:val="23"/>
        </w:numPr>
        <w:bidi/>
        <w:rPr>
          <w:rStyle w:val="Char1"/>
          <w:rtl/>
        </w:rPr>
      </w:pPr>
      <w:r w:rsidRPr="00C67D00">
        <w:rPr>
          <w:rStyle w:val="Char1"/>
          <w:rtl/>
        </w:rPr>
        <w:t>تفسير الطبري (جامع البيان في تأويل القرآن):</w:t>
      </w:r>
      <w:r w:rsidRPr="00C67D00">
        <w:rPr>
          <w:rStyle w:val="Char1"/>
          <w:rFonts w:hint="cs"/>
          <w:rtl/>
        </w:rPr>
        <w:t xml:space="preserve"> </w:t>
      </w:r>
      <w:r w:rsidRPr="00C67D00">
        <w:rPr>
          <w:rStyle w:val="Char1"/>
          <w:rtl/>
        </w:rPr>
        <w:t>لأبي جعفر محمد بن جرير الطبري (ت310هـ) دار الكتب العلمية، بيروت، لبنان، ط الأولى 1412هـ.</w:t>
      </w:r>
    </w:p>
    <w:p w:rsidR="00AC5501" w:rsidRPr="00C67D00" w:rsidRDefault="00AC5501" w:rsidP="00B84800">
      <w:pPr>
        <w:pStyle w:val="ListParagraph"/>
        <w:numPr>
          <w:ilvl w:val="0"/>
          <w:numId w:val="23"/>
        </w:numPr>
        <w:bidi/>
        <w:rPr>
          <w:rStyle w:val="Char1"/>
          <w:rtl/>
        </w:rPr>
      </w:pPr>
      <w:r w:rsidRPr="00C67D00">
        <w:rPr>
          <w:rStyle w:val="Char1"/>
          <w:rtl/>
        </w:rPr>
        <w:t>تفسير القرطبي (الجامع لأحكام القرآن):</w:t>
      </w:r>
      <w:r w:rsidRPr="00C67D00">
        <w:rPr>
          <w:rStyle w:val="Char1"/>
          <w:rFonts w:hint="cs"/>
          <w:rtl/>
        </w:rPr>
        <w:t xml:space="preserve"> </w:t>
      </w:r>
      <w:r w:rsidRPr="00C67D00">
        <w:rPr>
          <w:rStyle w:val="Char1"/>
          <w:rtl/>
        </w:rPr>
        <w:t>لأبي عبدالله محمد بن أحمد الأنصاري القرطبي، تعليق: محمد إبراهيم الحفناوي، خرج أحاديثه: د. محمود حامد عثمان، دار الحديث، القاهرة، ط الأولى 1414هـ.</w:t>
      </w:r>
    </w:p>
    <w:p w:rsidR="00AC5501" w:rsidRPr="00C67D00" w:rsidRDefault="00AC5501" w:rsidP="00B84800">
      <w:pPr>
        <w:pStyle w:val="ListParagraph"/>
        <w:numPr>
          <w:ilvl w:val="0"/>
          <w:numId w:val="23"/>
        </w:numPr>
        <w:bidi/>
        <w:rPr>
          <w:rStyle w:val="Char1"/>
          <w:rtl/>
        </w:rPr>
      </w:pPr>
      <w:r w:rsidRPr="00C67D00">
        <w:rPr>
          <w:rStyle w:val="Char1"/>
          <w:rtl/>
        </w:rPr>
        <w:t>تقريب التهذيب:</w:t>
      </w:r>
      <w:r w:rsidRPr="00C67D00">
        <w:rPr>
          <w:rStyle w:val="Char1"/>
          <w:rFonts w:hint="cs"/>
          <w:rtl/>
        </w:rPr>
        <w:t xml:space="preserve"> </w:t>
      </w:r>
      <w:r w:rsidRPr="00C67D00">
        <w:rPr>
          <w:rStyle w:val="Char1"/>
          <w:rtl/>
        </w:rPr>
        <w:t>للإمام الحافظ شهاب الدين أحمد بن علي بن حجر (ت852هـ) تقديم ومقابلة: محمد عوامة، دار الرشيد، سوريا، حلب، ط الأولى 1406هـ.</w:t>
      </w:r>
    </w:p>
    <w:p w:rsidR="00AC5501" w:rsidRPr="00C67D00" w:rsidRDefault="00AC5501" w:rsidP="00B84800">
      <w:pPr>
        <w:pStyle w:val="ListParagraph"/>
        <w:numPr>
          <w:ilvl w:val="0"/>
          <w:numId w:val="23"/>
        </w:numPr>
        <w:bidi/>
        <w:rPr>
          <w:rStyle w:val="Char1"/>
          <w:rtl/>
        </w:rPr>
      </w:pPr>
      <w:r w:rsidRPr="00C67D00">
        <w:rPr>
          <w:rStyle w:val="Char1"/>
          <w:rtl/>
        </w:rPr>
        <w:t>التقريب والتيسير لمعرفة سنن البشير النذير مع شرحه تدريب الراوي:</w:t>
      </w:r>
      <w:r w:rsidRPr="00C67D00">
        <w:rPr>
          <w:rStyle w:val="Char1"/>
          <w:rFonts w:hint="cs"/>
          <w:rtl/>
        </w:rPr>
        <w:t xml:space="preserve"> </w:t>
      </w:r>
      <w:r w:rsidRPr="00C67D00">
        <w:rPr>
          <w:rStyle w:val="Char1"/>
          <w:rtl/>
        </w:rPr>
        <w:t>للإمام زكريا يحيى بن شرف النووي (ت676هـ) ط الثانية1385هـ.</w:t>
      </w:r>
    </w:p>
    <w:p w:rsidR="00AC5501" w:rsidRPr="00C67D00" w:rsidRDefault="00AC5501" w:rsidP="00B84800">
      <w:pPr>
        <w:pStyle w:val="ListParagraph"/>
        <w:numPr>
          <w:ilvl w:val="0"/>
          <w:numId w:val="23"/>
        </w:numPr>
        <w:bidi/>
        <w:rPr>
          <w:rStyle w:val="Char1"/>
        </w:rPr>
      </w:pPr>
      <w:r w:rsidRPr="00C67D00">
        <w:rPr>
          <w:rStyle w:val="Char1"/>
          <w:rtl/>
        </w:rPr>
        <w:t>تقييد العلم:</w:t>
      </w:r>
      <w:r w:rsidRPr="00C67D00">
        <w:rPr>
          <w:rStyle w:val="Char1"/>
          <w:rFonts w:hint="cs"/>
          <w:rtl/>
        </w:rPr>
        <w:t xml:space="preserve"> </w:t>
      </w:r>
      <w:r w:rsidRPr="00C67D00">
        <w:rPr>
          <w:rStyle w:val="Char1"/>
          <w:rtl/>
        </w:rPr>
        <w:t>للحافظ أبي بكر أحمد بن علي بن ثابت الخطيب البغدادي (ت463هـ) تحقيق: يوسف العش، دار إحياء السنة النبوية، ط الثانية 1974م.</w:t>
      </w:r>
    </w:p>
    <w:p w:rsidR="00AC5501" w:rsidRPr="00C67D00" w:rsidRDefault="00AC5501" w:rsidP="00B84800">
      <w:pPr>
        <w:pStyle w:val="ListParagraph"/>
        <w:numPr>
          <w:ilvl w:val="0"/>
          <w:numId w:val="23"/>
        </w:numPr>
        <w:bidi/>
        <w:rPr>
          <w:rStyle w:val="Char1"/>
          <w:rtl/>
        </w:rPr>
      </w:pPr>
      <w:r w:rsidRPr="00C67D00">
        <w:rPr>
          <w:rStyle w:val="Char1"/>
          <w:rtl/>
        </w:rPr>
        <w:t>تلبيس إبليس:</w:t>
      </w:r>
      <w:r w:rsidRPr="00C67D00">
        <w:rPr>
          <w:rStyle w:val="Char1"/>
          <w:rFonts w:hint="cs"/>
          <w:rtl/>
        </w:rPr>
        <w:t xml:space="preserve"> </w:t>
      </w:r>
      <w:r w:rsidRPr="00C67D00">
        <w:rPr>
          <w:rStyle w:val="Char1"/>
          <w:rtl/>
        </w:rPr>
        <w:t>للحافظ أبي الفرج عبدالرحمن بن الجوزي البغدادي (ت597هـ) دار المدني للطباعة والنشر.</w:t>
      </w:r>
    </w:p>
    <w:p w:rsidR="00AC5501" w:rsidRPr="00C67D00" w:rsidRDefault="00AC5501" w:rsidP="00B84800">
      <w:pPr>
        <w:pStyle w:val="ListParagraph"/>
        <w:numPr>
          <w:ilvl w:val="0"/>
          <w:numId w:val="23"/>
        </w:numPr>
        <w:bidi/>
        <w:rPr>
          <w:rStyle w:val="Char1"/>
          <w:rtl/>
        </w:rPr>
      </w:pPr>
      <w:r w:rsidRPr="00C67D00">
        <w:rPr>
          <w:rStyle w:val="Char1"/>
          <w:rtl/>
        </w:rPr>
        <w:t>التلخيص:</w:t>
      </w:r>
      <w:r w:rsidRPr="00C67D00">
        <w:rPr>
          <w:rStyle w:val="Char1"/>
          <w:rFonts w:hint="cs"/>
          <w:rtl/>
        </w:rPr>
        <w:t xml:space="preserve"> </w:t>
      </w:r>
      <w:r w:rsidRPr="00C67D00">
        <w:rPr>
          <w:rStyle w:val="Char1"/>
          <w:rtl/>
        </w:rPr>
        <w:t>للإمام محمد بن أحمد بن عثمان الذهبي، المطبوع بحاشية المستدرك للحاكم، دار الكتب العلمية، بيروت، لبنان، ط الأولى 1411هـ.</w:t>
      </w:r>
    </w:p>
    <w:p w:rsidR="00AC5501" w:rsidRPr="00C67D00" w:rsidRDefault="00AC5501" w:rsidP="00B84800">
      <w:pPr>
        <w:pStyle w:val="ListParagraph"/>
        <w:numPr>
          <w:ilvl w:val="0"/>
          <w:numId w:val="23"/>
        </w:numPr>
        <w:bidi/>
        <w:rPr>
          <w:rStyle w:val="Char1"/>
          <w:rtl/>
        </w:rPr>
      </w:pPr>
      <w:r w:rsidRPr="00C67D00">
        <w:rPr>
          <w:rStyle w:val="Char1"/>
          <w:rtl/>
        </w:rPr>
        <w:t>التمهيد والرد على الملحدة والمعطلة والرافضة والخوارج والمعتزلة:</w:t>
      </w:r>
      <w:r w:rsidRPr="00C67D00">
        <w:rPr>
          <w:rStyle w:val="Char1"/>
          <w:rFonts w:hint="cs"/>
          <w:rtl/>
        </w:rPr>
        <w:t xml:space="preserve"> </w:t>
      </w:r>
      <w:r w:rsidRPr="00C67D00">
        <w:rPr>
          <w:rStyle w:val="Char1"/>
          <w:rtl/>
        </w:rPr>
        <w:t>لأبي بكر الباقلاني (ت403هـ) تحقيق: محمود محمد الخضيري،</w:t>
      </w:r>
      <w:r w:rsidRPr="00C67D00">
        <w:rPr>
          <w:rStyle w:val="Char1"/>
          <w:rFonts w:hint="cs"/>
          <w:rtl/>
        </w:rPr>
        <w:t xml:space="preserve"> </w:t>
      </w:r>
      <w:r w:rsidRPr="00C67D00">
        <w:rPr>
          <w:rStyle w:val="Char1"/>
          <w:rtl/>
        </w:rPr>
        <w:t>محمد عبدالهادي أبو ريده، بيروت، لبنان، دار الفكر العربي1366هـ.</w:t>
      </w:r>
    </w:p>
    <w:p w:rsidR="00AC5501" w:rsidRPr="00C67D00" w:rsidRDefault="00AC5501" w:rsidP="00B84800">
      <w:pPr>
        <w:pStyle w:val="ListParagraph"/>
        <w:numPr>
          <w:ilvl w:val="0"/>
          <w:numId w:val="23"/>
        </w:numPr>
        <w:bidi/>
        <w:rPr>
          <w:rStyle w:val="Char1"/>
          <w:rtl/>
        </w:rPr>
      </w:pPr>
      <w:r w:rsidRPr="00C67D00">
        <w:rPr>
          <w:rStyle w:val="Char1"/>
          <w:rtl/>
        </w:rPr>
        <w:t>التنبيه والرد على أهل الأهواء والبدع:</w:t>
      </w:r>
      <w:r w:rsidRPr="00C67D00">
        <w:rPr>
          <w:rStyle w:val="Char1"/>
          <w:rFonts w:hint="cs"/>
          <w:rtl/>
        </w:rPr>
        <w:t xml:space="preserve"> </w:t>
      </w:r>
      <w:r w:rsidRPr="00C67D00">
        <w:rPr>
          <w:rStyle w:val="Char1"/>
          <w:rtl/>
        </w:rPr>
        <w:t>لمحمد بن أحمد بن عبدالرحمن الملطي (ت377هـ) تعليق: محمد زاهد الكوثري، مكتبة المثنى بغداد، مكتبة المعارف، بيروت 1388هـ.</w:t>
      </w:r>
    </w:p>
    <w:p w:rsidR="00AC5501" w:rsidRPr="00C67D00" w:rsidRDefault="00AC5501" w:rsidP="00E93EE5">
      <w:pPr>
        <w:pStyle w:val="ListParagraph"/>
        <w:numPr>
          <w:ilvl w:val="0"/>
          <w:numId w:val="23"/>
        </w:numPr>
        <w:bidi/>
        <w:rPr>
          <w:rStyle w:val="Char1"/>
          <w:rtl/>
        </w:rPr>
      </w:pPr>
      <w:r w:rsidRPr="00C67D00">
        <w:rPr>
          <w:rStyle w:val="Char1"/>
          <w:rtl/>
        </w:rPr>
        <w:t>الثقات:</w:t>
      </w:r>
      <w:r w:rsidRPr="00C67D00">
        <w:rPr>
          <w:rStyle w:val="Char1"/>
          <w:rFonts w:hint="cs"/>
          <w:rtl/>
        </w:rPr>
        <w:t xml:space="preserve"> </w:t>
      </w:r>
      <w:r w:rsidRPr="00C67D00">
        <w:rPr>
          <w:rStyle w:val="Char1"/>
          <w:rtl/>
        </w:rPr>
        <w:t>للإمام الحافظ محمد بن حبان بن أحمد أبي حاتم التميمي البستي (ت354هـ) مطبعة مجلس دائرة المعارف العثمانية، حيدر آباد الدكن، الهند 1395هـ.</w:t>
      </w:r>
    </w:p>
    <w:p w:rsidR="00AC5501" w:rsidRPr="00C67D00" w:rsidRDefault="00AC5501" w:rsidP="00E93EE5">
      <w:pPr>
        <w:pStyle w:val="ListParagraph"/>
        <w:numPr>
          <w:ilvl w:val="0"/>
          <w:numId w:val="23"/>
        </w:numPr>
        <w:bidi/>
        <w:rPr>
          <w:rStyle w:val="Char1"/>
          <w:rtl/>
        </w:rPr>
      </w:pPr>
      <w:r w:rsidRPr="00C67D00">
        <w:rPr>
          <w:rStyle w:val="Char1"/>
          <w:rtl/>
        </w:rPr>
        <w:t>جامع بيان العلم وفضله وما ينبغي في روايته وحمله:</w:t>
      </w:r>
      <w:r w:rsidRPr="00C67D00">
        <w:rPr>
          <w:rStyle w:val="Char1"/>
          <w:rFonts w:hint="cs"/>
          <w:rtl/>
        </w:rPr>
        <w:t xml:space="preserve"> </w:t>
      </w:r>
      <w:r w:rsidRPr="00C67D00">
        <w:rPr>
          <w:rStyle w:val="Char1"/>
          <w:rtl/>
        </w:rPr>
        <w:t>للإمام أبي عمر يوسف بن عبدالبر النمري القرطبي (ت463هـ) تقديم عبدالكريم الخطيب، دار الكتب الإسلامية، القاهرة، ط الثانية 1402هـ.</w:t>
      </w:r>
    </w:p>
    <w:p w:rsidR="00AC5501" w:rsidRPr="00C67D00" w:rsidRDefault="00AC5501" w:rsidP="00E93EE5">
      <w:pPr>
        <w:pStyle w:val="ListParagraph"/>
        <w:numPr>
          <w:ilvl w:val="0"/>
          <w:numId w:val="23"/>
        </w:numPr>
        <w:bidi/>
        <w:rPr>
          <w:rStyle w:val="Char1"/>
          <w:rtl/>
        </w:rPr>
      </w:pPr>
      <w:r w:rsidRPr="00C67D00">
        <w:rPr>
          <w:rStyle w:val="Char1"/>
          <w:rtl/>
        </w:rPr>
        <w:t>الحجة في بيان المحجة وشرح عقيدة أهل السنة:</w:t>
      </w:r>
      <w:r w:rsidRPr="00C67D00">
        <w:rPr>
          <w:rStyle w:val="Char1"/>
          <w:rFonts w:hint="cs"/>
          <w:rtl/>
        </w:rPr>
        <w:t xml:space="preserve"> </w:t>
      </w:r>
      <w:r w:rsidRPr="00C67D00">
        <w:rPr>
          <w:rStyle w:val="Char1"/>
          <w:rtl/>
        </w:rPr>
        <w:t>للحافظ قوام السنة أبي القاسم إسماعيل بن محمد بن الفضل الأصبهاني بتحقيق: د. محمد بن ربيع مدخلي (الجزء الأول) والشيخ محمد بن محمود أبو رحيم (الجزء الثاني) دار الراية للنشر، ط الأولى 1411هـ.</w:t>
      </w:r>
    </w:p>
    <w:p w:rsidR="00AC5501" w:rsidRPr="00C67D00" w:rsidRDefault="00AC5501" w:rsidP="00E93EE5">
      <w:pPr>
        <w:pStyle w:val="ListParagraph"/>
        <w:numPr>
          <w:ilvl w:val="0"/>
          <w:numId w:val="23"/>
        </w:numPr>
        <w:bidi/>
        <w:rPr>
          <w:rStyle w:val="Char1"/>
          <w:rtl/>
        </w:rPr>
      </w:pPr>
      <w:r w:rsidRPr="00C67D00">
        <w:rPr>
          <w:rStyle w:val="Char1"/>
          <w:rtl/>
        </w:rPr>
        <w:t>حلية الأولياء وطبقات الأصفياء:</w:t>
      </w:r>
      <w:r w:rsidRPr="00C67D00">
        <w:rPr>
          <w:rStyle w:val="Char1"/>
          <w:rFonts w:hint="cs"/>
          <w:rtl/>
        </w:rPr>
        <w:t xml:space="preserve"> </w:t>
      </w:r>
      <w:r w:rsidRPr="00C67D00">
        <w:rPr>
          <w:rStyle w:val="Char1"/>
          <w:rtl/>
        </w:rPr>
        <w:t>للحافظ أبي نعيم أحمد بن عبدالله الأصبهاني (ت430هـ) الناشر مكتبة الخانجي بمصر.</w:t>
      </w:r>
    </w:p>
    <w:p w:rsidR="00AC5501" w:rsidRPr="00C67D00" w:rsidRDefault="00AC5501" w:rsidP="00E93EE5">
      <w:pPr>
        <w:pStyle w:val="ListParagraph"/>
        <w:numPr>
          <w:ilvl w:val="0"/>
          <w:numId w:val="23"/>
        </w:numPr>
        <w:bidi/>
        <w:rPr>
          <w:rStyle w:val="Char1"/>
          <w:rtl/>
        </w:rPr>
      </w:pPr>
      <w:r w:rsidRPr="00C67D00">
        <w:rPr>
          <w:rStyle w:val="Char1"/>
          <w:rtl/>
        </w:rPr>
        <w:t>خلق أفعال العباد:</w:t>
      </w:r>
      <w:r w:rsidRPr="00C67D00">
        <w:rPr>
          <w:rStyle w:val="Char1"/>
          <w:rFonts w:hint="cs"/>
          <w:rtl/>
        </w:rPr>
        <w:t xml:space="preserve"> </w:t>
      </w:r>
      <w:r w:rsidRPr="00C67D00">
        <w:rPr>
          <w:rStyle w:val="Char1"/>
          <w:rtl/>
        </w:rPr>
        <w:t>للإمام محمد بن إسماعيل البخاري (ت256هـ) المطبوع ضمن عقائد السلف، جمع: علي سامي النشار، عمار جمعي الطالبي، الناشر منشأة المعارف بالأسكندرية.</w:t>
      </w:r>
    </w:p>
    <w:p w:rsidR="00AC5501" w:rsidRPr="00C67D00" w:rsidRDefault="00AC5501" w:rsidP="00E93EE5">
      <w:pPr>
        <w:pStyle w:val="ListParagraph"/>
        <w:numPr>
          <w:ilvl w:val="0"/>
          <w:numId w:val="23"/>
        </w:numPr>
        <w:bidi/>
        <w:rPr>
          <w:rStyle w:val="Char1"/>
          <w:rtl/>
        </w:rPr>
      </w:pPr>
      <w:r w:rsidRPr="00C67D00">
        <w:rPr>
          <w:rStyle w:val="Char1"/>
          <w:rtl/>
        </w:rPr>
        <w:t>الرد على الدكتور علي عبدالواحد في كتابه بين الشيعة وأهل السنة:</w:t>
      </w:r>
      <w:r w:rsidRPr="00C67D00">
        <w:rPr>
          <w:rStyle w:val="Char1"/>
          <w:rFonts w:hint="cs"/>
          <w:rtl/>
        </w:rPr>
        <w:t xml:space="preserve"> </w:t>
      </w:r>
      <w:r w:rsidRPr="00C67D00">
        <w:rPr>
          <w:rStyle w:val="Char1"/>
          <w:rtl/>
        </w:rPr>
        <w:t>لإحسان إلهي ظهير، ادارة ترجمان السنة، لاهور، باكستان، ط الأولى 1405هـ.</w:t>
      </w:r>
    </w:p>
    <w:p w:rsidR="00AC5501" w:rsidRPr="00C67D00" w:rsidRDefault="00AC5501" w:rsidP="00E93EE5">
      <w:pPr>
        <w:pStyle w:val="ListParagraph"/>
        <w:numPr>
          <w:ilvl w:val="0"/>
          <w:numId w:val="23"/>
        </w:numPr>
        <w:bidi/>
        <w:rPr>
          <w:rStyle w:val="Char1"/>
          <w:rtl/>
        </w:rPr>
      </w:pPr>
      <w:r w:rsidRPr="00C67D00">
        <w:rPr>
          <w:rStyle w:val="Char1"/>
          <w:rtl/>
        </w:rPr>
        <w:t>رسالة في الرد على الرافضة:</w:t>
      </w:r>
      <w:r w:rsidRPr="00C67D00">
        <w:rPr>
          <w:rStyle w:val="Char1"/>
          <w:rFonts w:hint="cs"/>
          <w:rtl/>
        </w:rPr>
        <w:t xml:space="preserve"> </w:t>
      </w:r>
      <w:r w:rsidRPr="00C67D00">
        <w:rPr>
          <w:rStyle w:val="Char1"/>
          <w:rtl/>
        </w:rPr>
        <w:t>لأبي حامد محمد المقدسي (ت888هـ) تحقيق: عبدالوهاب خليل</w:t>
      </w:r>
      <w:r w:rsidRPr="00C67D00">
        <w:rPr>
          <w:rStyle w:val="Char1"/>
          <w:rFonts w:hint="cs"/>
          <w:rtl/>
        </w:rPr>
        <w:t xml:space="preserve"> </w:t>
      </w:r>
      <w:r w:rsidRPr="00C67D00">
        <w:rPr>
          <w:rStyle w:val="Char1"/>
          <w:rtl/>
        </w:rPr>
        <w:t>الرحمن، الدار السلفية، الهند، ط الأولى 1403هـ.</w:t>
      </w:r>
    </w:p>
    <w:p w:rsidR="00AC5501" w:rsidRPr="00C67D00" w:rsidRDefault="00AC5501" w:rsidP="00E93EE5">
      <w:pPr>
        <w:pStyle w:val="ListParagraph"/>
        <w:numPr>
          <w:ilvl w:val="0"/>
          <w:numId w:val="23"/>
        </w:numPr>
        <w:bidi/>
        <w:rPr>
          <w:rStyle w:val="Char1"/>
        </w:rPr>
      </w:pPr>
      <w:r w:rsidRPr="00C67D00">
        <w:rPr>
          <w:rStyle w:val="Char1"/>
          <w:rtl/>
        </w:rPr>
        <w:t>رسالة في الرد على الرافضة:</w:t>
      </w:r>
      <w:r w:rsidRPr="00C67D00">
        <w:rPr>
          <w:rStyle w:val="Char1"/>
          <w:rFonts w:hint="cs"/>
          <w:rtl/>
        </w:rPr>
        <w:t xml:space="preserve"> </w:t>
      </w:r>
      <w:r w:rsidRPr="00C67D00">
        <w:rPr>
          <w:rStyle w:val="Char1"/>
          <w:rtl/>
        </w:rPr>
        <w:t>للشيخ محمد بن عبدالوهاب، تحقيق: ناصر بن سعد الرشيد، ط الثانية 1400هـ.</w:t>
      </w:r>
    </w:p>
    <w:p w:rsidR="00AC5501" w:rsidRPr="00C67D00" w:rsidRDefault="00AC5501" w:rsidP="00E93EE5">
      <w:pPr>
        <w:pStyle w:val="ListParagraph"/>
        <w:numPr>
          <w:ilvl w:val="0"/>
          <w:numId w:val="23"/>
        </w:numPr>
        <w:bidi/>
        <w:rPr>
          <w:rStyle w:val="Char1"/>
          <w:rtl/>
        </w:rPr>
      </w:pPr>
      <w:r w:rsidRPr="00C67D00">
        <w:rPr>
          <w:rStyle w:val="Char1"/>
          <w:rtl/>
        </w:rPr>
        <w:t>الرقة والبكاء:</w:t>
      </w:r>
      <w:r w:rsidRPr="00C67D00">
        <w:rPr>
          <w:rStyle w:val="Char1"/>
          <w:rFonts w:hint="cs"/>
          <w:rtl/>
        </w:rPr>
        <w:t xml:space="preserve"> </w:t>
      </w:r>
      <w:r w:rsidRPr="00C67D00">
        <w:rPr>
          <w:rStyle w:val="Char1"/>
          <w:rtl/>
        </w:rPr>
        <w:t>لموفق الدين عبدالله بن أحمد بن قدامة المقدسي (ت620هـ) تحقيق: محمد خير رمضان يوسف، دار القلم، دمشق، الدار الشامية، بيروت، ط الأولى 1415هـ.</w:t>
      </w:r>
    </w:p>
    <w:p w:rsidR="00AC5501" w:rsidRPr="00C67D00" w:rsidRDefault="00AC5501" w:rsidP="00E93EE5">
      <w:pPr>
        <w:pStyle w:val="ListParagraph"/>
        <w:numPr>
          <w:ilvl w:val="0"/>
          <w:numId w:val="23"/>
        </w:numPr>
        <w:bidi/>
        <w:rPr>
          <w:rStyle w:val="Char1"/>
          <w:rtl/>
        </w:rPr>
      </w:pPr>
      <w:r w:rsidRPr="00C67D00">
        <w:rPr>
          <w:rStyle w:val="Char1"/>
          <w:rtl/>
        </w:rPr>
        <w:t>روضة العقلاء ونزهة الفضلاء:</w:t>
      </w:r>
      <w:r w:rsidRPr="00C67D00">
        <w:rPr>
          <w:rStyle w:val="Char1"/>
          <w:rFonts w:hint="cs"/>
          <w:rtl/>
        </w:rPr>
        <w:t xml:space="preserve"> </w:t>
      </w:r>
      <w:r w:rsidRPr="00C67D00">
        <w:rPr>
          <w:rStyle w:val="Char1"/>
          <w:rtl/>
        </w:rPr>
        <w:t>للإمام الحافظ أبي حاتم محمد بن حبان البستي (ت354هـ) تحقيق: محمد عبدالرزاق حمزة، محمد حامد الفقي، دار الكتب العلمية 1397هـ.</w:t>
      </w:r>
    </w:p>
    <w:p w:rsidR="00AC5501" w:rsidRPr="00C67D00" w:rsidRDefault="00AC5501" w:rsidP="00E93EE5">
      <w:pPr>
        <w:pStyle w:val="ListParagraph"/>
        <w:numPr>
          <w:ilvl w:val="0"/>
          <w:numId w:val="23"/>
        </w:numPr>
        <w:bidi/>
        <w:rPr>
          <w:rStyle w:val="Char1"/>
          <w:rtl/>
        </w:rPr>
      </w:pPr>
      <w:r w:rsidRPr="00C67D00">
        <w:rPr>
          <w:rStyle w:val="Char1"/>
          <w:rtl/>
        </w:rPr>
        <w:t>رياض الجنة في الرد على أعداء السنة:</w:t>
      </w:r>
      <w:r w:rsidRPr="00C67D00">
        <w:rPr>
          <w:rStyle w:val="Char1"/>
          <w:rFonts w:hint="cs"/>
          <w:rtl/>
        </w:rPr>
        <w:t xml:space="preserve"> </w:t>
      </w:r>
      <w:r w:rsidRPr="00C67D00">
        <w:rPr>
          <w:rStyle w:val="Char1"/>
          <w:rtl/>
        </w:rPr>
        <w:t>للشيخ مقبل بن هادي الوادعي، دار الأرقم، ط الثانية 1405هـ.</w:t>
      </w:r>
    </w:p>
    <w:p w:rsidR="00AC5501" w:rsidRPr="00C67D00" w:rsidRDefault="00AC5501" w:rsidP="00E93EE5">
      <w:pPr>
        <w:pStyle w:val="ListParagraph"/>
        <w:numPr>
          <w:ilvl w:val="0"/>
          <w:numId w:val="23"/>
        </w:numPr>
        <w:bidi/>
        <w:rPr>
          <w:rStyle w:val="Char1"/>
          <w:rtl/>
        </w:rPr>
      </w:pPr>
      <w:r w:rsidRPr="00C67D00">
        <w:rPr>
          <w:rStyle w:val="Char1"/>
          <w:rtl/>
        </w:rPr>
        <w:t>الرياض النضرة في مناقب العشرة:</w:t>
      </w:r>
      <w:r w:rsidRPr="00C67D00">
        <w:rPr>
          <w:rStyle w:val="Char1"/>
          <w:rFonts w:hint="cs"/>
          <w:rtl/>
        </w:rPr>
        <w:t xml:space="preserve"> </w:t>
      </w:r>
      <w:r w:rsidRPr="00C67D00">
        <w:rPr>
          <w:rStyle w:val="Char1"/>
          <w:rtl/>
        </w:rPr>
        <w:t xml:space="preserve">لأبي جعفر أحمد الشهير بالمحب الطبري، جشتي </w:t>
      </w:r>
      <w:r w:rsidRPr="00C67D00">
        <w:rPr>
          <w:rStyle w:val="Char1"/>
          <w:rFonts w:hint="cs"/>
          <w:rtl/>
        </w:rPr>
        <w:t>م</w:t>
      </w:r>
      <w:r w:rsidRPr="00C67D00">
        <w:rPr>
          <w:rStyle w:val="Char1"/>
          <w:rtl/>
        </w:rPr>
        <w:t>كتبة فيصل آباد.</w:t>
      </w:r>
    </w:p>
    <w:p w:rsidR="00AC5501" w:rsidRPr="00C67D00" w:rsidRDefault="00AC5501" w:rsidP="00E93EE5">
      <w:pPr>
        <w:pStyle w:val="ListParagraph"/>
        <w:numPr>
          <w:ilvl w:val="0"/>
          <w:numId w:val="23"/>
        </w:numPr>
        <w:bidi/>
        <w:rPr>
          <w:rStyle w:val="Char1"/>
          <w:rtl/>
        </w:rPr>
      </w:pPr>
      <w:r w:rsidRPr="00C67D00">
        <w:rPr>
          <w:rStyle w:val="Char1"/>
          <w:rtl/>
        </w:rPr>
        <w:t>سلسلة الأحاديث الصحيحة وشئ من فقهها وفوائدها:</w:t>
      </w:r>
      <w:r w:rsidRPr="00C67D00">
        <w:rPr>
          <w:rStyle w:val="Char1"/>
          <w:rFonts w:hint="cs"/>
          <w:rtl/>
        </w:rPr>
        <w:t xml:space="preserve"> </w:t>
      </w:r>
      <w:r w:rsidRPr="00C67D00">
        <w:rPr>
          <w:rStyle w:val="Char1"/>
          <w:rtl/>
        </w:rPr>
        <w:t>للشيخ محمد ناصرالدين الألباني:</w:t>
      </w:r>
      <w:r w:rsidRPr="00C67D00">
        <w:rPr>
          <w:rStyle w:val="Char1"/>
          <w:rFonts w:hint="cs"/>
          <w:rtl/>
        </w:rPr>
        <w:t xml:space="preserve"> </w:t>
      </w:r>
      <w:r w:rsidRPr="00C67D00">
        <w:rPr>
          <w:rStyle w:val="Char1"/>
          <w:rtl/>
        </w:rPr>
        <w:t>1- طبعة المكتب الإسلامي. 2- طبعة مكتبة المعارف بالرياض.</w:t>
      </w:r>
    </w:p>
    <w:p w:rsidR="00AC5501" w:rsidRPr="00C67D00" w:rsidRDefault="00AC5501" w:rsidP="00E93EE5">
      <w:pPr>
        <w:pStyle w:val="ListParagraph"/>
        <w:numPr>
          <w:ilvl w:val="0"/>
          <w:numId w:val="23"/>
        </w:numPr>
        <w:bidi/>
        <w:rPr>
          <w:rStyle w:val="Char1"/>
          <w:rtl/>
        </w:rPr>
      </w:pPr>
      <w:r w:rsidRPr="00C67D00">
        <w:rPr>
          <w:rStyle w:val="Char1"/>
          <w:rtl/>
        </w:rPr>
        <w:t>السنة:</w:t>
      </w:r>
      <w:r w:rsidRPr="00C67D00">
        <w:rPr>
          <w:rStyle w:val="Char1"/>
          <w:rFonts w:hint="cs"/>
          <w:rtl/>
        </w:rPr>
        <w:t xml:space="preserve"> </w:t>
      </w:r>
      <w:r w:rsidRPr="00C67D00">
        <w:rPr>
          <w:rStyle w:val="Char1"/>
          <w:rtl/>
        </w:rPr>
        <w:t>لأبي بكر عمرو بن أبي عاصم الضحاك الشيباني (ت287هـ) المكتب الإسلامي، تحقيق: الشيخ محمد ناصرالدين الألباني، ط الثانية 1405هـ.</w:t>
      </w:r>
    </w:p>
    <w:p w:rsidR="00AC5501" w:rsidRPr="00C67D00" w:rsidRDefault="00AC5501" w:rsidP="00E93EE5">
      <w:pPr>
        <w:pStyle w:val="ListParagraph"/>
        <w:numPr>
          <w:ilvl w:val="0"/>
          <w:numId w:val="23"/>
        </w:numPr>
        <w:bidi/>
        <w:rPr>
          <w:rStyle w:val="Char1"/>
          <w:rtl/>
        </w:rPr>
      </w:pPr>
      <w:r w:rsidRPr="00C67D00">
        <w:rPr>
          <w:rStyle w:val="Char1"/>
          <w:rtl/>
        </w:rPr>
        <w:t>السنة:</w:t>
      </w:r>
      <w:r w:rsidRPr="00C67D00">
        <w:rPr>
          <w:rStyle w:val="Char1"/>
          <w:rFonts w:hint="cs"/>
          <w:rtl/>
        </w:rPr>
        <w:t xml:space="preserve"> </w:t>
      </w:r>
      <w:r w:rsidRPr="00C67D00">
        <w:rPr>
          <w:rStyle w:val="Char1"/>
          <w:rtl/>
        </w:rPr>
        <w:t xml:space="preserve">لأبي بكر أحمد بن محمد بن هارون الخلال (ت311هـ) تحقيق: د.عطية </w:t>
      </w:r>
      <w:r w:rsidRPr="00C67D00">
        <w:rPr>
          <w:rStyle w:val="Char1"/>
          <w:rtl/>
        </w:rPr>
        <w:tab/>
        <w:t>الزهراني، دار الراية للنشر والتوزيع، ط الأولى 1410هـ.</w:t>
      </w:r>
    </w:p>
    <w:p w:rsidR="00AC5501" w:rsidRPr="00C67D00" w:rsidRDefault="00AC5501" w:rsidP="00E93EE5">
      <w:pPr>
        <w:pStyle w:val="ListParagraph"/>
        <w:numPr>
          <w:ilvl w:val="0"/>
          <w:numId w:val="23"/>
        </w:numPr>
        <w:bidi/>
        <w:rPr>
          <w:rStyle w:val="Char1"/>
          <w:rtl/>
        </w:rPr>
      </w:pPr>
      <w:r w:rsidRPr="00C67D00">
        <w:rPr>
          <w:rStyle w:val="Char1"/>
          <w:rtl/>
        </w:rPr>
        <w:t>السنة:</w:t>
      </w:r>
      <w:r w:rsidRPr="00C67D00">
        <w:rPr>
          <w:rStyle w:val="Char1"/>
          <w:rFonts w:hint="cs"/>
          <w:rtl/>
        </w:rPr>
        <w:t xml:space="preserve"> </w:t>
      </w:r>
      <w:r w:rsidRPr="00C67D00">
        <w:rPr>
          <w:rStyle w:val="Char1"/>
          <w:rtl/>
        </w:rPr>
        <w:t>لأبي عبدالرحمن عبدالله بن الإمام أحمد بن حنبل (ت290هـ) تحقيق: د.محمد سعيد القحطاني، دار ابن القيم، ط الأولى 1406هـ.</w:t>
      </w:r>
    </w:p>
    <w:p w:rsidR="00AC5501" w:rsidRPr="00C67D00" w:rsidRDefault="00AC5501" w:rsidP="00E93EE5">
      <w:pPr>
        <w:pStyle w:val="ListParagraph"/>
        <w:numPr>
          <w:ilvl w:val="0"/>
          <w:numId w:val="23"/>
        </w:numPr>
        <w:bidi/>
        <w:rPr>
          <w:rStyle w:val="Char1"/>
          <w:rtl/>
        </w:rPr>
      </w:pPr>
      <w:r w:rsidRPr="00C67D00">
        <w:rPr>
          <w:rStyle w:val="Char1"/>
          <w:rtl/>
        </w:rPr>
        <w:t>سنن ابن ماجه:</w:t>
      </w:r>
      <w:r w:rsidRPr="00C67D00">
        <w:rPr>
          <w:rStyle w:val="Char1"/>
          <w:rFonts w:hint="cs"/>
          <w:rtl/>
        </w:rPr>
        <w:t xml:space="preserve"> </w:t>
      </w:r>
      <w:r w:rsidRPr="00C67D00">
        <w:rPr>
          <w:rStyle w:val="Char1"/>
          <w:rtl/>
        </w:rPr>
        <w:t>للإمام الحافظ أبي عبدالله بن يزيد القزويني (ت275هـ) تحقيق: محمد فؤاد عبدالباقي، مطبعة دار إحياء الكتب العربية.</w:t>
      </w:r>
    </w:p>
    <w:p w:rsidR="00AC5501" w:rsidRPr="00C67D00" w:rsidRDefault="00AC5501" w:rsidP="00E93EE5">
      <w:pPr>
        <w:pStyle w:val="ListParagraph"/>
        <w:numPr>
          <w:ilvl w:val="0"/>
          <w:numId w:val="23"/>
        </w:numPr>
        <w:bidi/>
        <w:rPr>
          <w:rStyle w:val="Char1"/>
          <w:rtl/>
        </w:rPr>
      </w:pPr>
      <w:r w:rsidRPr="00C67D00">
        <w:rPr>
          <w:rStyle w:val="Char1"/>
          <w:rtl/>
        </w:rPr>
        <w:t>سنن أبي داود:</w:t>
      </w:r>
      <w:r w:rsidRPr="00C67D00">
        <w:rPr>
          <w:rStyle w:val="Char1"/>
          <w:rFonts w:hint="cs"/>
          <w:rtl/>
        </w:rPr>
        <w:t xml:space="preserve"> </w:t>
      </w:r>
      <w:r w:rsidRPr="00C67D00">
        <w:rPr>
          <w:rStyle w:val="Char1"/>
          <w:rtl/>
        </w:rPr>
        <w:t>للإمام الحافظ أبي داود سليمان بن الأشعث السجستاني (ت275هـ) تعليق: عزت عبيد الدعاس، عادل السيد، دار الحديث، حمص،</w:t>
      </w:r>
      <w:r w:rsidRPr="00C67D00">
        <w:rPr>
          <w:rStyle w:val="Char1"/>
          <w:rFonts w:hint="cs"/>
          <w:rtl/>
        </w:rPr>
        <w:t xml:space="preserve"> </w:t>
      </w:r>
      <w:r w:rsidRPr="00C67D00">
        <w:rPr>
          <w:rStyle w:val="Char1"/>
          <w:rtl/>
        </w:rPr>
        <w:t>سورية.</w:t>
      </w:r>
    </w:p>
    <w:p w:rsidR="00AC5501" w:rsidRPr="00C67D00" w:rsidRDefault="00AC5501" w:rsidP="00E93EE5">
      <w:pPr>
        <w:pStyle w:val="ListParagraph"/>
        <w:numPr>
          <w:ilvl w:val="0"/>
          <w:numId w:val="23"/>
        </w:numPr>
        <w:bidi/>
        <w:rPr>
          <w:rStyle w:val="Char1"/>
          <w:rtl/>
        </w:rPr>
      </w:pPr>
      <w:r w:rsidRPr="00C67D00">
        <w:rPr>
          <w:rStyle w:val="Char1"/>
          <w:rtl/>
        </w:rPr>
        <w:t>سنن الترمذي (الجامع الصحيح):</w:t>
      </w:r>
      <w:r w:rsidRPr="00C67D00">
        <w:rPr>
          <w:rStyle w:val="Char1"/>
          <w:rFonts w:hint="cs"/>
          <w:rtl/>
        </w:rPr>
        <w:t xml:space="preserve"> </w:t>
      </w:r>
      <w:r w:rsidRPr="00C67D00">
        <w:rPr>
          <w:rStyle w:val="Char1"/>
          <w:rtl/>
        </w:rPr>
        <w:t>لأبي عيسى محمد بن عيسى بن سورة الترمذي (ت297هـ) تحقيق: إبراهيم عطوه عوض، شركة مكتبة ومطبعة مصطفى البابي الحلبي وأولاده بمصر.</w:t>
      </w:r>
    </w:p>
    <w:p w:rsidR="00AC5501" w:rsidRPr="00C67D00" w:rsidRDefault="00AC5501" w:rsidP="00E93EE5">
      <w:pPr>
        <w:pStyle w:val="ListParagraph"/>
        <w:numPr>
          <w:ilvl w:val="0"/>
          <w:numId w:val="23"/>
        </w:numPr>
        <w:bidi/>
        <w:rPr>
          <w:rStyle w:val="Char1"/>
          <w:rtl/>
        </w:rPr>
      </w:pPr>
      <w:r w:rsidRPr="00C67D00">
        <w:rPr>
          <w:rStyle w:val="Char1"/>
          <w:rtl/>
        </w:rPr>
        <w:t>سنن الدارمي:</w:t>
      </w:r>
      <w:r w:rsidRPr="00C67D00">
        <w:rPr>
          <w:rStyle w:val="Char1"/>
          <w:rFonts w:hint="cs"/>
          <w:rtl/>
        </w:rPr>
        <w:t xml:space="preserve"> </w:t>
      </w:r>
      <w:r w:rsidRPr="00C67D00">
        <w:rPr>
          <w:rStyle w:val="Char1"/>
          <w:rtl/>
        </w:rPr>
        <w:t>للإمام الحافظ عبدالله بن عبدالرحمن الدارمي (255هـ) تحقيق:فؤاد</w:t>
      </w:r>
      <w:r w:rsidRPr="00C67D00">
        <w:rPr>
          <w:rStyle w:val="Char1"/>
          <w:rFonts w:hint="cs"/>
          <w:rtl/>
        </w:rPr>
        <w:t xml:space="preserve"> </w:t>
      </w:r>
      <w:r w:rsidRPr="00C67D00">
        <w:rPr>
          <w:rStyle w:val="Char1"/>
          <w:rtl/>
        </w:rPr>
        <w:t>أحمد زمزلي، خالد السبع العلمي، دار الريان، ط الأولى1407هـ.</w:t>
      </w:r>
    </w:p>
    <w:p w:rsidR="00AC5501" w:rsidRPr="00C67D00" w:rsidRDefault="00AC5501" w:rsidP="00E93EE5">
      <w:pPr>
        <w:pStyle w:val="ListParagraph"/>
        <w:numPr>
          <w:ilvl w:val="0"/>
          <w:numId w:val="23"/>
        </w:numPr>
        <w:bidi/>
        <w:rPr>
          <w:rStyle w:val="Char1"/>
          <w:rtl/>
        </w:rPr>
      </w:pPr>
      <w:r w:rsidRPr="00C67D00">
        <w:rPr>
          <w:rStyle w:val="Char1"/>
          <w:rtl/>
        </w:rPr>
        <w:t>السنن الكبرى:</w:t>
      </w:r>
      <w:r w:rsidRPr="00C67D00">
        <w:rPr>
          <w:rStyle w:val="Char1"/>
          <w:rFonts w:hint="cs"/>
          <w:rtl/>
        </w:rPr>
        <w:t xml:space="preserve"> </w:t>
      </w:r>
      <w:r w:rsidRPr="00C67D00">
        <w:rPr>
          <w:rStyle w:val="Char1"/>
          <w:rtl/>
        </w:rPr>
        <w:t>للإمام أبي بكر أحمد بن الحسين بن علي البيهقي (ت458هـ) دارالفكر.</w:t>
      </w:r>
    </w:p>
    <w:p w:rsidR="00AC5501" w:rsidRPr="00C67D00" w:rsidRDefault="00AC5501" w:rsidP="00E93EE5">
      <w:pPr>
        <w:pStyle w:val="ListParagraph"/>
        <w:numPr>
          <w:ilvl w:val="0"/>
          <w:numId w:val="23"/>
        </w:numPr>
        <w:bidi/>
        <w:rPr>
          <w:rStyle w:val="Char1"/>
          <w:rtl/>
        </w:rPr>
      </w:pPr>
      <w:r w:rsidRPr="00C67D00">
        <w:rPr>
          <w:rStyle w:val="Char1"/>
          <w:rtl/>
        </w:rPr>
        <w:t>سنن النسائي (المجتبى):</w:t>
      </w:r>
      <w:r w:rsidRPr="00C67D00">
        <w:rPr>
          <w:rStyle w:val="Char1"/>
          <w:rFonts w:hint="cs"/>
          <w:rtl/>
        </w:rPr>
        <w:t xml:space="preserve"> </w:t>
      </w:r>
      <w:r w:rsidRPr="00C67D00">
        <w:rPr>
          <w:rStyle w:val="Char1"/>
          <w:rtl/>
        </w:rPr>
        <w:t>للإمام الحافظ أبي عبدالرحمن بن شعيب النسائي (ت303هـ) شركة مكتبة ومطبعة مصطفى البابي بمصر، ط 1383هـ.</w:t>
      </w:r>
    </w:p>
    <w:p w:rsidR="00AC5501" w:rsidRPr="00C67D00" w:rsidRDefault="00AC5501" w:rsidP="00E93EE5">
      <w:pPr>
        <w:pStyle w:val="ListParagraph"/>
        <w:numPr>
          <w:ilvl w:val="0"/>
          <w:numId w:val="23"/>
        </w:numPr>
        <w:bidi/>
        <w:rPr>
          <w:rStyle w:val="Char1"/>
          <w:rtl/>
        </w:rPr>
      </w:pPr>
      <w:r w:rsidRPr="00C67D00">
        <w:rPr>
          <w:rStyle w:val="Char1"/>
          <w:rtl/>
        </w:rPr>
        <w:t>سير أعلام النبلاء:</w:t>
      </w:r>
      <w:r w:rsidRPr="00C67D00">
        <w:rPr>
          <w:rStyle w:val="Char1"/>
          <w:rFonts w:hint="cs"/>
          <w:rtl/>
        </w:rPr>
        <w:t xml:space="preserve"> </w:t>
      </w:r>
      <w:r w:rsidRPr="00C67D00">
        <w:rPr>
          <w:rStyle w:val="Char1"/>
          <w:rtl/>
        </w:rPr>
        <w:t>للإمام شمس الدين محمد بن أحمد بن عثمان الذهبي (ت748هـ) تحقيق: شعيب الأرنؤوط، مؤسسة الرسالة، ط التاسعة1413هـ.</w:t>
      </w:r>
    </w:p>
    <w:p w:rsidR="00AC5501" w:rsidRPr="00C67D00" w:rsidRDefault="00AC5501" w:rsidP="00E93EE5">
      <w:pPr>
        <w:pStyle w:val="ListParagraph"/>
        <w:numPr>
          <w:ilvl w:val="0"/>
          <w:numId w:val="23"/>
        </w:numPr>
        <w:bidi/>
        <w:rPr>
          <w:rStyle w:val="Char1"/>
          <w:rtl/>
        </w:rPr>
      </w:pPr>
      <w:r w:rsidRPr="00C67D00">
        <w:rPr>
          <w:rStyle w:val="Char1"/>
          <w:rtl/>
        </w:rPr>
        <w:t>السيرة النبوية:</w:t>
      </w:r>
      <w:r w:rsidRPr="00C67D00">
        <w:rPr>
          <w:rStyle w:val="Char1"/>
          <w:rFonts w:hint="cs"/>
          <w:rtl/>
        </w:rPr>
        <w:t xml:space="preserve"> </w:t>
      </w:r>
      <w:r w:rsidRPr="00C67D00">
        <w:rPr>
          <w:rStyle w:val="Char1"/>
          <w:rtl/>
        </w:rPr>
        <w:t>لأبي محمد عبدالملك بن هشام، دار الفكر، القاهرة.</w:t>
      </w:r>
    </w:p>
    <w:p w:rsidR="00AC5501" w:rsidRPr="00C67D00" w:rsidRDefault="00AC5501" w:rsidP="00E93EE5">
      <w:pPr>
        <w:pStyle w:val="ListParagraph"/>
        <w:numPr>
          <w:ilvl w:val="0"/>
          <w:numId w:val="23"/>
        </w:numPr>
        <w:bidi/>
        <w:rPr>
          <w:rStyle w:val="Char1"/>
          <w:rtl/>
        </w:rPr>
      </w:pPr>
      <w:r w:rsidRPr="00C67D00">
        <w:rPr>
          <w:rStyle w:val="Char1"/>
          <w:rtl/>
        </w:rPr>
        <w:t>شرح أصول اعتقاد أهل السنة والجماعة:</w:t>
      </w:r>
      <w:r w:rsidRPr="00C67D00">
        <w:rPr>
          <w:rStyle w:val="Char1"/>
          <w:rFonts w:hint="cs"/>
          <w:rtl/>
        </w:rPr>
        <w:t xml:space="preserve"> </w:t>
      </w:r>
      <w:r w:rsidRPr="00C67D00">
        <w:rPr>
          <w:rStyle w:val="Char1"/>
          <w:rtl/>
        </w:rPr>
        <w:t>لأبي القاسم هبة الله بن الحسن بن منصور الطبري اللالكائي (ت418هـ) تحقيق: د. أحمد بن سعد حمدان الغامدي، دار طيبة للنشر، الرياض.</w:t>
      </w:r>
    </w:p>
    <w:p w:rsidR="00AC5501" w:rsidRPr="00C67D00" w:rsidRDefault="00AC5501" w:rsidP="00E93EE5">
      <w:pPr>
        <w:pStyle w:val="ListParagraph"/>
        <w:numPr>
          <w:ilvl w:val="0"/>
          <w:numId w:val="23"/>
        </w:numPr>
        <w:bidi/>
        <w:rPr>
          <w:rStyle w:val="Char1"/>
          <w:rtl/>
        </w:rPr>
      </w:pPr>
      <w:r w:rsidRPr="00C67D00">
        <w:rPr>
          <w:rStyle w:val="Char1"/>
          <w:rtl/>
        </w:rPr>
        <w:t>شرح السنة:</w:t>
      </w:r>
      <w:r w:rsidRPr="00C67D00">
        <w:rPr>
          <w:rStyle w:val="Char1"/>
          <w:rFonts w:hint="cs"/>
          <w:rtl/>
        </w:rPr>
        <w:t xml:space="preserve"> </w:t>
      </w:r>
      <w:r w:rsidRPr="00C67D00">
        <w:rPr>
          <w:rStyle w:val="Char1"/>
          <w:rtl/>
        </w:rPr>
        <w:t>للإمام أبي محمد الحسن بن علي بن خلف البربهاري (ت329هـ) تحقيق: د. محمد سعيد القحطاني، دار ابن القيم، ط الأولى 1408هـ.</w:t>
      </w:r>
    </w:p>
    <w:p w:rsidR="00AC5501" w:rsidRPr="00C67D00" w:rsidRDefault="00AC5501" w:rsidP="00E93EE5">
      <w:pPr>
        <w:pStyle w:val="ListParagraph"/>
        <w:numPr>
          <w:ilvl w:val="0"/>
          <w:numId w:val="23"/>
        </w:numPr>
        <w:bidi/>
        <w:rPr>
          <w:rStyle w:val="Char1"/>
        </w:rPr>
      </w:pPr>
      <w:r w:rsidRPr="00C67D00">
        <w:rPr>
          <w:rStyle w:val="Char1"/>
          <w:rtl/>
        </w:rPr>
        <w:t>شرح صحيح مسلم:</w:t>
      </w:r>
      <w:r w:rsidRPr="00C67D00">
        <w:rPr>
          <w:rStyle w:val="Char1"/>
          <w:rFonts w:hint="cs"/>
          <w:rtl/>
        </w:rPr>
        <w:t xml:space="preserve"> </w:t>
      </w:r>
      <w:r w:rsidRPr="00C67D00">
        <w:rPr>
          <w:rStyle w:val="Char1"/>
          <w:rtl/>
        </w:rPr>
        <w:t>للإمام أبي زكريا يحيى بن شرف النووي، المطبعة المصرية، بالأزهر،</w:t>
      </w:r>
      <w:r w:rsidRPr="00C67D00">
        <w:rPr>
          <w:rStyle w:val="Char1"/>
          <w:rFonts w:hint="cs"/>
          <w:rtl/>
        </w:rPr>
        <w:t xml:space="preserve"> </w:t>
      </w:r>
      <w:r w:rsidRPr="00C67D00">
        <w:rPr>
          <w:rStyle w:val="Char1"/>
          <w:rtl/>
        </w:rPr>
        <w:t>ط الأولى 1347هـ.</w:t>
      </w:r>
    </w:p>
    <w:p w:rsidR="00AC5501" w:rsidRPr="00C67D00" w:rsidRDefault="00AC5501" w:rsidP="00E93EE5">
      <w:pPr>
        <w:pStyle w:val="ListParagraph"/>
        <w:numPr>
          <w:ilvl w:val="0"/>
          <w:numId w:val="23"/>
        </w:numPr>
        <w:bidi/>
        <w:rPr>
          <w:rStyle w:val="Char1"/>
          <w:rtl/>
        </w:rPr>
      </w:pPr>
      <w:r w:rsidRPr="00C67D00">
        <w:rPr>
          <w:rStyle w:val="Char1"/>
          <w:rtl/>
        </w:rPr>
        <w:t>شرح العقيدة الطحاوية:</w:t>
      </w:r>
      <w:r w:rsidRPr="00C67D00">
        <w:rPr>
          <w:rStyle w:val="Char1"/>
          <w:rFonts w:hint="cs"/>
          <w:rtl/>
        </w:rPr>
        <w:t xml:space="preserve"> </w:t>
      </w:r>
      <w:r w:rsidRPr="00C67D00">
        <w:rPr>
          <w:rStyle w:val="Char1"/>
          <w:rtl/>
        </w:rPr>
        <w:t>للإمام القاضي علي بن علي بن محمد بن أبي العز الحنفي (ت792هـ) تحقيق: د. عبدالله بن عبدالمحسن التركي، شعيب الأرنؤوط، مؤسسة الرسالة، ط الثانية 1413هـ.</w:t>
      </w:r>
    </w:p>
    <w:p w:rsidR="00AC5501" w:rsidRPr="00C67D00" w:rsidRDefault="00AC5501" w:rsidP="00E93EE5">
      <w:pPr>
        <w:pStyle w:val="ListParagraph"/>
        <w:numPr>
          <w:ilvl w:val="0"/>
          <w:numId w:val="23"/>
        </w:numPr>
        <w:bidi/>
        <w:rPr>
          <w:rStyle w:val="Char1"/>
          <w:rtl/>
        </w:rPr>
      </w:pPr>
      <w:r w:rsidRPr="00C67D00">
        <w:rPr>
          <w:rStyle w:val="Char1"/>
          <w:rtl/>
        </w:rPr>
        <w:t>الشريعة:</w:t>
      </w:r>
      <w:r w:rsidRPr="00C67D00">
        <w:rPr>
          <w:rStyle w:val="Char1"/>
          <w:rFonts w:hint="cs"/>
          <w:rtl/>
        </w:rPr>
        <w:t xml:space="preserve"> </w:t>
      </w:r>
      <w:r w:rsidRPr="00C67D00">
        <w:rPr>
          <w:rStyle w:val="Char1"/>
          <w:rtl/>
        </w:rPr>
        <w:t>للإمام أبي بكر محمد بن الحسن الآجري (ت360هـ) تحقيق:</w:t>
      </w:r>
      <w:r w:rsidRPr="00C67D00">
        <w:rPr>
          <w:rStyle w:val="Char1"/>
          <w:rFonts w:hint="cs"/>
          <w:rtl/>
        </w:rPr>
        <w:t xml:space="preserve"> </w:t>
      </w:r>
      <w:r w:rsidRPr="00C67D00">
        <w:rPr>
          <w:rStyle w:val="Char1"/>
          <w:rtl/>
        </w:rPr>
        <w:t>محمد حامد الفقي، دار الكتب العلمية، بيروت، ط الأولى</w:t>
      </w:r>
      <w:r w:rsidRPr="00C67D00">
        <w:rPr>
          <w:rStyle w:val="Char1"/>
          <w:rtl/>
        </w:rPr>
        <w:tab/>
        <w:t>1403هـ.</w:t>
      </w:r>
    </w:p>
    <w:p w:rsidR="00AC5501" w:rsidRPr="00C67D00" w:rsidRDefault="00AC5501" w:rsidP="00E93EE5">
      <w:pPr>
        <w:pStyle w:val="ListParagraph"/>
        <w:numPr>
          <w:ilvl w:val="0"/>
          <w:numId w:val="23"/>
        </w:numPr>
        <w:bidi/>
        <w:rPr>
          <w:rStyle w:val="Char1"/>
          <w:rtl/>
        </w:rPr>
      </w:pPr>
      <w:r w:rsidRPr="00C67D00">
        <w:rPr>
          <w:rStyle w:val="Char1"/>
          <w:rtl/>
        </w:rPr>
        <w:t>شذرات الذهب:</w:t>
      </w:r>
      <w:r w:rsidRPr="00C67D00">
        <w:rPr>
          <w:rStyle w:val="Char1"/>
          <w:rFonts w:hint="cs"/>
          <w:rtl/>
        </w:rPr>
        <w:t xml:space="preserve"> </w:t>
      </w:r>
      <w:r w:rsidRPr="00C67D00">
        <w:rPr>
          <w:rStyle w:val="Char1"/>
          <w:rtl/>
        </w:rPr>
        <w:t>للإمام أبي الفرج عبدالحي بن العماد الحنبلي (ت1089هـ) دار المسيرة، بيروت، ط الثانية 1399هـ.</w:t>
      </w:r>
    </w:p>
    <w:p w:rsidR="00AC5501" w:rsidRPr="00C67D00" w:rsidRDefault="00AC5501" w:rsidP="00E93EE5">
      <w:pPr>
        <w:pStyle w:val="ListParagraph"/>
        <w:numPr>
          <w:ilvl w:val="0"/>
          <w:numId w:val="23"/>
        </w:numPr>
        <w:bidi/>
        <w:rPr>
          <w:rStyle w:val="Char1"/>
          <w:rtl/>
        </w:rPr>
      </w:pPr>
      <w:r w:rsidRPr="00C67D00">
        <w:rPr>
          <w:rStyle w:val="Char1"/>
          <w:rtl/>
        </w:rPr>
        <w:t>الشفا بتعريف حقوق المصطفى</w:t>
      </w:r>
      <w:r w:rsidR="00740248" w:rsidRPr="00740248">
        <w:rPr>
          <w:rFonts w:cs="CTraditional Arabic"/>
          <w:rtl/>
        </w:rPr>
        <w:t xml:space="preserve"> ج</w:t>
      </w:r>
      <w:r w:rsidRPr="00C67D00">
        <w:rPr>
          <w:rStyle w:val="Char1"/>
          <w:rtl/>
        </w:rPr>
        <w:t xml:space="preserve"> :</w:t>
      </w:r>
      <w:r w:rsidRPr="00C67D00">
        <w:rPr>
          <w:rStyle w:val="Char1"/>
          <w:rFonts w:hint="cs"/>
          <w:rtl/>
        </w:rPr>
        <w:t xml:space="preserve"> </w:t>
      </w:r>
      <w:r w:rsidRPr="00C67D00">
        <w:rPr>
          <w:rStyle w:val="Char1"/>
          <w:rtl/>
        </w:rPr>
        <w:t>للقاضي أبي الفضل عياض بن موسى اليحصبي الأندلسي، تحقيق: علي محمد البجاوي، الناشر، دار الكتاب، بيروت.</w:t>
      </w:r>
    </w:p>
    <w:p w:rsidR="00AC5501" w:rsidRPr="00C67D00" w:rsidRDefault="00AC5501" w:rsidP="00E93EE5">
      <w:pPr>
        <w:pStyle w:val="ListParagraph"/>
        <w:numPr>
          <w:ilvl w:val="0"/>
          <w:numId w:val="23"/>
        </w:numPr>
        <w:bidi/>
        <w:rPr>
          <w:rStyle w:val="Char1"/>
          <w:rtl/>
        </w:rPr>
      </w:pPr>
      <w:r w:rsidRPr="00C67D00">
        <w:rPr>
          <w:rStyle w:val="Char1"/>
          <w:rtl/>
        </w:rPr>
        <w:t>الشيعة وأهل البيت:</w:t>
      </w:r>
      <w:r w:rsidRPr="00C67D00">
        <w:rPr>
          <w:rStyle w:val="Char1"/>
          <w:rFonts w:hint="cs"/>
          <w:rtl/>
        </w:rPr>
        <w:t xml:space="preserve"> </w:t>
      </w:r>
      <w:r w:rsidRPr="00C67D00">
        <w:rPr>
          <w:rStyle w:val="Char1"/>
          <w:rtl/>
        </w:rPr>
        <w:t>للشيخ إحسان إلهي ظهير، نشر ادارة ترجمان السنة، لاهور، باكستان، ط السابعة 1404هـ.</w:t>
      </w:r>
    </w:p>
    <w:p w:rsidR="00AC5501" w:rsidRPr="00C67D00" w:rsidRDefault="00AC5501" w:rsidP="00E93EE5">
      <w:pPr>
        <w:pStyle w:val="ListParagraph"/>
        <w:numPr>
          <w:ilvl w:val="0"/>
          <w:numId w:val="23"/>
        </w:numPr>
        <w:bidi/>
        <w:rPr>
          <w:rStyle w:val="Char1"/>
          <w:rtl/>
        </w:rPr>
      </w:pPr>
      <w:r w:rsidRPr="00C67D00">
        <w:rPr>
          <w:rStyle w:val="Char1"/>
          <w:rtl/>
        </w:rPr>
        <w:t>الشيعة والتشيع:</w:t>
      </w:r>
      <w:r w:rsidRPr="00C67D00">
        <w:rPr>
          <w:rStyle w:val="Char1"/>
          <w:rFonts w:hint="cs"/>
          <w:rtl/>
        </w:rPr>
        <w:t xml:space="preserve"> </w:t>
      </w:r>
      <w:r w:rsidRPr="00C67D00">
        <w:rPr>
          <w:rStyle w:val="Char1"/>
          <w:rtl/>
        </w:rPr>
        <w:t>للشيخ إحسان إلهي ظهير، نشر ادارة ترجمان السنة، لاهور، باكستان، ط الثانية 1404هـ.</w:t>
      </w:r>
    </w:p>
    <w:p w:rsidR="00AC5501" w:rsidRPr="00C67D00" w:rsidRDefault="00AC5501" w:rsidP="00E93EE5">
      <w:pPr>
        <w:pStyle w:val="ListParagraph"/>
        <w:numPr>
          <w:ilvl w:val="0"/>
          <w:numId w:val="23"/>
        </w:numPr>
        <w:bidi/>
        <w:rPr>
          <w:rStyle w:val="Char1"/>
          <w:rtl/>
        </w:rPr>
      </w:pPr>
      <w:r w:rsidRPr="00C67D00">
        <w:rPr>
          <w:rStyle w:val="Char1"/>
          <w:rtl/>
        </w:rPr>
        <w:t>الشيعة وتحريف القرآن:</w:t>
      </w:r>
      <w:r w:rsidRPr="00C67D00">
        <w:rPr>
          <w:rStyle w:val="Char1"/>
          <w:rFonts w:hint="cs"/>
          <w:rtl/>
        </w:rPr>
        <w:t xml:space="preserve"> </w:t>
      </w:r>
      <w:r w:rsidRPr="00C67D00">
        <w:rPr>
          <w:rStyle w:val="Char1"/>
          <w:rtl/>
        </w:rPr>
        <w:t>للشيخ إحسان إلهي ظهير، نشر ادارة ترجمان السنة، لاهور، باكستان، ط الرابعة 1404هـ.</w:t>
      </w:r>
    </w:p>
    <w:p w:rsidR="00AC5501" w:rsidRPr="00C67D00" w:rsidRDefault="00AC5501" w:rsidP="00E93EE5">
      <w:pPr>
        <w:pStyle w:val="ListParagraph"/>
        <w:numPr>
          <w:ilvl w:val="0"/>
          <w:numId w:val="23"/>
        </w:numPr>
        <w:bidi/>
        <w:rPr>
          <w:rStyle w:val="Char1"/>
          <w:rtl/>
        </w:rPr>
      </w:pPr>
      <w:r w:rsidRPr="00C67D00">
        <w:rPr>
          <w:rStyle w:val="Char1"/>
          <w:rtl/>
        </w:rPr>
        <w:t>الصارم الحديد في عنق صاحب سلاسل الحديد:</w:t>
      </w:r>
      <w:r w:rsidRPr="00C67D00">
        <w:rPr>
          <w:rStyle w:val="Char1"/>
          <w:rFonts w:hint="cs"/>
          <w:rtl/>
        </w:rPr>
        <w:t xml:space="preserve"> </w:t>
      </w:r>
      <w:r w:rsidRPr="00C67D00">
        <w:rPr>
          <w:rStyle w:val="Char1"/>
          <w:rtl/>
        </w:rPr>
        <w:t>للعلامة أبي الفوز محمد أمين بن علي السويدي (ت1246هـ) تحقيق: د. سعد الشهري، د. فهد السحيمي، د. جازي الجهني، رسائل علمية مطبوعة على الآلة الكاتبة.</w:t>
      </w:r>
    </w:p>
    <w:p w:rsidR="00AC5501" w:rsidRPr="00C67D00" w:rsidRDefault="00AC5501" w:rsidP="00E93EE5">
      <w:pPr>
        <w:pStyle w:val="ListParagraph"/>
        <w:numPr>
          <w:ilvl w:val="0"/>
          <w:numId w:val="23"/>
        </w:numPr>
        <w:bidi/>
        <w:rPr>
          <w:rStyle w:val="Char1"/>
          <w:rtl/>
        </w:rPr>
      </w:pPr>
      <w:r w:rsidRPr="00C67D00">
        <w:rPr>
          <w:rStyle w:val="Char1"/>
          <w:rtl/>
        </w:rPr>
        <w:t>الصارم المسلول على شاتم الرسول</w:t>
      </w:r>
      <w:r w:rsidR="00F81B2F" w:rsidRPr="00F81B2F">
        <w:rPr>
          <w:rFonts w:cs="CTraditional Arabic" w:hint="cs"/>
          <w:b/>
          <w:bCs/>
          <w:sz w:val="26"/>
          <w:szCs w:val="26"/>
          <w:rtl/>
        </w:rPr>
        <w:t xml:space="preserve"> ج</w:t>
      </w:r>
      <w:r w:rsidRPr="00C67D00">
        <w:rPr>
          <w:rStyle w:val="Char1"/>
          <w:rFonts w:hint="cs"/>
          <w:rtl/>
        </w:rPr>
        <w:t xml:space="preserve">: </w:t>
      </w:r>
      <w:r w:rsidRPr="00C67D00">
        <w:rPr>
          <w:rStyle w:val="Char1"/>
          <w:rtl/>
        </w:rPr>
        <w:t>لشيخ الإسلام أحمد بن عبدالحليم بن عبدالسلام بن تيمية (ت728هـ) تحقيق: محمد محي الدين عبدالحميد، من توزيع إدارات البحوث العلمية، دار الكتب العلمية 1398هـ.</w:t>
      </w:r>
    </w:p>
    <w:p w:rsidR="00AC5501" w:rsidRPr="00C67D00" w:rsidRDefault="00AC5501" w:rsidP="00E93EE5">
      <w:pPr>
        <w:pStyle w:val="ListParagraph"/>
        <w:numPr>
          <w:ilvl w:val="0"/>
          <w:numId w:val="23"/>
        </w:numPr>
        <w:bidi/>
        <w:rPr>
          <w:rStyle w:val="Char1"/>
          <w:rtl/>
        </w:rPr>
      </w:pPr>
      <w:r w:rsidRPr="00C67D00">
        <w:rPr>
          <w:rStyle w:val="Char1"/>
          <w:rtl/>
        </w:rPr>
        <w:t>الصحاح في اللغة والعلوم:</w:t>
      </w:r>
      <w:r w:rsidRPr="00C67D00">
        <w:rPr>
          <w:rStyle w:val="Char1"/>
          <w:rFonts w:hint="cs"/>
          <w:rtl/>
        </w:rPr>
        <w:t xml:space="preserve"> </w:t>
      </w:r>
      <w:r w:rsidRPr="00C67D00">
        <w:rPr>
          <w:rStyle w:val="Char1"/>
          <w:rtl/>
        </w:rPr>
        <w:t>للعلامة أبي نصر إسماعيل بن حماد الجوهري، دار الحضارة العربية، بيروت.</w:t>
      </w:r>
    </w:p>
    <w:p w:rsidR="00AC5501" w:rsidRPr="00C67D00" w:rsidRDefault="00AC5501" w:rsidP="00E93EE5">
      <w:pPr>
        <w:pStyle w:val="ListParagraph"/>
        <w:numPr>
          <w:ilvl w:val="0"/>
          <w:numId w:val="23"/>
        </w:numPr>
        <w:bidi/>
        <w:rPr>
          <w:rStyle w:val="Char1"/>
          <w:rtl/>
        </w:rPr>
      </w:pPr>
      <w:r w:rsidRPr="00C67D00">
        <w:rPr>
          <w:rStyle w:val="Char1"/>
          <w:rtl/>
        </w:rPr>
        <w:t>صحيح البخاري:</w:t>
      </w:r>
      <w:r w:rsidRPr="00C67D00">
        <w:rPr>
          <w:rStyle w:val="Char1"/>
          <w:rFonts w:hint="cs"/>
          <w:rtl/>
        </w:rPr>
        <w:t xml:space="preserve"> </w:t>
      </w:r>
      <w:r w:rsidRPr="00C67D00">
        <w:rPr>
          <w:rStyle w:val="Char1"/>
          <w:rtl/>
        </w:rPr>
        <w:t>للإمام الحافظ أبي عبدالله محمد بن إسماعيل البخاري (ت256هـ) المطبوع مع فتح الباري لابن حجر، ترقيم محمد فؤاد عبدالباقي، تصحيح: محب الدين الخطيب، الناشر دار المعرفة، بيروت.</w:t>
      </w:r>
    </w:p>
    <w:p w:rsidR="00AC5501" w:rsidRPr="00C67D00" w:rsidRDefault="00AC5501" w:rsidP="00E93EE5">
      <w:pPr>
        <w:pStyle w:val="ListParagraph"/>
        <w:numPr>
          <w:ilvl w:val="0"/>
          <w:numId w:val="23"/>
        </w:numPr>
        <w:bidi/>
        <w:rPr>
          <w:rStyle w:val="Char1"/>
          <w:rtl/>
        </w:rPr>
      </w:pPr>
      <w:r w:rsidRPr="00C67D00">
        <w:rPr>
          <w:rStyle w:val="Char1"/>
          <w:rtl/>
        </w:rPr>
        <w:t>صحيح الجامع الصغير:</w:t>
      </w:r>
      <w:r w:rsidRPr="00C67D00">
        <w:rPr>
          <w:rStyle w:val="Char1"/>
          <w:rFonts w:hint="cs"/>
          <w:rtl/>
        </w:rPr>
        <w:t xml:space="preserve"> </w:t>
      </w:r>
      <w:r w:rsidRPr="00C67D00">
        <w:rPr>
          <w:rStyle w:val="Char1"/>
          <w:rtl/>
        </w:rPr>
        <w:t>للشيخ محمد ناصرالدين الألباني، المكتب الإسلامي، ط الثالثة 1408هـ.</w:t>
      </w:r>
    </w:p>
    <w:p w:rsidR="00AC5501" w:rsidRPr="00C67D00" w:rsidRDefault="00AC5501" w:rsidP="00E93EE5">
      <w:pPr>
        <w:pStyle w:val="ListParagraph"/>
        <w:numPr>
          <w:ilvl w:val="0"/>
          <w:numId w:val="23"/>
        </w:numPr>
        <w:bidi/>
        <w:rPr>
          <w:rStyle w:val="Char1"/>
          <w:rtl/>
        </w:rPr>
      </w:pPr>
      <w:r w:rsidRPr="00C67D00">
        <w:rPr>
          <w:rStyle w:val="Char1"/>
          <w:rtl/>
        </w:rPr>
        <w:t>صحيح سنن ابن ماجه:</w:t>
      </w:r>
      <w:r w:rsidRPr="00C67D00">
        <w:rPr>
          <w:rStyle w:val="Char1"/>
          <w:rFonts w:hint="cs"/>
          <w:rtl/>
        </w:rPr>
        <w:t xml:space="preserve"> </w:t>
      </w:r>
      <w:r w:rsidRPr="00C67D00">
        <w:rPr>
          <w:rStyle w:val="Char1"/>
          <w:rtl/>
        </w:rPr>
        <w:t>للشيخ محمد ناصرالدين الألباني، الناشر: مكتب التربية العربي، لدول الخليج، ط الأولى 1407هـ.</w:t>
      </w:r>
    </w:p>
    <w:p w:rsidR="00AC5501" w:rsidRPr="00C67D00" w:rsidRDefault="00AC5501" w:rsidP="00E93EE5">
      <w:pPr>
        <w:pStyle w:val="ListParagraph"/>
        <w:numPr>
          <w:ilvl w:val="0"/>
          <w:numId w:val="23"/>
        </w:numPr>
        <w:bidi/>
        <w:rPr>
          <w:rStyle w:val="Char1"/>
          <w:rtl/>
        </w:rPr>
      </w:pPr>
      <w:r w:rsidRPr="00C67D00">
        <w:rPr>
          <w:rStyle w:val="Char1"/>
          <w:rtl/>
        </w:rPr>
        <w:t>صحيح مسلم:</w:t>
      </w:r>
      <w:r w:rsidRPr="00C67D00">
        <w:rPr>
          <w:rStyle w:val="Char1"/>
          <w:rFonts w:hint="cs"/>
          <w:rtl/>
        </w:rPr>
        <w:t xml:space="preserve"> </w:t>
      </w:r>
      <w:r w:rsidRPr="00C67D00">
        <w:rPr>
          <w:rStyle w:val="Char1"/>
          <w:rtl/>
        </w:rPr>
        <w:t>للإمام أبي الحسين مسلم بن الحجاج القشيري النيسابوري (261هـ) تحقيق: محمد فؤاد عبدالباقي، المكتبة الإسلامية، استانبول، تركيا.</w:t>
      </w:r>
    </w:p>
    <w:p w:rsidR="00AC5501" w:rsidRPr="00C67D00" w:rsidRDefault="00AC5501" w:rsidP="00E93EE5">
      <w:pPr>
        <w:pStyle w:val="ListParagraph"/>
        <w:numPr>
          <w:ilvl w:val="0"/>
          <w:numId w:val="23"/>
        </w:numPr>
        <w:bidi/>
        <w:rPr>
          <w:rStyle w:val="Char1"/>
          <w:rtl/>
        </w:rPr>
      </w:pPr>
      <w:r w:rsidRPr="00C67D00">
        <w:rPr>
          <w:rStyle w:val="Char1"/>
          <w:rtl/>
        </w:rPr>
        <w:t>الصواعق المحرقة في الرد على أهل البدع والزندقة:</w:t>
      </w:r>
      <w:r w:rsidRPr="00C67D00">
        <w:rPr>
          <w:rStyle w:val="Char1"/>
          <w:rFonts w:hint="cs"/>
          <w:rtl/>
        </w:rPr>
        <w:t xml:space="preserve"> </w:t>
      </w:r>
      <w:r w:rsidRPr="00C67D00">
        <w:rPr>
          <w:rStyle w:val="Char1"/>
          <w:rtl/>
        </w:rPr>
        <w:t>للإمام أحمد بن حجر الهيتمي المكي (ت974هـ) خرج أحاديثه وعلق عليه: عبدالوهاب عبداللطيف، الناشر مكتبة القاهرة، ط الثانية 1385هـ.</w:t>
      </w:r>
    </w:p>
    <w:p w:rsidR="00AC5501" w:rsidRPr="00C67D00" w:rsidRDefault="00AC5501" w:rsidP="00E93EE5">
      <w:pPr>
        <w:pStyle w:val="ListParagraph"/>
        <w:numPr>
          <w:ilvl w:val="0"/>
          <w:numId w:val="23"/>
        </w:numPr>
        <w:bidi/>
        <w:rPr>
          <w:rStyle w:val="Char1"/>
          <w:rtl/>
        </w:rPr>
      </w:pPr>
      <w:r w:rsidRPr="00C67D00">
        <w:rPr>
          <w:rStyle w:val="Char1"/>
          <w:rtl/>
        </w:rPr>
        <w:t>ضعيف الجامع الصغير:</w:t>
      </w:r>
      <w:r w:rsidRPr="00C67D00">
        <w:rPr>
          <w:rStyle w:val="Char1"/>
          <w:rFonts w:hint="cs"/>
          <w:rtl/>
        </w:rPr>
        <w:t xml:space="preserve"> </w:t>
      </w:r>
      <w:r w:rsidRPr="00C67D00">
        <w:rPr>
          <w:rStyle w:val="Char1"/>
          <w:rtl/>
        </w:rPr>
        <w:t>للشيخ محمد ناصرالدين الألباني، المكتب الإسلامي، ط الثالثة 1410هـ.</w:t>
      </w:r>
    </w:p>
    <w:p w:rsidR="00AC5501" w:rsidRPr="00C67D00" w:rsidRDefault="00AC5501" w:rsidP="00E93EE5">
      <w:pPr>
        <w:pStyle w:val="ListParagraph"/>
        <w:numPr>
          <w:ilvl w:val="0"/>
          <w:numId w:val="23"/>
        </w:numPr>
        <w:bidi/>
        <w:rPr>
          <w:rStyle w:val="Char1"/>
          <w:rtl/>
        </w:rPr>
      </w:pPr>
      <w:r w:rsidRPr="00C67D00">
        <w:rPr>
          <w:rStyle w:val="Char1"/>
          <w:rtl/>
        </w:rPr>
        <w:t>طبقات الحنابلة:</w:t>
      </w:r>
      <w:r w:rsidRPr="00C67D00">
        <w:rPr>
          <w:rStyle w:val="Char1"/>
          <w:rFonts w:hint="cs"/>
          <w:rtl/>
        </w:rPr>
        <w:t xml:space="preserve"> </w:t>
      </w:r>
      <w:r w:rsidRPr="00C67D00">
        <w:rPr>
          <w:rStyle w:val="Char1"/>
          <w:rtl/>
        </w:rPr>
        <w:t>للقاضي أبي الحسين محمد بن أبي يعلي، الناشر دار المعرفة للطباعة والنشر، بيروت، لبنان.</w:t>
      </w:r>
    </w:p>
    <w:p w:rsidR="00AC5501" w:rsidRPr="00C67D00" w:rsidRDefault="00AC5501" w:rsidP="00E93EE5">
      <w:pPr>
        <w:pStyle w:val="ListParagraph"/>
        <w:numPr>
          <w:ilvl w:val="0"/>
          <w:numId w:val="23"/>
        </w:numPr>
        <w:bidi/>
        <w:rPr>
          <w:rStyle w:val="Char1"/>
          <w:rtl/>
        </w:rPr>
      </w:pPr>
      <w:r w:rsidRPr="00C67D00">
        <w:rPr>
          <w:rStyle w:val="Char1"/>
          <w:rtl/>
        </w:rPr>
        <w:t>الطبقات الكبرى:</w:t>
      </w:r>
      <w:r w:rsidRPr="00C67D00">
        <w:rPr>
          <w:rStyle w:val="Char1"/>
          <w:rFonts w:hint="cs"/>
          <w:rtl/>
        </w:rPr>
        <w:t xml:space="preserve"> </w:t>
      </w:r>
      <w:r w:rsidRPr="00C67D00">
        <w:rPr>
          <w:rStyle w:val="Char1"/>
          <w:rtl/>
        </w:rPr>
        <w:t>لأبي عبدالله محمد بن سعد بن منيع الهاشمي، دار صادر، بيروت.</w:t>
      </w:r>
    </w:p>
    <w:p w:rsidR="00AC5501" w:rsidRPr="00C67D00" w:rsidRDefault="00AC5501" w:rsidP="00E93EE5">
      <w:pPr>
        <w:pStyle w:val="ListParagraph"/>
        <w:numPr>
          <w:ilvl w:val="0"/>
          <w:numId w:val="23"/>
        </w:numPr>
        <w:bidi/>
        <w:rPr>
          <w:rStyle w:val="Char1"/>
          <w:rtl/>
        </w:rPr>
      </w:pPr>
      <w:r w:rsidRPr="00C67D00">
        <w:rPr>
          <w:rStyle w:val="Char1"/>
          <w:rtl/>
        </w:rPr>
        <w:t>ظلال الجنة في تخريج السنة:</w:t>
      </w:r>
      <w:r w:rsidRPr="00C67D00">
        <w:rPr>
          <w:rStyle w:val="Char1"/>
          <w:rFonts w:hint="cs"/>
          <w:rtl/>
        </w:rPr>
        <w:t xml:space="preserve"> </w:t>
      </w:r>
      <w:r w:rsidRPr="00C67D00">
        <w:rPr>
          <w:rStyle w:val="Char1"/>
          <w:rtl/>
        </w:rPr>
        <w:t>للشيخ محمد بن ناصرالدين الألباني، المطبوع مع كتاب السنة لابن أبي عاصم، ط الثانية 1405هـ.</w:t>
      </w:r>
    </w:p>
    <w:p w:rsidR="00AC5501" w:rsidRPr="00C67D00" w:rsidRDefault="00AC5501" w:rsidP="00E93EE5">
      <w:pPr>
        <w:pStyle w:val="ListParagraph"/>
        <w:numPr>
          <w:ilvl w:val="0"/>
          <w:numId w:val="23"/>
        </w:numPr>
        <w:bidi/>
        <w:rPr>
          <w:rStyle w:val="Char1"/>
          <w:rtl/>
        </w:rPr>
      </w:pPr>
      <w:r w:rsidRPr="00C67D00">
        <w:rPr>
          <w:rStyle w:val="Char1"/>
          <w:rtl/>
        </w:rPr>
        <w:t>عبدالله بن سبأ وأثره في أحداث الفتنة في صدر الإسلام:</w:t>
      </w:r>
      <w:r w:rsidRPr="00C67D00">
        <w:rPr>
          <w:rStyle w:val="Char1"/>
          <w:rFonts w:hint="cs"/>
          <w:rtl/>
        </w:rPr>
        <w:t xml:space="preserve"> </w:t>
      </w:r>
      <w:r w:rsidRPr="00C67D00">
        <w:rPr>
          <w:rStyle w:val="Char1"/>
          <w:rtl/>
        </w:rPr>
        <w:t>للشيخ سليمان بن حمد العودة، الناشر دار طيبة للنشر والتوزيع، ط الأولى 1405هـ.</w:t>
      </w:r>
    </w:p>
    <w:p w:rsidR="00AC5501" w:rsidRPr="00C67D00" w:rsidRDefault="00AC5501" w:rsidP="00E93EE5">
      <w:pPr>
        <w:pStyle w:val="ListParagraph"/>
        <w:numPr>
          <w:ilvl w:val="0"/>
          <w:numId w:val="23"/>
        </w:numPr>
        <w:bidi/>
        <w:rPr>
          <w:rStyle w:val="Char1"/>
          <w:rtl/>
        </w:rPr>
      </w:pPr>
      <w:r w:rsidRPr="00C67D00">
        <w:rPr>
          <w:rStyle w:val="Char1"/>
          <w:rtl/>
        </w:rPr>
        <w:t>العقد الفريد:</w:t>
      </w:r>
      <w:r w:rsidRPr="00C67D00">
        <w:rPr>
          <w:rStyle w:val="Char1"/>
          <w:rFonts w:hint="cs"/>
          <w:rtl/>
        </w:rPr>
        <w:t xml:space="preserve"> </w:t>
      </w:r>
      <w:r w:rsidRPr="00C67D00">
        <w:rPr>
          <w:rStyle w:val="Char1"/>
          <w:rtl/>
        </w:rPr>
        <w:t>لأبي عمر أحمد بن محمد بن عبدربه الأندلسي، مكتبة النهضة المصرية، القاهرة، ط الثانية 1381هـ.</w:t>
      </w:r>
    </w:p>
    <w:p w:rsidR="00AC5501" w:rsidRPr="00C67D00" w:rsidRDefault="00AC5501" w:rsidP="00E93EE5">
      <w:pPr>
        <w:pStyle w:val="ListParagraph"/>
        <w:numPr>
          <w:ilvl w:val="0"/>
          <w:numId w:val="23"/>
        </w:numPr>
        <w:bidi/>
        <w:rPr>
          <w:rStyle w:val="Char1"/>
          <w:rtl/>
        </w:rPr>
      </w:pPr>
      <w:r w:rsidRPr="00C67D00">
        <w:rPr>
          <w:rStyle w:val="Char1"/>
          <w:rtl/>
        </w:rPr>
        <w:t>عقيدة ابن قتيبة:</w:t>
      </w:r>
      <w:r w:rsidRPr="00C67D00">
        <w:rPr>
          <w:rStyle w:val="Char1"/>
          <w:rFonts w:hint="cs"/>
          <w:rtl/>
        </w:rPr>
        <w:t xml:space="preserve"> </w:t>
      </w:r>
      <w:r w:rsidRPr="00C67D00">
        <w:rPr>
          <w:rStyle w:val="Char1"/>
          <w:rtl/>
        </w:rPr>
        <w:t>للدكتور علي بن نفيع العلياني، مكتبة الصديق، ط الأولى 1412هـ.</w:t>
      </w:r>
    </w:p>
    <w:p w:rsidR="00AC5501" w:rsidRPr="00C67D00" w:rsidRDefault="00AC5501" w:rsidP="00E93EE5">
      <w:pPr>
        <w:pStyle w:val="ListParagraph"/>
        <w:numPr>
          <w:ilvl w:val="0"/>
          <w:numId w:val="23"/>
        </w:numPr>
        <w:bidi/>
        <w:rPr>
          <w:rStyle w:val="Char1"/>
          <w:rtl/>
        </w:rPr>
      </w:pPr>
      <w:r w:rsidRPr="00C67D00">
        <w:rPr>
          <w:rStyle w:val="Char1"/>
          <w:rtl/>
        </w:rPr>
        <w:t>العقيدة الطحاوية:</w:t>
      </w:r>
      <w:r w:rsidRPr="00C67D00">
        <w:rPr>
          <w:rStyle w:val="Char1"/>
          <w:rFonts w:hint="cs"/>
          <w:rtl/>
        </w:rPr>
        <w:t xml:space="preserve"> </w:t>
      </w:r>
      <w:r w:rsidRPr="00C67D00">
        <w:rPr>
          <w:rStyle w:val="Char1"/>
          <w:rtl/>
        </w:rPr>
        <w:t>للإمام أبي جعفر أحمد بن محمد الطحاوي (ت322هـ) المطبوعة مع شرحها لابن أبي العز الحنفي، بتحقيق: د. عبدالله بن عبدالمحسن التركي، وشعيب الأرنؤوط، ط الثانية 1413هـ.</w:t>
      </w:r>
    </w:p>
    <w:p w:rsidR="00AC5501" w:rsidRPr="00C67D00" w:rsidRDefault="00AC5501" w:rsidP="00E93EE5">
      <w:pPr>
        <w:pStyle w:val="ListParagraph"/>
        <w:numPr>
          <w:ilvl w:val="0"/>
          <w:numId w:val="23"/>
        </w:numPr>
        <w:bidi/>
        <w:rPr>
          <w:rStyle w:val="Char1"/>
          <w:rtl/>
        </w:rPr>
      </w:pPr>
      <w:r w:rsidRPr="00C67D00">
        <w:rPr>
          <w:rStyle w:val="Char1"/>
          <w:rtl/>
        </w:rPr>
        <w:t>العواصم من القواصم في تحقيق مواقف الصحابة بعد وفاة النب</w:t>
      </w:r>
      <w:r w:rsidRPr="00C67D00">
        <w:rPr>
          <w:rStyle w:val="Char1"/>
          <w:rFonts w:hint="cs"/>
          <w:rtl/>
        </w:rPr>
        <w:t>ي</w:t>
      </w:r>
      <w:r w:rsidR="00F81B2F" w:rsidRPr="00F81B2F">
        <w:rPr>
          <w:rFonts w:cs="CTraditional Arabic" w:hint="cs"/>
          <w:b/>
          <w:bCs/>
          <w:sz w:val="26"/>
          <w:szCs w:val="26"/>
          <w:rtl/>
        </w:rPr>
        <w:t xml:space="preserve"> ج</w:t>
      </w:r>
      <w:r w:rsidRPr="00C67D00">
        <w:rPr>
          <w:rStyle w:val="Char1"/>
          <w:rFonts w:hint="cs"/>
          <w:rtl/>
        </w:rPr>
        <w:t xml:space="preserve">: </w:t>
      </w:r>
      <w:r w:rsidRPr="00C67D00">
        <w:rPr>
          <w:rStyle w:val="Char1"/>
          <w:rtl/>
        </w:rPr>
        <w:t>للإمام القاضي أبي بكر محمد بن عبدالله ابن العربي (ت543هـ) تحقيق: محب الدين الخطيب، دار الكتب السلفية، ط الأولى 1405هـ.</w:t>
      </w:r>
    </w:p>
    <w:p w:rsidR="00AC5501" w:rsidRPr="00C67D00" w:rsidRDefault="00AC5501" w:rsidP="00E93EE5">
      <w:pPr>
        <w:pStyle w:val="ListParagraph"/>
        <w:numPr>
          <w:ilvl w:val="0"/>
          <w:numId w:val="23"/>
        </w:numPr>
        <w:bidi/>
        <w:rPr>
          <w:rStyle w:val="Char1"/>
          <w:rtl/>
        </w:rPr>
      </w:pPr>
      <w:r w:rsidRPr="00C67D00">
        <w:rPr>
          <w:rStyle w:val="Char1"/>
          <w:rtl/>
        </w:rPr>
        <w:t>فتاوى اللجنة الدائمة للبحوث العلمية والإفتاء:</w:t>
      </w:r>
      <w:r w:rsidRPr="00C67D00">
        <w:rPr>
          <w:rStyle w:val="Char1"/>
          <w:rFonts w:hint="cs"/>
          <w:rtl/>
        </w:rPr>
        <w:t xml:space="preserve"> </w:t>
      </w:r>
      <w:r w:rsidRPr="00C67D00">
        <w:rPr>
          <w:rStyle w:val="Char1"/>
          <w:rtl/>
        </w:rPr>
        <w:t>جمع الشيخ أحمد بن عبدالرزاق الدويش، طبع ونشر مكتبة العبيـكان، ط الثانية 1412هـ.</w:t>
      </w:r>
    </w:p>
    <w:p w:rsidR="00AC5501" w:rsidRPr="00C67D00" w:rsidRDefault="00AC5501" w:rsidP="00E93EE5">
      <w:pPr>
        <w:pStyle w:val="ListParagraph"/>
        <w:numPr>
          <w:ilvl w:val="0"/>
          <w:numId w:val="23"/>
        </w:numPr>
        <w:bidi/>
        <w:rPr>
          <w:rStyle w:val="Char1"/>
          <w:rtl/>
        </w:rPr>
      </w:pPr>
      <w:r w:rsidRPr="00C67D00">
        <w:rPr>
          <w:rStyle w:val="Char1"/>
          <w:rtl/>
        </w:rPr>
        <w:t>فتح الباري بشرح صحيح البخاري:</w:t>
      </w:r>
      <w:r w:rsidRPr="00C67D00">
        <w:rPr>
          <w:rStyle w:val="Char1"/>
          <w:rFonts w:hint="cs"/>
          <w:rtl/>
        </w:rPr>
        <w:t xml:space="preserve"> </w:t>
      </w:r>
      <w:r w:rsidRPr="00C67D00">
        <w:rPr>
          <w:rStyle w:val="Char1"/>
          <w:rtl/>
        </w:rPr>
        <w:t>للإمام الحافظ أحمد بن علي بن حجر العسقلاني (ت852هـ) مطبعة المعرفة، بيروت.</w:t>
      </w:r>
    </w:p>
    <w:p w:rsidR="00AC5501" w:rsidRPr="00C67D00" w:rsidRDefault="00AC5501" w:rsidP="00E93EE5">
      <w:pPr>
        <w:pStyle w:val="ListParagraph"/>
        <w:numPr>
          <w:ilvl w:val="0"/>
          <w:numId w:val="23"/>
        </w:numPr>
        <w:bidi/>
        <w:rPr>
          <w:rStyle w:val="Char1"/>
          <w:rtl/>
        </w:rPr>
      </w:pPr>
      <w:r w:rsidRPr="00C67D00">
        <w:rPr>
          <w:rStyle w:val="Char1"/>
          <w:rtl/>
        </w:rPr>
        <w:t>فتح القدير بين فني الرواية والدراية من علم التفسير:</w:t>
      </w:r>
      <w:r w:rsidRPr="00C67D00">
        <w:rPr>
          <w:rStyle w:val="Char1"/>
          <w:rFonts w:hint="cs"/>
          <w:rtl/>
        </w:rPr>
        <w:t xml:space="preserve"> </w:t>
      </w:r>
      <w:r w:rsidRPr="00C67D00">
        <w:rPr>
          <w:rStyle w:val="Char1"/>
          <w:rtl/>
        </w:rPr>
        <w:t>لمحمد بن علي الشوكاني (ت1250هـ) دار الفكر للطباعة والنشر.</w:t>
      </w:r>
    </w:p>
    <w:p w:rsidR="00AC5501" w:rsidRPr="00C67D00" w:rsidRDefault="00AC5501" w:rsidP="00E93EE5">
      <w:pPr>
        <w:pStyle w:val="ListParagraph"/>
        <w:numPr>
          <w:ilvl w:val="0"/>
          <w:numId w:val="23"/>
        </w:numPr>
        <w:bidi/>
        <w:rPr>
          <w:rStyle w:val="Char1"/>
          <w:rtl/>
        </w:rPr>
      </w:pPr>
      <w:r w:rsidRPr="00C67D00">
        <w:rPr>
          <w:rStyle w:val="Char1"/>
          <w:rtl/>
        </w:rPr>
        <w:t>الفرق بين الفرق:</w:t>
      </w:r>
      <w:r w:rsidRPr="00C67D00">
        <w:rPr>
          <w:rStyle w:val="Char1"/>
          <w:rFonts w:hint="cs"/>
          <w:rtl/>
        </w:rPr>
        <w:t xml:space="preserve"> </w:t>
      </w:r>
      <w:r w:rsidRPr="00C67D00">
        <w:rPr>
          <w:rStyle w:val="Char1"/>
          <w:rtl/>
        </w:rPr>
        <w:t>لعبدالقاهر بن ظاهر بن محمد البغدادي (ت429هـ) تحقيق: محمد محيى الدين عبدالحميد، دار المعرفة، بيروت، لبنان.</w:t>
      </w:r>
    </w:p>
    <w:p w:rsidR="00AC5501" w:rsidRPr="00C67D00" w:rsidRDefault="00AC5501" w:rsidP="00E93EE5">
      <w:pPr>
        <w:pStyle w:val="ListParagraph"/>
        <w:numPr>
          <w:ilvl w:val="0"/>
          <w:numId w:val="23"/>
        </w:numPr>
        <w:bidi/>
        <w:rPr>
          <w:rStyle w:val="Char1"/>
          <w:rtl/>
        </w:rPr>
      </w:pPr>
      <w:r w:rsidRPr="00C67D00">
        <w:rPr>
          <w:rStyle w:val="Char1"/>
          <w:rtl/>
        </w:rPr>
        <w:t>الفصل في الملل والأهواء والنحل:</w:t>
      </w:r>
      <w:r w:rsidRPr="00C67D00">
        <w:rPr>
          <w:rStyle w:val="Char1"/>
          <w:rFonts w:hint="cs"/>
          <w:rtl/>
        </w:rPr>
        <w:t xml:space="preserve"> </w:t>
      </w:r>
      <w:r w:rsidRPr="00C67D00">
        <w:rPr>
          <w:rStyle w:val="Char1"/>
          <w:rtl/>
        </w:rPr>
        <w:t>للإمام أبي محمد علي بن أحمد المعروف بابن حزم الأندلسي، تحقيق: د.محمد إبراهيم نصر، د.عبدالرحمن عميرة، دار الجيل، بيروت، 1405هـ.</w:t>
      </w:r>
    </w:p>
    <w:p w:rsidR="00AC5501" w:rsidRPr="00C67D00" w:rsidRDefault="00AC5501" w:rsidP="00E93EE5">
      <w:pPr>
        <w:pStyle w:val="ListParagraph"/>
        <w:numPr>
          <w:ilvl w:val="0"/>
          <w:numId w:val="23"/>
        </w:numPr>
        <w:bidi/>
        <w:rPr>
          <w:rStyle w:val="Char1"/>
          <w:rtl/>
        </w:rPr>
      </w:pPr>
      <w:r w:rsidRPr="00C67D00">
        <w:rPr>
          <w:rStyle w:val="Char1"/>
          <w:rtl/>
        </w:rPr>
        <w:t>فضائل الصحابة:</w:t>
      </w:r>
      <w:r w:rsidRPr="00C67D00">
        <w:rPr>
          <w:rStyle w:val="Char1"/>
          <w:rFonts w:hint="cs"/>
          <w:rtl/>
        </w:rPr>
        <w:t xml:space="preserve"> </w:t>
      </w:r>
      <w:r w:rsidRPr="00C67D00">
        <w:rPr>
          <w:rStyle w:val="Char1"/>
          <w:rtl/>
        </w:rPr>
        <w:t>للإمام أبي عبدالله أحمد بن حنبل (ت241هـ) تحقيق: وصي الله بن محمد عباس، ط جامعة أم القرى، ط الأولى 1403هـ.</w:t>
      </w:r>
    </w:p>
    <w:p w:rsidR="00AC5501" w:rsidRPr="00C67D00" w:rsidRDefault="00AC5501" w:rsidP="00E93EE5">
      <w:pPr>
        <w:pStyle w:val="ListParagraph"/>
        <w:numPr>
          <w:ilvl w:val="0"/>
          <w:numId w:val="23"/>
        </w:numPr>
        <w:bidi/>
        <w:rPr>
          <w:rStyle w:val="Char1"/>
          <w:rtl/>
        </w:rPr>
      </w:pPr>
      <w:r w:rsidRPr="00C67D00">
        <w:rPr>
          <w:rStyle w:val="Char1"/>
          <w:rtl/>
        </w:rPr>
        <w:t>الفوائد المجموعة:</w:t>
      </w:r>
      <w:r w:rsidRPr="00C67D00">
        <w:rPr>
          <w:rStyle w:val="Char1"/>
          <w:rFonts w:hint="cs"/>
          <w:rtl/>
        </w:rPr>
        <w:t xml:space="preserve"> </w:t>
      </w:r>
      <w:r w:rsidRPr="00C67D00">
        <w:rPr>
          <w:rStyle w:val="Char1"/>
          <w:rtl/>
        </w:rPr>
        <w:t>لمحمد بن علي الشوكاني (ت1250هـ) تحقيق: عبدالرحمن بن يحيى المعلمي عبدالوهاب عبداللطيف، مطبعة السنة المحمدية.</w:t>
      </w:r>
    </w:p>
    <w:p w:rsidR="00AC5501" w:rsidRPr="00C67D00" w:rsidRDefault="00AC5501" w:rsidP="00E93EE5">
      <w:pPr>
        <w:pStyle w:val="ListParagraph"/>
        <w:numPr>
          <w:ilvl w:val="0"/>
          <w:numId w:val="23"/>
        </w:numPr>
        <w:bidi/>
        <w:rPr>
          <w:rStyle w:val="Char1"/>
          <w:rtl/>
        </w:rPr>
      </w:pPr>
      <w:r w:rsidRPr="00C67D00">
        <w:rPr>
          <w:rStyle w:val="Char1"/>
          <w:rtl/>
        </w:rPr>
        <w:t>القاموس المحيط:</w:t>
      </w:r>
      <w:r w:rsidRPr="00C67D00">
        <w:rPr>
          <w:rStyle w:val="Char1"/>
          <w:rFonts w:hint="cs"/>
          <w:rtl/>
        </w:rPr>
        <w:t xml:space="preserve"> </w:t>
      </w:r>
      <w:r w:rsidRPr="00C67D00">
        <w:rPr>
          <w:rStyle w:val="Char1"/>
          <w:rtl/>
        </w:rPr>
        <w:t>للعلامة محمد بن يعقوب الفيروز أبادي، ط عالم الكتب، بيروت،</w:t>
      </w:r>
      <w:r w:rsidRPr="00C67D00">
        <w:rPr>
          <w:rStyle w:val="Char1"/>
          <w:rFonts w:hint="cs"/>
          <w:rtl/>
        </w:rPr>
        <w:t xml:space="preserve"> </w:t>
      </w:r>
      <w:r w:rsidRPr="00C67D00">
        <w:rPr>
          <w:rStyle w:val="Char1"/>
          <w:rtl/>
        </w:rPr>
        <w:t>لبنان.</w:t>
      </w:r>
    </w:p>
    <w:p w:rsidR="00AC5501" w:rsidRPr="00E93EE5" w:rsidRDefault="00AC5501" w:rsidP="00C67D00">
      <w:pPr>
        <w:pStyle w:val="a1"/>
        <w:numPr>
          <w:ilvl w:val="0"/>
          <w:numId w:val="23"/>
        </w:numPr>
        <w:tabs>
          <w:tab w:val="right" w:pos="851"/>
        </w:tabs>
        <w:rPr>
          <w:rtl/>
        </w:rPr>
      </w:pPr>
      <w:r w:rsidRPr="00E93EE5">
        <w:rPr>
          <w:rtl/>
        </w:rPr>
        <w:t>قطر الولي على حديث الولي:</w:t>
      </w:r>
      <w:r w:rsidRPr="00E93EE5">
        <w:rPr>
          <w:rFonts w:hint="cs"/>
          <w:rtl/>
        </w:rPr>
        <w:t xml:space="preserve"> </w:t>
      </w:r>
      <w:r w:rsidRPr="00E93EE5">
        <w:rPr>
          <w:rtl/>
        </w:rPr>
        <w:t>لمحمد بن علي الشوكاني، تحقيق: د. إبراهيم هلال، دار إحياء التراث العربي، بيروت، لبنان.</w:t>
      </w:r>
    </w:p>
    <w:p w:rsidR="00AC5501" w:rsidRPr="00C67D00" w:rsidRDefault="00AC5501" w:rsidP="00C67D00">
      <w:pPr>
        <w:pStyle w:val="ListParagraph"/>
        <w:numPr>
          <w:ilvl w:val="0"/>
          <w:numId w:val="23"/>
        </w:numPr>
        <w:tabs>
          <w:tab w:val="right" w:pos="851"/>
        </w:tabs>
        <w:bidi/>
        <w:rPr>
          <w:rStyle w:val="Char1"/>
          <w:rtl/>
        </w:rPr>
      </w:pPr>
      <w:r w:rsidRPr="00C67D00">
        <w:rPr>
          <w:rStyle w:val="Char1"/>
          <w:rtl/>
        </w:rPr>
        <w:t>الكامل في التاريخ:</w:t>
      </w:r>
      <w:r w:rsidRPr="00C67D00">
        <w:rPr>
          <w:rStyle w:val="Char1"/>
          <w:rFonts w:hint="cs"/>
          <w:rtl/>
        </w:rPr>
        <w:t xml:space="preserve"> </w:t>
      </w:r>
      <w:r w:rsidRPr="00C67D00">
        <w:rPr>
          <w:rStyle w:val="Char1"/>
          <w:rtl/>
        </w:rPr>
        <w:t>للعلامة عزالدين أبي الحسن على بن أبي الكرم محمد بن محمد بن عبدالكريم المعروف بابن الأثير، دار صادر بيروت، لبنان 1385هـ.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الكامل في ضعفاء الرجال:</w:t>
      </w:r>
      <w:r w:rsidRPr="00C67D00">
        <w:rPr>
          <w:rStyle w:val="Char1"/>
          <w:rFonts w:hint="cs"/>
          <w:rtl/>
        </w:rPr>
        <w:t xml:space="preserve"> </w:t>
      </w:r>
      <w:r w:rsidRPr="00C67D00">
        <w:rPr>
          <w:rStyle w:val="Char1"/>
          <w:rtl/>
        </w:rPr>
        <w:t>للإمام الحافظ أبي أحمد عبدالله بن عدي الجرجاني، دار الفكر، ط الأولى 1404هـ.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الكتاب اللطيف لشرح مذاهب أهل السنة ومعرفة شرائع الدين والتمسك بالسنن:</w:t>
      </w:r>
      <w:r w:rsidRPr="00C67D00">
        <w:rPr>
          <w:rStyle w:val="Char1"/>
          <w:rFonts w:hint="cs"/>
          <w:rtl/>
        </w:rPr>
        <w:t xml:space="preserve"> </w:t>
      </w:r>
      <w:r w:rsidRPr="00C67D00">
        <w:rPr>
          <w:rStyle w:val="Char1"/>
          <w:rtl/>
        </w:rPr>
        <w:t>لأبي حفص عمر بن أحمد بن شاهين (ت385هـ) تحقيق: د.عبدالله بن محمد البصيري، مكتبة الغرباء الأثرية، ط الأولى 1416هـ.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كشف أسرار الباطنية وأخبار القرامطة وكيفية مذهبهم وبيان اعتقادهم:</w:t>
      </w:r>
      <w:r w:rsidRPr="00C67D00">
        <w:rPr>
          <w:rStyle w:val="Char1"/>
          <w:rFonts w:hint="cs"/>
          <w:rtl/>
        </w:rPr>
        <w:t xml:space="preserve"> </w:t>
      </w:r>
      <w:r w:rsidRPr="00C67D00">
        <w:rPr>
          <w:rStyle w:val="Char1"/>
          <w:rtl/>
        </w:rPr>
        <w:t>لمحمد بن مالك بن أبي الفضائل الحمادي (ت470هـ) تحقيق: محمد عثمان الخشت، مكتبة ابن سينا.</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كشف الخفاء ومزيل الإلباس عما اشتهر من الأحاديث على ألسنة الناس:</w:t>
      </w:r>
      <w:r w:rsidRPr="00C67D00">
        <w:rPr>
          <w:rStyle w:val="Char1"/>
          <w:rFonts w:hint="cs"/>
          <w:rtl/>
        </w:rPr>
        <w:t xml:space="preserve"> </w:t>
      </w:r>
      <w:r w:rsidRPr="00C67D00">
        <w:rPr>
          <w:rStyle w:val="Char1"/>
          <w:rtl/>
        </w:rPr>
        <w:t>للشيخ إسماعيل بن محمد العجلوني (ت1162هـ) دار إحياء التراث العربي، بيروت.</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الكفاية في علم الرواية:</w:t>
      </w:r>
      <w:r w:rsidRPr="00C67D00">
        <w:rPr>
          <w:rStyle w:val="Char1"/>
          <w:rFonts w:hint="cs"/>
          <w:rtl/>
        </w:rPr>
        <w:t xml:space="preserve"> </w:t>
      </w:r>
      <w:r w:rsidRPr="00C67D00">
        <w:rPr>
          <w:rStyle w:val="Char1"/>
          <w:rtl/>
        </w:rPr>
        <w:t>للإمام أبي بكر أحمد بن علي المعروف بالخطيب البغدادي (ت463هـ) منشورات المكتبة العلمية بالمدينة المنورة.</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اللآلئ المصنوعة في الأحاديث الموضوعة:</w:t>
      </w:r>
      <w:r w:rsidRPr="00C67D00">
        <w:rPr>
          <w:rStyle w:val="Char1"/>
          <w:rFonts w:hint="cs"/>
          <w:rtl/>
        </w:rPr>
        <w:t xml:space="preserve"> </w:t>
      </w:r>
      <w:r w:rsidRPr="00C67D00">
        <w:rPr>
          <w:rStyle w:val="Char1"/>
          <w:rtl/>
        </w:rPr>
        <w:t>للإمام جلال الدين عبدالرحمن السيوطي، دار المعرفة، بيروت، لبنان 1403هـ.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لسان العرب:</w:t>
      </w:r>
      <w:r w:rsidRPr="00C67D00">
        <w:rPr>
          <w:rStyle w:val="Char1"/>
          <w:rFonts w:hint="cs"/>
          <w:rtl/>
        </w:rPr>
        <w:t xml:space="preserve"> </w:t>
      </w:r>
      <w:r w:rsidRPr="00C67D00">
        <w:rPr>
          <w:rStyle w:val="Char1"/>
          <w:rtl/>
        </w:rPr>
        <w:t>للإمام أبي الفضل جمال الدين محمد بن مكرم بن منظور الإفريقي المصري، دار صادر، بيروت، ط الثالثة 1414هـ.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لمع الأدلة في عقائد أهل السنة:</w:t>
      </w:r>
      <w:r w:rsidRPr="00C67D00">
        <w:rPr>
          <w:rStyle w:val="Char1"/>
          <w:rFonts w:hint="cs"/>
          <w:rtl/>
        </w:rPr>
        <w:t xml:space="preserve"> </w:t>
      </w:r>
      <w:r w:rsidRPr="00C67D00">
        <w:rPr>
          <w:rStyle w:val="Char1"/>
          <w:rtl/>
        </w:rPr>
        <w:t>لعبدالملك بن عبدالله بن يوسف الجويني المعروف بإمام الحرمين (ت478هـ) تحقيق: فوقيه حسين محمود، القاهرة، الدار المصرية للتأليف 1385هـ.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لمعة الاعتقاد الهادي إلى سبيل الرشاد:</w:t>
      </w:r>
      <w:r w:rsidRPr="00C67D00">
        <w:rPr>
          <w:rStyle w:val="Char1"/>
          <w:rFonts w:hint="cs"/>
          <w:rtl/>
        </w:rPr>
        <w:t xml:space="preserve"> </w:t>
      </w:r>
      <w:r w:rsidRPr="00C67D00">
        <w:rPr>
          <w:rStyle w:val="Char1"/>
          <w:rtl/>
        </w:rPr>
        <w:t>للإمام موفق الدين أبي محمد عبدالله بن أحمد بن محمد بن</w:t>
      </w:r>
      <w:r w:rsidRPr="00C67D00">
        <w:rPr>
          <w:rStyle w:val="Char1"/>
          <w:rFonts w:hint="cs"/>
          <w:rtl/>
        </w:rPr>
        <w:t xml:space="preserve"> </w:t>
      </w:r>
      <w:r w:rsidRPr="00C67D00">
        <w:rPr>
          <w:rStyle w:val="Char1"/>
          <w:rtl/>
        </w:rPr>
        <w:t>قدامة المقدسي (ت620هـ) تحقيق: بدر البدر، ط الأولى 1406هـ.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مجمع الزوائد ومنبع الفوائد:</w:t>
      </w:r>
      <w:r w:rsidRPr="00C67D00">
        <w:rPr>
          <w:rStyle w:val="Char1"/>
          <w:rFonts w:hint="cs"/>
          <w:rtl/>
        </w:rPr>
        <w:t xml:space="preserve"> </w:t>
      </w:r>
      <w:r w:rsidRPr="00C67D00">
        <w:rPr>
          <w:rStyle w:val="Char1"/>
          <w:rtl/>
        </w:rPr>
        <w:t>للحافظ نورالدين علي بن أبي بكر الهيثمي (ت807هـ) الناشر دارالكتب، بيروت، لبنان، ط الثانية 1967م.</w:t>
      </w:r>
    </w:p>
    <w:p w:rsidR="00AC5501" w:rsidRPr="00C67D00" w:rsidRDefault="00AC5501" w:rsidP="008A0D6B">
      <w:pPr>
        <w:pStyle w:val="ListParagraph"/>
        <w:numPr>
          <w:ilvl w:val="0"/>
          <w:numId w:val="23"/>
        </w:numPr>
        <w:tabs>
          <w:tab w:val="right" w:pos="851"/>
        </w:tabs>
        <w:bidi/>
        <w:rPr>
          <w:rStyle w:val="Char1"/>
        </w:rPr>
      </w:pPr>
      <w:r w:rsidRPr="00C67D00">
        <w:rPr>
          <w:rStyle w:val="Char1"/>
          <w:rtl/>
        </w:rPr>
        <w:t>مجموع فتاوى شيخ الإسلام ابن تيمية:</w:t>
      </w:r>
      <w:r w:rsidRPr="00C67D00">
        <w:rPr>
          <w:rStyle w:val="Char1"/>
          <w:rFonts w:hint="cs"/>
          <w:rtl/>
        </w:rPr>
        <w:t xml:space="preserve"> </w:t>
      </w:r>
      <w:r w:rsidRPr="00C67D00">
        <w:rPr>
          <w:rStyle w:val="Char1"/>
          <w:rtl/>
        </w:rPr>
        <w:t>جمع وترتيب عبدالرحمن بن محمد بن قاسم وابنه محمد، تصوير الطبعة الأولى 1398هـ.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مختار الصحاح:</w:t>
      </w:r>
      <w:r w:rsidRPr="00C67D00">
        <w:rPr>
          <w:rStyle w:val="Char1"/>
          <w:rFonts w:hint="cs"/>
          <w:rtl/>
        </w:rPr>
        <w:t xml:space="preserve"> </w:t>
      </w:r>
      <w:r w:rsidRPr="00C67D00">
        <w:rPr>
          <w:rStyle w:val="Char1"/>
          <w:rtl/>
        </w:rPr>
        <w:t>للشيخ الإمام محمد بن أبي بكر بن عبدالقادر الرازي، مكتبة لبنان، بيروت، 1986م.</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مختصر التحفة الإثني عشرية:</w:t>
      </w:r>
      <w:r w:rsidRPr="00C67D00">
        <w:rPr>
          <w:rStyle w:val="Char1"/>
          <w:rFonts w:hint="cs"/>
          <w:rtl/>
        </w:rPr>
        <w:t xml:space="preserve"> </w:t>
      </w:r>
      <w:r w:rsidRPr="00C67D00">
        <w:rPr>
          <w:rStyle w:val="Char1"/>
          <w:rtl/>
        </w:rPr>
        <w:t>تأليف شاه عبدالعزيز غلام حكيم الدّهلوي، اختصره وهذبه السيد محمود شكري الألوسي، تحقيق: محبّ الدين الخطيب، المطبعة السلفية، القاهرة، 1373هـ.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المستدرك على الصحيحين:</w:t>
      </w:r>
      <w:r w:rsidRPr="00C67D00">
        <w:rPr>
          <w:rStyle w:val="Char1"/>
          <w:rFonts w:hint="cs"/>
          <w:rtl/>
        </w:rPr>
        <w:t xml:space="preserve"> </w:t>
      </w:r>
      <w:r w:rsidRPr="00C67D00">
        <w:rPr>
          <w:rStyle w:val="Char1"/>
          <w:rtl/>
        </w:rPr>
        <w:t>للإمام أبي عبدالله الحاكم النيسابوري، تحقيق: مصطفى عبدالقادر عطا، دارالكتب العلمية، بيروت، لبنان، ط الأولى 1411هـ.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مسند الإمام أحمد:</w:t>
      </w:r>
      <w:r w:rsidRPr="00C67D00">
        <w:rPr>
          <w:rStyle w:val="Char1"/>
          <w:rFonts w:hint="cs"/>
          <w:rtl/>
        </w:rPr>
        <w:t xml:space="preserve"> </w:t>
      </w:r>
      <w:r w:rsidRPr="00C67D00">
        <w:rPr>
          <w:rStyle w:val="Char1"/>
          <w:rtl/>
        </w:rPr>
        <w:t>للإمام أبي عبدالله أحمد بن محمد بن حنبل (ت241هـ) ملتزم النشر والطبع، دار الفكر العربي.</w:t>
      </w:r>
    </w:p>
    <w:p w:rsidR="00AC5501" w:rsidRPr="00C67D00" w:rsidRDefault="00AC5501" w:rsidP="008A0D6B">
      <w:pPr>
        <w:pStyle w:val="ListParagraph"/>
        <w:numPr>
          <w:ilvl w:val="0"/>
          <w:numId w:val="23"/>
        </w:numPr>
        <w:bidi/>
        <w:rPr>
          <w:rStyle w:val="Char1"/>
          <w:rtl/>
        </w:rPr>
      </w:pPr>
      <w:r w:rsidRPr="00C67D00">
        <w:rPr>
          <w:rStyle w:val="Char1"/>
          <w:rtl/>
        </w:rPr>
        <w:t>المسودة في أصول الفقه:</w:t>
      </w:r>
      <w:r w:rsidRPr="00C67D00">
        <w:rPr>
          <w:rStyle w:val="Char1"/>
          <w:rFonts w:hint="cs"/>
          <w:rtl/>
        </w:rPr>
        <w:t xml:space="preserve"> </w:t>
      </w:r>
      <w:r w:rsidRPr="00C67D00">
        <w:rPr>
          <w:rStyle w:val="Char1"/>
          <w:rtl/>
        </w:rPr>
        <w:t>للأئمة من آل تيمية: مجدالدين عبدالسلام بن عبدالله، وشهاب الدين عبدالحليم بن عبدالسلام، وشيخ الإسلام أحمد بن عبدالحليم، مطبعة المدني، مصر.</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مشكاة المصابيح:</w:t>
      </w:r>
      <w:r w:rsidRPr="00C67D00">
        <w:rPr>
          <w:rStyle w:val="Char1"/>
          <w:rFonts w:hint="cs"/>
          <w:rtl/>
        </w:rPr>
        <w:t xml:space="preserve"> </w:t>
      </w:r>
      <w:r w:rsidRPr="00C67D00">
        <w:rPr>
          <w:rStyle w:val="Char1"/>
          <w:rtl/>
        </w:rPr>
        <w:t>لمحمد بن عبدالله الخطيب التبريزي، تحقيق: محمد ناصرالدين الألباني، المكتب الإسلامي، ط الثالثة 1405هـ.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المصنف في الأحاديث والآثار:</w:t>
      </w:r>
      <w:r w:rsidRPr="00C67D00">
        <w:rPr>
          <w:rStyle w:val="Char1"/>
          <w:rFonts w:hint="cs"/>
          <w:rtl/>
        </w:rPr>
        <w:t xml:space="preserve"> </w:t>
      </w:r>
      <w:r w:rsidRPr="00C67D00">
        <w:rPr>
          <w:rStyle w:val="Char1"/>
          <w:rtl/>
        </w:rPr>
        <w:t>للإمام أبي بكر عبدالله بن محمد بن أبي شيبة (ت235هـ) تحقيق: محمد عبدالسلام شاهين، دار الكتب العلمية، بيروت، لبنان، ط الأولى 1416هـ.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معالم السنن شرح سنن أبي داود:</w:t>
      </w:r>
      <w:r w:rsidRPr="00C67D00">
        <w:rPr>
          <w:rStyle w:val="Char1"/>
          <w:rFonts w:hint="cs"/>
          <w:rtl/>
        </w:rPr>
        <w:t xml:space="preserve"> </w:t>
      </w:r>
      <w:r w:rsidRPr="00C67D00">
        <w:rPr>
          <w:rStyle w:val="Char1"/>
          <w:rtl/>
        </w:rPr>
        <w:t>للإمام أبي سليمان بن حمد الخطابي البستي (ت388هـ) ترقيم: عبدالسلام عبدالشافي، دار الكتب العلمية، بيروت، لبنان، ط الأولى 1411هـ.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معجم البلدان:</w:t>
      </w:r>
      <w:r w:rsidRPr="00C67D00">
        <w:rPr>
          <w:rStyle w:val="Char1"/>
          <w:rFonts w:hint="cs"/>
          <w:rtl/>
        </w:rPr>
        <w:t xml:space="preserve"> </w:t>
      </w:r>
      <w:r w:rsidRPr="00C67D00">
        <w:rPr>
          <w:rStyle w:val="Char1"/>
          <w:rtl/>
        </w:rPr>
        <w:t>للإمام أبي عبدالله ياقوت بن عبدالله الحموي، دار إحياء التراث العربي، بيروت 1399هـ.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المغازي:</w:t>
      </w:r>
      <w:r w:rsidRPr="00C67D00">
        <w:rPr>
          <w:rStyle w:val="Char1"/>
          <w:rFonts w:hint="cs"/>
          <w:rtl/>
        </w:rPr>
        <w:t xml:space="preserve"> </w:t>
      </w:r>
      <w:r w:rsidRPr="00C67D00">
        <w:rPr>
          <w:rStyle w:val="Char1"/>
          <w:rtl/>
        </w:rPr>
        <w:t>للإمام محمد بن مسلم بن عبيدالله بن شهاب الزهري (ت124هـ) تحقيق: د. سهيل زكار، دار الفكر، ط الأولى 1400هـ.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المغازي:</w:t>
      </w:r>
      <w:r w:rsidRPr="00C67D00">
        <w:rPr>
          <w:rStyle w:val="Char1"/>
          <w:rFonts w:hint="cs"/>
          <w:rtl/>
        </w:rPr>
        <w:t xml:space="preserve"> </w:t>
      </w:r>
      <w:r w:rsidRPr="00C67D00">
        <w:rPr>
          <w:rStyle w:val="Char1"/>
          <w:rtl/>
        </w:rPr>
        <w:t>لمحمد بن عمر الواقدي، تحقيق: ماردسن جونس، بيروت، عالم</w:t>
      </w:r>
      <w:r w:rsidRPr="00C67D00">
        <w:rPr>
          <w:rStyle w:val="Char1"/>
          <w:rFonts w:hint="cs"/>
          <w:rtl/>
        </w:rPr>
        <w:t xml:space="preserve"> </w:t>
      </w:r>
      <w:r w:rsidRPr="00C67D00">
        <w:rPr>
          <w:rStyle w:val="Char1"/>
          <w:rtl/>
        </w:rPr>
        <w:t>الكتب.</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المغني:</w:t>
      </w:r>
      <w:r w:rsidRPr="00C67D00">
        <w:rPr>
          <w:rStyle w:val="Char1"/>
          <w:rFonts w:hint="cs"/>
          <w:rtl/>
        </w:rPr>
        <w:t xml:space="preserve"> </w:t>
      </w:r>
      <w:r w:rsidRPr="00C67D00">
        <w:rPr>
          <w:rStyle w:val="Char1"/>
          <w:rtl/>
        </w:rPr>
        <w:t>لموفق الدين أبي محمد عبدالله بن أحمد بن محمد بن قدامة المقدسي (ت620هـ) تحقيق: د. عبدالله بن عبدالمحسن التركي، د. عبدالفتاح محمد الحلو، هجر للطباعة، القاهرة، ط الأولى 1406هـ.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مفردات ألفاظ القرآن:</w:t>
      </w:r>
      <w:r w:rsidRPr="00C67D00">
        <w:rPr>
          <w:rStyle w:val="Char1"/>
          <w:rFonts w:hint="cs"/>
          <w:rtl/>
        </w:rPr>
        <w:t xml:space="preserve"> </w:t>
      </w:r>
      <w:r w:rsidRPr="00C67D00">
        <w:rPr>
          <w:rStyle w:val="Char1"/>
          <w:rtl/>
        </w:rPr>
        <w:t>للعلامة الراغب الأصفاني، تحقيق: صفوان عدنان داوودي، دار القلم، الدار الشامية، ط الأولى 1412هـ.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المفهم لما أشكل من تلخيص مسلم:</w:t>
      </w:r>
      <w:r w:rsidRPr="00C67D00">
        <w:rPr>
          <w:rStyle w:val="Char1"/>
          <w:rFonts w:hint="cs"/>
          <w:rtl/>
        </w:rPr>
        <w:t xml:space="preserve"> </w:t>
      </w:r>
      <w:r w:rsidRPr="00C67D00">
        <w:rPr>
          <w:rStyle w:val="Char1"/>
          <w:rtl/>
        </w:rPr>
        <w:t>للإمام الحافظ أبي العباس أحمد بن عمر القرطبي (ت656هـ)</w:t>
      </w:r>
      <w:r w:rsidRPr="00C67D00">
        <w:rPr>
          <w:rStyle w:val="Char1"/>
          <w:rFonts w:hint="cs"/>
          <w:rtl/>
        </w:rPr>
        <w:t xml:space="preserve"> </w:t>
      </w:r>
      <w:r w:rsidRPr="00C67D00">
        <w:rPr>
          <w:rStyle w:val="Char1"/>
          <w:rtl/>
        </w:rPr>
        <w:t>تحقيق: محيى الدين ديب مستو، يوسف على بديوي... دار ابن كثير،</w:t>
      </w:r>
      <w:r w:rsidRPr="00C67D00">
        <w:rPr>
          <w:rStyle w:val="Char1"/>
          <w:rFonts w:hint="cs"/>
          <w:rtl/>
        </w:rPr>
        <w:t xml:space="preserve"> </w:t>
      </w:r>
      <w:r w:rsidRPr="00C67D00">
        <w:rPr>
          <w:rStyle w:val="Char1"/>
          <w:rtl/>
        </w:rPr>
        <w:t>بيروت، دمشق، دار الكلم الطيب، دمشق، بيروت، ط الأولى 1417هـ.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المقاصد الحسنة في بيان كثير من الأحاديث المشتهرة على الألسنة:</w:t>
      </w:r>
      <w:r w:rsidRPr="00C67D00">
        <w:rPr>
          <w:rStyle w:val="Char1"/>
          <w:rFonts w:hint="cs"/>
          <w:rtl/>
        </w:rPr>
        <w:t xml:space="preserve"> </w:t>
      </w:r>
      <w:r w:rsidRPr="00C67D00">
        <w:rPr>
          <w:rStyle w:val="Char1"/>
          <w:rtl/>
        </w:rPr>
        <w:t>للعلامة الشيخ محمد عبدالرحمن السخاوي (ت902هـ) تحقيق:</w:t>
      </w:r>
      <w:r w:rsidRPr="00C67D00">
        <w:rPr>
          <w:rStyle w:val="Char1"/>
          <w:rFonts w:hint="cs"/>
          <w:rtl/>
        </w:rPr>
        <w:t xml:space="preserve"> </w:t>
      </w:r>
      <w:r w:rsidRPr="00C67D00">
        <w:rPr>
          <w:rStyle w:val="Char1"/>
          <w:rtl/>
        </w:rPr>
        <w:t>محمد عثمان الخشت، دار الكتاب العربي، ط الأولى1405هـ.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مقالات الإسلاميين واختلاف المصلين:</w:t>
      </w:r>
      <w:r w:rsidRPr="00C67D00">
        <w:rPr>
          <w:rStyle w:val="Char1"/>
          <w:rFonts w:hint="cs"/>
          <w:rtl/>
        </w:rPr>
        <w:t xml:space="preserve"> </w:t>
      </w:r>
      <w:r w:rsidRPr="00C67D00">
        <w:rPr>
          <w:rStyle w:val="Char1"/>
          <w:rtl/>
        </w:rPr>
        <w:t>لأبي الحسن الأشعري (ت330هـ) تحقيق: محمد محيى الدين عبدالحميد، ط الثانية 1389هـ، مكتبة النهضة المصرية.</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مقاييس اللغة:</w:t>
      </w:r>
      <w:r w:rsidRPr="00C67D00">
        <w:rPr>
          <w:rStyle w:val="Char1"/>
          <w:rFonts w:hint="cs"/>
          <w:rtl/>
        </w:rPr>
        <w:t xml:space="preserve"> </w:t>
      </w:r>
      <w:r w:rsidRPr="00C67D00">
        <w:rPr>
          <w:rStyle w:val="Char1"/>
          <w:rtl/>
        </w:rPr>
        <w:t>لأبي الحسين أحمد بن فارس، تحقيق: عبدالسلام هارون، دار الجيل، بيروت، ط الأولى 1411هـ.</w:t>
      </w:r>
    </w:p>
    <w:p w:rsidR="00AC5501" w:rsidRPr="00C67D00" w:rsidRDefault="00AC5501" w:rsidP="008A0D6B">
      <w:pPr>
        <w:pStyle w:val="ListParagraph"/>
        <w:numPr>
          <w:ilvl w:val="0"/>
          <w:numId w:val="23"/>
        </w:numPr>
        <w:bidi/>
        <w:rPr>
          <w:rStyle w:val="Char1"/>
          <w:rtl/>
        </w:rPr>
      </w:pPr>
      <w:r w:rsidRPr="00C67D00">
        <w:rPr>
          <w:rStyle w:val="Char1"/>
          <w:rtl/>
        </w:rPr>
        <w:t>مقدمة في أصول التفسير:</w:t>
      </w:r>
      <w:r w:rsidRPr="00C67D00">
        <w:rPr>
          <w:rStyle w:val="Char1"/>
          <w:rFonts w:hint="cs"/>
          <w:rtl/>
        </w:rPr>
        <w:t xml:space="preserve"> </w:t>
      </w:r>
      <w:r w:rsidRPr="00C67D00">
        <w:rPr>
          <w:rStyle w:val="Char1"/>
          <w:rtl/>
        </w:rPr>
        <w:t>لشيخ الإسلام أحمد بن عبدالحليم بن تيمية، تحقيق: محب الدين الخطيب، المكتبة السلفية، القاهرة، ط الخامسة.</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المقنع في علوم الحديث:</w:t>
      </w:r>
      <w:r w:rsidRPr="00C67D00">
        <w:rPr>
          <w:rStyle w:val="Char1"/>
          <w:rFonts w:hint="cs"/>
          <w:rtl/>
        </w:rPr>
        <w:t xml:space="preserve"> </w:t>
      </w:r>
      <w:r w:rsidRPr="00C67D00">
        <w:rPr>
          <w:rStyle w:val="Char1"/>
          <w:rtl/>
        </w:rPr>
        <w:t>للإمام الحافظ سراج الدين عمر بن علي المشهور بابن الملقن، تحقيق: عبدالله يوسف الجديع، دار فواز للنشر، الإحساء، ط الأولى 1413هـ.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الملل والنحل:</w:t>
      </w:r>
      <w:r w:rsidRPr="00C67D00">
        <w:rPr>
          <w:rStyle w:val="Char1"/>
          <w:rFonts w:hint="cs"/>
          <w:rtl/>
        </w:rPr>
        <w:t xml:space="preserve"> </w:t>
      </w:r>
      <w:r w:rsidRPr="00C67D00">
        <w:rPr>
          <w:rStyle w:val="Char1"/>
          <w:rtl/>
        </w:rPr>
        <w:t>للإمام أبي الفتح محمد بن عبدالكريم الشهرستاني (ت548هـ) تحقيق: الأستاذ أحمد فهمي محمد، دار الكتب العلمية، ط الثانية 1413هـ.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المنار المنيف في الصحيح والضعيف:</w:t>
      </w:r>
      <w:r w:rsidRPr="00C67D00">
        <w:rPr>
          <w:rStyle w:val="Char1"/>
          <w:rFonts w:hint="cs"/>
          <w:rtl/>
        </w:rPr>
        <w:t xml:space="preserve"> </w:t>
      </w:r>
      <w:r w:rsidRPr="00C67D00">
        <w:rPr>
          <w:rStyle w:val="Char1"/>
          <w:rtl/>
        </w:rPr>
        <w:t>للإمام شمس الدين محمد بن أبي بكر بن قيم الجوزية:</w:t>
      </w:r>
      <w:r w:rsidRPr="00C67D00">
        <w:rPr>
          <w:rStyle w:val="Char1"/>
          <w:rFonts w:hint="cs"/>
          <w:rtl/>
        </w:rPr>
        <w:t xml:space="preserve"> </w:t>
      </w:r>
      <w:r w:rsidRPr="00C67D00">
        <w:rPr>
          <w:rStyle w:val="Char1"/>
          <w:rtl/>
        </w:rPr>
        <w:t>1- تحقيق عبدالفتاح أبو غدة، مكتبة المطبوعات الإسلامية، الطبعة الأولى.</w:t>
      </w:r>
    </w:p>
    <w:p w:rsidR="00AC5501" w:rsidRPr="00C67D00" w:rsidRDefault="008A0D6B" w:rsidP="008A0D6B">
      <w:pPr>
        <w:pStyle w:val="ListParagraph"/>
        <w:numPr>
          <w:ilvl w:val="0"/>
          <w:numId w:val="23"/>
        </w:numPr>
        <w:tabs>
          <w:tab w:val="right" w:pos="851"/>
        </w:tabs>
        <w:bidi/>
        <w:rPr>
          <w:rStyle w:val="Char1"/>
          <w:rtl/>
        </w:rPr>
      </w:pPr>
      <w:r>
        <w:rPr>
          <w:rStyle w:val="Char1"/>
        </w:rPr>
        <w:t xml:space="preserve"> </w:t>
      </w:r>
      <w:r w:rsidR="00AC5501" w:rsidRPr="00C67D00">
        <w:rPr>
          <w:rStyle w:val="Char1"/>
          <w:rtl/>
        </w:rPr>
        <w:t>تحقيق: أحمد عبدالشافي، دار الكتب العلمية، بيروت، 1408هـ.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مناقب الإمام أحمد:</w:t>
      </w:r>
      <w:r w:rsidRPr="00C67D00">
        <w:rPr>
          <w:rStyle w:val="Char1"/>
          <w:rFonts w:hint="cs"/>
          <w:rtl/>
        </w:rPr>
        <w:t xml:space="preserve"> </w:t>
      </w:r>
      <w:r w:rsidRPr="00C67D00">
        <w:rPr>
          <w:rStyle w:val="Char1"/>
          <w:rtl/>
        </w:rPr>
        <w:t>للحافظ أبي الفرج عبدالرحمن بن الجوزي، تحقيق: د. عبدالله بن عبدالمحسن التركي، ط الأولى 1399هـ.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منهاج السنة:</w:t>
      </w:r>
      <w:r w:rsidRPr="00C67D00">
        <w:rPr>
          <w:rStyle w:val="Char1"/>
          <w:rFonts w:hint="cs"/>
          <w:rtl/>
        </w:rPr>
        <w:t xml:space="preserve"> </w:t>
      </w:r>
      <w:r w:rsidRPr="00C67D00">
        <w:rPr>
          <w:rStyle w:val="Char1"/>
          <w:rtl/>
        </w:rPr>
        <w:t>لشيخ الإسلام أحمد بن عبدالحليم بن تيمية، تحقيق: محمد رشاد سالم، طبع ادارة الثقافة والنشر بجامعة الإمام محمد بن سعود الإسلامية، ط الأولى، 1406هـ.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الموافقات في أصول الشريعة:</w:t>
      </w:r>
      <w:r w:rsidRPr="00C67D00">
        <w:rPr>
          <w:rStyle w:val="Char1"/>
          <w:rFonts w:hint="cs"/>
          <w:rtl/>
        </w:rPr>
        <w:t xml:space="preserve"> </w:t>
      </w:r>
      <w:r w:rsidRPr="00C67D00">
        <w:rPr>
          <w:rStyle w:val="Char1"/>
          <w:rtl/>
        </w:rPr>
        <w:t>لأبي إسحاق إبراهيم بن موسى الشاطبي (ت790هـ) ترقيم: عبدالله دراز، المكتبة التجارية بمصر.</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الموضوعات:</w:t>
      </w:r>
      <w:r w:rsidRPr="00C67D00">
        <w:rPr>
          <w:rStyle w:val="Char1"/>
          <w:rFonts w:hint="cs"/>
          <w:rtl/>
        </w:rPr>
        <w:t xml:space="preserve"> </w:t>
      </w:r>
      <w:r w:rsidRPr="00C67D00">
        <w:rPr>
          <w:rStyle w:val="Char1"/>
          <w:rtl/>
        </w:rPr>
        <w:t>لأبي الفرج عبدالرحمن بن علي بن الجوزي (ت597هـ) تحقيق: توفيق حمدان، دار الكتب العلمية، بيروت، لبنان، ط الأولى 1415هـ.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ميزان الاعتدال في نقد الرجال:</w:t>
      </w:r>
      <w:r w:rsidRPr="00C67D00">
        <w:rPr>
          <w:rStyle w:val="Char1"/>
          <w:rFonts w:hint="cs"/>
          <w:rtl/>
        </w:rPr>
        <w:t xml:space="preserve"> </w:t>
      </w:r>
      <w:r w:rsidRPr="00C67D00">
        <w:rPr>
          <w:rStyle w:val="Char1"/>
          <w:rtl/>
        </w:rPr>
        <w:t>لأبي عبدالله محمد بن أحمد بن عثمان الذهبي، تحقيق: علي محمد البجاوي، دار المعرفة للطباعة والنشر.</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النهاية في غريب الحديث:</w:t>
      </w:r>
      <w:r w:rsidRPr="00C67D00">
        <w:rPr>
          <w:rStyle w:val="Char1"/>
          <w:rFonts w:hint="cs"/>
          <w:rtl/>
        </w:rPr>
        <w:t xml:space="preserve"> </w:t>
      </w:r>
      <w:r w:rsidRPr="00C67D00">
        <w:rPr>
          <w:rStyle w:val="Char1"/>
          <w:rtl/>
        </w:rPr>
        <w:t>للإمام أبي السعادات المبارك بن محمد الجزري (ت606هـ).</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النهاية في الفتن والملاحم:</w:t>
      </w:r>
      <w:r w:rsidRPr="00C67D00">
        <w:rPr>
          <w:rStyle w:val="Char1"/>
          <w:rFonts w:hint="cs"/>
          <w:rtl/>
        </w:rPr>
        <w:t xml:space="preserve"> </w:t>
      </w:r>
      <w:r w:rsidRPr="00C67D00">
        <w:rPr>
          <w:rStyle w:val="Char1"/>
          <w:rtl/>
        </w:rPr>
        <w:t>لأبي الفداء إسماعيل بن كثير (ت774هـ) تحقيق: محمد أحمد عبدالعزيز، المكتب الثقافي للنشر والتوزيع، القاهرة.</w:t>
      </w:r>
    </w:p>
    <w:p w:rsidR="00AC5501" w:rsidRPr="00C67D00" w:rsidRDefault="00AC5501" w:rsidP="008A0D6B">
      <w:pPr>
        <w:pStyle w:val="ListParagraph"/>
        <w:numPr>
          <w:ilvl w:val="0"/>
          <w:numId w:val="23"/>
        </w:numPr>
        <w:tabs>
          <w:tab w:val="right" w:pos="851"/>
        </w:tabs>
        <w:bidi/>
        <w:rPr>
          <w:rStyle w:val="Char1"/>
          <w:rtl/>
        </w:rPr>
      </w:pPr>
      <w:r w:rsidRPr="00C67D00">
        <w:rPr>
          <w:rStyle w:val="Char1"/>
          <w:rtl/>
        </w:rPr>
        <w:t>النهي عن سب الأصحاب:</w:t>
      </w:r>
      <w:r w:rsidRPr="00C67D00">
        <w:rPr>
          <w:rStyle w:val="Char1"/>
          <w:rFonts w:hint="cs"/>
          <w:rtl/>
        </w:rPr>
        <w:t xml:space="preserve"> </w:t>
      </w:r>
      <w:r w:rsidRPr="00C67D00">
        <w:rPr>
          <w:rStyle w:val="Char1"/>
          <w:rtl/>
        </w:rPr>
        <w:t>للإمام أبي عبدالله محمد بن عبدالواحد المقدسي (ت643هـ) تحقيق: محيى الدين نجيب، دار العروبة، الكويت، دار ابن العماد، بيروت، ط الأولى 1413هـ.</w:t>
      </w:r>
    </w:p>
    <w:p w:rsidR="00AC5501" w:rsidRPr="00C67D00" w:rsidRDefault="00AC5501" w:rsidP="008A0D6B">
      <w:pPr>
        <w:pStyle w:val="ListParagraph"/>
        <w:numPr>
          <w:ilvl w:val="0"/>
          <w:numId w:val="23"/>
        </w:numPr>
        <w:tabs>
          <w:tab w:val="right" w:pos="851"/>
        </w:tabs>
        <w:bidi/>
        <w:ind w:left="641" w:hanging="357"/>
        <w:rPr>
          <w:rStyle w:val="Char1"/>
          <w:rtl/>
        </w:rPr>
      </w:pPr>
      <w:r w:rsidRPr="00C67D00">
        <w:rPr>
          <w:rStyle w:val="Char1"/>
          <w:rtl/>
        </w:rPr>
        <w:t>نونية القحطاني:</w:t>
      </w:r>
      <w:r w:rsidRPr="00C67D00">
        <w:rPr>
          <w:rStyle w:val="Char1"/>
          <w:rFonts w:hint="cs"/>
          <w:rtl/>
        </w:rPr>
        <w:t xml:space="preserve"> </w:t>
      </w:r>
      <w:r w:rsidRPr="00C67D00">
        <w:rPr>
          <w:rStyle w:val="Char1"/>
          <w:rtl/>
        </w:rPr>
        <w:t>لأبي محمد عبدالله بن محمد الأندلسي القحطاني، تصحيح وتعليق: محمد أحمد سيد أحمد، مكتبة وادي التوزيع، ط الأولى 1409هـ.</w:t>
      </w:r>
    </w:p>
    <w:p w:rsidR="00AC5501" w:rsidRPr="00C67D00" w:rsidRDefault="00AC5501" w:rsidP="008A0D6B">
      <w:pPr>
        <w:pStyle w:val="ListParagraph"/>
        <w:numPr>
          <w:ilvl w:val="0"/>
          <w:numId w:val="23"/>
        </w:numPr>
        <w:tabs>
          <w:tab w:val="right" w:pos="851"/>
        </w:tabs>
        <w:bidi/>
        <w:ind w:left="641" w:hanging="357"/>
        <w:rPr>
          <w:rStyle w:val="Char1"/>
          <w:rtl/>
        </w:rPr>
      </w:pPr>
      <w:r w:rsidRPr="00C67D00">
        <w:rPr>
          <w:rStyle w:val="Char1"/>
          <w:rtl/>
        </w:rPr>
        <w:t>وفيات الأعيان وأنباء أبناء الزمان:</w:t>
      </w:r>
      <w:r w:rsidRPr="00C67D00">
        <w:rPr>
          <w:rStyle w:val="Char1"/>
          <w:rFonts w:hint="cs"/>
          <w:rtl/>
        </w:rPr>
        <w:t xml:space="preserve"> </w:t>
      </w:r>
      <w:r w:rsidRPr="00C67D00">
        <w:rPr>
          <w:rStyle w:val="Char1"/>
          <w:rtl/>
        </w:rPr>
        <w:t>لأبي العباس أحمد بن محمد بن أبي بكر بن خلكان (ت861هـ) تحقيق: محمد محي الدين عبدالحميد، ط الأولى 1948م.</w:t>
      </w:r>
    </w:p>
    <w:p w:rsidR="00AC5501" w:rsidRPr="00CD1242" w:rsidRDefault="00AC5501" w:rsidP="00CD1242">
      <w:pPr>
        <w:bidi/>
        <w:ind w:left="568" w:hanging="284"/>
        <w:rPr>
          <w:rFonts w:ascii="علوي الشــفا أجوف قائم مجسم" w:hAnsi="علوي الشــفا أجوف قائم مجسم"/>
          <w:sz w:val="28"/>
          <w:szCs w:val="28"/>
          <w:rtl/>
        </w:rPr>
        <w:sectPr w:rsidR="00AC5501" w:rsidRPr="00CD1242" w:rsidSect="00B84800">
          <w:headerReference w:type="default" r:id="rId27"/>
          <w:footnotePr>
            <w:numRestart w:val="eachPage"/>
          </w:footnotePr>
          <w:type w:val="oddPage"/>
          <w:pgSz w:w="9356" w:h="13608" w:code="9"/>
          <w:pgMar w:top="567" w:right="1134" w:bottom="851" w:left="1134" w:header="454" w:footer="0" w:gutter="0"/>
          <w:pgNumType w:start="421"/>
          <w:cols w:space="708"/>
          <w:titlePg/>
          <w:bidi/>
          <w:rtlGutter/>
          <w:docGrid w:linePitch="360"/>
        </w:sectPr>
      </w:pPr>
    </w:p>
    <w:p w:rsidR="00AC5501" w:rsidRPr="00CD1242" w:rsidRDefault="00AC5501" w:rsidP="008A0D6B">
      <w:pPr>
        <w:pStyle w:val="a"/>
        <w:rPr>
          <w:rtl/>
        </w:rPr>
      </w:pPr>
      <w:bookmarkStart w:id="678" w:name="_Toc294782110"/>
      <w:r w:rsidRPr="00CD1242">
        <w:rPr>
          <w:rFonts w:hint="cs"/>
          <w:rtl/>
        </w:rPr>
        <w:t xml:space="preserve">منابع و </w:t>
      </w:r>
      <w:r w:rsidR="00F81B2F" w:rsidRPr="008A0D6B">
        <w:rPr>
          <w:rFonts w:hint="cs"/>
          <w:rtl/>
        </w:rPr>
        <w:t>ک</w:t>
      </w:r>
      <w:r w:rsidRPr="008A0D6B">
        <w:rPr>
          <w:rFonts w:hint="cs"/>
          <w:rtl/>
        </w:rPr>
        <w:t>تاب</w:t>
      </w:r>
      <w:r w:rsidR="008A0D6B" w:rsidRPr="008A0D6B">
        <w:rPr>
          <w:rFonts w:hint="eastAsia"/>
          <w:rtl/>
        </w:rPr>
        <w:t>‌</w:t>
      </w:r>
      <w:r w:rsidRPr="008A0D6B">
        <w:rPr>
          <w:rFonts w:hint="cs"/>
          <w:rtl/>
        </w:rPr>
        <w:t>ها</w:t>
      </w:r>
      <w:r w:rsidR="00F81B2F" w:rsidRPr="008A0D6B">
        <w:rPr>
          <w:rFonts w:hint="cs"/>
          <w:rtl/>
        </w:rPr>
        <w:t>ی</w:t>
      </w:r>
      <w:r w:rsidRPr="00CD1242">
        <w:rPr>
          <w:rFonts w:hint="cs"/>
          <w:rtl/>
        </w:rPr>
        <w:t xml:space="preserve"> ش</w:t>
      </w:r>
      <w:r w:rsidR="00F81B2F">
        <w:rPr>
          <w:rFonts w:hint="cs"/>
          <w:rtl/>
        </w:rPr>
        <w:t>ی</w:t>
      </w:r>
      <w:r w:rsidRPr="00CD1242">
        <w:rPr>
          <w:rFonts w:hint="cs"/>
          <w:rtl/>
        </w:rPr>
        <w:t>ع</w:t>
      </w:r>
      <w:r w:rsidR="00F81B2F">
        <w:rPr>
          <w:rFonts w:hint="cs"/>
          <w:rtl/>
        </w:rPr>
        <w:t>ی</w:t>
      </w:r>
      <w:r w:rsidRPr="00CD1242">
        <w:rPr>
          <w:rFonts w:hint="cs"/>
          <w:rtl/>
        </w:rPr>
        <w:t>ان رافض</w:t>
      </w:r>
      <w:r w:rsidR="00F81B2F">
        <w:rPr>
          <w:rFonts w:hint="cs"/>
          <w:rtl/>
        </w:rPr>
        <w:t>ی</w:t>
      </w:r>
      <w:bookmarkEnd w:id="678"/>
    </w:p>
    <w:p w:rsidR="00AC5501" w:rsidRPr="00C67D00" w:rsidRDefault="00AC5501" w:rsidP="008A0D6B">
      <w:pPr>
        <w:pStyle w:val="ListParagraph"/>
        <w:numPr>
          <w:ilvl w:val="0"/>
          <w:numId w:val="24"/>
        </w:numPr>
        <w:bidi/>
        <w:rPr>
          <w:rStyle w:val="Char1"/>
          <w:rtl/>
        </w:rPr>
      </w:pPr>
      <w:r w:rsidRPr="00C67D00">
        <w:rPr>
          <w:rStyle w:val="Char1"/>
          <w:rtl/>
        </w:rPr>
        <w:t>الاحتجاج:</w:t>
      </w:r>
      <w:r w:rsidRPr="00C67D00">
        <w:rPr>
          <w:rStyle w:val="Char1"/>
          <w:rFonts w:hint="cs"/>
          <w:rtl/>
        </w:rPr>
        <w:t xml:space="preserve"> </w:t>
      </w:r>
      <w:r w:rsidRPr="00C67D00">
        <w:rPr>
          <w:rStyle w:val="Char1"/>
          <w:rtl/>
        </w:rPr>
        <w:t>لأبي منصور أحمد بن علي بن أبي طالب الطبرسي، منشورات الأعلمي للمطبوعات، بيروت، لبنان، ط الثانية 1403هـ-1983م.</w:t>
      </w:r>
    </w:p>
    <w:p w:rsidR="00AC5501" w:rsidRPr="00C67D00" w:rsidRDefault="00AC5501" w:rsidP="008A0D6B">
      <w:pPr>
        <w:pStyle w:val="ListParagraph"/>
        <w:numPr>
          <w:ilvl w:val="0"/>
          <w:numId w:val="24"/>
        </w:numPr>
        <w:bidi/>
        <w:rPr>
          <w:rStyle w:val="Char1"/>
          <w:rtl/>
        </w:rPr>
      </w:pPr>
      <w:r w:rsidRPr="00C67D00">
        <w:rPr>
          <w:rStyle w:val="Char1"/>
          <w:rtl/>
        </w:rPr>
        <w:t>الاختصاص:</w:t>
      </w:r>
      <w:r w:rsidRPr="00C67D00">
        <w:rPr>
          <w:rStyle w:val="Char1"/>
          <w:rFonts w:hint="cs"/>
          <w:rtl/>
        </w:rPr>
        <w:t xml:space="preserve"> </w:t>
      </w:r>
      <w:r w:rsidRPr="00C67D00">
        <w:rPr>
          <w:rStyle w:val="Char1"/>
          <w:rtl/>
        </w:rPr>
        <w:t>محمد بن محمد بن النعمان الملقب (بالمفيد) تصحيح وتعليق: علي أكبر الغفاري، منشورات جماعة المدرسين في الحوزة العلمية في قم، إيران.</w:t>
      </w:r>
    </w:p>
    <w:p w:rsidR="00AC5501" w:rsidRPr="00C67D00" w:rsidRDefault="00AC5501" w:rsidP="008A0D6B">
      <w:pPr>
        <w:pStyle w:val="ListParagraph"/>
        <w:numPr>
          <w:ilvl w:val="0"/>
          <w:numId w:val="24"/>
        </w:numPr>
        <w:bidi/>
        <w:rPr>
          <w:rStyle w:val="Char1"/>
          <w:rtl/>
        </w:rPr>
      </w:pPr>
      <w:r w:rsidRPr="00C67D00">
        <w:rPr>
          <w:rStyle w:val="Char1"/>
          <w:rtl/>
        </w:rPr>
        <w:t>أصل الشيعة وأصولها:</w:t>
      </w:r>
      <w:r w:rsidRPr="00C67D00">
        <w:rPr>
          <w:rStyle w:val="Char1"/>
          <w:rFonts w:hint="cs"/>
          <w:rtl/>
        </w:rPr>
        <w:t xml:space="preserve"> </w:t>
      </w:r>
      <w:r w:rsidRPr="00C67D00">
        <w:rPr>
          <w:rStyle w:val="Char1"/>
          <w:rtl/>
        </w:rPr>
        <w:t>محمد الحسين آل كاشف الغطاء، ط الرابعة 1402هـ، منشورات مؤسسة الأعلمي للمطبوعات، بيروت، لبنان.</w:t>
      </w:r>
    </w:p>
    <w:p w:rsidR="00AC5501" w:rsidRPr="00C67D00" w:rsidRDefault="00AC5501" w:rsidP="008A0D6B">
      <w:pPr>
        <w:pStyle w:val="ListParagraph"/>
        <w:numPr>
          <w:ilvl w:val="0"/>
          <w:numId w:val="24"/>
        </w:numPr>
        <w:bidi/>
        <w:rPr>
          <w:rStyle w:val="Char1"/>
          <w:rtl/>
        </w:rPr>
      </w:pPr>
      <w:r w:rsidRPr="00C67D00">
        <w:rPr>
          <w:rStyle w:val="Char1"/>
          <w:rtl/>
        </w:rPr>
        <w:t>أعيان الشيعة:</w:t>
      </w:r>
      <w:r w:rsidRPr="00C67D00">
        <w:rPr>
          <w:rStyle w:val="Char1"/>
          <w:rFonts w:hint="cs"/>
          <w:rtl/>
        </w:rPr>
        <w:t xml:space="preserve"> </w:t>
      </w:r>
      <w:r w:rsidRPr="00C67D00">
        <w:rPr>
          <w:rStyle w:val="Char1"/>
          <w:rtl/>
        </w:rPr>
        <w:t>تأليف محسن الأمين العاملي، طبعة دار التعارف، بيروت.</w:t>
      </w:r>
    </w:p>
    <w:p w:rsidR="00AC5501" w:rsidRPr="00C67D00" w:rsidRDefault="00AC5501" w:rsidP="008A0D6B">
      <w:pPr>
        <w:pStyle w:val="ListParagraph"/>
        <w:numPr>
          <w:ilvl w:val="0"/>
          <w:numId w:val="24"/>
        </w:numPr>
        <w:bidi/>
        <w:rPr>
          <w:rStyle w:val="Char1"/>
          <w:rtl/>
        </w:rPr>
      </w:pPr>
      <w:r w:rsidRPr="00C67D00">
        <w:rPr>
          <w:rStyle w:val="Char1"/>
          <w:rtl/>
        </w:rPr>
        <w:t>أمالي الطوسي:</w:t>
      </w:r>
      <w:r w:rsidRPr="00C67D00">
        <w:rPr>
          <w:rStyle w:val="Char1"/>
          <w:rFonts w:hint="cs"/>
          <w:rtl/>
        </w:rPr>
        <w:t xml:space="preserve"> </w:t>
      </w:r>
      <w:r w:rsidRPr="00C67D00">
        <w:rPr>
          <w:rStyle w:val="Char1"/>
          <w:rtl/>
        </w:rPr>
        <w:t>تأليف شيخ الطائفة أبي جعفر محمد بن الحسن الطوسي، ط الثانية 1401هـ.</w:t>
      </w:r>
    </w:p>
    <w:p w:rsidR="00AC5501" w:rsidRPr="00C67D00" w:rsidRDefault="00AC5501" w:rsidP="008A0D6B">
      <w:pPr>
        <w:pStyle w:val="ListParagraph"/>
        <w:numPr>
          <w:ilvl w:val="0"/>
          <w:numId w:val="24"/>
        </w:numPr>
        <w:bidi/>
        <w:rPr>
          <w:rStyle w:val="Char1"/>
          <w:rtl/>
        </w:rPr>
      </w:pPr>
      <w:r w:rsidRPr="00C67D00">
        <w:rPr>
          <w:rStyle w:val="Char1"/>
          <w:rtl/>
        </w:rPr>
        <w:t>مل الآمل:</w:t>
      </w:r>
      <w:r w:rsidRPr="00C67D00">
        <w:rPr>
          <w:rStyle w:val="Char1"/>
          <w:rFonts w:hint="cs"/>
          <w:rtl/>
        </w:rPr>
        <w:t xml:space="preserve"> </w:t>
      </w:r>
      <w:r w:rsidRPr="00C67D00">
        <w:rPr>
          <w:rStyle w:val="Char1"/>
          <w:rtl/>
        </w:rPr>
        <w:t>محمد بن الحسن (الحر العاملي) تحقيق: أحمد الحسيني، نشر دار الكتاب الإسلامي، قم، إيران.</w:t>
      </w:r>
    </w:p>
    <w:p w:rsidR="00AC5501" w:rsidRPr="00C67D00" w:rsidRDefault="00AC5501" w:rsidP="008A0D6B">
      <w:pPr>
        <w:pStyle w:val="ListParagraph"/>
        <w:numPr>
          <w:ilvl w:val="0"/>
          <w:numId w:val="24"/>
        </w:numPr>
        <w:bidi/>
        <w:rPr>
          <w:rStyle w:val="Char1"/>
          <w:rtl/>
        </w:rPr>
      </w:pPr>
      <w:r w:rsidRPr="00C67D00">
        <w:rPr>
          <w:rStyle w:val="Char1"/>
          <w:rtl/>
        </w:rPr>
        <w:t>الأنوار النعمانية:</w:t>
      </w:r>
      <w:r w:rsidRPr="00C67D00">
        <w:rPr>
          <w:rStyle w:val="Char1"/>
          <w:rFonts w:hint="cs"/>
          <w:rtl/>
        </w:rPr>
        <w:t xml:space="preserve"> </w:t>
      </w:r>
      <w:r w:rsidRPr="00C67D00">
        <w:rPr>
          <w:rStyle w:val="Char1"/>
          <w:rtl/>
        </w:rPr>
        <w:t>تأليف نعمة الله الموسوي الجزائري، مطبعة شركة جاب تبريز، إيران.</w:t>
      </w:r>
    </w:p>
    <w:p w:rsidR="00AC5501" w:rsidRPr="00C67D00" w:rsidRDefault="00AC5501" w:rsidP="008A0D6B">
      <w:pPr>
        <w:pStyle w:val="ListParagraph"/>
        <w:numPr>
          <w:ilvl w:val="0"/>
          <w:numId w:val="24"/>
        </w:numPr>
        <w:bidi/>
        <w:rPr>
          <w:rStyle w:val="Char1"/>
          <w:rtl/>
        </w:rPr>
      </w:pPr>
      <w:r w:rsidRPr="00C67D00">
        <w:rPr>
          <w:rStyle w:val="Char1"/>
          <w:rtl/>
        </w:rPr>
        <w:t>الأنوار الوضية في العقائد الرضوية:</w:t>
      </w:r>
      <w:r w:rsidRPr="00C67D00">
        <w:rPr>
          <w:rStyle w:val="Char1"/>
          <w:rFonts w:hint="cs"/>
          <w:rtl/>
        </w:rPr>
        <w:t xml:space="preserve"> </w:t>
      </w:r>
      <w:r w:rsidRPr="00C67D00">
        <w:rPr>
          <w:rStyle w:val="Char1"/>
          <w:rtl/>
        </w:rPr>
        <w:t>حسين بن الشيخ محمد العصفور البحراني، تحقيق: أبو أحمد أحمد ابن خلف بن أحمد العصفور البحراني.</w:t>
      </w:r>
    </w:p>
    <w:p w:rsidR="00AC5501" w:rsidRPr="00C67D00" w:rsidRDefault="00AC5501" w:rsidP="008A0D6B">
      <w:pPr>
        <w:pStyle w:val="ListParagraph"/>
        <w:numPr>
          <w:ilvl w:val="0"/>
          <w:numId w:val="24"/>
        </w:numPr>
        <w:bidi/>
        <w:rPr>
          <w:rStyle w:val="Char1"/>
          <w:rtl/>
        </w:rPr>
      </w:pPr>
      <w:r w:rsidRPr="00C67D00">
        <w:rPr>
          <w:rStyle w:val="Char1"/>
          <w:rtl/>
        </w:rPr>
        <w:t>أوائل المقالات في المذاهب المختارات:</w:t>
      </w:r>
      <w:r w:rsidRPr="00C67D00">
        <w:rPr>
          <w:rStyle w:val="Char1"/>
          <w:rFonts w:hint="cs"/>
          <w:rtl/>
        </w:rPr>
        <w:t xml:space="preserve"> </w:t>
      </w:r>
      <w:r w:rsidRPr="00C67D00">
        <w:rPr>
          <w:rStyle w:val="Char1"/>
          <w:rtl/>
        </w:rPr>
        <w:t>تأليف الشيخ المفيد بن محمد بن محمد النعمان، نشر دار الكتاب الإسلامي، بيروت، لبنان 1403هـ-1983م.</w:t>
      </w:r>
    </w:p>
    <w:p w:rsidR="00AC5501" w:rsidRPr="00C67D00" w:rsidRDefault="00AC5501" w:rsidP="008A0D6B">
      <w:pPr>
        <w:pStyle w:val="ListParagraph"/>
        <w:numPr>
          <w:ilvl w:val="0"/>
          <w:numId w:val="24"/>
        </w:numPr>
        <w:bidi/>
        <w:rPr>
          <w:rStyle w:val="Char1"/>
          <w:rtl/>
        </w:rPr>
      </w:pPr>
      <w:r w:rsidRPr="00C67D00">
        <w:rPr>
          <w:rStyle w:val="Char1"/>
          <w:rtl/>
        </w:rPr>
        <w:t>الإيضاح:</w:t>
      </w:r>
      <w:r w:rsidRPr="00C67D00">
        <w:rPr>
          <w:rStyle w:val="Char1"/>
          <w:rFonts w:hint="cs"/>
          <w:rtl/>
        </w:rPr>
        <w:t xml:space="preserve"> </w:t>
      </w:r>
      <w:r w:rsidRPr="00C67D00">
        <w:rPr>
          <w:rStyle w:val="Char1"/>
          <w:rtl/>
        </w:rPr>
        <w:t>لأبي محمد الفضل بن شاذان الأزدي النيسابوري، الطبعة الأولى 1402هـ</w:t>
      </w:r>
      <w:r w:rsidRPr="00C67D00">
        <w:rPr>
          <w:rStyle w:val="Char1"/>
          <w:rFonts w:hint="cs"/>
          <w:rtl/>
        </w:rPr>
        <w:t xml:space="preserve"> </w:t>
      </w:r>
      <w:r w:rsidRPr="00C67D00">
        <w:rPr>
          <w:rStyle w:val="Char1"/>
          <w:rtl/>
        </w:rPr>
        <w:t>-</w:t>
      </w:r>
      <w:r w:rsidRPr="00C67D00">
        <w:rPr>
          <w:rStyle w:val="Char1"/>
          <w:rFonts w:hint="cs"/>
          <w:rtl/>
        </w:rPr>
        <w:t xml:space="preserve"> </w:t>
      </w:r>
      <w:r w:rsidRPr="00C67D00">
        <w:rPr>
          <w:rStyle w:val="Char1"/>
          <w:rtl/>
        </w:rPr>
        <w:t>1982م، منشورات مؤسسة الأعلمي للمطبوعات، بيروت، لبنان.</w:t>
      </w:r>
    </w:p>
    <w:p w:rsidR="00AC5501" w:rsidRPr="00C67D00" w:rsidRDefault="00AC5501" w:rsidP="008A0D6B">
      <w:pPr>
        <w:pStyle w:val="ListParagraph"/>
        <w:numPr>
          <w:ilvl w:val="0"/>
          <w:numId w:val="24"/>
        </w:numPr>
        <w:bidi/>
        <w:rPr>
          <w:rStyle w:val="Char1"/>
          <w:rtl/>
        </w:rPr>
      </w:pPr>
      <w:r w:rsidRPr="00C67D00">
        <w:rPr>
          <w:rStyle w:val="Char1"/>
          <w:rtl/>
        </w:rPr>
        <w:t>الإيقاظ من الهجعة بالبرهان على الرجعة:</w:t>
      </w:r>
      <w:r w:rsidRPr="00C67D00">
        <w:rPr>
          <w:rStyle w:val="Char1"/>
          <w:rFonts w:hint="cs"/>
          <w:rtl/>
        </w:rPr>
        <w:t xml:space="preserve"> </w:t>
      </w:r>
      <w:r w:rsidRPr="00C67D00">
        <w:rPr>
          <w:rStyle w:val="Char1"/>
          <w:rtl/>
        </w:rPr>
        <w:t>تأليف محمد بن الحسن الحر العاملي، المطبعة العلمية، قم، إيران.</w:t>
      </w:r>
    </w:p>
    <w:p w:rsidR="00AC5501" w:rsidRPr="00C67D00" w:rsidRDefault="00AC5501" w:rsidP="008A0D6B">
      <w:pPr>
        <w:pStyle w:val="ListParagraph"/>
        <w:numPr>
          <w:ilvl w:val="0"/>
          <w:numId w:val="24"/>
        </w:numPr>
        <w:bidi/>
        <w:rPr>
          <w:rStyle w:val="Char1"/>
          <w:rtl/>
        </w:rPr>
      </w:pPr>
      <w:r w:rsidRPr="00C67D00">
        <w:rPr>
          <w:rStyle w:val="Char1"/>
          <w:rtl/>
        </w:rPr>
        <w:t>بحار الأنوار الجامعة لدور أخيار الأئمة الأطهار:</w:t>
      </w:r>
      <w:r w:rsidRPr="00C67D00">
        <w:rPr>
          <w:rStyle w:val="Char1"/>
          <w:rFonts w:hint="cs"/>
          <w:rtl/>
        </w:rPr>
        <w:t xml:space="preserve"> </w:t>
      </w:r>
      <w:r w:rsidRPr="00C67D00">
        <w:rPr>
          <w:rStyle w:val="Char1"/>
          <w:rtl/>
        </w:rPr>
        <w:t>تأليف محمد باقر المجلسي، ط الثانية 1403هـ، مؤسسةالوفاء.</w:t>
      </w:r>
    </w:p>
    <w:p w:rsidR="00AC5501" w:rsidRPr="00C67D00" w:rsidRDefault="00AC5501" w:rsidP="008A0D6B">
      <w:pPr>
        <w:pStyle w:val="ListParagraph"/>
        <w:numPr>
          <w:ilvl w:val="0"/>
          <w:numId w:val="24"/>
        </w:numPr>
        <w:bidi/>
        <w:rPr>
          <w:rStyle w:val="Char1"/>
          <w:rtl/>
        </w:rPr>
      </w:pPr>
      <w:r w:rsidRPr="00C67D00">
        <w:rPr>
          <w:rStyle w:val="Char1"/>
          <w:rtl/>
        </w:rPr>
        <w:t>البرهان في تفسير القرآن:</w:t>
      </w:r>
      <w:r w:rsidRPr="00C67D00">
        <w:rPr>
          <w:rStyle w:val="Char1"/>
          <w:rFonts w:hint="cs"/>
          <w:rtl/>
        </w:rPr>
        <w:t xml:space="preserve"> </w:t>
      </w:r>
      <w:r w:rsidRPr="00C67D00">
        <w:rPr>
          <w:rStyle w:val="Char1"/>
          <w:rtl/>
        </w:rPr>
        <w:t>لهاشم بن سليمان الحسيني البحراني، المطبعة العلمية، قم، إيران، ط 1393هـ.</w:t>
      </w:r>
    </w:p>
    <w:p w:rsidR="00AC5501" w:rsidRPr="00C67D00" w:rsidRDefault="00AC5501" w:rsidP="008A0D6B">
      <w:pPr>
        <w:pStyle w:val="ListParagraph"/>
        <w:numPr>
          <w:ilvl w:val="0"/>
          <w:numId w:val="24"/>
        </w:numPr>
        <w:bidi/>
        <w:rPr>
          <w:rStyle w:val="Char1"/>
          <w:rtl/>
        </w:rPr>
      </w:pPr>
      <w:r w:rsidRPr="00C67D00">
        <w:rPr>
          <w:rStyle w:val="Char1"/>
          <w:rtl/>
        </w:rPr>
        <w:t>بصائر الدرجات الكبرى في فضائل آل محمد</w:t>
      </w:r>
      <w:r w:rsidR="00F81B2F" w:rsidRPr="008A0D6B">
        <w:rPr>
          <w:rFonts w:cs="CTraditional Arabic"/>
          <w:b/>
          <w:bCs/>
          <w:sz w:val="26"/>
          <w:szCs w:val="26"/>
          <w:rtl/>
        </w:rPr>
        <w:t xml:space="preserve"> ج</w:t>
      </w:r>
      <w:r w:rsidRPr="00C67D00">
        <w:rPr>
          <w:rStyle w:val="Char1"/>
          <w:rtl/>
        </w:rPr>
        <w:t xml:space="preserve"> :</w:t>
      </w:r>
      <w:r w:rsidRPr="00C67D00">
        <w:rPr>
          <w:rStyle w:val="Char1"/>
          <w:rFonts w:hint="cs"/>
          <w:rtl/>
        </w:rPr>
        <w:t xml:space="preserve"> </w:t>
      </w:r>
      <w:r w:rsidRPr="00C67D00">
        <w:rPr>
          <w:rStyle w:val="Char1"/>
          <w:rtl/>
        </w:rPr>
        <w:t>لأبي جعفر بن محمد بن الحسن بن فروخ (الصفار) منشورات الأعلمي، طهران، تاريخ الطبعة 1362هـ.</w:t>
      </w:r>
    </w:p>
    <w:p w:rsidR="00AC5501" w:rsidRPr="00C67D00" w:rsidRDefault="00AC5501" w:rsidP="008A0D6B">
      <w:pPr>
        <w:pStyle w:val="ListParagraph"/>
        <w:numPr>
          <w:ilvl w:val="0"/>
          <w:numId w:val="24"/>
        </w:numPr>
        <w:bidi/>
        <w:rPr>
          <w:rStyle w:val="Char1"/>
          <w:rtl/>
        </w:rPr>
      </w:pPr>
      <w:r w:rsidRPr="00C67D00">
        <w:rPr>
          <w:rStyle w:val="Char1"/>
          <w:rtl/>
        </w:rPr>
        <w:t>تحفة عوام مقبول:</w:t>
      </w:r>
      <w:r w:rsidRPr="00C67D00">
        <w:rPr>
          <w:rStyle w:val="Char1"/>
          <w:rFonts w:hint="cs"/>
          <w:rtl/>
        </w:rPr>
        <w:t xml:space="preserve"> </w:t>
      </w:r>
      <w:r w:rsidRPr="00C67D00">
        <w:rPr>
          <w:rStyle w:val="Char1"/>
          <w:rtl/>
        </w:rPr>
        <w:t>(مجهول المؤلف) مطبعة حيدر بريس، لاهور.</w:t>
      </w:r>
    </w:p>
    <w:p w:rsidR="00AC5501" w:rsidRPr="00C67D00" w:rsidRDefault="00AC5501" w:rsidP="008A0D6B">
      <w:pPr>
        <w:pStyle w:val="ListParagraph"/>
        <w:numPr>
          <w:ilvl w:val="0"/>
          <w:numId w:val="24"/>
        </w:numPr>
        <w:bidi/>
        <w:rPr>
          <w:rStyle w:val="Char1"/>
          <w:rtl/>
        </w:rPr>
      </w:pPr>
      <w:r w:rsidRPr="00C67D00">
        <w:rPr>
          <w:rStyle w:val="Char1"/>
          <w:rtl/>
        </w:rPr>
        <w:t>تفسير العياشي:</w:t>
      </w:r>
      <w:r w:rsidRPr="00C67D00">
        <w:rPr>
          <w:rStyle w:val="Char1"/>
          <w:rFonts w:hint="cs"/>
          <w:rtl/>
        </w:rPr>
        <w:t xml:space="preserve"> </w:t>
      </w:r>
      <w:r w:rsidRPr="00C67D00">
        <w:rPr>
          <w:rStyle w:val="Char1"/>
          <w:rtl/>
        </w:rPr>
        <w:t>لمحمد بن مسعود بن عياشي المعروف (بالعياشي) نشر المكتبة العلمية الإسلامية، طهران.</w:t>
      </w:r>
    </w:p>
    <w:p w:rsidR="00AC5501" w:rsidRPr="00C67D00" w:rsidRDefault="00AC5501" w:rsidP="008A0D6B">
      <w:pPr>
        <w:pStyle w:val="ListParagraph"/>
        <w:numPr>
          <w:ilvl w:val="0"/>
          <w:numId w:val="24"/>
        </w:numPr>
        <w:bidi/>
        <w:rPr>
          <w:rStyle w:val="Char1"/>
          <w:rtl/>
        </w:rPr>
      </w:pPr>
      <w:r w:rsidRPr="00C67D00">
        <w:rPr>
          <w:rStyle w:val="Char1"/>
          <w:rtl/>
        </w:rPr>
        <w:t>تفسير القمي:</w:t>
      </w:r>
      <w:r w:rsidRPr="00C67D00">
        <w:rPr>
          <w:rStyle w:val="Char1"/>
          <w:rFonts w:hint="cs"/>
          <w:rtl/>
        </w:rPr>
        <w:t xml:space="preserve"> </w:t>
      </w:r>
      <w:r w:rsidRPr="00C67D00">
        <w:rPr>
          <w:rStyle w:val="Char1"/>
          <w:rtl/>
        </w:rPr>
        <w:t>لأبي الحسن علي بن إبراهيم القمي، ط الثانية 1387هـ، مطبعة النجف.</w:t>
      </w:r>
    </w:p>
    <w:p w:rsidR="00AC5501" w:rsidRPr="00C67D00" w:rsidRDefault="00AC5501" w:rsidP="008A0D6B">
      <w:pPr>
        <w:pStyle w:val="ListParagraph"/>
        <w:numPr>
          <w:ilvl w:val="0"/>
          <w:numId w:val="24"/>
        </w:numPr>
        <w:bidi/>
        <w:rPr>
          <w:rStyle w:val="Char1"/>
          <w:rtl/>
        </w:rPr>
      </w:pPr>
      <w:r w:rsidRPr="00C67D00">
        <w:rPr>
          <w:rStyle w:val="Char1"/>
          <w:rtl/>
        </w:rPr>
        <w:t>تنقيح المقال في علم الرجال:</w:t>
      </w:r>
      <w:r w:rsidRPr="00C67D00">
        <w:rPr>
          <w:rStyle w:val="Char1"/>
          <w:rFonts w:hint="cs"/>
          <w:rtl/>
        </w:rPr>
        <w:t xml:space="preserve"> </w:t>
      </w:r>
      <w:r w:rsidRPr="00C67D00">
        <w:rPr>
          <w:rStyle w:val="Char1"/>
          <w:rtl/>
        </w:rPr>
        <w:t>عبدالله المامقاني، طبع في المطبعة المرتضوية في النجف سنة1352هـ.</w:t>
      </w:r>
    </w:p>
    <w:p w:rsidR="00AC5501" w:rsidRPr="00C67D00" w:rsidRDefault="00AC5501" w:rsidP="008A0D6B">
      <w:pPr>
        <w:pStyle w:val="ListParagraph"/>
        <w:numPr>
          <w:ilvl w:val="0"/>
          <w:numId w:val="24"/>
        </w:numPr>
        <w:bidi/>
        <w:rPr>
          <w:rStyle w:val="Char1"/>
          <w:rtl/>
        </w:rPr>
      </w:pPr>
      <w:r w:rsidRPr="00C67D00">
        <w:rPr>
          <w:rStyle w:val="Char1"/>
          <w:rtl/>
        </w:rPr>
        <w:t>ثم اهتديث:</w:t>
      </w:r>
      <w:r w:rsidRPr="00C67D00">
        <w:rPr>
          <w:rStyle w:val="Char1"/>
          <w:rFonts w:hint="cs"/>
          <w:rtl/>
        </w:rPr>
        <w:t xml:space="preserve"> </w:t>
      </w:r>
      <w:r w:rsidRPr="00C67D00">
        <w:rPr>
          <w:rStyle w:val="Char1"/>
          <w:rtl/>
        </w:rPr>
        <w:t>محمد التيجاني السماوي، مؤسسة الفجر، لندن.</w:t>
      </w:r>
    </w:p>
    <w:p w:rsidR="00AC5501" w:rsidRPr="00C67D00" w:rsidRDefault="00AC5501" w:rsidP="008A0D6B">
      <w:pPr>
        <w:pStyle w:val="ListParagraph"/>
        <w:numPr>
          <w:ilvl w:val="0"/>
          <w:numId w:val="24"/>
        </w:numPr>
        <w:bidi/>
        <w:rPr>
          <w:rStyle w:val="Char1"/>
          <w:rtl/>
        </w:rPr>
      </w:pPr>
      <w:r w:rsidRPr="00C67D00">
        <w:rPr>
          <w:rStyle w:val="Char1"/>
          <w:rtl/>
        </w:rPr>
        <w:t>ثواب الأعمال وعقاب الأعمال:</w:t>
      </w:r>
      <w:r w:rsidRPr="00C67D00">
        <w:rPr>
          <w:rStyle w:val="Char1"/>
          <w:rFonts w:hint="cs"/>
          <w:rtl/>
        </w:rPr>
        <w:t xml:space="preserve"> </w:t>
      </w:r>
      <w:r w:rsidRPr="00C67D00">
        <w:rPr>
          <w:rStyle w:val="Char1"/>
          <w:rtl/>
        </w:rPr>
        <w:t>لأبي جعفر محمد بن علي بن الحسين بن بابوية القمي، تعليق: علي أكبر الغفاري، الناشر قم كتبي نجفي، مكتبة الصدوق، طهران.</w:t>
      </w:r>
    </w:p>
    <w:p w:rsidR="00AC5501" w:rsidRPr="00C67D00" w:rsidRDefault="00AC5501" w:rsidP="008A0D6B">
      <w:pPr>
        <w:pStyle w:val="ListParagraph"/>
        <w:numPr>
          <w:ilvl w:val="0"/>
          <w:numId w:val="24"/>
        </w:numPr>
        <w:bidi/>
        <w:rPr>
          <w:rStyle w:val="Char1"/>
          <w:rtl/>
        </w:rPr>
      </w:pPr>
      <w:r w:rsidRPr="00C67D00">
        <w:rPr>
          <w:rStyle w:val="Char1"/>
          <w:rtl/>
        </w:rPr>
        <w:t>حق اليقين (فارسي):</w:t>
      </w:r>
      <w:r w:rsidRPr="00C67D00">
        <w:rPr>
          <w:rStyle w:val="Char1"/>
          <w:rFonts w:hint="cs"/>
          <w:rtl/>
        </w:rPr>
        <w:t xml:space="preserve"> </w:t>
      </w:r>
      <w:r w:rsidRPr="00C67D00">
        <w:rPr>
          <w:rStyle w:val="Char1"/>
          <w:rtl/>
        </w:rPr>
        <w:t>تأليف</w:t>
      </w:r>
      <w:r w:rsidRPr="00C67D00">
        <w:rPr>
          <w:rStyle w:val="Char1"/>
          <w:rFonts w:hint="cs"/>
          <w:rtl/>
        </w:rPr>
        <w:t>:</w:t>
      </w:r>
      <w:r w:rsidRPr="00C67D00">
        <w:rPr>
          <w:rStyle w:val="Char1"/>
          <w:rtl/>
        </w:rPr>
        <w:t xml:space="preserve"> محمد باقر المجلسي، انتشارات علمي </w:t>
      </w:r>
      <w:r w:rsidRPr="00C67D00">
        <w:rPr>
          <w:rStyle w:val="Char1"/>
          <w:rFonts w:hint="cs"/>
          <w:rtl/>
        </w:rPr>
        <w:t>ا</w:t>
      </w:r>
      <w:r w:rsidRPr="00C67D00">
        <w:rPr>
          <w:rStyle w:val="Char1"/>
          <w:rtl/>
        </w:rPr>
        <w:t>سلامي بازار شيرازي.</w:t>
      </w:r>
    </w:p>
    <w:p w:rsidR="00AC5501" w:rsidRPr="00C67D00" w:rsidRDefault="00AC5501" w:rsidP="008A0D6B">
      <w:pPr>
        <w:pStyle w:val="ListParagraph"/>
        <w:numPr>
          <w:ilvl w:val="0"/>
          <w:numId w:val="24"/>
        </w:numPr>
        <w:bidi/>
        <w:rPr>
          <w:rStyle w:val="Char1"/>
          <w:rtl/>
        </w:rPr>
      </w:pPr>
      <w:r w:rsidRPr="00C67D00">
        <w:rPr>
          <w:rStyle w:val="Char1"/>
          <w:rtl/>
        </w:rPr>
        <w:t>حق اليقين في معرفة أصول الدين:</w:t>
      </w:r>
      <w:r w:rsidRPr="00C67D00">
        <w:rPr>
          <w:rStyle w:val="Char1"/>
          <w:rFonts w:hint="cs"/>
          <w:rtl/>
        </w:rPr>
        <w:t xml:space="preserve"> </w:t>
      </w:r>
      <w:r w:rsidRPr="00C67D00">
        <w:rPr>
          <w:rStyle w:val="Char1"/>
          <w:rtl/>
        </w:rPr>
        <w:t>عبدالله شبر، دار الكتاب الإسلامي.</w:t>
      </w:r>
    </w:p>
    <w:p w:rsidR="00AC5501" w:rsidRPr="00C67D00" w:rsidRDefault="00AC5501" w:rsidP="008A0D6B">
      <w:pPr>
        <w:pStyle w:val="ListParagraph"/>
        <w:numPr>
          <w:ilvl w:val="0"/>
          <w:numId w:val="24"/>
        </w:numPr>
        <w:bidi/>
        <w:rPr>
          <w:rStyle w:val="Char1"/>
          <w:rtl/>
        </w:rPr>
      </w:pPr>
      <w:r w:rsidRPr="00C67D00">
        <w:rPr>
          <w:rStyle w:val="Char1"/>
          <w:rtl/>
        </w:rPr>
        <w:t>الحكومة الإسلامية:</w:t>
      </w:r>
      <w:r w:rsidRPr="00C67D00">
        <w:rPr>
          <w:rStyle w:val="Char1"/>
          <w:rFonts w:hint="cs"/>
          <w:rtl/>
        </w:rPr>
        <w:t xml:space="preserve"> تأليف: </w:t>
      </w:r>
      <w:r w:rsidRPr="00C67D00">
        <w:rPr>
          <w:rStyle w:val="Char1"/>
          <w:rtl/>
        </w:rPr>
        <w:t xml:space="preserve">خميني، </w:t>
      </w:r>
      <w:r w:rsidRPr="00C67D00">
        <w:rPr>
          <w:rStyle w:val="Char1"/>
          <w:rFonts w:hint="cs"/>
          <w:rtl/>
        </w:rPr>
        <w:t>از</w:t>
      </w:r>
      <w:r w:rsidRPr="00C67D00">
        <w:rPr>
          <w:rStyle w:val="Char1"/>
          <w:rtl/>
        </w:rPr>
        <w:t xml:space="preserve"> منشورات المكتبة الإسلامية الكبرى.</w:t>
      </w:r>
    </w:p>
    <w:p w:rsidR="00AC5501" w:rsidRPr="00C67D00" w:rsidRDefault="00AC5501" w:rsidP="008A0D6B">
      <w:pPr>
        <w:pStyle w:val="ListParagraph"/>
        <w:numPr>
          <w:ilvl w:val="0"/>
          <w:numId w:val="24"/>
        </w:numPr>
        <w:bidi/>
        <w:rPr>
          <w:rStyle w:val="Char1"/>
          <w:rtl/>
        </w:rPr>
      </w:pPr>
      <w:r w:rsidRPr="00C67D00">
        <w:rPr>
          <w:rStyle w:val="Char1"/>
          <w:rtl/>
        </w:rPr>
        <w:t>الخصال:</w:t>
      </w:r>
      <w:r w:rsidRPr="00C67D00">
        <w:rPr>
          <w:rStyle w:val="Char1"/>
          <w:rFonts w:hint="cs"/>
          <w:rtl/>
        </w:rPr>
        <w:t xml:space="preserve"> </w:t>
      </w:r>
      <w:r w:rsidRPr="00C67D00">
        <w:rPr>
          <w:rStyle w:val="Char1"/>
          <w:rtl/>
        </w:rPr>
        <w:t>لأبي جعفر محمد بن علي بن الحسين بن بابويه القمي (الصدوق) تصحيح: علي أكبر الغفاري، نشر مكتبة الصدوق، دار التعارف.</w:t>
      </w:r>
    </w:p>
    <w:p w:rsidR="00AC5501" w:rsidRPr="00C67D00" w:rsidRDefault="00AC5501" w:rsidP="008A0D6B">
      <w:pPr>
        <w:pStyle w:val="ListParagraph"/>
        <w:numPr>
          <w:ilvl w:val="0"/>
          <w:numId w:val="24"/>
        </w:numPr>
        <w:bidi/>
        <w:rPr>
          <w:rStyle w:val="Char1"/>
          <w:rtl/>
        </w:rPr>
      </w:pPr>
      <w:r w:rsidRPr="00C67D00">
        <w:rPr>
          <w:rStyle w:val="Char1"/>
          <w:rtl/>
        </w:rPr>
        <w:t>الذريعة إلى تصانيف الشيعة:</w:t>
      </w:r>
      <w:r w:rsidRPr="00C67D00">
        <w:rPr>
          <w:rStyle w:val="Char1"/>
          <w:rFonts w:hint="cs"/>
          <w:rtl/>
        </w:rPr>
        <w:t xml:space="preserve"> آ</w:t>
      </w:r>
      <w:r w:rsidRPr="00C67D00">
        <w:rPr>
          <w:rStyle w:val="Char1"/>
          <w:rtl/>
        </w:rPr>
        <w:t>غا بزر</w:t>
      </w:r>
      <w:r w:rsidRPr="00C67D00">
        <w:rPr>
          <w:rStyle w:val="Char1"/>
          <w:rFonts w:hint="cs"/>
          <w:rtl/>
        </w:rPr>
        <w:t>گ</w:t>
      </w:r>
      <w:r w:rsidRPr="00C67D00">
        <w:rPr>
          <w:rStyle w:val="Char1"/>
          <w:rtl/>
        </w:rPr>
        <w:t xml:space="preserve"> </w:t>
      </w:r>
      <w:r w:rsidRPr="00C67D00">
        <w:rPr>
          <w:rStyle w:val="Char1"/>
          <w:rFonts w:hint="cs"/>
          <w:rtl/>
        </w:rPr>
        <w:t>ت</w:t>
      </w:r>
      <w:r w:rsidRPr="00C67D00">
        <w:rPr>
          <w:rStyle w:val="Char1"/>
          <w:rtl/>
        </w:rPr>
        <w:t>هراني، دار الأضواء، بيروت، لبنان، ط 1403هـ.</w:t>
      </w:r>
    </w:p>
    <w:p w:rsidR="00AC5501" w:rsidRPr="00C67D00" w:rsidRDefault="00AC5501" w:rsidP="008A0D6B">
      <w:pPr>
        <w:pStyle w:val="ListParagraph"/>
        <w:numPr>
          <w:ilvl w:val="0"/>
          <w:numId w:val="24"/>
        </w:numPr>
        <w:bidi/>
        <w:rPr>
          <w:rStyle w:val="Char1"/>
          <w:rtl/>
        </w:rPr>
      </w:pPr>
      <w:r w:rsidRPr="00C67D00">
        <w:rPr>
          <w:rStyle w:val="Char1"/>
          <w:rtl/>
        </w:rPr>
        <w:t>رجال الطوسي:</w:t>
      </w:r>
      <w:r w:rsidRPr="00C67D00">
        <w:rPr>
          <w:rStyle w:val="Char1"/>
          <w:rFonts w:hint="cs"/>
          <w:rtl/>
        </w:rPr>
        <w:t xml:space="preserve"> </w:t>
      </w:r>
      <w:r w:rsidRPr="00C67D00">
        <w:rPr>
          <w:rStyle w:val="Char1"/>
          <w:rtl/>
        </w:rPr>
        <w:t>لأبي جعفر محمد بن الحسن الطوسي، المطبعة الحيدرية في النجف، 1380هـ.</w:t>
      </w:r>
    </w:p>
    <w:p w:rsidR="00AC5501" w:rsidRPr="00C67D00" w:rsidRDefault="00AC5501" w:rsidP="008A0D6B">
      <w:pPr>
        <w:pStyle w:val="ListParagraph"/>
        <w:numPr>
          <w:ilvl w:val="0"/>
          <w:numId w:val="24"/>
        </w:numPr>
        <w:bidi/>
        <w:rPr>
          <w:rStyle w:val="Char1"/>
          <w:rtl/>
        </w:rPr>
      </w:pPr>
      <w:r w:rsidRPr="00C67D00">
        <w:rPr>
          <w:rStyle w:val="Char1"/>
          <w:rtl/>
        </w:rPr>
        <w:t>رجال العلامة الحلي:</w:t>
      </w:r>
      <w:r w:rsidRPr="00C67D00">
        <w:rPr>
          <w:rStyle w:val="Char1"/>
          <w:rFonts w:hint="cs"/>
          <w:rtl/>
        </w:rPr>
        <w:t xml:space="preserve"> </w:t>
      </w:r>
      <w:r w:rsidRPr="00C67D00">
        <w:rPr>
          <w:rStyle w:val="Char1"/>
          <w:rtl/>
        </w:rPr>
        <w:t>الحسن بن يوسف بن علي بن المطهر الحلي المعروف (بالعلامة) الطبعة الثانية 1381هـ-1961م منشورات المطبعة الحيدرية بالنجف.</w:t>
      </w:r>
    </w:p>
    <w:p w:rsidR="00AC5501" w:rsidRPr="00C67D00" w:rsidRDefault="00AC5501" w:rsidP="008A0D6B">
      <w:pPr>
        <w:pStyle w:val="ListParagraph"/>
        <w:numPr>
          <w:ilvl w:val="0"/>
          <w:numId w:val="24"/>
        </w:numPr>
        <w:bidi/>
        <w:rPr>
          <w:rStyle w:val="Char1"/>
          <w:rtl/>
        </w:rPr>
      </w:pPr>
      <w:r w:rsidRPr="00C67D00">
        <w:rPr>
          <w:rStyle w:val="Char1"/>
          <w:rtl/>
        </w:rPr>
        <w:t>رجال الكشي (معرفة أخبار الرجال):</w:t>
      </w:r>
      <w:r w:rsidRPr="00C67D00">
        <w:rPr>
          <w:rStyle w:val="Char1"/>
          <w:rFonts w:hint="cs"/>
          <w:rtl/>
        </w:rPr>
        <w:t xml:space="preserve"> </w:t>
      </w:r>
      <w:r w:rsidRPr="00C67D00">
        <w:rPr>
          <w:rStyle w:val="Char1"/>
          <w:rtl/>
        </w:rPr>
        <w:t>تأليف محمد بن عمر بن عبدالعزيز الكشي، المطبعة الصفوية ببلدة بمبئ باي دهوني.</w:t>
      </w:r>
    </w:p>
    <w:p w:rsidR="00AC5501" w:rsidRPr="00C67D00" w:rsidRDefault="00AC5501" w:rsidP="008A0D6B">
      <w:pPr>
        <w:pStyle w:val="ListParagraph"/>
        <w:numPr>
          <w:ilvl w:val="0"/>
          <w:numId w:val="24"/>
        </w:numPr>
        <w:bidi/>
        <w:rPr>
          <w:rStyle w:val="Char1"/>
          <w:rtl/>
        </w:rPr>
      </w:pPr>
      <w:r w:rsidRPr="00C67D00">
        <w:rPr>
          <w:rStyle w:val="Char1"/>
          <w:rtl/>
        </w:rPr>
        <w:t>الرجعة: أحمد بن زين الدين الأحسائي، الطبعة الثانية منشورات مكتبة العلامة الحائري العامة، كربلاء.</w:t>
      </w:r>
    </w:p>
    <w:p w:rsidR="00AC5501" w:rsidRPr="00C67D00" w:rsidRDefault="00AC5501" w:rsidP="008A0D6B">
      <w:pPr>
        <w:pStyle w:val="ListParagraph"/>
        <w:numPr>
          <w:ilvl w:val="0"/>
          <w:numId w:val="24"/>
        </w:numPr>
        <w:bidi/>
        <w:rPr>
          <w:rStyle w:val="Char1"/>
          <w:rtl/>
        </w:rPr>
      </w:pPr>
      <w:r w:rsidRPr="00C67D00">
        <w:rPr>
          <w:rStyle w:val="Char1"/>
          <w:rtl/>
        </w:rPr>
        <w:t>الشيعة هم أهل السنة:</w:t>
      </w:r>
      <w:r w:rsidRPr="00C67D00">
        <w:rPr>
          <w:rStyle w:val="Char1"/>
          <w:rFonts w:hint="cs"/>
          <w:rtl/>
        </w:rPr>
        <w:t xml:space="preserve"> </w:t>
      </w:r>
      <w:r w:rsidRPr="00C67D00">
        <w:rPr>
          <w:rStyle w:val="Char1"/>
          <w:rtl/>
        </w:rPr>
        <w:t>محمد التيجاني السماوي، مؤسسة الفجر، لندن.</w:t>
      </w:r>
    </w:p>
    <w:p w:rsidR="00AC5501" w:rsidRPr="00C67D00" w:rsidRDefault="00AC5501" w:rsidP="008A0D6B">
      <w:pPr>
        <w:pStyle w:val="ListParagraph"/>
        <w:numPr>
          <w:ilvl w:val="0"/>
          <w:numId w:val="24"/>
        </w:numPr>
        <w:bidi/>
        <w:rPr>
          <w:rStyle w:val="Char1"/>
          <w:rtl/>
        </w:rPr>
      </w:pPr>
      <w:r w:rsidRPr="00C67D00">
        <w:rPr>
          <w:rStyle w:val="Char1"/>
          <w:rtl/>
        </w:rPr>
        <w:t>الصراط المستقيم إلى مستحقي التقديم:</w:t>
      </w:r>
      <w:r w:rsidRPr="00C67D00">
        <w:rPr>
          <w:rStyle w:val="Char1"/>
          <w:rFonts w:hint="cs"/>
          <w:rtl/>
        </w:rPr>
        <w:t xml:space="preserve"> </w:t>
      </w:r>
      <w:r w:rsidRPr="00C67D00">
        <w:rPr>
          <w:rStyle w:val="Char1"/>
          <w:rtl/>
        </w:rPr>
        <w:t>لزين الدين محمد علي بن يونس العاملي النباطي، عنيت بنشره: المكتبة المرتضوية لإحياء الآثار الجعفرية، مطبعة الحيدري.</w:t>
      </w:r>
    </w:p>
    <w:p w:rsidR="00AC5501" w:rsidRPr="00C67D00" w:rsidRDefault="00AC5501" w:rsidP="008A0D6B">
      <w:pPr>
        <w:pStyle w:val="ListParagraph"/>
        <w:numPr>
          <w:ilvl w:val="0"/>
          <w:numId w:val="24"/>
        </w:numPr>
        <w:bidi/>
        <w:rPr>
          <w:rStyle w:val="Char1"/>
          <w:rtl/>
        </w:rPr>
      </w:pPr>
      <w:r w:rsidRPr="00C67D00">
        <w:rPr>
          <w:rStyle w:val="Char1"/>
          <w:rtl/>
        </w:rPr>
        <w:t>عقائد الإمامية:</w:t>
      </w:r>
      <w:r w:rsidRPr="00C67D00">
        <w:rPr>
          <w:rStyle w:val="Char1"/>
          <w:rFonts w:hint="cs"/>
          <w:rtl/>
        </w:rPr>
        <w:t xml:space="preserve"> </w:t>
      </w:r>
      <w:r w:rsidRPr="00C67D00">
        <w:rPr>
          <w:rStyle w:val="Char1"/>
          <w:rtl/>
        </w:rPr>
        <w:t>محمد رضا المظفر، ط الثالثة 1391هـ، مطبوعات النجاح، القاهرة.</w:t>
      </w:r>
    </w:p>
    <w:p w:rsidR="00AC5501" w:rsidRPr="00C67D00" w:rsidRDefault="00AC5501" w:rsidP="008A0D6B">
      <w:pPr>
        <w:pStyle w:val="ListParagraph"/>
        <w:numPr>
          <w:ilvl w:val="0"/>
          <w:numId w:val="24"/>
        </w:numPr>
        <w:bidi/>
        <w:rPr>
          <w:rStyle w:val="Char1"/>
          <w:rtl/>
        </w:rPr>
      </w:pPr>
      <w:r w:rsidRPr="00C67D00">
        <w:rPr>
          <w:rStyle w:val="Char1"/>
          <w:rtl/>
        </w:rPr>
        <w:t>عقائد الإمامية الإثني عشرية:</w:t>
      </w:r>
      <w:r w:rsidRPr="00C67D00">
        <w:rPr>
          <w:rStyle w:val="Char1"/>
          <w:rFonts w:hint="cs"/>
          <w:rtl/>
        </w:rPr>
        <w:t xml:space="preserve"> </w:t>
      </w:r>
      <w:r w:rsidRPr="00C67D00">
        <w:rPr>
          <w:rStyle w:val="Char1"/>
          <w:rtl/>
        </w:rPr>
        <w:t>تأليف الموسوي الزنجاني النجفي، مؤسسة الوفاء، بيروت، لبنان.</w:t>
      </w:r>
    </w:p>
    <w:p w:rsidR="00AC5501" w:rsidRPr="00C67D00" w:rsidRDefault="00AC5501" w:rsidP="008A0D6B">
      <w:pPr>
        <w:pStyle w:val="ListParagraph"/>
        <w:numPr>
          <w:ilvl w:val="0"/>
          <w:numId w:val="24"/>
        </w:numPr>
        <w:bidi/>
        <w:rPr>
          <w:rStyle w:val="Char1"/>
          <w:rtl/>
        </w:rPr>
      </w:pPr>
      <w:r w:rsidRPr="00C67D00">
        <w:rPr>
          <w:rStyle w:val="Char1"/>
          <w:rtl/>
        </w:rPr>
        <w:t>علل الشرائع:</w:t>
      </w:r>
      <w:r w:rsidRPr="00C67D00">
        <w:rPr>
          <w:rStyle w:val="Char1"/>
          <w:rFonts w:hint="cs"/>
          <w:rtl/>
        </w:rPr>
        <w:t xml:space="preserve"> </w:t>
      </w:r>
      <w:r w:rsidRPr="00C67D00">
        <w:rPr>
          <w:rStyle w:val="Char1"/>
          <w:rtl/>
        </w:rPr>
        <w:t>لأبي جعفر محمد بن علي بن الحسين بن موسى بن بابويه القمي، منشورات المكتبة الحيدرية ومطبعتها في النجف 1385هـ</w:t>
      </w:r>
      <w:r w:rsidRPr="00C67D00">
        <w:rPr>
          <w:rStyle w:val="Char1"/>
          <w:rFonts w:hint="cs"/>
          <w:rtl/>
        </w:rPr>
        <w:t xml:space="preserve"> </w:t>
      </w:r>
      <w:r w:rsidRPr="00C67D00">
        <w:rPr>
          <w:rStyle w:val="Char1"/>
          <w:rtl/>
        </w:rPr>
        <w:t>-</w:t>
      </w:r>
      <w:r w:rsidRPr="00C67D00">
        <w:rPr>
          <w:rStyle w:val="Char1"/>
          <w:rFonts w:hint="cs"/>
          <w:rtl/>
        </w:rPr>
        <w:t xml:space="preserve"> </w:t>
      </w:r>
      <w:r w:rsidRPr="00C67D00">
        <w:rPr>
          <w:rStyle w:val="Char1"/>
          <w:rtl/>
        </w:rPr>
        <w:t>1966م.</w:t>
      </w:r>
    </w:p>
    <w:p w:rsidR="00AC5501" w:rsidRPr="00C67D00" w:rsidRDefault="00AC5501" w:rsidP="008A0D6B">
      <w:pPr>
        <w:pStyle w:val="ListParagraph"/>
        <w:numPr>
          <w:ilvl w:val="0"/>
          <w:numId w:val="24"/>
        </w:numPr>
        <w:bidi/>
        <w:rPr>
          <w:rStyle w:val="Char1"/>
          <w:rtl/>
        </w:rPr>
      </w:pPr>
      <w:r w:rsidRPr="00C67D00">
        <w:rPr>
          <w:rStyle w:val="Char1"/>
          <w:rtl/>
        </w:rPr>
        <w:t>علم اليقين في أصول الدين:</w:t>
      </w:r>
      <w:r w:rsidRPr="00C67D00">
        <w:rPr>
          <w:rStyle w:val="Char1"/>
          <w:rFonts w:hint="cs"/>
          <w:rtl/>
        </w:rPr>
        <w:t xml:space="preserve"> </w:t>
      </w:r>
      <w:r w:rsidRPr="00C67D00">
        <w:rPr>
          <w:rStyle w:val="Char1"/>
          <w:rtl/>
        </w:rPr>
        <w:t>تأليف محمد بن المرتضى المدعو: بالمولى محسن الكاشاني (لايوجد مكان الطبع وتاريخه).</w:t>
      </w:r>
    </w:p>
    <w:p w:rsidR="00AC5501" w:rsidRPr="00C67D00" w:rsidRDefault="00AC5501" w:rsidP="008A0D6B">
      <w:pPr>
        <w:pStyle w:val="ListParagraph"/>
        <w:numPr>
          <w:ilvl w:val="0"/>
          <w:numId w:val="24"/>
        </w:numPr>
        <w:bidi/>
        <w:rPr>
          <w:rStyle w:val="Char1"/>
          <w:rtl/>
        </w:rPr>
      </w:pPr>
      <w:r w:rsidRPr="00C67D00">
        <w:rPr>
          <w:rStyle w:val="Char1"/>
          <w:rtl/>
        </w:rPr>
        <w:t>الغيبة:</w:t>
      </w:r>
      <w:r w:rsidRPr="00C67D00">
        <w:rPr>
          <w:rStyle w:val="Char1"/>
          <w:rFonts w:hint="cs"/>
          <w:rtl/>
        </w:rPr>
        <w:t xml:space="preserve"> </w:t>
      </w:r>
      <w:r w:rsidRPr="00C67D00">
        <w:rPr>
          <w:rStyle w:val="Char1"/>
          <w:rtl/>
        </w:rPr>
        <w:t>لأبي جعفر محمد بن الحسن الطوسي، ط الثانية، طبع في مطابع</w:t>
      </w:r>
      <w:r w:rsidRPr="00C67D00">
        <w:rPr>
          <w:rStyle w:val="Char1"/>
          <w:rFonts w:hint="cs"/>
          <w:rtl/>
        </w:rPr>
        <w:t xml:space="preserve"> </w:t>
      </w:r>
      <w:r w:rsidRPr="00C67D00">
        <w:rPr>
          <w:rStyle w:val="Char1"/>
          <w:rtl/>
        </w:rPr>
        <w:t>النعمان.</w:t>
      </w:r>
    </w:p>
    <w:p w:rsidR="00AC5501" w:rsidRPr="00C67D00" w:rsidRDefault="00AC5501" w:rsidP="008A0D6B">
      <w:pPr>
        <w:pStyle w:val="ListParagraph"/>
        <w:numPr>
          <w:ilvl w:val="0"/>
          <w:numId w:val="24"/>
        </w:numPr>
        <w:bidi/>
        <w:rPr>
          <w:rStyle w:val="Char1"/>
          <w:rtl/>
        </w:rPr>
      </w:pPr>
      <w:r w:rsidRPr="00C67D00">
        <w:rPr>
          <w:rStyle w:val="Char1"/>
          <w:rtl/>
        </w:rPr>
        <w:t>فرق الشيعة:</w:t>
      </w:r>
      <w:r w:rsidRPr="00C67D00">
        <w:rPr>
          <w:rStyle w:val="Char1"/>
          <w:rFonts w:hint="cs"/>
          <w:rtl/>
        </w:rPr>
        <w:t xml:space="preserve"> </w:t>
      </w:r>
      <w:r w:rsidRPr="00C67D00">
        <w:rPr>
          <w:rStyle w:val="Char1"/>
          <w:rtl/>
        </w:rPr>
        <w:t>للحسن بن موسى النوبختي، ط الثانية 1404هـ-1984م، منشورات دار الأضواء، بيروت، لبنان.</w:t>
      </w:r>
    </w:p>
    <w:p w:rsidR="00AC5501" w:rsidRPr="00C67D00" w:rsidRDefault="00AC5501" w:rsidP="008A0D6B">
      <w:pPr>
        <w:pStyle w:val="ListParagraph"/>
        <w:numPr>
          <w:ilvl w:val="0"/>
          <w:numId w:val="24"/>
        </w:numPr>
        <w:bidi/>
        <w:rPr>
          <w:rStyle w:val="Char1"/>
          <w:rtl/>
        </w:rPr>
      </w:pPr>
      <w:r w:rsidRPr="00C67D00">
        <w:rPr>
          <w:rStyle w:val="Char1"/>
          <w:rtl/>
        </w:rPr>
        <w:t>ف</w:t>
      </w:r>
      <w:r w:rsidRPr="00C67D00">
        <w:rPr>
          <w:rStyle w:val="Char1"/>
          <w:rFonts w:hint="cs"/>
          <w:rtl/>
        </w:rPr>
        <w:t>ا</w:t>
      </w:r>
      <w:r w:rsidRPr="00C67D00">
        <w:rPr>
          <w:rStyle w:val="Char1"/>
          <w:rtl/>
        </w:rPr>
        <w:t>سألوا أهل الذكر:</w:t>
      </w:r>
      <w:r w:rsidRPr="00C67D00">
        <w:rPr>
          <w:rStyle w:val="Char1"/>
          <w:rFonts w:hint="cs"/>
          <w:rtl/>
        </w:rPr>
        <w:t xml:space="preserve"> </w:t>
      </w:r>
      <w:r w:rsidRPr="00C67D00">
        <w:rPr>
          <w:rStyle w:val="Char1"/>
          <w:rtl/>
        </w:rPr>
        <w:t>محمد التيجاني السماوي، مؤسسة الفجر، لندن.</w:t>
      </w:r>
    </w:p>
    <w:p w:rsidR="00AC5501" w:rsidRPr="00C67D00" w:rsidRDefault="00AC5501" w:rsidP="008A0D6B">
      <w:pPr>
        <w:pStyle w:val="ListParagraph"/>
        <w:numPr>
          <w:ilvl w:val="0"/>
          <w:numId w:val="24"/>
        </w:numPr>
        <w:bidi/>
        <w:rPr>
          <w:rStyle w:val="Char1"/>
          <w:rtl/>
        </w:rPr>
      </w:pPr>
      <w:r w:rsidRPr="00C67D00">
        <w:rPr>
          <w:rStyle w:val="Char1"/>
          <w:rtl/>
        </w:rPr>
        <w:t>فصل الخطاب في اثبات تحريف كتاب رب الأرباب:</w:t>
      </w:r>
      <w:r w:rsidRPr="00C67D00">
        <w:rPr>
          <w:rStyle w:val="Char1"/>
          <w:rFonts w:hint="cs"/>
          <w:rtl/>
        </w:rPr>
        <w:t xml:space="preserve"> </w:t>
      </w:r>
      <w:r w:rsidRPr="00C67D00">
        <w:rPr>
          <w:rStyle w:val="Char1"/>
          <w:rtl/>
        </w:rPr>
        <w:t>حسين بن محمد تقي النوري الطبرسي، طبعة حجرية.</w:t>
      </w:r>
    </w:p>
    <w:p w:rsidR="00AC5501" w:rsidRPr="00C67D00" w:rsidRDefault="00AC5501" w:rsidP="008A0D6B">
      <w:pPr>
        <w:pStyle w:val="ListParagraph"/>
        <w:numPr>
          <w:ilvl w:val="0"/>
          <w:numId w:val="24"/>
        </w:numPr>
        <w:bidi/>
        <w:rPr>
          <w:rStyle w:val="Char1"/>
          <w:rtl/>
        </w:rPr>
      </w:pPr>
      <w:r w:rsidRPr="00C67D00">
        <w:rPr>
          <w:rStyle w:val="Char1"/>
          <w:rtl/>
        </w:rPr>
        <w:t>الفهرست:</w:t>
      </w:r>
      <w:r w:rsidRPr="00C67D00">
        <w:rPr>
          <w:rStyle w:val="Char1"/>
          <w:rFonts w:hint="cs"/>
          <w:rtl/>
        </w:rPr>
        <w:t xml:space="preserve"> </w:t>
      </w:r>
      <w:r w:rsidRPr="00C67D00">
        <w:rPr>
          <w:rStyle w:val="Char1"/>
          <w:rtl/>
        </w:rPr>
        <w:t>لأبي جعفر الطوسي، ط الثالثة 1403هـ-1983م، مؤسسة بيروت، لبنان.</w:t>
      </w:r>
    </w:p>
    <w:p w:rsidR="00AC5501" w:rsidRPr="00C67D00" w:rsidRDefault="00AC5501" w:rsidP="008A0D6B">
      <w:pPr>
        <w:pStyle w:val="ListParagraph"/>
        <w:numPr>
          <w:ilvl w:val="0"/>
          <w:numId w:val="24"/>
        </w:numPr>
        <w:bidi/>
        <w:rPr>
          <w:rStyle w:val="Char1"/>
        </w:rPr>
      </w:pPr>
      <w:r w:rsidRPr="00C67D00">
        <w:rPr>
          <w:rStyle w:val="Char1"/>
          <w:rtl/>
        </w:rPr>
        <w:t>الكافي:</w:t>
      </w:r>
      <w:r w:rsidRPr="00C67D00">
        <w:rPr>
          <w:rStyle w:val="Char1"/>
          <w:rFonts w:hint="cs"/>
          <w:rtl/>
        </w:rPr>
        <w:t xml:space="preserve"> </w:t>
      </w:r>
      <w:r w:rsidRPr="00C67D00">
        <w:rPr>
          <w:rStyle w:val="Char1"/>
          <w:rtl/>
        </w:rPr>
        <w:t>لأبي جعفر محمد بن يعقوب الكليني، تصحيح وتعليق: علي أكبر</w:t>
      </w:r>
      <w:r w:rsidRPr="00C67D00">
        <w:rPr>
          <w:rStyle w:val="Char1"/>
          <w:rFonts w:hint="cs"/>
          <w:rtl/>
        </w:rPr>
        <w:t xml:space="preserve"> </w:t>
      </w:r>
      <w:r w:rsidRPr="00C67D00">
        <w:rPr>
          <w:rStyle w:val="Char1"/>
          <w:rtl/>
        </w:rPr>
        <w:t>الغفاري، الناشر دار الكتب الإسلامية، طهران.</w:t>
      </w:r>
    </w:p>
    <w:p w:rsidR="00AC5501" w:rsidRPr="00C67D00" w:rsidRDefault="00AC5501" w:rsidP="008A0D6B">
      <w:pPr>
        <w:pStyle w:val="ListParagraph"/>
        <w:numPr>
          <w:ilvl w:val="0"/>
          <w:numId w:val="24"/>
        </w:numPr>
        <w:bidi/>
        <w:rPr>
          <w:rStyle w:val="Char1"/>
          <w:rtl/>
        </w:rPr>
      </w:pPr>
      <w:r w:rsidRPr="00C67D00">
        <w:rPr>
          <w:rStyle w:val="Char1"/>
          <w:rtl/>
        </w:rPr>
        <w:t>كتاب سليم بن قيس الكوفي: منشورات مؤسسة الأعلمي، بيروت، لبنان.</w:t>
      </w:r>
    </w:p>
    <w:p w:rsidR="00AC5501" w:rsidRPr="00C67D00" w:rsidRDefault="00AC5501" w:rsidP="008A0D6B">
      <w:pPr>
        <w:pStyle w:val="ListParagraph"/>
        <w:numPr>
          <w:ilvl w:val="0"/>
          <w:numId w:val="24"/>
        </w:numPr>
        <w:bidi/>
        <w:rPr>
          <w:rStyle w:val="Char1"/>
          <w:rtl/>
        </w:rPr>
      </w:pPr>
      <w:r w:rsidRPr="00C67D00">
        <w:rPr>
          <w:rStyle w:val="Char1"/>
          <w:rtl/>
        </w:rPr>
        <w:t>كشف الأسرار:</w:t>
      </w:r>
      <w:r w:rsidRPr="00C67D00">
        <w:rPr>
          <w:rStyle w:val="Char1"/>
          <w:rFonts w:hint="cs"/>
          <w:rtl/>
        </w:rPr>
        <w:t xml:space="preserve"> </w:t>
      </w:r>
      <w:r w:rsidRPr="00C67D00">
        <w:rPr>
          <w:rStyle w:val="Char1"/>
          <w:rtl/>
        </w:rPr>
        <w:t>روح الله الخميني، ترجمه عن الفارسية: د. محمد البنداري وعلق عليه: سليم الهلالي، ط الأولى 1408هـ-1987م، دار عمار للنشر والتوزيع، عمان.</w:t>
      </w:r>
    </w:p>
    <w:p w:rsidR="00AC5501" w:rsidRPr="00C67D00" w:rsidRDefault="00AC5501" w:rsidP="008A0D6B">
      <w:pPr>
        <w:pStyle w:val="ListParagraph"/>
        <w:numPr>
          <w:ilvl w:val="0"/>
          <w:numId w:val="24"/>
        </w:numPr>
        <w:bidi/>
        <w:rPr>
          <w:rStyle w:val="Char1"/>
          <w:rtl/>
        </w:rPr>
      </w:pPr>
      <w:r w:rsidRPr="00C67D00">
        <w:rPr>
          <w:rStyle w:val="Char1"/>
          <w:rtl/>
        </w:rPr>
        <w:t>كشف الغمة في معرفة الأئمة:</w:t>
      </w:r>
      <w:r w:rsidRPr="00C67D00">
        <w:rPr>
          <w:rStyle w:val="Char1"/>
          <w:rFonts w:hint="cs"/>
          <w:rtl/>
        </w:rPr>
        <w:t xml:space="preserve"> </w:t>
      </w:r>
      <w:r w:rsidRPr="00C67D00">
        <w:rPr>
          <w:rStyle w:val="Char1"/>
          <w:rtl/>
        </w:rPr>
        <w:t>لأبي الحسن علي بن عيسى الأربلي، الناشر مكتبة بني هاشمي، تبريز، المطبعة العلمية، قم، تاريخ الطبع 1381هـ.</w:t>
      </w:r>
    </w:p>
    <w:p w:rsidR="00AC5501" w:rsidRPr="00C67D00" w:rsidRDefault="00AC5501" w:rsidP="008A0D6B">
      <w:pPr>
        <w:pStyle w:val="ListParagraph"/>
        <w:numPr>
          <w:ilvl w:val="0"/>
          <w:numId w:val="24"/>
        </w:numPr>
        <w:bidi/>
        <w:rPr>
          <w:rStyle w:val="Char1"/>
          <w:rtl/>
        </w:rPr>
      </w:pPr>
      <w:r w:rsidRPr="00C67D00">
        <w:rPr>
          <w:rStyle w:val="Char1"/>
          <w:rtl/>
        </w:rPr>
        <w:t>الكشكول:</w:t>
      </w:r>
      <w:r w:rsidRPr="00C67D00">
        <w:rPr>
          <w:rStyle w:val="Char1"/>
          <w:rFonts w:hint="cs"/>
          <w:rtl/>
        </w:rPr>
        <w:t xml:space="preserve"> </w:t>
      </w:r>
      <w:r w:rsidRPr="00C67D00">
        <w:rPr>
          <w:rStyle w:val="Char1"/>
          <w:rtl/>
        </w:rPr>
        <w:t>ليوسف البحراني، إصدار مكتبة نينوي الحديثة، طهران.</w:t>
      </w:r>
    </w:p>
    <w:p w:rsidR="00AC5501" w:rsidRPr="00C67D00" w:rsidRDefault="00AC5501" w:rsidP="008A0D6B">
      <w:pPr>
        <w:pStyle w:val="ListParagraph"/>
        <w:numPr>
          <w:ilvl w:val="0"/>
          <w:numId w:val="24"/>
        </w:numPr>
        <w:bidi/>
        <w:rPr>
          <w:rStyle w:val="Char1"/>
          <w:rtl/>
        </w:rPr>
      </w:pPr>
      <w:r w:rsidRPr="00C67D00">
        <w:rPr>
          <w:rStyle w:val="Char1"/>
          <w:rtl/>
        </w:rPr>
        <w:t>كمال الدين وتمام النعمة:</w:t>
      </w:r>
      <w:r w:rsidRPr="00C67D00">
        <w:rPr>
          <w:rStyle w:val="Char1"/>
          <w:rFonts w:hint="cs"/>
          <w:rtl/>
        </w:rPr>
        <w:t xml:space="preserve"> </w:t>
      </w:r>
      <w:r w:rsidRPr="00C67D00">
        <w:rPr>
          <w:rStyle w:val="Char1"/>
          <w:rtl/>
        </w:rPr>
        <w:t>لأبي جعفر محمد بن علي بن الحسين (الصدوق) ط الثانية، نشر دارالكتب الإسلامية، طهران.</w:t>
      </w:r>
    </w:p>
    <w:p w:rsidR="00AC5501" w:rsidRPr="00C67D00" w:rsidRDefault="00AC5501" w:rsidP="008A0D6B">
      <w:pPr>
        <w:pStyle w:val="ListParagraph"/>
        <w:numPr>
          <w:ilvl w:val="0"/>
          <w:numId w:val="24"/>
        </w:numPr>
        <w:bidi/>
        <w:rPr>
          <w:rStyle w:val="Char1"/>
          <w:rtl/>
        </w:rPr>
      </w:pPr>
      <w:r w:rsidRPr="00C67D00">
        <w:rPr>
          <w:rStyle w:val="Char1"/>
          <w:rtl/>
        </w:rPr>
        <w:t>لأكون مع الصادقين:</w:t>
      </w:r>
      <w:r w:rsidRPr="00C67D00">
        <w:rPr>
          <w:rStyle w:val="Char1"/>
          <w:rFonts w:hint="cs"/>
          <w:rtl/>
        </w:rPr>
        <w:t xml:space="preserve"> </w:t>
      </w:r>
      <w:r w:rsidRPr="00C67D00">
        <w:rPr>
          <w:rStyle w:val="Char1"/>
          <w:rtl/>
        </w:rPr>
        <w:t>محمد التيجاني السماوي، مؤسسة الفجر، لندن.</w:t>
      </w:r>
    </w:p>
    <w:p w:rsidR="00AC5501" w:rsidRPr="00C67D00" w:rsidRDefault="00AC5501" w:rsidP="008A0D6B">
      <w:pPr>
        <w:pStyle w:val="ListParagraph"/>
        <w:numPr>
          <w:ilvl w:val="0"/>
          <w:numId w:val="24"/>
        </w:numPr>
        <w:bidi/>
        <w:rPr>
          <w:rStyle w:val="Char1"/>
          <w:rtl/>
        </w:rPr>
      </w:pPr>
      <w:r w:rsidRPr="00C67D00">
        <w:rPr>
          <w:rStyle w:val="Char1"/>
          <w:rtl/>
        </w:rPr>
        <w:t>لؤلؤة البحرين في الإجازات وتراجم رجال الحديث:</w:t>
      </w:r>
      <w:r w:rsidRPr="00C67D00">
        <w:rPr>
          <w:rStyle w:val="Char1"/>
          <w:rFonts w:hint="cs"/>
          <w:rtl/>
        </w:rPr>
        <w:t xml:space="preserve"> </w:t>
      </w:r>
      <w:r w:rsidRPr="00C67D00">
        <w:rPr>
          <w:rStyle w:val="Char1"/>
          <w:rtl/>
        </w:rPr>
        <w:t>ليوسف بن أحمد البحراني، تحقيق: محمد صادق بحر العلوم، دار الأضواء، بيروت، لبنان، ط الثانية 1406هـ-1986م.</w:t>
      </w:r>
    </w:p>
    <w:p w:rsidR="00AC5501" w:rsidRPr="00C67D00" w:rsidRDefault="00AC5501" w:rsidP="008A0D6B">
      <w:pPr>
        <w:pStyle w:val="ListParagraph"/>
        <w:numPr>
          <w:ilvl w:val="0"/>
          <w:numId w:val="24"/>
        </w:numPr>
        <w:bidi/>
        <w:rPr>
          <w:rStyle w:val="Char1"/>
          <w:rtl/>
        </w:rPr>
      </w:pPr>
      <w:r w:rsidRPr="00C67D00">
        <w:rPr>
          <w:rStyle w:val="Char1"/>
          <w:rtl/>
        </w:rPr>
        <w:t>مجمع البحرين:</w:t>
      </w:r>
      <w:r w:rsidRPr="00C67D00">
        <w:rPr>
          <w:rStyle w:val="Char1"/>
          <w:rFonts w:hint="cs"/>
          <w:rtl/>
        </w:rPr>
        <w:t xml:space="preserve"> </w:t>
      </w:r>
      <w:r w:rsidRPr="00C67D00">
        <w:rPr>
          <w:rStyle w:val="Char1"/>
          <w:rtl/>
        </w:rPr>
        <w:t>لفخر الدين الطريحي، تحقيق: السيد أحمد الحسيني، الناشر مرتضوي، تاريخ الطبع 1362هـ.</w:t>
      </w:r>
    </w:p>
    <w:p w:rsidR="00AC5501" w:rsidRPr="00C67D00" w:rsidRDefault="00AC5501" w:rsidP="008A0D6B">
      <w:pPr>
        <w:pStyle w:val="ListParagraph"/>
        <w:numPr>
          <w:ilvl w:val="0"/>
          <w:numId w:val="24"/>
        </w:numPr>
        <w:bidi/>
        <w:rPr>
          <w:rStyle w:val="Char1"/>
          <w:rtl/>
        </w:rPr>
      </w:pPr>
      <w:r w:rsidRPr="00C67D00">
        <w:rPr>
          <w:rStyle w:val="Char1"/>
          <w:rtl/>
        </w:rPr>
        <w:t>المحاسن:</w:t>
      </w:r>
      <w:r w:rsidRPr="00C67D00">
        <w:rPr>
          <w:rStyle w:val="Char1"/>
          <w:rFonts w:hint="cs"/>
          <w:rtl/>
        </w:rPr>
        <w:t xml:space="preserve"> </w:t>
      </w:r>
      <w:r w:rsidRPr="00C67D00">
        <w:rPr>
          <w:rStyle w:val="Char1"/>
          <w:rtl/>
        </w:rPr>
        <w:t>تأليف أحمد بن محمد بن خالد البرقي، ط الثانية، الناشر دار الكتب الإسلامية، قم، إيران.</w:t>
      </w:r>
    </w:p>
    <w:p w:rsidR="00AC5501" w:rsidRPr="00C67D00" w:rsidRDefault="00AC5501" w:rsidP="008A0D6B">
      <w:pPr>
        <w:pStyle w:val="ListParagraph"/>
        <w:numPr>
          <w:ilvl w:val="0"/>
          <w:numId w:val="24"/>
        </w:numPr>
        <w:bidi/>
        <w:rPr>
          <w:rStyle w:val="Char1"/>
          <w:rtl/>
        </w:rPr>
      </w:pPr>
      <w:r w:rsidRPr="00C67D00">
        <w:rPr>
          <w:rStyle w:val="Char1"/>
          <w:rtl/>
        </w:rPr>
        <w:t>المحاسن النفسانية في أجوبة المسائل الخراسانية:</w:t>
      </w:r>
      <w:r w:rsidRPr="00C67D00">
        <w:rPr>
          <w:rStyle w:val="Char1"/>
          <w:rFonts w:hint="cs"/>
          <w:rtl/>
        </w:rPr>
        <w:t xml:space="preserve"> </w:t>
      </w:r>
      <w:r w:rsidRPr="00C67D00">
        <w:rPr>
          <w:rStyle w:val="Char1"/>
          <w:rtl/>
        </w:rPr>
        <w:t>تأليف حسين بن الشيخ محمد آل عصفور الدرازي البحـراني، ط الأولى 1399هـ-1979م، منشورات دار المشرق العربي الكبير، بيروت، البحرين.</w:t>
      </w:r>
    </w:p>
    <w:p w:rsidR="00AC5501" w:rsidRPr="00C67D00" w:rsidRDefault="00AC5501" w:rsidP="008A0D6B">
      <w:pPr>
        <w:pStyle w:val="ListParagraph"/>
        <w:numPr>
          <w:ilvl w:val="0"/>
          <w:numId w:val="24"/>
        </w:numPr>
        <w:bidi/>
        <w:rPr>
          <w:rStyle w:val="Char1"/>
          <w:rtl/>
        </w:rPr>
      </w:pPr>
      <w:r w:rsidRPr="00C67D00">
        <w:rPr>
          <w:rStyle w:val="Char1"/>
          <w:rtl/>
        </w:rPr>
        <w:t>مرآة العقول في شرح أخبار الرسول:</w:t>
      </w:r>
      <w:r w:rsidRPr="00C67D00">
        <w:rPr>
          <w:rStyle w:val="Char1"/>
          <w:rFonts w:hint="cs"/>
          <w:rtl/>
        </w:rPr>
        <w:t xml:space="preserve"> </w:t>
      </w:r>
      <w:r w:rsidRPr="00C67D00">
        <w:rPr>
          <w:rStyle w:val="Char1"/>
          <w:rtl/>
        </w:rPr>
        <w:t>محمد باقر المجلسي، ط الثانية 1404هـ، دار الكتب الإسلامية،</w:t>
      </w:r>
      <w:r w:rsidRPr="00C67D00">
        <w:rPr>
          <w:rStyle w:val="Char1"/>
          <w:rFonts w:hint="cs"/>
          <w:rtl/>
        </w:rPr>
        <w:t xml:space="preserve"> </w:t>
      </w:r>
      <w:r w:rsidRPr="00C67D00">
        <w:rPr>
          <w:rStyle w:val="Char1"/>
          <w:rtl/>
        </w:rPr>
        <w:t>طهران.</w:t>
      </w:r>
    </w:p>
    <w:p w:rsidR="00AC5501" w:rsidRPr="00C67D00" w:rsidRDefault="00AC5501" w:rsidP="008A0D6B">
      <w:pPr>
        <w:pStyle w:val="ListParagraph"/>
        <w:numPr>
          <w:ilvl w:val="0"/>
          <w:numId w:val="24"/>
        </w:numPr>
        <w:bidi/>
        <w:rPr>
          <w:rStyle w:val="Char1"/>
          <w:rtl/>
        </w:rPr>
      </w:pPr>
      <w:r w:rsidRPr="00C67D00">
        <w:rPr>
          <w:rStyle w:val="Char1"/>
          <w:rtl/>
        </w:rPr>
        <w:t>مفتاح الجنان:</w:t>
      </w:r>
      <w:r w:rsidRPr="00C67D00">
        <w:rPr>
          <w:rStyle w:val="Char1"/>
          <w:rFonts w:hint="cs"/>
          <w:rtl/>
        </w:rPr>
        <w:t xml:space="preserve"> </w:t>
      </w:r>
      <w:r w:rsidRPr="00C67D00">
        <w:rPr>
          <w:rStyle w:val="Char1"/>
          <w:rtl/>
        </w:rPr>
        <w:t>نشر مكتبة الماحوزي، البحرين.</w:t>
      </w:r>
    </w:p>
    <w:p w:rsidR="00AC5501" w:rsidRPr="00C67D00" w:rsidRDefault="00AC5501" w:rsidP="008A0D6B">
      <w:pPr>
        <w:pStyle w:val="ListParagraph"/>
        <w:numPr>
          <w:ilvl w:val="0"/>
          <w:numId w:val="24"/>
        </w:numPr>
        <w:bidi/>
        <w:rPr>
          <w:rStyle w:val="Char1"/>
          <w:rtl/>
        </w:rPr>
      </w:pPr>
      <w:r w:rsidRPr="00C67D00">
        <w:rPr>
          <w:rStyle w:val="Char1"/>
          <w:rtl/>
        </w:rPr>
        <w:t>المقالات والفرق:</w:t>
      </w:r>
      <w:r w:rsidRPr="00C67D00">
        <w:rPr>
          <w:rStyle w:val="Char1"/>
          <w:rFonts w:hint="cs"/>
          <w:rtl/>
        </w:rPr>
        <w:t xml:space="preserve"> </w:t>
      </w:r>
      <w:r w:rsidRPr="00C67D00">
        <w:rPr>
          <w:rStyle w:val="Char1"/>
          <w:rtl/>
        </w:rPr>
        <w:t>سعد عبدالله الأشعري، نشر مؤسسة مطبوعاتي عطاني، طهران 1963م.</w:t>
      </w:r>
    </w:p>
    <w:p w:rsidR="00AC5501" w:rsidRPr="00C67D00" w:rsidRDefault="00AC5501" w:rsidP="008A0D6B">
      <w:pPr>
        <w:pStyle w:val="ListParagraph"/>
        <w:numPr>
          <w:ilvl w:val="0"/>
          <w:numId w:val="24"/>
        </w:numPr>
        <w:bidi/>
        <w:rPr>
          <w:rStyle w:val="Char1"/>
          <w:rtl/>
        </w:rPr>
      </w:pPr>
      <w:r w:rsidRPr="00C67D00">
        <w:rPr>
          <w:rStyle w:val="Char1"/>
          <w:rtl/>
        </w:rPr>
        <w:t>من لايحضره الفقيه:</w:t>
      </w:r>
      <w:r w:rsidRPr="00C67D00">
        <w:rPr>
          <w:rStyle w:val="Char1"/>
          <w:rFonts w:hint="cs"/>
          <w:rtl/>
        </w:rPr>
        <w:t xml:space="preserve"> </w:t>
      </w:r>
      <w:r w:rsidRPr="00C67D00">
        <w:rPr>
          <w:rStyle w:val="Char1"/>
          <w:rtl/>
        </w:rPr>
        <w:t>لأبي جعفر محمد بن علي بن الحسين بن بابويه، منشورات مؤسسة الأعلمي للمطبوعات، بيروت، لبنان.</w:t>
      </w:r>
    </w:p>
    <w:p w:rsidR="00AC5501" w:rsidRPr="00CD1242" w:rsidRDefault="00AC5501" w:rsidP="008A0D6B">
      <w:pPr>
        <w:pStyle w:val="ListParagraph"/>
        <w:numPr>
          <w:ilvl w:val="0"/>
          <w:numId w:val="24"/>
        </w:numPr>
        <w:bidi/>
        <w:rPr>
          <w:rStyle w:val="Char2"/>
          <w:rtl/>
        </w:rPr>
      </w:pPr>
      <w:r w:rsidRPr="00C67D00">
        <w:rPr>
          <w:rStyle w:val="Char1"/>
          <w:rtl/>
        </w:rPr>
        <w:t>نقباء البشر في القرن الرابع عشر:</w:t>
      </w:r>
      <w:r w:rsidRPr="00C67D00">
        <w:rPr>
          <w:rStyle w:val="Char1"/>
          <w:rFonts w:hint="cs"/>
          <w:rtl/>
        </w:rPr>
        <w:t xml:space="preserve"> آ</w:t>
      </w:r>
      <w:r w:rsidRPr="00C67D00">
        <w:rPr>
          <w:rStyle w:val="Char1"/>
          <w:rtl/>
        </w:rPr>
        <w:t>غا بزر</w:t>
      </w:r>
      <w:r w:rsidRPr="00C67D00">
        <w:rPr>
          <w:rStyle w:val="Char1"/>
          <w:rFonts w:hint="cs"/>
          <w:rtl/>
        </w:rPr>
        <w:t>گ</w:t>
      </w:r>
      <w:r w:rsidRPr="00C67D00">
        <w:rPr>
          <w:rStyle w:val="Char1"/>
          <w:rtl/>
        </w:rPr>
        <w:t xml:space="preserve"> </w:t>
      </w:r>
      <w:r w:rsidRPr="00C67D00">
        <w:rPr>
          <w:rStyle w:val="Char1"/>
          <w:rFonts w:hint="cs"/>
          <w:rtl/>
        </w:rPr>
        <w:t>ت</w:t>
      </w:r>
      <w:r w:rsidRPr="00C67D00">
        <w:rPr>
          <w:rStyle w:val="Char1"/>
          <w:rtl/>
        </w:rPr>
        <w:t>هراني، مطبعة سعيد مشهد، نشر دار المرتضى للنشر، مشهد إيران، ط</w:t>
      </w:r>
      <w:r w:rsidRPr="00C67D00">
        <w:rPr>
          <w:rStyle w:val="Char1"/>
          <w:rFonts w:hint="cs"/>
          <w:rtl/>
        </w:rPr>
        <w:t xml:space="preserve"> </w:t>
      </w:r>
      <w:r w:rsidRPr="00C67D00">
        <w:rPr>
          <w:rStyle w:val="Char1"/>
          <w:rtl/>
        </w:rPr>
        <w:t>الثانية 1404هـ.</w:t>
      </w:r>
    </w:p>
    <w:sectPr w:rsidR="00AC5501" w:rsidRPr="00CD1242" w:rsidSect="00E93EE5">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E6B" w:rsidRDefault="001B0E6B">
      <w:r>
        <w:separator/>
      </w:r>
    </w:p>
  </w:endnote>
  <w:endnote w:type="continuationSeparator" w:id="0">
    <w:p w:rsidR="001B0E6B" w:rsidRDefault="001B0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علوي الشــفا أجوف قائم مجسم">
    <w:altName w:val="Times New Roman"/>
    <w:panose1 w:val="00000000000000000000"/>
    <w:charset w:val="FF"/>
    <w:family w:val="auto"/>
    <w:notTrueType/>
    <w:pitch w:val="variable"/>
    <w:sig w:usb0="00000003"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E6B" w:rsidRDefault="001B0E6B" w:rsidP="00D66AC0">
      <w:pPr>
        <w:bidi/>
      </w:pPr>
      <w:r>
        <w:separator/>
      </w:r>
    </w:p>
  </w:footnote>
  <w:footnote w:type="continuationSeparator" w:id="0">
    <w:p w:rsidR="001B0E6B" w:rsidRDefault="001B0E6B">
      <w:r>
        <w:continuationSeparator/>
      </w:r>
    </w:p>
  </w:footnote>
  <w:footnote w:id="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عبارت داخل پرانتز از مترجم است.</w:t>
      </w:r>
    </w:p>
  </w:footnote>
  <w:footnote w:id="2">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بعض</w:t>
      </w:r>
      <w:r>
        <w:rPr>
          <w:rStyle w:val="Char3"/>
          <w:rFonts w:hint="cs"/>
          <w:rtl/>
        </w:rPr>
        <w:t>ی</w:t>
      </w:r>
      <w:r w:rsidRPr="000E0383">
        <w:rPr>
          <w:rStyle w:val="Char3"/>
          <w:rFonts w:hint="cs"/>
          <w:rtl/>
        </w:rPr>
        <w:t xml:space="preserve"> از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ان و برخ</w:t>
      </w:r>
      <w:r>
        <w:rPr>
          <w:rStyle w:val="Char3"/>
          <w:rFonts w:hint="cs"/>
          <w:rtl/>
        </w:rPr>
        <w:t>ی</w:t>
      </w:r>
      <w:r w:rsidRPr="000E0383">
        <w:rPr>
          <w:rStyle w:val="Char3"/>
          <w:rFonts w:hint="cs"/>
          <w:rtl/>
        </w:rPr>
        <w:t xml:space="preserve"> از خاور شناسان به ان</w:t>
      </w:r>
      <w:r>
        <w:rPr>
          <w:rStyle w:val="Char3"/>
          <w:rFonts w:hint="cs"/>
          <w:rtl/>
        </w:rPr>
        <w:t>ک</w:t>
      </w:r>
      <w:r w:rsidRPr="000E0383">
        <w:rPr>
          <w:rStyle w:val="Char3"/>
          <w:rFonts w:hint="cs"/>
          <w:rtl/>
        </w:rPr>
        <w:t>ار ا</w:t>
      </w:r>
      <w:r>
        <w:rPr>
          <w:rStyle w:val="Char3"/>
          <w:rFonts w:hint="cs"/>
          <w:rtl/>
        </w:rPr>
        <w:t>ی</w:t>
      </w:r>
      <w:r w:rsidRPr="000E0383">
        <w:rPr>
          <w:rStyle w:val="Char3"/>
          <w:rFonts w:hint="cs"/>
          <w:rtl/>
        </w:rPr>
        <w:t xml:space="preserve">ن فرد </w:t>
      </w:r>
      <w:r>
        <w:rPr>
          <w:rStyle w:val="Char3"/>
          <w:rFonts w:hint="cs"/>
          <w:rtl/>
        </w:rPr>
        <w:t>ی</w:t>
      </w:r>
      <w:r w:rsidRPr="000E0383">
        <w:rPr>
          <w:rStyle w:val="Char3"/>
          <w:rFonts w:hint="cs"/>
          <w:rtl/>
        </w:rPr>
        <w:t>هود</w:t>
      </w:r>
      <w:r>
        <w:rPr>
          <w:rStyle w:val="Char3"/>
          <w:rFonts w:hint="cs"/>
          <w:rtl/>
        </w:rPr>
        <w:t>ی</w:t>
      </w:r>
      <w:r w:rsidRPr="000E0383">
        <w:rPr>
          <w:rStyle w:val="Char3"/>
          <w:rFonts w:hint="cs"/>
          <w:rtl/>
        </w:rPr>
        <w:t xml:space="preserve"> پرداخته‌اند </w:t>
      </w:r>
      <w:r>
        <w:rPr>
          <w:rStyle w:val="Char3"/>
          <w:rFonts w:hint="cs"/>
          <w:rtl/>
        </w:rPr>
        <w:t>ک</w:t>
      </w:r>
      <w:r w:rsidRPr="000E0383">
        <w:rPr>
          <w:rStyle w:val="Char3"/>
          <w:rFonts w:hint="cs"/>
          <w:rtl/>
        </w:rPr>
        <w:t>ه به اسلام تظاهر م</w:t>
      </w:r>
      <w:r>
        <w:rPr>
          <w:rStyle w:val="Char3"/>
          <w:rFonts w:hint="cs"/>
          <w:rtl/>
        </w:rPr>
        <w:t>ی</w:t>
      </w:r>
      <w:r w:rsidRPr="000E0383">
        <w:rPr>
          <w:rStyle w:val="Char3"/>
          <w:rFonts w:hint="cs"/>
          <w:rtl/>
        </w:rPr>
        <w:t>‌</w:t>
      </w:r>
      <w:r>
        <w:rPr>
          <w:rStyle w:val="Char3"/>
          <w:rFonts w:hint="cs"/>
          <w:rtl/>
        </w:rPr>
        <w:t>ک</w:t>
      </w:r>
      <w:r w:rsidRPr="000E0383">
        <w:rPr>
          <w:rStyle w:val="Char3"/>
          <w:rFonts w:hint="cs"/>
          <w:rtl/>
        </w:rPr>
        <w:t>رد اما ان</w:t>
      </w:r>
      <w:r>
        <w:rPr>
          <w:rStyle w:val="Char3"/>
          <w:rFonts w:hint="cs"/>
          <w:rtl/>
        </w:rPr>
        <w:t>ک</w:t>
      </w:r>
      <w:r w:rsidRPr="000E0383">
        <w:rPr>
          <w:rStyle w:val="Char3"/>
          <w:rFonts w:hint="cs"/>
          <w:rtl/>
        </w:rPr>
        <w:t>ارشان پا</w:t>
      </w:r>
      <w:r>
        <w:rPr>
          <w:rStyle w:val="Char3"/>
          <w:rFonts w:hint="cs"/>
          <w:rtl/>
        </w:rPr>
        <w:t>ی</w:t>
      </w:r>
      <w:r w:rsidRPr="000E0383">
        <w:rPr>
          <w:rStyle w:val="Char3"/>
          <w:rFonts w:hint="cs"/>
          <w:rtl/>
        </w:rPr>
        <w:t>ه درست و مح</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 xml:space="preserve"> ندارد بل</w:t>
      </w:r>
      <w:r>
        <w:rPr>
          <w:rStyle w:val="Char3"/>
          <w:rFonts w:hint="cs"/>
          <w:rtl/>
        </w:rPr>
        <w:t>ک</w:t>
      </w:r>
      <w:r w:rsidRPr="000E0383">
        <w:rPr>
          <w:rStyle w:val="Char3"/>
          <w:rFonts w:hint="cs"/>
          <w:rtl/>
        </w:rPr>
        <w:t>ه وجود ا</w:t>
      </w:r>
      <w:r>
        <w:rPr>
          <w:rStyle w:val="Char3"/>
          <w:rFonts w:hint="cs"/>
          <w:rtl/>
        </w:rPr>
        <w:t>ی</w:t>
      </w:r>
      <w:r w:rsidRPr="000E0383">
        <w:rPr>
          <w:rStyle w:val="Char3"/>
          <w:rFonts w:hint="cs"/>
          <w:rtl/>
        </w:rPr>
        <w:t>ن شخص مورد اتفاق جمهور مورخ</w:t>
      </w:r>
      <w:r>
        <w:rPr>
          <w:rStyle w:val="Char3"/>
          <w:rFonts w:hint="cs"/>
          <w:rtl/>
        </w:rPr>
        <w:t>ی</w:t>
      </w:r>
      <w:r w:rsidRPr="000E0383">
        <w:rPr>
          <w:rStyle w:val="Char3"/>
          <w:rFonts w:hint="cs"/>
          <w:rtl/>
        </w:rPr>
        <w:t>ن است، حت</w:t>
      </w:r>
      <w:r>
        <w:rPr>
          <w:rStyle w:val="Char3"/>
          <w:rFonts w:hint="cs"/>
          <w:rtl/>
        </w:rPr>
        <w:t>ی</w:t>
      </w:r>
      <w:r w:rsidRPr="000E0383">
        <w:rPr>
          <w:rStyle w:val="Char3"/>
          <w:rFonts w:hint="cs"/>
          <w:rtl/>
        </w:rPr>
        <w:t xml:space="preserve"> به روا</w:t>
      </w:r>
      <w:r>
        <w:rPr>
          <w:rStyle w:val="Char3"/>
          <w:rFonts w:hint="cs"/>
          <w:rtl/>
        </w:rPr>
        <w:t>ی</w:t>
      </w:r>
      <w:r w:rsidRPr="000E0383">
        <w:rPr>
          <w:rStyle w:val="Char3"/>
          <w:rFonts w:hint="cs"/>
          <w:rtl/>
        </w:rPr>
        <w:t xml:space="preserve">ت </w:t>
      </w:r>
      <w:r>
        <w:rPr>
          <w:rStyle w:val="Char3"/>
          <w:rFonts w:hint="cs"/>
          <w:rtl/>
        </w:rPr>
        <w:t>ک</w:t>
      </w:r>
      <w:r w:rsidRPr="000E0383">
        <w:rPr>
          <w:rStyle w:val="Char3"/>
          <w:rFonts w:hint="cs"/>
          <w:rtl/>
        </w:rPr>
        <w:t>تب ش</w:t>
      </w:r>
      <w:r>
        <w:rPr>
          <w:rStyle w:val="Char3"/>
          <w:rFonts w:hint="cs"/>
          <w:rtl/>
        </w:rPr>
        <w:t>ی</w:t>
      </w:r>
      <w:r w:rsidRPr="000E0383">
        <w:rPr>
          <w:rStyle w:val="Char3"/>
          <w:rFonts w:hint="cs"/>
          <w:rtl/>
        </w:rPr>
        <w:t>عه امام جعفر صادق او را نفر</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رده است.(مترجم).</w:t>
      </w:r>
    </w:p>
  </w:footnote>
  <w:footnote w:id="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برا</w:t>
      </w:r>
      <w:r>
        <w:rPr>
          <w:rStyle w:val="Char3"/>
          <w:rFonts w:hint="cs"/>
          <w:rtl/>
        </w:rPr>
        <w:t>ی</w:t>
      </w:r>
      <w:r w:rsidRPr="000E0383">
        <w:rPr>
          <w:rStyle w:val="Char3"/>
          <w:rFonts w:hint="cs"/>
          <w:rtl/>
        </w:rPr>
        <w:t xml:space="preserve"> آگاه</w:t>
      </w:r>
      <w:r>
        <w:rPr>
          <w:rStyle w:val="Char3"/>
          <w:rFonts w:hint="cs"/>
          <w:rtl/>
        </w:rPr>
        <w:t>ی</w:t>
      </w:r>
      <w:r w:rsidRPr="000E0383">
        <w:rPr>
          <w:rStyle w:val="Char3"/>
          <w:rFonts w:hint="cs"/>
          <w:rtl/>
        </w:rPr>
        <w:t xml:space="preserve"> از تفاص</w:t>
      </w:r>
      <w:r>
        <w:rPr>
          <w:rStyle w:val="Char3"/>
          <w:rFonts w:hint="cs"/>
          <w:rtl/>
        </w:rPr>
        <w:t>ی</w:t>
      </w:r>
      <w:r w:rsidRPr="000E0383">
        <w:rPr>
          <w:rStyle w:val="Char3"/>
          <w:rFonts w:hint="cs"/>
          <w:rtl/>
        </w:rPr>
        <w:t>ل ا</w:t>
      </w:r>
      <w:r>
        <w:rPr>
          <w:rStyle w:val="Char3"/>
          <w:rFonts w:hint="cs"/>
          <w:rtl/>
        </w:rPr>
        <w:t>ی</w:t>
      </w:r>
      <w:r w:rsidRPr="000E0383">
        <w:rPr>
          <w:rStyle w:val="Char3"/>
          <w:rFonts w:hint="cs"/>
          <w:rtl/>
        </w:rPr>
        <w:t xml:space="preserve">ن واقعه به </w:t>
      </w:r>
      <w:r>
        <w:rPr>
          <w:rStyle w:val="Char3"/>
          <w:rFonts w:hint="cs"/>
          <w:rtl/>
        </w:rPr>
        <w:t>ک</w:t>
      </w:r>
      <w:r w:rsidRPr="000E0383">
        <w:rPr>
          <w:rStyle w:val="Char3"/>
          <w:rFonts w:hint="cs"/>
          <w:rtl/>
        </w:rPr>
        <w:t>تاب البدا</w:t>
      </w:r>
      <w:r>
        <w:rPr>
          <w:rStyle w:val="Char3"/>
          <w:rFonts w:hint="cs"/>
          <w:rtl/>
        </w:rPr>
        <w:t>ی</w:t>
      </w:r>
      <w:r w:rsidRPr="000E0383">
        <w:rPr>
          <w:rStyle w:val="Char3"/>
          <w:rFonts w:hint="cs"/>
          <w:rtl/>
        </w:rPr>
        <w:t>ه والنها</w:t>
      </w:r>
      <w:r>
        <w:rPr>
          <w:rStyle w:val="Char3"/>
          <w:rFonts w:hint="cs"/>
          <w:rtl/>
        </w:rPr>
        <w:t>ی</w:t>
      </w:r>
      <w:r w:rsidRPr="000E0383">
        <w:rPr>
          <w:rStyle w:val="Char3"/>
          <w:rFonts w:hint="cs"/>
          <w:rtl/>
        </w:rPr>
        <w:t>ه از ابن‌</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 xml:space="preserve">ر 7/141، 192، 338 مراجعه </w:t>
      </w:r>
      <w:r>
        <w:rPr>
          <w:rStyle w:val="Char3"/>
          <w:rFonts w:hint="cs"/>
          <w:rtl/>
        </w:rPr>
        <w:t>ک</w:t>
      </w:r>
      <w:r w:rsidRPr="000E0383">
        <w:rPr>
          <w:rStyle w:val="Char3"/>
          <w:rFonts w:hint="cs"/>
          <w:rtl/>
        </w:rPr>
        <w:t>ن.</w:t>
      </w:r>
    </w:p>
  </w:footnote>
  <w:footnote w:id="4">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مقصود اهل ب</w:t>
      </w:r>
      <w:r>
        <w:rPr>
          <w:rStyle w:val="Char3"/>
          <w:rFonts w:hint="cs"/>
          <w:rtl/>
        </w:rPr>
        <w:t>ی</w:t>
      </w:r>
      <w:r w:rsidRPr="000E0383">
        <w:rPr>
          <w:rStyle w:val="Char3"/>
          <w:rFonts w:hint="cs"/>
          <w:rtl/>
        </w:rPr>
        <w:t>ت پ</w:t>
      </w:r>
      <w:r>
        <w:rPr>
          <w:rStyle w:val="Char3"/>
          <w:rFonts w:hint="cs"/>
          <w:rtl/>
        </w:rPr>
        <w:t>ی</w:t>
      </w:r>
      <w:r w:rsidRPr="000E0383">
        <w:rPr>
          <w:rStyle w:val="Char3"/>
          <w:rFonts w:hint="cs"/>
          <w:rtl/>
        </w:rPr>
        <w:t>امبر خدا</w:t>
      </w:r>
      <w:r>
        <w:rPr>
          <w:rStyle w:val="Char3"/>
        </w:rPr>
        <w:t xml:space="preserve"> </w:t>
      </w:r>
      <w:r>
        <w:rPr>
          <w:rStyle w:val="Char3"/>
          <w:rFonts w:cs="CTraditional Arabic" w:hint="cs"/>
          <w:rtl/>
        </w:rPr>
        <w:t>ج</w:t>
      </w:r>
      <w:r w:rsidRPr="000E0383">
        <w:rPr>
          <w:rStyle w:val="Char3"/>
          <w:rFonts w:hint="cs"/>
          <w:rtl/>
        </w:rPr>
        <w:t xml:space="preserve"> است، اگر چه حت</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لمه را ن</w:t>
      </w:r>
      <w:r>
        <w:rPr>
          <w:rStyle w:val="Char3"/>
          <w:rFonts w:hint="cs"/>
          <w:rtl/>
        </w:rPr>
        <w:t>ی</w:t>
      </w:r>
      <w:r w:rsidRPr="000E0383">
        <w:rPr>
          <w:rStyle w:val="Char3"/>
          <w:rFonts w:hint="cs"/>
          <w:rtl/>
        </w:rPr>
        <w:t>ز تحر</w:t>
      </w:r>
      <w:r>
        <w:rPr>
          <w:rStyle w:val="Char3"/>
          <w:rFonts w:hint="cs"/>
          <w:rtl/>
        </w:rPr>
        <w:t>ی</w:t>
      </w:r>
      <w:r w:rsidRPr="000E0383">
        <w:rPr>
          <w:rStyle w:val="Char3"/>
          <w:rFonts w:hint="cs"/>
          <w:rtl/>
        </w:rPr>
        <w:t>ف و افراد مع</w:t>
      </w:r>
      <w:r>
        <w:rPr>
          <w:rStyle w:val="Char3"/>
          <w:rFonts w:hint="cs"/>
          <w:rtl/>
        </w:rPr>
        <w:t>ی</w:t>
      </w:r>
      <w:r w:rsidRPr="000E0383">
        <w:rPr>
          <w:rStyle w:val="Char3"/>
          <w:rFonts w:hint="cs"/>
          <w:rtl/>
        </w:rPr>
        <w:t>ن</w:t>
      </w:r>
      <w:r>
        <w:rPr>
          <w:rStyle w:val="Char3"/>
          <w:rFonts w:hint="cs"/>
          <w:rtl/>
        </w:rPr>
        <w:t>ی</w:t>
      </w:r>
      <w:r w:rsidRPr="000E0383">
        <w:rPr>
          <w:rStyle w:val="Char3"/>
          <w:rFonts w:hint="cs"/>
          <w:rtl/>
        </w:rPr>
        <w:t xml:space="preserve"> از اهل ب</w:t>
      </w:r>
      <w:r>
        <w:rPr>
          <w:rStyle w:val="Char3"/>
          <w:rFonts w:hint="cs"/>
          <w:rtl/>
        </w:rPr>
        <w:t>ی</w:t>
      </w:r>
      <w:r w:rsidRPr="000E0383">
        <w:rPr>
          <w:rStyle w:val="Char3"/>
          <w:rFonts w:hint="cs"/>
          <w:rtl/>
        </w:rPr>
        <w:t xml:space="preserve">ت را انتخاب </w:t>
      </w:r>
      <w:r>
        <w:rPr>
          <w:rStyle w:val="Char3"/>
          <w:rFonts w:hint="cs"/>
          <w:rtl/>
        </w:rPr>
        <w:t>ک</w:t>
      </w:r>
      <w:r w:rsidRPr="000E0383">
        <w:rPr>
          <w:rStyle w:val="Char3"/>
          <w:rFonts w:hint="cs"/>
          <w:rtl/>
        </w:rPr>
        <w:t xml:space="preserve">رده‌اند، </w:t>
      </w:r>
      <w:r>
        <w:rPr>
          <w:rStyle w:val="Char3"/>
          <w:rFonts w:hint="cs"/>
          <w:rtl/>
        </w:rPr>
        <w:t>ک</w:t>
      </w:r>
      <w:r w:rsidRPr="000E0383">
        <w:rPr>
          <w:rStyle w:val="Char3"/>
          <w:rFonts w:hint="cs"/>
          <w:rtl/>
        </w:rPr>
        <w:t>ه ا</w:t>
      </w:r>
      <w:r>
        <w:rPr>
          <w:rStyle w:val="Char3"/>
          <w:rFonts w:hint="cs"/>
          <w:rtl/>
        </w:rPr>
        <w:t>ی</w:t>
      </w:r>
      <w:r w:rsidRPr="000E0383">
        <w:rPr>
          <w:rStyle w:val="Char3"/>
          <w:rFonts w:hint="cs"/>
          <w:rtl/>
        </w:rPr>
        <w:t>ن خود برخلاف عرف و زبان عرب و شرع اسلام است، چون اهل‌ب</w:t>
      </w:r>
      <w:r>
        <w:rPr>
          <w:rStyle w:val="Char3"/>
          <w:rFonts w:hint="cs"/>
          <w:rtl/>
        </w:rPr>
        <w:t>ی</w:t>
      </w:r>
      <w:r w:rsidRPr="000E0383">
        <w:rPr>
          <w:rStyle w:val="Char3"/>
          <w:rFonts w:hint="cs"/>
          <w:rtl/>
        </w:rPr>
        <w:t>ت پ</w:t>
      </w:r>
      <w:r>
        <w:rPr>
          <w:rStyle w:val="Char3"/>
          <w:rFonts w:hint="cs"/>
          <w:rtl/>
        </w:rPr>
        <w:t>ی</w:t>
      </w:r>
      <w:r w:rsidRPr="000E0383">
        <w:rPr>
          <w:rStyle w:val="Char3"/>
          <w:rFonts w:hint="cs"/>
          <w:rtl/>
        </w:rPr>
        <w:t>امبر شامل همه</w:t>
      </w:r>
      <w:r>
        <w:rPr>
          <w:rStyle w:val="Char3"/>
          <w:rFonts w:hint="cs"/>
          <w:rtl/>
        </w:rPr>
        <w:t xml:space="preserve"> آن‌ها </w:t>
      </w:r>
      <w:r w:rsidRPr="000E0383">
        <w:rPr>
          <w:rStyle w:val="Char3"/>
          <w:rFonts w:hint="cs"/>
          <w:rtl/>
        </w:rPr>
        <w:t>از جمله همسران اوست. (مترجم).</w:t>
      </w:r>
    </w:p>
  </w:footnote>
  <w:footnote w:id="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نگا: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4/340،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از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7/174.</w:t>
      </w:r>
    </w:p>
  </w:footnote>
  <w:footnote w:id="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لمه رافض</w:t>
      </w:r>
      <w:r>
        <w:rPr>
          <w:rStyle w:val="Char3"/>
          <w:rFonts w:hint="cs"/>
          <w:rtl/>
        </w:rPr>
        <w:t>ی</w:t>
      </w:r>
      <w:r w:rsidRPr="000E0383">
        <w:rPr>
          <w:rStyle w:val="Char3"/>
          <w:rFonts w:hint="cs"/>
          <w:rtl/>
        </w:rPr>
        <w:t xml:space="preserve"> به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ان</w:t>
      </w:r>
      <w:r>
        <w:rPr>
          <w:rStyle w:val="Char3"/>
          <w:rFonts w:hint="cs"/>
          <w:rtl/>
        </w:rPr>
        <w:t>ی</w:t>
      </w:r>
      <w:r w:rsidRPr="000E0383">
        <w:rPr>
          <w:rStyle w:val="Char3"/>
          <w:rFonts w:hint="cs"/>
          <w:rtl/>
        </w:rPr>
        <w:t xml:space="preserve"> اطلاق گرد</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از ز</w:t>
      </w:r>
      <w:r>
        <w:rPr>
          <w:rStyle w:val="Char3"/>
          <w:rFonts w:hint="cs"/>
          <w:rtl/>
        </w:rPr>
        <w:t>ی</w:t>
      </w:r>
      <w:r w:rsidRPr="000E0383">
        <w:rPr>
          <w:rStyle w:val="Char3"/>
          <w:rFonts w:hint="cs"/>
          <w:rtl/>
        </w:rPr>
        <w:t>د بن عل</w:t>
      </w:r>
      <w:r>
        <w:rPr>
          <w:rStyle w:val="Char3"/>
          <w:rFonts w:hint="cs"/>
          <w:rtl/>
        </w:rPr>
        <w:t>ی</w:t>
      </w:r>
      <w:r w:rsidRPr="000E0383">
        <w:rPr>
          <w:rStyle w:val="Char3"/>
          <w:rFonts w:hint="cs"/>
          <w:rtl/>
        </w:rPr>
        <w:t xml:space="preserve"> به خاطر احترامش به ابوب</w:t>
      </w:r>
      <w:r>
        <w:rPr>
          <w:rStyle w:val="Char3"/>
          <w:rFonts w:hint="cs"/>
          <w:rtl/>
        </w:rPr>
        <w:t>ک</w:t>
      </w:r>
      <w:r w:rsidRPr="000E0383">
        <w:rPr>
          <w:rStyle w:val="Char3"/>
          <w:rFonts w:hint="cs"/>
          <w:rtl/>
        </w:rPr>
        <w:t>ر و عمر از او جدا شدند، و لذا ز</w:t>
      </w:r>
      <w:r>
        <w:rPr>
          <w:rStyle w:val="Char3"/>
          <w:rFonts w:hint="cs"/>
          <w:rtl/>
        </w:rPr>
        <w:t>ی</w:t>
      </w:r>
      <w:r w:rsidRPr="000E0383">
        <w:rPr>
          <w:rStyle w:val="Char3"/>
          <w:rFonts w:hint="cs"/>
          <w:rtl/>
        </w:rPr>
        <w:t>د</w:t>
      </w:r>
      <w:r>
        <w:rPr>
          <w:rStyle w:val="Char3"/>
          <w:rFonts w:hint="cs"/>
          <w:rtl/>
        </w:rPr>
        <w:t>ی</w:t>
      </w:r>
      <w:r w:rsidRPr="000E0383">
        <w:rPr>
          <w:rStyle w:val="Char3"/>
          <w:rFonts w:hint="cs"/>
          <w:rtl/>
        </w:rPr>
        <w:t>ان به</w:t>
      </w:r>
      <w:r>
        <w:rPr>
          <w:rStyle w:val="Char3"/>
          <w:rFonts w:hint="cs"/>
          <w:rtl/>
        </w:rPr>
        <w:t xml:space="preserve"> آن‌ها </w:t>
      </w:r>
      <w:r w:rsidRPr="000E0383">
        <w:rPr>
          <w:rStyle w:val="Char3"/>
          <w:rFonts w:hint="cs"/>
          <w:rtl/>
        </w:rPr>
        <w:t>رافض</w:t>
      </w:r>
      <w:r>
        <w:rPr>
          <w:rStyle w:val="Char3"/>
          <w:rFonts w:hint="cs"/>
          <w:rtl/>
        </w:rPr>
        <w:t>ی</w:t>
      </w:r>
      <w:r w:rsidRPr="000E0383">
        <w:rPr>
          <w:rStyle w:val="Char3"/>
          <w:rFonts w:hint="cs"/>
          <w:rtl/>
        </w:rPr>
        <w:t xml:space="preserve"> لقب دادند و امروزه به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ان 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 xml:space="preserve"> اطلاق م</w:t>
      </w:r>
      <w:r>
        <w:rPr>
          <w:rStyle w:val="Char3"/>
          <w:rFonts w:hint="cs"/>
          <w:rtl/>
        </w:rPr>
        <w:t>ی</w:t>
      </w:r>
      <w:r w:rsidRPr="000E0383">
        <w:rPr>
          <w:rStyle w:val="Char3"/>
          <w:rFonts w:hint="cs"/>
          <w:rtl/>
        </w:rPr>
        <w:t>‌شود. (مترجم).</w:t>
      </w:r>
    </w:p>
  </w:footnote>
  <w:footnote w:id="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28/483.</w:t>
      </w:r>
    </w:p>
  </w:footnote>
  <w:footnote w:id="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المقالات و الفرق: اشعر</w:t>
      </w:r>
      <w:r>
        <w:rPr>
          <w:rStyle w:val="Char3"/>
          <w:rFonts w:hint="cs"/>
          <w:rtl/>
        </w:rPr>
        <w:t>ی</w:t>
      </w:r>
      <w:r w:rsidRPr="000E0383">
        <w:rPr>
          <w:rStyle w:val="Char3"/>
          <w:rFonts w:hint="cs"/>
          <w:rtl/>
        </w:rPr>
        <w:t xml:space="preserve"> قم</w:t>
      </w:r>
      <w:r>
        <w:rPr>
          <w:rStyle w:val="Char3"/>
          <w:rFonts w:hint="cs"/>
          <w:rtl/>
        </w:rPr>
        <w:t>ی</w:t>
      </w:r>
      <w:r w:rsidRPr="000E0383">
        <w:rPr>
          <w:rStyle w:val="Char3"/>
          <w:rFonts w:hint="cs"/>
          <w:rtl/>
        </w:rPr>
        <w:t xml:space="preserve"> ص 21، رجال ال</w:t>
      </w:r>
      <w:r>
        <w:rPr>
          <w:rStyle w:val="Char3"/>
          <w:rFonts w:hint="cs"/>
          <w:rtl/>
        </w:rPr>
        <w:t>ک</w:t>
      </w:r>
      <w:r w:rsidRPr="000E0383">
        <w:rPr>
          <w:rStyle w:val="Char3"/>
          <w:rFonts w:hint="cs"/>
          <w:rtl/>
        </w:rPr>
        <w:t>ش</w:t>
      </w:r>
      <w:r>
        <w:rPr>
          <w:rStyle w:val="Char3"/>
          <w:rFonts w:hint="cs"/>
          <w:rtl/>
        </w:rPr>
        <w:t>ی</w:t>
      </w:r>
      <w:r w:rsidRPr="000E0383">
        <w:rPr>
          <w:rStyle w:val="Char3"/>
          <w:rFonts w:hint="cs"/>
          <w:rtl/>
        </w:rPr>
        <w:t xml:space="preserve"> ص 71، فرق الش</w:t>
      </w:r>
      <w:r>
        <w:rPr>
          <w:rStyle w:val="Char3"/>
          <w:rFonts w:hint="cs"/>
          <w:rtl/>
        </w:rPr>
        <w:t>ی</w:t>
      </w:r>
      <w:r w:rsidRPr="000E0383">
        <w:rPr>
          <w:rStyle w:val="Char3"/>
          <w:rFonts w:hint="cs"/>
          <w:rtl/>
        </w:rPr>
        <w:t>عه، نوبخت</w:t>
      </w:r>
      <w:r>
        <w:rPr>
          <w:rStyle w:val="Char3"/>
          <w:rFonts w:hint="cs"/>
          <w:rtl/>
        </w:rPr>
        <w:t>ی</w:t>
      </w:r>
      <w:r w:rsidRPr="000E0383">
        <w:rPr>
          <w:rStyle w:val="Char3"/>
          <w:rFonts w:hint="cs"/>
          <w:rtl/>
        </w:rPr>
        <w:t xml:space="preserve"> ص 22 تنق</w:t>
      </w:r>
      <w:r>
        <w:rPr>
          <w:rStyle w:val="Char3"/>
          <w:rFonts w:hint="cs"/>
          <w:rtl/>
        </w:rPr>
        <w:t>ی</w:t>
      </w:r>
      <w:r w:rsidRPr="000E0383">
        <w:rPr>
          <w:rStyle w:val="Char3"/>
          <w:rFonts w:hint="cs"/>
          <w:rtl/>
        </w:rPr>
        <w:t>ح المقال، مامقان</w:t>
      </w:r>
      <w:r>
        <w:rPr>
          <w:rStyle w:val="Char3"/>
          <w:rFonts w:hint="cs"/>
          <w:rtl/>
        </w:rPr>
        <w:t>ی</w:t>
      </w:r>
      <w:r w:rsidRPr="000E0383">
        <w:rPr>
          <w:rStyle w:val="Char3"/>
          <w:rFonts w:hint="cs"/>
          <w:rtl/>
        </w:rPr>
        <w:t xml:space="preserve"> 2/184.</w:t>
      </w:r>
    </w:p>
  </w:footnote>
  <w:footnote w:id="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مراجعه شود به : شرح اصول اعتقاد اهل السنه،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8/1461-1463، منهاج السنه،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1/23-27، و از پژوهش ها</w:t>
      </w:r>
      <w:r>
        <w:rPr>
          <w:rStyle w:val="Char3"/>
          <w:rFonts w:hint="cs"/>
          <w:rtl/>
        </w:rPr>
        <w:t>ی</w:t>
      </w:r>
      <w:r w:rsidRPr="000E0383">
        <w:rPr>
          <w:rStyle w:val="Char3"/>
          <w:rFonts w:hint="cs"/>
          <w:rtl/>
        </w:rPr>
        <w:t xml:space="preserve"> معاصر مراجعه شود به: بذل المجهود ف</w:t>
      </w:r>
      <w:r>
        <w:rPr>
          <w:rStyle w:val="Char3"/>
          <w:rFonts w:hint="cs"/>
          <w:rtl/>
        </w:rPr>
        <w:t>ی</w:t>
      </w:r>
      <w:r w:rsidRPr="000E0383">
        <w:rPr>
          <w:rStyle w:val="Char3"/>
          <w:rFonts w:hint="cs"/>
          <w:rtl/>
        </w:rPr>
        <w:t xml:space="preserve"> اثبات مشابهه الرافضه لل</w:t>
      </w:r>
      <w:r>
        <w:rPr>
          <w:rStyle w:val="Char3"/>
          <w:rFonts w:hint="cs"/>
          <w:rtl/>
        </w:rPr>
        <w:t>ی</w:t>
      </w:r>
      <w:r w:rsidRPr="000E0383">
        <w:rPr>
          <w:rStyle w:val="Char3"/>
          <w:rFonts w:hint="cs"/>
          <w:rtl/>
        </w:rPr>
        <w:t>هود. عبدالله الجم</w:t>
      </w:r>
      <w:r>
        <w:rPr>
          <w:rStyle w:val="Char3"/>
          <w:rFonts w:hint="cs"/>
          <w:rtl/>
        </w:rPr>
        <w:t>ی</w:t>
      </w:r>
      <w:r w:rsidRPr="000E0383">
        <w:rPr>
          <w:rStyle w:val="Char3"/>
          <w:rFonts w:hint="cs"/>
          <w:rtl/>
        </w:rPr>
        <w:t>ل</w:t>
      </w:r>
      <w:r>
        <w:rPr>
          <w:rStyle w:val="Char3"/>
          <w:rFonts w:hint="cs"/>
          <w:rtl/>
        </w:rPr>
        <w:t>ی</w:t>
      </w:r>
      <w:r w:rsidRPr="000E0383">
        <w:rPr>
          <w:rStyle w:val="Char3"/>
          <w:rFonts w:hint="cs"/>
          <w:rtl/>
        </w:rPr>
        <w:t xml:space="preserve"> 1/153-164.</w:t>
      </w:r>
    </w:p>
  </w:footnote>
  <w:footnote w:id="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شرح اصول اعتقاد اهل السنه 8/1461، خلال، السنه 1/497.</w:t>
      </w:r>
    </w:p>
  </w:footnote>
  <w:footnote w:id="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بطه: الابانه الصغر</w:t>
      </w:r>
      <w:r>
        <w:rPr>
          <w:rStyle w:val="Char3"/>
          <w:rFonts w:hint="cs"/>
          <w:rtl/>
        </w:rPr>
        <w:t>ی</w:t>
      </w:r>
      <w:r w:rsidRPr="000E0383">
        <w:rPr>
          <w:rStyle w:val="Char3"/>
          <w:rFonts w:hint="cs"/>
          <w:rtl/>
        </w:rPr>
        <w:t xml:space="preserve"> ص 161.</w:t>
      </w:r>
    </w:p>
  </w:footnote>
  <w:footnote w:id="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الاسلام ابن ت</w:t>
      </w:r>
      <w:r>
        <w:rPr>
          <w:rStyle w:val="Char3"/>
          <w:rFonts w:hint="cs"/>
          <w:rtl/>
        </w:rPr>
        <w:t>ی</w:t>
      </w:r>
      <w:r w:rsidRPr="000E0383">
        <w:rPr>
          <w:rStyle w:val="Char3"/>
          <w:rFonts w:hint="cs"/>
          <w:rtl/>
        </w:rPr>
        <w:t>م</w:t>
      </w:r>
      <w:r>
        <w:rPr>
          <w:rStyle w:val="Char3"/>
          <w:rFonts w:hint="cs"/>
          <w:rtl/>
        </w:rPr>
        <w:t>ی</w:t>
      </w:r>
      <w:r w:rsidR="00740248">
        <w:rPr>
          <w:rStyle w:val="Char3"/>
          <w:rFonts w:hint="cs"/>
          <w:rtl/>
        </w:rPr>
        <w:t>ة</w:t>
      </w:r>
      <w:r w:rsidRPr="000E0383">
        <w:rPr>
          <w:rStyle w:val="Char3"/>
          <w:rFonts w:hint="cs"/>
          <w:rtl/>
        </w:rPr>
        <w:t xml:space="preserve"> آن را در منهاج</w:t>
      </w:r>
      <w:r w:rsidR="00740248">
        <w:rPr>
          <w:rStyle w:val="Char3"/>
          <w:rFonts w:hint="cs"/>
          <w:rtl/>
        </w:rPr>
        <w:t xml:space="preserve"> </w:t>
      </w:r>
      <w:r w:rsidRPr="000E0383">
        <w:rPr>
          <w:rStyle w:val="Char3"/>
          <w:rFonts w:hint="cs"/>
          <w:rtl/>
        </w:rPr>
        <w:t xml:space="preserve">السنته 1/61 نقل </w:t>
      </w:r>
      <w:r>
        <w:rPr>
          <w:rStyle w:val="Char3"/>
          <w:rFonts w:hint="cs"/>
          <w:rtl/>
        </w:rPr>
        <w:t>ک</w:t>
      </w:r>
      <w:r w:rsidRPr="000E0383">
        <w:rPr>
          <w:rStyle w:val="Char3"/>
          <w:rFonts w:hint="cs"/>
          <w:rtl/>
        </w:rPr>
        <w:t>رده است.</w:t>
      </w:r>
      <w:r w:rsidRPr="000E0383">
        <w:rPr>
          <w:rStyle w:val="Char3"/>
          <w:rtl/>
        </w:rPr>
        <w:t xml:space="preserve"> </w:t>
      </w:r>
    </w:p>
  </w:footnote>
  <w:footnote w:id="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شاگرد بزرگ امام ابوحن</w:t>
      </w:r>
      <w:r>
        <w:rPr>
          <w:rStyle w:val="Char3"/>
          <w:rFonts w:hint="cs"/>
          <w:rtl/>
        </w:rPr>
        <w:t>ی</w:t>
      </w:r>
      <w:r w:rsidRPr="000E0383">
        <w:rPr>
          <w:rStyle w:val="Char3"/>
          <w:rFonts w:hint="cs"/>
          <w:rtl/>
        </w:rPr>
        <w:t>فه و قاض</w:t>
      </w:r>
      <w:r>
        <w:rPr>
          <w:rStyle w:val="Char3"/>
          <w:rFonts w:hint="cs"/>
          <w:rtl/>
        </w:rPr>
        <w:t>ی</w:t>
      </w:r>
      <w:r w:rsidRPr="000E0383">
        <w:rPr>
          <w:rStyle w:val="Char3"/>
          <w:rFonts w:hint="cs"/>
          <w:rtl/>
        </w:rPr>
        <w:t xml:space="preserve"> دولت عباس</w:t>
      </w:r>
      <w:r>
        <w:rPr>
          <w:rStyle w:val="Char3"/>
          <w:rFonts w:hint="cs"/>
          <w:rtl/>
        </w:rPr>
        <w:t>ی</w:t>
      </w:r>
      <w:r w:rsidRPr="000E0383">
        <w:rPr>
          <w:rStyle w:val="Char3"/>
          <w:rFonts w:hint="cs"/>
          <w:rtl/>
        </w:rPr>
        <w:t>.</w:t>
      </w:r>
    </w:p>
  </w:footnote>
  <w:footnote w:id="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شرح اصول اعتقاد اهل السنه 4/733.</w:t>
      </w:r>
    </w:p>
  </w:footnote>
  <w:footnote w:id="15">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ابن بطه: الابانه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2/545،لال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:شرح اصول اعتقاد اهل السنه 8/457.</w:t>
      </w:r>
    </w:p>
  </w:footnote>
  <w:footnote w:id="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خلال السنه ا/499.</w:t>
      </w:r>
    </w:p>
  </w:footnote>
  <w:footnote w:id="1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1/493.</w:t>
      </w:r>
    </w:p>
  </w:footnote>
  <w:footnote w:id="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خلق افعال العباد در ضمن </w:t>
      </w:r>
      <w:r>
        <w:rPr>
          <w:rStyle w:val="Char3"/>
          <w:rFonts w:hint="cs"/>
          <w:rtl/>
        </w:rPr>
        <w:t>ک</w:t>
      </w:r>
      <w:r w:rsidRPr="000E0383">
        <w:rPr>
          <w:rStyle w:val="Char3"/>
          <w:rFonts w:hint="cs"/>
          <w:rtl/>
        </w:rPr>
        <w:t>تاب ( عقائد السلف) گردآور</w:t>
      </w:r>
      <w:r>
        <w:rPr>
          <w:rStyle w:val="Char3"/>
          <w:rFonts w:hint="cs"/>
          <w:rtl/>
        </w:rPr>
        <w:t>ی</w:t>
      </w:r>
      <w:r w:rsidRPr="000E0383">
        <w:rPr>
          <w:rStyle w:val="Char3"/>
          <w:rFonts w:hint="cs"/>
          <w:rtl/>
        </w:rPr>
        <w:t>: النشار ص 125.</w:t>
      </w:r>
    </w:p>
  </w:footnote>
  <w:footnote w:id="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ا/ 160،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را آ</w:t>
      </w:r>
      <w:r>
        <w:rPr>
          <w:rStyle w:val="Char3"/>
          <w:rFonts w:hint="cs"/>
          <w:rtl/>
        </w:rPr>
        <w:t>ی</w:t>
      </w:r>
      <w:r w:rsidRPr="000E0383">
        <w:rPr>
          <w:rStyle w:val="Char3"/>
          <w:rFonts w:hint="cs"/>
          <w:rtl/>
        </w:rPr>
        <w:t>ت الله برقع</w:t>
      </w:r>
      <w:r>
        <w:rPr>
          <w:rStyle w:val="Char3"/>
          <w:rFonts w:hint="cs"/>
          <w:rtl/>
        </w:rPr>
        <w:t>ی</w:t>
      </w:r>
      <w:r w:rsidRPr="000E0383">
        <w:rPr>
          <w:rStyle w:val="Char3"/>
          <w:rFonts w:hint="cs"/>
          <w:rtl/>
        </w:rPr>
        <w:t xml:space="preserve"> با نام (رهنمود سنت در اهل بدعت) خلاصه و ترجمه </w:t>
      </w:r>
      <w:r>
        <w:rPr>
          <w:rStyle w:val="Char3"/>
          <w:rFonts w:hint="cs"/>
          <w:rtl/>
        </w:rPr>
        <w:t>ک</w:t>
      </w:r>
      <w:r w:rsidRPr="000E0383">
        <w:rPr>
          <w:rStyle w:val="Char3"/>
          <w:rFonts w:hint="cs"/>
          <w:rtl/>
        </w:rPr>
        <w:t xml:space="preserve">رده </w:t>
      </w:r>
      <w:r>
        <w:rPr>
          <w:rStyle w:val="Char3"/>
          <w:rFonts w:hint="cs"/>
          <w:rtl/>
        </w:rPr>
        <w:t>ک</w:t>
      </w:r>
      <w:r w:rsidRPr="000E0383">
        <w:rPr>
          <w:rStyle w:val="Char3"/>
          <w:rFonts w:hint="cs"/>
          <w:rtl/>
        </w:rPr>
        <w:t>ه در خارج از ا</w:t>
      </w:r>
      <w:r>
        <w:rPr>
          <w:rStyle w:val="Char3"/>
          <w:rFonts w:hint="cs"/>
          <w:rtl/>
        </w:rPr>
        <w:t>ی</w:t>
      </w:r>
      <w:r w:rsidRPr="000E0383">
        <w:rPr>
          <w:rStyle w:val="Char3"/>
          <w:rFonts w:hint="cs"/>
          <w:rtl/>
        </w:rPr>
        <w:t>ران چاپ و منتشر شده است. (مترجم).</w:t>
      </w:r>
    </w:p>
  </w:footnote>
  <w:footnote w:id="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 112-153.</w:t>
      </w:r>
    </w:p>
  </w:footnote>
  <w:footnote w:id="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سرگذشت آن در م</w:t>
      </w:r>
      <w:r>
        <w:rPr>
          <w:rStyle w:val="Char3"/>
          <w:rFonts w:hint="cs"/>
          <w:rtl/>
        </w:rPr>
        <w:t>ی</w:t>
      </w:r>
      <w:r w:rsidRPr="000E0383">
        <w:rPr>
          <w:rStyle w:val="Char3"/>
          <w:rFonts w:hint="cs"/>
          <w:rtl/>
        </w:rPr>
        <w:t>زان الاعتدال ذهب</w:t>
      </w:r>
      <w:r>
        <w:rPr>
          <w:rStyle w:val="Char3"/>
          <w:rFonts w:hint="cs"/>
          <w:rtl/>
        </w:rPr>
        <w:t>ی</w:t>
      </w:r>
      <w:r w:rsidRPr="000E0383">
        <w:rPr>
          <w:rStyle w:val="Char3"/>
          <w:rFonts w:hint="cs"/>
          <w:rtl/>
        </w:rPr>
        <w:t xml:space="preserve"> 1/236و4/32 د</w:t>
      </w:r>
      <w:r>
        <w:rPr>
          <w:rStyle w:val="Char3"/>
          <w:rFonts w:hint="cs"/>
          <w:rtl/>
        </w:rPr>
        <w:t>ی</w:t>
      </w:r>
      <w:r w:rsidRPr="000E0383">
        <w:rPr>
          <w:rStyle w:val="Char3"/>
          <w:rFonts w:hint="cs"/>
          <w:rtl/>
        </w:rPr>
        <w:t>ده م</w:t>
      </w:r>
      <w:r>
        <w:rPr>
          <w:rStyle w:val="Char3"/>
          <w:rFonts w:hint="cs"/>
          <w:rtl/>
        </w:rPr>
        <w:t>ی</w:t>
      </w:r>
      <w:r w:rsidRPr="000E0383">
        <w:rPr>
          <w:rStyle w:val="Char3"/>
          <w:rFonts w:hint="cs"/>
          <w:rtl/>
        </w:rPr>
        <w:t>‌شود. و امام دهلو</w:t>
      </w:r>
      <w:r>
        <w:rPr>
          <w:rStyle w:val="Char3"/>
          <w:rFonts w:hint="cs"/>
          <w:rtl/>
        </w:rPr>
        <w:t>ی</w:t>
      </w:r>
      <w:r>
        <w:rPr>
          <w:rStyle w:val="Char3"/>
          <w:rFonts w:cs="CTraditional Arabic" w:hint="cs"/>
          <w:rtl/>
        </w:rPr>
        <w:t>/</w:t>
      </w:r>
      <w:r w:rsidRPr="000E0383">
        <w:rPr>
          <w:rStyle w:val="Char3"/>
          <w:rFonts w:hint="cs"/>
          <w:rtl/>
        </w:rPr>
        <w:t xml:space="preserve"> بر ا</w:t>
      </w:r>
      <w:r>
        <w:rPr>
          <w:rStyle w:val="Char3"/>
          <w:rFonts w:hint="cs"/>
          <w:rtl/>
        </w:rPr>
        <w:t>ی</w:t>
      </w:r>
      <w:r w:rsidRPr="000E0383">
        <w:rPr>
          <w:rStyle w:val="Char3"/>
          <w:rFonts w:hint="cs"/>
          <w:rtl/>
        </w:rPr>
        <w:t xml:space="preserve">ن اسلوب در </w:t>
      </w:r>
      <w:r>
        <w:rPr>
          <w:rStyle w:val="Char3"/>
          <w:rFonts w:hint="cs"/>
          <w:rtl/>
        </w:rPr>
        <w:t>ک</w:t>
      </w:r>
      <w:r w:rsidRPr="000E0383">
        <w:rPr>
          <w:rStyle w:val="Char3"/>
          <w:rFonts w:hint="cs"/>
          <w:rtl/>
        </w:rPr>
        <w:t>تاب خود مختصر تحفه 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اشاره نموده است.</w:t>
      </w:r>
    </w:p>
  </w:footnote>
  <w:footnote w:id="2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نگا: م</w:t>
      </w:r>
      <w:r>
        <w:rPr>
          <w:rStyle w:val="Char3"/>
          <w:rFonts w:hint="cs"/>
          <w:rtl/>
        </w:rPr>
        <w:t>ی</w:t>
      </w:r>
      <w:r w:rsidRPr="000E0383">
        <w:rPr>
          <w:rStyle w:val="Char3"/>
          <w:rFonts w:hint="cs"/>
          <w:rtl/>
        </w:rPr>
        <w:t>زان الاعتدال 3/499.</w:t>
      </w:r>
    </w:p>
  </w:footnote>
  <w:footnote w:id="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مراجعه شود به مختصر تحفه </w:t>
      </w:r>
      <w:r>
        <w:rPr>
          <w:rStyle w:val="Char3"/>
          <w:rFonts w:hint="cs"/>
          <w:rtl/>
        </w:rPr>
        <w:t>ی</w:t>
      </w:r>
      <w:r w:rsidRPr="000E0383">
        <w:rPr>
          <w:rStyle w:val="Char3"/>
          <w:rFonts w:hint="cs"/>
          <w:rtl/>
        </w:rPr>
        <w:t xml:space="preserve"> اثنا عشر</w:t>
      </w:r>
      <w:r>
        <w:rPr>
          <w:rStyle w:val="Char3"/>
          <w:rFonts w:hint="cs"/>
          <w:rtl/>
        </w:rPr>
        <w:t>ی</w:t>
      </w:r>
      <w:r w:rsidRPr="000E0383">
        <w:rPr>
          <w:rStyle w:val="Char3"/>
          <w:rFonts w:hint="cs"/>
          <w:rtl/>
        </w:rPr>
        <w:t>ه ص 32، و بعض</w:t>
      </w:r>
      <w:r>
        <w:rPr>
          <w:rStyle w:val="Char3"/>
          <w:rFonts w:hint="cs"/>
          <w:rtl/>
        </w:rPr>
        <w:t>ی</w:t>
      </w:r>
      <w:r w:rsidRPr="000E0383">
        <w:rPr>
          <w:rStyle w:val="Char3"/>
          <w:rFonts w:hint="cs"/>
          <w:rtl/>
        </w:rPr>
        <w:t xml:space="preserve"> از محققان معاصر نسبت </w:t>
      </w:r>
      <w:r>
        <w:rPr>
          <w:rStyle w:val="Char3"/>
          <w:rFonts w:hint="cs"/>
          <w:rtl/>
        </w:rPr>
        <w:t>ک</w:t>
      </w:r>
      <w:r w:rsidRPr="000E0383">
        <w:rPr>
          <w:rStyle w:val="Char3"/>
          <w:rFonts w:hint="cs"/>
          <w:rtl/>
        </w:rPr>
        <w:t>تاب (الامامه و الس</w:t>
      </w:r>
      <w:r>
        <w:rPr>
          <w:rStyle w:val="Char3"/>
          <w:rFonts w:hint="cs"/>
          <w:rtl/>
        </w:rPr>
        <w:t>ی</w:t>
      </w:r>
      <w:r w:rsidRPr="000E0383">
        <w:rPr>
          <w:rStyle w:val="Char3"/>
          <w:rFonts w:hint="cs"/>
          <w:rtl/>
        </w:rPr>
        <w:t>اسه) را به ابن قت</w:t>
      </w:r>
      <w:r>
        <w:rPr>
          <w:rStyle w:val="Char3"/>
          <w:rFonts w:hint="cs"/>
          <w:rtl/>
        </w:rPr>
        <w:t>ی</w:t>
      </w:r>
      <w:r w:rsidRPr="000E0383">
        <w:rPr>
          <w:rStyle w:val="Char3"/>
          <w:rFonts w:hint="cs"/>
          <w:rtl/>
        </w:rPr>
        <w:t>به ان</w:t>
      </w:r>
      <w:r>
        <w:rPr>
          <w:rStyle w:val="Char3"/>
          <w:rFonts w:hint="cs"/>
          <w:rtl/>
        </w:rPr>
        <w:t>ک</w:t>
      </w:r>
      <w:r w:rsidRPr="000E0383">
        <w:rPr>
          <w:rStyle w:val="Char3"/>
          <w:rFonts w:hint="cs"/>
          <w:rtl/>
        </w:rPr>
        <w:t>ار نموده اند، د</w:t>
      </w:r>
      <w:r>
        <w:rPr>
          <w:rStyle w:val="Char3"/>
          <w:rFonts w:hint="cs"/>
          <w:rtl/>
        </w:rPr>
        <w:t>ک</w:t>
      </w:r>
      <w:r w:rsidRPr="000E0383">
        <w:rPr>
          <w:rStyle w:val="Char3"/>
          <w:rFonts w:hint="cs"/>
          <w:rtl/>
        </w:rPr>
        <w:t>تر عل</w:t>
      </w:r>
      <w:r>
        <w:rPr>
          <w:rStyle w:val="Char3"/>
          <w:rFonts w:hint="cs"/>
          <w:rtl/>
        </w:rPr>
        <w:t>ی</w:t>
      </w:r>
      <w:r w:rsidRPr="000E0383">
        <w:rPr>
          <w:rStyle w:val="Char3"/>
          <w:rFonts w:hint="cs"/>
          <w:rtl/>
        </w:rPr>
        <w:t xml:space="preserve"> بن نف</w:t>
      </w:r>
      <w:r>
        <w:rPr>
          <w:rStyle w:val="Char3"/>
          <w:rFonts w:hint="cs"/>
          <w:rtl/>
        </w:rPr>
        <w:t>ی</w:t>
      </w:r>
      <w:r w:rsidRPr="000E0383">
        <w:rPr>
          <w:rStyle w:val="Char3"/>
          <w:rFonts w:hint="cs"/>
          <w:rtl/>
        </w:rPr>
        <w:t>ع العل</w:t>
      </w:r>
      <w:r>
        <w:rPr>
          <w:rStyle w:val="Char3"/>
          <w:rFonts w:hint="cs"/>
          <w:rtl/>
        </w:rPr>
        <w:t>ی</w:t>
      </w:r>
      <w:r w:rsidRPr="000E0383">
        <w:rPr>
          <w:rStyle w:val="Char3"/>
          <w:rFonts w:hint="cs"/>
          <w:rtl/>
        </w:rPr>
        <w:t>ان</w:t>
      </w:r>
      <w:r>
        <w:rPr>
          <w:rStyle w:val="Char3"/>
          <w:rFonts w:hint="cs"/>
          <w:rtl/>
        </w:rPr>
        <w:t>ی</w:t>
      </w:r>
      <w:r w:rsidRPr="000E0383">
        <w:rPr>
          <w:rStyle w:val="Char3"/>
          <w:rFonts w:hint="cs"/>
          <w:rtl/>
        </w:rPr>
        <w:t xml:space="preserve"> در تال</w:t>
      </w:r>
      <w:r>
        <w:rPr>
          <w:rStyle w:val="Char3"/>
          <w:rFonts w:hint="cs"/>
          <w:rtl/>
        </w:rPr>
        <w:t>ی</w:t>
      </w:r>
      <w:r w:rsidRPr="000E0383">
        <w:rPr>
          <w:rStyle w:val="Char3"/>
          <w:rFonts w:hint="cs"/>
          <w:rtl/>
        </w:rPr>
        <w:t>ف خود (عق</w:t>
      </w:r>
      <w:r>
        <w:rPr>
          <w:rStyle w:val="Char3"/>
          <w:rFonts w:hint="cs"/>
          <w:rtl/>
        </w:rPr>
        <w:t>ی</w:t>
      </w:r>
      <w:r w:rsidRPr="000E0383">
        <w:rPr>
          <w:rStyle w:val="Char3"/>
          <w:rFonts w:hint="cs"/>
          <w:rtl/>
        </w:rPr>
        <w:t xml:space="preserve">ده </w:t>
      </w:r>
      <w:r>
        <w:rPr>
          <w:rStyle w:val="Char3"/>
          <w:rFonts w:hint="cs"/>
          <w:rtl/>
        </w:rPr>
        <w:t>ی</w:t>
      </w:r>
      <w:r w:rsidRPr="000E0383">
        <w:rPr>
          <w:rStyle w:val="Char3"/>
          <w:rFonts w:hint="cs"/>
          <w:rtl/>
        </w:rPr>
        <w:t xml:space="preserve"> ابن قت</w:t>
      </w:r>
      <w:r>
        <w:rPr>
          <w:rStyle w:val="Char3"/>
          <w:rFonts w:hint="cs"/>
          <w:rtl/>
        </w:rPr>
        <w:t>ی</w:t>
      </w:r>
      <w:r w:rsidRPr="000E0383">
        <w:rPr>
          <w:rStyle w:val="Char3"/>
          <w:rFonts w:hint="cs"/>
          <w:rtl/>
        </w:rPr>
        <w:t>به) ص 90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بعد از مطالعه </w:t>
      </w:r>
      <w:r>
        <w:rPr>
          <w:rStyle w:val="Char3"/>
          <w:rFonts w:hint="cs"/>
          <w:rtl/>
        </w:rPr>
        <w:t>ک</w:t>
      </w:r>
      <w:r w:rsidRPr="000E0383">
        <w:rPr>
          <w:rStyle w:val="Char3"/>
          <w:rFonts w:hint="cs"/>
          <w:rtl/>
        </w:rPr>
        <w:t>تاب الامامه و الس</w:t>
      </w:r>
      <w:r>
        <w:rPr>
          <w:rStyle w:val="Char3"/>
          <w:rFonts w:hint="cs"/>
          <w:rtl/>
        </w:rPr>
        <w:t>ی</w:t>
      </w:r>
      <w:r w:rsidRPr="000E0383">
        <w:rPr>
          <w:rStyle w:val="Char3"/>
          <w:rFonts w:hint="cs"/>
          <w:rtl/>
        </w:rPr>
        <w:t>اسه با دقت تمام به ا</w:t>
      </w:r>
      <w:r>
        <w:rPr>
          <w:rStyle w:val="Char3"/>
          <w:rFonts w:hint="cs"/>
          <w:rtl/>
        </w:rPr>
        <w:t>ی</w:t>
      </w:r>
      <w:r w:rsidRPr="000E0383">
        <w:rPr>
          <w:rStyle w:val="Char3"/>
          <w:rFonts w:hint="cs"/>
          <w:rtl/>
        </w:rPr>
        <w:t>ن نت</w:t>
      </w:r>
      <w:r>
        <w:rPr>
          <w:rStyle w:val="Char3"/>
          <w:rFonts w:hint="cs"/>
          <w:rtl/>
        </w:rPr>
        <w:t>ی</w:t>
      </w:r>
      <w:r w:rsidRPr="000E0383">
        <w:rPr>
          <w:rStyle w:val="Char3"/>
          <w:rFonts w:hint="cs"/>
          <w:rtl/>
        </w:rPr>
        <w:t>جه رس</w:t>
      </w:r>
      <w:r>
        <w:rPr>
          <w:rStyle w:val="Char3"/>
          <w:rFonts w:hint="cs"/>
          <w:rtl/>
        </w:rPr>
        <w:t>ی</w:t>
      </w:r>
      <w:r w:rsidRPr="000E0383">
        <w:rPr>
          <w:rStyle w:val="Char3"/>
          <w:rFonts w:hint="cs"/>
          <w:rtl/>
        </w:rPr>
        <w:t xml:space="preserve">دم </w:t>
      </w:r>
      <w:r>
        <w:rPr>
          <w:rStyle w:val="Char3"/>
          <w:rFonts w:hint="cs"/>
          <w:rtl/>
        </w:rPr>
        <w:t>ک</w:t>
      </w:r>
      <w:r w:rsidRPr="000E0383">
        <w:rPr>
          <w:rStyle w:val="Char3"/>
          <w:rFonts w:hint="cs"/>
          <w:rtl/>
        </w:rPr>
        <w:t>ه مولف آن = =</w:t>
      </w:r>
      <w:r>
        <w:rPr>
          <w:rStyle w:val="Char3"/>
          <w:rFonts w:hint="cs"/>
          <w:rtl/>
        </w:rPr>
        <w:t>یک</w:t>
      </w:r>
      <w:r w:rsidRPr="000E0383">
        <w:rPr>
          <w:rStyle w:val="Char3"/>
          <w:rFonts w:hint="cs"/>
          <w:rtl/>
        </w:rPr>
        <w:t xml:space="preserve"> رافض</w:t>
      </w:r>
      <w:r>
        <w:rPr>
          <w:rStyle w:val="Char3"/>
          <w:rFonts w:hint="cs"/>
          <w:rtl/>
        </w:rPr>
        <w:t>ی</w:t>
      </w:r>
      <w:r w:rsidRPr="000E0383">
        <w:rPr>
          <w:rStyle w:val="Char3"/>
          <w:rFonts w:hint="cs"/>
          <w:rtl/>
        </w:rPr>
        <w:t xml:space="preserve"> خب</w:t>
      </w:r>
      <w:r>
        <w:rPr>
          <w:rStyle w:val="Char3"/>
          <w:rFonts w:hint="cs"/>
          <w:rtl/>
        </w:rPr>
        <w:t>ی</w:t>
      </w:r>
      <w:r w:rsidRPr="000E0383">
        <w:rPr>
          <w:rStyle w:val="Char3"/>
          <w:rFonts w:hint="cs"/>
          <w:rtl/>
        </w:rPr>
        <w:t xml:space="preserve">ث است </w:t>
      </w:r>
      <w:r>
        <w:rPr>
          <w:rStyle w:val="Char3"/>
          <w:rFonts w:hint="cs"/>
          <w:rtl/>
        </w:rPr>
        <w:t>ک</w:t>
      </w:r>
      <w:r w:rsidRPr="000E0383">
        <w:rPr>
          <w:rStyle w:val="Char3"/>
          <w:rFonts w:hint="cs"/>
          <w:rtl/>
        </w:rPr>
        <w:t>ه = =م</w:t>
      </w:r>
      <w:r>
        <w:rPr>
          <w:rStyle w:val="Char3"/>
          <w:rFonts w:hint="cs"/>
          <w:rtl/>
        </w:rPr>
        <w:t>ی</w:t>
      </w:r>
      <w:r w:rsidRPr="000E0383">
        <w:rPr>
          <w:rStyle w:val="Char3"/>
          <w:rFonts w:hint="cs"/>
          <w:rtl/>
        </w:rPr>
        <w:t>‌خواسته آن را در م</w:t>
      </w:r>
      <w:r>
        <w:rPr>
          <w:rStyle w:val="Char3"/>
          <w:rFonts w:hint="cs"/>
          <w:rtl/>
        </w:rPr>
        <w:t>ی</w:t>
      </w:r>
      <w:r w:rsidRPr="000E0383">
        <w:rPr>
          <w:rStyle w:val="Char3"/>
          <w:rFonts w:hint="cs"/>
          <w:rtl/>
        </w:rPr>
        <w:t xml:space="preserve">ان </w:t>
      </w:r>
      <w:r>
        <w:rPr>
          <w:rStyle w:val="Char3"/>
          <w:rFonts w:hint="cs"/>
          <w:rtl/>
        </w:rPr>
        <w:t>ک</w:t>
      </w:r>
      <w:r w:rsidRPr="000E0383">
        <w:rPr>
          <w:rStyle w:val="Char3"/>
          <w:rFonts w:hint="cs"/>
          <w:rtl/>
        </w:rPr>
        <w:t>تب ابن ق</w:t>
      </w:r>
      <w:r>
        <w:rPr>
          <w:rStyle w:val="Char3"/>
          <w:rFonts w:hint="cs"/>
          <w:rtl/>
        </w:rPr>
        <w:t>ی</w:t>
      </w:r>
      <w:r w:rsidRPr="000E0383">
        <w:rPr>
          <w:rStyle w:val="Char3"/>
          <w:rFonts w:hint="cs"/>
          <w:rtl/>
        </w:rPr>
        <w:t>تبه جا دهد، و بنده (مؤلف) معتقدم: بع</w:t>
      </w:r>
      <w:r>
        <w:rPr>
          <w:rStyle w:val="Char3"/>
          <w:rFonts w:hint="cs"/>
          <w:rtl/>
        </w:rPr>
        <w:t>ی</w:t>
      </w:r>
      <w:r w:rsidRPr="000E0383">
        <w:rPr>
          <w:rStyle w:val="Char3"/>
          <w:rFonts w:hint="cs"/>
          <w:rtl/>
        </w:rPr>
        <w:t>د ن</w:t>
      </w:r>
      <w:r>
        <w:rPr>
          <w:rStyle w:val="Char3"/>
          <w:rFonts w:hint="cs"/>
          <w:rtl/>
        </w:rPr>
        <w:t>ی</w:t>
      </w:r>
      <w:r w:rsidRPr="000E0383">
        <w:rPr>
          <w:rStyle w:val="Char3"/>
          <w:rFonts w:hint="cs"/>
          <w:rtl/>
        </w:rPr>
        <w:t xml:space="preserve">ست </w:t>
      </w:r>
      <w:r>
        <w:rPr>
          <w:rStyle w:val="Char3"/>
          <w:rFonts w:hint="cs"/>
          <w:rtl/>
        </w:rPr>
        <w:t>ک</w:t>
      </w:r>
      <w:r w:rsidRPr="000E0383">
        <w:rPr>
          <w:rStyle w:val="Char3"/>
          <w:rFonts w:hint="cs"/>
          <w:rtl/>
        </w:rPr>
        <w:t>ه آن از تال</w:t>
      </w:r>
      <w:r>
        <w:rPr>
          <w:rStyle w:val="Char3"/>
          <w:rFonts w:hint="cs"/>
          <w:rtl/>
        </w:rPr>
        <w:t>ی</w:t>
      </w:r>
      <w:r w:rsidRPr="000E0383">
        <w:rPr>
          <w:rStyle w:val="Char3"/>
          <w:rFonts w:hint="cs"/>
          <w:rtl/>
        </w:rPr>
        <w:t>ف ابن قت</w:t>
      </w:r>
      <w:r>
        <w:rPr>
          <w:rStyle w:val="Char3"/>
          <w:rFonts w:hint="cs"/>
          <w:rtl/>
        </w:rPr>
        <w:t>ی</w:t>
      </w:r>
      <w:r w:rsidRPr="000E0383">
        <w:rPr>
          <w:rStyle w:val="Char3"/>
          <w:rFonts w:hint="cs"/>
          <w:rtl/>
        </w:rPr>
        <w:t>به رافض</w:t>
      </w:r>
      <w:r>
        <w:rPr>
          <w:rStyle w:val="Char3"/>
          <w:rFonts w:hint="cs"/>
          <w:rtl/>
        </w:rPr>
        <w:t>ی</w:t>
      </w:r>
      <w:r w:rsidRPr="000E0383">
        <w:rPr>
          <w:rStyle w:val="Char3"/>
          <w:rFonts w:hint="cs"/>
          <w:rtl/>
        </w:rPr>
        <w:t xml:space="preserve"> باشد، خداوند داناتر است.</w:t>
      </w:r>
    </w:p>
  </w:footnote>
  <w:footnote w:id="2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مراجعه شود به: مختصر تحفه اثنا عشر</w:t>
      </w:r>
      <w:r>
        <w:rPr>
          <w:rStyle w:val="Char3"/>
          <w:rFonts w:hint="cs"/>
          <w:rtl/>
        </w:rPr>
        <w:t>ی</w:t>
      </w:r>
      <w:r w:rsidRPr="000E0383">
        <w:rPr>
          <w:rStyle w:val="Char3"/>
          <w:rFonts w:hint="cs"/>
          <w:rtl/>
        </w:rPr>
        <w:t xml:space="preserve"> ص 34.</w:t>
      </w:r>
    </w:p>
  </w:footnote>
  <w:footnote w:id="25">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مراجعه شود به: منبع سابق 34-35.</w:t>
      </w:r>
    </w:p>
  </w:footnote>
  <w:footnote w:id="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آنگاه هدا</w:t>
      </w:r>
      <w:r>
        <w:rPr>
          <w:rStyle w:val="Char3"/>
          <w:rFonts w:hint="cs"/>
          <w:rtl/>
        </w:rPr>
        <w:t>ی</w:t>
      </w:r>
      <w:r w:rsidRPr="000E0383">
        <w:rPr>
          <w:rStyle w:val="Char3"/>
          <w:rFonts w:hint="cs"/>
          <w:rtl/>
        </w:rPr>
        <w:t>ت شدم ص 88</w:t>
      </w:r>
    </w:p>
  </w:footnote>
  <w:footnote w:id="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آنگاه هدا</w:t>
      </w:r>
      <w:r>
        <w:rPr>
          <w:rStyle w:val="Char3"/>
          <w:rFonts w:hint="cs"/>
          <w:rtl/>
        </w:rPr>
        <w:t>ی</w:t>
      </w:r>
      <w:r w:rsidRPr="000E0383">
        <w:rPr>
          <w:rStyle w:val="Char3"/>
          <w:rFonts w:hint="cs"/>
          <w:rtl/>
        </w:rPr>
        <w:t>ت شدم ص 156</w:t>
      </w:r>
    </w:p>
  </w:footnote>
  <w:footnote w:id="2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بنگر به: القاموس المح</w:t>
      </w:r>
      <w:r>
        <w:rPr>
          <w:rStyle w:val="Char3"/>
          <w:rFonts w:hint="cs"/>
          <w:rtl/>
        </w:rPr>
        <w:t>ی</w:t>
      </w:r>
      <w:r w:rsidRPr="000E0383">
        <w:rPr>
          <w:rStyle w:val="Char3"/>
          <w:rFonts w:hint="cs"/>
          <w:rtl/>
        </w:rPr>
        <w:t>ط، از ف</w:t>
      </w:r>
      <w:r>
        <w:rPr>
          <w:rStyle w:val="Char3"/>
          <w:rFonts w:hint="cs"/>
          <w:rtl/>
        </w:rPr>
        <w:t>ی</w:t>
      </w:r>
      <w:r w:rsidRPr="000E0383">
        <w:rPr>
          <w:rStyle w:val="Char3"/>
          <w:rFonts w:hint="cs"/>
          <w:rtl/>
        </w:rPr>
        <w:t>روز آباد</w:t>
      </w:r>
      <w:r>
        <w:rPr>
          <w:rStyle w:val="Char3"/>
          <w:rFonts w:hint="cs"/>
          <w:rtl/>
        </w:rPr>
        <w:t>ی</w:t>
      </w:r>
      <w:r w:rsidRPr="000E0383">
        <w:rPr>
          <w:rStyle w:val="Char3"/>
          <w:rFonts w:hint="cs"/>
          <w:rtl/>
        </w:rPr>
        <w:t xml:space="preserve"> 4/332، و مقا</w:t>
      </w:r>
      <w:r>
        <w:rPr>
          <w:rStyle w:val="Char3"/>
          <w:rFonts w:hint="cs"/>
          <w:rtl/>
        </w:rPr>
        <w:t>ی</w:t>
      </w:r>
      <w:r w:rsidRPr="000E0383">
        <w:rPr>
          <w:rStyle w:val="Char3"/>
          <w:rFonts w:hint="cs"/>
          <w:rtl/>
        </w:rPr>
        <w:t>س اللغه از ابن فارس 2/422</w:t>
      </w:r>
    </w:p>
  </w:footnote>
  <w:footnote w:id="2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طبقات الحنابله: ابو</w:t>
      </w:r>
      <w:r>
        <w:rPr>
          <w:rStyle w:val="Char3"/>
          <w:rFonts w:hint="cs"/>
          <w:rtl/>
        </w:rPr>
        <w:t>ی</w:t>
      </w:r>
      <w:r w:rsidRPr="000E0383">
        <w:rPr>
          <w:rStyle w:val="Char3"/>
          <w:rFonts w:hint="cs"/>
          <w:rtl/>
        </w:rPr>
        <w:t>عل</w:t>
      </w:r>
      <w:r>
        <w:rPr>
          <w:rStyle w:val="Char3"/>
          <w:rFonts w:hint="cs"/>
          <w:rtl/>
        </w:rPr>
        <w:t>ی</w:t>
      </w:r>
      <w:r w:rsidRPr="000E0383">
        <w:rPr>
          <w:rStyle w:val="Char3"/>
          <w:rFonts w:hint="cs"/>
          <w:rtl/>
        </w:rPr>
        <w:t xml:space="preserve"> 1/33</w:t>
      </w:r>
    </w:p>
  </w:footnote>
  <w:footnote w:id="3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خلال: السنه شماره 777، و محقق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سندش صح</w:t>
      </w:r>
      <w:r>
        <w:rPr>
          <w:rStyle w:val="Char3"/>
          <w:rFonts w:hint="cs"/>
          <w:rtl/>
        </w:rPr>
        <w:t>ی</w:t>
      </w:r>
      <w:r w:rsidRPr="000E0383">
        <w:rPr>
          <w:rStyle w:val="Char3"/>
          <w:rFonts w:hint="cs"/>
          <w:rtl/>
        </w:rPr>
        <w:t>ح است.</w:t>
      </w:r>
    </w:p>
  </w:footnote>
  <w:footnote w:id="3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الحجه ف</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ان المحجه 2/435</w:t>
      </w:r>
    </w:p>
  </w:footnote>
  <w:footnote w:id="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4/435</w:t>
      </w:r>
    </w:p>
  </w:footnote>
  <w:footnote w:id="3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مقصودشان ابوب</w:t>
      </w:r>
      <w:r>
        <w:rPr>
          <w:rStyle w:val="Char3"/>
          <w:rFonts w:hint="cs"/>
          <w:rtl/>
        </w:rPr>
        <w:t>ک</w:t>
      </w:r>
      <w:r w:rsidRPr="000E0383">
        <w:rPr>
          <w:rStyle w:val="Char3"/>
          <w:rFonts w:hint="cs"/>
          <w:rtl/>
        </w:rPr>
        <w:t>ر و عمر</w:t>
      </w:r>
      <w:r>
        <w:rPr>
          <w:rStyle w:val="Char3"/>
          <w:rFonts w:cs="CTraditional Arabic" w:hint="cs"/>
          <w:rtl/>
        </w:rPr>
        <w:t>س</w:t>
      </w:r>
      <w:r w:rsidRPr="000E0383">
        <w:rPr>
          <w:rStyle w:val="Char3"/>
          <w:rFonts w:hint="cs"/>
          <w:rtl/>
        </w:rPr>
        <w:t xml:space="preserve"> است و در تفس</w:t>
      </w:r>
      <w:r>
        <w:rPr>
          <w:rStyle w:val="Char3"/>
          <w:rFonts w:hint="cs"/>
          <w:rtl/>
        </w:rPr>
        <w:t>ی</w:t>
      </w:r>
      <w:r w:rsidRPr="000E0383">
        <w:rPr>
          <w:rStyle w:val="Char3"/>
          <w:rFonts w:hint="cs"/>
          <w:rtl/>
        </w:rPr>
        <w:t>ر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1/246- </w:t>
      </w:r>
      <w:r>
        <w:rPr>
          <w:rStyle w:val="Char3"/>
          <w:rFonts w:hint="cs"/>
          <w:rtl/>
        </w:rPr>
        <w:t>ک</w:t>
      </w:r>
      <w:r w:rsidRPr="000E0383">
        <w:rPr>
          <w:rStyle w:val="Char3"/>
          <w:rFonts w:hint="cs"/>
          <w:rtl/>
        </w:rPr>
        <w:t>ه از مهمتر</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تب تفس</w:t>
      </w:r>
      <w:r>
        <w:rPr>
          <w:rStyle w:val="Char3"/>
          <w:rFonts w:hint="cs"/>
          <w:rtl/>
        </w:rPr>
        <w:t>ی</w:t>
      </w:r>
      <w:r w:rsidRPr="000E0383">
        <w:rPr>
          <w:rStyle w:val="Char3"/>
          <w:rFonts w:hint="cs"/>
          <w:rtl/>
        </w:rPr>
        <w:t>رشان است در ذ</w:t>
      </w:r>
      <w:r>
        <w:rPr>
          <w:rStyle w:val="Char3"/>
          <w:rFonts w:hint="cs"/>
          <w:rtl/>
        </w:rPr>
        <w:t>ی</w:t>
      </w:r>
      <w:r w:rsidRPr="000E0383">
        <w:rPr>
          <w:rStyle w:val="Char3"/>
          <w:rFonts w:hint="cs"/>
          <w:rtl/>
        </w:rPr>
        <w:t>ل آ</w:t>
      </w:r>
      <w:r>
        <w:rPr>
          <w:rStyle w:val="Char3"/>
          <w:rFonts w:hint="cs"/>
          <w:rtl/>
        </w:rPr>
        <w:t>ی</w:t>
      </w:r>
      <w:r w:rsidRPr="000E0383">
        <w:rPr>
          <w:rStyle w:val="Char3"/>
          <w:rFonts w:hint="cs"/>
          <w:rtl/>
        </w:rPr>
        <w:t>ه</w:t>
      </w:r>
      <w:r w:rsidR="00740248">
        <w:rPr>
          <w:rStyle w:val="Char3"/>
          <w:rFonts w:hint="eastAsia"/>
          <w:rtl/>
        </w:rPr>
        <w:t>‌</w:t>
      </w:r>
      <w:r>
        <w:rPr>
          <w:rStyle w:val="Char3"/>
          <w:rFonts w:hint="cs"/>
          <w:rtl/>
        </w:rPr>
        <w:t>ی</w:t>
      </w:r>
      <w:r w:rsidR="00740248">
        <w:rPr>
          <w:rStyle w:val="Char3"/>
          <w:rFonts w:hint="cs"/>
          <w:rtl/>
        </w:rPr>
        <w:t xml:space="preserve"> </w:t>
      </w:r>
      <w:r w:rsidR="00740248" w:rsidRPr="00740248">
        <w:rPr>
          <w:rStyle w:val="Char3"/>
          <w:rFonts w:cs="Traditional Arabic"/>
          <w:color w:val="000000"/>
          <w:sz w:val="20"/>
          <w:shd w:val="clear" w:color="auto" w:fill="FFFFFF"/>
          <w:rtl/>
        </w:rPr>
        <w:t>﴿</w:t>
      </w:r>
      <w:r w:rsidR="00740248" w:rsidRPr="00740248">
        <w:rPr>
          <w:rStyle w:val="Char3"/>
          <w:rFonts w:cs="KFGQPC Uthmanic Script HAFS"/>
          <w:color w:val="000000"/>
          <w:sz w:val="20"/>
          <w:shd w:val="clear" w:color="auto" w:fill="FFFFFF"/>
          <w:rtl/>
        </w:rPr>
        <w:t>أَلَمْ تَرَ إِلَى الَّذِينَ أُوتُوا نَصِيبًا مِنَ الْكِتَابِ يُؤْمِنُونَ بِالْجِبْتِ وَالطَّاغُوتِ</w:t>
      </w:r>
      <w:r w:rsidR="00740248" w:rsidRPr="00740248">
        <w:rPr>
          <w:rStyle w:val="Char3"/>
          <w:rFonts w:cs="Traditional Arabic"/>
          <w:color w:val="000000"/>
          <w:sz w:val="20"/>
          <w:shd w:val="clear" w:color="auto" w:fill="FFFFFF"/>
          <w:rtl/>
        </w:rPr>
        <w:t>﴾</w:t>
      </w:r>
      <w:r w:rsidRPr="000E0383">
        <w:rPr>
          <w:rStyle w:val="Char3"/>
          <w:rFonts w:hint="cs"/>
          <w:rtl/>
        </w:rPr>
        <w:t xml:space="preserve"> ا</w:t>
      </w:r>
      <w:r>
        <w:rPr>
          <w:rStyle w:val="Char3"/>
          <w:rFonts w:hint="cs"/>
          <w:rtl/>
        </w:rPr>
        <w:t>ی</w:t>
      </w:r>
      <w:r w:rsidRPr="000E0383">
        <w:rPr>
          <w:rStyle w:val="Char3"/>
          <w:rFonts w:hint="cs"/>
          <w:rtl/>
        </w:rPr>
        <w:t>ن مطلب را ذ</w:t>
      </w:r>
      <w:r>
        <w:rPr>
          <w:rStyle w:val="Char3"/>
          <w:rFonts w:hint="cs"/>
          <w:rtl/>
        </w:rPr>
        <w:t>ک</w:t>
      </w:r>
      <w:r w:rsidRPr="000E0383">
        <w:rPr>
          <w:rStyle w:val="Char3"/>
          <w:rFonts w:hint="cs"/>
          <w:rtl/>
        </w:rPr>
        <w:t>ر نموده است.</w:t>
      </w:r>
    </w:p>
  </w:footnote>
  <w:footnote w:id="3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المحاسن النفسان</w:t>
      </w:r>
      <w:r>
        <w:rPr>
          <w:rStyle w:val="Char3"/>
          <w:rFonts w:hint="cs"/>
          <w:rtl/>
        </w:rPr>
        <w:t>ی</w:t>
      </w:r>
      <w:r w:rsidRPr="000E0383">
        <w:rPr>
          <w:rStyle w:val="Char3"/>
          <w:rFonts w:hint="cs"/>
          <w:rtl/>
        </w:rPr>
        <w:t>ه، محمد آل عصفور دراز</w:t>
      </w:r>
      <w:r>
        <w:rPr>
          <w:rStyle w:val="Char3"/>
          <w:rFonts w:hint="cs"/>
          <w:rtl/>
        </w:rPr>
        <w:t>ی</w:t>
      </w:r>
      <w:r w:rsidRPr="000E0383">
        <w:rPr>
          <w:rStyle w:val="Char3"/>
          <w:rFonts w:hint="cs"/>
          <w:rtl/>
        </w:rPr>
        <w:t xml:space="preserve"> ص 145</w:t>
      </w:r>
    </w:p>
  </w:footnote>
  <w:footnote w:id="3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مقالات الاسلام</w:t>
      </w:r>
      <w:r>
        <w:rPr>
          <w:rStyle w:val="Char3"/>
          <w:rFonts w:hint="cs"/>
          <w:rtl/>
        </w:rPr>
        <w:t>یی</w:t>
      </w:r>
      <w:r w:rsidRPr="000E0383">
        <w:rPr>
          <w:rStyle w:val="Char3"/>
          <w:rFonts w:hint="cs"/>
          <w:rtl/>
        </w:rPr>
        <w:t>ن 1/137</w:t>
      </w:r>
    </w:p>
  </w:footnote>
  <w:footnote w:id="3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الحجه ف</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ان الحجه 2/478</w:t>
      </w:r>
    </w:p>
  </w:footnote>
  <w:footnote w:id="3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اعتقادات فرق المسلم</w:t>
      </w:r>
      <w:r>
        <w:rPr>
          <w:rStyle w:val="Char3"/>
          <w:rFonts w:hint="cs"/>
          <w:rtl/>
        </w:rPr>
        <w:t>ی</w:t>
      </w:r>
      <w:r w:rsidRPr="000E0383">
        <w:rPr>
          <w:rStyle w:val="Char3"/>
          <w:rFonts w:hint="cs"/>
          <w:rtl/>
        </w:rPr>
        <w:t>ن و المشر</w:t>
      </w:r>
      <w:r>
        <w:rPr>
          <w:rStyle w:val="Char3"/>
          <w:rFonts w:hint="cs"/>
          <w:rtl/>
        </w:rPr>
        <w:t>کی</w:t>
      </w:r>
      <w:r w:rsidRPr="000E0383">
        <w:rPr>
          <w:rStyle w:val="Char3"/>
          <w:rFonts w:hint="cs"/>
          <w:rtl/>
        </w:rPr>
        <w:t>ن ص 52</w:t>
      </w:r>
    </w:p>
  </w:footnote>
  <w:footnote w:id="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الملل و النحل 1/155</w:t>
      </w:r>
    </w:p>
  </w:footnote>
  <w:footnote w:id="3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السنه 1/8 مجموع الفتاو</w:t>
      </w:r>
      <w:r>
        <w:rPr>
          <w:rStyle w:val="Char3"/>
          <w:rFonts w:hint="cs"/>
          <w:rtl/>
        </w:rPr>
        <w:t>ی</w:t>
      </w:r>
      <w:r w:rsidRPr="000E0383">
        <w:rPr>
          <w:rStyle w:val="Char3"/>
          <w:rFonts w:hint="cs"/>
          <w:rtl/>
        </w:rPr>
        <w:t xml:space="preserve"> 13/36</w:t>
      </w:r>
    </w:p>
  </w:footnote>
  <w:footnote w:id="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مقالات الاسلام</w:t>
      </w:r>
      <w:r>
        <w:rPr>
          <w:rStyle w:val="Char3"/>
          <w:rFonts w:hint="cs"/>
          <w:rtl/>
        </w:rPr>
        <w:t>یی</w:t>
      </w:r>
      <w:r w:rsidRPr="000E0383">
        <w:rPr>
          <w:rStyle w:val="Char3"/>
          <w:rFonts w:hint="cs"/>
          <w:rtl/>
        </w:rPr>
        <w:t>ن 1/89</w:t>
      </w:r>
    </w:p>
  </w:footnote>
  <w:footnote w:id="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اع</w:t>
      </w:r>
      <w:r>
        <w:rPr>
          <w:rStyle w:val="Char3"/>
          <w:rFonts w:hint="cs"/>
          <w:rtl/>
        </w:rPr>
        <w:t>ی</w:t>
      </w:r>
      <w:r w:rsidRPr="000E0383">
        <w:rPr>
          <w:rStyle w:val="Char3"/>
          <w:rFonts w:hint="cs"/>
          <w:rtl/>
        </w:rPr>
        <w:t>ان الش</w:t>
      </w:r>
      <w:r>
        <w:rPr>
          <w:rStyle w:val="Char3"/>
          <w:rFonts w:hint="cs"/>
          <w:rtl/>
        </w:rPr>
        <w:t>ی</w:t>
      </w:r>
      <w:r w:rsidRPr="000E0383">
        <w:rPr>
          <w:rStyle w:val="Char3"/>
          <w:rFonts w:hint="cs"/>
          <w:rtl/>
        </w:rPr>
        <w:t>عه 1/20</w:t>
      </w:r>
    </w:p>
  </w:footnote>
  <w:footnote w:id="4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مقالات الاسلام</w:t>
      </w:r>
      <w:r>
        <w:rPr>
          <w:rStyle w:val="Char3"/>
          <w:rFonts w:hint="cs"/>
          <w:rtl/>
        </w:rPr>
        <w:t>یی</w:t>
      </w:r>
      <w:r w:rsidRPr="000E0383">
        <w:rPr>
          <w:rStyle w:val="Char3"/>
          <w:rFonts w:hint="cs"/>
          <w:rtl/>
        </w:rPr>
        <w:t>ن، اشعر</w:t>
      </w:r>
      <w:r>
        <w:rPr>
          <w:rStyle w:val="Char3"/>
          <w:rFonts w:hint="cs"/>
          <w:rtl/>
        </w:rPr>
        <w:t>ی</w:t>
      </w:r>
      <w:r w:rsidRPr="000E0383">
        <w:rPr>
          <w:rStyle w:val="Char3"/>
          <w:rFonts w:hint="cs"/>
          <w:rtl/>
        </w:rPr>
        <w:t xml:space="preserve"> 1/65، الملل و النحل، شهرستان</w:t>
      </w:r>
      <w:r>
        <w:rPr>
          <w:rStyle w:val="Char3"/>
          <w:rFonts w:hint="cs"/>
          <w:rtl/>
        </w:rPr>
        <w:t>ی</w:t>
      </w:r>
      <w:r w:rsidRPr="000E0383">
        <w:rPr>
          <w:rStyle w:val="Char3"/>
          <w:rFonts w:hint="cs"/>
          <w:rtl/>
        </w:rPr>
        <w:t xml:space="preserve"> 1/144</w:t>
      </w:r>
    </w:p>
  </w:footnote>
  <w:footnote w:id="4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مقالات الاسلام</w:t>
      </w:r>
      <w:r>
        <w:rPr>
          <w:rStyle w:val="Char3"/>
          <w:rFonts w:hint="cs"/>
          <w:rtl/>
        </w:rPr>
        <w:t>یی</w:t>
      </w:r>
      <w:r w:rsidRPr="000E0383">
        <w:rPr>
          <w:rStyle w:val="Char3"/>
          <w:rFonts w:hint="cs"/>
          <w:rtl/>
        </w:rPr>
        <w:t>ن، اشعر</w:t>
      </w:r>
      <w:r>
        <w:rPr>
          <w:rStyle w:val="Char3"/>
          <w:rFonts w:hint="cs"/>
          <w:rtl/>
        </w:rPr>
        <w:t>ی</w:t>
      </w:r>
      <w:r w:rsidRPr="000E0383">
        <w:rPr>
          <w:rStyle w:val="Char3"/>
          <w:rFonts w:hint="cs"/>
          <w:rtl/>
        </w:rPr>
        <w:t xml:space="preserve"> 1/69، 88/137، الملل و النحل، شهرستان</w:t>
      </w:r>
      <w:r>
        <w:rPr>
          <w:rStyle w:val="Char3"/>
          <w:rFonts w:hint="cs"/>
          <w:rtl/>
        </w:rPr>
        <w:t>ی</w:t>
      </w:r>
      <w:r w:rsidRPr="000E0383">
        <w:rPr>
          <w:rStyle w:val="Char3"/>
          <w:rFonts w:hint="cs"/>
          <w:rtl/>
        </w:rPr>
        <w:t xml:space="preserve"> 1/145 .</w:t>
      </w:r>
    </w:p>
  </w:footnote>
  <w:footnote w:id="4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السنه 1/13.</w:t>
      </w:r>
    </w:p>
  </w:footnote>
  <w:footnote w:id="4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1/5-6.</w:t>
      </w:r>
    </w:p>
  </w:footnote>
  <w:footnote w:id="4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4/340</w:t>
      </w:r>
    </w:p>
  </w:footnote>
  <w:footnote w:id="4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مد</w:t>
      </w:r>
      <w:r>
        <w:rPr>
          <w:rStyle w:val="Char3"/>
          <w:rFonts w:hint="cs"/>
          <w:rtl/>
        </w:rPr>
        <w:t>ی</w:t>
      </w:r>
      <w:r w:rsidRPr="000E0383">
        <w:rPr>
          <w:rStyle w:val="Char3"/>
          <w:rFonts w:hint="cs"/>
          <w:rtl/>
        </w:rPr>
        <w:t>نه دمشق (نسخه خط</w:t>
      </w:r>
      <w:r>
        <w:rPr>
          <w:rStyle w:val="Char3"/>
          <w:rFonts w:hint="cs"/>
          <w:rtl/>
        </w:rPr>
        <w:t>ی</w:t>
      </w:r>
      <w:r w:rsidRPr="000E0383">
        <w:rPr>
          <w:rStyle w:val="Char3"/>
          <w:rFonts w:hint="cs"/>
          <w:rtl/>
        </w:rPr>
        <w:t>) ق 167</w:t>
      </w:r>
    </w:p>
  </w:footnote>
  <w:footnote w:id="4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7/368</w:t>
      </w:r>
    </w:p>
  </w:footnote>
  <w:footnote w:id="4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p>
  </w:footnote>
  <w:footnote w:id="5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سلمان العوده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ا</w:t>
      </w:r>
      <w:r>
        <w:rPr>
          <w:rStyle w:val="Char3"/>
          <w:rFonts w:hint="cs"/>
          <w:rtl/>
        </w:rPr>
        <w:t>ی</w:t>
      </w:r>
      <w:r w:rsidRPr="000E0383">
        <w:rPr>
          <w:rStyle w:val="Char3"/>
          <w:rFonts w:hint="cs"/>
          <w:rtl/>
        </w:rPr>
        <w:t>ن إسنادها را برا</w:t>
      </w:r>
      <w:r>
        <w:rPr>
          <w:rStyle w:val="Char3"/>
          <w:rFonts w:hint="cs"/>
          <w:rtl/>
        </w:rPr>
        <w:t>ی</w:t>
      </w:r>
      <w:r w:rsidRPr="000E0383">
        <w:rPr>
          <w:rStyle w:val="Char3"/>
          <w:rFonts w:hint="cs"/>
          <w:rtl/>
        </w:rPr>
        <w:t xml:space="preserve"> ش</w:t>
      </w:r>
      <w:r>
        <w:rPr>
          <w:rStyle w:val="Char3"/>
          <w:rFonts w:hint="cs"/>
          <w:rtl/>
        </w:rPr>
        <w:t>ی</w:t>
      </w:r>
      <w:r w:rsidRPr="000E0383">
        <w:rPr>
          <w:rStyle w:val="Char3"/>
          <w:rFonts w:hint="cs"/>
          <w:rtl/>
        </w:rPr>
        <w:t>خ ناصرالد</w:t>
      </w:r>
      <w:r>
        <w:rPr>
          <w:rStyle w:val="Char3"/>
          <w:rFonts w:hint="cs"/>
          <w:rtl/>
        </w:rPr>
        <w:t>ی</w:t>
      </w:r>
      <w:r w:rsidRPr="000E0383">
        <w:rPr>
          <w:rStyle w:val="Char3"/>
          <w:rFonts w:hint="cs"/>
          <w:rtl/>
        </w:rPr>
        <w:t>ن آلبان</w:t>
      </w:r>
      <w:r>
        <w:rPr>
          <w:rStyle w:val="Char3"/>
          <w:rFonts w:hint="cs"/>
          <w:rtl/>
        </w:rPr>
        <w:t>ی</w:t>
      </w:r>
      <w:r w:rsidRPr="000E0383">
        <w:rPr>
          <w:rStyle w:val="Char3"/>
          <w:rFonts w:hint="cs"/>
          <w:rtl/>
        </w:rPr>
        <w:t>- جزاه الله خ</w:t>
      </w:r>
      <w:r>
        <w:rPr>
          <w:rStyle w:val="Char3"/>
          <w:rFonts w:hint="cs"/>
          <w:rtl/>
        </w:rPr>
        <w:t>ی</w:t>
      </w:r>
      <w:r w:rsidRPr="000E0383">
        <w:rPr>
          <w:rStyle w:val="Char3"/>
          <w:rFonts w:hint="cs"/>
          <w:rtl/>
        </w:rPr>
        <w:t>را- فرستادم تا</w:t>
      </w:r>
      <w:r>
        <w:rPr>
          <w:rStyle w:val="Char3"/>
          <w:rFonts w:hint="cs"/>
          <w:rtl/>
        </w:rPr>
        <w:t xml:space="preserve"> آن‌ها </w:t>
      </w:r>
      <w:r w:rsidRPr="000E0383">
        <w:rPr>
          <w:rStyle w:val="Char3"/>
          <w:rFonts w:hint="cs"/>
          <w:rtl/>
        </w:rPr>
        <w:t>را بررس</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ند. او</w:t>
      </w:r>
      <w:r>
        <w:rPr>
          <w:rStyle w:val="Char3"/>
          <w:rFonts w:hint="cs"/>
          <w:rtl/>
        </w:rPr>
        <w:t xml:space="preserve"> آن‌ها </w:t>
      </w:r>
      <w:r w:rsidRPr="000E0383">
        <w:rPr>
          <w:rStyle w:val="Char3"/>
          <w:rFonts w:hint="cs"/>
          <w:rtl/>
        </w:rPr>
        <w:t>را</w:t>
      </w:r>
      <w:r w:rsidR="00740248">
        <w:rPr>
          <w:rStyle w:val="Char3"/>
          <w:rFonts w:hint="cs"/>
          <w:rtl/>
        </w:rPr>
        <w:t xml:space="preserve"> </w:t>
      </w:r>
      <w:r w:rsidRPr="000E0383">
        <w:rPr>
          <w:rStyle w:val="Char3"/>
          <w:rFonts w:hint="cs"/>
          <w:rtl/>
        </w:rPr>
        <w:t>ب</w:t>
      </w:r>
      <w:r>
        <w:rPr>
          <w:rStyle w:val="Char3"/>
          <w:rFonts w:hint="cs"/>
          <w:rtl/>
        </w:rPr>
        <w:t>ی</w:t>
      </w:r>
      <w:r w:rsidRPr="000E0383">
        <w:rPr>
          <w:rStyle w:val="Char3"/>
          <w:rFonts w:hint="cs"/>
          <w:rtl/>
        </w:rPr>
        <w:t>ن صح</w:t>
      </w:r>
      <w:r>
        <w:rPr>
          <w:rStyle w:val="Char3"/>
          <w:rFonts w:hint="cs"/>
          <w:rtl/>
        </w:rPr>
        <w:t>ی</w:t>
      </w:r>
      <w:r w:rsidRPr="000E0383">
        <w:rPr>
          <w:rStyle w:val="Char3"/>
          <w:rFonts w:hint="cs"/>
          <w:rtl/>
        </w:rPr>
        <w:t>ح، حسن و صح</w:t>
      </w:r>
      <w:r>
        <w:rPr>
          <w:rStyle w:val="Char3"/>
          <w:rFonts w:hint="cs"/>
          <w:rtl/>
        </w:rPr>
        <w:t>ی</w:t>
      </w:r>
      <w:r w:rsidRPr="000E0383">
        <w:rPr>
          <w:rStyle w:val="Char3"/>
          <w:rFonts w:hint="cs"/>
          <w:rtl/>
        </w:rPr>
        <w:t>ح لغ</w:t>
      </w:r>
      <w:r>
        <w:rPr>
          <w:rStyle w:val="Char3"/>
          <w:rFonts w:hint="cs"/>
          <w:rtl/>
        </w:rPr>
        <w:t>ی</w:t>
      </w:r>
      <w:r w:rsidRPr="000E0383">
        <w:rPr>
          <w:rStyle w:val="Char3"/>
          <w:rFonts w:hint="cs"/>
          <w:rtl/>
        </w:rPr>
        <w:t xml:space="preserve">ره قرار داد. برگرفته از </w:t>
      </w:r>
      <w:r>
        <w:rPr>
          <w:rStyle w:val="Char3"/>
          <w:rFonts w:hint="cs"/>
          <w:rtl/>
        </w:rPr>
        <w:t>ک</w:t>
      </w:r>
      <w:r w:rsidRPr="000E0383">
        <w:rPr>
          <w:rStyle w:val="Char3"/>
          <w:rFonts w:hint="cs"/>
          <w:rtl/>
        </w:rPr>
        <w:t>تاب (عبدالله بن سبأ و اثرُهُ ف</w:t>
      </w:r>
      <w:r>
        <w:rPr>
          <w:rStyle w:val="Char3"/>
          <w:rFonts w:hint="cs"/>
          <w:rtl/>
        </w:rPr>
        <w:t>ی</w:t>
      </w:r>
      <w:r w:rsidRPr="000E0383">
        <w:rPr>
          <w:rStyle w:val="Char3"/>
          <w:rFonts w:hint="cs"/>
          <w:rtl/>
        </w:rPr>
        <w:t xml:space="preserve"> احداث الفتنه ف</w:t>
      </w:r>
      <w:r>
        <w:rPr>
          <w:rStyle w:val="Char3"/>
          <w:rFonts w:hint="cs"/>
          <w:rtl/>
        </w:rPr>
        <w:t>ی</w:t>
      </w:r>
      <w:r w:rsidRPr="000E0383">
        <w:rPr>
          <w:rStyle w:val="Char3"/>
          <w:rFonts w:hint="cs"/>
          <w:rtl/>
        </w:rPr>
        <w:t xml:space="preserve"> صدر الاسلام )(ص) 98</w:t>
      </w:r>
    </w:p>
  </w:footnote>
  <w:footnote w:id="5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التعر</w:t>
      </w:r>
      <w:r>
        <w:rPr>
          <w:rStyle w:val="Char3"/>
          <w:rFonts w:hint="cs"/>
          <w:rtl/>
        </w:rPr>
        <w:t>ی</w:t>
      </w:r>
      <w:r w:rsidRPr="000E0383">
        <w:rPr>
          <w:rStyle w:val="Char3"/>
          <w:rFonts w:hint="cs"/>
          <w:rtl/>
        </w:rPr>
        <w:t>فات ص 103</w:t>
      </w:r>
    </w:p>
  </w:footnote>
  <w:footnote w:id="5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التنب</w:t>
      </w:r>
      <w:r>
        <w:rPr>
          <w:rStyle w:val="Char3"/>
          <w:rFonts w:hint="cs"/>
          <w:rtl/>
        </w:rPr>
        <w:t>ی</w:t>
      </w:r>
      <w:r w:rsidRPr="000E0383">
        <w:rPr>
          <w:rStyle w:val="Char3"/>
          <w:rFonts w:hint="cs"/>
          <w:rtl/>
        </w:rPr>
        <w:t>ه والرد عل</w:t>
      </w:r>
      <w:r>
        <w:rPr>
          <w:rStyle w:val="Char3"/>
          <w:rFonts w:hint="cs"/>
          <w:rtl/>
        </w:rPr>
        <w:t>ی</w:t>
      </w:r>
      <w:r w:rsidRPr="000E0383">
        <w:rPr>
          <w:rStyle w:val="Char3"/>
          <w:rFonts w:hint="cs"/>
          <w:rtl/>
        </w:rPr>
        <w:t xml:space="preserve"> أهل الا هواء والبدع ص 18</w:t>
      </w:r>
    </w:p>
  </w:footnote>
  <w:footnote w:id="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(استتابه المرتد</w:t>
      </w:r>
      <w:r>
        <w:rPr>
          <w:rStyle w:val="Char3"/>
          <w:rFonts w:hint="cs"/>
          <w:rtl/>
        </w:rPr>
        <w:t>ی</w:t>
      </w:r>
      <w:r w:rsidRPr="000E0383">
        <w:rPr>
          <w:rStyle w:val="Char3"/>
          <w:rFonts w:hint="cs"/>
          <w:rtl/>
        </w:rPr>
        <w:t>ن.... فصل المرتد والمرتده) فتح البار</w:t>
      </w:r>
      <w:r>
        <w:rPr>
          <w:rStyle w:val="Char3"/>
          <w:rFonts w:hint="cs"/>
          <w:rtl/>
        </w:rPr>
        <w:t>ی</w:t>
      </w:r>
      <w:r w:rsidRPr="000E0383">
        <w:rPr>
          <w:rStyle w:val="Char3"/>
          <w:rFonts w:hint="cs"/>
          <w:rtl/>
        </w:rPr>
        <w:t xml:space="preserve"> 12/267</w:t>
      </w:r>
      <w:r w:rsidR="00740248">
        <w:rPr>
          <w:rStyle w:val="Char3"/>
          <w:rFonts w:hint="cs"/>
          <w:rtl/>
        </w:rPr>
        <w:t xml:space="preserve"> </w:t>
      </w:r>
      <w:r w:rsidRPr="000E0383">
        <w:rPr>
          <w:rStyle w:val="Char3"/>
          <w:rFonts w:hint="cs"/>
          <w:rtl/>
        </w:rPr>
        <w:t>ح</w:t>
      </w:r>
      <w:r w:rsidR="00740248">
        <w:rPr>
          <w:rStyle w:val="Char3"/>
          <w:rFonts w:hint="cs"/>
          <w:rtl/>
        </w:rPr>
        <w:t xml:space="preserve"> </w:t>
      </w:r>
      <w:r w:rsidRPr="000E0383">
        <w:rPr>
          <w:rStyle w:val="Char3"/>
          <w:rFonts w:hint="cs"/>
          <w:rtl/>
        </w:rPr>
        <w:t>6922</w:t>
      </w:r>
      <w:r w:rsidR="00740248">
        <w:rPr>
          <w:rStyle w:val="Char3"/>
          <w:rFonts w:hint="cs"/>
          <w:rtl/>
        </w:rPr>
        <w:t xml:space="preserve"> </w:t>
      </w:r>
    </w:p>
  </w:footnote>
  <w:footnote w:id="5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الفصل ف</w:t>
      </w:r>
      <w:r>
        <w:rPr>
          <w:rStyle w:val="Char3"/>
          <w:rFonts w:hint="cs"/>
          <w:rtl/>
        </w:rPr>
        <w:t>ی</w:t>
      </w:r>
      <w:r w:rsidRPr="000E0383">
        <w:rPr>
          <w:rStyle w:val="Char3"/>
          <w:rFonts w:hint="cs"/>
          <w:rtl/>
        </w:rPr>
        <w:t xml:space="preserve"> الملل و النحل، ابن حزم 5/36، التبص</w:t>
      </w:r>
      <w:r>
        <w:rPr>
          <w:rStyle w:val="Char3"/>
          <w:rFonts w:hint="cs"/>
          <w:rtl/>
        </w:rPr>
        <w:t>ی</w:t>
      </w:r>
      <w:r w:rsidRPr="000E0383">
        <w:rPr>
          <w:rStyle w:val="Char3"/>
          <w:rFonts w:hint="cs"/>
          <w:rtl/>
        </w:rPr>
        <w:t>ر ف</w:t>
      </w:r>
      <w:r>
        <w:rPr>
          <w:rStyle w:val="Char3"/>
          <w:rFonts w:hint="cs"/>
          <w:rtl/>
        </w:rPr>
        <w:t>ی</w:t>
      </w:r>
      <w:r w:rsidRPr="000E0383">
        <w:rPr>
          <w:rStyle w:val="Char3"/>
          <w:rFonts w:hint="cs"/>
          <w:rtl/>
        </w:rPr>
        <w:t xml:space="preserve"> الد</w:t>
      </w:r>
      <w:r>
        <w:rPr>
          <w:rStyle w:val="Char3"/>
          <w:rFonts w:hint="cs"/>
          <w:rtl/>
        </w:rPr>
        <w:t>ی</w:t>
      </w:r>
      <w:r w:rsidRPr="000E0383">
        <w:rPr>
          <w:rStyle w:val="Char3"/>
          <w:rFonts w:hint="cs"/>
          <w:rtl/>
        </w:rPr>
        <w:t>ن: اسفرا</w:t>
      </w:r>
      <w:r>
        <w:rPr>
          <w:rStyle w:val="Char3"/>
          <w:rFonts w:hint="cs"/>
          <w:rtl/>
        </w:rPr>
        <w:t>ی</w:t>
      </w:r>
      <w:r w:rsidRPr="000E0383">
        <w:rPr>
          <w:rStyle w:val="Char3"/>
          <w:rFonts w:hint="cs"/>
          <w:rtl/>
        </w:rPr>
        <w:t>ن</w:t>
      </w:r>
      <w:r>
        <w:rPr>
          <w:rStyle w:val="Char3"/>
          <w:rFonts w:hint="cs"/>
          <w:rtl/>
        </w:rPr>
        <w:t>یی</w:t>
      </w:r>
      <w:r w:rsidRPr="000E0383">
        <w:rPr>
          <w:rStyle w:val="Char3"/>
          <w:rFonts w:hint="cs"/>
          <w:rtl/>
        </w:rPr>
        <w:t xml:space="preserve"> ص 123 الملل و النحل، شهرستان</w:t>
      </w:r>
      <w:r>
        <w:rPr>
          <w:rStyle w:val="Char3"/>
          <w:rFonts w:hint="cs"/>
          <w:rtl/>
        </w:rPr>
        <w:t>ی</w:t>
      </w:r>
      <w:r w:rsidRPr="000E0383">
        <w:rPr>
          <w:rStyle w:val="Char3"/>
          <w:rFonts w:hint="cs"/>
          <w:rtl/>
        </w:rPr>
        <w:t xml:space="preserve"> 1/177، الانساب، سمعان</w:t>
      </w:r>
      <w:r>
        <w:rPr>
          <w:rStyle w:val="Char3"/>
          <w:rFonts w:hint="cs"/>
          <w:rtl/>
        </w:rPr>
        <w:t>ی</w:t>
      </w:r>
      <w:r w:rsidRPr="000E0383">
        <w:rPr>
          <w:rStyle w:val="Char3"/>
          <w:rFonts w:hint="cs"/>
          <w:rtl/>
        </w:rPr>
        <w:t xml:space="preserve"> 7/46</w:t>
      </w:r>
    </w:p>
  </w:footnote>
  <w:footnote w:id="5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12/270.</w:t>
      </w:r>
    </w:p>
  </w:footnote>
  <w:footnote w:id="5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p>
  </w:footnote>
  <w:footnote w:id="5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35/184-185</w:t>
      </w:r>
    </w:p>
  </w:footnote>
  <w:footnote w:id="5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28/490</w:t>
      </w:r>
    </w:p>
  </w:footnote>
  <w:footnote w:id="5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4/341</w:t>
      </w:r>
    </w:p>
  </w:footnote>
  <w:footnote w:id="6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4/494</w:t>
      </w:r>
    </w:p>
  </w:footnote>
  <w:footnote w:id="6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الفصل ف</w:t>
      </w:r>
      <w:r>
        <w:rPr>
          <w:rStyle w:val="Char3"/>
          <w:rFonts w:hint="cs"/>
          <w:rtl/>
        </w:rPr>
        <w:t>ی</w:t>
      </w:r>
      <w:r w:rsidRPr="000E0383">
        <w:rPr>
          <w:rStyle w:val="Char3"/>
          <w:rFonts w:hint="cs"/>
          <w:rtl/>
        </w:rPr>
        <w:t xml:space="preserve"> الملل و الاهواء و النحل 4/239</w:t>
      </w:r>
    </w:p>
  </w:footnote>
  <w:footnote w:id="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6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7/251</w:t>
      </w:r>
    </w:p>
  </w:footnote>
  <w:footnote w:id="6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5/551</w:t>
      </w:r>
    </w:p>
  </w:footnote>
  <w:footnote w:id="6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5/551</w:t>
      </w:r>
    </w:p>
  </w:footnote>
  <w:footnote w:id="6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8/254.</w:t>
      </w:r>
    </w:p>
  </w:footnote>
  <w:footnote w:id="6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8/251.</w:t>
      </w:r>
    </w:p>
  </w:footnote>
  <w:footnote w:id="6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8/257</w:t>
      </w:r>
    </w:p>
  </w:footnote>
  <w:footnote w:id="6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5/9و598،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8/7و256</w:t>
      </w:r>
    </w:p>
  </w:footnote>
  <w:footnote w:id="7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8/258</w:t>
      </w:r>
    </w:p>
  </w:footnote>
  <w:footnote w:id="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8/271</w:t>
      </w:r>
    </w:p>
  </w:footnote>
  <w:footnote w:id="7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7/160</w:t>
      </w:r>
    </w:p>
  </w:footnote>
  <w:footnote w:id="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13/36</w:t>
      </w:r>
    </w:p>
  </w:footnote>
  <w:footnote w:id="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1/35</w:t>
      </w:r>
    </w:p>
  </w:footnote>
  <w:footnote w:id="7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السنه 5/160</w:t>
      </w:r>
    </w:p>
  </w:footnote>
  <w:footnote w:id="7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مفردات القرآن، راغب اصفهان</w:t>
      </w:r>
      <w:r>
        <w:rPr>
          <w:rStyle w:val="Char3"/>
          <w:rFonts w:hint="cs"/>
          <w:rtl/>
        </w:rPr>
        <w:t>ی</w:t>
      </w:r>
      <w:r w:rsidRPr="000E0383">
        <w:rPr>
          <w:rStyle w:val="Char3"/>
          <w:rFonts w:hint="cs"/>
          <w:rtl/>
        </w:rPr>
        <w:t xml:space="preserve"> ص 113، القاموس المح</w:t>
      </w:r>
      <w:r>
        <w:rPr>
          <w:rStyle w:val="Char3"/>
          <w:rFonts w:hint="cs"/>
          <w:rtl/>
        </w:rPr>
        <w:t>ی</w:t>
      </w:r>
      <w:r w:rsidRPr="000E0383">
        <w:rPr>
          <w:rStyle w:val="Char3"/>
          <w:rFonts w:hint="cs"/>
          <w:rtl/>
        </w:rPr>
        <w:t>ط ف</w:t>
      </w:r>
      <w:r>
        <w:rPr>
          <w:rStyle w:val="Char3"/>
          <w:rFonts w:hint="cs"/>
          <w:rtl/>
        </w:rPr>
        <w:t>ی</w:t>
      </w:r>
      <w:r w:rsidRPr="000E0383">
        <w:rPr>
          <w:rStyle w:val="Char3"/>
          <w:rFonts w:hint="cs"/>
          <w:rtl/>
        </w:rPr>
        <w:t>روز آباد</w:t>
      </w:r>
      <w:r>
        <w:rPr>
          <w:rStyle w:val="Char3"/>
          <w:rFonts w:hint="cs"/>
          <w:rtl/>
        </w:rPr>
        <w:t>ی</w:t>
      </w:r>
      <w:r w:rsidR="00740248">
        <w:rPr>
          <w:rStyle w:val="Char3"/>
          <w:rFonts w:hint="cs"/>
          <w:rtl/>
        </w:rPr>
        <w:t xml:space="preserve"> </w:t>
      </w:r>
      <w:r w:rsidRPr="000E0383">
        <w:rPr>
          <w:rStyle w:val="Char3"/>
          <w:rFonts w:hint="cs"/>
          <w:rtl/>
        </w:rPr>
        <w:t>4/302</w:t>
      </w:r>
    </w:p>
  </w:footnote>
  <w:footnote w:id="78">
    <w:p w:rsidR="00865B04" w:rsidRPr="000E0383" w:rsidRDefault="00865B04" w:rsidP="00740248">
      <w:pPr>
        <w:pStyle w:val="a2"/>
        <w:rPr>
          <w:rStyle w:val="Char3"/>
          <w:rtl/>
        </w:rPr>
      </w:pPr>
      <w:r w:rsidRPr="000E0383">
        <w:rPr>
          <w:rStyle w:val="Char3"/>
        </w:rPr>
        <w:footnoteRef/>
      </w:r>
      <w:r w:rsidRPr="000E0383">
        <w:rPr>
          <w:rStyle w:val="Char3"/>
          <w:rFonts w:hint="cs"/>
          <w:rtl/>
        </w:rPr>
        <w:t>- نگا: تفسیر ابن کثیر 4/57.</w:t>
      </w:r>
    </w:p>
  </w:footnote>
  <w:footnote w:id="79">
    <w:p w:rsidR="00865B04" w:rsidRPr="000E0383" w:rsidRDefault="00865B04" w:rsidP="00740248">
      <w:pPr>
        <w:pStyle w:val="a2"/>
        <w:rPr>
          <w:rStyle w:val="Char3"/>
          <w:rtl/>
        </w:rPr>
      </w:pPr>
      <w:r w:rsidRPr="000E0383">
        <w:rPr>
          <w:rStyle w:val="Char3"/>
        </w:rPr>
        <w:footnoteRef/>
      </w:r>
      <w:r w:rsidRPr="000E0383">
        <w:rPr>
          <w:rStyle w:val="Char3"/>
          <w:rFonts w:hint="cs"/>
          <w:rtl/>
        </w:rPr>
        <w:t>- مقا</w:t>
      </w:r>
      <w:r>
        <w:rPr>
          <w:rStyle w:val="Char3"/>
          <w:rFonts w:hint="cs"/>
          <w:rtl/>
        </w:rPr>
        <w:t>یی</w:t>
      </w:r>
      <w:r w:rsidRPr="000E0383">
        <w:rPr>
          <w:rStyle w:val="Char3"/>
          <w:rFonts w:hint="cs"/>
          <w:rtl/>
        </w:rPr>
        <w:t>س اللغه 1/212.</w:t>
      </w:r>
    </w:p>
  </w:footnote>
  <w:footnote w:id="80">
    <w:p w:rsidR="00865B04" w:rsidRPr="000E0383" w:rsidRDefault="00865B04" w:rsidP="00740248">
      <w:pPr>
        <w:pStyle w:val="a2"/>
        <w:rPr>
          <w:rStyle w:val="Char3"/>
        </w:rPr>
      </w:pPr>
      <w:r w:rsidRPr="000E0383">
        <w:rPr>
          <w:rStyle w:val="Char3"/>
        </w:rPr>
        <w:footnoteRef/>
      </w:r>
      <w:r w:rsidRPr="000E0383">
        <w:rPr>
          <w:rStyle w:val="Char3"/>
          <w:rFonts w:hint="cs"/>
          <w:rtl/>
        </w:rPr>
        <w:t>- الصحاح 1/77.</w:t>
      </w:r>
    </w:p>
  </w:footnote>
  <w:footnote w:id="81">
    <w:p w:rsidR="00865B04" w:rsidRPr="000E0383" w:rsidRDefault="00865B04" w:rsidP="00740248">
      <w:pPr>
        <w:pStyle w:val="a2"/>
        <w:rPr>
          <w:rStyle w:val="Char3"/>
        </w:rPr>
      </w:pPr>
      <w:r w:rsidRPr="000E0383">
        <w:rPr>
          <w:rStyle w:val="Char3"/>
        </w:rPr>
        <w:footnoteRef/>
      </w:r>
      <w:r w:rsidRPr="000E0383">
        <w:rPr>
          <w:rStyle w:val="Char3"/>
          <w:rFonts w:hint="cs"/>
          <w:rtl/>
        </w:rPr>
        <w:t>- النها</w:t>
      </w:r>
      <w:r>
        <w:rPr>
          <w:rStyle w:val="Char3"/>
          <w:rFonts w:hint="cs"/>
          <w:rtl/>
        </w:rPr>
        <w:t>ی</w:t>
      </w:r>
      <w:r w:rsidRPr="000E0383">
        <w:rPr>
          <w:rStyle w:val="Char3"/>
          <w:rFonts w:hint="cs"/>
          <w:rtl/>
        </w:rPr>
        <w:t>ه 1/109.</w:t>
      </w:r>
    </w:p>
  </w:footnote>
  <w:footnote w:id="82">
    <w:p w:rsidR="00865B04" w:rsidRPr="000E0383" w:rsidRDefault="00865B04" w:rsidP="00740248">
      <w:pPr>
        <w:pStyle w:val="a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 xml:space="preserve">تاب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از ابوجعفر محمد بن </w:t>
      </w:r>
      <w:r>
        <w:rPr>
          <w:rStyle w:val="Char3"/>
          <w:rFonts w:hint="cs"/>
          <w:rtl/>
        </w:rPr>
        <w:t>ی</w:t>
      </w:r>
      <w:r w:rsidRPr="000E0383">
        <w:rPr>
          <w:rStyle w:val="Char3"/>
          <w:rFonts w:hint="cs"/>
          <w:rtl/>
        </w:rPr>
        <w:t xml:space="preserve">عقوب </w:t>
      </w:r>
      <w:r>
        <w:rPr>
          <w:rStyle w:val="Char3"/>
          <w:rFonts w:hint="cs"/>
          <w:rtl/>
        </w:rPr>
        <w:t>ک</w:t>
      </w:r>
      <w:r w:rsidRPr="000E0383">
        <w:rPr>
          <w:rStyle w:val="Char3"/>
          <w:rFonts w:hint="cs"/>
          <w:rtl/>
        </w:rPr>
        <w:t>ل</w:t>
      </w:r>
      <w:r>
        <w:rPr>
          <w:rStyle w:val="Char3"/>
          <w:rFonts w:hint="cs"/>
          <w:rtl/>
        </w:rPr>
        <w:t>ی</w:t>
      </w:r>
      <w:r w:rsidRPr="000E0383">
        <w:rPr>
          <w:rStyle w:val="Char3"/>
          <w:rFonts w:hint="cs"/>
          <w:rtl/>
        </w:rPr>
        <w:t>ن</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ه در سال 328هـ وفات نموده و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از صح</w:t>
      </w:r>
      <w:r>
        <w:rPr>
          <w:rStyle w:val="Char3"/>
          <w:rFonts w:hint="cs"/>
          <w:rtl/>
        </w:rPr>
        <w:t>ی</w:t>
      </w:r>
      <w:r w:rsidRPr="000E0383">
        <w:rPr>
          <w:rStyle w:val="Char3"/>
          <w:rFonts w:hint="cs"/>
          <w:rtl/>
        </w:rPr>
        <w:t>ح تر</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 xml:space="preserve">تب نزد </w:t>
      </w:r>
      <w:r w:rsidR="00740248">
        <w:rPr>
          <w:rStyle w:val="Char3"/>
          <w:rFonts w:hint="cs"/>
          <w:rtl/>
        </w:rPr>
        <w:t>آن‌هاست</w:t>
      </w:r>
      <w:r w:rsidRPr="000E0383">
        <w:rPr>
          <w:rStyle w:val="Char3"/>
          <w:rFonts w:hint="cs"/>
          <w:rtl/>
        </w:rPr>
        <w:t>. آقا بزرگ تهران</w:t>
      </w:r>
      <w:r>
        <w:rPr>
          <w:rStyle w:val="Char3"/>
          <w:rFonts w:hint="cs"/>
          <w:rtl/>
        </w:rPr>
        <w:t>ی</w:t>
      </w:r>
      <w:r w:rsidRPr="000E0383">
        <w:rPr>
          <w:rStyle w:val="Char3"/>
          <w:rFonts w:hint="cs"/>
          <w:rtl/>
        </w:rPr>
        <w:t xml:space="preserve">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در حد</w:t>
      </w:r>
      <w:r>
        <w:rPr>
          <w:rStyle w:val="Char3"/>
          <w:rFonts w:hint="cs"/>
          <w:rtl/>
        </w:rPr>
        <w:t>ی</w:t>
      </w:r>
      <w:r w:rsidRPr="000E0383">
        <w:rPr>
          <w:rStyle w:val="Char3"/>
          <w:rFonts w:hint="cs"/>
          <w:rtl/>
        </w:rPr>
        <w:t>ث: مهمتر</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 xml:space="preserve">تب اربعه مورد اعتماد است، در </w:t>
      </w:r>
      <w:r>
        <w:rPr>
          <w:rStyle w:val="Char3"/>
          <w:rFonts w:hint="cs"/>
          <w:rtl/>
        </w:rPr>
        <w:t>ک</w:t>
      </w:r>
      <w:r w:rsidRPr="000E0383">
        <w:rPr>
          <w:rStyle w:val="Char3"/>
          <w:rFonts w:hint="cs"/>
          <w:rtl/>
        </w:rPr>
        <w:t>تب منقول از آل رسول ... مثل آن نوشته نشده است. الذر</w:t>
      </w:r>
      <w:r>
        <w:rPr>
          <w:rStyle w:val="Char3"/>
          <w:rFonts w:hint="cs"/>
          <w:rtl/>
        </w:rPr>
        <w:t>ی</w:t>
      </w:r>
      <w:r w:rsidRPr="000E0383">
        <w:rPr>
          <w:rStyle w:val="Char3"/>
          <w:rFonts w:hint="cs"/>
          <w:rtl/>
        </w:rPr>
        <w:t>عه 17/245، و عباس قم</w:t>
      </w:r>
      <w:r>
        <w:rPr>
          <w:rStyle w:val="Char3"/>
          <w:rFonts w:hint="cs"/>
          <w:rtl/>
        </w:rPr>
        <w:t>ی</w:t>
      </w:r>
      <w:r w:rsidRPr="000E0383">
        <w:rPr>
          <w:rStyle w:val="Char3"/>
          <w:rFonts w:hint="cs"/>
          <w:rtl/>
        </w:rPr>
        <w:t>‌گفته است: «آن مهمتر</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تب اسلام</w:t>
      </w:r>
      <w:r>
        <w:rPr>
          <w:rStyle w:val="Char3"/>
          <w:rFonts w:hint="cs"/>
          <w:rtl/>
        </w:rPr>
        <w:t>ی</w:t>
      </w:r>
      <w:r w:rsidRPr="000E0383">
        <w:rPr>
          <w:rStyle w:val="Char3"/>
          <w:rFonts w:hint="cs"/>
          <w:rtl/>
        </w:rPr>
        <w:t xml:space="preserve"> است، و مهمتر</w:t>
      </w:r>
      <w:r>
        <w:rPr>
          <w:rStyle w:val="Char3"/>
          <w:rFonts w:hint="cs"/>
          <w:rtl/>
        </w:rPr>
        <w:t>ی</w:t>
      </w:r>
      <w:r w:rsidRPr="000E0383">
        <w:rPr>
          <w:rStyle w:val="Char3"/>
          <w:rFonts w:hint="cs"/>
          <w:rtl/>
        </w:rPr>
        <w:t>ن تصن</w:t>
      </w:r>
      <w:r>
        <w:rPr>
          <w:rStyle w:val="Char3"/>
          <w:rFonts w:hint="cs"/>
          <w:rtl/>
        </w:rPr>
        <w:t>ی</w:t>
      </w:r>
      <w:r w:rsidRPr="000E0383">
        <w:rPr>
          <w:rStyle w:val="Char3"/>
          <w:rFonts w:hint="cs"/>
          <w:rtl/>
        </w:rPr>
        <w:t>ف امام</w:t>
      </w:r>
      <w:r>
        <w:rPr>
          <w:rStyle w:val="Char3"/>
          <w:rFonts w:hint="cs"/>
          <w:rtl/>
        </w:rPr>
        <w:t>ی</w:t>
      </w:r>
      <w:r w:rsidRPr="000E0383">
        <w:rPr>
          <w:rStyle w:val="Char3"/>
          <w:rFonts w:hint="cs"/>
          <w:rtl/>
        </w:rPr>
        <w:t xml:space="preserve">ه </w:t>
      </w:r>
      <w:r>
        <w:rPr>
          <w:rStyle w:val="Char3"/>
          <w:rFonts w:hint="cs"/>
          <w:rtl/>
        </w:rPr>
        <w:t>ک</w:t>
      </w:r>
      <w:r w:rsidRPr="000E0383">
        <w:rPr>
          <w:rStyle w:val="Char3"/>
          <w:rFonts w:hint="cs"/>
          <w:rtl/>
        </w:rPr>
        <w:t>ه در امام</w:t>
      </w:r>
      <w:r>
        <w:rPr>
          <w:rStyle w:val="Char3"/>
          <w:rFonts w:hint="cs"/>
          <w:rtl/>
        </w:rPr>
        <w:t>ی</w:t>
      </w:r>
      <w:r w:rsidRPr="000E0383">
        <w:rPr>
          <w:rStyle w:val="Char3"/>
          <w:rFonts w:hint="cs"/>
          <w:rtl/>
        </w:rPr>
        <w:t>ه نظ</w:t>
      </w:r>
      <w:r>
        <w:rPr>
          <w:rStyle w:val="Char3"/>
          <w:rFonts w:hint="cs"/>
          <w:rtl/>
        </w:rPr>
        <w:t>ی</w:t>
      </w:r>
      <w:r w:rsidRPr="000E0383">
        <w:rPr>
          <w:rStyle w:val="Char3"/>
          <w:rFonts w:hint="cs"/>
          <w:rtl/>
        </w:rPr>
        <w:t>ر آن وجود ندارد.» حاش</w:t>
      </w:r>
      <w:r>
        <w:rPr>
          <w:rStyle w:val="Char3"/>
          <w:rFonts w:hint="cs"/>
          <w:rtl/>
        </w:rPr>
        <w:t>ی</w:t>
      </w:r>
      <w:r w:rsidRPr="000E0383">
        <w:rPr>
          <w:rStyle w:val="Char3"/>
          <w:rFonts w:hint="cs"/>
          <w:rtl/>
        </w:rPr>
        <w:t>ه الاحجاج، طبرس</w:t>
      </w:r>
      <w:r>
        <w:rPr>
          <w:rStyle w:val="Char3"/>
          <w:rFonts w:hint="cs"/>
          <w:rtl/>
        </w:rPr>
        <w:t>ی</w:t>
      </w:r>
      <w:r w:rsidRPr="000E0383">
        <w:rPr>
          <w:rStyle w:val="Char3"/>
          <w:rFonts w:hint="cs"/>
          <w:rtl/>
        </w:rPr>
        <w:t xml:space="preserve"> ص 469.</w:t>
      </w:r>
    </w:p>
  </w:footnote>
  <w:footnote w:id="83">
    <w:p w:rsidR="00865B04" w:rsidRPr="000E0383" w:rsidRDefault="00865B04" w:rsidP="00740248">
      <w:pPr>
        <w:pStyle w:val="a2"/>
        <w:rPr>
          <w:rStyle w:val="Char3"/>
          <w:rtl/>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1/146</w:t>
      </w:r>
    </w:p>
  </w:footnote>
  <w:footnote w:id="84">
    <w:p w:rsidR="00865B04" w:rsidRPr="000E0383" w:rsidRDefault="00865B04" w:rsidP="00740248">
      <w:pPr>
        <w:pStyle w:val="a2"/>
        <w:rPr>
          <w:rStyle w:val="Char3"/>
          <w:rtl/>
        </w:rPr>
      </w:pPr>
      <w:r w:rsidRPr="000E0383">
        <w:rPr>
          <w:rStyle w:val="Char3"/>
        </w:rPr>
        <w:footnoteRef/>
      </w:r>
      <w:r w:rsidRPr="000E0383">
        <w:rPr>
          <w:rStyle w:val="Char3"/>
          <w:rFonts w:hint="cs"/>
          <w:rtl/>
        </w:rPr>
        <w:t>- همان منبع 1/146</w:t>
      </w:r>
    </w:p>
  </w:footnote>
  <w:footnote w:id="85">
    <w:p w:rsidR="00865B04" w:rsidRPr="000E0383" w:rsidRDefault="00865B04" w:rsidP="00740248">
      <w:pPr>
        <w:pStyle w:val="a2"/>
        <w:rPr>
          <w:rStyle w:val="Char3"/>
          <w:rtl/>
        </w:rPr>
      </w:pPr>
      <w:r w:rsidRPr="000E0383">
        <w:rPr>
          <w:rStyle w:val="Char3"/>
        </w:rPr>
        <w:footnoteRef/>
      </w:r>
      <w:r w:rsidRPr="000E0383">
        <w:rPr>
          <w:rStyle w:val="Char3"/>
          <w:rFonts w:hint="cs"/>
          <w:rtl/>
        </w:rPr>
        <w:t>- همان منبع 1/148</w:t>
      </w:r>
    </w:p>
  </w:footnote>
  <w:footnote w:id="86">
    <w:p w:rsidR="00865B04" w:rsidRPr="000E0383" w:rsidRDefault="00865B04" w:rsidP="00740248">
      <w:pPr>
        <w:pStyle w:val="a2"/>
        <w:rPr>
          <w:rStyle w:val="Char3"/>
          <w:rtl/>
        </w:rPr>
      </w:pPr>
      <w:r w:rsidRPr="000E0383">
        <w:rPr>
          <w:rStyle w:val="Char3"/>
        </w:rPr>
        <w:footnoteRef/>
      </w:r>
      <w:r w:rsidRPr="000E0383">
        <w:rPr>
          <w:rStyle w:val="Char3"/>
          <w:rFonts w:hint="cs"/>
          <w:rtl/>
        </w:rPr>
        <w:t>- او محمد بن محمد بن نعمان مشهور به مف</w:t>
      </w:r>
      <w:r>
        <w:rPr>
          <w:rStyle w:val="Char3"/>
          <w:rFonts w:hint="cs"/>
          <w:rtl/>
        </w:rPr>
        <w:t>ی</w:t>
      </w:r>
      <w:r w:rsidRPr="000E0383">
        <w:rPr>
          <w:rStyle w:val="Char3"/>
          <w:rFonts w:hint="cs"/>
          <w:rtl/>
        </w:rPr>
        <w:t>د متوفا</w:t>
      </w:r>
      <w:r>
        <w:rPr>
          <w:rStyle w:val="Char3"/>
          <w:rFonts w:hint="cs"/>
          <w:rtl/>
        </w:rPr>
        <w:t>ی</w:t>
      </w:r>
      <w:r w:rsidRPr="000E0383">
        <w:rPr>
          <w:rStyle w:val="Char3"/>
          <w:rFonts w:hint="cs"/>
          <w:rtl/>
        </w:rPr>
        <w:t xml:space="preserve"> سال 413هـ است، و طوس</w:t>
      </w:r>
      <w:r>
        <w:rPr>
          <w:rStyle w:val="Char3"/>
          <w:rFonts w:hint="cs"/>
          <w:rtl/>
        </w:rPr>
        <w:t>ی</w:t>
      </w:r>
      <w:r w:rsidRPr="000E0383">
        <w:rPr>
          <w:rStyle w:val="Char3"/>
          <w:rFonts w:hint="cs"/>
          <w:rtl/>
        </w:rPr>
        <w:t xml:space="preserve"> درباره‌ او گفته است </w:t>
      </w:r>
      <w:r>
        <w:rPr>
          <w:rStyle w:val="Char3"/>
          <w:rFonts w:hint="cs"/>
          <w:rtl/>
        </w:rPr>
        <w:t>ک</w:t>
      </w:r>
      <w:r w:rsidRPr="000E0383">
        <w:rPr>
          <w:rStyle w:val="Char3"/>
          <w:rFonts w:hint="cs"/>
          <w:rtl/>
        </w:rPr>
        <w:t>ه: «</w:t>
      </w:r>
      <w:r>
        <w:rPr>
          <w:rStyle w:val="Char3"/>
          <w:rFonts w:hint="cs"/>
          <w:rtl/>
        </w:rPr>
        <w:t>ک</w:t>
      </w:r>
      <w:r w:rsidRPr="000E0383">
        <w:rPr>
          <w:rStyle w:val="Char3"/>
          <w:rFonts w:hint="cs"/>
          <w:rtl/>
        </w:rPr>
        <w:t>ه ر</w:t>
      </w:r>
      <w:r>
        <w:rPr>
          <w:rStyle w:val="Char3"/>
          <w:rFonts w:hint="cs"/>
          <w:rtl/>
        </w:rPr>
        <w:t>ی</w:t>
      </w:r>
      <w:r w:rsidRPr="000E0383">
        <w:rPr>
          <w:rStyle w:val="Char3"/>
          <w:rFonts w:hint="cs"/>
          <w:rtl/>
        </w:rPr>
        <w:t>است امام</w:t>
      </w:r>
      <w:r>
        <w:rPr>
          <w:rStyle w:val="Char3"/>
          <w:rFonts w:hint="cs"/>
          <w:rtl/>
        </w:rPr>
        <w:t>ی</w:t>
      </w:r>
      <w:r w:rsidRPr="000E0383">
        <w:rPr>
          <w:rStyle w:val="Char3"/>
          <w:rFonts w:hint="cs"/>
          <w:rtl/>
        </w:rPr>
        <w:t>ه در آن زمان</w:t>
      </w:r>
      <w:r w:rsidR="00740248">
        <w:rPr>
          <w:rStyle w:val="Char3"/>
          <w:rFonts w:hint="cs"/>
          <w:rtl/>
        </w:rPr>
        <w:t xml:space="preserve"> </w:t>
      </w:r>
      <w:r w:rsidRPr="000E0383">
        <w:rPr>
          <w:rStyle w:val="Char3"/>
          <w:rFonts w:hint="cs"/>
          <w:rtl/>
        </w:rPr>
        <w:t>به او سپرده شده بود.» فهرست: طوس</w:t>
      </w:r>
      <w:r>
        <w:rPr>
          <w:rStyle w:val="Char3"/>
          <w:rFonts w:hint="cs"/>
          <w:rtl/>
        </w:rPr>
        <w:t>ی</w:t>
      </w:r>
      <w:r w:rsidRPr="000E0383">
        <w:rPr>
          <w:rStyle w:val="Char3"/>
          <w:rFonts w:hint="cs"/>
          <w:rtl/>
        </w:rPr>
        <w:t xml:space="preserve"> ص 190. و </w:t>
      </w:r>
      <w:r>
        <w:rPr>
          <w:rStyle w:val="Char3"/>
          <w:rFonts w:hint="cs"/>
          <w:rtl/>
        </w:rPr>
        <w:t>ی</w:t>
      </w:r>
      <w:r w:rsidRPr="000E0383">
        <w:rPr>
          <w:rStyle w:val="Char3"/>
          <w:rFonts w:hint="cs"/>
          <w:rtl/>
        </w:rPr>
        <w:t>وسف بحران</w:t>
      </w:r>
      <w:r>
        <w:rPr>
          <w:rStyle w:val="Char3"/>
          <w:rFonts w:hint="cs"/>
          <w:rtl/>
        </w:rPr>
        <w:t>ی</w:t>
      </w:r>
      <w:r w:rsidRPr="000E0383">
        <w:rPr>
          <w:rStyle w:val="Char3"/>
          <w:rFonts w:hint="cs"/>
          <w:rtl/>
        </w:rPr>
        <w:t xml:space="preserve"> درباره‌اش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او از مهمتر</w:t>
      </w:r>
      <w:r>
        <w:rPr>
          <w:rStyle w:val="Char3"/>
          <w:rFonts w:hint="cs"/>
          <w:rtl/>
        </w:rPr>
        <w:t>ی</w:t>
      </w:r>
      <w:r w:rsidRPr="000E0383">
        <w:rPr>
          <w:rStyle w:val="Char3"/>
          <w:rFonts w:hint="cs"/>
          <w:rtl/>
        </w:rPr>
        <w:t>ن مشا</w:t>
      </w:r>
      <w:r>
        <w:rPr>
          <w:rStyle w:val="Char3"/>
          <w:rFonts w:hint="cs"/>
          <w:rtl/>
        </w:rPr>
        <w:t>ی</w:t>
      </w:r>
      <w:r w:rsidRPr="000E0383">
        <w:rPr>
          <w:rStyle w:val="Char3"/>
          <w:rFonts w:hint="cs"/>
          <w:rtl/>
        </w:rPr>
        <w:t>خ ش</w:t>
      </w:r>
      <w:r>
        <w:rPr>
          <w:rStyle w:val="Char3"/>
          <w:rFonts w:hint="cs"/>
          <w:rtl/>
        </w:rPr>
        <w:t>ی</w:t>
      </w:r>
      <w:r w:rsidRPr="000E0383">
        <w:rPr>
          <w:rStyle w:val="Char3"/>
          <w:rFonts w:hint="cs"/>
          <w:rtl/>
        </w:rPr>
        <w:t>عه و رئ</w:t>
      </w:r>
      <w:r>
        <w:rPr>
          <w:rStyle w:val="Char3"/>
          <w:rFonts w:hint="cs"/>
          <w:rtl/>
        </w:rPr>
        <w:t>ی</w:t>
      </w:r>
      <w:r w:rsidRPr="000E0383">
        <w:rPr>
          <w:rStyle w:val="Char3"/>
          <w:rFonts w:hint="cs"/>
          <w:rtl/>
        </w:rPr>
        <w:t xml:space="preserve">س و استاد </w:t>
      </w:r>
      <w:r w:rsidR="00740248">
        <w:rPr>
          <w:rStyle w:val="Char3"/>
          <w:rFonts w:hint="cs"/>
          <w:rtl/>
        </w:rPr>
        <w:t>آن‌هاست</w:t>
      </w:r>
      <w:r w:rsidRPr="000E0383">
        <w:rPr>
          <w:rStyle w:val="Char3"/>
          <w:rFonts w:hint="cs"/>
          <w:rtl/>
        </w:rPr>
        <w:t>.» لولوء البحر</w:t>
      </w:r>
      <w:r>
        <w:rPr>
          <w:rStyle w:val="Char3"/>
          <w:rFonts w:hint="cs"/>
          <w:rtl/>
        </w:rPr>
        <w:t>ی</w:t>
      </w:r>
      <w:r w:rsidRPr="000E0383">
        <w:rPr>
          <w:rStyle w:val="Char3"/>
          <w:rFonts w:hint="cs"/>
          <w:rtl/>
        </w:rPr>
        <w:t>ن ص 358</w:t>
      </w:r>
    </w:p>
  </w:footnote>
  <w:footnote w:id="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اوائل المقالات ص 48،49</w:t>
      </w:r>
    </w:p>
  </w:footnote>
  <w:footnote w:id="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محمد بن مسعود بن ع</w:t>
      </w:r>
      <w:r>
        <w:rPr>
          <w:rStyle w:val="Char3"/>
          <w:rFonts w:hint="cs"/>
          <w:rtl/>
        </w:rPr>
        <w:t>ی</w:t>
      </w:r>
      <w:r w:rsidRPr="000E0383">
        <w:rPr>
          <w:rStyle w:val="Char3"/>
          <w:rFonts w:hint="cs"/>
          <w:rtl/>
        </w:rPr>
        <w:t>اش است، طوس</w:t>
      </w:r>
      <w:r>
        <w:rPr>
          <w:rStyle w:val="Char3"/>
          <w:rFonts w:hint="cs"/>
          <w:rtl/>
        </w:rPr>
        <w:t>ی</w:t>
      </w:r>
      <w:r w:rsidRPr="000E0383">
        <w:rPr>
          <w:rStyle w:val="Char3"/>
          <w:rFonts w:hint="cs"/>
          <w:rtl/>
        </w:rPr>
        <w:t xml:space="preserve">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عالمتر</w:t>
      </w:r>
      <w:r>
        <w:rPr>
          <w:rStyle w:val="Char3"/>
          <w:rFonts w:hint="cs"/>
          <w:rtl/>
        </w:rPr>
        <w:t>ی</w:t>
      </w:r>
      <w:r w:rsidRPr="000E0383">
        <w:rPr>
          <w:rStyle w:val="Char3"/>
          <w:rFonts w:hint="cs"/>
          <w:rtl/>
        </w:rPr>
        <w:t>ن و فاضل‌تر</w:t>
      </w:r>
      <w:r>
        <w:rPr>
          <w:rStyle w:val="Char3"/>
          <w:rFonts w:hint="cs"/>
          <w:rtl/>
        </w:rPr>
        <w:t>ی</w:t>
      </w:r>
      <w:r w:rsidRPr="000E0383">
        <w:rPr>
          <w:rStyle w:val="Char3"/>
          <w:rFonts w:hint="cs"/>
          <w:rtl/>
        </w:rPr>
        <w:t>ن و اد</w:t>
      </w:r>
      <w:r>
        <w:rPr>
          <w:rStyle w:val="Char3"/>
          <w:rFonts w:hint="cs"/>
          <w:rtl/>
        </w:rPr>
        <w:t>ی</w:t>
      </w:r>
      <w:r w:rsidRPr="000E0383">
        <w:rPr>
          <w:rStyle w:val="Char3"/>
          <w:rFonts w:hint="cs"/>
          <w:rtl/>
        </w:rPr>
        <w:t>ب‌تر</w:t>
      </w:r>
      <w:r>
        <w:rPr>
          <w:rStyle w:val="Char3"/>
          <w:rFonts w:hint="cs"/>
          <w:rtl/>
        </w:rPr>
        <w:t>ی</w:t>
      </w:r>
      <w:r w:rsidRPr="000E0383">
        <w:rPr>
          <w:rStyle w:val="Char3"/>
          <w:rFonts w:hint="cs"/>
          <w:rtl/>
        </w:rPr>
        <w:t>ن و فهم</w:t>
      </w:r>
      <w:r>
        <w:rPr>
          <w:rStyle w:val="Char3"/>
          <w:rFonts w:hint="cs"/>
          <w:rtl/>
        </w:rPr>
        <w:t>ی</w:t>
      </w:r>
      <w:r w:rsidRPr="000E0383">
        <w:rPr>
          <w:rStyle w:val="Char3"/>
          <w:rFonts w:hint="cs"/>
          <w:rtl/>
        </w:rPr>
        <w:t>ده‌تر</w:t>
      </w:r>
      <w:r>
        <w:rPr>
          <w:rStyle w:val="Char3"/>
          <w:rFonts w:hint="cs"/>
          <w:rtl/>
        </w:rPr>
        <w:t>ی</w:t>
      </w:r>
      <w:r w:rsidRPr="000E0383">
        <w:rPr>
          <w:rStyle w:val="Char3"/>
          <w:rFonts w:hint="cs"/>
          <w:rtl/>
        </w:rPr>
        <w:t>ن اهل شرق و غرب است، رجال الطوس</w:t>
      </w:r>
      <w:r>
        <w:rPr>
          <w:rStyle w:val="Char3"/>
          <w:rFonts w:hint="cs"/>
          <w:rtl/>
        </w:rPr>
        <w:t>ی</w:t>
      </w:r>
      <w:r w:rsidRPr="000E0383">
        <w:rPr>
          <w:rStyle w:val="Char3"/>
          <w:rFonts w:hint="cs"/>
          <w:rtl/>
        </w:rPr>
        <w:t xml:space="preserve"> ص 497، و مجلس</w:t>
      </w:r>
      <w:r>
        <w:rPr>
          <w:rStyle w:val="Char3"/>
          <w:rFonts w:hint="cs"/>
          <w:rtl/>
        </w:rPr>
        <w:t>ی</w:t>
      </w:r>
      <w:r w:rsidRPr="000E0383">
        <w:rPr>
          <w:rStyle w:val="Char3"/>
          <w:rFonts w:hint="cs"/>
          <w:rtl/>
        </w:rPr>
        <w:t xml:space="preserve">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«از بزرگان= = ا</w:t>
      </w:r>
      <w:r>
        <w:rPr>
          <w:rStyle w:val="Char3"/>
          <w:rFonts w:hint="cs"/>
          <w:rtl/>
        </w:rPr>
        <w:t>ی</w:t>
      </w:r>
      <w:r w:rsidRPr="000E0383">
        <w:rPr>
          <w:rStyle w:val="Char3"/>
          <w:rFonts w:hint="cs"/>
          <w:rtl/>
        </w:rPr>
        <w:t>ن طا</w:t>
      </w:r>
      <w:r>
        <w:rPr>
          <w:rStyle w:val="Char3"/>
          <w:rFonts w:hint="cs"/>
          <w:rtl/>
        </w:rPr>
        <w:t>ی</w:t>
      </w:r>
      <w:r w:rsidRPr="000E0383">
        <w:rPr>
          <w:rStyle w:val="Char3"/>
          <w:rFonts w:hint="cs"/>
          <w:rtl/>
        </w:rPr>
        <w:t>فه و رئ</w:t>
      </w:r>
      <w:r>
        <w:rPr>
          <w:rStyle w:val="Char3"/>
          <w:rFonts w:hint="cs"/>
          <w:rtl/>
        </w:rPr>
        <w:t>ی</w:t>
      </w:r>
      <w:r w:rsidRPr="000E0383">
        <w:rPr>
          <w:rStyle w:val="Char3"/>
          <w:rFonts w:hint="cs"/>
          <w:rtl/>
        </w:rPr>
        <w:t xml:space="preserve">س و بزرگ </w:t>
      </w:r>
      <w:r w:rsidR="00740248">
        <w:rPr>
          <w:rStyle w:val="Char3"/>
          <w:rFonts w:hint="cs"/>
          <w:rtl/>
        </w:rPr>
        <w:t>آن‌هاست</w:t>
      </w:r>
      <w:r w:rsidRPr="000E0383">
        <w:rPr>
          <w:rStyle w:val="Char3"/>
          <w:rFonts w:hint="cs"/>
          <w:rtl/>
        </w:rPr>
        <w:t>.» مقدمه بحار الانوار ص 130، و طباطبا</w:t>
      </w:r>
      <w:r>
        <w:rPr>
          <w:rStyle w:val="Char3"/>
          <w:rFonts w:hint="cs"/>
          <w:rtl/>
        </w:rPr>
        <w:t>یی</w:t>
      </w:r>
      <w:r w:rsidRPr="000E0383">
        <w:rPr>
          <w:rStyle w:val="Char3"/>
          <w:rFonts w:hint="cs"/>
          <w:rtl/>
        </w:rPr>
        <w:t xml:space="preserve"> در تفس</w:t>
      </w:r>
      <w:r>
        <w:rPr>
          <w:rStyle w:val="Char3"/>
          <w:rFonts w:hint="cs"/>
          <w:rtl/>
        </w:rPr>
        <w:t>ی</w:t>
      </w:r>
      <w:r w:rsidRPr="000E0383">
        <w:rPr>
          <w:rStyle w:val="Char3"/>
          <w:rFonts w:hint="cs"/>
          <w:rtl/>
        </w:rPr>
        <w:t>رش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بهتر</w:t>
      </w:r>
      <w:r>
        <w:rPr>
          <w:rStyle w:val="Char3"/>
          <w:rFonts w:hint="cs"/>
          <w:rtl/>
        </w:rPr>
        <w:t>ی</w:t>
      </w:r>
      <w:r w:rsidRPr="000E0383">
        <w:rPr>
          <w:rStyle w:val="Char3"/>
          <w:rFonts w:hint="cs"/>
          <w:rtl/>
        </w:rPr>
        <w:t>ن ارث ما در تفس</w:t>
      </w:r>
      <w:r>
        <w:rPr>
          <w:rStyle w:val="Char3"/>
          <w:rFonts w:hint="cs"/>
          <w:rtl/>
        </w:rPr>
        <w:t>ی</w:t>
      </w:r>
      <w:r w:rsidRPr="000E0383">
        <w:rPr>
          <w:rStyle w:val="Char3"/>
          <w:rFonts w:hint="cs"/>
          <w:rtl/>
        </w:rPr>
        <w:t>ر، تفس</w:t>
      </w:r>
      <w:r>
        <w:rPr>
          <w:rStyle w:val="Char3"/>
          <w:rFonts w:hint="cs"/>
          <w:rtl/>
        </w:rPr>
        <w:t>ی</w:t>
      </w:r>
      <w:r w:rsidRPr="000E0383">
        <w:rPr>
          <w:rStyle w:val="Char3"/>
          <w:rFonts w:hint="cs"/>
          <w:rtl/>
        </w:rPr>
        <w:t>ر منسوب به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است، مقدمه تفس</w:t>
      </w:r>
      <w:r>
        <w:rPr>
          <w:rStyle w:val="Char3"/>
          <w:rFonts w:hint="cs"/>
          <w:rtl/>
        </w:rPr>
        <w:t>ی</w:t>
      </w:r>
      <w:r w:rsidRPr="000E0383">
        <w:rPr>
          <w:rStyle w:val="Char3"/>
          <w:rFonts w:hint="cs"/>
          <w:rtl/>
        </w:rPr>
        <w:t>ر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1/4.</w:t>
      </w:r>
    </w:p>
  </w:footnote>
  <w:footnote w:id="8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- 1/44</w:t>
      </w:r>
    </w:p>
  </w:footnote>
  <w:footnote w:id="9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او محمد بن حسن طوس</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ه حل</w:t>
      </w:r>
      <w:r>
        <w:rPr>
          <w:rStyle w:val="Char3"/>
          <w:rFonts w:hint="cs"/>
          <w:rtl/>
        </w:rPr>
        <w:t>ی</w:t>
      </w:r>
      <w:r w:rsidRPr="000E0383">
        <w:rPr>
          <w:rStyle w:val="Char3"/>
          <w:rFonts w:hint="cs"/>
          <w:rtl/>
        </w:rPr>
        <w:t xml:space="preserve">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قلم از توص</w:t>
      </w:r>
      <w:r>
        <w:rPr>
          <w:rStyle w:val="Char3"/>
          <w:rFonts w:hint="cs"/>
          <w:rtl/>
        </w:rPr>
        <w:t>ی</w:t>
      </w:r>
      <w:r w:rsidRPr="000E0383">
        <w:rPr>
          <w:rStyle w:val="Char3"/>
          <w:rFonts w:hint="cs"/>
          <w:rtl/>
        </w:rPr>
        <w:t>ف فهم، علم و فقه ... او عاجز است. مقدمه بحار الانوار ص 68</w:t>
      </w:r>
    </w:p>
  </w:footnote>
  <w:footnote w:id="9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کمال الدین وتمام النعمه ص 69</w:t>
      </w:r>
    </w:p>
  </w:footnote>
  <w:footnote w:id="9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p>
  </w:footnote>
  <w:footnote w:id="9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الغیبه ص263</w:t>
      </w:r>
    </w:p>
  </w:footnote>
  <w:footnote w:id="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نقل از مجمع البحر</w:t>
      </w:r>
      <w:r>
        <w:rPr>
          <w:rStyle w:val="Char3"/>
          <w:rFonts w:hint="cs"/>
          <w:rtl/>
        </w:rPr>
        <w:t>ی</w:t>
      </w:r>
      <w:r w:rsidRPr="000E0383">
        <w:rPr>
          <w:rStyle w:val="Char3"/>
          <w:rFonts w:hint="cs"/>
          <w:rtl/>
        </w:rPr>
        <w:t>ن، طر</w:t>
      </w:r>
      <w:r>
        <w:rPr>
          <w:rStyle w:val="Char3"/>
          <w:rFonts w:hint="cs"/>
          <w:rtl/>
        </w:rPr>
        <w:t>ی</w:t>
      </w:r>
      <w:r w:rsidRPr="000E0383">
        <w:rPr>
          <w:rStyle w:val="Char3"/>
          <w:rFonts w:hint="cs"/>
          <w:rtl/>
        </w:rPr>
        <w:t>ح</w:t>
      </w:r>
      <w:r>
        <w:rPr>
          <w:rStyle w:val="Char3"/>
          <w:rFonts w:hint="cs"/>
          <w:rtl/>
        </w:rPr>
        <w:t>ی</w:t>
      </w:r>
      <w:r w:rsidRPr="000E0383">
        <w:rPr>
          <w:rStyle w:val="Char3"/>
          <w:rFonts w:hint="cs"/>
          <w:rtl/>
        </w:rPr>
        <w:t xml:space="preserve"> 1/47</w:t>
      </w:r>
    </w:p>
  </w:footnote>
  <w:footnote w:id="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محمد بن حسن صفار در سال 290هـ فوت نموده، و نجاش</w:t>
      </w:r>
      <w:r>
        <w:rPr>
          <w:rStyle w:val="Char3"/>
          <w:rFonts w:hint="cs"/>
          <w:rtl/>
        </w:rPr>
        <w:t>ی</w:t>
      </w:r>
      <w:r w:rsidRPr="000E0383">
        <w:rPr>
          <w:rStyle w:val="Char3"/>
          <w:rFonts w:hint="cs"/>
          <w:rtl/>
        </w:rPr>
        <w:t xml:space="preserve"> درباره اش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از مشهوران قم و عظ</w:t>
      </w:r>
      <w:r>
        <w:rPr>
          <w:rStyle w:val="Char3"/>
          <w:rFonts w:hint="cs"/>
          <w:rtl/>
        </w:rPr>
        <w:t>ی</w:t>
      </w:r>
      <w:r w:rsidRPr="000E0383">
        <w:rPr>
          <w:rStyle w:val="Char3"/>
          <w:rFonts w:hint="cs"/>
          <w:rtl/>
        </w:rPr>
        <w:t xml:space="preserve">م القدر بود.) مقدمه بحار الانوار ص 89، </w:t>
      </w:r>
      <w:r>
        <w:rPr>
          <w:rStyle w:val="Char3"/>
          <w:rFonts w:hint="cs"/>
          <w:rtl/>
        </w:rPr>
        <w:t>ک</w:t>
      </w:r>
      <w:r w:rsidRPr="000E0383">
        <w:rPr>
          <w:rStyle w:val="Char3"/>
          <w:rFonts w:hint="cs"/>
          <w:rtl/>
        </w:rPr>
        <w:t>وچه باغ</w:t>
      </w:r>
      <w:r>
        <w:rPr>
          <w:rStyle w:val="Char3"/>
          <w:rFonts w:hint="cs"/>
          <w:rtl/>
        </w:rPr>
        <w:t>ی</w:t>
      </w:r>
      <w:r w:rsidRPr="000E0383">
        <w:rPr>
          <w:rStyle w:val="Char3"/>
          <w:rFonts w:hint="cs"/>
          <w:rtl/>
        </w:rPr>
        <w:t xml:space="preserve"> در بصائر الدرجات ص 8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(آن از اصول معتبر و معتمد در پ</w:t>
      </w:r>
      <w:r>
        <w:rPr>
          <w:rStyle w:val="Char3"/>
          <w:rFonts w:hint="cs"/>
          <w:rtl/>
        </w:rPr>
        <w:t>ی</w:t>
      </w:r>
      <w:r w:rsidRPr="000E0383">
        <w:rPr>
          <w:rStyle w:val="Char3"/>
          <w:rFonts w:hint="cs"/>
          <w:rtl/>
        </w:rPr>
        <w:t>ش اصحاب ما است.)</w:t>
      </w:r>
    </w:p>
  </w:footnote>
  <w:footnote w:id="9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ص213</w:t>
      </w:r>
    </w:p>
  </w:footnote>
  <w:footnote w:id="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بصائر الدرجات ص 213</w:t>
      </w:r>
    </w:p>
  </w:footnote>
  <w:footnote w:id="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- 1/13</w:t>
      </w:r>
    </w:p>
  </w:footnote>
  <w:footnote w:id="9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1/13 </w:t>
      </w:r>
    </w:p>
  </w:footnote>
  <w:footnote w:id="10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2/634</w:t>
      </w:r>
    </w:p>
  </w:footnote>
  <w:footnote w:id="101">
    <w:p w:rsidR="00865B04" w:rsidRPr="000E0383" w:rsidRDefault="00865B04" w:rsidP="00740248">
      <w:pPr>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1/7.</w:t>
      </w:r>
    </w:p>
  </w:footnote>
  <w:footnote w:id="102">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سل</w:t>
      </w:r>
      <w:r>
        <w:rPr>
          <w:rStyle w:val="Char3"/>
          <w:rFonts w:hint="cs"/>
          <w:rtl/>
        </w:rPr>
        <w:t>ی</w:t>
      </w:r>
      <w:r w:rsidRPr="000E0383">
        <w:rPr>
          <w:rStyle w:val="Char3"/>
          <w:rFonts w:hint="cs"/>
          <w:rtl/>
        </w:rPr>
        <w:t>م بن ق</w:t>
      </w:r>
      <w:r>
        <w:rPr>
          <w:rStyle w:val="Char3"/>
          <w:rFonts w:hint="cs"/>
          <w:rtl/>
        </w:rPr>
        <w:t>ی</w:t>
      </w:r>
      <w:r w:rsidRPr="000E0383">
        <w:rPr>
          <w:rStyle w:val="Char3"/>
          <w:rFonts w:hint="cs"/>
          <w:rtl/>
        </w:rPr>
        <w:t>س هلال</w:t>
      </w:r>
      <w:r>
        <w:rPr>
          <w:rStyle w:val="Char3"/>
          <w:rFonts w:hint="cs"/>
          <w:rtl/>
        </w:rPr>
        <w:t>ی</w:t>
      </w:r>
      <w:r w:rsidRPr="000E0383">
        <w:rPr>
          <w:rStyle w:val="Char3"/>
          <w:rFonts w:hint="cs"/>
          <w:rtl/>
        </w:rPr>
        <w:t xml:space="preserve"> در سال 90هـ وفات </w:t>
      </w:r>
      <w:r>
        <w:rPr>
          <w:rStyle w:val="Char3"/>
          <w:rFonts w:hint="cs"/>
          <w:rtl/>
        </w:rPr>
        <w:t>ک</w:t>
      </w:r>
      <w:r w:rsidRPr="000E0383">
        <w:rPr>
          <w:rStyle w:val="Char3"/>
          <w:rFonts w:hint="cs"/>
          <w:rtl/>
        </w:rPr>
        <w:t xml:space="preserve">رده و پنداشته‌اند </w:t>
      </w:r>
      <w:r>
        <w:rPr>
          <w:rStyle w:val="Char3"/>
          <w:rFonts w:hint="cs"/>
          <w:rtl/>
        </w:rPr>
        <w:t>ک</w:t>
      </w:r>
      <w:r w:rsidRPr="000E0383">
        <w:rPr>
          <w:rStyle w:val="Char3"/>
          <w:rFonts w:hint="cs"/>
          <w:rtl/>
        </w:rPr>
        <w:t>ه از اصحاب عل</w:t>
      </w:r>
      <w:r>
        <w:rPr>
          <w:rStyle w:val="Char3"/>
          <w:rFonts w:hint="cs"/>
          <w:rtl/>
        </w:rPr>
        <w:t>ی</w:t>
      </w:r>
      <w:r>
        <w:rPr>
          <w:rStyle w:val="Char3"/>
          <w:rFonts w:cs="CTraditional Arabic" w:hint="cs"/>
          <w:rtl/>
        </w:rPr>
        <w:t>س</w:t>
      </w:r>
      <w:r w:rsidRPr="000E0383">
        <w:rPr>
          <w:rStyle w:val="Char3"/>
          <w:rFonts w:hint="cs"/>
          <w:rtl/>
        </w:rPr>
        <w:t xml:space="preserve"> بوده است، مجلس</w:t>
      </w:r>
      <w:r>
        <w:rPr>
          <w:rStyle w:val="Char3"/>
          <w:rFonts w:hint="cs"/>
          <w:rtl/>
        </w:rPr>
        <w:t>ی</w:t>
      </w:r>
      <w:r w:rsidRPr="000E0383">
        <w:rPr>
          <w:rStyle w:val="Char3"/>
          <w:rFonts w:hint="cs"/>
          <w:rtl/>
        </w:rPr>
        <w:t xml:space="preserve"> در ثنا</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تابش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(او </w:t>
      </w:r>
      <w:r>
        <w:rPr>
          <w:rStyle w:val="Char3"/>
          <w:rFonts w:hint="cs"/>
          <w:rtl/>
        </w:rPr>
        <w:t>یکی</w:t>
      </w:r>
      <w:r w:rsidRPr="000E0383">
        <w:rPr>
          <w:rStyle w:val="Char3"/>
          <w:rFonts w:hint="cs"/>
          <w:rtl/>
        </w:rPr>
        <w:t xml:space="preserve"> از بن</w:t>
      </w:r>
      <w:r>
        <w:rPr>
          <w:rStyle w:val="Char3"/>
          <w:rFonts w:hint="cs"/>
          <w:rtl/>
        </w:rPr>
        <w:t>ی</w:t>
      </w:r>
      <w:r w:rsidRPr="000E0383">
        <w:rPr>
          <w:rStyle w:val="Char3"/>
          <w:rFonts w:hint="cs"/>
          <w:rtl/>
        </w:rPr>
        <w:t>انگذاران ش</w:t>
      </w:r>
      <w:r>
        <w:rPr>
          <w:rStyle w:val="Char3"/>
          <w:rFonts w:hint="cs"/>
          <w:rtl/>
        </w:rPr>
        <w:t>ی</w:t>
      </w:r>
      <w:r w:rsidRPr="000E0383">
        <w:rPr>
          <w:rStyle w:val="Char3"/>
          <w:rFonts w:hint="cs"/>
          <w:rtl/>
        </w:rPr>
        <w:t xml:space="preserve">عه و </w:t>
      </w:r>
      <w:r>
        <w:rPr>
          <w:rStyle w:val="Char3"/>
          <w:rFonts w:hint="cs"/>
          <w:rtl/>
        </w:rPr>
        <w:t>ک</w:t>
      </w:r>
      <w:r w:rsidRPr="000E0383">
        <w:rPr>
          <w:rStyle w:val="Char3"/>
          <w:rFonts w:hint="cs"/>
          <w:rtl/>
        </w:rPr>
        <w:t>تابش از قد</w:t>
      </w:r>
      <w:r>
        <w:rPr>
          <w:rStyle w:val="Char3"/>
          <w:rFonts w:hint="cs"/>
          <w:rtl/>
        </w:rPr>
        <w:t>ی</w:t>
      </w:r>
      <w:r w:rsidRPr="000E0383">
        <w:rPr>
          <w:rStyle w:val="Char3"/>
          <w:rFonts w:hint="cs"/>
          <w:rtl/>
        </w:rPr>
        <w:t>متر</w:t>
      </w:r>
      <w:r>
        <w:rPr>
          <w:rStyle w:val="Char3"/>
          <w:rFonts w:hint="cs"/>
          <w:rtl/>
        </w:rPr>
        <w:t>ی</w:t>
      </w:r>
      <w:r w:rsidRPr="000E0383">
        <w:rPr>
          <w:rStyle w:val="Char3"/>
          <w:rFonts w:hint="cs"/>
          <w:rtl/>
        </w:rPr>
        <w:t>ن تصن</w:t>
      </w:r>
      <w:r>
        <w:rPr>
          <w:rStyle w:val="Char3"/>
          <w:rFonts w:hint="cs"/>
          <w:rtl/>
        </w:rPr>
        <w:t>ی</w:t>
      </w:r>
      <w:r w:rsidRPr="000E0383">
        <w:rPr>
          <w:rStyle w:val="Char3"/>
          <w:rFonts w:hint="cs"/>
          <w:rtl/>
        </w:rPr>
        <w:t>فات در اسلام است.) و از امام صادق روا</w:t>
      </w:r>
      <w:r>
        <w:rPr>
          <w:rStyle w:val="Char3"/>
          <w:rFonts w:hint="cs"/>
          <w:rtl/>
        </w:rPr>
        <w:t>ی</w:t>
      </w:r>
      <w:r w:rsidRPr="000E0383">
        <w:rPr>
          <w:rStyle w:val="Char3"/>
          <w:rFonts w:hint="cs"/>
          <w:rtl/>
        </w:rPr>
        <w:t xml:space="preserve">ت شده است </w:t>
      </w:r>
      <w:r>
        <w:rPr>
          <w:rStyle w:val="Char3"/>
          <w:rFonts w:hint="cs"/>
          <w:rtl/>
        </w:rPr>
        <w:t>ک</w:t>
      </w:r>
      <w:r w:rsidRPr="000E0383">
        <w:rPr>
          <w:rStyle w:val="Char3"/>
          <w:rFonts w:hint="cs"/>
          <w:rtl/>
        </w:rPr>
        <w:t>ه: از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 xml:space="preserve">ان محبان ما </w:t>
      </w:r>
      <w:r>
        <w:rPr>
          <w:rStyle w:val="Char3"/>
          <w:rFonts w:hint="cs"/>
          <w:rtl/>
        </w:rPr>
        <w:t>ک</w:t>
      </w:r>
      <w:r w:rsidRPr="000E0383">
        <w:rPr>
          <w:rStyle w:val="Char3"/>
          <w:rFonts w:hint="cs"/>
          <w:rtl/>
        </w:rPr>
        <w:t>س</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ه </w:t>
      </w:r>
      <w:r>
        <w:rPr>
          <w:rStyle w:val="Char3"/>
          <w:rFonts w:hint="cs"/>
          <w:rtl/>
        </w:rPr>
        <w:t>ک</w:t>
      </w:r>
      <w:r w:rsidRPr="000E0383">
        <w:rPr>
          <w:rStyle w:val="Char3"/>
          <w:rFonts w:hint="cs"/>
          <w:rtl/>
        </w:rPr>
        <w:t>تاب سل</w:t>
      </w:r>
      <w:r>
        <w:rPr>
          <w:rStyle w:val="Char3"/>
          <w:rFonts w:hint="cs"/>
          <w:rtl/>
        </w:rPr>
        <w:t>ی</w:t>
      </w:r>
      <w:r w:rsidRPr="000E0383">
        <w:rPr>
          <w:rStyle w:val="Char3"/>
          <w:rFonts w:hint="cs"/>
          <w:rtl/>
        </w:rPr>
        <w:t>م بن ق</w:t>
      </w:r>
      <w:r>
        <w:rPr>
          <w:rStyle w:val="Char3"/>
          <w:rFonts w:hint="cs"/>
          <w:rtl/>
        </w:rPr>
        <w:t>ی</w:t>
      </w:r>
      <w:r w:rsidRPr="000E0383">
        <w:rPr>
          <w:rStyle w:val="Char3"/>
          <w:rFonts w:hint="cs"/>
          <w:rtl/>
        </w:rPr>
        <w:t>س هلال</w:t>
      </w:r>
      <w:r>
        <w:rPr>
          <w:rStyle w:val="Char3"/>
          <w:rFonts w:hint="cs"/>
          <w:rtl/>
        </w:rPr>
        <w:t>ی</w:t>
      </w:r>
      <w:r w:rsidRPr="000E0383">
        <w:rPr>
          <w:rStyle w:val="Char3"/>
          <w:rFonts w:hint="cs"/>
          <w:rtl/>
        </w:rPr>
        <w:t xml:space="preserve"> را نداشته باشد چ</w:t>
      </w:r>
      <w:r>
        <w:rPr>
          <w:rStyle w:val="Char3"/>
          <w:rFonts w:hint="cs"/>
          <w:rtl/>
        </w:rPr>
        <w:t>ی</w:t>
      </w:r>
      <w:r w:rsidRPr="000E0383">
        <w:rPr>
          <w:rStyle w:val="Char3"/>
          <w:rFonts w:hint="cs"/>
          <w:rtl/>
        </w:rPr>
        <w:t>ز</w:t>
      </w:r>
      <w:r>
        <w:rPr>
          <w:rStyle w:val="Char3"/>
          <w:rFonts w:hint="cs"/>
          <w:rtl/>
        </w:rPr>
        <w:t>ی</w:t>
      </w:r>
      <w:r w:rsidRPr="000E0383">
        <w:rPr>
          <w:rStyle w:val="Char3"/>
          <w:rFonts w:hint="cs"/>
          <w:rtl/>
        </w:rPr>
        <w:t xml:space="preserve"> از امر ما را ندارد.) مقدمه بحار الانوار ص 189. </w:t>
      </w:r>
    </w:p>
  </w:footnote>
  <w:footnote w:id="103">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تاب سل</w:t>
      </w:r>
      <w:r>
        <w:rPr>
          <w:rStyle w:val="Char3"/>
          <w:rFonts w:hint="cs"/>
          <w:rtl/>
        </w:rPr>
        <w:t>ی</w:t>
      </w:r>
      <w:r w:rsidRPr="000E0383">
        <w:rPr>
          <w:rStyle w:val="Char3"/>
          <w:rFonts w:hint="cs"/>
          <w:rtl/>
        </w:rPr>
        <w:t>م بن ق</w:t>
      </w:r>
      <w:r>
        <w:rPr>
          <w:rStyle w:val="Char3"/>
          <w:rFonts w:hint="cs"/>
          <w:rtl/>
        </w:rPr>
        <w:t>ی</w:t>
      </w:r>
      <w:r w:rsidRPr="000E0383">
        <w:rPr>
          <w:rStyle w:val="Char3"/>
          <w:rFonts w:hint="cs"/>
          <w:rtl/>
        </w:rPr>
        <w:t xml:space="preserve">س ص 122 </w:t>
      </w:r>
    </w:p>
  </w:footnote>
  <w:footnote w:id="104">
    <w:p w:rsidR="00865B04" w:rsidRPr="000E0383" w:rsidRDefault="00865B04" w:rsidP="00740248">
      <w:pPr>
        <w:bidi/>
        <w:ind w:left="272" w:hanging="272"/>
        <w:rPr>
          <w:rStyle w:val="Char3"/>
        </w:rPr>
      </w:pPr>
      <w:r w:rsidRPr="000E0383">
        <w:rPr>
          <w:rStyle w:val="Char3"/>
        </w:rPr>
        <w:footnoteRef/>
      </w:r>
      <w:r w:rsidRPr="000E0383">
        <w:rPr>
          <w:rStyle w:val="Char3"/>
          <w:rFonts w:hint="cs"/>
          <w:rtl/>
        </w:rPr>
        <w:t xml:space="preserve">- اوائل المقالات ص 91 </w:t>
      </w:r>
    </w:p>
  </w:footnote>
  <w:footnote w:id="105">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مقدمه تفس</w:t>
      </w:r>
      <w:r>
        <w:rPr>
          <w:rStyle w:val="Char3"/>
          <w:rFonts w:hint="cs"/>
          <w:rtl/>
        </w:rPr>
        <w:t>ی</w:t>
      </w:r>
      <w:r w:rsidRPr="000E0383">
        <w:rPr>
          <w:rStyle w:val="Char3"/>
          <w:rFonts w:hint="cs"/>
          <w:rtl/>
        </w:rPr>
        <w:t>ر برهان در تفس</w:t>
      </w:r>
      <w:r>
        <w:rPr>
          <w:rStyle w:val="Char3"/>
          <w:rFonts w:hint="cs"/>
          <w:rtl/>
        </w:rPr>
        <w:t>ی</w:t>
      </w:r>
      <w:r w:rsidRPr="000E0383">
        <w:rPr>
          <w:rStyle w:val="Char3"/>
          <w:rFonts w:hint="cs"/>
          <w:rtl/>
        </w:rPr>
        <w:t>ر قرآن ص 36</w:t>
      </w:r>
    </w:p>
  </w:footnote>
  <w:footnote w:id="1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1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به نقل از فصل الخطاب ص248</w:t>
      </w:r>
    </w:p>
  </w:footnote>
  <w:footnote w:id="10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اوائل المقالات ص 49</w:t>
      </w:r>
    </w:p>
  </w:footnote>
  <w:footnote w:id="10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حس</w:t>
      </w:r>
      <w:r>
        <w:rPr>
          <w:rStyle w:val="Char3"/>
          <w:rFonts w:hint="cs"/>
          <w:rtl/>
        </w:rPr>
        <w:t>ی</w:t>
      </w:r>
      <w:r w:rsidRPr="000E0383">
        <w:rPr>
          <w:rStyle w:val="Char3"/>
          <w:rFonts w:hint="cs"/>
          <w:rtl/>
        </w:rPr>
        <w:t>ن بن محمد تق</w:t>
      </w:r>
      <w:r>
        <w:rPr>
          <w:rStyle w:val="Char3"/>
          <w:rFonts w:hint="cs"/>
          <w:rtl/>
        </w:rPr>
        <w:t>ی</w:t>
      </w:r>
      <w:r w:rsidRPr="000E0383">
        <w:rPr>
          <w:rStyle w:val="Char3"/>
          <w:rFonts w:hint="cs"/>
          <w:rtl/>
        </w:rPr>
        <w:t xml:space="preserve"> الد</w:t>
      </w:r>
      <w:r>
        <w:rPr>
          <w:rStyle w:val="Char3"/>
          <w:rFonts w:hint="cs"/>
          <w:rtl/>
        </w:rPr>
        <w:t>ی</w:t>
      </w:r>
      <w:r w:rsidRPr="000E0383">
        <w:rPr>
          <w:rStyle w:val="Char3"/>
          <w:rFonts w:hint="cs"/>
          <w:rtl/>
        </w:rPr>
        <w:t>ن نور</w:t>
      </w:r>
      <w:r>
        <w:rPr>
          <w:rStyle w:val="Char3"/>
          <w:rFonts w:hint="cs"/>
          <w:rtl/>
        </w:rPr>
        <w:t>ی</w:t>
      </w:r>
      <w:r w:rsidRPr="000E0383">
        <w:rPr>
          <w:rStyle w:val="Char3"/>
          <w:rFonts w:hint="cs"/>
          <w:rtl/>
        </w:rPr>
        <w:t xml:space="preserve"> طبرس</w:t>
      </w:r>
      <w:r>
        <w:rPr>
          <w:rStyle w:val="Char3"/>
          <w:rFonts w:hint="cs"/>
          <w:rtl/>
        </w:rPr>
        <w:t>ی</w:t>
      </w:r>
      <w:r w:rsidRPr="000E0383">
        <w:rPr>
          <w:rStyle w:val="Char3"/>
          <w:rFonts w:hint="cs"/>
          <w:rtl/>
        </w:rPr>
        <w:t>، آقا بزرگ تهران</w:t>
      </w:r>
      <w:r>
        <w:rPr>
          <w:rStyle w:val="Char3"/>
          <w:rFonts w:hint="cs"/>
          <w:rtl/>
        </w:rPr>
        <w:t>ی</w:t>
      </w:r>
      <w:r w:rsidRPr="000E0383">
        <w:rPr>
          <w:rStyle w:val="Char3"/>
          <w:rFonts w:hint="cs"/>
          <w:rtl/>
        </w:rPr>
        <w:t xml:space="preserve">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(امام ائمه حد</w:t>
      </w:r>
      <w:r>
        <w:rPr>
          <w:rStyle w:val="Char3"/>
          <w:rFonts w:hint="cs"/>
          <w:rtl/>
        </w:rPr>
        <w:t>ی</w:t>
      </w:r>
      <w:r w:rsidRPr="000E0383">
        <w:rPr>
          <w:rStyle w:val="Char3"/>
          <w:rFonts w:hint="cs"/>
          <w:rtl/>
        </w:rPr>
        <w:t>ث و رجال در عصور متاخر و از بزرگ</w:t>
      </w:r>
      <w:r>
        <w:rPr>
          <w:rStyle w:val="Char3"/>
          <w:rFonts w:hint="eastAsia"/>
          <w:rtl/>
        </w:rPr>
        <w:t>‌</w:t>
      </w:r>
      <w:r w:rsidRPr="000E0383">
        <w:rPr>
          <w:rStyle w:val="Char3"/>
          <w:rFonts w:hint="cs"/>
          <w:rtl/>
        </w:rPr>
        <w:t>تر</w:t>
      </w:r>
      <w:r>
        <w:rPr>
          <w:rStyle w:val="Char3"/>
          <w:rFonts w:hint="cs"/>
          <w:rtl/>
        </w:rPr>
        <w:t>ی</w:t>
      </w:r>
      <w:r w:rsidRPr="000E0383">
        <w:rPr>
          <w:rStyle w:val="Char3"/>
          <w:rFonts w:hint="cs"/>
          <w:rtl/>
        </w:rPr>
        <w:t>ن علما</w:t>
      </w:r>
      <w:r>
        <w:rPr>
          <w:rStyle w:val="Char3"/>
          <w:rFonts w:hint="cs"/>
          <w:rtl/>
        </w:rPr>
        <w:t>ی</w:t>
      </w:r>
      <w:r w:rsidRPr="000E0383">
        <w:rPr>
          <w:rStyle w:val="Char3"/>
          <w:rFonts w:hint="cs"/>
          <w:rtl/>
        </w:rPr>
        <w:t xml:space="preserve"> ش</w:t>
      </w:r>
      <w:r>
        <w:rPr>
          <w:rStyle w:val="Char3"/>
          <w:rFonts w:hint="cs"/>
          <w:rtl/>
        </w:rPr>
        <w:t>ی</w:t>
      </w:r>
      <w:r w:rsidRPr="000E0383">
        <w:rPr>
          <w:rStyle w:val="Char3"/>
          <w:rFonts w:hint="cs"/>
          <w:rtl/>
        </w:rPr>
        <w:t>عه... است.) نقباء البشر 2/544-545-549</w:t>
      </w:r>
    </w:p>
  </w:footnote>
  <w:footnote w:id="11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فصل الخطاب 249</w:t>
      </w:r>
    </w:p>
  </w:footnote>
  <w:footnote w:id="11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فصل الخطاب 249</w:t>
      </w:r>
    </w:p>
  </w:footnote>
  <w:footnote w:id="11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25-30</w:t>
      </w:r>
    </w:p>
  </w:footnote>
  <w:footnote w:id="11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r w:rsidR="00740248">
        <w:rPr>
          <w:rStyle w:val="Char3"/>
          <w:rFonts w:hint="cs"/>
          <w:rtl/>
        </w:rPr>
        <w:t xml:space="preserve"> </w:t>
      </w:r>
      <w:r w:rsidRPr="000E0383">
        <w:rPr>
          <w:rStyle w:val="Char3"/>
          <w:rFonts w:hint="cs"/>
          <w:rtl/>
        </w:rPr>
        <w:t>ص 30</w:t>
      </w:r>
    </w:p>
  </w:footnote>
  <w:footnote w:id="1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ص 32</w:t>
      </w:r>
    </w:p>
  </w:footnote>
  <w:footnote w:id="11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ص 34</w:t>
      </w:r>
    </w:p>
  </w:footnote>
  <w:footnote w:id="11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ص 34</w:t>
      </w:r>
    </w:p>
  </w:footnote>
  <w:footnote w:id="11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ص34</w:t>
      </w:r>
    </w:p>
  </w:footnote>
  <w:footnote w:id="11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الانوار النعمان</w:t>
      </w:r>
      <w:r>
        <w:rPr>
          <w:rStyle w:val="Char3"/>
          <w:rFonts w:hint="cs"/>
          <w:rtl/>
        </w:rPr>
        <w:t>ی</w:t>
      </w:r>
      <w:r w:rsidRPr="000E0383">
        <w:rPr>
          <w:rStyle w:val="Char3"/>
          <w:rFonts w:hint="cs"/>
          <w:rtl/>
        </w:rPr>
        <w:t>ه 2/358-359</w:t>
      </w:r>
    </w:p>
  </w:footnote>
  <w:footnote w:id="1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مراجعه شود به: الش</w:t>
      </w:r>
      <w:r>
        <w:rPr>
          <w:rStyle w:val="Char3"/>
          <w:rFonts w:hint="cs"/>
          <w:rtl/>
        </w:rPr>
        <w:t>ی</w:t>
      </w:r>
      <w:r w:rsidRPr="000E0383">
        <w:rPr>
          <w:rStyle w:val="Char3"/>
          <w:rFonts w:hint="cs"/>
          <w:rtl/>
        </w:rPr>
        <w:t>عه و القرآن :احسان اله</w:t>
      </w:r>
      <w:r>
        <w:rPr>
          <w:rStyle w:val="Char3"/>
          <w:rFonts w:hint="cs"/>
          <w:rtl/>
        </w:rPr>
        <w:t>ی</w:t>
      </w:r>
      <w:r w:rsidRPr="000E0383">
        <w:rPr>
          <w:rStyle w:val="Char3"/>
          <w:rFonts w:hint="cs"/>
          <w:rtl/>
        </w:rPr>
        <w:t xml:space="preserve"> ظهر ص 68-71 ( و ا</w:t>
      </w:r>
      <w:r>
        <w:rPr>
          <w:rStyle w:val="Char3"/>
          <w:rFonts w:hint="cs"/>
          <w:rtl/>
        </w:rPr>
        <w:t>ی</w:t>
      </w:r>
      <w:r w:rsidRPr="000E0383">
        <w:rPr>
          <w:rStyle w:val="Char3"/>
          <w:rFonts w:hint="cs"/>
          <w:rtl/>
        </w:rPr>
        <w:t>شان به دست ترور</w:t>
      </w:r>
      <w:r>
        <w:rPr>
          <w:rStyle w:val="Char3"/>
          <w:rFonts w:hint="cs"/>
          <w:rtl/>
        </w:rPr>
        <w:t>ی</w:t>
      </w:r>
      <w:r w:rsidRPr="000E0383">
        <w:rPr>
          <w:rStyle w:val="Char3"/>
          <w:rFonts w:hint="cs"/>
          <w:rtl/>
        </w:rPr>
        <w:t>ست ها</w:t>
      </w:r>
      <w:r>
        <w:rPr>
          <w:rStyle w:val="Char3"/>
          <w:rFonts w:hint="cs"/>
          <w:rtl/>
        </w:rPr>
        <w:t>ی</w:t>
      </w:r>
      <w:r w:rsidRPr="000E0383">
        <w:rPr>
          <w:rStyle w:val="Char3"/>
          <w:rFonts w:hint="cs"/>
          <w:rtl/>
        </w:rPr>
        <w:t xml:space="preserve"> ش</w:t>
      </w:r>
      <w:r>
        <w:rPr>
          <w:rStyle w:val="Char3"/>
          <w:rFonts w:hint="cs"/>
          <w:rtl/>
        </w:rPr>
        <w:t>ی</w:t>
      </w:r>
      <w:r w:rsidRPr="000E0383">
        <w:rPr>
          <w:rStyle w:val="Char3"/>
          <w:rFonts w:hint="cs"/>
          <w:rtl/>
        </w:rPr>
        <w:t>عه در پا</w:t>
      </w:r>
      <w:r>
        <w:rPr>
          <w:rStyle w:val="Char3"/>
          <w:rFonts w:hint="cs"/>
          <w:rtl/>
        </w:rPr>
        <w:t>ک</w:t>
      </w:r>
      <w:r w:rsidRPr="000E0383">
        <w:rPr>
          <w:rStyle w:val="Char3"/>
          <w:rFonts w:hint="cs"/>
          <w:rtl/>
        </w:rPr>
        <w:t>ستان ترور و به شهادت رس</w:t>
      </w:r>
      <w:r>
        <w:rPr>
          <w:rStyle w:val="Char3"/>
          <w:rFonts w:hint="cs"/>
          <w:rtl/>
        </w:rPr>
        <w:t>ی</w:t>
      </w:r>
      <w:r w:rsidRPr="000E0383">
        <w:rPr>
          <w:rStyle w:val="Char3"/>
          <w:rFonts w:hint="cs"/>
          <w:rtl/>
        </w:rPr>
        <w:t>د و(ابذال المجهود ف</w:t>
      </w:r>
      <w:r>
        <w:rPr>
          <w:rStyle w:val="Char3"/>
          <w:rFonts w:hint="cs"/>
          <w:rtl/>
        </w:rPr>
        <w:t>ی</w:t>
      </w:r>
      <w:r w:rsidRPr="000E0383">
        <w:rPr>
          <w:rStyle w:val="Char3"/>
          <w:rFonts w:hint="cs"/>
          <w:rtl/>
        </w:rPr>
        <w:t xml:space="preserve"> اثبات مشابهه الرافضه لل</w:t>
      </w:r>
      <w:r>
        <w:rPr>
          <w:rStyle w:val="Char3"/>
          <w:rFonts w:hint="cs"/>
          <w:rtl/>
        </w:rPr>
        <w:t>ی</w:t>
      </w:r>
      <w:r w:rsidRPr="000E0383">
        <w:rPr>
          <w:rStyle w:val="Char3"/>
          <w:rFonts w:hint="cs"/>
          <w:rtl/>
        </w:rPr>
        <w:t>هود) 1/405-407</w:t>
      </w:r>
    </w:p>
  </w:footnote>
  <w:footnote w:id="12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احمد سلطان احمد از علما</w:t>
      </w:r>
      <w:r>
        <w:rPr>
          <w:rStyle w:val="Char3"/>
          <w:rFonts w:hint="cs"/>
          <w:rtl/>
        </w:rPr>
        <w:t>ی</w:t>
      </w:r>
      <w:r w:rsidRPr="000E0383">
        <w:rPr>
          <w:rStyle w:val="Char3"/>
          <w:rFonts w:hint="cs"/>
          <w:rtl/>
        </w:rPr>
        <w:t xml:space="preserve"> بزرگ هند</w:t>
      </w:r>
      <w:r>
        <w:rPr>
          <w:rStyle w:val="Char3"/>
          <w:rFonts w:hint="cs"/>
          <w:rtl/>
        </w:rPr>
        <w:t>ی</w:t>
      </w:r>
      <w:r w:rsidRPr="000E0383">
        <w:rPr>
          <w:rStyle w:val="Char3"/>
          <w:rFonts w:hint="cs"/>
          <w:rtl/>
        </w:rPr>
        <w:t xml:space="preserve"> است.</w:t>
      </w:r>
    </w:p>
  </w:footnote>
  <w:footnote w:id="1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تصحیف کتابین ص18</w:t>
      </w:r>
      <w:r w:rsidR="00740248">
        <w:rPr>
          <w:rStyle w:val="Char3"/>
          <w:rFonts w:hint="cs"/>
          <w:rtl/>
        </w:rPr>
        <w:t xml:space="preserve"> </w:t>
      </w:r>
      <w:r w:rsidRPr="000E0383">
        <w:rPr>
          <w:rStyle w:val="Char3"/>
          <w:rFonts w:hint="cs"/>
          <w:rtl/>
        </w:rPr>
        <w:t>چاپ هند به نقل از ( رد</w:t>
      </w:r>
      <w:r>
        <w:rPr>
          <w:rStyle w:val="Char3"/>
          <w:rFonts w:hint="cs"/>
          <w:rtl/>
        </w:rPr>
        <w:t>ی</w:t>
      </w:r>
      <w:r w:rsidRPr="000E0383">
        <w:rPr>
          <w:rStyle w:val="Char3"/>
          <w:rFonts w:hint="cs"/>
          <w:rtl/>
        </w:rPr>
        <w:t xml:space="preserve"> بر د</w:t>
      </w:r>
      <w:r>
        <w:rPr>
          <w:rStyle w:val="Char3"/>
          <w:rFonts w:hint="cs"/>
          <w:rtl/>
        </w:rPr>
        <w:t>ک</w:t>
      </w:r>
      <w:r w:rsidRPr="000E0383">
        <w:rPr>
          <w:rStyle w:val="Char3"/>
          <w:rFonts w:hint="cs"/>
          <w:rtl/>
        </w:rPr>
        <w:t>تر عبدالواحد واف</w:t>
      </w:r>
      <w:r>
        <w:rPr>
          <w:rStyle w:val="Char3"/>
          <w:rFonts w:hint="cs"/>
          <w:rtl/>
        </w:rPr>
        <w:t>ی</w:t>
      </w:r>
      <w:r w:rsidRPr="000E0383">
        <w:rPr>
          <w:rStyle w:val="Char3"/>
          <w:rFonts w:hint="cs"/>
          <w:rtl/>
        </w:rPr>
        <w:t>) تأل</w:t>
      </w:r>
      <w:r>
        <w:rPr>
          <w:rStyle w:val="Char3"/>
          <w:rFonts w:hint="cs"/>
          <w:rtl/>
        </w:rPr>
        <w:t>ی</w:t>
      </w:r>
      <w:r w:rsidRPr="000E0383">
        <w:rPr>
          <w:rStyle w:val="Char3"/>
          <w:rFonts w:hint="cs"/>
          <w:rtl/>
        </w:rPr>
        <w:t>ف احسان إله</w:t>
      </w:r>
      <w:r>
        <w:rPr>
          <w:rStyle w:val="Char3"/>
          <w:rFonts w:hint="cs"/>
          <w:rtl/>
        </w:rPr>
        <w:t>ی</w:t>
      </w:r>
      <w:r w:rsidRPr="000E0383">
        <w:rPr>
          <w:rStyle w:val="Char3"/>
          <w:rFonts w:hint="cs"/>
          <w:rtl/>
        </w:rPr>
        <w:t xml:space="preserve"> ظه</w:t>
      </w:r>
      <w:r>
        <w:rPr>
          <w:rStyle w:val="Char3"/>
          <w:rFonts w:hint="cs"/>
          <w:rtl/>
        </w:rPr>
        <w:t>ی</w:t>
      </w:r>
      <w:r w:rsidRPr="000E0383">
        <w:rPr>
          <w:rStyle w:val="Char3"/>
          <w:rFonts w:hint="cs"/>
          <w:rtl/>
        </w:rPr>
        <w:t>ر ص93</w:t>
      </w:r>
    </w:p>
  </w:footnote>
  <w:footnote w:id="12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2/18</w:t>
      </w:r>
    </w:p>
  </w:footnote>
  <w:footnote w:id="12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مقدمه البرهان ف</w:t>
      </w:r>
      <w:r>
        <w:rPr>
          <w:rStyle w:val="Char3"/>
          <w:rFonts w:hint="cs"/>
          <w:rtl/>
        </w:rPr>
        <w:t>ی</w:t>
      </w:r>
      <w:r w:rsidRPr="000E0383">
        <w:rPr>
          <w:rStyle w:val="Char3"/>
          <w:rFonts w:hint="cs"/>
          <w:rtl/>
        </w:rPr>
        <w:t xml:space="preserve"> تفس</w:t>
      </w:r>
      <w:r>
        <w:rPr>
          <w:rStyle w:val="Char3"/>
          <w:rFonts w:hint="cs"/>
          <w:rtl/>
        </w:rPr>
        <w:t>ی</w:t>
      </w:r>
      <w:r w:rsidRPr="000E0383">
        <w:rPr>
          <w:rStyle w:val="Char3"/>
          <w:rFonts w:hint="cs"/>
          <w:rtl/>
        </w:rPr>
        <w:t>ر القرآن ص 19</w:t>
      </w:r>
    </w:p>
  </w:footnote>
  <w:footnote w:id="12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او: محمد باقر مجلس</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ه در سال 1111 از دن</w:t>
      </w:r>
      <w:r>
        <w:rPr>
          <w:rStyle w:val="Char3"/>
          <w:rFonts w:hint="cs"/>
          <w:rtl/>
        </w:rPr>
        <w:t>ی</w:t>
      </w:r>
      <w:r w:rsidRPr="000E0383">
        <w:rPr>
          <w:rStyle w:val="Char3"/>
          <w:rFonts w:hint="cs"/>
          <w:rtl/>
        </w:rPr>
        <w:t>ا رفته است</w:t>
      </w:r>
      <w:r w:rsidR="00740248">
        <w:rPr>
          <w:rStyle w:val="Char3"/>
          <w:rFonts w:hint="cs"/>
          <w:rtl/>
        </w:rPr>
        <w:t xml:space="preserve"> </w:t>
      </w:r>
      <w:r w:rsidRPr="000E0383">
        <w:rPr>
          <w:rStyle w:val="Char3"/>
          <w:rFonts w:hint="cs"/>
          <w:rtl/>
        </w:rPr>
        <w:t>و از علما</w:t>
      </w:r>
      <w:r>
        <w:rPr>
          <w:rStyle w:val="Char3"/>
          <w:rFonts w:hint="cs"/>
          <w:rtl/>
        </w:rPr>
        <w:t>ی</w:t>
      </w:r>
      <w:r w:rsidRPr="000E0383">
        <w:rPr>
          <w:rStyle w:val="Char3"/>
          <w:rFonts w:hint="cs"/>
          <w:rtl/>
        </w:rPr>
        <w:t xml:space="preserve"> بزرگ متاخر</w:t>
      </w:r>
      <w:r>
        <w:rPr>
          <w:rStyle w:val="Char3"/>
          <w:rFonts w:hint="cs"/>
          <w:rtl/>
        </w:rPr>
        <w:t xml:space="preserve"> آن‌ها </w:t>
      </w:r>
      <w:r w:rsidRPr="000E0383">
        <w:rPr>
          <w:rStyle w:val="Char3"/>
          <w:rFonts w:hint="cs"/>
          <w:rtl/>
        </w:rPr>
        <w:t>بوده و تال</w:t>
      </w:r>
      <w:r>
        <w:rPr>
          <w:rStyle w:val="Char3"/>
          <w:rFonts w:hint="cs"/>
          <w:rtl/>
        </w:rPr>
        <w:t>ی</w:t>
      </w:r>
      <w:r w:rsidRPr="000E0383">
        <w:rPr>
          <w:rStyle w:val="Char3"/>
          <w:rFonts w:hint="cs"/>
          <w:rtl/>
        </w:rPr>
        <w:t>فات فراوان</w:t>
      </w:r>
      <w:r>
        <w:rPr>
          <w:rStyle w:val="Char3"/>
          <w:rFonts w:hint="cs"/>
          <w:rtl/>
        </w:rPr>
        <w:t>ی</w:t>
      </w:r>
      <w:r w:rsidRPr="000E0383">
        <w:rPr>
          <w:rStyle w:val="Char3"/>
          <w:rFonts w:hint="cs"/>
          <w:rtl/>
        </w:rPr>
        <w:t xml:space="preserve"> داشته است. حرعامل</w:t>
      </w:r>
      <w:r>
        <w:rPr>
          <w:rStyle w:val="Char3"/>
          <w:rFonts w:hint="cs"/>
          <w:rtl/>
        </w:rPr>
        <w:t>ی</w:t>
      </w:r>
      <w:r w:rsidRPr="000E0383">
        <w:rPr>
          <w:rStyle w:val="Char3"/>
          <w:rFonts w:hint="cs"/>
          <w:rtl/>
        </w:rPr>
        <w:t xml:space="preserve">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عالم</w:t>
      </w:r>
      <w:r>
        <w:rPr>
          <w:rStyle w:val="Char3"/>
          <w:rFonts w:hint="cs"/>
          <w:rtl/>
        </w:rPr>
        <w:t>ی</w:t>
      </w:r>
      <w:r w:rsidRPr="000E0383">
        <w:rPr>
          <w:rStyle w:val="Char3"/>
          <w:rFonts w:hint="cs"/>
          <w:rtl/>
        </w:rPr>
        <w:t xml:space="preserve"> است فاضل، ماهر، محقق، مدقق، علامه، فق</w:t>
      </w:r>
      <w:r>
        <w:rPr>
          <w:rStyle w:val="Char3"/>
          <w:rFonts w:hint="cs"/>
          <w:rtl/>
        </w:rPr>
        <w:t>ی</w:t>
      </w:r>
      <w:r w:rsidRPr="000E0383">
        <w:rPr>
          <w:rStyle w:val="Char3"/>
          <w:rFonts w:hint="cs"/>
          <w:rtl/>
        </w:rPr>
        <w:t>ه، محدث، مت</w:t>
      </w:r>
      <w:r>
        <w:rPr>
          <w:rStyle w:val="Char3"/>
          <w:rFonts w:hint="cs"/>
          <w:rtl/>
        </w:rPr>
        <w:t>ک</w:t>
      </w:r>
      <w:r w:rsidRPr="000E0383">
        <w:rPr>
          <w:rStyle w:val="Char3"/>
          <w:rFonts w:hint="cs"/>
          <w:rtl/>
        </w:rPr>
        <w:t>لم، ثقه ....) امل الامل 2/248.</w:t>
      </w:r>
    </w:p>
  </w:footnote>
  <w:footnote w:id="12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مراه العقول 7/102</w:t>
      </w:r>
    </w:p>
  </w:footnote>
  <w:footnote w:id="1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بصائر الدرجات ص 508</w:t>
      </w:r>
    </w:p>
  </w:footnote>
  <w:footnote w:id="1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مصدر ص 508</w:t>
      </w:r>
    </w:p>
  </w:footnote>
  <w:footnote w:id="1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او: عل</w:t>
      </w:r>
      <w:r>
        <w:rPr>
          <w:rStyle w:val="Char3"/>
          <w:rFonts w:hint="cs"/>
          <w:rtl/>
        </w:rPr>
        <w:t>ی</w:t>
      </w:r>
      <w:r w:rsidRPr="000E0383">
        <w:rPr>
          <w:rStyle w:val="Char3"/>
          <w:rFonts w:hint="cs"/>
          <w:rtl/>
        </w:rPr>
        <w:t xml:space="preserve"> بن ع</w:t>
      </w:r>
      <w:r>
        <w:rPr>
          <w:rStyle w:val="Char3"/>
          <w:rFonts w:hint="cs"/>
          <w:rtl/>
        </w:rPr>
        <w:t>ی</w:t>
      </w:r>
      <w:r w:rsidRPr="000E0383">
        <w:rPr>
          <w:rStyle w:val="Char3"/>
          <w:rFonts w:hint="cs"/>
          <w:rtl/>
        </w:rPr>
        <w:t>س</w:t>
      </w:r>
      <w:r>
        <w:rPr>
          <w:rStyle w:val="Char3"/>
          <w:rFonts w:hint="cs"/>
          <w:rtl/>
        </w:rPr>
        <w:t>ی</w:t>
      </w:r>
      <w:r w:rsidRPr="000E0383">
        <w:rPr>
          <w:rStyle w:val="Char3"/>
          <w:rFonts w:hint="cs"/>
          <w:rtl/>
        </w:rPr>
        <w:t xml:space="preserve"> اربل</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 xml:space="preserve">ه در سال 693 همه وفات </w:t>
      </w:r>
      <w:r>
        <w:rPr>
          <w:rStyle w:val="Char3"/>
          <w:rFonts w:hint="cs"/>
          <w:rtl/>
        </w:rPr>
        <w:t>ک</w:t>
      </w:r>
      <w:r w:rsidRPr="000E0383">
        <w:rPr>
          <w:rStyle w:val="Char3"/>
          <w:rFonts w:hint="cs"/>
          <w:rtl/>
        </w:rPr>
        <w:t>رده</w:t>
      </w:r>
      <w:r w:rsidR="00740248">
        <w:rPr>
          <w:rStyle w:val="Char3"/>
          <w:rFonts w:hint="cs"/>
          <w:rtl/>
        </w:rPr>
        <w:t xml:space="preserve"> </w:t>
      </w:r>
      <w:r w:rsidRPr="000E0383">
        <w:rPr>
          <w:rStyle w:val="Char3"/>
          <w:rFonts w:hint="cs"/>
          <w:rtl/>
        </w:rPr>
        <w:t>است. مجلس</w:t>
      </w:r>
      <w:r>
        <w:rPr>
          <w:rStyle w:val="Char3"/>
          <w:rFonts w:hint="cs"/>
          <w:rtl/>
        </w:rPr>
        <w:t>ی</w:t>
      </w:r>
      <w:r w:rsidRPr="000E0383">
        <w:rPr>
          <w:rStyle w:val="Char3"/>
          <w:rFonts w:hint="cs"/>
          <w:rtl/>
        </w:rPr>
        <w:t xml:space="preserve"> راجع به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او از ا</w:t>
      </w:r>
      <w:r>
        <w:rPr>
          <w:rStyle w:val="Char3"/>
          <w:rFonts w:hint="cs"/>
          <w:rtl/>
        </w:rPr>
        <w:t>ک</w:t>
      </w:r>
      <w:r w:rsidRPr="000E0383">
        <w:rPr>
          <w:rStyle w:val="Char3"/>
          <w:rFonts w:hint="cs"/>
          <w:rtl/>
        </w:rPr>
        <w:t>ابر ش</w:t>
      </w:r>
      <w:r>
        <w:rPr>
          <w:rStyle w:val="Char3"/>
          <w:rFonts w:hint="cs"/>
          <w:rtl/>
        </w:rPr>
        <w:t>ی</w:t>
      </w:r>
      <w:r w:rsidRPr="000E0383">
        <w:rPr>
          <w:rStyle w:val="Char3"/>
          <w:rFonts w:hint="cs"/>
          <w:rtl/>
        </w:rPr>
        <w:t>عه و از بزرگان علما</w:t>
      </w:r>
      <w:r>
        <w:rPr>
          <w:rStyle w:val="Char3"/>
          <w:rFonts w:hint="cs"/>
          <w:rtl/>
        </w:rPr>
        <w:t>ی</w:t>
      </w:r>
      <w:r w:rsidRPr="000E0383">
        <w:rPr>
          <w:rStyle w:val="Char3"/>
          <w:rFonts w:hint="cs"/>
          <w:rtl/>
        </w:rPr>
        <w:t xml:space="preserve"> قرن هفتم و ثقات است: مقدمه بحارالانوار ص 145</w:t>
      </w:r>
    </w:p>
  </w:footnote>
  <w:footnote w:id="12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شف الغمه 2/507</w:t>
      </w:r>
    </w:p>
  </w:footnote>
  <w:footnote w:id="13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الخصال، صدوق ص 478</w:t>
      </w:r>
    </w:p>
  </w:footnote>
  <w:footnote w:id="13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بصائر الدرجات ص99</w:t>
      </w:r>
    </w:p>
  </w:footnote>
  <w:footnote w:id="13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بصائر الدرجات</w:t>
      </w:r>
    </w:p>
  </w:footnote>
  <w:footnote w:id="13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13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از </w:t>
      </w:r>
      <w:r>
        <w:rPr>
          <w:rStyle w:val="Char3"/>
          <w:rFonts w:hint="cs"/>
          <w:rtl/>
        </w:rPr>
        <w:t>ک</w:t>
      </w:r>
      <w:r w:rsidRPr="000E0383">
        <w:rPr>
          <w:rStyle w:val="Char3"/>
          <w:rFonts w:hint="cs"/>
          <w:rtl/>
        </w:rPr>
        <w:t xml:space="preserve">بار متاخران است </w:t>
      </w:r>
      <w:r>
        <w:rPr>
          <w:rStyle w:val="Char3"/>
          <w:rFonts w:hint="cs"/>
          <w:rtl/>
        </w:rPr>
        <w:t>ک</w:t>
      </w:r>
      <w:r w:rsidRPr="000E0383">
        <w:rPr>
          <w:rStyle w:val="Char3"/>
          <w:rFonts w:hint="cs"/>
          <w:rtl/>
        </w:rPr>
        <w:t>ه محمد صادق صدر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(از اعلام ش</w:t>
      </w:r>
      <w:r>
        <w:rPr>
          <w:rStyle w:val="Char3"/>
          <w:rFonts w:hint="cs"/>
          <w:rtl/>
        </w:rPr>
        <w:t>ی</w:t>
      </w:r>
      <w:r w:rsidRPr="000E0383">
        <w:rPr>
          <w:rStyle w:val="Char3"/>
          <w:rFonts w:hint="cs"/>
          <w:rtl/>
        </w:rPr>
        <w:t>عه و از شخص</w:t>
      </w:r>
      <w:r>
        <w:rPr>
          <w:rStyle w:val="Char3"/>
          <w:rFonts w:hint="cs"/>
          <w:rtl/>
        </w:rPr>
        <w:t>ی</w:t>
      </w:r>
      <w:r w:rsidRPr="000E0383">
        <w:rPr>
          <w:rStyle w:val="Char3"/>
          <w:rFonts w:hint="cs"/>
          <w:rtl/>
        </w:rPr>
        <w:t>ت</w:t>
      </w:r>
      <w:r>
        <w:rPr>
          <w:rStyle w:val="Char3"/>
          <w:rFonts w:hint="eastAsia"/>
          <w:rtl/>
        </w:rPr>
        <w:t>‌</w:t>
      </w:r>
      <w:r w:rsidRPr="000E0383">
        <w:rPr>
          <w:rStyle w:val="Char3"/>
          <w:rFonts w:hint="cs"/>
          <w:rtl/>
        </w:rPr>
        <w:t>ها</w:t>
      </w:r>
      <w:r>
        <w:rPr>
          <w:rStyle w:val="Char3"/>
          <w:rFonts w:hint="cs"/>
          <w:rtl/>
        </w:rPr>
        <w:t>ی</w:t>
      </w:r>
      <w:r w:rsidRPr="000E0383">
        <w:rPr>
          <w:rStyle w:val="Char3"/>
          <w:rFonts w:hint="cs"/>
          <w:rtl/>
        </w:rPr>
        <w:t xml:space="preserve"> بارز و مورد توجه اهل علم ... بوده است)، مقدمه </w:t>
      </w:r>
      <w:r>
        <w:rPr>
          <w:rStyle w:val="Char3"/>
          <w:rFonts w:hint="cs"/>
          <w:rtl/>
        </w:rPr>
        <w:t>ک</w:t>
      </w:r>
      <w:r w:rsidRPr="000E0383">
        <w:rPr>
          <w:rStyle w:val="Char3"/>
          <w:rFonts w:hint="cs"/>
          <w:rtl/>
        </w:rPr>
        <w:t>تاب حق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 xml:space="preserve">ن از محمد صادق صدر </w:t>
      </w:r>
    </w:p>
  </w:footnote>
  <w:footnote w:id="1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علم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ف</w:t>
      </w:r>
      <w:r>
        <w:rPr>
          <w:rStyle w:val="Char3"/>
          <w:rFonts w:hint="cs"/>
          <w:rtl/>
        </w:rPr>
        <w:t>ی</w:t>
      </w:r>
      <w:r w:rsidRPr="000E0383">
        <w:rPr>
          <w:rStyle w:val="Char3"/>
          <w:rFonts w:hint="cs"/>
          <w:rtl/>
        </w:rPr>
        <w:t xml:space="preserve"> اصول الد</w:t>
      </w:r>
      <w:r>
        <w:rPr>
          <w:rStyle w:val="Char3"/>
          <w:rFonts w:hint="cs"/>
          <w:rtl/>
        </w:rPr>
        <w:t>ی</w:t>
      </w:r>
      <w:r w:rsidRPr="000E0383">
        <w:rPr>
          <w:rStyle w:val="Char3"/>
          <w:rFonts w:hint="cs"/>
          <w:rtl/>
        </w:rPr>
        <w:t>ن 2/605</w:t>
      </w:r>
    </w:p>
  </w:footnote>
  <w:footnote w:id="13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تاب سل</w:t>
      </w:r>
      <w:r>
        <w:rPr>
          <w:rStyle w:val="Char3"/>
          <w:rFonts w:hint="cs"/>
          <w:rtl/>
        </w:rPr>
        <w:t>ی</w:t>
      </w:r>
      <w:r w:rsidRPr="000E0383">
        <w:rPr>
          <w:rStyle w:val="Char3"/>
          <w:rFonts w:hint="cs"/>
          <w:rtl/>
        </w:rPr>
        <w:t>م بن ق</w:t>
      </w:r>
      <w:r>
        <w:rPr>
          <w:rStyle w:val="Char3"/>
          <w:rFonts w:hint="cs"/>
          <w:rtl/>
        </w:rPr>
        <w:t>ی</w:t>
      </w:r>
      <w:r w:rsidRPr="000E0383">
        <w:rPr>
          <w:rStyle w:val="Char3"/>
          <w:rFonts w:hint="cs"/>
          <w:rtl/>
        </w:rPr>
        <w:t>س ص 244-245</w:t>
      </w:r>
    </w:p>
  </w:footnote>
  <w:footnote w:id="13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1/261</w:t>
      </w:r>
    </w:p>
  </w:footnote>
  <w:footnote w:id="13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p>
  </w:footnote>
  <w:footnote w:id="13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اوائل المقالات ص 75</w:t>
      </w:r>
    </w:p>
  </w:footnote>
  <w:footnote w:id="14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علل الشرائع ص 5</w:t>
      </w:r>
    </w:p>
  </w:footnote>
  <w:footnote w:id="14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حق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1/209</w:t>
      </w:r>
    </w:p>
  </w:footnote>
  <w:footnote w:id="14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الح</w:t>
      </w:r>
      <w:r>
        <w:rPr>
          <w:rStyle w:val="Char3"/>
          <w:rFonts w:hint="cs"/>
          <w:rtl/>
        </w:rPr>
        <w:t>ک</w:t>
      </w:r>
      <w:r w:rsidRPr="000E0383">
        <w:rPr>
          <w:rStyle w:val="Char3"/>
          <w:rFonts w:hint="cs"/>
          <w:rtl/>
        </w:rPr>
        <w:t>ومه الاسلام</w:t>
      </w:r>
      <w:r>
        <w:rPr>
          <w:rStyle w:val="Char3"/>
          <w:rFonts w:hint="cs"/>
          <w:rtl/>
        </w:rPr>
        <w:t>ی</w:t>
      </w:r>
      <w:r w:rsidRPr="000E0383">
        <w:rPr>
          <w:rStyle w:val="Char3"/>
          <w:rFonts w:hint="cs"/>
          <w:rtl/>
        </w:rPr>
        <w:t>ه ص 52</w:t>
      </w:r>
    </w:p>
  </w:footnote>
  <w:footnote w:id="1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بحار الانوار مجلس</w:t>
      </w:r>
      <w:r>
        <w:rPr>
          <w:rStyle w:val="Char3"/>
          <w:rFonts w:hint="cs"/>
          <w:rtl/>
        </w:rPr>
        <w:t>ی</w:t>
      </w:r>
      <w:r w:rsidRPr="000E0383">
        <w:rPr>
          <w:rStyle w:val="Char3"/>
          <w:rFonts w:hint="cs"/>
          <w:rtl/>
        </w:rPr>
        <w:t xml:space="preserve"> 26/53</w:t>
      </w:r>
    </w:p>
  </w:footnote>
  <w:footnote w:id="1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بصائر الدرجات ص 476</w:t>
      </w:r>
    </w:p>
  </w:footnote>
  <w:footnote w:id="1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اوائل المقالات ص 7102</w:t>
      </w:r>
    </w:p>
  </w:footnote>
  <w:footnote w:id="1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منقول از: عقائد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ابراه</w:t>
      </w:r>
      <w:r>
        <w:rPr>
          <w:rStyle w:val="Char3"/>
          <w:rFonts w:hint="cs"/>
          <w:rtl/>
        </w:rPr>
        <w:t>ی</w:t>
      </w:r>
      <w:r w:rsidRPr="000E0383">
        <w:rPr>
          <w:rStyle w:val="Char3"/>
          <w:rFonts w:hint="cs"/>
          <w:rtl/>
        </w:rPr>
        <w:t>م موسو</w:t>
      </w:r>
      <w:r>
        <w:rPr>
          <w:rStyle w:val="Char3"/>
          <w:rFonts w:hint="cs"/>
          <w:rtl/>
        </w:rPr>
        <w:t>ی</w:t>
      </w:r>
      <w:r w:rsidRPr="000E0383">
        <w:rPr>
          <w:rStyle w:val="Char3"/>
          <w:rFonts w:hint="cs"/>
          <w:rtl/>
        </w:rPr>
        <w:t xml:space="preserve"> زنجان</w:t>
      </w:r>
      <w:r>
        <w:rPr>
          <w:rStyle w:val="Char3"/>
          <w:rFonts w:hint="cs"/>
          <w:rtl/>
        </w:rPr>
        <w:t>ی</w:t>
      </w:r>
      <w:r w:rsidRPr="000E0383">
        <w:rPr>
          <w:rStyle w:val="Char3"/>
          <w:rFonts w:hint="cs"/>
          <w:rtl/>
        </w:rPr>
        <w:t xml:space="preserve"> 2/157</w:t>
      </w:r>
    </w:p>
  </w:footnote>
  <w:footnote w:id="1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عقائد الامام</w:t>
      </w:r>
      <w:r>
        <w:rPr>
          <w:rStyle w:val="Char3"/>
          <w:rFonts w:hint="cs"/>
          <w:rtl/>
        </w:rPr>
        <w:t>ی</w:t>
      </w:r>
      <w:r w:rsidRPr="000E0383">
        <w:rPr>
          <w:rStyle w:val="Char3"/>
          <w:rFonts w:hint="cs"/>
          <w:rtl/>
        </w:rPr>
        <w:t>ه ص 104</w:t>
      </w:r>
    </w:p>
  </w:footnote>
  <w:footnote w:id="1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الح</w:t>
      </w:r>
      <w:r>
        <w:rPr>
          <w:rStyle w:val="Char3"/>
          <w:rFonts w:hint="cs"/>
          <w:rtl/>
        </w:rPr>
        <w:t>ک</w:t>
      </w:r>
      <w:r w:rsidRPr="000E0383">
        <w:rPr>
          <w:rStyle w:val="Char3"/>
          <w:rFonts w:hint="cs"/>
          <w:rtl/>
        </w:rPr>
        <w:t>ومه الاسلام</w:t>
      </w:r>
      <w:r>
        <w:rPr>
          <w:rStyle w:val="Char3"/>
          <w:rFonts w:hint="cs"/>
          <w:rtl/>
        </w:rPr>
        <w:t>ی</w:t>
      </w:r>
      <w:r w:rsidRPr="000E0383">
        <w:rPr>
          <w:rStyle w:val="Char3"/>
          <w:rFonts w:hint="cs"/>
          <w:rtl/>
        </w:rPr>
        <w:t>ه ص 91</w:t>
      </w:r>
    </w:p>
  </w:footnote>
  <w:footnote w:id="1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الروضه :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8/6-245</w:t>
      </w:r>
    </w:p>
  </w:footnote>
  <w:footnote w:id="1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الاختصاص ص 6</w:t>
      </w:r>
    </w:p>
  </w:footnote>
  <w:footnote w:id="1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اوائل المقالات ص 45</w:t>
      </w:r>
    </w:p>
  </w:footnote>
  <w:footnote w:id="1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الانوار النعمان</w:t>
      </w:r>
      <w:r>
        <w:rPr>
          <w:rStyle w:val="Char3"/>
          <w:rFonts w:hint="cs"/>
          <w:rtl/>
        </w:rPr>
        <w:t>ی</w:t>
      </w:r>
      <w:r w:rsidRPr="000E0383">
        <w:rPr>
          <w:rStyle w:val="Char3"/>
          <w:rFonts w:hint="cs"/>
          <w:rtl/>
        </w:rPr>
        <w:t>ه 2/244</w:t>
      </w:r>
    </w:p>
  </w:footnote>
  <w:footnote w:id="15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حق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ص 519-فارس</w:t>
      </w:r>
      <w:r>
        <w:rPr>
          <w:rStyle w:val="Char3"/>
          <w:rFonts w:hint="cs"/>
          <w:rtl/>
        </w:rPr>
        <w:t>ی</w:t>
      </w:r>
      <w:r w:rsidRPr="000E0383">
        <w:rPr>
          <w:rStyle w:val="Char3"/>
          <w:rFonts w:hint="cs"/>
          <w:rtl/>
        </w:rPr>
        <w:t>- نقل از ترجمه عبارت از ش</w:t>
      </w:r>
      <w:r>
        <w:rPr>
          <w:rStyle w:val="Char3"/>
          <w:rFonts w:hint="cs"/>
          <w:rtl/>
        </w:rPr>
        <w:t>ی</w:t>
      </w:r>
      <w:r w:rsidRPr="000E0383">
        <w:rPr>
          <w:rStyle w:val="Char3"/>
          <w:rFonts w:hint="cs"/>
          <w:rtl/>
        </w:rPr>
        <w:t>خ محمد عبدالستار تونسو</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تابش: بطلان عقا</w:t>
      </w:r>
      <w:r>
        <w:rPr>
          <w:rStyle w:val="Char3"/>
          <w:rFonts w:hint="cs"/>
          <w:rtl/>
        </w:rPr>
        <w:t>ی</w:t>
      </w:r>
      <w:r w:rsidRPr="000E0383">
        <w:rPr>
          <w:rStyle w:val="Char3"/>
          <w:rFonts w:hint="cs"/>
          <w:rtl/>
        </w:rPr>
        <w:t>د الش</w:t>
      </w:r>
      <w:r>
        <w:rPr>
          <w:rStyle w:val="Char3"/>
          <w:rFonts w:hint="cs"/>
          <w:rtl/>
        </w:rPr>
        <w:t>ی</w:t>
      </w:r>
      <w:r w:rsidRPr="000E0383">
        <w:rPr>
          <w:rStyle w:val="Char3"/>
          <w:rFonts w:hint="cs"/>
          <w:rtl/>
        </w:rPr>
        <w:t>عه ص 53</w:t>
      </w:r>
    </w:p>
  </w:footnote>
  <w:footnote w:id="1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عل</w:t>
      </w:r>
      <w:r>
        <w:rPr>
          <w:rStyle w:val="Char3"/>
          <w:rFonts w:hint="cs"/>
          <w:rtl/>
        </w:rPr>
        <w:t>ی</w:t>
      </w:r>
      <w:r w:rsidRPr="000E0383">
        <w:rPr>
          <w:rStyle w:val="Char3"/>
          <w:rFonts w:hint="cs"/>
          <w:rtl/>
        </w:rPr>
        <w:t xml:space="preserve"> بن ابراه</w:t>
      </w:r>
      <w:r>
        <w:rPr>
          <w:rStyle w:val="Char3"/>
          <w:rFonts w:hint="cs"/>
          <w:rtl/>
        </w:rPr>
        <w:t>ی</w:t>
      </w:r>
      <w:r w:rsidRPr="000E0383">
        <w:rPr>
          <w:rStyle w:val="Char3"/>
          <w:rFonts w:hint="cs"/>
          <w:rtl/>
        </w:rPr>
        <w:t>م بن هاشم قم</w:t>
      </w:r>
      <w:r>
        <w:rPr>
          <w:rStyle w:val="Char3"/>
          <w:rFonts w:hint="cs"/>
          <w:rtl/>
        </w:rPr>
        <w:t>ی</w:t>
      </w:r>
      <w:r w:rsidRPr="000E0383">
        <w:rPr>
          <w:rStyle w:val="Char3"/>
          <w:rFonts w:hint="cs"/>
          <w:rtl/>
        </w:rPr>
        <w:t xml:space="preserve"> متوفا</w:t>
      </w:r>
      <w:r>
        <w:rPr>
          <w:rStyle w:val="Char3"/>
          <w:rFonts w:hint="cs"/>
          <w:rtl/>
        </w:rPr>
        <w:t>ی</w:t>
      </w:r>
      <w:r w:rsidRPr="000E0383">
        <w:rPr>
          <w:rStyle w:val="Char3"/>
          <w:rFonts w:hint="cs"/>
          <w:rtl/>
        </w:rPr>
        <w:t xml:space="preserve"> سال 307، نجاش</w:t>
      </w:r>
      <w:r>
        <w:rPr>
          <w:rStyle w:val="Char3"/>
          <w:rFonts w:hint="cs"/>
          <w:rtl/>
        </w:rPr>
        <w:t>ی</w:t>
      </w:r>
      <w:r w:rsidRPr="000E0383">
        <w:rPr>
          <w:rStyle w:val="Char3"/>
          <w:rFonts w:hint="cs"/>
          <w:rtl/>
        </w:rPr>
        <w:t xml:space="preserve"> درباره او گفته است: در حد</w:t>
      </w:r>
      <w:r>
        <w:rPr>
          <w:rStyle w:val="Char3"/>
          <w:rFonts w:hint="cs"/>
          <w:rtl/>
        </w:rPr>
        <w:t>ی</w:t>
      </w:r>
      <w:r w:rsidRPr="000E0383">
        <w:rPr>
          <w:rStyle w:val="Char3"/>
          <w:rFonts w:hint="cs"/>
          <w:rtl/>
        </w:rPr>
        <w:t>ث ثقه مورد اعتماد و صح</w:t>
      </w:r>
      <w:r>
        <w:rPr>
          <w:rStyle w:val="Char3"/>
          <w:rFonts w:hint="cs"/>
          <w:rtl/>
        </w:rPr>
        <w:t>ی</w:t>
      </w:r>
      <w:r w:rsidRPr="000E0383">
        <w:rPr>
          <w:rStyle w:val="Char3"/>
          <w:rFonts w:hint="cs"/>
          <w:rtl/>
        </w:rPr>
        <w:t>ح المذهب و دارا</w:t>
      </w:r>
      <w:r>
        <w:rPr>
          <w:rStyle w:val="Char3"/>
          <w:rFonts w:hint="cs"/>
          <w:rtl/>
        </w:rPr>
        <w:t>ی</w:t>
      </w:r>
      <w:r w:rsidRPr="000E0383">
        <w:rPr>
          <w:rStyle w:val="Char3"/>
          <w:rFonts w:hint="cs"/>
          <w:rtl/>
        </w:rPr>
        <w:t xml:space="preserve"> تصن</w:t>
      </w:r>
      <w:r>
        <w:rPr>
          <w:rStyle w:val="Char3"/>
          <w:rFonts w:hint="cs"/>
          <w:rtl/>
        </w:rPr>
        <w:t>ی</w:t>
      </w:r>
      <w:r w:rsidRPr="000E0383">
        <w:rPr>
          <w:rStyle w:val="Char3"/>
          <w:rFonts w:hint="cs"/>
          <w:rtl/>
        </w:rPr>
        <w:t>فات فراوان است.</w:t>
      </w:r>
      <w:r w:rsidR="00740248">
        <w:rPr>
          <w:rStyle w:val="Char3"/>
          <w:rFonts w:hint="cs"/>
          <w:rtl/>
        </w:rPr>
        <w:t xml:space="preserve"> </w:t>
      </w:r>
      <w:r w:rsidRPr="000E0383">
        <w:rPr>
          <w:rStyle w:val="Char3"/>
          <w:rFonts w:hint="cs"/>
          <w:rtl/>
        </w:rPr>
        <w:t>مقدمه بحار الانوار ص 128</w:t>
      </w:r>
    </w:p>
  </w:footnote>
  <w:footnote w:id="1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قم</w:t>
      </w:r>
      <w:r>
        <w:rPr>
          <w:rStyle w:val="Char3"/>
          <w:rFonts w:hint="cs"/>
          <w:rtl/>
        </w:rPr>
        <w:t>ی</w:t>
      </w:r>
      <w:r w:rsidRPr="000E0383">
        <w:rPr>
          <w:rStyle w:val="Char3"/>
          <w:rFonts w:hint="cs"/>
          <w:rtl/>
        </w:rPr>
        <w:t xml:space="preserve"> 2/449</w:t>
      </w:r>
    </w:p>
  </w:footnote>
  <w:footnote w:id="1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احسان اله</w:t>
      </w:r>
      <w:r>
        <w:rPr>
          <w:rStyle w:val="Char3"/>
          <w:rFonts w:hint="cs"/>
          <w:rtl/>
        </w:rPr>
        <w:t>ی</w:t>
      </w:r>
      <w:r w:rsidRPr="000E0383">
        <w:rPr>
          <w:rStyle w:val="Char3"/>
          <w:rFonts w:hint="cs"/>
          <w:rtl/>
        </w:rPr>
        <w:t xml:space="preserve"> ظه</w:t>
      </w:r>
      <w:r>
        <w:rPr>
          <w:rStyle w:val="Char3"/>
          <w:rFonts w:hint="cs"/>
          <w:rtl/>
        </w:rPr>
        <w:t>ی</w:t>
      </w:r>
      <w:r w:rsidRPr="000E0383">
        <w:rPr>
          <w:rStyle w:val="Char3"/>
          <w:rFonts w:hint="cs"/>
          <w:rtl/>
        </w:rPr>
        <w:t>ر</w:t>
      </w:r>
      <w:r>
        <w:rPr>
          <w:rStyle w:val="Char3"/>
          <w:rFonts w:cs="CTraditional Arabic" w:hint="cs"/>
          <w:rtl/>
        </w:rPr>
        <w:t>/</w:t>
      </w:r>
      <w:r w:rsidRPr="000E0383">
        <w:rPr>
          <w:rStyle w:val="Char3"/>
          <w:rFonts w:hint="cs"/>
          <w:rtl/>
        </w:rPr>
        <w:t xml:space="preserve"> از </w:t>
      </w:r>
      <w:r>
        <w:rPr>
          <w:rStyle w:val="Char3"/>
          <w:rFonts w:hint="cs"/>
          <w:rtl/>
        </w:rPr>
        <w:t>یکی</w:t>
      </w:r>
      <w:r w:rsidRPr="000E0383">
        <w:rPr>
          <w:rStyle w:val="Char3"/>
          <w:rFonts w:hint="cs"/>
          <w:rtl/>
        </w:rPr>
        <w:t xml:space="preserve"> از علما</w:t>
      </w:r>
      <w:r>
        <w:rPr>
          <w:rStyle w:val="Char3"/>
          <w:rFonts w:hint="cs"/>
          <w:rtl/>
        </w:rPr>
        <w:t>ی</w:t>
      </w:r>
      <w:r w:rsidRPr="000E0383">
        <w:rPr>
          <w:rStyle w:val="Char3"/>
          <w:rFonts w:hint="cs"/>
          <w:rtl/>
        </w:rPr>
        <w:t xml:space="preserve"> بزرگ رافض</w:t>
      </w:r>
      <w:r>
        <w:rPr>
          <w:rStyle w:val="Char3"/>
          <w:rFonts w:hint="cs"/>
          <w:rtl/>
        </w:rPr>
        <w:t>ی</w:t>
      </w:r>
      <w:r w:rsidRPr="000E0383">
        <w:rPr>
          <w:rStyle w:val="Char3"/>
          <w:rFonts w:hint="cs"/>
          <w:rtl/>
        </w:rPr>
        <w:t xml:space="preserve"> در هند تفس</w:t>
      </w:r>
      <w:r>
        <w:rPr>
          <w:rStyle w:val="Char3"/>
          <w:rFonts w:hint="cs"/>
          <w:rtl/>
        </w:rPr>
        <w:t>ی</w:t>
      </w:r>
      <w:r w:rsidRPr="000E0383">
        <w:rPr>
          <w:rStyle w:val="Char3"/>
          <w:rFonts w:hint="cs"/>
          <w:rtl/>
        </w:rPr>
        <w:t>ر ا</w:t>
      </w:r>
      <w:r>
        <w:rPr>
          <w:rStyle w:val="Char3"/>
          <w:rFonts w:hint="cs"/>
          <w:rtl/>
        </w:rPr>
        <w:t>ی</w:t>
      </w:r>
      <w:r w:rsidRPr="000E0383">
        <w:rPr>
          <w:rStyle w:val="Char3"/>
          <w:rFonts w:hint="cs"/>
          <w:rtl/>
        </w:rPr>
        <w:t xml:space="preserve">ن اصطلاح را نقل نموده </w:t>
      </w:r>
      <w:r>
        <w:rPr>
          <w:rStyle w:val="Char3"/>
          <w:rFonts w:hint="cs"/>
          <w:rtl/>
        </w:rPr>
        <w:t>ک</w:t>
      </w:r>
      <w:r w:rsidRPr="000E0383">
        <w:rPr>
          <w:rStyle w:val="Char3"/>
          <w:rFonts w:hint="cs"/>
          <w:rtl/>
        </w:rPr>
        <w:t>ه گفته است: روا</w:t>
      </w:r>
      <w:r>
        <w:rPr>
          <w:rStyle w:val="Char3"/>
          <w:rFonts w:hint="cs"/>
          <w:rtl/>
        </w:rPr>
        <w:t>ی</w:t>
      </w:r>
      <w:r w:rsidRPr="000E0383">
        <w:rPr>
          <w:rStyle w:val="Char3"/>
          <w:rFonts w:hint="cs"/>
          <w:rtl/>
        </w:rPr>
        <w:t xml:space="preserve">ت شده است </w:t>
      </w:r>
      <w:r>
        <w:rPr>
          <w:rStyle w:val="Char3"/>
          <w:rFonts w:hint="cs"/>
          <w:rtl/>
        </w:rPr>
        <w:t>ک</w:t>
      </w:r>
      <w:r w:rsidRPr="000E0383">
        <w:rPr>
          <w:rStyle w:val="Char3"/>
          <w:rFonts w:hint="cs"/>
          <w:rtl/>
        </w:rPr>
        <w:t>ه زر</w:t>
      </w:r>
      <w:r>
        <w:rPr>
          <w:rStyle w:val="Char3"/>
          <w:rFonts w:hint="cs"/>
          <w:rtl/>
        </w:rPr>
        <w:t>ی</w:t>
      </w:r>
      <w:r w:rsidRPr="000E0383">
        <w:rPr>
          <w:rStyle w:val="Char3"/>
          <w:rFonts w:hint="cs"/>
          <w:rtl/>
        </w:rPr>
        <w:t>ق تصغ</w:t>
      </w:r>
      <w:r>
        <w:rPr>
          <w:rStyle w:val="Char3"/>
          <w:rFonts w:hint="cs"/>
          <w:rtl/>
        </w:rPr>
        <w:t>ی</w:t>
      </w:r>
      <w:r w:rsidRPr="000E0383">
        <w:rPr>
          <w:rStyle w:val="Char3"/>
          <w:rFonts w:hint="cs"/>
          <w:rtl/>
        </w:rPr>
        <w:t>ر أزرق و حبتر به معنا</w:t>
      </w:r>
      <w:r>
        <w:rPr>
          <w:rStyle w:val="Char3"/>
          <w:rFonts w:hint="cs"/>
          <w:rtl/>
        </w:rPr>
        <w:t>ی</w:t>
      </w:r>
      <w:r w:rsidRPr="000E0383">
        <w:rPr>
          <w:rStyle w:val="Char3"/>
          <w:rFonts w:hint="cs"/>
          <w:rtl/>
        </w:rPr>
        <w:t xml:space="preserve"> روباه است </w:t>
      </w:r>
      <w:r>
        <w:rPr>
          <w:rStyle w:val="Char3"/>
          <w:rFonts w:hint="cs"/>
          <w:rtl/>
        </w:rPr>
        <w:t>ک</w:t>
      </w:r>
      <w:r w:rsidRPr="000E0383">
        <w:rPr>
          <w:rStyle w:val="Char3"/>
          <w:rFonts w:hint="cs"/>
          <w:rtl/>
        </w:rPr>
        <w:t>ه قصد از اول ابوب</w:t>
      </w:r>
      <w:r>
        <w:rPr>
          <w:rStyle w:val="Char3"/>
          <w:rFonts w:hint="cs"/>
          <w:rtl/>
        </w:rPr>
        <w:t>ک</w:t>
      </w:r>
      <w:r w:rsidRPr="000E0383">
        <w:rPr>
          <w:rStyle w:val="Char3"/>
          <w:rFonts w:hint="cs"/>
          <w:rtl/>
        </w:rPr>
        <w:t>ر است چون دارا</w:t>
      </w:r>
      <w:r>
        <w:rPr>
          <w:rStyle w:val="Char3"/>
          <w:rFonts w:hint="cs"/>
          <w:rtl/>
        </w:rPr>
        <w:t>ی</w:t>
      </w:r>
      <w:r w:rsidRPr="000E0383">
        <w:rPr>
          <w:rStyle w:val="Char3"/>
          <w:rFonts w:hint="cs"/>
          <w:rtl/>
        </w:rPr>
        <w:t xml:space="preserve"> چشمان آب</w:t>
      </w:r>
      <w:r>
        <w:rPr>
          <w:rStyle w:val="Char3"/>
          <w:rFonts w:hint="cs"/>
          <w:rtl/>
        </w:rPr>
        <w:t>ی</w:t>
      </w:r>
      <w:r w:rsidRPr="000E0383">
        <w:rPr>
          <w:rStyle w:val="Char3"/>
          <w:rFonts w:hint="cs"/>
          <w:rtl/>
        </w:rPr>
        <w:t xml:space="preserve"> (ازرق) بوده و قصد از دوم عمر </w:t>
      </w:r>
      <w:r>
        <w:rPr>
          <w:rStyle w:val="Char3"/>
          <w:rFonts w:hint="cs"/>
          <w:rtl/>
        </w:rPr>
        <w:t>ک</w:t>
      </w:r>
      <w:r w:rsidRPr="000E0383">
        <w:rPr>
          <w:rStyle w:val="Char3"/>
          <w:rFonts w:hint="cs"/>
          <w:rtl/>
        </w:rPr>
        <w:t xml:space="preserve">ه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 ز</w:t>
      </w:r>
      <w:r>
        <w:rPr>
          <w:rStyle w:val="Char3"/>
          <w:rFonts w:hint="cs"/>
          <w:rtl/>
        </w:rPr>
        <w:t>ی</w:t>
      </w:r>
      <w:r w:rsidRPr="000E0383">
        <w:rPr>
          <w:rStyle w:val="Char3"/>
          <w:rFonts w:hint="cs"/>
          <w:rtl/>
        </w:rPr>
        <w:t>ر</w:t>
      </w:r>
      <w:r>
        <w:rPr>
          <w:rStyle w:val="Char3"/>
          <w:rFonts w:hint="cs"/>
          <w:rtl/>
        </w:rPr>
        <w:t>کی</w:t>
      </w:r>
      <w:r w:rsidRPr="000E0383">
        <w:rPr>
          <w:rStyle w:val="Char3"/>
          <w:rFonts w:hint="cs"/>
          <w:rtl/>
        </w:rPr>
        <w:t xml:space="preserve"> و م</w:t>
      </w:r>
      <w:r>
        <w:rPr>
          <w:rStyle w:val="Char3"/>
          <w:rFonts w:hint="cs"/>
          <w:rtl/>
        </w:rPr>
        <w:t>ک</w:t>
      </w:r>
      <w:r w:rsidRPr="000E0383">
        <w:rPr>
          <w:rStyle w:val="Char3"/>
          <w:rFonts w:hint="cs"/>
          <w:rtl/>
        </w:rPr>
        <w:t>ر است الرد عل</w:t>
      </w:r>
      <w:r>
        <w:rPr>
          <w:rStyle w:val="Char3"/>
          <w:rFonts w:hint="cs"/>
          <w:rtl/>
        </w:rPr>
        <w:t>ی</w:t>
      </w:r>
      <w:r w:rsidRPr="000E0383">
        <w:rPr>
          <w:rStyle w:val="Char3"/>
          <w:rFonts w:hint="cs"/>
          <w:rtl/>
        </w:rPr>
        <w:t xml:space="preserve"> عل</w:t>
      </w:r>
      <w:r>
        <w:rPr>
          <w:rStyle w:val="Char3"/>
          <w:rFonts w:hint="cs"/>
          <w:rtl/>
        </w:rPr>
        <w:t>ی</w:t>
      </w:r>
      <w:r w:rsidRPr="000E0383">
        <w:rPr>
          <w:rStyle w:val="Char3"/>
          <w:rFonts w:hint="cs"/>
          <w:rtl/>
        </w:rPr>
        <w:t xml:space="preserve"> عبدالواحد، واف</w:t>
      </w:r>
      <w:r>
        <w:rPr>
          <w:rStyle w:val="Char3"/>
          <w:rFonts w:hint="cs"/>
          <w:rtl/>
        </w:rPr>
        <w:t>ی</w:t>
      </w:r>
      <w:r w:rsidRPr="000E0383">
        <w:rPr>
          <w:rStyle w:val="Char3"/>
          <w:rFonts w:hint="cs"/>
          <w:rtl/>
        </w:rPr>
        <w:t>، ص، 207</w:t>
      </w:r>
    </w:p>
  </w:footnote>
  <w:footnote w:id="1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محقق تفس</w:t>
      </w:r>
      <w:r>
        <w:rPr>
          <w:rStyle w:val="Char3"/>
          <w:rFonts w:hint="cs"/>
          <w:rtl/>
        </w:rPr>
        <w:t>ی</w:t>
      </w:r>
      <w:r w:rsidRPr="000E0383">
        <w:rPr>
          <w:rStyle w:val="Char3"/>
          <w:rFonts w:hint="cs"/>
          <w:rtl/>
        </w:rPr>
        <w:t>ر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معان</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ن رمزها را تحق</w:t>
      </w:r>
      <w:r>
        <w:rPr>
          <w:rStyle w:val="Char3"/>
          <w:rFonts w:hint="cs"/>
          <w:rtl/>
        </w:rPr>
        <w:t>ی</w:t>
      </w:r>
      <w:r w:rsidRPr="000E0383">
        <w:rPr>
          <w:rStyle w:val="Char3"/>
          <w:rFonts w:hint="cs"/>
          <w:rtl/>
        </w:rPr>
        <w:t>ق نموده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معنا</w:t>
      </w:r>
      <w:r>
        <w:rPr>
          <w:rStyle w:val="Char3"/>
          <w:rFonts w:hint="cs"/>
          <w:rtl/>
        </w:rPr>
        <w:t>ی</w:t>
      </w:r>
      <w:r w:rsidRPr="000E0383">
        <w:rPr>
          <w:rStyle w:val="Char3"/>
          <w:rFonts w:hint="cs"/>
          <w:rtl/>
        </w:rPr>
        <w:t xml:space="preserve"> عس</w:t>
      </w:r>
      <w:r>
        <w:rPr>
          <w:rStyle w:val="Char3"/>
          <w:rFonts w:hint="cs"/>
          <w:rtl/>
        </w:rPr>
        <w:t>ک</w:t>
      </w:r>
      <w:r w:rsidRPr="000E0383">
        <w:rPr>
          <w:rStyle w:val="Char3"/>
          <w:rFonts w:hint="cs"/>
          <w:rtl/>
        </w:rPr>
        <w:t xml:space="preserve">ر بن هوسر: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 بعض</w:t>
      </w:r>
      <w:r>
        <w:rPr>
          <w:rStyle w:val="Char3"/>
          <w:rFonts w:hint="cs"/>
          <w:rtl/>
        </w:rPr>
        <w:t>ی</w:t>
      </w:r>
      <w:r w:rsidRPr="000E0383">
        <w:rPr>
          <w:rStyle w:val="Char3"/>
          <w:rFonts w:hint="cs"/>
          <w:rtl/>
        </w:rPr>
        <w:t xml:space="preserve"> از خلفا</w:t>
      </w:r>
      <w:r>
        <w:rPr>
          <w:rStyle w:val="Char3"/>
          <w:rFonts w:hint="cs"/>
          <w:rtl/>
        </w:rPr>
        <w:t>ی</w:t>
      </w:r>
      <w:r w:rsidRPr="000E0383">
        <w:rPr>
          <w:rStyle w:val="Char3"/>
          <w:rFonts w:hint="cs"/>
          <w:rtl/>
        </w:rPr>
        <w:t xml:space="preserve"> بن</w:t>
      </w:r>
      <w:r>
        <w:rPr>
          <w:rStyle w:val="Char3"/>
          <w:rFonts w:hint="cs"/>
          <w:rtl/>
        </w:rPr>
        <w:t>ی</w:t>
      </w:r>
      <w:r w:rsidRPr="000E0383">
        <w:rPr>
          <w:rStyle w:val="Char3"/>
          <w:rFonts w:hint="cs"/>
          <w:rtl/>
        </w:rPr>
        <w:t xml:space="preserve"> ام</w:t>
      </w:r>
      <w:r>
        <w:rPr>
          <w:rStyle w:val="Char3"/>
          <w:rFonts w:hint="cs"/>
          <w:rtl/>
        </w:rPr>
        <w:t>ی</w:t>
      </w:r>
      <w:r w:rsidRPr="000E0383">
        <w:rPr>
          <w:rStyle w:val="Char3"/>
          <w:rFonts w:hint="cs"/>
          <w:rtl/>
        </w:rPr>
        <w:t xml:space="preserve">ه </w:t>
      </w:r>
      <w:r>
        <w:rPr>
          <w:rStyle w:val="Char3"/>
          <w:rFonts w:hint="cs"/>
          <w:rtl/>
        </w:rPr>
        <w:t>ی</w:t>
      </w:r>
      <w:r w:rsidRPr="000E0383">
        <w:rPr>
          <w:rStyle w:val="Char3"/>
          <w:rFonts w:hint="cs"/>
          <w:rtl/>
        </w:rPr>
        <w:t>ا بن</w:t>
      </w:r>
      <w:r>
        <w:rPr>
          <w:rStyle w:val="Char3"/>
          <w:rFonts w:hint="cs"/>
          <w:rtl/>
        </w:rPr>
        <w:t>ی</w:t>
      </w:r>
      <w:r w:rsidRPr="000E0383">
        <w:rPr>
          <w:rStyle w:val="Char3"/>
          <w:rFonts w:hint="cs"/>
          <w:rtl/>
        </w:rPr>
        <w:t xml:space="preserve"> عباس است، و قصد از ابوسلامه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 ابوجعفر دوان</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 xml:space="preserve"> است، و احتمال دارد قصد از عس</w:t>
      </w:r>
      <w:r>
        <w:rPr>
          <w:rStyle w:val="Char3"/>
          <w:rFonts w:hint="cs"/>
          <w:rtl/>
        </w:rPr>
        <w:t>ک</w:t>
      </w:r>
      <w:r w:rsidRPr="000E0383">
        <w:rPr>
          <w:rStyle w:val="Char3"/>
          <w:rFonts w:hint="cs"/>
          <w:rtl/>
        </w:rPr>
        <w:t>ر</w:t>
      </w:r>
      <w:r>
        <w:rPr>
          <w:rStyle w:val="Char3"/>
          <w:rFonts w:hint="cs"/>
          <w:rtl/>
        </w:rPr>
        <w:t>ی</w:t>
      </w:r>
      <w:r w:rsidRPr="000E0383">
        <w:rPr>
          <w:rStyle w:val="Char3"/>
          <w:rFonts w:hint="cs"/>
          <w:rtl/>
        </w:rPr>
        <w:t xml:space="preserve">ه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 عا</w:t>
      </w:r>
      <w:r>
        <w:rPr>
          <w:rStyle w:val="Char3"/>
          <w:rFonts w:hint="cs"/>
          <w:rtl/>
        </w:rPr>
        <w:t>ی</w:t>
      </w:r>
      <w:r w:rsidRPr="000E0383">
        <w:rPr>
          <w:rStyle w:val="Char3"/>
          <w:rFonts w:hint="cs"/>
          <w:rtl/>
        </w:rPr>
        <w:t>شه و سا</w:t>
      </w:r>
      <w:r>
        <w:rPr>
          <w:rStyle w:val="Char3"/>
          <w:rFonts w:hint="cs"/>
          <w:rtl/>
        </w:rPr>
        <w:t>ی</w:t>
      </w:r>
      <w:r w:rsidRPr="000E0383">
        <w:rPr>
          <w:rStyle w:val="Char3"/>
          <w:rFonts w:hint="cs"/>
          <w:rtl/>
        </w:rPr>
        <w:t>ر اهل جمل باشند: حاش</w:t>
      </w:r>
      <w:r>
        <w:rPr>
          <w:rStyle w:val="Char3"/>
          <w:rFonts w:hint="cs"/>
          <w:rtl/>
        </w:rPr>
        <w:t>ی</w:t>
      </w:r>
      <w:r w:rsidRPr="000E0383">
        <w:rPr>
          <w:rStyle w:val="Char3"/>
          <w:rFonts w:hint="cs"/>
          <w:rtl/>
        </w:rPr>
        <w:t>ه تفس</w:t>
      </w:r>
      <w:r>
        <w:rPr>
          <w:rStyle w:val="Char3"/>
          <w:rFonts w:hint="cs"/>
          <w:rtl/>
        </w:rPr>
        <w:t>ی</w:t>
      </w:r>
      <w:r w:rsidRPr="000E0383">
        <w:rPr>
          <w:rStyle w:val="Char3"/>
          <w:rFonts w:hint="cs"/>
          <w:rtl/>
        </w:rPr>
        <w:t>ر ع</w:t>
      </w:r>
      <w:r>
        <w:rPr>
          <w:rStyle w:val="Char3"/>
          <w:rFonts w:hint="cs"/>
          <w:rtl/>
        </w:rPr>
        <w:t>ی</w:t>
      </w:r>
      <w:r w:rsidRPr="000E0383">
        <w:rPr>
          <w:rStyle w:val="Char3"/>
          <w:rFonts w:hint="cs"/>
          <w:rtl/>
        </w:rPr>
        <w:t>اش</w:t>
      </w:r>
      <w:r>
        <w:rPr>
          <w:rStyle w:val="Char3"/>
          <w:rFonts w:hint="cs"/>
          <w:rtl/>
        </w:rPr>
        <w:t>ی</w:t>
      </w:r>
      <w:r w:rsidRPr="000E0383">
        <w:rPr>
          <w:rStyle w:val="Char3"/>
          <w:rFonts w:hint="cs"/>
          <w:rtl/>
        </w:rPr>
        <w:t xml:space="preserve"> 2/243</w:t>
      </w:r>
    </w:p>
  </w:footnote>
  <w:footnote w:id="1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ثواب الاعمال و عقاب الاعمال ص 255</w:t>
      </w:r>
    </w:p>
  </w:footnote>
  <w:footnote w:id="1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الانوار النعان</w:t>
      </w:r>
      <w:r>
        <w:rPr>
          <w:rStyle w:val="Char3"/>
          <w:rFonts w:hint="cs"/>
          <w:rtl/>
        </w:rPr>
        <w:t>ی</w:t>
      </w:r>
      <w:r w:rsidRPr="000E0383">
        <w:rPr>
          <w:rStyle w:val="Char3"/>
          <w:rFonts w:hint="cs"/>
          <w:rtl/>
        </w:rPr>
        <w:t>ه 1/81-82</w:t>
      </w:r>
    </w:p>
  </w:footnote>
  <w:footnote w:id="1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اجمع الفضائح: ملا </w:t>
      </w:r>
      <w:r>
        <w:rPr>
          <w:rStyle w:val="Char3"/>
          <w:rFonts w:hint="cs"/>
          <w:rtl/>
        </w:rPr>
        <w:t>ک</w:t>
      </w:r>
      <w:r w:rsidRPr="000E0383">
        <w:rPr>
          <w:rStyle w:val="Char3"/>
          <w:rFonts w:hint="cs"/>
          <w:rtl/>
        </w:rPr>
        <w:t>اظم ص 513، نقل از (الش</w:t>
      </w:r>
      <w:r>
        <w:rPr>
          <w:rStyle w:val="Char3"/>
          <w:rFonts w:hint="cs"/>
          <w:rtl/>
        </w:rPr>
        <w:t>ی</w:t>
      </w:r>
      <w:r w:rsidRPr="000E0383">
        <w:rPr>
          <w:rStyle w:val="Char3"/>
          <w:rFonts w:hint="cs"/>
          <w:rtl/>
        </w:rPr>
        <w:t>عه و اهل الب</w:t>
      </w:r>
      <w:r>
        <w:rPr>
          <w:rStyle w:val="Char3"/>
          <w:rFonts w:hint="cs"/>
          <w:rtl/>
        </w:rPr>
        <w:t>ی</w:t>
      </w:r>
      <w:r w:rsidRPr="000E0383">
        <w:rPr>
          <w:rStyle w:val="Char3"/>
          <w:rFonts w:hint="cs"/>
          <w:rtl/>
        </w:rPr>
        <w:t>ت) از احسان اله</w:t>
      </w:r>
      <w:r>
        <w:rPr>
          <w:rStyle w:val="Char3"/>
          <w:rFonts w:hint="cs"/>
          <w:rtl/>
        </w:rPr>
        <w:t>ی</w:t>
      </w:r>
      <w:r w:rsidRPr="000E0383">
        <w:rPr>
          <w:rStyle w:val="Char3"/>
          <w:rFonts w:hint="cs"/>
          <w:rtl/>
        </w:rPr>
        <w:t xml:space="preserve"> ظه</w:t>
      </w:r>
      <w:r>
        <w:rPr>
          <w:rStyle w:val="Char3"/>
          <w:rFonts w:hint="cs"/>
          <w:rtl/>
        </w:rPr>
        <w:t>ی</w:t>
      </w:r>
      <w:r w:rsidRPr="000E0383">
        <w:rPr>
          <w:rStyle w:val="Char3"/>
          <w:rFonts w:hint="cs"/>
          <w:rtl/>
        </w:rPr>
        <w:t>ر ص 157</w:t>
      </w:r>
    </w:p>
  </w:footnote>
  <w:footnote w:id="1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مفات</w:t>
      </w:r>
      <w:r>
        <w:rPr>
          <w:rStyle w:val="Char3"/>
          <w:rFonts w:hint="cs"/>
          <w:rtl/>
        </w:rPr>
        <w:t>ی</w:t>
      </w:r>
      <w:r w:rsidRPr="000E0383">
        <w:rPr>
          <w:rStyle w:val="Char3"/>
          <w:rFonts w:hint="cs"/>
          <w:rtl/>
        </w:rPr>
        <w:t>ح الجنان ص 4-113 و تحفه عوام مقبول ص 5-214، و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را گروه</w:t>
      </w:r>
      <w:r>
        <w:rPr>
          <w:rStyle w:val="Char3"/>
          <w:rFonts w:hint="cs"/>
          <w:rtl/>
        </w:rPr>
        <w:t>ی</w:t>
      </w:r>
      <w:r w:rsidRPr="000E0383">
        <w:rPr>
          <w:rStyle w:val="Char3"/>
          <w:rFonts w:hint="cs"/>
          <w:rtl/>
        </w:rPr>
        <w:t xml:space="preserve"> از علما</w:t>
      </w:r>
      <w:r>
        <w:rPr>
          <w:rStyle w:val="Char3"/>
          <w:rFonts w:hint="cs"/>
          <w:rtl/>
        </w:rPr>
        <w:t>ی</w:t>
      </w:r>
      <w:r w:rsidRPr="000E0383">
        <w:rPr>
          <w:rStyle w:val="Char3"/>
          <w:rFonts w:hint="cs"/>
          <w:rtl/>
        </w:rPr>
        <w:t xml:space="preserve"> بزرگ </w:t>
      </w:r>
      <w:r>
        <w:rPr>
          <w:rStyle w:val="Char3"/>
          <w:rFonts w:hint="cs"/>
          <w:rtl/>
        </w:rPr>
        <w:t>ک</w:t>
      </w:r>
      <w:r w:rsidRPr="000E0383">
        <w:rPr>
          <w:rStyle w:val="Char3"/>
          <w:rFonts w:hint="cs"/>
          <w:rtl/>
        </w:rPr>
        <w:t xml:space="preserve">ه از جمله </w:t>
      </w:r>
      <w:r>
        <w:rPr>
          <w:rStyle w:val="Char3"/>
          <w:rFonts w:hint="cs"/>
          <w:rtl/>
        </w:rPr>
        <w:t xml:space="preserve">ی آن‌ها </w:t>
      </w:r>
      <w:r w:rsidRPr="000E0383">
        <w:rPr>
          <w:rStyle w:val="Char3"/>
          <w:rFonts w:hint="cs"/>
          <w:rtl/>
        </w:rPr>
        <w:t>خم</w:t>
      </w:r>
      <w:r>
        <w:rPr>
          <w:rStyle w:val="Char3"/>
          <w:rFonts w:hint="cs"/>
          <w:rtl/>
        </w:rPr>
        <w:t>ی</w:t>
      </w:r>
      <w:r w:rsidRPr="000E0383">
        <w:rPr>
          <w:rStyle w:val="Char3"/>
          <w:rFonts w:hint="cs"/>
          <w:rtl/>
        </w:rPr>
        <w:t>ن</w:t>
      </w:r>
      <w:r>
        <w:rPr>
          <w:rStyle w:val="Char3"/>
          <w:rFonts w:hint="cs"/>
          <w:rtl/>
        </w:rPr>
        <w:t>ی</w:t>
      </w:r>
      <w:r w:rsidRPr="000E0383">
        <w:rPr>
          <w:rStyle w:val="Char3"/>
          <w:rFonts w:hint="cs"/>
          <w:rtl/>
        </w:rPr>
        <w:t xml:space="preserve"> است تا</w:t>
      </w:r>
      <w:r>
        <w:rPr>
          <w:rStyle w:val="Char3"/>
          <w:rFonts w:hint="cs"/>
          <w:rtl/>
        </w:rPr>
        <w:t>یی</w:t>
      </w:r>
      <w:r w:rsidRPr="000E0383">
        <w:rPr>
          <w:rStyle w:val="Char3"/>
          <w:rFonts w:hint="cs"/>
          <w:rtl/>
        </w:rPr>
        <w:t xml:space="preserve">د نموده اند </w:t>
      </w:r>
      <w:r>
        <w:rPr>
          <w:rStyle w:val="Char3"/>
          <w:rFonts w:hint="cs"/>
          <w:rtl/>
        </w:rPr>
        <w:t>ک</w:t>
      </w:r>
      <w:r w:rsidRPr="000E0383">
        <w:rPr>
          <w:rStyle w:val="Char3"/>
          <w:rFonts w:hint="cs"/>
          <w:rtl/>
        </w:rPr>
        <w:t>ه اسمشان رو</w:t>
      </w:r>
      <w:r>
        <w:rPr>
          <w:rStyle w:val="Char3"/>
          <w:rFonts w:hint="cs"/>
          <w:rtl/>
        </w:rPr>
        <w:t>ی</w:t>
      </w:r>
      <w:r w:rsidRPr="000E0383">
        <w:rPr>
          <w:rStyle w:val="Char3"/>
          <w:rFonts w:hint="cs"/>
          <w:rtl/>
        </w:rPr>
        <w:t xml:space="preserve"> جلد </w:t>
      </w:r>
      <w:r>
        <w:rPr>
          <w:rStyle w:val="Char3"/>
          <w:rFonts w:hint="cs"/>
          <w:rtl/>
        </w:rPr>
        <w:t>ک</w:t>
      </w:r>
      <w:r w:rsidRPr="000E0383">
        <w:rPr>
          <w:rStyle w:val="Char3"/>
          <w:rFonts w:hint="cs"/>
          <w:rtl/>
        </w:rPr>
        <w:t>تاب است.</w:t>
      </w:r>
    </w:p>
  </w:footnote>
  <w:footnote w:id="1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الذر</w:t>
      </w:r>
      <w:r>
        <w:rPr>
          <w:rStyle w:val="Char3"/>
          <w:rFonts w:hint="cs"/>
          <w:rtl/>
        </w:rPr>
        <w:t>ی</w:t>
      </w:r>
      <w:r w:rsidRPr="000E0383">
        <w:rPr>
          <w:rStyle w:val="Char3"/>
          <w:rFonts w:hint="cs"/>
          <w:rtl/>
        </w:rPr>
        <w:t>عه ال</w:t>
      </w:r>
      <w:r>
        <w:rPr>
          <w:rStyle w:val="Char3"/>
          <w:rFonts w:hint="cs"/>
          <w:rtl/>
        </w:rPr>
        <w:t>ی</w:t>
      </w:r>
      <w:r w:rsidRPr="000E0383">
        <w:rPr>
          <w:rStyle w:val="Char3"/>
          <w:rFonts w:hint="cs"/>
          <w:rtl/>
        </w:rPr>
        <w:t xml:space="preserve"> تصان</w:t>
      </w:r>
      <w:r>
        <w:rPr>
          <w:rStyle w:val="Char3"/>
          <w:rFonts w:hint="cs"/>
          <w:rtl/>
        </w:rPr>
        <w:t>ی</w:t>
      </w:r>
      <w:r w:rsidRPr="000E0383">
        <w:rPr>
          <w:rStyle w:val="Char3"/>
          <w:rFonts w:hint="cs"/>
          <w:rtl/>
        </w:rPr>
        <w:t>ف الش</w:t>
      </w:r>
      <w:r>
        <w:rPr>
          <w:rStyle w:val="Char3"/>
          <w:rFonts w:hint="cs"/>
          <w:rtl/>
        </w:rPr>
        <w:t>ی</w:t>
      </w:r>
      <w:r w:rsidRPr="000E0383">
        <w:rPr>
          <w:rStyle w:val="Char3"/>
          <w:rFonts w:hint="cs"/>
          <w:rtl/>
        </w:rPr>
        <w:t>عه 8/192</w:t>
      </w:r>
    </w:p>
  </w:footnote>
  <w:footnote w:id="1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شف الاسرار ص 126</w:t>
      </w:r>
    </w:p>
  </w:footnote>
  <w:footnote w:id="1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منبع ص 131 </w:t>
      </w:r>
    </w:p>
  </w:footnote>
  <w:footnote w:id="1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منبع ص 135 </w:t>
      </w:r>
    </w:p>
  </w:footnote>
  <w:footnote w:id="1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ص 137</w:t>
      </w:r>
    </w:p>
  </w:footnote>
  <w:footnote w:id="167">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احمد بن ز</w:t>
      </w:r>
      <w:r>
        <w:rPr>
          <w:rStyle w:val="Char3"/>
          <w:rFonts w:hint="cs"/>
          <w:rtl/>
        </w:rPr>
        <w:t>ی</w:t>
      </w:r>
      <w:r w:rsidRPr="000E0383">
        <w:rPr>
          <w:rStyle w:val="Char3"/>
          <w:rFonts w:hint="cs"/>
          <w:rtl/>
        </w:rPr>
        <w:t>ن الد</w:t>
      </w:r>
      <w:r>
        <w:rPr>
          <w:rStyle w:val="Char3"/>
          <w:rFonts w:hint="cs"/>
          <w:rtl/>
        </w:rPr>
        <w:t>ی</w:t>
      </w:r>
      <w:r w:rsidRPr="000E0383">
        <w:rPr>
          <w:rStyle w:val="Char3"/>
          <w:rFonts w:hint="cs"/>
          <w:rtl/>
        </w:rPr>
        <w:t>ن احسائ</w:t>
      </w:r>
      <w:r>
        <w:rPr>
          <w:rStyle w:val="Char3"/>
          <w:rFonts w:hint="cs"/>
          <w:rtl/>
        </w:rPr>
        <w:t>ی</w:t>
      </w:r>
      <w:r w:rsidRPr="000E0383">
        <w:rPr>
          <w:rStyle w:val="Char3"/>
          <w:rFonts w:hint="cs"/>
          <w:rtl/>
        </w:rPr>
        <w:t xml:space="preserve"> متوفا</w:t>
      </w:r>
      <w:r>
        <w:rPr>
          <w:rStyle w:val="Char3"/>
          <w:rFonts w:hint="cs"/>
          <w:rtl/>
        </w:rPr>
        <w:t>ی</w:t>
      </w:r>
      <w:r w:rsidRPr="000E0383">
        <w:rPr>
          <w:rStyle w:val="Char3"/>
          <w:rFonts w:hint="cs"/>
          <w:rtl/>
        </w:rPr>
        <w:t xml:space="preserve"> سال 1241هـ ، از تبار علما</w:t>
      </w:r>
      <w:r>
        <w:rPr>
          <w:rStyle w:val="Char3"/>
          <w:rFonts w:hint="cs"/>
          <w:rtl/>
        </w:rPr>
        <w:t>ی</w:t>
      </w:r>
      <w:r w:rsidRPr="000E0383">
        <w:rPr>
          <w:rStyle w:val="Char3"/>
          <w:rFonts w:hint="cs"/>
          <w:rtl/>
        </w:rPr>
        <w:t xml:space="preserve"> متاخر </w:t>
      </w:r>
      <w:r w:rsidR="00740248">
        <w:rPr>
          <w:rStyle w:val="Char3"/>
          <w:rFonts w:hint="cs"/>
          <w:rtl/>
        </w:rPr>
        <w:t>آن‌هاست</w:t>
      </w:r>
      <w:r w:rsidRPr="000E0383">
        <w:rPr>
          <w:rStyle w:val="Char3"/>
          <w:rFonts w:hint="cs"/>
          <w:rtl/>
        </w:rPr>
        <w:t>، خوانسار</w:t>
      </w:r>
      <w:r>
        <w:rPr>
          <w:rStyle w:val="Char3"/>
          <w:rFonts w:hint="cs"/>
          <w:rtl/>
        </w:rPr>
        <w:t>ی</w:t>
      </w:r>
      <w:r w:rsidRPr="000E0383">
        <w:rPr>
          <w:rStyle w:val="Char3"/>
          <w:rFonts w:hint="cs"/>
          <w:rtl/>
        </w:rPr>
        <w:t xml:space="preserve"> درباره‌ او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«مترجم ح</w:t>
      </w:r>
      <w:r>
        <w:rPr>
          <w:rStyle w:val="Char3"/>
          <w:rFonts w:hint="cs"/>
          <w:rtl/>
        </w:rPr>
        <w:t>ک</w:t>
      </w:r>
      <w:r w:rsidRPr="000E0383">
        <w:rPr>
          <w:rStyle w:val="Char3"/>
          <w:rFonts w:hint="cs"/>
          <w:rtl/>
        </w:rPr>
        <w:t>ما</w:t>
      </w:r>
      <w:r>
        <w:rPr>
          <w:rStyle w:val="Char3"/>
          <w:rFonts w:hint="cs"/>
          <w:rtl/>
        </w:rPr>
        <w:t>ی</w:t>
      </w:r>
      <w:r w:rsidRPr="000E0383">
        <w:rPr>
          <w:rStyle w:val="Char3"/>
          <w:rFonts w:hint="cs"/>
          <w:rtl/>
        </w:rPr>
        <w:t xml:space="preserve"> خداشناس و زبان عرفا و مت</w:t>
      </w:r>
      <w:r>
        <w:rPr>
          <w:rStyle w:val="Char3"/>
          <w:rFonts w:hint="cs"/>
          <w:rtl/>
        </w:rPr>
        <w:t>ک</w:t>
      </w:r>
      <w:r w:rsidRPr="000E0383">
        <w:rPr>
          <w:rStyle w:val="Char3"/>
          <w:rFonts w:hint="cs"/>
          <w:rtl/>
        </w:rPr>
        <w:t>لمان، ف</w:t>
      </w:r>
      <w:r>
        <w:rPr>
          <w:rStyle w:val="Char3"/>
          <w:rFonts w:hint="cs"/>
          <w:rtl/>
        </w:rPr>
        <w:t>ی</w:t>
      </w:r>
      <w:r w:rsidRPr="000E0383">
        <w:rPr>
          <w:rStyle w:val="Char3"/>
          <w:rFonts w:hint="cs"/>
          <w:rtl/>
        </w:rPr>
        <w:t>لسوفان عصر.... نمونه‌ا‌ش در ا</w:t>
      </w:r>
      <w:r>
        <w:rPr>
          <w:rStyle w:val="Char3"/>
          <w:rFonts w:hint="cs"/>
          <w:rtl/>
        </w:rPr>
        <w:t>ی</w:t>
      </w:r>
      <w:r w:rsidRPr="000E0383">
        <w:rPr>
          <w:rStyle w:val="Char3"/>
          <w:rFonts w:hint="cs"/>
          <w:rtl/>
        </w:rPr>
        <w:t>ن اواخر در فهم و معرفت .... پ</w:t>
      </w:r>
      <w:r>
        <w:rPr>
          <w:rStyle w:val="Char3"/>
          <w:rFonts w:hint="cs"/>
          <w:rtl/>
        </w:rPr>
        <w:t>ی</w:t>
      </w:r>
      <w:r w:rsidRPr="000E0383">
        <w:rPr>
          <w:rStyle w:val="Char3"/>
          <w:rFonts w:hint="cs"/>
          <w:rtl/>
        </w:rPr>
        <w:t>دا نشده است.» روضات الجنان 1/9-88 منقول از: الش</w:t>
      </w:r>
      <w:r>
        <w:rPr>
          <w:rStyle w:val="Char3"/>
          <w:rFonts w:hint="cs"/>
          <w:rtl/>
        </w:rPr>
        <w:t>ی</w:t>
      </w:r>
      <w:r w:rsidRPr="000E0383">
        <w:rPr>
          <w:rStyle w:val="Char3"/>
          <w:rFonts w:hint="cs"/>
          <w:rtl/>
        </w:rPr>
        <w:t>عه و التش</w:t>
      </w:r>
      <w:r>
        <w:rPr>
          <w:rStyle w:val="Char3"/>
          <w:rFonts w:hint="cs"/>
          <w:rtl/>
        </w:rPr>
        <w:t>ی</w:t>
      </w:r>
      <w:r w:rsidRPr="000E0383">
        <w:rPr>
          <w:rStyle w:val="Char3"/>
          <w:rFonts w:hint="cs"/>
          <w:rtl/>
        </w:rPr>
        <w:t>ع، احسان اله</w:t>
      </w:r>
      <w:r>
        <w:rPr>
          <w:rStyle w:val="Char3"/>
          <w:rFonts w:hint="cs"/>
          <w:rtl/>
        </w:rPr>
        <w:t>ی</w:t>
      </w:r>
      <w:r w:rsidRPr="000E0383">
        <w:rPr>
          <w:rStyle w:val="Char3"/>
          <w:rFonts w:hint="cs"/>
          <w:rtl/>
        </w:rPr>
        <w:t xml:space="preserve"> ظه</w:t>
      </w:r>
      <w:r>
        <w:rPr>
          <w:rStyle w:val="Char3"/>
          <w:rFonts w:hint="cs"/>
          <w:rtl/>
        </w:rPr>
        <w:t>ی</w:t>
      </w:r>
      <w:r w:rsidRPr="000E0383">
        <w:rPr>
          <w:rStyle w:val="Char3"/>
          <w:rFonts w:hint="cs"/>
          <w:rtl/>
        </w:rPr>
        <w:t xml:space="preserve">ر ص 308-307 </w:t>
      </w:r>
    </w:p>
  </w:footnote>
  <w:footnote w:id="168">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الرجعه ص 41</w:t>
      </w:r>
    </w:p>
  </w:footnote>
  <w:footnote w:id="16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عقا</w:t>
      </w:r>
      <w:r>
        <w:rPr>
          <w:rStyle w:val="Char3"/>
          <w:rFonts w:hint="cs"/>
          <w:rtl/>
        </w:rPr>
        <w:t>ی</w:t>
      </w:r>
      <w:r w:rsidRPr="000E0383">
        <w:rPr>
          <w:rStyle w:val="Char3"/>
          <w:rFonts w:hint="cs"/>
          <w:rtl/>
        </w:rPr>
        <w:t>د الامام</w:t>
      </w:r>
      <w:r>
        <w:rPr>
          <w:rStyle w:val="Char3"/>
          <w:rFonts w:hint="cs"/>
          <w:rtl/>
        </w:rPr>
        <w:t>ی</w:t>
      </w:r>
      <w:r w:rsidRPr="000E0383">
        <w:rPr>
          <w:rStyle w:val="Char3"/>
          <w:rFonts w:hint="cs"/>
          <w:rtl/>
        </w:rPr>
        <w:t>ه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 xml:space="preserve">ه 2/228 </w:t>
      </w:r>
    </w:p>
  </w:footnote>
  <w:footnote w:id="170">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ترجمه آ</w:t>
      </w:r>
      <w:r>
        <w:rPr>
          <w:rStyle w:val="Char3"/>
          <w:rFonts w:hint="cs"/>
          <w:rtl/>
        </w:rPr>
        <w:t>ی</w:t>
      </w:r>
      <w:r w:rsidRPr="000E0383">
        <w:rPr>
          <w:rStyle w:val="Char3"/>
          <w:rFonts w:hint="cs"/>
          <w:rtl/>
        </w:rPr>
        <w:t xml:space="preserve">ه 85 از سوره </w:t>
      </w:r>
      <w:r>
        <w:rPr>
          <w:rStyle w:val="Char3"/>
          <w:rFonts w:hint="cs"/>
          <w:rtl/>
        </w:rPr>
        <w:t>ی</w:t>
      </w:r>
      <w:r w:rsidRPr="000E0383">
        <w:rPr>
          <w:rStyle w:val="Char3"/>
          <w:rFonts w:hint="cs"/>
          <w:rtl/>
        </w:rPr>
        <w:t xml:space="preserve"> قصص</w:t>
      </w:r>
      <w:r w:rsidR="00740248">
        <w:rPr>
          <w:rStyle w:val="Char3"/>
          <w:rFonts w:hint="cs"/>
          <w:rtl/>
        </w:rPr>
        <w:t xml:space="preserve"> </w:t>
      </w:r>
    </w:p>
  </w:footnote>
  <w:footnote w:id="17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قم</w:t>
      </w:r>
      <w:r>
        <w:rPr>
          <w:rStyle w:val="Char3"/>
          <w:rFonts w:hint="cs"/>
          <w:rtl/>
        </w:rPr>
        <w:t>ی</w:t>
      </w:r>
      <w:r w:rsidRPr="000E0383">
        <w:rPr>
          <w:rStyle w:val="Char3"/>
          <w:rFonts w:hint="cs"/>
          <w:rtl/>
        </w:rPr>
        <w:t xml:space="preserve"> ص 2/147</w:t>
      </w:r>
    </w:p>
  </w:footnote>
  <w:footnote w:id="1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الانوار النعمان</w:t>
      </w:r>
      <w:r>
        <w:rPr>
          <w:rStyle w:val="Char3"/>
          <w:rFonts w:hint="cs"/>
          <w:rtl/>
        </w:rPr>
        <w:t>ی</w:t>
      </w:r>
      <w:r w:rsidRPr="000E0383">
        <w:rPr>
          <w:rStyle w:val="Char3"/>
          <w:rFonts w:hint="cs"/>
          <w:rtl/>
        </w:rPr>
        <w:t xml:space="preserve">ه 1/141 </w:t>
      </w:r>
    </w:p>
  </w:footnote>
  <w:footnote w:id="1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رجعت،احمد احسا</w:t>
      </w:r>
      <w:r>
        <w:rPr>
          <w:rStyle w:val="Char3"/>
          <w:rFonts w:hint="cs"/>
          <w:rtl/>
        </w:rPr>
        <w:t>یی</w:t>
      </w:r>
      <w:r w:rsidRPr="000E0383">
        <w:rPr>
          <w:rStyle w:val="Char3"/>
          <w:rFonts w:hint="cs"/>
          <w:rtl/>
        </w:rPr>
        <w:t>،ص29 همچن</w:t>
      </w:r>
      <w:r>
        <w:rPr>
          <w:rStyle w:val="Char3"/>
          <w:rFonts w:hint="cs"/>
          <w:rtl/>
        </w:rPr>
        <w:t>ی</w:t>
      </w:r>
      <w:r w:rsidRPr="000E0383">
        <w:rPr>
          <w:rStyle w:val="Char3"/>
          <w:rFonts w:hint="cs"/>
          <w:rtl/>
        </w:rPr>
        <w:t>ن، برا</w:t>
      </w:r>
      <w:r>
        <w:rPr>
          <w:rStyle w:val="Char3"/>
          <w:rFonts w:hint="cs"/>
          <w:rtl/>
        </w:rPr>
        <w:t>ی</w:t>
      </w:r>
      <w:r w:rsidRPr="000E0383">
        <w:rPr>
          <w:rStyle w:val="Char3"/>
          <w:rFonts w:hint="cs"/>
          <w:rtl/>
        </w:rPr>
        <w:t xml:space="preserve"> مشاهده سخن</w:t>
      </w:r>
      <w:r>
        <w:rPr>
          <w:rStyle w:val="Char3"/>
          <w:rFonts w:hint="cs"/>
          <w:rtl/>
        </w:rPr>
        <w:t>ی</w:t>
      </w:r>
      <w:r w:rsidRPr="000E0383">
        <w:rPr>
          <w:rStyle w:val="Char3"/>
          <w:rFonts w:hint="cs"/>
          <w:rtl/>
        </w:rPr>
        <w:t xml:space="preserve"> مشابه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 xml:space="preserve">لام </w:t>
      </w:r>
      <w:r>
        <w:rPr>
          <w:rStyle w:val="Char3"/>
          <w:rFonts w:hint="cs"/>
          <w:rtl/>
        </w:rPr>
        <w:t>ک</w:t>
      </w:r>
      <w:r w:rsidRPr="000E0383">
        <w:rPr>
          <w:rStyle w:val="Char3"/>
          <w:rFonts w:hint="cs"/>
          <w:rtl/>
        </w:rPr>
        <w:t>ه نو</w:t>
      </w:r>
      <w:r>
        <w:rPr>
          <w:rStyle w:val="Char3"/>
          <w:rFonts w:hint="cs"/>
          <w:rtl/>
        </w:rPr>
        <w:t>ی</w:t>
      </w:r>
      <w:r w:rsidRPr="000E0383">
        <w:rPr>
          <w:rStyle w:val="Char3"/>
          <w:rFonts w:hint="cs"/>
          <w:rtl/>
        </w:rPr>
        <w:t xml:space="preserve">سنده </w:t>
      </w:r>
      <w:r>
        <w:rPr>
          <w:rStyle w:val="Char3"/>
          <w:rFonts w:hint="cs"/>
          <w:rtl/>
        </w:rPr>
        <w:t>ک</w:t>
      </w:r>
      <w:r w:rsidRPr="000E0383">
        <w:rPr>
          <w:rStyle w:val="Char3"/>
          <w:rFonts w:hint="cs"/>
          <w:rtl/>
        </w:rPr>
        <w:t>تاب ( علم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ف</w:t>
      </w:r>
      <w:r>
        <w:rPr>
          <w:rStyle w:val="Char3"/>
          <w:rFonts w:hint="cs"/>
          <w:rtl/>
        </w:rPr>
        <w:t>ی</w:t>
      </w:r>
      <w:r w:rsidRPr="000E0383">
        <w:rPr>
          <w:rStyle w:val="Char3"/>
          <w:rFonts w:hint="cs"/>
          <w:rtl/>
        </w:rPr>
        <w:t xml:space="preserve"> اصول الد</w:t>
      </w:r>
      <w:r>
        <w:rPr>
          <w:rStyle w:val="Char3"/>
          <w:rFonts w:hint="cs"/>
          <w:rtl/>
        </w:rPr>
        <w:t>ی</w:t>
      </w:r>
      <w:r w:rsidRPr="000E0383">
        <w:rPr>
          <w:rStyle w:val="Char3"/>
          <w:rFonts w:hint="cs"/>
          <w:rtl/>
        </w:rPr>
        <w:t>ن) از ابوعل</w:t>
      </w:r>
      <w:r>
        <w:rPr>
          <w:rStyle w:val="Char3"/>
          <w:rFonts w:hint="cs"/>
          <w:rtl/>
        </w:rPr>
        <w:t>ی</w:t>
      </w:r>
      <w:r w:rsidRPr="000E0383">
        <w:rPr>
          <w:rStyle w:val="Char3"/>
          <w:rFonts w:hint="cs"/>
          <w:rtl/>
        </w:rPr>
        <w:t xml:space="preserve"> طبرس</w:t>
      </w:r>
      <w:r>
        <w:rPr>
          <w:rStyle w:val="Char3"/>
          <w:rFonts w:hint="cs"/>
          <w:rtl/>
        </w:rPr>
        <w:t>ی</w:t>
      </w:r>
      <w:r w:rsidRPr="000E0383">
        <w:rPr>
          <w:rStyle w:val="Char3"/>
          <w:rFonts w:hint="cs"/>
          <w:rtl/>
        </w:rPr>
        <w:t xml:space="preserve"> نقل </w:t>
      </w:r>
      <w:r>
        <w:rPr>
          <w:rStyle w:val="Char3"/>
          <w:rFonts w:hint="cs"/>
          <w:rtl/>
        </w:rPr>
        <w:t>ک</w:t>
      </w:r>
      <w:r w:rsidRPr="000E0383">
        <w:rPr>
          <w:rStyle w:val="Char3"/>
          <w:rFonts w:hint="cs"/>
          <w:rtl/>
        </w:rPr>
        <w:t xml:space="preserve">رده است به جلد 2 صفحه 823 آن </w:t>
      </w:r>
      <w:r>
        <w:rPr>
          <w:rStyle w:val="Char3"/>
          <w:rFonts w:hint="cs"/>
          <w:rtl/>
        </w:rPr>
        <w:t>ک</w:t>
      </w:r>
      <w:r w:rsidRPr="000E0383">
        <w:rPr>
          <w:rStyle w:val="Char3"/>
          <w:rFonts w:hint="cs"/>
          <w:rtl/>
        </w:rPr>
        <w:t>تاب مراجعه نما</w:t>
      </w:r>
      <w:r>
        <w:rPr>
          <w:rStyle w:val="Char3"/>
          <w:rFonts w:hint="cs"/>
          <w:rtl/>
        </w:rPr>
        <w:t>یی</w:t>
      </w:r>
      <w:r w:rsidRPr="000E0383">
        <w:rPr>
          <w:rStyle w:val="Char3"/>
          <w:rFonts w:hint="cs"/>
          <w:rtl/>
        </w:rPr>
        <w:t xml:space="preserve">د. </w:t>
      </w:r>
    </w:p>
  </w:footnote>
  <w:footnote w:id="1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الرجعة، ص11</w:t>
      </w:r>
      <w:r w:rsidRPr="000E0383">
        <w:rPr>
          <w:rStyle w:val="Char3"/>
          <w:rtl/>
        </w:rPr>
        <w:t xml:space="preserve"> </w:t>
      </w:r>
    </w:p>
  </w:footnote>
  <w:footnote w:id="175">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علم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ف</w:t>
      </w:r>
      <w:r>
        <w:rPr>
          <w:rStyle w:val="Char3"/>
          <w:rFonts w:hint="cs"/>
          <w:rtl/>
        </w:rPr>
        <w:t>ی</w:t>
      </w:r>
      <w:r w:rsidRPr="000E0383">
        <w:rPr>
          <w:rStyle w:val="Char3"/>
          <w:rFonts w:hint="cs"/>
          <w:rtl/>
        </w:rPr>
        <w:t xml:space="preserve"> اصول الد</w:t>
      </w:r>
      <w:r>
        <w:rPr>
          <w:rStyle w:val="Char3"/>
          <w:rFonts w:hint="cs"/>
          <w:rtl/>
        </w:rPr>
        <w:t>ی</w:t>
      </w:r>
      <w:r w:rsidRPr="000E0383">
        <w:rPr>
          <w:rStyle w:val="Char3"/>
          <w:rFonts w:hint="cs"/>
          <w:rtl/>
        </w:rPr>
        <w:t>ن، محسن ال</w:t>
      </w:r>
      <w:r>
        <w:rPr>
          <w:rStyle w:val="Char3"/>
          <w:rFonts w:hint="cs"/>
          <w:rtl/>
        </w:rPr>
        <w:t>ک</w:t>
      </w:r>
      <w:r w:rsidRPr="000E0383">
        <w:rPr>
          <w:rStyle w:val="Char3"/>
          <w:rFonts w:hint="cs"/>
          <w:rtl/>
        </w:rPr>
        <w:t>اشان</w:t>
      </w:r>
      <w:r>
        <w:rPr>
          <w:rStyle w:val="Char3"/>
          <w:rFonts w:hint="cs"/>
          <w:rtl/>
        </w:rPr>
        <w:t>ی</w:t>
      </w:r>
      <w:r w:rsidRPr="000E0383">
        <w:rPr>
          <w:rStyle w:val="Char3"/>
          <w:rFonts w:hint="cs"/>
          <w:rtl/>
        </w:rPr>
        <w:t xml:space="preserve"> 2/827 حر عامل</w:t>
      </w:r>
      <w:r>
        <w:rPr>
          <w:rStyle w:val="Char3"/>
          <w:rFonts w:hint="cs"/>
          <w:rtl/>
        </w:rPr>
        <w:t>ی</w:t>
      </w:r>
      <w:r w:rsidRPr="000E0383">
        <w:rPr>
          <w:rStyle w:val="Char3"/>
          <w:rFonts w:hint="cs"/>
          <w:rtl/>
        </w:rPr>
        <w:t xml:space="preserve"> در مدح مولف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(عامل</w:t>
      </w:r>
      <w:r>
        <w:rPr>
          <w:rStyle w:val="Char3"/>
          <w:rFonts w:hint="cs"/>
          <w:rtl/>
        </w:rPr>
        <w:t>ی</w:t>
      </w:r>
      <w:r w:rsidRPr="000E0383">
        <w:rPr>
          <w:rStyle w:val="Char3"/>
          <w:rFonts w:hint="cs"/>
          <w:rtl/>
        </w:rPr>
        <w:t xml:space="preserve"> فاضل و ماهر و ح</w:t>
      </w:r>
      <w:r>
        <w:rPr>
          <w:rStyle w:val="Char3"/>
          <w:rFonts w:hint="cs"/>
          <w:rtl/>
        </w:rPr>
        <w:t>کی</w:t>
      </w:r>
      <w:r w:rsidRPr="000E0383">
        <w:rPr>
          <w:rStyle w:val="Char3"/>
          <w:rFonts w:hint="cs"/>
          <w:rtl/>
        </w:rPr>
        <w:t>م و مت</w:t>
      </w:r>
      <w:r>
        <w:rPr>
          <w:rStyle w:val="Char3"/>
          <w:rFonts w:hint="cs"/>
          <w:rtl/>
        </w:rPr>
        <w:t>ک</w:t>
      </w:r>
      <w:r w:rsidRPr="000E0383">
        <w:rPr>
          <w:rStyle w:val="Char3"/>
          <w:rFonts w:hint="cs"/>
          <w:rtl/>
        </w:rPr>
        <w:t>لم و محدث و فق</w:t>
      </w:r>
      <w:r>
        <w:rPr>
          <w:rStyle w:val="Char3"/>
          <w:rFonts w:hint="cs"/>
          <w:rtl/>
        </w:rPr>
        <w:t>ی</w:t>
      </w:r>
      <w:r w:rsidRPr="000E0383">
        <w:rPr>
          <w:rStyle w:val="Char3"/>
          <w:rFonts w:hint="cs"/>
          <w:rtl/>
        </w:rPr>
        <w:t>ه، شاعر، اد</w:t>
      </w:r>
      <w:r>
        <w:rPr>
          <w:rStyle w:val="Char3"/>
          <w:rFonts w:hint="cs"/>
          <w:rtl/>
        </w:rPr>
        <w:t>ی</w:t>
      </w:r>
      <w:r w:rsidRPr="000E0383">
        <w:rPr>
          <w:rStyle w:val="Char3"/>
          <w:rFonts w:hint="cs"/>
          <w:rtl/>
        </w:rPr>
        <w:t>ب، مؤلف برجسته‌ا</w:t>
      </w:r>
      <w:r>
        <w:rPr>
          <w:rStyle w:val="Char3"/>
          <w:rFonts w:hint="cs"/>
          <w:rtl/>
        </w:rPr>
        <w:t>ی</w:t>
      </w:r>
      <w:r w:rsidRPr="000E0383">
        <w:rPr>
          <w:rStyle w:val="Char3"/>
          <w:rFonts w:hint="cs"/>
          <w:rtl/>
        </w:rPr>
        <w:t xml:space="preserve"> در م</w:t>
      </w:r>
      <w:r>
        <w:rPr>
          <w:rStyle w:val="Char3"/>
          <w:rFonts w:hint="cs"/>
          <w:rtl/>
        </w:rPr>
        <w:t>ی</w:t>
      </w:r>
      <w:r w:rsidRPr="000E0383">
        <w:rPr>
          <w:rStyle w:val="Char3"/>
          <w:rFonts w:hint="cs"/>
          <w:rtl/>
        </w:rPr>
        <w:t>ان معاصران بوده است و دارا</w:t>
      </w:r>
      <w:r>
        <w:rPr>
          <w:rStyle w:val="Char3"/>
          <w:rFonts w:hint="cs"/>
          <w:rtl/>
        </w:rPr>
        <w:t>ی</w:t>
      </w:r>
      <w:r w:rsidR="00740248">
        <w:rPr>
          <w:rStyle w:val="Char3"/>
          <w:rFonts w:hint="cs"/>
          <w:rtl/>
        </w:rPr>
        <w:t xml:space="preserve"> کتاب‌ها</w:t>
      </w:r>
      <w:r>
        <w:rPr>
          <w:rStyle w:val="Char3"/>
          <w:rFonts w:hint="cs"/>
          <w:rtl/>
        </w:rPr>
        <w:t>ی</w:t>
      </w:r>
      <w:r w:rsidRPr="000E0383">
        <w:rPr>
          <w:rStyle w:val="Char3"/>
          <w:rFonts w:hint="cs"/>
          <w:rtl/>
        </w:rPr>
        <w:t xml:space="preserve"> فراوان</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ه در م</w:t>
      </w:r>
      <w:r>
        <w:rPr>
          <w:rStyle w:val="Char3"/>
          <w:rFonts w:hint="cs"/>
          <w:rtl/>
        </w:rPr>
        <w:t>ی</w:t>
      </w:r>
      <w:r w:rsidRPr="000E0383">
        <w:rPr>
          <w:rStyle w:val="Char3"/>
          <w:rFonts w:hint="cs"/>
          <w:rtl/>
        </w:rPr>
        <w:t>ان</w:t>
      </w:r>
      <w:r>
        <w:rPr>
          <w:rStyle w:val="Char3"/>
          <w:rFonts w:hint="cs"/>
          <w:rtl/>
        </w:rPr>
        <w:t xml:space="preserve"> آن‌ها </w:t>
      </w:r>
      <w:r w:rsidRPr="000E0383">
        <w:rPr>
          <w:rStyle w:val="Char3"/>
          <w:rFonts w:hint="cs"/>
          <w:rtl/>
        </w:rPr>
        <w:t>علم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را ذ</w:t>
      </w:r>
      <w:r>
        <w:rPr>
          <w:rStyle w:val="Char3"/>
          <w:rFonts w:hint="cs"/>
          <w:rtl/>
        </w:rPr>
        <w:t>ک</w:t>
      </w:r>
      <w:r w:rsidRPr="000E0383">
        <w:rPr>
          <w:rStyle w:val="Char3"/>
          <w:rFonts w:hint="cs"/>
          <w:rtl/>
        </w:rPr>
        <w:t xml:space="preserve">ر </w:t>
      </w:r>
      <w:r>
        <w:rPr>
          <w:rStyle w:val="Char3"/>
          <w:rFonts w:hint="cs"/>
          <w:rtl/>
        </w:rPr>
        <w:t>ک</w:t>
      </w:r>
      <w:r w:rsidRPr="000E0383">
        <w:rPr>
          <w:rStyle w:val="Char3"/>
          <w:rFonts w:hint="cs"/>
          <w:rtl/>
        </w:rPr>
        <w:t xml:space="preserve">رده است. ... بوده است.) امل الامل 2/305 </w:t>
      </w:r>
    </w:p>
  </w:footnote>
  <w:footnote w:id="17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الرجعه ص 11</w:t>
      </w:r>
    </w:p>
  </w:footnote>
  <w:footnote w:id="1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الرجعه ص 24</w:t>
      </w:r>
    </w:p>
  </w:footnote>
  <w:footnote w:id="17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اوائل المقالات 48</w:t>
      </w:r>
    </w:p>
  </w:footnote>
  <w:footnote w:id="1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نقل از الرجعه از احسائ</w:t>
      </w:r>
      <w:r>
        <w:rPr>
          <w:rStyle w:val="Char3"/>
          <w:rFonts w:hint="cs"/>
          <w:rtl/>
        </w:rPr>
        <w:t>ی</w:t>
      </w:r>
      <w:r w:rsidRPr="000E0383">
        <w:rPr>
          <w:rStyle w:val="Char3"/>
          <w:rFonts w:hint="cs"/>
          <w:rtl/>
        </w:rPr>
        <w:t xml:space="preserve"> ص 30.</w:t>
      </w:r>
    </w:p>
  </w:footnote>
  <w:footnote w:id="1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االإ</w:t>
      </w:r>
      <w:r>
        <w:rPr>
          <w:rStyle w:val="Char3"/>
          <w:rFonts w:hint="cs"/>
          <w:rtl/>
        </w:rPr>
        <w:t>ی</w:t>
      </w:r>
      <w:r w:rsidRPr="000E0383">
        <w:rPr>
          <w:rStyle w:val="Char3"/>
          <w:rFonts w:hint="cs"/>
          <w:rtl/>
        </w:rPr>
        <w:t>قاظ</w:t>
      </w:r>
      <w:r w:rsidR="00740248">
        <w:rPr>
          <w:rStyle w:val="Char3"/>
          <w:rFonts w:hint="cs"/>
          <w:rtl/>
        </w:rPr>
        <w:t xml:space="preserve"> </w:t>
      </w:r>
      <w:r w:rsidRPr="000E0383">
        <w:rPr>
          <w:rStyle w:val="Char3"/>
          <w:rFonts w:hint="cs"/>
          <w:rtl/>
        </w:rPr>
        <w:t>من الهجعه ف</w:t>
      </w:r>
      <w:r>
        <w:rPr>
          <w:rStyle w:val="Char3"/>
          <w:rFonts w:hint="cs"/>
          <w:rtl/>
        </w:rPr>
        <w:t>ی</w:t>
      </w:r>
      <w:r w:rsidRPr="000E0383">
        <w:rPr>
          <w:rStyle w:val="Char3"/>
          <w:rFonts w:hint="cs"/>
          <w:rtl/>
        </w:rPr>
        <w:t xml:space="preserve"> اثبات الرجعه ص 60.</w:t>
      </w:r>
    </w:p>
  </w:footnote>
  <w:footnote w:id="18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الرجعه ص 24.</w:t>
      </w:r>
    </w:p>
  </w:footnote>
  <w:footnote w:id="18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الرجعه ص 25 (هنگام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خود قائم موعود افسانه باشد مسلما هر چه به او ربط دارد از او ن</w:t>
      </w:r>
      <w:r>
        <w:rPr>
          <w:rStyle w:val="Char3"/>
          <w:rFonts w:hint="cs"/>
          <w:rtl/>
        </w:rPr>
        <w:t>ی</w:t>
      </w:r>
      <w:r w:rsidRPr="000E0383">
        <w:rPr>
          <w:rStyle w:val="Char3"/>
          <w:rFonts w:hint="cs"/>
          <w:rtl/>
        </w:rPr>
        <w:t>ز افسانه‌ا</w:t>
      </w:r>
      <w:r>
        <w:rPr>
          <w:rStyle w:val="Char3"/>
          <w:rFonts w:hint="cs"/>
          <w:rtl/>
        </w:rPr>
        <w:t>ی</w:t>
      </w:r>
      <w:r w:rsidRPr="000E0383">
        <w:rPr>
          <w:rStyle w:val="Char3"/>
          <w:rFonts w:hint="cs"/>
          <w:rtl/>
        </w:rPr>
        <w:t xml:space="preserve"> تر خواهد بود. (مترجم).</w:t>
      </w:r>
    </w:p>
  </w:footnote>
  <w:footnote w:id="1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حق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2/3.</w:t>
      </w:r>
    </w:p>
  </w:footnote>
  <w:footnote w:id="184">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2/219، المحاسن، برق</w:t>
      </w:r>
      <w:r>
        <w:rPr>
          <w:rStyle w:val="Char3"/>
          <w:rFonts w:hint="cs"/>
          <w:rtl/>
        </w:rPr>
        <w:t>ی</w:t>
      </w:r>
      <w:r w:rsidRPr="000E0383">
        <w:rPr>
          <w:rStyle w:val="Char3"/>
          <w:rFonts w:hint="cs"/>
          <w:rtl/>
        </w:rPr>
        <w:t xml:space="preserve"> ص 255 </w:t>
      </w:r>
    </w:p>
  </w:footnote>
  <w:footnote w:id="1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اصول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2/217 المحاسن، برق</w:t>
      </w:r>
      <w:r>
        <w:rPr>
          <w:rStyle w:val="Char3"/>
          <w:rFonts w:hint="cs"/>
          <w:rtl/>
        </w:rPr>
        <w:t>ی</w:t>
      </w:r>
      <w:r w:rsidRPr="000E0383">
        <w:rPr>
          <w:rStyle w:val="Char3"/>
          <w:rFonts w:hint="cs"/>
          <w:rtl/>
        </w:rPr>
        <w:t xml:space="preserve"> ص 159</w:t>
      </w:r>
    </w:p>
  </w:footnote>
  <w:footnote w:id="1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المحاسن، برق</w:t>
      </w:r>
      <w:r>
        <w:rPr>
          <w:rStyle w:val="Char3"/>
          <w:rFonts w:hint="cs"/>
          <w:rtl/>
        </w:rPr>
        <w:t>ی</w:t>
      </w:r>
      <w:r w:rsidRPr="000E0383">
        <w:rPr>
          <w:rStyle w:val="Char3"/>
          <w:rFonts w:hint="cs"/>
          <w:rtl/>
        </w:rPr>
        <w:t xml:space="preserve"> ص 257</w:t>
      </w:r>
    </w:p>
  </w:footnote>
  <w:footnote w:id="1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و از </w:t>
      </w:r>
      <w:r>
        <w:rPr>
          <w:rStyle w:val="Char3"/>
          <w:rFonts w:hint="cs"/>
          <w:rtl/>
        </w:rPr>
        <w:t>ک</w:t>
      </w:r>
      <w:r w:rsidRPr="000E0383">
        <w:rPr>
          <w:rStyle w:val="Char3"/>
          <w:rFonts w:hint="cs"/>
          <w:rtl/>
        </w:rPr>
        <w:t>سان</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به ا</w:t>
      </w:r>
      <w:r>
        <w:rPr>
          <w:rStyle w:val="Char3"/>
          <w:rFonts w:hint="cs"/>
          <w:rtl/>
        </w:rPr>
        <w:t>ی</w:t>
      </w:r>
      <w:r w:rsidRPr="000E0383">
        <w:rPr>
          <w:rStyle w:val="Char3"/>
          <w:rFonts w:hint="cs"/>
          <w:rtl/>
        </w:rPr>
        <w:t>ن آ</w:t>
      </w:r>
      <w:r>
        <w:rPr>
          <w:rStyle w:val="Char3"/>
          <w:rFonts w:hint="cs"/>
          <w:rtl/>
        </w:rPr>
        <w:t>ی</w:t>
      </w:r>
      <w:r w:rsidRPr="000E0383">
        <w:rPr>
          <w:rStyle w:val="Char3"/>
          <w:rFonts w:hint="cs"/>
          <w:rtl/>
        </w:rPr>
        <w:t>ه چنگ زده حس</w:t>
      </w:r>
      <w:r>
        <w:rPr>
          <w:rStyle w:val="Char3"/>
          <w:rFonts w:hint="cs"/>
          <w:rtl/>
        </w:rPr>
        <w:t>ی</w:t>
      </w:r>
      <w:r w:rsidRPr="000E0383">
        <w:rPr>
          <w:rStyle w:val="Char3"/>
          <w:rFonts w:hint="cs"/>
          <w:rtl/>
        </w:rPr>
        <w:t xml:space="preserve">ن بن محمد عصفور در </w:t>
      </w:r>
      <w:r>
        <w:rPr>
          <w:rStyle w:val="Char3"/>
          <w:rFonts w:hint="cs"/>
          <w:rtl/>
        </w:rPr>
        <w:t>ک</w:t>
      </w:r>
      <w:r w:rsidRPr="000E0383">
        <w:rPr>
          <w:rStyle w:val="Char3"/>
          <w:rFonts w:hint="cs"/>
          <w:rtl/>
        </w:rPr>
        <w:t>تاب «الانوار الوض</w:t>
      </w:r>
      <w:r>
        <w:rPr>
          <w:rStyle w:val="Char3"/>
          <w:rFonts w:hint="cs"/>
          <w:rtl/>
        </w:rPr>
        <w:t>ی</w:t>
      </w:r>
      <w:r w:rsidRPr="000E0383">
        <w:rPr>
          <w:rStyle w:val="Char3"/>
          <w:rFonts w:hint="cs"/>
          <w:rtl/>
        </w:rPr>
        <w:t>ه» ص 110 است.</w:t>
      </w:r>
    </w:p>
  </w:footnote>
  <w:footnote w:id="188">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بعد از هجرت، در مد</w:t>
      </w:r>
      <w:r>
        <w:rPr>
          <w:rStyle w:val="Char3"/>
          <w:rFonts w:hint="cs"/>
          <w:rtl/>
        </w:rPr>
        <w:t>ی</w:t>
      </w:r>
      <w:r w:rsidRPr="000E0383">
        <w:rPr>
          <w:rStyle w:val="Char3"/>
          <w:rFonts w:hint="cs"/>
          <w:rtl/>
        </w:rPr>
        <w:t xml:space="preserve">نه نازل شده است. </w:t>
      </w:r>
    </w:p>
  </w:footnote>
  <w:footnote w:id="1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ن در دوران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بوده است، و الان وضع تغ</w:t>
      </w:r>
      <w:r>
        <w:rPr>
          <w:rStyle w:val="Char3"/>
          <w:rFonts w:hint="cs"/>
          <w:rtl/>
        </w:rPr>
        <w:t>یی</w:t>
      </w:r>
      <w:r w:rsidRPr="000E0383">
        <w:rPr>
          <w:rStyle w:val="Char3"/>
          <w:rFonts w:hint="cs"/>
          <w:rtl/>
        </w:rPr>
        <w:t>ر نموده و روش</w:t>
      </w:r>
      <w:r>
        <w:rPr>
          <w:rStyle w:val="Char3"/>
          <w:rFonts w:hint="eastAsia"/>
          <w:rtl/>
        </w:rPr>
        <w:t>‌</w:t>
      </w:r>
      <w:r w:rsidRPr="000E0383">
        <w:rPr>
          <w:rStyle w:val="Char3"/>
          <w:rFonts w:hint="cs"/>
          <w:rtl/>
        </w:rPr>
        <w:t>ها</w:t>
      </w:r>
      <w:r>
        <w:rPr>
          <w:rStyle w:val="Char3"/>
          <w:rFonts w:hint="cs"/>
          <w:rtl/>
        </w:rPr>
        <w:t>ی</w:t>
      </w:r>
      <w:r w:rsidRPr="000E0383">
        <w:rPr>
          <w:rStyle w:val="Char3"/>
          <w:rFonts w:hint="cs"/>
          <w:rtl/>
        </w:rPr>
        <w:t xml:space="preserve"> ش</w:t>
      </w:r>
      <w:r>
        <w:rPr>
          <w:rStyle w:val="Char3"/>
          <w:rFonts w:hint="cs"/>
          <w:rtl/>
        </w:rPr>
        <w:t>ی</w:t>
      </w:r>
      <w:r w:rsidRPr="000E0383">
        <w:rPr>
          <w:rStyle w:val="Char3"/>
          <w:rFonts w:hint="cs"/>
          <w:rtl/>
        </w:rPr>
        <w:t>طان</w:t>
      </w:r>
      <w:r>
        <w:rPr>
          <w:rStyle w:val="Char3"/>
          <w:rFonts w:hint="cs"/>
          <w:rtl/>
        </w:rPr>
        <w:t>ی</w:t>
      </w:r>
      <w:r w:rsidRPr="000E0383">
        <w:rPr>
          <w:rStyle w:val="Char3"/>
          <w:rFonts w:hint="cs"/>
          <w:rtl/>
        </w:rPr>
        <w:t xml:space="preserve"> متعدد</w:t>
      </w:r>
      <w:r>
        <w:rPr>
          <w:rStyle w:val="Char3"/>
          <w:rFonts w:hint="cs"/>
          <w:rtl/>
        </w:rPr>
        <w:t>ی</w:t>
      </w:r>
      <w:r w:rsidRPr="000E0383">
        <w:rPr>
          <w:rStyle w:val="Char3"/>
          <w:rFonts w:hint="cs"/>
          <w:rtl/>
        </w:rPr>
        <w:t xml:space="preserve"> را در پ</w:t>
      </w:r>
      <w:r>
        <w:rPr>
          <w:rStyle w:val="Char3"/>
          <w:rFonts w:hint="cs"/>
          <w:rtl/>
        </w:rPr>
        <w:t>ی</w:t>
      </w:r>
      <w:r w:rsidRPr="000E0383">
        <w:rPr>
          <w:rStyle w:val="Char3"/>
          <w:rFonts w:hint="cs"/>
          <w:rtl/>
        </w:rPr>
        <w:t>ش گرفته‌اند.</w:t>
      </w:r>
    </w:p>
  </w:footnote>
  <w:footnote w:id="1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در </w:t>
      </w:r>
      <w:r>
        <w:rPr>
          <w:rStyle w:val="Char3"/>
          <w:rFonts w:hint="cs"/>
          <w:rtl/>
        </w:rPr>
        <w:t>ک</w:t>
      </w:r>
      <w:r w:rsidRPr="000E0383">
        <w:rPr>
          <w:rStyle w:val="Char3"/>
          <w:rFonts w:hint="cs"/>
          <w:rtl/>
        </w:rPr>
        <w:t>تاب ا</w:t>
      </w:r>
      <w:r>
        <w:rPr>
          <w:rStyle w:val="Char3"/>
          <w:rFonts w:hint="cs"/>
          <w:rtl/>
        </w:rPr>
        <w:t>ی</w:t>
      </w:r>
      <w:r w:rsidRPr="000E0383">
        <w:rPr>
          <w:rStyle w:val="Char3"/>
          <w:rFonts w:hint="cs"/>
          <w:rtl/>
        </w:rPr>
        <w:t xml:space="preserve">مان فصل: </w:t>
      </w:r>
      <w:r>
        <w:rPr>
          <w:rStyle w:val="Char3"/>
          <w:rFonts w:hint="cs"/>
          <w:rtl/>
        </w:rPr>
        <w:t>ک</w:t>
      </w:r>
      <w:r w:rsidRPr="000E0383">
        <w:rPr>
          <w:rStyle w:val="Char3"/>
          <w:rFonts w:hint="cs"/>
          <w:rtl/>
        </w:rPr>
        <w:t>ون النه</w:t>
      </w:r>
      <w:r>
        <w:rPr>
          <w:rStyle w:val="Char3"/>
          <w:rFonts w:hint="cs"/>
          <w:rtl/>
        </w:rPr>
        <w:t>ی</w:t>
      </w:r>
      <w:r w:rsidRPr="000E0383">
        <w:rPr>
          <w:rStyle w:val="Char3"/>
          <w:rFonts w:hint="cs"/>
          <w:rtl/>
        </w:rPr>
        <w:t xml:space="preserve"> عن المن</w:t>
      </w:r>
      <w:r>
        <w:rPr>
          <w:rStyle w:val="Char3"/>
          <w:rFonts w:hint="cs"/>
          <w:rtl/>
        </w:rPr>
        <w:t>ک</w:t>
      </w:r>
      <w:r w:rsidRPr="000E0383">
        <w:rPr>
          <w:rStyle w:val="Char3"/>
          <w:rFonts w:hint="cs"/>
          <w:rtl/>
        </w:rPr>
        <w:t>ر من الا</w:t>
      </w:r>
      <w:r>
        <w:rPr>
          <w:rStyle w:val="Char3"/>
          <w:rFonts w:hint="cs"/>
          <w:rtl/>
        </w:rPr>
        <w:t>ی</w:t>
      </w:r>
      <w:r w:rsidRPr="000E0383">
        <w:rPr>
          <w:rStyle w:val="Char3"/>
          <w:rFonts w:hint="cs"/>
          <w:rtl/>
        </w:rPr>
        <w:t xml:space="preserve">مان 1/69 ح 49 </w:t>
      </w:r>
    </w:p>
  </w:footnote>
  <w:footnote w:id="1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6/4-421</w:t>
      </w:r>
    </w:p>
  </w:footnote>
  <w:footnote w:id="1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اصول ال</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2/220</w:t>
      </w:r>
    </w:p>
  </w:footnote>
  <w:footnote w:id="1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ش</w:t>
      </w:r>
      <w:r>
        <w:rPr>
          <w:rStyle w:val="Char3"/>
          <w:rFonts w:hint="cs"/>
          <w:rtl/>
        </w:rPr>
        <w:t>ک</w:t>
      </w:r>
      <w:r w:rsidRPr="000E0383">
        <w:rPr>
          <w:rStyle w:val="Char3"/>
          <w:rFonts w:hint="cs"/>
          <w:rtl/>
        </w:rPr>
        <w:t>ول 1/202</w:t>
      </w:r>
    </w:p>
  </w:footnote>
  <w:footnote w:id="1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شف الاسرار ص 147</w:t>
      </w:r>
    </w:p>
  </w:footnote>
  <w:footnote w:id="1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آمال</w:t>
      </w:r>
      <w:r>
        <w:rPr>
          <w:rStyle w:val="Char3"/>
          <w:rFonts w:hint="cs"/>
          <w:rtl/>
        </w:rPr>
        <w:t>ی</w:t>
      </w:r>
      <w:r w:rsidRPr="000E0383">
        <w:rPr>
          <w:rStyle w:val="Char3"/>
          <w:rFonts w:hint="cs"/>
          <w:rtl/>
        </w:rPr>
        <w:t>، طوس</w:t>
      </w:r>
      <w:r>
        <w:rPr>
          <w:rStyle w:val="Char3"/>
          <w:rFonts w:hint="cs"/>
          <w:rtl/>
        </w:rPr>
        <w:t>ی</w:t>
      </w:r>
      <w:r w:rsidRPr="000E0383">
        <w:rPr>
          <w:rStyle w:val="Char3"/>
          <w:rFonts w:hint="cs"/>
          <w:rtl/>
        </w:rPr>
        <w:t xml:space="preserve"> ص 229 </w:t>
      </w:r>
    </w:p>
  </w:footnote>
  <w:footnote w:id="1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الاصول الاصل</w:t>
      </w:r>
      <w:r>
        <w:rPr>
          <w:rStyle w:val="Char3"/>
          <w:rFonts w:hint="cs"/>
          <w:rtl/>
        </w:rPr>
        <w:t>ی</w:t>
      </w:r>
      <w:r w:rsidRPr="000E0383">
        <w:rPr>
          <w:rStyle w:val="Char3"/>
          <w:rFonts w:hint="cs"/>
          <w:rtl/>
        </w:rPr>
        <w:t>ه، عبدالله شبر ص 320</w:t>
      </w:r>
    </w:p>
  </w:footnote>
  <w:footnote w:id="1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ص 323</w:t>
      </w:r>
    </w:p>
  </w:footnote>
  <w:footnote w:id="1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 لا</w:t>
      </w:r>
      <w:r>
        <w:rPr>
          <w:rStyle w:val="Char3"/>
          <w:rFonts w:hint="cs"/>
          <w:rtl/>
        </w:rPr>
        <w:t>ی</w:t>
      </w:r>
      <w:r w:rsidRPr="000E0383">
        <w:rPr>
          <w:rStyle w:val="Char3"/>
          <w:rFonts w:hint="cs"/>
          <w:rtl/>
        </w:rPr>
        <w:t>حضر الفق</w:t>
      </w:r>
      <w:r>
        <w:rPr>
          <w:rStyle w:val="Char3"/>
          <w:rFonts w:hint="cs"/>
          <w:rtl/>
        </w:rPr>
        <w:t>ی</w:t>
      </w:r>
      <w:r w:rsidRPr="000E0383">
        <w:rPr>
          <w:rStyle w:val="Char3"/>
          <w:rFonts w:hint="cs"/>
          <w:rtl/>
        </w:rPr>
        <w:t>ه 1/266</w:t>
      </w:r>
    </w:p>
  </w:footnote>
  <w:footnote w:id="1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 لا</w:t>
      </w:r>
      <w:r>
        <w:rPr>
          <w:rStyle w:val="Char3"/>
          <w:rFonts w:hint="cs"/>
          <w:rtl/>
        </w:rPr>
        <w:t>ی</w:t>
      </w:r>
      <w:r w:rsidRPr="000E0383">
        <w:rPr>
          <w:rStyle w:val="Char3"/>
          <w:rFonts w:hint="cs"/>
          <w:rtl/>
        </w:rPr>
        <w:t>حضر الفق</w:t>
      </w:r>
      <w:r>
        <w:rPr>
          <w:rStyle w:val="Char3"/>
          <w:rFonts w:hint="cs"/>
          <w:rtl/>
        </w:rPr>
        <w:t>ی</w:t>
      </w:r>
      <w:r w:rsidRPr="000E0383">
        <w:rPr>
          <w:rStyle w:val="Char3"/>
          <w:rFonts w:hint="cs"/>
          <w:rtl/>
        </w:rPr>
        <w:t>ه 1/265</w:t>
      </w:r>
    </w:p>
  </w:footnote>
  <w:footnote w:id="2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مستحق التقد</w:t>
      </w:r>
      <w:r>
        <w:rPr>
          <w:rStyle w:val="Char3"/>
          <w:rFonts w:hint="cs"/>
          <w:rtl/>
        </w:rPr>
        <w:t>ی</w:t>
      </w:r>
      <w:r w:rsidRPr="000E0383">
        <w:rPr>
          <w:rStyle w:val="Char3"/>
          <w:rFonts w:hint="cs"/>
          <w:rtl/>
        </w:rPr>
        <w:t>م، النباط</w:t>
      </w:r>
      <w:r>
        <w:rPr>
          <w:rStyle w:val="Char3"/>
          <w:rFonts w:hint="cs"/>
          <w:rtl/>
        </w:rPr>
        <w:t>ی</w:t>
      </w:r>
      <w:r w:rsidRPr="000E0383">
        <w:rPr>
          <w:rStyle w:val="Char3"/>
          <w:rFonts w:hint="cs"/>
          <w:rtl/>
        </w:rPr>
        <w:t xml:space="preserve"> 3/73</w:t>
      </w:r>
    </w:p>
  </w:footnote>
  <w:footnote w:id="201">
    <w:p w:rsidR="00865B04" w:rsidRPr="000E0383" w:rsidRDefault="00865B04" w:rsidP="00740248">
      <w:pPr>
        <w:pStyle w:val="a2"/>
        <w:rPr>
          <w:rStyle w:val="Char3"/>
          <w:rtl/>
        </w:rPr>
      </w:pPr>
      <w:r w:rsidRPr="000E0383">
        <w:rPr>
          <w:rStyle w:val="Char3"/>
        </w:rPr>
        <w:footnoteRef/>
      </w:r>
      <w:r w:rsidRPr="000E0383">
        <w:rPr>
          <w:rStyle w:val="Char3"/>
          <w:rFonts w:hint="cs"/>
          <w:rtl/>
        </w:rPr>
        <w:t>- ز</w:t>
      </w:r>
      <w:r>
        <w:rPr>
          <w:rStyle w:val="Char3"/>
          <w:rFonts w:hint="cs"/>
          <w:rtl/>
        </w:rPr>
        <w:t>ی</w:t>
      </w:r>
      <w:r w:rsidRPr="000E0383">
        <w:rPr>
          <w:rStyle w:val="Char3"/>
          <w:rFonts w:hint="cs"/>
          <w:rtl/>
        </w:rPr>
        <w:t>ن الد</w:t>
      </w:r>
      <w:r>
        <w:rPr>
          <w:rStyle w:val="Char3"/>
          <w:rFonts w:hint="cs"/>
          <w:rtl/>
        </w:rPr>
        <w:t>ی</w:t>
      </w:r>
      <w:r w:rsidRPr="000E0383">
        <w:rPr>
          <w:rStyle w:val="Char3"/>
          <w:rFonts w:hint="cs"/>
          <w:rtl/>
        </w:rPr>
        <w:t>ن عل</w:t>
      </w:r>
      <w:r>
        <w:rPr>
          <w:rStyle w:val="Char3"/>
          <w:rFonts w:hint="cs"/>
          <w:rtl/>
        </w:rPr>
        <w:t>ی</w:t>
      </w:r>
      <w:r w:rsidRPr="000E0383">
        <w:rPr>
          <w:rStyle w:val="Char3"/>
          <w:rFonts w:hint="cs"/>
          <w:rtl/>
        </w:rPr>
        <w:t xml:space="preserve"> بن </w:t>
      </w:r>
      <w:r>
        <w:rPr>
          <w:rStyle w:val="Char3"/>
          <w:rFonts w:hint="cs"/>
          <w:rtl/>
        </w:rPr>
        <w:t>ی</w:t>
      </w:r>
      <w:r w:rsidRPr="000E0383">
        <w:rPr>
          <w:rStyle w:val="Char3"/>
          <w:rFonts w:hint="cs"/>
          <w:rtl/>
        </w:rPr>
        <w:t>ونس نباط</w:t>
      </w:r>
      <w:r>
        <w:rPr>
          <w:rStyle w:val="Char3"/>
          <w:rFonts w:hint="cs"/>
          <w:rtl/>
        </w:rPr>
        <w:t>ی</w:t>
      </w:r>
      <w:r w:rsidRPr="000E0383">
        <w:rPr>
          <w:rStyle w:val="Char3"/>
          <w:rFonts w:hint="cs"/>
          <w:rtl/>
        </w:rPr>
        <w:t xml:space="preserve"> متوفا</w:t>
      </w:r>
      <w:r>
        <w:rPr>
          <w:rStyle w:val="Char3"/>
          <w:rFonts w:hint="cs"/>
          <w:rtl/>
        </w:rPr>
        <w:t>ی</w:t>
      </w:r>
      <w:r w:rsidRPr="000E0383">
        <w:rPr>
          <w:rStyle w:val="Char3"/>
          <w:rFonts w:hint="cs"/>
          <w:rtl/>
        </w:rPr>
        <w:t xml:space="preserve"> 877هـ ،حرعامل</w:t>
      </w:r>
      <w:r>
        <w:rPr>
          <w:rStyle w:val="Char3"/>
          <w:rFonts w:hint="cs"/>
          <w:rtl/>
        </w:rPr>
        <w:t>ی</w:t>
      </w:r>
      <w:r w:rsidRPr="000E0383">
        <w:rPr>
          <w:rStyle w:val="Char3"/>
          <w:rFonts w:hint="cs"/>
          <w:rtl/>
        </w:rPr>
        <w:t xml:space="preserve"> راجع به او گفته است. او عالم و فاضل و موفق و مت</w:t>
      </w:r>
      <w:r>
        <w:rPr>
          <w:rStyle w:val="Char3"/>
          <w:rFonts w:hint="cs"/>
          <w:rtl/>
        </w:rPr>
        <w:t>ک</w:t>
      </w:r>
      <w:r w:rsidRPr="000E0383">
        <w:rPr>
          <w:rStyle w:val="Char3"/>
          <w:rFonts w:hint="cs"/>
          <w:rtl/>
        </w:rPr>
        <w:t xml:space="preserve">لم و شاعر... بوده است امل الامل 1/135 </w:t>
      </w:r>
    </w:p>
  </w:footnote>
  <w:footnote w:id="2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إل</w:t>
      </w:r>
      <w:r>
        <w:rPr>
          <w:rStyle w:val="Char3"/>
          <w:rFonts w:hint="cs"/>
          <w:rtl/>
        </w:rPr>
        <w:t>ی</w:t>
      </w:r>
      <w:r w:rsidRPr="000E0383">
        <w:rPr>
          <w:rStyle w:val="Char3"/>
          <w:rFonts w:hint="cs"/>
          <w:rtl/>
        </w:rPr>
        <w:t xml:space="preserve"> مستحق</w:t>
      </w:r>
      <w:r>
        <w:rPr>
          <w:rStyle w:val="Char3"/>
          <w:rFonts w:hint="cs"/>
          <w:rtl/>
        </w:rPr>
        <w:t>ی</w:t>
      </w:r>
      <w:r w:rsidRPr="000E0383">
        <w:rPr>
          <w:rStyle w:val="Char3"/>
          <w:rFonts w:hint="cs"/>
          <w:rtl/>
        </w:rPr>
        <w:t xml:space="preserve"> التقد</w:t>
      </w:r>
      <w:r>
        <w:rPr>
          <w:rStyle w:val="Char3"/>
          <w:rFonts w:hint="cs"/>
          <w:rtl/>
        </w:rPr>
        <w:t>ی</w:t>
      </w:r>
      <w:r w:rsidRPr="000E0383">
        <w:rPr>
          <w:rStyle w:val="Char3"/>
          <w:rFonts w:hint="cs"/>
          <w:rtl/>
        </w:rPr>
        <w:t>م 3/244-254</w:t>
      </w:r>
    </w:p>
  </w:footnote>
  <w:footnote w:id="2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نگا: الا</w:t>
      </w:r>
      <w:r>
        <w:rPr>
          <w:rStyle w:val="Char3"/>
          <w:rFonts w:hint="cs"/>
          <w:rtl/>
        </w:rPr>
        <w:t>ی</w:t>
      </w:r>
      <w:r w:rsidRPr="000E0383">
        <w:rPr>
          <w:rStyle w:val="Char3"/>
          <w:rFonts w:hint="cs"/>
          <w:rtl/>
        </w:rPr>
        <w:t>ضاح ، ص45-47</w:t>
      </w:r>
    </w:p>
  </w:footnote>
  <w:footnote w:id="204">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مستحق</w:t>
      </w:r>
      <w:r>
        <w:rPr>
          <w:rStyle w:val="Char3"/>
          <w:rFonts w:hint="cs"/>
          <w:rtl/>
        </w:rPr>
        <w:t>ی</w:t>
      </w:r>
      <w:r w:rsidRPr="000E0383">
        <w:rPr>
          <w:rStyle w:val="Char3"/>
          <w:rFonts w:hint="cs"/>
          <w:rtl/>
        </w:rPr>
        <w:t xml:space="preserve"> التقد</w:t>
      </w:r>
      <w:r>
        <w:rPr>
          <w:rStyle w:val="Char3"/>
          <w:rFonts w:hint="cs"/>
          <w:rtl/>
        </w:rPr>
        <w:t>ی</w:t>
      </w:r>
      <w:r w:rsidRPr="000E0383">
        <w:rPr>
          <w:rStyle w:val="Char3"/>
          <w:rFonts w:hint="cs"/>
          <w:rtl/>
        </w:rPr>
        <w:t xml:space="preserve">م 3/244-254 </w:t>
      </w:r>
    </w:p>
  </w:footnote>
  <w:footnote w:id="2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w:t>
      </w:r>
      <w:r>
        <w:rPr>
          <w:rStyle w:val="Char3"/>
          <w:rFonts w:hint="cs"/>
          <w:rtl/>
        </w:rPr>
        <w:t>ی</w:t>
      </w:r>
      <w:r w:rsidRPr="000E0383">
        <w:rPr>
          <w:rStyle w:val="Char3"/>
          <w:rFonts w:hint="cs"/>
          <w:rtl/>
        </w:rPr>
        <w:t>ضاح ص 45-47</w:t>
      </w:r>
    </w:p>
  </w:footnote>
  <w:footnote w:id="2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الانوار النعا</w:t>
      </w:r>
      <w:r>
        <w:rPr>
          <w:rStyle w:val="Char3"/>
          <w:rFonts w:hint="cs"/>
          <w:rtl/>
        </w:rPr>
        <w:t>ی</w:t>
      </w:r>
      <w:r w:rsidRPr="000E0383">
        <w:rPr>
          <w:rStyle w:val="Char3"/>
          <w:rFonts w:hint="cs"/>
          <w:rtl/>
        </w:rPr>
        <w:t>نه 2/281</w:t>
      </w:r>
    </w:p>
  </w:footnote>
  <w:footnote w:id="207">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 xml:space="preserve">م 3/213 </w:t>
      </w:r>
    </w:p>
  </w:footnote>
  <w:footnote w:id="2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3/213</w:t>
      </w:r>
    </w:p>
  </w:footnote>
  <w:footnote w:id="20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ش</w:t>
      </w:r>
      <w:r>
        <w:rPr>
          <w:rStyle w:val="Char3"/>
          <w:rFonts w:hint="cs"/>
          <w:rtl/>
        </w:rPr>
        <w:t>ک</w:t>
      </w:r>
      <w:r w:rsidRPr="000E0383">
        <w:rPr>
          <w:rStyle w:val="Char3"/>
          <w:rFonts w:hint="cs"/>
          <w:rtl/>
        </w:rPr>
        <w:t xml:space="preserve">ول از </w:t>
      </w:r>
      <w:r>
        <w:rPr>
          <w:rStyle w:val="Char3"/>
          <w:rFonts w:hint="cs"/>
          <w:rtl/>
        </w:rPr>
        <w:t>ی</w:t>
      </w:r>
      <w:r w:rsidRPr="000E0383">
        <w:rPr>
          <w:rStyle w:val="Char3"/>
          <w:rFonts w:hint="cs"/>
          <w:rtl/>
        </w:rPr>
        <w:t>وسف بحران</w:t>
      </w:r>
      <w:r>
        <w:rPr>
          <w:rStyle w:val="Char3"/>
          <w:rFonts w:hint="cs"/>
          <w:rtl/>
        </w:rPr>
        <w:t>ی</w:t>
      </w:r>
      <w:r w:rsidRPr="000E0383">
        <w:rPr>
          <w:rStyle w:val="Char3"/>
          <w:rFonts w:hint="cs"/>
          <w:rtl/>
        </w:rPr>
        <w:t xml:space="preserve"> 3/46 </w:t>
      </w:r>
    </w:p>
  </w:footnote>
  <w:footnote w:id="2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مستح</w:t>
      </w:r>
      <w:r>
        <w:rPr>
          <w:rStyle w:val="Char3"/>
          <w:rFonts w:hint="cs"/>
          <w:rtl/>
        </w:rPr>
        <w:t>ی</w:t>
      </w:r>
      <w:r w:rsidRPr="000E0383">
        <w:rPr>
          <w:rStyle w:val="Char3"/>
          <w:rFonts w:hint="cs"/>
          <w:rtl/>
        </w:rPr>
        <w:t>ق التقد</w:t>
      </w:r>
      <w:r>
        <w:rPr>
          <w:rStyle w:val="Char3"/>
          <w:rFonts w:hint="cs"/>
          <w:rtl/>
        </w:rPr>
        <w:t>ی</w:t>
      </w:r>
      <w:r w:rsidRPr="000E0383">
        <w:rPr>
          <w:rStyle w:val="Char3"/>
          <w:rFonts w:hint="cs"/>
          <w:rtl/>
        </w:rPr>
        <w:t>م 3/220</w:t>
      </w:r>
    </w:p>
  </w:footnote>
  <w:footnote w:id="21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 xml:space="preserve">م 3/217-219 </w:t>
      </w:r>
    </w:p>
  </w:footnote>
  <w:footnote w:id="212">
    <w:p w:rsidR="00865B04" w:rsidRPr="000E0383" w:rsidRDefault="00865B04" w:rsidP="00740248">
      <w:pPr>
        <w:bidi/>
        <w:ind w:left="272" w:hanging="272"/>
        <w:rPr>
          <w:rStyle w:val="Char3"/>
        </w:rPr>
      </w:pPr>
      <w:r w:rsidRPr="000E0383">
        <w:rPr>
          <w:rStyle w:val="Char3"/>
        </w:rPr>
        <w:footnoteRef/>
      </w:r>
      <w:r w:rsidRPr="000E0383">
        <w:rPr>
          <w:rStyle w:val="Char3"/>
          <w:rFonts w:hint="cs"/>
          <w:rtl/>
        </w:rPr>
        <w:t xml:space="preserve">- همان منبع 3/223 </w:t>
      </w:r>
    </w:p>
  </w:footnote>
  <w:footnote w:id="213">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همان منبع 3/224 </w:t>
      </w:r>
    </w:p>
  </w:footnote>
  <w:footnote w:id="2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3/225</w:t>
      </w:r>
    </w:p>
  </w:footnote>
  <w:footnote w:id="2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3/132</w:t>
      </w:r>
    </w:p>
  </w:footnote>
  <w:footnote w:id="2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3/232</w:t>
      </w:r>
    </w:p>
  </w:footnote>
  <w:footnote w:id="21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مستحق</w:t>
      </w:r>
      <w:r>
        <w:rPr>
          <w:rStyle w:val="Char3"/>
          <w:rFonts w:hint="cs"/>
          <w:rtl/>
        </w:rPr>
        <w:t>ی</w:t>
      </w:r>
      <w:r w:rsidRPr="000E0383">
        <w:rPr>
          <w:rStyle w:val="Char3"/>
          <w:rFonts w:hint="cs"/>
          <w:rtl/>
        </w:rPr>
        <w:t xml:space="preserve"> التقد</w:t>
      </w:r>
      <w:r>
        <w:rPr>
          <w:rStyle w:val="Char3"/>
          <w:rFonts w:hint="cs"/>
          <w:rtl/>
        </w:rPr>
        <w:t>ی</w:t>
      </w:r>
      <w:r w:rsidRPr="000E0383">
        <w:rPr>
          <w:rStyle w:val="Char3"/>
          <w:rFonts w:hint="cs"/>
          <w:rtl/>
        </w:rPr>
        <w:t xml:space="preserve">م 3/226 </w:t>
      </w:r>
    </w:p>
  </w:footnote>
  <w:footnote w:id="2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28/477-481</w:t>
      </w:r>
    </w:p>
  </w:footnote>
  <w:footnote w:id="21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امام احمد در مسند خودش آن را آورده است: 1/106، و ن</w:t>
      </w:r>
      <w:r>
        <w:rPr>
          <w:rStyle w:val="Char3"/>
          <w:rFonts w:hint="cs"/>
          <w:rtl/>
        </w:rPr>
        <w:t>ی</w:t>
      </w:r>
      <w:r w:rsidRPr="000E0383">
        <w:rPr>
          <w:rStyle w:val="Char3"/>
          <w:rFonts w:hint="cs"/>
          <w:rtl/>
        </w:rPr>
        <w:t>ز ابن اب</w:t>
      </w:r>
      <w:r>
        <w:rPr>
          <w:rStyle w:val="Char3"/>
          <w:rFonts w:hint="cs"/>
          <w:rtl/>
        </w:rPr>
        <w:t>ی</w:t>
      </w:r>
      <w:r w:rsidRPr="000E0383">
        <w:rPr>
          <w:rStyle w:val="Char3"/>
          <w:rFonts w:hint="cs"/>
          <w:rtl/>
        </w:rPr>
        <w:t xml:space="preserve"> عاصم آن را درالسنه ص 556 آورده و آلبان</w:t>
      </w:r>
      <w:r>
        <w:rPr>
          <w:rStyle w:val="Char3"/>
          <w:rFonts w:hint="cs"/>
          <w:rtl/>
        </w:rPr>
        <w:t>ی</w:t>
      </w:r>
      <w:r w:rsidRPr="000E0383">
        <w:rPr>
          <w:rStyle w:val="Char3"/>
          <w:rFonts w:hint="cs"/>
          <w:rtl/>
        </w:rPr>
        <w:t xml:space="preserve"> در در ظلال الجنه آن را صح</w:t>
      </w:r>
      <w:r>
        <w:rPr>
          <w:rStyle w:val="Char3"/>
          <w:rFonts w:hint="cs"/>
          <w:rtl/>
        </w:rPr>
        <w:t>ی</w:t>
      </w:r>
      <w:r w:rsidRPr="000E0383">
        <w:rPr>
          <w:rStyle w:val="Char3"/>
          <w:rFonts w:hint="cs"/>
          <w:rtl/>
        </w:rPr>
        <w:t>ح شمرده است و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ن</w:t>
      </w:r>
      <w:r>
        <w:rPr>
          <w:rStyle w:val="Char3"/>
          <w:rFonts w:hint="cs"/>
          <w:rtl/>
        </w:rPr>
        <w:t>ی</w:t>
      </w:r>
      <w:r w:rsidRPr="000E0383">
        <w:rPr>
          <w:rStyle w:val="Char3"/>
          <w:rFonts w:hint="cs"/>
          <w:rtl/>
        </w:rPr>
        <w:t>ز آن را آورده است: 7/1366-1397، و ابونع</w:t>
      </w:r>
      <w:r>
        <w:rPr>
          <w:rStyle w:val="Char3"/>
          <w:rFonts w:hint="cs"/>
          <w:rtl/>
        </w:rPr>
        <w:t>ی</w:t>
      </w:r>
      <w:r w:rsidRPr="000E0383">
        <w:rPr>
          <w:rStyle w:val="Char3"/>
          <w:rFonts w:hint="cs"/>
          <w:rtl/>
        </w:rPr>
        <w:t xml:space="preserve">م در </w:t>
      </w:r>
      <w:r>
        <w:rPr>
          <w:rStyle w:val="Char3"/>
          <w:rFonts w:hint="cs"/>
          <w:rtl/>
        </w:rPr>
        <w:t>ک</w:t>
      </w:r>
      <w:r w:rsidRPr="000E0383">
        <w:rPr>
          <w:rStyle w:val="Char3"/>
          <w:rFonts w:hint="cs"/>
          <w:rtl/>
        </w:rPr>
        <w:t>تاب (الامامه) ص 283، و محمد بن عبدالواحد مقدس</w:t>
      </w:r>
      <w:r>
        <w:rPr>
          <w:rStyle w:val="Char3"/>
          <w:rFonts w:hint="cs"/>
          <w:rtl/>
        </w:rPr>
        <w:t>ی</w:t>
      </w:r>
      <w:r w:rsidRPr="000E0383">
        <w:rPr>
          <w:rStyle w:val="Char3"/>
          <w:rFonts w:hint="cs"/>
          <w:rtl/>
        </w:rPr>
        <w:t xml:space="preserve"> در النه</w:t>
      </w:r>
      <w:r>
        <w:rPr>
          <w:rStyle w:val="Char3"/>
          <w:rFonts w:hint="cs"/>
          <w:rtl/>
        </w:rPr>
        <w:t>ی</w:t>
      </w:r>
      <w:r w:rsidRPr="000E0383">
        <w:rPr>
          <w:rStyle w:val="Char3"/>
          <w:rFonts w:hint="cs"/>
          <w:rtl/>
        </w:rPr>
        <w:t xml:space="preserve"> عن سب الاصحاب ص73 و ابوحامد مقدس</w:t>
      </w:r>
      <w:r>
        <w:rPr>
          <w:rStyle w:val="Char3"/>
          <w:rFonts w:hint="cs"/>
          <w:rtl/>
        </w:rPr>
        <w:t>ی</w:t>
      </w:r>
      <w:r w:rsidRPr="000E0383">
        <w:rPr>
          <w:rStyle w:val="Char3"/>
          <w:rFonts w:hint="cs"/>
          <w:rtl/>
        </w:rPr>
        <w:t xml:space="preserve"> در رساله </w:t>
      </w:r>
      <w:r>
        <w:rPr>
          <w:rStyle w:val="Char3"/>
          <w:rFonts w:hint="cs"/>
          <w:rtl/>
        </w:rPr>
        <w:t>ی</w:t>
      </w:r>
      <w:r w:rsidRPr="000E0383">
        <w:rPr>
          <w:rStyle w:val="Char3"/>
          <w:rFonts w:hint="cs"/>
          <w:rtl/>
        </w:rPr>
        <w:t xml:space="preserve">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 ص296،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را آورده‌اند، و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در ضمن سخنش از برائت عل</w:t>
      </w:r>
      <w:r>
        <w:rPr>
          <w:rStyle w:val="Char3"/>
          <w:rFonts w:hint="cs"/>
          <w:rtl/>
        </w:rPr>
        <w:t>ی</w:t>
      </w:r>
      <w:r w:rsidRPr="000E0383">
        <w:rPr>
          <w:rStyle w:val="Char3"/>
          <w:rFonts w:hint="cs"/>
          <w:rtl/>
        </w:rPr>
        <w:t xml:space="preserve"> </w:t>
      </w:r>
      <w:r>
        <w:rPr>
          <w:rStyle w:val="Char3"/>
          <w:rFonts w:cs="CTraditional Arabic" w:hint="cs"/>
          <w:rtl/>
        </w:rPr>
        <w:t>÷</w:t>
      </w:r>
      <w:r w:rsidRPr="000E0383">
        <w:rPr>
          <w:rStyle w:val="Char3"/>
          <w:rFonts w:hint="cs"/>
          <w:rtl/>
        </w:rPr>
        <w:t xml:space="preserve"> از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ان رافض</w:t>
      </w:r>
      <w:r>
        <w:rPr>
          <w:rStyle w:val="Char3"/>
          <w:rFonts w:hint="cs"/>
          <w:rtl/>
        </w:rPr>
        <w:t>ی</w:t>
      </w:r>
      <w:r w:rsidR="00740248">
        <w:rPr>
          <w:rStyle w:val="Char3"/>
          <w:rFonts w:hint="cs"/>
          <w:rtl/>
        </w:rPr>
        <w:t xml:space="preserve"> </w:t>
      </w:r>
      <w:r w:rsidRPr="000E0383">
        <w:rPr>
          <w:rStyle w:val="Char3"/>
          <w:rFonts w:hint="cs"/>
          <w:rtl/>
        </w:rPr>
        <w:t>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از جهات متعدد</w:t>
      </w:r>
      <w:r>
        <w:rPr>
          <w:rStyle w:val="Char3"/>
          <w:rFonts w:hint="cs"/>
          <w:rtl/>
        </w:rPr>
        <w:t>ی</w:t>
      </w:r>
      <w:r w:rsidRPr="000E0383">
        <w:rPr>
          <w:rStyle w:val="Char3"/>
          <w:rFonts w:hint="cs"/>
          <w:rtl/>
        </w:rPr>
        <w:t xml:space="preserve"> به صورت متواتر روا</w:t>
      </w:r>
      <w:r>
        <w:rPr>
          <w:rStyle w:val="Char3"/>
          <w:rFonts w:hint="cs"/>
          <w:rtl/>
        </w:rPr>
        <w:t>ی</w:t>
      </w:r>
      <w:r w:rsidRPr="000E0383">
        <w:rPr>
          <w:rStyle w:val="Char3"/>
          <w:rFonts w:hint="cs"/>
          <w:rtl/>
        </w:rPr>
        <w:t xml:space="preserve">ت شده است </w:t>
      </w:r>
      <w:r>
        <w:rPr>
          <w:rStyle w:val="Char3"/>
          <w:rFonts w:hint="cs"/>
          <w:rtl/>
        </w:rPr>
        <w:t>ک</w:t>
      </w:r>
      <w:r w:rsidRPr="000E0383">
        <w:rPr>
          <w:rStyle w:val="Char3"/>
          <w:rFonts w:hint="cs"/>
          <w:rtl/>
        </w:rPr>
        <w:t>ه عل</w:t>
      </w:r>
      <w:r>
        <w:rPr>
          <w:rStyle w:val="Char3"/>
          <w:rFonts w:hint="cs"/>
          <w:rtl/>
        </w:rPr>
        <w:t>ی</w:t>
      </w:r>
      <w:r w:rsidRPr="000E0383">
        <w:rPr>
          <w:rStyle w:val="Char3"/>
          <w:rFonts w:hint="cs"/>
          <w:rtl/>
        </w:rPr>
        <w:t xml:space="preserve"> در منبر </w:t>
      </w:r>
      <w:r>
        <w:rPr>
          <w:rStyle w:val="Char3"/>
          <w:rFonts w:hint="cs"/>
          <w:rtl/>
        </w:rPr>
        <w:t>ک</w:t>
      </w:r>
      <w:r w:rsidRPr="000E0383">
        <w:rPr>
          <w:rStyle w:val="Char3"/>
          <w:rFonts w:hint="cs"/>
          <w:rtl/>
        </w:rPr>
        <w:t xml:space="preserve">وفه گفته و به حاضران شنوانده است </w:t>
      </w:r>
      <w:r>
        <w:rPr>
          <w:rStyle w:val="Char3"/>
          <w:rFonts w:hint="cs"/>
          <w:rtl/>
        </w:rPr>
        <w:t>ک</w:t>
      </w:r>
      <w:r w:rsidRPr="000E0383">
        <w:rPr>
          <w:rStyle w:val="Char3"/>
          <w:rFonts w:hint="cs"/>
          <w:rtl/>
        </w:rPr>
        <w:t>ه: بهتر</w:t>
      </w:r>
      <w:r>
        <w:rPr>
          <w:rStyle w:val="Char3"/>
          <w:rFonts w:hint="cs"/>
          <w:rtl/>
        </w:rPr>
        <w:t>ی</w:t>
      </w:r>
      <w:r w:rsidRPr="000E0383">
        <w:rPr>
          <w:rStyle w:val="Char3"/>
          <w:rFonts w:hint="cs"/>
          <w:rtl/>
        </w:rPr>
        <w:t>ن ا</w:t>
      </w:r>
      <w:r>
        <w:rPr>
          <w:rStyle w:val="Char3"/>
          <w:rFonts w:hint="cs"/>
          <w:rtl/>
        </w:rPr>
        <w:t>ی</w:t>
      </w:r>
      <w:r w:rsidRPr="000E0383">
        <w:rPr>
          <w:rStyle w:val="Char3"/>
          <w:rFonts w:hint="cs"/>
          <w:rtl/>
        </w:rPr>
        <w:t>ن امت بعد از پ</w:t>
      </w:r>
      <w:r>
        <w:rPr>
          <w:rStyle w:val="Char3"/>
          <w:rFonts w:hint="cs"/>
          <w:rtl/>
        </w:rPr>
        <w:t>ی</w:t>
      </w:r>
      <w:r w:rsidRPr="000E0383">
        <w:rPr>
          <w:rStyle w:val="Char3"/>
          <w:rFonts w:hint="cs"/>
          <w:rtl/>
        </w:rPr>
        <w:t>امبرش</w:t>
      </w:r>
      <w:r>
        <w:rPr>
          <w:rStyle w:val="Char3"/>
          <w:rFonts w:hint="cs"/>
          <w:rtl/>
        </w:rPr>
        <w:t xml:space="preserve"> </w:t>
      </w:r>
      <w:r>
        <w:rPr>
          <w:rStyle w:val="Char3"/>
          <w:rFonts w:cs="CTraditional Arabic" w:hint="cs"/>
          <w:rtl/>
        </w:rPr>
        <w:t>ج</w:t>
      </w:r>
      <w:r w:rsidRPr="000E0383">
        <w:rPr>
          <w:rStyle w:val="Char3"/>
          <w:rFonts w:hint="cs"/>
          <w:rtl/>
        </w:rPr>
        <w:t xml:space="preserve"> ابوب</w:t>
      </w:r>
      <w:r>
        <w:rPr>
          <w:rStyle w:val="Char3"/>
          <w:rFonts w:hint="cs"/>
          <w:rtl/>
        </w:rPr>
        <w:t>ک</w:t>
      </w:r>
      <w:r w:rsidRPr="000E0383">
        <w:rPr>
          <w:rStyle w:val="Char3"/>
          <w:rFonts w:hint="cs"/>
          <w:rtl/>
        </w:rPr>
        <w:t>ر و سپس عمر است، و با ا</w:t>
      </w:r>
      <w:r>
        <w:rPr>
          <w:rStyle w:val="Char3"/>
          <w:rFonts w:hint="cs"/>
          <w:rtl/>
        </w:rPr>
        <w:t>ی</w:t>
      </w:r>
      <w:r w:rsidRPr="000E0383">
        <w:rPr>
          <w:rStyle w:val="Char3"/>
          <w:rFonts w:hint="cs"/>
          <w:rtl/>
        </w:rPr>
        <w:t>ن، جواب فرزندش محمد بن حن</w:t>
      </w:r>
      <w:r>
        <w:rPr>
          <w:rStyle w:val="Char3"/>
          <w:rFonts w:hint="cs"/>
          <w:rtl/>
        </w:rPr>
        <w:t>ی</w:t>
      </w:r>
      <w:r w:rsidRPr="000E0383">
        <w:rPr>
          <w:rStyle w:val="Char3"/>
          <w:rFonts w:hint="cs"/>
          <w:rtl/>
        </w:rPr>
        <w:t xml:space="preserve">فه را داده است، همچنان </w:t>
      </w:r>
      <w:r>
        <w:rPr>
          <w:rStyle w:val="Char3"/>
          <w:rFonts w:hint="cs"/>
          <w:rtl/>
        </w:rPr>
        <w:t>ک</w:t>
      </w:r>
      <w:r w:rsidRPr="000E0383">
        <w:rPr>
          <w:rStyle w:val="Char3"/>
          <w:rFonts w:hint="cs"/>
          <w:rtl/>
        </w:rPr>
        <w:t>ه بخار</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تاب صح</w:t>
      </w:r>
      <w:r>
        <w:rPr>
          <w:rStyle w:val="Char3"/>
          <w:rFonts w:hint="cs"/>
          <w:rtl/>
        </w:rPr>
        <w:t>ی</w:t>
      </w:r>
      <w:r w:rsidRPr="000E0383">
        <w:rPr>
          <w:rStyle w:val="Char3"/>
          <w:rFonts w:hint="cs"/>
          <w:rtl/>
        </w:rPr>
        <w:t>ح خود آن را آورده است. منهاج السنه 1/11-12، و بخار</w:t>
      </w:r>
      <w:r>
        <w:rPr>
          <w:rStyle w:val="Char3"/>
          <w:rFonts w:hint="cs"/>
          <w:rtl/>
        </w:rPr>
        <w:t>ی</w:t>
      </w:r>
      <w:r w:rsidRPr="000E0383">
        <w:rPr>
          <w:rStyle w:val="Char3"/>
          <w:rFonts w:hint="cs"/>
          <w:rtl/>
        </w:rPr>
        <w:t xml:space="preserve"> در صح</w:t>
      </w:r>
      <w:r>
        <w:rPr>
          <w:rStyle w:val="Char3"/>
          <w:rFonts w:hint="cs"/>
          <w:rtl/>
        </w:rPr>
        <w:t>ی</w:t>
      </w:r>
      <w:r w:rsidRPr="000E0383">
        <w:rPr>
          <w:rStyle w:val="Char3"/>
          <w:rFonts w:hint="cs"/>
          <w:rtl/>
        </w:rPr>
        <w:t xml:space="preserve">ح خود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فصل قول النب</w:t>
      </w:r>
      <w:r>
        <w:rPr>
          <w:rStyle w:val="Char3"/>
          <w:rFonts w:hint="cs"/>
          <w:rtl/>
        </w:rPr>
        <w:t>ی</w:t>
      </w:r>
      <w:r>
        <w:rPr>
          <w:rStyle w:val="Char3"/>
          <w:rFonts w:cs="CTraditional Arabic" w:hint="cs"/>
          <w:rtl/>
        </w:rPr>
        <w:t>س</w:t>
      </w:r>
      <w:r w:rsidRPr="000E0383">
        <w:rPr>
          <w:rStyle w:val="Char3"/>
          <w:rFonts w:hint="cs"/>
          <w:rtl/>
        </w:rPr>
        <w:t xml:space="preserve"> لو</w:t>
      </w:r>
      <w:r>
        <w:rPr>
          <w:rStyle w:val="Char3"/>
          <w:rFonts w:hint="cs"/>
          <w:rtl/>
        </w:rPr>
        <w:t>ک</w:t>
      </w:r>
      <w:r w:rsidRPr="000E0383">
        <w:rPr>
          <w:rStyle w:val="Char3"/>
          <w:rFonts w:hint="cs"/>
          <w:rtl/>
        </w:rPr>
        <w:t>نت متخذا خل</w:t>
      </w:r>
      <w:r>
        <w:rPr>
          <w:rStyle w:val="Char3"/>
          <w:rFonts w:hint="cs"/>
          <w:rtl/>
        </w:rPr>
        <w:t>ی</w:t>
      </w:r>
      <w:r w:rsidRPr="000E0383">
        <w:rPr>
          <w:rStyle w:val="Char3"/>
          <w:rFonts w:hint="cs"/>
          <w:rtl/>
        </w:rPr>
        <w:t>لاً). فتح البار</w:t>
      </w:r>
      <w:r>
        <w:rPr>
          <w:rStyle w:val="Char3"/>
          <w:rFonts w:hint="cs"/>
          <w:rtl/>
        </w:rPr>
        <w:t>ی</w:t>
      </w:r>
      <w:r w:rsidR="00740248">
        <w:rPr>
          <w:rStyle w:val="Char3"/>
          <w:rFonts w:hint="cs"/>
          <w:rtl/>
        </w:rPr>
        <w:t xml:space="preserve"> </w:t>
      </w:r>
      <w:r w:rsidRPr="000E0383">
        <w:rPr>
          <w:rStyle w:val="Char3"/>
          <w:rFonts w:hint="cs"/>
          <w:rtl/>
        </w:rPr>
        <w:t>7/20 ح 3671 آن را ذ</w:t>
      </w:r>
      <w:r>
        <w:rPr>
          <w:rStyle w:val="Char3"/>
          <w:rFonts w:hint="cs"/>
          <w:rtl/>
        </w:rPr>
        <w:t>ک</w:t>
      </w:r>
      <w:r w:rsidRPr="000E0383">
        <w:rPr>
          <w:rStyle w:val="Char3"/>
          <w:rFonts w:hint="cs"/>
          <w:rtl/>
        </w:rPr>
        <w:t xml:space="preserve">رد </w:t>
      </w:r>
      <w:r>
        <w:rPr>
          <w:rStyle w:val="Char3"/>
          <w:rFonts w:hint="cs"/>
          <w:rtl/>
        </w:rPr>
        <w:t>ک</w:t>
      </w:r>
      <w:r w:rsidRPr="000E0383">
        <w:rPr>
          <w:rStyle w:val="Char3"/>
          <w:rFonts w:hint="cs"/>
          <w:rtl/>
        </w:rPr>
        <w:t>رده اند.</w:t>
      </w:r>
    </w:p>
  </w:footnote>
  <w:footnote w:id="2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عبدالله بن احمد در السنه آن را تخرج </w:t>
      </w:r>
      <w:r>
        <w:rPr>
          <w:rStyle w:val="Char3"/>
          <w:rFonts w:hint="cs"/>
          <w:rtl/>
        </w:rPr>
        <w:t>ک</w:t>
      </w:r>
      <w:r w:rsidRPr="000E0383">
        <w:rPr>
          <w:rStyle w:val="Char3"/>
          <w:rFonts w:hint="cs"/>
          <w:rtl/>
        </w:rPr>
        <w:t>رده است. 2/562، و ابن اب</w:t>
      </w:r>
      <w:r>
        <w:rPr>
          <w:rStyle w:val="Char3"/>
          <w:rFonts w:hint="cs"/>
          <w:rtl/>
        </w:rPr>
        <w:t>ی</w:t>
      </w:r>
      <w:r w:rsidRPr="000E0383">
        <w:rPr>
          <w:rStyle w:val="Char3"/>
          <w:rFonts w:hint="cs"/>
          <w:rtl/>
        </w:rPr>
        <w:t xml:space="preserve"> عاصم در ف</w:t>
      </w:r>
      <w:r>
        <w:rPr>
          <w:rStyle w:val="Char3"/>
          <w:rFonts w:hint="cs"/>
          <w:rtl/>
        </w:rPr>
        <w:t>ی</w:t>
      </w:r>
      <w:r w:rsidRPr="000E0383">
        <w:rPr>
          <w:rStyle w:val="Char3"/>
          <w:rFonts w:hint="cs"/>
          <w:rtl/>
        </w:rPr>
        <w:t xml:space="preserve"> السنه ص561، و ابوحامد مقدس</w:t>
      </w:r>
      <w:r>
        <w:rPr>
          <w:rStyle w:val="Char3"/>
          <w:rFonts w:hint="cs"/>
          <w:rtl/>
        </w:rPr>
        <w:t>ی</w:t>
      </w:r>
      <w:r w:rsidRPr="000E0383">
        <w:rPr>
          <w:rStyle w:val="Char3"/>
          <w:rFonts w:hint="cs"/>
          <w:rtl/>
        </w:rPr>
        <w:t xml:space="preserve"> در رساله </w:t>
      </w:r>
      <w:r>
        <w:rPr>
          <w:rStyle w:val="Char3"/>
          <w:rFonts w:hint="cs"/>
          <w:rtl/>
        </w:rPr>
        <w:t>ی</w:t>
      </w:r>
      <w:r w:rsidRPr="000E0383">
        <w:rPr>
          <w:rStyle w:val="Char3"/>
          <w:rFonts w:hint="cs"/>
          <w:rtl/>
        </w:rPr>
        <w:t xml:space="preserve">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الرافضه»ص298</w:t>
      </w:r>
      <w:r w:rsidR="00740248">
        <w:rPr>
          <w:rStyle w:val="Char3"/>
          <w:rFonts w:hint="cs"/>
          <w:rtl/>
        </w:rPr>
        <w:t xml:space="preserve"> </w:t>
      </w:r>
      <w:r w:rsidRPr="000E0383">
        <w:rPr>
          <w:rStyle w:val="Char3"/>
          <w:rFonts w:hint="cs"/>
          <w:rtl/>
        </w:rPr>
        <w:t>آن را آورده است.</w:t>
      </w:r>
    </w:p>
  </w:footnote>
  <w:footnote w:id="22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فصل مناقب عمر بن الخطاب) فتح البار</w:t>
      </w:r>
      <w:r>
        <w:rPr>
          <w:rStyle w:val="Char3"/>
          <w:rFonts w:hint="cs"/>
          <w:rtl/>
        </w:rPr>
        <w:t>ی</w:t>
      </w:r>
      <w:r w:rsidRPr="000E0383">
        <w:rPr>
          <w:rStyle w:val="Char3"/>
          <w:rFonts w:hint="cs"/>
          <w:rtl/>
        </w:rPr>
        <w:t xml:space="preserve"> 7/41 ح 3685، و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فصل من فضا</w:t>
      </w:r>
      <w:r>
        <w:rPr>
          <w:rStyle w:val="Char3"/>
          <w:rFonts w:hint="cs"/>
          <w:rtl/>
        </w:rPr>
        <w:t>ی</w:t>
      </w:r>
      <w:r w:rsidRPr="000E0383">
        <w:rPr>
          <w:rStyle w:val="Char3"/>
          <w:rFonts w:hint="cs"/>
          <w:rtl/>
        </w:rPr>
        <w:t>ل عمر</w:t>
      </w:r>
      <w:r>
        <w:rPr>
          <w:rStyle w:val="Char3"/>
          <w:rFonts w:cs="CTraditional Arabic" w:hint="cs"/>
          <w:rtl/>
        </w:rPr>
        <w:t>س</w:t>
      </w:r>
      <w:r w:rsidRPr="000E0383">
        <w:rPr>
          <w:rStyle w:val="Char3"/>
          <w:rFonts w:hint="cs"/>
          <w:rtl/>
        </w:rPr>
        <w:t xml:space="preserve"> 4/1858 ح2389) آورده است. </w:t>
      </w:r>
    </w:p>
  </w:footnote>
  <w:footnote w:id="222">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امام احمد در مسند 1/148 و در فضا</w:t>
      </w:r>
      <w:r>
        <w:rPr>
          <w:rStyle w:val="Char3"/>
          <w:rFonts w:hint="cs"/>
          <w:rtl/>
        </w:rPr>
        <w:t>ی</w:t>
      </w:r>
      <w:r w:rsidRPr="000E0383">
        <w:rPr>
          <w:rStyle w:val="Char3"/>
          <w:rFonts w:hint="cs"/>
          <w:rtl/>
        </w:rPr>
        <w:t>ل الصحابه 2/175 آورده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3/262 ن</w:t>
      </w:r>
      <w:r>
        <w:rPr>
          <w:rStyle w:val="Char3"/>
          <w:rFonts w:hint="cs"/>
          <w:rtl/>
        </w:rPr>
        <w:t>ی</w:t>
      </w:r>
      <w:r w:rsidRPr="000E0383">
        <w:rPr>
          <w:rStyle w:val="Char3"/>
          <w:rFonts w:hint="cs"/>
          <w:rtl/>
        </w:rPr>
        <w:t xml:space="preserve">ز آورده است. </w:t>
      </w:r>
    </w:p>
  </w:footnote>
  <w:footnote w:id="223">
    <w:p w:rsidR="00865B04" w:rsidRPr="000E0383" w:rsidRDefault="00865B04" w:rsidP="00740248">
      <w:pPr>
        <w:pStyle w:val="a2"/>
        <w:rPr>
          <w:rStyle w:val="Char3"/>
          <w:rtl/>
        </w:rPr>
      </w:pPr>
      <w:r w:rsidRPr="000E0383">
        <w:rPr>
          <w:rStyle w:val="Char3"/>
        </w:rPr>
        <w:footnoteRef/>
      </w:r>
      <w:r w:rsidRPr="000E0383">
        <w:rPr>
          <w:rStyle w:val="Char3"/>
          <w:rFonts w:hint="cs"/>
          <w:rtl/>
        </w:rPr>
        <w:t>- حل</w:t>
      </w:r>
      <w:r>
        <w:rPr>
          <w:rStyle w:val="Char3"/>
          <w:rFonts w:hint="cs"/>
          <w:rtl/>
        </w:rPr>
        <w:t>ی</w:t>
      </w:r>
      <w:r w:rsidRPr="000E0383">
        <w:rPr>
          <w:rStyle w:val="Char3"/>
          <w:rFonts w:hint="cs"/>
          <w:rtl/>
        </w:rPr>
        <w:t>ه الاول</w:t>
      </w:r>
      <w:r>
        <w:rPr>
          <w:rStyle w:val="Char3"/>
          <w:rFonts w:hint="cs"/>
          <w:rtl/>
        </w:rPr>
        <w:t>ی</w:t>
      </w:r>
      <w:r w:rsidRPr="000E0383">
        <w:rPr>
          <w:rStyle w:val="Char3"/>
          <w:rFonts w:hint="cs"/>
          <w:rtl/>
        </w:rPr>
        <w:t xml:space="preserve">ا، 2/37 </w:t>
      </w:r>
    </w:p>
  </w:footnote>
  <w:footnote w:id="224">
    <w:p w:rsidR="00865B04" w:rsidRPr="000E0383" w:rsidRDefault="00865B04" w:rsidP="00740248">
      <w:pPr>
        <w:pStyle w:val="a2"/>
        <w:rPr>
          <w:rStyle w:val="Char3"/>
          <w:rtl/>
        </w:rPr>
      </w:pPr>
      <w:r w:rsidRPr="000E0383">
        <w:rPr>
          <w:rStyle w:val="Char3"/>
        </w:rPr>
        <w:footnoteRef/>
      </w:r>
      <w:r w:rsidRPr="000E0383">
        <w:rPr>
          <w:rStyle w:val="Char3"/>
          <w:rFonts w:hint="cs"/>
          <w:rtl/>
        </w:rPr>
        <w:t>- الس</w:t>
      </w:r>
      <w:r>
        <w:rPr>
          <w:rStyle w:val="Char3"/>
          <w:rFonts w:hint="cs"/>
          <w:rtl/>
        </w:rPr>
        <w:t>ی</w:t>
      </w:r>
      <w:r w:rsidRPr="000E0383">
        <w:rPr>
          <w:rStyle w:val="Char3"/>
          <w:rFonts w:hint="cs"/>
          <w:rtl/>
        </w:rPr>
        <w:t>ر ذهب</w:t>
      </w:r>
      <w:r>
        <w:rPr>
          <w:rStyle w:val="Char3"/>
          <w:rFonts w:hint="cs"/>
          <w:rtl/>
        </w:rPr>
        <w:t>ی</w:t>
      </w:r>
      <w:r w:rsidRPr="000E0383">
        <w:rPr>
          <w:rStyle w:val="Char3"/>
          <w:rFonts w:hint="cs"/>
          <w:rtl/>
        </w:rPr>
        <w:t xml:space="preserve"> 3/302</w:t>
      </w:r>
    </w:p>
  </w:footnote>
  <w:footnote w:id="225">
    <w:p w:rsidR="00865B04" w:rsidRPr="000E0383" w:rsidRDefault="00865B04" w:rsidP="00740248">
      <w:pPr>
        <w:pStyle w:val="a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در شرح اصول اعتقاد اهل السنّة 7/1398 و ابونع</w:t>
      </w:r>
      <w:r>
        <w:rPr>
          <w:rStyle w:val="Char3"/>
          <w:rFonts w:hint="cs"/>
          <w:rtl/>
        </w:rPr>
        <w:t>ی</w:t>
      </w:r>
      <w:r w:rsidRPr="000E0383">
        <w:rPr>
          <w:rStyle w:val="Char3"/>
          <w:rFonts w:hint="cs"/>
          <w:rtl/>
        </w:rPr>
        <w:t>م الحل</w:t>
      </w:r>
      <w:r>
        <w:rPr>
          <w:rStyle w:val="Char3"/>
          <w:rFonts w:hint="cs"/>
          <w:rtl/>
        </w:rPr>
        <w:t>ی</w:t>
      </w:r>
      <w:r w:rsidRPr="000E0383">
        <w:rPr>
          <w:rStyle w:val="Char3"/>
          <w:rFonts w:hint="cs"/>
          <w:rtl/>
        </w:rPr>
        <w:t>ه 3/137 و ذهب</w:t>
      </w:r>
      <w:r>
        <w:rPr>
          <w:rStyle w:val="Char3"/>
          <w:rFonts w:hint="cs"/>
          <w:rtl/>
        </w:rPr>
        <w:t>ی</w:t>
      </w:r>
      <w:r w:rsidRPr="000E0383">
        <w:rPr>
          <w:rStyle w:val="Char3"/>
          <w:rFonts w:hint="cs"/>
          <w:rtl/>
        </w:rPr>
        <w:t xml:space="preserve"> الس</w:t>
      </w:r>
      <w:r>
        <w:rPr>
          <w:rStyle w:val="Char3"/>
          <w:rFonts w:hint="cs"/>
          <w:rtl/>
        </w:rPr>
        <w:t>ی</w:t>
      </w:r>
      <w:r w:rsidRPr="000E0383">
        <w:rPr>
          <w:rStyle w:val="Char3"/>
          <w:rFonts w:hint="cs"/>
          <w:rtl/>
        </w:rPr>
        <w:t>ر4/390</w:t>
      </w:r>
      <w:r w:rsidR="00740248">
        <w:rPr>
          <w:rStyle w:val="Char3"/>
          <w:rFonts w:hint="cs"/>
          <w:rtl/>
        </w:rPr>
        <w:t xml:space="preserve"> </w:t>
      </w:r>
    </w:p>
  </w:footnote>
  <w:footnote w:id="226">
    <w:p w:rsidR="00865B04" w:rsidRPr="000E0383" w:rsidRDefault="00865B04" w:rsidP="00740248">
      <w:pPr>
        <w:pStyle w:val="a2"/>
        <w:rPr>
          <w:rStyle w:val="Char3"/>
          <w:rtl/>
        </w:rPr>
      </w:pPr>
      <w:r w:rsidRPr="000E0383">
        <w:rPr>
          <w:rStyle w:val="Char3"/>
        </w:rPr>
        <w:footnoteRef/>
      </w:r>
      <w:r w:rsidRPr="000E0383">
        <w:rPr>
          <w:rStyle w:val="Char3"/>
          <w:rFonts w:hint="cs"/>
          <w:rtl/>
        </w:rPr>
        <w:t>- ابونع</w:t>
      </w:r>
      <w:r>
        <w:rPr>
          <w:rStyle w:val="Char3"/>
          <w:rFonts w:hint="cs"/>
          <w:rtl/>
        </w:rPr>
        <w:t>ی</w:t>
      </w:r>
      <w:r w:rsidRPr="000E0383">
        <w:rPr>
          <w:rStyle w:val="Char3"/>
          <w:rFonts w:hint="cs"/>
          <w:rtl/>
        </w:rPr>
        <w:t>م در «حل</w:t>
      </w:r>
      <w:r>
        <w:rPr>
          <w:rStyle w:val="Char3"/>
          <w:rFonts w:hint="cs"/>
          <w:rtl/>
        </w:rPr>
        <w:t>ی</w:t>
      </w:r>
      <w:r w:rsidRPr="000E0383">
        <w:rPr>
          <w:rStyle w:val="Char3"/>
          <w:rFonts w:hint="cs"/>
          <w:rtl/>
        </w:rPr>
        <w:t xml:space="preserve">ه» 3/137 </w:t>
      </w:r>
    </w:p>
  </w:footnote>
  <w:footnote w:id="227">
    <w:p w:rsidR="00865B04" w:rsidRPr="000E0383" w:rsidRDefault="00865B04" w:rsidP="00740248">
      <w:pPr>
        <w:pStyle w:val="a2"/>
        <w:rPr>
          <w:rStyle w:val="Char3"/>
          <w:rtl/>
        </w:rPr>
      </w:pPr>
      <w:r w:rsidRPr="000E0383">
        <w:rPr>
          <w:rStyle w:val="Char3"/>
        </w:rPr>
        <w:footnoteRef/>
      </w:r>
      <w:r w:rsidRPr="000E0383">
        <w:rPr>
          <w:rStyle w:val="Char3"/>
          <w:rFonts w:hint="cs"/>
          <w:rtl/>
        </w:rPr>
        <w:t>- ابن عسا</w:t>
      </w:r>
      <w:r>
        <w:rPr>
          <w:rStyle w:val="Char3"/>
          <w:rFonts w:hint="cs"/>
          <w:rtl/>
        </w:rPr>
        <w:t>ک</w:t>
      </w:r>
      <w:r w:rsidRPr="000E0383">
        <w:rPr>
          <w:rStyle w:val="Char3"/>
          <w:rFonts w:hint="cs"/>
          <w:rtl/>
        </w:rPr>
        <w:t>ر در (تار</w:t>
      </w:r>
      <w:r>
        <w:rPr>
          <w:rStyle w:val="Char3"/>
          <w:rFonts w:hint="cs"/>
          <w:rtl/>
        </w:rPr>
        <w:t>ی</w:t>
      </w:r>
      <w:r w:rsidRPr="000E0383">
        <w:rPr>
          <w:rStyle w:val="Char3"/>
          <w:rFonts w:hint="cs"/>
          <w:rtl/>
        </w:rPr>
        <w:t>خ دمشق) 15/355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4/406 و مقدس</w:t>
      </w:r>
      <w:r>
        <w:rPr>
          <w:rStyle w:val="Char3"/>
          <w:rFonts w:hint="cs"/>
          <w:rtl/>
        </w:rPr>
        <w:t>ی</w:t>
      </w:r>
      <w:r w:rsidRPr="000E0383">
        <w:rPr>
          <w:rStyle w:val="Char3"/>
          <w:rFonts w:hint="cs"/>
          <w:rtl/>
        </w:rPr>
        <w:t xml:space="preserve"> در (الرد عل</w:t>
      </w:r>
      <w:r>
        <w:rPr>
          <w:rStyle w:val="Char3"/>
          <w:rFonts w:hint="cs"/>
          <w:rtl/>
        </w:rPr>
        <w:t>ی</w:t>
      </w:r>
      <w:r w:rsidRPr="000E0383">
        <w:rPr>
          <w:rStyle w:val="Char3"/>
          <w:rFonts w:hint="cs"/>
          <w:rtl/>
        </w:rPr>
        <w:t xml:space="preserve"> الرافضه) ص302</w:t>
      </w:r>
      <w:r w:rsidR="00740248">
        <w:rPr>
          <w:rStyle w:val="Char3"/>
          <w:rFonts w:hint="cs"/>
          <w:rtl/>
        </w:rPr>
        <w:t xml:space="preserve"> </w:t>
      </w:r>
    </w:p>
  </w:footnote>
  <w:footnote w:id="228">
    <w:p w:rsidR="00865B04" w:rsidRPr="000E0383" w:rsidRDefault="00865B04" w:rsidP="00740248">
      <w:pPr>
        <w:pStyle w:val="a2"/>
        <w:rPr>
          <w:rStyle w:val="Char3"/>
          <w:rtl/>
        </w:rPr>
      </w:pPr>
      <w:r w:rsidRPr="000E0383">
        <w:rPr>
          <w:rStyle w:val="Char3"/>
        </w:rPr>
        <w:footnoteRef/>
      </w:r>
      <w:r w:rsidRPr="000E0383">
        <w:rPr>
          <w:rStyle w:val="Char3"/>
          <w:rFonts w:hint="cs"/>
          <w:rtl/>
        </w:rPr>
        <w:t>- محمد بن عبدالواحد مقدس</w:t>
      </w:r>
      <w:r>
        <w:rPr>
          <w:rStyle w:val="Char3"/>
          <w:rFonts w:hint="cs"/>
          <w:rtl/>
        </w:rPr>
        <w:t>ی</w:t>
      </w:r>
      <w:r w:rsidRPr="000E0383">
        <w:rPr>
          <w:rStyle w:val="Char3"/>
          <w:rFonts w:hint="cs"/>
          <w:rtl/>
        </w:rPr>
        <w:t xml:space="preserve"> در (النه</w:t>
      </w:r>
      <w:r>
        <w:rPr>
          <w:rStyle w:val="Char3"/>
          <w:rFonts w:hint="cs"/>
          <w:rtl/>
        </w:rPr>
        <w:t>ی</w:t>
      </w:r>
      <w:r w:rsidRPr="000E0383">
        <w:rPr>
          <w:rStyle w:val="Char3"/>
          <w:rFonts w:hint="cs"/>
          <w:rtl/>
        </w:rPr>
        <w:t xml:space="preserve"> عن سب الاصحاب) ص75، و ب</w:t>
      </w:r>
      <w:r>
        <w:rPr>
          <w:rStyle w:val="Char3"/>
          <w:rFonts w:hint="cs"/>
          <w:rtl/>
        </w:rPr>
        <w:t>ی</w:t>
      </w:r>
      <w:r w:rsidRPr="000E0383">
        <w:rPr>
          <w:rStyle w:val="Char3"/>
          <w:rFonts w:hint="cs"/>
          <w:rtl/>
        </w:rPr>
        <w:t>هق</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تاب الاعتقاد) ص361، و ابوحامد مقدس</w:t>
      </w:r>
      <w:r>
        <w:rPr>
          <w:rStyle w:val="Char3"/>
          <w:rFonts w:hint="cs"/>
          <w:rtl/>
        </w:rPr>
        <w:t>ی</w:t>
      </w:r>
      <w:r w:rsidRPr="000E0383">
        <w:rPr>
          <w:rStyle w:val="Char3"/>
          <w:rFonts w:hint="cs"/>
          <w:rtl/>
        </w:rPr>
        <w:t xml:space="preserve"> در: الرد عل</w:t>
      </w:r>
      <w:r>
        <w:rPr>
          <w:rStyle w:val="Char3"/>
          <w:rFonts w:hint="cs"/>
          <w:rtl/>
        </w:rPr>
        <w:t>ی</w:t>
      </w:r>
      <w:r w:rsidRPr="000E0383">
        <w:rPr>
          <w:rStyle w:val="Char3"/>
          <w:rFonts w:hint="cs"/>
          <w:rtl/>
        </w:rPr>
        <w:t xml:space="preserve"> الرافضه ص303 </w:t>
      </w:r>
    </w:p>
  </w:footnote>
  <w:footnote w:id="22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ابن سعد در (الطبقات 5/321 و ابن عسا</w:t>
      </w:r>
      <w:r>
        <w:rPr>
          <w:rStyle w:val="Char3"/>
          <w:rFonts w:hint="cs"/>
          <w:rtl/>
        </w:rPr>
        <w:t>ک</w:t>
      </w:r>
      <w:r w:rsidRPr="000E0383">
        <w:rPr>
          <w:rStyle w:val="Char3"/>
          <w:rFonts w:hint="cs"/>
          <w:rtl/>
        </w:rPr>
        <w:t>ر در تار</w:t>
      </w:r>
      <w:r>
        <w:rPr>
          <w:rStyle w:val="Char3"/>
          <w:rFonts w:hint="cs"/>
          <w:rtl/>
        </w:rPr>
        <w:t>ی</w:t>
      </w:r>
      <w:r w:rsidRPr="000E0383">
        <w:rPr>
          <w:rStyle w:val="Char3"/>
          <w:rFonts w:hint="cs"/>
          <w:rtl/>
        </w:rPr>
        <w:t xml:space="preserve">خ دمشق) 15/355ب، و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در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9/321،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4/403 ابوحامد مقدس</w:t>
      </w:r>
      <w:r>
        <w:rPr>
          <w:rStyle w:val="Char3"/>
          <w:rFonts w:hint="cs"/>
          <w:rtl/>
        </w:rPr>
        <w:t>ی</w:t>
      </w:r>
      <w:r w:rsidRPr="000E0383">
        <w:rPr>
          <w:rStyle w:val="Char3"/>
          <w:rFonts w:hint="cs"/>
          <w:rtl/>
        </w:rPr>
        <w:t xml:space="preserve"> در (الرد عل</w:t>
      </w:r>
      <w:r>
        <w:rPr>
          <w:rStyle w:val="Char3"/>
          <w:rFonts w:hint="cs"/>
          <w:rtl/>
        </w:rPr>
        <w:t>ی</w:t>
      </w:r>
      <w:r w:rsidRPr="000E0383">
        <w:rPr>
          <w:rStyle w:val="Char3"/>
          <w:rFonts w:hint="cs"/>
          <w:rtl/>
        </w:rPr>
        <w:t xml:space="preserve"> الرافضه) ص304 </w:t>
      </w:r>
    </w:p>
  </w:footnote>
  <w:footnote w:id="230">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در شرح ( اصول اعتقاد اهل السنه) 7/1302، و ابن عسا</w:t>
      </w:r>
      <w:r>
        <w:rPr>
          <w:rStyle w:val="Char3"/>
          <w:rFonts w:hint="cs"/>
          <w:rtl/>
        </w:rPr>
        <w:t>ک</w:t>
      </w:r>
      <w:r w:rsidRPr="000E0383">
        <w:rPr>
          <w:rStyle w:val="Char3"/>
          <w:rFonts w:hint="cs"/>
          <w:rtl/>
        </w:rPr>
        <w:t>ر در (تار</w:t>
      </w:r>
      <w:r>
        <w:rPr>
          <w:rStyle w:val="Char3"/>
          <w:rFonts w:hint="cs"/>
          <w:rtl/>
        </w:rPr>
        <w:t>ی</w:t>
      </w:r>
      <w:r w:rsidRPr="000E0383">
        <w:rPr>
          <w:rStyle w:val="Char3"/>
          <w:rFonts w:hint="cs"/>
          <w:rtl/>
        </w:rPr>
        <w:t>خ دمشق) 6/324ب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 xml:space="preserve">ر 5/390 </w:t>
      </w:r>
    </w:p>
  </w:footnote>
  <w:footnote w:id="23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محمد بن عبدالواحد مقدس</w:t>
      </w:r>
      <w:r>
        <w:rPr>
          <w:rStyle w:val="Char3"/>
          <w:rFonts w:hint="cs"/>
          <w:rtl/>
        </w:rPr>
        <w:t>ی</w:t>
      </w:r>
      <w:r w:rsidRPr="000E0383">
        <w:rPr>
          <w:rStyle w:val="Char3"/>
          <w:rFonts w:hint="cs"/>
          <w:rtl/>
        </w:rPr>
        <w:t xml:space="preserve"> در (النه</w:t>
      </w:r>
      <w:r>
        <w:rPr>
          <w:rStyle w:val="Char3"/>
          <w:rFonts w:hint="cs"/>
          <w:rtl/>
        </w:rPr>
        <w:t>ی</w:t>
      </w:r>
      <w:r w:rsidRPr="000E0383">
        <w:rPr>
          <w:rStyle w:val="Char3"/>
          <w:rFonts w:hint="cs"/>
          <w:rtl/>
        </w:rPr>
        <w:t xml:space="preserve"> عن سب الاصحاب) ص75 </w:t>
      </w:r>
    </w:p>
  </w:footnote>
  <w:footnote w:id="2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اعلام النبلاء 6/259</w:t>
      </w:r>
    </w:p>
  </w:footnote>
  <w:footnote w:id="233">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عبدالله بن احمد در </w:t>
      </w:r>
      <w:r>
        <w:rPr>
          <w:rStyle w:val="Char3"/>
          <w:rFonts w:hint="cs"/>
          <w:rtl/>
        </w:rPr>
        <w:t>ک</w:t>
      </w:r>
      <w:r w:rsidRPr="000E0383">
        <w:rPr>
          <w:rStyle w:val="Char3"/>
          <w:rFonts w:hint="cs"/>
          <w:rtl/>
        </w:rPr>
        <w:t>تاب (السنه) 2/558،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در شرح «اصول اعتقاد اهل السنه» 7/1301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 xml:space="preserve">ر 6/258 </w:t>
      </w:r>
    </w:p>
  </w:footnote>
  <w:footnote w:id="234">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شرح حال جعفر بن محمد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مادرش او فروه دختر قاسم بن محمد بن اب</w:t>
      </w:r>
      <w:r>
        <w:rPr>
          <w:rStyle w:val="Char3"/>
          <w:rFonts w:hint="cs"/>
          <w:rtl/>
        </w:rPr>
        <w:t>ی</w:t>
      </w:r>
      <w:r w:rsidRPr="000E0383">
        <w:rPr>
          <w:rStyle w:val="Char3"/>
          <w:rFonts w:hint="cs"/>
          <w:rtl/>
        </w:rPr>
        <w:t xml:space="preserve"> ب</w:t>
      </w:r>
      <w:r>
        <w:rPr>
          <w:rStyle w:val="Char3"/>
          <w:rFonts w:hint="cs"/>
          <w:rtl/>
        </w:rPr>
        <w:t>ک</w:t>
      </w:r>
      <w:r w:rsidRPr="000E0383">
        <w:rPr>
          <w:rStyle w:val="Char3"/>
          <w:rFonts w:hint="cs"/>
          <w:rtl/>
        </w:rPr>
        <w:t>ر ال</w:t>
      </w:r>
      <w:r>
        <w:rPr>
          <w:rStyle w:val="Char3"/>
          <w:rFonts w:hint="cs"/>
          <w:rtl/>
        </w:rPr>
        <w:t>ی</w:t>
      </w:r>
      <w:r w:rsidRPr="000E0383">
        <w:rPr>
          <w:rStyle w:val="Char3"/>
          <w:rFonts w:hint="cs"/>
          <w:rtl/>
        </w:rPr>
        <w:t>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 xml:space="preserve"> است، و مادرش اسماء بنت عبدالرحمن بن اب</w:t>
      </w:r>
      <w:r>
        <w:rPr>
          <w:rStyle w:val="Char3"/>
          <w:rFonts w:hint="cs"/>
          <w:rtl/>
        </w:rPr>
        <w:t>ی</w:t>
      </w:r>
      <w:r w:rsidRPr="000E0383">
        <w:rPr>
          <w:rStyle w:val="Char3"/>
          <w:rFonts w:hint="cs"/>
          <w:rtl/>
        </w:rPr>
        <w:t xml:space="preserve"> ب</w:t>
      </w:r>
      <w:r>
        <w:rPr>
          <w:rStyle w:val="Char3"/>
          <w:rFonts w:hint="cs"/>
          <w:rtl/>
        </w:rPr>
        <w:t>ک</w:t>
      </w:r>
      <w:r w:rsidRPr="000E0383">
        <w:rPr>
          <w:rStyle w:val="Char3"/>
          <w:rFonts w:hint="cs"/>
          <w:rtl/>
        </w:rPr>
        <w:t>ر است، و بد</w:t>
      </w:r>
      <w:r>
        <w:rPr>
          <w:rStyle w:val="Char3"/>
          <w:rFonts w:hint="cs"/>
          <w:rtl/>
        </w:rPr>
        <w:t>ی</w:t>
      </w:r>
      <w:r w:rsidRPr="000E0383">
        <w:rPr>
          <w:rStyle w:val="Char3"/>
          <w:rFonts w:hint="cs"/>
          <w:rtl/>
        </w:rPr>
        <w:t xml:space="preserve">ن سبب گفته است </w:t>
      </w:r>
      <w:r>
        <w:rPr>
          <w:rStyle w:val="Char3"/>
          <w:rFonts w:hint="cs"/>
          <w:rtl/>
        </w:rPr>
        <w:t>ک</w:t>
      </w:r>
      <w:r w:rsidRPr="000E0383">
        <w:rPr>
          <w:rStyle w:val="Char3"/>
          <w:rFonts w:hint="cs"/>
          <w:rtl/>
        </w:rPr>
        <w:t>ه من از دو پشت به ابوب</w:t>
      </w:r>
      <w:r>
        <w:rPr>
          <w:rStyle w:val="Char3"/>
          <w:rFonts w:hint="cs"/>
          <w:rtl/>
        </w:rPr>
        <w:t>ک</w:t>
      </w:r>
      <w:r w:rsidRPr="000E0383">
        <w:rPr>
          <w:rStyle w:val="Char3"/>
          <w:rFonts w:hint="cs"/>
          <w:rtl/>
        </w:rPr>
        <w:t>ر صد</w:t>
      </w:r>
      <w:r>
        <w:rPr>
          <w:rStyle w:val="Char3"/>
          <w:rFonts w:hint="cs"/>
          <w:rtl/>
        </w:rPr>
        <w:t>ی</w:t>
      </w:r>
      <w:r w:rsidRPr="000E0383">
        <w:rPr>
          <w:rStyle w:val="Char3"/>
          <w:rFonts w:hint="cs"/>
          <w:rtl/>
        </w:rPr>
        <w:t>ق م</w:t>
      </w:r>
      <w:r>
        <w:rPr>
          <w:rStyle w:val="Char3"/>
          <w:rFonts w:hint="cs"/>
          <w:rtl/>
        </w:rPr>
        <w:t>ی</w:t>
      </w:r>
      <w:r w:rsidRPr="000E0383">
        <w:rPr>
          <w:rStyle w:val="Char3"/>
          <w:rFonts w:hint="cs"/>
          <w:rtl/>
        </w:rPr>
        <w:t xml:space="preserve"> رسم: س</w:t>
      </w:r>
      <w:r>
        <w:rPr>
          <w:rStyle w:val="Char3"/>
          <w:rFonts w:hint="cs"/>
          <w:rtl/>
        </w:rPr>
        <w:t>ی</w:t>
      </w:r>
      <w:r w:rsidRPr="000E0383">
        <w:rPr>
          <w:rStyle w:val="Char3"/>
          <w:rFonts w:hint="cs"/>
          <w:rtl/>
        </w:rPr>
        <w:t>ر اعلام النبلاء 6/255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در شرح اصول اعتقاد اهل السنه 7/1301،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 xml:space="preserve">ر 6/259 </w:t>
      </w:r>
    </w:p>
  </w:footnote>
  <w:footnote w:id="235">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 xml:space="preserve">ر اعلام النبلاء، 6/260 </w:t>
      </w:r>
    </w:p>
  </w:footnote>
  <w:footnote w:id="236">
    <w:p w:rsidR="00865B04" w:rsidRPr="000E0383" w:rsidRDefault="00865B04" w:rsidP="00740248">
      <w:pPr>
        <w:bidi/>
        <w:ind w:left="272" w:hanging="272"/>
        <w:rPr>
          <w:rStyle w:val="Char3"/>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 xml:space="preserve">ر اعلام النبلاء 6/260 </w:t>
      </w:r>
    </w:p>
  </w:footnote>
  <w:footnote w:id="237">
    <w:p w:rsidR="00865B04" w:rsidRPr="000E0383" w:rsidRDefault="00865B04" w:rsidP="00740248">
      <w:pPr>
        <w:bidi/>
        <w:ind w:left="272" w:hanging="272"/>
        <w:rPr>
          <w:rStyle w:val="Char3"/>
        </w:rPr>
      </w:pPr>
      <w:r w:rsidRPr="000E0383">
        <w:rPr>
          <w:rStyle w:val="Char3"/>
        </w:rPr>
        <w:footnoteRef/>
      </w:r>
      <w:r w:rsidRPr="000E0383">
        <w:rPr>
          <w:rStyle w:val="Char3"/>
          <w:rFonts w:hint="cs"/>
          <w:rtl/>
        </w:rPr>
        <w:t>- در اصطلاح علما</w:t>
      </w:r>
      <w:r>
        <w:rPr>
          <w:rStyle w:val="Char3"/>
          <w:rFonts w:hint="cs"/>
          <w:rtl/>
        </w:rPr>
        <w:t>ی</w:t>
      </w:r>
      <w:r w:rsidRPr="000E0383">
        <w:rPr>
          <w:rStyle w:val="Char3"/>
          <w:rFonts w:hint="cs"/>
          <w:rtl/>
        </w:rPr>
        <w:t xml:space="preserve"> سابق تش</w:t>
      </w:r>
      <w:r>
        <w:rPr>
          <w:rStyle w:val="Char3"/>
          <w:rFonts w:hint="cs"/>
          <w:rtl/>
        </w:rPr>
        <w:t>ی</w:t>
      </w:r>
      <w:r w:rsidRPr="000E0383">
        <w:rPr>
          <w:rStyle w:val="Char3"/>
          <w:rFonts w:hint="cs"/>
          <w:rtl/>
        </w:rPr>
        <w:t xml:space="preserve">ع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تقد</w:t>
      </w:r>
      <w:r>
        <w:rPr>
          <w:rStyle w:val="Char3"/>
          <w:rFonts w:hint="cs"/>
          <w:rtl/>
        </w:rPr>
        <w:t>ی</w:t>
      </w:r>
      <w:r w:rsidRPr="000E0383">
        <w:rPr>
          <w:rStyle w:val="Char3"/>
          <w:rFonts w:hint="cs"/>
          <w:rtl/>
        </w:rPr>
        <w:t>م عل</w:t>
      </w:r>
      <w:r>
        <w:rPr>
          <w:rStyle w:val="Char3"/>
          <w:rFonts w:hint="cs"/>
          <w:rtl/>
        </w:rPr>
        <w:t>ی</w:t>
      </w:r>
      <w:r w:rsidRPr="000E0383">
        <w:rPr>
          <w:rStyle w:val="Char3"/>
          <w:rFonts w:hint="cs"/>
          <w:rtl/>
        </w:rPr>
        <w:t xml:space="preserve"> بر عثمان بدون تعرض به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ابوب</w:t>
      </w:r>
      <w:r>
        <w:rPr>
          <w:rStyle w:val="Char3"/>
          <w:rFonts w:hint="cs"/>
          <w:rtl/>
        </w:rPr>
        <w:t>ک</w:t>
      </w:r>
      <w:r w:rsidRPr="000E0383">
        <w:rPr>
          <w:rStyle w:val="Char3"/>
          <w:rFonts w:hint="cs"/>
          <w:rtl/>
        </w:rPr>
        <w:t>ر و عمر</w:t>
      </w:r>
      <w:r>
        <w:rPr>
          <w:rStyle w:val="Char3"/>
          <w:rFonts w:cs="CTraditional Arabic" w:hint="cs"/>
          <w:rtl/>
        </w:rPr>
        <w:t>س</w:t>
      </w:r>
      <w:r w:rsidRPr="000E0383">
        <w:rPr>
          <w:rStyle w:val="Char3"/>
          <w:rFonts w:hint="cs"/>
          <w:rtl/>
        </w:rPr>
        <w:t xml:space="preserve"> و در سخن ذهب</w:t>
      </w:r>
      <w:r>
        <w:rPr>
          <w:rStyle w:val="Char3"/>
          <w:rFonts w:hint="cs"/>
          <w:rtl/>
        </w:rPr>
        <w:t>ی</w:t>
      </w:r>
      <w:r w:rsidRPr="000E0383">
        <w:rPr>
          <w:rStyle w:val="Char3"/>
          <w:rFonts w:hint="cs"/>
          <w:rtl/>
        </w:rPr>
        <w:t xml:space="preserve"> ذ</w:t>
      </w:r>
      <w:r>
        <w:rPr>
          <w:rStyle w:val="Char3"/>
          <w:rFonts w:hint="cs"/>
          <w:rtl/>
        </w:rPr>
        <w:t>ک</w:t>
      </w:r>
      <w:r w:rsidRPr="000E0383">
        <w:rPr>
          <w:rStyle w:val="Char3"/>
          <w:rFonts w:hint="cs"/>
          <w:rtl/>
        </w:rPr>
        <w:t xml:space="preserve">ر شد </w:t>
      </w:r>
      <w:r>
        <w:rPr>
          <w:rStyle w:val="Char3"/>
          <w:rFonts w:hint="cs"/>
          <w:rtl/>
        </w:rPr>
        <w:t>ک</w:t>
      </w:r>
      <w:r w:rsidRPr="000E0383">
        <w:rPr>
          <w:rStyle w:val="Char3"/>
          <w:rFonts w:hint="cs"/>
          <w:rtl/>
        </w:rPr>
        <w:t>ه: ا</w:t>
      </w:r>
      <w:r>
        <w:rPr>
          <w:rStyle w:val="Char3"/>
          <w:rFonts w:hint="cs"/>
          <w:rtl/>
        </w:rPr>
        <w:t>ی</w:t>
      </w:r>
      <w:r w:rsidRPr="000E0383">
        <w:rPr>
          <w:rStyle w:val="Char3"/>
          <w:rFonts w:hint="cs"/>
          <w:rtl/>
        </w:rPr>
        <w:t>ن تابع</w:t>
      </w:r>
      <w:r>
        <w:rPr>
          <w:rStyle w:val="Char3"/>
          <w:rFonts w:hint="cs"/>
          <w:rtl/>
        </w:rPr>
        <w:t>ی</w:t>
      </w:r>
      <w:r w:rsidRPr="000E0383">
        <w:rPr>
          <w:rStyle w:val="Char3"/>
          <w:rFonts w:hint="cs"/>
          <w:rtl/>
        </w:rPr>
        <w:t>ن و تبع تابع</w:t>
      </w:r>
      <w:r>
        <w:rPr>
          <w:rStyle w:val="Char3"/>
          <w:rFonts w:hint="cs"/>
          <w:rtl/>
        </w:rPr>
        <w:t>ی</w:t>
      </w:r>
      <w:r w:rsidRPr="000E0383">
        <w:rPr>
          <w:rStyle w:val="Char3"/>
          <w:rFonts w:hint="cs"/>
          <w:rtl/>
        </w:rPr>
        <w:t>ن با د</w:t>
      </w:r>
      <w:r>
        <w:rPr>
          <w:rStyle w:val="Char3"/>
          <w:rFonts w:hint="cs"/>
          <w:rtl/>
        </w:rPr>
        <w:t>ی</w:t>
      </w:r>
      <w:r w:rsidRPr="000E0383">
        <w:rPr>
          <w:rStyle w:val="Char3"/>
          <w:rFonts w:hint="cs"/>
          <w:rtl/>
        </w:rPr>
        <w:t>ن و تقوا</w:t>
      </w:r>
      <w:r>
        <w:rPr>
          <w:rStyle w:val="Char3"/>
          <w:rFonts w:hint="cs"/>
          <w:rtl/>
        </w:rPr>
        <w:t>یی</w:t>
      </w:r>
      <w:r w:rsidRPr="000E0383">
        <w:rPr>
          <w:rStyle w:val="Char3"/>
          <w:rFonts w:hint="cs"/>
          <w:rtl/>
        </w:rPr>
        <w:t xml:space="preserve"> </w:t>
      </w:r>
      <w:r>
        <w:rPr>
          <w:rStyle w:val="Char3"/>
          <w:rFonts w:hint="cs"/>
          <w:rtl/>
        </w:rPr>
        <w:t>ک</w:t>
      </w:r>
      <w:r w:rsidRPr="000E0383">
        <w:rPr>
          <w:rStyle w:val="Char3"/>
          <w:rFonts w:hint="cs"/>
          <w:rtl/>
        </w:rPr>
        <w:t>ه داشتند و جود داشت.</w:t>
      </w:r>
    </w:p>
  </w:footnote>
  <w:footnote w:id="23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شرح اصول اعتقاد اهل السنه 7/1302 و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6/255</w:t>
      </w:r>
    </w:p>
  </w:footnote>
  <w:footnote w:id="23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xml:space="preserve"> در شرح اصول اعتقاد اهل السنه 7/1368 </w:t>
      </w:r>
    </w:p>
  </w:footnote>
  <w:footnote w:id="240">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xml:space="preserve">- منهاج السنه 1/13 </w:t>
      </w:r>
    </w:p>
  </w:footnote>
  <w:footnote w:id="241">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او: شر</w:t>
      </w:r>
      <w:r>
        <w:rPr>
          <w:rStyle w:val="Char3"/>
          <w:rFonts w:hint="cs"/>
          <w:rtl/>
        </w:rPr>
        <w:t>یک</w:t>
      </w:r>
      <w:r w:rsidRPr="000E0383">
        <w:rPr>
          <w:rStyle w:val="Char3"/>
          <w:rFonts w:hint="cs"/>
          <w:rtl/>
        </w:rPr>
        <w:t xml:space="preserve"> ابن عبدالله نخع</w:t>
      </w:r>
      <w:r>
        <w:rPr>
          <w:rStyle w:val="Char3"/>
          <w:rFonts w:hint="cs"/>
          <w:rtl/>
        </w:rPr>
        <w:t>ی</w:t>
      </w:r>
      <w:r w:rsidRPr="000E0383">
        <w:rPr>
          <w:rStyle w:val="Char3"/>
          <w:rFonts w:hint="cs"/>
          <w:rtl/>
        </w:rPr>
        <w:t>، قاض</w:t>
      </w:r>
      <w:r>
        <w:rPr>
          <w:rStyle w:val="Char3"/>
          <w:rFonts w:hint="cs"/>
          <w:rtl/>
        </w:rPr>
        <w:t>ی</w:t>
      </w:r>
      <w:r w:rsidRPr="000E0383">
        <w:rPr>
          <w:rStyle w:val="Char3"/>
          <w:rFonts w:hint="cs"/>
          <w:rtl/>
        </w:rPr>
        <w:t xml:space="preserve"> ابوعبدالله مشهور است متوفا</w:t>
      </w:r>
      <w:r>
        <w:rPr>
          <w:rStyle w:val="Char3"/>
          <w:rFonts w:hint="cs"/>
          <w:rtl/>
        </w:rPr>
        <w:t>ی</w:t>
      </w:r>
      <w:r w:rsidRPr="000E0383">
        <w:rPr>
          <w:rStyle w:val="Char3"/>
          <w:rFonts w:hint="cs"/>
          <w:rtl/>
        </w:rPr>
        <w:t xml:space="preserve"> سال 77 است، ذهب</w:t>
      </w:r>
      <w:r>
        <w:rPr>
          <w:rStyle w:val="Char3"/>
          <w:rFonts w:hint="cs"/>
          <w:rtl/>
        </w:rPr>
        <w:t>ی</w:t>
      </w:r>
      <w:r w:rsidRPr="000E0383">
        <w:rPr>
          <w:rStyle w:val="Char3"/>
          <w:rFonts w:hint="cs"/>
          <w:rtl/>
        </w:rPr>
        <w:t xml:space="preserve"> درباره‌اش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در او تش</w:t>
      </w:r>
      <w:r>
        <w:rPr>
          <w:rStyle w:val="Char3"/>
          <w:rFonts w:hint="cs"/>
          <w:rtl/>
        </w:rPr>
        <w:t>ی</w:t>
      </w:r>
      <w:r w:rsidRPr="000E0383">
        <w:rPr>
          <w:rStyle w:val="Char3"/>
          <w:rFonts w:hint="cs"/>
          <w:rtl/>
        </w:rPr>
        <w:t>ع سب</w:t>
      </w:r>
      <w:r>
        <w:rPr>
          <w:rStyle w:val="Char3"/>
          <w:rFonts w:hint="cs"/>
          <w:rtl/>
        </w:rPr>
        <w:t>کی</w:t>
      </w:r>
      <w:r w:rsidRPr="000E0383">
        <w:rPr>
          <w:rStyle w:val="Char3"/>
          <w:rFonts w:hint="cs"/>
          <w:rtl/>
        </w:rPr>
        <w:t xml:space="preserve"> طبق روال هم</w:t>
      </w:r>
      <w:r>
        <w:rPr>
          <w:rStyle w:val="Char3"/>
          <w:rFonts w:hint="cs"/>
          <w:rtl/>
        </w:rPr>
        <w:t>ی</w:t>
      </w:r>
      <w:r w:rsidRPr="000E0383">
        <w:rPr>
          <w:rStyle w:val="Char3"/>
          <w:rFonts w:hint="cs"/>
          <w:rtl/>
        </w:rPr>
        <w:t>شگ</w:t>
      </w:r>
      <w:r>
        <w:rPr>
          <w:rStyle w:val="Char3"/>
          <w:rFonts w:hint="cs"/>
          <w:rtl/>
        </w:rPr>
        <w:t>ی</w:t>
      </w:r>
      <w:r w:rsidRPr="000E0383">
        <w:rPr>
          <w:rStyle w:val="Char3"/>
          <w:rFonts w:hint="cs"/>
          <w:rtl/>
        </w:rPr>
        <w:t xml:space="preserve"> او وجود دارد. س</w:t>
      </w:r>
      <w:r>
        <w:rPr>
          <w:rStyle w:val="Char3"/>
          <w:rFonts w:hint="cs"/>
          <w:rtl/>
        </w:rPr>
        <w:t>ی</w:t>
      </w:r>
      <w:r w:rsidRPr="000E0383">
        <w:rPr>
          <w:rStyle w:val="Char3"/>
          <w:rFonts w:hint="cs"/>
          <w:rtl/>
        </w:rPr>
        <w:t xml:space="preserve">ر اعلام النبلا 8/200-202 </w:t>
      </w:r>
    </w:p>
  </w:footnote>
  <w:footnote w:id="242">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شرح اصول اعتقاد اهل السنه 7/1369،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 xml:space="preserve">ر) 8/205 </w:t>
      </w:r>
    </w:p>
  </w:footnote>
  <w:footnote w:id="24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8/206</w:t>
      </w:r>
    </w:p>
  </w:footnote>
  <w:footnote w:id="2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مصدر 8/209</w:t>
      </w:r>
    </w:p>
  </w:footnote>
  <w:footnote w:id="2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8/209</w:t>
      </w:r>
    </w:p>
  </w:footnote>
  <w:footnote w:id="2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مصدر </w:t>
      </w:r>
    </w:p>
  </w:footnote>
  <w:footnote w:id="2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عبدالرزاق بن همام بن نافع حم</w:t>
      </w:r>
      <w:r>
        <w:rPr>
          <w:rStyle w:val="Char3"/>
          <w:rFonts w:hint="cs"/>
          <w:rtl/>
        </w:rPr>
        <w:t>ی</w:t>
      </w:r>
      <w:r w:rsidRPr="000E0383">
        <w:rPr>
          <w:rStyle w:val="Char3"/>
          <w:rFonts w:hint="cs"/>
          <w:rtl/>
        </w:rPr>
        <w:t>ر</w:t>
      </w:r>
      <w:r>
        <w:rPr>
          <w:rStyle w:val="Char3"/>
          <w:rFonts w:hint="cs"/>
          <w:rtl/>
        </w:rPr>
        <w:t>ی</w:t>
      </w:r>
      <w:r w:rsidRPr="000E0383">
        <w:rPr>
          <w:rStyle w:val="Char3"/>
          <w:rFonts w:hint="cs"/>
          <w:rtl/>
        </w:rPr>
        <w:t>، ابوب</w:t>
      </w:r>
      <w:r>
        <w:rPr>
          <w:rStyle w:val="Char3"/>
          <w:rFonts w:hint="cs"/>
          <w:rtl/>
        </w:rPr>
        <w:t>ک</w:t>
      </w:r>
      <w:r w:rsidRPr="000E0383">
        <w:rPr>
          <w:rStyle w:val="Char3"/>
          <w:rFonts w:hint="cs"/>
          <w:rtl/>
        </w:rPr>
        <w:t>ر صنعان</w:t>
      </w:r>
      <w:r>
        <w:rPr>
          <w:rStyle w:val="Char3"/>
          <w:rFonts w:hint="cs"/>
          <w:rtl/>
        </w:rPr>
        <w:t>ی</w:t>
      </w:r>
      <w:r w:rsidRPr="000E0383">
        <w:rPr>
          <w:rStyle w:val="Char3"/>
          <w:rFonts w:hint="cs"/>
          <w:rtl/>
        </w:rPr>
        <w:t xml:space="preserve"> است، ابن جوز</w:t>
      </w:r>
      <w:r>
        <w:rPr>
          <w:rStyle w:val="Char3"/>
          <w:rFonts w:hint="cs"/>
          <w:rtl/>
        </w:rPr>
        <w:t>ی</w:t>
      </w:r>
      <w:r w:rsidRPr="000E0383">
        <w:rPr>
          <w:rStyle w:val="Char3"/>
          <w:rFonts w:hint="cs"/>
          <w:rtl/>
        </w:rPr>
        <w:t xml:space="preserve">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او حافظ مصنف و مشهور شناخته شده بود و در آخر عمرش دچار ناب</w:t>
      </w:r>
      <w:r>
        <w:rPr>
          <w:rStyle w:val="Char3"/>
          <w:rFonts w:hint="cs"/>
          <w:rtl/>
        </w:rPr>
        <w:t>ی</w:t>
      </w:r>
      <w:r w:rsidRPr="000E0383">
        <w:rPr>
          <w:rStyle w:val="Char3"/>
          <w:rFonts w:hint="cs"/>
          <w:rtl/>
        </w:rPr>
        <w:t>نا</w:t>
      </w:r>
      <w:r>
        <w:rPr>
          <w:rStyle w:val="Char3"/>
          <w:rFonts w:hint="cs"/>
          <w:rtl/>
        </w:rPr>
        <w:t>یی</w:t>
      </w:r>
      <w:r w:rsidRPr="000E0383">
        <w:rPr>
          <w:rStyle w:val="Char3"/>
          <w:rFonts w:hint="cs"/>
          <w:rtl/>
        </w:rPr>
        <w:t xml:space="preserve"> شد و در او تش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 xml:space="preserve"> وجود داشت. تق</w:t>
      </w:r>
      <w:r>
        <w:rPr>
          <w:rStyle w:val="Char3"/>
          <w:rFonts w:hint="cs"/>
          <w:rtl/>
        </w:rPr>
        <w:t>ی</w:t>
      </w:r>
      <w:r w:rsidRPr="000E0383">
        <w:rPr>
          <w:rStyle w:val="Char3"/>
          <w:rFonts w:hint="cs"/>
          <w:rtl/>
        </w:rPr>
        <w:t>رب التهذ</w:t>
      </w:r>
      <w:r>
        <w:rPr>
          <w:rStyle w:val="Char3"/>
          <w:rFonts w:hint="cs"/>
          <w:rtl/>
        </w:rPr>
        <w:t>ی</w:t>
      </w:r>
      <w:r w:rsidRPr="000E0383">
        <w:rPr>
          <w:rStyle w:val="Char3"/>
          <w:rFonts w:hint="cs"/>
          <w:rtl/>
        </w:rPr>
        <w:t>ب ص354</w:t>
      </w:r>
    </w:p>
  </w:footnote>
  <w:footnote w:id="2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ذهب</w:t>
      </w:r>
      <w:r>
        <w:rPr>
          <w:rStyle w:val="Char3"/>
          <w:rFonts w:hint="cs"/>
          <w:rtl/>
        </w:rPr>
        <w:t>ی</w:t>
      </w:r>
      <w:r w:rsidRPr="000E0383">
        <w:rPr>
          <w:rStyle w:val="Char3"/>
          <w:rFonts w:hint="cs"/>
          <w:rtl/>
        </w:rPr>
        <w:t xml:space="preserve"> در (الس</w:t>
      </w:r>
      <w:r>
        <w:rPr>
          <w:rStyle w:val="Char3"/>
          <w:rFonts w:hint="cs"/>
          <w:rtl/>
        </w:rPr>
        <w:t>ی</w:t>
      </w:r>
      <w:r w:rsidRPr="000E0383">
        <w:rPr>
          <w:rStyle w:val="Char3"/>
          <w:rFonts w:hint="cs"/>
          <w:rtl/>
        </w:rPr>
        <w:t>ر) 9/574</w:t>
      </w:r>
    </w:p>
  </w:footnote>
  <w:footnote w:id="2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مصدر</w:t>
      </w:r>
    </w:p>
  </w:footnote>
  <w:footnote w:id="2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اصول اعتقاد اهل السنه 7/1269</w:t>
      </w:r>
    </w:p>
  </w:footnote>
  <w:footnote w:id="2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السنه عبدالله بن احمد 2/548 و محقق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اسنادش صح</w:t>
      </w:r>
      <w:r>
        <w:rPr>
          <w:rStyle w:val="Char3"/>
          <w:rFonts w:hint="cs"/>
          <w:rtl/>
        </w:rPr>
        <w:t>ی</w:t>
      </w:r>
      <w:r w:rsidRPr="000E0383">
        <w:rPr>
          <w:rStyle w:val="Char3"/>
          <w:rFonts w:hint="cs"/>
          <w:rtl/>
        </w:rPr>
        <w:t>ح است</w:t>
      </w:r>
    </w:p>
  </w:footnote>
  <w:footnote w:id="2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آنرا ذ</w:t>
      </w:r>
      <w:r>
        <w:rPr>
          <w:rStyle w:val="Char3"/>
          <w:rFonts w:hint="cs"/>
          <w:rtl/>
        </w:rPr>
        <w:t>ک</w:t>
      </w:r>
      <w:r w:rsidRPr="000E0383">
        <w:rPr>
          <w:rStyle w:val="Char3"/>
          <w:rFonts w:hint="cs"/>
          <w:rtl/>
        </w:rPr>
        <w:t xml:space="preserve">ر </w:t>
      </w:r>
      <w:r>
        <w:rPr>
          <w:rStyle w:val="Char3"/>
          <w:rFonts w:hint="cs"/>
          <w:rtl/>
        </w:rPr>
        <w:t>ک</w:t>
      </w:r>
      <w:r w:rsidRPr="000E0383">
        <w:rPr>
          <w:rStyle w:val="Char3"/>
          <w:rFonts w:hint="cs"/>
          <w:rtl/>
        </w:rPr>
        <w:t>رده است منهاج السنه 1/22</w:t>
      </w:r>
    </w:p>
  </w:footnote>
  <w:footnote w:id="2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السنه ، عبدالله بن احمد 2/549 و خلال (السنه) 1/497 و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 شرح السنه 7/1461</w:t>
      </w:r>
    </w:p>
  </w:footnote>
  <w:footnote w:id="2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از نام</w:t>
      </w:r>
      <w:r>
        <w:rPr>
          <w:rStyle w:val="Char3"/>
          <w:rFonts w:hint="eastAsia"/>
          <w:rtl/>
        </w:rPr>
        <w:t>‌</w:t>
      </w:r>
      <w:r w:rsidRPr="000E0383">
        <w:rPr>
          <w:rStyle w:val="Char3"/>
          <w:rFonts w:hint="cs"/>
          <w:rtl/>
        </w:rPr>
        <w:t>ها</w:t>
      </w:r>
      <w:r>
        <w:rPr>
          <w:rStyle w:val="Char3"/>
          <w:rFonts w:hint="cs"/>
          <w:rtl/>
        </w:rPr>
        <w:t>ی</w:t>
      </w:r>
      <w:r w:rsidRPr="000E0383">
        <w:rPr>
          <w:rStyle w:val="Char3"/>
          <w:rFonts w:hint="cs"/>
          <w:rtl/>
        </w:rPr>
        <w:t xml:space="preserve"> رافض</w:t>
      </w:r>
      <w:r>
        <w:rPr>
          <w:rStyle w:val="Char3"/>
          <w:rFonts w:hint="cs"/>
          <w:rtl/>
        </w:rPr>
        <w:t>ی</w:t>
      </w:r>
      <w:r w:rsidRPr="000E0383">
        <w:rPr>
          <w:rStyle w:val="Char3"/>
          <w:rFonts w:hint="cs"/>
          <w:rtl/>
        </w:rPr>
        <w:t>ان چوب</w:t>
      </w:r>
      <w:r>
        <w:rPr>
          <w:rStyle w:val="Char3"/>
          <w:rFonts w:hint="cs"/>
          <w:rtl/>
        </w:rPr>
        <w:t>ی</w:t>
      </w:r>
      <w:r w:rsidRPr="000E0383">
        <w:rPr>
          <w:rStyle w:val="Char3"/>
          <w:rFonts w:hint="cs"/>
          <w:rtl/>
        </w:rPr>
        <w:t>ان( خشب</w:t>
      </w:r>
      <w:r>
        <w:rPr>
          <w:rStyle w:val="Char3"/>
          <w:rFonts w:hint="cs"/>
          <w:rtl/>
        </w:rPr>
        <w:t>ی</w:t>
      </w:r>
      <w:r w:rsidRPr="000E0383">
        <w:rPr>
          <w:rStyle w:val="Char3"/>
          <w:rFonts w:hint="cs"/>
          <w:rtl/>
        </w:rPr>
        <w:t xml:space="preserve">ه) بوده </w:t>
      </w:r>
      <w:r>
        <w:rPr>
          <w:rStyle w:val="Char3"/>
          <w:rFonts w:hint="cs"/>
          <w:rtl/>
        </w:rPr>
        <w:t>ک</w:t>
      </w:r>
      <w:r w:rsidRPr="000E0383">
        <w:rPr>
          <w:rStyle w:val="Char3"/>
          <w:rFonts w:hint="cs"/>
          <w:rtl/>
        </w:rPr>
        <w:t>ه م</w:t>
      </w:r>
      <w:r>
        <w:rPr>
          <w:rStyle w:val="Char3"/>
          <w:rFonts w:hint="cs"/>
          <w:rtl/>
        </w:rPr>
        <w:t>ی</w:t>
      </w:r>
      <w:r w:rsidRPr="000E0383">
        <w:rPr>
          <w:rStyle w:val="Char3"/>
          <w:rFonts w:hint="cs"/>
          <w:rtl/>
        </w:rPr>
        <w:t>‌گفتند ما با شمش</w:t>
      </w:r>
      <w:r>
        <w:rPr>
          <w:rStyle w:val="Char3"/>
          <w:rFonts w:hint="cs"/>
          <w:rtl/>
        </w:rPr>
        <w:t>ی</w:t>
      </w:r>
      <w:r w:rsidRPr="000E0383">
        <w:rPr>
          <w:rStyle w:val="Char3"/>
          <w:rFonts w:hint="cs"/>
          <w:rtl/>
        </w:rPr>
        <w:t>ر جز همراه با امام معصوم نم</w:t>
      </w:r>
      <w:r>
        <w:rPr>
          <w:rStyle w:val="Char3"/>
          <w:rFonts w:hint="cs"/>
          <w:rtl/>
        </w:rPr>
        <w:t>ی</w:t>
      </w:r>
      <w:r w:rsidRPr="000E0383">
        <w:rPr>
          <w:rStyle w:val="Char3"/>
          <w:rFonts w:hint="cs"/>
          <w:rtl/>
        </w:rPr>
        <w:t>‌جنگ</w:t>
      </w:r>
      <w:r>
        <w:rPr>
          <w:rStyle w:val="Char3"/>
          <w:rFonts w:hint="cs"/>
          <w:rtl/>
        </w:rPr>
        <w:t>ی</w:t>
      </w:r>
      <w:r w:rsidRPr="000E0383">
        <w:rPr>
          <w:rStyle w:val="Char3"/>
          <w:rFonts w:hint="cs"/>
          <w:rtl/>
        </w:rPr>
        <w:t>م پس با چوب بجنگ</w:t>
      </w:r>
      <w:r>
        <w:rPr>
          <w:rStyle w:val="Char3"/>
          <w:rFonts w:hint="cs"/>
          <w:rtl/>
        </w:rPr>
        <w:t>ی</w:t>
      </w:r>
      <w:r w:rsidRPr="000E0383">
        <w:rPr>
          <w:rStyle w:val="Char3"/>
          <w:rFonts w:hint="cs"/>
          <w:rtl/>
        </w:rPr>
        <w:t>د. منهاج السنه 1/36</w:t>
      </w:r>
    </w:p>
  </w:footnote>
  <w:footnote w:id="25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عبدالله بن احمد (السنه) 2/548 </w:t>
      </w:r>
    </w:p>
  </w:footnote>
  <w:footnote w:id="25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(شرح السنه) 7/1267</w:t>
      </w:r>
    </w:p>
  </w:footnote>
  <w:footnote w:id="2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8/1461 خلال در (السنه) 1/497</w:t>
      </w:r>
    </w:p>
  </w:footnote>
  <w:footnote w:id="2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الابانة الصغر</w:t>
      </w:r>
      <w:r>
        <w:rPr>
          <w:rStyle w:val="Char3"/>
          <w:rFonts w:hint="cs"/>
          <w:rtl/>
        </w:rPr>
        <w:t>ی</w:t>
      </w:r>
      <w:r w:rsidRPr="000E0383">
        <w:rPr>
          <w:rStyle w:val="Char3"/>
          <w:rFonts w:hint="cs"/>
          <w:rtl/>
        </w:rPr>
        <w:t xml:space="preserve"> ص161 </w:t>
      </w:r>
    </w:p>
  </w:footnote>
  <w:footnote w:id="2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الانتقاد ف</w:t>
      </w:r>
      <w:r>
        <w:rPr>
          <w:rStyle w:val="Char3"/>
          <w:rFonts w:hint="cs"/>
          <w:rtl/>
        </w:rPr>
        <w:t>ی</w:t>
      </w:r>
      <w:r w:rsidRPr="000E0383">
        <w:rPr>
          <w:rStyle w:val="Char3"/>
          <w:rFonts w:hint="cs"/>
          <w:rtl/>
        </w:rPr>
        <w:t xml:space="preserve"> فضا</w:t>
      </w:r>
      <w:r>
        <w:rPr>
          <w:rStyle w:val="Char3"/>
          <w:rFonts w:hint="cs"/>
          <w:rtl/>
        </w:rPr>
        <w:t>ی</w:t>
      </w:r>
      <w:r w:rsidRPr="000E0383">
        <w:rPr>
          <w:rStyle w:val="Char3"/>
          <w:rFonts w:hint="cs"/>
          <w:rtl/>
        </w:rPr>
        <w:t>ل الثلاثه الائمه الفقهاء ص163</w:t>
      </w:r>
    </w:p>
  </w:footnote>
  <w:footnote w:id="2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در (شرح السنه) 8/1357</w:t>
      </w:r>
    </w:p>
  </w:footnote>
  <w:footnote w:id="2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سف</w:t>
      </w:r>
      <w:r>
        <w:rPr>
          <w:rStyle w:val="Char3"/>
          <w:rFonts w:hint="cs"/>
          <w:rtl/>
        </w:rPr>
        <w:t>ی</w:t>
      </w:r>
      <w:r w:rsidRPr="000E0383">
        <w:rPr>
          <w:rStyle w:val="Char3"/>
          <w:rFonts w:hint="cs"/>
          <w:rtl/>
        </w:rPr>
        <w:t>ان</w:t>
      </w:r>
      <w:r>
        <w:rPr>
          <w:rStyle w:val="Char3"/>
          <w:rFonts w:cs="CTraditional Arabic" w:hint="cs"/>
          <w:rtl/>
        </w:rPr>
        <w:t>/</w:t>
      </w:r>
      <w:r w:rsidRPr="000E0383">
        <w:rPr>
          <w:rStyle w:val="Char3"/>
          <w:rFonts w:hint="cs"/>
          <w:rtl/>
        </w:rPr>
        <w:t xml:space="preserve"> از اهل </w:t>
      </w:r>
      <w:r>
        <w:rPr>
          <w:rStyle w:val="Char3"/>
          <w:rFonts w:hint="cs"/>
          <w:rtl/>
        </w:rPr>
        <w:t>ک</w:t>
      </w:r>
      <w:r w:rsidRPr="000E0383">
        <w:rPr>
          <w:rStyle w:val="Char3"/>
          <w:rFonts w:hint="cs"/>
          <w:rtl/>
        </w:rPr>
        <w:t xml:space="preserve">وفه بود </w:t>
      </w:r>
      <w:r>
        <w:rPr>
          <w:rStyle w:val="Char3"/>
          <w:rFonts w:hint="cs"/>
          <w:rtl/>
        </w:rPr>
        <w:t>ک</w:t>
      </w:r>
      <w:r w:rsidRPr="000E0383">
        <w:rPr>
          <w:rStyle w:val="Char3"/>
          <w:rFonts w:hint="cs"/>
          <w:rtl/>
        </w:rPr>
        <w:t>ه رفض و تش</w:t>
      </w:r>
      <w:r>
        <w:rPr>
          <w:rStyle w:val="Char3"/>
          <w:rFonts w:hint="cs"/>
          <w:rtl/>
        </w:rPr>
        <w:t>ی</w:t>
      </w:r>
      <w:r w:rsidRPr="000E0383">
        <w:rPr>
          <w:rStyle w:val="Char3"/>
          <w:rFonts w:hint="cs"/>
          <w:rtl/>
        </w:rPr>
        <w:t>ع در آن شهر منتشر بود و معتقد بود نشر فضا</w:t>
      </w:r>
      <w:r>
        <w:rPr>
          <w:rStyle w:val="Char3"/>
          <w:rFonts w:hint="cs"/>
          <w:rtl/>
        </w:rPr>
        <w:t>ی</w:t>
      </w:r>
      <w:r w:rsidRPr="000E0383">
        <w:rPr>
          <w:rStyle w:val="Char3"/>
          <w:rFonts w:hint="cs"/>
          <w:rtl/>
        </w:rPr>
        <w:t>ل عل</w:t>
      </w:r>
      <w:r>
        <w:rPr>
          <w:rStyle w:val="Char3"/>
          <w:rFonts w:hint="cs"/>
          <w:rtl/>
        </w:rPr>
        <w:t>ی</w:t>
      </w:r>
      <w:r w:rsidRPr="00F81B2F">
        <w:rPr>
          <w:rStyle w:val="Char3"/>
          <w:rFonts w:cs="CTraditional Arabic" w:hint="cs"/>
          <w:rtl/>
        </w:rPr>
        <w:t>س</w:t>
      </w:r>
      <w:r w:rsidRPr="000E0383">
        <w:rPr>
          <w:rStyle w:val="Char3"/>
          <w:rFonts w:hint="cs"/>
          <w:rtl/>
        </w:rPr>
        <w:t xml:space="preserve"> تقو</w:t>
      </w:r>
      <w:r>
        <w:rPr>
          <w:rStyle w:val="Char3"/>
          <w:rFonts w:hint="cs"/>
          <w:rtl/>
        </w:rPr>
        <w:t>ی</w:t>
      </w:r>
      <w:r w:rsidRPr="000E0383">
        <w:rPr>
          <w:rStyle w:val="Char3"/>
          <w:rFonts w:hint="cs"/>
          <w:rtl/>
        </w:rPr>
        <w:t xml:space="preserve">ت بدعت </w:t>
      </w:r>
      <w:r w:rsidR="00740248">
        <w:rPr>
          <w:rStyle w:val="Char3"/>
          <w:rFonts w:hint="cs"/>
          <w:rtl/>
        </w:rPr>
        <w:t>آن‌هاست</w:t>
      </w:r>
      <w:r w:rsidRPr="000E0383">
        <w:rPr>
          <w:rStyle w:val="Char3"/>
          <w:rFonts w:hint="cs"/>
          <w:rtl/>
        </w:rPr>
        <w:t xml:space="preserve"> بدل</w:t>
      </w:r>
      <w:r>
        <w:rPr>
          <w:rStyle w:val="Char3"/>
          <w:rFonts w:hint="cs"/>
          <w:rtl/>
        </w:rPr>
        <w:t>ی</w:t>
      </w:r>
      <w:r w:rsidRPr="000E0383">
        <w:rPr>
          <w:rStyle w:val="Char3"/>
          <w:rFonts w:hint="cs"/>
          <w:rtl/>
        </w:rPr>
        <w:t>ل ا</w:t>
      </w:r>
      <w:r>
        <w:rPr>
          <w:rStyle w:val="Char3"/>
          <w:rFonts w:hint="cs"/>
          <w:rtl/>
        </w:rPr>
        <w:t>ی</w:t>
      </w:r>
      <w:r w:rsidRPr="000E0383">
        <w:rPr>
          <w:rStyle w:val="Char3"/>
          <w:rFonts w:hint="cs"/>
          <w:rtl/>
        </w:rPr>
        <w:t>ن</w:t>
      </w:r>
      <w:r>
        <w:rPr>
          <w:rStyle w:val="Char3"/>
          <w:rFonts w:hint="cs"/>
          <w:rtl/>
        </w:rPr>
        <w:t>ک</w:t>
      </w:r>
      <w:r w:rsidRPr="000E0383">
        <w:rPr>
          <w:rStyle w:val="Char3"/>
          <w:rFonts w:hint="cs"/>
          <w:rtl/>
        </w:rPr>
        <w:t>ه عطاء بن مسلم از او روا</w:t>
      </w:r>
      <w:r>
        <w:rPr>
          <w:rStyle w:val="Char3"/>
          <w:rFonts w:hint="cs"/>
          <w:rtl/>
        </w:rPr>
        <w:t>ی</w:t>
      </w:r>
      <w:r w:rsidRPr="000E0383">
        <w:rPr>
          <w:rStyle w:val="Char3"/>
          <w:rFonts w:hint="cs"/>
          <w:rtl/>
        </w:rPr>
        <w:t>ت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ند </w:t>
      </w:r>
      <w:r>
        <w:rPr>
          <w:rStyle w:val="Char3"/>
          <w:rFonts w:hint="cs"/>
          <w:rtl/>
        </w:rPr>
        <w:t>ک</w:t>
      </w:r>
      <w:r w:rsidRPr="000E0383">
        <w:rPr>
          <w:rStyle w:val="Char3"/>
          <w:rFonts w:hint="cs"/>
          <w:rtl/>
        </w:rPr>
        <w:t>ه به او گفته است: (وقت</w:t>
      </w:r>
      <w:r>
        <w:rPr>
          <w:rStyle w:val="Char3"/>
          <w:rFonts w:hint="cs"/>
          <w:rtl/>
        </w:rPr>
        <w:t>ی</w:t>
      </w:r>
      <w:r w:rsidRPr="000E0383">
        <w:rPr>
          <w:rStyle w:val="Char3"/>
          <w:rFonts w:hint="cs"/>
          <w:rtl/>
        </w:rPr>
        <w:t xml:space="preserve"> در شام هست</w:t>
      </w:r>
      <w:r>
        <w:rPr>
          <w:rStyle w:val="Char3"/>
          <w:rFonts w:hint="cs"/>
          <w:rtl/>
        </w:rPr>
        <w:t>ی</w:t>
      </w:r>
      <w:r w:rsidRPr="000E0383">
        <w:rPr>
          <w:rStyle w:val="Char3"/>
          <w:rFonts w:hint="cs"/>
          <w:rtl/>
        </w:rPr>
        <w:t xml:space="preserve"> فضا</w:t>
      </w:r>
      <w:r>
        <w:rPr>
          <w:rStyle w:val="Char3"/>
          <w:rFonts w:hint="cs"/>
          <w:rtl/>
        </w:rPr>
        <w:t>ی</w:t>
      </w:r>
      <w:r w:rsidRPr="000E0383">
        <w:rPr>
          <w:rStyle w:val="Char3"/>
          <w:rFonts w:hint="cs"/>
          <w:rtl/>
        </w:rPr>
        <w:t>ل عل</w:t>
      </w:r>
      <w:r>
        <w:rPr>
          <w:rStyle w:val="Char3"/>
          <w:rFonts w:hint="cs"/>
          <w:rtl/>
        </w:rPr>
        <w:t>ی</w:t>
      </w:r>
      <w:r w:rsidRPr="000E0383">
        <w:rPr>
          <w:rStyle w:val="Char3"/>
          <w:rFonts w:hint="cs"/>
          <w:rtl/>
        </w:rPr>
        <w:t xml:space="preserve"> را </w:t>
      </w:r>
      <w:r>
        <w:rPr>
          <w:rStyle w:val="Char3"/>
          <w:rFonts w:hint="cs"/>
          <w:rtl/>
        </w:rPr>
        <w:t>ی</w:t>
      </w:r>
      <w:r w:rsidRPr="000E0383">
        <w:rPr>
          <w:rStyle w:val="Char3"/>
          <w:rFonts w:hint="cs"/>
          <w:rtl/>
        </w:rPr>
        <w:t xml:space="preserve">اد </w:t>
      </w:r>
      <w:r>
        <w:rPr>
          <w:rStyle w:val="Char3"/>
          <w:rFonts w:hint="cs"/>
          <w:rtl/>
        </w:rPr>
        <w:t>ک</w:t>
      </w:r>
      <w:r w:rsidRPr="000E0383">
        <w:rPr>
          <w:rStyle w:val="Char3"/>
          <w:rFonts w:hint="cs"/>
          <w:rtl/>
        </w:rPr>
        <w:t>ن و هنگام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ه در </w:t>
      </w:r>
      <w:r>
        <w:rPr>
          <w:rStyle w:val="Char3"/>
          <w:rFonts w:hint="cs"/>
          <w:rtl/>
        </w:rPr>
        <w:t>ک</w:t>
      </w:r>
      <w:r w:rsidRPr="000E0383">
        <w:rPr>
          <w:rStyle w:val="Char3"/>
          <w:rFonts w:hint="cs"/>
          <w:rtl/>
        </w:rPr>
        <w:t>وفه هست</w:t>
      </w:r>
      <w:r>
        <w:rPr>
          <w:rStyle w:val="Char3"/>
          <w:rFonts w:hint="cs"/>
          <w:rtl/>
        </w:rPr>
        <w:t>ی</w:t>
      </w:r>
      <w:r w:rsidRPr="000E0383">
        <w:rPr>
          <w:rStyle w:val="Char3"/>
          <w:rFonts w:hint="cs"/>
          <w:rtl/>
        </w:rPr>
        <w:t xml:space="preserve"> فضا</w:t>
      </w:r>
      <w:r>
        <w:rPr>
          <w:rStyle w:val="Char3"/>
          <w:rFonts w:hint="cs"/>
          <w:rtl/>
        </w:rPr>
        <w:t>ی</w:t>
      </w:r>
      <w:r w:rsidRPr="000E0383">
        <w:rPr>
          <w:rStyle w:val="Char3"/>
          <w:rFonts w:hint="cs"/>
          <w:rtl/>
        </w:rPr>
        <w:t>ل ابوب</w:t>
      </w:r>
      <w:r>
        <w:rPr>
          <w:rStyle w:val="Char3"/>
          <w:rFonts w:hint="cs"/>
          <w:rtl/>
        </w:rPr>
        <w:t>ک</w:t>
      </w:r>
      <w:r w:rsidRPr="000E0383">
        <w:rPr>
          <w:rStyle w:val="Char3"/>
          <w:rFonts w:hint="cs"/>
          <w:rtl/>
        </w:rPr>
        <w:t>ر و عمر را) س</w:t>
      </w:r>
      <w:r>
        <w:rPr>
          <w:rStyle w:val="Char3"/>
          <w:rFonts w:hint="cs"/>
          <w:rtl/>
        </w:rPr>
        <w:t>ی</w:t>
      </w:r>
      <w:r w:rsidRPr="000E0383">
        <w:rPr>
          <w:rStyle w:val="Char3"/>
          <w:rFonts w:hint="cs"/>
          <w:rtl/>
        </w:rPr>
        <w:t>ر الاعلام النبلا 7/260.</w:t>
      </w:r>
    </w:p>
    <w:p w:rsidR="00865B04" w:rsidRPr="000E0383" w:rsidRDefault="00865B04" w:rsidP="00740248">
      <w:pPr>
        <w:pStyle w:val="FootnoteText"/>
        <w:bidi/>
        <w:ind w:left="272" w:hanging="272"/>
        <w:rPr>
          <w:rStyle w:val="Char3"/>
          <w:rtl/>
        </w:rPr>
      </w:pPr>
      <w:r w:rsidRPr="000E0383">
        <w:rPr>
          <w:rStyle w:val="Char3"/>
          <w:rFonts w:hint="cs"/>
          <w:rtl/>
        </w:rPr>
        <w:t>ا</w:t>
      </w:r>
      <w:r>
        <w:rPr>
          <w:rStyle w:val="Char3"/>
          <w:rFonts w:hint="cs"/>
          <w:rtl/>
        </w:rPr>
        <w:t>ی</w:t>
      </w:r>
      <w:r w:rsidRPr="000E0383">
        <w:rPr>
          <w:rStyle w:val="Char3"/>
          <w:rFonts w:hint="cs"/>
          <w:rtl/>
        </w:rPr>
        <w:t>ن رأ</w:t>
      </w:r>
      <w:r>
        <w:rPr>
          <w:rStyle w:val="Char3"/>
          <w:rFonts w:hint="cs"/>
          <w:rtl/>
        </w:rPr>
        <w:t>ی</w:t>
      </w:r>
      <w:r w:rsidRPr="000E0383">
        <w:rPr>
          <w:rStyle w:val="Char3"/>
          <w:rFonts w:hint="cs"/>
          <w:rtl/>
        </w:rPr>
        <w:t xml:space="preserve"> اوست اما انصاف ا</w:t>
      </w:r>
      <w:r>
        <w:rPr>
          <w:rStyle w:val="Char3"/>
          <w:rFonts w:hint="cs"/>
          <w:rtl/>
        </w:rPr>
        <w:t>ی</w:t>
      </w:r>
      <w:r w:rsidRPr="000E0383">
        <w:rPr>
          <w:rStyle w:val="Char3"/>
          <w:rFonts w:hint="cs"/>
          <w:rtl/>
        </w:rPr>
        <w:t xml:space="preserve">نست </w:t>
      </w:r>
      <w:r>
        <w:rPr>
          <w:rStyle w:val="Char3"/>
          <w:rFonts w:hint="cs"/>
          <w:rtl/>
        </w:rPr>
        <w:t>ک</w:t>
      </w:r>
      <w:r w:rsidRPr="000E0383">
        <w:rPr>
          <w:rStyle w:val="Char3"/>
          <w:rFonts w:hint="cs"/>
          <w:rtl/>
        </w:rPr>
        <w:t>ه در هر جا فضا</w:t>
      </w:r>
      <w:r>
        <w:rPr>
          <w:rStyle w:val="Char3"/>
          <w:rFonts w:hint="cs"/>
          <w:rtl/>
        </w:rPr>
        <w:t>ی</w:t>
      </w:r>
      <w:r w:rsidRPr="000E0383">
        <w:rPr>
          <w:rStyle w:val="Char3"/>
          <w:rFonts w:hint="cs"/>
          <w:rtl/>
        </w:rPr>
        <w:t>ل صح</w:t>
      </w:r>
      <w:r>
        <w:rPr>
          <w:rStyle w:val="Char3"/>
          <w:rFonts w:hint="cs"/>
          <w:rtl/>
        </w:rPr>
        <w:t>ی</w:t>
      </w:r>
      <w:r w:rsidRPr="000E0383">
        <w:rPr>
          <w:rStyle w:val="Char3"/>
          <w:rFonts w:hint="cs"/>
          <w:rtl/>
        </w:rPr>
        <w:t>ح و درست روا</w:t>
      </w:r>
      <w:r>
        <w:rPr>
          <w:rStyle w:val="Char3"/>
          <w:rFonts w:hint="cs"/>
          <w:rtl/>
        </w:rPr>
        <w:t>ی</w:t>
      </w:r>
      <w:r w:rsidRPr="000E0383">
        <w:rPr>
          <w:rStyle w:val="Char3"/>
          <w:rFonts w:hint="cs"/>
          <w:rtl/>
        </w:rPr>
        <w:t>ت شود تا جلو غلو گرفته شود. (مترجم)</w:t>
      </w:r>
    </w:p>
  </w:footnote>
  <w:footnote w:id="2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ر اعلام النبلا 7/253</w:t>
      </w:r>
    </w:p>
  </w:footnote>
  <w:footnote w:id="2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 7/253</w:t>
      </w:r>
    </w:p>
  </w:footnote>
  <w:footnote w:id="2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السنه خلال 1/493، ابن بطه در (ابانة الصغر</w:t>
      </w:r>
      <w:r>
        <w:rPr>
          <w:rStyle w:val="Char3"/>
          <w:rFonts w:hint="cs"/>
          <w:rtl/>
        </w:rPr>
        <w:t>ی</w:t>
      </w:r>
      <w:r w:rsidRPr="000E0383">
        <w:rPr>
          <w:rStyle w:val="Char3"/>
          <w:rFonts w:hint="cs"/>
          <w:rtl/>
        </w:rPr>
        <w:t>) ص162</w:t>
      </w:r>
    </w:p>
  </w:footnote>
  <w:footnote w:id="2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اصول اعتقاد اهل السنه 7/1268-1269</w:t>
      </w:r>
    </w:p>
  </w:footnote>
  <w:footnote w:id="2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در منهاج السنه 1/61 ذ</w:t>
      </w:r>
      <w:r>
        <w:rPr>
          <w:rStyle w:val="Char3"/>
          <w:rFonts w:hint="cs"/>
          <w:rtl/>
        </w:rPr>
        <w:t>ک</w:t>
      </w:r>
      <w:r w:rsidRPr="000E0383">
        <w:rPr>
          <w:rStyle w:val="Char3"/>
          <w:rFonts w:hint="cs"/>
          <w:rtl/>
        </w:rPr>
        <w:t>ر نموده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ابن بطه در ابان</w:t>
      </w:r>
      <w:r>
        <w:rPr>
          <w:rStyle w:val="Char3"/>
          <w:rFonts w:hint="cs"/>
          <w:rtl/>
        </w:rPr>
        <w:t>ۀ</w:t>
      </w:r>
      <w:r w:rsidRPr="000E0383">
        <w:rPr>
          <w:rStyle w:val="Char3"/>
          <w:rFonts w:hint="cs"/>
          <w:rtl/>
        </w:rPr>
        <w:t xml:space="preserve">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آورده </w:t>
      </w:r>
      <w:r>
        <w:rPr>
          <w:rStyle w:val="Char3"/>
          <w:rFonts w:hint="cs"/>
          <w:rtl/>
        </w:rPr>
        <w:t>ک</w:t>
      </w:r>
      <w:r w:rsidRPr="000E0383">
        <w:rPr>
          <w:rStyle w:val="Char3"/>
          <w:rFonts w:hint="cs"/>
          <w:rtl/>
        </w:rPr>
        <w:t>ه من در جز چاپ شده آنرا ند</w:t>
      </w:r>
      <w:r>
        <w:rPr>
          <w:rStyle w:val="Char3"/>
          <w:rFonts w:hint="cs"/>
          <w:rtl/>
        </w:rPr>
        <w:t>ی</w:t>
      </w:r>
      <w:r w:rsidRPr="000E0383">
        <w:rPr>
          <w:rStyle w:val="Char3"/>
          <w:rFonts w:hint="cs"/>
          <w:rtl/>
        </w:rPr>
        <w:t>دم.</w:t>
      </w:r>
    </w:p>
  </w:footnote>
  <w:footnote w:id="2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(اصول اعتقاد اهل السنه) 4/733</w:t>
      </w:r>
    </w:p>
  </w:footnote>
  <w:footnote w:id="2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خلق افعال العباد (جزء مجموعه «عقائد السلف» گرد آور</w:t>
      </w:r>
      <w:r>
        <w:rPr>
          <w:rStyle w:val="Char3"/>
          <w:rFonts w:hint="cs"/>
          <w:rtl/>
        </w:rPr>
        <w:t>ی</w:t>
      </w:r>
      <w:r w:rsidRPr="000E0383">
        <w:rPr>
          <w:rStyle w:val="Char3"/>
          <w:rFonts w:hint="cs"/>
          <w:rtl/>
        </w:rPr>
        <w:t xml:space="preserve"> شده عل</w:t>
      </w:r>
      <w:r>
        <w:rPr>
          <w:rStyle w:val="Char3"/>
          <w:rFonts w:hint="cs"/>
          <w:rtl/>
        </w:rPr>
        <w:t>ی</w:t>
      </w:r>
      <w:r w:rsidRPr="000E0383">
        <w:rPr>
          <w:rStyle w:val="Char3"/>
          <w:rFonts w:hint="cs"/>
          <w:rtl/>
        </w:rPr>
        <w:t xml:space="preserve"> سام</w:t>
      </w:r>
      <w:r>
        <w:rPr>
          <w:rStyle w:val="Char3"/>
          <w:rFonts w:hint="cs"/>
          <w:rtl/>
        </w:rPr>
        <w:t>ی</w:t>
      </w:r>
      <w:r w:rsidRPr="000E0383">
        <w:rPr>
          <w:rStyle w:val="Char3"/>
          <w:rFonts w:hint="cs"/>
          <w:rtl/>
        </w:rPr>
        <w:t xml:space="preserve"> الشاد و عماد الطالب</w:t>
      </w:r>
      <w:r>
        <w:rPr>
          <w:rStyle w:val="Char3"/>
          <w:rFonts w:hint="cs"/>
          <w:rtl/>
        </w:rPr>
        <w:t>ی</w:t>
      </w:r>
      <w:r w:rsidRPr="000E0383">
        <w:rPr>
          <w:rStyle w:val="Char3"/>
          <w:rFonts w:hint="cs"/>
          <w:rtl/>
        </w:rPr>
        <w:t xml:space="preserve"> ص125</w:t>
      </w:r>
    </w:p>
  </w:footnote>
  <w:footnote w:id="26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ابن بطه در (الابانة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2/545 و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در (شرح السنه) 7/1457</w:t>
      </w:r>
    </w:p>
  </w:footnote>
  <w:footnote w:id="2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 xml:space="preserve">ه منهاج السنه 1/60 و آنرا به ابن بطه نسبت داده است </w:t>
      </w:r>
      <w:r>
        <w:rPr>
          <w:rStyle w:val="Char3"/>
          <w:rFonts w:hint="cs"/>
          <w:rtl/>
        </w:rPr>
        <w:t>ک</w:t>
      </w:r>
      <w:r w:rsidRPr="000E0383">
        <w:rPr>
          <w:rStyle w:val="Char3"/>
          <w:rFonts w:hint="cs"/>
          <w:rtl/>
        </w:rPr>
        <w:t>ه در جزء چاپ شده آن ند</w:t>
      </w:r>
      <w:r>
        <w:rPr>
          <w:rStyle w:val="Char3"/>
          <w:rFonts w:hint="cs"/>
          <w:rtl/>
        </w:rPr>
        <w:t>ی</w:t>
      </w:r>
      <w:r w:rsidRPr="000E0383">
        <w:rPr>
          <w:rStyle w:val="Char3"/>
          <w:rFonts w:hint="cs"/>
          <w:rtl/>
        </w:rPr>
        <w:t>دم شا</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در قسمت دست نو</w:t>
      </w:r>
      <w:r>
        <w:rPr>
          <w:rStyle w:val="Char3"/>
          <w:rFonts w:hint="cs"/>
          <w:rtl/>
        </w:rPr>
        <w:t>ی</w:t>
      </w:r>
      <w:r w:rsidRPr="000E0383">
        <w:rPr>
          <w:rStyle w:val="Char3"/>
          <w:rFonts w:hint="cs"/>
          <w:rtl/>
        </w:rPr>
        <w:t>س باشد</w:t>
      </w:r>
    </w:p>
  </w:footnote>
  <w:footnote w:id="2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اصول اعتقا اهل السنه 8/1457</w:t>
      </w:r>
    </w:p>
  </w:footnote>
  <w:footnote w:id="2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خلال (السنه) 1/499 ابن بطه در (الابانة الصغر</w:t>
      </w:r>
      <w:r>
        <w:rPr>
          <w:rStyle w:val="Char3"/>
          <w:rFonts w:hint="cs"/>
          <w:rtl/>
        </w:rPr>
        <w:t>ی</w:t>
      </w:r>
      <w:r w:rsidRPr="000E0383">
        <w:rPr>
          <w:rStyle w:val="Char3"/>
          <w:rFonts w:hint="cs"/>
          <w:rtl/>
        </w:rPr>
        <w:t>) ص160</w:t>
      </w:r>
    </w:p>
  </w:footnote>
  <w:footnote w:id="2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اصول السنه الحم</w:t>
      </w:r>
      <w:r>
        <w:rPr>
          <w:rStyle w:val="Char3"/>
          <w:rFonts w:hint="cs"/>
          <w:rtl/>
        </w:rPr>
        <w:t>ی</w:t>
      </w:r>
      <w:r w:rsidRPr="000E0383">
        <w:rPr>
          <w:rStyle w:val="Char3"/>
          <w:rFonts w:hint="cs"/>
          <w:rtl/>
        </w:rPr>
        <w:t>د</w:t>
      </w:r>
      <w:r>
        <w:rPr>
          <w:rStyle w:val="Char3"/>
          <w:rFonts w:hint="cs"/>
          <w:rtl/>
        </w:rPr>
        <w:t>ی</w:t>
      </w:r>
      <w:r w:rsidRPr="000E0383">
        <w:rPr>
          <w:rStyle w:val="Char3"/>
          <w:rFonts w:hint="cs"/>
          <w:rtl/>
        </w:rPr>
        <w:t xml:space="preserve"> ص43</w:t>
      </w:r>
    </w:p>
  </w:footnote>
  <w:footnote w:id="2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السنه، خلال 1/499</w:t>
      </w:r>
    </w:p>
  </w:footnote>
  <w:footnote w:id="2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شرح اصول اعتقاد اهل السنه </w:t>
      </w:r>
    </w:p>
  </w:footnote>
  <w:footnote w:id="27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السنه الخلال 1/4و493 </w:t>
      </w:r>
    </w:p>
  </w:footnote>
  <w:footnote w:id="2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السنه الخلال 1/4و493 </w:t>
      </w:r>
    </w:p>
  </w:footnote>
  <w:footnote w:id="27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السنه الخلال 1/4و493 </w:t>
      </w:r>
    </w:p>
  </w:footnote>
  <w:footnote w:id="2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خلق الافعال العباد ضمن اعتقاد السلف ص125</w:t>
      </w:r>
    </w:p>
  </w:footnote>
  <w:footnote w:id="2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فا</w:t>
      </w:r>
      <w:r>
        <w:rPr>
          <w:rStyle w:val="Char3"/>
          <w:rFonts w:hint="cs"/>
          <w:rtl/>
        </w:rPr>
        <w:t>ی</w:t>
      </w:r>
      <w:r w:rsidRPr="000E0383">
        <w:rPr>
          <w:rStyle w:val="Char3"/>
          <w:rFonts w:hint="cs"/>
          <w:rtl/>
        </w:rPr>
        <w:t>ه ص49</w:t>
      </w:r>
    </w:p>
  </w:footnote>
  <w:footnote w:id="28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اصول اعتقاد اهل السنه 1/178</w:t>
      </w:r>
    </w:p>
  </w:footnote>
  <w:footnote w:id="28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تاو</w:t>
      </w:r>
      <w:r>
        <w:rPr>
          <w:rStyle w:val="Char3"/>
          <w:rFonts w:hint="cs"/>
          <w:rtl/>
        </w:rPr>
        <w:t>ی</w:t>
      </w:r>
      <w:r w:rsidRPr="000E0383">
        <w:rPr>
          <w:rStyle w:val="Char3"/>
          <w:rFonts w:hint="cs"/>
          <w:rtl/>
        </w:rPr>
        <w:t>ل مختلف الحد</w:t>
      </w:r>
      <w:r>
        <w:rPr>
          <w:rStyle w:val="Char3"/>
          <w:rFonts w:hint="cs"/>
          <w:rtl/>
        </w:rPr>
        <w:t>ی</w:t>
      </w:r>
      <w:r w:rsidRPr="000E0383">
        <w:rPr>
          <w:rStyle w:val="Char3"/>
          <w:rFonts w:hint="cs"/>
          <w:rtl/>
        </w:rPr>
        <w:t>ث ص76-79</w:t>
      </w:r>
    </w:p>
  </w:footnote>
  <w:footnote w:id="2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العق</w:t>
      </w:r>
      <w:r>
        <w:rPr>
          <w:rStyle w:val="Char3"/>
          <w:rFonts w:hint="cs"/>
          <w:rtl/>
        </w:rPr>
        <w:t>ی</w:t>
      </w:r>
      <w:r w:rsidRPr="000E0383">
        <w:rPr>
          <w:rStyle w:val="Char3"/>
          <w:rFonts w:hint="cs"/>
          <w:rtl/>
        </w:rPr>
        <w:t>ده الطحاو</w:t>
      </w:r>
      <w:r>
        <w:rPr>
          <w:rStyle w:val="Char3"/>
          <w:rFonts w:hint="cs"/>
          <w:rtl/>
        </w:rPr>
        <w:t>ی</w:t>
      </w:r>
      <w:r w:rsidRPr="000E0383">
        <w:rPr>
          <w:rStyle w:val="Char3"/>
          <w:rFonts w:hint="cs"/>
          <w:rtl/>
        </w:rPr>
        <w:t>ه با شرح آن از ابن اب</w:t>
      </w:r>
      <w:r>
        <w:rPr>
          <w:rStyle w:val="Char3"/>
          <w:rFonts w:hint="cs"/>
          <w:rtl/>
        </w:rPr>
        <w:t>ی</w:t>
      </w:r>
      <w:r w:rsidRPr="000E0383">
        <w:rPr>
          <w:rStyle w:val="Char3"/>
          <w:rFonts w:hint="cs"/>
          <w:rtl/>
        </w:rPr>
        <w:t xml:space="preserve"> العز </w:t>
      </w:r>
    </w:p>
  </w:footnote>
  <w:footnote w:id="28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شرح السنه ص54</w:t>
      </w:r>
    </w:p>
  </w:footnote>
  <w:footnote w:id="2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اللط</w:t>
      </w:r>
      <w:r>
        <w:rPr>
          <w:rStyle w:val="Char3"/>
          <w:rFonts w:hint="cs"/>
          <w:rtl/>
        </w:rPr>
        <w:t>ی</w:t>
      </w:r>
      <w:r w:rsidRPr="000E0383">
        <w:rPr>
          <w:rStyle w:val="Char3"/>
          <w:rFonts w:hint="cs"/>
          <w:rtl/>
        </w:rPr>
        <w:t>ف لشرح مذهب اهل السنه ص252-251</w:t>
      </w:r>
    </w:p>
  </w:footnote>
  <w:footnote w:id="2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الابانة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2/556</w:t>
      </w:r>
    </w:p>
  </w:footnote>
  <w:footnote w:id="2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نون</w:t>
      </w:r>
      <w:r>
        <w:rPr>
          <w:rStyle w:val="Char3"/>
          <w:rFonts w:hint="cs"/>
          <w:rtl/>
        </w:rPr>
        <w:t>ی</w:t>
      </w:r>
      <w:r w:rsidRPr="000E0383">
        <w:rPr>
          <w:rStyle w:val="Char3"/>
          <w:rFonts w:hint="cs"/>
          <w:rtl/>
        </w:rPr>
        <w:t>ة القحطان</w:t>
      </w:r>
      <w:r>
        <w:rPr>
          <w:rStyle w:val="Char3"/>
          <w:rFonts w:hint="cs"/>
          <w:rtl/>
        </w:rPr>
        <w:t>ی</w:t>
      </w:r>
      <w:r w:rsidRPr="000E0383">
        <w:rPr>
          <w:rStyle w:val="Char3"/>
          <w:rFonts w:hint="cs"/>
          <w:rtl/>
        </w:rPr>
        <w:t xml:space="preserve"> ص 21 </w:t>
      </w:r>
    </w:p>
  </w:footnote>
  <w:footnote w:id="2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الحجة ف</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 xml:space="preserve">ان الحجة لقوام السنة 2/511 </w:t>
      </w:r>
    </w:p>
  </w:footnote>
  <w:footnote w:id="2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العواصم من القواصم ص192 </w:t>
      </w:r>
    </w:p>
  </w:footnote>
  <w:footnote w:id="2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 بتعر</w:t>
      </w:r>
      <w:r>
        <w:rPr>
          <w:rStyle w:val="Char3"/>
          <w:rFonts w:hint="cs"/>
          <w:rtl/>
        </w:rPr>
        <w:t>ی</w:t>
      </w:r>
      <w:r w:rsidRPr="000E0383">
        <w:rPr>
          <w:rStyle w:val="Char3"/>
          <w:rFonts w:hint="cs"/>
          <w:rtl/>
        </w:rPr>
        <w:t>ف حقوق المصطف</w:t>
      </w:r>
      <w:r>
        <w:rPr>
          <w:rStyle w:val="Char3"/>
          <w:rFonts w:hint="cs"/>
          <w:rtl/>
        </w:rPr>
        <w:t>ی</w:t>
      </w:r>
      <w:r w:rsidRPr="000E0383">
        <w:rPr>
          <w:rStyle w:val="Char3"/>
          <w:rFonts w:hint="cs"/>
          <w:rtl/>
        </w:rPr>
        <w:t xml:space="preserve"> ص2/1078 </w:t>
      </w:r>
    </w:p>
  </w:footnote>
  <w:footnote w:id="2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تلب</w:t>
      </w:r>
      <w:r>
        <w:rPr>
          <w:rStyle w:val="Char3"/>
          <w:rFonts w:hint="cs"/>
          <w:rtl/>
        </w:rPr>
        <w:t>ی</w:t>
      </w:r>
      <w:r w:rsidRPr="000E0383">
        <w:rPr>
          <w:rStyle w:val="Char3"/>
          <w:rFonts w:hint="cs"/>
          <w:rtl/>
        </w:rPr>
        <w:t>س ابل</w:t>
      </w:r>
      <w:r>
        <w:rPr>
          <w:rStyle w:val="Char3"/>
          <w:rFonts w:hint="cs"/>
          <w:rtl/>
        </w:rPr>
        <w:t>ی</w:t>
      </w:r>
      <w:r w:rsidRPr="000E0383">
        <w:rPr>
          <w:rStyle w:val="Char3"/>
          <w:rFonts w:hint="cs"/>
          <w:rtl/>
        </w:rPr>
        <w:t>س ص 137و136</w:t>
      </w:r>
    </w:p>
  </w:footnote>
  <w:footnote w:id="2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السنة1/160</w:t>
      </w:r>
    </w:p>
  </w:footnote>
  <w:footnote w:id="2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1/161</w:t>
      </w:r>
    </w:p>
  </w:footnote>
  <w:footnote w:id="2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منبع 2/46 </w:t>
      </w:r>
    </w:p>
  </w:footnote>
  <w:footnote w:id="2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28/482ـ483 </w:t>
      </w:r>
    </w:p>
  </w:footnote>
  <w:footnote w:id="2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1/8</w:t>
      </w:r>
      <w:r w:rsidR="00740248">
        <w:rPr>
          <w:rStyle w:val="Char3"/>
          <w:rFonts w:hint="cs"/>
          <w:rtl/>
        </w:rPr>
        <w:t xml:space="preserve"> </w:t>
      </w:r>
    </w:p>
  </w:footnote>
  <w:footnote w:id="2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منهاج السنة 1/58 </w:t>
      </w:r>
    </w:p>
  </w:footnote>
  <w:footnote w:id="2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4/1-130</w:t>
      </w:r>
    </w:p>
  </w:footnote>
  <w:footnote w:id="2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4/135</w:t>
      </w:r>
    </w:p>
  </w:footnote>
  <w:footnote w:id="3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1/59</w:t>
      </w:r>
    </w:p>
  </w:footnote>
  <w:footnote w:id="3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1/66</w:t>
      </w:r>
    </w:p>
  </w:footnote>
  <w:footnote w:id="3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2/34</w:t>
      </w:r>
    </w:p>
  </w:footnote>
  <w:footnote w:id="3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2/467</w:t>
      </w:r>
    </w:p>
  </w:footnote>
  <w:footnote w:id="30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28/637</w:t>
      </w:r>
    </w:p>
  </w:footnote>
  <w:footnote w:id="3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 8-527</w:t>
      </w:r>
    </w:p>
  </w:footnote>
  <w:footnote w:id="3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25/309</w:t>
      </w:r>
    </w:p>
  </w:footnote>
  <w:footnote w:id="3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1/49-50</w:t>
      </w:r>
    </w:p>
  </w:footnote>
  <w:footnote w:id="3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28/481</w:t>
      </w:r>
    </w:p>
  </w:footnote>
  <w:footnote w:id="30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1/160</w:t>
      </w:r>
    </w:p>
  </w:footnote>
  <w:footnote w:id="3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اغاثة الهفان 2/75</w:t>
      </w:r>
    </w:p>
  </w:footnote>
  <w:footnote w:id="3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المنار المن</w:t>
      </w:r>
      <w:r>
        <w:rPr>
          <w:rStyle w:val="Char3"/>
          <w:rFonts w:hint="cs"/>
          <w:rtl/>
        </w:rPr>
        <w:t>ی</w:t>
      </w:r>
      <w:r w:rsidRPr="000E0383">
        <w:rPr>
          <w:rStyle w:val="Char3"/>
          <w:rFonts w:hint="cs"/>
          <w:rtl/>
        </w:rPr>
        <w:t>ف ص108</w:t>
      </w:r>
    </w:p>
  </w:footnote>
  <w:footnote w:id="3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المنار المن</w:t>
      </w:r>
      <w:r>
        <w:rPr>
          <w:rStyle w:val="Char3"/>
          <w:rFonts w:hint="cs"/>
          <w:rtl/>
        </w:rPr>
        <w:t>ی</w:t>
      </w:r>
      <w:r w:rsidRPr="000E0383">
        <w:rPr>
          <w:rStyle w:val="Char3"/>
          <w:rFonts w:hint="cs"/>
          <w:rtl/>
        </w:rPr>
        <w:t>ف ص152 چاپ اول: تحق</w:t>
      </w:r>
      <w:r>
        <w:rPr>
          <w:rStyle w:val="Char3"/>
          <w:rFonts w:hint="cs"/>
          <w:rtl/>
        </w:rPr>
        <w:t>ی</w:t>
      </w:r>
      <w:r w:rsidRPr="000E0383">
        <w:rPr>
          <w:rStyle w:val="Char3"/>
          <w:rFonts w:hint="cs"/>
          <w:rtl/>
        </w:rPr>
        <w:t>ق عبدالفتاح ابوغده</w:t>
      </w:r>
    </w:p>
  </w:footnote>
  <w:footnote w:id="3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5/251</w:t>
      </w:r>
    </w:p>
  </w:footnote>
  <w:footnote w:id="314">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النها</w:t>
      </w:r>
      <w:r>
        <w:rPr>
          <w:rStyle w:val="Char3"/>
          <w:rFonts w:hint="cs"/>
          <w:rtl/>
        </w:rPr>
        <w:t>ی</w:t>
      </w:r>
      <w:r w:rsidRPr="000E0383">
        <w:rPr>
          <w:rStyle w:val="Char3"/>
          <w:rFonts w:hint="cs"/>
          <w:rtl/>
        </w:rPr>
        <w:t>ة ف</w:t>
      </w:r>
      <w:r>
        <w:rPr>
          <w:rStyle w:val="Char3"/>
          <w:rFonts w:hint="cs"/>
          <w:rtl/>
        </w:rPr>
        <w:t>ی</w:t>
      </w:r>
      <w:r w:rsidRPr="000E0383">
        <w:rPr>
          <w:rStyle w:val="Char3"/>
          <w:rFonts w:hint="cs"/>
          <w:rtl/>
        </w:rPr>
        <w:t xml:space="preserve"> الفتن والملاحم 1/55.</w:t>
      </w:r>
    </w:p>
  </w:footnote>
  <w:footnote w:id="3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رساله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 ابو حامد المقدس</w:t>
      </w:r>
      <w:r>
        <w:rPr>
          <w:rStyle w:val="Char3"/>
          <w:rFonts w:hint="cs"/>
          <w:rtl/>
        </w:rPr>
        <w:t>ی</w:t>
      </w:r>
      <w:r w:rsidRPr="000E0383">
        <w:rPr>
          <w:rStyle w:val="Char3"/>
          <w:rFonts w:hint="cs"/>
          <w:rtl/>
        </w:rPr>
        <w:t xml:space="preserve"> ص200</w:t>
      </w:r>
    </w:p>
  </w:footnote>
  <w:footnote w:id="3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رساله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 ش</w:t>
      </w:r>
      <w:r>
        <w:rPr>
          <w:rStyle w:val="Char3"/>
          <w:rFonts w:hint="cs"/>
          <w:rtl/>
        </w:rPr>
        <w:t>ی</w:t>
      </w:r>
      <w:r w:rsidRPr="000E0383">
        <w:rPr>
          <w:rStyle w:val="Char3"/>
          <w:rFonts w:hint="cs"/>
          <w:rtl/>
        </w:rPr>
        <w:t>خ محمد بن عبدالوهاب ص32</w:t>
      </w:r>
    </w:p>
  </w:footnote>
  <w:footnote w:id="31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رساله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 ش</w:t>
      </w:r>
      <w:r>
        <w:rPr>
          <w:rStyle w:val="Char3"/>
          <w:rFonts w:hint="cs"/>
          <w:rtl/>
        </w:rPr>
        <w:t>ی</w:t>
      </w:r>
      <w:r w:rsidRPr="000E0383">
        <w:rPr>
          <w:rStyle w:val="Char3"/>
          <w:rFonts w:hint="cs"/>
          <w:rtl/>
        </w:rPr>
        <w:t>خ محمد بن عبدالوهاب ص39</w:t>
      </w:r>
    </w:p>
  </w:footnote>
  <w:footnote w:id="3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رساله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الرافضه ش</w:t>
      </w:r>
      <w:r>
        <w:rPr>
          <w:rStyle w:val="Char3"/>
          <w:rFonts w:hint="cs"/>
          <w:rtl/>
        </w:rPr>
        <w:t>ی</w:t>
      </w:r>
      <w:r w:rsidRPr="000E0383">
        <w:rPr>
          <w:rStyle w:val="Char3"/>
          <w:rFonts w:hint="cs"/>
          <w:rtl/>
        </w:rPr>
        <w:t>خ محمد بن عبدالوهاب ص42</w:t>
      </w:r>
    </w:p>
  </w:footnote>
  <w:footnote w:id="3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امام شو</w:t>
      </w:r>
      <w:r>
        <w:rPr>
          <w:rStyle w:val="Char3"/>
          <w:rFonts w:hint="cs"/>
          <w:rtl/>
        </w:rPr>
        <w:t>ک</w:t>
      </w:r>
      <w:r w:rsidRPr="000E0383">
        <w:rPr>
          <w:rStyle w:val="Char3"/>
          <w:rFonts w:hint="cs"/>
          <w:rtl/>
        </w:rPr>
        <w:t>ان</w:t>
      </w:r>
      <w:r>
        <w:rPr>
          <w:rStyle w:val="Char3"/>
          <w:rFonts w:hint="cs"/>
          <w:rtl/>
        </w:rPr>
        <w:t>ی</w:t>
      </w:r>
      <w:r w:rsidRPr="000E0383">
        <w:rPr>
          <w:rStyle w:val="Char3"/>
          <w:rFonts w:hint="cs"/>
          <w:rtl/>
        </w:rPr>
        <w:t xml:space="preserve"> خود از ش</w:t>
      </w:r>
      <w:r>
        <w:rPr>
          <w:rStyle w:val="Char3"/>
          <w:rFonts w:hint="cs"/>
          <w:rtl/>
        </w:rPr>
        <w:t>ی</w:t>
      </w:r>
      <w:r w:rsidRPr="000E0383">
        <w:rPr>
          <w:rStyle w:val="Char3"/>
          <w:rFonts w:hint="cs"/>
          <w:rtl/>
        </w:rPr>
        <w:t>ع</w:t>
      </w:r>
      <w:r>
        <w:rPr>
          <w:rStyle w:val="Char3"/>
          <w:rFonts w:hint="cs"/>
          <w:rtl/>
        </w:rPr>
        <w:t>ی</w:t>
      </w:r>
      <w:r w:rsidRPr="000E0383">
        <w:rPr>
          <w:rStyle w:val="Char3"/>
          <w:rFonts w:hint="cs"/>
          <w:rtl/>
        </w:rPr>
        <w:t>ان ز</w:t>
      </w:r>
      <w:r>
        <w:rPr>
          <w:rStyle w:val="Char3"/>
          <w:rFonts w:hint="cs"/>
          <w:rtl/>
        </w:rPr>
        <w:t>ی</w:t>
      </w:r>
      <w:r w:rsidRPr="000E0383">
        <w:rPr>
          <w:rStyle w:val="Char3"/>
          <w:rFonts w:hint="cs"/>
          <w:rtl/>
        </w:rPr>
        <w:t>د</w:t>
      </w:r>
      <w:r>
        <w:rPr>
          <w:rStyle w:val="Char3"/>
          <w:rFonts w:hint="cs"/>
          <w:rtl/>
        </w:rPr>
        <w:t>ی</w:t>
      </w:r>
      <w:r w:rsidRPr="000E0383">
        <w:rPr>
          <w:rStyle w:val="Char3"/>
          <w:rFonts w:hint="cs"/>
          <w:rtl/>
        </w:rPr>
        <w:t>ه بوده و سپس از عق</w:t>
      </w:r>
      <w:r>
        <w:rPr>
          <w:rStyle w:val="Char3"/>
          <w:rFonts w:hint="cs"/>
          <w:rtl/>
        </w:rPr>
        <w:t>ی</w:t>
      </w:r>
      <w:r w:rsidRPr="000E0383">
        <w:rPr>
          <w:rStyle w:val="Char3"/>
          <w:rFonts w:hint="cs"/>
          <w:rtl/>
        </w:rPr>
        <w:t xml:space="preserve">ده آنان دست برداشته و به </w:t>
      </w:r>
      <w:r>
        <w:rPr>
          <w:rStyle w:val="Char3"/>
          <w:rFonts w:hint="cs"/>
          <w:rtl/>
        </w:rPr>
        <w:t>یکی</w:t>
      </w:r>
      <w:r w:rsidRPr="000E0383">
        <w:rPr>
          <w:rStyle w:val="Char3"/>
          <w:rFonts w:hint="cs"/>
          <w:rtl/>
        </w:rPr>
        <w:t xml:space="preserve"> از مجتهدان بزرگ در روش و منبع اهل سنت تبد</w:t>
      </w:r>
      <w:r>
        <w:rPr>
          <w:rStyle w:val="Char3"/>
          <w:rFonts w:hint="cs"/>
          <w:rtl/>
        </w:rPr>
        <w:t>ی</w:t>
      </w:r>
      <w:r w:rsidRPr="000E0383">
        <w:rPr>
          <w:rStyle w:val="Char3"/>
          <w:rFonts w:hint="cs"/>
          <w:rtl/>
        </w:rPr>
        <w:t>ل شده است. (مترجم)</w:t>
      </w:r>
    </w:p>
  </w:footnote>
  <w:footnote w:id="32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قطر الوال</w:t>
      </w:r>
      <w:r>
        <w:rPr>
          <w:rStyle w:val="Char3"/>
          <w:rFonts w:hint="cs"/>
          <w:rtl/>
        </w:rPr>
        <w:t>ی</w:t>
      </w:r>
      <w:r w:rsidRPr="000E0383">
        <w:rPr>
          <w:rStyle w:val="Char3"/>
          <w:rFonts w:hint="cs"/>
          <w:rtl/>
        </w:rPr>
        <w:t xml:space="preserve"> عل</w:t>
      </w:r>
      <w:r>
        <w:rPr>
          <w:rStyle w:val="Char3"/>
          <w:rFonts w:hint="cs"/>
          <w:rtl/>
        </w:rPr>
        <w:t>ی</w:t>
      </w:r>
      <w:r w:rsidRPr="000E0383">
        <w:rPr>
          <w:rStyle w:val="Char3"/>
          <w:rFonts w:hint="cs"/>
          <w:rtl/>
        </w:rPr>
        <w:t xml:space="preserve"> الحد</w:t>
      </w:r>
      <w:r>
        <w:rPr>
          <w:rStyle w:val="Char3"/>
          <w:rFonts w:hint="cs"/>
          <w:rtl/>
        </w:rPr>
        <w:t>ی</w:t>
      </w:r>
      <w:r w:rsidRPr="000E0383">
        <w:rPr>
          <w:rStyle w:val="Char3"/>
          <w:rFonts w:hint="cs"/>
          <w:rtl/>
        </w:rPr>
        <w:t>ث الول</w:t>
      </w:r>
      <w:r>
        <w:rPr>
          <w:rStyle w:val="Char3"/>
          <w:rFonts w:hint="cs"/>
          <w:rtl/>
        </w:rPr>
        <w:t>ی</w:t>
      </w:r>
      <w:r w:rsidRPr="000E0383">
        <w:rPr>
          <w:rStyle w:val="Char3"/>
          <w:rFonts w:hint="cs"/>
          <w:rtl/>
        </w:rPr>
        <w:t>، شو</w:t>
      </w:r>
      <w:r>
        <w:rPr>
          <w:rStyle w:val="Char3"/>
          <w:rFonts w:hint="cs"/>
          <w:rtl/>
        </w:rPr>
        <w:t>ک</w:t>
      </w:r>
      <w:r w:rsidRPr="000E0383">
        <w:rPr>
          <w:rStyle w:val="Char3"/>
          <w:rFonts w:hint="cs"/>
          <w:rtl/>
        </w:rPr>
        <w:t>ان</w:t>
      </w:r>
      <w:r>
        <w:rPr>
          <w:rStyle w:val="Char3"/>
          <w:rFonts w:hint="cs"/>
          <w:rtl/>
        </w:rPr>
        <w:t>ی</w:t>
      </w:r>
      <w:r w:rsidRPr="000E0383">
        <w:rPr>
          <w:rStyle w:val="Char3"/>
          <w:rFonts w:hint="cs"/>
          <w:rtl/>
        </w:rPr>
        <w:t xml:space="preserve"> ص6و305</w:t>
      </w:r>
    </w:p>
  </w:footnote>
  <w:footnote w:id="3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اصل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فارس</w:t>
      </w:r>
      <w:r>
        <w:rPr>
          <w:rStyle w:val="Char3"/>
          <w:rFonts w:hint="cs"/>
          <w:rtl/>
        </w:rPr>
        <w:t>ی</w:t>
      </w:r>
      <w:r w:rsidRPr="000E0383">
        <w:rPr>
          <w:rStyle w:val="Char3"/>
          <w:rFonts w:hint="cs"/>
          <w:rtl/>
        </w:rPr>
        <w:t xml:space="preserve"> است و چاپ و منتشر شده است. (مترجم)</w:t>
      </w:r>
    </w:p>
  </w:footnote>
  <w:footnote w:id="32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التحفه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ص300-301</w:t>
      </w:r>
    </w:p>
  </w:footnote>
  <w:footnote w:id="3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فتوا</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ته دائم</w:t>
      </w:r>
      <w:r>
        <w:rPr>
          <w:rStyle w:val="Char3"/>
          <w:rFonts w:hint="cs"/>
          <w:rtl/>
        </w:rPr>
        <w:t>ی</w:t>
      </w:r>
      <w:r w:rsidRPr="000E0383">
        <w:rPr>
          <w:rStyle w:val="Char3"/>
          <w:rFonts w:hint="cs"/>
          <w:rtl/>
        </w:rPr>
        <w:t>، جمع احمد درو</w:t>
      </w:r>
      <w:r>
        <w:rPr>
          <w:rStyle w:val="Char3"/>
          <w:rFonts w:hint="cs"/>
          <w:rtl/>
        </w:rPr>
        <w:t>ی</w:t>
      </w:r>
      <w:r w:rsidRPr="000E0383">
        <w:rPr>
          <w:rStyle w:val="Char3"/>
          <w:rFonts w:hint="cs"/>
          <w:rtl/>
        </w:rPr>
        <w:t>ش 2/268 فتوا</w:t>
      </w:r>
      <w:r>
        <w:rPr>
          <w:rStyle w:val="Char3"/>
          <w:rFonts w:hint="cs"/>
          <w:rtl/>
        </w:rPr>
        <w:t>ی</w:t>
      </w:r>
      <w:r w:rsidRPr="000E0383">
        <w:rPr>
          <w:rStyle w:val="Char3"/>
          <w:rFonts w:hint="cs"/>
          <w:rtl/>
        </w:rPr>
        <w:t xml:space="preserve"> شماره (9420)، و ا</w:t>
      </w:r>
      <w:r>
        <w:rPr>
          <w:rStyle w:val="Char3"/>
          <w:rFonts w:hint="cs"/>
          <w:rtl/>
        </w:rPr>
        <w:t>ی</w:t>
      </w:r>
      <w:r w:rsidRPr="000E0383">
        <w:rPr>
          <w:rStyle w:val="Char3"/>
          <w:rFonts w:hint="cs"/>
          <w:rtl/>
        </w:rPr>
        <w:t>ن فتوا به امضا</w:t>
      </w:r>
      <w:r>
        <w:rPr>
          <w:rStyle w:val="Char3"/>
          <w:rFonts w:hint="cs"/>
          <w:rtl/>
        </w:rPr>
        <w:t>ی</w:t>
      </w:r>
      <w:r w:rsidRPr="000E0383">
        <w:rPr>
          <w:rStyle w:val="Char3"/>
          <w:rFonts w:hint="cs"/>
          <w:rtl/>
        </w:rPr>
        <w:t xml:space="preserve"> علما</w:t>
      </w:r>
      <w:r>
        <w:rPr>
          <w:rStyle w:val="Char3"/>
          <w:rFonts w:hint="cs"/>
          <w:rtl/>
        </w:rPr>
        <w:t>ی</w:t>
      </w:r>
      <w:r w:rsidRPr="000E0383">
        <w:rPr>
          <w:rStyle w:val="Char3"/>
          <w:rFonts w:hint="cs"/>
          <w:rtl/>
        </w:rPr>
        <w:t xml:space="preserve"> ذ</w:t>
      </w:r>
      <w:r>
        <w:rPr>
          <w:rStyle w:val="Char3"/>
          <w:rFonts w:hint="cs"/>
          <w:rtl/>
        </w:rPr>
        <w:t>ی</w:t>
      </w:r>
      <w:r w:rsidRPr="000E0383">
        <w:rPr>
          <w:rStyle w:val="Char3"/>
          <w:rFonts w:hint="cs"/>
          <w:rtl/>
        </w:rPr>
        <w:t>ل است: ش</w:t>
      </w:r>
      <w:r>
        <w:rPr>
          <w:rStyle w:val="Char3"/>
          <w:rFonts w:hint="cs"/>
          <w:rtl/>
        </w:rPr>
        <w:t>ی</w:t>
      </w:r>
      <w:r w:rsidRPr="000E0383">
        <w:rPr>
          <w:rStyle w:val="Char3"/>
          <w:rFonts w:hint="cs"/>
          <w:rtl/>
        </w:rPr>
        <w:t>خ عبدالعز</w:t>
      </w:r>
      <w:r>
        <w:rPr>
          <w:rStyle w:val="Char3"/>
          <w:rFonts w:hint="cs"/>
          <w:rtl/>
        </w:rPr>
        <w:t>ی</w:t>
      </w:r>
      <w:r w:rsidRPr="000E0383">
        <w:rPr>
          <w:rStyle w:val="Char3"/>
          <w:rFonts w:hint="cs"/>
          <w:rtl/>
        </w:rPr>
        <w:t>ز بن باز (رئ</w:t>
      </w:r>
      <w:r>
        <w:rPr>
          <w:rStyle w:val="Char3"/>
          <w:rFonts w:hint="cs"/>
          <w:rtl/>
        </w:rPr>
        <w:t>ی</w:t>
      </w:r>
      <w:r w:rsidRPr="000E0383">
        <w:rPr>
          <w:rStyle w:val="Char3"/>
          <w:rFonts w:hint="cs"/>
          <w:rtl/>
        </w:rPr>
        <w:t xml:space="preserve">س </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ته)، ش</w:t>
      </w:r>
      <w:r>
        <w:rPr>
          <w:rStyle w:val="Char3"/>
          <w:rFonts w:hint="cs"/>
          <w:rtl/>
        </w:rPr>
        <w:t>ی</w:t>
      </w:r>
      <w:r w:rsidRPr="000E0383">
        <w:rPr>
          <w:rStyle w:val="Char3"/>
          <w:rFonts w:hint="cs"/>
          <w:rtl/>
        </w:rPr>
        <w:t>خ عبدالرزاق عف</w:t>
      </w:r>
      <w:r>
        <w:rPr>
          <w:rStyle w:val="Char3"/>
          <w:rFonts w:hint="cs"/>
          <w:rtl/>
        </w:rPr>
        <w:t>ی</w:t>
      </w:r>
      <w:r w:rsidRPr="000E0383">
        <w:rPr>
          <w:rStyle w:val="Char3"/>
          <w:rFonts w:hint="cs"/>
          <w:rtl/>
        </w:rPr>
        <w:t>ف</w:t>
      </w:r>
      <w:r>
        <w:rPr>
          <w:rStyle w:val="Char3"/>
          <w:rFonts w:hint="cs"/>
          <w:rtl/>
        </w:rPr>
        <w:t>ی</w:t>
      </w:r>
      <w:r w:rsidRPr="000E0383">
        <w:rPr>
          <w:rStyle w:val="Char3"/>
          <w:rFonts w:hint="cs"/>
          <w:rtl/>
        </w:rPr>
        <w:t xml:space="preserve"> (نا</w:t>
      </w:r>
      <w:r>
        <w:rPr>
          <w:rStyle w:val="Char3"/>
          <w:rFonts w:hint="cs"/>
          <w:rtl/>
        </w:rPr>
        <w:t>ی</w:t>
      </w:r>
      <w:r w:rsidRPr="000E0383">
        <w:rPr>
          <w:rStyle w:val="Char3"/>
          <w:rFonts w:hint="cs"/>
          <w:rtl/>
        </w:rPr>
        <w:t>ب رئ</w:t>
      </w:r>
      <w:r>
        <w:rPr>
          <w:rStyle w:val="Char3"/>
          <w:rFonts w:hint="cs"/>
          <w:rtl/>
        </w:rPr>
        <w:t>ی</w:t>
      </w:r>
      <w:r w:rsidRPr="000E0383">
        <w:rPr>
          <w:rStyle w:val="Char3"/>
          <w:rFonts w:hint="cs"/>
          <w:rtl/>
        </w:rPr>
        <w:t xml:space="preserve">س </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ته)، ش</w:t>
      </w:r>
      <w:r>
        <w:rPr>
          <w:rStyle w:val="Char3"/>
          <w:rFonts w:hint="cs"/>
          <w:rtl/>
        </w:rPr>
        <w:t>ی</w:t>
      </w:r>
      <w:r w:rsidRPr="000E0383">
        <w:rPr>
          <w:rStyle w:val="Char3"/>
          <w:rFonts w:hint="cs"/>
          <w:rtl/>
        </w:rPr>
        <w:t>خ عبدالله بن غد</w:t>
      </w:r>
      <w:r>
        <w:rPr>
          <w:rStyle w:val="Char3"/>
          <w:rFonts w:hint="cs"/>
          <w:rtl/>
        </w:rPr>
        <w:t>ی</w:t>
      </w:r>
      <w:r w:rsidRPr="000E0383">
        <w:rPr>
          <w:rStyle w:val="Char3"/>
          <w:rFonts w:hint="cs"/>
          <w:rtl/>
        </w:rPr>
        <w:t xml:space="preserve">ان (عضو </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ته).</w:t>
      </w:r>
    </w:p>
  </w:footnote>
  <w:footnote w:id="32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فتواها</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م</w:t>
      </w:r>
      <w:r>
        <w:rPr>
          <w:rStyle w:val="Char3"/>
          <w:rFonts w:hint="cs"/>
          <w:rtl/>
        </w:rPr>
        <w:t>ی</w:t>
      </w:r>
      <w:r w:rsidRPr="000E0383">
        <w:rPr>
          <w:rStyle w:val="Char3"/>
          <w:rFonts w:hint="cs"/>
          <w:rtl/>
        </w:rPr>
        <w:t>ته دائم</w:t>
      </w:r>
      <w:r>
        <w:rPr>
          <w:rStyle w:val="Char3"/>
          <w:rFonts w:hint="cs"/>
          <w:rtl/>
        </w:rPr>
        <w:t>ی</w:t>
      </w:r>
      <w:r w:rsidRPr="000E0383">
        <w:rPr>
          <w:rStyle w:val="Char3"/>
          <w:rFonts w:hint="cs"/>
          <w:rtl/>
        </w:rPr>
        <w:t xml:space="preserve"> 2/269 شماره (11461) و امضاها</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ن فتوا همان امضاها</w:t>
      </w:r>
      <w:r>
        <w:rPr>
          <w:rStyle w:val="Char3"/>
          <w:rFonts w:hint="cs"/>
          <w:rtl/>
        </w:rPr>
        <w:t>ی</w:t>
      </w:r>
      <w:r w:rsidRPr="000E0383">
        <w:rPr>
          <w:rStyle w:val="Char3"/>
          <w:rFonts w:hint="cs"/>
          <w:rtl/>
        </w:rPr>
        <w:t xml:space="preserve"> سابق است.</w:t>
      </w:r>
    </w:p>
  </w:footnote>
  <w:footnote w:id="32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 xml:space="preserve">ت ص 86/87 </w:t>
      </w:r>
    </w:p>
  </w:footnote>
  <w:footnote w:id="3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 xml:space="preserve">ت ص 88 </w:t>
      </w:r>
    </w:p>
  </w:footnote>
  <w:footnote w:id="3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 xml:space="preserve">ت ص 150 </w:t>
      </w:r>
    </w:p>
  </w:footnote>
  <w:footnote w:id="3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فسألوا أهل الذ</w:t>
      </w:r>
      <w:r>
        <w:rPr>
          <w:rStyle w:val="Char3"/>
          <w:rFonts w:hint="cs"/>
          <w:rtl/>
        </w:rPr>
        <w:t>ک</w:t>
      </w:r>
      <w:r w:rsidRPr="000E0383">
        <w:rPr>
          <w:rStyle w:val="Char3"/>
          <w:rFonts w:hint="cs"/>
          <w:rtl/>
        </w:rPr>
        <w:t>ر ص 119</w:t>
      </w:r>
      <w:r w:rsidR="00740248">
        <w:rPr>
          <w:rStyle w:val="Char3"/>
          <w:rFonts w:hint="cs"/>
          <w:rtl/>
        </w:rPr>
        <w:t xml:space="preserve"> </w:t>
      </w:r>
    </w:p>
  </w:footnote>
  <w:footnote w:id="32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فسألوا أهل الذ</w:t>
      </w:r>
      <w:r>
        <w:rPr>
          <w:rStyle w:val="Char3"/>
          <w:rFonts w:hint="cs"/>
          <w:rtl/>
        </w:rPr>
        <w:t>ک</w:t>
      </w:r>
      <w:r w:rsidRPr="000E0383">
        <w:rPr>
          <w:rStyle w:val="Char3"/>
          <w:rFonts w:hint="cs"/>
          <w:rtl/>
        </w:rPr>
        <w:t>ر ص 119</w:t>
      </w:r>
    </w:p>
  </w:footnote>
  <w:footnote w:id="330">
    <w:p w:rsidR="00865B04" w:rsidRPr="000E0383" w:rsidRDefault="00865B04" w:rsidP="00740248">
      <w:pPr>
        <w:pStyle w:val="FootnoteText"/>
        <w:bidi/>
        <w:ind w:left="272" w:hanging="272"/>
        <w:rPr>
          <w:rStyle w:val="Char3"/>
          <w:rtl/>
        </w:rPr>
      </w:pPr>
      <w:r w:rsidRPr="000E0383">
        <w:rPr>
          <w:rStyle w:val="Char3"/>
          <w:rFonts w:hint="cs"/>
          <w:rtl/>
        </w:rPr>
        <w:t xml:space="preserve"> -</w:t>
      </w:r>
      <w:r w:rsidRPr="000E0383">
        <w:rPr>
          <w:rStyle w:val="Char3"/>
          <w:rtl/>
        </w:rPr>
        <w:footnoteRef/>
      </w:r>
      <w:r w:rsidRPr="000E0383">
        <w:rPr>
          <w:rStyle w:val="Char3"/>
          <w:rFonts w:hint="cs"/>
          <w:rtl/>
        </w:rPr>
        <w:t>از جمله ا</w:t>
      </w:r>
      <w:r>
        <w:rPr>
          <w:rStyle w:val="Char3"/>
          <w:rFonts w:hint="cs"/>
          <w:rtl/>
        </w:rPr>
        <w:t>ی</w:t>
      </w:r>
      <w:r w:rsidRPr="000E0383">
        <w:rPr>
          <w:rStyle w:val="Char3"/>
          <w:rFonts w:hint="cs"/>
          <w:rtl/>
        </w:rPr>
        <w:t>ن آ</w:t>
      </w:r>
      <w:r>
        <w:rPr>
          <w:rStyle w:val="Char3"/>
          <w:rFonts w:hint="cs"/>
          <w:rtl/>
        </w:rPr>
        <w:t>ی</w:t>
      </w:r>
      <w:r w:rsidRPr="000E0383">
        <w:rPr>
          <w:rStyle w:val="Char3"/>
          <w:rFonts w:hint="cs"/>
          <w:rtl/>
        </w:rPr>
        <w:t>ات م</w:t>
      </w:r>
      <w:r>
        <w:rPr>
          <w:rStyle w:val="Char3"/>
          <w:rFonts w:hint="cs"/>
          <w:rtl/>
        </w:rPr>
        <w:t>ی</w:t>
      </w:r>
      <w:r w:rsidRPr="000E0383">
        <w:rPr>
          <w:rStyle w:val="Char3"/>
          <w:rFonts w:hint="cs"/>
          <w:rtl/>
        </w:rPr>
        <w:t>‌توان به آ</w:t>
      </w:r>
      <w:r>
        <w:rPr>
          <w:rStyle w:val="Char3"/>
          <w:rFonts w:hint="cs"/>
          <w:rtl/>
        </w:rPr>
        <w:t>ی</w:t>
      </w:r>
      <w:r w:rsidRPr="000E0383">
        <w:rPr>
          <w:rStyle w:val="Char3"/>
          <w:rFonts w:hint="cs"/>
          <w:rtl/>
        </w:rPr>
        <w:t xml:space="preserve">ات 8-204،20-206 بقره، 154 و 120 آل عمران 60-72، 66-138، 73-146 نساء،53،52،41 مائده اشاره </w:t>
      </w:r>
      <w:r>
        <w:rPr>
          <w:rStyle w:val="Char3"/>
          <w:rFonts w:hint="cs"/>
          <w:rtl/>
        </w:rPr>
        <w:t>ک</w:t>
      </w:r>
      <w:r w:rsidRPr="000E0383">
        <w:rPr>
          <w:rStyle w:val="Char3"/>
          <w:rFonts w:hint="cs"/>
          <w:rtl/>
        </w:rPr>
        <w:t xml:space="preserve">رد. </w:t>
      </w:r>
    </w:p>
  </w:footnote>
  <w:footnote w:id="33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برا</w:t>
      </w:r>
      <w:r>
        <w:rPr>
          <w:rStyle w:val="Char3"/>
          <w:rFonts w:hint="cs"/>
          <w:rtl/>
        </w:rPr>
        <w:t>ی</w:t>
      </w:r>
      <w:r w:rsidRPr="000E0383">
        <w:rPr>
          <w:rStyle w:val="Char3"/>
          <w:rFonts w:hint="cs"/>
          <w:rtl/>
        </w:rPr>
        <w:t xml:space="preserve"> خواندن زندگ</w:t>
      </w:r>
      <w:r>
        <w:rPr>
          <w:rStyle w:val="Char3"/>
          <w:rFonts w:hint="cs"/>
          <w:rtl/>
        </w:rPr>
        <w:t>ی</w:t>
      </w:r>
      <w:r w:rsidRPr="000E0383">
        <w:rPr>
          <w:rStyle w:val="Char3"/>
          <w:rFonts w:hint="cs"/>
          <w:rtl/>
        </w:rPr>
        <w:t xml:space="preserve"> نامه او و شرح حالش به س</w:t>
      </w:r>
      <w:r>
        <w:rPr>
          <w:rStyle w:val="Char3"/>
          <w:rFonts w:hint="cs"/>
          <w:rtl/>
        </w:rPr>
        <w:t>ی</w:t>
      </w:r>
      <w:r w:rsidRPr="000E0383">
        <w:rPr>
          <w:rStyle w:val="Char3"/>
          <w:rFonts w:hint="cs"/>
          <w:rtl/>
        </w:rPr>
        <w:t xml:space="preserve">ره ابن هشام ج2 ص555، 469 ،620 مراجعه </w:t>
      </w:r>
      <w:r>
        <w:rPr>
          <w:rStyle w:val="Char3"/>
          <w:rFonts w:hint="cs"/>
          <w:rtl/>
        </w:rPr>
        <w:t>ک</w:t>
      </w:r>
      <w:r w:rsidRPr="000E0383">
        <w:rPr>
          <w:rStyle w:val="Char3"/>
          <w:rFonts w:hint="cs"/>
          <w:rtl/>
        </w:rPr>
        <w:t xml:space="preserve">ند. </w:t>
      </w:r>
    </w:p>
  </w:footnote>
  <w:footnote w:id="3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نگاه: س</w:t>
      </w:r>
      <w:r>
        <w:rPr>
          <w:rStyle w:val="Char3"/>
          <w:rFonts w:hint="cs"/>
          <w:rtl/>
        </w:rPr>
        <w:t>ی</w:t>
      </w:r>
      <w:r w:rsidRPr="000E0383">
        <w:rPr>
          <w:rStyle w:val="Char3"/>
          <w:rFonts w:hint="cs"/>
          <w:rtl/>
        </w:rPr>
        <w:t xml:space="preserve">ره ابن هشام ج2 ص548-557. </w:t>
      </w:r>
    </w:p>
  </w:footnote>
  <w:footnote w:id="333">
    <w:p w:rsidR="00865B04" w:rsidRPr="000E0383" w:rsidRDefault="00865B04" w:rsidP="00740248">
      <w:pPr>
        <w:pStyle w:val="FootnoteText"/>
        <w:bidi/>
        <w:ind w:left="272" w:hanging="272"/>
        <w:rPr>
          <w:rStyle w:val="Char3"/>
          <w:rtl/>
        </w:rPr>
      </w:pPr>
      <w:r w:rsidRPr="000E0383">
        <w:rPr>
          <w:rStyle w:val="Char3"/>
          <w:rFonts w:hint="cs"/>
          <w:rtl/>
        </w:rPr>
        <w:t>-</w:t>
      </w:r>
      <w:r w:rsidRPr="000E0383">
        <w:rPr>
          <w:rStyle w:val="Char3"/>
          <w:rtl/>
        </w:rPr>
        <w:footnoteRef/>
      </w:r>
      <w:r w:rsidRPr="000E0383">
        <w:rPr>
          <w:rStyle w:val="Char3"/>
          <w:rFonts w:hint="cs"/>
          <w:rtl/>
        </w:rPr>
        <w:t xml:space="preserve"> ثم اهتد</w:t>
      </w:r>
      <w:r>
        <w:rPr>
          <w:rStyle w:val="Char3"/>
          <w:rFonts w:hint="cs"/>
          <w:rtl/>
        </w:rPr>
        <w:t>ی</w:t>
      </w:r>
      <w:r w:rsidRPr="000E0383">
        <w:rPr>
          <w:rStyle w:val="Char3"/>
          <w:rFonts w:hint="cs"/>
          <w:rtl/>
        </w:rPr>
        <w:t xml:space="preserve">ت ص 158. </w:t>
      </w:r>
    </w:p>
  </w:footnote>
  <w:footnote w:id="33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 xml:space="preserve">ر اعلام النبلاء،3/489. </w:t>
      </w:r>
    </w:p>
  </w:footnote>
  <w:footnote w:id="3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ص14</w:t>
      </w:r>
    </w:p>
  </w:footnote>
  <w:footnote w:id="33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ص14</w:t>
      </w:r>
    </w:p>
  </w:footnote>
  <w:footnote w:id="33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ص16</w:t>
      </w:r>
    </w:p>
  </w:footnote>
  <w:footnote w:id="3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ص17</w:t>
      </w:r>
    </w:p>
  </w:footnote>
  <w:footnote w:id="33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23ـ24</w:t>
      </w:r>
    </w:p>
  </w:footnote>
  <w:footnote w:id="3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ت24</w:t>
      </w:r>
    </w:p>
  </w:footnote>
  <w:footnote w:id="3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ص45</w:t>
      </w:r>
    </w:p>
  </w:footnote>
  <w:footnote w:id="34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 xml:space="preserve">عة هم أهل السنة ص48 ـ49 </w:t>
      </w:r>
    </w:p>
  </w:footnote>
  <w:footnote w:id="3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ص172</w:t>
      </w:r>
    </w:p>
  </w:footnote>
  <w:footnote w:id="3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 172-191-176 -</w:t>
      </w:r>
    </w:p>
  </w:footnote>
  <w:footnote w:id="3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مراجعه شود به: الموضوعات لابن الجوز</w:t>
      </w:r>
      <w:r>
        <w:rPr>
          <w:rStyle w:val="Char3"/>
          <w:rFonts w:hint="cs"/>
          <w:rtl/>
        </w:rPr>
        <w:t>ی</w:t>
      </w:r>
      <w:r w:rsidRPr="000E0383">
        <w:rPr>
          <w:rStyle w:val="Char3"/>
          <w:rFonts w:hint="cs"/>
          <w:rtl/>
        </w:rPr>
        <w:t xml:space="preserve"> 1/357، التذ</w:t>
      </w:r>
      <w:r>
        <w:rPr>
          <w:rStyle w:val="Char3"/>
          <w:rFonts w:hint="cs"/>
          <w:rtl/>
        </w:rPr>
        <w:t>ک</w:t>
      </w:r>
      <w:r w:rsidRPr="000E0383">
        <w:rPr>
          <w:rStyle w:val="Char3"/>
          <w:rFonts w:hint="cs"/>
          <w:rtl/>
        </w:rPr>
        <w:t>رة ف</w:t>
      </w:r>
      <w:r>
        <w:rPr>
          <w:rStyle w:val="Char3"/>
          <w:rFonts w:hint="cs"/>
          <w:rtl/>
        </w:rPr>
        <w:t>ی</w:t>
      </w:r>
      <w:r w:rsidRPr="000E0383">
        <w:rPr>
          <w:rStyle w:val="Char3"/>
          <w:rFonts w:hint="cs"/>
          <w:rtl/>
        </w:rPr>
        <w:t xml:space="preserve"> الاحاد</w:t>
      </w:r>
      <w:r>
        <w:rPr>
          <w:rStyle w:val="Char3"/>
          <w:rFonts w:hint="cs"/>
          <w:rtl/>
        </w:rPr>
        <w:t>ی</w:t>
      </w:r>
      <w:r w:rsidRPr="000E0383">
        <w:rPr>
          <w:rStyle w:val="Char3"/>
          <w:rFonts w:hint="cs"/>
          <w:rtl/>
        </w:rPr>
        <w:t>ث المشتهره: الزر</w:t>
      </w:r>
      <w:r>
        <w:rPr>
          <w:rStyle w:val="Char3"/>
          <w:rFonts w:hint="cs"/>
          <w:rtl/>
        </w:rPr>
        <w:t>ک</w:t>
      </w:r>
      <w:r w:rsidRPr="000E0383">
        <w:rPr>
          <w:rStyle w:val="Char3"/>
          <w:rFonts w:hint="cs"/>
          <w:rtl/>
        </w:rPr>
        <w:t>ش</w:t>
      </w:r>
      <w:r>
        <w:rPr>
          <w:rStyle w:val="Char3"/>
          <w:rFonts w:hint="cs"/>
          <w:rtl/>
        </w:rPr>
        <w:t>ی</w:t>
      </w:r>
      <w:r w:rsidRPr="000E0383">
        <w:rPr>
          <w:rStyle w:val="Char3"/>
          <w:rFonts w:hint="cs"/>
          <w:rtl/>
        </w:rPr>
        <w:t xml:space="preserve"> ص 163 المقاصد الحسن</w:t>
      </w:r>
      <w:r>
        <w:rPr>
          <w:rStyle w:val="Char3"/>
          <w:rFonts w:hint="cs"/>
          <w:rtl/>
        </w:rPr>
        <w:t>ی</w:t>
      </w:r>
      <w:r w:rsidRPr="000E0383">
        <w:rPr>
          <w:rStyle w:val="Char3"/>
          <w:rFonts w:hint="cs"/>
          <w:rtl/>
        </w:rPr>
        <w:t xml:space="preserve"> السخاو</w:t>
      </w:r>
      <w:r>
        <w:rPr>
          <w:rStyle w:val="Char3"/>
          <w:rFonts w:hint="cs"/>
          <w:rtl/>
        </w:rPr>
        <w:t>ی</w:t>
      </w:r>
      <w:r w:rsidRPr="000E0383">
        <w:rPr>
          <w:rStyle w:val="Char3"/>
          <w:rFonts w:hint="cs"/>
          <w:rtl/>
        </w:rPr>
        <w:t xml:space="preserve"> ص169، </w:t>
      </w:r>
      <w:r>
        <w:rPr>
          <w:rStyle w:val="Char3"/>
          <w:rFonts w:hint="cs"/>
          <w:rtl/>
        </w:rPr>
        <w:t>ک</w:t>
      </w:r>
      <w:r w:rsidRPr="000E0383">
        <w:rPr>
          <w:rStyle w:val="Char3"/>
          <w:rFonts w:hint="cs"/>
          <w:rtl/>
        </w:rPr>
        <w:t>شف الخفاء العجلون</w:t>
      </w:r>
      <w:r>
        <w:rPr>
          <w:rStyle w:val="Char3"/>
          <w:rFonts w:hint="cs"/>
          <w:rtl/>
        </w:rPr>
        <w:t>ی</w:t>
      </w:r>
      <w:r w:rsidRPr="000E0383">
        <w:rPr>
          <w:rStyle w:val="Char3"/>
          <w:rFonts w:hint="cs"/>
          <w:rtl/>
        </w:rPr>
        <w:t xml:space="preserve"> 1/203، مجموع الفتاو</w:t>
      </w:r>
      <w:r>
        <w:rPr>
          <w:rStyle w:val="Char3"/>
          <w:rFonts w:hint="cs"/>
          <w:rtl/>
        </w:rPr>
        <w:t>ی</w:t>
      </w:r>
      <w:r w:rsidRPr="000E0383">
        <w:rPr>
          <w:rStyle w:val="Char3"/>
          <w:rFonts w:hint="cs"/>
          <w:rtl/>
        </w:rPr>
        <w:t>،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4/410، منهاج السنة: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7/299 354 التلخ</w:t>
      </w:r>
      <w:r>
        <w:rPr>
          <w:rStyle w:val="Char3"/>
          <w:rFonts w:hint="cs"/>
          <w:rtl/>
        </w:rPr>
        <w:t>ی</w:t>
      </w:r>
      <w:r w:rsidRPr="000E0383">
        <w:rPr>
          <w:rStyle w:val="Char3"/>
          <w:rFonts w:hint="cs"/>
          <w:rtl/>
        </w:rPr>
        <w:t>ص، الذهب</w:t>
      </w:r>
      <w:r>
        <w:rPr>
          <w:rStyle w:val="Char3"/>
          <w:rFonts w:hint="cs"/>
          <w:rtl/>
        </w:rPr>
        <w:t>ی</w:t>
      </w:r>
      <w:r w:rsidRPr="000E0383">
        <w:rPr>
          <w:rStyle w:val="Char3"/>
          <w:rFonts w:hint="cs"/>
          <w:rtl/>
        </w:rPr>
        <w:t xml:space="preserve"> المستدر</w:t>
      </w:r>
      <w:r>
        <w:rPr>
          <w:rStyle w:val="Char3"/>
          <w:rFonts w:hint="cs"/>
          <w:rtl/>
        </w:rPr>
        <w:t>ک</w:t>
      </w:r>
      <w:r w:rsidRPr="000E0383">
        <w:rPr>
          <w:rStyle w:val="Char3"/>
          <w:rFonts w:hint="cs"/>
          <w:rtl/>
        </w:rPr>
        <w:t xml:space="preserve"> للحا</w:t>
      </w:r>
      <w:r>
        <w:rPr>
          <w:rStyle w:val="Char3"/>
          <w:rFonts w:hint="cs"/>
          <w:rtl/>
        </w:rPr>
        <w:t>ک</w:t>
      </w:r>
      <w:r w:rsidRPr="000E0383">
        <w:rPr>
          <w:rStyle w:val="Char3"/>
          <w:rFonts w:hint="cs"/>
          <w:rtl/>
        </w:rPr>
        <w:t>م 3/139</w:t>
      </w:r>
      <w:r w:rsidR="00740248">
        <w:rPr>
          <w:rStyle w:val="Char3"/>
          <w:rFonts w:hint="cs"/>
          <w:rtl/>
        </w:rPr>
        <w:t xml:space="preserve"> </w:t>
      </w:r>
    </w:p>
  </w:footnote>
  <w:footnote w:id="3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ص83ـ82</w:t>
      </w:r>
    </w:p>
  </w:footnote>
  <w:footnote w:id="3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ص300</w:t>
      </w:r>
    </w:p>
  </w:footnote>
  <w:footnote w:id="3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سنةص295</w:t>
      </w:r>
    </w:p>
  </w:footnote>
  <w:footnote w:id="3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 xml:space="preserve">عه هم أهل السنةص138 </w:t>
      </w:r>
    </w:p>
  </w:footnote>
  <w:footnote w:id="3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ص144</w:t>
      </w:r>
    </w:p>
  </w:footnote>
  <w:footnote w:id="3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«اهل سنت واقع</w:t>
      </w:r>
      <w:r>
        <w:rPr>
          <w:rStyle w:val="Char3"/>
          <w:rFonts w:hint="cs"/>
          <w:rtl/>
        </w:rPr>
        <w:t>ی</w:t>
      </w:r>
      <w:r w:rsidRPr="000E0383">
        <w:rPr>
          <w:rStyle w:val="Char3"/>
          <w:rFonts w:hint="cs"/>
          <w:rtl/>
        </w:rPr>
        <w:t xml:space="preserve">» ص45 </w:t>
      </w:r>
    </w:p>
  </w:footnote>
  <w:footnote w:id="3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السنة«اهل سنت واقع</w:t>
      </w:r>
      <w:r>
        <w:rPr>
          <w:rStyle w:val="Char3"/>
          <w:rFonts w:hint="cs"/>
          <w:rtl/>
        </w:rPr>
        <w:t>ی</w:t>
      </w:r>
      <w:r w:rsidRPr="000E0383">
        <w:rPr>
          <w:rStyle w:val="Char3"/>
          <w:rFonts w:hint="cs"/>
          <w:rtl/>
        </w:rPr>
        <w:t>»</w:t>
      </w:r>
      <w:r w:rsidR="00740248">
        <w:rPr>
          <w:rStyle w:val="Char3"/>
          <w:rFonts w:hint="cs"/>
          <w:rtl/>
        </w:rPr>
        <w:t xml:space="preserve"> </w:t>
      </w:r>
      <w:r w:rsidRPr="000E0383">
        <w:rPr>
          <w:rStyle w:val="Char3"/>
          <w:rFonts w:hint="cs"/>
          <w:rtl/>
        </w:rPr>
        <w:t>ص48</w:t>
      </w:r>
    </w:p>
  </w:footnote>
  <w:footnote w:id="3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«اهل سنت واقع</w:t>
      </w:r>
      <w:r>
        <w:rPr>
          <w:rStyle w:val="Char3"/>
          <w:rFonts w:hint="cs"/>
          <w:rtl/>
        </w:rPr>
        <w:t>ی</w:t>
      </w:r>
      <w:r w:rsidRPr="000E0383">
        <w:rPr>
          <w:rStyle w:val="Char3"/>
          <w:rFonts w:hint="cs"/>
          <w:rtl/>
        </w:rPr>
        <w:t>» ص24ـ49ـ152ـ 229 230</w:t>
      </w:r>
    </w:p>
  </w:footnote>
  <w:footnote w:id="3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سنة «اهل سنت واقع</w:t>
      </w:r>
      <w:r>
        <w:rPr>
          <w:rStyle w:val="Char3"/>
          <w:rFonts w:hint="cs"/>
          <w:rtl/>
        </w:rPr>
        <w:t>ی</w:t>
      </w:r>
      <w:r w:rsidRPr="000E0383">
        <w:rPr>
          <w:rStyle w:val="Char3"/>
          <w:rFonts w:hint="cs"/>
          <w:rtl/>
        </w:rPr>
        <w:t>» ص232</w:t>
      </w:r>
    </w:p>
  </w:footnote>
  <w:footnote w:id="3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 «اهل سنت واقع</w:t>
      </w:r>
      <w:r>
        <w:rPr>
          <w:rStyle w:val="Char3"/>
          <w:rFonts w:hint="cs"/>
          <w:rtl/>
        </w:rPr>
        <w:t>ی</w:t>
      </w:r>
      <w:r w:rsidRPr="000E0383">
        <w:rPr>
          <w:rStyle w:val="Char3"/>
          <w:rFonts w:hint="cs"/>
          <w:rtl/>
        </w:rPr>
        <w:t>» ص231</w:t>
      </w:r>
      <w:r w:rsidR="00740248">
        <w:rPr>
          <w:rStyle w:val="Char3"/>
          <w:rFonts w:hint="cs"/>
          <w:rtl/>
        </w:rPr>
        <w:t xml:space="preserve"> </w:t>
      </w:r>
    </w:p>
  </w:footnote>
  <w:footnote w:id="3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أهل السنة«اهل سنت واقع</w:t>
      </w:r>
      <w:r>
        <w:rPr>
          <w:rStyle w:val="Char3"/>
          <w:rFonts w:hint="cs"/>
          <w:rtl/>
        </w:rPr>
        <w:t>ی</w:t>
      </w:r>
      <w:r w:rsidRPr="000E0383">
        <w:rPr>
          <w:rStyle w:val="Char3"/>
          <w:rFonts w:hint="cs"/>
          <w:rtl/>
        </w:rPr>
        <w:t>»</w:t>
      </w:r>
      <w:r w:rsidR="00740248">
        <w:rPr>
          <w:rStyle w:val="Char3"/>
          <w:rFonts w:hint="cs"/>
          <w:rtl/>
        </w:rPr>
        <w:t xml:space="preserve"> </w:t>
      </w:r>
      <w:r w:rsidRPr="000E0383">
        <w:rPr>
          <w:rStyle w:val="Char3"/>
          <w:rFonts w:hint="cs"/>
          <w:rtl/>
        </w:rPr>
        <w:t>ص232</w:t>
      </w:r>
    </w:p>
  </w:footnote>
  <w:footnote w:id="3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 آنگاه هدا</w:t>
      </w:r>
      <w:r>
        <w:rPr>
          <w:rStyle w:val="Char3"/>
          <w:rFonts w:hint="cs"/>
          <w:rtl/>
        </w:rPr>
        <w:t>ی</w:t>
      </w:r>
      <w:r w:rsidRPr="000E0383">
        <w:rPr>
          <w:rStyle w:val="Char3"/>
          <w:rFonts w:hint="cs"/>
          <w:rtl/>
        </w:rPr>
        <w:t>ت شدم»ص173</w:t>
      </w:r>
    </w:p>
  </w:footnote>
  <w:footnote w:id="3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 252</w:t>
      </w:r>
    </w:p>
  </w:footnote>
  <w:footnote w:id="3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اهل سنت واقع</w:t>
      </w:r>
      <w:r>
        <w:rPr>
          <w:rStyle w:val="Char3"/>
          <w:rFonts w:hint="cs"/>
          <w:rtl/>
        </w:rPr>
        <w:t>ی</w:t>
      </w:r>
      <w:r w:rsidRPr="000E0383">
        <w:rPr>
          <w:rStyle w:val="Char3"/>
          <w:rFonts w:hint="cs"/>
          <w:rtl/>
        </w:rPr>
        <w:t>» ص110-11</w:t>
      </w:r>
    </w:p>
  </w:footnote>
  <w:footnote w:id="3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 از آگاهان بپرس</w:t>
      </w:r>
      <w:r>
        <w:rPr>
          <w:rStyle w:val="Char3"/>
          <w:rFonts w:hint="cs"/>
          <w:rtl/>
        </w:rPr>
        <w:t>ی</w:t>
      </w:r>
      <w:r w:rsidRPr="000E0383">
        <w:rPr>
          <w:rStyle w:val="Char3"/>
          <w:rFonts w:hint="cs"/>
          <w:rtl/>
        </w:rPr>
        <w:t>د» ص 250-251</w:t>
      </w:r>
    </w:p>
  </w:footnote>
  <w:footnote w:id="3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ص164</w:t>
      </w:r>
    </w:p>
  </w:footnote>
  <w:footnote w:id="3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ص238</w:t>
      </w:r>
    </w:p>
  </w:footnote>
  <w:footnote w:id="3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ص189</w:t>
      </w:r>
    </w:p>
  </w:footnote>
  <w:footnote w:id="3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ص190</w:t>
      </w:r>
    </w:p>
  </w:footnote>
  <w:footnote w:id="3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ص198</w:t>
      </w:r>
    </w:p>
  </w:footnote>
  <w:footnote w:id="3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ص260</w:t>
      </w:r>
    </w:p>
  </w:footnote>
  <w:footnote w:id="3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ص182</w:t>
      </w:r>
    </w:p>
  </w:footnote>
  <w:footnote w:id="3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ص81</w:t>
      </w:r>
    </w:p>
  </w:footnote>
  <w:footnote w:id="36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فاسالوا اهل الذ</w:t>
      </w:r>
      <w:r>
        <w:rPr>
          <w:rStyle w:val="Char3"/>
          <w:rFonts w:hint="cs"/>
          <w:rtl/>
        </w:rPr>
        <w:t>ک</w:t>
      </w:r>
      <w:r w:rsidRPr="000E0383">
        <w:rPr>
          <w:rStyle w:val="Char3"/>
          <w:rFonts w:hint="cs"/>
          <w:rtl/>
        </w:rPr>
        <w:t>ر ص41</w:t>
      </w:r>
    </w:p>
  </w:footnote>
  <w:footnote w:id="3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لأ</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ص71</w:t>
      </w:r>
    </w:p>
  </w:footnote>
  <w:footnote w:id="3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ص179</w:t>
      </w:r>
    </w:p>
  </w:footnote>
  <w:footnote w:id="3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 همراه با راستگو</w:t>
      </w:r>
      <w:r>
        <w:rPr>
          <w:rStyle w:val="Char3"/>
          <w:rFonts w:hint="cs"/>
          <w:rtl/>
        </w:rPr>
        <w:t>ی</w:t>
      </w:r>
      <w:r w:rsidRPr="000E0383">
        <w:rPr>
          <w:rStyle w:val="Char3"/>
          <w:rFonts w:hint="cs"/>
          <w:rtl/>
        </w:rPr>
        <w:t>ان ص159</w:t>
      </w:r>
    </w:p>
  </w:footnote>
  <w:footnote w:id="3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ص36-37</w:t>
      </w:r>
    </w:p>
  </w:footnote>
  <w:footnote w:id="3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 آنگاه هدا</w:t>
      </w:r>
      <w:r>
        <w:rPr>
          <w:rStyle w:val="Char3"/>
          <w:rFonts w:hint="cs"/>
          <w:rtl/>
        </w:rPr>
        <w:t>ی</w:t>
      </w:r>
      <w:r w:rsidRPr="000E0383">
        <w:rPr>
          <w:rStyle w:val="Char3"/>
          <w:rFonts w:hint="cs"/>
          <w:rtl/>
        </w:rPr>
        <w:t>ت شدم» ص43</w:t>
      </w:r>
    </w:p>
  </w:footnote>
  <w:footnote w:id="3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در </w:t>
      </w:r>
      <w:r>
        <w:rPr>
          <w:rStyle w:val="Char3"/>
          <w:rFonts w:hint="cs"/>
          <w:rtl/>
        </w:rPr>
        <w:t>ک</w:t>
      </w:r>
      <w:r w:rsidRPr="000E0383">
        <w:rPr>
          <w:rStyle w:val="Char3"/>
          <w:rFonts w:hint="cs"/>
          <w:rtl/>
        </w:rPr>
        <w:t>تاب فتن فصل الفتن من المشرق …) 4/2228 ح 2905 آن را روا</w:t>
      </w:r>
      <w:r>
        <w:rPr>
          <w:rStyle w:val="Char3"/>
          <w:rFonts w:hint="cs"/>
          <w:rtl/>
        </w:rPr>
        <w:t>ی</w:t>
      </w:r>
      <w:r w:rsidRPr="000E0383">
        <w:rPr>
          <w:rStyle w:val="Char3"/>
          <w:rFonts w:hint="cs"/>
          <w:rtl/>
        </w:rPr>
        <w:t xml:space="preserve">ت </w:t>
      </w:r>
      <w:r>
        <w:rPr>
          <w:rStyle w:val="Char3"/>
          <w:rFonts w:hint="cs"/>
          <w:rtl/>
        </w:rPr>
        <w:t>ک</w:t>
      </w:r>
      <w:r w:rsidRPr="000E0383">
        <w:rPr>
          <w:rStyle w:val="Char3"/>
          <w:rFonts w:hint="cs"/>
          <w:rtl/>
        </w:rPr>
        <w:t>رده است</w:t>
      </w:r>
    </w:p>
  </w:footnote>
  <w:footnote w:id="37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ص105</w:t>
      </w:r>
    </w:p>
  </w:footnote>
  <w:footnote w:id="3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تاب حج (فصل ز</w:t>
      </w:r>
      <w:r>
        <w:rPr>
          <w:rStyle w:val="Char3"/>
          <w:rFonts w:hint="cs"/>
          <w:rtl/>
        </w:rPr>
        <w:t>ی</w:t>
      </w:r>
      <w:r w:rsidRPr="000E0383">
        <w:rPr>
          <w:rStyle w:val="Char3"/>
          <w:rFonts w:hint="cs"/>
          <w:rtl/>
        </w:rPr>
        <w:t xml:space="preserve">ادة </w:t>
      </w:r>
      <w:r>
        <w:rPr>
          <w:rStyle w:val="Char3"/>
          <w:rFonts w:hint="cs"/>
          <w:rtl/>
        </w:rPr>
        <w:t>ی</w:t>
      </w:r>
      <w:r w:rsidRPr="000E0383">
        <w:rPr>
          <w:rStyle w:val="Char3"/>
          <w:rFonts w:hint="cs"/>
          <w:rtl/>
        </w:rPr>
        <w:t>وم النحر) 3/567 ح 1732 آن را روا</w:t>
      </w:r>
      <w:r>
        <w:rPr>
          <w:rStyle w:val="Char3"/>
          <w:rFonts w:hint="cs"/>
          <w:rtl/>
        </w:rPr>
        <w:t>ی</w:t>
      </w:r>
      <w:r w:rsidRPr="000E0383">
        <w:rPr>
          <w:rStyle w:val="Char3"/>
          <w:rFonts w:hint="cs"/>
          <w:rtl/>
        </w:rPr>
        <w:t xml:space="preserve">ت </w:t>
      </w:r>
      <w:r>
        <w:rPr>
          <w:rStyle w:val="Char3"/>
          <w:rFonts w:hint="cs"/>
          <w:rtl/>
        </w:rPr>
        <w:t>ک</w:t>
      </w:r>
      <w:r w:rsidRPr="000E0383">
        <w:rPr>
          <w:rStyle w:val="Char3"/>
          <w:rFonts w:hint="cs"/>
          <w:rtl/>
        </w:rPr>
        <w:t>رده است</w:t>
      </w:r>
    </w:p>
  </w:footnote>
  <w:footnote w:id="37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ص266</w:t>
      </w:r>
    </w:p>
  </w:footnote>
  <w:footnote w:id="3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 xml:space="preserve">ل الصحابه فصل من فضل عثمان بن عفان </w:t>
      </w:r>
      <w:r w:rsidRPr="00510780">
        <w:rPr>
          <w:rFonts w:cs="CTraditional Arabic"/>
          <w:sz w:val="22"/>
          <w:szCs w:val="22"/>
          <w:rtl/>
        </w:rPr>
        <w:t>س</w:t>
      </w:r>
      <w:r w:rsidRPr="000E0383">
        <w:rPr>
          <w:rStyle w:val="Char3"/>
          <w:rFonts w:hint="cs"/>
          <w:rtl/>
        </w:rPr>
        <w:t xml:space="preserve"> 4/1866 ح 2402</w:t>
      </w:r>
    </w:p>
  </w:footnote>
  <w:footnote w:id="3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فاسألوا أهل الذ</w:t>
      </w:r>
      <w:r>
        <w:rPr>
          <w:rStyle w:val="Char3"/>
          <w:rFonts w:hint="cs"/>
          <w:rtl/>
        </w:rPr>
        <w:t>ک</w:t>
      </w:r>
      <w:r w:rsidRPr="000E0383">
        <w:rPr>
          <w:rStyle w:val="Char3"/>
          <w:rFonts w:hint="cs"/>
          <w:rtl/>
        </w:rPr>
        <w:t>ر ص267</w:t>
      </w:r>
    </w:p>
  </w:footnote>
  <w:footnote w:id="38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الصارم المسلول ص527، راجع به نقل قولها ص526 و 252 به هم</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مراجعه شود</w:t>
      </w:r>
    </w:p>
  </w:footnote>
  <w:footnote w:id="38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الشفاء بتعر</w:t>
      </w:r>
      <w:r>
        <w:rPr>
          <w:rStyle w:val="Char3"/>
          <w:rFonts w:hint="cs"/>
          <w:rtl/>
        </w:rPr>
        <w:t>ی</w:t>
      </w:r>
      <w:r w:rsidRPr="000E0383">
        <w:rPr>
          <w:rStyle w:val="Char3"/>
          <w:rFonts w:hint="cs"/>
          <w:rtl/>
        </w:rPr>
        <w:t>ف حقوق المصطف</w:t>
      </w:r>
      <w:r>
        <w:rPr>
          <w:rStyle w:val="Char3"/>
          <w:rFonts w:hint="cs"/>
          <w:rtl/>
        </w:rPr>
        <w:t>ی</w:t>
      </w:r>
      <w:r w:rsidRPr="00510780">
        <w:rPr>
          <w:rStyle w:val="Char3"/>
          <w:rFonts w:cs="CTraditional Arabic" w:hint="cs"/>
          <w:rtl/>
        </w:rPr>
        <w:t xml:space="preserve"> ج</w:t>
      </w:r>
      <w:r w:rsidRPr="000E0383">
        <w:rPr>
          <w:rStyle w:val="Char3"/>
          <w:rFonts w:hint="cs"/>
          <w:rtl/>
        </w:rPr>
        <w:t xml:space="preserve"> 2/932</w:t>
      </w:r>
    </w:p>
  </w:footnote>
  <w:footnote w:id="3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روش او در </w:t>
      </w:r>
      <w:r>
        <w:rPr>
          <w:rStyle w:val="Char3"/>
          <w:rFonts w:hint="cs"/>
          <w:rtl/>
        </w:rPr>
        <w:t>ک</w:t>
      </w:r>
      <w:r w:rsidRPr="000E0383">
        <w:rPr>
          <w:rStyle w:val="Char3"/>
          <w:rFonts w:hint="cs"/>
          <w:rtl/>
        </w:rPr>
        <w:t>تاب: فاسالوا اهل الذ</w:t>
      </w:r>
      <w:r>
        <w:rPr>
          <w:rStyle w:val="Char3"/>
          <w:rFonts w:hint="cs"/>
          <w:rtl/>
        </w:rPr>
        <w:t>ک</w:t>
      </w:r>
      <w:r w:rsidRPr="000E0383">
        <w:rPr>
          <w:rStyle w:val="Char3"/>
          <w:rFonts w:hint="cs"/>
          <w:rtl/>
        </w:rPr>
        <w:t>ر از ا</w:t>
      </w:r>
      <w:r>
        <w:rPr>
          <w:rStyle w:val="Char3"/>
          <w:rFonts w:hint="cs"/>
          <w:rtl/>
        </w:rPr>
        <w:t>ی</w:t>
      </w:r>
      <w:r w:rsidRPr="000E0383">
        <w:rPr>
          <w:rStyle w:val="Char3"/>
          <w:rFonts w:hint="cs"/>
          <w:rtl/>
        </w:rPr>
        <w:t>ن قاعده مستثن</w:t>
      </w:r>
      <w:r>
        <w:rPr>
          <w:rStyle w:val="Char3"/>
          <w:rFonts w:hint="cs"/>
          <w:rtl/>
        </w:rPr>
        <w:t>ی</w:t>
      </w:r>
      <w:r w:rsidRPr="000E0383">
        <w:rPr>
          <w:rStyle w:val="Char3"/>
          <w:rFonts w:hint="cs"/>
          <w:rtl/>
        </w:rPr>
        <w:t xml:space="preserve"> است چون آن را به فصل</w:t>
      </w:r>
      <w:r>
        <w:rPr>
          <w:rStyle w:val="Char3"/>
          <w:rFonts w:hint="eastAsia"/>
        </w:rPr>
        <w:t>‌</w:t>
      </w:r>
      <w:r w:rsidRPr="000E0383">
        <w:rPr>
          <w:rStyle w:val="Char3"/>
          <w:rFonts w:hint="cs"/>
          <w:rtl/>
        </w:rPr>
        <w:t>ها</w:t>
      </w:r>
      <w:r>
        <w:rPr>
          <w:rStyle w:val="Char3"/>
          <w:rFonts w:hint="cs"/>
          <w:rtl/>
        </w:rPr>
        <w:t>ی</w:t>
      </w:r>
      <w:r w:rsidRPr="000E0383">
        <w:rPr>
          <w:rStyle w:val="Char3"/>
          <w:rFonts w:hint="cs"/>
          <w:rtl/>
        </w:rPr>
        <w:t xml:space="preserve"> متعدد تقس</w:t>
      </w:r>
      <w:r>
        <w:rPr>
          <w:rStyle w:val="Char3"/>
          <w:rFonts w:hint="cs"/>
          <w:rtl/>
        </w:rPr>
        <w:t>ی</w:t>
      </w:r>
      <w:r w:rsidRPr="000E0383">
        <w:rPr>
          <w:rStyle w:val="Char3"/>
          <w:rFonts w:hint="cs"/>
          <w:rtl/>
        </w:rPr>
        <w:t>م</w:t>
      </w:r>
      <w:r w:rsidR="00740248">
        <w:rPr>
          <w:rStyle w:val="Char3"/>
          <w:rFonts w:hint="cs"/>
          <w:rtl/>
        </w:rPr>
        <w:t xml:space="preserve"> </w:t>
      </w:r>
      <w:r>
        <w:rPr>
          <w:rStyle w:val="Char3"/>
          <w:rFonts w:hint="cs"/>
          <w:rtl/>
        </w:rPr>
        <w:t>ک</w:t>
      </w:r>
      <w:r w:rsidRPr="000E0383">
        <w:rPr>
          <w:rStyle w:val="Char3"/>
          <w:rFonts w:hint="cs"/>
          <w:rtl/>
        </w:rPr>
        <w:t>رده است اگر چه همانند عادت او در بق</w:t>
      </w:r>
      <w:r>
        <w:rPr>
          <w:rStyle w:val="Char3"/>
          <w:rFonts w:hint="cs"/>
          <w:rtl/>
        </w:rPr>
        <w:t>ی</w:t>
      </w:r>
      <w:r w:rsidRPr="000E0383">
        <w:rPr>
          <w:rStyle w:val="Char3"/>
          <w:rFonts w:hint="cs"/>
          <w:rtl/>
        </w:rPr>
        <w:t xml:space="preserve">ه </w:t>
      </w:r>
      <w:r>
        <w:rPr>
          <w:rStyle w:val="Char3"/>
          <w:rFonts w:hint="cs"/>
          <w:rtl/>
        </w:rPr>
        <w:t>ک</w:t>
      </w:r>
      <w:r w:rsidRPr="000E0383">
        <w:rPr>
          <w:rStyle w:val="Char3"/>
          <w:rFonts w:hint="cs"/>
          <w:rtl/>
        </w:rPr>
        <w:t>تبش پ</w:t>
      </w:r>
      <w:r>
        <w:rPr>
          <w:rStyle w:val="Char3"/>
          <w:rFonts w:hint="cs"/>
          <w:rtl/>
        </w:rPr>
        <w:t>ی</w:t>
      </w:r>
      <w:r w:rsidRPr="000E0383">
        <w:rPr>
          <w:rStyle w:val="Char3"/>
          <w:rFonts w:hint="cs"/>
          <w:rtl/>
        </w:rPr>
        <w:t>رو اسلوب علم</w:t>
      </w:r>
      <w:r>
        <w:rPr>
          <w:rStyle w:val="Char3"/>
          <w:rFonts w:hint="cs"/>
          <w:rtl/>
        </w:rPr>
        <w:t>ی</w:t>
      </w:r>
      <w:r w:rsidRPr="000E0383">
        <w:rPr>
          <w:rStyle w:val="Char3"/>
          <w:rFonts w:hint="cs"/>
          <w:rtl/>
        </w:rPr>
        <w:t xml:space="preserve"> در ذ</w:t>
      </w:r>
      <w:r>
        <w:rPr>
          <w:rStyle w:val="Char3"/>
          <w:rFonts w:hint="cs"/>
          <w:rtl/>
        </w:rPr>
        <w:t>ک</w:t>
      </w:r>
      <w:r w:rsidRPr="000E0383">
        <w:rPr>
          <w:rStyle w:val="Char3"/>
          <w:rFonts w:hint="cs"/>
          <w:rtl/>
        </w:rPr>
        <w:t>ر و بررس</w:t>
      </w:r>
      <w:r>
        <w:rPr>
          <w:rStyle w:val="Char3"/>
          <w:rFonts w:hint="cs"/>
          <w:rtl/>
        </w:rPr>
        <w:t>ی</w:t>
      </w:r>
      <w:r w:rsidR="00740248">
        <w:rPr>
          <w:rStyle w:val="Char3"/>
          <w:rFonts w:hint="cs"/>
          <w:rtl/>
        </w:rPr>
        <w:t xml:space="preserve"> </w:t>
      </w:r>
      <w:r w:rsidRPr="000E0383">
        <w:rPr>
          <w:rStyle w:val="Char3"/>
          <w:rFonts w:hint="cs"/>
          <w:rtl/>
        </w:rPr>
        <w:t>مسا</w:t>
      </w:r>
      <w:r>
        <w:rPr>
          <w:rStyle w:val="Char3"/>
          <w:rFonts w:hint="cs"/>
          <w:rtl/>
        </w:rPr>
        <w:t>ی</w:t>
      </w:r>
      <w:r w:rsidRPr="000E0383">
        <w:rPr>
          <w:rStyle w:val="Char3"/>
          <w:rFonts w:hint="cs"/>
          <w:rtl/>
        </w:rPr>
        <w:t>ل تحت آن نشده است.</w:t>
      </w:r>
    </w:p>
  </w:footnote>
  <w:footnote w:id="38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 xml:space="preserve">ن موضوعات را از ص111 تا 154 </w:t>
      </w:r>
      <w:r>
        <w:rPr>
          <w:rStyle w:val="Char3"/>
          <w:rFonts w:hint="cs"/>
          <w:rtl/>
        </w:rPr>
        <w:t>ک</w:t>
      </w:r>
      <w:r w:rsidRPr="000E0383">
        <w:rPr>
          <w:rStyle w:val="Char3"/>
          <w:rFonts w:hint="cs"/>
          <w:rtl/>
        </w:rPr>
        <w:t>تاب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«همراه با راستگو</w:t>
      </w:r>
      <w:r>
        <w:rPr>
          <w:rStyle w:val="Char3"/>
          <w:rFonts w:hint="cs"/>
          <w:rtl/>
        </w:rPr>
        <w:t>ی</w:t>
      </w:r>
      <w:r w:rsidRPr="000E0383">
        <w:rPr>
          <w:rStyle w:val="Char3"/>
          <w:rFonts w:hint="cs"/>
          <w:rtl/>
        </w:rPr>
        <w:t xml:space="preserve">ان» آورده است، </w:t>
      </w:r>
    </w:p>
  </w:footnote>
  <w:footnote w:id="3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ص146-159</w:t>
      </w:r>
    </w:p>
  </w:footnote>
  <w:footnote w:id="3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 xml:space="preserve">ت ص 180 </w:t>
      </w:r>
    </w:p>
  </w:footnote>
  <w:footnote w:id="3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 xml:space="preserve">ن ص 20- 126 </w:t>
      </w:r>
    </w:p>
  </w:footnote>
  <w:footnote w:id="3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 xml:space="preserve">ن ص 45 </w:t>
      </w:r>
    </w:p>
  </w:footnote>
  <w:footnote w:id="3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 xml:space="preserve">ن ص 16 </w:t>
      </w:r>
    </w:p>
  </w:footnote>
  <w:footnote w:id="3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 xml:space="preserve">ن ص 162 </w:t>
      </w:r>
    </w:p>
  </w:footnote>
  <w:footnote w:id="3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 xml:space="preserve">ن ص 193 </w:t>
      </w:r>
    </w:p>
  </w:footnote>
  <w:footnote w:id="3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فسالوا اهل الذ</w:t>
      </w:r>
      <w:r>
        <w:rPr>
          <w:rStyle w:val="Char3"/>
          <w:rFonts w:hint="cs"/>
          <w:rtl/>
        </w:rPr>
        <w:t>ک</w:t>
      </w:r>
      <w:r w:rsidRPr="000E0383">
        <w:rPr>
          <w:rStyle w:val="Char3"/>
          <w:rFonts w:hint="cs"/>
          <w:rtl/>
        </w:rPr>
        <w:t xml:space="preserve">ر ص 80 </w:t>
      </w:r>
    </w:p>
  </w:footnote>
  <w:footnote w:id="3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ص165</w:t>
      </w:r>
    </w:p>
  </w:footnote>
  <w:footnote w:id="3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ص166</w:t>
      </w:r>
    </w:p>
  </w:footnote>
  <w:footnote w:id="3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159-160</w:t>
      </w:r>
    </w:p>
  </w:footnote>
  <w:footnote w:id="3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ص27</w:t>
      </w:r>
    </w:p>
  </w:footnote>
  <w:footnote w:id="39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ص88</w:t>
      </w:r>
    </w:p>
  </w:footnote>
  <w:footnote w:id="3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ص152</w:t>
      </w:r>
    </w:p>
  </w:footnote>
  <w:footnote w:id="3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ص92</w:t>
      </w:r>
    </w:p>
  </w:footnote>
  <w:footnote w:id="4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ص101</w:t>
      </w:r>
    </w:p>
  </w:footnote>
  <w:footnote w:id="4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 36</w:t>
      </w:r>
    </w:p>
  </w:footnote>
  <w:footnote w:id="4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ص43</w:t>
      </w:r>
    </w:p>
  </w:footnote>
  <w:footnote w:id="4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ص87</w:t>
      </w:r>
    </w:p>
  </w:footnote>
  <w:footnote w:id="40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ص150</w:t>
      </w:r>
    </w:p>
  </w:footnote>
  <w:footnote w:id="4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ص195</w:t>
      </w:r>
    </w:p>
  </w:footnote>
  <w:footnote w:id="4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ص95</w:t>
      </w:r>
    </w:p>
  </w:footnote>
  <w:footnote w:id="4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ص112</w:t>
      </w:r>
    </w:p>
  </w:footnote>
  <w:footnote w:id="4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ص112</w:t>
      </w:r>
    </w:p>
  </w:footnote>
  <w:footnote w:id="40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ص200-202</w:t>
      </w:r>
    </w:p>
  </w:footnote>
  <w:footnote w:id="4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ص156</w:t>
      </w:r>
    </w:p>
  </w:footnote>
  <w:footnote w:id="4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ص7-8</w:t>
      </w:r>
    </w:p>
  </w:footnote>
  <w:footnote w:id="4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ص35</w:t>
      </w:r>
    </w:p>
  </w:footnote>
  <w:footnote w:id="4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ص318</w:t>
      </w:r>
    </w:p>
  </w:footnote>
  <w:footnote w:id="4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ص244</w:t>
      </w:r>
    </w:p>
  </w:footnote>
  <w:footnote w:id="4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ص243</w:t>
      </w:r>
    </w:p>
  </w:footnote>
  <w:footnote w:id="4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ص245</w:t>
      </w:r>
    </w:p>
  </w:footnote>
  <w:footnote w:id="41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فاسالوا اهل الذ</w:t>
      </w:r>
      <w:r>
        <w:rPr>
          <w:rStyle w:val="Char3"/>
          <w:rFonts w:hint="cs"/>
          <w:rtl/>
        </w:rPr>
        <w:t>ک</w:t>
      </w:r>
      <w:r w:rsidRPr="000E0383">
        <w:rPr>
          <w:rStyle w:val="Char3"/>
          <w:rFonts w:hint="cs"/>
          <w:rtl/>
        </w:rPr>
        <w:t>ر ص252</w:t>
      </w:r>
    </w:p>
  </w:footnote>
  <w:footnote w:id="4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ص17</w:t>
      </w:r>
    </w:p>
  </w:footnote>
  <w:footnote w:id="4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ص232</w:t>
      </w:r>
    </w:p>
  </w:footnote>
  <w:footnote w:id="4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ص88</w:t>
      </w:r>
    </w:p>
  </w:footnote>
  <w:footnote w:id="4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10-11</w:t>
      </w:r>
    </w:p>
  </w:footnote>
  <w:footnote w:id="42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156</w:t>
      </w:r>
    </w:p>
  </w:footnote>
  <w:footnote w:id="4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الفصل ف</w:t>
      </w:r>
      <w:r>
        <w:rPr>
          <w:rStyle w:val="Char3"/>
          <w:rFonts w:hint="cs"/>
          <w:rtl/>
        </w:rPr>
        <w:t>ی</w:t>
      </w:r>
      <w:r w:rsidRPr="000E0383">
        <w:rPr>
          <w:rStyle w:val="Char3"/>
          <w:rFonts w:hint="cs"/>
          <w:rtl/>
        </w:rPr>
        <w:t xml:space="preserve"> الملل و الاهواء و النحل ابن حزم 4/57</w:t>
      </w:r>
    </w:p>
  </w:footnote>
  <w:footnote w:id="42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الفرق ب</w:t>
      </w:r>
      <w:r>
        <w:rPr>
          <w:rStyle w:val="Char3"/>
          <w:rFonts w:hint="cs"/>
          <w:rtl/>
        </w:rPr>
        <w:t>ی</w:t>
      </w:r>
      <w:r w:rsidRPr="000E0383">
        <w:rPr>
          <w:rStyle w:val="Char3"/>
          <w:rFonts w:hint="cs"/>
          <w:rtl/>
        </w:rPr>
        <w:t>ن الفرق، بغداد</w:t>
      </w:r>
      <w:r>
        <w:rPr>
          <w:rStyle w:val="Char3"/>
          <w:rFonts w:hint="cs"/>
          <w:rtl/>
        </w:rPr>
        <w:t>ی</w:t>
      </w:r>
      <w:r w:rsidRPr="000E0383">
        <w:rPr>
          <w:rStyle w:val="Char3"/>
          <w:rFonts w:hint="cs"/>
          <w:rtl/>
        </w:rPr>
        <w:t xml:space="preserve"> ص235</w:t>
      </w:r>
    </w:p>
  </w:footnote>
  <w:footnote w:id="42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التبص</w:t>
      </w:r>
      <w:r>
        <w:rPr>
          <w:rStyle w:val="Char3"/>
          <w:rFonts w:hint="cs"/>
          <w:rtl/>
        </w:rPr>
        <w:t>ی</w:t>
      </w:r>
      <w:r w:rsidRPr="000E0383">
        <w:rPr>
          <w:rStyle w:val="Char3"/>
          <w:rFonts w:hint="cs"/>
          <w:rtl/>
        </w:rPr>
        <w:t>ر ف</w:t>
      </w:r>
      <w:r>
        <w:rPr>
          <w:rStyle w:val="Char3"/>
          <w:rFonts w:hint="cs"/>
          <w:rtl/>
        </w:rPr>
        <w:t>ی</w:t>
      </w:r>
      <w:r w:rsidRPr="000E0383">
        <w:rPr>
          <w:rStyle w:val="Char3"/>
          <w:rFonts w:hint="cs"/>
          <w:rtl/>
        </w:rPr>
        <w:t xml:space="preserve"> الد</w:t>
      </w:r>
      <w:r>
        <w:rPr>
          <w:rStyle w:val="Char3"/>
          <w:rFonts w:hint="cs"/>
          <w:rtl/>
        </w:rPr>
        <w:t>ی</w:t>
      </w:r>
      <w:r w:rsidRPr="000E0383">
        <w:rPr>
          <w:rStyle w:val="Char3"/>
          <w:rFonts w:hint="cs"/>
          <w:rtl/>
        </w:rPr>
        <w:t>ن اسفرا</w:t>
      </w:r>
      <w:r>
        <w:rPr>
          <w:rStyle w:val="Char3"/>
          <w:rFonts w:hint="cs"/>
          <w:rtl/>
        </w:rPr>
        <w:t>ی</w:t>
      </w:r>
      <w:r w:rsidRPr="000E0383">
        <w:rPr>
          <w:rStyle w:val="Char3"/>
          <w:rFonts w:hint="cs"/>
          <w:rtl/>
        </w:rPr>
        <w:t>ن</w:t>
      </w:r>
      <w:r>
        <w:rPr>
          <w:rStyle w:val="Char3"/>
          <w:rFonts w:hint="cs"/>
          <w:rtl/>
        </w:rPr>
        <w:t>ی</w:t>
      </w:r>
      <w:r w:rsidRPr="000E0383">
        <w:rPr>
          <w:rStyle w:val="Char3"/>
          <w:rFonts w:hint="cs"/>
          <w:rtl/>
        </w:rPr>
        <w:t xml:space="preserve"> ص41</w:t>
      </w:r>
    </w:p>
  </w:footnote>
  <w:footnote w:id="42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ص180</w:t>
      </w:r>
    </w:p>
  </w:footnote>
  <w:footnote w:id="4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ص128</w:t>
      </w:r>
    </w:p>
  </w:footnote>
  <w:footnote w:id="42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ص129</w:t>
      </w:r>
    </w:p>
  </w:footnote>
  <w:footnote w:id="42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ص65 و-66</w:t>
      </w:r>
    </w:p>
  </w:footnote>
  <w:footnote w:id="43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ص156</w:t>
      </w:r>
    </w:p>
  </w:footnote>
  <w:footnote w:id="43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ص128</w:t>
      </w:r>
    </w:p>
  </w:footnote>
  <w:footnote w:id="43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ص188</w:t>
      </w:r>
    </w:p>
  </w:footnote>
  <w:footnote w:id="43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الصارم المسلول عل</w:t>
      </w:r>
      <w:r>
        <w:rPr>
          <w:rStyle w:val="Char3"/>
          <w:rFonts w:hint="cs"/>
          <w:rtl/>
        </w:rPr>
        <w:t>ی</w:t>
      </w:r>
      <w:r w:rsidRPr="000E0383">
        <w:rPr>
          <w:rStyle w:val="Char3"/>
          <w:rFonts w:hint="cs"/>
          <w:rtl/>
        </w:rPr>
        <w:t xml:space="preserve"> شاتم الرسول</w:t>
      </w:r>
      <w:r w:rsidRPr="00510780">
        <w:rPr>
          <w:rStyle w:val="Char3"/>
          <w:rFonts w:cs="CTraditional Arabic" w:hint="cs"/>
          <w:rtl/>
        </w:rPr>
        <w:t xml:space="preserve"> ج</w:t>
      </w:r>
      <w:r w:rsidRPr="000E0383">
        <w:rPr>
          <w:rStyle w:val="Char3"/>
          <w:rFonts w:hint="cs"/>
          <w:rtl/>
        </w:rPr>
        <w:t xml:space="preserve"> ص586-587</w:t>
      </w:r>
    </w:p>
  </w:footnote>
  <w:footnote w:id="43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السنه ص87</w:t>
      </w:r>
    </w:p>
  </w:footnote>
  <w:footnote w:id="4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ص159</w:t>
      </w:r>
    </w:p>
  </w:footnote>
  <w:footnote w:id="43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درصح</w:t>
      </w:r>
      <w:r>
        <w:rPr>
          <w:rStyle w:val="Char3"/>
          <w:rFonts w:hint="cs"/>
          <w:rtl/>
        </w:rPr>
        <w:t>ی</w:t>
      </w:r>
      <w:r w:rsidRPr="000E0383">
        <w:rPr>
          <w:rStyle w:val="Char3"/>
          <w:rFonts w:hint="cs"/>
          <w:rtl/>
        </w:rPr>
        <w:t>ح خود (</w:t>
      </w:r>
      <w:r>
        <w:rPr>
          <w:rStyle w:val="Char3"/>
          <w:rFonts w:hint="cs"/>
          <w:rtl/>
        </w:rPr>
        <w:t>ک</w:t>
      </w:r>
      <w:r w:rsidRPr="000E0383">
        <w:rPr>
          <w:rStyle w:val="Char3"/>
          <w:rFonts w:hint="cs"/>
          <w:rtl/>
        </w:rPr>
        <w:t>تاب فضائل الحصابة باب فضائل اصحاب النب</w:t>
      </w:r>
      <w:r>
        <w:rPr>
          <w:rStyle w:val="Char3"/>
          <w:rFonts w:hint="cs"/>
          <w:rtl/>
        </w:rPr>
        <w:t>ی</w:t>
      </w:r>
      <w:r w:rsidRPr="000E0383">
        <w:rPr>
          <w:rStyle w:val="Char3"/>
          <w:rFonts w:hint="cs"/>
          <w:rtl/>
        </w:rPr>
        <w:t xml:space="preserve"> </w:t>
      </w:r>
      <w:r>
        <w:rPr>
          <w:rStyle w:val="Char3"/>
          <w:rFonts w:cs="CTraditional Arabic" w:hint="cs"/>
          <w:rtl/>
        </w:rPr>
        <w:t>ج</w:t>
      </w:r>
      <w:r w:rsidRPr="000E0383">
        <w:rPr>
          <w:rStyle w:val="Char3"/>
          <w:rFonts w:hint="cs"/>
          <w:rtl/>
        </w:rPr>
        <w:t xml:space="preserve"> و من صحب النب</w:t>
      </w:r>
      <w:r>
        <w:rPr>
          <w:rStyle w:val="Char3"/>
          <w:rFonts w:hint="cs"/>
          <w:rtl/>
        </w:rPr>
        <w:t>ی</w:t>
      </w:r>
      <w:r w:rsidRPr="000E0383">
        <w:rPr>
          <w:rStyle w:val="Char3"/>
          <w:rFonts w:hint="cs"/>
          <w:rtl/>
        </w:rPr>
        <w:t xml:space="preserve"> أو رآه من المسلم</w:t>
      </w:r>
      <w:r>
        <w:rPr>
          <w:rStyle w:val="Char3"/>
          <w:rFonts w:hint="cs"/>
          <w:rtl/>
        </w:rPr>
        <w:t>ی</w:t>
      </w:r>
      <w:r w:rsidRPr="000E0383">
        <w:rPr>
          <w:rStyle w:val="Char3"/>
          <w:rFonts w:hint="cs"/>
          <w:rtl/>
        </w:rPr>
        <w:t>ن) آن را روا</w:t>
      </w:r>
      <w:r>
        <w:rPr>
          <w:rStyle w:val="Char3"/>
          <w:rFonts w:hint="cs"/>
          <w:rtl/>
        </w:rPr>
        <w:t>ی</w:t>
      </w:r>
      <w:r w:rsidRPr="000E0383">
        <w:rPr>
          <w:rStyle w:val="Char3"/>
          <w:rFonts w:hint="cs"/>
          <w:rtl/>
        </w:rPr>
        <w:t xml:space="preserve">ت </w:t>
      </w:r>
      <w:r>
        <w:rPr>
          <w:rStyle w:val="Char3"/>
          <w:rFonts w:hint="cs"/>
          <w:rtl/>
        </w:rPr>
        <w:t>ک</w:t>
      </w:r>
      <w:r w:rsidRPr="000E0383">
        <w:rPr>
          <w:rStyle w:val="Char3"/>
          <w:rFonts w:hint="cs"/>
          <w:rtl/>
        </w:rPr>
        <w:t>رده است. فتح البار</w:t>
      </w:r>
      <w:r>
        <w:rPr>
          <w:rStyle w:val="Char3"/>
          <w:rFonts w:hint="cs"/>
          <w:rtl/>
        </w:rPr>
        <w:t>ی</w:t>
      </w:r>
      <w:r w:rsidRPr="000E0383">
        <w:rPr>
          <w:rStyle w:val="Char3"/>
          <w:rFonts w:hint="cs"/>
          <w:rtl/>
        </w:rPr>
        <w:t xml:space="preserve"> 7/3،ح365 .مسلم </w:t>
      </w:r>
      <w:r>
        <w:rPr>
          <w:rStyle w:val="Char3"/>
          <w:rFonts w:hint="cs"/>
          <w:rtl/>
        </w:rPr>
        <w:t>ک</w:t>
      </w:r>
      <w:r w:rsidRPr="000E0383">
        <w:rPr>
          <w:rStyle w:val="Char3"/>
          <w:rFonts w:hint="cs"/>
          <w:rtl/>
        </w:rPr>
        <w:t>تاب فضائل صحابه . 4/1964 ح 3673</w:t>
      </w:r>
    </w:p>
  </w:footnote>
  <w:footnote w:id="43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فضائل، فتح البار</w:t>
      </w:r>
      <w:r>
        <w:rPr>
          <w:rStyle w:val="Char3"/>
          <w:rFonts w:hint="cs"/>
          <w:rtl/>
        </w:rPr>
        <w:t>ی</w:t>
      </w:r>
      <w:r w:rsidRPr="000E0383">
        <w:rPr>
          <w:rStyle w:val="Char3"/>
          <w:rFonts w:hint="cs"/>
          <w:rtl/>
        </w:rPr>
        <w:t xml:space="preserve"> 7/21، ح 2673، مسلم: </w:t>
      </w:r>
      <w:r>
        <w:rPr>
          <w:rStyle w:val="Char3"/>
          <w:rFonts w:hint="cs"/>
          <w:rtl/>
        </w:rPr>
        <w:t>ک</w:t>
      </w:r>
      <w:r w:rsidRPr="000E0383">
        <w:rPr>
          <w:rStyle w:val="Char3"/>
          <w:rFonts w:hint="cs"/>
          <w:rtl/>
        </w:rPr>
        <w:t>تاب فضائل صحابه فصل تحر</w:t>
      </w:r>
      <w:r>
        <w:rPr>
          <w:rStyle w:val="Char3"/>
          <w:rFonts w:hint="cs"/>
          <w:rtl/>
        </w:rPr>
        <w:t>ی</w:t>
      </w:r>
      <w:r w:rsidRPr="000E0383">
        <w:rPr>
          <w:rStyle w:val="Char3"/>
          <w:rFonts w:hint="cs"/>
          <w:rtl/>
        </w:rPr>
        <w:t xml:space="preserve">م سب صحابه: 4/1967 ح 2540 </w:t>
      </w:r>
    </w:p>
  </w:footnote>
  <w:footnote w:id="4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فضائل الصحابه4/1961</w:t>
      </w:r>
      <w:r w:rsidR="00740248">
        <w:rPr>
          <w:rStyle w:val="Char3"/>
          <w:rFonts w:hint="cs"/>
          <w:rtl/>
        </w:rPr>
        <w:t xml:space="preserve"> </w:t>
      </w:r>
    </w:p>
  </w:footnote>
  <w:footnote w:id="43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فا</w:t>
      </w:r>
      <w:r>
        <w:rPr>
          <w:rStyle w:val="Char3"/>
          <w:rFonts w:hint="cs"/>
          <w:rtl/>
        </w:rPr>
        <w:t>ی</w:t>
      </w:r>
      <w:r w:rsidRPr="000E0383">
        <w:rPr>
          <w:rStyle w:val="Char3"/>
          <w:rFonts w:hint="cs"/>
          <w:rtl/>
        </w:rPr>
        <w:t>ة ف</w:t>
      </w:r>
      <w:r>
        <w:rPr>
          <w:rStyle w:val="Char3"/>
          <w:rFonts w:hint="cs"/>
          <w:rtl/>
        </w:rPr>
        <w:t>ی</w:t>
      </w:r>
      <w:r w:rsidRPr="000E0383">
        <w:rPr>
          <w:rStyle w:val="Char3"/>
          <w:rFonts w:hint="cs"/>
          <w:rtl/>
        </w:rPr>
        <w:t xml:space="preserve"> علم الروا</w:t>
      </w:r>
      <w:r>
        <w:rPr>
          <w:rStyle w:val="Char3"/>
          <w:rFonts w:hint="cs"/>
          <w:rtl/>
        </w:rPr>
        <w:t>ی</w:t>
      </w:r>
      <w:r w:rsidRPr="000E0383">
        <w:rPr>
          <w:rStyle w:val="Char3"/>
          <w:rFonts w:hint="cs"/>
          <w:rtl/>
        </w:rPr>
        <w:t>ة 48-49</w:t>
      </w:r>
    </w:p>
  </w:footnote>
  <w:footnote w:id="4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التقر</w:t>
      </w:r>
      <w:r>
        <w:rPr>
          <w:rStyle w:val="Char3"/>
          <w:rFonts w:hint="cs"/>
          <w:rtl/>
        </w:rPr>
        <w:t>ی</w:t>
      </w:r>
      <w:r w:rsidRPr="000E0383">
        <w:rPr>
          <w:rStyle w:val="Char3"/>
          <w:rFonts w:hint="cs"/>
          <w:rtl/>
        </w:rPr>
        <w:t>ب و الت</w:t>
      </w:r>
      <w:r>
        <w:rPr>
          <w:rStyle w:val="Char3"/>
          <w:rFonts w:hint="cs"/>
          <w:rtl/>
        </w:rPr>
        <w:t>ی</w:t>
      </w:r>
      <w:r w:rsidRPr="000E0383">
        <w:rPr>
          <w:rStyle w:val="Char3"/>
          <w:rFonts w:hint="cs"/>
          <w:rtl/>
        </w:rPr>
        <w:t>س</w:t>
      </w:r>
      <w:r>
        <w:rPr>
          <w:rStyle w:val="Char3"/>
          <w:rFonts w:hint="cs"/>
          <w:rtl/>
        </w:rPr>
        <w:t>ی</w:t>
      </w:r>
      <w:r w:rsidRPr="000E0383">
        <w:rPr>
          <w:rStyle w:val="Char3"/>
          <w:rFonts w:hint="cs"/>
          <w:rtl/>
        </w:rPr>
        <w:t>ر المعرفة سنن البش</w:t>
      </w:r>
      <w:r>
        <w:rPr>
          <w:rStyle w:val="Char3"/>
          <w:rFonts w:hint="cs"/>
          <w:rtl/>
        </w:rPr>
        <w:t>ی</w:t>
      </w:r>
      <w:r w:rsidRPr="000E0383">
        <w:rPr>
          <w:rStyle w:val="Char3"/>
          <w:rFonts w:hint="cs"/>
          <w:rtl/>
        </w:rPr>
        <w:t>ر النذ</w:t>
      </w:r>
      <w:r>
        <w:rPr>
          <w:rStyle w:val="Char3"/>
          <w:rFonts w:hint="cs"/>
          <w:rtl/>
        </w:rPr>
        <w:t>ی</w:t>
      </w:r>
      <w:r w:rsidRPr="000E0383">
        <w:rPr>
          <w:rStyle w:val="Char3"/>
          <w:rFonts w:hint="cs"/>
          <w:rtl/>
        </w:rPr>
        <w:t>ر، للنوو</w:t>
      </w:r>
      <w:r>
        <w:rPr>
          <w:rStyle w:val="Char3"/>
          <w:rFonts w:hint="cs"/>
          <w:rtl/>
        </w:rPr>
        <w:t>ی</w:t>
      </w:r>
      <w:r w:rsidRPr="000E0383">
        <w:rPr>
          <w:rStyle w:val="Char3"/>
          <w:rFonts w:hint="cs"/>
          <w:rtl/>
        </w:rPr>
        <w:t xml:space="preserve"> مع شرحه تدر</w:t>
      </w:r>
      <w:r>
        <w:rPr>
          <w:rStyle w:val="Char3"/>
          <w:rFonts w:hint="cs"/>
          <w:rtl/>
        </w:rPr>
        <w:t>ی</w:t>
      </w:r>
      <w:r w:rsidRPr="000E0383">
        <w:rPr>
          <w:rStyle w:val="Char3"/>
          <w:rFonts w:hint="cs"/>
          <w:rtl/>
        </w:rPr>
        <w:t>ب الراو</w:t>
      </w:r>
      <w:r>
        <w:rPr>
          <w:rStyle w:val="Char3"/>
          <w:rFonts w:hint="cs"/>
          <w:rtl/>
        </w:rPr>
        <w:t>ی</w:t>
      </w:r>
      <w:r w:rsidRPr="000E0383">
        <w:rPr>
          <w:rStyle w:val="Char3"/>
          <w:rFonts w:hint="cs"/>
          <w:rtl/>
        </w:rPr>
        <w:t xml:space="preserve"> 2/190</w:t>
      </w:r>
    </w:p>
  </w:footnote>
  <w:footnote w:id="4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الباعث الحث</w:t>
      </w:r>
      <w:r>
        <w:rPr>
          <w:rStyle w:val="Char3"/>
          <w:rFonts w:hint="cs"/>
          <w:rtl/>
        </w:rPr>
        <w:t>ی</w:t>
      </w:r>
      <w:r w:rsidRPr="000E0383">
        <w:rPr>
          <w:rStyle w:val="Char3"/>
          <w:rFonts w:hint="cs"/>
          <w:rtl/>
        </w:rPr>
        <w:t>ث ص154</w:t>
      </w:r>
    </w:p>
  </w:footnote>
  <w:footnote w:id="44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المقنع ف</w:t>
      </w:r>
      <w:r>
        <w:rPr>
          <w:rStyle w:val="Char3"/>
          <w:rFonts w:hint="cs"/>
          <w:rtl/>
        </w:rPr>
        <w:t>ی</w:t>
      </w:r>
      <w:r w:rsidRPr="000E0383">
        <w:rPr>
          <w:rStyle w:val="Char3"/>
          <w:rFonts w:hint="cs"/>
          <w:rtl/>
        </w:rPr>
        <w:t xml:space="preserve"> علوم الحد</w:t>
      </w:r>
      <w:r>
        <w:rPr>
          <w:rStyle w:val="Char3"/>
          <w:rFonts w:hint="cs"/>
          <w:rtl/>
        </w:rPr>
        <w:t>ی</w:t>
      </w:r>
      <w:r w:rsidRPr="000E0383">
        <w:rPr>
          <w:rStyle w:val="Char3"/>
          <w:rFonts w:hint="cs"/>
          <w:rtl/>
        </w:rPr>
        <w:t>ث 2/492-493</w:t>
      </w:r>
    </w:p>
  </w:footnote>
  <w:footnote w:id="4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خط</w:t>
      </w:r>
      <w:r>
        <w:rPr>
          <w:rStyle w:val="Char3"/>
          <w:rFonts w:hint="cs"/>
          <w:rtl/>
        </w:rPr>
        <w:t>ی</w:t>
      </w:r>
      <w:r w:rsidRPr="000E0383">
        <w:rPr>
          <w:rStyle w:val="Char3"/>
          <w:rFonts w:hint="cs"/>
          <w:rtl/>
        </w:rPr>
        <w:t>ب ال</w:t>
      </w:r>
      <w:r>
        <w:rPr>
          <w:rStyle w:val="Char3"/>
          <w:rFonts w:hint="cs"/>
          <w:rtl/>
        </w:rPr>
        <w:t>ک</w:t>
      </w:r>
      <w:r w:rsidRPr="000E0383">
        <w:rPr>
          <w:rStyle w:val="Char3"/>
          <w:rFonts w:hint="cs"/>
          <w:rtl/>
        </w:rPr>
        <w:t>فا</w:t>
      </w:r>
      <w:r>
        <w:rPr>
          <w:rStyle w:val="Char3"/>
          <w:rFonts w:hint="cs"/>
          <w:rtl/>
        </w:rPr>
        <w:t>ی</w:t>
      </w:r>
      <w:r w:rsidRPr="000E0383">
        <w:rPr>
          <w:rStyle w:val="Char3"/>
          <w:rFonts w:hint="cs"/>
          <w:rtl/>
        </w:rPr>
        <w:t>ه ص49</w:t>
      </w:r>
    </w:p>
  </w:footnote>
  <w:footnote w:id="4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جوز</w:t>
      </w:r>
      <w:r>
        <w:rPr>
          <w:rStyle w:val="Char3"/>
          <w:rFonts w:hint="cs"/>
          <w:rtl/>
        </w:rPr>
        <w:t>ی</w:t>
      </w:r>
      <w:r w:rsidRPr="000E0383">
        <w:rPr>
          <w:rStyle w:val="Char3"/>
          <w:rFonts w:hint="cs"/>
          <w:rtl/>
        </w:rPr>
        <w:t xml:space="preserve"> ف</w:t>
      </w:r>
      <w:r>
        <w:rPr>
          <w:rStyle w:val="Char3"/>
          <w:rFonts w:hint="cs"/>
          <w:rtl/>
        </w:rPr>
        <w:t>ی</w:t>
      </w:r>
      <w:r w:rsidRPr="000E0383">
        <w:rPr>
          <w:rStyle w:val="Char3"/>
          <w:rFonts w:hint="cs"/>
          <w:rtl/>
        </w:rPr>
        <w:t xml:space="preserve"> مناقب الامام احمد ص209،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الصارم المسلول ص568</w:t>
      </w:r>
    </w:p>
  </w:footnote>
  <w:footnote w:id="4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السنة ص54</w:t>
      </w:r>
    </w:p>
  </w:footnote>
  <w:footnote w:id="4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ص147-148</w:t>
      </w:r>
    </w:p>
  </w:footnote>
  <w:footnote w:id="4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اسد الغابه 1/10</w:t>
      </w:r>
    </w:p>
  </w:footnote>
  <w:footnote w:id="4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الاصابه 1/10-11</w:t>
      </w:r>
    </w:p>
  </w:footnote>
  <w:footnote w:id="4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اسد الغابه 1/10</w:t>
      </w:r>
    </w:p>
  </w:footnote>
  <w:footnote w:id="45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الاصابه 1/4</w:t>
      </w:r>
    </w:p>
  </w:footnote>
  <w:footnote w:id="45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1/3</w:t>
      </w:r>
    </w:p>
  </w:footnote>
  <w:footnote w:id="45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1/2</w:t>
      </w:r>
    </w:p>
  </w:footnote>
  <w:footnote w:id="45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در </w:t>
      </w:r>
      <w:r>
        <w:rPr>
          <w:rStyle w:val="Char3"/>
          <w:rFonts w:hint="cs"/>
          <w:rtl/>
        </w:rPr>
        <w:t>ک</w:t>
      </w:r>
      <w:r w:rsidRPr="000E0383">
        <w:rPr>
          <w:rStyle w:val="Char3"/>
          <w:rFonts w:hint="cs"/>
          <w:rtl/>
        </w:rPr>
        <w:t xml:space="preserve">تاب العلم فصل </w:t>
      </w:r>
      <w:r>
        <w:rPr>
          <w:rStyle w:val="Char3"/>
          <w:rFonts w:hint="cs"/>
          <w:rtl/>
        </w:rPr>
        <w:t>ک</w:t>
      </w:r>
      <w:r w:rsidRPr="000E0383">
        <w:rPr>
          <w:rStyle w:val="Char3"/>
          <w:rFonts w:hint="cs"/>
          <w:rtl/>
        </w:rPr>
        <w:t>تاب العلم آن</w:t>
      </w:r>
      <w:r>
        <w:rPr>
          <w:rStyle w:val="Char3"/>
        </w:rPr>
        <w:t xml:space="preserve"> </w:t>
      </w:r>
      <w:r w:rsidRPr="000E0383">
        <w:rPr>
          <w:rStyle w:val="Char3"/>
          <w:rFonts w:hint="cs"/>
          <w:rtl/>
        </w:rPr>
        <w:t>را آورده است فتح البار</w:t>
      </w:r>
      <w:r>
        <w:rPr>
          <w:rStyle w:val="Char3"/>
          <w:rFonts w:hint="cs"/>
          <w:rtl/>
        </w:rPr>
        <w:t>ی</w:t>
      </w:r>
      <w:r w:rsidRPr="000E0383">
        <w:rPr>
          <w:rStyle w:val="Char3"/>
          <w:rFonts w:hint="cs"/>
          <w:rtl/>
        </w:rPr>
        <w:t xml:space="preserve"> 1/208 ح 114 و مسلم : </w:t>
      </w:r>
      <w:r>
        <w:rPr>
          <w:rStyle w:val="Char3"/>
          <w:rFonts w:hint="cs"/>
          <w:rtl/>
        </w:rPr>
        <w:t>ک</w:t>
      </w:r>
      <w:r w:rsidRPr="000E0383">
        <w:rPr>
          <w:rStyle w:val="Char3"/>
          <w:rFonts w:hint="cs"/>
          <w:rtl/>
        </w:rPr>
        <w:t>تاب الوص</w:t>
      </w:r>
      <w:r>
        <w:rPr>
          <w:rStyle w:val="Char3"/>
          <w:rFonts w:hint="cs"/>
          <w:rtl/>
        </w:rPr>
        <w:t>ی</w:t>
      </w:r>
      <w:r w:rsidRPr="000E0383">
        <w:rPr>
          <w:rStyle w:val="Char3"/>
          <w:rFonts w:hint="cs"/>
          <w:rtl/>
        </w:rPr>
        <w:t>ه فصل تر</w:t>
      </w:r>
      <w:r>
        <w:rPr>
          <w:rStyle w:val="Char3"/>
          <w:rFonts w:hint="cs"/>
          <w:rtl/>
        </w:rPr>
        <w:t>ک</w:t>
      </w:r>
      <w:r w:rsidRPr="000E0383">
        <w:rPr>
          <w:rStyle w:val="Char3"/>
          <w:rFonts w:hint="cs"/>
          <w:rtl/>
        </w:rPr>
        <w:t xml:space="preserve"> وص</w:t>
      </w:r>
      <w:r>
        <w:rPr>
          <w:rStyle w:val="Char3"/>
          <w:rFonts w:hint="cs"/>
          <w:rtl/>
        </w:rPr>
        <w:t>ی</w:t>
      </w:r>
      <w:r w:rsidRPr="000E0383">
        <w:rPr>
          <w:rStyle w:val="Char3"/>
          <w:rFonts w:hint="cs"/>
          <w:rtl/>
        </w:rPr>
        <w:t>ه لمن ل</w:t>
      </w:r>
      <w:r>
        <w:rPr>
          <w:rStyle w:val="Char3"/>
          <w:rFonts w:hint="cs"/>
          <w:rtl/>
        </w:rPr>
        <w:t>ی</w:t>
      </w:r>
      <w:r w:rsidRPr="000E0383">
        <w:rPr>
          <w:rStyle w:val="Char3"/>
          <w:rFonts w:hint="cs"/>
          <w:rtl/>
        </w:rPr>
        <w:t>س له ش</w:t>
      </w:r>
      <w:r>
        <w:rPr>
          <w:rStyle w:val="Char3"/>
          <w:rFonts w:hint="cs"/>
          <w:rtl/>
        </w:rPr>
        <w:t>ی</w:t>
      </w:r>
      <w:r w:rsidRPr="000E0383">
        <w:rPr>
          <w:rStyle w:val="Char3"/>
          <w:rFonts w:hint="cs"/>
          <w:rtl/>
        </w:rPr>
        <w:t xml:space="preserve">ء </w:t>
      </w:r>
      <w:r>
        <w:rPr>
          <w:rStyle w:val="Char3"/>
          <w:rFonts w:hint="cs"/>
          <w:rtl/>
        </w:rPr>
        <w:t>ی</w:t>
      </w:r>
      <w:r w:rsidRPr="000E0383">
        <w:rPr>
          <w:rStyle w:val="Char3"/>
          <w:rFonts w:hint="cs"/>
          <w:rtl/>
        </w:rPr>
        <w:t>وص</w:t>
      </w:r>
      <w:r>
        <w:rPr>
          <w:rStyle w:val="Char3"/>
          <w:rFonts w:hint="cs"/>
          <w:rtl/>
        </w:rPr>
        <w:t>ی</w:t>
      </w:r>
      <w:r w:rsidRPr="000E0383">
        <w:rPr>
          <w:rStyle w:val="Char3"/>
          <w:rFonts w:hint="cs"/>
          <w:rtl/>
        </w:rPr>
        <w:t xml:space="preserve"> ف</w:t>
      </w:r>
      <w:r>
        <w:rPr>
          <w:rStyle w:val="Char3"/>
          <w:rFonts w:hint="cs"/>
          <w:rtl/>
        </w:rPr>
        <w:t>ی</w:t>
      </w:r>
      <w:r w:rsidRPr="000E0383">
        <w:rPr>
          <w:rStyle w:val="Char3"/>
          <w:rFonts w:hint="cs"/>
          <w:rtl/>
        </w:rPr>
        <w:t>ه 3/1259</w:t>
      </w:r>
    </w:p>
  </w:footnote>
  <w:footnote w:id="45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2/404</w:t>
      </w:r>
    </w:p>
  </w:footnote>
  <w:footnote w:id="45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ن رد از دهلو</w:t>
      </w:r>
      <w:r>
        <w:rPr>
          <w:rStyle w:val="Char3"/>
          <w:rFonts w:hint="cs"/>
          <w:rtl/>
        </w:rPr>
        <w:t>ی</w:t>
      </w:r>
      <w:r w:rsidRPr="000E0383">
        <w:rPr>
          <w:rStyle w:val="Char3"/>
          <w:rFonts w:hint="cs"/>
          <w:rtl/>
        </w:rPr>
        <w:t xml:space="preserve"> است. مختصر 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ص251</w:t>
      </w:r>
    </w:p>
  </w:footnote>
  <w:footnote w:id="45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مع الفتح 3/606 ح 1785، 8/587 ح 4844، 8/152، ح 4468، 4469</w:t>
      </w:r>
    </w:p>
  </w:footnote>
  <w:footnote w:id="4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مع الفتح 8/143، ح 4448، و صح</w:t>
      </w:r>
      <w:r>
        <w:rPr>
          <w:rStyle w:val="Char3"/>
          <w:rFonts w:hint="cs"/>
          <w:rtl/>
        </w:rPr>
        <w:t>ی</w:t>
      </w:r>
      <w:r w:rsidRPr="000E0383">
        <w:rPr>
          <w:rStyle w:val="Char3"/>
          <w:rFonts w:hint="cs"/>
          <w:rtl/>
        </w:rPr>
        <w:t>ح مسلم 1/315، ح 419</w:t>
      </w:r>
    </w:p>
  </w:footnote>
  <w:footnote w:id="45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احمد در</w:t>
      </w:r>
      <w:r w:rsidR="00740248">
        <w:rPr>
          <w:rStyle w:val="Char3"/>
          <w:rFonts w:hint="cs"/>
          <w:rtl/>
        </w:rPr>
        <w:t xml:space="preserve"> </w:t>
      </w:r>
      <w:r w:rsidRPr="000E0383">
        <w:rPr>
          <w:rStyle w:val="Char3"/>
          <w:rFonts w:hint="cs"/>
          <w:rtl/>
        </w:rPr>
        <w:t>المسند 4/126، و ابن ماجه در سنن 1/16، و آلبان</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را با مجموع طرقش تصح</w:t>
      </w:r>
      <w:r>
        <w:rPr>
          <w:rStyle w:val="Char3"/>
          <w:rFonts w:hint="cs"/>
          <w:rtl/>
        </w:rPr>
        <w:t>ی</w:t>
      </w:r>
      <w:r w:rsidRPr="000E0383">
        <w:rPr>
          <w:rStyle w:val="Char3"/>
          <w:rFonts w:hint="cs"/>
          <w:rtl/>
        </w:rPr>
        <w:t xml:space="preserve">ح نموده است، ظلال الجنة </w:t>
      </w:r>
      <w:r>
        <w:rPr>
          <w:rStyle w:val="Char3"/>
          <w:rFonts w:hint="cs"/>
          <w:rtl/>
        </w:rPr>
        <w:t>ک</w:t>
      </w:r>
      <w:r w:rsidRPr="000E0383">
        <w:rPr>
          <w:rStyle w:val="Char3"/>
          <w:rFonts w:hint="cs"/>
          <w:rtl/>
        </w:rPr>
        <w:t>تاب السنه لابن اب</w:t>
      </w:r>
      <w:r>
        <w:rPr>
          <w:rStyle w:val="Char3"/>
          <w:rFonts w:hint="cs"/>
          <w:rtl/>
        </w:rPr>
        <w:t>ی</w:t>
      </w:r>
      <w:r w:rsidRPr="000E0383">
        <w:rPr>
          <w:rStyle w:val="Char3"/>
          <w:rFonts w:hint="cs"/>
          <w:rtl/>
        </w:rPr>
        <w:t xml:space="preserve"> عاصم ص26</w:t>
      </w:r>
    </w:p>
  </w:footnote>
  <w:footnote w:id="45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6/316</w:t>
      </w:r>
    </w:p>
  </w:footnote>
  <w:footnote w:id="46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صحابه 4/1857، ح 2387</w:t>
      </w:r>
    </w:p>
  </w:footnote>
  <w:footnote w:id="4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ص251</w:t>
      </w:r>
    </w:p>
  </w:footnote>
  <w:footnote w:id="46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4/427</w:t>
      </w:r>
    </w:p>
  </w:footnote>
  <w:footnote w:id="46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4/427 - 428 </w:t>
      </w:r>
    </w:p>
  </w:footnote>
  <w:footnote w:id="46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4/427 – 429 د</w:t>
      </w:r>
      <w:r>
        <w:rPr>
          <w:rStyle w:val="Char3"/>
          <w:rFonts w:hint="cs"/>
          <w:rtl/>
        </w:rPr>
        <w:t>ک</w:t>
      </w:r>
      <w:r w:rsidRPr="000E0383">
        <w:rPr>
          <w:rStyle w:val="Char3"/>
          <w:rFonts w:hint="cs"/>
          <w:rtl/>
        </w:rPr>
        <w:t xml:space="preserve">تر محمد امحزون در </w:t>
      </w:r>
      <w:r>
        <w:rPr>
          <w:rStyle w:val="Char3"/>
          <w:rFonts w:hint="cs"/>
          <w:rtl/>
        </w:rPr>
        <w:t>ک</w:t>
      </w:r>
      <w:r w:rsidRPr="000E0383">
        <w:rPr>
          <w:rStyle w:val="Char3"/>
          <w:rFonts w:hint="cs"/>
          <w:rtl/>
        </w:rPr>
        <w:t>تاب گران قدر خود – تحق</w:t>
      </w:r>
      <w:r>
        <w:rPr>
          <w:rStyle w:val="Char3"/>
          <w:rFonts w:hint="cs"/>
          <w:rtl/>
        </w:rPr>
        <w:t>ی</w:t>
      </w:r>
      <w:r w:rsidRPr="000E0383">
        <w:rPr>
          <w:rStyle w:val="Char3"/>
          <w:rFonts w:hint="cs"/>
          <w:rtl/>
        </w:rPr>
        <w:t>ق مواقف الصحابه ف</w:t>
      </w:r>
      <w:r>
        <w:rPr>
          <w:rStyle w:val="Char3"/>
          <w:rFonts w:hint="cs"/>
          <w:rtl/>
        </w:rPr>
        <w:t>ی</w:t>
      </w:r>
      <w:r w:rsidRPr="000E0383">
        <w:rPr>
          <w:rStyle w:val="Char3"/>
          <w:rFonts w:hint="cs"/>
          <w:rtl/>
        </w:rPr>
        <w:t xml:space="preserve"> الفتنه – 20/59 – 75</w:t>
      </w:r>
      <w:r>
        <w:rPr>
          <w:rStyle w:val="Char3"/>
          <w:rFonts w:hint="cs"/>
          <w:rtl/>
        </w:rPr>
        <w:t xml:space="preserve"> آن‌ها </w:t>
      </w:r>
      <w:r w:rsidRPr="000E0383">
        <w:rPr>
          <w:rStyle w:val="Char3"/>
          <w:rFonts w:hint="cs"/>
          <w:rtl/>
        </w:rPr>
        <w:t>را جمع و بررس</w:t>
      </w:r>
      <w:r>
        <w:rPr>
          <w:rStyle w:val="Char3"/>
          <w:rFonts w:hint="cs"/>
          <w:rtl/>
        </w:rPr>
        <w:t>ی</w:t>
      </w:r>
      <w:r w:rsidRPr="000E0383">
        <w:rPr>
          <w:rStyle w:val="Char3"/>
          <w:rFonts w:hint="cs"/>
          <w:rtl/>
        </w:rPr>
        <w:t xml:space="preserve"> نموده است.</w:t>
      </w:r>
      <w:r w:rsidR="00740248">
        <w:rPr>
          <w:rStyle w:val="Char3"/>
          <w:rFonts w:hint="cs"/>
          <w:rtl/>
        </w:rPr>
        <w:t xml:space="preserve"> </w:t>
      </w:r>
    </w:p>
  </w:footnote>
  <w:footnote w:id="4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4/434 </w:t>
      </w:r>
    </w:p>
  </w:footnote>
  <w:footnote w:id="46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4/486 </w:t>
      </w:r>
    </w:p>
  </w:footnote>
  <w:footnote w:id="46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اشاره به بعض</w:t>
      </w:r>
      <w:r>
        <w:rPr>
          <w:rStyle w:val="Char3"/>
          <w:rFonts w:hint="cs"/>
          <w:rtl/>
        </w:rPr>
        <w:t>ی</w:t>
      </w:r>
      <w:r w:rsidRPr="000E0383">
        <w:rPr>
          <w:rStyle w:val="Char3"/>
          <w:rFonts w:hint="cs"/>
          <w:rtl/>
        </w:rPr>
        <w:t xml:space="preserve"> روا</w:t>
      </w:r>
      <w:r>
        <w:rPr>
          <w:rStyle w:val="Char3"/>
          <w:rFonts w:hint="cs"/>
          <w:rtl/>
        </w:rPr>
        <w:t>ی</w:t>
      </w:r>
      <w:r w:rsidRPr="000E0383">
        <w:rPr>
          <w:rStyle w:val="Char3"/>
          <w:rFonts w:hint="cs"/>
          <w:rtl/>
        </w:rPr>
        <w:t xml:space="preserve">ت هاست </w:t>
      </w:r>
      <w:r>
        <w:rPr>
          <w:rStyle w:val="Char3"/>
          <w:rFonts w:hint="cs"/>
          <w:rtl/>
        </w:rPr>
        <w:t>ک</w:t>
      </w:r>
      <w:r w:rsidRPr="000E0383">
        <w:rPr>
          <w:rStyle w:val="Char3"/>
          <w:rFonts w:hint="cs"/>
          <w:rtl/>
        </w:rPr>
        <w:t>ه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ند: طلحه اول</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س</w:t>
      </w:r>
      <w:r>
        <w:rPr>
          <w:rStyle w:val="Char3"/>
          <w:rFonts w:hint="cs"/>
          <w:rtl/>
        </w:rPr>
        <w:t>ی</w:t>
      </w:r>
      <w:r w:rsidRPr="000E0383">
        <w:rPr>
          <w:rStyle w:val="Char3"/>
          <w:rFonts w:hint="cs"/>
          <w:rtl/>
        </w:rPr>
        <w:t xml:space="preserve"> است </w:t>
      </w:r>
      <w:r>
        <w:rPr>
          <w:rStyle w:val="Char3"/>
          <w:rFonts w:hint="cs"/>
          <w:rtl/>
        </w:rPr>
        <w:t>ک</w:t>
      </w:r>
      <w:r w:rsidRPr="000E0383">
        <w:rPr>
          <w:rStyle w:val="Char3"/>
          <w:rFonts w:hint="cs"/>
          <w:rtl/>
        </w:rPr>
        <w:t>ه با عل</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عت نمود. و دست راست طلحه مقدار</w:t>
      </w:r>
      <w:r>
        <w:rPr>
          <w:rStyle w:val="Char3"/>
          <w:rFonts w:hint="cs"/>
          <w:rtl/>
        </w:rPr>
        <w:t>ی</w:t>
      </w:r>
      <w:r w:rsidRPr="000E0383">
        <w:rPr>
          <w:rStyle w:val="Char3"/>
          <w:rFonts w:hint="cs"/>
          <w:rtl/>
        </w:rPr>
        <w:t xml:space="preserve"> شل بود، و از آثار دفاع او از رسول خدا </w:t>
      </w:r>
      <w:r>
        <w:rPr>
          <w:rStyle w:val="Char3"/>
          <w:rFonts w:cs="CTraditional Arabic" w:hint="cs"/>
          <w:rtl/>
        </w:rPr>
        <w:t>ج</w:t>
      </w:r>
      <w:r w:rsidRPr="000E0383">
        <w:rPr>
          <w:rStyle w:val="Char3"/>
          <w:rFonts w:hint="cs"/>
          <w:rtl/>
        </w:rPr>
        <w:t xml:space="preserve"> در روز احد بود. </w:t>
      </w:r>
      <w:r>
        <w:rPr>
          <w:rStyle w:val="Char3"/>
          <w:rFonts w:hint="cs"/>
          <w:rtl/>
        </w:rPr>
        <w:t>یکی</w:t>
      </w:r>
      <w:r w:rsidRPr="000E0383">
        <w:rPr>
          <w:rStyle w:val="Char3"/>
          <w:rFonts w:hint="cs"/>
          <w:rtl/>
        </w:rPr>
        <w:t xml:space="preserve"> از م</w:t>
      </w:r>
      <w:r>
        <w:rPr>
          <w:rStyle w:val="Char3"/>
          <w:rFonts w:hint="cs"/>
          <w:rtl/>
        </w:rPr>
        <w:t>ی</w:t>
      </w:r>
      <w:r w:rsidRPr="000E0383">
        <w:rPr>
          <w:rStyle w:val="Char3"/>
          <w:rFonts w:hint="cs"/>
          <w:rtl/>
        </w:rPr>
        <w:t>ان</w:t>
      </w:r>
      <w:r>
        <w:rPr>
          <w:rStyle w:val="Char3"/>
          <w:rFonts w:hint="cs"/>
          <w:rtl/>
        </w:rPr>
        <w:t xml:space="preserve"> آن‌ها </w:t>
      </w:r>
      <w:r w:rsidRPr="000E0383">
        <w:rPr>
          <w:rStyle w:val="Char3"/>
          <w:rFonts w:hint="cs"/>
          <w:rtl/>
        </w:rPr>
        <w:t>گفت: اول</w:t>
      </w:r>
      <w:r>
        <w:rPr>
          <w:rStyle w:val="Char3"/>
          <w:rFonts w:hint="cs"/>
          <w:rtl/>
        </w:rPr>
        <w:t>ی</w:t>
      </w:r>
      <w:r w:rsidRPr="000E0383">
        <w:rPr>
          <w:rStyle w:val="Char3"/>
          <w:rFonts w:hint="cs"/>
          <w:rtl/>
        </w:rPr>
        <w:t>ن دست</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با عل</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 xml:space="preserve">عت نموده شل است و </w:t>
      </w:r>
      <w:r>
        <w:rPr>
          <w:rStyle w:val="Char3"/>
          <w:rFonts w:hint="cs"/>
          <w:rtl/>
        </w:rPr>
        <w:t>ک</w:t>
      </w:r>
      <w:r w:rsidRPr="000E0383">
        <w:rPr>
          <w:rStyle w:val="Char3"/>
          <w:rFonts w:hint="cs"/>
          <w:rtl/>
        </w:rPr>
        <w:t>ارش تمام خواهد شد. طبر</w:t>
      </w:r>
      <w:r>
        <w:rPr>
          <w:rStyle w:val="Char3"/>
          <w:rFonts w:hint="cs"/>
          <w:rtl/>
        </w:rPr>
        <w:t>ی</w:t>
      </w:r>
      <w:r w:rsidRPr="000E0383">
        <w:rPr>
          <w:rStyle w:val="Char3"/>
          <w:rFonts w:hint="cs"/>
          <w:rtl/>
        </w:rPr>
        <w:t xml:space="preserve"> 4/435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7/237</w:t>
      </w:r>
    </w:p>
  </w:footnote>
  <w:footnote w:id="46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العواصم من القواصم صفحه 148-149</w:t>
      </w:r>
    </w:p>
  </w:footnote>
  <w:footnote w:id="46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سبب آن ا</w:t>
      </w:r>
      <w:r>
        <w:rPr>
          <w:rStyle w:val="Char3"/>
          <w:rFonts w:hint="cs"/>
          <w:rtl/>
        </w:rPr>
        <w:t>ی</w:t>
      </w:r>
      <w:r w:rsidRPr="000E0383">
        <w:rPr>
          <w:rStyle w:val="Char3"/>
          <w:rFonts w:hint="cs"/>
          <w:rtl/>
        </w:rPr>
        <w:t xml:space="preserve">ن بود </w:t>
      </w:r>
      <w:r>
        <w:rPr>
          <w:rStyle w:val="Char3"/>
          <w:rFonts w:hint="cs"/>
          <w:rtl/>
        </w:rPr>
        <w:t>ک</w:t>
      </w:r>
      <w:r w:rsidRPr="000E0383">
        <w:rPr>
          <w:rStyle w:val="Char3"/>
          <w:rFonts w:hint="cs"/>
          <w:rtl/>
        </w:rPr>
        <w:t>ه عل</w:t>
      </w:r>
      <w:r>
        <w:rPr>
          <w:rStyle w:val="Char3"/>
          <w:rFonts w:hint="cs"/>
          <w:rtl/>
        </w:rPr>
        <w:t>ی</w:t>
      </w:r>
      <w:r w:rsidRPr="000E0383">
        <w:rPr>
          <w:rStyle w:val="Char3"/>
          <w:rFonts w:hint="cs"/>
          <w:rtl/>
        </w:rPr>
        <w:t xml:space="preserve"> </w:t>
      </w:r>
      <w:r w:rsidRPr="00510780">
        <w:rPr>
          <w:rStyle w:val="Char3"/>
          <w:rFonts w:cs="CTraditional Arabic"/>
          <w:rtl/>
        </w:rPr>
        <w:t>س</w:t>
      </w:r>
      <w:r w:rsidRPr="000E0383">
        <w:rPr>
          <w:rStyle w:val="Char3"/>
          <w:rFonts w:hint="cs"/>
          <w:rtl/>
        </w:rPr>
        <w:t xml:space="preserve"> از معاو</w:t>
      </w:r>
      <w:r>
        <w:rPr>
          <w:rStyle w:val="Char3"/>
          <w:rFonts w:hint="cs"/>
          <w:rtl/>
        </w:rPr>
        <w:t>ی</w:t>
      </w:r>
      <w:r w:rsidRPr="000E0383">
        <w:rPr>
          <w:rStyle w:val="Char3"/>
          <w:rFonts w:hint="cs"/>
          <w:rtl/>
        </w:rPr>
        <w:t xml:space="preserve">ه خواست </w:t>
      </w:r>
      <w:r>
        <w:rPr>
          <w:rStyle w:val="Char3"/>
          <w:rFonts w:hint="cs"/>
          <w:rtl/>
        </w:rPr>
        <w:t>ک</w:t>
      </w:r>
      <w:r w:rsidRPr="000E0383">
        <w:rPr>
          <w:rStyle w:val="Char3"/>
          <w:rFonts w:hint="cs"/>
          <w:rtl/>
        </w:rPr>
        <w:t>ه با او ب</w:t>
      </w:r>
      <w:r>
        <w:rPr>
          <w:rStyle w:val="Char3"/>
          <w:rFonts w:hint="cs"/>
          <w:rtl/>
        </w:rPr>
        <w:t>ی</w:t>
      </w:r>
      <w:r w:rsidRPr="000E0383">
        <w:rPr>
          <w:rStyle w:val="Char3"/>
          <w:rFonts w:hint="cs"/>
          <w:rtl/>
        </w:rPr>
        <w:t xml:space="preserve">عت </w:t>
      </w:r>
      <w:r>
        <w:rPr>
          <w:rStyle w:val="Char3"/>
          <w:rFonts w:hint="cs"/>
          <w:rtl/>
        </w:rPr>
        <w:t>ک</w:t>
      </w:r>
      <w:r w:rsidRPr="000E0383">
        <w:rPr>
          <w:rStyle w:val="Char3"/>
          <w:rFonts w:hint="cs"/>
          <w:rtl/>
        </w:rPr>
        <w:t>ند و ح</w:t>
      </w:r>
      <w:r>
        <w:rPr>
          <w:rStyle w:val="Char3"/>
          <w:rFonts w:hint="cs"/>
          <w:rtl/>
        </w:rPr>
        <w:t>ک</w:t>
      </w:r>
      <w:r w:rsidRPr="000E0383">
        <w:rPr>
          <w:rStyle w:val="Char3"/>
          <w:rFonts w:hint="cs"/>
          <w:rtl/>
        </w:rPr>
        <w:t>م</w:t>
      </w:r>
      <w:r>
        <w:rPr>
          <w:rStyle w:val="Char3"/>
          <w:rFonts w:hint="cs"/>
          <w:rtl/>
        </w:rPr>
        <w:t xml:space="preserve"> آن‌ها </w:t>
      </w:r>
      <w:r w:rsidRPr="000E0383">
        <w:rPr>
          <w:rStyle w:val="Char3"/>
          <w:rFonts w:hint="cs"/>
          <w:rtl/>
        </w:rPr>
        <w:t>را به او وا گذارد. معاو</w:t>
      </w:r>
      <w:r>
        <w:rPr>
          <w:rStyle w:val="Char3"/>
          <w:rFonts w:hint="cs"/>
          <w:rtl/>
        </w:rPr>
        <w:t>ی</w:t>
      </w:r>
      <w:r w:rsidRPr="000E0383">
        <w:rPr>
          <w:rStyle w:val="Char3"/>
          <w:rFonts w:hint="cs"/>
          <w:rtl/>
        </w:rPr>
        <w:t xml:space="preserve">ه </w:t>
      </w:r>
      <w:r w:rsidRPr="00510780">
        <w:rPr>
          <w:rStyle w:val="Char3"/>
          <w:rFonts w:cs="CTraditional Arabic"/>
          <w:rtl/>
        </w:rPr>
        <w:t>س</w:t>
      </w:r>
      <w:r w:rsidRPr="000E0383">
        <w:rPr>
          <w:rStyle w:val="Char3"/>
          <w:rFonts w:hint="cs"/>
          <w:rtl/>
        </w:rPr>
        <w:t xml:space="preserve"> نپذ</w:t>
      </w:r>
      <w:r>
        <w:rPr>
          <w:rStyle w:val="Char3"/>
          <w:rFonts w:hint="cs"/>
          <w:rtl/>
        </w:rPr>
        <w:t>ی</w:t>
      </w:r>
      <w:r w:rsidRPr="000E0383">
        <w:rPr>
          <w:rStyle w:val="Char3"/>
          <w:rFonts w:hint="cs"/>
          <w:rtl/>
        </w:rPr>
        <w:t>رفت –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7/265 و ( تحق</w:t>
      </w:r>
      <w:r>
        <w:rPr>
          <w:rStyle w:val="Char3"/>
          <w:rFonts w:hint="cs"/>
          <w:rtl/>
        </w:rPr>
        <w:t>ی</w:t>
      </w:r>
      <w:r w:rsidRPr="000E0383">
        <w:rPr>
          <w:rStyle w:val="Char3"/>
          <w:rFonts w:hint="cs"/>
          <w:rtl/>
        </w:rPr>
        <w:t>ق مواقف الصحابه ف</w:t>
      </w:r>
      <w:r>
        <w:rPr>
          <w:rStyle w:val="Char3"/>
          <w:rFonts w:hint="cs"/>
          <w:rtl/>
        </w:rPr>
        <w:t>ی</w:t>
      </w:r>
      <w:r w:rsidRPr="000E0383">
        <w:rPr>
          <w:rStyle w:val="Char3"/>
          <w:rFonts w:hint="cs"/>
          <w:rtl/>
        </w:rPr>
        <w:t xml:space="preserve"> الفتنه) محمد محزون 2/147 </w:t>
      </w:r>
    </w:p>
  </w:footnote>
  <w:footnote w:id="4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عسا</w:t>
      </w:r>
      <w:r>
        <w:rPr>
          <w:rStyle w:val="Char3"/>
          <w:rFonts w:hint="cs"/>
          <w:rtl/>
        </w:rPr>
        <w:t>ک</w:t>
      </w:r>
      <w:r w:rsidRPr="000E0383">
        <w:rPr>
          <w:rStyle w:val="Char3"/>
          <w:rFonts w:hint="cs"/>
          <w:rtl/>
        </w:rPr>
        <w:t>ر در تار</w:t>
      </w:r>
      <w:r>
        <w:rPr>
          <w:rStyle w:val="Char3"/>
          <w:rFonts w:hint="cs"/>
          <w:rtl/>
        </w:rPr>
        <w:t>ی</w:t>
      </w:r>
      <w:r w:rsidRPr="000E0383">
        <w:rPr>
          <w:rStyle w:val="Char3"/>
          <w:rFonts w:hint="cs"/>
          <w:rtl/>
        </w:rPr>
        <w:t>خ مد</w:t>
      </w:r>
      <w:r>
        <w:rPr>
          <w:rStyle w:val="Char3"/>
          <w:rFonts w:hint="cs"/>
          <w:rtl/>
        </w:rPr>
        <w:t>ی</w:t>
      </w:r>
      <w:r w:rsidRPr="000E0383">
        <w:rPr>
          <w:rStyle w:val="Char3"/>
          <w:rFonts w:hint="cs"/>
          <w:rtl/>
        </w:rPr>
        <w:t>نه دمشق 16/356 ب ذهب</w:t>
      </w:r>
      <w:r>
        <w:rPr>
          <w:rStyle w:val="Char3"/>
          <w:rFonts w:hint="cs"/>
          <w:rtl/>
        </w:rPr>
        <w:t>ی</w:t>
      </w:r>
      <w:r w:rsidRPr="000E0383">
        <w:rPr>
          <w:rStyle w:val="Char3"/>
          <w:rFonts w:hint="cs"/>
          <w:rtl/>
        </w:rPr>
        <w:t xml:space="preserve"> س</w:t>
      </w:r>
      <w:r>
        <w:rPr>
          <w:rStyle w:val="Char3"/>
          <w:rFonts w:hint="cs"/>
          <w:rtl/>
        </w:rPr>
        <w:t>ی</w:t>
      </w:r>
      <w:r w:rsidRPr="000E0383">
        <w:rPr>
          <w:rStyle w:val="Char3"/>
          <w:rFonts w:hint="cs"/>
          <w:rtl/>
        </w:rPr>
        <w:t xml:space="preserve">ر اعلام النبلا 3/140 محققان </w:t>
      </w:r>
      <w:r>
        <w:rPr>
          <w:rStyle w:val="Char3"/>
          <w:rFonts w:hint="cs"/>
          <w:rtl/>
        </w:rPr>
        <w:t>ک</w:t>
      </w:r>
      <w:r w:rsidRPr="000E0383">
        <w:rPr>
          <w:rStyle w:val="Char3"/>
          <w:rFonts w:hint="cs"/>
          <w:rtl/>
        </w:rPr>
        <w:t>تاب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ند رجال آن ثقات است.</w:t>
      </w:r>
    </w:p>
  </w:footnote>
  <w:footnote w:id="4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7/270</w:t>
      </w:r>
    </w:p>
  </w:footnote>
  <w:footnote w:id="47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7/268- 270 ا</w:t>
      </w:r>
      <w:r>
        <w:rPr>
          <w:rStyle w:val="Char3"/>
          <w:rFonts w:hint="cs"/>
          <w:rtl/>
        </w:rPr>
        <w:t>ی</w:t>
      </w:r>
      <w:r w:rsidRPr="000E0383">
        <w:rPr>
          <w:rStyle w:val="Char3"/>
          <w:rFonts w:hint="cs"/>
          <w:rtl/>
        </w:rPr>
        <w:t>ن روا</w:t>
      </w:r>
      <w:r>
        <w:rPr>
          <w:rStyle w:val="Char3"/>
          <w:rFonts w:hint="cs"/>
          <w:rtl/>
        </w:rPr>
        <w:t>ی</w:t>
      </w:r>
      <w:r w:rsidRPr="000E0383">
        <w:rPr>
          <w:rStyle w:val="Char3"/>
          <w:rFonts w:hint="cs"/>
          <w:rtl/>
        </w:rPr>
        <w:t>ت ها را محمد امحزون جمع نموده است تحق</w:t>
      </w:r>
      <w:r>
        <w:rPr>
          <w:rStyle w:val="Char3"/>
          <w:rFonts w:hint="cs"/>
          <w:rtl/>
        </w:rPr>
        <w:t>ی</w:t>
      </w:r>
      <w:r w:rsidRPr="000E0383">
        <w:rPr>
          <w:rStyle w:val="Char3"/>
          <w:rFonts w:hint="cs"/>
          <w:rtl/>
        </w:rPr>
        <w:t xml:space="preserve">ق مواقف الصحابه 2/146 – 150 </w:t>
      </w:r>
    </w:p>
  </w:footnote>
  <w:footnote w:id="4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 لصواعق المحرقة صفحه 26 </w:t>
      </w:r>
    </w:p>
  </w:footnote>
  <w:footnote w:id="4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متش</w:t>
      </w:r>
      <w:r>
        <w:rPr>
          <w:rStyle w:val="Char3"/>
          <w:rFonts w:hint="cs"/>
          <w:rtl/>
        </w:rPr>
        <w:t>ی</w:t>
      </w:r>
      <w:r w:rsidRPr="000E0383">
        <w:rPr>
          <w:rStyle w:val="Char3"/>
          <w:rFonts w:hint="cs"/>
          <w:rtl/>
        </w:rPr>
        <w:t xml:space="preserve">عان به عثمان </w:t>
      </w:r>
      <w:r>
        <w:rPr>
          <w:rStyle w:val="Char3"/>
          <w:rFonts w:hint="cs"/>
          <w:rtl/>
        </w:rPr>
        <w:t>ی</w:t>
      </w:r>
      <w:r w:rsidRPr="000E0383">
        <w:rPr>
          <w:rStyle w:val="Char3"/>
          <w:rFonts w:hint="cs"/>
          <w:rtl/>
        </w:rPr>
        <w:t>ا عل</w:t>
      </w:r>
      <w:r>
        <w:rPr>
          <w:rStyle w:val="Char3"/>
          <w:rFonts w:hint="cs"/>
          <w:rtl/>
        </w:rPr>
        <w:t>ی</w:t>
      </w:r>
      <w:r w:rsidRPr="000E0383">
        <w:rPr>
          <w:rStyle w:val="Char3"/>
          <w:rFonts w:hint="cs"/>
          <w:rtl/>
        </w:rPr>
        <w:t xml:space="preserve"> و خون خواهان عثمان بر گرد معاو</w:t>
      </w:r>
      <w:r>
        <w:rPr>
          <w:rStyle w:val="Char3"/>
          <w:rFonts w:hint="cs"/>
          <w:rtl/>
        </w:rPr>
        <w:t>ی</w:t>
      </w:r>
      <w:r w:rsidRPr="000E0383">
        <w:rPr>
          <w:rStyle w:val="Char3"/>
          <w:rFonts w:hint="cs"/>
          <w:rtl/>
        </w:rPr>
        <w:t>ه جمع شدند و اما با ا</w:t>
      </w:r>
      <w:r>
        <w:rPr>
          <w:rStyle w:val="Char3"/>
          <w:rFonts w:hint="cs"/>
          <w:rtl/>
        </w:rPr>
        <w:t>ی</w:t>
      </w:r>
      <w:r w:rsidRPr="000E0383">
        <w:rPr>
          <w:rStyle w:val="Char3"/>
          <w:rFonts w:hint="cs"/>
          <w:rtl/>
        </w:rPr>
        <w:t>ن حال او را از عل</w:t>
      </w:r>
      <w:r>
        <w:rPr>
          <w:rStyle w:val="Char3"/>
          <w:rFonts w:hint="cs"/>
          <w:rtl/>
        </w:rPr>
        <w:t>ی</w:t>
      </w:r>
      <w:r w:rsidRPr="000E0383">
        <w:rPr>
          <w:rStyle w:val="Char3"/>
          <w:rFonts w:hint="cs"/>
          <w:rtl/>
        </w:rPr>
        <w:t xml:space="preserve"> بهتر نم</w:t>
      </w:r>
      <w:r>
        <w:rPr>
          <w:rStyle w:val="Char3"/>
          <w:rFonts w:hint="cs"/>
          <w:rtl/>
        </w:rPr>
        <w:t>ی</w:t>
      </w:r>
      <w:r w:rsidRPr="000E0383">
        <w:rPr>
          <w:rStyle w:val="Char3"/>
          <w:rFonts w:hint="cs"/>
          <w:rtl/>
        </w:rPr>
        <w:t>‌دانستند.</w:t>
      </w:r>
    </w:p>
  </w:footnote>
  <w:footnote w:id="47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35/72 – 73 </w:t>
      </w:r>
    </w:p>
  </w:footnote>
  <w:footnote w:id="47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w:t>
      </w:r>
      <w:r w:rsidR="00740248">
        <w:rPr>
          <w:rStyle w:val="Char3"/>
          <w:rFonts w:hint="cs"/>
          <w:rtl/>
        </w:rPr>
        <w:t xml:space="preserve"> </w:t>
      </w:r>
      <w:r w:rsidRPr="000E0383">
        <w:rPr>
          <w:rStyle w:val="Char3"/>
          <w:rFonts w:hint="cs"/>
          <w:rtl/>
        </w:rPr>
        <w:t>/ 437</w:t>
      </w:r>
    </w:p>
  </w:footnote>
  <w:footnote w:id="4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 239</w:t>
      </w:r>
    </w:p>
  </w:footnote>
  <w:footnote w:id="47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 /407 -</w:t>
      </w:r>
      <w:r w:rsidR="00740248">
        <w:rPr>
          <w:rStyle w:val="Char3"/>
          <w:rFonts w:hint="cs"/>
          <w:rtl/>
        </w:rPr>
        <w:t xml:space="preserve"> </w:t>
      </w:r>
      <w:r w:rsidRPr="000E0383">
        <w:rPr>
          <w:rStyle w:val="Char3"/>
          <w:rFonts w:hint="cs"/>
          <w:rtl/>
        </w:rPr>
        <w:t>408</w:t>
      </w:r>
    </w:p>
  </w:footnote>
  <w:footnote w:id="4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7/258</w:t>
      </w:r>
    </w:p>
  </w:footnote>
  <w:footnote w:id="4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7/260</w:t>
      </w:r>
    </w:p>
  </w:footnote>
  <w:footnote w:id="48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4/540</w:t>
      </w:r>
    </w:p>
  </w:footnote>
  <w:footnote w:id="48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4/544</w:t>
      </w:r>
    </w:p>
  </w:footnote>
  <w:footnote w:id="4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(4/512)</w:t>
      </w:r>
    </w:p>
  </w:footnote>
  <w:footnote w:id="48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( 4/512)</w:t>
      </w:r>
    </w:p>
  </w:footnote>
  <w:footnote w:id="4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(5/244 – 245)</w:t>
      </w:r>
    </w:p>
  </w:footnote>
  <w:footnote w:id="4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w:t>
      </w:r>
      <w:r w:rsidR="00740248">
        <w:rPr>
          <w:rStyle w:val="Char3"/>
          <w:rFonts w:hint="cs"/>
          <w:rtl/>
        </w:rPr>
        <w:t xml:space="preserve"> </w:t>
      </w:r>
      <w:r w:rsidRPr="000E0383">
        <w:rPr>
          <w:rStyle w:val="Char3"/>
          <w:rFonts w:hint="cs"/>
          <w:rtl/>
        </w:rPr>
        <w:t>(5/245)</w:t>
      </w:r>
    </w:p>
  </w:footnote>
  <w:footnote w:id="4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(6/58 )</w:t>
      </w:r>
    </w:p>
  </w:footnote>
  <w:footnote w:id="4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مقدمة ف</w:t>
      </w:r>
      <w:r>
        <w:rPr>
          <w:rStyle w:val="Char3"/>
          <w:rFonts w:hint="cs"/>
          <w:rtl/>
        </w:rPr>
        <w:t>ی</w:t>
      </w:r>
      <w:r w:rsidRPr="000E0383">
        <w:rPr>
          <w:rStyle w:val="Char3"/>
          <w:rFonts w:hint="cs"/>
          <w:rtl/>
        </w:rPr>
        <w:t xml:space="preserve"> أصول التفس</w:t>
      </w:r>
      <w:r>
        <w:rPr>
          <w:rStyle w:val="Char3"/>
          <w:rFonts w:hint="cs"/>
          <w:rtl/>
        </w:rPr>
        <w:t>ی</w:t>
      </w:r>
      <w:r w:rsidRPr="000E0383">
        <w:rPr>
          <w:rStyle w:val="Char3"/>
          <w:rFonts w:hint="cs"/>
          <w:rtl/>
        </w:rPr>
        <w:t xml:space="preserve">ر ، ص10 </w:t>
      </w:r>
    </w:p>
  </w:footnote>
  <w:footnote w:id="4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مقدمه ف</w:t>
      </w:r>
      <w:r>
        <w:rPr>
          <w:rStyle w:val="Char3"/>
          <w:rFonts w:hint="cs"/>
          <w:rtl/>
        </w:rPr>
        <w:t>ی</w:t>
      </w:r>
      <w:r w:rsidRPr="000E0383">
        <w:rPr>
          <w:rStyle w:val="Char3"/>
          <w:rFonts w:hint="cs"/>
          <w:rtl/>
        </w:rPr>
        <w:t xml:space="preserve"> أصول التفس</w:t>
      </w:r>
      <w:r>
        <w:rPr>
          <w:rStyle w:val="Char3"/>
          <w:rFonts w:hint="cs"/>
          <w:rtl/>
        </w:rPr>
        <w:t>ی</w:t>
      </w:r>
      <w:r w:rsidRPr="000E0383">
        <w:rPr>
          <w:rStyle w:val="Char3"/>
          <w:rFonts w:hint="cs"/>
          <w:rtl/>
        </w:rPr>
        <w:t>ر،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ص10ـ12؛و مجموع الفتاو</w:t>
      </w:r>
      <w:r>
        <w:rPr>
          <w:rStyle w:val="Char3"/>
          <w:rFonts w:hint="cs"/>
          <w:rtl/>
        </w:rPr>
        <w:t>ی</w:t>
      </w:r>
      <w:r w:rsidRPr="000E0383">
        <w:rPr>
          <w:rStyle w:val="Char3"/>
          <w:rFonts w:hint="cs"/>
          <w:rtl/>
        </w:rPr>
        <w:t xml:space="preserve"> (13/381ـ 382) </w:t>
      </w:r>
    </w:p>
  </w:footnote>
  <w:footnote w:id="4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تابع</w:t>
      </w:r>
      <w:r>
        <w:rPr>
          <w:rStyle w:val="Char3"/>
          <w:rFonts w:hint="cs"/>
          <w:rtl/>
        </w:rPr>
        <w:t>ی</w:t>
      </w:r>
      <w:r w:rsidRPr="000E0383">
        <w:rPr>
          <w:rStyle w:val="Char3"/>
          <w:rFonts w:hint="cs"/>
          <w:rtl/>
        </w:rPr>
        <w:t xml:space="preserve"> به </w:t>
      </w:r>
      <w:r>
        <w:rPr>
          <w:rStyle w:val="Char3"/>
          <w:rFonts w:hint="cs"/>
          <w:rtl/>
        </w:rPr>
        <w:t>ک</w:t>
      </w:r>
      <w:r w:rsidRPr="000E0383">
        <w:rPr>
          <w:rStyle w:val="Char3"/>
          <w:rFonts w:hint="cs"/>
          <w:rtl/>
        </w:rPr>
        <w:t>س</w:t>
      </w:r>
      <w:r>
        <w:rPr>
          <w:rStyle w:val="Char3"/>
          <w:rFonts w:hint="cs"/>
          <w:rtl/>
        </w:rPr>
        <w:t>ی</w:t>
      </w:r>
      <w:r w:rsidRPr="000E0383">
        <w:rPr>
          <w:rStyle w:val="Char3"/>
          <w:rFonts w:hint="cs"/>
          <w:rtl/>
        </w:rPr>
        <w:t xml:space="preserve"> گفته م</w:t>
      </w:r>
      <w:r>
        <w:rPr>
          <w:rStyle w:val="Char3"/>
          <w:rFonts w:hint="cs"/>
          <w:rtl/>
        </w:rPr>
        <w:t>ی</w:t>
      </w:r>
      <w:r w:rsidRPr="000E0383">
        <w:rPr>
          <w:rStyle w:val="Char3"/>
          <w:rFonts w:hint="cs"/>
          <w:rtl/>
        </w:rPr>
        <w:t xml:space="preserve">‌شود </w:t>
      </w:r>
      <w:r>
        <w:rPr>
          <w:rStyle w:val="Char3"/>
          <w:rFonts w:hint="cs"/>
          <w:rtl/>
        </w:rPr>
        <w:t>ک</w:t>
      </w:r>
      <w:r w:rsidRPr="000E0383">
        <w:rPr>
          <w:rStyle w:val="Char3"/>
          <w:rFonts w:hint="cs"/>
          <w:rtl/>
        </w:rPr>
        <w:t>ه پ</w:t>
      </w:r>
      <w:r>
        <w:rPr>
          <w:rStyle w:val="Char3"/>
          <w:rFonts w:hint="cs"/>
          <w:rtl/>
        </w:rPr>
        <w:t>ی</w:t>
      </w:r>
      <w:r w:rsidRPr="000E0383">
        <w:rPr>
          <w:rStyle w:val="Char3"/>
          <w:rFonts w:hint="cs"/>
          <w:rtl/>
        </w:rPr>
        <w:t xml:space="preserve">امبر </w:t>
      </w:r>
      <w:r>
        <w:rPr>
          <w:rStyle w:val="Char3"/>
          <w:rFonts w:cs="CTraditional Arabic" w:hint="cs"/>
          <w:rtl/>
        </w:rPr>
        <w:t>ج</w:t>
      </w:r>
      <w:r>
        <w:rPr>
          <w:rStyle w:val="Char3"/>
          <w:rFonts w:hint="cs"/>
          <w:rtl/>
        </w:rPr>
        <w:t xml:space="preserve"> </w:t>
      </w:r>
      <w:r w:rsidRPr="000E0383">
        <w:rPr>
          <w:rStyle w:val="Char3"/>
          <w:rFonts w:hint="cs"/>
          <w:rtl/>
        </w:rPr>
        <w:t>را در</w:t>
      </w:r>
      <w:r>
        <w:rPr>
          <w:rStyle w:val="Char3"/>
          <w:rFonts w:hint="cs"/>
          <w:rtl/>
        </w:rPr>
        <w:t>ک</w:t>
      </w:r>
      <w:r w:rsidRPr="000E0383">
        <w:rPr>
          <w:rStyle w:val="Char3"/>
          <w:rFonts w:hint="cs"/>
          <w:rtl/>
        </w:rPr>
        <w:t xml:space="preserve"> ن</w:t>
      </w:r>
      <w:r>
        <w:rPr>
          <w:rStyle w:val="Char3"/>
          <w:rFonts w:hint="cs"/>
          <w:rtl/>
        </w:rPr>
        <w:t>ک</w:t>
      </w:r>
      <w:r w:rsidRPr="000E0383">
        <w:rPr>
          <w:rStyle w:val="Char3"/>
          <w:rFonts w:hint="cs"/>
          <w:rtl/>
        </w:rPr>
        <w:t>رده اما صحابه را د</w:t>
      </w:r>
      <w:r>
        <w:rPr>
          <w:rStyle w:val="Char3"/>
          <w:rFonts w:hint="cs"/>
          <w:rtl/>
        </w:rPr>
        <w:t>ی</w:t>
      </w:r>
      <w:r w:rsidRPr="000E0383">
        <w:rPr>
          <w:rStyle w:val="Char3"/>
          <w:rFonts w:hint="cs"/>
          <w:rtl/>
        </w:rPr>
        <w:t>ده باشد ـ م ـ</w:t>
      </w:r>
      <w:r w:rsidR="00740248">
        <w:rPr>
          <w:rStyle w:val="Char3"/>
          <w:rFonts w:hint="cs"/>
          <w:rtl/>
        </w:rPr>
        <w:t xml:space="preserve"> </w:t>
      </w:r>
    </w:p>
  </w:footnote>
  <w:footnote w:id="4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00740248">
        <w:rPr>
          <w:rStyle w:val="Char3"/>
          <w:rFonts w:hint="cs"/>
          <w:rtl/>
        </w:rPr>
        <w:t xml:space="preserve"> </w:t>
      </w:r>
      <w:r w:rsidRPr="000E0383">
        <w:rPr>
          <w:rStyle w:val="Char3"/>
          <w:rFonts w:hint="cs"/>
          <w:rtl/>
        </w:rPr>
        <w:t>(13/381)</w:t>
      </w:r>
    </w:p>
  </w:footnote>
  <w:footnote w:id="4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مقدمة التحفة، ص17</w:t>
      </w:r>
    </w:p>
  </w:footnote>
  <w:footnote w:id="4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الصوم- فتح البار</w:t>
      </w:r>
      <w:r>
        <w:rPr>
          <w:rStyle w:val="Char3"/>
          <w:rFonts w:hint="cs"/>
          <w:rtl/>
        </w:rPr>
        <w:t>ی</w:t>
      </w:r>
      <w:r w:rsidR="00740248">
        <w:rPr>
          <w:rStyle w:val="Char3"/>
          <w:rFonts w:hint="cs"/>
          <w:rtl/>
        </w:rPr>
        <w:t xml:space="preserve"> </w:t>
      </w:r>
      <w:r w:rsidRPr="000E0383">
        <w:rPr>
          <w:rStyle w:val="Char3"/>
          <w:rFonts w:hint="cs"/>
          <w:rtl/>
        </w:rPr>
        <w:t>(4/133</w:t>
      </w:r>
      <w:r w:rsidR="00740248">
        <w:rPr>
          <w:rStyle w:val="Char3"/>
          <w:rFonts w:hint="cs"/>
          <w:rtl/>
        </w:rPr>
        <w:t xml:space="preserve"> </w:t>
      </w:r>
      <w:r w:rsidRPr="000E0383">
        <w:rPr>
          <w:rStyle w:val="Char3"/>
          <w:rFonts w:hint="cs"/>
          <w:rtl/>
        </w:rPr>
        <w:t>ح 1916 ) ؛ صح</w:t>
      </w:r>
      <w:r>
        <w:rPr>
          <w:rStyle w:val="Char3"/>
          <w:rFonts w:hint="cs"/>
          <w:rtl/>
        </w:rPr>
        <w:t>ی</w:t>
      </w:r>
      <w:r w:rsidRPr="000E0383">
        <w:rPr>
          <w:rStyle w:val="Char3"/>
          <w:rFonts w:hint="cs"/>
          <w:rtl/>
        </w:rPr>
        <w:t>ح مسلم-(</w:t>
      </w:r>
      <w:r>
        <w:rPr>
          <w:rStyle w:val="Char3"/>
          <w:rFonts w:hint="cs"/>
          <w:rtl/>
        </w:rPr>
        <w:t>ک</w:t>
      </w:r>
      <w:r w:rsidRPr="000E0383">
        <w:rPr>
          <w:rStyle w:val="Char3"/>
          <w:rFonts w:hint="cs"/>
          <w:rtl/>
        </w:rPr>
        <w:t xml:space="preserve">تاب الصوم)، 2/766 </w:t>
      </w:r>
    </w:p>
  </w:footnote>
  <w:footnote w:id="4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از حد</w:t>
      </w:r>
      <w:r>
        <w:rPr>
          <w:rStyle w:val="Char3"/>
          <w:rFonts w:hint="cs"/>
          <w:rtl/>
        </w:rPr>
        <w:t>ی</w:t>
      </w:r>
      <w:r w:rsidRPr="000E0383">
        <w:rPr>
          <w:rStyle w:val="Char3"/>
          <w:rFonts w:hint="cs"/>
          <w:rtl/>
        </w:rPr>
        <w:t xml:space="preserve">ث ابن عمر: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فتح البار</w:t>
      </w:r>
      <w:r>
        <w:rPr>
          <w:rStyle w:val="Char3"/>
          <w:rFonts w:hint="cs"/>
          <w:rtl/>
        </w:rPr>
        <w:t>ی</w:t>
      </w:r>
      <w:r w:rsidRPr="000E0383">
        <w:rPr>
          <w:rStyle w:val="Char3"/>
          <w:rFonts w:hint="cs"/>
          <w:rtl/>
        </w:rPr>
        <w:t xml:space="preserve"> ( 7 /408، ح 4119 )</w:t>
      </w:r>
    </w:p>
  </w:footnote>
  <w:footnote w:id="4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استتابه المرتد</w:t>
      </w:r>
      <w:r>
        <w:rPr>
          <w:rStyle w:val="Char3"/>
          <w:rFonts w:hint="cs"/>
          <w:rtl/>
        </w:rPr>
        <w:t>ی</w:t>
      </w:r>
      <w:r w:rsidRPr="000E0383">
        <w:rPr>
          <w:rStyle w:val="Char3"/>
          <w:rFonts w:hint="cs"/>
          <w:rtl/>
        </w:rPr>
        <w:t>ن، فتح البار</w:t>
      </w:r>
      <w:r>
        <w:rPr>
          <w:rStyle w:val="Char3"/>
          <w:rFonts w:hint="cs"/>
          <w:rtl/>
        </w:rPr>
        <w:t>ی</w:t>
      </w:r>
      <w:r w:rsidRPr="000E0383">
        <w:rPr>
          <w:rStyle w:val="Char3"/>
          <w:rFonts w:hint="cs"/>
          <w:rtl/>
        </w:rPr>
        <w:t xml:space="preserve"> 12/304 ح 939،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فضائل الصحابه (4/1941 ح 2494).</w:t>
      </w:r>
    </w:p>
  </w:footnote>
  <w:footnote w:id="4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فتح البار</w:t>
      </w:r>
      <w:r>
        <w:rPr>
          <w:rStyle w:val="Char3"/>
          <w:rFonts w:hint="cs"/>
          <w:rtl/>
        </w:rPr>
        <w:t>ی</w:t>
      </w:r>
      <w:r w:rsidRPr="000E0383">
        <w:rPr>
          <w:rStyle w:val="Char3"/>
          <w:rFonts w:hint="cs"/>
          <w:rtl/>
        </w:rPr>
        <w:t xml:space="preserve"> 8/56 ح</w:t>
      </w:r>
      <w:r w:rsidR="00740248">
        <w:rPr>
          <w:rStyle w:val="Char3"/>
          <w:rFonts w:hint="cs"/>
          <w:rtl/>
        </w:rPr>
        <w:t xml:space="preserve"> </w:t>
      </w:r>
      <w:r w:rsidRPr="000E0383">
        <w:rPr>
          <w:rStyle w:val="Char3"/>
          <w:rFonts w:hint="cs"/>
          <w:rtl/>
        </w:rPr>
        <w:t>4339</w:t>
      </w:r>
    </w:p>
  </w:footnote>
  <w:footnote w:id="4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الحجة ف</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ان المحجة ( 2 /227-228)</w:t>
      </w:r>
    </w:p>
  </w:footnote>
  <w:footnote w:id="4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مجموع الفتاو</w:t>
      </w:r>
      <w:r>
        <w:rPr>
          <w:rStyle w:val="Char3"/>
          <w:rFonts w:hint="cs"/>
          <w:rtl/>
        </w:rPr>
        <w:t>ی</w:t>
      </w:r>
      <w:r w:rsidRPr="000E0383">
        <w:rPr>
          <w:rStyle w:val="Char3"/>
          <w:rFonts w:hint="cs"/>
          <w:rtl/>
        </w:rPr>
        <w:t xml:space="preserve"> 3/80 شاطب</w:t>
      </w:r>
      <w:r>
        <w:rPr>
          <w:rStyle w:val="Char3"/>
          <w:rFonts w:hint="cs"/>
          <w:rtl/>
        </w:rPr>
        <w:t>ی</w:t>
      </w:r>
      <w:r w:rsidRPr="000E0383">
        <w:rPr>
          <w:rStyle w:val="Char3"/>
          <w:rFonts w:hint="cs"/>
          <w:rtl/>
        </w:rPr>
        <w:t>: الموافقات ( 4/125)</w:t>
      </w:r>
    </w:p>
  </w:footnote>
  <w:footnote w:id="4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شاطب</w:t>
      </w:r>
      <w:r>
        <w:rPr>
          <w:rStyle w:val="Char3"/>
          <w:rFonts w:hint="cs"/>
          <w:rtl/>
        </w:rPr>
        <w:t>ی</w:t>
      </w:r>
      <w:r w:rsidRPr="000E0383">
        <w:rPr>
          <w:rStyle w:val="Char3"/>
          <w:rFonts w:hint="cs"/>
          <w:rtl/>
        </w:rPr>
        <w:t xml:space="preserve"> : الموافقات</w:t>
      </w:r>
      <w:r w:rsidR="00740248">
        <w:rPr>
          <w:rStyle w:val="Char3"/>
          <w:rFonts w:hint="cs"/>
          <w:rtl/>
        </w:rPr>
        <w:t xml:space="preserve"> </w:t>
      </w:r>
      <w:r w:rsidRPr="000E0383">
        <w:rPr>
          <w:rStyle w:val="Char3"/>
          <w:rFonts w:hint="cs"/>
          <w:rtl/>
        </w:rPr>
        <w:t>(4/125)</w:t>
      </w:r>
    </w:p>
  </w:footnote>
  <w:footnote w:id="5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شاطب</w:t>
      </w:r>
      <w:r>
        <w:rPr>
          <w:rStyle w:val="Char3"/>
          <w:rFonts w:hint="cs"/>
          <w:rtl/>
        </w:rPr>
        <w:t>ی</w:t>
      </w:r>
      <w:r w:rsidRPr="000E0383">
        <w:rPr>
          <w:rStyle w:val="Char3"/>
          <w:rFonts w:hint="cs"/>
          <w:rtl/>
        </w:rPr>
        <w:t xml:space="preserve">: الموافقات 4/125 </w:t>
      </w:r>
    </w:p>
  </w:footnote>
  <w:footnote w:id="5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w:t>
      </w:r>
    </w:p>
  </w:footnote>
  <w:footnote w:id="5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w:t>
      </w:r>
    </w:p>
  </w:footnote>
  <w:footnote w:id="5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00740248">
        <w:rPr>
          <w:rStyle w:val="Char3"/>
          <w:rFonts w:hint="cs"/>
          <w:rtl/>
        </w:rPr>
        <w:t xml:space="preserve"> </w:t>
      </w:r>
      <w:r w:rsidRPr="000E0383">
        <w:rPr>
          <w:rStyle w:val="Char3"/>
          <w:rFonts w:hint="cs"/>
          <w:rtl/>
        </w:rPr>
        <w:t>(30/80 )</w:t>
      </w:r>
    </w:p>
  </w:footnote>
  <w:footnote w:id="50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از حد</w:t>
      </w:r>
      <w:r>
        <w:rPr>
          <w:rStyle w:val="Char3"/>
          <w:rFonts w:hint="cs"/>
          <w:rtl/>
        </w:rPr>
        <w:t>ی</w:t>
      </w:r>
      <w:r w:rsidRPr="000E0383">
        <w:rPr>
          <w:rStyle w:val="Char3"/>
          <w:rFonts w:hint="cs"/>
          <w:rtl/>
        </w:rPr>
        <w:t>ث ابوسعید خدر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استتابة المرتد</w:t>
      </w:r>
      <w:r>
        <w:rPr>
          <w:rStyle w:val="Char3"/>
          <w:rFonts w:hint="cs"/>
          <w:rtl/>
        </w:rPr>
        <w:t>ی</w:t>
      </w:r>
      <w:r w:rsidRPr="000E0383">
        <w:rPr>
          <w:rStyle w:val="Char3"/>
          <w:rFonts w:hint="cs"/>
          <w:rtl/>
        </w:rPr>
        <w:t>ن، فصل تر</w:t>
      </w:r>
      <w:r>
        <w:rPr>
          <w:rStyle w:val="Char3"/>
          <w:rFonts w:hint="cs"/>
          <w:rtl/>
        </w:rPr>
        <w:t>ک</w:t>
      </w:r>
      <w:r w:rsidRPr="000E0383">
        <w:rPr>
          <w:rStyle w:val="Char3"/>
          <w:rFonts w:hint="cs"/>
          <w:rtl/>
        </w:rPr>
        <w:t xml:space="preserve"> قتل الخوارج للتألف، فتح البار</w:t>
      </w:r>
      <w:r>
        <w:rPr>
          <w:rStyle w:val="Char3"/>
          <w:rFonts w:hint="cs"/>
          <w:rtl/>
        </w:rPr>
        <w:t>ی</w:t>
      </w:r>
      <w:r w:rsidRPr="000E0383">
        <w:rPr>
          <w:rStyle w:val="Char3"/>
          <w:rFonts w:hint="cs"/>
          <w:rtl/>
        </w:rPr>
        <w:t xml:space="preserve"> 12/390، مسلم </w:t>
      </w:r>
      <w:r>
        <w:rPr>
          <w:rStyle w:val="Char3"/>
          <w:rFonts w:hint="cs"/>
          <w:rtl/>
        </w:rPr>
        <w:t>ک</w:t>
      </w:r>
      <w:r w:rsidRPr="000E0383">
        <w:rPr>
          <w:rStyle w:val="Char3"/>
          <w:rFonts w:hint="cs"/>
          <w:rtl/>
        </w:rPr>
        <w:t>تاب الز</w:t>
      </w:r>
      <w:r>
        <w:rPr>
          <w:rStyle w:val="Char3"/>
          <w:rFonts w:hint="cs"/>
          <w:rtl/>
        </w:rPr>
        <w:t>ک</w:t>
      </w:r>
      <w:r w:rsidRPr="000E0383">
        <w:rPr>
          <w:rStyle w:val="Char3"/>
          <w:rFonts w:hint="cs"/>
          <w:rtl/>
        </w:rPr>
        <w:t xml:space="preserve">اة2/744 </w:t>
      </w:r>
    </w:p>
  </w:footnote>
  <w:footnote w:id="5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4/428</w:t>
      </w:r>
      <w:r w:rsidR="00740248">
        <w:rPr>
          <w:rStyle w:val="Char3"/>
          <w:rFonts w:hint="cs"/>
          <w:rtl/>
        </w:rPr>
        <w:t xml:space="preserve"> </w:t>
      </w:r>
    </w:p>
  </w:footnote>
  <w:footnote w:id="5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رجال ال</w:t>
      </w:r>
      <w:r>
        <w:rPr>
          <w:rStyle w:val="Char3"/>
          <w:rFonts w:hint="cs"/>
          <w:rtl/>
        </w:rPr>
        <w:t>ک</w:t>
      </w:r>
      <w:r w:rsidRPr="000E0383">
        <w:rPr>
          <w:rStyle w:val="Char3"/>
          <w:rFonts w:hint="cs"/>
          <w:rtl/>
        </w:rPr>
        <w:t>ش</w:t>
      </w:r>
      <w:r>
        <w:rPr>
          <w:rStyle w:val="Char3"/>
          <w:rFonts w:hint="cs"/>
          <w:rtl/>
        </w:rPr>
        <w:t>ی</w:t>
      </w:r>
      <w:r w:rsidRPr="000E0383">
        <w:rPr>
          <w:rStyle w:val="Char3"/>
          <w:rFonts w:hint="cs"/>
          <w:rtl/>
        </w:rPr>
        <w:t xml:space="preserve"> ص71</w:t>
      </w:r>
    </w:p>
  </w:footnote>
  <w:footnote w:id="5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المقالات و الفرق ص21ـ22</w:t>
      </w:r>
    </w:p>
  </w:footnote>
  <w:footnote w:id="5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فرق الش</w:t>
      </w:r>
      <w:r>
        <w:rPr>
          <w:rStyle w:val="Char3"/>
          <w:rFonts w:hint="cs"/>
          <w:rtl/>
        </w:rPr>
        <w:t>ی</w:t>
      </w:r>
      <w:r w:rsidRPr="000E0383">
        <w:rPr>
          <w:rStyle w:val="Char3"/>
          <w:rFonts w:hint="cs"/>
          <w:rtl/>
        </w:rPr>
        <w:t>عه ص22</w:t>
      </w:r>
    </w:p>
  </w:footnote>
  <w:footnote w:id="50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تنق</w:t>
      </w:r>
      <w:r>
        <w:rPr>
          <w:rStyle w:val="Char3"/>
          <w:rFonts w:hint="cs"/>
          <w:rtl/>
        </w:rPr>
        <w:t>ی</w:t>
      </w:r>
      <w:r w:rsidRPr="000E0383">
        <w:rPr>
          <w:rStyle w:val="Char3"/>
          <w:rFonts w:hint="cs"/>
          <w:rtl/>
        </w:rPr>
        <w:t xml:space="preserve">ح الماقل2/184 </w:t>
      </w:r>
    </w:p>
  </w:footnote>
  <w:footnote w:id="5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( 5/20)، البدا</w:t>
      </w:r>
      <w:r>
        <w:rPr>
          <w:rStyle w:val="Char3"/>
          <w:rFonts w:hint="cs"/>
          <w:rtl/>
        </w:rPr>
        <w:t>ی</w:t>
      </w:r>
      <w:r w:rsidRPr="000E0383">
        <w:rPr>
          <w:rStyle w:val="Char3"/>
          <w:rFonts w:hint="cs"/>
          <w:rtl/>
        </w:rPr>
        <w:t xml:space="preserve">ة و النهایة،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( 9/346).</w:t>
      </w:r>
    </w:p>
  </w:footnote>
  <w:footnote w:id="5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( 5/20 )؛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w:t>
      </w:r>
      <w:r w:rsidR="00740248">
        <w:rPr>
          <w:rStyle w:val="Char3"/>
          <w:rFonts w:hint="cs"/>
          <w:rtl/>
        </w:rPr>
        <w:t xml:space="preserve"> </w:t>
      </w:r>
      <w:r w:rsidRPr="000E0383">
        <w:rPr>
          <w:rStyle w:val="Char3"/>
          <w:rFonts w:hint="cs"/>
          <w:rtl/>
        </w:rPr>
        <w:t>(9/346 )</w:t>
      </w:r>
      <w:r w:rsidR="00740248">
        <w:rPr>
          <w:rStyle w:val="Char3"/>
          <w:rFonts w:hint="cs"/>
          <w:rtl/>
        </w:rPr>
        <w:t xml:space="preserve"> </w:t>
      </w:r>
    </w:p>
  </w:footnote>
  <w:footnote w:id="5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إغاثة اللهفان ( 2/260)</w:t>
      </w:r>
    </w:p>
  </w:footnote>
  <w:footnote w:id="5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إغاثه اللهفان (2/524 )</w:t>
      </w:r>
    </w:p>
  </w:footnote>
  <w:footnote w:id="5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شف أسرار الباطنة، محمد بن مال</w:t>
      </w:r>
      <w:r>
        <w:rPr>
          <w:rStyle w:val="Char3"/>
          <w:rFonts w:hint="cs"/>
          <w:rtl/>
        </w:rPr>
        <w:t>ک</w:t>
      </w:r>
      <w:r w:rsidRPr="000E0383">
        <w:rPr>
          <w:rStyle w:val="Char3"/>
          <w:rFonts w:hint="cs"/>
          <w:rtl/>
        </w:rPr>
        <w:t xml:space="preserve"> بن أب</w:t>
      </w:r>
      <w:r>
        <w:rPr>
          <w:rStyle w:val="Char3"/>
          <w:rFonts w:hint="cs"/>
          <w:rtl/>
        </w:rPr>
        <w:t>ی</w:t>
      </w:r>
      <w:r w:rsidRPr="000E0383">
        <w:rPr>
          <w:rStyle w:val="Char3"/>
          <w:rFonts w:hint="cs"/>
          <w:rtl/>
        </w:rPr>
        <w:t xml:space="preserve"> الفضائل ( 31-33)</w:t>
      </w:r>
    </w:p>
  </w:footnote>
  <w:footnote w:id="5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و الفتح البار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الشروط</w:t>
      </w:r>
      <w:r w:rsidR="00740248">
        <w:rPr>
          <w:rStyle w:val="Char3"/>
          <w:rFonts w:hint="cs"/>
          <w:rtl/>
        </w:rPr>
        <w:t xml:space="preserve"> </w:t>
      </w:r>
      <w:r w:rsidRPr="000E0383">
        <w:rPr>
          <w:rStyle w:val="Char3"/>
          <w:rFonts w:hint="cs"/>
          <w:rtl/>
        </w:rPr>
        <w:t xml:space="preserve">باب الشروط فی الجهاد 5/329 ح 2-2731 ؛ </w:t>
      </w:r>
      <w:r>
        <w:rPr>
          <w:rStyle w:val="Char3"/>
          <w:rFonts w:hint="cs"/>
          <w:rtl/>
        </w:rPr>
        <w:t>ک</w:t>
      </w:r>
      <w:r w:rsidRPr="000E0383">
        <w:rPr>
          <w:rStyle w:val="Char3"/>
          <w:rFonts w:hint="cs"/>
          <w:rtl/>
        </w:rPr>
        <w:t>تاب الجزیة 6/281 ح 3182 ؛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جهاد ( 3/1413 ح 1785 )؛ مسند احمد (3/486)</w:t>
      </w:r>
    </w:p>
  </w:footnote>
  <w:footnote w:id="5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( 2/ 635 )؛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w:t>
      </w:r>
      <w:r w:rsidR="00740248">
        <w:rPr>
          <w:rStyle w:val="Char3"/>
          <w:rFonts w:hint="cs"/>
          <w:rtl/>
        </w:rPr>
        <w:t xml:space="preserve"> </w:t>
      </w:r>
      <w:r w:rsidRPr="000E0383">
        <w:rPr>
          <w:rStyle w:val="Char3"/>
          <w:rFonts w:hint="cs"/>
          <w:rtl/>
        </w:rPr>
        <w:t>(4/170)</w:t>
      </w:r>
    </w:p>
  </w:footnote>
  <w:footnote w:id="51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( 12/141)</w:t>
      </w:r>
    </w:p>
  </w:footnote>
  <w:footnote w:id="51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( 5/346)</w:t>
      </w:r>
    </w:p>
  </w:footnote>
  <w:footnote w:id="5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در ا</w:t>
      </w:r>
      <w:r>
        <w:rPr>
          <w:rStyle w:val="Char3"/>
          <w:rFonts w:hint="cs"/>
          <w:rtl/>
        </w:rPr>
        <w:t>ی</w:t>
      </w:r>
      <w:r w:rsidRPr="000E0383">
        <w:rPr>
          <w:rStyle w:val="Char3"/>
          <w:rFonts w:hint="cs"/>
          <w:rtl/>
        </w:rPr>
        <w:t>ن مورد به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w:t>
      </w:r>
      <w:r w:rsidR="00740248">
        <w:rPr>
          <w:rStyle w:val="Char3"/>
          <w:rFonts w:hint="cs"/>
          <w:rtl/>
        </w:rPr>
        <w:t xml:space="preserve"> </w:t>
      </w:r>
      <w:r w:rsidRPr="000E0383">
        <w:rPr>
          <w:rStyle w:val="Char3"/>
          <w:rFonts w:hint="cs"/>
          <w:rtl/>
        </w:rPr>
        <w:t>(1/120 ) در تفس</w:t>
      </w:r>
      <w:r>
        <w:rPr>
          <w:rStyle w:val="Char3"/>
          <w:rFonts w:hint="cs"/>
          <w:rtl/>
        </w:rPr>
        <w:t>ی</w:t>
      </w:r>
      <w:r w:rsidRPr="000E0383">
        <w:rPr>
          <w:rStyle w:val="Char3"/>
          <w:rFonts w:hint="cs"/>
          <w:rtl/>
        </w:rPr>
        <w:t>ر «شاورهم ف</w:t>
      </w:r>
      <w:r>
        <w:rPr>
          <w:rStyle w:val="Char3"/>
          <w:rFonts w:hint="cs"/>
          <w:rtl/>
        </w:rPr>
        <w:t>ی</w:t>
      </w:r>
      <w:r w:rsidRPr="000E0383">
        <w:rPr>
          <w:rStyle w:val="Char3"/>
          <w:rFonts w:hint="cs"/>
          <w:rtl/>
        </w:rPr>
        <w:t xml:space="preserve"> الامر» مراجعه شود.</w:t>
      </w:r>
      <w:r w:rsidR="00740248">
        <w:rPr>
          <w:rStyle w:val="Char3"/>
          <w:rFonts w:hint="cs"/>
          <w:rtl/>
        </w:rPr>
        <w:t xml:space="preserve"> </w:t>
      </w:r>
    </w:p>
  </w:footnote>
  <w:footnote w:id="52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5/347</w:t>
      </w:r>
    </w:p>
  </w:footnote>
  <w:footnote w:id="5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5/347</w:t>
      </w:r>
    </w:p>
  </w:footnote>
  <w:footnote w:id="52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مع الفتح 5/332 </w:t>
      </w:r>
    </w:p>
  </w:footnote>
  <w:footnote w:id="52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00740248">
        <w:rPr>
          <w:rStyle w:val="Char3"/>
          <w:rFonts w:hint="cs"/>
          <w:rtl/>
        </w:rPr>
        <w:t xml:space="preserve"> </w:t>
      </w:r>
      <w:r w:rsidRPr="000E0383">
        <w:rPr>
          <w:rStyle w:val="Char3"/>
          <w:rFonts w:hint="cs"/>
          <w:rtl/>
        </w:rPr>
        <w:t>(5 /347)</w:t>
      </w:r>
    </w:p>
  </w:footnote>
  <w:footnote w:id="52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حد</w:t>
      </w:r>
      <w:r>
        <w:rPr>
          <w:rStyle w:val="Char3"/>
          <w:rFonts w:hint="cs"/>
          <w:rtl/>
        </w:rPr>
        <w:t>ی</w:t>
      </w:r>
      <w:r w:rsidRPr="000E0383">
        <w:rPr>
          <w:rStyle w:val="Char3"/>
          <w:rFonts w:hint="cs"/>
          <w:rtl/>
        </w:rPr>
        <w:t xml:space="preserve">ث جابر بن عبدالله </w:t>
      </w:r>
      <w:r>
        <w:rPr>
          <w:rStyle w:val="Char3"/>
          <w:rFonts w:hint="cs"/>
          <w:rtl/>
        </w:rPr>
        <w:t>ک</w:t>
      </w:r>
      <w:r w:rsidRPr="000E0383">
        <w:rPr>
          <w:rStyle w:val="Char3"/>
          <w:rFonts w:hint="cs"/>
          <w:rtl/>
        </w:rPr>
        <w:t>ه بخار</w:t>
      </w:r>
      <w:r>
        <w:rPr>
          <w:rStyle w:val="Char3"/>
          <w:rFonts w:hint="cs"/>
          <w:rtl/>
        </w:rPr>
        <w:t>ی</w:t>
      </w:r>
      <w:r w:rsidRPr="000E0383">
        <w:rPr>
          <w:rStyle w:val="Char3"/>
          <w:rFonts w:hint="cs"/>
          <w:rtl/>
        </w:rPr>
        <w:t xml:space="preserve"> آن را در </w:t>
      </w:r>
      <w:r>
        <w:rPr>
          <w:rStyle w:val="Char3"/>
          <w:rFonts w:hint="cs"/>
          <w:rtl/>
        </w:rPr>
        <w:t>ک</w:t>
      </w:r>
      <w:r w:rsidRPr="000E0383">
        <w:rPr>
          <w:rStyle w:val="Char3"/>
          <w:rFonts w:hint="cs"/>
          <w:rtl/>
        </w:rPr>
        <w:t>تاب الاعتصام، باب « نه</w:t>
      </w:r>
      <w:r>
        <w:rPr>
          <w:rStyle w:val="Char3"/>
          <w:rFonts w:hint="cs"/>
          <w:rtl/>
        </w:rPr>
        <w:t>ی</w:t>
      </w:r>
      <w:r w:rsidRPr="000E0383">
        <w:rPr>
          <w:rStyle w:val="Char3"/>
          <w:rFonts w:hint="cs"/>
          <w:rtl/>
        </w:rPr>
        <w:t xml:space="preserve"> النب</w:t>
      </w:r>
      <w:r>
        <w:rPr>
          <w:rStyle w:val="Char3"/>
          <w:rFonts w:hint="cs"/>
          <w:rtl/>
        </w:rPr>
        <w:t>ی</w:t>
      </w:r>
      <w:r w:rsidRPr="00510780">
        <w:rPr>
          <w:rStyle w:val="Char3"/>
          <w:rFonts w:cs="CTraditional Arabic" w:hint="cs"/>
          <w:rtl/>
        </w:rPr>
        <w:t xml:space="preserve"> ج</w:t>
      </w:r>
      <w:r w:rsidRPr="000E0383">
        <w:rPr>
          <w:rStyle w:val="Char3"/>
          <w:rFonts w:hint="cs"/>
          <w:rtl/>
        </w:rPr>
        <w:t xml:space="preserve"> عل</w:t>
      </w:r>
      <w:r>
        <w:rPr>
          <w:rStyle w:val="Char3"/>
          <w:rFonts w:hint="cs"/>
          <w:rtl/>
        </w:rPr>
        <w:t>ی</w:t>
      </w:r>
      <w:r w:rsidRPr="000E0383">
        <w:rPr>
          <w:rStyle w:val="Char3"/>
          <w:rFonts w:hint="cs"/>
          <w:rtl/>
        </w:rPr>
        <w:t xml:space="preserve"> التحر</w:t>
      </w:r>
      <w:r>
        <w:rPr>
          <w:rStyle w:val="Char3"/>
          <w:rFonts w:hint="cs"/>
          <w:rtl/>
        </w:rPr>
        <w:t>ی</w:t>
      </w:r>
      <w:r w:rsidRPr="000E0383">
        <w:rPr>
          <w:rStyle w:val="Char3"/>
          <w:rFonts w:hint="cs"/>
          <w:rtl/>
        </w:rPr>
        <w:t>م الاما تعرف الاباخة » آورده است. (فتح البار</w:t>
      </w:r>
      <w:r>
        <w:rPr>
          <w:rStyle w:val="Char3"/>
          <w:rFonts w:hint="cs"/>
          <w:rtl/>
        </w:rPr>
        <w:t>ی</w:t>
      </w:r>
      <w:r w:rsidRPr="000E0383">
        <w:rPr>
          <w:rStyle w:val="Char3"/>
          <w:rFonts w:hint="cs"/>
          <w:rtl/>
        </w:rPr>
        <w:t xml:space="preserve"> 13/337، ح 7367 ): مسلم (</w:t>
      </w:r>
      <w:r>
        <w:rPr>
          <w:rStyle w:val="Char3"/>
          <w:rFonts w:hint="cs"/>
          <w:rtl/>
        </w:rPr>
        <w:t>ک</w:t>
      </w:r>
      <w:r w:rsidRPr="000E0383">
        <w:rPr>
          <w:rStyle w:val="Char3"/>
          <w:rFonts w:hint="cs"/>
          <w:rtl/>
        </w:rPr>
        <w:t>تاب الحج، باب بیان وجوه الإحرام، 2/883-884 – ح 1216).</w:t>
      </w:r>
    </w:p>
  </w:footnote>
  <w:footnote w:id="52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مراجعه شود به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w:t>
      </w:r>
      <w:r w:rsidR="00740248">
        <w:rPr>
          <w:rStyle w:val="Char3"/>
          <w:rFonts w:hint="cs"/>
          <w:rtl/>
        </w:rPr>
        <w:t xml:space="preserve"> </w:t>
      </w:r>
      <w:r w:rsidRPr="000E0383">
        <w:rPr>
          <w:rStyle w:val="Char3"/>
          <w:rFonts w:hint="cs"/>
          <w:rtl/>
        </w:rPr>
        <w:t>(4/182)</w:t>
      </w:r>
    </w:p>
  </w:footnote>
  <w:footnote w:id="5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الاماره 3/1483 ، ح 1856</w:t>
      </w:r>
    </w:p>
  </w:footnote>
  <w:footnote w:id="5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فضائل الصحابه 4/1942 ، ح 2496</w:t>
      </w:r>
    </w:p>
  </w:footnote>
  <w:footnote w:id="5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الصارم المسلول عل</w:t>
      </w:r>
      <w:r>
        <w:rPr>
          <w:rStyle w:val="Char3"/>
          <w:rFonts w:hint="cs"/>
          <w:rtl/>
        </w:rPr>
        <w:t>ی</w:t>
      </w:r>
      <w:r w:rsidRPr="000E0383">
        <w:rPr>
          <w:rStyle w:val="Char3"/>
          <w:rFonts w:hint="cs"/>
          <w:rtl/>
        </w:rPr>
        <w:t xml:space="preserve"> شاتم الرسول ، ص586</w:t>
      </w:r>
    </w:p>
  </w:footnote>
  <w:footnote w:id="52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ن عبارت در ضمن حد</w:t>
      </w:r>
      <w:r>
        <w:rPr>
          <w:rStyle w:val="Char3"/>
          <w:rFonts w:hint="cs"/>
          <w:rtl/>
        </w:rPr>
        <w:t>ی</w:t>
      </w:r>
      <w:r w:rsidRPr="000E0383">
        <w:rPr>
          <w:rStyle w:val="Char3"/>
          <w:rFonts w:hint="cs"/>
          <w:rtl/>
        </w:rPr>
        <w:t>ث</w:t>
      </w:r>
      <w:r>
        <w:rPr>
          <w:rStyle w:val="Char3"/>
          <w:rFonts w:hint="cs"/>
          <w:rtl/>
        </w:rPr>
        <w:t>ی</w:t>
      </w:r>
      <w:r w:rsidRPr="000E0383">
        <w:rPr>
          <w:rStyle w:val="Char3"/>
          <w:rFonts w:hint="cs"/>
          <w:rtl/>
        </w:rPr>
        <w:t xml:space="preserve"> طولان</w:t>
      </w:r>
      <w:r>
        <w:rPr>
          <w:rStyle w:val="Char3"/>
          <w:rFonts w:hint="cs"/>
          <w:rtl/>
        </w:rPr>
        <w:t>ی</w:t>
      </w:r>
      <w:r w:rsidRPr="000E0383">
        <w:rPr>
          <w:rStyle w:val="Char3"/>
          <w:rFonts w:hint="cs"/>
          <w:rtl/>
        </w:rPr>
        <w:t xml:space="preserve"> در بخار</w:t>
      </w:r>
      <w:r>
        <w:rPr>
          <w:rStyle w:val="Char3"/>
          <w:rFonts w:hint="cs"/>
          <w:rtl/>
        </w:rPr>
        <w:t>ی</w:t>
      </w:r>
      <w:r w:rsidRPr="000E0383">
        <w:rPr>
          <w:rStyle w:val="Char3"/>
          <w:rFonts w:hint="cs"/>
          <w:rtl/>
        </w:rPr>
        <w:t xml:space="preserve"> آمده است . (</w:t>
      </w:r>
      <w:r>
        <w:rPr>
          <w:rStyle w:val="Char3"/>
          <w:rFonts w:hint="cs"/>
          <w:rtl/>
        </w:rPr>
        <w:t>ک</w:t>
      </w:r>
      <w:r w:rsidRPr="000E0383">
        <w:rPr>
          <w:rStyle w:val="Char3"/>
          <w:rFonts w:hint="cs"/>
          <w:rtl/>
        </w:rPr>
        <w:t>تاب الشروط، فتح البار</w:t>
      </w:r>
      <w:r>
        <w:rPr>
          <w:rStyle w:val="Char3"/>
          <w:rFonts w:hint="cs"/>
          <w:rtl/>
        </w:rPr>
        <w:t>ی</w:t>
      </w:r>
      <w:r w:rsidRPr="000E0383">
        <w:rPr>
          <w:rStyle w:val="Char3"/>
          <w:rFonts w:hint="cs"/>
          <w:rtl/>
        </w:rPr>
        <w:t xml:space="preserve"> 5/329 ح 2731، 2733).</w:t>
      </w:r>
    </w:p>
  </w:footnote>
  <w:footnote w:id="53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صحیح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الصلح) ؛ فتح البار</w:t>
      </w:r>
      <w:r>
        <w:rPr>
          <w:rStyle w:val="Char3"/>
          <w:rFonts w:hint="cs"/>
          <w:rtl/>
        </w:rPr>
        <w:t>ی</w:t>
      </w:r>
      <w:r w:rsidR="00740248">
        <w:rPr>
          <w:rStyle w:val="Char3"/>
          <w:rFonts w:hint="cs"/>
          <w:rtl/>
        </w:rPr>
        <w:t xml:space="preserve"> </w:t>
      </w:r>
      <w:r w:rsidRPr="000E0383">
        <w:rPr>
          <w:rStyle w:val="Char3"/>
          <w:rFonts w:hint="cs"/>
          <w:rtl/>
        </w:rPr>
        <w:t xml:space="preserve">(5/303 )؛ صحیح مسلم ( </w:t>
      </w:r>
      <w:r>
        <w:rPr>
          <w:rStyle w:val="Char3"/>
          <w:rFonts w:hint="cs"/>
          <w:rtl/>
        </w:rPr>
        <w:t>ک</w:t>
      </w:r>
      <w:r w:rsidRPr="000E0383">
        <w:rPr>
          <w:rStyle w:val="Char3"/>
          <w:rFonts w:hint="cs"/>
          <w:rtl/>
        </w:rPr>
        <w:t>تاب الجهاد 3/1409 ، ح 1783).</w:t>
      </w:r>
    </w:p>
  </w:footnote>
  <w:footnote w:id="53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صحیح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الجز</w:t>
      </w:r>
      <w:r>
        <w:rPr>
          <w:rStyle w:val="Char3"/>
          <w:rFonts w:hint="cs"/>
          <w:rtl/>
        </w:rPr>
        <w:t>ی</w:t>
      </w:r>
      <w:r w:rsidRPr="000E0383">
        <w:rPr>
          <w:rStyle w:val="Char3"/>
          <w:rFonts w:hint="cs"/>
          <w:rtl/>
        </w:rPr>
        <w:t>ه)؛ فتح البار</w:t>
      </w:r>
      <w:r>
        <w:rPr>
          <w:rStyle w:val="Char3"/>
          <w:rFonts w:hint="cs"/>
          <w:rtl/>
        </w:rPr>
        <w:t>ی</w:t>
      </w:r>
      <w:r w:rsidR="00740248">
        <w:rPr>
          <w:rStyle w:val="Char3"/>
          <w:rFonts w:hint="cs"/>
          <w:rtl/>
        </w:rPr>
        <w:t xml:space="preserve"> </w:t>
      </w:r>
      <w:r w:rsidRPr="000E0383">
        <w:rPr>
          <w:rStyle w:val="Char3"/>
          <w:rFonts w:hint="cs"/>
          <w:rtl/>
        </w:rPr>
        <w:t>(6/282 ن ح3184 ) ؛ صحیح مسلم ( 3 /1410)</w:t>
      </w:r>
    </w:p>
  </w:footnote>
  <w:footnote w:id="5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w:t>
      </w:r>
      <w:r w:rsidR="00740248">
        <w:rPr>
          <w:rStyle w:val="Char3"/>
          <w:rFonts w:hint="cs"/>
          <w:rtl/>
        </w:rPr>
        <w:t xml:space="preserve"> </w:t>
      </w:r>
      <w:r w:rsidRPr="000E0383">
        <w:rPr>
          <w:rStyle w:val="Char3"/>
          <w:rFonts w:hint="cs"/>
          <w:rtl/>
        </w:rPr>
        <w:t>(4/191)</w:t>
      </w:r>
    </w:p>
  </w:footnote>
  <w:footnote w:id="53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صحیح بخار</w:t>
      </w:r>
      <w:r>
        <w:rPr>
          <w:rStyle w:val="Char3"/>
          <w:rFonts w:hint="cs"/>
          <w:rtl/>
        </w:rPr>
        <w:t>ی</w:t>
      </w:r>
      <w:r w:rsidRPr="000E0383">
        <w:rPr>
          <w:rStyle w:val="Char3"/>
          <w:rFonts w:hint="cs"/>
          <w:rtl/>
        </w:rPr>
        <w:t>(</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فتح البار</w:t>
      </w:r>
      <w:r>
        <w:rPr>
          <w:rStyle w:val="Char3"/>
          <w:rFonts w:hint="cs"/>
          <w:rtl/>
        </w:rPr>
        <w:t>ی</w:t>
      </w:r>
      <w:r w:rsidRPr="000E0383">
        <w:rPr>
          <w:rStyle w:val="Char3"/>
          <w:rFonts w:hint="cs"/>
          <w:rtl/>
        </w:rPr>
        <w:t xml:space="preserve"> ( 8/132 ح</w:t>
      </w:r>
      <w:r w:rsidR="00740248">
        <w:rPr>
          <w:rStyle w:val="Char3"/>
          <w:rFonts w:hint="cs"/>
          <w:rtl/>
        </w:rPr>
        <w:t xml:space="preserve"> </w:t>
      </w:r>
      <w:r w:rsidRPr="000E0383">
        <w:rPr>
          <w:rStyle w:val="Char3"/>
          <w:rFonts w:hint="cs"/>
          <w:rtl/>
        </w:rPr>
        <w:t xml:space="preserve">4432)؛ صحیح مسلم ( </w:t>
      </w:r>
      <w:r>
        <w:rPr>
          <w:rStyle w:val="Char3"/>
          <w:rFonts w:hint="cs"/>
          <w:rtl/>
        </w:rPr>
        <w:t>ک</w:t>
      </w:r>
      <w:r w:rsidRPr="000E0383">
        <w:rPr>
          <w:rStyle w:val="Char3"/>
          <w:rFonts w:hint="cs"/>
          <w:rtl/>
        </w:rPr>
        <w:t>تاب الوص</w:t>
      </w:r>
      <w:r>
        <w:rPr>
          <w:rStyle w:val="Char3"/>
          <w:rFonts w:hint="cs"/>
          <w:rtl/>
        </w:rPr>
        <w:t>ی</w:t>
      </w:r>
      <w:r w:rsidRPr="000E0383">
        <w:rPr>
          <w:rStyle w:val="Char3"/>
          <w:rFonts w:hint="cs"/>
          <w:rtl/>
        </w:rPr>
        <w:t>ة....) 3/1258</w:t>
      </w:r>
    </w:p>
  </w:footnote>
  <w:footnote w:id="53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صحیح بخار</w:t>
      </w:r>
      <w:r>
        <w:rPr>
          <w:rStyle w:val="Char3"/>
          <w:rFonts w:hint="cs"/>
          <w:rtl/>
        </w:rPr>
        <w:t>ی</w:t>
      </w:r>
      <w:r w:rsidRPr="000E0383">
        <w:rPr>
          <w:rStyle w:val="Char3"/>
          <w:rFonts w:hint="cs"/>
          <w:rtl/>
        </w:rPr>
        <w:t>.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فتح البار</w:t>
      </w:r>
      <w:r>
        <w:rPr>
          <w:rStyle w:val="Char3"/>
          <w:rFonts w:hint="cs"/>
          <w:rtl/>
        </w:rPr>
        <w:t>ی</w:t>
      </w:r>
      <w:r w:rsidRPr="000E0383">
        <w:rPr>
          <w:rStyle w:val="Char3"/>
          <w:rFonts w:hint="cs"/>
          <w:rtl/>
        </w:rPr>
        <w:t>( 8/132ح 4431) ؛ صحیح مسلم</w:t>
      </w:r>
      <w:r w:rsidR="00740248">
        <w:rPr>
          <w:rStyle w:val="Char3"/>
          <w:rFonts w:hint="cs"/>
          <w:rtl/>
        </w:rPr>
        <w:t xml:space="preserve"> </w:t>
      </w:r>
      <w:r w:rsidRPr="000E0383">
        <w:rPr>
          <w:rStyle w:val="Char3"/>
          <w:rFonts w:hint="cs"/>
          <w:rtl/>
        </w:rPr>
        <w:t>(</w:t>
      </w:r>
      <w:r>
        <w:rPr>
          <w:rStyle w:val="Char3"/>
          <w:rFonts w:hint="cs"/>
          <w:rtl/>
        </w:rPr>
        <w:t>ک</w:t>
      </w:r>
      <w:r w:rsidRPr="000E0383">
        <w:rPr>
          <w:rStyle w:val="Char3"/>
          <w:rFonts w:hint="cs"/>
          <w:rtl/>
        </w:rPr>
        <w:t>تاب الوص</w:t>
      </w:r>
      <w:r>
        <w:rPr>
          <w:rStyle w:val="Char3"/>
          <w:rFonts w:hint="cs"/>
          <w:rtl/>
        </w:rPr>
        <w:t>ی</w:t>
      </w:r>
      <w:r w:rsidRPr="000E0383">
        <w:rPr>
          <w:rStyle w:val="Char3"/>
          <w:rFonts w:hint="cs"/>
          <w:rtl/>
        </w:rPr>
        <w:t>ة</w:t>
      </w:r>
      <w:r w:rsidR="00740248">
        <w:rPr>
          <w:rStyle w:val="Char3"/>
          <w:rFonts w:hint="cs"/>
          <w:rtl/>
        </w:rPr>
        <w:t xml:space="preserve"> </w:t>
      </w:r>
      <w:r w:rsidRPr="000E0383">
        <w:rPr>
          <w:rStyle w:val="Char3"/>
          <w:rFonts w:hint="cs"/>
          <w:rtl/>
        </w:rPr>
        <w:t xml:space="preserve">3/1257 ح 1637 ) </w:t>
      </w:r>
    </w:p>
  </w:footnote>
  <w:footnote w:id="5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لما أش</w:t>
      </w:r>
      <w:r>
        <w:rPr>
          <w:rStyle w:val="Char3"/>
          <w:rFonts w:hint="cs"/>
          <w:rtl/>
        </w:rPr>
        <w:t>ک</w:t>
      </w:r>
      <w:r w:rsidRPr="000E0383">
        <w:rPr>
          <w:rStyle w:val="Char3"/>
          <w:rFonts w:hint="cs"/>
          <w:rtl/>
        </w:rPr>
        <w:t>ل من تلخ</w:t>
      </w:r>
      <w:r>
        <w:rPr>
          <w:rStyle w:val="Char3"/>
          <w:rFonts w:hint="cs"/>
          <w:rtl/>
        </w:rPr>
        <w:t>ی</w:t>
      </w:r>
      <w:r w:rsidRPr="000E0383">
        <w:rPr>
          <w:rStyle w:val="Char3"/>
          <w:rFonts w:hint="cs"/>
          <w:rtl/>
        </w:rPr>
        <w:t xml:space="preserve">ص </w:t>
      </w:r>
      <w:r>
        <w:rPr>
          <w:rStyle w:val="Char3"/>
          <w:rFonts w:hint="cs"/>
          <w:rtl/>
        </w:rPr>
        <w:t>ک</w:t>
      </w:r>
      <w:r w:rsidRPr="000E0383">
        <w:rPr>
          <w:rStyle w:val="Char3"/>
          <w:rFonts w:hint="cs"/>
          <w:rtl/>
        </w:rPr>
        <w:t>تاب مسلم،</w:t>
      </w:r>
      <w:r w:rsidR="00740248">
        <w:rPr>
          <w:rStyle w:val="Char3"/>
          <w:rFonts w:hint="cs"/>
          <w:rtl/>
        </w:rPr>
        <w:t xml:space="preserve"> </w:t>
      </w:r>
      <w:r w:rsidRPr="000E0383">
        <w:rPr>
          <w:rStyle w:val="Char3"/>
          <w:rFonts w:hint="cs"/>
          <w:rtl/>
        </w:rPr>
        <w:t>قرطب</w:t>
      </w:r>
      <w:r>
        <w:rPr>
          <w:rStyle w:val="Char3"/>
          <w:rFonts w:hint="cs"/>
          <w:rtl/>
        </w:rPr>
        <w:t>ی</w:t>
      </w:r>
      <w:r w:rsidRPr="000E0383">
        <w:rPr>
          <w:rStyle w:val="Char3"/>
          <w:rFonts w:hint="cs"/>
          <w:rtl/>
        </w:rPr>
        <w:t xml:space="preserve"> (4/559).</w:t>
      </w:r>
    </w:p>
  </w:footnote>
  <w:footnote w:id="53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(4/559).</w:t>
      </w:r>
    </w:p>
  </w:footnote>
  <w:footnote w:id="53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w:t>
      </w:r>
      <w:r w:rsidR="00740248">
        <w:rPr>
          <w:rStyle w:val="Char3"/>
          <w:rFonts w:hint="cs"/>
          <w:rtl/>
        </w:rPr>
        <w:t xml:space="preserve"> </w:t>
      </w:r>
      <w:r w:rsidRPr="000E0383">
        <w:rPr>
          <w:rStyle w:val="Char3"/>
          <w:rFonts w:hint="cs"/>
          <w:rtl/>
        </w:rPr>
        <w:t>(6/25 )</w:t>
      </w:r>
    </w:p>
  </w:footnote>
  <w:footnote w:id="5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w:t>
      </w:r>
      <w:r w:rsidR="00740248">
        <w:rPr>
          <w:rStyle w:val="Char3"/>
          <w:rFonts w:hint="cs"/>
          <w:rtl/>
        </w:rPr>
        <w:t xml:space="preserve"> </w:t>
      </w:r>
      <w:r w:rsidRPr="000E0383">
        <w:rPr>
          <w:rStyle w:val="Char3"/>
          <w:rFonts w:hint="cs"/>
          <w:rtl/>
        </w:rPr>
        <w:t>(6/316 )</w:t>
      </w:r>
    </w:p>
  </w:footnote>
  <w:footnote w:id="53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00740248">
        <w:rPr>
          <w:rStyle w:val="Char3"/>
          <w:rFonts w:hint="cs"/>
          <w:rtl/>
        </w:rPr>
        <w:t xml:space="preserve"> </w:t>
      </w:r>
      <w:r w:rsidRPr="000E0383">
        <w:rPr>
          <w:rStyle w:val="Char3"/>
          <w:rFonts w:hint="cs"/>
          <w:rtl/>
        </w:rPr>
        <w:t>(1/209)</w:t>
      </w:r>
    </w:p>
  </w:footnote>
  <w:footnote w:id="5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00740248">
        <w:rPr>
          <w:rStyle w:val="Char3"/>
          <w:rFonts w:hint="cs"/>
          <w:rtl/>
        </w:rPr>
        <w:t xml:space="preserve"> </w:t>
      </w:r>
      <w:r w:rsidRPr="000E0383">
        <w:rPr>
          <w:rStyle w:val="Char3"/>
          <w:rFonts w:hint="cs"/>
          <w:rtl/>
        </w:rPr>
        <w:t>(8/134)</w:t>
      </w:r>
    </w:p>
  </w:footnote>
  <w:footnote w:id="5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بصائر الدرجات، ص99</w:t>
      </w:r>
    </w:p>
  </w:footnote>
  <w:footnote w:id="54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أوائل المقالات،ص44</w:t>
      </w:r>
    </w:p>
  </w:footnote>
  <w:footnote w:id="5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( 6/25)</w:t>
      </w:r>
    </w:p>
  </w:footnote>
  <w:footnote w:id="5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النوو</w:t>
      </w:r>
      <w:r>
        <w:rPr>
          <w:rStyle w:val="Char3"/>
          <w:rFonts w:hint="cs"/>
          <w:rtl/>
        </w:rPr>
        <w:t>ی</w:t>
      </w:r>
      <w:r w:rsidRPr="000E0383">
        <w:rPr>
          <w:rStyle w:val="Char3"/>
          <w:rFonts w:hint="cs"/>
          <w:rtl/>
        </w:rPr>
        <w:t xml:space="preserve"> ( 11/90) ؛ فتح البار</w:t>
      </w:r>
      <w:r>
        <w:rPr>
          <w:rStyle w:val="Char3"/>
          <w:rFonts w:hint="cs"/>
          <w:rtl/>
        </w:rPr>
        <w:t>ی</w:t>
      </w:r>
      <w:r w:rsidRPr="000E0383">
        <w:rPr>
          <w:rStyle w:val="Char3"/>
          <w:rFonts w:hint="cs"/>
          <w:rtl/>
        </w:rPr>
        <w:t>،</w:t>
      </w:r>
      <w:r w:rsidR="00740248">
        <w:rPr>
          <w:rStyle w:val="Char3"/>
          <w:rFonts w:hint="cs"/>
          <w:rtl/>
        </w:rPr>
        <w:t xml:space="preserve"> </w:t>
      </w:r>
      <w:r w:rsidRPr="000E0383">
        <w:rPr>
          <w:rStyle w:val="Char3"/>
          <w:rFonts w:hint="cs"/>
          <w:rtl/>
        </w:rPr>
        <w:t>ابن حجر</w:t>
      </w:r>
      <w:r w:rsidR="00740248">
        <w:rPr>
          <w:rStyle w:val="Char3"/>
          <w:rFonts w:hint="cs"/>
          <w:rtl/>
        </w:rPr>
        <w:t xml:space="preserve"> </w:t>
      </w:r>
      <w:r w:rsidRPr="000E0383">
        <w:rPr>
          <w:rStyle w:val="Char3"/>
          <w:rFonts w:hint="cs"/>
          <w:rtl/>
        </w:rPr>
        <w:t>(1/209)</w:t>
      </w:r>
    </w:p>
  </w:footnote>
  <w:footnote w:id="5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( 4/558)</w:t>
      </w:r>
    </w:p>
  </w:footnote>
  <w:footnote w:id="5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ة،</w:t>
      </w:r>
      <w:r w:rsidR="00740248">
        <w:rPr>
          <w:rStyle w:val="Char3"/>
          <w:rFonts w:hint="cs"/>
          <w:rtl/>
        </w:rPr>
        <w:t xml:space="preserve"> </w:t>
      </w:r>
      <w:r w:rsidRPr="000E0383">
        <w:rPr>
          <w:rStyle w:val="Char3"/>
          <w:rFonts w:hint="cs"/>
          <w:rtl/>
        </w:rPr>
        <w:t>(ص251)</w:t>
      </w:r>
    </w:p>
  </w:footnote>
  <w:footnote w:id="5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 النوو</w:t>
      </w:r>
      <w:r>
        <w:rPr>
          <w:rStyle w:val="Char3"/>
          <w:rFonts w:hint="cs"/>
          <w:rtl/>
        </w:rPr>
        <w:t>ی</w:t>
      </w:r>
      <w:r w:rsidRPr="000E0383">
        <w:rPr>
          <w:rStyle w:val="Char3"/>
          <w:rFonts w:hint="cs"/>
          <w:rtl/>
        </w:rPr>
        <w:t xml:space="preserve"> (11/90)</w:t>
      </w:r>
    </w:p>
  </w:footnote>
  <w:footnote w:id="5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4/ 558</w:t>
      </w:r>
    </w:p>
  </w:footnote>
  <w:footnote w:id="549">
    <w:p w:rsidR="00865B04" w:rsidRPr="000E0383" w:rsidRDefault="00865B04" w:rsidP="00740248">
      <w:pPr>
        <w:bidi/>
        <w:ind w:left="272" w:hanging="272"/>
        <w:rPr>
          <w:rStyle w:val="Char3"/>
          <w:rtl/>
        </w:rPr>
      </w:pPr>
      <w:r w:rsidRPr="000E0383">
        <w:rPr>
          <w:rStyle w:val="Char3"/>
        </w:rPr>
        <w:footnoteRef/>
      </w:r>
      <w:r w:rsidRPr="000E0383">
        <w:rPr>
          <w:rStyle w:val="Char3"/>
          <w:rFonts w:hint="cs"/>
          <w:rtl/>
        </w:rPr>
        <w:t>- منهاج السنة 6/23-24-316.</w:t>
      </w:r>
    </w:p>
  </w:footnote>
  <w:footnote w:id="5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الصارم الحد</w:t>
      </w:r>
      <w:r>
        <w:rPr>
          <w:rStyle w:val="Char3"/>
          <w:rFonts w:hint="cs"/>
          <w:rtl/>
        </w:rPr>
        <w:t>ی</w:t>
      </w:r>
      <w:r w:rsidRPr="000E0383">
        <w:rPr>
          <w:rStyle w:val="Char3"/>
          <w:rFonts w:hint="cs"/>
          <w:rtl/>
        </w:rPr>
        <w:t>د ف</w:t>
      </w:r>
      <w:r>
        <w:rPr>
          <w:rStyle w:val="Char3"/>
          <w:rFonts w:hint="cs"/>
          <w:rtl/>
        </w:rPr>
        <w:t>ی</w:t>
      </w:r>
      <w:r w:rsidRPr="000E0383">
        <w:rPr>
          <w:rStyle w:val="Char3"/>
          <w:rFonts w:hint="cs"/>
          <w:rtl/>
        </w:rPr>
        <w:t xml:space="preserve"> عنق صاحب سلام الحد</w:t>
      </w:r>
      <w:r>
        <w:rPr>
          <w:rStyle w:val="Char3"/>
          <w:rFonts w:hint="cs"/>
          <w:rtl/>
        </w:rPr>
        <w:t>ی</w:t>
      </w:r>
      <w:r w:rsidRPr="000E0383">
        <w:rPr>
          <w:rStyle w:val="Char3"/>
          <w:rFonts w:hint="cs"/>
          <w:rtl/>
        </w:rPr>
        <w:t>د ( ج 2 ص 8)</w:t>
      </w:r>
    </w:p>
  </w:footnote>
  <w:footnote w:id="5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 بتعریف حقوق المصطف</w:t>
      </w:r>
      <w:r>
        <w:rPr>
          <w:rStyle w:val="Char3"/>
          <w:rFonts w:hint="cs"/>
          <w:rtl/>
        </w:rPr>
        <w:t>ی</w:t>
      </w:r>
      <w:r w:rsidRPr="00510780">
        <w:rPr>
          <w:rStyle w:val="Char3"/>
          <w:rFonts w:cs="CTraditional Arabic" w:hint="cs"/>
          <w:rtl/>
        </w:rPr>
        <w:t xml:space="preserve"> ج</w:t>
      </w:r>
      <w:r w:rsidRPr="000E0383">
        <w:rPr>
          <w:rStyle w:val="Char3"/>
          <w:rFonts w:hint="cs"/>
          <w:rtl/>
        </w:rPr>
        <w:t xml:space="preserve"> ( 2/890)</w:t>
      </w:r>
    </w:p>
  </w:footnote>
  <w:footnote w:id="5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الفضائل (4/1857 ح 2387 )، صحیح البخار</w:t>
      </w:r>
      <w:r>
        <w:rPr>
          <w:rStyle w:val="Char3"/>
          <w:rFonts w:hint="cs"/>
          <w:rtl/>
        </w:rPr>
        <w:t>ی</w:t>
      </w:r>
      <w:r w:rsidRPr="000E0383">
        <w:rPr>
          <w:rStyle w:val="Char3"/>
          <w:rFonts w:hint="cs"/>
          <w:rtl/>
        </w:rPr>
        <w:t>، الاح</w:t>
      </w:r>
      <w:r>
        <w:rPr>
          <w:rStyle w:val="Char3"/>
          <w:rFonts w:hint="cs"/>
          <w:rtl/>
        </w:rPr>
        <w:t>ک</w:t>
      </w:r>
      <w:r w:rsidRPr="000E0383">
        <w:rPr>
          <w:rStyle w:val="Char3"/>
          <w:rFonts w:hint="cs"/>
          <w:rtl/>
        </w:rPr>
        <w:t>ام؛ فتح البار</w:t>
      </w:r>
      <w:r>
        <w:rPr>
          <w:rStyle w:val="Char3"/>
          <w:rFonts w:hint="cs"/>
          <w:rtl/>
        </w:rPr>
        <w:t>ی</w:t>
      </w:r>
      <w:r w:rsidRPr="000E0383">
        <w:rPr>
          <w:rStyle w:val="Char3"/>
          <w:rFonts w:hint="cs"/>
          <w:rtl/>
        </w:rPr>
        <w:t xml:space="preserve"> (13/205 ح 7217).</w:t>
      </w:r>
    </w:p>
  </w:footnote>
  <w:footnote w:id="5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( 6/23)</w:t>
      </w:r>
    </w:p>
  </w:footnote>
  <w:footnote w:id="5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( 8 /133)</w:t>
      </w:r>
    </w:p>
  </w:footnote>
  <w:footnote w:id="5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 xml:space="preserve">ة، ص250 </w:t>
      </w:r>
    </w:p>
  </w:footnote>
  <w:footnote w:id="5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الصارم الحد</w:t>
      </w:r>
      <w:r>
        <w:rPr>
          <w:rStyle w:val="Char3"/>
          <w:rFonts w:hint="cs"/>
          <w:rtl/>
        </w:rPr>
        <w:t>ی</w:t>
      </w:r>
      <w:r w:rsidRPr="000E0383">
        <w:rPr>
          <w:rStyle w:val="Char3"/>
          <w:rFonts w:hint="cs"/>
          <w:rtl/>
        </w:rPr>
        <w:t>د( جلد دوم- ص16)</w:t>
      </w:r>
    </w:p>
  </w:footnote>
  <w:footnote w:id="5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شفا، قاض</w:t>
      </w:r>
      <w:r>
        <w:rPr>
          <w:rStyle w:val="Char3"/>
          <w:rFonts w:hint="cs"/>
          <w:rtl/>
        </w:rPr>
        <w:t>ی</w:t>
      </w:r>
      <w:r w:rsidRPr="000E0383">
        <w:rPr>
          <w:rStyle w:val="Char3"/>
          <w:rFonts w:hint="cs"/>
          <w:rtl/>
        </w:rPr>
        <w:t xml:space="preserve"> ع</w:t>
      </w:r>
      <w:r>
        <w:rPr>
          <w:rStyle w:val="Char3"/>
          <w:rFonts w:hint="cs"/>
          <w:rtl/>
        </w:rPr>
        <w:t>ی</w:t>
      </w:r>
      <w:r w:rsidRPr="000E0383">
        <w:rPr>
          <w:rStyle w:val="Char3"/>
          <w:rFonts w:hint="cs"/>
          <w:rtl/>
        </w:rPr>
        <w:t>اض</w:t>
      </w:r>
      <w:r w:rsidR="00740248">
        <w:rPr>
          <w:rStyle w:val="Char3"/>
          <w:rFonts w:hint="cs"/>
          <w:rtl/>
        </w:rPr>
        <w:t xml:space="preserve"> </w:t>
      </w:r>
      <w:r w:rsidRPr="000E0383">
        <w:rPr>
          <w:rStyle w:val="Char3"/>
          <w:rFonts w:hint="cs"/>
          <w:rtl/>
        </w:rPr>
        <w:t>(6/886 )؛ المفهم، القرطب</w:t>
      </w:r>
      <w:r>
        <w:rPr>
          <w:rStyle w:val="Char3"/>
          <w:rFonts w:hint="cs"/>
          <w:rtl/>
        </w:rPr>
        <w:t>ی</w:t>
      </w:r>
      <w:r w:rsidRPr="000E0383">
        <w:rPr>
          <w:rStyle w:val="Char3"/>
          <w:rFonts w:hint="cs"/>
          <w:rtl/>
        </w:rPr>
        <w:t xml:space="preserve"> (4/559 )؛ شرح صح</w:t>
      </w:r>
      <w:r>
        <w:rPr>
          <w:rStyle w:val="Char3"/>
          <w:rFonts w:hint="cs"/>
          <w:rtl/>
        </w:rPr>
        <w:t>ی</w:t>
      </w:r>
      <w:r w:rsidRPr="000E0383">
        <w:rPr>
          <w:rStyle w:val="Char3"/>
          <w:rFonts w:hint="cs"/>
          <w:rtl/>
        </w:rPr>
        <w:t>ح مسلم، النوو</w:t>
      </w:r>
      <w:r>
        <w:rPr>
          <w:rStyle w:val="Char3"/>
          <w:rFonts w:hint="cs"/>
          <w:rtl/>
        </w:rPr>
        <w:t>ی</w:t>
      </w:r>
      <w:r w:rsidRPr="000E0383">
        <w:rPr>
          <w:rStyle w:val="Char3"/>
          <w:rFonts w:hint="cs"/>
          <w:rtl/>
        </w:rPr>
        <w:t xml:space="preserve"> (11/93)؛ فتح البار</w:t>
      </w:r>
      <w:r>
        <w:rPr>
          <w:rStyle w:val="Char3"/>
          <w:rFonts w:hint="cs"/>
          <w:rtl/>
        </w:rPr>
        <w:t>ی</w:t>
      </w:r>
      <w:r w:rsidRPr="000E0383">
        <w:rPr>
          <w:rStyle w:val="Char3"/>
          <w:rFonts w:hint="cs"/>
          <w:rtl/>
        </w:rPr>
        <w:t>، ابن حجر ( 8/113 ).</w:t>
      </w:r>
    </w:p>
  </w:footnote>
  <w:footnote w:id="5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المفهم(4/559)</w:t>
      </w:r>
    </w:p>
  </w:footnote>
  <w:footnote w:id="5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ة، ص 250</w:t>
      </w:r>
    </w:p>
  </w:footnote>
  <w:footnote w:id="5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( 4/560)</w:t>
      </w:r>
    </w:p>
  </w:footnote>
  <w:footnote w:id="5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-صحیح مسلم (حد</w:t>
      </w:r>
      <w:r>
        <w:rPr>
          <w:rStyle w:val="Char3"/>
          <w:rFonts w:hint="cs"/>
          <w:rtl/>
        </w:rPr>
        <w:t>ی</w:t>
      </w:r>
      <w:r w:rsidRPr="000E0383">
        <w:rPr>
          <w:rStyle w:val="Char3"/>
          <w:rFonts w:hint="cs"/>
          <w:rtl/>
        </w:rPr>
        <w:t xml:space="preserve">ث انس ـ </w:t>
      </w:r>
      <w:r>
        <w:rPr>
          <w:rStyle w:val="Char3"/>
          <w:rFonts w:hint="cs"/>
          <w:rtl/>
        </w:rPr>
        <w:t>ک</w:t>
      </w:r>
      <w:r w:rsidRPr="000E0383">
        <w:rPr>
          <w:rStyle w:val="Char3"/>
          <w:rFonts w:hint="cs"/>
          <w:rtl/>
        </w:rPr>
        <w:t>تاب التوبة ......</w:t>
      </w:r>
      <w:r w:rsidR="00740248">
        <w:rPr>
          <w:rStyle w:val="Char3"/>
          <w:rFonts w:hint="cs"/>
          <w:rtl/>
        </w:rPr>
        <w:t xml:space="preserve"> </w:t>
      </w:r>
      <w:r w:rsidRPr="000E0383">
        <w:rPr>
          <w:rStyle w:val="Char3"/>
          <w:rFonts w:hint="cs"/>
          <w:rtl/>
        </w:rPr>
        <w:t>4/2104، ح</w:t>
      </w:r>
      <w:r w:rsidR="00740248">
        <w:rPr>
          <w:rStyle w:val="Char3"/>
          <w:rFonts w:hint="cs"/>
          <w:rtl/>
        </w:rPr>
        <w:t xml:space="preserve"> </w:t>
      </w:r>
      <w:r w:rsidRPr="000E0383">
        <w:rPr>
          <w:rStyle w:val="Char3"/>
          <w:rFonts w:hint="cs"/>
          <w:rtl/>
        </w:rPr>
        <w:t>2747 )</w:t>
      </w:r>
      <w:r w:rsidR="00740248">
        <w:rPr>
          <w:rStyle w:val="Char3"/>
          <w:rFonts w:hint="cs"/>
          <w:rtl/>
        </w:rPr>
        <w:t xml:space="preserve"> </w:t>
      </w:r>
    </w:p>
  </w:footnote>
  <w:footnote w:id="56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الشفا 2887؛ المفهم</w:t>
      </w:r>
      <w:r w:rsidR="00740248">
        <w:rPr>
          <w:rStyle w:val="Char3"/>
          <w:rFonts w:hint="cs"/>
          <w:rtl/>
        </w:rPr>
        <w:t xml:space="preserve"> </w:t>
      </w:r>
      <w:r w:rsidRPr="000E0383">
        <w:rPr>
          <w:rStyle w:val="Char3"/>
          <w:rFonts w:hint="cs"/>
          <w:rtl/>
        </w:rPr>
        <w:t>(2/559،) ؛ شرح صح</w:t>
      </w:r>
      <w:r>
        <w:rPr>
          <w:rStyle w:val="Char3"/>
          <w:rFonts w:hint="cs"/>
          <w:rtl/>
        </w:rPr>
        <w:t>ی</w:t>
      </w:r>
      <w:r w:rsidRPr="000E0383">
        <w:rPr>
          <w:rStyle w:val="Char3"/>
          <w:rFonts w:hint="cs"/>
          <w:rtl/>
        </w:rPr>
        <w:t>ح مسلم (11/91)؛ فتح البار</w:t>
      </w:r>
      <w:r>
        <w:rPr>
          <w:rStyle w:val="Char3"/>
          <w:rFonts w:hint="cs"/>
          <w:rtl/>
        </w:rPr>
        <w:t>ی</w:t>
      </w:r>
      <w:r w:rsidR="00740248">
        <w:rPr>
          <w:rStyle w:val="Char3"/>
          <w:rFonts w:hint="cs"/>
          <w:rtl/>
        </w:rPr>
        <w:t xml:space="preserve"> </w:t>
      </w:r>
      <w:r w:rsidRPr="000E0383">
        <w:rPr>
          <w:rStyle w:val="Char3"/>
          <w:rFonts w:hint="cs"/>
          <w:rtl/>
        </w:rPr>
        <w:t>(1/209 )</w:t>
      </w:r>
    </w:p>
  </w:footnote>
  <w:footnote w:id="5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ابن حجر</w:t>
      </w:r>
      <w:r w:rsidR="00740248">
        <w:rPr>
          <w:rStyle w:val="Char3"/>
          <w:rFonts w:hint="cs"/>
          <w:rtl/>
        </w:rPr>
        <w:t xml:space="preserve"> </w:t>
      </w:r>
      <w:r w:rsidRPr="000E0383">
        <w:rPr>
          <w:rStyle w:val="Char3"/>
          <w:rFonts w:hint="cs"/>
          <w:rtl/>
        </w:rPr>
        <w:t>(1/209)</w:t>
      </w:r>
    </w:p>
  </w:footnote>
  <w:footnote w:id="5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النووی (11/93)</w:t>
      </w:r>
      <w:r w:rsidR="00740248">
        <w:rPr>
          <w:rStyle w:val="Char3"/>
          <w:rFonts w:hint="cs"/>
          <w:rtl/>
        </w:rPr>
        <w:t xml:space="preserve"> </w:t>
      </w:r>
    </w:p>
  </w:footnote>
  <w:footnote w:id="5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 القاض</w:t>
      </w:r>
      <w:r>
        <w:rPr>
          <w:rStyle w:val="Char3"/>
          <w:rFonts w:hint="cs"/>
          <w:rtl/>
        </w:rPr>
        <w:t>ی</w:t>
      </w:r>
      <w:r w:rsidRPr="000E0383">
        <w:rPr>
          <w:rStyle w:val="Char3"/>
          <w:rFonts w:hint="cs"/>
          <w:rtl/>
        </w:rPr>
        <w:t xml:space="preserve"> ع</w:t>
      </w:r>
      <w:r>
        <w:rPr>
          <w:rStyle w:val="Char3"/>
          <w:rFonts w:hint="cs"/>
          <w:rtl/>
        </w:rPr>
        <w:t>ی</w:t>
      </w:r>
      <w:r w:rsidRPr="000E0383">
        <w:rPr>
          <w:rStyle w:val="Char3"/>
          <w:rFonts w:hint="cs"/>
          <w:rtl/>
        </w:rPr>
        <w:t>اض( 2/888) ؛ شرح صح</w:t>
      </w:r>
      <w:r>
        <w:rPr>
          <w:rStyle w:val="Char3"/>
          <w:rFonts w:hint="cs"/>
          <w:rtl/>
        </w:rPr>
        <w:t>ی</w:t>
      </w:r>
      <w:r w:rsidRPr="000E0383">
        <w:rPr>
          <w:rStyle w:val="Char3"/>
          <w:rFonts w:hint="cs"/>
          <w:rtl/>
        </w:rPr>
        <w:t>ح مسلم النوو</w:t>
      </w:r>
      <w:r>
        <w:rPr>
          <w:rStyle w:val="Char3"/>
          <w:rFonts w:hint="cs"/>
          <w:rtl/>
        </w:rPr>
        <w:t>ی</w:t>
      </w:r>
      <w:r w:rsidRPr="000E0383">
        <w:rPr>
          <w:rStyle w:val="Char3"/>
          <w:rFonts w:hint="cs"/>
          <w:rtl/>
        </w:rPr>
        <w:t xml:space="preserve"> (11/90 )؛ فتح البار</w:t>
      </w:r>
      <w:r>
        <w:rPr>
          <w:rStyle w:val="Char3"/>
          <w:rFonts w:hint="cs"/>
          <w:rtl/>
        </w:rPr>
        <w:t>ی</w:t>
      </w:r>
      <w:r w:rsidRPr="000E0383">
        <w:rPr>
          <w:rStyle w:val="Char3"/>
          <w:rFonts w:hint="cs"/>
          <w:rtl/>
        </w:rPr>
        <w:t>، ابن حجر (1 /209)</w:t>
      </w:r>
    </w:p>
  </w:footnote>
  <w:footnote w:id="5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 (2/889)؛ شرح صح</w:t>
      </w:r>
      <w:r>
        <w:rPr>
          <w:rStyle w:val="Char3"/>
          <w:rFonts w:hint="cs"/>
          <w:rtl/>
        </w:rPr>
        <w:t>ی</w:t>
      </w:r>
      <w:r w:rsidRPr="000E0383">
        <w:rPr>
          <w:rStyle w:val="Char3"/>
          <w:rFonts w:hint="cs"/>
          <w:rtl/>
        </w:rPr>
        <w:t>ح مسلم، النووی (2/92 )</w:t>
      </w:r>
    </w:p>
  </w:footnote>
  <w:footnote w:id="5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الشفا 2/889 شرح صح</w:t>
      </w:r>
      <w:r>
        <w:rPr>
          <w:rStyle w:val="Char3"/>
          <w:rFonts w:hint="cs"/>
          <w:rtl/>
        </w:rPr>
        <w:t>ی</w:t>
      </w:r>
      <w:r w:rsidRPr="000E0383">
        <w:rPr>
          <w:rStyle w:val="Char3"/>
          <w:rFonts w:hint="cs"/>
          <w:rtl/>
        </w:rPr>
        <w:t xml:space="preserve">ح مسلم ،النووی( 2/92 ) </w:t>
      </w:r>
    </w:p>
  </w:footnote>
  <w:footnote w:id="5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مسلم( 1/90)</w:t>
      </w:r>
    </w:p>
  </w:footnote>
  <w:footnote w:id="56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به روایت بخار</w:t>
      </w:r>
      <w:r>
        <w:rPr>
          <w:rStyle w:val="Char3"/>
          <w:rFonts w:hint="cs"/>
          <w:rtl/>
        </w:rPr>
        <w:t>ی</w:t>
      </w:r>
      <w:r w:rsidRPr="000E0383">
        <w:rPr>
          <w:rStyle w:val="Char3"/>
          <w:rFonts w:hint="cs"/>
          <w:rtl/>
        </w:rPr>
        <w:t xml:space="preserve"> از حد</w:t>
      </w:r>
      <w:r>
        <w:rPr>
          <w:rStyle w:val="Char3"/>
          <w:rFonts w:hint="cs"/>
          <w:rtl/>
        </w:rPr>
        <w:t>ی</w:t>
      </w:r>
      <w:r w:rsidRPr="000E0383">
        <w:rPr>
          <w:rStyle w:val="Char3"/>
          <w:rFonts w:hint="cs"/>
          <w:rtl/>
        </w:rPr>
        <w:t>ث عمرو بن عاص (</w:t>
      </w:r>
      <w:r>
        <w:rPr>
          <w:rStyle w:val="Char3"/>
          <w:rFonts w:hint="cs"/>
          <w:rtl/>
        </w:rPr>
        <w:t>ک</w:t>
      </w:r>
      <w:r w:rsidRPr="000E0383">
        <w:rPr>
          <w:rStyle w:val="Char3"/>
          <w:rFonts w:hint="cs"/>
          <w:rtl/>
        </w:rPr>
        <w:t>تاب الاعتصام، باب أجر الحاکم إذ اجتهد) فتح البار</w:t>
      </w:r>
      <w:r>
        <w:rPr>
          <w:rStyle w:val="Char3"/>
          <w:rFonts w:hint="cs"/>
          <w:rtl/>
        </w:rPr>
        <w:t>ی</w:t>
      </w:r>
      <w:r w:rsidRPr="000E0383">
        <w:rPr>
          <w:rStyle w:val="Char3"/>
          <w:rFonts w:hint="cs"/>
          <w:rtl/>
        </w:rPr>
        <w:t>( 13/318)؛ ح7352 ، صحیح مسلم (کتاب الاقض</w:t>
      </w:r>
      <w:r>
        <w:rPr>
          <w:rStyle w:val="Char3"/>
          <w:rFonts w:hint="cs"/>
          <w:rtl/>
        </w:rPr>
        <w:t>ی</w:t>
      </w:r>
      <w:r w:rsidRPr="000E0383">
        <w:rPr>
          <w:rStyle w:val="Char3"/>
          <w:rFonts w:hint="cs"/>
          <w:rtl/>
        </w:rPr>
        <w:t>ة، باب بیان أجر الحاکم إذ اجتهد.3/ 1342 ، ح 1716).</w:t>
      </w:r>
    </w:p>
  </w:footnote>
  <w:footnote w:id="5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السنة( 6/315 ـ316 )؛ فتح</w:t>
      </w:r>
      <w:r w:rsidR="00740248">
        <w:rPr>
          <w:rStyle w:val="Char3"/>
          <w:rFonts w:hint="cs"/>
          <w:rtl/>
        </w:rPr>
        <w:t xml:space="preserve"> </w:t>
      </w:r>
      <w:r w:rsidRPr="000E0383">
        <w:rPr>
          <w:rStyle w:val="Char3"/>
          <w:rFonts w:hint="cs"/>
          <w:rtl/>
        </w:rPr>
        <w:t>البار</w:t>
      </w:r>
      <w:r>
        <w:rPr>
          <w:rStyle w:val="Char3"/>
          <w:rFonts w:hint="cs"/>
          <w:rtl/>
        </w:rPr>
        <w:t>ی</w:t>
      </w:r>
      <w:r w:rsidRPr="000E0383">
        <w:rPr>
          <w:rStyle w:val="Char3"/>
          <w:rFonts w:hint="cs"/>
          <w:rtl/>
        </w:rPr>
        <w:t>( 1/209)</w:t>
      </w:r>
    </w:p>
  </w:footnote>
  <w:footnote w:id="5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مسلم( 11/90)</w:t>
      </w:r>
    </w:p>
  </w:footnote>
  <w:footnote w:id="5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أُبن</w:t>
      </w:r>
      <w:r>
        <w:rPr>
          <w:rStyle w:val="Char3"/>
          <w:rFonts w:hint="cs"/>
          <w:rtl/>
        </w:rPr>
        <w:t>ی</w:t>
      </w:r>
      <w:r w:rsidRPr="000E0383">
        <w:rPr>
          <w:rStyle w:val="Char3"/>
          <w:rFonts w:hint="cs"/>
          <w:rtl/>
        </w:rPr>
        <w:t xml:space="preserve"> بروزی حُبل</w:t>
      </w:r>
      <w:r>
        <w:rPr>
          <w:rStyle w:val="Char3"/>
          <w:rFonts w:hint="cs"/>
          <w:rtl/>
        </w:rPr>
        <w:t>ی</w:t>
      </w:r>
      <w:r w:rsidRPr="000E0383">
        <w:rPr>
          <w:rStyle w:val="Char3"/>
          <w:rFonts w:hint="cs"/>
          <w:rtl/>
        </w:rPr>
        <w:t>، موضع</w:t>
      </w:r>
      <w:r>
        <w:rPr>
          <w:rStyle w:val="Char3"/>
          <w:rFonts w:hint="cs"/>
          <w:rtl/>
        </w:rPr>
        <w:t>ی</w:t>
      </w:r>
      <w:r w:rsidRPr="000E0383">
        <w:rPr>
          <w:rStyle w:val="Char3"/>
          <w:rFonts w:hint="cs"/>
          <w:rtl/>
        </w:rPr>
        <w:t xml:space="preserve"> بود در شام و در نزد</w:t>
      </w:r>
      <w:r>
        <w:rPr>
          <w:rStyle w:val="Char3"/>
          <w:rFonts w:hint="cs"/>
          <w:rtl/>
        </w:rPr>
        <w:t>یکی</w:t>
      </w:r>
      <w:r w:rsidRPr="000E0383">
        <w:rPr>
          <w:rStyle w:val="Char3"/>
          <w:rFonts w:hint="cs"/>
          <w:rtl/>
        </w:rPr>
        <w:t xml:space="preserve"> منطقه بلقاء است، (معجم البلدان، </w:t>
      </w:r>
      <w:r>
        <w:rPr>
          <w:rStyle w:val="Char3"/>
          <w:rFonts w:hint="cs"/>
          <w:rtl/>
        </w:rPr>
        <w:t>ی</w:t>
      </w:r>
      <w:r w:rsidRPr="000E0383">
        <w:rPr>
          <w:rStyle w:val="Char3"/>
          <w:rFonts w:hint="cs"/>
          <w:rtl/>
        </w:rPr>
        <w:t>اقوت الحمو</w:t>
      </w:r>
      <w:r>
        <w:rPr>
          <w:rStyle w:val="Char3"/>
          <w:rFonts w:hint="cs"/>
          <w:rtl/>
        </w:rPr>
        <w:t>ی</w:t>
      </w:r>
      <w:r w:rsidR="00740248">
        <w:rPr>
          <w:rStyle w:val="Char3"/>
          <w:rFonts w:hint="cs"/>
          <w:rtl/>
        </w:rPr>
        <w:t xml:space="preserve"> </w:t>
      </w:r>
      <w:r w:rsidRPr="000E0383">
        <w:rPr>
          <w:rStyle w:val="Char3"/>
          <w:rFonts w:hint="cs"/>
          <w:rtl/>
        </w:rPr>
        <w:t>1/79</w:t>
      </w:r>
      <w:r w:rsidR="00740248">
        <w:rPr>
          <w:rStyle w:val="Char3"/>
          <w:rFonts w:hint="cs"/>
          <w:rtl/>
        </w:rPr>
        <w:t xml:space="preserve"> </w:t>
      </w:r>
      <w:r w:rsidRPr="000E0383">
        <w:rPr>
          <w:rStyle w:val="Char3"/>
          <w:rFonts w:hint="cs"/>
          <w:rtl/>
        </w:rPr>
        <w:t>)</w:t>
      </w:r>
    </w:p>
  </w:footnote>
  <w:footnote w:id="5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00740248">
        <w:rPr>
          <w:rStyle w:val="Char3"/>
          <w:rFonts w:hint="cs"/>
          <w:rtl/>
        </w:rPr>
        <w:t xml:space="preserve"> </w:t>
      </w:r>
      <w:r w:rsidRPr="000E0383">
        <w:rPr>
          <w:rStyle w:val="Char3"/>
          <w:rFonts w:hint="cs"/>
          <w:rtl/>
        </w:rPr>
        <w:t>(3/ 184) ، فتح البار</w:t>
      </w:r>
      <w:r>
        <w:rPr>
          <w:rStyle w:val="Char3"/>
          <w:rFonts w:hint="cs"/>
          <w:rtl/>
        </w:rPr>
        <w:t>ی</w:t>
      </w:r>
      <w:r w:rsidRPr="000E0383">
        <w:rPr>
          <w:rStyle w:val="Char3"/>
          <w:rFonts w:hint="cs"/>
          <w:rtl/>
        </w:rPr>
        <w:t xml:space="preserve"> ، ابن حجر ( 8/152 )</w:t>
      </w:r>
    </w:p>
  </w:footnote>
  <w:footnote w:id="5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از« ان تطعنو... اگر اعتراض نما</w:t>
      </w:r>
      <w:r>
        <w:rPr>
          <w:rStyle w:val="Char3"/>
          <w:rFonts w:hint="cs"/>
          <w:rtl/>
        </w:rPr>
        <w:t>یی</w:t>
      </w:r>
      <w:r w:rsidRPr="000E0383">
        <w:rPr>
          <w:rStyle w:val="Char3"/>
          <w:rFonts w:hint="cs"/>
          <w:rtl/>
        </w:rPr>
        <w:t>د... »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 فتح البار</w:t>
      </w:r>
      <w:r>
        <w:rPr>
          <w:rStyle w:val="Char3"/>
          <w:rFonts w:hint="cs"/>
          <w:rtl/>
        </w:rPr>
        <w:t>ی</w:t>
      </w:r>
      <w:r w:rsidRPr="000E0383">
        <w:rPr>
          <w:rStyle w:val="Char3"/>
          <w:rFonts w:hint="cs"/>
          <w:rtl/>
        </w:rPr>
        <w:t xml:space="preserve"> 2/152 ح 4469، و مسلم: </w:t>
      </w:r>
      <w:r>
        <w:rPr>
          <w:rStyle w:val="Char3"/>
          <w:rFonts w:hint="cs"/>
          <w:rtl/>
        </w:rPr>
        <w:t>ک</w:t>
      </w:r>
      <w:r w:rsidRPr="000E0383">
        <w:rPr>
          <w:rStyle w:val="Char3"/>
          <w:rFonts w:hint="cs"/>
          <w:rtl/>
        </w:rPr>
        <w:t>تاب فضائل الصحابه... 4/884 ح 2426</w:t>
      </w:r>
      <w:r w:rsidR="00740248">
        <w:rPr>
          <w:rStyle w:val="Char3"/>
          <w:rFonts w:hint="cs"/>
          <w:rtl/>
        </w:rPr>
        <w:t xml:space="preserve"> </w:t>
      </w:r>
    </w:p>
  </w:footnote>
  <w:footnote w:id="5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ر</w:t>
      </w:r>
      <w:r>
        <w:rPr>
          <w:rStyle w:val="Char3"/>
          <w:rFonts w:hint="cs"/>
          <w:rtl/>
        </w:rPr>
        <w:t>ۀ</w:t>
      </w:r>
      <w:r w:rsidRPr="000E0383">
        <w:rPr>
          <w:rStyle w:val="Char3"/>
          <w:rFonts w:hint="cs"/>
          <w:rtl/>
        </w:rPr>
        <w:t xml:space="preserve"> ابن هاشم 4/1499،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3/184 </w:t>
      </w:r>
    </w:p>
  </w:footnote>
  <w:footnote w:id="57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الطبقات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 ابن سعد 2/190</w:t>
      </w:r>
    </w:p>
  </w:footnote>
  <w:footnote w:id="5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ن را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در منهاج السنه نقل نموده است 5/ 488</w:t>
      </w:r>
    </w:p>
  </w:footnote>
  <w:footnote w:id="57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6/ 318- 319</w:t>
      </w:r>
    </w:p>
  </w:footnote>
  <w:footnote w:id="5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الطبقات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ابن سعد ( 2/191 )</w:t>
      </w:r>
    </w:p>
  </w:footnote>
  <w:footnote w:id="5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(2/189- 191 )</w:t>
      </w:r>
    </w:p>
  </w:footnote>
  <w:footnote w:id="58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 xml:space="preserve">همان </w:t>
      </w:r>
    </w:p>
  </w:footnote>
  <w:footnote w:id="58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،الواقد</w:t>
      </w:r>
      <w:r>
        <w:rPr>
          <w:rStyle w:val="Char3"/>
          <w:rFonts w:hint="cs"/>
          <w:rtl/>
        </w:rPr>
        <w:t>ی</w:t>
      </w:r>
      <w:r w:rsidRPr="000E0383">
        <w:rPr>
          <w:rStyle w:val="Char3"/>
          <w:rFonts w:hint="cs"/>
          <w:rtl/>
        </w:rPr>
        <w:t xml:space="preserve"> (3/1122 )؛ فتح البار</w:t>
      </w:r>
      <w:r>
        <w:rPr>
          <w:rStyle w:val="Char3"/>
          <w:rFonts w:hint="cs"/>
          <w:rtl/>
        </w:rPr>
        <w:t>ی</w:t>
      </w:r>
      <w:r w:rsidRPr="000E0383">
        <w:rPr>
          <w:rStyle w:val="Char3"/>
          <w:rFonts w:hint="cs"/>
          <w:rtl/>
        </w:rPr>
        <w:t xml:space="preserve">، ابن حجر(8/152) </w:t>
      </w:r>
    </w:p>
  </w:footnote>
  <w:footnote w:id="5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( 4/277-279)</w:t>
      </w:r>
    </w:p>
  </w:footnote>
  <w:footnote w:id="58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نقل روا</w:t>
      </w:r>
      <w:r>
        <w:rPr>
          <w:rStyle w:val="Char3"/>
          <w:rFonts w:hint="cs"/>
          <w:rtl/>
        </w:rPr>
        <w:t>ی</w:t>
      </w:r>
      <w:r w:rsidRPr="000E0383">
        <w:rPr>
          <w:rStyle w:val="Char3"/>
          <w:rFonts w:hint="cs"/>
          <w:rtl/>
        </w:rPr>
        <w:t>ت مربوط به آن در صفحه 229 گذشت.</w:t>
      </w:r>
    </w:p>
  </w:footnote>
  <w:footnote w:id="5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المغاز</w:t>
      </w:r>
      <w:r>
        <w:rPr>
          <w:rStyle w:val="Char3"/>
          <w:rFonts w:hint="cs"/>
          <w:rtl/>
        </w:rPr>
        <w:t>ی</w:t>
      </w:r>
      <w:r w:rsidRPr="000E0383">
        <w:rPr>
          <w:rStyle w:val="Char3"/>
          <w:rFonts w:hint="cs"/>
          <w:rtl/>
        </w:rPr>
        <w:t>، واقد</w:t>
      </w:r>
      <w:r>
        <w:rPr>
          <w:rStyle w:val="Char3"/>
          <w:rFonts w:hint="cs"/>
          <w:rtl/>
        </w:rPr>
        <w:t>ی</w:t>
      </w:r>
      <w:r w:rsidRPr="000E0383">
        <w:rPr>
          <w:rStyle w:val="Char3"/>
          <w:rFonts w:hint="cs"/>
          <w:rtl/>
        </w:rPr>
        <w:t>( 3/1121 -1122)</w:t>
      </w:r>
    </w:p>
  </w:footnote>
  <w:footnote w:id="5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( 3/226)</w:t>
      </w:r>
    </w:p>
  </w:footnote>
  <w:footnote w:id="5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الطبقات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ابن سعد( 2/191 )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(6/309 )منهاج السنة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ه( 5/448- 6/319)</w:t>
      </w:r>
    </w:p>
  </w:footnote>
  <w:footnote w:id="5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المغاز</w:t>
      </w:r>
      <w:r>
        <w:rPr>
          <w:rStyle w:val="Char3"/>
          <w:rFonts w:hint="cs"/>
          <w:rtl/>
        </w:rPr>
        <w:t>ی</w:t>
      </w:r>
      <w:r w:rsidRPr="000E0383">
        <w:rPr>
          <w:rStyle w:val="Char3"/>
          <w:rFonts w:hint="cs"/>
          <w:rtl/>
        </w:rPr>
        <w:t>( 3/1118)</w:t>
      </w:r>
    </w:p>
  </w:footnote>
  <w:footnote w:id="5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( 3/226)</w:t>
      </w:r>
    </w:p>
  </w:footnote>
  <w:footnote w:id="5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 xml:space="preserve">ر أعلام النبلا، الذهبی (2/497) </w:t>
      </w:r>
    </w:p>
  </w:footnote>
  <w:footnote w:id="5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الطبقات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لابن سعد( 2/190 )</w:t>
      </w:r>
    </w:p>
  </w:footnote>
  <w:footnote w:id="5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8/152</w:t>
      </w:r>
      <w:r w:rsidR="00740248">
        <w:rPr>
          <w:rStyle w:val="Char3"/>
          <w:rFonts w:hint="cs"/>
          <w:rtl/>
        </w:rPr>
        <w:t xml:space="preserve"> </w:t>
      </w:r>
    </w:p>
  </w:footnote>
  <w:footnote w:id="5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6/308</w:t>
      </w:r>
    </w:p>
  </w:footnote>
  <w:footnote w:id="5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السنه( 6319)</w:t>
      </w:r>
    </w:p>
  </w:footnote>
  <w:footnote w:id="5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(4/276- 277)</w:t>
      </w:r>
    </w:p>
  </w:footnote>
  <w:footnote w:id="5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(3/225)؛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w:t>
      </w:r>
      <w:r>
        <w:rPr>
          <w:rStyle w:val="Char3"/>
          <w:rFonts w:hint="cs"/>
          <w:rtl/>
        </w:rPr>
        <w:t>ی</w:t>
      </w:r>
      <w:r w:rsidRPr="000E0383">
        <w:rPr>
          <w:rStyle w:val="Char3"/>
          <w:rFonts w:hint="cs"/>
          <w:rtl/>
        </w:rPr>
        <w:t>ن روا</w:t>
      </w:r>
      <w:r>
        <w:rPr>
          <w:rStyle w:val="Char3"/>
          <w:rFonts w:hint="cs"/>
          <w:rtl/>
        </w:rPr>
        <w:t>ی</w:t>
      </w:r>
      <w:r w:rsidRPr="000E0383">
        <w:rPr>
          <w:rStyle w:val="Char3"/>
          <w:rFonts w:hint="cs"/>
          <w:rtl/>
        </w:rPr>
        <w:t>ت را ن</w:t>
      </w:r>
      <w:r>
        <w:rPr>
          <w:rStyle w:val="Char3"/>
          <w:rFonts w:hint="cs"/>
          <w:rtl/>
        </w:rPr>
        <w:t>ی</w:t>
      </w:r>
      <w:r w:rsidRPr="000E0383">
        <w:rPr>
          <w:rStyle w:val="Char3"/>
          <w:rFonts w:hint="cs"/>
          <w:rtl/>
        </w:rPr>
        <w:t>ز در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6/308 آورده است. </w:t>
      </w:r>
    </w:p>
  </w:footnote>
  <w:footnote w:id="5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المغار</w:t>
      </w:r>
      <w:r>
        <w:rPr>
          <w:rStyle w:val="Char3"/>
          <w:rFonts w:hint="cs"/>
          <w:rtl/>
        </w:rPr>
        <w:t>ی</w:t>
      </w:r>
      <w:r w:rsidRPr="000E0383">
        <w:rPr>
          <w:rStyle w:val="Char3"/>
          <w:rFonts w:hint="cs"/>
          <w:rtl/>
        </w:rPr>
        <w:t xml:space="preserve"> ،الوافد</w:t>
      </w:r>
      <w:r>
        <w:rPr>
          <w:rStyle w:val="Char3"/>
          <w:rFonts w:hint="cs"/>
          <w:rtl/>
        </w:rPr>
        <w:t>ی</w:t>
      </w:r>
      <w:r w:rsidRPr="000E0383">
        <w:rPr>
          <w:rStyle w:val="Char3"/>
          <w:rFonts w:hint="cs"/>
          <w:rtl/>
        </w:rPr>
        <w:t>: (3/1121)</w:t>
      </w:r>
    </w:p>
  </w:footnote>
  <w:footnote w:id="5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( 3/226)</w:t>
      </w:r>
    </w:p>
  </w:footnote>
  <w:footnote w:id="5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رأعلام النبلاء، الذهب</w:t>
      </w:r>
      <w:r>
        <w:rPr>
          <w:rStyle w:val="Char3"/>
          <w:rFonts w:hint="cs"/>
          <w:rtl/>
        </w:rPr>
        <w:t>ی</w:t>
      </w:r>
      <w:r w:rsidRPr="000E0383">
        <w:rPr>
          <w:rStyle w:val="Char3"/>
          <w:rFonts w:hint="cs"/>
          <w:rtl/>
        </w:rPr>
        <w:t xml:space="preserve"> ( 2/500 )</w:t>
      </w:r>
    </w:p>
  </w:footnote>
  <w:footnote w:id="6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الطبقات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ابن سعد ( 2/191 )</w:t>
      </w:r>
    </w:p>
  </w:footnote>
  <w:footnote w:id="6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الاصابة،</w:t>
      </w:r>
      <w:r w:rsidR="00740248">
        <w:rPr>
          <w:rStyle w:val="Char3"/>
          <w:rFonts w:hint="cs"/>
          <w:rtl/>
        </w:rPr>
        <w:t xml:space="preserve"> </w:t>
      </w:r>
      <w:r w:rsidRPr="000E0383">
        <w:rPr>
          <w:rStyle w:val="Char3"/>
          <w:rFonts w:hint="cs"/>
          <w:rtl/>
        </w:rPr>
        <w:t>ابن حجر ( 1/7)</w:t>
      </w:r>
    </w:p>
  </w:footnote>
  <w:footnote w:id="60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آ</w:t>
      </w:r>
      <w:r>
        <w:rPr>
          <w:rStyle w:val="Char3"/>
          <w:rFonts w:hint="cs"/>
          <w:rtl/>
        </w:rPr>
        <w:t>ی</w:t>
      </w:r>
      <w:r w:rsidRPr="000E0383">
        <w:rPr>
          <w:rStyle w:val="Char3"/>
          <w:rFonts w:hint="cs"/>
          <w:rtl/>
        </w:rPr>
        <w:t>ه 30 سوره حج . با وجود</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در ا</w:t>
      </w:r>
      <w:r>
        <w:rPr>
          <w:rStyle w:val="Char3"/>
          <w:rFonts w:hint="cs"/>
          <w:rtl/>
        </w:rPr>
        <w:t>ی</w:t>
      </w:r>
      <w:r w:rsidRPr="000E0383">
        <w:rPr>
          <w:rStyle w:val="Char3"/>
          <w:rFonts w:hint="cs"/>
          <w:rtl/>
        </w:rPr>
        <w:t xml:space="preserve">نجا هم </w:t>
      </w:r>
      <w:r>
        <w:rPr>
          <w:rStyle w:val="Char3"/>
          <w:rFonts w:hint="cs"/>
          <w:rtl/>
        </w:rPr>
        <w:t>ک</w:t>
      </w:r>
      <w:r w:rsidRPr="000E0383">
        <w:rPr>
          <w:rStyle w:val="Char3"/>
          <w:rFonts w:hint="cs"/>
          <w:rtl/>
        </w:rPr>
        <w:t>لمه (من الاوثان) آمده اما شامل نوع و جنس اوثان= بت</w:t>
      </w:r>
      <w:r>
        <w:rPr>
          <w:rStyle w:val="Char3"/>
          <w:rFonts w:hint="eastAsia"/>
          <w:rtl/>
        </w:rPr>
        <w:t>‌</w:t>
      </w:r>
      <w:r w:rsidRPr="000E0383">
        <w:rPr>
          <w:rStyle w:val="Char3"/>
          <w:rFonts w:hint="cs"/>
          <w:rtl/>
        </w:rPr>
        <w:t>ها است نه شامل بعض</w:t>
      </w:r>
      <w:r>
        <w:rPr>
          <w:rStyle w:val="Char3"/>
          <w:rFonts w:hint="cs"/>
          <w:rtl/>
        </w:rPr>
        <w:t>ی</w:t>
      </w:r>
      <w:r w:rsidRPr="000E0383">
        <w:rPr>
          <w:rStyle w:val="Char3"/>
          <w:rFonts w:hint="cs"/>
          <w:rtl/>
        </w:rPr>
        <w:t xml:space="preserve"> بدون بعض</w:t>
      </w:r>
      <w:r>
        <w:rPr>
          <w:rStyle w:val="Char3"/>
          <w:rFonts w:hint="cs"/>
          <w:rtl/>
        </w:rPr>
        <w:t>ی</w:t>
      </w:r>
      <w:r w:rsidRPr="000E0383">
        <w:rPr>
          <w:rStyle w:val="Char3"/>
          <w:rFonts w:hint="cs"/>
          <w:rtl/>
        </w:rPr>
        <w:t xml:space="preserve"> د</w:t>
      </w:r>
      <w:r>
        <w:rPr>
          <w:rStyle w:val="Char3"/>
          <w:rFonts w:hint="cs"/>
          <w:rtl/>
        </w:rPr>
        <w:t>ی</w:t>
      </w:r>
      <w:r w:rsidRPr="000E0383">
        <w:rPr>
          <w:rStyle w:val="Char3"/>
          <w:rFonts w:hint="cs"/>
          <w:rtl/>
        </w:rPr>
        <w:t>گر. (مترجم)-</w:t>
      </w:r>
    </w:p>
  </w:footnote>
  <w:footnote w:id="60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الجامع الاح</w:t>
      </w:r>
      <w:r>
        <w:rPr>
          <w:rStyle w:val="Char3"/>
          <w:rFonts w:hint="cs"/>
          <w:rtl/>
        </w:rPr>
        <w:t>ک</w:t>
      </w:r>
      <w:r w:rsidRPr="000E0383">
        <w:rPr>
          <w:rStyle w:val="Char3"/>
          <w:rFonts w:hint="cs"/>
          <w:rtl/>
        </w:rPr>
        <w:t>ام القرآن 16/282</w:t>
      </w:r>
    </w:p>
  </w:footnote>
  <w:footnote w:id="60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4/205</w:t>
      </w:r>
    </w:p>
  </w:footnote>
  <w:footnote w:id="6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w:t>
      </w:r>
      <w:r w:rsidR="00740248">
        <w:rPr>
          <w:rStyle w:val="Char3"/>
          <w:rFonts w:hint="cs"/>
          <w:rtl/>
        </w:rPr>
        <w:t xml:space="preserve"> </w:t>
      </w:r>
      <w:r w:rsidRPr="000E0383">
        <w:rPr>
          <w:rStyle w:val="Char3"/>
          <w:rFonts w:hint="cs"/>
          <w:rtl/>
        </w:rPr>
        <w:t>تفس</w:t>
      </w:r>
      <w:r>
        <w:rPr>
          <w:rStyle w:val="Char3"/>
          <w:rFonts w:hint="cs"/>
          <w:rtl/>
        </w:rPr>
        <w:t>ی</w:t>
      </w:r>
      <w:r w:rsidRPr="000E0383">
        <w:rPr>
          <w:rStyle w:val="Char3"/>
          <w:rFonts w:hint="cs"/>
          <w:rtl/>
        </w:rPr>
        <w:t>ر طبر</w:t>
      </w:r>
      <w:r>
        <w:rPr>
          <w:rStyle w:val="Char3"/>
          <w:rFonts w:hint="cs"/>
          <w:rtl/>
        </w:rPr>
        <w:t>ی</w:t>
      </w:r>
      <w:r w:rsidRPr="000E0383">
        <w:rPr>
          <w:rStyle w:val="Char3"/>
          <w:rFonts w:hint="cs"/>
          <w:rtl/>
        </w:rPr>
        <w:t xml:space="preserve"> 3/458 </w:t>
      </w:r>
    </w:p>
  </w:footnote>
  <w:footnote w:id="60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3/458</w:t>
      </w:r>
    </w:p>
  </w:footnote>
  <w:footnote w:id="6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3/ 455</w:t>
      </w:r>
    </w:p>
  </w:footnote>
  <w:footnote w:id="6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منبع </w:t>
      </w:r>
    </w:p>
  </w:footnote>
  <w:footnote w:id="60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4/4- 623</w:t>
      </w:r>
    </w:p>
  </w:footnote>
  <w:footnote w:id="6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النحلال، السنة 1/ 497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در شرح االسنة. </w:t>
      </w:r>
    </w:p>
  </w:footnote>
  <w:footnote w:id="61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1/8 آ</w:t>
      </w:r>
      <w:r>
        <w:rPr>
          <w:rStyle w:val="Char3"/>
          <w:rFonts w:hint="cs"/>
          <w:rtl/>
        </w:rPr>
        <w:t>ی</w:t>
      </w:r>
      <w:r w:rsidRPr="000E0383">
        <w:rPr>
          <w:rStyle w:val="Char3"/>
          <w:rFonts w:hint="cs"/>
          <w:rtl/>
        </w:rPr>
        <w:t>ه 10 از سوره المل</w:t>
      </w:r>
      <w:r>
        <w:rPr>
          <w:rStyle w:val="Char3"/>
          <w:rFonts w:hint="cs"/>
          <w:rtl/>
        </w:rPr>
        <w:t>ک</w:t>
      </w:r>
    </w:p>
  </w:footnote>
  <w:footnote w:id="6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6/372 </w:t>
      </w:r>
    </w:p>
  </w:footnote>
  <w:footnote w:id="6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غزوه آن جنگ</w:t>
      </w:r>
      <w:r>
        <w:rPr>
          <w:rStyle w:val="Char3"/>
          <w:rFonts w:hint="cs"/>
          <w:rtl/>
        </w:rPr>
        <w:t>ی</w:t>
      </w:r>
      <w:r w:rsidRPr="000E0383">
        <w:rPr>
          <w:rStyle w:val="Char3"/>
          <w:rFonts w:hint="cs"/>
          <w:rtl/>
        </w:rPr>
        <w:t xml:space="preserve"> را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ند </w:t>
      </w:r>
      <w:r>
        <w:rPr>
          <w:rStyle w:val="Char3"/>
          <w:rFonts w:hint="cs"/>
          <w:rtl/>
        </w:rPr>
        <w:t>ک</w:t>
      </w:r>
      <w:r w:rsidRPr="000E0383">
        <w:rPr>
          <w:rStyle w:val="Char3"/>
          <w:rFonts w:hint="cs"/>
          <w:rtl/>
        </w:rPr>
        <w:t>ه خود پ</w:t>
      </w:r>
      <w:r>
        <w:rPr>
          <w:rStyle w:val="Char3"/>
          <w:rFonts w:hint="cs"/>
          <w:rtl/>
        </w:rPr>
        <w:t>ی</w:t>
      </w:r>
      <w:r w:rsidRPr="000E0383">
        <w:rPr>
          <w:rStyle w:val="Char3"/>
          <w:rFonts w:hint="cs"/>
          <w:rtl/>
        </w:rPr>
        <w:t>امبر</w:t>
      </w:r>
      <w:r w:rsidRPr="00F81B2F">
        <w:rPr>
          <w:rStyle w:val="Char3"/>
          <w:rFonts w:cs="CTraditional Arabic" w:hint="cs"/>
          <w:rtl/>
        </w:rPr>
        <w:t xml:space="preserve"> ج</w:t>
      </w:r>
      <w:r w:rsidRPr="000E0383">
        <w:rPr>
          <w:rStyle w:val="Char3"/>
          <w:rFonts w:hint="cs"/>
          <w:rtl/>
        </w:rPr>
        <w:t xml:space="preserve"> در آن حضور داشته است. (مترجم) </w:t>
      </w:r>
    </w:p>
  </w:footnote>
  <w:footnote w:id="6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ر2/357</w:t>
      </w:r>
    </w:p>
  </w:footnote>
  <w:footnote w:id="6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المغار</w:t>
      </w:r>
      <w:r>
        <w:rPr>
          <w:rStyle w:val="Char3"/>
          <w:rFonts w:hint="cs"/>
          <w:rtl/>
        </w:rPr>
        <w:t>ی</w:t>
      </w:r>
      <w:r w:rsidRPr="000E0383">
        <w:rPr>
          <w:rStyle w:val="Char3"/>
          <w:rFonts w:hint="cs"/>
          <w:rtl/>
        </w:rPr>
        <w:t>، فتح البار</w:t>
      </w:r>
      <w:r>
        <w:rPr>
          <w:rStyle w:val="Char3"/>
          <w:rFonts w:hint="cs"/>
          <w:rtl/>
        </w:rPr>
        <w:t>ی</w:t>
      </w:r>
      <w:r w:rsidRPr="000E0383">
        <w:rPr>
          <w:rStyle w:val="Char3"/>
          <w:rFonts w:hint="cs"/>
          <w:rtl/>
        </w:rPr>
        <w:t xml:space="preserve"> 8/116 </w:t>
      </w:r>
      <w:r w:rsidRPr="000E0383">
        <w:rPr>
          <w:rStyle w:val="Char3"/>
          <w:rtl/>
        </w:rPr>
        <w:t>–</w:t>
      </w:r>
      <w:r w:rsidRPr="000E0383">
        <w:rPr>
          <w:rStyle w:val="Char3"/>
          <w:rFonts w:hint="cs"/>
          <w:rtl/>
        </w:rPr>
        <w:t xml:space="preserve"> 113، ح 4118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التوبة 4/2120 ح 2769.</w:t>
      </w:r>
    </w:p>
  </w:footnote>
  <w:footnote w:id="6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طبر</w:t>
      </w:r>
      <w:r>
        <w:rPr>
          <w:rStyle w:val="Char3"/>
          <w:rFonts w:hint="cs"/>
          <w:rtl/>
        </w:rPr>
        <w:t>ی</w:t>
      </w:r>
      <w:r w:rsidRPr="000E0383">
        <w:rPr>
          <w:rStyle w:val="Char3"/>
          <w:rFonts w:hint="cs"/>
          <w:rtl/>
        </w:rPr>
        <w:t xml:space="preserve"> 6/502 و تفس</w:t>
      </w:r>
      <w:r>
        <w:rPr>
          <w:rStyle w:val="Char3"/>
          <w:rFonts w:hint="cs"/>
          <w:rtl/>
        </w:rPr>
        <w:t>ی</w:t>
      </w:r>
      <w:r w:rsidRPr="000E0383">
        <w:rPr>
          <w:rStyle w:val="Char3"/>
          <w:rFonts w:hint="cs"/>
          <w:rtl/>
        </w:rPr>
        <w:t>ر البغو</w:t>
      </w:r>
      <w:r>
        <w:rPr>
          <w:rStyle w:val="Char3"/>
          <w:rFonts w:hint="cs"/>
          <w:rtl/>
        </w:rPr>
        <w:t>ی</w:t>
      </w:r>
      <w:r w:rsidRPr="000E0383">
        <w:rPr>
          <w:rStyle w:val="Char3"/>
          <w:rFonts w:hint="cs"/>
          <w:rtl/>
        </w:rPr>
        <w:t xml:space="preserve"> 2/333 . </w:t>
      </w:r>
    </w:p>
  </w:footnote>
  <w:footnote w:id="61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البغو</w:t>
      </w:r>
      <w:r>
        <w:rPr>
          <w:rStyle w:val="Char3"/>
          <w:rFonts w:hint="cs"/>
          <w:rtl/>
        </w:rPr>
        <w:t>ی</w:t>
      </w:r>
      <w:r w:rsidRPr="000E0383">
        <w:rPr>
          <w:rStyle w:val="Char3"/>
          <w:rFonts w:hint="cs"/>
          <w:rtl/>
        </w:rPr>
        <w:t xml:space="preserve"> 4/297، تفس</w:t>
      </w:r>
      <w:r>
        <w:rPr>
          <w:rStyle w:val="Char3"/>
          <w:rFonts w:hint="cs"/>
          <w:rtl/>
        </w:rPr>
        <w:t>ی</w:t>
      </w:r>
      <w:r w:rsidRPr="000E0383">
        <w:rPr>
          <w:rStyle w:val="Char3"/>
          <w:rFonts w:hint="cs"/>
          <w:rtl/>
        </w:rPr>
        <w:t>ر القرطب</w:t>
      </w:r>
      <w:r>
        <w:rPr>
          <w:rStyle w:val="Char3"/>
          <w:rFonts w:hint="cs"/>
          <w:rtl/>
        </w:rPr>
        <w:t>ی</w:t>
      </w:r>
      <w:r w:rsidRPr="000E0383">
        <w:rPr>
          <w:rStyle w:val="Char3"/>
          <w:rFonts w:hint="cs"/>
          <w:rtl/>
        </w:rPr>
        <w:t xml:space="preserve"> 17/240</w:t>
      </w:r>
    </w:p>
  </w:footnote>
  <w:footnote w:id="6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ترجمه آ</w:t>
      </w:r>
      <w:r>
        <w:rPr>
          <w:rStyle w:val="Char3"/>
          <w:rFonts w:hint="cs"/>
          <w:rtl/>
        </w:rPr>
        <w:t>ی</w:t>
      </w:r>
      <w:r w:rsidRPr="000E0383">
        <w:rPr>
          <w:rStyle w:val="Char3"/>
          <w:rFonts w:hint="cs"/>
          <w:rtl/>
        </w:rPr>
        <w:t>ه 19 از سوره حد</w:t>
      </w:r>
      <w:r>
        <w:rPr>
          <w:rStyle w:val="Char3"/>
          <w:rFonts w:hint="cs"/>
          <w:rtl/>
        </w:rPr>
        <w:t>ی</w:t>
      </w:r>
      <w:r w:rsidRPr="000E0383">
        <w:rPr>
          <w:rStyle w:val="Char3"/>
          <w:rFonts w:hint="cs"/>
          <w:rtl/>
        </w:rPr>
        <w:t xml:space="preserve">د </w:t>
      </w:r>
    </w:p>
  </w:footnote>
  <w:footnote w:id="6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قرطب</w:t>
      </w:r>
      <w:r>
        <w:rPr>
          <w:rStyle w:val="Char3"/>
          <w:rFonts w:hint="cs"/>
          <w:rtl/>
        </w:rPr>
        <w:t>ی</w:t>
      </w:r>
      <w:r w:rsidRPr="000E0383">
        <w:rPr>
          <w:rStyle w:val="Char3"/>
          <w:rFonts w:hint="cs"/>
          <w:rtl/>
        </w:rPr>
        <w:t xml:space="preserve"> 17/240</w:t>
      </w:r>
    </w:p>
  </w:footnote>
  <w:footnote w:id="6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11/681</w:t>
      </w:r>
    </w:p>
  </w:footnote>
  <w:footnote w:id="6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2/310</w:t>
      </w:r>
    </w:p>
  </w:footnote>
  <w:footnote w:id="62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7/29 </w:t>
      </w:r>
    </w:p>
  </w:footnote>
  <w:footnote w:id="6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القد</w:t>
      </w:r>
      <w:r>
        <w:rPr>
          <w:rStyle w:val="Char3"/>
          <w:rFonts w:hint="cs"/>
          <w:rtl/>
        </w:rPr>
        <w:t>ی</w:t>
      </w:r>
      <w:r w:rsidRPr="000E0383">
        <w:rPr>
          <w:rStyle w:val="Char3"/>
          <w:rFonts w:hint="cs"/>
          <w:rtl/>
        </w:rPr>
        <w:t>ر شو</w:t>
      </w:r>
      <w:r>
        <w:rPr>
          <w:rStyle w:val="Char3"/>
          <w:rFonts w:hint="cs"/>
          <w:rtl/>
        </w:rPr>
        <w:t>ک</w:t>
      </w:r>
      <w:r w:rsidRPr="000E0383">
        <w:rPr>
          <w:rStyle w:val="Char3"/>
          <w:rFonts w:hint="cs"/>
          <w:rtl/>
        </w:rPr>
        <w:t>ان</w:t>
      </w:r>
      <w:r>
        <w:rPr>
          <w:rStyle w:val="Char3"/>
          <w:rFonts w:hint="cs"/>
          <w:rtl/>
        </w:rPr>
        <w:t>ی</w:t>
      </w:r>
      <w:r w:rsidRPr="000E0383">
        <w:rPr>
          <w:rStyle w:val="Char3"/>
          <w:rFonts w:hint="cs"/>
          <w:rtl/>
        </w:rPr>
        <w:t xml:space="preserve"> 5/172 </w:t>
      </w:r>
    </w:p>
  </w:footnote>
  <w:footnote w:id="62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w:t>
      </w:r>
      <w:r>
        <w:rPr>
          <w:rStyle w:val="Char3"/>
          <w:rFonts w:hint="cs"/>
          <w:rtl/>
        </w:rPr>
        <w:t>ک</w:t>
      </w:r>
      <w:r w:rsidRPr="000E0383">
        <w:rPr>
          <w:rStyle w:val="Char3"/>
          <w:rFonts w:hint="cs"/>
          <w:rtl/>
        </w:rPr>
        <w:t>فاله، فصل جوار اب</w:t>
      </w:r>
      <w:r>
        <w:rPr>
          <w:rStyle w:val="Char3"/>
          <w:rFonts w:hint="cs"/>
          <w:rtl/>
        </w:rPr>
        <w:t>ی</w:t>
      </w:r>
      <w:r w:rsidRPr="000E0383">
        <w:rPr>
          <w:rStyle w:val="Char3"/>
          <w:rFonts w:hint="cs"/>
          <w:rtl/>
        </w:rPr>
        <w:t xml:space="preserve"> ب</w:t>
      </w:r>
      <w:r>
        <w:rPr>
          <w:rStyle w:val="Char3"/>
          <w:rFonts w:hint="cs"/>
          <w:rtl/>
        </w:rPr>
        <w:t>ک</w:t>
      </w:r>
      <w:r w:rsidRPr="000E0383">
        <w:rPr>
          <w:rStyle w:val="Char3"/>
          <w:rFonts w:hint="cs"/>
          <w:rtl/>
        </w:rPr>
        <w:t xml:space="preserve">ر </w:t>
      </w:r>
      <w:r w:rsidRPr="000E0383">
        <w:rPr>
          <w:rStyle w:val="Char3"/>
          <w:rFonts w:hint="eastAsia"/>
          <w:rtl/>
        </w:rPr>
        <w:t>… فتح البار</w:t>
      </w:r>
      <w:r>
        <w:rPr>
          <w:rStyle w:val="Char3"/>
          <w:rFonts w:hint="eastAsia"/>
          <w:rtl/>
        </w:rPr>
        <w:t>ی</w:t>
      </w:r>
      <w:r w:rsidRPr="000E0383">
        <w:rPr>
          <w:rStyle w:val="Char3"/>
          <w:rFonts w:hint="eastAsia"/>
          <w:rtl/>
        </w:rPr>
        <w:t xml:space="preserve"> 4-6/475، 1/563، 564 ح 476</w:t>
      </w:r>
    </w:p>
  </w:footnote>
  <w:footnote w:id="62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البغو</w:t>
      </w:r>
      <w:r>
        <w:rPr>
          <w:rStyle w:val="Char3"/>
          <w:rFonts w:hint="cs"/>
          <w:rtl/>
        </w:rPr>
        <w:t>ی</w:t>
      </w:r>
      <w:r w:rsidRPr="000E0383">
        <w:rPr>
          <w:rStyle w:val="Char3"/>
          <w:rFonts w:hint="cs"/>
          <w:rtl/>
        </w:rPr>
        <w:t xml:space="preserve"> 4/2297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4/310</w:t>
      </w:r>
    </w:p>
  </w:footnote>
  <w:footnote w:id="6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ابن حجر 8/281</w:t>
      </w:r>
    </w:p>
  </w:footnote>
  <w:footnote w:id="6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الفضائل 4/1832</w:t>
      </w:r>
    </w:p>
  </w:footnote>
  <w:footnote w:id="6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w:t>
      </w:r>
      <w:r>
        <w:rPr>
          <w:rStyle w:val="Char3"/>
          <w:rFonts w:hint="cs"/>
          <w:rtl/>
        </w:rPr>
        <w:t>ی</w:t>
      </w:r>
      <w:r w:rsidRPr="000E0383">
        <w:rPr>
          <w:rStyle w:val="Char3"/>
          <w:rFonts w:hint="cs"/>
          <w:rtl/>
        </w:rPr>
        <w:t>ن و لفظ حد</w:t>
      </w:r>
      <w:r>
        <w:rPr>
          <w:rStyle w:val="Char3"/>
          <w:rFonts w:hint="cs"/>
          <w:rtl/>
        </w:rPr>
        <w:t>ی</w:t>
      </w:r>
      <w:r w:rsidRPr="000E0383">
        <w:rPr>
          <w:rStyle w:val="Char3"/>
          <w:rFonts w:hint="cs"/>
          <w:rtl/>
        </w:rPr>
        <w:t>ث اول از مسلم و دوم</w:t>
      </w:r>
      <w:r>
        <w:rPr>
          <w:rStyle w:val="Char3"/>
          <w:rFonts w:hint="cs"/>
          <w:rtl/>
        </w:rPr>
        <w:t>ی</w:t>
      </w:r>
      <w:r w:rsidRPr="000E0383">
        <w:rPr>
          <w:rStyle w:val="Char3"/>
          <w:rFonts w:hint="cs"/>
          <w:rtl/>
        </w:rPr>
        <w:t xml:space="preserve"> از بخار</w:t>
      </w:r>
      <w:r>
        <w:rPr>
          <w:rStyle w:val="Char3"/>
          <w:rFonts w:hint="cs"/>
          <w:rtl/>
        </w:rPr>
        <w:t>ی</w:t>
      </w:r>
      <w:r w:rsidRPr="000E0383">
        <w:rPr>
          <w:rStyle w:val="Char3"/>
          <w:rFonts w:hint="cs"/>
          <w:rtl/>
        </w:rPr>
        <w:t xml:space="preserve"> است.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الاذان، فتح البار</w:t>
      </w:r>
      <w:r>
        <w:rPr>
          <w:rStyle w:val="Char3"/>
          <w:rFonts w:hint="cs"/>
          <w:rtl/>
        </w:rPr>
        <w:t>ی</w:t>
      </w:r>
      <w:r w:rsidRPr="000E0383">
        <w:rPr>
          <w:rStyle w:val="Char3"/>
          <w:rFonts w:hint="cs"/>
          <w:rtl/>
        </w:rPr>
        <w:t xml:space="preserve"> 2/164 ح0679، صح</w:t>
      </w:r>
      <w:r>
        <w:rPr>
          <w:rStyle w:val="Char3"/>
          <w:rFonts w:hint="cs"/>
          <w:rtl/>
        </w:rPr>
        <w:t>ی</w:t>
      </w:r>
      <w:r w:rsidRPr="000E0383">
        <w:rPr>
          <w:rStyle w:val="Char3"/>
          <w:rFonts w:hint="cs"/>
          <w:rtl/>
        </w:rPr>
        <w:t>ح مسلم 1/313</w:t>
      </w:r>
    </w:p>
  </w:footnote>
  <w:footnote w:id="62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حل</w:t>
      </w:r>
      <w:r>
        <w:rPr>
          <w:rStyle w:val="Char3"/>
          <w:rFonts w:hint="cs"/>
          <w:rtl/>
        </w:rPr>
        <w:t>ی</w:t>
      </w:r>
      <w:r w:rsidRPr="000E0383">
        <w:rPr>
          <w:rStyle w:val="Char3"/>
          <w:rFonts w:hint="cs"/>
          <w:rtl/>
        </w:rPr>
        <w:t>ة الاول</w:t>
      </w:r>
      <w:r>
        <w:rPr>
          <w:rStyle w:val="Char3"/>
          <w:rFonts w:hint="cs"/>
          <w:rtl/>
        </w:rPr>
        <w:t>ی</w:t>
      </w:r>
      <w:r w:rsidRPr="000E0383">
        <w:rPr>
          <w:rStyle w:val="Char3"/>
          <w:rFonts w:hint="cs"/>
          <w:rtl/>
        </w:rPr>
        <w:t>اء 1/51</w:t>
      </w:r>
    </w:p>
  </w:footnote>
  <w:footnote w:id="63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حل</w:t>
      </w:r>
      <w:r>
        <w:rPr>
          <w:rStyle w:val="Char3"/>
          <w:rFonts w:hint="cs"/>
          <w:rtl/>
        </w:rPr>
        <w:t>ی</w:t>
      </w:r>
      <w:r w:rsidRPr="000E0383">
        <w:rPr>
          <w:rStyle w:val="Char3"/>
          <w:rFonts w:hint="cs"/>
          <w:rtl/>
        </w:rPr>
        <w:t>ة الاول</w:t>
      </w:r>
      <w:r>
        <w:rPr>
          <w:rStyle w:val="Char3"/>
          <w:rFonts w:hint="cs"/>
          <w:rtl/>
        </w:rPr>
        <w:t>ی</w:t>
      </w:r>
      <w:r w:rsidRPr="000E0383">
        <w:rPr>
          <w:rStyle w:val="Char3"/>
          <w:rFonts w:hint="cs"/>
          <w:rtl/>
        </w:rPr>
        <w:t>اء 1/51</w:t>
      </w:r>
    </w:p>
  </w:footnote>
  <w:footnote w:id="63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ابونع</w:t>
      </w:r>
      <w:r>
        <w:rPr>
          <w:rStyle w:val="Char3"/>
          <w:rFonts w:hint="cs"/>
          <w:rtl/>
        </w:rPr>
        <w:t>ی</w:t>
      </w:r>
      <w:r w:rsidRPr="000E0383">
        <w:rPr>
          <w:rStyle w:val="Char3"/>
          <w:rFonts w:hint="cs"/>
          <w:rtl/>
        </w:rPr>
        <w:t>م الحل</w:t>
      </w:r>
      <w:r>
        <w:rPr>
          <w:rStyle w:val="Char3"/>
          <w:rFonts w:hint="cs"/>
          <w:rtl/>
        </w:rPr>
        <w:t>ی</w:t>
      </w:r>
      <w:r w:rsidRPr="000E0383">
        <w:rPr>
          <w:rStyle w:val="Char3"/>
          <w:rFonts w:hint="cs"/>
          <w:rtl/>
        </w:rPr>
        <w:t>ة 1/100</w:t>
      </w:r>
    </w:p>
  </w:footnote>
  <w:footnote w:id="6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دارم</w:t>
      </w:r>
      <w:r>
        <w:rPr>
          <w:rStyle w:val="Char3"/>
          <w:rFonts w:hint="cs"/>
          <w:rtl/>
        </w:rPr>
        <w:t>ی</w:t>
      </w:r>
      <w:r w:rsidRPr="000E0383">
        <w:rPr>
          <w:rStyle w:val="Char3"/>
          <w:rFonts w:hint="cs"/>
          <w:rtl/>
        </w:rPr>
        <w:t xml:space="preserve"> در سنن 1/54ح086</w:t>
      </w:r>
    </w:p>
  </w:footnote>
  <w:footnote w:id="63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1/8</w:t>
      </w:r>
    </w:p>
  </w:footnote>
  <w:footnote w:id="63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البغو</w:t>
      </w:r>
      <w:r>
        <w:rPr>
          <w:rStyle w:val="Char3"/>
          <w:rFonts w:hint="cs"/>
          <w:rtl/>
        </w:rPr>
        <w:t>ی</w:t>
      </w:r>
      <w:r w:rsidRPr="000E0383">
        <w:rPr>
          <w:rStyle w:val="Char3"/>
          <w:rFonts w:hint="cs"/>
          <w:rtl/>
        </w:rPr>
        <w:t xml:space="preserve"> 4/446 و تفس</w:t>
      </w:r>
      <w:r>
        <w:rPr>
          <w:rStyle w:val="Char3"/>
          <w:rFonts w:hint="cs"/>
          <w:rtl/>
        </w:rPr>
        <w:t>ی</w:t>
      </w:r>
      <w:r w:rsidRPr="000E0383">
        <w:rPr>
          <w:rStyle w:val="Char3"/>
          <w:rFonts w:hint="cs"/>
          <w:rtl/>
        </w:rPr>
        <w:t>ر القرطب</w:t>
      </w:r>
      <w:r>
        <w:rPr>
          <w:rStyle w:val="Char3"/>
          <w:rFonts w:hint="cs"/>
          <w:rtl/>
        </w:rPr>
        <w:t>ی</w:t>
      </w:r>
      <w:r w:rsidRPr="000E0383">
        <w:rPr>
          <w:rStyle w:val="Char3"/>
          <w:rFonts w:hint="cs"/>
          <w:rtl/>
        </w:rPr>
        <w:t xml:space="preserve"> از روا</w:t>
      </w:r>
      <w:r>
        <w:rPr>
          <w:rStyle w:val="Char3"/>
          <w:rFonts w:hint="cs"/>
          <w:rtl/>
        </w:rPr>
        <w:t>ی</w:t>
      </w:r>
      <w:r w:rsidRPr="000E0383">
        <w:rPr>
          <w:rStyle w:val="Char3"/>
          <w:rFonts w:hint="cs"/>
          <w:rtl/>
        </w:rPr>
        <w:t>ت سف</w:t>
      </w:r>
      <w:r>
        <w:rPr>
          <w:rStyle w:val="Char3"/>
          <w:rFonts w:hint="cs"/>
          <w:rtl/>
        </w:rPr>
        <w:t>ی</w:t>
      </w:r>
      <w:r w:rsidRPr="000E0383">
        <w:rPr>
          <w:rStyle w:val="Char3"/>
          <w:rFonts w:hint="cs"/>
          <w:rtl/>
        </w:rPr>
        <w:t>ان ثور</w:t>
      </w:r>
      <w:r>
        <w:rPr>
          <w:rStyle w:val="Char3"/>
          <w:rFonts w:hint="cs"/>
          <w:rtl/>
        </w:rPr>
        <w:t>ی</w:t>
      </w:r>
      <w:r w:rsidRPr="000E0383">
        <w:rPr>
          <w:rStyle w:val="Char3"/>
          <w:rFonts w:hint="cs"/>
          <w:rtl/>
        </w:rPr>
        <w:t xml:space="preserve"> 19/203</w:t>
      </w:r>
    </w:p>
  </w:footnote>
  <w:footnote w:id="6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مولف ا</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همه ا</w:t>
      </w:r>
      <w:r>
        <w:rPr>
          <w:rStyle w:val="Char3"/>
          <w:rFonts w:hint="cs"/>
          <w:rtl/>
        </w:rPr>
        <w:t>ی</w:t>
      </w:r>
      <w:r w:rsidRPr="000E0383">
        <w:rPr>
          <w:rStyle w:val="Char3"/>
          <w:rFonts w:hint="cs"/>
          <w:rtl/>
        </w:rPr>
        <w:t>ن آ</w:t>
      </w:r>
      <w:r>
        <w:rPr>
          <w:rStyle w:val="Char3"/>
          <w:rFonts w:hint="cs"/>
          <w:rtl/>
        </w:rPr>
        <w:t>ی</w:t>
      </w:r>
      <w:r w:rsidRPr="000E0383">
        <w:rPr>
          <w:rStyle w:val="Char3"/>
          <w:rFonts w:hint="cs"/>
          <w:rtl/>
        </w:rPr>
        <w:t>ات را آورده است و اما چون</w:t>
      </w:r>
      <w:r>
        <w:rPr>
          <w:rStyle w:val="Char3"/>
          <w:rFonts w:hint="cs"/>
          <w:rtl/>
        </w:rPr>
        <w:t xml:space="preserve"> آن‌ها </w:t>
      </w:r>
      <w:r w:rsidRPr="000E0383">
        <w:rPr>
          <w:rStyle w:val="Char3"/>
          <w:rFonts w:hint="cs"/>
          <w:rtl/>
        </w:rPr>
        <w:t>را قبلا ترجمه نمود</w:t>
      </w:r>
      <w:r>
        <w:rPr>
          <w:rStyle w:val="Char3"/>
          <w:rFonts w:hint="cs"/>
          <w:rtl/>
        </w:rPr>
        <w:t>ی</w:t>
      </w:r>
      <w:r w:rsidRPr="000E0383">
        <w:rPr>
          <w:rStyle w:val="Char3"/>
          <w:rFonts w:hint="cs"/>
          <w:rtl/>
        </w:rPr>
        <w:t>م ن</w:t>
      </w:r>
      <w:r>
        <w:rPr>
          <w:rStyle w:val="Char3"/>
          <w:rFonts w:hint="cs"/>
          <w:rtl/>
        </w:rPr>
        <w:t>ی</w:t>
      </w:r>
      <w:r w:rsidRPr="000E0383">
        <w:rPr>
          <w:rStyle w:val="Char3"/>
          <w:rFonts w:hint="cs"/>
          <w:rtl/>
        </w:rPr>
        <w:t>از</w:t>
      </w:r>
      <w:r>
        <w:rPr>
          <w:rStyle w:val="Char3"/>
          <w:rFonts w:hint="cs"/>
          <w:rtl/>
        </w:rPr>
        <w:t>ی</w:t>
      </w:r>
      <w:r w:rsidRPr="000E0383">
        <w:rPr>
          <w:rStyle w:val="Char3"/>
          <w:rFonts w:hint="cs"/>
          <w:rtl/>
        </w:rPr>
        <w:t xml:space="preserve"> به اعاده آن نم</w:t>
      </w:r>
      <w:r>
        <w:rPr>
          <w:rStyle w:val="Char3"/>
          <w:rFonts w:hint="cs"/>
          <w:rtl/>
        </w:rPr>
        <w:t>ی</w:t>
      </w:r>
      <w:r w:rsidRPr="000E0383">
        <w:rPr>
          <w:rStyle w:val="Char3"/>
          <w:rFonts w:hint="cs"/>
          <w:rtl/>
        </w:rPr>
        <w:t>‌ب</w:t>
      </w:r>
      <w:r>
        <w:rPr>
          <w:rStyle w:val="Char3"/>
          <w:rFonts w:hint="cs"/>
          <w:rtl/>
        </w:rPr>
        <w:t>ی</w:t>
      </w:r>
      <w:r w:rsidRPr="000E0383">
        <w:rPr>
          <w:rStyle w:val="Char3"/>
          <w:rFonts w:hint="cs"/>
          <w:rtl/>
        </w:rPr>
        <w:t>ن</w:t>
      </w:r>
      <w:r>
        <w:rPr>
          <w:rStyle w:val="Char3"/>
          <w:rFonts w:hint="cs"/>
          <w:rtl/>
        </w:rPr>
        <w:t>ی</w:t>
      </w:r>
      <w:r w:rsidRPr="000E0383">
        <w:rPr>
          <w:rStyle w:val="Char3"/>
          <w:rFonts w:hint="cs"/>
          <w:rtl/>
        </w:rPr>
        <w:t>م.</w:t>
      </w:r>
    </w:p>
  </w:footnote>
  <w:footnote w:id="63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w:t>
      </w:r>
      <w:r>
        <w:rPr>
          <w:rStyle w:val="Char3"/>
          <w:rFonts w:hint="cs"/>
          <w:rtl/>
        </w:rPr>
        <w:t>ی</w:t>
      </w:r>
      <w:r w:rsidRPr="000E0383">
        <w:rPr>
          <w:rStyle w:val="Char3"/>
          <w:rFonts w:hint="cs"/>
          <w:rtl/>
        </w:rPr>
        <w:t>غ</w:t>
      </w:r>
      <w:r>
        <w:rPr>
          <w:rStyle w:val="Char3"/>
          <w:rFonts w:hint="cs"/>
          <w:rtl/>
        </w:rPr>
        <w:t>ی</w:t>
      </w:r>
      <w:r w:rsidRPr="000E0383">
        <w:rPr>
          <w:rStyle w:val="Char3"/>
          <w:rFonts w:hint="cs"/>
          <w:rtl/>
        </w:rPr>
        <w:t>ظ بهم ال</w:t>
      </w:r>
      <w:r>
        <w:rPr>
          <w:rStyle w:val="Char3"/>
          <w:rFonts w:hint="cs"/>
          <w:rtl/>
        </w:rPr>
        <w:t>ک</w:t>
      </w:r>
      <w:r w:rsidRPr="000E0383">
        <w:rPr>
          <w:rStyle w:val="Char3"/>
          <w:rFonts w:hint="cs"/>
          <w:rtl/>
        </w:rPr>
        <w:t>فار، فتح 29</w:t>
      </w:r>
    </w:p>
  </w:footnote>
  <w:footnote w:id="63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الرقائق، فتح البار</w:t>
      </w:r>
      <w:r>
        <w:rPr>
          <w:rStyle w:val="Char3"/>
          <w:rFonts w:hint="cs"/>
          <w:rtl/>
        </w:rPr>
        <w:t>ی</w:t>
      </w:r>
      <w:r w:rsidRPr="000E0383">
        <w:rPr>
          <w:rStyle w:val="Char3"/>
          <w:rFonts w:hint="cs"/>
          <w:rtl/>
        </w:rPr>
        <w:t xml:space="preserve"> 11/464- 425 ح 6584- 6587</w:t>
      </w:r>
    </w:p>
  </w:footnote>
  <w:footnote w:id="6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الفضائل 4/1793 ح 229</w:t>
      </w:r>
    </w:p>
  </w:footnote>
  <w:footnote w:id="63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تاو</w:t>
      </w:r>
      <w:r>
        <w:rPr>
          <w:rStyle w:val="Char3"/>
          <w:rFonts w:hint="cs"/>
          <w:rtl/>
        </w:rPr>
        <w:t>ی</w:t>
      </w:r>
      <w:r w:rsidRPr="000E0383">
        <w:rPr>
          <w:rStyle w:val="Char3"/>
          <w:rFonts w:hint="cs"/>
          <w:rtl/>
        </w:rPr>
        <w:t>ل مختلف الحد</w:t>
      </w:r>
      <w:r>
        <w:rPr>
          <w:rStyle w:val="Char3"/>
          <w:rFonts w:hint="cs"/>
          <w:rtl/>
        </w:rPr>
        <w:t>ی</w:t>
      </w:r>
      <w:r w:rsidRPr="000E0383">
        <w:rPr>
          <w:rStyle w:val="Char3"/>
          <w:rFonts w:hint="cs"/>
          <w:rtl/>
        </w:rPr>
        <w:t>ث ص279</w:t>
      </w:r>
    </w:p>
  </w:footnote>
  <w:footnote w:id="6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حجر در فتح البار</w:t>
      </w:r>
      <w:r>
        <w:rPr>
          <w:rStyle w:val="Char3"/>
          <w:rFonts w:hint="cs"/>
          <w:rtl/>
        </w:rPr>
        <w:t>ی</w:t>
      </w:r>
      <w:r w:rsidRPr="000E0383">
        <w:rPr>
          <w:rStyle w:val="Char3"/>
          <w:rFonts w:hint="cs"/>
          <w:rtl/>
        </w:rPr>
        <w:t xml:space="preserve"> 1/385 از او نقل نموده است</w:t>
      </w:r>
    </w:p>
  </w:footnote>
  <w:footnote w:id="6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ة ص3-272</w:t>
      </w:r>
    </w:p>
  </w:footnote>
  <w:footnote w:id="64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3/137-136</w:t>
      </w:r>
    </w:p>
  </w:footnote>
  <w:footnote w:id="6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القرطب</w:t>
      </w:r>
      <w:r>
        <w:rPr>
          <w:rStyle w:val="Char3"/>
          <w:rFonts w:hint="cs"/>
          <w:rtl/>
        </w:rPr>
        <w:t>ی</w:t>
      </w:r>
      <w:r w:rsidRPr="000E0383">
        <w:rPr>
          <w:rStyle w:val="Char3"/>
          <w:rFonts w:hint="cs"/>
          <w:rtl/>
        </w:rPr>
        <w:t xml:space="preserve"> 504 و فتح البار</w:t>
      </w:r>
      <w:r>
        <w:rPr>
          <w:rStyle w:val="Char3"/>
          <w:rFonts w:hint="cs"/>
          <w:rtl/>
        </w:rPr>
        <w:t>ی</w:t>
      </w:r>
      <w:r w:rsidRPr="000E0383">
        <w:rPr>
          <w:rStyle w:val="Char3"/>
          <w:rFonts w:hint="cs"/>
          <w:rtl/>
        </w:rPr>
        <w:t xml:space="preserve"> لابن الحجر 1/385</w:t>
      </w:r>
    </w:p>
  </w:footnote>
  <w:footnote w:id="6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4/4</w:t>
      </w:r>
    </w:p>
  </w:footnote>
  <w:footnote w:id="6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نقل از نوو</w:t>
      </w:r>
      <w:r>
        <w:rPr>
          <w:rStyle w:val="Char3"/>
          <w:rFonts w:hint="cs"/>
          <w:rtl/>
        </w:rPr>
        <w:t>ی</w:t>
      </w:r>
      <w:r w:rsidRPr="000E0383">
        <w:rPr>
          <w:rStyle w:val="Char3"/>
          <w:rFonts w:hint="cs"/>
          <w:rtl/>
        </w:rPr>
        <w:t xml:space="preserve"> در شرح صح</w:t>
      </w:r>
      <w:r>
        <w:rPr>
          <w:rStyle w:val="Char3"/>
          <w:rFonts w:hint="cs"/>
          <w:rtl/>
        </w:rPr>
        <w:t>ی</w:t>
      </w:r>
      <w:r w:rsidRPr="000E0383">
        <w:rPr>
          <w:rStyle w:val="Char3"/>
          <w:rFonts w:hint="cs"/>
          <w:rtl/>
        </w:rPr>
        <w:t>ح مسلم 3/137</w:t>
      </w:r>
    </w:p>
  </w:footnote>
  <w:footnote w:id="6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التذ</w:t>
      </w:r>
      <w:r>
        <w:rPr>
          <w:rStyle w:val="Char3"/>
          <w:rFonts w:hint="cs"/>
          <w:rtl/>
        </w:rPr>
        <w:t>ک</w:t>
      </w:r>
      <w:r w:rsidRPr="000E0383">
        <w:rPr>
          <w:rStyle w:val="Char3"/>
          <w:rFonts w:hint="cs"/>
          <w:rtl/>
        </w:rPr>
        <w:t>رة ف</w:t>
      </w:r>
      <w:r>
        <w:rPr>
          <w:rStyle w:val="Char3"/>
          <w:rFonts w:hint="cs"/>
          <w:rtl/>
        </w:rPr>
        <w:t>ی</w:t>
      </w:r>
      <w:r w:rsidRPr="000E0383">
        <w:rPr>
          <w:rStyle w:val="Char3"/>
          <w:rFonts w:hint="cs"/>
          <w:rtl/>
        </w:rPr>
        <w:t xml:space="preserve"> الهواء الموت</w:t>
      </w:r>
      <w:r>
        <w:rPr>
          <w:rStyle w:val="Char3"/>
          <w:rFonts w:hint="cs"/>
          <w:rtl/>
        </w:rPr>
        <w:t>ی</w:t>
      </w:r>
      <w:r w:rsidRPr="000E0383">
        <w:rPr>
          <w:rStyle w:val="Char3"/>
          <w:rFonts w:hint="cs"/>
          <w:rtl/>
        </w:rPr>
        <w:t xml:space="preserve"> و امور الآخرة 1/348</w:t>
      </w:r>
    </w:p>
  </w:footnote>
  <w:footnote w:id="6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3/225</w:t>
      </w:r>
    </w:p>
  </w:footnote>
  <w:footnote w:id="6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عبدالله بن احمد، </w:t>
      </w:r>
      <w:r>
        <w:rPr>
          <w:rStyle w:val="Char3"/>
          <w:rFonts w:hint="cs"/>
          <w:rtl/>
        </w:rPr>
        <w:t>ک</w:t>
      </w:r>
      <w:r w:rsidRPr="000E0383">
        <w:rPr>
          <w:rStyle w:val="Char3"/>
          <w:rFonts w:hint="cs"/>
          <w:rtl/>
        </w:rPr>
        <w:t>تاب السنة 2/420 آجر</w:t>
      </w:r>
      <w:r>
        <w:rPr>
          <w:rStyle w:val="Char3"/>
          <w:rFonts w:hint="cs"/>
          <w:rtl/>
        </w:rPr>
        <w:t>ی</w:t>
      </w:r>
      <w:r w:rsidRPr="000E0383">
        <w:rPr>
          <w:rStyle w:val="Char3"/>
          <w:rFonts w:hint="cs"/>
          <w:rtl/>
        </w:rPr>
        <w:t xml:space="preserve"> در الشر</w:t>
      </w:r>
      <w:r>
        <w:rPr>
          <w:rStyle w:val="Char3"/>
          <w:rFonts w:hint="cs"/>
          <w:rtl/>
        </w:rPr>
        <w:t>ی</w:t>
      </w:r>
      <w:r w:rsidRPr="000E0383">
        <w:rPr>
          <w:rStyle w:val="Char3"/>
          <w:rFonts w:hint="cs"/>
          <w:rtl/>
        </w:rPr>
        <w:t>حة ص250</w:t>
      </w:r>
    </w:p>
  </w:footnote>
  <w:footnote w:id="6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آجر</w:t>
      </w:r>
      <w:r>
        <w:rPr>
          <w:rStyle w:val="Char3"/>
          <w:rFonts w:hint="cs"/>
          <w:rtl/>
        </w:rPr>
        <w:t>ی</w:t>
      </w:r>
      <w:r w:rsidRPr="000E0383">
        <w:rPr>
          <w:rStyle w:val="Char3"/>
          <w:rFonts w:hint="cs"/>
          <w:rtl/>
        </w:rPr>
        <w:t>: الشر</w:t>
      </w:r>
      <w:r>
        <w:rPr>
          <w:rStyle w:val="Char3"/>
          <w:rFonts w:hint="cs"/>
          <w:rtl/>
        </w:rPr>
        <w:t>ی</w:t>
      </w:r>
      <w:r w:rsidRPr="000E0383">
        <w:rPr>
          <w:rStyle w:val="Char3"/>
          <w:rFonts w:hint="cs"/>
          <w:rtl/>
        </w:rPr>
        <w:t>حة ص213</w:t>
      </w:r>
    </w:p>
  </w:footnote>
  <w:footnote w:id="6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السنة بغو</w:t>
      </w:r>
      <w:r>
        <w:rPr>
          <w:rStyle w:val="Char3"/>
          <w:rFonts w:hint="cs"/>
          <w:rtl/>
        </w:rPr>
        <w:t>ی</w:t>
      </w:r>
      <w:r w:rsidRPr="000E0383">
        <w:rPr>
          <w:rStyle w:val="Char3"/>
          <w:rFonts w:hint="cs"/>
          <w:rtl/>
        </w:rPr>
        <w:t xml:space="preserve"> 1/194</w:t>
      </w:r>
    </w:p>
  </w:footnote>
  <w:footnote w:id="6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پاره‌ا</w:t>
      </w:r>
      <w:r>
        <w:rPr>
          <w:rStyle w:val="Char3"/>
          <w:rFonts w:hint="cs"/>
          <w:rtl/>
        </w:rPr>
        <w:t>ی</w:t>
      </w:r>
      <w:r w:rsidRPr="000E0383">
        <w:rPr>
          <w:rStyle w:val="Char3"/>
          <w:rFonts w:hint="cs"/>
          <w:rtl/>
        </w:rPr>
        <w:t xml:space="preserve"> از حد</w:t>
      </w:r>
      <w:r>
        <w:rPr>
          <w:rStyle w:val="Char3"/>
          <w:rFonts w:hint="cs"/>
          <w:rtl/>
        </w:rPr>
        <w:t>ی</w:t>
      </w:r>
      <w:r w:rsidRPr="000E0383">
        <w:rPr>
          <w:rStyle w:val="Char3"/>
          <w:rFonts w:hint="cs"/>
          <w:rtl/>
        </w:rPr>
        <w:t>ث سهل بن سعد،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الرقائق، فتح البار</w:t>
      </w:r>
      <w:r>
        <w:rPr>
          <w:rStyle w:val="Char3"/>
          <w:rFonts w:hint="cs"/>
          <w:rtl/>
        </w:rPr>
        <w:t>ی</w:t>
      </w:r>
      <w:r w:rsidRPr="000E0383">
        <w:rPr>
          <w:rStyle w:val="Char3"/>
          <w:rFonts w:hint="cs"/>
          <w:rtl/>
        </w:rPr>
        <w:t xml:space="preserve"> 11/464 ح 6582</w:t>
      </w:r>
    </w:p>
  </w:footnote>
  <w:footnote w:id="6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الرقائق با الحوض، فتح البار</w:t>
      </w:r>
      <w:r>
        <w:rPr>
          <w:rStyle w:val="Char3"/>
          <w:rFonts w:hint="cs"/>
          <w:rtl/>
        </w:rPr>
        <w:t>ی</w:t>
      </w:r>
      <w:r w:rsidRPr="000E0383">
        <w:rPr>
          <w:rStyle w:val="Char3"/>
          <w:rFonts w:hint="cs"/>
          <w:rtl/>
        </w:rPr>
        <w:t xml:space="preserve"> 11/464- 465،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الفضائل 4/1796</w:t>
      </w:r>
    </w:p>
  </w:footnote>
  <w:footnote w:id="6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الاصابة ف</w:t>
      </w:r>
      <w:r>
        <w:rPr>
          <w:rStyle w:val="Char3"/>
          <w:rFonts w:hint="cs"/>
          <w:rtl/>
        </w:rPr>
        <w:t>ی</w:t>
      </w:r>
      <w:r w:rsidRPr="000E0383">
        <w:rPr>
          <w:rStyle w:val="Char3"/>
          <w:rFonts w:hint="cs"/>
          <w:rtl/>
        </w:rPr>
        <w:t xml:space="preserve"> تم</w:t>
      </w:r>
      <w:r>
        <w:rPr>
          <w:rStyle w:val="Char3"/>
          <w:rFonts w:hint="cs"/>
          <w:rtl/>
        </w:rPr>
        <w:t>یی</w:t>
      </w:r>
      <w:r w:rsidRPr="000E0383">
        <w:rPr>
          <w:rStyle w:val="Char3"/>
          <w:rFonts w:hint="cs"/>
          <w:rtl/>
        </w:rPr>
        <w:t>ز الصحابة، ابن حجر 1/7</w:t>
      </w:r>
    </w:p>
  </w:footnote>
  <w:footnote w:id="6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اث</w:t>
      </w:r>
      <w:r>
        <w:rPr>
          <w:rStyle w:val="Char3"/>
          <w:rFonts w:hint="cs"/>
          <w:rtl/>
        </w:rPr>
        <w:t>ی</w:t>
      </w:r>
      <w:r w:rsidRPr="000E0383">
        <w:rPr>
          <w:rStyle w:val="Char3"/>
          <w:rFonts w:hint="cs"/>
          <w:rtl/>
        </w:rPr>
        <w:t>ر، النها</w:t>
      </w:r>
      <w:r>
        <w:rPr>
          <w:rStyle w:val="Char3"/>
          <w:rFonts w:hint="cs"/>
          <w:rtl/>
        </w:rPr>
        <w:t>ی</w:t>
      </w:r>
      <w:r w:rsidRPr="000E0383">
        <w:rPr>
          <w:rStyle w:val="Char3"/>
          <w:rFonts w:hint="cs"/>
          <w:rtl/>
        </w:rPr>
        <w:t>ة 5/274</w:t>
      </w:r>
    </w:p>
  </w:footnote>
  <w:footnote w:id="6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11/5 - 474</w:t>
      </w:r>
    </w:p>
  </w:footnote>
  <w:footnote w:id="6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2/58 المجموع الفتاو</w:t>
      </w:r>
      <w:r>
        <w:rPr>
          <w:rStyle w:val="Char3"/>
          <w:rFonts w:hint="cs"/>
          <w:rtl/>
        </w:rPr>
        <w:t>ی</w:t>
      </w:r>
      <w:r w:rsidRPr="000E0383">
        <w:rPr>
          <w:rStyle w:val="Char3"/>
          <w:rFonts w:hint="cs"/>
          <w:rtl/>
        </w:rPr>
        <w:t xml:space="preserve"> 4/468</w:t>
      </w:r>
    </w:p>
  </w:footnote>
  <w:footnote w:id="6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الع</w:t>
      </w:r>
      <w:r>
        <w:rPr>
          <w:rStyle w:val="Char3"/>
          <w:rFonts w:hint="cs"/>
          <w:rtl/>
        </w:rPr>
        <w:t>ی</w:t>
      </w:r>
      <w:r w:rsidRPr="000E0383">
        <w:rPr>
          <w:rStyle w:val="Char3"/>
          <w:rFonts w:hint="cs"/>
          <w:rtl/>
        </w:rPr>
        <w:t>د</w:t>
      </w:r>
      <w:r>
        <w:rPr>
          <w:rStyle w:val="Char3"/>
          <w:rFonts w:hint="cs"/>
          <w:rtl/>
        </w:rPr>
        <w:t>ی</w:t>
      </w:r>
      <w:r w:rsidRPr="000E0383">
        <w:rPr>
          <w:rStyle w:val="Char3"/>
          <w:rFonts w:hint="cs"/>
          <w:rtl/>
        </w:rPr>
        <w:t>ن، فتح البار</w:t>
      </w:r>
      <w:r>
        <w:rPr>
          <w:rStyle w:val="Char3"/>
          <w:rFonts w:hint="cs"/>
          <w:rtl/>
        </w:rPr>
        <w:t>ی</w:t>
      </w:r>
      <w:r w:rsidRPr="000E0383">
        <w:rPr>
          <w:rStyle w:val="Char3"/>
          <w:rFonts w:hint="cs"/>
          <w:rtl/>
        </w:rPr>
        <w:t xml:space="preserve"> 2/488 ح 956</w:t>
      </w:r>
    </w:p>
  </w:footnote>
  <w:footnote w:id="6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الاست</w:t>
      </w:r>
      <w:r>
        <w:rPr>
          <w:rStyle w:val="Char3"/>
          <w:rFonts w:hint="cs"/>
          <w:rtl/>
        </w:rPr>
        <w:t>ی</w:t>
      </w:r>
      <w:r w:rsidRPr="000E0383">
        <w:rPr>
          <w:rStyle w:val="Char3"/>
          <w:rFonts w:hint="cs"/>
          <w:rtl/>
        </w:rPr>
        <w:t>عاب ، ابن عبدالبر، چاپ شده با الاصابة 10/70 و الاصابة، ابن حجر 9/318</w:t>
      </w:r>
    </w:p>
  </w:footnote>
  <w:footnote w:id="6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اسد الغابة 5/139</w:t>
      </w:r>
    </w:p>
  </w:footnote>
  <w:footnote w:id="6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ر لاعلام النبلاء 3/476</w:t>
      </w:r>
    </w:p>
  </w:footnote>
  <w:footnote w:id="6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الاصابة 9/318</w:t>
      </w:r>
    </w:p>
  </w:footnote>
  <w:footnote w:id="6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2/450</w:t>
      </w:r>
    </w:p>
  </w:footnote>
  <w:footnote w:id="6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2/450</w:t>
      </w:r>
    </w:p>
  </w:footnote>
  <w:footnote w:id="6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مسلم در صح</w:t>
      </w:r>
      <w:r>
        <w:rPr>
          <w:rStyle w:val="Char3"/>
          <w:rFonts w:hint="cs"/>
          <w:rtl/>
        </w:rPr>
        <w:t>ی</w:t>
      </w:r>
      <w:r w:rsidRPr="000E0383">
        <w:rPr>
          <w:rStyle w:val="Char3"/>
          <w:rFonts w:hint="cs"/>
          <w:rtl/>
        </w:rPr>
        <w:t>ح خود از ابن‌عباس روا</w:t>
      </w:r>
      <w:r>
        <w:rPr>
          <w:rStyle w:val="Char3"/>
          <w:rFonts w:hint="cs"/>
          <w:rtl/>
        </w:rPr>
        <w:t>ی</w:t>
      </w:r>
      <w:r w:rsidRPr="000E0383">
        <w:rPr>
          <w:rStyle w:val="Char3"/>
          <w:rFonts w:hint="cs"/>
          <w:rtl/>
        </w:rPr>
        <w:t>ت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ند </w:t>
      </w:r>
      <w:r>
        <w:rPr>
          <w:rStyle w:val="Char3"/>
          <w:rFonts w:hint="cs"/>
          <w:rtl/>
        </w:rPr>
        <w:t>ک</w:t>
      </w:r>
      <w:r w:rsidRPr="000E0383">
        <w:rPr>
          <w:rStyle w:val="Char3"/>
          <w:rFonts w:hint="cs"/>
          <w:rtl/>
        </w:rPr>
        <w:t>ه ابوسف</w:t>
      </w:r>
      <w:r>
        <w:rPr>
          <w:rStyle w:val="Char3"/>
          <w:rFonts w:hint="cs"/>
          <w:rtl/>
        </w:rPr>
        <w:t>ی</w:t>
      </w:r>
      <w:r w:rsidRPr="000E0383">
        <w:rPr>
          <w:rStyle w:val="Char3"/>
          <w:rFonts w:hint="cs"/>
          <w:rtl/>
        </w:rPr>
        <w:t>ان از پ</w:t>
      </w:r>
      <w:r>
        <w:rPr>
          <w:rStyle w:val="Char3"/>
          <w:rFonts w:hint="cs"/>
          <w:rtl/>
        </w:rPr>
        <w:t>ی</w:t>
      </w:r>
      <w:r w:rsidRPr="000E0383">
        <w:rPr>
          <w:rStyle w:val="Char3"/>
          <w:rFonts w:hint="cs"/>
          <w:rtl/>
        </w:rPr>
        <w:t>امبر تقاضا</w:t>
      </w:r>
      <w:r>
        <w:rPr>
          <w:rStyle w:val="Char3"/>
          <w:rFonts w:hint="cs"/>
          <w:rtl/>
        </w:rPr>
        <w:t>ی</w:t>
      </w:r>
      <w:r w:rsidRPr="000E0383">
        <w:rPr>
          <w:rStyle w:val="Char3"/>
          <w:rFonts w:hint="cs"/>
          <w:rtl/>
        </w:rPr>
        <w:t xml:space="preserve"> سه چ</w:t>
      </w:r>
      <w:r>
        <w:rPr>
          <w:rStyle w:val="Char3"/>
          <w:rFonts w:hint="cs"/>
          <w:rtl/>
        </w:rPr>
        <w:t>ی</w:t>
      </w:r>
      <w:r w:rsidRPr="000E0383">
        <w:rPr>
          <w:rStyle w:val="Char3"/>
          <w:rFonts w:hint="cs"/>
          <w:rtl/>
        </w:rPr>
        <w:t>ز نمود و او پذ</w:t>
      </w:r>
      <w:r>
        <w:rPr>
          <w:rStyle w:val="Char3"/>
          <w:rFonts w:hint="cs"/>
          <w:rtl/>
        </w:rPr>
        <w:t>ی</w:t>
      </w:r>
      <w:r w:rsidRPr="000E0383">
        <w:rPr>
          <w:rStyle w:val="Char3"/>
          <w:rFonts w:hint="cs"/>
          <w:rtl/>
        </w:rPr>
        <w:t>رفت و از م</w:t>
      </w:r>
      <w:r>
        <w:rPr>
          <w:rStyle w:val="Char3"/>
          <w:rFonts w:hint="cs"/>
          <w:rtl/>
        </w:rPr>
        <w:t>ی</w:t>
      </w:r>
      <w:r w:rsidRPr="000E0383">
        <w:rPr>
          <w:rStyle w:val="Char3"/>
          <w:rFonts w:hint="cs"/>
          <w:rtl/>
        </w:rPr>
        <w:t>ان آن سه چ</w:t>
      </w:r>
      <w:r>
        <w:rPr>
          <w:rStyle w:val="Char3"/>
          <w:rFonts w:hint="cs"/>
          <w:rtl/>
        </w:rPr>
        <w:t>ی</w:t>
      </w:r>
      <w:r w:rsidRPr="000E0383">
        <w:rPr>
          <w:rStyle w:val="Char3"/>
          <w:rFonts w:hint="cs"/>
          <w:rtl/>
        </w:rPr>
        <w:t xml:space="preserve">ز </w:t>
      </w:r>
      <w:r>
        <w:rPr>
          <w:rStyle w:val="Char3"/>
          <w:rFonts w:hint="cs"/>
          <w:rtl/>
        </w:rPr>
        <w:t>یکی</w:t>
      </w:r>
      <w:r w:rsidRPr="000E0383">
        <w:rPr>
          <w:rStyle w:val="Char3"/>
          <w:rFonts w:hint="cs"/>
          <w:rtl/>
        </w:rPr>
        <w:t xml:space="preserve"> ا</w:t>
      </w:r>
      <w:r>
        <w:rPr>
          <w:rStyle w:val="Char3"/>
          <w:rFonts w:hint="cs"/>
          <w:rtl/>
        </w:rPr>
        <w:t>ی</w:t>
      </w:r>
      <w:r w:rsidRPr="000E0383">
        <w:rPr>
          <w:rStyle w:val="Char3"/>
          <w:rFonts w:hint="cs"/>
          <w:rtl/>
        </w:rPr>
        <w:t>ن</w:t>
      </w:r>
      <w:r>
        <w:rPr>
          <w:rStyle w:val="Char3"/>
          <w:rFonts w:hint="cs"/>
          <w:rtl/>
        </w:rPr>
        <w:t>ک</w:t>
      </w:r>
      <w:r w:rsidRPr="000E0383">
        <w:rPr>
          <w:rStyle w:val="Char3"/>
          <w:rFonts w:hint="cs"/>
          <w:rtl/>
        </w:rPr>
        <w:t>ه معاو</w:t>
      </w:r>
      <w:r>
        <w:rPr>
          <w:rStyle w:val="Char3"/>
          <w:rFonts w:hint="cs"/>
          <w:rtl/>
        </w:rPr>
        <w:t>ی</w:t>
      </w:r>
      <w:r w:rsidRPr="000E0383">
        <w:rPr>
          <w:rStyle w:val="Char3"/>
          <w:rFonts w:hint="cs"/>
          <w:rtl/>
        </w:rPr>
        <w:t xml:space="preserve">ه را </w:t>
      </w:r>
      <w:r>
        <w:rPr>
          <w:rStyle w:val="Char3"/>
          <w:rFonts w:hint="cs"/>
          <w:rtl/>
        </w:rPr>
        <w:t>ک</w:t>
      </w:r>
      <w:r w:rsidRPr="000E0383">
        <w:rPr>
          <w:rStyle w:val="Char3"/>
          <w:rFonts w:hint="cs"/>
          <w:rtl/>
        </w:rPr>
        <w:t>اتب خود قرار دهد. پ</w:t>
      </w:r>
      <w:r>
        <w:rPr>
          <w:rStyle w:val="Char3"/>
          <w:rFonts w:hint="cs"/>
          <w:rtl/>
        </w:rPr>
        <w:t>ی</w:t>
      </w:r>
      <w:r w:rsidRPr="000E0383">
        <w:rPr>
          <w:rStyle w:val="Char3"/>
          <w:rFonts w:hint="cs"/>
          <w:rtl/>
        </w:rPr>
        <w:t>امبر هم پذ</w:t>
      </w:r>
      <w:r>
        <w:rPr>
          <w:rStyle w:val="Char3"/>
          <w:rFonts w:hint="cs"/>
          <w:rtl/>
        </w:rPr>
        <w:t>ی</w:t>
      </w:r>
      <w:r w:rsidRPr="000E0383">
        <w:rPr>
          <w:rStyle w:val="Char3"/>
          <w:rFonts w:hint="cs"/>
          <w:rtl/>
        </w:rPr>
        <w:t>رفت.) صح</w:t>
      </w:r>
      <w:r>
        <w:rPr>
          <w:rStyle w:val="Char3"/>
          <w:rFonts w:hint="cs"/>
          <w:rtl/>
        </w:rPr>
        <w:t>ی</w:t>
      </w:r>
      <w:r w:rsidRPr="000E0383">
        <w:rPr>
          <w:rStyle w:val="Char3"/>
          <w:rFonts w:hint="cs"/>
          <w:rtl/>
        </w:rPr>
        <w:t>ح مسلم 4/1945. و ابن‌عسا</w:t>
      </w:r>
      <w:r>
        <w:rPr>
          <w:rStyle w:val="Char3"/>
          <w:rFonts w:hint="cs"/>
          <w:rtl/>
        </w:rPr>
        <w:t>ک</w:t>
      </w:r>
      <w:r w:rsidRPr="000E0383">
        <w:rPr>
          <w:rStyle w:val="Char3"/>
          <w:rFonts w:hint="cs"/>
          <w:rtl/>
        </w:rPr>
        <w:t>ر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صح</w:t>
      </w:r>
      <w:r>
        <w:rPr>
          <w:rStyle w:val="Char3"/>
          <w:rFonts w:hint="cs"/>
          <w:rtl/>
        </w:rPr>
        <w:t>ی</w:t>
      </w:r>
      <w:r w:rsidRPr="000E0383">
        <w:rPr>
          <w:rStyle w:val="Char3"/>
          <w:rFonts w:hint="cs"/>
          <w:rtl/>
        </w:rPr>
        <w:t>ح‌تر</w:t>
      </w:r>
      <w:r>
        <w:rPr>
          <w:rStyle w:val="Char3"/>
          <w:rFonts w:hint="cs"/>
          <w:rtl/>
        </w:rPr>
        <w:t>ی</w:t>
      </w:r>
      <w:r w:rsidRPr="000E0383">
        <w:rPr>
          <w:rStyle w:val="Char3"/>
          <w:rFonts w:hint="cs"/>
          <w:rtl/>
        </w:rPr>
        <w:t>ن روا</w:t>
      </w:r>
      <w:r>
        <w:rPr>
          <w:rStyle w:val="Char3"/>
          <w:rFonts w:hint="cs"/>
          <w:rtl/>
        </w:rPr>
        <w:t>ی</w:t>
      </w:r>
      <w:r w:rsidRPr="000E0383">
        <w:rPr>
          <w:rStyle w:val="Char3"/>
          <w:rFonts w:hint="cs"/>
          <w:rtl/>
        </w:rPr>
        <w:t>ت</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درباره فض</w:t>
      </w:r>
      <w:r>
        <w:rPr>
          <w:rStyle w:val="Char3"/>
          <w:rFonts w:hint="cs"/>
          <w:rtl/>
        </w:rPr>
        <w:t>ی</w:t>
      </w:r>
      <w:r w:rsidRPr="000E0383">
        <w:rPr>
          <w:rStyle w:val="Char3"/>
          <w:rFonts w:hint="cs"/>
          <w:rtl/>
        </w:rPr>
        <w:t>لت معاو</w:t>
      </w:r>
      <w:r>
        <w:rPr>
          <w:rStyle w:val="Char3"/>
          <w:rFonts w:hint="cs"/>
          <w:rtl/>
        </w:rPr>
        <w:t>ی</w:t>
      </w:r>
      <w:r w:rsidRPr="000E0383">
        <w:rPr>
          <w:rStyle w:val="Char3"/>
          <w:rFonts w:hint="cs"/>
          <w:rtl/>
        </w:rPr>
        <w:t>ه وارد شده حد</w:t>
      </w:r>
      <w:r>
        <w:rPr>
          <w:rStyle w:val="Char3"/>
          <w:rFonts w:hint="cs"/>
          <w:rtl/>
        </w:rPr>
        <w:t>ی</w:t>
      </w:r>
      <w:r w:rsidRPr="000E0383">
        <w:rPr>
          <w:rStyle w:val="Char3"/>
          <w:rFonts w:hint="cs"/>
          <w:rtl/>
        </w:rPr>
        <w:t xml:space="preserve">ث ابوحمزه از ابن عباس است </w:t>
      </w:r>
      <w:r>
        <w:rPr>
          <w:rStyle w:val="Char3"/>
          <w:rFonts w:hint="cs"/>
          <w:rtl/>
        </w:rPr>
        <w:t>ک</w:t>
      </w:r>
      <w:r w:rsidRPr="000E0383">
        <w:rPr>
          <w:rStyle w:val="Char3"/>
          <w:rFonts w:hint="cs"/>
          <w:rtl/>
        </w:rPr>
        <w:t>ه او از روز</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ه اسلام آورد </w:t>
      </w:r>
      <w:r>
        <w:rPr>
          <w:rStyle w:val="Char3"/>
          <w:rFonts w:hint="cs"/>
          <w:rtl/>
        </w:rPr>
        <w:t>ک</w:t>
      </w:r>
      <w:r w:rsidRPr="000E0383">
        <w:rPr>
          <w:rStyle w:val="Char3"/>
          <w:rFonts w:hint="cs"/>
          <w:rtl/>
        </w:rPr>
        <w:t>اتب پ</w:t>
      </w:r>
      <w:r>
        <w:rPr>
          <w:rStyle w:val="Char3"/>
          <w:rFonts w:hint="cs"/>
          <w:rtl/>
        </w:rPr>
        <w:t>ی</w:t>
      </w:r>
      <w:r w:rsidRPr="000E0383">
        <w:rPr>
          <w:rStyle w:val="Char3"/>
          <w:rFonts w:hint="cs"/>
          <w:rtl/>
        </w:rPr>
        <w:t>امبر بود. ابن‌</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8/125</w:t>
      </w:r>
    </w:p>
  </w:footnote>
  <w:footnote w:id="6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ترمذ</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المناقب، فصل مناقب لمعاو</w:t>
      </w:r>
      <w:r>
        <w:rPr>
          <w:rStyle w:val="Char3"/>
          <w:rFonts w:hint="cs"/>
          <w:rtl/>
        </w:rPr>
        <w:t>ی</w:t>
      </w:r>
      <w:r w:rsidRPr="000E0383">
        <w:rPr>
          <w:rStyle w:val="Char3"/>
          <w:rFonts w:hint="cs"/>
          <w:rtl/>
        </w:rPr>
        <w:t>ة 5/687،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حسن غر</w:t>
      </w:r>
      <w:r>
        <w:rPr>
          <w:rStyle w:val="Char3"/>
          <w:rFonts w:hint="cs"/>
          <w:rtl/>
        </w:rPr>
        <w:t>ی</w:t>
      </w:r>
      <w:r w:rsidRPr="000E0383">
        <w:rPr>
          <w:rStyle w:val="Char3"/>
          <w:rFonts w:hint="cs"/>
          <w:rtl/>
        </w:rPr>
        <w:t>ب است و آلبان</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را تصح</w:t>
      </w:r>
      <w:r>
        <w:rPr>
          <w:rStyle w:val="Char3"/>
          <w:rFonts w:hint="cs"/>
          <w:rtl/>
        </w:rPr>
        <w:t>ی</w:t>
      </w:r>
      <w:r w:rsidRPr="000E0383">
        <w:rPr>
          <w:rStyle w:val="Char3"/>
          <w:rFonts w:hint="cs"/>
          <w:rtl/>
        </w:rPr>
        <w:t>ح نموده است و در سلسلة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حة 4/615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رجال آن همگ</w:t>
      </w:r>
      <w:r>
        <w:rPr>
          <w:rStyle w:val="Char3"/>
          <w:rFonts w:hint="cs"/>
          <w:rtl/>
        </w:rPr>
        <w:t>ی</w:t>
      </w:r>
      <w:r w:rsidRPr="000E0383">
        <w:rPr>
          <w:rStyle w:val="Char3"/>
          <w:rFonts w:hint="cs"/>
          <w:rtl/>
        </w:rPr>
        <w:t xml:space="preserve"> ثقات و از رجال مسلم بوده و حق آن تصح</w:t>
      </w:r>
      <w:r>
        <w:rPr>
          <w:rStyle w:val="Char3"/>
          <w:rFonts w:hint="cs"/>
          <w:rtl/>
        </w:rPr>
        <w:t>ی</w:t>
      </w:r>
      <w:r w:rsidRPr="000E0383">
        <w:rPr>
          <w:rStyle w:val="Char3"/>
          <w:rFonts w:hint="cs"/>
          <w:rtl/>
        </w:rPr>
        <w:t>ح است)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رو</w:t>
      </w:r>
      <w:r>
        <w:rPr>
          <w:rStyle w:val="Char3"/>
          <w:rFonts w:hint="cs"/>
          <w:rtl/>
        </w:rPr>
        <w:t>ی</w:t>
      </w:r>
      <w:r w:rsidRPr="000E0383">
        <w:rPr>
          <w:rStyle w:val="Char3"/>
          <w:rFonts w:hint="cs"/>
          <w:rtl/>
        </w:rPr>
        <w:t xml:space="preserve"> هم رفته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صح</w:t>
      </w:r>
      <w:r>
        <w:rPr>
          <w:rStyle w:val="Char3"/>
          <w:rFonts w:hint="cs"/>
          <w:rtl/>
        </w:rPr>
        <w:t>ی</w:t>
      </w:r>
      <w:r w:rsidRPr="000E0383">
        <w:rPr>
          <w:rStyle w:val="Char3"/>
          <w:rFonts w:hint="cs"/>
          <w:rtl/>
        </w:rPr>
        <w:t>ح است.</w:t>
      </w:r>
    </w:p>
  </w:footnote>
  <w:footnote w:id="6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8/125</w:t>
      </w:r>
    </w:p>
  </w:footnote>
  <w:footnote w:id="6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6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الخلال، السنة 1/443، ذهب</w:t>
      </w:r>
      <w:r>
        <w:rPr>
          <w:rStyle w:val="Char3"/>
          <w:rFonts w:hint="cs"/>
          <w:rtl/>
        </w:rPr>
        <w:t>ی</w:t>
      </w:r>
      <w:r w:rsidRPr="000E0383">
        <w:rPr>
          <w:rStyle w:val="Char3"/>
          <w:rFonts w:hint="cs"/>
          <w:rtl/>
        </w:rPr>
        <w:t>: س</w:t>
      </w:r>
      <w:r>
        <w:rPr>
          <w:rStyle w:val="Char3"/>
          <w:rFonts w:hint="cs"/>
          <w:rtl/>
        </w:rPr>
        <w:t>ی</w:t>
      </w:r>
      <w:r w:rsidRPr="000E0383">
        <w:rPr>
          <w:rStyle w:val="Char3"/>
          <w:rFonts w:hint="cs"/>
          <w:rtl/>
        </w:rPr>
        <w:t xml:space="preserve">ر الاعلام النبلاء 3/152،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8/137</w:t>
      </w:r>
    </w:p>
  </w:footnote>
  <w:footnote w:id="66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8/137</w:t>
      </w:r>
    </w:p>
  </w:footnote>
  <w:footnote w:id="6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الفضائل الصحابة، فتح البار</w:t>
      </w:r>
      <w:r>
        <w:rPr>
          <w:rStyle w:val="Char3"/>
          <w:rFonts w:hint="cs"/>
          <w:rtl/>
        </w:rPr>
        <w:t>ی</w:t>
      </w:r>
      <w:r w:rsidRPr="000E0383">
        <w:rPr>
          <w:rStyle w:val="Char3"/>
          <w:rFonts w:hint="cs"/>
          <w:rtl/>
        </w:rPr>
        <w:t xml:space="preserve"> 7/103 ح 3765</w:t>
      </w:r>
    </w:p>
  </w:footnote>
  <w:footnote w:id="6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8/138</w:t>
      </w:r>
    </w:p>
  </w:footnote>
  <w:footnote w:id="6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الخلال السنة 1/438</w:t>
      </w:r>
    </w:p>
  </w:footnote>
  <w:footnote w:id="6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همان منبع و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8/137</w:t>
      </w:r>
    </w:p>
  </w:footnote>
  <w:footnote w:id="6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الخلال: السنة 1/444 و محقق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روا</w:t>
      </w:r>
      <w:r>
        <w:rPr>
          <w:rStyle w:val="Char3"/>
          <w:rFonts w:hint="cs"/>
          <w:rtl/>
        </w:rPr>
        <w:t>ی</w:t>
      </w:r>
      <w:r w:rsidRPr="000E0383">
        <w:rPr>
          <w:rStyle w:val="Char3"/>
          <w:rFonts w:hint="cs"/>
          <w:rtl/>
        </w:rPr>
        <w:t>ت صح</w:t>
      </w:r>
      <w:r>
        <w:rPr>
          <w:rStyle w:val="Char3"/>
          <w:rFonts w:hint="cs"/>
          <w:rtl/>
        </w:rPr>
        <w:t>ی</w:t>
      </w:r>
      <w:r w:rsidRPr="000E0383">
        <w:rPr>
          <w:rStyle w:val="Char3"/>
          <w:rFonts w:hint="cs"/>
          <w:rtl/>
        </w:rPr>
        <w:t>ح است.</w:t>
      </w:r>
    </w:p>
  </w:footnote>
  <w:footnote w:id="6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الخلال : السنة 1/437</w:t>
      </w:r>
    </w:p>
  </w:footnote>
  <w:footnote w:id="67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6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لمعة الاعتقاد و الهاد</w:t>
      </w:r>
      <w:r>
        <w:rPr>
          <w:rStyle w:val="Char3"/>
          <w:rFonts w:hint="cs"/>
          <w:rtl/>
        </w:rPr>
        <w:t>ی</w:t>
      </w:r>
      <w:r w:rsidRPr="000E0383">
        <w:rPr>
          <w:rStyle w:val="Char3"/>
          <w:rFonts w:hint="cs"/>
          <w:rtl/>
        </w:rPr>
        <w:t xml:space="preserve"> ال</w:t>
      </w:r>
      <w:r>
        <w:rPr>
          <w:rStyle w:val="Char3"/>
          <w:rFonts w:hint="cs"/>
          <w:rtl/>
        </w:rPr>
        <w:t>ی</w:t>
      </w:r>
      <w:r w:rsidRPr="000E0383">
        <w:rPr>
          <w:rStyle w:val="Char3"/>
          <w:rFonts w:hint="cs"/>
          <w:rtl/>
        </w:rPr>
        <w:t xml:space="preserve"> سب</w:t>
      </w:r>
      <w:r>
        <w:rPr>
          <w:rStyle w:val="Char3"/>
          <w:rFonts w:hint="cs"/>
          <w:rtl/>
        </w:rPr>
        <w:t>ی</w:t>
      </w:r>
      <w:r w:rsidRPr="000E0383">
        <w:rPr>
          <w:rStyle w:val="Char3"/>
          <w:rFonts w:hint="cs"/>
          <w:rtl/>
        </w:rPr>
        <w:t>ل الرشاد ص 33</w:t>
      </w:r>
    </w:p>
  </w:footnote>
  <w:footnote w:id="67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4/478</w:t>
      </w:r>
    </w:p>
  </w:footnote>
  <w:footnote w:id="67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6/232</w:t>
      </w:r>
    </w:p>
  </w:footnote>
  <w:footnote w:id="6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والنها</w:t>
      </w:r>
      <w:r>
        <w:rPr>
          <w:rStyle w:val="Char3"/>
          <w:rFonts w:hint="cs"/>
          <w:rtl/>
        </w:rPr>
        <w:t>ی</w:t>
      </w:r>
      <w:r w:rsidRPr="000E0383">
        <w:rPr>
          <w:rStyle w:val="Char3"/>
          <w:rFonts w:hint="cs"/>
          <w:rtl/>
        </w:rPr>
        <w:t>ة 8/122</w:t>
      </w:r>
    </w:p>
  </w:footnote>
  <w:footnote w:id="68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عق</w:t>
      </w:r>
      <w:r>
        <w:rPr>
          <w:rStyle w:val="Char3"/>
          <w:rFonts w:hint="cs"/>
          <w:rtl/>
        </w:rPr>
        <w:t>ی</w:t>
      </w:r>
      <w:r w:rsidRPr="000E0383">
        <w:rPr>
          <w:rStyle w:val="Char3"/>
          <w:rFonts w:hint="cs"/>
          <w:rtl/>
        </w:rPr>
        <w:t>دة الطحاو</w:t>
      </w:r>
      <w:r>
        <w:rPr>
          <w:rStyle w:val="Char3"/>
          <w:rFonts w:hint="cs"/>
          <w:rtl/>
        </w:rPr>
        <w:t>ی</w:t>
      </w:r>
      <w:r w:rsidRPr="000E0383">
        <w:rPr>
          <w:rStyle w:val="Char3"/>
          <w:rFonts w:hint="cs"/>
          <w:rtl/>
        </w:rPr>
        <w:t>ة ص 722</w:t>
      </w:r>
    </w:p>
  </w:footnote>
  <w:footnote w:id="68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ر الاعالم النبلاء 3/120</w:t>
      </w:r>
    </w:p>
  </w:footnote>
  <w:footnote w:id="6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مصدر 3/159</w:t>
      </w:r>
    </w:p>
  </w:footnote>
  <w:footnote w:id="68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اب</w:t>
      </w:r>
      <w:r>
        <w:rPr>
          <w:rStyle w:val="Char3"/>
          <w:rFonts w:hint="cs"/>
          <w:rtl/>
        </w:rPr>
        <w:t>ی</w:t>
      </w:r>
      <w:r w:rsidRPr="000E0383">
        <w:rPr>
          <w:rStyle w:val="Char3"/>
          <w:rFonts w:hint="cs"/>
          <w:rtl/>
        </w:rPr>
        <w:t xml:space="preserve"> عاصم در (السنة) از حد</w:t>
      </w:r>
      <w:r>
        <w:rPr>
          <w:rStyle w:val="Char3"/>
          <w:rFonts w:hint="cs"/>
          <w:rtl/>
        </w:rPr>
        <w:t>ی</w:t>
      </w:r>
      <w:r w:rsidRPr="000E0383">
        <w:rPr>
          <w:rStyle w:val="Char3"/>
          <w:rFonts w:hint="cs"/>
          <w:rtl/>
        </w:rPr>
        <w:t xml:space="preserve">ث انس </w:t>
      </w:r>
      <w:r w:rsidRPr="009A6B95">
        <w:rPr>
          <w:rFonts w:cs="CTraditional Arabic" w:hint="cs"/>
          <w:sz w:val="24"/>
          <w:szCs w:val="24"/>
          <w:rtl/>
        </w:rPr>
        <w:t>س</w:t>
      </w:r>
      <w:r w:rsidRPr="000E0383">
        <w:rPr>
          <w:rStyle w:val="Char3"/>
          <w:rFonts w:hint="cs"/>
          <w:rtl/>
        </w:rPr>
        <w:t xml:space="preserve"> آن را روا</w:t>
      </w:r>
      <w:r>
        <w:rPr>
          <w:rStyle w:val="Char3"/>
          <w:rFonts w:hint="cs"/>
          <w:rtl/>
        </w:rPr>
        <w:t>ی</w:t>
      </w:r>
      <w:r w:rsidRPr="000E0383">
        <w:rPr>
          <w:rStyle w:val="Char3"/>
          <w:rFonts w:hint="cs"/>
          <w:rtl/>
        </w:rPr>
        <w:t>ت نموده است ص 41 شماره 2-3-4 و ه</w:t>
      </w:r>
      <w:r>
        <w:rPr>
          <w:rStyle w:val="Char3"/>
          <w:rFonts w:hint="cs"/>
          <w:rtl/>
        </w:rPr>
        <w:t>ی</w:t>
      </w:r>
      <w:r w:rsidRPr="000E0383">
        <w:rPr>
          <w:rStyle w:val="Char3"/>
          <w:rFonts w:hint="cs"/>
          <w:rtl/>
        </w:rPr>
        <w:t>ثم</w:t>
      </w:r>
      <w:r>
        <w:rPr>
          <w:rStyle w:val="Char3"/>
          <w:rFonts w:hint="cs"/>
          <w:rtl/>
        </w:rPr>
        <w:t>ی</w:t>
      </w:r>
      <w:r w:rsidRPr="000E0383">
        <w:rPr>
          <w:rStyle w:val="Char3"/>
          <w:rFonts w:hint="cs"/>
          <w:rtl/>
        </w:rPr>
        <w:t xml:space="preserve"> در مجمع الزوائد 5/218، و آلبان</w:t>
      </w:r>
      <w:r>
        <w:rPr>
          <w:rStyle w:val="Char3"/>
          <w:rFonts w:hint="cs"/>
          <w:rtl/>
        </w:rPr>
        <w:t>ی</w:t>
      </w:r>
      <w:r w:rsidRPr="000E0383">
        <w:rPr>
          <w:rStyle w:val="Char3"/>
          <w:rFonts w:hint="cs"/>
          <w:rtl/>
        </w:rPr>
        <w:t xml:space="preserve"> در ظلال الجنة آن را تحس</w:t>
      </w:r>
      <w:r>
        <w:rPr>
          <w:rStyle w:val="Char3"/>
          <w:rFonts w:hint="cs"/>
          <w:rtl/>
        </w:rPr>
        <w:t>ی</w:t>
      </w:r>
      <w:r w:rsidRPr="000E0383">
        <w:rPr>
          <w:rStyle w:val="Char3"/>
          <w:rFonts w:hint="cs"/>
          <w:rtl/>
        </w:rPr>
        <w:t>ن نموده است چاپ شده با (السنة) ص41-42 و سلسلة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حة 3/319- 320 شماره 1331</w:t>
      </w:r>
    </w:p>
  </w:footnote>
  <w:footnote w:id="6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8/138</w:t>
      </w:r>
    </w:p>
  </w:footnote>
  <w:footnote w:id="6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8/138</w:t>
      </w:r>
    </w:p>
  </w:footnote>
  <w:footnote w:id="6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6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الفضائل الصحابة 4/187</w:t>
      </w:r>
    </w:p>
  </w:footnote>
  <w:footnote w:id="6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15/175</w:t>
      </w:r>
    </w:p>
  </w:footnote>
  <w:footnote w:id="6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قرطب</w:t>
      </w:r>
      <w:r>
        <w:rPr>
          <w:rStyle w:val="Char3"/>
          <w:rFonts w:hint="cs"/>
          <w:rtl/>
        </w:rPr>
        <w:t>ی</w:t>
      </w:r>
      <w:r w:rsidRPr="000E0383">
        <w:rPr>
          <w:rStyle w:val="Char3"/>
          <w:rFonts w:hint="cs"/>
          <w:rtl/>
        </w:rPr>
        <w:t xml:space="preserve"> 6/278</w:t>
      </w:r>
    </w:p>
  </w:footnote>
  <w:footnote w:id="6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بطه: الابانه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1/355، الصغر</w:t>
      </w:r>
      <w:r>
        <w:rPr>
          <w:rStyle w:val="Char3"/>
          <w:rFonts w:hint="cs"/>
          <w:rtl/>
        </w:rPr>
        <w:t>ی</w:t>
      </w:r>
      <w:r w:rsidRPr="000E0383">
        <w:rPr>
          <w:rStyle w:val="Char3"/>
          <w:rFonts w:hint="cs"/>
          <w:rtl/>
        </w:rPr>
        <w:t xml:space="preserve"> ص145، لال</w:t>
      </w:r>
      <w:r>
        <w:rPr>
          <w:rStyle w:val="Char3"/>
          <w:rFonts w:hint="cs"/>
          <w:rtl/>
        </w:rPr>
        <w:t>ک</w:t>
      </w:r>
      <w:r w:rsidRPr="000E0383">
        <w:rPr>
          <w:rStyle w:val="Char3"/>
          <w:rFonts w:hint="cs"/>
          <w:rtl/>
        </w:rPr>
        <w:t>ائ</w:t>
      </w:r>
      <w:r>
        <w:rPr>
          <w:rStyle w:val="Char3"/>
          <w:rFonts w:hint="cs"/>
          <w:rtl/>
        </w:rPr>
        <w:t>ی</w:t>
      </w:r>
      <w:r w:rsidRPr="000E0383">
        <w:rPr>
          <w:rStyle w:val="Char3"/>
          <w:rFonts w:hint="cs"/>
          <w:rtl/>
        </w:rPr>
        <w:t>: شرح اصول اعتقاد اهل السنه 1/94</w:t>
      </w:r>
    </w:p>
  </w:footnote>
  <w:footnote w:id="6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8/132</w:t>
      </w:r>
    </w:p>
  </w:footnote>
  <w:footnote w:id="6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8/132</w:t>
      </w:r>
    </w:p>
  </w:footnote>
  <w:footnote w:id="6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8/132</w:t>
      </w:r>
    </w:p>
  </w:footnote>
  <w:footnote w:id="6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8/132</w:t>
      </w:r>
    </w:p>
  </w:footnote>
  <w:footnote w:id="6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مواق</w:t>
      </w:r>
      <w:r>
        <w:rPr>
          <w:rStyle w:val="Char3"/>
          <w:rFonts w:hint="cs"/>
          <w:rtl/>
        </w:rPr>
        <w:t>ی</w:t>
      </w:r>
      <w:r w:rsidRPr="000E0383">
        <w:rPr>
          <w:rStyle w:val="Char3"/>
          <w:rFonts w:hint="cs"/>
          <w:rtl/>
        </w:rPr>
        <w:t>نت الصلاه، فتح البار</w:t>
      </w:r>
      <w:r>
        <w:rPr>
          <w:rStyle w:val="Char3"/>
          <w:rFonts w:hint="cs"/>
          <w:rtl/>
        </w:rPr>
        <w:t>ی</w:t>
      </w:r>
      <w:r w:rsidRPr="000E0383">
        <w:rPr>
          <w:rStyle w:val="Char3"/>
          <w:rFonts w:hint="cs"/>
          <w:rtl/>
        </w:rPr>
        <w:t xml:space="preserve"> 2/13</w:t>
      </w:r>
    </w:p>
  </w:footnote>
  <w:footnote w:id="6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حجر در فتح البار</w:t>
      </w:r>
      <w:r>
        <w:rPr>
          <w:rStyle w:val="Char3"/>
          <w:rFonts w:hint="cs"/>
          <w:rtl/>
        </w:rPr>
        <w:t>ی</w:t>
      </w:r>
      <w:r w:rsidRPr="000E0383">
        <w:rPr>
          <w:rStyle w:val="Char3"/>
          <w:rFonts w:hint="cs"/>
          <w:rtl/>
        </w:rPr>
        <w:t xml:space="preserve"> 2/13</w:t>
      </w:r>
    </w:p>
  </w:footnote>
  <w:footnote w:id="6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2/13</w:t>
      </w:r>
    </w:p>
  </w:footnote>
  <w:footnote w:id="6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در «ادب المفرد» همراه با شرح آن توسط «فضل الله الصمد» 2/106 و آلبان</w:t>
      </w:r>
      <w:r>
        <w:rPr>
          <w:rStyle w:val="Char3"/>
          <w:rFonts w:hint="cs"/>
          <w:rtl/>
        </w:rPr>
        <w:t>ی</w:t>
      </w:r>
      <w:r w:rsidRPr="000E0383">
        <w:rPr>
          <w:rStyle w:val="Char3"/>
          <w:rFonts w:hint="cs"/>
          <w:rtl/>
        </w:rPr>
        <w:t xml:space="preserve"> در سلسله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حه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را تصح</w:t>
      </w:r>
      <w:r>
        <w:rPr>
          <w:rStyle w:val="Char3"/>
          <w:rFonts w:hint="cs"/>
          <w:rtl/>
        </w:rPr>
        <w:t>ی</w:t>
      </w:r>
      <w:r w:rsidRPr="000E0383">
        <w:rPr>
          <w:rStyle w:val="Char3"/>
          <w:rFonts w:hint="cs"/>
          <w:rtl/>
        </w:rPr>
        <w:t>ح نموده است 5/284 ح 2241 و بخار</w:t>
      </w:r>
      <w:r>
        <w:rPr>
          <w:rStyle w:val="Char3"/>
          <w:rFonts w:hint="cs"/>
          <w:rtl/>
        </w:rPr>
        <w:t>ی</w:t>
      </w:r>
      <w:r w:rsidRPr="000E0383">
        <w:rPr>
          <w:rStyle w:val="Char3"/>
          <w:rFonts w:hint="cs"/>
          <w:rtl/>
        </w:rPr>
        <w:t xml:space="preserve"> از طر</w:t>
      </w:r>
      <w:r>
        <w:rPr>
          <w:rStyle w:val="Char3"/>
          <w:rFonts w:hint="cs"/>
          <w:rtl/>
        </w:rPr>
        <w:t>ی</w:t>
      </w:r>
      <w:r w:rsidRPr="000E0383">
        <w:rPr>
          <w:rStyle w:val="Char3"/>
          <w:rFonts w:hint="cs"/>
          <w:rtl/>
        </w:rPr>
        <w:t>ق د</w:t>
      </w:r>
      <w:r>
        <w:rPr>
          <w:rStyle w:val="Char3"/>
          <w:rFonts w:hint="cs"/>
          <w:rtl/>
        </w:rPr>
        <w:t>ی</w:t>
      </w:r>
      <w:r w:rsidRPr="000E0383">
        <w:rPr>
          <w:rStyle w:val="Char3"/>
          <w:rFonts w:hint="cs"/>
          <w:rtl/>
        </w:rPr>
        <w:t>گر</w:t>
      </w:r>
      <w:r>
        <w:rPr>
          <w:rStyle w:val="Char3"/>
          <w:rFonts w:hint="cs"/>
          <w:rtl/>
        </w:rPr>
        <w:t>ی</w:t>
      </w:r>
      <w:r w:rsidRPr="000E0383">
        <w:rPr>
          <w:rStyle w:val="Char3"/>
          <w:rFonts w:hint="cs"/>
          <w:rtl/>
        </w:rPr>
        <w:t xml:space="preserve"> ن</w:t>
      </w:r>
      <w:r>
        <w:rPr>
          <w:rStyle w:val="Char3"/>
          <w:rFonts w:hint="cs"/>
          <w:rtl/>
        </w:rPr>
        <w:t>ی</w:t>
      </w:r>
      <w:r w:rsidRPr="000E0383">
        <w:rPr>
          <w:rStyle w:val="Char3"/>
          <w:rFonts w:hint="cs"/>
          <w:rtl/>
        </w:rPr>
        <w:t>ز حد</w:t>
      </w:r>
      <w:r>
        <w:rPr>
          <w:rStyle w:val="Char3"/>
          <w:rFonts w:hint="cs"/>
          <w:rtl/>
        </w:rPr>
        <w:t>ی</w:t>
      </w:r>
      <w:r w:rsidRPr="000E0383">
        <w:rPr>
          <w:rStyle w:val="Char3"/>
          <w:rFonts w:hint="cs"/>
          <w:rtl/>
        </w:rPr>
        <w:t xml:space="preserve">ث را آورده است، </w:t>
      </w:r>
      <w:r>
        <w:rPr>
          <w:rStyle w:val="Char3"/>
          <w:rFonts w:hint="cs"/>
          <w:rtl/>
        </w:rPr>
        <w:t>ک</w:t>
      </w:r>
      <w:r w:rsidRPr="000E0383">
        <w:rPr>
          <w:rStyle w:val="Char3"/>
          <w:rFonts w:hint="cs"/>
          <w:rtl/>
        </w:rPr>
        <w:t>تاب الدعوات، فتح البار</w:t>
      </w:r>
      <w:r>
        <w:rPr>
          <w:rStyle w:val="Char3"/>
          <w:rFonts w:hint="cs"/>
          <w:rtl/>
        </w:rPr>
        <w:t>ی</w:t>
      </w:r>
      <w:r w:rsidRPr="000E0383">
        <w:rPr>
          <w:rStyle w:val="Char3"/>
          <w:rFonts w:hint="cs"/>
          <w:rtl/>
        </w:rPr>
        <w:t xml:space="preserve"> 11/144 و مسلم در </w:t>
      </w:r>
      <w:r>
        <w:rPr>
          <w:rStyle w:val="Char3"/>
          <w:rFonts w:hint="cs"/>
          <w:rtl/>
        </w:rPr>
        <w:t>ک</w:t>
      </w:r>
      <w:r w:rsidRPr="000E0383">
        <w:rPr>
          <w:rStyle w:val="Char3"/>
          <w:rFonts w:hint="cs"/>
          <w:rtl/>
        </w:rPr>
        <w:t>تاب قضائل الصحابه 4/1928، و در روا</w:t>
      </w:r>
      <w:r>
        <w:rPr>
          <w:rStyle w:val="Char3"/>
          <w:rFonts w:hint="cs"/>
          <w:rtl/>
        </w:rPr>
        <w:t>ی</w:t>
      </w:r>
      <w:r w:rsidRPr="000E0383">
        <w:rPr>
          <w:rStyle w:val="Char3"/>
          <w:rFonts w:hint="cs"/>
          <w:rtl/>
        </w:rPr>
        <w:t>ت صح</w:t>
      </w:r>
      <w:r>
        <w:rPr>
          <w:rStyle w:val="Char3"/>
          <w:rFonts w:hint="cs"/>
          <w:rtl/>
        </w:rPr>
        <w:t>ی</w:t>
      </w:r>
      <w:r w:rsidRPr="000E0383">
        <w:rPr>
          <w:rStyle w:val="Char3"/>
          <w:rFonts w:hint="cs"/>
          <w:rtl/>
        </w:rPr>
        <w:t>ح</w:t>
      </w:r>
      <w:r>
        <w:rPr>
          <w:rStyle w:val="Char3"/>
          <w:rFonts w:hint="cs"/>
          <w:rtl/>
        </w:rPr>
        <w:t>ی</w:t>
      </w:r>
      <w:r w:rsidRPr="000E0383">
        <w:rPr>
          <w:rStyle w:val="Char3"/>
          <w:rFonts w:hint="cs"/>
          <w:rtl/>
        </w:rPr>
        <w:t>ن: «در ح</w:t>
      </w:r>
      <w:r>
        <w:rPr>
          <w:rStyle w:val="Char3"/>
          <w:rFonts w:hint="cs"/>
          <w:rtl/>
        </w:rPr>
        <w:t>ی</w:t>
      </w:r>
      <w:r w:rsidRPr="000E0383">
        <w:rPr>
          <w:rStyle w:val="Char3"/>
          <w:rFonts w:hint="cs"/>
          <w:rtl/>
        </w:rPr>
        <w:t>اتش را طولان</w:t>
      </w:r>
      <w:r>
        <w:rPr>
          <w:rStyle w:val="Char3"/>
          <w:rFonts w:hint="cs"/>
          <w:rtl/>
        </w:rPr>
        <w:t>ی</w:t>
      </w:r>
      <w:r w:rsidRPr="000E0383">
        <w:rPr>
          <w:rStyle w:val="Char3"/>
          <w:rFonts w:hint="cs"/>
          <w:rtl/>
        </w:rPr>
        <w:t xml:space="preserve"> بگردان» وجود ندارد.</w:t>
      </w:r>
    </w:p>
  </w:footnote>
  <w:footnote w:id="7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9/94، الاصابه ابن حجر 1/113</w:t>
      </w:r>
    </w:p>
  </w:footnote>
  <w:footnote w:id="7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ه 9/94</w:t>
      </w:r>
    </w:p>
  </w:footnote>
  <w:footnote w:id="7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الباعث الحثب</w:t>
      </w:r>
      <w:r>
        <w:rPr>
          <w:rStyle w:val="Char3"/>
          <w:rFonts w:hint="cs"/>
          <w:rtl/>
        </w:rPr>
        <w:t>ی</w:t>
      </w:r>
      <w:r w:rsidRPr="000E0383">
        <w:rPr>
          <w:rStyle w:val="Char3"/>
          <w:rFonts w:hint="cs"/>
          <w:rtl/>
        </w:rPr>
        <w:t>ت شرح اختصار علوم الحد</w:t>
      </w:r>
      <w:r>
        <w:rPr>
          <w:rStyle w:val="Char3"/>
          <w:rFonts w:hint="cs"/>
          <w:rtl/>
        </w:rPr>
        <w:t>ی</w:t>
      </w:r>
      <w:r w:rsidRPr="000E0383">
        <w:rPr>
          <w:rStyle w:val="Char3"/>
          <w:rFonts w:hint="cs"/>
          <w:rtl/>
        </w:rPr>
        <w:t xml:space="preserve">ث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ص160</w:t>
      </w:r>
    </w:p>
  </w:footnote>
  <w:footnote w:id="7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الاذان، فتح البار</w:t>
      </w:r>
      <w:r>
        <w:rPr>
          <w:rStyle w:val="Char3"/>
          <w:rFonts w:hint="cs"/>
          <w:rtl/>
        </w:rPr>
        <w:t>ی</w:t>
      </w:r>
      <w:r w:rsidRPr="000E0383">
        <w:rPr>
          <w:rStyle w:val="Char3"/>
          <w:rFonts w:hint="cs"/>
          <w:rtl/>
        </w:rPr>
        <w:t xml:space="preserve"> 2/209 ح724</w:t>
      </w:r>
    </w:p>
  </w:footnote>
  <w:footnote w:id="70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2/14</w:t>
      </w:r>
    </w:p>
  </w:footnote>
  <w:footnote w:id="7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نوو</w:t>
      </w:r>
      <w:r>
        <w:rPr>
          <w:rStyle w:val="Char3"/>
          <w:rFonts w:hint="cs"/>
          <w:rtl/>
        </w:rPr>
        <w:t>ی</w:t>
      </w:r>
      <w:r w:rsidRPr="000E0383">
        <w:rPr>
          <w:rStyle w:val="Char3"/>
          <w:rFonts w:hint="cs"/>
          <w:rtl/>
        </w:rPr>
        <w:t xml:space="preserve"> 5/195، المفهم، قرطب</w:t>
      </w:r>
      <w:r>
        <w:rPr>
          <w:rStyle w:val="Char3"/>
          <w:rFonts w:hint="cs"/>
          <w:rtl/>
        </w:rPr>
        <w:t>ی</w:t>
      </w:r>
      <w:r w:rsidRPr="000E0383">
        <w:rPr>
          <w:rStyle w:val="Char3"/>
          <w:rFonts w:hint="cs"/>
          <w:rtl/>
        </w:rPr>
        <w:t xml:space="preserve"> 2/327، فتح البار</w:t>
      </w:r>
      <w:r>
        <w:rPr>
          <w:rStyle w:val="Char3"/>
          <w:rFonts w:hint="cs"/>
          <w:rtl/>
        </w:rPr>
        <w:t>ی</w:t>
      </w:r>
      <w:r w:rsidRPr="000E0383">
        <w:rPr>
          <w:rStyle w:val="Char3"/>
          <w:rFonts w:hint="cs"/>
          <w:rtl/>
        </w:rPr>
        <w:t>، ابن حجر 2/570-571</w:t>
      </w:r>
    </w:p>
  </w:footnote>
  <w:footnote w:id="7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5/195</w:t>
      </w:r>
    </w:p>
  </w:footnote>
  <w:footnote w:id="7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القرطب</w:t>
      </w:r>
      <w:r>
        <w:rPr>
          <w:rStyle w:val="Char3"/>
          <w:rFonts w:hint="cs"/>
          <w:rtl/>
        </w:rPr>
        <w:t>ی</w:t>
      </w:r>
      <w:r w:rsidRPr="000E0383">
        <w:rPr>
          <w:rStyle w:val="Char3"/>
          <w:rFonts w:hint="cs"/>
          <w:rtl/>
        </w:rPr>
        <w:t xml:space="preserve"> 2/327</w:t>
      </w:r>
    </w:p>
  </w:footnote>
  <w:footnote w:id="7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2/571، حد</w:t>
      </w:r>
      <w:r>
        <w:rPr>
          <w:rStyle w:val="Char3"/>
          <w:rFonts w:hint="cs"/>
          <w:rtl/>
        </w:rPr>
        <w:t>ی</w:t>
      </w:r>
      <w:r w:rsidRPr="000E0383">
        <w:rPr>
          <w:rStyle w:val="Char3"/>
          <w:rFonts w:hint="cs"/>
          <w:rtl/>
        </w:rPr>
        <w:t>ث را احمد در مسند آورده است 4/94</w:t>
      </w:r>
    </w:p>
  </w:footnote>
  <w:footnote w:id="70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ابن حجر 2/571</w:t>
      </w:r>
    </w:p>
  </w:footnote>
  <w:footnote w:id="7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7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الامان</w:t>
      </w:r>
      <w:r>
        <w:rPr>
          <w:rStyle w:val="Char3"/>
          <w:rFonts w:hint="cs"/>
          <w:rtl/>
        </w:rPr>
        <w:t>ی</w:t>
      </w:r>
      <w:r w:rsidRPr="000E0383">
        <w:rPr>
          <w:rStyle w:val="Char3"/>
          <w:rFonts w:hint="cs"/>
          <w:rtl/>
        </w:rPr>
        <w:t>ه و الرد عل</w:t>
      </w:r>
      <w:r>
        <w:rPr>
          <w:rStyle w:val="Char3"/>
          <w:rFonts w:hint="cs"/>
          <w:rtl/>
        </w:rPr>
        <w:t>ی</w:t>
      </w:r>
      <w:r w:rsidRPr="000E0383">
        <w:rPr>
          <w:rStyle w:val="Char3"/>
          <w:rFonts w:hint="cs"/>
          <w:rtl/>
        </w:rPr>
        <w:t xml:space="preserve"> الرافضه ص312</w:t>
      </w:r>
    </w:p>
  </w:footnote>
  <w:footnote w:id="71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العواصم من القواصم ص90</w:t>
      </w:r>
    </w:p>
  </w:footnote>
  <w:footnote w:id="7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المصنف ابن اب</w:t>
      </w:r>
      <w:r>
        <w:rPr>
          <w:rStyle w:val="Char3"/>
          <w:rFonts w:hint="cs"/>
          <w:rtl/>
        </w:rPr>
        <w:t>ی</w:t>
      </w:r>
      <w:r w:rsidRPr="000E0383">
        <w:rPr>
          <w:rStyle w:val="Char3"/>
          <w:rFonts w:hint="cs"/>
          <w:rtl/>
        </w:rPr>
        <w:t xml:space="preserve"> شب</w:t>
      </w:r>
      <w:r>
        <w:rPr>
          <w:rStyle w:val="Char3"/>
          <w:rFonts w:hint="cs"/>
          <w:rtl/>
        </w:rPr>
        <w:t>ی</w:t>
      </w:r>
      <w:r w:rsidRPr="000E0383">
        <w:rPr>
          <w:rStyle w:val="Char3"/>
          <w:rFonts w:hint="cs"/>
          <w:rtl/>
        </w:rPr>
        <w:t>ه 2/207</w:t>
      </w:r>
    </w:p>
  </w:footnote>
  <w:footnote w:id="71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الاعتصام، فتح البار</w:t>
      </w:r>
      <w:r>
        <w:rPr>
          <w:rStyle w:val="Char3"/>
          <w:rFonts w:hint="cs"/>
          <w:rtl/>
        </w:rPr>
        <w:t>ی</w:t>
      </w:r>
      <w:r w:rsidRPr="000E0383">
        <w:rPr>
          <w:rStyle w:val="Char3"/>
          <w:rFonts w:hint="cs"/>
          <w:rtl/>
        </w:rPr>
        <w:t xml:space="preserve"> 13/318 ح7352، مسلم، </w:t>
      </w:r>
      <w:r>
        <w:rPr>
          <w:rStyle w:val="Char3"/>
          <w:rFonts w:hint="cs"/>
          <w:rtl/>
        </w:rPr>
        <w:t>ک</w:t>
      </w:r>
      <w:r w:rsidRPr="000E0383">
        <w:rPr>
          <w:rStyle w:val="Char3"/>
          <w:rFonts w:hint="cs"/>
          <w:rtl/>
        </w:rPr>
        <w:t>تاب الاقض</w:t>
      </w:r>
      <w:r>
        <w:rPr>
          <w:rStyle w:val="Char3"/>
          <w:rFonts w:hint="cs"/>
          <w:rtl/>
        </w:rPr>
        <w:t>ی</w:t>
      </w:r>
      <w:r w:rsidRPr="000E0383">
        <w:rPr>
          <w:rStyle w:val="Char3"/>
          <w:rFonts w:hint="cs"/>
          <w:rtl/>
        </w:rPr>
        <w:t>ه 3/1342، ح1716</w:t>
      </w:r>
    </w:p>
  </w:footnote>
  <w:footnote w:id="71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20/165</w:t>
      </w:r>
    </w:p>
  </w:footnote>
  <w:footnote w:id="7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19/207</w:t>
      </w:r>
    </w:p>
  </w:footnote>
  <w:footnote w:id="71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الامان</w:t>
      </w:r>
      <w:r>
        <w:rPr>
          <w:rStyle w:val="Char3"/>
          <w:rFonts w:hint="cs"/>
          <w:rtl/>
        </w:rPr>
        <w:t>ی</w:t>
      </w:r>
      <w:r w:rsidRPr="000E0383">
        <w:rPr>
          <w:rStyle w:val="Char3"/>
          <w:rFonts w:hint="cs"/>
          <w:rtl/>
        </w:rPr>
        <w:t>ه 312.</w:t>
      </w:r>
    </w:p>
  </w:footnote>
  <w:footnote w:id="7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روضه ال</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8/245.</w:t>
      </w:r>
    </w:p>
  </w:footnote>
  <w:footnote w:id="7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المصف ابن اب</w:t>
      </w:r>
      <w:r>
        <w:rPr>
          <w:rStyle w:val="Char3"/>
          <w:rFonts w:hint="cs"/>
          <w:rtl/>
        </w:rPr>
        <w:t>ی</w:t>
      </w:r>
      <w:r w:rsidRPr="000E0383">
        <w:rPr>
          <w:rStyle w:val="Char3"/>
          <w:rFonts w:hint="cs"/>
          <w:rtl/>
        </w:rPr>
        <w:t xml:space="preserve"> شب</w:t>
      </w:r>
      <w:r>
        <w:rPr>
          <w:rStyle w:val="Char3"/>
          <w:rFonts w:hint="cs"/>
          <w:rtl/>
        </w:rPr>
        <w:t>ی</w:t>
      </w:r>
      <w:r w:rsidRPr="000E0383">
        <w:rPr>
          <w:rStyle w:val="Char3"/>
          <w:rFonts w:hint="cs"/>
          <w:rtl/>
        </w:rPr>
        <w:t>ه 2/208</w:t>
      </w:r>
    </w:p>
  </w:footnote>
  <w:footnote w:id="7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الطبر</w:t>
      </w:r>
      <w:r>
        <w:rPr>
          <w:rStyle w:val="Char3"/>
          <w:rFonts w:hint="cs"/>
          <w:rtl/>
        </w:rPr>
        <w:t>ی</w:t>
      </w:r>
      <w:r w:rsidRPr="000E0383">
        <w:rPr>
          <w:rStyle w:val="Char3"/>
          <w:rFonts w:hint="cs"/>
          <w:rtl/>
        </w:rPr>
        <w:t xml:space="preserve"> 4/268</w:t>
      </w:r>
    </w:p>
  </w:footnote>
  <w:footnote w:id="7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سنن 2/492</w:t>
      </w:r>
    </w:p>
  </w:footnote>
  <w:footnote w:id="72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السنن 2/181</w:t>
      </w:r>
    </w:p>
  </w:footnote>
  <w:footnote w:id="7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28.6-26</w:t>
      </w:r>
    </w:p>
  </w:footnote>
  <w:footnote w:id="72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بد</w:t>
      </w:r>
      <w:r>
        <w:rPr>
          <w:rStyle w:val="Char3"/>
          <w:rFonts w:hint="cs"/>
          <w:rtl/>
        </w:rPr>
        <w:t>ی</w:t>
      </w:r>
      <w:r w:rsidRPr="000E0383">
        <w:rPr>
          <w:rStyle w:val="Char3"/>
          <w:rFonts w:hint="cs"/>
          <w:rtl/>
        </w:rPr>
        <w:t>ن ترت</w:t>
      </w:r>
      <w:r>
        <w:rPr>
          <w:rStyle w:val="Char3"/>
          <w:rFonts w:hint="cs"/>
          <w:rtl/>
        </w:rPr>
        <w:t>ی</w:t>
      </w:r>
      <w:r w:rsidRPr="000E0383">
        <w:rPr>
          <w:rStyle w:val="Char3"/>
          <w:rFonts w:hint="cs"/>
          <w:rtl/>
        </w:rPr>
        <w:t>ب ت</w:t>
      </w:r>
      <w:r>
        <w:rPr>
          <w:rStyle w:val="Char3"/>
          <w:rFonts w:hint="cs"/>
          <w:rtl/>
        </w:rPr>
        <w:t>ی</w:t>
      </w:r>
      <w:r w:rsidRPr="000E0383">
        <w:rPr>
          <w:rStyle w:val="Char3"/>
          <w:rFonts w:hint="cs"/>
          <w:rtl/>
        </w:rPr>
        <w:t>جان</w:t>
      </w:r>
      <w:r>
        <w:rPr>
          <w:rStyle w:val="Char3"/>
          <w:rFonts w:hint="cs"/>
          <w:rtl/>
        </w:rPr>
        <w:t>ی</w:t>
      </w:r>
      <w:r w:rsidRPr="000E0383">
        <w:rPr>
          <w:rStyle w:val="Char3"/>
          <w:rFonts w:hint="cs"/>
          <w:rtl/>
        </w:rPr>
        <w:t xml:space="preserve"> حت</w:t>
      </w:r>
      <w:r>
        <w:rPr>
          <w:rStyle w:val="Char3"/>
          <w:rFonts w:hint="cs"/>
          <w:rtl/>
        </w:rPr>
        <w:t>ی</w:t>
      </w:r>
      <w:r w:rsidRPr="000E0383">
        <w:rPr>
          <w:rStyle w:val="Char3"/>
          <w:rFonts w:hint="cs"/>
          <w:rtl/>
        </w:rPr>
        <w:t xml:space="preserve"> در نقل آ</w:t>
      </w:r>
      <w:r>
        <w:rPr>
          <w:rStyle w:val="Char3"/>
          <w:rFonts w:hint="cs"/>
          <w:rtl/>
        </w:rPr>
        <w:t>ی</w:t>
      </w:r>
      <w:r w:rsidRPr="000E0383">
        <w:rPr>
          <w:rStyle w:val="Char3"/>
          <w:rFonts w:hint="cs"/>
          <w:rtl/>
        </w:rPr>
        <w:t>ه ن</w:t>
      </w:r>
      <w:r>
        <w:rPr>
          <w:rStyle w:val="Char3"/>
          <w:rFonts w:hint="cs"/>
          <w:rtl/>
        </w:rPr>
        <w:t>ی</w:t>
      </w:r>
      <w:r w:rsidRPr="000E0383">
        <w:rPr>
          <w:rStyle w:val="Char3"/>
          <w:rFonts w:hint="cs"/>
          <w:rtl/>
        </w:rPr>
        <w:t xml:space="preserve">ز اشتباه </w:t>
      </w:r>
      <w:r>
        <w:rPr>
          <w:rStyle w:val="Char3"/>
          <w:rFonts w:hint="cs"/>
          <w:rtl/>
        </w:rPr>
        <w:t>ک</w:t>
      </w:r>
      <w:r w:rsidRPr="000E0383">
        <w:rPr>
          <w:rStyle w:val="Char3"/>
          <w:rFonts w:hint="cs"/>
          <w:rtl/>
        </w:rPr>
        <w:t>رده است. در حال</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ه آ</w:t>
      </w:r>
      <w:r>
        <w:rPr>
          <w:rStyle w:val="Char3"/>
          <w:rFonts w:hint="cs"/>
          <w:rtl/>
        </w:rPr>
        <w:t>ی</w:t>
      </w:r>
      <w:r w:rsidRPr="000E0383">
        <w:rPr>
          <w:rStyle w:val="Char3"/>
          <w:rFonts w:hint="cs"/>
          <w:rtl/>
        </w:rPr>
        <w:t>ه چن</w:t>
      </w:r>
      <w:r>
        <w:rPr>
          <w:rStyle w:val="Char3"/>
          <w:rFonts w:hint="cs"/>
          <w:rtl/>
        </w:rPr>
        <w:t>ی</w:t>
      </w:r>
      <w:r w:rsidRPr="000E0383">
        <w:rPr>
          <w:rStyle w:val="Char3"/>
          <w:rFonts w:hint="cs"/>
          <w:rtl/>
        </w:rPr>
        <w:t>ن است:</w:t>
      </w:r>
      <w:r>
        <w:rPr>
          <w:rStyle w:val="Char3"/>
          <w:rFonts w:hint="cs"/>
          <w:rtl/>
        </w:rPr>
        <w:t xml:space="preserve"> </w:t>
      </w:r>
      <w:r w:rsidRPr="00622236">
        <w:rPr>
          <w:rStyle w:val="Char3"/>
          <w:rFonts w:cs="Traditional Arabic"/>
          <w:color w:val="000000"/>
          <w:sz w:val="18"/>
          <w:szCs w:val="22"/>
          <w:shd w:val="clear" w:color="auto" w:fill="FFFFFF"/>
          <w:rtl/>
        </w:rPr>
        <w:t>﴿</w:t>
      </w:r>
      <w:r w:rsidRPr="00622236">
        <w:rPr>
          <w:rStyle w:val="Char3"/>
          <w:rFonts w:cs="KFGQPC Uthmanic Script HAFS"/>
          <w:color w:val="000000"/>
          <w:sz w:val="18"/>
          <w:szCs w:val="22"/>
          <w:shd w:val="clear" w:color="auto" w:fill="FFFFFF"/>
          <w:rtl/>
        </w:rPr>
        <w:t>فَلَمۡ تَجِدُواْ مَآءٗ فَتَيَمَّمُواْ صَعِيدٗا طَيِّبٗا</w:t>
      </w:r>
      <w:r w:rsidRPr="00622236">
        <w:rPr>
          <w:rStyle w:val="Char3"/>
          <w:rFonts w:cs="Traditional Arabic"/>
          <w:color w:val="000000"/>
          <w:sz w:val="18"/>
          <w:szCs w:val="22"/>
          <w:shd w:val="clear" w:color="auto" w:fill="FFFFFF"/>
          <w:rtl/>
        </w:rPr>
        <w:t>﴾</w:t>
      </w:r>
      <w:r w:rsidRPr="00622236">
        <w:rPr>
          <w:rStyle w:val="Char3"/>
          <w:rtl/>
        </w:rPr>
        <w:t xml:space="preserve"> [المائدة: 6]</w:t>
      </w:r>
      <w:r w:rsidRPr="000E0383">
        <w:rPr>
          <w:rStyle w:val="Char3"/>
          <w:rFonts w:hint="cs"/>
          <w:rtl/>
        </w:rPr>
        <w:t xml:space="preserve"> سوره مائده آ</w:t>
      </w:r>
      <w:r>
        <w:rPr>
          <w:rStyle w:val="Char3"/>
          <w:rFonts w:hint="cs"/>
          <w:rtl/>
        </w:rPr>
        <w:t>ی</w:t>
      </w:r>
      <w:r w:rsidRPr="000E0383">
        <w:rPr>
          <w:rStyle w:val="Char3"/>
          <w:rFonts w:hint="cs"/>
          <w:rtl/>
        </w:rPr>
        <w:t>ه 6</w:t>
      </w:r>
    </w:p>
  </w:footnote>
  <w:footnote w:id="72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مسلم در صح</w:t>
      </w:r>
      <w:r>
        <w:rPr>
          <w:rStyle w:val="Char3"/>
          <w:rFonts w:hint="cs"/>
          <w:rtl/>
        </w:rPr>
        <w:t>ی</w:t>
      </w:r>
      <w:r w:rsidRPr="000E0383">
        <w:rPr>
          <w:rStyle w:val="Char3"/>
          <w:rFonts w:hint="cs"/>
          <w:rtl/>
        </w:rPr>
        <w:t>حش روا</w:t>
      </w:r>
      <w:r>
        <w:rPr>
          <w:rStyle w:val="Char3"/>
          <w:rFonts w:hint="cs"/>
          <w:rtl/>
        </w:rPr>
        <w:t>ی</w:t>
      </w:r>
      <w:r w:rsidRPr="000E0383">
        <w:rPr>
          <w:rStyle w:val="Char3"/>
          <w:rFonts w:hint="cs"/>
          <w:rtl/>
        </w:rPr>
        <w:t>ت از ابراه</w:t>
      </w:r>
      <w:r>
        <w:rPr>
          <w:rStyle w:val="Char3"/>
          <w:rFonts w:hint="cs"/>
          <w:rtl/>
        </w:rPr>
        <w:t>ی</w:t>
      </w:r>
      <w:r w:rsidRPr="000E0383">
        <w:rPr>
          <w:rStyle w:val="Char3"/>
          <w:rFonts w:hint="cs"/>
          <w:rtl/>
        </w:rPr>
        <w:t>م 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 xml:space="preserve"> به نقل از پدرش به روا</w:t>
      </w:r>
      <w:r>
        <w:rPr>
          <w:rStyle w:val="Char3"/>
          <w:rFonts w:hint="cs"/>
          <w:rtl/>
        </w:rPr>
        <w:t>ی</w:t>
      </w:r>
      <w:r w:rsidRPr="000E0383">
        <w:rPr>
          <w:rStyle w:val="Char3"/>
          <w:rFonts w:hint="cs"/>
          <w:rtl/>
        </w:rPr>
        <w:t xml:space="preserve">ت از ابوذر آورده است </w:t>
      </w:r>
      <w:r>
        <w:rPr>
          <w:rStyle w:val="Char3"/>
          <w:rFonts w:hint="cs"/>
          <w:rtl/>
        </w:rPr>
        <w:t>ک</w:t>
      </w:r>
      <w:r w:rsidRPr="000E0383">
        <w:rPr>
          <w:rStyle w:val="Char3"/>
          <w:rFonts w:hint="cs"/>
          <w:rtl/>
        </w:rPr>
        <w:t>ه گفت:«متعه فقط مخصوص اصحاب پ</w:t>
      </w:r>
      <w:r>
        <w:rPr>
          <w:rStyle w:val="Char3"/>
          <w:rFonts w:hint="cs"/>
          <w:rtl/>
        </w:rPr>
        <w:t>ی</w:t>
      </w:r>
      <w:r w:rsidRPr="000E0383">
        <w:rPr>
          <w:rStyle w:val="Char3"/>
          <w:rFonts w:hint="cs"/>
          <w:rtl/>
        </w:rPr>
        <w:t>امبر</w:t>
      </w:r>
      <w:r w:rsidRPr="00F81B2F">
        <w:rPr>
          <w:rStyle w:val="Char3"/>
          <w:rFonts w:cs="CTraditional Arabic" w:hint="cs"/>
          <w:rtl/>
        </w:rPr>
        <w:t xml:space="preserve"> ج</w:t>
      </w:r>
      <w:r w:rsidRPr="000E0383">
        <w:rPr>
          <w:rStyle w:val="Char3"/>
          <w:rFonts w:hint="cs"/>
          <w:rtl/>
        </w:rPr>
        <w:t xml:space="preserve"> بود» و در روا</w:t>
      </w:r>
      <w:r>
        <w:rPr>
          <w:rStyle w:val="Char3"/>
          <w:rFonts w:hint="cs"/>
          <w:rtl/>
        </w:rPr>
        <w:t>ی</w:t>
      </w:r>
      <w:r w:rsidRPr="000E0383">
        <w:rPr>
          <w:rStyle w:val="Char3"/>
          <w:rFonts w:hint="cs"/>
          <w:rtl/>
        </w:rPr>
        <w:t>ت د</w:t>
      </w:r>
      <w:r>
        <w:rPr>
          <w:rStyle w:val="Char3"/>
          <w:rFonts w:hint="cs"/>
          <w:rtl/>
        </w:rPr>
        <w:t>ی</w:t>
      </w:r>
      <w:r w:rsidRPr="000E0383">
        <w:rPr>
          <w:rStyle w:val="Char3"/>
          <w:rFonts w:hint="cs"/>
          <w:rtl/>
        </w:rPr>
        <w:t>گر</w:t>
      </w:r>
      <w:r>
        <w:rPr>
          <w:rStyle w:val="Char3"/>
          <w:rFonts w:hint="cs"/>
          <w:rtl/>
        </w:rPr>
        <w:t>ی</w:t>
      </w:r>
      <w:r w:rsidRPr="000E0383">
        <w:rPr>
          <w:rStyle w:val="Char3"/>
          <w:rFonts w:hint="cs"/>
          <w:rtl/>
        </w:rPr>
        <w:t xml:space="preserve"> آمده است:«دو متعه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متعه زنان و متعه حج فقط برا</w:t>
      </w:r>
      <w:r>
        <w:rPr>
          <w:rStyle w:val="Char3"/>
          <w:rFonts w:hint="cs"/>
          <w:rtl/>
        </w:rPr>
        <w:t>ی</w:t>
      </w:r>
      <w:r w:rsidRPr="000E0383">
        <w:rPr>
          <w:rStyle w:val="Char3"/>
          <w:rFonts w:hint="cs"/>
          <w:rtl/>
        </w:rPr>
        <w:t xml:space="preserve"> ما جا</w:t>
      </w:r>
      <w:r>
        <w:rPr>
          <w:rStyle w:val="Char3"/>
          <w:rFonts w:hint="cs"/>
          <w:rtl/>
        </w:rPr>
        <w:t>ی</w:t>
      </w:r>
      <w:r w:rsidRPr="000E0383">
        <w:rPr>
          <w:rStyle w:val="Char3"/>
          <w:rFonts w:hint="cs"/>
          <w:rtl/>
        </w:rPr>
        <w:t>ز است.(صح</w:t>
      </w:r>
      <w:r>
        <w:rPr>
          <w:rStyle w:val="Char3"/>
          <w:rFonts w:hint="cs"/>
          <w:rtl/>
        </w:rPr>
        <w:t>ی</w:t>
      </w:r>
      <w:r w:rsidRPr="000E0383">
        <w:rPr>
          <w:rStyle w:val="Char3"/>
          <w:rFonts w:hint="cs"/>
          <w:rtl/>
        </w:rPr>
        <w:t>ح مسلم متاب الحج باب جواز المنتع) ج2 ص897.</w:t>
      </w:r>
    </w:p>
  </w:footnote>
  <w:footnote w:id="72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در صفحات پ</w:t>
      </w:r>
      <w:r>
        <w:rPr>
          <w:rStyle w:val="Char3"/>
          <w:rFonts w:hint="cs"/>
          <w:rtl/>
        </w:rPr>
        <w:t>ی</w:t>
      </w:r>
      <w:r w:rsidRPr="000E0383">
        <w:rPr>
          <w:rStyle w:val="Char3"/>
          <w:rFonts w:hint="cs"/>
          <w:rtl/>
        </w:rPr>
        <w:t>ش</w:t>
      </w:r>
      <w:r>
        <w:rPr>
          <w:rStyle w:val="Char3"/>
          <w:rFonts w:hint="cs"/>
          <w:rtl/>
        </w:rPr>
        <w:t>ی</w:t>
      </w:r>
      <w:r w:rsidRPr="000E0383">
        <w:rPr>
          <w:rStyle w:val="Char3"/>
          <w:rFonts w:hint="cs"/>
          <w:rtl/>
        </w:rPr>
        <w:t>ن گفت</w:t>
      </w:r>
      <w:r>
        <w:rPr>
          <w:rStyle w:val="Char3"/>
          <w:rFonts w:hint="cs"/>
          <w:rtl/>
        </w:rPr>
        <w:t>ی</w:t>
      </w:r>
      <w:r w:rsidRPr="000E0383">
        <w:rPr>
          <w:rStyle w:val="Char3"/>
          <w:rFonts w:hint="cs"/>
          <w:rtl/>
        </w:rPr>
        <w:t xml:space="preserve">م </w:t>
      </w:r>
      <w:r>
        <w:rPr>
          <w:rStyle w:val="Char3"/>
          <w:rFonts w:hint="cs"/>
          <w:rtl/>
        </w:rPr>
        <w:t>ک</w:t>
      </w:r>
      <w:r w:rsidRPr="000E0383">
        <w:rPr>
          <w:rStyle w:val="Char3"/>
          <w:rFonts w:hint="cs"/>
          <w:rtl/>
        </w:rPr>
        <w:t>ه در روا</w:t>
      </w:r>
      <w:r>
        <w:rPr>
          <w:rStyle w:val="Char3"/>
          <w:rFonts w:hint="cs"/>
          <w:rtl/>
        </w:rPr>
        <w:t>ی</w:t>
      </w:r>
      <w:r w:rsidRPr="000E0383">
        <w:rPr>
          <w:rStyle w:val="Char3"/>
          <w:rFonts w:hint="cs"/>
          <w:rtl/>
        </w:rPr>
        <w:t xml:space="preserve">ت </w:t>
      </w:r>
      <w:r>
        <w:rPr>
          <w:rStyle w:val="Char3"/>
          <w:rFonts w:hint="cs"/>
          <w:rtl/>
        </w:rPr>
        <w:t>ک</w:t>
      </w:r>
      <w:r w:rsidRPr="000E0383">
        <w:rPr>
          <w:rStyle w:val="Char3"/>
          <w:rFonts w:hint="cs"/>
          <w:rtl/>
        </w:rPr>
        <w:t>اف</w:t>
      </w:r>
      <w:r>
        <w:rPr>
          <w:rStyle w:val="Char3"/>
          <w:rFonts w:hint="cs"/>
          <w:rtl/>
        </w:rPr>
        <w:t>ی</w:t>
      </w:r>
      <w:r w:rsidRPr="000E0383">
        <w:rPr>
          <w:rStyle w:val="Char3"/>
          <w:rFonts w:hint="cs"/>
          <w:rtl/>
        </w:rPr>
        <w:t xml:space="preserve"> به گمان آنان همه مردم پس از پ</w:t>
      </w:r>
      <w:r>
        <w:rPr>
          <w:rStyle w:val="Char3"/>
          <w:rFonts w:hint="cs"/>
          <w:rtl/>
        </w:rPr>
        <w:t>ی</w:t>
      </w:r>
      <w:r w:rsidRPr="000E0383">
        <w:rPr>
          <w:rStyle w:val="Char3"/>
          <w:rFonts w:hint="cs"/>
          <w:rtl/>
        </w:rPr>
        <w:t>امبر</w:t>
      </w:r>
      <w:r w:rsidRPr="00F81B2F">
        <w:rPr>
          <w:rStyle w:val="Char3"/>
          <w:rFonts w:cs="CTraditional Arabic" w:hint="cs"/>
          <w:rtl/>
        </w:rPr>
        <w:t xml:space="preserve"> ج</w:t>
      </w:r>
      <w:r w:rsidRPr="000E0383">
        <w:rPr>
          <w:rStyle w:val="Char3"/>
          <w:rFonts w:hint="cs"/>
          <w:rtl/>
        </w:rPr>
        <w:t xml:space="preserve"> مرتد شدند به جز سه نفر ابوذر، سلمان و مقداد بن أسود</w:t>
      </w:r>
    </w:p>
  </w:footnote>
  <w:footnote w:id="72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مسلم 2/1025</w:t>
      </w:r>
    </w:p>
  </w:footnote>
  <w:footnote w:id="7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4/184-191</w:t>
      </w:r>
    </w:p>
  </w:footnote>
  <w:footnote w:id="72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ة ص8-256</w:t>
      </w:r>
    </w:p>
  </w:footnote>
  <w:footnote w:id="73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المغن</w:t>
      </w:r>
      <w:r>
        <w:rPr>
          <w:rStyle w:val="Char3"/>
          <w:rFonts w:hint="cs"/>
          <w:rtl/>
        </w:rPr>
        <w:t>ی</w:t>
      </w:r>
      <w:r w:rsidRPr="000E0383">
        <w:rPr>
          <w:rStyle w:val="Char3"/>
          <w:rFonts w:hint="cs"/>
          <w:rtl/>
        </w:rPr>
        <w:t xml:space="preserve"> ابن قدامه 5/252</w:t>
      </w:r>
    </w:p>
  </w:footnote>
  <w:footnote w:id="73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الفتن فتح البار</w:t>
      </w:r>
      <w:r>
        <w:rPr>
          <w:rStyle w:val="Char3"/>
          <w:rFonts w:hint="cs"/>
          <w:rtl/>
        </w:rPr>
        <w:t>ی</w:t>
      </w:r>
      <w:r w:rsidRPr="000E0383">
        <w:rPr>
          <w:rStyle w:val="Char3"/>
          <w:rFonts w:hint="cs"/>
          <w:rtl/>
        </w:rPr>
        <w:t xml:space="preserve"> 13/5 ح 7053 و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الامارة 3/1478 ح 1849</w:t>
      </w:r>
    </w:p>
  </w:footnote>
  <w:footnote w:id="73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الفتن فتح البار</w:t>
      </w:r>
      <w:r>
        <w:rPr>
          <w:rStyle w:val="Char3"/>
          <w:rFonts w:hint="cs"/>
          <w:rtl/>
        </w:rPr>
        <w:t>ی</w:t>
      </w:r>
      <w:r w:rsidRPr="000E0383">
        <w:rPr>
          <w:rStyle w:val="Char3"/>
          <w:rFonts w:hint="cs"/>
          <w:rtl/>
        </w:rPr>
        <w:t xml:space="preserve"> 13/5 ح 7053 و صح</w:t>
      </w:r>
      <w:r>
        <w:rPr>
          <w:rStyle w:val="Char3"/>
          <w:rFonts w:hint="cs"/>
          <w:rtl/>
        </w:rPr>
        <w:t>ی</w:t>
      </w:r>
      <w:r w:rsidRPr="000E0383">
        <w:rPr>
          <w:rStyle w:val="Char3"/>
          <w:rFonts w:hint="cs"/>
          <w:rtl/>
        </w:rPr>
        <w:t>ح مسلم 3/1477 ح 1849</w:t>
      </w:r>
    </w:p>
  </w:footnote>
  <w:footnote w:id="73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9/69</w:t>
      </w:r>
    </w:p>
  </w:footnote>
  <w:footnote w:id="73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الرقائق فتح البار</w:t>
      </w:r>
      <w:r>
        <w:rPr>
          <w:rStyle w:val="Char3"/>
          <w:rFonts w:hint="cs"/>
          <w:rtl/>
        </w:rPr>
        <w:t>ی</w:t>
      </w:r>
      <w:r w:rsidRPr="000E0383">
        <w:rPr>
          <w:rStyle w:val="Char3"/>
          <w:rFonts w:hint="cs"/>
          <w:rtl/>
        </w:rPr>
        <w:t xml:space="preserve"> 11/329 ح 6492</w:t>
      </w:r>
    </w:p>
  </w:footnote>
  <w:footnote w:id="73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9/96</w:t>
      </w:r>
    </w:p>
  </w:footnote>
  <w:footnote w:id="73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فتح البار</w:t>
      </w:r>
      <w:r>
        <w:rPr>
          <w:rStyle w:val="Char3"/>
          <w:rFonts w:hint="cs"/>
          <w:rtl/>
        </w:rPr>
        <w:t>ی</w:t>
      </w:r>
      <w:r w:rsidRPr="000E0383">
        <w:rPr>
          <w:rStyle w:val="Char3"/>
          <w:rFonts w:hint="cs"/>
          <w:rtl/>
        </w:rPr>
        <w:t xml:space="preserve"> 7/0449 ح 4175</w:t>
      </w:r>
    </w:p>
  </w:footnote>
  <w:footnote w:id="73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 7/450</w:t>
      </w:r>
    </w:p>
  </w:footnote>
  <w:footnote w:id="73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الدعوات فتح البار</w:t>
      </w:r>
      <w:r>
        <w:rPr>
          <w:rStyle w:val="Char3"/>
          <w:rFonts w:hint="cs"/>
          <w:rtl/>
        </w:rPr>
        <w:t>ی</w:t>
      </w:r>
      <w:r w:rsidRPr="000E0383">
        <w:rPr>
          <w:rStyle w:val="Char3"/>
          <w:rFonts w:hint="cs"/>
          <w:rtl/>
        </w:rPr>
        <w:t xml:space="preserve"> 11/0102 ح 6308 و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مختلف ف</w:t>
      </w:r>
      <w:r>
        <w:rPr>
          <w:rStyle w:val="Char3"/>
          <w:rFonts w:hint="cs"/>
          <w:rtl/>
        </w:rPr>
        <w:t>ی</w:t>
      </w:r>
      <w:r w:rsidRPr="000E0383">
        <w:rPr>
          <w:rStyle w:val="Char3"/>
          <w:rFonts w:hint="cs"/>
          <w:rtl/>
        </w:rPr>
        <w:t xml:space="preserve">ه است </w:t>
      </w:r>
      <w:r>
        <w:rPr>
          <w:rStyle w:val="Char3"/>
          <w:rFonts w:hint="cs"/>
          <w:rtl/>
        </w:rPr>
        <w:t>ک</w:t>
      </w:r>
      <w:r w:rsidRPr="000E0383">
        <w:rPr>
          <w:rStyle w:val="Char3"/>
          <w:rFonts w:hint="cs"/>
          <w:rtl/>
        </w:rPr>
        <w:t>ه آ</w:t>
      </w:r>
      <w:r>
        <w:rPr>
          <w:rStyle w:val="Char3"/>
          <w:rFonts w:hint="cs"/>
          <w:rtl/>
        </w:rPr>
        <w:t>ی</w:t>
      </w:r>
      <w:r w:rsidRPr="000E0383">
        <w:rPr>
          <w:rStyle w:val="Char3"/>
          <w:rFonts w:hint="cs"/>
          <w:rtl/>
        </w:rPr>
        <w:t xml:space="preserve">ا سخن ابن مسعود و </w:t>
      </w:r>
      <w:r>
        <w:rPr>
          <w:rStyle w:val="Char3"/>
          <w:rFonts w:hint="cs"/>
          <w:rtl/>
        </w:rPr>
        <w:t>ی</w:t>
      </w:r>
      <w:r w:rsidRPr="000E0383">
        <w:rPr>
          <w:rStyle w:val="Char3"/>
          <w:rFonts w:hint="cs"/>
          <w:rtl/>
        </w:rPr>
        <w:t>ا از پ</w:t>
      </w:r>
      <w:r>
        <w:rPr>
          <w:rStyle w:val="Char3"/>
          <w:rFonts w:hint="cs"/>
          <w:rtl/>
        </w:rPr>
        <w:t>ی</w:t>
      </w:r>
      <w:r w:rsidRPr="000E0383">
        <w:rPr>
          <w:rStyle w:val="Char3"/>
          <w:rFonts w:hint="cs"/>
          <w:rtl/>
        </w:rPr>
        <w:t>امبر م</w:t>
      </w:r>
      <w:r>
        <w:rPr>
          <w:rStyle w:val="Char3"/>
          <w:rFonts w:hint="cs"/>
          <w:rtl/>
        </w:rPr>
        <w:t>ی</w:t>
      </w:r>
      <w:r w:rsidRPr="000E0383">
        <w:rPr>
          <w:rStyle w:val="Char3"/>
          <w:rFonts w:hint="cs"/>
          <w:rtl/>
        </w:rPr>
        <w:t xml:space="preserve"> باشد و نوو</w:t>
      </w:r>
      <w:r>
        <w:rPr>
          <w:rStyle w:val="Char3"/>
          <w:rFonts w:hint="cs"/>
          <w:rtl/>
        </w:rPr>
        <w:t>ی</w:t>
      </w:r>
      <w:r w:rsidRPr="000E0383">
        <w:rPr>
          <w:rStyle w:val="Char3"/>
          <w:rFonts w:hint="cs"/>
          <w:rtl/>
        </w:rPr>
        <w:t xml:space="preserve"> ن</w:t>
      </w:r>
      <w:r>
        <w:rPr>
          <w:rStyle w:val="Char3"/>
          <w:rFonts w:hint="cs"/>
          <w:rtl/>
        </w:rPr>
        <w:t>ی</w:t>
      </w:r>
      <w:r w:rsidRPr="000E0383">
        <w:rPr>
          <w:rStyle w:val="Char3"/>
          <w:rFonts w:hint="cs"/>
          <w:rtl/>
        </w:rPr>
        <w:t>ز در صح</w:t>
      </w:r>
      <w:r>
        <w:rPr>
          <w:rStyle w:val="Char3"/>
          <w:rFonts w:hint="cs"/>
          <w:rtl/>
        </w:rPr>
        <w:t>ی</w:t>
      </w:r>
      <w:r w:rsidRPr="000E0383">
        <w:rPr>
          <w:rStyle w:val="Char3"/>
          <w:rFonts w:hint="cs"/>
          <w:rtl/>
        </w:rPr>
        <w:t>ح مسلم آورده است 17/61 فتح البار</w:t>
      </w:r>
      <w:r>
        <w:rPr>
          <w:rStyle w:val="Char3"/>
          <w:rFonts w:hint="cs"/>
          <w:rtl/>
        </w:rPr>
        <w:t>ی</w:t>
      </w:r>
      <w:r w:rsidRPr="000E0383">
        <w:rPr>
          <w:rStyle w:val="Char3"/>
          <w:rFonts w:hint="cs"/>
          <w:rtl/>
        </w:rPr>
        <w:t xml:space="preserve"> 11/105</w:t>
      </w:r>
    </w:p>
  </w:footnote>
  <w:footnote w:id="73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7/251 طبر</w:t>
      </w:r>
      <w:r>
        <w:rPr>
          <w:rStyle w:val="Char3"/>
          <w:rFonts w:hint="cs"/>
          <w:rtl/>
        </w:rPr>
        <w:t>ی</w:t>
      </w:r>
      <w:r w:rsidRPr="000E0383">
        <w:rPr>
          <w:rStyle w:val="Char3"/>
          <w:rFonts w:hint="cs"/>
          <w:rtl/>
        </w:rPr>
        <w:t xml:space="preserve">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4/537 و قول حسن را ذ</w:t>
      </w:r>
      <w:r>
        <w:rPr>
          <w:rStyle w:val="Char3"/>
          <w:rFonts w:hint="cs"/>
          <w:rtl/>
        </w:rPr>
        <w:t>ک</w:t>
      </w:r>
      <w:r w:rsidRPr="000E0383">
        <w:rPr>
          <w:rStyle w:val="Char3"/>
          <w:rFonts w:hint="cs"/>
          <w:rtl/>
        </w:rPr>
        <w:t>ر ن</w:t>
      </w:r>
      <w:r>
        <w:rPr>
          <w:rStyle w:val="Char3"/>
          <w:rFonts w:hint="cs"/>
          <w:rtl/>
        </w:rPr>
        <w:t>ک</w:t>
      </w:r>
      <w:r w:rsidRPr="000E0383">
        <w:rPr>
          <w:rStyle w:val="Char3"/>
          <w:rFonts w:hint="cs"/>
          <w:rtl/>
        </w:rPr>
        <w:t>رده است</w:t>
      </w:r>
    </w:p>
  </w:footnote>
  <w:footnote w:id="74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7/251</w:t>
      </w:r>
    </w:p>
  </w:footnote>
  <w:footnote w:id="74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حل</w:t>
      </w:r>
      <w:r>
        <w:rPr>
          <w:rStyle w:val="Char3"/>
          <w:rFonts w:hint="cs"/>
          <w:rtl/>
        </w:rPr>
        <w:t>ی</w:t>
      </w:r>
      <w:r w:rsidRPr="000E0383">
        <w:rPr>
          <w:rStyle w:val="Char3"/>
          <w:rFonts w:hint="cs"/>
          <w:rtl/>
        </w:rPr>
        <w:t>ة الاول</w:t>
      </w:r>
      <w:r>
        <w:rPr>
          <w:rStyle w:val="Char3"/>
          <w:rFonts w:hint="cs"/>
          <w:rtl/>
        </w:rPr>
        <w:t>ی</w:t>
      </w:r>
      <w:r w:rsidRPr="000E0383">
        <w:rPr>
          <w:rStyle w:val="Char3"/>
          <w:rFonts w:hint="cs"/>
          <w:rtl/>
        </w:rPr>
        <w:t>اء 1/196</w:t>
      </w:r>
    </w:p>
  </w:footnote>
  <w:footnote w:id="74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مسند احمد 5/173 و حا</w:t>
      </w:r>
      <w:r>
        <w:rPr>
          <w:rStyle w:val="Char3"/>
          <w:rFonts w:hint="cs"/>
          <w:rtl/>
        </w:rPr>
        <w:t>ک</w:t>
      </w:r>
      <w:r w:rsidRPr="000E0383">
        <w:rPr>
          <w:rStyle w:val="Char3"/>
          <w:rFonts w:hint="cs"/>
          <w:rtl/>
        </w:rPr>
        <w:t>م در المستدر</w:t>
      </w:r>
      <w:r>
        <w:rPr>
          <w:rStyle w:val="Char3"/>
          <w:rFonts w:hint="cs"/>
          <w:rtl/>
        </w:rPr>
        <w:t>ک</w:t>
      </w:r>
      <w:r w:rsidRPr="000E0383">
        <w:rPr>
          <w:rStyle w:val="Char3"/>
          <w:rFonts w:hint="cs"/>
          <w:rtl/>
        </w:rPr>
        <w:t xml:space="preserve"> و گفته است </w:t>
      </w:r>
      <w:r>
        <w:rPr>
          <w:rStyle w:val="Char3"/>
          <w:rFonts w:hint="cs"/>
          <w:rtl/>
        </w:rPr>
        <w:t>ک</w:t>
      </w:r>
      <w:r w:rsidRPr="000E0383">
        <w:rPr>
          <w:rStyle w:val="Char3"/>
          <w:rFonts w:hint="cs"/>
          <w:rtl/>
        </w:rPr>
        <w:t>ه بر شرط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صح</w:t>
      </w:r>
      <w:r>
        <w:rPr>
          <w:rStyle w:val="Char3"/>
          <w:rFonts w:hint="cs"/>
          <w:rtl/>
        </w:rPr>
        <w:t>ی</w:t>
      </w:r>
      <w:r w:rsidRPr="000E0383">
        <w:rPr>
          <w:rStyle w:val="Char3"/>
          <w:rFonts w:hint="cs"/>
          <w:rtl/>
        </w:rPr>
        <w:t>ح است و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آن را ن</w:t>
      </w:r>
      <w:r>
        <w:rPr>
          <w:rStyle w:val="Char3"/>
          <w:rFonts w:hint="cs"/>
          <w:rtl/>
        </w:rPr>
        <w:t>ی</w:t>
      </w:r>
      <w:r w:rsidRPr="000E0383">
        <w:rPr>
          <w:rStyle w:val="Char3"/>
          <w:rFonts w:hint="cs"/>
          <w:rtl/>
        </w:rPr>
        <w:t>آورده‌اند و ذهب</w:t>
      </w:r>
      <w:r>
        <w:rPr>
          <w:rStyle w:val="Char3"/>
          <w:rFonts w:hint="cs"/>
          <w:rtl/>
        </w:rPr>
        <w:t>ی</w:t>
      </w:r>
      <w:r w:rsidRPr="000E0383">
        <w:rPr>
          <w:rStyle w:val="Char3"/>
          <w:rFonts w:hint="cs"/>
          <w:rtl/>
        </w:rPr>
        <w:t xml:space="preserve"> با او موافقت نموده است 4/625 سلسلة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حة آلبان</w:t>
      </w:r>
      <w:r>
        <w:rPr>
          <w:rStyle w:val="Char3"/>
          <w:rFonts w:hint="cs"/>
          <w:rtl/>
        </w:rPr>
        <w:t>ی</w:t>
      </w:r>
      <w:r w:rsidRPr="000E0383">
        <w:rPr>
          <w:rStyle w:val="Char3"/>
          <w:rFonts w:hint="cs"/>
          <w:rtl/>
        </w:rPr>
        <w:t xml:space="preserve"> 4/300</w:t>
      </w:r>
    </w:p>
  </w:footnote>
  <w:footnote w:id="74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چون حب و بغض مفرط انسان را </w:t>
      </w:r>
      <w:r>
        <w:rPr>
          <w:rStyle w:val="Char3"/>
          <w:rFonts w:hint="cs"/>
          <w:rtl/>
        </w:rPr>
        <w:t>ک</w:t>
      </w:r>
      <w:r w:rsidRPr="000E0383">
        <w:rPr>
          <w:rStyle w:val="Char3"/>
          <w:rFonts w:hint="cs"/>
          <w:rtl/>
        </w:rPr>
        <w:t>ور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ند و حق</w:t>
      </w:r>
      <w:r>
        <w:rPr>
          <w:rStyle w:val="Char3"/>
          <w:rFonts w:hint="cs"/>
          <w:rtl/>
        </w:rPr>
        <w:t>ی</w:t>
      </w:r>
      <w:r w:rsidRPr="000E0383">
        <w:rPr>
          <w:rStyle w:val="Char3"/>
          <w:rFonts w:hint="cs"/>
          <w:rtl/>
        </w:rPr>
        <w:t>قتا از عقل ا</w:t>
      </w:r>
      <w:r>
        <w:rPr>
          <w:rStyle w:val="Char3"/>
          <w:rFonts w:hint="cs"/>
          <w:rtl/>
        </w:rPr>
        <w:t>ی</w:t>
      </w:r>
      <w:r w:rsidRPr="000E0383">
        <w:rPr>
          <w:rStyle w:val="Char3"/>
          <w:rFonts w:hint="cs"/>
          <w:rtl/>
        </w:rPr>
        <w:t>ن آقا انسان تعجب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ند </w:t>
      </w:r>
      <w:r>
        <w:rPr>
          <w:rStyle w:val="Char3"/>
          <w:rFonts w:hint="cs"/>
          <w:rtl/>
        </w:rPr>
        <w:t>ک</w:t>
      </w:r>
      <w:r w:rsidRPr="000E0383">
        <w:rPr>
          <w:rStyle w:val="Char3"/>
          <w:rFonts w:hint="cs"/>
          <w:rtl/>
        </w:rPr>
        <w:t>ه چگونه امور را تحل</w:t>
      </w:r>
      <w:r>
        <w:rPr>
          <w:rStyle w:val="Char3"/>
          <w:rFonts w:hint="cs"/>
          <w:rtl/>
        </w:rPr>
        <w:t>ی</w:t>
      </w:r>
      <w:r w:rsidRPr="000E0383">
        <w:rPr>
          <w:rStyle w:val="Char3"/>
          <w:rFonts w:hint="cs"/>
          <w:rtl/>
        </w:rPr>
        <w:t>ل و درباره</w:t>
      </w:r>
      <w:r>
        <w:rPr>
          <w:rStyle w:val="Char3"/>
          <w:rFonts w:hint="cs"/>
          <w:rtl/>
        </w:rPr>
        <w:t xml:space="preserve"> آن‌ها </w:t>
      </w:r>
      <w:r w:rsidRPr="000E0383">
        <w:rPr>
          <w:rStyle w:val="Char3"/>
          <w:rFonts w:hint="cs"/>
          <w:rtl/>
        </w:rPr>
        <w:t>ح</w:t>
      </w:r>
      <w:r>
        <w:rPr>
          <w:rStyle w:val="Char3"/>
          <w:rFonts w:hint="cs"/>
          <w:rtl/>
        </w:rPr>
        <w:t>ک</w:t>
      </w:r>
      <w:r w:rsidRPr="000E0383">
        <w:rPr>
          <w:rStyle w:val="Char3"/>
          <w:rFonts w:hint="cs"/>
          <w:rtl/>
        </w:rPr>
        <w:t>م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ند. (مترجم)</w:t>
      </w:r>
    </w:p>
  </w:footnote>
  <w:footnote w:id="74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المستدر</w:t>
      </w:r>
      <w:r>
        <w:rPr>
          <w:rStyle w:val="Char3"/>
          <w:rFonts w:hint="cs"/>
          <w:rtl/>
        </w:rPr>
        <w:t>ک</w:t>
      </w:r>
      <w:r w:rsidRPr="000E0383">
        <w:rPr>
          <w:rStyle w:val="Char3"/>
          <w:rFonts w:hint="cs"/>
          <w:rtl/>
        </w:rPr>
        <w:t xml:space="preserve"> حا</w:t>
      </w:r>
      <w:r>
        <w:rPr>
          <w:rStyle w:val="Char3"/>
          <w:rFonts w:hint="cs"/>
          <w:rtl/>
        </w:rPr>
        <w:t>ک</w:t>
      </w:r>
      <w:r w:rsidRPr="000E0383">
        <w:rPr>
          <w:rStyle w:val="Char3"/>
          <w:rFonts w:hint="cs"/>
          <w:rtl/>
        </w:rPr>
        <w:t>م 4/623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ند مسندش به شرط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صح</w:t>
      </w:r>
      <w:r>
        <w:rPr>
          <w:rStyle w:val="Char3"/>
          <w:rFonts w:hint="cs"/>
          <w:rtl/>
        </w:rPr>
        <w:t>ی</w:t>
      </w:r>
      <w:r w:rsidRPr="000E0383">
        <w:rPr>
          <w:rStyle w:val="Char3"/>
          <w:rFonts w:hint="cs"/>
          <w:rtl/>
        </w:rPr>
        <w:t>ح است و ذهب</w:t>
      </w:r>
      <w:r>
        <w:rPr>
          <w:rStyle w:val="Char3"/>
          <w:rFonts w:hint="cs"/>
          <w:rtl/>
        </w:rPr>
        <w:t>ی</w:t>
      </w:r>
      <w:r w:rsidRPr="000E0383">
        <w:rPr>
          <w:rStyle w:val="Char3"/>
          <w:rFonts w:hint="cs"/>
          <w:rtl/>
        </w:rPr>
        <w:t xml:space="preserve"> موافقت او نموده است.</w:t>
      </w:r>
    </w:p>
  </w:footnote>
  <w:footnote w:id="74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8/6-325</w:t>
      </w:r>
    </w:p>
  </w:footnote>
  <w:footnote w:id="74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توث</w:t>
      </w:r>
      <w:r>
        <w:rPr>
          <w:rStyle w:val="Char3"/>
          <w:rFonts w:hint="cs"/>
          <w:rtl/>
        </w:rPr>
        <w:t>ی</w:t>
      </w:r>
      <w:r w:rsidRPr="000E0383">
        <w:rPr>
          <w:rStyle w:val="Char3"/>
          <w:rFonts w:hint="cs"/>
          <w:rtl/>
        </w:rPr>
        <w:t>ق آن گذشت</w:t>
      </w:r>
    </w:p>
  </w:footnote>
  <w:footnote w:id="74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الطبر</w:t>
      </w:r>
      <w:r>
        <w:rPr>
          <w:rStyle w:val="Char3"/>
          <w:rFonts w:hint="cs"/>
          <w:rtl/>
        </w:rPr>
        <w:t>ی</w:t>
      </w:r>
      <w:r w:rsidRPr="000E0383">
        <w:rPr>
          <w:rStyle w:val="Char3"/>
          <w:rFonts w:hint="cs"/>
          <w:rtl/>
        </w:rPr>
        <w:t xml:space="preserve"> 11/108 و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4/99</w:t>
      </w:r>
    </w:p>
  </w:footnote>
  <w:footnote w:id="7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الن</w:t>
      </w:r>
      <w:r>
        <w:rPr>
          <w:rStyle w:val="Char3"/>
          <w:rFonts w:hint="cs"/>
          <w:rtl/>
        </w:rPr>
        <w:t>ک</w:t>
      </w:r>
      <w:r w:rsidRPr="000E0383">
        <w:rPr>
          <w:rStyle w:val="Char3"/>
          <w:rFonts w:hint="cs"/>
          <w:rtl/>
        </w:rPr>
        <w:t>اح فتح البار</w:t>
      </w:r>
      <w:r>
        <w:rPr>
          <w:rStyle w:val="Char3"/>
          <w:rFonts w:hint="cs"/>
          <w:rtl/>
        </w:rPr>
        <w:t>ی</w:t>
      </w:r>
      <w:r w:rsidRPr="000E0383">
        <w:rPr>
          <w:rStyle w:val="Char3"/>
          <w:rFonts w:hint="cs"/>
          <w:rtl/>
        </w:rPr>
        <w:t xml:space="preserve"> 9/104 ح 5063 و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الن</w:t>
      </w:r>
      <w:r>
        <w:rPr>
          <w:rStyle w:val="Char3"/>
          <w:rFonts w:hint="cs"/>
          <w:rtl/>
        </w:rPr>
        <w:t>ک</w:t>
      </w:r>
      <w:r w:rsidRPr="000E0383">
        <w:rPr>
          <w:rStyle w:val="Char3"/>
          <w:rFonts w:hint="cs"/>
          <w:rtl/>
        </w:rPr>
        <w:t>اح 2/1020 ح 1401</w:t>
      </w:r>
    </w:p>
  </w:footnote>
  <w:footnote w:id="7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1/8</w:t>
      </w:r>
    </w:p>
  </w:footnote>
  <w:footnote w:id="7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قر</w:t>
      </w:r>
      <w:r>
        <w:rPr>
          <w:rStyle w:val="Char3"/>
          <w:rFonts w:hint="cs"/>
          <w:rtl/>
        </w:rPr>
        <w:t>ی</w:t>
      </w:r>
      <w:r w:rsidRPr="000E0383">
        <w:rPr>
          <w:rStyle w:val="Char3"/>
          <w:rFonts w:hint="cs"/>
          <w:rtl/>
        </w:rPr>
        <w:t>ه‌ا</w:t>
      </w:r>
      <w:r>
        <w:rPr>
          <w:rStyle w:val="Char3"/>
          <w:rFonts w:hint="cs"/>
          <w:rtl/>
        </w:rPr>
        <w:t>ی</w:t>
      </w:r>
      <w:r w:rsidRPr="000E0383">
        <w:rPr>
          <w:rStyle w:val="Char3"/>
          <w:rFonts w:hint="cs"/>
          <w:rtl/>
        </w:rPr>
        <w:t xml:space="preserve"> است در نزد</w:t>
      </w:r>
      <w:r>
        <w:rPr>
          <w:rStyle w:val="Char3"/>
          <w:rFonts w:hint="cs"/>
          <w:rtl/>
        </w:rPr>
        <w:t>یک</w:t>
      </w:r>
      <w:r w:rsidRPr="000E0383">
        <w:rPr>
          <w:rStyle w:val="Char3"/>
          <w:rFonts w:hint="cs"/>
          <w:rtl/>
        </w:rPr>
        <w:t xml:space="preserve"> مد</w:t>
      </w:r>
      <w:r>
        <w:rPr>
          <w:rStyle w:val="Char3"/>
          <w:rFonts w:hint="cs"/>
          <w:rtl/>
        </w:rPr>
        <w:t>ی</w:t>
      </w:r>
      <w:r w:rsidRPr="000E0383">
        <w:rPr>
          <w:rStyle w:val="Char3"/>
          <w:rFonts w:hint="cs"/>
          <w:rtl/>
        </w:rPr>
        <w:t>نه و سا</w:t>
      </w:r>
      <w:r>
        <w:rPr>
          <w:rStyle w:val="Char3"/>
          <w:rFonts w:hint="cs"/>
          <w:rtl/>
        </w:rPr>
        <w:t>ک</w:t>
      </w:r>
      <w:r w:rsidRPr="000E0383">
        <w:rPr>
          <w:rStyle w:val="Char3"/>
          <w:rFonts w:hint="cs"/>
          <w:rtl/>
        </w:rPr>
        <w:t>نان آن از رسول خدا خواستار مصالحه شدند بشرط نصف محصولات و اموال آن, پ</w:t>
      </w:r>
      <w:r>
        <w:rPr>
          <w:rStyle w:val="Char3"/>
          <w:rFonts w:hint="cs"/>
          <w:rtl/>
        </w:rPr>
        <w:t>ی</w:t>
      </w:r>
      <w:r w:rsidRPr="000E0383">
        <w:rPr>
          <w:rStyle w:val="Char3"/>
          <w:rFonts w:hint="cs"/>
          <w:rtl/>
        </w:rPr>
        <w:t>امبر</w:t>
      </w:r>
      <w:r w:rsidRPr="0098460B">
        <w:rPr>
          <w:rFonts w:cs="CTraditional Arabic" w:hint="cs"/>
          <w:sz w:val="24"/>
          <w:szCs w:val="24"/>
          <w:rtl/>
        </w:rPr>
        <w:t>ع</w:t>
      </w:r>
      <w:r w:rsidRPr="000E0383">
        <w:rPr>
          <w:rStyle w:val="Char3"/>
          <w:rFonts w:hint="cs"/>
          <w:rtl/>
        </w:rPr>
        <w:t xml:space="preserve"> قبول </w:t>
      </w:r>
      <w:r>
        <w:rPr>
          <w:rStyle w:val="Char3"/>
          <w:rFonts w:hint="cs"/>
          <w:rtl/>
        </w:rPr>
        <w:t>ک</w:t>
      </w:r>
      <w:r w:rsidRPr="000E0383">
        <w:rPr>
          <w:rStyle w:val="Char3"/>
          <w:rFonts w:hint="cs"/>
          <w:rtl/>
        </w:rPr>
        <w:t>رد, ا</w:t>
      </w:r>
      <w:r>
        <w:rPr>
          <w:rStyle w:val="Char3"/>
          <w:rFonts w:hint="cs"/>
          <w:rtl/>
        </w:rPr>
        <w:t>ی</w:t>
      </w:r>
      <w:r w:rsidRPr="000E0383">
        <w:rPr>
          <w:rStyle w:val="Char3"/>
          <w:rFonts w:hint="cs"/>
          <w:rtl/>
        </w:rPr>
        <w:t>ن اموال چ</w:t>
      </w:r>
      <w:r>
        <w:rPr>
          <w:rStyle w:val="Char3"/>
          <w:rFonts w:hint="cs"/>
          <w:rtl/>
        </w:rPr>
        <w:t>ی</w:t>
      </w:r>
      <w:r w:rsidRPr="000E0383">
        <w:rPr>
          <w:rStyle w:val="Char3"/>
          <w:rFonts w:hint="cs"/>
          <w:rtl/>
        </w:rPr>
        <w:t>ز</w:t>
      </w:r>
      <w:r>
        <w:rPr>
          <w:rStyle w:val="Char3"/>
          <w:rFonts w:hint="cs"/>
          <w:rtl/>
        </w:rPr>
        <w:t>ی</w:t>
      </w:r>
      <w:r w:rsidRPr="000E0383">
        <w:rPr>
          <w:rStyle w:val="Char3"/>
          <w:rFonts w:hint="cs"/>
          <w:rtl/>
        </w:rPr>
        <w:t xml:space="preserve"> نباشد </w:t>
      </w:r>
      <w:r>
        <w:rPr>
          <w:rStyle w:val="Char3"/>
          <w:rFonts w:hint="cs"/>
          <w:rtl/>
        </w:rPr>
        <w:t>ک</w:t>
      </w:r>
      <w:r w:rsidRPr="000E0383">
        <w:rPr>
          <w:rStyle w:val="Char3"/>
          <w:rFonts w:hint="cs"/>
          <w:rtl/>
        </w:rPr>
        <w:t>ه از سوار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ار گرفته شده باشد و ا</w:t>
      </w:r>
      <w:r>
        <w:rPr>
          <w:rStyle w:val="Char3"/>
          <w:rFonts w:hint="cs"/>
          <w:rtl/>
        </w:rPr>
        <w:t>ی</w:t>
      </w:r>
      <w:r w:rsidRPr="000E0383">
        <w:rPr>
          <w:rStyle w:val="Char3"/>
          <w:rFonts w:hint="cs"/>
          <w:rtl/>
        </w:rPr>
        <w:t xml:space="preserve">ن اموال مخصوص رسول خدا بود. معجم البلدان، </w:t>
      </w:r>
      <w:r>
        <w:rPr>
          <w:rStyle w:val="Char3"/>
          <w:rFonts w:hint="cs"/>
          <w:rtl/>
        </w:rPr>
        <w:t>ی</w:t>
      </w:r>
      <w:r w:rsidRPr="000E0383">
        <w:rPr>
          <w:rStyle w:val="Char3"/>
          <w:rFonts w:hint="cs"/>
          <w:rtl/>
        </w:rPr>
        <w:t>اقوت الحمو</w:t>
      </w:r>
      <w:r>
        <w:rPr>
          <w:rStyle w:val="Char3"/>
          <w:rFonts w:hint="cs"/>
          <w:rtl/>
        </w:rPr>
        <w:t>ی</w:t>
      </w:r>
      <w:r w:rsidRPr="000E0383">
        <w:rPr>
          <w:rStyle w:val="Char3"/>
          <w:rFonts w:hint="cs"/>
          <w:rtl/>
        </w:rPr>
        <w:t xml:space="preserve"> 4/238</w:t>
      </w:r>
    </w:p>
  </w:footnote>
  <w:footnote w:id="7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مستحق</w:t>
      </w:r>
      <w:r>
        <w:rPr>
          <w:rStyle w:val="Char3"/>
          <w:rFonts w:hint="cs"/>
          <w:rtl/>
        </w:rPr>
        <w:t>ی</w:t>
      </w:r>
      <w:r w:rsidRPr="000E0383">
        <w:rPr>
          <w:rStyle w:val="Char3"/>
          <w:rFonts w:hint="cs"/>
          <w:rtl/>
        </w:rPr>
        <w:t xml:space="preserve"> التقد</w:t>
      </w:r>
      <w:r>
        <w:rPr>
          <w:rStyle w:val="Char3"/>
          <w:rFonts w:hint="cs"/>
          <w:rtl/>
        </w:rPr>
        <w:t>ی</w:t>
      </w:r>
      <w:r w:rsidRPr="000E0383">
        <w:rPr>
          <w:rStyle w:val="Char3"/>
          <w:rFonts w:hint="cs"/>
          <w:rtl/>
        </w:rPr>
        <w:t>م- النباط</w:t>
      </w:r>
      <w:r>
        <w:rPr>
          <w:rStyle w:val="Char3"/>
          <w:rFonts w:hint="cs"/>
          <w:rtl/>
        </w:rPr>
        <w:t>ی</w:t>
      </w:r>
      <w:r w:rsidRPr="000E0383">
        <w:rPr>
          <w:rStyle w:val="Char3"/>
          <w:rFonts w:hint="cs"/>
          <w:rtl/>
        </w:rPr>
        <w:t xml:space="preserve"> 2/282 حق ال</w:t>
      </w:r>
      <w:r>
        <w:rPr>
          <w:rStyle w:val="Char3"/>
          <w:rFonts w:hint="cs"/>
          <w:rtl/>
        </w:rPr>
        <w:t>ی</w:t>
      </w:r>
      <w:r w:rsidRPr="000E0383">
        <w:rPr>
          <w:rStyle w:val="Char3"/>
          <w:rFonts w:hint="cs"/>
          <w:rtl/>
        </w:rPr>
        <w:t>ق</w:t>
      </w:r>
      <w:r>
        <w:rPr>
          <w:rStyle w:val="Char3"/>
          <w:rFonts w:hint="cs"/>
          <w:rtl/>
        </w:rPr>
        <w:t>ی</w:t>
      </w:r>
      <w:r w:rsidRPr="000E0383">
        <w:rPr>
          <w:rStyle w:val="Char3"/>
          <w:rFonts w:hint="cs"/>
          <w:rtl/>
        </w:rPr>
        <w:t>ن ف</w:t>
      </w:r>
      <w:r>
        <w:rPr>
          <w:rStyle w:val="Char3"/>
          <w:rFonts w:hint="cs"/>
          <w:rtl/>
        </w:rPr>
        <w:t>ی</w:t>
      </w:r>
      <w:r w:rsidRPr="000E0383">
        <w:rPr>
          <w:rStyle w:val="Char3"/>
          <w:rFonts w:hint="cs"/>
          <w:rtl/>
        </w:rPr>
        <w:t xml:space="preserve"> معرفة اصول الد</w:t>
      </w:r>
      <w:r>
        <w:rPr>
          <w:rStyle w:val="Char3"/>
          <w:rFonts w:hint="cs"/>
          <w:rtl/>
        </w:rPr>
        <w:t>ی</w:t>
      </w:r>
      <w:r w:rsidRPr="000E0383">
        <w:rPr>
          <w:rStyle w:val="Char3"/>
          <w:rFonts w:hint="cs"/>
          <w:rtl/>
        </w:rPr>
        <w:t>ن، عبدالله شبر 1/178</w:t>
      </w:r>
    </w:p>
  </w:footnote>
  <w:footnote w:id="7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الاحتجاج، طبرس</w:t>
      </w:r>
      <w:r>
        <w:rPr>
          <w:rStyle w:val="Char3"/>
          <w:rFonts w:hint="cs"/>
          <w:rtl/>
        </w:rPr>
        <w:t>ی</w:t>
      </w:r>
      <w:r w:rsidRPr="000E0383">
        <w:rPr>
          <w:rStyle w:val="Char3"/>
          <w:rFonts w:hint="cs"/>
          <w:rtl/>
        </w:rPr>
        <w:t xml:space="preserve"> 1/102</w:t>
      </w:r>
    </w:p>
  </w:footnote>
  <w:footnote w:id="7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در ا</w:t>
      </w:r>
      <w:r>
        <w:rPr>
          <w:rStyle w:val="Char3"/>
          <w:rFonts w:hint="cs"/>
          <w:rtl/>
        </w:rPr>
        <w:t>ی</w:t>
      </w:r>
      <w:r w:rsidRPr="000E0383">
        <w:rPr>
          <w:rStyle w:val="Char3"/>
          <w:rFonts w:hint="cs"/>
          <w:rtl/>
        </w:rPr>
        <w:t>ن رد</w:t>
      </w:r>
      <w:r>
        <w:rPr>
          <w:rStyle w:val="Char3"/>
          <w:rFonts w:hint="cs"/>
          <w:rtl/>
        </w:rPr>
        <w:t>ی</w:t>
      </w:r>
      <w:r w:rsidRPr="000E0383">
        <w:rPr>
          <w:rStyle w:val="Char3"/>
          <w:rFonts w:hint="cs"/>
          <w:rtl/>
        </w:rPr>
        <w:t xml:space="preserve"> است بر گمان رافض</w:t>
      </w:r>
      <w:r>
        <w:rPr>
          <w:rStyle w:val="Char3"/>
          <w:rFonts w:hint="cs"/>
          <w:rtl/>
        </w:rPr>
        <w:t>ی</w:t>
      </w:r>
      <w:r w:rsidRPr="000E0383">
        <w:rPr>
          <w:rStyle w:val="Char3"/>
          <w:rFonts w:hint="cs"/>
          <w:rtl/>
        </w:rPr>
        <w:t xml:space="preserve">ان </w:t>
      </w:r>
      <w:r>
        <w:rPr>
          <w:rStyle w:val="Char3"/>
          <w:rFonts w:hint="cs"/>
          <w:rtl/>
        </w:rPr>
        <w:t>ک</w:t>
      </w:r>
      <w:r w:rsidRPr="000E0383">
        <w:rPr>
          <w:rStyle w:val="Char3"/>
          <w:rFonts w:hint="cs"/>
          <w:rtl/>
        </w:rPr>
        <w:t>ه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ند ام ا</w:t>
      </w:r>
      <w:r>
        <w:rPr>
          <w:rStyle w:val="Char3"/>
          <w:rFonts w:hint="cs"/>
          <w:rtl/>
        </w:rPr>
        <w:t>ی</w:t>
      </w:r>
      <w:r w:rsidRPr="000E0383">
        <w:rPr>
          <w:rStyle w:val="Char3"/>
          <w:rFonts w:hint="cs"/>
          <w:rtl/>
        </w:rPr>
        <w:t>من و عل</w:t>
      </w:r>
      <w:r>
        <w:rPr>
          <w:rStyle w:val="Char3"/>
          <w:rFonts w:hint="cs"/>
          <w:rtl/>
        </w:rPr>
        <w:t>ی</w:t>
      </w:r>
      <w:r w:rsidRPr="000E0383">
        <w:rPr>
          <w:rStyle w:val="Char3"/>
          <w:rFonts w:hint="cs"/>
          <w:rtl/>
        </w:rPr>
        <w:t xml:space="preserve"> شهادت دادند </w:t>
      </w:r>
      <w:r>
        <w:rPr>
          <w:rStyle w:val="Char3"/>
          <w:rFonts w:hint="cs"/>
          <w:rtl/>
        </w:rPr>
        <w:t>ک</w:t>
      </w:r>
      <w:r w:rsidRPr="000E0383">
        <w:rPr>
          <w:rStyle w:val="Char3"/>
          <w:rFonts w:hint="cs"/>
          <w:rtl/>
        </w:rPr>
        <w:t>ه رسول خدا فد</w:t>
      </w:r>
      <w:r>
        <w:rPr>
          <w:rStyle w:val="Char3"/>
          <w:rFonts w:hint="cs"/>
          <w:rtl/>
        </w:rPr>
        <w:t>ک</w:t>
      </w:r>
      <w:r w:rsidRPr="000E0383">
        <w:rPr>
          <w:rStyle w:val="Char3"/>
          <w:rFonts w:hint="cs"/>
          <w:rtl/>
        </w:rPr>
        <w:t xml:space="preserve"> را به فاطمه داده است الصراط المستق</w:t>
      </w:r>
      <w:r>
        <w:rPr>
          <w:rStyle w:val="Char3"/>
          <w:rFonts w:hint="cs"/>
          <w:rtl/>
        </w:rPr>
        <w:t>ی</w:t>
      </w:r>
      <w:r w:rsidRPr="000E0383">
        <w:rPr>
          <w:rStyle w:val="Char3"/>
          <w:rFonts w:hint="cs"/>
          <w:rtl/>
        </w:rPr>
        <w:t>م ال</w:t>
      </w:r>
      <w:r>
        <w:rPr>
          <w:rStyle w:val="Char3"/>
          <w:rFonts w:hint="cs"/>
          <w:rtl/>
        </w:rPr>
        <w:t>ی</w:t>
      </w:r>
      <w:r w:rsidRPr="000E0383">
        <w:rPr>
          <w:rStyle w:val="Char3"/>
          <w:rFonts w:hint="cs"/>
          <w:rtl/>
        </w:rPr>
        <w:t xml:space="preserve"> المستحق</w:t>
      </w:r>
      <w:r>
        <w:rPr>
          <w:rStyle w:val="Char3"/>
          <w:rFonts w:hint="cs"/>
          <w:rtl/>
        </w:rPr>
        <w:t>ی</w:t>
      </w:r>
      <w:r w:rsidRPr="000E0383">
        <w:rPr>
          <w:rStyle w:val="Char3"/>
          <w:rFonts w:hint="cs"/>
          <w:rtl/>
        </w:rPr>
        <w:t xml:space="preserve"> التقد</w:t>
      </w:r>
      <w:r>
        <w:rPr>
          <w:rStyle w:val="Char3"/>
          <w:rFonts w:hint="cs"/>
          <w:rtl/>
        </w:rPr>
        <w:t>ی</w:t>
      </w:r>
      <w:r w:rsidRPr="000E0383">
        <w:rPr>
          <w:rStyle w:val="Char3"/>
          <w:rFonts w:hint="cs"/>
          <w:rtl/>
        </w:rPr>
        <w:t>م، نباط</w:t>
      </w:r>
      <w:r>
        <w:rPr>
          <w:rStyle w:val="Char3"/>
          <w:rFonts w:hint="cs"/>
          <w:rtl/>
        </w:rPr>
        <w:t>ی</w:t>
      </w:r>
      <w:r w:rsidRPr="000E0383">
        <w:rPr>
          <w:rStyle w:val="Char3"/>
          <w:rFonts w:hint="cs"/>
          <w:rtl/>
        </w:rPr>
        <w:t xml:space="preserve"> 2/282</w:t>
      </w:r>
    </w:p>
  </w:footnote>
  <w:footnote w:id="7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4/228</w:t>
      </w:r>
    </w:p>
  </w:footnote>
  <w:footnote w:id="7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فتح البار</w:t>
      </w:r>
      <w:r>
        <w:rPr>
          <w:rStyle w:val="Char3"/>
          <w:rFonts w:hint="cs"/>
          <w:rtl/>
        </w:rPr>
        <w:t>ی</w:t>
      </w:r>
      <w:r w:rsidRPr="000E0383">
        <w:rPr>
          <w:rStyle w:val="Char3"/>
          <w:rFonts w:hint="cs"/>
          <w:rtl/>
        </w:rPr>
        <w:t xml:space="preserve"> 7/493، ح 1-4240 </w:t>
      </w:r>
      <w:r w:rsidRPr="000E0383">
        <w:rPr>
          <w:rStyle w:val="Char3"/>
          <w:rtl/>
        </w:rPr>
        <w:t>–</w:t>
      </w:r>
      <w:r w:rsidRPr="000E0383">
        <w:rPr>
          <w:rStyle w:val="Char3"/>
          <w:rFonts w:hint="cs"/>
          <w:rtl/>
        </w:rPr>
        <w:t xml:space="preserve"> و مسلم </w:t>
      </w:r>
      <w:r>
        <w:rPr>
          <w:rStyle w:val="Char3"/>
          <w:rFonts w:hint="cs"/>
          <w:rtl/>
        </w:rPr>
        <w:t>ک</w:t>
      </w:r>
      <w:r w:rsidRPr="000E0383">
        <w:rPr>
          <w:rStyle w:val="Char3"/>
          <w:rFonts w:hint="cs"/>
          <w:rtl/>
        </w:rPr>
        <w:t>تاب الجهاد 3/1380 ح1759</w:t>
      </w:r>
    </w:p>
  </w:footnote>
  <w:footnote w:id="7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6/202</w:t>
      </w:r>
    </w:p>
  </w:footnote>
  <w:footnote w:id="7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اشاره به حد</w:t>
      </w:r>
      <w:r>
        <w:rPr>
          <w:rStyle w:val="Char3"/>
          <w:rFonts w:hint="cs"/>
          <w:rtl/>
        </w:rPr>
        <w:t>ی</w:t>
      </w:r>
      <w:r w:rsidRPr="000E0383">
        <w:rPr>
          <w:rStyle w:val="Char3"/>
          <w:rFonts w:hint="cs"/>
          <w:rtl/>
        </w:rPr>
        <w:t>ث</w:t>
      </w:r>
      <w:r>
        <w:rPr>
          <w:rStyle w:val="Char3"/>
          <w:rFonts w:hint="cs"/>
          <w:rtl/>
        </w:rPr>
        <w:t>ی</w:t>
      </w:r>
      <w:r w:rsidRPr="000E0383">
        <w:rPr>
          <w:rStyle w:val="Char3"/>
          <w:rFonts w:hint="cs"/>
          <w:rtl/>
        </w:rPr>
        <w:t xml:space="preserve"> دارد </w:t>
      </w:r>
      <w:r>
        <w:rPr>
          <w:rStyle w:val="Char3"/>
          <w:rFonts w:hint="cs"/>
          <w:rtl/>
        </w:rPr>
        <w:t>ک</w:t>
      </w:r>
      <w:r w:rsidRPr="000E0383">
        <w:rPr>
          <w:rStyle w:val="Char3"/>
          <w:rFonts w:hint="cs"/>
          <w:rtl/>
        </w:rPr>
        <w:t>ه ابوب</w:t>
      </w:r>
      <w:r>
        <w:rPr>
          <w:rStyle w:val="Char3"/>
          <w:rFonts w:hint="cs"/>
          <w:rtl/>
        </w:rPr>
        <w:t>ک</w:t>
      </w:r>
      <w:r w:rsidRPr="000E0383">
        <w:rPr>
          <w:rStyle w:val="Char3"/>
          <w:rFonts w:hint="cs"/>
          <w:rtl/>
        </w:rPr>
        <w:t>ر روا</w:t>
      </w:r>
      <w:r>
        <w:rPr>
          <w:rStyle w:val="Char3"/>
          <w:rFonts w:hint="cs"/>
          <w:rtl/>
        </w:rPr>
        <w:t>ی</w:t>
      </w:r>
      <w:r w:rsidRPr="000E0383">
        <w:rPr>
          <w:rStyle w:val="Char3"/>
          <w:rFonts w:hint="cs"/>
          <w:rtl/>
        </w:rPr>
        <w:t>ت نموده و آن ا</w:t>
      </w:r>
      <w:r>
        <w:rPr>
          <w:rStyle w:val="Char3"/>
          <w:rFonts w:hint="cs"/>
          <w:rtl/>
        </w:rPr>
        <w:t>ی</w:t>
      </w:r>
      <w:r w:rsidRPr="000E0383">
        <w:rPr>
          <w:rStyle w:val="Char3"/>
          <w:rFonts w:hint="cs"/>
          <w:rtl/>
        </w:rPr>
        <w:t xml:space="preserve">نست </w:t>
      </w:r>
      <w:r>
        <w:rPr>
          <w:rStyle w:val="Char3"/>
          <w:rFonts w:hint="cs"/>
          <w:rtl/>
        </w:rPr>
        <w:t>ک</w:t>
      </w:r>
      <w:r w:rsidRPr="000E0383">
        <w:rPr>
          <w:rStyle w:val="Char3"/>
          <w:rFonts w:hint="cs"/>
          <w:rtl/>
        </w:rPr>
        <w:t>ه پ</w:t>
      </w:r>
      <w:r>
        <w:rPr>
          <w:rStyle w:val="Char3"/>
          <w:rFonts w:hint="cs"/>
          <w:rtl/>
        </w:rPr>
        <w:t>ی</w:t>
      </w:r>
      <w:r w:rsidRPr="000E0383">
        <w:rPr>
          <w:rStyle w:val="Char3"/>
          <w:rFonts w:hint="cs"/>
          <w:rtl/>
        </w:rPr>
        <w:t>امبر فرمود: ما ارث نم</w:t>
      </w:r>
      <w:r>
        <w:rPr>
          <w:rStyle w:val="Char3"/>
          <w:rFonts w:hint="cs"/>
          <w:rtl/>
        </w:rPr>
        <w:t>ی</w:t>
      </w:r>
      <w:r w:rsidRPr="000E0383">
        <w:rPr>
          <w:rStyle w:val="Char3"/>
          <w:rFonts w:hint="cs"/>
          <w:rtl/>
        </w:rPr>
        <w:t>‌گذار</w:t>
      </w:r>
      <w:r>
        <w:rPr>
          <w:rStyle w:val="Char3"/>
          <w:rFonts w:hint="cs"/>
          <w:rtl/>
        </w:rPr>
        <w:t>ی</w:t>
      </w:r>
      <w:r w:rsidRPr="000E0383">
        <w:rPr>
          <w:rStyle w:val="Char3"/>
          <w:rFonts w:hint="cs"/>
          <w:rtl/>
        </w:rPr>
        <w:t>م و آنچه را برجا م</w:t>
      </w:r>
      <w:r>
        <w:rPr>
          <w:rStyle w:val="Char3"/>
          <w:rFonts w:hint="cs"/>
          <w:rtl/>
        </w:rPr>
        <w:t>ی</w:t>
      </w:r>
      <w:r w:rsidRPr="000E0383">
        <w:rPr>
          <w:rStyle w:val="Char3"/>
          <w:rFonts w:hint="cs"/>
          <w:rtl/>
        </w:rPr>
        <w:t>‌گذار</w:t>
      </w:r>
      <w:r>
        <w:rPr>
          <w:rStyle w:val="Char3"/>
          <w:rFonts w:hint="cs"/>
          <w:rtl/>
        </w:rPr>
        <w:t>ی</w:t>
      </w:r>
      <w:r w:rsidRPr="000E0383">
        <w:rPr>
          <w:rStyle w:val="Char3"/>
          <w:rFonts w:hint="cs"/>
          <w:rtl/>
        </w:rPr>
        <w:t>م صدقه است.</w:t>
      </w:r>
    </w:p>
  </w:footnote>
  <w:footnote w:id="7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4/220</w:t>
      </w:r>
    </w:p>
  </w:footnote>
  <w:footnote w:id="75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جوز</w:t>
      </w:r>
      <w:r>
        <w:rPr>
          <w:rStyle w:val="Char3"/>
          <w:rFonts w:hint="cs"/>
          <w:rtl/>
        </w:rPr>
        <w:t>ی</w:t>
      </w:r>
      <w:r w:rsidRPr="000E0383">
        <w:rPr>
          <w:rStyle w:val="Char3"/>
          <w:rFonts w:hint="cs"/>
          <w:rtl/>
        </w:rPr>
        <w:t xml:space="preserve"> تلب</w:t>
      </w:r>
      <w:r>
        <w:rPr>
          <w:rStyle w:val="Char3"/>
          <w:rFonts w:hint="cs"/>
          <w:rtl/>
        </w:rPr>
        <w:t>ی</w:t>
      </w:r>
      <w:r w:rsidRPr="000E0383">
        <w:rPr>
          <w:rStyle w:val="Char3"/>
          <w:rFonts w:hint="cs"/>
          <w:rtl/>
        </w:rPr>
        <w:t>س ابل</w:t>
      </w:r>
      <w:r>
        <w:rPr>
          <w:rStyle w:val="Char3"/>
          <w:rFonts w:hint="cs"/>
          <w:rtl/>
        </w:rPr>
        <w:t>ی</w:t>
      </w:r>
      <w:r w:rsidRPr="000E0383">
        <w:rPr>
          <w:rStyle w:val="Char3"/>
          <w:rFonts w:hint="cs"/>
          <w:rtl/>
        </w:rPr>
        <w:t>س ص135</w:t>
      </w:r>
    </w:p>
  </w:footnote>
  <w:footnote w:id="76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w:t>
      </w:r>
      <w:r>
        <w:rPr>
          <w:rStyle w:val="Char3"/>
          <w:rFonts w:hint="cs"/>
          <w:rtl/>
        </w:rPr>
        <w:t>ی</w:t>
      </w:r>
      <w:r w:rsidRPr="000E0383">
        <w:rPr>
          <w:rStyle w:val="Char3"/>
          <w:rFonts w:hint="cs"/>
          <w:rtl/>
        </w:rPr>
        <w:t>هق</w:t>
      </w:r>
      <w:r>
        <w:rPr>
          <w:rStyle w:val="Char3"/>
          <w:rFonts w:hint="cs"/>
          <w:rtl/>
        </w:rPr>
        <w:t>ی</w:t>
      </w:r>
      <w:r w:rsidRPr="000E0383">
        <w:rPr>
          <w:rStyle w:val="Char3"/>
          <w:rFonts w:hint="cs"/>
          <w:rtl/>
        </w:rPr>
        <w:t xml:space="preserve"> السنن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6/302،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5/253</w:t>
      </w:r>
    </w:p>
  </w:footnote>
  <w:footnote w:id="76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tl/>
        </w:rPr>
        <w:t xml:space="preserve"> </w:t>
      </w:r>
      <w:r w:rsidRPr="000E0383">
        <w:rPr>
          <w:rStyle w:val="Char3"/>
          <w:rFonts w:hint="cs"/>
          <w:rtl/>
        </w:rPr>
        <w:t>- المفهم، قرطب</w:t>
      </w:r>
      <w:r>
        <w:rPr>
          <w:rStyle w:val="Char3"/>
          <w:rFonts w:hint="cs"/>
          <w:rtl/>
        </w:rPr>
        <w:t>ی</w:t>
      </w:r>
      <w:r w:rsidRPr="000E0383">
        <w:rPr>
          <w:rStyle w:val="Char3"/>
          <w:rFonts w:hint="cs"/>
          <w:rtl/>
        </w:rPr>
        <w:t xml:space="preserve"> 3/564</w:t>
      </w:r>
    </w:p>
  </w:footnote>
  <w:footnote w:id="76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الحدود فتح البار</w:t>
      </w:r>
      <w:r>
        <w:rPr>
          <w:rStyle w:val="Char3"/>
          <w:rFonts w:hint="cs"/>
          <w:rtl/>
        </w:rPr>
        <w:t>ی</w:t>
      </w:r>
      <w:r w:rsidRPr="000E0383">
        <w:rPr>
          <w:rStyle w:val="Char3"/>
          <w:rFonts w:hint="cs"/>
          <w:rtl/>
        </w:rPr>
        <w:t xml:space="preserve"> 12/86 ح 7686 و مسلم </w:t>
      </w:r>
      <w:r>
        <w:rPr>
          <w:rStyle w:val="Char3"/>
          <w:rFonts w:hint="cs"/>
          <w:rtl/>
        </w:rPr>
        <w:t>ک</w:t>
      </w:r>
      <w:r w:rsidRPr="000E0383">
        <w:rPr>
          <w:rStyle w:val="Char3"/>
          <w:rFonts w:hint="cs"/>
          <w:rtl/>
        </w:rPr>
        <w:t>تاب الفضا</w:t>
      </w:r>
      <w:r>
        <w:rPr>
          <w:rStyle w:val="Char3"/>
          <w:rFonts w:hint="cs"/>
          <w:rtl/>
        </w:rPr>
        <w:t>ی</w:t>
      </w:r>
      <w:r w:rsidRPr="000E0383">
        <w:rPr>
          <w:rStyle w:val="Char3"/>
          <w:rFonts w:hint="cs"/>
          <w:rtl/>
        </w:rPr>
        <w:t>ل 4/1813 ح 2327.</w:t>
      </w:r>
    </w:p>
  </w:footnote>
  <w:footnote w:id="76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الصحابة فتح البار</w:t>
      </w:r>
      <w:r>
        <w:rPr>
          <w:rStyle w:val="Char3"/>
          <w:rFonts w:hint="cs"/>
          <w:rtl/>
        </w:rPr>
        <w:t>ی</w:t>
      </w:r>
      <w:r w:rsidRPr="000E0383">
        <w:rPr>
          <w:rStyle w:val="Char3"/>
          <w:rFonts w:hint="cs"/>
          <w:rtl/>
        </w:rPr>
        <w:t xml:space="preserve"> 7/71 ح 3705 ؛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الذ</w:t>
      </w:r>
      <w:r>
        <w:rPr>
          <w:rStyle w:val="Char3"/>
          <w:rFonts w:hint="cs"/>
          <w:rtl/>
        </w:rPr>
        <w:t>ک</w:t>
      </w:r>
      <w:r w:rsidRPr="000E0383">
        <w:rPr>
          <w:rStyle w:val="Char3"/>
          <w:rFonts w:hint="cs"/>
          <w:rtl/>
        </w:rPr>
        <w:t>ر 4/2091 ح 2727.</w:t>
      </w:r>
    </w:p>
  </w:footnote>
  <w:footnote w:id="7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سنن اب</w:t>
      </w:r>
      <w:r>
        <w:rPr>
          <w:rStyle w:val="Char3"/>
          <w:rFonts w:hint="cs"/>
          <w:rtl/>
        </w:rPr>
        <w:t>ی</w:t>
      </w:r>
      <w:r w:rsidRPr="000E0383">
        <w:rPr>
          <w:rStyle w:val="Char3"/>
          <w:rFonts w:hint="cs"/>
          <w:rtl/>
        </w:rPr>
        <w:t xml:space="preserve"> داود </w:t>
      </w:r>
      <w:r>
        <w:rPr>
          <w:rStyle w:val="Char3"/>
          <w:rFonts w:hint="cs"/>
          <w:rtl/>
        </w:rPr>
        <w:t>ک</w:t>
      </w:r>
      <w:r w:rsidRPr="000E0383">
        <w:rPr>
          <w:rStyle w:val="Char3"/>
          <w:rFonts w:hint="cs"/>
          <w:rtl/>
        </w:rPr>
        <w:t>تاب الخراج و الأمارة 3/378 ح 2972.</w:t>
      </w:r>
    </w:p>
  </w:footnote>
  <w:footnote w:id="76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فضایل الصحابة 4/1891 ح 2442.</w:t>
      </w:r>
    </w:p>
  </w:footnote>
  <w:footnote w:id="76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w:t>
      </w:r>
      <w:r>
        <w:rPr>
          <w:rStyle w:val="Char3"/>
          <w:rFonts w:hint="cs"/>
          <w:rtl/>
        </w:rPr>
        <w:t>ی</w:t>
      </w:r>
      <w:r w:rsidRPr="000E0383">
        <w:rPr>
          <w:rStyle w:val="Char3"/>
          <w:rFonts w:hint="cs"/>
          <w:rtl/>
        </w:rPr>
        <w:t>ن مسئله را در مجموع فتاو</w:t>
      </w:r>
      <w:r>
        <w:rPr>
          <w:rStyle w:val="Char3"/>
          <w:rFonts w:hint="cs"/>
          <w:rtl/>
        </w:rPr>
        <w:t>ی</w:t>
      </w:r>
      <w:r w:rsidRPr="000E0383">
        <w:rPr>
          <w:rStyle w:val="Char3"/>
          <w:rFonts w:hint="cs"/>
          <w:rtl/>
        </w:rPr>
        <w:t xml:space="preserve">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در 10/372 و 28/501-500 آمده است</w:t>
      </w:r>
    </w:p>
  </w:footnote>
  <w:footnote w:id="7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الصحابة؛ فتح البار</w:t>
      </w:r>
      <w:r>
        <w:rPr>
          <w:rStyle w:val="Char3"/>
          <w:rFonts w:hint="cs"/>
          <w:rtl/>
        </w:rPr>
        <w:t>ی</w:t>
      </w:r>
      <w:r w:rsidRPr="000E0383">
        <w:rPr>
          <w:rStyle w:val="Char3"/>
          <w:rFonts w:hint="cs"/>
          <w:rtl/>
        </w:rPr>
        <w:t xml:space="preserve"> 7/85 ،ح 3729 و؛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الصحابة؛ 4/1903.</w:t>
      </w:r>
    </w:p>
  </w:footnote>
  <w:footnote w:id="7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الصحابة ، فتح البار</w:t>
      </w:r>
      <w:r>
        <w:rPr>
          <w:rStyle w:val="Char3"/>
          <w:rFonts w:hint="cs"/>
          <w:rtl/>
        </w:rPr>
        <w:t>ی</w:t>
      </w:r>
      <w:r w:rsidRPr="000E0383">
        <w:rPr>
          <w:rStyle w:val="Char3"/>
          <w:rFonts w:hint="cs"/>
          <w:rtl/>
        </w:rPr>
        <w:t>، 7/78 ح 3714.</w:t>
      </w:r>
    </w:p>
  </w:footnote>
  <w:footnote w:id="76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المسوده ف</w:t>
      </w:r>
      <w:r>
        <w:rPr>
          <w:rStyle w:val="Char3"/>
          <w:rFonts w:hint="cs"/>
          <w:rtl/>
        </w:rPr>
        <w:t>ی</w:t>
      </w:r>
      <w:r w:rsidRPr="000E0383">
        <w:rPr>
          <w:rStyle w:val="Char3"/>
          <w:rFonts w:hint="cs"/>
          <w:rtl/>
        </w:rPr>
        <w:t xml:space="preserve"> اصول الفقه لِلائمة الثلاثة من آل 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ة ش</w:t>
      </w:r>
      <w:r>
        <w:rPr>
          <w:rStyle w:val="Char3"/>
          <w:rFonts w:hint="cs"/>
          <w:rtl/>
        </w:rPr>
        <w:t>ی</w:t>
      </w:r>
      <w:r w:rsidRPr="000E0383">
        <w:rPr>
          <w:rStyle w:val="Char3"/>
          <w:rFonts w:hint="cs"/>
          <w:rtl/>
        </w:rPr>
        <w:t>خ الاسلام ، پدرش و جد او،: ابوالبر</w:t>
      </w:r>
      <w:r>
        <w:rPr>
          <w:rStyle w:val="Char3"/>
          <w:rFonts w:hint="cs"/>
          <w:rtl/>
        </w:rPr>
        <w:t>ک</w:t>
      </w:r>
      <w:r w:rsidRPr="000E0383">
        <w:rPr>
          <w:rStyle w:val="Char3"/>
          <w:rFonts w:hint="cs"/>
          <w:rtl/>
        </w:rPr>
        <w:t>ات، ص119؛ تخر</w:t>
      </w:r>
      <w:r>
        <w:rPr>
          <w:rStyle w:val="Char3"/>
          <w:rFonts w:hint="cs"/>
          <w:rtl/>
        </w:rPr>
        <w:t>ی</w:t>
      </w:r>
      <w:r w:rsidRPr="000E0383">
        <w:rPr>
          <w:rStyle w:val="Char3"/>
          <w:rFonts w:hint="cs"/>
          <w:rtl/>
        </w:rPr>
        <w:t>ج الفروع عل</w:t>
      </w:r>
      <w:r>
        <w:rPr>
          <w:rStyle w:val="Char3"/>
          <w:rFonts w:hint="cs"/>
          <w:rtl/>
        </w:rPr>
        <w:t>ی</w:t>
      </w:r>
      <w:r w:rsidRPr="000E0383">
        <w:rPr>
          <w:rStyle w:val="Char3"/>
          <w:rFonts w:hint="cs"/>
          <w:rtl/>
        </w:rPr>
        <w:t xml:space="preserve"> الاصول: ؛زنجان</w:t>
      </w:r>
      <w:r>
        <w:rPr>
          <w:rStyle w:val="Char3"/>
          <w:rFonts w:hint="cs"/>
          <w:rtl/>
        </w:rPr>
        <w:t>ی</w:t>
      </w:r>
      <w:r w:rsidRPr="000E0383">
        <w:rPr>
          <w:rStyle w:val="Char3"/>
          <w:rFonts w:hint="cs"/>
          <w:rtl/>
        </w:rPr>
        <w:t xml:space="preserve"> ص360.</w:t>
      </w:r>
    </w:p>
  </w:footnote>
  <w:footnote w:id="7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4/251</w:t>
      </w:r>
    </w:p>
  </w:footnote>
  <w:footnote w:id="7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 xml:space="preserve">ح مسلم </w:t>
      </w:r>
      <w:r w:rsidRPr="000E0383">
        <w:rPr>
          <w:rStyle w:val="Char3"/>
          <w:rtl/>
        </w:rPr>
        <w:t>–</w:t>
      </w:r>
      <w:r w:rsidRPr="000E0383">
        <w:rPr>
          <w:rStyle w:val="Char3"/>
          <w:rFonts w:hint="cs"/>
          <w:rtl/>
        </w:rPr>
        <w:t xml:space="preserve"> نوو</w:t>
      </w:r>
      <w:r>
        <w:rPr>
          <w:rStyle w:val="Char3"/>
          <w:rFonts w:hint="cs"/>
          <w:rtl/>
        </w:rPr>
        <w:t>ی</w:t>
      </w:r>
      <w:r w:rsidRPr="000E0383">
        <w:rPr>
          <w:rStyle w:val="Char3"/>
          <w:rFonts w:hint="cs"/>
          <w:rtl/>
        </w:rPr>
        <w:t xml:space="preserve"> 12/73</w:t>
      </w:r>
    </w:p>
  </w:footnote>
  <w:footnote w:id="7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4/234</w:t>
      </w:r>
    </w:p>
  </w:footnote>
  <w:footnote w:id="7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5/252.</w:t>
      </w:r>
    </w:p>
  </w:footnote>
  <w:footnote w:id="7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السنن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هق</w:t>
      </w:r>
      <w:r>
        <w:rPr>
          <w:rStyle w:val="Char3"/>
          <w:rFonts w:hint="cs"/>
          <w:rtl/>
        </w:rPr>
        <w:t>ی</w:t>
      </w:r>
      <w:r w:rsidRPr="000E0383">
        <w:rPr>
          <w:rStyle w:val="Char3"/>
          <w:rFonts w:hint="cs"/>
          <w:rtl/>
        </w:rPr>
        <w:t xml:space="preserve"> 6/301.</w:t>
      </w:r>
    </w:p>
  </w:footnote>
  <w:footnote w:id="7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5/253.</w:t>
      </w:r>
    </w:p>
  </w:footnote>
  <w:footnote w:id="77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6/302.</w:t>
      </w:r>
    </w:p>
  </w:footnote>
  <w:footnote w:id="77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منبع.</w:t>
      </w:r>
    </w:p>
  </w:footnote>
  <w:footnote w:id="77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الادب فتح البار</w:t>
      </w:r>
      <w:r>
        <w:rPr>
          <w:rStyle w:val="Char3"/>
          <w:rFonts w:hint="cs"/>
          <w:rtl/>
        </w:rPr>
        <w:t>ی</w:t>
      </w:r>
      <w:r w:rsidRPr="000E0383">
        <w:rPr>
          <w:rStyle w:val="Char3"/>
          <w:rFonts w:hint="cs"/>
          <w:rtl/>
        </w:rPr>
        <w:t xml:space="preserve"> 10/492 ح 6077 و مسلم </w:t>
      </w:r>
      <w:r>
        <w:rPr>
          <w:rStyle w:val="Char3"/>
          <w:rFonts w:hint="cs"/>
          <w:rtl/>
        </w:rPr>
        <w:t>ک</w:t>
      </w:r>
      <w:r w:rsidRPr="000E0383">
        <w:rPr>
          <w:rStyle w:val="Char3"/>
          <w:rFonts w:hint="cs"/>
          <w:rtl/>
        </w:rPr>
        <w:t>تاب البر والصلة 4/1984 ح 2560</w:t>
      </w:r>
    </w:p>
  </w:footnote>
  <w:footnote w:id="7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المفهم 3/9-568</w:t>
      </w:r>
    </w:p>
  </w:footnote>
  <w:footnote w:id="78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12/73</w:t>
      </w:r>
    </w:p>
  </w:footnote>
  <w:footnote w:id="78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التمه</w:t>
      </w:r>
      <w:r>
        <w:rPr>
          <w:rStyle w:val="Char3"/>
          <w:rFonts w:hint="cs"/>
          <w:rtl/>
        </w:rPr>
        <w:t>ی</w:t>
      </w:r>
      <w:r w:rsidRPr="000E0383">
        <w:rPr>
          <w:rStyle w:val="Char3"/>
          <w:rFonts w:hint="cs"/>
          <w:rtl/>
        </w:rPr>
        <w:t>د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الملحدة ص233</w:t>
      </w:r>
    </w:p>
  </w:footnote>
  <w:footnote w:id="78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العواصم من القواصم ص159</w:t>
      </w:r>
    </w:p>
  </w:footnote>
  <w:footnote w:id="78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الفصل ف</w:t>
      </w:r>
      <w:r>
        <w:rPr>
          <w:rStyle w:val="Char3"/>
          <w:rFonts w:hint="cs"/>
          <w:rtl/>
        </w:rPr>
        <w:t>ی</w:t>
      </w:r>
      <w:r w:rsidRPr="000E0383">
        <w:rPr>
          <w:rStyle w:val="Char3"/>
          <w:rFonts w:hint="cs"/>
          <w:rtl/>
        </w:rPr>
        <w:t xml:space="preserve"> المال و الاهواء و النحل 4/238-239</w:t>
      </w:r>
    </w:p>
  </w:footnote>
  <w:footnote w:id="78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7/5</w:t>
      </w:r>
    </w:p>
  </w:footnote>
  <w:footnote w:id="78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العق</w:t>
      </w:r>
      <w:r>
        <w:rPr>
          <w:rStyle w:val="Char3"/>
          <w:rFonts w:hint="cs"/>
          <w:rtl/>
        </w:rPr>
        <w:t>ی</w:t>
      </w:r>
      <w:r w:rsidRPr="000E0383">
        <w:rPr>
          <w:rStyle w:val="Char3"/>
          <w:rFonts w:hint="cs"/>
          <w:rtl/>
        </w:rPr>
        <w:t>د</w:t>
      </w:r>
      <w:r>
        <w:rPr>
          <w:rStyle w:val="Char3"/>
          <w:rFonts w:hint="cs"/>
          <w:rtl/>
        </w:rPr>
        <w:t>ۀ</w:t>
      </w:r>
      <w:r w:rsidRPr="000E0383">
        <w:rPr>
          <w:rStyle w:val="Char3"/>
          <w:rFonts w:hint="cs"/>
          <w:rtl/>
        </w:rPr>
        <w:t xml:space="preserve"> الطحاو</w:t>
      </w:r>
      <w:r>
        <w:rPr>
          <w:rStyle w:val="Char3"/>
          <w:rFonts w:hint="cs"/>
          <w:rtl/>
        </w:rPr>
        <w:t>ی</w:t>
      </w:r>
      <w:r w:rsidRPr="000E0383">
        <w:rPr>
          <w:rStyle w:val="Char3"/>
          <w:rFonts w:hint="cs"/>
          <w:rtl/>
        </w:rPr>
        <w:t>ة ص723</w:t>
      </w:r>
    </w:p>
  </w:footnote>
  <w:footnote w:id="78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اح</w:t>
      </w:r>
      <w:r>
        <w:rPr>
          <w:rStyle w:val="Char3"/>
          <w:rFonts w:hint="cs"/>
          <w:rtl/>
        </w:rPr>
        <w:t>ک</w:t>
      </w:r>
      <w:r w:rsidRPr="000E0383">
        <w:rPr>
          <w:rStyle w:val="Char3"/>
          <w:rFonts w:hint="cs"/>
          <w:rtl/>
        </w:rPr>
        <w:t>ام القرآن 3/569-570</w:t>
      </w:r>
    </w:p>
  </w:footnote>
  <w:footnote w:id="78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4/462</w:t>
      </w:r>
    </w:p>
  </w:footnote>
  <w:footnote w:id="78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الثقات ابن حبان 2/282</w:t>
      </w:r>
    </w:p>
  </w:footnote>
  <w:footnote w:id="78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7/139</w:t>
      </w:r>
    </w:p>
  </w:footnote>
  <w:footnote w:id="79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مسند احمد 1/84 </w:t>
      </w:r>
      <w:r w:rsidRPr="000E0383">
        <w:rPr>
          <w:rStyle w:val="Char3"/>
          <w:rtl/>
        </w:rPr>
        <w:t>–</w:t>
      </w:r>
      <w:r w:rsidRPr="000E0383">
        <w:rPr>
          <w:rStyle w:val="Char3"/>
          <w:rFonts w:hint="cs"/>
          <w:rtl/>
        </w:rPr>
        <w:t xml:space="preserve"> 118 ، سنن ترمذ</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تاب المناقب 5/633 ح 3713 و گفته است </w:t>
      </w:r>
      <w:r>
        <w:rPr>
          <w:rStyle w:val="Char3"/>
          <w:rFonts w:hint="cs"/>
          <w:rtl/>
        </w:rPr>
        <w:t>ک</w:t>
      </w:r>
      <w:r w:rsidRPr="000E0383">
        <w:rPr>
          <w:rStyle w:val="Char3"/>
          <w:rFonts w:hint="cs"/>
          <w:rtl/>
        </w:rPr>
        <w:t>ه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حسن صح</w:t>
      </w:r>
      <w:r>
        <w:rPr>
          <w:rStyle w:val="Char3"/>
          <w:rFonts w:hint="cs"/>
          <w:rtl/>
        </w:rPr>
        <w:t>ی</w:t>
      </w:r>
      <w:r w:rsidRPr="000E0383">
        <w:rPr>
          <w:rStyle w:val="Char3"/>
          <w:rFonts w:hint="cs"/>
          <w:rtl/>
        </w:rPr>
        <w:t>ح است. و حا</w:t>
      </w:r>
      <w:r>
        <w:rPr>
          <w:rStyle w:val="Char3"/>
          <w:rFonts w:hint="cs"/>
          <w:rtl/>
        </w:rPr>
        <w:t>ک</w:t>
      </w:r>
      <w:r w:rsidRPr="000E0383">
        <w:rPr>
          <w:rStyle w:val="Char3"/>
          <w:rFonts w:hint="cs"/>
          <w:rtl/>
        </w:rPr>
        <w:t>م در المستدر</w:t>
      </w:r>
      <w:r>
        <w:rPr>
          <w:rStyle w:val="Char3"/>
          <w:rFonts w:hint="cs"/>
          <w:rtl/>
        </w:rPr>
        <w:t>ک</w:t>
      </w:r>
      <w:r w:rsidRPr="000E0383">
        <w:rPr>
          <w:rStyle w:val="Char3"/>
          <w:rFonts w:hint="cs"/>
          <w:rtl/>
        </w:rPr>
        <w:t xml:space="preserve"> 3/118 و گفته است که بر شرط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صح</w:t>
      </w:r>
      <w:r>
        <w:rPr>
          <w:rStyle w:val="Char3"/>
          <w:rFonts w:hint="cs"/>
          <w:rtl/>
        </w:rPr>
        <w:t>ی</w:t>
      </w:r>
      <w:r w:rsidRPr="000E0383">
        <w:rPr>
          <w:rStyle w:val="Char3"/>
          <w:rFonts w:hint="cs"/>
          <w:rtl/>
        </w:rPr>
        <w:t>ح است ولی آن را روایت نکرده‌اند. آلبان</w:t>
      </w:r>
      <w:r>
        <w:rPr>
          <w:rStyle w:val="Char3"/>
          <w:rFonts w:hint="cs"/>
          <w:rtl/>
        </w:rPr>
        <w:t>ی</w:t>
      </w:r>
      <w:r w:rsidRPr="000E0383">
        <w:rPr>
          <w:rStyle w:val="Char3"/>
          <w:rFonts w:hint="cs"/>
          <w:rtl/>
        </w:rPr>
        <w:t xml:space="preserve"> در سلسله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حه 4/330 ح 1750 ح</w:t>
      </w:r>
      <w:r>
        <w:rPr>
          <w:rStyle w:val="Char3"/>
          <w:rFonts w:hint="cs"/>
          <w:rtl/>
        </w:rPr>
        <w:t>ک</w:t>
      </w:r>
      <w:r w:rsidRPr="000E0383">
        <w:rPr>
          <w:rStyle w:val="Char3"/>
          <w:rFonts w:hint="cs"/>
          <w:rtl/>
        </w:rPr>
        <w:t>م به صحت آن داده است.</w:t>
      </w:r>
    </w:p>
  </w:footnote>
  <w:footnote w:id="79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7/319.</w:t>
      </w:r>
    </w:p>
  </w:footnote>
  <w:footnote w:id="79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الفصل 4/224.</w:t>
      </w:r>
    </w:p>
  </w:footnote>
  <w:footnote w:id="79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النها</w:t>
      </w:r>
      <w:r>
        <w:rPr>
          <w:rStyle w:val="Char3"/>
          <w:rFonts w:hint="cs"/>
          <w:rtl/>
        </w:rPr>
        <w:t>ی</w:t>
      </w:r>
      <w:r w:rsidRPr="000E0383">
        <w:rPr>
          <w:rStyle w:val="Char3"/>
          <w:rFonts w:hint="cs"/>
          <w:rtl/>
        </w:rPr>
        <w:t>ة ابن اث</w:t>
      </w:r>
      <w:r>
        <w:rPr>
          <w:rStyle w:val="Char3"/>
          <w:rFonts w:hint="cs"/>
          <w:rtl/>
        </w:rPr>
        <w:t>ی</w:t>
      </w:r>
      <w:r w:rsidRPr="000E0383">
        <w:rPr>
          <w:rStyle w:val="Char3"/>
          <w:rFonts w:hint="cs"/>
          <w:rtl/>
        </w:rPr>
        <w:t>ر 5/228</w:t>
      </w:r>
    </w:p>
  </w:footnote>
  <w:footnote w:id="79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الا</w:t>
      </w:r>
      <w:r>
        <w:rPr>
          <w:rStyle w:val="Char3"/>
          <w:rFonts w:hint="cs"/>
          <w:rtl/>
        </w:rPr>
        <w:t>ی</w:t>
      </w:r>
      <w:r w:rsidRPr="000E0383">
        <w:rPr>
          <w:rStyle w:val="Char3"/>
          <w:rFonts w:hint="cs"/>
          <w:rtl/>
        </w:rPr>
        <w:t>مان 1/86 ح 131.</w:t>
      </w:r>
    </w:p>
  </w:footnote>
  <w:footnote w:id="79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الامامة والرد عل</w:t>
      </w:r>
      <w:r>
        <w:rPr>
          <w:rStyle w:val="Char3"/>
          <w:rFonts w:hint="cs"/>
          <w:rtl/>
        </w:rPr>
        <w:t>ی</w:t>
      </w:r>
      <w:r w:rsidRPr="000E0383">
        <w:rPr>
          <w:rStyle w:val="Char3"/>
          <w:rFonts w:hint="cs"/>
          <w:rtl/>
        </w:rPr>
        <w:t xml:space="preserve"> الرافضه: ابو ع</w:t>
      </w:r>
      <w:r>
        <w:rPr>
          <w:rStyle w:val="Char3"/>
          <w:rFonts w:hint="cs"/>
          <w:rtl/>
        </w:rPr>
        <w:t>ی</w:t>
      </w:r>
      <w:r w:rsidRPr="000E0383">
        <w:rPr>
          <w:rStyle w:val="Char3"/>
          <w:rFonts w:hint="cs"/>
          <w:rtl/>
        </w:rPr>
        <w:t>م ص217-220</w:t>
      </w:r>
    </w:p>
  </w:footnote>
  <w:footnote w:id="7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7/321-324.</w:t>
      </w:r>
    </w:p>
  </w:footnote>
  <w:footnote w:id="79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3/202 </w:t>
      </w:r>
      <w:r w:rsidRPr="000E0383">
        <w:rPr>
          <w:rStyle w:val="Char3"/>
          <w:rtl/>
        </w:rPr>
        <w:t>–</w:t>
      </w:r>
      <w:r w:rsidRPr="000E0383">
        <w:rPr>
          <w:rStyle w:val="Char3"/>
          <w:rFonts w:hint="cs"/>
          <w:rtl/>
        </w:rPr>
        <w:t>203 -206.</w:t>
      </w:r>
    </w:p>
  </w:footnote>
  <w:footnote w:id="79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امل ف</w:t>
      </w:r>
      <w:r>
        <w:rPr>
          <w:rStyle w:val="Char3"/>
          <w:rFonts w:hint="cs"/>
          <w:rtl/>
        </w:rPr>
        <w:t>ی</w:t>
      </w:r>
      <w:r w:rsidRPr="000E0383">
        <w:rPr>
          <w:rStyle w:val="Char3"/>
          <w:rFonts w:hint="cs"/>
          <w:rtl/>
        </w:rPr>
        <w:t xml:space="preserve"> التار</w:t>
      </w:r>
      <w:r>
        <w:rPr>
          <w:rStyle w:val="Char3"/>
          <w:rFonts w:hint="cs"/>
          <w:rtl/>
        </w:rPr>
        <w:t>ی</w:t>
      </w:r>
      <w:r w:rsidRPr="000E0383">
        <w:rPr>
          <w:rStyle w:val="Char3"/>
          <w:rFonts w:hint="cs"/>
          <w:rtl/>
        </w:rPr>
        <w:t>خ 2/325.</w:t>
      </w:r>
    </w:p>
  </w:footnote>
  <w:footnote w:id="79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الخلفاء ص80.</w:t>
      </w:r>
    </w:p>
  </w:footnote>
  <w:footnote w:id="80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الفضائل الصحابه فتح البار</w:t>
      </w:r>
      <w:r>
        <w:rPr>
          <w:rStyle w:val="Char3"/>
          <w:rFonts w:hint="cs"/>
          <w:rtl/>
        </w:rPr>
        <w:t>ی</w:t>
      </w:r>
      <w:r w:rsidRPr="000E0383">
        <w:rPr>
          <w:rStyle w:val="Char3"/>
          <w:rFonts w:hint="cs"/>
          <w:rtl/>
        </w:rPr>
        <w:t xml:space="preserve"> 7/19-20،ح 3668.</w:t>
      </w:r>
    </w:p>
  </w:footnote>
  <w:footnote w:id="80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حا</w:t>
      </w:r>
      <w:r>
        <w:rPr>
          <w:rStyle w:val="Char3"/>
          <w:rFonts w:hint="cs"/>
          <w:rtl/>
        </w:rPr>
        <w:t>ک</w:t>
      </w:r>
      <w:r w:rsidRPr="000E0383">
        <w:rPr>
          <w:rStyle w:val="Char3"/>
          <w:rFonts w:hint="cs"/>
          <w:rtl/>
        </w:rPr>
        <w:t>م المستدر</w:t>
      </w:r>
      <w:r>
        <w:rPr>
          <w:rStyle w:val="Char3"/>
          <w:rFonts w:hint="cs"/>
          <w:rtl/>
        </w:rPr>
        <w:t>ک</w:t>
      </w:r>
      <w:r w:rsidRPr="000E0383">
        <w:rPr>
          <w:rStyle w:val="Char3"/>
          <w:rFonts w:hint="cs"/>
          <w:rtl/>
        </w:rPr>
        <w:t xml:space="preserve"> 3/4 </w:t>
      </w:r>
      <w:r w:rsidRPr="000E0383">
        <w:rPr>
          <w:rStyle w:val="Char3"/>
          <w:rtl/>
        </w:rPr>
        <w:t>–</w:t>
      </w:r>
      <w:r w:rsidRPr="000E0383">
        <w:rPr>
          <w:rStyle w:val="Char3"/>
          <w:rFonts w:hint="cs"/>
          <w:rtl/>
        </w:rPr>
        <w:t xml:space="preserve"> 83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د </w:t>
      </w:r>
      <w:r>
        <w:rPr>
          <w:rStyle w:val="Char3"/>
          <w:rFonts w:hint="cs"/>
          <w:rtl/>
        </w:rPr>
        <w:t>ک</w:t>
      </w:r>
      <w:r w:rsidRPr="000E0383">
        <w:rPr>
          <w:rStyle w:val="Char3"/>
          <w:rFonts w:hint="cs"/>
          <w:rtl/>
        </w:rPr>
        <w:t>ه سند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درست است و ذهب</w:t>
      </w:r>
      <w:r>
        <w:rPr>
          <w:rStyle w:val="Char3"/>
          <w:rFonts w:hint="cs"/>
          <w:rtl/>
        </w:rPr>
        <w:t>ی</w:t>
      </w:r>
      <w:r w:rsidRPr="000E0383">
        <w:rPr>
          <w:rStyle w:val="Char3"/>
          <w:rFonts w:hint="cs"/>
          <w:rtl/>
        </w:rPr>
        <w:t xml:space="preserve"> با او موافقت نموده است و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ن آنرا ن</w:t>
      </w:r>
      <w:r>
        <w:rPr>
          <w:rStyle w:val="Char3"/>
          <w:rFonts w:hint="cs"/>
          <w:rtl/>
        </w:rPr>
        <w:t>ی</w:t>
      </w:r>
      <w:r w:rsidRPr="000E0383">
        <w:rPr>
          <w:rStyle w:val="Char3"/>
          <w:rFonts w:hint="cs"/>
          <w:rtl/>
        </w:rPr>
        <w:t>آورده‌اند</w:t>
      </w:r>
    </w:p>
  </w:footnote>
  <w:footnote w:id="80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نسا</w:t>
      </w:r>
      <w:r>
        <w:rPr>
          <w:rStyle w:val="Char3"/>
          <w:rFonts w:hint="cs"/>
          <w:rtl/>
        </w:rPr>
        <w:t>یی</w:t>
      </w:r>
      <w:r w:rsidRPr="000E0383">
        <w:rPr>
          <w:rStyle w:val="Char3"/>
          <w:rFonts w:hint="cs"/>
          <w:rtl/>
        </w:rPr>
        <w:t xml:space="preserve"> </w:t>
      </w:r>
      <w:r>
        <w:rPr>
          <w:rStyle w:val="Char3"/>
          <w:rFonts w:hint="cs"/>
          <w:rtl/>
        </w:rPr>
        <w:t>ک</w:t>
      </w:r>
      <w:r w:rsidRPr="000E0383">
        <w:rPr>
          <w:rStyle w:val="Char3"/>
          <w:rFonts w:hint="cs"/>
          <w:rtl/>
        </w:rPr>
        <w:t>تاب الامام</w:t>
      </w:r>
      <w:r>
        <w:rPr>
          <w:rStyle w:val="Char3"/>
          <w:rFonts w:hint="cs"/>
          <w:rtl/>
        </w:rPr>
        <w:t>ۀ</w:t>
      </w:r>
      <w:r w:rsidRPr="000E0383">
        <w:rPr>
          <w:rStyle w:val="Char3"/>
          <w:rFonts w:hint="cs"/>
          <w:rtl/>
        </w:rPr>
        <w:t xml:space="preserve"> 2/58،</w:t>
      </w:r>
      <w:r w:rsidR="00740248">
        <w:rPr>
          <w:rStyle w:val="Char3"/>
          <w:rFonts w:hint="cs"/>
          <w:rtl/>
        </w:rPr>
        <w:t xml:space="preserve"> </w:t>
      </w:r>
      <w:r w:rsidRPr="000E0383">
        <w:rPr>
          <w:rStyle w:val="Char3"/>
          <w:rFonts w:hint="cs"/>
          <w:rtl/>
        </w:rPr>
        <w:t>حا</w:t>
      </w:r>
      <w:r>
        <w:rPr>
          <w:rStyle w:val="Char3"/>
          <w:rFonts w:hint="cs"/>
          <w:rtl/>
        </w:rPr>
        <w:t>ک</w:t>
      </w:r>
      <w:r w:rsidRPr="000E0383">
        <w:rPr>
          <w:rStyle w:val="Char3"/>
          <w:rFonts w:hint="cs"/>
          <w:rtl/>
        </w:rPr>
        <w:t>م المستدر</w:t>
      </w:r>
      <w:r>
        <w:rPr>
          <w:rStyle w:val="Char3"/>
          <w:rFonts w:hint="cs"/>
          <w:rtl/>
        </w:rPr>
        <w:t>ک</w:t>
      </w:r>
      <w:r w:rsidRPr="000E0383">
        <w:rPr>
          <w:rStyle w:val="Char3"/>
          <w:rFonts w:hint="cs"/>
          <w:rtl/>
        </w:rPr>
        <w:t xml:space="preserve"> 3/70 ، و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سند حد</w:t>
      </w:r>
      <w:r>
        <w:rPr>
          <w:rStyle w:val="Char3"/>
          <w:rFonts w:hint="cs"/>
          <w:rtl/>
        </w:rPr>
        <w:t>ی</w:t>
      </w:r>
      <w:r w:rsidRPr="000E0383">
        <w:rPr>
          <w:rStyle w:val="Char3"/>
          <w:rFonts w:hint="cs"/>
          <w:rtl/>
        </w:rPr>
        <w:t>ث صحیح است و ذهب</w:t>
      </w:r>
      <w:r>
        <w:rPr>
          <w:rStyle w:val="Char3"/>
          <w:rFonts w:hint="cs"/>
          <w:rtl/>
        </w:rPr>
        <w:t>ی</w:t>
      </w:r>
      <w:r w:rsidRPr="000E0383">
        <w:rPr>
          <w:rStyle w:val="Char3"/>
          <w:rFonts w:hint="cs"/>
          <w:rtl/>
        </w:rPr>
        <w:t xml:space="preserve"> با او موافقت نموده و ش</w:t>
      </w:r>
      <w:r>
        <w:rPr>
          <w:rStyle w:val="Char3"/>
          <w:rFonts w:hint="cs"/>
          <w:rtl/>
        </w:rPr>
        <w:t>ی</w:t>
      </w:r>
      <w:r w:rsidRPr="000E0383">
        <w:rPr>
          <w:rStyle w:val="Char3"/>
          <w:rFonts w:hint="cs"/>
          <w:rtl/>
        </w:rPr>
        <w:t>خ</w:t>
      </w:r>
      <w:r>
        <w:rPr>
          <w:rStyle w:val="Char3"/>
          <w:rFonts w:hint="cs"/>
          <w:rtl/>
        </w:rPr>
        <w:t>ی</w:t>
      </w:r>
      <w:r w:rsidRPr="000E0383">
        <w:rPr>
          <w:rStyle w:val="Char3"/>
          <w:rFonts w:hint="cs"/>
          <w:rtl/>
        </w:rPr>
        <w:t xml:space="preserve">ن آن روایت نکرده اند. </w:t>
      </w:r>
    </w:p>
  </w:footnote>
  <w:footnote w:id="8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وط</w:t>
      </w:r>
      <w:r>
        <w:rPr>
          <w:rStyle w:val="Char3"/>
          <w:rFonts w:hint="cs"/>
          <w:rtl/>
        </w:rPr>
        <w:t>ی</w:t>
      </w:r>
      <w:r w:rsidRPr="000E0383">
        <w:rPr>
          <w:rStyle w:val="Char3"/>
          <w:rFonts w:hint="cs"/>
          <w:rtl/>
        </w:rPr>
        <w:t xml:space="preserve"> تار</w:t>
      </w:r>
      <w:r>
        <w:rPr>
          <w:rStyle w:val="Char3"/>
          <w:rFonts w:hint="cs"/>
          <w:rtl/>
        </w:rPr>
        <w:t>ی</w:t>
      </w:r>
      <w:r w:rsidRPr="000E0383">
        <w:rPr>
          <w:rStyle w:val="Char3"/>
          <w:rFonts w:hint="cs"/>
          <w:rtl/>
        </w:rPr>
        <w:t>خ الخلفا ص77.</w:t>
      </w:r>
    </w:p>
  </w:footnote>
  <w:footnote w:id="80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همان مصدر.</w:t>
      </w:r>
    </w:p>
  </w:footnote>
  <w:footnote w:id="80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السنه 1/53.</w:t>
      </w:r>
    </w:p>
  </w:footnote>
  <w:footnote w:id="80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6/454-455.</w:t>
      </w:r>
    </w:p>
  </w:footnote>
  <w:footnote w:id="80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6/306</w:t>
      </w:r>
    </w:p>
  </w:footnote>
  <w:footnote w:id="80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والنها</w:t>
      </w:r>
      <w:r>
        <w:rPr>
          <w:rStyle w:val="Char3"/>
          <w:rFonts w:hint="cs"/>
          <w:rtl/>
        </w:rPr>
        <w:t>ی</w:t>
      </w:r>
      <w:r w:rsidRPr="000E0383">
        <w:rPr>
          <w:rStyle w:val="Char3"/>
          <w:rFonts w:hint="cs"/>
          <w:rtl/>
        </w:rPr>
        <w:t>ة 6/7-306</w:t>
      </w:r>
    </w:p>
  </w:footnote>
  <w:footnote w:id="80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7/495.</w:t>
      </w:r>
    </w:p>
  </w:footnote>
  <w:footnote w:id="81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حا</w:t>
      </w:r>
      <w:r>
        <w:rPr>
          <w:rStyle w:val="Char3"/>
          <w:rFonts w:hint="cs"/>
          <w:rtl/>
        </w:rPr>
        <w:t>ک</w:t>
      </w:r>
      <w:r w:rsidRPr="000E0383">
        <w:rPr>
          <w:rStyle w:val="Char3"/>
          <w:rFonts w:hint="cs"/>
          <w:rtl/>
        </w:rPr>
        <w:t>م المستدر</w:t>
      </w:r>
      <w:r>
        <w:rPr>
          <w:rStyle w:val="Char3"/>
          <w:rFonts w:hint="cs"/>
          <w:rtl/>
        </w:rPr>
        <w:t>ک</w:t>
      </w:r>
      <w:r w:rsidRPr="000E0383">
        <w:rPr>
          <w:rStyle w:val="Char3"/>
          <w:rFonts w:hint="cs"/>
          <w:rtl/>
        </w:rPr>
        <w:t xml:space="preserve"> 3/70 ح 4422.</w:t>
      </w:r>
    </w:p>
  </w:footnote>
  <w:footnote w:id="81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ابن جماعه شافع</w:t>
      </w:r>
      <w:r>
        <w:rPr>
          <w:rStyle w:val="Char3"/>
          <w:rFonts w:hint="cs"/>
          <w:rtl/>
        </w:rPr>
        <w:t>ی</w:t>
      </w:r>
      <w:r>
        <w:rPr>
          <w:rStyle w:val="Char3"/>
          <w:rFonts w:cs="CTraditional Arabic" w:hint="cs"/>
          <w:rtl/>
        </w:rPr>
        <w:t>/</w:t>
      </w:r>
      <w:r>
        <w:rPr>
          <w:rStyle w:val="Char3"/>
          <w:rFonts w:hint="cs"/>
          <w:rtl/>
        </w:rPr>
        <w:t xml:space="preserve"> </w:t>
      </w:r>
      <w:r w:rsidRPr="000E0383">
        <w:rPr>
          <w:rStyle w:val="Char3"/>
          <w:rFonts w:hint="cs"/>
          <w:rtl/>
        </w:rPr>
        <w:t>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عدد مخصوص</w:t>
      </w:r>
      <w:r>
        <w:rPr>
          <w:rStyle w:val="Char3"/>
          <w:rFonts w:hint="cs"/>
          <w:rtl/>
        </w:rPr>
        <w:t>ی</w:t>
      </w:r>
      <w:r w:rsidRPr="000E0383">
        <w:rPr>
          <w:rStyle w:val="Char3"/>
          <w:rFonts w:hint="cs"/>
          <w:rtl/>
        </w:rPr>
        <w:t xml:space="preserve"> برا</w:t>
      </w:r>
      <w:r>
        <w:rPr>
          <w:rStyle w:val="Char3"/>
          <w:rFonts w:hint="cs"/>
          <w:rtl/>
        </w:rPr>
        <w:t>ی</w:t>
      </w:r>
      <w:r w:rsidRPr="000E0383">
        <w:rPr>
          <w:rStyle w:val="Char3"/>
          <w:rFonts w:hint="cs"/>
          <w:rtl/>
        </w:rPr>
        <w:t xml:space="preserve"> ب</w:t>
      </w:r>
      <w:r>
        <w:rPr>
          <w:rStyle w:val="Char3"/>
          <w:rFonts w:hint="cs"/>
          <w:rtl/>
        </w:rPr>
        <w:t>ی</w:t>
      </w:r>
      <w:r w:rsidRPr="000E0383">
        <w:rPr>
          <w:rStyle w:val="Char3"/>
          <w:rFonts w:hint="cs"/>
          <w:rtl/>
        </w:rPr>
        <w:t>عت لازم ن</w:t>
      </w:r>
      <w:r>
        <w:rPr>
          <w:rStyle w:val="Char3"/>
          <w:rFonts w:hint="cs"/>
          <w:rtl/>
        </w:rPr>
        <w:t>ی</w:t>
      </w:r>
      <w:r w:rsidRPr="000E0383">
        <w:rPr>
          <w:rStyle w:val="Char3"/>
          <w:rFonts w:hint="cs"/>
          <w:rtl/>
        </w:rPr>
        <w:t>ست بل</w:t>
      </w:r>
      <w:r>
        <w:rPr>
          <w:rStyle w:val="Char3"/>
          <w:rFonts w:hint="cs"/>
          <w:rtl/>
        </w:rPr>
        <w:t>ک</w:t>
      </w:r>
      <w:r w:rsidRPr="000E0383">
        <w:rPr>
          <w:rStyle w:val="Char3"/>
          <w:rFonts w:hint="cs"/>
          <w:rtl/>
        </w:rPr>
        <w:t>ه هر</w:t>
      </w:r>
      <w:r>
        <w:rPr>
          <w:rStyle w:val="Char3"/>
          <w:rFonts w:hint="cs"/>
          <w:rtl/>
        </w:rPr>
        <w:t>ک</w:t>
      </w:r>
      <w:r w:rsidRPr="000E0383">
        <w:rPr>
          <w:rStyle w:val="Char3"/>
          <w:rFonts w:hint="cs"/>
          <w:rtl/>
        </w:rPr>
        <w:t xml:space="preserve">س </w:t>
      </w:r>
      <w:r>
        <w:rPr>
          <w:rStyle w:val="Char3"/>
          <w:rFonts w:hint="cs"/>
          <w:rtl/>
        </w:rPr>
        <w:t>ک</w:t>
      </w:r>
      <w:r w:rsidRPr="000E0383">
        <w:rPr>
          <w:rStyle w:val="Char3"/>
          <w:rFonts w:hint="cs"/>
          <w:rtl/>
        </w:rPr>
        <w:t>ه وقت ب</w:t>
      </w:r>
      <w:r>
        <w:rPr>
          <w:rStyle w:val="Char3"/>
          <w:rFonts w:hint="cs"/>
          <w:rtl/>
        </w:rPr>
        <w:t>ی</w:t>
      </w:r>
      <w:r w:rsidRPr="000E0383">
        <w:rPr>
          <w:rStyle w:val="Char3"/>
          <w:rFonts w:hint="cs"/>
          <w:rtl/>
        </w:rPr>
        <w:t>عت حاضر شد و بیعت انجام گرفت، کفا</w:t>
      </w:r>
      <w:r>
        <w:rPr>
          <w:rStyle w:val="Char3"/>
          <w:rFonts w:hint="cs"/>
          <w:rtl/>
        </w:rPr>
        <w:t>ی</w:t>
      </w:r>
      <w:r w:rsidRPr="000E0383">
        <w:rPr>
          <w:rStyle w:val="Char3"/>
          <w:rFonts w:hint="cs"/>
          <w:rtl/>
        </w:rPr>
        <w:t>ت می کند.و شرط صحت آن ب</w:t>
      </w:r>
      <w:r>
        <w:rPr>
          <w:rStyle w:val="Char3"/>
          <w:rFonts w:hint="cs"/>
          <w:rtl/>
        </w:rPr>
        <w:t>ی</w:t>
      </w:r>
      <w:r w:rsidRPr="000E0383">
        <w:rPr>
          <w:rStyle w:val="Char3"/>
          <w:rFonts w:hint="cs"/>
          <w:rtl/>
        </w:rPr>
        <w:t>عت سا</w:t>
      </w:r>
      <w:r>
        <w:rPr>
          <w:rStyle w:val="Char3"/>
          <w:rFonts w:hint="cs"/>
          <w:rtl/>
        </w:rPr>
        <w:t>ک</w:t>
      </w:r>
      <w:r w:rsidRPr="000E0383">
        <w:rPr>
          <w:rStyle w:val="Char3"/>
          <w:rFonts w:hint="cs"/>
          <w:rtl/>
        </w:rPr>
        <w:t>نان بق</w:t>
      </w:r>
      <w:r>
        <w:rPr>
          <w:rStyle w:val="Char3"/>
          <w:rFonts w:hint="cs"/>
          <w:rtl/>
        </w:rPr>
        <w:t>یۀ</w:t>
      </w:r>
      <w:r w:rsidRPr="000E0383">
        <w:rPr>
          <w:rStyle w:val="Char3"/>
          <w:rFonts w:hint="cs"/>
          <w:rtl/>
        </w:rPr>
        <w:t xml:space="preserve"> شهرها ن</w:t>
      </w:r>
      <w:r>
        <w:rPr>
          <w:rStyle w:val="Char3"/>
          <w:rFonts w:hint="cs"/>
          <w:rtl/>
        </w:rPr>
        <w:t>ی</w:t>
      </w:r>
      <w:r w:rsidRPr="000E0383">
        <w:rPr>
          <w:rStyle w:val="Char3"/>
          <w:rFonts w:hint="cs"/>
          <w:rtl/>
        </w:rPr>
        <w:t>ست بل</w:t>
      </w:r>
      <w:r>
        <w:rPr>
          <w:rStyle w:val="Char3"/>
          <w:rFonts w:hint="cs"/>
          <w:rtl/>
        </w:rPr>
        <w:t>ک</w:t>
      </w:r>
      <w:r w:rsidRPr="000E0383">
        <w:rPr>
          <w:rStyle w:val="Char3"/>
          <w:rFonts w:hint="cs"/>
          <w:rtl/>
        </w:rPr>
        <w:t>ه به محض ا</w:t>
      </w:r>
      <w:r>
        <w:rPr>
          <w:rStyle w:val="Char3"/>
          <w:rFonts w:hint="cs"/>
          <w:rtl/>
        </w:rPr>
        <w:t>ی</w:t>
      </w:r>
      <w:r w:rsidRPr="000E0383">
        <w:rPr>
          <w:rStyle w:val="Char3"/>
          <w:rFonts w:hint="cs"/>
          <w:rtl/>
        </w:rPr>
        <w:t>ن</w:t>
      </w:r>
      <w:r>
        <w:rPr>
          <w:rStyle w:val="Char3"/>
          <w:rFonts w:hint="cs"/>
          <w:rtl/>
        </w:rPr>
        <w:t>ک</w:t>
      </w:r>
      <w:r w:rsidRPr="000E0383">
        <w:rPr>
          <w:rStyle w:val="Char3"/>
          <w:rFonts w:hint="cs"/>
          <w:rtl/>
        </w:rPr>
        <w:t>ه خبر ب</w:t>
      </w:r>
      <w:r>
        <w:rPr>
          <w:rStyle w:val="Char3"/>
          <w:rFonts w:hint="cs"/>
          <w:rtl/>
        </w:rPr>
        <w:t>ی</w:t>
      </w:r>
      <w:r w:rsidRPr="000E0383">
        <w:rPr>
          <w:rStyle w:val="Char3"/>
          <w:rFonts w:hint="cs"/>
          <w:rtl/>
        </w:rPr>
        <w:t>عت به</w:t>
      </w:r>
      <w:r>
        <w:rPr>
          <w:rStyle w:val="Char3"/>
          <w:rFonts w:hint="cs"/>
          <w:rtl/>
        </w:rPr>
        <w:t xml:space="preserve"> آن‌ها </w:t>
      </w:r>
      <w:r w:rsidRPr="000E0383">
        <w:rPr>
          <w:rStyle w:val="Char3"/>
          <w:rFonts w:hint="cs"/>
          <w:rtl/>
        </w:rPr>
        <w:t>رس</w:t>
      </w:r>
      <w:r>
        <w:rPr>
          <w:rStyle w:val="Char3"/>
          <w:rFonts w:hint="cs"/>
          <w:rtl/>
        </w:rPr>
        <w:t>ی</w:t>
      </w:r>
      <w:r w:rsidRPr="000E0383">
        <w:rPr>
          <w:rStyle w:val="Char3"/>
          <w:rFonts w:hint="cs"/>
          <w:rtl/>
        </w:rPr>
        <w:t>د و صاحب ب</w:t>
      </w:r>
      <w:r>
        <w:rPr>
          <w:rStyle w:val="Char3"/>
          <w:rFonts w:hint="cs"/>
          <w:rtl/>
        </w:rPr>
        <w:t>ی</w:t>
      </w:r>
      <w:r w:rsidRPr="000E0383">
        <w:rPr>
          <w:rStyle w:val="Char3"/>
          <w:rFonts w:hint="cs"/>
          <w:rtl/>
        </w:rPr>
        <w:t>عت شا</w:t>
      </w:r>
      <w:r>
        <w:rPr>
          <w:rStyle w:val="Char3"/>
          <w:rFonts w:hint="cs"/>
          <w:rtl/>
        </w:rPr>
        <w:t>ی</w:t>
      </w:r>
      <w:r w:rsidRPr="000E0383">
        <w:rPr>
          <w:rStyle w:val="Char3"/>
          <w:rFonts w:hint="cs"/>
          <w:rtl/>
        </w:rPr>
        <w:t>ستگ</w:t>
      </w:r>
      <w:r>
        <w:rPr>
          <w:rStyle w:val="Char3"/>
          <w:rFonts w:hint="cs"/>
          <w:rtl/>
        </w:rPr>
        <w:t>ی</w:t>
      </w:r>
      <w:r w:rsidRPr="000E0383">
        <w:rPr>
          <w:rStyle w:val="Char3"/>
          <w:rFonts w:hint="cs"/>
          <w:rtl/>
        </w:rPr>
        <w:t xml:space="preserve"> داشت بر ا</w:t>
      </w:r>
      <w:r>
        <w:rPr>
          <w:rStyle w:val="Char3"/>
          <w:rFonts w:hint="cs"/>
          <w:rtl/>
        </w:rPr>
        <w:t>ی</w:t>
      </w:r>
      <w:r w:rsidRPr="000E0383">
        <w:rPr>
          <w:rStyle w:val="Char3"/>
          <w:rFonts w:hint="cs"/>
          <w:rtl/>
        </w:rPr>
        <w:t>شان لازم م</w:t>
      </w:r>
      <w:r>
        <w:rPr>
          <w:rStyle w:val="Char3"/>
          <w:rFonts w:hint="cs"/>
          <w:rtl/>
        </w:rPr>
        <w:t>ی</w:t>
      </w:r>
      <w:r w:rsidRPr="000E0383">
        <w:rPr>
          <w:rStyle w:val="Char3"/>
          <w:rFonts w:hint="cs"/>
          <w:rtl/>
        </w:rPr>
        <w:t xml:space="preserve"> گردد. تحر</w:t>
      </w:r>
      <w:r>
        <w:rPr>
          <w:rStyle w:val="Char3"/>
          <w:rFonts w:hint="cs"/>
          <w:rtl/>
        </w:rPr>
        <w:t>ی</w:t>
      </w:r>
      <w:r w:rsidRPr="000E0383">
        <w:rPr>
          <w:rStyle w:val="Char3"/>
          <w:rFonts w:hint="cs"/>
          <w:rtl/>
        </w:rPr>
        <w:t>م الاح</w:t>
      </w:r>
      <w:r>
        <w:rPr>
          <w:rStyle w:val="Char3"/>
          <w:rFonts w:hint="cs"/>
          <w:rtl/>
        </w:rPr>
        <w:t>ک</w:t>
      </w:r>
      <w:r w:rsidRPr="000E0383">
        <w:rPr>
          <w:rStyle w:val="Char3"/>
          <w:rFonts w:hint="cs"/>
          <w:rtl/>
        </w:rPr>
        <w:t>ام ف</w:t>
      </w:r>
      <w:r>
        <w:rPr>
          <w:rStyle w:val="Char3"/>
          <w:rFonts w:hint="cs"/>
          <w:rtl/>
        </w:rPr>
        <w:t>ی</w:t>
      </w:r>
      <w:r w:rsidRPr="000E0383">
        <w:rPr>
          <w:rStyle w:val="Char3"/>
          <w:rFonts w:hint="cs"/>
          <w:rtl/>
        </w:rPr>
        <w:t xml:space="preserve"> تدب</w:t>
      </w:r>
      <w:r>
        <w:rPr>
          <w:rStyle w:val="Char3"/>
          <w:rFonts w:hint="cs"/>
          <w:rtl/>
        </w:rPr>
        <w:t>ی</w:t>
      </w:r>
      <w:r w:rsidRPr="000E0383">
        <w:rPr>
          <w:rStyle w:val="Char3"/>
          <w:rFonts w:hint="cs"/>
          <w:rtl/>
        </w:rPr>
        <w:t>ر اهل الاسلام ص53.</w:t>
      </w:r>
    </w:p>
  </w:footnote>
  <w:footnote w:id="81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مختصر التحفة الاثن</w:t>
      </w:r>
      <w:r>
        <w:rPr>
          <w:rStyle w:val="Char3"/>
          <w:rFonts w:hint="cs"/>
          <w:rtl/>
        </w:rPr>
        <w:t>ی</w:t>
      </w:r>
      <w:r w:rsidRPr="000E0383">
        <w:rPr>
          <w:rStyle w:val="Char3"/>
          <w:rFonts w:hint="cs"/>
          <w:rtl/>
        </w:rPr>
        <w:t xml:space="preserve"> عشر</w:t>
      </w:r>
      <w:r>
        <w:rPr>
          <w:rStyle w:val="Char3"/>
          <w:rFonts w:hint="cs"/>
          <w:rtl/>
        </w:rPr>
        <w:t>ی</w:t>
      </w:r>
      <w:r w:rsidRPr="000E0383">
        <w:rPr>
          <w:rStyle w:val="Char3"/>
          <w:rFonts w:hint="cs"/>
          <w:rtl/>
        </w:rPr>
        <w:t>ه ص36</w:t>
      </w:r>
    </w:p>
  </w:footnote>
  <w:footnote w:id="81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5/807</w:t>
      </w:r>
    </w:p>
  </w:footnote>
  <w:footnote w:id="81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 xml:space="preserve">فضائل الصحابه </w:t>
      </w:r>
      <w:r w:rsidRPr="000E0383">
        <w:rPr>
          <w:rStyle w:val="Char3"/>
          <w:rFonts w:hint="eastAsia"/>
          <w:rtl/>
        </w:rPr>
        <w:t xml:space="preserve">… </w:t>
      </w:r>
      <w:r w:rsidRPr="000E0383">
        <w:rPr>
          <w:rStyle w:val="Char3"/>
          <w:rFonts w:hint="cs"/>
          <w:rtl/>
        </w:rPr>
        <w:t>فتح البار</w:t>
      </w:r>
      <w:r>
        <w:rPr>
          <w:rStyle w:val="Char3"/>
          <w:rFonts w:hint="cs"/>
          <w:rtl/>
        </w:rPr>
        <w:t>ی</w:t>
      </w:r>
      <w:r w:rsidRPr="000E0383">
        <w:rPr>
          <w:rStyle w:val="Char3"/>
          <w:rFonts w:hint="cs"/>
          <w:rtl/>
        </w:rPr>
        <w:t xml:space="preserve"> 7/12 ح 3654 مسلم </w:t>
      </w:r>
      <w:r>
        <w:rPr>
          <w:rStyle w:val="Char3"/>
          <w:rFonts w:hint="cs"/>
          <w:rtl/>
        </w:rPr>
        <w:t>ک</w:t>
      </w:r>
      <w:r w:rsidRPr="000E0383">
        <w:rPr>
          <w:rStyle w:val="Char3"/>
          <w:rFonts w:hint="cs"/>
          <w:rtl/>
        </w:rPr>
        <w:t>تاب فضائل الصحاب</w:t>
      </w:r>
      <w:r>
        <w:rPr>
          <w:rStyle w:val="Char3"/>
          <w:rFonts w:hint="cs"/>
          <w:rtl/>
        </w:rPr>
        <w:t>ۀ</w:t>
      </w:r>
      <w:r w:rsidRPr="000E0383">
        <w:rPr>
          <w:rStyle w:val="Char3"/>
          <w:rFonts w:hint="cs"/>
          <w:rtl/>
        </w:rPr>
        <w:t xml:space="preserve"> </w:t>
      </w:r>
      <w:r w:rsidRPr="000E0383">
        <w:rPr>
          <w:rStyle w:val="Char3"/>
          <w:rFonts w:hint="eastAsia"/>
          <w:rtl/>
        </w:rPr>
        <w:t>…</w:t>
      </w:r>
      <w:r w:rsidRPr="000E0383">
        <w:rPr>
          <w:rStyle w:val="Char3"/>
          <w:rFonts w:hint="cs"/>
          <w:rtl/>
        </w:rPr>
        <w:t xml:space="preserve"> 4/1854 ح 2382</w:t>
      </w:r>
    </w:p>
  </w:footnote>
  <w:footnote w:id="81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 xml:space="preserve">فضائل الصحابه </w:t>
      </w:r>
      <w:r w:rsidRPr="000E0383">
        <w:rPr>
          <w:rStyle w:val="Char3"/>
          <w:rFonts w:hint="eastAsia"/>
          <w:rtl/>
        </w:rPr>
        <w:t xml:space="preserve">… </w:t>
      </w:r>
      <w:r w:rsidRPr="000E0383">
        <w:rPr>
          <w:rStyle w:val="Char3"/>
          <w:rFonts w:hint="cs"/>
          <w:rtl/>
        </w:rPr>
        <w:t>فتح البار</w:t>
      </w:r>
      <w:r>
        <w:rPr>
          <w:rStyle w:val="Char3"/>
          <w:rFonts w:hint="cs"/>
          <w:rtl/>
        </w:rPr>
        <w:t>ی</w:t>
      </w:r>
      <w:r w:rsidRPr="000E0383">
        <w:rPr>
          <w:rStyle w:val="Char3"/>
          <w:rFonts w:hint="cs"/>
          <w:rtl/>
        </w:rPr>
        <w:t xml:space="preserve"> 7/18 ح 3662 مسلم </w:t>
      </w:r>
      <w:r>
        <w:rPr>
          <w:rStyle w:val="Char3"/>
          <w:rFonts w:hint="cs"/>
          <w:rtl/>
        </w:rPr>
        <w:t>ک</w:t>
      </w:r>
      <w:r w:rsidRPr="000E0383">
        <w:rPr>
          <w:rStyle w:val="Char3"/>
          <w:rFonts w:hint="cs"/>
          <w:rtl/>
        </w:rPr>
        <w:t>تاب فضائل الصحاب</w:t>
      </w:r>
      <w:r>
        <w:rPr>
          <w:rStyle w:val="Char3"/>
          <w:rFonts w:hint="cs"/>
          <w:rtl/>
        </w:rPr>
        <w:t>ۀ</w:t>
      </w:r>
      <w:r w:rsidRPr="000E0383">
        <w:rPr>
          <w:rStyle w:val="Char3"/>
          <w:rFonts w:hint="cs"/>
          <w:rtl/>
        </w:rPr>
        <w:t xml:space="preserve"> </w:t>
      </w:r>
      <w:r w:rsidRPr="000E0383">
        <w:rPr>
          <w:rStyle w:val="Char3"/>
          <w:rFonts w:hint="eastAsia"/>
          <w:rtl/>
        </w:rPr>
        <w:t>…</w:t>
      </w:r>
      <w:r w:rsidRPr="000E0383">
        <w:rPr>
          <w:rStyle w:val="Char3"/>
          <w:rFonts w:hint="cs"/>
          <w:rtl/>
        </w:rPr>
        <w:t xml:space="preserve"> 4/1856 ح 2384</w:t>
      </w:r>
    </w:p>
  </w:footnote>
  <w:footnote w:id="81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 xml:space="preserve">فضائل الصحابه </w:t>
      </w:r>
      <w:r w:rsidRPr="000E0383">
        <w:rPr>
          <w:rStyle w:val="Char3"/>
          <w:rFonts w:hint="eastAsia"/>
          <w:rtl/>
        </w:rPr>
        <w:t xml:space="preserve">… </w:t>
      </w:r>
      <w:r w:rsidRPr="000E0383">
        <w:rPr>
          <w:rStyle w:val="Char3"/>
          <w:rFonts w:hint="cs"/>
          <w:rtl/>
        </w:rPr>
        <w:t>فتح البار</w:t>
      </w:r>
      <w:r>
        <w:rPr>
          <w:rStyle w:val="Char3"/>
          <w:rFonts w:hint="cs"/>
          <w:rtl/>
        </w:rPr>
        <w:t>ی</w:t>
      </w:r>
      <w:r w:rsidRPr="000E0383">
        <w:rPr>
          <w:rStyle w:val="Char3"/>
          <w:rFonts w:hint="cs"/>
          <w:rtl/>
        </w:rPr>
        <w:t xml:space="preserve"> 7/18 ح 3661 </w:t>
      </w:r>
    </w:p>
  </w:footnote>
  <w:footnote w:id="81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ابن شاه</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اللط</w:t>
      </w:r>
      <w:r>
        <w:rPr>
          <w:rStyle w:val="Char3"/>
          <w:rFonts w:hint="cs"/>
          <w:rtl/>
        </w:rPr>
        <w:t>ی</w:t>
      </w:r>
      <w:r w:rsidRPr="000E0383">
        <w:rPr>
          <w:rStyle w:val="Char3"/>
          <w:rFonts w:hint="cs"/>
          <w:rtl/>
        </w:rPr>
        <w:t>ف ص157</w:t>
      </w:r>
    </w:p>
  </w:footnote>
  <w:footnote w:id="81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 xml:space="preserve">فضائل الصحابه </w:t>
      </w:r>
      <w:r w:rsidRPr="000E0383">
        <w:rPr>
          <w:rStyle w:val="Char3"/>
          <w:rFonts w:hint="eastAsia"/>
          <w:rtl/>
        </w:rPr>
        <w:t xml:space="preserve">… </w:t>
      </w:r>
      <w:r w:rsidRPr="000E0383">
        <w:rPr>
          <w:rStyle w:val="Char3"/>
          <w:rFonts w:hint="cs"/>
          <w:rtl/>
        </w:rPr>
        <w:t>فتح البار</w:t>
      </w:r>
      <w:r>
        <w:rPr>
          <w:rStyle w:val="Char3"/>
          <w:rFonts w:hint="cs"/>
          <w:rtl/>
        </w:rPr>
        <w:t>ی</w:t>
      </w:r>
      <w:r w:rsidRPr="000E0383">
        <w:rPr>
          <w:rStyle w:val="Char3"/>
          <w:rFonts w:hint="cs"/>
          <w:rtl/>
        </w:rPr>
        <w:t xml:space="preserve"> 7/8 ح 3653 مسلم </w:t>
      </w:r>
      <w:r>
        <w:rPr>
          <w:rStyle w:val="Char3"/>
          <w:rFonts w:hint="cs"/>
          <w:rtl/>
        </w:rPr>
        <w:t>ک</w:t>
      </w:r>
      <w:r w:rsidRPr="000E0383">
        <w:rPr>
          <w:rStyle w:val="Char3"/>
          <w:rFonts w:hint="cs"/>
          <w:rtl/>
        </w:rPr>
        <w:t>تاب فضائل الصحاب</w:t>
      </w:r>
      <w:r>
        <w:rPr>
          <w:rStyle w:val="Char3"/>
          <w:rFonts w:hint="cs"/>
          <w:rtl/>
        </w:rPr>
        <w:t>ۀ</w:t>
      </w:r>
      <w:r w:rsidRPr="000E0383">
        <w:rPr>
          <w:rStyle w:val="Char3"/>
          <w:rFonts w:hint="cs"/>
          <w:rtl/>
        </w:rPr>
        <w:t xml:space="preserve"> </w:t>
      </w:r>
      <w:r w:rsidRPr="000E0383">
        <w:rPr>
          <w:rStyle w:val="Char3"/>
          <w:rFonts w:hint="eastAsia"/>
          <w:rtl/>
        </w:rPr>
        <w:t>…</w:t>
      </w:r>
      <w:r w:rsidRPr="000E0383">
        <w:rPr>
          <w:rStyle w:val="Char3"/>
          <w:rFonts w:hint="cs"/>
          <w:rtl/>
        </w:rPr>
        <w:t xml:space="preserve"> 4/1854 ح 2381</w:t>
      </w:r>
    </w:p>
  </w:footnote>
  <w:footnote w:id="81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المرض</w:t>
      </w:r>
      <w:r>
        <w:rPr>
          <w:rStyle w:val="Char3"/>
          <w:rFonts w:hint="cs"/>
          <w:rtl/>
        </w:rPr>
        <w:t>ی</w:t>
      </w:r>
      <w:r w:rsidRPr="000E0383">
        <w:rPr>
          <w:rStyle w:val="Char3"/>
          <w:rFonts w:hint="cs"/>
          <w:rtl/>
        </w:rPr>
        <w:t xml:space="preserve"> فتح البار</w:t>
      </w:r>
      <w:r>
        <w:rPr>
          <w:rStyle w:val="Char3"/>
          <w:rFonts w:hint="cs"/>
          <w:rtl/>
        </w:rPr>
        <w:t>ی</w:t>
      </w:r>
      <w:r w:rsidRPr="000E0383">
        <w:rPr>
          <w:rStyle w:val="Char3"/>
          <w:rFonts w:hint="cs"/>
          <w:rtl/>
        </w:rPr>
        <w:t xml:space="preserve"> 10/123 ح 5666 مسلم </w:t>
      </w:r>
      <w:r>
        <w:rPr>
          <w:rStyle w:val="Char3"/>
          <w:rFonts w:hint="cs"/>
          <w:rtl/>
        </w:rPr>
        <w:t>ک</w:t>
      </w:r>
      <w:r w:rsidRPr="000E0383">
        <w:rPr>
          <w:rStyle w:val="Char3"/>
          <w:rFonts w:hint="cs"/>
          <w:rtl/>
        </w:rPr>
        <w:t>تاب فضائل الصحاب</w:t>
      </w:r>
      <w:r>
        <w:rPr>
          <w:rStyle w:val="Char3"/>
          <w:rFonts w:hint="cs"/>
          <w:rtl/>
        </w:rPr>
        <w:t>ۀ</w:t>
      </w:r>
      <w:r w:rsidRPr="000E0383">
        <w:rPr>
          <w:rStyle w:val="Char3"/>
          <w:rFonts w:hint="cs"/>
          <w:rtl/>
        </w:rPr>
        <w:t xml:space="preserve"> 4/1857 ح 2387</w:t>
      </w:r>
    </w:p>
  </w:footnote>
  <w:footnote w:id="82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7/20 ح 3671</w:t>
      </w:r>
    </w:p>
  </w:footnote>
  <w:footnote w:id="82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7/20 ح 3668</w:t>
      </w:r>
    </w:p>
  </w:footnote>
  <w:footnote w:id="82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w:t>
      </w:r>
      <w:r w:rsidR="00740248">
        <w:rPr>
          <w:rStyle w:val="Char3"/>
          <w:rFonts w:hint="cs"/>
          <w:rtl/>
        </w:rPr>
        <w:t xml:space="preserve"> </w:t>
      </w:r>
      <w:r w:rsidRPr="000E0383">
        <w:rPr>
          <w:rStyle w:val="Char3"/>
          <w:rFonts w:hint="cs"/>
          <w:rtl/>
        </w:rPr>
        <w:t>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7/20 ح 3697</w:t>
      </w:r>
    </w:p>
  </w:footnote>
  <w:footnote w:id="82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صحابه 4/1871</w:t>
      </w:r>
    </w:p>
  </w:footnote>
  <w:footnote w:id="82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5/42-45 5/13-36 8/419-421</w:t>
      </w:r>
    </w:p>
  </w:footnote>
  <w:footnote w:id="82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فتح البار</w:t>
      </w:r>
      <w:r>
        <w:rPr>
          <w:rStyle w:val="Char3"/>
          <w:rFonts w:hint="cs"/>
          <w:rtl/>
        </w:rPr>
        <w:t>ی</w:t>
      </w:r>
      <w:r w:rsidRPr="000E0383">
        <w:rPr>
          <w:rStyle w:val="Char3"/>
          <w:rFonts w:hint="cs"/>
          <w:rtl/>
        </w:rPr>
        <w:t xml:space="preserve"> 7/499 ح 4251</w:t>
      </w:r>
    </w:p>
  </w:footnote>
  <w:footnote w:id="82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5/30 ، 5/28-29</w:t>
      </w:r>
    </w:p>
  </w:footnote>
  <w:footnote w:id="82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مسلم از حد</w:t>
      </w:r>
      <w:r>
        <w:rPr>
          <w:rStyle w:val="Char3"/>
          <w:rFonts w:hint="cs"/>
          <w:rtl/>
        </w:rPr>
        <w:t>ی</w:t>
      </w:r>
      <w:r w:rsidRPr="000E0383">
        <w:rPr>
          <w:rStyle w:val="Char3"/>
          <w:rFonts w:hint="cs"/>
          <w:rtl/>
        </w:rPr>
        <w:t>ث عل</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w:t>
      </w:r>
      <w:r>
        <w:rPr>
          <w:rStyle w:val="Char3"/>
          <w:rFonts w:hint="cs"/>
          <w:rtl/>
        </w:rPr>
        <w:t>ی</w:t>
      </w:r>
      <w:r w:rsidRPr="000E0383">
        <w:rPr>
          <w:rStyle w:val="Char3"/>
          <w:rFonts w:hint="cs"/>
          <w:rtl/>
        </w:rPr>
        <w:t>مان 1/86 ح 78</w:t>
      </w:r>
    </w:p>
  </w:footnote>
  <w:footnote w:id="82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ا</w:t>
      </w:r>
      <w:r>
        <w:rPr>
          <w:rStyle w:val="Char3"/>
          <w:rFonts w:hint="cs"/>
          <w:rtl/>
        </w:rPr>
        <w:t>ی</w:t>
      </w:r>
      <w:r w:rsidRPr="000E0383">
        <w:rPr>
          <w:rStyle w:val="Char3"/>
          <w:rFonts w:hint="cs"/>
          <w:rtl/>
        </w:rPr>
        <w:t>مان 1/85 ح 75</w:t>
      </w:r>
    </w:p>
  </w:footnote>
  <w:footnote w:id="82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الرد عل</w:t>
      </w:r>
      <w:r>
        <w:rPr>
          <w:rStyle w:val="Char3"/>
          <w:rFonts w:hint="cs"/>
          <w:rtl/>
        </w:rPr>
        <w:t>ی</w:t>
      </w:r>
      <w:r w:rsidRPr="000E0383">
        <w:rPr>
          <w:rStyle w:val="Char3"/>
          <w:rFonts w:hint="cs"/>
          <w:rtl/>
        </w:rPr>
        <w:t xml:space="preserve"> الرافضه ص244</w:t>
      </w:r>
    </w:p>
  </w:footnote>
  <w:footnote w:id="83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8/421</w:t>
      </w:r>
    </w:p>
  </w:footnote>
  <w:footnote w:id="83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تلب</w:t>
      </w:r>
      <w:r>
        <w:rPr>
          <w:rStyle w:val="Char3"/>
          <w:rFonts w:hint="cs"/>
          <w:rtl/>
        </w:rPr>
        <w:t>ی</w:t>
      </w:r>
      <w:r w:rsidRPr="000E0383">
        <w:rPr>
          <w:rStyle w:val="Char3"/>
          <w:rFonts w:hint="cs"/>
          <w:rtl/>
        </w:rPr>
        <w:t>س ابل</w:t>
      </w:r>
      <w:r>
        <w:rPr>
          <w:rStyle w:val="Char3"/>
          <w:rFonts w:hint="cs"/>
          <w:rtl/>
        </w:rPr>
        <w:t>ی</w:t>
      </w:r>
      <w:r w:rsidRPr="000E0383">
        <w:rPr>
          <w:rStyle w:val="Char3"/>
          <w:rFonts w:hint="cs"/>
          <w:rtl/>
        </w:rPr>
        <w:t>س ص136.</w:t>
      </w:r>
    </w:p>
  </w:footnote>
  <w:footnote w:id="83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7/71.</w:t>
      </w:r>
    </w:p>
  </w:footnote>
  <w:footnote w:id="83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صحابه فتح البار</w:t>
      </w:r>
      <w:r>
        <w:rPr>
          <w:rStyle w:val="Char3"/>
          <w:rFonts w:hint="cs"/>
          <w:rtl/>
        </w:rPr>
        <w:t>ی</w:t>
      </w:r>
      <w:r w:rsidRPr="000E0383">
        <w:rPr>
          <w:rStyle w:val="Char3"/>
          <w:rFonts w:hint="cs"/>
          <w:rtl/>
        </w:rPr>
        <w:t xml:space="preserve"> 7/17 ح 3659، مسلم 4/1856 ح 2386.</w:t>
      </w:r>
    </w:p>
  </w:footnote>
  <w:footnote w:id="83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ترمذ</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المناقب 5/609 ح 3662؛ ابن ماجه مقدمه 1/37 ح 97 ؛حا</w:t>
      </w:r>
      <w:r>
        <w:rPr>
          <w:rStyle w:val="Char3"/>
          <w:rFonts w:hint="cs"/>
          <w:rtl/>
        </w:rPr>
        <w:t>ک</w:t>
      </w:r>
      <w:r w:rsidRPr="000E0383">
        <w:rPr>
          <w:rStyle w:val="Char3"/>
          <w:rFonts w:hint="cs"/>
          <w:rtl/>
        </w:rPr>
        <w:t>م المستدر</w:t>
      </w:r>
      <w:r>
        <w:rPr>
          <w:rStyle w:val="Char3"/>
          <w:rFonts w:hint="cs"/>
          <w:rtl/>
        </w:rPr>
        <w:t>ک</w:t>
      </w:r>
      <w:r w:rsidRPr="000E0383">
        <w:rPr>
          <w:rStyle w:val="Char3"/>
          <w:rFonts w:hint="cs"/>
          <w:rtl/>
        </w:rPr>
        <w:t xml:space="preserve"> 3/79 حا</w:t>
      </w:r>
      <w:r>
        <w:rPr>
          <w:rStyle w:val="Char3"/>
          <w:rFonts w:hint="cs"/>
          <w:rtl/>
        </w:rPr>
        <w:t>ک</w:t>
      </w:r>
      <w:r w:rsidRPr="000E0383">
        <w:rPr>
          <w:rStyle w:val="Char3"/>
          <w:rFonts w:hint="cs"/>
          <w:rtl/>
        </w:rPr>
        <w:t>م آن را صحیح دانسته و ذهب</w:t>
      </w:r>
      <w:r>
        <w:rPr>
          <w:rStyle w:val="Char3"/>
          <w:rFonts w:hint="cs"/>
          <w:rtl/>
        </w:rPr>
        <w:t>ی</w:t>
      </w:r>
      <w:r w:rsidRPr="000E0383">
        <w:rPr>
          <w:rStyle w:val="Char3"/>
          <w:rFonts w:hint="cs"/>
          <w:rtl/>
        </w:rPr>
        <w:t xml:space="preserve"> با او موافقت نموده است و آلبان</w:t>
      </w:r>
      <w:r>
        <w:rPr>
          <w:rStyle w:val="Char3"/>
          <w:rFonts w:hint="cs"/>
          <w:rtl/>
        </w:rPr>
        <w:t>ی</w:t>
      </w:r>
      <w:r w:rsidRPr="000E0383">
        <w:rPr>
          <w:rStyle w:val="Char3"/>
          <w:rFonts w:hint="cs"/>
          <w:rtl/>
        </w:rPr>
        <w:t xml:space="preserve"> در سلسل</w:t>
      </w:r>
      <w:r>
        <w:rPr>
          <w:rStyle w:val="Char3"/>
          <w:rFonts w:hint="cs"/>
          <w:rtl/>
        </w:rPr>
        <w:t>ۀ</w:t>
      </w:r>
      <w:r w:rsidRPr="000E0383">
        <w:rPr>
          <w:rStyle w:val="Char3"/>
          <w:rFonts w:hint="cs"/>
          <w:rtl/>
        </w:rPr>
        <w:t>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w:t>
      </w:r>
      <w:r>
        <w:rPr>
          <w:rStyle w:val="Char3"/>
          <w:rFonts w:hint="cs"/>
          <w:rtl/>
        </w:rPr>
        <w:t>ۀ</w:t>
      </w:r>
      <w:r w:rsidRPr="000E0383">
        <w:rPr>
          <w:rStyle w:val="Char3"/>
          <w:rFonts w:hint="cs"/>
          <w:rtl/>
        </w:rPr>
        <w:t xml:space="preserve"> ن</w:t>
      </w:r>
      <w:r>
        <w:rPr>
          <w:rStyle w:val="Char3"/>
          <w:rFonts w:hint="cs"/>
          <w:rtl/>
        </w:rPr>
        <w:t>ی</w:t>
      </w:r>
      <w:r w:rsidRPr="000E0383">
        <w:rPr>
          <w:rStyle w:val="Char3"/>
          <w:rFonts w:hint="cs"/>
          <w:rtl/>
        </w:rPr>
        <w:t>ز آن را صحیح دانسته است: 3/233-1233؛ ابن ماجه 1/23 ح 80</w:t>
      </w:r>
    </w:p>
  </w:footnote>
  <w:footnote w:id="83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تخر</w:t>
      </w:r>
      <w:r>
        <w:rPr>
          <w:rStyle w:val="Char3"/>
          <w:rFonts w:hint="cs"/>
          <w:rtl/>
        </w:rPr>
        <w:t>ی</w:t>
      </w:r>
      <w:r w:rsidRPr="000E0383">
        <w:rPr>
          <w:rStyle w:val="Char3"/>
          <w:rFonts w:hint="cs"/>
          <w:rtl/>
        </w:rPr>
        <w:t>ج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در هم</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 xml:space="preserve">تاب قبلاً گذشت </w:t>
      </w:r>
    </w:p>
  </w:footnote>
  <w:footnote w:id="83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تخر</w:t>
      </w:r>
      <w:r>
        <w:rPr>
          <w:rStyle w:val="Char3"/>
          <w:rFonts w:hint="cs"/>
          <w:rtl/>
        </w:rPr>
        <w:t>ی</w:t>
      </w:r>
      <w:r w:rsidRPr="000E0383">
        <w:rPr>
          <w:rStyle w:val="Char3"/>
          <w:rFonts w:hint="cs"/>
          <w:rtl/>
        </w:rPr>
        <w:t>ج ا</w:t>
      </w:r>
      <w:r>
        <w:rPr>
          <w:rStyle w:val="Char3"/>
          <w:rFonts w:hint="cs"/>
          <w:rtl/>
        </w:rPr>
        <w:t>ی</w:t>
      </w:r>
      <w:r w:rsidRPr="000E0383">
        <w:rPr>
          <w:rStyle w:val="Char3"/>
          <w:rFonts w:hint="cs"/>
          <w:rtl/>
        </w:rPr>
        <w:t>ن حد</w:t>
      </w:r>
      <w:r>
        <w:rPr>
          <w:rStyle w:val="Char3"/>
          <w:rFonts w:hint="cs"/>
          <w:rtl/>
        </w:rPr>
        <w:t>ی</w:t>
      </w:r>
      <w:r w:rsidRPr="000E0383">
        <w:rPr>
          <w:rStyle w:val="Char3"/>
          <w:rFonts w:hint="cs"/>
          <w:rtl/>
        </w:rPr>
        <w:t>ث قبلاً گذشت.</w:t>
      </w:r>
    </w:p>
  </w:footnote>
  <w:footnote w:id="83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احاد</w:t>
      </w:r>
      <w:r>
        <w:rPr>
          <w:rStyle w:val="Char3"/>
          <w:rFonts w:hint="cs"/>
          <w:rtl/>
        </w:rPr>
        <w:t>ی</w:t>
      </w:r>
      <w:r w:rsidRPr="000E0383">
        <w:rPr>
          <w:rStyle w:val="Char3"/>
          <w:rFonts w:hint="cs"/>
          <w:rtl/>
        </w:rPr>
        <w:t>ث وارده در فضایل ابوب</w:t>
      </w:r>
      <w:r>
        <w:rPr>
          <w:rStyle w:val="Char3"/>
          <w:rFonts w:hint="cs"/>
          <w:rtl/>
        </w:rPr>
        <w:t>ک</w:t>
      </w:r>
      <w:r w:rsidRPr="000E0383">
        <w:rPr>
          <w:rStyle w:val="Char3"/>
          <w:rFonts w:hint="cs"/>
          <w:rtl/>
        </w:rPr>
        <w:t>ر علاوه بر صح</w:t>
      </w:r>
      <w:r>
        <w:rPr>
          <w:rStyle w:val="Char3"/>
          <w:rFonts w:hint="cs"/>
          <w:rtl/>
        </w:rPr>
        <w:t>ی</w:t>
      </w:r>
      <w:r w:rsidRPr="000E0383">
        <w:rPr>
          <w:rStyle w:val="Char3"/>
          <w:rFonts w:hint="cs"/>
          <w:rtl/>
        </w:rPr>
        <w:t>ح</w:t>
      </w:r>
      <w:r>
        <w:rPr>
          <w:rStyle w:val="Char3"/>
          <w:rFonts w:hint="cs"/>
          <w:rtl/>
        </w:rPr>
        <w:t>ی</w:t>
      </w:r>
      <w:r w:rsidRPr="000E0383">
        <w:rPr>
          <w:rStyle w:val="Char3"/>
          <w:rFonts w:hint="cs"/>
          <w:rtl/>
        </w:rPr>
        <w:t xml:space="preserve">ن به </w:t>
      </w:r>
      <w:r>
        <w:rPr>
          <w:rStyle w:val="Char3"/>
          <w:rFonts w:hint="cs"/>
          <w:rtl/>
        </w:rPr>
        <w:t>ک</w:t>
      </w:r>
      <w:r w:rsidRPr="000E0383">
        <w:rPr>
          <w:rStyle w:val="Char3"/>
          <w:rFonts w:hint="cs"/>
          <w:rtl/>
        </w:rPr>
        <w:t>تب ز</w:t>
      </w:r>
      <w:r>
        <w:rPr>
          <w:rStyle w:val="Char3"/>
          <w:rFonts w:hint="cs"/>
          <w:rtl/>
        </w:rPr>
        <w:t>ی</w:t>
      </w:r>
      <w:r w:rsidRPr="000E0383">
        <w:rPr>
          <w:rStyle w:val="Char3"/>
          <w:rFonts w:hint="cs"/>
          <w:rtl/>
        </w:rPr>
        <w:t>ر می‌توان مراجعه نمود: سنن اب</w:t>
      </w:r>
      <w:r>
        <w:rPr>
          <w:rStyle w:val="Char3"/>
          <w:rFonts w:hint="cs"/>
          <w:rtl/>
        </w:rPr>
        <w:t>ی</w:t>
      </w:r>
      <w:r w:rsidRPr="000E0383">
        <w:rPr>
          <w:rStyle w:val="Char3"/>
          <w:rFonts w:hint="cs"/>
          <w:rtl/>
        </w:rPr>
        <w:t xml:space="preserve"> داود فصل الخلفاء 5/24-31 ؛سنن ترمذ</w:t>
      </w:r>
      <w:r>
        <w:rPr>
          <w:rStyle w:val="Char3"/>
          <w:rFonts w:hint="cs"/>
          <w:rtl/>
        </w:rPr>
        <w:t>ی</w:t>
      </w:r>
      <w:r w:rsidRPr="000E0383">
        <w:rPr>
          <w:rStyle w:val="Char3"/>
          <w:rFonts w:hint="cs"/>
          <w:rtl/>
        </w:rPr>
        <w:t xml:space="preserve"> 5/606-617 المستدر</w:t>
      </w:r>
      <w:r>
        <w:rPr>
          <w:rStyle w:val="Char3"/>
          <w:rFonts w:hint="cs"/>
          <w:rtl/>
        </w:rPr>
        <w:t>ک</w:t>
      </w:r>
      <w:r w:rsidRPr="000E0383">
        <w:rPr>
          <w:rStyle w:val="Char3"/>
          <w:rFonts w:hint="cs"/>
          <w:rtl/>
        </w:rPr>
        <w:t xml:space="preserve"> حا</w:t>
      </w:r>
      <w:r>
        <w:rPr>
          <w:rStyle w:val="Char3"/>
          <w:rFonts w:hint="cs"/>
          <w:rtl/>
        </w:rPr>
        <w:t>ک</w:t>
      </w:r>
      <w:r w:rsidRPr="000E0383">
        <w:rPr>
          <w:rStyle w:val="Char3"/>
          <w:rFonts w:hint="cs"/>
          <w:rtl/>
        </w:rPr>
        <w:t>م 3/64-86.</w:t>
      </w:r>
    </w:p>
  </w:footnote>
  <w:footnote w:id="83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p>
  </w:footnote>
  <w:footnote w:id="83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طبری 4/428.</w:t>
      </w:r>
    </w:p>
  </w:footnote>
  <w:footnote w:id="84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ة 7/238.</w:t>
      </w:r>
    </w:p>
  </w:footnote>
  <w:footnote w:id="84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الثقات ابن حبان 2/8-268.</w:t>
      </w:r>
    </w:p>
  </w:footnote>
  <w:footnote w:id="84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العقد الفر</w:t>
      </w:r>
      <w:r>
        <w:rPr>
          <w:rStyle w:val="Char3"/>
          <w:rFonts w:hint="cs"/>
          <w:rtl/>
        </w:rPr>
        <w:t>ی</w:t>
      </w:r>
      <w:r w:rsidRPr="000E0383">
        <w:rPr>
          <w:rStyle w:val="Char3"/>
          <w:rFonts w:hint="cs"/>
          <w:rtl/>
        </w:rPr>
        <w:t>د 4/310</w:t>
      </w:r>
    </w:p>
  </w:footnote>
  <w:footnote w:id="84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بعض</w:t>
      </w:r>
      <w:r>
        <w:rPr>
          <w:rStyle w:val="Char3"/>
          <w:rFonts w:hint="cs"/>
          <w:rtl/>
        </w:rPr>
        <w:t>ی</w:t>
      </w:r>
      <w:r w:rsidRPr="000E0383">
        <w:rPr>
          <w:rStyle w:val="Char3"/>
          <w:rFonts w:hint="cs"/>
          <w:rtl/>
        </w:rPr>
        <w:t xml:space="preserve"> از پژوهش</w:t>
      </w:r>
      <w:r>
        <w:rPr>
          <w:rStyle w:val="Char3"/>
          <w:rFonts w:hint="eastAsia"/>
          <w:rtl/>
        </w:rPr>
        <w:t>‌</w:t>
      </w:r>
      <w:r w:rsidRPr="000E0383">
        <w:rPr>
          <w:rStyle w:val="Char3"/>
          <w:rFonts w:hint="cs"/>
          <w:rtl/>
        </w:rPr>
        <w:t>ها</w:t>
      </w:r>
      <w:r>
        <w:rPr>
          <w:rStyle w:val="Char3"/>
          <w:rFonts w:hint="cs"/>
          <w:rtl/>
        </w:rPr>
        <w:t>ی</w:t>
      </w:r>
      <w:r w:rsidRPr="000E0383">
        <w:rPr>
          <w:rStyle w:val="Char3"/>
          <w:rFonts w:hint="cs"/>
          <w:rtl/>
        </w:rPr>
        <w:t xml:space="preserve"> جد</w:t>
      </w:r>
      <w:r>
        <w:rPr>
          <w:rStyle w:val="Char3"/>
          <w:rFonts w:hint="cs"/>
          <w:rtl/>
        </w:rPr>
        <w:t>ی</w:t>
      </w:r>
      <w:r w:rsidRPr="000E0383">
        <w:rPr>
          <w:rStyle w:val="Char3"/>
          <w:rFonts w:hint="cs"/>
          <w:rtl/>
        </w:rPr>
        <w:t>د ا</w:t>
      </w:r>
      <w:r>
        <w:rPr>
          <w:rStyle w:val="Char3"/>
          <w:rFonts w:hint="cs"/>
          <w:rtl/>
        </w:rPr>
        <w:t>ی</w:t>
      </w:r>
      <w:r w:rsidRPr="000E0383">
        <w:rPr>
          <w:rStyle w:val="Char3"/>
          <w:rFonts w:hint="cs"/>
          <w:rtl/>
        </w:rPr>
        <w:t>ن روایات را جمع و بررس</w:t>
      </w:r>
      <w:r>
        <w:rPr>
          <w:rStyle w:val="Char3"/>
          <w:rFonts w:hint="cs"/>
          <w:rtl/>
        </w:rPr>
        <w:t>ی</w:t>
      </w:r>
      <w:r w:rsidRPr="000E0383">
        <w:rPr>
          <w:rStyle w:val="Char3"/>
          <w:rFonts w:hint="cs"/>
          <w:rtl/>
        </w:rPr>
        <w:t xml:space="preserve"> نموده است؛ به عنوان مثال نگاه شود به: تحق</w:t>
      </w:r>
      <w:r>
        <w:rPr>
          <w:rStyle w:val="Char3"/>
          <w:rFonts w:hint="cs"/>
          <w:rtl/>
        </w:rPr>
        <w:t>ی</w:t>
      </w:r>
      <w:r w:rsidRPr="000E0383">
        <w:rPr>
          <w:rStyle w:val="Char3"/>
          <w:rFonts w:hint="cs"/>
          <w:rtl/>
        </w:rPr>
        <w:t>ق مواقف الصحاب</w:t>
      </w:r>
      <w:r>
        <w:rPr>
          <w:rStyle w:val="Char3"/>
          <w:rFonts w:hint="cs"/>
          <w:rtl/>
        </w:rPr>
        <w:t>ۀ</w:t>
      </w:r>
      <w:r w:rsidRPr="000E0383">
        <w:rPr>
          <w:rStyle w:val="Char3"/>
          <w:rFonts w:hint="cs"/>
          <w:rtl/>
        </w:rPr>
        <w:t xml:space="preserve"> ف</w:t>
      </w:r>
      <w:r>
        <w:rPr>
          <w:rStyle w:val="Char3"/>
          <w:rFonts w:hint="cs"/>
          <w:rtl/>
        </w:rPr>
        <w:t>ی</w:t>
      </w:r>
      <w:r w:rsidRPr="000E0383">
        <w:rPr>
          <w:rStyle w:val="Char3"/>
          <w:rFonts w:hint="cs"/>
          <w:rtl/>
        </w:rPr>
        <w:t xml:space="preserve"> الفتنة د</w:t>
      </w:r>
      <w:r>
        <w:rPr>
          <w:rStyle w:val="Char3"/>
          <w:rFonts w:hint="cs"/>
          <w:rtl/>
        </w:rPr>
        <w:t>ک</w:t>
      </w:r>
      <w:r w:rsidRPr="000E0383">
        <w:rPr>
          <w:rStyle w:val="Char3"/>
          <w:rFonts w:hint="cs"/>
          <w:rtl/>
        </w:rPr>
        <w:t>تر محمد امحزون 2/59-75.</w:t>
      </w:r>
    </w:p>
  </w:footnote>
  <w:footnote w:id="84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س</w:t>
      </w:r>
      <w:r>
        <w:rPr>
          <w:rStyle w:val="Char3"/>
          <w:rFonts w:hint="cs"/>
          <w:rtl/>
        </w:rPr>
        <w:t>ی</w:t>
      </w:r>
      <w:r w:rsidRPr="000E0383">
        <w:rPr>
          <w:rStyle w:val="Char3"/>
          <w:rFonts w:hint="cs"/>
          <w:rtl/>
        </w:rPr>
        <w:t xml:space="preserve">ر اعلام النبلاء 3/224 محققان </w:t>
      </w:r>
      <w:r>
        <w:rPr>
          <w:rStyle w:val="Char3"/>
          <w:rFonts w:hint="cs"/>
          <w:rtl/>
        </w:rPr>
        <w:t>ک</w:t>
      </w:r>
      <w:r w:rsidRPr="000E0383">
        <w:rPr>
          <w:rStyle w:val="Char3"/>
          <w:rFonts w:hint="cs"/>
          <w:rtl/>
        </w:rPr>
        <w:t>تب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 xml:space="preserve">ند </w:t>
      </w:r>
      <w:r>
        <w:rPr>
          <w:rStyle w:val="Char3"/>
          <w:rFonts w:hint="cs"/>
          <w:rtl/>
        </w:rPr>
        <w:t>ک</w:t>
      </w:r>
      <w:r w:rsidRPr="000E0383">
        <w:rPr>
          <w:rStyle w:val="Char3"/>
          <w:rFonts w:hint="cs"/>
          <w:rtl/>
        </w:rPr>
        <w:t>ه رجال روا</w:t>
      </w:r>
      <w:r>
        <w:rPr>
          <w:rStyle w:val="Char3"/>
          <w:rFonts w:hint="cs"/>
          <w:rtl/>
        </w:rPr>
        <w:t>ی</w:t>
      </w:r>
      <w:r w:rsidRPr="000E0383">
        <w:rPr>
          <w:rStyle w:val="Char3"/>
          <w:rFonts w:hint="cs"/>
          <w:rtl/>
        </w:rPr>
        <w:t>ت از ثقات م</w:t>
      </w:r>
      <w:r>
        <w:rPr>
          <w:rStyle w:val="Char3"/>
          <w:rFonts w:hint="cs"/>
          <w:rtl/>
        </w:rPr>
        <w:t>ی</w:t>
      </w:r>
      <w:r w:rsidRPr="000E0383">
        <w:rPr>
          <w:rStyle w:val="Char3"/>
          <w:rFonts w:hint="cs"/>
          <w:rtl/>
        </w:rPr>
        <w:t xml:space="preserve"> باشند</w:t>
      </w:r>
    </w:p>
  </w:footnote>
  <w:footnote w:id="84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الاستیعاب ابن عبدالبر چاپ شده در ضمن حاش</w:t>
      </w:r>
      <w:r>
        <w:rPr>
          <w:rStyle w:val="Char3"/>
          <w:rFonts w:hint="cs"/>
          <w:rtl/>
        </w:rPr>
        <w:t>ی</w:t>
      </w:r>
      <w:r w:rsidRPr="000E0383">
        <w:rPr>
          <w:rStyle w:val="Char3"/>
          <w:rFonts w:hint="cs"/>
          <w:rtl/>
        </w:rPr>
        <w:t>ة اصابه ابن حجر 6/326.</w:t>
      </w:r>
    </w:p>
  </w:footnote>
  <w:footnote w:id="84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مسلم </w:t>
      </w:r>
      <w:r>
        <w:rPr>
          <w:rStyle w:val="Char3"/>
          <w:rFonts w:hint="cs"/>
          <w:rtl/>
        </w:rPr>
        <w:t>ک</w:t>
      </w:r>
      <w:r w:rsidRPr="000E0383">
        <w:rPr>
          <w:rStyle w:val="Char3"/>
          <w:rFonts w:hint="cs"/>
          <w:rtl/>
        </w:rPr>
        <w:t>تاب الاماره 3/1478-267.</w:t>
      </w:r>
    </w:p>
  </w:footnote>
  <w:footnote w:id="84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فضائل الصحابه فصل فضل اب</w:t>
      </w:r>
      <w:r>
        <w:rPr>
          <w:rStyle w:val="Char3"/>
          <w:rFonts w:hint="cs"/>
          <w:rtl/>
        </w:rPr>
        <w:t>ی</w:t>
      </w:r>
      <w:r w:rsidRPr="000E0383">
        <w:rPr>
          <w:rStyle w:val="Char3"/>
          <w:rFonts w:hint="cs"/>
          <w:rtl/>
        </w:rPr>
        <w:t xml:space="preserve"> ب</w:t>
      </w:r>
      <w:r>
        <w:rPr>
          <w:rStyle w:val="Char3"/>
          <w:rFonts w:hint="cs"/>
          <w:rtl/>
        </w:rPr>
        <w:t>ک</w:t>
      </w:r>
      <w:r w:rsidRPr="000E0383">
        <w:rPr>
          <w:rStyle w:val="Char3"/>
          <w:rFonts w:hint="cs"/>
          <w:rtl/>
        </w:rPr>
        <w:t>ر بعد النب</w:t>
      </w:r>
      <w:r>
        <w:rPr>
          <w:rStyle w:val="Char3"/>
          <w:rFonts w:hint="cs"/>
          <w:rtl/>
        </w:rPr>
        <w:t>ی</w:t>
      </w:r>
      <w:r w:rsidRPr="00F81B2F">
        <w:rPr>
          <w:rStyle w:val="Char3"/>
          <w:rFonts w:cs="CTraditional Arabic" w:hint="cs"/>
          <w:rtl/>
        </w:rPr>
        <w:t xml:space="preserve"> ج</w:t>
      </w:r>
      <w:r w:rsidRPr="000E0383">
        <w:rPr>
          <w:rStyle w:val="Char3"/>
          <w:rFonts w:hint="cs"/>
          <w:rtl/>
        </w:rPr>
        <w:t xml:space="preserve"> فتح البار</w:t>
      </w:r>
      <w:r>
        <w:rPr>
          <w:rStyle w:val="Char3"/>
          <w:rFonts w:hint="cs"/>
          <w:rtl/>
        </w:rPr>
        <w:t>ی</w:t>
      </w:r>
      <w:r w:rsidRPr="000E0383">
        <w:rPr>
          <w:rStyle w:val="Char3"/>
          <w:rFonts w:hint="cs"/>
          <w:rtl/>
        </w:rPr>
        <w:t xml:space="preserve"> 7/16 ح3655</w:t>
      </w:r>
    </w:p>
  </w:footnote>
  <w:footnote w:id="84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قبلاً تخریج آن ذکر شد.</w:t>
      </w:r>
    </w:p>
  </w:footnote>
  <w:footnote w:id="84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سخن ابوداود، کتاب « السنة»، باب « فی التفصیل»، 5/24-25؛ ح4627.</w:t>
      </w:r>
    </w:p>
  </w:footnote>
  <w:footnote w:id="85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سخن ابوداود، کتاب «السنة» باب « فی التفضیل»، 5/26، ح4628.</w:t>
      </w:r>
    </w:p>
  </w:footnote>
  <w:footnote w:id="85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معالم السنن 4/279.</w:t>
      </w:r>
    </w:p>
  </w:footnote>
  <w:footnote w:id="85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7/16.</w:t>
      </w:r>
    </w:p>
  </w:footnote>
  <w:footnote w:id="85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3/406.</w:t>
      </w:r>
    </w:p>
  </w:footnote>
  <w:footnote w:id="85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3/153.</w:t>
      </w:r>
    </w:p>
  </w:footnote>
  <w:footnote w:id="85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شرح الطحاویه ص727.</w:t>
      </w:r>
    </w:p>
  </w:footnote>
  <w:footnote w:id="85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سخنان و اقوال</w:t>
      </w:r>
      <w:r>
        <w:rPr>
          <w:rStyle w:val="Char3"/>
          <w:rFonts w:hint="cs"/>
          <w:rtl/>
        </w:rPr>
        <w:t xml:space="preserve"> آن‌ها </w:t>
      </w:r>
      <w:r w:rsidRPr="000E0383">
        <w:rPr>
          <w:rStyle w:val="Char3"/>
          <w:rFonts w:hint="cs"/>
          <w:rtl/>
        </w:rPr>
        <w:t xml:space="preserve">در </w:t>
      </w:r>
      <w:r>
        <w:rPr>
          <w:rStyle w:val="Char3"/>
          <w:rFonts w:hint="cs"/>
          <w:rtl/>
        </w:rPr>
        <w:t>ک</w:t>
      </w:r>
      <w:r w:rsidRPr="000E0383">
        <w:rPr>
          <w:rStyle w:val="Char3"/>
          <w:rFonts w:hint="cs"/>
          <w:rtl/>
        </w:rPr>
        <w:t>تاب موضوعات ابن جوز</w:t>
      </w:r>
      <w:r>
        <w:rPr>
          <w:rStyle w:val="Char3"/>
          <w:rFonts w:hint="cs"/>
          <w:rtl/>
        </w:rPr>
        <w:t>ی</w:t>
      </w:r>
      <w:r w:rsidRPr="000E0383">
        <w:rPr>
          <w:rStyle w:val="Char3"/>
          <w:rFonts w:hint="cs"/>
          <w:rtl/>
        </w:rPr>
        <w:t xml:space="preserve"> 1/265 و المقاصد الحسنه از سخاو</w:t>
      </w:r>
      <w:r>
        <w:rPr>
          <w:rStyle w:val="Char3"/>
          <w:rFonts w:hint="cs"/>
          <w:rtl/>
        </w:rPr>
        <w:t>ی</w:t>
      </w:r>
      <w:r w:rsidRPr="000E0383">
        <w:rPr>
          <w:rStyle w:val="Char3"/>
          <w:rFonts w:hint="cs"/>
          <w:rtl/>
        </w:rPr>
        <w:t xml:space="preserve"> ص170 و </w:t>
      </w:r>
      <w:r>
        <w:rPr>
          <w:rStyle w:val="Char3"/>
          <w:rFonts w:hint="cs"/>
          <w:rtl/>
        </w:rPr>
        <w:t>ک</w:t>
      </w:r>
      <w:r w:rsidRPr="000E0383">
        <w:rPr>
          <w:rStyle w:val="Char3"/>
          <w:rFonts w:hint="cs"/>
          <w:rtl/>
        </w:rPr>
        <w:t>شف الخفا ء از عجلون</w:t>
      </w:r>
      <w:r>
        <w:rPr>
          <w:rStyle w:val="Char3"/>
          <w:rFonts w:hint="cs"/>
          <w:rtl/>
        </w:rPr>
        <w:t>ی</w:t>
      </w:r>
      <w:r w:rsidRPr="000E0383">
        <w:rPr>
          <w:rStyle w:val="Char3"/>
          <w:rFonts w:hint="cs"/>
          <w:rtl/>
        </w:rPr>
        <w:t xml:space="preserve"> 1/205 م</w:t>
      </w:r>
      <w:r>
        <w:rPr>
          <w:rStyle w:val="Char3"/>
          <w:rFonts w:hint="cs"/>
          <w:rtl/>
        </w:rPr>
        <w:t>ی</w:t>
      </w:r>
      <w:r w:rsidRPr="000E0383">
        <w:rPr>
          <w:rStyle w:val="Char3"/>
          <w:rFonts w:hint="cs"/>
          <w:rtl/>
        </w:rPr>
        <w:t>‌توان</w:t>
      </w:r>
      <w:r>
        <w:rPr>
          <w:rStyle w:val="Char3"/>
          <w:rFonts w:hint="cs"/>
          <w:rtl/>
        </w:rPr>
        <w:t>ی</w:t>
      </w:r>
      <w:r w:rsidRPr="000E0383">
        <w:rPr>
          <w:rStyle w:val="Char3"/>
          <w:rFonts w:hint="cs"/>
          <w:rtl/>
        </w:rPr>
        <w:t>د به تفص</w:t>
      </w:r>
      <w:r>
        <w:rPr>
          <w:rStyle w:val="Char3"/>
          <w:rFonts w:hint="cs"/>
          <w:rtl/>
        </w:rPr>
        <w:t>ی</w:t>
      </w:r>
      <w:r w:rsidRPr="000E0383">
        <w:rPr>
          <w:rStyle w:val="Char3"/>
          <w:rFonts w:hint="cs"/>
          <w:rtl/>
        </w:rPr>
        <w:t>ل بخوان</w:t>
      </w:r>
      <w:r>
        <w:rPr>
          <w:rStyle w:val="Char3"/>
          <w:rFonts w:hint="cs"/>
          <w:rtl/>
        </w:rPr>
        <w:t>ی</w:t>
      </w:r>
      <w:r w:rsidRPr="000E0383">
        <w:rPr>
          <w:rStyle w:val="Char3"/>
          <w:rFonts w:hint="cs"/>
          <w:rtl/>
        </w:rPr>
        <w:t>د.</w:t>
      </w:r>
    </w:p>
  </w:footnote>
  <w:footnote w:id="85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الموضوعات 11/265.</w:t>
      </w:r>
    </w:p>
  </w:footnote>
  <w:footnote w:id="85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7/515-516 و مجموع الفتاو</w:t>
      </w:r>
      <w:r>
        <w:rPr>
          <w:rStyle w:val="Char3"/>
          <w:rFonts w:hint="cs"/>
          <w:rtl/>
        </w:rPr>
        <w:t>ی</w:t>
      </w:r>
      <w:r w:rsidRPr="000E0383">
        <w:rPr>
          <w:rStyle w:val="Char3"/>
          <w:rFonts w:hint="cs"/>
          <w:rtl/>
        </w:rPr>
        <w:t xml:space="preserve"> 4/410 </w:t>
      </w:r>
    </w:p>
  </w:footnote>
  <w:footnote w:id="85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التلخ</w:t>
      </w:r>
      <w:r>
        <w:rPr>
          <w:rStyle w:val="Char3"/>
          <w:rFonts w:hint="cs"/>
          <w:rtl/>
        </w:rPr>
        <w:t>ی</w:t>
      </w:r>
      <w:r w:rsidRPr="000E0383">
        <w:rPr>
          <w:rStyle w:val="Char3"/>
          <w:rFonts w:hint="cs"/>
          <w:rtl/>
        </w:rPr>
        <w:t>ص مع المستدر</w:t>
      </w:r>
      <w:r>
        <w:rPr>
          <w:rStyle w:val="Char3"/>
          <w:rFonts w:hint="cs"/>
          <w:rtl/>
        </w:rPr>
        <w:t>ک</w:t>
      </w:r>
      <w:r w:rsidRPr="000E0383">
        <w:rPr>
          <w:rStyle w:val="Char3"/>
          <w:rFonts w:hint="cs"/>
          <w:rtl/>
        </w:rPr>
        <w:t xml:space="preserve"> 3/137</w:t>
      </w:r>
    </w:p>
  </w:footnote>
  <w:footnote w:id="86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شف الخفاء 1/203</w:t>
      </w:r>
    </w:p>
  </w:footnote>
  <w:footnote w:id="86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ضع</w:t>
      </w:r>
      <w:r>
        <w:rPr>
          <w:rStyle w:val="Char3"/>
          <w:rFonts w:hint="cs"/>
          <w:rtl/>
        </w:rPr>
        <w:t>ی</w:t>
      </w:r>
      <w:r w:rsidRPr="000E0383">
        <w:rPr>
          <w:rStyle w:val="Char3"/>
          <w:rFonts w:hint="cs"/>
          <w:rtl/>
        </w:rPr>
        <w:t>ف الجامع الصغ</w:t>
      </w:r>
      <w:r>
        <w:rPr>
          <w:rStyle w:val="Char3"/>
          <w:rFonts w:hint="cs"/>
          <w:rtl/>
        </w:rPr>
        <w:t>ی</w:t>
      </w:r>
      <w:r w:rsidRPr="000E0383">
        <w:rPr>
          <w:rStyle w:val="Char3"/>
          <w:rFonts w:hint="cs"/>
          <w:rtl/>
        </w:rPr>
        <w:t>ر 2/13</w:t>
      </w:r>
    </w:p>
  </w:footnote>
  <w:footnote w:id="86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توث</w:t>
      </w:r>
      <w:r>
        <w:rPr>
          <w:rStyle w:val="Char3"/>
          <w:rFonts w:hint="cs"/>
          <w:rtl/>
        </w:rPr>
        <w:t>ی</w:t>
      </w:r>
      <w:r w:rsidRPr="000E0383">
        <w:rPr>
          <w:rStyle w:val="Char3"/>
          <w:rFonts w:hint="cs"/>
          <w:rtl/>
        </w:rPr>
        <w:t>ق آن در هم</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گذشت</w:t>
      </w:r>
    </w:p>
  </w:footnote>
  <w:footnote w:id="86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توث</w:t>
      </w:r>
      <w:r>
        <w:rPr>
          <w:rStyle w:val="Char3"/>
          <w:rFonts w:hint="cs"/>
          <w:rtl/>
        </w:rPr>
        <w:t>ی</w:t>
      </w:r>
      <w:r w:rsidRPr="000E0383">
        <w:rPr>
          <w:rStyle w:val="Char3"/>
          <w:rFonts w:hint="cs"/>
          <w:rtl/>
        </w:rPr>
        <w:t>ق آن در هم</w:t>
      </w:r>
      <w:r>
        <w:rPr>
          <w:rStyle w:val="Char3"/>
          <w:rFonts w:hint="cs"/>
          <w:rtl/>
        </w:rPr>
        <w:t>ی</w:t>
      </w:r>
      <w:r w:rsidRPr="000E0383">
        <w:rPr>
          <w:rStyle w:val="Char3"/>
          <w:rFonts w:hint="cs"/>
          <w:rtl/>
        </w:rPr>
        <w:t xml:space="preserve">ن </w:t>
      </w:r>
      <w:r>
        <w:rPr>
          <w:rStyle w:val="Char3"/>
          <w:rFonts w:hint="cs"/>
          <w:rtl/>
        </w:rPr>
        <w:t>ک</w:t>
      </w:r>
      <w:r w:rsidRPr="000E0383">
        <w:rPr>
          <w:rStyle w:val="Char3"/>
          <w:rFonts w:hint="cs"/>
          <w:rtl/>
        </w:rPr>
        <w:t>تاب گذشت</w:t>
      </w:r>
    </w:p>
  </w:footnote>
  <w:footnote w:id="86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7/500 -503</w:t>
      </w:r>
    </w:p>
  </w:footnote>
  <w:footnote w:id="86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الرد عل</w:t>
      </w:r>
      <w:r>
        <w:rPr>
          <w:rStyle w:val="Char3"/>
          <w:rFonts w:hint="cs"/>
          <w:rtl/>
        </w:rPr>
        <w:t>ی</w:t>
      </w:r>
      <w:r w:rsidRPr="000E0383">
        <w:rPr>
          <w:rStyle w:val="Char3"/>
          <w:rFonts w:hint="cs"/>
          <w:rtl/>
        </w:rPr>
        <w:t xml:space="preserve"> الرافضه ابوحامد المقدس</w:t>
      </w:r>
      <w:r>
        <w:rPr>
          <w:rStyle w:val="Char3"/>
          <w:rFonts w:hint="cs"/>
          <w:rtl/>
        </w:rPr>
        <w:t>ی</w:t>
      </w:r>
      <w:r w:rsidRPr="000E0383">
        <w:rPr>
          <w:rStyle w:val="Char3"/>
          <w:rFonts w:hint="cs"/>
          <w:rtl/>
        </w:rPr>
        <w:t xml:space="preserve"> ص2-251 </w:t>
      </w:r>
    </w:p>
  </w:footnote>
  <w:footnote w:id="86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8/61-60.</w:t>
      </w:r>
    </w:p>
  </w:footnote>
  <w:footnote w:id="867">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البدا</w:t>
      </w:r>
      <w:r>
        <w:rPr>
          <w:rStyle w:val="Char3"/>
          <w:rFonts w:hint="cs"/>
          <w:rtl/>
        </w:rPr>
        <w:t>ی</w:t>
      </w:r>
      <w:r w:rsidRPr="000E0383">
        <w:rPr>
          <w:rStyle w:val="Char3"/>
          <w:rFonts w:hint="cs"/>
          <w:rtl/>
        </w:rPr>
        <w:t>ه و النها</w:t>
      </w:r>
      <w:r>
        <w:rPr>
          <w:rStyle w:val="Char3"/>
          <w:rFonts w:hint="cs"/>
          <w:rtl/>
        </w:rPr>
        <w:t>ی</w:t>
      </w:r>
      <w:r w:rsidRPr="000E0383">
        <w:rPr>
          <w:rStyle w:val="Char3"/>
          <w:rFonts w:hint="cs"/>
          <w:rtl/>
        </w:rPr>
        <w:t xml:space="preserve">ه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7/239- 256-265.</w:t>
      </w:r>
    </w:p>
  </w:footnote>
  <w:footnote w:id="868">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سوره شوری:آ</w:t>
      </w:r>
      <w:r>
        <w:rPr>
          <w:rStyle w:val="Char3"/>
          <w:rFonts w:hint="cs"/>
          <w:rtl/>
        </w:rPr>
        <w:t>ی</w:t>
      </w:r>
      <w:r w:rsidRPr="000E0383">
        <w:rPr>
          <w:rStyle w:val="Char3"/>
          <w:rFonts w:hint="cs"/>
          <w:rtl/>
        </w:rPr>
        <w:t>ه 38.</w:t>
      </w:r>
    </w:p>
  </w:footnote>
  <w:footnote w:id="86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الاست</w:t>
      </w:r>
      <w:r>
        <w:rPr>
          <w:rStyle w:val="Char3"/>
          <w:rFonts w:hint="cs"/>
          <w:rtl/>
        </w:rPr>
        <w:t>ی</w:t>
      </w:r>
      <w:r w:rsidRPr="000E0383">
        <w:rPr>
          <w:rStyle w:val="Char3"/>
          <w:rFonts w:hint="cs"/>
          <w:rtl/>
        </w:rPr>
        <w:t>عاب: ابن عبدالبر 8/157</w:t>
      </w:r>
    </w:p>
  </w:footnote>
  <w:footnote w:id="870">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xml:space="preserve">- مسند ابوداود </w:t>
      </w:r>
      <w:r>
        <w:rPr>
          <w:rStyle w:val="Char3"/>
          <w:rFonts w:hint="cs"/>
          <w:rtl/>
        </w:rPr>
        <w:t>ک</w:t>
      </w:r>
      <w:r w:rsidRPr="000E0383">
        <w:rPr>
          <w:rStyle w:val="Char3"/>
          <w:rFonts w:hint="cs"/>
          <w:rtl/>
        </w:rPr>
        <w:t>تاب حدود 40/558-560 سنن ترمذ</w:t>
      </w:r>
      <w:r>
        <w:rPr>
          <w:rStyle w:val="Char3"/>
          <w:rFonts w:hint="cs"/>
          <w:rtl/>
        </w:rPr>
        <w:t>ی</w:t>
      </w:r>
      <w:r w:rsidRPr="000E0383">
        <w:rPr>
          <w:rStyle w:val="Char3"/>
          <w:rFonts w:hint="cs"/>
          <w:rtl/>
        </w:rPr>
        <w:t xml:space="preserve"> 40/32 ابن ماجه: </w:t>
      </w:r>
      <w:r>
        <w:rPr>
          <w:rStyle w:val="Char3"/>
          <w:rFonts w:hint="cs"/>
          <w:rtl/>
        </w:rPr>
        <w:t>ک</w:t>
      </w:r>
      <w:r w:rsidRPr="000E0383">
        <w:rPr>
          <w:rStyle w:val="Char3"/>
          <w:rFonts w:hint="cs"/>
          <w:rtl/>
        </w:rPr>
        <w:t>تاب طلاق 1/658-659 مسند امام احمد 1/116-118-140-155-158</w:t>
      </w:r>
    </w:p>
  </w:footnote>
  <w:footnote w:id="871">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12/121</w:t>
      </w:r>
    </w:p>
  </w:footnote>
  <w:footnote w:id="872">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ارواء‌الغل</w:t>
      </w:r>
      <w:r>
        <w:rPr>
          <w:rStyle w:val="Char3"/>
          <w:rFonts w:hint="cs"/>
          <w:rtl/>
        </w:rPr>
        <w:t>ی</w:t>
      </w:r>
      <w:r w:rsidRPr="000E0383">
        <w:rPr>
          <w:rStyle w:val="Char3"/>
          <w:rFonts w:hint="cs"/>
          <w:rtl/>
        </w:rPr>
        <w:t>ل 2/40-7 ح 297</w:t>
      </w:r>
    </w:p>
  </w:footnote>
  <w:footnote w:id="87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6/45، 8/62</w:t>
      </w:r>
    </w:p>
  </w:footnote>
  <w:footnote w:id="87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منهاج السنة 6/ 45-46</w:t>
      </w:r>
    </w:p>
  </w:footnote>
  <w:footnote w:id="875">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ص173</w:t>
      </w:r>
    </w:p>
  </w:footnote>
  <w:footnote w:id="87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احاد</w:t>
      </w:r>
      <w:r>
        <w:rPr>
          <w:rStyle w:val="Char3"/>
          <w:rFonts w:hint="cs"/>
          <w:rtl/>
        </w:rPr>
        <w:t>ی</w:t>
      </w:r>
      <w:r w:rsidRPr="000E0383">
        <w:rPr>
          <w:rStyle w:val="Char3"/>
          <w:rFonts w:hint="cs"/>
          <w:rtl/>
        </w:rPr>
        <w:t>ث الانب</w:t>
      </w:r>
      <w:r>
        <w:rPr>
          <w:rStyle w:val="Char3"/>
          <w:rFonts w:hint="cs"/>
          <w:rtl/>
        </w:rPr>
        <w:t>ی</w:t>
      </w:r>
      <w:r w:rsidRPr="000E0383">
        <w:rPr>
          <w:rStyle w:val="Char3"/>
          <w:rFonts w:hint="cs"/>
          <w:rtl/>
        </w:rPr>
        <w:t>اء: فتح البار</w:t>
      </w:r>
      <w:r>
        <w:rPr>
          <w:rStyle w:val="Char3"/>
          <w:rFonts w:hint="cs"/>
          <w:rtl/>
        </w:rPr>
        <w:t>ی</w:t>
      </w:r>
      <w:r w:rsidRPr="000E0383">
        <w:rPr>
          <w:rStyle w:val="Char3"/>
          <w:rFonts w:hint="cs"/>
          <w:rtl/>
        </w:rPr>
        <w:t xml:space="preserve"> 6/431-432 ح 3401 مسلم </w:t>
      </w:r>
      <w:r>
        <w:rPr>
          <w:rStyle w:val="Char3"/>
          <w:rFonts w:hint="cs"/>
          <w:rtl/>
        </w:rPr>
        <w:t>ک</w:t>
      </w:r>
      <w:r w:rsidRPr="000E0383">
        <w:rPr>
          <w:rStyle w:val="Char3"/>
          <w:rFonts w:hint="cs"/>
          <w:rtl/>
        </w:rPr>
        <w:t>تاب الفضا</w:t>
      </w:r>
      <w:r>
        <w:rPr>
          <w:rStyle w:val="Char3"/>
          <w:rFonts w:hint="cs"/>
          <w:rtl/>
        </w:rPr>
        <w:t>ی</w:t>
      </w:r>
      <w:r w:rsidRPr="000E0383">
        <w:rPr>
          <w:rStyle w:val="Char3"/>
          <w:rFonts w:hint="cs"/>
          <w:rtl/>
        </w:rPr>
        <w:t>ل 4/1847 ح 2380</w:t>
      </w:r>
    </w:p>
  </w:footnote>
  <w:footnote w:id="87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8/57-58</w:t>
      </w:r>
    </w:p>
  </w:footnote>
  <w:footnote w:id="87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5/497</w:t>
      </w:r>
    </w:p>
  </w:footnote>
  <w:footnote w:id="879">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دومسأله ارثی است که به خاطر اینکه حضرت عمر به آن فتوا داده است به عمریتین مشهور است.</w:t>
      </w:r>
    </w:p>
  </w:footnote>
  <w:footnote w:id="88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5/497-499</w:t>
      </w:r>
    </w:p>
  </w:footnote>
  <w:footnote w:id="88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با فتح البار</w:t>
      </w:r>
      <w:r>
        <w:rPr>
          <w:rStyle w:val="Char3"/>
          <w:rFonts w:hint="cs"/>
          <w:rtl/>
        </w:rPr>
        <w:t>ی</w:t>
      </w:r>
      <w:r w:rsidRPr="000E0383">
        <w:rPr>
          <w:rStyle w:val="Char3"/>
          <w:rFonts w:hint="cs"/>
          <w:rtl/>
        </w:rPr>
        <w:t xml:space="preserve"> 13/290</w:t>
      </w:r>
    </w:p>
  </w:footnote>
  <w:footnote w:id="88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ح البخار</w:t>
      </w:r>
      <w:r>
        <w:rPr>
          <w:rStyle w:val="Char3"/>
          <w:rFonts w:hint="cs"/>
          <w:rtl/>
        </w:rPr>
        <w:t>ی</w:t>
      </w:r>
      <w:r w:rsidRPr="000E0383">
        <w:rPr>
          <w:rStyle w:val="Char3"/>
          <w:rFonts w:hint="cs"/>
          <w:rtl/>
        </w:rPr>
        <w:t xml:space="preserve"> با فتح البار</w:t>
      </w:r>
      <w:r>
        <w:rPr>
          <w:rStyle w:val="Char3"/>
          <w:rFonts w:hint="cs"/>
          <w:rtl/>
        </w:rPr>
        <w:t>ی</w:t>
      </w:r>
      <w:r w:rsidRPr="000E0383">
        <w:rPr>
          <w:rStyle w:val="Char3"/>
          <w:rFonts w:hint="cs"/>
          <w:rtl/>
        </w:rPr>
        <w:t xml:space="preserve"> 3/290</w:t>
      </w:r>
    </w:p>
  </w:footnote>
  <w:footnote w:id="88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جامع ب</w:t>
      </w:r>
      <w:r>
        <w:rPr>
          <w:rStyle w:val="Char3"/>
          <w:rFonts w:hint="cs"/>
          <w:rtl/>
        </w:rPr>
        <w:t>ی</w:t>
      </w:r>
      <w:r w:rsidRPr="000E0383">
        <w:rPr>
          <w:rStyle w:val="Char3"/>
          <w:rFonts w:hint="cs"/>
          <w:rtl/>
        </w:rPr>
        <w:t>ان الغلم و فضله ص356</w:t>
      </w:r>
    </w:p>
  </w:footnote>
  <w:footnote w:id="88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سنن دارم</w:t>
      </w:r>
      <w:r>
        <w:rPr>
          <w:rStyle w:val="Char3"/>
          <w:rFonts w:hint="cs"/>
          <w:rtl/>
        </w:rPr>
        <w:t>ی</w:t>
      </w:r>
      <w:r w:rsidRPr="000E0383">
        <w:rPr>
          <w:rStyle w:val="Char3"/>
          <w:rFonts w:hint="cs"/>
          <w:rtl/>
        </w:rPr>
        <w:t xml:space="preserve"> 1/74</w:t>
      </w:r>
    </w:p>
  </w:footnote>
  <w:footnote w:id="88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سنن دارم</w:t>
      </w:r>
      <w:r>
        <w:rPr>
          <w:rStyle w:val="Char3"/>
          <w:rFonts w:hint="cs"/>
          <w:rtl/>
        </w:rPr>
        <w:t>ی</w:t>
      </w:r>
      <w:r w:rsidRPr="000E0383">
        <w:rPr>
          <w:rStyle w:val="Char3"/>
          <w:rFonts w:hint="cs"/>
          <w:rtl/>
        </w:rPr>
        <w:t xml:space="preserve"> 1/74</w:t>
      </w:r>
    </w:p>
  </w:footnote>
  <w:footnote w:id="88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منبع سابق و ابن عبدالبر در جامع العلم ص354</w:t>
      </w:r>
    </w:p>
  </w:footnote>
  <w:footnote w:id="88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جامع الب</w:t>
      </w:r>
      <w:r>
        <w:rPr>
          <w:rStyle w:val="Char3"/>
          <w:rFonts w:hint="cs"/>
          <w:rtl/>
        </w:rPr>
        <w:t>ی</w:t>
      </w:r>
      <w:r w:rsidRPr="000E0383">
        <w:rPr>
          <w:rStyle w:val="Char3"/>
          <w:rFonts w:hint="cs"/>
          <w:rtl/>
        </w:rPr>
        <w:t>ان العلم ص357</w:t>
      </w:r>
    </w:p>
  </w:footnote>
  <w:footnote w:id="88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ص356</w:t>
      </w:r>
    </w:p>
  </w:footnote>
  <w:footnote w:id="88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ص353</w:t>
      </w:r>
    </w:p>
  </w:footnote>
  <w:footnote w:id="89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الاماره و الرد عل</w:t>
      </w:r>
      <w:r>
        <w:rPr>
          <w:rStyle w:val="Char3"/>
          <w:rFonts w:hint="cs"/>
          <w:rtl/>
        </w:rPr>
        <w:t>ی</w:t>
      </w:r>
      <w:r w:rsidRPr="000E0383">
        <w:rPr>
          <w:rStyle w:val="Char3"/>
          <w:rFonts w:hint="cs"/>
          <w:rtl/>
        </w:rPr>
        <w:t xml:space="preserve"> الرافضه ص221-222</w:t>
      </w:r>
    </w:p>
  </w:footnote>
  <w:footnote w:id="89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شرح صح</w:t>
      </w:r>
      <w:r>
        <w:rPr>
          <w:rStyle w:val="Char3"/>
          <w:rFonts w:hint="cs"/>
          <w:rtl/>
        </w:rPr>
        <w:t>ی</w:t>
      </w:r>
      <w:r w:rsidRPr="000E0383">
        <w:rPr>
          <w:rStyle w:val="Char3"/>
          <w:rFonts w:hint="cs"/>
          <w:rtl/>
        </w:rPr>
        <w:t>ح مسلم 13/174</w:t>
      </w:r>
    </w:p>
  </w:footnote>
  <w:footnote w:id="89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الفصل 4/159-160</w:t>
      </w:r>
    </w:p>
  </w:footnote>
  <w:footnote w:id="89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7/330-332 و 5/34 و مجموع الفتاو</w:t>
      </w:r>
      <w:r>
        <w:rPr>
          <w:rStyle w:val="Char3"/>
          <w:rFonts w:hint="cs"/>
          <w:rtl/>
        </w:rPr>
        <w:t>ی</w:t>
      </w:r>
      <w:r w:rsidRPr="000E0383">
        <w:rPr>
          <w:rStyle w:val="Char3"/>
          <w:rFonts w:hint="cs"/>
          <w:rtl/>
        </w:rPr>
        <w:t xml:space="preserve"> 4/416</w:t>
      </w:r>
    </w:p>
  </w:footnote>
  <w:footnote w:id="89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7/74</w:t>
      </w:r>
    </w:p>
  </w:footnote>
  <w:footnote w:id="89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7/319</w:t>
      </w:r>
    </w:p>
  </w:footnote>
  <w:footnote w:id="896">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مجموع الفتاو</w:t>
      </w:r>
      <w:r>
        <w:rPr>
          <w:rStyle w:val="Char3"/>
          <w:rFonts w:hint="cs"/>
          <w:rtl/>
        </w:rPr>
        <w:t>ی</w:t>
      </w:r>
      <w:r w:rsidRPr="000E0383">
        <w:rPr>
          <w:rStyle w:val="Char3"/>
          <w:rFonts w:hint="cs"/>
          <w:rtl/>
        </w:rPr>
        <w:t xml:space="preserve"> 4/417</w:t>
      </w:r>
    </w:p>
  </w:footnote>
  <w:footnote w:id="89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2/333-و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ة 5/34</w:t>
      </w:r>
    </w:p>
  </w:footnote>
  <w:footnote w:id="89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ترمذ</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العلم 5/33-34 ؛ابن ماجه 1/85 و آلبان</w:t>
      </w:r>
      <w:r>
        <w:rPr>
          <w:rStyle w:val="Char3"/>
          <w:rFonts w:hint="cs"/>
          <w:rtl/>
        </w:rPr>
        <w:t>ی</w:t>
      </w:r>
      <w:r w:rsidRPr="000E0383">
        <w:rPr>
          <w:rStyle w:val="Char3"/>
          <w:rFonts w:hint="cs"/>
          <w:rtl/>
        </w:rPr>
        <w:t xml:space="preserve"> در صح</w:t>
      </w:r>
      <w:r>
        <w:rPr>
          <w:rStyle w:val="Char3"/>
          <w:rFonts w:hint="cs"/>
          <w:rtl/>
        </w:rPr>
        <w:t>ی</w:t>
      </w:r>
      <w:r w:rsidRPr="000E0383">
        <w:rPr>
          <w:rStyle w:val="Char3"/>
          <w:rFonts w:hint="cs"/>
          <w:rtl/>
        </w:rPr>
        <w:t>ح ابن ماجه آن را صحیح دانسته است 1/45</w:t>
      </w:r>
    </w:p>
  </w:footnote>
  <w:footnote w:id="89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العلم فتح البار</w:t>
      </w:r>
      <w:r>
        <w:rPr>
          <w:rStyle w:val="Char3"/>
          <w:rFonts w:hint="cs"/>
          <w:rtl/>
        </w:rPr>
        <w:t>ی</w:t>
      </w:r>
      <w:r w:rsidRPr="000E0383">
        <w:rPr>
          <w:rStyle w:val="Char3"/>
          <w:rFonts w:hint="cs"/>
          <w:rtl/>
        </w:rPr>
        <w:t xml:space="preserve"> 1/157-158 ح 67 مسلم </w:t>
      </w:r>
      <w:r>
        <w:rPr>
          <w:rStyle w:val="Char3"/>
          <w:rFonts w:hint="cs"/>
          <w:rtl/>
        </w:rPr>
        <w:t>ک</w:t>
      </w:r>
      <w:r w:rsidRPr="000E0383">
        <w:rPr>
          <w:rStyle w:val="Char3"/>
          <w:rFonts w:hint="cs"/>
          <w:rtl/>
        </w:rPr>
        <w:t>تاب القسامه 3/1306، 1679</w:t>
      </w:r>
    </w:p>
  </w:footnote>
  <w:footnote w:id="90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الصلاة فتح البار</w:t>
      </w:r>
      <w:r>
        <w:rPr>
          <w:rStyle w:val="Char3"/>
          <w:rFonts w:hint="cs"/>
          <w:rtl/>
        </w:rPr>
        <w:t>ی</w:t>
      </w:r>
      <w:r w:rsidRPr="000E0383">
        <w:rPr>
          <w:rStyle w:val="Char3"/>
          <w:rFonts w:hint="cs"/>
          <w:rtl/>
        </w:rPr>
        <w:t xml:space="preserve"> 1/477 ح 369</w:t>
      </w:r>
    </w:p>
  </w:footnote>
  <w:footnote w:id="90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8/296، 6/493</w:t>
      </w:r>
    </w:p>
  </w:footnote>
  <w:footnote w:id="90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7/354</w:t>
      </w:r>
    </w:p>
  </w:footnote>
  <w:footnote w:id="903">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الموضوعات 1/259</w:t>
      </w:r>
    </w:p>
  </w:footnote>
  <w:footnote w:id="90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7/299-302</w:t>
      </w:r>
    </w:p>
  </w:footnote>
  <w:footnote w:id="90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4/128</w:t>
      </w:r>
    </w:p>
  </w:footnote>
  <w:footnote w:id="90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اللئال</w:t>
      </w:r>
      <w:r>
        <w:rPr>
          <w:rStyle w:val="Char3"/>
          <w:rFonts w:hint="cs"/>
          <w:rtl/>
        </w:rPr>
        <w:t>ی</w:t>
      </w:r>
      <w:r w:rsidRPr="000E0383">
        <w:rPr>
          <w:rStyle w:val="Char3"/>
          <w:rFonts w:hint="cs"/>
          <w:rtl/>
        </w:rPr>
        <w:t xml:space="preserve"> المصنوعه فی الاحاد</w:t>
      </w:r>
      <w:r>
        <w:rPr>
          <w:rStyle w:val="Char3"/>
          <w:rFonts w:hint="cs"/>
          <w:rtl/>
        </w:rPr>
        <w:t>ی</w:t>
      </w:r>
      <w:r w:rsidRPr="000E0383">
        <w:rPr>
          <w:rStyle w:val="Char3"/>
          <w:rFonts w:hint="cs"/>
          <w:rtl/>
        </w:rPr>
        <w:t>ث الموضوعة ص1/326</w:t>
      </w:r>
    </w:p>
  </w:footnote>
  <w:footnote w:id="90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الفوائد المجموعة ف</w:t>
      </w:r>
      <w:r>
        <w:rPr>
          <w:rStyle w:val="Char3"/>
          <w:rFonts w:hint="cs"/>
          <w:rtl/>
        </w:rPr>
        <w:t>ی</w:t>
      </w:r>
      <w:r w:rsidRPr="000E0383">
        <w:rPr>
          <w:rStyle w:val="Char3"/>
          <w:rFonts w:hint="cs"/>
          <w:rtl/>
        </w:rPr>
        <w:t xml:space="preserve"> الاحاد</w:t>
      </w:r>
      <w:r>
        <w:rPr>
          <w:rStyle w:val="Char3"/>
          <w:rFonts w:hint="cs"/>
          <w:rtl/>
        </w:rPr>
        <w:t>ی</w:t>
      </w:r>
      <w:r w:rsidRPr="000E0383">
        <w:rPr>
          <w:rStyle w:val="Char3"/>
          <w:rFonts w:hint="cs"/>
          <w:rtl/>
        </w:rPr>
        <w:t>ث الموضوعه ص346</w:t>
      </w:r>
    </w:p>
  </w:footnote>
  <w:footnote w:id="90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ص88</w:t>
      </w:r>
    </w:p>
  </w:footnote>
  <w:footnote w:id="90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احاد</w:t>
      </w:r>
      <w:r>
        <w:rPr>
          <w:rStyle w:val="Char3"/>
          <w:rFonts w:hint="cs"/>
          <w:rtl/>
        </w:rPr>
        <w:t>ی</w:t>
      </w:r>
      <w:r w:rsidRPr="000E0383">
        <w:rPr>
          <w:rStyle w:val="Char3"/>
          <w:rFonts w:hint="cs"/>
          <w:rtl/>
        </w:rPr>
        <w:t>ث الانب</w:t>
      </w:r>
      <w:r>
        <w:rPr>
          <w:rStyle w:val="Char3"/>
          <w:rFonts w:hint="cs"/>
          <w:rtl/>
        </w:rPr>
        <w:t>ی</w:t>
      </w:r>
      <w:r w:rsidRPr="000E0383">
        <w:rPr>
          <w:rStyle w:val="Char3"/>
          <w:rFonts w:hint="cs"/>
          <w:rtl/>
        </w:rPr>
        <w:t>ا فصل 54 فتح البار</w:t>
      </w:r>
      <w:r>
        <w:rPr>
          <w:rStyle w:val="Char3"/>
          <w:rFonts w:hint="cs"/>
          <w:rtl/>
        </w:rPr>
        <w:t>ی</w:t>
      </w:r>
      <w:r w:rsidRPr="000E0383">
        <w:rPr>
          <w:rStyle w:val="Char3"/>
          <w:rFonts w:hint="cs"/>
          <w:rtl/>
        </w:rPr>
        <w:t xml:space="preserve"> 6/515 ح 3484</w:t>
      </w:r>
    </w:p>
  </w:footnote>
  <w:footnote w:id="91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ترمذ</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المناقب فصل مناقب اهل ب</w:t>
      </w:r>
      <w:r>
        <w:rPr>
          <w:rStyle w:val="Char3"/>
          <w:rFonts w:hint="cs"/>
          <w:rtl/>
        </w:rPr>
        <w:t>ی</w:t>
      </w:r>
      <w:r w:rsidRPr="000E0383">
        <w:rPr>
          <w:rStyle w:val="Char3"/>
          <w:rFonts w:hint="cs"/>
          <w:rtl/>
        </w:rPr>
        <w:t>ت 5/662 ح 3786 مسند احمد 1/14-17-26-59</w:t>
      </w:r>
    </w:p>
  </w:footnote>
  <w:footnote w:id="91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السنه 7/394-395</w:t>
      </w:r>
    </w:p>
  </w:footnote>
  <w:footnote w:id="91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تاب مورد اشاره ص15-28</w:t>
      </w:r>
    </w:p>
  </w:footnote>
  <w:footnote w:id="91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w:t>
      </w:r>
      <w:r>
        <w:rPr>
          <w:rStyle w:val="Char3"/>
          <w:rFonts w:hint="cs"/>
          <w:rtl/>
        </w:rPr>
        <w:t>ۀ</w:t>
      </w:r>
      <w:r w:rsidRPr="000E0383">
        <w:rPr>
          <w:rStyle w:val="Char3"/>
          <w:rFonts w:hint="cs"/>
          <w:rtl/>
        </w:rPr>
        <w:t xml:space="preserve"> فصل من فضا</w:t>
      </w:r>
      <w:r>
        <w:rPr>
          <w:rStyle w:val="Char3"/>
          <w:rFonts w:hint="cs"/>
          <w:rtl/>
        </w:rPr>
        <w:t>ی</w:t>
      </w:r>
      <w:r w:rsidRPr="000E0383">
        <w:rPr>
          <w:rStyle w:val="Char3"/>
          <w:rFonts w:hint="cs"/>
          <w:rtl/>
        </w:rPr>
        <w:t>ل عل</w:t>
      </w:r>
      <w:r>
        <w:rPr>
          <w:rStyle w:val="Char3"/>
          <w:rFonts w:hint="cs"/>
          <w:rtl/>
        </w:rPr>
        <w:t>ی</w:t>
      </w:r>
      <w:r w:rsidRPr="00F81B2F">
        <w:rPr>
          <w:rStyle w:val="Char3"/>
          <w:rFonts w:cs="CTraditional Arabic" w:hint="cs"/>
          <w:rtl/>
        </w:rPr>
        <w:t>س</w:t>
      </w:r>
      <w:r w:rsidRPr="000E0383">
        <w:rPr>
          <w:rStyle w:val="Char3"/>
          <w:rFonts w:hint="cs"/>
          <w:rtl/>
        </w:rPr>
        <w:t xml:space="preserve"> 4/1873 ح 2408</w:t>
      </w:r>
    </w:p>
  </w:footnote>
  <w:footnote w:id="91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7/318</w:t>
      </w:r>
    </w:p>
  </w:footnote>
  <w:footnote w:id="91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تابع</w:t>
      </w:r>
      <w:r>
        <w:rPr>
          <w:rStyle w:val="Char3"/>
          <w:rFonts w:hint="cs"/>
          <w:rtl/>
        </w:rPr>
        <w:t>ی</w:t>
      </w:r>
      <w:r w:rsidRPr="000E0383">
        <w:rPr>
          <w:rStyle w:val="Char3"/>
          <w:rFonts w:hint="cs"/>
          <w:rtl/>
        </w:rPr>
        <w:t xml:space="preserve">ن به </w:t>
      </w:r>
      <w:r>
        <w:rPr>
          <w:rStyle w:val="Char3"/>
          <w:rFonts w:hint="cs"/>
          <w:rtl/>
        </w:rPr>
        <w:t>ک</w:t>
      </w:r>
      <w:r w:rsidRPr="000E0383">
        <w:rPr>
          <w:rStyle w:val="Char3"/>
          <w:rFonts w:hint="cs"/>
          <w:rtl/>
        </w:rPr>
        <w:t>سان</w:t>
      </w:r>
      <w:r>
        <w:rPr>
          <w:rStyle w:val="Char3"/>
          <w:rFonts w:hint="cs"/>
          <w:rtl/>
        </w:rPr>
        <w:t>ی</w:t>
      </w:r>
      <w:r w:rsidRPr="000E0383">
        <w:rPr>
          <w:rStyle w:val="Char3"/>
          <w:rFonts w:hint="cs"/>
          <w:rtl/>
        </w:rPr>
        <w:t xml:space="preserve"> گفته م</w:t>
      </w:r>
      <w:r>
        <w:rPr>
          <w:rStyle w:val="Char3"/>
          <w:rFonts w:hint="cs"/>
          <w:rtl/>
        </w:rPr>
        <w:t>ی</w:t>
      </w:r>
      <w:r w:rsidRPr="000E0383">
        <w:rPr>
          <w:rStyle w:val="Char3"/>
          <w:rFonts w:hint="cs"/>
          <w:rtl/>
        </w:rPr>
        <w:t xml:space="preserve">‌شود </w:t>
      </w:r>
      <w:r>
        <w:rPr>
          <w:rStyle w:val="Char3"/>
          <w:rFonts w:hint="cs"/>
          <w:rtl/>
        </w:rPr>
        <w:t>ک</w:t>
      </w:r>
      <w:r w:rsidRPr="000E0383">
        <w:rPr>
          <w:rStyle w:val="Char3"/>
          <w:rFonts w:hint="cs"/>
          <w:rtl/>
        </w:rPr>
        <w:t>ه بعد از صحابه آمده و صحابه را د</w:t>
      </w:r>
      <w:r>
        <w:rPr>
          <w:rStyle w:val="Char3"/>
          <w:rFonts w:hint="cs"/>
          <w:rtl/>
        </w:rPr>
        <w:t>ی</w:t>
      </w:r>
      <w:r w:rsidRPr="000E0383">
        <w:rPr>
          <w:rStyle w:val="Char3"/>
          <w:rFonts w:hint="cs"/>
          <w:rtl/>
        </w:rPr>
        <w:t>ده باشند و پ</w:t>
      </w:r>
      <w:r>
        <w:rPr>
          <w:rStyle w:val="Char3"/>
          <w:rFonts w:hint="cs"/>
          <w:rtl/>
        </w:rPr>
        <w:t>ی</w:t>
      </w:r>
      <w:r w:rsidRPr="000E0383">
        <w:rPr>
          <w:rStyle w:val="Char3"/>
          <w:rFonts w:hint="cs"/>
          <w:rtl/>
        </w:rPr>
        <w:t>روان تابع</w:t>
      </w:r>
      <w:r>
        <w:rPr>
          <w:rStyle w:val="Char3"/>
          <w:rFonts w:hint="cs"/>
          <w:rtl/>
        </w:rPr>
        <w:t>ی</w:t>
      </w:r>
      <w:r w:rsidRPr="000E0383">
        <w:rPr>
          <w:rStyle w:val="Char3"/>
          <w:rFonts w:hint="cs"/>
          <w:rtl/>
        </w:rPr>
        <w:t>ن نسل بعد از</w:t>
      </w:r>
      <w:r>
        <w:rPr>
          <w:rStyle w:val="Char3"/>
          <w:rFonts w:hint="cs"/>
          <w:rtl/>
        </w:rPr>
        <w:t xml:space="preserve"> آن‌ها </w:t>
      </w:r>
      <w:r w:rsidRPr="000E0383">
        <w:rPr>
          <w:rStyle w:val="Char3"/>
          <w:rFonts w:hint="cs"/>
          <w:rtl/>
        </w:rPr>
        <w:t>را گویند. (م)</w:t>
      </w:r>
    </w:p>
  </w:footnote>
  <w:footnote w:id="91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7/397</w:t>
      </w:r>
    </w:p>
  </w:footnote>
  <w:footnote w:id="91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7/397</w:t>
      </w:r>
    </w:p>
  </w:footnote>
  <w:footnote w:id="91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مسند احمد 5/399 ؛سنن ترمذ</w:t>
      </w:r>
      <w:r>
        <w:rPr>
          <w:rStyle w:val="Char3"/>
          <w:rFonts w:hint="cs"/>
          <w:rtl/>
        </w:rPr>
        <w:t>ی</w:t>
      </w:r>
      <w:r w:rsidRPr="000E0383">
        <w:rPr>
          <w:rStyle w:val="Char3"/>
          <w:rFonts w:hint="cs"/>
          <w:rtl/>
        </w:rPr>
        <w:t xml:space="preserve"> 5/610 الحا</w:t>
      </w:r>
      <w:r>
        <w:rPr>
          <w:rStyle w:val="Char3"/>
          <w:rFonts w:hint="cs"/>
          <w:rtl/>
        </w:rPr>
        <w:t>ک</w:t>
      </w:r>
      <w:r w:rsidRPr="000E0383">
        <w:rPr>
          <w:rStyle w:val="Char3"/>
          <w:rFonts w:hint="cs"/>
          <w:rtl/>
        </w:rPr>
        <w:t>م 3/79 آن را صح</w:t>
      </w:r>
      <w:r>
        <w:rPr>
          <w:rStyle w:val="Char3"/>
          <w:rFonts w:hint="cs"/>
          <w:rtl/>
        </w:rPr>
        <w:t>ی</w:t>
      </w:r>
      <w:r w:rsidRPr="000E0383">
        <w:rPr>
          <w:rStyle w:val="Char3"/>
          <w:rFonts w:hint="cs"/>
          <w:rtl/>
        </w:rPr>
        <w:t>ح دانسته و ذهب</w:t>
      </w:r>
      <w:r>
        <w:rPr>
          <w:rStyle w:val="Char3"/>
          <w:rFonts w:hint="cs"/>
          <w:rtl/>
        </w:rPr>
        <w:t>ی</w:t>
      </w:r>
      <w:r w:rsidRPr="000E0383">
        <w:rPr>
          <w:rStyle w:val="Char3"/>
          <w:rFonts w:hint="cs"/>
          <w:rtl/>
        </w:rPr>
        <w:t xml:space="preserve"> با او موافقت نموده است و ش</w:t>
      </w:r>
      <w:r>
        <w:rPr>
          <w:rStyle w:val="Char3"/>
          <w:rFonts w:hint="cs"/>
          <w:rtl/>
        </w:rPr>
        <w:t>ی</w:t>
      </w:r>
      <w:r w:rsidRPr="000E0383">
        <w:rPr>
          <w:rStyle w:val="Char3"/>
          <w:rFonts w:hint="cs"/>
          <w:rtl/>
        </w:rPr>
        <w:t>خ آلبان</w:t>
      </w:r>
      <w:r>
        <w:rPr>
          <w:rStyle w:val="Char3"/>
          <w:rFonts w:hint="cs"/>
          <w:rtl/>
        </w:rPr>
        <w:t>ی</w:t>
      </w:r>
      <w:r w:rsidRPr="000E0383">
        <w:rPr>
          <w:rStyle w:val="Char3"/>
          <w:rFonts w:hint="cs"/>
          <w:rtl/>
        </w:rPr>
        <w:t xml:space="preserve"> در سلسله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حه آن را صح</w:t>
      </w:r>
      <w:r>
        <w:rPr>
          <w:rStyle w:val="Char3"/>
          <w:rFonts w:hint="cs"/>
          <w:rtl/>
        </w:rPr>
        <w:t>ی</w:t>
      </w:r>
      <w:r w:rsidRPr="000E0383">
        <w:rPr>
          <w:rStyle w:val="Char3"/>
          <w:rFonts w:hint="cs"/>
          <w:rtl/>
        </w:rPr>
        <w:t>ح دانسته است 3/233 رقم 1233.</w:t>
      </w:r>
    </w:p>
  </w:footnote>
  <w:footnote w:id="91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مسند احمد 4/126؛ ابوداود 5/13 ترمذ</w:t>
      </w:r>
      <w:r>
        <w:rPr>
          <w:rStyle w:val="Char3"/>
          <w:rFonts w:hint="cs"/>
          <w:rtl/>
        </w:rPr>
        <w:t>ی</w:t>
      </w:r>
      <w:r w:rsidRPr="000E0383">
        <w:rPr>
          <w:rStyle w:val="Char3"/>
          <w:rFonts w:hint="cs"/>
          <w:rtl/>
        </w:rPr>
        <w:t xml:space="preserve"> م</w:t>
      </w:r>
      <w:r>
        <w:rPr>
          <w:rStyle w:val="Char3"/>
          <w:rFonts w:hint="cs"/>
          <w:rtl/>
        </w:rPr>
        <w:t>ی</w:t>
      </w:r>
      <w:r w:rsidRPr="000E0383">
        <w:rPr>
          <w:rStyle w:val="Char3"/>
          <w:rFonts w:hint="cs"/>
          <w:rtl/>
        </w:rPr>
        <w:t>‌گو</w:t>
      </w:r>
      <w:r>
        <w:rPr>
          <w:rStyle w:val="Char3"/>
          <w:rFonts w:hint="cs"/>
          <w:rtl/>
        </w:rPr>
        <w:t>ی</w:t>
      </w:r>
      <w:r w:rsidRPr="000E0383">
        <w:rPr>
          <w:rStyle w:val="Char3"/>
          <w:rFonts w:hint="cs"/>
          <w:rtl/>
        </w:rPr>
        <w:t>د: حد</w:t>
      </w:r>
      <w:r>
        <w:rPr>
          <w:rStyle w:val="Char3"/>
          <w:rFonts w:hint="cs"/>
          <w:rtl/>
        </w:rPr>
        <w:t>ی</w:t>
      </w:r>
      <w:r w:rsidRPr="000E0383">
        <w:rPr>
          <w:rStyle w:val="Char3"/>
          <w:rFonts w:hint="cs"/>
          <w:rtl/>
        </w:rPr>
        <w:t>ث، (حسن صح</w:t>
      </w:r>
      <w:r>
        <w:rPr>
          <w:rStyle w:val="Char3"/>
          <w:rFonts w:hint="cs"/>
          <w:rtl/>
        </w:rPr>
        <w:t>ی</w:t>
      </w:r>
      <w:r w:rsidRPr="000E0383">
        <w:rPr>
          <w:rStyle w:val="Char3"/>
          <w:rFonts w:hint="cs"/>
          <w:rtl/>
        </w:rPr>
        <w:t>ح است) 5/44 ؛بن ماجه 1/51 ؛سنن دارم</w:t>
      </w:r>
      <w:r>
        <w:rPr>
          <w:rStyle w:val="Char3"/>
          <w:rFonts w:hint="cs"/>
          <w:rtl/>
        </w:rPr>
        <w:t>ی</w:t>
      </w:r>
      <w:r w:rsidRPr="000E0383">
        <w:rPr>
          <w:rStyle w:val="Char3"/>
          <w:rFonts w:hint="cs"/>
          <w:rtl/>
        </w:rPr>
        <w:t xml:space="preserve"> 1/57 ؛و حا</w:t>
      </w:r>
      <w:r>
        <w:rPr>
          <w:rStyle w:val="Char3"/>
          <w:rFonts w:hint="cs"/>
          <w:rtl/>
        </w:rPr>
        <w:t>ک</w:t>
      </w:r>
      <w:r w:rsidRPr="000E0383">
        <w:rPr>
          <w:rStyle w:val="Char3"/>
          <w:rFonts w:hint="cs"/>
          <w:rtl/>
        </w:rPr>
        <w:t>م که آن راصحیح</w:t>
      </w:r>
      <w:r w:rsidR="00740248">
        <w:rPr>
          <w:rStyle w:val="Char3"/>
          <w:rFonts w:hint="cs"/>
          <w:rtl/>
        </w:rPr>
        <w:t xml:space="preserve"> </w:t>
      </w:r>
      <w:r w:rsidRPr="000E0383">
        <w:rPr>
          <w:rStyle w:val="Char3"/>
          <w:rFonts w:hint="cs"/>
          <w:rtl/>
        </w:rPr>
        <w:t>دانسته و ذهبی با او موافقت کرده است؛</w:t>
      </w:r>
      <w:r w:rsidR="00740248">
        <w:rPr>
          <w:rStyle w:val="Char3"/>
          <w:rFonts w:hint="cs"/>
          <w:rtl/>
        </w:rPr>
        <w:t xml:space="preserve"> </w:t>
      </w:r>
      <w:r w:rsidRPr="000E0383">
        <w:rPr>
          <w:rStyle w:val="Char3"/>
          <w:rFonts w:hint="cs"/>
          <w:rtl/>
        </w:rPr>
        <w:t>المستدر</w:t>
      </w:r>
      <w:r>
        <w:rPr>
          <w:rStyle w:val="Char3"/>
          <w:rFonts w:hint="cs"/>
          <w:rtl/>
        </w:rPr>
        <w:t>ک</w:t>
      </w:r>
      <w:r w:rsidRPr="000E0383">
        <w:rPr>
          <w:rStyle w:val="Char3"/>
          <w:rFonts w:hint="cs"/>
          <w:rtl/>
        </w:rPr>
        <w:t xml:space="preserve"> به همراه التلخ</w:t>
      </w:r>
      <w:r>
        <w:rPr>
          <w:rStyle w:val="Char3"/>
          <w:rFonts w:hint="cs"/>
          <w:rtl/>
        </w:rPr>
        <w:t>ی</w:t>
      </w:r>
      <w:r w:rsidRPr="000E0383">
        <w:rPr>
          <w:rStyle w:val="Char3"/>
          <w:rFonts w:hint="cs"/>
          <w:rtl/>
        </w:rPr>
        <w:t>ص 1/95-96 و آلبان</w:t>
      </w:r>
      <w:r>
        <w:rPr>
          <w:rStyle w:val="Char3"/>
          <w:rFonts w:hint="cs"/>
          <w:rtl/>
        </w:rPr>
        <w:t>ی</w:t>
      </w:r>
      <w:r w:rsidRPr="000E0383">
        <w:rPr>
          <w:rStyle w:val="Char3"/>
          <w:rFonts w:hint="cs"/>
          <w:rtl/>
        </w:rPr>
        <w:t xml:space="preserve"> آن را در حاش</w:t>
      </w:r>
      <w:r>
        <w:rPr>
          <w:rStyle w:val="Char3"/>
          <w:rFonts w:hint="cs"/>
          <w:rtl/>
        </w:rPr>
        <w:t>ی</w:t>
      </w:r>
      <w:r w:rsidRPr="000E0383">
        <w:rPr>
          <w:rStyle w:val="Char3"/>
          <w:rFonts w:hint="cs"/>
          <w:rtl/>
        </w:rPr>
        <w:t>ه مش</w:t>
      </w:r>
      <w:r>
        <w:rPr>
          <w:rStyle w:val="Char3"/>
          <w:rFonts w:hint="cs"/>
          <w:rtl/>
        </w:rPr>
        <w:t>ک</w:t>
      </w:r>
      <w:r w:rsidRPr="000E0383">
        <w:rPr>
          <w:rStyle w:val="Char3"/>
          <w:rFonts w:hint="cs"/>
          <w:rtl/>
        </w:rPr>
        <w:t>اة المصاب</w:t>
      </w:r>
      <w:r>
        <w:rPr>
          <w:rStyle w:val="Char3"/>
          <w:rFonts w:hint="cs"/>
          <w:rtl/>
        </w:rPr>
        <w:t>ی</w:t>
      </w:r>
      <w:r w:rsidRPr="000E0383">
        <w:rPr>
          <w:rStyle w:val="Char3"/>
          <w:rFonts w:hint="cs"/>
          <w:rtl/>
        </w:rPr>
        <w:t>ح صح</w:t>
      </w:r>
      <w:r>
        <w:rPr>
          <w:rStyle w:val="Char3"/>
          <w:rFonts w:hint="cs"/>
          <w:rtl/>
        </w:rPr>
        <w:t>ی</w:t>
      </w:r>
      <w:r w:rsidRPr="000E0383">
        <w:rPr>
          <w:rStyle w:val="Char3"/>
          <w:rFonts w:hint="cs"/>
          <w:rtl/>
        </w:rPr>
        <w:t>ح دانسته 1/58 و تصحیح آن را از ض</w:t>
      </w:r>
      <w:r>
        <w:rPr>
          <w:rStyle w:val="Char3"/>
          <w:rFonts w:hint="cs"/>
          <w:rtl/>
        </w:rPr>
        <w:t>ی</w:t>
      </w:r>
      <w:r w:rsidRPr="000E0383">
        <w:rPr>
          <w:rStyle w:val="Char3"/>
          <w:rFonts w:hint="cs"/>
          <w:rtl/>
        </w:rPr>
        <w:t>اء مقدس</w:t>
      </w:r>
      <w:r>
        <w:rPr>
          <w:rStyle w:val="Char3"/>
          <w:rFonts w:hint="cs"/>
          <w:rtl/>
        </w:rPr>
        <w:t>ی</w:t>
      </w:r>
      <w:r w:rsidRPr="000E0383">
        <w:rPr>
          <w:rStyle w:val="Char3"/>
          <w:rFonts w:hint="cs"/>
          <w:rtl/>
        </w:rPr>
        <w:t xml:space="preserve"> نقل نموده است</w:t>
      </w:r>
    </w:p>
  </w:footnote>
  <w:footnote w:id="92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7/41 ح 3683 ؛مسلم 4/1863 ح 2396.</w:t>
      </w:r>
    </w:p>
  </w:footnote>
  <w:footnote w:id="92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7/41 ح 3683 مسلم 4/1863 ح 2396</w:t>
      </w:r>
    </w:p>
  </w:footnote>
  <w:footnote w:id="92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بحار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 xml:space="preserve">ل صحابه مناقب عمر </w:t>
      </w:r>
      <w:r w:rsidRPr="000E0383">
        <w:rPr>
          <w:rStyle w:val="Char3"/>
          <w:rFonts w:hint="eastAsia"/>
          <w:rtl/>
        </w:rPr>
        <w:t>… فتح البار</w:t>
      </w:r>
      <w:r>
        <w:rPr>
          <w:rStyle w:val="Char3"/>
          <w:rFonts w:hint="eastAsia"/>
          <w:rtl/>
        </w:rPr>
        <w:t>ی</w:t>
      </w:r>
      <w:r w:rsidRPr="000E0383">
        <w:rPr>
          <w:rStyle w:val="Char3"/>
          <w:rFonts w:hint="eastAsia"/>
          <w:rtl/>
        </w:rPr>
        <w:t xml:space="preserve"> 7/42 ح 3689 مسلم 4/1864 ح 2398</w:t>
      </w:r>
    </w:p>
  </w:footnote>
  <w:footnote w:id="92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جامع الب</w:t>
      </w:r>
      <w:r>
        <w:rPr>
          <w:rStyle w:val="Char3"/>
          <w:rFonts w:hint="cs"/>
          <w:rtl/>
        </w:rPr>
        <w:t>ی</w:t>
      </w:r>
      <w:r w:rsidRPr="000E0383">
        <w:rPr>
          <w:rStyle w:val="Char3"/>
          <w:rFonts w:hint="cs"/>
          <w:rtl/>
        </w:rPr>
        <w:t>ان العلم و فضله ص122</w:t>
      </w:r>
    </w:p>
  </w:footnote>
  <w:footnote w:id="924">
    <w:p w:rsidR="00865B04" w:rsidRPr="000E0383" w:rsidRDefault="00865B04" w:rsidP="00740248">
      <w:pPr>
        <w:pStyle w:val="FootnoteText"/>
        <w:bidi/>
        <w:ind w:left="272" w:hanging="272"/>
        <w:rPr>
          <w:rStyle w:val="Char3"/>
          <w:rtl/>
        </w:rPr>
      </w:pPr>
      <w:r w:rsidRPr="000E0383">
        <w:rPr>
          <w:rStyle w:val="Char3"/>
        </w:rPr>
        <w:footnoteRef/>
      </w:r>
      <w:r w:rsidRPr="000E0383">
        <w:rPr>
          <w:rStyle w:val="Char3"/>
          <w:rFonts w:hint="cs"/>
          <w:rtl/>
        </w:rPr>
        <w:t>- جامع ب</w:t>
      </w:r>
      <w:r>
        <w:rPr>
          <w:rStyle w:val="Char3"/>
          <w:rFonts w:hint="cs"/>
          <w:rtl/>
        </w:rPr>
        <w:t>ی</w:t>
      </w:r>
      <w:r w:rsidRPr="000E0383">
        <w:rPr>
          <w:rStyle w:val="Char3"/>
          <w:rFonts w:hint="cs"/>
          <w:rtl/>
        </w:rPr>
        <w:t>ان العلم و فضله ص122</w:t>
      </w:r>
    </w:p>
  </w:footnote>
  <w:footnote w:id="92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جامع ب</w:t>
      </w:r>
      <w:r>
        <w:rPr>
          <w:rStyle w:val="Char3"/>
          <w:rFonts w:hint="cs"/>
          <w:rtl/>
        </w:rPr>
        <w:t>ی</w:t>
      </w:r>
      <w:r w:rsidRPr="000E0383">
        <w:rPr>
          <w:rStyle w:val="Char3"/>
          <w:rFonts w:hint="cs"/>
          <w:rtl/>
        </w:rPr>
        <w:t>ان العلم و فضله ص121</w:t>
      </w:r>
    </w:p>
  </w:footnote>
  <w:footnote w:id="92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العلم فتح البار</w:t>
      </w:r>
      <w:r>
        <w:rPr>
          <w:rStyle w:val="Char3"/>
          <w:rFonts w:hint="cs"/>
          <w:rtl/>
        </w:rPr>
        <w:t>ی</w:t>
      </w:r>
      <w:r w:rsidRPr="000E0383">
        <w:rPr>
          <w:rStyle w:val="Char3"/>
          <w:rFonts w:hint="cs"/>
          <w:rtl/>
        </w:rPr>
        <w:t xml:space="preserve"> 1/205 ح 112. در عرب</w:t>
      </w:r>
      <w:r>
        <w:rPr>
          <w:rStyle w:val="Char3"/>
          <w:rFonts w:hint="cs"/>
          <w:rtl/>
        </w:rPr>
        <w:t>ی</w:t>
      </w:r>
      <w:r w:rsidRPr="000E0383">
        <w:rPr>
          <w:rStyle w:val="Char3"/>
          <w:rFonts w:hint="cs"/>
          <w:rtl/>
        </w:rPr>
        <w:t xml:space="preserve"> معمولا برا</w:t>
      </w:r>
      <w:r>
        <w:rPr>
          <w:rStyle w:val="Char3"/>
          <w:rFonts w:hint="cs"/>
          <w:rtl/>
        </w:rPr>
        <w:t>ی</w:t>
      </w:r>
      <w:r w:rsidRPr="000E0383">
        <w:rPr>
          <w:rStyle w:val="Char3"/>
          <w:rFonts w:hint="cs"/>
          <w:rtl/>
        </w:rPr>
        <w:t xml:space="preserve"> احترام شخص را به </w:t>
      </w:r>
      <w:r>
        <w:rPr>
          <w:rStyle w:val="Char3"/>
          <w:rFonts w:hint="cs"/>
          <w:rtl/>
        </w:rPr>
        <w:t>ک</w:t>
      </w:r>
      <w:r w:rsidRPr="000E0383">
        <w:rPr>
          <w:rStyle w:val="Char3"/>
          <w:rFonts w:hint="cs"/>
          <w:rtl/>
        </w:rPr>
        <w:t>ن</w:t>
      </w:r>
      <w:r>
        <w:rPr>
          <w:rStyle w:val="Char3"/>
          <w:rFonts w:hint="cs"/>
          <w:rtl/>
        </w:rPr>
        <w:t>ی</w:t>
      </w:r>
      <w:r w:rsidRPr="000E0383">
        <w:rPr>
          <w:rStyle w:val="Char3"/>
          <w:rFonts w:hint="cs"/>
          <w:rtl/>
        </w:rPr>
        <w:t>ه صدا م</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 xml:space="preserve">نند </w:t>
      </w:r>
      <w:r>
        <w:rPr>
          <w:rStyle w:val="Char3"/>
          <w:rFonts w:hint="cs"/>
          <w:rtl/>
        </w:rPr>
        <w:t>ک</w:t>
      </w:r>
      <w:r w:rsidRPr="000E0383">
        <w:rPr>
          <w:rStyle w:val="Char3"/>
          <w:rFonts w:hint="cs"/>
          <w:rtl/>
        </w:rPr>
        <w:t>ه م</w:t>
      </w:r>
      <w:r>
        <w:rPr>
          <w:rStyle w:val="Char3"/>
          <w:rFonts w:hint="cs"/>
          <w:rtl/>
        </w:rPr>
        <w:t>ی</w:t>
      </w:r>
      <w:r w:rsidRPr="000E0383">
        <w:rPr>
          <w:rStyle w:val="Char3"/>
          <w:rFonts w:hint="cs"/>
          <w:rtl/>
        </w:rPr>
        <w:t>‌شود پدر فلان</w:t>
      </w:r>
      <w:r>
        <w:rPr>
          <w:rStyle w:val="Char3"/>
          <w:rFonts w:hint="cs"/>
          <w:rtl/>
        </w:rPr>
        <w:t>ی</w:t>
      </w:r>
      <w:r w:rsidRPr="000E0383">
        <w:rPr>
          <w:rStyle w:val="Char3"/>
          <w:rFonts w:hint="cs"/>
          <w:rtl/>
        </w:rPr>
        <w:t xml:space="preserve">. </w:t>
      </w:r>
      <w:r w:rsidRPr="005F05F8">
        <w:rPr>
          <w:rFonts w:cs="IRNazli" w:hint="cs"/>
          <w:sz w:val="22"/>
          <w:szCs w:val="22"/>
          <w:rtl/>
        </w:rPr>
        <w:t>كنية</w:t>
      </w:r>
      <w:r w:rsidRPr="000E0383">
        <w:rPr>
          <w:rStyle w:val="Char3"/>
          <w:rFonts w:hint="cs"/>
          <w:rtl/>
        </w:rPr>
        <w:t xml:space="preserve"> خود رسول خدا</w:t>
      </w:r>
      <w:r w:rsidRPr="00F81B2F">
        <w:rPr>
          <w:rStyle w:val="Char3"/>
          <w:rFonts w:cs="CTraditional Arabic" w:hint="cs"/>
          <w:rtl/>
        </w:rPr>
        <w:t xml:space="preserve"> ج</w:t>
      </w:r>
      <w:r w:rsidRPr="000E0383">
        <w:rPr>
          <w:rStyle w:val="Char3"/>
          <w:rFonts w:hint="cs"/>
          <w:rtl/>
        </w:rPr>
        <w:t xml:space="preserve"> ابوالقاسم بود.-م-</w:t>
      </w:r>
    </w:p>
  </w:footnote>
  <w:footnote w:id="92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حد</w:t>
      </w:r>
      <w:r>
        <w:rPr>
          <w:rStyle w:val="Char3"/>
          <w:rFonts w:hint="cs"/>
          <w:rtl/>
        </w:rPr>
        <w:t>ی</w:t>
      </w:r>
      <w:r w:rsidRPr="000E0383">
        <w:rPr>
          <w:rStyle w:val="Char3"/>
          <w:rFonts w:hint="cs"/>
          <w:rtl/>
        </w:rPr>
        <w:t>ث با مجموع ا</w:t>
      </w:r>
      <w:r>
        <w:rPr>
          <w:rStyle w:val="Char3"/>
          <w:rFonts w:hint="cs"/>
          <w:rtl/>
        </w:rPr>
        <w:t>ی</w:t>
      </w:r>
      <w:r w:rsidRPr="000E0383">
        <w:rPr>
          <w:rStyle w:val="Char3"/>
          <w:rFonts w:hint="cs"/>
          <w:rtl/>
        </w:rPr>
        <w:t>ن طرق صح</w:t>
      </w:r>
      <w:r>
        <w:rPr>
          <w:rStyle w:val="Char3"/>
          <w:rFonts w:hint="cs"/>
          <w:rtl/>
        </w:rPr>
        <w:t>ی</w:t>
      </w:r>
      <w:r w:rsidRPr="000E0383">
        <w:rPr>
          <w:rStyle w:val="Char3"/>
          <w:rFonts w:hint="cs"/>
          <w:rtl/>
        </w:rPr>
        <w:t>ح است سلسله الاحاد</w:t>
      </w:r>
      <w:r>
        <w:rPr>
          <w:rStyle w:val="Char3"/>
          <w:rFonts w:hint="cs"/>
          <w:rtl/>
        </w:rPr>
        <w:t>ی</w:t>
      </w:r>
      <w:r w:rsidRPr="000E0383">
        <w:rPr>
          <w:rStyle w:val="Char3"/>
          <w:rFonts w:hint="cs"/>
          <w:rtl/>
        </w:rPr>
        <w:t>ث الصح</w:t>
      </w:r>
      <w:r>
        <w:rPr>
          <w:rStyle w:val="Char3"/>
          <w:rFonts w:hint="cs"/>
          <w:rtl/>
        </w:rPr>
        <w:t>ی</w:t>
      </w:r>
      <w:r w:rsidRPr="000E0383">
        <w:rPr>
          <w:rStyle w:val="Char3"/>
          <w:rFonts w:hint="cs"/>
          <w:rtl/>
        </w:rPr>
        <w:t>حه 5/44 ح 2026 و نگاه شود به صح</w:t>
      </w:r>
      <w:r>
        <w:rPr>
          <w:rStyle w:val="Char3"/>
          <w:rFonts w:hint="cs"/>
          <w:rtl/>
        </w:rPr>
        <w:t>ی</w:t>
      </w:r>
      <w:r w:rsidRPr="000E0383">
        <w:rPr>
          <w:rStyle w:val="Char3"/>
          <w:rFonts w:hint="cs"/>
          <w:rtl/>
        </w:rPr>
        <w:t>ح الجامع 2/816 ح 4434</w:t>
      </w:r>
    </w:p>
  </w:footnote>
  <w:footnote w:id="92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خط</w:t>
      </w:r>
      <w:r>
        <w:rPr>
          <w:rStyle w:val="Char3"/>
          <w:rFonts w:hint="cs"/>
          <w:rtl/>
        </w:rPr>
        <w:t>ی</w:t>
      </w:r>
      <w:r w:rsidRPr="000E0383">
        <w:rPr>
          <w:rStyle w:val="Char3"/>
          <w:rFonts w:hint="cs"/>
          <w:rtl/>
        </w:rPr>
        <w:t>ب در تق</w:t>
      </w:r>
      <w:r>
        <w:rPr>
          <w:rStyle w:val="Char3"/>
          <w:rFonts w:hint="cs"/>
          <w:rtl/>
        </w:rPr>
        <w:t>یی</w:t>
      </w:r>
      <w:r w:rsidRPr="000E0383">
        <w:rPr>
          <w:rStyle w:val="Char3"/>
          <w:rFonts w:hint="cs"/>
          <w:rtl/>
        </w:rPr>
        <w:t>د العلم ص87</w:t>
      </w:r>
    </w:p>
  </w:footnote>
  <w:footnote w:id="92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خط</w:t>
      </w:r>
      <w:r>
        <w:rPr>
          <w:rStyle w:val="Char3"/>
          <w:rFonts w:hint="cs"/>
          <w:rtl/>
        </w:rPr>
        <w:t>ی</w:t>
      </w:r>
      <w:r w:rsidRPr="000E0383">
        <w:rPr>
          <w:rStyle w:val="Char3"/>
          <w:rFonts w:hint="cs"/>
          <w:rtl/>
        </w:rPr>
        <w:t>ب در تق</w:t>
      </w:r>
      <w:r>
        <w:rPr>
          <w:rStyle w:val="Char3"/>
          <w:rFonts w:hint="cs"/>
          <w:rtl/>
        </w:rPr>
        <w:t>یی</w:t>
      </w:r>
      <w:r w:rsidRPr="000E0383">
        <w:rPr>
          <w:rStyle w:val="Char3"/>
          <w:rFonts w:hint="cs"/>
          <w:rtl/>
        </w:rPr>
        <w:t>د العلم ص88</w:t>
      </w:r>
    </w:p>
  </w:footnote>
  <w:footnote w:id="93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العلم فتح البار</w:t>
      </w:r>
      <w:r>
        <w:rPr>
          <w:rStyle w:val="Char3"/>
          <w:rFonts w:hint="cs"/>
          <w:rtl/>
        </w:rPr>
        <w:t>ی</w:t>
      </w:r>
      <w:r w:rsidRPr="000E0383">
        <w:rPr>
          <w:rStyle w:val="Char3"/>
          <w:rFonts w:hint="cs"/>
          <w:rtl/>
        </w:rPr>
        <w:t xml:space="preserve"> 1/204 ح 111</w:t>
      </w:r>
    </w:p>
  </w:footnote>
  <w:footnote w:id="93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به دولت چون ابوب</w:t>
      </w:r>
      <w:r>
        <w:rPr>
          <w:rStyle w:val="Char3"/>
          <w:rFonts w:hint="cs"/>
          <w:rtl/>
        </w:rPr>
        <w:t>ک</w:t>
      </w:r>
      <w:r w:rsidRPr="000E0383">
        <w:rPr>
          <w:rStyle w:val="Char3"/>
          <w:rFonts w:hint="cs"/>
          <w:rtl/>
        </w:rPr>
        <w:t>ر</w:t>
      </w:r>
      <w:r w:rsidRPr="00F81B2F">
        <w:rPr>
          <w:rStyle w:val="Char3"/>
          <w:rFonts w:cs="CTraditional Arabic" w:hint="cs"/>
          <w:rtl/>
        </w:rPr>
        <w:t>س</w:t>
      </w:r>
      <w:r w:rsidRPr="000E0383">
        <w:rPr>
          <w:rStyle w:val="Char3"/>
          <w:rFonts w:hint="cs"/>
          <w:rtl/>
        </w:rPr>
        <w:t xml:space="preserve"> خل</w:t>
      </w:r>
      <w:r>
        <w:rPr>
          <w:rStyle w:val="Char3"/>
          <w:rFonts w:hint="cs"/>
          <w:rtl/>
        </w:rPr>
        <w:t>ی</w:t>
      </w:r>
      <w:r w:rsidRPr="000E0383">
        <w:rPr>
          <w:rStyle w:val="Char3"/>
          <w:rFonts w:hint="cs"/>
          <w:rtl/>
        </w:rPr>
        <w:t>ف</w:t>
      </w:r>
      <w:r>
        <w:rPr>
          <w:rStyle w:val="Char3"/>
          <w:rFonts w:hint="cs"/>
          <w:rtl/>
        </w:rPr>
        <w:t>ۀ</w:t>
      </w:r>
      <w:r w:rsidRPr="000E0383">
        <w:rPr>
          <w:rStyle w:val="Char3"/>
          <w:rFonts w:hint="cs"/>
          <w:rtl/>
        </w:rPr>
        <w:t xml:space="preserve"> مسلمانان بود و نما</w:t>
      </w:r>
      <w:r>
        <w:rPr>
          <w:rStyle w:val="Char3"/>
          <w:rFonts w:hint="cs"/>
          <w:rtl/>
        </w:rPr>
        <w:t>ی</w:t>
      </w:r>
      <w:r w:rsidRPr="000E0383">
        <w:rPr>
          <w:rStyle w:val="Char3"/>
          <w:rFonts w:hint="cs"/>
          <w:rtl/>
        </w:rPr>
        <w:t>ندة دولت بود.</w:t>
      </w:r>
    </w:p>
  </w:footnote>
  <w:footnote w:id="93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8/318-319-324</w:t>
      </w:r>
    </w:p>
  </w:footnote>
  <w:footnote w:id="93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دو </w:t>
      </w:r>
      <w:r>
        <w:rPr>
          <w:rStyle w:val="Char3"/>
          <w:rFonts w:hint="cs"/>
          <w:rtl/>
        </w:rPr>
        <w:t>ک</w:t>
      </w:r>
      <w:r w:rsidRPr="000E0383">
        <w:rPr>
          <w:rStyle w:val="Char3"/>
          <w:rFonts w:hint="cs"/>
          <w:rtl/>
        </w:rPr>
        <w:t>تاب صح</w:t>
      </w:r>
      <w:r>
        <w:rPr>
          <w:rStyle w:val="Char3"/>
          <w:rFonts w:hint="cs"/>
          <w:rtl/>
        </w:rPr>
        <w:t>ی</w:t>
      </w:r>
      <w:r w:rsidRPr="000E0383">
        <w:rPr>
          <w:rStyle w:val="Char3"/>
          <w:rFonts w:hint="cs"/>
          <w:rtl/>
        </w:rPr>
        <w:t>ح بخار</w:t>
      </w:r>
      <w:r>
        <w:rPr>
          <w:rStyle w:val="Char3"/>
          <w:rFonts w:hint="cs"/>
          <w:rtl/>
        </w:rPr>
        <w:t>ی</w:t>
      </w:r>
      <w:r w:rsidRPr="000E0383">
        <w:rPr>
          <w:rStyle w:val="Char3"/>
          <w:rFonts w:hint="cs"/>
          <w:rtl/>
        </w:rPr>
        <w:t xml:space="preserve"> و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ه احاد</w:t>
      </w:r>
      <w:r>
        <w:rPr>
          <w:rStyle w:val="Char3"/>
          <w:rFonts w:hint="cs"/>
          <w:rtl/>
        </w:rPr>
        <w:t>ی</w:t>
      </w:r>
      <w:r w:rsidRPr="000E0383">
        <w:rPr>
          <w:rStyle w:val="Char3"/>
          <w:rFonts w:hint="cs"/>
          <w:rtl/>
        </w:rPr>
        <w:t>ث</w:t>
      </w:r>
      <w:r>
        <w:rPr>
          <w:rStyle w:val="Char3"/>
          <w:rFonts w:hint="cs"/>
          <w:rtl/>
        </w:rPr>
        <w:t xml:space="preserve"> آن‌ها </w:t>
      </w:r>
      <w:r w:rsidRPr="000E0383">
        <w:rPr>
          <w:rStyle w:val="Char3"/>
          <w:rFonts w:hint="cs"/>
          <w:rtl/>
        </w:rPr>
        <w:t>در نزد اهل سنت همگ</w:t>
      </w:r>
      <w:r>
        <w:rPr>
          <w:rStyle w:val="Char3"/>
          <w:rFonts w:hint="cs"/>
          <w:rtl/>
        </w:rPr>
        <w:t>ی</w:t>
      </w:r>
      <w:r w:rsidRPr="000E0383">
        <w:rPr>
          <w:rStyle w:val="Char3"/>
          <w:rFonts w:hint="cs"/>
          <w:rtl/>
        </w:rPr>
        <w:t xml:space="preserve"> صح</w:t>
      </w:r>
      <w:r>
        <w:rPr>
          <w:rStyle w:val="Char3"/>
          <w:rFonts w:hint="cs"/>
          <w:rtl/>
        </w:rPr>
        <w:t>ی</w:t>
      </w:r>
      <w:r w:rsidRPr="000E0383">
        <w:rPr>
          <w:rStyle w:val="Char3"/>
          <w:rFonts w:hint="cs"/>
          <w:rtl/>
        </w:rPr>
        <w:t>ح است.</w:t>
      </w:r>
    </w:p>
  </w:footnote>
  <w:footnote w:id="93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لا اله الا الله محمد رسول الله</w:t>
      </w:r>
    </w:p>
  </w:footnote>
  <w:footnote w:id="93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حقوق</w:t>
      </w:r>
      <w:r>
        <w:rPr>
          <w:rStyle w:val="Char3"/>
          <w:rFonts w:hint="cs"/>
          <w:rtl/>
        </w:rPr>
        <w:t>ی</w:t>
      </w:r>
      <w:r w:rsidRPr="000E0383">
        <w:rPr>
          <w:rStyle w:val="Char3"/>
          <w:rFonts w:hint="cs"/>
          <w:rtl/>
        </w:rPr>
        <w:t xml:space="preserve"> را </w:t>
      </w:r>
      <w:r>
        <w:rPr>
          <w:rStyle w:val="Char3"/>
          <w:rFonts w:hint="cs"/>
          <w:rtl/>
        </w:rPr>
        <w:t>ک</w:t>
      </w:r>
      <w:r w:rsidRPr="000E0383">
        <w:rPr>
          <w:rStyle w:val="Char3"/>
          <w:rFonts w:hint="cs"/>
          <w:rtl/>
        </w:rPr>
        <w:t>ه شرع مقرر داشته است</w:t>
      </w:r>
    </w:p>
  </w:footnote>
  <w:footnote w:id="93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الا</w:t>
      </w:r>
      <w:r>
        <w:rPr>
          <w:rStyle w:val="Char3"/>
          <w:rFonts w:hint="cs"/>
          <w:rtl/>
        </w:rPr>
        <w:t>ی</w:t>
      </w:r>
      <w:r w:rsidRPr="000E0383">
        <w:rPr>
          <w:rStyle w:val="Char3"/>
          <w:rFonts w:hint="cs"/>
          <w:rtl/>
        </w:rPr>
        <w:t>مان فتح البار</w:t>
      </w:r>
      <w:r>
        <w:rPr>
          <w:rStyle w:val="Char3"/>
          <w:rFonts w:hint="cs"/>
          <w:rtl/>
        </w:rPr>
        <w:t>ی</w:t>
      </w:r>
      <w:r w:rsidRPr="000E0383">
        <w:rPr>
          <w:rStyle w:val="Char3"/>
          <w:rFonts w:hint="cs"/>
          <w:rtl/>
        </w:rPr>
        <w:t xml:space="preserve"> 1/75 ح 25 مسلم </w:t>
      </w:r>
      <w:r>
        <w:rPr>
          <w:rStyle w:val="Char3"/>
          <w:rFonts w:hint="cs"/>
          <w:rtl/>
        </w:rPr>
        <w:t>ک</w:t>
      </w:r>
      <w:r w:rsidRPr="000E0383">
        <w:rPr>
          <w:rStyle w:val="Char3"/>
          <w:rFonts w:hint="cs"/>
          <w:rtl/>
        </w:rPr>
        <w:t>تاب الا</w:t>
      </w:r>
      <w:r>
        <w:rPr>
          <w:rStyle w:val="Char3"/>
          <w:rFonts w:hint="cs"/>
          <w:rtl/>
        </w:rPr>
        <w:t>ی</w:t>
      </w:r>
      <w:r w:rsidRPr="000E0383">
        <w:rPr>
          <w:rStyle w:val="Char3"/>
          <w:rFonts w:hint="cs"/>
          <w:rtl/>
        </w:rPr>
        <w:t>مان 1/53 ح 22</w:t>
      </w:r>
    </w:p>
  </w:footnote>
  <w:footnote w:id="93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از مال ز</w:t>
      </w:r>
      <w:r>
        <w:rPr>
          <w:rStyle w:val="Char3"/>
          <w:rFonts w:hint="cs"/>
          <w:rtl/>
        </w:rPr>
        <w:t>ک</w:t>
      </w:r>
      <w:r w:rsidRPr="000E0383">
        <w:rPr>
          <w:rStyle w:val="Char3"/>
          <w:rFonts w:hint="cs"/>
          <w:rtl/>
        </w:rPr>
        <w:t>ات (م)</w:t>
      </w:r>
    </w:p>
  </w:footnote>
  <w:footnote w:id="93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استتابة المرتد</w:t>
      </w:r>
      <w:r>
        <w:rPr>
          <w:rStyle w:val="Char3"/>
          <w:rFonts w:hint="cs"/>
          <w:rtl/>
        </w:rPr>
        <w:t>ی</w:t>
      </w:r>
      <w:r w:rsidRPr="000E0383">
        <w:rPr>
          <w:rStyle w:val="Char3"/>
          <w:rFonts w:hint="cs"/>
          <w:rtl/>
        </w:rPr>
        <w:t xml:space="preserve">ن </w:t>
      </w:r>
      <w:r w:rsidRPr="000E0383">
        <w:rPr>
          <w:rStyle w:val="Char3"/>
          <w:rFonts w:hint="eastAsia"/>
          <w:rtl/>
        </w:rPr>
        <w:t>… فتح البار</w:t>
      </w:r>
      <w:r>
        <w:rPr>
          <w:rStyle w:val="Char3"/>
          <w:rFonts w:hint="eastAsia"/>
          <w:rtl/>
        </w:rPr>
        <w:t>ی</w:t>
      </w:r>
      <w:r w:rsidRPr="000E0383">
        <w:rPr>
          <w:rStyle w:val="Char3"/>
          <w:rFonts w:hint="eastAsia"/>
          <w:rtl/>
        </w:rPr>
        <w:t xml:space="preserve"> 12/275 مسلم </w:t>
      </w:r>
      <w:r>
        <w:rPr>
          <w:rStyle w:val="Char3"/>
          <w:rFonts w:hint="eastAsia"/>
          <w:rtl/>
        </w:rPr>
        <w:t>ک</w:t>
      </w:r>
      <w:r w:rsidRPr="000E0383">
        <w:rPr>
          <w:rStyle w:val="Char3"/>
          <w:rFonts w:hint="eastAsia"/>
          <w:rtl/>
        </w:rPr>
        <w:t>تاب الا</w:t>
      </w:r>
      <w:r>
        <w:rPr>
          <w:rStyle w:val="Char3"/>
          <w:rFonts w:hint="eastAsia"/>
          <w:rtl/>
        </w:rPr>
        <w:t>ی</w:t>
      </w:r>
      <w:r w:rsidRPr="000E0383">
        <w:rPr>
          <w:rStyle w:val="Char3"/>
          <w:rFonts w:hint="eastAsia"/>
          <w:rtl/>
        </w:rPr>
        <w:t>مان فصل الامر بقتال الناس حت</w:t>
      </w:r>
      <w:r>
        <w:rPr>
          <w:rStyle w:val="Char3"/>
          <w:rFonts w:hint="eastAsia"/>
          <w:rtl/>
        </w:rPr>
        <w:t>ی</w:t>
      </w:r>
      <w:r w:rsidRPr="000E0383">
        <w:rPr>
          <w:rStyle w:val="Char3"/>
          <w:rFonts w:hint="eastAsia"/>
          <w:rtl/>
        </w:rPr>
        <w:t xml:space="preserve"> </w:t>
      </w:r>
      <w:r>
        <w:rPr>
          <w:rStyle w:val="Char3"/>
          <w:rFonts w:hint="eastAsia"/>
          <w:rtl/>
        </w:rPr>
        <w:t>ی</w:t>
      </w:r>
      <w:r w:rsidRPr="000E0383">
        <w:rPr>
          <w:rStyle w:val="Char3"/>
          <w:rFonts w:hint="eastAsia"/>
          <w:rtl/>
        </w:rPr>
        <w:t>قولوا لا اله الا الله 1/51 ح 20</w:t>
      </w:r>
    </w:p>
  </w:footnote>
  <w:footnote w:id="93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8/327</w:t>
      </w:r>
    </w:p>
  </w:footnote>
  <w:footnote w:id="94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اشتباه لفظ</w:t>
      </w:r>
      <w:r>
        <w:rPr>
          <w:rStyle w:val="Char3"/>
          <w:rFonts w:hint="cs"/>
          <w:rtl/>
        </w:rPr>
        <w:t>ی</w:t>
      </w:r>
      <w:r w:rsidRPr="000E0383">
        <w:rPr>
          <w:rStyle w:val="Char3"/>
          <w:rFonts w:hint="cs"/>
          <w:rtl/>
        </w:rPr>
        <w:t xml:space="preserve"> پ</w:t>
      </w:r>
      <w:r>
        <w:rPr>
          <w:rStyle w:val="Char3"/>
          <w:rFonts w:hint="cs"/>
          <w:rtl/>
        </w:rPr>
        <w:t>ی</w:t>
      </w:r>
      <w:r w:rsidRPr="000E0383">
        <w:rPr>
          <w:rStyle w:val="Char3"/>
          <w:rFonts w:hint="cs"/>
          <w:rtl/>
        </w:rPr>
        <w:t>ش آمد بجا</w:t>
      </w:r>
      <w:r>
        <w:rPr>
          <w:rStyle w:val="Char3"/>
          <w:rFonts w:hint="cs"/>
          <w:rtl/>
        </w:rPr>
        <w:t>ی</w:t>
      </w:r>
      <w:r w:rsidRPr="000E0383">
        <w:rPr>
          <w:rStyle w:val="Char3"/>
          <w:rFonts w:hint="cs"/>
          <w:rtl/>
        </w:rPr>
        <w:t xml:space="preserve"> اسلمنا، صبانا گفتند، -م- </w:t>
      </w:r>
    </w:p>
  </w:footnote>
  <w:footnote w:id="94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w:t>
      </w:r>
      <w:r w:rsidR="00740248">
        <w:rPr>
          <w:rStyle w:val="Char3"/>
          <w:rFonts w:hint="cs"/>
          <w:rtl/>
        </w:rPr>
        <w:t xml:space="preserve"> </w:t>
      </w:r>
      <w:r w:rsidRPr="000E0383">
        <w:rPr>
          <w:rStyle w:val="Char3"/>
          <w:rFonts w:hint="cs"/>
          <w:rtl/>
        </w:rPr>
        <w:t>رسول خدا</w:t>
      </w:r>
      <w:r w:rsidRPr="00F81B2F">
        <w:rPr>
          <w:rStyle w:val="Char3"/>
          <w:rFonts w:cs="CTraditional Arabic" w:hint="cs"/>
          <w:rtl/>
        </w:rPr>
        <w:t xml:space="preserve"> ج</w:t>
      </w:r>
      <w:r w:rsidRPr="000E0383">
        <w:rPr>
          <w:rStyle w:val="Char3"/>
          <w:rFonts w:hint="cs"/>
          <w:rtl/>
        </w:rPr>
        <w:t xml:space="preserve"> است</w:t>
      </w:r>
    </w:p>
  </w:footnote>
  <w:footnote w:id="94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3/278 و ما بعد آن؛ البدا</w:t>
      </w:r>
      <w:r>
        <w:rPr>
          <w:rStyle w:val="Char3"/>
          <w:rFonts w:hint="cs"/>
          <w:rtl/>
        </w:rPr>
        <w:t>ی</w:t>
      </w:r>
      <w:r w:rsidRPr="000E0383">
        <w:rPr>
          <w:rStyle w:val="Char3"/>
          <w:rFonts w:hint="cs"/>
          <w:rtl/>
        </w:rPr>
        <w:t>ة و النها</w:t>
      </w:r>
      <w:r>
        <w:rPr>
          <w:rStyle w:val="Char3"/>
          <w:rFonts w:hint="cs"/>
          <w:rtl/>
        </w:rPr>
        <w:t>ی</w:t>
      </w:r>
      <w:r w:rsidRPr="000E0383">
        <w:rPr>
          <w:rStyle w:val="Char3"/>
          <w:rFonts w:hint="cs"/>
          <w:rtl/>
        </w:rPr>
        <w:t xml:space="preserve">ة از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6/326.</w:t>
      </w:r>
    </w:p>
  </w:footnote>
  <w:footnote w:id="94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تار</w:t>
      </w:r>
      <w:r>
        <w:rPr>
          <w:rStyle w:val="Char3"/>
          <w:rFonts w:hint="cs"/>
          <w:rtl/>
        </w:rPr>
        <w:t>ی</w:t>
      </w:r>
      <w:r w:rsidRPr="000E0383">
        <w:rPr>
          <w:rStyle w:val="Char3"/>
          <w:rFonts w:hint="cs"/>
          <w:rtl/>
        </w:rPr>
        <w:t>خ طبر</w:t>
      </w:r>
      <w:r>
        <w:rPr>
          <w:rStyle w:val="Char3"/>
          <w:rFonts w:hint="cs"/>
          <w:rtl/>
        </w:rPr>
        <w:t>ی</w:t>
      </w:r>
      <w:r w:rsidRPr="000E0383">
        <w:rPr>
          <w:rStyle w:val="Char3"/>
          <w:rFonts w:hint="cs"/>
          <w:rtl/>
        </w:rPr>
        <w:t xml:space="preserve"> 3/378</w:t>
      </w:r>
    </w:p>
  </w:footnote>
  <w:footnote w:id="94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ا</w:t>
      </w:r>
      <w:r>
        <w:rPr>
          <w:rStyle w:val="Char3"/>
          <w:rFonts w:hint="cs"/>
          <w:rtl/>
        </w:rPr>
        <w:t>ی</w:t>
      </w:r>
      <w:r w:rsidRPr="000E0383">
        <w:rPr>
          <w:rStyle w:val="Char3"/>
          <w:rFonts w:hint="cs"/>
          <w:rtl/>
        </w:rPr>
        <w:t>ن</w:t>
      </w:r>
      <w:r>
        <w:rPr>
          <w:rStyle w:val="Char3"/>
          <w:rFonts w:hint="cs"/>
          <w:rtl/>
        </w:rPr>
        <w:t>ک</w:t>
      </w:r>
      <w:r w:rsidRPr="000E0383">
        <w:rPr>
          <w:rStyle w:val="Char3"/>
          <w:rFonts w:hint="cs"/>
          <w:rtl/>
        </w:rPr>
        <w:t>ه صابئ</w:t>
      </w:r>
      <w:r>
        <w:rPr>
          <w:rStyle w:val="Char3"/>
          <w:rFonts w:hint="cs"/>
          <w:rtl/>
        </w:rPr>
        <w:t>ی</w:t>
      </w:r>
      <w:r w:rsidRPr="000E0383">
        <w:rPr>
          <w:rStyle w:val="Char3"/>
          <w:rFonts w:hint="cs"/>
          <w:rtl/>
        </w:rPr>
        <w:t xml:space="preserve"> شدند. فتح البار</w:t>
      </w:r>
      <w:r>
        <w:rPr>
          <w:rStyle w:val="Char3"/>
          <w:rFonts w:hint="cs"/>
          <w:rtl/>
        </w:rPr>
        <w:t>ی</w:t>
      </w:r>
      <w:r w:rsidRPr="000E0383">
        <w:rPr>
          <w:rStyle w:val="Char3"/>
          <w:rFonts w:hint="cs"/>
          <w:rtl/>
        </w:rPr>
        <w:t xml:space="preserve"> 8/57</w:t>
      </w:r>
    </w:p>
  </w:footnote>
  <w:footnote w:id="94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فصل بعث النب</w:t>
      </w:r>
      <w:r>
        <w:rPr>
          <w:rStyle w:val="Char3"/>
          <w:rFonts w:hint="cs"/>
          <w:rtl/>
        </w:rPr>
        <w:t>ی</w:t>
      </w:r>
      <w:r w:rsidRPr="00F81B2F">
        <w:rPr>
          <w:rStyle w:val="Char3"/>
          <w:rFonts w:cs="CTraditional Arabic" w:hint="cs"/>
          <w:rtl/>
        </w:rPr>
        <w:t xml:space="preserve"> ج</w:t>
      </w:r>
      <w:r w:rsidRPr="000E0383">
        <w:rPr>
          <w:rStyle w:val="Char3"/>
          <w:rFonts w:hint="cs"/>
          <w:rtl/>
        </w:rPr>
        <w:t xml:space="preserve"> خالد بن ول</w:t>
      </w:r>
      <w:r>
        <w:rPr>
          <w:rStyle w:val="Char3"/>
          <w:rFonts w:hint="cs"/>
          <w:rtl/>
        </w:rPr>
        <w:t>ی</w:t>
      </w:r>
      <w:r w:rsidRPr="000E0383">
        <w:rPr>
          <w:rStyle w:val="Char3"/>
          <w:rFonts w:hint="cs"/>
          <w:rtl/>
        </w:rPr>
        <w:t>د ال</w:t>
      </w:r>
      <w:r>
        <w:rPr>
          <w:rStyle w:val="Char3"/>
          <w:rFonts w:hint="cs"/>
          <w:rtl/>
        </w:rPr>
        <w:t>ی</w:t>
      </w:r>
      <w:r w:rsidRPr="000E0383">
        <w:rPr>
          <w:rStyle w:val="Char3"/>
          <w:rFonts w:hint="cs"/>
          <w:rtl/>
        </w:rPr>
        <w:t xml:space="preserve"> جذ</w:t>
      </w:r>
      <w:r>
        <w:rPr>
          <w:rStyle w:val="Char3"/>
          <w:rFonts w:hint="cs"/>
          <w:rtl/>
        </w:rPr>
        <w:t>ی</w:t>
      </w:r>
      <w:r w:rsidRPr="000E0383">
        <w:rPr>
          <w:rStyle w:val="Char3"/>
          <w:rFonts w:hint="cs"/>
          <w:rtl/>
        </w:rPr>
        <w:t>مه فتح البار</w:t>
      </w:r>
      <w:r>
        <w:rPr>
          <w:rStyle w:val="Char3"/>
          <w:rFonts w:hint="cs"/>
          <w:rtl/>
        </w:rPr>
        <w:t>ی</w:t>
      </w:r>
      <w:r w:rsidRPr="000E0383">
        <w:rPr>
          <w:rStyle w:val="Char3"/>
          <w:rFonts w:hint="cs"/>
          <w:rtl/>
        </w:rPr>
        <w:t xml:space="preserve"> 8/56-57 ح 339</w:t>
      </w:r>
    </w:p>
  </w:footnote>
  <w:footnote w:id="94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ابن حجر 8/57</w:t>
      </w:r>
    </w:p>
  </w:footnote>
  <w:footnote w:id="94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4/486</w:t>
      </w:r>
    </w:p>
  </w:footnote>
  <w:footnote w:id="94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فتح البار</w:t>
      </w:r>
      <w:r>
        <w:rPr>
          <w:rStyle w:val="Char3"/>
          <w:rFonts w:hint="cs"/>
          <w:rtl/>
        </w:rPr>
        <w:t>ی</w:t>
      </w:r>
      <w:r w:rsidRPr="000E0383">
        <w:rPr>
          <w:rStyle w:val="Char3"/>
          <w:rFonts w:hint="cs"/>
          <w:rtl/>
        </w:rPr>
        <w:t xml:space="preserve"> 8/57</w:t>
      </w:r>
    </w:p>
  </w:footnote>
  <w:footnote w:id="94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خط</w:t>
      </w:r>
      <w:r>
        <w:rPr>
          <w:rStyle w:val="Char3"/>
          <w:rFonts w:hint="cs"/>
          <w:rtl/>
        </w:rPr>
        <w:t>ی</w:t>
      </w:r>
      <w:r w:rsidRPr="000E0383">
        <w:rPr>
          <w:rStyle w:val="Char3"/>
          <w:rFonts w:hint="cs"/>
          <w:rtl/>
        </w:rPr>
        <w:t>ب در (ال</w:t>
      </w:r>
      <w:r>
        <w:rPr>
          <w:rStyle w:val="Char3"/>
          <w:rFonts w:hint="cs"/>
          <w:rtl/>
        </w:rPr>
        <w:t>ک</w:t>
      </w:r>
      <w:r w:rsidRPr="000E0383">
        <w:rPr>
          <w:rStyle w:val="Char3"/>
          <w:rFonts w:hint="cs"/>
          <w:rtl/>
        </w:rPr>
        <w:t>فا</w:t>
      </w:r>
      <w:r>
        <w:rPr>
          <w:rStyle w:val="Char3"/>
          <w:rFonts w:hint="cs"/>
          <w:rtl/>
        </w:rPr>
        <w:t>ی</w:t>
      </w:r>
      <w:r w:rsidRPr="000E0383">
        <w:rPr>
          <w:rStyle w:val="Char3"/>
          <w:rFonts w:hint="cs"/>
          <w:rtl/>
        </w:rPr>
        <w:t>ة) ص49</w:t>
      </w:r>
    </w:p>
  </w:footnote>
  <w:footnote w:id="95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ابن جوز</w:t>
      </w:r>
      <w:r>
        <w:rPr>
          <w:rStyle w:val="Char3"/>
          <w:rFonts w:hint="cs"/>
          <w:rtl/>
        </w:rPr>
        <w:t>ی</w:t>
      </w:r>
      <w:r w:rsidRPr="000E0383">
        <w:rPr>
          <w:rStyle w:val="Char3"/>
          <w:rFonts w:hint="cs"/>
          <w:rtl/>
        </w:rPr>
        <w:t xml:space="preserve"> در مناقب امام احمد ص209 و ش</w:t>
      </w:r>
      <w:r>
        <w:rPr>
          <w:rStyle w:val="Char3"/>
          <w:rFonts w:hint="cs"/>
          <w:rtl/>
        </w:rPr>
        <w:t>ی</w:t>
      </w:r>
      <w:r w:rsidRPr="000E0383">
        <w:rPr>
          <w:rStyle w:val="Char3"/>
          <w:rFonts w:hint="cs"/>
          <w:rtl/>
        </w:rPr>
        <w:t>خ الاسلام ابن‌ت</w:t>
      </w:r>
      <w:r>
        <w:rPr>
          <w:rStyle w:val="Char3"/>
          <w:rFonts w:hint="cs"/>
          <w:rtl/>
        </w:rPr>
        <w:t>ی</w:t>
      </w:r>
      <w:r w:rsidRPr="000E0383">
        <w:rPr>
          <w:rStyle w:val="Char3"/>
          <w:rFonts w:hint="cs"/>
          <w:rtl/>
        </w:rPr>
        <w:t>م</w:t>
      </w:r>
      <w:r>
        <w:rPr>
          <w:rStyle w:val="Char3"/>
          <w:rFonts w:hint="cs"/>
          <w:rtl/>
        </w:rPr>
        <w:t>ی</w:t>
      </w:r>
      <w:r w:rsidRPr="000E0383">
        <w:rPr>
          <w:rStyle w:val="Char3"/>
          <w:rFonts w:hint="cs"/>
          <w:rtl/>
        </w:rPr>
        <w:t>ه در (الصارم المسلول) ص568</w:t>
      </w:r>
    </w:p>
  </w:footnote>
  <w:footnote w:id="95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اهتدیت، ص119-120</w:t>
      </w:r>
      <w:r w:rsidRPr="000E0383">
        <w:rPr>
          <w:rStyle w:val="Char3"/>
          <w:rtl/>
        </w:rPr>
        <w:t xml:space="preserve"> </w:t>
      </w:r>
    </w:p>
  </w:footnote>
  <w:footnote w:id="95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 156.</w:t>
      </w:r>
    </w:p>
  </w:footnote>
  <w:footnote w:id="95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ک</w:t>
      </w:r>
      <w:r w:rsidRPr="000E0383">
        <w:rPr>
          <w:rStyle w:val="Char3"/>
          <w:rFonts w:hint="cs"/>
          <w:rtl/>
        </w:rPr>
        <w:t>نا</w:t>
      </w:r>
      <w:r>
        <w:rPr>
          <w:rStyle w:val="Char3"/>
          <w:rFonts w:hint="cs"/>
          <w:rtl/>
        </w:rPr>
        <w:t>ی</w:t>
      </w:r>
      <w:r w:rsidRPr="000E0383">
        <w:rPr>
          <w:rStyle w:val="Char3"/>
          <w:rFonts w:hint="cs"/>
          <w:rtl/>
        </w:rPr>
        <w:t>ه از آشفتگ</w:t>
      </w:r>
      <w:r>
        <w:rPr>
          <w:rStyle w:val="Char3"/>
          <w:rFonts w:hint="cs"/>
          <w:rtl/>
        </w:rPr>
        <w:t>ی</w:t>
      </w:r>
      <w:r w:rsidRPr="000E0383">
        <w:rPr>
          <w:rStyle w:val="Char3"/>
          <w:rFonts w:hint="cs"/>
          <w:rtl/>
        </w:rPr>
        <w:t xml:space="preserve"> و عدم دقت است</w:t>
      </w:r>
    </w:p>
  </w:footnote>
  <w:footnote w:id="95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395</w:t>
      </w:r>
    </w:p>
  </w:footnote>
  <w:footnote w:id="95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4/167 و ن</w:t>
      </w:r>
      <w:r>
        <w:rPr>
          <w:rStyle w:val="Char3"/>
          <w:rFonts w:hint="cs"/>
          <w:rtl/>
        </w:rPr>
        <w:t>ی</w:t>
      </w:r>
      <w:r w:rsidRPr="000E0383">
        <w:rPr>
          <w:rStyle w:val="Char3"/>
          <w:rFonts w:hint="cs"/>
          <w:rtl/>
        </w:rPr>
        <w:t>ز مراجعه شود به تضع</w:t>
      </w:r>
      <w:r>
        <w:rPr>
          <w:rStyle w:val="Char3"/>
          <w:rFonts w:hint="cs"/>
          <w:rtl/>
        </w:rPr>
        <w:t>ی</w:t>
      </w:r>
      <w:r w:rsidRPr="000E0383">
        <w:rPr>
          <w:rStyle w:val="Char3"/>
          <w:rFonts w:hint="cs"/>
          <w:rtl/>
        </w:rPr>
        <w:t>ف او توسط ذهب</w:t>
      </w:r>
      <w:r>
        <w:rPr>
          <w:rStyle w:val="Char3"/>
          <w:rFonts w:hint="cs"/>
          <w:rtl/>
        </w:rPr>
        <w:t>ی</w:t>
      </w:r>
      <w:r w:rsidRPr="000E0383">
        <w:rPr>
          <w:rStyle w:val="Char3"/>
          <w:rFonts w:hint="cs"/>
          <w:rtl/>
        </w:rPr>
        <w:t xml:space="preserve"> در التلخ</w:t>
      </w:r>
      <w:r>
        <w:rPr>
          <w:rStyle w:val="Char3"/>
          <w:rFonts w:hint="cs"/>
          <w:rtl/>
        </w:rPr>
        <w:t>ی</w:t>
      </w:r>
      <w:r w:rsidRPr="000E0383">
        <w:rPr>
          <w:rStyle w:val="Char3"/>
          <w:rFonts w:hint="cs"/>
          <w:rtl/>
        </w:rPr>
        <w:t>ص مع المستدر</w:t>
      </w:r>
      <w:r>
        <w:rPr>
          <w:rStyle w:val="Char3"/>
          <w:rFonts w:hint="cs"/>
          <w:rtl/>
        </w:rPr>
        <w:t>ک</w:t>
      </w:r>
      <w:r w:rsidRPr="000E0383">
        <w:rPr>
          <w:rStyle w:val="Char3"/>
          <w:rFonts w:hint="cs"/>
          <w:rtl/>
        </w:rPr>
        <w:t xml:space="preserve"> 3/163</w:t>
      </w:r>
    </w:p>
  </w:footnote>
  <w:footnote w:id="95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 xml:space="preserve">ر ابن </w:t>
      </w:r>
      <w:r>
        <w:rPr>
          <w:rStyle w:val="Char3"/>
          <w:rFonts w:hint="cs"/>
          <w:rtl/>
        </w:rPr>
        <w:t>ک</w:t>
      </w:r>
      <w:r w:rsidRPr="000E0383">
        <w:rPr>
          <w:rStyle w:val="Char3"/>
          <w:rFonts w:hint="cs"/>
          <w:rtl/>
        </w:rPr>
        <w:t>ث</w:t>
      </w:r>
      <w:r>
        <w:rPr>
          <w:rStyle w:val="Char3"/>
          <w:rFonts w:hint="cs"/>
          <w:rtl/>
        </w:rPr>
        <w:t>ی</w:t>
      </w:r>
      <w:r w:rsidRPr="000E0383">
        <w:rPr>
          <w:rStyle w:val="Char3"/>
          <w:rFonts w:hint="cs"/>
          <w:rtl/>
        </w:rPr>
        <w:t>ر 4/114</w:t>
      </w:r>
    </w:p>
  </w:footnote>
  <w:footnote w:id="95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ضع</w:t>
      </w:r>
      <w:r>
        <w:rPr>
          <w:rStyle w:val="Char3"/>
          <w:rFonts w:hint="cs"/>
          <w:rtl/>
        </w:rPr>
        <w:t>ی</w:t>
      </w:r>
      <w:r w:rsidRPr="000E0383">
        <w:rPr>
          <w:rStyle w:val="Char3"/>
          <w:rFonts w:hint="cs"/>
          <w:rtl/>
        </w:rPr>
        <w:t>ف الجامع الصغ</w:t>
      </w:r>
      <w:r>
        <w:rPr>
          <w:rStyle w:val="Char3"/>
          <w:rFonts w:hint="cs"/>
          <w:rtl/>
        </w:rPr>
        <w:t>ی</w:t>
      </w:r>
      <w:r w:rsidRPr="000E0383">
        <w:rPr>
          <w:rStyle w:val="Char3"/>
          <w:rFonts w:hint="cs"/>
          <w:rtl/>
        </w:rPr>
        <w:t>ر شماره 1974</w:t>
      </w:r>
    </w:p>
  </w:footnote>
  <w:footnote w:id="95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ر</w:t>
      </w:r>
      <w:r>
        <w:rPr>
          <w:rStyle w:val="Char3"/>
          <w:rFonts w:hint="cs"/>
          <w:rtl/>
        </w:rPr>
        <w:t>ی</w:t>
      </w:r>
      <w:r w:rsidRPr="000E0383">
        <w:rPr>
          <w:rStyle w:val="Char3"/>
          <w:rFonts w:hint="cs"/>
          <w:rtl/>
        </w:rPr>
        <w:t>اض الجنة ف</w:t>
      </w:r>
      <w:r>
        <w:rPr>
          <w:rStyle w:val="Char3"/>
          <w:rFonts w:hint="cs"/>
          <w:rtl/>
        </w:rPr>
        <w:t>ی</w:t>
      </w:r>
      <w:r w:rsidRPr="000E0383">
        <w:rPr>
          <w:rStyle w:val="Char3"/>
          <w:rFonts w:hint="cs"/>
          <w:rtl/>
        </w:rPr>
        <w:t xml:space="preserve"> الرد عل</w:t>
      </w:r>
      <w:r>
        <w:rPr>
          <w:rStyle w:val="Char3"/>
          <w:rFonts w:hint="cs"/>
          <w:rtl/>
        </w:rPr>
        <w:t>ی</w:t>
      </w:r>
      <w:r w:rsidRPr="000E0383">
        <w:rPr>
          <w:rStyle w:val="Char3"/>
          <w:rFonts w:hint="cs"/>
          <w:rtl/>
        </w:rPr>
        <w:t xml:space="preserve"> اعداء السنة ص213</w:t>
      </w:r>
    </w:p>
  </w:footnote>
  <w:footnote w:id="95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مجمع الزوائد 9/168</w:t>
      </w:r>
    </w:p>
  </w:footnote>
  <w:footnote w:id="96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خواننده محترم با</w:t>
      </w:r>
      <w:r>
        <w:rPr>
          <w:rStyle w:val="Char3"/>
          <w:rFonts w:hint="cs"/>
          <w:rtl/>
        </w:rPr>
        <w:t>ی</w:t>
      </w:r>
      <w:r w:rsidRPr="000E0383">
        <w:rPr>
          <w:rStyle w:val="Char3"/>
          <w:rFonts w:hint="cs"/>
          <w:rtl/>
        </w:rPr>
        <w:t>د م</w:t>
      </w:r>
      <w:r>
        <w:rPr>
          <w:rStyle w:val="Char3"/>
          <w:rFonts w:hint="cs"/>
          <w:rtl/>
        </w:rPr>
        <w:t>ک</w:t>
      </w:r>
      <w:r w:rsidRPr="000E0383">
        <w:rPr>
          <w:rStyle w:val="Char3"/>
          <w:rFonts w:hint="cs"/>
          <w:rtl/>
        </w:rPr>
        <w:t>ر و فر</w:t>
      </w:r>
      <w:r>
        <w:rPr>
          <w:rStyle w:val="Char3"/>
          <w:rFonts w:hint="cs"/>
          <w:rtl/>
        </w:rPr>
        <w:t>ی</w:t>
      </w:r>
      <w:r w:rsidRPr="000E0383">
        <w:rPr>
          <w:rStyle w:val="Char3"/>
          <w:rFonts w:hint="cs"/>
          <w:rtl/>
        </w:rPr>
        <w:t xml:space="preserve">ب تیجانی را بشناسد </w:t>
      </w:r>
      <w:r>
        <w:rPr>
          <w:rStyle w:val="Char3"/>
          <w:rFonts w:hint="cs"/>
          <w:rtl/>
        </w:rPr>
        <w:t>ک</w:t>
      </w:r>
      <w:r w:rsidRPr="000E0383">
        <w:rPr>
          <w:rStyle w:val="Char3"/>
          <w:rFonts w:hint="cs"/>
          <w:rtl/>
        </w:rPr>
        <w:t>ه چگونه خواننده را به باز</w:t>
      </w:r>
      <w:r>
        <w:rPr>
          <w:rStyle w:val="Char3"/>
          <w:rFonts w:hint="cs"/>
          <w:rtl/>
        </w:rPr>
        <w:t>ی</w:t>
      </w:r>
      <w:r w:rsidRPr="000E0383">
        <w:rPr>
          <w:rStyle w:val="Char3"/>
          <w:rFonts w:hint="cs"/>
          <w:rtl/>
        </w:rPr>
        <w:t xml:space="preserve"> و عقل او را به مسخره م</w:t>
      </w:r>
      <w:r>
        <w:rPr>
          <w:rStyle w:val="Char3"/>
          <w:rFonts w:hint="cs"/>
          <w:rtl/>
        </w:rPr>
        <w:t>ی</w:t>
      </w:r>
      <w:r w:rsidRPr="000E0383">
        <w:rPr>
          <w:rStyle w:val="Char3"/>
          <w:rFonts w:hint="cs"/>
          <w:rtl/>
        </w:rPr>
        <w:t>‌گ</w:t>
      </w:r>
      <w:r>
        <w:rPr>
          <w:rStyle w:val="Char3"/>
          <w:rFonts w:hint="cs"/>
          <w:rtl/>
        </w:rPr>
        <w:t>ی</w:t>
      </w:r>
      <w:r w:rsidRPr="000E0383">
        <w:rPr>
          <w:rStyle w:val="Char3"/>
          <w:rFonts w:hint="cs"/>
          <w:rtl/>
        </w:rPr>
        <w:t>رد. (مترجم).</w:t>
      </w:r>
    </w:p>
  </w:footnote>
  <w:footnote w:id="96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حافظ بن حجر در (الاصابة) 4/35 از ابن منده آن را نقل نموده است</w:t>
      </w:r>
    </w:p>
  </w:footnote>
  <w:footnote w:id="96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التلخ</w:t>
      </w:r>
      <w:r>
        <w:rPr>
          <w:rStyle w:val="Char3"/>
          <w:rFonts w:hint="cs"/>
          <w:rtl/>
        </w:rPr>
        <w:t>ی</w:t>
      </w:r>
      <w:r w:rsidRPr="000E0383">
        <w:rPr>
          <w:rStyle w:val="Char3"/>
          <w:rFonts w:hint="cs"/>
          <w:rtl/>
        </w:rPr>
        <w:t>ص با المستدر</w:t>
      </w:r>
      <w:r>
        <w:rPr>
          <w:rStyle w:val="Char3"/>
          <w:rFonts w:hint="cs"/>
          <w:rtl/>
        </w:rPr>
        <w:t>ک</w:t>
      </w:r>
      <w:r w:rsidRPr="000E0383">
        <w:rPr>
          <w:rStyle w:val="Char3"/>
          <w:rFonts w:hint="cs"/>
          <w:rtl/>
        </w:rPr>
        <w:t xml:space="preserve"> 3/139</w:t>
      </w:r>
    </w:p>
  </w:footnote>
  <w:footnote w:id="96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المستدر</w:t>
      </w:r>
      <w:r>
        <w:rPr>
          <w:rStyle w:val="Char3"/>
          <w:rFonts w:hint="cs"/>
          <w:rtl/>
        </w:rPr>
        <w:t>ک</w:t>
      </w:r>
      <w:r w:rsidRPr="000E0383">
        <w:rPr>
          <w:rStyle w:val="Char3"/>
          <w:rFonts w:hint="cs"/>
          <w:rtl/>
        </w:rPr>
        <w:t xml:space="preserve"> الحا</w:t>
      </w:r>
      <w:r>
        <w:rPr>
          <w:rStyle w:val="Char3"/>
          <w:rFonts w:hint="cs"/>
          <w:rtl/>
        </w:rPr>
        <w:t>ک</w:t>
      </w:r>
      <w:r w:rsidRPr="000E0383">
        <w:rPr>
          <w:rStyle w:val="Char3"/>
          <w:rFonts w:hint="cs"/>
          <w:rtl/>
        </w:rPr>
        <w:t>م 3/139 ح 4642 حل</w:t>
      </w:r>
      <w:r>
        <w:rPr>
          <w:rStyle w:val="Char3"/>
          <w:rFonts w:hint="cs"/>
          <w:rtl/>
        </w:rPr>
        <w:t>ی</w:t>
      </w:r>
      <w:r w:rsidRPr="000E0383">
        <w:rPr>
          <w:rStyle w:val="Char3"/>
          <w:rFonts w:hint="cs"/>
          <w:rtl/>
        </w:rPr>
        <w:t>ة الاول</w:t>
      </w:r>
      <w:r>
        <w:rPr>
          <w:rStyle w:val="Char3"/>
          <w:rFonts w:hint="cs"/>
          <w:rtl/>
        </w:rPr>
        <w:t>ی</w:t>
      </w:r>
      <w:r w:rsidRPr="000E0383">
        <w:rPr>
          <w:rStyle w:val="Char3"/>
          <w:rFonts w:hint="cs"/>
          <w:rtl/>
        </w:rPr>
        <w:t>اء ابونع</w:t>
      </w:r>
      <w:r>
        <w:rPr>
          <w:rStyle w:val="Char3"/>
          <w:rFonts w:hint="cs"/>
          <w:rtl/>
        </w:rPr>
        <w:t>ی</w:t>
      </w:r>
      <w:r w:rsidRPr="000E0383">
        <w:rPr>
          <w:rStyle w:val="Char3"/>
          <w:rFonts w:hint="cs"/>
          <w:rtl/>
        </w:rPr>
        <w:t>م 4/341 مجمع الزوائد 9/108</w:t>
      </w:r>
    </w:p>
  </w:footnote>
  <w:footnote w:id="96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w:t>
      </w:r>
      <w:r>
        <w:rPr>
          <w:rStyle w:val="Char3"/>
          <w:rFonts w:hint="cs"/>
          <w:rtl/>
        </w:rPr>
        <w:t>ک</w:t>
      </w:r>
      <w:r w:rsidRPr="000E0383">
        <w:rPr>
          <w:rStyle w:val="Char3"/>
          <w:rFonts w:hint="cs"/>
          <w:rtl/>
        </w:rPr>
        <w:t>امل ف</w:t>
      </w:r>
      <w:r>
        <w:rPr>
          <w:rStyle w:val="Char3"/>
          <w:rFonts w:hint="cs"/>
          <w:rtl/>
        </w:rPr>
        <w:t>ی</w:t>
      </w:r>
      <w:r w:rsidRPr="000E0383">
        <w:rPr>
          <w:rStyle w:val="Char3"/>
          <w:rFonts w:hint="cs"/>
          <w:rtl/>
        </w:rPr>
        <w:t xml:space="preserve"> الضعفاء: ابن عد</w:t>
      </w:r>
      <w:r>
        <w:rPr>
          <w:rStyle w:val="Char3"/>
          <w:rFonts w:hint="cs"/>
          <w:rtl/>
        </w:rPr>
        <w:t>ی</w:t>
      </w:r>
      <w:r w:rsidRPr="000E0383">
        <w:rPr>
          <w:rStyle w:val="Char3"/>
          <w:rFonts w:hint="cs"/>
          <w:rtl/>
        </w:rPr>
        <w:t xml:space="preserve"> 7/2688</w:t>
      </w:r>
    </w:p>
  </w:footnote>
  <w:footnote w:id="96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w:t>
      </w:r>
    </w:p>
  </w:footnote>
  <w:footnote w:id="96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w:t>
      </w:r>
      <w:r>
        <w:rPr>
          <w:rStyle w:val="Char3"/>
          <w:rFonts w:hint="cs"/>
          <w:rtl/>
        </w:rPr>
        <w:t>ی</w:t>
      </w:r>
      <w:r w:rsidRPr="000E0383">
        <w:rPr>
          <w:rStyle w:val="Char3"/>
          <w:rFonts w:hint="cs"/>
          <w:rtl/>
        </w:rPr>
        <w:t>زان الاعتدال ذهب</w:t>
      </w:r>
      <w:r>
        <w:rPr>
          <w:rStyle w:val="Char3"/>
          <w:rFonts w:hint="cs"/>
          <w:rtl/>
        </w:rPr>
        <w:t>ی</w:t>
      </w:r>
      <w:r w:rsidRPr="000E0383">
        <w:rPr>
          <w:rStyle w:val="Char3"/>
          <w:rFonts w:hint="cs"/>
          <w:rtl/>
        </w:rPr>
        <w:t xml:space="preserve"> 4/415</w:t>
      </w:r>
    </w:p>
  </w:footnote>
  <w:footnote w:id="96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الاصابه 4/35</w:t>
      </w:r>
    </w:p>
  </w:footnote>
  <w:footnote w:id="96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تقر</w:t>
      </w:r>
      <w:r>
        <w:rPr>
          <w:rStyle w:val="Char3"/>
          <w:rFonts w:hint="cs"/>
          <w:rtl/>
        </w:rPr>
        <w:t>ی</w:t>
      </w:r>
      <w:r w:rsidRPr="000E0383">
        <w:rPr>
          <w:rStyle w:val="Char3"/>
          <w:rFonts w:hint="cs"/>
          <w:rtl/>
        </w:rPr>
        <w:t>ب التهذ</w:t>
      </w:r>
      <w:r>
        <w:rPr>
          <w:rStyle w:val="Char3"/>
          <w:rFonts w:hint="cs"/>
          <w:rtl/>
        </w:rPr>
        <w:t>ی</w:t>
      </w:r>
      <w:r w:rsidRPr="000E0383">
        <w:rPr>
          <w:rStyle w:val="Char3"/>
          <w:rFonts w:hint="cs"/>
          <w:rtl/>
        </w:rPr>
        <w:t>ب ص598</w:t>
      </w:r>
    </w:p>
  </w:footnote>
  <w:footnote w:id="96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w:t>
      </w:r>
      <w:r>
        <w:rPr>
          <w:rStyle w:val="Char3"/>
          <w:rFonts w:hint="cs"/>
          <w:rtl/>
        </w:rPr>
        <w:t>ی</w:t>
      </w:r>
      <w:r w:rsidRPr="000E0383">
        <w:rPr>
          <w:rStyle w:val="Char3"/>
          <w:rFonts w:hint="cs"/>
          <w:rtl/>
        </w:rPr>
        <w:t>عن</w:t>
      </w:r>
      <w:r>
        <w:rPr>
          <w:rStyle w:val="Char3"/>
          <w:rFonts w:hint="cs"/>
          <w:rtl/>
        </w:rPr>
        <w:t>ی</w:t>
      </w:r>
      <w:r w:rsidRPr="000E0383">
        <w:rPr>
          <w:rStyle w:val="Char3"/>
          <w:rFonts w:hint="cs"/>
          <w:rtl/>
        </w:rPr>
        <w:t xml:space="preserve"> پ</w:t>
      </w:r>
      <w:r>
        <w:rPr>
          <w:rStyle w:val="Char3"/>
          <w:rFonts w:hint="cs"/>
          <w:rtl/>
        </w:rPr>
        <w:t>ی</w:t>
      </w:r>
      <w:r w:rsidRPr="000E0383">
        <w:rPr>
          <w:rStyle w:val="Char3"/>
          <w:rFonts w:hint="cs"/>
          <w:rtl/>
        </w:rPr>
        <w:t>امبر ا</w:t>
      </w:r>
      <w:r>
        <w:rPr>
          <w:rStyle w:val="Char3"/>
          <w:rFonts w:hint="cs"/>
          <w:rtl/>
        </w:rPr>
        <w:t>ک</w:t>
      </w:r>
      <w:r w:rsidRPr="000E0383">
        <w:rPr>
          <w:rStyle w:val="Char3"/>
          <w:rFonts w:hint="cs"/>
          <w:rtl/>
        </w:rPr>
        <w:t>رم</w:t>
      </w:r>
      <w:r w:rsidRPr="00F81B2F">
        <w:rPr>
          <w:rStyle w:val="Char3"/>
          <w:rFonts w:cs="CTraditional Arabic" w:hint="cs"/>
          <w:rtl/>
        </w:rPr>
        <w:t xml:space="preserve"> ج</w:t>
      </w:r>
      <w:r w:rsidRPr="000E0383">
        <w:rPr>
          <w:rStyle w:val="Char3"/>
          <w:rFonts w:hint="cs"/>
          <w:rtl/>
        </w:rPr>
        <w:t xml:space="preserve"> و ابوب</w:t>
      </w:r>
      <w:r>
        <w:rPr>
          <w:rStyle w:val="Char3"/>
          <w:rFonts w:hint="cs"/>
          <w:rtl/>
        </w:rPr>
        <w:t>ک</w:t>
      </w:r>
      <w:r w:rsidRPr="000E0383">
        <w:rPr>
          <w:rStyle w:val="Char3"/>
          <w:rFonts w:hint="cs"/>
          <w:rtl/>
        </w:rPr>
        <w:t>ر (مترجم)</w:t>
      </w:r>
    </w:p>
  </w:footnote>
  <w:footnote w:id="97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مصنف: ابن اب</w:t>
      </w:r>
      <w:r>
        <w:rPr>
          <w:rStyle w:val="Char3"/>
          <w:rFonts w:hint="cs"/>
          <w:rtl/>
        </w:rPr>
        <w:t>ی</w:t>
      </w:r>
      <w:r w:rsidRPr="000E0383">
        <w:rPr>
          <w:rStyle w:val="Char3"/>
          <w:rFonts w:hint="cs"/>
          <w:rtl/>
        </w:rPr>
        <w:t xml:space="preserve"> ش</w:t>
      </w:r>
      <w:r>
        <w:rPr>
          <w:rStyle w:val="Char3"/>
          <w:rFonts w:hint="cs"/>
          <w:rtl/>
        </w:rPr>
        <w:t>ی</w:t>
      </w:r>
      <w:r w:rsidRPr="000E0383">
        <w:rPr>
          <w:rStyle w:val="Char3"/>
          <w:rFonts w:hint="cs"/>
          <w:rtl/>
        </w:rPr>
        <w:t>به 7/440</w:t>
      </w:r>
    </w:p>
  </w:footnote>
  <w:footnote w:id="97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فتح البار</w:t>
      </w:r>
      <w:r>
        <w:rPr>
          <w:rStyle w:val="Char3"/>
          <w:rFonts w:hint="cs"/>
          <w:rtl/>
        </w:rPr>
        <w:t>ی</w:t>
      </w:r>
      <w:r w:rsidRPr="000E0383">
        <w:rPr>
          <w:rStyle w:val="Char3"/>
          <w:rFonts w:hint="cs"/>
          <w:rtl/>
        </w:rPr>
        <w:t xml:space="preserve"> 7/41 ح 3685 ؛مسلم </w:t>
      </w:r>
      <w:r>
        <w:rPr>
          <w:rStyle w:val="Char3"/>
          <w:rFonts w:hint="cs"/>
          <w:rtl/>
        </w:rPr>
        <w:t>ک</w:t>
      </w:r>
      <w:r w:rsidRPr="000E0383">
        <w:rPr>
          <w:rStyle w:val="Char3"/>
          <w:rFonts w:hint="cs"/>
          <w:rtl/>
        </w:rPr>
        <w:t>تاب فضا</w:t>
      </w:r>
      <w:r>
        <w:rPr>
          <w:rStyle w:val="Char3"/>
          <w:rFonts w:hint="cs"/>
          <w:rtl/>
        </w:rPr>
        <w:t>ی</w:t>
      </w:r>
      <w:r w:rsidRPr="000E0383">
        <w:rPr>
          <w:rStyle w:val="Char3"/>
          <w:rFonts w:hint="cs"/>
          <w:rtl/>
        </w:rPr>
        <w:t>ل الصحابه 4/1859 ح 2389</w:t>
      </w:r>
    </w:p>
  </w:footnote>
  <w:footnote w:id="97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سنن دارم</w:t>
      </w:r>
      <w:r>
        <w:rPr>
          <w:rStyle w:val="Char3"/>
          <w:rFonts w:hint="cs"/>
          <w:rtl/>
        </w:rPr>
        <w:t>ی</w:t>
      </w:r>
      <w:r w:rsidRPr="000E0383">
        <w:rPr>
          <w:rStyle w:val="Char3"/>
          <w:rFonts w:hint="cs"/>
          <w:rtl/>
        </w:rPr>
        <w:t xml:space="preserve"> 1/71.</w:t>
      </w:r>
    </w:p>
  </w:footnote>
  <w:footnote w:id="97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دارم</w:t>
      </w:r>
      <w:r>
        <w:rPr>
          <w:rStyle w:val="Char3"/>
          <w:rFonts w:hint="cs"/>
          <w:rtl/>
        </w:rPr>
        <w:t>ی</w:t>
      </w:r>
      <w:r w:rsidRPr="000E0383">
        <w:rPr>
          <w:rStyle w:val="Char3"/>
          <w:rFonts w:hint="cs"/>
          <w:rtl/>
        </w:rPr>
        <w:t xml:space="preserve"> 1/62 آجر</w:t>
      </w:r>
      <w:r>
        <w:rPr>
          <w:rStyle w:val="Char3"/>
          <w:rFonts w:hint="cs"/>
          <w:rtl/>
        </w:rPr>
        <w:t>ی</w:t>
      </w:r>
      <w:r w:rsidRPr="000E0383">
        <w:rPr>
          <w:rStyle w:val="Char3"/>
          <w:rFonts w:hint="cs"/>
          <w:rtl/>
        </w:rPr>
        <w:t xml:space="preserve"> الشر</w:t>
      </w:r>
      <w:r>
        <w:rPr>
          <w:rStyle w:val="Char3"/>
          <w:rFonts w:hint="cs"/>
          <w:rtl/>
        </w:rPr>
        <w:t>ی</w:t>
      </w:r>
      <w:r w:rsidRPr="000E0383">
        <w:rPr>
          <w:rStyle w:val="Char3"/>
          <w:rFonts w:hint="cs"/>
          <w:rtl/>
        </w:rPr>
        <w:t>عة ص52 ابن بطه الابانة ال</w:t>
      </w:r>
      <w:r>
        <w:rPr>
          <w:rStyle w:val="Char3"/>
          <w:rFonts w:hint="cs"/>
          <w:rtl/>
        </w:rPr>
        <w:t>ک</w:t>
      </w:r>
      <w:r w:rsidRPr="000E0383">
        <w:rPr>
          <w:rStyle w:val="Char3"/>
          <w:rFonts w:hint="cs"/>
          <w:rtl/>
        </w:rPr>
        <w:t>بر</w:t>
      </w:r>
      <w:r>
        <w:rPr>
          <w:rStyle w:val="Char3"/>
          <w:rFonts w:hint="cs"/>
          <w:rtl/>
        </w:rPr>
        <w:t>ی</w:t>
      </w:r>
      <w:r w:rsidRPr="000E0383">
        <w:rPr>
          <w:rStyle w:val="Char3"/>
          <w:rFonts w:hint="cs"/>
          <w:rtl/>
        </w:rPr>
        <w:t xml:space="preserve"> 1/250 و محقق </w:t>
      </w:r>
      <w:r>
        <w:rPr>
          <w:rStyle w:val="Char3"/>
          <w:rFonts w:hint="cs"/>
          <w:rtl/>
        </w:rPr>
        <w:t>ی</w:t>
      </w:r>
      <w:r w:rsidRPr="000E0383">
        <w:rPr>
          <w:rStyle w:val="Char3"/>
          <w:rFonts w:hint="cs"/>
          <w:rtl/>
        </w:rPr>
        <w:t xml:space="preserve">اد آور شده است </w:t>
      </w:r>
      <w:r>
        <w:rPr>
          <w:rStyle w:val="Char3"/>
          <w:rFonts w:hint="cs"/>
          <w:rtl/>
        </w:rPr>
        <w:t>ک</w:t>
      </w:r>
      <w:r w:rsidRPr="000E0383">
        <w:rPr>
          <w:rStyle w:val="Char3"/>
          <w:rFonts w:hint="cs"/>
          <w:rtl/>
        </w:rPr>
        <w:t>ه سندش صح</w:t>
      </w:r>
      <w:r>
        <w:rPr>
          <w:rStyle w:val="Char3"/>
          <w:rFonts w:hint="cs"/>
          <w:rtl/>
        </w:rPr>
        <w:t>ی</w:t>
      </w:r>
      <w:r w:rsidRPr="000E0383">
        <w:rPr>
          <w:rStyle w:val="Char3"/>
          <w:rFonts w:hint="cs"/>
          <w:rtl/>
        </w:rPr>
        <w:t>ح است و لال</w:t>
      </w:r>
      <w:r>
        <w:rPr>
          <w:rStyle w:val="Char3"/>
          <w:rFonts w:hint="cs"/>
          <w:rtl/>
        </w:rPr>
        <w:t>ک</w:t>
      </w:r>
      <w:r w:rsidRPr="000E0383">
        <w:rPr>
          <w:rStyle w:val="Char3"/>
          <w:rFonts w:hint="cs"/>
          <w:rtl/>
        </w:rPr>
        <w:t>ا</w:t>
      </w:r>
      <w:r>
        <w:rPr>
          <w:rStyle w:val="Char3"/>
          <w:rFonts w:hint="cs"/>
          <w:rtl/>
        </w:rPr>
        <w:t>یی</w:t>
      </w:r>
      <w:r w:rsidRPr="000E0383">
        <w:rPr>
          <w:rStyle w:val="Char3"/>
          <w:rFonts w:hint="cs"/>
          <w:rtl/>
        </w:rPr>
        <w:t xml:space="preserve"> در شرح اصول اعتقاد اهل السنة‌1/123 ن</w:t>
      </w:r>
      <w:r>
        <w:rPr>
          <w:rStyle w:val="Char3"/>
          <w:rFonts w:hint="cs"/>
          <w:rtl/>
        </w:rPr>
        <w:t>ی</w:t>
      </w:r>
      <w:r w:rsidRPr="000E0383">
        <w:rPr>
          <w:rStyle w:val="Char3"/>
          <w:rFonts w:hint="cs"/>
          <w:rtl/>
        </w:rPr>
        <w:t>ز آن را آورده است.</w:t>
      </w:r>
    </w:p>
  </w:footnote>
  <w:footnote w:id="97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اعلام الموقع</w:t>
      </w:r>
      <w:r>
        <w:rPr>
          <w:rStyle w:val="Char3"/>
          <w:rFonts w:hint="cs"/>
          <w:rtl/>
        </w:rPr>
        <w:t>ی</w:t>
      </w:r>
      <w:r w:rsidRPr="000E0383">
        <w:rPr>
          <w:rStyle w:val="Char3"/>
          <w:rFonts w:hint="cs"/>
          <w:rtl/>
        </w:rPr>
        <w:t>ن 1/54-55.</w:t>
      </w:r>
    </w:p>
  </w:footnote>
  <w:footnote w:id="97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اعلام الموقع</w:t>
      </w:r>
      <w:r>
        <w:rPr>
          <w:rStyle w:val="Char3"/>
          <w:rFonts w:hint="cs"/>
          <w:rtl/>
        </w:rPr>
        <w:t>ی</w:t>
      </w:r>
      <w:r w:rsidRPr="000E0383">
        <w:rPr>
          <w:rStyle w:val="Char3"/>
          <w:rFonts w:hint="cs"/>
          <w:rtl/>
        </w:rPr>
        <w:t>ن 1/55.</w:t>
      </w:r>
    </w:p>
  </w:footnote>
  <w:footnote w:id="97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تفس</w:t>
      </w:r>
      <w:r>
        <w:rPr>
          <w:rStyle w:val="Char3"/>
          <w:rFonts w:hint="cs"/>
          <w:rtl/>
        </w:rPr>
        <w:t>ی</w:t>
      </w:r>
      <w:r w:rsidRPr="000E0383">
        <w:rPr>
          <w:rStyle w:val="Char3"/>
          <w:rFonts w:hint="cs"/>
          <w:rtl/>
        </w:rPr>
        <w:t>ر قرطب</w:t>
      </w:r>
      <w:r>
        <w:rPr>
          <w:rStyle w:val="Char3"/>
          <w:rFonts w:hint="cs"/>
          <w:rtl/>
        </w:rPr>
        <w:t>ی</w:t>
      </w:r>
      <w:r w:rsidRPr="000E0383">
        <w:rPr>
          <w:rStyle w:val="Char3"/>
          <w:rFonts w:hint="cs"/>
          <w:rtl/>
        </w:rPr>
        <w:t xml:space="preserve"> 8/168.</w:t>
      </w:r>
    </w:p>
  </w:footnote>
  <w:footnote w:id="97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المغن</w:t>
      </w:r>
      <w:r>
        <w:rPr>
          <w:rStyle w:val="Char3"/>
          <w:rFonts w:hint="cs"/>
          <w:rtl/>
        </w:rPr>
        <w:t>ی</w:t>
      </w:r>
      <w:r w:rsidRPr="000E0383">
        <w:rPr>
          <w:rStyle w:val="Char3"/>
          <w:rFonts w:hint="cs"/>
          <w:rtl/>
        </w:rPr>
        <w:t xml:space="preserve"> 9/316.</w:t>
      </w:r>
    </w:p>
  </w:footnote>
  <w:footnote w:id="97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صح</w:t>
      </w:r>
      <w:r>
        <w:rPr>
          <w:rStyle w:val="Char3"/>
          <w:rFonts w:hint="cs"/>
          <w:rtl/>
        </w:rPr>
        <w:t>ی</w:t>
      </w:r>
      <w:r w:rsidRPr="000E0383">
        <w:rPr>
          <w:rStyle w:val="Char3"/>
          <w:rFonts w:hint="cs"/>
          <w:rtl/>
        </w:rPr>
        <w:t xml:space="preserve">ح مسلم </w:t>
      </w:r>
      <w:r>
        <w:rPr>
          <w:rStyle w:val="Char3"/>
          <w:rFonts w:hint="cs"/>
          <w:rtl/>
        </w:rPr>
        <w:t>ک</w:t>
      </w:r>
      <w:r w:rsidRPr="000E0383">
        <w:rPr>
          <w:rStyle w:val="Char3"/>
          <w:rFonts w:hint="cs"/>
          <w:rtl/>
        </w:rPr>
        <w:t>تاب الا</w:t>
      </w:r>
      <w:r>
        <w:rPr>
          <w:rStyle w:val="Char3"/>
          <w:rFonts w:hint="cs"/>
          <w:rtl/>
        </w:rPr>
        <w:t>ی</w:t>
      </w:r>
      <w:r w:rsidRPr="000E0383">
        <w:rPr>
          <w:rStyle w:val="Char3"/>
          <w:rFonts w:hint="cs"/>
          <w:rtl/>
        </w:rPr>
        <w:t>مان 1/130 ح 145 و تفس</w:t>
      </w:r>
      <w:r>
        <w:rPr>
          <w:rStyle w:val="Char3"/>
          <w:rFonts w:hint="cs"/>
          <w:rtl/>
        </w:rPr>
        <w:t>ی</w:t>
      </w:r>
      <w:r w:rsidRPr="000E0383">
        <w:rPr>
          <w:rStyle w:val="Char3"/>
          <w:rFonts w:hint="cs"/>
          <w:rtl/>
        </w:rPr>
        <w:t>ر قرطب</w:t>
      </w:r>
      <w:r>
        <w:rPr>
          <w:rStyle w:val="Char3"/>
          <w:rFonts w:hint="cs"/>
          <w:rtl/>
        </w:rPr>
        <w:t>ی</w:t>
      </w:r>
      <w:r w:rsidRPr="000E0383">
        <w:rPr>
          <w:rStyle w:val="Char3"/>
          <w:rFonts w:hint="cs"/>
          <w:rtl/>
        </w:rPr>
        <w:t xml:space="preserve"> 8/168.</w:t>
      </w:r>
    </w:p>
  </w:footnote>
  <w:footnote w:id="979">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xml:space="preserve">- سنن ابوداود </w:t>
      </w:r>
      <w:r>
        <w:rPr>
          <w:rStyle w:val="Char3"/>
          <w:rFonts w:hint="cs"/>
          <w:rtl/>
        </w:rPr>
        <w:t>ک</w:t>
      </w:r>
      <w:r w:rsidRPr="000E0383">
        <w:rPr>
          <w:rStyle w:val="Char3"/>
          <w:rFonts w:hint="cs"/>
          <w:rtl/>
        </w:rPr>
        <w:t>تاب السنة 5/50.</w:t>
      </w:r>
    </w:p>
  </w:footnote>
  <w:footnote w:id="980">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بخار</w:t>
      </w:r>
      <w:r>
        <w:rPr>
          <w:rStyle w:val="Char3"/>
          <w:rFonts w:hint="cs"/>
          <w:rtl/>
        </w:rPr>
        <w:t>ی</w:t>
      </w:r>
      <w:r w:rsidRPr="000E0383">
        <w:rPr>
          <w:rStyle w:val="Char3"/>
          <w:rFonts w:hint="cs"/>
          <w:rtl/>
        </w:rPr>
        <w:t xml:space="preserve"> به غ</w:t>
      </w:r>
      <w:r>
        <w:rPr>
          <w:rStyle w:val="Char3"/>
          <w:rFonts w:hint="cs"/>
          <w:rtl/>
        </w:rPr>
        <w:t>ی</w:t>
      </w:r>
      <w:r w:rsidRPr="000E0383">
        <w:rPr>
          <w:rStyle w:val="Char3"/>
          <w:rFonts w:hint="cs"/>
          <w:rtl/>
        </w:rPr>
        <w:t>ر از ا</w:t>
      </w:r>
      <w:r>
        <w:rPr>
          <w:rStyle w:val="Char3"/>
          <w:rFonts w:hint="cs"/>
          <w:rtl/>
        </w:rPr>
        <w:t>ی</w:t>
      </w:r>
      <w:r w:rsidRPr="000E0383">
        <w:rPr>
          <w:rStyle w:val="Char3"/>
          <w:rFonts w:hint="cs"/>
          <w:rtl/>
        </w:rPr>
        <w:t xml:space="preserve">ن لفظ را آورده است در </w:t>
      </w:r>
      <w:r>
        <w:rPr>
          <w:rStyle w:val="Char3"/>
          <w:rFonts w:hint="cs"/>
          <w:rtl/>
        </w:rPr>
        <w:t>ک</w:t>
      </w:r>
      <w:r w:rsidRPr="000E0383">
        <w:rPr>
          <w:rStyle w:val="Char3"/>
          <w:rFonts w:hint="cs"/>
          <w:rtl/>
        </w:rPr>
        <w:t>تاب المغاز</w:t>
      </w:r>
      <w:r>
        <w:rPr>
          <w:rStyle w:val="Char3"/>
          <w:rFonts w:hint="cs"/>
          <w:rtl/>
        </w:rPr>
        <w:t>ی</w:t>
      </w:r>
      <w:r w:rsidRPr="000E0383">
        <w:rPr>
          <w:rStyle w:val="Char3"/>
          <w:rFonts w:hint="cs"/>
          <w:rtl/>
        </w:rPr>
        <w:t xml:space="preserve"> فصل 10 فتح البار</w:t>
      </w:r>
      <w:r>
        <w:rPr>
          <w:rStyle w:val="Char3"/>
          <w:rFonts w:hint="cs"/>
          <w:rtl/>
        </w:rPr>
        <w:t>ی</w:t>
      </w:r>
      <w:r w:rsidRPr="000E0383">
        <w:rPr>
          <w:rStyle w:val="Char3"/>
          <w:rFonts w:hint="cs"/>
          <w:rtl/>
        </w:rPr>
        <w:t xml:space="preserve"> 7/310 ح 3991 و مسلم </w:t>
      </w:r>
      <w:r>
        <w:rPr>
          <w:rStyle w:val="Char3"/>
          <w:rFonts w:hint="cs"/>
          <w:rtl/>
        </w:rPr>
        <w:t>ک</w:t>
      </w:r>
      <w:r w:rsidRPr="000E0383">
        <w:rPr>
          <w:rStyle w:val="Char3"/>
          <w:rFonts w:hint="cs"/>
          <w:rtl/>
        </w:rPr>
        <w:t>تاب الطلاق فصل انقضاء عدة المتوف</w:t>
      </w:r>
      <w:r>
        <w:rPr>
          <w:rStyle w:val="Char3"/>
          <w:rFonts w:hint="cs"/>
          <w:rtl/>
        </w:rPr>
        <w:t>ی</w:t>
      </w:r>
      <w:r w:rsidRPr="000E0383">
        <w:rPr>
          <w:rStyle w:val="Char3"/>
          <w:rFonts w:hint="cs"/>
          <w:rtl/>
        </w:rPr>
        <w:t xml:space="preserve"> عنها زوجها و غ</w:t>
      </w:r>
      <w:r>
        <w:rPr>
          <w:rStyle w:val="Char3"/>
          <w:rFonts w:hint="cs"/>
          <w:rtl/>
        </w:rPr>
        <w:t>ی</w:t>
      </w:r>
      <w:r w:rsidRPr="000E0383">
        <w:rPr>
          <w:rStyle w:val="Char3"/>
          <w:rFonts w:hint="cs"/>
          <w:rtl/>
        </w:rPr>
        <w:t>رها بوضع الحمل 2/1122 ح 1484.</w:t>
      </w:r>
    </w:p>
  </w:footnote>
  <w:footnote w:id="981">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منهاج السنة 6/111-114.</w:t>
      </w:r>
    </w:p>
  </w:footnote>
  <w:footnote w:id="982">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ص161.</w:t>
      </w:r>
    </w:p>
  </w:footnote>
  <w:footnote w:id="983">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w:t>
      </w:r>
      <w:r>
        <w:rPr>
          <w:rStyle w:val="Char3"/>
          <w:rFonts w:hint="cs"/>
          <w:rtl/>
        </w:rPr>
        <w:t>ی</w:t>
      </w:r>
      <w:r w:rsidRPr="000E0383">
        <w:rPr>
          <w:rStyle w:val="Char3"/>
          <w:rFonts w:hint="cs"/>
          <w:rtl/>
        </w:rPr>
        <w:t>ن اقوال را ابن حبان در روضة العقلاء آورده است ص52-53.</w:t>
      </w:r>
    </w:p>
  </w:footnote>
  <w:footnote w:id="984">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عة هم اهل السنة ص189.</w:t>
      </w:r>
    </w:p>
  </w:footnote>
  <w:footnote w:id="985">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الش</w:t>
      </w:r>
      <w:r>
        <w:rPr>
          <w:rStyle w:val="Char3"/>
          <w:rFonts w:hint="cs"/>
          <w:rtl/>
        </w:rPr>
        <w:t>ی</w:t>
      </w:r>
      <w:r w:rsidRPr="000E0383">
        <w:rPr>
          <w:rStyle w:val="Char3"/>
          <w:rFonts w:hint="cs"/>
          <w:rtl/>
        </w:rPr>
        <w:t>عه هم اهل السنة ص198.</w:t>
      </w:r>
    </w:p>
  </w:footnote>
  <w:footnote w:id="986">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همان منبع 260.</w:t>
      </w:r>
    </w:p>
  </w:footnote>
  <w:footnote w:id="987">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لا</w:t>
      </w:r>
      <w:r>
        <w:rPr>
          <w:rStyle w:val="Char3"/>
          <w:rFonts w:hint="cs"/>
          <w:rtl/>
        </w:rPr>
        <w:t>ک</w:t>
      </w:r>
      <w:r w:rsidRPr="000E0383">
        <w:rPr>
          <w:rStyle w:val="Char3"/>
          <w:rFonts w:hint="cs"/>
          <w:rtl/>
        </w:rPr>
        <w:t>ون مع الصادق</w:t>
      </w:r>
      <w:r>
        <w:rPr>
          <w:rStyle w:val="Char3"/>
          <w:rFonts w:hint="cs"/>
          <w:rtl/>
        </w:rPr>
        <w:t>ی</w:t>
      </w:r>
      <w:r w:rsidRPr="000E0383">
        <w:rPr>
          <w:rStyle w:val="Char3"/>
          <w:rFonts w:hint="cs"/>
          <w:rtl/>
        </w:rPr>
        <w:t>ن ص81.</w:t>
      </w:r>
    </w:p>
  </w:footnote>
  <w:footnote w:id="988">
    <w:p w:rsidR="00865B04" w:rsidRPr="000E0383" w:rsidRDefault="00865B04" w:rsidP="00740248">
      <w:pPr>
        <w:pStyle w:val="FootnoteText"/>
        <w:bidi/>
        <w:ind w:left="272" w:hanging="272"/>
        <w:rPr>
          <w:rStyle w:val="Char3"/>
        </w:rPr>
      </w:pPr>
      <w:r w:rsidRPr="000E0383">
        <w:rPr>
          <w:rStyle w:val="Char3"/>
        </w:rPr>
        <w:footnoteRef/>
      </w:r>
      <w:r w:rsidRPr="000E0383">
        <w:rPr>
          <w:rStyle w:val="Char3"/>
          <w:rFonts w:hint="cs"/>
          <w:rtl/>
        </w:rPr>
        <w:t>- ثم اهتد</w:t>
      </w:r>
      <w:r>
        <w:rPr>
          <w:rStyle w:val="Char3"/>
          <w:rFonts w:hint="cs"/>
          <w:rtl/>
        </w:rPr>
        <w:t>ی</w:t>
      </w:r>
      <w:r w:rsidRPr="000E0383">
        <w:rPr>
          <w:rStyle w:val="Char3"/>
          <w:rFonts w:hint="cs"/>
          <w:rtl/>
        </w:rPr>
        <w:t>ت ص53-54.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Default="00865B04" w:rsidP="003D4242">
    <w:pPr>
      <w:pStyle w:val="Header"/>
      <w:framePr w:wrap="around" w:vAnchor="text" w:h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65B04" w:rsidRDefault="00865B04" w:rsidP="003D4242">
    <w:pPr>
      <w:pStyle w:val="Header"/>
      <w:ind w:right="360"/>
    </w:pPr>
    <w:r>
      <w:rPr>
        <w:noProof/>
      </w:rPr>
      <mc:AlternateContent>
        <mc:Choice Requires="wps">
          <w:drawing>
            <wp:anchor distT="0" distB="0" distL="114300" distR="114300" simplePos="0" relativeHeight="251650048" behindDoc="0" locked="0" layoutInCell="1" allowOverlap="1" wp14:anchorId="044241CC" wp14:editId="7CE2D40C">
              <wp:simplePos x="0" y="0"/>
              <wp:positionH relativeFrom="column">
                <wp:posOffset>-7620</wp:posOffset>
              </wp:positionH>
              <wp:positionV relativeFrom="paragraph">
                <wp:posOffset>308610</wp:posOffset>
              </wp:positionV>
              <wp:extent cx="4705350" cy="0"/>
              <wp:effectExtent l="30480" t="32385" r="36195" b="34290"/>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4.3pt" to="369.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" strokeweight="4.5pt">
              <v:stroke linestyle="thickThin"/>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0E5720E4" wp14:editId="3F95711E">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پیدایش شیعیان رافضی و بیان نقش یهودیان در به وجود...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5486629C" wp14:editId="4281D197">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مختصری درباره مهمترین عقاید شیعیان رافضی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24455E0" wp14:editId="529F45D8">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چهارم: بدگوئی رافضیان درباره امامان اهل سنت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75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12200F13" wp14:editId="72EEF67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دیدگاه اهل سنت درباره شیعیان رافضی و عقایدشان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129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5471ED4D" wp14:editId="31A9741F">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ششم: نقد کلی بر مؤلف و روش او در تألیف کتاب‌هایش</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451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382497F4" wp14:editId="6EE630A6">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رد بر مطالب و سخنان مؤلف در کتاب (آنگاه هدایت شدم)</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671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A0D6B">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63D6EA51" wp14:editId="46E80615">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منابع و مصادر</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435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865B04">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3AA5C318" wp14:editId="043A376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منابع و کتاب‌های شیعیان رافضی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441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3D4242" w:rsidRDefault="00865B04" w:rsidP="003D4242">
    <w:pPr>
      <w:pStyle w:val="Header"/>
      <w:framePr w:wrap="around" w:vAnchor="text" w:hAnchor="text" w:y="1"/>
      <w:rPr>
        <w:rStyle w:val="PageNumber"/>
        <w:rFonts w:ascii="B Compset" w:hAnsi="B Compset" w:cs="B Compset"/>
        <w:b/>
        <w:bCs/>
      </w:rPr>
    </w:pPr>
    <w:r w:rsidRPr="003D4242">
      <w:rPr>
        <w:rStyle w:val="PageNumber"/>
        <w:rFonts w:ascii="B Compset" w:hAnsi="B Compset" w:cs="B Compset"/>
        <w:b/>
        <w:bCs/>
      </w:rPr>
      <w:fldChar w:fldCharType="begin"/>
    </w:r>
    <w:r w:rsidRPr="003D4242">
      <w:rPr>
        <w:rStyle w:val="PageNumber"/>
        <w:rFonts w:ascii="B Compset" w:hAnsi="B Compset" w:cs="B Compset"/>
        <w:b/>
        <w:bCs/>
      </w:rPr>
      <w:instrText xml:space="preserve">PAGE  </w:instrText>
    </w:r>
    <w:r w:rsidRPr="003D4242">
      <w:rPr>
        <w:rStyle w:val="PageNumber"/>
        <w:rFonts w:ascii="B Compset" w:hAnsi="B Compset" w:cs="B Compset"/>
        <w:b/>
        <w:bCs/>
      </w:rPr>
      <w:fldChar w:fldCharType="separate"/>
    </w:r>
    <w:r>
      <w:rPr>
        <w:rStyle w:val="PageNumber"/>
        <w:rFonts w:ascii="B Compset" w:hAnsi="B Compset" w:cs="B Compset"/>
        <w:b/>
        <w:bCs/>
        <w:noProof/>
      </w:rPr>
      <w:t>3</w:t>
    </w:r>
    <w:r w:rsidRPr="003D4242">
      <w:rPr>
        <w:rStyle w:val="PageNumber"/>
        <w:rFonts w:ascii="B Compset" w:hAnsi="B Compset" w:cs="B Compset"/>
        <w:b/>
        <w:bCs/>
      </w:rPr>
      <w:fldChar w:fldCharType="end"/>
    </w:r>
  </w:p>
  <w:p w:rsidR="00865B04" w:rsidRDefault="00865B04" w:rsidP="003D4242">
    <w:pPr>
      <w:pStyle w:val="Header"/>
      <w:bidi/>
      <w:ind w:right="360"/>
    </w:pPr>
    <w:r>
      <w:rPr>
        <w:noProof/>
      </w:rPr>
      <mc:AlternateContent>
        <mc:Choice Requires="wps">
          <w:drawing>
            <wp:anchor distT="0" distB="0" distL="114300" distR="114300" simplePos="0" relativeHeight="251651072" behindDoc="0" locked="0" layoutInCell="1" allowOverlap="1" wp14:anchorId="24EDBF41" wp14:editId="4FCEF3DC">
              <wp:simplePos x="0" y="0"/>
              <wp:positionH relativeFrom="column">
                <wp:posOffset>-15240</wp:posOffset>
              </wp:positionH>
              <wp:positionV relativeFrom="paragraph">
                <wp:posOffset>308610</wp:posOffset>
              </wp:positionV>
              <wp:extent cx="4705350" cy="0"/>
              <wp:effectExtent l="32385" t="32385" r="34290" b="34290"/>
              <wp:wrapNone/>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4.3pt" to="369.3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" strokeweight="4.5pt">
              <v:stroke linestyle="thick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4E4FAD">
    <w:pPr>
      <w:pStyle w:val="Header"/>
      <w:tabs>
        <w:tab w:val="clear" w:pos="4153"/>
        <w:tab w:val="left" w:pos="1418"/>
        <w:tab w:val="center" w:pos="1701"/>
        <w:tab w:val="center" w:pos="1843"/>
        <w:tab w:val="right" w:pos="6804"/>
      </w:tabs>
      <w:bidi/>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7456" behindDoc="0" locked="0" layoutInCell="1" allowOverlap="1" wp14:anchorId="08AC7228" wp14:editId="5AA41C61">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6609F">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دفاع از آل و اصحاب پیامبر </w:t>
    </w:r>
    <w:r w:rsidRPr="004E4FAD">
      <w:rPr>
        <w:rFonts w:ascii="IRNazanin" w:hAnsi="IRNazanin" w:cs="CTraditional Arabic" w:hint="cs"/>
        <w:sz w:val="26"/>
        <w:szCs w:val="26"/>
        <w:rtl/>
        <w:lang w:bidi="fa-IR"/>
      </w:rPr>
      <w:t>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4E4FAD">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64E1A9C0" wp14:editId="403A15E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6609F">
      <w:rPr>
        <w:rFonts w:ascii="IRNazli" w:hAnsi="IRNazli" w:cs="IRNazli" w:hint="eastAsia"/>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3228" w:rsidRDefault="00865B04" w:rsidP="00C9322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Default="00865B04" w:rsidP="003616EF">
    <w:pPr>
      <w:pStyle w:val="Header"/>
    </w:pPr>
  </w:p>
  <w:p w:rsidR="00865B04" w:rsidRPr="00F81B2F" w:rsidRDefault="00865B04" w:rsidP="003616EF">
    <w:pPr>
      <w:pStyle w:val="Header"/>
      <w:rPr>
        <w:sz w:val="30"/>
        <w:szCs w:val="3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4E4FAD">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0C2636E1" wp14:editId="31141D25">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8A0D6B">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 xml:space="preserve">دفاع از آل و اصحاب پیامبر </w:t>
    </w:r>
    <w:r w:rsidRPr="004E4FAD">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6609F">
      <w:rPr>
        <w:rFonts w:ascii="IRNazli" w:hAnsi="IRNazli" w:cs="IRNazli"/>
        <w:noProof/>
        <w:rtl/>
      </w:rPr>
      <w:t>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C2" w:rsidRDefault="00D869C2" w:rsidP="003616EF">
    <w:pPr>
      <w:pStyle w:val="Header"/>
    </w:pPr>
  </w:p>
  <w:p w:rsidR="00D869C2" w:rsidRPr="00F81B2F" w:rsidRDefault="00D869C2" w:rsidP="003616EF">
    <w:pPr>
      <w:pStyle w:val="Header"/>
      <w:rPr>
        <w:sz w:val="30"/>
        <w:szCs w:val="3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B04" w:rsidRPr="00C9167F" w:rsidRDefault="00865B04" w:rsidP="004E4FAD">
    <w:pPr>
      <w:pStyle w:val="Header"/>
      <w:tabs>
        <w:tab w:val="clear" w:pos="4153"/>
        <w:tab w:val="left" w:pos="284"/>
        <w:tab w:val="center" w:pos="5812"/>
        <w:tab w:val="right" w:pos="6804"/>
      </w:tabs>
      <w:bidi/>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6BAEF240" wp14:editId="31906AF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تعریف شعیه رافضی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F05F8">
      <w:rPr>
        <w:rFonts w:ascii="IRNazli" w:hAnsi="IRNazli" w:cs="IRNazli"/>
        <w:noProof/>
        <w:rtl/>
      </w:rPr>
      <w:t>19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834CFCA"/>
    <w:lvl w:ilvl="0">
      <w:start w:val="1"/>
      <w:numFmt w:val="decimal"/>
      <w:lvlText w:val="%1."/>
      <w:lvlJc w:val="left"/>
      <w:pPr>
        <w:tabs>
          <w:tab w:val="num" w:pos="1492"/>
        </w:tabs>
        <w:ind w:left="1492" w:hanging="360"/>
      </w:pPr>
    </w:lvl>
  </w:abstractNum>
  <w:abstractNum w:abstractNumId="1">
    <w:nsid w:val="FFFFFF7D"/>
    <w:multiLevelType w:val="singleLevel"/>
    <w:tmpl w:val="0352A560"/>
    <w:lvl w:ilvl="0">
      <w:start w:val="1"/>
      <w:numFmt w:val="decimal"/>
      <w:lvlText w:val="%1."/>
      <w:lvlJc w:val="left"/>
      <w:pPr>
        <w:tabs>
          <w:tab w:val="num" w:pos="1209"/>
        </w:tabs>
        <w:ind w:left="1209" w:hanging="360"/>
      </w:pPr>
    </w:lvl>
  </w:abstractNum>
  <w:abstractNum w:abstractNumId="2">
    <w:nsid w:val="FFFFFF7E"/>
    <w:multiLevelType w:val="singleLevel"/>
    <w:tmpl w:val="1DA47464"/>
    <w:lvl w:ilvl="0">
      <w:start w:val="1"/>
      <w:numFmt w:val="decimal"/>
      <w:lvlText w:val="%1."/>
      <w:lvlJc w:val="left"/>
      <w:pPr>
        <w:tabs>
          <w:tab w:val="num" w:pos="926"/>
        </w:tabs>
        <w:ind w:left="926" w:hanging="360"/>
      </w:pPr>
    </w:lvl>
  </w:abstractNum>
  <w:abstractNum w:abstractNumId="3">
    <w:nsid w:val="FFFFFF7F"/>
    <w:multiLevelType w:val="singleLevel"/>
    <w:tmpl w:val="CA0245D0"/>
    <w:lvl w:ilvl="0">
      <w:start w:val="1"/>
      <w:numFmt w:val="decimal"/>
      <w:lvlText w:val="%1."/>
      <w:lvlJc w:val="left"/>
      <w:pPr>
        <w:tabs>
          <w:tab w:val="num" w:pos="643"/>
        </w:tabs>
        <w:ind w:left="643" w:hanging="360"/>
      </w:pPr>
    </w:lvl>
  </w:abstractNum>
  <w:abstractNum w:abstractNumId="4">
    <w:nsid w:val="FFFFFF80"/>
    <w:multiLevelType w:val="singleLevel"/>
    <w:tmpl w:val="809A0E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9C3A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2141D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820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FCD212"/>
    <w:lvl w:ilvl="0">
      <w:start w:val="1"/>
      <w:numFmt w:val="decimal"/>
      <w:lvlText w:val="%1."/>
      <w:lvlJc w:val="left"/>
      <w:pPr>
        <w:tabs>
          <w:tab w:val="num" w:pos="360"/>
        </w:tabs>
        <w:ind w:left="360" w:hanging="360"/>
      </w:pPr>
    </w:lvl>
  </w:abstractNum>
  <w:abstractNum w:abstractNumId="9">
    <w:nsid w:val="FFFFFF89"/>
    <w:multiLevelType w:val="singleLevel"/>
    <w:tmpl w:val="F4D05C1E"/>
    <w:lvl w:ilvl="0">
      <w:start w:val="1"/>
      <w:numFmt w:val="bullet"/>
      <w:lvlText w:val=""/>
      <w:lvlJc w:val="left"/>
      <w:pPr>
        <w:tabs>
          <w:tab w:val="num" w:pos="360"/>
        </w:tabs>
        <w:ind w:left="360" w:hanging="360"/>
      </w:pPr>
      <w:rPr>
        <w:rFonts w:ascii="Symbol" w:hAnsi="Symbol" w:hint="default"/>
      </w:rPr>
    </w:lvl>
  </w:abstractNum>
  <w:abstractNum w:abstractNumId="10">
    <w:nsid w:val="0A2728B9"/>
    <w:multiLevelType w:val="hybridMultilevel"/>
    <w:tmpl w:val="797C1A24"/>
    <w:lvl w:ilvl="0" w:tplc="BD6081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4577645"/>
    <w:multiLevelType w:val="hybridMultilevel"/>
    <w:tmpl w:val="A74A608C"/>
    <w:lvl w:ilvl="0" w:tplc="4E66F592">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A503E0"/>
    <w:multiLevelType w:val="hybridMultilevel"/>
    <w:tmpl w:val="67F0F520"/>
    <w:lvl w:ilvl="0" w:tplc="4BDCBFC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7567030"/>
    <w:multiLevelType w:val="hybridMultilevel"/>
    <w:tmpl w:val="AC220DDE"/>
    <w:lvl w:ilvl="0" w:tplc="3F2857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BFF216C"/>
    <w:multiLevelType w:val="hybridMultilevel"/>
    <w:tmpl w:val="5DFCEFB6"/>
    <w:lvl w:ilvl="0" w:tplc="E00E32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07E20B4"/>
    <w:multiLevelType w:val="hybridMultilevel"/>
    <w:tmpl w:val="76C602E8"/>
    <w:lvl w:ilvl="0" w:tplc="5F20DB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4195A48"/>
    <w:multiLevelType w:val="hybridMultilevel"/>
    <w:tmpl w:val="3758AA3C"/>
    <w:lvl w:ilvl="0" w:tplc="5AE0AC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C747BBE"/>
    <w:multiLevelType w:val="hybridMultilevel"/>
    <w:tmpl w:val="36E0BD00"/>
    <w:lvl w:ilvl="0" w:tplc="C86A3B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251628C"/>
    <w:multiLevelType w:val="hybridMultilevel"/>
    <w:tmpl w:val="CC84894A"/>
    <w:lvl w:ilvl="0" w:tplc="5AF01C0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F31917"/>
    <w:multiLevelType w:val="hybridMultilevel"/>
    <w:tmpl w:val="CD1E9D54"/>
    <w:lvl w:ilvl="0" w:tplc="8D64C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9D234CD"/>
    <w:multiLevelType w:val="hybridMultilevel"/>
    <w:tmpl w:val="E46A4A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E5F2F3B"/>
    <w:multiLevelType w:val="hybridMultilevel"/>
    <w:tmpl w:val="35E28260"/>
    <w:lvl w:ilvl="0" w:tplc="9D9632E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172DA4"/>
    <w:multiLevelType w:val="hybridMultilevel"/>
    <w:tmpl w:val="5B761410"/>
    <w:lvl w:ilvl="0" w:tplc="8534804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9424CEF"/>
    <w:multiLevelType w:val="hybridMultilevel"/>
    <w:tmpl w:val="F5C64766"/>
    <w:lvl w:ilvl="0" w:tplc="DE2A85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11"/>
  </w:num>
  <w:num w:numId="3">
    <w:abstractNumId w:val="18"/>
  </w:num>
  <w:num w:numId="4">
    <w:abstractNumId w:val="22"/>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12"/>
  </w:num>
  <w:num w:numId="18">
    <w:abstractNumId w:val="10"/>
  </w:num>
  <w:num w:numId="19">
    <w:abstractNumId w:val="13"/>
  </w:num>
  <w:num w:numId="20">
    <w:abstractNumId w:val="17"/>
  </w:num>
  <w:num w:numId="21">
    <w:abstractNumId w:val="16"/>
  </w:num>
  <w:num w:numId="22">
    <w:abstractNumId w:val="15"/>
  </w:num>
  <w:num w:numId="23">
    <w:abstractNumId w:val="1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EqkRpV2XneO8Zc6Q6OSqj3UGSk=" w:salt="54VlFmidZSmL1JAwJWF3cA=="/>
  <w:defaultTabStop w:val="720"/>
  <w:evenAndOddHeaders/>
  <w:drawingGridHorizontalSpacing w:val="284"/>
  <w:drawingGridVerticalSpacing w:val="284"/>
  <w:noPunctuationKerning/>
  <w:characterSpacingControl w:val="doNotCompress"/>
  <w:hdrShapeDefaults>
    <o:shapedefaults v:ext="edit" spidmax="8193"/>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ACD"/>
    <w:rsid w:val="00000D33"/>
    <w:rsid w:val="00003AF7"/>
    <w:rsid w:val="00004636"/>
    <w:rsid w:val="000046D5"/>
    <w:rsid w:val="00004884"/>
    <w:rsid w:val="00004969"/>
    <w:rsid w:val="00005D60"/>
    <w:rsid w:val="00005F2C"/>
    <w:rsid w:val="00006F5B"/>
    <w:rsid w:val="0000776D"/>
    <w:rsid w:val="00011422"/>
    <w:rsid w:val="00011B5F"/>
    <w:rsid w:val="00012A7A"/>
    <w:rsid w:val="00012E7F"/>
    <w:rsid w:val="00015202"/>
    <w:rsid w:val="000166A0"/>
    <w:rsid w:val="00016D5C"/>
    <w:rsid w:val="00020200"/>
    <w:rsid w:val="00020EB6"/>
    <w:rsid w:val="00021765"/>
    <w:rsid w:val="00021F4F"/>
    <w:rsid w:val="000228D5"/>
    <w:rsid w:val="0002314D"/>
    <w:rsid w:val="000244E2"/>
    <w:rsid w:val="000246C3"/>
    <w:rsid w:val="000266D9"/>
    <w:rsid w:val="0002772A"/>
    <w:rsid w:val="00027858"/>
    <w:rsid w:val="00027CE6"/>
    <w:rsid w:val="00031A7F"/>
    <w:rsid w:val="000335CB"/>
    <w:rsid w:val="00034E8F"/>
    <w:rsid w:val="000351D8"/>
    <w:rsid w:val="0003531E"/>
    <w:rsid w:val="000354D0"/>
    <w:rsid w:val="0003574F"/>
    <w:rsid w:val="00036F82"/>
    <w:rsid w:val="00040AA3"/>
    <w:rsid w:val="000414B5"/>
    <w:rsid w:val="00042762"/>
    <w:rsid w:val="0004377F"/>
    <w:rsid w:val="00043A83"/>
    <w:rsid w:val="00044DAC"/>
    <w:rsid w:val="000450C4"/>
    <w:rsid w:val="000458CD"/>
    <w:rsid w:val="000459A9"/>
    <w:rsid w:val="0004684D"/>
    <w:rsid w:val="00046B80"/>
    <w:rsid w:val="00047813"/>
    <w:rsid w:val="00047B3E"/>
    <w:rsid w:val="000513AC"/>
    <w:rsid w:val="00053686"/>
    <w:rsid w:val="00053A9D"/>
    <w:rsid w:val="00053C03"/>
    <w:rsid w:val="0005400D"/>
    <w:rsid w:val="0005446F"/>
    <w:rsid w:val="00055F3C"/>
    <w:rsid w:val="000572EC"/>
    <w:rsid w:val="0005751D"/>
    <w:rsid w:val="00060159"/>
    <w:rsid w:val="0006052B"/>
    <w:rsid w:val="00062CCD"/>
    <w:rsid w:val="00062F24"/>
    <w:rsid w:val="000651EC"/>
    <w:rsid w:val="0006616A"/>
    <w:rsid w:val="0006690A"/>
    <w:rsid w:val="00066EA3"/>
    <w:rsid w:val="00067290"/>
    <w:rsid w:val="0006761D"/>
    <w:rsid w:val="0007007C"/>
    <w:rsid w:val="00071D1C"/>
    <w:rsid w:val="00072A48"/>
    <w:rsid w:val="00074130"/>
    <w:rsid w:val="00074289"/>
    <w:rsid w:val="00074D98"/>
    <w:rsid w:val="00075E30"/>
    <w:rsid w:val="00077F96"/>
    <w:rsid w:val="000808E5"/>
    <w:rsid w:val="00080F0C"/>
    <w:rsid w:val="0008176C"/>
    <w:rsid w:val="00081F54"/>
    <w:rsid w:val="00082ACD"/>
    <w:rsid w:val="00082DE9"/>
    <w:rsid w:val="000856AE"/>
    <w:rsid w:val="00086940"/>
    <w:rsid w:val="00087029"/>
    <w:rsid w:val="00087C44"/>
    <w:rsid w:val="000902F8"/>
    <w:rsid w:val="000915DB"/>
    <w:rsid w:val="000916A4"/>
    <w:rsid w:val="00092087"/>
    <w:rsid w:val="0009272D"/>
    <w:rsid w:val="000927A8"/>
    <w:rsid w:val="00093355"/>
    <w:rsid w:val="00094802"/>
    <w:rsid w:val="000956F8"/>
    <w:rsid w:val="000959DA"/>
    <w:rsid w:val="000965F7"/>
    <w:rsid w:val="000977A9"/>
    <w:rsid w:val="000A02F9"/>
    <w:rsid w:val="000A0DC1"/>
    <w:rsid w:val="000A1CC2"/>
    <w:rsid w:val="000A2A26"/>
    <w:rsid w:val="000A3BA4"/>
    <w:rsid w:val="000A44AE"/>
    <w:rsid w:val="000A60CA"/>
    <w:rsid w:val="000A68CB"/>
    <w:rsid w:val="000B11A7"/>
    <w:rsid w:val="000B1755"/>
    <w:rsid w:val="000B2784"/>
    <w:rsid w:val="000B29E1"/>
    <w:rsid w:val="000B3C55"/>
    <w:rsid w:val="000B448B"/>
    <w:rsid w:val="000B458F"/>
    <w:rsid w:val="000B4A37"/>
    <w:rsid w:val="000B4CA7"/>
    <w:rsid w:val="000B4FE1"/>
    <w:rsid w:val="000B581F"/>
    <w:rsid w:val="000B6274"/>
    <w:rsid w:val="000B7E49"/>
    <w:rsid w:val="000B7F37"/>
    <w:rsid w:val="000C116B"/>
    <w:rsid w:val="000C2C12"/>
    <w:rsid w:val="000C41D7"/>
    <w:rsid w:val="000D047C"/>
    <w:rsid w:val="000D0C9D"/>
    <w:rsid w:val="000D0F2A"/>
    <w:rsid w:val="000D0F2C"/>
    <w:rsid w:val="000D0F93"/>
    <w:rsid w:val="000D16C4"/>
    <w:rsid w:val="000D2A8B"/>
    <w:rsid w:val="000D2F4D"/>
    <w:rsid w:val="000D4A43"/>
    <w:rsid w:val="000D5C86"/>
    <w:rsid w:val="000D5F49"/>
    <w:rsid w:val="000D773B"/>
    <w:rsid w:val="000D7D2B"/>
    <w:rsid w:val="000D7EC6"/>
    <w:rsid w:val="000E0383"/>
    <w:rsid w:val="000E040D"/>
    <w:rsid w:val="000E0785"/>
    <w:rsid w:val="000E171B"/>
    <w:rsid w:val="000E1C21"/>
    <w:rsid w:val="000E2440"/>
    <w:rsid w:val="000E271F"/>
    <w:rsid w:val="000E2822"/>
    <w:rsid w:val="000E41D6"/>
    <w:rsid w:val="000E4A5A"/>
    <w:rsid w:val="000E57D1"/>
    <w:rsid w:val="000E5DE7"/>
    <w:rsid w:val="000E5E8F"/>
    <w:rsid w:val="000E6836"/>
    <w:rsid w:val="000E78C9"/>
    <w:rsid w:val="000E7FF4"/>
    <w:rsid w:val="000F0627"/>
    <w:rsid w:val="000F10B4"/>
    <w:rsid w:val="000F112D"/>
    <w:rsid w:val="000F1E4F"/>
    <w:rsid w:val="000F3F15"/>
    <w:rsid w:val="000F548D"/>
    <w:rsid w:val="000F7303"/>
    <w:rsid w:val="000F7F05"/>
    <w:rsid w:val="00101297"/>
    <w:rsid w:val="00102717"/>
    <w:rsid w:val="0010288B"/>
    <w:rsid w:val="00103170"/>
    <w:rsid w:val="001031CC"/>
    <w:rsid w:val="00104778"/>
    <w:rsid w:val="00104EBB"/>
    <w:rsid w:val="001050E8"/>
    <w:rsid w:val="0010551C"/>
    <w:rsid w:val="00106459"/>
    <w:rsid w:val="001071C8"/>
    <w:rsid w:val="001079C7"/>
    <w:rsid w:val="00107B78"/>
    <w:rsid w:val="00107C5D"/>
    <w:rsid w:val="001100FA"/>
    <w:rsid w:val="00110501"/>
    <w:rsid w:val="0011224D"/>
    <w:rsid w:val="00112D54"/>
    <w:rsid w:val="00113FCE"/>
    <w:rsid w:val="0011494B"/>
    <w:rsid w:val="001151C2"/>
    <w:rsid w:val="00117470"/>
    <w:rsid w:val="001208B5"/>
    <w:rsid w:val="0012099A"/>
    <w:rsid w:val="00122930"/>
    <w:rsid w:val="00122E86"/>
    <w:rsid w:val="00124112"/>
    <w:rsid w:val="001322FD"/>
    <w:rsid w:val="00134655"/>
    <w:rsid w:val="0013517D"/>
    <w:rsid w:val="00135C93"/>
    <w:rsid w:val="00135D95"/>
    <w:rsid w:val="00136D08"/>
    <w:rsid w:val="00137F5E"/>
    <w:rsid w:val="001401F2"/>
    <w:rsid w:val="00140357"/>
    <w:rsid w:val="00140393"/>
    <w:rsid w:val="00141241"/>
    <w:rsid w:val="0014160B"/>
    <w:rsid w:val="00142140"/>
    <w:rsid w:val="001425C7"/>
    <w:rsid w:val="0014279D"/>
    <w:rsid w:val="001428B4"/>
    <w:rsid w:val="001430E8"/>
    <w:rsid w:val="00144635"/>
    <w:rsid w:val="00145027"/>
    <w:rsid w:val="001450AD"/>
    <w:rsid w:val="00145997"/>
    <w:rsid w:val="00147288"/>
    <w:rsid w:val="00147896"/>
    <w:rsid w:val="0015037F"/>
    <w:rsid w:val="00150A4F"/>
    <w:rsid w:val="00150C18"/>
    <w:rsid w:val="001511E6"/>
    <w:rsid w:val="001515C9"/>
    <w:rsid w:val="00151E09"/>
    <w:rsid w:val="00152D29"/>
    <w:rsid w:val="0015320B"/>
    <w:rsid w:val="00153725"/>
    <w:rsid w:val="00154D18"/>
    <w:rsid w:val="00155A7F"/>
    <w:rsid w:val="00156768"/>
    <w:rsid w:val="00157136"/>
    <w:rsid w:val="001577AA"/>
    <w:rsid w:val="00157826"/>
    <w:rsid w:val="0015792F"/>
    <w:rsid w:val="00157F49"/>
    <w:rsid w:val="0016106C"/>
    <w:rsid w:val="00161717"/>
    <w:rsid w:val="001619C5"/>
    <w:rsid w:val="00161A7C"/>
    <w:rsid w:val="00161C73"/>
    <w:rsid w:val="00162AB1"/>
    <w:rsid w:val="00162E64"/>
    <w:rsid w:val="00162F76"/>
    <w:rsid w:val="001660CD"/>
    <w:rsid w:val="00166D7A"/>
    <w:rsid w:val="00166F1C"/>
    <w:rsid w:val="00167AF5"/>
    <w:rsid w:val="00170016"/>
    <w:rsid w:val="00170255"/>
    <w:rsid w:val="00171B41"/>
    <w:rsid w:val="00172F16"/>
    <w:rsid w:val="00173070"/>
    <w:rsid w:val="001733F5"/>
    <w:rsid w:val="0017426B"/>
    <w:rsid w:val="001742AC"/>
    <w:rsid w:val="00175341"/>
    <w:rsid w:val="00177ABC"/>
    <w:rsid w:val="00177C8E"/>
    <w:rsid w:val="00180BD2"/>
    <w:rsid w:val="0018126B"/>
    <w:rsid w:val="00181ED0"/>
    <w:rsid w:val="00184853"/>
    <w:rsid w:val="001849EC"/>
    <w:rsid w:val="00184C0E"/>
    <w:rsid w:val="00186847"/>
    <w:rsid w:val="00186991"/>
    <w:rsid w:val="001927A0"/>
    <w:rsid w:val="00192A6B"/>
    <w:rsid w:val="00193793"/>
    <w:rsid w:val="00196DA7"/>
    <w:rsid w:val="00197457"/>
    <w:rsid w:val="00197B2A"/>
    <w:rsid w:val="001A07AD"/>
    <w:rsid w:val="001A0B08"/>
    <w:rsid w:val="001A1ACD"/>
    <w:rsid w:val="001A1BC4"/>
    <w:rsid w:val="001A1E5F"/>
    <w:rsid w:val="001A1FDC"/>
    <w:rsid w:val="001A2544"/>
    <w:rsid w:val="001A28C2"/>
    <w:rsid w:val="001A2B27"/>
    <w:rsid w:val="001A34B9"/>
    <w:rsid w:val="001A3DC1"/>
    <w:rsid w:val="001A5916"/>
    <w:rsid w:val="001A63FA"/>
    <w:rsid w:val="001A6CE5"/>
    <w:rsid w:val="001B07DB"/>
    <w:rsid w:val="001B0E6B"/>
    <w:rsid w:val="001B11BC"/>
    <w:rsid w:val="001B4565"/>
    <w:rsid w:val="001B4C84"/>
    <w:rsid w:val="001B55AB"/>
    <w:rsid w:val="001B62DB"/>
    <w:rsid w:val="001C0822"/>
    <w:rsid w:val="001C0A94"/>
    <w:rsid w:val="001C30E9"/>
    <w:rsid w:val="001C3C3F"/>
    <w:rsid w:val="001C3E1C"/>
    <w:rsid w:val="001C57DF"/>
    <w:rsid w:val="001C5BAE"/>
    <w:rsid w:val="001C5E52"/>
    <w:rsid w:val="001C6DCE"/>
    <w:rsid w:val="001C70DF"/>
    <w:rsid w:val="001C7F3D"/>
    <w:rsid w:val="001D03CF"/>
    <w:rsid w:val="001D07A0"/>
    <w:rsid w:val="001D0A0A"/>
    <w:rsid w:val="001D1347"/>
    <w:rsid w:val="001D1398"/>
    <w:rsid w:val="001D143D"/>
    <w:rsid w:val="001D2A7A"/>
    <w:rsid w:val="001D3AE5"/>
    <w:rsid w:val="001D3FCD"/>
    <w:rsid w:val="001D5BD4"/>
    <w:rsid w:val="001D5C36"/>
    <w:rsid w:val="001D63A9"/>
    <w:rsid w:val="001D67CD"/>
    <w:rsid w:val="001D6C8F"/>
    <w:rsid w:val="001D6DEB"/>
    <w:rsid w:val="001D7989"/>
    <w:rsid w:val="001D7B16"/>
    <w:rsid w:val="001E2114"/>
    <w:rsid w:val="001E27C1"/>
    <w:rsid w:val="001E35AF"/>
    <w:rsid w:val="001E3F6D"/>
    <w:rsid w:val="001E4B59"/>
    <w:rsid w:val="001E4DCA"/>
    <w:rsid w:val="001E5C4B"/>
    <w:rsid w:val="001E7E93"/>
    <w:rsid w:val="001F1603"/>
    <w:rsid w:val="001F2686"/>
    <w:rsid w:val="001F314B"/>
    <w:rsid w:val="001F3953"/>
    <w:rsid w:val="001F3B7C"/>
    <w:rsid w:val="001F44FF"/>
    <w:rsid w:val="001F55F3"/>
    <w:rsid w:val="001F7C7A"/>
    <w:rsid w:val="0020072B"/>
    <w:rsid w:val="00200B1C"/>
    <w:rsid w:val="00200B8B"/>
    <w:rsid w:val="00200DD6"/>
    <w:rsid w:val="00202462"/>
    <w:rsid w:val="00202955"/>
    <w:rsid w:val="00202E5D"/>
    <w:rsid w:val="00203126"/>
    <w:rsid w:val="00206386"/>
    <w:rsid w:val="00207219"/>
    <w:rsid w:val="00210509"/>
    <w:rsid w:val="002117D8"/>
    <w:rsid w:val="00214CFD"/>
    <w:rsid w:val="00215272"/>
    <w:rsid w:val="00215334"/>
    <w:rsid w:val="00215D1E"/>
    <w:rsid w:val="0021696C"/>
    <w:rsid w:val="00217D9B"/>
    <w:rsid w:val="00220123"/>
    <w:rsid w:val="0022109C"/>
    <w:rsid w:val="0022144F"/>
    <w:rsid w:val="00221AF7"/>
    <w:rsid w:val="002220BC"/>
    <w:rsid w:val="00222587"/>
    <w:rsid w:val="00222DAE"/>
    <w:rsid w:val="00223B12"/>
    <w:rsid w:val="00223CAD"/>
    <w:rsid w:val="00223D51"/>
    <w:rsid w:val="00224CD2"/>
    <w:rsid w:val="00224ED3"/>
    <w:rsid w:val="00226487"/>
    <w:rsid w:val="002271F7"/>
    <w:rsid w:val="0022776F"/>
    <w:rsid w:val="002301E3"/>
    <w:rsid w:val="0023028B"/>
    <w:rsid w:val="00230F6A"/>
    <w:rsid w:val="00233394"/>
    <w:rsid w:val="00234E25"/>
    <w:rsid w:val="0023557E"/>
    <w:rsid w:val="002359B1"/>
    <w:rsid w:val="00235FB3"/>
    <w:rsid w:val="002364C7"/>
    <w:rsid w:val="002365E0"/>
    <w:rsid w:val="0023757B"/>
    <w:rsid w:val="00240168"/>
    <w:rsid w:val="00240D98"/>
    <w:rsid w:val="00241979"/>
    <w:rsid w:val="00241B34"/>
    <w:rsid w:val="00244396"/>
    <w:rsid w:val="002443C4"/>
    <w:rsid w:val="00244D31"/>
    <w:rsid w:val="00244E30"/>
    <w:rsid w:val="002452B7"/>
    <w:rsid w:val="002463D1"/>
    <w:rsid w:val="00247C62"/>
    <w:rsid w:val="00247C79"/>
    <w:rsid w:val="00251D61"/>
    <w:rsid w:val="00252C9C"/>
    <w:rsid w:val="00253DD9"/>
    <w:rsid w:val="00254E6E"/>
    <w:rsid w:val="00255037"/>
    <w:rsid w:val="00255123"/>
    <w:rsid w:val="00255154"/>
    <w:rsid w:val="00255420"/>
    <w:rsid w:val="00255A35"/>
    <w:rsid w:val="00255DA4"/>
    <w:rsid w:val="0025696E"/>
    <w:rsid w:val="0025720F"/>
    <w:rsid w:val="00257DC9"/>
    <w:rsid w:val="00257ECC"/>
    <w:rsid w:val="00260138"/>
    <w:rsid w:val="00260682"/>
    <w:rsid w:val="00260705"/>
    <w:rsid w:val="002613A3"/>
    <w:rsid w:val="002613ED"/>
    <w:rsid w:val="00262524"/>
    <w:rsid w:val="00262AFF"/>
    <w:rsid w:val="00262C1B"/>
    <w:rsid w:val="00262D2F"/>
    <w:rsid w:val="00262F13"/>
    <w:rsid w:val="002630E2"/>
    <w:rsid w:val="0026363B"/>
    <w:rsid w:val="00263FEB"/>
    <w:rsid w:val="002643C7"/>
    <w:rsid w:val="00264CEA"/>
    <w:rsid w:val="00265D98"/>
    <w:rsid w:val="00265EE6"/>
    <w:rsid w:val="0026781F"/>
    <w:rsid w:val="00272430"/>
    <w:rsid w:val="002735A6"/>
    <w:rsid w:val="0027620C"/>
    <w:rsid w:val="00276C56"/>
    <w:rsid w:val="002773D4"/>
    <w:rsid w:val="00281D5F"/>
    <w:rsid w:val="002827AA"/>
    <w:rsid w:val="0028381C"/>
    <w:rsid w:val="00284DB4"/>
    <w:rsid w:val="00284EB6"/>
    <w:rsid w:val="00287106"/>
    <w:rsid w:val="00287802"/>
    <w:rsid w:val="00290EBC"/>
    <w:rsid w:val="00291953"/>
    <w:rsid w:val="00294AFE"/>
    <w:rsid w:val="00294C31"/>
    <w:rsid w:val="00295CEB"/>
    <w:rsid w:val="0029664F"/>
    <w:rsid w:val="00297EC9"/>
    <w:rsid w:val="002A3815"/>
    <w:rsid w:val="002A5482"/>
    <w:rsid w:val="002A5B59"/>
    <w:rsid w:val="002A7F7A"/>
    <w:rsid w:val="002B156A"/>
    <w:rsid w:val="002B1EE9"/>
    <w:rsid w:val="002B2D3E"/>
    <w:rsid w:val="002B3BE2"/>
    <w:rsid w:val="002B3CB4"/>
    <w:rsid w:val="002B536F"/>
    <w:rsid w:val="002B5B96"/>
    <w:rsid w:val="002B695B"/>
    <w:rsid w:val="002B69EB"/>
    <w:rsid w:val="002B74CF"/>
    <w:rsid w:val="002B76A8"/>
    <w:rsid w:val="002B780C"/>
    <w:rsid w:val="002B78BE"/>
    <w:rsid w:val="002C107D"/>
    <w:rsid w:val="002C1679"/>
    <w:rsid w:val="002C1D87"/>
    <w:rsid w:val="002C2643"/>
    <w:rsid w:val="002C2D30"/>
    <w:rsid w:val="002C33DB"/>
    <w:rsid w:val="002C42AB"/>
    <w:rsid w:val="002C472F"/>
    <w:rsid w:val="002C5D4C"/>
    <w:rsid w:val="002C6F07"/>
    <w:rsid w:val="002C737C"/>
    <w:rsid w:val="002C7FB3"/>
    <w:rsid w:val="002D0FFC"/>
    <w:rsid w:val="002D20F9"/>
    <w:rsid w:val="002D49B1"/>
    <w:rsid w:val="002D5793"/>
    <w:rsid w:val="002D6EC0"/>
    <w:rsid w:val="002D7844"/>
    <w:rsid w:val="002D795D"/>
    <w:rsid w:val="002D7CA0"/>
    <w:rsid w:val="002E0510"/>
    <w:rsid w:val="002E34F4"/>
    <w:rsid w:val="002E36FB"/>
    <w:rsid w:val="002E3E25"/>
    <w:rsid w:val="002E3E26"/>
    <w:rsid w:val="002E550D"/>
    <w:rsid w:val="002E6101"/>
    <w:rsid w:val="002E7693"/>
    <w:rsid w:val="002F1B4D"/>
    <w:rsid w:val="002F1E4F"/>
    <w:rsid w:val="002F1F2A"/>
    <w:rsid w:val="002F1F6D"/>
    <w:rsid w:val="002F2FF4"/>
    <w:rsid w:val="002F3C78"/>
    <w:rsid w:val="002F4D0D"/>
    <w:rsid w:val="002F5036"/>
    <w:rsid w:val="002F5703"/>
    <w:rsid w:val="002F5FCE"/>
    <w:rsid w:val="002F6CF7"/>
    <w:rsid w:val="002F703D"/>
    <w:rsid w:val="002F7B5A"/>
    <w:rsid w:val="00301BBF"/>
    <w:rsid w:val="0030201E"/>
    <w:rsid w:val="0030338F"/>
    <w:rsid w:val="00304163"/>
    <w:rsid w:val="00304E94"/>
    <w:rsid w:val="00304EFE"/>
    <w:rsid w:val="0030500F"/>
    <w:rsid w:val="003057E5"/>
    <w:rsid w:val="00306019"/>
    <w:rsid w:val="00306159"/>
    <w:rsid w:val="00306F7D"/>
    <w:rsid w:val="003076A3"/>
    <w:rsid w:val="00307FFE"/>
    <w:rsid w:val="00310903"/>
    <w:rsid w:val="00310F68"/>
    <w:rsid w:val="00311451"/>
    <w:rsid w:val="0031378E"/>
    <w:rsid w:val="003149F9"/>
    <w:rsid w:val="00314AF8"/>
    <w:rsid w:val="003153C1"/>
    <w:rsid w:val="00315F11"/>
    <w:rsid w:val="0031648F"/>
    <w:rsid w:val="003166CA"/>
    <w:rsid w:val="00317AAA"/>
    <w:rsid w:val="00317E57"/>
    <w:rsid w:val="00320274"/>
    <w:rsid w:val="0032041B"/>
    <w:rsid w:val="00321608"/>
    <w:rsid w:val="00321D02"/>
    <w:rsid w:val="003230FE"/>
    <w:rsid w:val="00323365"/>
    <w:rsid w:val="0032528D"/>
    <w:rsid w:val="00327DB8"/>
    <w:rsid w:val="00330CB8"/>
    <w:rsid w:val="00331844"/>
    <w:rsid w:val="00331ABD"/>
    <w:rsid w:val="003322F6"/>
    <w:rsid w:val="00332E51"/>
    <w:rsid w:val="0033320D"/>
    <w:rsid w:val="00333A4D"/>
    <w:rsid w:val="00334444"/>
    <w:rsid w:val="00334829"/>
    <w:rsid w:val="003348F2"/>
    <w:rsid w:val="003353EC"/>
    <w:rsid w:val="00336D6D"/>
    <w:rsid w:val="003370F1"/>
    <w:rsid w:val="00337253"/>
    <w:rsid w:val="00337734"/>
    <w:rsid w:val="00337EB7"/>
    <w:rsid w:val="0034051D"/>
    <w:rsid w:val="0034068A"/>
    <w:rsid w:val="0034132E"/>
    <w:rsid w:val="00341D54"/>
    <w:rsid w:val="00342958"/>
    <w:rsid w:val="00342B4C"/>
    <w:rsid w:val="00343070"/>
    <w:rsid w:val="003434D8"/>
    <w:rsid w:val="003439AF"/>
    <w:rsid w:val="00343E50"/>
    <w:rsid w:val="00345E78"/>
    <w:rsid w:val="003473D9"/>
    <w:rsid w:val="003475ED"/>
    <w:rsid w:val="00351940"/>
    <w:rsid w:val="00351B02"/>
    <w:rsid w:val="003527E8"/>
    <w:rsid w:val="00353554"/>
    <w:rsid w:val="003540C2"/>
    <w:rsid w:val="0035471B"/>
    <w:rsid w:val="00355A93"/>
    <w:rsid w:val="00356071"/>
    <w:rsid w:val="00356935"/>
    <w:rsid w:val="00357E46"/>
    <w:rsid w:val="00360F5C"/>
    <w:rsid w:val="003616EF"/>
    <w:rsid w:val="00361898"/>
    <w:rsid w:val="003652FE"/>
    <w:rsid w:val="003675A9"/>
    <w:rsid w:val="00371683"/>
    <w:rsid w:val="003726CE"/>
    <w:rsid w:val="00373385"/>
    <w:rsid w:val="00375465"/>
    <w:rsid w:val="003762AE"/>
    <w:rsid w:val="003777FD"/>
    <w:rsid w:val="00377D03"/>
    <w:rsid w:val="00377F6E"/>
    <w:rsid w:val="003803A6"/>
    <w:rsid w:val="00380D95"/>
    <w:rsid w:val="003827C0"/>
    <w:rsid w:val="0038280F"/>
    <w:rsid w:val="003830A8"/>
    <w:rsid w:val="0038392B"/>
    <w:rsid w:val="00383D26"/>
    <w:rsid w:val="00384C16"/>
    <w:rsid w:val="003857C6"/>
    <w:rsid w:val="00386DD1"/>
    <w:rsid w:val="0039091F"/>
    <w:rsid w:val="00391661"/>
    <w:rsid w:val="0039227C"/>
    <w:rsid w:val="003942F0"/>
    <w:rsid w:val="003948BA"/>
    <w:rsid w:val="00395640"/>
    <w:rsid w:val="00396A4D"/>
    <w:rsid w:val="0039706E"/>
    <w:rsid w:val="003A002D"/>
    <w:rsid w:val="003A1711"/>
    <w:rsid w:val="003A21CA"/>
    <w:rsid w:val="003A4080"/>
    <w:rsid w:val="003A47B1"/>
    <w:rsid w:val="003A4B12"/>
    <w:rsid w:val="003A64C5"/>
    <w:rsid w:val="003A6672"/>
    <w:rsid w:val="003A6BBE"/>
    <w:rsid w:val="003A6EB7"/>
    <w:rsid w:val="003A724A"/>
    <w:rsid w:val="003A78D2"/>
    <w:rsid w:val="003A7EAD"/>
    <w:rsid w:val="003B2249"/>
    <w:rsid w:val="003B28B4"/>
    <w:rsid w:val="003B2C25"/>
    <w:rsid w:val="003B34E4"/>
    <w:rsid w:val="003B5304"/>
    <w:rsid w:val="003B646B"/>
    <w:rsid w:val="003B7D15"/>
    <w:rsid w:val="003C166D"/>
    <w:rsid w:val="003C19E8"/>
    <w:rsid w:val="003C29A0"/>
    <w:rsid w:val="003C3765"/>
    <w:rsid w:val="003C407D"/>
    <w:rsid w:val="003C41EE"/>
    <w:rsid w:val="003C4AC8"/>
    <w:rsid w:val="003C4AD5"/>
    <w:rsid w:val="003C5028"/>
    <w:rsid w:val="003C51F7"/>
    <w:rsid w:val="003C53CD"/>
    <w:rsid w:val="003C5AE2"/>
    <w:rsid w:val="003C6194"/>
    <w:rsid w:val="003C6441"/>
    <w:rsid w:val="003C7C23"/>
    <w:rsid w:val="003D09E4"/>
    <w:rsid w:val="003D0C33"/>
    <w:rsid w:val="003D1DAB"/>
    <w:rsid w:val="003D1F89"/>
    <w:rsid w:val="003D2A12"/>
    <w:rsid w:val="003D389D"/>
    <w:rsid w:val="003D3C9D"/>
    <w:rsid w:val="003D4242"/>
    <w:rsid w:val="003D4765"/>
    <w:rsid w:val="003D61C4"/>
    <w:rsid w:val="003D61D1"/>
    <w:rsid w:val="003D7A9C"/>
    <w:rsid w:val="003D7DAC"/>
    <w:rsid w:val="003D7E57"/>
    <w:rsid w:val="003E12AA"/>
    <w:rsid w:val="003E207C"/>
    <w:rsid w:val="003E2CF5"/>
    <w:rsid w:val="003E3FE6"/>
    <w:rsid w:val="003F028E"/>
    <w:rsid w:val="003F0369"/>
    <w:rsid w:val="003F05EF"/>
    <w:rsid w:val="003F2552"/>
    <w:rsid w:val="003F2B0F"/>
    <w:rsid w:val="003F307F"/>
    <w:rsid w:val="003F4047"/>
    <w:rsid w:val="003F424B"/>
    <w:rsid w:val="003F4E8E"/>
    <w:rsid w:val="003F50DE"/>
    <w:rsid w:val="003F5530"/>
    <w:rsid w:val="003F59E4"/>
    <w:rsid w:val="003F5F13"/>
    <w:rsid w:val="003F671D"/>
    <w:rsid w:val="004004F4"/>
    <w:rsid w:val="00401A1E"/>
    <w:rsid w:val="00401AE1"/>
    <w:rsid w:val="00403FDB"/>
    <w:rsid w:val="00405F1E"/>
    <w:rsid w:val="00406741"/>
    <w:rsid w:val="00406ABC"/>
    <w:rsid w:val="004108D3"/>
    <w:rsid w:val="00412F5F"/>
    <w:rsid w:val="004133F3"/>
    <w:rsid w:val="0041396A"/>
    <w:rsid w:val="00414554"/>
    <w:rsid w:val="004145A3"/>
    <w:rsid w:val="004147D0"/>
    <w:rsid w:val="00414BFA"/>
    <w:rsid w:val="00415129"/>
    <w:rsid w:val="004155E1"/>
    <w:rsid w:val="00417765"/>
    <w:rsid w:val="00420086"/>
    <w:rsid w:val="00420BBA"/>
    <w:rsid w:val="00421B38"/>
    <w:rsid w:val="004235B3"/>
    <w:rsid w:val="00423BAA"/>
    <w:rsid w:val="00424129"/>
    <w:rsid w:val="00424331"/>
    <w:rsid w:val="0042544E"/>
    <w:rsid w:val="00425FF4"/>
    <w:rsid w:val="00426A0E"/>
    <w:rsid w:val="00427349"/>
    <w:rsid w:val="00430881"/>
    <w:rsid w:val="00430AB1"/>
    <w:rsid w:val="00430DC4"/>
    <w:rsid w:val="00430FC9"/>
    <w:rsid w:val="004312DF"/>
    <w:rsid w:val="00431A03"/>
    <w:rsid w:val="00432C49"/>
    <w:rsid w:val="004335F0"/>
    <w:rsid w:val="00433C7C"/>
    <w:rsid w:val="00433DEB"/>
    <w:rsid w:val="00434755"/>
    <w:rsid w:val="004351EA"/>
    <w:rsid w:val="00435B51"/>
    <w:rsid w:val="00437C10"/>
    <w:rsid w:val="00441460"/>
    <w:rsid w:val="00441A0E"/>
    <w:rsid w:val="0044294F"/>
    <w:rsid w:val="004431A7"/>
    <w:rsid w:val="0044390A"/>
    <w:rsid w:val="004442D8"/>
    <w:rsid w:val="00444A0C"/>
    <w:rsid w:val="00444ADA"/>
    <w:rsid w:val="00445AD3"/>
    <w:rsid w:val="00445B21"/>
    <w:rsid w:val="004469ED"/>
    <w:rsid w:val="0044789D"/>
    <w:rsid w:val="00450D83"/>
    <w:rsid w:val="00451591"/>
    <w:rsid w:val="00451CA7"/>
    <w:rsid w:val="00452F2C"/>
    <w:rsid w:val="0045372B"/>
    <w:rsid w:val="004544BF"/>
    <w:rsid w:val="00454B77"/>
    <w:rsid w:val="00456719"/>
    <w:rsid w:val="00456745"/>
    <w:rsid w:val="004569BE"/>
    <w:rsid w:val="00456D06"/>
    <w:rsid w:val="00457314"/>
    <w:rsid w:val="00461E97"/>
    <w:rsid w:val="00462367"/>
    <w:rsid w:val="00462E7C"/>
    <w:rsid w:val="00462F0D"/>
    <w:rsid w:val="00464774"/>
    <w:rsid w:val="00464F77"/>
    <w:rsid w:val="00464FB2"/>
    <w:rsid w:val="004651B2"/>
    <w:rsid w:val="004661A9"/>
    <w:rsid w:val="004662C6"/>
    <w:rsid w:val="004663B9"/>
    <w:rsid w:val="0047024C"/>
    <w:rsid w:val="0047025A"/>
    <w:rsid w:val="00471609"/>
    <w:rsid w:val="00472DE2"/>
    <w:rsid w:val="004730FE"/>
    <w:rsid w:val="0047421A"/>
    <w:rsid w:val="004756D9"/>
    <w:rsid w:val="00475C9B"/>
    <w:rsid w:val="00476AA8"/>
    <w:rsid w:val="00476C19"/>
    <w:rsid w:val="00477076"/>
    <w:rsid w:val="0047761F"/>
    <w:rsid w:val="0048147A"/>
    <w:rsid w:val="00481E43"/>
    <w:rsid w:val="00481EA5"/>
    <w:rsid w:val="00482E1C"/>
    <w:rsid w:val="00483263"/>
    <w:rsid w:val="0048474F"/>
    <w:rsid w:val="00486341"/>
    <w:rsid w:val="004868C0"/>
    <w:rsid w:val="00487584"/>
    <w:rsid w:val="004879C0"/>
    <w:rsid w:val="00487BC2"/>
    <w:rsid w:val="00490CF2"/>
    <w:rsid w:val="00491C8B"/>
    <w:rsid w:val="004922B2"/>
    <w:rsid w:val="004936CE"/>
    <w:rsid w:val="00493E2B"/>
    <w:rsid w:val="0049536B"/>
    <w:rsid w:val="0049765B"/>
    <w:rsid w:val="004978F6"/>
    <w:rsid w:val="004A0E97"/>
    <w:rsid w:val="004A149E"/>
    <w:rsid w:val="004A158B"/>
    <w:rsid w:val="004A3549"/>
    <w:rsid w:val="004A5620"/>
    <w:rsid w:val="004A58E8"/>
    <w:rsid w:val="004A59F7"/>
    <w:rsid w:val="004A6820"/>
    <w:rsid w:val="004A6AD4"/>
    <w:rsid w:val="004A6D47"/>
    <w:rsid w:val="004A71B1"/>
    <w:rsid w:val="004A749E"/>
    <w:rsid w:val="004A7DE7"/>
    <w:rsid w:val="004B094E"/>
    <w:rsid w:val="004B0D56"/>
    <w:rsid w:val="004B18FF"/>
    <w:rsid w:val="004B246F"/>
    <w:rsid w:val="004B2B3C"/>
    <w:rsid w:val="004B3136"/>
    <w:rsid w:val="004B42B8"/>
    <w:rsid w:val="004B4E28"/>
    <w:rsid w:val="004B6021"/>
    <w:rsid w:val="004B625B"/>
    <w:rsid w:val="004B663C"/>
    <w:rsid w:val="004B67D0"/>
    <w:rsid w:val="004B6DD7"/>
    <w:rsid w:val="004C0E1B"/>
    <w:rsid w:val="004C136B"/>
    <w:rsid w:val="004C1449"/>
    <w:rsid w:val="004C1A59"/>
    <w:rsid w:val="004C4229"/>
    <w:rsid w:val="004C438C"/>
    <w:rsid w:val="004C58F9"/>
    <w:rsid w:val="004C6CB9"/>
    <w:rsid w:val="004C7E21"/>
    <w:rsid w:val="004D020F"/>
    <w:rsid w:val="004D1016"/>
    <w:rsid w:val="004D2AB4"/>
    <w:rsid w:val="004D3972"/>
    <w:rsid w:val="004D449C"/>
    <w:rsid w:val="004D4627"/>
    <w:rsid w:val="004D4AF2"/>
    <w:rsid w:val="004D660F"/>
    <w:rsid w:val="004E07CD"/>
    <w:rsid w:val="004E1436"/>
    <w:rsid w:val="004E1501"/>
    <w:rsid w:val="004E2AB9"/>
    <w:rsid w:val="004E2B4E"/>
    <w:rsid w:val="004E3949"/>
    <w:rsid w:val="004E43B2"/>
    <w:rsid w:val="004E4FAD"/>
    <w:rsid w:val="004E529E"/>
    <w:rsid w:val="004E5827"/>
    <w:rsid w:val="004E6265"/>
    <w:rsid w:val="004E64CA"/>
    <w:rsid w:val="004F042A"/>
    <w:rsid w:val="004F10F7"/>
    <w:rsid w:val="004F1AAE"/>
    <w:rsid w:val="004F1CF7"/>
    <w:rsid w:val="004F1F8B"/>
    <w:rsid w:val="004F2D97"/>
    <w:rsid w:val="004F382C"/>
    <w:rsid w:val="004F49B6"/>
    <w:rsid w:val="004F600E"/>
    <w:rsid w:val="004F68C1"/>
    <w:rsid w:val="004F7BBD"/>
    <w:rsid w:val="004F7F45"/>
    <w:rsid w:val="004F7F4C"/>
    <w:rsid w:val="005001EC"/>
    <w:rsid w:val="00500EC3"/>
    <w:rsid w:val="00502B42"/>
    <w:rsid w:val="00505543"/>
    <w:rsid w:val="00506E95"/>
    <w:rsid w:val="00507328"/>
    <w:rsid w:val="00507846"/>
    <w:rsid w:val="00507C42"/>
    <w:rsid w:val="0051039A"/>
    <w:rsid w:val="00510780"/>
    <w:rsid w:val="00510C0E"/>
    <w:rsid w:val="00510F0E"/>
    <w:rsid w:val="00512001"/>
    <w:rsid w:val="0051348A"/>
    <w:rsid w:val="0051370D"/>
    <w:rsid w:val="0051416C"/>
    <w:rsid w:val="00514684"/>
    <w:rsid w:val="00517077"/>
    <w:rsid w:val="00520663"/>
    <w:rsid w:val="00520B54"/>
    <w:rsid w:val="0052145B"/>
    <w:rsid w:val="0052164A"/>
    <w:rsid w:val="00521EFC"/>
    <w:rsid w:val="005250C9"/>
    <w:rsid w:val="00525834"/>
    <w:rsid w:val="00525B5E"/>
    <w:rsid w:val="00526DAC"/>
    <w:rsid w:val="00527A82"/>
    <w:rsid w:val="00530630"/>
    <w:rsid w:val="005311A7"/>
    <w:rsid w:val="00531313"/>
    <w:rsid w:val="00532925"/>
    <w:rsid w:val="00535335"/>
    <w:rsid w:val="005373A2"/>
    <w:rsid w:val="00537572"/>
    <w:rsid w:val="00537FCE"/>
    <w:rsid w:val="005404B4"/>
    <w:rsid w:val="00541A06"/>
    <w:rsid w:val="00542050"/>
    <w:rsid w:val="0054278C"/>
    <w:rsid w:val="00543DA5"/>
    <w:rsid w:val="00544CEF"/>
    <w:rsid w:val="0054521A"/>
    <w:rsid w:val="005465EB"/>
    <w:rsid w:val="00547A39"/>
    <w:rsid w:val="00547B36"/>
    <w:rsid w:val="00550FE4"/>
    <w:rsid w:val="005511A5"/>
    <w:rsid w:val="00551294"/>
    <w:rsid w:val="00551797"/>
    <w:rsid w:val="00551C6A"/>
    <w:rsid w:val="005525D0"/>
    <w:rsid w:val="005536F5"/>
    <w:rsid w:val="005539C0"/>
    <w:rsid w:val="00553C3D"/>
    <w:rsid w:val="00555122"/>
    <w:rsid w:val="005555AC"/>
    <w:rsid w:val="0055561C"/>
    <w:rsid w:val="00556471"/>
    <w:rsid w:val="00556B06"/>
    <w:rsid w:val="00556C45"/>
    <w:rsid w:val="0056034D"/>
    <w:rsid w:val="00561049"/>
    <w:rsid w:val="005611AB"/>
    <w:rsid w:val="005631D4"/>
    <w:rsid w:val="00565C15"/>
    <w:rsid w:val="00566D43"/>
    <w:rsid w:val="005705E3"/>
    <w:rsid w:val="005707F5"/>
    <w:rsid w:val="00570B39"/>
    <w:rsid w:val="0057109B"/>
    <w:rsid w:val="0057140C"/>
    <w:rsid w:val="005719D8"/>
    <w:rsid w:val="00572A41"/>
    <w:rsid w:val="00572A8D"/>
    <w:rsid w:val="00572CB3"/>
    <w:rsid w:val="00572E90"/>
    <w:rsid w:val="00573143"/>
    <w:rsid w:val="0057391D"/>
    <w:rsid w:val="00573E48"/>
    <w:rsid w:val="00573FD1"/>
    <w:rsid w:val="00574A1E"/>
    <w:rsid w:val="00575373"/>
    <w:rsid w:val="005754A1"/>
    <w:rsid w:val="005756F4"/>
    <w:rsid w:val="00575799"/>
    <w:rsid w:val="00575C1B"/>
    <w:rsid w:val="0057634F"/>
    <w:rsid w:val="00576435"/>
    <w:rsid w:val="0057777B"/>
    <w:rsid w:val="00577A44"/>
    <w:rsid w:val="00577FA3"/>
    <w:rsid w:val="00580616"/>
    <w:rsid w:val="0058319C"/>
    <w:rsid w:val="005840B9"/>
    <w:rsid w:val="0058675B"/>
    <w:rsid w:val="00587680"/>
    <w:rsid w:val="005879FA"/>
    <w:rsid w:val="00590C49"/>
    <w:rsid w:val="00592A99"/>
    <w:rsid w:val="00592CFA"/>
    <w:rsid w:val="005932A3"/>
    <w:rsid w:val="00594893"/>
    <w:rsid w:val="00595F24"/>
    <w:rsid w:val="005967F1"/>
    <w:rsid w:val="00596F2E"/>
    <w:rsid w:val="005970FB"/>
    <w:rsid w:val="00597366"/>
    <w:rsid w:val="005A02BD"/>
    <w:rsid w:val="005A0F13"/>
    <w:rsid w:val="005A1B16"/>
    <w:rsid w:val="005A32D6"/>
    <w:rsid w:val="005A3400"/>
    <w:rsid w:val="005A3D24"/>
    <w:rsid w:val="005A49F1"/>
    <w:rsid w:val="005A51F3"/>
    <w:rsid w:val="005A5CEE"/>
    <w:rsid w:val="005A5D96"/>
    <w:rsid w:val="005A6813"/>
    <w:rsid w:val="005A6C4B"/>
    <w:rsid w:val="005A6E61"/>
    <w:rsid w:val="005B0AC8"/>
    <w:rsid w:val="005B1D05"/>
    <w:rsid w:val="005B2C24"/>
    <w:rsid w:val="005B38A4"/>
    <w:rsid w:val="005B3CBB"/>
    <w:rsid w:val="005B4498"/>
    <w:rsid w:val="005B5708"/>
    <w:rsid w:val="005B591F"/>
    <w:rsid w:val="005B5F95"/>
    <w:rsid w:val="005B6D36"/>
    <w:rsid w:val="005B761C"/>
    <w:rsid w:val="005B7E60"/>
    <w:rsid w:val="005C0FE9"/>
    <w:rsid w:val="005C1E54"/>
    <w:rsid w:val="005C2E48"/>
    <w:rsid w:val="005C3959"/>
    <w:rsid w:val="005C5B1E"/>
    <w:rsid w:val="005C7157"/>
    <w:rsid w:val="005C76CD"/>
    <w:rsid w:val="005D0579"/>
    <w:rsid w:val="005D0CFC"/>
    <w:rsid w:val="005D2AE1"/>
    <w:rsid w:val="005D3A4E"/>
    <w:rsid w:val="005D3B6F"/>
    <w:rsid w:val="005D3E3E"/>
    <w:rsid w:val="005D5371"/>
    <w:rsid w:val="005D6469"/>
    <w:rsid w:val="005E03D6"/>
    <w:rsid w:val="005E1274"/>
    <w:rsid w:val="005E2677"/>
    <w:rsid w:val="005E2ACD"/>
    <w:rsid w:val="005E2AFD"/>
    <w:rsid w:val="005E3458"/>
    <w:rsid w:val="005E4CB3"/>
    <w:rsid w:val="005E4D85"/>
    <w:rsid w:val="005E5BA7"/>
    <w:rsid w:val="005F05F8"/>
    <w:rsid w:val="005F3A5C"/>
    <w:rsid w:val="005F5683"/>
    <w:rsid w:val="005F5794"/>
    <w:rsid w:val="005F59F4"/>
    <w:rsid w:val="005F5C2C"/>
    <w:rsid w:val="005F69E1"/>
    <w:rsid w:val="005F7572"/>
    <w:rsid w:val="005F77C7"/>
    <w:rsid w:val="00600311"/>
    <w:rsid w:val="00600385"/>
    <w:rsid w:val="006012D1"/>
    <w:rsid w:val="0060142D"/>
    <w:rsid w:val="006025CE"/>
    <w:rsid w:val="0060299D"/>
    <w:rsid w:val="00603F03"/>
    <w:rsid w:val="00604193"/>
    <w:rsid w:val="0060488F"/>
    <w:rsid w:val="006055BF"/>
    <w:rsid w:val="00605F46"/>
    <w:rsid w:val="00606896"/>
    <w:rsid w:val="00606AD4"/>
    <w:rsid w:val="00606C70"/>
    <w:rsid w:val="00606CA5"/>
    <w:rsid w:val="00607543"/>
    <w:rsid w:val="00607DB7"/>
    <w:rsid w:val="00607DF8"/>
    <w:rsid w:val="00610D62"/>
    <w:rsid w:val="00610DF4"/>
    <w:rsid w:val="006134DC"/>
    <w:rsid w:val="00613E91"/>
    <w:rsid w:val="006141DD"/>
    <w:rsid w:val="0061505F"/>
    <w:rsid w:val="006167E2"/>
    <w:rsid w:val="00616CDF"/>
    <w:rsid w:val="00616E58"/>
    <w:rsid w:val="00617C67"/>
    <w:rsid w:val="006208FD"/>
    <w:rsid w:val="0062198A"/>
    <w:rsid w:val="006219E0"/>
    <w:rsid w:val="00621DC7"/>
    <w:rsid w:val="00621FD9"/>
    <w:rsid w:val="00622236"/>
    <w:rsid w:val="00622BF7"/>
    <w:rsid w:val="00623A35"/>
    <w:rsid w:val="00623BCD"/>
    <w:rsid w:val="00624CDE"/>
    <w:rsid w:val="00627258"/>
    <w:rsid w:val="006318F4"/>
    <w:rsid w:val="0063197C"/>
    <w:rsid w:val="00634556"/>
    <w:rsid w:val="00634CEC"/>
    <w:rsid w:val="0063502C"/>
    <w:rsid w:val="006361E3"/>
    <w:rsid w:val="00637CFA"/>
    <w:rsid w:val="00640E86"/>
    <w:rsid w:val="006414FE"/>
    <w:rsid w:val="006415AB"/>
    <w:rsid w:val="0064191F"/>
    <w:rsid w:val="00641BCB"/>
    <w:rsid w:val="00641D8C"/>
    <w:rsid w:val="00642948"/>
    <w:rsid w:val="00642D67"/>
    <w:rsid w:val="006430AE"/>
    <w:rsid w:val="0064346B"/>
    <w:rsid w:val="00645BA2"/>
    <w:rsid w:val="0064695D"/>
    <w:rsid w:val="00647C65"/>
    <w:rsid w:val="0065067E"/>
    <w:rsid w:val="00650768"/>
    <w:rsid w:val="00652126"/>
    <w:rsid w:val="00652C36"/>
    <w:rsid w:val="00653C34"/>
    <w:rsid w:val="006540C0"/>
    <w:rsid w:val="00654B0F"/>
    <w:rsid w:val="00654C83"/>
    <w:rsid w:val="00656330"/>
    <w:rsid w:val="00656887"/>
    <w:rsid w:val="00657AAD"/>
    <w:rsid w:val="0066078D"/>
    <w:rsid w:val="00662BE0"/>
    <w:rsid w:val="00663054"/>
    <w:rsid w:val="00663648"/>
    <w:rsid w:val="006646DC"/>
    <w:rsid w:val="00665A34"/>
    <w:rsid w:val="00665AD7"/>
    <w:rsid w:val="0066624E"/>
    <w:rsid w:val="006679ED"/>
    <w:rsid w:val="00670135"/>
    <w:rsid w:val="0067035F"/>
    <w:rsid w:val="006707E7"/>
    <w:rsid w:val="00670B3A"/>
    <w:rsid w:val="00671566"/>
    <w:rsid w:val="00671C74"/>
    <w:rsid w:val="00671F71"/>
    <w:rsid w:val="00672106"/>
    <w:rsid w:val="006738D8"/>
    <w:rsid w:val="006741B8"/>
    <w:rsid w:val="0067422A"/>
    <w:rsid w:val="0067489F"/>
    <w:rsid w:val="00674E49"/>
    <w:rsid w:val="00676951"/>
    <w:rsid w:val="00676A67"/>
    <w:rsid w:val="00676DDF"/>
    <w:rsid w:val="00680C84"/>
    <w:rsid w:val="00682358"/>
    <w:rsid w:val="00683435"/>
    <w:rsid w:val="00683636"/>
    <w:rsid w:val="00683C01"/>
    <w:rsid w:val="00684930"/>
    <w:rsid w:val="00684CAC"/>
    <w:rsid w:val="00684DE0"/>
    <w:rsid w:val="00685C36"/>
    <w:rsid w:val="0068688D"/>
    <w:rsid w:val="00686DC1"/>
    <w:rsid w:val="00687484"/>
    <w:rsid w:val="00687F3B"/>
    <w:rsid w:val="00691DBC"/>
    <w:rsid w:val="00692CEB"/>
    <w:rsid w:val="00692E64"/>
    <w:rsid w:val="00692E95"/>
    <w:rsid w:val="006942EC"/>
    <w:rsid w:val="006948AE"/>
    <w:rsid w:val="00695775"/>
    <w:rsid w:val="00697863"/>
    <w:rsid w:val="006A2CAA"/>
    <w:rsid w:val="006A3771"/>
    <w:rsid w:val="006A4104"/>
    <w:rsid w:val="006A4A2C"/>
    <w:rsid w:val="006A5BFD"/>
    <w:rsid w:val="006A75A2"/>
    <w:rsid w:val="006A79AB"/>
    <w:rsid w:val="006A7D91"/>
    <w:rsid w:val="006B1261"/>
    <w:rsid w:val="006B1A3E"/>
    <w:rsid w:val="006B1E80"/>
    <w:rsid w:val="006B28BC"/>
    <w:rsid w:val="006B42DE"/>
    <w:rsid w:val="006B4DA8"/>
    <w:rsid w:val="006B61EF"/>
    <w:rsid w:val="006B6B92"/>
    <w:rsid w:val="006B6D8C"/>
    <w:rsid w:val="006B734F"/>
    <w:rsid w:val="006B7526"/>
    <w:rsid w:val="006B7A88"/>
    <w:rsid w:val="006B7BDA"/>
    <w:rsid w:val="006C056D"/>
    <w:rsid w:val="006C1B2F"/>
    <w:rsid w:val="006C238C"/>
    <w:rsid w:val="006C2CBB"/>
    <w:rsid w:val="006C32D6"/>
    <w:rsid w:val="006C39D5"/>
    <w:rsid w:val="006C3EAE"/>
    <w:rsid w:val="006C43BF"/>
    <w:rsid w:val="006C4B14"/>
    <w:rsid w:val="006C4C1F"/>
    <w:rsid w:val="006C4E62"/>
    <w:rsid w:val="006C5CCC"/>
    <w:rsid w:val="006C6BAD"/>
    <w:rsid w:val="006C6C13"/>
    <w:rsid w:val="006C6F97"/>
    <w:rsid w:val="006C7B3E"/>
    <w:rsid w:val="006D04CD"/>
    <w:rsid w:val="006D19BB"/>
    <w:rsid w:val="006D1A3F"/>
    <w:rsid w:val="006D423B"/>
    <w:rsid w:val="006D4489"/>
    <w:rsid w:val="006D54FD"/>
    <w:rsid w:val="006D58DC"/>
    <w:rsid w:val="006D6536"/>
    <w:rsid w:val="006E0160"/>
    <w:rsid w:val="006E16A6"/>
    <w:rsid w:val="006E2A3B"/>
    <w:rsid w:val="006E2E1B"/>
    <w:rsid w:val="006E3B76"/>
    <w:rsid w:val="006E3EB6"/>
    <w:rsid w:val="006E5079"/>
    <w:rsid w:val="006E51EE"/>
    <w:rsid w:val="006E51FA"/>
    <w:rsid w:val="006E5806"/>
    <w:rsid w:val="006E5D23"/>
    <w:rsid w:val="006E5D46"/>
    <w:rsid w:val="006F066A"/>
    <w:rsid w:val="006F06F9"/>
    <w:rsid w:val="006F0FE6"/>
    <w:rsid w:val="006F11BE"/>
    <w:rsid w:val="006F1828"/>
    <w:rsid w:val="006F29E6"/>
    <w:rsid w:val="006F2A6E"/>
    <w:rsid w:val="006F3106"/>
    <w:rsid w:val="006F33DC"/>
    <w:rsid w:val="006F367E"/>
    <w:rsid w:val="006F49EA"/>
    <w:rsid w:val="006F5151"/>
    <w:rsid w:val="006F5997"/>
    <w:rsid w:val="006F65DC"/>
    <w:rsid w:val="006F6F37"/>
    <w:rsid w:val="006F767A"/>
    <w:rsid w:val="00700C77"/>
    <w:rsid w:val="007042DB"/>
    <w:rsid w:val="00704433"/>
    <w:rsid w:val="007048E8"/>
    <w:rsid w:val="007067B9"/>
    <w:rsid w:val="00706FA8"/>
    <w:rsid w:val="00707048"/>
    <w:rsid w:val="007070F2"/>
    <w:rsid w:val="00707E18"/>
    <w:rsid w:val="00711EA3"/>
    <w:rsid w:val="00713CF4"/>
    <w:rsid w:val="00714733"/>
    <w:rsid w:val="00714AD9"/>
    <w:rsid w:val="00714E8E"/>
    <w:rsid w:val="0071530F"/>
    <w:rsid w:val="00715833"/>
    <w:rsid w:val="00716FC6"/>
    <w:rsid w:val="00720271"/>
    <w:rsid w:val="00720E8E"/>
    <w:rsid w:val="00721E81"/>
    <w:rsid w:val="00722547"/>
    <w:rsid w:val="007230AF"/>
    <w:rsid w:val="007236C5"/>
    <w:rsid w:val="007237FB"/>
    <w:rsid w:val="0072619C"/>
    <w:rsid w:val="0072668C"/>
    <w:rsid w:val="00726ADA"/>
    <w:rsid w:val="007270A6"/>
    <w:rsid w:val="0072736D"/>
    <w:rsid w:val="00727467"/>
    <w:rsid w:val="007275BB"/>
    <w:rsid w:val="00727B70"/>
    <w:rsid w:val="0073344B"/>
    <w:rsid w:val="00733B12"/>
    <w:rsid w:val="007340AD"/>
    <w:rsid w:val="007346DE"/>
    <w:rsid w:val="00734989"/>
    <w:rsid w:val="00734CEA"/>
    <w:rsid w:val="00734E15"/>
    <w:rsid w:val="00735622"/>
    <w:rsid w:val="0073642F"/>
    <w:rsid w:val="00736A54"/>
    <w:rsid w:val="00736F5C"/>
    <w:rsid w:val="00736F95"/>
    <w:rsid w:val="0073711C"/>
    <w:rsid w:val="00737CC5"/>
    <w:rsid w:val="007401A0"/>
    <w:rsid w:val="00740248"/>
    <w:rsid w:val="00741358"/>
    <w:rsid w:val="007413E0"/>
    <w:rsid w:val="00741C65"/>
    <w:rsid w:val="00742514"/>
    <w:rsid w:val="00742639"/>
    <w:rsid w:val="007463EE"/>
    <w:rsid w:val="007469AF"/>
    <w:rsid w:val="00746B9D"/>
    <w:rsid w:val="00746EA8"/>
    <w:rsid w:val="00750677"/>
    <w:rsid w:val="0075088F"/>
    <w:rsid w:val="00750C6D"/>
    <w:rsid w:val="007515E7"/>
    <w:rsid w:val="007516A7"/>
    <w:rsid w:val="00751B02"/>
    <w:rsid w:val="00753256"/>
    <w:rsid w:val="007548F2"/>
    <w:rsid w:val="00755143"/>
    <w:rsid w:val="00755A78"/>
    <w:rsid w:val="00756B99"/>
    <w:rsid w:val="00760D9D"/>
    <w:rsid w:val="0076121F"/>
    <w:rsid w:val="007628DE"/>
    <w:rsid w:val="00762A9E"/>
    <w:rsid w:val="00763681"/>
    <w:rsid w:val="00764182"/>
    <w:rsid w:val="007647A5"/>
    <w:rsid w:val="007654C1"/>
    <w:rsid w:val="00765E1D"/>
    <w:rsid w:val="00766D47"/>
    <w:rsid w:val="007672D3"/>
    <w:rsid w:val="0076733D"/>
    <w:rsid w:val="0077026D"/>
    <w:rsid w:val="00771385"/>
    <w:rsid w:val="007735BF"/>
    <w:rsid w:val="007738FF"/>
    <w:rsid w:val="007744F0"/>
    <w:rsid w:val="00774B81"/>
    <w:rsid w:val="00775E1B"/>
    <w:rsid w:val="007805C5"/>
    <w:rsid w:val="00780B06"/>
    <w:rsid w:val="00780BD2"/>
    <w:rsid w:val="00781260"/>
    <w:rsid w:val="00784135"/>
    <w:rsid w:val="0078539A"/>
    <w:rsid w:val="00785F3F"/>
    <w:rsid w:val="00787126"/>
    <w:rsid w:val="00787935"/>
    <w:rsid w:val="00791379"/>
    <w:rsid w:val="00791D42"/>
    <w:rsid w:val="00791E63"/>
    <w:rsid w:val="00792722"/>
    <w:rsid w:val="007947A3"/>
    <w:rsid w:val="00794C20"/>
    <w:rsid w:val="00795061"/>
    <w:rsid w:val="00795094"/>
    <w:rsid w:val="007961FE"/>
    <w:rsid w:val="007A23AA"/>
    <w:rsid w:val="007A2E82"/>
    <w:rsid w:val="007A3A09"/>
    <w:rsid w:val="007A42C0"/>
    <w:rsid w:val="007A4708"/>
    <w:rsid w:val="007A5484"/>
    <w:rsid w:val="007B0A2E"/>
    <w:rsid w:val="007B16D8"/>
    <w:rsid w:val="007B28BF"/>
    <w:rsid w:val="007B293B"/>
    <w:rsid w:val="007B300C"/>
    <w:rsid w:val="007B3B51"/>
    <w:rsid w:val="007B3FC3"/>
    <w:rsid w:val="007B5E50"/>
    <w:rsid w:val="007B7D5F"/>
    <w:rsid w:val="007B7EE0"/>
    <w:rsid w:val="007B7EF9"/>
    <w:rsid w:val="007C049B"/>
    <w:rsid w:val="007C125A"/>
    <w:rsid w:val="007C166D"/>
    <w:rsid w:val="007C2E1E"/>
    <w:rsid w:val="007C2F87"/>
    <w:rsid w:val="007C4530"/>
    <w:rsid w:val="007C4CF6"/>
    <w:rsid w:val="007C52DA"/>
    <w:rsid w:val="007C66EA"/>
    <w:rsid w:val="007C7317"/>
    <w:rsid w:val="007C7497"/>
    <w:rsid w:val="007C782D"/>
    <w:rsid w:val="007D0A1A"/>
    <w:rsid w:val="007D1D60"/>
    <w:rsid w:val="007D24F7"/>
    <w:rsid w:val="007D2976"/>
    <w:rsid w:val="007D2995"/>
    <w:rsid w:val="007D3826"/>
    <w:rsid w:val="007D40F0"/>
    <w:rsid w:val="007D4D01"/>
    <w:rsid w:val="007D5D9B"/>
    <w:rsid w:val="007D6185"/>
    <w:rsid w:val="007D73DC"/>
    <w:rsid w:val="007D74F8"/>
    <w:rsid w:val="007D7F1E"/>
    <w:rsid w:val="007E0B44"/>
    <w:rsid w:val="007E0D73"/>
    <w:rsid w:val="007E2584"/>
    <w:rsid w:val="007E260B"/>
    <w:rsid w:val="007E2BE3"/>
    <w:rsid w:val="007E2FFE"/>
    <w:rsid w:val="007E3CF7"/>
    <w:rsid w:val="007E4E3A"/>
    <w:rsid w:val="007E59A9"/>
    <w:rsid w:val="007E5CD7"/>
    <w:rsid w:val="007E5D20"/>
    <w:rsid w:val="007E5EFD"/>
    <w:rsid w:val="007E6E80"/>
    <w:rsid w:val="007F113D"/>
    <w:rsid w:val="007F152C"/>
    <w:rsid w:val="007F1997"/>
    <w:rsid w:val="007F1A42"/>
    <w:rsid w:val="007F33BC"/>
    <w:rsid w:val="007F379B"/>
    <w:rsid w:val="007F3946"/>
    <w:rsid w:val="007F3CDC"/>
    <w:rsid w:val="007F43C6"/>
    <w:rsid w:val="007F5915"/>
    <w:rsid w:val="007F6D74"/>
    <w:rsid w:val="007F6EB2"/>
    <w:rsid w:val="007F7925"/>
    <w:rsid w:val="007F79CE"/>
    <w:rsid w:val="007F7DD0"/>
    <w:rsid w:val="007F7FEE"/>
    <w:rsid w:val="00800845"/>
    <w:rsid w:val="00800CA0"/>
    <w:rsid w:val="0080190B"/>
    <w:rsid w:val="008023FD"/>
    <w:rsid w:val="008027CA"/>
    <w:rsid w:val="00802AD4"/>
    <w:rsid w:val="00802D39"/>
    <w:rsid w:val="00803B80"/>
    <w:rsid w:val="008052F2"/>
    <w:rsid w:val="008058CB"/>
    <w:rsid w:val="00805B0C"/>
    <w:rsid w:val="008065F6"/>
    <w:rsid w:val="00806873"/>
    <w:rsid w:val="00806D88"/>
    <w:rsid w:val="008070F5"/>
    <w:rsid w:val="00810548"/>
    <w:rsid w:val="0081063A"/>
    <w:rsid w:val="008110C9"/>
    <w:rsid w:val="0081542F"/>
    <w:rsid w:val="00815AFA"/>
    <w:rsid w:val="00816B1B"/>
    <w:rsid w:val="00816F70"/>
    <w:rsid w:val="00817D8B"/>
    <w:rsid w:val="0082076E"/>
    <w:rsid w:val="00822598"/>
    <w:rsid w:val="008225AE"/>
    <w:rsid w:val="008234C6"/>
    <w:rsid w:val="008244CC"/>
    <w:rsid w:val="00825941"/>
    <w:rsid w:val="00825AC5"/>
    <w:rsid w:val="00826464"/>
    <w:rsid w:val="0082666F"/>
    <w:rsid w:val="00830008"/>
    <w:rsid w:val="0083056E"/>
    <w:rsid w:val="00830E1C"/>
    <w:rsid w:val="00830FB1"/>
    <w:rsid w:val="00831162"/>
    <w:rsid w:val="008311B5"/>
    <w:rsid w:val="0083176D"/>
    <w:rsid w:val="00831779"/>
    <w:rsid w:val="008318B8"/>
    <w:rsid w:val="008334CF"/>
    <w:rsid w:val="00833591"/>
    <w:rsid w:val="008347A0"/>
    <w:rsid w:val="00834ACF"/>
    <w:rsid w:val="00834CFB"/>
    <w:rsid w:val="00835CDE"/>
    <w:rsid w:val="008371ED"/>
    <w:rsid w:val="008420FD"/>
    <w:rsid w:val="008421A8"/>
    <w:rsid w:val="00842D50"/>
    <w:rsid w:val="008436C1"/>
    <w:rsid w:val="00843DBE"/>
    <w:rsid w:val="00844022"/>
    <w:rsid w:val="00844866"/>
    <w:rsid w:val="00845BA9"/>
    <w:rsid w:val="008462BD"/>
    <w:rsid w:val="008473BF"/>
    <w:rsid w:val="00853717"/>
    <w:rsid w:val="00855086"/>
    <w:rsid w:val="00855304"/>
    <w:rsid w:val="0085623F"/>
    <w:rsid w:val="00856F88"/>
    <w:rsid w:val="0085768A"/>
    <w:rsid w:val="00857DF8"/>
    <w:rsid w:val="00861269"/>
    <w:rsid w:val="00861A9E"/>
    <w:rsid w:val="00861AE3"/>
    <w:rsid w:val="00861FD1"/>
    <w:rsid w:val="00862A82"/>
    <w:rsid w:val="00862EE2"/>
    <w:rsid w:val="00864049"/>
    <w:rsid w:val="00864219"/>
    <w:rsid w:val="0086422C"/>
    <w:rsid w:val="00864EBA"/>
    <w:rsid w:val="00864F2C"/>
    <w:rsid w:val="00865B04"/>
    <w:rsid w:val="00865BEC"/>
    <w:rsid w:val="00866190"/>
    <w:rsid w:val="0086746D"/>
    <w:rsid w:val="00870A86"/>
    <w:rsid w:val="00871EF6"/>
    <w:rsid w:val="008740CB"/>
    <w:rsid w:val="00874982"/>
    <w:rsid w:val="00874C98"/>
    <w:rsid w:val="00876283"/>
    <w:rsid w:val="00876635"/>
    <w:rsid w:val="00876FFD"/>
    <w:rsid w:val="0087709B"/>
    <w:rsid w:val="008770DE"/>
    <w:rsid w:val="00877259"/>
    <w:rsid w:val="00877425"/>
    <w:rsid w:val="00877503"/>
    <w:rsid w:val="00877761"/>
    <w:rsid w:val="008778E3"/>
    <w:rsid w:val="00880A2F"/>
    <w:rsid w:val="00880C09"/>
    <w:rsid w:val="008819C4"/>
    <w:rsid w:val="00882085"/>
    <w:rsid w:val="008820A9"/>
    <w:rsid w:val="00882A5A"/>
    <w:rsid w:val="00883190"/>
    <w:rsid w:val="008842F5"/>
    <w:rsid w:val="008861AC"/>
    <w:rsid w:val="008861D9"/>
    <w:rsid w:val="008870CD"/>
    <w:rsid w:val="00890D90"/>
    <w:rsid w:val="0089298E"/>
    <w:rsid w:val="00892A25"/>
    <w:rsid w:val="00895928"/>
    <w:rsid w:val="00895A0F"/>
    <w:rsid w:val="00895F5A"/>
    <w:rsid w:val="00896AB8"/>
    <w:rsid w:val="00897CEE"/>
    <w:rsid w:val="008A0D6B"/>
    <w:rsid w:val="008A2E3F"/>
    <w:rsid w:val="008A36F7"/>
    <w:rsid w:val="008A4308"/>
    <w:rsid w:val="008A469A"/>
    <w:rsid w:val="008A4C22"/>
    <w:rsid w:val="008A5BB2"/>
    <w:rsid w:val="008A5D29"/>
    <w:rsid w:val="008A71D0"/>
    <w:rsid w:val="008B152D"/>
    <w:rsid w:val="008B17C3"/>
    <w:rsid w:val="008B1E6F"/>
    <w:rsid w:val="008B1FE5"/>
    <w:rsid w:val="008B26B6"/>
    <w:rsid w:val="008B2C1E"/>
    <w:rsid w:val="008B2C58"/>
    <w:rsid w:val="008B33BA"/>
    <w:rsid w:val="008B3781"/>
    <w:rsid w:val="008B46DE"/>
    <w:rsid w:val="008B50F8"/>
    <w:rsid w:val="008B761E"/>
    <w:rsid w:val="008B7A00"/>
    <w:rsid w:val="008B7CE9"/>
    <w:rsid w:val="008C05CC"/>
    <w:rsid w:val="008C08C2"/>
    <w:rsid w:val="008C1B1A"/>
    <w:rsid w:val="008C20FB"/>
    <w:rsid w:val="008C3BE7"/>
    <w:rsid w:val="008C3C1A"/>
    <w:rsid w:val="008C4837"/>
    <w:rsid w:val="008C5477"/>
    <w:rsid w:val="008C5509"/>
    <w:rsid w:val="008C5CDD"/>
    <w:rsid w:val="008C62E3"/>
    <w:rsid w:val="008C6337"/>
    <w:rsid w:val="008C7851"/>
    <w:rsid w:val="008C79B9"/>
    <w:rsid w:val="008D089F"/>
    <w:rsid w:val="008D091B"/>
    <w:rsid w:val="008D0B89"/>
    <w:rsid w:val="008D0C8F"/>
    <w:rsid w:val="008D1EC2"/>
    <w:rsid w:val="008D2153"/>
    <w:rsid w:val="008D4DEF"/>
    <w:rsid w:val="008D4FAD"/>
    <w:rsid w:val="008D6250"/>
    <w:rsid w:val="008D70D0"/>
    <w:rsid w:val="008D7405"/>
    <w:rsid w:val="008D75E6"/>
    <w:rsid w:val="008D770A"/>
    <w:rsid w:val="008E1A2A"/>
    <w:rsid w:val="008E1FED"/>
    <w:rsid w:val="008E30EF"/>
    <w:rsid w:val="008E35D7"/>
    <w:rsid w:val="008E3DE1"/>
    <w:rsid w:val="008E5446"/>
    <w:rsid w:val="008E56C9"/>
    <w:rsid w:val="008E652D"/>
    <w:rsid w:val="008E6D9E"/>
    <w:rsid w:val="008F099E"/>
    <w:rsid w:val="008F119B"/>
    <w:rsid w:val="008F1566"/>
    <w:rsid w:val="008F3905"/>
    <w:rsid w:val="008F436D"/>
    <w:rsid w:val="008F4863"/>
    <w:rsid w:val="008F4D99"/>
    <w:rsid w:val="008F550C"/>
    <w:rsid w:val="008F578D"/>
    <w:rsid w:val="008F57CF"/>
    <w:rsid w:val="008F6149"/>
    <w:rsid w:val="008F7763"/>
    <w:rsid w:val="009017CC"/>
    <w:rsid w:val="00902B28"/>
    <w:rsid w:val="00902E08"/>
    <w:rsid w:val="009037C5"/>
    <w:rsid w:val="0090461A"/>
    <w:rsid w:val="009053C5"/>
    <w:rsid w:val="00905C27"/>
    <w:rsid w:val="00906AAC"/>
    <w:rsid w:val="00907AA7"/>
    <w:rsid w:val="0091055E"/>
    <w:rsid w:val="0091057D"/>
    <w:rsid w:val="009107CC"/>
    <w:rsid w:val="00911F94"/>
    <w:rsid w:val="00912A09"/>
    <w:rsid w:val="009139D7"/>
    <w:rsid w:val="00914085"/>
    <w:rsid w:val="00914BB9"/>
    <w:rsid w:val="0091667E"/>
    <w:rsid w:val="0091703A"/>
    <w:rsid w:val="00917724"/>
    <w:rsid w:val="00920638"/>
    <w:rsid w:val="00920D0A"/>
    <w:rsid w:val="009211AC"/>
    <w:rsid w:val="00921E95"/>
    <w:rsid w:val="00922FF2"/>
    <w:rsid w:val="009234DF"/>
    <w:rsid w:val="00923AE5"/>
    <w:rsid w:val="0092648D"/>
    <w:rsid w:val="009272CF"/>
    <w:rsid w:val="009273BA"/>
    <w:rsid w:val="009274C5"/>
    <w:rsid w:val="00931783"/>
    <w:rsid w:val="00931EAB"/>
    <w:rsid w:val="00932438"/>
    <w:rsid w:val="00933E1B"/>
    <w:rsid w:val="00933F57"/>
    <w:rsid w:val="00934485"/>
    <w:rsid w:val="009345C9"/>
    <w:rsid w:val="00934634"/>
    <w:rsid w:val="00935B98"/>
    <w:rsid w:val="00935EEA"/>
    <w:rsid w:val="009373AD"/>
    <w:rsid w:val="0094010B"/>
    <w:rsid w:val="009410E2"/>
    <w:rsid w:val="00941356"/>
    <w:rsid w:val="009414AD"/>
    <w:rsid w:val="009426FC"/>
    <w:rsid w:val="00943100"/>
    <w:rsid w:val="009432C5"/>
    <w:rsid w:val="00943462"/>
    <w:rsid w:val="00943A02"/>
    <w:rsid w:val="00944409"/>
    <w:rsid w:val="00944C9A"/>
    <w:rsid w:val="00946652"/>
    <w:rsid w:val="00947082"/>
    <w:rsid w:val="009470A7"/>
    <w:rsid w:val="00947986"/>
    <w:rsid w:val="00951609"/>
    <w:rsid w:val="0095204B"/>
    <w:rsid w:val="00952A92"/>
    <w:rsid w:val="00953061"/>
    <w:rsid w:val="009530A5"/>
    <w:rsid w:val="0095455C"/>
    <w:rsid w:val="009546C8"/>
    <w:rsid w:val="009561D1"/>
    <w:rsid w:val="00956F09"/>
    <w:rsid w:val="00957244"/>
    <w:rsid w:val="009576DD"/>
    <w:rsid w:val="009577E7"/>
    <w:rsid w:val="00957C7F"/>
    <w:rsid w:val="00961858"/>
    <w:rsid w:val="009622BF"/>
    <w:rsid w:val="0096307F"/>
    <w:rsid w:val="00963793"/>
    <w:rsid w:val="00964C27"/>
    <w:rsid w:val="00964ED7"/>
    <w:rsid w:val="00967FD4"/>
    <w:rsid w:val="0097012A"/>
    <w:rsid w:val="00970438"/>
    <w:rsid w:val="0097065F"/>
    <w:rsid w:val="00970996"/>
    <w:rsid w:val="00970BEB"/>
    <w:rsid w:val="0097107A"/>
    <w:rsid w:val="0097199C"/>
    <w:rsid w:val="0097267D"/>
    <w:rsid w:val="0097276B"/>
    <w:rsid w:val="009727DA"/>
    <w:rsid w:val="009729E4"/>
    <w:rsid w:val="00972F1C"/>
    <w:rsid w:val="009739A4"/>
    <w:rsid w:val="00974238"/>
    <w:rsid w:val="009747C0"/>
    <w:rsid w:val="0097500F"/>
    <w:rsid w:val="0097568B"/>
    <w:rsid w:val="00975B5E"/>
    <w:rsid w:val="00975C41"/>
    <w:rsid w:val="0097651C"/>
    <w:rsid w:val="009806B6"/>
    <w:rsid w:val="00980CDB"/>
    <w:rsid w:val="00981514"/>
    <w:rsid w:val="00982F75"/>
    <w:rsid w:val="00983115"/>
    <w:rsid w:val="00983488"/>
    <w:rsid w:val="00983A09"/>
    <w:rsid w:val="00984544"/>
    <w:rsid w:val="0098460B"/>
    <w:rsid w:val="009865C2"/>
    <w:rsid w:val="00986943"/>
    <w:rsid w:val="00987076"/>
    <w:rsid w:val="009870CE"/>
    <w:rsid w:val="00987E63"/>
    <w:rsid w:val="0099040C"/>
    <w:rsid w:val="00991023"/>
    <w:rsid w:val="0099211A"/>
    <w:rsid w:val="0099285D"/>
    <w:rsid w:val="00992EED"/>
    <w:rsid w:val="00993952"/>
    <w:rsid w:val="00994E17"/>
    <w:rsid w:val="009954A9"/>
    <w:rsid w:val="0099772E"/>
    <w:rsid w:val="009977A9"/>
    <w:rsid w:val="009A1389"/>
    <w:rsid w:val="009A1998"/>
    <w:rsid w:val="009A41A6"/>
    <w:rsid w:val="009A4D26"/>
    <w:rsid w:val="009A5C02"/>
    <w:rsid w:val="009A6481"/>
    <w:rsid w:val="009A6865"/>
    <w:rsid w:val="009A6B95"/>
    <w:rsid w:val="009A794A"/>
    <w:rsid w:val="009B30C2"/>
    <w:rsid w:val="009B32F4"/>
    <w:rsid w:val="009B3320"/>
    <w:rsid w:val="009B3665"/>
    <w:rsid w:val="009B4964"/>
    <w:rsid w:val="009B504A"/>
    <w:rsid w:val="009B5C36"/>
    <w:rsid w:val="009C00EA"/>
    <w:rsid w:val="009C08D2"/>
    <w:rsid w:val="009C2755"/>
    <w:rsid w:val="009C28E2"/>
    <w:rsid w:val="009C3210"/>
    <w:rsid w:val="009C4123"/>
    <w:rsid w:val="009C4747"/>
    <w:rsid w:val="009C5F0E"/>
    <w:rsid w:val="009C6C7E"/>
    <w:rsid w:val="009D1F81"/>
    <w:rsid w:val="009D20BF"/>
    <w:rsid w:val="009D2BF3"/>
    <w:rsid w:val="009D3254"/>
    <w:rsid w:val="009D36E8"/>
    <w:rsid w:val="009D3E9F"/>
    <w:rsid w:val="009D584E"/>
    <w:rsid w:val="009D6065"/>
    <w:rsid w:val="009D659E"/>
    <w:rsid w:val="009D6D9A"/>
    <w:rsid w:val="009D79C8"/>
    <w:rsid w:val="009D7C4B"/>
    <w:rsid w:val="009E083B"/>
    <w:rsid w:val="009E1C30"/>
    <w:rsid w:val="009E2D56"/>
    <w:rsid w:val="009E4D0B"/>
    <w:rsid w:val="009E609B"/>
    <w:rsid w:val="009E6A0D"/>
    <w:rsid w:val="009F0214"/>
    <w:rsid w:val="009F044E"/>
    <w:rsid w:val="009F0EA2"/>
    <w:rsid w:val="009F17F3"/>
    <w:rsid w:val="009F18EF"/>
    <w:rsid w:val="009F1AE9"/>
    <w:rsid w:val="009F3827"/>
    <w:rsid w:val="009F3A15"/>
    <w:rsid w:val="009F3B05"/>
    <w:rsid w:val="009F3F46"/>
    <w:rsid w:val="009F4FC4"/>
    <w:rsid w:val="009F6C8C"/>
    <w:rsid w:val="00A0040D"/>
    <w:rsid w:val="00A0145F"/>
    <w:rsid w:val="00A019B6"/>
    <w:rsid w:val="00A0210F"/>
    <w:rsid w:val="00A02127"/>
    <w:rsid w:val="00A02BA4"/>
    <w:rsid w:val="00A0337B"/>
    <w:rsid w:val="00A05AA4"/>
    <w:rsid w:val="00A05D01"/>
    <w:rsid w:val="00A05D64"/>
    <w:rsid w:val="00A05FA4"/>
    <w:rsid w:val="00A06DA5"/>
    <w:rsid w:val="00A077E1"/>
    <w:rsid w:val="00A10DA1"/>
    <w:rsid w:val="00A11B7E"/>
    <w:rsid w:val="00A12B56"/>
    <w:rsid w:val="00A14D6C"/>
    <w:rsid w:val="00A14DB2"/>
    <w:rsid w:val="00A14E2E"/>
    <w:rsid w:val="00A14ED9"/>
    <w:rsid w:val="00A16FFF"/>
    <w:rsid w:val="00A17170"/>
    <w:rsid w:val="00A17202"/>
    <w:rsid w:val="00A17F5B"/>
    <w:rsid w:val="00A20F8D"/>
    <w:rsid w:val="00A22D70"/>
    <w:rsid w:val="00A22E2F"/>
    <w:rsid w:val="00A23507"/>
    <w:rsid w:val="00A237D4"/>
    <w:rsid w:val="00A239B9"/>
    <w:rsid w:val="00A24F8B"/>
    <w:rsid w:val="00A2624D"/>
    <w:rsid w:val="00A26FB2"/>
    <w:rsid w:val="00A2754E"/>
    <w:rsid w:val="00A30178"/>
    <w:rsid w:val="00A30194"/>
    <w:rsid w:val="00A30A38"/>
    <w:rsid w:val="00A30B2C"/>
    <w:rsid w:val="00A30CFD"/>
    <w:rsid w:val="00A317CD"/>
    <w:rsid w:val="00A31DBB"/>
    <w:rsid w:val="00A3277B"/>
    <w:rsid w:val="00A32DF8"/>
    <w:rsid w:val="00A336F3"/>
    <w:rsid w:val="00A33A10"/>
    <w:rsid w:val="00A33CA4"/>
    <w:rsid w:val="00A34203"/>
    <w:rsid w:val="00A3620C"/>
    <w:rsid w:val="00A368AA"/>
    <w:rsid w:val="00A36BCC"/>
    <w:rsid w:val="00A37C7C"/>
    <w:rsid w:val="00A37E56"/>
    <w:rsid w:val="00A403E2"/>
    <w:rsid w:val="00A4215D"/>
    <w:rsid w:val="00A4269F"/>
    <w:rsid w:val="00A42CD8"/>
    <w:rsid w:val="00A4356B"/>
    <w:rsid w:val="00A43686"/>
    <w:rsid w:val="00A443C8"/>
    <w:rsid w:val="00A46252"/>
    <w:rsid w:val="00A466AE"/>
    <w:rsid w:val="00A46998"/>
    <w:rsid w:val="00A4699E"/>
    <w:rsid w:val="00A475BA"/>
    <w:rsid w:val="00A50B57"/>
    <w:rsid w:val="00A52135"/>
    <w:rsid w:val="00A522C3"/>
    <w:rsid w:val="00A52437"/>
    <w:rsid w:val="00A52665"/>
    <w:rsid w:val="00A527B3"/>
    <w:rsid w:val="00A53642"/>
    <w:rsid w:val="00A54103"/>
    <w:rsid w:val="00A5665E"/>
    <w:rsid w:val="00A567FE"/>
    <w:rsid w:val="00A56C02"/>
    <w:rsid w:val="00A56C0F"/>
    <w:rsid w:val="00A57010"/>
    <w:rsid w:val="00A5707C"/>
    <w:rsid w:val="00A57864"/>
    <w:rsid w:val="00A6046F"/>
    <w:rsid w:val="00A61229"/>
    <w:rsid w:val="00A61CF9"/>
    <w:rsid w:val="00A63ABD"/>
    <w:rsid w:val="00A64A8A"/>
    <w:rsid w:val="00A6505C"/>
    <w:rsid w:val="00A65DFE"/>
    <w:rsid w:val="00A6609F"/>
    <w:rsid w:val="00A70AE4"/>
    <w:rsid w:val="00A7227C"/>
    <w:rsid w:val="00A72BE7"/>
    <w:rsid w:val="00A739E3"/>
    <w:rsid w:val="00A7409E"/>
    <w:rsid w:val="00A74223"/>
    <w:rsid w:val="00A753AA"/>
    <w:rsid w:val="00A758D5"/>
    <w:rsid w:val="00A8016A"/>
    <w:rsid w:val="00A80732"/>
    <w:rsid w:val="00A81312"/>
    <w:rsid w:val="00A813DE"/>
    <w:rsid w:val="00A8194A"/>
    <w:rsid w:val="00A8210A"/>
    <w:rsid w:val="00A827D2"/>
    <w:rsid w:val="00A83391"/>
    <w:rsid w:val="00A836F5"/>
    <w:rsid w:val="00A85BA1"/>
    <w:rsid w:val="00A85DE2"/>
    <w:rsid w:val="00A86537"/>
    <w:rsid w:val="00A87239"/>
    <w:rsid w:val="00A87F51"/>
    <w:rsid w:val="00A901A2"/>
    <w:rsid w:val="00A90F17"/>
    <w:rsid w:val="00A92094"/>
    <w:rsid w:val="00A926FC"/>
    <w:rsid w:val="00A92957"/>
    <w:rsid w:val="00A93178"/>
    <w:rsid w:val="00A9425C"/>
    <w:rsid w:val="00A949A2"/>
    <w:rsid w:val="00A94BFB"/>
    <w:rsid w:val="00A94E78"/>
    <w:rsid w:val="00A95318"/>
    <w:rsid w:val="00A955C3"/>
    <w:rsid w:val="00A95849"/>
    <w:rsid w:val="00A95C79"/>
    <w:rsid w:val="00A9636D"/>
    <w:rsid w:val="00A97FD1"/>
    <w:rsid w:val="00AA0522"/>
    <w:rsid w:val="00AA053E"/>
    <w:rsid w:val="00AA2474"/>
    <w:rsid w:val="00AA5207"/>
    <w:rsid w:val="00AA56A6"/>
    <w:rsid w:val="00AA5B17"/>
    <w:rsid w:val="00AA75FB"/>
    <w:rsid w:val="00AB06AD"/>
    <w:rsid w:val="00AB1F24"/>
    <w:rsid w:val="00AB3353"/>
    <w:rsid w:val="00AB359C"/>
    <w:rsid w:val="00AB3EB9"/>
    <w:rsid w:val="00AB50D9"/>
    <w:rsid w:val="00AB6C62"/>
    <w:rsid w:val="00AB74EE"/>
    <w:rsid w:val="00AC06B1"/>
    <w:rsid w:val="00AC5501"/>
    <w:rsid w:val="00AC5746"/>
    <w:rsid w:val="00AC6C90"/>
    <w:rsid w:val="00AC7236"/>
    <w:rsid w:val="00AD0D2F"/>
    <w:rsid w:val="00AD2F1A"/>
    <w:rsid w:val="00AD58FB"/>
    <w:rsid w:val="00AD5E8E"/>
    <w:rsid w:val="00AD61AC"/>
    <w:rsid w:val="00AD7E9C"/>
    <w:rsid w:val="00AE077A"/>
    <w:rsid w:val="00AE0F27"/>
    <w:rsid w:val="00AE1754"/>
    <w:rsid w:val="00AE36E2"/>
    <w:rsid w:val="00AE4EE9"/>
    <w:rsid w:val="00AE522B"/>
    <w:rsid w:val="00AE65AE"/>
    <w:rsid w:val="00AF374D"/>
    <w:rsid w:val="00AF4666"/>
    <w:rsid w:val="00AF4740"/>
    <w:rsid w:val="00AF4C92"/>
    <w:rsid w:val="00AF5E73"/>
    <w:rsid w:val="00AF6F19"/>
    <w:rsid w:val="00AF747D"/>
    <w:rsid w:val="00AF75B3"/>
    <w:rsid w:val="00AF7F64"/>
    <w:rsid w:val="00B00B30"/>
    <w:rsid w:val="00B00CE7"/>
    <w:rsid w:val="00B016DD"/>
    <w:rsid w:val="00B0211A"/>
    <w:rsid w:val="00B04525"/>
    <w:rsid w:val="00B04E60"/>
    <w:rsid w:val="00B05240"/>
    <w:rsid w:val="00B06D6C"/>
    <w:rsid w:val="00B0768B"/>
    <w:rsid w:val="00B077EF"/>
    <w:rsid w:val="00B1100F"/>
    <w:rsid w:val="00B12E1E"/>
    <w:rsid w:val="00B138B7"/>
    <w:rsid w:val="00B1500B"/>
    <w:rsid w:val="00B16C07"/>
    <w:rsid w:val="00B17394"/>
    <w:rsid w:val="00B21DDD"/>
    <w:rsid w:val="00B22EAB"/>
    <w:rsid w:val="00B24877"/>
    <w:rsid w:val="00B26033"/>
    <w:rsid w:val="00B27782"/>
    <w:rsid w:val="00B27F81"/>
    <w:rsid w:val="00B3001D"/>
    <w:rsid w:val="00B3136F"/>
    <w:rsid w:val="00B313CE"/>
    <w:rsid w:val="00B331D0"/>
    <w:rsid w:val="00B33700"/>
    <w:rsid w:val="00B33F6F"/>
    <w:rsid w:val="00B34144"/>
    <w:rsid w:val="00B34E74"/>
    <w:rsid w:val="00B34ED4"/>
    <w:rsid w:val="00B35B72"/>
    <w:rsid w:val="00B37CAF"/>
    <w:rsid w:val="00B37E46"/>
    <w:rsid w:val="00B411F9"/>
    <w:rsid w:val="00B41D03"/>
    <w:rsid w:val="00B42A2B"/>
    <w:rsid w:val="00B43136"/>
    <w:rsid w:val="00B43AA3"/>
    <w:rsid w:val="00B44B3E"/>
    <w:rsid w:val="00B45BD8"/>
    <w:rsid w:val="00B45C57"/>
    <w:rsid w:val="00B46495"/>
    <w:rsid w:val="00B469A5"/>
    <w:rsid w:val="00B475AC"/>
    <w:rsid w:val="00B4763E"/>
    <w:rsid w:val="00B47814"/>
    <w:rsid w:val="00B47B86"/>
    <w:rsid w:val="00B50D1A"/>
    <w:rsid w:val="00B5185F"/>
    <w:rsid w:val="00B52334"/>
    <w:rsid w:val="00B52578"/>
    <w:rsid w:val="00B53099"/>
    <w:rsid w:val="00B53FA6"/>
    <w:rsid w:val="00B567D9"/>
    <w:rsid w:val="00B606B0"/>
    <w:rsid w:val="00B607DC"/>
    <w:rsid w:val="00B61BF6"/>
    <w:rsid w:val="00B62003"/>
    <w:rsid w:val="00B62A82"/>
    <w:rsid w:val="00B64B5E"/>
    <w:rsid w:val="00B64BD0"/>
    <w:rsid w:val="00B6563C"/>
    <w:rsid w:val="00B65C7B"/>
    <w:rsid w:val="00B6749D"/>
    <w:rsid w:val="00B6786D"/>
    <w:rsid w:val="00B704DD"/>
    <w:rsid w:val="00B717EA"/>
    <w:rsid w:val="00B7437C"/>
    <w:rsid w:val="00B754C0"/>
    <w:rsid w:val="00B759FC"/>
    <w:rsid w:val="00B75B87"/>
    <w:rsid w:val="00B769A1"/>
    <w:rsid w:val="00B76E3C"/>
    <w:rsid w:val="00B77059"/>
    <w:rsid w:val="00B77369"/>
    <w:rsid w:val="00B77F60"/>
    <w:rsid w:val="00B80A62"/>
    <w:rsid w:val="00B80F4D"/>
    <w:rsid w:val="00B81701"/>
    <w:rsid w:val="00B82045"/>
    <w:rsid w:val="00B82466"/>
    <w:rsid w:val="00B825D5"/>
    <w:rsid w:val="00B83859"/>
    <w:rsid w:val="00B84800"/>
    <w:rsid w:val="00B86468"/>
    <w:rsid w:val="00B9119D"/>
    <w:rsid w:val="00B915EF"/>
    <w:rsid w:val="00B9228B"/>
    <w:rsid w:val="00B9250D"/>
    <w:rsid w:val="00B931F9"/>
    <w:rsid w:val="00B9362D"/>
    <w:rsid w:val="00BA0E9C"/>
    <w:rsid w:val="00BA1A11"/>
    <w:rsid w:val="00BA2D3A"/>
    <w:rsid w:val="00BA3090"/>
    <w:rsid w:val="00BA4CE0"/>
    <w:rsid w:val="00BA4DEA"/>
    <w:rsid w:val="00BA788A"/>
    <w:rsid w:val="00BA7A1F"/>
    <w:rsid w:val="00BB0D95"/>
    <w:rsid w:val="00BB1486"/>
    <w:rsid w:val="00BB1F72"/>
    <w:rsid w:val="00BB219F"/>
    <w:rsid w:val="00BB3A8D"/>
    <w:rsid w:val="00BB405D"/>
    <w:rsid w:val="00BB452D"/>
    <w:rsid w:val="00BB4CBF"/>
    <w:rsid w:val="00BB58BD"/>
    <w:rsid w:val="00BB5C2F"/>
    <w:rsid w:val="00BB6411"/>
    <w:rsid w:val="00BB6A95"/>
    <w:rsid w:val="00BB7EDA"/>
    <w:rsid w:val="00BC0223"/>
    <w:rsid w:val="00BC051D"/>
    <w:rsid w:val="00BC0935"/>
    <w:rsid w:val="00BC1668"/>
    <w:rsid w:val="00BC1EEB"/>
    <w:rsid w:val="00BC2BB9"/>
    <w:rsid w:val="00BC37F8"/>
    <w:rsid w:val="00BC3A7E"/>
    <w:rsid w:val="00BC3F0E"/>
    <w:rsid w:val="00BC4263"/>
    <w:rsid w:val="00BC4681"/>
    <w:rsid w:val="00BC4C8B"/>
    <w:rsid w:val="00BC5675"/>
    <w:rsid w:val="00BC6384"/>
    <w:rsid w:val="00BC69E3"/>
    <w:rsid w:val="00BC79C7"/>
    <w:rsid w:val="00BC7E80"/>
    <w:rsid w:val="00BD0838"/>
    <w:rsid w:val="00BD0958"/>
    <w:rsid w:val="00BD2400"/>
    <w:rsid w:val="00BD303D"/>
    <w:rsid w:val="00BD3AC7"/>
    <w:rsid w:val="00BD413C"/>
    <w:rsid w:val="00BD4B41"/>
    <w:rsid w:val="00BD5531"/>
    <w:rsid w:val="00BD5FEB"/>
    <w:rsid w:val="00BD711F"/>
    <w:rsid w:val="00BD7E66"/>
    <w:rsid w:val="00BE3493"/>
    <w:rsid w:val="00BE376E"/>
    <w:rsid w:val="00BE4BD0"/>
    <w:rsid w:val="00BE4D01"/>
    <w:rsid w:val="00BE4F72"/>
    <w:rsid w:val="00BE66CA"/>
    <w:rsid w:val="00BE6977"/>
    <w:rsid w:val="00BE7E52"/>
    <w:rsid w:val="00BF01C5"/>
    <w:rsid w:val="00BF349C"/>
    <w:rsid w:val="00BF39EE"/>
    <w:rsid w:val="00BF488D"/>
    <w:rsid w:val="00BF505F"/>
    <w:rsid w:val="00BF5242"/>
    <w:rsid w:val="00BF7A9C"/>
    <w:rsid w:val="00C00067"/>
    <w:rsid w:val="00C01168"/>
    <w:rsid w:val="00C01241"/>
    <w:rsid w:val="00C016D8"/>
    <w:rsid w:val="00C017D0"/>
    <w:rsid w:val="00C04415"/>
    <w:rsid w:val="00C04A07"/>
    <w:rsid w:val="00C04C7E"/>
    <w:rsid w:val="00C051C4"/>
    <w:rsid w:val="00C0549B"/>
    <w:rsid w:val="00C070B0"/>
    <w:rsid w:val="00C07B6B"/>
    <w:rsid w:val="00C07EAD"/>
    <w:rsid w:val="00C104EC"/>
    <w:rsid w:val="00C10DA9"/>
    <w:rsid w:val="00C144D7"/>
    <w:rsid w:val="00C155EB"/>
    <w:rsid w:val="00C16354"/>
    <w:rsid w:val="00C16661"/>
    <w:rsid w:val="00C16E2F"/>
    <w:rsid w:val="00C17A6D"/>
    <w:rsid w:val="00C2164A"/>
    <w:rsid w:val="00C21E0F"/>
    <w:rsid w:val="00C220A1"/>
    <w:rsid w:val="00C22560"/>
    <w:rsid w:val="00C23BBA"/>
    <w:rsid w:val="00C257C8"/>
    <w:rsid w:val="00C26119"/>
    <w:rsid w:val="00C27B15"/>
    <w:rsid w:val="00C27F31"/>
    <w:rsid w:val="00C304C2"/>
    <w:rsid w:val="00C3098A"/>
    <w:rsid w:val="00C30C84"/>
    <w:rsid w:val="00C31CFD"/>
    <w:rsid w:val="00C31DA1"/>
    <w:rsid w:val="00C324C0"/>
    <w:rsid w:val="00C325CE"/>
    <w:rsid w:val="00C33994"/>
    <w:rsid w:val="00C34641"/>
    <w:rsid w:val="00C3722C"/>
    <w:rsid w:val="00C37466"/>
    <w:rsid w:val="00C40F72"/>
    <w:rsid w:val="00C41593"/>
    <w:rsid w:val="00C41A06"/>
    <w:rsid w:val="00C4503A"/>
    <w:rsid w:val="00C45318"/>
    <w:rsid w:val="00C46BD5"/>
    <w:rsid w:val="00C4762C"/>
    <w:rsid w:val="00C500B1"/>
    <w:rsid w:val="00C500C9"/>
    <w:rsid w:val="00C509A1"/>
    <w:rsid w:val="00C50A18"/>
    <w:rsid w:val="00C51644"/>
    <w:rsid w:val="00C51929"/>
    <w:rsid w:val="00C52581"/>
    <w:rsid w:val="00C5283C"/>
    <w:rsid w:val="00C53BCD"/>
    <w:rsid w:val="00C53F0A"/>
    <w:rsid w:val="00C548D8"/>
    <w:rsid w:val="00C5554A"/>
    <w:rsid w:val="00C55B96"/>
    <w:rsid w:val="00C55E6A"/>
    <w:rsid w:val="00C572DC"/>
    <w:rsid w:val="00C605FC"/>
    <w:rsid w:val="00C60B1A"/>
    <w:rsid w:val="00C61B57"/>
    <w:rsid w:val="00C62597"/>
    <w:rsid w:val="00C627B2"/>
    <w:rsid w:val="00C62F3C"/>
    <w:rsid w:val="00C63ED3"/>
    <w:rsid w:val="00C63F09"/>
    <w:rsid w:val="00C64194"/>
    <w:rsid w:val="00C64554"/>
    <w:rsid w:val="00C64952"/>
    <w:rsid w:val="00C65209"/>
    <w:rsid w:val="00C66348"/>
    <w:rsid w:val="00C67372"/>
    <w:rsid w:val="00C6778F"/>
    <w:rsid w:val="00C679D2"/>
    <w:rsid w:val="00C67D00"/>
    <w:rsid w:val="00C7068B"/>
    <w:rsid w:val="00C70BC0"/>
    <w:rsid w:val="00C7195B"/>
    <w:rsid w:val="00C71BAC"/>
    <w:rsid w:val="00C71FD6"/>
    <w:rsid w:val="00C72692"/>
    <w:rsid w:val="00C740B0"/>
    <w:rsid w:val="00C76B2E"/>
    <w:rsid w:val="00C8140E"/>
    <w:rsid w:val="00C81511"/>
    <w:rsid w:val="00C81C9F"/>
    <w:rsid w:val="00C823AC"/>
    <w:rsid w:val="00C828FD"/>
    <w:rsid w:val="00C8299F"/>
    <w:rsid w:val="00C82ECE"/>
    <w:rsid w:val="00C83833"/>
    <w:rsid w:val="00C867D0"/>
    <w:rsid w:val="00C87159"/>
    <w:rsid w:val="00C87C60"/>
    <w:rsid w:val="00C90445"/>
    <w:rsid w:val="00C91D6D"/>
    <w:rsid w:val="00C928DD"/>
    <w:rsid w:val="00C92AF7"/>
    <w:rsid w:val="00C93228"/>
    <w:rsid w:val="00C960C0"/>
    <w:rsid w:val="00C9653A"/>
    <w:rsid w:val="00C96A4F"/>
    <w:rsid w:val="00C97DA6"/>
    <w:rsid w:val="00CA0047"/>
    <w:rsid w:val="00CA0056"/>
    <w:rsid w:val="00CA3B2B"/>
    <w:rsid w:val="00CA3D0C"/>
    <w:rsid w:val="00CA6825"/>
    <w:rsid w:val="00CA74F0"/>
    <w:rsid w:val="00CB0FB1"/>
    <w:rsid w:val="00CB255E"/>
    <w:rsid w:val="00CB35DE"/>
    <w:rsid w:val="00CB3C83"/>
    <w:rsid w:val="00CB4A56"/>
    <w:rsid w:val="00CB5B6C"/>
    <w:rsid w:val="00CB5E3E"/>
    <w:rsid w:val="00CB615A"/>
    <w:rsid w:val="00CB7677"/>
    <w:rsid w:val="00CB7D67"/>
    <w:rsid w:val="00CC1717"/>
    <w:rsid w:val="00CC192A"/>
    <w:rsid w:val="00CC3009"/>
    <w:rsid w:val="00CC417E"/>
    <w:rsid w:val="00CC7EBF"/>
    <w:rsid w:val="00CD0344"/>
    <w:rsid w:val="00CD0C03"/>
    <w:rsid w:val="00CD1242"/>
    <w:rsid w:val="00CD1948"/>
    <w:rsid w:val="00CD2A3C"/>
    <w:rsid w:val="00CD2AA1"/>
    <w:rsid w:val="00CD315D"/>
    <w:rsid w:val="00CD3D1B"/>
    <w:rsid w:val="00CD3FAE"/>
    <w:rsid w:val="00CD5336"/>
    <w:rsid w:val="00CD68DB"/>
    <w:rsid w:val="00CD7280"/>
    <w:rsid w:val="00CD7D94"/>
    <w:rsid w:val="00CD7E3B"/>
    <w:rsid w:val="00CE1E3A"/>
    <w:rsid w:val="00CE34FA"/>
    <w:rsid w:val="00CE4205"/>
    <w:rsid w:val="00CE48D7"/>
    <w:rsid w:val="00CE57CA"/>
    <w:rsid w:val="00CE6A45"/>
    <w:rsid w:val="00CF0583"/>
    <w:rsid w:val="00CF1D89"/>
    <w:rsid w:val="00CF270F"/>
    <w:rsid w:val="00CF54E8"/>
    <w:rsid w:val="00CF6065"/>
    <w:rsid w:val="00CF68A6"/>
    <w:rsid w:val="00CF7E4F"/>
    <w:rsid w:val="00CF7F5A"/>
    <w:rsid w:val="00D00934"/>
    <w:rsid w:val="00D00A56"/>
    <w:rsid w:val="00D00C35"/>
    <w:rsid w:val="00D01210"/>
    <w:rsid w:val="00D0152F"/>
    <w:rsid w:val="00D01CDA"/>
    <w:rsid w:val="00D02674"/>
    <w:rsid w:val="00D0312B"/>
    <w:rsid w:val="00D035C7"/>
    <w:rsid w:val="00D048D1"/>
    <w:rsid w:val="00D05F5C"/>
    <w:rsid w:val="00D100B9"/>
    <w:rsid w:val="00D10652"/>
    <w:rsid w:val="00D11EB5"/>
    <w:rsid w:val="00D13327"/>
    <w:rsid w:val="00D1347E"/>
    <w:rsid w:val="00D1361F"/>
    <w:rsid w:val="00D13FA1"/>
    <w:rsid w:val="00D1651E"/>
    <w:rsid w:val="00D167E2"/>
    <w:rsid w:val="00D1711C"/>
    <w:rsid w:val="00D17AF0"/>
    <w:rsid w:val="00D200C3"/>
    <w:rsid w:val="00D20A6C"/>
    <w:rsid w:val="00D20F62"/>
    <w:rsid w:val="00D210CB"/>
    <w:rsid w:val="00D21AE9"/>
    <w:rsid w:val="00D21E95"/>
    <w:rsid w:val="00D237E4"/>
    <w:rsid w:val="00D23868"/>
    <w:rsid w:val="00D24644"/>
    <w:rsid w:val="00D25161"/>
    <w:rsid w:val="00D25190"/>
    <w:rsid w:val="00D25CDF"/>
    <w:rsid w:val="00D26817"/>
    <w:rsid w:val="00D26FB9"/>
    <w:rsid w:val="00D301A4"/>
    <w:rsid w:val="00D31553"/>
    <w:rsid w:val="00D3168D"/>
    <w:rsid w:val="00D31761"/>
    <w:rsid w:val="00D31E65"/>
    <w:rsid w:val="00D33170"/>
    <w:rsid w:val="00D339FB"/>
    <w:rsid w:val="00D33CEC"/>
    <w:rsid w:val="00D34211"/>
    <w:rsid w:val="00D35D06"/>
    <w:rsid w:val="00D36B5E"/>
    <w:rsid w:val="00D371E4"/>
    <w:rsid w:val="00D4054E"/>
    <w:rsid w:val="00D4080F"/>
    <w:rsid w:val="00D42423"/>
    <w:rsid w:val="00D429FD"/>
    <w:rsid w:val="00D431BC"/>
    <w:rsid w:val="00D4687B"/>
    <w:rsid w:val="00D46CC2"/>
    <w:rsid w:val="00D46F10"/>
    <w:rsid w:val="00D47486"/>
    <w:rsid w:val="00D47528"/>
    <w:rsid w:val="00D5119B"/>
    <w:rsid w:val="00D5168C"/>
    <w:rsid w:val="00D51D64"/>
    <w:rsid w:val="00D5311B"/>
    <w:rsid w:val="00D53C3D"/>
    <w:rsid w:val="00D55A07"/>
    <w:rsid w:val="00D55B2E"/>
    <w:rsid w:val="00D56A32"/>
    <w:rsid w:val="00D61553"/>
    <w:rsid w:val="00D61C11"/>
    <w:rsid w:val="00D61FB3"/>
    <w:rsid w:val="00D62859"/>
    <w:rsid w:val="00D63779"/>
    <w:rsid w:val="00D63E2D"/>
    <w:rsid w:val="00D63F15"/>
    <w:rsid w:val="00D641AD"/>
    <w:rsid w:val="00D641E3"/>
    <w:rsid w:val="00D66343"/>
    <w:rsid w:val="00D66AC0"/>
    <w:rsid w:val="00D66B66"/>
    <w:rsid w:val="00D67B6A"/>
    <w:rsid w:val="00D67FCE"/>
    <w:rsid w:val="00D70430"/>
    <w:rsid w:val="00D71724"/>
    <w:rsid w:val="00D7197D"/>
    <w:rsid w:val="00D72C6C"/>
    <w:rsid w:val="00D74543"/>
    <w:rsid w:val="00D81399"/>
    <w:rsid w:val="00D81874"/>
    <w:rsid w:val="00D82C49"/>
    <w:rsid w:val="00D82C95"/>
    <w:rsid w:val="00D869C2"/>
    <w:rsid w:val="00D86D8B"/>
    <w:rsid w:val="00D87278"/>
    <w:rsid w:val="00D9075F"/>
    <w:rsid w:val="00D91B7C"/>
    <w:rsid w:val="00D91CA5"/>
    <w:rsid w:val="00D973BB"/>
    <w:rsid w:val="00DA012A"/>
    <w:rsid w:val="00DA078C"/>
    <w:rsid w:val="00DA0899"/>
    <w:rsid w:val="00DA18CF"/>
    <w:rsid w:val="00DA3775"/>
    <w:rsid w:val="00DA3E01"/>
    <w:rsid w:val="00DA48F7"/>
    <w:rsid w:val="00DA4976"/>
    <w:rsid w:val="00DA4A96"/>
    <w:rsid w:val="00DA5E69"/>
    <w:rsid w:val="00DA7DC5"/>
    <w:rsid w:val="00DB1253"/>
    <w:rsid w:val="00DB148B"/>
    <w:rsid w:val="00DB1C63"/>
    <w:rsid w:val="00DB1E4A"/>
    <w:rsid w:val="00DB2258"/>
    <w:rsid w:val="00DB225D"/>
    <w:rsid w:val="00DB25CE"/>
    <w:rsid w:val="00DB3A45"/>
    <w:rsid w:val="00DB3BB3"/>
    <w:rsid w:val="00DB3ECF"/>
    <w:rsid w:val="00DB3EF5"/>
    <w:rsid w:val="00DB400C"/>
    <w:rsid w:val="00DB4795"/>
    <w:rsid w:val="00DB5196"/>
    <w:rsid w:val="00DB58A8"/>
    <w:rsid w:val="00DB63F8"/>
    <w:rsid w:val="00DB6689"/>
    <w:rsid w:val="00DB6CCA"/>
    <w:rsid w:val="00DB7DAD"/>
    <w:rsid w:val="00DB7FF7"/>
    <w:rsid w:val="00DC06F7"/>
    <w:rsid w:val="00DC105F"/>
    <w:rsid w:val="00DC17DF"/>
    <w:rsid w:val="00DC20CC"/>
    <w:rsid w:val="00DC2677"/>
    <w:rsid w:val="00DC2890"/>
    <w:rsid w:val="00DC2EBD"/>
    <w:rsid w:val="00DC340D"/>
    <w:rsid w:val="00DC3E2E"/>
    <w:rsid w:val="00DC3E65"/>
    <w:rsid w:val="00DC4831"/>
    <w:rsid w:val="00DC5200"/>
    <w:rsid w:val="00DC5F14"/>
    <w:rsid w:val="00DC68F5"/>
    <w:rsid w:val="00DC6FF3"/>
    <w:rsid w:val="00DD1305"/>
    <w:rsid w:val="00DD1438"/>
    <w:rsid w:val="00DD1674"/>
    <w:rsid w:val="00DD2A1D"/>
    <w:rsid w:val="00DD3191"/>
    <w:rsid w:val="00DD357C"/>
    <w:rsid w:val="00DD3B42"/>
    <w:rsid w:val="00DD3E79"/>
    <w:rsid w:val="00DD4EB3"/>
    <w:rsid w:val="00DD56C7"/>
    <w:rsid w:val="00DD5C42"/>
    <w:rsid w:val="00DD61A5"/>
    <w:rsid w:val="00DD6690"/>
    <w:rsid w:val="00DD6723"/>
    <w:rsid w:val="00DD6FBC"/>
    <w:rsid w:val="00DD76CB"/>
    <w:rsid w:val="00DD7E83"/>
    <w:rsid w:val="00DE1C75"/>
    <w:rsid w:val="00DE2BE6"/>
    <w:rsid w:val="00DE5B3C"/>
    <w:rsid w:val="00DE657A"/>
    <w:rsid w:val="00DE6E9B"/>
    <w:rsid w:val="00DE6F3E"/>
    <w:rsid w:val="00DE7226"/>
    <w:rsid w:val="00DE73BE"/>
    <w:rsid w:val="00DF100B"/>
    <w:rsid w:val="00DF2297"/>
    <w:rsid w:val="00DF2622"/>
    <w:rsid w:val="00DF27A8"/>
    <w:rsid w:val="00DF2E81"/>
    <w:rsid w:val="00DF3143"/>
    <w:rsid w:val="00DF57C0"/>
    <w:rsid w:val="00DF63F8"/>
    <w:rsid w:val="00DF66B8"/>
    <w:rsid w:val="00DF6862"/>
    <w:rsid w:val="00DF7647"/>
    <w:rsid w:val="00E01CE7"/>
    <w:rsid w:val="00E022FC"/>
    <w:rsid w:val="00E0235D"/>
    <w:rsid w:val="00E03703"/>
    <w:rsid w:val="00E03762"/>
    <w:rsid w:val="00E03F5C"/>
    <w:rsid w:val="00E0446B"/>
    <w:rsid w:val="00E0470B"/>
    <w:rsid w:val="00E04A79"/>
    <w:rsid w:val="00E05244"/>
    <w:rsid w:val="00E07CF0"/>
    <w:rsid w:val="00E10409"/>
    <w:rsid w:val="00E1090C"/>
    <w:rsid w:val="00E11894"/>
    <w:rsid w:val="00E13EA4"/>
    <w:rsid w:val="00E13F3F"/>
    <w:rsid w:val="00E14D6C"/>
    <w:rsid w:val="00E16DF0"/>
    <w:rsid w:val="00E173CD"/>
    <w:rsid w:val="00E17A6B"/>
    <w:rsid w:val="00E202F1"/>
    <w:rsid w:val="00E20824"/>
    <w:rsid w:val="00E20B9A"/>
    <w:rsid w:val="00E20CF1"/>
    <w:rsid w:val="00E2111C"/>
    <w:rsid w:val="00E2162B"/>
    <w:rsid w:val="00E2242A"/>
    <w:rsid w:val="00E22902"/>
    <w:rsid w:val="00E22F36"/>
    <w:rsid w:val="00E23092"/>
    <w:rsid w:val="00E23381"/>
    <w:rsid w:val="00E23CD4"/>
    <w:rsid w:val="00E24842"/>
    <w:rsid w:val="00E249FA"/>
    <w:rsid w:val="00E25C8E"/>
    <w:rsid w:val="00E27D54"/>
    <w:rsid w:val="00E30387"/>
    <w:rsid w:val="00E3049D"/>
    <w:rsid w:val="00E31D23"/>
    <w:rsid w:val="00E332DC"/>
    <w:rsid w:val="00E33A1E"/>
    <w:rsid w:val="00E35119"/>
    <w:rsid w:val="00E36717"/>
    <w:rsid w:val="00E37014"/>
    <w:rsid w:val="00E4027D"/>
    <w:rsid w:val="00E40407"/>
    <w:rsid w:val="00E40733"/>
    <w:rsid w:val="00E41506"/>
    <w:rsid w:val="00E42B50"/>
    <w:rsid w:val="00E42EE8"/>
    <w:rsid w:val="00E43668"/>
    <w:rsid w:val="00E43BD0"/>
    <w:rsid w:val="00E44359"/>
    <w:rsid w:val="00E459A3"/>
    <w:rsid w:val="00E46048"/>
    <w:rsid w:val="00E4631C"/>
    <w:rsid w:val="00E468AE"/>
    <w:rsid w:val="00E50CC4"/>
    <w:rsid w:val="00E510FE"/>
    <w:rsid w:val="00E51826"/>
    <w:rsid w:val="00E51D1C"/>
    <w:rsid w:val="00E52420"/>
    <w:rsid w:val="00E52D12"/>
    <w:rsid w:val="00E52E5B"/>
    <w:rsid w:val="00E53547"/>
    <w:rsid w:val="00E53EB8"/>
    <w:rsid w:val="00E53FEC"/>
    <w:rsid w:val="00E540D3"/>
    <w:rsid w:val="00E54B99"/>
    <w:rsid w:val="00E54DBC"/>
    <w:rsid w:val="00E5585D"/>
    <w:rsid w:val="00E55C67"/>
    <w:rsid w:val="00E56C4C"/>
    <w:rsid w:val="00E576D6"/>
    <w:rsid w:val="00E57D19"/>
    <w:rsid w:val="00E57EB7"/>
    <w:rsid w:val="00E6161F"/>
    <w:rsid w:val="00E61B5B"/>
    <w:rsid w:val="00E6237E"/>
    <w:rsid w:val="00E62D66"/>
    <w:rsid w:val="00E630A0"/>
    <w:rsid w:val="00E63624"/>
    <w:rsid w:val="00E64344"/>
    <w:rsid w:val="00E6526E"/>
    <w:rsid w:val="00E658E6"/>
    <w:rsid w:val="00E65ABC"/>
    <w:rsid w:val="00E660DF"/>
    <w:rsid w:val="00E6639E"/>
    <w:rsid w:val="00E66B59"/>
    <w:rsid w:val="00E67398"/>
    <w:rsid w:val="00E700D6"/>
    <w:rsid w:val="00E71A95"/>
    <w:rsid w:val="00E71E59"/>
    <w:rsid w:val="00E72167"/>
    <w:rsid w:val="00E72B75"/>
    <w:rsid w:val="00E73A83"/>
    <w:rsid w:val="00E74D96"/>
    <w:rsid w:val="00E75E1C"/>
    <w:rsid w:val="00E76263"/>
    <w:rsid w:val="00E76D15"/>
    <w:rsid w:val="00E76D39"/>
    <w:rsid w:val="00E773DD"/>
    <w:rsid w:val="00E80F8A"/>
    <w:rsid w:val="00E80FA0"/>
    <w:rsid w:val="00E8201F"/>
    <w:rsid w:val="00E82B48"/>
    <w:rsid w:val="00E83F39"/>
    <w:rsid w:val="00E8661A"/>
    <w:rsid w:val="00E86A25"/>
    <w:rsid w:val="00E86FC0"/>
    <w:rsid w:val="00E87F9A"/>
    <w:rsid w:val="00E90266"/>
    <w:rsid w:val="00E90569"/>
    <w:rsid w:val="00E91726"/>
    <w:rsid w:val="00E92C8A"/>
    <w:rsid w:val="00E92FE2"/>
    <w:rsid w:val="00E93EE5"/>
    <w:rsid w:val="00E94835"/>
    <w:rsid w:val="00E9490B"/>
    <w:rsid w:val="00E95364"/>
    <w:rsid w:val="00E955A8"/>
    <w:rsid w:val="00E95B92"/>
    <w:rsid w:val="00E95CC5"/>
    <w:rsid w:val="00E962AC"/>
    <w:rsid w:val="00EA2081"/>
    <w:rsid w:val="00EA2E7D"/>
    <w:rsid w:val="00EA3639"/>
    <w:rsid w:val="00EA4A8F"/>
    <w:rsid w:val="00EA5B58"/>
    <w:rsid w:val="00EA6376"/>
    <w:rsid w:val="00EA67EF"/>
    <w:rsid w:val="00EA6836"/>
    <w:rsid w:val="00EA6E46"/>
    <w:rsid w:val="00EA7531"/>
    <w:rsid w:val="00EB0409"/>
    <w:rsid w:val="00EB0B52"/>
    <w:rsid w:val="00EB16E3"/>
    <w:rsid w:val="00EB1AEA"/>
    <w:rsid w:val="00EB44B6"/>
    <w:rsid w:val="00EB5A3D"/>
    <w:rsid w:val="00EB61FC"/>
    <w:rsid w:val="00EB6562"/>
    <w:rsid w:val="00EB776D"/>
    <w:rsid w:val="00EC0060"/>
    <w:rsid w:val="00EC06C4"/>
    <w:rsid w:val="00EC07BE"/>
    <w:rsid w:val="00EC1FDA"/>
    <w:rsid w:val="00EC2A30"/>
    <w:rsid w:val="00EC2ACC"/>
    <w:rsid w:val="00EC35FE"/>
    <w:rsid w:val="00EC3778"/>
    <w:rsid w:val="00EC3F76"/>
    <w:rsid w:val="00EC4700"/>
    <w:rsid w:val="00EC535B"/>
    <w:rsid w:val="00EC56CD"/>
    <w:rsid w:val="00EC5EB9"/>
    <w:rsid w:val="00EC6ED0"/>
    <w:rsid w:val="00EC7ED3"/>
    <w:rsid w:val="00EC7F03"/>
    <w:rsid w:val="00ED05C0"/>
    <w:rsid w:val="00ED2222"/>
    <w:rsid w:val="00ED36F0"/>
    <w:rsid w:val="00ED4AF9"/>
    <w:rsid w:val="00ED4FA5"/>
    <w:rsid w:val="00ED6E90"/>
    <w:rsid w:val="00ED6F25"/>
    <w:rsid w:val="00ED701E"/>
    <w:rsid w:val="00EE1EC4"/>
    <w:rsid w:val="00EE2FC5"/>
    <w:rsid w:val="00EE3160"/>
    <w:rsid w:val="00EE36DC"/>
    <w:rsid w:val="00EE3DE5"/>
    <w:rsid w:val="00EE4690"/>
    <w:rsid w:val="00EE5A6D"/>
    <w:rsid w:val="00EE5BDA"/>
    <w:rsid w:val="00EE6709"/>
    <w:rsid w:val="00EF2A05"/>
    <w:rsid w:val="00EF2D61"/>
    <w:rsid w:val="00EF3505"/>
    <w:rsid w:val="00EF3A39"/>
    <w:rsid w:val="00EF3B1D"/>
    <w:rsid w:val="00EF50D0"/>
    <w:rsid w:val="00EF5A98"/>
    <w:rsid w:val="00EF5B7C"/>
    <w:rsid w:val="00EF609A"/>
    <w:rsid w:val="00EF6F80"/>
    <w:rsid w:val="00EF7735"/>
    <w:rsid w:val="00EF7BBB"/>
    <w:rsid w:val="00F00584"/>
    <w:rsid w:val="00F014AC"/>
    <w:rsid w:val="00F01E7D"/>
    <w:rsid w:val="00F0217B"/>
    <w:rsid w:val="00F022EB"/>
    <w:rsid w:val="00F02C6F"/>
    <w:rsid w:val="00F04341"/>
    <w:rsid w:val="00F04F7C"/>
    <w:rsid w:val="00F05BC3"/>
    <w:rsid w:val="00F0657D"/>
    <w:rsid w:val="00F06FB3"/>
    <w:rsid w:val="00F11740"/>
    <w:rsid w:val="00F1190E"/>
    <w:rsid w:val="00F12A3C"/>
    <w:rsid w:val="00F12AFF"/>
    <w:rsid w:val="00F14A1C"/>
    <w:rsid w:val="00F14B95"/>
    <w:rsid w:val="00F1502A"/>
    <w:rsid w:val="00F15B20"/>
    <w:rsid w:val="00F15CE5"/>
    <w:rsid w:val="00F169F0"/>
    <w:rsid w:val="00F16A1F"/>
    <w:rsid w:val="00F17342"/>
    <w:rsid w:val="00F1755E"/>
    <w:rsid w:val="00F17ECE"/>
    <w:rsid w:val="00F200E2"/>
    <w:rsid w:val="00F20ABC"/>
    <w:rsid w:val="00F20D0E"/>
    <w:rsid w:val="00F2268B"/>
    <w:rsid w:val="00F23205"/>
    <w:rsid w:val="00F23DA5"/>
    <w:rsid w:val="00F24A8D"/>
    <w:rsid w:val="00F26547"/>
    <w:rsid w:val="00F26E5B"/>
    <w:rsid w:val="00F2781F"/>
    <w:rsid w:val="00F301CA"/>
    <w:rsid w:val="00F30ABC"/>
    <w:rsid w:val="00F311FD"/>
    <w:rsid w:val="00F3191B"/>
    <w:rsid w:val="00F32103"/>
    <w:rsid w:val="00F3246E"/>
    <w:rsid w:val="00F3253D"/>
    <w:rsid w:val="00F33089"/>
    <w:rsid w:val="00F332F4"/>
    <w:rsid w:val="00F34416"/>
    <w:rsid w:val="00F352B8"/>
    <w:rsid w:val="00F36262"/>
    <w:rsid w:val="00F36D72"/>
    <w:rsid w:val="00F37332"/>
    <w:rsid w:val="00F37503"/>
    <w:rsid w:val="00F37E87"/>
    <w:rsid w:val="00F402A3"/>
    <w:rsid w:val="00F4207E"/>
    <w:rsid w:val="00F42B80"/>
    <w:rsid w:val="00F46285"/>
    <w:rsid w:val="00F50965"/>
    <w:rsid w:val="00F51A37"/>
    <w:rsid w:val="00F51A9A"/>
    <w:rsid w:val="00F51E4E"/>
    <w:rsid w:val="00F5208A"/>
    <w:rsid w:val="00F52B75"/>
    <w:rsid w:val="00F52B9C"/>
    <w:rsid w:val="00F53062"/>
    <w:rsid w:val="00F53953"/>
    <w:rsid w:val="00F55444"/>
    <w:rsid w:val="00F560BD"/>
    <w:rsid w:val="00F577BE"/>
    <w:rsid w:val="00F579F1"/>
    <w:rsid w:val="00F57A5D"/>
    <w:rsid w:val="00F63BF1"/>
    <w:rsid w:val="00F64A8A"/>
    <w:rsid w:val="00F65830"/>
    <w:rsid w:val="00F65A05"/>
    <w:rsid w:val="00F65D76"/>
    <w:rsid w:val="00F66ED5"/>
    <w:rsid w:val="00F67234"/>
    <w:rsid w:val="00F67DD7"/>
    <w:rsid w:val="00F70593"/>
    <w:rsid w:val="00F70EC0"/>
    <w:rsid w:val="00F71452"/>
    <w:rsid w:val="00F715A4"/>
    <w:rsid w:val="00F730F4"/>
    <w:rsid w:val="00F73C5F"/>
    <w:rsid w:val="00F745EC"/>
    <w:rsid w:val="00F746C2"/>
    <w:rsid w:val="00F757B5"/>
    <w:rsid w:val="00F75E87"/>
    <w:rsid w:val="00F75ECC"/>
    <w:rsid w:val="00F810E5"/>
    <w:rsid w:val="00F81B2F"/>
    <w:rsid w:val="00F822C3"/>
    <w:rsid w:val="00F82F77"/>
    <w:rsid w:val="00F83DED"/>
    <w:rsid w:val="00F83E31"/>
    <w:rsid w:val="00F846F0"/>
    <w:rsid w:val="00F853F1"/>
    <w:rsid w:val="00F8763E"/>
    <w:rsid w:val="00F876D4"/>
    <w:rsid w:val="00F87870"/>
    <w:rsid w:val="00F87BEA"/>
    <w:rsid w:val="00F93CC0"/>
    <w:rsid w:val="00F9486E"/>
    <w:rsid w:val="00F949E4"/>
    <w:rsid w:val="00F95418"/>
    <w:rsid w:val="00F95BFC"/>
    <w:rsid w:val="00FA018D"/>
    <w:rsid w:val="00FA0D99"/>
    <w:rsid w:val="00FA0F7F"/>
    <w:rsid w:val="00FA10BB"/>
    <w:rsid w:val="00FA1403"/>
    <w:rsid w:val="00FA1BA1"/>
    <w:rsid w:val="00FA2384"/>
    <w:rsid w:val="00FA25BE"/>
    <w:rsid w:val="00FA3036"/>
    <w:rsid w:val="00FA30EE"/>
    <w:rsid w:val="00FA3370"/>
    <w:rsid w:val="00FA6926"/>
    <w:rsid w:val="00FB14F7"/>
    <w:rsid w:val="00FB237F"/>
    <w:rsid w:val="00FB3BF0"/>
    <w:rsid w:val="00FB5772"/>
    <w:rsid w:val="00FB6433"/>
    <w:rsid w:val="00FB6C31"/>
    <w:rsid w:val="00FB6E0F"/>
    <w:rsid w:val="00FC14E4"/>
    <w:rsid w:val="00FC1C74"/>
    <w:rsid w:val="00FC20E3"/>
    <w:rsid w:val="00FC3307"/>
    <w:rsid w:val="00FC37A5"/>
    <w:rsid w:val="00FC3F71"/>
    <w:rsid w:val="00FC4B17"/>
    <w:rsid w:val="00FC4B3F"/>
    <w:rsid w:val="00FC5C85"/>
    <w:rsid w:val="00FC622F"/>
    <w:rsid w:val="00FC68CE"/>
    <w:rsid w:val="00FC7E20"/>
    <w:rsid w:val="00FD1733"/>
    <w:rsid w:val="00FD1D8F"/>
    <w:rsid w:val="00FD1DA5"/>
    <w:rsid w:val="00FD3967"/>
    <w:rsid w:val="00FD3F19"/>
    <w:rsid w:val="00FD5873"/>
    <w:rsid w:val="00FD58EC"/>
    <w:rsid w:val="00FD6A00"/>
    <w:rsid w:val="00FD737A"/>
    <w:rsid w:val="00FE0BD4"/>
    <w:rsid w:val="00FE15CA"/>
    <w:rsid w:val="00FE1A19"/>
    <w:rsid w:val="00FE24BE"/>
    <w:rsid w:val="00FE322E"/>
    <w:rsid w:val="00FE4243"/>
    <w:rsid w:val="00FE70EE"/>
    <w:rsid w:val="00FE739F"/>
    <w:rsid w:val="00FE7A35"/>
    <w:rsid w:val="00FE7A5C"/>
    <w:rsid w:val="00FE7E33"/>
    <w:rsid w:val="00FE7E77"/>
    <w:rsid w:val="00FF125B"/>
    <w:rsid w:val="00FF1AD3"/>
    <w:rsid w:val="00FF38A0"/>
    <w:rsid w:val="00FF4466"/>
    <w:rsid w:val="00FF51FD"/>
    <w:rsid w:val="00FF5227"/>
    <w:rsid w:val="00FF560A"/>
    <w:rsid w:val="00FF71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AC0"/>
    <w:pPr>
      <w:jc w:val="both"/>
    </w:pPr>
    <w:rPr>
      <w:rFonts w:ascii="B Badr" w:eastAsia="B Badr" w:hAnsi="B Badr" w:cs="B Badr"/>
      <w:sz w:val="24"/>
      <w:szCs w:val="24"/>
    </w:rPr>
  </w:style>
  <w:style w:type="paragraph" w:styleId="Heading1">
    <w:name w:val="heading 1"/>
    <w:aliases w:val=" Char"/>
    <w:basedOn w:val="Normal"/>
    <w:next w:val="Normal"/>
    <w:link w:val="Heading1Char"/>
    <w:qFormat/>
    <w:rsid w:val="00CD0344"/>
    <w:pPr>
      <w:keepNext/>
      <w:bidi/>
      <w:outlineLvl w:val="0"/>
    </w:pPr>
    <w:rPr>
      <w:rFonts w:ascii="B Zar" w:eastAsia="B Zar" w:hAnsi="B Zar" w:cs="B Zar"/>
      <w:b/>
      <w:bCs/>
      <w:sz w:val="28"/>
      <w:szCs w:val="28"/>
    </w:rPr>
  </w:style>
  <w:style w:type="paragraph" w:styleId="Heading2">
    <w:name w:val="heading 2"/>
    <w:basedOn w:val="Normal"/>
    <w:next w:val="Normal"/>
    <w:link w:val="Heading2Char"/>
    <w:qFormat/>
    <w:rsid w:val="009561D1"/>
    <w:pPr>
      <w:keepNext/>
      <w:bidi/>
      <w:outlineLvl w:val="1"/>
    </w:pPr>
    <w:rPr>
      <w:rFonts w:ascii="B Zar" w:eastAsia="B Zar" w:hAnsi="B Zar" w:cs="B Zar"/>
      <w:b/>
      <w:bCs/>
      <w:sz w:val="26"/>
      <w:szCs w:val="26"/>
    </w:rPr>
  </w:style>
  <w:style w:type="paragraph" w:styleId="Heading3">
    <w:name w:val="heading 3"/>
    <w:basedOn w:val="Normal"/>
    <w:next w:val="Normal"/>
    <w:qFormat/>
    <w:rsid w:val="007F6EB2"/>
    <w:pPr>
      <w:keepNext/>
      <w:bidi/>
      <w:outlineLvl w:val="2"/>
    </w:pPr>
    <w:rPr>
      <w:rFonts w:ascii="B Lotus" w:eastAsia="B Lotus" w:hAnsi="B Lotus" w:cs="B Lotus"/>
      <w:b/>
      <w:bCs/>
      <w:sz w:val="28"/>
      <w:szCs w:val="28"/>
    </w:rPr>
  </w:style>
  <w:style w:type="paragraph" w:styleId="Heading5">
    <w:name w:val="heading 5"/>
    <w:basedOn w:val="Normal"/>
    <w:next w:val="Normal"/>
    <w:qFormat/>
    <w:rsid w:val="00F2781F"/>
    <w:pPr>
      <w:keepNext/>
      <w:bidi/>
      <w:outlineLvl w:val="4"/>
    </w:pPr>
    <w:rPr>
      <w:rFonts w:cs="Nazanin"/>
      <w:b/>
      <w:bCs/>
      <w:color w:val="FF0000"/>
      <w:sz w:val="40"/>
      <w:szCs w:val="40"/>
    </w:rPr>
  </w:style>
  <w:style w:type="paragraph" w:styleId="Heading6">
    <w:name w:val="heading 6"/>
    <w:basedOn w:val="Normal"/>
    <w:next w:val="Normal"/>
    <w:qFormat/>
    <w:rsid w:val="00F2781F"/>
    <w:pPr>
      <w:keepNext/>
      <w:bidi/>
      <w:outlineLvl w:val="5"/>
    </w:pPr>
    <w:rPr>
      <w:rFonts w:cs="Nazanin"/>
      <w:b/>
      <w:bCs/>
      <w:color w:val="FF0000"/>
      <w:sz w:val="32"/>
      <w:szCs w:val="32"/>
    </w:rPr>
  </w:style>
  <w:style w:type="paragraph" w:styleId="Heading7">
    <w:name w:val="heading 7"/>
    <w:basedOn w:val="Normal"/>
    <w:next w:val="Normal"/>
    <w:qFormat/>
    <w:rsid w:val="00F2781F"/>
    <w:pPr>
      <w:keepNext/>
      <w:bidi/>
      <w:outlineLvl w:val="6"/>
    </w:pPr>
    <w:rPr>
      <w:rFonts w:cs="Nazanin"/>
      <w:b/>
      <w:bC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rsid w:val="000A68CB"/>
    <w:rPr>
      <w:rFonts w:ascii="B Zar" w:eastAsia="B Zar" w:hAnsi="B Zar" w:cs="B Zar"/>
      <w:b/>
      <w:bCs/>
      <w:sz w:val="28"/>
      <w:szCs w:val="28"/>
      <w:lang w:val="en-US" w:eastAsia="en-US" w:bidi="ar-SA"/>
    </w:rPr>
  </w:style>
  <w:style w:type="paragraph" w:styleId="Header">
    <w:name w:val="header"/>
    <w:basedOn w:val="Normal"/>
    <w:link w:val="HeaderChar"/>
    <w:rsid w:val="00F2781F"/>
    <w:pPr>
      <w:tabs>
        <w:tab w:val="center" w:pos="4153"/>
        <w:tab w:val="right" w:pos="8306"/>
      </w:tabs>
    </w:pPr>
  </w:style>
  <w:style w:type="paragraph" w:styleId="Footer">
    <w:name w:val="footer"/>
    <w:basedOn w:val="Normal"/>
    <w:rsid w:val="00F2781F"/>
    <w:pPr>
      <w:tabs>
        <w:tab w:val="center" w:pos="4153"/>
        <w:tab w:val="right" w:pos="8306"/>
      </w:tabs>
    </w:pPr>
  </w:style>
  <w:style w:type="paragraph" w:styleId="Title">
    <w:name w:val="Title"/>
    <w:basedOn w:val="Normal"/>
    <w:qFormat/>
    <w:rsid w:val="00F2781F"/>
    <w:pPr>
      <w:bidi/>
      <w:jc w:val="center"/>
    </w:pPr>
    <w:rPr>
      <w:rFonts w:cs="Nazanin"/>
      <w:b/>
      <w:bCs/>
      <w:sz w:val="36"/>
      <w:szCs w:val="36"/>
    </w:rPr>
  </w:style>
  <w:style w:type="paragraph" w:styleId="Subtitle">
    <w:name w:val="Subtitle"/>
    <w:basedOn w:val="Normal"/>
    <w:qFormat/>
    <w:rsid w:val="00F2781F"/>
    <w:pPr>
      <w:bidi/>
    </w:pPr>
    <w:rPr>
      <w:rFonts w:cs="Nazanin"/>
      <w:b/>
      <w:bCs/>
      <w:sz w:val="32"/>
      <w:szCs w:val="32"/>
    </w:rPr>
  </w:style>
  <w:style w:type="paragraph" w:styleId="BodyText2">
    <w:name w:val="Body Text 2"/>
    <w:basedOn w:val="Normal"/>
    <w:rsid w:val="00F2781F"/>
    <w:pPr>
      <w:bidi/>
    </w:pPr>
    <w:rPr>
      <w:rFonts w:cs="Nazanin"/>
      <w:b/>
      <w:bCs/>
    </w:rPr>
  </w:style>
  <w:style w:type="paragraph" w:styleId="FootnoteText">
    <w:name w:val="footnote text"/>
    <w:basedOn w:val="Normal"/>
    <w:semiHidden/>
    <w:rsid w:val="00F2781F"/>
    <w:rPr>
      <w:sz w:val="20"/>
      <w:szCs w:val="20"/>
    </w:rPr>
  </w:style>
  <w:style w:type="character" w:styleId="FootnoteReference">
    <w:name w:val="footnote reference"/>
    <w:basedOn w:val="DefaultParagraphFont"/>
    <w:semiHidden/>
    <w:rsid w:val="00F2781F"/>
    <w:rPr>
      <w:vertAlign w:val="superscript"/>
    </w:rPr>
  </w:style>
  <w:style w:type="paragraph" w:styleId="BodyText">
    <w:name w:val="Body Text"/>
    <w:basedOn w:val="Normal"/>
    <w:rsid w:val="00F2781F"/>
    <w:pPr>
      <w:bidi/>
    </w:pPr>
    <w:rPr>
      <w:rFonts w:cs="Nazanin"/>
      <w:b/>
      <w:bCs/>
      <w:sz w:val="28"/>
      <w:szCs w:val="28"/>
    </w:rPr>
  </w:style>
  <w:style w:type="character" w:styleId="PageNumber">
    <w:name w:val="page number"/>
    <w:basedOn w:val="DefaultParagraphFont"/>
    <w:rsid w:val="00F2781F"/>
  </w:style>
  <w:style w:type="character" w:styleId="Hyperlink">
    <w:name w:val="Hyperlink"/>
    <w:basedOn w:val="DefaultParagraphFont"/>
    <w:uiPriority w:val="99"/>
    <w:rsid w:val="00F2781F"/>
    <w:rPr>
      <w:color w:val="0000FF"/>
      <w:u w:val="single"/>
    </w:rPr>
  </w:style>
  <w:style w:type="paragraph" w:customStyle="1" w:styleId="NormalComplexBLotus">
    <w:name w:val="Normal + (Complex) B Lotus"/>
    <w:aliases w:val="14 pt,Justify Low,First line:  0.5 cm,Right-to..."/>
    <w:basedOn w:val="Heading1"/>
    <w:link w:val="NormalComplexBLotus0"/>
    <w:rsid w:val="00A239B9"/>
    <w:pPr>
      <w:ind w:firstLine="284"/>
      <w:jc w:val="lowKashida"/>
    </w:pPr>
    <w:rPr>
      <w:rFonts w:cs="B Lotus"/>
      <w:b w:val="0"/>
      <w:bCs w:val="0"/>
    </w:rPr>
  </w:style>
  <w:style w:type="character" w:customStyle="1" w:styleId="NormalComplexBLotus0">
    <w:name w:val="Normal + (Complex) B Lotus"/>
    <w:aliases w:val="14 pt,Justify Low,First line:  0.5 cm,Right-to... Char"/>
    <w:basedOn w:val="Heading1Char"/>
    <w:link w:val="NormalComplexBLotus"/>
    <w:rsid w:val="000A68CB"/>
    <w:rPr>
      <w:rFonts w:ascii="B Zar" w:eastAsia="B Zar" w:hAnsi="B Zar" w:cs="B Lotus"/>
      <w:b/>
      <w:bCs/>
      <w:sz w:val="28"/>
      <w:szCs w:val="28"/>
      <w:lang w:val="en-US" w:eastAsia="en-US" w:bidi="ar-SA"/>
    </w:rPr>
  </w:style>
  <w:style w:type="table" w:styleId="TableGrid">
    <w:name w:val="Table Grid"/>
    <w:basedOn w:val="TableNormal"/>
    <w:uiPriority w:val="59"/>
    <w:rsid w:val="00E53E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65B04"/>
    <w:pPr>
      <w:spacing w:before="120"/>
      <w:outlineLvl w:val="0"/>
    </w:pPr>
    <w:rPr>
      <w:rFonts w:ascii="IRYakout" w:hAnsi="IRYakout" w:cs="IRYakout"/>
      <w:bCs/>
      <w:sz w:val="28"/>
      <w:szCs w:val="28"/>
    </w:rPr>
  </w:style>
  <w:style w:type="paragraph" w:styleId="TOC2">
    <w:name w:val="toc 2"/>
    <w:basedOn w:val="Normal"/>
    <w:next w:val="Normal"/>
    <w:autoRedefine/>
    <w:uiPriority w:val="39"/>
    <w:rsid w:val="00865B04"/>
    <w:pPr>
      <w:ind w:left="284"/>
      <w:outlineLvl w:val="1"/>
    </w:pPr>
    <w:rPr>
      <w:rFonts w:ascii="IRNazli" w:eastAsia="B Lotus" w:hAnsi="IRNazli" w:cs="IRNazli"/>
      <w:sz w:val="28"/>
      <w:szCs w:val="28"/>
    </w:rPr>
  </w:style>
  <w:style w:type="paragraph" w:styleId="TOC3">
    <w:name w:val="toc 3"/>
    <w:basedOn w:val="Normal"/>
    <w:next w:val="Normal"/>
    <w:autoRedefine/>
    <w:uiPriority w:val="39"/>
    <w:rsid w:val="00865B04"/>
    <w:pPr>
      <w:ind w:left="567"/>
      <w:outlineLvl w:val="2"/>
    </w:pPr>
    <w:rPr>
      <w:rFonts w:ascii="IRNazli" w:hAnsi="IRNazli" w:cs="IRNazli"/>
      <w:b/>
      <w:sz w:val="26"/>
      <w:szCs w:val="26"/>
    </w:rPr>
  </w:style>
  <w:style w:type="paragraph" w:styleId="TOC4">
    <w:name w:val="toc 4"/>
    <w:basedOn w:val="Normal"/>
    <w:next w:val="Normal"/>
    <w:autoRedefine/>
    <w:uiPriority w:val="39"/>
    <w:rsid w:val="002C42AB"/>
    <w:pPr>
      <w:ind w:left="720"/>
      <w:jc w:val="left"/>
    </w:pPr>
    <w:rPr>
      <w:rFonts w:ascii="Times New Roman" w:eastAsia="Times New Roman" w:hAnsi="Times New Roman" w:cs="Times New Roman"/>
    </w:rPr>
  </w:style>
  <w:style w:type="paragraph" w:styleId="TOC5">
    <w:name w:val="toc 5"/>
    <w:basedOn w:val="Normal"/>
    <w:next w:val="Normal"/>
    <w:autoRedefine/>
    <w:uiPriority w:val="39"/>
    <w:rsid w:val="002C42AB"/>
    <w:pPr>
      <w:ind w:left="960"/>
      <w:jc w:val="left"/>
    </w:pPr>
    <w:rPr>
      <w:rFonts w:ascii="Times New Roman" w:eastAsia="Times New Roman" w:hAnsi="Times New Roman" w:cs="Times New Roman"/>
    </w:rPr>
  </w:style>
  <w:style w:type="paragraph" w:styleId="TOC6">
    <w:name w:val="toc 6"/>
    <w:basedOn w:val="Normal"/>
    <w:next w:val="Normal"/>
    <w:autoRedefine/>
    <w:uiPriority w:val="39"/>
    <w:rsid w:val="002C42AB"/>
    <w:pPr>
      <w:ind w:left="1200"/>
      <w:jc w:val="left"/>
    </w:pPr>
    <w:rPr>
      <w:rFonts w:ascii="Times New Roman" w:eastAsia="Times New Roman" w:hAnsi="Times New Roman" w:cs="Times New Roman"/>
    </w:rPr>
  </w:style>
  <w:style w:type="paragraph" w:styleId="TOC7">
    <w:name w:val="toc 7"/>
    <w:basedOn w:val="Normal"/>
    <w:next w:val="Normal"/>
    <w:autoRedefine/>
    <w:uiPriority w:val="39"/>
    <w:rsid w:val="002C42AB"/>
    <w:pPr>
      <w:ind w:left="1440"/>
      <w:jc w:val="left"/>
    </w:pPr>
    <w:rPr>
      <w:rFonts w:ascii="Times New Roman" w:eastAsia="Times New Roman" w:hAnsi="Times New Roman" w:cs="Times New Roman"/>
    </w:rPr>
  </w:style>
  <w:style w:type="paragraph" w:styleId="TOC8">
    <w:name w:val="toc 8"/>
    <w:basedOn w:val="Normal"/>
    <w:next w:val="Normal"/>
    <w:autoRedefine/>
    <w:uiPriority w:val="39"/>
    <w:rsid w:val="002C42AB"/>
    <w:pPr>
      <w:ind w:left="1680"/>
      <w:jc w:val="left"/>
    </w:pPr>
    <w:rPr>
      <w:rFonts w:ascii="Times New Roman" w:eastAsia="Times New Roman" w:hAnsi="Times New Roman" w:cs="Times New Roman"/>
    </w:rPr>
  </w:style>
  <w:style w:type="paragraph" w:styleId="TOC9">
    <w:name w:val="toc 9"/>
    <w:basedOn w:val="Normal"/>
    <w:next w:val="Normal"/>
    <w:autoRedefine/>
    <w:uiPriority w:val="39"/>
    <w:rsid w:val="002C42AB"/>
    <w:pPr>
      <w:ind w:left="1920"/>
      <w:jc w:val="left"/>
    </w:pPr>
    <w:rPr>
      <w:rFonts w:ascii="Times New Roman" w:eastAsia="Times New Roman" w:hAnsi="Times New Roman" w:cs="Times New Roman"/>
    </w:rPr>
  </w:style>
  <w:style w:type="character" w:styleId="FollowedHyperlink">
    <w:name w:val="FollowedHyperlink"/>
    <w:basedOn w:val="DefaultParagraphFont"/>
    <w:rsid w:val="00AC5501"/>
    <w:rPr>
      <w:color w:val="800080"/>
      <w:u w:val="single"/>
    </w:rPr>
  </w:style>
  <w:style w:type="character" w:customStyle="1" w:styleId="Char">
    <w:name w:val="Char"/>
    <w:basedOn w:val="DefaultParagraphFont"/>
    <w:rsid w:val="00AC5501"/>
    <w:rPr>
      <w:rFonts w:ascii="B Zar" w:eastAsia="B Zar" w:hAnsi="B Zar" w:cs="B Zar"/>
      <w:b/>
      <w:bCs/>
      <w:sz w:val="28"/>
      <w:szCs w:val="28"/>
      <w:lang w:val="en-US" w:eastAsia="en-US" w:bidi="ar-SA"/>
    </w:rPr>
  </w:style>
  <w:style w:type="character" w:customStyle="1" w:styleId="Right-toChar">
    <w:name w:val="Right-to... Char"/>
    <w:basedOn w:val="Char"/>
    <w:link w:val="NormalComplexBLotus1"/>
    <w:rsid w:val="00AC5501"/>
    <w:rPr>
      <w:rFonts w:ascii="B Zar" w:eastAsia="B Zar" w:hAnsi="B Zar" w:cs="B Lotus"/>
      <w:b/>
      <w:bCs/>
      <w:sz w:val="28"/>
      <w:szCs w:val="28"/>
      <w:lang w:val="en-US" w:eastAsia="en-US" w:bidi="ar-SA"/>
    </w:rPr>
  </w:style>
  <w:style w:type="paragraph" w:customStyle="1" w:styleId="NormalComplexBLotus1">
    <w:name w:val="Normal + (Complex) B Lotus1"/>
    <w:aliases w:val="14 pt1,Justify Low1,First line:  0.5 cm1,Right-to...1"/>
    <w:basedOn w:val="Heading1"/>
    <w:link w:val="Right-toChar"/>
    <w:rsid w:val="00AC5501"/>
    <w:pPr>
      <w:ind w:firstLine="284"/>
      <w:jc w:val="lowKashida"/>
    </w:pPr>
    <w:rPr>
      <w:rFonts w:cs="B Lotus"/>
    </w:rPr>
  </w:style>
  <w:style w:type="character" w:customStyle="1" w:styleId="NormalComplexBLotus14ptJustifyLowFirstline05cmRight-toChar">
    <w:name w:val="Normal + (Complex) B Lotus;14 pt;Justify Low;First line:  0.5 cm;Right-to... Char"/>
    <w:rsid w:val="00AC5501"/>
    <w:rPr>
      <w:rFonts w:ascii="B Zar" w:eastAsia="B Zar" w:hAnsi="B Zar" w:cs="B Lotus"/>
      <w:b/>
      <w:bCs/>
      <w:sz w:val="28"/>
      <w:szCs w:val="28"/>
      <w:lang w:val="en-US" w:eastAsia="en-US" w:bidi="ar-SA"/>
    </w:rPr>
  </w:style>
  <w:style w:type="paragraph" w:customStyle="1" w:styleId="a">
    <w:name w:val="تیر اول"/>
    <w:basedOn w:val="Normal"/>
    <w:link w:val="Char0"/>
    <w:qFormat/>
    <w:rsid w:val="003616EF"/>
    <w:pPr>
      <w:bidi/>
      <w:spacing w:before="240" w:after="240" w:line="228" w:lineRule="auto"/>
      <w:jc w:val="center"/>
      <w:outlineLvl w:val="0"/>
    </w:pPr>
    <w:rPr>
      <w:rFonts w:ascii="IRYakout" w:hAnsi="IRYakout" w:cs="IRYakout"/>
      <w:bCs/>
      <w:sz w:val="32"/>
      <w:szCs w:val="32"/>
    </w:rPr>
  </w:style>
  <w:style w:type="paragraph" w:customStyle="1" w:styleId="a0">
    <w:name w:val="متن عربی"/>
    <w:basedOn w:val="Normal"/>
    <w:link w:val="Char1"/>
    <w:qFormat/>
    <w:rsid w:val="00573FD1"/>
    <w:pPr>
      <w:bidi/>
      <w:spacing w:line="228" w:lineRule="auto"/>
      <w:ind w:firstLine="284"/>
    </w:pPr>
    <w:rPr>
      <w:rFonts w:ascii="mylotus" w:hAnsi="mylotus" w:cs="mylotus"/>
      <w:sz w:val="27"/>
      <w:szCs w:val="27"/>
    </w:rPr>
  </w:style>
  <w:style w:type="character" w:customStyle="1" w:styleId="Char0">
    <w:name w:val="تیر اول Char"/>
    <w:basedOn w:val="DefaultParagraphFont"/>
    <w:link w:val="a"/>
    <w:rsid w:val="003616EF"/>
    <w:rPr>
      <w:rFonts w:ascii="IRYakout" w:eastAsia="B Badr" w:hAnsi="IRYakout" w:cs="IRYakout"/>
      <w:bCs/>
      <w:sz w:val="32"/>
      <w:szCs w:val="32"/>
    </w:rPr>
  </w:style>
  <w:style w:type="paragraph" w:customStyle="1" w:styleId="a1">
    <w:name w:val="متن"/>
    <w:basedOn w:val="a0"/>
    <w:link w:val="Char2"/>
    <w:qFormat/>
    <w:rsid w:val="003616EF"/>
    <w:rPr>
      <w:rFonts w:ascii="IRNazli" w:hAnsi="IRNazli" w:cs="IRNazli"/>
      <w:sz w:val="28"/>
      <w:szCs w:val="28"/>
    </w:rPr>
  </w:style>
  <w:style w:type="character" w:customStyle="1" w:styleId="Char1">
    <w:name w:val="متن عربی Char"/>
    <w:basedOn w:val="DefaultParagraphFont"/>
    <w:link w:val="a0"/>
    <w:rsid w:val="00573FD1"/>
    <w:rPr>
      <w:rFonts w:ascii="mylotus" w:eastAsia="B Badr" w:hAnsi="mylotus" w:cs="mylotus"/>
      <w:sz w:val="27"/>
      <w:szCs w:val="27"/>
    </w:rPr>
  </w:style>
  <w:style w:type="paragraph" w:customStyle="1" w:styleId="a2">
    <w:name w:val="متن پاورقی"/>
    <w:basedOn w:val="Normal"/>
    <w:link w:val="Char3"/>
    <w:qFormat/>
    <w:rsid w:val="00D55A07"/>
    <w:pPr>
      <w:bidi/>
      <w:ind w:left="272" w:hanging="272"/>
    </w:pPr>
    <w:rPr>
      <w:rFonts w:ascii="IRNazli" w:hAnsi="IRNazli" w:cs="IRNazli"/>
    </w:rPr>
  </w:style>
  <w:style w:type="character" w:customStyle="1" w:styleId="Char2">
    <w:name w:val="متن Char"/>
    <w:basedOn w:val="Char1"/>
    <w:link w:val="a1"/>
    <w:rsid w:val="003616EF"/>
    <w:rPr>
      <w:rFonts w:ascii="IRNazli" w:eastAsia="B Badr" w:hAnsi="IRNazli" w:cs="IRNazli"/>
      <w:sz w:val="28"/>
      <w:szCs w:val="28"/>
    </w:rPr>
  </w:style>
  <w:style w:type="paragraph" w:customStyle="1" w:styleId="a3">
    <w:name w:val="نص اقوال عربي"/>
    <w:basedOn w:val="Normal"/>
    <w:link w:val="Char4"/>
    <w:rsid w:val="00B43AA3"/>
    <w:pPr>
      <w:bidi/>
      <w:spacing w:line="228" w:lineRule="auto"/>
      <w:ind w:firstLine="284"/>
    </w:pPr>
    <w:rPr>
      <w:rFonts w:ascii="mylotus" w:hAnsi="mylotus" w:cs="mylotus"/>
      <w:sz w:val="27"/>
      <w:szCs w:val="27"/>
    </w:rPr>
  </w:style>
  <w:style w:type="character" w:customStyle="1" w:styleId="Char3">
    <w:name w:val="متن پاورقی Char"/>
    <w:basedOn w:val="DefaultParagraphFont"/>
    <w:link w:val="a2"/>
    <w:rsid w:val="00D55A07"/>
    <w:rPr>
      <w:rFonts w:ascii="IRNazli" w:eastAsia="B Badr" w:hAnsi="IRNazli" w:cs="IRNazli"/>
      <w:sz w:val="24"/>
      <w:szCs w:val="24"/>
    </w:rPr>
  </w:style>
  <w:style w:type="paragraph" w:styleId="ListParagraph">
    <w:name w:val="List Paragraph"/>
    <w:basedOn w:val="Normal"/>
    <w:uiPriority w:val="34"/>
    <w:qFormat/>
    <w:rsid w:val="00B43AA3"/>
    <w:pPr>
      <w:ind w:left="720"/>
      <w:contextualSpacing/>
    </w:pPr>
  </w:style>
  <w:style w:type="character" w:customStyle="1" w:styleId="Char4">
    <w:name w:val="نص اقوال عربي Char"/>
    <w:basedOn w:val="DefaultParagraphFont"/>
    <w:link w:val="a3"/>
    <w:rsid w:val="00B43AA3"/>
    <w:rPr>
      <w:rFonts w:ascii="mylotus" w:eastAsia="B Badr" w:hAnsi="mylotus" w:cs="mylotus"/>
      <w:sz w:val="27"/>
      <w:szCs w:val="27"/>
    </w:rPr>
  </w:style>
  <w:style w:type="paragraph" w:customStyle="1" w:styleId="a4">
    <w:name w:val="تیر دوم"/>
    <w:basedOn w:val="Heading1"/>
    <w:link w:val="Char5"/>
    <w:qFormat/>
    <w:rsid w:val="004E4FAD"/>
    <w:pPr>
      <w:spacing w:before="240" w:after="60" w:line="228" w:lineRule="auto"/>
      <w:outlineLvl w:val="1"/>
    </w:pPr>
    <w:rPr>
      <w:rFonts w:ascii="IRZar" w:hAnsi="IRZar" w:cs="IRZar"/>
      <w:b w:val="0"/>
      <w:sz w:val="24"/>
      <w:szCs w:val="24"/>
      <w:lang w:bidi="fa-IR"/>
    </w:rPr>
  </w:style>
  <w:style w:type="character" w:customStyle="1" w:styleId="HeaderChar">
    <w:name w:val="Header Char"/>
    <w:basedOn w:val="DefaultParagraphFont"/>
    <w:link w:val="Header"/>
    <w:rsid w:val="004E4FAD"/>
    <w:rPr>
      <w:rFonts w:ascii="B Badr" w:eastAsia="B Badr" w:hAnsi="B Badr" w:cs="B Badr"/>
      <w:sz w:val="24"/>
      <w:szCs w:val="24"/>
    </w:rPr>
  </w:style>
  <w:style w:type="character" w:customStyle="1" w:styleId="Char5">
    <w:name w:val="تیر دوم Char"/>
    <w:basedOn w:val="Heading1Char"/>
    <w:link w:val="a4"/>
    <w:rsid w:val="004E4FAD"/>
    <w:rPr>
      <w:rFonts w:ascii="IRZar" w:eastAsia="B Zar" w:hAnsi="IRZar" w:cs="IRZar"/>
      <w:b w:val="0"/>
      <w:bCs/>
      <w:sz w:val="24"/>
      <w:szCs w:val="24"/>
      <w:lang w:val="en-US" w:eastAsia="en-US" w:bidi="fa-IR"/>
    </w:rPr>
  </w:style>
  <w:style w:type="paragraph" w:customStyle="1" w:styleId="a5">
    <w:name w:val="تخریج آیات"/>
    <w:basedOn w:val="Normal"/>
    <w:link w:val="Char6"/>
    <w:qFormat/>
    <w:rsid w:val="00D55A07"/>
    <w:pPr>
      <w:bidi/>
      <w:ind w:firstLine="284"/>
    </w:pPr>
    <w:rPr>
      <w:rFonts w:ascii="IRLotus" w:hAnsi="IRLotus" w:cs="IRLotus"/>
      <w:color w:val="000000"/>
      <w:shd w:val="clear" w:color="auto" w:fill="FFFFFF"/>
    </w:rPr>
  </w:style>
  <w:style w:type="paragraph" w:customStyle="1" w:styleId="a6">
    <w:name w:val="تیتر سوم"/>
    <w:basedOn w:val="Heading2"/>
    <w:link w:val="Char7"/>
    <w:qFormat/>
    <w:rsid w:val="00D20A6C"/>
    <w:pPr>
      <w:spacing w:before="240" w:line="223" w:lineRule="auto"/>
      <w:outlineLvl w:val="2"/>
    </w:pPr>
    <w:rPr>
      <w:rFonts w:ascii="IRNazli" w:hAnsi="IRNazli" w:cs="IRNazli"/>
      <w:b w:val="0"/>
    </w:rPr>
  </w:style>
  <w:style w:type="character" w:customStyle="1" w:styleId="Char6">
    <w:name w:val="تخریج آیات Char"/>
    <w:basedOn w:val="DefaultParagraphFont"/>
    <w:link w:val="a5"/>
    <w:rsid w:val="00D55A07"/>
    <w:rPr>
      <w:rFonts w:ascii="IRLotus" w:eastAsia="B Badr" w:hAnsi="IRLotus" w:cs="IRLotus"/>
      <w:color w:val="000000"/>
      <w:sz w:val="24"/>
      <w:szCs w:val="24"/>
    </w:rPr>
  </w:style>
  <w:style w:type="paragraph" w:customStyle="1" w:styleId="a7">
    <w:name w:val="متن بولد"/>
    <w:basedOn w:val="Normal"/>
    <w:link w:val="Char8"/>
    <w:qFormat/>
    <w:rsid w:val="00D55A07"/>
    <w:pPr>
      <w:bidi/>
      <w:ind w:firstLine="284"/>
    </w:pPr>
    <w:rPr>
      <w:rFonts w:ascii="IRNazli" w:hAnsi="IRNazli" w:cs="IRNazli"/>
      <w:bCs/>
    </w:rPr>
  </w:style>
  <w:style w:type="character" w:customStyle="1" w:styleId="Heading2Char">
    <w:name w:val="Heading 2 Char"/>
    <w:basedOn w:val="DefaultParagraphFont"/>
    <w:link w:val="Heading2"/>
    <w:rsid w:val="00D55A07"/>
    <w:rPr>
      <w:rFonts w:ascii="B Zar" w:eastAsia="B Zar" w:hAnsi="B Zar" w:cs="B Zar"/>
      <w:b/>
      <w:bCs/>
      <w:sz w:val="26"/>
      <w:szCs w:val="26"/>
    </w:rPr>
  </w:style>
  <w:style w:type="character" w:customStyle="1" w:styleId="Char7">
    <w:name w:val="تیتر سوم Char"/>
    <w:basedOn w:val="Heading2Char"/>
    <w:link w:val="a6"/>
    <w:rsid w:val="00D20A6C"/>
    <w:rPr>
      <w:rFonts w:ascii="IRNazli" w:eastAsia="B Zar" w:hAnsi="IRNazli" w:cs="IRNazli"/>
      <w:b w:val="0"/>
      <w:bCs/>
      <w:sz w:val="26"/>
      <w:szCs w:val="26"/>
    </w:rPr>
  </w:style>
  <w:style w:type="paragraph" w:customStyle="1" w:styleId="a8">
    <w:name w:val="حدیث"/>
    <w:basedOn w:val="Normal"/>
    <w:link w:val="Char9"/>
    <w:qFormat/>
    <w:rsid w:val="009C4747"/>
    <w:pPr>
      <w:bidi/>
      <w:spacing w:line="218" w:lineRule="auto"/>
      <w:ind w:firstLine="284"/>
    </w:pPr>
    <w:rPr>
      <w:rFonts w:ascii="KFGQPC Uthman Taha Naskh" w:hAnsi="KFGQPC Uthman Taha Naskh" w:cs="KFGQPC Uthman Taha Naskh"/>
      <w:sz w:val="27"/>
      <w:szCs w:val="27"/>
    </w:rPr>
  </w:style>
  <w:style w:type="character" w:customStyle="1" w:styleId="Char8">
    <w:name w:val="متن بولد Char"/>
    <w:basedOn w:val="DefaultParagraphFont"/>
    <w:link w:val="a7"/>
    <w:rsid w:val="00D55A07"/>
    <w:rPr>
      <w:rFonts w:ascii="IRNazli" w:eastAsia="B Badr" w:hAnsi="IRNazli" w:cs="IRNazli"/>
      <w:bCs/>
      <w:sz w:val="24"/>
      <w:szCs w:val="24"/>
    </w:rPr>
  </w:style>
  <w:style w:type="character" w:customStyle="1" w:styleId="Char9">
    <w:name w:val="حدیث Char"/>
    <w:basedOn w:val="DefaultParagraphFont"/>
    <w:link w:val="a8"/>
    <w:rsid w:val="009C4747"/>
    <w:rPr>
      <w:rFonts w:ascii="KFGQPC Uthman Taha Naskh" w:eastAsia="B Badr" w:hAnsi="KFGQPC Uthman Taha Naskh" w:cs="KFGQPC Uthman Taha Naskh"/>
      <w:sz w:val="27"/>
      <w:szCs w:val="27"/>
    </w:rPr>
  </w:style>
  <w:style w:type="paragraph" w:customStyle="1" w:styleId="a9">
    <w:name w:val="آیات"/>
    <w:basedOn w:val="Normal"/>
    <w:link w:val="Chara"/>
    <w:qFormat/>
    <w:rsid w:val="007469AF"/>
    <w:pPr>
      <w:bidi/>
      <w:ind w:firstLine="284"/>
    </w:pPr>
    <w:rPr>
      <w:rFonts w:ascii="KFGQPC Uthmanic Script HAFS" w:hAnsi="KFGQPC Uthmanic Script HAFS" w:cs="KFGQPC Uthmanic Script HAFS"/>
      <w:sz w:val="28"/>
      <w:szCs w:val="28"/>
    </w:rPr>
  </w:style>
  <w:style w:type="character" w:customStyle="1" w:styleId="Chara">
    <w:name w:val="آیات Char"/>
    <w:basedOn w:val="DefaultParagraphFont"/>
    <w:link w:val="a9"/>
    <w:rsid w:val="007469AF"/>
    <w:rPr>
      <w:rFonts w:ascii="KFGQPC Uthmanic Script HAFS" w:eastAsia="B Badr" w:hAnsi="KFGQPC Uthmanic Script HAFS" w:cs="KFGQPC Uthmanic Script HAFS"/>
      <w:sz w:val="28"/>
      <w:szCs w:val="28"/>
    </w:rPr>
  </w:style>
  <w:style w:type="paragraph" w:styleId="BalloonText">
    <w:name w:val="Balloon Text"/>
    <w:basedOn w:val="Normal"/>
    <w:link w:val="BalloonTextChar"/>
    <w:uiPriority w:val="99"/>
    <w:semiHidden/>
    <w:unhideWhenUsed/>
    <w:rsid w:val="006E5806"/>
    <w:rPr>
      <w:rFonts w:ascii="Tahoma" w:hAnsi="Tahoma" w:cs="Tahoma"/>
      <w:sz w:val="16"/>
      <w:szCs w:val="16"/>
    </w:rPr>
  </w:style>
  <w:style w:type="character" w:customStyle="1" w:styleId="BalloonTextChar">
    <w:name w:val="Balloon Text Char"/>
    <w:basedOn w:val="DefaultParagraphFont"/>
    <w:link w:val="BalloonText"/>
    <w:uiPriority w:val="99"/>
    <w:semiHidden/>
    <w:rsid w:val="006E5806"/>
    <w:rPr>
      <w:rFonts w:ascii="Tahoma" w:eastAsia="B Badr"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AC0"/>
    <w:pPr>
      <w:jc w:val="both"/>
    </w:pPr>
    <w:rPr>
      <w:rFonts w:ascii="B Badr" w:eastAsia="B Badr" w:hAnsi="B Badr" w:cs="B Badr"/>
      <w:sz w:val="24"/>
      <w:szCs w:val="24"/>
    </w:rPr>
  </w:style>
  <w:style w:type="paragraph" w:styleId="Heading1">
    <w:name w:val="heading 1"/>
    <w:aliases w:val=" Char"/>
    <w:basedOn w:val="Normal"/>
    <w:next w:val="Normal"/>
    <w:link w:val="Heading1Char"/>
    <w:qFormat/>
    <w:rsid w:val="00CD0344"/>
    <w:pPr>
      <w:keepNext/>
      <w:bidi/>
      <w:outlineLvl w:val="0"/>
    </w:pPr>
    <w:rPr>
      <w:rFonts w:ascii="B Zar" w:eastAsia="B Zar" w:hAnsi="B Zar" w:cs="B Zar"/>
      <w:b/>
      <w:bCs/>
      <w:sz w:val="28"/>
      <w:szCs w:val="28"/>
    </w:rPr>
  </w:style>
  <w:style w:type="paragraph" w:styleId="Heading2">
    <w:name w:val="heading 2"/>
    <w:basedOn w:val="Normal"/>
    <w:next w:val="Normal"/>
    <w:link w:val="Heading2Char"/>
    <w:qFormat/>
    <w:rsid w:val="009561D1"/>
    <w:pPr>
      <w:keepNext/>
      <w:bidi/>
      <w:outlineLvl w:val="1"/>
    </w:pPr>
    <w:rPr>
      <w:rFonts w:ascii="B Zar" w:eastAsia="B Zar" w:hAnsi="B Zar" w:cs="B Zar"/>
      <w:b/>
      <w:bCs/>
      <w:sz w:val="26"/>
      <w:szCs w:val="26"/>
    </w:rPr>
  </w:style>
  <w:style w:type="paragraph" w:styleId="Heading3">
    <w:name w:val="heading 3"/>
    <w:basedOn w:val="Normal"/>
    <w:next w:val="Normal"/>
    <w:qFormat/>
    <w:rsid w:val="007F6EB2"/>
    <w:pPr>
      <w:keepNext/>
      <w:bidi/>
      <w:outlineLvl w:val="2"/>
    </w:pPr>
    <w:rPr>
      <w:rFonts w:ascii="B Lotus" w:eastAsia="B Lotus" w:hAnsi="B Lotus" w:cs="B Lotus"/>
      <w:b/>
      <w:bCs/>
      <w:sz w:val="28"/>
      <w:szCs w:val="28"/>
    </w:rPr>
  </w:style>
  <w:style w:type="paragraph" w:styleId="Heading5">
    <w:name w:val="heading 5"/>
    <w:basedOn w:val="Normal"/>
    <w:next w:val="Normal"/>
    <w:qFormat/>
    <w:rsid w:val="00F2781F"/>
    <w:pPr>
      <w:keepNext/>
      <w:bidi/>
      <w:outlineLvl w:val="4"/>
    </w:pPr>
    <w:rPr>
      <w:rFonts w:cs="Nazanin"/>
      <w:b/>
      <w:bCs/>
      <w:color w:val="FF0000"/>
      <w:sz w:val="40"/>
      <w:szCs w:val="40"/>
    </w:rPr>
  </w:style>
  <w:style w:type="paragraph" w:styleId="Heading6">
    <w:name w:val="heading 6"/>
    <w:basedOn w:val="Normal"/>
    <w:next w:val="Normal"/>
    <w:qFormat/>
    <w:rsid w:val="00F2781F"/>
    <w:pPr>
      <w:keepNext/>
      <w:bidi/>
      <w:outlineLvl w:val="5"/>
    </w:pPr>
    <w:rPr>
      <w:rFonts w:cs="Nazanin"/>
      <w:b/>
      <w:bCs/>
      <w:color w:val="FF0000"/>
      <w:sz w:val="32"/>
      <w:szCs w:val="32"/>
    </w:rPr>
  </w:style>
  <w:style w:type="paragraph" w:styleId="Heading7">
    <w:name w:val="heading 7"/>
    <w:basedOn w:val="Normal"/>
    <w:next w:val="Normal"/>
    <w:qFormat/>
    <w:rsid w:val="00F2781F"/>
    <w:pPr>
      <w:keepNext/>
      <w:bidi/>
      <w:outlineLvl w:val="6"/>
    </w:pPr>
    <w:rPr>
      <w:rFonts w:cs="Nazanin"/>
      <w:b/>
      <w:bCs/>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w:basedOn w:val="DefaultParagraphFont"/>
    <w:link w:val="Heading1"/>
    <w:rsid w:val="000A68CB"/>
    <w:rPr>
      <w:rFonts w:ascii="B Zar" w:eastAsia="B Zar" w:hAnsi="B Zar" w:cs="B Zar"/>
      <w:b/>
      <w:bCs/>
      <w:sz w:val="28"/>
      <w:szCs w:val="28"/>
      <w:lang w:val="en-US" w:eastAsia="en-US" w:bidi="ar-SA"/>
    </w:rPr>
  </w:style>
  <w:style w:type="paragraph" w:styleId="Header">
    <w:name w:val="header"/>
    <w:basedOn w:val="Normal"/>
    <w:link w:val="HeaderChar"/>
    <w:rsid w:val="00F2781F"/>
    <w:pPr>
      <w:tabs>
        <w:tab w:val="center" w:pos="4153"/>
        <w:tab w:val="right" w:pos="8306"/>
      </w:tabs>
    </w:pPr>
  </w:style>
  <w:style w:type="paragraph" w:styleId="Footer">
    <w:name w:val="footer"/>
    <w:basedOn w:val="Normal"/>
    <w:rsid w:val="00F2781F"/>
    <w:pPr>
      <w:tabs>
        <w:tab w:val="center" w:pos="4153"/>
        <w:tab w:val="right" w:pos="8306"/>
      </w:tabs>
    </w:pPr>
  </w:style>
  <w:style w:type="paragraph" w:styleId="Title">
    <w:name w:val="Title"/>
    <w:basedOn w:val="Normal"/>
    <w:qFormat/>
    <w:rsid w:val="00F2781F"/>
    <w:pPr>
      <w:bidi/>
      <w:jc w:val="center"/>
    </w:pPr>
    <w:rPr>
      <w:rFonts w:cs="Nazanin"/>
      <w:b/>
      <w:bCs/>
      <w:sz w:val="36"/>
      <w:szCs w:val="36"/>
    </w:rPr>
  </w:style>
  <w:style w:type="paragraph" w:styleId="Subtitle">
    <w:name w:val="Subtitle"/>
    <w:basedOn w:val="Normal"/>
    <w:qFormat/>
    <w:rsid w:val="00F2781F"/>
    <w:pPr>
      <w:bidi/>
    </w:pPr>
    <w:rPr>
      <w:rFonts w:cs="Nazanin"/>
      <w:b/>
      <w:bCs/>
      <w:sz w:val="32"/>
      <w:szCs w:val="32"/>
    </w:rPr>
  </w:style>
  <w:style w:type="paragraph" w:styleId="BodyText2">
    <w:name w:val="Body Text 2"/>
    <w:basedOn w:val="Normal"/>
    <w:rsid w:val="00F2781F"/>
    <w:pPr>
      <w:bidi/>
    </w:pPr>
    <w:rPr>
      <w:rFonts w:cs="Nazanin"/>
      <w:b/>
      <w:bCs/>
    </w:rPr>
  </w:style>
  <w:style w:type="paragraph" w:styleId="FootnoteText">
    <w:name w:val="footnote text"/>
    <w:basedOn w:val="Normal"/>
    <w:semiHidden/>
    <w:rsid w:val="00F2781F"/>
    <w:rPr>
      <w:sz w:val="20"/>
      <w:szCs w:val="20"/>
    </w:rPr>
  </w:style>
  <w:style w:type="character" w:styleId="FootnoteReference">
    <w:name w:val="footnote reference"/>
    <w:basedOn w:val="DefaultParagraphFont"/>
    <w:semiHidden/>
    <w:rsid w:val="00F2781F"/>
    <w:rPr>
      <w:vertAlign w:val="superscript"/>
    </w:rPr>
  </w:style>
  <w:style w:type="paragraph" w:styleId="BodyText">
    <w:name w:val="Body Text"/>
    <w:basedOn w:val="Normal"/>
    <w:rsid w:val="00F2781F"/>
    <w:pPr>
      <w:bidi/>
    </w:pPr>
    <w:rPr>
      <w:rFonts w:cs="Nazanin"/>
      <w:b/>
      <w:bCs/>
      <w:sz w:val="28"/>
      <w:szCs w:val="28"/>
    </w:rPr>
  </w:style>
  <w:style w:type="character" w:styleId="PageNumber">
    <w:name w:val="page number"/>
    <w:basedOn w:val="DefaultParagraphFont"/>
    <w:rsid w:val="00F2781F"/>
  </w:style>
  <w:style w:type="character" w:styleId="Hyperlink">
    <w:name w:val="Hyperlink"/>
    <w:basedOn w:val="DefaultParagraphFont"/>
    <w:uiPriority w:val="99"/>
    <w:rsid w:val="00F2781F"/>
    <w:rPr>
      <w:color w:val="0000FF"/>
      <w:u w:val="single"/>
    </w:rPr>
  </w:style>
  <w:style w:type="paragraph" w:customStyle="1" w:styleId="NormalComplexBLotus">
    <w:name w:val="Normal + (Complex) B Lotus"/>
    <w:aliases w:val="14 pt,Justify Low,First line:  0.5 cm,Right-to..."/>
    <w:basedOn w:val="Heading1"/>
    <w:link w:val="NormalComplexBLotus0"/>
    <w:rsid w:val="00A239B9"/>
    <w:pPr>
      <w:ind w:firstLine="284"/>
      <w:jc w:val="lowKashida"/>
    </w:pPr>
    <w:rPr>
      <w:rFonts w:cs="B Lotus"/>
      <w:b w:val="0"/>
      <w:bCs w:val="0"/>
    </w:rPr>
  </w:style>
  <w:style w:type="character" w:customStyle="1" w:styleId="NormalComplexBLotus0">
    <w:name w:val="Normal + (Complex) B Lotus"/>
    <w:aliases w:val="14 pt,Justify Low,First line:  0.5 cm,Right-to... Char"/>
    <w:basedOn w:val="Heading1Char"/>
    <w:link w:val="NormalComplexBLotus"/>
    <w:rsid w:val="000A68CB"/>
    <w:rPr>
      <w:rFonts w:ascii="B Zar" w:eastAsia="B Zar" w:hAnsi="B Zar" w:cs="B Lotus"/>
      <w:b/>
      <w:bCs/>
      <w:sz w:val="28"/>
      <w:szCs w:val="28"/>
      <w:lang w:val="en-US" w:eastAsia="en-US" w:bidi="ar-SA"/>
    </w:rPr>
  </w:style>
  <w:style w:type="table" w:styleId="TableGrid">
    <w:name w:val="Table Grid"/>
    <w:basedOn w:val="TableNormal"/>
    <w:uiPriority w:val="59"/>
    <w:rsid w:val="00E53E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865B04"/>
    <w:pPr>
      <w:spacing w:before="120"/>
      <w:outlineLvl w:val="0"/>
    </w:pPr>
    <w:rPr>
      <w:rFonts w:ascii="IRYakout" w:hAnsi="IRYakout" w:cs="IRYakout"/>
      <w:bCs/>
      <w:sz w:val="28"/>
      <w:szCs w:val="28"/>
    </w:rPr>
  </w:style>
  <w:style w:type="paragraph" w:styleId="TOC2">
    <w:name w:val="toc 2"/>
    <w:basedOn w:val="Normal"/>
    <w:next w:val="Normal"/>
    <w:autoRedefine/>
    <w:uiPriority w:val="39"/>
    <w:rsid w:val="00865B04"/>
    <w:pPr>
      <w:ind w:left="284"/>
      <w:outlineLvl w:val="1"/>
    </w:pPr>
    <w:rPr>
      <w:rFonts w:ascii="IRNazli" w:eastAsia="B Lotus" w:hAnsi="IRNazli" w:cs="IRNazli"/>
      <w:sz w:val="28"/>
      <w:szCs w:val="28"/>
    </w:rPr>
  </w:style>
  <w:style w:type="paragraph" w:styleId="TOC3">
    <w:name w:val="toc 3"/>
    <w:basedOn w:val="Normal"/>
    <w:next w:val="Normal"/>
    <w:autoRedefine/>
    <w:uiPriority w:val="39"/>
    <w:rsid w:val="00865B04"/>
    <w:pPr>
      <w:ind w:left="567"/>
      <w:outlineLvl w:val="2"/>
    </w:pPr>
    <w:rPr>
      <w:rFonts w:ascii="IRNazli" w:hAnsi="IRNazli" w:cs="IRNazli"/>
      <w:b/>
      <w:sz w:val="26"/>
      <w:szCs w:val="26"/>
    </w:rPr>
  </w:style>
  <w:style w:type="paragraph" w:styleId="TOC4">
    <w:name w:val="toc 4"/>
    <w:basedOn w:val="Normal"/>
    <w:next w:val="Normal"/>
    <w:autoRedefine/>
    <w:uiPriority w:val="39"/>
    <w:rsid w:val="002C42AB"/>
    <w:pPr>
      <w:ind w:left="720"/>
      <w:jc w:val="left"/>
    </w:pPr>
    <w:rPr>
      <w:rFonts w:ascii="Times New Roman" w:eastAsia="Times New Roman" w:hAnsi="Times New Roman" w:cs="Times New Roman"/>
    </w:rPr>
  </w:style>
  <w:style w:type="paragraph" w:styleId="TOC5">
    <w:name w:val="toc 5"/>
    <w:basedOn w:val="Normal"/>
    <w:next w:val="Normal"/>
    <w:autoRedefine/>
    <w:uiPriority w:val="39"/>
    <w:rsid w:val="002C42AB"/>
    <w:pPr>
      <w:ind w:left="960"/>
      <w:jc w:val="left"/>
    </w:pPr>
    <w:rPr>
      <w:rFonts w:ascii="Times New Roman" w:eastAsia="Times New Roman" w:hAnsi="Times New Roman" w:cs="Times New Roman"/>
    </w:rPr>
  </w:style>
  <w:style w:type="paragraph" w:styleId="TOC6">
    <w:name w:val="toc 6"/>
    <w:basedOn w:val="Normal"/>
    <w:next w:val="Normal"/>
    <w:autoRedefine/>
    <w:uiPriority w:val="39"/>
    <w:rsid w:val="002C42AB"/>
    <w:pPr>
      <w:ind w:left="1200"/>
      <w:jc w:val="left"/>
    </w:pPr>
    <w:rPr>
      <w:rFonts w:ascii="Times New Roman" w:eastAsia="Times New Roman" w:hAnsi="Times New Roman" w:cs="Times New Roman"/>
    </w:rPr>
  </w:style>
  <w:style w:type="paragraph" w:styleId="TOC7">
    <w:name w:val="toc 7"/>
    <w:basedOn w:val="Normal"/>
    <w:next w:val="Normal"/>
    <w:autoRedefine/>
    <w:uiPriority w:val="39"/>
    <w:rsid w:val="002C42AB"/>
    <w:pPr>
      <w:ind w:left="1440"/>
      <w:jc w:val="left"/>
    </w:pPr>
    <w:rPr>
      <w:rFonts w:ascii="Times New Roman" w:eastAsia="Times New Roman" w:hAnsi="Times New Roman" w:cs="Times New Roman"/>
    </w:rPr>
  </w:style>
  <w:style w:type="paragraph" w:styleId="TOC8">
    <w:name w:val="toc 8"/>
    <w:basedOn w:val="Normal"/>
    <w:next w:val="Normal"/>
    <w:autoRedefine/>
    <w:uiPriority w:val="39"/>
    <w:rsid w:val="002C42AB"/>
    <w:pPr>
      <w:ind w:left="1680"/>
      <w:jc w:val="left"/>
    </w:pPr>
    <w:rPr>
      <w:rFonts w:ascii="Times New Roman" w:eastAsia="Times New Roman" w:hAnsi="Times New Roman" w:cs="Times New Roman"/>
    </w:rPr>
  </w:style>
  <w:style w:type="paragraph" w:styleId="TOC9">
    <w:name w:val="toc 9"/>
    <w:basedOn w:val="Normal"/>
    <w:next w:val="Normal"/>
    <w:autoRedefine/>
    <w:uiPriority w:val="39"/>
    <w:rsid w:val="002C42AB"/>
    <w:pPr>
      <w:ind w:left="1920"/>
      <w:jc w:val="left"/>
    </w:pPr>
    <w:rPr>
      <w:rFonts w:ascii="Times New Roman" w:eastAsia="Times New Roman" w:hAnsi="Times New Roman" w:cs="Times New Roman"/>
    </w:rPr>
  </w:style>
  <w:style w:type="character" w:styleId="FollowedHyperlink">
    <w:name w:val="FollowedHyperlink"/>
    <w:basedOn w:val="DefaultParagraphFont"/>
    <w:rsid w:val="00AC5501"/>
    <w:rPr>
      <w:color w:val="800080"/>
      <w:u w:val="single"/>
    </w:rPr>
  </w:style>
  <w:style w:type="character" w:customStyle="1" w:styleId="Char">
    <w:name w:val="Char"/>
    <w:basedOn w:val="DefaultParagraphFont"/>
    <w:rsid w:val="00AC5501"/>
    <w:rPr>
      <w:rFonts w:ascii="B Zar" w:eastAsia="B Zar" w:hAnsi="B Zar" w:cs="B Zar"/>
      <w:b/>
      <w:bCs/>
      <w:sz w:val="28"/>
      <w:szCs w:val="28"/>
      <w:lang w:val="en-US" w:eastAsia="en-US" w:bidi="ar-SA"/>
    </w:rPr>
  </w:style>
  <w:style w:type="character" w:customStyle="1" w:styleId="Right-toChar">
    <w:name w:val="Right-to... Char"/>
    <w:basedOn w:val="Char"/>
    <w:link w:val="NormalComplexBLotus1"/>
    <w:rsid w:val="00AC5501"/>
    <w:rPr>
      <w:rFonts w:ascii="B Zar" w:eastAsia="B Zar" w:hAnsi="B Zar" w:cs="B Lotus"/>
      <w:b/>
      <w:bCs/>
      <w:sz w:val="28"/>
      <w:szCs w:val="28"/>
      <w:lang w:val="en-US" w:eastAsia="en-US" w:bidi="ar-SA"/>
    </w:rPr>
  </w:style>
  <w:style w:type="paragraph" w:customStyle="1" w:styleId="NormalComplexBLotus1">
    <w:name w:val="Normal + (Complex) B Lotus1"/>
    <w:aliases w:val="14 pt1,Justify Low1,First line:  0.5 cm1,Right-to...1"/>
    <w:basedOn w:val="Heading1"/>
    <w:link w:val="Right-toChar"/>
    <w:rsid w:val="00AC5501"/>
    <w:pPr>
      <w:ind w:firstLine="284"/>
      <w:jc w:val="lowKashida"/>
    </w:pPr>
    <w:rPr>
      <w:rFonts w:cs="B Lotus"/>
    </w:rPr>
  </w:style>
  <w:style w:type="character" w:customStyle="1" w:styleId="NormalComplexBLotus14ptJustifyLowFirstline05cmRight-toChar">
    <w:name w:val="Normal + (Complex) B Lotus;14 pt;Justify Low;First line:  0.5 cm;Right-to... Char"/>
    <w:rsid w:val="00AC5501"/>
    <w:rPr>
      <w:rFonts w:ascii="B Zar" w:eastAsia="B Zar" w:hAnsi="B Zar" w:cs="B Lotus"/>
      <w:b/>
      <w:bCs/>
      <w:sz w:val="28"/>
      <w:szCs w:val="28"/>
      <w:lang w:val="en-US" w:eastAsia="en-US" w:bidi="ar-SA"/>
    </w:rPr>
  </w:style>
  <w:style w:type="paragraph" w:customStyle="1" w:styleId="a">
    <w:name w:val="تیر اول"/>
    <w:basedOn w:val="Normal"/>
    <w:link w:val="Char0"/>
    <w:qFormat/>
    <w:rsid w:val="003616EF"/>
    <w:pPr>
      <w:bidi/>
      <w:spacing w:before="240" w:after="240" w:line="228" w:lineRule="auto"/>
      <w:jc w:val="center"/>
      <w:outlineLvl w:val="0"/>
    </w:pPr>
    <w:rPr>
      <w:rFonts w:ascii="IRYakout" w:hAnsi="IRYakout" w:cs="IRYakout"/>
      <w:bCs/>
      <w:sz w:val="32"/>
      <w:szCs w:val="32"/>
    </w:rPr>
  </w:style>
  <w:style w:type="paragraph" w:customStyle="1" w:styleId="a0">
    <w:name w:val="متن عربی"/>
    <w:basedOn w:val="Normal"/>
    <w:link w:val="Char1"/>
    <w:qFormat/>
    <w:rsid w:val="00573FD1"/>
    <w:pPr>
      <w:bidi/>
      <w:spacing w:line="228" w:lineRule="auto"/>
      <w:ind w:firstLine="284"/>
    </w:pPr>
    <w:rPr>
      <w:rFonts w:ascii="mylotus" w:hAnsi="mylotus" w:cs="mylotus"/>
      <w:sz w:val="27"/>
      <w:szCs w:val="27"/>
    </w:rPr>
  </w:style>
  <w:style w:type="character" w:customStyle="1" w:styleId="Char0">
    <w:name w:val="تیر اول Char"/>
    <w:basedOn w:val="DefaultParagraphFont"/>
    <w:link w:val="a"/>
    <w:rsid w:val="003616EF"/>
    <w:rPr>
      <w:rFonts w:ascii="IRYakout" w:eastAsia="B Badr" w:hAnsi="IRYakout" w:cs="IRYakout"/>
      <w:bCs/>
      <w:sz w:val="32"/>
      <w:szCs w:val="32"/>
    </w:rPr>
  </w:style>
  <w:style w:type="paragraph" w:customStyle="1" w:styleId="a1">
    <w:name w:val="متن"/>
    <w:basedOn w:val="a0"/>
    <w:link w:val="Char2"/>
    <w:qFormat/>
    <w:rsid w:val="003616EF"/>
    <w:rPr>
      <w:rFonts w:ascii="IRNazli" w:hAnsi="IRNazli" w:cs="IRNazli"/>
      <w:sz w:val="28"/>
      <w:szCs w:val="28"/>
    </w:rPr>
  </w:style>
  <w:style w:type="character" w:customStyle="1" w:styleId="Char1">
    <w:name w:val="متن عربی Char"/>
    <w:basedOn w:val="DefaultParagraphFont"/>
    <w:link w:val="a0"/>
    <w:rsid w:val="00573FD1"/>
    <w:rPr>
      <w:rFonts w:ascii="mylotus" w:eastAsia="B Badr" w:hAnsi="mylotus" w:cs="mylotus"/>
      <w:sz w:val="27"/>
      <w:szCs w:val="27"/>
    </w:rPr>
  </w:style>
  <w:style w:type="paragraph" w:customStyle="1" w:styleId="a2">
    <w:name w:val="متن پاورقی"/>
    <w:basedOn w:val="Normal"/>
    <w:link w:val="Char3"/>
    <w:qFormat/>
    <w:rsid w:val="00D55A07"/>
    <w:pPr>
      <w:bidi/>
      <w:ind w:left="272" w:hanging="272"/>
    </w:pPr>
    <w:rPr>
      <w:rFonts w:ascii="IRNazli" w:hAnsi="IRNazli" w:cs="IRNazli"/>
    </w:rPr>
  </w:style>
  <w:style w:type="character" w:customStyle="1" w:styleId="Char2">
    <w:name w:val="متن Char"/>
    <w:basedOn w:val="Char1"/>
    <w:link w:val="a1"/>
    <w:rsid w:val="003616EF"/>
    <w:rPr>
      <w:rFonts w:ascii="IRNazli" w:eastAsia="B Badr" w:hAnsi="IRNazli" w:cs="IRNazli"/>
      <w:sz w:val="28"/>
      <w:szCs w:val="28"/>
    </w:rPr>
  </w:style>
  <w:style w:type="paragraph" w:customStyle="1" w:styleId="a3">
    <w:name w:val="نص اقوال عربي"/>
    <w:basedOn w:val="Normal"/>
    <w:link w:val="Char4"/>
    <w:rsid w:val="00B43AA3"/>
    <w:pPr>
      <w:bidi/>
      <w:spacing w:line="228" w:lineRule="auto"/>
      <w:ind w:firstLine="284"/>
    </w:pPr>
    <w:rPr>
      <w:rFonts w:ascii="mylotus" w:hAnsi="mylotus" w:cs="mylotus"/>
      <w:sz w:val="27"/>
      <w:szCs w:val="27"/>
    </w:rPr>
  </w:style>
  <w:style w:type="character" w:customStyle="1" w:styleId="Char3">
    <w:name w:val="متن پاورقی Char"/>
    <w:basedOn w:val="DefaultParagraphFont"/>
    <w:link w:val="a2"/>
    <w:rsid w:val="00D55A07"/>
    <w:rPr>
      <w:rFonts w:ascii="IRNazli" w:eastAsia="B Badr" w:hAnsi="IRNazli" w:cs="IRNazli"/>
      <w:sz w:val="24"/>
      <w:szCs w:val="24"/>
    </w:rPr>
  </w:style>
  <w:style w:type="paragraph" w:styleId="ListParagraph">
    <w:name w:val="List Paragraph"/>
    <w:basedOn w:val="Normal"/>
    <w:uiPriority w:val="34"/>
    <w:qFormat/>
    <w:rsid w:val="00B43AA3"/>
    <w:pPr>
      <w:ind w:left="720"/>
      <w:contextualSpacing/>
    </w:pPr>
  </w:style>
  <w:style w:type="character" w:customStyle="1" w:styleId="Char4">
    <w:name w:val="نص اقوال عربي Char"/>
    <w:basedOn w:val="DefaultParagraphFont"/>
    <w:link w:val="a3"/>
    <w:rsid w:val="00B43AA3"/>
    <w:rPr>
      <w:rFonts w:ascii="mylotus" w:eastAsia="B Badr" w:hAnsi="mylotus" w:cs="mylotus"/>
      <w:sz w:val="27"/>
      <w:szCs w:val="27"/>
    </w:rPr>
  </w:style>
  <w:style w:type="paragraph" w:customStyle="1" w:styleId="a4">
    <w:name w:val="تیر دوم"/>
    <w:basedOn w:val="Heading1"/>
    <w:link w:val="Char5"/>
    <w:qFormat/>
    <w:rsid w:val="004E4FAD"/>
    <w:pPr>
      <w:spacing w:before="240" w:after="60" w:line="228" w:lineRule="auto"/>
      <w:outlineLvl w:val="1"/>
    </w:pPr>
    <w:rPr>
      <w:rFonts w:ascii="IRZar" w:hAnsi="IRZar" w:cs="IRZar"/>
      <w:b w:val="0"/>
      <w:sz w:val="24"/>
      <w:szCs w:val="24"/>
      <w:lang w:bidi="fa-IR"/>
    </w:rPr>
  </w:style>
  <w:style w:type="character" w:customStyle="1" w:styleId="HeaderChar">
    <w:name w:val="Header Char"/>
    <w:basedOn w:val="DefaultParagraphFont"/>
    <w:link w:val="Header"/>
    <w:rsid w:val="004E4FAD"/>
    <w:rPr>
      <w:rFonts w:ascii="B Badr" w:eastAsia="B Badr" w:hAnsi="B Badr" w:cs="B Badr"/>
      <w:sz w:val="24"/>
      <w:szCs w:val="24"/>
    </w:rPr>
  </w:style>
  <w:style w:type="character" w:customStyle="1" w:styleId="Char5">
    <w:name w:val="تیر دوم Char"/>
    <w:basedOn w:val="Heading1Char"/>
    <w:link w:val="a4"/>
    <w:rsid w:val="004E4FAD"/>
    <w:rPr>
      <w:rFonts w:ascii="IRZar" w:eastAsia="B Zar" w:hAnsi="IRZar" w:cs="IRZar"/>
      <w:b w:val="0"/>
      <w:bCs/>
      <w:sz w:val="24"/>
      <w:szCs w:val="24"/>
      <w:lang w:val="en-US" w:eastAsia="en-US" w:bidi="fa-IR"/>
    </w:rPr>
  </w:style>
  <w:style w:type="paragraph" w:customStyle="1" w:styleId="a5">
    <w:name w:val="تخریج آیات"/>
    <w:basedOn w:val="Normal"/>
    <w:link w:val="Char6"/>
    <w:qFormat/>
    <w:rsid w:val="00D55A07"/>
    <w:pPr>
      <w:bidi/>
      <w:ind w:firstLine="284"/>
    </w:pPr>
    <w:rPr>
      <w:rFonts w:ascii="IRLotus" w:hAnsi="IRLotus" w:cs="IRLotus"/>
      <w:color w:val="000000"/>
      <w:shd w:val="clear" w:color="auto" w:fill="FFFFFF"/>
    </w:rPr>
  </w:style>
  <w:style w:type="paragraph" w:customStyle="1" w:styleId="a6">
    <w:name w:val="تیتر سوم"/>
    <w:basedOn w:val="Heading2"/>
    <w:link w:val="Char7"/>
    <w:qFormat/>
    <w:rsid w:val="00D20A6C"/>
    <w:pPr>
      <w:spacing w:before="240" w:line="223" w:lineRule="auto"/>
      <w:outlineLvl w:val="2"/>
    </w:pPr>
    <w:rPr>
      <w:rFonts w:ascii="IRNazli" w:hAnsi="IRNazli" w:cs="IRNazli"/>
      <w:b w:val="0"/>
    </w:rPr>
  </w:style>
  <w:style w:type="character" w:customStyle="1" w:styleId="Char6">
    <w:name w:val="تخریج آیات Char"/>
    <w:basedOn w:val="DefaultParagraphFont"/>
    <w:link w:val="a5"/>
    <w:rsid w:val="00D55A07"/>
    <w:rPr>
      <w:rFonts w:ascii="IRLotus" w:eastAsia="B Badr" w:hAnsi="IRLotus" w:cs="IRLotus"/>
      <w:color w:val="000000"/>
      <w:sz w:val="24"/>
      <w:szCs w:val="24"/>
    </w:rPr>
  </w:style>
  <w:style w:type="paragraph" w:customStyle="1" w:styleId="a7">
    <w:name w:val="متن بولد"/>
    <w:basedOn w:val="Normal"/>
    <w:link w:val="Char8"/>
    <w:qFormat/>
    <w:rsid w:val="00D55A07"/>
    <w:pPr>
      <w:bidi/>
      <w:ind w:firstLine="284"/>
    </w:pPr>
    <w:rPr>
      <w:rFonts w:ascii="IRNazli" w:hAnsi="IRNazli" w:cs="IRNazli"/>
      <w:bCs/>
    </w:rPr>
  </w:style>
  <w:style w:type="character" w:customStyle="1" w:styleId="Heading2Char">
    <w:name w:val="Heading 2 Char"/>
    <w:basedOn w:val="DefaultParagraphFont"/>
    <w:link w:val="Heading2"/>
    <w:rsid w:val="00D55A07"/>
    <w:rPr>
      <w:rFonts w:ascii="B Zar" w:eastAsia="B Zar" w:hAnsi="B Zar" w:cs="B Zar"/>
      <w:b/>
      <w:bCs/>
      <w:sz w:val="26"/>
      <w:szCs w:val="26"/>
    </w:rPr>
  </w:style>
  <w:style w:type="character" w:customStyle="1" w:styleId="Char7">
    <w:name w:val="تیتر سوم Char"/>
    <w:basedOn w:val="Heading2Char"/>
    <w:link w:val="a6"/>
    <w:rsid w:val="00D20A6C"/>
    <w:rPr>
      <w:rFonts w:ascii="IRNazli" w:eastAsia="B Zar" w:hAnsi="IRNazli" w:cs="IRNazli"/>
      <w:b w:val="0"/>
      <w:bCs/>
      <w:sz w:val="26"/>
      <w:szCs w:val="26"/>
    </w:rPr>
  </w:style>
  <w:style w:type="paragraph" w:customStyle="1" w:styleId="a8">
    <w:name w:val="حدیث"/>
    <w:basedOn w:val="Normal"/>
    <w:link w:val="Char9"/>
    <w:qFormat/>
    <w:rsid w:val="009C4747"/>
    <w:pPr>
      <w:bidi/>
      <w:spacing w:line="218" w:lineRule="auto"/>
      <w:ind w:firstLine="284"/>
    </w:pPr>
    <w:rPr>
      <w:rFonts w:ascii="KFGQPC Uthman Taha Naskh" w:hAnsi="KFGQPC Uthman Taha Naskh" w:cs="KFGQPC Uthman Taha Naskh"/>
      <w:sz w:val="27"/>
      <w:szCs w:val="27"/>
    </w:rPr>
  </w:style>
  <w:style w:type="character" w:customStyle="1" w:styleId="Char8">
    <w:name w:val="متن بولد Char"/>
    <w:basedOn w:val="DefaultParagraphFont"/>
    <w:link w:val="a7"/>
    <w:rsid w:val="00D55A07"/>
    <w:rPr>
      <w:rFonts w:ascii="IRNazli" w:eastAsia="B Badr" w:hAnsi="IRNazli" w:cs="IRNazli"/>
      <w:bCs/>
      <w:sz w:val="24"/>
      <w:szCs w:val="24"/>
    </w:rPr>
  </w:style>
  <w:style w:type="character" w:customStyle="1" w:styleId="Char9">
    <w:name w:val="حدیث Char"/>
    <w:basedOn w:val="DefaultParagraphFont"/>
    <w:link w:val="a8"/>
    <w:rsid w:val="009C4747"/>
    <w:rPr>
      <w:rFonts w:ascii="KFGQPC Uthman Taha Naskh" w:eastAsia="B Badr" w:hAnsi="KFGQPC Uthman Taha Naskh" w:cs="KFGQPC Uthman Taha Naskh"/>
      <w:sz w:val="27"/>
      <w:szCs w:val="27"/>
    </w:rPr>
  </w:style>
  <w:style w:type="paragraph" w:customStyle="1" w:styleId="a9">
    <w:name w:val="آیات"/>
    <w:basedOn w:val="Normal"/>
    <w:link w:val="Chara"/>
    <w:qFormat/>
    <w:rsid w:val="007469AF"/>
    <w:pPr>
      <w:bidi/>
      <w:ind w:firstLine="284"/>
    </w:pPr>
    <w:rPr>
      <w:rFonts w:ascii="KFGQPC Uthmanic Script HAFS" w:hAnsi="KFGQPC Uthmanic Script HAFS" w:cs="KFGQPC Uthmanic Script HAFS"/>
      <w:sz w:val="28"/>
      <w:szCs w:val="28"/>
    </w:rPr>
  </w:style>
  <w:style w:type="character" w:customStyle="1" w:styleId="Chara">
    <w:name w:val="آیات Char"/>
    <w:basedOn w:val="DefaultParagraphFont"/>
    <w:link w:val="a9"/>
    <w:rsid w:val="007469AF"/>
    <w:rPr>
      <w:rFonts w:ascii="KFGQPC Uthmanic Script HAFS" w:eastAsia="B Badr" w:hAnsi="KFGQPC Uthmanic Script HAFS" w:cs="KFGQPC Uthmanic Script HAFS"/>
      <w:sz w:val="28"/>
      <w:szCs w:val="28"/>
    </w:rPr>
  </w:style>
  <w:style w:type="paragraph" w:styleId="BalloonText">
    <w:name w:val="Balloon Text"/>
    <w:basedOn w:val="Normal"/>
    <w:link w:val="BalloonTextChar"/>
    <w:uiPriority w:val="99"/>
    <w:semiHidden/>
    <w:unhideWhenUsed/>
    <w:rsid w:val="006E5806"/>
    <w:rPr>
      <w:rFonts w:ascii="Tahoma" w:hAnsi="Tahoma" w:cs="Tahoma"/>
      <w:sz w:val="16"/>
      <w:szCs w:val="16"/>
    </w:rPr>
  </w:style>
  <w:style w:type="character" w:customStyle="1" w:styleId="BalloonTextChar">
    <w:name w:val="Balloon Text Char"/>
    <w:basedOn w:val="DefaultParagraphFont"/>
    <w:link w:val="BalloonText"/>
    <w:uiPriority w:val="99"/>
    <w:semiHidden/>
    <w:rsid w:val="006E5806"/>
    <w:rPr>
      <w:rFonts w:ascii="Tahoma" w:eastAsia="B Badr"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919779">
      <w:bodyDiv w:val="1"/>
      <w:marLeft w:val="0"/>
      <w:marRight w:val="0"/>
      <w:marTop w:val="0"/>
      <w:marBottom w:val="0"/>
      <w:divBdr>
        <w:top w:val="none" w:sz="0" w:space="0" w:color="auto"/>
        <w:left w:val="none" w:sz="0" w:space="0" w:color="auto"/>
        <w:bottom w:val="none" w:sz="0" w:space="0" w:color="auto"/>
        <w:right w:val="none" w:sz="0" w:space="0" w:color="auto"/>
      </w:divBdr>
    </w:div>
    <w:div w:id="1867864950">
      <w:bodyDiv w:val="1"/>
      <w:marLeft w:val="0"/>
      <w:marRight w:val="0"/>
      <w:marTop w:val="0"/>
      <w:marBottom w:val="0"/>
      <w:divBdr>
        <w:top w:val="none" w:sz="0" w:space="0" w:color="auto"/>
        <w:left w:val="none" w:sz="0" w:space="0" w:color="auto"/>
        <w:bottom w:val="none" w:sz="0" w:space="0" w:color="auto"/>
        <w:right w:val="none" w:sz="0" w:space="0" w:color="auto"/>
      </w:divBdr>
    </w:div>
    <w:div w:id="197729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D6004-B340-4B6E-B457-7CCA3F076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94598</Words>
  <Characters>539214</Characters>
  <Application>Microsoft Office Word</Application>
  <DocSecurity>8</DocSecurity>
  <Lines>4493</Lines>
  <Paragraphs>1265</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دفاع از آل و اصحاب پیامبر</vt:lpstr>
      <vt:lpstr>http://www.ahlesonnat.com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632547</CharactersWithSpaces>
  <SharedDoc>false</SharedDoc>
  <HLinks>
    <vt:vector size="18" baseType="variant">
      <vt:variant>
        <vt:i4>8126522</vt:i4>
      </vt:variant>
      <vt:variant>
        <vt:i4>6</vt:i4>
      </vt:variant>
      <vt:variant>
        <vt:i4>0</vt:i4>
      </vt:variant>
      <vt:variant>
        <vt:i4>5</vt:i4>
      </vt:variant>
      <vt:variant>
        <vt:lpwstr>http://www.isl.org.uk/</vt:lpwstr>
      </vt:variant>
      <vt:variant>
        <vt:lpwstr/>
      </vt:variant>
      <vt:variant>
        <vt:i4>4063282</vt:i4>
      </vt:variant>
      <vt:variant>
        <vt:i4>3</vt:i4>
      </vt:variant>
      <vt:variant>
        <vt:i4>0</vt:i4>
      </vt:variant>
      <vt:variant>
        <vt:i4>5</vt:i4>
      </vt:variant>
      <vt:variant>
        <vt:lpwstr>http://www.ahlesonnat.net/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دفاع از آل و اصحاب پیامبر</dc:title>
  <dc:subject>پاسخ به شبهات و نقد کتاب ها</dc:subject>
  <dc:creator>ابراهیم الرحیلی</dc:creator>
  <cp:keywords>کتابخانه; قلم; عقیده; موحدين; موحدین; کتاب; مكتبة; القلم; العقيدة; qalam; library; http:/qalamlib.com; http:/qalamlibrary.com; http:/mowahedin.com; http:/aqeedeh.com; اهل بیت; صحابه; دفاع; شبهات; خرافات</cp:keywords>
  <dc:description>اثر مبسوطی است که به بررسی دروغ‌ها و خطاهای محمد تیجانی در کتاب «آنگاه هدایت شدم» اختصاص دارد. نویسنده در بخش نخست کتاب، به تعریف شیعه رافضی پرداخته و علت نامگذاری آنان را بدین نام شرح می‌دهد. در بخش دوم به چگونگی پیدایش شیعیان رافضی و نقش یهودیان در به وجود آمدن آنان می‌پردازد. در فصل‌های آتی، نمونه‌هایی از بدگویی‌های آنان را نسبت به ائمه اهل سنت نقل می‌کند. وی در فصل پنجم، دیدگاه اهل بیت و علمای اهل سنت را درباره روش مذهبی و اعتقادات شیعه رافضی بازگو می‌کند. در بخش پایانی، تهمت‌ها و دروغ‌های تیجانی را پاسخ گفته و روش ناقص و پرخطای وی را در تألیف کتابش نقد می‌کند.</dc:description>
  <cp:lastModifiedBy>Samsung</cp:lastModifiedBy>
  <cp:revision>2</cp:revision>
  <cp:lastPrinted>2016-06-01T09:52:00Z</cp:lastPrinted>
  <dcterms:created xsi:type="dcterms:W3CDTF">2016-06-07T07:50:00Z</dcterms:created>
  <dcterms:modified xsi:type="dcterms:W3CDTF">2016-06-07T07:50:00Z</dcterms:modified>
  <cp:version>1.0 January 2016</cp:version>
</cp:coreProperties>
</file>